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053E" w14:textId="77777777" w:rsidR="00D36E9D" w:rsidRDefault="00D36E9D" w:rsidP="00F42E35">
      <w:pPr>
        <w:pStyle w:val="a3"/>
        <w:spacing w:before="0"/>
        <w:rPr>
          <w:sz w:val="24"/>
          <w:szCs w:val="24"/>
          <w:lang w:val="ru-RU"/>
        </w:rPr>
      </w:pPr>
    </w:p>
    <w:p w14:paraId="15F000D4" w14:textId="77777777" w:rsidR="00B42DAB" w:rsidRDefault="00B42DAB" w:rsidP="00F42E35">
      <w:pPr>
        <w:pStyle w:val="a3"/>
        <w:spacing w:before="0"/>
        <w:rPr>
          <w:sz w:val="24"/>
          <w:szCs w:val="24"/>
          <w:lang w:val="ru-RU"/>
        </w:rPr>
      </w:pPr>
    </w:p>
    <w:p w14:paraId="335C8EAC" w14:textId="77777777" w:rsidR="00DA57D5" w:rsidRPr="00026AA7" w:rsidRDefault="00DA57D5" w:rsidP="00026AA7">
      <w:pPr>
        <w:ind w:firstLine="709"/>
        <w:jc w:val="both"/>
        <w:rPr>
          <w:b/>
          <w:sz w:val="24"/>
          <w:szCs w:val="24"/>
          <w:lang w:val="ru-RU"/>
        </w:rPr>
      </w:pPr>
      <w:r w:rsidRPr="00026AA7">
        <w:rPr>
          <w:sz w:val="24"/>
          <w:szCs w:val="24"/>
          <w:lang w:val="ru-RU"/>
        </w:rPr>
        <w:t>Информация об изменениях основной образовательной программы начального общего образования в соответствии с приказом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00DA252B" w14:textId="77777777" w:rsidR="00DA57D5" w:rsidRPr="00DA57D5" w:rsidRDefault="00DA57D5" w:rsidP="00DA57D5">
      <w:pPr>
        <w:jc w:val="both"/>
        <w:rPr>
          <w:sz w:val="28"/>
          <w:szCs w:val="28"/>
          <w:lang w:val="ru-RU"/>
        </w:rPr>
      </w:pPr>
    </w:p>
    <w:p w14:paraId="4BD09D70" w14:textId="77777777" w:rsidR="00DA57D5" w:rsidRDefault="00DA57D5" w:rsidP="00DA57D5">
      <w:pPr>
        <w:ind w:firstLine="709"/>
        <w:jc w:val="center"/>
        <w:rPr>
          <w:b/>
          <w:sz w:val="28"/>
          <w:szCs w:val="28"/>
        </w:rPr>
      </w:pPr>
      <w:r>
        <w:rPr>
          <w:b/>
          <w:sz w:val="28"/>
          <w:szCs w:val="28"/>
        </w:rPr>
        <w:t>Изменения с 01.09.2025</w:t>
      </w:r>
    </w:p>
    <w:tbl>
      <w:tblPr>
        <w:tblStyle w:val="a5"/>
        <w:tblW w:w="14454" w:type="dxa"/>
        <w:tblInd w:w="959" w:type="dxa"/>
        <w:tblLayout w:type="fixed"/>
        <w:tblLook w:val="04A0" w:firstRow="1" w:lastRow="0" w:firstColumn="1" w:lastColumn="0" w:noHBand="0" w:noVBand="1"/>
      </w:tblPr>
      <w:tblGrid>
        <w:gridCol w:w="3823"/>
        <w:gridCol w:w="7371"/>
        <w:gridCol w:w="3260"/>
      </w:tblGrid>
      <w:tr w:rsidR="00DA57D5" w:rsidRPr="003F62E5" w14:paraId="0B4AA38B" w14:textId="77777777" w:rsidTr="00DA57D5">
        <w:tc>
          <w:tcPr>
            <w:tcW w:w="3823" w:type="dxa"/>
          </w:tcPr>
          <w:p w14:paraId="1D34C215" w14:textId="77777777" w:rsidR="00DA57D5" w:rsidRDefault="00DA57D5" w:rsidP="001A07A6">
            <w:pPr>
              <w:jc w:val="center"/>
              <w:rPr>
                <w:sz w:val="24"/>
                <w:szCs w:val="24"/>
              </w:rPr>
            </w:pPr>
            <w:r>
              <w:rPr>
                <w:sz w:val="24"/>
                <w:szCs w:val="24"/>
              </w:rPr>
              <w:t>Раздел ООП НОО</w:t>
            </w:r>
          </w:p>
        </w:tc>
        <w:tc>
          <w:tcPr>
            <w:tcW w:w="7371" w:type="dxa"/>
          </w:tcPr>
          <w:p w14:paraId="0C067041" w14:textId="77777777" w:rsidR="00DA57D5" w:rsidRDefault="00DA57D5" w:rsidP="001A07A6">
            <w:pPr>
              <w:jc w:val="center"/>
              <w:rPr>
                <w:sz w:val="24"/>
                <w:szCs w:val="24"/>
              </w:rPr>
            </w:pPr>
            <w:r>
              <w:rPr>
                <w:sz w:val="24"/>
                <w:szCs w:val="24"/>
              </w:rPr>
              <w:t>Действия общеобразовательных организаций по обновлению ООП ООО в соответствии с приказом</w:t>
            </w:r>
            <w:r>
              <w:t xml:space="preserve"> </w:t>
            </w:r>
            <w:r>
              <w:rPr>
                <w:sz w:val="24"/>
                <w:szCs w:val="24"/>
              </w:rPr>
              <w:t>Министерства просвещения Российской Федерации от 09.10.2024 № 704</w:t>
            </w:r>
          </w:p>
        </w:tc>
        <w:tc>
          <w:tcPr>
            <w:tcW w:w="3260" w:type="dxa"/>
          </w:tcPr>
          <w:p w14:paraId="6E0D322C" w14:textId="77777777" w:rsidR="00DA57D5" w:rsidRDefault="00DA57D5" w:rsidP="001A07A6">
            <w:pPr>
              <w:jc w:val="center"/>
              <w:rPr>
                <w:sz w:val="24"/>
                <w:szCs w:val="24"/>
              </w:rPr>
            </w:pPr>
            <w:r>
              <w:rPr>
                <w:sz w:val="24"/>
                <w:szCs w:val="24"/>
              </w:rPr>
              <w:t>Требования ФОП в соответствии с приказом Министерства просвещения Российской Федерации от 09.10.2024 № 704</w:t>
            </w:r>
          </w:p>
        </w:tc>
      </w:tr>
      <w:tr w:rsidR="00DA57D5" w14:paraId="3A1EB25F" w14:textId="77777777" w:rsidTr="00DA57D5">
        <w:tc>
          <w:tcPr>
            <w:tcW w:w="3823" w:type="dxa"/>
          </w:tcPr>
          <w:p w14:paraId="4970D227" w14:textId="77777777" w:rsidR="00DA57D5" w:rsidRDefault="00DA57D5" w:rsidP="001A07A6">
            <w:pPr>
              <w:rPr>
                <w:b/>
                <w:sz w:val="24"/>
                <w:szCs w:val="24"/>
              </w:rPr>
            </w:pPr>
            <w:r>
              <w:rPr>
                <w:b/>
                <w:sz w:val="24"/>
                <w:szCs w:val="24"/>
              </w:rPr>
              <w:t>1. Целевой раздел</w:t>
            </w:r>
          </w:p>
        </w:tc>
        <w:tc>
          <w:tcPr>
            <w:tcW w:w="7371" w:type="dxa"/>
          </w:tcPr>
          <w:p w14:paraId="083B0706" w14:textId="77777777" w:rsidR="00DA57D5" w:rsidRDefault="00DA57D5" w:rsidP="001A07A6">
            <w:pPr>
              <w:rPr>
                <w:sz w:val="24"/>
                <w:szCs w:val="24"/>
              </w:rPr>
            </w:pPr>
          </w:p>
        </w:tc>
        <w:tc>
          <w:tcPr>
            <w:tcW w:w="3260" w:type="dxa"/>
          </w:tcPr>
          <w:p w14:paraId="5B893763" w14:textId="77777777" w:rsidR="00DA57D5" w:rsidRDefault="00DA57D5" w:rsidP="001A07A6">
            <w:pPr>
              <w:rPr>
                <w:sz w:val="24"/>
                <w:szCs w:val="24"/>
              </w:rPr>
            </w:pPr>
          </w:p>
        </w:tc>
      </w:tr>
      <w:tr w:rsidR="00DA57D5" w14:paraId="184B9B26" w14:textId="77777777" w:rsidTr="00DA57D5">
        <w:tc>
          <w:tcPr>
            <w:tcW w:w="3823" w:type="dxa"/>
          </w:tcPr>
          <w:p w14:paraId="46ADC572" w14:textId="77777777" w:rsidR="00DA57D5" w:rsidRDefault="00DA57D5" w:rsidP="001A07A6">
            <w:pPr>
              <w:jc w:val="both"/>
              <w:rPr>
                <w:sz w:val="24"/>
                <w:szCs w:val="24"/>
              </w:rPr>
            </w:pPr>
            <w:r>
              <w:rPr>
                <w:sz w:val="24"/>
                <w:szCs w:val="24"/>
              </w:rPr>
              <w:t>1.1. Пояснительная записка</w:t>
            </w:r>
          </w:p>
        </w:tc>
        <w:tc>
          <w:tcPr>
            <w:tcW w:w="7371" w:type="dxa"/>
          </w:tcPr>
          <w:p w14:paraId="137C8593" w14:textId="77777777" w:rsidR="00DA57D5" w:rsidRDefault="00DA57D5" w:rsidP="001A07A6">
            <w:pPr>
              <w:jc w:val="both"/>
              <w:rPr>
                <w:sz w:val="24"/>
                <w:szCs w:val="24"/>
              </w:rPr>
            </w:pPr>
          </w:p>
        </w:tc>
        <w:tc>
          <w:tcPr>
            <w:tcW w:w="3260" w:type="dxa"/>
          </w:tcPr>
          <w:p w14:paraId="2B1D261B" w14:textId="77777777" w:rsidR="00DA57D5" w:rsidRDefault="00DA57D5" w:rsidP="001A07A6">
            <w:pPr>
              <w:jc w:val="both"/>
              <w:rPr>
                <w:sz w:val="24"/>
                <w:szCs w:val="24"/>
                <w:highlight w:val="cyan"/>
              </w:rPr>
            </w:pPr>
          </w:p>
        </w:tc>
      </w:tr>
      <w:tr w:rsidR="00DA57D5" w14:paraId="3993B747" w14:textId="77777777" w:rsidTr="00DA57D5">
        <w:tc>
          <w:tcPr>
            <w:tcW w:w="3823" w:type="dxa"/>
          </w:tcPr>
          <w:p w14:paraId="278BC345" w14:textId="77777777" w:rsidR="00DA57D5" w:rsidRDefault="00DA57D5" w:rsidP="001A07A6">
            <w:pPr>
              <w:jc w:val="both"/>
              <w:rPr>
                <w:sz w:val="24"/>
                <w:szCs w:val="24"/>
              </w:rPr>
            </w:pPr>
            <w:r>
              <w:rPr>
                <w:sz w:val="24"/>
                <w:szCs w:val="24"/>
              </w:rPr>
              <w:t>1.1.1.</w:t>
            </w:r>
            <w:r>
              <w:rPr>
                <w:i/>
                <w:sz w:val="24"/>
                <w:szCs w:val="24"/>
              </w:rPr>
              <w:t xml:space="preserve"> </w:t>
            </w:r>
            <w:r>
              <w:rPr>
                <w:sz w:val="24"/>
                <w:szCs w:val="24"/>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tc>
        <w:tc>
          <w:tcPr>
            <w:tcW w:w="7371" w:type="dxa"/>
          </w:tcPr>
          <w:p w14:paraId="37CEE5F7" w14:textId="77777777" w:rsidR="00DA57D5" w:rsidRDefault="00DA57D5" w:rsidP="001A07A6">
            <w:pPr>
              <w:jc w:val="both"/>
              <w:rPr>
                <w:sz w:val="24"/>
                <w:szCs w:val="24"/>
              </w:rPr>
            </w:pPr>
            <w:r>
              <w:rPr>
                <w:sz w:val="24"/>
                <w:szCs w:val="24"/>
              </w:rPr>
              <w:t>Изменений и дополнений нет.</w:t>
            </w:r>
          </w:p>
          <w:p w14:paraId="1758FB8A" w14:textId="77777777" w:rsidR="00DA57D5" w:rsidRDefault="00DA57D5" w:rsidP="001A07A6">
            <w:pPr>
              <w:jc w:val="both"/>
              <w:rPr>
                <w:i/>
                <w:sz w:val="24"/>
                <w:szCs w:val="24"/>
              </w:rPr>
            </w:pPr>
          </w:p>
        </w:tc>
        <w:tc>
          <w:tcPr>
            <w:tcW w:w="3260" w:type="dxa"/>
          </w:tcPr>
          <w:p w14:paraId="4BB6A98F" w14:textId="77777777" w:rsidR="00DA57D5" w:rsidRDefault="00DA57D5" w:rsidP="001A07A6">
            <w:pPr>
              <w:jc w:val="both"/>
              <w:rPr>
                <w:sz w:val="24"/>
                <w:szCs w:val="24"/>
                <w:highlight w:val="cyan"/>
              </w:rPr>
            </w:pPr>
          </w:p>
        </w:tc>
      </w:tr>
      <w:tr w:rsidR="00DA57D5" w:rsidRPr="003F62E5" w14:paraId="573A6DCC" w14:textId="77777777" w:rsidTr="00DA57D5">
        <w:tc>
          <w:tcPr>
            <w:tcW w:w="3823" w:type="dxa"/>
          </w:tcPr>
          <w:p w14:paraId="72EB00F2" w14:textId="77777777" w:rsidR="00DA57D5" w:rsidRDefault="00DA57D5" w:rsidP="001A07A6">
            <w:pPr>
              <w:jc w:val="both"/>
              <w:rPr>
                <w:sz w:val="24"/>
                <w:szCs w:val="24"/>
              </w:rPr>
            </w:pPr>
            <w:r>
              <w:rPr>
                <w:sz w:val="24"/>
                <w:szCs w:val="24"/>
              </w:rPr>
              <w:t>1.1.2.</w:t>
            </w:r>
            <w:r>
              <w:rPr>
                <w:i/>
                <w:sz w:val="24"/>
                <w:szCs w:val="24"/>
              </w:rPr>
              <w:t> </w:t>
            </w:r>
            <w:r>
              <w:rPr>
                <w:sz w:val="24"/>
                <w:szCs w:val="24"/>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tc>
        <w:tc>
          <w:tcPr>
            <w:tcW w:w="7371" w:type="dxa"/>
          </w:tcPr>
          <w:p w14:paraId="3C90422B" w14:textId="77777777" w:rsidR="00DA57D5" w:rsidRDefault="00DA57D5" w:rsidP="001A07A6">
            <w:pPr>
              <w:jc w:val="both"/>
              <w:rPr>
                <w:sz w:val="24"/>
                <w:szCs w:val="24"/>
              </w:rPr>
            </w:pPr>
            <w:r>
              <w:rPr>
                <w:b/>
                <w:i/>
                <w:sz w:val="24"/>
                <w:szCs w:val="24"/>
              </w:rPr>
              <w:t xml:space="preserve">Дополнить </w:t>
            </w:r>
            <w:r>
              <w:rPr>
                <w:sz w:val="24"/>
                <w:szCs w:val="24"/>
              </w:rPr>
              <w:t xml:space="preserve">«ФОП НОО учитывает возрастные и психологические особенности обучающихся. Наиболее адаптивным сроком освоения ООП НОО является четыре года». </w:t>
            </w:r>
          </w:p>
          <w:p w14:paraId="05474803" w14:textId="77777777" w:rsidR="00DA57D5" w:rsidRDefault="00DA57D5" w:rsidP="001A07A6">
            <w:pPr>
              <w:jc w:val="both"/>
              <w:rPr>
                <w:sz w:val="24"/>
                <w:szCs w:val="24"/>
              </w:rPr>
            </w:pPr>
            <w:r>
              <w:rPr>
                <w:b/>
                <w:i/>
                <w:sz w:val="24"/>
                <w:szCs w:val="24"/>
              </w:rPr>
              <w:t>Дополнить</w:t>
            </w:r>
            <w:r>
              <w:rPr>
                <w:b/>
                <w:sz w:val="24"/>
                <w:szCs w:val="24"/>
              </w:rPr>
              <w:t xml:space="preserve"> </w:t>
            </w:r>
            <w:r>
              <w:rPr>
                <w:sz w:val="24"/>
                <w:szCs w:val="24"/>
              </w:rPr>
              <w:t>«Принцип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(с изменениями)».</w:t>
            </w:r>
          </w:p>
          <w:p w14:paraId="1AA24D25" w14:textId="77777777" w:rsidR="00DA57D5" w:rsidRDefault="00DA57D5" w:rsidP="001A07A6">
            <w:pPr>
              <w:jc w:val="both"/>
              <w:rPr>
                <w:sz w:val="24"/>
                <w:szCs w:val="24"/>
              </w:rPr>
            </w:pPr>
            <w:r>
              <w:rPr>
                <w:b/>
                <w:i/>
                <w:sz w:val="24"/>
                <w:szCs w:val="24"/>
              </w:rPr>
              <w:t>Дополнить</w:t>
            </w:r>
            <w:r>
              <w:rPr>
                <w:b/>
                <w:sz w:val="24"/>
                <w:szCs w:val="24"/>
              </w:rPr>
              <w:t xml:space="preserve"> </w:t>
            </w:r>
            <w:r>
              <w:rPr>
                <w:sz w:val="24"/>
                <w:szCs w:val="24"/>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w:t>
            </w:r>
            <w:r>
              <w:rPr>
                <w:sz w:val="24"/>
                <w:szCs w:val="24"/>
              </w:rPr>
              <w:lastRenderedPageBreak/>
              <w:t>индивидуальным учебным планам в соответствии с Гигиеническими нормативами и Санитарно-эпидемиологическими требованиями»</w:t>
            </w:r>
          </w:p>
        </w:tc>
        <w:tc>
          <w:tcPr>
            <w:tcW w:w="3260" w:type="dxa"/>
          </w:tcPr>
          <w:p w14:paraId="5F7644CE" w14:textId="77777777" w:rsidR="00DA57D5" w:rsidRDefault="00DA57D5" w:rsidP="001A07A6">
            <w:pPr>
              <w:jc w:val="both"/>
              <w:rPr>
                <w:sz w:val="24"/>
                <w:szCs w:val="24"/>
                <w:highlight w:val="cyan"/>
              </w:rPr>
            </w:pPr>
          </w:p>
        </w:tc>
      </w:tr>
      <w:tr w:rsidR="00DA57D5" w:rsidRPr="003F62E5" w14:paraId="7AAF9C71" w14:textId="77777777" w:rsidTr="00DA57D5">
        <w:tc>
          <w:tcPr>
            <w:tcW w:w="3823" w:type="dxa"/>
          </w:tcPr>
          <w:p w14:paraId="77931894" w14:textId="77777777" w:rsidR="00DA57D5" w:rsidRDefault="00DA57D5" w:rsidP="001A07A6">
            <w:pPr>
              <w:jc w:val="both"/>
              <w:rPr>
                <w:sz w:val="24"/>
                <w:szCs w:val="24"/>
              </w:rPr>
            </w:pPr>
            <w:r>
              <w:rPr>
                <w:sz w:val="24"/>
                <w:szCs w:val="24"/>
              </w:rPr>
              <w:t>1.1.3.</w:t>
            </w:r>
            <w:r>
              <w:rPr>
                <w:i/>
                <w:sz w:val="24"/>
                <w:szCs w:val="24"/>
              </w:rPr>
              <w:t> Общая характеристика программы начального общего образования</w:t>
            </w:r>
          </w:p>
        </w:tc>
        <w:tc>
          <w:tcPr>
            <w:tcW w:w="7371" w:type="dxa"/>
          </w:tcPr>
          <w:p w14:paraId="6122CE10" w14:textId="77777777" w:rsidR="00DA57D5" w:rsidRDefault="00157513" w:rsidP="001A07A6">
            <w:pPr>
              <w:jc w:val="both"/>
              <w:rPr>
                <w:b/>
                <w:i/>
                <w:sz w:val="24"/>
                <w:szCs w:val="24"/>
              </w:rPr>
            </w:pPr>
            <w:r>
              <w:rPr>
                <w:b/>
                <w:i/>
                <w:sz w:val="24"/>
                <w:szCs w:val="24"/>
              </w:rPr>
              <w:t>Заменить</w:t>
            </w:r>
            <w:r w:rsidR="00DA57D5">
              <w:rPr>
                <w:b/>
                <w:i/>
                <w:sz w:val="24"/>
                <w:szCs w:val="24"/>
              </w:rPr>
              <w:t xml:space="preserve"> термин</w:t>
            </w:r>
            <w:r>
              <w:rPr>
                <w:b/>
                <w:i/>
                <w:sz w:val="24"/>
                <w:szCs w:val="24"/>
              </w:rPr>
              <w:t>ы</w:t>
            </w:r>
            <w:r w:rsidR="00DA57D5">
              <w:rPr>
                <w:b/>
                <w:i/>
                <w:sz w:val="24"/>
                <w:szCs w:val="24"/>
              </w:rPr>
              <w:t xml:space="preserve"> по всем разделам ООП</w:t>
            </w:r>
          </w:p>
          <w:p w14:paraId="0F483606" w14:textId="77777777" w:rsidR="00DA57D5" w:rsidRDefault="00DA57D5" w:rsidP="001A07A6">
            <w:pPr>
              <w:jc w:val="both"/>
              <w:rPr>
                <w:sz w:val="24"/>
                <w:szCs w:val="24"/>
              </w:rPr>
            </w:pPr>
            <w:r>
              <w:rPr>
                <w:sz w:val="24"/>
                <w:szCs w:val="24"/>
              </w:rPr>
              <w:t>«толерантное отношение» на «уважительное отношение»</w:t>
            </w:r>
          </w:p>
          <w:p w14:paraId="604D4178" w14:textId="77777777" w:rsidR="00DA57D5" w:rsidRDefault="00DA57D5" w:rsidP="001A07A6">
            <w:pPr>
              <w:jc w:val="both"/>
              <w:rPr>
                <w:sz w:val="24"/>
                <w:szCs w:val="24"/>
              </w:rPr>
            </w:pPr>
            <w:r>
              <w:rPr>
                <w:sz w:val="24"/>
                <w:szCs w:val="24"/>
              </w:rPr>
              <w:t>«гендерные особенности» на «пол»</w:t>
            </w:r>
          </w:p>
          <w:p w14:paraId="0ED588C4" w14:textId="77777777" w:rsidR="00DA57D5" w:rsidRDefault="00DA57D5" w:rsidP="001A07A6">
            <w:pPr>
              <w:jc w:val="both"/>
              <w:rPr>
                <w:i/>
                <w:sz w:val="24"/>
                <w:szCs w:val="24"/>
              </w:rPr>
            </w:pPr>
            <w:r>
              <w:rPr>
                <w:sz w:val="24"/>
                <w:szCs w:val="24"/>
              </w:rPr>
              <w:t>«домашнее насилие и буллинг» на «психологическое насилие, систематическое унижение чести и достоинства, издевательства, преследование»</w:t>
            </w:r>
          </w:p>
        </w:tc>
        <w:tc>
          <w:tcPr>
            <w:tcW w:w="3260" w:type="dxa"/>
          </w:tcPr>
          <w:p w14:paraId="30EC7775" w14:textId="77777777" w:rsidR="00DA57D5" w:rsidRDefault="00DA57D5" w:rsidP="001A07A6">
            <w:pPr>
              <w:jc w:val="both"/>
              <w:rPr>
                <w:sz w:val="24"/>
                <w:szCs w:val="24"/>
                <w:highlight w:val="cyan"/>
              </w:rPr>
            </w:pPr>
          </w:p>
        </w:tc>
      </w:tr>
      <w:tr w:rsidR="00DA57D5" w14:paraId="1604E6E6" w14:textId="77777777" w:rsidTr="00DA57D5">
        <w:tc>
          <w:tcPr>
            <w:tcW w:w="3823" w:type="dxa"/>
          </w:tcPr>
          <w:p w14:paraId="3E118C31" w14:textId="77777777" w:rsidR="00DA57D5" w:rsidRDefault="00DA57D5" w:rsidP="001A07A6">
            <w:pPr>
              <w:jc w:val="both"/>
              <w:rPr>
                <w:sz w:val="24"/>
                <w:szCs w:val="24"/>
              </w:rPr>
            </w:pPr>
            <w:r>
              <w:rPr>
                <w:sz w:val="24"/>
                <w:szCs w:val="24"/>
              </w:rPr>
              <w:t xml:space="preserve">1.2. Планируемые результаты освоения обучающимися программы начального общего образования </w:t>
            </w:r>
          </w:p>
        </w:tc>
        <w:tc>
          <w:tcPr>
            <w:tcW w:w="7371" w:type="dxa"/>
          </w:tcPr>
          <w:p w14:paraId="423C186E" w14:textId="77777777" w:rsidR="00DA57D5" w:rsidRDefault="00DA57D5" w:rsidP="001A07A6">
            <w:pPr>
              <w:jc w:val="both"/>
              <w:rPr>
                <w:sz w:val="24"/>
                <w:szCs w:val="24"/>
              </w:rPr>
            </w:pPr>
            <w:r>
              <w:rPr>
                <w:sz w:val="24"/>
                <w:szCs w:val="24"/>
              </w:rPr>
              <w:t>Изменений и дополнений нет</w:t>
            </w:r>
          </w:p>
        </w:tc>
        <w:tc>
          <w:tcPr>
            <w:tcW w:w="3260" w:type="dxa"/>
          </w:tcPr>
          <w:p w14:paraId="16820BA1" w14:textId="77777777" w:rsidR="00DA57D5" w:rsidRDefault="00DA57D5" w:rsidP="001A07A6">
            <w:pPr>
              <w:jc w:val="both"/>
              <w:rPr>
                <w:sz w:val="24"/>
                <w:szCs w:val="24"/>
              </w:rPr>
            </w:pPr>
          </w:p>
        </w:tc>
      </w:tr>
      <w:tr w:rsidR="00DA57D5" w:rsidRPr="003F62E5" w14:paraId="0A3C6123" w14:textId="77777777" w:rsidTr="00DA57D5">
        <w:tc>
          <w:tcPr>
            <w:tcW w:w="3823" w:type="dxa"/>
          </w:tcPr>
          <w:p w14:paraId="551ABD00" w14:textId="77777777" w:rsidR="00DA57D5" w:rsidRDefault="00DA57D5" w:rsidP="001A07A6">
            <w:pPr>
              <w:jc w:val="both"/>
              <w:rPr>
                <w:sz w:val="24"/>
                <w:szCs w:val="24"/>
              </w:rPr>
            </w:pPr>
            <w:r>
              <w:rPr>
                <w:sz w:val="24"/>
                <w:szCs w:val="24"/>
              </w:rPr>
              <w:t xml:space="preserve">1.3. Система оценки достижения планируемых результатов освоения программы начального общего образования </w:t>
            </w:r>
          </w:p>
        </w:tc>
        <w:tc>
          <w:tcPr>
            <w:tcW w:w="7371" w:type="dxa"/>
          </w:tcPr>
          <w:p w14:paraId="7DD192B8" w14:textId="77777777" w:rsidR="00DA57D5" w:rsidRDefault="00DA57D5" w:rsidP="001A07A6">
            <w:pPr>
              <w:jc w:val="both"/>
              <w:rPr>
                <w:b/>
                <w:i/>
                <w:sz w:val="24"/>
                <w:szCs w:val="24"/>
              </w:rPr>
            </w:pPr>
            <w:r>
              <w:rPr>
                <w:b/>
                <w:i/>
                <w:sz w:val="24"/>
                <w:szCs w:val="24"/>
              </w:rPr>
              <w:t>Дополнить следующим содержанием:</w:t>
            </w:r>
          </w:p>
          <w:p w14:paraId="6BF6A85C" w14:textId="77777777" w:rsidR="00DA57D5" w:rsidRDefault="00DA57D5" w:rsidP="001A07A6">
            <w:pPr>
              <w:jc w:val="both"/>
              <w:rPr>
                <w:sz w:val="24"/>
                <w:szCs w:val="24"/>
              </w:rPr>
            </w:pPr>
            <w:r>
              <w:rPr>
                <w:sz w:val="24"/>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14:paraId="70A5B3A6" w14:textId="77777777" w:rsidR="00DA57D5" w:rsidRDefault="00DA57D5" w:rsidP="001A07A6">
            <w:pPr>
              <w:jc w:val="both"/>
              <w:rPr>
                <w:sz w:val="24"/>
                <w:szCs w:val="24"/>
              </w:rPr>
            </w:pPr>
            <w:r>
              <w:rPr>
                <w:sz w:val="24"/>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1FE9EC9B" w14:textId="77777777" w:rsidR="00DA57D5" w:rsidRDefault="00DA57D5" w:rsidP="001A07A6">
            <w:pPr>
              <w:jc w:val="both"/>
              <w:rPr>
                <w:sz w:val="24"/>
                <w:szCs w:val="24"/>
              </w:rPr>
            </w:pPr>
          </w:p>
          <w:p w14:paraId="6C26AF2D" w14:textId="77777777" w:rsidR="00DA57D5" w:rsidRDefault="00DA57D5" w:rsidP="001A07A6">
            <w:pPr>
              <w:jc w:val="both"/>
              <w:rPr>
                <w:sz w:val="24"/>
                <w:szCs w:val="24"/>
              </w:rPr>
            </w:pPr>
            <w:r>
              <w:rPr>
                <w:sz w:val="24"/>
                <w:szCs w:val="24"/>
              </w:rPr>
              <w:t xml:space="preserve">«В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 </w:t>
            </w:r>
          </w:p>
          <w:p w14:paraId="231B4C62" w14:textId="77777777" w:rsidR="00DA57D5" w:rsidRDefault="00DA57D5" w:rsidP="001A07A6">
            <w:pPr>
              <w:jc w:val="both"/>
              <w:rPr>
                <w:sz w:val="24"/>
                <w:szCs w:val="24"/>
              </w:rPr>
            </w:pPr>
            <w:r>
              <w:rPr>
                <w:b/>
                <w:i/>
                <w:sz w:val="24"/>
                <w:szCs w:val="24"/>
              </w:rPr>
              <w:t xml:space="preserve"> «</w:t>
            </w:r>
            <w:r>
              <w:rPr>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w:t>
            </w:r>
          </w:p>
          <w:p w14:paraId="694E08F7" w14:textId="77777777" w:rsidR="00DA57D5" w:rsidRDefault="00DA57D5" w:rsidP="001A07A6">
            <w:pPr>
              <w:jc w:val="both"/>
              <w:rPr>
                <w:b/>
                <w:i/>
                <w:sz w:val="24"/>
                <w:szCs w:val="24"/>
              </w:rPr>
            </w:pPr>
            <w:r>
              <w:rPr>
                <w:b/>
                <w:i/>
                <w:sz w:val="24"/>
                <w:szCs w:val="24"/>
              </w:rPr>
              <w:t xml:space="preserve">русский язык </w:t>
            </w:r>
          </w:p>
          <w:p w14:paraId="71BAE2DD" w14:textId="77777777" w:rsidR="00DA57D5" w:rsidRDefault="00DA57D5" w:rsidP="001A07A6">
            <w:pPr>
              <w:jc w:val="both"/>
              <w:rPr>
                <w:sz w:val="24"/>
                <w:szCs w:val="24"/>
              </w:rPr>
            </w:pPr>
            <w:r>
              <w:rPr>
                <w:sz w:val="24"/>
                <w:szCs w:val="24"/>
              </w:rPr>
              <w:t>Проверяемые требования к результатам освоения основной образовательной программы (1, 2, 3, 4 класс);</w:t>
            </w:r>
          </w:p>
          <w:p w14:paraId="299E3125" w14:textId="77777777" w:rsidR="00DA57D5" w:rsidRDefault="00DA57D5" w:rsidP="001A07A6">
            <w:pPr>
              <w:jc w:val="both"/>
              <w:rPr>
                <w:sz w:val="24"/>
                <w:szCs w:val="24"/>
              </w:rPr>
            </w:pPr>
            <w:r>
              <w:rPr>
                <w:sz w:val="24"/>
                <w:szCs w:val="24"/>
              </w:rPr>
              <w:t>Проверяемые элементы содержания (1, 2, 3, 4 класс);</w:t>
            </w:r>
          </w:p>
          <w:p w14:paraId="34D031D5" w14:textId="77777777" w:rsidR="00DA57D5" w:rsidRDefault="00DA57D5" w:rsidP="001A07A6">
            <w:pPr>
              <w:jc w:val="both"/>
              <w:rPr>
                <w:b/>
                <w:i/>
                <w:sz w:val="24"/>
                <w:szCs w:val="24"/>
              </w:rPr>
            </w:pPr>
            <w:r>
              <w:rPr>
                <w:b/>
                <w:i/>
                <w:sz w:val="24"/>
                <w:szCs w:val="24"/>
              </w:rPr>
              <w:t xml:space="preserve">литературное чтение </w:t>
            </w:r>
          </w:p>
          <w:p w14:paraId="3214869B" w14:textId="77777777" w:rsidR="00DA57D5" w:rsidRDefault="00DA57D5" w:rsidP="001A07A6">
            <w:pPr>
              <w:jc w:val="both"/>
              <w:rPr>
                <w:sz w:val="24"/>
                <w:szCs w:val="24"/>
              </w:rPr>
            </w:pPr>
            <w:r>
              <w:rPr>
                <w:sz w:val="24"/>
                <w:szCs w:val="24"/>
              </w:rPr>
              <w:lastRenderedPageBreak/>
              <w:t>Проверяемые требования к результатам освоения основной образовательной программы (1, 2, 3, 4 класс);</w:t>
            </w:r>
          </w:p>
          <w:p w14:paraId="587CB40F" w14:textId="77777777" w:rsidR="00DA57D5" w:rsidRDefault="00DA57D5" w:rsidP="001A07A6">
            <w:pPr>
              <w:jc w:val="both"/>
              <w:rPr>
                <w:sz w:val="24"/>
                <w:szCs w:val="24"/>
              </w:rPr>
            </w:pPr>
            <w:r>
              <w:rPr>
                <w:sz w:val="24"/>
                <w:szCs w:val="24"/>
              </w:rPr>
              <w:t>Проверяемые элементы содержания (1, 2, 3, 4 класс);</w:t>
            </w:r>
          </w:p>
          <w:p w14:paraId="431495CA" w14:textId="77777777" w:rsidR="00DA57D5" w:rsidRDefault="00DA57D5" w:rsidP="001A07A6">
            <w:pPr>
              <w:jc w:val="both"/>
              <w:rPr>
                <w:b/>
                <w:i/>
                <w:sz w:val="24"/>
                <w:szCs w:val="24"/>
              </w:rPr>
            </w:pPr>
            <w:r>
              <w:rPr>
                <w:b/>
                <w:i/>
                <w:sz w:val="24"/>
                <w:szCs w:val="24"/>
              </w:rPr>
              <w:t xml:space="preserve">иностранный (английский, немецкий, французский, испанский) язык </w:t>
            </w:r>
          </w:p>
          <w:p w14:paraId="07C34745" w14:textId="77777777" w:rsidR="00DA57D5" w:rsidRDefault="00DA57D5" w:rsidP="001A07A6">
            <w:pPr>
              <w:jc w:val="both"/>
              <w:rPr>
                <w:sz w:val="24"/>
                <w:szCs w:val="24"/>
              </w:rPr>
            </w:pPr>
            <w:r>
              <w:rPr>
                <w:sz w:val="24"/>
                <w:szCs w:val="24"/>
              </w:rPr>
              <w:t>Проверяемые требования к результатам освоения основной образовательной программы (1, 2, 3, 4 класс);</w:t>
            </w:r>
          </w:p>
          <w:p w14:paraId="6991D038" w14:textId="77777777" w:rsidR="00DA57D5" w:rsidRDefault="00DA57D5" w:rsidP="001A07A6">
            <w:pPr>
              <w:jc w:val="both"/>
              <w:rPr>
                <w:sz w:val="24"/>
                <w:szCs w:val="24"/>
              </w:rPr>
            </w:pPr>
            <w:r>
              <w:rPr>
                <w:sz w:val="24"/>
                <w:szCs w:val="24"/>
              </w:rPr>
              <w:t>Проверяемые элементы содержания (1, 2, 3, 4 класс);</w:t>
            </w:r>
          </w:p>
          <w:p w14:paraId="19EDF05A" w14:textId="77777777" w:rsidR="00DA57D5" w:rsidRDefault="00DA57D5" w:rsidP="001A07A6">
            <w:pPr>
              <w:jc w:val="both"/>
              <w:rPr>
                <w:b/>
                <w:i/>
                <w:sz w:val="24"/>
                <w:szCs w:val="24"/>
              </w:rPr>
            </w:pPr>
            <w:r>
              <w:rPr>
                <w:b/>
                <w:i/>
                <w:sz w:val="24"/>
                <w:szCs w:val="24"/>
              </w:rPr>
              <w:t xml:space="preserve">математика </w:t>
            </w:r>
          </w:p>
          <w:p w14:paraId="582A77C6" w14:textId="77777777" w:rsidR="00DA57D5" w:rsidRDefault="00DA57D5" w:rsidP="001A07A6">
            <w:pPr>
              <w:jc w:val="both"/>
              <w:rPr>
                <w:sz w:val="24"/>
                <w:szCs w:val="24"/>
              </w:rPr>
            </w:pPr>
            <w:r>
              <w:rPr>
                <w:sz w:val="24"/>
                <w:szCs w:val="24"/>
              </w:rPr>
              <w:t>Проверяемые требования к результатам освоения основной образовательной программы (1, 2, 3, 4 класс);</w:t>
            </w:r>
          </w:p>
          <w:p w14:paraId="7041C0EA" w14:textId="77777777" w:rsidR="00DA57D5" w:rsidRDefault="00DA57D5" w:rsidP="001A07A6">
            <w:pPr>
              <w:jc w:val="both"/>
              <w:rPr>
                <w:sz w:val="24"/>
                <w:szCs w:val="24"/>
              </w:rPr>
            </w:pPr>
            <w:r>
              <w:rPr>
                <w:sz w:val="24"/>
                <w:szCs w:val="24"/>
              </w:rPr>
              <w:t>Проверяемые элементы содержания (1, 2, 3, 4 класс);</w:t>
            </w:r>
          </w:p>
          <w:p w14:paraId="2592D6FB" w14:textId="77777777" w:rsidR="00DA57D5" w:rsidRDefault="00DA57D5" w:rsidP="001A07A6">
            <w:pPr>
              <w:jc w:val="both"/>
              <w:rPr>
                <w:b/>
                <w:i/>
                <w:sz w:val="24"/>
                <w:szCs w:val="24"/>
              </w:rPr>
            </w:pPr>
            <w:r>
              <w:rPr>
                <w:b/>
                <w:i/>
                <w:sz w:val="24"/>
                <w:szCs w:val="24"/>
              </w:rPr>
              <w:t xml:space="preserve">окружающий мир </w:t>
            </w:r>
          </w:p>
          <w:p w14:paraId="0D4E2C56" w14:textId="77777777" w:rsidR="00DA57D5" w:rsidRDefault="00DA57D5" w:rsidP="001A07A6">
            <w:pPr>
              <w:jc w:val="both"/>
              <w:rPr>
                <w:sz w:val="24"/>
                <w:szCs w:val="24"/>
              </w:rPr>
            </w:pPr>
            <w:r>
              <w:rPr>
                <w:sz w:val="24"/>
                <w:szCs w:val="24"/>
              </w:rPr>
              <w:t>Проверяемые требования к результатам освоения основной образовательной программы (1, 2, 3, 4 класс);</w:t>
            </w:r>
          </w:p>
          <w:p w14:paraId="0B0787DB" w14:textId="77777777" w:rsidR="00DA57D5" w:rsidRDefault="00DA57D5" w:rsidP="001A07A6">
            <w:pPr>
              <w:jc w:val="both"/>
              <w:rPr>
                <w:b/>
                <w:i/>
                <w:sz w:val="24"/>
                <w:szCs w:val="24"/>
              </w:rPr>
            </w:pPr>
            <w:r>
              <w:rPr>
                <w:sz w:val="24"/>
                <w:szCs w:val="24"/>
              </w:rPr>
              <w:t>Проверяемые элементы содержания (1, 2, 3, 4 класс)</w:t>
            </w:r>
          </w:p>
        </w:tc>
        <w:tc>
          <w:tcPr>
            <w:tcW w:w="3260" w:type="dxa"/>
          </w:tcPr>
          <w:p w14:paraId="3AF3A145" w14:textId="77777777" w:rsidR="00DA57D5" w:rsidRDefault="00DA57D5" w:rsidP="001A07A6">
            <w:pPr>
              <w:jc w:val="both"/>
              <w:rPr>
                <w:sz w:val="24"/>
                <w:szCs w:val="24"/>
              </w:rPr>
            </w:pPr>
          </w:p>
          <w:p w14:paraId="2F7E9D33" w14:textId="77777777" w:rsidR="00DA57D5" w:rsidRDefault="00DA57D5" w:rsidP="001A07A6">
            <w:pPr>
              <w:jc w:val="both"/>
              <w:rPr>
                <w:sz w:val="24"/>
                <w:szCs w:val="24"/>
              </w:rPr>
            </w:pPr>
          </w:p>
          <w:p w14:paraId="27616BCB" w14:textId="77777777" w:rsidR="00DA57D5" w:rsidRDefault="00DA57D5" w:rsidP="001A07A6">
            <w:pPr>
              <w:jc w:val="both"/>
              <w:rPr>
                <w:sz w:val="24"/>
                <w:szCs w:val="24"/>
              </w:rPr>
            </w:pPr>
          </w:p>
          <w:p w14:paraId="5F712269" w14:textId="77777777" w:rsidR="00DA57D5" w:rsidRDefault="00DA57D5" w:rsidP="001A07A6">
            <w:pPr>
              <w:jc w:val="both"/>
              <w:rPr>
                <w:sz w:val="24"/>
                <w:szCs w:val="24"/>
              </w:rPr>
            </w:pPr>
          </w:p>
          <w:p w14:paraId="124203EB" w14:textId="77777777" w:rsidR="00DA57D5" w:rsidRDefault="00DA57D5" w:rsidP="001A07A6">
            <w:pPr>
              <w:jc w:val="both"/>
              <w:rPr>
                <w:sz w:val="24"/>
                <w:szCs w:val="24"/>
              </w:rPr>
            </w:pPr>
          </w:p>
          <w:p w14:paraId="099D05D2" w14:textId="77777777" w:rsidR="00DA57D5" w:rsidRDefault="00DA57D5" w:rsidP="001A07A6">
            <w:pPr>
              <w:jc w:val="both"/>
              <w:rPr>
                <w:sz w:val="24"/>
                <w:szCs w:val="24"/>
              </w:rPr>
            </w:pPr>
          </w:p>
          <w:p w14:paraId="67F50CA6" w14:textId="77777777" w:rsidR="00DA57D5" w:rsidRDefault="00DA57D5" w:rsidP="001A07A6">
            <w:pPr>
              <w:jc w:val="both"/>
              <w:rPr>
                <w:sz w:val="24"/>
                <w:szCs w:val="24"/>
              </w:rPr>
            </w:pPr>
          </w:p>
          <w:p w14:paraId="3EF32175" w14:textId="77777777" w:rsidR="00DA57D5" w:rsidRDefault="00DA57D5" w:rsidP="001A07A6">
            <w:pPr>
              <w:jc w:val="both"/>
              <w:rPr>
                <w:sz w:val="24"/>
                <w:szCs w:val="24"/>
              </w:rPr>
            </w:pPr>
          </w:p>
          <w:p w14:paraId="10576797" w14:textId="77777777" w:rsidR="00DA57D5" w:rsidRDefault="00DA57D5" w:rsidP="001A07A6">
            <w:pPr>
              <w:jc w:val="both"/>
              <w:rPr>
                <w:sz w:val="24"/>
                <w:szCs w:val="24"/>
              </w:rPr>
            </w:pPr>
          </w:p>
          <w:p w14:paraId="042DB66B" w14:textId="77777777" w:rsidR="00DA57D5" w:rsidRDefault="00DA57D5" w:rsidP="001A07A6">
            <w:pPr>
              <w:jc w:val="both"/>
              <w:rPr>
                <w:sz w:val="24"/>
                <w:szCs w:val="24"/>
              </w:rPr>
            </w:pPr>
          </w:p>
          <w:p w14:paraId="68BBE0F0" w14:textId="77777777" w:rsidR="00DA57D5" w:rsidRDefault="00DA57D5" w:rsidP="001A07A6">
            <w:pPr>
              <w:jc w:val="both"/>
              <w:rPr>
                <w:sz w:val="24"/>
                <w:szCs w:val="24"/>
              </w:rPr>
            </w:pPr>
          </w:p>
          <w:p w14:paraId="0AB14EA0" w14:textId="77777777" w:rsidR="00F22DDE" w:rsidRPr="00F22DDE" w:rsidRDefault="00F22DDE" w:rsidP="00F22DDE">
            <w:pPr>
              <w:jc w:val="both"/>
              <w:rPr>
                <w:sz w:val="24"/>
                <w:szCs w:val="24"/>
              </w:rPr>
            </w:pPr>
            <w:r w:rsidRPr="00F22DDE">
              <w:rPr>
                <w:sz w:val="24"/>
                <w:szCs w:val="24"/>
              </w:rPr>
              <w:t>_НОО_метапредметные рез-ты</w:t>
            </w:r>
          </w:p>
          <w:p w14:paraId="4F221821" w14:textId="77777777" w:rsidR="00F22DDE" w:rsidRPr="00F22DDE" w:rsidRDefault="00F22DDE" w:rsidP="00F22DDE">
            <w:pPr>
              <w:jc w:val="both"/>
              <w:rPr>
                <w:sz w:val="24"/>
                <w:szCs w:val="24"/>
              </w:rPr>
            </w:pPr>
            <w:hyperlink r:id="rId5" w:tooltip="https://disk.yandex.ru/i/wtF5egKIs4iVBw" w:history="1">
              <w:r>
                <w:rPr>
                  <w:rStyle w:val="a7"/>
                  <w:sz w:val="24"/>
                  <w:szCs w:val="24"/>
                </w:rPr>
                <w:t>https</w:t>
              </w:r>
              <w:r w:rsidRPr="00F22DDE">
                <w:rPr>
                  <w:rStyle w:val="a7"/>
                  <w:sz w:val="24"/>
                  <w:szCs w:val="24"/>
                </w:rPr>
                <w:t>://</w:t>
              </w:r>
              <w:r>
                <w:rPr>
                  <w:rStyle w:val="a7"/>
                  <w:sz w:val="24"/>
                  <w:szCs w:val="24"/>
                </w:rPr>
                <w:t>disk</w:t>
              </w:r>
              <w:r w:rsidRPr="00F22DDE">
                <w:rPr>
                  <w:rStyle w:val="a7"/>
                  <w:sz w:val="24"/>
                  <w:szCs w:val="24"/>
                </w:rPr>
                <w:t>.</w:t>
              </w:r>
              <w:r>
                <w:rPr>
                  <w:rStyle w:val="a7"/>
                  <w:sz w:val="24"/>
                  <w:szCs w:val="24"/>
                </w:rPr>
                <w:t>yandex</w:t>
              </w:r>
              <w:r w:rsidRPr="00F22DDE">
                <w:rPr>
                  <w:rStyle w:val="a7"/>
                  <w:sz w:val="24"/>
                  <w:szCs w:val="24"/>
                </w:rPr>
                <w:t>.</w:t>
              </w:r>
              <w:r>
                <w:rPr>
                  <w:rStyle w:val="a7"/>
                  <w:sz w:val="24"/>
                  <w:szCs w:val="24"/>
                </w:rPr>
                <w:t>ru</w:t>
              </w:r>
              <w:r w:rsidRPr="00F22DDE">
                <w:rPr>
                  <w:rStyle w:val="a7"/>
                  <w:sz w:val="24"/>
                  <w:szCs w:val="24"/>
                </w:rPr>
                <w:t>/</w:t>
              </w:r>
              <w:r>
                <w:rPr>
                  <w:rStyle w:val="a7"/>
                  <w:sz w:val="24"/>
                  <w:szCs w:val="24"/>
                </w:rPr>
                <w:t>i</w:t>
              </w:r>
              <w:r w:rsidRPr="00F22DDE">
                <w:rPr>
                  <w:rStyle w:val="a7"/>
                  <w:sz w:val="24"/>
                  <w:szCs w:val="24"/>
                </w:rPr>
                <w:t>/</w:t>
              </w:r>
              <w:r>
                <w:rPr>
                  <w:rStyle w:val="a7"/>
                  <w:sz w:val="24"/>
                  <w:szCs w:val="24"/>
                </w:rPr>
                <w:t>wtF</w:t>
              </w:r>
              <w:r w:rsidRPr="00F22DDE">
                <w:rPr>
                  <w:rStyle w:val="a7"/>
                  <w:sz w:val="24"/>
                  <w:szCs w:val="24"/>
                </w:rPr>
                <w:t>5</w:t>
              </w:r>
              <w:r>
                <w:rPr>
                  <w:rStyle w:val="a7"/>
                  <w:sz w:val="24"/>
                  <w:szCs w:val="24"/>
                </w:rPr>
                <w:t>egKIs</w:t>
              </w:r>
              <w:r w:rsidRPr="00F22DDE">
                <w:rPr>
                  <w:rStyle w:val="a7"/>
                  <w:sz w:val="24"/>
                  <w:szCs w:val="24"/>
                </w:rPr>
                <w:t>4</w:t>
              </w:r>
              <w:r>
                <w:rPr>
                  <w:rStyle w:val="a7"/>
                  <w:sz w:val="24"/>
                  <w:szCs w:val="24"/>
                </w:rPr>
                <w:t>iVBw</w:t>
              </w:r>
            </w:hyperlink>
            <w:r w:rsidRPr="00F22DDE">
              <w:rPr>
                <w:sz w:val="24"/>
                <w:szCs w:val="24"/>
              </w:rPr>
              <w:t xml:space="preserve"> </w:t>
            </w:r>
          </w:p>
          <w:p w14:paraId="6A04992E" w14:textId="77777777" w:rsidR="00DA57D5" w:rsidRDefault="00DA57D5" w:rsidP="001A07A6">
            <w:pPr>
              <w:jc w:val="both"/>
              <w:rPr>
                <w:sz w:val="24"/>
                <w:szCs w:val="24"/>
              </w:rPr>
            </w:pPr>
          </w:p>
          <w:p w14:paraId="4D7568D4" w14:textId="77777777" w:rsidR="00DA57D5" w:rsidRDefault="00DA57D5" w:rsidP="001A07A6">
            <w:pPr>
              <w:jc w:val="both"/>
              <w:rPr>
                <w:sz w:val="24"/>
                <w:szCs w:val="24"/>
              </w:rPr>
            </w:pPr>
          </w:p>
          <w:p w14:paraId="2C43752B" w14:textId="77777777" w:rsidR="00DA57D5" w:rsidRDefault="00DA57D5" w:rsidP="001A07A6">
            <w:pPr>
              <w:jc w:val="both"/>
              <w:rPr>
                <w:sz w:val="24"/>
                <w:szCs w:val="24"/>
              </w:rPr>
            </w:pPr>
          </w:p>
          <w:p w14:paraId="32F2B888" w14:textId="77777777" w:rsidR="00DA57D5" w:rsidRDefault="00DA57D5" w:rsidP="001A07A6">
            <w:pPr>
              <w:jc w:val="both"/>
              <w:rPr>
                <w:sz w:val="24"/>
                <w:szCs w:val="24"/>
              </w:rPr>
            </w:pPr>
          </w:p>
          <w:p w14:paraId="249DFEF1" w14:textId="77777777" w:rsidR="00DA57D5" w:rsidRDefault="00DA57D5" w:rsidP="001A07A6">
            <w:pPr>
              <w:jc w:val="both"/>
              <w:rPr>
                <w:sz w:val="24"/>
                <w:szCs w:val="24"/>
              </w:rPr>
            </w:pPr>
          </w:p>
          <w:p w14:paraId="5C4A2C9B" w14:textId="77777777" w:rsidR="00DA57D5" w:rsidRDefault="00DA57D5" w:rsidP="001A07A6">
            <w:pPr>
              <w:jc w:val="both"/>
              <w:rPr>
                <w:sz w:val="24"/>
                <w:szCs w:val="24"/>
              </w:rPr>
            </w:pPr>
          </w:p>
          <w:p w14:paraId="249E13F9" w14:textId="77777777" w:rsidR="00F22DDE" w:rsidRDefault="00F22DDE" w:rsidP="00F22DDE">
            <w:pPr>
              <w:jc w:val="both"/>
              <w:rPr>
                <w:sz w:val="24"/>
                <w:szCs w:val="24"/>
              </w:rPr>
            </w:pPr>
            <w:r>
              <w:rPr>
                <w:sz w:val="24"/>
                <w:szCs w:val="24"/>
              </w:rPr>
              <w:t>_НОО_кодификаторы</w:t>
            </w:r>
          </w:p>
          <w:p w14:paraId="5F70ECE1" w14:textId="77777777" w:rsidR="00DA57D5" w:rsidRPr="00447F8E" w:rsidRDefault="00F22DDE" w:rsidP="00F22DDE">
            <w:pPr>
              <w:jc w:val="both"/>
              <w:rPr>
                <w:sz w:val="24"/>
                <w:szCs w:val="24"/>
              </w:rPr>
            </w:pPr>
            <w:hyperlink r:id="rId6" w:tooltip="https://disk.yandex.ru/i/NbKNGoBtmLXzFA" w:history="1">
              <w:r w:rsidRPr="00F22DDE">
                <w:rPr>
                  <w:rStyle w:val="a7"/>
                  <w:sz w:val="24"/>
                  <w:szCs w:val="24"/>
                  <w:lang w:val="en-US"/>
                </w:rPr>
                <w:t>https</w:t>
              </w:r>
              <w:r w:rsidRPr="00447F8E">
                <w:rPr>
                  <w:rStyle w:val="a7"/>
                  <w:sz w:val="24"/>
                  <w:szCs w:val="24"/>
                </w:rPr>
                <w:t>://</w:t>
              </w:r>
              <w:r w:rsidRPr="00F22DDE">
                <w:rPr>
                  <w:rStyle w:val="a7"/>
                  <w:sz w:val="24"/>
                  <w:szCs w:val="24"/>
                  <w:lang w:val="en-US"/>
                </w:rPr>
                <w:t>disk</w:t>
              </w:r>
              <w:r w:rsidRPr="00447F8E">
                <w:rPr>
                  <w:rStyle w:val="a7"/>
                  <w:sz w:val="24"/>
                  <w:szCs w:val="24"/>
                </w:rPr>
                <w:t>.</w:t>
              </w:r>
              <w:r w:rsidRPr="00F22DDE">
                <w:rPr>
                  <w:rStyle w:val="a7"/>
                  <w:sz w:val="24"/>
                  <w:szCs w:val="24"/>
                  <w:lang w:val="en-US"/>
                </w:rPr>
                <w:t>yandex</w:t>
              </w:r>
              <w:r w:rsidRPr="00447F8E">
                <w:rPr>
                  <w:rStyle w:val="a7"/>
                  <w:sz w:val="24"/>
                  <w:szCs w:val="24"/>
                </w:rPr>
                <w:t>.</w:t>
              </w:r>
              <w:r w:rsidRPr="00F22DDE">
                <w:rPr>
                  <w:rStyle w:val="a7"/>
                  <w:sz w:val="24"/>
                  <w:szCs w:val="24"/>
                  <w:lang w:val="en-US"/>
                </w:rPr>
                <w:t>ru</w:t>
              </w:r>
              <w:r w:rsidRPr="00447F8E">
                <w:rPr>
                  <w:rStyle w:val="a7"/>
                  <w:sz w:val="24"/>
                  <w:szCs w:val="24"/>
                </w:rPr>
                <w:t>/</w:t>
              </w:r>
              <w:r w:rsidRPr="00F22DDE">
                <w:rPr>
                  <w:rStyle w:val="a7"/>
                  <w:sz w:val="24"/>
                  <w:szCs w:val="24"/>
                  <w:lang w:val="en-US"/>
                </w:rPr>
                <w:t>i</w:t>
              </w:r>
              <w:r w:rsidRPr="00447F8E">
                <w:rPr>
                  <w:rStyle w:val="a7"/>
                  <w:sz w:val="24"/>
                  <w:szCs w:val="24"/>
                </w:rPr>
                <w:t>/</w:t>
              </w:r>
              <w:r w:rsidRPr="00F22DDE">
                <w:rPr>
                  <w:rStyle w:val="a7"/>
                  <w:sz w:val="24"/>
                  <w:szCs w:val="24"/>
                  <w:lang w:val="en-US"/>
                </w:rPr>
                <w:t>NbKNGoBtmLXzFA</w:t>
              </w:r>
            </w:hyperlink>
            <w:r w:rsidR="00DA57D5" w:rsidRPr="00447F8E">
              <w:rPr>
                <w:sz w:val="24"/>
                <w:szCs w:val="24"/>
              </w:rPr>
              <w:t xml:space="preserve"> </w:t>
            </w:r>
          </w:p>
        </w:tc>
      </w:tr>
      <w:tr w:rsidR="00DA57D5" w14:paraId="5D41C3D5" w14:textId="77777777" w:rsidTr="00DA57D5">
        <w:tc>
          <w:tcPr>
            <w:tcW w:w="3823" w:type="dxa"/>
          </w:tcPr>
          <w:p w14:paraId="496736AF" w14:textId="77777777" w:rsidR="00DA57D5" w:rsidRDefault="00DA57D5" w:rsidP="001A07A6">
            <w:pPr>
              <w:jc w:val="both"/>
              <w:rPr>
                <w:b/>
                <w:sz w:val="24"/>
                <w:szCs w:val="24"/>
              </w:rPr>
            </w:pPr>
            <w:r>
              <w:rPr>
                <w:b/>
                <w:sz w:val="24"/>
                <w:szCs w:val="24"/>
              </w:rPr>
              <w:t>2. Содержательный раздел</w:t>
            </w:r>
          </w:p>
        </w:tc>
        <w:tc>
          <w:tcPr>
            <w:tcW w:w="7371" w:type="dxa"/>
          </w:tcPr>
          <w:p w14:paraId="17A9AF8B" w14:textId="77777777" w:rsidR="00DA57D5" w:rsidRDefault="00DA57D5" w:rsidP="001A07A6">
            <w:pPr>
              <w:jc w:val="both"/>
              <w:rPr>
                <w:sz w:val="24"/>
                <w:szCs w:val="24"/>
              </w:rPr>
            </w:pPr>
          </w:p>
        </w:tc>
        <w:tc>
          <w:tcPr>
            <w:tcW w:w="3260" w:type="dxa"/>
          </w:tcPr>
          <w:p w14:paraId="63C02469" w14:textId="77777777" w:rsidR="00DA57D5" w:rsidRDefault="00DA57D5" w:rsidP="001A07A6">
            <w:pPr>
              <w:jc w:val="both"/>
              <w:rPr>
                <w:sz w:val="24"/>
                <w:szCs w:val="24"/>
              </w:rPr>
            </w:pPr>
          </w:p>
        </w:tc>
      </w:tr>
      <w:tr w:rsidR="00DA57D5" w:rsidRPr="003F62E5" w14:paraId="74E54D3C" w14:textId="77777777" w:rsidTr="00DA57D5">
        <w:tc>
          <w:tcPr>
            <w:tcW w:w="3823" w:type="dxa"/>
          </w:tcPr>
          <w:p w14:paraId="3F02AD9A" w14:textId="77777777" w:rsidR="00DA57D5" w:rsidRDefault="00DA57D5" w:rsidP="001A07A6">
            <w:pPr>
              <w:jc w:val="both"/>
              <w:rPr>
                <w:sz w:val="24"/>
                <w:szCs w:val="24"/>
              </w:rPr>
            </w:pPr>
            <w:r>
              <w:rPr>
                <w:sz w:val="24"/>
                <w:szCs w:val="24"/>
              </w:rPr>
              <w:t>2.1. Рабочая программа по учебному предмету «Русский язык»</w:t>
            </w:r>
          </w:p>
        </w:tc>
        <w:tc>
          <w:tcPr>
            <w:tcW w:w="7371" w:type="dxa"/>
          </w:tcPr>
          <w:p w14:paraId="64CAC403" w14:textId="77777777" w:rsidR="00DA57D5" w:rsidRDefault="00DA57D5" w:rsidP="001A07A6">
            <w:pPr>
              <w:jc w:val="both"/>
              <w:rPr>
                <w:sz w:val="24"/>
                <w:szCs w:val="24"/>
              </w:rPr>
            </w:pPr>
            <w:r>
              <w:rPr>
                <w:sz w:val="24"/>
                <w:szCs w:val="24"/>
              </w:rPr>
              <w:t>Использовать при составлении рабочей программы по учебному предмету «Русский язык» поурочное планирование.</w:t>
            </w:r>
          </w:p>
          <w:p w14:paraId="51CE837A" w14:textId="77777777" w:rsidR="00DA57D5" w:rsidRDefault="00DA57D5" w:rsidP="001A07A6">
            <w:pPr>
              <w:jc w:val="both"/>
              <w:rPr>
                <w:sz w:val="24"/>
                <w:szCs w:val="24"/>
                <w:highlight w:val="cyan"/>
              </w:rPr>
            </w:pPr>
            <w:r>
              <w:rPr>
                <w:sz w:val="24"/>
                <w:szCs w:val="24"/>
              </w:rPr>
              <w:t>Вариант 1 Поурочное планирование для педагогов, использующих учебники "Азбука" (авторы В.Г. Горецкий и другие), "Русский язык. 1 - 4 класс. (авторы В.П. Канакина, В.Г. Горецкий)</w:t>
            </w:r>
          </w:p>
          <w:p w14:paraId="7A96B7BC" w14:textId="77777777" w:rsidR="00DA57D5" w:rsidRDefault="00DA57D5" w:rsidP="001A07A6">
            <w:pPr>
              <w:jc w:val="both"/>
              <w:rPr>
                <w:sz w:val="24"/>
                <w:szCs w:val="24"/>
              </w:rPr>
            </w:pPr>
            <w:r>
              <w:rPr>
                <w:sz w:val="24"/>
                <w:szCs w:val="24"/>
              </w:rPr>
              <w:t>1 класс, 2 класс, 3 класс, 4 класс</w:t>
            </w:r>
          </w:p>
          <w:p w14:paraId="03138E07" w14:textId="77777777" w:rsidR="00DA57D5" w:rsidRDefault="00DA57D5" w:rsidP="001A07A6">
            <w:pPr>
              <w:jc w:val="both"/>
              <w:rPr>
                <w:sz w:val="24"/>
                <w:szCs w:val="24"/>
              </w:rPr>
            </w:pPr>
            <w:r>
              <w:rPr>
                <w:sz w:val="24"/>
                <w:szCs w:val="24"/>
              </w:rPr>
              <w:t>Вариант 2. Для самостоятельного конструирования поурочного планирования</w:t>
            </w:r>
          </w:p>
          <w:p w14:paraId="203C5738" w14:textId="77777777" w:rsidR="00DA57D5" w:rsidRDefault="00DA57D5" w:rsidP="001A07A6">
            <w:pPr>
              <w:jc w:val="both"/>
              <w:rPr>
                <w:sz w:val="24"/>
                <w:szCs w:val="24"/>
              </w:rPr>
            </w:pPr>
            <w:r>
              <w:rPr>
                <w:sz w:val="24"/>
                <w:szCs w:val="24"/>
              </w:rPr>
              <w:t>1 класс, 2 класс, 3 класс, 4 класс</w:t>
            </w:r>
          </w:p>
        </w:tc>
        <w:tc>
          <w:tcPr>
            <w:tcW w:w="3260" w:type="dxa"/>
          </w:tcPr>
          <w:p w14:paraId="45EACD6C" w14:textId="77777777" w:rsidR="00F22DDE" w:rsidRDefault="00F22DDE" w:rsidP="00F22DDE">
            <w:pPr>
              <w:jc w:val="both"/>
            </w:pPr>
            <w:r>
              <w:t>_НОО_поурочное планирование</w:t>
            </w:r>
          </w:p>
          <w:p w14:paraId="5BD77D0D" w14:textId="77777777" w:rsidR="00DA57D5" w:rsidRPr="00447F8E" w:rsidRDefault="00F22DDE" w:rsidP="00F22DDE">
            <w:pPr>
              <w:jc w:val="both"/>
              <w:rPr>
                <w:sz w:val="24"/>
                <w:szCs w:val="24"/>
              </w:rPr>
            </w:pPr>
            <w:hyperlink r:id="rId7" w:tooltip="https://disk.yandex.ru/i/9S6L-SiSZ8t1Ig" w:history="1">
              <w:r w:rsidRPr="00F22DDE">
                <w:rPr>
                  <w:rStyle w:val="a7"/>
                  <w:sz w:val="24"/>
                  <w:szCs w:val="24"/>
                  <w:lang w:val="en-US"/>
                </w:rPr>
                <w:t>https</w:t>
              </w:r>
              <w:r w:rsidRPr="00447F8E">
                <w:rPr>
                  <w:rStyle w:val="a7"/>
                  <w:sz w:val="24"/>
                  <w:szCs w:val="24"/>
                </w:rPr>
                <w:t>://</w:t>
              </w:r>
              <w:r w:rsidRPr="00F22DDE">
                <w:rPr>
                  <w:rStyle w:val="a7"/>
                  <w:sz w:val="24"/>
                  <w:szCs w:val="24"/>
                  <w:lang w:val="en-US"/>
                </w:rPr>
                <w:t>disk</w:t>
              </w:r>
              <w:r w:rsidRPr="00447F8E">
                <w:rPr>
                  <w:rStyle w:val="a7"/>
                  <w:sz w:val="24"/>
                  <w:szCs w:val="24"/>
                </w:rPr>
                <w:t>.</w:t>
              </w:r>
              <w:r w:rsidRPr="00F22DDE">
                <w:rPr>
                  <w:rStyle w:val="a7"/>
                  <w:sz w:val="24"/>
                  <w:szCs w:val="24"/>
                  <w:lang w:val="en-US"/>
                </w:rPr>
                <w:t>yandex</w:t>
              </w:r>
              <w:r w:rsidRPr="00447F8E">
                <w:rPr>
                  <w:rStyle w:val="a7"/>
                  <w:sz w:val="24"/>
                  <w:szCs w:val="24"/>
                </w:rPr>
                <w:t>.</w:t>
              </w:r>
              <w:r w:rsidRPr="00F22DDE">
                <w:rPr>
                  <w:rStyle w:val="a7"/>
                  <w:sz w:val="24"/>
                  <w:szCs w:val="24"/>
                  <w:lang w:val="en-US"/>
                </w:rPr>
                <w:t>ru</w:t>
              </w:r>
              <w:r w:rsidRPr="00447F8E">
                <w:rPr>
                  <w:rStyle w:val="a7"/>
                  <w:sz w:val="24"/>
                  <w:szCs w:val="24"/>
                </w:rPr>
                <w:t>/</w:t>
              </w:r>
              <w:r w:rsidRPr="00F22DDE">
                <w:rPr>
                  <w:rStyle w:val="a7"/>
                  <w:sz w:val="24"/>
                  <w:szCs w:val="24"/>
                  <w:lang w:val="en-US"/>
                </w:rPr>
                <w:t>i</w:t>
              </w:r>
              <w:r w:rsidRPr="00447F8E">
                <w:rPr>
                  <w:rStyle w:val="a7"/>
                  <w:sz w:val="24"/>
                  <w:szCs w:val="24"/>
                </w:rPr>
                <w:t>/9</w:t>
              </w:r>
              <w:r w:rsidRPr="00F22DDE">
                <w:rPr>
                  <w:rStyle w:val="a7"/>
                  <w:sz w:val="24"/>
                  <w:szCs w:val="24"/>
                  <w:lang w:val="en-US"/>
                </w:rPr>
                <w:t>S</w:t>
              </w:r>
              <w:r w:rsidRPr="00447F8E">
                <w:rPr>
                  <w:rStyle w:val="a7"/>
                  <w:sz w:val="24"/>
                  <w:szCs w:val="24"/>
                </w:rPr>
                <w:t>6</w:t>
              </w:r>
              <w:r w:rsidRPr="00F22DDE">
                <w:rPr>
                  <w:rStyle w:val="a7"/>
                  <w:sz w:val="24"/>
                  <w:szCs w:val="24"/>
                  <w:lang w:val="en-US"/>
                </w:rPr>
                <w:t>L</w:t>
              </w:r>
              <w:r w:rsidRPr="00447F8E">
                <w:rPr>
                  <w:rStyle w:val="a7"/>
                  <w:sz w:val="24"/>
                  <w:szCs w:val="24"/>
                </w:rPr>
                <w:t>-</w:t>
              </w:r>
              <w:r w:rsidRPr="00F22DDE">
                <w:rPr>
                  <w:rStyle w:val="a7"/>
                  <w:sz w:val="24"/>
                  <w:szCs w:val="24"/>
                  <w:lang w:val="en-US"/>
                </w:rPr>
                <w:t>SiSZ</w:t>
              </w:r>
              <w:r w:rsidRPr="00447F8E">
                <w:rPr>
                  <w:rStyle w:val="a7"/>
                  <w:sz w:val="24"/>
                  <w:szCs w:val="24"/>
                </w:rPr>
                <w:t>8</w:t>
              </w:r>
              <w:r w:rsidRPr="00F22DDE">
                <w:rPr>
                  <w:rStyle w:val="a7"/>
                  <w:sz w:val="24"/>
                  <w:szCs w:val="24"/>
                  <w:lang w:val="en-US"/>
                </w:rPr>
                <w:t>t</w:t>
              </w:r>
              <w:r w:rsidRPr="00447F8E">
                <w:rPr>
                  <w:rStyle w:val="a7"/>
                  <w:sz w:val="24"/>
                  <w:szCs w:val="24"/>
                </w:rPr>
                <w:t>1</w:t>
              </w:r>
              <w:r w:rsidRPr="00F22DDE">
                <w:rPr>
                  <w:rStyle w:val="a7"/>
                  <w:sz w:val="24"/>
                  <w:szCs w:val="24"/>
                  <w:lang w:val="en-US"/>
                </w:rPr>
                <w:t>Ig</w:t>
              </w:r>
            </w:hyperlink>
            <w:r w:rsidR="00DA57D5" w:rsidRPr="00447F8E">
              <w:rPr>
                <w:sz w:val="24"/>
                <w:szCs w:val="24"/>
              </w:rPr>
              <w:t xml:space="preserve"> </w:t>
            </w:r>
          </w:p>
        </w:tc>
      </w:tr>
      <w:tr w:rsidR="00DA57D5" w:rsidRPr="003F62E5" w14:paraId="7A332580" w14:textId="77777777" w:rsidTr="00DA57D5">
        <w:tc>
          <w:tcPr>
            <w:tcW w:w="3823" w:type="dxa"/>
          </w:tcPr>
          <w:p w14:paraId="1BD0FE1F" w14:textId="77777777" w:rsidR="00DA57D5" w:rsidRDefault="00DA57D5" w:rsidP="001A07A6">
            <w:pPr>
              <w:jc w:val="both"/>
              <w:rPr>
                <w:sz w:val="24"/>
                <w:szCs w:val="24"/>
              </w:rPr>
            </w:pPr>
            <w:r>
              <w:rPr>
                <w:sz w:val="24"/>
                <w:szCs w:val="24"/>
              </w:rPr>
              <w:t>2.2. Рабочая программа по учебному предмету «Литературное чтение»</w:t>
            </w:r>
          </w:p>
        </w:tc>
        <w:tc>
          <w:tcPr>
            <w:tcW w:w="7371" w:type="dxa"/>
          </w:tcPr>
          <w:p w14:paraId="3BB1A089" w14:textId="77777777" w:rsidR="00DA57D5" w:rsidRDefault="00DA57D5" w:rsidP="001A07A6">
            <w:pPr>
              <w:jc w:val="both"/>
              <w:rPr>
                <w:b/>
                <w:i/>
                <w:sz w:val="24"/>
                <w:szCs w:val="24"/>
              </w:rPr>
            </w:pPr>
            <w:r>
              <w:rPr>
                <w:b/>
                <w:i/>
                <w:sz w:val="24"/>
                <w:szCs w:val="24"/>
              </w:rPr>
              <w:t xml:space="preserve">*дополнить </w:t>
            </w:r>
          </w:p>
          <w:p w14:paraId="2868873B" w14:textId="77777777" w:rsidR="00DA57D5" w:rsidRDefault="00DA57D5" w:rsidP="001A07A6">
            <w:pPr>
              <w:jc w:val="both"/>
              <w:rPr>
                <w:sz w:val="24"/>
                <w:szCs w:val="24"/>
              </w:rPr>
            </w:pPr>
            <w:r>
              <w:rPr>
                <w:sz w:val="24"/>
                <w:szCs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На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14:paraId="4D18A5A5" w14:textId="77777777" w:rsidR="00DA57D5" w:rsidRDefault="00DA57D5" w:rsidP="001A07A6">
            <w:pPr>
              <w:jc w:val="both"/>
              <w:rPr>
                <w:sz w:val="24"/>
                <w:szCs w:val="24"/>
              </w:rPr>
            </w:pPr>
          </w:p>
          <w:p w14:paraId="45978228" w14:textId="77777777" w:rsidR="00DA57D5" w:rsidRDefault="00DA57D5" w:rsidP="001A07A6">
            <w:pPr>
              <w:jc w:val="both"/>
              <w:rPr>
                <w:sz w:val="24"/>
                <w:szCs w:val="24"/>
              </w:rPr>
            </w:pPr>
            <w:r>
              <w:rPr>
                <w:b/>
                <w:i/>
                <w:sz w:val="24"/>
                <w:szCs w:val="24"/>
              </w:rPr>
              <w:t>Использовать</w:t>
            </w:r>
            <w:r>
              <w:rPr>
                <w:sz w:val="24"/>
                <w:szCs w:val="24"/>
              </w:rPr>
              <w:t xml:space="preserve"> при составлении рабочей программы поурочное планирование.</w:t>
            </w:r>
          </w:p>
          <w:p w14:paraId="606922DA" w14:textId="77777777" w:rsidR="00DA57D5" w:rsidRDefault="00DA57D5" w:rsidP="001A07A6">
            <w:pPr>
              <w:jc w:val="both"/>
              <w:rPr>
                <w:sz w:val="24"/>
                <w:szCs w:val="24"/>
                <w:highlight w:val="cyan"/>
              </w:rPr>
            </w:pPr>
            <w:r>
              <w:rPr>
                <w:sz w:val="24"/>
                <w:szCs w:val="24"/>
              </w:rPr>
              <w:lastRenderedPageBreak/>
              <w:t>Вариант 1 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14:paraId="3C6AFBBB" w14:textId="77777777" w:rsidR="00DA57D5" w:rsidRDefault="00DA57D5" w:rsidP="001A07A6">
            <w:pPr>
              <w:jc w:val="both"/>
              <w:rPr>
                <w:sz w:val="24"/>
                <w:szCs w:val="24"/>
              </w:rPr>
            </w:pPr>
            <w:r>
              <w:rPr>
                <w:sz w:val="24"/>
                <w:szCs w:val="24"/>
              </w:rPr>
              <w:t>1 класс, 2 класс, 3 класс, 4 класс</w:t>
            </w:r>
          </w:p>
          <w:p w14:paraId="6F481C68" w14:textId="77777777" w:rsidR="00DA57D5" w:rsidRDefault="00DA57D5" w:rsidP="001A07A6">
            <w:pPr>
              <w:jc w:val="both"/>
              <w:rPr>
                <w:sz w:val="24"/>
                <w:szCs w:val="24"/>
              </w:rPr>
            </w:pPr>
          </w:p>
          <w:p w14:paraId="3C76BC11" w14:textId="77777777" w:rsidR="00DA57D5" w:rsidRDefault="00DA57D5" w:rsidP="001A07A6">
            <w:pPr>
              <w:jc w:val="both"/>
              <w:rPr>
                <w:sz w:val="24"/>
                <w:szCs w:val="24"/>
              </w:rPr>
            </w:pPr>
            <w:r>
              <w:rPr>
                <w:sz w:val="24"/>
                <w:szCs w:val="24"/>
              </w:rPr>
              <w:t>Вариант 2. Для самостоятельного конструирования поурочного планирования</w:t>
            </w:r>
          </w:p>
          <w:p w14:paraId="32199C70" w14:textId="77777777" w:rsidR="00DA57D5" w:rsidRDefault="00DA57D5" w:rsidP="001A07A6">
            <w:pPr>
              <w:jc w:val="both"/>
              <w:rPr>
                <w:sz w:val="24"/>
                <w:szCs w:val="24"/>
              </w:rPr>
            </w:pPr>
            <w:r>
              <w:rPr>
                <w:sz w:val="24"/>
                <w:szCs w:val="24"/>
              </w:rPr>
              <w:t>1 класс, 2 класс, 3 класс, 4 класс</w:t>
            </w:r>
          </w:p>
        </w:tc>
        <w:tc>
          <w:tcPr>
            <w:tcW w:w="3260" w:type="dxa"/>
          </w:tcPr>
          <w:p w14:paraId="1B933A60" w14:textId="77777777" w:rsidR="00DA57D5" w:rsidRDefault="00DA57D5" w:rsidP="001A07A6">
            <w:pPr>
              <w:jc w:val="both"/>
              <w:rPr>
                <w:sz w:val="24"/>
                <w:szCs w:val="24"/>
              </w:rPr>
            </w:pPr>
          </w:p>
        </w:tc>
      </w:tr>
      <w:tr w:rsidR="00DA57D5" w14:paraId="63EE2032" w14:textId="77777777" w:rsidTr="00DA57D5">
        <w:tc>
          <w:tcPr>
            <w:tcW w:w="3823" w:type="dxa"/>
          </w:tcPr>
          <w:p w14:paraId="37EB65BE" w14:textId="5FD588E6" w:rsidR="00DA57D5" w:rsidRDefault="00DA57D5" w:rsidP="001A07A6">
            <w:pPr>
              <w:jc w:val="both"/>
              <w:rPr>
                <w:sz w:val="24"/>
                <w:szCs w:val="24"/>
              </w:rPr>
            </w:pPr>
            <w:r>
              <w:rPr>
                <w:sz w:val="24"/>
                <w:szCs w:val="24"/>
              </w:rPr>
              <w:t>2.</w:t>
            </w:r>
            <w:r w:rsidR="003F62E5">
              <w:rPr>
                <w:sz w:val="24"/>
                <w:szCs w:val="24"/>
              </w:rPr>
              <w:t>3</w:t>
            </w:r>
            <w:r>
              <w:rPr>
                <w:sz w:val="24"/>
                <w:szCs w:val="24"/>
              </w:rPr>
              <w:t xml:space="preserve">. Рабочая программа по учебному предмету «Иностранный язык» </w:t>
            </w:r>
          </w:p>
        </w:tc>
        <w:tc>
          <w:tcPr>
            <w:tcW w:w="7371" w:type="dxa"/>
          </w:tcPr>
          <w:p w14:paraId="5CAAF22E" w14:textId="77777777" w:rsidR="00DA57D5" w:rsidRDefault="00DA57D5" w:rsidP="001A07A6">
            <w:pPr>
              <w:jc w:val="both"/>
              <w:rPr>
                <w:i/>
                <w:sz w:val="24"/>
                <w:szCs w:val="24"/>
              </w:rPr>
            </w:pPr>
            <w:r>
              <w:rPr>
                <w:sz w:val="24"/>
                <w:szCs w:val="24"/>
              </w:rPr>
              <w:t>Изменений и дополнений нет.</w:t>
            </w:r>
          </w:p>
        </w:tc>
        <w:tc>
          <w:tcPr>
            <w:tcW w:w="3260" w:type="dxa"/>
          </w:tcPr>
          <w:p w14:paraId="2519A57B" w14:textId="77777777" w:rsidR="00DA57D5" w:rsidRDefault="00DA57D5" w:rsidP="001A07A6">
            <w:pPr>
              <w:jc w:val="both"/>
              <w:rPr>
                <w:sz w:val="24"/>
                <w:szCs w:val="24"/>
              </w:rPr>
            </w:pPr>
          </w:p>
        </w:tc>
      </w:tr>
      <w:tr w:rsidR="00DA57D5" w14:paraId="5259D460" w14:textId="77777777" w:rsidTr="00DA57D5">
        <w:tc>
          <w:tcPr>
            <w:tcW w:w="3823" w:type="dxa"/>
          </w:tcPr>
          <w:p w14:paraId="41560710" w14:textId="5EACBA7D" w:rsidR="00DA57D5" w:rsidRDefault="00DA57D5" w:rsidP="001A07A6">
            <w:pPr>
              <w:jc w:val="both"/>
              <w:rPr>
                <w:sz w:val="24"/>
                <w:szCs w:val="24"/>
              </w:rPr>
            </w:pPr>
            <w:r>
              <w:rPr>
                <w:sz w:val="24"/>
                <w:szCs w:val="24"/>
              </w:rPr>
              <w:t>2.</w:t>
            </w:r>
            <w:r w:rsidR="003F62E5">
              <w:rPr>
                <w:sz w:val="24"/>
                <w:szCs w:val="24"/>
              </w:rPr>
              <w:t>4</w:t>
            </w:r>
            <w:r>
              <w:rPr>
                <w:sz w:val="24"/>
                <w:szCs w:val="24"/>
              </w:rPr>
              <w:t xml:space="preserve">. Рабочая программа по учебному предмету «Математика» </w:t>
            </w:r>
          </w:p>
        </w:tc>
        <w:tc>
          <w:tcPr>
            <w:tcW w:w="7371" w:type="dxa"/>
          </w:tcPr>
          <w:p w14:paraId="1C59D60B" w14:textId="77777777" w:rsidR="00DA57D5" w:rsidRDefault="00DA57D5" w:rsidP="001A07A6">
            <w:pPr>
              <w:jc w:val="both"/>
              <w:rPr>
                <w:sz w:val="24"/>
                <w:szCs w:val="24"/>
              </w:rPr>
            </w:pPr>
            <w:r>
              <w:rPr>
                <w:sz w:val="24"/>
                <w:szCs w:val="24"/>
              </w:rPr>
              <w:t>Изменений и дополнений нет.</w:t>
            </w:r>
          </w:p>
        </w:tc>
        <w:tc>
          <w:tcPr>
            <w:tcW w:w="3260" w:type="dxa"/>
          </w:tcPr>
          <w:p w14:paraId="3D7526AF" w14:textId="77777777" w:rsidR="00DA57D5" w:rsidRDefault="00DA57D5" w:rsidP="001A07A6">
            <w:pPr>
              <w:jc w:val="both"/>
              <w:rPr>
                <w:sz w:val="24"/>
                <w:szCs w:val="24"/>
              </w:rPr>
            </w:pPr>
          </w:p>
        </w:tc>
      </w:tr>
      <w:tr w:rsidR="00DA57D5" w:rsidRPr="003F62E5" w14:paraId="6C81F53F" w14:textId="77777777" w:rsidTr="00DA57D5">
        <w:tc>
          <w:tcPr>
            <w:tcW w:w="3823" w:type="dxa"/>
          </w:tcPr>
          <w:p w14:paraId="5B3547AE" w14:textId="4A43C9E4" w:rsidR="00DA57D5" w:rsidRDefault="00DA57D5" w:rsidP="001A07A6">
            <w:pPr>
              <w:jc w:val="both"/>
              <w:rPr>
                <w:sz w:val="24"/>
                <w:szCs w:val="24"/>
              </w:rPr>
            </w:pPr>
            <w:r>
              <w:rPr>
                <w:sz w:val="24"/>
                <w:szCs w:val="24"/>
              </w:rPr>
              <w:t>2.</w:t>
            </w:r>
            <w:r w:rsidR="003F62E5">
              <w:rPr>
                <w:sz w:val="24"/>
                <w:szCs w:val="24"/>
              </w:rPr>
              <w:t>5</w:t>
            </w:r>
            <w:r>
              <w:rPr>
                <w:sz w:val="24"/>
                <w:szCs w:val="24"/>
              </w:rPr>
              <w:t>. Рабочая программа по учебному предмету «Окружающий мир»</w:t>
            </w:r>
          </w:p>
        </w:tc>
        <w:tc>
          <w:tcPr>
            <w:tcW w:w="7371" w:type="dxa"/>
          </w:tcPr>
          <w:p w14:paraId="260BD220" w14:textId="77777777" w:rsidR="00DA57D5" w:rsidRDefault="00DA57D5" w:rsidP="001A07A6">
            <w:pPr>
              <w:jc w:val="both"/>
              <w:rPr>
                <w:sz w:val="24"/>
                <w:szCs w:val="24"/>
              </w:rPr>
            </w:pPr>
            <w:r>
              <w:rPr>
                <w:b/>
                <w:i/>
                <w:sz w:val="24"/>
                <w:szCs w:val="24"/>
              </w:rPr>
              <w:t>Использовать</w:t>
            </w:r>
            <w:r>
              <w:rPr>
                <w:sz w:val="24"/>
                <w:szCs w:val="24"/>
              </w:rPr>
              <w:t xml:space="preserve"> при составлении рабочей программы поурочное планирование.</w:t>
            </w:r>
          </w:p>
          <w:p w14:paraId="2E88EF64" w14:textId="77777777" w:rsidR="00DA57D5" w:rsidRDefault="00DA57D5" w:rsidP="001A07A6">
            <w:pPr>
              <w:jc w:val="both"/>
              <w:rPr>
                <w:sz w:val="24"/>
                <w:szCs w:val="24"/>
              </w:rPr>
            </w:pPr>
            <w:r>
              <w:rPr>
                <w:sz w:val="24"/>
                <w:szCs w:val="24"/>
              </w:rPr>
              <w:t xml:space="preserve">Вариант 1 Вариант 1. Поурочное планирование для педагогов, использующих учебник "Окружающий мир", 1 - 4 класс, в 2 частях, А.А. Плешаков </w:t>
            </w:r>
          </w:p>
          <w:p w14:paraId="56549A08" w14:textId="77777777" w:rsidR="00DA57D5" w:rsidRDefault="00DA57D5" w:rsidP="001A07A6">
            <w:pPr>
              <w:jc w:val="both"/>
              <w:rPr>
                <w:sz w:val="24"/>
                <w:szCs w:val="24"/>
              </w:rPr>
            </w:pPr>
            <w:r>
              <w:rPr>
                <w:sz w:val="24"/>
                <w:szCs w:val="24"/>
              </w:rPr>
              <w:t>1 класс, 2 класс, 3 класс, 4 класс</w:t>
            </w:r>
          </w:p>
          <w:p w14:paraId="06A6026C" w14:textId="77777777" w:rsidR="00DA57D5" w:rsidRDefault="00DA57D5" w:rsidP="001A07A6">
            <w:pPr>
              <w:jc w:val="both"/>
              <w:rPr>
                <w:sz w:val="24"/>
                <w:szCs w:val="24"/>
              </w:rPr>
            </w:pPr>
          </w:p>
          <w:p w14:paraId="29B790B9" w14:textId="77777777" w:rsidR="00DA57D5" w:rsidRDefault="00DA57D5" w:rsidP="001A07A6">
            <w:pPr>
              <w:jc w:val="both"/>
              <w:rPr>
                <w:sz w:val="24"/>
                <w:szCs w:val="24"/>
              </w:rPr>
            </w:pPr>
            <w:r>
              <w:rPr>
                <w:sz w:val="24"/>
                <w:szCs w:val="24"/>
              </w:rPr>
              <w:t>Вариант 2. Для самостоятельного конструирования поурочного планирования</w:t>
            </w:r>
          </w:p>
          <w:p w14:paraId="0237D87C" w14:textId="77777777" w:rsidR="00DA57D5" w:rsidRDefault="00DA57D5" w:rsidP="001A07A6">
            <w:pPr>
              <w:jc w:val="both"/>
              <w:rPr>
                <w:sz w:val="24"/>
                <w:szCs w:val="24"/>
              </w:rPr>
            </w:pPr>
            <w:r>
              <w:rPr>
                <w:sz w:val="24"/>
                <w:szCs w:val="24"/>
              </w:rPr>
              <w:t>1 класс, 2 класс, 3 класс, 4 класс</w:t>
            </w:r>
          </w:p>
        </w:tc>
        <w:tc>
          <w:tcPr>
            <w:tcW w:w="3260" w:type="dxa"/>
          </w:tcPr>
          <w:p w14:paraId="3378C744" w14:textId="77777777" w:rsidR="00F22DDE" w:rsidRDefault="00F22DDE" w:rsidP="00F22DDE">
            <w:pPr>
              <w:jc w:val="both"/>
            </w:pPr>
            <w:r>
              <w:t>_НОО_поурочное планирование</w:t>
            </w:r>
          </w:p>
          <w:p w14:paraId="3B815AB7" w14:textId="77777777" w:rsidR="00DA57D5" w:rsidRPr="00447F8E" w:rsidRDefault="00F22DDE" w:rsidP="00F22DDE">
            <w:pPr>
              <w:jc w:val="both"/>
              <w:rPr>
                <w:sz w:val="24"/>
                <w:szCs w:val="24"/>
              </w:rPr>
            </w:pPr>
            <w:hyperlink r:id="rId8" w:tooltip="https://disk.yandex.ru/i/9S6L-SiSZ8t1Ig" w:history="1">
              <w:r w:rsidRPr="00F22DDE">
                <w:rPr>
                  <w:rStyle w:val="a7"/>
                  <w:sz w:val="24"/>
                  <w:szCs w:val="24"/>
                  <w:lang w:val="en-US"/>
                </w:rPr>
                <w:t>https</w:t>
              </w:r>
              <w:r w:rsidRPr="00447F8E">
                <w:rPr>
                  <w:rStyle w:val="a7"/>
                  <w:sz w:val="24"/>
                  <w:szCs w:val="24"/>
                </w:rPr>
                <w:t>://</w:t>
              </w:r>
              <w:r w:rsidRPr="00F22DDE">
                <w:rPr>
                  <w:rStyle w:val="a7"/>
                  <w:sz w:val="24"/>
                  <w:szCs w:val="24"/>
                  <w:lang w:val="en-US"/>
                </w:rPr>
                <w:t>disk</w:t>
              </w:r>
              <w:r w:rsidRPr="00447F8E">
                <w:rPr>
                  <w:rStyle w:val="a7"/>
                  <w:sz w:val="24"/>
                  <w:szCs w:val="24"/>
                </w:rPr>
                <w:t>.</w:t>
              </w:r>
              <w:r w:rsidRPr="00F22DDE">
                <w:rPr>
                  <w:rStyle w:val="a7"/>
                  <w:sz w:val="24"/>
                  <w:szCs w:val="24"/>
                  <w:lang w:val="en-US"/>
                </w:rPr>
                <w:t>yandex</w:t>
              </w:r>
              <w:r w:rsidRPr="00447F8E">
                <w:rPr>
                  <w:rStyle w:val="a7"/>
                  <w:sz w:val="24"/>
                  <w:szCs w:val="24"/>
                </w:rPr>
                <w:t>.</w:t>
              </w:r>
              <w:r w:rsidRPr="00F22DDE">
                <w:rPr>
                  <w:rStyle w:val="a7"/>
                  <w:sz w:val="24"/>
                  <w:szCs w:val="24"/>
                  <w:lang w:val="en-US"/>
                </w:rPr>
                <w:t>ru</w:t>
              </w:r>
              <w:r w:rsidRPr="00447F8E">
                <w:rPr>
                  <w:rStyle w:val="a7"/>
                  <w:sz w:val="24"/>
                  <w:szCs w:val="24"/>
                </w:rPr>
                <w:t>/</w:t>
              </w:r>
              <w:r w:rsidRPr="00F22DDE">
                <w:rPr>
                  <w:rStyle w:val="a7"/>
                  <w:sz w:val="24"/>
                  <w:szCs w:val="24"/>
                  <w:lang w:val="en-US"/>
                </w:rPr>
                <w:t>i</w:t>
              </w:r>
              <w:r w:rsidRPr="00447F8E">
                <w:rPr>
                  <w:rStyle w:val="a7"/>
                  <w:sz w:val="24"/>
                  <w:szCs w:val="24"/>
                </w:rPr>
                <w:t>/9</w:t>
              </w:r>
              <w:r w:rsidRPr="00F22DDE">
                <w:rPr>
                  <w:rStyle w:val="a7"/>
                  <w:sz w:val="24"/>
                  <w:szCs w:val="24"/>
                  <w:lang w:val="en-US"/>
                </w:rPr>
                <w:t>S</w:t>
              </w:r>
              <w:r w:rsidRPr="00447F8E">
                <w:rPr>
                  <w:rStyle w:val="a7"/>
                  <w:sz w:val="24"/>
                  <w:szCs w:val="24"/>
                </w:rPr>
                <w:t>6</w:t>
              </w:r>
              <w:r w:rsidRPr="00F22DDE">
                <w:rPr>
                  <w:rStyle w:val="a7"/>
                  <w:sz w:val="24"/>
                  <w:szCs w:val="24"/>
                  <w:lang w:val="en-US"/>
                </w:rPr>
                <w:t>L</w:t>
              </w:r>
              <w:r w:rsidRPr="00447F8E">
                <w:rPr>
                  <w:rStyle w:val="a7"/>
                  <w:sz w:val="24"/>
                  <w:szCs w:val="24"/>
                </w:rPr>
                <w:t>-</w:t>
              </w:r>
              <w:r w:rsidRPr="00F22DDE">
                <w:rPr>
                  <w:rStyle w:val="a7"/>
                  <w:sz w:val="24"/>
                  <w:szCs w:val="24"/>
                  <w:lang w:val="en-US"/>
                </w:rPr>
                <w:t>SiSZ</w:t>
              </w:r>
              <w:r w:rsidRPr="00447F8E">
                <w:rPr>
                  <w:rStyle w:val="a7"/>
                  <w:sz w:val="24"/>
                  <w:szCs w:val="24"/>
                </w:rPr>
                <w:t>8</w:t>
              </w:r>
              <w:r w:rsidRPr="00F22DDE">
                <w:rPr>
                  <w:rStyle w:val="a7"/>
                  <w:sz w:val="24"/>
                  <w:szCs w:val="24"/>
                  <w:lang w:val="en-US"/>
                </w:rPr>
                <w:t>t</w:t>
              </w:r>
              <w:r w:rsidRPr="00447F8E">
                <w:rPr>
                  <w:rStyle w:val="a7"/>
                  <w:sz w:val="24"/>
                  <w:szCs w:val="24"/>
                </w:rPr>
                <w:t>1</w:t>
              </w:r>
              <w:r w:rsidRPr="00F22DDE">
                <w:rPr>
                  <w:rStyle w:val="a7"/>
                  <w:sz w:val="24"/>
                  <w:szCs w:val="24"/>
                  <w:lang w:val="en-US"/>
                </w:rPr>
                <w:t>Ig</w:t>
              </w:r>
            </w:hyperlink>
            <w:r w:rsidRPr="00447F8E">
              <w:rPr>
                <w:sz w:val="24"/>
                <w:szCs w:val="24"/>
              </w:rPr>
              <w:t xml:space="preserve"> </w:t>
            </w:r>
          </w:p>
        </w:tc>
      </w:tr>
      <w:tr w:rsidR="00DA57D5" w14:paraId="431CF368" w14:textId="77777777" w:rsidTr="00DA57D5">
        <w:tc>
          <w:tcPr>
            <w:tcW w:w="3823" w:type="dxa"/>
          </w:tcPr>
          <w:p w14:paraId="50AA58C3" w14:textId="47E0D1C0" w:rsidR="00DA57D5" w:rsidRDefault="00DA57D5" w:rsidP="001A07A6">
            <w:pPr>
              <w:jc w:val="both"/>
              <w:rPr>
                <w:sz w:val="24"/>
                <w:szCs w:val="24"/>
              </w:rPr>
            </w:pPr>
            <w:r>
              <w:rPr>
                <w:sz w:val="24"/>
                <w:szCs w:val="24"/>
              </w:rPr>
              <w:t>2.</w:t>
            </w:r>
            <w:r w:rsidR="003F62E5">
              <w:rPr>
                <w:sz w:val="24"/>
                <w:szCs w:val="24"/>
              </w:rPr>
              <w:t>6</w:t>
            </w:r>
            <w:r>
              <w:rPr>
                <w:sz w:val="24"/>
                <w:szCs w:val="24"/>
              </w:rPr>
              <w:t>. Рабочая программа по учебному предмету «Основы религиозных культур и светской этики»</w:t>
            </w:r>
          </w:p>
        </w:tc>
        <w:tc>
          <w:tcPr>
            <w:tcW w:w="7371" w:type="dxa"/>
          </w:tcPr>
          <w:p w14:paraId="321C19D1" w14:textId="77777777" w:rsidR="00DA57D5" w:rsidRDefault="00DA57D5" w:rsidP="001A07A6">
            <w:r>
              <w:rPr>
                <w:sz w:val="24"/>
                <w:szCs w:val="24"/>
              </w:rPr>
              <w:t>Изменений и дополнений нет</w:t>
            </w:r>
          </w:p>
        </w:tc>
        <w:tc>
          <w:tcPr>
            <w:tcW w:w="3260" w:type="dxa"/>
          </w:tcPr>
          <w:p w14:paraId="7B172CC1" w14:textId="77777777" w:rsidR="00DA57D5" w:rsidRDefault="00DA57D5" w:rsidP="001A07A6">
            <w:pPr>
              <w:jc w:val="both"/>
              <w:rPr>
                <w:sz w:val="24"/>
                <w:szCs w:val="24"/>
              </w:rPr>
            </w:pPr>
          </w:p>
        </w:tc>
      </w:tr>
      <w:tr w:rsidR="00DA57D5" w14:paraId="2F4F62A4" w14:textId="77777777" w:rsidTr="00DA57D5">
        <w:tc>
          <w:tcPr>
            <w:tcW w:w="3823" w:type="dxa"/>
          </w:tcPr>
          <w:p w14:paraId="48B2AA08" w14:textId="7E853BD8" w:rsidR="00DA57D5" w:rsidRDefault="00DA57D5" w:rsidP="001A07A6">
            <w:pPr>
              <w:jc w:val="both"/>
              <w:rPr>
                <w:sz w:val="24"/>
                <w:szCs w:val="24"/>
              </w:rPr>
            </w:pPr>
            <w:r>
              <w:rPr>
                <w:sz w:val="24"/>
                <w:szCs w:val="24"/>
              </w:rPr>
              <w:t>2.</w:t>
            </w:r>
            <w:r w:rsidR="003F62E5">
              <w:rPr>
                <w:sz w:val="24"/>
                <w:szCs w:val="24"/>
              </w:rPr>
              <w:t>7</w:t>
            </w:r>
            <w:r>
              <w:rPr>
                <w:sz w:val="24"/>
                <w:szCs w:val="24"/>
              </w:rPr>
              <w:t>. Рабочая программа по учебному предмету «Изобразительное искусство»</w:t>
            </w:r>
          </w:p>
        </w:tc>
        <w:tc>
          <w:tcPr>
            <w:tcW w:w="7371" w:type="dxa"/>
          </w:tcPr>
          <w:p w14:paraId="0931D92A" w14:textId="77777777" w:rsidR="00DA57D5" w:rsidRDefault="00DA57D5" w:rsidP="001A07A6">
            <w:r>
              <w:rPr>
                <w:sz w:val="24"/>
                <w:szCs w:val="24"/>
              </w:rPr>
              <w:t>Изменений и дополнений нет</w:t>
            </w:r>
          </w:p>
        </w:tc>
        <w:tc>
          <w:tcPr>
            <w:tcW w:w="3260" w:type="dxa"/>
          </w:tcPr>
          <w:p w14:paraId="5864D515" w14:textId="77777777" w:rsidR="00DA57D5" w:rsidRDefault="00DA57D5" w:rsidP="001A07A6">
            <w:pPr>
              <w:jc w:val="both"/>
              <w:rPr>
                <w:sz w:val="24"/>
                <w:szCs w:val="24"/>
              </w:rPr>
            </w:pPr>
          </w:p>
        </w:tc>
      </w:tr>
      <w:tr w:rsidR="00DA57D5" w14:paraId="7B2ABE5D" w14:textId="77777777" w:rsidTr="00DA57D5">
        <w:tc>
          <w:tcPr>
            <w:tcW w:w="3823" w:type="dxa"/>
          </w:tcPr>
          <w:p w14:paraId="13880985" w14:textId="7AD1EFB5" w:rsidR="00DA57D5" w:rsidRDefault="00DA57D5" w:rsidP="001A07A6">
            <w:pPr>
              <w:jc w:val="both"/>
              <w:rPr>
                <w:sz w:val="24"/>
                <w:szCs w:val="24"/>
              </w:rPr>
            </w:pPr>
            <w:r>
              <w:rPr>
                <w:sz w:val="24"/>
                <w:szCs w:val="24"/>
              </w:rPr>
              <w:t>2.</w:t>
            </w:r>
            <w:r w:rsidR="003F62E5">
              <w:rPr>
                <w:sz w:val="24"/>
                <w:szCs w:val="24"/>
              </w:rPr>
              <w:t>8</w:t>
            </w:r>
            <w:r>
              <w:rPr>
                <w:sz w:val="24"/>
                <w:szCs w:val="24"/>
              </w:rPr>
              <w:t>. Рабочая программа по учебному предмету «Музыка»</w:t>
            </w:r>
          </w:p>
        </w:tc>
        <w:tc>
          <w:tcPr>
            <w:tcW w:w="7371" w:type="dxa"/>
          </w:tcPr>
          <w:p w14:paraId="64E1E1EB" w14:textId="77777777" w:rsidR="00DA57D5" w:rsidRDefault="00DA57D5" w:rsidP="001A07A6">
            <w:r>
              <w:rPr>
                <w:sz w:val="24"/>
                <w:szCs w:val="24"/>
              </w:rPr>
              <w:t>Изменений и дополнений нет</w:t>
            </w:r>
          </w:p>
        </w:tc>
        <w:tc>
          <w:tcPr>
            <w:tcW w:w="3260" w:type="dxa"/>
          </w:tcPr>
          <w:p w14:paraId="48A4F3D3" w14:textId="77777777" w:rsidR="00DA57D5" w:rsidRDefault="00DA57D5" w:rsidP="001A07A6">
            <w:pPr>
              <w:jc w:val="both"/>
              <w:rPr>
                <w:sz w:val="24"/>
                <w:szCs w:val="24"/>
              </w:rPr>
            </w:pPr>
          </w:p>
        </w:tc>
      </w:tr>
      <w:tr w:rsidR="00DA57D5" w14:paraId="0002848A" w14:textId="77777777" w:rsidTr="00DA57D5">
        <w:tc>
          <w:tcPr>
            <w:tcW w:w="3823" w:type="dxa"/>
          </w:tcPr>
          <w:p w14:paraId="31D5F863" w14:textId="2B581E1B" w:rsidR="00DA57D5" w:rsidRDefault="00DA57D5" w:rsidP="001A07A6">
            <w:pPr>
              <w:jc w:val="both"/>
              <w:rPr>
                <w:sz w:val="24"/>
                <w:szCs w:val="24"/>
              </w:rPr>
            </w:pPr>
            <w:r>
              <w:rPr>
                <w:sz w:val="24"/>
                <w:szCs w:val="24"/>
              </w:rPr>
              <w:t>2.</w:t>
            </w:r>
            <w:r w:rsidR="003F62E5">
              <w:rPr>
                <w:sz w:val="24"/>
                <w:szCs w:val="24"/>
              </w:rPr>
              <w:t>9</w:t>
            </w:r>
            <w:r>
              <w:rPr>
                <w:sz w:val="24"/>
                <w:szCs w:val="24"/>
              </w:rPr>
              <w:t>. Рабочая программа по учебному предмету «Труд (технология)»</w:t>
            </w:r>
          </w:p>
        </w:tc>
        <w:tc>
          <w:tcPr>
            <w:tcW w:w="7371" w:type="dxa"/>
          </w:tcPr>
          <w:p w14:paraId="78A6B884" w14:textId="77777777" w:rsidR="00DA57D5" w:rsidRDefault="00DA57D5" w:rsidP="001A07A6">
            <w:pPr>
              <w:jc w:val="both"/>
              <w:rPr>
                <w:sz w:val="24"/>
                <w:szCs w:val="24"/>
              </w:rPr>
            </w:pPr>
            <w:r>
              <w:rPr>
                <w:b/>
                <w:i/>
                <w:sz w:val="24"/>
                <w:szCs w:val="24"/>
              </w:rPr>
              <w:t>Использовать</w:t>
            </w:r>
            <w:r>
              <w:rPr>
                <w:sz w:val="24"/>
                <w:szCs w:val="24"/>
              </w:rPr>
              <w:t xml:space="preserve"> при составлении рабочей программы поурочное планирование.</w:t>
            </w:r>
          </w:p>
          <w:p w14:paraId="2F0195E4" w14:textId="77777777" w:rsidR="00DA57D5" w:rsidRDefault="00DA57D5" w:rsidP="001A07A6">
            <w:pPr>
              <w:jc w:val="both"/>
              <w:rPr>
                <w:sz w:val="24"/>
                <w:szCs w:val="24"/>
              </w:rPr>
            </w:pPr>
            <w:r>
              <w:rPr>
                <w:sz w:val="24"/>
                <w:szCs w:val="24"/>
              </w:rPr>
              <w:t>1 класс, 2 класс, 3 класс, 4 класс</w:t>
            </w:r>
          </w:p>
        </w:tc>
        <w:tc>
          <w:tcPr>
            <w:tcW w:w="3260" w:type="dxa"/>
          </w:tcPr>
          <w:p w14:paraId="6AE02211" w14:textId="77777777" w:rsidR="00DA57D5" w:rsidRDefault="00DA57D5" w:rsidP="001A07A6">
            <w:pPr>
              <w:jc w:val="both"/>
              <w:rPr>
                <w:sz w:val="24"/>
                <w:szCs w:val="24"/>
              </w:rPr>
            </w:pPr>
            <w:r>
              <w:t>Таблица 2</w:t>
            </w:r>
          </w:p>
          <w:p w14:paraId="3387E900" w14:textId="77777777" w:rsidR="00DA57D5" w:rsidRDefault="00DA57D5" w:rsidP="001A07A6">
            <w:pPr>
              <w:jc w:val="both"/>
              <w:rPr>
                <w:sz w:val="24"/>
                <w:szCs w:val="24"/>
              </w:rPr>
            </w:pPr>
          </w:p>
        </w:tc>
      </w:tr>
      <w:tr w:rsidR="00DA57D5" w14:paraId="0B9A1559" w14:textId="77777777" w:rsidTr="00DA57D5">
        <w:tc>
          <w:tcPr>
            <w:tcW w:w="3823" w:type="dxa"/>
          </w:tcPr>
          <w:p w14:paraId="7BA345F2" w14:textId="66D0DCB0" w:rsidR="00DA57D5" w:rsidRDefault="00DA57D5" w:rsidP="001A07A6">
            <w:pPr>
              <w:jc w:val="both"/>
              <w:rPr>
                <w:sz w:val="24"/>
                <w:szCs w:val="24"/>
              </w:rPr>
            </w:pPr>
            <w:r>
              <w:rPr>
                <w:sz w:val="24"/>
                <w:szCs w:val="24"/>
              </w:rPr>
              <w:t>2.1</w:t>
            </w:r>
            <w:r w:rsidR="003F62E5">
              <w:rPr>
                <w:sz w:val="24"/>
                <w:szCs w:val="24"/>
              </w:rPr>
              <w:t>0</w:t>
            </w:r>
            <w:r>
              <w:rPr>
                <w:sz w:val="24"/>
                <w:szCs w:val="24"/>
              </w:rPr>
              <w:t xml:space="preserve">. Рабочая программа по </w:t>
            </w:r>
            <w:r>
              <w:rPr>
                <w:sz w:val="24"/>
                <w:szCs w:val="24"/>
              </w:rPr>
              <w:lastRenderedPageBreak/>
              <w:t>учебному предмету «Физическая культура»</w:t>
            </w:r>
          </w:p>
        </w:tc>
        <w:tc>
          <w:tcPr>
            <w:tcW w:w="7371" w:type="dxa"/>
          </w:tcPr>
          <w:p w14:paraId="41BF4E60" w14:textId="77777777" w:rsidR="00DA57D5" w:rsidRDefault="00DA57D5" w:rsidP="001A07A6">
            <w:r>
              <w:rPr>
                <w:sz w:val="24"/>
                <w:szCs w:val="24"/>
              </w:rPr>
              <w:lastRenderedPageBreak/>
              <w:t>Изменений и дополнений нет</w:t>
            </w:r>
          </w:p>
        </w:tc>
        <w:tc>
          <w:tcPr>
            <w:tcW w:w="3260" w:type="dxa"/>
          </w:tcPr>
          <w:p w14:paraId="632E8B12" w14:textId="77777777" w:rsidR="00DA57D5" w:rsidRDefault="00DA57D5" w:rsidP="001A07A6">
            <w:pPr>
              <w:jc w:val="both"/>
              <w:rPr>
                <w:sz w:val="24"/>
                <w:szCs w:val="24"/>
              </w:rPr>
            </w:pPr>
          </w:p>
        </w:tc>
      </w:tr>
      <w:tr w:rsidR="00DA57D5" w14:paraId="39DB83F7" w14:textId="77777777" w:rsidTr="00DA57D5">
        <w:tc>
          <w:tcPr>
            <w:tcW w:w="3823" w:type="dxa"/>
          </w:tcPr>
          <w:p w14:paraId="3131A8B6" w14:textId="5CFE014E" w:rsidR="00DA57D5" w:rsidRDefault="00DA57D5" w:rsidP="001A07A6">
            <w:pPr>
              <w:jc w:val="both"/>
              <w:rPr>
                <w:sz w:val="24"/>
                <w:szCs w:val="24"/>
              </w:rPr>
            </w:pPr>
            <w:r>
              <w:rPr>
                <w:sz w:val="24"/>
                <w:szCs w:val="24"/>
              </w:rPr>
              <w:t>2.1</w:t>
            </w:r>
            <w:r w:rsidR="003F62E5">
              <w:rPr>
                <w:sz w:val="24"/>
                <w:szCs w:val="24"/>
              </w:rPr>
              <w:t>1</w:t>
            </w:r>
            <w:r>
              <w:rPr>
                <w:sz w:val="24"/>
                <w:szCs w:val="24"/>
              </w:rPr>
              <w:t>. Программа формирования универсальных действий у обучающихся</w:t>
            </w:r>
          </w:p>
        </w:tc>
        <w:tc>
          <w:tcPr>
            <w:tcW w:w="7371" w:type="dxa"/>
          </w:tcPr>
          <w:p w14:paraId="59221C7E" w14:textId="77777777" w:rsidR="00DA57D5" w:rsidRDefault="00DA57D5" w:rsidP="001A07A6">
            <w:r>
              <w:rPr>
                <w:sz w:val="24"/>
                <w:szCs w:val="24"/>
              </w:rPr>
              <w:t>Изменений и дополнений нет</w:t>
            </w:r>
          </w:p>
        </w:tc>
        <w:tc>
          <w:tcPr>
            <w:tcW w:w="3260" w:type="dxa"/>
          </w:tcPr>
          <w:p w14:paraId="0CABE777" w14:textId="77777777" w:rsidR="00DA57D5" w:rsidRDefault="00DA57D5" w:rsidP="001A07A6">
            <w:pPr>
              <w:jc w:val="both"/>
              <w:rPr>
                <w:sz w:val="24"/>
                <w:szCs w:val="24"/>
              </w:rPr>
            </w:pPr>
          </w:p>
        </w:tc>
      </w:tr>
      <w:tr w:rsidR="00DA57D5" w14:paraId="0F82278B" w14:textId="77777777" w:rsidTr="00DA57D5">
        <w:tc>
          <w:tcPr>
            <w:tcW w:w="3823" w:type="dxa"/>
          </w:tcPr>
          <w:p w14:paraId="35627C5D" w14:textId="6476CF0C" w:rsidR="00DA57D5" w:rsidRDefault="00DA57D5" w:rsidP="001A07A6">
            <w:pPr>
              <w:jc w:val="both"/>
              <w:rPr>
                <w:sz w:val="24"/>
                <w:szCs w:val="24"/>
              </w:rPr>
            </w:pPr>
            <w:r>
              <w:rPr>
                <w:sz w:val="24"/>
                <w:szCs w:val="24"/>
              </w:rPr>
              <w:t>2.1</w:t>
            </w:r>
            <w:r w:rsidR="003F62E5">
              <w:rPr>
                <w:sz w:val="24"/>
                <w:szCs w:val="24"/>
              </w:rPr>
              <w:t>2</w:t>
            </w:r>
            <w:r>
              <w:rPr>
                <w:sz w:val="24"/>
                <w:szCs w:val="24"/>
              </w:rPr>
              <w:t>. Рабочая программа воспитания</w:t>
            </w:r>
          </w:p>
        </w:tc>
        <w:tc>
          <w:tcPr>
            <w:tcW w:w="7371" w:type="dxa"/>
          </w:tcPr>
          <w:p w14:paraId="1E49C943" w14:textId="77777777" w:rsidR="00DA57D5" w:rsidRDefault="00DA57D5" w:rsidP="001A07A6">
            <w:r>
              <w:rPr>
                <w:sz w:val="24"/>
                <w:szCs w:val="24"/>
              </w:rPr>
              <w:t>Изменений и дополнений нет</w:t>
            </w:r>
          </w:p>
        </w:tc>
        <w:tc>
          <w:tcPr>
            <w:tcW w:w="3260" w:type="dxa"/>
          </w:tcPr>
          <w:p w14:paraId="0FBAE224" w14:textId="77777777" w:rsidR="00DA57D5" w:rsidRDefault="00DA57D5" w:rsidP="001A07A6">
            <w:pPr>
              <w:jc w:val="both"/>
              <w:rPr>
                <w:sz w:val="24"/>
                <w:szCs w:val="24"/>
              </w:rPr>
            </w:pPr>
          </w:p>
        </w:tc>
      </w:tr>
      <w:tr w:rsidR="00DA57D5" w14:paraId="465B0B63" w14:textId="77777777" w:rsidTr="00DA57D5">
        <w:tc>
          <w:tcPr>
            <w:tcW w:w="3823" w:type="dxa"/>
          </w:tcPr>
          <w:p w14:paraId="0F33B646" w14:textId="77777777" w:rsidR="00DA57D5" w:rsidRDefault="00DA57D5" w:rsidP="001A07A6">
            <w:pPr>
              <w:jc w:val="both"/>
              <w:rPr>
                <w:b/>
                <w:sz w:val="24"/>
                <w:szCs w:val="24"/>
              </w:rPr>
            </w:pPr>
            <w:r>
              <w:rPr>
                <w:b/>
                <w:sz w:val="24"/>
                <w:szCs w:val="24"/>
              </w:rPr>
              <w:t>3. Организационный раздел</w:t>
            </w:r>
          </w:p>
        </w:tc>
        <w:tc>
          <w:tcPr>
            <w:tcW w:w="7371" w:type="dxa"/>
          </w:tcPr>
          <w:p w14:paraId="4DE44670" w14:textId="77777777" w:rsidR="00DA57D5" w:rsidRDefault="00DA57D5" w:rsidP="001A07A6">
            <w:pPr>
              <w:jc w:val="both"/>
              <w:rPr>
                <w:sz w:val="24"/>
                <w:szCs w:val="24"/>
              </w:rPr>
            </w:pPr>
          </w:p>
        </w:tc>
        <w:tc>
          <w:tcPr>
            <w:tcW w:w="3260" w:type="dxa"/>
          </w:tcPr>
          <w:p w14:paraId="496F1A91" w14:textId="77777777" w:rsidR="00DA57D5" w:rsidRDefault="00DA57D5" w:rsidP="001A07A6">
            <w:pPr>
              <w:jc w:val="both"/>
              <w:rPr>
                <w:sz w:val="24"/>
                <w:szCs w:val="24"/>
              </w:rPr>
            </w:pPr>
          </w:p>
        </w:tc>
      </w:tr>
      <w:tr w:rsidR="00DA57D5" w:rsidRPr="003F62E5" w14:paraId="73F38A84" w14:textId="77777777" w:rsidTr="00DA57D5">
        <w:tc>
          <w:tcPr>
            <w:tcW w:w="3823" w:type="dxa"/>
          </w:tcPr>
          <w:p w14:paraId="2DD09F38" w14:textId="77777777" w:rsidR="00DA57D5" w:rsidRDefault="00DA57D5" w:rsidP="001A07A6">
            <w:pPr>
              <w:jc w:val="both"/>
              <w:rPr>
                <w:sz w:val="24"/>
                <w:szCs w:val="24"/>
              </w:rPr>
            </w:pPr>
            <w:r>
              <w:rPr>
                <w:sz w:val="24"/>
                <w:szCs w:val="24"/>
              </w:rPr>
              <w:t xml:space="preserve">3.1. Учебный план </w:t>
            </w:r>
          </w:p>
          <w:p w14:paraId="37790169" w14:textId="77777777" w:rsidR="00DA57D5" w:rsidRDefault="00DA57D5" w:rsidP="001A07A6">
            <w:pPr>
              <w:jc w:val="both"/>
              <w:rPr>
                <w:sz w:val="24"/>
                <w:szCs w:val="24"/>
              </w:rPr>
            </w:pPr>
          </w:p>
        </w:tc>
        <w:tc>
          <w:tcPr>
            <w:tcW w:w="7371" w:type="dxa"/>
          </w:tcPr>
          <w:p w14:paraId="3837D95C" w14:textId="77777777" w:rsidR="00DA57D5" w:rsidRDefault="00DA57D5" w:rsidP="001A07A6">
            <w:pPr>
              <w:pStyle w:val="ConsPlusNormal"/>
              <w:jc w:val="both"/>
              <w:rPr>
                <w:b/>
                <w:szCs w:val="24"/>
              </w:rPr>
            </w:pPr>
            <w:r>
              <w:rPr>
                <w:b/>
                <w:i/>
                <w:szCs w:val="24"/>
              </w:rPr>
              <w:t>Внести изменения</w:t>
            </w:r>
            <w:r>
              <w:rPr>
                <w:b/>
                <w:szCs w:val="24"/>
              </w:rPr>
              <w:t xml:space="preserve"> </w:t>
            </w:r>
          </w:p>
          <w:p w14:paraId="519A6B73" w14:textId="77777777" w:rsidR="00DA57D5" w:rsidRDefault="00DA57D5" w:rsidP="001A07A6">
            <w:pPr>
              <w:widowControl w:val="0"/>
              <w:jc w:val="both"/>
              <w:rPr>
                <w:sz w:val="24"/>
                <w:lang w:eastAsia="ru-RU"/>
              </w:rPr>
            </w:pPr>
            <w:r>
              <w:rPr>
                <w:sz w:val="24"/>
                <w:lang w:eastAsia="ru-RU"/>
              </w:rPr>
              <w:t xml:space="preserve">«Для начального уровня общего образования </w:t>
            </w:r>
            <w:r w:rsidR="00340468">
              <w:rPr>
                <w:sz w:val="24"/>
                <w:lang w:eastAsia="ru-RU"/>
              </w:rPr>
              <w:t>(Вариант 1 федерального учебного плана) обучение ведется на русском языке (5-дневная учебная неделя);</w:t>
            </w:r>
          </w:p>
          <w:p w14:paraId="2C18EA21" w14:textId="77777777" w:rsidR="00DA57D5" w:rsidRDefault="00DA57D5" w:rsidP="001A07A6">
            <w:pPr>
              <w:widowControl w:val="0"/>
              <w:jc w:val="both"/>
              <w:rPr>
                <w:sz w:val="24"/>
                <w:lang w:eastAsia="ru-RU"/>
              </w:rPr>
            </w:pPr>
            <w:r>
              <w:rPr>
                <w:sz w:val="24"/>
                <w:lang w:eastAsia="ru-RU"/>
              </w:rPr>
              <w:t xml:space="preserve">необходимо учитывать </w:t>
            </w:r>
            <w:r>
              <w:rPr>
                <w:sz w:val="24"/>
                <w:szCs w:val="24"/>
                <w:lang w:eastAsia="ru-RU"/>
              </w:rPr>
              <w:t>изменение нагрузки для 1 класса 16 часов в сентябре - октябре</w:t>
            </w:r>
          </w:p>
          <w:p w14:paraId="52DAB52D" w14:textId="77777777" w:rsidR="00DA57D5" w:rsidRDefault="00DA57D5" w:rsidP="001A07A6">
            <w:pPr>
              <w:widowControl w:val="0"/>
              <w:jc w:val="both"/>
              <w:rPr>
                <w:sz w:val="24"/>
                <w:lang w:eastAsia="ru-RU"/>
              </w:rPr>
            </w:pPr>
          </w:p>
          <w:p w14:paraId="2B655A3D" w14:textId="77777777" w:rsidR="00DA57D5" w:rsidRDefault="00DA57D5" w:rsidP="001A07A6">
            <w:pPr>
              <w:widowControl w:val="0"/>
              <w:jc w:val="both"/>
              <w:rPr>
                <w:sz w:val="24"/>
                <w:lang w:eastAsia="ru-RU"/>
              </w:rPr>
            </w:pPr>
            <w:r>
              <w:rPr>
                <w:sz w:val="24"/>
                <w:lang w:eastAsia="ru-RU"/>
              </w:rPr>
              <w:t>«Количество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w:t>
            </w:r>
            <w:r w:rsidR="00340468">
              <w:rPr>
                <w:sz w:val="24"/>
                <w:lang w:eastAsia="ru-RU"/>
              </w:rPr>
              <w:t>ке при 5-дневной</w:t>
            </w:r>
            <w:r>
              <w:rPr>
                <w:sz w:val="24"/>
                <w:lang w:eastAsia="ru-RU"/>
              </w:rPr>
              <w:t xml:space="preserve"> учебной неделе»</w:t>
            </w:r>
          </w:p>
          <w:p w14:paraId="6A43964C" w14:textId="77777777" w:rsidR="00DA57D5" w:rsidRDefault="00DA57D5" w:rsidP="001A07A6">
            <w:pPr>
              <w:widowControl w:val="0"/>
              <w:jc w:val="both"/>
              <w:rPr>
                <w:sz w:val="24"/>
                <w:lang w:eastAsia="ru-RU"/>
              </w:rPr>
            </w:pPr>
            <w:r>
              <w:rPr>
                <w:sz w:val="24"/>
                <w:lang w:eastAsia="ru-RU"/>
              </w:rPr>
              <w:t>«Объем максимально допустимой нагрузки в течение не</w:t>
            </w:r>
            <w:r w:rsidR="00340468">
              <w:rPr>
                <w:sz w:val="24"/>
                <w:lang w:eastAsia="ru-RU"/>
              </w:rPr>
              <w:t>дели в соответствии с вариантом 1</w:t>
            </w:r>
            <w:r>
              <w:rPr>
                <w:sz w:val="24"/>
                <w:lang w:eastAsia="ru-RU"/>
              </w:rPr>
              <w:t xml:space="preserve"> федеральн</w:t>
            </w:r>
            <w:r w:rsidR="00340468">
              <w:rPr>
                <w:sz w:val="24"/>
                <w:lang w:eastAsia="ru-RU"/>
              </w:rPr>
              <w:t>ого</w:t>
            </w:r>
            <w:r>
              <w:rPr>
                <w:sz w:val="24"/>
                <w:lang w:eastAsia="ru-RU"/>
              </w:rPr>
              <w:t xml:space="preserve"> учебн</w:t>
            </w:r>
            <w:r w:rsidR="00340468">
              <w:rPr>
                <w:sz w:val="24"/>
                <w:lang w:eastAsia="ru-RU"/>
              </w:rPr>
              <w:t>ого</w:t>
            </w:r>
            <w:r>
              <w:rPr>
                <w:sz w:val="24"/>
                <w:lang w:eastAsia="ru-RU"/>
              </w:rPr>
              <w:t xml:space="preserve"> план</w:t>
            </w:r>
            <w:r w:rsidR="00340468">
              <w:rPr>
                <w:sz w:val="24"/>
                <w:lang w:eastAsia="ru-RU"/>
              </w:rPr>
              <w:t>а</w:t>
            </w:r>
            <w:r>
              <w:rPr>
                <w:sz w:val="24"/>
                <w:lang w:eastAsia="ru-RU"/>
              </w:rPr>
              <w:t xml:space="preserve"> составляет:</w:t>
            </w:r>
          </w:p>
          <w:p w14:paraId="3DE9CE08" w14:textId="77777777" w:rsidR="00DA57D5" w:rsidRDefault="00DA57D5" w:rsidP="001A07A6">
            <w:pPr>
              <w:widowControl w:val="0"/>
              <w:jc w:val="both"/>
              <w:rPr>
                <w:sz w:val="24"/>
                <w:lang w:eastAsia="ru-RU"/>
              </w:rPr>
            </w:pPr>
            <w:r>
              <w:rPr>
                <w:sz w:val="24"/>
                <w:lang w:eastAsia="ru-RU"/>
              </w:rPr>
              <w:t xml:space="preserve">в 1 классе - 21 час </w:t>
            </w:r>
          </w:p>
          <w:p w14:paraId="4D91DC60" w14:textId="77777777" w:rsidR="00DA57D5" w:rsidRDefault="00DA57D5" w:rsidP="001A07A6">
            <w:pPr>
              <w:widowControl w:val="0"/>
              <w:jc w:val="both"/>
              <w:rPr>
                <w:sz w:val="24"/>
                <w:lang w:eastAsia="ru-RU"/>
              </w:rPr>
            </w:pPr>
            <w:r>
              <w:rPr>
                <w:sz w:val="24"/>
                <w:lang w:eastAsia="ru-RU"/>
              </w:rPr>
              <w:t xml:space="preserve">во 2 классе - 23 часа </w:t>
            </w:r>
          </w:p>
          <w:p w14:paraId="6FC0360C" w14:textId="77777777" w:rsidR="00DA57D5" w:rsidRDefault="00DA57D5" w:rsidP="001A07A6">
            <w:pPr>
              <w:widowControl w:val="0"/>
              <w:jc w:val="both"/>
              <w:rPr>
                <w:sz w:val="24"/>
                <w:lang w:eastAsia="ru-RU"/>
              </w:rPr>
            </w:pPr>
            <w:r>
              <w:rPr>
                <w:sz w:val="24"/>
                <w:lang w:eastAsia="ru-RU"/>
              </w:rPr>
              <w:t xml:space="preserve">в 3 классе - 23 часа </w:t>
            </w:r>
          </w:p>
          <w:p w14:paraId="3BE66F22" w14:textId="77777777" w:rsidR="00DA57D5" w:rsidRDefault="00DA57D5" w:rsidP="001A07A6">
            <w:pPr>
              <w:widowControl w:val="0"/>
              <w:jc w:val="both"/>
              <w:rPr>
                <w:sz w:val="24"/>
                <w:lang w:eastAsia="ru-RU"/>
              </w:rPr>
            </w:pPr>
            <w:r>
              <w:rPr>
                <w:sz w:val="24"/>
                <w:lang w:eastAsia="ru-RU"/>
              </w:rPr>
              <w:t xml:space="preserve">в 4 классе - 23 часа </w:t>
            </w:r>
          </w:p>
          <w:p w14:paraId="12424019" w14:textId="77777777" w:rsidR="00DA57D5" w:rsidRDefault="00DA57D5" w:rsidP="001A07A6">
            <w:pPr>
              <w:widowControl w:val="0"/>
              <w:jc w:val="both"/>
              <w:rPr>
                <w:sz w:val="24"/>
                <w:lang w:eastAsia="ru-RU"/>
              </w:rPr>
            </w:pPr>
            <w:r>
              <w:rPr>
                <w:sz w:val="24"/>
                <w:lang w:eastAsia="ru-RU"/>
              </w:rPr>
              <w:t>Объем максимально допустимой нагрузки в течение года составляет:</w:t>
            </w:r>
          </w:p>
          <w:p w14:paraId="12A1C345" w14:textId="77777777" w:rsidR="00DA57D5" w:rsidRDefault="00DA57D5" w:rsidP="001A07A6">
            <w:pPr>
              <w:widowControl w:val="0"/>
              <w:jc w:val="both"/>
              <w:rPr>
                <w:sz w:val="24"/>
                <w:lang w:eastAsia="ru-RU"/>
              </w:rPr>
            </w:pPr>
            <w:r>
              <w:rPr>
                <w:sz w:val="24"/>
                <w:lang w:eastAsia="ru-RU"/>
              </w:rPr>
              <w:t xml:space="preserve">в 1 классе - 653 часа </w:t>
            </w:r>
          </w:p>
          <w:p w14:paraId="62CCECC8" w14:textId="77777777" w:rsidR="00DA57D5" w:rsidRDefault="00DA57D5" w:rsidP="001A07A6">
            <w:pPr>
              <w:widowControl w:val="0"/>
              <w:jc w:val="both"/>
              <w:rPr>
                <w:sz w:val="24"/>
                <w:lang w:eastAsia="ru-RU"/>
              </w:rPr>
            </w:pPr>
            <w:r>
              <w:rPr>
                <w:sz w:val="24"/>
                <w:lang w:eastAsia="ru-RU"/>
              </w:rPr>
              <w:t xml:space="preserve">во 2 классе - 782 часа </w:t>
            </w:r>
          </w:p>
          <w:p w14:paraId="6AA48FC4" w14:textId="77777777" w:rsidR="00DA57D5" w:rsidRDefault="00DA57D5" w:rsidP="001A07A6">
            <w:pPr>
              <w:widowControl w:val="0"/>
              <w:jc w:val="both"/>
              <w:rPr>
                <w:sz w:val="24"/>
                <w:lang w:eastAsia="ru-RU"/>
              </w:rPr>
            </w:pPr>
            <w:r>
              <w:rPr>
                <w:sz w:val="24"/>
                <w:lang w:eastAsia="ru-RU"/>
              </w:rPr>
              <w:t xml:space="preserve">в 3 классе - 782 часа </w:t>
            </w:r>
          </w:p>
          <w:p w14:paraId="462C4D9C" w14:textId="77777777" w:rsidR="00DA57D5" w:rsidRDefault="00DA57D5" w:rsidP="001A07A6">
            <w:pPr>
              <w:widowControl w:val="0"/>
              <w:jc w:val="both"/>
              <w:rPr>
                <w:sz w:val="24"/>
                <w:lang w:eastAsia="ru-RU"/>
              </w:rPr>
            </w:pPr>
            <w:r>
              <w:rPr>
                <w:sz w:val="24"/>
                <w:lang w:eastAsia="ru-RU"/>
              </w:rPr>
              <w:t xml:space="preserve">в 4 классе - 782 часа </w:t>
            </w:r>
          </w:p>
          <w:p w14:paraId="2CAA39BB" w14:textId="77777777" w:rsidR="00DA57D5" w:rsidRDefault="00DA57D5" w:rsidP="001A07A6">
            <w:pPr>
              <w:pStyle w:val="ConsPlusNormal"/>
              <w:jc w:val="both"/>
              <w:rPr>
                <w:szCs w:val="24"/>
              </w:rPr>
            </w:pPr>
            <w:r>
              <w:rPr>
                <w:szCs w:val="24"/>
              </w:rPr>
              <w:t>«При реализации вариантов ф</w:t>
            </w:r>
            <w:r w:rsidR="00340468">
              <w:rPr>
                <w:szCs w:val="24"/>
              </w:rPr>
              <w:t xml:space="preserve">едерального учебного плана № 1 </w:t>
            </w:r>
            <w:r>
              <w:rPr>
                <w:szCs w:val="24"/>
              </w:rPr>
              <w:t>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14:paraId="19758F88" w14:textId="77777777" w:rsidR="00DA57D5" w:rsidRDefault="00DA57D5" w:rsidP="001A07A6">
            <w:pPr>
              <w:pStyle w:val="ConsPlusNormal"/>
              <w:jc w:val="both"/>
            </w:pPr>
            <w:r>
              <w:rPr>
                <w:b/>
                <w:i/>
              </w:rPr>
              <w:lastRenderedPageBreak/>
              <w:t>Дополнить</w:t>
            </w:r>
            <w:r>
              <w:t xml:space="preserve"> </w:t>
            </w:r>
          </w:p>
          <w:p w14:paraId="4E100AA7" w14:textId="77777777" w:rsidR="00DA57D5" w:rsidRDefault="00DA57D5" w:rsidP="001A07A6">
            <w:pPr>
              <w:pStyle w:val="a6"/>
              <w:spacing w:before="0" w:beforeAutospacing="0" w:after="0" w:afterAutospacing="0"/>
              <w:jc w:val="both"/>
            </w:pPr>
            <w: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587595FD" w14:textId="77777777" w:rsidR="00DA57D5" w:rsidRDefault="00DA57D5" w:rsidP="001A07A6">
            <w:pPr>
              <w:pStyle w:val="a6"/>
              <w:spacing w:before="0" w:beforeAutospacing="0" w:after="0" w:afterAutospacing="0"/>
              <w:jc w:val="both"/>
            </w:pPr>
            <w:r>
              <w:t xml:space="preserve">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w:t>
            </w:r>
            <w:hyperlink r:id="rId9" w:tooltip="https://login.consultant.ru/link/?req=doc&amp;base=LAW&amp;n=441707&amp;dst=100137&amp;field=134&amp;date=18.03.2025" w:history="1">
              <w:r>
                <w:rPr>
                  <w:rStyle w:val="a7"/>
                </w:rPr>
                <w:t>нормативами</w:t>
              </w:r>
            </w:hyperlink>
            <w:r>
              <w:t xml:space="preserve">» </w:t>
            </w:r>
          </w:p>
        </w:tc>
        <w:tc>
          <w:tcPr>
            <w:tcW w:w="3260" w:type="dxa"/>
          </w:tcPr>
          <w:p w14:paraId="3207E546" w14:textId="77777777" w:rsidR="00DA57D5" w:rsidRDefault="00DA57D5" w:rsidP="001A07A6">
            <w:pPr>
              <w:jc w:val="both"/>
              <w:rPr>
                <w:sz w:val="24"/>
                <w:szCs w:val="24"/>
              </w:rPr>
            </w:pPr>
          </w:p>
        </w:tc>
      </w:tr>
      <w:tr w:rsidR="00DA57D5" w:rsidRPr="003F62E5" w14:paraId="41ED8309" w14:textId="77777777" w:rsidTr="00DA57D5">
        <w:tc>
          <w:tcPr>
            <w:tcW w:w="3823" w:type="dxa"/>
          </w:tcPr>
          <w:p w14:paraId="6115CCDB" w14:textId="77777777" w:rsidR="00DA57D5" w:rsidRDefault="00DA57D5" w:rsidP="001A07A6">
            <w:pPr>
              <w:jc w:val="both"/>
              <w:rPr>
                <w:sz w:val="24"/>
                <w:szCs w:val="24"/>
              </w:rPr>
            </w:pPr>
            <w:r>
              <w:rPr>
                <w:sz w:val="24"/>
                <w:szCs w:val="24"/>
              </w:rPr>
              <w:t xml:space="preserve">3.2. План внеурочной деятельности </w:t>
            </w:r>
          </w:p>
          <w:p w14:paraId="1C60E4C6" w14:textId="77777777" w:rsidR="00DA57D5" w:rsidRDefault="00DA57D5" w:rsidP="001A07A6">
            <w:pPr>
              <w:jc w:val="both"/>
              <w:rPr>
                <w:sz w:val="24"/>
                <w:szCs w:val="24"/>
              </w:rPr>
            </w:pPr>
          </w:p>
        </w:tc>
        <w:tc>
          <w:tcPr>
            <w:tcW w:w="7371" w:type="dxa"/>
          </w:tcPr>
          <w:p w14:paraId="4C353308" w14:textId="77777777" w:rsidR="00DA57D5" w:rsidRDefault="00DA57D5" w:rsidP="001A07A6">
            <w:pPr>
              <w:jc w:val="both"/>
              <w:rPr>
                <w:sz w:val="24"/>
                <w:szCs w:val="24"/>
              </w:rPr>
            </w:pPr>
            <w:r>
              <w:rPr>
                <w:b/>
                <w:i/>
                <w:sz w:val="24"/>
                <w:szCs w:val="24"/>
              </w:rPr>
              <w:t>Внесены изменения в</w:t>
            </w:r>
            <w:r>
              <w:rPr>
                <w:sz w:val="24"/>
                <w:szCs w:val="24"/>
              </w:rPr>
              <w:t xml:space="preserve"> </w:t>
            </w:r>
            <w:r>
              <w:rPr>
                <w:b/>
                <w:sz w:val="24"/>
                <w:szCs w:val="24"/>
              </w:rPr>
              <w:t>пункт 173</w:t>
            </w:r>
            <w:r>
              <w:rPr>
                <w:sz w:val="24"/>
                <w:szCs w:val="24"/>
              </w:rPr>
              <w:t>:</w:t>
            </w:r>
          </w:p>
          <w:p w14:paraId="2FF38F1A" w14:textId="77777777" w:rsidR="00DA57D5" w:rsidRDefault="00DA57D5" w:rsidP="001A07A6">
            <w:pPr>
              <w:jc w:val="both"/>
              <w:rPr>
                <w:sz w:val="24"/>
                <w:szCs w:val="24"/>
              </w:rPr>
            </w:pPr>
            <w:hyperlink r:id="rId10" w:tooltip="Приказ Минпросвещения России от 18.05.2023 N 372 (ред. от 19.03.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history="1">
              <w:r>
                <w:t>абзац второй подпункта 173.2</w:t>
              </w:r>
            </w:hyperlink>
            <w:r>
              <w:rPr>
                <w:sz w:val="24"/>
                <w:szCs w:val="24"/>
              </w:rPr>
              <w:t xml:space="preserve"> признать утратившим силу;</w:t>
            </w:r>
          </w:p>
          <w:p w14:paraId="2DC5A014" w14:textId="77777777" w:rsidR="00DA57D5" w:rsidRDefault="00DA57D5" w:rsidP="001A07A6">
            <w:pPr>
              <w:jc w:val="both"/>
              <w:rPr>
                <w:sz w:val="24"/>
                <w:szCs w:val="24"/>
              </w:rPr>
            </w:pPr>
            <w:hyperlink r:id="rId11" w:tooltip="Приказ Минпросвещения России от 18.05.2023 N 372 (ред. от 19.03.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history="1">
              <w:r>
                <w:t>абзац третий подпункта 173.3</w:t>
              </w:r>
            </w:hyperlink>
            <w:r>
              <w:rPr>
                <w:sz w:val="24"/>
                <w:szCs w:val="24"/>
              </w:rPr>
              <w:t xml:space="preserve"> признать утратившим силу;</w:t>
            </w:r>
          </w:p>
          <w:p w14:paraId="119AEB9F" w14:textId="77777777" w:rsidR="00DA57D5" w:rsidRDefault="00DA57D5" w:rsidP="001A07A6">
            <w:pPr>
              <w:jc w:val="both"/>
              <w:rPr>
                <w:sz w:val="24"/>
                <w:szCs w:val="24"/>
              </w:rPr>
            </w:pPr>
            <w:hyperlink r:id="rId12" w:tooltip="Приказ Минпросвещения России от 18.05.2023 N 372 (ред. от 19.03.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history="1">
              <w:r>
                <w:rPr>
                  <w:b/>
                  <w:i/>
                </w:rPr>
                <w:t>дополнить</w:t>
              </w:r>
            </w:hyperlink>
            <w:r>
              <w:rPr>
                <w:i/>
                <w:sz w:val="24"/>
                <w:szCs w:val="24"/>
              </w:rPr>
              <w:t xml:space="preserve"> </w:t>
            </w:r>
            <w:r>
              <w:rPr>
                <w:sz w:val="24"/>
                <w:szCs w:val="24"/>
              </w:rPr>
              <w:t>подпункт 173.5 абзацем следующего содержания: "Формы реализации внеурочной деятельности образовательная организация определяет самостоятельно.";</w:t>
            </w:r>
          </w:p>
          <w:p w14:paraId="7F4DE9C1" w14:textId="77777777" w:rsidR="00DA57D5" w:rsidRDefault="00DA57D5" w:rsidP="001A07A6">
            <w:pPr>
              <w:jc w:val="both"/>
              <w:rPr>
                <w:sz w:val="24"/>
                <w:szCs w:val="24"/>
              </w:rPr>
            </w:pPr>
            <w:r>
              <w:rPr>
                <w:sz w:val="24"/>
                <w:szCs w:val="24"/>
              </w:rPr>
              <w:t xml:space="preserve">в </w:t>
            </w:r>
            <w:hyperlink r:id="rId13" w:tooltip="Приказ Минпросвещения России от 18.05.2023 N 372 (ред. от 19.03.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history="1">
              <w:r>
                <w:t>подпункте 173.13.1</w:t>
              </w:r>
            </w:hyperlink>
            <w:r>
              <w:rPr>
                <w:sz w:val="24"/>
                <w:szCs w:val="24"/>
              </w:rPr>
              <w:t xml:space="preserve"> слова "учебный курс физической культуры" исключить;</w:t>
            </w:r>
          </w:p>
          <w:p w14:paraId="6B0D9DC0" w14:textId="77777777" w:rsidR="00DA57D5" w:rsidRDefault="00DA57D5" w:rsidP="001A07A6">
            <w:pPr>
              <w:jc w:val="both"/>
              <w:rPr>
                <w:b/>
                <w:i/>
                <w:sz w:val="24"/>
                <w:szCs w:val="24"/>
              </w:rPr>
            </w:pPr>
            <w:r>
              <w:rPr>
                <w:sz w:val="24"/>
                <w:szCs w:val="24"/>
              </w:rPr>
              <w:t xml:space="preserve">в </w:t>
            </w:r>
            <w:hyperlink r:id="rId14" w:tooltip="Приказ Минпросвещения России от 18.05.2023 N 372 (ред. от 19.03.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history="1">
              <w:r>
                <w:t>подпункте 173.13.2.4</w:t>
              </w:r>
            </w:hyperlink>
            <w:r>
              <w:rPr>
                <w:sz w:val="24"/>
                <w:szCs w:val="24"/>
              </w:rPr>
              <w:t xml:space="preserve"> слова "учебный курс - факультатив;" </w:t>
            </w:r>
            <w:r>
              <w:rPr>
                <w:b/>
                <w:i/>
                <w:sz w:val="24"/>
                <w:szCs w:val="24"/>
              </w:rPr>
              <w:t>исключить;</w:t>
            </w:r>
          </w:p>
          <w:p w14:paraId="0469CCB5" w14:textId="77777777" w:rsidR="00DA57D5" w:rsidRDefault="00DA57D5" w:rsidP="001A07A6">
            <w:pPr>
              <w:jc w:val="both"/>
              <w:rPr>
                <w:b/>
                <w:i/>
                <w:sz w:val="24"/>
                <w:szCs w:val="24"/>
              </w:rPr>
            </w:pPr>
            <w:r>
              <w:rPr>
                <w:sz w:val="24"/>
                <w:szCs w:val="24"/>
              </w:rPr>
              <w:t xml:space="preserve">в </w:t>
            </w:r>
            <w:hyperlink r:id="rId15" w:tooltip="Приказ Минпросвещения России от 18.05.2023 N 372 (ред. от 19.03.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history="1">
              <w:r>
                <w:t>подпункте 173.13.3.4</w:t>
              </w:r>
            </w:hyperlink>
            <w:r>
              <w:rPr>
                <w:sz w:val="24"/>
                <w:szCs w:val="24"/>
              </w:rPr>
              <w:t xml:space="preserve"> слова "учебный курс в форме факультатива;" </w:t>
            </w:r>
            <w:r>
              <w:rPr>
                <w:b/>
                <w:i/>
                <w:sz w:val="24"/>
                <w:szCs w:val="24"/>
              </w:rPr>
              <w:t>исключить;</w:t>
            </w:r>
          </w:p>
          <w:p w14:paraId="69DEFC44" w14:textId="77777777" w:rsidR="00DA57D5" w:rsidRDefault="00DA57D5" w:rsidP="001A07A6">
            <w:pPr>
              <w:jc w:val="both"/>
              <w:rPr>
                <w:sz w:val="24"/>
                <w:szCs w:val="24"/>
              </w:rPr>
            </w:pPr>
            <w:r>
              <w:rPr>
                <w:sz w:val="24"/>
                <w:szCs w:val="24"/>
              </w:rPr>
              <w:t xml:space="preserve">в </w:t>
            </w:r>
            <w:hyperlink r:id="rId16" w:tooltip="Приказ Минпросвещения России от 18.05.2023 N 372 (ред. от 19.03.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history="1">
              <w:r>
                <w:t>подпункте 173.13.3.5</w:t>
              </w:r>
            </w:hyperlink>
            <w:r>
              <w:rPr>
                <w:sz w:val="24"/>
                <w:szCs w:val="24"/>
              </w:rPr>
              <w:t xml:space="preserve"> слова "учебный курс" исключить;</w:t>
            </w:r>
          </w:p>
          <w:p w14:paraId="2A80A59B" w14:textId="77777777" w:rsidR="00DA57D5" w:rsidRDefault="00DA57D5" w:rsidP="001A07A6">
            <w:pPr>
              <w:jc w:val="both"/>
              <w:rPr>
                <w:sz w:val="24"/>
                <w:szCs w:val="24"/>
              </w:rPr>
            </w:pPr>
            <w:hyperlink r:id="rId17" w:tooltip="Приказ Минпросвещения России от 18.05.2023 N 372 (ред. от 19.03.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history="1">
              <w:r>
                <w:t>подпункт 173.13.5.2</w:t>
              </w:r>
            </w:hyperlink>
            <w:r>
              <w:rPr>
                <w:sz w:val="24"/>
                <w:szCs w:val="24"/>
              </w:rPr>
              <w:t xml:space="preserve"> изложен в новой редакции</w:t>
            </w:r>
          </w:p>
        </w:tc>
        <w:tc>
          <w:tcPr>
            <w:tcW w:w="3260" w:type="dxa"/>
          </w:tcPr>
          <w:p w14:paraId="245DEA2D" w14:textId="77777777" w:rsidR="00DA57D5" w:rsidRDefault="00DA57D5" w:rsidP="001A07A6">
            <w:pPr>
              <w:jc w:val="both"/>
              <w:rPr>
                <w:sz w:val="24"/>
                <w:szCs w:val="24"/>
              </w:rPr>
            </w:pPr>
          </w:p>
        </w:tc>
      </w:tr>
      <w:tr w:rsidR="00DA57D5" w:rsidRPr="003F62E5" w14:paraId="4D58E1CD" w14:textId="77777777" w:rsidTr="00DA57D5">
        <w:tc>
          <w:tcPr>
            <w:tcW w:w="3823" w:type="dxa"/>
          </w:tcPr>
          <w:p w14:paraId="4FC8BD12" w14:textId="77777777" w:rsidR="00DA57D5" w:rsidRDefault="00DA57D5" w:rsidP="001A07A6">
            <w:pPr>
              <w:jc w:val="both"/>
              <w:rPr>
                <w:sz w:val="24"/>
                <w:szCs w:val="24"/>
              </w:rPr>
            </w:pPr>
            <w:r>
              <w:rPr>
                <w:sz w:val="24"/>
                <w:szCs w:val="24"/>
              </w:rPr>
              <w:t>3.3. Календарный учебный график</w:t>
            </w:r>
          </w:p>
        </w:tc>
        <w:tc>
          <w:tcPr>
            <w:tcW w:w="7371" w:type="dxa"/>
          </w:tcPr>
          <w:p w14:paraId="630A3C58" w14:textId="77777777" w:rsidR="00DA57D5" w:rsidRDefault="00DA57D5" w:rsidP="001A07A6">
            <w:pPr>
              <w:jc w:val="both"/>
              <w:rPr>
                <w:b/>
                <w:i/>
                <w:sz w:val="24"/>
                <w:szCs w:val="24"/>
              </w:rPr>
            </w:pPr>
            <w:r>
              <w:rPr>
                <w:b/>
                <w:i/>
                <w:sz w:val="24"/>
                <w:szCs w:val="24"/>
              </w:rPr>
              <w:t>Внести изменения</w:t>
            </w:r>
          </w:p>
          <w:p w14:paraId="1AB9EFE3" w14:textId="77777777" w:rsidR="00DA57D5" w:rsidRDefault="00DA57D5" w:rsidP="001A07A6">
            <w:pPr>
              <w:jc w:val="both"/>
              <w:rPr>
                <w:sz w:val="24"/>
                <w:szCs w:val="24"/>
              </w:rPr>
            </w:pPr>
            <w:r>
              <w:rPr>
                <w:sz w:val="24"/>
                <w:szCs w:val="24"/>
              </w:rPr>
              <w:t>Продолжительность учебных периодов составляет в первом полугодии не более 8 учебных недель; во втором полугодии - не более 10 недель для 1 классов и не более 11 недель для 2 - 4 классов</w:t>
            </w:r>
          </w:p>
          <w:p w14:paraId="6A348ADD" w14:textId="77777777" w:rsidR="00DA57D5" w:rsidRDefault="00DA57D5" w:rsidP="001A07A6">
            <w:pPr>
              <w:jc w:val="both"/>
              <w:rPr>
                <w:sz w:val="24"/>
                <w:szCs w:val="24"/>
              </w:rPr>
            </w:pPr>
          </w:p>
          <w:p w14:paraId="7CC03159" w14:textId="77777777" w:rsidR="00DA57D5" w:rsidRDefault="00DA57D5" w:rsidP="001A07A6">
            <w:pPr>
              <w:jc w:val="both"/>
              <w:rPr>
                <w:sz w:val="24"/>
                <w:szCs w:val="24"/>
              </w:rPr>
            </w:pPr>
            <w:r>
              <w:rPr>
                <w:sz w:val="24"/>
                <w:szCs w:val="24"/>
              </w:rPr>
              <w:t xml:space="preserve">«При организации учебного графика по четвертям продолжительность учебных четвертей составляет: I четверть - 8 учебных недель (для 1 - 4 классов); II четверть - 8 учебных недель (для 1 - 4 классов); III четверть - 11 учебных недель (для 2 - 4 классов), 10 учебных недель (для 1 классов); IV четверть - 7 учебных </w:t>
            </w:r>
            <w:r>
              <w:rPr>
                <w:sz w:val="24"/>
                <w:szCs w:val="24"/>
              </w:rPr>
              <w:lastRenderedPageBreak/>
              <w:t>недель (для 1 - 4 классов)»</w:t>
            </w:r>
          </w:p>
          <w:p w14:paraId="74322734" w14:textId="77777777" w:rsidR="00DA57D5" w:rsidRDefault="00DA57D5" w:rsidP="001A07A6">
            <w:pPr>
              <w:jc w:val="both"/>
              <w:rPr>
                <w:sz w:val="24"/>
                <w:szCs w:val="24"/>
              </w:rPr>
            </w:pPr>
            <w:r>
              <w:rPr>
                <w:sz w:val="24"/>
                <w:szCs w:val="24"/>
              </w:rPr>
              <w:t>подпункт 172.7 изложить в следующей редакции:</w:t>
            </w:r>
          </w:p>
          <w:p w14:paraId="4316EA1B" w14:textId="77777777" w:rsidR="00DA57D5" w:rsidRDefault="00DA57D5" w:rsidP="001A07A6">
            <w:pPr>
              <w:jc w:val="both"/>
              <w:rPr>
                <w:sz w:val="24"/>
                <w:szCs w:val="24"/>
              </w:rPr>
            </w:pPr>
            <w:r>
              <w:rPr>
                <w:sz w:val="24"/>
                <w:szCs w:val="24"/>
              </w:rPr>
              <w:t>Продолжительность каникул составляет:</w:t>
            </w:r>
          </w:p>
          <w:p w14:paraId="611FDD28" w14:textId="77777777" w:rsidR="00DA57D5" w:rsidRDefault="00DA57D5" w:rsidP="001A07A6">
            <w:pPr>
              <w:jc w:val="both"/>
              <w:rPr>
                <w:sz w:val="24"/>
                <w:szCs w:val="24"/>
              </w:rPr>
            </w:pPr>
            <w:r>
              <w:rPr>
                <w:sz w:val="24"/>
                <w:szCs w:val="24"/>
              </w:rPr>
              <w:t>по окончании I четверти (осенние каникулы) - 9 календарных дней (для 1 - 4 классов);</w:t>
            </w:r>
          </w:p>
          <w:p w14:paraId="1E742F16" w14:textId="77777777" w:rsidR="00DA57D5" w:rsidRDefault="00DA57D5" w:rsidP="001A07A6">
            <w:pPr>
              <w:jc w:val="both"/>
              <w:rPr>
                <w:sz w:val="24"/>
                <w:szCs w:val="24"/>
              </w:rPr>
            </w:pPr>
            <w:r>
              <w:rPr>
                <w:sz w:val="24"/>
                <w:szCs w:val="24"/>
              </w:rPr>
              <w:t>по окончании II четверти (зимние каникулы) - 9 календарных дней (для 1 - 4 классов);</w:t>
            </w:r>
          </w:p>
          <w:p w14:paraId="6A3F1384" w14:textId="77777777" w:rsidR="00DA57D5" w:rsidRDefault="00DA57D5" w:rsidP="001A07A6">
            <w:pPr>
              <w:jc w:val="both"/>
              <w:rPr>
                <w:sz w:val="24"/>
                <w:szCs w:val="24"/>
              </w:rPr>
            </w:pPr>
            <w:r>
              <w:rPr>
                <w:sz w:val="24"/>
                <w:szCs w:val="24"/>
              </w:rPr>
              <w:t>дополнительные каникулы - 9 календарных дней (для 1 классов);</w:t>
            </w:r>
          </w:p>
          <w:p w14:paraId="10DC9575" w14:textId="77777777" w:rsidR="00DA57D5" w:rsidRDefault="00DA57D5" w:rsidP="001A07A6">
            <w:pPr>
              <w:jc w:val="both"/>
              <w:rPr>
                <w:sz w:val="24"/>
                <w:szCs w:val="24"/>
              </w:rPr>
            </w:pPr>
            <w:r>
              <w:rPr>
                <w:sz w:val="24"/>
                <w:szCs w:val="24"/>
              </w:rPr>
              <w:t>по окончании III четверти (весенние каникулы) - 9 календарных дней (для 1 - 4 классов);</w:t>
            </w:r>
          </w:p>
          <w:p w14:paraId="795E6F8F" w14:textId="77777777" w:rsidR="00DA57D5" w:rsidRDefault="00DA57D5" w:rsidP="001A07A6">
            <w:pPr>
              <w:jc w:val="both"/>
              <w:rPr>
                <w:sz w:val="24"/>
                <w:szCs w:val="24"/>
              </w:rPr>
            </w:pPr>
            <w:r>
              <w:rPr>
                <w:sz w:val="24"/>
                <w:szCs w:val="24"/>
              </w:rPr>
              <w:t>по окончании учебного года (летние каникулы) - не менее 8 недель. При возникновении отдельных чрезвычайных ситуаций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 (Данный пункт применяется при реализации обучения по четвертям.)</w:t>
            </w:r>
          </w:p>
          <w:p w14:paraId="36EABAC9" w14:textId="77777777" w:rsidR="00DA57D5" w:rsidRDefault="00DA57D5" w:rsidP="001A07A6">
            <w:pPr>
              <w:jc w:val="both"/>
              <w:rPr>
                <w:sz w:val="24"/>
                <w:szCs w:val="24"/>
              </w:rPr>
            </w:pPr>
          </w:p>
          <w:p w14:paraId="660C71FB" w14:textId="77777777" w:rsidR="00DA57D5" w:rsidRDefault="00DA57D5" w:rsidP="001A07A6">
            <w:pPr>
              <w:pStyle w:val="a6"/>
              <w:spacing w:before="0" w:beforeAutospacing="0" w:after="0" w:afterAutospacing="0" w:line="288" w:lineRule="atLeast"/>
              <w:jc w:val="both"/>
            </w:pPr>
            <w: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14:paraId="067D9689" w14:textId="77777777" w:rsidR="00DA57D5" w:rsidRDefault="00DA57D5" w:rsidP="001A07A6">
            <w:pPr>
              <w:pStyle w:val="a6"/>
              <w:spacing w:before="0" w:beforeAutospacing="0" w:after="0" w:afterAutospacing="0" w:line="288" w:lineRule="atLeast"/>
              <w:jc w:val="both"/>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133 дней при 19 неделях, 126 дней при 18 неделях.</w:t>
            </w:r>
          </w:p>
          <w:p w14:paraId="1B04ABE9" w14:textId="77777777" w:rsidR="00DA57D5" w:rsidRDefault="00DA57D5" w:rsidP="001A07A6">
            <w:pPr>
              <w:pStyle w:val="a6"/>
              <w:spacing w:before="0" w:beforeAutospacing="0" w:after="0" w:afterAutospacing="0" w:line="288" w:lineRule="atLeast"/>
              <w:jc w:val="both"/>
            </w:pPr>
            <w:r>
              <w:t xml:space="preserve">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 </w:t>
            </w:r>
          </w:p>
        </w:tc>
        <w:tc>
          <w:tcPr>
            <w:tcW w:w="3260" w:type="dxa"/>
          </w:tcPr>
          <w:p w14:paraId="1D43CE95" w14:textId="77777777" w:rsidR="00DA57D5" w:rsidRDefault="00DA57D5" w:rsidP="001A07A6">
            <w:pPr>
              <w:jc w:val="both"/>
              <w:rPr>
                <w:sz w:val="24"/>
                <w:szCs w:val="24"/>
              </w:rPr>
            </w:pPr>
          </w:p>
        </w:tc>
      </w:tr>
    </w:tbl>
    <w:p w14:paraId="65DB4DBC" w14:textId="77777777" w:rsidR="00B42DAB" w:rsidRDefault="00B42DAB" w:rsidP="00F42E35">
      <w:pPr>
        <w:pStyle w:val="a3"/>
        <w:spacing w:before="0"/>
        <w:rPr>
          <w:sz w:val="24"/>
          <w:szCs w:val="24"/>
          <w:lang w:val="ru-RU"/>
        </w:rPr>
      </w:pPr>
    </w:p>
    <w:p w14:paraId="29422474" w14:textId="77777777" w:rsidR="00A56374" w:rsidRDefault="00A56374">
      <w:pPr>
        <w:rPr>
          <w:sz w:val="24"/>
          <w:szCs w:val="24"/>
          <w:lang w:val="ru-RU"/>
        </w:rPr>
      </w:pPr>
      <w:r>
        <w:rPr>
          <w:sz w:val="24"/>
          <w:szCs w:val="24"/>
          <w:lang w:val="ru-RU"/>
        </w:rPr>
        <w:br w:type="page"/>
      </w:r>
    </w:p>
    <w:p w14:paraId="0C179444" w14:textId="77777777" w:rsidR="00F22DDE" w:rsidRDefault="00F22DDE" w:rsidP="00EE4547">
      <w:pPr>
        <w:jc w:val="center"/>
        <w:rPr>
          <w:sz w:val="28"/>
          <w:szCs w:val="28"/>
          <w:lang w:val="ru-RU"/>
        </w:rPr>
      </w:pPr>
    </w:p>
    <w:p w14:paraId="7F9FA508" w14:textId="77777777" w:rsidR="00F22DDE" w:rsidRDefault="00F22DDE" w:rsidP="00EE4547">
      <w:pPr>
        <w:jc w:val="center"/>
        <w:rPr>
          <w:sz w:val="28"/>
          <w:szCs w:val="28"/>
          <w:lang w:val="ru-RU"/>
        </w:rPr>
      </w:pPr>
    </w:p>
    <w:p w14:paraId="2A8B1ACF" w14:textId="77777777" w:rsidR="00EE4547" w:rsidRPr="00447F8E" w:rsidRDefault="00EE4547" w:rsidP="00447F8E">
      <w:pPr>
        <w:ind w:left="709" w:firstLine="567"/>
        <w:jc w:val="both"/>
        <w:rPr>
          <w:sz w:val="24"/>
          <w:szCs w:val="24"/>
          <w:lang w:val="ru-RU"/>
        </w:rPr>
      </w:pPr>
      <w:r w:rsidRPr="00447F8E">
        <w:rPr>
          <w:sz w:val="24"/>
          <w:szCs w:val="24"/>
          <w:lang w:val="ru-RU"/>
        </w:rPr>
        <w:t>Информация об изменениях основной образовательной программы основного общего образования в соответствии с приказом Министерства пр</w:t>
      </w:r>
      <w:r w:rsidR="00447F8E">
        <w:rPr>
          <w:sz w:val="24"/>
          <w:szCs w:val="24"/>
          <w:lang w:val="ru-RU"/>
        </w:rPr>
        <w:t xml:space="preserve">освещения Российской Федерации </w:t>
      </w:r>
      <w:r w:rsidRPr="00447F8E">
        <w:rPr>
          <w:sz w:val="24"/>
          <w:szCs w:val="24"/>
          <w:lang w:val="ru-RU"/>
        </w:rPr>
        <w:t>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5904BF2" w14:textId="77777777" w:rsidR="00EE4547" w:rsidRPr="00EE4547" w:rsidRDefault="00EE4547" w:rsidP="00EE4547">
      <w:pPr>
        <w:jc w:val="both"/>
        <w:rPr>
          <w:sz w:val="28"/>
          <w:szCs w:val="28"/>
          <w:lang w:val="ru-RU"/>
        </w:rPr>
      </w:pPr>
    </w:p>
    <w:p w14:paraId="7BBE4718" w14:textId="77777777" w:rsidR="00EE4547" w:rsidRDefault="00EE4547" w:rsidP="00EE4547">
      <w:pPr>
        <w:ind w:firstLine="709"/>
        <w:jc w:val="center"/>
        <w:rPr>
          <w:b/>
          <w:sz w:val="28"/>
          <w:szCs w:val="28"/>
        </w:rPr>
      </w:pPr>
      <w:r>
        <w:rPr>
          <w:b/>
          <w:sz w:val="28"/>
          <w:szCs w:val="28"/>
        </w:rPr>
        <w:t>Изменения с 01.09.2025</w:t>
      </w:r>
    </w:p>
    <w:tbl>
      <w:tblPr>
        <w:tblStyle w:val="a5"/>
        <w:tblW w:w="14600" w:type="dxa"/>
        <w:tblInd w:w="817" w:type="dxa"/>
        <w:tblLayout w:type="fixed"/>
        <w:tblLook w:val="04A0" w:firstRow="1" w:lastRow="0" w:firstColumn="1" w:lastColumn="0" w:noHBand="0" w:noVBand="1"/>
      </w:tblPr>
      <w:tblGrid>
        <w:gridCol w:w="3969"/>
        <w:gridCol w:w="7371"/>
        <w:gridCol w:w="3260"/>
      </w:tblGrid>
      <w:tr w:rsidR="00EE4547" w:rsidRPr="003F62E5" w14:paraId="4162F784" w14:textId="77777777" w:rsidTr="00EE4547">
        <w:tc>
          <w:tcPr>
            <w:tcW w:w="3969" w:type="dxa"/>
          </w:tcPr>
          <w:p w14:paraId="4DBA6F29" w14:textId="77777777" w:rsidR="00EE4547" w:rsidRDefault="00EE4547" w:rsidP="00EE4547">
            <w:pPr>
              <w:jc w:val="center"/>
              <w:rPr>
                <w:sz w:val="24"/>
                <w:szCs w:val="24"/>
              </w:rPr>
            </w:pPr>
            <w:r>
              <w:rPr>
                <w:sz w:val="24"/>
                <w:szCs w:val="24"/>
              </w:rPr>
              <w:t>Раздел ООП ООО</w:t>
            </w:r>
          </w:p>
        </w:tc>
        <w:tc>
          <w:tcPr>
            <w:tcW w:w="7371" w:type="dxa"/>
          </w:tcPr>
          <w:p w14:paraId="04475316" w14:textId="77777777" w:rsidR="00EE4547" w:rsidRDefault="00EE4547" w:rsidP="00EE4547">
            <w:pPr>
              <w:jc w:val="center"/>
              <w:rPr>
                <w:sz w:val="24"/>
                <w:szCs w:val="24"/>
              </w:rPr>
            </w:pPr>
            <w:r>
              <w:rPr>
                <w:sz w:val="24"/>
                <w:szCs w:val="24"/>
              </w:rPr>
              <w:t>Действия общеобразовательных организаций по обновлению ООП ООО в соответствии с приказом</w:t>
            </w:r>
            <w:r>
              <w:t xml:space="preserve"> </w:t>
            </w:r>
            <w:r>
              <w:rPr>
                <w:sz w:val="24"/>
                <w:szCs w:val="24"/>
              </w:rPr>
              <w:t>Министерства просвещения Российской Федерации от 09.10.2024 № 704</w:t>
            </w:r>
          </w:p>
        </w:tc>
        <w:tc>
          <w:tcPr>
            <w:tcW w:w="3260" w:type="dxa"/>
          </w:tcPr>
          <w:p w14:paraId="3F4B28A4" w14:textId="77777777" w:rsidR="00EE4547" w:rsidRDefault="00EE4547" w:rsidP="00EE4547">
            <w:pPr>
              <w:jc w:val="center"/>
              <w:rPr>
                <w:sz w:val="24"/>
                <w:szCs w:val="24"/>
              </w:rPr>
            </w:pPr>
            <w:r>
              <w:rPr>
                <w:sz w:val="24"/>
                <w:szCs w:val="24"/>
              </w:rPr>
              <w:t>Требования ФОП в соответствии с приказом Министерства просвещения Российской Федерации от 09.10.2024 № 704</w:t>
            </w:r>
          </w:p>
        </w:tc>
      </w:tr>
      <w:tr w:rsidR="00EE4547" w14:paraId="77544662" w14:textId="77777777" w:rsidTr="00EE4547">
        <w:tc>
          <w:tcPr>
            <w:tcW w:w="3969" w:type="dxa"/>
          </w:tcPr>
          <w:p w14:paraId="0CBE57ED" w14:textId="77777777" w:rsidR="00EE4547" w:rsidRDefault="00EE4547" w:rsidP="00EE4547">
            <w:pPr>
              <w:rPr>
                <w:b/>
                <w:sz w:val="24"/>
                <w:szCs w:val="24"/>
              </w:rPr>
            </w:pPr>
            <w:r>
              <w:rPr>
                <w:b/>
                <w:sz w:val="24"/>
                <w:szCs w:val="24"/>
              </w:rPr>
              <w:t>1. Целевой раздел</w:t>
            </w:r>
          </w:p>
        </w:tc>
        <w:tc>
          <w:tcPr>
            <w:tcW w:w="7371" w:type="dxa"/>
          </w:tcPr>
          <w:p w14:paraId="7D3FD1D2" w14:textId="77777777" w:rsidR="00EE4547" w:rsidRDefault="00EE4547" w:rsidP="00EE4547">
            <w:pPr>
              <w:jc w:val="both"/>
              <w:rPr>
                <w:sz w:val="24"/>
                <w:szCs w:val="24"/>
              </w:rPr>
            </w:pPr>
          </w:p>
        </w:tc>
        <w:tc>
          <w:tcPr>
            <w:tcW w:w="3260" w:type="dxa"/>
          </w:tcPr>
          <w:p w14:paraId="1461645F" w14:textId="77777777" w:rsidR="00EE4547" w:rsidRDefault="00EE4547" w:rsidP="00EE4547">
            <w:pPr>
              <w:rPr>
                <w:sz w:val="24"/>
                <w:szCs w:val="24"/>
              </w:rPr>
            </w:pPr>
          </w:p>
        </w:tc>
      </w:tr>
      <w:tr w:rsidR="00EE4547" w14:paraId="5A453AB5" w14:textId="77777777" w:rsidTr="00EE4547">
        <w:tc>
          <w:tcPr>
            <w:tcW w:w="3969" w:type="dxa"/>
          </w:tcPr>
          <w:p w14:paraId="771D0E71" w14:textId="77777777" w:rsidR="00EE4547" w:rsidRDefault="00EE4547" w:rsidP="00EE4547">
            <w:pPr>
              <w:pStyle w:val="a4"/>
              <w:numPr>
                <w:ilvl w:val="1"/>
                <w:numId w:val="7"/>
              </w:numPr>
              <w:contextualSpacing/>
              <w:rPr>
                <w:sz w:val="24"/>
                <w:szCs w:val="24"/>
              </w:rPr>
            </w:pPr>
            <w:r>
              <w:rPr>
                <w:sz w:val="24"/>
                <w:szCs w:val="24"/>
              </w:rPr>
              <w:t xml:space="preserve">Пояснительная записка </w:t>
            </w:r>
          </w:p>
        </w:tc>
        <w:tc>
          <w:tcPr>
            <w:tcW w:w="7371" w:type="dxa"/>
          </w:tcPr>
          <w:p w14:paraId="30BFF42C" w14:textId="77777777" w:rsidR="00EE4547" w:rsidRDefault="00EE4547" w:rsidP="00EE4547">
            <w:pPr>
              <w:jc w:val="both"/>
              <w:rPr>
                <w:sz w:val="24"/>
                <w:szCs w:val="24"/>
              </w:rPr>
            </w:pPr>
          </w:p>
        </w:tc>
        <w:tc>
          <w:tcPr>
            <w:tcW w:w="3260" w:type="dxa"/>
          </w:tcPr>
          <w:p w14:paraId="4F06FDD9" w14:textId="77777777" w:rsidR="00EE4547" w:rsidRDefault="00EE4547" w:rsidP="00EE4547">
            <w:pPr>
              <w:rPr>
                <w:sz w:val="24"/>
                <w:szCs w:val="24"/>
              </w:rPr>
            </w:pPr>
          </w:p>
        </w:tc>
      </w:tr>
      <w:tr w:rsidR="00EE4547" w14:paraId="23887B49" w14:textId="77777777" w:rsidTr="00EE4547">
        <w:tc>
          <w:tcPr>
            <w:tcW w:w="3969" w:type="dxa"/>
          </w:tcPr>
          <w:p w14:paraId="2CEA1988" w14:textId="77777777" w:rsidR="00EE4547" w:rsidRDefault="00EE4547" w:rsidP="00EE4547">
            <w:pPr>
              <w:jc w:val="both"/>
              <w:rPr>
                <w:i/>
                <w:sz w:val="24"/>
                <w:szCs w:val="24"/>
              </w:rPr>
            </w:pPr>
            <w:r>
              <w:rPr>
                <w:sz w:val="24"/>
                <w:szCs w:val="24"/>
              </w:rPr>
              <w:t>1.1.1.</w:t>
            </w:r>
            <w:r>
              <w:rPr>
                <w:i/>
                <w:sz w:val="24"/>
                <w:szCs w:val="24"/>
              </w:rPr>
              <w:t> </w:t>
            </w:r>
            <w:r>
              <w:rPr>
                <w:sz w:val="24"/>
                <w:szCs w:val="24"/>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tc>
        <w:tc>
          <w:tcPr>
            <w:tcW w:w="7371" w:type="dxa"/>
          </w:tcPr>
          <w:p w14:paraId="2BE23FD6" w14:textId="77777777" w:rsidR="00EE4547" w:rsidRDefault="00EE4547" w:rsidP="00EE4547">
            <w:pPr>
              <w:jc w:val="both"/>
              <w:rPr>
                <w:i/>
                <w:sz w:val="24"/>
                <w:szCs w:val="24"/>
              </w:rPr>
            </w:pPr>
            <w:r>
              <w:rPr>
                <w:sz w:val="24"/>
                <w:szCs w:val="24"/>
              </w:rPr>
              <w:t>Изменений и дополнений нет.</w:t>
            </w:r>
          </w:p>
        </w:tc>
        <w:tc>
          <w:tcPr>
            <w:tcW w:w="3260" w:type="dxa"/>
          </w:tcPr>
          <w:p w14:paraId="21B7CEE2" w14:textId="77777777" w:rsidR="00EE4547" w:rsidRDefault="00EE4547" w:rsidP="00EE4547">
            <w:pPr>
              <w:rPr>
                <w:sz w:val="24"/>
                <w:szCs w:val="24"/>
              </w:rPr>
            </w:pPr>
          </w:p>
        </w:tc>
      </w:tr>
      <w:tr w:rsidR="00EE4547" w14:paraId="701AAC92" w14:textId="77777777" w:rsidTr="00EE4547">
        <w:tc>
          <w:tcPr>
            <w:tcW w:w="3969" w:type="dxa"/>
          </w:tcPr>
          <w:p w14:paraId="45EE686D" w14:textId="77777777" w:rsidR="00EE4547" w:rsidRDefault="00EE4547" w:rsidP="00EE4547">
            <w:pPr>
              <w:jc w:val="both"/>
              <w:rPr>
                <w:sz w:val="24"/>
                <w:szCs w:val="24"/>
              </w:rPr>
            </w:pPr>
            <w:r>
              <w:rPr>
                <w:sz w:val="24"/>
                <w:szCs w:val="24"/>
              </w:rPr>
              <w:t>1.2.1.</w:t>
            </w:r>
            <w:r>
              <w:rPr>
                <w:i/>
                <w:sz w:val="24"/>
                <w:szCs w:val="24"/>
              </w:rPr>
              <w:t xml:space="preserve"> </w:t>
            </w:r>
            <w:r>
              <w:rPr>
                <w:sz w:val="24"/>
                <w:szCs w:val="24"/>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tc>
        <w:tc>
          <w:tcPr>
            <w:tcW w:w="7371" w:type="dxa"/>
          </w:tcPr>
          <w:p w14:paraId="6628ED52" w14:textId="77777777" w:rsidR="00EE4547" w:rsidRDefault="00EE4547" w:rsidP="00EE4547">
            <w:pPr>
              <w:jc w:val="both"/>
              <w:rPr>
                <w:i/>
                <w:sz w:val="24"/>
                <w:szCs w:val="24"/>
              </w:rPr>
            </w:pPr>
            <w:r>
              <w:rPr>
                <w:b/>
                <w:i/>
                <w:sz w:val="24"/>
                <w:szCs w:val="24"/>
              </w:rPr>
              <w:t xml:space="preserve">Дополнить в </w:t>
            </w:r>
            <w:r>
              <w:rPr>
                <w:sz w:val="24"/>
                <w:szCs w:val="24"/>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r>
              <w:rPr>
                <w:b/>
                <w:i/>
                <w:sz w:val="24"/>
                <w:szCs w:val="24"/>
              </w:rPr>
              <w:t>следующее содержание</w:t>
            </w:r>
            <w:r>
              <w:rPr>
                <w:sz w:val="24"/>
                <w:szCs w:val="24"/>
              </w:rPr>
              <w:t xml:space="preserve"> «принцип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2021г. №2 (зарегистрировано Министерством юстиции Российской Федерации 29 января 2021г., регистрационный №62296), </w:t>
            </w:r>
            <w:r>
              <w:rPr>
                <w:sz w:val="24"/>
                <w:szCs w:val="24"/>
              </w:rPr>
              <w:lastRenderedPageBreak/>
              <w:t>с изменениями, внесенными постановлением Главного государственного санитарного врача Российской Федерации от 30 декабря 2022г. №24 (зарегистрировано Министерством юстиции Российской Федерации 9 марта 2023г., регистрационный №72558), действующими до 1 марта 2027г.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 №28 (зарегистрировано Министерством юстиции Российской Федерации 18 декабря 2020г., регистрационный №61573), действующие до 1 января 2027г. (далее – Санитарно-эпидемиологические требования).»</w:t>
            </w:r>
          </w:p>
        </w:tc>
        <w:tc>
          <w:tcPr>
            <w:tcW w:w="3260" w:type="dxa"/>
          </w:tcPr>
          <w:p w14:paraId="4B2546D1" w14:textId="77777777" w:rsidR="00EE4547" w:rsidRDefault="00EE4547" w:rsidP="00EE4547">
            <w:pPr>
              <w:rPr>
                <w:sz w:val="24"/>
                <w:szCs w:val="24"/>
              </w:rPr>
            </w:pPr>
          </w:p>
        </w:tc>
      </w:tr>
      <w:tr w:rsidR="00EE4547" w:rsidRPr="003F62E5" w14:paraId="1F92B3C9" w14:textId="77777777" w:rsidTr="00EE4547">
        <w:tc>
          <w:tcPr>
            <w:tcW w:w="3969" w:type="dxa"/>
          </w:tcPr>
          <w:p w14:paraId="4A5B456A" w14:textId="77777777" w:rsidR="00EE4547" w:rsidRDefault="00EE4547" w:rsidP="00EE4547">
            <w:pPr>
              <w:jc w:val="both"/>
              <w:rPr>
                <w:sz w:val="24"/>
                <w:szCs w:val="24"/>
              </w:rPr>
            </w:pPr>
            <w:r>
              <w:rPr>
                <w:sz w:val="24"/>
                <w:szCs w:val="24"/>
              </w:rPr>
              <w:t>1.3.1.</w:t>
            </w:r>
            <w:r>
              <w:rPr>
                <w:i/>
                <w:sz w:val="24"/>
                <w:szCs w:val="24"/>
              </w:rPr>
              <w:t> </w:t>
            </w:r>
            <w:r>
              <w:rPr>
                <w:sz w:val="24"/>
                <w:szCs w:val="24"/>
              </w:rPr>
              <w:t>Общая характеристика программы основного общего образования</w:t>
            </w:r>
          </w:p>
          <w:p w14:paraId="2A82CE66" w14:textId="77777777" w:rsidR="00EE4547" w:rsidRDefault="00EE4547" w:rsidP="00EE4547">
            <w:pPr>
              <w:rPr>
                <w:sz w:val="24"/>
                <w:szCs w:val="24"/>
              </w:rPr>
            </w:pPr>
          </w:p>
        </w:tc>
        <w:tc>
          <w:tcPr>
            <w:tcW w:w="7371" w:type="dxa"/>
          </w:tcPr>
          <w:p w14:paraId="7734DF31" w14:textId="77777777" w:rsidR="00EE4547" w:rsidRDefault="00EE4547" w:rsidP="00EE4547">
            <w:pPr>
              <w:jc w:val="both"/>
              <w:rPr>
                <w:sz w:val="24"/>
                <w:szCs w:val="24"/>
              </w:rPr>
            </w:pPr>
            <w:r>
              <w:rPr>
                <w:b/>
                <w:i/>
                <w:sz w:val="24"/>
                <w:szCs w:val="24"/>
              </w:rPr>
              <w:t xml:space="preserve">Заменить </w:t>
            </w:r>
            <w:r>
              <w:rPr>
                <w:sz w:val="24"/>
                <w:szCs w:val="24"/>
              </w:rPr>
              <w:t>«менее 5058» на «менее 5338»</w:t>
            </w:r>
            <w:r>
              <w:rPr>
                <w:b/>
                <w:i/>
                <w:sz w:val="24"/>
                <w:szCs w:val="24"/>
              </w:rPr>
              <w:t xml:space="preserve"> в тексте</w:t>
            </w:r>
            <w:r>
              <w:rPr>
                <w:sz w:val="24"/>
                <w:szCs w:val="24"/>
              </w:rPr>
              <w:t xml:space="preserve"> «ФОП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42634739" w14:textId="77777777" w:rsidR="00EE4547" w:rsidRDefault="00EE4547" w:rsidP="00EE4547">
            <w:pPr>
              <w:jc w:val="both"/>
              <w:rPr>
                <w:b/>
                <w:i/>
                <w:sz w:val="24"/>
                <w:szCs w:val="24"/>
              </w:rPr>
            </w:pPr>
            <w:r>
              <w:rPr>
                <w:b/>
                <w:i/>
                <w:sz w:val="24"/>
                <w:szCs w:val="24"/>
              </w:rPr>
              <w:t>Заменить термины по всем разделам ООП</w:t>
            </w:r>
          </w:p>
          <w:p w14:paraId="75B02940" w14:textId="77777777" w:rsidR="00EE4547" w:rsidRDefault="00EE4547" w:rsidP="00EE4547">
            <w:pPr>
              <w:jc w:val="both"/>
              <w:rPr>
                <w:sz w:val="24"/>
                <w:szCs w:val="24"/>
              </w:rPr>
            </w:pPr>
            <w:r>
              <w:rPr>
                <w:sz w:val="24"/>
                <w:szCs w:val="24"/>
              </w:rPr>
              <w:t>«толерантное отношение» на «уважительное отношение»</w:t>
            </w:r>
          </w:p>
          <w:p w14:paraId="022B6A66" w14:textId="77777777" w:rsidR="00EE4547" w:rsidRDefault="00EE4547" w:rsidP="00EE4547">
            <w:pPr>
              <w:jc w:val="both"/>
              <w:rPr>
                <w:sz w:val="24"/>
                <w:szCs w:val="24"/>
              </w:rPr>
            </w:pPr>
            <w:r>
              <w:rPr>
                <w:sz w:val="24"/>
                <w:szCs w:val="24"/>
              </w:rPr>
              <w:t>«гендерные особенности» на «пол»</w:t>
            </w:r>
          </w:p>
          <w:p w14:paraId="569D7F21" w14:textId="77777777" w:rsidR="00EE4547" w:rsidRDefault="00EE4547" w:rsidP="00EE4547">
            <w:pPr>
              <w:jc w:val="both"/>
              <w:rPr>
                <w:i/>
                <w:sz w:val="24"/>
                <w:szCs w:val="24"/>
              </w:rPr>
            </w:pPr>
            <w:r>
              <w:rPr>
                <w:sz w:val="24"/>
                <w:szCs w:val="24"/>
              </w:rPr>
              <w:t xml:space="preserve"> «домашнее насилие и буллинг» на «психологическое насилие, систематическое унижение чести и достоинства, издевательства, преследование»</w:t>
            </w:r>
          </w:p>
        </w:tc>
        <w:tc>
          <w:tcPr>
            <w:tcW w:w="3260" w:type="dxa"/>
          </w:tcPr>
          <w:p w14:paraId="7322F80B" w14:textId="77777777" w:rsidR="00EE4547" w:rsidRDefault="00EE4547" w:rsidP="00EE4547">
            <w:pPr>
              <w:rPr>
                <w:sz w:val="24"/>
                <w:szCs w:val="24"/>
              </w:rPr>
            </w:pPr>
          </w:p>
        </w:tc>
      </w:tr>
      <w:tr w:rsidR="00EE4547" w14:paraId="00332B20" w14:textId="77777777" w:rsidTr="00EE4547">
        <w:tc>
          <w:tcPr>
            <w:tcW w:w="3969" w:type="dxa"/>
          </w:tcPr>
          <w:p w14:paraId="5A07EE2D" w14:textId="77777777" w:rsidR="00EE4547" w:rsidRDefault="00EE4547" w:rsidP="00EE4547">
            <w:pPr>
              <w:jc w:val="both"/>
              <w:rPr>
                <w:sz w:val="24"/>
                <w:szCs w:val="24"/>
              </w:rPr>
            </w:pPr>
            <w:r>
              <w:rPr>
                <w:sz w:val="24"/>
                <w:szCs w:val="24"/>
              </w:rPr>
              <w:t>1.2. Планируемые результаты освоения обучающимися программы основного общего образования</w:t>
            </w:r>
          </w:p>
        </w:tc>
        <w:tc>
          <w:tcPr>
            <w:tcW w:w="7371" w:type="dxa"/>
          </w:tcPr>
          <w:p w14:paraId="7D490B1C" w14:textId="77777777" w:rsidR="00EE4547" w:rsidRDefault="00EE4547" w:rsidP="00EE4547">
            <w:pPr>
              <w:jc w:val="both"/>
              <w:rPr>
                <w:color w:val="FF0000"/>
                <w:sz w:val="24"/>
                <w:szCs w:val="24"/>
              </w:rPr>
            </w:pPr>
            <w:r>
              <w:rPr>
                <w:sz w:val="24"/>
                <w:szCs w:val="24"/>
              </w:rPr>
              <w:t>Изменений и дополнений нет</w:t>
            </w:r>
          </w:p>
        </w:tc>
        <w:tc>
          <w:tcPr>
            <w:tcW w:w="3260" w:type="dxa"/>
          </w:tcPr>
          <w:p w14:paraId="763C3E69" w14:textId="77777777" w:rsidR="00EE4547" w:rsidRDefault="00EE4547" w:rsidP="00EE4547">
            <w:pPr>
              <w:rPr>
                <w:color w:val="FF0000"/>
                <w:sz w:val="24"/>
                <w:szCs w:val="24"/>
              </w:rPr>
            </w:pPr>
          </w:p>
        </w:tc>
      </w:tr>
      <w:tr w:rsidR="00EE4547" w:rsidRPr="003F62E5" w14:paraId="1F21FE8C" w14:textId="77777777" w:rsidTr="00EE4547">
        <w:tc>
          <w:tcPr>
            <w:tcW w:w="3969" w:type="dxa"/>
          </w:tcPr>
          <w:p w14:paraId="460A0A2B" w14:textId="77777777" w:rsidR="00EE4547" w:rsidRDefault="00EE4547" w:rsidP="00EE4547">
            <w:pPr>
              <w:rPr>
                <w:sz w:val="24"/>
                <w:szCs w:val="24"/>
              </w:rPr>
            </w:pPr>
            <w:r>
              <w:rPr>
                <w:sz w:val="24"/>
                <w:szCs w:val="24"/>
              </w:rPr>
              <w:t>1.3. Система оценки достижения планируемых результатов освоения программы основного общего образования</w:t>
            </w:r>
          </w:p>
        </w:tc>
        <w:tc>
          <w:tcPr>
            <w:tcW w:w="7371" w:type="dxa"/>
          </w:tcPr>
          <w:p w14:paraId="0A34FF86" w14:textId="77777777" w:rsidR="00EE4547" w:rsidRDefault="00EE4547" w:rsidP="00EE4547">
            <w:pPr>
              <w:jc w:val="both"/>
              <w:rPr>
                <w:b/>
                <w:i/>
                <w:sz w:val="24"/>
                <w:szCs w:val="24"/>
              </w:rPr>
            </w:pPr>
            <w:r>
              <w:rPr>
                <w:b/>
                <w:i/>
                <w:sz w:val="24"/>
                <w:szCs w:val="24"/>
              </w:rPr>
              <w:t>Дополнить следующим содержанием:</w:t>
            </w:r>
          </w:p>
          <w:p w14:paraId="2E3B68C2" w14:textId="77777777" w:rsidR="00EE4547" w:rsidRDefault="00EE4547" w:rsidP="00EE4547">
            <w:pPr>
              <w:jc w:val="both"/>
              <w:rPr>
                <w:sz w:val="24"/>
                <w:szCs w:val="24"/>
              </w:rPr>
            </w:pPr>
            <w:r>
              <w:rPr>
                <w:sz w:val="24"/>
                <w:szCs w:val="24"/>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w:t>
            </w:r>
            <w:r>
              <w:rPr>
                <w:sz w:val="24"/>
                <w:szCs w:val="24"/>
              </w:rPr>
              <w:lastRenderedPageBreak/>
              <w:t>составляет от одного до двух уроков (не более чем 45 минут каждый).</w:t>
            </w:r>
          </w:p>
          <w:p w14:paraId="382EB358" w14:textId="77777777" w:rsidR="00EE4547" w:rsidRDefault="00EE4547" w:rsidP="00EE4547">
            <w:pPr>
              <w:jc w:val="both"/>
              <w:rPr>
                <w:sz w:val="24"/>
                <w:szCs w:val="24"/>
              </w:rPr>
            </w:pPr>
            <w:r>
              <w:rPr>
                <w:sz w:val="24"/>
                <w:szCs w:val="24"/>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72A2FAC7" w14:textId="77777777" w:rsidR="00EE4547" w:rsidRDefault="00EE4547" w:rsidP="00EE4547">
            <w:pPr>
              <w:jc w:val="both"/>
              <w:rPr>
                <w:sz w:val="24"/>
                <w:szCs w:val="24"/>
              </w:rPr>
            </w:pPr>
            <w:r>
              <w:rPr>
                <w:sz w:val="24"/>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717B8CE4" w14:textId="77777777" w:rsidR="00EE4547" w:rsidRDefault="00EE4547" w:rsidP="00EE4547">
            <w:pPr>
              <w:jc w:val="both"/>
              <w:rPr>
                <w:sz w:val="24"/>
                <w:szCs w:val="24"/>
              </w:rPr>
            </w:pPr>
          </w:p>
          <w:p w14:paraId="2BD8F68C" w14:textId="77777777" w:rsidR="00EE4547" w:rsidRDefault="00EE4547" w:rsidP="00EE4547">
            <w:pPr>
              <w:jc w:val="both"/>
              <w:rPr>
                <w:sz w:val="24"/>
                <w:szCs w:val="24"/>
              </w:rPr>
            </w:pPr>
            <w:r>
              <w:rPr>
                <w:sz w:val="24"/>
                <w:szCs w:val="24"/>
              </w:rPr>
              <w:t xml:space="preserve">«В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 </w:t>
            </w:r>
          </w:p>
          <w:p w14:paraId="3D772C1B" w14:textId="77777777" w:rsidR="00EE4547" w:rsidRDefault="00EE4547" w:rsidP="00EE4547">
            <w:pPr>
              <w:pStyle w:val="ConsPlusNormal"/>
              <w:jc w:val="both"/>
            </w:pPr>
            <w:r>
              <w:rPr>
                <w:szCs w:val="24"/>
              </w:rPr>
              <w:t xml:space="preserve"> «</w:t>
            </w: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w:t>
            </w:r>
          </w:p>
          <w:p w14:paraId="1FE3DA15" w14:textId="77777777" w:rsidR="00EE4547" w:rsidRDefault="00EE4547" w:rsidP="00EE4547">
            <w:pPr>
              <w:pStyle w:val="ConsPlusNormal"/>
              <w:jc w:val="both"/>
              <w:rPr>
                <w:b/>
                <w:i/>
              </w:rPr>
            </w:pPr>
            <w:r>
              <w:rPr>
                <w:b/>
                <w:i/>
              </w:rPr>
              <w:t>по русскому языку</w:t>
            </w:r>
          </w:p>
          <w:p w14:paraId="03321C0B" w14:textId="77777777" w:rsidR="00EE4547" w:rsidRDefault="00EE4547" w:rsidP="00EE4547">
            <w:pPr>
              <w:pStyle w:val="ConsPlusNormal"/>
              <w:jc w:val="both"/>
            </w:pPr>
            <w:r>
              <w:t>Проверяемые требования к результатам освоения основной</w:t>
            </w:r>
          </w:p>
          <w:p w14:paraId="346A7F41" w14:textId="77777777" w:rsidR="00EE4547" w:rsidRDefault="00EE4547" w:rsidP="00EE4547">
            <w:pPr>
              <w:pStyle w:val="ConsPlusNormal"/>
              <w:jc w:val="both"/>
            </w:pPr>
            <w:r>
              <w:t>образовательной программы (5, 6, 7, 8, 9 класс);</w:t>
            </w:r>
          </w:p>
          <w:p w14:paraId="74A0AF5D" w14:textId="77777777" w:rsidR="00EE4547" w:rsidRDefault="00EE4547" w:rsidP="00EE4547">
            <w:pPr>
              <w:pStyle w:val="ConsPlusNormal"/>
              <w:jc w:val="both"/>
            </w:pPr>
            <w:r>
              <w:t>Проверяемые элементы содержания (5, 6, 7, 8, 9 класс);</w:t>
            </w:r>
          </w:p>
          <w:p w14:paraId="53746FF4" w14:textId="77777777" w:rsidR="00EE4547" w:rsidRDefault="00EE4547" w:rsidP="00EE4547">
            <w:pPr>
              <w:pStyle w:val="ConsPlusNormal"/>
              <w:jc w:val="both"/>
              <w:rPr>
                <w:b/>
                <w:i/>
              </w:rPr>
            </w:pPr>
            <w:r>
              <w:rPr>
                <w:b/>
                <w:i/>
              </w:rPr>
              <w:t>по литературе</w:t>
            </w:r>
          </w:p>
          <w:p w14:paraId="34F7D682" w14:textId="77777777" w:rsidR="00EE4547" w:rsidRDefault="00EE4547" w:rsidP="00EE4547">
            <w:pPr>
              <w:pStyle w:val="ConsPlusNormal"/>
              <w:jc w:val="both"/>
            </w:pPr>
            <w:r>
              <w:t>Проверяемые требования к результатам освоения основной</w:t>
            </w:r>
          </w:p>
          <w:p w14:paraId="22ECFE2A" w14:textId="77777777" w:rsidR="00EE4547" w:rsidRDefault="00EE4547" w:rsidP="00EE4547">
            <w:pPr>
              <w:pStyle w:val="ConsPlusNormal"/>
              <w:jc w:val="both"/>
            </w:pPr>
            <w:r>
              <w:t>образовательной программы (5, 6, 7, 8, 9 класс);</w:t>
            </w:r>
          </w:p>
          <w:p w14:paraId="78DF48ED" w14:textId="77777777" w:rsidR="00EE4547" w:rsidRDefault="00EE4547" w:rsidP="00EE4547">
            <w:pPr>
              <w:pStyle w:val="ConsPlusNormal"/>
              <w:jc w:val="both"/>
            </w:pPr>
            <w:r>
              <w:t>Проверяемые элементы содержания (5, 6, 7, 8, 9 класс);</w:t>
            </w:r>
          </w:p>
          <w:p w14:paraId="28FDAABA" w14:textId="77777777" w:rsidR="00EE4547" w:rsidRDefault="00EE4547" w:rsidP="00EE4547">
            <w:pPr>
              <w:pStyle w:val="ConsPlusNormal"/>
              <w:jc w:val="both"/>
              <w:rPr>
                <w:b/>
                <w:i/>
              </w:rPr>
            </w:pPr>
          </w:p>
          <w:p w14:paraId="268B7A83" w14:textId="77777777" w:rsidR="00EE4547" w:rsidRDefault="00EE4547" w:rsidP="00EE4547">
            <w:pPr>
              <w:pStyle w:val="ConsPlusNormal"/>
              <w:jc w:val="both"/>
              <w:rPr>
                <w:b/>
                <w:i/>
              </w:rPr>
            </w:pPr>
            <w:r>
              <w:rPr>
                <w:b/>
                <w:i/>
              </w:rPr>
              <w:t>по иностранному (английскому, немецкому) языку</w:t>
            </w:r>
          </w:p>
          <w:p w14:paraId="4FE7BE5E" w14:textId="77777777" w:rsidR="00EE4547" w:rsidRDefault="00EE4547" w:rsidP="00EE4547">
            <w:pPr>
              <w:pStyle w:val="ConsPlusNormal"/>
              <w:jc w:val="both"/>
            </w:pPr>
            <w:r>
              <w:t>Проверяемые требования к результатам освоения основной</w:t>
            </w:r>
          </w:p>
          <w:p w14:paraId="087F00A2" w14:textId="77777777" w:rsidR="00EE4547" w:rsidRDefault="00EE4547" w:rsidP="00EE4547">
            <w:pPr>
              <w:pStyle w:val="ConsPlusNormal"/>
              <w:jc w:val="both"/>
            </w:pPr>
            <w:r>
              <w:t>образовательной программы (5, 6, 7, 8, 9 класс);</w:t>
            </w:r>
          </w:p>
          <w:p w14:paraId="0B47EA39" w14:textId="77777777" w:rsidR="00EE4547" w:rsidRDefault="00EE4547" w:rsidP="00EE4547">
            <w:pPr>
              <w:pStyle w:val="ConsPlusNormal"/>
              <w:jc w:val="both"/>
              <w:rPr>
                <w:szCs w:val="24"/>
              </w:rPr>
            </w:pPr>
            <w:r>
              <w:t>Проверяемые элементы содержания (5, 6, 7, 8, 9 класс);</w:t>
            </w:r>
          </w:p>
          <w:p w14:paraId="60F135FE" w14:textId="77777777" w:rsidR="00EE4547" w:rsidRDefault="00EE4547" w:rsidP="00EE4547">
            <w:pPr>
              <w:pStyle w:val="ConsPlusNormal"/>
              <w:jc w:val="both"/>
              <w:rPr>
                <w:b/>
                <w:i/>
              </w:rPr>
            </w:pPr>
          </w:p>
          <w:p w14:paraId="20B12E56" w14:textId="77777777" w:rsidR="00EE4547" w:rsidRDefault="00EE4547" w:rsidP="00EE4547">
            <w:pPr>
              <w:pStyle w:val="ConsPlusNormal"/>
              <w:jc w:val="both"/>
              <w:rPr>
                <w:b/>
                <w:i/>
              </w:rPr>
            </w:pPr>
          </w:p>
          <w:p w14:paraId="484B63A5" w14:textId="77777777" w:rsidR="00EE4547" w:rsidRDefault="00EE4547" w:rsidP="00EE4547">
            <w:pPr>
              <w:pStyle w:val="ConsPlusNormal"/>
              <w:jc w:val="both"/>
              <w:rPr>
                <w:b/>
                <w:i/>
              </w:rPr>
            </w:pPr>
          </w:p>
          <w:p w14:paraId="0F3A98F2" w14:textId="77777777" w:rsidR="00EE4547" w:rsidRDefault="00EE4547" w:rsidP="00EE4547">
            <w:pPr>
              <w:pStyle w:val="ConsPlusNormal"/>
              <w:jc w:val="both"/>
              <w:rPr>
                <w:b/>
                <w:i/>
              </w:rPr>
            </w:pPr>
            <w:r>
              <w:rPr>
                <w:b/>
                <w:i/>
              </w:rPr>
              <w:lastRenderedPageBreak/>
              <w:t xml:space="preserve">по математике </w:t>
            </w:r>
          </w:p>
          <w:p w14:paraId="560A33E2" w14:textId="77777777" w:rsidR="00EE4547" w:rsidRDefault="00EE4547" w:rsidP="00EE4547">
            <w:pPr>
              <w:pStyle w:val="ConsPlusNormal"/>
              <w:jc w:val="both"/>
            </w:pPr>
            <w:r>
              <w:t>Проверяемые требования к результатам освоения основной</w:t>
            </w:r>
          </w:p>
          <w:p w14:paraId="6075593D" w14:textId="77777777" w:rsidR="00EE4547" w:rsidRDefault="00EE4547" w:rsidP="00EE4547">
            <w:pPr>
              <w:pStyle w:val="ConsPlusNormal"/>
              <w:jc w:val="both"/>
            </w:pPr>
            <w:r>
              <w:t>образовательной программы (5, 6, 7, 8, 9 класс);</w:t>
            </w:r>
          </w:p>
          <w:p w14:paraId="10ED67D5" w14:textId="77777777" w:rsidR="00EE4547" w:rsidRDefault="00EE4547" w:rsidP="00EE4547">
            <w:pPr>
              <w:pStyle w:val="ConsPlusNormal"/>
              <w:jc w:val="both"/>
              <w:rPr>
                <w:szCs w:val="24"/>
              </w:rPr>
            </w:pPr>
            <w:r>
              <w:t>Проверяемые элементы содержания (5, 6, 7, 8, 9 класс);</w:t>
            </w:r>
            <w:r>
              <w:rPr>
                <w:szCs w:val="24"/>
                <w:highlight w:val="yellow"/>
              </w:rPr>
              <w:t xml:space="preserve"> </w:t>
            </w:r>
          </w:p>
          <w:p w14:paraId="7EB514B7" w14:textId="77777777" w:rsidR="00EE4547" w:rsidRDefault="00EE4547" w:rsidP="00EE4547">
            <w:pPr>
              <w:pStyle w:val="ConsPlusNormal"/>
              <w:jc w:val="both"/>
              <w:rPr>
                <w:b/>
                <w:i/>
              </w:rPr>
            </w:pPr>
            <w:r>
              <w:rPr>
                <w:b/>
                <w:i/>
              </w:rPr>
              <w:t xml:space="preserve">по информатике </w:t>
            </w:r>
          </w:p>
          <w:p w14:paraId="03E8B57B" w14:textId="77777777" w:rsidR="00EE4547" w:rsidRDefault="00EE4547" w:rsidP="00EE4547">
            <w:pPr>
              <w:jc w:val="both"/>
              <w:rPr>
                <w:sz w:val="24"/>
                <w:szCs w:val="24"/>
              </w:rPr>
            </w:pPr>
            <w:r>
              <w:rPr>
                <w:sz w:val="24"/>
                <w:szCs w:val="24"/>
              </w:rPr>
              <w:t>Проверяемые требования к результатам освоения основной</w:t>
            </w:r>
          </w:p>
          <w:p w14:paraId="1186F30C" w14:textId="77777777" w:rsidR="00EE4547" w:rsidRDefault="00EE4547" w:rsidP="00EE4547">
            <w:pPr>
              <w:jc w:val="both"/>
              <w:rPr>
                <w:sz w:val="24"/>
                <w:szCs w:val="24"/>
              </w:rPr>
            </w:pPr>
            <w:r>
              <w:rPr>
                <w:sz w:val="24"/>
                <w:szCs w:val="24"/>
              </w:rPr>
              <w:t xml:space="preserve">образовательной программы (7, 8, 9 класс); </w:t>
            </w:r>
          </w:p>
          <w:p w14:paraId="0126D227" w14:textId="77777777" w:rsidR="00EE4547" w:rsidRDefault="00EE4547" w:rsidP="00EE4547">
            <w:pPr>
              <w:jc w:val="both"/>
              <w:rPr>
                <w:sz w:val="24"/>
                <w:szCs w:val="24"/>
              </w:rPr>
            </w:pPr>
            <w:r>
              <w:rPr>
                <w:sz w:val="24"/>
                <w:szCs w:val="24"/>
              </w:rPr>
              <w:t>Проверяемые элементы содержания (7, 8, 9 класс);</w:t>
            </w:r>
          </w:p>
          <w:p w14:paraId="4958DDE3" w14:textId="77777777" w:rsidR="00EE4547" w:rsidRDefault="00EE4547" w:rsidP="00EE4547">
            <w:pPr>
              <w:pStyle w:val="ConsPlusNormal"/>
              <w:jc w:val="both"/>
              <w:rPr>
                <w:b/>
                <w:i/>
              </w:rPr>
            </w:pPr>
            <w:r>
              <w:rPr>
                <w:b/>
                <w:i/>
              </w:rPr>
              <w:t xml:space="preserve">по истории </w:t>
            </w:r>
          </w:p>
          <w:p w14:paraId="71451E63" w14:textId="77777777" w:rsidR="00EE4547" w:rsidRDefault="00EE4547" w:rsidP="00EE4547">
            <w:pPr>
              <w:pStyle w:val="ConsPlusNormal"/>
              <w:jc w:val="both"/>
            </w:pPr>
            <w:r>
              <w:t>Проверяемые требования к результатам освоения основной</w:t>
            </w:r>
          </w:p>
          <w:p w14:paraId="03ABA7DE" w14:textId="77777777" w:rsidR="00EE4547" w:rsidRDefault="00EE4547" w:rsidP="00EE4547">
            <w:pPr>
              <w:pStyle w:val="ConsPlusNormal"/>
              <w:jc w:val="both"/>
            </w:pPr>
            <w:r>
              <w:t>образовательной программы (5, 6, 7, 8, 9 класс);</w:t>
            </w:r>
          </w:p>
          <w:p w14:paraId="6B539257" w14:textId="77777777" w:rsidR="00EE4547" w:rsidRDefault="00EE4547" w:rsidP="00EE4547">
            <w:pPr>
              <w:pStyle w:val="ConsPlusNormal"/>
              <w:jc w:val="both"/>
            </w:pPr>
            <w:r>
              <w:t>Проверяемые элементы содержания (5, 6, 7, 8, 9 класс);</w:t>
            </w:r>
          </w:p>
          <w:p w14:paraId="0021F145" w14:textId="77777777" w:rsidR="00EE4547" w:rsidRDefault="00EE4547" w:rsidP="00EE4547">
            <w:pPr>
              <w:pStyle w:val="ConsPlusNormal"/>
              <w:jc w:val="both"/>
              <w:rPr>
                <w:b/>
                <w:i/>
              </w:rPr>
            </w:pPr>
            <w:r>
              <w:rPr>
                <w:b/>
                <w:i/>
              </w:rPr>
              <w:t xml:space="preserve">по обществознанию </w:t>
            </w:r>
          </w:p>
          <w:p w14:paraId="313199A4" w14:textId="77777777" w:rsidR="00EE4547" w:rsidRDefault="00EE4547" w:rsidP="00EE4547">
            <w:pPr>
              <w:jc w:val="both"/>
              <w:rPr>
                <w:sz w:val="24"/>
                <w:szCs w:val="24"/>
              </w:rPr>
            </w:pPr>
            <w:r>
              <w:rPr>
                <w:sz w:val="24"/>
                <w:szCs w:val="24"/>
              </w:rPr>
              <w:t>Проверяемые требования к результатам освоения основной образовательной программы (6, 7, 8, 9 класс);</w:t>
            </w:r>
          </w:p>
          <w:p w14:paraId="56DFFD8C" w14:textId="77777777" w:rsidR="00EE4547" w:rsidRDefault="00EE4547" w:rsidP="00EE4547">
            <w:pPr>
              <w:jc w:val="both"/>
              <w:rPr>
                <w:sz w:val="24"/>
                <w:szCs w:val="24"/>
              </w:rPr>
            </w:pPr>
            <w:r>
              <w:rPr>
                <w:sz w:val="24"/>
                <w:szCs w:val="24"/>
              </w:rPr>
              <w:t>Проверяемые элементы содержания (6, 7, 8, 9 класс);</w:t>
            </w:r>
          </w:p>
          <w:p w14:paraId="6A0ECB55" w14:textId="77777777" w:rsidR="00EE4547" w:rsidRDefault="00EE4547" w:rsidP="00EE4547">
            <w:pPr>
              <w:pStyle w:val="ConsPlusNormal"/>
              <w:jc w:val="both"/>
              <w:rPr>
                <w:b/>
                <w:i/>
              </w:rPr>
            </w:pPr>
            <w:r>
              <w:rPr>
                <w:b/>
                <w:i/>
              </w:rPr>
              <w:t xml:space="preserve">по географии </w:t>
            </w:r>
          </w:p>
          <w:p w14:paraId="549B7629" w14:textId="77777777" w:rsidR="00EE4547" w:rsidRDefault="00EE4547" w:rsidP="00EE4547">
            <w:pPr>
              <w:pStyle w:val="ConsPlusNormal"/>
              <w:jc w:val="both"/>
            </w:pPr>
            <w:r>
              <w:t>Проверяемые требования к результатам освоения основной</w:t>
            </w:r>
          </w:p>
          <w:p w14:paraId="6B10ED84" w14:textId="77777777" w:rsidR="00EE4547" w:rsidRDefault="00EE4547" w:rsidP="00EE4547">
            <w:pPr>
              <w:pStyle w:val="ConsPlusNormal"/>
              <w:jc w:val="both"/>
            </w:pPr>
            <w:r>
              <w:t>образовательной программы (5, 6, 7, 8, 9 класс);</w:t>
            </w:r>
          </w:p>
          <w:p w14:paraId="0374CD01" w14:textId="77777777" w:rsidR="00EE4547" w:rsidRDefault="00EE4547" w:rsidP="00EE4547">
            <w:pPr>
              <w:pStyle w:val="ConsPlusNormal"/>
              <w:jc w:val="both"/>
            </w:pPr>
            <w:r>
              <w:t>Проверяемые элементы содержания (5, 6, 7, 8, 9 класс);</w:t>
            </w:r>
          </w:p>
          <w:p w14:paraId="32E95025" w14:textId="77777777" w:rsidR="00EE4547" w:rsidRDefault="00EE4547" w:rsidP="00EE4547">
            <w:pPr>
              <w:pStyle w:val="ConsPlusNormal"/>
              <w:jc w:val="both"/>
              <w:rPr>
                <w:b/>
                <w:i/>
              </w:rPr>
            </w:pPr>
            <w:r>
              <w:rPr>
                <w:b/>
                <w:i/>
              </w:rPr>
              <w:t xml:space="preserve">по физике </w:t>
            </w:r>
          </w:p>
          <w:p w14:paraId="3BB4586F" w14:textId="77777777" w:rsidR="00EE4547" w:rsidRDefault="00EE4547" w:rsidP="00EE4547">
            <w:pPr>
              <w:jc w:val="both"/>
              <w:rPr>
                <w:sz w:val="24"/>
                <w:szCs w:val="24"/>
              </w:rPr>
            </w:pPr>
            <w:r>
              <w:rPr>
                <w:sz w:val="24"/>
                <w:szCs w:val="24"/>
              </w:rPr>
              <w:t>Проверяемые требования к результатам освоения основной</w:t>
            </w:r>
          </w:p>
          <w:p w14:paraId="10B16E9F" w14:textId="77777777" w:rsidR="00EE4547" w:rsidRDefault="00EE4547" w:rsidP="00EE4547">
            <w:pPr>
              <w:jc w:val="both"/>
              <w:rPr>
                <w:sz w:val="24"/>
                <w:szCs w:val="24"/>
              </w:rPr>
            </w:pPr>
            <w:r>
              <w:rPr>
                <w:sz w:val="24"/>
                <w:szCs w:val="24"/>
              </w:rPr>
              <w:t>образовательной программы (7, 8, 9 класс);</w:t>
            </w:r>
          </w:p>
          <w:p w14:paraId="01ED8A81" w14:textId="77777777" w:rsidR="00EE4547" w:rsidRDefault="00EE4547" w:rsidP="00EE4547">
            <w:pPr>
              <w:jc w:val="both"/>
              <w:rPr>
                <w:sz w:val="24"/>
                <w:szCs w:val="24"/>
              </w:rPr>
            </w:pPr>
            <w:r>
              <w:rPr>
                <w:sz w:val="24"/>
                <w:szCs w:val="24"/>
              </w:rPr>
              <w:t>Проверяемые элементы содержания (7, 8, 9 класс);</w:t>
            </w:r>
          </w:p>
          <w:p w14:paraId="10E727F2" w14:textId="77777777" w:rsidR="00EE4547" w:rsidRDefault="00EE4547" w:rsidP="00EE4547">
            <w:pPr>
              <w:pStyle w:val="ConsPlusNormal"/>
              <w:jc w:val="both"/>
              <w:rPr>
                <w:b/>
                <w:i/>
              </w:rPr>
            </w:pPr>
            <w:r>
              <w:rPr>
                <w:b/>
                <w:i/>
              </w:rPr>
              <w:t xml:space="preserve">по химии </w:t>
            </w:r>
          </w:p>
          <w:p w14:paraId="0EF4216C" w14:textId="77777777" w:rsidR="00EE4547" w:rsidRDefault="00EE4547" w:rsidP="00EE4547">
            <w:pPr>
              <w:jc w:val="both"/>
              <w:rPr>
                <w:sz w:val="24"/>
                <w:szCs w:val="24"/>
              </w:rPr>
            </w:pPr>
            <w:r>
              <w:rPr>
                <w:sz w:val="24"/>
                <w:szCs w:val="24"/>
              </w:rPr>
              <w:t>Проверяемые требования к результатам освоения основной</w:t>
            </w:r>
          </w:p>
          <w:p w14:paraId="46B2E0AF" w14:textId="77777777" w:rsidR="00EE4547" w:rsidRDefault="00EE4547" w:rsidP="00EE4547">
            <w:pPr>
              <w:jc w:val="both"/>
              <w:rPr>
                <w:sz w:val="24"/>
                <w:szCs w:val="24"/>
              </w:rPr>
            </w:pPr>
            <w:r>
              <w:rPr>
                <w:sz w:val="24"/>
                <w:szCs w:val="24"/>
              </w:rPr>
              <w:t>образовательной программы (8, 9 класс);</w:t>
            </w:r>
          </w:p>
          <w:p w14:paraId="5762791B" w14:textId="77777777" w:rsidR="00EE4547" w:rsidRDefault="00EE4547" w:rsidP="00EE4547">
            <w:pPr>
              <w:jc w:val="both"/>
              <w:rPr>
                <w:sz w:val="24"/>
                <w:szCs w:val="24"/>
              </w:rPr>
            </w:pPr>
            <w:r>
              <w:rPr>
                <w:sz w:val="24"/>
                <w:szCs w:val="24"/>
              </w:rPr>
              <w:t>Проверяемые элементы содержания (8, 9 класс);</w:t>
            </w:r>
          </w:p>
          <w:p w14:paraId="77CCF159" w14:textId="77777777" w:rsidR="00EE4547" w:rsidRDefault="00EE4547" w:rsidP="00EE4547">
            <w:pPr>
              <w:pStyle w:val="ConsPlusNormal"/>
              <w:jc w:val="both"/>
              <w:rPr>
                <w:b/>
                <w:i/>
              </w:rPr>
            </w:pPr>
            <w:r>
              <w:rPr>
                <w:b/>
                <w:i/>
              </w:rPr>
              <w:t xml:space="preserve">по биологии </w:t>
            </w:r>
          </w:p>
          <w:p w14:paraId="0C53DCCB" w14:textId="77777777" w:rsidR="00EE4547" w:rsidRDefault="00EE4547" w:rsidP="00EE4547">
            <w:pPr>
              <w:pStyle w:val="ConsPlusNormal"/>
              <w:jc w:val="both"/>
            </w:pPr>
            <w:r>
              <w:t>Проверяемые требования к результатам освоения основной</w:t>
            </w:r>
          </w:p>
          <w:p w14:paraId="084A1C29" w14:textId="77777777" w:rsidR="00EE4547" w:rsidRDefault="00EE4547" w:rsidP="00EE4547">
            <w:pPr>
              <w:pStyle w:val="ConsPlusNormal"/>
              <w:jc w:val="both"/>
            </w:pPr>
            <w:r>
              <w:t>образовательной программы (5, 6, 7, 8, 9 класс);</w:t>
            </w:r>
          </w:p>
          <w:p w14:paraId="1E26FE27" w14:textId="77777777" w:rsidR="00EE4547" w:rsidRDefault="00EE4547" w:rsidP="00EE4547">
            <w:pPr>
              <w:pStyle w:val="ConsPlusNormal"/>
              <w:jc w:val="both"/>
            </w:pPr>
            <w:r>
              <w:t>Проверяемые элементы содержания (5, 6, 7, 8, 9 класс).</w:t>
            </w:r>
          </w:p>
          <w:p w14:paraId="58F0ECEB" w14:textId="77777777" w:rsidR="00EE4547" w:rsidRDefault="00EE4547" w:rsidP="00EE4547">
            <w:pPr>
              <w:pStyle w:val="ConsPlusNormal"/>
              <w:jc w:val="both"/>
            </w:pPr>
          </w:p>
          <w:p w14:paraId="2DBDC98A" w14:textId="77777777" w:rsidR="00EE4547" w:rsidRDefault="00EE4547" w:rsidP="00EE4547">
            <w:pPr>
              <w:pStyle w:val="ConsPlusNormal"/>
              <w:jc w:val="both"/>
              <w:rPr>
                <w:b/>
                <w:i/>
                <w:szCs w:val="24"/>
              </w:rPr>
            </w:pPr>
            <w:r>
              <w:rPr>
                <w:b/>
                <w:i/>
                <w:szCs w:val="24"/>
              </w:rPr>
              <w:t>Дополнить содержание кодификаторами, используемыми для проведения основного государственного экзамена по каждому учебному предмету:</w:t>
            </w:r>
          </w:p>
          <w:p w14:paraId="64E988A0" w14:textId="77777777" w:rsidR="00EE4547" w:rsidRDefault="00EE4547" w:rsidP="00EE4547">
            <w:pPr>
              <w:pStyle w:val="ConsPlusNormal"/>
              <w:jc w:val="both"/>
            </w:pPr>
            <w:r>
              <w:t xml:space="preserve">«Для проведения основного государственного экзамена по ... (далее - </w:t>
            </w:r>
            <w:r>
              <w:lastRenderedPageBreak/>
              <w:t>ОГЭ по ...)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14:paraId="6E2B45A1" w14:textId="77777777" w:rsidR="00EE4547" w:rsidRDefault="00EE4547" w:rsidP="00EE4547">
            <w:pPr>
              <w:jc w:val="both"/>
              <w:rPr>
                <w:sz w:val="24"/>
                <w:szCs w:val="24"/>
              </w:rPr>
            </w:pPr>
            <w:r>
              <w:rPr>
                <w:sz w:val="24"/>
                <w:szCs w:val="24"/>
              </w:rPr>
              <w:t>Проверяемые на ОГЭ требования по (русскому языку, литературе, иностранному (английскому, немецкому, французскому, испанскому) языку, математике, информатике, истории, обществознанию, географии, физике, химии, биологии) к результатам освоения основной образовательной программы основного общего образования;</w:t>
            </w:r>
          </w:p>
          <w:p w14:paraId="0D1B13B9" w14:textId="77777777" w:rsidR="00EE4547" w:rsidRDefault="00EE4547" w:rsidP="00EE4547">
            <w:pPr>
              <w:pStyle w:val="ConsPlusNormal"/>
              <w:jc w:val="both"/>
              <w:rPr>
                <w:szCs w:val="24"/>
              </w:rPr>
            </w:pPr>
            <w:r>
              <w:rPr>
                <w:szCs w:val="24"/>
              </w:rPr>
              <w:t>Перечень элементов содержания, проверяемых на ОГЭ по (русскому языку, литературе, иностранному (английскому, немецкому, французскому, испанскому) языку, математике, информатике, истории, обществознанию, географии, физике, химии, биологии)</w:t>
            </w:r>
          </w:p>
        </w:tc>
        <w:tc>
          <w:tcPr>
            <w:tcW w:w="3260" w:type="dxa"/>
          </w:tcPr>
          <w:p w14:paraId="62D058C7" w14:textId="77777777" w:rsidR="00EE4547" w:rsidRDefault="00EE4547" w:rsidP="00EE4547">
            <w:pPr>
              <w:jc w:val="both"/>
              <w:rPr>
                <w:sz w:val="24"/>
                <w:szCs w:val="24"/>
              </w:rPr>
            </w:pPr>
          </w:p>
          <w:p w14:paraId="6DEAA973" w14:textId="77777777" w:rsidR="00EE4547" w:rsidRDefault="00EE4547" w:rsidP="00EE4547">
            <w:pPr>
              <w:jc w:val="both"/>
              <w:rPr>
                <w:sz w:val="24"/>
                <w:szCs w:val="24"/>
              </w:rPr>
            </w:pPr>
          </w:p>
          <w:p w14:paraId="5E7394D7" w14:textId="77777777" w:rsidR="00EE4547" w:rsidRDefault="00EE4547" w:rsidP="00EE4547">
            <w:pPr>
              <w:jc w:val="both"/>
              <w:rPr>
                <w:sz w:val="24"/>
                <w:szCs w:val="24"/>
              </w:rPr>
            </w:pPr>
          </w:p>
          <w:p w14:paraId="1321E3E2" w14:textId="77777777" w:rsidR="00EE4547" w:rsidRDefault="00EE4547" w:rsidP="00EE4547">
            <w:pPr>
              <w:jc w:val="both"/>
              <w:rPr>
                <w:sz w:val="24"/>
                <w:szCs w:val="24"/>
              </w:rPr>
            </w:pPr>
          </w:p>
          <w:p w14:paraId="16301E89" w14:textId="77777777" w:rsidR="00EE4547" w:rsidRDefault="00EE4547" w:rsidP="00EE4547">
            <w:pPr>
              <w:jc w:val="both"/>
              <w:rPr>
                <w:sz w:val="24"/>
                <w:szCs w:val="24"/>
              </w:rPr>
            </w:pPr>
          </w:p>
          <w:p w14:paraId="4F10218B" w14:textId="77777777" w:rsidR="00EE4547" w:rsidRDefault="00EE4547" w:rsidP="00EE4547">
            <w:pPr>
              <w:jc w:val="both"/>
              <w:rPr>
                <w:sz w:val="24"/>
                <w:szCs w:val="24"/>
              </w:rPr>
            </w:pPr>
          </w:p>
          <w:p w14:paraId="38E3BF0B" w14:textId="77777777" w:rsidR="00EE4547" w:rsidRDefault="00EE4547" w:rsidP="00EE4547">
            <w:pPr>
              <w:jc w:val="both"/>
              <w:rPr>
                <w:sz w:val="24"/>
                <w:szCs w:val="24"/>
              </w:rPr>
            </w:pPr>
          </w:p>
          <w:p w14:paraId="1424D1E8" w14:textId="77777777" w:rsidR="00EE4547" w:rsidRDefault="00EE4547" w:rsidP="00EE4547">
            <w:pPr>
              <w:jc w:val="both"/>
              <w:rPr>
                <w:sz w:val="24"/>
                <w:szCs w:val="24"/>
              </w:rPr>
            </w:pPr>
          </w:p>
          <w:p w14:paraId="63955AA4" w14:textId="77777777" w:rsidR="00EE4547" w:rsidRDefault="00EE4547" w:rsidP="00EE4547">
            <w:pPr>
              <w:jc w:val="both"/>
              <w:rPr>
                <w:sz w:val="24"/>
                <w:szCs w:val="24"/>
              </w:rPr>
            </w:pPr>
          </w:p>
          <w:p w14:paraId="73C3299B" w14:textId="77777777" w:rsidR="00EE4547" w:rsidRDefault="00EE4547" w:rsidP="00EE4547">
            <w:pPr>
              <w:jc w:val="both"/>
              <w:rPr>
                <w:sz w:val="24"/>
                <w:szCs w:val="24"/>
              </w:rPr>
            </w:pPr>
          </w:p>
          <w:p w14:paraId="21200BF5" w14:textId="77777777" w:rsidR="00EE4547" w:rsidRDefault="00EE4547" w:rsidP="00EE4547">
            <w:pPr>
              <w:jc w:val="both"/>
              <w:rPr>
                <w:sz w:val="24"/>
                <w:szCs w:val="24"/>
              </w:rPr>
            </w:pPr>
          </w:p>
          <w:p w14:paraId="6577782A" w14:textId="77777777" w:rsidR="00EE4547" w:rsidRDefault="00EE4547" w:rsidP="00EE4547">
            <w:pPr>
              <w:jc w:val="both"/>
              <w:rPr>
                <w:sz w:val="24"/>
                <w:szCs w:val="24"/>
              </w:rPr>
            </w:pPr>
          </w:p>
          <w:p w14:paraId="3349CC02" w14:textId="77777777" w:rsidR="00EE4547" w:rsidRDefault="00EE4547" w:rsidP="00EE4547">
            <w:pPr>
              <w:jc w:val="both"/>
              <w:rPr>
                <w:sz w:val="24"/>
                <w:szCs w:val="24"/>
              </w:rPr>
            </w:pPr>
          </w:p>
          <w:p w14:paraId="31244005" w14:textId="77777777" w:rsidR="00EE4547" w:rsidRDefault="00EE4547" w:rsidP="00EE4547">
            <w:pPr>
              <w:jc w:val="both"/>
              <w:rPr>
                <w:sz w:val="24"/>
                <w:szCs w:val="24"/>
              </w:rPr>
            </w:pPr>
          </w:p>
          <w:p w14:paraId="56B8CABE" w14:textId="77777777" w:rsidR="00EE4547" w:rsidRDefault="00EE4547" w:rsidP="00EE4547">
            <w:pPr>
              <w:jc w:val="both"/>
              <w:rPr>
                <w:sz w:val="24"/>
                <w:szCs w:val="24"/>
              </w:rPr>
            </w:pPr>
          </w:p>
          <w:p w14:paraId="0A46CD71" w14:textId="77777777" w:rsidR="00EE4547" w:rsidRDefault="00EE4547" w:rsidP="00EE4547">
            <w:pPr>
              <w:jc w:val="both"/>
              <w:rPr>
                <w:sz w:val="24"/>
                <w:szCs w:val="24"/>
              </w:rPr>
            </w:pPr>
          </w:p>
          <w:p w14:paraId="59442989" w14:textId="77777777" w:rsidR="00EE4547" w:rsidRDefault="00EE4547" w:rsidP="00EE4547">
            <w:pPr>
              <w:jc w:val="both"/>
              <w:rPr>
                <w:sz w:val="24"/>
                <w:szCs w:val="24"/>
              </w:rPr>
            </w:pPr>
          </w:p>
          <w:p w14:paraId="26FA6388" w14:textId="77777777" w:rsidR="00EE4547" w:rsidRDefault="00EE4547" w:rsidP="00EE4547">
            <w:pPr>
              <w:jc w:val="both"/>
              <w:rPr>
                <w:sz w:val="24"/>
                <w:szCs w:val="24"/>
              </w:rPr>
            </w:pPr>
          </w:p>
          <w:p w14:paraId="6EC92E6C" w14:textId="77777777" w:rsidR="00EE4547" w:rsidRDefault="00EE4547" w:rsidP="00EE4547">
            <w:pPr>
              <w:jc w:val="both"/>
            </w:pPr>
            <w:r>
              <w:t>_ООО_метапредметные рез-ты</w:t>
            </w:r>
          </w:p>
          <w:p w14:paraId="3706D328" w14:textId="77777777" w:rsidR="00EE4547" w:rsidRDefault="00EE4547" w:rsidP="00EE4547">
            <w:pPr>
              <w:jc w:val="both"/>
              <w:rPr>
                <w:sz w:val="24"/>
                <w:szCs w:val="24"/>
              </w:rPr>
            </w:pPr>
            <w:hyperlink r:id="rId18" w:tooltip="https://disk.yandex.ru/i/K445XcnXgOM02A" w:history="1">
              <w:r>
                <w:rPr>
                  <w:rStyle w:val="a7"/>
                  <w:sz w:val="24"/>
                  <w:szCs w:val="24"/>
                </w:rPr>
                <w:t>https://disk.yandex.ru/i/K445XcnXgOM02A</w:t>
              </w:r>
            </w:hyperlink>
            <w:r>
              <w:rPr>
                <w:sz w:val="24"/>
                <w:szCs w:val="24"/>
              </w:rPr>
              <w:t xml:space="preserve"> </w:t>
            </w:r>
          </w:p>
          <w:p w14:paraId="1BDF6AFE" w14:textId="77777777" w:rsidR="00EE4547" w:rsidRDefault="00EE4547" w:rsidP="00EE4547">
            <w:pPr>
              <w:jc w:val="both"/>
              <w:rPr>
                <w:sz w:val="24"/>
                <w:szCs w:val="24"/>
              </w:rPr>
            </w:pPr>
          </w:p>
          <w:p w14:paraId="6518545C" w14:textId="77777777" w:rsidR="00EE4547" w:rsidRDefault="00EE4547" w:rsidP="00EE4547">
            <w:pPr>
              <w:jc w:val="both"/>
              <w:rPr>
                <w:sz w:val="24"/>
                <w:szCs w:val="24"/>
              </w:rPr>
            </w:pPr>
          </w:p>
          <w:p w14:paraId="71692F33" w14:textId="77777777" w:rsidR="00EE4547" w:rsidRDefault="00EE4547" w:rsidP="00EE4547">
            <w:pPr>
              <w:jc w:val="both"/>
              <w:rPr>
                <w:sz w:val="24"/>
                <w:szCs w:val="24"/>
              </w:rPr>
            </w:pPr>
          </w:p>
          <w:p w14:paraId="6B44B94D" w14:textId="77777777" w:rsidR="00EE4547" w:rsidRDefault="00EE4547" w:rsidP="00EE4547">
            <w:pPr>
              <w:jc w:val="both"/>
            </w:pPr>
            <w:r>
              <w:t>_ООО_русский яз_кодификаторы</w:t>
            </w:r>
          </w:p>
          <w:p w14:paraId="4685AFE4" w14:textId="77777777" w:rsidR="00EE4547" w:rsidRDefault="00EE4547" w:rsidP="00EE4547">
            <w:pPr>
              <w:jc w:val="both"/>
              <w:rPr>
                <w:sz w:val="24"/>
                <w:szCs w:val="24"/>
              </w:rPr>
            </w:pPr>
            <w:hyperlink r:id="rId19" w:tooltip="https://disk.yandex.ru/i/WOHxZG97opfbaA" w:history="1">
              <w:r>
                <w:rPr>
                  <w:rStyle w:val="a7"/>
                  <w:sz w:val="24"/>
                  <w:szCs w:val="24"/>
                </w:rPr>
                <w:t>https://disk.yandex.ru/i/WOHxZG97opfbaA</w:t>
              </w:r>
            </w:hyperlink>
            <w:r>
              <w:rPr>
                <w:sz w:val="24"/>
                <w:szCs w:val="24"/>
              </w:rPr>
              <w:t xml:space="preserve"> </w:t>
            </w:r>
          </w:p>
          <w:p w14:paraId="11B98D7B" w14:textId="77777777" w:rsidR="00EE4547" w:rsidRDefault="00EE4547" w:rsidP="00EE4547">
            <w:pPr>
              <w:jc w:val="both"/>
              <w:rPr>
                <w:sz w:val="24"/>
                <w:szCs w:val="24"/>
              </w:rPr>
            </w:pPr>
          </w:p>
          <w:p w14:paraId="16755E62" w14:textId="77777777" w:rsidR="00EE4547" w:rsidRDefault="00EE4547" w:rsidP="00EE4547">
            <w:pPr>
              <w:jc w:val="both"/>
              <w:rPr>
                <w:sz w:val="24"/>
                <w:szCs w:val="24"/>
              </w:rPr>
            </w:pPr>
            <w:r>
              <w:rPr>
                <w:sz w:val="24"/>
                <w:szCs w:val="24"/>
              </w:rPr>
              <w:t>_ООО_литература кодификаторы</w:t>
            </w:r>
          </w:p>
          <w:p w14:paraId="2FB2A002" w14:textId="77777777" w:rsidR="00EE4547" w:rsidRDefault="00EE4547" w:rsidP="00EE4547">
            <w:pPr>
              <w:jc w:val="both"/>
              <w:rPr>
                <w:rStyle w:val="a7"/>
                <w:sz w:val="24"/>
                <w:szCs w:val="24"/>
              </w:rPr>
            </w:pPr>
            <w:hyperlink r:id="rId20" w:tooltip="https://disk.yandex.ru/i/rAOugdyKhrGocQ" w:history="1">
              <w:r>
                <w:rPr>
                  <w:rStyle w:val="a7"/>
                  <w:sz w:val="24"/>
                  <w:szCs w:val="24"/>
                </w:rPr>
                <w:t>https://disk.yandex.ru/i/rAOugdyKhrGocQ</w:t>
              </w:r>
            </w:hyperlink>
            <w:r>
              <w:rPr>
                <w:rStyle w:val="a7"/>
                <w:sz w:val="24"/>
                <w:szCs w:val="24"/>
              </w:rPr>
              <w:t xml:space="preserve"> </w:t>
            </w:r>
          </w:p>
          <w:p w14:paraId="72B12E5C" w14:textId="77777777" w:rsidR="00EE4547" w:rsidRDefault="00EE4547" w:rsidP="00EE4547">
            <w:pPr>
              <w:jc w:val="both"/>
              <w:rPr>
                <w:sz w:val="24"/>
                <w:szCs w:val="24"/>
              </w:rPr>
            </w:pPr>
          </w:p>
          <w:p w14:paraId="124C841F" w14:textId="77777777" w:rsidR="00EE4547" w:rsidRDefault="00EE4547" w:rsidP="00EE4547">
            <w:pPr>
              <w:jc w:val="both"/>
            </w:pPr>
            <w:r>
              <w:t>_ООО_английский яз_кодификаторы</w:t>
            </w:r>
          </w:p>
          <w:p w14:paraId="1C75671D" w14:textId="77777777" w:rsidR="00EE4547" w:rsidRDefault="00EE4547" w:rsidP="00EE4547">
            <w:pPr>
              <w:jc w:val="both"/>
              <w:rPr>
                <w:sz w:val="24"/>
                <w:szCs w:val="24"/>
              </w:rPr>
            </w:pPr>
            <w:hyperlink r:id="rId21" w:tooltip="https://disk.yandex.ru/i/wtfVjxz_yC9Wyg" w:history="1">
              <w:r>
                <w:rPr>
                  <w:rStyle w:val="a7"/>
                  <w:sz w:val="24"/>
                  <w:szCs w:val="24"/>
                </w:rPr>
                <w:t>https://disk.yandex.ru/i/wtfVjxz_yC9Wyg</w:t>
              </w:r>
            </w:hyperlink>
            <w:r>
              <w:rPr>
                <w:sz w:val="24"/>
                <w:szCs w:val="24"/>
              </w:rPr>
              <w:t xml:space="preserve"> </w:t>
            </w:r>
          </w:p>
          <w:p w14:paraId="5F0192CF" w14:textId="77777777" w:rsidR="00EE4547" w:rsidRDefault="00EE4547" w:rsidP="00EE4547">
            <w:pPr>
              <w:jc w:val="both"/>
            </w:pPr>
            <w:r>
              <w:t>_ООО_немецкий яз_кодификаторы</w:t>
            </w:r>
          </w:p>
          <w:p w14:paraId="5A69EFC8" w14:textId="77777777" w:rsidR="00EE4547" w:rsidRDefault="00EE4547" w:rsidP="00EE4547">
            <w:pPr>
              <w:jc w:val="both"/>
              <w:rPr>
                <w:sz w:val="24"/>
                <w:szCs w:val="24"/>
              </w:rPr>
            </w:pPr>
            <w:hyperlink r:id="rId22" w:tooltip="https://disk.yandex.ru/i/C1PgNK93C__dPw" w:history="1">
              <w:r>
                <w:rPr>
                  <w:rStyle w:val="a7"/>
                  <w:sz w:val="24"/>
                  <w:szCs w:val="24"/>
                </w:rPr>
                <w:t>https://disk.yandex.ru/i/C1PgNK93C__dPw</w:t>
              </w:r>
            </w:hyperlink>
            <w:r>
              <w:rPr>
                <w:sz w:val="24"/>
                <w:szCs w:val="24"/>
              </w:rPr>
              <w:t xml:space="preserve"> </w:t>
            </w:r>
          </w:p>
          <w:p w14:paraId="2D20AAAB" w14:textId="77777777" w:rsidR="00EE4547" w:rsidRDefault="00EE4547" w:rsidP="00EE4547">
            <w:pPr>
              <w:jc w:val="both"/>
            </w:pPr>
            <w:r>
              <w:lastRenderedPageBreak/>
              <w:t>_ООО_математика_кодификаторы</w:t>
            </w:r>
          </w:p>
          <w:p w14:paraId="594021E2" w14:textId="77777777" w:rsidR="00EE4547" w:rsidRPr="002379A2" w:rsidRDefault="00EE4547" w:rsidP="00EE4547">
            <w:pPr>
              <w:jc w:val="both"/>
              <w:rPr>
                <w:sz w:val="24"/>
                <w:szCs w:val="24"/>
              </w:rPr>
            </w:pPr>
            <w:hyperlink r:id="rId23" w:tooltip="https://disk.yandex.ru/i/DmvmNjpieMdOqA" w:history="1">
              <w:r>
                <w:rPr>
                  <w:rStyle w:val="a7"/>
                  <w:sz w:val="24"/>
                  <w:szCs w:val="24"/>
                </w:rPr>
                <w:t>https://disk.yandex.ru/i/DmvmNjpieMdOqA</w:t>
              </w:r>
            </w:hyperlink>
            <w:r>
              <w:rPr>
                <w:sz w:val="24"/>
                <w:szCs w:val="24"/>
              </w:rPr>
              <w:t xml:space="preserve"> </w:t>
            </w:r>
          </w:p>
          <w:p w14:paraId="0C60CB0C" w14:textId="77777777" w:rsidR="00EE4547" w:rsidRDefault="00EE4547" w:rsidP="00EE4547">
            <w:pPr>
              <w:jc w:val="both"/>
            </w:pPr>
            <w:r>
              <w:t>_ООО_информатика_кодификаторы</w:t>
            </w:r>
          </w:p>
          <w:p w14:paraId="785A4D12" w14:textId="77777777" w:rsidR="00EE4547" w:rsidRDefault="00EE4547" w:rsidP="00EE4547">
            <w:pPr>
              <w:jc w:val="both"/>
              <w:rPr>
                <w:sz w:val="24"/>
                <w:szCs w:val="24"/>
              </w:rPr>
            </w:pPr>
            <w:hyperlink r:id="rId24" w:tooltip="https://disk.yandex.ru/i/gzc9rISW-XLzKQ" w:history="1">
              <w:r>
                <w:rPr>
                  <w:rStyle w:val="a7"/>
                  <w:sz w:val="24"/>
                  <w:szCs w:val="24"/>
                </w:rPr>
                <w:t>https://disk.yandex.ru/i/gzc9rISW-XLzKQ</w:t>
              </w:r>
            </w:hyperlink>
            <w:r>
              <w:rPr>
                <w:sz w:val="24"/>
                <w:szCs w:val="24"/>
              </w:rPr>
              <w:t xml:space="preserve"> </w:t>
            </w:r>
          </w:p>
          <w:p w14:paraId="3B4B90D8" w14:textId="77777777" w:rsidR="00EE4547" w:rsidRDefault="00EE4547" w:rsidP="00EE4547">
            <w:pPr>
              <w:jc w:val="both"/>
            </w:pPr>
            <w:r>
              <w:t>_ООО_история_кодификаторы</w:t>
            </w:r>
          </w:p>
          <w:p w14:paraId="5D00781F" w14:textId="77777777" w:rsidR="00EE4547" w:rsidRDefault="00EE4547" w:rsidP="00EE4547">
            <w:pPr>
              <w:jc w:val="both"/>
              <w:rPr>
                <w:sz w:val="24"/>
                <w:szCs w:val="24"/>
              </w:rPr>
            </w:pPr>
            <w:hyperlink r:id="rId25" w:tooltip="https://disk.yandex.ru/i/-NY_fUJhaHuWYg" w:history="1">
              <w:r>
                <w:rPr>
                  <w:rStyle w:val="a7"/>
                  <w:sz w:val="24"/>
                  <w:szCs w:val="24"/>
                </w:rPr>
                <w:t>https://disk.yandex.ru/i/-NY_fUJhaHuWYg</w:t>
              </w:r>
            </w:hyperlink>
            <w:r>
              <w:rPr>
                <w:sz w:val="24"/>
                <w:szCs w:val="24"/>
              </w:rPr>
              <w:t xml:space="preserve"> </w:t>
            </w:r>
          </w:p>
          <w:p w14:paraId="760D2C4D" w14:textId="77777777" w:rsidR="00EE4547" w:rsidRDefault="00EE4547" w:rsidP="00EE4547">
            <w:pPr>
              <w:jc w:val="both"/>
              <w:rPr>
                <w:sz w:val="24"/>
                <w:szCs w:val="24"/>
              </w:rPr>
            </w:pPr>
          </w:p>
          <w:p w14:paraId="72698D84" w14:textId="77777777" w:rsidR="00EE4547" w:rsidRDefault="00EE4547" w:rsidP="00EE4547">
            <w:pPr>
              <w:jc w:val="both"/>
            </w:pPr>
            <w:r>
              <w:t>_ООО_обществознание_кодификаторы</w:t>
            </w:r>
          </w:p>
          <w:p w14:paraId="5666F16B" w14:textId="77777777" w:rsidR="00EE4547" w:rsidRDefault="00EE4547" w:rsidP="00EE4547">
            <w:pPr>
              <w:jc w:val="both"/>
              <w:rPr>
                <w:sz w:val="24"/>
                <w:szCs w:val="24"/>
              </w:rPr>
            </w:pPr>
            <w:hyperlink r:id="rId26" w:tooltip="https://disk.yandex.ru/i/H_lLWjrwHBI55Q" w:history="1">
              <w:r>
                <w:rPr>
                  <w:rStyle w:val="a7"/>
                  <w:sz w:val="24"/>
                  <w:szCs w:val="24"/>
                </w:rPr>
                <w:t>https://disk.yandex.ru/i/H_lLWjrwHBI55Q</w:t>
              </w:r>
            </w:hyperlink>
            <w:r>
              <w:rPr>
                <w:sz w:val="24"/>
                <w:szCs w:val="24"/>
              </w:rPr>
              <w:t xml:space="preserve"> </w:t>
            </w:r>
          </w:p>
          <w:p w14:paraId="46488870" w14:textId="77777777" w:rsidR="00EE4547" w:rsidRDefault="00EE4547" w:rsidP="00EE4547">
            <w:pPr>
              <w:jc w:val="both"/>
            </w:pPr>
          </w:p>
          <w:p w14:paraId="67A7001C" w14:textId="77777777" w:rsidR="00EE4547" w:rsidRDefault="00EE4547" w:rsidP="00EE4547">
            <w:pPr>
              <w:jc w:val="both"/>
            </w:pPr>
            <w:r>
              <w:t>_ООО_география_кодификаторы</w:t>
            </w:r>
          </w:p>
          <w:p w14:paraId="0CBC20B2" w14:textId="77777777" w:rsidR="00EE4547" w:rsidRDefault="00EE4547" w:rsidP="00EE4547">
            <w:pPr>
              <w:jc w:val="both"/>
              <w:rPr>
                <w:sz w:val="24"/>
                <w:szCs w:val="24"/>
              </w:rPr>
            </w:pPr>
            <w:hyperlink r:id="rId27" w:tooltip="https://disk.yandex.ru/i/1-lUWX6Esu_WWQ" w:history="1">
              <w:r>
                <w:rPr>
                  <w:rStyle w:val="a7"/>
                  <w:sz w:val="24"/>
                  <w:szCs w:val="24"/>
                </w:rPr>
                <w:t>https://disk.yandex.ru/i/1-lUWX6Esu_WWQ</w:t>
              </w:r>
            </w:hyperlink>
            <w:r>
              <w:rPr>
                <w:sz w:val="24"/>
                <w:szCs w:val="24"/>
              </w:rPr>
              <w:t xml:space="preserve"> </w:t>
            </w:r>
          </w:p>
          <w:p w14:paraId="283EFD12" w14:textId="77777777" w:rsidR="00EE4547" w:rsidRDefault="00EE4547" w:rsidP="00EE4547">
            <w:pPr>
              <w:jc w:val="both"/>
            </w:pPr>
          </w:p>
          <w:p w14:paraId="137F5C0E" w14:textId="77777777" w:rsidR="00EE4547" w:rsidRDefault="00EE4547" w:rsidP="00EE4547">
            <w:pPr>
              <w:jc w:val="both"/>
            </w:pPr>
            <w:r>
              <w:t>_ООО_физика_кодификаторы</w:t>
            </w:r>
          </w:p>
          <w:p w14:paraId="17FB47A0" w14:textId="77777777" w:rsidR="00EE4547" w:rsidRDefault="00EE4547" w:rsidP="00EE4547">
            <w:pPr>
              <w:jc w:val="both"/>
              <w:rPr>
                <w:sz w:val="24"/>
                <w:szCs w:val="24"/>
              </w:rPr>
            </w:pPr>
            <w:hyperlink r:id="rId28" w:tooltip="https://disk.yandex.ru/i/E_pjLY59nIaVJg" w:history="1">
              <w:r>
                <w:rPr>
                  <w:rStyle w:val="a7"/>
                  <w:sz w:val="24"/>
                  <w:szCs w:val="24"/>
                </w:rPr>
                <w:t>https://disk.yandex.ru/i/E_pjLY59nIaVJg</w:t>
              </w:r>
            </w:hyperlink>
            <w:r>
              <w:rPr>
                <w:sz w:val="24"/>
                <w:szCs w:val="24"/>
              </w:rPr>
              <w:t xml:space="preserve"> </w:t>
            </w:r>
          </w:p>
          <w:p w14:paraId="1DF783FE" w14:textId="77777777" w:rsidR="00EE4547" w:rsidRDefault="00EE4547" w:rsidP="00EE4547">
            <w:pPr>
              <w:jc w:val="both"/>
              <w:rPr>
                <w:sz w:val="24"/>
                <w:szCs w:val="24"/>
              </w:rPr>
            </w:pPr>
          </w:p>
          <w:p w14:paraId="3B8F69F6" w14:textId="77777777" w:rsidR="00EE4547" w:rsidRDefault="00EE4547" w:rsidP="00EE4547">
            <w:pPr>
              <w:jc w:val="both"/>
              <w:rPr>
                <w:sz w:val="24"/>
                <w:szCs w:val="24"/>
              </w:rPr>
            </w:pPr>
            <w:r>
              <w:t>_ООО_химия_кодификаторы</w:t>
            </w:r>
          </w:p>
          <w:p w14:paraId="07E0CF2C" w14:textId="77777777" w:rsidR="00EE4547" w:rsidRDefault="00EE4547" w:rsidP="00EE4547">
            <w:pPr>
              <w:jc w:val="both"/>
              <w:rPr>
                <w:sz w:val="24"/>
                <w:szCs w:val="24"/>
              </w:rPr>
            </w:pPr>
            <w:hyperlink r:id="rId29" w:tooltip="https://disk.yandex.ru/i/hOWNREtytgD0Tg" w:history="1">
              <w:r>
                <w:rPr>
                  <w:rStyle w:val="a7"/>
                  <w:sz w:val="24"/>
                  <w:szCs w:val="24"/>
                </w:rPr>
                <w:t>https://disk.yandex.ru/i/hOWNREtytgD0Tg</w:t>
              </w:r>
            </w:hyperlink>
            <w:r>
              <w:rPr>
                <w:sz w:val="24"/>
                <w:szCs w:val="24"/>
              </w:rPr>
              <w:t xml:space="preserve"> </w:t>
            </w:r>
          </w:p>
          <w:p w14:paraId="5678856D" w14:textId="77777777" w:rsidR="00EE4547" w:rsidRDefault="00EE4547" w:rsidP="00EE4547">
            <w:pPr>
              <w:jc w:val="both"/>
              <w:rPr>
                <w:sz w:val="24"/>
                <w:szCs w:val="24"/>
              </w:rPr>
            </w:pPr>
          </w:p>
          <w:p w14:paraId="68A39A82" w14:textId="77777777" w:rsidR="00EE4547" w:rsidRDefault="00EE4547" w:rsidP="00EE4547">
            <w:pPr>
              <w:jc w:val="both"/>
            </w:pPr>
            <w:r>
              <w:t>_ООО_биология_кодификаторы</w:t>
            </w:r>
          </w:p>
          <w:p w14:paraId="676B6D5A" w14:textId="77777777" w:rsidR="00EE4547" w:rsidRDefault="00EE4547" w:rsidP="00EE4547">
            <w:pPr>
              <w:jc w:val="both"/>
              <w:rPr>
                <w:sz w:val="24"/>
                <w:szCs w:val="24"/>
              </w:rPr>
            </w:pPr>
            <w:hyperlink r:id="rId30" w:tooltip="https://disk.yandex.ru/i/5CuHiePI1XDFcg" w:history="1">
              <w:r>
                <w:rPr>
                  <w:rStyle w:val="a7"/>
                  <w:sz w:val="24"/>
                  <w:szCs w:val="24"/>
                </w:rPr>
                <w:t>https://disk.yandex.ru/i/5CuHiePI1XDFcg</w:t>
              </w:r>
            </w:hyperlink>
            <w:r>
              <w:rPr>
                <w:sz w:val="24"/>
                <w:szCs w:val="24"/>
              </w:rPr>
              <w:t xml:space="preserve"> </w:t>
            </w:r>
          </w:p>
          <w:p w14:paraId="1F4F06C4" w14:textId="77777777" w:rsidR="00EE4547" w:rsidRDefault="00EE4547" w:rsidP="00EE4547">
            <w:pPr>
              <w:jc w:val="both"/>
              <w:rPr>
                <w:sz w:val="24"/>
                <w:szCs w:val="24"/>
              </w:rPr>
            </w:pPr>
          </w:p>
          <w:p w14:paraId="35C3445A" w14:textId="77777777" w:rsidR="00EE4547" w:rsidRDefault="00EE4547" w:rsidP="00EE4547">
            <w:pPr>
              <w:jc w:val="both"/>
              <w:rPr>
                <w:sz w:val="24"/>
                <w:szCs w:val="24"/>
              </w:rPr>
            </w:pPr>
          </w:p>
        </w:tc>
      </w:tr>
      <w:tr w:rsidR="00EE4547" w14:paraId="06784C61" w14:textId="77777777" w:rsidTr="00EE4547">
        <w:tc>
          <w:tcPr>
            <w:tcW w:w="3969" w:type="dxa"/>
          </w:tcPr>
          <w:p w14:paraId="762F1021" w14:textId="77777777" w:rsidR="00EE4547" w:rsidRDefault="00EE4547" w:rsidP="00EE4547">
            <w:pPr>
              <w:rPr>
                <w:b/>
                <w:sz w:val="24"/>
                <w:szCs w:val="24"/>
              </w:rPr>
            </w:pPr>
            <w:r>
              <w:rPr>
                <w:b/>
                <w:sz w:val="24"/>
                <w:szCs w:val="24"/>
              </w:rPr>
              <w:lastRenderedPageBreak/>
              <w:t>2. Содержательный раздел</w:t>
            </w:r>
          </w:p>
        </w:tc>
        <w:tc>
          <w:tcPr>
            <w:tcW w:w="7371" w:type="dxa"/>
          </w:tcPr>
          <w:p w14:paraId="068AC8F0" w14:textId="77777777" w:rsidR="00EE4547" w:rsidRDefault="00EE4547" w:rsidP="00EE4547">
            <w:pPr>
              <w:rPr>
                <w:sz w:val="24"/>
                <w:szCs w:val="24"/>
              </w:rPr>
            </w:pPr>
          </w:p>
        </w:tc>
        <w:tc>
          <w:tcPr>
            <w:tcW w:w="3260" w:type="dxa"/>
          </w:tcPr>
          <w:p w14:paraId="154B57E9" w14:textId="77777777" w:rsidR="00EE4547" w:rsidRDefault="00EE4547" w:rsidP="00EE4547">
            <w:pPr>
              <w:rPr>
                <w:sz w:val="24"/>
                <w:szCs w:val="24"/>
              </w:rPr>
            </w:pPr>
          </w:p>
        </w:tc>
      </w:tr>
      <w:tr w:rsidR="00EE4547" w:rsidRPr="003F62E5" w14:paraId="36DAAB70" w14:textId="77777777" w:rsidTr="00EE4547">
        <w:tc>
          <w:tcPr>
            <w:tcW w:w="3969" w:type="dxa"/>
          </w:tcPr>
          <w:p w14:paraId="5016EAB2" w14:textId="77777777" w:rsidR="00EE4547" w:rsidRDefault="00EE4547" w:rsidP="00EE4547">
            <w:pPr>
              <w:rPr>
                <w:sz w:val="24"/>
                <w:szCs w:val="24"/>
              </w:rPr>
            </w:pPr>
            <w:r>
              <w:rPr>
                <w:sz w:val="24"/>
                <w:szCs w:val="24"/>
              </w:rPr>
              <w:t>2.1. Рабочая программа по учебному предмету «Русский язык»</w:t>
            </w:r>
          </w:p>
          <w:p w14:paraId="1A36971E" w14:textId="77777777" w:rsidR="00EE4547" w:rsidRDefault="00EE4547" w:rsidP="00EE4547">
            <w:pPr>
              <w:rPr>
                <w:sz w:val="24"/>
                <w:szCs w:val="24"/>
              </w:rPr>
            </w:pPr>
          </w:p>
        </w:tc>
        <w:tc>
          <w:tcPr>
            <w:tcW w:w="7371" w:type="dxa"/>
          </w:tcPr>
          <w:p w14:paraId="3B501551" w14:textId="77777777" w:rsidR="00EE4547" w:rsidRDefault="00EE4547" w:rsidP="00EE4547">
            <w:pPr>
              <w:jc w:val="both"/>
              <w:rPr>
                <w:sz w:val="24"/>
                <w:szCs w:val="24"/>
              </w:rPr>
            </w:pPr>
            <w:r>
              <w:rPr>
                <w:b/>
                <w:i/>
                <w:sz w:val="24"/>
                <w:szCs w:val="24"/>
              </w:rPr>
              <w:t>Учитывать</w:t>
            </w:r>
            <w:r>
              <w:rPr>
                <w:sz w:val="24"/>
                <w:szCs w:val="24"/>
              </w:rPr>
              <w:t xml:space="preserve"> общее количество часов, рекомендованных на изучение учебного предмета в зависимости от варианта федерального учебного плана.</w:t>
            </w:r>
          </w:p>
          <w:p w14:paraId="0A4E9FD8" w14:textId="77777777" w:rsidR="00EE4547" w:rsidRDefault="00EE4547" w:rsidP="00EE4547">
            <w:pPr>
              <w:jc w:val="both"/>
              <w:rPr>
                <w:sz w:val="24"/>
                <w:szCs w:val="24"/>
              </w:rPr>
            </w:pPr>
            <w:r>
              <w:rPr>
                <w:sz w:val="24"/>
                <w:szCs w:val="24"/>
              </w:rPr>
              <w:t>По вариантам УП № 1 – 3: общее число часов, рекомендованных для изучения русского языка, - 714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14:paraId="0556C5AA" w14:textId="77777777" w:rsidR="00EE4547" w:rsidRDefault="00EE4547" w:rsidP="00EE4547">
            <w:pPr>
              <w:jc w:val="both"/>
              <w:rPr>
                <w:b/>
                <w:i/>
                <w:sz w:val="24"/>
                <w:szCs w:val="24"/>
              </w:rPr>
            </w:pPr>
          </w:p>
          <w:p w14:paraId="6CE9B3F7" w14:textId="77777777" w:rsidR="00EE4547" w:rsidRDefault="00EE4547" w:rsidP="00EE4547">
            <w:pPr>
              <w:jc w:val="both"/>
              <w:rPr>
                <w:sz w:val="24"/>
                <w:szCs w:val="24"/>
              </w:rPr>
            </w:pPr>
            <w:r>
              <w:rPr>
                <w:b/>
                <w:i/>
                <w:sz w:val="24"/>
                <w:szCs w:val="24"/>
              </w:rPr>
              <w:t xml:space="preserve">Использовать </w:t>
            </w:r>
            <w:r>
              <w:rPr>
                <w:sz w:val="24"/>
                <w:szCs w:val="24"/>
              </w:rPr>
              <w:t>при составлении рабочей программы по учебному предмету «Русский язык» поурочное планирование.</w:t>
            </w:r>
          </w:p>
        </w:tc>
        <w:tc>
          <w:tcPr>
            <w:tcW w:w="3260" w:type="dxa"/>
          </w:tcPr>
          <w:p w14:paraId="5CAA072F" w14:textId="77777777" w:rsidR="00EE4547" w:rsidRDefault="00EE4547" w:rsidP="00EE4547">
            <w:pPr>
              <w:jc w:val="both"/>
              <w:rPr>
                <w:sz w:val="24"/>
                <w:szCs w:val="24"/>
              </w:rPr>
            </w:pPr>
          </w:p>
          <w:p w14:paraId="01E28B0B" w14:textId="77777777" w:rsidR="00EE4547" w:rsidRDefault="00EE4547" w:rsidP="00EE4547">
            <w:pPr>
              <w:jc w:val="both"/>
              <w:rPr>
                <w:sz w:val="24"/>
                <w:szCs w:val="24"/>
              </w:rPr>
            </w:pPr>
          </w:p>
          <w:p w14:paraId="6AFCC6DD" w14:textId="77777777" w:rsidR="00EE4547" w:rsidRDefault="00EE4547" w:rsidP="00EE4547">
            <w:pPr>
              <w:jc w:val="both"/>
              <w:rPr>
                <w:sz w:val="24"/>
                <w:szCs w:val="24"/>
              </w:rPr>
            </w:pPr>
          </w:p>
          <w:p w14:paraId="7E65EA05" w14:textId="77777777" w:rsidR="00EE4547" w:rsidRDefault="00EE4547" w:rsidP="00EE4547">
            <w:pPr>
              <w:jc w:val="both"/>
              <w:rPr>
                <w:sz w:val="24"/>
                <w:szCs w:val="24"/>
              </w:rPr>
            </w:pPr>
          </w:p>
          <w:p w14:paraId="26CFBB94" w14:textId="77777777" w:rsidR="00EE4547" w:rsidRDefault="00EE4547" w:rsidP="00EE4547">
            <w:pPr>
              <w:jc w:val="both"/>
              <w:rPr>
                <w:sz w:val="24"/>
                <w:szCs w:val="24"/>
              </w:rPr>
            </w:pPr>
          </w:p>
          <w:p w14:paraId="0A5BD6B0" w14:textId="77777777" w:rsidR="00EE4547" w:rsidRDefault="00EE4547" w:rsidP="00EE4547">
            <w:pPr>
              <w:jc w:val="both"/>
              <w:rPr>
                <w:sz w:val="24"/>
                <w:szCs w:val="24"/>
              </w:rPr>
            </w:pPr>
          </w:p>
          <w:p w14:paraId="0047E114" w14:textId="77777777" w:rsidR="00EE4547" w:rsidRDefault="00EE4547" w:rsidP="00EE4547">
            <w:pPr>
              <w:jc w:val="both"/>
              <w:rPr>
                <w:sz w:val="24"/>
                <w:szCs w:val="24"/>
              </w:rPr>
            </w:pPr>
          </w:p>
          <w:p w14:paraId="60926626" w14:textId="77777777" w:rsidR="00EE4547" w:rsidRDefault="00EE4547" w:rsidP="00EE4547">
            <w:pPr>
              <w:jc w:val="both"/>
            </w:pPr>
            <w:r>
              <w:t>_ООО_русский яз_поурочное планирование</w:t>
            </w:r>
          </w:p>
          <w:p w14:paraId="6B65AE40" w14:textId="77777777" w:rsidR="00EE4547" w:rsidRDefault="00EE4547" w:rsidP="00EE4547">
            <w:pPr>
              <w:jc w:val="both"/>
              <w:rPr>
                <w:sz w:val="24"/>
                <w:szCs w:val="24"/>
              </w:rPr>
            </w:pPr>
            <w:hyperlink r:id="rId31" w:tooltip="https://disk.yandex.ru/i/vaSr066OuAfv0g" w:history="1">
              <w:r>
                <w:rPr>
                  <w:rStyle w:val="a7"/>
                  <w:sz w:val="24"/>
                  <w:szCs w:val="24"/>
                </w:rPr>
                <w:t>https://disk.yandex.ru/i/vaSr066OuAfv0g</w:t>
              </w:r>
            </w:hyperlink>
            <w:r>
              <w:rPr>
                <w:sz w:val="24"/>
                <w:szCs w:val="24"/>
              </w:rPr>
              <w:t xml:space="preserve"> </w:t>
            </w:r>
          </w:p>
        </w:tc>
      </w:tr>
      <w:tr w:rsidR="00EE4547" w:rsidRPr="003F62E5" w14:paraId="0EEE691D" w14:textId="77777777" w:rsidTr="00EE4547">
        <w:tc>
          <w:tcPr>
            <w:tcW w:w="3969" w:type="dxa"/>
          </w:tcPr>
          <w:p w14:paraId="7DEFA799" w14:textId="77777777" w:rsidR="00EE4547" w:rsidRDefault="00EE4547" w:rsidP="00EE4547">
            <w:pPr>
              <w:rPr>
                <w:sz w:val="24"/>
                <w:szCs w:val="24"/>
              </w:rPr>
            </w:pPr>
            <w:r>
              <w:rPr>
                <w:sz w:val="24"/>
                <w:szCs w:val="24"/>
              </w:rPr>
              <w:t>2.2. Рабочая программа по учебному предмету «Литература»</w:t>
            </w:r>
          </w:p>
        </w:tc>
        <w:tc>
          <w:tcPr>
            <w:tcW w:w="7371" w:type="dxa"/>
          </w:tcPr>
          <w:p w14:paraId="6DFD9676" w14:textId="77777777" w:rsidR="00EE4547" w:rsidRDefault="00EE4547" w:rsidP="00EE4547">
            <w:pPr>
              <w:jc w:val="both"/>
              <w:rPr>
                <w:sz w:val="24"/>
                <w:szCs w:val="24"/>
              </w:rPr>
            </w:pPr>
            <w:r>
              <w:rPr>
                <w:sz w:val="24"/>
                <w:szCs w:val="24"/>
              </w:rPr>
              <w:t>1.</w:t>
            </w:r>
            <w:r>
              <w:rPr>
                <w:b/>
                <w:i/>
                <w:sz w:val="24"/>
                <w:szCs w:val="24"/>
              </w:rPr>
              <w:t>Использовать</w:t>
            </w:r>
            <w:r>
              <w:rPr>
                <w:sz w:val="24"/>
                <w:szCs w:val="24"/>
              </w:rPr>
              <w:t xml:space="preserve"> при составлении рабочей программы по учебному предмету «Литература» поурочное планирование.</w:t>
            </w:r>
          </w:p>
        </w:tc>
        <w:tc>
          <w:tcPr>
            <w:tcW w:w="3260" w:type="dxa"/>
          </w:tcPr>
          <w:p w14:paraId="34820CB4" w14:textId="77777777" w:rsidR="00EE4547" w:rsidRDefault="00EE4547" w:rsidP="00EE4547">
            <w:pPr>
              <w:jc w:val="both"/>
            </w:pPr>
            <w:r>
              <w:t>_ООО_литература_поурочное планирование</w:t>
            </w:r>
          </w:p>
          <w:p w14:paraId="7C2E1527" w14:textId="77777777" w:rsidR="00EE4547" w:rsidRDefault="00EE4547" w:rsidP="00EE4547">
            <w:pPr>
              <w:jc w:val="both"/>
              <w:rPr>
                <w:sz w:val="24"/>
                <w:szCs w:val="24"/>
              </w:rPr>
            </w:pPr>
            <w:hyperlink r:id="rId32" w:tooltip="https://disk.yandex.ru/i/Paqyg_WL9TFLeg" w:history="1">
              <w:r>
                <w:rPr>
                  <w:rStyle w:val="a7"/>
                  <w:sz w:val="24"/>
                  <w:szCs w:val="24"/>
                </w:rPr>
                <w:t>https://disk.yandex.ru/i/Paqyg_WL9TFLeg</w:t>
              </w:r>
            </w:hyperlink>
            <w:r>
              <w:rPr>
                <w:sz w:val="24"/>
                <w:szCs w:val="24"/>
              </w:rPr>
              <w:t xml:space="preserve"> </w:t>
            </w:r>
          </w:p>
        </w:tc>
      </w:tr>
      <w:tr w:rsidR="00EE4547" w14:paraId="64BEDF6E" w14:textId="77777777" w:rsidTr="00EE4547">
        <w:trPr>
          <w:trHeight w:val="1098"/>
        </w:trPr>
        <w:tc>
          <w:tcPr>
            <w:tcW w:w="3969" w:type="dxa"/>
          </w:tcPr>
          <w:p w14:paraId="08451340" w14:textId="296A00E6" w:rsidR="00EE4547" w:rsidRDefault="00EE4547" w:rsidP="00EE4547">
            <w:pPr>
              <w:rPr>
                <w:sz w:val="24"/>
                <w:szCs w:val="24"/>
              </w:rPr>
            </w:pPr>
            <w:r>
              <w:rPr>
                <w:sz w:val="24"/>
                <w:szCs w:val="24"/>
              </w:rPr>
              <w:t>2.</w:t>
            </w:r>
            <w:r w:rsidR="003F62E5">
              <w:rPr>
                <w:sz w:val="24"/>
                <w:szCs w:val="24"/>
              </w:rPr>
              <w:t>3</w:t>
            </w:r>
            <w:r>
              <w:rPr>
                <w:sz w:val="24"/>
                <w:szCs w:val="24"/>
              </w:rPr>
              <w:t xml:space="preserve">. Рабочая программа по учебному предмету «Иностранный </w:t>
            </w:r>
            <w:r w:rsidR="003F62E5">
              <w:rPr>
                <w:sz w:val="24"/>
                <w:szCs w:val="24"/>
              </w:rPr>
              <w:t xml:space="preserve">(английский) </w:t>
            </w:r>
            <w:r>
              <w:rPr>
                <w:sz w:val="24"/>
                <w:szCs w:val="24"/>
              </w:rPr>
              <w:t>язык»</w:t>
            </w:r>
          </w:p>
        </w:tc>
        <w:tc>
          <w:tcPr>
            <w:tcW w:w="7371" w:type="dxa"/>
          </w:tcPr>
          <w:p w14:paraId="5D0034CC" w14:textId="77777777" w:rsidR="00EE4547" w:rsidRDefault="00EE4547" w:rsidP="00EE4547">
            <w:pPr>
              <w:pStyle w:val="ConsPlusNormal"/>
              <w:jc w:val="both"/>
              <w:rPr>
                <w:rFonts w:eastAsiaTheme="minorHAnsi"/>
                <w:szCs w:val="24"/>
                <w:lang w:eastAsia="en-US"/>
              </w:rPr>
            </w:pPr>
            <w:r>
              <w:rPr>
                <w:rFonts w:eastAsiaTheme="minorHAnsi"/>
                <w:szCs w:val="24"/>
                <w:lang w:eastAsia="en-US"/>
              </w:rPr>
              <w:t>Изменений и дополнений нет.</w:t>
            </w:r>
          </w:p>
        </w:tc>
        <w:tc>
          <w:tcPr>
            <w:tcW w:w="3260" w:type="dxa"/>
          </w:tcPr>
          <w:p w14:paraId="6BF658F0" w14:textId="77777777" w:rsidR="00EE4547" w:rsidRDefault="00EE4547" w:rsidP="00EE4547">
            <w:pPr>
              <w:jc w:val="both"/>
              <w:rPr>
                <w:sz w:val="24"/>
                <w:szCs w:val="24"/>
              </w:rPr>
            </w:pPr>
          </w:p>
        </w:tc>
      </w:tr>
      <w:tr w:rsidR="00EE4547" w14:paraId="33CC6A26" w14:textId="77777777" w:rsidTr="00EE4547">
        <w:trPr>
          <w:trHeight w:val="416"/>
        </w:trPr>
        <w:tc>
          <w:tcPr>
            <w:tcW w:w="3969" w:type="dxa"/>
          </w:tcPr>
          <w:p w14:paraId="098E5CB3" w14:textId="47D9FDDF" w:rsidR="00EE4547" w:rsidRDefault="00EE4547" w:rsidP="00EE4547">
            <w:pPr>
              <w:rPr>
                <w:sz w:val="24"/>
                <w:szCs w:val="24"/>
              </w:rPr>
            </w:pPr>
            <w:r>
              <w:rPr>
                <w:sz w:val="24"/>
                <w:szCs w:val="24"/>
              </w:rPr>
              <w:t>2.</w:t>
            </w:r>
            <w:r w:rsidR="003F62E5">
              <w:rPr>
                <w:sz w:val="24"/>
                <w:szCs w:val="24"/>
              </w:rPr>
              <w:t>4</w:t>
            </w:r>
            <w:r>
              <w:rPr>
                <w:sz w:val="24"/>
                <w:szCs w:val="24"/>
              </w:rPr>
              <w:t>. Рабочая программа по учебному предмету «Второй иностранный</w:t>
            </w:r>
            <w:r w:rsidR="003F62E5">
              <w:rPr>
                <w:sz w:val="24"/>
                <w:szCs w:val="24"/>
              </w:rPr>
              <w:t xml:space="preserve"> (немецкий)</w:t>
            </w:r>
            <w:r>
              <w:rPr>
                <w:sz w:val="24"/>
                <w:szCs w:val="24"/>
              </w:rPr>
              <w:t xml:space="preserve"> язык»</w:t>
            </w:r>
          </w:p>
        </w:tc>
        <w:tc>
          <w:tcPr>
            <w:tcW w:w="7371" w:type="dxa"/>
          </w:tcPr>
          <w:p w14:paraId="3586FB6C" w14:textId="77777777" w:rsidR="00EE4547" w:rsidRDefault="00EE4547" w:rsidP="00EE4547">
            <w:pPr>
              <w:jc w:val="both"/>
              <w:rPr>
                <w:sz w:val="24"/>
                <w:szCs w:val="24"/>
              </w:rPr>
            </w:pPr>
            <w:r>
              <w:rPr>
                <w:sz w:val="24"/>
                <w:szCs w:val="24"/>
              </w:rPr>
              <w:t>Изменений и дополнений нет.</w:t>
            </w:r>
          </w:p>
        </w:tc>
        <w:tc>
          <w:tcPr>
            <w:tcW w:w="3260" w:type="dxa"/>
          </w:tcPr>
          <w:p w14:paraId="16682126" w14:textId="77777777" w:rsidR="00EE4547" w:rsidRDefault="00EE4547" w:rsidP="00EE4547">
            <w:pPr>
              <w:jc w:val="both"/>
              <w:rPr>
                <w:sz w:val="24"/>
                <w:szCs w:val="24"/>
              </w:rPr>
            </w:pPr>
          </w:p>
        </w:tc>
      </w:tr>
      <w:tr w:rsidR="00EE4547" w14:paraId="0AB3D93A" w14:textId="77777777" w:rsidTr="00EE4547">
        <w:tc>
          <w:tcPr>
            <w:tcW w:w="3969" w:type="dxa"/>
          </w:tcPr>
          <w:p w14:paraId="44110840" w14:textId="7686300B" w:rsidR="00EE4547" w:rsidRDefault="00EE4547" w:rsidP="00EE4547">
            <w:pPr>
              <w:rPr>
                <w:sz w:val="24"/>
                <w:szCs w:val="24"/>
              </w:rPr>
            </w:pPr>
            <w:r>
              <w:rPr>
                <w:sz w:val="24"/>
                <w:szCs w:val="24"/>
              </w:rPr>
              <w:lastRenderedPageBreak/>
              <w:t>2.</w:t>
            </w:r>
            <w:r w:rsidR="003F62E5">
              <w:rPr>
                <w:sz w:val="24"/>
                <w:szCs w:val="24"/>
              </w:rPr>
              <w:t>5</w:t>
            </w:r>
            <w:r>
              <w:rPr>
                <w:sz w:val="24"/>
                <w:szCs w:val="24"/>
              </w:rPr>
              <w:t>. Рабочая программа по учебному предмету «Математика» (базовый уровень)</w:t>
            </w:r>
          </w:p>
        </w:tc>
        <w:tc>
          <w:tcPr>
            <w:tcW w:w="7371" w:type="dxa"/>
          </w:tcPr>
          <w:p w14:paraId="5C764DEC" w14:textId="77777777" w:rsidR="00EE4547" w:rsidRDefault="00EE4547" w:rsidP="00EE4547">
            <w:pPr>
              <w:pStyle w:val="a6"/>
              <w:spacing w:before="0" w:beforeAutospacing="0" w:after="0" w:afterAutospacing="0"/>
              <w:jc w:val="both"/>
            </w:pPr>
            <w:r>
              <w:t>Изменений и дополнений нет.</w:t>
            </w:r>
          </w:p>
        </w:tc>
        <w:tc>
          <w:tcPr>
            <w:tcW w:w="3260" w:type="dxa"/>
          </w:tcPr>
          <w:p w14:paraId="41984C4C" w14:textId="77777777" w:rsidR="00EE4547" w:rsidRDefault="00EE4547" w:rsidP="00EE4547">
            <w:pPr>
              <w:jc w:val="both"/>
              <w:rPr>
                <w:sz w:val="24"/>
                <w:szCs w:val="24"/>
              </w:rPr>
            </w:pPr>
          </w:p>
        </w:tc>
      </w:tr>
      <w:tr w:rsidR="00EE4547" w:rsidRPr="003F62E5" w14:paraId="55A3947A" w14:textId="77777777" w:rsidTr="00EE4547">
        <w:tc>
          <w:tcPr>
            <w:tcW w:w="3969" w:type="dxa"/>
          </w:tcPr>
          <w:p w14:paraId="30A142D7" w14:textId="0DB98A23" w:rsidR="00EE4547" w:rsidRDefault="00EE4547" w:rsidP="00EE4547">
            <w:pPr>
              <w:rPr>
                <w:sz w:val="24"/>
                <w:szCs w:val="24"/>
              </w:rPr>
            </w:pPr>
            <w:r>
              <w:rPr>
                <w:sz w:val="24"/>
                <w:szCs w:val="24"/>
              </w:rPr>
              <w:t>2.</w:t>
            </w:r>
            <w:r w:rsidR="003F62E5">
              <w:rPr>
                <w:sz w:val="24"/>
                <w:szCs w:val="24"/>
              </w:rPr>
              <w:t>6</w:t>
            </w:r>
            <w:r>
              <w:rPr>
                <w:sz w:val="24"/>
                <w:szCs w:val="24"/>
              </w:rPr>
              <w:t>. Рабочая программа по учебному предмету «Математика» (углубленный уровень)</w:t>
            </w:r>
          </w:p>
        </w:tc>
        <w:tc>
          <w:tcPr>
            <w:tcW w:w="7371" w:type="dxa"/>
          </w:tcPr>
          <w:p w14:paraId="358DF17F" w14:textId="77777777" w:rsidR="00EE4547" w:rsidRDefault="00EE4547" w:rsidP="00EE4547">
            <w:pPr>
              <w:jc w:val="both"/>
              <w:rPr>
                <w:sz w:val="24"/>
                <w:szCs w:val="24"/>
              </w:rPr>
            </w:pPr>
            <w:r>
              <w:rPr>
                <w:b/>
                <w:i/>
                <w:sz w:val="24"/>
                <w:szCs w:val="24"/>
              </w:rPr>
              <w:t xml:space="preserve">Использовать </w:t>
            </w:r>
            <w:r>
              <w:rPr>
                <w:sz w:val="24"/>
                <w:szCs w:val="24"/>
              </w:rPr>
              <w:t xml:space="preserve">возможность корректировки общего числа часов, рекомендованных для изучения учебного курса, с учетом индивидуального подхода образовательных организаций к углубленному изучению математики (алгебры, геометрии, вероятности и статистике), в рамках соблюдения гигиенических нормативов к недельной образовательной нагрузке» </w:t>
            </w:r>
          </w:p>
        </w:tc>
        <w:tc>
          <w:tcPr>
            <w:tcW w:w="3260" w:type="dxa"/>
          </w:tcPr>
          <w:p w14:paraId="2176623D" w14:textId="77777777" w:rsidR="00EE4547" w:rsidRDefault="00EE4547" w:rsidP="00EE4547">
            <w:pPr>
              <w:jc w:val="both"/>
              <w:rPr>
                <w:sz w:val="24"/>
                <w:szCs w:val="24"/>
              </w:rPr>
            </w:pPr>
          </w:p>
        </w:tc>
      </w:tr>
      <w:tr w:rsidR="00EE4547" w14:paraId="25899C19" w14:textId="77777777" w:rsidTr="00EE4547">
        <w:tc>
          <w:tcPr>
            <w:tcW w:w="3969" w:type="dxa"/>
          </w:tcPr>
          <w:p w14:paraId="7F83EFBF" w14:textId="514E1665" w:rsidR="00EE4547" w:rsidRDefault="00EE4547" w:rsidP="00EE4547">
            <w:pPr>
              <w:rPr>
                <w:sz w:val="24"/>
                <w:szCs w:val="24"/>
              </w:rPr>
            </w:pPr>
            <w:r>
              <w:rPr>
                <w:sz w:val="24"/>
                <w:szCs w:val="24"/>
              </w:rPr>
              <w:t>2.</w:t>
            </w:r>
            <w:r w:rsidR="003F62E5">
              <w:rPr>
                <w:sz w:val="24"/>
                <w:szCs w:val="24"/>
              </w:rPr>
              <w:t>7</w:t>
            </w:r>
            <w:r>
              <w:rPr>
                <w:sz w:val="24"/>
                <w:szCs w:val="24"/>
              </w:rPr>
              <w:t>. Рабочая программа по учебному предмету «Информатика» (базовый уровень)</w:t>
            </w:r>
          </w:p>
        </w:tc>
        <w:tc>
          <w:tcPr>
            <w:tcW w:w="7371" w:type="dxa"/>
          </w:tcPr>
          <w:p w14:paraId="03917404" w14:textId="77777777" w:rsidR="00EE4547" w:rsidRDefault="00EE4547" w:rsidP="00EE4547">
            <w:pPr>
              <w:jc w:val="both"/>
              <w:rPr>
                <w:sz w:val="24"/>
                <w:szCs w:val="24"/>
                <w:highlight w:val="yellow"/>
              </w:rPr>
            </w:pPr>
            <w:r>
              <w:rPr>
                <w:sz w:val="24"/>
                <w:szCs w:val="24"/>
              </w:rPr>
              <w:t>Изменений и дополнений нет.</w:t>
            </w:r>
          </w:p>
        </w:tc>
        <w:tc>
          <w:tcPr>
            <w:tcW w:w="3260" w:type="dxa"/>
          </w:tcPr>
          <w:p w14:paraId="7E1C7A37" w14:textId="77777777" w:rsidR="00EE4547" w:rsidRDefault="00EE4547" w:rsidP="00EE4547">
            <w:pPr>
              <w:jc w:val="both"/>
              <w:rPr>
                <w:sz w:val="24"/>
                <w:szCs w:val="24"/>
              </w:rPr>
            </w:pPr>
          </w:p>
        </w:tc>
      </w:tr>
      <w:tr w:rsidR="00EE4547" w:rsidRPr="003F62E5" w14:paraId="48845225" w14:textId="77777777" w:rsidTr="00EE4547">
        <w:trPr>
          <w:trHeight w:val="2384"/>
        </w:trPr>
        <w:tc>
          <w:tcPr>
            <w:tcW w:w="3969" w:type="dxa"/>
          </w:tcPr>
          <w:p w14:paraId="2B363856" w14:textId="61CF753D" w:rsidR="00EE4547" w:rsidRDefault="00EE4547" w:rsidP="00EE4547">
            <w:pPr>
              <w:rPr>
                <w:sz w:val="24"/>
                <w:szCs w:val="24"/>
              </w:rPr>
            </w:pPr>
            <w:r>
              <w:rPr>
                <w:sz w:val="24"/>
                <w:szCs w:val="24"/>
              </w:rPr>
              <w:t>2.</w:t>
            </w:r>
            <w:r w:rsidR="003F62E5">
              <w:rPr>
                <w:sz w:val="24"/>
                <w:szCs w:val="24"/>
              </w:rPr>
              <w:t>8</w:t>
            </w:r>
            <w:r>
              <w:rPr>
                <w:sz w:val="24"/>
                <w:szCs w:val="24"/>
              </w:rPr>
              <w:t>. Рабочая программа по учебному предмету «Информатика» (углубленный уровень)</w:t>
            </w:r>
          </w:p>
        </w:tc>
        <w:tc>
          <w:tcPr>
            <w:tcW w:w="7371" w:type="dxa"/>
          </w:tcPr>
          <w:p w14:paraId="5A1BF922" w14:textId="77777777" w:rsidR="00EE4547" w:rsidRDefault="00EE4547" w:rsidP="00EE4547">
            <w:pPr>
              <w:jc w:val="both"/>
              <w:rPr>
                <w:sz w:val="24"/>
                <w:szCs w:val="24"/>
              </w:rPr>
            </w:pPr>
            <w:r>
              <w:rPr>
                <w:b/>
                <w:i/>
                <w:sz w:val="24"/>
                <w:szCs w:val="24"/>
              </w:rPr>
              <w:t xml:space="preserve">Использовать </w:t>
            </w:r>
            <w:r>
              <w:rPr>
                <w:sz w:val="24"/>
                <w:szCs w:val="24"/>
              </w:rPr>
              <w:t xml:space="preserve">возможность корректировки общего числа часов, рекомендованных для изучения предмета, с учетом индивидуального подхода образовательных организаций к углубленному изучению информатики, в рамках соблюдения гигиенических нормативов к недельной образовательной нагрузке» </w:t>
            </w:r>
          </w:p>
        </w:tc>
        <w:tc>
          <w:tcPr>
            <w:tcW w:w="3260" w:type="dxa"/>
          </w:tcPr>
          <w:p w14:paraId="7E316889" w14:textId="77777777" w:rsidR="00EE4547" w:rsidRDefault="00EE4547" w:rsidP="00EE4547">
            <w:pPr>
              <w:jc w:val="both"/>
              <w:rPr>
                <w:sz w:val="24"/>
                <w:szCs w:val="24"/>
              </w:rPr>
            </w:pPr>
          </w:p>
        </w:tc>
      </w:tr>
      <w:tr w:rsidR="00EE4547" w:rsidRPr="003F62E5" w14:paraId="31EFA3B3" w14:textId="77777777" w:rsidTr="00EE4547">
        <w:trPr>
          <w:trHeight w:val="70"/>
        </w:trPr>
        <w:tc>
          <w:tcPr>
            <w:tcW w:w="3969" w:type="dxa"/>
          </w:tcPr>
          <w:p w14:paraId="17503162" w14:textId="7A8C58BA" w:rsidR="00EE4547" w:rsidRDefault="00EE4547" w:rsidP="00EE4547">
            <w:pPr>
              <w:rPr>
                <w:sz w:val="24"/>
                <w:szCs w:val="24"/>
              </w:rPr>
            </w:pPr>
            <w:r>
              <w:rPr>
                <w:sz w:val="24"/>
                <w:szCs w:val="24"/>
              </w:rPr>
              <w:t>2.</w:t>
            </w:r>
            <w:r w:rsidR="003F62E5">
              <w:rPr>
                <w:sz w:val="24"/>
                <w:szCs w:val="24"/>
              </w:rPr>
              <w:t>9</w:t>
            </w:r>
            <w:r>
              <w:rPr>
                <w:sz w:val="24"/>
                <w:szCs w:val="24"/>
              </w:rPr>
              <w:t xml:space="preserve">. Рабочая программа по учебному предмету «История» </w:t>
            </w:r>
          </w:p>
        </w:tc>
        <w:tc>
          <w:tcPr>
            <w:tcW w:w="7371" w:type="dxa"/>
          </w:tcPr>
          <w:p w14:paraId="7A832B34" w14:textId="77777777" w:rsidR="00EE4547" w:rsidRDefault="00EE4547" w:rsidP="00EE4547">
            <w:pPr>
              <w:jc w:val="both"/>
              <w:rPr>
                <w:sz w:val="24"/>
                <w:szCs w:val="24"/>
              </w:rPr>
            </w:pPr>
            <w:r>
              <w:rPr>
                <w:b/>
                <w:i/>
                <w:sz w:val="24"/>
                <w:szCs w:val="24"/>
              </w:rPr>
              <w:t xml:space="preserve">Внести </w:t>
            </w:r>
            <w:r>
              <w:rPr>
                <w:sz w:val="24"/>
                <w:szCs w:val="24"/>
              </w:rPr>
              <w:t>изменения в ООП ООО образовательной организации в части содержания рабочей программы по учебному предмету «История».</w:t>
            </w:r>
          </w:p>
          <w:p w14:paraId="151D6959" w14:textId="77777777" w:rsidR="00EE4547" w:rsidRDefault="00EE4547" w:rsidP="00EE4547">
            <w:pPr>
              <w:jc w:val="both"/>
              <w:rPr>
                <w:sz w:val="24"/>
                <w:szCs w:val="24"/>
              </w:rPr>
            </w:pPr>
            <w:r>
              <w:rPr>
                <w:sz w:val="24"/>
                <w:szCs w:val="24"/>
              </w:rPr>
              <w:t>Общее число часов, рекомендованных для изучения истории, – 476, в 5-9 классах по 2 часа в неделю при 34 учебных неделях, в 5 - 7 классах по 1 часу в неделю при 34 учебных неделях на изучение курса "История нашего края".</w:t>
            </w:r>
          </w:p>
          <w:p w14:paraId="245F2DC3" w14:textId="77777777" w:rsidR="00EE4547" w:rsidRDefault="00EE4547" w:rsidP="00EE4547">
            <w:pPr>
              <w:jc w:val="both"/>
              <w:rPr>
                <w:sz w:val="24"/>
                <w:szCs w:val="24"/>
              </w:rPr>
            </w:pPr>
            <w:r>
              <w:rPr>
                <w:sz w:val="24"/>
                <w:szCs w:val="24"/>
              </w:rPr>
              <w:t>С 01.09.2025 г. в 5-7 классах число часов, рекомендованных для изучения истории, составляет 3 часа в неделю:</w:t>
            </w:r>
          </w:p>
          <w:p w14:paraId="726B4EAE" w14:textId="77777777" w:rsidR="00EE4547" w:rsidRDefault="00EE4547" w:rsidP="00EE4547">
            <w:pPr>
              <w:jc w:val="both"/>
              <w:rPr>
                <w:sz w:val="24"/>
                <w:szCs w:val="24"/>
              </w:rPr>
            </w:pPr>
            <w:r>
              <w:rPr>
                <w:sz w:val="24"/>
                <w:szCs w:val="24"/>
              </w:rPr>
              <w:t>5 класс – 68 часов (всеобщая история), 34 часа (история нашего края);</w:t>
            </w:r>
          </w:p>
          <w:p w14:paraId="19B655EF" w14:textId="77777777" w:rsidR="00EE4547" w:rsidRDefault="00EE4547" w:rsidP="00EE4547">
            <w:pPr>
              <w:jc w:val="both"/>
              <w:rPr>
                <w:sz w:val="24"/>
                <w:szCs w:val="24"/>
              </w:rPr>
            </w:pPr>
            <w:r>
              <w:rPr>
                <w:sz w:val="24"/>
                <w:szCs w:val="24"/>
              </w:rPr>
              <w:t>6 класс – 28 часов (всеобщая история), 57 часов (история России), 17 часов (история нашего края);</w:t>
            </w:r>
          </w:p>
          <w:p w14:paraId="030B7AE2" w14:textId="77777777" w:rsidR="00EE4547" w:rsidRDefault="00EE4547" w:rsidP="00EE4547">
            <w:pPr>
              <w:jc w:val="both"/>
              <w:rPr>
                <w:sz w:val="24"/>
                <w:szCs w:val="24"/>
              </w:rPr>
            </w:pPr>
            <w:r>
              <w:rPr>
                <w:sz w:val="24"/>
                <w:szCs w:val="24"/>
              </w:rPr>
              <w:t>7 класс – 28 часов (всеобщая история), 57 часов (история России), 17 часов (история нашего края);</w:t>
            </w:r>
          </w:p>
          <w:p w14:paraId="6A75E765" w14:textId="77777777" w:rsidR="00EE4547" w:rsidRDefault="00EE4547" w:rsidP="00EE4547">
            <w:pPr>
              <w:jc w:val="both"/>
              <w:rPr>
                <w:sz w:val="24"/>
                <w:szCs w:val="24"/>
              </w:rPr>
            </w:pPr>
            <w:r>
              <w:rPr>
                <w:sz w:val="24"/>
                <w:szCs w:val="24"/>
              </w:rPr>
              <w:t>В 8-9 классах без изменений.</w:t>
            </w:r>
          </w:p>
          <w:p w14:paraId="483B0FD8" w14:textId="77777777" w:rsidR="00EE4547" w:rsidRDefault="00EE4547" w:rsidP="00EE4547">
            <w:pPr>
              <w:jc w:val="both"/>
              <w:rPr>
                <w:sz w:val="24"/>
                <w:szCs w:val="24"/>
              </w:rPr>
            </w:pPr>
            <w:r>
              <w:rPr>
                <w:sz w:val="24"/>
                <w:szCs w:val="24"/>
              </w:rPr>
              <w:t xml:space="preserve">Последовательность изучения тем в рамках программы по истории в </w:t>
            </w:r>
            <w:r>
              <w:rPr>
                <w:sz w:val="24"/>
                <w:szCs w:val="24"/>
              </w:rPr>
              <w:lastRenderedPageBreak/>
              <w:t>пределах одного класса может варьироваться.</w:t>
            </w:r>
          </w:p>
          <w:p w14:paraId="1CDBAF82" w14:textId="77777777" w:rsidR="00EE4547" w:rsidRDefault="00EE4547" w:rsidP="00EE4547">
            <w:pPr>
              <w:jc w:val="both"/>
              <w:rPr>
                <w:sz w:val="24"/>
                <w:szCs w:val="24"/>
              </w:rPr>
            </w:pPr>
            <w:r>
              <w:rPr>
                <w:sz w:val="24"/>
                <w:szCs w:val="24"/>
              </w:rPr>
              <w:t xml:space="preserve">Изучение истории первой четверти </w:t>
            </w:r>
            <w:r>
              <w:rPr>
                <w:sz w:val="24"/>
                <w:szCs w:val="24"/>
                <w:lang w:val="en-US"/>
              </w:rPr>
              <w:t>XIX</w:t>
            </w:r>
            <w:r>
              <w:rPr>
                <w:sz w:val="24"/>
                <w:szCs w:val="24"/>
              </w:rPr>
              <w:t xml:space="preserve"> века перенесено из программы 9 класса в программу 8 класса.</w:t>
            </w:r>
          </w:p>
          <w:p w14:paraId="32E8C021" w14:textId="77777777" w:rsidR="00EE4547" w:rsidRDefault="00EE4547" w:rsidP="00EE4547">
            <w:pPr>
              <w:jc w:val="both"/>
              <w:rPr>
                <w:sz w:val="24"/>
                <w:szCs w:val="24"/>
              </w:rPr>
            </w:pPr>
          </w:p>
          <w:p w14:paraId="261F8AC8" w14:textId="77777777" w:rsidR="00EE4547" w:rsidRDefault="00EE4547" w:rsidP="00EE4547">
            <w:pPr>
              <w:jc w:val="both"/>
              <w:rPr>
                <w:sz w:val="24"/>
                <w:szCs w:val="24"/>
              </w:rPr>
            </w:pPr>
            <w:r>
              <w:rPr>
                <w:sz w:val="24"/>
                <w:szCs w:val="24"/>
              </w:rPr>
              <w:t>Использовать при составлении рабочей программы по учебному предмету «История» поурочное планирование.</w:t>
            </w:r>
          </w:p>
        </w:tc>
        <w:tc>
          <w:tcPr>
            <w:tcW w:w="3260" w:type="dxa"/>
          </w:tcPr>
          <w:p w14:paraId="231BD780" w14:textId="77777777" w:rsidR="00EE4547" w:rsidRDefault="00EE4547" w:rsidP="00EE4547">
            <w:pPr>
              <w:jc w:val="both"/>
              <w:rPr>
                <w:sz w:val="24"/>
                <w:szCs w:val="24"/>
              </w:rPr>
            </w:pPr>
          </w:p>
          <w:p w14:paraId="7E270FDB" w14:textId="77777777" w:rsidR="00EE4547" w:rsidRDefault="00EE4547" w:rsidP="00EE4547">
            <w:pPr>
              <w:jc w:val="both"/>
              <w:rPr>
                <w:sz w:val="24"/>
                <w:szCs w:val="24"/>
              </w:rPr>
            </w:pPr>
          </w:p>
          <w:p w14:paraId="3B9833E7" w14:textId="77777777" w:rsidR="00EE4547" w:rsidRDefault="00EE4547" w:rsidP="00EE4547">
            <w:pPr>
              <w:jc w:val="both"/>
              <w:rPr>
                <w:sz w:val="24"/>
                <w:szCs w:val="24"/>
              </w:rPr>
            </w:pPr>
          </w:p>
          <w:p w14:paraId="590BFBC2" w14:textId="77777777" w:rsidR="00EE4547" w:rsidRDefault="00EE4547" w:rsidP="00EE4547">
            <w:pPr>
              <w:jc w:val="both"/>
              <w:rPr>
                <w:sz w:val="24"/>
                <w:szCs w:val="24"/>
              </w:rPr>
            </w:pPr>
          </w:p>
          <w:p w14:paraId="3BC62F52" w14:textId="77777777" w:rsidR="00EE4547" w:rsidRDefault="00EE4547" w:rsidP="00EE4547">
            <w:pPr>
              <w:jc w:val="both"/>
              <w:rPr>
                <w:sz w:val="24"/>
                <w:szCs w:val="24"/>
              </w:rPr>
            </w:pPr>
          </w:p>
          <w:p w14:paraId="3D124191" w14:textId="77777777" w:rsidR="00EE4547" w:rsidRDefault="00EE4547" w:rsidP="00EE4547">
            <w:pPr>
              <w:jc w:val="both"/>
              <w:rPr>
                <w:sz w:val="24"/>
                <w:szCs w:val="24"/>
              </w:rPr>
            </w:pPr>
          </w:p>
          <w:p w14:paraId="006A3D48" w14:textId="77777777" w:rsidR="00EE4547" w:rsidRDefault="00EE4547" w:rsidP="00EE4547">
            <w:pPr>
              <w:jc w:val="both"/>
              <w:rPr>
                <w:sz w:val="24"/>
                <w:szCs w:val="24"/>
              </w:rPr>
            </w:pPr>
          </w:p>
          <w:p w14:paraId="06BDB253" w14:textId="77777777" w:rsidR="00EE4547" w:rsidRDefault="00EE4547" w:rsidP="00EE4547">
            <w:pPr>
              <w:jc w:val="both"/>
              <w:rPr>
                <w:sz w:val="24"/>
                <w:szCs w:val="24"/>
              </w:rPr>
            </w:pPr>
          </w:p>
          <w:p w14:paraId="366ED25A" w14:textId="77777777" w:rsidR="00EE4547" w:rsidRDefault="00EE4547" w:rsidP="00EE4547">
            <w:pPr>
              <w:jc w:val="both"/>
              <w:rPr>
                <w:sz w:val="24"/>
                <w:szCs w:val="24"/>
              </w:rPr>
            </w:pPr>
          </w:p>
          <w:p w14:paraId="54888E83" w14:textId="77777777" w:rsidR="00EE4547" w:rsidRDefault="00EE4547" w:rsidP="00EE4547">
            <w:pPr>
              <w:jc w:val="both"/>
              <w:rPr>
                <w:sz w:val="24"/>
                <w:szCs w:val="24"/>
              </w:rPr>
            </w:pPr>
          </w:p>
          <w:p w14:paraId="15D02896" w14:textId="77777777" w:rsidR="00EE4547" w:rsidRDefault="00EE4547" w:rsidP="00EE4547">
            <w:pPr>
              <w:jc w:val="both"/>
              <w:rPr>
                <w:sz w:val="24"/>
                <w:szCs w:val="24"/>
              </w:rPr>
            </w:pPr>
          </w:p>
          <w:p w14:paraId="6DB1B2AB" w14:textId="77777777" w:rsidR="00EE4547" w:rsidRDefault="00EE4547" w:rsidP="00EE4547">
            <w:pPr>
              <w:jc w:val="both"/>
              <w:rPr>
                <w:sz w:val="24"/>
                <w:szCs w:val="24"/>
              </w:rPr>
            </w:pPr>
          </w:p>
          <w:p w14:paraId="55204274" w14:textId="77777777" w:rsidR="00EE4547" w:rsidRDefault="00EE4547" w:rsidP="00EE4547">
            <w:pPr>
              <w:jc w:val="both"/>
              <w:rPr>
                <w:sz w:val="24"/>
                <w:szCs w:val="24"/>
              </w:rPr>
            </w:pPr>
          </w:p>
          <w:p w14:paraId="51A2518D" w14:textId="77777777" w:rsidR="00EE4547" w:rsidRDefault="00EE4547" w:rsidP="00EE4547">
            <w:pPr>
              <w:jc w:val="both"/>
            </w:pPr>
            <w:r>
              <w:t>_ООО_история_программа</w:t>
            </w:r>
          </w:p>
          <w:p w14:paraId="5B1F8043" w14:textId="77777777" w:rsidR="00EE4547" w:rsidRDefault="00EE4547" w:rsidP="00EE4547">
            <w:pPr>
              <w:jc w:val="both"/>
              <w:rPr>
                <w:sz w:val="24"/>
                <w:szCs w:val="24"/>
              </w:rPr>
            </w:pPr>
            <w:hyperlink r:id="rId33" w:tooltip="https://disk.yandex.ru/i/Udoszu9NthyV3g" w:history="1">
              <w:r>
                <w:rPr>
                  <w:rStyle w:val="a7"/>
                  <w:sz w:val="24"/>
                  <w:szCs w:val="24"/>
                </w:rPr>
                <w:t>https://disk.yandex.ru/i/Udoszu9NthyV3g</w:t>
              </w:r>
            </w:hyperlink>
            <w:r>
              <w:rPr>
                <w:sz w:val="24"/>
                <w:szCs w:val="24"/>
              </w:rPr>
              <w:t xml:space="preserve"> </w:t>
            </w:r>
          </w:p>
          <w:p w14:paraId="628875B6" w14:textId="77777777" w:rsidR="00EE4547" w:rsidRDefault="00EE4547" w:rsidP="00EE4547">
            <w:pPr>
              <w:jc w:val="both"/>
              <w:rPr>
                <w:sz w:val="24"/>
                <w:szCs w:val="24"/>
              </w:rPr>
            </w:pPr>
          </w:p>
          <w:p w14:paraId="2818AC1F" w14:textId="77777777" w:rsidR="00EE4547" w:rsidRDefault="00EE4547" w:rsidP="00EE4547">
            <w:pPr>
              <w:jc w:val="both"/>
            </w:pPr>
            <w:r>
              <w:lastRenderedPageBreak/>
              <w:t>_ООО_история_150.9 поурочное планирование</w:t>
            </w:r>
          </w:p>
          <w:p w14:paraId="558FF568" w14:textId="77777777" w:rsidR="00EE4547" w:rsidRDefault="00EE4547" w:rsidP="00EE4547">
            <w:pPr>
              <w:jc w:val="both"/>
              <w:rPr>
                <w:sz w:val="24"/>
                <w:szCs w:val="24"/>
              </w:rPr>
            </w:pPr>
            <w:hyperlink r:id="rId34" w:tooltip="https://disk.yandex.ru/i/tTtkG2c3Z4pLzg" w:history="1">
              <w:r>
                <w:rPr>
                  <w:rStyle w:val="a7"/>
                  <w:sz w:val="24"/>
                  <w:szCs w:val="24"/>
                </w:rPr>
                <w:t>https://disk.yandex.ru/i/tTtkG2c3Z4pLzg</w:t>
              </w:r>
            </w:hyperlink>
            <w:r>
              <w:rPr>
                <w:sz w:val="24"/>
                <w:szCs w:val="24"/>
              </w:rPr>
              <w:t xml:space="preserve"> </w:t>
            </w:r>
          </w:p>
          <w:p w14:paraId="0EC66FF3" w14:textId="77777777" w:rsidR="00EE4547" w:rsidRDefault="00EE4547" w:rsidP="00EE4547">
            <w:pPr>
              <w:jc w:val="both"/>
            </w:pPr>
            <w:r>
              <w:t>_ООО_история_150.12_поурочное планирование</w:t>
            </w:r>
          </w:p>
          <w:p w14:paraId="6DC17698" w14:textId="77777777" w:rsidR="00EE4547" w:rsidRDefault="00EE4547" w:rsidP="00EE4547">
            <w:pPr>
              <w:jc w:val="both"/>
              <w:rPr>
                <w:sz w:val="24"/>
                <w:szCs w:val="24"/>
              </w:rPr>
            </w:pPr>
            <w:hyperlink r:id="rId35" w:tooltip="https://disk.yandex.ru/i/noKzvFGXwJ1zrw" w:history="1">
              <w:r>
                <w:rPr>
                  <w:rStyle w:val="a7"/>
                  <w:sz w:val="24"/>
                  <w:szCs w:val="24"/>
                </w:rPr>
                <w:t>https://disk.yandex.ru/i/noKzvFGXwJ1zrw</w:t>
              </w:r>
            </w:hyperlink>
            <w:r>
              <w:rPr>
                <w:sz w:val="24"/>
                <w:szCs w:val="24"/>
              </w:rPr>
              <w:t xml:space="preserve"> </w:t>
            </w:r>
          </w:p>
        </w:tc>
      </w:tr>
      <w:tr w:rsidR="00EE4547" w:rsidRPr="003F62E5" w14:paraId="48828045" w14:textId="77777777" w:rsidTr="00EE4547">
        <w:tc>
          <w:tcPr>
            <w:tcW w:w="3969" w:type="dxa"/>
          </w:tcPr>
          <w:p w14:paraId="5167D4E1" w14:textId="08660BBF" w:rsidR="00EE4547" w:rsidRDefault="00EE4547" w:rsidP="00EE4547">
            <w:pPr>
              <w:jc w:val="both"/>
              <w:rPr>
                <w:sz w:val="24"/>
                <w:szCs w:val="24"/>
              </w:rPr>
            </w:pPr>
            <w:r>
              <w:rPr>
                <w:sz w:val="24"/>
                <w:szCs w:val="24"/>
              </w:rPr>
              <w:lastRenderedPageBreak/>
              <w:t>2.1</w:t>
            </w:r>
            <w:r w:rsidR="003F62E5">
              <w:rPr>
                <w:sz w:val="24"/>
                <w:szCs w:val="24"/>
              </w:rPr>
              <w:t>0</w:t>
            </w:r>
            <w:r>
              <w:rPr>
                <w:sz w:val="24"/>
                <w:szCs w:val="24"/>
              </w:rPr>
              <w:t xml:space="preserve">. Рабочая программа по учебному предмету «Обществознание» </w:t>
            </w:r>
          </w:p>
          <w:p w14:paraId="175EA730" w14:textId="77777777" w:rsidR="00EE4547" w:rsidRDefault="00EE4547" w:rsidP="00EE4547">
            <w:pPr>
              <w:jc w:val="both"/>
              <w:rPr>
                <w:sz w:val="24"/>
                <w:szCs w:val="24"/>
              </w:rPr>
            </w:pPr>
          </w:p>
        </w:tc>
        <w:tc>
          <w:tcPr>
            <w:tcW w:w="7371" w:type="dxa"/>
          </w:tcPr>
          <w:p w14:paraId="2540A20C" w14:textId="77777777" w:rsidR="00EE4547" w:rsidRDefault="00EE4547" w:rsidP="00EE4547">
            <w:pPr>
              <w:jc w:val="both"/>
              <w:rPr>
                <w:sz w:val="24"/>
                <w:szCs w:val="24"/>
              </w:rPr>
            </w:pPr>
            <w:r>
              <w:rPr>
                <w:b/>
                <w:i/>
                <w:sz w:val="24"/>
                <w:szCs w:val="24"/>
              </w:rPr>
              <w:t xml:space="preserve">Внести </w:t>
            </w:r>
            <w:r>
              <w:rPr>
                <w:sz w:val="24"/>
                <w:szCs w:val="24"/>
              </w:rPr>
              <w:t>изменения в ООП ООО образовательной организации в части содержания рабочей программы по учебному предмету «Обществознание».</w:t>
            </w:r>
          </w:p>
          <w:p w14:paraId="3B957662" w14:textId="77777777" w:rsidR="00EE4547" w:rsidRDefault="00EE4547" w:rsidP="00EE4547">
            <w:pPr>
              <w:jc w:val="both"/>
              <w:rPr>
                <w:sz w:val="24"/>
                <w:szCs w:val="24"/>
              </w:rPr>
            </w:pPr>
            <w:r>
              <w:rPr>
                <w:sz w:val="24"/>
                <w:szCs w:val="24"/>
              </w:rPr>
              <w:t>В 6-7 классах обществознание не изучается</w:t>
            </w:r>
          </w:p>
          <w:p w14:paraId="6FEB6723" w14:textId="77777777" w:rsidR="00EE4547" w:rsidRDefault="00EE4547" w:rsidP="00EE4547">
            <w:pPr>
              <w:jc w:val="both"/>
              <w:rPr>
                <w:sz w:val="24"/>
                <w:szCs w:val="24"/>
              </w:rPr>
            </w:pPr>
            <w:r>
              <w:rPr>
                <w:sz w:val="24"/>
                <w:szCs w:val="24"/>
              </w:rPr>
              <w:t>В 8-9 классах без изменений (обществознание изучается).</w:t>
            </w:r>
          </w:p>
          <w:p w14:paraId="34E0AC3E" w14:textId="77777777" w:rsidR="00EE4547" w:rsidRDefault="00EE4547" w:rsidP="00EE4547">
            <w:pPr>
              <w:jc w:val="both"/>
              <w:rPr>
                <w:sz w:val="24"/>
                <w:szCs w:val="24"/>
              </w:rPr>
            </w:pPr>
            <w:r>
              <w:rPr>
                <w:b/>
                <w:i/>
                <w:sz w:val="24"/>
                <w:szCs w:val="24"/>
              </w:rPr>
              <w:t>Использовать</w:t>
            </w:r>
            <w:r>
              <w:rPr>
                <w:sz w:val="24"/>
                <w:szCs w:val="24"/>
              </w:rPr>
              <w:t xml:space="preserve"> при составлении рабочей программы по учебному предмету «Обществознание» поурочное планирование.</w:t>
            </w:r>
          </w:p>
        </w:tc>
        <w:tc>
          <w:tcPr>
            <w:tcW w:w="3260" w:type="dxa"/>
          </w:tcPr>
          <w:p w14:paraId="2A3C8A2F" w14:textId="77777777" w:rsidR="00EE4547" w:rsidRDefault="00EE4547" w:rsidP="00EE4547">
            <w:pPr>
              <w:jc w:val="both"/>
              <w:rPr>
                <w:sz w:val="24"/>
                <w:szCs w:val="24"/>
              </w:rPr>
            </w:pPr>
          </w:p>
          <w:p w14:paraId="6F8E07BC" w14:textId="77777777" w:rsidR="00EE4547" w:rsidRDefault="00EE4547" w:rsidP="00EE4547">
            <w:pPr>
              <w:jc w:val="both"/>
              <w:rPr>
                <w:sz w:val="24"/>
                <w:szCs w:val="24"/>
              </w:rPr>
            </w:pPr>
          </w:p>
          <w:p w14:paraId="36CBAF42" w14:textId="77777777" w:rsidR="00EE4547" w:rsidRDefault="00EE4547" w:rsidP="00EE4547">
            <w:pPr>
              <w:jc w:val="both"/>
            </w:pPr>
            <w:r>
              <w:t>_ООО_обществознание_поурочное планирование</w:t>
            </w:r>
          </w:p>
          <w:p w14:paraId="3F0F4979" w14:textId="77777777" w:rsidR="00EE4547" w:rsidRDefault="00EE4547" w:rsidP="00EE4547">
            <w:pPr>
              <w:jc w:val="both"/>
              <w:rPr>
                <w:sz w:val="24"/>
                <w:szCs w:val="24"/>
              </w:rPr>
            </w:pPr>
            <w:hyperlink r:id="rId36" w:tooltip="https://disk.yandex.ru/i/2zhmt8pHJWSqxg" w:history="1">
              <w:r>
                <w:rPr>
                  <w:rStyle w:val="a7"/>
                  <w:sz w:val="24"/>
                  <w:szCs w:val="24"/>
                </w:rPr>
                <w:t>https://disk.yandex.ru/i/2zhmt8pHJWSqxg</w:t>
              </w:r>
            </w:hyperlink>
            <w:r>
              <w:rPr>
                <w:sz w:val="24"/>
                <w:szCs w:val="24"/>
              </w:rPr>
              <w:t xml:space="preserve"> </w:t>
            </w:r>
          </w:p>
        </w:tc>
      </w:tr>
      <w:tr w:rsidR="00EE4547" w:rsidRPr="003F62E5" w14:paraId="16F5F7AE" w14:textId="77777777" w:rsidTr="00EE4547">
        <w:tc>
          <w:tcPr>
            <w:tcW w:w="3969" w:type="dxa"/>
          </w:tcPr>
          <w:p w14:paraId="517FC4B0" w14:textId="4112C081" w:rsidR="00EE4547" w:rsidRDefault="00EE4547" w:rsidP="00EE4547">
            <w:pPr>
              <w:jc w:val="both"/>
              <w:rPr>
                <w:sz w:val="24"/>
                <w:szCs w:val="24"/>
              </w:rPr>
            </w:pPr>
            <w:r>
              <w:rPr>
                <w:sz w:val="24"/>
                <w:szCs w:val="24"/>
              </w:rPr>
              <w:t>2.1</w:t>
            </w:r>
            <w:r w:rsidR="003F62E5">
              <w:rPr>
                <w:sz w:val="24"/>
                <w:szCs w:val="24"/>
              </w:rPr>
              <w:t>1</w:t>
            </w:r>
            <w:r>
              <w:rPr>
                <w:sz w:val="24"/>
                <w:szCs w:val="24"/>
              </w:rPr>
              <w:t>. Рабочая программа по учебному предмету «География»</w:t>
            </w:r>
          </w:p>
          <w:p w14:paraId="2DA963D0" w14:textId="77777777" w:rsidR="00EE4547" w:rsidRDefault="00EE4547" w:rsidP="00EE4547">
            <w:pPr>
              <w:jc w:val="both"/>
            </w:pPr>
          </w:p>
        </w:tc>
        <w:tc>
          <w:tcPr>
            <w:tcW w:w="7371" w:type="dxa"/>
          </w:tcPr>
          <w:p w14:paraId="5666EE2A" w14:textId="77777777" w:rsidR="00EE4547" w:rsidRDefault="00EE4547" w:rsidP="00EE4547">
            <w:pPr>
              <w:jc w:val="both"/>
              <w:rPr>
                <w:sz w:val="24"/>
                <w:szCs w:val="24"/>
              </w:rPr>
            </w:pPr>
            <w:r>
              <w:rPr>
                <w:b/>
                <w:i/>
                <w:sz w:val="24"/>
                <w:szCs w:val="24"/>
              </w:rPr>
              <w:t xml:space="preserve">Внести </w:t>
            </w:r>
            <w:r>
              <w:rPr>
                <w:sz w:val="24"/>
                <w:szCs w:val="24"/>
              </w:rPr>
              <w:t>изменения в ООП ООО образовательной организации в части содержания рабочей программы по учебному предмету «География»</w:t>
            </w:r>
          </w:p>
          <w:p w14:paraId="45CBA5A9" w14:textId="77777777" w:rsidR="00EE4547" w:rsidRDefault="00EE4547" w:rsidP="00EE4547">
            <w:pPr>
              <w:jc w:val="both"/>
              <w:rPr>
                <w:sz w:val="24"/>
                <w:szCs w:val="24"/>
              </w:rPr>
            </w:pPr>
            <w:r>
              <w:rPr>
                <w:b/>
                <w:i/>
                <w:sz w:val="24"/>
                <w:szCs w:val="24"/>
              </w:rPr>
              <w:t>Использовать</w:t>
            </w:r>
            <w:r>
              <w:rPr>
                <w:sz w:val="24"/>
                <w:szCs w:val="24"/>
              </w:rPr>
              <w:t xml:space="preserve"> при составлении рабочей программы по учебному предмету «География» поурочное планирование.</w:t>
            </w:r>
          </w:p>
        </w:tc>
        <w:tc>
          <w:tcPr>
            <w:tcW w:w="3260" w:type="dxa"/>
          </w:tcPr>
          <w:p w14:paraId="309F2D85" w14:textId="77777777" w:rsidR="00EE4547" w:rsidRDefault="00EE4547" w:rsidP="00EE4547">
            <w:pPr>
              <w:jc w:val="both"/>
            </w:pPr>
            <w:r>
              <w:t>_ООО_география_поурочное планирование</w:t>
            </w:r>
          </w:p>
          <w:p w14:paraId="65A21B16" w14:textId="77777777" w:rsidR="00EE4547" w:rsidRDefault="00EE4547" w:rsidP="00EE4547">
            <w:pPr>
              <w:jc w:val="both"/>
              <w:rPr>
                <w:sz w:val="24"/>
                <w:szCs w:val="24"/>
              </w:rPr>
            </w:pPr>
            <w:hyperlink r:id="rId37" w:tooltip="https://disk.yandex.ru/i/XdWmMzV8dZxgKA" w:history="1">
              <w:r>
                <w:rPr>
                  <w:rStyle w:val="a7"/>
                  <w:sz w:val="24"/>
                  <w:szCs w:val="24"/>
                </w:rPr>
                <w:t>https://disk.yandex.ru/i/XdWmMzV8dZxgKA</w:t>
              </w:r>
            </w:hyperlink>
            <w:r>
              <w:rPr>
                <w:sz w:val="24"/>
                <w:szCs w:val="24"/>
              </w:rPr>
              <w:t xml:space="preserve"> </w:t>
            </w:r>
          </w:p>
        </w:tc>
      </w:tr>
      <w:tr w:rsidR="00EE4547" w14:paraId="4DA5BB7C" w14:textId="77777777" w:rsidTr="00EE4547">
        <w:tc>
          <w:tcPr>
            <w:tcW w:w="3969" w:type="dxa"/>
          </w:tcPr>
          <w:p w14:paraId="752B9C22" w14:textId="6E306986" w:rsidR="00EE4547" w:rsidRDefault="00EE4547" w:rsidP="00EE4547">
            <w:pPr>
              <w:jc w:val="both"/>
              <w:rPr>
                <w:sz w:val="24"/>
                <w:szCs w:val="24"/>
              </w:rPr>
            </w:pPr>
            <w:r>
              <w:rPr>
                <w:sz w:val="24"/>
                <w:szCs w:val="24"/>
              </w:rPr>
              <w:t>2.1</w:t>
            </w:r>
            <w:r w:rsidR="003F62E5">
              <w:rPr>
                <w:sz w:val="24"/>
                <w:szCs w:val="24"/>
              </w:rPr>
              <w:t>2</w:t>
            </w:r>
            <w:r>
              <w:rPr>
                <w:sz w:val="24"/>
                <w:szCs w:val="24"/>
              </w:rPr>
              <w:t>. Рабочая программа по учебному предмету «Физика» (базовый уровень)</w:t>
            </w:r>
          </w:p>
        </w:tc>
        <w:tc>
          <w:tcPr>
            <w:tcW w:w="7371" w:type="dxa"/>
          </w:tcPr>
          <w:p w14:paraId="2511C0F6" w14:textId="77777777" w:rsidR="00EE4547" w:rsidRDefault="00EE4547" w:rsidP="00EE4547">
            <w:pPr>
              <w:jc w:val="both"/>
              <w:rPr>
                <w:sz w:val="24"/>
                <w:szCs w:val="24"/>
              </w:rPr>
            </w:pPr>
            <w:r>
              <w:rPr>
                <w:sz w:val="24"/>
                <w:szCs w:val="24"/>
              </w:rPr>
              <w:t>Изменений и дополнений нет.</w:t>
            </w:r>
          </w:p>
        </w:tc>
        <w:tc>
          <w:tcPr>
            <w:tcW w:w="3260" w:type="dxa"/>
          </w:tcPr>
          <w:p w14:paraId="3524538B" w14:textId="77777777" w:rsidR="00EE4547" w:rsidRDefault="00EE4547" w:rsidP="00EE4547">
            <w:pPr>
              <w:jc w:val="both"/>
              <w:rPr>
                <w:sz w:val="24"/>
                <w:szCs w:val="24"/>
              </w:rPr>
            </w:pPr>
          </w:p>
        </w:tc>
      </w:tr>
      <w:tr w:rsidR="00EE4547" w:rsidRPr="003F62E5" w14:paraId="348AD5AE" w14:textId="77777777" w:rsidTr="00EE4547">
        <w:tc>
          <w:tcPr>
            <w:tcW w:w="3969" w:type="dxa"/>
          </w:tcPr>
          <w:p w14:paraId="6A166287" w14:textId="74768A17" w:rsidR="00EE4547" w:rsidRDefault="00EE4547" w:rsidP="00EE4547">
            <w:pPr>
              <w:jc w:val="both"/>
              <w:rPr>
                <w:sz w:val="24"/>
                <w:szCs w:val="24"/>
              </w:rPr>
            </w:pPr>
            <w:r>
              <w:rPr>
                <w:sz w:val="24"/>
                <w:szCs w:val="24"/>
              </w:rPr>
              <w:t>2.1</w:t>
            </w:r>
            <w:r w:rsidR="003F62E5">
              <w:rPr>
                <w:sz w:val="24"/>
                <w:szCs w:val="24"/>
              </w:rPr>
              <w:t>3</w:t>
            </w:r>
            <w:r>
              <w:rPr>
                <w:sz w:val="24"/>
                <w:szCs w:val="24"/>
              </w:rPr>
              <w:t>. Рабочая программа по учебному предмету «Физика» (углубленный уровень)</w:t>
            </w:r>
          </w:p>
        </w:tc>
        <w:tc>
          <w:tcPr>
            <w:tcW w:w="7371" w:type="dxa"/>
          </w:tcPr>
          <w:p w14:paraId="77CED71E" w14:textId="77777777" w:rsidR="00EE4547" w:rsidRDefault="00EE4547" w:rsidP="00EE4547">
            <w:pPr>
              <w:jc w:val="both"/>
              <w:rPr>
                <w:sz w:val="24"/>
                <w:szCs w:val="24"/>
              </w:rPr>
            </w:pPr>
            <w:r>
              <w:rPr>
                <w:b/>
                <w:i/>
                <w:sz w:val="24"/>
                <w:szCs w:val="24"/>
              </w:rPr>
              <w:t xml:space="preserve">Использовать </w:t>
            </w:r>
            <w:r>
              <w:rPr>
                <w:sz w:val="24"/>
                <w:szCs w:val="24"/>
              </w:rPr>
              <w:t xml:space="preserve">возможность корректировки общего числа часов, рекомендованных для изучения предмета, с учетом индивидуального подхода образовательных организаций к углубленному изучению физики, в рамках соблюдения гигиенических нормативов к недельной образовательной нагрузке </w:t>
            </w:r>
          </w:p>
        </w:tc>
        <w:tc>
          <w:tcPr>
            <w:tcW w:w="3260" w:type="dxa"/>
          </w:tcPr>
          <w:p w14:paraId="551F8053" w14:textId="77777777" w:rsidR="00EE4547" w:rsidRDefault="00EE4547" w:rsidP="00EE4547">
            <w:pPr>
              <w:jc w:val="both"/>
              <w:rPr>
                <w:sz w:val="24"/>
                <w:szCs w:val="24"/>
              </w:rPr>
            </w:pPr>
          </w:p>
        </w:tc>
      </w:tr>
      <w:tr w:rsidR="00EE4547" w14:paraId="75ABA6A0" w14:textId="77777777" w:rsidTr="00EE4547">
        <w:tc>
          <w:tcPr>
            <w:tcW w:w="3969" w:type="dxa"/>
          </w:tcPr>
          <w:p w14:paraId="4D3452C5" w14:textId="4C9A1CA8" w:rsidR="00EE4547" w:rsidRDefault="00EE4547" w:rsidP="00EE4547">
            <w:pPr>
              <w:jc w:val="both"/>
              <w:rPr>
                <w:sz w:val="24"/>
                <w:szCs w:val="24"/>
              </w:rPr>
            </w:pPr>
            <w:r>
              <w:rPr>
                <w:sz w:val="24"/>
                <w:szCs w:val="24"/>
              </w:rPr>
              <w:t>2.1</w:t>
            </w:r>
            <w:r w:rsidR="003F62E5">
              <w:rPr>
                <w:sz w:val="24"/>
                <w:szCs w:val="24"/>
              </w:rPr>
              <w:t>4</w:t>
            </w:r>
            <w:r>
              <w:rPr>
                <w:sz w:val="24"/>
                <w:szCs w:val="24"/>
              </w:rPr>
              <w:t>. Рабочая программа по учебному предмету «Химия» (базовый уровень)</w:t>
            </w:r>
          </w:p>
        </w:tc>
        <w:tc>
          <w:tcPr>
            <w:tcW w:w="7371" w:type="dxa"/>
          </w:tcPr>
          <w:p w14:paraId="6B58323F" w14:textId="77777777" w:rsidR="00EE4547" w:rsidRDefault="00EE4547" w:rsidP="00EE4547">
            <w:pPr>
              <w:jc w:val="both"/>
              <w:rPr>
                <w:sz w:val="24"/>
                <w:szCs w:val="24"/>
              </w:rPr>
            </w:pPr>
            <w:r>
              <w:rPr>
                <w:sz w:val="24"/>
                <w:szCs w:val="24"/>
              </w:rPr>
              <w:t>Изменений и дополнений нет.</w:t>
            </w:r>
          </w:p>
        </w:tc>
        <w:tc>
          <w:tcPr>
            <w:tcW w:w="3260" w:type="dxa"/>
          </w:tcPr>
          <w:p w14:paraId="318C7D32" w14:textId="77777777" w:rsidR="00EE4547" w:rsidRDefault="00EE4547" w:rsidP="00EE4547">
            <w:pPr>
              <w:jc w:val="both"/>
              <w:rPr>
                <w:sz w:val="24"/>
                <w:szCs w:val="24"/>
              </w:rPr>
            </w:pPr>
          </w:p>
        </w:tc>
      </w:tr>
      <w:tr w:rsidR="00EE4547" w:rsidRPr="003F62E5" w14:paraId="4438F98F" w14:textId="77777777" w:rsidTr="00EE4547">
        <w:tc>
          <w:tcPr>
            <w:tcW w:w="3969" w:type="dxa"/>
          </w:tcPr>
          <w:p w14:paraId="5524428F" w14:textId="6F1B0054" w:rsidR="00EE4547" w:rsidRDefault="00EE4547" w:rsidP="00EE4547">
            <w:pPr>
              <w:rPr>
                <w:sz w:val="24"/>
                <w:szCs w:val="24"/>
              </w:rPr>
            </w:pPr>
            <w:r>
              <w:rPr>
                <w:sz w:val="24"/>
                <w:szCs w:val="24"/>
              </w:rPr>
              <w:t>2.1</w:t>
            </w:r>
            <w:r w:rsidR="003F62E5">
              <w:rPr>
                <w:sz w:val="24"/>
                <w:szCs w:val="24"/>
              </w:rPr>
              <w:t>5</w:t>
            </w:r>
            <w:r>
              <w:rPr>
                <w:sz w:val="24"/>
                <w:szCs w:val="24"/>
              </w:rPr>
              <w:t>. Рабочая программа по учебному предмету «Химия» (углубленный уровень)</w:t>
            </w:r>
          </w:p>
        </w:tc>
        <w:tc>
          <w:tcPr>
            <w:tcW w:w="7371" w:type="dxa"/>
          </w:tcPr>
          <w:p w14:paraId="6B1A3A4B" w14:textId="77777777" w:rsidR="00EE4547" w:rsidRDefault="00EE4547" w:rsidP="00EE4547">
            <w:pPr>
              <w:jc w:val="both"/>
              <w:rPr>
                <w:sz w:val="24"/>
                <w:szCs w:val="24"/>
              </w:rPr>
            </w:pPr>
            <w:r>
              <w:rPr>
                <w:b/>
                <w:i/>
                <w:sz w:val="24"/>
                <w:szCs w:val="24"/>
              </w:rPr>
              <w:t xml:space="preserve">Использовать </w:t>
            </w:r>
            <w:r>
              <w:rPr>
                <w:sz w:val="24"/>
                <w:szCs w:val="24"/>
              </w:rPr>
              <w:t xml:space="preserve">возможность корректировки общего числа часов, рекомендованных для изучения предмета, с учетом индивидуального подхода образовательных организаций к углубленному изучению химии, в рамках соблюдения гигиенических нормативов к недельной образовательной нагрузке </w:t>
            </w:r>
          </w:p>
        </w:tc>
        <w:tc>
          <w:tcPr>
            <w:tcW w:w="3260" w:type="dxa"/>
          </w:tcPr>
          <w:p w14:paraId="683B40FC" w14:textId="77777777" w:rsidR="00EE4547" w:rsidRDefault="00EE4547" w:rsidP="00EE4547">
            <w:pPr>
              <w:jc w:val="both"/>
              <w:rPr>
                <w:sz w:val="24"/>
                <w:szCs w:val="24"/>
              </w:rPr>
            </w:pPr>
          </w:p>
        </w:tc>
      </w:tr>
      <w:tr w:rsidR="00EE4547" w14:paraId="15F03444" w14:textId="77777777" w:rsidTr="00EE4547">
        <w:tc>
          <w:tcPr>
            <w:tcW w:w="3969" w:type="dxa"/>
          </w:tcPr>
          <w:p w14:paraId="58CAC002" w14:textId="67478C7D" w:rsidR="00EE4547" w:rsidRDefault="00EE4547" w:rsidP="00EE4547">
            <w:pPr>
              <w:jc w:val="both"/>
              <w:rPr>
                <w:sz w:val="24"/>
                <w:szCs w:val="24"/>
              </w:rPr>
            </w:pPr>
            <w:r>
              <w:rPr>
                <w:sz w:val="24"/>
                <w:szCs w:val="24"/>
              </w:rPr>
              <w:t>2.1</w:t>
            </w:r>
            <w:r w:rsidR="003F62E5">
              <w:rPr>
                <w:sz w:val="24"/>
                <w:szCs w:val="24"/>
              </w:rPr>
              <w:t>6</w:t>
            </w:r>
            <w:r>
              <w:rPr>
                <w:sz w:val="24"/>
                <w:szCs w:val="24"/>
              </w:rPr>
              <w:t xml:space="preserve">. Рабочая программа по </w:t>
            </w:r>
            <w:r>
              <w:rPr>
                <w:sz w:val="24"/>
                <w:szCs w:val="24"/>
              </w:rPr>
              <w:lastRenderedPageBreak/>
              <w:t>учебному предмету «Биология» (базовый уровень)</w:t>
            </w:r>
          </w:p>
        </w:tc>
        <w:tc>
          <w:tcPr>
            <w:tcW w:w="7371" w:type="dxa"/>
          </w:tcPr>
          <w:p w14:paraId="7534FD7E" w14:textId="77777777" w:rsidR="00EE4547" w:rsidRDefault="00EE4547" w:rsidP="00EE4547">
            <w:pPr>
              <w:jc w:val="both"/>
              <w:rPr>
                <w:sz w:val="24"/>
                <w:szCs w:val="24"/>
              </w:rPr>
            </w:pPr>
            <w:r>
              <w:rPr>
                <w:sz w:val="24"/>
                <w:szCs w:val="24"/>
              </w:rPr>
              <w:lastRenderedPageBreak/>
              <w:t>Изменений и дополнений нет.</w:t>
            </w:r>
          </w:p>
        </w:tc>
        <w:tc>
          <w:tcPr>
            <w:tcW w:w="3260" w:type="dxa"/>
          </w:tcPr>
          <w:p w14:paraId="0CEDB2C7" w14:textId="77777777" w:rsidR="00EE4547" w:rsidRDefault="00EE4547" w:rsidP="00EE4547">
            <w:pPr>
              <w:jc w:val="both"/>
              <w:rPr>
                <w:sz w:val="24"/>
                <w:szCs w:val="24"/>
              </w:rPr>
            </w:pPr>
          </w:p>
        </w:tc>
      </w:tr>
      <w:tr w:rsidR="00EE4547" w:rsidRPr="003F62E5" w14:paraId="0D760BAC" w14:textId="77777777" w:rsidTr="00EE4547">
        <w:tc>
          <w:tcPr>
            <w:tcW w:w="3969" w:type="dxa"/>
          </w:tcPr>
          <w:p w14:paraId="3B11E27B" w14:textId="3CDD8975" w:rsidR="00EE4547" w:rsidRDefault="00EE4547" w:rsidP="00EE4547">
            <w:pPr>
              <w:jc w:val="both"/>
              <w:rPr>
                <w:sz w:val="24"/>
                <w:szCs w:val="24"/>
              </w:rPr>
            </w:pPr>
            <w:r>
              <w:rPr>
                <w:sz w:val="24"/>
                <w:szCs w:val="24"/>
              </w:rPr>
              <w:t>2.1</w:t>
            </w:r>
            <w:r w:rsidR="003F62E5">
              <w:rPr>
                <w:sz w:val="24"/>
                <w:szCs w:val="24"/>
              </w:rPr>
              <w:t>7.</w:t>
            </w:r>
            <w:r>
              <w:rPr>
                <w:sz w:val="24"/>
                <w:szCs w:val="24"/>
              </w:rPr>
              <w:t xml:space="preserve"> Рабочая программа по учебному предмету «Биология» (углубленный уровень)</w:t>
            </w:r>
          </w:p>
        </w:tc>
        <w:tc>
          <w:tcPr>
            <w:tcW w:w="7371" w:type="dxa"/>
          </w:tcPr>
          <w:p w14:paraId="382A50FD" w14:textId="77777777" w:rsidR="00EE4547" w:rsidRDefault="00EE4547" w:rsidP="00EE4547">
            <w:pPr>
              <w:jc w:val="both"/>
              <w:rPr>
                <w:sz w:val="24"/>
                <w:szCs w:val="24"/>
              </w:rPr>
            </w:pPr>
            <w:r>
              <w:rPr>
                <w:b/>
                <w:i/>
                <w:sz w:val="24"/>
                <w:szCs w:val="24"/>
              </w:rPr>
              <w:t xml:space="preserve">Использовать </w:t>
            </w:r>
            <w:r>
              <w:rPr>
                <w:sz w:val="24"/>
                <w:szCs w:val="24"/>
              </w:rPr>
              <w:t xml:space="preserve">возможность корректировки общего числа часов, рекомендованных для изучения предмета, с учетом индивидуального подхода образовательных организаций к углубленному изучению биологии, в рамках соблюдения гигиенических нормативов к недельной образовательной нагрузке </w:t>
            </w:r>
          </w:p>
        </w:tc>
        <w:tc>
          <w:tcPr>
            <w:tcW w:w="3260" w:type="dxa"/>
          </w:tcPr>
          <w:p w14:paraId="4A71DE9D" w14:textId="77777777" w:rsidR="00EE4547" w:rsidRDefault="00EE4547" w:rsidP="00EE4547">
            <w:pPr>
              <w:jc w:val="both"/>
              <w:rPr>
                <w:sz w:val="24"/>
                <w:szCs w:val="24"/>
              </w:rPr>
            </w:pPr>
          </w:p>
        </w:tc>
      </w:tr>
      <w:tr w:rsidR="00EE4547" w:rsidRPr="003F62E5" w14:paraId="0EA9E331" w14:textId="77777777" w:rsidTr="00EE4547">
        <w:tc>
          <w:tcPr>
            <w:tcW w:w="3969" w:type="dxa"/>
          </w:tcPr>
          <w:p w14:paraId="04AA88C6" w14:textId="770664B9" w:rsidR="00EE4547" w:rsidRDefault="00EE4547" w:rsidP="00EE4547">
            <w:pPr>
              <w:jc w:val="both"/>
              <w:rPr>
                <w:sz w:val="24"/>
                <w:szCs w:val="24"/>
              </w:rPr>
            </w:pPr>
            <w:r>
              <w:rPr>
                <w:sz w:val="24"/>
                <w:szCs w:val="24"/>
              </w:rPr>
              <w:t>2.</w:t>
            </w:r>
            <w:r w:rsidR="003F62E5">
              <w:rPr>
                <w:sz w:val="24"/>
                <w:szCs w:val="24"/>
              </w:rPr>
              <w:t>18</w:t>
            </w:r>
            <w:r>
              <w:rPr>
                <w:sz w:val="24"/>
                <w:szCs w:val="24"/>
              </w:rPr>
              <w:t>. Рабочая программа по учебному предмету «Основы духовно-нравственной культуры народов России»</w:t>
            </w:r>
          </w:p>
        </w:tc>
        <w:tc>
          <w:tcPr>
            <w:tcW w:w="7371" w:type="dxa"/>
          </w:tcPr>
          <w:p w14:paraId="1D4DCBC1" w14:textId="77777777" w:rsidR="00EE4547" w:rsidRDefault="00EE4547" w:rsidP="00EE4547">
            <w:pPr>
              <w:jc w:val="both"/>
              <w:rPr>
                <w:sz w:val="24"/>
                <w:szCs w:val="24"/>
              </w:rPr>
            </w:pPr>
            <w:r>
              <w:rPr>
                <w:sz w:val="24"/>
                <w:szCs w:val="24"/>
              </w:rPr>
              <w:t xml:space="preserve">С 1 сентября 2025 года предмет исключен для преподавания 5-6 классе </w:t>
            </w:r>
          </w:p>
        </w:tc>
        <w:tc>
          <w:tcPr>
            <w:tcW w:w="3260" w:type="dxa"/>
          </w:tcPr>
          <w:p w14:paraId="4C8E6AF4" w14:textId="77777777" w:rsidR="00EE4547" w:rsidRDefault="00EE4547" w:rsidP="00EE4547">
            <w:pPr>
              <w:jc w:val="both"/>
              <w:rPr>
                <w:sz w:val="24"/>
                <w:szCs w:val="24"/>
              </w:rPr>
            </w:pPr>
          </w:p>
        </w:tc>
      </w:tr>
      <w:tr w:rsidR="00EE4547" w14:paraId="162B8A5D" w14:textId="77777777" w:rsidTr="00EE4547">
        <w:tc>
          <w:tcPr>
            <w:tcW w:w="3969" w:type="dxa"/>
          </w:tcPr>
          <w:p w14:paraId="267D8C65" w14:textId="01885529" w:rsidR="00EE4547" w:rsidRDefault="00EE4547" w:rsidP="00EE4547">
            <w:pPr>
              <w:jc w:val="both"/>
              <w:rPr>
                <w:sz w:val="24"/>
                <w:szCs w:val="24"/>
              </w:rPr>
            </w:pPr>
            <w:r>
              <w:rPr>
                <w:sz w:val="24"/>
                <w:szCs w:val="24"/>
              </w:rPr>
              <w:t>2.</w:t>
            </w:r>
            <w:r w:rsidR="003F62E5">
              <w:rPr>
                <w:sz w:val="24"/>
                <w:szCs w:val="24"/>
              </w:rPr>
              <w:t>19</w:t>
            </w:r>
            <w:r>
              <w:rPr>
                <w:sz w:val="24"/>
                <w:szCs w:val="24"/>
              </w:rPr>
              <w:t>. Рабочая программа по учебному предмету «Изобразительное искусство»</w:t>
            </w:r>
          </w:p>
        </w:tc>
        <w:tc>
          <w:tcPr>
            <w:tcW w:w="7371" w:type="dxa"/>
          </w:tcPr>
          <w:p w14:paraId="397FBE02" w14:textId="77777777" w:rsidR="00EE4547" w:rsidRDefault="00EE4547" w:rsidP="00EE4547">
            <w:pPr>
              <w:jc w:val="both"/>
              <w:rPr>
                <w:sz w:val="24"/>
                <w:szCs w:val="24"/>
              </w:rPr>
            </w:pPr>
            <w:r>
              <w:rPr>
                <w:sz w:val="24"/>
                <w:szCs w:val="24"/>
              </w:rPr>
              <w:t>Изменений и дополнений нет</w:t>
            </w:r>
          </w:p>
        </w:tc>
        <w:tc>
          <w:tcPr>
            <w:tcW w:w="3260" w:type="dxa"/>
          </w:tcPr>
          <w:p w14:paraId="74A918DB" w14:textId="77777777" w:rsidR="00EE4547" w:rsidRDefault="00EE4547" w:rsidP="00EE4547">
            <w:pPr>
              <w:jc w:val="both"/>
              <w:rPr>
                <w:sz w:val="24"/>
                <w:szCs w:val="24"/>
              </w:rPr>
            </w:pPr>
          </w:p>
        </w:tc>
      </w:tr>
      <w:tr w:rsidR="00EE4547" w14:paraId="58804720" w14:textId="77777777" w:rsidTr="00EE4547">
        <w:tc>
          <w:tcPr>
            <w:tcW w:w="3969" w:type="dxa"/>
          </w:tcPr>
          <w:p w14:paraId="1F67CE8E" w14:textId="04701070" w:rsidR="00EE4547" w:rsidRDefault="00EE4547" w:rsidP="00EE4547">
            <w:pPr>
              <w:jc w:val="both"/>
              <w:rPr>
                <w:sz w:val="24"/>
                <w:szCs w:val="24"/>
              </w:rPr>
            </w:pPr>
            <w:r>
              <w:rPr>
                <w:sz w:val="24"/>
                <w:szCs w:val="24"/>
              </w:rPr>
              <w:t>2.2</w:t>
            </w:r>
            <w:r w:rsidR="003F62E5">
              <w:rPr>
                <w:sz w:val="24"/>
                <w:szCs w:val="24"/>
              </w:rPr>
              <w:t>0</w:t>
            </w:r>
            <w:r>
              <w:rPr>
                <w:sz w:val="24"/>
                <w:szCs w:val="24"/>
              </w:rPr>
              <w:t>. Рабочая программа по учебному предмету «Музыка»</w:t>
            </w:r>
          </w:p>
        </w:tc>
        <w:tc>
          <w:tcPr>
            <w:tcW w:w="7371" w:type="dxa"/>
          </w:tcPr>
          <w:p w14:paraId="6C6BDCF9" w14:textId="77777777" w:rsidR="00EE4547" w:rsidRDefault="00EE4547" w:rsidP="00EE4547">
            <w:pPr>
              <w:jc w:val="both"/>
              <w:rPr>
                <w:sz w:val="24"/>
                <w:szCs w:val="24"/>
              </w:rPr>
            </w:pPr>
            <w:r>
              <w:rPr>
                <w:sz w:val="24"/>
                <w:szCs w:val="24"/>
              </w:rPr>
              <w:t>Изменений и дополнений нет</w:t>
            </w:r>
          </w:p>
        </w:tc>
        <w:tc>
          <w:tcPr>
            <w:tcW w:w="3260" w:type="dxa"/>
          </w:tcPr>
          <w:p w14:paraId="01092FED" w14:textId="77777777" w:rsidR="00EE4547" w:rsidRDefault="00EE4547" w:rsidP="00EE4547">
            <w:pPr>
              <w:jc w:val="both"/>
              <w:rPr>
                <w:sz w:val="24"/>
                <w:szCs w:val="24"/>
              </w:rPr>
            </w:pPr>
          </w:p>
        </w:tc>
      </w:tr>
      <w:tr w:rsidR="00EE4547" w:rsidRPr="003F62E5" w14:paraId="7C0ADC6B" w14:textId="77777777" w:rsidTr="00EE4547">
        <w:tc>
          <w:tcPr>
            <w:tcW w:w="3969" w:type="dxa"/>
          </w:tcPr>
          <w:p w14:paraId="4C358106" w14:textId="7B544C11" w:rsidR="00EE4547" w:rsidRDefault="00EE4547" w:rsidP="00EE4547">
            <w:pPr>
              <w:rPr>
                <w:sz w:val="24"/>
                <w:szCs w:val="24"/>
              </w:rPr>
            </w:pPr>
            <w:r>
              <w:rPr>
                <w:sz w:val="24"/>
                <w:szCs w:val="24"/>
              </w:rPr>
              <w:t>2.2</w:t>
            </w:r>
            <w:r w:rsidR="003F62E5">
              <w:rPr>
                <w:sz w:val="24"/>
                <w:szCs w:val="24"/>
              </w:rPr>
              <w:t>1</w:t>
            </w:r>
            <w:r>
              <w:rPr>
                <w:sz w:val="24"/>
                <w:szCs w:val="24"/>
              </w:rPr>
              <w:t>. Рабочая программа по учебному предмету «Труд (технология)»</w:t>
            </w:r>
          </w:p>
        </w:tc>
        <w:tc>
          <w:tcPr>
            <w:tcW w:w="7371" w:type="dxa"/>
          </w:tcPr>
          <w:p w14:paraId="3BA3A5C9" w14:textId="77777777" w:rsidR="00EE4547" w:rsidRDefault="00EE4547" w:rsidP="00EE4547">
            <w:pPr>
              <w:rPr>
                <w:sz w:val="24"/>
                <w:szCs w:val="24"/>
              </w:rPr>
            </w:pPr>
            <w:r>
              <w:rPr>
                <w:b/>
                <w:i/>
                <w:sz w:val="24"/>
                <w:szCs w:val="24"/>
              </w:rPr>
              <w:t>Использовать</w:t>
            </w:r>
            <w:r>
              <w:rPr>
                <w:sz w:val="24"/>
                <w:szCs w:val="24"/>
              </w:rPr>
              <w:t xml:space="preserve"> при составлении рабочей программы поурочное планирование </w:t>
            </w:r>
          </w:p>
        </w:tc>
        <w:tc>
          <w:tcPr>
            <w:tcW w:w="3260" w:type="dxa"/>
          </w:tcPr>
          <w:p w14:paraId="101BEB5C" w14:textId="77777777" w:rsidR="00EE4547" w:rsidRDefault="00EE4547" w:rsidP="00EE4547">
            <w:pPr>
              <w:jc w:val="both"/>
            </w:pPr>
            <w:r>
              <w:t>_ООО_труд (технология)_поурочное планирование</w:t>
            </w:r>
          </w:p>
          <w:p w14:paraId="1A20EC03" w14:textId="77777777" w:rsidR="00EE4547" w:rsidRDefault="00EE4547" w:rsidP="00EE4547">
            <w:pPr>
              <w:jc w:val="both"/>
              <w:rPr>
                <w:sz w:val="24"/>
                <w:szCs w:val="24"/>
              </w:rPr>
            </w:pPr>
            <w:hyperlink r:id="rId38" w:tooltip="https://disk.yandex.ru/i/FBajNp_rwYhwsw" w:history="1">
              <w:r>
                <w:rPr>
                  <w:rStyle w:val="a7"/>
                  <w:sz w:val="24"/>
                  <w:szCs w:val="24"/>
                </w:rPr>
                <w:t>https://disk.yandex.ru/i/FBajNp_rwYhwsw</w:t>
              </w:r>
            </w:hyperlink>
            <w:r>
              <w:rPr>
                <w:sz w:val="24"/>
                <w:szCs w:val="24"/>
              </w:rPr>
              <w:t xml:space="preserve"> </w:t>
            </w:r>
          </w:p>
        </w:tc>
      </w:tr>
      <w:tr w:rsidR="00EE4547" w:rsidRPr="003F62E5" w14:paraId="509EC2EA" w14:textId="77777777" w:rsidTr="00EE4547">
        <w:tc>
          <w:tcPr>
            <w:tcW w:w="3969" w:type="dxa"/>
          </w:tcPr>
          <w:p w14:paraId="47B6F0F4" w14:textId="032E2A7D" w:rsidR="00EE4547" w:rsidRDefault="00EE4547" w:rsidP="00EE4547">
            <w:pPr>
              <w:jc w:val="both"/>
              <w:rPr>
                <w:sz w:val="24"/>
                <w:szCs w:val="24"/>
              </w:rPr>
            </w:pPr>
            <w:r>
              <w:rPr>
                <w:sz w:val="24"/>
                <w:szCs w:val="24"/>
              </w:rPr>
              <w:t>2.2</w:t>
            </w:r>
            <w:r w:rsidR="003F62E5">
              <w:rPr>
                <w:sz w:val="24"/>
                <w:szCs w:val="24"/>
              </w:rPr>
              <w:t>2</w:t>
            </w:r>
            <w:r>
              <w:rPr>
                <w:sz w:val="24"/>
                <w:szCs w:val="24"/>
              </w:rPr>
              <w:t>. Рабочая программа по учебному предмету «Основы безопасности и защиты Родины»</w:t>
            </w:r>
          </w:p>
        </w:tc>
        <w:tc>
          <w:tcPr>
            <w:tcW w:w="7371" w:type="dxa"/>
          </w:tcPr>
          <w:p w14:paraId="504692B0" w14:textId="77777777" w:rsidR="00EE4547" w:rsidRDefault="00EE4547" w:rsidP="00EE4547">
            <w:pPr>
              <w:jc w:val="both"/>
              <w:rPr>
                <w:sz w:val="24"/>
                <w:szCs w:val="24"/>
              </w:rPr>
            </w:pPr>
            <w:r>
              <w:rPr>
                <w:b/>
                <w:i/>
                <w:sz w:val="24"/>
                <w:szCs w:val="24"/>
              </w:rPr>
              <w:t xml:space="preserve">Использовать </w:t>
            </w:r>
            <w:r>
              <w:rPr>
                <w:sz w:val="24"/>
                <w:szCs w:val="24"/>
              </w:rPr>
              <w:t xml:space="preserve">при составлении рабочей программы поурочное планирование поурочное планирование </w:t>
            </w:r>
          </w:p>
        </w:tc>
        <w:tc>
          <w:tcPr>
            <w:tcW w:w="3260" w:type="dxa"/>
          </w:tcPr>
          <w:p w14:paraId="3E763FCE" w14:textId="77777777" w:rsidR="00EE4547" w:rsidRDefault="00EE4547" w:rsidP="00EE4547">
            <w:pPr>
              <w:jc w:val="both"/>
            </w:pPr>
            <w:r>
              <w:t>_ООО_ОБЗР_поурочное планирование</w:t>
            </w:r>
          </w:p>
          <w:p w14:paraId="597AA1D1" w14:textId="77777777" w:rsidR="00EE4547" w:rsidRDefault="00EE4547" w:rsidP="00EE4547">
            <w:pPr>
              <w:jc w:val="both"/>
              <w:rPr>
                <w:sz w:val="24"/>
                <w:szCs w:val="24"/>
              </w:rPr>
            </w:pPr>
            <w:hyperlink r:id="rId39" w:tooltip="https://disk.yandex.ru/i/vC0sVkpyLTcqOA" w:history="1">
              <w:r>
                <w:rPr>
                  <w:rStyle w:val="a7"/>
                  <w:sz w:val="24"/>
                  <w:szCs w:val="24"/>
                </w:rPr>
                <w:t>https://disk.yandex.ru/i/vC0sVkpyLTcqOA</w:t>
              </w:r>
            </w:hyperlink>
            <w:r>
              <w:rPr>
                <w:sz w:val="24"/>
                <w:szCs w:val="24"/>
              </w:rPr>
              <w:t xml:space="preserve"> </w:t>
            </w:r>
          </w:p>
        </w:tc>
      </w:tr>
      <w:tr w:rsidR="00EE4547" w:rsidRPr="003F62E5" w14:paraId="5F684037" w14:textId="77777777" w:rsidTr="00EE4547">
        <w:tc>
          <w:tcPr>
            <w:tcW w:w="3969" w:type="dxa"/>
          </w:tcPr>
          <w:p w14:paraId="75A86BBD" w14:textId="0C7EEB80" w:rsidR="00EE4547" w:rsidRDefault="00EE4547" w:rsidP="00EE4547">
            <w:pPr>
              <w:jc w:val="both"/>
              <w:rPr>
                <w:sz w:val="24"/>
                <w:szCs w:val="24"/>
              </w:rPr>
            </w:pPr>
            <w:r>
              <w:rPr>
                <w:sz w:val="24"/>
                <w:szCs w:val="24"/>
              </w:rPr>
              <w:t>2.2</w:t>
            </w:r>
            <w:r w:rsidR="003F62E5">
              <w:rPr>
                <w:sz w:val="24"/>
                <w:szCs w:val="24"/>
              </w:rPr>
              <w:t>3</w:t>
            </w:r>
            <w:r>
              <w:rPr>
                <w:sz w:val="24"/>
                <w:szCs w:val="24"/>
              </w:rPr>
              <w:t>. Рабочая программа по учебному предмету «Физическая культура»</w:t>
            </w:r>
          </w:p>
        </w:tc>
        <w:tc>
          <w:tcPr>
            <w:tcW w:w="7371" w:type="dxa"/>
          </w:tcPr>
          <w:p w14:paraId="593A1E9B" w14:textId="77777777" w:rsidR="00EE4547" w:rsidRDefault="00EE4547" w:rsidP="00EE4547">
            <w:pPr>
              <w:jc w:val="both"/>
              <w:rPr>
                <w:sz w:val="24"/>
                <w:szCs w:val="24"/>
              </w:rPr>
            </w:pPr>
            <w:r>
              <w:rPr>
                <w:b/>
                <w:i/>
                <w:sz w:val="24"/>
                <w:szCs w:val="24"/>
              </w:rPr>
              <w:t>Изложить</w:t>
            </w:r>
            <w:r>
              <w:rPr>
                <w:sz w:val="24"/>
                <w:szCs w:val="24"/>
              </w:rPr>
              <w:t xml:space="preserve"> в новой редакции информацию по видам спорта «хоккей», «спортивная борьба», «флорбол», «бадминтон», «карате киокусинкай»</w:t>
            </w:r>
          </w:p>
          <w:p w14:paraId="25B4FE58" w14:textId="77777777" w:rsidR="00EE4547" w:rsidRDefault="00EE4547" w:rsidP="00EE4547">
            <w:pPr>
              <w:jc w:val="both"/>
              <w:rPr>
                <w:sz w:val="24"/>
                <w:szCs w:val="24"/>
              </w:rPr>
            </w:pPr>
            <w:r>
              <w:rPr>
                <w:b/>
                <w:i/>
                <w:sz w:val="24"/>
                <w:szCs w:val="24"/>
              </w:rPr>
              <w:t>Заменить, исключить или считать утратившим силу</w:t>
            </w:r>
            <w:r>
              <w:rPr>
                <w:sz w:val="24"/>
                <w:szCs w:val="24"/>
              </w:rPr>
              <w:t xml:space="preserve"> информацию из Приложения ФК</w:t>
            </w:r>
          </w:p>
          <w:p w14:paraId="2B8E4E3C" w14:textId="77777777" w:rsidR="00EE4547" w:rsidRDefault="00EE4547" w:rsidP="00EE4547">
            <w:pPr>
              <w:jc w:val="both"/>
              <w:rPr>
                <w:sz w:val="24"/>
                <w:szCs w:val="24"/>
              </w:rPr>
            </w:pPr>
            <w:r>
              <w:rPr>
                <w:sz w:val="24"/>
                <w:szCs w:val="24"/>
              </w:rPr>
              <w:t>Д</w:t>
            </w:r>
            <w:r>
              <w:rPr>
                <w:b/>
                <w:i/>
                <w:sz w:val="24"/>
                <w:szCs w:val="24"/>
              </w:rPr>
              <w:t>ополнить</w:t>
            </w:r>
            <w:r>
              <w:rPr>
                <w:sz w:val="24"/>
                <w:szCs w:val="24"/>
              </w:rPr>
              <w:t xml:space="preserve"> абзацем следующего содержания:</w:t>
            </w:r>
          </w:p>
          <w:p w14:paraId="0D5C2C97" w14:textId="77777777" w:rsidR="00EE4547" w:rsidRDefault="00EE4547" w:rsidP="00EE4547">
            <w:pPr>
              <w:jc w:val="both"/>
              <w:rPr>
                <w:sz w:val="24"/>
                <w:szCs w:val="24"/>
              </w:rPr>
            </w:pPr>
            <w:r>
              <w:rPr>
                <w:sz w:val="24"/>
                <w:szCs w:val="24"/>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14:paraId="242759B3" w14:textId="77777777" w:rsidR="00EE4547" w:rsidRDefault="00EE4547" w:rsidP="00EE4547">
            <w:pPr>
              <w:jc w:val="both"/>
              <w:rPr>
                <w:sz w:val="24"/>
                <w:szCs w:val="24"/>
              </w:rPr>
            </w:pPr>
            <w:r>
              <w:rPr>
                <w:b/>
                <w:i/>
                <w:sz w:val="24"/>
                <w:szCs w:val="24"/>
              </w:rPr>
              <w:t>Дополнить абзацем</w:t>
            </w:r>
            <w:r>
              <w:rPr>
                <w:sz w:val="24"/>
                <w:szCs w:val="24"/>
              </w:rPr>
              <w:t xml:space="preserve"> следующего содержания:</w:t>
            </w:r>
          </w:p>
          <w:p w14:paraId="14A8EE63" w14:textId="77777777" w:rsidR="00EE4547" w:rsidRDefault="00EE4547" w:rsidP="00EE4547">
            <w:pPr>
              <w:jc w:val="both"/>
              <w:rPr>
                <w:sz w:val="24"/>
                <w:szCs w:val="24"/>
              </w:rPr>
            </w:pPr>
            <w:r>
              <w:rPr>
                <w:sz w:val="24"/>
                <w:szCs w:val="24"/>
              </w:rPr>
              <w:t>«проведение профессиональных проб.»</w:t>
            </w:r>
          </w:p>
        </w:tc>
        <w:tc>
          <w:tcPr>
            <w:tcW w:w="3260" w:type="dxa"/>
          </w:tcPr>
          <w:p w14:paraId="2FCE14F2" w14:textId="77777777" w:rsidR="00EE4547" w:rsidRDefault="00EE4547" w:rsidP="00EE4547">
            <w:pPr>
              <w:jc w:val="both"/>
            </w:pPr>
            <w:r>
              <w:t>_ООО_физическая культура_программа</w:t>
            </w:r>
          </w:p>
          <w:p w14:paraId="10065E9C" w14:textId="77777777" w:rsidR="00EE4547" w:rsidRDefault="00EE4547" w:rsidP="00EE4547">
            <w:pPr>
              <w:jc w:val="both"/>
              <w:rPr>
                <w:sz w:val="24"/>
                <w:szCs w:val="24"/>
              </w:rPr>
            </w:pPr>
            <w:hyperlink r:id="rId40" w:tooltip="https://disk.yandex.ru/i/4JiOu28QeHhpgw" w:history="1">
              <w:r>
                <w:rPr>
                  <w:rStyle w:val="a7"/>
                  <w:sz w:val="24"/>
                  <w:szCs w:val="24"/>
                </w:rPr>
                <w:t>https://disk.yandex.ru/i/4JiOu28QeHhpgw</w:t>
              </w:r>
            </w:hyperlink>
            <w:r>
              <w:rPr>
                <w:sz w:val="24"/>
                <w:szCs w:val="24"/>
              </w:rPr>
              <w:t xml:space="preserve"> </w:t>
            </w:r>
          </w:p>
        </w:tc>
      </w:tr>
      <w:tr w:rsidR="00EE4547" w14:paraId="7475369B" w14:textId="77777777" w:rsidTr="00EE4547">
        <w:tc>
          <w:tcPr>
            <w:tcW w:w="3969" w:type="dxa"/>
          </w:tcPr>
          <w:p w14:paraId="3D746B00" w14:textId="0BF60A1B" w:rsidR="00EE4547" w:rsidRDefault="00EE4547" w:rsidP="00EE4547">
            <w:pPr>
              <w:rPr>
                <w:sz w:val="24"/>
                <w:szCs w:val="24"/>
              </w:rPr>
            </w:pPr>
            <w:r>
              <w:rPr>
                <w:sz w:val="24"/>
                <w:szCs w:val="24"/>
              </w:rPr>
              <w:t>2.2</w:t>
            </w:r>
            <w:r w:rsidR="003F62E5">
              <w:rPr>
                <w:sz w:val="24"/>
                <w:szCs w:val="24"/>
              </w:rPr>
              <w:t>4</w:t>
            </w:r>
            <w:r>
              <w:rPr>
                <w:sz w:val="24"/>
                <w:szCs w:val="24"/>
              </w:rPr>
              <w:t>. Программа формирования универсальных действий</w:t>
            </w:r>
          </w:p>
        </w:tc>
        <w:tc>
          <w:tcPr>
            <w:tcW w:w="7371" w:type="dxa"/>
          </w:tcPr>
          <w:p w14:paraId="3639C3DB" w14:textId="77777777" w:rsidR="00EE4547" w:rsidRDefault="00EE4547" w:rsidP="00EE4547">
            <w:pPr>
              <w:rPr>
                <w:sz w:val="24"/>
                <w:szCs w:val="24"/>
              </w:rPr>
            </w:pPr>
            <w:r>
              <w:rPr>
                <w:sz w:val="24"/>
                <w:szCs w:val="24"/>
              </w:rPr>
              <w:t>Изменений и дополнений нет</w:t>
            </w:r>
          </w:p>
        </w:tc>
        <w:tc>
          <w:tcPr>
            <w:tcW w:w="3260" w:type="dxa"/>
          </w:tcPr>
          <w:p w14:paraId="611B6EC4" w14:textId="77777777" w:rsidR="00EE4547" w:rsidRDefault="00EE4547" w:rsidP="00EE4547">
            <w:pPr>
              <w:rPr>
                <w:sz w:val="24"/>
                <w:szCs w:val="24"/>
              </w:rPr>
            </w:pPr>
          </w:p>
        </w:tc>
      </w:tr>
      <w:tr w:rsidR="00EE4547" w14:paraId="14834BF2" w14:textId="77777777" w:rsidTr="00EE4547">
        <w:tc>
          <w:tcPr>
            <w:tcW w:w="3969" w:type="dxa"/>
          </w:tcPr>
          <w:p w14:paraId="4FBCDD9B" w14:textId="6AA15000" w:rsidR="00EE4547" w:rsidRDefault="00EE4547" w:rsidP="00EE4547">
            <w:pPr>
              <w:jc w:val="both"/>
              <w:rPr>
                <w:sz w:val="24"/>
                <w:szCs w:val="24"/>
              </w:rPr>
            </w:pPr>
            <w:r>
              <w:rPr>
                <w:sz w:val="24"/>
                <w:szCs w:val="24"/>
              </w:rPr>
              <w:lastRenderedPageBreak/>
              <w:t>2.2</w:t>
            </w:r>
            <w:r w:rsidR="003F62E5">
              <w:rPr>
                <w:sz w:val="24"/>
                <w:szCs w:val="24"/>
              </w:rPr>
              <w:t>5</w:t>
            </w:r>
            <w:r>
              <w:rPr>
                <w:sz w:val="24"/>
                <w:szCs w:val="24"/>
              </w:rPr>
              <w:t>. Рабочая программа воспитания</w:t>
            </w:r>
          </w:p>
        </w:tc>
        <w:tc>
          <w:tcPr>
            <w:tcW w:w="7371" w:type="dxa"/>
          </w:tcPr>
          <w:p w14:paraId="1B8E628C" w14:textId="77777777" w:rsidR="00EE4547" w:rsidRDefault="00EE4547" w:rsidP="00EE4547">
            <w:pPr>
              <w:jc w:val="both"/>
              <w:rPr>
                <w:sz w:val="24"/>
                <w:szCs w:val="24"/>
              </w:rPr>
            </w:pPr>
            <w:r>
              <w:rPr>
                <w:b/>
                <w:i/>
                <w:sz w:val="24"/>
                <w:szCs w:val="24"/>
              </w:rPr>
              <w:t>Дополнить</w:t>
            </w:r>
            <w:r>
              <w:rPr>
                <w:i/>
                <w:sz w:val="24"/>
                <w:szCs w:val="24"/>
              </w:rPr>
              <w:t xml:space="preserve"> </w:t>
            </w:r>
            <w:r>
              <w:rPr>
                <w:sz w:val="24"/>
                <w:szCs w:val="24"/>
              </w:rPr>
              <w:t>следующее содержание: «</w:t>
            </w:r>
            <w:r>
              <w:rPr>
                <w:i/>
                <w:sz w:val="24"/>
                <w:szCs w:val="24"/>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r>
              <w:rPr>
                <w:sz w:val="24"/>
                <w:szCs w:val="24"/>
              </w:rPr>
              <w:t>.»;</w:t>
            </w:r>
          </w:p>
          <w:p w14:paraId="4067432A" w14:textId="77777777" w:rsidR="00EE4547" w:rsidRDefault="00EE4547" w:rsidP="00EE4547">
            <w:pPr>
              <w:jc w:val="both"/>
              <w:rPr>
                <w:sz w:val="24"/>
                <w:szCs w:val="24"/>
              </w:rPr>
            </w:pPr>
            <w:r>
              <w:rPr>
                <w:sz w:val="24"/>
                <w:szCs w:val="24"/>
              </w:rPr>
              <w:t xml:space="preserve"> «</w:t>
            </w:r>
            <w:r>
              <w:rPr>
                <w:i/>
                <w:sz w:val="24"/>
                <w:szCs w:val="24"/>
              </w:rPr>
              <w:t>проведение профессиональных проб</w:t>
            </w:r>
            <w:r>
              <w:rPr>
                <w:sz w:val="24"/>
                <w:szCs w:val="24"/>
              </w:rPr>
              <w:t>.»</w:t>
            </w:r>
          </w:p>
        </w:tc>
        <w:tc>
          <w:tcPr>
            <w:tcW w:w="3260" w:type="dxa"/>
          </w:tcPr>
          <w:p w14:paraId="548885D6" w14:textId="77777777" w:rsidR="00EE4547" w:rsidRDefault="00EE4547" w:rsidP="00EE4547">
            <w:pPr>
              <w:jc w:val="both"/>
              <w:rPr>
                <w:sz w:val="24"/>
                <w:szCs w:val="24"/>
              </w:rPr>
            </w:pPr>
          </w:p>
        </w:tc>
      </w:tr>
      <w:tr w:rsidR="00EE4547" w14:paraId="50C52DFC" w14:textId="77777777" w:rsidTr="00EE4547">
        <w:tc>
          <w:tcPr>
            <w:tcW w:w="3969" w:type="dxa"/>
          </w:tcPr>
          <w:p w14:paraId="0C05374B" w14:textId="77777777" w:rsidR="00EE4547" w:rsidRDefault="00EE4547" w:rsidP="00EE4547">
            <w:pPr>
              <w:rPr>
                <w:sz w:val="24"/>
                <w:szCs w:val="24"/>
              </w:rPr>
            </w:pPr>
            <w:r>
              <w:rPr>
                <w:sz w:val="24"/>
                <w:szCs w:val="24"/>
              </w:rPr>
              <w:t>2.28. Программа коррекционной работы (при наличии в общеобразовательной организации обучающихся с ОВЗ)</w:t>
            </w:r>
          </w:p>
        </w:tc>
        <w:tc>
          <w:tcPr>
            <w:tcW w:w="7371" w:type="dxa"/>
          </w:tcPr>
          <w:p w14:paraId="3F26EA73" w14:textId="77777777" w:rsidR="00EE4547" w:rsidRDefault="00EE4547" w:rsidP="00EE4547">
            <w:pPr>
              <w:jc w:val="both"/>
              <w:rPr>
                <w:sz w:val="24"/>
                <w:szCs w:val="24"/>
              </w:rPr>
            </w:pPr>
            <w:r>
              <w:rPr>
                <w:sz w:val="24"/>
                <w:szCs w:val="24"/>
              </w:rPr>
              <w:t>Изменений и дополнений нет</w:t>
            </w:r>
          </w:p>
        </w:tc>
        <w:tc>
          <w:tcPr>
            <w:tcW w:w="3260" w:type="dxa"/>
          </w:tcPr>
          <w:p w14:paraId="52FD0C14" w14:textId="77777777" w:rsidR="00EE4547" w:rsidRDefault="00EE4547" w:rsidP="00EE4547">
            <w:pPr>
              <w:rPr>
                <w:sz w:val="24"/>
                <w:szCs w:val="24"/>
              </w:rPr>
            </w:pPr>
          </w:p>
        </w:tc>
      </w:tr>
      <w:tr w:rsidR="00EE4547" w14:paraId="2CE29AB0" w14:textId="77777777" w:rsidTr="00EE4547">
        <w:tc>
          <w:tcPr>
            <w:tcW w:w="3969" w:type="dxa"/>
          </w:tcPr>
          <w:p w14:paraId="37820AC4" w14:textId="77777777" w:rsidR="00EE4547" w:rsidRDefault="00EE4547" w:rsidP="00EE4547">
            <w:pPr>
              <w:rPr>
                <w:b/>
                <w:sz w:val="24"/>
                <w:szCs w:val="24"/>
              </w:rPr>
            </w:pPr>
            <w:r>
              <w:rPr>
                <w:b/>
                <w:sz w:val="24"/>
                <w:szCs w:val="24"/>
              </w:rPr>
              <w:t>3. Организационный раздел</w:t>
            </w:r>
          </w:p>
        </w:tc>
        <w:tc>
          <w:tcPr>
            <w:tcW w:w="7371" w:type="dxa"/>
          </w:tcPr>
          <w:p w14:paraId="12E3E277" w14:textId="77777777" w:rsidR="00EE4547" w:rsidRDefault="00EE4547" w:rsidP="00EE4547">
            <w:pPr>
              <w:rPr>
                <w:sz w:val="24"/>
                <w:szCs w:val="24"/>
              </w:rPr>
            </w:pPr>
          </w:p>
        </w:tc>
        <w:tc>
          <w:tcPr>
            <w:tcW w:w="3260" w:type="dxa"/>
          </w:tcPr>
          <w:p w14:paraId="4B7399DD" w14:textId="77777777" w:rsidR="00EE4547" w:rsidRDefault="00EE4547" w:rsidP="00EE4547">
            <w:pPr>
              <w:rPr>
                <w:sz w:val="24"/>
                <w:szCs w:val="24"/>
              </w:rPr>
            </w:pPr>
          </w:p>
        </w:tc>
      </w:tr>
      <w:tr w:rsidR="00EE4547" w:rsidRPr="003F62E5" w14:paraId="2218E4F7" w14:textId="77777777" w:rsidTr="00EE4547">
        <w:tc>
          <w:tcPr>
            <w:tcW w:w="3969" w:type="dxa"/>
          </w:tcPr>
          <w:p w14:paraId="0C551EE4" w14:textId="77777777" w:rsidR="00EE4547" w:rsidRDefault="00EE4547" w:rsidP="00EE4547">
            <w:pPr>
              <w:rPr>
                <w:sz w:val="24"/>
                <w:szCs w:val="24"/>
              </w:rPr>
            </w:pPr>
            <w:r>
              <w:rPr>
                <w:sz w:val="24"/>
                <w:szCs w:val="24"/>
              </w:rPr>
              <w:t xml:space="preserve">3.1. Учебный план </w:t>
            </w:r>
          </w:p>
        </w:tc>
        <w:tc>
          <w:tcPr>
            <w:tcW w:w="7371" w:type="dxa"/>
          </w:tcPr>
          <w:p w14:paraId="388ED936" w14:textId="77777777" w:rsidR="00EE4547" w:rsidRPr="003F62E5" w:rsidRDefault="00447F8E" w:rsidP="00EE4547">
            <w:pPr>
              <w:pStyle w:val="a6"/>
              <w:spacing w:before="0" w:beforeAutospacing="0" w:after="0" w:afterAutospacing="0"/>
              <w:jc w:val="both"/>
            </w:pPr>
            <w:r w:rsidRPr="003F62E5">
              <w:t>П</w:t>
            </w:r>
            <w:r w:rsidR="00EE4547" w:rsidRPr="003F62E5">
              <w:t>родолжительность учебного года основного общего образования составляет 34 недели. Уточнить количество учебных занятий, количество дней учебной недели, количество часов в неделю исходя из реального учебного плана, объем максимально допустимой нагрузки в течение недели в соответствии с выбранным вариантом учебного плана</w:t>
            </w:r>
          </w:p>
          <w:p w14:paraId="5B2FB1ED" w14:textId="77777777" w:rsidR="00EE4547" w:rsidRPr="003F62E5" w:rsidRDefault="00EE4547" w:rsidP="00EE4547">
            <w:pPr>
              <w:pStyle w:val="a6"/>
              <w:spacing w:before="0" w:beforeAutospacing="0" w:after="0" w:afterAutospacing="0"/>
              <w:jc w:val="both"/>
            </w:pPr>
            <w:r w:rsidRPr="003F62E5">
              <w:rPr>
                <w:b/>
                <w:i/>
              </w:rPr>
              <w:t xml:space="preserve">Указать </w:t>
            </w:r>
            <w:r w:rsidRPr="003F62E5">
              <w:t xml:space="preserve">продолжительность учебных периодов </w:t>
            </w:r>
          </w:p>
          <w:p w14:paraId="4FC9AB9C" w14:textId="77777777" w:rsidR="00EE4547" w:rsidRPr="003F62E5" w:rsidRDefault="00EE4547" w:rsidP="00EE4547">
            <w:pPr>
              <w:pStyle w:val="a6"/>
              <w:spacing w:before="0" w:beforeAutospacing="0" w:after="0" w:afterAutospacing="0"/>
              <w:jc w:val="both"/>
            </w:pPr>
            <w:r w:rsidRPr="003F62E5">
              <w:t xml:space="preserve">В учебных планах изменить количество часов на изучение учебных предметов «История» и «Обществознание». </w:t>
            </w:r>
          </w:p>
          <w:p w14:paraId="06C969B3" w14:textId="77777777" w:rsidR="00EE4547" w:rsidRPr="003F62E5" w:rsidRDefault="00EE4547" w:rsidP="00EE4547">
            <w:pPr>
              <w:pStyle w:val="a6"/>
              <w:spacing w:before="0" w:beforeAutospacing="0" w:after="0" w:afterAutospacing="0"/>
              <w:jc w:val="both"/>
            </w:pPr>
            <w:r w:rsidRPr="003F62E5">
              <w:rPr>
                <w:b/>
                <w:i/>
              </w:rPr>
              <w:t>Изменить</w:t>
            </w:r>
            <w:r w:rsidRPr="003F62E5">
              <w:t xml:space="preserve"> итоговое количество часов, а также количество часов части, формируемой участниками образовательных отношений</w:t>
            </w:r>
          </w:p>
          <w:p w14:paraId="77E8AC53" w14:textId="77777777" w:rsidR="00EE4547" w:rsidRPr="003F62E5" w:rsidRDefault="00EE4547" w:rsidP="00EE4547">
            <w:pPr>
              <w:pStyle w:val="a6"/>
              <w:spacing w:before="0" w:beforeAutospacing="0" w:after="0" w:afterAutospacing="0"/>
              <w:jc w:val="both"/>
            </w:pPr>
            <w:r w:rsidRPr="003F62E5">
              <w:rPr>
                <w:b/>
                <w:i/>
              </w:rPr>
              <w:t>Добавить</w:t>
            </w:r>
            <w:r w:rsidRPr="003F62E5">
              <w:t>, что 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3427E41D" w14:textId="77777777" w:rsidR="00EE4547" w:rsidRDefault="00EE4547" w:rsidP="00EE4547">
            <w:pPr>
              <w:pStyle w:val="a6"/>
              <w:spacing w:before="0" w:beforeAutospacing="0" w:after="0" w:afterAutospacing="0"/>
              <w:jc w:val="both"/>
            </w:pPr>
            <w:r w:rsidRPr="003F62E5">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w:t>
            </w:r>
            <w:r>
              <w:t xml:space="preserve"> требованиями и Гигиеническими нормативами. </w:t>
            </w:r>
          </w:p>
        </w:tc>
        <w:tc>
          <w:tcPr>
            <w:tcW w:w="3260" w:type="dxa"/>
          </w:tcPr>
          <w:p w14:paraId="7966FF07" w14:textId="77777777" w:rsidR="00447F8E" w:rsidRDefault="00447F8E" w:rsidP="00447F8E">
            <w:pPr>
              <w:jc w:val="both"/>
              <w:rPr>
                <w:sz w:val="24"/>
                <w:szCs w:val="24"/>
              </w:rPr>
            </w:pPr>
          </w:p>
          <w:p w14:paraId="7F52AF38" w14:textId="77777777" w:rsidR="00EE4547" w:rsidRDefault="00EE4547" w:rsidP="00EE4547">
            <w:pPr>
              <w:jc w:val="both"/>
              <w:rPr>
                <w:sz w:val="24"/>
                <w:szCs w:val="24"/>
              </w:rPr>
            </w:pPr>
            <w:r>
              <w:rPr>
                <w:sz w:val="24"/>
                <w:szCs w:val="24"/>
              </w:rPr>
              <w:t xml:space="preserve"> </w:t>
            </w:r>
          </w:p>
        </w:tc>
      </w:tr>
      <w:tr w:rsidR="00EE4547" w:rsidRPr="003F62E5" w14:paraId="2DEC1787" w14:textId="77777777" w:rsidTr="00EE4547">
        <w:tc>
          <w:tcPr>
            <w:tcW w:w="3969" w:type="dxa"/>
          </w:tcPr>
          <w:p w14:paraId="3014A7AE" w14:textId="77777777" w:rsidR="00EE4547" w:rsidRDefault="00EE4547" w:rsidP="00EE4547">
            <w:pPr>
              <w:rPr>
                <w:sz w:val="24"/>
                <w:szCs w:val="24"/>
              </w:rPr>
            </w:pPr>
            <w:r>
              <w:rPr>
                <w:sz w:val="24"/>
                <w:szCs w:val="24"/>
              </w:rPr>
              <w:t xml:space="preserve">3.2. План внеурочной деятельности </w:t>
            </w:r>
          </w:p>
        </w:tc>
        <w:tc>
          <w:tcPr>
            <w:tcW w:w="7371" w:type="dxa"/>
          </w:tcPr>
          <w:p w14:paraId="237190C9" w14:textId="77777777" w:rsidR="00EE4547" w:rsidRDefault="00EE4547" w:rsidP="00EE4547">
            <w:pPr>
              <w:rPr>
                <w:sz w:val="24"/>
                <w:szCs w:val="24"/>
              </w:rPr>
            </w:pPr>
            <w:r>
              <w:rPr>
                <w:b/>
                <w:i/>
                <w:sz w:val="24"/>
                <w:szCs w:val="24"/>
              </w:rPr>
              <w:t>Дополнить</w:t>
            </w:r>
            <w:r>
              <w:rPr>
                <w:i/>
                <w:sz w:val="24"/>
                <w:szCs w:val="24"/>
              </w:rPr>
              <w:t xml:space="preserve"> </w:t>
            </w:r>
          </w:p>
          <w:p w14:paraId="56CC28F0" w14:textId="77777777" w:rsidR="00EE4547" w:rsidRDefault="00EE4547" w:rsidP="00EE4547">
            <w:pPr>
              <w:jc w:val="both"/>
              <w:rPr>
                <w:sz w:val="24"/>
                <w:szCs w:val="24"/>
              </w:rPr>
            </w:pPr>
            <w:r>
              <w:rPr>
                <w:sz w:val="24"/>
                <w:szCs w:val="24"/>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w:t>
            </w:r>
            <w:r>
              <w:rPr>
                <w:sz w:val="24"/>
                <w:szCs w:val="24"/>
              </w:rPr>
              <w:lastRenderedPageBreak/>
              <w:t>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другие).</w:t>
            </w:r>
          </w:p>
          <w:p w14:paraId="714B68AF" w14:textId="77777777" w:rsidR="00EE4547" w:rsidRDefault="00EE4547" w:rsidP="00EE4547">
            <w:pPr>
              <w:jc w:val="both"/>
              <w:rPr>
                <w:sz w:val="24"/>
                <w:szCs w:val="24"/>
              </w:rPr>
            </w:pPr>
            <w:r>
              <w:rPr>
                <w:sz w:val="24"/>
                <w:szCs w:val="24"/>
              </w:rPr>
              <w:t>При этом расходы времени на отдельные направления плана внеурочной деятельности могут отличаться:</w:t>
            </w:r>
          </w:p>
          <w:p w14:paraId="74FBF82F" w14:textId="77777777" w:rsidR="00EE4547" w:rsidRDefault="00EE4547" w:rsidP="00EE4547">
            <w:pPr>
              <w:jc w:val="both"/>
              <w:rPr>
                <w:sz w:val="24"/>
                <w:szCs w:val="24"/>
              </w:rPr>
            </w:pPr>
            <w:r>
              <w:rPr>
                <w:sz w:val="24"/>
                <w:szCs w:val="24"/>
              </w:rPr>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14:paraId="016D1199" w14:textId="77777777" w:rsidR="00EE4547" w:rsidRDefault="00EE4547" w:rsidP="00EE4547">
            <w:pPr>
              <w:jc w:val="both"/>
              <w:rPr>
                <w:sz w:val="24"/>
                <w:szCs w:val="24"/>
              </w:rPr>
            </w:pPr>
            <w:r>
              <w:rPr>
                <w:sz w:val="24"/>
                <w:szCs w:val="24"/>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14:paraId="5048CB0F" w14:textId="77777777" w:rsidR="00EE4547" w:rsidRDefault="00EE4547" w:rsidP="00EE4547">
            <w:pPr>
              <w:jc w:val="both"/>
              <w:rPr>
                <w:sz w:val="24"/>
                <w:szCs w:val="24"/>
              </w:rPr>
            </w:pPr>
            <w:r>
              <w:rPr>
                <w:sz w:val="24"/>
                <w:szCs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14:paraId="13A2EC4C" w14:textId="77777777" w:rsidR="00EE4547" w:rsidRDefault="00EE4547" w:rsidP="00EE4547">
            <w:pPr>
              <w:jc w:val="both"/>
              <w:rPr>
                <w:sz w:val="24"/>
              </w:rPr>
            </w:pPr>
            <w:r>
              <w:rPr>
                <w:b/>
                <w:sz w:val="24"/>
              </w:rPr>
              <w:t>Добавить</w:t>
            </w:r>
            <w:r>
              <w:rPr>
                <w:sz w:val="24"/>
              </w:rPr>
              <w:t xml:space="preserve"> «Один час в неделю для обучающихся 6 - 9 классов рекомендуется отводить на внеурочное занятие "Россия - мои горизонты".</w:t>
            </w:r>
          </w:p>
          <w:p w14:paraId="6C4FE97C" w14:textId="77777777" w:rsidR="00EE4547" w:rsidRDefault="00EE4547" w:rsidP="00EE4547">
            <w:pPr>
              <w:jc w:val="both"/>
              <w:rPr>
                <w:sz w:val="24"/>
              </w:rPr>
            </w:pPr>
            <w:r>
              <w:rPr>
                <w:sz w:val="24"/>
              </w:rPr>
              <w:t>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14:paraId="50BD3DFF" w14:textId="77777777" w:rsidR="00EE4547" w:rsidRDefault="00EE4547" w:rsidP="00EE4547">
            <w:pPr>
              <w:jc w:val="both"/>
              <w:rPr>
                <w:sz w:val="24"/>
              </w:rPr>
            </w:pPr>
            <w:r>
              <w:rPr>
                <w:sz w:val="24"/>
              </w:rPr>
              <w:t xml:space="preserve">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w:t>
            </w:r>
            <w:r>
              <w:rPr>
                <w:sz w:val="24"/>
              </w:rPr>
              <w:lastRenderedPageBreak/>
              <w:t>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tc>
        <w:tc>
          <w:tcPr>
            <w:tcW w:w="3260" w:type="dxa"/>
          </w:tcPr>
          <w:p w14:paraId="07003489" w14:textId="77777777" w:rsidR="00EE4547" w:rsidRDefault="00EE4547" w:rsidP="00EE4547">
            <w:pPr>
              <w:jc w:val="both"/>
              <w:rPr>
                <w:sz w:val="24"/>
                <w:szCs w:val="24"/>
              </w:rPr>
            </w:pPr>
          </w:p>
        </w:tc>
      </w:tr>
      <w:tr w:rsidR="00EE4547" w:rsidRPr="003F62E5" w14:paraId="7F249B7E" w14:textId="77777777" w:rsidTr="00EE4547">
        <w:tc>
          <w:tcPr>
            <w:tcW w:w="3969" w:type="dxa"/>
          </w:tcPr>
          <w:p w14:paraId="554F72E1" w14:textId="77777777" w:rsidR="00EE4547" w:rsidRDefault="00EE4547" w:rsidP="00EE4547">
            <w:pPr>
              <w:jc w:val="both"/>
              <w:rPr>
                <w:sz w:val="24"/>
                <w:szCs w:val="24"/>
              </w:rPr>
            </w:pPr>
            <w:r>
              <w:rPr>
                <w:sz w:val="24"/>
                <w:szCs w:val="24"/>
              </w:rPr>
              <w:lastRenderedPageBreak/>
              <w:t>3.3. Календарный учебный график</w:t>
            </w:r>
          </w:p>
          <w:p w14:paraId="63F6FD99" w14:textId="77777777" w:rsidR="00EE4547" w:rsidRDefault="00EE4547" w:rsidP="00EE4547">
            <w:pPr>
              <w:jc w:val="both"/>
              <w:rPr>
                <w:sz w:val="24"/>
                <w:szCs w:val="24"/>
              </w:rPr>
            </w:pPr>
          </w:p>
        </w:tc>
        <w:tc>
          <w:tcPr>
            <w:tcW w:w="7371" w:type="dxa"/>
          </w:tcPr>
          <w:p w14:paraId="156BCAF3" w14:textId="77777777" w:rsidR="00EE4547" w:rsidRDefault="00EE4547" w:rsidP="00EE4547">
            <w:pPr>
              <w:pStyle w:val="a6"/>
              <w:spacing w:before="0" w:beforeAutospacing="0" w:after="0" w:afterAutospacing="0"/>
              <w:jc w:val="both"/>
            </w:pPr>
            <w:r>
              <w:t>Указать режим работы и график учебного года с учетом законодательства Российской Федерации и гигиенических нормативов</w:t>
            </w:r>
          </w:p>
          <w:p w14:paraId="6355831F" w14:textId="77777777" w:rsidR="00EE4547" w:rsidRDefault="00EE4547" w:rsidP="00EE4547">
            <w:pPr>
              <w:jc w:val="both"/>
              <w:rPr>
                <w:sz w:val="24"/>
                <w:szCs w:val="24"/>
              </w:rPr>
            </w:pPr>
            <w:r>
              <w:rPr>
                <w:sz w:val="24"/>
                <w:szCs w:val="24"/>
              </w:rPr>
              <w:t>Указать продолжительность каникул в соответствии с положениями ФОП</w:t>
            </w:r>
          </w:p>
          <w:p w14:paraId="62943AF7" w14:textId="77777777" w:rsidR="00EE4547" w:rsidRDefault="00EE4547" w:rsidP="00EE4547">
            <w:pPr>
              <w:jc w:val="both"/>
              <w:rPr>
                <w:sz w:val="24"/>
                <w:szCs w:val="24"/>
              </w:rPr>
            </w:pPr>
            <w:r>
              <w:rPr>
                <w:sz w:val="24"/>
                <w:szCs w:val="24"/>
              </w:rPr>
              <w:t>Указать начало и окончание занятий для обучающихся в соответствии с нормами ФОП</w:t>
            </w:r>
          </w:p>
        </w:tc>
        <w:tc>
          <w:tcPr>
            <w:tcW w:w="3260" w:type="dxa"/>
          </w:tcPr>
          <w:p w14:paraId="6BA6F57D" w14:textId="77777777" w:rsidR="00EE4547" w:rsidRDefault="00EE4547" w:rsidP="00EE4547">
            <w:pPr>
              <w:jc w:val="both"/>
              <w:rPr>
                <w:sz w:val="24"/>
                <w:szCs w:val="24"/>
              </w:rPr>
            </w:pPr>
            <w:r>
              <w:rPr>
                <w:sz w:val="24"/>
                <w:szCs w:val="24"/>
              </w:rPr>
              <w:t xml:space="preserve"> </w:t>
            </w:r>
          </w:p>
        </w:tc>
      </w:tr>
    </w:tbl>
    <w:p w14:paraId="3A6E1DF2" w14:textId="77777777" w:rsidR="00EE4547" w:rsidRPr="003F62E5" w:rsidRDefault="00EE4547" w:rsidP="00EE4547">
      <w:pPr>
        <w:jc w:val="both"/>
        <w:rPr>
          <w:sz w:val="28"/>
          <w:szCs w:val="28"/>
          <w:lang w:val="ru-RU"/>
        </w:rPr>
      </w:pPr>
    </w:p>
    <w:p w14:paraId="2D7F996B" w14:textId="77777777" w:rsidR="00EE4547" w:rsidRDefault="00EE4547" w:rsidP="00EE4547">
      <w:pPr>
        <w:pStyle w:val="ConsPlusNormal"/>
        <w:ind w:firstLine="539"/>
        <w:jc w:val="both"/>
      </w:pPr>
    </w:p>
    <w:p w14:paraId="25F58147" w14:textId="1EC2F183" w:rsidR="003F62E5" w:rsidRDefault="003F62E5">
      <w:pPr>
        <w:rPr>
          <w:rFonts w:eastAsiaTheme="minorEastAsia"/>
          <w:sz w:val="24"/>
          <w:lang w:val="ru-RU" w:eastAsia="ru-RU" w:bidi="ar-SA"/>
        </w:rPr>
      </w:pPr>
      <w:r>
        <w:br w:type="page"/>
      </w:r>
    </w:p>
    <w:p w14:paraId="37B7E523" w14:textId="77777777" w:rsidR="00F22DDE" w:rsidRDefault="00F22DDE" w:rsidP="00EE4547">
      <w:pPr>
        <w:pStyle w:val="ConsPlusNormal"/>
        <w:ind w:firstLine="539"/>
        <w:jc w:val="both"/>
      </w:pPr>
    </w:p>
    <w:p w14:paraId="566D5995" w14:textId="77777777" w:rsidR="00F22DDE" w:rsidRPr="00447F8E" w:rsidRDefault="00F22DDE" w:rsidP="00447F8E">
      <w:pPr>
        <w:ind w:firstLine="709"/>
        <w:jc w:val="both"/>
        <w:rPr>
          <w:sz w:val="24"/>
          <w:szCs w:val="24"/>
          <w:lang w:val="ru-RU"/>
        </w:rPr>
      </w:pPr>
      <w:r w:rsidRPr="00447F8E">
        <w:rPr>
          <w:sz w:val="24"/>
          <w:szCs w:val="24"/>
          <w:lang w:val="ru-RU"/>
        </w:rPr>
        <w:t>Информация об изменениях основной образовательной программы среднего общего образования в соответствии с приказом Министерства пр</w:t>
      </w:r>
      <w:r w:rsidR="00447F8E">
        <w:rPr>
          <w:sz w:val="24"/>
          <w:szCs w:val="24"/>
          <w:lang w:val="ru-RU"/>
        </w:rPr>
        <w:t xml:space="preserve">освещения Российской Федерации </w:t>
      </w:r>
      <w:r w:rsidRPr="00447F8E">
        <w:rPr>
          <w:sz w:val="24"/>
          <w:szCs w:val="24"/>
          <w:lang w:val="ru-RU"/>
        </w:rPr>
        <w:t>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C128C56" w14:textId="77777777" w:rsidR="00F22DDE" w:rsidRPr="00F22DDE" w:rsidRDefault="00F22DDE" w:rsidP="00F22DDE">
      <w:pPr>
        <w:jc w:val="both"/>
        <w:rPr>
          <w:sz w:val="28"/>
          <w:szCs w:val="28"/>
          <w:lang w:val="ru-RU"/>
        </w:rPr>
      </w:pPr>
    </w:p>
    <w:p w14:paraId="2E9E859A" w14:textId="77777777" w:rsidR="00F22DDE" w:rsidRDefault="00F22DDE" w:rsidP="00F22DDE">
      <w:pPr>
        <w:ind w:firstLine="709"/>
        <w:jc w:val="center"/>
        <w:rPr>
          <w:b/>
          <w:sz w:val="28"/>
          <w:szCs w:val="28"/>
        </w:rPr>
      </w:pPr>
      <w:r>
        <w:rPr>
          <w:b/>
          <w:sz w:val="28"/>
          <w:szCs w:val="28"/>
        </w:rPr>
        <w:t>Изменения с 01.09.2025</w:t>
      </w:r>
    </w:p>
    <w:tbl>
      <w:tblPr>
        <w:tblStyle w:val="a5"/>
        <w:tblW w:w="4763" w:type="pct"/>
        <w:tblInd w:w="675" w:type="dxa"/>
        <w:tblLayout w:type="fixed"/>
        <w:tblLook w:val="04A0" w:firstRow="1" w:lastRow="0" w:firstColumn="1" w:lastColumn="0" w:noHBand="0" w:noVBand="1"/>
      </w:tblPr>
      <w:tblGrid>
        <w:gridCol w:w="4108"/>
        <w:gridCol w:w="7374"/>
        <w:gridCol w:w="3119"/>
      </w:tblGrid>
      <w:tr w:rsidR="00447F8E" w:rsidRPr="003F62E5" w14:paraId="692BFFE7" w14:textId="77777777" w:rsidTr="00DE2422">
        <w:tc>
          <w:tcPr>
            <w:tcW w:w="1407" w:type="pct"/>
          </w:tcPr>
          <w:p w14:paraId="12782DEE" w14:textId="77777777" w:rsidR="00F22DDE" w:rsidRDefault="00F22DDE" w:rsidP="00447F8E">
            <w:pPr>
              <w:jc w:val="center"/>
              <w:rPr>
                <w:sz w:val="24"/>
                <w:szCs w:val="24"/>
              </w:rPr>
            </w:pPr>
            <w:r>
              <w:rPr>
                <w:sz w:val="24"/>
                <w:szCs w:val="24"/>
              </w:rPr>
              <w:t>Раздел ООП ООО</w:t>
            </w:r>
          </w:p>
        </w:tc>
        <w:tc>
          <w:tcPr>
            <w:tcW w:w="2525" w:type="pct"/>
          </w:tcPr>
          <w:p w14:paraId="2786B3CB" w14:textId="77777777" w:rsidR="00F22DDE" w:rsidRDefault="00F22DDE" w:rsidP="00447F8E">
            <w:pPr>
              <w:jc w:val="center"/>
              <w:rPr>
                <w:sz w:val="24"/>
                <w:szCs w:val="24"/>
              </w:rPr>
            </w:pPr>
            <w:r>
              <w:rPr>
                <w:sz w:val="24"/>
                <w:szCs w:val="24"/>
              </w:rPr>
              <w:t>Действия общеобразовательных организаций по обновлению ООП ООО в соответствии с приказом</w:t>
            </w:r>
            <w:r>
              <w:t xml:space="preserve"> </w:t>
            </w:r>
            <w:r>
              <w:rPr>
                <w:sz w:val="24"/>
                <w:szCs w:val="24"/>
              </w:rPr>
              <w:t>Министерства просвещения Российской Федерации от 09.10.2024 № 704</w:t>
            </w:r>
          </w:p>
        </w:tc>
        <w:tc>
          <w:tcPr>
            <w:tcW w:w="1068" w:type="pct"/>
          </w:tcPr>
          <w:p w14:paraId="75AC2C4A" w14:textId="77777777" w:rsidR="00F22DDE" w:rsidRDefault="00F22DDE" w:rsidP="00447F8E">
            <w:pPr>
              <w:jc w:val="center"/>
              <w:rPr>
                <w:sz w:val="24"/>
                <w:szCs w:val="24"/>
              </w:rPr>
            </w:pPr>
            <w:r>
              <w:rPr>
                <w:sz w:val="24"/>
                <w:szCs w:val="24"/>
              </w:rPr>
              <w:t>Требования ФОП в соответствии с приказом Министерства просвещения Российской Федерации от 09.10.2024 № 704</w:t>
            </w:r>
          </w:p>
        </w:tc>
      </w:tr>
      <w:tr w:rsidR="00447F8E" w14:paraId="1932AF67" w14:textId="77777777" w:rsidTr="00DE2422">
        <w:tc>
          <w:tcPr>
            <w:tcW w:w="1407" w:type="pct"/>
          </w:tcPr>
          <w:p w14:paraId="580525D8" w14:textId="77777777" w:rsidR="00F22DDE" w:rsidRDefault="00F22DDE" w:rsidP="00447F8E">
            <w:pPr>
              <w:jc w:val="both"/>
              <w:rPr>
                <w:b/>
                <w:sz w:val="24"/>
                <w:szCs w:val="24"/>
              </w:rPr>
            </w:pPr>
            <w:r>
              <w:rPr>
                <w:b/>
                <w:sz w:val="24"/>
                <w:szCs w:val="24"/>
              </w:rPr>
              <w:t>1. Целевой раздел</w:t>
            </w:r>
          </w:p>
        </w:tc>
        <w:tc>
          <w:tcPr>
            <w:tcW w:w="2525" w:type="pct"/>
          </w:tcPr>
          <w:p w14:paraId="5889C302" w14:textId="77777777" w:rsidR="00F22DDE" w:rsidRDefault="00F22DDE" w:rsidP="00447F8E">
            <w:pPr>
              <w:jc w:val="both"/>
              <w:rPr>
                <w:sz w:val="24"/>
                <w:szCs w:val="24"/>
              </w:rPr>
            </w:pPr>
          </w:p>
        </w:tc>
        <w:tc>
          <w:tcPr>
            <w:tcW w:w="1068" w:type="pct"/>
          </w:tcPr>
          <w:p w14:paraId="380B0103" w14:textId="77777777" w:rsidR="00F22DDE" w:rsidRDefault="00F22DDE" w:rsidP="00447F8E">
            <w:pPr>
              <w:jc w:val="both"/>
              <w:rPr>
                <w:sz w:val="24"/>
                <w:szCs w:val="24"/>
              </w:rPr>
            </w:pPr>
          </w:p>
        </w:tc>
      </w:tr>
      <w:tr w:rsidR="00447F8E" w14:paraId="7DAD35F0" w14:textId="77777777" w:rsidTr="00DE2422">
        <w:tc>
          <w:tcPr>
            <w:tcW w:w="1407" w:type="pct"/>
          </w:tcPr>
          <w:p w14:paraId="487FB7B1" w14:textId="77777777" w:rsidR="00F22DDE" w:rsidRDefault="00F22DDE" w:rsidP="00447F8E">
            <w:pPr>
              <w:jc w:val="both"/>
              <w:rPr>
                <w:sz w:val="24"/>
                <w:szCs w:val="24"/>
              </w:rPr>
            </w:pPr>
            <w:r>
              <w:rPr>
                <w:sz w:val="24"/>
                <w:szCs w:val="24"/>
              </w:rPr>
              <w:t>1.1. Пояснительная записка</w:t>
            </w:r>
          </w:p>
        </w:tc>
        <w:tc>
          <w:tcPr>
            <w:tcW w:w="2525" w:type="pct"/>
          </w:tcPr>
          <w:p w14:paraId="66B6E0C2" w14:textId="77777777" w:rsidR="00F22DDE" w:rsidRDefault="00F22DDE" w:rsidP="00447F8E">
            <w:pPr>
              <w:jc w:val="both"/>
              <w:rPr>
                <w:sz w:val="24"/>
                <w:szCs w:val="24"/>
              </w:rPr>
            </w:pPr>
            <w:r>
              <w:rPr>
                <w:sz w:val="24"/>
                <w:szCs w:val="24"/>
              </w:rPr>
              <w:t xml:space="preserve"> </w:t>
            </w:r>
          </w:p>
        </w:tc>
        <w:tc>
          <w:tcPr>
            <w:tcW w:w="1068" w:type="pct"/>
          </w:tcPr>
          <w:p w14:paraId="10D95C0E" w14:textId="77777777" w:rsidR="00F22DDE" w:rsidRDefault="00F22DDE" w:rsidP="00447F8E">
            <w:pPr>
              <w:jc w:val="both"/>
              <w:rPr>
                <w:sz w:val="24"/>
                <w:szCs w:val="24"/>
              </w:rPr>
            </w:pPr>
          </w:p>
        </w:tc>
      </w:tr>
      <w:tr w:rsidR="00447F8E" w14:paraId="79BAA6AF" w14:textId="77777777" w:rsidTr="00DE2422">
        <w:tc>
          <w:tcPr>
            <w:tcW w:w="1407" w:type="pct"/>
          </w:tcPr>
          <w:p w14:paraId="78FB2282" w14:textId="77777777" w:rsidR="00F22DDE" w:rsidRDefault="00F22DDE" w:rsidP="00447F8E">
            <w:pPr>
              <w:jc w:val="both"/>
              <w:rPr>
                <w:sz w:val="24"/>
                <w:szCs w:val="24"/>
              </w:rPr>
            </w:pPr>
            <w:r>
              <w:rPr>
                <w:sz w:val="24"/>
                <w:szCs w:val="24"/>
              </w:rPr>
              <w:t>1.1.1.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tc>
        <w:tc>
          <w:tcPr>
            <w:tcW w:w="2525" w:type="pct"/>
          </w:tcPr>
          <w:p w14:paraId="5567CBD6" w14:textId="77777777" w:rsidR="00F22DDE" w:rsidRDefault="00F22DDE" w:rsidP="00447F8E">
            <w:pPr>
              <w:jc w:val="both"/>
              <w:rPr>
                <w:sz w:val="24"/>
                <w:szCs w:val="24"/>
              </w:rPr>
            </w:pPr>
            <w:r>
              <w:rPr>
                <w:sz w:val="24"/>
                <w:szCs w:val="24"/>
              </w:rPr>
              <w:t>Изменений и дополнений нет.</w:t>
            </w:r>
          </w:p>
          <w:p w14:paraId="0A03BF44" w14:textId="77777777" w:rsidR="00F22DDE" w:rsidRDefault="00F22DDE" w:rsidP="00447F8E">
            <w:pPr>
              <w:jc w:val="both"/>
              <w:rPr>
                <w:i/>
                <w:sz w:val="24"/>
                <w:szCs w:val="24"/>
              </w:rPr>
            </w:pPr>
          </w:p>
        </w:tc>
        <w:tc>
          <w:tcPr>
            <w:tcW w:w="1068" w:type="pct"/>
          </w:tcPr>
          <w:p w14:paraId="4CCD441B" w14:textId="77777777" w:rsidR="00F22DDE" w:rsidRDefault="00F22DDE" w:rsidP="00447F8E">
            <w:pPr>
              <w:jc w:val="both"/>
              <w:rPr>
                <w:sz w:val="24"/>
                <w:szCs w:val="24"/>
              </w:rPr>
            </w:pPr>
          </w:p>
        </w:tc>
      </w:tr>
      <w:tr w:rsidR="00447F8E" w14:paraId="6247A0E8" w14:textId="77777777" w:rsidTr="00DE2422">
        <w:tc>
          <w:tcPr>
            <w:tcW w:w="1407" w:type="pct"/>
          </w:tcPr>
          <w:p w14:paraId="0899707A" w14:textId="77777777" w:rsidR="00F22DDE" w:rsidRDefault="00F22DDE" w:rsidP="00447F8E">
            <w:pPr>
              <w:jc w:val="both"/>
              <w:rPr>
                <w:sz w:val="24"/>
                <w:szCs w:val="24"/>
              </w:rPr>
            </w:pPr>
            <w:r>
              <w:rPr>
                <w:sz w:val="24"/>
                <w:szCs w:val="24"/>
              </w:rPr>
              <w:t>1.1.2. Принципы и подходы к формированию основной образовательной программы</w:t>
            </w:r>
          </w:p>
          <w:p w14:paraId="017CB730" w14:textId="77777777" w:rsidR="00F22DDE" w:rsidRDefault="00F22DDE" w:rsidP="00447F8E">
            <w:pPr>
              <w:jc w:val="both"/>
              <w:rPr>
                <w:sz w:val="24"/>
                <w:szCs w:val="24"/>
              </w:rPr>
            </w:pPr>
          </w:p>
        </w:tc>
        <w:tc>
          <w:tcPr>
            <w:tcW w:w="2525" w:type="pct"/>
          </w:tcPr>
          <w:p w14:paraId="288C6F20" w14:textId="77777777" w:rsidR="00F22DDE" w:rsidRDefault="00F22DDE" w:rsidP="00447F8E">
            <w:pPr>
              <w:jc w:val="both"/>
              <w:rPr>
                <w:i/>
                <w:sz w:val="24"/>
                <w:szCs w:val="24"/>
              </w:rPr>
            </w:pPr>
            <w:r>
              <w:rPr>
                <w:b/>
                <w:i/>
                <w:sz w:val="24"/>
                <w:szCs w:val="24"/>
              </w:rPr>
              <w:t>Дополнить в</w:t>
            </w:r>
            <w:r>
              <w:rPr>
                <w:sz w:val="24"/>
                <w:szCs w:val="24"/>
              </w:rPr>
              <w:t xml:space="preserve">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r>
              <w:rPr>
                <w:b/>
                <w:i/>
                <w:sz w:val="24"/>
                <w:szCs w:val="24"/>
              </w:rPr>
              <w:t>следующее содержание</w:t>
            </w:r>
            <w:r>
              <w:rPr>
                <w:b/>
                <w:sz w:val="24"/>
                <w:szCs w:val="24"/>
              </w:rPr>
              <w:t xml:space="preserve"> </w:t>
            </w:r>
            <w:r>
              <w:rPr>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2021г. №2 (зарегистрировано Министерством юстиции Российской Федерации 29 января 2021г., регистрационный №62296), с изменениями, внесенными постановлением Главного государственного санитарного врача Российской Федерации от </w:t>
            </w:r>
            <w:r>
              <w:rPr>
                <w:sz w:val="24"/>
                <w:szCs w:val="24"/>
              </w:rPr>
              <w:lastRenderedPageBreak/>
              <w:t>30 декабря 2022г. №24 (зарегистрировано Министерством юстиции Российской Федерации 9 марта 2023г., регистрационный №72558), действующими до 1 марта 2027г.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 №28 (зарегистрировано Министерством юстиции Российской Федерации 18 декабря 2020г., регистрационный №61573), действующие до 1 января 2027г. (далее – Санитарно-эпидемиологические требования).»</w:t>
            </w:r>
          </w:p>
        </w:tc>
        <w:tc>
          <w:tcPr>
            <w:tcW w:w="1068" w:type="pct"/>
          </w:tcPr>
          <w:p w14:paraId="2E8FEB6E" w14:textId="77777777" w:rsidR="00F22DDE" w:rsidRDefault="00F22DDE" w:rsidP="00447F8E">
            <w:pPr>
              <w:jc w:val="both"/>
              <w:rPr>
                <w:sz w:val="24"/>
                <w:szCs w:val="24"/>
              </w:rPr>
            </w:pPr>
          </w:p>
        </w:tc>
      </w:tr>
      <w:tr w:rsidR="00447F8E" w:rsidRPr="003F62E5" w14:paraId="7F83DDEB" w14:textId="77777777" w:rsidTr="00DE2422">
        <w:tc>
          <w:tcPr>
            <w:tcW w:w="1407" w:type="pct"/>
          </w:tcPr>
          <w:p w14:paraId="70F4C07A" w14:textId="77777777" w:rsidR="00F22DDE" w:rsidRDefault="00F22DDE" w:rsidP="00447F8E">
            <w:pPr>
              <w:jc w:val="both"/>
              <w:rPr>
                <w:sz w:val="24"/>
                <w:szCs w:val="24"/>
              </w:rPr>
            </w:pPr>
            <w:r>
              <w:rPr>
                <w:sz w:val="24"/>
                <w:szCs w:val="24"/>
              </w:rPr>
              <w:t>1.1.3. Общая характеристика основной образовательной программы</w:t>
            </w:r>
          </w:p>
          <w:p w14:paraId="788908E5" w14:textId="77777777" w:rsidR="00F22DDE" w:rsidRDefault="00F22DDE" w:rsidP="00447F8E">
            <w:pPr>
              <w:jc w:val="both"/>
              <w:rPr>
                <w:sz w:val="24"/>
                <w:szCs w:val="24"/>
              </w:rPr>
            </w:pPr>
          </w:p>
        </w:tc>
        <w:tc>
          <w:tcPr>
            <w:tcW w:w="2525" w:type="pct"/>
          </w:tcPr>
          <w:p w14:paraId="3C272DB5" w14:textId="77777777" w:rsidR="00F22DDE" w:rsidRDefault="00F22DDE" w:rsidP="00447F8E">
            <w:pPr>
              <w:jc w:val="both"/>
              <w:rPr>
                <w:sz w:val="24"/>
                <w:szCs w:val="24"/>
              </w:rPr>
            </w:pPr>
            <w:r>
              <w:rPr>
                <w:b/>
                <w:i/>
                <w:sz w:val="24"/>
                <w:szCs w:val="24"/>
              </w:rPr>
              <w:t>Заменить</w:t>
            </w:r>
            <w:r>
              <w:rPr>
                <w:sz w:val="24"/>
                <w:szCs w:val="24"/>
              </w:rPr>
              <w:t xml:space="preserve"> «менее 2170» на «менее 2312» в тексте «ФОП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46113D9D" w14:textId="77777777" w:rsidR="00F22DDE" w:rsidRDefault="00447F8E" w:rsidP="00447F8E">
            <w:pPr>
              <w:jc w:val="both"/>
              <w:rPr>
                <w:b/>
                <w:i/>
                <w:sz w:val="24"/>
                <w:szCs w:val="24"/>
              </w:rPr>
            </w:pPr>
            <w:r>
              <w:rPr>
                <w:b/>
                <w:i/>
                <w:sz w:val="24"/>
                <w:szCs w:val="24"/>
              </w:rPr>
              <w:t>Заменить</w:t>
            </w:r>
            <w:r w:rsidR="00F22DDE">
              <w:rPr>
                <w:b/>
                <w:i/>
                <w:sz w:val="24"/>
                <w:szCs w:val="24"/>
              </w:rPr>
              <w:t xml:space="preserve"> термин</w:t>
            </w:r>
            <w:r>
              <w:rPr>
                <w:b/>
                <w:i/>
                <w:sz w:val="24"/>
                <w:szCs w:val="24"/>
              </w:rPr>
              <w:t>ы</w:t>
            </w:r>
            <w:r w:rsidR="00F22DDE">
              <w:rPr>
                <w:b/>
                <w:i/>
                <w:sz w:val="24"/>
                <w:szCs w:val="24"/>
              </w:rPr>
              <w:t xml:space="preserve"> по всем разделам ООП</w:t>
            </w:r>
          </w:p>
          <w:p w14:paraId="1E75871B" w14:textId="77777777" w:rsidR="00F22DDE" w:rsidRDefault="00F22DDE" w:rsidP="00447F8E">
            <w:pPr>
              <w:jc w:val="both"/>
              <w:rPr>
                <w:sz w:val="24"/>
                <w:szCs w:val="24"/>
              </w:rPr>
            </w:pPr>
            <w:r>
              <w:rPr>
                <w:sz w:val="24"/>
                <w:szCs w:val="24"/>
              </w:rPr>
              <w:t>«толерантное отношение» на «уважительное отношение»</w:t>
            </w:r>
          </w:p>
          <w:p w14:paraId="1DCCCCD6" w14:textId="77777777" w:rsidR="00F22DDE" w:rsidRDefault="00F22DDE" w:rsidP="00447F8E">
            <w:pPr>
              <w:jc w:val="both"/>
              <w:rPr>
                <w:sz w:val="24"/>
                <w:szCs w:val="24"/>
              </w:rPr>
            </w:pPr>
            <w:r>
              <w:rPr>
                <w:sz w:val="24"/>
                <w:szCs w:val="24"/>
              </w:rPr>
              <w:t>«гендерные особенности» на «пол»</w:t>
            </w:r>
          </w:p>
          <w:p w14:paraId="54DADFCB" w14:textId="77777777" w:rsidR="00F22DDE" w:rsidRDefault="00F22DDE" w:rsidP="00447F8E">
            <w:pPr>
              <w:jc w:val="both"/>
              <w:rPr>
                <w:i/>
                <w:sz w:val="24"/>
                <w:szCs w:val="24"/>
              </w:rPr>
            </w:pPr>
            <w:r>
              <w:rPr>
                <w:sz w:val="24"/>
                <w:szCs w:val="24"/>
              </w:rPr>
              <w:t xml:space="preserve"> «домашнее насилие и буллинг» на «психологическое насилие, систематическое унижение чести и достоинства, издевательства, преследование»</w:t>
            </w:r>
          </w:p>
        </w:tc>
        <w:tc>
          <w:tcPr>
            <w:tcW w:w="1068" w:type="pct"/>
          </w:tcPr>
          <w:p w14:paraId="6BC85578" w14:textId="77777777" w:rsidR="00F22DDE" w:rsidRDefault="00F22DDE" w:rsidP="00447F8E">
            <w:pPr>
              <w:jc w:val="both"/>
              <w:rPr>
                <w:sz w:val="24"/>
                <w:szCs w:val="24"/>
              </w:rPr>
            </w:pPr>
          </w:p>
        </w:tc>
      </w:tr>
      <w:tr w:rsidR="00447F8E" w14:paraId="409D599D" w14:textId="77777777" w:rsidTr="00DE2422">
        <w:tc>
          <w:tcPr>
            <w:tcW w:w="1407" w:type="pct"/>
          </w:tcPr>
          <w:p w14:paraId="00E56DFF" w14:textId="77777777" w:rsidR="00F22DDE" w:rsidRDefault="00F22DDE" w:rsidP="00447F8E">
            <w:pPr>
              <w:jc w:val="both"/>
              <w:rPr>
                <w:sz w:val="24"/>
                <w:szCs w:val="24"/>
              </w:rPr>
            </w:pPr>
            <w:r>
              <w:rPr>
                <w:sz w:val="24"/>
                <w:szCs w:val="24"/>
              </w:rPr>
              <w:t>1.1.4. Общие подходы к организации внеурочной деятельности</w:t>
            </w:r>
          </w:p>
        </w:tc>
        <w:tc>
          <w:tcPr>
            <w:tcW w:w="2525" w:type="pct"/>
          </w:tcPr>
          <w:p w14:paraId="7CB97938" w14:textId="77777777" w:rsidR="00F22DDE" w:rsidRDefault="00F22DDE" w:rsidP="00447F8E">
            <w:pPr>
              <w:jc w:val="both"/>
              <w:rPr>
                <w:sz w:val="24"/>
                <w:szCs w:val="24"/>
              </w:rPr>
            </w:pPr>
            <w:r>
              <w:rPr>
                <w:sz w:val="24"/>
                <w:szCs w:val="24"/>
              </w:rPr>
              <w:t>Изменений и дополнений нет.</w:t>
            </w:r>
          </w:p>
        </w:tc>
        <w:tc>
          <w:tcPr>
            <w:tcW w:w="1068" w:type="pct"/>
          </w:tcPr>
          <w:p w14:paraId="726C5247" w14:textId="77777777" w:rsidR="00F22DDE" w:rsidRDefault="00F22DDE" w:rsidP="00447F8E">
            <w:pPr>
              <w:jc w:val="both"/>
              <w:rPr>
                <w:sz w:val="24"/>
                <w:szCs w:val="24"/>
              </w:rPr>
            </w:pPr>
          </w:p>
        </w:tc>
      </w:tr>
      <w:tr w:rsidR="00447F8E" w14:paraId="57E9F075" w14:textId="77777777" w:rsidTr="00DE2422">
        <w:tc>
          <w:tcPr>
            <w:tcW w:w="1407" w:type="pct"/>
          </w:tcPr>
          <w:p w14:paraId="6F83C48F" w14:textId="77777777" w:rsidR="00F22DDE" w:rsidRDefault="00F22DDE" w:rsidP="00447F8E">
            <w:pPr>
              <w:jc w:val="both"/>
              <w:rPr>
                <w:sz w:val="24"/>
                <w:szCs w:val="24"/>
              </w:rPr>
            </w:pPr>
            <w:r>
              <w:rPr>
                <w:sz w:val="24"/>
                <w:szCs w:val="24"/>
              </w:rPr>
              <w:t>1.2. Планируемые результаты освоения обучающимися основной образовательной программы</w:t>
            </w:r>
          </w:p>
        </w:tc>
        <w:tc>
          <w:tcPr>
            <w:tcW w:w="2525" w:type="pct"/>
          </w:tcPr>
          <w:p w14:paraId="2D188AB3" w14:textId="77777777" w:rsidR="00F22DDE" w:rsidRDefault="00F22DDE" w:rsidP="00447F8E">
            <w:pPr>
              <w:jc w:val="both"/>
              <w:rPr>
                <w:sz w:val="24"/>
                <w:szCs w:val="24"/>
              </w:rPr>
            </w:pPr>
            <w:r>
              <w:rPr>
                <w:sz w:val="24"/>
                <w:szCs w:val="24"/>
              </w:rPr>
              <w:t>Изменений и дополнений нет</w:t>
            </w:r>
          </w:p>
        </w:tc>
        <w:tc>
          <w:tcPr>
            <w:tcW w:w="1068" w:type="pct"/>
          </w:tcPr>
          <w:p w14:paraId="218DCC79" w14:textId="77777777" w:rsidR="00F22DDE" w:rsidRDefault="00F22DDE" w:rsidP="00447F8E">
            <w:pPr>
              <w:jc w:val="both"/>
              <w:rPr>
                <w:sz w:val="24"/>
                <w:szCs w:val="24"/>
              </w:rPr>
            </w:pPr>
          </w:p>
        </w:tc>
      </w:tr>
      <w:tr w:rsidR="00447F8E" w:rsidRPr="003F62E5" w14:paraId="7E51BC14" w14:textId="77777777" w:rsidTr="00DE2422">
        <w:tc>
          <w:tcPr>
            <w:tcW w:w="1407" w:type="pct"/>
          </w:tcPr>
          <w:p w14:paraId="44BAA2AD" w14:textId="77777777" w:rsidR="00F22DDE" w:rsidRDefault="00F22DDE" w:rsidP="00447F8E">
            <w:pPr>
              <w:jc w:val="both"/>
              <w:rPr>
                <w:sz w:val="24"/>
                <w:szCs w:val="24"/>
              </w:rPr>
            </w:pPr>
            <w:r>
              <w:rPr>
                <w:sz w:val="24"/>
                <w:szCs w:val="24"/>
              </w:rPr>
              <w:t>1.3. Система оценки результатов освоения основной образовательной программы</w:t>
            </w:r>
          </w:p>
        </w:tc>
        <w:tc>
          <w:tcPr>
            <w:tcW w:w="2525" w:type="pct"/>
          </w:tcPr>
          <w:p w14:paraId="46FFAF73" w14:textId="77777777" w:rsidR="00F22DDE" w:rsidRDefault="00F22DDE" w:rsidP="00447F8E">
            <w:pPr>
              <w:jc w:val="both"/>
              <w:rPr>
                <w:b/>
                <w:i/>
                <w:sz w:val="24"/>
                <w:szCs w:val="24"/>
              </w:rPr>
            </w:pPr>
            <w:r>
              <w:rPr>
                <w:b/>
                <w:i/>
                <w:sz w:val="24"/>
                <w:szCs w:val="24"/>
              </w:rPr>
              <w:t xml:space="preserve">Дополнить следующим содержанием: </w:t>
            </w:r>
          </w:p>
          <w:p w14:paraId="59FA9822" w14:textId="77777777" w:rsidR="00F22DDE" w:rsidRDefault="00F22DDE" w:rsidP="00447F8E">
            <w:pPr>
              <w:jc w:val="both"/>
              <w:rPr>
                <w:sz w:val="24"/>
                <w:szCs w:val="24"/>
              </w:rPr>
            </w:pPr>
            <w:r>
              <w:rPr>
                <w:sz w:val="24"/>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7DAB2385" w14:textId="77777777" w:rsidR="00F22DDE" w:rsidRDefault="00F22DDE" w:rsidP="00447F8E">
            <w:pPr>
              <w:jc w:val="both"/>
              <w:rPr>
                <w:sz w:val="24"/>
                <w:szCs w:val="24"/>
              </w:rPr>
            </w:pPr>
            <w:r>
              <w:rPr>
                <w:sz w:val="24"/>
                <w:szCs w:val="24"/>
              </w:rPr>
              <w:lastRenderedPageBreak/>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297E96FC" w14:textId="77777777" w:rsidR="00F22DDE" w:rsidRDefault="00F22DDE" w:rsidP="00447F8E">
            <w:pPr>
              <w:jc w:val="both"/>
              <w:rPr>
                <w:sz w:val="24"/>
                <w:szCs w:val="24"/>
              </w:rPr>
            </w:pPr>
            <w:r>
              <w:rPr>
                <w:sz w:val="24"/>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78730A26" w14:textId="77777777" w:rsidR="00F22DDE" w:rsidRDefault="00F22DDE" w:rsidP="00447F8E">
            <w:pPr>
              <w:jc w:val="both"/>
              <w:rPr>
                <w:sz w:val="24"/>
                <w:szCs w:val="24"/>
              </w:rPr>
            </w:pPr>
          </w:p>
          <w:p w14:paraId="70595461" w14:textId="77777777" w:rsidR="00F22DDE" w:rsidRDefault="00F22DDE" w:rsidP="00447F8E">
            <w:pPr>
              <w:jc w:val="both"/>
              <w:rPr>
                <w:sz w:val="24"/>
                <w:szCs w:val="24"/>
              </w:rPr>
            </w:pPr>
            <w:r>
              <w:rPr>
                <w:sz w:val="24"/>
                <w:szCs w:val="24"/>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p w14:paraId="2E0701C1" w14:textId="77777777" w:rsidR="00F22DDE" w:rsidRDefault="00F22DDE" w:rsidP="00447F8E">
            <w:pPr>
              <w:jc w:val="both"/>
              <w:rPr>
                <w:sz w:val="24"/>
                <w:szCs w:val="24"/>
              </w:rPr>
            </w:pPr>
          </w:p>
          <w:p w14:paraId="5DDB0DF9" w14:textId="77777777" w:rsidR="00F22DDE" w:rsidRDefault="00447F8E" w:rsidP="00447F8E">
            <w:pPr>
              <w:jc w:val="both"/>
              <w:rPr>
                <w:sz w:val="24"/>
                <w:szCs w:val="24"/>
              </w:rPr>
            </w:pPr>
            <w:r>
              <w:rPr>
                <w:sz w:val="24"/>
                <w:szCs w:val="24"/>
              </w:rPr>
              <w:t xml:space="preserve"> </w:t>
            </w:r>
            <w:r w:rsidR="00F22DDE">
              <w:rPr>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w:t>
            </w:r>
          </w:p>
          <w:p w14:paraId="37B3E086" w14:textId="77777777" w:rsidR="00F22DDE" w:rsidRDefault="00F22DDE" w:rsidP="00447F8E">
            <w:pPr>
              <w:jc w:val="both"/>
              <w:rPr>
                <w:b/>
                <w:i/>
                <w:sz w:val="24"/>
                <w:szCs w:val="24"/>
              </w:rPr>
            </w:pPr>
            <w:r>
              <w:rPr>
                <w:b/>
                <w:i/>
                <w:sz w:val="24"/>
                <w:szCs w:val="24"/>
              </w:rPr>
              <w:t>по русскому языку</w:t>
            </w:r>
          </w:p>
          <w:p w14:paraId="0AB95112" w14:textId="77777777" w:rsidR="00F22DDE" w:rsidRDefault="00F22DDE" w:rsidP="00447F8E">
            <w:pPr>
              <w:jc w:val="both"/>
              <w:rPr>
                <w:sz w:val="24"/>
                <w:szCs w:val="24"/>
              </w:rPr>
            </w:pPr>
            <w:r>
              <w:rPr>
                <w:sz w:val="24"/>
                <w:szCs w:val="24"/>
              </w:rPr>
              <w:t>Проверяемые требования к результатам освоения основной образовательной программы (10, 11 класс);</w:t>
            </w:r>
          </w:p>
          <w:p w14:paraId="0267D198" w14:textId="77777777" w:rsidR="00F22DDE" w:rsidRDefault="00F22DDE" w:rsidP="00447F8E">
            <w:pPr>
              <w:jc w:val="both"/>
              <w:rPr>
                <w:sz w:val="24"/>
                <w:szCs w:val="24"/>
              </w:rPr>
            </w:pPr>
            <w:r>
              <w:rPr>
                <w:sz w:val="24"/>
                <w:szCs w:val="24"/>
              </w:rPr>
              <w:t>Проверяемые элементы содержания (10, 11 класс);</w:t>
            </w:r>
          </w:p>
          <w:p w14:paraId="63E07495" w14:textId="77777777" w:rsidR="00F22DDE" w:rsidRDefault="00F22DDE" w:rsidP="00447F8E">
            <w:pPr>
              <w:jc w:val="both"/>
              <w:rPr>
                <w:b/>
                <w:i/>
                <w:sz w:val="24"/>
                <w:szCs w:val="24"/>
              </w:rPr>
            </w:pPr>
            <w:r>
              <w:rPr>
                <w:b/>
                <w:i/>
                <w:sz w:val="24"/>
                <w:szCs w:val="24"/>
              </w:rPr>
              <w:t xml:space="preserve">по литературе </w:t>
            </w:r>
          </w:p>
          <w:p w14:paraId="34E55318" w14:textId="77777777" w:rsidR="00F22DDE" w:rsidRDefault="00F22DDE" w:rsidP="00447F8E">
            <w:pPr>
              <w:jc w:val="both"/>
              <w:rPr>
                <w:sz w:val="24"/>
                <w:szCs w:val="24"/>
              </w:rPr>
            </w:pPr>
            <w:r>
              <w:rPr>
                <w:sz w:val="24"/>
                <w:szCs w:val="24"/>
              </w:rPr>
              <w:t>Проверяемые требования к результатам освоения основной образовательной программы (10, 11 класс);</w:t>
            </w:r>
          </w:p>
          <w:p w14:paraId="5CB19DD4" w14:textId="77777777" w:rsidR="00F22DDE" w:rsidRDefault="00F22DDE" w:rsidP="00447F8E">
            <w:pPr>
              <w:jc w:val="both"/>
              <w:rPr>
                <w:sz w:val="24"/>
                <w:szCs w:val="24"/>
              </w:rPr>
            </w:pPr>
            <w:r>
              <w:rPr>
                <w:sz w:val="24"/>
                <w:szCs w:val="24"/>
              </w:rPr>
              <w:t>Проверяемые элементы содержания (10, 11 класс);</w:t>
            </w:r>
          </w:p>
          <w:p w14:paraId="2500AD40" w14:textId="77777777" w:rsidR="00F22DDE" w:rsidRPr="00F22DDE" w:rsidRDefault="00447F8E" w:rsidP="00447F8E">
            <w:pPr>
              <w:jc w:val="both"/>
              <w:rPr>
                <w:b/>
                <w:i/>
                <w:sz w:val="24"/>
                <w:szCs w:val="24"/>
                <w:highlight w:val="lightGray"/>
              </w:rPr>
            </w:pPr>
            <w:r>
              <w:rPr>
                <w:b/>
                <w:i/>
                <w:sz w:val="24"/>
                <w:szCs w:val="24"/>
              </w:rPr>
              <w:t>по иностранному (английскому</w:t>
            </w:r>
            <w:r w:rsidR="00F22DDE">
              <w:rPr>
                <w:b/>
                <w:i/>
                <w:sz w:val="24"/>
                <w:szCs w:val="24"/>
              </w:rPr>
              <w:t>) языку</w:t>
            </w:r>
          </w:p>
          <w:p w14:paraId="260344EC" w14:textId="77777777" w:rsidR="00F22DDE" w:rsidRDefault="00F22DDE" w:rsidP="00447F8E">
            <w:pPr>
              <w:jc w:val="both"/>
              <w:rPr>
                <w:sz w:val="24"/>
                <w:szCs w:val="24"/>
              </w:rPr>
            </w:pPr>
            <w:r>
              <w:rPr>
                <w:sz w:val="24"/>
                <w:szCs w:val="24"/>
              </w:rPr>
              <w:t>Проверяемые требования к результатам освоения основной образовательной программы (10, 11 класс);</w:t>
            </w:r>
          </w:p>
          <w:p w14:paraId="6677CEF3" w14:textId="77777777" w:rsidR="00F22DDE" w:rsidRPr="00447F8E" w:rsidRDefault="00F22DDE" w:rsidP="00447F8E">
            <w:pPr>
              <w:jc w:val="both"/>
              <w:rPr>
                <w:sz w:val="24"/>
                <w:szCs w:val="24"/>
              </w:rPr>
            </w:pPr>
            <w:r>
              <w:rPr>
                <w:sz w:val="24"/>
                <w:szCs w:val="24"/>
              </w:rPr>
              <w:t>Проверяемые элементы содержания (10, 11 класс);</w:t>
            </w:r>
          </w:p>
          <w:p w14:paraId="1D4B297B" w14:textId="77777777" w:rsidR="00F22DDE" w:rsidRDefault="00F22DDE" w:rsidP="00447F8E">
            <w:pPr>
              <w:jc w:val="both"/>
              <w:rPr>
                <w:b/>
                <w:i/>
                <w:sz w:val="24"/>
                <w:szCs w:val="24"/>
              </w:rPr>
            </w:pPr>
            <w:r>
              <w:rPr>
                <w:b/>
                <w:i/>
                <w:sz w:val="24"/>
                <w:szCs w:val="24"/>
              </w:rPr>
              <w:t xml:space="preserve">по математике </w:t>
            </w:r>
          </w:p>
          <w:p w14:paraId="6783080E" w14:textId="77777777" w:rsidR="00F22DDE" w:rsidRDefault="00F22DDE" w:rsidP="00447F8E">
            <w:pPr>
              <w:jc w:val="both"/>
              <w:rPr>
                <w:sz w:val="24"/>
                <w:szCs w:val="24"/>
              </w:rPr>
            </w:pPr>
            <w:r>
              <w:rPr>
                <w:sz w:val="24"/>
                <w:szCs w:val="24"/>
              </w:rPr>
              <w:t>Проверяемые требования к результатам освоения основной образовательной программы (10, 11 класс);</w:t>
            </w:r>
          </w:p>
          <w:p w14:paraId="28D90004" w14:textId="77777777" w:rsidR="00F22DDE" w:rsidRDefault="00F22DDE" w:rsidP="00447F8E">
            <w:pPr>
              <w:jc w:val="both"/>
              <w:rPr>
                <w:sz w:val="24"/>
                <w:szCs w:val="24"/>
              </w:rPr>
            </w:pPr>
            <w:r>
              <w:rPr>
                <w:sz w:val="24"/>
                <w:szCs w:val="24"/>
              </w:rPr>
              <w:t>Проверяемые элементы содержания (10, 11 класс);</w:t>
            </w:r>
          </w:p>
          <w:p w14:paraId="27E267C1" w14:textId="77777777" w:rsidR="00F22DDE" w:rsidRDefault="00F22DDE" w:rsidP="00447F8E">
            <w:pPr>
              <w:jc w:val="both"/>
              <w:rPr>
                <w:b/>
                <w:i/>
                <w:sz w:val="24"/>
                <w:szCs w:val="24"/>
              </w:rPr>
            </w:pPr>
            <w:r>
              <w:rPr>
                <w:b/>
                <w:i/>
                <w:sz w:val="24"/>
                <w:szCs w:val="24"/>
              </w:rPr>
              <w:t xml:space="preserve">по информатике </w:t>
            </w:r>
          </w:p>
          <w:p w14:paraId="33B329D6" w14:textId="77777777" w:rsidR="00F22DDE" w:rsidRDefault="00F22DDE" w:rsidP="00447F8E">
            <w:pPr>
              <w:jc w:val="both"/>
              <w:rPr>
                <w:sz w:val="24"/>
                <w:szCs w:val="24"/>
              </w:rPr>
            </w:pPr>
            <w:r>
              <w:rPr>
                <w:sz w:val="24"/>
                <w:szCs w:val="24"/>
              </w:rPr>
              <w:lastRenderedPageBreak/>
              <w:t>Проверяемые требования к результатам освоения основной образовательной программы (10, 11 класс);</w:t>
            </w:r>
          </w:p>
          <w:p w14:paraId="7B58BE98" w14:textId="77777777" w:rsidR="00F22DDE" w:rsidRDefault="00F22DDE" w:rsidP="00447F8E">
            <w:pPr>
              <w:jc w:val="both"/>
              <w:rPr>
                <w:sz w:val="24"/>
                <w:szCs w:val="24"/>
              </w:rPr>
            </w:pPr>
            <w:r>
              <w:rPr>
                <w:sz w:val="24"/>
                <w:szCs w:val="24"/>
              </w:rPr>
              <w:t>Проверяемые элементы содержания (10, 11 класс);</w:t>
            </w:r>
          </w:p>
          <w:p w14:paraId="1694D4D8" w14:textId="77777777" w:rsidR="00F22DDE" w:rsidRDefault="00F22DDE" w:rsidP="00447F8E">
            <w:pPr>
              <w:jc w:val="both"/>
              <w:rPr>
                <w:b/>
                <w:i/>
                <w:sz w:val="24"/>
                <w:szCs w:val="24"/>
              </w:rPr>
            </w:pPr>
            <w:r>
              <w:rPr>
                <w:b/>
                <w:i/>
                <w:sz w:val="24"/>
                <w:szCs w:val="24"/>
              </w:rPr>
              <w:t xml:space="preserve">по физике </w:t>
            </w:r>
          </w:p>
          <w:p w14:paraId="66B60D40" w14:textId="77777777" w:rsidR="00F22DDE" w:rsidRDefault="00F22DDE" w:rsidP="00447F8E">
            <w:pPr>
              <w:jc w:val="both"/>
              <w:rPr>
                <w:sz w:val="24"/>
                <w:szCs w:val="24"/>
              </w:rPr>
            </w:pPr>
            <w:r>
              <w:rPr>
                <w:sz w:val="24"/>
                <w:szCs w:val="24"/>
              </w:rPr>
              <w:t>Проверяемые требования к результатам освоения основной образовательной программы (10, 11 класс);</w:t>
            </w:r>
          </w:p>
          <w:p w14:paraId="71274596" w14:textId="77777777" w:rsidR="00F22DDE" w:rsidRDefault="00F22DDE" w:rsidP="00447F8E">
            <w:pPr>
              <w:jc w:val="both"/>
              <w:rPr>
                <w:sz w:val="24"/>
                <w:szCs w:val="24"/>
              </w:rPr>
            </w:pPr>
            <w:r>
              <w:rPr>
                <w:sz w:val="24"/>
                <w:szCs w:val="24"/>
              </w:rPr>
              <w:t>Проверяемые элементы содержания (10, 11 класс);</w:t>
            </w:r>
          </w:p>
          <w:p w14:paraId="0AA57691" w14:textId="77777777" w:rsidR="00F22DDE" w:rsidRDefault="00F22DDE" w:rsidP="00447F8E">
            <w:pPr>
              <w:jc w:val="both"/>
              <w:rPr>
                <w:b/>
                <w:i/>
                <w:sz w:val="24"/>
                <w:szCs w:val="24"/>
              </w:rPr>
            </w:pPr>
            <w:r>
              <w:rPr>
                <w:b/>
                <w:i/>
                <w:sz w:val="24"/>
                <w:szCs w:val="24"/>
              </w:rPr>
              <w:t xml:space="preserve">по химии </w:t>
            </w:r>
          </w:p>
          <w:p w14:paraId="08C261E2" w14:textId="77777777" w:rsidR="00F22DDE" w:rsidRDefault="00F22DDE" w:rsidP="00447F8E">
            <w:pPr>
              <w:jc w:val="both"/>
              <w:rPr>
                <w:sz w:val="24"/>
                <w:szCs w:val="24"/>
              </w:rPr>
            </w:pPr>
            <w:r>
              <w:rPr>
                <w:sz w:val="24"/>
                <w:szCs w:val="24"/>
              </w:rPr>
              <w:t>Проверяемые требования к результатам освоения основной образовательной программы (10, 11 класс);</w:t>
            </w:r>
          </w:p>
          <w:p w14:paraId="2431E056" w14:textId="77777777" w:rsidR="00F22DDE" w:rsidRDefault="00F22DDE" w:rsidP="00447F8E">
            <w:pPr>
              <w:jc w:val="both"/>
              <w:rPr>
                <w:sz w:val="24"/>
                <w:szCs w:val="24"/>
              </w:rPr>
            </w:pPr>
            <w:r>
              <w:rPr>
                <w:sz w:val="24"/>
                <w:szCs w:val="24"/>
              </w:rPr>
              <w:t>Проверяемые элементы содержания (10, 11 класс);</w:t>
            </w:r>
          </w:p>
          <w:p w14:paraId="287816CA" w14:textId="77777777" w:rsidR="00F22DDE" w:rsidRDefault="00F22DDE" w:rsidP="00447F8E">
            <w:pPr>
              <w:jc w:val="both"/>
              <w:rPr>
                <w:b/>
                <w:i/>
                <w:sz w:val="24"/>
                <w:szCs w:val="24"/>
              </w:rPr>
            </w:pPr>
            <w:r>
              <w:rPr>
                <w:b/>
                <w:i/>
                <w:sz w:val="24"/>
                <w:szCs w:val="24"/>
              </w:rPr>
              <w:t xml:space="preserve">по биологии </w:t>
            </w:r>
          </w:p>
          <w:p w14:paraId="220F0B2B" w14:textId="77777777" w:rsidR="00F22DDE" w:rsidRDefault="00F22DDE" w:rsidP="00447F8E">
            <w:pPr>
              <w:jc w:val="both"/>
              <w:rPr>
                <w:sz w:val="24"/>
                <w:szCs w:val="24"/>
              </w:rPr>
            </w:pPr>
            <w:r>
              <w:rPr>
                <w:sz w:val="24"/>
                <w:szCs w:val="24"/>
              </w:rPr>
              <w:t>Проверяемые требования к результатам освоения основной образовательной программы (10, 11 класс);</w:t>
            </w:r>
          </w:p>
          <w:p w14:paraId="362C248C" w14:textId="77777777" w:rsidR="00F22DDE" w:rsidRDefault="00F22DDE" w:rsidP="00447F8E">
            <w:pPr>
              <w:jc w:val="both"/>
              <w:rPr>
                <w:sz w:val="24"/>
                <w:szCs w:val="24"/>
              </w:rPr>
            </w:pPr>
            <w:r>
              <w:rPr>
                <w:sz w:val="24"/>
                <w:szCs w:val="24"/>
              </w:rPr>
              <w:t>Проверяемые элементы содержания (10, 11 класс);</w:t>
            </w:r>
          </w:p>
          <w:p w14:paraId="5682E3FA" w14:textId="77777777" w:rsidR="00F22DDE" w:rsidRDefault="00F22DDE" w:rsidP="00447F8E">
            <w:pPr>
              <w:jc w:val="both"/>
              <w:rPr>
                <w:b/>
                <w:i/>
                <w:sz w:val="24"/>
                <w:szCs w:val="24"/>
              </w:rPr>
            </w:pPr>
            <w:r>
              <w:rPr>
                <w:b/>
                <w:i/>
                <w:sz w:val="24"/>
                <w:szCs w:val="24"/>
              </w:rPr>
              <w:t xml:space="preserve">по истории </w:t>
            </w:r>
          </w:p>
          <w:p w14:paraId="7670D4D8" w14:textId="77777777" w:rsidR="00F22DDE" w:rsidRDefault="00F22DDE" w:rsidP="00447F8E">
            <w:pPr>
              <w:jc w:val="both"/>
              <w:rPr>
                <w:sz w:val="24"/>
                <w:szCs w:val="24"/>
              </w:rPr>
            </w:pPr>
            <w:r>
              <w:rPr>
                <w:sz w:val="24"/>
                <w:szCs w:val="24"/>
              </w:rPr>
              <w:t>Проверяемые требования к результатам освоения основной образовательной программы (10, 11 класс);</w:t>
            </w:r>
          </w:p>
          <w:p w14:paraId="61A2594E" w14:textId="77777777" w:rsidR="00F22DDE" w:rsidRDefault="00F22DDE" w:rsidP="00447F8E">
            <w:pPr>
              <w:jc w:val="both"/>
              <w:rPr>
                <w:sz w:val="24"/>
                <w:szCs w:val="24"/>
              </w:rPr>
            </w:pPr>
            <w:r>
              <w:rPr>
                <w:sz w:val="24"/>
                <w:szCs w:val="24"/>
              </w:rPr>
              <w:t>Проверяемые элементы содержания (10, 11 класс);</w:t>
            </w:r>
          </w:p>
          <w:p w14:paraId="2C48E279" w14:textId="77777777" w:rsidR="00F22DDE" w:rsidRDefault="00F22DDE" w:rsidP="00447F8E">
            <w:pPr>
              <w:jc w:val="both"/>
              <w:rPr>
                <w:b/>
                <w:i/>
                <w:sz w:val="24"/>
                <w:szCs w:val="24"/>
              </w:rPr>
            </w:pPr>
            <w:r>
              <w:rPr>
                <w:b/>
                <w:i/>
                <w:sz w:val="24"/>
                <w:szCs w:val="24"/>
              </w:rPr>
              <w:t xml:space="preserve">по обществознанию </w:t>
            </w:r>
          </w:p>
          <w:p w14:paraId="03250D55" w14:textId="77777777" w:rsidR="00F22DDE" w:rsidRDefault="00F22DDE" w:rsidP="00447F8E">
            <w:pPr>
              <w:jc w:val="both"/>
              <w:rPr>
                <w:sz w:val="24"/>
                <w:szCs w:val="24"/>
              </w:rPr>
            </w:pPr>
            <w:r>
              <w:rPr>
                <w:sz w:val="24"/>
                <w:szCs w:val="24"/>
              </w:rPr>
              <w:t>Проверяемые требования к результатам освоения основной образовательной программы (10, 11 класс);</w:t>
            </w:r>
          </w:p>
          <w:p w14:paraId="3F7D3365" w14:textId="77777777" w:rsidR="00F22DDE" w:rsidRDefault="00F22DDE" w:rsidP="00447F8E">
            <w:pPr>
              <w:jc w:val="both"/>
              <w:rPr>
                <w:sz w:val="24"/>
                <w:szCs w:val="24"/>
              </w:rPr>
            </w:pPr>
            <w:r>
              <w:rPr>
                <w:sz w:val="24"/>
                <w:szCs w:val="24"/>
              </w:rPr>
              <w:t>Проверяемые элементы содержания (10, 11 класс);</w:t>
            </w:r>
          </w:p>
          <w:p w14:paraId="41298867" w14:textId="77777777" w:rsidR="00F22DDE" w:rsidRDefault="00F22DDE" w:rsidP="00447F8E">
            <w:pPr>
              <w:jc w:val="both"/>
              <w:rPr>
                <w:b/>
                <w:i/>
                <w:sz w:val="24"/>
                <w:szCs w:val="24"/>
              </w:rPr>
            </w:pPr>
            <w:r>
              <w:rPr>
                <w:b/>
                <w:i/>
                <w:sz w:val="24"/>
                <w:szCs w:val="24"/>
              </w:rPr>
              <w:t xml:space="preserve">по географии </w:t>
            </w:r>
          </w:p>
          <w:p w14:paraId="7162B8AC" w14:textId="77777777" w:rsidR="00F22DDE" w:rsidRDefault="00F22DDE" w:rsidP="00447F8E">
            <w:pPr>
              <w:jc w:val="both"/>
              <w:rPr>
                <w:sz w:val="24"/>
                <w:szCs w:val="24"/>
              </w:rPr>
            </w:pPr>
            <w:r>
              <w:rPr>
                <w:sz w:val="24"/>
                <w:szCs w:val="24"/>
              </w:rPr>
              <w:t>Проверяемые требования к результатам освоения основной образовательной программы (10, 11 класс);</w:t>
            </w:r>
          </w:p>
          <w:p w14:paraId="735395D8" w14:textId="77777777" w:rsidR="00F22DDE" w:rsidRDefault="00F22DDE" w:rsidP="00447F8E">
            <w:pPr>
              <w:jc w:val="both"/>
              <w:rPr>
                <w:sz w:val="24"/>
                <w:szCs w:val="24"/>
              </w:rPr>
            </w:pPr>
            <w:r>
              <w:rPr>
                <w:sz w:val="24"/>
                <w:szCs w:val="24"/>
              </w:rPr>
              <w:t>Проверяемые элементы содержания (10, 11 класс);</w:t>
            </w:r>
          </w:p>
          <w:p w14:paraId="68A866F1" w14:textId="77777777" w:rsidR="00F22DDE" w:rsidRDefault="00F22DDE" w:rsidP="00447F8E">
            <w:pPr>
              <w:jc w:val="both"/>
              <w:rPr>
                <w:sz w:val="24"/>
                <w:szCs w:val="24"/>
              </w:rPr>
            </w:pPr>
          </w:p>
          <w:p w14:paraId="1F8225E9" w14:textId="77777777" w:rsidR="00F22DDE" w:rsidRDefault="00F22DDE" w:rsidP="00447F8E">
            <w:pPr>
              <w:pStyle w:val="ConsPlusNormal"/>
              <w:jc w:val="both"/>
              <w:rPr>
                <w:b/>
                <w:i/>
                <w:szCs w:val="24"/>
              </w:rPr>
            </w:pPr>
            <w:r>
              <w:rPr>
                <w:b/>
                <w:i/>
                <w:szCs w:val="24"/>
              </w:rPr>
              <w:t>Дополнить содержание кодификаторами, используемыми для проведения единого государственного экзамена по каждому учебному предмету:</w:t>
            </w:r>
          </w:p>
          <w:p w14:paraId="5EF526DF" w14:textId="77777777" w:rsidR="00F22DDE" w:rsidRDefault="00F22DDE" w:rsidP="00447F8E">
            <w:pPr>
              <w:jc w:val="both"/>
              <w:rPr>
                <w:b/>
                <w:i/>
                <w:sz w:val="24"/>
                <w:szCs w:val="24"/>
              </w:rPr>
            </w:pPr>
            <w:r>
              <w:rPr>
                <w:sz w:val="24"/>
                <w:szCs w:val="24"/>
              </w:rPr>
              <w:t xml:space="preserve"> «Для проведения единого государственного экзамена по ... (далее - ЕГЭ по ...)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7DE120EF" w14:textId="77777777" w:rsidR="00F22DDE" w:rsidRDefault="00F22DDE" w:rsidP="00447F8E">
            <w:pPr>
              <w:jc w:val="both"/>
              <w:rPr>
                <w:sz w:val="24"/>
                <w:szCs w:val="24"/>
              </w:rPr>
            </w:pPr>
            <w:r>
              <w:rPr>
                <w:sz w:val="24"/>
                <w:szCs w:val="24"/>
              </w:rPr>
              <w:t xml:space="preserve">Проверяемые на ЕГЭ по (русскому языку, литературе, иностранному (английскому, немецкому, французскому, испанскому, китайскому) </w:t>
            </w:r>
            <w:r>
              <w:rPr>
                <w:sz w:val="24"/>
                <w:szCs w:val="24"/>
              </w:rPr>
              <w:lastRenderedPageBreak/>
              <w:t>языку, математике, информатике, истории, обществознанию, географии, физике, химии, биологии) требования к результатам освоения основной образовательной программы среднего общего образования;</w:t>
            </w:r>
          </w:p>
          <w:p w14:paraId="40B96E8E" w14:textId="77777777" w:rsidR="00F22DDE" w:rsidRDefault="00F22DDE" w:rsidP="00447F8E">
            <w:pPr>
              <w:jc w:val="both"/>
              <w:rPr>
                <w:sz w:val="24"/>
                <w:szCs w:val="24"/>
              </w:rPr>
            </w:pPr>
            <w:r>
              <w:rPr>
                <w:sz w:val="24"/>
                <w:szCs w:val="24"/>
              </w:rPr>
              <w:t>Перечень элементов содержания, проверяемых на ЕГЭ по (русскому языку, литературе, иностранному (английскому, немецкому, французскому, испанскому, китайскому) языку, математике, информатике, истории, обществознанию, географии, физике, химии, биологии).</w:t>
            </w:r>
          </w:p>
        </w:tc>
        <w:tc>
          <w:tcPr>
            <w:tcW w:w="1068" w:type="pct"/>
          </w:tcPr>
          <w:p w14:paraId="24D30FA2" w14:textId="77777777" w:rsidR="00F22DDE" w:rsidRDefault="00F22DDE" w:rsidP="00447F8E">
            <w:pPr>
              <w:jc w:val="both"/>
              <w:rPr>
                <w:sz w:val="24"/>
                <w:szCs w:val="24"/>
              </w:rPr>
            </w:pPr>
          </w:p>
          <w:p w14:paraId="500B8FB8" w14:textId="77777777" w:rsidR="00F22DDE" w:rsidRDefault="00F22DDE" w:rsidP="00447F8E">
            <w:pPr>
              <w:jc w:val="both"/>
              <w:rPr>
                <w:sz w:val="24"/>
                <w:szCs w:val="24"/>
              </w:rPr>
            </w:pPr>
          </w:p>
          <w:p w14:paraId="669565D3" w14:textId="77777777" w:rsidR="00F22DDE" w:rsidRDefault="00F22DDE" w:rsidP="00447F8E">
            <w:pPr>
              <w:jc w:val="both"/>
              <w:rPr>
                <w:sz w:val="24"/>
                <w:szCs w:val="24"/>
              </w:rPr>
            </w:pPr>
          </w:p>
          <w:p w14:paraId="0C7043A5" w14:textId="77777777" w:rsidR="00F22DDE" w:rsidRDefault="00F22DDE" w:rsidP="00447F8E">
            <w:pPr>
              <w:jc w:val="both"/>
              <w:rPr>
                <w:sz w:val="24"/>
                <w:szCs w:val="24"/>
              </w:rPr>
            </w:pPr>
          </w:p>
          <w:p w14:paraId="49DFCB4F" w14:textId="77777777" w:rsidR="00F22DDE" w:rsidRDefault="00F22DDE" w:rsidP="00447F8E">
            <w:pPr>
              <w:jc w:val="both"/>
              <w:rPr>
                <w:sz w:val="24"/>
                <w:szCs w:val="24"/>
              </w:rPr>
            </w:pPr>
          </w:p>
          <w:p w14:paraId="298782A6" w14:textId="77777777" w:rsidR="00F22DDE" w:rsidRDefault="00F22DDE" w:rsidP="00447F8E">
            <w:pPr>
              <w:jc w:val="both"/>
              <w:rPr>
                <w:sz w:val="24"/>
                <w:szCs w:val="24"/>
              </w:rPr>
            </w:pPr>
          </w:p>
          <w:p w14:paraId="4EABD1D3" w14:textId="77777777" w:rsidR="00F22DDE" w:rsidRDefault="00F22DDE" w:rsidP="00447F8E">
            <w:pPr>
              <w:jc w:val="both"/>
              <w:rPr>
                <w:sz w:val="24"/>
                <w:szCs w:val="24"/>
              </w:rPr>
            </w:pPr>
          </w:p>
          <w:p w14:paraId="309D7C59" w14:textId="77777777" w:rsidR="00F22DDE" w:rsidRDefault="00F22DDE" w:rsidP="00447F8E">
            <w:pPr>
              <w:jc w:val="both"/>
              <w:rPr>
                <w:sz w:val="24"/>
                <w:szCs w:val="24"/>
              </w:rPr>
            </w:pPr>
          </w:p>
          <w:p w14:paraId="24B81D01" w14:textId="77777777" w:rsidR="00F22DDE" w:rsidRDefault="00F22DDE" w:rsidP="00447F8E">
            <w:pPr>
              <w:jc w:val="both"/>
              <w:rPr>
                <w:sz w:val="24"/>
                <w:szCs w:val="24"/>
              </w:rPr>
            </w:pPr>
          </w:p>
          <w:p w14:paraId="463D6B75" w14:textId="77777777" w:rsidR="00F22DDE" w:rsidRDefault="00F22DDE" w:rsidP="00447F8E">
            <w:pPr>
              <w:jc w:val="both"/>
              <w:rPr>
                <w:sz w:val="24"/>
                <w:szCs w:val="24"/>
              </w:rPr>
            </w:pPr>
          </w:p>
          <w:p w14:paraId="3D5034E8" w14:textId="77777777" w:rsidR="00F22DDE" w:rsidRDefault="00F22DDE" w:rsidP="00447F8E">
            <w:pPr>
              <w:jc w:val="both"/>
              <w:rPr>
                <w:sz w:val="24"/>
                <w:szCs w:val="24"/>
              </w:rPr>
            </w:pPr>
          </w:p>
          <w:p w14:paraId="490A741C" w14:textId="77777777" w:rsidR="00F22DDE" w:rsidRDefault="00F22DDE" w:rsidP="00447F8E">
            <w:pPr>
              <w:jc w:val="both"/>
              <w:rPr>
                <w:sz w:val="24"/>
                <w:szCs w:val="24"/>
              </w:rPr>
            </w:pPr>
          </w:p>
          <w:p w14:paraId="3115291E" w14:textId="77777777" w:rsidR="00F22DDE" w:rsidRDefault="00F22DDE" w:rsidP="00447F8E">
            <w:pPr>
              <w:jc w:val="both"/>
              <w:rPr>
                <w:sz w:val="24"/>
                <w:szCs w:val="24"/>
              </w:rPr>
            </w:pPr>
          </w:p>
          <w:p w14:paraId="13D740AA" w14:textId="77777777" w:rsidR="00F22DDE" w:rsidRDefault="00F22DDE" w:rsidP="00447F8E">
            <w:pPr>
              <w:jc w:val="both"/>
              <w:rPr>
                <w:sz w:val="24"/>
                <w:szCs w:val="24"/>
              </w:rPr>
            </w:pPr>
          </w:p>
          <w:p w14:paraId="43D8684A" w14:textId="77777777" w:rsidR="00F22DDE" w:rsidRDefault="00F22DDE" w:rsidP="00447F8E">
            <w:pPr>
              <w:jc w:val="both"/>
              <w:rPr>
                <w:sz w:val="24"/>
                <w:szCs w:val="24"/>
              </w:rPr>
            </w:pPr>
          </w:p>
          <w:p w14:paraId="6025B101" w14:textId="77777777" w:rsidR="00F22DDE" w:rsidRDefault="00F22DDE" w:rsidP="00447F8E">
            <w:pPr>
              <w:jc w:val="both"/>
              <w:rPr>
                <w:sz w:val="24"/>
                <w:szCs w:val="24"/>
              </w:rPr>
            </w:pPr>
          </w:p>
          <w:p w14:paraId="21045034" w14:textId="77777777" w:rsidR="00F22DDE" w:rsidRDefault="00F22DDE" w:rsidP="00447F8E">
            <w:pPr>
              <w:jc w:val="both"/>
            </w:pPr>
            <w:r>
              <w:t>_СОО_метапредметные рез-ты</w:t>
            </w:r>
          </w:p>
          <w:p w14:paraId="3D859064" w14:textId="77777777" w:rsidR="00F22DDE" w:rsidRDefault="00F22DDE" w:rsidP="00447F8E">
            <w:pPr>
              <w:jc w:val="both"/>
              <w:rPr>
                <w:sz w:val="24"/>
                <w:szCs w:val="24"/>
              </w:rPr>
            </w:pPr>
            <w:hyperlink r:id="rId41" w:tooltip="https://disk.yandex.ru/i/7njBDJIIO6q4uw" w:history="1">
              <w:r>
                <w:rPr>
                  <w:rStyle w:val="a7"/>
                  <w:sz w:val="24"/>
                  <w:szCs w:val="24"/>
                </w:rPr>
                <w:t>https://disk.yandex.ru/i/7njBDJIIO6q4uw</w:t>
              </w:r>
            </w:hyperlink>
            <w:r>
              <w:rPr>
                <w:sz w:val="24"/>
                <w:szCs w:val="24"/>
              </w:rPr>
              <w:t xml:space="preserve"> </w:t>
            </w:r>
          </w:p>
          <w:p w14:paraId="48011A54" w14:textId="77777777" w:rsidR="00F22DDE" w:rsidRDefault="00F22DDE" w:rsidP="00447F8E">
            <w:pPr>
              <w:jc w:val="both"/>
              <w:rPr>
                <w:sz w:val="24"/>
                <w:szCs w:val="24"/>
              </w:rPr>
            </w:pPr>
          </w:p>
          <w:p w14:paraId="6D5BE5B9" w14:textId="77777777" w:rsidR="00F22DDE" w:rsidRDefault="00F22DDE" w:rsidP="00447F8E">
            <w:pPr>
              <w:jc w:val="both"/>
              <w:rPr>
                <w:sz w:val="24"/>
                <w:szCs w:val="24"/>
              </w:rPr>
            </w:pPr>
          </w:p>
          <w:p w14:paraId="7988E8E8" w14:textId="77777777" w:rsidR="00F22DDE" w:rsidRDefault="00F22DDE" w:rsidP="00447F8E">
            <w:pPr>
              <w:jc w:val="both"/>
              <w:rPr>
                <w:sz w:val="24"/>
                <w:szCs w:val="24"/>
              </w:rPr>
            </w:pPr>
          </w:p>
          <w:p w14:paraId="145C127B" w14:textId="77777777" w:rsidR="00F22DDE" w:rsidRDefault="00F22DDE" w:rsidP="00447F8E">
            <w:pPr>
              <w:jc w:val="both"/>
              <w:rPr>
                <w:sz w:val="24"/>
                <w:szCs w:val="24"/>
              </w:rPr>
            </w:pPr>
          </w:p>
          <w:p w14:paraId="2B3DB873" w14:textId="77777777" w:rsidR="00F22DDE" w:rsidRDefault="00F22DDE" w:rsidP="00447F8E">
            <w:pPr>
              <w:jc w:val="both"/>
              <w:rPr>
                <w:sz w:val="24"/>
                <w:szCs w:val="24"/>
              </w:rPr>
            </w:pPr>
          </w:p>
          <w:p w14:paraId="79D9DD5B" w14:textId="77777777" w:rsidR="00F22DDE" w:rsidRDefault="00F22DDE" w:rsidP="00447F8E">
            <w:pPr>
              <w:jc w:val="both"/>
              <w:rPr>
                <w:sz w:val="24"/>
                <w:szCs w:val="24"/>
              </w:rPr>
            </w:pPr>
          </w:p>
          <w:p w14:paraId="360DD423" w14:textId="77777777" w:rsidR="00F22DDE" w:rsidRDefault="00F22DDE" w:rsidP="00447F8E">
            <w:pPr>
              <w:jc w:val="both"/>
            </w:pPr>
            <w:r>
              <w:t>_СОО_русский яз_кодификаторы</w:t>
            </w:r>
          </w:p>
          <w:p w14:paraId="4B9001BB" w14:textId="77777777" w:rsidR="00F22DDE" w:rsidRDefault="00F22DDE" w:rsidP="00447F8E">
            <w:pPr>
              <w:jc w:val="both"/>
              <w:rPr>
                <w:sz w:val="24"/>
                <w:szCs w:val="24"/>
              </w:rPr>
            </w:pPr>
            <w:hyperlink r:id="rId42" w:tooltip="https://disk.yandex.ru/i/hbl0cs1uLbRIdA" w:history="1">
              <w:r>
                <w:rPr>
                  <w:rStyle w:val="a7"/>
                  <w:sz w:val="24"/>
                  <w:szCs w:val="24"/>
                </w:rPr>
                <w:t>https://disk.yandex.ru/i/hbl0cs1uLbRIdA</w:t>
              </w:r>
            </w:hyperlink>
            <w:r>
              <w:rPr>
                <w:sz w:val="24"/>
                <w:szCs w:val="24"/>
              </w:rPr>
              <w:t xml:space="preserve"> </w:t>
            </w:r>
          </w:p>
          <w:p w14:paraId="6E9F338E" w14:textId="77777777" w:rsidR="00F22DDE" w:rsidRDefault="00F22DDE" w:rsidP="00447F8E">
            <w:pPr>
              <w:jc w:val="both"/>
            </w:pPr>
            <w:r>
              <w:t>_СОО_литература_кодификаторы</w:t>
            </w:r>
          </w:p>
          <w:p w14:paraId="6C89B982" w14:textId="77777777" w:rsidR="00F22DDE" w:rsidRDefault="00F22DDE" w:rsidP="00447F8E">
            <w:pPr>
              <w:jc w:val="both"/>
              <w:rPr>
                <w:sz w:val="24"/>
                <w:szCs w:val="24"/>
              </w:rPr>
            </w:pPr>
            <w:hyperlink r:id="rId43" w:tooltip="https://disk.yandex.ru/i/85gxBagwvAv9pg" w:history="1">
              <w:r>
                <w:rPr>
                  <w:rStyle w:val="a7"/>
                  <w:sz w:val="24"/>
                  <w:szCs w:val="24"/>
                </w:rPr>
                <w:t>https://disk.yandex.ru/i/85gxBagwvAv9pg</w:t>
              </w:r>
            </w:hyperlink>
            <w:r>
              <w:rPr>
                <w:sz w:val="24"/>
                <w:szCs w:val="24"/>
              </w:rPr>
              <w:t xml:space="preserve"> </w:t>
            </w:r>
          </w:p>
          <w:p w14:paraId="7A9E91DB" w14:textId="77777777" w:rsidR="00F22DDE" w:rsidRDefault="00F22DDE" w:rsidP="00447F8E">
            <w:pPr>
              <w:jc w:val="both"/>
            </w:pPr>
            <w:r>
              <w:t>_СОО_английский яз_кодификаторы</w:t>
            </w:r>
          </w:p>
          <w:p w14:paraId="304E7279" w14:textId="77777777" w:rsidR="00F22DDE" w:rsidRDefault="00F22DDE" w:rsidP="00447F8E">
            <w:pPr>
              <w:jc w:val="both"/>
            </w:pPr>
            <w:hyperlink r:id="rId44" w:tooltip="https://disk.yandex.ru/i/F2x0DtHivoxa5A" w:history="1">
              <w:r>
                <w:rPr>
                  <w:rStyle w:val="a7"/>
                </w:rPr>
                <w:t>https://disk.yandex.ru/i/F2x0DtHivoxa5A</w:t>
              </w:r>
            </w:hyperlink>
            <w:r>
              <w:t xml:space="preserve"> </w:t>
            </w:r>
          </w:p>
          <w:p w14:paraId="4C8A65CC" w14:textId="77777777" w:rsidR="00447F8E" w:rsidRDefault="00447F8E" w:rsidP="00447F8E">
            <w:pPr>
              <w:jc w:val="both"/>
            </w:pPr>
          </w:p>
          <w:p w14:paraId="747014C7" w14:textId="77777777" w:rsidR="00F22DDE" w:rsidRDefault="00F22DDE" w:rsidP="00447F8E">
            <w:pPr>
              <w:jc w:val="both"/>
            </w:pPr>
            <w:r>
              <w:t>_СОО_математика_кодификаторы</w:t>
            </w:r>
          </w:p>
          <w:p w14:paraId="0ADA160D" w14:textId="77777777" w:rsidR="00447F8E" w:rsidRPr="00447F8E" w:rsidRDefault="00F22DDE" w:rsidP="00447F8E">
            <w:pPr>
              <w:jc w:val="both"/>
              <w:rPr>
                <w:sz w:val="24"/>
                <w:szCs w:val="24"/>
              </w:rPr>
            </w:pPr>
            <w:hyperlink r:id="rId45" w:tooltip="https://disk.yandex.ru/i/JJn4Eyz0IA69WQ" w:history="1">
              <w:r>
                <w:rPr>
                  <w:rStyle w:val="a7"/>
                  <w:sz w:val="24"/>
                  <w:szCs w:val="24"/>
                </w:rPr>
                <w:t>https://disk.yandex.ru/i/JJn4Eyz0IA69WQ</w:t>
              </w:r>
            </w:hyperlink>
            <w:r>
              <w:rPr>
                <w:sz w:val="24"/>
                <w:szCs w:val="24"/>
              </w:rPr>
              <w:t xml:space="preserve"> </w:t>
            </w:r>
          </w:p>
          <w:p w14:paraId="6B8C98A8" w14:textId="77777777" w:rsidR="00447F8E" w:rsidRDefault="00447F8E" w:rsidP="00447F8E">
            <w:pPr>
              <w:jc w:val="both"/>
            </w:pPr>
          </w:p>
          <w:p w14:paraId="0BC95E1E" w14:textId="77777777" w:rsidR="00F22DDE" w:rsidRDefault="00F22DDE" w:rsidP="00447F8E">
            <w:pPr>
              <w:jc w:val="both"/>
            </w:pPr>
            <w:r>
              <w:t>_СОО_информатика_кодифик</w:t>
            </w:r>
            <w:r>
              <w:lastRenderedPageBreak/>
              <w:t>аторы</w:t>
            </w:r>
          </w:p>
          <w:p w14:paraId="472C6CC1" w14:textId="77777777" w:rsidR="00F22DDE" w:rsidRDefault="00F22DDE" w:rsidP="00447F8E">
            <w:pPr>
              <w:jc w:val="both"/>
              <w:rPr>
                <w:sz w:val="24"/>
                <w:szCs w:val="24"/>
              </w:rPr>
            </w:pPr>
            <w:hyperlink r:id="rId46" w:tooltip="https://disk.yandex.ru/i/8-tEVcRrfEHbhg" w:history="1">
              <w:r>
                <w:rPr>
                  <w:rStyle w:val="a7"/>
                  <w:sz w:val="24"/>
                  <w:szCs w:val="24"/>
                </w:rPr>
                <w:t>https://disk.yandex.ru/i/8-tEVcRrfEHbhg</w:t>
              </w:r>
            </w:hyperlink>
            <w:r>
              <w:rPr>
                <w:sz w:val="24"/>
                <w:szCs w:val="24"/>
              </w:rPr>
              <w:t xml:space="preserve"> </w:t>
            </w:r>
          </w:p>
          <w:p w14:paraId="0E550960" w14:textId="77777777" w:rsidR="00F22DDE" w:rsidRDefault="00F22DDE" w:rsidP="00447F8E">
            <w:pPr>
              <w:jc w:val="both"/>
              <w:rPr>
                <w:sz w:val="24"/>
                <w:szCs w:val="24"/>
              </w:rPr>
            </w:pPr>
          </w:p>
          <w:p w14:paraId="6F555282" w14:textId="77777777" w:rsidR="00F22DDE" w:rsidRDefault="00F22DDE" w:rsidP="00447F8E">
            <w:pPr>
              <w:jc w:val="both"/>
            </w:pPr>
            <w:r>
              <w:t>_СОО_физика_кодификаторы</w:t>
            </w:r>
          </w:p>
          <w:p w14:paraId="374B2CA1" w14:textId="77777777" w:rsidR="00F22DDE" w:rsidRDefault="00F22DDE" w:rsidP="00447F8E">
            <w:pPr>
              <w:jc w:val="both"/>
              <w:rPr>
                <w:sz w:val="24"/>
                <w:szCs w:val="24"/>
              </w:rPr>
            </w:pPr>
            <w:hyperlink r:id="rId47" w:tooltip="https://disk.yandex.ru/i/25QdJV9N-gHeKA" w:history="1">
              <w:r>
                <w:rPr>
                  <w:rStyle w:val="a7"/>
                  <w:sz w:val="24"/>
                  <w:szCs w:val="24"/>
                </w:rPr>
                <w:t>https://disk.yandex.ru/i/25QdJV9N-gHeKA</w:t>
              </w:r>
            </w:hyperlink>
            <w:r>
              <w:rPr>
                <w:sz w:val="24"/>
                <w:szCs w:val="24"/>
              </w:rPr>
              <w:t xml:space="preserve"> </w:t>
            </w:r>
          </w:p>
          <w:p w14:paraId="59FBE970" w14:textId="77777777" w:rsidR="00F22DDE" w:rsidRDefault="00F22DDE" w:rsidP="00447F8E">
            <w:pPr>
              <w:jc w:val="both"/>
            </w:pPr>
            <w:r>
              <w:t>_СОО_химия_кодификаторы</w:t>
            </w:r>
          </w:p>
          <w:p w14:paraId="30375C6F" w14:textId="77777777" w:rsidR="00F22DDE" w:rsidRDefault="00F22DDE" w:rsidP="00447F8E">
            <w:pPr>
              <w:jc w:val="both"/>
              <w:rPr>
                <w:sz w:val="24"/>
                <w:szCs w:val="24"/>
              </w:rPr>
            </w:pPr>
            <w:hyperlink r:id="rId48" w:tooltip="https://disk.yandex.ru/i/6Qy6SjuHr34ANw" w:history="1">
              <w:r>
                <w:rPr>
                  <w:rStyle w:val="a7"/>
                  <w:sz w:val="24"/>
                  <w:szCs w:val="24"/>
                </w:rPr>
                <w:t>https://disk.yandex.ru/i/6Qy6SjuHr34ANw</w:t>
              </w:r>
            </w:hyperlink>
            <w:r>
              <w:rPr>
                <w:sz w:val="24"/>
                <w:szCs w:val="24"/>
              </w:rPr>
              <w:t xml:space="preserve"> </w:t>
            </w:r>
          </w:p>
          <w:p w14:paraId="56E1D3A2" w14:textId="77777777" w:rsidR="00F22DDE" w:rsidRDefault="00F22DDE" w:rsidP="00447F8E">
            <w:pPr>
              <w:jc w:val="both"/>
              <w:rPr>
                <w:sz w:val="24"/>
                <w:szCs w:val="24"/>
              </w:rPr>
            </w:pPr>
          </w:p>
          <w:p w14:paraId="3080C85E" w14:textId="77777777" w:rsidR="00F22DDE" w:rsidRDefault="00F22DDE" w:rsidP="00447F8E">
            <w:pPr>
              <w:jc w:val="both"/>
            </w:pPr>
            <w:r>
              <w:t>_СОО_биология_кодификаторы</w:t>
            </w:r>
          </w:p>
          <w:p w14:paraId="579381CF" w14:textId="77777777" w:rsidR="00F22DDE" w:rsidRDefault="00F22DDE" w:rsidP="00447F8E">
            <w:pPr>
              <w:jc w:val="both"/>
              <w:rPr>
                <w:sz w:val="24"/>
                <w:szCs w:val="24"/>
              </w:rPr>
            </w:pPr>
            <w:hyperlink r:id="rId49" w:tooltip="https://disk.yandex.ru/i/0WIf5oOsB9fYOg" w:history="1">
              <w:r>
                <w:rPr>
                  <w:rStyle w:val="a7"/>
                  <w:sz w:val="24"/>
                  <w:szCs w:val="24"/>
                </w:rPr>
                <w:t>https://disk.yandex.ru/i/0WIf5oOsB9fYOg</w:t>
              </w:r>
            </w:hyperlink>
            <w:r>
              <w:rPr>
                <w:sz w:val="24"/>
                <w:szCs w:val="24"/>
              </w:rPr>
              <w:t xml:space="preserve"> </w:t>
            </w:r>
          </w:p>
          <w:p w14:paraId="50E7BCDD" w14:textId="77777777" w:rsidR="00F22DDE" w:rsidRDefault="00F22DDE" w:rsidP="00447F8E">
            <w:pPr>
              <w:jc w:val="both"/>
            </w:pPr>
            <w:r>
              <w:t>_СОО_история_кодификаторы</w:t>
            </w:r>
          </w:p>
          <w:p w14:paraId="65453BE1" w14:textId="77777777" w:rsidR="00F22DDE" w:rsidRDefault="00F22DDE" w:rsidP="00447F8E">
            <w:pPr>
              <w:jc w:val="both"/>
              <w:rPr>
                <w:sz w:val="24"/>
                <w:szCs w:val="24"/>
              </w:rPr>
            </w:pPr>
            <w:hyperlink r:id="rId50" w:tooltip="https://disk.yandex.ru/i/3DzVc4CGe0IGPQ" w:history="1">
              <w:r>
                <w:rPr>
                  <w:rStyle w:val="a7"/>
                  <w:sz w:val="24"/>
                  <w:szCs w:val="24"/>
                </w:rPr>
                <w:t>https://disk.yandex.ru/i/3DzVc4CGe0IGPQ</w:t>
              </w:r>
            </w:hyperlink>
            <w:r>
              <w:rPr>
                <w:sz w:val="24"/>
                <w:szCs w:val="24"/>
              </w:rPr>
              <w:t xml:space="preserve"> </w:t>
            </w:r>
          </w:p>
          <w:p w14:paraId="2C171F86" w14:textId="77777777" w:rsidR="00F22DDE" w:rsidRDefault="00F22DDE" w:rsidP="00447F8E">
            <w:pPr>
              <w:jc w:val="both"/>
              <w:rPr>
                <w:sz w:val="24"/>
                <w:szCs w:val="24"/>
              </w:rPr>
            </w:pPr>
          </w:p>
          <w:p w14:paraId="0E212A07" w14:textId="77777777" w:rsidR="00F22DDE" w:rsidRDefault="00F22DDE" w:rsidP="00447F8E">
            <w:pPr>
              <w:jc w:val="both"/>
            </w:pPr>
            <w:r>
              <w:t>_СОО_обществознание_кодификаторы</w:t>
            </w:r>
          </w:p>
          <w:p w14:paraId="295619EC" w14:textId="77777777" w:rsidR="00F22DDE" w:rsidRDefault="00F22DDE" w:rsidP="00447F8E">
            <w:pPr>
              <w:jc w:val="both"/>
              <w:rPr>
                <w:sz w:val="24"/>
                <w:szCs w:val="24"/>
              </w:rPr>
            </w:pPr>
            <w:hyperlink r:id="rId51" w:tooltip="https://disk.yandex.ru/i/tA2dSU5oTFzpmg" w:history="1">
              <w:r>
                <w:rPr>
                  <w:rStyle w:val="a7"/>
                  <w:sz w:val="24"/>
                  <w:szCs w:val="24"/>
                </w:rPr>
                <w:t>https://disk.yandex.ru/i/tA2dSU5oTFzpmg</w:t>
              </w:r>
            </w:hyperlink>
            <w:r>
              <w:rPr>
                <w:sz w:val="24"/>
                <w:szCs w:val="24"/>
              </w:rPr>
              <w:t xml:space="preserve"> </w:t>
            </w:r>
          </w:p>
          <w:p w14:paraId="672D423B" w14:textId="77777777" w:rsidR="00F22DDE" w:rsidRDefault="00F22DDE" w:rsidP="00447F8E">
            <w:pPr>
              <w:jc w:val="both"/>
            </w:pPr>
            <w:r>
              <w:t>_СОО_география_кодификаторы</w:t>
            </w:r>
          </w:p>
          <w:p w14:paraId="4E52C6EC" w14:textId="77777777" w:rsidR="00F22DDE" w:rsidRDefault="00F22DDE" w:rsidP="00447F8E">
            <w:pPr>
              <w:jc w:val="both"/>
              <w:rPr>
                <w:sz w:val="24"/>
                <w:szCs w:val="24"/>
              </w:rPr>
            </w:pPr>
            <w:hyperlink r:id="rId52" w:tooltip="https://disk.yandex.ru/i/ww6BLbaRJaLYNQ" w:history="1">
              <w:r>
                <w:rPr>
                  <w:rStyle w:val="a7"/>
                  <w:sz w:val="24"/>
                  <w:szCs w:val="24"/>
                </w:rPr>
                <w:t>https://disk.yandex.ru/i/ww6BLbaRJaLYNQ</w:t>
              </w:r>
            </w:hyperlink>
            <w:r>
              <w:rPr>
                <w:sz w:val="24"/>
                <w:szCs w:val="24"/>
              </w:rPr>
              <w:t xml:space="preserve"> </w:t>
            </w:r>
          </w:p>
          <w:p w14:paraId="58A61E61" w14:textId="77777777" w:rsidR="00F22DDE" w:rsidRDefault="00F22DDE" w:rsidP="00447F8E">
            <w:pPr>
              <w:jc w:val="both"/>
              <w:rPr>
                <w:sz w:val="24"/>
                <w:szCs w:val="24"/>
              </w:rPr>
            </w:pPr>
          </w:p>
          <w:p w14:paraId="77E8567D" w14:textId="77777777" w:rsidR="00F22DDE" w:rsidRDefault="00F22DDE" w:rsidP="00447F8E">
            <w:pPr>
              <w:jc w:val="both"/>
              <w:rPr>
                <w:sz w:val="24"/>
                <w:szCs w:val="24"/>
              </w:rPr>
            </w:pPr>
          </w:p>
          <w:p w14:paraId="274ADECA" w14:textId="77777777" w:rsidR="00F22DDE" w:rsidRDefault="00F22DDE" w:rsidP="00447F8E">
            <w:pPr>
              <w:jc w:val="both"/>
              <w:rPr>
                <w:sz w:val="24"/>
                <w:szCs w:val="24"/>
              </w:rPr>
            </w:pPr>
          </w:p>
        </w:tc>
      </w:tr>
      <w:tr w:rsidR="00447F8E" w14:paraId="1A699E38" w14:textId="77777777" w:rsidTr="00DE2422">
        <w:tc>
          <w:tcPr>
            <w:tcW w:w="1407" w:type="pct"/>
          </w:tcPr>
          <w:p w14:paraId="20A93D29" w14:textId="77777777" w:rsidR="00F22DDE" w:rsidRDefault="00F22DDE" w:rsidP="00447F8E">
            <w:pPr>
              <w:jc w:val="both"/>
              <w:rPr>
                <w:b/>
                <w:sz w:val="24"/>
                <w:szCs w:val="24"/>
              </w:rPr>
            </w:pPr>
            <w:r>
              <w:rPr>
                <w:b/>
                <w:sz w:val="24"/>
                <w:szCs w:val="24"/>
              </w:rPr>
              <w:lastRenderedPageBreak/>
              <w:t>2. Содержательный раздел</w:t>
            </w:r>
          </w:p>
        </w:tc>
        <w:tc>
          <w:tcPr>
            <w:tcW w:w="2525" w:type="pct"/>
          </w:tcPr>
          <w:p w14:paraId="179C04F8" w14:textId="77777777" w:rsidR="00F22DDE" w:rsidRDefault="00F22DDE" w:rsidP="00447F8E">
            <w:pPr>
              <w:jc w:val="both"/>
              <w:rPr>
                <w:sz w:val="24"/>
                <w:szCs w:val="24"/>
              </w:rPr>
            </w:pPr>
          </w:p>
        </w:tc>
        <w:tc>
          <w:tcPr>
            <w:tcW w:w="1068" w:type="pct"/>
          </w:tcPr>
          <w:p w14:paraId="577764FA" w14:textId="77777777" w:rsidR="00F22DDE" w:rsidRDefault="00F22DDE" w:rsidP="00447F8E">
            <w:pPr>
              <w:jc w:val="both"/>
              <w:rPr>
                <w:sz w:val="24"/>
                <w:szCs w:val="24"/>
              </w:rPr>
            </w:pPr>
          </w:p>
        </w:tc>
      </w:tr>
      <w:tr w:rsidR="00447F8E" w:rsidRPr="003F62E5" w14:paraId="74C1DF77" w14:textId="77777777" w:rsidTr="00DE2422">
        <w:tc>
          <w:tcPr>
            <w:tcW w:w="1407" w:type="pct"/>
          </w:tcPr>
          <w:p w14:paraId="60E78430" w14:textId="77777777" w:rsidR="00F22DDE" w:rsidRDefault="00F22DDE" w:rsidP="00447F8E">
            <w:pPr>
              <w:jc w:val="both"/>
              <w:rPr>
                <w:sz w:val="24"/>
                <w:szCs w:val="24"/>
              </w:rPr>
            </w:pPr>
            <w:r>
              <w:rPr>
                <w:sz w:val="24"/>
                <w:szCs w:val="24"/>
              </w:rPr>
              <w:t>2.1. Рабочая программа по учебному предмету «Русский язык» (базовый уровень)</w:t>
            </w:r>
          </w:p>
        </w:tc>
        <w:tc>
          <w:tcPr>
            <w:tcW w:w="2525" w:type="pct"/>
          </w:tcPr>
          <w:p w14:paraId="2CC707F8" w14:textId="77777777" w:rsidR="00F22DDE" w:rsidRDefault="00F22DDE" w:rsidP="00447F8E">
            <w:pPr>
              <w:rPr>
                <w:sz w:val="24"/>
                <w:szCs w:val="24"/>
              </w:rPr>
            </w:pPr>
            <w:r>
              <w:rPr>
                <w:b/>
                <w:i/>
                <w:sz w:val="24"/>
                <w:szCs w:val="24"/>
              </w:rPr>
              <w:t xml:space="preserve">Использовать </w:t>
            </w:r>
            <w:r>
              <w:rPr>
                <w:sz w:val="24"/>
                <w:szCs w:val="24"/>
              </w:rPr>
              <w:t>при составлении рабочей программы по учебному предмету «Русский язык» поурочное планирование.</w:t>
            </w:r>
          </w:p>
          <w:p w14:paraId="6A898976" w14:textId="77777777" w:rsidR="00F22DDE" w:rsidRDefault="00F22DDE" w:rsidP="00447F8E">
            <w:pPr>
              <w:rPr>
                <w:sz w:val="24"/>
                <w:szCs w:val="24"/>
              </w:rPr>
            </w:pPr>
          </w:p>
        </w:tc>
        <w:tc>
          <w:tcPr>
            <w:tcW w:w="1068" w:type="pct"/>
          </w:tcPr>
          <w:p w14:paraId="396B61F0" w14:textId="77777777" w:rsidR="00F22DDE" w:rsidRDefault="00F22DDE" w:rsidP="00447F8E">
            <w:r>
              <w:t>_СОО_русский яз_поурочное планирование</w:t>
            </w:r>
          </w:p>
          <w:p w14:paraId="67990781" w14:textId="77777777" w:rsidR="00F22DDE" w:rsidRDefault="00F22DDE" w:rsidP="00447F8E">
            <w:hyperlink r:id="rId53" w:tooltip="https://disk.yandex.ru/i/0e6GOUbBfXIXsA" w:history="1">
              <w:r>
                <w:rPr>
                  <w:rStyle w:val="a7"/>
                </w:rPr>
                <w:t>https://disk.yandex.ru/i/0e6GOUbBfXIXsA</w:t>
              </w:r>
            </w:hyperlink>
            <w:r>
              <w:t xml:space="preserve"> </w:t>
            </w:r>
          </w:p>
        </w:tc>
      </w:tr>
      <w:tr w:rsidR="00447F8E" w:rsidRPr="003F62E5" w14:paraId="42434747" w14:textId="77777777" w:rsidTr="00DE2422">
        <w:tc>
          <w:tcPr>
            <w:tcW w:w="1407" w:type="pct"/>
          </w:tcPr>
          <w:p w14:paraId="4CA6BEE2" w14:textId="77777777" w:rsidR="00F22DDE" w:rsidRDefault="00F22DDE" w:rsidP="00447F8E">
            <w:pPr>
              <w:jc w:val="both"/>
              <w:rPr>
                <w:sz w:val="24"/>
                <w:szCs w:val="24"/>
              </w:rPr>
            </w:pPr>
            <w:r>
              <w:rPr>
                <w:sz w:val="24"/>
                <w:szCs w:val="24"/>
              </w:rPr>
              <w:t>2.2. Рабочая программа по учебному предмету «Литература» (базовый уровень)</w:t>
            </w:r>
          </w:p>
        </w:tc>
        <w:tc>
          <w:tcPr>
            <w:tcW w:w="2525" w:type="pct"/>
          </w:tcPr>
          <w:p w14:paraId="33F5B83F" w14:textId="77777777" w:rsidR="00F22DDE" w:rsidRDefault="00F22DDE" w:rsidP="00447F8E">
            <w:pPr>
              <w:jc w:val="both"/>
              <w:rPr>
                <w:sz w:val="24"/>
                <w:szCs w:val="24"/>
              </w:rPr>
            </w:pPr>
            <w:r>
              <w:rPr>
                <w:sz w:val="24"/>
                <w:szCs w:val="24"/>
              </w:rPr>
              <w:t>Использовать при составлении рабочей программы по учебному предмету «Литература» поурочное планирование.</w:t>
            </w:r>
          </w:p>
          <w:p w14:paraId="74AA220C" w14:textId="77777777" w:rsidR="00F22DDE" w:rsidRDefault="00F22DDE" w:rsidP="00447F8E">
            <w:pPr>
              <w:jc w:val="both"/>
              <w:rPr>
                <w:sz w:val="24"/>
                <w:szCs w:val="24"/>
              </w:rPr>
            </w:pPr>
          </w:p>
        </w:tc>
        <w:tc>
          <w:tcPr>
            <w:tcW w:w="1068" w:type="pct"/>
          </w:tcPr>
          <w:p w14:paraId="3DE92C68" w14:textId="77777777" w:rsidR="00F22DDE" w:rsidRDefault="00F22DDE" w:rsidP="00447F8E">
            <w:r>
              <w:t>_СОО_литература_поурочное планирование</w:t>
            </w:r>
          </w:p>
          <w:p w14:paraId="355969F9" w14:textId="77777777" w:rsidR="00F22DDE" w:rsidRDefault="00F22DDE" w:rsidP="00447F8E">
            <w:hyperlink r:id="rId54" w:tooltip="https://disk.yandex.ru/i/RjrQkyNcJrSnCA" w:history="1">
              <w:r>
                <w:rPr>
                  <w:rStyle w:val="a7"/>
                </w:rPr>
                <w:t>https://disk.yandex.ru/i/RjrQkyNcJrSnCA</w:t>
              </w:r>
            </w:hyperlink>
            <w:r>
              <w:t xml:space="preserve"> </w:t>
            </w:r>
          </w:p>
        </w:tc>
      </w:tr>
      <w:tr w:rsidR="00447F8E" w14:paraId="12D23761" w14:textId="77777777" w:rsidTr="00DE2422">
        <w:tc>
          <w:tcPr>
            <w:tcW w:w="1407" w:type="pct"/>
          </w:tcPr>
          <w:p w14:paraId="2A12561F" w14:textId="77777777" w:rsidR="00F22DDE" w:rsidRDefault="00DE2422" w:rsidP="00447F8E">
            <w:pPr>
              <w:jc w:val="both"/>
              <w:rPr>
                <w:sz w:val="24"/>
                <w:szCs w:val="24"/>
              </w:rPr>
            </w:pPr>
            <w:r>
              <w:rPr>
                <w:sz w:val="24"/>
                <w:szCs w:val="24"/>
              </w:rPr>
              <w:t>2.3</w:t>
            </w:r>
            <w:r w:rsidR="00F22DDE">
              <w:rPr>
                <w:sz w:val="24"/>
                <w:szCs w:val="24"/>
              </w:rPr>
              <w:t>. Рабочая программа по учебному предмету «Иностранный язык» (базовый уровень)</w:t>
            </w:r>
          </w:p>
        </w:tc>
        <w:tc>
          <w:tcPr>
            <w:tcW w:w="2525" w:type="pct"/>
          </w:tcPr>
          <w:p w14:paraId="1C7EA93F" w14:textId="77777777" w:rsidR="00F22DDE" w:rsidRDefault="00F22DDE" w:rsidP="00447F8E">
            <w:pPr>
              <w:rPr>
                <w:sz w:val="24"/>
                <w:szCs w:val="24"/>
              </w:rPr>
            </w:pPr>
            <w:r>
              <w:rPr>
                <w:sz w:val="24"/>
                <w:szCs w:val="24"/>
              </w:rPr>
              <w:t>Изменений и дополнений нет.</w:t>
            </w:r>
          </w:p>
          <w:p w14:paraId="422FA264" w14:textId="77777777" w:rsidR="00F22DDE" w:rsidRDefault="00F22DDE" w:rsidP="00447F8E">
            <w:pPr>
              <w:jc w:val="both"/>
              <w:rPr>
                <w:sz w:val="24"/>
                <w:szCs w:val="24"/>
              </w:rPr>
            </w:pPr>
          </w:p>
        </w:tc>
        <w:tc>
          <w:tcPr>
            <w:tcW w:w="1068" w:type="pct"/>
          </w:tcPr>
          <w:p w14:paraId="38759B43" w14:textId="77777777" w:rsidR="00F22DDE" w:rsidRDefault="00F22DDE" w:rsidP="00447F8E">
            <w:pPr>
              <w:jc w:val="both"/>
              <w:rPr>
                <w:sz w:val="24"/>
                <w:szCs w:val="24"/>
              </w:rPr>
            </w:pPr>
          </w:p>
        </w:tc>
      </w:tr>
      <w:tr w:rsidR="00447F8E" w14:paraId="752DCCF6" w14:textId="77777777" w:rsidTr="00DE2422">
        <w:tc>
          <w:tcPr>
            <w:tcW w:w="1407" w:type="pct"/>
          </w:tcPr>
          <w:p w14:paraId="25A33624" w14:textId="77777777" w:rsidR="00F22DDE" w:rsidRDefault="00F22DDE" w:rsidP="00447F8E">
            <w:pPr>
              <w:jc w:val="both"/>
              <w:rPr>
                <w:sz w:val="24"/>
                <w:szCs w:val="24"/>
              </w:rPr>
            </w:pPr>
            <w:r>
              <w:rPr>
                <w:sz w:val="24"/>
                <w:szCs w:val="24"/>
              </w:rPr>
              <w:t>2.9. Рабочая программа по учебному предмету «Математика» (базовый уровень)</w:t>
            </w:r>
          </w:p>
        </w:tc>
        <w:tc>
          <w:tcPr>
            <w:tcW w:w="2525" w:type="pct"/>
          </w:tcPr>
          <w:p w14:paraId="0160DBDF" w14:textId="77777777" w:rsidR="00F22DDE" w:rsidRDefault="00F22DDE" w:rsidP="00447F8E">
            <w:pPr>
              <w:pStyle w:val="ConsPlusNormal"/>
              <w:spacing w:before="200"/>
              <w:ind w:firstLine="31"/>
              <w:jc w:val="both"/>
            </w:pPr>
            <w:r>
              <w:t>Изменений и дополнений нет</w:t>
            </w:r>
          </w:p>
          <w:p w14:paraId="7BDFB6DA" w14:textId="77777777" w:rsidR="00F22DDE" w:rsidRDefault="00F22DDE" w:rsidP="00447F8E">
            <w:pPr>
              <w:pStyle w:val="ConsPlusNormal"/>
              <w:spacing w:before="200"/>
              <w:ind w:firstLine="31"/>
              <w:jc w:val="both"/>
              <w:rPr>
                <w:highlight w:val="cyan"/>
              </w:rPr>
            </w:pPr>
          </w:p>
        </w:tc>
        <w:tc>
          <w:tcPr>
            <w:tcW w:w="1068" w:type="pct"/>
          </w:tcPr>
          <w:p w14:paraId="5076B5EB" w14:textId="77777777" w:rsidR="00F22DDE" w:rsidRDefault="00F22DDE" w:rsidP="00447F8E">
            <w:pPr>
              <w:jc w:val="both"/>
              <w:rPr>
                <w:sz w:val="24"/>
                <w:szCs w:val="24"/>
              </w:rPr>
            </w:pPr>
          </w:p>
        </w:tc>
      </w:tr>
      <w:tr w:rsidR="00447F8E" w:rsidRPr="003F62E5" w14:paraId="7F733136" w14:textId="77777777" w:rsidTr="00DE2422">
        <w:trPr>
          <w:trHeight w:val="556"/>
        </w:trPr>
        <w:tc>
          <w:tcPr>
            <w:tcW w:w="1407" w:type="pct"/>
          </w:tcPr>
          <w:p w14:paraId="791CFC57" w14:textId="77777777" w:rsidR="00F22DDE" w:rsidRDefault="00F22DDE" w:rsidP="00447F8E">
            <w:pPr>
              <w:jc w:val="both"/>
              <w:rPr>
                <w:sz w:val="24"/>
                <w:szCs w:val="24"/>
              </w:rPr>
            </w:pPr>
            <w:r>
              <w:rPr>
                <w:sz w:val="24"/>
                <w:szCs w:val="24"/>
              </w:rPr>
              <w:t>2.10. Рабочая программа по учебному предмету «Математика» (углубленный уровень)</w:t>
            </w:r>
          </w:p>
        </w:tc>
        <w:tc>
          <w:tcPr>
            <w:tcW w:w="2525" w:type="pct"/>
          </w:tcPr>
          <w:p w14:paraId="680982EC" w14:textId="77777777" w:rsidR="00F22DDE" w:rsidRDefault="00F22DDE" w:rsidP="00447F8E">
            <w:pPr>
              <w:pStyle w:val="a6"/>
              <w:spacing w:before="0" w:beforeAutospacing="0" w:after="0" w:afterAutospacing="0"/>
              <w:jc w:val="both"/>
            </w:pPr>
            <w:r>
              <w:rPr>
                <w:b/>
                <w:i/>
              </w:rPr>
              <w:t>Использовать</w:t>
            </w:r>
            <w:r>
              <w:t xml:space="preserve"> </w:t>
            </w:r>
            <w:r>
              <w:rPr>
                <w:b/>
                <w:i/>
              </w:rPr>
              <w:t>в</w:t>
            </w:r>
            <w:r>
              <w:t>озможность корректировки общего числа часов, рекомендованных для изучения предмета, с учетом индивидуального подхода образовательных организаций к углубленному изучению математики, в рамках соблюдения гигиенических нормативов к недельной образовательной нагрузке</w:t>
            </w:r>
          </w:p>
          <w:p w14:paraId="4FF09889" w14:textId="77777777" w:rsidR="00F22DDE" w:rsidRDefault="00F22DDE" w:rsidP="00447F8E">
            <w:pPr>
              <w:pStyle w:val="a6"/>
              <w:spacing w:before="0" w:beforeAutospacing="0" w:after="0" w:afterAutospacing="0"/>
              <w:jc w:val="both"/>
              <w:rPr>
                <w:b/>
              </w:rPr>
            </w:pPr>
            <w:r>
              <w:rPr>
                <w:b/>
              </w:rPr>
              <w:t>По курсу «Вероятность и статистика» произошли изменения в распределении содержания предмета по годам изучения.</w:t>
            </w:r>
          </w:p>
          <w:p w14:paraId="5C18A2D3" w14:textId="77777777" w:rsidR="00F22DDE" w:rsidRDefault="00F22DDE" w:rsidP="00447F8E">
            <w:pPr>
              <w:jc w:val="both"/>
              <w:rPr>
                <w:sz w:val="24"/>
                <w:szCs w:val="24"/>
                <w:lang w:eastAsia="ru-RU"/>
              </w:rPr>
            </w:pPr>
            <w:r>
              <w:rPr>
                <w:sz w:val="24"/>
                <w:szCs w:val="24"/>
                <w:lang w:eastAsia="ru-RU"/>
              </w:rPr>
              <w:t>Содержание 11 класса по следующим темам перенесено в 10 класс</w:t>
            </w:r>
          </w:p>
          <w:p w14:paraId="382B5770" w14:textId="77777777" w:rsidR="00F22DDE" w:rsidRDefault="00F22DDE" w:rsidP="00447F8E">
            <w:pPr>
              <w:jc w:val="both"/>
              <w:rPr>
                <w:sz w:val="24"/>
                <w:szCs w:val="24"/>
                <w:lang w:eastAsia="ru-RU"/>
              </w:rPr>
            </w:pPr>
            <w:r>
              <w:rPr>
                <w:sz w:val="24"/>
                <w:szCs w:val="24"/>
                <w:lang w:eastAsia="ru-RU"/>
              </w:rPr>
              <w:t>«Совместное распределение двух случайных величин. Независимые случайные величины.</w:t>
            </w:r>
          </w:p>
          <w:p w14:paraId="71C634E8" w14:textId="77777777" w:rsidR="00F22DDE" w:rsidRDefault="00F22DDE" w:rsidP="00447F8E">
            <w:pPr>
              <w:jc w:val="both"/>
              <w:rPr>
                <w:sz w:val="24"/>
                <w:szCs w:val="24"/>
                <w:lang w:eastAsia="ru-RU"/>
              </w:rPr>
            </w:pPr>
            <w:r>
              <w:rPr>
                <w:sz w:val="24"/>
                <w:szCs w:val="24"/>
                <w:lang w:eastAsia="ru-RU"/>
              </w:rPr>
              <w:t xml:space="preserve">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w:t>
            </w:r>
            <w:r>
              <w:rPr>
                <w:sz w:val="24"/>
                <w:szCs w:val="24"/>
                <w:lang w:eastAsia="ru-RU"/>
              </w:rPr>
              <w:lastRenderedPageBreak/>
              <w:t xml:space="preserve">Математическое ожидание суммы случайных величин. Математическое ожидание геометрического и биномиального распределений. </w:t>
            </w:r>
          </w:p>
          <w:p w14:paraId="5BE8A496" w14:textId="77777777" w:rsidR="00F22DDE" w:rsidRDefault="00F22DDE" w:rsidP="00447F8E">
            <w:pPr>
              <w:jc w:val="both"/>
            </w:pPr>
            <w:r>
              <w:rPr>
                <w:sz w:val="24"/>
                <w:szCs w:val="24"/>
                <w:lang w:eastAsia="ru-RU"/>
              </w:rPr>
              <w:t>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w:t>
            </w:r>
          </w:p>
        </w:tc>
        <w:tc>
          <w:tcPr>
            <w:tcW w:w="1068" w:type="pct"/>
          </w:tcPr>
          <w:p w14:paraId="06FEF586" w14:textId="77777777" w:rsidR="00F22DDE" w:rsidRDefault="00F22DDE" w:rsidP="00447F8E">
            <w:pPr>
              <w:jc w:val="both"/>
              <w:rPr>
                <w:sz w:val="24"/>
                <w:szCs w:val="24"/>
              </w:rPr>
            </w:pPr>
          </w:p>
          <w:p w14:paraId="7E1DBFC9" w14:textId="77777777" w:rsidR="00F22DDE" w:rsidRDefault="00F22DDE" w:rsidP="00447F8E">
            <w:pPr>
              <w:jc w:val="both"/>
              <w:rPr>
                <w:sz w:val="24"/>
                <w:szCs w:val="24"/>
              </w:rPr>
            </w:pPr>
          </w:p>
          <w:p w14:paraId="5653855E" w14:textId="77777777" w:rsidR="00F22DDE" w:rsidRDefault="00F22DDE" w:rsidP="00447F8E">
            <w:pPr>
              <w:jc w:val="both"/>
              <w:rPr>
                <w:sz w:val="24"/>
                <w:szCs w:val="24"/>
              </w:rPr>
            </w:pPr>
          </w:p>
          <w:p w14:paraId="5D305105" w14:textId="77777777" w:rsidR="00DE2422" w:rsidRDefault="00DE2422" w:rsidP="00447F8E">
            <w:pPr>
              <w:jc w:val="both"/>
              <w:rPr>
                <w:sz w:val="24"/>
                <w:szCs w:val="24"/>
              </w:rPr>
            </w:pPr>
          </w:p>
          <w:p w14:paraId="21A11FE9" w14:textId="77777777" w:rsidR="00DE2422" w:rsidRDefault="00DE2422" w:rsidP="00447F8E">
            <w:pPr>
              <w:jc w:val="both"/>
              <w:rPr>
                <w:sz w:val="24"/>
                <w:szCs w:val="24"/>
              </w:rPr>
            </w:pPr>
          </w:p>
          <w:p w14:paraId="3D51E11F" w14:textId="77777777" w:rsidR="00F22DDE" w:rsidRDefault="00F22DDE" w:rsidP="00447F8E">
            <w:pPr>
              <w:jc w:val="both"/>
            </w:pPr>
            <w:r>
              <w:t>_СОО_математика_изменения в программе</w:t>
            </w:r>
          </w:p>
          <w:p w14:paraId="093633F0" w14:textId="77777777" w:rsidR="00F22DDE" w:rsidRDefault="00F22DDE" w:rsidP="00447F8E">
            <w:pPr>
              <w:jc w:val="both"/>
              <w:rPr>
                <w:sz w:val="24"/>
                <w:szCs w:val="24"/>
              </w:rPr>
            </w:pPr>
            <w:hyperlink r:id="rId55" w:tooltip="https://disk.yandex.ru/i/tKv31m30gShKwQ" w:history="1">
              <w:r>
                <w:rPr>
                  <w:rStyle w:val="a7"/>
                  <w:sz w:val="24"/>
                  <w:szCs w:val="24"/>
                </w:rPr>
                <w:t>https://disk.yandex.ru/i/tKv31m30gShKwQ</w:t>
              </w:r>
            </w:hyperlink>
            <w:r>
              <w:rPr>
                <w:sz w:val="24"/>
                <w:szCs w:val="24"/>
              </w:rPr>
              <w:t xml:space="preserve"> </w:t>
            </w:r>
          </w:p>
        </w:tc>
      </w:tr>
      <w:tr w:rsidR="00447F8E" w14:paraId="2E58022A" w14:textId="77777777" w:rsidTr="00DE2422">
        <w:tc>
          <w:tcPr>
            <w:tcW w:w="1407" w:type="pct"/>
          </w:tcPr>
          <w:p w14:paraId="0133D936" w14:textId="77777777" w:rsidR="00F22DDE" w:rsidRDefault="00F22DDE" w:rsidP="00447F8E">
            <w:pPr>
              <w:jc w:val="both"/>
              <w:rPr>
                <w:sz w:val="24"/>
                <w:szCs w:val="24"/>
              </w:rPr>
            </w:pPr>
            <w:r>
              <w:rPr>
                <w:sz w:val="24"/>
                <w:szCs w:val="24"/>
              </w:rPr>
              <w:t>2.11. Рабочая программа по учебному предмету «Информатика» (базовый уровень)</w:t>
            </w:r>
          </w:p>
        </w:tc>
        <w:tc>
          <w:tcPr>
            <w:tcW w:w="2525" w:type="pct"/>
          </w:tcPr>
          <w:p w14:paraId="3D209202" w14:textId="77777777" w:rsidR="00F22DDE" w:rsidRDefault="00F22DDE" w:rsidP="00447F8E">
            <w:pPr>
              <w:rPr>
                <w:sz w:val="24"/>
                <w:szCs w:val="24"/>
              </w:rPr>
            </w:pPr>
            <w:r>
              <w:rPr>
                <w:sz w:val="24"/>
                <w:szCs w:val="24"/>
              </w:rPr>
              <w:t>Изменений и дополнений нет.</w:t>
            </w:r>
          </w:p>
          <w:p w14:paraId="258E22B5" w14:textId="77777777" w:rsidR="00F22DDE" w:rsidRDefault="00F22DDE" w:rsidP="00447F8E">
            <w:pPr>
              <w:spacing w:after="160" w:line="259" w:lineRule="auto"/>
              <w:jc w:val="both"/>
              <w:rPr>
                <w:rFonts w:eastAsia="Calibri"/>
                <w:sz w:val="24"/>
                <w:szCs w:val="24"/>
              </w:rPr>
            </w:pPr>
          </w:p>
        </w:tc>
        <w:tc>
          <w:tcPr>
            <w:tcW w:w="1068" w:type="pct"/>
          </w:tcPr>
          <w:p w14:paraId="58D63FBC" w14:textId="77777777" w:rsidR="00F22DDE" w:rsidRDefault="00F22DDE" w:rsidP="00447F8E">
            <w:pPr>
              <w:jc w:val="both"/>
              <w:rPr>
                <w:sz w:val="24"/>
                <w:szCs w:val="24"/>
              </w:rPr>
            </w:pPr>
          </w:p>
        </w:tc>
      </w:tr>
      <w:tr w:rsidR="00447F8E" w:rsidRPr="003F62E5" w14:paraId="23E3054F" w14:textId="77777777" w:rsidTr="00DE2422">
        <w:tc>
          <w:tcPr>
            <w:tcW w:w="1407" w:type="pct"/>
          </w:tcPr>
          <w:p w14:paraId="0157CA32" w14:textId="77777777" w:rsidR="00F22DDE" w:rsidRDefault="00F22DDE" w:rsidP="00447F8E">
            <w:pPr>
              <w:jc w:val="both"/>
              <w:rPr>
                <w:sz w:val="24"/>
                <w:szCs w:val="24"/>
              </w:rPr>
            </w:pPr>
            <w:r>
              <w:rPr>
                <w:sz w:val="24"/>
                <w:szCs w:val="24"/>
              </w:rPr>
              <w:t>2.12. Рабочая программа по учебному предмету «Информатика» (углубленный уровень)</w:t>
            </w:r>
          </w:p>
        </w:tc>
        <w:tc>
          <w:tcPr>
            <w:tcW w:w="2525" w:type="pct"/>
          </w:tcPr>
          <w:p w14:paraId="1FF497D7" w14:textId="77777777" w:rsidR="00F22DDE" w:rsidRDefault="00F22DDE" w:rsidP="00447F8E">
            <w:pPr>
              <w:jc w:val="both"/>
              <w:rPr>
                <w:sz w:val="24"/>
                <w:szCs w:val="24"/>
              </w:rPr>
            </w:pPr>
            <w:r>
              <w:rPr>
                <w:b/>
                <w:i/>
                <w:sz w:val="24"/>
                <w:szCs w:val="24"/>
              </w:rPr>
              <w:t>Дополнить</w:t>
            </w:r>
            <w:r>
              <w:rPr>
                <w:b/>
                <w:sz w:val="24"/>
                <w:szCs w:val="24"/>
              </w:rPr>
              <w:t xml:space="preserve"> </w:t>
            </w:r>
            <w:r>
              <w:rPr>
                <w:sz w:val="24"/>
                <w:szCs w:val="24"/>
              </w:rPr>
              <w:t>«Возможна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информатики, в рамках соблюдения гигиенических нормативов к недельной образовательной нагрузке»</w:t>
            </w:r>
          </w:p>
        </w:tc>
        <w:tc>
          <w:tcPr>
            <w:tcW w:w="1068" w:type="pct"/>
          </w:tcPr>
          <w:p w14:paraId="0571C503" w14:textId="77777777" w:rsidR="00F22DDE" w:rsidRDefault="00F22DDE" w:rsidP="00447F8E">
            <w:pPr>
              <w:jc w:val="both"/>
              <w:rPr>
                <w:sz w:val="24"/>
                <w:szCs w:val="24"/>
              </w:rPr>
            </w:pPr>
          </w:p>
          <w:p w14:paraId="789FC204" w14:textId="77777777" w:rsidR="00F22DDE" w:rsidRDefault="00F22DDE" w:rsidP="00447F8E">
            <w:pPr>
              <w:jc w:val="both"/>
              <w:rPr>
                <w:sz w:val="24"/>
                <w:szCs w:val="24"/>
              </w:rPr>
            </w:pPr>
          </w:p>
        </w:tc>
      </w:tr>
      <w:tr w:rsidR="00447F8E" w14:paraId="3805E6A3" w14:textId="77777777" w:rsidTr="00DE2422">
        <w:tc>
          <w:tcPr>
            <w:tcW w:w="1407" w:type="pct"/>
          </w:tcPr>
          <w:p w14:paraId="574F6E81" w14:textId="77777777" w:rsidR="00F22DDE" w:rsidRDefault="00F22DDE" w:rsidP="00447F8E">
            <w:pPr>
              <w:jc w:val="both"/>
            </w:pPr>
            <w:r>
              <w:rPr>
                <w:sz w:val="24"/>
                <w:szCs w:val="24"/>
              </w:rPr>
              <w:t>2.13. Рабочая программа по учебному предмету «Физика» (базовый уровень)</w:t>
            </w:r>
          </w:p>
        </w:tc>
        <w:tc>
          <w:tcPr>
            <w:tcW w:w="2525" w:type="pct"/>
          </w:tcPr>
          <w:p w14:paraId="1D4F3DA8" w14:textId="77777777" w:rsidR="00F22DDE" w:rsidRDefault="00F22DDE" w:rsidP="00447F8E">
            <w:pPr>
              <w:rPr>
                <w:sz w:val="24"/>
                <w:szCs w:val="24"/>
              </w:rPr>
            </w:pPr>
            <w:r>
              <w:rPr>
                <w:sz w:val="24"/>
                <w:szCs w:val="24"/>
              </w:rPr>
              <w:t>Изменений и дополнений нет.</w:t>
            </w:r>
          </w:p>
          <w:p w14:paraId="03FD1400" w14:textId="77777777" w:rsidR="00F22DDE" w:rsidRDefault="00F22DDE" w:rsidP="00447F8E">
            <w:pPr>
              <w:jc w:val="both"/>
              <w:rPr>
                <w:sz w:val="24"/>
                <w:szCs w:val="24"/>
              </w:rPr>
            </w:pPr>
          </w:p>
        </w:tc>
        <w:tc>
          <w:tcPr>
            <w:tcW w:w="1068" w:type="pct"/>
          </w:tcPr>
          <w:p w14:paraId="1EF4FFCC" w14:textId="77777777" w:rsidR="00F22DDE" w:rsidRDefault="00F22DDE" w:rsidP="00447F8E">
            <w:pPr>
              <w:jc w:val="both"/>
              <w:rPr>
                <w:sz w:val="24"/>
                <w:szCs w:val="24"/>
              </w:rPr>
            </w:pPr>
          </w:p>
        </w:tc>
      </w:tr>
      <w:tr w:rsidR="00447F8E" w14:paraId="6339641E" w14:textId="77777777" w:rsidTr="00DE2422">
        <w:tc>
          <w:tcPr>
            <w:tcW w:w="1407" w:type="pct"/>
          </w:tcPr>
          <w:p w14:paraId="556DD787" w14:textId="77777777" w:rsidR="00F22DDE" w:rsidRDefault="00F22DDE" w:rsidP="00447F8E">
            <w:pPr>
              <w:jc w:val="both"/>
            </w:pPr>
            <w:r>
              <w:rPr>
                <w:sz w:val="24"/>
                <w:szCs w:val="24"/>
              </w:rPr>
              <w:t>2.15. Рабочая программа по учебному предмету «Химия» (базовый уровень)</w:t>
            </w:r>
          </w:p>
        </w:tc>
        <w:tc>
          <w:tcPr>
            <w:tcW w:w="2525" w:type="pct"/>
          </w:tcPr>
          <w:p w14:paraId="71F2277D" w14:textId="77777777" w:rsidR="00F22DDE" w:rsidRDefault="00F22DDE" w:rsidP="00447F8E">
            <w:pPr>
              <w:rPr>
                <w:sz w:val="24"/>
                <w:szCs w:val="24"/>
              </w:rPr>
            </w:pPr>
            <w:r>
              <w:rPr>
                <w:sz w:val="24"/>
                <w:szCs w:val="24"/>
              </w:rPr>
              <w:t>Изменений и дополнений нет</w:t>
            </w:r>
          </w:p>
          <w:p w14:paraId="71E1D141" w14:textId="77777777" w:rsidR="00F22DDE" w:rsidRDefault="00F22DDE" w:rsidP="00447F8E">
            <w:pPr>
              <w:jc w:val="both"/>
            </w:pPr>
          </w:p>
        </w:tc>
        <w:tc>
          <w:tcPr>
            <w:tcW w:w="1068" w:type="pct"/>
          </w:tcPr>
          <w:p w14:paraId="7F25ABB6" w14:textId="77777777" w:rsidR="00F22DDE" w:rsidRDefault="00F22DDE" w:rsidP="00447F8E">
            <w:pPr>
              <w:jc w:val="both"/>
              <w:rPr>
                <w:sz w:val="24"/>
                <w:szCs w:val="24"/>
              </w:rPr>
            </w:pPr>
          </w:p>
        </w:tc>
      </w:tr>
      <w:tr w:rsidR="00447F8E" w14:paraId="5672DF04" w14:textId="77777777" w:rsidTr="00DE2422">
        <w:tc>
          <w:tcPr>
            <w:tcW w:w="1407" w:type="pct"/>
          </w:tcPr>
          <w:p w14:paraId="2BC2CE9B" w14:textId="77777777" w:rsidR="00F22DDE" w:rsidRDefault="00F22DDE" w:rsidP="00447F8E">
            <w:pPr>
              <w:jc w:val="both"/>
            </w:pPr>
            <w:r>
              <w:rPr>
                <w:sz w:val="24"/>
                <w:szCs w:val="24"/>
              </w:rPr>
              <w:t>2.17. Рабочая программа по учебному предмету «Биология» (базовый уровень)</w:t>
            </w:r>
          </w:p>
        </w:tc>
        <w:tc>
          <w:tcPr>
            <w:tcW w:w="2525" w:type="pct"/>
          </w:tcPr>
          <w:p w14:paraId="6B7CE5E0" w14:textId="77777777" w:rsidR="00F22DDE" w:rsidRDefault="00F22DDE" w:rsidP="00447F8E">
            <w:pPr>
              <w:rPr>
                <w:sz w:val="24"/>
                <w:szCs w:val="24"/>
              </w:rPr>
            </w:pPr>
            <w:r>
              <w:rPr>
                <w:sz w:val="24"/>
                <w:szCs w:val="24"/>
              </w:rPr>
              <w:t>Изменений и дополнений нет</w:t>
            </w:r>
          </w:p>
        </w:tc>
        <w:tc>
          <w:tcPr>
            <w:tcW w:w="1068" w:type="pct"/>
          </w:tcPr>
          <w:p w14:paraId="318BACD9" w14:textId="77777777" w:rsidR="00F22DDE" w:rsidRDefault="00F22DDE" w:rsidP="00447F8E">
            <w:pPr>
              <w:jc w:val="both"/>
              <w:rPr>
                <w:sz w:val="24"/>
                <w:szCs w:val="24"/>
              </w:rPr>
            </w:pPr>
          </w:p>
        </w:tc>
      </w:tr>
      <w:tr w:rsidR="00447F8E" w:rsidRPr="003F62E5" w14:paraId="725F9E8D" w14:textId="77777777" w:rsidTr="00DE2422">
        <w:tc>
          <w:tcPr>
            <w:tcW w:w="1407" w:type="pct"/>
          </w:tcPr>
          <w:p w14:paraId="0FE282A9" w14:textId="77777777" w:rsidR="00F22DDE" w:rsidRDefault="00F22DDE" w:rsidP="00447F8E">
            <w:pPr>
              <w:jc w:val="both"/>
              <w:rPr>
                <w:sz w:val="24"/>
                <w:szCs w:val="24"/>
              </w:rPr>
            </w:pPr>
            <w:r>
              <w:rPr>
                <w:sz w:val="24"/>
                <w:szCs w:val="24"/>
              </w:rPr>
              <w:t>2.19. Рабочая программа по учебному предмету «История» (вступает в силу с 01 сентября 2025 года)</w:t>
            </w:r>
          </w:p>
        </w:tc>
        <w:tc>
          <w:tcPr>
            <w:tcW w:w="2525" w:type="pct"/>
          </w:tcPr>
          <w:p w14:paraId="7FBB3793" w14:textId="77777777" w:rsidR="00F22DDE" w:rsidRDefault="00F22DDE" w:rsidP="00447F8E">
            <w:pPr>
              <w:rPr>
                <w:sz w:val="24"/>
                <w:szCs w:val="24"/>
              </w:rPr>
            </w:pPr>
            <w:r>
              <w:rPr>
                <w:b/>
                <w:i/>
                <w:sz w:val="24"/>
                <w:szCs w:val="24"/>
              </w:rPr>
              <w:t xml:space="preserve">Использовать </w:t>
            </w:r>
            <w:r>
              <w:rPr>
                <w:sz w:val="24"/>
                <w:szCs w:val="24"/>
              </w:rPr>
              <w:t>при составлении рабочей программы по учебному предмету «История» поурочное планирование.</w:t>
            </w:r>
          </w:p>
        </w:tc>
        <w:tc>
          <w:tcPr>
            <w:tcW w:w="1068" w:type="pct"/>
          </w:tcPr>
          <w:p w14:paraId="4C500CB8" w14:textId="77777777" w:rsidR="00F22DDE" w:rsidRDefault="00F22DDE" w:rsidP="00447F8E">
            <w:pPr>
              <w:jc w:val="both"/>
            </w:pPr>
            <w:r>
              <w:t>_СОО_история_поурочное планирование</w:t>
            </w:r>
          </w:p>
          <w:p w14:paraId="3604D4AC" w14:textId="77777777" w:rsidR="00F22DDE" w:rsidRDefault="00F22DDE" w:rsidP="00447F8E">
            <w:pPr>
              <w:jc w:val="both"/>
              <w:rPr>
                <w:sz w:val="24"/>
                <w:szCs w:val="24"/>
              </w:rPr>
            </w:pPr>
            <w:hyperlink r:id="rId56" w:tooltip="https://disk.yandex.ru/i/sFyMu56fjAy95Q" w:history="1">
              <w:r>
                <w:rPr>
                  <w:rStyle w:val="a7"/>
                  <w:sz w:val="24"/>
                  <w:szCs w:val="24"/>
                </w:rPr>
                <w:t>https://disk.yandex.ru/i/sFyMu56fjAy95Q</w:t>
              </w:r>
            </w:hyperlink>
            <w:r>
              <w:rPr>
                <w:sz w:val="24"/>
                <w:szCs w:val="24"/>
              </w:rPr>
              <w:t xml:space="preserve"> </w:t>
            </w:r>
          </w:p>
        </w:tc>
      </w:tr>
      <w:tr w:rsidR="00447F8E" w:rsidRPr="003F62E5" w14:paraId="08C2B767" w14:textId="77777777" w:rsidTr="00DE2422">
        <w:tc>
          <w:tcPr>
            <w:tcW w:w="1407" w:type="pct"/>
          </w:tcPr>
          <w:p w14:paraId="59527FC8" w14:textId="77777777" w:rsidR="00F22DDE" w:rsidRDefault="00F22DDE" w:rsidP="00447F8E">
            <w:pPr>
              <w:jc w:val="both"/>
              <w:rPr>
                <w:sz w:val="24"/>
                <w:szCs w:val="24"/>
              </w:rPr>
            </w:pPr>
            <w:r>
              <w:rPr>
                <w:sz w:val="24"/>
                <w:szCs w:val="24"/>
              </w:rPr>
              <w:t>2.21. Рабочая программа по учебному предмету «Обществознание» (вступает в силу с 01 сентября 2025 года)</w:t>
            </w:r>
          </w:p>
        </w:tc>
        <w:tc>
          <w:tcPr>
            <w:tcW w:w="2525" w:type="pct"/>
          </w:tcPr>
          <w:p w14:paraId="4CFCFF89" w14:textId="77777777" w:rsidR="00F22DDE" w:rsidRDefault="00F22DDE" w:rsidP="00447F8E">
            <w:pPr>
              <w:jc w:val="both"/>
              <w:rPr>
                <w:sz w:val="24"/>
                <w:szCs w:val="24"/>
              </w:rPr>
            </w:pPr>
            <w:r>
              <w:rPr>
                <w:b/>
                <w:i/>
                <w:sz w:val="24"/>
                <w:szCs w:val="24"/>
              </w:rPr>
              <w:t>Внести изменения</w:t>
            </w:r>
            <w:r>
              <w:rPr>
                <w:sz w:val="24"/>
                <w:szCs w:val="24"/>
              </w:rPr>
              <w:t xml:space="preserve"> в ООП ООО образовательной организации в части содержания рабочей программы по учебному предмету «Обществознание»</w:t>
            </w:r>
          </w:p>
          <w:p w14:paraId="20E4097B" w14:textId="77777777" w:rsidR="00F22DDE" w:rsidRDefault="00F22DDE" w:rsidP="00447F8E">
            <w:pPr>
              <w:jc w:val="both"/>
              <w:rPr>
                <w:sz w:val="24"/>
                <w:szCs w:val="24"/>
              </w:rPr>
            </w:pPr>
            <w:r>
              <w:rPr>
                <w:sz w:val="24"/>
                <w:szCs w:val="24"/>
              </w:rPr>
              <w:t>Общее число часов, рекомендованных для изучения обществознания 272 часа - часов: в 10 классе - 136 часов (4 часа в неделю), в 11 классе - 136 часов (4 часа в неделю).</w:t>
            </w:r>
          </w:p>
          <w:p w14:paraId="674C7DEF" w14:textId="77777777" w:rsidR="00F22DDE" w:rsidRDefault="00F22DDE" w:rsidP="00447F8E">
            <w:pPr>
              <w:jc w:val="both"/>
              <w:rPr>
                <w:sz w:val="24"/>
                <w:szCs w:val="24"/>
              </w:rPr>
            </w:pPr>
            <w:r>
              <w:rPr>
                <w:sz w:val="24"/>
                <w:szCs w:val="24"/>
              </w:rPr>
              <w:t xml:space="preserve">Возможна корректировка общего числа часов, рекомендованных для </w:t>
            </w:r>
            <w:r>
              <w:rPr>
                <w:sz w:val="24"/>
                <w:szCs w:val="24"/>
              </w:rPr>
              <w:lastRenderedPageBreak/>
              <w:t>изучения предмета, с учетом индивидуального подхода образовательных организаций к углубленному изучению обществознания, в рамках соблюдения гигиенических нормативов к недельной образовательной нагрузке.</w:t>
            </w:r>
          </w:p>
          <w:p w14:paraId="7C883A3F" w14:textId="77777777" w:rsidR="00F22DDE" w:rsidRDefault="00F22DDE" w:rsidP="00447F8E">
            <w:pPr>
              <w:rPr>
                <w:sz w:val="24"/>
                <w:szCs w:val="24"/>
              </w:rPr>
            </w:pPr>
            <w:r>
              <w:rPr>
                <w:b/>
                <w:i/>
                <w:sz w:val="24"/>
                <w:szCs w:val="24"/>
              </w:rPr>
              <w:t xml:space="preserve">Использовать </w:t>
            </w:r>
            <w:r>
              <w:rPr>
                <w:sz w:val="24"/>
                <w:szCs w:val="24"/>
              </w:rPr>
              <w:t>при составлении рабочей программы по учебному предмету «Обществознание» поурочное планирование</w:t>
            </w:r>
          </w:p>
        </w:tc>
        <w:tc>
          <w:tcPr>
            <w:tcW w:w="1068" w:type="pct"/>
          </w:tcPr>
          <w:p w14:paraId="112F8FD4" w14:textId="77777777" w:rsidR="00F22DDE" w:rsidRDefault="00F22DDE" w:rsidP="00447F8E">
            <w:pPr>
              <w:jc w:val="both"/>
              <w:rPr>
                <w:sz w:val="24"/>
                <w:szCs w:val="24"/>
              </w:rPr>
            </w:pPr>
          </w:p>
          <w:p w14:paraId="68AD851D" w14:textId="77777777" w:rsidR="00F22DDE" w:rsidRDefault="00F22DDE" w:rsidP="00447F8E">
            <w:pPr>
              <w:jc w:val="both"/>
              <w:rPr>
                <w:sz w:val="24"/>
                <w:szCs w:val="24"/>
              </w:rPr>
            </w:pPr>
          </w:p>
          <w:p w14:paraId="63D8A637" w14:textId="77777777" w:rsidR="00F22DDE" w:rsidRDefault="00F22DDE" w:rsidP="00447F8E">
            <w:pPr>
              <w:jc w:val="both"/>
              <w:rPr>
                <w:sz w:val="24"/>
                <w:szCs w:val="24"/>
              </w:rPr>
            </w:pPr>
          </w:p>
          <w:p w14:paraId="096D6F6A" w14:textId="77777777" w:rsidR="00F22DDE" w:rsidRDefault="00F22DDE" w:rsidP="00447F8E">
            <w:pPr>
              <w:jc w:val="both"/>
              <w:rPr>
                <w:sz w:val="24"/>
                <w:szCs w:val="24"/>
              </w:rPr>
            </w:pPr>
          </w:p>
          <w:p w14:paraId="4657EA68" w14:textId="77777777" w:rsidR="00F22DDE" w:rsidRDefault="00F22DDE" w:rsidP="00447F8E">
            <w:pPr>
              <w:jc w:val="both"/>
              <w:rPr>
                <w:sz w:val="24"/>
                <w:szCs w:val="24"/>
              </w:rPr>
            </w:pPr>
          </w:p>
          <w:p w14:paraId="35C87AC3" w14:textId="77777777" w:rsidR="00F22DDE" w:rsidRDefault="00F22DDE" w:rsidP="00447F8E">
            <w:pPr>
              <w:jc w:val="both"/>
              <w:rPr>
                <w:sz w:val="24"/>
                <w:szCs w:val="24"/>
              </w:rPr>
            </w:pPr>
          </w:p>
          <w:p w14:paraId="671A62A7" w14:textId="77777777" w:rsidR="00F22DDE" w:rsidRDefault="00F22DDE" w:rsidP="00447F8E">
            <w:pPr>
              <w:jc w:val="both"/>
              <w:rPr>
                <w:sz w:val="24"/>
                <w:szCs w:val="24"/>
              </w:rPr>
            </w:pPr>
          </w:p>
          <w:p w14:paraId="7A479C5F" w14:textId="77777777" w:rsidR="00F22DDE" w:rsidRDefault="00F22DDE" w:rsidP="00447F8E">
            <w:pPr>
              <w:jc w:val="both"/>
              <w:rPr>
                <w:sz w:val="24"/>
                <w:szCs w:val="24"/>
              </w:rPr>
            </w:pPr>
          </w:p>
          <w:p w14:paraId="2846E472" w14:textId="77777777" w:rsidR="00F22DDE" w:rsidRDefault="00F22DDE" w:rsidP="00447F8E">
            <w:pPr>
              <w:jc w:val="both"/>
              <w:rPr>
                <w:sz w:val="24"/>
                <w:szCs w:val="24"/>
              </w:rPr>
            </w:pPr>
          </w:p>
          <w:p w14:paraId="42B6ADAD" w14:textId="77777777" w:rsidR="00F22DDE" w:rsidRDefault="00F22DDE" w:rsidP="00447F8E">
            <w:pPr>
              <w:jc w:val="both"/>
            </w:pPr>
            <w:r>
              <w:t>_СОО_обществознание_поурочное планирование</w:t>
            </w:r>
          </w:p>
          <w:p w14:paraId="75318B87" w14:textId="77777777" w:rsidR="00F22DDE" w:rsidRDefault="00F22DDE" w:rsidP="00447F8E">
            <w:pPr>
              <w:jc w:val="both"/>
              <w:rPr>
                <w:sz w:val="24"/>
                <w:szCs w:val="24"/>
              </w:rPr>
            </w:pPr>
            <w:hyperlink r:id="rId57" w:tooltip="https://disk.yandex.ru/i/r0IqX9PvgIXm5Q" w:history="1">
              <w:r>
                <w:rPr>
                  <w:rStyle w:val="a7"/>
                  <w:sz w:val="24"/>
                  <w:szCs w:val="24"/>
                </w:rPr>
                <w:t>https://disk.yandex.ru/i/r0IqX9PvgIXm5Q</w:t>
              </w:r>
            </w:hyperlink>
            <w:r>
              <w:rPr>
                <w:sz w:val="24"/>
                <w:szCs w:val="24"/>
              </w:rPr>
              <w:t xml:space="preserve"> </w:t>
            </w:r>
          </w:p>
        </w:tc>
      </w:tr>
      <w:tr w:rsidR="00447F8E" w14:paraId="770A0D4F" w14:textId="77777777" w:rsidTr="00DE2422">
        <w:tc>
          <w:tcPr>
            <w:tcW w:w="1407" w:type="pct"/>
          </w:tcPr>
          <w:p w14:paraId="3102998D" w14:textId="77777777" w:rsidR="00F22DDE" w:rsidRDefault="00F22DDE" w:rsidP="00447F8E">
            <w:pPr>
              <w:jc w:val="both"/>
              <w:rPr>
                <w:sz w:val="24"/>
                <w:szCs w:val="24"/>
              </w:rPr>
            </w:pPr>
            <w:r>
              <w:rPr>
                <w:sz w:val="24"/>
                <w:szCs w:val="24"/>
              </w:rPr>
              <w:lastRenderedPageBreak/>
              <w:t>2.22. Рабочая программа по учебному предмету «Обществознание» (углубленный уровень)</w:t>
            </w:r>
          </w:p>
        </w:tc>
        <w:tc>
          <w:tcPr>
            <w:tcW w:w="2525" w:type="pct"/>
          </w:tcPr>
          <w:p w14:paraId="4BC9735D" w14:textId="77777777" w:rsidR="00F22DDE" w:rsidRDefault="00F22DDE" w:rsidP="00447F8E">
            <w:pPr>
              <w:jc w:val="both"/>
              <w:rPr>
                <w:sz w:val="24"/>
                <w:szCs w:val="24"/>
              </w:rPr>
            </w:pPr>
            <w:r>
              <w:rPr>
                <w:sz w:val="24"/>
                <w:szCs w:val="24"/>
              </w:rPr>
              <w:t>Изменений  и дополнений нет</w:t>
            </w:r>
          </w:p>
        </w:tc>
        <w:tc>
          <w:tcPr>
            <w:tcW w:w="1068" w:type="pct"/>
          </w:tcPr>
          <w:p w14:paraId="0A5B9905" w14:textId="77777777" w:rsidR="00F22DDE" w:rsidRDefault="00F22DDE" w:rsidP="00447F8E">
            <w:pPr>
              <w:jc w:val="both"/>
              <w:rPr>
                <w:sz w:val="24"/>
                <w:szCs w:val="24"/>
              </w:rPr>
            </w:pPr>
          </w:p>
        </w:tc>
      </w:tr>
      <w:tr w:rsidR="00447F8E" w:rsidRPr="003F62E5" w14:paraId="4290E94A" w14:textId="77777777" w:rsidTr="00DE2422">
        <w:tc>
          <w:tcPr>
            <w:tcW w:w="1407" w:type="pct"/>
          </w:tcPr>
          <w:p w14:paraId="57AD8E41" w14:textId="77777777" w:rsidR="00F22DDE" w:rsidRDefault="00F22DDE" w:rsidP="00447F8E">
            <w:pPr>
              <w:jc w:val="both"/>
            </w:pPr>
            <w:r>
              <w:rPr>
                <w:sz w:val="24"/>
                <w:szCs w:val="24"/>
              </w:rPr>
              <w:t>2.23. Рабочая программа по учебному предмету «География» (базовый уровень)</w:t>
            </w:r>
          </w:p>
        </w:tc>
        <w:tc>
          <w:tcPr>
            <w:tcW w:w="2525" w:type="pct"/>
          </w:tcPr>
          <w:p w14:paraId="38372583" w14:textId="77777777" w:rsidR="00F22DDE" w:rsidRDefault="00F22DDE" w:rsidP="00447F8E">
            <w:pPr>
              <w:rPr>
                <w:sz w:val="24"/>
                <w:szCs w:val="24"/>
              </w:rPr>
            </w:pPr>
            <w:r>
              <w:rPr>
                <w:b/>
                <w:i/>
                <w:sz w:val="24"/>
                <w:szCs w:val="24"/>
              </w:rPr>
              <w:t xml:space="preserve">Использовать </w:t>
            </w:r>
            <w:r>
              <w:rPr>
                <w:sz w:val="24"/>
                <w:szCs w:val="24"/>
              </w:rPr>
              <w:t>при составлении рабочей программы по учебному предмету «География» поурочное планирование.</w:t>
            </w:r>
          </w:p>
          <w:p w14:paraId="36A6DA86" w14:textId="77777777" w:rsidR="00F22DDE" w:rsidRDefault="00F22DDE" w:rsidP="00447F8E">
            <w:pPr>
              <w:jc w:val="both"/>
              <w:rPr>
                <w:sz w:val="24"/>
                <w:szCs w:val="24"/>
              </w:rPr>
            </w:pPr>
          </w:p>
        </w:tc>
        <w:tc>
          <w:tcPr>
            <w:tcW w:w="1068" w:type="pct"/>
          </w:tcPr>
          <w:p w14:paraId="3A1A088B" w14:textId="77777777" w:rsidR="00F22DDE" w:rsidRDefault="00F22DDE" w:rsidP="00447F8E">
            <w:pPr>
              <w:jc w:val="both"/>
            </w:pPr>
            <w:r>
              <w:t xml:space="preserve">_СОО_география_поурочное планирование </w:t>
            </w:r>
          </w:p>
          <w:p w14:paraId="13C68960" w14:textId="77777777" w:rsidR="00F22DDE" w:rsidRDefault="00F22DDE" w:rsidP="00447F8E">
            <w:pPr>
              <w:jc w:val="both"/>
              <w:rPr>
                <w:sz w:val="24"/>
                <w:szCs w:val="24"/>
              </w:rPr>
            </w:pPr>
            <w:hyperlink r:id="rId58" w:tooltip="https://disk.yandex.ru/i/_5a6ic7_saMCmw" w:history="1">
              <w:r>
                <w:rPr>
                  <w:rStyle w:val="a7"/>
                  <w:sz w:val="24"/>
                  <w:szCs w:val="24"/>
                </w:rPr>
                <w:t>https://disk.yandex.ru/i/_5a6ic7_saMCmw</w:t>
              </w:r>
            </w:hyperlink>
            <w:r>
              <w:rPr>
                <w:sz w:val="24"/>
                <w:szCs w:val="24"/>
              </w:rPr>
              <w:t xml:space="preserve"> </w:t>
            </w:r>
          </w:p>
        </w:tc>
      </w:tr>
      <w:tr w:rsidR="00447F8E" w:rsidRPr="003F62E5" w14:paraId="790730C3" w14:textId="77777777" w:rsidTr="00DE2422">
        <w:tc>
          <w:tcPr>
            <w:tcW w:w="1407" w:type="pct"/>
          </w:tcPr>
          <w:p w14:paraId="4C528550" w14:textId="77777777" w:rsidR="00F22DDE" w:rsidRDefault="00F22DDE" w:rsidP="00447F8E">
            <w:pPr>
              <w:jc w:val="both"/>
            </w:pPr>
            <w:r>
              <w:rPr>
                <w:sz w:val="24"/>
                <w:szCs w:val="24"/>
              </w:rPr>
              <w:t>2.25. Рабочая программа по учебному предмету «Физическая культура»</w:t>
            </w:r>
          </w:p>
        </w:tc>
        <w:tc>
          <w:tcPr>
            <w:tcW w:w="2525" w:type="pct"/>
          </w:tcPr>
          <w:p w14:paraId="14D12834" w14:textId="77777777" w:rsidR="00F22DDE" w:rsidRDefault="00F22DDE" w:rsidP="00447F8E">
            <w:pPr>
              <w:jc w:val="both"/>
              <w:rPr>
                <w:sz w:val="24"/>
                <w:szCs w:val="24"/>
              </w:rPr>
            </w:pPr>
            <w:r>
              <w:rPr>
                <w:b/>
                <w:i/>
                <w:sz w:val="24"/>
                <w:szCs w:val="24"/>
              </w:rPr>
              <w:t>Изложить</w:t>
            </w:r>
            <w:r>
              <w:rPr>
                <w:sz w:val="24"/>
                <w:szCs w:val="24"/>
              </w:rPr>
              <w:t xml:space="preserve"> в новой редакции информацию по видам спорта «самбо», «гандбол», «хоккей», «городошный спорт», «компьютерный спорт»</w:t>
            </w:r>
          </w:p>
          <w:p w14:paraId="37001A13" w14:textId="77777777" w:rsidR="00F22DDE" w:rsidRDefault="00F22DDE" w:rsidP="00447F8E">
            <w:pPr>
              <w:jc w:val="both"/>
              <w:rPr>
                <w:sz w:val="24"/>
                <w:szCs w:val="24"/>
              </w:rPr>
            </w:pPr>
            <w:r>
              <w:rPr>
                <w:b/>
                <w:i/>
                <w:sz w:val="24"/>
                <w:szCs w:val="24"/>
              </w:rPr>
              <w:t>Заменить, исключить или считать утратившим силу</w:t>
            </w:r>
            <w:r>
              <w:rPr>
                <w:sz w:val="24"/>
                <w:szCs w:val="24"/>
              </w:rPr>
              <w:t xml:space="preserve"> информацию из Приложения ФК</w:t>
            </w:r>
          </w:p>
        </w:tc>
        <w:tc>
          <w:tcPr>
            <w:tcW w:w="1068" w:type="pct"/>
          </w:tcPr>
          <w:p w14:paraId="19F513CF" w14:textId="77777777" w:rsidR="00F22DDE" w:rsidRDefault="00F22DDE" w:rsidP="00447F8E">
            <w:pPr>
              <w:jc w:val="both"/>
            </w:pPr>
            <w:r>
              <w:t>_СОО_физическая культура_программа</w:t>
            </w:r>
          </w:p>
          <w:p w14:paraId="6A05BBEC" w14:textId="77777777" w:rsidR="00F22DDE" w:rsidRDefault="00F22DDE" w:rsidP="00447F8E">
            <w:pPr>
              <w:jc w:val="both"/>
            </w:pPr>
            <w:hyperlink r:id="rId59" w:tooltip="https://disk.yandex.ru/i/bA-xFJ_lcHQMQQ" w:history="1">
              <w:r>
                <w:rPr>
                  <w:rStyle w:val="a7"/>
                </w:rPr>
                <w:t>https://disk.yandex.ru/i/bA-xFJ_lcHQMQQ</w:t>
              </w:r>
            </w:hyperlink>
            <w:r>
              <w:t xml:space="preserve"> </w:t>
            </w:r>
          </w:p>
        </w:tc>
      </w:tr>
      <w:tr w:rsidR="00447F8E" w:rsidRPr="003F62E5" w14:paraId="3124CAC7" w14:textId="77777777" w:rsidTr="00DE2422">
        <w:tc>
          <w:tcPr>
            <w:tcW w:w="1407" w:type="pct"/>
          </w:tcPr>
          <w:p w14:paraId="23E6957D" w14:textId="77777777" w:rsidR="00F22DDE" w:rsidRDefault="00F22DDE" w:rsidP="00447F8E">
            <w:pPr>
              <w:jc w:val="both"/>
              <w:rPr>
                <w:sz w:val="24"/>
                <w:szCs w:val="24"/>
              </w:rPr>
            </w:pPr>
            <w:r>
              <w:rPr>
                <w:sz w:val="24"/>
                <w:szCs w:val="24"/>
              </w:rPr>
              <w:t>2.26. Рабочая программа по учебному предмету «Основы безопасности и защиты Родины»</w:t>
            </w:r>
          </w:p>
        </w:tc>
        <w:tc>
          <w:tcPr>
            <w:tcW w:w="2525" w:type="pct"/>
          </w:tcPr>
          <w:p w14:paraId="60019E92" w14:textId="77777777" w:rsidR="00F22DDE" w:rsidRDefault="00F22DDE" w:rsidP="00447F8E">
            <w:pPr>
              <w:jc w:val="both"/>
              <w:rPr>
                <w:sz w:val="24"/>
                <w:szCs w:val="24"/>
              </w:rPr>
            </w:pPr>
            <w:r>
              <w:rPr>
                <w:b/>
                <w:i/>
                <w:sz w:val="24"/>
                <w:szCs w:val="24"/>
              </w:rPr>
              <w:t xml:space="preserve">Использовать </w:t>
            </w:r>
            <w:r>
              <w:rPr>
                <w:sz w:val="24"/>
                <w:szCs w:val="24"/>
              </w:rPr>
              <w:t>при составлении рабочей программы по учебному предмету поурочное планирование.</w:t>
            </w:r>
          </w:p>
        </w:tc>
        <w:tc>
          <w:tcPr>
            <w:tcW w:w="1068" w:type="pct"/>
          </w:tcPr>
          <w:p w14:paraId="392D2FCA" w14:textId="77777777" w:rsidR="00F22DDE" w:rsidRDefault="00F22DDE" w:rsidP="00447F8E">
            <w:pPr>
              <w:jc w:val="both"/>
            </w:pPr>
            <w:r>
              <w:t>_СОО_ОБЗР_программа</w:t>
            </w:r>
          </w:p>
          <w:p w14:paraId="158F2FAD" w14:textId="77777777" w:rsidR="00F22DDE" w:rsidRDefault="00F22DDE" w:rsidP="00447F8E">
            <w:pPr>
              <w:jc w:val="both"/>
            </w:pPr>
            <w:hyperlink r:id="rId60" w:tooltip="https://disk.yandex.ru/i/NRqEIDDQ5DNrUA" w:history="1">
              <w:r>
                <w:rPr>
                  <w:rStyle w:val="a7"/>
                </w:rPr>
                <w:t>https://disk.yandex.ru/i/NRqEIDDQ5DNrUA</w:t>
              </w:r>
            </w:hyperlink>
            <w:r>
              <w:t xml:space="preserve"> </w:t>
            </w:r>
          </w:p>
        </w:tc>
      </w:tr>
      <w:tr w:rsidR="00447F8E" w14:paraId="79FE2CB1" w14:textId="77777777" w:rsidTr="00DE2422">
        <w:tc>
          <w:tcPr>
            <w:tcW w:w="1407" w:type="pct"/>
          </w:tcPr>
          <w:p w14:paraId="6B840058" w14:textId="77777777" w:rsidR="00F22DDE" w:rsidRDefault="00F22DDE" w:rsidP="00447F8E">
            <w:pPr>
              <w:jc w:val="both"/>
            </w:pPr>
            <w:r>
              <w:rPr>
                <w:sz w:val="24"/>
                <w:szCs w:val="24"/>
              </w:rPr>
              <w:t>2.27. Программа развития универсальных учебных действий</w:t>
            </w:r>
          </w:p>
        </w:tc>
        <w:tc>
          <w:tcPr>
            <w:tcW w:w="2525" w:type="pct"/>
          </w:tcPr>
          <w:p w14:paraId="420E17D2" w14:textId="77777777" w:rsidR="00F22DDE" w:rsidRDefault="00F22DDE" w:rsidP="00447F8E">
            <w:r>
              <w:rPr>
                <w:sz w:val="24"/>
                <w:szCs w:val="24"/>
              </w:rPr>
              <w:t>Изменений и дополнений нет</w:t>
            </w:r>
          </w:p>
        </w:tc>
        <w:tc>
          <w:tcPr>
            <w:tcW w:w="1068" w:type="pct"/>
          </w:tcPr>
          <w:p w14:paraId="31B4A3D7" w14:textId="77777777" w:rsidR="00F22DDE" w:rsidRDefault="00F22DDE" w:rsidP="00447F8E">
            <w:pPr>
              <w:jc w:val="both"/>
              <w:rPr>
                <w:sz w:val="24"/>
                <w:szCs w:val="24"/>
              </w:rPr>
            </w:pPr>
          </w:p>
        </w:tc>
      </w:tr>
      <w:tr w:rsidR="00447F8E" w:rsidRPr="003F62E5" w14:paraId="3BE8BBFE" w14:textId="77777777" w:rsidTr="00DE2422">
        <w:tc>
          <w:tcPr>
            <w:tcW w:w="1407" w:type="pct"/>
          </w:tcPr>
          <w:p w14:paraId="27058E58" w14:textId="77777777" w:rsidR="00F22DDE" w:rsidRDefault="00F22DDE" w:rsidP="00447F8E">
            <w:pPr>
              <w:jc w:val="both"/>
              <w:rPr>
                <w:sz w:val="24"/>
                <w:szCs w:val="24"/>
              </w:rPr>
            </w:pPr>
            <w:r>
              <w:rPr>
                <w:sz w:val="24"/>
                <w:szCs w:val="24"/>
              </w:rPr>
              <w:t>2.28. Рабочая программа воспитания</w:t>
            </w:r>
          </w:p>
        </w:tc>
        <w:tc>
          <w:tcPr>
            <w:tcW w:w="2525" w:type="pct"/>
          </w:tcPr>
          <w:p w14:paraId="1B328C2E" w14:textId="77777777" w:rsidR="00F22DDE" w:rsidRDefault="00F22DDE" w:rsidP="00447F8E">
            <w:pPr>
              <w:jc w:val="both"/>
              <w:rPr>
                <w:sz w:val="24"/>
                <w:szCs w:val="24"/>
              </w:rPr>
            </w:pPr>
            <w:r>
              <w:rPr>
                <w:b/>
                <w:i/>
                <w:sz w:val="24"/>
                <w:szCs w:val="24"/>
              </w:rPr>
              <w:t>Дополнить</w:t>
            </w:r>
            <w:r>
              <w:rPr>
                <w:i/>
                <w:sz w:val="24"/>
                <w:szCs w:val="24"/>
              </w:rPr>
              <w:t xml:space="preserve"> </w:t>
            </w:r>
            <w:r>
              <w:rPr>
                <w:sz w:val="24"/>
                <w:szCs w:val="24"/>
              </w:rPr>
              <w:t xml:space="preserve">в модуль «Классное руководство» следующее содержание: </w:t>
            </w:r>
          </w:p>
          <w:p w14:paraId="7D387BC0" w14:textId="77777777" w:rsidR="00F22DDE" w:rsidRDefault="00F22DDE" w:rsidP="00447F8E">
            <w:pPr>
              <w:jc w:val="both"/>
              <w:rPr>
                <w:sz w:val="24"/>
                <w:szCs w:val="24"/>
              </w:rPr>
            </w:pPr>
            <w:r>
              <w:rPr>
                <w:sz w:val="24"/>
                <w:szCs w:val="24"/>
              </w:rPr>
              <w:t>«</w:t>
            </w:r>
            <w:r>
              <w:rPr>
                <w:i/>
                <w:sz w:val="24"/>
                <w:szCs w:val="24"/>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r>
              <w:rPr>
                <w:sz w:val="24"/>
                <w:szCs w:val="24"/>
              </w:rPr>
              <w:t>.»;</w:t>
            </w:r>
          </w:p>
          <w:p w14:paraId="7AF07A0B" w14:textId="77777777" w:rsidR="00F22DDE" w:rsidRDefault="00026AA7" w:rsidP="00026AA7">
            <w:pPr>
              <w:jc w:val="both"/>
              <w:rPr>
                <w:sz w:val="24"/>
                <w:szCs w:val="24"/>
              </w:rPr>
            </w:pPr>
            <w:r>
              <w:rPr>
                <w:b/>
                <w:sz w:val="24"/>
                <w:szCs w:val="24"/>
              </w:rPr>
              <w:t xml:space="preserve">- </w:t>
            </w:r>
            <w:r w:rsidR="00F22DDE">
              <w:rPr>
                <w:b/>
                <w:i/>
                <w:sz w:val="24"/>
                <w:szCs w:val="24"/>
              </w:rPr>
              <w:t>дополнить</w:t>
            </w:r>
            <w:r w:rsidR="00F22DDE">
              <w:rPr>
                <w:sz w:val="24"/>
                <w:szCs w:val="24"/>
              </w:rPr>
              <w:t xml:space="preserve"> в модуль «Профориентация» следующее содержание «</w:t>
            </w:r>
            <w:r w:rsidR="00F22DDE">
              <w:rPr>
                <w:i/>
                <w:sz w:val="24"/>
                <w:szCs w:val="24"/>
              </w:rPr>
              <w:t>проведение профессиональных проб</w:t>
            </w:r>
            <w:r w:rsidR="00F22DDE">
              <w:rPr>
                <w:sz w:val="24"/>
                <w:szCs w:val="24"/>
              </w:rPr>
              <w:t>.»</w:t>
            </w:r>
          </w:p>
        </w:tc>
        <w:tc>
          <w:tcPr>
            <w:tcW w:w="1068" w:type="pct"/>
          </w:tcPr>
          <w:p w14:paraId="7686FD97" w14:textId="77777777" w:rsidR="00F22DDE" w:rsidRDefault="00F22DDE" w:rsidP="00447F8E">
            <w:pPr>
              <w:jc w:val="both"/>
              <w:rPr>
                <w:sz w:val="24"/>
                <w:szCs w:val="24"/>
              </w:rPr>
            </w:pPr>
          </w:p>
          <w:p w14:paraId="33BB84F7" w14:textId="77777777" w:rsidR="00F22DDE" w:rsidRDefault="00F22DDE" w:rsidP="00447F8E">
            <w:pPr>
              <w:jc w:val="both"/>
              <w:rPr>
                <w:sz w:val="24"/>
                <w:szCs w:val="24"/>
              </w:rPr>
            </w:pPr>
          </w:p>
        </w:tc>
      </w:tr>
      <w:tr w:rsidR="00447F8E" w14:paraId="6C06DA9F" w14:textId="77777777" w:rsidTr="00DE2422">
        <w:tc>
          <w:tcPr>
            <w:tcW w:w="1407" w:type="pct"/>
          </w:tcPr>
          <w:p w14:paraId="6A80C4F4" w14:textId="77777777" w:rsidR="00F22DDE" w:rsidRDefault="00F22DDE" w:rsidP="00447F8E">
            <w:pPr>
              <w:jc w:val="both"/>
              <w:rPr>
                <w:sz w:val="24"/>
                <w:szCs w:val="24"/>
              </w:rPr>
            </w:pPr>
            <w:r>
              <w:rPr>
                <w:sz w:val="24"/>
                <w:szCs w:val="24"/>
              </w:rPr>
              <w:t>2.29. Программа коррекционной работы</w:t>
            </w:r>
          </w:p>
        </w:tc>
        <w:tc>
          <w:tcPr>
            <w:tcW w:w="2525" w:type="pct"/>
          </w:tcPr>
          <w:p w14:paraId="6910C1FE" w14:textId="77777777" w:rsidR="00F22DDE" w:rsidRDefault="00F22DDE" w:rsidP="00447F8E">
            <w:pPr>
              <w:jc w:val="both"/>
              <w:rPr>
                <w:sz w:val="24"/>
                <w:szCs w:val="24"/>
              </w:rPr>
            </w:pPr>
            <w:r>
              <w:rPr>
                <w:sz w:val="24"/>
                <w:szCs w:val="24"/>
              </w:rPr>
              <w:t>Изменений и дополнений нет</w:t>
            </w:r>
          </w:p>
        </w:tc>
        <w:tc>
          <w:tcPr>
            <w:tcW w:w="1068" w:type="pct"/>
          </w:tcPr>
          <w:p w14:paraId="42EF290E" w14:textId="77777777" w:rsidR="00F22DDE" w:rsidRDefault="00F22DDE" w:rsidP="00447F8E">
            <w:pPr>
              <w:jc w:val="both"/>
              <w:rPr>
                <w:sz w:val="24"/>
                <w:szCs w:val="24"/>
              </w:rPr>
            </w:pPr>
          </w:p>
        </w:tc>
      </w:tr>
      <w:tr w:rsidR="00447F8E" w14:paraId="0A160F68" w14:textId="77777777" w:rsidTr="00DE2422">
        <w:tc>
          <w:tcPr>
            <w:tcW w:w="1407" w:type="pct"/>
          </w:tcPr>
          <w:p w14:paraId="5DFDEC1D" w14:textId="77777777" w:rsidR="00F22DDE" w:rsidRDefault="00F22DDE" w:rsidP="00447F8E">
            <w:pPr>
              <w:jc w:val="both"/>
              <w:rPr>
                <w:b/>
                <w:sz w:val="24"/>
                <w:szCs w:val="24"/>
              </w:rPr>
            </w:pPr>
            <w:r>
              <w:rPr>
                <w:b/>
                <w:sz w:val="24"/>
                <w:szCs w:val="24"/>
              </w:rPr>
              <w:t>3. Организационный раздел</w:t>
            </w:r>
          </w:p>
        </w:tc>
        <w:tc>
          <w:tcPr>
            <w:tcW w:w="2525" w:type="pct"/>
          </w:tcPr>
          <w:p w14:paraId="7157F32B" w14:textId="77777777" w:rsidR="00F22DDE" w:rsidRDefault="00F22DDE" w:rsidP="00447F8E">
            <w:pPr>
              <w:jc w:val="both"/>
              <w:rPr>
                <w:sz w:val="24"/>
                <w:szCs w:val="24"/>
              </w:rPr>
            </w:pPr>
          </w:p>
        </w:tc>
        <w:tc>
          <w:tcPr>
            <w:tcW w:w="1068" w:type="pct"/>
          </w:tcPr>
          <w:p w14:paraId="5618A245" w14:textId="77777777" w:rsidR="00F22DDE" w:rsidRDefault="00F22DDE" w:rsidP="00447F8E">
            <w:pPr>
              <w:jc w:val="both"/>
              <w:rPr>
                <w:sz w:val="24"/>
                <w:szCs w:val="24"/>
              </w:rPr>
            </w:pPr>
          </w:p>
        </w:tc>
      </w:tr>
      <w:tr w:rsidR="00447F8E" w:rsidRPr="003F62E5" w14:paraId="2EE8AE8E" w14:textId="77777777" w:rsidTr="00DE2422">
        <w:tc>
          <w:tcPr>
            <w:tcW w:w="1407" w:type="pct"/>
          </w:tcPr>
          <w:p w14:paraId="0B59B032" w14:textId="77777777" w:rsidR="00F22DDE" w:rsidRDefault="00F22DDE" w:rsidP="00447F8E">
            <w:pPr>
              <w:jc w:val="both"/>
              <w:rPr>
                <w:sz w:val="24"/>
                <w:szCs w:val="24"/>
              </w:rPr>
            </w:pPr>
            <w:r>
              <w:rPr>
                <w:sz w:val="24"/>
                <w:szCs w:val="24"/>
              </w:rPr>
              <w:t>3.1. Учебный план среднего общего образования</w:t>
            </w:r>
          </w:p>
        </w:tc>
        <w:tc>
          <w:tcPr>
            <w:tcW w:w="2525" w:type="pct"/>
          </w:tcPr>
          <w:p w14:paraId="0AC93679" w14:textId="77777777" w:rsidR="00F22DDE" w:rsidRDefault="00F22DDE" w:rsidP="00447F8E">
            <w:pPr>
              <w:pStyle w:val="a6"/>
              <w:spacing w:before="0" w:beforeAutospacing="0" w:after="0" w:afterAutospacing="0"/>
              <w:jc w:val="both"/>
            </w:pPr>
            <w:r>
              <w:t>Продолжительность учебного года среднего общего образования составляет 34 недели. Учебный план определяет количество учебных занятий за 2 года на одного обучающегося - не менее 2312 часов и не более 2516 часо</w:t>
            </w:r>
            <w:r w:rsidR="00B77D55">
              <w:t>в (не более 37 часов в неделю).</w:t>
            </w:r>
          </w:p>
          <w:p w14:paraId="643B7E4C" w14:textId="77777777" w:rsidR="00F22DDE" w:rsidRDefault="00F22DDE" w:rsidP="00447F8E">
            <w:pPr>
              <w:pStyle w:val="a6"/>
              <w:spacing w:before="0" w:beforeAutospacing="0" w:after="0" w:afterAutospacing="0"/>
              <w:jc w:val="both"/>
              <w:rPr>
                <w:b/>
                <w:i/>
              </w:rPr>
            </w:pPr>
            <w:r>
              <w:rPr>
                <w:b/>
                <w:i/>
              </w:rPr>
              <w:t xml:space="preserve">Дополнить в текст </w:t>
            </w:r>
            <w:r>
              <w:t xml:space="preserve">«Суммарный объём домашнего задания по всем </w:t>
            </w:r>
            <w:r>
              <w:lastRenderedPageBreak/>
              <w:t xml:space="preserve">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 и Санитарно-эпидемиологическими требованиям» </w:t>
            </w:r>
            <w:r>
              <w:rPr>
                <w:b/>
                <w:i/>
              </w:rPr>
              <w:t xml:space="preserve">следующее содержание: </w:t>
            </w:r>
            <w: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5969083E" w14:textId="77777777" w:rsidR="00F22DDE" w:rsidRDefault="00F22DDE" w:rsidP="00447F8E">
            <w:pPr>
              <w:pStyle w:val="a6"/>
              <w:spacing w:before="0" w:beforeAutospacing="0" w:after="0" w:afterAutospacing="0"/>
              <w:jc w:val="both"/>
            </w:pPr>
            <w:r>
              <w:t xml:space="preserve">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w:t>
            </w:r>
            <w:hyperlink r:id="rId61" w:tooltip="https://login.consultant.ru/link/?req=doc&amp;base=LAW&amp;n=486034&amp;dst=100047&amp;field=134&amp;date=18.03.2025" w:history="1">
              <w:r>
                <w:rPr>
                  <w:rStyle w:val="a7"/>
                </w:rPr>
                <w:t>требованиями</w:t>
              </w:r>
            </w:hyperlink>
            <w:r>
              <w:t xml:space="preserve"> и Гигиеническими </w:t>
            </w:r>
            <w:hyperlink r:id="rId62" w:tooltip="https://login.consultant.ru/link/?req=doc&amp;base=LAW&amp;n=441707&amp;dst=100137&amp;field=134&amp;date=18.03.2025" w:history="1">
              <w:r>
                <w:rPr>
                  <w:rStyle w:val="a7"/>
                </w:rPr>
                <w:t>нормативами</w:t>
              </w:r>
            </w:hyperlink>
            <w:r>
              <w:rPr>
                <w:rStyle w:val="a7"/>
              </w:rPr>
              <w:t>»</w:t>
            </w:r>
            <w:r>
              <w:t xml:space="preserve">. </w:t>
            </w:r>
          </w:p>
          <w:p w14:paraId="2D6E1C2C" w14:textId="77777777" w:rsidR="00F22DDE" w:rsidRDefault="00F22DDE" w:rsidP="00447F8E">
            <w:pPr>
              <w:pStyle w:val="a6"/>
              <w:spacing w:before="0" w:beforeAutospacing="0" w:after="0" w:afterAutospacing="0"/>
              <w:jc w:val="both"/>
            </w:pPr>
            <w:r>
              <w:rPr>
                <w:b/>
                <w:i/>
              </w:rPr>
              <w:t>Дополнить</w:t>
            </w:r>
            <w:r>
              <w:t xml:space="preserve"> «Для формирования учебного плана профиля необходимо:</w:t>
            </w:r>
          </w:p>
          <w:p w14:paraId="743BA22B" w14:textId="77777777" w:rsidR="00F22DDE" w:rsidRDefault="00F22DDE" w:rsidP="00447F8E">
            <w:pPr>
              <w:pStyle w:val="a6"/>
              <w:spacing w:before="0" w:beforeAutospacing="0" w:after="0" w:afterAutospacing="0"/>
              <w:jc w:val="both"/>
            </w:pPr>
            <w:r>
              <w:t>Объем максимально допустимой нагрузки в течение недели в соответствии со всеми вариантами федеральных учебных планов составляет:</w:t>
            </w:r>
          </w:p>
          <w:p w14:paraId="2EC931D3" w14:textId="77777777" w:rsidR="00F22DDE" w:rsidRDefault="00F22DDE" w:rsidP="00447F8E">
            <w:pPr>
              <w:pStyle w:val="a6"/>
              <w:spacing w:before="0" w:beforeAutospacing="0" w:after="0" w:afterAutospacing="0"/>
              <w:jc w:val="both"/>
            </w:pPr>
            <w:r>
              <w:t>в 10 классе - 34 часа (5-дневная учебная неделя).</w:t>
            </w:r>
          </w:p>
          <w:p w14:paraId="77893C32" w14:textId="77777777" w:rsidR="00F22DDE" w:rsidRDefault="00F22DDE" w:rsidP="00447F8E">
            <w:pPr>
              <w:pStyle w:val="a6"/>
              <w:spacing w:before="0" w:beforeAutospacing="0" w:after="0" w:afterAutospacing="0"/>
              <w:jc w:val="both"/>
            </w:pPr>
            <w:r>
              <w:t>в 11 классе - 34 часа (5-дневная учебная неделя).</w:t>
            </w:r>
          </w:p>
          <w:p w14:paraId="66D7547B" w14:textId="77777777" w:rsidR="00F22DDE" w:rsidRDefault="00F22DDE" w:rsidP="00447F8E">
            <w:pPr>
              <w:pStyle w:val="a6"/>
              <w:spacing w:before="0" w:beforeAutospacing="0" w:after="0" w:afterAutospacing="0"/>
              <w:jc w:val="both"/>
            </w:pPr>
            <w:r>
              <w:t xml:space="preserve">Объем максимально допустимой нагрузки в течение года составляет: </w:t>
            </w:r>
          </w:p>
          <w:p w14:paraId="6DD0D882" w14:textId="77777777" w:rsidR="00F22DDE" w:rsidRDefault="00F22DDE" w:rsidP="00447F8E">
            <w:pPr>
              <w:pStyle w:val="a6"/>
              <w:spacing w:before="0" w:beforeAutospacing="0" w:after="0" w:afterAutospacing="0"/>
              <w:jc w:val="both"/>
            </w:pPr>
            <w:r>
              <w:t>в 10 классе - 1156 часов (5-дневная учебная неделя).</w:t>
            </w:r>
          </w:p>
          <w:p w14:paraId="000EEDAA" w14:textId="77777777" w:rsidR="00F22DDE" w:rsidRDefault="00F22DDE" w:rsidP="00447F8E">
            <w:pPr>
              <w:pStyle w:val="a6"/>
              <w:spacing w:before="0" w:beforeAutospacing="0" w:after="0" w:afterAutospacing="0"/>
              <w:jc w:val="both"/>
            </w:pPr>
            <w:r>
              <w:t>в 11 классе - 1156 часов (5-дневная учебная неделя).</w:t>
            </w:r>
          </w:p>
          <w:p w14:paraId="57C03EBD" w14:textId="77777777" w:rsidR="00F22DDE" w:rsidRDefault="00F22DDE" w:rsidP="00447F8E">
            <w:pPr>
              <w:pStyle w:val="a6"/>
              <w:spacing w:before="0" w:beforeAutospacing="0" w:after="0" w:afterAutospacing="0"/>
              <w:jc w:val="both"/>
            </w:pPr>
          </w:p>
        </w:tc>
        <w:tc>
          <w:tcPr>
            <w:tcW w:w="1068" w:type="pct"/>
          </w:tcPr>
          <w:p w14:paraId="0533CA68" w14:textId="77777777" w:rsidR="00F22DDE" w:rsidRDefault="00F22DDE" w:rsidP="00447F8E">
            <w:pPr>
              <w:jc w:val="both"/>
            </w:pPr>
            <w:r>
              <w:lastRenderedPageBreak/>
              <w:t xml:space="preserve"> </w:t>
            </w:r>
          </w:p>
        </w:tc>
      </w:tr>
      <w:tr w:rsidR="00447F8E" w:rsidRPr="003F62E5" w14:paraId="0EA47B55" w14:textId="77777777" w:rsidTr="00DE2422">
        <w:tc>
          <w:tcPr>
            <w:tcW w:w="1407" w:type="pct"/>
          </w:tcPr>
          <w:p w14:paraId="2F7D4EF6" w14:textId="77777777" w:rsidR="00F22DDE" w:rsidRDefault="00F22DDE" w:rsidP="00447F8E">
            <w:pPr>
              <w:jc w:val="both"/>
              <w:rPr>
                <w:sz w:val="24"/>
                <w:szCs w:val="24"/>
              </w:rPr>
            </w:pPr>
            <w:r>
              <w:rPr>
                <w:sz w:val="24"/>
                <w:szCs w:val="24"/>
              </w:rPr>
              <w:t xml:space="preserve">3.2. План внеурочной деятельности </w:t>
            </w:r>
          </w:p>
        </w:tc>
        <w:tc>
          <w:tcPr>
            <w:tcW w:w="2525" w:type="pct"/>
          </w:tcPr>
          <w:p w14:paraId="754AF0E1" w14:textId="77777777" w:rsidR="00F22DDE" w:rsidRDefault="00F22DDE" w:rsidP="00447F8E">
            <w:pPr>
              <w:jc w:val="both"/>
              <w:rPr>
                <w:sz w:val="24"/>
                <w:szCs w:val="24"/>
              </w:rPr>
            </w:pPr>
            <w:r>
              <w:rPr>
                <w:b/>
                <w:i/>
                <w:sz w:val="24"/>
                <w:szCs w:val="24"/>
              </w:rPr>
              <w:t>Дополнить</w:t>
            </w:r>
            <w:r>
              <w:rPr>
                <w:sz w:val="24"/>
                <w:szCs w:val="24"/>
              </w:rPr>
              <w:t xml:space="preserve"> в «План внеурочной деятельности»</w:t>
            </w:r>
          </w:p>
          <w:p w14:paraId="5707ECCF" w14:textId="77777777" w:rsidR="00F22DDE" w:rsidRDefault="00F22DDE" w:rsidP="00447F8E">
            <w:pPr>
              <w:jc w:val="both"/>
              <w:rPr>
                <w:sz w:val="24"/>
                <w:szCs w:val="24"/>
              </w:rPr>
            </w:pPr>
            <w:r>
              <w:rPr>
                <w:sz w:val="24"/>
                <w:szCs w:val="24"/>
              </w:rPr>
              <w:t xml:space="preserve"> «Один час в неделю для обучающихся 10 - 11 классов рекомендуется отводить на внеурочное занятие "Россия - мои горизонты".</w:t>
            </w:r>
          </w:p>
          <w:p w14:paraId="6614B1D0" w14:textId="77777777" w:rsidR="00F22DDE" w:rsidRDefault="00F22DDE" w:rsidP="00447F8E">
            <w:pPr>
              <w:jc w:val="both"/>
              <w:rPr>
                <w:sz w:val="24"/>
                <w:szCs w:val="24"/>
              </w:rPr>
            </w:pPr>
            <w:r>
              <w:rPr>
                <w:sz w:val="24"/>
                <w:szCs w:val="24"/>
              </w:rPr>
              <w:t xml:space="preserve">Внеурочные занятия "Россия - мои горизонты"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w:t>
            </w:r>
            <w:r>
              <w:rPr>
                <w:sz w:val="24"/>
                <w:szCs w:val="24"/>
              </w:rPr>
              <w:lastRenderedPageBreak/>
              <w:t>осуществления всех этапов карьерной самонавигации, приобретение и осмысления профориентационно значимого опыта.</w:t>
            </w:r>
          </w:p>
          <w:p w14:paraId="42F678FD" w14:textId="77777777" w:rsidR="00F22DDE" w:rsidRDefault="00F22DDE" w:rsidP="00447F8E">
            <w:pPr>
              <w:jc w:val="both"/>
              <w:rPr>
                <w:sz w:val="24"/>
                <w:szCs w:val="24"/>
              </w:rPr>
            </w:pPr>
            <w:r>
              <w:rPr>
                <w:sz w:val="24"/>
                <w:szCs w:val="24"/>
              </w:rP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14:paraId="048C687E" w14:textId="77777777" w:rsidR="00F22DDE" w:rsidRDefault="00F22DDE" w:rsidP="00447F8E">
            <w:pPr>
              <w:jc w:val="both"/>
              <w:rPr>
                <w:sz w:val="24"/>
                <w:szCs w:val="24"/>
              </w:rPr>
            </w:pPr>
            <w:r>
              <w:rPr>
                <w:sz w:val="24"/>
                <w:szCs w:val="24"/>
              </w:rPr>
              <w:t>- подпункт 133.9 изложен в новой редакции:</w:t>
            </w:r>
          </w:p>
          <w:p w14:paraId="19915070" w14:textId="77777777" w:rsidR="00F22DDE" w:rsidRDefault="00F22DDE" w:rsidP="00447F8E">
            <w:pPr>
              <w:jc w:val="both"/>
              <w:rPr>
                <w:sz w:val="24"/>
                <w:szCs w:val="24"/>
              </w:rPr>
            </w:pPr>
            <w:r>
              <w:rPr>
                <w:sz w:val="24"/>
                <w:szCs w:val="24"/>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на профориентацию обучающихся еженедельно до 1 часа.</w:t>
            </w:r>
          </w:p>
          <w:p w14:paraId="76C7A809" w14:textId="77777777" w:rsidR="00F22DDE" w:rsidRDefault="00F22DDE" w:rsidP="00447F8E">
            <w:pPr>
              <w:jc w:val="both"/>
              <w:rPr>
                <w:sz w:val="24"/>
                <w:szCs w:val="24"/>
              </w:rPr>
            </w:pPr>
            <w:r>
              <w:rPr>
                <w:sz w:val="24"/>
                <w:szCs w:val="24"/>
              </w:rPr>
              <w:t>Формы реализации внеурочной деятельности образовательная организация определяет самостоятельно.»</w:t>
            </w:r>
          </w:p>
        </w:tc>
        <w:tc>
          <w:tcPr>
            <w:tcW w:w="1068" w:type="pct"/>
          </w:tcPr>
          <w:p w14:paraId="648648D2" w14:textId="77777777" w:rsidR="00F22DDE" w:rsidRDefault="00F22DDE" w:rsidP="00447F8E">
            <w:pPr>
              <w:jc w:val="both"/>
              <w:rPr>
                <w:sz w:val="24"/>
                <w:szCs w:val="24"/>
              </w:rPr>
            </w:pPr>
          </w:p>
        </w:tc>
      </w:tr>
      <w:tr w:rsidR="00447F8E" w:rsidRPr="003F62E5" w14:paraId="6BD95665" w14:textId="77777777" w:rsidTr="00DE2422">
        <w:tc>
          <w:tcPr>
            <w:tcW w:w="1407" w:type="pct"/>
          </w:tcPr>
          <w:p w14:paraId="571C1397" w14:textId="77777777" w:rsidR="00F22DDE" w:rsidRDefault="00F22DDE" w:rsidP="00447F8E">
            <w:pPr>
              <w:jc w:val="both"/>
              <w:rPr>
                <w:sz w:val="24"/>
                <w:szCs w:val="24"/>
              </w:rPr>
            </w:pPr>
            <w:r>
              <w:rPr>
                <w:sz w:val="24"/>
                <w:szCs w:val="24"/>
              </w:rPr>
              <w:t>Календарный учебный график</w:t>
            </w:r>
          </w:p>
        </w:tc>
        <w:tc>
          <w:tcPr>
            <w:tcW w:w="2525" w:type="pct"/>
          </w:tcPr>
          <w:p w14:paraId="6B286C08" w14:textId="77777777" w:rsidR="00F22DDE" w:rsidRDefault="00F22DDE" w:rsidP="00447F8E">
            <w:pPr>
              <w:pStyle w:val="a6"/>
              <w:spacing w:before="0" w:beforeAutospacing="0" w:after="0" w:afterAutospacing="0"/>
              <w:jc w:val="both"/>
            </w:pPr>
            <w: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14:paraId="08C5697E" w14:textId="77777777" w:rsidR="00F22DDE" w:rsidRDefault="00F22DDE" w:rsidP="00447F8E">
            <w:pPr>
              <w:jc w:val="both"/>
              <w:rPr>
                <w:sz w:val="28"/>
                <w:szCs w:val="28"/>
              </w:rPr>
            </w:pPr>
          </w:p>
          <w:p w14:paraId="186CC08C" w14:textId="77777777" w:rsidR="00F22DDE" w:rsidRDefault="00F22DDE" w:rsidP="00447F8E">
            <w:pPr>
              <w:jc w:val="both"/>
              <w:rPr>
                <w:sz w:val="24"/>
                <w:szCs w:val="24"/>
                <w:lang w:eastAsia="ru-RU"/>
              </w:rPr>
            </w:pPr>
            <w:r>
              <w:rPr>
                <w:sz w:val="24"/>
                <w:szCs w:val="24"/>
                <w:lang w:eastAsia="ru-RU"/>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Предусмотрено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14:paraId="1F237010" w14:textId="77777777" w:rsidR="00F22DDE" w:rsidRDefault="00F22DDE" w:rsidP="00447F8E">
            <w:pPr>
              <w:jc w:val="both"/>
              <w:rPr>
                <w:sz w:val="24"/>
                <w:szCs w:val="24"/>
                <w:lang w:eastAsia="ru-RU"/>
              </w:rPr>
            </w:pPr>
            <w:r>
              <w:rPr>
                <w:sz w:val="24"/>
                <w:szCs w:val="24"/>
                <w:lang w:eastAsia="ru-RU"/>
              </w:rPr>
              <w:t xml:space="preserve">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 Суммарная минимальная продолжительность каникул составляет: не менее 126 дней для 10 классов, 42 дня для 11 классов. </w:t>
            </w:r>
          </w:p>
          <w:p w14:paraId="2D8EC7F1" w14:textId="77777777" w:rsidR="00F22DDE" w:rsidRDefault="00F22DDE" w:rsidP="00447F8E">
            <w:pPr>
              <w:jc w:val="both"/>
              <w:rPr>
                <w:sz w:val="24"/>
                <w:szCs w:val="24"/>
                <w:lang w:eastAsia="ru-RU"/>
              </w:rPr>
            </w:pPr>
            <w:r>
              <w:rPr>
                <w:sz w:val="24"/>
                <w:szCs w:val="24"/>
                <w:lang w:eastAsia="ru-RU"/>
              </w:rPr>
              <w:lastRenderedPageBreak/>
              <w:t xml:space="preserve">При организации учебного графика по четвертям продолжительность учебных четвертей составляет: I четверть - 8 учебных недель; II четверть - 8 учебных недель; III четверть - 11 учебных недель, IV четверть - 7 учебных недель. </w:t>
            </w:r>
          </w:p>
          <w:p w14:paraId="59992FE2" w14:textId="77777777" w:rsidR="00F22DDE" w:rsidRDefault="00F22DDE" w:rsidP="00447F8E">
            <w:pPr>
              <w:jc w:val="both"/>
              <w:rPr>
                <w:sz w:val="28"/>
                <w:szCs w:val="28"/>
              </w:rPr>
            </w:pPr>
            <w:r>
              <w:rPr>
                <w:sz w:val="24"/>
                <w:szCs w:val="24"/>
                <w:lang w:eastAsia="ru-RU"/>
              </w:rPr>
              <w:t xml:space="preserve">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w:t>
            </w:r>
          </w:p>
        </w:tc>
        <w:tc>
          <w:tcPr>
            <w:tcW w:w="1068" w:type="pct"/>
          </w:tcPr>
          <w:p w14:paraId="64CEC7F1" w14:textId="77777777" w:rsidR="00F22DDE" w:rsidRDefault="00F22DDE" w:rsidP="00447F8E">
            <w:pPr>
              <w:jc w:val="both"/>
            </w:pPr>
            <w:r>
              <w:lastRenderedPageBreak/>
              <w:t xml:space="preserve"> </w:t>
            </w:r>
          </w:p>
        </w:tc>
      </w:tr>
    </w:tbl>
    <w:p w14:paraId="0BD44579" w14:textId="77777777" w:rsidR="00F22DDE" w:rsidRPr="003F62E5" w:rsidRDefault="00F22DDE" w:rsidP="00F22DDE">
      <w:pPr>
        <w:ind w:firstLine="709"/>
        <w:jc w:val="both"/>
        <w:rPr>
          <w:sz w:val="28"/>
          <w:szCs w:val="28"/>
          <w:lang w:val="ru-RU"/>
        </w:rPr>
      </w:pPr>
    </w:p>
    <w:p w14:paraId="6979F245" w14:textId="77777777" w:rsidR="00F22DDE" w:rsidRPr="003F62E5" w:rsidRDefault="00F22DDE" w:rsidP="00F22DDE">
      <w:pPr>
        <w:ind w:firstLine="709"/>
        <w:jc w:val="both"/>
        <w:rPr>
          <w:sz w:val="28"/>
          <w:szCs w:val="28"/>
          <w:lang w:val="ru-RU"/>
        </w:rPr>
      </w:pPr>
    </w:p>
    <w:p w14:paraId="06502D91" w14:textId="77777777" w:rsidR="00F22DDE" w:rsidRDefault="00F22DDE" w:rsidP="00EE4547">
      <w:pPr>
        <w:pStyle w:val="ConsPlusNormal"/>
        <w:ind w:firstLine="539"/>
        <w:jc w:val="both"/>
      </w:pPr>
    </w:p>
    <w:p w14:paraId="4CF0C7C0" w14:textId="77777777" w:rsidR="00EE4547" w:rsidRDefault="00EE4547" w:rsidP="00A56374">
      <w:pPr>
        <w:pStyle w:val="ConsPlusNormal"/>
        <w:ind w:firstLine="539"/>
        <w:jc w:val="right"/>
      </w:pPr>
    </w:p>
    <w:p w14:paraId="4C2BF3CE" w14:textId="77777777" w:rsidR="00EE4547" w:rsidRDefault="00EE4547" w:rsidP="00A56374">
      <w:pPr>
        <w:pStyle w:val="ConsPlusNormal"/>
        <w:ind w:firstLine="539"/>
        <w:jc w:val="right"/>
      </w:pPr>
    </w:p>
    <w:p w14:paraId="4D35049F" w14:textId="77777777" w:rsidR="00EE4547" w:rsidRDefault="00EE4547" w:rsidP="00A56374">
      <w:pPr>
        <w:pStyle w:val="ConsPlusNormal"/>
        <w:ind w:firstLine="539"/>
        <w:jc w:val="right"/>
      </w:pPr>
    </w:p>
    <w:p w14:paraId="05FF18FD" w14:textId="77777777" w:rsidR="00EE4547" w:rsidRDefault="00EE4547" w:rsidP="00A56374">
      <w:pPr>
        <w:pStyle w:val="ConsPlusNormal"/>
        <w:ind w:firstLine="539"/>
        <w:jc w:val="right"/>
      </w:pPr>
    </w:p>
    <w:p w14:paraId="266E517E" w14:textId="77777777" w:rsidR="00B77D55" w:rsidRDefault="00B77D55" w:rsidP="00A56374">
      <w:pPr>
        <w:pStyle w:val="ConsPlusNormal"/>
        <w:ind w:firstLine="539"/>
        <w:jc w:val="right"/>
      </w:pPr>
    </w:p>
    <w:p w14:paraId="71390F5C" w14:textId="77777777" w:rsidR="00B77D55" w:rsidRDefault="00B77D55" w:rsidP="00A56374">
      <w:pPr>
        <w:pStyle w:val="ConsPlusNormal"/>
        <w:ind w:firstLine="539"/>
        <w:jc w:val="right"/>
      </w:pPr>
    </w:p>
    <w:p w14:paraId="350F2C4A" w14:textId="77777777" w:rsidR="00B77D55" w:rsidRDefault="00B77D55" w:rsidP="00A56374">
      <w:pPr>
        <w:pStyle w:val="ConsPlusNormal"/>
        <w:ind w:firstLine="539"/>
        <w:jc w:val="right"/>
      </w:pPr>
    </w:p>
    <w:p w14:paraId="2222F411" w14:textId="77777777" w:rsidR="00B77D55" w:rsidRDefault="00B77D55" w:rsidP="00A56374">
      <w:pPr>
        <w:pStyle w:val="ConsPlusNormal"/>
        <w:ind w:firstLine="539"/>
        <w:jc w:val="right"/>
      </w:pPr>
    </w:p>
    <w:p w14:paraId="31F9FA35" w14:textId="77777777" w:rsidR="00B77D55" w:rsidRDefault="00B77D55" w:rsidP="00A56374">
      <w:pPr>
        <w:pStyle w:val="ConsPlusNormal"/>
        <w:ind w:firstLine="539"/>
        <w:jc w:val="right"/>
      </w:pPr>
    </w:p>
    <w:p w14:paraId="5E008869" w14:textId="77777777" w:rsidR="00B77D55" w:rsidRDefault="00B77D55" w:rsidP="00A56374">
      <w:pPr>
        <w:pStyle w:val="ConsPlusNormal"/>
        <w:ind w:firstLine="539"/>
        <w:jc w:val="right"/>
      </w:pPr>
    </w:p>
    <w:p w14:paraId="557E1715" w14:textId="77777777" w:rsidR="00EE4547" w:rsidRDefault="00EE4547" w:rsidP="00A56374">
      <w:pPr>
        <w:pStyle w:val="ConsPlusNormal"/>
        <w:ind w:firstLine="539"/>
        <w:jc w:val="right"/>
      </w:pPr>
    </w:p>
    <w:p w14:paraId="614872E5" w14:textId="77777777" w:rsidR="00EE4547" w:rsidRDefault="00EE4547" w:rsidP="00A56374">
      <w:pPr>
        <w:pStyle w:val="ConsPlusNormal"/>
        <w:ind w:firstLine="539"/>
        <w:jc w:val="right"/>
      </w:pPr>
    </w:p>
    <w:p w14:paraId="336C951B" w14:textId="77777777" w:rsidR="00EE4547" w:rsidRDefault="00EE4547" w:rsidP="00A56374">
      <w:pPr>
        <w:pStyle w:val="ConsPlusNormal"/>
        <w:ind w:firstLine="539"/>
        <w:jc w:val="right"/>
      </w:pPr>
    </w:p>
    <w:p w14:paraId="67A10572" w14:textId="77777777" w:rsidR="00EE4547" w:rsidRDefault="00EE4547" w:rsidP="00A56374">
      <w:pPr>
        <w:pStyle w:val="ConsPlusNormal"/>
        <w:ind w:firstLine="539"/>
        <w:jc w:val="right"/>
      </w:pPr>
    </w:p>
    <w:p w14:paraId="275AE20C" w14:textId="77777777" w:rsidR="00EE4547" w:rsidRDefault="00EE4547" w:rsidP="00A56374">
      <w:pPr>
        <w:pStyle w:val="ConsPlusNormal"/>
        <w:ind w:firstLine="539"/>
        <w:jc w:val="right"/>
      </w:pPr>
    </w:p>
    <w:p w14:paraId="649EB4F5" w14:textId="77777777" w:rsidR="00EE4547" w:rsidRDefault="00EE4547" w:rsidP="00A56374">
      <w:pPr>
        <w:pStyle w:val="ConsPlusNormal"/>
        <w:ind w:firstLine="539"/>
        <w:jc w:val="right"/>
      </w:pPr>
    </w:p>
    <w:p w14:paraId="37910999" w14:textId="77777777" w:rsidR="00EE4547" w:rsidRDefault="00EE4547" w:rsidP="00A56374">
      <w:pPr>
        <w:pStyle w:val="ConsPlusNormal"/>
        <w:ind w:firstLine="539"/>
        <w:jc w:val="right"/>
      </w:pPr>
    </w:p>
    <w:p w14:paraId="522A1051" w14:textId="77777777" w:rsidR="00DE2422" w:rsidRDefault="00DE2422" w:rsidP="00A56374">
      <w:pPr>
        <w:pStyle w:val="ConsPlusNormal"/>
        <w:ind w:firstLine="539"/>
        <w:jc w:val="right"/>
      </w:pPr>
    </w:p>
    <w:p w14:paraId="32C0D62F" w14:textId="77777777" w:rsidR="00EE4547" w:rsidRDefault="00EE4547" w:rsidP="00A56374">
      <w:pPr>
        <w:pStyle w:val="ConsPlusNormal"/>
        <w:ind w:firstLine="539"/>
        <w:jc w:val="right"/>
      </w:pPr>
    </w:p>
    <w:p w14:paraId="2AE58BFD" w14:textId="77777777" w:rsidR="00A56374" w:rsidRDefault="00A56374" w:rsidP="00A56374">
      <w:pPr>
        <w:pStyle w:val="ConsPlusNormal"/>
        <w:ind w:firstLine="539"/>
        <w:jc w:val="right"/>
      </w:pPr>
      <w:r>
        <w:t>Таблица 1</w:t>
      </w:r>
    </w:p>
    <w:p w14:paraId="43382441" w14:textId="77777777" w:rsidR="00A56374" w:rsidRDefault="00A56374" w:rsidP="00A56374">
      <w:pPr>
        <w:pStyle w:val="ConsPlusNormal"/>
        <w:jc w:val="right"/>
      </w:pPr>
    </w:p>
    <w:p w14:paraId="5BD3A60E" w14:textId="77777777" w:rsidR="00A56374" w:rsidRDefault="00A56374" w:rsidP="00A56374">
      <w:pPr>
        <w:pStyle w:val="ConsPlusNormal"/>
        <w:jc w:val="center"/>
      </w:pPr>
      <w:r>
        <w:t>Изменения ООП НОО в соответствии с приказом Минпросвещения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61965C1F" w14:textId="77777777" w:rsidR="00A56374" w:rsidRDefault="00A56374" w:rsidP="00A56374">
      <w:pPr>
        <w:pStyle w:val="ConsPlusNormal"/>
        <w:jc w:val="right"/>
      </w:pPr>
    </w:p>
    <w:p w14:paraId="605906D3" w14:textId="77777777" w:rsidR="00A56374" w:rsidRDefault="00A56374" w:rsidP="00A56374">
      <w:pPr>
        <w:pStyle w:val="ConsPlusNormal"/>
        <w:ind w:firstLine="539"/>
        <w:jc w:val="both"/>
      </w:pPr>
      <w:r w:rsidRPr="00DD5391">
        <w:rPr>
          <w:szCs w:val="24"/>
        </w:rPr>
        <w:t xml:space="preserve">1.3. Система </w:t>
      </w:r>
      <w:r w:rsidRPr="00204E13">
        <w:rPr>
          <w:szCs w:val="24"/>
        </w:rPr>
        <w:t>оценки достижения планируемых результатов освоения программы начального общего образования</w:t>
      </w:r>
      <w:r>
        <w:rPr>
          <w:szCs w:val="24"/>
        </w:rPr>
        <w:t>.</w:t>
      </w:r>
    </w:p>
    <w:p w14:paraId="5267A644" w14:textId="77777777" w:rsidR="00A56374" w:rsidRDefault="00A56374" w:rsidP="00A56374">
      <w:pPr>
        <w:pStyle w:val="ConsPlusNormal"/>
        <w:ind w:firstLine="539"/>
        <w:jc w:val="both"/>
      </w:pPr>
      <w:r w:rsidRPr="00D86B07">
        <w:t xml:space="preserve">В федеральных и региональных процедурах оценки качества образования используется перечень (кодификатор) проверяемых требований к </w:t>
      </w:r>
      <w:r w:rsidRPr="00D86B07">
        <w:lastRenderedPageBreak/>
        <w:t>метапредметным результатам освоения основной образовательной программы начального общего образования</w:t>
      </w:r>
      <w:r>
        <w:t>.</w:t>
      </w:r>
    </w:p>
    <w:p w14:paraId="6D6261D5" w14:textId="77777777" w:rsidR="00A56374" w:rsidRDefault="00A56374" w:rsidP="00A56374">
      <w:pPr>
        <w:pStyle w:val="ConsPlusNormal"/>
        <w:ind w:firstLine="539"/>
        <w:jc w:val="both"/>
      </w:pPr>
    </w:p>
    <w:p w14:paraId="72500E21" w14:textId="77777777" w:rsidR="00A56374" w:rsidRDefault="00A56374" w:rsidP="00A56374">
      <w:pPr>
        <w:pStyle w:val="ConsPlusNormal"/>
        <w:jc w:val="center"/>
      </w:pPr>
    </w:p>
    <w:p w14:paraId="043AFB9B" w14:textId="77777777" w:rsidR="00A56374" w:rsidRDefault="00A56374" w:rsidP="00A56374">
      <w:pPr>
        <w:pStyle w:val="ConsPlusNormal"/>
        <w:jc w:val="center"/>
      </w:pPr>
      <w:r>
        <w:t>Перечень (кодификатор) проверяемых</w:t>
      </w:r>
    </w:p>
    <w:p w14:paraId="65D32746" w14:textId="77777777" w:rsidR="00A56374" w:rsidRDefault="00A56374" w:rsidP="00A56374">
      <w:pPr>
        <w:pStyle w:val="ConsPlusNormal"/>
        <w:jc w:val="center"/>
      </w:pPr>
      <w:r>
        <w:t>требований к метапредметным результатам освоения основной</w:t>
      </w:r>
    </w:p>
    <w:p w14:paraId="70968A95" w14:textId="77777777" w:rsidR="00A56374" w:rsidRDefault="00A56374" w:rsidP="00A56374">
      <w:pPr>
        <w:pStyle w:val="ConsPlusNormal"/>
        <w:jc w:val="center"/>
      </w:pPr>
      <w:r>
        <w:t>образовательной программы начального общего образования</w:t>
      </w:r>
    </w:p>
    <w:p w14:paraId="5A4F7462" w14:textId="77777777" w:rsidR="00A56374" w:rsidRDefault="00A56374" w:rsidP="00A56374">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firstRow="1" w:lastRow="0" w:firstColumn="1" w:lastColumn="0" w:noHBand="0" w:noVBand="1"/>
      </w:tblPr>
      <w:tblGrid>
        <w:gridCol w:w="2361"/>
        <w:gridCol w:w="12874"/>
      </w:tblGrid>
      <w:tr w:rsidR="00A56374" w:rsidRPr="003F62E5" w14:paraId="4AC237E1" w14:textId="77777777" w:rsidTr="001A07A6">
        <w:tc>
          <w:tcPr>
            <w:tcW w:w="775" w:type="pct"/>
          </w:tcPr>
          <w:p w14:paraId="3530AFFD" w14:textId="77777777" w:rsidR="00A56374" w:rsidRDefault="00A56374" w:rsidP="001A07A6">
            <w:pPr>
              <w:pStyle w:val="ConsPlusNormal"/>
              <w:jc w:val="center"/>
            </w:pPr>
            <w:r>
              <w:t>Код проверяемого требования</w:t>
            </w:r>
          </w:p>
        </w:tc>
        <w:tc>
          <w:tcPr>
            <w:tcW w:w="4225" w:type="pct"/>
          </w:tcPr>
          <w:p w14:paraId="27DC5554" w14:textId="77777777" w:rsidR="00A56374" w:rsidRDefault="00A56374" w:rsidP="001A07A6">
            <w:pPr>
              <w:pStyle w:val="ConsPlusNormal"/>
              <w:jc w:val="center"/>
            </w:pPr>
            <w:r>
              <w:t>Проверяемые требования к метапредметным результатам освоения основной образовательной программы начального общего образования</w:t>
            </w:r>
          </w:p>
        </w:tc>
      </w:tr>
      <w:tr w:rsidR="00A56374" w14:paraId="0C2E6571" w14:textId="77777777" w:rsidTr="001A07A6">
        <w:tc>
          <w:tcPr>
            <w:tcW w:w="775" w:type="pct"/>
          </w:tcPr>
          <w:p w14:paraId="17E68DB4" w14:textId="77777777" w:rsidR="00A56374" w:rsidRDefault="00A56374" w:rsidP="001A07A6">
            <w:pPr>
              <w:pStyle w:val="ConsPlusNormal"/>
              <w:jc w:val="center"/>
            </w:pPr>
            <w:r>
              <w:t>1</w:t>
            </w:r>
          </w:p>
        </w:tc>
        <w:tc>
          <w:tcPr>
            <w:tcW w:w="4225" w:type="pct"/>
          </w:tcPr>
          <w:p w14:paraId="02D6F980" w14:textId="77777777" w:rsidR="00A56374" w:rsidRPr="004F6C84" w:rsidRDefault="00A56374" w:rsidP="001A07A6">
            <w:pPr>
              <w:pStyle w:val="ConsPlusNormal"/>
              <w:jc w:val="both"/>
              <w:rPr>
                <w:b/>
                <w:i/>
              </w:rPr>
            </w:pPr>
            <w:r w:rsidRPr="004F6C84">
              <w:rPr>
                <w:b/>
                <w:i/>
              </w:rPr>
              <w:t>Познавательные УУД</w:t>
            </w:r>
          </w:p>
        </w:tc>
      </w:tr>
      <w:tr w:rsidR="00A56374" w14:paraId="2F10D1FA" w14:textId="77777777" w:rsidTr="001A07A6">
        <w:trPr>
          <w:trHeight w:val="235"/>
        </w:trPr>
        <w:tc>
          <w:tcPr>
            <w:tcW w:w="775" w:type="pct"/>
          </w:tcPr>
          <w:p w14:paraId="6AF64D88" w14:textId="77777777" w:rsidR="00A56374" w:rsidRDefault="00A56374" w:rsidP="001A07A6">
            <w:pPr>
              <w:pStyle w:val="ConsPlusNormal"/>
              <w:jc w:val="center"/>
            </w:pPr>
            <w:r>
              <w:t>1.1</w:t>
            </w:r>
          </w:p>
        </w:tc>
        <w:tc>
          <w:tcPr>
            <w:tcW w:w="4225" w:type="pct"/>
          </w:tcPr>
          <w:p w14:paraId="0609550F" w14:textId="77777777" w:rsidR="00A56374" w:rsidRPr="004F6C84" w:rsidRDefault="00A56374" w:rsidP="001A07A6">
            <w:pPr>
              <w:pStyle w:val="ConsPlusNormal"/>
              <w:jc w:val="both"/>
              <w:rPr>
                <w:i/>
              </w:rPr>
            </w:pPr>
            <w:r w:rsidRPr="004F6C84">
              <w:rPr>
                <w:i/>
              </w:rPr>
              <w:t>Базовые логические действия</w:t>
            </w:r>
          </w:p>
        </w:tc>
      </w:tr>
      <w:tr w:rsidR="00A56374" w:rsidRPr="003F62E5" w14:paraId="59A961F5" w14:textId="77777777" w:rsidTr="001A07A6">
        <w:trPr>
          <w:trHeight w:val="299"/>
        </w:trPr>
        <w:tc>
          <w:tcPr>
            <w:tcW w:w="775" w:type="pct"/>
          </w:tcPr>
          <w:p w14:paraId="33544022" w14:textId="77777777" w:rsidR="00A56374" w:rsidRDefault="00A56374" w:rsidP="001A07A6">
            <w:pPr>
              <w:pStyle w:val="ConsPlusNormal"/>
              <w:jc w:val="center"/>
            </w:pPr>
            <w:r>
              <w:t>1.1.1</w:t>
            </w:r>
          </w:p>
        </w:tc>
        <w:tc>
          <w:tcPr>
            <w:tcW w:w="4225" w:type="pct"/>
          </w:tcPr>
          <w:p w14:paraId="422D29CC" w14:textId="77777777" w:rsidR="00A56374" w:rsidRDefault="00A56374" w:rsidP="001A07A6">
            <w:pPr>
              <w:pStyle w:val="ConsPlusNormal"/>
              <w:jc w:val="both"/>
            </w:pPr>
            <w:r>
              <w:t xml:space="preserve">Сравнивать объекты, устанавливать основания для сравнения, устанавливать аналогии </w:t>
            </w:r>
          </w:p>
        </w:tc>
      </w:tr>
      <w:tr w:rsidR="00A56374" w:rsidRPr="003F62E5" w14:paraId="66ADC65F" w14:textId="77777777" w:rsidTr="001A07A6">
        <w:trPr>
          <w:trHeight w:val="678"/>
        </w:trPr>
        <w:tc>
          <w:tcPr>
            <w:tcW w:w="775" w:type="pct"/>
          </w:tcPr>
          <w:p w14:paraId="521FCE97" w14:textId="77777777" w:rsidR="00A56374" w:rsidRDefault="00A56374" w:rsidP="001A07A6">
            <w:pPr>
              <w:pStyle w:val="ConsPlusNormal"/>
              <w:jc w:val="center"/>
            </w:pPr>
            <w:r>
              <w:t>1.1.2</w:t>
            </w:r>
          </w:p>
        </w:tc>
        <w:tc>
          <w:tcPr>
            <w:tcW w:w="4225" w:type="pct"/>
          </w:tcPr>
          <w:p w14:paraId="294567D9" w14:textId="77777777" w:rsidR="00A56374" w:rsidRDefault="00A56374" w:rsidP="001A07A6">
            <w:pPr>
              <w:pStyle w:val="ConsPlusNormal"/>
              <w:jc w:val="both"/>
            </w:pPr>
            <w: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A56374" w:rsidRPr="003F62E5" w14:paraId="683523E2" w14:textId="77777777" w:rsidTr="001A07A6">
        <w:tc>
          <w:tcPr>
            <w:tcW w:w="775" w:type="pct"/>
          </w:tcPr>
          <w:p w14:paraId="33A022D9" w14:textId="77777777" w:rsidR="00A56374" w:rsidRDefault="00A56374" w:rsidP="001A07A6">
            <w:pPr>
              <w:pStyle w:val="ConsPlusNormal"/>
              <w:jc w:val="center"/>
            </w:pPr>
            <w:r>
              <w:t>1.1.3</w:t>
            </w:r>
          </w:p>
        </w:tc>
        <w:tc>
          <w:tcPr>
            <w:tcW w:w="4225" w:type="pct"/>
          </w:tcPr>
          <w:p w14:paraId="2165ADBC" w14:textId="77777777" w:rsidR="00A56374" w:rsidRDefault="00A56374" w:rsidP="001A07A6">
            <w:pPr>
              <w:pStyle w:val="ConsPlusNormal"/>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4C6C309" w14:textId="77777777" w:rsidR="00A56374" w:rsidRDefault="00A56374" w:rsidP="001A07A6">
            <w:pPr>
              <w:pStyle w:val="ConsPlusNormal"/>
              <w:jc w:val="both"/>
            </w:pPr>
            <w:r>
              <w:t>выявлять недостаток информации для решения учебной (практической) задачи на основе предложенного алгоритма</w:t>
            </w:r>
          </w:p>
        </w:tc>
      </w:tr>
      <w:tr w:rsidR="00A56374" w:rsidRPr="003F62E5" w14:paraId="62BC13E6" w14:textId="77777777" w:rsidTr="001A07A6">
        <w:tc>
          <w:tcPr>
            <w:tcW w:w="775" w:type="pct"/>
          </w:tcPr>
          <w:p w14:paraId="59AE795B" w14:textId="77777777" w:rsidR="00A56374" w:rsidRDefault="00A56374" w:rsidP="001A07A6">
            <w:pPr>
              <w:pStyle w:val="ConsPlusNormal"/>
              <w:jc w:val="center"/>
            </w:pPr>
            <w:r>
              <w:t>1.1.4</w:t>
            </w:r>
          </w:p>
        </w:tc>
        <w:tc>
          <w:tcPr>
            <w:tcW w:w="4225" w:type="pct"/>
          </w:tcPr>
          <w:p w14:paraId="15727340" w14:textId="77777777" w:rsidR="00A56374" w:rsidRDefault="00A56374" w:rsidP="001A07A6">
            <w:pPr>
              <w:pStyle w:val="ConsPlusNormal"/>
              <w:jc w:val="both"/>
            </w:pPr>
            <w:r>
              <w:t>Устанавливать причинно-следственные связи в ситуациях, поддающихся непосредственному наблюдению или знакомых по опыту, делать выводы</w:t>
            </w:r>
          </w:p>
        </w:tc>
      </w:tr>
      <w:tr w:rsidR="00A56374" w14:paraId="65A5FA1C" w14:textId="77777777" w:rsidTr="001A07A6">
        <w:tc>
          <w:tcPr>
            <w:tcW w:w="775" w:type="pct"/>
          </w:tcPr>
          <w:p w14:paraId="64543A7D" w14:textId="77777777" w:rsidR="00A56374" w:rsidRDefault="00A56374" w:rsidP="001A07A6">
            <w:pPr>
              <w:pStyle w:val="ConsPlusNormal"/>
              <w:jc w:val="center"/>
            </w:pPr>
            <w:r>
              <w:t>1.2</w:t>
            </w:r>
          </w:p>
        </w:tc>
        <w:tc>
          <w:tcPr>
            <w:tcW w:w="4225" w:type="pct"/>
          </w:tcPr>
          <w:p w14:paraId="0E54C8BF" w14:textId="77777777" w:rsidR="00A56374" w:rsidRPr="004F6C84" w:rsidRDefault="00A56374" w:rsidP="001A07A6">
            <w:pPr>
              <w:pStyle w:val="ConsPlusNormal"/>
              <w:jc w:val="both"/>
              <w:rPr>
                <w:i/>
              </w:rPr>
            </w:pPr>
            <w:r w:rsidRPr="004F6C84">
              <w:rPr>
                <w:i/>
              </w:rPr>
              <w:t>Базовые исследовательские действия</w:t>
            </w:r>
          </w:p>
        </w:tc>
      </w:tr>
      <w:tr w:rsidR="00A56374" w:rsidRPr="003F62E5" w14:paraId="249C9E70" w14:textId="77777777" w:rsidTr="001A07A6">
        <w:tc>
          <w:tcPr>
            <w:tcW w:w="775" w:type="pct"/>
          </w:tcPr>
          <w:p w14:paraId="2B790340" w14:textId="77777777" w:rsidR="00A56374" w:rsidRDefault="00A56374" w:rsidP="001A07A6">
            <w:pPr>
              <w:pStyle w:val="ConsPlusNormal"/>
              <w:jc w:val="center"/>
            </w:pPr>
            <w:r>
              <w:t>1.2.1</w:t>
            </w:r>
          </w:p>
        </w:tc>
        <w:tc>
          <w:tcPr>
            <w:tcW w:w="4225" w:type="pct"/>
          </w:tcPr>
          <w:p w14:paraId="5C7E8A7C" w14:textId="77777777" w:rsidR="00A56374" w:rsidRDefault="00A56374" w:rsidP="001A07A6">
            <w:pPr>
              <w:pStyle w:val="ConsPlusNormal"/>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7D93A7E3" w14:textId="77777777" w:rsidR="00A56374" w:rsidRDefault="00A56374" w:rsidP="001A07A6">
            <w:pPr>
              <w:pStyle w:val="ConsPlusNormal"/>
              <w:jc w:val="both"/>
            </w:pPr>
            <w:r>
              <w:t>с помощью педагогического работника формулировать цель, планировать изменения объекта, ситуации</w:t>
            </w:r>
          </w:p>
        </w:tc>
      </w:tr>
      <w:tr w:rsidR="00A56374" w:rsidRPr="003F62E5" w14:paraId="3C219D32" w14:textId="77777777" w:rsidTr="001A07A6">
        <w:tc>
          <w:tcPr>
            <w:tcW w:w="775" w:type="pct"/>
          </w:tcPr>
          <w:p w14:paraId="2776E29D" w14:textId="77777777" w:rsidR="00A56374" w:rsidRDefault="00A56374" w:rsidP="001A07A6">
            <w:pPr>
              <w:pStyle w:val="ConsPlusNormal"/>
              <w:jc w:val="center"/>
            </w:pPr>
            <w:r>
              <w:t>1.2.2</w:t>
            </w:r>
          </w:p>
        </w:tc>
        <w:tc>
          <w:tcPr>
            <w:tcW w:w="4225" w:type="pct"/>
          </w:tcPr>
          <w:p w14:paraId="16E07628" w14:textId="77777777" w:rsidR="00A56374" w:rsidRDefault="00A56374" w:rsidP="001A07A6">
            <w:pPr>
              <w:pStyle w:val="ConsPlusNormal"/>
              <w:jc w:val="both"/>
            </w:pPr>
            <w:r>
              <w:t>Сравнивать несколько вариантов решения задачи, выбирать наиболее подходящий (на основе предложенных критериев)</w:t>
            </w:r>
          </w:p>
        </w:tc>
      </w:tr>
      <w:tr w:rsidR="00A56374" w:rsidRPr="003F62E5" w14:paraId="4973BF67" w14:textId="77777777" w:rsidTr="001A07A6">
        <w:tc>
          <w:tcPr>
            <w:tcW w:w="775" w:type="pct"/>
          </w:tcPr>
          <w:p w14:paraId="709857A2" w14:textId="77777777" w:rsidR="00A56374" w:rsidRDefault="00A56374" w:rsidP="001A07A6">
            <w:pPr>
              <w:pStyle w:val="ConsPlusNormal"/>
              <w:jc w:val="center"/>
            </w:pPr>
            <w:r>
              <w:t>1.2.3</w:t>
            </w:r>
          </w:p>
        </w:tc>
        <w:tc>
          <w:tcPr>
            <w:tcW w:w="4225" w:type="pct"/>
          </w:tcPr>
          <w:p w14:paraId="1F66E534" w14:textId="77777777" w:rsidR="00A56374" w:rsidRDefault="00A56374" w:rsidP="001A07A6">
            <w:pPr>
              <w:pStyle w:val="ConsPlusNormal"/>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A56374" w:rsidRPr="003F62E5" w14:paraId="5AB623E7" w14:textId="77777777" w:rsidTr="001A07A6">
        <w:tc>
          <w:tcPr>
            <w:tcW w:w="775" w:type="pct"/>
          </w:tcPr>
          <w:p w14:paraId="78829F24" w14:textId="77777777" w:rsidR="00A56374" w:rsidRDefault="00A56374" w:rsidP="001A07A6">
            <w:pPr>
              <w:pStyle w:val="ConsPlusNormal"/>
              <w:jc w:val="center"/>
            </w:pPr>
            <w:r>
              <w:t>1.2.4</w:t>
            </w:r>
          </w:p>
        </w:tc>
        <w:tc>
          <w:tcPr>
            <w:tcW w:w="4225" w:type="pct"/>
          </w:tcPr>
          <w:p w14:paraId="46202848" w14:textId="77777777" w:rsidR="00A56374" w:rsidRDefault="00A56374" w:rsidP="001A07A6">
            <w:pPr>
              <w:pStyle w:val="ConsPlusNormal"/>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A56374" w:rsidRPr="003F62E5" w14:paraId="411679AF" w14:textId="77777777" w:rsidTr="001A07A6">
        <w:tc>
          <w:tcPr>
            <w:tcW w:w="775" w:type="pct"/>
          </w:tcPr>
          <w:p w14:paraId="188C3547" w14:textId="77777777" w:rsidR="00A56374" w:rsidRDefault="00A56374" w:rsidP="001A07A6">
            <w:pPr>
              <w:pStyle w:val="ConsPlusNormal"/>
              <w:jc w:val="center"/>
            </w:pPr>
            <w:r>
              <w:t>1.2.5</w:t>
            </w:r>
          </w:p>
        </w:tc>
        <w:tc>
          <w:tcPr>
            <w:tcW w:w="4225" w:type="pct"/>
          </w:tcPr>
          <w:p w14:paraId="55E4AEE5" w14:textId="77777777" w:rsidR="00A56374" w:rsidRDefault="00A56374" w:rsidP="001A07A6">
            <w:pPr>
              <w:pStyle w:val="ConsPlusNormal"/>
              <w:jc w:val="both"/>
            </w:pPr>
            <w:r>
              <w:t>Прогнозировать возможное развитие процессов, событий и их последствия в аналогичных или сходных ситуациях</w:t>
            </w:r>
          </w:p>
        </w:tc>
      </w:tr>
      <w:tr w:rsidR="00A56374" w14:paraId="2E167378" w14:textId="77777777" w:rsidTr="001A07A6">
        <w:tc>
          <w:tcPr>
            <w:tcW w:w="775" w:type="pct"/>
          </w:tcPr>
          <w:p w14:paraId="1646F708" w14:textId="77777777" w:rsidR="00A56374" w:rsidRDefault="00A56374" w:rsidP="001A07A6">
            <w:pPr>
              <w:pStyle w:val="ConsPlusNormal"/>
              <w:jc w:val="center"/>
            </w:pPr>
            <w:r>
              <w:t>1.3</w:t>
            </w:r>
          </w:p>
        </w:tc>
        <w:tc>
          <w:tcPr>
            <w:tcW w:w="4225" w:type="pct"/>
          </w:tcPr>
          <w:p w14:paraId="3B7FBA2F" w14:textId="77777777" w:rsidR="00A56374" w:rsidRPr="004F6C84" w:rsidRDefault="00A56374" w:rsidP="001A07A6">
            <w:pPr>
              <w:pStyle w:val="ConsPlusNormal"/>
              <w:jc w:val="both"/>
              <w:rPr>
                <w:i/>
              </w:rPr>
            </w:pPr>
            <w:r w:rsidRPr="004F6C84">
              <w:rPr>
                <w:i/>
              </w:rPr>
              <w:t>Работа с информацией</w:t>
            </w:r>
          </w:p>
        </w:tc>
      </w:tr>
      <w:tr w:rsidR="00A56374" w:rsidRPr="003F62E5" w14:paraId="5BDCD6C3" w14:textId="77777777" w:rsidTr="001A07A6">
        <w:tc>
          <w:tcPr>
            <w:tcW w:w="775" w:type="pct"/>
          </w:tcPr>
          <w:p w14:paraId="2E5886A1" w14:textId="77777777" w:rsidR="00A56374" w:rsidRDefault="00A56374" w:rsidP="001A07A6">
            <w:pPr>
              <w:pStyle w:val="ConsPlusNormal"/>
              <w:jc w:val="center"/>
            </w:pPr>
            <w:r>
              <w:lastRenderedPageBreak/>
              <w:t>1.3.1</w:t>
            </w:r>
          </w:p>
        </w:tc>
        <w:tc>
          <w:tcPr>
            <w:tcW w:w="4225" w:type="pct"/>
          </w:tcPr>
          <w:p w14:paraId="1531A5A2" w14:textId="77777777" w:rsidR="00A56374" w:rsidRDefault="00A56374" w:rsidP="001A07A6">
            <w:pPr>
              <w:pStyle w:val="ConsPlusNormal"/>
              <w:jc w:val="both"/>
            </w:pPr>
            <w:r>
              <w:t>Выбирать источник получения информации;</w:t>
            </w:r>
          </w:p>
          <w:p w14:paraId="2CABF4D8" w14:textId="77777777" w:rsidR="00A56374" w:rsidRDefault="00A56374" w:rsidP="001A07A6">
            <w:pPr>
              <w:pStyle w:val="ConsPlusNormal"/>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A56374" w:rsidRPr="003F62E5" w14:paraId="02A91224" w14:textId="77777777" w:rsidTr="001A07A6">
        <w:tc>
          <w:tcPr>
            <w:tcW w:w="775" w:type="pct"/>
          </w:tcPr>
          <w:p w14:paraId="4227DDF1" w14:textId="77777777" w:rsidR="00A56374" w:rsidRDefault="00A56374" w:rsidP="001A07A6">
            <w:pPr>
              <w:pStyle w:val="ConsPlusNormal"/>
              <w:jc w:val="center"/>
            </w:pPr>
            <w:r>
              <w:t>1.3.2</w:t>
            </w:r>
          </w:p>
        </w:tc>
        <w:tc>
          <w:tcPr>
            <w:tcW w:w="4225" w:type="pct"/>
          </w:tcPr>
          <w:p w14:paraId="0E7A3DFF" w14:textId="77777777" w:rsidR="00A56374" w:rsidRDefault="00A56374" w:rsidP="001A07A6">
            <w:pPr>
              <w:pStyle w:val="ConsPlusNormal"/>
              <w:jc w:val="both"/>
            </w:pPr>
            <w:r>
              <w:t>Согласно заданному алгоритму находить в предложенном источнике информацию, представленную в явном виде</w:t>
            </w:r>
          </w:p>
        </w:tc>
      </w:tr>
      <w:tr w:rsidR="00A56374" w:rsidRPr="003F62E5" w14:paraId="6C704788" w14:textId="77777777" w:rsidTr="001A07A6">
        <w:tc>
          <w:tcPr>
            <w:tcW w:w="775" w:type="pct"/>
          </w:tcPr>
          <w:p w14:paraId="2B29B2E4" w14:textId="77777777" w:rsidR="00A56374" w:rsidRDefault="00A56374" w:rsidP="001A07A6">
            <w:pPr>
              <w:pStyle w:val="ConsPlusNormal"/>
              <w:jc w:val="center"/>
            </w:pPr>
            <w:r>
              <w:t>1.3.3</w:t>
            </w:r>
          </w:p>
        </w:tc>
        <w:tc>
          <w:tcPr>
            <w:tcW w:w="4225" w:type="pct"/>
          </w:tcPr>
          <w:p w14:paraId="79C09710" w14:textId="77777777" w:rsidR="00A56374" w:rsidRDefault="00A56374" w:rsidP="001A07A6">
            <w:pPr>
              <w:pStyle w:val="ConsPlusNormal"/>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A56374" w:rsidRPr="003F62E5" w14:paraId="68F495F8" w14:textId="77777777" w:rsidTr="001A07A6">
        <w:tc>
          <w:tcPr>
            <w:tcW w:w="775" w:type="pct"/>
          </w:tcPr>
          <w:p w14:paraId="2A751D06" w14:textId="77777777" w:rsidR="00A56374" w:rsidRDefault="00A56374" w:rsidP="001A07A6">
            <w:pPr>
              <w:pStyle w:val="ConsPlusNormal"/>
              <w:jc w:val="center"/>
            </w:pPr>
            <w:r>
              <w:t>1.3.4</w:t>
            </w:r>
          </w:p>
        </w:tc>
        <w:tc>
          <w:tcPr>
            <w:tcW w:w="4225" w:type="pct"/>
          </w:tcPr>
          <w:p w14:paraId="69E74951" w14:textId="77777777" w:rsidR="00A56374" w:rsidRDefault="00A56374" w:rsidP="001A07A6">
            <w:pPr>
              <w:pStyle w:val="ConsPlusNormal"/>
              <w:jc w:val="both"/>
            </w:pPr>
            <w:r>
              <w:t>Анализировать и создавать текстовую, видео-, графическую, звуковую информацию в соответствии с учебной задачей</w:t>
            </w:r>
          </w:p>
        </w:tc>
      </w:tr>
      <w:tr w:rsidR="00A56374" w:rsidRPr="003F62E5" w14:paraId="5A2B4C41" w14:textId="77777777" w:rsidTr="001A07A6">
        <w:tc>
          <w:tcPr>
            <w:tcW w:w="775" w:type="pct"/>
          </w:tcPr>
          <w:p w14:paraId="0A2A3A5E" w14:textId="77777777" w:rsidR="00A56374" w:rsidRDefault="00A56374" w:rsidP="001A07A6">
            <w:pPr>
              <w:pStyle w:val="ConsPlusNormal"/>
              <w:jc w:val="center"/>
            </w:pPr>
            <w:r>
              <w:t>1.3.5</w:t>
            </w:r>
          </w:p>
        </w:tc>
        <w:tc>
          <w:tcPr>
            <w:tcW w:w="4225" w:type="pct"/>
          </w:tcPr>
          <w:p w14:paraId="110DD183" w14:textId="77777777" w:rsidR="00A56374" w:rsidRDefault="00A56374" w:rsidP="001A07A6">
            <w:pPr>
              <w:pStyle w:val="ConsPlusNormal"/>
              <w:jc w:val="both"/>
            </w:pPr>
            <w:r>
              <w:t>Самостоятельно создавать схемы, таблицы для представления информации</w:t>
            </w:r>
          </w:p>
        </w:tc>
      </w:tr>
      <w:tr w:rsidR="00A56374" w14:paraId="65306982" w14:textId="77777777" w:rsidTr="001A07A6">
        <w:tc>
          <w:tcPr>
            <w:tcW w:w="775" w:type="pct"/>
          </w:tcPr>
          <w:p w14:paraId="4A194642" w14:textId="77777777" w:rsidR="00A56374" w:rsidRDefault="00A56374" w:rsidP="001A07A6">
            <w:pPr>
              <w:pStyle w:val="ConsPlusNormal"/>
              <w:jc w:val="center"/>
            </w:pPr>
            <w:r>
              <w:t>2</w:t>
            </w:r>
          </w:p>
        </w:tc>
        <w:tc>
          <w:tcPr>
            <w:tcW w:w="4225" w:type="pct"/>
          </w:tcPr>
          <w:p w14:paraId="46A93A5A" w14:textId="77777777" w:rsidR="00A56374" w:rsidRPr="004F6C84" w:rsidRDefault="00A56374" w:rsidP="001A07A6">
            <w:pPr>
              <w:pStyle w:val="ConsPlusNormal"/>
              <w:jc w:val="both"/>
              <w:rPr>
                <w:b/>
                <w:i/>
              </w:rPr>
            </w:pPr>
            <w:r w:rsidRPr="004F6C84">
              <w:rPr>
                <w:b/>
                <w:i/>
              </w:rPr>
              <w:t>Коммуникативные УУД</w:t>
            </w:r>
          </w:p>
        </w:tc>
      </w:tr>
      <w:tr w:rsidR="00A56374" w14:paraId="619560E9" w14:textId="77777777" w:rsidTr="001A07A6">
        <w:tc>
          <w:tcPr>
            <w:tcW w:w="775" w:type="pct"/>
          </w:tcPr>
          <w:p w14:paraId="0D4C7FC3" w14:textId="77777777" w:rsidR="00A56374" w:rsidRDefault="00A56374" w:rsidP="001A07A6">
            <w:pPr>
              <w:pStyle w:val="ConsPlusNormal"/>
              <w:jc w:val="center"/>
            </w:pPr>
            <w:r>
              <w:t>2.1</w:t>
            </w:r>
          </w:p>
        </w:tc>
        <w:tc>
          <w:tcPr>
            <w:tcW w:w="4225" w:type="pct"/>
          </w:tcPr>
          <w:p w14:paraId="4ACE2605" w14:textId="77777777" w:rsidR="00A56374" w:rsidRPr="004F6C84" w:rsidRDefault="00A56374" w:rsidP="001A07A6">
            <w:pPr>
              <w:pStyle w:val="ConsPlusNormal"/>
              <w:jc w:val="both"/>
              <w:rPr>
                <w:i/>
              </w:rPr>
            </w:pPr>
            <w:r w:rsidRPr="004F6C84">
              <w:rPr>
                <w:i/>
              </w:rPr>
              <w:t>Общение</w:t>
            </w:r>
          </w:p>
        </w:tc>
      </w:tr>
      <w:tr w:rsidR="00A56374" w:rsidRPr="003F62E5" w14:paraId="0C9F19C1" w14:textId="77777777" w:rsidTr="001A07A6">
        <w:tc>
          <w:tcPr>
            <w:tcW w:w="775" w:type="pct"/>
          </w:tcPr>
          <w:p w14:paraId="3AB3B558" w14:textId="77777777" w:rsidR="00A56374" w:rsidRDefault="00A56374" w:rsidP="001A07A6">
            <w:pPr>
              <w:pStyle w:val="ConsPlusNormal"/>
              <w:jc w:val="center"/>
            </w:pPr>
            <w:r>
              <w:t>2.1.1</w:t>
            </w:r>
          </w:p>
        </w:tc>
        <w:tc>
          <w:tcPr>
            <w:tcW w:w="4225" w:type="pct"/>
          </w:tcPr>
          <w:p w14:paraId="1B40BD9F" w14:textId="77777777" w:rsidR="00A56374" w:rsidRDefault="00A56374" w:rsidP="001A07A6">
            <w:pPr>
              <w:pStyle w:val="ConsPlusNormal"/>
              <w:jc w:val="both"/>
            </w:pPr>
            <w:r>
              <w:t>Воспринимать и формулировать суждения, выражать эмоции в соответствии с целями и условиями общения в знакомой среде;</w:t>
            </w:r>
          </w:p>
          <w:p w14:paraId="1DB74FA3" w14:textId="77777777" w:rsidR="00A56374" w:rsidRDefault="00A56374" w:rsidP="001A07A6">
            <w:pPr>
              <w:pStyle w:val="ConsPlusNormal"/>
              <w:jc w:val="both"/>
            </w:pPr>
            <w:r>
              <w:t>проявлять уважительное отношение к собеседнику, соблюдать правила ведения диалога и дискуссии;</w:t>
            </w:r>
          </w:p>
          <w:p w14:paraId="1C76CFA6" w14:textId="77777777" w:rsidR="00A56374" w:rsidRDefault="00A56374" w:rsidP="001A07A6">
            <w:pPr>
              <w:pStyle w:val="ConsPlusNormal"/>
              <w:jc w:val="both"/>
            </w:pPr>
            <w:r>
              <w:t>признавать возможность существования разных точек зрения;</w:t>
            </w:r>
          </w:p>
          <w:p w14:paraId="1508C5F6" w14:textId="77777777" w:rsidR="00A56374" w:rsidRDefault="00A56374" w:rsidP="001A07A6">
            <w:pPr>
              <w:pStyle w:val="ConsPlusNormal"/>
              <w:jc w:val="both"/>
            </w:pPr>
            <w:r>
              <w:t>корректно и аргументированно высказывать свое мнение</w:t>
            </w:r>
          </w:p>
        </w:tc>
      </w:tr>
      <w:tr w:rsidR="00A56374" w14:paraId="3734B014" w14:textId="77777777" w:rsidTr="001A07A6">
        <w:tc>
          <w:tcPr>
            <w:tcW w:w="775" w:type="pct"/>
          </w:tcPr>
          <w:p w14:paraId="4EABBB1B" w14:textId="77777777" w:rsidR="00A56374" w:rsidRDefault="00A56374" w:rsidP="001A07A6">
            <w:pPr>
              <w:pStyle w:val="ConsPlusNormal"/>
              <w:jc w:val="center"/>
            </w:pPr>
            <w:r>
              <w:t>2.1.2</w:t>
            </w:r>
          </w:p>
        </w:tc>
        <w:tc>
          <w:tcPr>
            <w:tcW w:w="4225" w:type="pct"/>
          </w:tcPr>
          <w:p w14:paraId="2D35EB47" w14:textId="77777777" w:rsidR="00A56374" w:rsidRDefault="00A56374" w:rsidP="001A07A6">
            <w:pPr>
              <w:pStyle w:val="ConsPlusNormal"/>
              <w:jc w:val="both"/>
            </w:pPr>
            <w:r>
              <w:t>Строить речевое высказывание в соответствии с поставленной задачей;</w:t>
            </w:r>
          </w:p>
          <w:p w14:paraId="088FCEEC" w14:textId="77777777" w:rsidR="00A56374" w:rsidRDefault="00A56374" w:rsidP="001A07A6">
            <w:pPr>
              <w:pStyle w:val="ConsPlusNormal"/>
              <w:jc w:val="both"/>
            </w:pPr>
            <w:r>
              <w:t>создавать устные и письменные тексты (описание, рассуждение, повествование);</w:t>
            </w:r>
          </w:p>
          <w:p w14:paraId="1001FC31" w14:textId="77777777" w:rsidR="00A56374" w:rsidRDefault="00A56374" w:rsidP="001A07A6">
            <w:pPr>
              <w:pStyle w:val="ConsPlusNormal"/>
              <w:jc w:val="both"/>
            </w:pPr>
            <w:r>
              <w:t>подготавливать небольшие публичные выступления</w:t>
            </w:r>
          </w:p>
        </w:tc>
      </w:tr>
      <w:tr w:rsidR="00A56374" w:rsidRPr="003F62E5" w14:paraId="47945B1A" w14:textId="77777777" w:rsidTr="001A07A6">
        <w:tc>
          <w:tcPr>
            <w:tcW w:w="775" w:type="pct"/>
          </w:tcPr>
          <w:p w14:paraId="7B53C5A8" w14:textId="77777777" w:rsidR="00A56374" w:rsidRDefault="00A56374" w:rsidP="001A07A6">
            <w:pPr>
              <w:pStyle w:val="ConsPlusNormal"/>
              <w:jc w:val="center"/>
            </w:pPr>
            <w:r>
              <w:t>2.1.3</w:t>
            </w:r>
          </w:p>
        </w:tc>
        <w:tc>
          <w:tcPr>
            <w:tcW w:w="4225" w:type="pct"/>
          </w:tcPr>
          <w:p w14:paraId="57D2A86E" w14:textId="77777777" w:rsidR="00A56374" w:rsidRDefault="00A56374" w:rsidP="001A07A6">
            <w:pPr>
              <w:pStyle w:val="ConsPlusNormal"/>
              <w:jc w:val="both"/>
            </w:pPr>
            <w:r>
              <w:t>Подбирать иллюстративный материал (рисунки, фото, плакаты) к тексту выступления</w:t>
            </w:r>
          </w:p>
        </w:tc>
      </w:tr>
      <w:tr w:rsidR="00A56374" w14:paraId="1A96F14F" w14:textId="77777777" w:rsidTr="001A07A6">
        <w:tc>
          <w:tcPr>
            <w:tcW w:w="775" w:type="pct"/>
          </w:tcPr>
          <w:p w14:paraId="2177D7CD" w14:textId="77777777" w:rsidR="00A56374" w:rsidRDefault="00A56374" w:rsidP="001A07A6">
            <w:pPr>
              <w:pStyle w:val="ConsPlusNormal"/>
              <w:jc w:val="center"/>
            </w:pPr>
            <w:r>
              <w:t>2.2</w:t>
            </w:r>
          </w:p>
        </w:tc>
        <w:tc>
          <w:tcPr>
            <w:tcW w:w="4225" w:type="pct"/>
          </w:tcPr>
          <w:p w14:paraId="0D9EA7C5" w14:textId="77777777" w:rsidR="00A56374" w:rsidRPr="004F6C84" w:rsidRDefault="00A56374" w:rsidP="001A07A6">
            <w:pPr>
              <w:pStyle w:val="ConsPlusNormal"/>
              <w:jc w:val="both"/>
              <w:rPr>
                <w:i/>
              </w:rPr>
            </w:pPr>
            <w:r w:rsidRPr="004F6C84">
              <w:rPr>
                <w:i/>
              </w:rPr>
              <w:t>Совместная деятельность</w:t>
            </w:r>
          </w:p>
        </w:tc>
      </w:tr>
      <w:tr w:rsidR="00A56374" w:rsidRPr="003F62E5" w14:paraId="6C67598E" w14:textId="77777777" w:rsidTr="001A07A6">
        <w:tc>
          <w:tcPr>
            <w:tcW w:w="775" w:type="pct"/>
          </w:tcPr>
          <w:p w14:paraId="2BB414C7" w14:textId="77777777" w:rsidR="00A56374" w:rsidRDefault="00A56374" w:rsidP="001A07A6">
            <w:pPr>
              <w:pStyle w:val="ConsPlusNormal"/>
              <w:jc w:val="center"/>
            </w:pPr>
            <w:r>
              <w:t>2.2.1</w:t>
            </w:r>
          </w:p>
        </w:tc>
        <w:tc>
          <w:tcPr>
            <w:tcW w:w="4225" w:type="pct"/>
          </w:tcPr>
          <w:p w14:paraId="368DEF29" w14:textId="77777777" w:rsidR="00A56374" w:rsidRDefault="00A56374" w:rsidP="001A07A6">
            <w:pPr>
              <w:pStyle w:val="ConsPlusNormal"/>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E1CBBB4" w14:textId="77777777" w:rsidR="00A56374" w:rsidRDefault="00A56374" w:rsidP="001A07A6">
            <w:pPr>
              <w:pStyle w:val="ConsPlusNormal"/>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F59D0FE" w14:textId="77777777" w:rsidR="00A56374" w:rsidRDefault="00A56374" w:rsidP="001A07A6">
            <w:pPr>
              <w:pStyle w:val="ConsPlusNormal"/>
              <w:jc w:val="both"/>
            </w:pPr>
            <w:r>
              <w:t>проявлять готовность руководить, выполнять поручения, подчиняться;</w:t>
            </w:r>
          </w:p>
          <w:p w14:paraId="23B369A1" w14:textId="77777777" w:rsidR="00A56374" w:rsidRDefault="00A56374" w:rsidP="001A07A6">
            <w:pPr>
              <w:pStyle w:val="ConsPlusNormal"/>
              <w:jc w:val="both"/>
            </w:pPr>
            <w:r>
              <w:t>ответственно выполнять свою часть работы;</w:t>
            </w:r>
          </w:p>
          <w:p w14:paraId="34E818A9" w14:textId="77777777" w:rsidR="00A56374" w:rsidRDefault="00A56374" w:rsidP="001A07A6">
            <w:pPr>
              <w:pStyle w:val="ConsPlusNormal"/>
              <w:jc w:val="both"/>
            </w:pPr>
            <w:r>
              <w:t>оценивать свой вклад в общий результат;</w:t>
            </w:r>
          </w:p>
          <w:p w14:paraId="4706D6B3" w14:textId="77777777" w:rsidR="00A56374" w:rsidRDefault="00A56374" w:rsidP="001A07A6">
            <w:pPr>
              <w:pStyle w:val="ConsPlusNormal"/>
              <w:jc w:val="both"/>
            </w:pPr>
            <w:r>
              <w:t>выполнять совместные проектные задания с использованием предложенных образцов</w:t>
            </w:r>
          </w:p>
        </w:tc>
      </w:tr>
      <w:tr w:rsidR="00A56374" w14:paraId="42D042F8" w14:textId="77777777" w:rsidTr="001A07A6">
        <w:tc>
          <w:tcPr>
            <w:tcW w:w="775" w:type="pct"/>
          </w:tcPr>
          <w:p w14:paraId="53E39632" w14:textId="77777777" w:rsidR="00A56374" w:rsidRDefault="00A56374" w:rsidP="001A07A6">
            <w:pPr>
              <w:pStyle w:val="ConsPlusNormal"/>
              <w:jc w:val="center"/>
            </w:pPr>
            <w:r>
              <w:t>3</w:t>
            </w:r>
          </w:p>
        </w:tc>
        <w:tc>
          <w:tcPr>
            <w:tcW w:w="4225" w:type="pct"/>
          </w:tcPr>
          <w:p w14:paraId="5D05CE82" w14:textId="77777777" w:rsidR="00A56374" w:rsidRPr="004F6C84" w:rsidRDefault="00A56374" w:rsidP="001A07A6">
            <w:pPr>
              <w:pStyle w:val="ConsPlusNormal"/>
              <w:jc w:val="both"/>
              <w:rPr>
                <w:b/>
                <w:i/>
              </w:rPr>
            </w:pPr>
            <w:r w:rsidRPr="004F6C84">
              <w:rPr>
                <w:b/>
                <w:i/>
              </w:rPr>
              <w:t>Регулятивные УУД</w:t>
            </w:r>
          </w:p>
        </w:tc>
      </w:tr>
      <w:tr w:rsidR="00A56374" w14:paraId="2CFE4B9E" w14:textId="77777777" w:rsidTr="001A07A6">
        <w:tc>
          <w:tcPr>
            <w:tcW w:w="775" w:type="pct"/>
          </w:tcPr>
          <w:p w14:paraId="4AA5F398" w14:textId="77777777" w:rsidR="00A56374" w:rsidRDefault="00A56374" w:rsidP="001A07A6">
            <w:pPr>
              <w:pStyle w:val="ConsPlusNormal"/>
              <w:jc w:val="center"/>
            </w:pPr>
            <w:r>
              <w:t>3.1</w:t>
            </w:r>
          </w:p>
        </w:tc>
        <w:tc>
          <w:tcPr>
            <w:tcW w:w="4225" w:type="pct"/>
          </w:tcPr>
          <w:p w14:paraId="5B7EDD57" w14:textId="77777777" w:rsidR="00A56374" w:rsidRPr="004F6C84" w:rsidRDefault="00A56374" w:rsidP="001A07A6">
            <w:pPr>
              <w:pStyle w:val="ConsPlusNormal"/>
              <w:jc w:val="both"/>
              <w:rPr>
                <w:i/>
              </w:rPr>
            </w:pPr>
            <w:r w:rsidRPr="004F6C84">
              <w:rPr>
                <w:i/>
              </w:rPr>
              <w:t>Самоорганизация</w:t>
            </w:r>
          </w:p>
        </w:tc>
      </w:tr>
      <w:tr w:rsidR="00A56374" w:rsidRPr="003F62E5" w14:paraId="1FD57E2E" w14:textId="77777777" w:rsidTr="001A07A6">
        <w:tc>
          <w:tcPr>
            <w:tcW w:w="775" w:type="pct"/>
          </w:tcPr>
          <w:p w14:paraId="32A7AD4A" w14:textId="77777777" w:rsidR="00A56374" w:rsidRDefault="00A56374" w:rsidP="001A07A6">
            <w:pPr>
              <w:pStyle w:val="ConsPlusNormal"/>
              <w:jc w:val="center"/>
            </w:pPr>
            <w:r>
              <w:lastRenderedPageBreak/>
              <w:t>3.1.1</w:t>
            </w:r>
          </w:p>
        </w:tc>
        <w:tc>
          <w:tcPr>
            <w:tcW w:w="4225" w:type="pct"/>
          </w:tcPr>
          <w:p w14:paraId="65AFAEE5" w14:textId="77777777" w:rsidR="00A56374" w:rsidRDefault="00A56374" w:rsidP="001A07A6">
            <w:pPr>
              <w:pStyle w:val="ConsPlusNormal"/>
              <w:jc w:val="both"/>
            </w:pPr>
            <w:r>
              <w:t>Планировать действия по решению учебной задачи для получения результата; выстраивать последовательность выбранных действий</w:t>
            </w:r>
          </w:p>
        </w:tc>
      </w:tr>
      <w:tr w:rsidR="00A56374" w14:paraId="05B43FA3" w14:textId="77777777" w:rsidTr="001A07A6">
        <w:tc>
          <w:tcPr>
            <w:tcW w:w="775" w:type="pct"/>
          </w:tcPr>
          <w:p w14:paraId="5C566F45" w14:textId="77777777" w:rsidR="00A56374" w:rsidRDefault="00A56374" w:rsidP="001A07A6">
            <w:pPr>
              <w:pStyle w:val="ConsPlusNormal"/>
              <w:jc w:val="center"/>
            </w:pPr>
            <w:r>
              <w:t>3.2</w:t>
            </w:r>
          </w:p>
        </w:tc>
        <w:tc>
          <w:tcPr>
            <w:tcW w:w="4225" w:type="pct"/>
          </w:tcPr>
          <w:p w14:paraId="7AF78B9F" w14:textId="77777777" w:rsidR="00A56374" w:rsidRPr="004F6C84" w:rsidRDefault="00A56374" w:rsidP="001A07A6">
            <w:pPr>
              <w:pStyle w:val="ConsPlusNormal"/>
              <w:jc w:val="both"/>
              <w:rPr>
                <w:i/>
              </w:rPr>
            </w:pPr>
            <w:r w:rsidRPr="004F6C84">
              <w:rPr>
                <w:i/>
              </w:rPr>
              <w:t>Самоконтроль</w:t>
            </w:r>
          </w:p>
        </w:tc>
      </w:tr>
      <w:tr w:rsidR="00A56374" w:rsidRPr="003F62E5" w14:paraId="2D80AE5A" w14:textId="77777777" w:rsidTr="001A07A6">
        <w:tc>
          <w:tcPr>
            <w:tcW w:w="775" w:type="pct"/>
          </w:tcPr>
          <w:p w14:paraId="6EFA00D7" w14:textId="77777777" w:rsidR="00A56374" w:rsidRDefault="00A56374" w:rsidP="001A07A6">
            <w:pPr>
              <w:pStyle w:val="ConsPlusNormal"/>
              <w:jc w:val="center"/>
            </w:pPr>
            <w:r>
              <w:t>3.2.1</w:t>
            </w:r>
          </w:p>
        </w:tc>
        <w:tc>
          <w:tcPr>
            <w:tcW w:w="4225" w:type="pct"/>
          </w:tcPr>
          <w:p w14:paraId="07FF33E4" w14:textId="77777777" w:rsidR="00A56374" w:rsidRDefault="00A56374" w:rsidP="001A07A6">
            <w:pPr>
              <w:pStyle w:val="ConsPlusNormal"/>
              <w:jc w:val="both"/>
            </w:pPr>
            <w:r>
              <w:t>Устанавливать причины успеха (неудач) учебной деятельности;</w:t>
            </w:r>
          </w:p>
          <w:p w14:paraId="64766800" w14:textId="77777777" w:rsidR="00A56374" w:rsidRDefault="00A56374" w:rsidP="001A07A6">
            <w:pPr>
              <w:pStyle w:val="ConsPlusNormal"/>
              <w:jc w:val="both"/>
            </w:pPr>
            <w:r>
              <w:t>корректировать свои учебные действия для преодоления ошибок</w:t>
            </w:r>
          </w:p>
        </w:tc>
      </w:tr>
    </w:tbl>
    <w:p w14:paraId="3CAD912E" w14:textId="77777777" w:rsidR="00A56374" w:rsidRPr="00A56374" w:rsidRDefault="00A56374" w:rsidP="00A56374">
      <w:pPr>
        <w:rPr>
          <w:lang w:val="ru-RU"/>
        </w:rPr>
      </w:pPr>
    </w:p>
    <w:p w14:paraId="69A76D6C" w14:textId="77777777" w:rsidR="00B42DAB" w:rsidRDefault="00B42DAB" w:rsidP="00F42E35">
      <w:pPr>
        <w:pStyle w:val="a3"/>
        <w:spacing w:before="0"/>
        <w:rPr>
          <w:sz w:val="24"/>
          <w:szCs w:val="24"/>
          <w:lang w:val="ru-RU"/>
        </w:rPr>
      </w:pPr>
    </w:p>
    <w:p w14:paraId="571DAEA9" w14:textId="77777777" w:rsidR="00B42DAB" w:rsidRDefault="00B42DAB" w:rsidP="00F42E35">
      <w:pPr>
        <w:pStyle w:val="a3"/>
        <w:spacing w:before="0"/>
        <w:rPr>
          <w:sz w:val="24"/>
          <w:szCs w:val="24"/>
          <w:lang w:val="ru-RU"/>
        </w:rPr>
      </w:pPr>
    </w:p>
    <w:p w14:paraId="28C26ED9" w14:textId="77777777" w:rsidR="001A07A6" w:rsidRDefault="001A07A6">
      <w:pPr>
        <w:rPr>
          <w:sz w:val="24"/>
          <w:szCs w:val="24"/>
          <w:lang w:val="ru-RU"/>
        </w:rPr>
      </w:pPr>
      <w:r>
        <w:rPr>
          <w:sz w:val="24"/>
          <w:szCs w:val="24"/>
          <w:lang w:val="ru-RU"/>
        </w:rPr>
        <w:br w:type="page"/>
      </w:r>
    </w:p>
    <w:p w14:paraId="4623526C" w14:textId="77777777" w:rsidR="001A07A6" w:rsidRPr="00447F8E" w:rsidRDefault="001A07A6" w:rsidP="001A07A6">
      <w:pPr>
        <w:jc w:val="right"/>
        <w:rPr>
          <w:sz w:val="24"/>
          <w:lang w:val="ru-RU" w:eastAsia="ru-RU"/>
        </w:rPr>
      </w:pPr>
      <w:r w:rsidRPr="00447F8E">
        <w:rPr>
          <w:sz w:val="24"/>
          <w:lang w:val="ru-RU" w:eastAsia="ru-RU"/>
        </w:rPr>
        <w:lastRenderedPageBreak/>
        <w:t>Таблица 2</w:t>
      </w:r>
    </w:p>
    <w:p w14:paraId="541DE009" w14:textId="77777777" w:rsidR="001A07A6" w:rsidRPr="001A07A6" w:rsidRDefault="001A07A6" w:rsidP="001A07A6">
      <w:pPr>
        <w:jc w:val="right"/>
        <w:rPr>
          <w:sz w:val="24"/>
          <w:lang w:val="ru-RU" w:eastAsia="ru-RU"/>
        </w:rPr>
      </w:pPr>
    </w:p>
    <w:p w14:paraId="19289B34" w14:textId="77777777" w:rsidR="001A07A6" w:rsidRPr="001A07A6" w:rsidRDefault="001A07A6" w:rsidP="001A07A6">
      <w:pPr>
        <w:jc w:val="center"/>
        <w:rPr>
          <w:sz w:val="24"/>
          <w:lang w:val="ru-RU" w:eastAsia="ru-RU"/>
        </w:rPr>
      </w:pPr>
      <w:r w:rsidRPr="001A07A6">
        <w:rPr>
          <w:sz w:val="24"/>
          <w:lang w:val="ru-RU" w:eastAsia="ru-RU"/>
        </w:rPr>
        <w:t>Изменения ООП НОО в соответствии с приказом Минпросвещения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45D6DCE0" w14:textId="77777777" w:rsidR="001A07A6" w:rsidRPr="001A07A6" w:rsidRDefault="001A07A6" w:rsidP="001A07A6">
      <w:pPr>
        <w:jc w:val="both"/>
        <w:rPr>
          <w:lang w:val="ru-RU"/>
        </w:rPr>
      </w:pPr>
    </w:p>
    <w:p w14:paraId="5EE4660C" w14:textId="77777777" w:rsidR="001A07A6" w:rsidRPr="001A07A6" w:rsidRDefault="001A07A6" w:rsidP="001A07A6">
      <w:pPr>
        <w:jc w:val="both"/>
        <w:rPr>
          <w:sz w:val="24"/>
          <w:szCs w:val="24"/>
          <w:lang w:val="ru-RU"/>
        </w:rPr>
      </w:pPr>
      <w:r w:rsidRPr="001A07A6">
        <w:rPr>
          <w:sz w:val="24"/>
          <w:szCs w:val="24"/>
          <w:lang w:val="ru-RU"/>
        </w:rPr>
        <w:t>Рабочая программа учебного предмета «Русский язык»</w:t>
      </w:r>
    </w:p>
    <w:p w14:paraId="7B2BD10B" w14:textId="77777777" w:rsidR="001A07A6" w:rsidRPr="001A07A6" w:rsidRDefault="001A07A6" w:rsidP="001A07A6">
      <w:pPr>
        <w:jc w:val="both"/>
        <w:rPr>
          <w:sz w:val="24"/>
          <w:szCs w:val="24"/>
          <w:lang w:val="ru-RU"/>
        </w:rPr>
      </w:pPr>
      <w:r w:rsidRPr="001A07A6">
        <w:rPr>
          <w:sz w:val="24"/>
          <w:szCs w:val="24"/>
          <w:lang w:val="ru-RU"/>
        </w:rPr>
        <w:t>дополнить подпунктами следующего содержания:</w:t>
      </w:r>
    </w:p>
    <w:p w14:paraId="5AFF8868" w14:textId="77777777" w:rsidR="001A07A6" w:rsidRPr="001A07A6" w:rsidRDefault="001A07A6" w:rsidP="001A07A6">
      <w:pPr>
        <w:jc w:val="both"/>
        <w:rPr>
          <w:sz w:val="24"/>
          <w:szCs w:val="24"/>
          <w:lang w:val="ru-RU"/>
        </w:rPr>
      </w:pPr>
      <w:r w:rsidRPr="001A07A6">
        <w:rPr>
          <w:sz w:val="24"/>
          <w:szCs w:val="24"/>
          <w:lang w:val="ru-RU"/>
        </w:rPr>
        <w:t>"Поурочное планирование.</w:t>
      </w:r>
    </w:p>
    <w:p w14:paraId="1820EFE6" w14:textId="77777777" w:rsidR="001A07A6" w:rsidRPr="00206390" w:rsidRDefault="001A07A6" w:rsidP="001A07A6">
      <w:pPr>
        <w:jc w:val="both"/>
        <w:rPr>
          <w:sz w:val="24"/>
          <w:szCs w:val="24"/>
        </w:rPr>
      </w:pPr>
      <w:r w:rsidRPr="001A07A6">
        <w:rPr>
          <w:sz w:val="24"/>
          <w:szCs w:val="24"/>
          <w:lang w:val="ru-RU"/>
        </w:rPr>
        <w:t xml:space="preserve">Вариант 1 Поурочное планирование для педагогов, использующих учебники "Азбука" (авторы В.Г. Горецкий и другие), "Русский язык. </w:t>
      </w:r>
      <w:r w:rsidRPr="00206390">
        <w:rPr>
          <w:sz w:val="24"/>
          <w:szCs w:val="24"/>
        </w:rPr>
        <w:t>1 - 4 класс. (авторы В.П. Канакина, В.Г. Горецкий)</w:t>
      </w:r>
    </w:p>
    <w:p w14:paraId="42A01688" w14:textId="77777777" w:rsidR="001A07A6" w:rsidRPr="001A07A6" w:rsidRDefault="001A07A6" w:rsidP="001A07A6">
      <w:pPr>
        <w:jc w:val="right"/>
        <w:rPr>
          <w:sz w:val="24"/>
          <w:lang w:val="ru-RU" w:eastAsia="ru-RU"/>
        </w:rPr>
      </w:pPr>
      <w:r w:rsidRPr="00C020D2">
        <w:rPr>
          <w:sz w:val="24"/>
          <w:lang w:eastAsia="ru-RU"/>
        </w:rPr>
        <w:t>Таблица 2</w:t>
      </w:r>
      <w:r>
        <w:rPr>
          <w:sz w:val="24"/>
          <w:lang w:val="ru-RU" w:eastAsia="ru-RU"/>
        </w:rPr>
        <w:t>.1</w:t>
      </w:r>
    </w:p>
    <w:p w14:paraId="128D404B" w14:textId="77777777" w:rsidR="001A07A6" w:rsidRPr="00C020D2" w:rsidRDefault="001A07A6" w:rsidP="001A07A6">
      <w:pPr>
        <w:ind w:firstLine="540"/>
        <w:jc w:val="both"/>
        <w:rPr>
          <w:sz w:val="24"/>
          <w:lang w:eastAsia="ru-RU"/>
        </w:rPr>
      </w:pPr>
    </w:p>
    <w:p w14:paraId="4FE82B67" w14:textId="77777777" w:rsidR="001A07A6" w:rsidRPr="00C020D2" w:rsidRDefault="001A07A6" w:rsidP="001A07A6">
      <w:pPr>
        <w:jc w:val="both"/>
        <w:rPr>
          <w:sz w:val="24"/>
          <w:lang w:eastAsia="ru-RU"/>
        </w:rPr>
      </w:pPr>
      <w:r w:rsidRPr="00C020D2">
        <w:rPr>
          <w:sz w:val="24"/>
          <w:lang w:eastAsia="ru-RU"/>
        </w:rPr>
        <w:t>1 класс</w:t>
      </w:r>
    </w:p>
    <w:p w14:paraId="18D5E410" w14:textId="77777777" w:rsidR="001A07A6" w:rsidRPr="00C020D2" w:rsidRDefault="001A07A6" w:rsidP="001A07A6">
      <w:pPr>
        <w:ind w:firstLine="540"/>
        <w:jc w:val="both"/>
        <w:rPr>
          <w:sz w:val="24"/>
          <w:lang w:eastAsia="ru-RU"/>
        </w:rPr>
      </w:pP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3891"/>
      </w:tblGrid>
      <w:tr w:rsidR="001A07A6" w:rsidRPr="00C020D2" w14:paraId="3D82C989" w14:textId="77777777" w:rsidTr="001A07A6">
        <w:tc>
          <w:tcPr>
            <w:tcW w:w="1134" w:type="dxa"/>
          </w:tcPr>
          <w:p w14:paraId="609B04E4" w14:textId="77777777" w:rsidR="001A07A6" w:rsidRPr="00C020D2" w:rsidRDefault="001A07A6" w:rsidP="001A07A6">
            <w:pPr>
              <w:jc w:val="center"/>
              <w:rPr>
                <w:sz w:val="24"/>
                <w:lang w:eastAsia="ru-RU"/>
              </w:rPr>
            </w:pPr>
            <w:r>
              <w:rPr>
                <w:sz w:val="24"/>
                <w:lang w:eastAsia="ru-RU"/>
              </w:rPr>
              <w:t>№</w:t>
            </w:r>
            <w:r w:rsidRPr="00C020D2">
              <w:rPr>
                <w:sz w:val="24"/>
                <w:lang w:eastAsia="ru-RU"/>
              </w:rPr>
              <w:t xml:space="preserve"> урока</w:t>
            </w:r>
          </w:p>
        </w:tc>
        <w:tc>
          <w:tcPr>
            <w:tcW w:w="13891" w:type="dxa"/>
          </w:tcPr>
          <w:p w14:paraId="361778D1" w14:textId="77777777" w:rsidR="001A07A6" w:rsidRPr="00C020D2" w:rsidRDefault="001A07A6" w:rsidP="001A07A6">
            <w:pPr>
              <w:jc w:val="center"/>
              <w:rPr>
                <w:sz w:val="24"/>
                <w:lang w:eastAsia="ru-RU"/>
              </w:rPr>
            </w:pPr>
            <w:r w:rsidRPr="00C020D2">
              <w:rPr>
                <w:sz w:val="24"/>
                <w:lang w:eastAsia="ru-RU"/>
              </w:rPr>
              <w:t>Тема урока</w:t>
            </w:r>
          </w:p>
        </w:tc>
      </w:tr>
      <w:tr w:rsidR="001A07A6" w:rsidRPr="003F62E5" w14:paraId="3B2C4E0B" w14:textId="77777777" w:rsidTr="001A07A6">
        <w:tc>
          <w:tcPr>
            <w:tcW w:w="1134" w:type="dxa"/>
          </w:tcPr>
          <w:p w14:paraId="5D7A5DEA" w14:textId="77777777" w:rsidR="001A07A6" w:rsidRPr="00C020D2" w:rsidRDefault="001A07A6" w:rsidP="001A07A6">
            <w:pPr>
              <w:rPr>
                <w:sz w:val="24"/>
                <w:lang w:eastAsia="ru-RU"/>
              </w:rPr>
            </w:pPr>
            <w:r w:rsidRPr="00C020D2">
              <w:rPr>
                <w:sz w:val="24"/>
                <w:lang w:eastAsia="ru-RU"/>
              </w:rPr>
              <w:t>Урок 1</w:t>
            </w:r>
          </w:p>
        </w:tc>
        <w:tc>
          <w:tcPr>
            <w:tcW w:w="13891" w:type="dxa"/>
          </w:tcPr>
          <w:p w14:paraId="3A71CF59" w14:textId="77777777" w:rsidR="001A07A6" w:rsidRPr="001A07A6" w:rsidRDefault="001A07A6" w:rsidP="001A07A6">
            <w:pPr>
              <w:jc w:val="both"/>
              <w:rPr>
                <w:sz w:val="24"/>
                <w:lang w:val="ru-RU" w:eastAsia="ru-RU"/>
              </w:rPr>
            </w:pPr>
            <w:r w:rsidRPr="001A07A6">
              <w:rPr>
                <w:sz w:val="24"/>
                <w:lang w:val="ru-RU" w:eastAsia="ru-RU"/>
              </w:rPr>
              <w:t>Совместное составление небольших рассказов о любимых играх</w:t>
            </w:r>
          </w:p>
        </w:tc>
      </w:tr>
      <w:tr w:rsidR="001A07A6" w:rsidRPr="003F62E5" w14:paraId="56B93247" w14:textId="77777777" w:rsidTr="001A07A6">
        <w:tc>
          <w:tcPr>
            <w:tcW w:w="1134" w:type="dxa"/>
          </w:tcPr>
          <w:p w14:paraId="2DBAC521" w14:textId="77777777" w:rsidR="001A07A6" w:rsidRPr="00C020D2" w:rsidRDefault="001A07A6" w:rsidP="001A07A6">
            <w:pPr>
              <w:rPr>
                <w:sz w:val="24"/>
                <w:lang w:eastAsia="ru-RU"/>
              </w:rPr>
            </w:pPr>
            <w:r w:rsidRPr="00C020D2">
              <w:rPr>
                <w:sz w:val="24"/>
                <w:lang w:eastAsia="ru-RU"/>
              </w:rPr>
              <w:t>Урок 2</w:t>
            </w:r>
          </w:p>
        </w:tc>
        <w:tc>
          <w:tcPr>
            <w:tcW w:w="13891" w:type="dxa"/>
          </w:tcPr>
          <w:p w14:paraId="71294140" w14:textId="77777777" w:rsidR="001A07A6" w:rsidRPr="001A07A6" w:rsidRDefault="001A07A6" w:rsidP="001A07A6">
            <w:pPr>
              <w:jc w:val="both"/>
              <w:rPr>
                <w:sz w:val="24"/>
                <w:lang w:val="ru-RU" w:eastAsia="ru-RU"/>
              </w:rPr>
            </w:pPr>
            <w:r w:rsidRPr="001A07A6">
              <w:rPr>
                <w:sz w:val="24"/>
                <w:lang w:val="ru-RU" w:eastAsia="ru-RU"/>
              </w:rPr>
              <w:t>Совместное составление небольших рассказов о любимом дне</w:t>
            </w:r>
          </w:p>
        </w:tc>
      </w:tr>
      <w:tr w:rsidR="001A07A6" w:rsidRPr="00C020D2" w14:paraId="61499FC4" w14:textId="77777777" w:rsidTr="001A07A6">
        <w:tc>
          <w:tcPr>
            <w:tcW w:w="1134" w:type="dxa"/>
          </w:tcPr>
          <w:p w14:paraId="19CABBB7" w14:textId="77777777" w:rsidR="001A07A6" w:rsidRPr="00C020D2" w:rsidRDefault="001A07A6" w:rsidP="001A07A6">
            <w:pPr>
              <w:rPr>
                <w:sz w:val="24"/>
                <w:lang w:eastAsia="ru-RU"/>
              </w:rPr>
            </w:pPr>
            <w:r w:rsidRPr="00C020D2">
              <w:rPr>
                <w:sz w:val="24"/>
                <w:lang w:eastAsia="ru-RU"/>
              </w:rPr>
              <w:t>Урок 3</w:t>
            </w:r>
          </w:p>
        </w:tc>
        <w:tc>
          <w:tcPr>
            <w:tcW w:w="13891" w:type="dxa"/>
          </w:tcPr>
          <w:p w14:paraId="119020DE" w14:textId="77777777" w:rsidR="001A07A6" w:rsidRPr="00C020D2" w:rsidRDefault="001A07A6" w:rsidP="001A07A6">
            <w:pPr>
              <w:jc w:val="both"/>
              <w:rPr>
                <w:sz w:val="24"/>
                <w:lang w:eastAsia="ru-RU"/>
              </w:rPr>
            </w:pPr>
            <w:r w:rsidRPr="00C020D2">
              <w:rPr>
                <w:sz w:val="24"/>
                <w:lang w:eastAsia="ru-RU"/>
              </w:rPr>
              <w:t>Различение предложения и слова</w:t>
            </w:r>
          </w:p>
        </w:tc>
      </w:tr>
      <w:tr w:rsidR="001A07A6" w:rsidRPr="003F62E5" w14:paraId="6E3E28E8" w14:textId="77777777" w:rsidTr="001A07A6">
        <w:tc>
          <w:tcPr>
            <w:tcW w:w="1134" w:type="dxa"/>
            <w:vAlign w:val="center"/>
          </w:tcPr>
          <w:p w14:paraId="6083081B" w14:textId="77777777" w:rsidR="001A07A6" w:rsidRPr="00C020D2" w:rsidRDefault="001A07A6" w:rsidP="001A07A6">
            <w:pPr>
              <w:rPr>
                <w:sz w:val="24"/>
                <w:lang w:eastAsia="ru-RU"/>
              </w:rPr>
            </w:pPr>
            <w:r w:rsidRPr="00C020D2">
              <w:rPr>
                <w:sz w:val="24"/>
                <w:lang w:eastAsia="ru-RU"/>
              </w:rPr>
              <w:t>Урок 4</w:t>
            </w:r>
          </w:p>
        </w:tc>
        <w:tc>
          <w:tcPr>
            <w:tcW w:w="13891" w:type="dxa"/>
          </w:tcPr>
          <w:p w14:paraId="1DDACED9" w14:textId="77777777" w:rsidR="001A07A6" w:rsidRPr="001A07A6" w:rsidRDefault="001A07A6" w:rsidP="001A07A6">
            <w:pPr>
              <w:jc w:val="both"/>
              <w:rPr>
                <w:sz w:val="24"/>
                <w:lang w:val="ru-RU" w:eastAsia="ru-RU"/>
              </w:rPr>
            </w:pPr>
            <w:r w:rsidRPr="001A07A6">
              <w:rPr>
                <w:sz w:val="24"/>
                <w:lang w:val="ru-RU" w:eastAsia="ru-RU"/>
              </w:rPr>
              <w:t>Работа с предложением: выделение слов, изменение их порядка. Различение предложения и слова. Закрепление</w:t>
            </w:r>
          </w:p>
        </w:tc>
      </w:tr>
      <w:tr w:rsidR="001A07A6" w:rsidRPr="003F62E5" w14:paraId="0A845300" w14:textId="77777777" w:rsidTr="001A07A6">
        <w:tc>
          <w:tcPr>
            <w:tcW w:w="1134" w:type="dxa"/>
          </w:tcPr>
          <w:p w14:paraId="61B43075" w14:textId="77777777" w:rsidR="001A07A6" w:rsidRPr="00C020D2" w:rsidRDefault="001A07A6" w:rsidP="001A07A6">
            <w:pPr>
              <w:rPr>
                <w:sz w:val="24"/>
                <w:lang w:eastAsia="ru-RU"/>
              </w:rPr>
            </w:pPr>
            <w:r w:rsidRPr="00C020D2">
              <w:rPr>
                <w:sz w:val="24"/>
                <w:lang w:eastAsia="ru-RU"/>
              </w:rPr>
              <w:t>Урок 5</w:t>
            </w:r>
          </w:p>
        </w:tc>
        <w:tc>
          <w:tcPr>
            <w:tcW w:w="13891" w:type="dxa"/>
          </w:tcPr>
          <w:p w14:paraId="58B3F329" w14:textId="77777777" w:rsidR="001A07A6" w:rsidRPr="001A07A6" w:rsidRDefault="001A07A6" w:rsidP="001A07A6">
            <w:pPr>
              <w:jc w:val="both"/>
              <w:rPr>
                <w:sz w:val="24"/>
                <w:lang w:val="ru-RU" w:eastAsia="ru-RU"/>
              </w:rPr>
            </w:pPr>
            <w:r w:rsidRPr="001A07A6">
              <w:rPr>
                <w:sz w:val="24"/>
                <w:lang w:val="ru-RU" w:eastAsia="ru-RU"/>
              </w:rPr>
              <w:t>Составление предложения из слов. Работа с предложением</w:t>
            </w:r>
          </w:p>
        </w:tc>
      </w:tr>
      <w:tr w:rsidR="001A07A6" w:rsidRPr="00C020D2" w14:paraId="72F4EC29" w14:textId="77777777" w:rsidTr="001A07A6">
        <w:tc>
          <w:tcPr>
            <w:tcW w:w="1134" w:type="dxa"/>
          </w:tcPr>
          <w:p w14:paraId="1170D815" w14:textId="77777777" w:rsidR="001A07A6" w:rsidRPr="00C020D2" w:rsidRDefault="001A07A6" w:rsidP="001A07A6">
            <w:pPr>
              <w:rPr>
                <w:sz w:val="24"/>
                <w:lang w:eastAsia="ru-RU"/>
              </w:rPr>
            </w:pPr>
            <w:r w:rsidRPr="00C020D2">
              <w:rPr>
                <w:sz w:val="24"/>
                <w:lang w:eastAsia="ru-RU"/>
              </w:rPr>
              <w:t>Урок 6</w:t>
            </w:r>
          </w:p>
        </w:tc>
        <w:tc>
          <w:tcPr>
            <w:tcW w:w="13891" w:type="dxa"/>
          </w:tcPr>
          <w:p w14:paraId="311E5022" w14:textId="77777777" w:rsidR="001A07A6" w:rsidRPr="00C020D2" w:rsidRDefault="001A07A6" w:rsidP="001A07A6">
            <w:pPr>
              <w:jc w:val="both"/>
              <w:rPr>
                <w:sz w:val="24"/>
                <w:lang w:eastAsia="ru-RU"/>
              </w:rPr>
            </w:pPr>
            <w:r w:rsidRPr="00C020D2">
              <w:rPr>
                <w:sz w:val="24"/>
                <w:lang w:eastAsia="ru-RU"/>
              </w:rPr>
              <w:t>Составление предложения из слов</w:t>
            </w:r>
          </w:p>
        </w:tc>
      </w:tr>
      <w:tr w:rsidR="001A07A6" w:rsidRPr="003F62E5" w14:paraId="4F6B72F1" w14:textId="77777777" w:rsidTr="001A07A6">
        <w:tc>
          <w:tcPr>
            <w:tcW w:w="1134" w:type="dxa"/>
            <w:vAlign w:val="center"/>
          </w:tcPr>
          <w:p w14:paraId="3914C97F" w14:textId="77777777" w:rsidR="001A07A6" w:rsidRPr="00C020D2" w:rsidRDefault="001A07A6" w:rsidP="001A07A6">
            <w:pPr>
              <w:rPr>
                <w:sz w:val="24"/>
                <w:lang w:eastAsia="ru-RU"/>
              </w:rPr>
            </w:pPr>
            <w:r w:rsidRPr="00C020D2">
              <w:rPr>
                <w:sz w:val="24"/>
                <w:lang w:eastAsia="ru-RU"/>
              </w:rPr>
              <w:t>Урок 7</w:t>
            </w:r>
          </w:p>
        </w:tc>
        <w:tc>
          <w:tcPr>
            <w:tcW w:w="13891" w:type="dxa"/>
          </w:tcPr>
          <w:p w14:paraId="6D82D67D" w14:textId="77777777" w:rsidR="001A07A6" w:rsidRPr="001A07A6" w:rsidRDefault="001A07A6" w:rsidP="001A07A6">
            <w:pPr>
              <w:jc w:val="both"/>
              <w:rPr>
                <w:sz w:val="24"/>
                <w:lang w:val="ru-RU" w:eastAsia="ru-RU"/>
              </w:rPr>
            </w:pPr>
            <w:r w:rsidRPr="001A07A6">
              <w:rPr>
                <w:sz w:val="24"/>
                <w:lang w:val="ru-RU" w:eastAsia="ru-RU"/>
              </w:rPr>
              <w:t>Слово как объект изучения. Различение слова и обозначаемого им предмета</w:t>
            </w:r>
          </w:p>
        </w:tc>
      </w:tr>
      <w:tr w:rsidR="001A07A6" w:rsidRPr="003F62E5" w14:paraId="29B53567" w14:textId="77777777" w:rsidTr="001A07A6">
        <w:tc>
          <w:tcPr>
            <w:tcW w:w="1134" w:type="dxa"/>
          </w:tcPr>
          <w:p w14:paraId="6825795D" w14:textId="77777777" w:rsidR="001A07A6" w:rsidRPr="00C020D2" w:rsidRDefault="001A07A6" w:rsidP="001A07A6">
            <w:pPr>
              <w:rPr>
                <w:sz w:val="24"/>
                <w:lang w:eastAsia="ru-RU"/>
              </w:rPr>
            </w:pPr>
            <w:r w:rsidRPr="00C020D2">
              <w:rPr>
                <w:sz w:val="24"/>
                <w:lang w:eastAsia="ru-RU"/>
              </w:rPr>
              <w:t>Урок 8</w:t>
            </w:r>
          </w:p>
        </w:tc>
        <w:tc>
          <w:tcPr>
            <w:tcW w:w="13891" w:type="dxa"/>
          </w:tcPr>
          <w:p w14:paraId="00ADE19F" w14:textId="77777777" w:rsidR="001A07A6" w:rsidRPr="001A07A6" w:rsidRDefault="001A07A6" w:rsidP="001A07A6">
            <w:pPr>
              <w:jc w:val="both"/>
              <w:rPr>
                <w:sz w:val="24"/>
                <w:lang w:val="ru-RU" w:eastAsia="ru-RU"/>
              </w:rPr>
            </w:pPr>
            <w:r w:rsidRPr="001A07A6">
              <w:rPr>
                <w:sz w:val="24"/>
                <w:lang w:val="ru-RU" w:eastAsia="ru-RU"/>
              </w:rPr>
              <w:t>Звуки речи. Интонационное выделение звука в слове</w:t>
            </w:r>
          </w:p>
        </w:tc>
      </w:tr>
      <w:tr w:rsidR="001A07A6" w:rsidRPr="003F62E5" w14:paraId="53016CCB" w14:textId="77777777" w:rsidTr="001A07A6">
        <w:tc>
          <w:tcPr>
            <w:tcW w:w="1134" w:type="dxa"/>
          </w:tcPr>
          <w:p w14:paraId="27CE8371" w14:textId="77777777" w:rsidR="001A07A6" w:rsidRPr="00C020D2" w:rsidRDefault="001A07A6" w:rsidP="001A07A6">
            <w:pPr>
              <w:rPr>
                <w:sz w:val="24"/>
                <w:lang w:eastAsia="ru-RU"/>
              </w:rPr>
            </w:pPr>
            <w:r w:rsidRPr="00C020D2">
              <w:rPr>
                <w:sz w:val="24"/>
                <w:lang w:eastAsia="ru-RU"/>
              </w:rPr>
              <w:t>Урок 9</w:t>
            </w:r>
          </w:p>
        </w:tc>
        <w:tc>
          <w:tcPr>
            <w:tcW w:w="13891" w:type="dxa"/>
          </w:tcPr>
          <w:p w14:paraId="38954EEB" w14:textId="77777777" w:rsidR="001A07A6" w:rsidRPr="001A07A6" w:rsidRDefault="001A07A6" w:rsidP="001A07A6">
            <w:pPr>
              <w:jc w:val="both"/>
              <w:rPr>
                <w:sz w:val="24"/>
                <w:lang w:val="ru-RU" w:eastAsia="ru-RU"/>
              </w:rPr>
            </w:pPr>
            <w:r w:rsidRPr="001A07A6">
              <w:rPr>
                <w:sz w:val="24"/>
                <w:lang w:val="ru-RU" w:eastAsia="ru-RU"/>
              </w:rPr>
              <w:t>Определяем самый частый звук в стихотворении</w:t>
            </w:r>
          </w:p>
        </w:tc>
      </w:tr>
      <w:tr w:rsidR="001A07A6" w:rsidRPr="003F62E5" w14:paraId="25EA91E4" w14:textId="77777777" w:rsidTr="001A07A6">
        <w:tc>
          <w:tcPr>
            <w:tcW w:w="1134" w:type="dxa"/>
          </w:tcPr>
          <w:p w14:paraId="78B77A9D" w14:textId="77777777" w:rsidR="001A07A6" w:rsidRPr="00C020D2" w:rsidRDefault="001A07A6" w:rsidP="001A07A6">
            <w:pPr>
              <w:rPr>
                <w:sz w:val="24"/>
                <w:lang w:eastAsia="ru-RU"/>
              </w:rPr>
            </w:pPr>
            <w:r w:rsidRPr="00C020D2">
              <w:rPr>
                <w:sz w:val="24"/>
                <w:lang w:eastAsia="ru-RU"/>
              </w:rPr>
              <w:t>Урок 10</w:t>
            </w:r>
          </w:p>
        </w:tc>
        <w:tc>
          <w:tcPr>
            <w:tcW w:w="13891" w:type="dxa"/>
          </w:tcPr>
          <w:p w14:paraId="31E7D531" w14:textId="77777777" w:rsidR="001A07A6" w:rsidRPr="001A07A6" w:rsidRDefault="001A07A6" w:rsidP="001A07A6">
            <w:pPr>
              <w:jc w:val="both"/>
              <w:rPr>
                <w:sz w:val="24"/>
                <w:lang w:val="ru-RU" w:eastAsia="ru-RU"/>
              </w:rPr>
            </w:pPr>
            <w:r w:rsidRPr="001A07A6">
              <w:rPr>
                <w:sz w:val="24"/>
                <w:lang w:val="ru-RU" w:eastAsia="ru-RU"/>
              </w:rPr>
              <w:t>Различаем первые звуки в словах</w:t>
            </w:r>
          </w:p>
        </w:tc>
      </w:tr>
      <w:tr w:rsidR="001A07A6" w:rsidRPr="003F62E5" w14:paraId="428316C7" w14:textId="77777777" w:rsidTr="001A07A6">
        <w:tc>
          <w:tcPr>
            <w:tcW w:w="1134" w:type="dxa"/>
          </w:tcPr>
          <w:p w14:paraId="32EBB08B" w14:textId="77777777" w:rsidR="001A07A6" w:rsidRPr="00C020D2" w:rsidRDefault="001A07A6" w:rsidP="001A07A6">
            <w:pPr>
              <w:rPr>
                <w:sz w:val="24"/>
                <w:lang w:eastAsia="ru-RU"/>
              </w:rPr>
            </w:pPr>
            <w:r w:rsidRPr="00C020D2">
              <w:rPr>
                <w:sz w:val="24"/>
                <w:lang w:eastAsia="ru-RU"/>
              </w:rPr>
              <w:t>Урок 11</w:t>
            </w:r>
          </w:p>
        </w:tc>
        <w:tc>
          <w:tcPr>
            <w:tcW w:w="13891" w:type="dxa"/>
          </w:tcPr>
          <w:p w14:paraId="16E0A0BC" w14:textId="77777777" w:rsidR="001A07A6" w:rsidRPr="001A07A6" w:rsidRDefault="001A07A6" w:rsidP="001A07A6">
            <w:pPr>
              <w:jc w:val="both"/>
              <w:rPr>
                <w:sz w:val="24"/>
                <w:lang w:val="ru-RU" w:eastAsia="ru-RU"/>
              </w:rPr>
            </w:pPr>
            <w:r w:rsidRPr="001A07A6">
              <w:rPr>
                <w:sz w:val="24"/>
                <w:lang w:val="ru-RU" w:eastAsia="ru-RU"/>
              </w:rPr>
              <w:t>Устанавливаем последовательность звуков в слове</w:t>
            </w:r>
          </w:p>
        </w:tc>
      </w:tr>
      <w:tr w:rsidR="001A07A6" w:rsidRPr="003F62E5" w14:paraId="074518B8" w14:textId="77777777" w:rsidTr="001A07A6">
        <w:tc>
          <w:tcPr>
            <w:tcW w:w="1134" w:type="dxa"/>
          </w:tcPr>
          <w:p w14:paraId="3A0D98E6" w14:textId="77777777" w:rsidR="001A07A6" w:rsidRPr="00C020D2" w:rsidRDefault="001A07A6" w:rsidP="001A07A6">
            <w:pPr>
              <w:rPr>
                <w:sz w:val="24"/>
                <w:lang w:eastAsia="ru-RU"/>
              </w:rPr>
            </w:pPr>
            <w:r w:rsidRPr="00C020D2">
              <w:rPr>
                <w:sz w:val="24"/>
                <w:lang w:eastAsia="ru-RU"/>
              </w:rPr>
              <w:lastRenderedPageBreak/>
              <w:t>Урок 12</w:t>
            </w:r>
          </w:p>
        </w:tc>
        <w:tc>
          <w:tcPr>
            <w:tcW w:w="13891" w:type="dxa"/>
          </w:tcPr>
          <w:p w14:paraId="36AF89C5" w14:textId="77777777" w:rsidR="001A07A6" w:rsidRPr="001A07A6" w:rsidRDefault="001A07A6" w:rsidP="001A07A6">
            <w:pPr>
              <w:jc w:val="both"/>
              <w:rPr>
                <w:sz w:val="24"/>
                <w:lang w:val="ru-RU" w:eastAsia="ru-RU"/>
              </w:rPr>
            </w:pPr>
            <w:r w:rsidRPr="001A07A6">
              <w:rPr>
                <w:sz w:val="24"/>
                <w:lang w:val="ru-RU" w:eastAsia="ru-RU"/>
              </w:rPr>
              <w:t>Сравниваем слова, различающиеся одним звуком</w:t>
            </w:r>
          </w:p>
        </w:tc>
      </w:tr>
      <w:tr w:rsidR="001A07A6" w:rsidRPr="00C020D2" w14:paraId="5E2F5200" w14:textId="77777777" w:rsidTr="001A07A6">
        <w:tc>
          <w:tcPr>
            <w:tcW w:w="1134" w:type="dxa"/>
          </w:tcPr>
          <w:p w14:paraId="00D20FA2" w14:textId="77777777" w:rsidR="001A07A6" w:rsidRPr="00C020D2" w:rsidRDefault="001A07A6" w:rsidP="001A07A6">
            <w:pPr>
              <w:rPr>
                <w:sz w:val="24"/>
                <w:lang w:eastAsia="ru-RU"/>
              </w:rPr>
            </w:pPr>
            <w:r w:rsidRPr="00C020D2">
              <w:rPr>
                <w:sz w:val="24"/>
                <w:lang w:eastAsia="ru-RU"/>
              </w:rPr>
              <w:t>Урок 13</w:t>
            </w:r>
          </w:p>
        </w:tc>
        <w:tc>
          <w:tcPr>
            <w:tcW w:w="13891" w:type="dxa"/>
          </w:tcPr>
          <w:p w14:paraId="15AE6397" w14:textId="77777777" w:rsidR="001A07A6" w:rsidRPr="00C020D2" w:rsidRDefault="001A07A6" w:rsidP="001A07A6">
            <w:pPr>
              <w:jc w:val="both"/>
              <w:rPr>
                <w:sz w:val="24"/>
                <w:lang w:eastAsia="ru-RU"/>
              </w:rPr>
            </w:pPr>
            <w:r w:rsidRPr="00C020D2">
              <w:rPr>
                <w:sz w:val="24"/>
                <w:lang w:eastAsia="ru-RU"/>
              </w:rPr>
              <w:t>Проводим параллельные линии</w:t>
            </w:r>
          </w:p>
        </w:tc>
      </w:tr>
      <w:tr w:rsidR="001A07A6" w:rsidRPr="00C020D2" w14:paraId="77C4EC75" w14:textId="77777777" w:rsidTr="001A07A6">
        <w:tc>
          <w:tcPr>
            <w:tcW w:w="1134" w:type="dxa"/>
          </w:tcPr>
          <w:p w14:paraId="5869AD8B" w14:textId="77777777" w:rsidR="001A07A6" w:rsidRPr="00C020D2" w:rsidRDefault="001A07A6" w:rsidP="001A07A6">
            <w:pPr>
              <w:rPr>
                <w:sz w:val="24"/>
                <w:lang w:eastAsia="ru-RU"/>
              </w:rPr>
            </w:pPr>
            <w:r w:rsidRPr="00C020D2">
              <w:rPr>
                <w:sz w:val="24"/>
                <w:lang w:eastAsia="ru-RU"/>
              </w:rPr>
              <w:t>Урок 14</w:t>
            </w:r>
          </w:p>
        </w:tc>
        <w:tc>
          <w:tcPr>
            <w:tcW w:w="13891" w:type="dxa"/>
          </w:tcPr>
          <w:p w14:paraId="69338011" w14:textId="77777777" w:rsidR="001A07A6" w:rsidRPr="00C020D2" w:rsidRDefault="001A07A6" w:rsidP="001A07A6">
            <w:pPr>
              <w:jc w:val="both"/>
              <w:rPr>
                <w:sz w:val="24"/>
                <w:lang w:eastAsia="ru-RU"/>
              </w:rPr>
            </w:pPr>
            <w:r w:rsidRPr="00C020D2">
              <w:rPr>
                <w:sz w:val="24"/>
                <w:lang w:eastAsia="ru-RU"/>
              </w:rPr>
              <w:t>Отрабатываем параллельные линии</w:t>
            </w:r>
          </w:p>
        </w:tc>
      </w:tr>
      <w:tr w:rsidR="001A07A6" w:rsidRPr="00C020D2" w14:paraId="61A7CB1D" w14:textId="77777777" w:rsidTr="001A07A6">
        <w:tc>
          <w:tcPr>
            <w:tcW w:w="1134" w:type="dxa"/>
          </w:tcPr>
          <w:p w14:paraId="58B02E00" w14:textId="77777777" w:rsidR="001A07A6" w:rsidRPr="00C020D2" w:rsidRDefault="001A07A6" w:rsidP="001A07A6">
            <w:pPr>
              <w:rPr>
                <w:sz w:val="24"/>
                <w:lang w:eastAsia="ru-RU"/>
              </w:rPr>
            </w:pPr>
            <w:r w:rsidRPr="00C020D2">
              <w:rPr>
                <w:sz w:val="24"/>
                <w:lang w:eastAsia="ru-RU"/>
              </w:rPr>
              <w:t>Урок 15</w:t>
            </w:r>
          </w:p>
        </w:tc>
        <w:tc>
          <w:tcPr>
            <w:tcW w:w="13891" w:type="dxa"/>
          </w:tcPr>
          <w:p w14:paraId="79E1AC9C" w14:textId="77777777" w:rsidR="001A07A6" w:rsidRPr="00C020D2" w:rsidRDefault="001A07A6" w:rsidP="001A07A6">
            <w:pPr>
              <w:jc w:val="both"/>
              <w:rPr>
                <w:sz w:val="24"/>
                <w:lang w:eastAsia="ru-RU"/>
              </w:rPr>
            </w:pPr>
            <w:r w:rsidRPr="00C020D2">
              <w:rPr>
                <w:sz w:val="24"/>
                <w:lang w:eastAsia="ru-RU"/>
              </w:rPr>
              <w:t>Ориентируемся на рабочей строке</w:t>
            </w:r>
          </w:p>
        </w:tc>
      </w:tr>
      <w:tr w:rsidR="001A07A6" w:rsidRPr="00C020D2" w14:paraId="3E8A1FDA" w14:textId="77777777" w:rsidTr="001A07A6">
        <w:tc>
          <w:tcPr>
            <w:tcW w:w="1134" w:type="dxa"/>
          </w:tcPr>
          <w:p w14:paraId="7D280DD8" w14:textId="77777777" w:rsidR="001A07A6" w:rsidRPr="00C020D2" w:rsidRDefault="001A07A6" w:rsidP="001A07A6">
            <w:pPr>
              <w:rPr>
                <w:sz w:val="24"/>
                <w:lang w:eastAsia="ru-RU"/>
              </w:rPr>
            </w:pPr>
            <w:r w:rsidRPr="00C020D2">
              <w:rPr>
                <w:sz w:val="24"/>
                <w:lang w:eastAsia="ru-RU"/>
              </w:rPr>
              <w:t>Урок 16</w:t>
            </w:r>
          </w:p>
        </w:tc>
        <w:tc>
          <w:tcPr>
            <w:tcW w:w="13891" w:type="dxa"/>
          </w:tcPr>
          <w:p w14:paraId="04A81068" w14:textId="77777777" w:rsidR="001A07A6" w:rsidRPr="00C020D2" w:rsidRDefault="001A07A6" w:rsidP="001A07A6">
            <w:pPr>
              <w:jc w:val="both"/>
              <w:rPr>
                <w:sz w:val="24"/>
                <w:lang w:eastAsia="ru-RU"/>
              </w:rPr>
            </w:pPr>
            <w:r w:rsidRPr="00C020D2">
              <w:rPr>
                <w:sz w:val="24"/>
                <w:lang w:eastAsia="ru-RU"/>
              </w:rPr>
              <w:t>Пишем элементы букв</w:t>
            </w:r>
          </w:p>
        </w:tc>
      </w:tr>
      <w:tr w:rsidR="001A07A6" w:rsidRPr="00C020D2" w14:paraId="7E3CDBBB" w14:textId="77777777" w:rsidTr="001A07A6">
        <w:tc>
          <w:tcPr>
            <w:tcW w:w="1134" w:type="dxa"/>
          </w:tcPr>
          <w:p w14:paraId="53F4BF44" w14:textId="77777777" w:rsidR="001A07A6" w:rsidRPr="00C020D2" w:rsidRDefault="001A07A6" w:rsidP="001A07A6">
            <w:pPr>
              <w:rPr>
                <w:sz w:val="24"/>
                <w:lang w:eastAsia="ru-RU"/>
              </w:rPr>
            </w:pPr>
            <w:r w:rsidRPr="00C020D2">
              <w:rPr>
                <w:sz w:val="24"/>
                <w:lang w:eastAsia="ru-RU"/>
              </w:rPr>
              <w:t>Урок 17</w:t>
            </w:r>
          </w:p>
        </w:tc>
        <w:tc>
          <w:tcPr>
            <w:tcW w:w="13891" w:type="dxa"/>
          </w:tcPr>
          <w:p w14:paraId="6F5A8212" w14:textId="77777777" w:rsidR="001A07A6" w:rsidRPr="00C020D2" w:rsidRDefault="001A07A6" w:rsidP="001A07A6">
            <w:pPr>
              <w:jc w:val="both"/>
              <w:rPr>
                <w:sz w:val="24"/>
                <w:lang w:eastAsia="ru-RU"/>
              </w:rPr>
            </w:pPr>
            <w:r w:rsidRPr="00C020D2">
              <w:rPr>
                <w:sz w:val="24"/>
                <w:lang w:eastAsia="ru-RU"/>
              </w:rPr>
              <w:t>Особенность гласных звуков</w:t>
            </w:r>
          </w:p>
        </w:tc>
      </w:tr>
      <w:tr w:rsidR="001A07A6" w:rsidRPr="00C020D2" w14:paraId="02440D3C" w14:textId="77777777" w:rsidTr="001A07A6">
        <w:tc>
          <w:tcPr>
            <w:tcW w:w="1134" w:type="dxa"/>
          </w:tcPr>
          <w:p w14:paraId="7FC6840C" w14:textId="77777777" w:rsidR="001A07A6" w:rsidRPr="00C020D2" w:rsidRDefault="001A07A6" w:rsidP="001A07A6">
            <w:pPr>
              <w:rPr>
                <w:sz w:val="24"/>
                <w:lang w:eastAsia="ru-RU"/>
              </w:rPr>
            </w:pPr>
            <w:r w:rsidRPr="00C020D2">
              <w:rPr>
                <w:sz w:val="24"/>
                <w:lang w:eastAsia="ru-RU"/>
              </w:rPr>
              <w:t>Урок 18</w:t>
            </w:r>
          </w:p>
        </w:tc>
        <w:tc>
          <w:tcPr>
            <w:tcW w:w="13891" w:type="dxa"/>
          </w:tcPr>
          <w:p w14:paraId="7DC4CEF2" w14:textId="77777777" w:rsidR="001A07A6" w:rsidRPr="00C020D2" w:rsidRDefault="001A07A6" w:rsidP="001A07A6">
            <w:pPr>
              <w:jc w:val="both"/>
              <w:rPr>
                <w:sz w:val="24"/>
                <w:lang w:eastAsia="ru-RU"/>
              </w:rPr>
            </w:pPr>
            <w:r w:rsidRPr="00C020D2">
              <w:rPr>
                <w:sz w:val="24"/>
                <w:lang w:eastAsia="ru-RU"/>
              </w:rPr>
              <w:t>Отрабатываем письмо элементов букв</w:t>
            </w:r>
          </w:p>
        </w:tc>
      </w:tr>
      <w:tr w:rsidR="001A07A6" w:rsidRPr="003F62E5" w14:paraId="3BA3CC32" w14:textId="77777777" w:rsidTr="001A07A6">
        <w:tc>
          <w:tcPr>
            <w:tcW w:w="1134" w:type="dxa"/>
          </w:tcPr>
          <w:p w14:paraId="07BC58E5" w14:textId="77777777" w:rsidR="001A07A6" w:rsidRPr="00C020D2" w:rsidRDefault="001A07A6" w:rsidP="001A07A6">
            <w:pPr>
              <w:rPr>
                <w:sz w:val="24"/>
                <w:lang w:eastAsia="ru-RU"/>
              </w:rPr>
            </w:pPr>
            <w:r w:rsidRPr="00C020D2">
              <w:rPr>
                <w:sz w:val="24"/>
                <w:lang w:eastAsia="ru-RU"/>
              </w:rPr>
              <w:t>Урок 19</w:t>
            </w:r>
          </w:p>
        </w:tc>
        <w:tc>
          <w:tcPr>
            <w:tcW w:w="13891" w:type="dxa"/>
          </w:tcPr>
          <w:p w14:paraId="5FAAEF1B"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А, а</w:t>
            </w:r>
          </w:p>
        </w:tc>
      </w:tr>
      <w:tr w:rsidR="001A07A6" w:rsidRPr="003F62E5" w14:paraId="447D5A08" w14:textId="77777777" w:rsidTr="001A07A6">
        <w:tc>
          <w:tcPr>
            <w:tcW w:w="1134" w:type="dxa"/>
          </w:tcPr>
          <w:p w14:paraId="15DD6C37" w14:textId="77777777" w:rsidR="001A07A6" w:rsidRPr="00C020D2" w:rsidRDefault="001A07A6" w:rsidP="001A07A6">
            <w:pPr>
              <w:rPr>
                <w:sz w:val="24"/>
                <w:lang w:eastAsia="ru-RU"/>
              </w:rPr>
            </w:pPr>
            <w:r w:rsidRPr="00C020D2">
              <w:rPr>
                <w:sz w:val="24"/>
                <w:lang w:eastAsia="ru-RU"/>
              </w:rPr>
              <w:t>Урок 20</w:t>
            </w:r>
          </w:p>
        </w:tc>
        <w:tc>
          <w:tcPr>
            <w:tcW w:w="13891" w:type="dxa"/>
          </w:tcPr>
          <w:p w14:paraId="6A8D297C"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А, а</w:t>
            </w:r>
          </w:p>
        </w:tc>
      </w:tr>
      <w:tr w:rsidR="001A07A6" w:rsidRPr="00C020D2" w14:paraId="6CB3E7A8" w14:textId="77777777" w:rsidTr="001A07A6">
        <w:tc>
          <w:tcPr>
            <w:tcW w:w="1134" w:type="dxa"/>
          </w:tcPr>
          <w:p w14:paraId="17F3B289" w14:textId="77777777" w:rsidR="001A07A6" w:rsidRPr="00C020D2" w:rsidRDefault="001A07A6" w:rsidP="001A07A6">
            <w:pPr>
              <w:rPr>
                <w:sz w:val="24"/>
                <w:lang w:eastAsia="ru-RU"/>
              </w:rPr>
            </w:pPr>
            <w:r w:rsidRPr="00C020D2">
              <w:rPr>
                <w:sz w:val="24"/>
                <w:lang w:eastAsia="ru-RU"/>
              </w:rPr>
              <w:t>Урок 21</w:t>
            </w:r>
          </w:p>
        </w:tc>
        <w:tc>
          <w:tcPr>
            <w:tcW w:w="13891" w:type="dxa"/>
          </w:tcPr>
          <w:p w14:paraId="7B14EC23" w14:textId="77777777" w:rsidR="001A07A6" w:rsidRPr="00C020D2" w:rsidRDefault="001A07A6" w:rsidP="001A07A6">
            <w:pPr>
              <w:jc w:val="both"/>
              <w:rPr>
                <w:sz w:val="24"/>
                <w:lang w:eastAsia="ru-RU"/>
              </w:rPr>
            </w:pPr>
            <w:r w:rsidRPr="00C020D2">
              <w:rPr>
                <w:sz w:val="24"/>
                <w:lang w:eastAsia="ru-RU"/>
              </w:rPr>
              <w:t>Слогообразующая функция гласных звуков</w:t>
            </w:r>
          </w:p>
        </w:tc>
      </w:tr>
      <w:tr w:rsidR="001A07A6" w:rsidRPr="003F62E5" w14:paraId="725CE9BA" w14:textId="77777777" w:rsidTr="001A07A6">
        <w:tc>
          <w:tcPr>
            <w:tcW w:w="1134" w:type="dxa"/>
          </w:tcPr>
          <w:p w14:paraId="4CCB1C6E" w14:textId="77777777" w:rsidR="001A07A6" w:rsidRPr="00C020D2" w:rsidRDefault="001A07A6" w:rsidP="001A07A6">
            <w:pPr>
              <w:rPr>
                <w:sz w:val="24"/>
                <w:lang w:eastAsia="ru-RU"/>
              </w:rPr>
            </w:pPr>
            <w:r w:rsidRPr="00C020D2">
              <w:rPr>
                <w:sz w:val="24"/>
                <w:lang w:eastAsia="ru-RU"/>
              </w:rPr>
              <w:t>Урок 22</w:t>
            </w:r>
          </w:p>
        </w:tc>
        <w:tc>
          <w:tcPr>
            <w:tcW w:w="13891" w:type="dxa"/>
          </w:tcPr>
          <w:p w14:paraId="270E804E"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О, о</w:t>
            </w:r>
          </w:p>
        </w:tc>
      </w:tr>
      <w:tr w:rsidR="001A07A6" w:rsidRPr="003F62E5" w14:paraId="2CF7CEA1" w14:textId="77777777" w:rsidTr="001A07A6">
        <w:tc>
          <w:tcPr>
            <w:tcW w:w="1134" w:type="dxa"/>
          </w:tcPr>
          <w:p w14:paraId="717F8A04" w14:textId="77777777" w:rsidR="001A07A6" w:rsidRPr="00C020D2" w:rsidRDefault="001A07A6" w:rsidP="001A07A6">
            <w:pPr>
              <w:rPr>
                <w:sz w:val="24"/>
                <w:lang w:eastAsia="ru-RU"/>
              </w:rPr>
            </w:pPr>
            <w:r w:rsidRPr="00C020D2">
              <w:rPr>
                <w:sz w:val="24"/>
                <w:lang w:eastAsia="ru-RU"/>
              </w:rPr>
              <w:t>Урок 23</w:t>
            </w:r>
          </w:p>
        </w:tc>
        <w:tc>
          <w:tcPr>
            <w:tcW w:w="13891" w:type="dxa"/>
          </w:tcPr>
          <w:p w14:paraId="44DEA8A0"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О, о</w:t>
            </w:r>
          </w:p>
        </w:tc>
      </w:tr>
      <w:tr w:rsidR="001A07A6" w:rsidRPr="003F62E5" w14:paraId="7062BB54" w14:textId="77777777" w:rsidTr="001A07A6">
        <w:tc>
          <w:tcPr>
            <w:tcW w:w="1134" w:type="dxa"/>
          </w:tcPr>
          <w:p w14:paraId="39BEBB6C" w14:textId="77777777" w:rsidR="001A07A6" w:rsidRPr="00C020D2" w:rsidRDefault="001A07A6" w:rsidP="001A07A6">
            <w:pPr>
              <w:rPr>
                <w:sz w:val="24"/>
                <w:lang w:eastAsia="ru-RU"/>
              </w:rPr>
            </w:pPr>
            <w:r w:rsidRPr="00C020D2">
              <w:rPr>
                <w:sz w:val="24"/>
                <w:lang w:eastAsia="ru-RU"/>
              </w:rPr>
              <w:t>Урок 24</w:t>
            </w:r>
          </w:p>
        </w:tc>
        <w:tc>
          <w:tcPr>
            <w:tcW w:w="13891" w:type="dxa"/>
          </w:tcPr>
          <w:p w14:paraId="6528FC44"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И, и</w:t>
            </w:r>
          </w:p>
        </w:tc>
      </w:tr>
      <w:tr w:rsidR="001A07A6" w:rsidRPr="003F62E5" w14:paraId="79A877BE" w14:textId="77777777" w:rsidTr="001A07A6">
        <w:tc>
          <w:tcPr>
            <w:tcW w:w="1134" w:type="dxa"/>
          </w:tcPr>
          <w:p w14:paraId="16B984AC" w14:textId="77777777" w:rsidR="001A07A6" w:rsidRPr="00C020D2" w:rsidRDefault="001A07A6" w:rsidP="001A07A6">
            <w:pPr>
              <w:rPr>
                <w:sz w:val="24"/>
                <w:lang w:eastAsia="ru-RU"/>
              </w:rPr>
            </w:pPr>
            <w:r w:rsidRPr="00C020D2">
              <w:rPr>
                <w:sz w:val="24"/>
                <w:lang w:eastAsia="ru-RU"/>
              </w:rPr>
              <w:t>Урок 25</w:t>
            </w:r>
          </w:p>
        </w:tc>
        <w:tc>
          <w:tcPr>
            <w:tcW w:w="13891" w:type="dxa"/>
          </w:tcPr>
          <w:p w14:paraId="66237766" w14:textId="77777777" w:rsidR="001A07A6" w:rsidRPr="001A07A6" w:rsidRDefault="001A07A6" w:rsidP="001A07A6">
            <w:pPr>
              <w:jc w:val="both"/>
              <w:rPr>
                <w:sz w:val="24"/>
                <w:lang w:val="ru-RU" w:eastAsia="ru-RU"/>
              </w:rPr>
            </w:pPr>
            <w:r w:rsidRPr="001A07A6">
              <w:rPr>
                <w:sz w:val="24"/>
                <w:lang w:val="ru-RU" w:eastAsia="ru-RU"/>
              </w:rPr>
              <w:t>Отрабатываем умение определять количества слогов в слове</w:t>
            </w:r>
          </w:p>
        </w:tc>
      </w:tr>
      <w:tr w:rsidR="001A07A6" w:rsidRPr="003F62E5" w14:paraId="516BEEE6" w14:textId="77777777" w:rsidTr="001A07A6">
        <w:tc>
          <w:tcPr>
            <w:tcW w:w="1134" w:type="dxa"/>
          </w:tcPr>
          <w:p w14:paraId="4F069F3F" w14:textId="77777777" w:rsidR="001A07A6" w:rsidRPr="00C020D2" w:rsidRDefault="001A07A6" w:rsidP="001A07A6">
            <w:pPr>
              <w:rPr>
                <w:sz w:val="24"/>
                <w:lang w:eastAsia="ru-RU"/>
              </w:rPr>
            </w:pPr>
            <w:r w:rsidRPr="00C020D2">
              <w:rPr>
                <w:sz w:val="24"/>
                <w:lang w:eastAsia="ru-RU"/>
              </w:rPr>
              <w:t>Урок 26</w:t>
            </w:r>
          </w:p>
        </w:tc>
        <w:tc>
          <w:tcPr>
            <w:tcW w:w="13891" w:type="dxa"/>
          </w:tcPr>
          <w:p w14:paraId="4C180B07"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И, и</w:t>
            </w:r>
          </w:p>
        </w:tc>
      </w:tr>
      <w:tr w:rsidR="001A07A6" w:rsidRPr="00C020D2" w14:paraId="031F1045" w14:textId="77777777" w:rsidTr="001A07A6">
        <w:tc>
          <w:tcPr>
            <w:tcW w:w="1134" w:type="dxa"/>
          </w:tcPr>
          <w:p w14:paraId="34B8C1DA" w14:textId="77777777" w:rsidR="001A07A6" w:rsidRPr="00C020D2" w:rsidRDefault="001A07A6" w:rsidP="001A07A6">
            <w:pPr>
              <w:rPr>
                <w:sz w:val="24"/>
                <w:lang w:eastAsia="ru-RU"/>
              </w:rPr>
            </w:pPr>
            <w:r w:rsidRPr="00C020D2">
              <w:rPr>
                <w:sz w:val="24"/>
                <w:lang w:eastAsia="ru-RU"/>
              </w:rPr>
              <w:t>Урок 27</w:t>
            </w:r>
          </w:p>
        </w:tc>
        <w:tc>
          <w:tcPr>
            <w:tcW w:w="13891" w:type="dxa"/>
          </w:tcPr>
          <w:p w14:paraId="2EF188EF" w14:textId="77777777" w:rsidR="001A07A6" w:rsidRPr="00C020D2" w:rsidRDefault="001A07A6" w:rsidP="001A07A6">
            <w:pPr>
              <w:jc w:val="both"/>
              <w:rPr>
                <w:sz w:val="24"/>
                <w:lang w:eastAsia="ru-RU"/>
              </w:rPr>
            </w:pPr>
            <w:r w:rsidRPr="00C020D2">
              <w:rPr>
                <w:sz w:val="24"/>
                <w:lang w:eastAsia="ru-RU"/>
              </w:rPr>
              <w:t>Письмо строчной буквы ы</w:t>
            </w:r>
          </w:p>
        </w:tc>
      </w:tr>
      <w:tr w:rsidR="001A07A6" w:rsidRPr="003F62E5" w14:paraId="1CF17970" w14:textId="77777777" w:rsidTr="001A07A6">
        <w:tc>
          <w:tcPr>
            <w:tcW w:w="1134" w:type="dxa"/>
          </w:tcPr>
          <w:p w14:paraId="59BFD991" w14:textId="77777777" w:rsidR="001A07A6" w:rsidRPr="00C020D2" w:rsidRDefault="001A07A6" w:rsidP="001A07A6">
            <w:pPr>
              <w:rPr>
                <w:sz w:val="24"/>
                <w:lang w:eastAsia="ru-RU"/>
              </w:rPr>
            </w:pPr>
            <w:r w:rsidRPr="00C020D2">
              <w:rPr>
                <w:sz w:val="24"/>
                <w:lang w:eastAsia="ru-RU"/>
              </w:rPr>
              <w:t>Урок 28</w:t>
            </w:r>
          </w:p>
        </w:tc>
        <w:tc>
          <w:tcPr>
            <w:tcW w:w="13891" w:type="dxa"/>
          </w:tcPr>
          <w:p w14:paraId="300A79DA"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У, у</w:t>
            </w:r>
          </w:p>
        </w:tc>
      </w:tr>
      <w:tr w:rsidR="001A07A6" w:rsidRPr="003F62E5" w14:paraId="7544243A" w14:textId="77777777" w:rsidTr="001A07A6">
        <w:tc>
          <w:tcPr>
            <w:tcW w:w="1134" w:type="dxa"/>
          </w:tcPr>
          <w:p w14:paraId="76CC7DF9" w14:textId="77777777" w:rsidR="001A07A6" w:rsidRPr="00C020D2" w:rsidRDefault="001A07A6" w:rsidP="001A07A6">
            <w:pPr>
              <w:rPr>
                <w:sz w:val="24"/>
                <w:lang w:eastAsia="ru-RU"/>
              </w:rPr>
            </w:pPr>
            <w:r w:rsidRPr="00C020D2">
              <w:rPr>
                <w:sz w:val="24"/>
                <w:lang w:eastAsia="ru-RU"/>
              </w:rPr>
              <w:t>Урок 29</w:t>
            </w:r>
          </w:p>
        </w:tc>
        <w:tc>
          <w:tcPr>
            <w:tcW w:w="13891" w:type="dxa"/>
          </w:tcPr>
          <w:p w14:paraId="1E09B3D1"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У, у</w:t>
            </w:r>
          </w:p>
        </w:tc>
      </w:tr>
      <w:tr w:rsidR="001A07A6" w:rsidRPr="00C020D2" w14:paraId="6FE29217" w14:textId="77777777" w:rsidTr="001A07A6">
        <w:tc>
          <w:tcPr>
            <w:tcW w:w="1134" w:type="dxa"/>
          </w:tcPr>
          <w:p w14:paraId="522EB3F7" w14:textId="77777777" w:rsidR="001A07A6" w:rsidRPr="00C020D2" w:rsidRDefault="001A07A6" w:rsidP="001A07A6">
            <w:pPr>
              <w:rPr>
                <w:sz w:val="24"/>
                <w:lang w:eastAsia="ru-RU"/>
              </w:rPr>
            </w:pPr>
            <w:r w:rsidRPr="00C020D2">
              <w:rPr>
                <w:sz w:val="24"/>
                <w:lang w:eastAsia="ru-RU"/>
              </w:rPr>
              <w:t>Урок 30</w:t>
            </w:r>
          </w:p>
        </w:tc>
        <w:tc>
          <w:tcPr>
            <w:tcW w:w="13891" w:type="dxa"/>
          </w:tcPr>
          <w:p w14:paraId="64BADDF9" w14:textId="77777777" w:rsidR="001A07A6" w:rsidRPr="00C020D2" w:rsidRDefault="001A07A6" w:rsidP="001A07A6">
            <w:pPr>
              <w:jc w:val="both"/>
              <w:rPr>
                <w:sz w:val="24"/>
                <w:lang w:eastAsia="ru-RU"/>
              </w:rPr>
            </w:pPr>
            <w:r w:rsidRPr="00C020D2">
              <w:rPr>
                <w:sz w:val="24"/>
                <w:lang w:eastAsia="ru-RU"/>
              </w:rPr>
              <w:t>Повторяем особенности гласных звуков</w:t>
            </w:r>
          </w:p>
        </w:tc>
      </w:tr>
      <w:tr w:rsidR="001A07A6" w:rsidRPr="003F62E5" w14:paraId="52D87F4B" w14:textId="77777777" w:rsidTr="001A07A6">
        <w:tc>
          <w:tcPr>
            <w:tcW w:w="1134" w:type="dxa"/>
          </w:tcPr>
          <w:p w14:paraId="620B6720" w14:textId="77777777" w:rsidR="001A07A6" w:rsidRPr="00C020D2" w:rsidRDefault="001A07A6" w:rsidP="001A07A6">
            <w:pPr>
              <w:rPr>
                <w:sz w:val="24"/>
                <w:lang w:eastAsia="ru-RU"/>
              </w:rPr>
            </w:pPr>
            <w:r w:rsidRPr="00C020D2">
              <w:rPr>
                <w:sz w:val="24"/>
                <w:lang w:eastAsia="ru-RU"/>
              </w:rPr>
              <w:t>Урок 31</w:t>
            </w:r>
          </w:p>
        </w:tc>
        <w:tc>
          <w:tcPr>
            <w:tcW w:w="13891" w:type="dxa"/>
          </w:tcPr>
          <w:p w14:paraId="6A8030AE" w14:textId="77777777" w:rsidR="001A07A6" w:rsidRPr="001A07A6" w:rsidRDefault="001A07A6" w:rsidP="001A07A6">
            <w:pPr>
              <w:jc w:val="both"/>
              <w:rPr>
                <w:sz w:val="24"/>
                <w:lang w:val="ru-RU" w:eastAsia="ru-RU"/>
              </w:rPr>
            </w:pPr>
            <w:r w:rsidRPr="001A07A6">
              <w:rPr>
                <w:sz w:val="24"/>
                <w:lang w:val="ru-RU" w:eastAsia="ru-RU"/>
              </w:rPr>
              <w:t>Сравниваем начертания изученных букв, обозначающих гласные звуки</w:t>
            </w:r>
          </w:p>
        </w:tc>
      </w:tr>
      <w:tr w:rsidR="001A07A6" w:rsidRPr="003F62E5" w14:paraId="2E0B6185" w14:textId="77777777" w:rsidTr="001A07A6">
        <w:tc>
          <w:tcPr>
            <w:tcW w:w="1134" w:type="dxa"/>
          </w:tcPr>
          <w:p w14:paraId="5698324B" w14:textId="77777777" w:rsidR="001A07A6" w:rsidRPr="00C020D2" w:rsidRDefault="001A07A6" w:rsidP="001A07A6">
            <w:pPr>
              <w:rPr>
                <w:sz w:val="24"/>
                <w:lang w:eastAsia="ru-RU"/>
              </w:rPr>
            </w:pPr>
            <w:r w:rsidRPr="00C020D2">
              <w:rPr>
                <w:sz w:val="24"/>
                <w:lang w:eastAsia="ru-RU"/>
              </w:rPr>
              <w:t>Урок 32</w:t>
            </w:r>
          </w:p>
        </w:tc>
        <w:tc>
          <w:tcPr>
            <w:tcW w:w="13891" w:type="dxa"/>
          </w:tcPr>
          <w:p w14:paraId="27CE3D1E" w14:textId="77777777" w:rsidR="001A07A6" w:rsidRPr="001A07A6" w:rsidRDefault="001A07A6" w:rsidP="001A07A6">
            <w:pPr>
              <w:jc w:val="both"/>
              <w:rPr>
                <w:sz w:val="24"/>
                <w:lang w:val="ru-RU" w:eastAsia="ru-RU"/>
              </w:rPr>
            </w:pPr>
            <w:r w:rsidRPr="001A07A6">
              <w:rPr>
                <w:sz w:val="24"/>
                <w:lang w:val="ru-RU" w:eastAsia="ru-RU"/>
              </w:rPr>
              <w:t>Пишем буквы, обозначающие гласные звуки</w:t>
            </w:r>
          </w:p>
        </w:tc>
      </w:tr>
      <w:tr w:rsidR="001A07A6" w:rsidRPr="003F62E5" w14:paraId="7A5AB519" w14:textId="77777777" w:rsidTr="001A07A6">
        <w:tc>
          <w:tcPr>
            <w:tcW w:w="1134" w:type="dxa"/>
          </w:tcPr>
          <w:p w14:paraId="05A8F8F2" w14:textId="77777777" w:rsidR="001A07A6" w:rsidRPr="00C020D2" w:rsidRDefault="001A07A6" w:rsidP="001A07A6">
            <w:pPr>
              <w:rPr>
                <w:sz w:val="24"/>
                <w:lang w:eastAsia="ru-RU"/>
              </w:rPr>
            </w:pPr>
            <w:r w:rsidRPr="00C020D2">
              <w:rPr>
                <w:sz w:val="24"/>
                <w:lang w:eastAsia="ru-RU"/>
              </w:rPr>
              <w:lastRenderedPageBreak/>
              <w:t>Урок 33</w:t>
            </w:r>
          </w:p>
        </w:tc>
        <w:tc>
          <w:tcPr>
            <w:tcW w:w="13891" w:type="dxa"/>
          </w:tcPr>
          <w:p w14:paraId="3E631649"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Н, н</w:t>
            </w:r>
          </w:p>
        </w:tc>
      </w:tr>
      <w:tr w:rsidR="001A07A6" w:rsidRPr="003F62E5" w14:paraId="4AB56128" w14:textId="77777777" w:rsidTr="001A07A6">
        <w:tc>
          <w:tcPr>
            <w:tcW w:w="1134" w:type="dxa"/>
          </w:tcPr>
          <w:p w14:paraId="04E28456" w14:textId="77777777" w:rsidR="001A07A6" w:rsidRPr="00C020D2" w:rsidRDefault="001A07A6" w:rsidP="001A07A6">
            <w:pPr>
              <w:rPr>
                <w:sz w:val="24"/>
                <w:lang w:eastAsia="ru-RU"/>
              </w:rPr>
            </w:pPr>
            <w:r w:rsidRPr="00C020D2">
              <w:rPr>
                <w:sz w:val="24"/>
                <w:lang w:eastAsia="ru-RU"/>
              </w:rPr>
              <w:t>Урок 34</w:t>
            </w:r>
          </w:p>
        </w:tc>
        <w:tc>
          <w:tcPr>
            <w:tcW w:w="13891" w:type="dxa"/>
          </w:tcPr>
          <w:p w14:paraId="00FB7B49"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Н, н</w:t>
            </w:r>
          </w:p>
        </w:tc>
      </w:tr>
      <w:tr w:rsidR="001A07A6" w:rsidRPr="003F62E5" w14:paraId="41CB151E" w14:textId="77777777" w:rsidTr="001A07A6">
        <w:tc>
          <w:tcPr>
            <w:tcW w:w="1134" w:type="dxa"/>
          </w:tcPr>
          <w:p w14:paraId="2B5D19DE" w14:textId="77777777" w:rsidR="001A07A6" w:rsidRPr="00C020D2" w:rsidRDefault="001A07A6" w:rsidP="001A07A6">
            <w:pPr>
              <w:rPr>
                <w:sz w:val="24"/>
                <w:lang w:eastAsia="ru-RU"/>
              </w:rPr>
            </w:pPr>
            <w:r w:rsidRPr="00C020D2">
              <w:rPr>
                <w:sz w:val="24"/>
                <w:lang w:eastAsia="ru-RU"/>
              </w:rPr>
              <w:t>Урок 35</w:t>
            </w:r>
          </w:p>
        </w:tc>
        <w:tc>
          <w:tcPr>
            <w:tcW w:w="13891" w:type="dxa"/>
          </w:tcPr>
          <w:p w14:paraId="2DB632E4" w14:textId="77777777" w:rsidR="001A07A6" w:rsidRPr="001A07A6" w:rsidRDefault="001A07A6" w:rsidP="001A07A6">
            <w:pPr>
              <w:jc w:val="both"/>
              <w:rPr>
                <w:sz w:val="24"/>
                <w:lang w:val="ru-RU" w:eastAsia="ru-RU"/>
              </w:rPr>
            </w:pPr>
            <w:r w:rsidRPr="001A07A6">
              <w:rPr>
                <w:sz w:val="24"/>
                <w:lang w:val="ru-RU" w:eastAsia="ru-RU"/>
              </w:rPr>
              <w:t>Звуковой анализ слов, работа со звуковыми моделями слов</w:t>
            </w:r>
          </w:p>
        </w:tc>
      </w:tr>
      <w:tr w:rsidR="001A07A6" w:rsidRPr="003F62E5" w14:paraId="71E4E7CB" w14:textId="77777777" w:rsidTr="001A07A6">
        <w:tc>
          <w:tcPr>
            <w:tcW w:w="1134" w:type="dxa"/>
          </w:tcPr>
          <w:p w14:paraId="26F5F3E5" w14:textId="77777777" w:rsidR="001A07A6" w:rsidRPr="00C020D2" w:rsidRDefault="001A07A6" w:rsidP="001A07A6">
            <w:pPr>
              <w:rPr>
                <w:sz w:val="24"/>
                <w:lang w:eastAsia="ru-RU"/>
              </w:rPr>
            </w:pPr>
            <w:r w:rsidRPr="00C020D2">
              <w:rPr>
                <w:sz w:val="24"/>
                <w:lang w:eastAsia="ru-RU"/>
              </w:rPr>
              <w:t>Урок 36</w:t>
            </w:r>
          </w:p>
        </w:tc>
        <w:tc>
          <w:tcPr>
            <w:tcW w:w="13891" w:type="dxa"/>
          </w:tcPr>
          <w:p w14:paraId="449A636B"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С, с</w:t>
            </w:r>
          </w:p>
        </w:tc>
      </w:tr>
      <w:tr w:rsidR="001A07A6" w:rsidRPr="003F62E5" w14:paraId="3ECE5217" w14:textId="77777777" w:rsidTr="001A07A6">
        <w:tc>
          <w:tcPr>
            <w:tcW w:w="1134" w:type="dxa"/>
          </w:tcPr>
          <w:p w14:paraId="759D5479" w14:textId="77777777" w:rsidR="001A07A6" w:rsidRPr="00C020D2" w:rsidRDefault="001A07A6" w:rsidP="001A07A6">
            <w:pPr>
              <w:rPr>
                <w:sz w:val="24"/>
                <w:lang w:eastAsia="ru-RU"/>
              </w:rPr>
            </w:pPr>
            <w:r w:rsidRPr="00C020D2">
              <w:rPr>
                <w:sz w:val="24"/>
                <w:lang w:eastAsia="ru-RU"/>
              </w:rPr>
              <w:t>Урок 37</w:t>
            </w:r>
          </w:p>
        </w:tc>
        <w:tc>
          <w:tcPr>
            <w:tcW w:w="13891" w:type="dxa"/>
          </w:tcPr>
          <w:p w14:paraId="2FBE9E5E"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С, с</w:t>
            </w:r>
          </w:p>
        </w:tc>
      </w:tr>
      <w:tr w:rsidR="001A07A6" w:rsidRPr="003F62E5" w14:paraId="536946FF" w14:textId="77777777" w:rsidTr="001A07A6">
        <w:tc>
          <w:tcPr>
            <w:tcW w:w="1134" w:type="dxa"/>
          </w:tcPr>
          <w:p w14:paraId="0C30234F" w14:textId="77777777" w:rsidR="001A07A6" w:rsidRPr="00C020D2" w:rsidRDefault="001A07A6" w:rsidP="001A07A6">
            <w:pPr>
              <w:rPr>
                <w:sz w:val="24"/>
                <w:lang w:eastAsia="ru-RU"/>
              </w:rPr>
            </w:pPr>
            <w:r w:rsidRPr="00C020D2">
              <w:rPr>
                <w:sz w:val="24"/>
                <w:lang w:eastAsia="ru-RU"/>
              </w:rPr>
              <w:t>Урок 38</w:t>
            </w:r>
          </w:p>
        </w:tc>
        <w:tc>
          <w:tcPr>
            <w:tcW w:w="13891" w:type="dxa"/>
          </w:tcPr>
          <w:p w14:paraId="2DC75735"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К, к</w:t>
            </w:r>
          </w:p>
        </w:tc>
      </w:tr>
      <w:tr w:rsidR="001A07A6" w:rsidRPr="003F62E5" w14:paraId="3C10F5EC" w14:textId="77777777" w:rsidTr="001A07A6">
        <w:tc>
          <w:tcPr>
            <w:tcW w:w="1134" w:type="dxa"/>
          </w:tcPr>
          <w:p w14:paraId="08D58E11" w14:textId="77777777" w:rsidR="001A07A6" w:rsidRPr="00C020D2" w:rsidRDefault="001A07A6" w:rsidP="001A07A6">
            <w:pPr>
              <w:rPr>
                <w:sz w:val="24"/>
                <w:lang w:eastAsia="ru-RU"/>
              </w:rPr>
            </w:pPr>
            <w:r w:rsidRPr="00C020D2">
              <w:rPr>
                <w:sz w:val="24"/>
                <w:lang w:eastAsia="ru-RU"/>
              </w:rPr>
              <w:t>Урок 39</w:t>
            </w:r>
          </w:p>
        </w:tc>
        <w:tc>
          <w:tcPr>
            <w:tcW w:w="13891" w:type="dxa"/>
          </w:tcPr>
          <w:p w14:paraId="03B7C519"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К, к</w:t>
            </w:r>
          </w:p>
        </w:tc>
      </w:tr>
      <w:tr w:rsidR="001A07A6" w:rsidRPr="003F62E5" w14:paraId="17E60091" w14:textId="77777777" w:rsidTr="001A07A6">
        <w:tc>
          <w:tcPr>
            <w:tcW w:w="1134" w:type="dxa"/>
          </w:tcPr>
          <w:p w14:paraId="71B72E28" w14:textId="77777777" w:rsidR="001A07A6" w:rsidRPr="00C020D2" w:rsidRDefault="001A07A6" w:rsidP="001A07A6">
            <w:pPr>
              <w:rPr>
                <w:sz w:val="24"/>
                <w:lang w:eastAsia="ru-RU"/>
              </w:rPr>
            </w:pPr>
            <w:r w:rsidRPr="00C020D2">
              <w:rPr>
                <w:sz w:val="24"/>
                <w:lang w:eastAsia="ru-RU"/>
              </w:rPr>
              <w:t>Урок 40</w:t>
            </w:r>
          </w:p>
        </w:tc>
        <w:tc>
          <w:tcPr>
            <w:tcW w:w="13891" w:type="dxa"/>
          </w:tcPr>
          <w:p w14:paraId="1B72A30E"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Т, т</w:t>
            </w:r>
          </w:p>
        </w:tc>
      </w:tr>
      <w:tr w:rsidR="001A07A6" w:rsidRPr="003F62E5" w14:paraId="2C374561" w14:textId="77777777" w:rsidTr="001A07A6">
        <w:tc>
          <w:tcPr>
            <w:tcW w:w="1134" w:type="dxa"/>
          </w:tcPr>
          <w:p w14:paraId="6DB08228" w14:textId="77777777" w:rsidR="001A07A6" w:rsidRPr="00C020D2" w:rsidRDefault="001A07A6" w:rsidP="001A07A6">
            <w:pPr>
              <w:rPr>
                <w:sz w:val="24"/>
                <w:lang w:eastAsia="ru-RU"/>
              </w:rPr>
            </w:pPr>
            <w:r w:rsidRPr="00C020D2">
              <w:rPr>
                <w:sz w:val="24"/>
                <w:lang w:eastAsia="ru-RU"/>
              </w:rPr>
              <w:t>Урок 41</w:t>
            </w:r>
          </w:p>
        </w:tc>
        <w:tc>
          <w:tcPr>
            <w:tcW w:w="13891" w:type="dxa"/>
          </w:tcPr>
          <w:p w14:paraId="277E1D50"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Т, т</w:t>
            </w:r>
          </w:p>
        </w:tc>
      </w:tr>
      <w:tr w:rsidR="001A07A6" w:rsidRPr="003F62E5" w14:paraId="460CAB55" w14:textId="77777777" w:rsidTr="001A07A6">
        <w:tc>
          <w:tcPr>
            <w:tcW w:w="1134" w:type="dxa"/>
          </w:tcPr>
          <w:p w14:paraId="5F6D605F" w14:textId="77777777" w:rsidR="001A07A6" w:rsidRPr="00C020D2" w:rsidRDefault="001A07A6" w:rsidP="001A07A6">
            <w:pPr>
              <w:rPr>
                <w:sz w:val="24"/>
                <w:lang w:eastAsia="ru-RU"/>
              </w:rPr>
            </w:pPr>
            <w:r w:rsidRPr="00C020D2">
              <w:rPr>
                <w:sz w:val="24"/>
                <w:lang w:eastAsia="ru-RU"/>
              </w:rPr>
              <w:t>Урок 42</w:t>
            </w:r>
          </w:p>
        </w:tc>
        <w:tc>
          <w:tcPr>
            <w:tcW w:w="13891" w:type="dxa"/>
          </w:tcPr>
          <w:p w14:paraId="0216F6F4"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Л, л</w:t>
            </w:r>
          </w:p>
        </w:tc>
      </w:tr>
      <w:tr w:rsidR="001A07A6" w:rsidRPr="003F62E5" w14:paraId="32EAD780" w14:textId="77777777" w:rsidTr="001A07A6">
        <w:tc>
          <w:tcPr>
            <w:tcW w:w="1134" w:type="dxa"/>
          </w:tcPr>
          <w:p w14:paraId="6F15BAAA" w14:textId="77777777" w:rsidR="001A07A6" w:rsidRPr="00C020D2" w:rsidRDefault="001A07A6" w:rsidP="001A07A6">
            <w:pPr>
              <w:rPr>
                <w:sz w:val="24"/>
                <w:lang w:eastAsia="ru-RU"/>
              </w:rPr>
            </w:pPr>
            <w:r w:rsidRPr="00C020D2">
              <w:rPr>
                <w:sz w:val="24"/>
                <w:lang w:eastAsia="ru-RU"/>
              </w:rPr>
              <w:t>Урок 43</w:t>
            </w:r>
          </w:p>
        </w:tc>
        <w:tc>
          <w:tcPr>
            <w:tcW w:w="13891" w:type="dxa"/>
          </w:tcPr>
          <w:p w14:paraId="2FA6F3FC"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Л, л</w:t>
            </w:r>
          </w:p>
        </w:tc>
      </w:tr>
      <w:tr w:rsidR="001A07A6" w:rsidRPr="003F62E5" w14:paraId="018426BD" w14:textId="77777777" w:rsidTr="001A07A6">
        <w:tc>
          <w:tcPr>
            <w:tcW w:w="1134" w:type="dxa"/>
          </w:tcPr>
          <w:p w14:paraId="765A11E1" w14:textId="77777777" w:rsidR="001A07A6" w:rsidRPr="00C020D2" w:rsidRDefault="001A07A6" w:rsidP="001A07A6">
            <w:pPr>
              <w:rPr>
                <w:sz w:val="24"/>
                <w:lang w:eastAsia="ru-RU"/>
              </w:rPr>
            </w:pPr>
            <w:r w:rsidRPr="00C020D2">
              <w:rPr>
                <w:sz w:val="24"/>
                <w:lang w:eastAsia="ru-RU"/>
              </w:rPr>
              <w:t>Урок 44</w:t>
            </w:r>
          </w:p>
        </w:tc>
        <w:tc>
          <w:tcPr>
            <w:tcW w:w="13891" w:type="dxa"/>
          </w:tcPr>
          <w:p w14:paraId="786CD068"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Р, р</w:t>
            </w:r>
          </w:p>
        </w:tc>
      </w:tr>
      <w:tr w:rsidR="001A07A6" w:rsidRPr="003F62E5" w14:paraId="496470E7" w14:textId="77777777" w:rsidTr="001A07A6">
        <w:tc>
          <w:tcPr>
            <w:tcW w:w="1134" w:type="dxa"/>
            <w:vAlign w:val="center"/>
          </w:tcPr>
          <w:p w14:paraId="45CEC500" w14:textId="77777777" w:rsidR="001A07A6" w:rsidRPr="00C020D2" w:rsidRDefault="001A07A6" w:rsidP="001A07A6">
            <w:pPr>
              <w:rPr>
                <w:sz w:val="24"/>
                <w:lang w:eastAsia="ru-RU"/>
              </w:rPr>
            </w:pPr>
            <w:r w:rsidRPr="00C020D2">
              <w:rPr>
                <w:sz w:val="24"/>
                <w:lang w:eastAsia="ru-RU"/>
              </w:rPr>
              <w:t>Урок 45</w:t>
            </w:r>
          </w:p>
        </w:tc>
        <w:tc>
          <w:tcPr>
            <w:tcW w:w="13891" w:type="dxa"/>
          </w:tcPr>
          <w:p w14:paraId="28686E83" w14:textId="77777777" w:rsidR="001A07A6" w:rsidRPr="001A07A6" w:rsidRDefault="001A07A6" w:rsidP="001A07A6">
            <w:pPr>
              <w:jc w:val="both"/>
              <w:rPr>
                <w:sz w:val="24"/>
                <w:lang w:val="ru-RU" w:eastAsia="ru-RU"/>
              </w:rPr>
            </w:pPr>
            <w:r w:rsidRPr="001A07A6">
              <w:rPr>
                <w:sz w:val="24"/>
                <w:lang w:val="ru-RU" w:eastAsia="ru-RU"/>
              </w:rPr>
              <w:t>Особенность согласных звуков, обозначаемых изучаемыми буквами: непарные звонкие</w:t>
            </w:r>
          </w:p>
        </w:tc>
      </w:tr>
      <w:tr w:rsidR="001A07A6" w:rsidRPr="003F62E5" w14:paraId="4C553154" w14:textId="77777777" w:rsidTr="001A07A6">
        <w:tc>
          <w:tcPr>
            <w:tcW w:w="1134" w:type="dxa"/>
          </w:tcPr>
          <w:p w14:paraId="2D4C3B8A" w14:textId="77777777" w:rsidR="001A07A6" w:rsidRPr="00C020D2" w:rsidRDefault="001A07A6" w:rsidP="001A07A6">
            <w:pPr>
              <w:rPr>
                <w:sz w:val="24"/>
                <w:lang w:eastAsia="ru-RU"/>
              </w:rPr>
            </w:pPr>
            <w:r w:rsidRPr="00C020D2">
              <w:rPr>
                <w:sz w:val="24"/>
                <w:lang w:eastAsia="ru-RU"/>
              </w:rPr>
              <w:t>Урок 46</w:t>
            </w:r>
          </w:p>
        </w:tc>
        <w:tc>
          <w:tcPr>
            <w:tcW w:w="13891" w:type="dxa"/>
          </w:tcPr>
          <w:p w14:paraId="6094ED01"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Р, р</w:t>
            </w:r>
          </w:p>
        </w:tc>
      </w:tr>
      <w:tr w:rsidR="001A07A6" w:rsidRPr="003F62E5" w14:paraId="2B603AFC" w14:textId="77777777" w:rsidTr="001A07A6">
        <w:tc>
          <w:tcPr>
            <w:tcW w:w="1134" w:type="dxa"/>
          </w:tcPr>
          <w:p w14:paraId="7B5247EB" w14:textId="77777777" w:rsidR="001A07A6" w:rsidRPr="00C020D2" w:rsidRDefault="001A07A6" w:rsidP="001A07A6">
            <w:pPr>
              <w:rPr>
                <w:sz w:val="24"/>
                <w:lang w:eastAsia="ru-RU"/>
              </w:rPr>
            </w:pPr>
            <w:r w:rsidRPr="00C020D2">
              <w:rPr>
                <w:sz w:val="24"/>
                <w:lang w:eastAsia="ru-RU"/>
              </w:rPr>
              <w:t>Урок 47</w:t>
            </w:r>
          </w:p>
        </w:tc>
        <w:tc>
          <w:tcPr>
            <w:tcW w:w="13891" w:type="dxa"/>
          </w:tcPr>
          <w:p w14:paraId="1E9DEB7F"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В, в</w:t>
            </w:r>
          </w:p>
        </w:tc>
      </w:tr>
      <w:tr w:rsidR="001A07A6" w:rsidRPr="003F62E5" w14:paraId="2006C044" w14:textId="77777777" w:rsidTr="001A07A6">
        <w:tc>
          <w:tcPr>
            <w:tcW w:w="1134" w:type="dxa"/>
          </w:tcPr>
          <w:p w14:paraId="25C392D7" w14:textId="77777777" w:rsidR="001A07A6" w:rsidRPr="00C020D2" w:rsidRDefault="001A07A6" w:rsidP="001A07A6">
            <w:pPr>
              <w:rPr>
                <w:sz w:val="24"/>
                <w:lang w:eastAsia="ru-RU"/>
              </w:rPr>
            </w:pPr>
            <w:r w:rsidRPr="00C020D2">
              <w:rPr>
                <w:sz w:val="24"/>
                <w:lang w:eastAsia="ru-RU"/>
              </w:rPr>
              <w:t>Урок 48</w:t>
            </w:r>
          </w:p>
        </w:tc>
        <w:tc>
          <w:tcPr>
            <w:tcW w:w="13891" w:type="dxa"/>
          </w:tcPr>
          <w:p w14:paraId="5AE50BE9"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В, в</w:t>
            </w:r>
          </w:p>
        </w:tc>
      </w:tr>
      <w:tr w:rsidR="001A07A6" w:rsidRPr="003F62E5" w14:paraId="206A744E" w14:textId="77777777" w:rsidTr="001A07A6">
        <w:tc>
          <w:tcPr>
            <w:tcW w:w="1134" w:type="dxa"/>
          </w:tcPr>
          <w:p w14:paraId="3E0AA348" w14:textId="77777777" w:rsidR="001A07A6" w:rsidRPr="00C020D2" w:rsidRDefault="001A07A6" w:rsidP="001A07A6">
            <w:pPr>
              <w:rPr>
                <w:sz w:val="24"/>
                <w:lang w:eastAsia="ru-RU"/>
              </w:rPr>
            </w:pPr>
            <w:r w:rsidRPr="00C020D2">
              <w:rPr>
                <w:sz w:val="24"/>
                <w:lang w:eastAsia="ru-RU"/>
              </w:rPr>
              <w:t>Урок 49</w:t>
            </w:r>
          </w:p>
        </w:tc>
        <w:tc>
          <w:tcPr>
            <w:tcW w:w="13891" w:type="dxa"/>
          </w:tcPr>
          <w:p w14:paraId="3926CBEF"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Е, е</w:t>
            </w:r>
          </w:p>
        </w:tc>
      </w:tr>
      <w:tr w:rsidR="001A07A6" w:rsidRPr="003F62E5" w14:paraId="7E4098B6" w14:textId="77777777" w:rsidTr="001A07A6">
        <w:tc>
          <w:tcPr>
            <w:tcW w:w="1134" w:type="dxa"/>
          </w:tcPr>
          <w:p w14:paraId="2EFC9E11" w14:textId="77777777" w:rsidR="001A07A6" w:rsidRPr="00C020D2" w:rsidRDefault="001A07A6" w:rsidP="001A07A6">
            <w:pPr>
              <w:rPr>
                <w:sz w:val="24"/>
                <w:lang w:eastAsia="ru-RU"/>
              </w:rPr>
            </w:pPr>
            <w:r w:rsidRPr="00C020D2">
              <w:rPr>
                <w:sz w:val="24"/>
                <w:lang w:eastAsia="ru-RU"/>
              </w:rPr>
              <w:t>Урок 50</w:t>
            </w:r>
          </w:p>
        </w:tc>
        <w:tc>
          <w:tcPr>
            <w:tcW w:w="13891" w:type="dxa"/>
          </w:tcPr>
          <w:p w14:paraId="2C48C1D3" w14:textId="77777777" w:rsidR="001A07A6" w:rsidRPr="001A07A6" w:rsidRDefault="001A07A6" w:rsidP="001A07A6">
            <w:pPr>
              <w:jc w:val="both"/>
              <w:rPr>
                <w:sz w:val="24"/>
                <w:lang w:val="ru-RU" w:eastAsia="ru-RU"/>
              </w:rPr>
            </w:pPr>
            <w:r w:rsidRPr="001A07A6">
              <w:rPr>
                <w:sz w:val="24"/>
                <w:lang w:val="ru-RU" w:eastAsia="ru-RU"/>
              </w:rPr>
              <w:t>Звуковой анализ слов, работа со звуковыми моделями слов</w:t>
            </w:r>
          </w:p>
        </w:tc>
      </w:tr>
      <w:tr w:rsidR="001A07A6" w:rsidRPr="003F62E5" w14:paraId="6EE8EFA6" w14:textId="77777777" w:rsidTr="001A07A6">
        <w:tc>
          <w:tcPr>
            <w:tcW w:w="1134" w:type="dxa"/>
          </w:tcPr>
          <w:p w14:paraId="0F2F6EE3" w14:textId="77777777" w:rsidR="001A07A6" w:rsidRPr="00C020D2" w:rsidRDefault="001A07A6" w:rsidP="001A07A6">
            <w:pPr>
              <w:rPr>
                <w:sz w:val="24"/>
                <w:lang w:eastAsia="ru-RU"/>
              </w:rPr>
            </w:pPr>
            <w:r w:rsidRPr="00C020D2">
              <w:rPr>
                <w:sz w:val="24"/>
                <w:lang w:eastAsia="ru-RU"/>
              </w:rPr>
              <w:t>Урок 51</w:t>
            </w:r>
          </w:p>
        </w:tc>
        <w:tc>
          <w:tcPr>
            <w:tcW w:w="13891" w:type="dxa"/>
          </w:tcPr>
          <w:p w14:paraId="29BDBC2E"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Е, е</w:t>
            </w:r>
          </w:p>
        </w:tc>
      </w:tr>
      <w:tr w:rsidR="001A07A6" w:rsidRPr="003F62E5" w14:paraId="3F2DFF82" w14:textId="77777777" w:rsidTr="001A07A6">
        <w:tc>
          <w:tcPr>
            <w:tcW w:w="1134" w:type="dxa"/>
          </w:tcPr>
          <w:p w14:paraId="793EA352" w14:textId="77777777" w:rsidR="001A07A6" w:rsidRPr="00C020D2" w:rsidRDefault="001A07A6" w:rsidP="001A07A6">
            <w:pPr>
              <w:rPr>
                <w:sz w:val="24"/>
                <w:lang w:eastAsia="ru-RU"/>
              </w:rPr>
            </w:pPr>
            <w:r w:rsidRPr="00C020D2">
              <w:rPr>
                <w:sz w:val="24"/>
                <w:lang w:eastAsia="ru-RU"/>
              </w:rPr>
              <w:t>Урок 52</w:t>
            </w:r>
          </w:p>
        </w:tc>
        <w:tc>
          <w:tcPr>
            <w:tcW w:w="13891" w:type="dxa"/>
          </w:tcPr>
          <w:p w14:paraId="730C6FE8"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П, п</w:t>
            </w:r>
          </w:p>
        </w:tc>
      </w:tr>
      <w:tr w:rsidR="001A07A6" w:rsidRPr="003F62E5" w14:paraId="0E82BA08" w14:textId="77777777" w:rsidTr="001A07A6">
        <w:tc>
          <w:tcPr>
            <w:tcW w:w="1134" w:type="dxa"/>
          </w:tcPr>
          <w:p w14:paraId="62AFEB2D" w14:textId="77777777" w:rsidR="001A07A6" w:rsidRPr="00C020D2" w:rsidRDefault="001A07A6" w:rsidP="001A07A6">
            <w:pPr>
              <w:rPr>
                <w:sz w:val="24"/>
                <w:lang w:eastAsia="ru-RU"/>
              </w:rPr>
            </w:pPr>
            <w:r w:rsidRPr="00C020D2">
              <w:rPr>
                <w:sz w:val="24"/>
                <w:lang w:eastAsia="ru-RU"/>
              </w:rPr>
              <w:t>Урок 53</w:t>
            </w:r>
          </w:p>
        </w:tc>
        <w:tc>
          <w:tcPr>
            <w:tcW w:w="13891" w:type="dxa"/>
          </w:tcPr>
          <w:p w14:paraId="11DE0C18"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П, п</w:t>
            </w:r>
          </w:p>
        </w:tc>
      </w:tr>
      <w:tr w:rsidR="001A07A6" w:rsidRPr="003F62E5" w14:paraId="3C4A24D6" w14:textId="77777777" w:rsidTr="001A07A6">
        <w:tc>
          <w:tcPr>
            <w:tcW w:w="1134" w:type="dxa"/>
          </w:tcPr>
          <w:p w14:paraId="4827790E" w14:textId="77777777" w:rsidR="001A07A6" w:rsidRPr="00C020D2" w:rsidRDefault="001A07A6" w:rsidP="001A07A6">
            <w:pPr>
              <w:rPr>
                <w:sz w:val="24"/>
                <w:lang w:eastAsia="ru-RU"/>
              </w:rPr>
            </w:pPr>
            <w:r w:rsidRPr="00C020D2">
              <w:rPr>
                <w:sz w:val="24"/>
                <w:lang w:eastAsia="ru-RU"/>
              </w:rPr>
              <w:lastRenderedPageBreak/>
              <w:t>Урок 54</w:t>
            </w:r>
          </w:p>
        </w:tc>
        <w:tc>
          <w:tcPr>
            <w:tcW w:w="13891" w:type="dxa"/>
          </w:tcPr>
          <w:p w14:paraId="2D5BF81C"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М, м</w:t>
            </w:r>
          </w:p>
        </w:tc>
      </w:tr>
      <w:tr w:rsidR="001A07A6" w:rsidRPr="003F62E5" w14:paraId="6682B9E3" w14:textId="77777777" w:rsidTr="001A07A6">
        <w:tc>
          <w:tcPr>
            <w:tcW w:w="1134" w:type="dxa"/>
          </w:tcPr>
          <w:p w14:paraId="0373F758" w14:textId="77777777" w:rsidR="001A07A6" w:rsidRPr="00C020D2" w:rsidRDefault="001A07A6" w:rsidP="001A07A6">
            <w:pPr>
              <w:rPr>
                <w:sz w:val="24"/>
                <w:lang w:eastAsia="ru-RU"/>
              </w:rPr>
            </w:pPr>
            <w:r w:rsidRPr="00C020D2">
              <w:rPr>
                <w:sz w:val="24"/>
                <w:lang w:eastAsia="ru-RU"/>
              </w:rPr>
              <w:t>Урок 55</w:t>
            </w:r>
          </w:p>
        </w:tc>
        <w:tc>
          <w:tcPr>
            <w:tcW w:w="13891" w:type="dxa"/>
          </w:tcPr>
          <w:p w14:paraId="12E49708" w14:textId="77777777" w:rsidR="001A07A6" w:rsidRPr="001A07A6" w:rsidRDefault="001A07A6" w:rsidP="001A07A6">
            <w:pPr>
              <w:jc w:val="both"/>
              <w:rPr>
                <w:sz w:val="24"/>
                <w:lang w:val="ru-RU" w:eastAsia="ru-RU"/>
              </w:rPr>
            </w:pPr>
            <w:r w:rsidRPr="001A07A6">
              <w:rPr>
                <w:sz w:val="24"/>
                <w:lang w:val="ru-RU" w:eastAsia="ru-RU"/>
              </w:rPr>
              <w:t>Различаем звонкие и глухие согласные</w:t>
            </w:r>
          </w:p>
        </w:tc>
      </w:tr>
      <w:tr w:rsidR="001A07A6" w:rsidRPr="003F62E5" w14:paraId="2FC63E3D" w14:textId="77777777" w:rsidTr="001A07A6">
        <w:tc>
          <w:tcPr>
            <w:tcW w:w="1134" w:type="dxa"/>
          </w:tcPr>
          <w:p w14:paraId="40222B35" w14:textId="77777777" w:rsidR="001A07A6" w:rsidRPr="00C020D2" w:rsidRDefault="001A07A6" w:rsidP="001A07A6">
            <w:pPr>
              <w:rPr>
                <w:sz w:val="24"/>
                <w:lang w:eastAsia="ru-RU"/>
              </w:rPr>
            </w:pPr>
            <w:r w:rsidRPr="00C020D2">
              <w:rPr>
                <w:sz w:val="24"/>
                <w:lang w:eastAsia="ru-RU"/>
              </w:rPr>
              <w:t>Урок 56</w:t>
            </w:r>
          </w:p>
        </w:tc>
        <w:tc>
          <w:tcPr>
            <w:tcW w:w="13891" w:type="dxa"/>
          </w:tcPr>
          <w:p w14:paraId="79E05FC0"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М, м</w:t>
            </w:r>
          </w:p>
        </w:tc>
      </w:tr>
      <w:tr w:rsidR="001A07A6" w:rsidRPr="003F62E5" w14:paraId="67867B5E" w14:textId="77777777" w:rsidTr="001A07A6">
        <w:tc>
          <w:tcPr>
            <w:tcW w:w="1134" w:type="dxa"/>
          </w:tcPr>
          <w:p w14:paraId="634E7CCE" w14:textId="77777777" w:rsidR="001A07A6" w:rsidRPr="00C020D2" w:rsidRDefault="001A07A6" w:rsidP="001A07A6">
            <w:pPr>
              <w:rPr>
                <w:sz w:val="24"/>
                <w:lang w:eastAsia="ru-RU"/>
              </w:rPr>
            </w:pPr>
            <w:r w:rsidRPr="00C020D2">
              <w:rPr>
                <w:sz w:val="24"/>
                <w:lang w:eastAsia="ru-RU"/>
              </w:rPr>
              <w:t>Урок 57</w:t>
            </w:r>
          </w:p>
        </w:tc>
        <w:tc>
          <w:tcPr>
            <w:tcW w:w="13891" w:type="dxa"/>
          </w:tcPr>
          <w:p w14:paraId="5516D216"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З, з</w:t>
            </w:r>
          </w:p>
        </w:tc>
      </w:tr>
      <w:tr w:rsidR="001A07A6" w:rsidRPr="003F62E5" w14:paraId="07A311FD" w14:textId="77777777" w:rsidTr="001A07A6">
        <w:tc>
          <w:tcPr>
            <w:tcW w:w="1134" w:type="dxa"/>
          </w:tcPr>
          <w:p w14:paraId="2D37BC23" w14:textId="77777777" w:rsidR="001A07A6" w:rsidRPr="00C020D2" w:rsidRDefault="001A07A6" w:rsidP="001A07A6">
            <w:pPr>
              <w:rPr>
                <w:sz w:val="24"/>
                <w:lang w:eastAsia="ru-RU"/>
              </w:rPr>
            </w:pPr>
            <w:r w:rsidRPr="00C020D2">
              <w:rPr>
                <w:sz w:val="24"/>
                <w:lang w:eastAsia="ru-RU"/>
              </w:rPr>
              <w:t>Урок 58</w:t>
            </w:r>
          </w:p>
        </w:tc>
        <w:tc>
          <w:tcPr>
            <w:tcW w:w="13891" w:type="dxa"/>
          </w:tcPr>
          <w:p w14:paraId="4E394F46"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З, з</w:t>
            </w:r>
          </w:p>
        </w:tc>
      </w:tr>
      <w:tr w:rsidR="001A07A6" w:rsidRPr="003F62E5" w14:paraId="62F59BD5" w14:textId="77777777" w:rsidTr="001A07A6">
        <w:tc>
          <w:tcPr>
            <w:tcW w:w="1134" w:type="dxa"/>
          </w:tcPr>
          <w:p w14:paraId="15F5DD6C" w14:textId="77777777" w:rsidR="001A07A6" w:rsidRPr="00C020D2" w:rsidRDefault="001A07A6" w:rsidP="001A07A6">
            <w:pPr>
              <w:rPr>
                <w:sz w:val="24"/>
                <w:lang w:eastAsia="ru-RU"/>
              </w:rPr>
            </w:pPr>
            <w:r w:rsidRPr="00C020D2">
              <w:rPr>
                <w:sz w:val="24"/>
                <w:lang w:eastAsia="ru-RU"/>
              </w:rPr>
              <w:t>Урок 59</w:t>
            </w:r>
          </w:p>
        </w:tc>
        <w:tc>
          <w:tcPr>
            <w:tcW w:w="13891" w:type="dxa"/>
          </w:tcPr>
          <w:p w14:paraId="143C28CA"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Б, б</w:t>
            </w:r>
          </w:p>
        </w:tc>
      </w:tr>
      <w:tr w:rsidR="001A07A6" w:rsidRPr="003F62E5" w14:paraId="3A4968E5" w14:textId="77777777" w:rsidTr="001A07A6">
        <w:tc>
          <w:tcPr>
            <w:tcW w:w="1134" w:type="dxa"/>
          </w:tcPr>
          <w:p w14:paraId="03681B0A" w14:textId="77777777" w:rsidR="001A07A6" w:rsidRPr="00C020D2" w:rsidRDefault="001A07A6" w:rsidP="001A07A6">
            <w:pPr>
              <w:rPr>
                <w:sz w:val="24"/>
                <w:lang w:eastAsia="ru-RU"/>
              </w:rPr>
            </w:pPr>
            <w:r w:rsidRPr="00C020D2">
              <w:rPr>
                <w:sz w:val="24"/>
                <w:lang w:eastAsia="ru-RU"/>
              </w:rPr>
              <w:t>Урок 60</w:t>
            </w:r>
          </w:p>
        </w:tc>
        <w:tc>
          <w:tcPr>
            <w:tcW w:w="13891" w:type="dxa"/>
          </w:tcPr>
          <w:p w14:paraId="4BE20E3F" w14:textId="77777777" w:rsidR="001A07A6" w:rsidRPr="001A07A6" w:rsidRDefault="001A07A6" w:rsidP="001A07A6">
            <w:pPr>
              <w:jc w:val="both"/>
              <w:rPr>
                <w:sz w:val="24"/>
                <w:lang w:val="ru-RU" w:eastAsia="ru-RU"/>
              </w:rPr>
            </w:pPr>
            <w:r w:rsidRPr="001A07A6">
              <w:rPr>
                <w:sz w:val="24"/>
                <w:lang w:val="ru-RU" w:eastAsia="ru-RU"/>
              </w:rPr>
              <w:t>Звуковой анализ слов, работа со звуковыми моделями слов</w:t>
            </w:r>
          </w:p>
        </w:tc>
      </w:tr>
      <w:tr w:rsidR="001A07A6" w:rsidRPr="003F62E5" w14:paraId="25F99556" w14:textId="77777777" w:rsidTr="001A07A6">
        <w:tc>
          <w:tcPr>
            <w:tcW w:w="1134" w:type="dxa"/>
          </w:tcPr>
          <w:p w14:paraId="2D49E326" w14:textId="77777777" w:rsidR="001A07A6" w:rsidRPr="00C020D2" w:rsidRDefault="001A07A6" w:rsidP="001A07A6">
            <w:pPr>
              <w:rPr>
                <w:sz w:val="24"/>
                <w:lang w:eastAsia="ru-RU"/>
              </w:rPr>
            </w:pPr>
            <w:r w:rsidRPr="00C020D2">
              <w:rPr>
                <w:sz w:val="24"/>
                <w:lang w:eastAsia="ru-RU"/>
              </w:rPr>
              <w:t>Урок 61</w:t>
            </w:r>
          </w:p>
        </w:tc>
        <w:tc>
          <w:tcPr>
            <w:tcW w:w="13891" w:type="dxa"/>
          </w:tcPr>
          <w:p w14:paraId="069BE700"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Б, б</w:t>
            </w:r>
          </w:p>
        </w:tc>
      </w:tr>
      <w:tr w:rsidR="001A07A6" w:rsidRPr="003F62E5" w14:paraId="5C0C6B52" w14:textId="77777777" w:rsidTr="001A07A6">
        <w:tc>
          <w:tcPr>
            <w:tcW w:w="1134" w:type="dxa"/>
          </w:tcPr>
          <w:p w14:paraId="72E2CFC4" w14:textId="77777777" w:rsidR="001A07A6" w:rsidRPr="00C020D2" w:rsidRDefault="001A07A6" w:rsidP="001A07A6">
            <w:pPr>
              <w:rPr>
                <w:sz w:val="24"/>
                <w:lang w:eastAsia="ru-RU"/>
              </w:rPr>
            </w:pPr>
            <w:r w:rsidRPr="00C020D2">
              <w:rPr>
                <w:sz w:val="24"/>
                <w:lang w:eastAsia="ru-RU"/>
              </w:rPr>
              <w:t>Урок 62</w:t>
            </w:r>
          </w:p>
        </w:tc>
        <w:tc>
          <w:tcPr>
            <w:tcW w:w="13891" w:type="dxa"/>
          </w:tcPr>
          <w:p w14:paraId="02499602"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Д, д</w:t>
            </w:r>
          </w:p>
        </w:tc>
      </w:tr>
      <w:tr w:rsidR="001A07A6" w:rsidRPr="003F62E5" w14:paraId="1E33D7D1" w14:textId="77777777" w:rsidTr="001A07A6">
        <w:tc>
          <w:tcPr>
            <w:tcW w:w="1134" w:type="dxa"/>
          </w:tcPr>
          <w:p w14:paraId="637E0327" w14:textId="77777777" w:rsidR="001A07A6" w:rsidRPr="00C020D2" w:rsidRDefault="001A07A6" w:rsidP="001A07A6">
            <w:pPr>
              <w:rPr>
                <w:sz w:val="24"/>
                <w:lang w:eastAsia="ru-RU"/>
              </w:rPr>
            </w:pPr>
            <w:r w:rsidRPr="00C020D2">
              <w:rPr>
                <w:sz w:val="24"/>
                <w:lang w:eastAsia="ru-RU"/>
              </w:rPr>
              <w:t>Урок 63</w:t>
            </w:r>
          </w:p>
        </w:tc>
        <w:tc>
          <w:tcPr>
            <w:tcW w:w="13891" w:type="dxa"/>
          </w:tcPr>
          <w:p w14:paraId="744BE241"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Д, д</w:t>
            </w:r>
          </w:p>
        </w:tc>
      </w:tr>
      <w:tr w:rsidR="001A07A6" w:rsidRPr="003F62E5" w14:paraId="09552494" w14:textId="77777777" w:rsidTr="001A07A6">
        <w:tc>
          <w:tcPr>
            <w:tcW w:w="1134" w:type="dxa"/>
            <w:vAlign w:val="center"/>
          </w:tcPr>
          <w:p w14:paraId="45EB3EAC" w14:textId="77777777" w:rsidR="001A07A6" w:rsidRPr="00C020D2" w:rsidRDefault="001A07A6" w:rsidP="001A07A6">
            <w:pPr>
              <w:rPr>
                <w:sz w:val="24"/>
                <w:lang w:eastAsia="ru-RU"/>
              </w:rPr>
            </w:pPr>
            <w:r w:rsidRPr="00C020D2">
              <w:rPr>
                <w:sz w:val="24"/>
                <w:lang w:eastAsia="ru-RU"/>
              </w:rPr>
              <w:t>Урок 64</w:t>
            </w:r>
          </w:p>
        </w:tc>
        <w:tc>
          <w:tcPr>
            <w:tcW w:w="13891" w:type="dxa"/>
          </w:tcPr>
          <w:p w14:paraId="6CD02CD7" w14:textId="77777777" w:rsidR="001A07A6" w:rsidRPr="001A07A6" w:rsidRDefault="001A07A6" w:rsidP="001A07A6">
            <w:pPr>
              <w:jc w:val="both"/>
              <w:rPr>
                <w:sz w:val="24"/>
                <w:lang w:val="ru-RU" w:eastAsia="ru-RU"/>
              </w:rPr>
            </w:pPr>
            <w:r w:rsidRPr="001A07A6">
              <w:rPr>
                <w:sz w:val="24"/>
                <w:lang w:val="ru-RU" w:eastAsia="ru-RU"/>
              </w:rPr>
              <w:t>Особенность согласных звуков, обозначаемых изучаемыми буквами: парные по звонкости-глухости согласные</w:t>
            </w:r>
          </w:p>
        </w:tc>
      </w:tr>
      <w:tr w:rsidR="001A07A6" w:rsidRPr="003F62E5" w14:paraId="207E9874" w14:textId="77777777" w:rsidTr="001A07A6">
        <w:tc>
          <w:tcPr>
            <w:tcW w:w="1134" w:type="dxa"/>
          </w:tcPr>
          <w:p w14:paraId="2268E79B" w14:textId="77777777" w:rsidR="001A07A6" w:rsidRPr="00C020D2" w:rsidRDefault="001A07A6" w:rsidP="001A07A6">
            <w:pPr>
              <w:rPr>
                <w:sz w:val="24"/>
                <w:lang w:eastAsia="ru-RU"/>
              </w:rPr>
            </w:pPr>
            <w:r w:rsidRPr="00C020D2">
              <w:rPr>
                <w:sz w:val="24"/>
                <w:lang w:eastAsia="ru-RU"/>
              </w:rPr>
              <w:t>Урок 65</w:t>
            </w:r>
          </w:p>
        </w:tc>
        <w:tc>
          <w:tcPr>
            <w:tcW w:w="13891" w:type="dxa"/>
          </w:tcPr>
          <w:p w14:paraId="2D89F4BC"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Я, я</w:t>
            </w:r>
          </w:p>
        </w:tc>
      </w:tr>
      <w:tr w:rsidR="001A07A6" w:rsidRPr="003F62E5" w14:paraId="4210F66E" w14:textId="77777777" w:rsidTr="001A07A6">
        <w:tc>
          <w:tcPr>
            <w:tcW w:w="1134" w:type="dxa"/>
          </w:tcPr>
          <w:p w14:paraId="33AB70E9" w14:textId="77777777" w:rsidR="001A07A6" w:rsidRPr="00C020D2" w:rsidRDefault="001A07A6" w:rsidP="001A07A6">
            <w:pPr>
              <w:rPr>
                <w:sz w:val="24"/>
                <w:lang w:eastAsia="ru-RU"/>
              </w:rPr>
            </w:pPr>
            <w:r w:rsidRPr="00C020D2">
              <w:rPr>
                <w:sz w:val="24"/>
                <w:lang w:eastAsia="ru-RU"/>
              </w:rPr>
              <w:t>Урок 66</w:t>
            </w:r>
          </w:p>
        </w:tc>
        <w:tc>
          <w:tcPr>
            <w:tcW w:w="13891" w:type="dxa"/>
          </w:tcPr>
          <w:p w14:paraId="53175B28"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Я, я</w:t>
            </w:r>
          </w:p>
        </w:tc>
      </w:tr>
      <w:tr w:rsidR="001A07A6" w:rsidRPr="003F62E5" w14:paraId="137BF137" w14:textId="77777777" w:rsidTr="001A07A6">
        <w:tc>
          <w:tcPr>
            <w:tcW w:w="1134" w:type="dxa"/>
          </w:tcPr>
          <w:p w14:paraId="1FCABF31" w14:textId="77777777" w:rsidR="001A07A6" w:rsidRPr="00C020D2" w:rsidRDefault="001A07A6" w:rsidP="001A07A6">
            <w:pPr>
              <w:rPr>
                <w:sz w:val="24"/>
                <w:lang w:eastAsia="ru-RU"/>
              </w:rPr>
            </w:pPr>
            <w:r w:rsidRPr="00C020D2">
              <w:rPr>
                <w:sz w:val="24"/>
                <w:lang w:eastAsia="ru-RU"/>
              </w:rPr>
              <w:t>Урок 67</w:t>
            </w:r>
          </w:p>
        </w:tc>
        <w:tc>
          <w:tcPr>
            <w:tcW w:w="13891" w:type="dxa"/>
          </w:tcPr>
          <w:p w14:paraId="40157D7D"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Г, г</w:t>
            </w:r>
          </w:p>
        </w:tc>
      </w:tr>
      <w:tr w:rsidR="001A07A6" w:rsidRPr="003F62E5" w14:paraId="671CAF91" w14:textId="77777777" w:rsidTr="001A07A6">
        <w:tc>
          <w:tcPr>
            <w:tcW w:w="1134" w:type="dxa"/>
          </w:tcPr>
          <w:p w14:paraId="14E1856D" w14:textId="77777777" w:rsidR="001A07A6" w:rsidRPr="00C020D2" w:rsidRDefault="001A07A6" w:rsidP="001A07A6">
            <w:pPr>
              <w:rPr>
                <w:sz w:val="24"/>
                <w:lang w:eastAsia="ru-RU"/>
              </w:rPr>
            </w:pPr>
            <w:r w:rsidRPr="00C020D2">
              <w:rPr>
                <w:sz w:val="24"/>
                <w:lang w:eastAsia="ru-RU"/>
              </w:rPr>
              <w:t>Урок 68</w:t>
            </w:r>
          </w:p>
        </w:tc>
        <w:tc>
          <w:tcPr>
            <w:tcW w:w="13891" w:type="dxa"/>
          </w:tcPr>
          <w:p w14:paraId="2AC87426"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Г, г</w:t>
            </w:r>
          </w:p>
        </w:tc>
      </w:tr>
      <w:tr w:rsidR="001A07A6" w:rsidRPr="003F62E5" w14:paraId="40A8419F" w14:textId="77777777" w:rsidTr="001A07A6">
        <w:tc>
          <w:tcPr>
            <w:tcW w:w="1134" w:type="dxa"/>
          </w:tcPr>
          <w:p w14:paraId="52883EBE" w14:textId="77777777" w:rsidR="001A07A6" w:rsidRPr="00C020D2" w:rsidRDefault="001A07A6" w:rsidP="001A07A6">
            <w:pPr>
              <w:rPr>
                <w:sz w:val="24"/>
                <w:lang w:eastAsia="ru-RU"/>
              </w:rPr>
            </w:pPr>
            <w:r w:rsidRPr="00C020D2">
              <w:rPr>
                <w:sz w:val="24"/>
                <w:lang w:eastAsia="ru-RU"/>
              </w:rPr>
              <w:t>Урок 69</w:t>
            </w:r>
          </w:p>
        </w:tc>
        <w:tc>
          <w:tcPr>
            <w:tcW w:w="13891" w:type="dxa"/>
          </w:tcPr>
          <w:p w14:paraId="4FDBDC89"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Ч, ч</w:t>
            </w:r>
          </w:p>
        </w:tc>
      </w:tr>
      <w:tr w:rsidR="001A07A6" w:rsidRPr="003F62E5" w14:paraId="4DFA7F34" w14:textId="77777777" w:rsidTr="001A07A6">
        <w:tc>
          <w:tcPr>
            <w:tcW w:w="1134" w:type="dxa"/>
          </w:tcPr>
          <w:p w14:paraId="11EA400A" w14:textId="77777777" w:rsidR="001A07A6" w:rsidRPr="00C020D2" w:rsidRDefault="001A07A6" w:rsidP="001A07A6">
            <w:pPr>
              <w:rPr>
                <w:sz w:val="24"/>
                <w:lang w:eastAsia="ru-RU"/>
              </w:rPr>
            </w:pPr>
            <w:r w:rsidRPr="00C020D2">
              <w:rPr>
                <w:sz w:val="24"/>
                <w:lang w:eastAsia="ru-RU"/>
              </w:rPr>
              <w:t>Урок 70</w:t>
            </w:r>
          </w:p>
        </w:tc>
        <w:tc>
          <w:tcPr>
            <w:tcW w:w="13891" w:type="dxa"/>
          </w:tcPr>
          <w:p w14:paraId="62A779DA" w14:textId="77777777" w:rsidR="001A07A6" w:rsidRPr="001A07A6" w:rsidRDefault="001A07A6" w:rsidP="001A07A6">
            <w:pPr>
              <w:jc w:val="both"/>
              <w:rPr>
                <w:sz w:val="24"/>
                <w:lang w:val="ru-RU" w:eastAsia="ru-RU"/>
              </w:rPr>
            </w:pPr>
            <w:r w:rsidRPr="001A07A6">
              <w:rPr>
                <w:sz w:val="24"/>
                <w:lang w:val="ru-RU" w:eastAsia="ru-RU"/>
              </w:rPr>
              <w:t>Твердые и мягкие согласные звуки</w:t>
            </w:r>
          </w:p>
        </w:tc>
      </w:tr>
      <w:tr w:rsidR="001A07A6" w:rsidRPr="003F62E5" w14:paraId="706543C4" w14:textId="77777777" w:rsidTr="001A07A6">
        <w:tc>
          <w:tcPr>
            <w:tcW w:w="1134" w:type="dxa"/>
          </w:tcPr>
          <w:p w14:paraId="1DEED405" w14:textId="77777777" w:rsidR="001A07A6" w:rsidRPr="00C020D2" w:rsidRDefault="001A07A6" w:rsidP="001A07A6">
            <w:pPr>
              <w:rPr>
                <w:sz w:val="24"/>
                <w:lang w:eastAsia="ru-RU"/>
              </w:rPr>
            </w:pPr>
            <w:r w:rsidRPr="00C020D2">
              <w:rPr>
                <w:sz w:val="24"/>
                <w:lang w:eastAsia="ru-RU"/>
              </w:rPr>
              <w:t>Урок 71</w:t>
            </w:r>
          </w:p>
        </w:tc>
        <w:tc>
          <w:tcPr>
            <w:tcW w:w="13891" w:type="dxa"/>
          </w:tcPr>
          <w:p w14:paraId="6E488D65"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Ч, ч</w:t>
            </w:r>
          </w:p>
        </w:tc>
      </w:tr>
      <w:tr w:rsidR="001A07A6" w:rsidRPr="00C020D2" w14:paraId="79FE579D" w14:textId="77777777" w:rsidTr="001A07A6">
        <w:tc>
          <w:tcPr>
            <w:tcW w:w="1134" w:type="dxa"/>
          </w:tcPr>
          <w:p w14:paraId="77E59B94" w14:textId="77777777" w:rsidR="001A07A6" w:rsidRPr="00C020D2" w:rsidRDefault="001A07A6" w:rsidP="001A07A6">
            <w:pPr>
              <w:rPr>
                <w:sz w:val="24"/>
                <w:lang w:eastAsia="ru-RU"/>
              </w:rPr>
            </w:pPr>
            <w:r w:rsidRPr="00C020D2">
              <w:rPr>
                <w:sz w:val="24"/>
                <w:lang w:eastAsia="ru-RU"/>
              </w:rPr>
              <w:t>Урок 72</w:t>
            </w:r>
          </w:p>
        </w:tc>
        <w:tc>
          <w:tcPr>
            <w:tcW w:w="13891" w:type="dxa"/>
          </w:tcPr>
          <w:p w14:paraId="3E8E73D4" w14:textId="77777777" w:rsidR="001A07A6" w:rsidRPr="00C020D2" w:rsidRDefault="001A07A6" w:rsidP="001A07A6">
            <w:pPr>
              <w:jc w:val="both"/>
              <w:rPr>
                <w:sz w:val="24"/>
                <w:lang w:eastAsia="ru-RU"/>
              </w:rPr>
            </w:pPr>
            <w:r w:rsidRPr="00C020D2">
              <w:rPr>
                <w:sz w:val="24"/>
                <w:lang w:eastAsia="ru-RU"/>
              </w:rPr>
              <w:t>Письмо строчной буквы ь</w:t>
            </w:r>
          </w:p>
        </w:tc>
      </w:tr>
      <w:tr w:rsidR="001A07A6" w:rsidRPr="00C020D2" w14:paraId="3C95CA5A" w14:textId="77777777" w:rsidTr="001A07A6">
        <w:tc>
          <w:tcPr>
            <w:tcW w:w="1134" w:type="dxa"/>
            <w:vAlign w:val="center"/>
          </w:tcPr>
          <w:p w14:paraId="2D742CCE" w14:textId="77777777" w:rsidR="001A07A6" w:rsidRPr="00C020D2" w:rsidRDefault="001A07A6" w:rsidP="001A07A6">
            <w:pPr>
              <w:rPr>
                <w:sz w:val="24"/>
                <w:lang w:eastAsia="ru-RU"/>
              </w:rPr>
            </w:pPr>
            <w:r w:rsidRPr="00C020D2">
              <w:rPr>
                <w:sz w:val="24"/>
                <w:lang w:eastAsia="ru-RU"/>
              </w:rPr>
              <w:t>Урок 73</w:t>
            </w:r>
          </w:p>
        </w:tc>
        <w:tc>
          <w:tcPr>
            <w:tcW w:w="13891" w:type="dxa"/>
          </w:tcPr>
          <w:p w14:paraId="5CE79D98" w14:textId="77777777" w:rsidR="001A07A6" w:rsidRPr="00C020D2" w:rsidRDefault="001A07A6" w:rsidP="001A07A6">
            <w:pPr>
              <w:jc w:val="both"/>
              <w:rPr>
                <w:sz w:val="24"/>
                <w:lang w:eastAsia="ru-RU"/>
              </w:rPr>
            </w:pPr>
            <w:r w:rsidRPr="001A07A6">
              <w:rPr>
                <w:sz w:val="24"/>
                <w:lang w:val="ru-RU" w:eastAsia="ru-RU"/>
              </w:rPr>
              <w:t xml:space="preserve">Отрабатываем умение проводить звуковой анализ. Подбор слов, соответствующих заданной модели. </w:t>
            </w:r>
            <w:r w:rsidRPr="00C020D2">
              <w:rPr>
                <w:sz w:val="24"/>
                <w:lang w:eastAsia="ru-RU"/>
              </w:rPr>
              <w:t>Функции буквы ь</w:t>
            </w:r>
          </w:p>
        </w:tc>
      </w:tr>
      <w:tr w:rsidR="001A07A6" w:rsidRPr="003F62E5" w14:paraId="5DCD4D49" w14:textId="77777777" w:rsidTr="001A07A6">
        <w:tc>
          <w:tcPr>
            <w:tcW w:w="1134" w:type="dxa"/>
          </w:tcPr>
          <w:p w14:paraId="5980BB61" w14:textId="77777777" w:rsidR="001A07A6" w:rsidRPr="00C020D2" w:rsidRDefault="001A07A6" w:rsidP="001A07A6">
            <w:pPr>
              <w:rPr>
                <w:sz w:val="24"/>
                <w:lang w:eastAsia="ru-RU"/>
              </w:rPr>
            </w:pPr>
            <w:r w:rsidRPr="00C020D2">
              <w:rPr>
                <w:sz w:val="24"/>
                <w:lang w:eastAsia="ru-RU"/>
              </w:rPr>
              <w:t>Урок 74</w:t>
            </w:r>
          </w:p>
        </w:tc>
        <w:tc>
          <w:tcPr>
            <w:tcW w:w="13891" w:type="dxa"/>
          </w:tcPr>
          <w:p w14:paraId="3AA16C87"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Ш, ш</w:t>
            </w:r>
          </w:p>
        </w:tc>
      </w:tr>
      <w:tr w:rsidR="001A07A6" w:rsidRPr="003F62E5" w14:paraId="36575648" w14:textId="77777777" w:rsidTr="001A07A6">
        <w:tc>
          <w:tcPr>
            <w:tcW w:w="1134" w:type="dxa"/>
          </w:tcPr>
          <w:p w14:paraId="281AC5FC" w14:textId="77777777" w:rsidR="001A07A6" w:rsidRPr="00C020D2" w:rsidRDefault="001A07A6" w:rsidP="001A07A6">
            <w:pPr>
              <w:rPr>
                <w:sz w:val="24"/>
                <w:lang w:eastAsia="ru-RU"/>
              </w:rPr>
            </w:pPr>
            <w:r w:rsidRPr="00C020D2">
              <w:rPr>
                <w:sz w:val="24"/>
                <w:lang w:eastAsia="ru-RU"/>
              </w:rPr>
              <w:lastRenderedPageBreak/>
              <w:t>Урок 75</w:t>
            </w:r>
          </w:p>
        </w:tc>
        <w:tc>
          <w:tcPr>
            <w:tcW w:w="13891" w:type="dxa"/>
          </w:tcPr>
          <w:p w14:paraId="262A0D92" w14:textId="77777777" w:rsidR="001A07A6" w:rsidRPr="001A07A6" w:rsidRDefault="001A07A6" w:rsidP="001A07A6">
            <w:pPr>
              <w:jc w:val="both"/>
              <w:rPr>
                <w:sz w:val="24"/>
                <w:lang w:val="ru-RU" w:eastAsia="ru-RU"/>
              </w:rPr>
            </w:pPr>
            <w:r w:rsidRPr="001A07A6">
              <w:rPr>
                <w:sz w:val="24"/>
                <w:lang w:val="ru-RU" w:eastAsia="ru-RU"/>
              </w:rPr>
              <w:t>Подбор слов, соответствующих заданной модели</w:t>
            </w:r>
          </w:p>
        </w:tc>
      </w:tr>
      <w:tr w:rsidR="001A07A6" w:rsidRPr="003F62E5" w14:paraId="301D86E7" w14:textId="77777777" w:rsidTr="001A07A6">
        <w:tc>
          <w:tcPr>
            <w:tcW w:w="1134" w:type="dxa"/>
          </w:tcPr>
          <w:p w14:paraId="4F95E37E" w14:textId="77777777" w:rsidR="001A07A6" w:rsidRPr="00C020D2" w:rsidRDefault="001A07A6" w:rsidP="001A07A6">
            <w:pPr>
              <w:rPr>
                <w:sz w:val="24"/>
                <w:lang w:eastAsia="ru-RU"/>
              </w:rPr>
            </w:pPr>
            <w:r w:rsidRPr="00C020D2">
              <w:rPr>
                <w:sz w:val="24"/>
                <w:lang w:eastAsia="ru-RU"/>
              </w:rPr>
              <w:t>Урок 76</w:t>
            </w:r>
          </w:p>
        </w:tc>
        <w:tc>
          <w:tcPr>
            <w:tcW w:w="13891" w:type="dxa"/>
          </w:tcPr>
          <w:p w14:paraId="444542B9"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Ш, ш</w:t>
            </w:r>
          </w:p>
        </w:tc>
      </w:tr>
      <w:tr w:rsidR="001A07A6" w:rsidRPr="003F62E5" w14:paraId="1F64AC49" w14:textId="77777777" w:rsidTr="001A07A6">
        <w:tc>
          <w:tcPr>
            <w:tcW w:w="1134" w:type="dxa"/>
          </w:tcPr>
          <w:p w14:paraId="77CD21A2" w14:textId="77777777" w:rsidR="001A07A6" w:rsidRPr="00C020D2" w:rsidRDefault="001A07A6" w:rsidP="001A07A6">
            <w:pPr>
              <w:rPr>
                <w:sz w:val="24"/>
                <w:lang w:eastAsia="ru-RU"/>
              </w:rPr>
            </w:pPr>
            <w:r w:rsidRPr="00C020D2">
              <w:rPr>
                <w:sz w:val="24"/>
                <w:lang w:eastAsia="ru-RU"/>
              </w:rPr>
              <w:t>Урок 77</w:t>
            </w:r>
          </w:p>
        </w:tc>
        <w:tc>
          <w:tcPr>
            <w:tcW w:w="13891" w:type="dxa"/>
          </w:tcPr>
          <w:p w14:paraId="13903C44"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Ж, ж</w:t>
            </w:r>
          </w:p>
        </w:tc>
      </w:tr>
      <w:tr w:rsidR="001A07A6" w:rsidRPr="003F62E5" w14:paraId="4F325207" w14:textId="77777777" w:rsidTr="001A07A6">
        <w:tc>
          <w:tcPr>
            <w:tcW w:w="1134" w:type="dxa"/>
          </w:tcPr>
          <w:p w14:paraId="74322D1B" w14:textId="77777777" w:rsidR="001A07A6" w:rsidRPr="00C020D2" w:rsidRDefault="001A07A6" w:rsidP="001A07A6">
            <w:pPr>
              <w:rPr>
                <w:sz w:val="24"/>
                <w:lang w:eastAsia="ru-RU"/>
              </w:rPr>
            </w:pPr>
            <w:r w:rsidRPr="00C020D2">
              <w:rPr>
                <w:sz w:val="24"/>
                <w:lang w:eastAsia="ru-RU"/>
              </w:rPr>
              <w:t>Урок 78</w:t>
            </w:r>
          </w:p>
        </w:tc>
        <w:tc>
          <w:tcPr>
            <w:tcW w:w="13891" w:type="dxa"/>
          </w:tcPr>
          <w:p w14:paraId="43F954AD"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Ж, ж</w:t>
            </w:r>
          </w:p>
        </w:tc>
      </w:tr>
      <w:tr w:rsidR="001A07A6" w:rsidRPr="00C020D2" w14:paraId="3EC8E4E9" w14:textId="77777777" w:rsidTr="001A07A6">
        <w:tc>
          <w:tcPr>
            <w:tcW w:w="1134" w:type="dxa"/>
          </w:tcPr>
          <w:p w14:paraId="5881C6EF" w14:textId="77777777" w:rsidR="001A07A6" w:rsidRPr="00C020D2" w:rsidRDefault="001A07A6" w:rsidP="001A07A6">
            <w:pPr>
              <w:rPr>
                <w:sz w:val="24"/>
                <w:lang w:eastAsia="ru-RU"/>
              </w:rPr>
            </w:pPr>
            <w:r w:rsidRPr="00C020D2">
              <w:rPr>
                <w:sz w:val="24"/>
                <w:lang w:eastAsia="ru-RU"/>
              </w:rPr>
              <w:t>Урок 79</w:t>
            </w:r>
          </w:p>
        </w:tc>
        <w:tc>
          <w:tcPr>
            <w:tcW w:w="13891" w:type="dxa"/>
          </w:tcPr>
          <w:p w14:paraId="05B9AA5A" w14:textId="77777777" w:rsidR="001A07A6" w:rsidRPr="00C020D2" w:rsidRDefault="001A07A6" w:rsidP="001A07A6">
            <w:pPr>
              <w:jc w:val="both"/>
              <w:rPr>
                <w:sz w:val="24"/>
                <w:lang w:eastAsia="ru-RU"/>
              </w:rPr>
            </w:pPr>
            <w:r w:rsidRPr="00C020D2">
              <w:rPr>
                <w:sz w:val="24"/>
                <w:lang w:eastAsia="ru-RU"/>
              </w:rPr>
              <w:t>Особенности шипящих звуков</w:t>
            </w:r>
          </w:p>
        </w:tc>
      </w:tr>
      <w:tr w:rsidR="001A07A6" w:rsidRPr="003F62E5" w14:paraId="6FCCE291" w14:textId="77777777" w:rsidTr="001A07A6">
        <w:tc>
          <w:tcPr>
            <w:tcW w:w="1134" w:type="dxa"/>
          </w:tcPr>
          <w:p w14:paraId="3C028A8C" w14:textId="77777777" w:rsidR="001A07A6" w:rsidRPr="00C020D2" w:rsidRDefault="001A07A6" w:rsidP="001A07A6">
            <w:pPr>
              <w:rPr>
                <w:sz w:val="24"/>
                <w:lang w:eastAsia="ru-RU"/>
              </w:rPr>
            </w:pPr>
            <w:r w:rsidRPr="00C020D2">
              <w:rPr>
                <w:sz w:val="24"/>
                <w:lang w:eastAsia="ru-RU"/>
              </w:rPr>
              <w:t>Урок 80</w:t>
            </w:r>
          </w:p>
        </w:tc>
        <w:tc>
          <w:tcPr>
            <w:tcW w:w="13891" w:type="dxa"/>
          </w:tcPr>
          <w:p w14:paraId="4889F6C6"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Ё, ё</w:t>
            </w:r>
          </w:p>
        </w:tc>
      </w:tr>
      <w:tr w:rsidR="001A07A6" w:rsidRPr="003F62E5" w14:paraId="59BF52F2" w14:textId="77777777" w:rsidTr="001A07A6">
        <w:tc>
          <w:tcPr>
            <w:tcW w:w="1134" w:type="dxa"/>
          </w:tcPr>
          <w:p w14:paraId="221CD04F" w14:textId="77777777" w:rsidR="001A07A6" w:rsidRPr="00C020D2" w:rsidRDefault="001A07A6" w:rsidP="001A07A6">
            <w:pPr>
              <w:rPr>
                <w:sz w:val="24"/>
                <w:lang w:eastAsia="ru-RU"/>
              </w:rPr>
            </w:pPr>
            <w:r w:rsidRPr="00C020D2">
              <w:rPr>
                <w:sz w:val="24"/>
                <w:lang w:eastAsia="ru-RU"/>
              </w:rPr>
              <w:t>Урок 81</w:t>
            </w:r>
          </w:p>
        </w:tc>
        <w:tc>
          <w:tcPr>
            <w:tcW w:w="13891" w:type="dxa"/>
          </w:tcPr>
          <w:p w14:paraId="46703573"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Ё, ё</w:t>
            </w:r>
          </w:p>
        </w:tc>
      </w:tr>
      <w:tr w:rsidR="001A07A6" w:rsidRPr="003F62E5" w14:paraId="3D3402C0" w14:textId="77777777" w:rsidTr="001A07A6">
        <w:tc>
          <w:tcPr>
            <w:tcW w:w="1134" w:type="dxa"/>
          </w:tcPr>
          <w:p w14:paraId="1BDDE369" w14:textId="77777777" w:rsidR="001A07A6" w:rsidRPr="00C020D2" w:rsidRDefault="001A07A6" w:rsidP="001A07A6">
            <w:pPr>
              <w:rPr>
                <w:sz w:val="24"/>
                <w:lang w:eastAsia="ru-RU"/>
              </w:rPr>
            </w:pPr>
            <w:r w:rsidRPr="00C020D2">
              <w:rPr>
                <w:sz w:val="24"/>
                <w:lang w:eastAsia="ru-RU"/>
              </w:rPr>
              <w:t>Урок 82</w:t>
            </w:r>
          </w:p>
        </w:tc>
        <w:tc>
          <w:tcPr>
            <w:tcW w:w="13891" w:type="dxa"/>
          </w:tcPr>
          <w:p w14:paraId="2A69F04A"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Й, й</w:t>
            </w:r>
          </w:p>
        </w:tc>
      </w:tr>
      <w:tr w:rsidR="001A07A6" w:rsidRPr="003F62E5" w14:paraId="3F00161B" w14:textId="77777777" w:rsidTr="001A07A6">
        <w:tc>
          <w:tcPr>
            <w:tcW w:w="1134" w:type="dxa"/>
            <w:vAlign w:val="center"/>
          </w:tcPr>
          <w:p w14:paraId="0F5A5E9D" w14:textId="77777777" w:rsidR="001A07A6" w:rsidRPr="00C020D2" w:rsidRDefault="001A07A6" w:rsidP="001A07A6">
            <w:pPr>
              <w:rPr>
                <w:sz w:val="24"/>
                <w:lang w:eastAsia="ru-RU"/>
              </w:rPr>
            </w:pPr>
            <w:r w:rsidRPr="00C020D2">
              <w:rPr>
                <w:sz w:val="24"/>
                <w:lang w:eastAsia="ru-RU"/>
              </w:rPr>
              <w:t>Урок 83</w:t>
            </w:r>
          </w:p>
        </w:tc>
        <w:tc>
          <w:tcPr>
            <w:tcW w:w="13891" w:type="dxa"/>
          </w:tcPr>
          <w:p w14:paraId="18EC5EDD"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Й, й. Особенность согласных звуков, обозначаемых изучаемыми буквами</w:t>
            </w:r>
          </w:p>
        </w:tc>
      </w:tr>
      <w:tr w:rsidR="001A07A6" w:rsidRPr="003F62E5" w14:paraId="1C314C88" w14:textId="77777777" w:rsidTr="001A07A6">
        <w:tc>
          <w:tcPr>
            <w:tcW w:w="1134" w:type="dxa"/>
          </w:tcPr>
          <w:p w14:paraId="015CF124" w14:textId="77777777" w:rsidR="001A07A6" w:rsidRPr="00C020D2" w:rsidRDefault="001A07A6" w:rsidP="001A07A6">
            <w:pPr>
              <w:rPr>
                <w:sz w:val="24"/>
                <w:lang w:eastAsia="ru-RU"/>
              </w:rPr>
            </w:pPr>
            <w:r w:rsidRPr="00C020D2">
              <w:rPr>
                <w:sz w:val="24"/>
                <w:lang w:eastAsia="ru-RU"/>
              </w:rPr>
              <w:t>Урок 84</w:t>
            </w:r>
          </w:p>
        </w:tc>
        <w:tc>
          <w:tcPr>
            <w:tcW w:w="13891" w:type="dxa"/>
          </w:tcPr>
          <w:p w14:paraId="659B91B2"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Х, х</w:t>
            </w:r>
          </w:p>
        </w:tc>
      </w:tr>
      <w:tr w:rsidR="001A07A6" w:rsidRPr="003F62E5" w14:paraId="0858F21E" w14:textId="77777777" w:rsidTr="001A07A6">
        <w:tc>
          <w:tcPr>
            <w:tcW w:w="1134" w:type="dxa"/>
          </w:tcPr>
          <w:p w14:paraId="2A51CDCE" w14:textId="77777777" w:rsidR="001A07A6" w:rsidRPr="00C020D2" w:rsidRDefault="001A07A6" w:rsidP="001A07A6">
            <w:pPr>
              <w:rPr>
                <w:sz w:val="24"/>
                <w:lang w:eastAsia="ru-RU"/>
              </w:rPr>
            </w:pPr>
            <w:r w:rsidRPr="00C020D2">
              <w:rPr>
                <w:sz w:val="24"/>
                <w:lang w:eastAsia="ru-RU"/>
              </w:rPr>
              <w:t>Урок 85</w:t>
            </w:r>
          </w:p>
        </w:tc>
        <w:tc>
          <w:tcPr>
            <w:tcW w:w="13891" w:type="dxa"/>
          </w:tcPr>
          <w:p w14:paraId="1F512DDB"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Х, х</w:t>
            </w:r>
          </w:p>
        </w:tc>
      </w:tr>
      <w:tr w:rsidR="001A07A6" w:rsidRPr="003F62E5" w14:paraId="4EAF901E" w14:textId="77777777" w:rsidTr="001A07A6">
        <w:tc>
          <w:tcPr>
            <w:tcW w:w="1134" w:type="dxa"/>
          </w:tcPr>
          <w:p w14:paraId="574D2E48" w14:textId="77777777" w:rsidR="001A07A6" w:rsidRPr="00C020D2" w:rsidRDefault="001A07A6" w:rsidP="001A07A6">
            <w:pPr>
              <w:rPr>
                <w:sz w:val="24"/>
                <w:lang w:eastAsia="ru-RU"/>
              </w:rPr>
            </w:pPr>
            <w:r w:rsidRPr="00C020D2">
              <w:rPr>
                <w:sz w:val="24"/>
                <w:lang w:eastAsia="ru-RU"/>
              </w:rPr>
              <w:t>Урок 86</w:t>
            </w:r>
          </w:p>
        </w:tc>
        <w:tc>
          <w:tcPr>
            <w:tcW w:w="13891" w:type="dxa"/>
          </w:tcPr>
          <w:p w14:paraId="46F561A3"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Ю, ю</w:t>
            </w:r>
          </w:p>
        </w:tc>
      </w:tr>
      <w:tr w:rsidR="001A07A6" w:rsidRPr="003F62E5" w14:paraId="114E3086" w14:textId="77777777" w:rsidTr="001A07A6">
        <w:tc>
          <w:tcPr>
            <w:tcW w:w="1134" w:type="dxa"/>
          </w:tcPr>
          <w:p w14:paraId="4038A9F0" w14:textId="77777777" w:rsidR="001A07A6" w:rsidRPr="00C020D2" w:rsidRDefault="001A07A6" w:rsidP="001A07A6">
            <w:pPr>
              <w:rPr>
                <w:sz w:val="24"/>
                <w:lang w:eastAsia="ru-RU"/>
              </w:rPr>
            </w:pPr>
            <w:r w:rsidRPr="00C020D2">
              <w:rPr>
                <w:sz w:val="24"/>
                <w:lang w:eastAsia="ru-RU"/>
              </w:rPr>
              <w:t>Урок 87</w:t>
            </w:r>
          </w:p>
        </w:tc>
        <w:tc>
          <w:tcPr>
            <w:tcW w:w="13891" w:type="dxa"/>
          </w:tcPr>
          <w:p w14:paraId="58DC2A43"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Ю, ю</w:t>
            </w:r>
          </w:p>
        </w:tc>
      </w:tr>
      <w:tr w:rsidR="001A07A6" w:rsidRPr="003F62E5" w14:paraId="2195268F" w14:textId="77777777" w:rsidTr="001A07A6">
        <w:tc>
          <w:tcPr>
            <w:tcW w:w="1134" w:type="dxa"/>
          </w:tcPr>
          <w:p w14:paraId="7FA83288" w14:textId="77777777" w:rsidR="001A07A6" w:rsidRPr="00C020D2" w:rsidRDefault="001A07A6" w:rsidP="001A07A6">
            <w:pPr>
              <w:rPr>
                <w:sz w:val="24"/>
                <w:lang w:eastAsia="ru-RU"/>
              </w:rPr>
            </w:pPr>
            <w:r w:rsidRPr="00C020D2">
              <w:rPr>
                <w:sz w:val="24"/>
                <w:lang w:eastAsia="ru-RU"/>
              </w:rPr>
              <w:t>Урок 88</w:t>
            </w:r>
          </w:p>
        </w:tc>
        <w:tc>
          <w:tcPr>
            <w:tcW w:w="13891" w:type="dxa"/>
          </w:tcPr>
          <w:p w14:paraId="72A791E6"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Ц, ц</w:t>
            </w:r>
          </w:p>
        </w:tc>
      </w:tr>
      <w:tr w:rsidR="001A07A6" w:rsidRPr="003F62E5" w14:paraId="2422724C" w14:textId="77777777" w:rsidTr="001A07A6">
        <w:tc>
          <w:tcPr>
            <w:tcW w:w="1134" w:type="dxa"/>
          </w:tcPr>
          <w:p w14:paraId="71F4F51E" w14:textId="77777777" w:rsidR="001A07A6" w:rsidRPr="00C020D2" w:rsidRDefault="001A07A6" w:rsidP="001A07A6">
            <w:pPr>
              <w:rPr>
                <w:sz w:val="24"/>
                <w:lang w:eastAsia="ru-RU"/>
              </w:rPr>
            </w:pPr>
            <w:r w:rsidRPr="00C020D2">
              <w:rPr>
                <w:sz w:val="24"/>
                <w:lang w:eastAsia="ru-RU"/>
              </w:rPr>
              <w:t>Урок 89</w:t>
            </w:r>
          </w:p>
        </w:tc>
        <w:tc>
          <w:tcPr>
            <w:tcW w:w="13891" w:type="dxa"/>
          </w:tcPr>
          <w:p w14:paraId="5D6C7070"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Ц, ц</w:t>
            </w:r>
          </w:p>
        </w:tc>
      </w:tr>
      <w:tr w:rsidR="001A07A6" w:rsidRPr="003F62E5" w14:paraId="2AFC2636" w14:textId="77777777" w:rsidTr="001A07A6">
        <w:tc>
          <w:tcPr>
            <w:tcW w:w="1134" w:type="dxa"/>
          </w:tcPr>
          <w:p w14:paraId="58879FE1" w14:textId="77777777" w:rsidR="001A07A6" w:rsidRPr="00C020D2" w:rsidRDefault="001A07A6" w:rsidP="001A07A6">
            <w:pPr>
              <w:rPr>
                <w:sz w:val="24"/>
                <w:lang w:eastAsia="ru-RU"/>
              </w:rPr>
            </w:pPr>
            <w:r w:rsidRPr="00C020D2">
              <w:rPr>
                <w:sz w:val="24"/>
                <w:lang w:eastAsia="ru-RU"/>
              </w:rPr>
              <w:t>Урок 90</w:t>
            </w:r>
          </w:p>
        </w:tc>
        <w:tc>
          <w:tcPr>
            <w:tcW w:w="13891" w:type="dxa"/>
          </w:tcPr>
          <w:p w14:paraId="660D6582" w14:textId="77777777" w:rsidR="001A07A6" w:rsidRPr="001A07A6" w:rsidRDefault="001A07A6" w:rsidP="001A07A6">
            <w:pPr>
              <w:jc w:val="both"/>
              <w:rPr>
                <w:sz w:val="24"/>
                <w:lang w:val="ru-RU" w:eastAsia="ru-RU"/>
              </w:rPr>
            </w:pPr>
            <w:r w:rsidRPr="001A07A6">
              <w:rPr>
                <w:sz w:val="24"/>
                <w:lang w:val="ru-RU" w:eastAsia="ru-RU"/>
              </w:rPr>
              <w:t>Тренируемся подбирать слова, соответствующие заданной модели</w:t>
            </w:r>
          </w:p>
        </w:tc>
      </w:tr>
      <w:tr w:rsidR="001A07A6" w:rsidRPr="003F62E5" w14:paraId="64BC08EB" w14:textId="77777777" w:rsidTr="001A07A6">
        <w:tc>
          <w:tcPr>
            <w:tcW w:w="1134" w:type="dxa"/>
          </w:tcPr>
          <w:p w14:paraId="2652B45E" w14:textId="77777777" w:rsidR="001A07A6" w:rsidRPr="00C020D2" w:rsidRDefault="001A07A6" w:rsidP="001A07A6">
            <w:pPr>
              <w:rPr>
                <w:sz w:val="24"/>
                <w:lang w:eastAsia="ru-RU"/>
              </w:rPr>
            </w:pPr>
            <w:r w:rsidRPr="00C020D2">
              <w:rPr>
                <w:sz w:val="24"/>
                <w:lang w:eastAsia="ru-RU"/>
              </w:rPr>
              <w:t>Урок 91</w:t>
            </w:r>
          </w:p>
        </w:tc>
        <w:tc>
          <w:tcPr>
            <w:tcW w:w="13891" w:type="dxa"/>
          </w:tcPr>
          <w:p w14:paraId="4DDE5051"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Э, э</w:t>
            </w:r>
          </w:p>
        </w:tc>
      </w:tr>
      <w:tr w:rsidR="001A07A6" w:rsidRPr="003F62E5" w14:paraId="17F8722C" w14:textId="77777777" w:rsidTr="001A07A6">
        <w:tc>
          <w:tcPr>
            <w:tcW w:w="1134" w:type="dxa"/>
          </w:tcPr>
          <w:p w14:paraId="1CAF02E1" w14:textId="77777777" w:rsidR="001A07A6" w:rsidRPr="00C020D2" w:rsidRDefault="001A07A6" w:rsidP="001A07A6">
            <w:pPr>
              <w:rPr>
                <w:sz w:val="24"/>
                <w:lang w:eastAsia="ru-RU"/>
              </w:rPr>
            </w:pPr>
            <w:r w:rsidRPr="00C020D2">
              <w:rPr>
                <w:sz w:val="24"/>
                <w:lang w:eastAsia="ru-RU"/>
              </w:rPr>
              <w:t>Урок 92</w:t>
            </w:r>
          </w:p>
        </w:tc>
        <w:tc>
          <w:tcPr>
            <w:tcW w:w="13891" w:type="dxa"/>
          </w:tcPr>
          <w:p w14:paraId="010E2D9C"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Э, э</w:t>
            </w:r>
          </w:p>
        </w:tc>
      </w:tr>
      <w:tr w:rsidR="001A07A6" w:rsidRPr="003F62E5" w14:paraId="00514715" w14:textId="77777777" w:rsidTr="001A07A6">
        <w:tc>
          <w:tcPr>
            <w:tcW w:w="1134" w:type="dxa"/>
          </w:tcPr>
          <w:p w14:paraId="3140B3D0" w14:textId="77777777" w:rsidR="001A07A6" w:rsidRPr="00C020D2" w:rsidRDefault="001A07A6" w:rsidP="001A07A6">
            <w:pPr>
              <w:rPr>
                <w:sz w:val="24"/>
                <w:lang w:eastAsia="ru-RU"/>
              </w:rPr>
            </w:pPr>
            <w:r w:rsidRPr="00C020D2">
              <w:rPr>
                <w:sz w:val="24"/>
                <w:lang w:eastAsia="ru-RU"/>
              </w:rPr>
              <w:t>Урок 93</w:t>
            </w:r>
          </w:p>
        </w:tc>
        <w:tc>
          <w:tcPr>
            <w:tcW w:w="13891" w:type="dxa"/>
          </w:tcPr>
          <w:p w14:paraId="1A3F0FE3"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Щ, щ</w:t>
            </w:r>
          </w:p>
        </w:tc>
      </w:tr>
      <w:tr w:rsidR="001A07A6" w:rsidRPr="003F62E5" w14:paraId="08620CCC" w14:textId="77777777" w:rsidTr="001A07A6">
        <w:tc>
          <w:tcPr>
            <w:tcW w:w="1134" w:type="dxa"/>
          </w:tcPr>
          <w:p w14:paraId="492090A9" w14:textId="77777777" w:rsidR="001A07A6" w:rsidRPr="00C020D2" w:rsidRDefault="001A07A6" w:rsidP="001A07A6">
            <w:pPr>
              <w:rPr>
                <w:sz w:val="24"/>
                <w:lang w:eastAsia="ru-RU"/>
              </w:rPr>
            </w:pPr>
            <w:r w:rsidRPr="00C020D2">
              <w:rPr>
                <w:sz w:val="24"/>
                <w:lang w:eastAsia="ru-RU"/>
              </w:rPr>
              <w:t>Урок 94</w:t>
            </w:r>
          </w:p>
        </w:tc>
        <w:tc>
          <w:tcPr>
            <w:tcW w:w="13891" w:type="dxa"/>
          </w:tcPr>
          <w:p w14:paraId="015A830C"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Щ, щ</w:t>
            </w:r>
          </w:p>
        </w:tc>
      </w:tr>
      <w:tr w:rsidR="001A07A6" w:rsidRPr="003F62E5" w14:paraId="44181EC2" w14:textId="77777777" w:rsidTr="001A07A6">
        <w:tc>
          <w:tcPr>
            <w:tcW w:w="1134" w:type="dxa"/>
            <w:vAlign w:val="center"/>
          </w:tcPr>
          <w:p w14:paraId="3491B2BF" w14:textId="77777777" w:rsidR="001A07A6" w:rsidRPr="00C020D2" w:rsidRDefault="001A07A6" w:rsidP="001A07A6">
            <w:pPr>
              <w:rPr>
                <w:sz w:val="24"/>
                <w:lang w:eastAsia="ru-RU"/>
              </w:rPr>
            </w:pPr>
            <w:r w:rsidRPr="00C020D2">
              <w:rPr>
                <w:sz w:val="24"/>
                <w:lang w:eastAsia="ru-RU"/>
              </w:rPr>
              <w:t>Урок 95</w:t>
            </w:r>
          </w:p>
        </w:tc>
        <w:tc>
          <w:tcPr>
            <w:tcW w:w="13891" w:type="dxa"/>
          </w:tcPr>
          <w:p w14:paraId="5483170D" w14:textId="77777777" w:rsidR="001A07A6" w:rsidRPr="001A07A6" w:rsidRDefault="001A07A6" w:rsidP="001A07A6">
            <w:pPr>
              <w:jc w:val="both"/>
              <w:rPr>
                <w:sz w:val="24"/>
                <w:lang w:val="ru-RU" w:eastAsia="ru-RU"/>
              </w:rPr>
            </w:pPr>
            <w:r w:rsidRPr="001A07A6">
              <w:rPr>
                <w:sz w:val="24"/>
                <w:lang w:val="ru-RU" w:eastAsia="ru-RU"/>
              </w:rPr>
              <w:t>Особенность согласных звуков, обозначаемых изучаемыми буквами: непарные глухие</w:t>
            </w:r>
          </w:p>
        </w:tc>
      </w:tr>
      <w:tr w:rsidR="001A07A6" w:rsidRPr="003F62E5" w14:paraId="6A947CB7" w14:textId="77777777" w:rsidTr="001A07A6">
        <w:tc>
          <w:tcPr>
            <w:tcW w:w="1134" w:type="dxa"/>
          </w:tcPr>
          <w:p w14:paraId="6C60D024" w14:textId="77777777" w:rsidR="001A07A6" w:rsidRPr="00C020D2" w:rsidRDefault="001A07A6" w:rsidP="001A07A6">
            <w:pPr>
              <w:rPr>
                <w:sz w:val="24"/>
                <w:lang w:eastAsia="ru-RU"/>
              </w:rPr>
            </w:pPr>
            <w:r w:rsidRPr="00C020D2">
              <w:rPr>
                <w:sz w:val="24"/>
                <w:lang w:eastAsia="ru-RU"/>
              </w:rPr>
              <w:lastRenderedPageBreak/>
              <w:t>Урок 96</w:t>
            </w:r>
          </w:p>
        </w:tc>
        <w:tc>
          <w:tcPr>
            <w:tcW w:w="13891" w:type="dxa"/>
          </w:tcPr>
          <w:p w14:paraId="591DE2D9"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Ф, ф</w:t>
            </w:r>
          </w:p>
        </w:tc>
      </w:tr>
      <w:tr w:rsidR="001A07A6" w:rsidRPr="003F62E5" w14:paraId="2136E1E9" w14:textId="77777777" w:rsidTr="001A07A6">
        <w:tc>
          <w:tcPr>
            <w:tcW w:w="1134" w:type="dxa"/>
          </w:tcPr>
          <w:p w14:paraId="5D81692C" w14:textId="77777777" w:rsidR="001A07A6" w:rsidRPr="00C020D2" w:rsidRDefault="001A07A6" w:rsidP="001A07A6">
            <w:pPr>
              <w:rPr>
                <w:sz w:val="24"/>
                <w:lang w:eastAsia="ru-RU"/>
              </w:rPr>
            </w:pPr>
            <w:r w:rsidRPr="00C020D2">
              <w:rPr>
                <w:sz w:val="24"/>
                <w:lang w:eastAsia="ru-RU"/>
              </w:rPr>
              <w:t>Урок 97</w:t>
            </w:r>
          </w:p>
        </w:tc>
        <w:tc>
          <w:tcPr>
            <w:tcW w:w="13891" w:type="dxa"/>
          </w:tcPr>
          <w:p w14:paraId="48AC9E04"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Ф, ф</w:t>
            </w:r>
          </w:p>
        </w:tc>
      </w:tr>
      <w:tr w:rsidR="001A07A6" w:rsidRPr="003F62E5" w14:paraId="6E1B1961" w14:textId="77777777" w:rsidTr="001A07A6">
        <w:tc>
          <w:tcPr>
            <w:tcW w:w="1134" w:type="dxa"/>
          </w:tcPr>
          <w:p w14:paraId="5185750B" w14:textId="77777777" w:rsidR="001A07A6" w:rsidRPr="00C020D2" w:rsidRDefault="001A07A6" w:rsidP="001A07A6">
            <w:pPr>
              <w:rPr>
                <w:sz w:val="24"/>
                <w:lang w:eastAsia="ru-RU"/>
              </w:rPr>
            </w:pPr>
            <w:r w:rsidRPr="00C020D2">
              <w:rPr>
                <w:sz w:val="24"/>
                <w:lang w:eastAsia="ru-RU"/>
              </w:rPr>
              <w:t>Урок 98</w:t>
            </w:r>
          </w:p>
        </w:tc>
        <w:tc>
          <w:tcPr>
            <w:tcW w:w="13891" w:type="dxa"/>
          </w:tcPr>
          <w:p w14:paraId="07E81931" w14:textId="77777777" w:rsidR="001A07A6" w:rsidRPr="001A07A6" w:rsidRDefault="001A07A6" w:rsidP="001A07A6">
            <w:pPr>
              <w:jc w:val="both"/>
              <w:rPr>
                <w:sz w:val="24"/>
                <w:lang w:val="ru-RU" w:eastAsia="ru-RU"/>
              </w:rPr>
            </w:pPr>
            <w:r w:rsidRPr="001A07A6">
              <w:rPr>
                <w:sz w:val="24"/>
                <w:lang w:val="ru-RU" w:eastAsia="ru-RU"/>
              </w:rPr>
              <w:t>Построение моделей звукового состава слов</w:t>
            </w:r>
          </w:p>
        </w:tc>
      </w:tr>
      <w:tr w:rsidR="001A07A6" w:rsidRPr="003F62E5" w14:paraId="6D0A4212" w14:textId="77777777" w:rsidTr="001A07A6">
        <w:tc>
          <w:tcPr>
            <w:tcW w:w="1134" w:type="dxa"/>
          </w:tcPr>
          <w:p w14:paraId="20A9A15D" w14:textId="77777777" w:rsidR="001A07A6" w:rsidRPr="00C020D2" w:rsidRDefault="001A07A6" w:rsidP="001A07A6">
            <w:pPr>
              <w:rPr>
                <w:sz w:val="24"/>
                <w:lang w:eastAsia="ru-RU"/>
              </w:rPr>
            </w:pPr>
            <w:r w:rsidRPr="00C020D2">
              <w:rPr>
                <w:sz w:val="24"/>
                <w:lang w:eastAsia="ru-RU"/>
              </w:rPr>
              <w:t>Урок 99</w:t>
            </w:r>
          </w:p>
        </w:tc>
        <w:tc>
          <w:tcPr>
            <w:tcW w:w="13891" w:type="dxa"/>
          </w:tcPr>
          <w:p w14:paraId="26A041D5" w14:textId="77777777" w:rsidR="001A07A6" w:rsidRPr="001A07A6" w:rsidRDefault="001A07A6" w:rsidP="001A07A6">
            <w:pPr>
              <w:jc w:val="both"/>
              <w:rPr>
                <w:sz w:val="24"/>
                <w:lang w:val="ru-RU" w:eastAsia="ru-RU"/>
              </w:rPr>
            </w:pPr>
            <w:r w:rsidRPr="001A07A6">
              <w:rPr>
                <w:sz w:val="24"/>
                <w:lang w:val="ru-RU" w:eastAsia="ru-RU"/>
              </w:rPr>
              <w:t>Обобщаем знания о согласных звуках</w:t>
            </w:r>
          </w:p>
        </w:tc>
      </w:tr>
      <w:tr w:rsidR="001A07A6" w:rsidRPr="00C020D2" w14:paraId="21655F94" w14:textId="77777777" w:rsidTr="001A07A6">
        <w:tc>
          <w:tcPr>
            <w:tcW w:w="1134" w:type="dxa"/>
          </w:tcPr>
          <w:p w14:paraId="3D95A77F" w14:textId="77777777" w:rsidR="001A07A6" w:rsidRPr="00C020D2" w:rsidRDefault="001A07A6" w:rsidP="001A07A6">
            <w:pPr>
              <w:rPr>
                <w:sz w:val="24"/>
                <w:lang w:eastAsia="ru-RU"/>
              </w:rPr>
            </w:pPr>
            <w:r w:rsidRPr="00C020D2">
              <w:rPr>
                <w:sz w:val="24"/>
                <w:lang w:eastAsia="ru-RU"/>
              </w:rPr>
              <w:t>Урок 100</w:t>
            </w:r>
          </w:p>
        </w:tc>
        <w:tc>
          <w:tcPr>
            <w:tcW w:w="13891" w:type="dxa"/>
          </w:tcPr>
          <w:p w14:paraId="31478FD3" w14:textId="77777777" w:rsidR="001A07A6" w:rsidRPr="00C020D2" w:rsidRDefault="001A07A6" w:rsidP="001A07A6">
            <w:pPr>
              <w:jc w:val="both"/>
              <w:rPr>
                <w:sz w:val="24"/>
                <w:lang w:eastAsia="ru-RU"/>
              </w:rPr>
            </w:pPr>
            <w:r w:rsidRPr="00C020D2">
              <w:rPr>
                <w:sz w:val="24"/>
                <w:lang w:eastAsia="ru-RU"/>
              </w:rPr>
              <w:t>Письмо строчной буквы ъ</w:t>
            </w:r>
          </w:p>
        </w:tc>
      </w:tr>
      <w:tr w:rsidR="001A07A6" w:rsidRPr="003F62E5" w14:paraId="2D96F4D3" w14:textId="77777777" w:rsidTr="001A07A6">
        <w:tc>
          <w:tcPr>
            <w:tcW w:w="1134" w:type="dxa"/>
            <w:vAlign w:val="center"/>
          </w:tcPr>
          <w:p w14:paraId="49108702" w14:textId="77777777" w:rsidR="001A07A6" w:rsidRPr="00C020D2" w:rsidRDefault="001A07A6" w:rsidP="001A07A6">
            <w:pPr>
              <w:rPr>
                <w:sz w:val="24"/>
                <w:lang w:eastAsia="ru-RU"/>
              </w:rPr>
            </w:pPr>
            <w:r w:rsidRPr="00C020D2">
              <w:rPr>
                <w:sz w:val="24"/>
                <w:lang w:eastAsia="ru-RU"/>
              </w:rPr>
              <w:t>Урок 101</w:t>
            </w:r>
          </w:p>
        </w:tc>
        <w:tc>
          <w:tcPr>
            <w:tcW w:w="13891" w:type="dxa"/>
          </w:tcPr>
          <w:p w14:paraId="1A183431" w14:textId="77777777" w:rsidR="001A07A6" w:rsidRPr="001A07A6" w:rsidRDefault="001A07A6" w:rsidP="001A07A6">
            <w:pPr>
              <w:jc w:val="both"/>
              <w:rPr>
                <w:sz w:val="24"/>
                <w:lang w:val="ru-RU" w:eastAsia="ru-RU"/>
              </w:rPr>
            </w:pPr>
            <w:r w:rsidRPr="001A07A6">
              <w:rPr>
                <w:sz w:val="24"/>
                <w:lang w:val="ru-RU" w:eastAsia="ru-RU"/>
              </w:rPr>
              <w:t>Резервный урок. Отработка написания букв, написание которых вызывает трудности у учащихся класса</w:t>
            </w:r>
          </w:p>
        </w:tc>
      </w:tr>
      <w:tr w:rsidR="001A07A6" w:rsidRPr="003F62E5" w14:paraId="24A38EFE" w14:textId="77777777" w:rsidTr="001A07A6">
        <w:tc>
          <w:tcPr>
            <w:tcW w:w="1134" w:type="dxa"/>
            <w:vAlign w:val="center"/>
          </w:tcPr>
          <w:p w14:paraId="133AFEE6" w14:textId="77777777" w:rsidR="001A07A6" w:rsidRPr="00C020D2" w:rsidRDefault="001A07A6" w:rsidP="001A07A6">
            <w:pPr>
              <w:rPr>
                <w:sz w:val="24"/>
                <w:lang w:eastAsia="ru-RU"/>
              </w:rPr>
            </w:pPr>
            <w:r w:rsidRPr="00C020D2">
              <w:rPr>
                <w:sz w:val="24"/>
                <w:lang w:eastAsia="ru-RU"/>
              </w:rPr>
              <w:t>Урок 102</w:t>
            </w:r>
          </w:p>
        </w:tc>
        <w:tc>
          <w:tcPr>
            <w:tcW w:w="13891" w:type="dxa"/>
          </w:tcPr>
          <w:p w14:paraId="59517287" w14:textId="77777777" w:rsidR="001A07A6" w:rsidRPr="001A07A6" w:rsidRDefault="001A07A6" w:rsidP="001A07A6">
            <w:pPr>
              <w:jc w:val="both"/>
              <w:rPr>
                <w:sz w:val="24"/>
                <w:lang w:val="ru-RU" w:eastAsia="ru-RU"/>
              </w:rPr>
            </w:pPr>
            <w:r w:rsidRPr="001A07A6">
              <w:rPr>
                <w:sz w:val="24"/>
                <w:lang w:val="ru-RU" w:eastAsia="ru-RU"/>
              </w:rPr>
              <w:t>Резервный урок. Отработка написания букв, написание которых вызывает трудности у учащихся класса</w:t>
            </w:r>
          </w:p>
        </w:tc>
      </w:tr>
      <w:tr w:rsidR="001A07A6" w:rsidRPr="003F62E5" w14:paraId="39DCA19C" w14:textId="77777777" w:rsidTr="001A07A6">
        <w:tc>
          <w:tcPr>
            <w:tcW w:w="1134" w:type="dxa"/>
            <w:vAlign w:val="center"/>
          </w:tcPr>
          <w:p w14:paraId="31B179F8" w14:textId="77777777" w:rsidR="001A07A6" w:rsidRPr="00C020D2" w:rsidRDefault="001A07A6" w:rsidP="001A07A6">
            <w:pPr>
              <w:rPr>
                <w:sz w:val="24"/>
                <w:lang w:eastAsia="ru-RU"/>
              </w:rPr>
            </w:pPr>
            <w:r w:rsidRPr="00C020D2">
              <w:rPr>
                <w:sz w:val="24"/>
                <w:lang w:eastAsia="ru-RU"/>
              </w:rPr>
              <w:t>Урок 103</w:t>
            </w:r>
          </w:p>
        </w:tc>
        <w:tc>
          <w:tcPr>
            <w:tcW w:w="13891" w:type="dxa"/>
          </w:tcPr>
          <w:p w14:paraId="00A0F4D1" w14:textId="77777777" w:rsidR="001A07A6" w:rsidRPr="001A07A6" w:rsidRDefault="001A07A6" w:rsidP="001A07A6">
            <w:pPr>
              <w:jc w:val="both"/>
              <w:rPr>
                <w:sz w:val="24"/>
                <w:lang w:val="ru-RU" w:eastAsia="ru-RU"/>
              </w:rPr>
            </w:pPr>
            <w:r w:rsidRPr="001A07A6">
              <w:rPr>
                <w:sz w:val="24"/>
                <w:lang w:val="ru-RU" w:eastAsia="ru-RU"/>
              </w:rPr>
              <w:t>Резервный урок. Отработка написания букв, написание которых вызывает трудности у учащихся класса</w:t>
            </w:r>
          </w:p>
        </w:tc>
      </w:tr>
      <w:tr w:rsidR="001A07A6" w:rsidRPr="003F62E5" w14:paraId="7A7139BC" w14:textId="77777777" w:rsidTr="001A07A6">
        <w:tc>
          <w:tcPr>
            <w:tcW w:w="1134" w:type="dxa"/>
            <w:vAlign w:val="center"/>
          </w:tcPr>
          <w:p w14:paraId="6030B38A" w14:textId="77777777" w:rsidR="001A07A6" w:rsidRPr="00C020D2" w:rsidRDefault="001A07A6" w:rsidP="001A07A6">
            <w:pPr>
              <w:rPr>
                <w:sz w:val="24"/>
                <w:lang w:eastAsia="ru-RU"/>
              </w:rPr>
            </w:pPr>
            <w:r w:rsidRPr="00C020D2">
              <w:rPr>
                <w:sz w:val="24"/>
                <w:lang w:eastAsia="ru-RU"/>
              </w:rPr>
              <w:t>Урок 104</w:t>
            </w:r>
          </w:p>
        </w:tc>
        <w:tc>
          <w:tcPr>
            <w:tcW w:w="13891" w:type="dxa"/>
          </w:tcPr>
          <w:p w14:paraId="4764A094" w14:textId="77777777" w:rsidR="001A07A6" w:rsidRPr="001A07A6" w:rsidRDefault="001A07A6" w:rsidP="001A07A6">
            <w:pPr>
              <w:jc w:val="both"/>
              <w:rPr>
                <w:sz w:val="24"/>
                <w:lang w:val="ru-RU" w:eastAsia="ru-RU"/>
              </w:rPr>
            </w:pPr>
            <w:r w:rsidRPr="001A07A6">
              <w:rPr>
                <w:sz w:val="24"/>
                <w:lang w:val="ru-RU" w:eastAsia="ru-RU"/>
              </w:rPr>
              <w:t>Резервный урок. Отрабатываем умение определять количество слогов в слове</w:t>
            </w:r>
          </w:p>
        </w:tc>
      </w:tr>
      <w:tr w:rsidR="001A07A6" w:rsidRPr="003F62E5" w14:paraId="2838EAB3" w14:textId="77777777" w:rsidTr="001A07A6">
        <w:tc>
          <w:tcPr>
            <w:tcW w:w="1134" w:type="dxa"/>
          </w:tcPr>
          <w:p w14:paraId="64C0D7AF" w14:textId="77777777" w:rsidR="001A07A6" w:rsidRPr="00C020D2" w:rsidRDefault="001A07A6" w:rsidP="001A07A6">
            <w:pPr>
              <w:rPr>
                <w:sz w:val="24"/>
                <w:lang w:eastAsia="ru-RU"/>
              </w:rPr>
            </w:pPr>
            <w:r w:rsidRPr="00C020D2">
              <w:rPr>
                <w:sz w:val="24"/>
                <w:lang w:eastAsia="ru-RU"/>
              </w:rPr>
              <w:t>Урок 105</w:t>
            </w:r>
          </w:p>
        </w:tc>
        <w:tc>
          <w:tcPr>
            <w:tcW w:w="13891" w:type="dxa"/>
          </w:tcPr>
          <w:p w14:paraId="551F2E1D" w14:textId="77777777" w:rsidR="001A07A6" w:rsidRPr="001A07A6" w:rsidRDefault="001A07A6" w:rsidP="001A07A6">
            <w:pPr>
              <w:jc w:val="both"/>
              <w:rPr>
                <w:sz w:val="24"/>
                <w:lang w:val="ru-RU" w:eastAsia="ru-RU"/>
              </w:rPr>
            </w:pPr>
            <w:r w:rsidRPr="001A07A6">
              <w:rPr>
                <w:sz w:val="24"/>
                <w:lang w:val="ru-RU" w:eastAsia="ru-RU"/>
              </w:rPr>
              <w:t>Резервный урок. Раздельное написание слов в предложении</w:t>
            </w:r>
          </w:p>
        </w:tc>
      </w:tr>
      <w:tr w:rsidR="001A07A6" w:rsidRPr="003F62E5" w14:paraId="02327BC4" w14:textId="77777777" w:rsidTr="001A07A6">
        <w:tc>
          <w:tcPr>
            <w:tcW w:w="1134" w:type="dxa"/>
          </w:tcPr>
          <w:p w14:paraId="2A90988A" w14:textId="77777777" w:rsidR="001A07A6" w:rsidRPr="00C020D2" w:rsidRDefault="001A07A6" w:rsidP="001A07A6">
            <w:pPr>
              <w:rPr>
                <w:sz w:val="24"/>
                <w:lang w:eastAsia="ru-RU"/>
              </w:rPr>
            </w:pPr>
            <w:r w:rsidRPr="00C020D2">
              <w:rPr>
                <w:sz w:val="24"/>
                <w:lang w:eastAsia="ru-RU"/>
              </w:rPr>
              <w:t>Урок 106</w:t>
            </w:r>
          </w:p>
        </w:tc>
        <w:tc>
          <w:tcPr>
            <w:tcW w:w="13891" w:type="dxa"/>
          </w:tcPr>
          <w:p w14:paraId="0838B2DD" w14:textId="77777777" w:rsidR="001A07A6" w:rsidRPr="001A07A6" w:rsidRDefault="001A07A6" w:rsidP="001A07A6">
            <w:pPr>
              <w:jc w:val="both"/>
              <w:rPr>
                <w:sz w:val="24"/>
                <w:lang w:val="ru-RU" w:eastAsia="ru-RU"/>
              </w:rPr>
            </w:pPr>
            <w:r w:rsidRPr="001A07A6">
              <w:rPr>
                <w:sz w:val="24"/>
                <w:lang w:val="ru-RU" w:eastAsia="ru-RU"/>
              </w:rPr>
              <w:t>Язык как основное средство человеческого общения.</w:t>
            </w:r>
          </w:p>
        </w:tc>
      </w:tr>
      <w:tr w:rsidR="001A07A6" w:rsidRPr="003F62E5" w14:paraId="77931569" w14:textId="77777777" w:rsidTr="001A07A6">
        <w:tc>
          <w:tcPr>
            <w:tcW w:w="1134" w:type="dxa"/>
          </w:tcPr>
          <w:p w14:paraId="65C2B982" w14:textId="77777777" w:rsidR="001A07A6" w:rsidRPr="00C020D2" w:rsidRDefault="001A07A6" w:rsidP="001A07A6">
            <w:pPr>
              <w:rPr>
                <w:sz w:val="24"/>
                <w:lang w:eastAsia="ru-RU"/>
              </w:rPr>
            </w:pPr>
            <w:r w:rsidRPr="00C020D2">
              <w:rPr>
                <w:sz w:val="24"/>
                <w:lang w:eastAsia="ru-RU"/>
              </w:rPr>
              <w:t>Урок 107</w:t>
            </w:r>
          </w:p>
        </w:tc>
        <w:tc>
          <w:tcPr>
            <w:tcW w:w="13891" w:type="dxa"/>
          </w:tcPr>
          <w:p w14:paraId="7A53AFFA" w14:textId="77777777" w:rsidR="001A07A6" w:rsidRPr="001A07A6" w:rsidRDefault="001A07A6" w:rsidP="001A07A6">
            <w:pPr>
              <w:jc w:val="both"/>
              <w:rPr>
                <w:sz w:val="24"/>
                <w:lang w:val="ru-RU" w:eastAsia="ru-RU"/>
              </w:rPr>
            </w:pPr>
            <w:r w:rsidRPr="001A07A6">
              <w:rPr>
                <w:sz w:val="24"/>
                <w:lang w:val="ru-RU" w:eastAsia="ru-RU"/>
              </w:rPr>
              <w:t>Речь как основная форма общения между людьми</w:t>
            </w:r>
          </w:p>
        </w:tc>
      </w:tr>
      <w:tr w:rsidR="001A07A6" w:rsidRPr="00C020D2" w14:paraId="7A6C064C" w14:textId="77777777" w:rsidTr="001A07A6">
        <w:tc>
          <w:tcPr>
            <w:tcW w:w="1134" w:type="dxa"/>
          </w:tcPr>
          <w:p w14:paraId="60A94644" w14:textId="77777777" w:rsidR="001A07A6" w:rsidRPr="00C020D2" w:rsidRDefault="001A07A6" w:rsidP="001A07A6">
            <w:pPr>
              <w:rPr>
                <w:sz w:val="24"/>
                <w:lang w:eastAsia="ru-RU"/>
              </w:rPr>
            </w:pPr>
            <w:r w:rsidRPr="00C020D2">
              <w:rPr>
                <w:sz w:val="24"/>
                <w:lang w:eastAsia="ru-RU"/>
              </w:rPr>
              <w:t>Урок 108</w:t>
            </w:r>
          </w:p>
        </w:tc>
        <w:tc>
          <w:tcPr>
            <w:tcW w:w="13891" w:type="dxa"/>
          </w:tcPr>
          <w:p w14:paraId="58F998E9" w14:textId="77777777" w:rsidR="001A07A6" w:rsidRPr="00C020D2" w:rsidRDefault="001A07A6" w:rsidP="001A07A6">
            <w:pPr>
              <w:jc w:val="both"/>
              <w:rPr>
                <w:sz w:val="24"/>
                <w:lang w:eastAsia="ru-RU"/>
              </w:rPr>
            </w:pPr>
            <w:r w:rsidRPr="00C020D2">
              <w:rPr>
                <w:sz w:val="24"/>
                <w:lang w:eastAsia="ru-RU"/>
              </w:rPr>
              <w:t>Текст как единица речи</w:t>
            </w:r>
          </w:p>
        </w:tc>
      </w:tr>
      <w:tr w:rsidR="001A07A6" w:rsidRPr="00C020D2" w14:paraId="31CDF475" w14:textId="77777777" w:rsidTr="001A07A6">
        <w:tc>
          <w:tcPr>
            <w:tcW w:w="1134" w:type="dxa"/>
          </w:tcPr>
          <w:p w14:paraId="1D3A81C8" w14:textId="77777777" w:rsidR="001A07A6" w:rsidRPr="00C020D2" w:rsidRDefault="001A07A6" w:rsidP="001A07A6">
            <w:pPr>
              <w:rPr>
                <w:sz w:val="24"/>
                <w:lang w:eastAsia="ru-RU"/>
              </w:rPr>
            </w:pPr>
            <w:r w:rsidRPr="00C020D2">
              <w:rPr>
                <w:sz w:val="24"/>
                <w:lang w:eastAsia="ru-RU"/>
              </w:rPr>
              <w:t>Урок 109</w:t>
            </w:r>
          </w:p>
        </w:tc>
        <w:tc>
          <w:tcPr>
            <w:tcW w:w="13891" w:type="dxa"/>
          </w:tcPr>
          <w:p w14:paraId="689185FC" w14:textId="77777777" w:rsidR="001A07A6" w:rsidRPr="00C020D2" w:rsidRDefault="001A07A6" w:rsidP="001A07A6">
            <w:pPr>
              <w:jc w:val="both"/>
              <w:rPr>
                <w:sz w:val="24"/>
                <w:lang w:eastAsia="ru-RU"/>
              </w:rPr>
            </w:pPr>
            <w:r w:rsidRPr="00C020D2">
              <w:rPr>
                <w:sz w:val="24"/>
                <w:lang w:eastAsia="ru-RU"/>
              </w:rPr>
              <w:t>Предложение как единица языка</w:t>
            </w:r>
          </w:p>
        </w:tc>
      </w:tr>
      <w:tr w:rsidR="001A07A6" w:rsidRPr="00C020D2" w14:paraId="5C2E9BF5" w14:textId="77777777" w:rsidTr="001A07A6">
        <w:tc>
          <w:tcPr>
            <w:tcW w:w="1134" w:type="dxa"/>
            <w:vAlign w:val="center"/>
          </w:tcPr>
          <w:p w14:paraId="4527F329" w14:textId="77777777" w:rsidR="001A07A6" w:rsidRPr="00C020D2" w:rsidRDefault="001A07A6" w:rsidP="001A07A6">
            <w:pPr>
              <w:rPr>
                <w:sz w:val="24"/>
                <w:lang w:eastAsia="ru-RU"/>
              </w:rPr>
            </w:pPr>
            <w:r w:rsidRPr="00C020D2">
              <w:rPr>
                <w:sz w:val="24"/>
                <w:lang w:eastAsia="ru-RU"/>
              </w:rPr>
              <w:t>Урок 110</w:t>
            </w:r>
          </w:p>
        </w:tc>
        <w:tc>
          <w:tcPr>
            <w:tcW w:w="13891" w:type="dxa"/>
          </w:tcPr>
          <w:p w14:paraId="28A850C0" w14:textId="77777777" w:rsidR="001A07A6" w:rsidRPr="00C020D2" w:rsidRDefault="001A07A6" w:rsidP="001A07A6">
            <w:pPr>
              <w:jc w:val="both"/>
              <w:rPr>
                <w:sz w:val="24"/>
                <w:lang w:eastAsia="ru-RU"/>
              </w:rPr>
            </w:pPr>
            <w:r w:rsidRPr="001A07A6">
              <w:rPr>
                <w:sz w:val="24"/>
                <w:lang w:val="ru-RU" w:eastAsia="ru-RU"/>
              </w:rPr>
              <w:t xml:space="preserve">Правила оформления предложений: заглавная буква в начале и знак в конце предложения. </w:t>
            </w:r>
            <w:r w:rsidRPr="00C020D2">
              <w:rPr>
                <w:sz w:val="24"/>
                <w:lang w:eastAsia="ru-RU"/>
              </w:rPr>
              <w:t>Как правильно записать предложение. Введение алгоритма списывания предложений</w:t>
            </w:r>
          </w:p>
        </w:tc>
      </w:tr>
      <w:tr w:rsidR="001A07A6" w:rsidRPr="003F62E5" w14:paraId="099F8C6E" w14:textId="77777777" w:rsidTr="001A07A6">
        <w:tc>
          <w:tcPr>
            <w:tcW w:w="1134" w:type="dxa"/>
            <w:vAlign w:val="center"/>
          </w:tcPr>
          <w:p w14:paraId="0321E76A" w14:textId="77777777" w:rsidR="001A07A6" w:rsidRPr="00C020D2" w:rsidRDefault="001A07A6" w:rsidP="001A07A6">
            <w:pPr>
              <w:rPr>
                <w:sz w:val="24"/>
                <w:lang w:eastAsia="ru-RU"/>
              </w:rPr>
            </w:pPr>
            <w:r w:rsidRPr="00C020D2">
              <w:rPr>
                <w:sz w:val="24"/>
                <w:lang w:eastAsia="ru-RU"/>
              </w:rPr>
              <w:t>Урок 111</w:t>
            </w:r>
          </w:p>
        </w:tc>
        <w:tc>
          <w:tcPr>
            <w:tcW w:w="13891" w:type="dxa"/>
          </w:tcPr>
          <w:p w14:paraId="46B78614" w14:textId="77777777" w:rsidR="001A07A6" w:rsidRPr="001A07A6" w:rsidRDefault="001A07A6" w:rsidP="001A07A6">
            <w:pPr>
              <w:jc w:val="both"/>
              <w:rPr>
                <w:sz w:val="24"/>
                <w:lang w:val="ru-RU" w:eastAsia="ru-RU"/>
              </w:rPr>
            </w:pPr>
            <w:r w:rsidRPr="001A07A6">
              <w:rPr>
                <w:sz w:val="24"/>
                <w:lang w:val="ru-RU" w:eastAsia="ru-RU"/>
              </w:rPr>
              <w:t>Слово и предложение: сходство и различие. Как составить предложение из набора слов</w:t>
            </w:r>
          </w:p>
        </w:tc>
      </w:tr>
      <w:tr w:rsidR="001A07A6" w:rsidRPr="003F62E5" w14:paraId="6FB431F4" w14:textId="77777777" w:rsidTr="001A07A6">
        <w:tc>
          <w:tcPr>
            <w:tcW w:w="1134" w:type="dxa"/>
            <w:vAlign w:val="center"/>
          </w:tcPr>
          <w:p w14:paraId="48DB164D" w14:textId="77777777" w:rsidR="001A07A6" w:rsidRPr="00C020D2" w:rsidRDefault="001A07A6" w:rsidP="001A07A6">
            <w:pPr>
              <w:rPr>
                <w:sz w:val="24"/>
                <w:lang w:eastAsia="ru-RU"/>
              </w:rPr>
            </w:pPr>
            <w:r w:rsidRPr="00C020D2">
              <w:rPr>
                <w:sz w:val="24"/>
                <w:lang w:eastAsia="ru-RU"/>
              </w:rPr>
              <w:t>Урок 112</w:t>
            </w:r>
          </w:p>
        </w:tc>
        <w:tc>
          <w:tcPr>
            <w:tcW w:w="13891" w:type="dxa"/>
          </w:tcPr>
          <w:p w14:paraId="17F3669C" w14:textId="77777777" w:rsidR="001A07A6" w:rsidRPr="001A07A6" w:rsidRDefault="001A07A6" w:rsidP="001A07A6">
            <w:pPr>
              <w:jc w:val="both"/>
              <w:rPr>
                <w:sz w:val="24"/>
                <w:lang w:val="ru-RU" w:eastAsia="ru-RU"/>
              </w:rPr>
            </w:pPr>
            <w:r w:rsidRPr="001A07A6">
              <w:rPr>
                <w:sz w:val="24"/>
                <w:lang w:val="ru-RU" w:eastAsia="ru-RU"/>
              </w:rPr>
              <w:t>Установление связи слов в предложении при помощи смысловых вопросов</w:t>
            </w:r>
          </w:p>
        </w:tc>
      </w:tr>
      <w:tr w:rsidR="001A07A6" w:rsidRPr="003F62E5" w14:paraId="649A9112" w14:textId="77777777" w:rsidTr="001A07A6">
        <w:tc>
          <w:tcPr>
            <w:tcW w:w="1134" w:type="dxa"/>
            <w:vAlign w:val="center"/>
          </w:tcPr>
          <w:p w14:paraId="6EED6230" w14:textId="77777777" w:rsidR="001A07A6" w:rsidRPr="00C020D2" w:rsidRDefault="001A07A6" w:rsidP="001A07A6">
            <w:pPr>
              <w:rPr>
                <w:sz w:val="24"/>
                <w:lang w:eastAsia="ru-RU"/>
              </w:rPr>
            </w:pPr>
            <w:r w:rsidRPr="00C020D2">
              <w:rPr>
                <w:sz w:val="24"/>
                <w:lang w:eastAsia="ru-RU"/>
              </w:rPr>
              <w:t>Урок 113</w:t>
            </w:r>
          </w:p>
        </w:tc>
        <w:tc>
          <w:tcPr>
            <w:tcW w:w="13891" w:type="dxa"/>
          </w:tcPr>
          <w:p w14:paraId="23DCB1B7" w14:textId="77777777" w:rsidR="001A07A6" w:rsidRPr="001A07A6" w:rsidRDefault="001A07A6" w:rsidP="001A07A6">
            <w:pPr>
              <w:jc w:val="both"/>
              <w:rPr>
                <w:sz w:val="24"/>
                <w:lang w:val="ru-RU" w:eastAsia="ru-RU"/>
              </w:rPr>
            </w:pPr>
            <w:r w:rsidRPr="001A07A6">
              <w:rPr>
                <w:sz w:val="24"/>
                <w:lang w:val="ru-RU" w:eastAsia="ru-RU"/>
              </w:rPr>
              <w:t>Составление предложений из набора форм слов. Отработка алгоритма записи слов и предложений</w:t>
            </w:r>
          </w:p>
        </w:tc>
      </w:tr>
      <w:tr w:rsidR="001A07A6" w:rsidRPr="00C020D2" w14:paraId="71EEC61E" w14:textId="77777777" w:rsidTr="001A07A6">
        <w:tc>
          <w:tcPr>
            <w:tcW w:w="1134" w:type="dxa"/>
          </w:tcPr>
          <w:p w14:paraId="18BC4658" w14:textId="77777777" w:rsidR="001A07A6" w:rsidRPr="00C020D2" w:rsidRDefault="001A07A6" w:rsidP="001A07A6">
            <w:pPr>
              <w:rPr>
                <w:sz w:val="24"/>
                <w:lang w:eastAsia="ru-RU"/>
              </w:rPr>
            </w:pPr>
            <w:r w:rsidRPr="00C020D2">
              <w:rPr>
                <w:sz w:val="24"/>
                <w:lang w:eastAsia="ru-RU"/>
              </w:rPr>
              <w:t>Урок 114</w:t>
            </w:r>
          </w:p>
        </w:tc>
        <w:tc>
          <w:tcPr>
            <w:tcW w:w="13891" w:type="dxa"/>
          </w:tcPr>
          <w:p w14:paraId="09E3598A" w14:textId="77777777" w:rsidR="001A07A6" w:rsidRPr="00C020D2" w:rsidRDefault="001A07A6" w:rsidP="001A07A6">
            <w:pPr>
              <w:jc w:val="both"/>
              <w:rPr>
                <w:sz w:val="24"/>
                <w:lang w:eastAsia="ru-RU"/>
              </w:rPr>
            </w:pPr>
            <w:r w:rsidRPr="00C020D2">
              <w:rPr>
                <w:sz w:val="24"/>
                <w:lang w:eastAsia="ru-RU"/>
              </w:rPr>
              <w:t>Восстановление деформированных предложений.</w:t>
            </w:r>
          </w:p>
        </w:tc>
      </w:tr>
      <w:tr w:rsidR="001A07A6" w:rsidRPr="00C020D2" w14:paraId="0BCC6692" w14:textId="77777777" w:rsidTr="001A07A6">
        <w:tc>
          <w:tcPr>
            <w:tcW w:w="1134" w:type="dxa"/>
          </w:tcPr>
          <w:p w14:paraId="70335592" w14:textId="77777777" w:rsidR="001A07A6" w:rsidRPr="00C020D2" w:rsidRDefault="001A07A6" w:rsidP="001A07A6">
            <w:pPr>
              <w:rPr>
                <w:sz w:val="24"/>
                <w:lang w:eastAsia="ru-RU"/>
              </w:rPr>
            </w:pPr>
            <w:r w:rsidRPr="00C020D2">
              <w:rPr>
                <w:sz w:val="24"/>
                <w:lang w:eastAsia="ru-RU"/>
              </w:rPr>
              <w:t>Урок 115</w:t>
            </w:r>
          </w:p>
        </w:tc>
        <w:tc>
          <w:tcPr>
            <w:tcW w:w="13891" w:type="dxa"/>
          </w:tcPr>
          <w:p w14:paraId="7C66B8CC" w14:textId="77777777" w:rsidR="001A07A6" w:rsidRPr="00C020D2" w:rsidRDefault="001A07A6" w:rsidP="001A07A6">
            <w:pPr>
              <w:jc w:val="both"/>
              <w:rPr>
                <w:sz w:val="24"/>
                <w:lang w:eastAsia="ru-RU"/>
              </w:rPr>
            </w:pPr>
            <w:r w:rsidRPr="00C020D2">
              <w:rPr>
                <w:sz w:val="24"/>
                <w:lang w:eastAsia="ru-RU"/>
              </w:rPr>
              <w:t>Ситуации общения. Диалог</w:t>
            </w:r>
          </w:p>
        </w:tc>
      </w:tr>
      <w:tr w:rsidR="001A07A6" w:rsidRPr="003F62E5" w14:paraId="6D888EEA" w14:textId="77777777" w:rsidTr="001A07A6">
        <w:tc>
          <w:tcPr>
            <w:tcW w:w="1134" w:type="dxa"/>
          </w:tcPr>
          <w:p w14:paraId="3B879747" w14:textId="77777777" w:rsidR="001A07A6" w:rsidRPr="00C020D2" w:rsidRDefault="001A07A6" w:rsidP="001A07A6">
            <w:pPr>
              <w:rPr>
                <w:sz w:val="24"/>
                <w:lang w:eastAsia="ru-RU"/>
              </w:rPr>
            </w:pPr>
            <w:r w:rsidRPr="00C020D2">
              <w:rPr>
                <w:sz w:val="24"/>
                <w:lang w:eastAsia="ru-RU"/>
              </w:rPr>
              <w:lastRenderedPageBreak/>
              <w:t>Урок 116</w:t>
            </w:r>
          </w:p>
        </w:tc>
        <w:tc>
          <w:tcPr>
            <w:tcW w:w="13891" w:type="dxa"/>
          </w:tcPr>
          <w:p w14:paraId="5BC34706" w14:textId="77777777" w:rsidR="001A07A6" w:rsidRPr="001A07A6" w:rsidRDefault="001A07A6" w:rsidP="001A07A6">
            <w:pPr>
              <w:jc w:val="both"/>
              <w:rPr>
                <w:sz w:val="24"/>
                <w:lang w:val="ru-RU" w:eastAsia="ru-RU"/>
              </w:rPr>
            </w:pPr>
            <w:r w:rsidRPr="001A07A6">
              <w:rPr>
                <w:sz w:val="24"/>
                <w:lang w:val="ru-RU" w:eastAsia="ru-RU"/>
              </w:rPr>
              <w:t>Слово как единица языка. Значение слова</w:t>
            </w:r>
          </w:p>
        </w:tc>
      </w:tr>
      <w:tr w:rsidR="001A07A6" w:rsidRPr="00C020D2" w14:paraId="2318E4FC" w14:textId="77777777" w:rsidTr="001A07A6">
        <w:tc>
          <w:tcPr>
            <w:tcW w:w="1134" w:type="dxa"/>
          </w:tcPr>
          <w:p w14:paraId="2ADF89C4" w14:textId="77777777" w:rsidR="001A07A6" w:rsidRPr="00C020D2" w:rsidRDefault="001A07A6" w:rsidP="001A07A6">
            <w:pPr>
              <w:rPr>
                <w:sz w:val="24"/>
                <w:lang w:eastAsia="ru-RU"/>
              </w:rPr>
            </w:pPr>
            <w:r w:rsidRPr="00C020D2">
              <w:rPr>
                <w:sz w:val="24"/>
                <w:lang w:eastAsia="ru-RU"/>
              </w:rPr>
              <w:t>Урок 117</w:t>
            </w:r>
          </w:p>
        </w:tc>
        <w:tc>
          <w:tcPr>
            <w:tcW w:w="13891" w:type="dxa"/>
          </w:tcPr>
          <w:p w14:paraId="5CB4E743" w14:textId="77777777" w:rsidR="001A07A6" w:rsidRPr="00C020D2" w:rsidRDefault="001A07A6" w:rsidP="001A07A6">
            <w:pPr>
              <w:jc w:val="both"/>
              <w:rPr>
                <w:sz w:val="24"/>
                <w:lang w:eastAsia="ru-RU"/>
              </w:rPr>
            </w:pPr>
            <w:r w:rsidRPr="00C020D2">
              <w:rPr>
                <w:sz w:val="24"/>
                <w:lang w:eastAsia="ru-RU"/>
              </w:rPr>
              <w:t>Составление небольших устных рассказов</w:t>
            </w:r>
          </w:p>
        </w:tc>
      </w:tr>
      <w:tr w:rsidR="001A07A6" w:rsidRPr="00C020D2" w14:paraId="122E6282" w14:textId="77777777" w:rsidTr="001A07A6">
        <w:tc>
          <w:tcPr>
            <w:tcW w:w="1134" w:type="dxa"/>
          </w:tcPr>
          <w:p w14:paraId="0D1563C1" w14:textId="77777777" w:rsidR="001A07A6" w:rsidRPr="00C020D2" w:rsidRDefault="001A07A6" w:rsidP="001A07A6">
            <w:pPr>
              <w:rPr>
                <w:sz w:val="24"/>
                <w:lang w:eastAsia="ru-RU"/>
              </w:rPr>
            </w:pPr>
            <w:r w:rsidRPr="00C020D2">
              <w:rPr>
                <w:sz w:val="24"/>
                <w:lang w:eastAsia="ru-RU"/>
              </w:rPr>
              <w:t>Урок 118</w:t>
            </w:r>
          </w:p>
        </w:tc>
        <w:tc>
          <w:tcPr>
            <w:tcW w:w="13891" w:type="dxa"/>
          </w:tcPr>
          <w:p w14:paraId="08A08C2D" w14:textId="77777777" w:rsidR="001A07A6" w:rsidRPr="00C020D2" w:rsidRDefault="001A07A6" w:rsidP="001A07A6">
            <w:pPr>
              <w:jc w:val="both"/>
              <w:rPr>
                <w:sz w:val="24"/>
                <w:lang w:eastAsia="ru-RU"/>
              </w:rPr>
            </w:pPr>
            <w:r w:rsidRPr="00C020D2">
              <w:rPr>
                <w:sz w:val="24"/>
                <w:lang w:eastAsia="ru-RU"/>
              </w:rPr>
              <w:t>Слова, называющие предметы</w:t>
            </w:r>
          </w:p>
        </w:tc>
      </w:tr>
      <w:tr w:rsidR="001A07A6" w:rsidRPr="003F62E5" w14:paraId="751110AF" w14:textId="77777777" w:rsidTr="001A07A6">
        <w:tc>
          <w:tcPr>
            <w:tcW w:w="1134" w:type="dxa"/>
            <w:vAlign w:val="center"/>
          </w:tcPr>
          <w:p w14:paraId="1885C5A2" w14:textId="77777777" w:rsidR="001A07A6" w:rsidRPr="00C020D2" w:rsidRDefault="001A07A6" w:rsidP="001A07A6">
            <w:pPr>
              <w:rPr>
                <w:sz w:val="24"/>
                <w:lang w:eastAsia="ru-RU"/>
              </w:rPr>
            </w:pPr>
            <w:r w:rsidRPr="00C020D2">
              <w:rPr>
                <w:sz w:val="24"/>
                <w:lang w:eastAsia="ru-RU"/>
              </w:rPr>
              <w:t>Урок 119</w:t>
            </w:r>
          </w:p>
        </w:tc>
        <w:tc>
          <w:tcPr>
            <w:tcW w:w="13891" w:type="dxa"/>
          </w:tcPr>
          <w:p w14:paraId="5EFB985D" w14:textId="77777777" w:rsidR="001A07A6" w:rsidRPr="001A07A6" w:rsidRDefault="001A07A6" w:rsidP="001A07A6">
            <w:pPr>
              <w:jc w:val="both"/>
              <w:rPr>
                <w:sz w:val="24"/>
                <w:lang w:val="ru-RU" w:eastAsia="ru-RU"/>
              </w:rPr>
            </w:pPr>
            <w:r w:rsidRPr="001A07A6">
              <w:rPr>
                <w:sz w:val="24"/>
                <w:lang w:val="ru-RU" w:eastAsia="ru-RU"/>
              </w:rPr>
              <w:t>Слова, отвечающие на вопросы кто?, что? Составление предложений из набора слов</w:t>
            </w:r>
          </w:p>
        </w:tc>
      </w:tr>
      <w:tr w:rsidR="001A07A6" w:rsidRPr="00C020D2" w14:paraId="56951C5A" w14:textId="77777777" w:rsidTr="001A07A6">
        <w:tc>
          <w:tcPr>
            <w:tcW w:w="1134" w:type="dxa"/>
          </w:tcPr>
          <w:p w14:paraId="2AB9EECE" w14:textId="77777777" w:rsidR="001A07A6" w:rsidRPr="00C020D2" w:rsidRDefault="001A07A6" w:rsidP="001A07A6">
            <w:pPr>
              <w:rPr>
                <w:sz w:val="24"/>
                <w:lang w:eastAsia="ru-RU"/>
              </w:rPr>
            </w:pPr>
            <w:r w:rsidRPr="00C020D2">
              <w:rPr>
                <w:sz w:val="24"/>
                <w:lang w:eastAsia="ru-RU"/>
              </w:rPr>
              <w:t>Урок 120</w:t>
            </w:r>
          </w:p>
        </w:tc>
        <w:tc>
          <w:tcPr>
            <w:tcW w:w="13891" w:type="dxa"/>
          </w:tcPr>
          <w:p w14:paraId="3A0B1799" w14:textId="77777777" w:rsidR="001A07A6" w:rsidRPr="00C020D2" w:rsidRDefault="001A07A6" w:rsidP="001A07A6">
            <w:pPr>
              <w:jc w:val="both"/>
              <w:rPr>
                <w:sz w:val="24"/>
                <w:lang w:eastAsia="ru-RU"/>
              </w:rPr>
            </w:pPr>
            <w:r w:rsidRPr="00C020D2">
              <w:rPr>
                <w:sz w:val="24"/>
                <w:lang w:eastAsia="ru-RU"/>
              </w:rPr>
              <w:t>Слова, называющие признака предмета</w:t>
            </w:r>
          </w:p>
        </w:tc>
      </w:tr>
      <w:tr w:rsidR="001A07A6" w:rsidRPr="003F62E5" w14:paraId="6DD9E748" w14:textId="77777777" w:rsidTr="001A07A6">
        <w:tc>
          <w:tcPr>
            <w:tcW w:w="1134" w:type="dxa"/>
          </w:tcPr>
          <w:p w14:paraId="316D8562" w14:textId="77777777" w:rsidR="001A07A6" w:rsidRPr="00C020D2" w:rsidRDefault="001A07A6" w:rsidP="001A07A6">
            <w:pPr>
              <w:rPr>
                <w:sz w:val="24"/>
                <w:lang w:eastAsia="ru-RU"/>
              </w:rPr>
            </w:pPr>
            <w:r w:rsidRPr="00C020D2">
              <w:rPr>
                <w:sz w:val="24"/>
                <w:lang w:eastAsia="ru-RU"/>
              </w:rPr>
              <w:t>Урок 121</w:t>
            </w:r>
          </w:p>
        </w:tc>
        <w:tc>
          <w:tcPr>
            <w:tcW w:w="13891" w:type="dxa"/>
          </w:tcPr>
          <w:p w14:paraId="51A2CE87" w14:textId="77777777" w:rsidR="001A07A6" w:rsidRPr="001A07A6" w:rsidRDefault="001A07A6" w:rsidP="001A07A6">
            <w:pPr>
              <w:jc w:val="both"/>
              <w:rPr>
                <w:sz w:val="24"/>
                <w:lang w:val="ru-RU" w:eastAsia="ru-RU"/>
              </w:rPr>
            </w:pPr>
            <w:r w:rsidRPr="001A07A6">
              <w:rPr>
                <w:sz w:val="24"/>
                <w:lang w:val="ru-RU" w:eastAsia="ru-RU"/>
              </w:rPr>
              <w:t>Слова, отвечающие на вопросы какой?, какая? какое?, какие?</w:t>
            </w:r>
          </w:p>
        </w:tc>
      </w:tr>
      <w:tr w:rsidR="001A07A6" w:rsidRPr="00C020D2" w14:paraId="4CEC1806" w14:textId="77777777" w:rsidTr="001A07A6">
        <w:tc>
          <w:tcPr>
            <w:tcW w:w="1134" w:type="dxa"/>
          </w:tcPr>
          <w:p w14:paraId="5B8AB7FB" w14:textId="77777777" w:rsidR="001A07A6" w:rsidRPr="00C020D2" w:rsidRDefault="001A07A6" w:rsidP="001A07A6">
            <w:pPr>
              <w:rPr>
                <w:sz w:val="24"/>
                <w:lang w:eastAsia="ru-RU"/>
              </w:rPr>
            </w:pPr>
            <w:r w:rsidRPr="00C020D2">
              <w:rPr>
                <w:sz w:val="24"/>
                <w:lang w:eastAsia="ru-RU"/>
              </w:rPr>
              <w:t>Урок 122</w:t>
            </w:r>
          </w:p>
        </w:tc>
        <w:tc>
          <w:tcPr>
            <w:tcW w:w="13891" w:type="dxa"/>
          </w:tcPr>
          <w:p w14:paraId="73C0F7B7" w14:textId="77777777" w:rsidR="001A07A6" w:rsidRPr="00C020D2" w:rsidRDefault="001A07A6" w:rsidP="001A07A6">
            <w:pPr>
              <w:jc w:val="both"/>
              <w:rPr>
                <w:sz w:val="24"/>
                <w:lang w:eastAsia="ru-RU"/>
              </w:rPr>
            </w:pPr>
            <w:r w:rsidRPr="00C020D2">
              <w:rPr>
                <w:sz w:val="24"/>
                <w:lang w:eastAsia="ru-RU"/>
              </w:rPr>
              <w:t>Слова, называющие действия предмета</w:t>
            </w:r>
          </w:p>
        </w:tc>
      </w:tr>
      <w:tr w:rsidR="001A07A6" w:rsidRPr="003F62E5" w14:paraId="6A47136B" w14:textId="77777777" w:rsidTr="001A07A6">
        <w:tc>
          <w:tcPr>
            <w:tcW w:w="1134" w:type="dxa"/>
          </w:tcPr>
          <w:p w14:paraId="1862716E" w14:textId="77777777" w:rsidR="001A07A6" w:rsidRPr="00C020D2" w:rsidRDefault="001A07A6" w:rsidP="001A07A6">
            <w:pPr>
              <w:rPr>
                <w:sz w:val="24"/>
                <w:lang w:eastAsia="ru-RU"/>
              </w:rPr>
            </w:pPr>
            <w:r w:rsidRPr="00C020D2">
              <w:rPr>
                <w:sz w:val="24"/>
                <w:lang w:eastAsia="ru-RU"/>
              </w:rPr>
              <w:t>Урок 123</w:t>
            </w:r>
          </w:p>
        </w:tc>
        <w:tc>
          <w:tcPr>
            <w:tcW w:w="13891" w:type="dxa"/>
          </w:tcPr>
          <w:p w14:paraId="13A634DF" w14:textId="77777777" w:rsidR="001A07A6" w:rsidRPr="001A07A6" w:rsidRDefault="001A07A6" w:rsidP="001A07A6">
            <w:pPr>
              <w:jc w:val="both"/>
              <w:rPr>
                <w:sz w:val="24"/>
                <w:lang w:val="ru-RU" w:eastAsia="ru-RU"/>
              </w:rPr>
            </w:pPr>
            <w:r w:rsidRPr="001A07A6">
              <w:rPr>
                <w:sz w:val="24"/>
                <w:lang w:val="ru-RU" w:eastAsia="ru-RU"/>
              </w:rPr>
              <w:t>Слова, отвечающие на вопросы что делать?, что сделать?</w:t>
            </w:r>
          </w:p>
        </w:tc>
      </w:tr>
      <w:tr w:rsidR="001A07A6" w:rsidRPr="003F62E5" w14:paraId="35E7BDDE" w14:textId="77777777" w:rsidTr="001A07A6">
        <w:tc>
          <w:tcPr>
            <w:tcW w:w="1134" w:type="dxa"/>
          </w:tcPr>
          <w:p w14:paraId="43C0E9DB" w14:textId="77777777" w:rsidR="001A07A6" w:rsidRPr="00C020D2" w:rsidRDefault="001A07A6" w:rsidP="001A07A6">
            <w:pPr>
              <w:rPr>
                <w:sz w:val="24"/>
                <w:lang w:eastAsia="ru-RU"/>
              </w:rPr>
            </w:pPr>
            <w:r w:rsidRPr="00C020D2">
              <w:rPr>
                <w:sz w:val="24"/>
                <w:lang w:eastAsia="ru-RU"/>
              </w:rPr>
              <w:t>Урок 124</w:t>
            </w:r>
          </w:p>
        </w:tc>
        <w:tc>
          <w:tcPr>
            <w:tcW w:w="13891" w:type="dxa"/>
          </w:tcPr>
          <w:p w14:paraId="5AD8454F" w14:textId="77777777" w:rsidR="001A07A6" w:rsidRPr="001A07A6" w:rsidRDefault="001A07A6" w:rsidP="001A07A6">
            <w:pPr>
              <w:jc w:val="both"/>
              <w:rPr>
                <w:sz w:val="24"/>
                <w:lang w:val="ru-RU" w:eastAsia="ru-RU"/>
              </w:rPr>
            </w:pPr>
            <w:r w:rsidRPr="001A07A6">
              <w:rPr>
                <w:sz w:val="24"/>
                <w:lang w:val="ru-RU" w:eastAsia="ru-RU"/>
              </w:rPr>
              <w:t>Отрабатываем умение задать вопрос к слову</w:t>
            </w:r>
          </w:p>
        </w:tc>
      </w:tr>
      <w:tr w:rsidR="001A07A6" w:rsidRPr="003F62E5" w14:paraId="4E0A795C" w14:textId="77777777" w:rsidTr="001A07A6">
        <w:tc>
          <w:tcPr>
            <w:tcW w:w="1134" w:type="dxa"/>
          </w:tcPr>
          <w:p w14:paraId="166BC325" w14:textId="77777777" w:rsidR="001A07A6" w:rsidRPr="00C020D2" w:rsidRDefault="001A07A6" w:rsidP="001A07A6">
            <w:pPr>
              <w:rPr>
                <w:sz w:val="24"/>
                <w:lang w:eastAsia="ru-RU"/>
              </w:rPr>
            </w:pPr>
            <w:r w:rsidRPr="00C020D2">
              <w:rPr>
                <w:sz w:val="24"/>
                <w:lang w:eastAsia="ru-RU"/>
              </w:rPr>
              <w:t>Урок 125</w:t>
            </w:r>
          </w:p>
        </w:tc>
        <w:tc>
          <w:tcPr>
            <w:tcW w:w="13891" w:type="dxa"/>
          </w:tcPr>
          <w:p w14:paraId="3F2A1F95" w14:textId="77777777" w:rsidR="001A07A6" w:rsidRPr="001A07A6" w:rsidRDefault="001A07A6" w:rsidP="001A07A6">
            <w:pPr>
              <w:jc w:val="both"/>
              <w:rPr>
                <w:sz w:val="24"/>
                <w:lang w:val="ru-RU" w:eastAsia="ru-RU"/>
              </w:rPr>
            </w:pPr>
            <w:r w:rsidRPr="001A07A6">
              <w:rPr>
                <w:sz w:val="24"/>
                <w:lang w:val="ru-RU" w:eastAsia="ru-RU"/>
              </w:rPr>
              <w:t>Наблюдаем за значениями слов. Сколько значений может быть у слова</w:t>
            </w:r>
          </w:p>
        </w:tc>
      </w:tr>
      <w:tr w:rsidR="001A07A6" w:rsidRPr="00C020D2" w14:paraId="326E4728" w14:textId="77777777" w:rsidTr="001A07A6">
        <w:tc>
          <w:tcPr>
            <w:tcW w:w="1134" w:type="dxa"/>
          </w:tcPr>
          <w:p w14:paraId="02DE9D49" w14:textId="77777777" w:rsidR="001A07A6" w:rsidRPr="00C020D2" w:rsidRDefault="001A07A6" w:rsidP="001A07A6">
            <w:pPr>
              <w:rPr>
                <w:sz w:val="24"/>
                <w:lang w:eastAsia="ru-RU"/>
              </w:rPr>
            </w:pPr>
            <w:r w:rsidRPr="00C020D2">
              <w:rPr>
                <w:sz w:val="24"/>
                <w:lang w:eastAsia="ru-RU"/>
              </w:rPr>
              <w:t>Урок 126</w:t>
            </w:r>
          </w:p>
        </w:tc>
        <w:tc>
          <w:tcPr>
            <w:tcW w:w="13891" w:type="dxa"/>
          </w:tcPr>
          <w:p w14:paraId="3144AB59" w14:textId="77777777" w:rsidR="001A07A6" w:rsidRPr="00C020D2" w:rsidRDefault="001A07A6" w:rsidP="001A07A6">
            <w:pPr>
              <w:jc w:val="both"/>
              <w:rPr>
                <w:sz w:val="24"/>
                <w:lang w:eastAsia="ru-RU"/>
              </w:rPr>
            </w:pPr>
            <w:r w:rsidRPr="00C020D2">
              <w:rPr>
                <w:sz w:val="24"/>
                <w:lang w:eastAsia="ru-RU"/>
              </w:rPr>
              <w:t>Отработка алгоритма списывания текста</w:t>
            </w:r>
          </w:p>
        </w:tc>
      </w:tr>
      <w:tr w:rsidR="001A07A6" w:rsidRPr="003F62E5" w14:paraId="2EFE9E33" w14:textId="77777777" w:rsidTr="001A07A6">
        <w:tc>
          <w:tcPr>
            <w:tcW w:w="1134" w:type="dxa"/>
            <w:vAlign w:val="center"/>
          </w:tcPr>
          <w:p w14:paraId="4BACA17F" w14:textId="77777777" w:rsidR="001A07A6" w:rsidRPr="00C020D2" w:rsidRDefault="001A07A6" w:rsidP="001A07A6">
            <w:pPr>
              <w:rPr>
                <w:sz w:val="24"/>
                <w:lang w:eastAsia="ru-RU"/>
              </w:rPr>
            </w:pPr>
            <w:r w:rsidRPr="00C020D2">
              <w:rPr>
                <w:sz w:val="24"/>
                <w:lang w:eastAsia="ru-RU"/>
              </w:rPr>
              <w:t>Урок 127</w:t>
            </w:r>
          </w:p>
        </w:tc>
        <w:tc>
          <w:tcPr>
            <w:tcW w:w="13891" w:type="dxa"/>
          </w:tcPr>
          <w:p w14:paraId="38BC686B" w14:textId="77777777" w:rsidR="001A07A6" w:rsidRPr="001A07A6" w:rsidRDefault="001A07A6" w:rsidP="001A07A6">
            <w:pPr>
              <w:jc w:val="both"/>
              <w:rPr>
                <w:sz w:val="24"/>
                <w:lang w:val="ru-RU" w:eastAsia="ru-RU"/>
              </w:rPr>
            </w:pPr>
            <w:r w:rsidRPr="001A07A6">
              <w:rPr>
                <w:sz w:val="24"/>
                <w:lang w:val="ru-RU" w:eastAsia="ru-RU"/>
              </w:rPr>
              <w:t>Слова, близкие по значению. Отработка алгоритма списывания предложений</w:t>
            </w:r>
          </w:p>
        </w:tc>
      </w:tr>
      <w:tr w:rsidR="001A07A6" w:rsidRPr="003F62E5" w14:paraId="4BBE6F71" w14:textId="77777777" w:rsidTr="001A07A6">
        <w:tc>
          <w:tcPr>
            <w:tcW w:w="1134" w:type="dxa"/>
          </w:tcPr>
          <w:p w14:paraId="7907CF62" w14:textId="77777777" w:rsidR="001A07A6" w:rsidRPr="00C020D2" w:rsidRDefault="001A07A6" w:rsidP="001A07A6">
            <w:pPr>
              <w:rPr>
                <w:sz w:val="24"/>
                <w:lang w:eastAsia="ru-RU"/>
              </w:rPr>
            </w:pPr>
            <w:r w:rsidRPr="00C020D2">
              <w:rPr>
                <w:sz w:val="24"/>
                <w:lang w:eastAsia="ru-RU"/>
              </w:rPr>
              <w:t>Урок 128</w:t>
            </w:r>
          </w:p>
        </w:tc>
        <w:tc>
          <w:tcPr>
            <w:tcW w:w="13891" w:type="dxa"/>
          </w:tcPr>
          <w:p w14:paraId="3BABE008" w14:textId="77777777" w:rsidR="001A07A6" w:rsidRPr="001A07A6" w:rsidRDefault="001A07A6" w:rsidP="001A07A6">
            <w:pPr>
              <w:jc w:val="both"/>
              <w:rPr>
                <w:sz w:val="24"/>
                <w:lang w:val="ru-RU" w:eastAsia="ru-RU"/>
              </w:rPr>
            </w:pPr>
            <w:r w:rsidRPr="001A07A6">
              <w:rPr>
                <w:sz w:val="24"/>
                <w:lang w:val="ru-RU" w:eastAsia="ru-RU"/>
              </w:rPr>
              <w:t>Наблюдение в тексте за словами, близкими по значению</w:t>
            </w:r>
          </w:p>
        </w:tc>
      </w:tr>
      <w:tr w:rsidR="001A07A6" w:rsidRPr="003F62E5" w14:paraId="2202DAA2" w14:textId="77777777" w:rsidTr="001A07A6">
        <w:tc>
          <w:tcPr>
            <w:tcW w:w="1134" w:type="dxa"/>
            <w:vAlign w:val="center"/>
          </w:tcPr>
          <w:p w14:paraId="63C62867" w14:textId="77777777" w:rsidR="001A07A6" w:rsidRPr="00C020D2" w:rsidRDefault="001A07A6" w:rsidP="001A07A6">
            <w:pPr>
              <w:rPr>
                <w:sz w:val="24"/>
                <w:lang w:eastAsia="ru-RU"/>
              </w:rPr>
            </w:pPr>
            <w:r w:rsidRPr="00C020D2">
              <w:rPr>
                <w:sz w:val="24"/>
                <w:lang w:eastAsia="ru-RU"/>
              </w:rPr>
              <w:t>Урок 129</w:t>
            </w:r>
          </w:p>
        </w:tc>
        <w:tc>
          <w:tcPr>
            <w:tcW w:w="13891" w:type="dxa"/>
          </w:tcPr>
          <w:p w14:paraId="4408D5E7" w14:textId="77777777" w:rsidR="001A07A6" w:rsidRPr="001A07A6" w:rsidRDefault="001A07A6" w:rsidP="001A07A6">
            <w:pPr>
              <w:jc w:val="both"/>
              <w:rPr>
                <w:sz w:val="24"/>
                <w:lang w:val="ru-RU" w:eastAsia="ru-RU"/>
              </w:rPr>
            </w:pPr>
            <w:r w:rsidRPr="001A07A6">
              <w:rPr>
                <w:sz w:val="24"/>
                <w:lang w:val="ru-RU" w:eastAsia="ru-RU"/>
              </w:rPr>
              <w:t>Речевой этикет: ситуация обращение с просьбой. Какие слова мы называем вежливыми</w:t>
            </w:r>
          </w:p>
        </w:tc>
      </w:tr>
      <w:tr w:rsidR="001A07A6" w:rsidRPr="003F62E5" w14:paraId="4BECDC75" w14:textId="77777777" w:rsidTr="001A07A6">
        <w:tc>
          <w:tcPr>
            <w:tcW w:w="1134" w:type="dxa"/>
            <w:vAlign w:val="center"/>
          </w:tcPr>
          <w:p w14:paraId="628A38EA" w14:textId="77777777" w:rsidR="001A07A6" w:rsidRPr="00C020D2" w:rsidRDefault="001A07A6" w:rsidP="001A07A6">
            <w:pPr>
              <w:rPr>
                <w:sz w:val="24"/>
                <w:lang w:eastAsia="ru-RU"/>
              </w:rPr>
            </w:pPr>
            <w:r w:rsidRPr="00C020D2">
              <w:rPr>
                <w:sz w:val="24"/>
                <w:lang w:eastAsia="ru-RU"/>
              </w:rPr>
              <w:t>Урок 130</w:t>
            </w:r>
          </w:p>
        </w:tc>
        <w:tc>
          <w:tcPr>
            <w:tcW w:w="13891" w:type="dxa"/>
          </w:tcPr>
          <w:p w14:paraId="6BB64E75" w14:textId="77777777" w:rsidR="001A07A6" w:rsidRPr="001A07A6" w:rsidRDefault="001A07A6" w:rsidP="001A07A6">
            <w:pPr>
              <w:jc w:val="both"/>
              <w:rPr>
                <w:sz w:val="24"/>
                <w:lang w:val="ru-RU" w:eastAsia="ru-RU"/>
              </w:rPr>
            </w:pPr>
            <w:r w:rsidRPr="001A07A6">
              <w:rPr>
                <w:sz w:val="24"/>
                <w:lang w:val="ru-RU" w:eastAsia="ru-RU"/>
              </w:rPr>
              <w:t>Речевой этикет: ситуация благодарности. Мягкий знак. Когда употребляется в словах буква ь</w:t>
            </w:r>
          </w:p>
        </w:tc>
      </w:tr>
      <w:tr w:rsidR="001A07A6" w:rsidRPr="003F62E5" w14:paraId="764F00F1" w14:textId="77777777" w:rsidTr="001A07A6">
        <w:tc>
          <w:tcPr>
            <w:tcW w:w="1134" w:type="dxa"/>
            <w:vAlign w:val="center"/>
          </w:tcPr>
          <w:p w14:paraId="58D25B61" w14:textId="77777777" w:rsidR="001A07A6" w:rsidRPr="00C020D2" w:rsidRDefault="001A07A6" w:rsidP="001A07A6">
            <w:pPr>
              <w:rPr>
                <w:sz w:val="24"/>
                <w:lang w:eastAsia="ru-RU"/>
              </w:rPr>
            </w:pPr>
            <w:r w:rsidRPr="00C020D2">
              <w:rPr>
                <w:sz w:val="24"/>
                <w:lang w:eastAsia="ru-RU"/>
              </w:rPr>
              <w:t>Урок 131</w:t>
            </w:r>
          </w:p>
        </w:tc>
        <w:tc>
          <w:tcPr>
            <w:tcW w:w="13891" w:type="dxa"/>
          </w:tcPr>
          <w:p w14:paraId="19088124" w14:textId="77777777" w:rsidR="001A07A6" w:rsidRPr="001A07A6" w:rsidRDefault="001A07A6" w:rsidP="001A07A6">
            <w:pPr>
              <w:jc w:val="both"/>
              <w:rPr>
                <w:sz w:val="24"/>
                <w:lang w:val="ru-RU" w:eastAsia="ru-RU"/>
              </w:rPr>
            </w:pPr>
            <w:r w:rsidRPr="001A07A6">
              <w:rPr>
                <w:sz w:val="24"/>
                <w:lang w:val="ru-RU" w:eastAsia="ru-RU"/>
              </w:rPr>
              <w:t>Слог. Определение количества слогов в слове. Ударный слог. Деление слов на слоги</w:t>
            </w:r>
          </w:p>
        </w:tc>
      </w:tr>
      <w:tr w:rsidR="001A07A6" w:rsidRPr="003F62E5" w14:paraId="56EE55EF" w14:textId="77777777" w:rsidTr="001A07A6">
        <w:tc>
          <w:tcPr>
            <w:tcW w:w="1134" w:type="dxa"/>
          </w:tcPr>
          <w:p w14:paraId="4FE4069A" w14:textId="77777777" w:rsidR="001A07A6" w:rsidRPr="00C020D2" w:rsidRDefault="001A07A6" w:rsidP="001A07A6">
            <w:pPr>
              <w:rPr>
                <w:sz w:val="24"/>
                <w:lang w:eastAsia="ru-RU"/>
              </w:rPr>
            </w:pPr>
            <w:r w:rsidRPr="00C020D2">
              <w:rPr>
                <w:sz w:val="24"/>
                <w:lang w:eastAsia="ru-RU"/>
              </w:rPr>
              <w:t>Урок 132</w:t>
            </w:r>
          </w:p>
        </w:tc>
        <w:tc>
          <w:tcPr>
            <w:tcW w:w="13891" w:type="dxa"/>
          </w:tcPr>
          <w:p w14:paraId="79DE0EE5" w14:textId="77777777" w:rsidR="001A07A6" w:rsidRPr="001A07A6" w:rsidRDefault="001A07A6" w:rsidP="001A07A6">
            <w:pPr>
              <w:jc w:val="both"/>
              <w:rPr>
                <w:sz w:val="24"/>
                <w:lang w:val="ru-RU" w:eastAsia="ru-RU"/>
              </w:rPr>
            </w:pPr>
            <w:r w:rsidRPr="001A07A6">
              <w:rPr>
                <w:sz w:val="24"/>
                <w:lang w:val="ru-RU" w:eastAsia="ru-RU"/>
              </w:rPr>
              <w:t>Отработка правила переноса слов. Когда нужен перенос слова</w:t>
            </w:r>
          </w:p>
        </w:tc>
      </w:tr>
      <w:tr w:rsidR="001A07A6" w:rsidRPr="003F62E5" w14:paraId="19F2FD1D" w14:textId="77777777" w:rsidTr="001A07A6">
        <w:tc>
          <w:tcPr>
            <w:tcW w:w="1134" w:type="dxa"/>
            <w:vAlign w:val="center"/>
          </w:tcPr>
          <w:p w14:paraId="10639DA6" w14:textId="77777777" w:rsidR="001A07A6" w:rsidRPr="00C020D2" w:rsidRDefault="001A07A6" w:rsidP="001A07A6">
            <w:pPr>
              <w:rPr>
                <w:sz w:val="24"/>
                <w:lang w:eastAsia="ru-RU"/>
              </w:rPr>
            </w:pPr>
            <w:r w:rsidRPr="00C020D2">
              <w:rPr>
                <w:sz w:val="24"/>
                <w:lang w:eastAsia="ru-RU"/>
              </w:rPr>
              <w:t>Урок 133</w:t>
            </w:r>
          </w:p>
        </w:tc>
        <w:tc>
          <w:tcPr>
            <w:tcW w:w="13891" w:type="dxa"/>
          </w:tcPr>
          <w:p w14:paraId="58A3AB64" w14:textId="77777777" w:rsidR="001A07A6" w:rsidRPr="001A07A6" w:rsidRDefault="001A07A6" w:rsidP="001A07A6">
            <w:pPr>
              <w:jc w:val="both"/>
              <w:rPr>
                <w:sz w:val="24"/>
                <w:lang w:val="ru-RU" w:eastAsia="ru-RU"/>
              </w:rPr>
            </w:pPr>
            <w:r w:rsidRPr="001A07A6">
              <w:rPr>
                <w:sz w:val="24"/>
                <w:lang w:val="ru-RU" w:eastAsia="ru-RU"/>
              </w:rPr>
              <w:t>Установление соотношения звукового и буквенного состава слова. Объяснительное письмо слов и предложений</w:t>
            </w:r>
          </w:p>
        </w:tc>
      </w:tr>
      <w:tr w:rsidR="001A07A6" w:rsidRPr="00C020D2" w14:paraId="1B7FD2F0" w14:textId="77777777" w:rsidTr="001A07A6">
        <w:tc>
          <w:tcPr>
            <w:tcW w:w="1134" w:type="dxa"/>
          </w:tcPr>
          <w:p w14:paraId="19E4F696" w14:textId="77777777" w:rsidR="001A07A6" w:rsidRPr="00C020D2" w:rsidRDefault="001A07A6" w:rsidP="001A07A6">
            <w:pPr>
              <w:rPr>
                <w:sz w:val="24"/>
                <w:lang w:eastAsia="ru-RU"/>
              </w:rPr>
            </w:pPr>
            <w:r w:rsidRPr="00C020D2">
              <w:rPr>
                <w:sz w:val="24"/>
                <w:lang w:eastAsia="ru-RU"/>
              </w:rPr>
              <w:t>Урок 134</w:t>
            </w:r>
          </w:p>
        </w:tc>
        <w:tc>
          <w:tcPr>
            <w:tcW w:w="13891" w:type="dxa"/>
          </w:tcPr>
          <w:p w14:paraId="7FD4A30B" w14:textId="77777777" w:rsidR="001A07A6" w:rsidRPr="00C020D2" w:rsidRDefault="001A07A6" w:rsidP="001A07A6">
            <w:pPr>
              <w:jc w:val="both"/>
              <w:rPr>
                <w:sz w:val="24"/>
                <w:lang w:eastAsia="ru-RU"/>
              </w:rPr>
            </w:pPr>
            <w:r w:rsidRPr="00C020D2">
              <w:rPr>
                <w:sz w:val="24"/>
                <w:lang w:eastAsia="ru-RU"/>
              </w:rPr>
              <w:t>Алфавит</w:t>
            </w:r>
          </w:p>
        </w:tc>
      </w:tr>
      <w:tr w:rsidR="001A07A6" w:rsidRPr="003F62E5" w14:paraId="123B4D9A" w14:textId="77777777" w:rsidTr="001A07A6">
        <w:tc>
          <w:tcPr>
            <w:tcW w:w="1134" w:type="dxa"/>
          </w:tcPr>
          <w:p w14:paraId="11CBF112" w14:textId="77777777" w:rsidR="001A07A6" w:rsidRPr="00C020D2" w:rsidRDefault="001A07A6" w:rsidP="001A07A6">
            <w:pPr>
              <w:rPr>
                <w:sz w:val="24"/>
                <w:lang w:eastAsia="ru-RU"/>
              </w:rPr>
            </w:pPr>
            <w:r w:rsidRPr="00C020D2">
              <w:rPr>
                <w:sz w:val="24"/>
                <w:lang w:eastAsia="ru-RU"/>
              </w:rPr>
              <w:t>Урок 135</w:t>
            </w:r>
          </w:p>
        </w:tc>
        <w:tc>
          <w:tcPr>
            <w:tcW w:w="13891" w:type="dxa"/>
          </w:tcPr>
          <w:p w14:paraId="57EBF5A3" w14:textId="77777777" w:rsidR="001A07A6" w:rsidRPr="001A07A6" w:rsidRDefault="001A07A6" w:rsidP="001A07A6">
            <w:pPr>
              <w:jc w:val="both"/>
              <w:rPr>
                <w:sz w:val="24"/>
                <w:lang w:val="ru-RU" w:eastAsia="ru-RU"/>
              </w:rPr>
            </w:pPr>
            <w:r w:rsidRPr="001A07A6">
              <w:rPr>
                <w:sz w:val="24"/>
                <w:lang w:val="ru-RU" w:eastAsia="ru-RU"/>
              </w:rPr>
              <w:t>Использование алфавита для упорядочения списка слов</w:t>
            </w:r>
          </w:p>
        </w:tc>
      </w:tr>
      <w:tr w:rsidR="001A07A6" w:rsidRPr="003F62E5" w14:paraId="0139C2E2" w14:textId="77777777" w:rsidTr="001A07A6">
        <w:tc>
          <w:tcPr>
            <w:tcW w:w="1134" w:type="dxa"/>
          </w:tcPr>
          <w:p w14:paraId="081CC931" w14:textId="77777777" w:rsidR="001A07A6" w:rsidRPr="00C020D2" w:rsidRDefault="001A07A6" w:rsidP="001A07A6">
            <w:pPr>
              <w:rPr>
                <w:sz w:val="24"/>
                <w:lang w:eastAsia="ru-RU"/>
              </w:rPr>
            </w:pPr>
            <w:r w:rsidRPr="00C020D2">
              <w:rPr>
                <w:sz w:val="24"/>
                <w:lang w:eastAsia="ru-RU"/>
              </w:rPr>
              <w:t>Урок 136</w:t>
            </w:r>
          </w:p>
        </w:tc>
        <w:tc>
          <w:tcPr>
            <w:tcW w:w="13891" w:type="dxa"/>
          </w:tcPr>
          <w:p w14:paraId="535F11C6" w14:textId="77777777" w:rsidR="001A07A6" w:rsidRPr="001A07A6" w:rsidRDefault="001A07A6" w:rsidP="001A07A6">
            <w:pPr>
              <w:jc w:val="both"/>
              <w:rPr>
                <w:sz w:val="24"/>
                <w:lang w:val="ru-RU" w:eastAsia="ru-RU"/>
              </w:rPr>
            </w:pPr>
            <w:r w:rsidRPr="001A07A6">
              <w:rPr>
                <w:sz w:val="24"/>
                <w:lang w:val="ru-RU" w:eastAsia="ru-RU"/>
              </w:rPr>
              <w:t>Звуки речи. Гласные и согласные звуки, их различение</w:t>
            </w:r>
          </w:p>
        </w:tc>
      </w:tr>
      <w:tr w:rsidR="001A07A6" w:rsidRPr="00C020D2" w14:paraId="496E088B" w14:textId="77777777" w:rsidTr="001A07A6">
        <w:tc>
          <w:tcPr>
            <w:tcW w:w="1134" w:type="dxa"/>
          </w:tcPr>
          <w:p w14:paraId="1FF6056F" w14:textId="77777777" w:rsidR="001A07A6" w:rsidRPr="00C020D2" w:rsidRDefault="001A07A6" w:rsidP="001A07A6">
            <w:pPr>
              <w:rPr>
                <w:sz w:val="24"/>
                <w:lang w:eastAsia="ru-RU"/>
              </w:rPr>
            </w:pPr>
            <w:r w:rsidRPr="00C020D2">
              <w:rPr>
                <w:sz w:val="24"/>
                <w:lang w:eastAsia="ru-RU"/>
              </w:rPr>
              <w:lastRenderedPageBreak/>
              <w:t>Урок 137</w:t>
            </w:r>
          </w:p>
        </w:tc>
        <w:tc>
          <w:tcPr>
            <w:tcW w:w="13891" w:type="dxa"/>
          </w:tcPr>
          <w:p w14:paraId="3C3B490B" w14:textId="77777777" w:rsidR="001A07A6" w:rsidRPr="00C020D2" w:rsidRDefault="001A07A6" w:rsidP="001A07A6">
            <w:pPr>
              <w:jc w:val="both"/>
              <w:rPr>
                <w:sz w:val="24"/>
                <w:lang w:eastAsia="ru-RU"/>
              </w:rPr>
            </w:pPr>
            <w:r w:rsidRPr="00C020D2">
              <w:rPr>
                <w:sz w:val="24"/>
                <w:lang w:eastAsia="ru-RU"/>
              </w:rPr>
              <w:t>Речевой этикет: ситуация знакомства</w:t>
            </w:r>
          </w:p>
        </w:tc>
      </w:tr>
      <w:tr w:rsidR="001A07A6" w:rsidRPr="003F62E5" w14:paraId="57E13AC3" w14:textId="77777777" w:rsidTr="001A07A6">
        <w:tc>
          <w:tcPr>
            <w:tcW w:w="1134" w:type="dxa"/>
          </w:tcPr>
          <w:p w14:paraId="1D4AA10D" w14:textId="77777777" w:rsidR="001A07A6" w:rsidRPr="00C020D2" w:rsidRDefault="001A07A6" w:rsidP="001A07A6">
            <w:pPr>
              <w:rPr>
                <w:sz w:val="24"/>
                <w:lang w:eastAsia="ru-RU"/>
              </w:rPr>
            </w:pPr>
            <w:r w:rsidRPr="00C020D2">
              <w:rPr>
                <w:sz w:val="24"/>
                <w:lang w:eastAsia="ru-RU"/>
              </w:rPr>
              <w:t>Урок 138</w:t>
            </w:r>
          </w:p>
        </w:tc>
        <w:tc>
          <w:tcPr>
            <w:tcW w:w="13891" w:type="dxa"/>
          </w:tcPr>
          <w:p w14:paraId="5311406B" w14:textId="77777777" w:rsidR="001A07A6" w:rsidRPr="001A07A6" w:rsidRDefault="001A07A6" w:rsidP="001A07A6">
            <w:pPr>
              <w:jc w:val="both"/>
              <w:rPr>
                <w:sz w:val="24"/>
                <w:lang w:val="ru-RU" w:eastAsia="ru-RU"/>
              </w:rPr>
            </w:pPr>
            <w:r w:rsidRPr="001A07A6">
              <w:rPr>
                <w:sz w:val="24"/>
                <w:lang w:val="ru-RU" w:eastAsia="ru-RU"/>
              </w:rPr>
              <w:t>Гласные ударные и безударные. Ударение в слове</w:t>
            </w:r>
          </w:p>
        </w:tc>
      </w:tr>
      <w:tr w:rsidR="001A07A6" w:rsidRPr="003F62E5" w14:paraId="3763AA65" w14:textId="77777777" w:rsidTr="001A07A6">
        <w:tc>
          <w:tcPr>
            <w:tcW w:w="1134" w:type="dxa"/>
          </w:tcPr>
          <w:p w14:paraId="76982846" w14:textId="77777777" w:rsidR="001A07A6" w:rsidRPr="00C020D2" w:rsidRDefault="001A07A6" w:rsidP="001A07A6">
            <w:pPr>
              <w:rPr>
                <w:sz w:val="24"/>
                <w:lang w:eastAsia="ru-RU"/>
              </w:rPr>
            </w:pPr>
            <w:r w:rsidRPr="00C020D2">
              <w:rPr>
                <w:sz w:val="24"/>
                <w:lang w:eastAsia="ru-RU"/>
              </w:rPr>
              <w:t>Урок 139</w:t>
            </w:r>
          </w:p>
        </w:tc>
        <w:tc>
          <w:tcPr>
            <w:tcW w:w="13891" w:type="dxa"/>
          </w:tcPr>
          <w:p w14:paraId="464DF2AD" w14:textId="77777777" w:rsidR="001A07A6" w:rsidRPr="001A07A6" w:rsidRDefault="001A07A6" w:rsidP="001A07A6">
            <w:pPr>
              <w:jc w:val="both"/>
              <w:rPr>
                <w:sz w:val="24"/>
                <w:lang w:val="ru-RU" w:eastAsia="ru-RU"/>
              </w:rPr>
            </w:pPr>
            <w:r w:rsidRPr="001A07A6">
              <w:rPr>
                <w:sz w:val="24"/>
                <w:lang w:val="ru-RU" w:eastAsia="ru-RU"/>
              </w:rPr>
              <w:t>Резервный урок. Как обозначить буквой безударный гласный звук</w:t>
            </w:r>
          </w:p>
        </w:tc>
      </w:tr>
      <w:tr w:rsidR="001A07A6" w:rsidRPr="00C020D2" w14:paraId="192EDE02" w14:textId="77777777" w:rsidTr="001A07A6">
        <w:tc>
          <w:tcPr>
            <w:tcW w:w="1134" w:type="dxa"/>
            <w:vAlign w:val="center"/>
          </w:tcPr>
          <w:p w14:paraId="058CAC7A" w14:textId="77777777" w:rsidR="001A07A6" w:rsidRPr="00C020D2" w:rsidRDefault="001A07A6" w:rsidP="001A07A6">
            <w:pPr>
              <w:rPr>
                <w:sz w:val="24"/>
                <w:lang w:eastAsia="ru-RU"/>
              </w:rPr>
            </w:pPr>
            <w:r w:rsidRPr="00C020D2">
              <w:rPr>
                <w:sz w:val="24"/>
                <w:lang w:eastAsia="ru-RU"/>
              </w:rPr>
              <w:t>Урок 140</w:t>
            </w:r>
          </w:p>
        </w:tc>
        <w:tc>
          <w:tcPr>
            <w:tcW w:w="13891" w:type="dxa"/>
          </w:tcPr>
          <w:p w14:paraId="00C17840" w14:textId="77777777" w:rsidR="001A07A6" w:rsidRPr="00C020D2" w:rsidRDefault="001A07A6" w:rsidP="001A07A6">
            <w:pPr>
              <w:jc w:val="both"/>
              <w:rPr>
                <w:sz w:val="24"/>
                <w:lang w:eastAsia="ru-RU"/>
              </w:rPr>
            </w:pPr>
            <w:r w:rsidRPr="001A07A6">
              <w:rPr>
                <w:sz w:val="24"/>
                <w:lang w:val="ru-RU" w:eastAsia="ru-RU"/>
              </w:rPr>
              <w:t xml:space="preserve">Общее представление о родственных словах. </w:t>
            </w:r>
            <w:r w:rsidRPr="00C020D2">
              <w:rPr>
                <w:sz w:val="24"/>
                <w:lang w:eastAsia="ru-RU"/>
              </w:rPr>
              <w:t>Объяснительное письмо слов</w:t>
            </w:r>
          </w:p>
        </w:tc>
      </w:tr>
      <w:tr w:rsidR="001A07A6" w:rsidRPr="003F62E5" w14:paraId="3E787892" w14:textId="77777777" w:rsidTr="001A07A6">
        <w:tc>
          <w:tcPr>
            <w:tcW w:w="1134" w:type="dxa"/>
          </w:tcPr>
          <w:p w14:paraId="3607B364" w14:textId="77777777" w:rsidR="001A07A6" w:rsidRPr="00C020D2" w:rsidRDefault="001A07A6" w:rsidP="001A07A6">
            <w:pPr>
              <w:rPr>
                <w:sz w:val="24"/>
                <w:lang w:eastAsia="ru-RU"/>
              </w:rPr>
            </w:pPr>
            <w:r w:rsidRPr="00C020D2">
              <w:rPr>
                <w:sz w:val="24"/>
                <w:lang w:eastAsia="ru-RU"/>
              </w:rPr>
              <w:t>Урок 141</w:t>
            </w:r>
          </w:p>
        </w:tc>
        <w:tc>
          <w:tcPr>
            <w:tcW w:w="13891" w:type="dxa"/>
          </w:tcPr>
          <w:p w14:paraId="6079DF4D" w14:textId="77777777" w:rsidR="001A07A6" w:rsidRPr="001A07A6" w:rsidRDefault="001A07A6" w:rsidP="001A07A6">
            <w:pPr>
              <w:jc w:val="both"/>
              <w:rPr>
                <w:sz w:val="24"/>
                <w:lang w:val="ru-RU" w:eastAsia="ru-RU"/>
              </w:rPr>
            </w:pPr>
            <w:r w:rsidRPr="001A07A6">
              <w:rPr>
                <w:sz w:val="24"/>
                <w:lang w:val="ru-RU" w:eastAsia="ru-RU"/>
              </w:rPr>
              <w:t>Учимся запоминать слова с непроверяемыми гласными и согласными</w:t>
            </w:r>
          </w:p>
        </w:tc>
      </w:tr>
      <w:tr w:rsidR="001A07A6" w:rsidRPr="003F62E5" w14:paraId="29EFFDB8" w14:textId="77777777" w:rsidTr="001A07A6">
        <w:tc>
          <w:tcPr>
            <w:tcW w:w="1134" w:type="dxa"/>
          </w:tcPr>
          <w:p w14:paraId="2EB64C96" w14:textId="77777777" w:rsidR="001A07A6" w:rsidRPr="00C020D2" w:rsidRDefault="001A07A6" w:rsidP="001A07A6">
            <w:pPr>
              <w:rPr>
                <w:sz w:val="24"/>
                <w:lang w:eastAsia="ru-RU"/>
              </w:rPr>
            </w:pPr>
            <w:r w:rsidRPr="00C020D2">
              <w:rPr>
                <w:sz w:val="24"/>
                <w:lang w:eastAsia="ru-RU"/>
              </w:rPr>
              <w:t>Урок 142</w:t>
            </w:r>
          </w:p>
        </w:tc>
        <w:tc>
          <w:tcPr>
            <w:tcW w:w="13891" w:type="dxa"/>
          </w:tcPr>
          <w:p w14:paraId="22A4DE47" w14:textId="77777777" w:rsidR="001A07A6" w:rsidRPr="001A07A6" w:rsidRDefault="001A07A6" w:rsidP="001A07A6">
            <w:pPr>
              <w:jc w:val="both"/>
              <w:rPr>
                <w:sz w:val="24"/>
                <w:lang w:val="ru-RU" w:eastAsia="ru-RU"/>
              </w:rPr>
            </w:pPr>
            <w:r w:rsidRPr="001A07A6">
              <w:rPr>
                <w:sz w:val="24"/>
                <w:lang w:val="ru-RU" w:eastAsia="ru-RU"/>
              </w:rPr>
              <w:t>Составление небольших устных рассказов на основе наблюдений</w:t>
            </w:r>
          </w:p>
        </w:tc>
      </w:tr>
      <w:tr w:rsidR="001A07A6" w:rsidRPr="003F62E5" w14:paraId="3563F73E" w14:textId="77777777" w:rsidTr="001A07A6">
        <w:tc>
          <w:tcPr>
            <w:tcW w:w="1134" w:type="dxa"/>
          </w:tcPr>
          <w:p w14:paraId="76E550F6" w14:textId="77777777" w:rsidR="001A07A6" w:rsidRPr="00C020D2" w:rsidRDefault="001A07A6" w:rsidP="001A07A6">
            <w:pPr>
              <w:rPr>
                <w:sz w:val="24"/>
                <w:lang w:eastAsia="ru-RU"/>
              </w:rPr>
            </w:pPr>
            <w:r w:rsidRPr="00C020D2">
              <w:rPr>
                <w:sz w:val="24"/>
                <w:lang w:eastAsia="ru-RU"/>
              </w:rPr>
              <w:t>Урок 143</w:t>
            </w:r>
          </w:p>
        </w:tc>
        <w:tc>
          <w:tcPr>
            <w:tcW w:w="13891" w:type="dxa"/>
          </w:tcPr>
          <w:p w14:paraId="565FD464" w14:textId="77777777" w:rsidR="001A07A6" w:rsidRPr="001A07A6" w:rsidRDefault="001A07A6" w:rsidP="001A07A6">
            <w:pPr>
              <w:jc w:val="both"/>
              <w:rPr>
                <w:sz w:val="24"/>
                <w:lang w:val="ru-RU" w:eastAsia="ru-RU"/>
              </w:rPr>
            </w:pPr>
            <w:r w:rsidRPr="001A07A6">
              <w:rPr>
                <w:sz w:val="24"/>
                <w:lang w:val="ru-RU" w:eastAsia="ru-RU"/>
              </w:rPr>
              <w:t>Резервный урок. Буквы И и Й. Перенос слов со строки на строку</w:t>
            </w:r>
          </w:p>
        </w:tc>
      </w:tr>
      <w:tr w:rsidR="001A07A6" w:rsidRPr="003F62E5" w14:paraId="38ACA51D" w14:textId="77777777" w:rsidTr="001A07A6">
        <w:tc>
          <w:tcPr>
            <w:tcW w:w="1134" w:type="dxa"/>
            <w:vAlign w:val="center"/>
          </w:tcPr>
          <w:p w14:paraId="5710C31D" w14:textId="77777777" w:rsidR="001A07A6" w:rsidRPr="00C020D2" w:rsidRDefault="001A07A6" w:rsidP="001A07A6">
            <w:pPr>
              <w:rPr>
                <w:sz w:val="24"/>
                <w:lang w:eastAsia="ru-RU"/>
              </w:rPr>
            </w:pPr>
            <w:r w:rsidRPr="00C020D2">
              <w:rPr>
                <w:sz w:val="24"/>
                <w:lang w:eastAsia="ru-RU"/>
              </w:rPr>
              <w:t>Урок 144</w:t>
            </w:r>
          </w:p>
        </w:tc>
        <w:tc>
          <w:tcPr>
            <w:tcW w:w="13891" w:type="dxa"/>
          </w:tcPr>
          <w:p w14:paraId="391A1537" w14:textId="77777777" w:rsidR="001A07A6" w:rsidRPr="001A07A6" w:rsidRDefault="001A07A6" w:rsidP="001A07A6">
            <w:pPr>
              <w:jc w:val="both"/>
              <w:rPr>
                <w:sz w:val="24"/>
                <w:lang w:val="ru-RU" w:eastAsia="ru-RU"/>
              </w:rPr>
            </w:pPr>
            <w:r w:rsidRPr="001A07A6">
              <w:rPr>
                <w:sz w:val="24"/>
                <w:lang w:val="ru-RU" w:eastAsia="ru-RU"/>
              </w:rPr>
              <w:t>Функции букв е, ё, ю, я. Как обозначить на письме мягкость согласных звуков</w:t>
            </w:r>
          </w:p>
        </w:tc>
      </w:tr>
      <w:tr w:rsidR="001A07A6" w:rsidRPr="003F62E5" w14:paraId="2BA08260" w14:textId="77777777" w:rsidTr="001A07A6">
        <w:tc>
          <w:tcPr>
            <w:tcW w:w="1134" w:type="dxa"/>
            <w:vAlign w:val="center"/>
          </w:tcPr>
          <w:p w14:paraId="524723F9" w14:textId="77777777" w:rsidR="001A07A6" w:rsidRPr="00C020D2" w:rsidRDefault="001A07A6" w:rsidP="001A07A6">
            <w:pPr>
              <w:rPr>
                <w:sz w:val="24"/>
                <w:lang w:eastAsia="ru-RU"/>
              </w:rPr>
            </w:pPr>
            <w:r w:rsidRPr="00C020D2">
              <w:rPr>
                <w:sz w:val="24"/>
                <w:lang w:eastAsia="ru-RU"/>
              </w:rPr>
              <w:t>Урок 145</w:t>
            </w:r>
          </w:p>
        </w:tc>
        <w:tc>
          <w:tcPr>
            <w:tcW w:w="13891" w:type="dxa"/>
          </w:tcPr>
          <w:p w14:paraId="0E3BEA84" w14:textId="77777777" w:rsidR="001A07A6" w:rsidRPr="001A07A6" w:rsidRDefault="001A07A6" w:rsidP="001A07A6">
            <w:pPr>
              <w:jc w:val="both"/>
              <w:rPr>
                <w:sz w:val="24"/>
                <w:lang w:val="ru-RU" w:eastAsia="ru-RU"/>
              </w:rPr>
            </w:pPr>
            <w:r w:rsidRPr="001A07A6">
              <w:rPr>
                <w:sz w:val="24"/>
                <w:lang w:val="ru-RU" w:eastAsia="ru-RU"/>
              </w:rPr>
              <w:t>Восстановление деформированного текста. Когда употребляется в словах буква ь</w:t>
            </w:r>
          </w:p>
        </w:tc>
      </w:tr>
      <w:tr w:rsidR="001A07A6" w:rsidRPr="003F62E5" w14:paraId="75A44C21" w14:textId="77777777" w:rsidTr="001A07A6">
        <w:tc>
          <w:tcPr>
            <w:tcW w:w="1134" w:type="dxa"/>
            <w:vAlign w:val="center"/>
          </w:tcPr>
          <w:p w14:paraId="47B66E19" w14:textId="77777777" w:rsidR="001A07A6" w:rsidRPr="00C020D2" w:rsidRDefault="001A07A6" w:rsidP="001A07A6">
            <w:pPr>
              <w:rPr>
                <w:sz w:val="24"/>
                <w:lang w:eastAsia="ru-RU"/>
              </w:rPr>
            </w:pPr>
            <w:r w:rsidRPr="00C020D2">
              <w:rPr>
                <w:sz w:val="24"/>
                <w:lang w:eastAsia="ru-RU"/>
              </w:rPr>
              <w:t>Урок 146</w:t>
            </w:r>
          </w:p>
        </w:tc>
        <w:tc>
          <w:tcPr>
            <w:tcW w:w="13891" w:type="dxa"/>
          </w:tcPr>
          <w:p w14:paraId="3CAA8B06" w14:textId="77777777" w:rsidR="001A07A6" w:rsidRPr="001A07A6" w:rsidRDefault="001A07A6" w:rsidP="001A07A6">
            <w:pPr>
              <w:jc w:val="both"/>
              <w:rPr>
                <w:sz w:val="24"/>
                <w:lang w:val="ru-RU" w:eastAsia="ru-RU"/>
              </w:rPr>
            </w:pPr>
            <w:r w:rsidRPr="001A07A6">
              <w:rPr>
                <w:sz w:val="24"/>
                <w:lang w:val="ru-RU" w:eastAsia="ru-RU"/>
              </w:rPr>
              <w:t>Согласные звуки: систематизация знаний. Глухие и звонкие согласные звуки</w:t>
            </w:r>
          </w:p>
        </w:tc>
      </w:tr>
      <w:tr w:rsidR="001A07A6" w:rsidRPr="003F62E5" w14:paraId="61EB120D" w14:textId="77777777" w:rsidTr="001A07A6">
        <w:tc>
          <w:tcPr>
            <w:tcW w:w="1134" w:type="dxa"/>
            <w:vAlign w:val="center"/>
          </w:tcPr>
          <w:p w14:paraId="3B097DDB" w14:textId="77777777" w:rsidR="001A07A6" w:rsidRPr="00C020D2" w:rsidRDefault="001A07A6" w:rsidP="001A07A6">
            <w:pPr>
              <w:rPr>
                <w:sz w:val="24"/>
                <w:lang w:eastAsia="ru-RU"/>
              </w:rPr>
            </w:pPr>
            <w:r w:rsidRPr="00C020D2">
              <w:rPr>
                <w:sz w:val="24"/>
                <w:lang w:eastAsia="ru-RU"/>
              </w:rPr>
              <w:t>Урок 147</w:t>
            </w:r>
          </w:p>
        </w:tc>
        <w:tc>
          <w:tcPr>
            <w:tcW w:w="13891" w:type="dxa"/>
          </w:tcPr>
          <w:p w14:paraId="762E1BBD" w14:textId="77777777" w:rsidR="001A07A6" w:rsidRPr="001A07A6" w:rsidRDefault="001A07A6" w:rsidP="001A07A6">
            <w:pPr>
              <w:jc w:val="both"/>
              <w:rPr>
                <w:sz w:val="24"/>
                <w:lang w:val="ru-RU" w:eastAsia="ru-RU"/>
              </w:rPr>
            </w:pPr>
            <w:r w:rsidRPr="001A07A6">
              <w:rPr>
                <w:sz w:val="24"/>
                <w:lang w:val="ru-RU" w:eastAsia="ru-RU"/>
              </w:rPr>
              <w:t>Резервный урок. Как обозначить буквой парный по глухости-звонкости согласный звук</w:t>
            </w:r>
          </w:p>
        </w:tc>
      </w:tr>
      <w:tr w:rsidR="001A07A6" w:rsidRPr="003F62E5" w14:paraId="7F7A7221" w14:textId="77777777" w:rsidTr="001A07A6">
        <w:tc>
          <w:tcPr>
            <w:tcW w:w="1134" w:type="dxa"/>
            <w:vAlign w:val="center"/>
          </w:tcPr>
          <w:p w14:paraId="1220683F" w14:textId="77777777" w:rsidR="001A07A6" w:rsidRPr="00C020D2" w:rsidRDefault="001A07A6" w:rsidP="001A07A6">
            <w:pPr>
              <w:rPr>
                <w:sz w:val="24"/>
                <w:lang w:eastAsia="ru-RU"/>
              </w:rPr>
            </w:pPr>
            <w:r w:rsidRPr="00C020D2">
              <w:rPr>
                <w:sz w:val="24"/>
                <w:lang w:eastAsia="ru-RU"/>
              </w:rPr>
              <w:t>Урок 148</w:t>
            </w:r>
          </w:p>
        </w:tc>
        <w:tc>
          <w:tcPr>
            <w:tcW w:w="13891" w:type="dxa"/>
          </w:tcPr>
          <w:p w14:paraId="004C0578" w14:textId="77777777" w:rsidR="001A07A6" w:rsidRPr="001A07A6" w:rsidRDefault="001A07A6" w:rsidP="001A07A6">
            <w:pPr>
              <w:jc w:val="both"/>
              <w:rPr>
                <w:sz w:val="24"/>
                <w:lang w:val="ru-RU" w:eastAsia="ru-RU"/>
              </w:rPr>
            </w:pPr>
            <w:r w:rsidRPr="001A07A6">
              <w:rPr>
                <w:sz w:val="24"/>
                <w:lang w:val="ru-RU" w:eastAsia="ru-RU"/>
              </w:rPr>
              <w:t>Обучение приемам самопроверки после списывания текста. Правописание букв парных по глухости-звонкости согласных</w:t>
            </w:r>
          </w:p>
        </w:tc>
      </w:tr>
      <w:tr w:rsidR="001A07A6" w:rsidRPr="003F62E5" w14:paraId="0B2B6D69" w14:textId="77777777" w:rsidTr="001A07A6">
        <w:tc>
          <w:tcPr>
            <w:tcW w:w="1134" w:type="dxa"/>
          </w:tcPr>
          <w:p w14:paraId="17795C45" w14:textId="77777777" w:rsidR="001A07A6" w:rsidRPr="00C020D2" w:rsidRDefault="001A07A6" w:rsidP="001A07A6">
            <w:pPr>
              <w:rPr>
                <w:sz w:val="24"/>
                <w:lang w:eastAsia="ru-RU"/>
              </w:rPr>
            </w:pPr>
            <w:r w:rsidRPr="00C020D2">
              <w:rPr>
                <w:sz w:val="24"/>
                <w:lang w:eastAsia="ru-RU"/>
              </w:rPr>
              <w:t>Урок 149</w:t>
            </w:r>
          </w:p>
        </w:tc>
        <w:tc>
          <w:tcPr>
            <w:tcW w:w="13891" w:type="dxa"/>
          </w:tcPr>
          <w:p w14:paraId="25D583BB" w14:textId="77777777" w:rsidR="001A07A6" w:rsidRPr="001A07A6" w:rsidRDefault="001A07A6" w:rsidP="001A07A6">
            <w:pPr>
              <w:jc w:val="both"/>
              <w:rPr>
                <w:sz w:val="24"/>
                <w:lang w:val="ru-RU" w:eastAsia="ru-RU"/>
              </w:rPr>
            </w:pPr>
            <w:r w:rsidRPr="001A07A6">
              <w:rPr>
                <w:sz w:val="24"/>
                <w:lang w:val="ru-RU" w:eastAsia="ru-RU"/>
              </w:rPr>
              <w:t>Правописание сочетаний чк, чн. Шипящие согласные звуки</w:t>
            </w:r>
          </w:p>
        </w:tc>
      </w:tr>
      <w:tr w:rsidR="001A07A6" w:rsidRPr="003F62E5" w14:paraId="13C01420" w14:textId="77777777" w:rsidTr="001A07A6">
        <w:tc>
          <w:tcPr>
            <w:tcW w:w="1134" w:type="dxa"/>
            <w:vAlign w:val="center"/>
          </w:tcPr>
          <w:p w14:paraId="1C110BC5" w14:textId="77777777" w:rsidR="001A07A6" w:rsidRPr="00C020D2" w:rsidRDefault="001A07A6" w:rsidP="001A07A6">
            <w:pPr>
              <w:rPr>
                <w:sz w:val="24"/>
                <w:lang w:eastAsia="ru-RU"/>
              </w:rPr>
            </w:pPr>
            <w:r w:rsidRPr="00C020D2">
              <w:rPr>
                <w:sz w:val="24"/>
                <w:lang w:eastAsia="ru-RU"/>
              </w:rPr>
              <w:t>Урок 150</w:t>
            </w:r>
          </w:p>
        </w:tc>
        <w:tc>
          <w:tcPr>
            <w:tcW w:w="13891" w:type="dxa"/>
          </w:tcPr>
          <w:p w14:paraId="54FD4800" w14:textId="77777777" w:rsidR="001A07A6" w:rsidRPr="001A07A6" w:rsidRDefault="001A07A6" w:rsidP="001A07A6">
            <w:pPr>
              <w:jc w:val="both"/>
              <w:rPr>
                <w:sz w:val="24"/>
                <w:lang w:val="ru-RU" w:eastAsia="ru-RU"/>
              </w:rPr>
            </w:pPr>
            <w:r w:rsidRPr="001A07A6">
              <w:rPr>
                <w:sz w:val="24"/>
                <w:lang w:val="ru-RU" w:eastAsia="ru-RU"/>
              </w:rPr>
              <w:t>Закрепление правописания слов с сочетаниями чк, чн. Объяснительное письмо слов и предложений</w:t>
            </w:r>
          </w:p>
        </w:tc>
      </w:tr>
      <w:tr w:rsidR="001A07A6" w:rsidRPr="003F62E5" w14:paraId="774EAE45" w14:textId="77777777" w:rsidTr="001A07A6">
        <w:tc>
          <w:tcPr>
            <w:tcW w:w="1134" w:type="dxa"/>
            <w:vAlign w:val="center"/>
          </w:tcPr>
          <w:p w14:paraId="4AD0C739" w14:textId="77777777" w:rsidR="001A07A6" w:rsidRPr="00C020D2" w:rsidRDefault="001A07A6" w:rsidP="001A07A6">
            <w:pPr>
              <w:rPr>
                <w:sz w:val="24"/>
                <w:lang w:eastAsia="ru-RU"/>
              </w:rPr>
            </w:pPr>
            <w:r w:rsidRPr="00C020D2">
              <w:rPr>
                <w:sz w:val="24"/>
                <w:lang w:eastAsia="ru-RU"/>
              </w:rPr>
              <w:t>Урок 151</w:t>
            </w:r>
          </w:p>
        </w:tc>
        <w:tc>
          <w:tcPr>
            <w:tcW w:w="13891" w:type="dxa"/>
          </w:tcPr>
          <w:p w14:paraId="4677A701" w14:textId="77777777" w:rsidR="001A07A6" w:rsidRPr="001A07A6" w:rsidRDefault="001A07A6" w:rsidP="001A07A6">
            <w:pPr>
              <w:jc w:val="both"/>
              <w:rPr>
                <w:sz w:val="24"/>
                <w:lang w:val="ru-RU" w:eastAsia="ru-RU"/>
              </w:rPr>
            </w:pPr>
            <w:r w:rsidRPr="001A07A6">
              <w:rPr>
                <w:sz w:val="24"/>
                <w:lang w:val="ru-RU" w:eastAsia="ru-RU"/>
              </w:rPr>
              <w:t>Гласные после шипящих в сочетаниях жи, ши (в положении под ударением)</w:t>
            </w:r>
          </w:p>
        </w:tc>
      </w:tr>
      <w:tr w:rsidR="001A07A6" w:rsidRPr="003F62E5" w14:paraId="338EEBCD" w14:textId="77777777" w:rsidTr="001A07A6">
        <w:tc>
          <w:tcPr>
            <w:tcW w:w="1134" w:type="dxa"/>
            <w:vAlign w:val="center"/>
          </w:tcPr>
          <w:p w14:paraId="20809643" w14:textId="77777777" w:rsidR="001A07A6" w:rsidRPr="00C020D2" w:rsidRDefault="001A07A6" w:rsidP="001A07A6">
            <w:pPr>
              <w:rPr>
                <w:sz w:val="24"/>
                <w:lang w:eastAsia="ru-RU"/>
              </w:rPr>
            </w:pPr>
            <w:r w:rsidRPr="00C020D2">
              <w:rPr>
                <w:sz w:val="24"/>
                <w:lang w:eastAsia="ru-RU"/>
              </w:rPr>
              <w:t>Урок 152</w:t>
            </w:r>
          </w:p>
        </w:tc>
        <w:tc>
          <w:tcPr>
            <w:tcW w:w="13891" w:type="dxa"/>
          </w:tcPr>
          <w:p w14:paraId="0011524C" w14:textId="77777777" w:rsidR="001A07A6" w:rsidRPr="001A07A6" w:rsidRDefault="001A07A6" w:rsidP="001A07A6">
            <w:pPr>
              <w:jc w:val="both"/>
              <w:rPr>
                <w:sz w:val="24"/>
                <w:lang w:val="ru-RU" w:eastAsia="ru-RU"/>
              </w:rPr>
            </w:pPr>
            <w:r w:rsidRPr="001A07A6">
              <w:rPr>
                <w:sz w:val="24"/>
                <w:lang w:val="ru-RU" w:eastAsia="ru-RU"/>
              </w:rPr>
              <w:t>Закрепление правописания гласных после шипящих в сочетаниях жи, ши</w:t>
            </w:r>
          </w:p>
        </w:tc>
      </w:tr>
      <w:tr w:rsidR="001A07A6" w:rsidRPr="003F62E5" w14:paraId="5E9EC67D" w14:textId="77777777" w:rsidTr="001A07A6">
        <w:tc>
          <w:tcPr>
            <w:tcW w:w="1134" w:type="dxa"/>
          </w:tcPr>
          <w:p w14:paraId="0CF8E82D" w14:textId="77777777" w:rsidR="001A07A6" w:rsidRPr="00C020D2" w:rsidRDefault="001A07A6" w:rsidP="001A07A6">
            <w:pPr>
              <w:rPr>
                <w:sz w:val="24"/>
                <w:lang w:eastAsia="ru-RU"/>
              </w:rPr>
            </w:pPr>
            <w:r w:rsidRPr="00C020D2">
              <w:rPr>
                <w:sz w:val="24"/>
                <w:lang w:eastAsia="ru-RU"/>
              </w:rPr>
              <w:t>Урок 153</w:t>
            </w:r>
          </w:p>
        </w:tc>
        <w:tc>
          <w:tcPr>
            <w:tcW w:w="13891" w:type="dxa"/>
          </w:tcPr>
          <w:p w14:paraId="43EFB926" w14:textId="77777777" w:rsidR="001A07A6" w:rsidRPr="001A07A6" w:rsidRDefault="001A07A6" w:rsidP="001A07A6">
            <w:pPr>
              <w:jc w:val="both"/>
              <w:rPr>
                <w:sz w:val="24"/>
                <w:lang w:val="ru-RU" w:eastAsia="ru-RU"/>
              </w:rPr>
            </w:pPr>
            <w:r w:rsidRPr="001A07A6">
              <w:rPr>
                <w:sz w:val="24"/>
                <w:lang w:val="ru-RU" w:eastAsia="ru-RU"/>
              </w:rPr>
              <w:t>Гласные после шипящих в сочетаниях ча, ща, чу, щу</w:t>
            </w:r>
          </w:p>
        </w:tc>
      </w:tr>
      <w:tr w:rsidR="001A07A6" w:rsidRPr="00C020D2" w14:paraId="3B0756A4" w14:textId="77777777" w:rsidTr="001A07A6">
        <w:tc>
          <w:tcPr>
            <w:tcW w:w="1134" w:type="dxa"/>
          </w:tcPr>
          <w:p w14:paraId="0C318188" w14:textId="77777777" w:rsidR="001A07A6" w:rsidRPr="00C020D2" w:rsidRDefault="001A07A6" w:rsidP="001A07A6">
            <w:pPr>
              <w:rPr>
                <w:sz w:val="24"/>
                <w:lang w:eastAsia="ru-RU"/>
              </w:rPr>
            </w:pPr>
            <w:r w:rsidRPr="00C020D2">
              <w:rPr>
                <w:sz w:val="24"/>
                <w:lang w:eastAsia="ru-RU"/>
              </w:rPr>
              <w:t>Урок 154</w:t>
            </w:r>
          </w:p>
        </w:tc>
        <w:tc>
          <w:tcPr>
            <w:tcW w:w="13891" w:type="dxa"/>
          </w:tcPr>
          <w:p w14:paraId="6242E2E5" w14:textId="77777777" w:rsidR="001A07A6" w:rsidRPr="00C020D2" w:rsidRDefault="001A07A6" w:rsidP="001A07A6">
            <w:pPr>
              <w:jc w:val="both"/>
              <w:rPr>
                <w:sz w:val="24"/>
                <w:lang w:eastAsia="ru-RU"/>
              </w:rPr>
            </w:pPr>
            <w:r w:rsidRPr="00C020D2">
              <w:rPr>
                <w:sz w:val="24"/>
                <w:lang w:eastAsia="ru-RU"/>
              </w:rPr>
              <w:t>Речевой этикет: ситуация извинения</w:t>
            </w:r>
          </w:p>
        </w:tc>
      </w:tr>
      <w:tr w:rsidR="001A07A6" w:rsidRPr="003F62E5" w14:paraId="77E57467" w14:textId="77777777" w:rsidTr="001A07A6">
        <w:tc>
          <w:tcPr>
            <w:tcW w:w="1134" w:type="dxa"/>
            <w:vAlign w:val="center"/>
          </w:tcPr>
          <w:p w14:paraId="23939730" w14:textId="77777777" w:rsidR="001A07A6" w:rsidRPr="00C020D2" w:rsidRDefault="001A07A6" w:rsidP="001A07A6">
            <w:pPr>
              <w:rPr>
                <w:sz w:val="24"/>
                <w:lang w:eastAsia="ru-RU"/>
              </w:rPr>
            </w:pPr>
            <w:r w:rsidRPr="00C020D2">
              <w:rPr>
                <w:sz w:val="24"/>
                <w:lang w:eastAsia="ru-RU"/>
              </w:rPr>
              <w:t>Урок 155</w:t>
            </w:r>
          </w:p>
        </w:tc>
        <w:tc>
          <w:tcPr>
            <w:tcW w:w="13891" w:type="dxa"/>
          </w:tcPr>
          <w:p w14:paraId="701BDC75" w14:textId="77777777" w:rsidR="001A07A6" w:rsidRPr="001A07A6" w:rsidRDefault="001A07A6" w:rsidP="001A07A6">
            <w:pPr>
              <w:jc w:val="both"/>
              <w:rPr>
                <w:sz w:val="24"/>
                <w:lang w:val="ru-RU" w:eastAsia="ru-RU"/>
              </w:rPr>
            </w:pPr>
            <w:r w:rsidRPr="001A07A6">
              <w:rPr>
                <w:sz w:val="24"/>
                <w:lang w:val="ru-RU" w:eastAsia="ru-RU"/>
              </w:rPr>
              <w:t>Закрепление правописания гласных после шипящих в сочетаниях ча, ща, чу, щу</w:t>
            </w:r>
          </w:p>
        </w:tc>
      </w:tr>
      <w:tr w:rsidR="001A07A6" w:rsidRPr="003F62E5" w14:paraId="14CCC616" w14:textId="77777777" w:rsidTr="001A07A6">
        <w:tc>
          <w:tcPr>
            <w:tcW w:w="1134" w:type="dxa"/>
            <w:vAlign w:val="center"/>
          </w:tcPr>
          <w:p w14:paraId="38AF9605" w14:textId="77777777" w:rsidR="001A07A6" w:rsidRPr="00C020D2" w:rsidRDefault="001A07A6" w:rsidP="001A07A6">
            <w:pPr>
              <w:rPr>
                <w:sz w:val="24"/>
                <w:lang w:eastAsia="ru-RU"/>
              </w:rPr>
            </w:pPr>
            <w:r w:rsidRPr="00C020D2">
              <w:rPr>
                <w:sz w:val="24"/>
                <w:lang w:eastAsia="ru-RU"/>
              </w:rPr>
              <w:t>Урок 156</w:t>
            </w:r>
          </w:p>
        </w:tc>
        <w:tc>
          <w:tcPr>
            <w:tcW w:w="13891" w:type="dxa"/>
          </w:tcPr>
          <w:p w14:paraId="431B085F" w14:textId="77777777" w:rsidR="001A07A6" w:rsidRPr="001A07A6" w:rsidRDefault="001A07A6" w:rsidP="001A07A6">
            <w:pPr>
              <w:jc w:val="both"/>
              <w:rPr>
                <w:sz w:val="24"/>
                <w:lang w:val="ru-RU" w:eastAsia="ru-RU"/>
              </w:rPr>
            </w:pPr>
            <w:r w:rsidRPr="001A07A6">
              <w:rPr>
                <w:sz w:val="24"/>
                <w:lang w:val="ru-RU" w:eastAsia="ru-RU"/>
              </w:rPr>
              <w:t>Заглавная буква в именах собственных: в именах и фамилиях людей.</w:t>
            </w:r>
          </w:p>
          <w:p w14:paraId="7F1CF415" w14:textId="77777777" w:rsidR="001A07A6" w:rsidRPr="001A07A6" w:rsidRDefault="001A07A6" w:rsidP="001A07A6">
            <w:pPr>
              <w:jc w:val="both"/>
              <w:rPr>
                <w:sz w:val="24"/>
                <w:lang w:val="ru-RU" w:eastAsia="ru-RU"/>
              </w:rPr>
            </w:pPr>
            <w:r w:rsidRPr="001A07A6">
              <w:rPr>
                <w:sz w:val="24"/>
                <w:lang w:val="ru-RU" w:eastAsia="ru-RU"/>
              </w:rPr>
              <w:t>Заглавная буква в именах собственных: в кличках животных</w:t>
            </w:r>
          </w:p>
        </w:tc>
      </w:tr>
      <w:tr w:rsidR="001A07A6" w:rsidRPr="003F62E5" w14:paraId="5BC95483" w14:textId="77777777" w:rsidTr="001A07A6">
        <w:tc>
          <w:tcPr>
            <w:tcW w:w="1134" w:type="dxa"/>
            <w:vAlign w:val="center"/>
          </w:tcPr>
          <w:p w14:paraId="0ED80898" w14:textId="77777777" w:rsidR="001A07A6" w:rsidRPr="00C020D2" w:rsidRDefault="001A07A6" w:rsidP="001A07A6">
            <w:pPr>
              <w:rPr>
                <w:sz w:val="24"/>
                <w:lang w:eastAsia="ru-RU"/>
              </w:rPr>
            </w:pPr>
            <w:r w:rsidRPr="00C020D2">
              <w:rPr>
                <w:sz w:val="24"/>
                <w:lang w:eastAsia="ru-RU"/>
              </w:rPr>
              <w:lastRenderedPageBreak/>
              <w:t>Урок 157</w:t>
            </w:r>
          </w:p>
        </w:tc>
        <w:tc>
          <w:tcPr>
            <w:tcW w:w="13891" w:type="dxa"/>
          </w:tcPr>
          <w:p w14:paraId="10CE7774" w14:textId="77777777" w:rsidR="001A07A6" w:rsidRPr="001A07A6" w:rsidRDefault="001A07A6" w:rsidP="001A07A6">
            <w:pPr>
              <w:jc w:val="both"/>
              <w:rPr>
                <w:sz w:val="24"/>
                <w:lang w:val="ru-RU" w:eastAsia="ru-RU"/>
              </w:rPr>
            </w:pPr>
            <w:r w:rsidRPr="001A07A6">
              <w:rPr>
                <w:sz w:val="24"/>
                <w:lang w:val="ru-RU" w:eastAsia="ru-RU"/>
              </w:rPr>
              <w:t>Знаки препинания в конце предложения: точка, вопросительный и восклицательный знаки</w:t>
            </w:r>
          </w:p>
        </w:tc>
      </w:tr>
      <w:tr w:rsidR="001A07A6" w:rsidRPr="003F62E5" w14:paraId="6DD1893A" w14:textId="77777777" w:rsidTr="001A07A6">
        <w:tc>
          <w:tcPr>
            <w:tcW w:w="1134" w:type="dxa"/>
          </w:tcPr>
          <w:p w14:paraId="55BC0858" w14:textId="77777777" w:rsidR="001A07A6" w:rsidRPr="00C020D2" w:rsidRDefault="001A07A6" w:rsidP="001A07A6">
            <w:pPr>
              <w:rPr>
                <w:sz w:val="24"/>
                <w:lang w:eastAsia="ru-RU"/>
              </w:rPr>
            </w:pPr>
            <w:r w:rsidRPr="00C020D2">
              <w:rPr>
                <w:sz w:val="24"/>
                <w:lang w:eastAsia="ru-RU"/>
              </w:rPr>
              <w:t>Урок 158</w:t>
            </w:r>
          </w:p>
        </w:tc>
        <w:tc>
          <w:tcPr>
            <w:tcW w:w="13891" w:type="dxa"/>
          </w:tcPr>
          <w:p w14:paraId="2999013F" w14:textId="77777777" w:rsidR="001A07A6" w:rsidRPr="001A07A6" w:rsidRDefault="001A07A6" w:rsidP="001A07A6">
            <w:pPr>
              <w:jc w:val="both"/>
              <w:rPr>
                <w:sz w:val="24"/>
                <w:lang w:val="ru-RU" w:eastAsia="ru-RU"/>
              </w:rPr>
            </w:pPr>
            <w:r w:rsidRPr="001A07A6">
              <w:rPr>
                <w:sz w:val="24"/>
                <w:lang w:val="ru-RU" w:eastAsia="ru-RU"/>
              </w:rPr>
              <w:t>Резервный урок. Перенос слов со строки на строку</w:t>
            </w:r>
          </w:p>
        </w:tc>
      </w:tr>
      <w:tr w:rsidR="001A07A6" w:rsidRPr="003F62E5" w14:paraId="7E4C2F93" w14:textId="77777777" w:rsidTr="001A07A6">
        <w:tc>
          <w:tcPr>
            <w:tcW w:w="1134" w:type="dxa"/>
          </w:tcPr>
          <w:p w14:paraId="1A8A70E1" w14:textId="77777777" w:rsidR="001A07A6" w:rsidRPr="00C020D2" w:rsidRDefault="001A07A6" w:rsidP="001A07A6">
            <w:pPr>
              <w:rPr>
                <w:sz w:val="24"/>
                <w:lang w:eastAsia="ru-RU"/>
              </w:rPr>
            </w:pPr>
            <w:r w:rsidRPr="00C020D2">
              <w:rPr>
                <w:sz w:val="24"/>
                <w:lang w:eastAsia="ru-RU"/>
              </w:rPr>
              <w:t>Урок 159</w:t>
            </w:r>
          </w:p>
        </w:tc>
        <w:tc>
          <w:tcPr>
            <w:tcW w:w="13891" w:type="dxa"/>
          </w:tcPr>
          <w:p w14:paraId="4C19367D" w14:textId="77777777" w:rsidR="001A07A6" w:rsidRPr="001A07A6" w:rsidRDefault="001A07A6" w:rsidP="001A07A6">
            <w:pPr>
              <w:jc w:val="both"/>
              <w:rPr>
                <w:sz w:val="24"/>
                <w:lang w:val="ru-RU" w:eastAsia="ru-RU"/>
              </w:rPr>
            </w:pPr>
            <w:r w:rsidRPr="001A07A6">
              <w:rPr>
                <w:sz w:val="24"/>
                <w:lang w:val="ru-RU" w:eastAsia="ru-RU"/>
              </w:rPr>
              <w:t>Резервный урок. Объяснительное письмо под диктовку слов</w:t>
            </w:r>
          </w:p>
        </w:tc>
      </w:tr>
      <w:tr w:rsidR="001A07A6" w:rsidRPr="003F62E5" w14:paraId="71DBC1C8" w14:textId="77777777" w:rsidTr="001A07A6">
        <w:tc>
          <w:tcPr>
            <w:tcW w:w="1134" w:type="dxa"/>
          </w:tcPr>
          <w:p w14:paraId="4BCA1642" w14:textId="77777777" w:rsidR="001A07A6" w:rsidRPr="00C020D2" w:rsidRDefault="001A07A6" w:rsidP="001A07A6">
            <w:pPr>
              <w:rPr>
                <w:sz w:val="24"/>
                <w:lang w:eastAsia="ru-RU"/>
              </w:rPr>
            </w:pPr>
            <w:r w:rsidRPr="00C020D2">
              <w:rPr>
                <w:sz w:val="24"/>
                <w:lang w:eastAsia="ru-RU"/>
              </w:rPr>
              <w:t>Урок 160</w:t>
            </w:r>
          </w:p>
        </w:tc>
        <w:tc>
          <w:tcPr>
            <w:tcW w:w="13891" w:type="dxa"/>
          </w:tcPr>
          <w:p w14:paraId="22C4C58F" w14:textId="77777777" w:rsidR="001A07A6" w:rsidRPr="001A07A6" w:rsidRDefault="001A07A6" w:rsidP="001A07A6">
            <w:pPr>
              <w:jc w:val="both"/>
              <w:rPr>
                <w:sz w:val="24"/>
                <w:lang w:val="ru-RU" w:eastAsia="ru-RU"/>
              </w:rPr>
            </w:pPr>
            <w:r w:rsidRPr="001A07A6">
              <w:rPr>
                <w:sz w:val="24"/>
                <w:lang w:val="ru-RU" w:eastAsia="ru-RU"/>
              </w:rPr>
              <w:t>Резервный урок. Объяснительное письмо под диктовку слов</w:t>
            </w:r>
          </w:p>
        </w:tc>
      </w:tr>
      <w:tr w:rsidR="001A07A6" w:rsidRPr="003F62E5" w14:paraId="02D2F92C" w14:textId="77777777" w:rsidTr="001A07A6">
        <w:tc>
          <w:tcPr>
            <w:tcW w:w="1134" w:type="dxa"/>
            <w:vAlign w:val="center"/>
          </w:tcPr>
          <w:p w14:paraId="16A616C3" w14:textId="77777777" w:rsidR="001A07A6" w:rsidRPr="00C020D2" w:rsidRDefault="001A07A6" w:rsidP="001A07A6">
            <w:pPr>
              <w:rPr>
                <w:sz w:val="24"/>
                <w:lang w:eastAsia="ru-RU"/>
              </w:rPr>
            </w:pPr>
            <w:r w:rsidRPr="00C020D2">
              <w:rPr>
                <w:sz w:val="24"/>
                <w:lang w:eastAsia="ru-RU"/>
              </w:rPr>
              <w:t>Урок 161</w:t>
            </w:r>
          </w:p>
        </w:tc>
        <w:tc>
          <w:tcPr>
            <w:tcW w:w="13891" w:type="dxa"/>
          </w:tcPr>
          <w:p w14:paraId="7CC3E91D" w14:textId="77777777" w:rsidR="001A07A6" w:rsidRPr="001A07A6" w:rsidRDefault="001A07A6" w:rsidP="001A07A6">
            <w:pPr>
              <w:jc w:val="both"/>
              <w:rPr>
                <w:sz w:val="24"/>
                <w:lang w:val="ru-RU" w:eastAsia="ru-RU"/>
              </w:rPr>
            </w:pPr>
            <w:r w:rsidRPr="001A07A6">
              <w:rPr>
                <w:sz w:val="24"/>
                <w:lang w:val="ru-RU" w:eastAsia="ru-RU"/>
              </w:rPr>
              <w:t>Резервный урок. Объяснительное письмо под диктовку слов и предложений</w:t>
            </w:r>
          </w:p>
        </w:tc>
      </w:tr>
      <w:tr w:rsidR="001A07A6" w:rsidRPr="003F62E5" w14:paraId="4CACA6C8" w14:textId="77777777" w:rsidTr="001A07A6">
        <w:tc>
          <w:tcPr>
            <w:tcW w:w="1134" w:type="dxa"/>
          </w:tcPr>
          <w:p w14:paraId="72ADB55E" w14:textId="77777777" w:rsidR="001A07A6" w:rsidRPr="00C020D2" w:rsidRDefault="001A07A6" w:rsidP="001A07A6">
            <w:pPr>
              <w:rPr>
                <w:sz w:val="24"/>
                <w:lang w:eastAsia="ru-RU"/>
              </w:rPr>
            </w:pPr>
            <w:r w:rsidRPr="00C020D2">
              <w:rPr>
                <w:sz w:val="24"/>
                <w:lang w:eastAsia="ru-RU"/>
              </w:rPr>
              <w:t>Урок 162</w:t>
            </w:r>
          </w:p>
        </w:tc>
        <w:tc>
          <w:tcPr>
            <w:tcW w:w="13891" w:type="dxa"/>
          </w:tcPr>
          <w:p w14:paraId="0D13D3AF" w14:textId="77777777" w:rsidR="001A07A6" w:rsidRPr="001A07A6" w:rsidRDefault="001A07A6" w:rsidP="001A07A6">
            <w:pPr>
              <w:jc w:val="both"/>
              <w:rPr>
                <w:sz w:val="24"/>
                <w:lang w:val="ru-RU" w:eastAsia="ru-RU"/>
              </w:rPr>
            </w:pPr>
            <w:r w:rsidRPr="001A07A6">
              <w:rPr>
                <w:sz w:val="24"/>
                <w:lang w:val="ru-RU" w:eastAsia="ru-RU"/>
              </w:rPr>
              <w:t>Резервный урок. Объяснительная запись под диктовку текста</w:t>
            </w:r>
          </w:p>
        </w:tc>
      </w:tr>
      <w:tr w:rsidR="001A07A6" w:rsidRPr="00C020D2" w14:paraId="04739A8D" w14:textId="77777777" w:rsidTr="001A07A6">
        <w:tc>
          <w:tcPr>
            <w:tcW w:w="1134" w:type="dxa"/>
          </w:tcPr>
          <w:p w14:paraId="16872811" w14:textId="77777777" w:rsidR="001A07A6" w:rsidRPr="00C020D2" w:rsidRDefault="001A07A6" w:rsidP="001A07A6">
            <w:pPr>
              <w:rPr>
                <w:sz w:val="24"/>
                <w:lang w:eastAsia="ru-RU"/>
              </w:rPr>
            </w:pPr>
            <w:r w:rsidRPr="00C020D2">
              <w:rPr>
                <w:sz w:val="24"/>
                <w:lang w:eastAsia="ru-RU"/>
              </w:rPr>
              <w:t>Урок 163</w:t>
            </w:r>
          </w:p>
        </w:tc>
        <w:tc>
          <w:tcPr>
            <w:tcW w:w="13891" w:type="dxa"/>
          </w:tcPr>
          <w:p w14:paraId="5A18CCBF" w14:textId="77777777" w:rsidR="001A07A6" w:rsidRPr="00C020D2" w:rsidRDefault="001A07A6" w:rsidP="001A07A6">
            <w:pPr>
              <w:jc w:val="both"/>
              <w:rPr>
                <w:sz w:val="24"/>
                <w:lang w:eastAsia="ru-RU"/>
              </w:rPr>
            </w:pPr>
            <w:r w:rsidRPr="00C020D2">
              <w:rPr>
                <w:sz w:val="24"/>
                <w:lang w:eastAsia="ru-RU"/>
              </w:rPr>
              <w:t>Объяснительный диктант</w:t>
            </w:r>
          </w:p>
        </w:tc>
      </w:tr>
      <w:tr w:rsidR="001A07A6" w:rsidRPr="003F62E5" w14:paraId="59FCB421" w14:textId="77777777" w:rsidTr="001A07A6">
        <w:tc>
          <w:tcPr>
            <w:tcW w:w="1134" w:type="dxa"/>
          </w:tcPr>
          <w:p w14:paraId="61FCBA8F" w14:textId="77777777" w:rsidR="001A07A6" w:rsidRPr="00C020D2" w:rsidRDefault="001A07A6" w:rsidP="001A07A6">
            <w:pPr>
              <w:rPr>
                <w:sz w:val="24"/>
                <w:lang w:eastAsia="ru-RU"/>
              </w:rPr>
            </w:pPr>
            <w:r w:rsidRPr="00C020D2">
              <w:rPr>
                <w:sz w:val="24"/>
                <w:lang w:eastAsia="ru-RU"/>
              </w:rPr>
              <w:t>Урок 164</w:t>
            </w:r>
          </w:p>
        </w:tc>
        <w:tc>
          <w:tcPr>
            <w:tcW w:w="13891" w:type="dxa"/>
          </w:tcPr>
          <w:p w14:paraId="378DE7A7" w14:textId="77777777" w:rsidR="001A07A6" w:rsidRPr="001A07A6" w:rsidRDefault="001A07A6" w:rsidP="001A07A6">
            <w:pPr>
              <w:jc w:val="both"/>
              <w:rPr>
                <w:sz w:val="24"/>
                <w:lang w:val="ru-RU" w:eastAsia="ru-RU"/>
              </w:rPr>
            </w:pPr>
            <w:r w:rsidRPr="001A07A6">
              <w:rPr>
                <w:sz w:val="24"/>
                <w:lang w:val="ru-RU" w:eastAsia="ru-RU"/>
              </w:rPr>
              <w:t>Резервный урок. Как составить предложение из набора слов</w:t>
            </w:r>
          </w:p>
        </w:tc>
      </w:tr>
      <w:tr w:rsidR="001A07A6" w:rsidRPr="003F62E5" w14:paraId="663F05E0" w14:textId="77777777" w:rsidTr="001A07A6">
        <w:tc>
          <w:tcPr>
            <w:tcW w:w="1134" w:type="dxa"/>
          </w:tcPr>
          <w:p w14:paraId="4E97343F" w14:textId="77777777" w:rsidR="001A07A6" w:rsidRPr="00C020D2" w:rsidRDefault="001A07A6" w:rsidP="001A07A6">
            <w:pPr>
              <w:rPr>
                <w:sz w:val="24"/>
                <w:lang w:eastAsia="ru-RU"/>
              </w:rPr>
            </w:pPr>
            <w:r w:rsidRPr="00C020D2">
              <w:rPr>
                <w:sz w:val="24"/>
                <w:lang w:eastAsia="ru-RU"/>
              </w:rPr>
              <w:t>Урок 165</w:t>
            </w:r>
          </w:p>
        </w:tc>
        <w:tc>
          <w:tcPr>
            <w:tcW w:w="13891" w:type="dxa"/>
          </w:tcPr>
          <w:p w14:paraId="19BC420F" w14:textId="77777777" w:rsidR="001A07A6" w:rsidRPr="001A07A6" w:rsidRDefault="001A07A6" w:rsidP="001A07A6">
            <w:pPr>
              <w:jc w:val="both"/>
              <w:rPr>
                <w:sz w:val="24"/>
                <w:lang w:val="ru-RU" w:eastAsia="ru-RU"/>
              </w:rPr>
            </w:pPr>
            <w:r w:rsidRPr="001A07A6">
              <w:rPr>
                <w:sz w:val="24"/>
                <w:lang w:val="ru-RU" w:eastAsia="ru-RU"/>
              </w:rPr>
              <w:t>Резервный урок. Составление из набора форм слов предложений</w:t>
            </w:r>
          </w:p>
        </w:tc>
      </w:tr>
      <w:tr w:rsidR="001A07A6" w:rsidRPr="003F62E5" w14:paraId="6992498B" w14:textId="77777777" w:rsidTr="001A07A6">
        <w:tc>
          <w:tcPr>
            <w:tcW w:w="15025" w:type="dxa"/>
            <w:gridSpan w:val="2"/>
          </w:tcPr>
          <w:p w14:paraId="1AD146B5"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165</w:t>
            </w:r>
          </w:p>
        </w:tc>
      </w:tr>
    </w:tbl>
    <w:p w14:paraId="2C1C57C0" w14:textId="77777777" w:rsidR="001A07A6" w:rsidRPr="001A07A6" w:rsidRDefault="001A07A6" w:rsidP="001A07A6">
      <w:pPr>
        <w:ind w:firstLine="540"/>
        <w:jc w:val="both"/>
        <w:rPr>
          <w:sz w:val="24"/>
          <w:lang w:val="ru-RU" w:eastAsia="ru-RU"/>
        </w:rPr>
      </w:pPr>
    </w:p>
    <w:p w14:paraId="565F3D10" w14:textId="77777777" w:rsidR="001A07A6" w:rsidRPr="00C020D2" w:rsidRDefault="001A07A6" w:rsidP="001A07A6">
      <w:pPr>
        <w:jc w:val="right"/>
        <w:rPr>
          <w:sz w:val="24"/>
          <w:lang w:eastAsia="ru-RU"/>
        </w:rPr>
      </w:pPr>
      <w:r>
        <w:rPr>
          <w:sz w:val="24"/>
          <w:lang w:eastAsia="ru-RU"/>
        </w:rPr>
        <w:t>Таблица 2.2</w:t>
      </w:r>
    </w:p>
    <w:p w14:paraId="1EB66043" w14:textId="77777777" w:rsidR="001A07A6" w:rsidRPr="00C020D2" w:rsidRDefault="001A07A6" w:rsidP="001A07A6">
      <w:pPr>
        <w:ind w:firstLine="540"/>
        <w:jc w:val="both"/>
        <w:rPr>
          <w:sz w:val="24"/>
          <w:lang w:eastAsia="ru-RU"/>
        </w:rPr>
      </w:pPr>
    </w:p>
    <w:p w14:paraId="5597AED3" w14:textId="77777777" w:rsidR="001A07A6" w:rsidRPr="00C020D2" w:rsidRDefault="001A07A6" w:rsidP="001A07A6">
      <w:pPr>
        <w:jc w:val="both"/>
        <w:rPr>
          <w:sz w:val="24"/>
          <w:lang w:eastAsia="ru-RU"/>
        </w:rPr>
      </w:pPr>
      <w:r w:rsidRPr="00C020D2">
        <w:rPr>
          <w:sz w:val="24"/>
          <w:lang w:eastAsia="ru-RU"/>
        </w:rPr>
        <w:t>2 класс</w:t>
      </w:r>
    </w:p>
    <w:p w14:paraId="371AAF3E" w14:textId="77777777" w:rsidR="001A07A6" w:rsidRPr="00C020D2" w:rsidRDefault="001A07A6" w:rsidP="001A07A6">
      <w:pPr>
        <w:ind w:firstLine="540"/>
        <w:jc w:val="both"/>
        <w:rPr>
          <w:sz w:val="24"/>
          <w:lang w:eastAsia="ru-RU"/>
        </w:rPr>
      </w:pP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3891"/>
      </w:tblGrid>
      <w:tr w:rsidR="001A07A6" w:rsidRPr="00C020D2" w14:paraId="1CDA3617" w14:textId="77777777" w:rsidTr="001A07A6">
        <w:tc>
          <w:tcPr>
            <w:tcW w:w="1134" w:type="dxa"/>
          </w:tcPr>
          <w:p w14:paraId="15C1A828" w14:textId="77777777" w:rsidR="001A07A6" w:rsidRPr="00C020D2" w:rsidRDefault="001A07A6" w:rsidP="001A07A6">
            <w:pPr>
              <w:jc w:val="center"/>
              <w:rPr>
                <w:sz w:val="24"/>
                <w:lang w:eastAsia="ru-RU"/>
              </w:rPr>
            </w:pPr>
            <w:r>
              <w:rPr>
                <w:sz w:val="24"/>
                <w:lang w:eastAsia="ru-RU"/>
              </w:rPr>
              <w:t>№</w:t>
            </w:r>
            <w:r w:rsidRPr="00C020D2">
              <w:rPr>
                <w:sz w:val="24"/>
                <w:lang w:eastAsia="ru-RU"/>
              </w:rPr>
              <w:t xml:space="preserve"> урока</w:t>
            </w:r>
          </w:p>
        </w:tc>
        <w:tc>
          <w:tcPr>
            <w:tcW w:w="13891" w:type="dxa"/>
          </w:tcPr>
          <w:p w14:paraId="415CB6B6" w14:textId="77777777" w:rsidR="001A07A6" w:rsidRPr="00C020D2" w:rsidRDefault="001A07A6" w:rsidP="001A07A6">
            <w:pPr>
              <w:jc w:val="center"/>
              <w:rPr>
                <w:sz w:val="24"/>
                <w:lang w:eastAsia="ru-RU"/>
              </w:rPr>
            </w:pPr>
            <w:r w:rsidRPr="00C020D2">
              <w:rPr>
                <w:sz w:val="24"/>
                <w:lang w:eastAsia="ru-RU"/>
              </w:rPr>
              <w:t>Тема урока</w:t>
            </w:r>
          </w:p>
        </w:tc>
      </w:tr>
      <w:tr w:rsidR="001A07A6" w:rsidRPr="00C020D2" w14:paraId="1979F419" w14:textId="77777777" w:rsidTr="001A07A6">
        <w:tc>
          <w:tcPr>
            <w:tcW w:w="1134" w:type="dxa"/>
            <w:vAlign w:val="center"/>
          </w:tcPr>
          <w:p w14:paraId="7A59DF40" w14:textId="77777777" w:rsidR="001A07A6" w:rsidRPr="00C020D2" w:rsidRDefault="001A07A6" w:rsidP="001A07A6">
            <w:pPr>
              <w:rPr>
                <w:sz w:val="24"/>
                <w:lang w:eastAsia="ru-RU"/>
              </w:rPr>
            </w:pPr>
            <w:r w:rsidRPr="00C020D2">
              <w:rPr>
                <w:sz w:val="24"/>
                <w:lang w:eastAsia="ru-RU"/>
              </w:rPr>
              <w:t>Урок 1</w:t>
            </w:r>
          </w:p>
        </w:tc>
        <w:tc>
          <w:tcPr>
            <w:tcW w:w="13891" w:type="dxa"/>
          </w:tcPr>
          <w:p w14:paraId="64D6A4B7" w14:textId="77777777" w:rsidR="001A07A6" w:rsidRPr="00C020D2" w:rsidRDefault="001A07A6" w:rsidP="001A07A6">
            <w:pPr>
              <w:jc w:val="both"/>
              <w:rPr>
                <w:sz w:val="24"/>
                <w:lang w:eastAsia="ru-RU"/>
              </w:rPr>
            </w:pPr>
            <w:r w:rsidRPr="001A07A6">
              <w:rPr>
                <w:sz w:val="24"/>
                <w:lang w:val="ru-RU" w:eastAsia="ru-RU"/>
              </w:rPr>
              <w:t xml:space="preserve">Язык как явление национальной культуры. Многообразие языкового пространства России и мира. </w:t>
            </w:r>
            <w:r w:rsidRPr="00C020D2">
              <w:rPr>
                <w:sz w:val="24"/>
                <w:lang w:eastAsia="ru-RU"/>
              </w:rPr>
              <w:t>Наша речь и наш язык</w:t>
            </w:r>
          </w:p>
        </w:tc>
      </w:tr>
      <w:tr w:rsidR="001A07A6" w:rsidRPr="00C020D2" w14:paraId="40405507" w14:textId="77777777" w:rsidTr="001A07A6">
        <w:tc>
          <w:tcPr>
            <w:tcW w:w="1134" w:type="dxa"/>
          </w:tcPr>
          <w:p w14:paraId="769620F8" w14:textId="77777777" w:rsidR="001A07A6" w:rsidRPr="00C020D2" w:rsidRDefault="001A07A6" w:rsidP="001A07A6">
            <w:pPr>
              <w:rPr>
                <w:sz w:val="24"/>
                <w:lang w:eastAsia="ru-RU"/>
              </w:rPr>
            </w:pPr>
            <w:r w:rsidRPr="00C020D2">
              <w:rPr>
                <w:sz w:val="24"/>
                <w:lang w:eastAsia="ru-RU"/>
              </w:rPr>
              <w:t>Урок 2</w:t>
            </w:r>
          </w:p>
        </w:tc>
        <w:tc>
          <w:tcPr>
            <w:tcW w:w="13891" w:type="dxa"/>
          </w:tcPr>
          <w:p w14:paraId="787BCBA4" w14:textId="77777777" w:rsidR="001A07A6" w:rsidRPr="00C020D2" w:rsidRDefault="001A07A6" w:rsidP="001A07A6">
            <w:pPr>
              <w:jc w:val="both"/>
              <w:rPr>
                <w:sz w:val="24"/>
                <w:lang w:eastAsia="ru-RU"/>
              </w:rPr>
            </w:pPr>
            <w:r w:rsidRPr="00C020D2">
              <w:rPr>
                <w:sz w:val="24"/>
                <w:lang w:eastAsia="ru-RU"/>
              </w:rPr>
              <w:t>Диалогическая форма речи</w:t>
            </w:r>
          </w:p>
        </w:tc>
      </w:tr>
      <w:tr w:rsidR="001A07A6" w:rsidRPr="003F62E5" w14:paraId="442AE97B" w14:textId="77777777" w:rsidTr="001A07A6">
        <w:tc>
          <w:tcPr>
            <w:tcW w:w="1134" w:type="dxa"/>
          </w:tcPr>
          <w:p w14:paraId="7F0AD085" w14:textId="77777777" w:rsidR="001A07A6" w:rsidRPr="00C020D2" w:rsidRDefault="001A07A6" w:rsidP="001A07A6">
            <w:pPr>
              <w:rPr>
                <w:sz w:val="24"/>
                <w:lang w:eastAsia="ru-RU"/>
              </w:rPr>
            </w:pPr>
            <w:r w:rsidRPr="00C020D2">
              <w:rPr>
                <w:sz w:val="24"/>
                <w:lang w:eastAsia="ru-RU"/>
              </w:rPr>
              <w:t>Урок 3</w:t>
            </w:r>
          </w:p>
        </w:tc>
        <w:tc>
          <w:tcPr>
            <w:tcW w:w="13891" w:type="dxa"/>
          </w:tcPr>
          <w:p w14:paraId="5CEE7C7F"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лексика: о происхождении слов</w:t>
            </w:r>
          </w:p>
        </w:tc>
      </w:tr>
      <w:tr w:rsidR="001A07A6" w:rsidRPr="00C020D2" w14:paraId="4C1A6551" w14:textId="77777777" w:rsidTr="001A07A6">
        <w:tc>
          <w:tcPr>
            <w:tcW w:w="1134" w:type="dxa"/>
          </w:tcPr>
          <w:p w14:paraId="3D4BE941" w14:textId="77777777" w:rsidR="001A07A6" w:rsidRPr="00C020D2" w:rsidRDefault="001A07A6" w:rsidP="001A07A6">
            <w:pPr>
              <w:rPr>
                <w:sz w:val="24"/>
                <w:lang w:eastAsia="ru-RU"/>
              </w:rPr>
            </w:pPr>
            <w:r w:rsidRPr="00C020D2">
              <w:rPr>
                <w:sz w:val="24"/>
                <w:lang w:eastAsia="ru-RU"/>
              </w:rPr>
              <w:t>Урок 4</w:t>
            </w:r>
          </w:p>
        </w:tc>
        <w:tc>
          <w:tcPr>
            <w:tcW w:w="13891" w:type="dxa"/>
          </w:tcPr>
          <w:p w14:paraId="244026BA" w14:textId="77777777" w:rsidR="001A07A6" w:rsidRPr="00C020D2" w:rsidRDefault="001A07A6" w:rsidP="001A07A6">
            <w:pPr>
              <w:jc w:val="both"/>
              <w:rPr>
                <w:sz w:val="24"/>
                <w:lang w:eastAsia="ru-RU"/>
              </w:rPr>
            </w:pPr>
            <w:r w:rsidRPr="00C020D2">
              <w:rPr>
                <w:sz w:val="24"/>
                <w:lang w:eastAsia="ru-RU"/>
              </w:rPr>
              <w:t>Текст</w:t>
            </w:r>
          </w:p>
        </w:tc>
      </w:tr>
      <w:tr w:rsidR="001A07A6" w:rsidRPr="003F62E5" w14:paraId="37645C65" w14:textId="77777777" w:rsidTr="001A07A6">
        <w:tc>
          <w:tcPr>
            <w:tcW w:w="1134" w:type="dxa"/>
            <w:vAlign w:val="center"/>
          </w:tcPr>
          <w:p w14:paraId="2BADB3A9" w14:textId="77777777" w:rsidR="001A07A6" w:rsidRPr="00C020D2" w:rsidRDefault="001A07A6" w:rsidP="001A07A6">
            <w:pPr>
              <w:rPr>
                <w:sz w:val="24"/>
                <w:lang w:eastAsia="ru-RU"/>
              </w:rPr>
            </w:pPr>
            <w:r w:rsidRPr="00C020D2">
              <w:rPr>
                <w:sz w:val="24"/>
                <w:lang w:eastAsia="ru-RU"/>
              </w:rPr>
              <w:t>Урок 5</w:t>
            </w:r>
          </w:p>
        </w:tc>
        <w:tc>
          <w:tcPr>
            <w:tcW w:w="13891" w:type="dxa"/>
          </w:tcPr>
          <w:p w14:paraId="41D22F10" w14:textId="77777777" w:rsidR="001A07A6" w:rsidRPr="001A07A6" w:rsidRDefault="001A07A6" w:rsidP="001A07A6">
            <w:pPr>
              <w:jc w:val="both"/>
              <w:rPr>
                <w:sz w:val="24"/>
                <w:lang w:val="ru-RU" w:eastAsia="ru-RU"/>
              </w:rPr>
            </w:pPr>
            <w:r w:rsidRPr="001A07A6">
              <w:rPr>
                <w:sz w:val="24"/>
                <w:lang w:val="ru-RU" w:eastAsia="ru-RU"/>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1A07A6" w:rsidRPr="00C020D2" w14:paraId="6C1B0B38" w14:textId="77777777" w:rsidTr="001A07A6">
        <w:tc>
          <w:tcPr>
            <w:tcW w:w="1134" w:type="dxa"/>
          </w:tcPr>
          <w:p w14:paraId="20395188" w14:textId="77777777" w:rsidR="001A07A6" w:rsidRPr="00C020D2" w:rsidRDefault="001A07A6" w:rsidP="001A07A6">
            <w:pPr>
              <w:rPr>
                <w:sz w:val="24"/>
                <w:lang w:eastAsia="ru-RU"/>
              </w:rPr>
            </w:pPr>
            <w:r w:rsidRPr="00C020D2">
              <w:rPr>
                <w:sz w:val="24"/>
                <w:lang w:eastAsia="ru-RU"/>
              </w:rPr>
              <w:t>Урок 6</w:t>
            </w:r>
          </w:p>
        </w:tc>
        <w:tc>
          <w:tcPr>
            <w:tcW w:w="13891" w:type="dxa"/>
          </w:tcPr>
          <w:p w14:paraId="51F982C8" w14:textId="77777777" w:rsidR="001A07A6" w:rsidRPr="00C020D2" w:rsidRDefault="001A07A6" w:rsidP="001A07A6">
            <w:pPr>
              <w:jc w:val="both"/>
              <w:rPr>
                <w:sz w:val="24"/>
                <w:lang w:eastAsia="ru-RU"/>
              </w:rPr>
            </w:pPr>
            <w:r w:rsidRPr="00C020D2">
              <w:rPr>
                <w:sz w:val="24"/>
                <w:lang w:eastAsia="ru-RU"/>
              </w:rPr>
              <w:t>Тема текста</w:t>
            </w:r>
          </w:p>
        </w:tc>
      </w:tr>
      <w:tr w:rsidR="001A07A6" w:rsidRPr="00C020D2" w14:paraId="1D163E82" w14:textId="77777777" w:rsidTr="001A07A6">
        <w:tc>
          <w:tcPr>
            <w:tcW w:w="1134" w:type="dxa"/>
          </w:tcPr>
          <w:p w14:paraId="648A5801" w14:textId="77777777" w:rsidR="001A07A6" w:rsidRPr="00C020D2" w:rsidRDefault="001A07A6" w:rsidP="001A07A6">
            <w:pPr>
              <w:rPr>
                <w:sz w:val="24"/>
                <w:lang w:eastAsia="ru-RU"/>
              </w:rPr>
            </w:pPr>
            <w:r w:rsidRPr="00C020D2">
              <w:rPr>
                <w:sz w:val="24"/>
                <w:lang w:eastAsia="ru-RU"/>
              </w:rPr>
              <w:lastRenderedPageBreak/>
              <w:t>Урок 7</w:t>
            </w:r>
          </w:p>
        </w:tc>
        <w:tc>
          <w:tcPr>
            <w:tcW w:w="13891" w:type="dxa"/>
          </w:tcPr>
          <w:p w14:paraId="2A5F1786" w14:textId="77777777" w:rsidR="001A07A6" w:rsidRPr="00C020D2" w:rsidRDefault="001A07A6" w:rsidP="001A07A6">
            <w:pPr>
              <w:jc w:val="both"/>
              <w:rPr>
                <w:sz w:val="24"/>
                <w:lang w:eastAsia="ru-RU"/>
              </w:rPr>
            </w:pPr>
            <w:r w:rsidRPr="00C020D2">
              <w:rPr>
                <w:sz w:val="24"/>
                <w:lang w:eastAsia="ru-RU"/>
              </w:rPr>
              <w:t>Основная мысль</w:t>
            </w:r>
          </w:p>
        </w:tc>
      </w:tr>
      <w:tr w:rsidR="001A07A6" w:rsidRPr="00C020D2" w14:paraId="40D9858B" w14:textId="77777777" w:rsidTr="001A07A6">
        <w:tc>
          <w:tcPr>
            <w:tcW w:w="1134" w:type="dxa"/>
          </w:tcPr>
          <w:p w14:paraId="7968B7FF" w14:textId="77777777" w:rsidR="001A07A6" w:rsidRPr="00C020D2" w:rsidRDefault="001A07A6" w:rsidP="001A07A6">
            <w:pPr>
              <w:rPr>
                <w:sz w:val="24"/>
                <w:lang w:eastAsia="ru-RU"/>
              </w:rPr>
            </w:pPr>
            <w:r w:rsidRPr="00C020D2">
              <w:rPr>
                <w:sz w:val="24"/>
                <w:lang w:eastAsia="ru-RU"/>
              </w:rPr>
              <w:t>Урок 8</w:t>
            </w:r>
          </w:p>
        </w:tc>
        <w:tc>
          <w:tcPr>
            <w:tcW w:w="13891" w:type="dxa"/>
          </w:tcPr>
          <w:p w14:paraId="4167A95F" w14:textId="77777777" w:rsidR="001A07A6" w:rsidRPr="00C020D2" w:rsidRDefault="001A07A6" w:rsidP="001A07A6">
            <w:pPr>
              <w:jc w:val="both"/>
              <w:rPr>
                <w:sz w:val="24"/>
                <w:lang w:eastAsia="ru-RU"/>
              </w:rPr>
            </w:pPr>
            <w:r w:rsidRPr="00C020D2">
              <w:rPr>
                <w:sz w:val="24"/>
                <w:lang w:eastAsia="ru-RU"/>
              </w:rPr>
              <w:t>Заглавие текста</w:t>
            </w:r>
          </w:p>
        </w:tc>
      </w:tr>
      <w:tr w:rsidR="001A07A6" w:rsidRPr="003F62E5" w14:paraId="26839003" w14:textId="77777777" w:rsidTr="001A07A6">
        <w:tc>
          <w:tcPr>
            <w:tcW w:w="1134" w:type="dxa"/>
          </w:tcPr>
          <w:p w14:paraId="73E4EBC7" w14:textId="77777777" w:rsidR="001A07A6" w:rsidRPr="00C020D2" w:rsidRDefault="001A07A6" w:rsidP="001A07A6">
            <w:pPr>
              <w:rPr>
                <w:sz w:val="24"/>
                <w:lang w:eastAsia="ru-RU"/>
              </w:rPr>
            </w:pPr>
            <w:r w:rsidRPr="00C020D2">
              <w:rPr>
                <w:sz w:val="24"/>
                <w:lang w:eastAsia="ru-RU"/>
              </w:rPr>
              <w:t>Урок 9</w:t>
            </w:r>
          </w:p>
        </w:tc>
        <w:tc>
          <w:tcPr>
            <w:tcW w:w="13891" w:type="dxa"/>
          </w:tcPr>
          <w:p w14:paraId="303619AB" w14:textId="77777777" w:rsidR="001A07A6" w:rsidRPr="001A07A6" w:rsidRDefault="001A07A6" w:rsidP="001A07A6">
            <w:pPr>
              <w:jc w:val="both"/>
              <w:rPr>
                <w:sz w:val="24"/>
                <w:lang w:val="ru-RU" w:eastAsia="ru-RU"/>
              </w:rPr>
            </w:pPr>
            <w:r w:rsidRPr="001A07A6">
              <w:rPr>
                <w:sz w:val="24"/>
                <w:lang w:val="ru-RU" w:eastAsia="ru-RU"/>
              </w:rPr>
              <w:t>Подбор заголовков к предложенным текстам</w:t>
            </w:r>
          </w:p>
        </w:tc>
      </w:tr>
      <w:tr w:rsidR="001A07A6" w:rsidRPr="003F62E5" w14:paraId="46CCC6B3" w14:textId="77777777" w:rsidTr="001A07A6">
        <w:tc>
          <w:tcPr>
            <w:tcW w:w="1134" w:type="dxa"/>
            <w:vAlign w:val="center"/>
          </w:tcPr>
          <w:p w14:paraId="2038833B" w14:textId="77777777" w:rsidR="001A07A6" w:rsidRPr="00C020D2" w:rsidRDefault="001A07A6" w:rsidP="001A07A6">
            <w:pPr>
              <w:rPr>
                <w:sz w:val="24"/>
                <w:lang w:eastAsia="ru-RU"/>
              </w:rPr>
            </w:pPr>
            <w:r w:rsidRPr="00C020D2">
              <w:rPr>
                <w:sz w:val="24"/>
                <w:lang w:eastAsia="ru-RU"/>
              </w:rPr>
              <w:t>Урок 10</w:t>
            </w:r>
          </w:p>
        </w:tc>
        <w:tc>
          <w:tcPr>
            <w:tcW w:w="13891" w:type="dxa"/>
          </w:tcPr>
          <w:p w14:paraId="330F347E" w14:textId="77777777" w:rsidR="001A07A6" w:rsidRPr="001A07A6" w:rsidRDefault="001A07A6" w:rsidP="001A07A6">
            <w:pPr>
              <w:jc w:val="both"/>
              <w:rPr>
                <w:sz w:val="24"/>
                <w:lang w:val="ru-RU" w:eastAsia="ru-RU"/>
              </w:rPr>
            </w:pPr>
            <w:r w:rsidRPr="001A07A6">
              <w:rPr>
                <w:sz w:val="24"/>
                <w:lang w:val="ru-RU" w:eastAsia="ru-RU"/>
              </w:rPr>
              <w:t>Отработка умения подбирать заголовки к предложенным текстам.</w:t>
            </w:r>
          </w:p>
          <w:p w14:paraId="695D993E" w14:textId="77777777" w:rsidR="001A07A6" w:rsidRPr="001A07A6" w:rsidRDefault="001A07A6" w:rsidP="001A07A6">
            <w:pPr>
              <w:jc w:val="both"/>
              <w:rPr>
                <w:sz w:val="24"/>
                <w:lang w:val="ru-RU" w:eastAsia="ru-RU"/>
              </w:rPr>
            </w:pPr>
            <w:r w:rsidRPr="001A07A6">
              <w:rPr>
                <w:sz w:val="24"/>
                <w:lang w:val="ru-RU" w:eastAsia="ru-RU"/>
              </w:rPr>
              <w:t>Отражение в заголовке темы или основной мысли текста</w:t>
            </w:r>
          </w:p>
        </w:tc>
      </w:tr>
      <w:tr w:rsidR="001A07A6" w:rsidRPr="00C020D2" w14:paraId="17B44683" w14:textId="77777777" w:rsidTr="001A07A6">
        <w:tc>
          <w:tcPr>
            <w:tcW w:w="1134" w:type="dxa"/>
          </w:tcPr>
          <w:p w14:paraId="38EF9F70" w14:textId="77777777" w:rsidR="001A07A6" w:rsidRPr="00C020D2" w:rsidRDefault="001A07A6" w:rsidP="001A07A6">
            <w:pPr>
              <w:rPr>
                <w:sz w:val="24"/>
                <w:lang w:eastAsia="ru-RU"/>
              </w:rPr>
            </w:pPr>
            <w:r w:rsidRPr="00C020D2">
              <w:rPr>
                <w:sz w:val="24"/>
                <w:lang w:eastAsia="ru-RU"/>
              </w:rPr>
              <w:t>Урок 11</w:t>
            </w:r>
          </w:p>
        </w:tc>
        <w:tc>
          <w:tcPr>
            <w:tcW w:w="13891" w:type="dxa"/>
          </w:tcPr>
          <w:p w14:paraId="5BC4606E" w14:textId="77777777" w:rsidR="001A07A6" w:rsidRPr="00C020D2" w:rsidRDefault="001A07A6" w:rsidP="001A07A6">
            <w:pPr>
              <w:jc w:val="both"/>
              <w:rPr>
                <w:sz w:val="24"/>
                <w:lang w:eastAsia="ru-RU"/>
              </w:rPr>
            </w:pPr>
            <w:r w:rsidRPr="001A07A6">
              <w:rPr>
                <w:sz w:val="24"/>
                <w:lang w:val="ru-RU" w:eastAsia="ru-RU"/>
              </w:rPr>
              <w:t xml:space="preserve">Последовательность частей текста (абзацев). Абзац. </w:t>
            </w:r>
            <w:r w:rsidRPr="00C020D2">
              <w:rPr>
                <w:sz w:val="24"/>
                <w:lang w:eastAsia="ru-RU"/>
              </w:rPr>
              <w:t>Красная строка</w:t>
            </w:r>
          </w:p>
        </w:tc>
      </w:tr>
      <w:tr w:rsidR="001A07A6" w:rsidRPr="00C020D2" w14:paraId="6A2B4DD2" w14:textId="77777777" w:rsidTr="001A07A6">
        <w:tc>
          <w:tcPr>
            <w:tcW w:w="1134" w:type="dxa"/>
            <w:vAlign w:val="center"/>
          </w:tcPr>
          <w:p w14:paraId="7A01CE4D" w14:textId="77777777" w:rsidR="001A07A6" w:rsidRPr="00C020D2" w:rsidRDefault="001A07A6" w:rsidP="001A07A6">
            <w:pPr>
              <w:rPr>
                <w:sz w:val="24"/>
                <w:lang w:eastAsia="ru-RU"/>
              </w:rPr>
            </w:pPr>
            <w:r w:rsidRPr="00C020D2">
              <w:rPr>
                <w:sz w:val="24"/>
                <w:lang w:eastAsia="ru-RU"/>
              </w:rPr>
              <w:t>Урок 12</w:t>
            </w:r>
          </w:p>
        </w:tc>
        <w:tc>
          <w:tcPr>
            <w:tcW w:w="13891" w:type="dxa"/>
          </w:tcPr>
          <w:p w14:paraId="32546173" w14:textId="77777777" w:rsidR="001A07A6" w:rsidRPr="00C020D2" w:rsidRDefault="001A07A6" w:rsidP="001A07A6">
            <w:pPr>
              <w:jc w:val="both"/>
              <w:rPr>
                <w:sz w:val="24"/>
                <w:lang w:eastAsia="ru-RU"/>
              </w:rPr>
            </w:pPr>
            <w:r w:rsidRPr="001A07A6">
              <w:rPr>
                <w:sz w:val="24"/>
                <w:lang w:val="ru-RU" w:eastAsia="ru-RU"/>
              </w:rPr>
              <w:t xml:space="preserve">Корректирование текстов с нарушенным порядком предложений. </w:t>
            </w:r>
            <w:r w:rsidRPr="00C020D2">
              <w:rPr>
                <w:sz w:val="24"/>
                <w:lang w:eastAsia="ru-RU"/>
              </w:rPr>
              <w:t>Тренинг</w:t>
            </w:r>
          </w:p>
        </w:tc>
      </w:tr>
      <w:tr w:rsidR="001A07A6" w:rsidRPr="003F62E5" w14:paraId="6EB73BB5" w14:textId="77777777" w:rsidTr="001A07A6">
        <w:tc>
          <w:tcPr>
            <w:tcW w:w="1134" w:type="dxa"/>
            <w:vAlign w:val="center"/>
          </w:tcPr>
          <w:p w14:paraId="1A55515A" w14:textId="77777777" w:rsidR="001A07A6" w:rsidRPr="00C020D2" w:rsidRDefault="001A07A6" w:rsidP="001A07A6">
            <w:pPr>
              <w:rPr>
                <w:sz w:val="24"/>
                <w:lang w:eastAsia="ru-RU"/>
              </w:rPr>
            </w:pPr>
            <w:r w:rsidRPr="00C020D2">
              <w:rPr>
                <w:sz w:val="24"/>
                <w:lang w:eastAsia="ru-RU"/>
              </w:rPr>
              <w:t>Урок 13</w:t>
            </w:r>
          </w:p>
        </w:tc>
        <w:tc>
          <w:tcPr>
            <w:tcW w:w="13891" w:type="dxa"/>
          </w:tcPr>
          <w:p w14:paraId="561E97ED" w14:textId="77777777" w:rsidR="001A07A6" w:rsidRPr="001A07A6" w:rsidRDefault="001A07A6" w:rsidP="001A07A6">
            <w:pPr>
              <w:jc w:val="both"/>
              <w:rPr>
                <w:sz w:val="24"/>
                <w:lang w:val="ru-RU" w:eastAsia="ru-RU"/>
              </w:rPr>
            </w:pPr>
            <w:r w:rsidRPr="001A07A6">
              <w:rPr>
                <w:sz w:val="24"/>
                <w:lang w:val="ru-RU" w:eastAsia="ru-RU"/>
              </w:rPr>
              <w:t>Отработка умения корректировать тексты с нарушенным порядком предложений</w:t>
            </w:r>
          </w:p>
        </w:tc>
      </w:tr>
      <w:tr w:rsidR="001A07A6" w:rsidRPr="003F62E5" w14:paraId="4C174FA9" w14:textId="77777777" w:rsidTr="001A07A6">
        <w:tc>
          <w:tcPr>
            <w:tcW w:w="1134" w:type="dxa"/>
          </w:tcPr>
          <w:p w14:paraId="067A7C14" w14:textId="77777777" w:rsidR="001A07A6" w:rsidRPr="00C020D2" w:rsidRDefault="001A07A6" w:rsidP="001A07A6">
            <w:pPr>
              <w:rPr>
                <w:sz w:val="24"/>
                <w:lang w:eastAsia="ru-RU"/>
              </w:rPr>
            </w:pPr>
            <w:r w:rsidRPr="00C020D2">
              <w:rPr>
                <w:sz w:val="24"/>
                <w:lang w:eastAsia="ru-RU"/>
              </w:rPr>
              <w:t>Урок 14</w:t>
            </w:r>
          </w:p>
        </w:tc>
        <w:tc>
          <w:tcPr>
            <w:tcW w:w="13891" w:type="dxa"/>
          </w:tcPr>
          <w:p w14:paraId="23F6BF58" w14:textId="77777777" w:rsidR="001A07A6" w:rsidRPr="001A07A6" w:rsidRDefault="001A07A6" w:rsidP="001A07A6">
            <w:pPr>
              <w:jc w:val="both"/>
              <w:rPr>
                <w:sz w:val="24"/>
                <w:lang w:val="ru-RU" w:eastAsia="ru-RU"/>
              </w:rPr>
            </w:pPr>
            <w:r w:rsidRPr="001A07A6">
              <w:rPr>
                <w:sz w:val="24"/>
                <w:lang w:val="ru-RU" w:eastAsia="ru-RU"/>
              </w:rPr>
              <w:t>Корректирование текстов с нарушенным порядком абзацев</w:t>
            </w:r>
          </w:p>
        </w:tc>
      </w:tr>
      <w:tr w:rsidR="001A07A6" w:rsidRPr="003F62E5" w14:paraId="7F4B34C3" w14:textId="77777777" w:rsidTr="001A07A6">
        <w:tc>
          <w:tcPr>
            <w:tcW w:w="1134" w:type="dxa"/>
            <w:vAlign w:val="center"/>
          </w:tcPr>
          <w:p w14:paraId="3557E52E" w14:textId="77777777" w:rsidR="001A07A6" w:rsidRPr="00C020D2" w:rsidRDefault="001A07A6" w:rsidP="001A07A6">
            <w:pPr>
              <w:rPr>
                <w:sz w:val="24"/>
                <w:lang w:eastAsia="ru-RU"/>
              </w:rPr>
            </w:pPr>
            <w:r w:rsidRPr="00C020D2">
              <w:rPr>
                <w:sz w:val="24"/>
                <w:lang w:eastAsia="ru-RU"/>
              </w:rPr>
              <w:t>Урок 15</w:t>
            </w:r>
          </w:p>
        </w:tc>
        <w:tc>
          <w:tcPr>
            <w:tcW w:w="13891" w:type="dxa"/>
          </w:tcPr>
          <w:p w14:paraId="07FFE6F0" w14:textId="77777777" w:rsidR="001A07A6" w:rsidRPr="001A07A6" w:rsidRDefault="001A07A6" w:rsidP="001A07A6">
            <w:pPr>
              <w:jc w:val="both"/>
              <w:rPr>
                <w:sz w:val="24"/>
                <w:lang w:val="ru-RU" w:eastAsia="ru-RU"/>
              </w:rPr>
            </w:pPr>
            <w:r w:rsidRPr="001A07A6">
              <w:rPr>
                <w:sz w:val="24"/>
                <w:lang w:val="ru-RU" w:eastAsia="ru-RU"/>
              </w:rPr>
              <w:t>Отработка умения корректировать тексты с нарушенным порядком абзацев</w:t>
            </w:r>
          </w:p>
        </w:tc>
      </w:tr>
      <w:tr w:rsidR="001A07A6" w:rsidRPr="00C020D2" w14:paraId="178D9C20" w14:textId="77777777" w:rsidTr="001A07A6">
        <w:tc>
          <w:tcPr>
            <w:tcW w:w="1134" w:type="dxa"/>
          </w:tcPr>
          <w:p w14:paraId="03342A29" w14:textId="77777777" w:rsidR="001A07A6" w:rsidRPr="00C020D2" w:rsidRDefault="001A07A6" w:rsidP="001A07A6">
            <w:pPr>
              <w:rPr>
                <w:sz w:val="24"/>
                <w:lang w:eastAsia="ru-RU"/>
              </w:rPr>
            </w:pPr>
            <w:r w:rsidRPr="00C020D2">
              <w:rPr>
                <w:sz w:val="24"/>
                <w:lang w:eastAsia="ru-RU"/>
              </w:rPr>
              <w:t>Урок 16</w:t>
            </w:r>
          </w:p>
        </w:tc>
        <w:tc>
          <w:tcPr>
            <w:tcW w:w="13891" w:type="dxa"/>
          </w:tcPr>
          <w:p w14:paraId="03420A31" w14:textId="77777777" w:rsidR="001A07A6" w:rsidRPr="00C020D2" w:rsidRDefault="001A07A6" w:rsidP="001A07A6">
            <w:pPr>
              <w:jc w:val="both"/>
              <w:rPr>
                <w:sz w:val="24"/>
                <w:lang w:eastAsia="ru-RU"/>
              </w:rPr>
            </w:pPr>
            <w:r w:rsidRPr="00C020D2">
              <w:rPr>
                <w:sz w:val="24"/>
                <w:lang w:eastAsia="ru-RU"/>
              </w:rPr>
              <w:t>Предложение как единица языка</w:t>
            </w:r>
          </w:p>
        </w:tc>
      </w:tr>
      <w:tr w:rsidR="001A07A6" w:rsidRPr="00C020D2" w14:paraId="651F1B57" w14:textId="77777777" w:rsidTr="001A07A6">
        <w:tc>
          <w:tcPr>
            <w:tcW w:w="1134" w:type="dxa"/>
          </w:tcPr>
          <w:p w14:paraId="2EAB2315" w14:textId="77777777" w:rsidR="001A07A6" w:rsidRPr="00C020D2" w:rsidRDefault="001A07A6" w:rsidP="001A07A6">
            <w:pPr>
              <w:rPr>
                <w:sz w:val="24"/>
                <w:lang w:eastAsia="ru-RU"/>
              </w:rPr>
            </w:pPr>
            <w:r w:rsidRPr="00C020D2">
              <w:rPr>
                <w:sz w:val="24"/>
                <w:lang w:eastAsia="ru-RU"/>
              </w:rPr>
              <w:t>Урок 17</w:t>
            </w:r>
          </w:p>
        </w:tc>
        <w:tc>
          <w:tcPr>
            <w:tcW w:w="13891" w:type="dxa"/>
          </w:tcPr>
          <w:p w14:paraId="766D95F7" w14:textId="77777777" w:rsidR="001A07A6" w:rsidRPr="00C020D2" w:rsidRDefault="001A07A6" w:rsidP="001A07A6">
            <w:pPr>
              <w:jc w:val="both"/>
              <w:rPr>
                <w:sz w:val="24"/>
                <w:lang w:eastAsia="ru-RU"/>
              </w:rPr>
            </w:pPr>
            <w:r w:rsidRPr="00C020D2">
              <w:rPr>
                <w:sz w:val="24"/>
                <w:lang w:eastAsia="ru-RU"/>
              </w:rPr>
              <w:t>Предложение и слово</w:t>
            </w:r>
          </w:p>
        </w:tc>
      </w:tr>
      <w:tr w:rsidR="001A07A6" w:rsidRPr="00C020D2" w14:paraId="11BEFC5C" w14:textId="77777777" w:rsidTr="001A07A6">
        <w:tc>
          <w:tcPr>
            <w:tcW w:w="1134" w:type="dxa"/>
          </w:tcPr>
          <w:p w14:paraId="7568C71F" w14:textId="77777777" w:rsidR="001A07A6" w:rsidRPr="00C020D2" w:rsidRDefault="001A07A6" w:rsidP="001A07A6">
            <w:pPr>
              <w:rPr>
                <w:sz w:val="24"/>
                <w:lang w:eastAsia="ru-RU"/>
              </w:rPr>
            </w:pPr>
            <w:r w:rsidRPr="00C020D2">
              <w:rPr>
                <w:sz w:val="24"/>
                <w:lang w:eastAsia="ru-RU"/>
              </w:rPr>
              <w:t>Урок 18</w:t>
            </w:r>
          </w:p>
        </w:tc>
        <w:tc>
          <w:tcPr>
            <w:tcW w:w="13891" w:type="dxa"/>
          </w:tcPr>
          <w:p w14:paraId="4FABED64" w14:textId="77777777" w:rsidR="001A07A6" w:rsidRPr="00C020D2" w:rsidRDefault="001A07A6" w:rsidP="001A07A6">
            <w:pPr>
              <w:jc w:val="both"/>
              <w:rPr>
                <w:sz w:val="24"/>
                <w:lang w:eastAsia="ru-RU"/>
              </w:rPr>
            </w:pPr>
            <w:r w:rsidRPr="00C020D2">
              <w:rPr>
                <w:sz w:val="24"/>
                <w:lang w:eastAsia="ru-RU"/>
              </w:rPr>
              <w:t>Связь слов в предложении</w:t>
            </w:r>
          </w:p>
        </w:tc>
      </w:tr>
      <w:tr w:rsidR="001A07A6" w:rsidRPr="003F62E5" w14:paraId="42A9A321" w14:textId="77777777" w:rsidTr="001A07A6">
        <w:tc>
          <w:tcPr>
            <w:tcW w:w="1134" w:type="dxa"/>
          </w:tcPr>
          <w:p w14:paraId="66E3FF88" w14:textId="77777777" w:rsidR="001A07A6" w:rsidRPr="00C020D2" w:rsidRDefault="001A07A6" w:rsidP="001A07A6">
            <w:pPr>
              <w:rPr>
                <w:sz w:val="24"/>
                <w:lang w:eastAsia="ru-RU"/>
              </w:rPr>
            </w:pPr>
            <w:r w:rsidRPr="00C020D2">
              <w:rPr>
                <w:sz w:val="24"/>
                <w:lang w:eastAsia="ru-RU"/>
              </w:rPr>
              <w:t>Урок 19</w:t>
            </w:r>
          </w:p>
        </w:tc>
        <w:tc>
          <w:tcPr>
            <w:tcW w:w="13891" w:type="dxa"/>
          </w:tcPr>
          <w:p w14:paraId="53CEE164" w14:textId="77777777" w:rsidR="001A07A6" w:rsidRPr="001A07A6" w:rsidRDefault="001A07A6" w:rsidP="001A07A6">
            <w:pPr>
              <w:jc w:val="both"/>
              <w:rPr>
                <w:sz w:val="24"/>
                <w:lang w:val="ru-RU" w:eastAsia="ru-RU"/>
              </w:rPr>
            </w:pPr>
            <w:r w:rsidRPr="001A07A6">
              <w:rPr>
                <w:sz w:val="24"/>
                <w:lang w:val="ru-RU" w:eastAsia="ru-RU"/>
              </w:rPr>
              <w:t>Виды предложений по цели высказывания</w:t>
            </w:r>
          </w:p>
        </w:tc>
      </w:tr>
      <w:tr w:rsidR="001A07A6" w:rsidRPr="00C020D2" w14:paraId="2D666EA2" w14:textId="77777777" w:rsidTr="001A07A6">
        <w:tc>
          <w:tcPr>
            <w:tcW w:w="1134" w:type="dxa"/>
          </w:tcPr>
          <w:p w14:paraId="00E3EEC0" w14:textId="77777777" w:rsidR="001A07A6" w:rsidRPr="00C020D2" w:rsidRDefault="001A07A6" w:rsidP="001A07A6">
            <w:pPr>
              <w:rPr>
                <w:sz w:val="24"/>
                <w:lang w:eastAsia="ru-RU"/>
              </w:rPr>
            </w:pPr>
            <w:r w:rsidRPr="00C020D2">
              <w:rPr>
                <w:sz w:val="24"/>
                <w:lang w:eastAsia="ru-RU"/>
              </w:rPr>
              <w:t>Урок 20</w:t>
            </w:r>
          </w:p>
        </w:tc>
        <w:tc>
          <w:tcPr>
            <w:tcW w:w="13891" w:type="dxa"/>
          </w:tcPr>
          <w:p w14:paraId="434AF359" w14:textId="77777777" w:rsidR="001A07A6" w:rsidRPr="00C020D2" w:rsidRDefault="001A07A6" w:rsidP="001A07A6">
            <w:pPr>
              <w:jc w:val="both"/>
              <w:rPr>
                <w:sz w:val="24"/>
                <w:lang w:eastAsia="ru-RU"/>
              </w:rPr>
            </w:pPr>
            <w:r w:rsidRPr="00C020D2">
              <w:rPr>
                <w:sz w:val="24"/>
                <w:lang w:eastAsia="ru-RU"/>
              </w:rPr>
              <w:t>Повествовательные, вопросительные, побудительные предложения</w:t>
            </w:r>
          </w:p>
        </w:tc>
      </w:tr>
      <w:tr w:rsidR="001A07A6" w:rsidRPr="00C020D2" w14:paraId="7FA5819D" w14:textId="77777777" w:rsidTr="001A07A6">
        <w:tc>
          <w:tcPr>
            <w:tcW w:w="1134" w:type="dxa"/>
          </w:tcPr>
          <w:p w14:paraId="4DAEFEDD" w14:textId="77777777" w:rsidR="001A07A6" w:rsidRPr="00C020D2" w:rsidRDefault="001A07A6" w:rsidP="001A07A6">
            <w:pPr>
              <w:rPr>
                <w:sz w:val="24"/>
                <w:lang w:eastAsia="ru-RU"/>
              </w:rPr>
            </w:pPr>
            <w:r w:rsidRPr="00C020D2">
              <w:rPr>
                <w:sz w:val="24"/>
                <w:lang w:eastAsia="ru-RU"/>
              </w:rPr>
              <w:t>Урок 21</w:t>
            </w:r>
          </w:p>
        </w:tc>
        <w:tc>
          <w:tcPr>
            <w:tcW w:w="13891" w:type="dxa"/>
          </w:tcPr>
          <w:p w14:paraId="4D743F19" w14:textId="77777777" w:rsidR="001A07A6" w:rsidRPr="00C020D2" w:rsidRDefault="001A07A6" w:rsidP="001A07A6">
            <w:pPr>
              <w:jc w:val="both"/>
              <w:rPr>
                <w:sz w:val="24"/>
                <w:lang w:eastAsia="ru-RU"/>
              </w:rPr>
            </w:pPr>
            <w:r w:rsidRPr="00C020D2">
              <w:rPr>
                <w:sz w:val="24"/>
                <w:lang w:eastAsia="ru-RU"/>
              </w:rPr>
              <w:t>Восклицательные и невосклицательные</w:t>
            </w:r>
          </w:p>
        </w:tc>
      </w:tr>
      <w:tr w:rsidR="001A07A6" w:rsidRPr="003F62E5" w14:paraId="4B6A965C" w14:textId="77777777" w:rsidTr="001A07A6">
        <w:tc>
          <w:tcPr>
            <w:tcW w:w="1134" w:type="dxa"/>
            <w:vAlign w:val="center"/>
          </w:tcPr>
          <w:p w14:paraId="0B6A5495" w14:textId="77777777" w:rsidR="001A07A6" w:rsidRPr="00C020D2" w:rsidRDefault="001A07A6" w:rsidP="001A07A6">
            <w:pPr>
              <w:rPr>
                <w:sz w:val="24"/>
                <w:lang w:eastAsia="ru-RU"/>
              </w:rPr>
            </w:pPr>
            <w:r w:rsidRPr="00C020D2">
              <w:rPr>
                <w:sz w:val="24"/>
                <w:lang w:eastAsia="ru-RU"/>
              </w:rPr>
              <w:t>Урок 22</w:t>
            </w:r>
          </w:p>
        </w:tc>
        <w:tc>
          <w:tcPr>
            <w:tcW w:w="13891" w:type="dxa"/>
          </w:tcPr>
          <w:p w14:paraId="093B8504" w14:textId="77777777" w:rsidR="001A07A6" w:rsidRPr="001A07A6" w:rsidRDefault="001A07A6" w:rsidP="001A07A6">
            <w:pPr>
              <w:jc w:val="both"/>
              <w:rPr>
                <w:sz w:val="24"/>
                <w:lang w:val="ru-RU" w:eastAsia="ru-RU"/>
              </w:rPr>
            </w:pPr>
            <w:r w:rsidRPr="001A07A6">
              <w:rPr>
                <w:sz w:val="24"/>
                <w:lang w:val="ru-RU" w:eastAsia="ru-RU"/>
              </w:rPr>
              <w:t>Наблюдение за выделением в устной речи одного из слов предложения (логическое ударение)</w:t>
            </w:r>
          </w:p>
        </w:tc>
      </w:tr>
      <w:tr w:rsidR="001A07A6" w:rsidRPr="003F62E5" w14:paraId="20B29CC5" w14:textId="77777777" w:rsidTr="001A07A6">
        <w:tc>
          <w:tcPr>
            <w:tcW w:w="1134" w:type="dxa"/>
            <w:vAlign w:val="center"/>
          </w:tcPr>
          <w:p w14:paraId="53173232" w14:textId="77777777" w:rsidR="001A07A6" w:rsidRPr="00C020D2" w:rsidRDefault="001A07A6" w:rsidP="001A07A6">
            <w:pPr>
              <w:rPr>
                <w:sz w:val="24"/>
                <w:lang w:eastAsia="ru-RU"/>
              </w:rPr>
            </w:pPr>
            <w:r w:rsidRPr="00C020D2">
              <w:rPr>
                <w:sz w:val="24"/>
                <w:lang w:eastAsia="ru-RU"/>
              </w:rPr>
              <w:t>Урок 23</w:t>
            </w:r>
          </w:p>
        </w:tc>
        <w:tc>
          <w:tcPr>
            <w:tcW w:w="13891" w:type="dxa"/>
          </w:tcPr>
          <w:p w14:paraId="3BED7BC9"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синтаксис: наблюдение за главными и второстепенными членами предложения</w:t>
            </w:r>
          </w:p>
        </w:tc>
      </w:tr>
      <w:tr w:rsidR="001A07A6" w:rsidRPr="003F62E5" w14:paraId="4F0404F6" w14:textId="77777777" w:rsidTr="001A07A6">
        <w:tc>
          <w:tcPr>
            <w:tcW w:w="1134" w:type="dxa"/>
            <w:vAlign w:val="center"/>
          </w:tcPr>
          <w:p w14:paraId="7F3507BB" w14:textId="77777777" w:rsidR="001A07A6" w:rsidRPr="00C020D2" w:rsidRDefault="001A07A6" w:rsidP="001A07A6">
            <w:pPr>
              <w:rPr>
                <w:sz w:val="24"/>
                <w:lang w:eastAsia="ru-RU"/>
              </w:rPr>
            </w:pPr>
            <w:r w:rsidRPr="00C020D2">
              <w:rPr>
                <w:sz w:val="24"/>
                <w:lang w:eastAsia="ru-RU"/>
              </w:rPr>
              <w:t>Урок 24</w:t>
            </w:r>
          </w:p>
        </w:tc>
        <w:tc>
          <w:tcPr>
            <w:tcW w:w="13891" w:type="dxa"/>
          </w:tcPr>
          <w:p w14:paraId="30768CCB"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синтаксис: установление связи слов в предложении</w:t>
            </w:r>
          </w:p>
        </w:tc>
      </w:tr>
      <w:tr w:rsidR="001A07A6" w:rsidRPr="00C020D2" w14:paraId="66416612" w14:textId="77777777" w:rsidTr="001A07A6">
        <w:tc>
          <w:tcPr>
            <w:tcW w:w="1134" w:type="dxa"/>
          </w:tcPr>
          <w:p w14:paraId="683F3A90" w14:textId="77777777" w:rsidR="001A07A6" w:rsidRPr="00C020D2" w:rsidRDefault="001A07A6" w:rsidP="001A07A6">
            <w:pPr>
              <w:rPr>
                <w:sz w:val="24"/>
                <w:lang w:eastAsia="ru-RU"/>
              </w:rPr>
            </w:pPr>
            <w:r w:rsidRPr="00C020D2">
              <w:rPr>
                <w:sz w:val="24"/>
                <w:lang w:eastAsia="ru-RU"/>
              </w:rPr>
              <w:t>Урок 25</w:t>
            </w:r>
          </w:p>
        </w:tc>
        <w:tc>
          <w:tcPr>
            <w:tcW w:w="13891" w:type="dxa"/>
          </w:tcPr>
          <w:p w14:paraId="5CB6A76A" w14:textId="77777777" w:rsidR="001A07A6" w:rsidRPr="00C020D2" w:rsidRDefault="001A07A6" w:rsidP="001A07A6">
            <w:pPr>
              <w:jc w:val="both"/>
              <w:rPr>
                <w:sz w:val="24"/>
                <w:lang w:eastAsia="ru-RU"/>
              </w:rPr>
            </w:pPr>
            <w:r w:rsidRPr="00C020D2">
              <w:rPr>
                <w:sz w:val="24"/>
                <w:lang w:eastAsia="ru-RU"/>
              </w:rPr>
              <w:t>Предложение: систематизация знаний</w:t>
            </w:r>
          </w:p>
        </w:tc>
      </w:tr>
      <w:tr w:rsidR="001A07A6" w:rsidRPr="00C020D2" w14:paraId="107B74E5" w14:textId="77777777" w:rsidTr="001A07A6">
        <w:tc>
          <w:tcPr>
            <w:tcW w:w="1134" w:type="dxa"/>
          </w:tcPr>
          <w:p w14:paraId="75F5B533" w14:textId="77777777" w:rsidR="001A07A6" w:rsidRPr="00C020D2" w:rsidRDefault="001A07A6" w:rsidP="001A07A6">
            <w:pPr>
              <w:rPr>
                <w:sz w:val="24"/>
                <w:lang w:eastAsia="ru-RU"/>
              </w:rPr>
            </w:pPr>
            <w:r w:rsidRPr="00C020D2">
              <w:rPr>
                <w:sz w:val="24"/>
                <w:lang w:eastAsia="ru-RU"/>
              </w:rPr>
              <w:t>Урок 26</w:t>
            </w:r>
          </w:p>
        </w:tc>
        <w:tc>
          <w:tcPr>
            <w:tcW w:w="13891" w:type="dxa"/>
          </w:tcPr>
          <w:p w14:paraId="6E355E9C" w14:textId="77777777" w:rsidR="001A07A6" w:rsidRPr="00C020D2" w:rsidRDefault="001A07A6" w:rsidP="001A07A6">
            <w:pPr>
              <w:jc w:val="both"/>
              <w:rPr>
                <w:sz w:val="24"/>
                <w:lang w:eastAsia="ru-RU"/>
              </w:rPr>
            </w:pPr>
            <w:r w:rsidRPr="00C020D2">
              <w:rPr>
                <w:sz w:val="24"/>
                <w:lang w:eastAsia="ru-RU"/>
              </w:rPr>
              <w:t>Слово и его значение</w:t>
            </w:r>
          </w:p>
        </w:tc>
      </w:tr>
      <w:tr w:rsidR="001A07A6" w:rsidRPr="003F62E5" w14:paraId="2B51175A" w14:textId="77777777" w:rsidTr="001A07A6">
        <w:tc>
          <w:tcPr>
            <w:tcW w:w="1134" w:type="dxa"/>
            <w:vAlign w:val="center"/>
          </w:tcPr>
          <w:p w14:paraId="6B403028" w14:textId="77777777" w:rsidR="001A07A6" w:rsidRPr="00C020D2" w:rsidRDefault="001A07A6" w:rsidP="001A07A6">
            <w:pPr>
              <w:rPr>
                <w:sz w:val="24"/>
                <w:lang w:eastAsia="ru-RU"/>
              </w:rPr>
            </w:pPr>
            <w:r w:rsidRPr="00C020D2">
              <w:rPr>
                <w:sz w:val="24"/>
                <w:lang w:eastAsia="ru-RU"/>
              </w:rPr>
              <w:lastRenderedPageBreak/>
              <w:t>Урок 27</w:t>
            </w:r>
          </w:p>
        </w:tc>
        <w:tc>
          <w:tcPr>
            <w:tcW w:w="13891" w:type="dxa"/>
          </w:tcPr>
          <w:p w14:paraId="18846CDD" w14:textId="77777777" w:rsidR="001A07A6" w:rsidRPr="001A07A6" w:rsidRDefault="001A07A6" w:rsidP="001A07A6">
            <w:pPr>
              <w:jc w:val="both"/>
              <w:rPr>
                <w:sz w:val="24"/>
                <w:lang w:val="ru-RU" w:eastAsia="ru-RU"/>
              </w:rPr>
            </w:pPr>
            <w:r w:rsidRPr="001A07A6">
              <w:rPr>
                <w:sz w:val="24"/>
                <w:lang w:val="ru-RU" w:eastAsia="ru-RU"/>
              </w:rPr>
              <w:t>Значение слова в словаре. Уточняем значение слова самостоятельно, по тексту или с помощью толкового словаря</w:t>
            </w:r>
          </w:p>
        </w:tc>
      </w:tr>
      <w:tr w:rsidR="001A07A6" w:rsidRPr="00C020D2" w14:paraId="2363F25D" w14:textId="77777777" w:rsidTr="001A07A6">
        <w:tc>
          <w:tcPr>
            <w:tcW w:w="1134" w:type="dxa"/>
          </w:tcPr>
          <w:p w14:paraId="60F9B2F5" w14:textId="77777777" w:rsidR="001A07A6" w:rsidRPr="00C020D2" w:rsidRDefault="001A07A6" w:rsidP="001A07A6">
            <w:pPr>
              <w:rPr>
                <w:sz w:val="24"/>
                <w:lang w:eastAsia="ru-RU"/>
              </w:rPr>
            </w:pPr>
            <w:r w:rsidRPr="00C020D2">
              <w:rPr>
                <w:sz w:val="24"/>
                <w:lang w:eastAsia="ru-RU"/>
              </w:rPr>
              <w:t>Урок 28</w:t>
            </w:r>
          </w:p>
        </w:tc>
        <w:tc>
          <w:tcPr>
            <w:tcW w:w="13891" w:type="dxa"/>
          </w:tcPr>
          <w:p w14:paraId="665343FB" w14:textId="77777777" w:rsidR="001A07A6" w:rsidRPr="00C020D2" w:rsidRDefault="001A07A6" w:rsidP="001A07A6">
            <w:pPr>
              <w:jc w:val="both"/>
              <w:rPr>
                <w:sz w:val="24"/>
                <w:lang w:eastAsia="ru-RU"/>
              </w:rPr>
            </w:pPr>
            <w:r w:rsidRPr="00C020D2">
              <w:rPr>
                <w:sz w:val="24"/>
                <w:lang w:eastAsia="ru-RU"/>
              </w:rPr>
              <w:t>Однозначные и многозначные слова</w:t>
            </w:r>
          </w:p>
        </w:tc>
      </w:tr>
      <w:tr w:rsidR="001A07A6" w:rsidRPr="003F62E5" w14:paraId="569AE40F" w14:textId="77777777" w:rsidTr="001A07A6">
        <w:tc>
          <w:tcPr>
            <w:tcW w:w="1134" w:type="dxa"/>
          </w:tcPr>
          <w:p w14:paraId="4C55AF21" w14:textId="77777777" w:rsidR="001A07A6" w:rsidRPr="00C020D2" w:rsidRDefault="001A07A6" w:rsidP="001A07A6">
            <w:pPr>
              <w:rPr>
                <w:sz w:val="24"/>
                <w:lang w:eastAsia="ru-RU"/>
              </w:rPr>
            </w:pPr>
            <w:r w:rsidRPr="00C020D2">
              <w:rPr>
                <w:sz w:val="24"/>
                <w:lang w:eastAsia="ru-RU"/>
              </w:rPr>
              <w:t>Урок 29</w:t>
            </w:r>
          </w:p>
        </w:tc>
        <w:tc>
          <w:tcPr>
            <w:tcW w:w="13891" w:type="dxa"/>
          </w:tcPr>
          <w:p w14:paraId="0E2C5A8F" w14:textId="77777777" w:rsidR="001A07A6" w:rsidRPr="001A07A6" w:rsidRDefault="001A07A6" w:rsidP="001A07A6">
            <w:pPr>
              <w:jc w:val="both"/>
              <w:rPr>
                <w:sz w:val="24"/>
                <w:lang w:val="ru-RU" w:eastAsia="ru-RU"/>
              </w:rPr>
            </w:pPr>
            <w:r w:rsidRPr="001A07A6">
              <w:rPr>
                <w:sz w:val="24"/>
                <w:lang w:val="ru-RU" w:eastAsia="ru-RU"/>
              </w:rPr>
              <w:t>Значение слова в словаре и тексте</w:t>
            </w:r>
          </w:p>
        </w:tc>
      </w:tr>
      <w:tr w:rsidR="001A07A6" w:rsidRPr="003F62E5" w14:paraId="376511BE" w14:textId="77777777" w:rsidTr="001A07A6">
        <w:tc>
          <w:tcPr>
            <w:tcW w:w="1134" w:type="dxa"/>
          </w:tcPr>
          <w:p w14:paraId="0F2BF190" w14:textId="77777777" w:rsidR="001A07A6" w:rsidRPr="00C020D2" w:rsidRDefault="001A07A6" w:rsidP="001A07A6">
            <w:pPr>
              <w:rPr>
                <w:sz w:val="24"/>
                <w:lang w:eastAsia="ru-RU"/>
              </w:rPr>
            </w:pPr>
            <w:r w:rsidRPr="00C020D2">
              <w:rPr>
                <w:sz w:val="24"/>
                <w:lang w:eastAsia="ru-RU"/>
              </w:rPr>
              <w:t>Урок 30</w:t>
            </w:r>
          </w:p>
        </w:tc>
        <w:tc>
          <w:tcPr>
            <w:tcW w:w="13891" w:type="dxa"/>
          </w:tcPr>
          <w:p w14:paraId="23DEDA2F" w14:textId="77777777" w:rsidR="001A07A6" w:rsidRPr="001A07A6" w:rsidRDefault="001A07A6" w:rsidP="001A07A6">
            <w:pPr>
              <w:jc w:val="both"/>
              <w:rPr>
                <w:sz w:val="24"/>
                <w:lang w:val="ru-RU" w:eastAsia="ru-RU"/>
              </w:rPr>
            </w:pPr>
            <w:r w:rsidRPr="001A07A6">
              <w:rPr>
                <w:sz w:val="24"/>
                <w:lang w:val="ru-RU" w:eastAsia="ru-RU"/>
              </w:rPr>
              <w:t>Многозначные слова. Прямое и переносное значение слова</w:t>
            </w:r>
          </w:p>
        </w:tc>
      </w:tr>
      <w:tr w:rsidR="001A07A6" w:rsidRPr="00C020D2" w14:paraId="5C59E02E" w14:textId="77777777" w:rsidTr="001A07A6">
        <w:tc>
          <w:tcPr>
            <w:tcW w:w="1134" w:type="dxa"/>
          </w:tcPr>
          <w:p w14:paraId="3B66899B" w14:textId="77777777" w:rsidR="001A07A6" w:rsidRPr="00C020D2" w:rsidRDefault="001A07A6" w:rsidP="001A07A6">
            <w:pPr>
              <w:rPr>
                <w:sz w:val="24"/>
                <w:lang w:eastAsia="ru-RU"/>
              </w:rPr>
            </w:pPr>
            <w:r w:rsidRPr="00C020D2">
              <w:rPr>
                <w:sz w:val="24"/>
                <w:lang w:eastAsia="ru-RU"/>
              </w:rPr>
              <w:t>Урок 31</w:t>
            </w:r>
          </w:p>
        </w:tc>
        <w:tc>
          <w:tcPr>
            <w:tcW w:w="13891" w:type="dxa"/>
          </w:tcPr>
          <w:p w14:paraId="67B9C224" w14:textId="77777777" w:rsidR="001A07A6" w:rsidRPr="00C020D2" w:rsidRDefault="001A07A6" w:rsidP="001A07A6">
            <w:pPr>
              <w:jc w:val="both"/>
              <w:rPr>
                <w:sz w:val="24"/>
                <w:lang w:eastAsia="ru-RU"/>
              </w:rPr>
            </w:pPr>
            <w:r w:rsidRPr="00C020D2">
              <w:rPr>
                <w:sz w:val="24"/>
                <w:lang w:eastAsia="ru-RU"/>
              </w:rPr>
              <w:t>Синонимы</w:t>
            </w:r>
          </w:p>
        </w:tc>
      </w:tr>
      <w:tr w:rsidR="001A07A6" w:rsidRPr="00C020D2" w14:paraId="6A4A9A83" w14:textId="77777777" w:rsidTr="001A07A6">
        <w:tc>
          <w:tcPr>
            <w:tcW w:w="1134" w:type="dxa"/>
          </w:tcPr>
          <w:p w14:paraId="7EFA1D46" w14:textId="77777777" w:rsidR="001A07A6" w:rsidRPr="00C020D2" w:rsidRDefault="001A07A6" w:rsidP="001A07A6">
            <w:pPr>
              <w:rPr>
                <w:sz w:val="24"/>
                <w:lang w:eastAsia="ru-RU"/>
              </w:rPr>
            </w:pPr>
            <w:r w:rsidRPr="00C020D2">
              <w:rPr>
                <w:sz w:val="24"/>
                <w:lang w:eastAsia="ru-RU"/>
              </w:rPr>
              <w:t>Урок 32</w:t>
            </w:r>
          </w:p>
        </w:tc>
        <w:tc>
          <w:tcPr>
            <w:tcW w:w="13891" w:type="dxa"/>
          </w:tcPr>
          <w:p w14:paraId="5C41FB17" w14:textId="77777777" w:rsidR="001A07A6" w:rsidRPr="00C020D2" w:rsidRDefault="001A07A6" w:rsidP="001A07A6">
            <w:pPr>
              <w:jc w:val="both"/>
              <w:rPr>
                <w:sz w:val="24"/>
                <w:lang w:eastAsia="ru-RU"/>
              </w:rPr>
            </w:pPr>
            <w:r w:rsidRPr="00C020D2">
              <w:rPr>
                <w:sz w:val="24"/>
                <w:lang w:eastAsia="ru-RU"/>
              </w:rPr>
              <w:t>Синонимы в тексте</w:t>
            </w:r>
          </w:p>
        </w:tc>
      </w:tr>
      <w:tr w:rsidR="001A07A6" w:rsidRPr="00C020D2" w14:paraId="5EB1A855" w14:textId="77777777" w:rsidTr="001A07A6">
        <w:tc>
          <w:tcPr>
            <w:tcW w:w="1134" w:type="dxa"/>
          </w:tcPr>
          <w:p w14:paraId="4B1688C7" w14:textId="77777777" w:rsidR="001A07A6" w:rsidRPr="00C020D2" w:rsidRDefault="001A07A6" w:rsidP="001A07A6">
            <w:pPr>
              <w:rPr>
                <w:sz w:val="24"/>
                <w:lang w:eastAsia="ru-RU"/>
              </w:rPr>
            </w:pPr>
            <w:r w:rsidRPr="00C020D2">
              <w:rPr>
                <w:sz w:val="24"/>
                <w:lang w:eastAsia="ru-RU"/>
              </w:rPr>
              <w:t>Урок 33</w:t>
            </w:r>
          </w:p>
        </w:tc>
        <w:tc>
          <w:tcPr>
            <w:tcW w:w="13891" w:type="dxa"/>
          </w:tcPr>
          <w:p w14:paraId="3A8A176E" w14:textId="77777777" w:rsidR="001A07A6" w:rsidRPr="00C020D2" w:rsidRDefault="001A07A6" w:rsidP="001A07A6">
            <w:pPr>
              <w:jc w:val="both"/>
              <w:rPr>
                <w:sz w:val="24"/>
                <w:lang w:eastAsia="ru-RU"/>
              </w:rPr>
            </w:pPr>
            <w:r w:rsidRPr="00C020D2">
              <w:rPr>
                <w:sz w:val="24"/>
                <w:lang w:eastAsia="ru-RU"/>
              </w:rPr>
              <w:t>Антонимы</w:t>
            </w:r>
          </w:p>
        </w:tc>
      </w:tr>
      <w:tr w:rsidR="001A07A6" w:rsidRPr="00C020D2" w14:paraId="620D70B1" w14:textId="77777777" w:rsidTr="001A07A6">
        <w:tc>
          <w:tcPr>
            <w:tcW w:w="1134" w:type="dxa"/>
          </w:tcPr>
          <w:p w14:paraId="6093A8C2" w14:textId="77777777" w:rsidR="001A07A6" w:rsidRPr="00C020D2" w:rsidRDefault="001A07A6" w:rsidP="001A07A6">
            <w:pPr>
              <w:rPr>
                <w:sz w:val="24"/>
                <w:lang w:eastAsia="ru-RU"/>
              </w:rPr>
            </w:pPr>
            <w:r w:rsidRPr="00C020D2">
              <w:rPr>
                <w:sz w:val="24"/>
                <w:lang w:eastAsia="ru-RU"/>
              </w:rPr>
              <w:t>Урок 34</w:t>
            </w:r>
          </w:p>
        </w:tc>
        <w:tc>
          <w:tcPr>
            <w:tcW w:w="13891" w:type="dxa"/>
          </w:tcPr>
          <w:p w14:paraId="1BBDF930" w14:textId="77777777" w:rsidR="001A07A6" w:rsidRPr="00C020D2" w:rsidRDefault="001A07A6" w:rsidP="001A07A6">
            <w:pPr>
              <w:jc w:val="both"/>
              <w:rPr>
                <w:sz w:val="24"/>
                <w:lang w:eastAsia="ru-RU"/>
              </w:rPr>
            </w:pPr>
            <w:r w:rsidRPr="00C020D2">
              <w:rPr>
                <w:sz w:val="24"/>
                <w:lang w:eastAsia="ru-RU"/>
              </w:rPr>
              <w:t>Наблюдение за использованием антонимов</w:t>
            </w:r>
          </w:p>
        </w:tc>
      </w:tr>
      <w:tr w:rsidR="001A07A6" w:rsidRPr="003F62E5" w14:paraId="2D2C0AD0" w14:textId="77777777" w:rsidTr="001A07A6">
        <w:tc>
          <w:tcPr>
            <w:tcW w:w="1134" w:type="dxa"/>
          </w:tcPr>
          <w:p w14:paraId="38A9105E" w14:textId="77777777" w:rsidR="001A07A6" w:rsidRPr="00C020D2" w:rsidRDefault="001A07A6" w:rsidP="001A07A6">
            <w:pPr>
              <w:rPr>
                <w:sz w:val="24"/>
                <w:lang w:eastAsia="ru-RU"/>
              </w:rPr>
            </w:pPr>
            <w:r w:rsidRPr="00C020D2">
              <w:rPr>
                <w:sz w:val="24"/>
                <w:lang w:eastAsia="ru-RU"/>
              </w:rPr>
              <w:t>Урок 35</w:t>
            </w:r>
          </w:p>
        </w:tc>
        <w:tc>
          <w:tcPr>
            <w:tcW w:w="13891" w:type="dxa"/>
          </w:tcPr>
          <w:p w14:paraId="48E5A65D"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лексика: работаем с толковым словарем</w:t>
            </w:r>
          </w:p>
        </w:tc>
      </w:tr>
      <w:tr w:rsidR="001A07A6" w:rsidRPr="003F62E5" w14:paraId="6F651F0D" w14:textId="77777777" w:rsidTr="001A07A6">
        <w:tc>
          <w:tcPr>
            <w:tcW w:w="1134" w:type="dxa"/>
          </w:tcPr>
          <w:p w14:paraId="0DA79CEA" w14:textId="77777777" w:rsidR="001A07A6" w:rsidRPr="00C020D2" w:rsidRDefault="001A07A6" w:rsidP="001A07A6">
            <w:pPr>
              <w:rPr>
                <w:sz w:val="24"/>
                <w:lang w:eastAsia="ru-RU"/>
              </w:rPr>
            </w:pPr>
            <w:r w:rsidRPr="00C020D2">
              <w:rPr>
                <w:sz w:val="24"/>
                <w:lang w:eastAsia="ru-RU"/>
              </w:rPr>
              <w:t>Урок 36</w:t>
            </w:r>
          </w:p>
        </w:tc>
        <w:tc>
          <w:tcPr>
            <w:tcW w:w="13891" w:type="dxa"/>
          </w:tcPr>
          <w:p w14:paraId="723B7E31" w14:textId="77777777" w:rsidR="001A07A6" w:rsidRPr="001A07A6" w:rsidRDefault="001A07A6" w:rsidP="001A07A6">
            <w:pPr>
              <w:jc w:val="both"/>
              <w:rPr>
                <w:sz w:val="24"/>
                <w:lang w:val="ru-RU" w:eastAsia="ru-RU"/>
              </w:rPr>
            </w:pPr>
            <w:r w:rsidRPr="001A07A6">
              <w:rPr>
                <w:sz w:val="24"/>
                <w:lang w:val="ru-RU" w:eastAsia="ru-RU"/>
              </w:rPr>
              <w:t>Обобщение знаний по разделу "Лексика"</w:t>
            </w:r>
          </w:p>
        </w:tc>
      </w:tr>
      <w:tr w:rsidR="001A07A6" w:rsidRPr="003F62E5" w14:paraId="65E04638" w14:textId="77777777" w:rsidTr="001A07A6">
        <w:tc>
          <w:tcPr>
            <w:tcW w:w="1134" w:type="dxa"/>
          </w:tcPr>
          <w:p w14:paraId="15651C4D" w14:textId="77777777" w:rsidR="001A07A6" w:rsidRPr="00C020D2" w:rsidRDefault="001A07A6" w:rsidP="001A07A6">
            <w:pPr>
              <w:rPr>
                <w:sz w:val="24"/>
                <w:lang w:eastAsia="ru-RU"/>
              </w:rPr>
            </w:pPr>
            <w:r w:rsidRPr="00C020D2">
              <w:rPr>
                <w:sz w:val="24"/>
                <w:lang w:eastAsia="ru-RU"/>
              </w:rPr>
              <w:t>Урок 37</w:t>
            </w:r>
          </w:p>
        </w:tc>
        <w:tc>
          <w:tcPr>
            <w:tcW w:w="13891" w:type="dxa"/>
          </w:tcPr>
          <w:p w14:paraId="62FB8312"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лексика</w:t>
            </w:r>
          </w:p>
        </w:tc>
      </w:tr>
      <w:tr w:rsidR="001A07A6" w:rsidRPr="003F62E5" w14:paraId="21C262C9" w14:textId="77777777" w:rsidTr="001A07A6">
        <w:tc>
          <w:tcPr>
            <w:tcW w:w="1134" w:type="dxa"/>
          </w:tcPr>
          <w:p w14:paraId="67F2B5C5" w14:textId="77777777" w:rsidR="001A07A6" w:rsidRPr="00C020D2" w:rsidRDefault="001A07A6" w:rsidP="001A07A6">
            <w:pPr>
              <w:rPr>
                <w:sz w:val="24"/>
                <w:lang w:eastAsia="ru-RU"/>
              </w:rPr>
            </w:pPr>
            <w:r w:rsidRPr="00C020D2">
              <w:rPr>
                <w:sz w:val="24"/>
                <w:lang w:eastAsia="ru-RU"/>
              </w:rPr>
              <w:t>Урок 38</w:t>
            </w:r>
          </w:p>
        </w:tc>
        <w:tc>
          <w:tcPr>
            <w:tcW w:w="13891" w:type="dxa"/>
          </w:tcPr>
          <w:p w14:paraId="65344831" w14:textId="77777777" w:rsidR="001A07A6" w:rsidRPr="001A07A6" w:rsidRDefault="001A07A6" w:rsidP="001A07A6">
            <w:pPr>
              <w:jc w:val="both"/>
              <w:rPr>
                <w:sz w:val="24"/>
                <w:lang w:val="ru-RU" w:eastAsia="ru-RU"/>
              </w:rPr>
            </w:pPr>
            <w:r w:rsidRPr="001A07A6">
              <w:rPr>
                <w:sz w:val="24"/>
                <w:lang w:val="ru-RU" w:eastAsia="ru-RU"/>
              </w:rPr>
              <w:t>Однокоренные (родственные) слова. Корень слова</w:t>
            </w:r>
          </w:p>
        </w:tc>
      </w:tr>
      <w:tr w:rsidR="001A07A6" w:rsidRPr="003F62E5" w14:paraId="798B548A" w14:textId="77777777" w:rsidTr="001A07A6">
        <w:tc>
          <w:tcPr>
            <w:tcW w:w="1134" w:type="dxa"/>
          </w:tcPr>
          <w:p w14:paraId="39546A79" w14:textId="77777777" w:rsidR="001A07A6" w:rsidRPr="00C020D2" w:rsidRDefault="001A07A6" w:rsidP="001A07A6">
            <w:pPr>
              <w:rPr>
                <w:sz w:val="24"/>
                <w:lang w:eastAsia="ru-RU"/>
              </w:rPr>
            </w:pPr>
            <w:r w:rsidRPr="00C020D2">
              <w:rPr>
                <w:sz w:val="24"/>
                <w:lang w:eastAsia="ru-RU"/>
              </w:rPr>
              <w:t>Урок 39</w:t>
            </w:r>
          </w:p>
        </w:tc>
        <w:tc>
          <w:tcPr>
            <w:tcW w:w="13891" w:type="dxa"/>
          </w:tcPr>
          <w:p w14:paraId="7685794C" w14:textId="77777777" w:rsidR="001A07A6" w:rsidRPr="001A07A6" w:rsidRDefault="001A07A6" w:rsidP="001A07A6">
            <w:pPr>
              <w:jc w:val="both"/>
              <w:rPr>
                <w:sz w:val="24"/>
                <w:lang w:val="ru-RU" w:eastAsia="ru-RU"/>
              </w:rPr>
            </w:pPr>
            <w:r w:rsidRPr="001A07A6">
              <w:rPr>
                <w:sz w:val="24"/>
                <w:lang w:val="ru-RU" w:eastAsia="ru-RU"/>
              </w:rPr>
              <w:t>Признаки однокоренных (родственных) слов. Корень слова</w:t>
            </w:r>
          </w:p>
        </w:tc>
      </w:tr>
      <w:tr w:rsidR="001A07A6" w:rsidRPr="00C020D2" w14:paraId="274A4FD5" w14:textId="77777777" w:rsidTr="001A07A6">
        <w:tc>
          <w:tcPr>
            <w:tcW w:w="1134" w:type="dxa"/>
          </w:tcPr>
          <w:p w14:paraId="71371CC1" w14:textId="77777777" w:rsidR="001A07A6" w:rsidRPr="00C020D2" w:rsidRDefault="001A07A6" w:rsidP="001A07A6">
            <w:pPr>
              <w:rPr>
                <w:sz w:val="24"/>
                <w:lang w:eastAsia="ru-RU"/>
              </w:rPr>
            </w:pPr>
            <w:r w:rsidRPr="00C020D2">
              <w:rPr>
                <w:sz w:val="24"/>
                <w:lang w:eastAsia="ru-RU"/>
              </w:rPr>
              <w:t>Урок 40</w:t>
            </w:r>
          </w:p>
        </w:tc>
        <w:tc>
          <w:tcPr>
            <w:tcW w:w="13891" w:type="dxa"/>
          </w:tcPr>
          <w:p w14:paraId="6A57043C" w14:textId="77777777" w:rsidR="001A07A6" w:rsidRPr="00C020D2" w:rsidRDefault="001A07A6" w:rsidP="001A07A6">
            <w:pPr>
              <w:jc w:val="both"/>
              <w:rPr>
                <w:sz w:val="24"/>
                <w:lang w:eastAsia="ru-RU"/>
              </w:rPr>
            </w:pPr>
            <w:r w:rsidRPr="00C020D2">
              <w:rPr>
                <w:sz w:val="24"/>
                <w:lang w:eastAsia="ru-RU"/>
              </w:rPr>
              <w:t>Корень как часть слова</w:t>
            </w:r>
          </w:p>
        </w:tc>
      </w:tr>
      <w:tr w:rsidR="001A07A6" w:rsidRPr="003F62E5" w14:paraId="59C29923" w14:textId="77777777" w:rsidTr="001A07A6">
        <w:tc>
          <w:tcPr>
            <w:tcW w:w="1134" w:type="dxa"/>
          </w:tcPr>
          <w:p w14:paraId="68E576A4" w14:textId="77777777" w:rsidR="001A07A6" w:rsidRPr="00C020D2" w:rsidRDefault="001A07A6" w:rsidP="001A07A6">
            <w:pPr>
              <w:rPr>
                <w:sz w:val="24"/>
                <w:lang w:eastAsia="ru-RU"/>
              </w:rPr>
            </w:pPr>
            <w:r w:rsidRPr="00C020D2">
              <w:rPr>
                <w:sz w:val="24"/>
                <w:lang w:eastAsia="ru-RU"/>
              </w:rPr>
              <w:t>Урок 41</w:t>
            </w:r>
          </w:p>
        </w:tc>
        <w:tc>
          <w:tcPr>
            <w:tcW w:w="13891" w:type="dxa"/>
          </w:tcPr>
          <w:p w14:paraId="460570BB" w14:textId="77777777" w:rsidR="001A07A6" w:rsidRPr="001A07A6" w:rsidRDefault="001A07A6" w:rsidP="001A07A6">
            <w:pPr>
              <w:jc w:val="both"/>
              <w:rPr>
                <w:sz w:val="24"/>
                <w:lang w:val="ru-RU" w:eastAsia="ru-RU"/>
              </w:rPr>
            </w:pPr>
            <w:r w:rsidRPr="001A07A6">
              <w:rPr>
                <w:sz w:val="24"/>
                <w:lang w:val="ru-RU" w:eastAsia="ru-RU"/>
              </w:rPr>
              <w:t>Корень как общая часть родственных слов</w:t>
            </w:r>
          </w:p>
        </w:tc>
      </w:tr>
      <w:tr w:rsidR="001A07A6" w:rsidRPr="00C020D2" w14:paraId="7BC1E3CF" w14:textId="77777777" w:rsidTr="001A07A6">
        <w:tc>
          <w:tcPr>
            <w:tcW w:w="1134" w:type="dxa"/>
          </w:tcPr>
          <w:p w14:paraId="1979C070" w14:textId="77777777" w:rsidR="001A07A6" w:rsidRPr="00C020D2" w:rsidRDefault="001A07A6" w:rsidP="001A07A6">
            <w:pPr>
              <w:rPr>
                <w:sz w:val="24"/>
                <w:lang w:eastAsia="ru-RU"/>
              </w:rPr>
            </w:pPr>
            <w:r w:rsidRPr="00C020D2">
              <w:rPr>
                <w:sz w:val="24"/>
                <w:lang w:eastAsia="ru-RU"/>
              </w:rPr>
              <w:t>Урок 42</w:t>
            </w:r>
          </w:p>
        </w:tc>
        <w:tc>
          <w:tcPr>
            <w:tcW w:w="13891" w:type="dxa"/>
          </w:tcPr>
          <w:p w14:paraId="6ED851AA" w14:textId="77777777" w:rsidR="001A07A6" w:rsidRPr="00C020D2" w:rsidRDefault="001A07A6" w:rsidP="001A07A6">
            <w:pPr>
              <w:jc w:val="both"/>
              <w:rPr>
                <w:sz w:val="24"/>
                <w:lang w:eastAsia="ru-RU"/>
              </w:rPr>
            </w:pPr>
            <w:r w:rsidRPr="00C020D2">
              <w:rPr>
                <w:sz w:val="24"/>
                <w:lang w:eastAsia="ru-RU"/>
              </w:rPr>
              <w:t>Корень слова: обобщение знаний</w:t>
            </w:r>
          </w:p>
        </w:tc>
      </w:tr>
      <w:tr w:rsidR="001A07A6" w:rsidRPr="003F62E5" w14:paraId="05ED0FA7" w14:textId="77777777" w:rsidTr="001A07A6">
        <w:tc>
          <w:tcPr>
            <w:tcW w:w="1134" w:type="dxa"/>
          </w:tcPr>
          <w:p w14:paraId="584D828B" w14:textId="77777777" w:rsidR="001A07A6" w:rsidRPr="00C020D2" w:rsidRDefault="001A07A6" w:rsidP="001A07A6">
            <w:pPr>
              <w:rPr>
                <w:sz w:val="24"/>
                <w:lang w:eastAsia="ru-RU"/>
              </w:rPr>
            </w:pPr>
            <w:r w:rsidRPr="00C020D2">
              <w:rPr>
                <w:sz w:val="24"/>
                <w:lang w:eastAsia="ru-RU"/>
              </w:rPr>
              <w:t>Урок 43</w:t>
            </w:r>
          </w:p>
        </w:tc>
        <w:tc>
          <w:tcPr>
            <w:tcW w:w="13891" w:type="dxa"/>
          </w:tcPr>
          <w:p w14:paraId="30960290" w14:textId="77777777" w:rsidR="001A07A6" w:rsidRPr="001A07A6" w:rsidRDefault="001A07A6" w:rsidP="001A07A6">
            <w:pPr>
              <w:jc w:val="both"/>
              <w:rPr>
                <w:sz w:val="24"/>
                <w:lang w:val="ru-RU" w:eastAsia="ru-RU"/>
              </w:rPr>
            </w:pPr>
            <w:r w:rsidRPr="001A07A6">
              <w:rPr>
                <w:sz w:val="24"/>
                <w:lang w:val="ru-RU" w:eastAsia="ru-RU"/>
              </w:rPr>
              <w:t>Окончание как изменяемая часть слова</w:t>
            </w:r>
          </w:p>
        </w:tc>
      </w:tr>
      <w:tr w:rsidR="001A07A6" w:rsidRPr="003F62E5" w14:paraId="70D80A34" w14:textId="77777777" w:rsidTr="001A07A6">
        <w:tc>
          <w:tcPr>
            <w:tcW w:w="1134" w:type="dxa"/>
          </w:tcPr>
          <w:p w14:paraId="727E3C20" w14:textId="77777777" w:rsidR="001A07A6" w:rsidRPr="00C020D2" w:rsidRDefault="001A07A6" w:rsidP="001A07A6">
            <w:pPr>
              <w:rPr>
                <w:sz w:val="24"/>
                <w:lang w:eastAsia="ru-RU"/>
              </w:rPr>
            </w:pPr>
            <w:r w:rsidRPr="00C020D2">
              <w:rPr>
                <w:sz w:val="24"/>
                <w:lang w:eastAsia="ru-RU"/>
              </w:rPr>
              <w:t>Урок 44</w:t>
            </w:r>
          </w:p>
        </w:tc>
        <w:tc>
          <w:tcPr>
            <w:tcW w:w="13891" w:type="dxa"/>
          </w:tcPr>
          <w:p w14:paraId="6FD59C3F" w14:textId="77777777" w:rsidR="001A07A6" w:rsidRPr="001A07A6" w:rsidRDefault="001A07A6" w:rsidP="001A07A6">
            <w:pPr>
              <w:jc w:val="both"/>
              <w:rPr>
                <w:sz w:val="24"/>
                <w:lang w:val="ru-RU" w:eastAsia="ru-RU"/>
              </w:rPr>
            </w:pPr>
            <w:r w:rsidRPr="001A07A6">
              <w:rPr>
                <w:sz w:val="24"/>
                <w:lang w:val="ru-RU" w:eastAsia="ru-RU"/>
              </w:rPr>
              <w:t>Изменение формы слова с помощью окончания</w:t>
            </w:r>
          </w:p>
        </w:tc>
      </w:tr>
      <w:tr w:rsidR="001A07A6" w:rsidRPr="003F62E5" w14:paraId="1E3F1BB7" w14:textId="77777777" w:rsidTr="001A07A6">
        <w:tc>
          <w:tcPr>
            <w:tcW w:w="1134" w:type="dxa"/>
          </w:tcPr>
          <w:p w14:paraId="2B0C6DB2" w14:textId="77777777" w:rsidR="001A07A6" w:rsidRPr="00C020D2" w:rsidRDefault="001A07A6" w:rsidP="001A07A6">
            <w:pPr>
              <w:rPr>
                <w:sz w:val="24"/>
                <w:lang w:eastAsia="ru-RU"/>
              </w:rPr>
            </w:pPr>
            <w:r w:rsidRPr="00C020D2">
              <w:rPr>
                <w:sz w:val="24"/>
                <w:lang w:eastAsia="ru-RU"/>
              </w:rPr>
              <w:t>Урок 45</w:t>
            </w:r>
          </w:p>
        </w:tc>
        <w:tc>
          <w:tcPr>
            <w:tcW w:w="13891" w:type="dxa"/>
          </w:tcPr>
          <w:p w14:paraId="16D9026F" w14:textId="77777777" w:rsidR="001A07A6" w:rsidRPr="001A07A6" w:rsidRDefault="001A07A6" w:rsidP="001A07A6">
            <w:pPr>
              <w:jc w:val="both"/>
              <w:rPr>
                <w:sz w:val="24"/>
                <w:lang w:val="ru-RU" w:eastAsia="ru-RU"/>
              </w:rPr>
            </w:pPr>
            <w:r w:rsidRPr="001A07A6">
              <w:rPr>
                <w:sz w:val="24"/>
                <w:lang w:val="ru-RU" w:eastAsia="ru-RU"/>
              </w:rPr>
              <w:t>Различение изменяемых и неизменяемых слов</w:t>
            </w:r>
          </w:p>
        </w:tc>
      </w:tr>
      <w:tr w:rsidR="001A07A6" w:rsidRPr="003F62E5" w14:paraId="601D82D8" w14:textId="77777777" w:rsidTr="001A07A6">
        <w:tc>
          <w:tcPr>
            <w:tcW w:w="1134" w:type="dxa"/>
            <w:vAlign w:val="center"/>
          </w:tcPr>
          <w:p w14:paraId="76170894" w14:textId="77777777" w:rsidR="001A07A6" w:rsidRPr="00C020D2" w:rsidRDefault="001A07A6" w:rsidP="001A07A6">
            <w:pPr>
              <w:rPr>
                <w:sz w:val="24"/>
                <w:lang w:eastAsia="ru-RU"/>
              </w:rPr>
            </w:pPr>
            <w:r w:rsidRPr="00C020D2">
              <w:rPr>
                <w:sz w:val="24"/>
                <w:lang w:eastAsia="ru-RU"/>
              </w:rPr>
              <w:t>Урок 46</w:t>
            </w:r>
          </w:p>
        </w:tc>
        <w:tc>
          <w:tcPr>
            <w:tcW w:w="13891" w:type="dxa"/>
          </w:tcPr>
          <w:p w14:paraId="6CB11272"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состав слова: нулевое окончание (наблюдение)</w:t>
            </w:r>
          </w:p>
        </w:tc>
      </w:tr>
      <w:tr w:rsidR="001A07A6" w:rsidRPr="00C020D2" w14:paraId="4E7CE5B7" w14:textId="77777777" w:rsidTr="001A07A6">
        <w:tc>
          <w:tcPr>
            <w:tcW w:w="1134" w:type="dxa"/>
          </w:tcPr>
          <w:p w14:paraId="673173CE" w14:textId="77777777" w:rsidR="001A07A6" w:rsidRPr="00C020D2" w:rsidRDefault="001A07A6" w:rsidP="001A07A6">
            <w:pPr>
              <w:rPr>
                <w:sz w:val="24"/>
                <w:lang w:eastAsia="ru-RU"/>
              </w:rPr>
            </w:pPr>
            <w:r w:rsidRPr="00C020D2">
              <w:rPr>
                <w:sz w:val="24"/>
                <w:lang w:eastAsia="ru-RU"/>
              </w:rPr>
              <w:t>Урок 47</w:t>
            </w:r>
          </w:p>
        </w:tc>
        <w:tc>
          <w:tcPr>
            <w:tcW w:w="13891" w:type="dxa"/>
          </w:tcPr>
          <w:p w14:paraId="6F348FC8" w14:textId="77777777" w:rsidR="001A07A6" w:rsidRPr="00C020D2" w:rsidRDefault="001A07A6" w:rsidP="001A07A6">
            <w:pPr>
              <w:jc w:val="both"/>
              <w:rPr>
                <w:sz w:val="24"/>
                <w:lang w:eastAsia="ru-RU"/>
              </w:rPr>
            </w:pPr>
            <w:r w:rsidRPr="00C020D2">
              <w:rPr>
                <w:sz w:val="24"/>
                <w:lang w:eastAsia="ru-RU"/>
              </w:rPr>
              <w:t>Суффикс как часть слова</w:t>
            </w:r>
          </w:p>
        </w:tc>
      </w:tr>
      <w:tr w:rsidR="001A07A6" w:rsidRPr="003F62E5" w14:paraId="0D0A702A" w14:textId="77777777" w:rsidTr="001A07A6">
        <w:tc>
          <w:tcPr>
            <w:tcW w:w="1134" w:type="dxa"/>
          </w:tcPr>
          <w:p w14:paraId="28857346" w14:textId="77777777" w:rsidR="001A07A6" w:rsidRPr="00C020D2" w:rsidRDefault="001A07A6" w:rsidP="001A07A6">
            <w:pPr>
              <w:rPr>
                <w:sz w:val="24"/>
                <w:lang w:eastAsia="ru-RU"/>
              </w:rPr>
            </w:pPr>
            <w:r w:rsidRPr="00C020D2">
              <w:rPr>
                <w:sz w:val="24"/>
                <w:lang w:eastAsia="ru-RU"/>
              </w:rPr>
              <w:lastRenderedPageBreak/>
              <w:t>Урок 48</w:t>
            </w:r>
          </w:p>
        </w:tc>
        <w:tc>
          <w:tcPr>
            <w:tcW w:w="13891" w:type="dxa"/>
          </w:tcPr>
          <w:p w14:paraId="22A41D72" w14:textId="77777777" w:rsidR="001A07A6" w:rsidRPr="001A07A6" w:rsidRDefault="001A07A6" w:rsidP="001A07A6">
            <w:pPr>
              <w:jc w:val="both"/>
              <w:rPr>
                <w:sz w:val="24"/>
                <w:lang w:val="ru-RU" w:eastAsia="ru-RU"/>
              </w:rPr>
            </w:pPr>
            <w:r w:rsidRPr="001A07A6">
              <w:rPr>
                <w:sz w:val="24"/>
                <w:lang w:val="ru-RU" w:eastAsia="ru-RU"/>
              </w:rPr>
              <w:t>Приставка как часть слова (наблюдение)</w:t>
            </w:r>
          </w:p>
        </w:tc>
      </w:tr>
      <w:tr w:rsidR="001A07A6" w:rsidRPr="00C020D2" w14:paraId="0AB586F9" w14:textId="77777777" w:rsidTr="001A07A6">
        <w:tc>
          <w:tcPr>
            <w:tcW w:w="1134" w:type="dxa"/>
          </w:tcPr>
          <w:p w14:paraId="647DB540" w14:textId="77777777" w:rsidR="001A07A6" w:rsidRPr="00C020D2" w:rsidRDefault="001A07A6" w:rsidP="001A07A6">
            <w:pPr>
              <w:rPr>
                <w:sz w:val="24"/>
                <w:lang w:eastAsia="ru-RU"/>
              </w:rPr>
            </w:pPr>
            <w:r w:rsidRPr="00C020D2">
              <w:rPr>
                <w:sz w:val="24"/>
                <w:lang w:eastAsia="ru-RU"/>
              </w:rPr>
              <w:t>Урок 49</w:t>
            </w:r>
          </w:p>
        </w:tc>
        <w:tc>
          <w:tcPr>
            <w:tcW w:w="13891" w:type="dxa"/>
          </w:tcPr>
          <w:p w14:paraId="459F48B8" w14:textId="77777777" w:rsidR="001A07A6" w:rsidRPr="00C020D2" w:rsidRDefault="001A07A6" w:rsidP="001A07A6">
            <w:pPr>
              <w:jc w:val="both"/>
              <w:rPr>
                <w:sz w:val="24"/>
                <w:lang w:eastAsia="ru-RU"/>
              </w:rPr>
            </w:pPr>
            <w:r w:rsidRPr="00C020D2">
              <w:rPr>
                <w:sz w:val="24"/>
                <w:lang w:eastAsia="ru-RU"/>
              </w:rPr>
              <w:t>Роль суффиксов и приставок</w:t>
            </w:r>
          </w:p>
        </w:tc>
      </w:tr>
      <w:tr w:rsidR="001A07A6" w:rsidRPr="00C020D2" w14:paraId="4C918610" w14:textId="77777777" w:rsidTr="001A07A6">
        <w:tc>
          <w:tcPr>
            <w:tcW w:w="1134" w:type="dxa"/>
          </w:tcPr>
          <w:p w14:paraId="7107C6E9" w14:textId="77777777" w:rsidR="001A07A6" w:rsidRPr="00C020D2" w:rsidRDefault="001A07A6" w:rsidP="001A07A6">
            <w:pPr>
              <w:rPr>
                <w:sz w:val="24"/>
                <w:lang w:eastAsia="ru-RU"/>
              </w:rPr>
            </w:pPr>
            <w:r w:rsidRPr="00C020D2">
              <w:rPr>
                <w:sz w:val="24"/>
                <w:lang w:eastAsia="ru-RU"/>
              </w:rPr>
              <w:t>Урок 50</w:t>
            </w:r>
          </w:p>
        </w:tc>
        <w:tc>
          <w:tcPr>
            <w:tcW w:w="13891" w:type="dxa"/>
          </w:tcPr>
          <w:p w14:paraId="5266CB49" w14:textId="77777777" w:rsidR="001A07A6" w:rsidRPr="00C020D2" w:rsidRDefault="001A07A6" w:rsidP="001A07A6">
            <w:pPr>
              <w:jc w:val="both"/>
              <w:rPr>
                <w:sz w:val="24"/>
                <w:lang w:eastAsia="ru-RU"/>
              </w:rPr>
            </w:pPr>
            <w:r w:rsidRPr="00C020D2">
              <w:rPr>
                <w:sz w:val="24"/>
                <w:lang w:eastAsia="ru-RU"/>
              </w:rPr>
              <w:t>Состав слова: систематизация знаний</w:t>
            </w:r>
          </w:p>
        </w:tc>
      </w:tr>
      <w:tr w:rsidR="001A07A6" w:rsidRPr="00C020D2" w14:paraId="7E0B0179" w14:textId="77777777" w:rsidTr="001A07A6">
        <w:tc>
          <w:tcPr>
            <w:tcW w:w="1134" w:type="dxa"/>
          </w:tcPr>
          <w:p w14:paraId="05D0E5CA" w14:textId="77777777" w:rsidR="001A07A6" w:rsidRPr="00C020D2" w:rsidRDefault="001A07A6" w:rsidP="001A07A6">
            <w:pPr>
              <w:rPr>
                <w:sz w:val="24"/>
                <w:lang w:eastAsia="ru-RU"/>
              </w:rPr>
            </w:pPr>
            <w:r w:rsidRPr="00C020D2">
              <w:rPr>
                <w:sz w:val="24"/>
                <w:lang w:eastAsia="ru-RU"/>
              </w:rPr>
              <w:t>Урок 51</w:t>
            </w:r>
          </w:p>
        </w:tc>
        <w:tc>
          <w:tcPr>
            <w:tcW w:w="13891" w:type="dxa"/>
          </w:tcPr>
          <w:p w14:paraId="3A0C1EEB" w14:textId="77777777" w:rsidR="001A07A6" w:rsidRPr="00C020D2" w:rsidRDefault="001A07A6" w:rsidP="001A07A6">
            <w:pPr>
              <w:jc w:val="both"/>
              <w:rPr>
                <w:sz w:val="24"/>
                <w:lang w:eastAsia="ru-RU"/>
              </w:rPr>
            </w:pPr>
            <w:r w:rsidRPr="00C020D2">
              <w:rPr>
                <w:sz w:val="24"/>
                <w:lang w:eastAsia="ru-RU"/>
              </w:rPr>
              <w:t>Состав слова: обобщение</w:t>
            </w:r>
          </w:p>
        </w:tc>
      </w:tr>
      <w:tr w:rsidR="001A07A6" w:rsidRPr="003F62E5" w14:paraId="6AE20B4D" w14:textId="77777777" w:rsidTr="001A07A6">
        <w:tc>
          <w:tcPr>
            <w:tcW w:w="1134" w:type="dxa"/>
            <w:vAlign w:val="center"/>
          </w:tcPr>
          <w:p w14:paraId="07447293" w14:textId="77777777" w:rsidR="001A07A6" w:rsidRPr="00C020D2" w:rsidRDefault="001A07A6" w:rsidP="001A07A6">
            <w:pPr>
              <w:rPr>
                <w:sz w:val="24"/>
                <w:lang w:eastAsia="ru-RU"/>
              </w:rPr>
            </w:pPr>
            <w:r w:rsidRPr="00C020D2">
              <w:rPr>
                <w:sz w:val="24"/>
                <w:lang w:eastAsia="ru-RU"/>
              </w:rPr>
              <w:t>Урок 52</w:t>
            </w:r>
          </w:p>
        </w:tc>
        <w:tc>
          <w:tcPr>
            <w:tcW w:w="13891" w:type="dxa"/>
          </w:tcPr>
          <w:p w14:paraId="67EC2F5E"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состав слова: Тренинг. Нахождение однокоренных слов. Выделение корня</w:t>
            </w:r>
          </w:p>
        </w:tc>
      </w:tr>
      <w:tr w:rsidR="001A07A6" w:rsidRPr="003F62E5" w14:paraId="3F8D98FF" w14:textId="77777777" w:rsidTr="001A07A6">
        <w:tc>
          <w:tcPr>
            <w:tcW w:w="1134" w:type="dxa"/>
            <w:vAlign w:val="center"/>
          </w:tcPr>
          <w:p w14:paraId="7CD88739" w14:textId="77777777" w:rsidR="001A07A6" w:rsidRPr="00C020D2" w:rsidRDefault="001A07A6" w:rsidP="001A07A6">
            <w:pPr>
              <w:rPr>
                <w:sz w:val="24"/>
                <w:lang w:eastAsia="ru-RU"/>
              </w:rPr>
            </w:pPr>
            <w:r w:rsidRPr="00C020D2">
              <w:rPr>
                <w:sz w:val="24"/>
                <w:lang w:eastAsia="ru-RU"/>
              </w:rPr>
              <w:t>Урок 53</w:t>
            </w:r>
          </w:p>
        </w:tc>
        <w:tc>
          <w:tcPr>
            <w:tcW w:w="13891" w:type="dxa"/>
          </w:tcPr>
          <w:p w14:paraId="19C89876"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состав слова: как образуются слова (наблюдение)</w:t>
            </w:r>
          </w:p>
        </w:tc>
      </w:tr>
      <w:tr w:rsidR="001A07A6" w:rsidRPr="003F62E5" w14:paraId="4FB05BAB" w14:textId="77777777" w:rsidTr="001A07A6">
        <w:tc>
          <w:tcPr>
            <w:tcW w:w="1134" w:type="dxa"/>
          </w:tcPr>
          <w:p w14:paraId="363335F8" w14:textId="77777777" w:rsidR="001A07A6" w:rsidRPr="00C020D2" w:rsidRDefault="001A07A6" w:rsidP="001A07A6">
            <w:pPr>
              <w:rPr>
                <w:sz w:val="24"/>
                <w:lang w:eastAsia="ru-RU"/>
              </w:rPr>
            </w:pPr>
            <w:r w:rsidRPr="00C020D2">
              <w:rPr>
                <w:sz w:val="24"/>
                <w:lang w:eastAsia="ru-RU"/>
              </w:rPr>
              <w:t>Урок 54</w:t>
            </w:r>
          </w:p>
        </w:tc>
        <w:tc>
          <w:tcPr>
            <w:tcW w:w="13891" w:type="dxa"/>
          </w:tcPr>
          <w:p w14:paraId="65AA41EF" w14:textId="77777777" w:rsidR="001A07A6" w:rsidRPr="001A07A6" w:rsidRDefault="001A07A6" w:rsidP="001A07A6">
            <w:pPr>
              <w:jc w:val="both"/>
              <w:rPr>
                <w:sz w:val="24"/>
                <w:lang w:val="ru-RU" w:eastAsia="ru-RU"/>
              </w:rPr>
            </w:pPr>
            <w:r w:rsidRPr="001A07A6">
              <w:rPr>
                <w:sz w:val="24"/>
                <w:lang w:val="ru-RU" w:eastAsia="ru-RU"/>
              </w:rPr>
              <w:t>Суффикс как часть слова: наблюдение за значением</w:t>
            </w:r>
          </w:p>
        </w:tc>
      </w:tr>
      <w:tr w:rsidR="001A07A6" w:rsidRPr="003F62E5" w14:paraId="16511810" w14:textId="77777777" w:rsidTr="001A07A6">
        <w:tc>
          <w:tcPr>
            <w:tcW w:w="1134" w:type="dxa"/>
            <w:vAlign w:val="center"/>
          </w:tcPr>
          <w:p w14:paraId="3BB993E6" w14:textId="77777777" w:rsidR="001A07A6" w:rsidRPr="00C020D2" w:rsidRDefault="001A07A6" w:rsidP="001A07A6">
            <w:pPr>
              <w:rPr>
                <w:sz w:val="24"/>
                <w:lang w:eastAsia="ru-RU"/>
              </w:rPr>
            </w:pPr>
            <w:r w:rsidRPr="00C020D2">
              <w:rPr>
                <w:sz w:val="24"/>
                <w:lang w:eastAsia="ru-RU"/>
              </w:rPr>
              <w:t>Урок 55</w:t>
            </w:r>
          </w:p>
        </w:tc>
        <w:tc>
          <w:tcPr>
            <w:tcW w:w="13891" w:type="dxa"/>
          </w:tcPr>
          <w:p w14:paraId="596BC428" w14:textId="77777777" w:rsidR="001A07A6" w:rsidRPr="001A07A6" w:rsidRDefault="001A07A6" w:rsidP="001A07A6">
            <w:pPr>
              <w:jc w:val="both"/>
              <w:rPr>
                <w:sz w:val="24"/>
                <w:lang w:val="ru-RU" w:eastAsia="ru-RU"/>
              </w:rPr>
            </w:pPr>
            <w:r w:rsidRPr="001A07A6">
              <w:rPr>
                <w:sz w:val="24"/>
                <w:lang w:val="ru-RU" w:eastAsia="ru-RU"/>
              </w:rPr>
              <w:t>Деление слов на слоги. Использование знания алфавита при работе со словарями</w:t>
            </w:r>
          </w:p>
        </w:tc>
      </w:tr>
      <w:tr w:rsidR="001A07A6" w:rsidRPr="00C020D2" w14:paraId="403A9116" w14:textId="77777777" w:rsidTr="001A07A6">
        <w:tc>
          <w:tcPr>
            <w:tcW w:w="1134" w:type="dxa"/>
          </w:tcPr>
          <w:p w14:paraId="4014D602" w14:textId="77777777" w:rsidR="001A07A6" w:rsidRPr="00C020D2" w:rsidRDefault="001A07A6" w:rsidP="001A07A6">
            <w:pPr>
              <w:rPr>
                <w:sz w:val="24"/>
                <w:lang w:eastAsia="ru-RU"/>
              </w:rPr>
            </w:pPr>
            <w:r w:rsidRPr="00C020D2">
              <w:rPr>
                <w:sz w:val="24"/>
                <w:lang w:eastAsia="ru-RU"/>
              </w:rPr>
              <w:t>Урок 56</w:t>
            </w:r>
          </w:p>
        </w:tc>
        <w:tc>
          <w:tcPr>
            <w:tcW w:w="13891" w:type="dxa"/>
          </w:tcPr>
          <w:p w14:paraId="7A62ED67" w14:textId="77777777" w:rsidR="001A07A6" w:rsidRPr="00C020D2" w:rsidRDefault="001A07A6" w:rsidP="001A07A6">
            <w:pPr>
              <w:jc w:val="both"/>
              <w:rPr>
                <w:sz w:val="24"/>
                <w:lang w:eastAsia="ru-RU"/>
              </w:rPr>
            </w:pPr>
            <w:r w:rsidRPr="00C020D2">
              <w:rPr>
                <w:sz w:val="24"/>
                <w:lang w:eastAsia="ru-RU"/>
              </w:rPr>
              <w:t>Перенос слов по слогам</w:t>
            </w:r>
          </w:p>
        </w:tc>
      </w:tr>
      <w:tr w:rsidR="001A07A6" w:rsidRPr="003F62E5" w14:paraId="55CA859E" w14:textId="77777777" w:rsidTr="001A07A6">
        <w:tc>
          <w:tcPr>
            <w:tcW w:w="1134" w:type="dxa"/>
          </w:tcPr>
          <w:p w14:paraId="21DCDED2" w14:textId="77777777" w:rsidR="001A07A6" w:rsidRPr="00C020D2" w:rsidRDefault="001A07A6" w:rsidP="001A07A6">
            <w:pPr>
              <w:rPr>
                <w:sz w:val="24"/>
                <w:lang w:eastAsia="ru-RU"/>
              </w:rPr>
            </w:pPr>
            <w:r w:rsidRPr="00C020D2">
              <w:rPr>
                <w:sz w:val="24"/>
                <w:lang w:eastAsia="ru-RU"/>
              </w:rPr>
              <w:t>Урок 57</w:t>
            </w:r>
          </w:p>
        </w:tc>
        <w:tc>
          <w:tcPr>
            <w:tcW w:w="13891" w:type="dxa"/>
          </w:tcPr>
          <w:p w14:paraId="315CF25C" w14:textId="77777777" w:rsidR="001A07A6" w:rsidRPr="001A07A6" w:rsidRDefault="001A07A6" w:rsidP="001A07A6">
            <w:pPr>
              <w:jc w:val="both"/>
              <w:rPr>
                <w:sz w:val="24"/>
                <w:lang w:val="ru-RU" w:eastAsia="ru-RU"/>
              </w:rPr>
            </w:pPr>
            <w:r w:rsidRPr="001A07A6">
              <w:rPr>
                <w:sz w:val="24"/>
                <w:lang w:val="ru-RU" w:eastAsia="ru-RU"/>
              </w:rPr>
              <w:t>Перенос слов по слогам: закрепление</w:t>
            </w:r>
          </w:p>
        </w:tc>
      </w:tr>
      <w:tr w:rsidR="001A07A6" w:rsidRPr="003F62E5" w14:paraId="034F613B" w14:textId="77777777" w:rsidTr="001A07A6">
        <w:tc>
          <w:tcPr>
            <w:tcW w:w="1134" w:type="dxa"/>
            <w:vAlign w:val="center"/>
          </w:tcPr>
          <w:p w14:paraId="5574E234" w14:textId="77777777" w:rsidR="001A07A6" w:rsidRPr="00C020D2" w:rsidRDefault="001A07A6" w:rsidP="001A07A6">
            <w:pPr>
              <w:rPr>
                <w:sz w:val="24"/>
                <w:lang w:eastAsia="ru-RU"/>
              </w:rPr>
            </w:pPr>
            <w:r w:rsidRPr="00C020D2">
              <w:rPr>
                <w:sz w:val="24"/>
                <w:lang w:eastAsia="ru-RU"/>
              </w:rPr>
              <w:t>Урок 58</w:t>
            </w:r>
          </w:p>
        </w:tc>
        <w:tc>
          <w:tcPr>
            <w:tcW w:w="13891" w:type="dxa"/>
          </w:tcPr>
          <w:p w14:paraId="0016BCA3" w14:textId="77777777" w:rsidR="001A07A6" w:rsidRPr="001A07A6" w:rsidRDefault="001A07A6" w:rsidP="001A07A6">
            <w:pPr>
              <w:jc w:val="both"/>
              <w:rPr>
                <w:sz w:val="24"/>
                <w:lang w:val="ru-RU" w:eastAsia="ru-RU"/>
              </w:rPr>
            </w:pPr>
            <w:r w:rsidRPr="001A07A6">
              <w:rPr>
                <w:sz w:val="24"/>
                <w:lang w:val="ru-RU" w:eastAsia="ru-RU"/>
              </w:rPr>
              <w:t>Различение звуков и букв. Различение ударных и безударных гласных звуков</w:t>
            </w:r>
          </w:p>
        </w:tc>
      </w:tr>
      <w:tr w:rsidR="001A07A6" w:rsidRPr="003F62E5" w14:paraId="5EF79476" w14:textId="77777777" w:rsidTr="001A07A6">
        <w:tc>
          <w:tcPr>
            <w:tcW w:w="1134" w:type="dxa"/>
            <w:vAlign w:val="center"/>
          </w:tcPr>
          <w:p w14:paraId="1751C7C4" w14:textId="77777777" w:rsidR="001A07A6" w:rsidRPr="00C020D2" w:rsidRDefault="001A07A6" w:rsidP="001A07A6">
            <w:pPr>
              <w:rPr>
                <w:sz w:val="24"/>
                <w:lang w:eastAsia="ru-RU"/>
              </w:rPr>
            </w:pPr>
            <w:r w:rsidRPr="00C020D2">
              <w:rPr>
                <w:sz w:val="24"/>
                <w:lang w:eastAsia="ru-RU"/>
              </w:rPr>
              <w:t>Урок 59</w:t>
            </w:r>
          </w:p>
        </w:tc>
        <w:tc>
          <w:tcPr>
            <w:tcW w:w="13891" w:type="dxa"/>
          </w:tcPr>
          <w:p w14:paraId="3769553B"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по репродукции картины З. Серебряковой "За обедом"</w:t>
            </w:r>
          </w:p>
        </w:tc>
      </w:tr>
      <w:tr w:rsidR="001A07A6" w:rsidRPr="003F62E5" w14:paraId="57E2566D" w14:textId="77777777" w:rsidTr="001A07A6">
        <w:tc>
          <w:tcPr>
            <w:tcW w:w="1134" w:type="dxa"/>
          </w:tcPr>
          <w:p w14:paraId="5B076D4C" w14:textId="77777777" w:rsidR="001A07A6" w:rsidRPr="00C020D2" w:rsidRDefault="001A07A6" w:rsidP="001A07A6">
            <w:pPr>
              <w:rPr>
                <w:sz w:val="24"/>
                <w:lang w:eastAsia="ru-RU"/>
              </w:rPr>
            </w:pPr>
            <w:r w:rsidRPr="00C020D2">
              <w:rPr>
                <w:sz w:val="24"/>
                <w:lang w:eastAsia="ru-RU"/>
              </w:rPr>
              <w:t>Урок 60</w:t>
            </w:r>
          </w:p>
        </w:tc>
        <w:tc>
          <w:tcPr>
            <w:tcW w:w="13891" w:type="dxa"/>
          </w:tcPr>
          <w:p w14:paraId="46F8F52B"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фонетика: различаем звуки и буквы</w:t>
            </w:r>
          </w:p>
        </w:tc>
      </w:tr>
      <w:tr w:rsidR="001A07A6" w:rsidRPr="003F62E5" w14:paraId="1D3C94E0" w14:textId="77777777" w:rsidTr="001A07A6">
        <w:tc>
          <w:tcPr>
            <w:tcW w:w="1134" w:type="dxa"/>
            <w:vAlign w:val="center"/>
          </w:tcPr>
          <w:p w14:paraId="211A6B57" w14:textId="77777777" w:rsidR="001A07A6" w:rsidRPr="00C020D2" w:rsidRDefault="001A07A6" w:rsidP="001A07A6">
            <w:pPr>
              <w:rPr>
                <w:sz w:val="24"/>
                <w:lang w:eastAsia="ru-RU"/>
              </w:rPr>
            </w:pPr>
            <w:r w:rsidRPr="00C020D2">
              <w:rPr>
                <w:sz w:val="24"/>
                <w:lang w:eastAsia="ru-RU"/>
              </w:rPr>
              <w:t>Урок 61</w:t>
            </w:r>
          </w:p>
        </w:tc>
        <w:tc>
          <w:tcPr>
            <w:tcW w:w="13891" w:type="dxa"/>
          </w:tcPr>
          <w:p w14:paraId="0D94B6FC" w14:textId="77777777" w:rsidR="001A07A6" w:rsidRPr="001A07A6" w:rsidRDefault="001A07A6" w:rsidP="001A07A6">
            <w:pPr>
              <w:jc w:val="both"/>
              <w:rPr>
                <w:sz w:val="24"/>
                <w:lang w:val="ru-RU" w:eastAsia="ru-RU"/>
              </w:rPr>
            </w:pPr>
            <w:r w:rsidRPr="001A07A6">
              <w:rPr>
                <w:sz w:val="24"/>
                <w:lang w:val="ru-RU" w:eastAsia="ru-RU"/>
              </w:rPr>
              <w:t>Подробное изложение повествовательного текста объемом 30 - 45 слов с использованием вопросов</w:t>
            </w:r>
          </w:p>
        </w:tc>
      </w:tr>
      <w:tr w:rsidR="001A07A6" w:rsidRPr="003F62E5" w14:paraId="52223450" w14:textId="77777777" w:rsidTr="001A07A6">
        <w:tc>
          <w:tcPr>
            <w:tcW w:w="1134" w:type="dxa"/>
          </w:tcPr>
          <w:p w14:paraId="3828191C" w14:textId="77777777" w:rsidR="001A07A6" w:rsidRPr="00C020D2" w:rsidRDefault="001A07A6" w:rsidP="001A07A6">
            <w:pPr>
              <w:rPr>
                <w:sz w:val="24"/>
                <w:lang w:eastAsia="ru-RU"/>
              </w:rPr>
            </w:pPr>
            <w:r w:rsidRPr="00C020D2">
              <w:rPr>
                <w:sz w:val="24"/>
                <w:lang w:eastAsia="ru-RU"/>
              </w:rPr>
              <w:t>Урок 62</w:t>
            </w:r>
          </w:p>
        </w:tc>
        <w:tc>
          <w:tcPr>
            <w:tcW w:w="13891" w:type="dxa"/>
          </w:tcPr>
          <w:p w14:paraId="755828CD" w14:textId="77777777" w:rsidR="001A07A6" w:rsidRPr="001A07A6" w:rsidRDefault="001A07A6" w:rsidP="001A07A6">
            <w:pPr>
              <w:jc w:val="both"/>
              <w:rPr>
                <w:sz w:val="24"/>
                <w:lang w:val="ru-RU" w:eastAsia="ru-RU"/>
              </w:rPr>
            </w:pPr>
            <w:r w:rsidRPr="001A07A6">
              <w:rPr>
                <w:sz w:val="24"/>
                <w:lang w:val="ru-RU" w:eastAsia="ru-RU"/>
              </w:rPr>
              <w:t>Правописание слов с безударным гласным звуком в корне</w:t>
            </w:r>
          </w:p>
        </w:tc>
      </w:tr>
      <w:tr w:rsidR="001A07A6" w:rsidRPr="003F62E5" w14:paraId="5A53C94D" w14:textId="77777777" w:rsidTr="001A07A6">
        <w:tc>
          <w:tcPr>
            <w:tcW w:w="1134" w:type="dxa"/>
          </w:tcPr>
          <w:p w14:paraId="053DB403" w14:textId="77777777" w:rsidR="001A07A6" w:rsidRPr="00C020D2" w:rsidRDefault="001A07A6" w:rsidP="001A07A6">
            <w:pPr>
              <w:rPr>
                <w:sz w:val="24"/>
                <w:lang w:eastAsia="ru-RU"/>
              </w:rPr>
            </w:pPr>
            <w:r w:rsidRPr="00C020D2">
              <w:rPr>
                <w:sz w:val="24"/>
                <w:lang w:eastAsia="ru-RU"/>
              </w:rPr>
              <w:t>Урок 63</w:t>
            </w:r>
          </w:p>
        </w:tc>
        <w:tc>
          <w:tcPr>
            <w:tcW w:w="13891" w:type="dxa"/>
          </w:tcPr>
          <w:p w14:paraId="2B2F8D7D" w14:textId="77777777" w:rsidR="001A07A6" w:rsidRPr="001A07A6" w:rsidRDefault="001A07A6" w:rsidP="001A07A6">
            <w:pPr>
              <w:jc w:val="both"/>
              <w:rPr>
                <w:sz w:val="24"/>
                <w:lang w:val="ru-RU" w:eastAsia="ru-RU"/>
              </w:rPr>
            </w:pPr>
            <w:r w:rsidRPr="001A07A6">
              <w:rPr>
                <w:sz w:val="24"/>
                <w:lang w:val="ru-RU" w:eastAsia="ru-RU"/>
              </w:rPr>
              <w:t>Единообразное написание гласных в корне</w:t>
            </w:r>
          </w:p>
        </w:tc>
      </w:tr>
      <w:tr w:rsidR="001A07A6" w:rsidRPr="003F62E5" w14:paraId="38059578" w14:textId="77777777" w:rsidTr="001A07A6">
        <w:tc>
          <w:tcPr>
            <w:tcW w:w="1134" w:type="dxa"/>
            <w:vAlign w:val="center"/>
          </w:tcPr>
          <w:p w14:paraId="5B5E8775" w14:textId="77777777" w:rsidR="001A07A6" w:rsidRPr="00C020D2" w:rsidRDefault="001A07A6" w:rsidP="001A07A6">
            <w:pPr>
              <w:rPr>
                <w:sz w:val="24"/>
                <w:lang w:eastAsia="ru-RU"/>
              </w:rPr>
            </w:pPr>
            <w:r w:rsidRPr="00C020D2">
              <w:rPr>
                <w:sz w:val="24"/>
                <w:lang w:eastAsia="ru-RU"/>
              </w:rPr>
              <w:t>Урок 64</w:t>
            </w:r>
          </w:p>
        </w:tc>
        <w:tc>
          <w:tcPr>
            <w:tcW w:w="13891" w:type="dxa"/>
          </w:tcPr>
          <w:p w14:paraId="547F7057" w14:textId="77777777" w:rsidR="001A07A6" w:rsidRPr="001A07A6" w:rsidRDefault="001A07A6" w:rsidP="001A07A6">
            <w:pPr>
              <w:jc w:val="both"/>
              <w:rPr>
                <w:sz w:val="24"/>
                <w:lang w:val="ru-RU" w:eastAsia="ru-RU"/>
              </w:rPr>
            </w:pPr>
            <w:r w:rsidRPr="001A07A6">
              <w:rPr>
                <w:sz w:val="24"/>
                <w:lang w:val="ru-RU" w:eastAsia="ru-RU"/>
              </w:rPr>
              <w:t>Способы проверки написания буквы, обозначающей безударный гласный звук в корне слова</w:t>
            </w:r>
          </w:p>
        </w:tc>
      </w:tr>
      <w:tr w:rsidR="001A07A6" w:rsidRPr="003F62E5" w14:paraId="017CA24E" w14:textId="77777777" w:rsidTr="001A07A6">
        <w:tc>
          <w:tcPr>
            <w:tcW w:w="1134" w:type="dxa"/>
          </w:tcPr>
          <w:p w14:paraId="4943EA98" w14:textId="77777777" w:rsidR="001A07A6" w:rsidRPr="00C020D2" w:rsidRDefault="001A07A6" w:rsidP="001A07A6">
            <w:pPr>
              <w:rPr>
                <w:sz w:val="24"/>
                <w:lang w:eastAsia="ru-RU"/>
              </w:rPr>
            </w:pPr>
            <w:r w:rsidRPr="00C020D2">
              <w:rPr>
                <w:sz w:val="24"/>
                <w:lang w:eastAsia="ru-RU"/>
              </w:rPr>
              <w:t>Урок 65</w:t>
            </w:r>
          </w:p>
        </w:tc>
        <w:tc>
          <w:tcPr>
            <w:tcW w:w="13891" w:type="dxa"/>
          </w:tcPr>
          <w:p w14:paraId="4D8BA66E" w14:textId="77777777" w:rsidR="001A07A6" w:rsidRPr="001A07A6" w:rsidRDefault="001A07A6" w:rsidP="001A07A6">
            <w:pPr>
              <w:jc w:val="both"/>
              <w:rPr>
                <w:sz w:val="24"/>
                <w:lang w:val="ru-RU" w:eastAsia="ru-RU"/>
              </w:rPr>
            </w:pPr>
            <w:r w:rsidRPr="001A07A6">
              <w:rPr>
                <w:sz w:val="24"/>
                <w:lang w:val="ru-RU" w:eastAsia="ru-RU"/>
              </w:rPr>
              <w:t>Обозначение буквой безударного гласного звука в корне слова</w:t>
            </w:r>
          </w:p>
        </w:tc>
      </w:tr>
      <w:tr w:rsidR="001A07A6" w:rsidRPr="003F62E5" w14:paraId="19955E0E" w14:textId="77777777" w:rsidTr="001A07A6">
        <w:tc>
          <w:tcPr>
            <w:tcW w:w="1134" w:type="dxa"/>
          </w:tcPr>
          <w:p w14:paraId="256B43BC" w14:textId="77777777" w:rsidR="001A07A6" w:rsidRPr="00C020D2" w:rsidRDefault="001A07A6" w:rsidP="001A07A6">
            <w:pPr>
              <w:rPr>
                <w:sz w:val="24"/>
                <w:lang w:eastAsia="ru-RU"/>
              </w:rPr>
            </w:pPr>
            <w:r w:rsidRPr="00C020D2">
              <w:rPr>
                <w:sz w:val="24"/>
                <w:lang w:eastAsia="ru-RU"/>
              </w:rPr>
              <w:t>Урок 66</w:t>
            </w:r>
          </w:p>
        </w:tc>
        <w:tc>
          <w:tcPr>
            <w:tcW w:w="13891" w:type="dxa"/>
          </w:tcPr>
          <w:p w14:paraId="1F123C05" w14:textId="77777777" w:rsidR="001A07A6" w:rsidRPr="001A07A6" w:rsidRDefault="001A07A6" w:rsidP="001A07A6">
            <w:pPr>
              <w:jc w:val="both"/>
              <w:rPr>
                <w:sz w:val="24"/>
                <w:lang w:val="ru-RU" w:eastAsia="ru-RU"/>
              </w:rPr>
            </w:pPr>
            <w:r w:rsidRPr="001A07A6">
              <w:rPr>
                <w:sz w:val="24"/>
                <w:lang w:val="ru-RU" w:eastAsia="ru-RU"/>
              </w:rPr>
              <w:t>Правописание слов с безударным гласным звуком в корне: закрепление</w:t>
            </w:r>
          </w:p>
        </w:tc>
      </w:tr>
      <w:tr w:rsidR="001A07A6" w:rsidRPr="003F62E5" w14:paraId="2839AB4D" w14:textId="77777777" w:rsidTr="001A07A6">
        <w:tc>
          <w:tcPr>
            <w:tcW w:w="1134" w:type="dxa"/>
            <w:vAlign w:val="center"/>
          </w:tcPr>
          <w:p w14:paraId="1245ECD5" w14:textId="77777777" w:rsidR="001A07A6" w:rsidRPr="00C020D2" w:rsidRDefault="001A07A6" w:rsidP="001A07A6">
            <w:pPr>
              <w:rPr>
                <w:sz w:val="24"/>
                <w:lang w:eastAsia="ru-RU"/>
              </w:rPr>
            </w:pPr>
            <w:r w:rsidRPr="00C020D2">
              <w:rPr>
                <w:sz w:val="24"/>
                <w:lang w:eastAsia="ru-RU"/>
              </w:rPr>
              <w:t>Урок 67</w:t>
            </w:r>
          </w:p>
        </w:tc>
        <w:tc>
          <w:tcPr>
            <w:tcW w:w="13891" w:type="dxa"/>
          </w:tcPr>
          <w:p w14:paraId="1F9B69E1" w14:textId="77777777" w:rsidR="001A07A6" w:rsidRPr="001A07A6" w:rsidRDefault="001A07A6" w:rsidP="001A07A6">
            <w:pPr>
              <w:jc w:val="both"/>
              <w:rPr>
                <w:sz w:val="24"/>
                <w:lang w:val="ru-RU" w:eastAsia="ru-RU"/>
              </w:rPr>
            </w:pPr>
            <w:r w:rsidRPr="001A07A6">
              <w:rPr>
                <w:sz w:val="24"/>
                <w:lang w:val="ru-RU" w:eastAsia="ru-RU"/>
              </w:rPr>
              <w:t>Объяснительный диктант: учимся обозначать безударные гласные в корне слова</w:t>
            </w:r>
          </w:p>
        </w:tc>
      </w:tr>
      <w:tr w:rsidR="001A07A6" w:rsidRPr="003F62E5" w14:paraId="71904602" w14:textId="77777777" w:rsidTr="001A07A6">
        <w:tc>
          <w:tcPr>
            <w:tcW w:w="1134" w:type="dxa"/>
          </w:tcPr>
          <w:p w14:paraId="476D80E7" w14:textId="77777777" w:rsidR="001A07A6" w:rsidRPr="00C020D2" w:rsidRDefault="001A07A6" w:rsidP="001A07A6">
            <w:pPr>
              <w:rPr>
                <w:sz w:val="24"/>
                <w:lang w:eastAsia="ru-RU"/>
              </w:rPr>
            </w:pPr>
            <w:r w:rsidRPr="00C020D2">
              <w:rPr>
                <w:sz w:val="24"/>
                <w:lang w:eastAsia="ru-RU"/>
              </w:rPr>
              <w:t>Урок 68</w:t>
            </w:r>
          </w:p>
        </w:tc>
        <w:tc>
          <w:tcPr>
            <w:tcW w:w="13891" w:type="dxa"/>
          </w:tcPr>
          <w:p w14:paraId="4EF6EA88" w14:textId="77777777" w:rsidR="001A07A6" w:rsidRPr="001A07A6" w:rsidRDefault="001A07A6" w:rsidP="001A07A6">
            <w:pPr>
              <w:jc w:val="both"/>
              <w:rPr>
                <w:sz w:val="24"/>
                <w:lang w:val="ru-RU" w:eastAsia="ru-RU"/>
              </w:rPr>
            </w:pPr>
            <w:r w:rsidRPr="001A07A6">
              <w:rPr>
                <w:sz w:val="24"/>
                <w:lang w:val="ru-RU" w:eastAsia="ru-RU"/>
              </w:rPr>
              <w:t>Непроверяемые гласные в корне слова</w:t>
            </w:r>
          </w:p>
        </w:tc>
      </w:tr>
      <w:tr w:rsidR="001A07A6" w:rsidRPr="003F62E5" w14:paraId="2EA82D6D" w14:textId="77777777" w:rsidTr="001A07A6">
        <w:tc>
          <w:tcPr>
            <w:tcW w:w="1134" w:type="dxa"/>
            <w:vAlign w:val="center"/>
          </w:tcPr>
          <w:p w14:paraId="46DABC6D" w14:textId="77777777" w:rsidR="001A07A6" w:rsidRPr="00C020D2" w:rsidRDefault="001A07A6" w:rsidP="001A07A6">
            <w:pPr>
              <w:rPr>
                <w:sz w:val="24"/>
                <w:lang w:eastAsia="ru-RU"/>
              </w:rPr>
            </w:pPr>
            <w:r w:rsidRPr="00C020D2">
              <w:rPr>
                <w:sz w:val="24"/>
                <w:lang w:eastAsia="ru-RU"/>
              </w:rPr>
              <w:lastRenderedPageBreak/>
              <w:t>Урок 69</w:t>
            </w:r>
          </w:p>
        </w:tc>
        <w:tc>
          <w:tcPr>
            <w:tcW w:w="13891" w:type="dxa"/>
          </w:tcPr>
          <w:p w14:paraId="507B8B9F" w14:textId="77777777" w:rsidR="001A07A6" w:rsidRPr="001A07A6" w:rsidRDefault="001A07A6" w:rsidP="001A07A6">
            <w:pPr>
              <w:jc w:val="both"/>
              <w:rPr>
                <w:sz w:val="24"/>
                <w:lang w:val="ru-RU" w:eastAsia="ru-RU"/>
              </w:rPr>
            </w:pPr>
            <w:r w:rsidRPr="001A07A6">
              <w:rPr>
                <w:sz w:val="24"/>
                <w:lang w:val="ru-RU" w:eastAsia="ru-RU"/>
              </w:rPr>
              <w:t>Правописание слов с проверяемыми и непроверяемыми безударными гласными в корне слова</w:t>
            </w:r>
          </w:p>
        </w:tc>
      </w:tr>
      <w:tr w:rsidR="001A07A6" w:rsidRPr="00C020D2" w14:paraId="4183DCD7" w14:textId="77777777" w:rsidTr="001A07A6">
        <w:tc>
          <w:tcPr>
            <w:tcW w:w="1134" w:type="dxa"/>
          </w:tcPr>
          <w:p w14:paraId="04E38033" w14:textId="77777777" w:rsidR="001A07A6" w:rsidRPr="00C020D2" w:rsidRDefault="001A07A6" w:rsidP="001A07A6">
            <w:pPr>
              <w:rPr>
                <w:sz w:val="24"/>
                <w:lang w:eastAsia="ru-RU"/>
              </w:rPr>
            </w:pPr>
            <w:r w:rsidRPr="00C020D2">
              <w:rPr>
                <w:sz w:val="24"/>
                <w:lang w:eastAsia="ru-RU"/>
              </w:rPr>
              <w:t>Урок 70</w:t>
            </w:r>
          </w:p>
        </w:tc>
        <w:tc>
          <w:tcPr>
            <w:tcW w:w="13891" w:type="dxa"/>
          </w:tcPr>
          <w:p w14:paraId="26B9D096" w14:textId="77777777" w:rsidR="001A07A6" w:rsidRPr="00C020D2" w:rsidRDefault="001A07A6" w:rsidP="001A07A6">
            <w:pPr>
              <w:jc w:val="both"/>
              <w:rPr>
                <w:sz w:val="24"/>
                <w:lang w:eastAsia="ru-RU"/>
              </w:rPr>
            </w:pPr>
            <w:r w:rsidRPr="00C020D2">
              <w:rPr>
                <w:sz w:val="24"/>
                <w:lang w:eastAsia="ru-RU"/>
              </w:rPr>
              <w:t>Списывание текста. Словарный диктант</w:t>
            </w:r>
          </w:p>
        </w:tc>
      </w:tr>
      <w:tr w:rsidR="001A07A6" w:rsidRPr="003F62E5" w14:paraId="0C62C510" w14:textId="77777777" w:rsidTr="001A07A6">
        <w:tc>
          <w:tcPr>
            <w:tcW w:w="1134" w:type="dxa"/>
          </w:tcPr>
          <w:p w14:paraId="7ABBEF7B" w14:textId="77777777" w:rsidR="001A07A6" w:rsidRPr="00C020D2" w:rsidRDefault="001A07A6" w:rsidP="001A07A6">
            <w:pPr>
              <w:rPr>
                <w:sz w:val="24"/>
                <w:lang w:eastAsia="ru-RU"/>
              </w:rPr>
            </w:pPr>
            <w:r w:rsidRPr="00C020D2">
              <w:rPr>
                <w:sz w:val="24"/>
                <w:lang w:eastAsia="ru-RU"/>
              </w:rPr>
              <w:t>Урок 71</w:t>
            </w:r>
          </w:p>
        </w:tc>
        <w:tc>
          <w:tcPr>
            <w:tcW w:w="13891" w:type="dxa"/>
          </w:tcPr>
          <w:p w14:paraId="16DF378C" w14:textId="77777777" w:rsidR="001A07A6" w:rsidRPr="001A07A6" w:rsidRDefault="001A07A6" w:rsidP="001A07A6">
            <w:pPr>
              <w:jc w:val="both"/>
              <w:rPr>
                <w:sz w:val="24"/>
                <w:lang w:val="ru-RU" w:eastAsia="ru-RU"/>
              </w:rPr>
            </w:pPr>
            <w:r w:rsidRPr="001A07A6">
              <w:rPr>
                <w:sz w:val="24"/>
                <w:lang w:val="ru-RU" w:eastAsia="ru-RU"/>
              </w:rPr>
              <w:t>Отработка правописания слов с орфограммами в значимых частях слов</w:t>
            </w:r>
          </w:p>
        </w:tc>
      </w:tr>
      <w:tr w:rsidR="001A07A6" w:rsidRPr="003F62E5" w14:paraId="0693A54F" w14:textId="77777777" w:rsidTr="001A07A6">
        <w:tc>
          <w:tcPr>
            <w:tcW w:w="1134" w:type="dxa"/>
            <w:vAlign w:val="center"/>
          </w:tcPr>
          <w:p w14:paraId="442EAA10" w14:textId="77777777" w:rsidR="001A07A6" w:rsidRPr="00C020D2" w:rsidRDefault="001A07A6" w:rsidP="001A07A6">
            <w:pPr>
              <w:rPr>
                <w:sz w:val="24"/>
                <w:lang w:eastAsia="ru-RU"/>
              </w:rPr>
            </w:pPr>
            <w:r w:rsidRPr="00C020D2">
              <w:rPr>
                <w:sz w:val="24"/>
                <w:lang w:eastAsia="ru-RU"/>
              </w:rPr>
              <w:t>Урок 72</w:t>
            </w:r>
          </w:p>
        </w:tc>
        <w:tc>
          <w:tcPr>
            <w:tcW w:w="13891" w:type="dxa"/>
          </w:tcPr>
          <w:p w14:paraId="4D3F0AF1" w14:textId="77777777" w:rsidR="001A07A6" w:rsidRPr="001A07A6" w:rsidRDefault="001A07A6" w:rsidP="001A07A6">
            <w:pPr>
              <w:jc w:val="both"/>
              <w:rPr>
                <w:sz w:val="24"/>
                <w:lang w:val="ru-RU" w:eastAsia="ru-RU"/>
              </w:rPr>
            </w:pPr>
            <w:r w:rsidRPr="001A07A6">
              <w:rPr>
                <w:sz w:val="24"/>
                <w:lang w:val="ru-RU" w:eastAsia="ru-RU"/>
              </w:rPr>
              <w:t>Парные и непарные по твердости - мягкости согласные звуки. Согласный звук [й'] и буква Й. Твердые и мягкие согласные звуки и буквы для их обозначения</w:t>
            </w:r>
          </w:p>
        </w:tc>
      </w:tr>
      <w:tr w:rsidR="001A07A6" w:rsidRPr="00C020D2" w14:paraId="70B72ACA" w14:textId="77777777" w:rsidTr="001A07A6">
        <w:tc>
          <w:tcPr>
            <w:tcW w:w="1134" w:type="dxa"/>
          </w:tcPr>
          <w:p w14:paraId="69396E6F" w14:textId="77777777" w:rsidR="001A07A6" w:rsidRPr="00C020D2" w:rsidRDefault="001A07A6" w:rsidP="001A07A6">
            <w:pPr>
              <w:rPr>
                <w:sz w:val="24"/>
                <w:lang w:eastAsia="ru-RU"/>
              </w:rPr>
            </w:pPr>
            <w:r w:rsidRPr="00C020D2">
              <w:rPr>
                <w:sz w:val="24"/>
                <w:lang w:eastAsia="ru-RU"/>
              </w:rPr>
              <w:t>Урок 73</w:t>
            </w:r>
          </w:p>
        </w:tc>
        <w:tc>
          <w:tcPr>
            <w:tcW w:w="13891" w:type="dxa"/>
          </w:tcPr>
          <w:p w14:paraId="5B4E9501" w14:textId="77777777" w:rsidR="001A07A6" w:rsidRPr="00C020D2" w:rsidRDefault="001A07A6" w:rsidP="001A07A6">
            <w:pPr>
              <w:jc w:val="both"/>
              <w:rPr>
                <w:sz w:val="24"/>
                <w:lang w:eastAsia="ru-RU"/>
              </w:rPr>
            </w:pPr>
            <w:r w:rsidRPr="00C020D2">
              <w:rPr>
                <w:sz w:val="24"/>
                <w:lang w:eastAsia="ru-RU"/>
              </w:rPr>
              <w:t>Знакомство с жанром поздравления</w:t>
            </w:r>
          </w:p>
        </w:tc>
      </w:tr>
      <w:tr w:rsidR="001A07A6" w:rsidRPr="00C020D2" w14:paraId="0FBB5B51" w14:textId="77777777" w:rsidTr="001A07A6">
        <w:tc>
          <w:tcPr>
            <w:tcW w:w="1134" w:type="dxa"/>
          </w:tcPr>
          <w:p w14:paraId="3DF18902" w14:textId="77777777" w:rsidR="001A07A6" w:rsidRPr="00C020D2" w:rsidRDefault="001A07A6" w:rsidP="001A07A6">
            <w:pPr>
              <w:rPr>
                <w:sz w:val="24"/>
                <w:lang w:eastAsia="ru-RU"/>
              </w:rPr>
            </w:pPr>
            <w:r w:rsidRPr="00C020D2">
              <w:rPr>
                <w:sz w:val="24"/>
                <w:lang w:eastAsia="ru-RU"/>
              </w:rPr>
              <w:t>Урок 74</w:t>
            </w:r>
          </w:p>
        </w:tc>
        <w:tc>
          <w:tcPr>
            <w:tcW w:w="13891" w:type="dxa"/>
          </w:tcPr>
          <w:p w14:paraId="7621F4DB" w14:textId="77777777" w:rsidR="001A07A6" w:rsidRPr="00C020D2" w:rsidRDefault="001A07A6" w:rsidP="001A07A6">
            <w:pPr>
              <w:jc w:val="both"/>
              <w:rPr>
                <w:sz w:val="24"/>
                <w:lang w:eastAsia="ru-RU"/>
              </w:rPr>
            </w:pPr>
            <w:r w:rsidRPr="00C020D2">
              <w:rPr>
                <w:sz w:val="24"/>
                <w:lang w:eastAsia="ru-RU"/>
              </w:rPr>
              <w:t>Функции мягкого знака</w:t>
            </w:r>
          </w:p>
        </w:tc>
      </w:tr>
      <w:tr w:rsidR="001A07A6" w:rsidRPr="003F62E5" w14:paraId="1CE21C9E" w14:textId="77777777" w:rsidTr="001A07A6">
        <w:tc>
          <w:tcPr>
            <w:tcW w:w="1134" w:type="dxa"/>
          </w:tcPr>
          <w:p w14:paraId="21AAD951" w14:textId="77777777" w:rsidR="001A07A6" w:rsidRPr="00C020D2" w:rsidRDefault="001A07A6" w:rsidP="001A07A6">
            <w:pPr>
              <w:rPr>
                <w:sz w:val="24"/>
                <w:lang w:eastAsia="ru-RU"/>
              </w:rPr>
            </w:pPr>
            <w:r w:rsidRPr="00C020D2">
              <w:rPr>
                <w:sz w:val="24"/>
                <w:lang w:eastAsia="ru-RU"/>
              </w:rPr>
              <w:t>Урок 75</w:t>
            </w:r>
          </w:p>
        </w:tc>
        <w:tc>
          <w:tcPr>
            <w:tcW w:w="13891" w:type="dxa"/>
          </w:tcPr>
          <w:p w14:paraId="325FB651"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фонетика: учимся характеризовать звуки</w:t>
            </w:r>
          </w:p>
        </w:tc>
      </w:tr>
      <w:tr w:rsidR="001A07A6" w:rsidRPr="003F62E5" w14:paraId="704E8793" w14:textId="77777777" w:rsidTr="001A07A6">
        <w:tc>
          <w:tcPr>
            <w:tcW w:w="1134" w:type="dxa"/>
            <w:vAlign w:val="center"/>
          </w:tcPr>
          <w:p w14:paraId="29708F0C" w14:textId="77777777" w:rsidR="001A07A6" w:rsidRPr="00C020D2" w:rsidRDefault="001A07A6" w:rsidP="001A07A6">
            <w:pPr>
              <w:rPr>
                <w:sz w:val="24"/>
                <w:lang w:eastAsia="ru-RU"/>
              </w:rPr>
            </w:pPr>
            <w:r w:rsidRPr="00C020D2">
              <w:rPr>
                <w:sz w:val="24"/>
                <w:lang w:eastAsia="ru-RU"/>
              </w:rPr>
              <w:t>Урок 76</w:t>
            </w:r>
          </w:p>
        </w:tc>
        <w:tc>
          <w:tcPr>
            <w:tcW w:w="13891" w:type="dxa"/>
          </w:tcPr>
          <w:p w14:paraId="5E2C9B4B" w14:textId="77777777" w:rsidR="001A07A6" w:rsidRPr="001A07A6" w:rsidRDefault="001A07A6" w:rsidP="001A07A6">
            <w:pPr>
              <w:jc w:val="both"/>
              <w:rPr>
                <w:sz w:val="24"/>
                <w:lang w:val="ru-RU" w:eastAsia="ru-RU"/>
              </w:rPr>
            </w:pPr>
            <w:r w:rsidRPr="001A07A6">
              <w:rPr>
                <w:sz w:val="24"/>
                <w:lang w:val="ru-RU" w:eastAsia="ru-RU"/>
              </w:rPr>
              <w:t>Выбор языковых средств для ответа на заданный вопрос при работе в паре (группе)</w:t>
            </w:r>
          </w:p>
        </w:tc>
      </w:tr>
      <w:tr w:rsidR="001A07A6" w:rsidRPr="003F62E5" w14:paraId="35DB548A" w14:textId="77777777" w:rsidTr="001A07A6">
        <w:tc>
          <w:tcPr>
            <w:tcW w:w="1134" w:type="dxa"/>
            <w:vAlign w:val="center"/>
          </w:tcPr>
          <w:p w14:paraId="0FB411DC" w14:textId="77777777" w:rsidR="001A07A6" w:rsidRPr="00C020D2" w:rsidRDefault="001A07A6" w:rsidP="001A07A6">
            <w:pPr>
              <w:rPr>
                <w:sz w:val="24"/>
                <w:lang w:eastAsia="ru-RU"/>
              </w:rPr>
            </w:pPr>
            <w:r w:rsidRPr="00C020D2">
              <w:rPr>
                <w:sz w:val="24"/>
                <w:lang w:eastAsia="ru-RU"/>
              </w:rPr>
              <w:t>Урок 77</w:t>
            </w:r>
          </w:p>
        </w:tc>
        <w:tc>
          <w:tcPr>
            <w:tcW w:w="13891" w:type="dxa"/>
          </w:tcPr>
          <w:p w14:paraId="0A1DD75A" w14:textId="77777777" w:rsidR="001A07A6" w:rsidRPr="001A07A6" w:rsidRDefault="001A07A6" w:rsidP="001A07A6">
            <w:pPr>
              <w:jc w:val="both"/>
              <w:rPr>
                <w:sz w:val="24"/>
                <w:lang w:val="ru-RU" w:eastAsia="ru-RU"/>
              </w:rPr>
            </w:pPr>
            <w:r w:rsidRPr="001A07A6">
              <w:rPr>
                <w:sz w:val="24"/>
                <w:lang w:val="ru-RU" w:eastAsia="ru-RU"/>
              </w:rPr>
              <w:t>Выбор языковых средств для выражения собственного мнения при работе в паре (группе)</w:t>
            </w:r>
          </w:p>
        </w:tc>
      </w:tr>
      <w:tr w:rsidR="001A07A6" w:rsidRPr="00C020D2" w14:paraId="57B73CCE" w14:textId="77777777" w:rsidTr="001A07A6">
        <w:tc>
          <w:tcPr>
            <w:tcW w:w="1134" w:type="dxa"/>
          </w:tcPr>
          <w:p w14:paraId="3A46F87E" w14:textId="77777777" w:rsidR="001A07A6" w:rsidRPr="00C020D2" w:rsidRDefault="001A07A6" w:rsidP="001A07A6">
            <w:pPr>
              <w:rPr>
                <w:sz w:val="24"/>
                <w:lang w:eastAsia="ru-RU"/>
              </w:rPr>
            </w:pPr>
            <w:r w:rsidRPr="00C020D2">
              <w:rPr>
                <w:sz w:val="24"/>
                <w:lang w:eastAsia="ru-RU"/>
              </w:rPr>
              <w:t>Урок 78</w:t>
            </w:r>
          </w:p>
        </w:tc>
        <w:tc>
          <w:tcPr>
            <w:tcW w:w="13891" w:type="dxa"/>
          </w:tcPr>
          <w:p w14:paraId="4FB7C2C1" w14:textId="77777777" w:rsidR="001A07A6" w:rsidRPr="00C020D2" w:rsidRDefault="001A07A6" w:rsidP="001A07A6">
            <w:pPr>
              <w:jc w:val="both"/>
              <w:rPr>
                <w:sz w:val="24"/>
                <w:lang w:eastAsia="ru-RU"/>
              </w:rPr>
            </w:pPr>
            <w:r w:rsidRPr="00C020D2">
              <w:rPr>
                <w:sz w:val="24"/>
                <w:lang w:eastAsia="ru-RU"/>
              </w:rPr>
              <w:t>Повторение алгоритма списывания текста</w:t>
            </w:r>
          </w:p>
        </w:tc>
      </w:tr>
      <w:tr w:rsidR="001A07A6" w:rsidRPr="003F62E5" w14:paraId="524EF2D9" w14:textId="77777777" w:rsidTr="001A07A6">
        <w:tc>
          <w:tcPr>
            <w:tcW w:w="1134" w:type="dxa"/>
          </w:tcPr>
          <w:p w14:paraId="2BA48ABF" w14:textId="77777777" w:rsidR="001A07A6" w:rsidRPr="00C020D2" w:rsidRDefault="001A07A6" w:rsidP="001A07A6">
            <w:pPr>
              <w:rPr>
                <w:sz w:val="24"/>
                <w:lang w:eastAsia="ru-RU"/>
              </w:rPr>
            </w:pPr>
            <w:r w:rsidRPr="00C020D2">
              <w:rPr>
                <w:sz w:val="24"/>
                <w:lang w:eastAsia="ru-RU"/>
              </w:rPr>
              <w:t>Урок 79</w:t>
            </w:r>
          </w:p>
        </w:tc>
        <w:tc>
          <w:tcPr>
            <w:tcW w:w="13891" w:type="dxa"/>
          </w:tcPr>
          <w:p w14:paraId="626B880B" w14:textId="77777777" w:rsidR="001A07A6" w:rsidRPr="001A07A6" w:rsidRDefault="001A07A6" w:rsidP="001A07A6">
            <w:pPr>
              <w:jc w:val="both"/>
              <w:rPr>
                <w:sz w:val="24"/>
                <w:lang w:val="ru-RU" w:eastAsia="ru-RU"/>
              </w:rPr>
            </w:pPr>
            <w:r w:rsidRPr="001A07A6">
              <w:rPr>
                <w:sz w:val="24"/>
                <w:lang w:val="ru-RU" w:eastAsia="ru-RU"/>
              </w:rPr>
              <w:t>Диктант на изученные правила (безударные гласные в корне слова)</w:t>
            </w:r>
          </w:p>
        </w:tc>
      </w:tr>
      <w:tr w:rsidR="001A07A6" w:rsidRPr="003F62E5" w14:paraId="190B0097" w14:textId="77777777" w:rsidTr="001A07A6">
        <w:tc>
          <w:tcPr>
            <w:tcW w:w="1134" w:type="dxa"/>
          </w:tcPr>
          <w:p w14:paraId="39C75B67" w14:textId="77777777" w:rsidR="001A07A6" w:rsidRPr="00C020D2" w:rsidRDefault="001A07A6" w:rsidP="001A07A6">
            <w:pPr>
              <w:rPr>
                <w:sz w:val="24"/>
                <w:lang w:eastAsia="ru-RU"/>
              </w:rPr>
            </w:pPr>
            <w:r w:rsidRPr="00C020D2">
              <w:rPr>
                <w:sz w:val="24"/>
                <w:lang w:eastAsia="ru-RU"/>
              </w:rPr>
              <w:t>Урок 80</w:t>
            </w:r>
          </w:p>
        </w:tc>
        <w:tc>
          <w:tcPr>
            <w:tcW w:w="13891" w:type="dxa"/>
          </w:tcPr>
          <w:p w14:paraId="300A5FD3" w14:textId="77777777" w:rsidR="001A07A6" w:rsidRPr="001A07A6" w:rsidRDefault="001A07A6" w:rsidP="001A07A6">
            <w:pPr>
              <w:jc w:val="both"/>
              <w:rPr>
                <w:sz w:val="24"/>
                <w:lang w:val="ru-RU" w:eastAsia="ru-RU"/>
              </w:rPr>
            </w:pPr>
            <w:r w:rsidRPr="001A07A6">
              <w:rPr>
                <w:sz w:val="24"/>
                <w:lang w:val="ru-RU" w:eastAsia="ru-RU"/>
              </w:rPr>
              <w:t>Работа над ошибками, допущенными в диктанте</w:t>
            </w:r>
          </w:p>
        </w:tc>
      </w:tr>
      <w:tr w:rsidR="001A07A6" w:rsidRPr="003F62E5" w14:paraId="78FDE2D9" w14:textId="77777777" w:rsidTr="001A07A6">
        <w:tc>
          <w:tcPr>
            <w:tcW w:w="1134" w:type="dxa"/>
            <w:vAlign w:val="center"/>
          </w:tcPr>
          <w:p w14:paraId="562259A6" w14:textId="77777777" w:rsidR="001A07A6" w:rsidRPr="00C020D2" w:rsidRDefault="001A07A6" w:rsidP="001A07A6">
            <w:pPr>
              <w:rPr>
                <w:sz w:val="24"/>
                <w:lang w:eastAsia="ru-RU"/>
              </w:rPr>
            </w:pPr>
            <w:r w:rsidRPr="00C020D2">
              <w:rPr>
                <w:sz w:val="24"/>
                <w:lang w:eastAsia="ru-RU"/>
              </w:rPr>
              <w:t>Урок 81</w:t>
            </w:r>
          </w:p>
        </w:tc>
        <w:tc>
          <w:tcPr>
            <w:tcW w:w="13891" w:type="dxa"/>
          </w:tcPr>
          <w:p w14:paraId="7ED6295D"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тренинг "Знаки препинания в конце предложения" с использованием электронных образовательных ресурсов</w:t>
            </w:r>
          </w:p>
        </w:tc>
      </w:tr>
      <w:tr w:rsidR="001A07A6" w:rsidRPr="003F62E5" w14:paraId="4C37E1EC" w14:textId="77777777" w:rsidTr="001A07A6">
        <w:tc>
          <w:tcPr>
            <w:tcW w:w="1134" w:type="dxa"/>
            <w:vAlign w:val="center"/>
          </w:tcPr>
          <w:p w14:paraId="3EF487A8" w14:textId="77777777" w:rsidR="001A07A6" w:rsidRPr="00C020D2" w:rsidRDefault="001A07A6" w:rsidP="001A07A6">
            <w:pPr>
              <w:rPr>
                <w:sz w:val="24"/>
                <w:lang w:eastAsia="ru-RU"/>
              </w:rPr>
            </w:pPr>
            <w:r w:rsidRPr="00C020D2">
              <w:rPr>
                <w:sz w:val="24"/>
                <w:lang w:eastAsia="ru-RU"/>
              </w:rPr>
              <w:t>Урок 82</w:t>
            </w:r>
          </w:p>
        </w:tc>
        <w:tc>
          <w:tcPr>
            <w:tcW w:w="13891" w:type="dxa"/>
          </w:tcPr>
          <w:p w14:paraId="4605165E"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тренинг "Слог. Перенос слов" с использованием электронных образовательных ресурсов</w:t>
            </w:r>
          </w:p>
        </w:tc>
      </w:tr>
      <w:tr w:rsidR="001A07A6" w:rsidRPr="003F62E5" w14:paraId="75BB18E5" w14:textId="77777777" w:rsidTr="001A07A6">
        <w:tc>
          <w:tcPr>
            <w:tcW w:w="1134" w:type="dxa"/>
            <w:vAlign w:val="center"/>
          </w:tcPr>
          <w:p w14:paraId="16E30968" w14:textId="77777777" w:rsidR="001A07A6" w:rsidRPr="00C020D2" w:rsidRDefault="001A07A6" w:rsidP="001A07A6">
            <w:pPr>
              <w:rPr>
                <w:sz w:val="24"/>
                <w:lang w:eastAsia="ru-RU"/>
              </w:rPr>
            </w:pPr>
            <w:r w:rsidRPr="00C020D2">
              <w:rPr>
                <w:sz w:val="24"/>
                <w:lang w:eastAsia="ru-RU"/>
              </w:rPr>
              <w:t>Урок 83</w:t>
            </w:r>
          </w:p>
        </w:tc>
        <w:tc>
          <w:tcPr>
            <w:tcW w:w="13891" w:type="dxa"/>
          </w:tcPr>
          <w:p w14:paraId="1EEC9920"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использование орфографического словаря учебника для определения (уточнения) написания слова</w:t>
            </w:r>
          </w:p>
        </w:tc>
      </w:tr>
      <w:tr w:rsidR="001A07A6" w:rsidRPr="003F62E5" w14:paraId="6710BCD3" w14:textId="77777777" w:rsidTr="001A07A6">
        <w:tc>
          <w:tcPr>
            <w:tcW w:w="1134" w:type="dxa"/>
          </w:tcPr>
          <w:p w14:paraId="25B6F2D8" w14:textId="77777777" w:rsidR="001A07A6" w:rsidRPr="00C020D2" w:rsidRDefault="001A07A6" w:rsidP="001A07A6">
            <w:pPr>
              <w:rPr>
                <w:sz w:val="24"/>
                <w:lang w:eastAsia="ru-RU"/>
              </w:rPr>
            </w:pPr>
            <w:r w:rsidRPr="00C020D2">
              <w:rPr>
                <w:sz w:val="24"/>
                <w:lang w:eastAsia="ru-RU"/>
              </w:rPr>
              <w:t>Урок 84</w:t>
            </w:r>
          </w:p>
        </w:tc>
        <w:tc>
          <w:tcPr>
            <w:tcW w:w="13891" w:type="dxa"/>
          </w:tcPr>
          <w:p w14:paraId="768F0070" w14:textId="77777777" w:rsidR="001A07A6" w:rsidRPr="001A07A6" w:rsidRDefault="001A07A6" w:rsidP="001A07A6">
            <w:pPr>
              <w:jc w:val="both"/>
              <w:rPr>
                <w:sz w:val="24"/>
                <w:lang w:val="ru-RU" w:eastAsia="ru-RU"/>
              </w:rPr>
            </w:pPr>
            <w:r w:rsidRPr="001A07A6">
              <w:rPr>
                <w:sz w:val="24"/>
                <w:lang w:val="ru-RU" w:eastAsia="ru-RU"/>
              </w:rPr>
              <w:t>Сочетания чк, чн, чт, щн, нч</w:t>
            </w:r>
          </w:p>
        </w:tc>
      </w:tr>
      <w:tr w:rsidR="001A07A6" w:rsidRPr="003F62E5" w14:paraId="03EDAB31" w14:textId="77777777" w:rsidTr="001A07A6">
        <w:tc>
          <w:tcPr>
            <w:tcW w:w="1134" w:type="dxa"/>
          </w:tcPr>
          <w:p w14:paraId="0828D97A" w14:textId="77777777" w:rsidR="001A07A6" w:rsidRPr="00C020D2" w:rsidRDefault="001A07A6" w:rsidP="001A07A6">
            <w:pPr>
              <w:rPr>
                <w:sz w:val="24"/>
                <w:lang w:eastAsia="ru-RU"/>
              </w:rPr>
            </w:pPr>
            <w:r w:rsidRPr="00C020D2">
              <w:rPr>
                <w:sz w:val="24"/>
                <w:lang w:eastAsia="ru-RU"/>
              </w:rPr>
              <w:t>Урок 85</w:t>
            </w:r>
          </w:p>
        </w:tc>
        <w:tc>
          <w:tcPr>
            <w:tcW w:w="13891" w:type="dxa"/>
          </w:tcPr>
          <w:p w14:paraId="222BC33C" w14:textId="77777777" w:rsidR="001A07A6" w:rsidRPr="001A07A6" w:rsidRDefault="001A07A6" w:rsidP="001A07A6">
            <w:pPr>
              <w:jc w:val="both"/>
              <w:rPr>
                <w:sz w:val="24"/>
                <w:lang w:val="ru-RU" w:eastAsia="ru-RU"/>
              </w:rPr>
            </w:pPr>
            <w:r w:rsidRPr="001A07A6">
              <w:rPr>
                <w:sz w:val="24"/>
                <w:lang w:val="ru-RU" w:eastAsia="ru-RU"/>
              </w:rPr>
              <w:t>Выбор языковых средств для ведения разговора при работе в паре (группе) (начать, поддержать, закончить разговор, привлечь внимание и другие)</w:t>
            </w:r>
          </w:p>
        </w:tc>
      </w:tr>
      <w:tr w:rsidR="001A07A6" w:rsidRPr="003F62E5" w14:paraId="16E39376" w14:textId="77777777" w:rsidTr="001A07A6">
        <w:tc>
          <w:tcPr>
            <w:tcW w:w="1134" w:type="dxa"/>
            <w:vAlign w:val="center"/>
          </w:tcPr>
          <w:p w14:paraId="4FCD3AD6" w14:textId="77777777" w:rsidR="001A07A6" w:rsidRPr="00C020D2" w:rsidRDefault="001A07A6" w:rsidP="001A07A6">
            <w:pPr>
              <w:rPr>
                <w:sz w:val="24"/>
                <w:lang w:eastAsia="ru-RU"/>
              </w:rPr>
            </w:pPr>
            <w:r w:rsidRPr="00C020D2">
              <w:rPr>
                <w:sz w:val="24"/>
                <w:lang w:eastAsia="ru-RU"/>
              </w:rPr>
              <w:t>Урок 86</w:t>
            </w:r>
          </w:p>
        </w:tc>
        <w:tc>
          <w:tcPr>
            <w:tcW w:w="13891" w:type="dxa"/>
          </w:tcPr>
          <w:p w14:paraId="0F56FAE3" w14:textId="77777777" w:rsidR="001A07A6" w:rsidRPr="001A07A6" w:rsidRDefault="001A07A6" w:rsidP="001A07A6">
            <w:pPr>
              <w:jc w:val="both"/>
              <w:rPr>
                <w:sz w:val="24"/>
                <w:lang w:val="ru-RU" w:eastAsia="ru-RU"/>
              </w:rPr>
            </w:pPr>
            <w:r w:rsidRPr="001A07A6">
              <w:rPr>
                <w:sz w:val="24"/>
                <w:lang w:val="ru-RU" w:eastAsia="ru-RU"/>
              </w:rPr>
              <w:t>Гласные после шипящих в сочетаниях жи, ши (в положении под ударением)</w:t>
            </w:r>
          </w:p>
        </w:tc>
      </w:tr>
      <w:tr w:rsidR="001A07A6" w:rsidRPr="003F62E5" w14:paraId="2CE1FF0F" w14:textId="77777777" w:rsidTr="001A07A6">
        <w:tc>
          <w:tcPr>
            <w:tcW w:w="1134" w:type="dxa"/>
          </w:tcPr>
          <w:p w14:paraId="339CC3CD" w14:textId="77777777" w:rsidR="001A07A6" w:rsidRPr="00C020D2" w:rsidRDefault="001A07A6" w:rsidP="001A07A6">
            <w:pPr>
              <w:rPr>
                <w:sz w:val="24"/>
                <w:lang w:eastAsia="ru-RU"/>
              </w:rPr>
            </w:pPr>
            <w:r w:rsidRPr="00C020D2">
              <w:rPr>
                <w:sz w:val="24"/>
                <w:lang w:eastAsia="ru-RU"/>
              </w:rPr>
              <w:t>Урок 87</w:t>
            </w:r>
          </w:p>
        </w:tc>
        <w:tc>
          <w:tcPr>
            <w:tcW w:w="13891" w:type="dxa"/>
          </w:tcPr>
          <w:p w14:paraId="20105037" w14:textId="77777777" w:rsidR="001A07A6" w:rsidRPr="001A07A6" w:rsidRDefault="001A07A6" w:rsidP="001A07A6">
            <w:pPr>
              <w:jc w:val="both"/>
              <w:rPr>
                <w:sz w:val="24"/>
                <w:lang w:val="ru-RU" w:eastAsia="ru-RU"/>
              </w:rPr>
            </w:pPr>
            <w:r w:rsidRPr="001A07A6">
              <w:rPr>
                <w:sz w:val="24"/>
                <w:lang w:val="ru-RU" w:eastAsia="ru-RU"/>
              </w:rPr>
              <w:t>Гласные после шипящих в сочетаниях ча, ща, чу, щу</w:t>
            </w:r>
          </w:p>
        </w:tc>
      </w:tr>
      <w:tr w:rsidR="001A07A6" w:rsidRPr="003F62E5" w14:paraId="0D9FA47A" w14:textId="77777777" w:rsidTr="001A07A6">
        <w:tc>
          <w:tcPr>
            <w:tcW w:w="1134" w:type="dxa"/>
            <w:vAlign w:val="center"/>
          </w:tcPr>
          <w:p w14:paraId="7502BB50" w14:textId="77777777" w:rsidR="001A07A6" w:rsidRPr="00C020D2" w:rsidRDefault="001A07A6" w:rsidP="001A07A6">
            <w:pPr>
              <w:rPr>
                <w:sz w:val="24"/>
                <w:lang w:eastAsia="ru-RU"/>
              </w:rPr>
            </w:pPr>
            <w:r w:rsidRPr="00C020D2">
              <w:rPr>
                <w:sz w:val="24"/>
                <w:lang w:eastAsia="ru-RU"/>
              </w:rPr>
              <w:lastRenderedPageBreak/>
              <w:t>Урок 88</w:t>
            </w:r>
          </w:p>
        </w:tc>
        <w:tc>
          <w:tcPr>
            <w:tcW w:w="13891" w:type="dxa"/>
          </w:tcPr>
          <w:p w14:paraId="04D8D63D" w14:textId="77777777" w:rsidR="001A07A6" w:rsidRPr="001A07A6" w:rsidRDefault="001A07A6" w:rsidP="001A07A6">
            <w:pPr>
              <w:jc w:val="both"/>
              <w:rPr>
                <w:sz w:val="24"/>
                <w:lang w:val="ru-RU" w:eastAsia="ru-RU"/>
              </w:rPr>
            </w:pPr>
            <w:r w:rsidRPr="001A07A6">
              <w:rPr>
                <w:sz w:val="24"/>
                <w:lang w:val="ru-RU" w:eastAsia="ru-RU"/>
              </w:rPr>
              <w:t>Диктант на изученные правила (гласные после шипящих, сочетания чк, чн, чт)</w:t>
            </w:r>
          </w:p>
        </w:tc>
      </w:tr>
      <w:tr w:rsidR="001A07A6" w:rsidRPr="003F62E5" w14:paraId="4D9187EE" w14:textId="77777777" w:rsidTr="001A07A6">
        <w:tc>
          <w:tcPr>
            <w:tcW w:w="1134" w:type="dxa"/>
            <w:vAlign w:val="center"/>
          </w:tcPr>
          <w:p w14:paraId="40758648" w14:textId="77777777" w:rsidR="001A07A6" w:rsidRPr="00C020D2" w:rsidRDefault="001A07A6" w:rsidP="001A07A6">
            <w:pPr>
              <w:rPr>
                <w:sz w:val="24"/>
                <w:lang w:eastAsia="ru-RU"/>
              </w:rPr>
            </w:pPr>
            <w:r w:rsidRPr="00C020D2">
              <w:rPr>
                <w:sz w:val="24"/>
                <w:lang w:eastAsia="ru-RU"/>
              </w:rPr>
              <w:t>Урок 89</w:t>
            </w:r>
          </w:p>
        </w:tc>
        <w:tc>
          <w:tcPr>
            <w:tcW w:w="13891" w:type="dxa"/>
          </w:tcPr>
          <w:p w14:paraId="77AD4734"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составление текста по рисунку на тему "День рождения"</w:t>
            </w:r>
          </w:p>
        </w:tc>
      </w:tr>
      <w:tr w:rsidR="001A07A6" w:rsidRPr="003F62E5" w14:paraId="5A458787" w14:textId="77777777" w:rsidTr="001A07A6">
        <w:tc>
          <w:tcPr>
            <w:tcW w:w="1134" w:type="dxa"/>
          </w:tcPr>
          <w:p w14:paraId="6318A0FB" w14:textId="77777777" w:rsidR="001A07A6" w:rsidRPr="00C020D2" w:rsidRDefault="001A07A6" w:rsidP="001A07A6">
            <w:pPr>
              <w:rPr>
                <w:sz w:val="24"/>
                <w:lang w:eastAsia="ru-RU"/>
              </w:rPr>
            </w:pPr>
            <w:r w:rsidRPr="00C020D2">
              <w:rPr>
                <w:sz w:val="24"/>
                <w:lang w:eastAsia="ru-RU"/>
              </w:rPr>
              <w:t>Урок 90</w:t>
            </w:r>
          </w:p>
        </w:tc>
        <w:tc>
          <w:tcPr>
            <w:tcW w:w="13891" w:type="dxa"/>
          </w:tcPr>
          <w:p w14:paraId="42E4B020" w14:textId="77777777" w:rsidR="001A07A6" w:rsidRPr="001A07A6" w:rsidRDefault="001A07A6" w:rsidP="001A07A6">
            <w:pPr>
              <w:jc w:val="both"/>
              <w:rPr>
                <w:sz w:val="24"/>
                <w:lang w:val="ru-RU" w:eastAsia="ru-RU"/>
              </w:rPr>
            </w:pPr>
            <w:r w:rsidRPr="001A07A6">
              <w:rPr>
                <w:sz w:val="24"/>
                <w:lang w:val="ru-RU" w:eastAsia="ru-RU"/>
              </w:rPr>
              <w:t>Парные и непарные по звонкости - глухости согласные звуки</w:t>
            </w:r>
          </w:p>
        </w:tc>
      </w:tr>
      <w:tr w:rsidR="001A07A6" w:rsidRPr="003F62E5" w14:paraId="55F0D935" w14:textId="77777777" w:rsidTr="001A07A6">
        <w:tc>
          <w:tcPr>
            <w:tcW w:w="1134" w:type="dxa"/>
            <w:vAlign w:val="center"/>
          </w:tcPr>
          <w:p w14:paraId="386D1FF5" w14:textId="77777777" w:rsidR="001A07A6" w:rsidRPr="00C020D2" w:rsidRDefault="001A07A6" w:rsidP="001A07A6">
            <w:pPr>
              <w:rPr>
                <w:sz w:val="24"/>
                <w:lang w:eastAsia="ru-RU"/>
              </w:rPr>
            </w:pPr>
            <w:r w:rsidRPr="00C020D2">
              <w:rPr>
                <w:sz w:val="24"/>
                <w:lang w:eastAsia="ru-RU"/>
              </w:rPr>
              <w:t>Урок 91</w:t>
            </w:r>
          </w:p>
        </w:tc>
        <w:tc>
          <w:tcPr>
            <w:tcW w:w="13891" w:type="dxa"/>
          </w:tcPr>
          <w:p w14:paraId="4D6FD2A5" w14:textId="77777777" w:rsidR="001A07A6" w:rsidRPr="001A07A6" w:rsidRDefault="001A07A6" w:rsidP="001A07A6">
            <w:pPr>
              <w:jc w:val="both"/>
              <w:rPr>
                <w:sz w:val="24"/>
                <w:lang w:val="ru-RU" w:eastAsia="ru-RU"/>
              </w:rPr>
            </w:pPr>
            <w:r w:rsidRPr="001A07A6">
              <w:rPr>
                <w:sz w:val="24"/>
                <w:lang w:val="ru-RU" w:eastAsia="ru-RU"/>
              </w:rPr>
              <w:t>Правописание слов с парным по звонкости - глухости согласным в корне слова</w:t>
            </w:r>
          </w:p>
        </w:tc>
      </w:tr>
      <w:tr w:rsidR="001A07A6" w:rsidRPr="003F62E5" w14:paraId="13CEB424" w14:textId="77777777" w:rsidTr="001A07A6">
        <w:tc>
          <w:tcPr>
            <w:tcW w:w="1134" w:type="dxa"/>
          </w:tcPr>
          <w:p w14:paraId="13C9BB38" w14:textId="77777777" w:rsidR="001A07A6" w:rsidRPr="00C020D2" w:rsidRDefault="001A07A6" w:rsidP="001A07A6">
            <w:pPr>
              <w:rPr>
                <w:sz w:val="24"/>
                <w:lang w:eastAsia="ru-RU"/>
              </w:rPr>
            </w:pPr>
            <w:r w:rsidRPr="00C020D2">
              <w:rPr>
                <w:sz w:val="24"/>
                <w:lang w:eastAsia="ru-RU"/>
              </w:rPr>
              <w:t>Урок 92</w:t>
            </w:r>
          </w:p>
        </w:tc>
        <w:tc>
          <w:tcPr>
            <w:tcW w:w="13891" w:type="dxa"/>
          </w:tcPr>
          <w:p w14:paraId="3D201B93" w14:textId="77777777" w:rsidR="001A07A6" w:rsidRPr="001A07A6" w:rsidRDefault="001A07A6" w:rsidP="001A07A6">
            <w:pPr>
              <w:jc w:val="both"/>
              <w:rPr>
                <w:sz w:val="24"/>
                <w:lang w:val="ru-RU" w:eastAsia="ru-RU"/>
              </w:rPr>
            </w:pPr>
            <w:r w:rsidRPr="001A07A6">
              <w:rPr>
                <w:sz w:val="24"/>
                <w:lang w:val="ru-RU" w:eastAsia="ru-RU"/>
              </w:rPr>
              <w:t>Обозначение парных по звонкости - глухости согласных в корне слова</w:t>
            </w:r>
          </w:p>
        </w:tc>
      </w:tr>
      <w:tr w:rsidR="001A07A6" w:rsidRPr="003F62E5" w14:paraId="0981676F" w14:textId="77777777" w:rsidTr="001A07A6">
        <w:tc>
          <w:tcPr>
            <w:tcW w:w="1134" w:type="dxa"/>
          </w:tcPr>
          <w:p w14:paraId="7BE18578" w14:textId="77777777" w:rsidR="001A07A6" w:rsidRPr="00C020D2" w:rsidRDefault="001A07A6" w:rsidP="001A07A6">
            <w:pPr>
              <w:rPr>
                <w:sz w:val="24"/>
                <w:lang w:eastAsia="ru-RU"/>
              </w:rPr>
            </w:pPr>
            <w:r w:rsidRPr="00C020D2">
              <w:rPr>
                <w:sz w:val="24"/>
                <w:lang w:eastAsia="ru-RU"/>
              </w:rPr>
              <w:t>Урок 93</w:t>
            </w:r>
          </w:p>
        </w:tc>
        <w:tc>
          <w:tcPr>
            <w:tcW w:w="13891" w:type="dxa"/>
          </w:tcPr>
          <w:p w14:paraId="15CA35DF" w14:textId="77777777" w:rsidR="001A07A6" w:rsidRPr="001A07A6" w:rsidRDefault="001A07A6" w:rsidP="001A07A6">
            <w:pPr>
              <w:jc w:val="both"/>
              <w:rPr>
                <w:sz w:val="24"/>
                <w:lang w:val="ru-RU" w:eastAsia="ru-RU"/>
              </w:rPr>
            </w:pPr>
            <w:r w:rsidRPr="001A07A6">
              <w:rPr>
                <w:sz w:val="24"/>
                <w:lang w:val="ru-RU" w:eastAsia="ru-RU"/>
              </w:rPr>
              <w:t>Способы проверки согласных в корне слова</w:t>
            </w:r>
          </w:p>
        </w:tc>
      </w:tr>
      <w:tr w:rsidR="001A07A6" w:rsidRPr="003F62E5" w14:paraId="05EDF68A" w14:textId="77777777" w:rsidTr="001A07A6">
        <w:tc>
          <w:tcPr>
            <w:tcW w:w="1134" w:type="dxa"/>
            <w:vAlign w:val="center"/>
          </w:tcPr>
          <w:p w14:paraId="4469C260" w14:textId="77777777" w:rsidR="001A07A6" w:rsidRPr="00C020D2" w:rsidRDefault="001A07A6" w:rsidP="001A07A6">
            <w:pPr>
              <w:rPr>
                <w:sz w:val="24"/>
                <w:lang w:eastAsia="ru-RU"/>
              </w:rPr>
            </w:pPr>
            <w:r w:rsidRPr="00C020D2">
              <w:rPr>
                <w:sz w:val="24"/>
                <w:lang w:eastAsia="ru-RU"/>
              </w:rPr>
              <w:t>Урок 94</w:t>
            </w:r>
          </w:p>
        </w:tc>
        <w:tc>
          <w:tcPr>
            <w:tcW w:w="13891" w:type="dxa"/>
          </w:tcPr>
          <w:p w14:paraId="2852A76E" w14:textId="77777777" w:rsidR="001A07A6" w:rsidRPr="001A07A6" w:rsidRDefault="001A07A6" w:rsidP="001A07A6">
            <w:pPr>
              <w:jc w:val="both"/>
              <w:rPr>
                <w:sz w:val="24"/>
                <w:lang w:val="ru-RU" w:eastAsia="ru-RU"/>
              </w:rPr>
            </w:pPr>
            <w:r w:rsidRPr="001A07A6">
              <w:rPr>
                <w:sz w:val="24"/>
                <w:lang w:val="ru-RU" w:eastAsia="ru-RU"/>
              </w:rPr>
              <w:t>Отработка правописания слов с парным по глухости звонкости согласным в корне слова</w:t>
            </w:r>
          </w:p>
        </w:tc>
      </w:tr>
      <w:tr w:rsidR="001A07A6" w:rsidRPr="003F62E5" w14:paraId="65937BD3" w14:textId="77777777" w:rsidTr="001A07A6">
        <w:tc>
          <w:tcPr>
            <w:tcW w:w="1134" w:type="dxa"/>
          </w:tcPr>
          <w:p w14:paraId="1517BBDD" w14:textId="77777777" w:rsidR="001A07A6" w:rsidRPr="00C020D2" w:rsidRDefault="001A07A6" w:rsidP="001A07A6">
            <w:pPr>
              <w:rPr>
                <w:sz w:val="24"/>
                <w:lang w:eastAsia="ru-RU"/>
              </w:rPr>
            </w:pPr>
            <w:r w:rsidRPr="00C020D2">
              <w:rPr>
                <w:sz w:val="24"/>
                <w:lang w:eastAsia="ru-RU"/>
              </w:rPr>
              <w:t>Урок 95</w:t>
            </w:r>
          </w:p>
        </w:tc>
        <w:tc>
          <w:tcPr>
            <w:tcW w:w="13891" w:type="dxa"/>
          </w:tcPr>
          <w:p w14:paraId="4A8EDBCF" w14:textId="77777777" w:rsidR="001A07A6" w:rsidRPr="001A07A6" w:rsidRDefault="001A07A6" w:rsidP="001A07A6">
            <w:pPr>
              <w:jc w:val="both"/>
              <w:rPr>
                <w:sz w:val="24"/>
                <w:lang w:val="ru-RU" w:eastAsia="ru-RU"/>
              </w:rPr>
            </w:pPr>
            <w:r w:rsidRPr="001A07A6">
              <w:rPr>
                <w:sz w:val="24"/>
                <w:lang w:val="ru-RU" w:eastAsia="ru-RU"/>
              </w:rPr>
              <w:t>Учимся писать буквы согласных в корне слова</w:t>
            </w:r>
          </w:p>
        </w:tc>
      </w:tr>
      <w:tr w:rsidR="001A07A6" w:rsidRPr="003F62E5" w14:paraId="091DD71C" w14:textId="77777777" w:rsidTr="001A07A6">
        <w:tc>
          <w:tcPr>
            <w:tcW w:w="1134" w:type="dxa"/>
            <w:vAlign w:val="center"/>
          </w:tcPr>
          <w:p w14:paraId="66022F82" w14:textId="77777777" w:rsidR="001A07A6" w:rsidRPr="00C020D2" w:rsidRDefault="001A07A6" w:rsidP="001A07A6">
            <w:pPr>
              <w:rPr>
                <w:sz w:val="24"/>
                <w:lang w:eastAsia="ru-RU"/>
              </w:rPr>
            </w:pPr>
            <w:r w:rsidRPr="00C020D2">
              <w:rPr>
                <w:sz w:val="24"/>
                <w:lang w:eastAsia="ru-RU"/>
              </w:rPr>
              <w:t>Урок 96</w:t>
            </w:r>
          </w:p>
        </w:tc>
        <w:tc>
          <w:tcPr>
            <w:tcW w:w="13891" w:type="dxa"/>
          </w:tcPr>
          <w:p w14:paraId="7CE5709B" w14:textId="77777777" w:rsidR="001A07A6" w:rsidRPr="001A07A6" w:rsidRDefault="001A07A6" w:rsidP="001A07A6">
            <w:pPr>
              <w:jc w:val="both"/>
              <w:rPr>
                <w:sz w:val="24"/>
                <w:lang w:val="ru-RU" w:eastAsia="ru-RU"/>
              </w:rPr>
            </w:pPr>
            <w:r w:rsidRPr="001A07A6">
              <w:rPr>
                <w:sz w:val="24"/>
                <w:lang w:val="ru-RU" w:eastAsia="ru-RU"/>
              </w:rPr>
              <w:t>Объяснительный диктант: учимся писать буквы согласных в корне слова</w:t>
            </w:r>
          </w:p>
        </w:tc>
      </w:tr>
      <w:tr w:rsidR="001A07A6" w:rsidRPr="003F62E5" w14:paraId="7ABD03A4" w14:textId="77777777" w:rsidTr="001A07A6">
        <w:tc>
          <w:tcPr>
            <w:tcW w:w="1134" w:type="dxa"/>
          </w:tcPr>
          <w:p w14:paraId="58D1F6C2" w14:textId="77777777" w:rsidR="001A07A6" w:rsidRPr="00C020D2" w:rsidRDefault="001A07A6" w:rsidP="001A07A6">
            <w:pPr>
              <w:rPr>
                <w:sz w:val="24"/>
                <w:lang w:eastAsia="ru-RU"/>
              </w:rPr>
            </w:pPr>
            <w:r w:rsidRPr="00C020D2">
              <w:rPr>
                <w:sz w:val="24"/>
                <w:lang w:eastAsia="ru-RU"/>
              </w:rPr>
              <w:t>Урок 97</w:t>
            </w:r>
          </w:p>
        </w:tc>
        <w:tc>
          <w:tcPr>
            <w:tcW w:w="13891" w:type="dxa"/>
          </w:tcPr>
          <w:p w14:paraId="09F4430D" w14:textId="77777777" w:rsidR="001A07A6" w:rsidRPr="001A07A6" w:rsidRDefault="001A07A6" w:rsidP="001A07A6">
            <w:pPr>
              <w:jc w:val="both"/>
              <w:rPr>
                <w:sz w:val="24"/>
                <w:lang w:val="ru-RU" w:eastAsia="ru-RU"/>
              </w:rPr>
            </w:pPr>
            <w:r w:rsidRPr="001A07A6">
              <w:rPr>
                <w:sz w:val="24"/>
                <w:lang w:val="ru-RU" w:eastAsia="ru-RU"/>
              </w:rPr>
              <w:t>Учимся писать буквы гласных и согласных в корне слова</w:t>
            </w:r>
          </w:p>
        </w:tc>
      </w:tr>
      <w:tr w:rsidR="001A07A6" w:rsidRPr="003F62E5" w14:paraId="1259F70A" w14:textId="77777777" w:rsidTr="001A07A6">
        <w:tc>
          <w:tcPr>
            <w:tcW w:w="1134" w:type="dxa"/>
            <w:vAlign w:val="center"/>
          </w:tcPr>
          <w:p w14:paraId="40419414" w14:textId="77777777" w:rsidR="001A07A6" w:rsidRPr="00C020D2" w:rsidRDefault="001A07A6" w:rsidP="001A07A6">
            <w:pPr>
              <w:rPr>
                <w:sz w:val="24"/>
                <w:lang w:eastAsia="ru-RU"/>
              </w:rPr>
            </w:pPr>
            <w:r w:rsidRPr="00C020D2">
              <w:rPr>
                <w:sz w:val="24"/>
                <w:lang w:eastAsia="ru-RU"/>
              </w:rPr>
              <w:t>Урок 98</w:t>
            </w:r>
          </w:p>
        </w:tc>
        <w:tc>
          <w:tcPr>
            <w:tcW w:w="13891" w:type="dxa"/>
          </w:tcPr>
          <w:p w14:paraId="2EDA9384" w14:textId="77777777" w:rsidR="001A07A6" w:rsidRPr="001A07A6" w:rsidRDefault="001A07A6" w:rsidP="001A07A6">
            <w:pPr>
              <w:jc w:val="both"/>
              <w:rPr>
                <w:sz w:val="24"/>
                <w:lang w:val="ru-RU" w:eastAsia="ru-RU"/>
              </w:rPr>
            </w:pPr>
            <w:r w:rsidRPr="001A07A6">
              <w:rPr>
                <w:sz w:val="24"/>
                <w:lang w:val="ru-RU" w:eastAsia="ru-RU"/>
              </w:rPr>
              <w:t>Различные способы решения орфографической задачи в зависимости от места орфограммы в слове. Тренинг "Правописание парных по глухости-звонкости согласных звуков в корне слова" с использованием электронных образовательных ресурсов</w:t>
            </w:r>
          </w:p>
        </w:tc>
      </w:tr>
      <w:tr w:rsidR="001A07A6" w:rsidRPr="003F62E5" w14:paraId="3E78BF82" w14:textId="77777777" w:rsidTr="001A07A6">
        <w:tc>
          <w:tcPr>
            <w:tcW w:w="1134" w:type="dxa"/>
            <w:vAlign w:val="center"/>
          </w:tcPr>
          <w:p w14:paraId="2066E412" w14:textId="77777777" w:rsidR="001A07A6" w:rsidRPr="00C020D2" w:rsidRDefault="001A07A6" w:rsidP="001A07A6">
            <w:pPr>
              <w:rPr>
                <w:sz w:val="24"/>
                <w:lang w:eastAsia="ru-RU"/>
              </w:rPr>
            </w:pPr>
            <w:r w:rsidRPr="00C020D2">
              <w:rPr>
                <w:sz w:val="24"/>
                <w:lang w:eastAsia="ru-RU"/>
              </w:rPr>
              <w:t>Урок 99</w:t>
            </w:r>
          </w:p>
        </w:tc>
        <w:tc>
          <w:tcPr>
            <w:tcW w:w="13891" w:type="dxa"/>
          </w:tcPr>
          <w:p w14:paraId="26484B2D" w14:textId="77777777" w:rsidR="001A07A6" w:rsidRPr="001A07A6" w:rsidRDefault="001A07A6" w:rsidP="001A07A6">
            <w:pPr>
              <w:jc w:val="both"/>
              <w:rPr>
                <w:sz w:val="24"/>
                <w:lang w:val="ru-RU" w:eastAsia="ru-RU"/>
              </w:rPr>
            </w:pPr>
            <w:r w:rsidRPr="001A07A6">
              <w:rPr>
                <w:sz w:val="24"/>
                <w:lang w:val="ru-RU" w:eastAsia="ru-RU"/>
              </w:rPr>
              <w:t>Подробное изложение повествовательного текста объемом 30 - 45 слов с использованием вопросов</w:t>
            </w:r>
          </w:p>
        </w:tc>
      </w:tr>
      <w:tr w:rsidR="001A07A6" w:rsidRPr="00C020D2" w14:paraId="0103EF78" w14:textId="77777777" w:rsidTr="001A07A6">
        <w:tc>
          <w:tcPr>
            <w:tcW w:w="1134" w:type="dxa"/>
          </w:tcPr>
          <w:p w14:paraId="3957C6FA" w14:textId="77777777" w:rsidR="001A07A6" w:rsidRPr="00C020D2" w:rsidRDefault="001A07A6" w:rsidP="001A07A6">
            <w:pPr>
              <w:rPr>
                <w:sz w:val="24"/>
                <w:lang w:eastAsia="ru-RU"/>
              </w:rPr>
            </w:pPr>
            <w:r w:rsidRPr="00C020D2">
              <w:rPr>
                <w:sz w:val="24"/>
                <w:lang w:eastAsia="ru-RU"/>
              </w:rPr>
              <w:t>Урок 100</w:t>
            </w:r>
          </w:p>
        </w:tc>
        <w:tc>
          <w:tcPr>
            <w:tcW w:w="13891" w:type="dxa"/>
          </w:tcPr>
          <w:p w14:paraId="77793C1C" w14:textId="77777777" w:rsidR="001A07A6" w:rsidRPr="00C020D2" w:rsidRDefault="001A07A6" w:rsidP="001A07A6">
            <w:pPr>
              <w:jc w:val="both"/>
              <w:rPr>
                <w:sz w:val="24"/>
                <w:lang w:eastAsia="ru-RU"/>
              </w:rPr>
            </w:pPr>
            <w:r w:rsidRPr="00C020D2">
              <w:rPr>
                <w:sz w:val="24"/>
                <w:lang w:eastAsia="ru-RU"/>
              </w:rPr>
              <w:t>Списывание текста. Словарный диктант</w:t>
            </w:r>
          </w:p>
        </w:tc>
      </w:tr>
      <w:tr w:rsidR="001A07A6" w:rsidRPr="003F62E5" w14:paraId="12C9E6A1" w14:textId="77777777" w:rsidTr="001A07A6">
        <w:tc>
          <w:tcPr>
            <w:tcW w:w="1134" w:type="dxa"/>
          </w:tcPr>
          <w:p w14:paraId="0F067449" w14:textId="77777777" w:rsidR="001A07A6" w:rsidRPr="00C020D2" w:rsidRDefault="001A07A6" w:rsidP="001A07A6">
            <w:pPr>
              <w:rPr>
                <w:sz w:val="24"/>
                <w:lang w:eastAsia="ru-RU"/>
              </w:rPr>
            </w:pPr>
            <w:r w:rsidRPr="00C020D2">
              <w:rPr>
                <w:sz w:val="24"/>
                <w:lang w:eastAsia="ru-RU"/>
              </w:rPr>
              <w:t>Урок 101</w:t>
            </w:r>
          </w:p>
        </w:tc>
        <w:tc>
          <w:tcPr>
            <w:tcW w:w="13891" w:type="dxa"/>
          </w:tcPr>
          <w:p w14:paraId="05A7D603" w14:textId="77777777" w:rsidR="001A07A6" w:rsidRPr="001A07A6" w:rsidRDefault="001A07A6" w:rsidP="001A07A6">
            <w:pPr>
              <w:jc w:val="both"/>
              <w:rPr>
                <w:sz w:val="24"/>
                <w:lang w:val="ru-RU" w:eastAsia="ru-RU"/>
              </w:rPr>
            </w:pPr>
            <w:r w:rsidRPr="001A07A6">
              <w:rPr>
                <w:sz w:val="24"/>
                <w:lang w:val="ru-RU" w:eastAsia="ru-RU"/>
              </w:rPr>
              <w:t>Использование на письме разделительных ъ и ь</w:t>
            </w:r>
          </w:p>
        </w:tc>
      </w:tr>
      <w:tr w:rsidR="001A07A6" w:rsidRPr="003F62E5" w14:paraId="38E5980C" w14:textId="77777777" w:rsidTr="001A07A6">
        <w:tc>
          <w:tcPr>
            <w:tcW w:w="1134" w:type="dxa"/>
          </w:tcPr>
          <w:p w14:paraId="66A16CCA" w14:textId="77777777" w:rsidR="001A07A6" w:rsidRPr="00C020D2" w:rsidRDefault="001A07A6" w:rsidP="001A07A6">
            <w:pPr>
              <w:rPr>
                <w:sz w:val="24"/>
                <w:lang w:eastAsia="ru-RU"/>
              </w:rPr>
            </w:pPr>
            <w:r w:rsidRPr="00C020D2">
              <w:rPr>
                <w:sz w:val="24"/>
                <w:lang w:eastAsia="ru-RU"/>
              </w:rPr>
              <w:t>Урок 102</w:t>
            </w:r>
          </w:p>
        </w:tc>
        <w:tc>
          <w:tcPr>
            <w:tcW w:w="13891" w:type="dxa"/>
          </w:tcPr>
          <w:p w14:paraId="59D76FB7" w14:textId="77777777" w:rsidR="001A07A6" w:rsidRPr="001A07A6" w:rsidRDefault="001A07A6" w:rsidP="001A07A6">
            <w:pPr>
              <w:jc w:val="both"/>
              <w:rPr>
                <w:sz w:val="24"/>
                <w:lang w:val="ru-RU" w:eastAsia="ru-RU"/>
              </w:rPr>
            </w:pPr>
            <w:r w:rsidRPr="001A07A6">
              <w:rPr>
                <w:sz w:val="24"/>
                <w:lang w:val="ru-RU" w:eastAsia="ru-RU"/>
              </w:rPr>
              <w:t>Правописание слов с разделительным мягким знаком</w:t>
            </w:r>
          </w:p>
        </w:tc>
      </w:tr>
      <w:tr w:rsidR="001A07A6" w:rsidRPr="003F62E5" w14:paraId="50F5F6C1" w14:textId="77777777" w:rsidTr="001A07A6">
        <w:tc>
          <w:tcPr>
            <w:tcW w:w="1134" w:type="dxa"/>
          </w:tcPr>
          <w:p w14:paraId="5B06D2A8" w14:textId="77777777" w:rsidR="001A07A6" w:rsidRPr="00C020D2" w:rsidRDefault="001A07A6" w:rsidP="001A07A6">
            <w:pPr>
              <w:rPr>
                <w:sz w:val="24"/>
                <w:lang w:eastAsia="ru-RU"/>
              </w:rPr>
            </w:pPr>
            <w:r w:rsidRPr="00C020D2">
              <w:rPr>
                <w:sz w:val="24"/>
                <w:lang w:eastAsia="ru-RU"/>
              </w:rPr>
              <w:t>Урок 103</w:t>
            </w:r>
          </w:p>
        </w:tc>
        <w:tc>
          <w:tcPr>
            <w:tcW w:w="13891" w:type="dxa"/>
          </w:tcPr>
          <w:p w14:paraId="2FCC701E" w14:textId="77777777" w:rsidR="001A07A6" w:rsidRPr="001A07A6" w:rsidRDefault="001A07A6" w:rsidP="001A07A6">
            <w:pPr>
              <w:jc w:val="both"/>
              <w:rPr>
                <w:sz w:val="24"/>
                <w:lang w:val="ru-RU" w:eastAsia="ru-RU"/>
              </w:rPr>
            </w:pPr>
            <w:r w:rsidRPr="001A07A6">
              <w:rPr>
                <w:sz w:val="24"/>
                <w:lang w:val="ru-RU" w:eastAsia="ru-RU"/>
              </w:rPr>
              <w:t>Отработка правописания слов с разделительным мягким знаком</w:t>
            </w:r>
          </w:p>
        </w:tc>
      </w:tr>
      <w:tr w:rsidR="001A07A6" w:rsidRPr="003F62E5" w14:paraId="1A0ADEA1" w14:textId="77777777" w:rsidTr="001A07A6">
        <w:tc>
          <w:tcPr>
            <w:tcW w:w="1134" w:type="dxa"/>
            <w:vAlign w:val="center"/>
          </w:tcPr>
          <w:p w14:paraId="07082B60" w14:textId="77777777" w:rsidR="001A07A6" w:rsidRPr="00C020D2" w:rsidRDefault="001A07A6" w:rsidP="001A07A6">
            <w:pPr>
              <w:rPr>
                <w:sz w:val="24"/>
                <w:lang w:eastAsia="ru-RU"/>
              </w:rPr>
            </w:pPr>
            <w:r w:rsidRPr="00C020D2">
              <w:rPr>
                <w:sz w:val="24"/>
                <w:lang w:eastAsia="ru-RU"/>
              </w:rPr>
              <w:t>Урок 104</w:t>
            </w:r>
          </w:p>
        </w:tc>
        <w:tc>
          <w:tcPr>
            <w:tcW w:w="13891" w:type="dxa"/>
          </w:tcPr>
          <w:p w14:paraId="5F74AC82" w14:textId="77777777" w:rsidR="001A07A6" w:rsidRPr="001A07A6" w:rsidRDefault="001A07A6" w:rsidP="001A07A6">
            <w:pPr>
              <w:jc w:val="both"/>
              <w:rPr>
                <w:sz w:val="24"/>
                <w:lang w:val="ru-RU" w:eastAsia="ru-RU"/>
              </w:rPr>
            </w:pPr>
            <w:r w:rsidRPr="001A07A6">
              <w:rPr>
                <w:sz w:val="24"/>
                <w:lang w:val="ru-RU" w:eastAsia="ru-RU"/>
              </w:rPr>
              <w:t>Отработка правописания слов с разделительным мягким знаком и другими изученными орфограммами</w:t>
            </w:r>
          </w:p>
        </w:tc>
      </w:tr>
      <w:tr w:rsidR="001A07A6" w:rsidRPr="003F62E5" w14:paraId="3DB04DA2" w14:textId="77777777" w:rsidTr="001A07A6">
        <w:tc>
          <w:tcPr>
            <w:tcW w:w="1134" w:type="dxa"/>
            <w:vAlign w:val="center"/>
          </w:tcPr>
          <w:p w14:paraId="2E0B9371" w14:textId="77777777" w:rsidR="001A07A6" w:rsidRPr="00C020D2" w:rsidRDefault="001A07A6" w:rsidP="001A07A6">
            <w:pPr>
              <w:rPr>
                <w:sz w:val="24"/>
                <w:lang w:eastAsia="ru-RU"/>
              </w:rPr>
            </w:pPr>
            <w:r w:rsidRPr="00C020D2">
              <w:rPr>
                <w:sz w:val="24"/>
                <w:lang w:eastAsia="ru-RU"/>
              </w:rPr>
              <w:t>Урок 105</w:t>
            </w:r>
          </w:p>
        </w:tc>
        <w:tc>
          <w:tcPr>
            <w:tcW w:w="13891" w:type="dxa"/>
          </w:tcPr>
          <w:p w14:paraId="0D241E6F" w14:textId="77777777" w:rsidR="001A07A6" w:rsidRPr="001A07A6" w:rsidRDefault="001A07A6" w:rsidP="001A07A6">
            <w:pPr>
              <w:jc w:val="both"/>
              <w:rPr>
                <w:sz w:val="24"/>
                <w:lang w:val="ru-RU" w:eastAsia="ru-RU"/>
              </w:rPr>
            </w:pPr>
            <w:r w:rsidRPr="001A07A6">
              <w:rPr>
                <w:sz w:val="24"/>
                <w:lang w:val="ru-RU" w:eastAsia="ru-RU"/>
              </w:rPr>
              <w:t>Отработка способов решения орфографической задачи в зависимости от места орфограммы в слове. Тренинг "Правописание слов с разделительным мягким знаком" с использованием электронных образовательных ресурсов</w:t>
            </w:r>
          </w:p>
        </w:tc>
      </w:tr>
      <w:tr w:rsidR="001A07A6" w:rsidRPr="003F62E5" w14:paraId="30401EDD" w14:textId="77777777" w:rsidTr="001A07A6">
        <w:tc>
          <w:tcPr>
            <w:tcW w:w="1134" w:type="dxa"/>
            <w:vAlign w:val="center"/>
          </w:tcPr>
          <w:p w14:paraId="2F9F1A5E" w14:textId="77777777" w:rsidR="001A07A6" w:rsidRPr="00C020D2" w:rsidRDefault="001A07A6" w:rsidP="001A07A6">
            <w:pPr>
              <w:rPr>
                <w:sz w:val="24"/>
                <w:lang w:eastAsia="ru-RU"/>
              </w:rPr>
            </w:pPr>
            <w:r w:rsidRPr="00C020D2">
              <w:rPr>
                <w:sz w:val="24"/>
                <w:lang w:eastAsia="ru-RU"/>
              </w:rPr>
              <w:t>Урок 106</w:t>
            </w:r>
          </w:p>
        </w:tc>
        <w:tc>
          <w:tcPr>
            <w:tcW w:w="13891" w:type="dxa"/>
          </w:tcPr>
          <w:p w14:paraId="05C34BD0" w14:textId="77777777" w:rsidR="001A07A6" w:rsidRPr="001A07A6" w:rsidRDefault="001A07A6" w:rsidP="001A07A6">
            <w:pPr>
              <w:jc w:val="both"/>
              <w:rPr>
                <w:sz w:val="24"/>
                <w:lang w:val="ru-RU" w:eastAsia="ru-RU"/>
              </w:rPr>
            </w:pPr>
            <w:r w:rsidRPr="001A07A6">
              <w:rPr>
                <w:sz w:val="24"/>
                <w:lang w:val="ru-RU" w:eastAsia="ru-RU"/>
              </w:rPr>
              <w:t>Повторение правописания слов с орфограммами в значимых частях слов</w:t>
            </w:r>
          </w:p>
        </w:tc>
      </w:tr>
      <w:tr w:rsidR="001A07A6" w:rsidRPr="00C020D2" w14:paraId="3D6B1407" w14:textId="77777777" w:rsidTr="001A07A6">
        <w:tc>
          <w:tcPr>
            <w:tcW w:w="1134" w:type="dxa"/>
          </w:tcPr>
          <w:p w14:paraId="26ECD5E2" w14:textId="77777777" w:rsidR="001A07A6" w:rsidRPr="00C020D2" w:rsidRDefault="001A07A6" w:rsidP="001A07A6">
            <w:pPr>
              <w:rPr>
                <w:sz w:val="24"/>
                <w:lang w:eastAsia="ru-RU"/>
              </w:rPr>
            </w:pPr>
            <w:r w:rsidRPr="00C020D2">
              <w:rPr>
                <w:sz w:val="24"/>
                <w:lang w:eastAsia="ru-RU"/>
              </w:rPr>
              <w:t>Урок 107</w:t>
            </w:r>
          </w:p>
        </w:tc>
        <w:tc>
          <w:tcPr>
            <w:tcW w:w="13891" w:type="dxa"/>
          </w:tcPr>
          <w:p w14:paraId="66D61185" w14:textId="77777777" w:rsidR="001A07A6" w:rsidRPr="00C020D2" w:rsidRDefault="001A07A6" w:rsidP="001A07A6">
            <w:pPr>
              <w:jc w:val="both"/>
              <w:rPr>
                <w:sz w:val="24"/>
                <w:lang w:eastAsia="ru-RU"/>
              </w:rPr>
            </w:pPr>
            <w:r w:rsidRPr="00C020D2">
              <w:rPr>
                <w:sz w:val="24"/>
                <w:lang w:eastAsia="ru-RU"/>
              </w:rPr>
              <w:t>Списывание текста. Словарный диктант</w:t>
            </w:r>
          </w:p>
        </w:tc>
      </w:tr>
      <w:tr w:rsidR="001A07A6" w:rsidRPr="003F62E5" w14:paraId="579458EC" w14:textId="77777777" w:rsidTr="001A07A6">
        <w:tc>
          <w:tcPr>
            <w:tcW w:w="1134" w:type="dxa"/>
          </w:tcPr>
          <w:p w14:paraId="4FEC1BEC" w14:textId="77777777" w:rsidR="001A07A6" w:rsidRPr="00C020D2" w:rsidRDefault="001A07A6" w:rsidP="001A07A6">
            <w:pPr>
              <w:rPr>
                <w:sz w:val="24"/>
                <w:lang w:eastAsia="ru-RU"/>
              </w:rPr>
            </w:pPr>
            <w:r w:rsidRPr="00C020D2">
              <w:rPr>
                <w:sz w:val="24"/>
                <w:lang w:eastAsia="ru-RU"/>
              </w:rPr>
              <w:lastRenderedPageBreak/>
              <w:t>Урок 108</w:t>
            </w:r>
          </w:p>
        </w:tc>
        <w:tc>
          <w:tcPr>
            <w:tcW w:w="13891" w:type="dxa"/>
          </w:tcPr>
          <w:p w14:paraId="2FF7FC3C" w14:textId="77777777" w:rsidR="001A07A6" w:rsidRPr="001A07A6" w:rsidRDefault="001A07A6" w:rsidP="001A07A6">
            <w:pPr>
              <w:jc w:val="both"/>
              <w:rPr>
                <w:sz w:val="24"/>
                <w:lang w:val="ru-RU" w:eastAsia="ru-RU"/>
              </w:rPr>
            </w:pPr>
            <w:r w:rsidRPr="001A07A6">
              <w:rPr>
                <w:sz w:val="24"/>
                <w:lang w:val="ru-RU" w:eastAsia="ru-RU"/>
              </w:rPr>
              <w:t>Имя существительное как часть речи</w:t>
            </w:r>
          </w:p>
        </w:tc>
      </w:tr>
      <w:tr w:rsidR="001A07A6" w:rsidRPr="003F62E5" w14:paraId="65A2B8F0" w14:textId="77777777" w:rsidTr="001A07A6">
        <w:tc>
          <w:tcPr>
            <w:tcW w:w="1134" w:type="dxa"/>
          </w:tcPr>
          <w:p w14:paraId="71242861" w14:textId="77777777" w:rsidR="001A07A6" w:rsidRPr="00C020D2" w:rsidRDefault="001A07A6" w:rsidP="001A07A6">
            <w:pPr>
              <w:rPr>
                <w:sz w:val="24"/>
                <w:lang w:eastAsia="ru-RU"/>
              </w:rPr>
            </w:pPr>
            <w:r w:rsidRPr="00C020D2">
              <w:rPr>
                <w:sz w:val="24"/>
                <w:lang w:eastAsia="ru-RU"/>
              </w:rPr>
              <w:t>Урок 109</w:t>
            </w:r>
          </w:p>
        </w:tc>
        <w:tc>
          <w:tcPr>
            <w:tcW w:w="13891" w:type="dxa"/>
          </w:tcPr>
          <w:p w14:paraId="132DF87E" w14:textId="77777777" w:rsidR="001A07A6" w:rsidRPr="001A07A6" w:rsidRDefault="001A07A6" w:rsidP="001A07A6">
            <w:pPr>
              <w:jc w:val="both"/>
              <w:rPr>
                <w:sz w:val="24"/>
                <w:lang w:val="ru-RU" w:eastAsia="ru-RU"/>
              </w:rPr>
            </w:pPr>
            <w:r w:rsidRPr="001A07A6">
              <w:rPr>
                <w:sz w:val="24"/>
                <w:lang w:val="ru-RU" w:eastAsia="ru-RU"/>
              </w:rPr>
              <w:t>Имя существительное: употребление в речи</w:t>
            </w:r>
          </w:p>
        </w:tc>
      </w:tr>
      <w:tr w:rsidR="001A07A6" w:rsidRPr="00C020D2" w14:paraId="37F57D7C" w14:textId="77777777" w:rsidTr="001A07A6">
        <w:tc>
          <w:tcPr>
            <w:tcW w:w="1134" w:type="dxa"/>
          </w:tcPr>
          <w:p w14:paraId="2E9DADC0" w14:textId="77777777" w:rsidR="001A07A6" w:rsidRPr="00C020D2" w:rsidRDefault="001A07A6" w:rsidP="001A07A6">
            <w:pPr>
              <w:rPr>
                <w:sz w:val="24"/>
                <w:lang w:eastAsia="ru-RU"/>
              </w:rPr>
            </w:pPr>
            <w:r w:rsidRPr="00C020D2">
              <w:rPr>
                <w:sz w:val="24"/>
                <w:lang w:eastAsia="ru-RU"/>
              </w:rPr>
              <w:t>Урок 110</w:t>
            </w:r>
          </w:p>
        </w:tc>
        <w:tc>
          <w:tcPr>
            <w:tcW w:w="13891" w:type="dxa"/>
          </w:tcPr>
          <w:p w14:paraId="721F5B11" w14:textId="77777777" w:rsidR="001A07A6" w:rsidRPr="00C020D2" w:rsidRDefault="001A07A6" w:rsidP="001A07A6">
            <w:pPr>
              <w:jc w:val="both"/>
              <w:rPr>
                <w:sz w:val="24"/>
                <w:lang w:eastAsia="ru-RU"/>
              </w:rPr>
            </w:pPr>
            <w:r w:rsidRPr="00C020D2">
              <w:rPr>
                <w:sz w:val="24"/>
                <w:lang w:eastAsia="ru-RU"/>
              </w:rPr>
              <w:t>Имя существительное: значение</w:t>
            </w:r>
          </w:p>
        </w:tc>
      </w:tr>
      <w:tr w:rsidR="001A07A6" w:rsidRPr="003F62E5" w14:paraId="485F0B97" w14:textId="77777777" w:rsidTr="001A07A6">
        <w:tc>
          <w:tcPr>
            <w:tcW w:w="1134" w:type="dxa"/>
          </w:tcPr>
          <w:p w14:paraId="5FDBBD82" w14:textId="77777777" w:rsidR="001A07A6" w:rsidRPr="00C020D2" w:rsidRDefault="001A07A6" w:rsidP="001A07A6">
            <w:pPr>
              <w:rPr>
                <w:sz w:val="24"/>
                <w:lang w:eastAsia="ru-RU"/>
              </w:rPr>
            </w:pPr>
            <w:r w:rsidRPr="00C020D2">
              <w:rPr>
                <w:sz w:val="24"/>
                <w:lang w:eastAsia="ru-RU"/>
              </w:rPr>
              <w:t>Урок 111</w:t>
            </w:r>
          </w:p>
        </w:tc>
        <w:tc>
          <w:tcPr>
            <w:tcW w:w="13891" w:type="dxa"/>
          </w:tcPr>
          <w:p w14:paraId="0C021EAA" w14:textId="77777777" w:rsidR="001A07A6" w:rsidRPr="001A07A6" w:rsidRDefault="001A07A6" w:rsidP="001A07A6">
            <w:pPr>
              <w:jc w:val="both"/>
              <w:rPr>
                <w:sz w:val="24"/>
                <w:lang w:val="ru-RU" w:eastAsia="ru-RU"/>
              </w:rPr>
            </w:pPr>
            <w:r w:rsidRPr="001A07A6">
              <w:rPr>
                <w:sz w:val="24"/>
                <w:lang w:val="ru-RU" w:eastAsia="ru-RU"/>
              </w:rPr>
              <w:t>Имя существительное: вопросы ("кто?", "что?")</w:t>
            </w:r>
          </w:p>
        </w:tc>
      </w:tr>
      <w:tr w:rsidR="001A07A6" w:rsidRPr="003F62E5" w14:paraId="611B8717" w14:textId="77777777" w:rsidTr="001A07A6">
        <w:tc>
          <w:tcPr>
            <w:tcW w:w="1134" w:type="dxa"/>
          </w:tcPr>
          <w:p w14:paraId="014C83AA" w14:textId="77777777" w:rsidR="001A07A6" w:rsidRPr="00C020D2" w:rsidRDefault="001A07A6" w:rsidP="001A07A6">
            <w:pPr>
              <w:rPr>
                <w:sz w:val="24"/>
                <w:lang w:eastAsia="ru-RU"/>
              </w:rPr>
            </w:pPr>
            <w:r w:rsidRPr="00C020D2">
              <w:rPr>
                <w:sz w:val="24"/>
                <w:lang w:eastAsia="ru-RU"/>
              </w:rPr>
              <w:t>Урок 112</w:t>
            </w:r>
          </w:p>
        </w:tc>
        <w:tc>
          <w:tcPr>
            <w:tcW w:w="13891" w:type="dxa"/>
          </w:tcPr>
          <w:p w14:paraId="6F63C222" w14:textId="77777777" w:rsidR="001A07A6" w:rsidRPr="001A07A6" w:rsidRDefault="001A07A6" w:rsidP="001A07A6">
            <w:pPr>
              <w:jc w:val="both"/>
              <w:rPr>
                <w:sz w:val="24"/>
                <w:lang w:val="ru-RU" w:eastAsia="ru-RU"/>
              </w:rPr>
            </w:pPr>
            <w:r w:rsidRPr="001A07A6">
              <w:rPr>
                <w:sz w:val="24"/>
                <w:lang w:val="ru-RU" w:eastAsia="ru-RU"/>
              </w:rPr>
              <w:t>Употребление заглавной и строчной буквы</w:t>
            </w:r>
          </w:p>
        </w:tc>
      </w:tr>
      <w:tr w:rsidR="001A07A6" w:rsidRPr="003F62E5" w14:paraId="16FFCCAA" w14:textId="77777777" w:rsidTr="001A07A6">
        <w:tc>
          <w:tcPr>
            <w:tcW w:w="1134" w:type="dxa"/>
            <w:vAlign w:val="center"/>
          </w:tcPr>
          <w:p w14:paraId="781A6295" w14:textId="77777777" w:rsidR="001A07A6" w:rsidRPr="00C020D2" w:rsidRDefault="001A07A6" w:rsidP="001A07A6">
            <w:pPr>
              <w:rPr>
                <w:sz w:val="24"/>
                <w:lang w:eastAsia="ru-RU"/>
              </w:rPr>
            </w:pPr>
            <w:r w:rsidRPr="00C020D2">
              <w:rPr>
                <w:sz w:val="24"/>
                <w:lang w:eastAsia="ru-RU"/>
              </w:rPr>
              <w:t>Урок 113</w:t>
            </w:r>
          </w:p>
        </w:tc>
        <w:tc>
          <w:tcPr>
            <w:tcW w:w="13891" w:type="dxa"/>
          </w:tcPr>
          <w:p w14:paraId="2744D72E"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по репродукции картины И. Шишкина "Утро в сосновом лесу"</w:t>
            </w:r>
          </w:p>
        </w:tc>
      </w:tr>
      <w:tr w:rsidR="001A07A6" w:rsidRPr="003F62E5" w14:paraId="5F13C08D" w14:textId="77777777" w:rsidTr="001A07A6">
        <w:tc>
          <w:tcPr>
            <w:tcW w:w="1134" w:type="dxa"/>
            <w:vAlign w:val="center"/>
          </w:tcPr>
          <w:p w14:paraId="6E5B5E23" w14:textId="77777777" w:rsidR="001A07A6" w:rsidRPr="00C020D2" w:rsidRDefault="001A07A6" w:rsidP="001A07A6">
            <w:pPr>
              <w:rPr>
                <w:sz w:val="24"/>
                <w:lang w:eastAsia="ru-RU"/>
              </w:rPr>
            </w:pPr>
            <w:r w:rsidRPr="00C020D2">
              <w:rPr>
                <w:sz w:val="24"/>
                <w:lang w:eastAsia="ru-RU"/>
              </w:rPr>
              <w:t>Урок 114</w:t>
            </w:r>
          </w:p>
        </w:tc>
        <w:tc>
          <w:tcPr>
            <w:tcW w:w="13891" w:type="dxa"/>
          </w:tcPr>
          <w:p w14:paraId="42375063" w14:textId="77777777" w:rsidR="001A07A6" w:rsidRPr="001A07A6" w:rsidRDefault="001A07A6" w:rsidP="001A07A6">
            <w:pPr>
              <w:jc w:val="both"/>
              <w:rPr>
                <w:sz w:val="24"/>
                <w:lang w:val="ru-RU" w:eastAsia="ru-RU"/>
              </w:rPr>
            </w:pPr>
            <w:r w:rsidRPr="001A07A6">
              <w:rPr>
                <w:sz w:val="24"/>
                <w:lang w:val="ru-RU" w:eastAsia="ru-RU"/>
              </w:rPr>
              <w:t>Заглавная буква в именах собственных: имена, фамилии, отчества людей, клички животных</w:t>
            </w:r>
          </w:p>
        </w:tc>
      </w:tr>
      <w:tr w:rsidR="001A07A6" w:rsidRPr="003F62E5" w14:paraId="7F2E0CA6" w14:textId="77777777" w:rsidTr="001A07A6">
        <w:tc>
          <w:tcPr>
            <w:tcW w:w="1134" w:type="dxa"/>
          </w:tcPr>
          <w:p w14:paraId="13CED238" w14:textId="77777777" w:rsidR="001A07A6" w:rsidRPr="00C020D2" w:rsidRDefault="001A07A6" w:rsidP="001A07A6">
            <w:pPr>
              <w:rPr>
                <w:sz w:val="24"/>
                <w:lang w:eastAsia="ru-RU"/>
              </w:rPr>
            </w:pPr>
            <w:r w:rsidRPr="00C020D2">
              <w:rPr>
                <w:sz w:val="24"/>
                <w:lang w:eastAsia="ru-RU"/>
              </w:rPr>
              <w:t>Урок 115</w:t>
            </w:r>
          </w:p>
        </w:tc>
        <w:tc>
          <w:tcPr>
            <w:tcW w:w="13891" w:type="dxa"/>
          </w:tcPr>
          <w:p w14:paraId="00635E87" w14:textId="77777777" w:rsidR="001A07A6" w:rsidRPr="001A07A6" w:rsidRDefault="001A07A6" w:rsidP="001A07A6">
            <w:pPr>
              <w:jc w:val="both"/>
              <w:rPr>
                <w:sz w:val="24"/>
                <w:lang w:val="ru-RU" w:eastAsia="ru-RU"/>
              </w:rPr>
            </w:pPr>
            <w:r w:rsidRPr="001A07A6">
              <w:rPr>
                <w:sz w:val="24"/>
                <w:lang w:val="ru-RU" w:eastAsia="ru-RU"/>
              </w:rPr>
              <w:t>Заглавная буква в именах собственных: географические названия</w:t>
            </w:r>
          </w:p>
        </w:tc>
      </w:tr>
      <w:tr w:rsidR="001A07A6" w:rsidRPr="003F62E5" w14:paraId="1F986BF3" w14:textId="77777777" w:rsidTr="001A07A6">
        <w:tc>
          <w:tcPr>
            <w:tcW w:w="1134" w:type="dxa"/>
            <w:vAlign w:val="center"/>
          </w:tcPr>
          <w:p w14:paraId="24A83192" w14:textId="77777777" w:rsidR="001A07A6" w:rsidRPr="00C020D2" w:rsidRDefault="001A07A6" w:rsidP="001A07A6">
            <w:pPr>
              <w:rPr>
                <w:sz w:val="24"/>
                <w:lang w:eastAsia="ru-RU"/>
              </w:rPr>
            </w:pPr>
            <w:r w:rsidRPr="00C020D2">
              <w:rPr>
                <w:sz w:val="24"/>
                <w:lang w:eastAsia="ru-RU"/>
              </w:rPr>
              <w:t>Урок 116</w:t>
            </w:r>
          </w:p>
        </w:tc>
        <w:tc>
          <w:tcPr>
            <w:tcW w:w="13891" w:type="dxa"/>
          </w:tcPr>
          <w:p w14:paraId="63827A3D"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с использованием личных наблюдений и вопросов: составление текста о своем любимом домашнем питомце по вопросам</w:t>
            </w:r>
          </w:p>
        </w:tc>
      </w:tr>
      <w:tr w:rsidR="001A07A6" w:rsidRPr="003F62E5" w14:paraId="30D7A73C" w14:textId="77777777" w:rsidTr="001A07A6">
        <w:tc>
          <w:tcPr>
            <w:tcW w:w="1134" w:type="dxa"/>
          </w:tcPr>
          <w:p w14:paraId="3572116F" w14:textId="77777777" w:rsidR="001A07A6" w:rsidRPr="00C020D2" w:rsidRDefault="001A07A6" w:rsidP="001A07A6">
            <w:pPr>
              <w:rPr>
                <w:sz w:val="24"/>
                <w:lang w:eastAsia="ru-RU"/>
              </w:rPr>
            </w:pPr>
            <w:r w:rsidRPr="00C020D2">
              <w:rPr>
                <w:sz w:val="24"/>
                <w:lang w:eastAsia="ru-RU"/>
              </w:rPr>
              <w:t>Урок 117</w:t>
            </w:r>
          </w:p>
        </w:tc>
        <w:tc>
          <w:tcPr>
            <w:tcW w:w="13891" w:type="dxa"/>
          </w:tcPr>
          <w:p w14:paraId="7413A617" w14:textId="77777777" w:rsidR="001A07A6" w:rsidRPr="001A07A6" w:rsidRDefault="001A07A6" w:rsidP="001A07A6">
            <w:pPr>
              <w:jc w:val="both"/>
              <w:rPr>
                <w:sz w:val="24"/>
                <w:lang w:val="ru-RU" w:eastAsia="ru-RU"/>
              </w:rPr>
            </w:pPr>
            <w:r w:rsidRPr="001A07A6">
              <w:rPr>
                <w:sz w:val="24"/>
                <w:lang w:val="ru-RU" w:eastAsia="ru-RU"/>
              </w:rPr>
              <w:t>Имя существительное: изменение по числам</w:t>
            </w:r>
          </w:p>
        </w:tc>
      </w:tr>
      <w:tr w:rsidR="001A07A6" w:rsidRPr="00C020D2" w14:paraId="56353BBF" w14:textId="77777777" w:rsidTr="001A07A6">
        <w:tc>
          <w:tcPr>
            <w:tcW w:w="1134" w:type="dxa"/>
          </w:tcPr>
          <w:p w14:paraId="5C376B68" w14:textId="77777777" w:rsidR="001A07A6" w:rsidRPr="00C020D2" w:rsidRDefault="001A07A6" w:rsidP="001A07A6">
            <w:pPr>
              <w:rPr>
                <w:sz w:val="24"/>
                <w:lang w:eastAsia="ru-RU"/>
              </w:rPr>
            </w:pPr>
            <w:r w:rsidRPr="00C020D2">
              <w:rPr>
                <w:sz w:val="24"/>
                <w:lang w:eastAsia="ru-RU"/>
              </w:rPr>
              <w:t>Урок 118</w:t>
            </w:r>
          </w:p>
        </w:tc>
        <w:tc>
          <w:tcPr>
            <w:tcW w:w="13891" w:type="dxa"/>
          </w:tcPr>
          <w:p w14:paraId="552060FA" w14:textId="77777777" w:rsidR="001A07A6" w:rsidRPr="00C020D2" w:rsidRDefault="001A07A6" w:rsidP="001A07A6">
            <w:pPr>
              <w:jc w:val="both"/>
              <w:rPr>
                <w:sz w:val="24"/>
                <w:lang w:eastAsia="ru-RU"/>
              </w:rPr>
            </w:pPr>
            <w:r w:rsidRPr="00C020D2">
              <w:rPr>
                <w:sz w:val="24"/>
                <w:lang w:eastAsia="ru-RU"/>
              </w:rPr>
              <w:t>Число имен существительных</w:t>
            </w:r>
          </w:p>
        </w:tc>
      </w:tr>
      <w:tr w:rsidR="001A07A6" w:rsidRPr="003F62E5" w14:paraId="02A494EA" w14:textId="77777777" w:rsidTr="001A07A6">
        <w:tc>
          <w:tcPr>
            <w:tcW w:w="1134" w:type="dxa"/>
            <w:vAlign w:val="center"/>
          </w:tcPr>
          <w:p w14:paraId="534201ED" w14:textId="77777777" w:rsidR="001A07A6" w:rsidRPr="00C020D2" w:rsidRDefault="001A07A6" w:rsidP="001A07A6">
            <w:pPr>
              <w:rPr>
                <w:sz w:val="24"/>
                <w:lang w:eastAsia="ru-RU"/>
              </w:rPr>
            </w:pPr>
            <w:r w:rsidRPr="00C020D2">
              <w:rPr>
                <w:sz w:val="24"/>
                <w:lang w:eastAsia="ru-RU"/>
              </w:rPr>
              <w:t>Урок 119</w:t>
            </w:r>
          </w:p>
        </w:tc>
        <w:tc>
          <w:tcPr>
            <w:tcW w:w="13891" w:type="dxa"/>
          </w:tcPr>
          <w:p w14:paraId="2650BE63"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изменение по числам имен существительных</w:t>
            </w:r>
          </w:p>
        </w:tc>
      </w:tr>
      <w:tr w:rsidR="001A07A6" w:rsidRPr="003F62E5" w14:paraId="6A5A46AF" w14:textId="77777777" w:rsidTr="001A07A6">
        <w:tc>
          <w:tcPr>
            <w:tcW w:w="1134" w:type="dxa"/>
            <w:vAlign w:val="center"/>
          </w:tcPr>
          <w:p w14:paraId="7EF18A47" w14:textId="77777777" w:rsidR="001A07A6" w:rsidRPr="00C020D2" w:rsidRDefault="001A07A6" w:rsidP="001A07A6">
            <w:pPr>
              <w:rPr>
                <w:sz w:val="24"/>
                <w:lang w:eastAsia="ru-RU"/>
              </w:rPr>
            </w:pPr>
            <w:r w:rsidRPr="00C020D2">
              <w:rPr>
                <w:sz w:val="24"/>
                <w:lang w:eastAsia="ru-RU"/>
              </w:rPr>
              <w:t>Урок 120</w:t>
            </w:r>
          </w:p>
        </w:tc>
        <w:tc>
          <w:tcPr>
            <w:tcW w:w="13891" w:type="dxa"/>
          </w:tcPr>
          <w:p w14:paraId="1352CB9F" w14:textId="77777777" w:rsidR="001A07A6" w:rsidRPr="001A07A6" w:rsidRDefault="001A07A6" w:rsidP="001A07A6">
            <w:pPr>
              <w:jc w:val="both"/>
              <w:rPr>
                <w:sz w:val="24"/>
                <w:lang w:val="ru-RU" w:eastAsia="ru-RU"/>
              </w:rPr>
            </w:pPr>
            <w:r w:rsidRPr="001A07A6">
              <w:rPr>
                <w:sz w:val="24"/>
                <w:lang w:val="ru-RU" w:eastAsia="ru-RU"/>
              </w:rPr>
              <w:t>Объяснительный диктант на изученные правила (орфограммы корня, заглавная буква и другие)</w:t>
            </w:r>
          </w:p>
        </w:tc>
      </w:tr>
      <w:tr w:rsidR="001A07A6" w:rsidRPr="00C020D2" w14:paraId="44E12402" w14:textId="77777777" w:rsidTr="001A07A6">
        <w:tc>
          <w:tcPr>
            <w:tcW w:w="1134" w:type="dxa"/>
          </w:tcPr>
          <w:p w14:paraId="2456A30F" w14:textId="77777777" w:rsidR="001A07A6" w:rsidRPr="00C020D2" w:rsidRDefault="001A07A6" w:rsidP="001A07A6">
            <w:pPr>
              <w:rPr>
                <w:sz w:val="24"/>
                <w:lang w:eastAsia="ru-RU"/>
              </w:rPr>
            </w:pPr>
            <w:r w:rsidRPr="00C020D2">
              <w:rPr>
                <w:sz w:val="24"/>
                <w:lang w:eastAsia="ru-RU"/>
              </w:rPr>
              <w:t>Урок 121</w:t>
            </w:r>
          </w:p>
        </w:tc>
        <w:tc>
          <w:tcPr>
            <w:tcW w:w="13891" w:type="dxa"/>
          </w:tcPr>
          <w:p w14:paraId="2ABA371D" w14:textId="77777777" w:rsidR="001A07A6" w:rsidRPr="00C020D2" w:rsidRDefault="001A07A6" w:rsidP="001A07A6">
            <w:pPr>
              <w:jc w:val="both"/>
              <w:rPr>
                <w:sz w:val="24"/>
                <w:lang w:eastAsia="ru-RU"/>
              </w:rPr>
            </w:pPr>
            <w:r w:rsidRPr="00C020D2">
              <w:rPr>
                <w:sz w:val="24"/>
                <w:lang w:eastAsia="ru-RU"/>
              </w:rPr>
              <w:t>Глагол как часть речи</w:t>
            </w:r>
          </w:p>
        </w:tc>
      </w:tr>
      <w:tr w:rsidR="001A07A6" w:rsidRPr="003F62E5" w14:paraId="63E2F521" w14:textId="77777777" w:rsidTr="001A07A6">
        <w:tc>
          <w:tcPr>
            <w:tcW w:w="1134" w:type="dxa"/>
          </w:tcPr>
          <w:p w14:paraId="0C2F3DB7" w14:textId="77777777" w:rsidR="001A07A6" w:rsidRPr="00C020D2" w:rsidRDefault="001A07A6" w:rsidP="001A07A6">
            <w:pPr>
              <w:rPr>
                <w:sz w:val="24"/>
                <w:lang w:eastAsia="ru-RU"/>
              </w:rPr>
            </w:pPr>
            <w:r w:rsidRPr="00C020D2">
              <w:rPr>
                <w:sz w:val="24"/>
                <w:lang w:eastAsia="ru-RU"/>
              </w:rPr>
              <w:t>Урок 122</w:t>
            </w:r>
          </w:p>
        </w:tc>
        <w:tc>
          <w:tcPr>
            <w:tcW w:w="13891" w:type="dxa"/>
          </w:tcPr>
          <w:p w14:paraId="0B5F58EB" w14:textId="77777777" w:rsidR="001A07A6" w:rsidRPr="001A07A6" w:rsidRDefault="001A07A6" w:rsidP="001A07A6">
            <w:pPr>
              <w:jc w:val="both"/>
              <w:rPr>
                <w:sz w:val="24"/>
                <w:lang w:val="ru-RU" w:eastAsia="ru-RU"/>
              </w:rPr>
            </w:pPr>
            <w:r w:rsidRPr="001A07A6">
              <w:rPr>
                <w:sz w:val="24"/>
                <w:lang w:val="ru-RU" w:eastAsia="ru-RU"/>
              </w:rPr>
              <w:t>Глагол: значение. Для чего нужны глаголы в нашей речи?</w:t>
            </w:r>
          </w:p>
        </w:tc>
      </w:tr>
      <w:tr w:rsidR="001A07A6" w:rsidRPr="003F62E5" w14:paraId="546CA350" w14:textId="77777777" w:rsidTr="001A07A6">
        <w:tc>
          <w:tcPr>
            <w:tcW w:w="1134" w:type="dxa"/>
          </w:tcPr>
          <w:p w14:paraId="14E2D0F4" w14:textId="77777777" w:rsidR="001A07A6" w:rsidRPr="00C020D2" w:rsidRDefault="001A07A6" w:rsidP="001A07A6">
            <w:pPr>
              <w:rPr>
                <w:sz w:val="24"/>
                <w:lang w:eastAsia="ru-RU"/>
              </w:rPr>
            </w:pPr>
            <w:r w:rsidRPr="00C020D2">
              <w:rPr>
                <w:sz w:val="24"/>
                <w:lang w:eastAsia="ru-RU"/>
              </w:rPr>
              <w:t>Урок 123</w:t>
            </w:r>
          </w:p>
        </w:tc>
        <w:tc>
          <w:tcPr>
            <w:tcW w:w="13891" w:type="dxa"/>
          </w:tcPr>
          <w:p w14:paraId="5C76CB93" w14:textId="77777777" w:rsidR="001A07A6" w:rsidRPr="001A07A6" w:rsidRDefault="001A07A6" w:rsidP="001A07A6">
            <w:pPr>
              <w:jc w:val="both"/>
              <w:rPr>
                <w:sz w:val="24"/>
                <w:lang w:val="ru-RU" w:eastAsia="ru-RU"/>
              </w:rPr>
            </w:pPr>
            <w:r w:rsidRPr="001A07A6">
              <w:rPr>
                <w:sz w:val="24"/>
                <w:lang w:val="ru-RU" w:eastAsia="ru-RU"/>
              </w:rPr>
              <w:t>Глагол: вопросы "что делать?", "что сделать?" и другие</w:t>
            </w:r>
          </w:p>
        </w:tc>
      </w:tr>
      <w:tr w:rsidR="001A07A6" w:rsidRPr="00C020D2" w14:paraId="5BCFA520" w14:textId="77777777" w:rsidTr="001A07A6">
        <w:tc>
          <w:tcPr>
            <w:tcW w:w="1134" w:type="dxa"/>
          </w:tcPr>
          <w:p w14:paraId="66C216E4" w14:textId="77777777" w:rsidR="001A07A6" w:rsidRPr="00C020D2" w:rsidRDefault="001A07A6" w:rsidP="001A07A6">
            <w:pPr>
              <w:rPr>
                <w:sz w:val="24"/>
                <w:lang w:eastAsia="ru-RU"/>
              </w:rPr>
            </w:pPr>
            <w:r w:rsidRPr="00C020D2">
              <w:rPr>
                <w:sz w:val="24"/>
                <w:lang w:eastAsia="ru-RU"/>
              </w:rPr>
              <w:t>Урок 124</w:t>
            </w:r>
          </w:p>
        </w:tc>
        <w:tc>
          <w:tcPr>
            <w:tcW w:w="13891" w:type="dxa"/>
          </w:tcPr>
          <w:p w14:paraId="3EF51912" w14:textId="77777777" w:rsidR="001A07A6" w:rsidRPr="00C020D2" w:rsidRDefault="001A07A6" w:rsidP="001A07A6">
            <w:pPr>
              <w:jc w:val="both"/>
              <w:rPr>
                <w:sz w:val="24"/>
                <w:lang w:eastAsia="ru-RU"/>
              </w:rPr>
            </w:pPr>
            <w:r w:rsidRPr="00C020D2">
              <w:rPr>
                <w:sz w:val="24"/>
                <w:lang w:eastAsia="ru-RU"/>
              </w:rPr>
              <w:t>Роль глаголов в речи</w:t>
            </w:r>
          </w:p>
        </w:tc>
      </w:tr>
      <w:tr w:rsidR="001A07A6" w:rsidRPr="003F62E5" w14:paraId="0B29D4A3" w14:textId="77777777" w:rsidTr="001A07A6">
        <w:tc>
          <w:tcPr>
            <w:tcW w:w="1134" w:type="dxa"/>
            <w:vAlign w:val="center"/>
          </w:tcPr>
          <w:p w14:paraId="47FE9172" w14:textId="77777777" w:rsidR="001A07A6" w:rsidRPr="00C020D2" w:rsidRDefault="001A07A6" w:rsidP="001A07A6">
            <w:pPr>
              <w:rPr>
                <w:sz w:val="24"/>
                <w:lang w:eastAsia="ru-RU"/>
              </w:rPr>
            </w:pPr>
            <w:r w:rsidRPr="00C020D2">
              <w:rPr>
                <w:sz w:val="24"/>
                <w:lang w:eastAsia="ru-RU"/>
              </w:rPr>
              <w:t>Урок 125</w:t>
            </w:r>
          </w:p>
        </w:tc>
        <w:tc>
          <w:tcPr>
            <w:tcW w:w="13891" w:type="dxa"/>
          </w:tcPr>
          <w:p w14:paraId="0C1E8D92"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Составление текста на тему пословицы</w:t>
            </w:r>
          </w:p>
        </w:tc>
      </w:tr>
      <w:tr w:rsidR="001A07A6" w:rsidRPr="00C020D2" w14:paraId="03AB2272" w14:textId="77777777" w:rsidTr="001A07A6">
        <w:tc>
          <w:tcPr>
            <w:tcW w:w="1134" w:type="dxa"/>
          </w:tcPr>
          <w:p w14:paraId="5ECF2656" w14:textId="77777777" w:rsidR="001A07A6" w:rsidRPr="00C020D2" w:rsidRDefault="001A07A6" w:rsidP="001A07A6">
            <w:pPr>
              <w:jc w:val="center"/>
              <w:rPr>
                <w:sz w:val="24"/>
                <w:lang w:eastAsia="ru-RU"/>
              </w:rPr>
            </w:pPr>
            <w:r w:rsidRPr="00C020D2">
              <w:rPr>
                <w:sz w:val="24"/>
                <w:lang w:eastAsia="ru-RU"/>
              </w:rPr>
              <w:t>Урок 126</w:t>
            </w:r>
          </w:p>
        </w:tc>
        <w:tc>
          <w:tcPr>
            <w:tcW w:w="13891" w:type="dxa"/>
          </w:tcPr>
          <w:p w14:paraId="4BFEA921" w14:textId="77777777" w:rsidR="001A07A6" w:rsidRPr="00C020D2" w:rsidRDefault="001A07A6" w:rsidP="001A07A6">
            <w:pPr>
              <w:jc w:val="both"/>
              <w:rPr>
                <w:sz w:val="24"/>
                <w:lang w:eastAsia="ru-RU"/>
              </w:rPr>
            </w:pPr>
            <w:r w:rsidRPr="00C020D2">
              <w:rPr>
                <w:sz w:val="24"/>
                <w:lang w:eastAsia="ru-RU"/>
              </w:rPr>
              <w:t>Текст-повествование</w:t>
            </w:r>
          </w:p>
        </w:tc>
      </w:tr>
      <w:tr w:rsidR="001A07A6" w:rsidRPr="00C020D2" w14:paraId="5C2AA8CF" w14:textId="77777777" w:rsidTr="001A07A6">
        <w:tc>
          <w:tcPr>
            <w:tcW w:w="1134" w:type="dxa"/>
          </w:tcPr>
          <w:p w14:paraId="57551F84" w14:textId="77777777" w:rsidR="001A07A6" w:rsidRPr="00C020D2" w:rsidRDefault="001A07A6" w:rsidP="001A07A6">
            <w:pPr>
              <w:jc w:val="center"/>
              <w:rPr>
                <w:sz w:val="24"/>
                <w:lang w:eastAsia="ru-RU"/>
              </w:rPr>
            </w:pPr>
            <w:r w:rsidRPr="00C020D2">
              <w:rPr>
                <w:sz w:val="24"/>
                <w:lang w:eastAsia="ru-RU"/>
              </w:rPr>
              <w:t>Урок 127</w:t>
            </w:r>
          </w:p>
        </w:tc>
        <w:tc>
          <w:tcPr>
            <w:tcW w:w="13891" w:type="dxa"/>
          </w:tcPr>
          <w:p w14:paraId="77A6FC51" w14:textId="77777777" w:rsidR="001A07A6" w:rsidRPr="00C020D2" w:rsidRDefault="001A07A6" w:rsidP="001A07A6">
            <w:pPr>
              <w:jc w:val="both"/>
              <w:rPr>
                <w:sz w:val="24"/>
                <w:lang w:eastAsia="ru-RU"/>
              </w:rPr>
            </w:pPr>
            <w:r w:rsidRPr="00C020D2">
              <w:rPr>
                <w:sz w:val="24"/>
                <w:lang w:eastAsia="ru-RU"/>
              </w:rPr>
              <w:t>Особенности текстов-повествований</w:t>
            </w:r>
          </w:p>
        </w:tc>
      </w:tr>
      <w:tr w:rsidR="001A07A6" w:rsidRPr="00C020D2" w14:paraId="1DCAEF72" w14:textId="77777777" w:rsidTr="001A07A6">
        <w:tc>
          <w:tcPr>
            <w:tcW w:w="1134" w:type="dxa"/>
            <w:vAlign w:val="center"/>
          </w:tcPr>
          <w:p w14:paraId="6B9AF0ED" w14:textId="77777777" w:rsidR="001A07A6" w:rsidRPr="00C020D2" w:rsidRDefault="001A07A6" w:rsidP="001A07A6">
            <w:pPr>
              <w:rPr>
                <w:sz w:val="24"/>
                <w:lang w:eastAsia="ru-RU"/>
              </w:rPr>
            </w:pPr>
            <w:r w:rsidRPr="00C020D2">
              <w:rPr>
                <w:sz w:val="24"/>
                <w:lang w:eastAsia="ru-RU"/>
              </w:rPr>
              <w:lastRenderedPageBreak/>
              <w:t>Урок 128</w:t>
            </w:r>
          </w:p>
        </w:tc>
        <w:tc>
          <w:tcPr>
            <w:tcW w:w="13891" w:type="dxa"/>
          </w:tcPr>
          <w:p w14:paraId="3219AB3C"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развитие речи: учимся сочинять текст-повествование. </w:t>
            </w:r>
            <w:r w:rsidRPr="00C020D2">
              <w:rPr>
                <w:sz w:val="24"/>
                <w:lang w:eastAsia="ru-RU"/>
              </w:rPr>
              <w:t>Составление текста-повествования на тему "Как приготовить салат"</w:t>
            </w:r>
          </w:p>
        </w:tc>
      </w:tr>
      <w:tr w:rsidR="001A07A6" w:rsidRPr="00C020D2" w14:paraId="2B8E5152" w14:textId="77777777" w:rsidTr="001A07A6">
        <w:tc>
          <w:tcPr>
            <w:tcW w:w="1134" w:type="dxa"/>
          </w:tcPr>
          <w:p w14:paraId="0D50A94E" w14:textId="77777777" w:rsidR="001A07A6" w:rsidRPr="00C020D2" w:rsidRDefault="001A07A6" w:rsidP="001A07A6">
            <w:pPr>
              <w:rPr>
                <w:sz w:val="24"/>
                <w:lang w:eastAsia="ru-RU"/>
              </w:rPr>
            </w:pPr>
            <w:r w:rsidRPr="00C020D2">
              <w:rPr>
                <w:sz w:val="24"/>
                <w:lang w:eastAsia="ru-RU"/>
              </w:rPr>
              <w:t>Урок 129</w:t>
            </w:r>
          </w:p>
        </w:tc>
        <w:tc>
          <w:tcPr>
            <w:tcW w:w="13891" w:type="dxa"/>
          </w:tcPr>
          <w:p w14:paraId="6A7BD459" w14:textId="77777777" w:rsidR="001A07A6" w:rsidRPr="00C020D2" w:rsidRDefault="001A07A6" w:rsidP="001A07A6">
            <w:pPr>
              <w:jc w:val="both"/>
              <w:rPr>
                <w:sz w:val="24"/>
                <w:lang w:eastAsia="ru-RU"/>
              </w:rPr>
            </w:pPr>
            <w:r w:rsidRPr="00C020D2">
              <w:rPr>
                <w:sz w:val="24"/>
                <w:lang w:eastAsia="ru-RU"/>
              </w:rPr>
              <w:t>Обобщение знаний о глаголе</w:t>
            </w:r>
          </w:p>
        </w:tc>
      </w:tr>
      <w:tr w:rsidR="001A07A6" w:rsidRPr="00C020D2" w14:paraId="5BF07F56" w14:textId="77777777" w:rsidTr="001A07A6">
        <w:tc>
          <w:tcPr>
            <w:tcW w:w="1134" w:type="dxa"/>
            <w:vAlign w:val="center"/>
          </w:tcPr>
          <w:p w14:paraId="0DD27B5A" w14:textId="77777777" w:rsidR="001A07A6" w:rsidRPr="00C020D2" w:rsidRDefault="001A07A6" w:rsidP="001A07A6">
            <w:pPr>
              <w:rPr>
                <w:sz w:val="24"/>
                <w:lang w:eastAsia="ru-RU"/>
              </w:rPr>
            </w:pPr>
            <w:r w:rsidRPr="00C020D2">
              <w:rPr>
                <w:sz w:val="24"/>
                <w:lang w:eastAsia="ru-RU"/>
              </w:rPr>
              <w:t>Урок 130</w:t>
            </w:r>
          </w:p>
        </w:tc>
        <w:tc>
          <w:tcPr>
            <w:tcW w:w="13891" w:type="dxa"/>
          </w:tcPr>
          <w:p w14:paraId="5ED2E6E3"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морфология. </w:t>
            </w:r>
            <w:r w:rsidRPr="00C020D2">
              <w:rPr>
                <w:sz w:val="24"/>
                <w:lang w:eastAsia="ru-RU"/>
              </w:rPr>
              <w:t>Тренинг. Отработка темы "Глагол"</w:t>
            </w:r>
          </w:p>
        </w:tc>
      </w:tr>
      <w:tr w:rsidR="001A07A6" w:rsidRPr="003F62E5" w14:paraId="287DDCA1" w14:textId="77777777" w:rsidTr="001A07A6">
        <w:tc>
          <w:tcPr>
            <w:tcW w:w="1134" w:type="dxa"/>
          </w:tcPr>
          <w:p w14:paraId="3451DD29" w14:textId="77777777" w:rsidR="001A07A6" w:rsidRPr="00C020D2" w:rsidRDefault="001A07A6" w:rsidP="001A07A6">
            <w:pPr>
              <w:rPr>
                <w:sz w:val="24"/>
                <w:lang w:eastAsia="ru-RU"/>
              </w:rPr>
            </w:pPr>
            <w:r w:rsidRPr="00C020D2">
              <w:rPr>
                <w:sz w:val="24"/>
                <w:lang w:eastAsia="ru-RU"/>
              </w:rPr>
              <w:t>Урок 131</w:t>
            </w:r>
          </w:p>
        </w:tc>
        <w:tc>
          <w:tcPr>
            <w:tcW w:w="13891" w:type="dxa"/>
          </w:tcPr>
          <w:p w14:paraId="439E3C58" w14:textId="77777777" w:rsidR="001A07A6" w:rsidRPr="001A07A6" w:rsidRDefault="001A07A6" w:rsidP="001A07A6">
            <w:pPr>
              <w:jc w:val="both"/>
              <w:rPr>
                <w:sz w:val="24"/>
                <w:lang w:val="ru-RU" w:eastAsia="ru-RU"/>
              </w:rPr>
            </w:pPr>
            <w:r w:rsidRPr="001A07A6">
              <w:rPr>
                <w:sz w:val="24"/>
                <w:lang w:val="ru-RU" w:eastAsia="ru-RU"/>
              </w:rPr>
              <w:t>Диктант на изученные правила (орфограммы корня)</w:t>
            </w:r>
          </w:p>
        </w:tc>
      </w:tr>
      <w:tr w:rsidR="001A07A6" w:rsidRPr="003F62E5" w14:paraId="0969A319" w14:textId="77777777" w:rsidTr="001A07A6">
        <w:tc>
          <w:tcPr>
            <w:tcW w:w="1134" w:type="dxa"/>
          </w:tcPr>
          <w:p w14:paraId="7F85CC19" w14:textId="77777777" w:rsidR="001A07A6" w:rsidRPr="00C020D2" w:rsidRDefault="001A07A6" w:rsidP="001A07A6">
            <w:pPr>
              <w:rPr>
                <w:sz w:val="24"/>
                <w:lang w:eastAsia="ru-RU"/>
              </w:rPr>
            </w:pPr>
            <w:r w:rsidRPr="00C020D2">
              <w:rPr>
                <w:sz w:val="24"/>
                <w:lang w:eastAsia="ru-RU"/>
              </w:rPr>
              <w:t>Урок 132</w:t>
            </w:r>
          </w:p>
        </w:tc>
        <w:tc>
          <w:tcPr>
            <w:tcW w:w="13891" w:type="dxa"/>
          </w:tcPr>
          <w:p w14:paraId="4AF3E374" w14:textId="77777777" w:rsidR="001A07A6" w:rsidRPr="001A07A6" w:rsidRDefault="001A07A6" w:rsidP="001A07A6">
            <w:pPr>
              <w:jc w:val="both"/>
              <w:rPr>
                <w:sz w:val="24"/>
                <w:lang w:val="ru-RU" w:eastAsia="ru-RU"/>
              </w:rPr>
            </w:pPr>
            <w:r w:rsidRPr="001A07A6">
              <w:rPr>
                <w:sz w:val="24"/>
                <w:lang w:val="ru-RU" w:eastAsia="ru-RU"/>
              </w:rPr>
              <w:t>Работа над ошибками, допущенными в диктанте</w:t>
            </w:r>
          </w:p>
        </w:tc>
      </w:tr>
      <w:tr w:rsidR="001A07A6" w:rsidRPr="003F62E5" w14:paraId="26C06785" w14:textId="77777777" w:rsidTr="001A07A6">
        <w:tc>
          <w:tcPr>
            <w:tcW w:w="1134" w:type="dxa"/>
          </w:tcPr>
          <w:p w14:paraId="34A2B446" w14:textId="77777777" w:rsidR="001A07A6" w:rsidRPr="00C020D2" w:rsidRDefault="001A07A6" w:rsidP="001A07A6">
            <w:pPr>
              <w:rPr>
                <w:sz w:val="24"/>
                <w:lang w:eastAsia="ru-RU"/>
              </w:rPr>
            </w:pPr>
            <w:r w:rsidRPr="00C020D2">
              <w:rPr>
                <w:sz w:val="24"/>
                <w:lang w:eastAsia="ru-RU"/>
              </w:rPr>
              <w:t>Урок 133</w:t>
            </w:r>
          </w:p>
        </w:tc>
        <w:tc>
          <w:tcPr>
            <w:tcW w:w="13891" w:type="dxa"/>
          </w:tcPr>
          <w:p w14:paraId="60EAB220" w14:textId="77777777" w:rsidR="001A07A6" w:rsidRPr="001A07A6" w:rsidRDefault="001A07A6" w:rsidP="001A07A6">
            <w:pPr>
              <w:jc w:val="both"/>
              <w:rPr>
                <w:sz w:val="24"/>
                <w:lang w:val="ru-RU" w:eastAsia="ru-RU"/>
              </w:rPr>
            </w:pPr>
            <w:r w:rsidRPr="001A07A6">
              <w:rPr>
                <w:sz w:val="24"/>
                <w:lang w:val="ru-RU" w:eastAsia="ru-RU"/>
              </w:rPr>
              <w:t>Имя прилагательное как часть речи</w:t>
            </w:r>
          </w:p>
        </w:tc>
      </w:tr>
      <w:tr w:rsidR="001A07A6" w:rsidRPr="00C020D2" w14:paraId="0BC95204" w14:textId="77777777" w:rsidTr="001A07A6">
        <w:tc>
          <w:tcPr>
            <w:tcW w:w="1134" w:type="dxa"/>
          </w:tcPr>
          <w:p w14:paraId="3E501064" w14:textId="77777777" w:rsidR="001A07A6" w:rsidRPr="00C020D2" w:rsidRDefault="001A07A6" w:rsidP="001A07A6">
            <w:pPr>
              <w:rPr>
                <w:sz w:val="24"/>
                <w:lang w:eastAsia="ru-RU"/>
              </w:rPr>
            </w:pPr>
            <w:r w:rsidRPr="00C020D2">
              <w:rPr>
                <w:sz w:val="24"/>
                <w:lang w:eastAsia="ru-RU"/>
              </w:rPr>
              <w:t>Урок 134</w:t>
            </w:r>
          </w:p>
        </w:tc>
        <w:tc>
          <w:tcPr>
            <w:tcW w:w="13891" w:type="dxa"/>
          </w:tcPr>
          <w:p w14:paraId="20919336" w14:textId="77777777" w:rsidR="001A07A6" w:rsidRPr="00C020D2" w:rsidRDefault="001A07A6" w:rsidP="001A07A6">
            <w:pPr>
              <w:jc w:val="both"/>
              <w:rPr>
                <w:sz w:val="24"/>
                <w:lang w:eastAsia="ru-RU"/>
              </w:rPr>
            </w:pPr>
            <w:r w:rsidRPr="00C020D2">
              <w:rPr>
                <w:sz w:val="24"/>
                <w:lang w:eastAsia="ru-RU"/>
              </w:rPr>
              <w:t>Имя прилагательное: значение</w:t>
            </w:r>
          </w:p>
        </w:tc>
      </w:tr>
      <w:tr w:rsidR="001A07A6" w:rsidRPr="003F62E5" w14:paraId="27036C73" w14:textId="77777777" w:rsidTr="001A07A6">
        <w:tc>
          <w:tcPr>
            <w:tcW w:w="1134" w:type="dxa"/>
          </w:tcPr>
          <w:p w14:paraId="455C1D4C" w14:textId="77777777" w:rsidR="001A07A6" w:rsidRPr="00C020D2" w:rsidRDefault="001A07A6" w:rsidP="001A07A6">
            <w:pPr>
              <w:rPr>
                <w:sz w:val="24"/>
                <w:lang w:eastAsia="ru-RU"/>
              </w:rPr>
            </w:pPr>
            <w:r w:rsidRPr="00C020D2">
              <w:rPr>
                <w:sz w:val="24"/>
                <w:lang w:eastAsia="ru-RU"/>
              </w:rPr>
              <w:t>Урок 135</w:t>
            </w:r>
          </w:p>
        </w:tc>
        <w:tc>
          <w:tcPr>
            <w:tcW w:w="13891" w:type="dxa"/>
          </w:tcPr>
          <w:p w14:paraId="79DCCF23" w14:textId="77777777" w:rsidR="001A07A6" w:rsidRPr="001A07A6" w:rsidRDefault="001A07A6" w:rsidP="001A07A6">
            <w:pPr>
              <w:jc w:val="both"/>
              <w:rPr>
                <w:sz w:val="24"/>
                <w:lang w:val="ru-RU" w:eastAsia="ru-RU"/>
              </w:rPr>
            </w:pPr>
            <w:r w:rsidRPr="001A07A6">
              <w:rPr>
                <w:sz w:val="24"/>
                <w:lang w:val="ru-RU" w:eastAsia="ru-RU"/>
              </w:rPr>
              <w:t>Обобщение знаний об имени прилагательном</w:t>
            </w:r>
          </w:p>
        </w:tc>
      </w:tr>
      <w:tr w:rsidR="001A07A6" w:rsidRPr="003F62E5" w14:paraId="1EB9022C" w14:textId="77777777" w:rsidTr="001A07A6">
        <w:tc>
          <w:tcPr>
            <w:tcW w:w="1134" w:type="dxa"/>
            <w:vAlign w:val="center"/>
          </w:tcPr>
          <w:p w14:paraId="49643FA2" w14:textId="77777777" w:rsidR="001A07A6" w:rsidRPr="00C020D2" w:rsidRDefault="001A07A6" w:rsidP="001A07A6">
            <w:pPr>
              <w:rPr>
                <w:sz w:val="24"/>
                <w:lang w:eastAsia="ru-RU"/>
              </w:rPr>
            </w:pPr>
            <w:r w:rsidRPr="00C020D2">
              <w:rPr>
                <w:sz w:val="24"/>
                <w:lang w:eastAsia="ru-RU"/>
              </w:rPr>
              <w:t>Урок 136</w:t>
            </w:r>
          </w:p>
        </w:tc>
        <w:tc>
          <w:tcPr>
            <w:tcW w:w="13891" w:type="dxa"/>
          </w:tcPr>
          <w:p w14:paraId="25EA0B1C"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роль имен прилагательных в тексте</w:t>
            </w:r>
          </w:p>
        </w:tc>
      </w:tr>
      <w:tr w:rsidR="001A07A6" w:rsidRPr="003F62E5" w14:paraId="32B0D2BC" w14:textId="77777777" w:rsidTr="001A07A6">
        <w:tc>
          <w:tcPr>
            <w:tcW w:w="1134" w:type="dxa"/>
          </w:tcPr>
          <w:p w14:paraId="3A951306" w14:textId="77777777" w:rsidR="001A07A6" w:rsidRPr="00C020D2" w:rsidRDefault="001A07A6" w:rsidP="001A07A6">
            <w:pPr>
              <w:rPr>
                <w:sz w:val="24"/>
                <w:lang w:eastAsia="ru-RU"/>
              </w:rPr>
            </w:pPr>
            <w:r w:rsidRPr="00C020D2">
              <w:rPr>
                <w:sz w:val="24"/>
                <w:lang w:eastAsia="ru-RU"/>
              </w:rPr>
              <w:t>Урок 137</w:t>
            </w:r>
          </w:p>
        </w:tc>
        <w:tc>
          <w:tcPr>
            <w:tcW w:w="13891" w:type="dxa"/>
          </w:tcPr>
          <w:p w14:paraId="04079A23" w14:textId="77777777" w:rsidR="001A07A6" w:rsidRPr="001A07A6" w:rsidRDefault="001A07A6" w:rsidP="001A07A6">
            <w:pPr>
              <w:jc w:val="both"/>
              <w:rPr>
                <w:sz w:val="24"/>
                <w:lang w:val="ru-RU" w:eastAsia="ru-RU"/>
              </w:rPr>
            </w:pPr>
            <w:r w:rsidRPr="001A07A6">
              <w:rPr>
                <w:sz w:val="24"/>
                <w:lang w:val="ru-RU" w:eastAsia="ru-RU"/>
              </w:rPr>
              <w:t>Связь имени прилагательного с именем существительным</w:t>
            </w:r>
          </w:p>
        </w:tc>
      </w:tr>
      <w:tr w:rsidR="001A07A6" w:rsidRPr="00C020D2" w14:paraId="65D5F950" w14:textId="77777777" w:rsidTr="001A07A6">
        <w:tc>
          <w:tcPr>
            <w:tcW w:w="1134" w:type="dxa"/>
          </w:tcPr>
          <w:p w14:paraId="44913B9B" w14:textId="77777777" w:rsidR="001A07A6" w:rsidRPr="00C020D2" w:rsidRDefault="001A07A6" w:rsidP="001A07A6">
            <w:pPr>
              <w:rPr>
                <w:sz w:val="24"/>
                <w:lang w:eastAsia="ru-RU"/>
              </w:rPr>
            </w:pPr>
            <w:r w:rsidRPr="00C020D2">
              <w:rPr>
                <w:sz w:val="24"/>
                <w:lang w:eastAsia="ru-RU"/>
              </w:rPr>
              <w:t>Урок 138</w:t>
            </w:r>
          </w:p>
        </w:tc>
        <w:tc>
          <w:tcPr>
            <w:tcW w:w="13891" w:type="dxa"/>
          </w:tcPr>
          <w:p w14:paraId="12A883D3" w14:textId="77777777" w:rsidR="001A07A6" w:rsidRPr="00C020D2" w:rsidRDefault="001A07A6" w:rsidP="001A07A6">
            <w:pPr>
              <w:jc w:val="both"/>
              <w:rPr>
                <w:sz w:val="24"/>
                <w:lang w:eastAsia="ru-RU"/>
              </w:rPr>
            </w:pPr>
            <w:r w:rsidRPr="00C020D2">
              <w:rPr>
                <w:sz w:val="24"/>
                <w:lang w:eastAsia="ru-RU"/>
              </w:rPr>
              <w:t>Текст-описание</w:t>
            </w:r>
          </w:p>
        </w:tc>
      </w:tr>
      <w:tr w:rsidR="001A07A6" w:rsidRPr="003F62E5" w14:paraId="6C133D0A" w14:textId="77777777" w:rsidTr="001A07A6">
        <w:tc>
          <w:tcPr>
            <w:tcW w:w="1134" w:type="dxa"/>
            <w:vAlign w:val="center"/>
          </w:tcPr>
          <w:p w14:paraId="5CCA4CB9" w14:textId="77777777" w:rsidR="001A07A6" w:rsidRPr="00C020D2" w:rsidRDefault="001A07A6" w:rsidP="001A07A6">
            <w:pPr>
              <w:rPr>
                <w:sz w:val="24"/>
                <w:lang w:eastAsia="ru-RU"/>
              </w:rPr>
            </w:pPr>
            <w:r w:rsidRPr="00C020D2">
              <w:rPr>
                <w:sz w:val="24"/>
                <w:lang w:eastAsia="ru-RU"/>
              </w:rPr>
              <w:t>Урок 139</w:t>
            </w:r>
          </w:p>
        </w:tc>
        <w:tc>
          <w:tcPr>
            <w:tcW w:w="13891" w:type="dxa"/>
          </w:tcPr>
          <w:p w14:paraId="57EE4D2B"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составление текста (рассказа или сказки) на тему "Путешествие снежинки на землю"</w:t>
            </w:r>
          </w:p>
        </w:tc>
      </w:tr>
      <w:tr w:rsidR="001A07A6" w:rsidRPr="00C020D2" w14:paraId="2ECB9DB4" w14:textId="77777777" w:rsidTr="001A07A6">
        <w:tc>
          <w:tcPr>
            <w:tcW w:w="1134" w:type="dxa"/>
          </w:tcPr>
          <w:p w14:paraId="3919A158" w14:textId="77777777" w:rsidR="001A07A6" w:rsidRPr="00C020D2" w:rsidRDefault="001A07A6" w:rsidP="001A07A6">
            <w:pPr>
              <w:rPr>
                <w:sz w:val="24"/>
                <w:lang w:eastAsia="ru-RU"/>
              </w:rPr>
            </w:pPr>
            <w:r w:rsidRPr="00C020D2">
              <w:rPr>
                <w:sz w:val="24"/>
                <w:lang w:eastAsia="ru-RU"/>
              </w:rPr>
              <w:t>Урок 140</w:t>
            </w:r>
          </w:p>
        </w:tc>
        <w:tc>
          <w:tcPr>
            <w:tcW w:w="13891" w:type="dxa"/>
          </w:tcPr>
          <w:p w14:paraId="274F786C" w14:textId="77777777" w:rsidR="001A07A6" w:rsidRPr="00C020D2" w:rsidRDefault="001A07A6" w:rsidP="001A07A6">
            <w:pPr>
              <w:jc w:val="both"/>
              <w:rPr>
                <w:sz w:val="24"/>
                <w:lang w:eastAsia="ru-RU"/>
              </w:rPr>
            </w:pPr>
            <w:r w:rsidRPr="00C020D2">
              <w:rPr>
                <w:sz w:val="24"/>
                <w:lang w:eastAsia="ru-RU"/>
              </w:rPr>
              <w:t>Особенности текстов-описаний</w:t>
            </w:r>
          </w:p>
        </w:tc>
      </w:tr>
      <w:tr w:rsidR="001A07A6" w:rsidRPr="00C020D2" w14:paraId="683D1FD8" w14:textId="77777777" w:rsidTr="001A07A6">
        <w:tc>
          <w:tcPr>
            <w:tcW w:w="1134" w:type="dxa"/>
            <w:vAlign w:val="center"/>
          </w:tcPr>
          <w:p w14:paraId="546DCD65" w14:textId="77777777" w:rsidR="001A07A6" w:rsidRPr="00C020D2" w:rsidRDefault="001A07A6" w:rsidP="001A07A6">
            <w:pPr>
              <w:rPr>
                <w:sz w:val="24"/>
                <w:lang w:eastAsia="ru-RU"/>
              </w:rPr>
            </w:pPr>
            <w:r w:rsidRPr="00C020D2">
              <w:rPr>
                <w:sz w:val="24"/>
                <w:lang w:eastAsia="ru-RU"/>
              </w:rPr>
              <w:t>Урок 141</w:t>
            </w:r>
          </w:p>
        </w:tc>
        <w:tc>
          <w:tcPr>
            <w:tcW w:w="13891" w:type="dxa"/>
          </w:tcPr>
          <w:p w14:paraId="136D6EB7"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развитие речи: учимся сочинять текст-описание. </w:t>
            </w:r>
            <w:r w:rsidRPr="00C020D2">
              <w:rPr>
                <w:sz w:val="24"/>
                <w:lang w:eastAsia="ru-RU"/>
              </w:rPr>
              <w:t>Составление текста-описания натюрморта</w:t>
            </w:r>
          </w:p>
        </w:tc>
      </w:tr>
      <w:tr w:rsidR="001A07A6" w:rsidRPr="003F62E5" w14:paraId="60CE6C26" w14:textId="77777777" w:rsidTr="001A07A6">
        <w:tc>
          <w:tcPr>
            <w:tcW w:w="1134" w:type="dxa"/>
          </w:tcPr>
          <w:p w14:paraId="0BFB989C" w14:textId="77777777" w:rsidR="001A07A6" w:rsidRPr="00C020D2" w:rsidRDefault="001A07A6" w:rsidP="001A07A6">
            <w:pPr>
              <w:rPr>
                <w:sz w:val="24"/>
                <w:lang w:eastAsia="ru-RU"/>
              </w:rPr>
            </w:pPr>
            <w:r w:rsidRPr="00C020D2">
              <w:rPr>
                <w:sz w:val="24"/>
                <w:lang w:eastAsia="ru-RU"/>
              </w:rPr>
              <w:t>Урок 142</w:t>
            </w:r>
          </w:p>
        </w:tc>
        <w:tc>
          <w:tcPr>
            <w:tcW w:w="13891" w:type="dxa"/>
          </w:tcPr>
          <w:p w14:paraId="4E1A44CE" w14:textId="77777777" w:rsidR="001A07A6" w:rsidRPr="001A07A6" w:rsidRDefault="001A07A6" w:rsidP="001A07A6">
            <w:pPr>
              <w:jc w:val="both"/>
              <w:rPr>
                <w:sz w:val="24"/>
                <w:lang w:val="ru-RU" w:eastAsia="ru-RU"/>
              </w:rPr>
            </w:pPr>
            <w:r w:rsidRPr="001A07A6">
              <w:rPr>
                <w:sz w:val="24"/>
                <w:lang w:val="ru-RU" w:eastAsia="ru-RU"/>
              </w:rPr>
              <w:t>Диктант на изученные орфограммы в корне слова</w:t>
            </w:r>
          </w:p>
        </w:tc>
      </w:tr>
      <w:tr w:rsidR="001A07A6" w:rsidRPr="003F62E5" w14:paraId="169D5190" w14:textId="77777777" w:rsidTr="001A07A6">
        <w:tc>
          <w:tcPr>
            <w:tcW w:w="1134" w:type="dxa"/>
          </w:tcPr>
          <w:p w14:paraId="6A17DB6C" w14:textId="77777777" w:rsidR="001A07A6" w:rsidRPr="00C020D2" w:rsidRDefault="001A07A6" w:rsidP="001A07A6">
            <w:pPr>
              <w:rPr>
                <w:sz w:val="24"/>
                <w:lang w:eastAsia="ru-RU"/>
              </w:rPr>
            </w:pPr>
            <w:r w:rsidRPr="00C020D2">
              <w:rPr>
                <w:sz w:val="24"/>
                <w:lang w:eastAsia="ru-RU"/>
              </w:rPr>
              <w:t>Урок 143</w:t>
            </w:r>
          </w:p>
        </w:tc>
        <w:tc>
          <w:tcPr>
            <w:tcW w:w="13891" w:type="dxa"/>
          </w:tcPr>
          <w:p w14:paraId="3049B479" w14:textId="77777777" w:rsidR="001A07A6" w:rsidRPr="001A07A6" w:rsidRDefault="001A07A6" w:rsidP="001A07A6">
            <w:pPr>
              <w:jc w:val="both"/>
              <w:rPr>
                <w:sz w:val="24"/>
                <w:lang w:val="ru-RU" w:eastAsia="ru-RU"/>
              </w:rPr>
            </w:pPr>
            <w:r w:rsidRPr="001A07A6">
              <w:rPr>
                <w:sz w:val="24"/>
                <w:lang w:val="ru-RU" w:eastAsia="ru-RU"/>
              </w:rPr>
              <w:t>Работа над ошибками, допущенными в диктанте</w:t>
            </w:r>
          </w:p>
        </w:tc>
      </w:tr>
      <w:tr w:rsidR="001A07A6" w:rsidRPr="003F62E5" w14:paraId="4C97F40F" w14:textId="77777777" w:rsidTr="001A07A6">
        <w:tc>
          <w:tcPr>
            <w:tcW w:w="1134" w:type="dxa"/>
            <w:vAlign w:val="center"/>
          </w:tcPr>
          <w:p w14:paraId="2C4EBF5B" w14:textId="77777777" w:rsidR="001A07A6" w:rsidRPr="00C020D2" w:rsidRDefault="001A07A6" w:rsidP="001A07A6">
            <w:pPr>
              <w:rPr>
                <w:sz w:val="24"/>
                <w:lang w:eastAsia="ru-RU"/>
              </w:rPr>
            </w:pPr>
            <w:r w:rsidRPr="00C020D2">
              <w:rPr>
                <w:sz w:val="24"/>
                <w:lang w:eastAsia="ru-RU"/>
              </w:rPr>
              <w:t>Урок 144</w:t>
            </w:r>
          </w:p>
        </w:tc>
        <w:tc>
          <w:tcPr>
            <w:tcW w:w="13891" w:type="dxa"/>
          </w:tcPr>
          <w:p w14:paraId="640FC8D1"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Составление текста о своем любимом домашнем питомце по вопросам</w:t>
            </w:r>
          </w:p>
        </w:tc>
      </w:tr>
      <w:tr w:rsidR="001A07A6" w:rsidRPr="00C020D2" w14:paraId="3A9C85D2" w14:textId="77777777" w:rsidTr="001A07A6">
        <w:tc>
          <w:tcPr>
            <w:tcW w:w="1134" w:type="dxa"/>
            <w:vAlign w:val="center"/>
          </w:tcPr>
          <w:p w14:paraId="7C7AC022" w14:textId="77777777" w:rsidR="001A07A6" w:rsidRPr="00C020D2" w:rsidRDefault="001A07A6" w:rsidP="001A07A6">
            <w:pPr>
              <w:rPr>
                <w:sz w:val="24"/>
                <w:lang w:eastAsia="ru-RU"/>
              </w:rPr>
            </w:pPr>
            <w:r w:rsidRPr="00C020D2">
              <w:rPr>
                <w:sz w:val="24"/>
                <w:lang w:eastAsia="ru-RU"/>
              </w:rPr>
              <w:t>Урок 145</w:t>
            </w:r>
          </w:p>
        </w:tc>
        <w:tc>
          <w:tcPr>
            <w:tcW w:w="13891" w:type="dxa"/>
          </w:tcPr>
          <w:p w14:paraId="0C29CCA5"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развитие речи: составление текста по рисунку с включением в него диалога. </w:t>
            </w:r>
            <w:r w:rsidRPr="00C020D2">
              <w:rPr>
                <w:sz w:val="24"/>
                <w:lang w:eastAsia="ru-RU"/>
              </w:rPr>
              <w:t>Практикум по овладению диалогической речью</w:t>
            </w:r>
          </w:p>
        </w:tc>
      </w:tr>
      <w:tr w:rsidR="001A07A6" w:rsidRPr="00C020D2" w14:paraId="6F7978F4" w14:textId="77777777" w:rsidTr="001A07A6">
        <w:tc>
          <w:tcPr>
            <w:tcW w:w="1134" w:type="dxa"/>
          </w:tcPr>
          <w:p w14:paraId="21C6A5C1" w14:textId="77777777" w:rsidR="001A07A6" w:rsidRPr="00C020D2" w:rsidRDefault="001A07A6" w:rsidP="001A07A6">
            <w:pPr>
              <w:rPr>
                <w:sz w:val="24"/>
                <w:lang w:eastAsia="ru-RU"/>
              </w:rPr>
            </w:pPr>
            <w:r w:rsidRPr="00C020D2">
              <w:rPr>
                <w:sz w:val="24"/>
                <w:lang w:eastAsia="ru-RU"/>
              </w:rPr>
              <w:t>Урок 146</w:t>
            </w:r>
          </w:p>
        </w:tc>
        <w:tc>
          <w:tcPr>
            <w:tcW w:w="13891" w:type="dxa"/>
          </w:tcPr>
          <w:p w14:paraId="5CD19622" w14:textId="77777777" w:rsidR="001A07A6" w:rsidRPr="00C020D2" w:rsidRDefault="001A07A6" w:rsidP="001A07A6">
            <w:pPr>
              <w:jc w:val="both"/>
              <w:rPr>
                <w:sz w:val="24"/>
                <w:lang w:eastAsia="ru-RU"/>
              </w:rPr>
            </w:pPr>
            <w:r w:rsidRPr="00C020D2">
              <w:rPr>
                <w:sz w:val="24"/>
                <w:lang w:eastAsia="ru-RU"/>
              </w:rPr>
              <w:t>Текст-рассуждение</w:t>
            </w:r>
          </w:p>
        </w:tc>
      </w:tr>
      <w:tr w:rsidR="001A07A6" w:rsidRPr="00C020D2" w14:paraId="29793C27" w14:textId="77777777" w:rsidTr="001A07A6">
        <w:tc>
          <w:tcPr>
            <w:tcW w:w="1134" w:type="dxa"/>
          </w:tcPr>
          <w:p w14:paraId="22222A58" w14:textId="77777777" w:rsidR="001A07A6" w:rsidRPr="00C020D2" w:rsidRDefault="001A07A6" w:rsidP="001A07A6">
            <w:pPr>
              <w:rPr>
                <w:sz w:val="24"/>
                <w:lang w:eastAsia="ru-RU"/>
              </w:rPr>
            </w:pPr>
            <w:r w:rsidRPr="00C020D2">
              <w:rPr>
                <w:sz w:val="24"/>
                <w:lang w:eastAsia="ru-RU"/>
              </w:rPr>
              <w:t>Урок 147</w:t>
            </w:r>
          </w:p>
        </w:tc>
        <w:tc>
          <w:tcPr>
            <w:tcW w:w="13891" w:type="dxa"/>
          </w:tcPr>
          <w:p w14:paraId="13BF35A2" w14:textId="77777777" w:rsidR="001A07A6" w:rsidRPr="00C020D2" w:rsidRDefault="001A07A6" w:rsidP="001A07A6">
            <w:pPr>
              <w:jc w:val="both"/>
              <w:rPr>
                <w:sz w:val="24"/>
                <w:lang w:eastAsia="ru-RU"/>
              </w:rPr>
            </w:pPr>
            <w:r w:rsidRPr="00C020D2">
              <w:rPr>
                <w:sz w:val="24"/>
                <w:lang w:eastAsia="ru-RU"/>
              </w:rPr>
              <w:t>Особенности текстов-рассуждений</w:t>
            </w:r>
          </w:p>
        </w:tc>
      </w:tr>
      <w:tr w:rsidR="001A07A6" w:rsidRPr="003F62E5" w14:paraId="56687678" w14:textId="77777777" w:rsidTr="001A07A6">
        <w:tc>
          <w:tcPr>
            <w:tcW w:w="1134" w:type="dxa"/>
          </w:tcPr>
          <w:p w14:paraId="2B0575C4" w14:textId="77777777" w:rsidR="001A07A6" w:rsidRPr="00C020D2" w:rsidRDefault="001A07A6" w:rsidP="001A07A6">
            <w:pPr>
              <w:rPr>
                <w:sz w:val="24"/>
                <w:lang w:eastAsia="ru-RU"/>
              </w:rPr>
            </w:pPr>
            <w:r w:rsidRPr="00C020D2">
              <w:rPr>
                <w:sz w:val="24"/>
                <w:lang w:eastAsia="ru-RU"/>
              </w:rPr>
              <w:lastRenderedPageBreak/>
              <w:t>Урок 148</w:t>
            </w:r>
          </w:p>
        </w:tc>
        <w:tc>
          <w:tcPr>
            <w:tcW w:w="13891" w:type="dxa"/>
          </w:tcPr>
          <w:p w14:paraId="0B83B2A1" w14:textId="77777777" w:rsidR="001A07A6" w:rsidRPr="001A07A6" w:rsidRDefault="001A07A6" w:rsidP="001A07A6">
            <w:pPr>
              <w:jc w:val="both"/>
              <w:rPr>
                <w:sz w:val="24"/>
                <w:lang w:val="ru-RU" w:eastAsia="ru-RU"/>
              </w:rPr>
            </w:pPr>
            <w:r w:rsidRPr="001A07A6">
              <w:rPr>
                <w:sz w:val="24"/>
                <w:lang w:val="ru-RU" w:eastAsia="ru-RU"/>
              </w:rPr>
              <w:t>Предлог. Отличие предлогов от приставок</w:t>
            </w:r>
          </w:p>
        </w:tc>
      </w:tr>
      <w:tr w:rsidR="001A07A6" w:rsidRPr="003F62E5" w14:paraId="45665526" w14:textId="77777777" w:rsidTr="001A07A6">
        <w:tc>
          <w:tcPr>
            <w:tcW w:w="1134" w:type="dxa"/>
            <w:vAlign w:val="center"/>
          </w:tcPr>
          <w:p w14:paraId="0095CB57" w14:textId="77777777" w:rsidR="001A07A6" w:rsidRPr="00C020D2" w:rsidRDefault="001A07A6" w:rsidP="001A07A6">
            <w:pPr>
              <w:rPr>
                <w:sz w:val="24"/>
                <w:lang w:eastAsia="ru-RU"/>
              </w:rPr>
            </w:pPr>
            <w:r w:rsidRPr="00C020D2">
              <w:rPr>
                <w:sz w:val="24"/>
                <w:lang w:eastAsia="ru-RU"/>
              </w:rPr>
              <w:t>Урок 149</w:t>
            </w:r>
          </w:p>
        </w:tc>
        <w:tc>
          <w:tcPr>
            <w:tcW w:w="13891" w:type="dxa"/>
          </w:tcPr>
          <w:p w14:paraId="0DA671BF" w14:textId="77777777" w:rsidR="001A07A6" w:rsidRPr="001A07A6" w:rsidRDefault="001A07A6" w:rsidP="001A07A6">
            <w:pPr>
              <w:jc w:val="both"/>
              <w:rPr>
                <w:sz w:val="24"/>
                <w:lang w:val="ru-RU" w:eastAsia="ru-RU"/>
              </w:rPr>
            </w:pPr>
            <w:r w:rsidRPr="001A07A6">
              <w:rPr>
                <w:sz w:val="24"/>
                <w:lang w:val="ru-RU" w:eastAsia="ru-RU"/>
              </w:rPr>
              <w:t>Наиболее распространенные предлоги: в, на, из, без, над, до, у, о, об и другие</w:t>
            </w:r>
          </w:p>
        </w:tc>
      </w:tr>
      <w:tr w:rsidR="001A07A6" w:rsidRPr="003F62E5" w14:paraId="52D1E413" w14:textId="77777777" w:rsidTr="001A07A6">
        <w:tc>
          <w:tcPr>
            <w:tcW w:w="1134" w:type="dxa"/>
          </w:tcPr>
          <w:p w14:paraId="01DD70F5" w14:textId="77777777" w:rsidR="001A07A6" w:rsidRPr="00C020D2" w:rsidRDefault="001A07A6" w:rsidP="001A07A6">
            <w:pPr>
              <w:rPr>
                <w:sz w:val="24"/>
                <w:lang w:eastAsia="ru-RU"/>
              </w:rPr>
            </w:pPr>
            <w:r w:rsidRPr="00C020D2">
              <w:rPr>
                <w:sz w:val="24"/>
                <w:lang w:eastAsia="ru-RU"/>
              </w:rPr>
              <w:t>Урок 150</w:t>
            </w:r>
          </w:p>
        </w:tc>
        <w:tc>
          <w:tcPr>
            <w:tcW w:w="13891" w:type="dxa"/>
          </w:tcPr>
          <w:p w14:paraId="27431037" w14:textId="77777777" w:rsidR="001A07A6" w:rsidRPr="001A07A6" w:rsidRDefault="001A07A6" w:rsidP="001A07A6">
            <w:pPr>
              <w:jc w:val="both"/>
              <w:rPr>
                <w:sz w:val="24"/>
                <w:lang w:val="ru-RU" w:eastAsia="ru-RU"/>
              </w:rPr>
            </w:pPr>
            <w:r w:rsidRPr="001A07A6">
              <w:rPr>
                <w:sz w:val="24"/>
                <w:lang w:val="ru-RU" w:eastAsia="ru-RU"/>
              </w:rPr>
              <w:t>Раздельное написание предлогов с именами существительными</w:t>
            </w:r>
          </w:p>
        </w:tc>
      </w:tr>
      <w:tr w:rsidR="001A07A6" w:rsidRPr="003F62E5" w14:paraId="750224FE" w14:textId="77777777" w:rsidTr="001A07A6">
        <w:tc>
          <w:tcPr>
            <w:tcW w:w="1134" w:type="dxa"/>
            <w:vAlign w:val="center"/>
          </w:tcPr>
          <w:p w14:paraId="5927926E" w14:textId="77777777" w:rsidR="001A07A6" w:rsidRPr="00C020D2" w:rsidRDefault="001A07A6" w:rsidP="001A07A6">
            <w:pPr>
              <w:rPr>
                <w:sz w:val="24"/>
                <w:lang w:eastAsia="ru-RU"/>
              </w:rPr>
            </w:pPr>
            <w:r w:rsidRPr="00C020D2">
              <w:rPr>
                <w:sz w:val="24"/>
                <w:lang w:eastAsia="ru-RU"/>
              </w:rPr>
              <w:t>Урок 151</w:t>
            </w:r>
          </w:p>
        </w:tc>
        <w:tc>
          <w:tcPr>
            <w:tcW w:w="13891" w:type="dxa"/>
          </w:tcPr>
          <w:p w14:paraId="5E296485" w14:textId="77777777" w:rsidR="001A07A6" w:rsidRPr="001A07A6" w:rsidRDefault="001A07A6" w:rsidP="001A07A6">
            <w:pPr>
              <w:jc w:val="both"/>
              <w:rPr>
                <w:sz w:val="24"/>
                <w:lang w:val="ru-RU" w:eastAsia="ru-RU"/>
              </w:rPr>
            </w:pPr>
            <w:r w:rsidRPr="001A07A6">
              <w:rPr>
                <w:sz w:val="24"/>
                <w:lang w:val="ru-RU" w:eastAsia="ru-RU"/>
              </w:rPr>
              <w:t>Раздельное написание предлогов с именами существительными: закрепление</w:t>
            </w:r>
          </w:p>
        </w:tc>
      </w:tr>
      <w:tr w:rsidR="001A07A6" w:rsidRPr="00C020D2" w14:paraId="5F5C0062" w14:textId="77777777" w:rsidTr="001A07A6">
        <w:tc>
          <w:tcPr>
            <w:tcW w:w="1134" w:type="dxa"/>
          </w:tcPr>
          <w:p w14:paraId="6E522CF1" w14:textId="77777777" w:rsidR="001A07A6" w:rsidRPr="00C020D2" w:rsidRDefault="001A07A6" w:rsidP="001A07A6">
            <w:pPr>
              <w:rPr>
                <w:sz w:val="24"/>
                <w:lang w:eastAsia="ru-RU"/>
              </w:rPr>
            </w:pPr>
            <w:r w:rsidRPr="00C020D2">
              <w:rPr>
                <w:sz w:val="24"/>
                <w:lang w:eastAsia="ru-RU"/>
              </w:rPr>
              <w:t>Урок 152</w:t>
            </w:r>
          </w:p>
        </w:tc>
        <w:tc>
          <w:tcPr>
            <w:tcW w:w="13891" w:type="dxa"/>
          </w:tcPr>
          <w:p w14:paraId="6192FF60" w14:textId="77777777" w:rsidR="001A07A6" w:rsidRPr="00C020D2" w:rsidRDefault="001A07A6" w:rsidP="001A07A6">
            <w:pPr>
              <w:jc w:val="both"/>
              <w:rPr>
                <w:sz w:val="24"/>
                <w:lang w:eastAsia="ru-RU"/>
              </w:rPr>
            </w:pPr>
            <w:r w:rsidRPr="00C020D2">
              <w:rPr>
                <w:sz w:val="24"/>
                <w:lang w:eastAsia="ru-RU"/>
              </w:rPr>
              <w:t>Части речи: обобщение. Тренинг</w:t>
            </w:r>
          </w:p>
        </w:tc>
      </w:tr>
      <w:tr w:rsidR="001A07A6" w:rsidRPr="003F62E5" w14:paraId="0F8D2A95" w14:textId="77777777" w:rsidTr="001A07A6">
        <w:tc>
          <w:tcPr>
            <w:tcW w:w="1134" w:type="dxa"/>
            <w:vAlign w:val="center"/>
          </w:tcPr>
          <w:p w14:paraId="678788C4" w14:textId="77777777" w:rsidR="001A07A6" w:rsidRPr="00C020D2" w:rsidRDefault="001A07A6" w:rsidP="001A07A6">
            <w:pPr>
              <w:rPr>
                <w:sz w:val="24"/>
                <w:lang w:eastAsia="ru-RU"/>
              </w:rPr>
            </w:pPr>
            <w:r w:rsidRPr="00C020D2">
              <w:rPr>
                <w:sz w:val="24"/>
                <w:lang w:eastAsia="ru-RU"/>
              </w:rPr>
              <w:t>Урок 153</w:t>
            </w:r>
          </w:p>
        </w:tc>
        <w:tc>
          <w:tcPr>
            <w:tcW w:w="13891" w:type="dxa"/>
          </w:tcPr>
          <w:p w14:paraId="5596A6E3" w14:textId="77777777" w:rsidR="001A07A6" w:rsidRPr="001A07A6" w:rsidRDefault="001A07A6" w:rsidP="001A07A6">
            <w:pPr>
              <w:jc w:val="both"/>
              <w:rPr>
                <w:sz w:val="24"/>
                <w:lang w:val="ru-RU" w:eastAsia="ru-RU"/>
              </w:rPr>
            </w:pPr>
            <w:r w:rsidRPr="001A07A6">
              <w:rPr>
                <w:sz w:val="24"/>
                <w:lang w:val="ru-RU" w:eastAsia="ru-RU"/>
              </w:rPr>
              <w:t>Умение договариваться и приходить к общему решению в совместной деятельности при проведении парной и групповой работы</w:t>
            </w:r>
          </w:p>
        </w:tc>
      </w:tr>
      <w:tr w:rsidR="001A07A6" w:rsidRPr="00C020D2" w14:paraId="4EFAD476" w14:textId="77777777" w:rsidTr="001A07A6">
        <w:tc>
          <w:tcPr>
            <w:tcW w:w="1134" w:type="dxa"/>
          </w:tcPr>
          <w:p w14:paraId="35A760FC" w14:textId="77777777" w:rsidR="001A07A6" w:rsidRPr="00C020D2" w:rsidRDefault="001A07A6" w:rsidP="001A07A6">
            <w:pPr>
              <w:rPr>
                <w:sz w:val="24"/>
                <w:lang w:eastAsia="ru-RU"/>
              </w:rPr>
            </w:pPr>
            <w:r w:rsidRPr="00C020D2">
              <w:rPr>
                <w:sz w:val="24"/>
                <w:lang w:eastAsia="ru-RU"/>
              </w:rPr>
              <w:t>Урок 154</w:t>
            </w:r>
          </w:p>
        </w:tc>
        <w:tc>
          <w:tcPr>
            <w:tcW w:w="13891" w:type="dxa"/>
          </w:tcPr>
          <w:p w14:paraId="714068A1"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морфология: части речи. </w:t>
            </w:r>
            <w:r w:rsidRPr="00C020D2">
              <w:rPr>
                <w:sz w:val="24"/>
                <w:lang w:eastAsia="ru-RU"/>
              </w:rPr>
              <w:t>Тренинг</w:t>
            </w:r>
          </w:p>
        </w:tc>
      </w:tr>
      <w:tr w:rsidR="001A07A6" w:rsidRPr="003F62E5" w14:paraId="708AE233" w14:textId="77777777" w:rsidTr="001A07A6">
        <w:tc>
          <w:tcPr>
            <w:tcW w:w="1134" w:type="dxa"/>
          </w:tcPr>
          <w:p w14:paraId="07B582F8" w14:textId="77777777" w:rsidR="001A07A6" w:rsidRPr="00C020D2" w:rsidRDefault="001A07A6" w:rsidP="001A07A6">
            <w:pPr>
              <w:rPr>
                <w:sz w:val="24"/>
                <w:lang w:eastAsia="ru-RU"/>
              </w:rPr>
            </w:pPr>
            <w:r w:rsidRPr="00C020D2">
              <w:rPr>
                <w:sz w:val="24"/>
                <w:lang w:eastAsia="ru-RU"/>
              </w:rPr>
              <w:t>Урок 155</w:t>
            </w:r>
          </w:p>
        </w:tc>
        <w:tc>
          <w:tcPr>
            <w:tcW w:w="13891" w:type="dxa"/>
          </w:tcPr>
          <w:p w14:paraId="596E1E3D" w14:textId="77777777" w:rsidR="001A07A6" w:rsidRPr="001A07A6" w:rsidRDefault="001A07A6" w:rsidP="001A07A6">
            <w:pPr>
              <w:jc w:val="both"/>
              <w:rPr>
                <w:sz w:val="24"/>
                <w:lang w:val="ru-RU" w:eastAsia="ru-RU"/>
              </w:rPr>
            </w:pPr>
            <w:r w:rsidRPr="001A07A6">
              <w:rPr>
                <w:sz w:val="24"/>
                <w:lang w:val="ru-RU" w:eastAsia="ru-RU"/>
              </w:rPr>
              <w:t>Различение текстов-описаний и текстов-повествований</w:t>
            </w:r>
          </w:p>
        </w:tc>
      </w:tr>
      <w:tr w:rsidR="001A07A6" w:rsidRPr="00C020D2" w14:paraId="27E1EA7A" w14:textId="77777777" w:rsidTr="001A07A6">
        <w:tc>
          <w:tcPr>
            <w:tcW w:w="1134" w:type="dxa"/>
            <w:vAlign w:val="center"/>
          </w:tcPr>
          <w:p w14:paraId="1B14A8C7" w14:textId="77777777" w:rsidR="001A07A6" w:rsidRPr="00C020D2" w:rsidRDefault="001A07A6" w:rsidP="001A07A6">
            <w:pPr>
              <w:rPr>
                <w:sz w:val="24"/>
                <w:lang w:eastAsia="ru-RU"/>
              </w:rPr>
            </w:pPr>
            <w:r w:rsidRPr="00C020D2">
              <w:rPr>
                <w:sz w:val="24"/>
                <w:lang w:eastAsia="ru-RU"/>
              </w:rPr>
              <w:t>Урок 156</w:t>
            </w:r>
          </w:p>
        </w:tc>
        <w:tc>
          <w:tcPr>
            <w:tcW w:w="13891" w:type="dxa"/>
          </w:tcPr>
          <w:p w14:paraId="029BA3A7"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морфология. </w:t>
            </w:r>
            <w:r w:rsidRPr="00C020D2">
              <w:rPr>
                <w:sz w:val="24"/>
                <w:lang w:eastAsia="ru-RU"/>
              </w:rPr>
              <w:t>Тренинг. Отработка темы "Предлоги"</w:t>
            </w:r>
          </w:p>
        </w:tc>
      </w:tr>
      <w:tr w:rsidR="001A07A6" w:rsidRPr="00C020D2" w14:paraId="7D656F92" w14:textId="77777777" w:rsidTr="001A07A6">
        <w:tc>
          <w:tcPr>
            <w:tcW w:w="1134" w:type="dxa"/>
          </w:tcPr>
          <w:p w14:paraId="20ED15A1" w14:textId="77777777" w:rsidR="001A07A6" w:rsidRPr="00C020D2" w:rsidRDefault="001A07A6" w:rsidP="001A07A6">
            <w:pPr>
              <w:rPr>
                <w:sz w:val="24"/>
                <w:lang w:eastAsia="ru-RU"/>
              </w:rPr>
            </w:pPr>
            <w:r w:rsidRPr="00C020D2">
              <w:rPr>
                <w:sz w:val="24"/>
                <w:lang w:eastAsia="ru-RU"/>
              </w:rPr>
              <w:t>Урок 157</w:t>
            </w:r>
          </w:p>
        </w:tc>
        <w:tc>
          <w:tcPr>
            <w:tcW w:w="13891" w:type="dxa"/>
          </w:tcPr>
          <w:p w14:paraId="42637AA9" w14:textId="77777777" w:rsidR="001A07A6" w:rsidRPr="00C020D2" w:rsidRDefault="001A07A6" w:rsidP="001A07A6">
            <w:pPr>
              <w:jc w:val="both"/>
              <w:rPr>
                <w:sz w:val="24"/>
                <w:lang w:eastAsia="ru-RU"/>
              </w:rPr>
            </w:pPr>
            <w:r w:rsidRPr="00C020D2">
              <w:rPr>
                <w:sz w:val="24"/>
                <w:lang w:eastAsia="ru-RU"/>
              </w:rPr>
              <w:t>Части речи: систематизация знаний</w:t>
            </w:r>
          </w:p>
        </w:tc>
      </w:tr>
      <w:tr w:rsidR="001A07A6" w:rsidRPr="003F62E5" w14:paraId="11B8FD45" w14:textId="77777777" w:rsidTr="001A07A6">
        <w:tc>
          <w:tcPr>
            <w:tcW w:w="1134" w:type="dxa"/>
            <w:vAlign w:val="center"/>
          </w:tcPr>
          <w:p w14:paraId="37762D80" w14:textId="77777777" w:rsidR="001A07A6" w:rsidRPr="00C020D2" w:rsidRDefault="001A07A6" w:rsidP="001A07A6">
            <w:pPr>
              <w:rPr>
                <w:sz w:val="24"/>
                <w:lang w:eastAsia="ru-RU"/>
              </w:rPr>
            </w:pPr>
            <w:r w:rsidRPr="00C020D2">
              <w:rPr>
                <w:sz w:val="24"/>
                <w:lang w:eastAsia="ru-RU"/>
              </w:rPr>
              <w:t>Урок 158</w:t>
            </w:r>
          </w:p>
        </w:tc>
        <w:tc>
          <w:tcPr>
            <w:tcW w:w="13891" w:type="dxa"/>
          </w:tcPr>
          <w:p w14:paraId="4BBC4BE9"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роль имен существительных в тексте</w:t>
            </w:r>
          </w:p>
        </w:tc>
      </w:tr>
      <w:tr w:rsidR="001A07A6" w:rsidRPr="003F62E5" w14:paraId="56F92C31" w14:textId="77777777" w:rsidTr="001A07A6">
        <w:tc>
          <w:tcPr>
            <w:tcW w:w="1134" w:type="dxa"/>
          </w:tcPr>
          <w:p w14:paraId="00D8E875" w14:textId="77777777" w:rsidR="001A07A6" w:rsidRPr="00C020D2" w:rsidRDefault="001A07A6" w:rsidP="001A07A6">
            <w:pPr>
              <w:rPr>
                <w:sz w:val="24"/>
                <w:lang w:eastAsia="ru-RU"/>
              </w:rPr>
            </w:pPr>
            <w:r w:rsidRPr="00C020D2">
              <w:rPr>
                <w:sz w:val="24"/>
                <w:lang w:eastAsia="ru-RU"/>
              </w:rPr>
              <w:t>Урок 159</w:t>
            </w:r>
          </w:p>
        </w:tc>
        <w:tc>
          <w:tcPr>
            <w:tcW w:w="13891" w:type="dxa"/>
          </w:tcPr>
          <w:p w14:paraId="1C5A8050"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роль глаголов в тексте</w:t>
            </w:r>
          </w:p>
        </w:tc>
      </w:tr>
      <w:tr w:rsidR="001A07A6" w:rsidRPr="003F62E5" w14:paraId="10A1E0D2" w14:textId="77777777" w:rsidTr="001A07A6">
        <w:tc>
          <w:tcPr>
            <w:tcW w:w="1134" w:type="dxa"/>
            <w:vAlign w:val="center"/>
          </w:tcPr>
          <w:p w14:paraId="302142CF" w14:textId="77777777" w:rsidR="001A07A6" w:rsidRPr="00C020D2" w:rsidRDefault="001A07A6" w:rsidP="001A07A6">
            <w:pPr>
              <w:rPr>
                <w:sz w:val="24"/>
                <w:lang w:eastAsia="ru-RU"/>
              </w:rPr>
            </w:pPr>
            <w:r w:rsidRPr="00C020D2">
              <w:rPr>
                <w:sz w:val="24"/>
                <w:lang w:eastAsia="ru-RU"/>
              </w:rPr>
              <w:t>Урок 160</w:t>
            </w:r>
          </w:p>
        </w:tc>
        <w:tc>
          <w:tcPr>
            <w:tcW w:w="13891" w:type="dxa"/>
          </w:tcPr>
          <w:p w14:paraId="070CC9AF" w14:textId="77777777" w:rsidR="001A07A6" w:rsidRPr="001A07A6" w:rsidRDefault="001A07A6" w:rsidP="001A07A6">
            <w:pPr>
              <w:jc w:val="both"/>
              <w:rPr>
                <w:sz w:val="24"/>
                <w:lang w:val="ru-RU" w:eastAsia="ru-RU"/>
              </w:rPr>
            </w:pPr>
            <w:r w:rsidRPr="001A07A6">
              <w:rPr>
                <w:sz w:val="24"/>
                <w:lang w:val="ru-RU" w:eastAsia="ru-RU"/>
              </w:rPr>
              <w:t>Правописание слов с орфограммами в значимых частях слов: систематизация</w:t>
            </w:r>
          </w:p>
        </w:tc>
      </w:tr>
      <w:tr w:rsidR="001A07A6" w:rsidRPr="003F62E5" w14:paraId="54980F38" w14:textId="77777777" w:rsidTr="001A07A6">
        <w:tc>
          <w:tcPr>
            <w:tcW w:w="1134" w:type="dxa"/>
            <w:vAlign w:val="center"/>
          </w:tcPr>
          <w:p w14:paraId="2D3A8C24" w14:textId="77777777" w:rsidR="001A07A6" w:rsidRPr="00C020D2" w:rsidRDefault="001A07A6" w:rsidP="001A07A6">
            <w:pPr>
              <w:rPr>
                <w:sz w:val="24"/>
                <w:lang w:eastAsia="ru-RU"/>
              </w:rPr>
            </w:pPr>
            <w:r w:rsidRPr="00C020D2">
              <w:rPr>
                <w:sz w:val="24"/>
                <w:lang w:eastAsia="ru-RU"/>
              </w:rPr>
              <w:t>Урок 161</w:t>
            </w:r>
          </w:p>
        </w:tc>
        <w:tc>
          <w:tcPr>
            <w:tcW w:w="13891" w:type="dxa"/>
          </w:tcPr>
          <w:p w14:paraId="3A1F0F3B" w14:textId="77777777" w:rsidR="001A07A6" w:rsidRPr="001A07A6" w:rsidRDefault="001A07A6" w:rsidP="001A07A6">
            <w:pPr>
              <w:jc w:val="both"/>
              <w:rPr>
                <w:sz w:val="24"/>
                <w:lang w:val="ru-RU" w:eastAsia="ru-RU"/>
              </w:rPr>
            </w:pPr>
            <w:r w:rsidRPr="001A07A6">
              <w:rPr>
                <w:sz w:val="24"/>
                <w:lang w:val="ru-RU" w:eastAsia="ru-RU"/>
              </w:rPr>
              <w:t>Правописание слов с орфограммами в значимых частях слов: обобщение</w:t>
            </w:r>
          </w:p>
        </w:tc>
      </w:tr>
      <w:tr w:rsidR="001A07A6" w:rsidRPr="003F62E5" w14:paraId="686A97FD" w14:textId="77777777" w:rsidTr="001A07A6">
        <w:tc>
          <w:tcPr>
            <w:tcW w:w="1134" w:type="dxa"/>
          </w:tcPr>
          <w:p w14:paraId="688CA771" w14:textId="77777777" w:rsidR="001A07A6" w:rsidRPr="00C020D2" w:rsidRDefault="001A07A6" w:rsidP="001A07A6">
            <w:pPr>
              <w:rPr>
                <w:sz w:val="24"/>
                <w:lang w:eastAsia="ru-RU"/>
              </w:rPr>
            </w:pPr>
            <w:r w:rsidRPr="00C020D2">
              <w:rPr>
                <w:sz w:val="24"/>
                <w:lang w:eastAsia="ru-RU"/>
              </w:rPr>
              <w:t>Урок 162</w:t>
            </w:r>
          </w:p>
        </w:tc>
        <w:tc>
          <w:tcPr>
            <w:tcW w:w="13891" w:type="dxa"/>
          </w:tcPr>
          <w:p w14:paraId="77007A8E"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w:t>
            </w:r>
          </w:p>
        </w:tc>
      </w:tr>
      <w:tr w:rsidR="001A07A6" w:rsidRPr="00C020D2" w14:paraId="0104F193" w14:textId="77777777" w:rsidTr="001A07A6">
        <w:tc>
          <w:tcPr>
            <w:tcW w:w="1134" w:type="dxa"/>
            <w:vAlign w:val="center"/>
          </w:tcPr>
          <w:p w14:paraId="5C55AF3B" w14:textId="77777777" w:rsidR="001A07A6" w:rsidRPr="00C020D2" w:rsidRDefault="001A07A6" w:rsidP="001A07A6">
            <w:pPr>
              <w:rPr>
                <w:sz w:val="24"/>
                <w:lang w:eastAsia="ru-RU"/>
              </w:rPr>
            </w:pPr>
            <w:r w:rsidRPr="00C020D2">
              <w:rPr>
                <w:sz w:val="24"/>
                <w:lang w:eastAsia="ru-RU"/>
              </w:rPr>
              <w:t>Урок 163</w:t>
            </w:r>
          </w:p>
        </w:tc>
        <w:tc>
          <w:tcPr>
            <w:tcW w:w="13891" w:type="dxa"/>
          </w:tcPr>
          <w:p w14:paraId="5E3060F8"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орфография: отработка орфограмм, вызывающих трудности. </w:t>
            </w:r>
            <w:r w:rsidRPr="00C020D2">
              <w:rPr>
                <w:sz w:val="24"/>
                <w:lang w:eastAsia="ru-RU"/>
              </w:rPr>
              <w:t>Тренинг "Правописание имен собственных" с использованием электронных образовательных ресурсов</w:t>
            </w:r>
          </w:p>
        </w:tc>
      </w:tr>
      <w:tr w:rsidR="001A07A6" w:rsidRPr="003F62E5" w14:paraId="179677A3" w14:textId="77777777" w:rsidTr="001A07A6">
        <w:tc>
          <w:tcPr>
            <w:tcW w:w="1134" w:type="dxa"/>
            <w:vAlign w:val="center"/>
          </w:tcPr>
          <w:p w14:paraId="35B441F6" w14:textId="77777777" w:rsidR="001A07A6" w:rsidRPr="00C020D2" w:rsidRDefault="001A07A6" w:rsidP="001A07A6">
            <w:pPr>
              <w:rPr>
                <w:sz w:val="24"/>
                <w:lang w:eastAsia="ru-RU"/>
              </w:rPr>
            </w:pPr>
            <w:r w:rsidRPr="00C020D2">
              <w:rPr>
                <w:sz w:val="24"/>
                <w:lang w:eastAsia="ru-RU"/>
              </w:rPr>
              <w:t>Урок 164</w:t>
            </w:r>
          </w:p>
        </w:tc>
        <w:tc>
          <w:tcPr>
            <w:tcW w:w="13891" w:type="dxa"/>
          </w:tcPr>
          <w:p w14:paraId="5F533EA0"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 звуков в корне слова (с использованием электронных образовательных ресурсов)</w:t>
            </w:r>
          </w:p>
        </w:tc>
      </w:tr>
      <w:tr w:rsidR="001A07A6" w:rsidRPr="003F62E5" w14:paraId="170705BA" w14:textId="77777777" w:rsidTr="001A07A6">
        <w:tc>
          <w:tcPr>
            <w:tcW w:w="1134" w:type="dxa"/>
            <w:vAlign w:val="center"/>
          </w:tcPr>
          <w:p w14:paraId="02787731" w14:textId="77777777" w:rsidR="001A07A6" w:rsidRPr="00C020D2" w:rsidRDefault="001A07A6" w:rsidP="001A07A6">
            <w:pPr>
              <w:rPr>
                <w:sz w:val="24"/>
                <w:lang w:eastAsia="ru-RU"/>
              </w:rPr>
            </w:pPr>
            <w:r w:rsidRPr="00C020D2">
              <w:rPr>
                <w:sz w:val="24"/>
                <w:lang w:eastAsia="ru-RU"/>
              </w:rPr>
              <w:t>Урок 165</w:t>
            </w:r>
          </w:p>
        </w:tc>
        <w:tc>
          <w:tcPr>
            <w:tcW w:w="13891" w:type="dxa"/>
          </w:tcPr>
          <w:p w14:paraId="62815782"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ресурсов)</w:t>
            </w:r>
          </w:p>
        </w:tc>
      </w:tr>
      <w:tr w:rsidR="001A07A6" w:rsidRPr="003F62E5" w14:paraId="5677BAF7" w14:textId="77777777" w:rsidTr="001A07A6">
        <w:tc>
          <w:tcPr>
            <w:tcW w:w="1134" w:type="dxa"/>
            <w:vAlign w:val="center"/>
          </w:tcPr>
          <w:p w14:paraId="03735F7B" w14:textId="77777777" w:rsidR="001A07A6" w:rsidRPr="00C020D2" w:rsidRDefault="001A07A6" w:rsidP="001A07A6">
            <w:pPr>
              <w:rPr>
                <w:sz w:val="24"/>
                <w:lang w:eastAsia="ru-RU"/>
              </w:rPr>
            </w:pPr>
            <w:r w:rsidRPr="00C020D2">
              <w:rPr>
                <w:sz w:val="24"/>
                <w:lang w:eastAsia="ru-RU"/>
              </w:rPr>
              <w:lastRenderedPageBreak/>
              <w:t>Урок 166</w:t>
            </w:r>
          </w:p>
        </w:tc>
        <w:tc>
          <w:tcPr>
            <w:tcW w:w="13891" w:type="dxa"/>
          </w:tcPr>
          <w:p w14:paraId="7C2299EB"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электронных образовательных ресурсов)</w:t>
            </w:r>
          </w:p>
        </w:tc>
      </w:tr>
      <w:tr w:rsidR="001A07A6" w:rsidRPr="003F62E5" w14:paraId="187272D3" w14:textId="77777777" w:rsidTr="001A07A6">
        <w:tc>
          <w:tcPr>
            <w:tcW w:w="1134" w:type="dxa"/>
            <w:vAlign w:val="center"/>
          </w:tcPr>
          <w:p w14:paraId="4A4C7377" w14:textId="77777777" w:rsidR="001A07A6" w:rsidRPr="00C020D2" w:rsidRDefault="001A07A6" w:rsidP="001A07A6">
            <w:pPr>
              <w:rPr>
                <w:sz w:val="24"/>
                <w:lang w:eastAsia="ru-RU"/>
              </w:rPr>
            </w:pPr>
            <w:r w:rsidRPr="00C020D2">
              <w:rPr>
                <w:sz w:val="24"/>
                <w:lang w:eastAsia="ru-RU"/>
              </w:rPr>
              <w:t>Урок 167</w:t>
            </w:r>
          </w:p>
        </w:tc>
        <w:tc>
          <w:tcPr>
            <w:tcW w:w="13891" w:type="dxa"/>
          </w:tcPr>
          <w:p w14:paraId="71F67EFC"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ресурсов</w:t>
            </w:r>
          </w:p>
        </w:tc>
      </w:tr>
      <w:tr w:rsidR="001A07A6" w:rsidRPr="003F62E5" w14:paraId="52567832" w14:textId="77777777" w:rsidTr="001A07A6">
        <w:tc>
          <w:tcPr>
            <w:tcW w:w="1134" w:type="dxa"/>
          </w:tcPr>
          <w:p w14:paraId="79ABC411" w14:textId="77777777" w:rsidR="001A07A6" w:rsidRPr="00C020D2" w:rsidRDefault="001A07A6" w:rsidP="001A07A6">
            <w:pPr>
              <w:rPr>
                <w:sz w:val="24"/>
                <w:lang w:eastAsia="ru-RU"/>
              </w:rPr>
            </w:pPr>
            <w:r w:rsidRPr="00C020D2">
              <w:rPr>
                <w:sz w:val="24"/>
                <w:lang w:eastAsia="ru-RU"/>
              </w:rPr>
              <w:t>Урок 168</w:t>
            </w:r>
          </w:p>
        </w:tc>
        <w:tc>
          <w:tcPr>
            <w:tcW w:w="13891" w:type="dxa"/>
          </w:tcPr>
          <w:p w14:paraId="4D8DC1F3"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w:t>
            </w:r>
          </w:p>
        </w:tc>
      </w:tr>
      <w:tr w:rsidR="001A07A6" w:rsidRPr="003F62E5" w14:paraId="59470FA3" w14:textId="77777777" w:rsidTr="001A07A6">
        <w:tc>
          <w:tcPr>
            <w:tcW w:w="1134" w:type="dxa"/>
          </w:tcPr>
          <w:p w14:paraId="5A4DE5BD" w14:textId="77777777" w:rsidR="001A07A6" w:rsidRPr="00C020D2" w:rsidRDefault="001A07A6" w:rsidP="001A07A6">
            <w:pPr>
              <w:rPr>
                <w:sz w:val="24"/>
                <w:lang w:eastAsia="ru-RU"/>
              </w:rPr>
            </w:pPr>
            <w:r w:rsidRPr="00C020D2">
              <w:rPr>
                <w:sz w:val="24"/>
                <w:lang w:eastAsia="ru-RU"/>
              </w:rPr>
              <w:t>Урок 169</w:t>
            </w:r>
          </w:p>
        </w:tc>
        <w:tc>
          <w:tcPr>
            <w:tcW w:w="13891" w:type="dxa"/>
          </w:tcPr>
          <w:p w14:paraId="797359C0"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w:t>
            </w:r>
          </w:p>
        </w:tc>
      </w:tr>
      <w:tr w:rsidR="001A07A6" w:rsidRPr="00C020D2" w14:paraId="56B813BF" w14:textId="77777777" w:rsidTr="001A07A6">
        <w:tc>
          <w:tcPr>
            <w:tcW w:w="1134" w:type="dxa"/>
          </w:tcPr>
          <w:p w14:paraId="162FC7D8" w14:textId="77777777" w:rsidR="001A07A6" w:rsidRPr="00C020D2" w:rsidRDefault="001A07A6" w:rsidP="001A07A6">
            <w:pPr>
              <w:rPr>
                <w:sz w:val="24"/>
                <w:lang w:eastAsia="ru-RU"/>
              </w:rPr>
            </w:pPr>
            <w:r w:rsidRPr="00C020D2">
              <w:rPr>
                <w:sz w:val="24"/>
                <w:lang w:eastAsia="ru-RU"/>
              </w:rPr>
              <w:t>Урок 170</w:t>
            </w:r>
          </w:p>
        </w:tc>
        <w:tc>
          <w:tcPr>
            <w:tcW w:w="13891" w:type="dxa"/>
          </w:tcPr>
          <w:p w14:paraId="421264F6" w14:textId="77777777" w:rsidR="001A07A6" w:rsidRPr="00C020D2" w:rsidRDefault="001A07A6" w:rsidP="001A07A6">
            <w:pPr>
              <w:jc w:val="both"/>
              <w:rPr>
                <w:sz w:val="24"/>
                <w:lang w:eastAsia="ru-RU"/>
              </w:rPr>
            </w:pPr>
            <w:r w:rsidRPr="00C020D2">
              <w:rPr>
                <w:sz w:val="24"/>
                <w:lang w:eastAsia="ru-RU"/>
              </w:rPr>
              <w:t>Контрольная работа</w:t>
            </w:r>
          </w:p>
        </w:tc>
      </w:tr>
      <w:tr w:rsidR="001A07A6" w:rsidRPr="003F62E5" w14:paraId="4D81A206" w14:textId="77777777" w:rsidTr="001A07A6">
        <w:tc>
          <w:tcPr>
            <w:tcW w:w="15025" w:type="dxa"/>
            <w:gridSpan w:val="2"/>
          </w:tcPr>
          <w:p w14:paraId="6EDA732E"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170, из них уроков, отведенных на контрольные работы, - не более 17</w:t>
            </w:r>
          </w:p>
        </w:tc>
      </w:tr>
    </w:tbl>
    <w:p w14:paraId="013192D4" w14:textId="77777777" w:rsidR="001A07A6" w:rsidRPr="001A07A6" w:rsidRDefault="001A07A6" w:rsidP="001A07A6">
      <w:pPr>
        <w:ind w:firstLine="540"/>
        <w:jc w:val="both"/>
        <w:rPr>
          <w:sz w:val="24"/>
          <w:lang w:val="ru-RU" w:eastAsia="ru-RU"/>
        </w:rPr>
      </w:pPr>
    </w:p>
    <w:p w14:paraId="65DA8FE7" w14:textId="77777777" w:rsidR="001A07A6" w:rsidRPr="00C020D2" w:rsidRDefault="001A07A6" w:rsidP="001A07A6">
      <w:pPr>
        <w:jc w:val="right"/>
        <w:rPr>
          <w:sz w:val="24"/>
          <w:lang w:eastAsia="ru-RU"/>
        </w:rPr>
      </w:pPr>
      <w:r>
        <w:rPr>
          <w:sz w:val="24"/>
          <w:lang w:eastAsia="ru-RU"/>
        </w:rPr>
        <w:t>Таблица 2.3</w:t>
      </w:r>
    </w:p>
    <w:p w14:paraId="0CCF764D" w14:textId="77777777" w:rsidR="001A07A6" w:rsidRPr="00C020D2" w:rsidRDefault="001A07A6" w:rsidP="001A07A6">
      <w:pPr>
        <w:ind w:firstLine="540"/>
        <w:jc w:val="both"/>
        <w:rPr>
          <w:sz w:val="24"/>
          <w:lang w:eastAsia="ru-RU"/>
        </w:rPr>
      </w:pPr>
    </w:p>
    <w:p w14:paraId="0DFA1DB3" w14:textId="77777777" w:rsidR="001A07A6" w:rsidRPr="00C020D2" w:rsidRDefault="001A07A6" w:rsidP="001A07A6">
      <w:pPr>
        <w:jc w:val="both"/>
        <w:rPr>
          <w:sz w:val="24"/>
          <w:lang w:eastAsia="ru-RU"/>
        </w:rPr>
      </w:pPr>
      <w:r w:rsidRPr="00C020D2">
        <w:rPr>
          <w:sz w:val="24"/>
          <w:lang w:eastAsia="ru-RU"/>
        </w:rPr>
        <w:t>3 класс</w:t>
      </w:r>
    </w:p>
    <w:p w14:paraId="4F521892" w14:textId="77777777" w:rsidR="001A07A6" w:rsidRPr="00C020D2" w:rsidRDefault="001A07A6" w:rsidP="001A07A6">
      <w:pPr>
        <w:ind w:firstLine="540"/>
        <w:jc w:val="both"/>
        <w:rPr>
          <w:sz w:val="24"/>
          <w:lang w:eastAsia="ru-RU"/>
        </w:rPr>
      </w:pP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3891"/>
      </w:tblGrid>
      <w:tr w:rsidR="001A07A6" w:rsidRPr="00C020D2" w14:paraId="614939A7" w14:textId="77777777" w:rsidTr="001A07A6">
        <w:tc>
          <w:tcPr>
            <w:tcW w:w="1134" w:type="dxa"/>
          </w:tcPr>
          <w:p w14:paraId="1B8569E4" w14:textId="77777777" w:rsidR="001A07A6" w:rsidRPr="00C020D2" w:rsidRDefault="001A07A6" w:rsidP="001A07A6">
            <w:pPr>
              <w:jc w:val="center"/>
              <w:rPr>
                <w:sz w:val="24"/>
                <w:lang w:eastAsia="ru-RU"/>
              </w:rPr>
            </w:pPr>
            <w:r>
              <w:rPr>
                <w:sz w:val="24"/>
                <w:lang w:eastAsia="ru-RU"/>
              </w:rPr>
              <w:t>№</w:t>
            </w:r>
            <w:r w:rsidRPr="00C020D2">
              <w:rPr>
                <w:sz w:val="24"/>
                <w:lang w:eastAsia="ru-RU"/>
              </w:rPr>
              <w:t xml:space="preserve"> урока</w:t>
            </w:r>
          </w:p>
        </w:tc>
        <w:tc>
          <w:tcPr>
            <w:tcW w:w="13891" w:type="dxa"/>
          </w:tcPr>
          <w:p w14:paraId="683C02ED" w14:textId="77777777" w:rsidR="001A07A6" w:rsidRPr="00C020D2" w:rsidRDefault="001A07A6" w:rsidP="001A07A6">
            <w:pPr>
              <w:jc w:val="center"/>
              <w:rPr>
                <w:sz w:val="24"/>
                <w:lang w:eastAsia="ru-RU"/>
              </w:rPr>
            </w:pPr>
            <w:r w:rsidRPr="00C020D2">
              <w:rPr>
                <w:sz w:val="24"/>
                <w:lang w:eastAsia="ru-RU"/>
              </w:rPr>
              <w:t>Тема урока</w:t>
            </w:r>
          </w:p>
        </w:tc>
      </w:tr>
      <w:tr w:rsidR="001A07A6" w:rsidRPr="003F62E5" w14:paraId="1E432E89" w14:textId="77777777" w:rsidTr="001A07A6">
        <w:tc>
          <w:tcPr>
            <w:tcW w:w="1134" w:type="dxa"/>
          </w:tcPr>
          <w:p w14:paraId="5135A9A9" w14:textId="77777777" w:rsidR="001A07A6" w:rsidRPr="00C020D2" w:rsidRDefault="001A07A6" w:rsidP="001A07A6">
            <w:pPr>
              <w:jc w:val="center"/>
              <w:rPr>
                <w:sz w:val="24"/>
                <w:lang w:eastAsia="ru-RU"/>
              </w:rPr>
            </w:pPr>
            <w:r w:rsidRPr="00C020D2">
              <w:rPr>
                <w:sz w:val="24"/>
                <w:lang w:eastAsia="ru-RU"/>
              </w:rPr>
              <w:t>Урок 1</w:t>
            </w:r>
          </w:p>
        </w:tc>
        <w:tc>
          <w:tcPr>
            <w:tcW w:w="13891" w:type="dxa"/>
          </w:tcPr>
          <w:p w14:paraId="12BAAB1D" w14:textId="77777777" w:rsidR="001A07A6" w:rsidRPr="001A07A6" w:rsidRDefault="001A07A6" w:rsidP="001A07A6">
            <w:pPr>
              <w:jc w:val="both"/>
              <w:rPr>
                <w:sz w:val="24"/>
                <w:lang w:val="ru-RU" w:eastAsia="ru-RU"/>
              </w:rPr>
            </w:pPr>
            <w:r w:rsidRPr="001A07A6">
              <w:rPr>
                <w:sz w:val="24"/>
                <w:lang w:val="ru-RU" w:eastAsia="ru-RU"/>
              </w:rPr>
              <w:t>Русский язык как государственный язык Российской Федерации</w:t>
            </w:r>
          </w:p>
        </w:tc>
      </w:tr>
      <w:tr w:rsidR="001A07A6" w:rsidRPr="003F62E5" w14:paraId="19932431" w14:textId="77777777" w:rsidTr="001A07A6">
        <w:tc>
          <w:tcPr>
            <w:tcW w:w="1134" w:type="dxa"/>
            <w:vAlign w:val="center"/>
          </w:tcPr>
          <w:p w14:paraId="125CFDB0" w14:textId="77777777" w:rsidR="001A07A6" w:rsidRPr="00C020D2" w:rsidRDefault="001A07A6" w:rsidP="001A07A6">
            <w:pPr>
              <w:jc w:val="center"/>
              <w:rPr>
                <w:sz w:val="24"/>
                <w:lang w:eastAsia="ru-RU"/>
              </w:rPr>
            </w:pPr>
            <w:r w:rsidRPr="00C020D2">
              <w:rPr>
                <w:sz w:val="24"/>
                <w:lang w:eastAsia="ru-RU"/>
              </w:rPr>
              <w:t>Урок 2</w:t>
            </w:r>
          </w:p>
        </w:tc>
        <w:tc>
          <w:tcPr>
            <w:tcW w:w="13891" w:type="dxa"/>
          </w:tcPr>
          <w:p w14:paraId="147CFA18" w14:textId="77777777" w:rsidR="001A07A6" w:rsidRPr="001A07A6" w:rsidRDefault="001A07A6" w:rsidP="001A07A6">
            <w:pPr>
              <w:jc w:val="both"/>
              <w:rPr>
                <w:sz w:val="24"/>
                <w:lang w:val="ru-RU" w:eastAsia="ru-RU"/>
              </w:rPr>
            </w:pPr>
            <w:r w:rsidRPr="001A07A6">
              <w:rPr>
                <w:sz w:val="24"/>
                <w:lang w:val="ru-RU" w:eastAsia="ru-RU"/>
              </w:rPr>
              <w:t>Повторение и продолжение работы с текстом, начатой во 2 классе: признаки текста</w:t>
            </w:r>
          </w:p>
        </w:tc>
      </w:tr>
      <w:tr w:rsidR="001A07A6" w:rsidRPr="003F62E5" w14:paraId="08B2F2CD" w14:textId="77777777" w:rsidTr="001A07A6">
        <w:tc>
          <w:tcPr>
            <w:tcW w:w="1134" w:type="dxa"/>
            <w:vAlign w:val="center"/>
          </w:tcPr>
          <w:p w14:paraId="3CE02B7E" w14:textId="77777777" w:rsidR="001A07A6" w:rsidRPr="00C020D2" w:rsidRDefault="001A07A6" w:rsidP="001A07A6">
            <w:pPr>
              <w:jc w:val="center"/>
              <w:rPr>
                <w:sz w:val="24"/>
                <w:lang w:eastAsia="ru-RU"/>
              </w:rPr>
            </w:pPr>
            <w:r w:rsidRPr="00C020D2">
              <w:rPr>
                <w:sz w:val="24"/>
                <w:lang w:eastAsia="ru-RU"/>
              </w:rPr>
              <w:t>Урок 3</w:t>
            </w:r>
          </w:p>
        </w:tc>
        <w:tc>
          <w:tcPr>
            <w:tcW w:w="13891" w:type="dxa"/>
          </w:tcPr>
          <w:p w14:paraId="7EF14362" w14:textId="77777777" w:rsidR="001A07A6" w:rsidRPr="001A07A6" w:rsidRDefault="001A07A6" w:rsidP="001A07A6">
            <w:pPr>
              <w:jc w:val="both"/>
              <w:rPr>
                <w:sz w:val="24"/>
                <w:lang w:val="ru-RU" w:eastAsia="ru-RU"/>
              </w:rPr>
            </w:pPr>
            <w:r w:rsidRPr="001A07A6">
              <w:rPr>
                <w:sz w:val="24"/>
                <w:lang w:val="ru-RU" w:eastAsia="ru-RU"/>
              </w:rPr>
              <w:t>Повторение и продолжение работы с текстом, начатой во 2 классе: тема текста, основная мысль текста</w:t>
            </w:r>
          </w:p>
        </w:tc>
      </w:tr>
      <w:tr w:rsidR="001A07A6" w:rsidRPr="003F62E5" w14:paraId="322FA77C" w14:textId="77777777" w:rsidTr="001A07A6">
        <w:tc>
          <w:tcPr>
            <w:tcW w:w="1134" w:type="dxa"/>
            <w:vAlign w:val="center"/>
          </w:tcPr>
          <w:p w14:paraId="54196109" w14:textId="77777777" w:rsidR="001A07A6" w:rsidRPr="00C020D2" w:rsidRDefault="001A07A6" w:rsidP="001A07A6">
            <w:pPr>
              <w:jc w:val="center"/>
              <w:rPr>
                <w:sz w:val="24"/>
                <w:lang w:eastAsia="ru-RU"/>
              </w:rPr>
            </w:pPr>
            <w:r w:rsidRPr="00C020D2">
              <w:rPr>
                <w:sz w:val="24"/>
                <w:lang w:eastAsia="ru-RU"/>
              </w:rPr>
              <w:t>Урок 4</w:t>
            </w:r>
          </w:p>
        </w:tc>
        <w:tc>
          <w:tcPr>
            <w:tcW w:w="13891" w:type="dxa"/>
          </w:tcPr>
          <w:p w14:paraId="6CAC89CE" w14:textId="77777777" w:rsidR="001A07A6" w:rsidRPr="001A07A6" w:rsidRDefault="001A07A6" w:rsidP="001A07A6">
            <w:pPr>
              <w:jc w:val="both"/>
              <w:rPr>
                <w:sz w:val="24"/>
                <w:lang w:val="ru-RU" w:eastAsia="ru-RU"/>
              </w:rPr>
            </w:pPr>
            <w:r w:rsidRPr="001A07A6">
              <w:rPr>
                <w:sz w:val="24"/>
                <w:lang w:val="ru-RU" w:eastAsia="ru-RU"/>
              </w:rPr>
              <w:t>Повторение и продолжение работы с текстом, начатой во 2 классе: заголовок</w:t>
            </w:r>
          </w:p>
        </w:tc>
      </w:tr>
      <w:tr w:rsidR="001A07A6" w:rsidRPr="003F62E5" w14:paraId="3B7E1304" w14:textId="77777777" w:rsidTr="001A07A6">
        <w:tc>
          <w:tcPr>
            <w:tcW w:w="1134" w:type="dxa"/>
          </w:tcPr>
          <w:p w14:paraId="69391F6E" w14:textId="77777777" w:rsidR="001A07A6" w:rsidRPr="00C020D2" w:rsidRDefault="001A07A6" w:rsidP="001A07A6">
            <w:pPr>
              <w:jc w:val="center"/>
              <w:rPr>
                <w:sz w:val="24"/>
                <w:lang w:eastAsia="ru-RU"/>
              </w:rPr>
            </w:pPr>
            <w:r w:rsidRPr="00C020D2">
              <w:rPr>
                <w:sz w:val="24"/>
                <w:lang w:eastAsia="ru-RU"/>
              </w:rPr>
              <w:t>Урок 5</w:t>
            </w:r>
          </w:p>
        </w:tc>
        <w:tc>
          <w:tcPr>
            <w:tcW w:w="13891" w:type="dxa"/>
          </w:tcPr>
          <w:p w14:paraId="4F77A191" w14:textId="77777777" w:rsidR="001A07A6" w:rsidRPr="001A07A6" w:rsidRDefault="001A07A6" w:rsidP="001A07A6">
            <w:pPr>
              <w:jc w:val="both"/>
              <w:rPr>
                <w:sz w:val="24"/>
                <w:lang w:val="ru-RU" w:eastAsia="ru-RU"/>
              </w:rPr>
            </w:pPr>
            <w:r w:rsidRPr="001A07A6">
              <w:rPr>
                <w:sz w:val="24"/>
                <w:lang w:val="ru-RU" w:eastAsia="ru-RU"/>
              </w:rPr>
              <w:t>Определение типов текстов: повествование, описание, рассуждение</w:t>
            </w:r>
          </w:p>
        </w:tc>
      </w:tr>
      <w:tr w:rsidR="001A07A6" w:rsidRPr="003F62E5" w14:paraId="5F14F74F" w14:textId="77777777" w:rsidTr="001A07A6">
        <w:tc>
          <w:tcPr>
            <w:tcW w:w="1134" w:type="dxa"/>
            <w:vAlign w:val="center"/>
          </w:tcPr>
          <w:p w14:paraId="6EAC4409" w14:textId="77777777" w:rsidR="001A07A6" w:rsidRPr="00C020D2" w:rsidRDefault="001A07A6" w:rsidP="001A07A6">
            <w:pPr>
              <w:jc w:val="center"/>
              <w:rPr>
                <w:sz w:val="24"/>
                <w:lang w:eastAsia="ru-RU"/>
              </w:rPr>
            </w:pPr>
            <w:r w:rsidRPr="00C020D2">
              <w:rPr>
                <w:sz w:val="24"/>
                <w:lang w:eastAsia="ru-RU"/>
              </w:rPr>
              <w:t>Урок 6</w:t>
            </w:r>
          </w:p>
        </w:tc>
        <w:tc>
          <w:tcPr>
            <w:tcW w:w="13891" w:type="dxa"/>
          </w:tcPr>
          <w:p w14:paraId="61BB0753" w14:textId="77777777" w:rsidR="001A07A6" w:rsidRPr="001A07A6" w:rsidRDefault="001A07A6" w:rsidP="001A07A6">
            <w:pPr>
              <w:jc w:val="both"/>
              <w:rPr>
                <w:sz w:val="24"/>
                <w:lang w:val="ru-RU" w:eastAsia="ru-RU"/>
              </w:rPr>
            </w:pPr>
            <w:r w:rsidRPr="001A07A6">
              <w:rPr>
                <w:sz w:val="24"/>
                <w:lang w:val="ru-RU" w:eastAsia="ru-RU"/>
              </w:rPr>
              <w:t>Отработка умения определять тип текста (повествование, описание, рассуждение)</w:t>
            </w:r>
          </w:p>
        </w:tc>
      </w:tr>
      <w:tr w:rsidR="001A07A6" w:rsidRPr="00C020D2" w14:paraId="53DD516D" w14:textId="77777777" w:rsidTr="001A07A6">
        <w:tc>
          <w:tcPr>
            <w:tcW w:w="1134" w:type="dxa"/>
          </w:tcPr>
          <w:p w14:paraId="42606AB7" w14:textId="77777777" w:rsidR="001A07A6" w:rsidRPr="00C020D2" w:rsidRDefault="001A07A6" w:rsidP="001A07A6">
            <w:pPr>
              <w:jc w:val="center"/>
              <w:rPr>
                <w:sz w:val="24"/>
                <w:lang w:eastAsia="ru-RU"/>
              </w:rPr>
            </w:pPr>
            <w:r w:rsidRPr="00C020D2">
              <w:rPr>
                <w:sz w:val="24"/>
                <w:lang w:eastAsia="ru-RU"/>
              </w:rPr>
              <w:t>Урок 7</w:t>
            </w:r>
          </w:p>
        </w:tc>
        <w:tc>
          <w:tcPr>
            <w:tcW w:w="13891" w:type="dxa"/>
          </w:tcPr>
          <w:p w14:paraId="07EAC03B" w14:textId="77777777" w:rsidR="001A07A6" w:rsidRPr="00C020D2" w:rsidRDefault="001A07A6" w:rsidP="001A07A6">
            <w:pPr>
              <w:jc w:val="both"/>
              <w:rPr>
                <w:sz w:val="24"/>
                <w:lang w:eastAsia="ru-RU"/>
              </w:rPr>
            </w:pPr>
            <w:r w:rsidRPr="00C020D2">
              <w:rPr>
                <w:sz w:val="24"/>
                <w:lang w:eastAsia="ru-RU"/>
              </w:rPr>
              <w:t>Определение типов текстов: обобщение</w:t>
            </w:r>
          </w:p>
        </w:tc>
      </w:tr>
      <w:tr w:rsidR="001A07A6" w:rsidRPr="003F62E5" w14:paraId="24FFFBCB" w14:textId="77777777" w:rsidTr="001A07A6">
        <w:tc>
          <w:tcPr>
            <w:tcW w:w="1134" w:type="dxa"/>
          </w:tcPr>
          <w:p w14:paraId="6C89B310" w14:textId="77777777" w:rsidR="001A07A6" w:rsidRPr="00C020D2" w:rsidRDefault="001A07A6" w:rsidP="001A07A6">
            <w:pPr>
              <w:jc w:val="center"/>
              <w:rPr>
                <w:sz w:val="24"/>
                <w:lang w:eastAsia="ru-RU"/>
              </w:rPr>
            </w:pPr>
            <w:r w:rsidRPr="00C020D2">
              <w:rPr>
                <w:sz w:val="24"/>
                <w:lang w:eastAsia="ru-RU"/>
              </w:rPr>
              <w:t>Урок 8</w:t>
            </w:r>
          </w:p>
        </w:tc>
        <w:tc>
          <w:tcPr>
            <w:tcW w:w="13891" w:type="dxa"/>
          </w:tcPr>
          <w:p w14:paraId="79A75F4D" w14:textId="77777777" w:rsidR="001A07A6" w:rsidRPr="001A07A6" w:rsidRDefault="001A07A6" w:rsidP="001A07A6">
            <w:pPr>
              <w:jc w:val="both"/>
              <w:rPr>
                <w:sz w:val="24"/>
                <w:lang w:val="ru-RU" w:eastAsia="ru-RU"/>
              </w:rPr>
            </w:pPr>
            <w:r w:rsidRPr="001A07A6">
              <w:rPr>
                <w:sz w:val="24"/>
                <w:lang w:val="ru-RU" w:eastAsia="ru-RU"/>
              </w:rPr>
              <w:t>Корректирование текстов с нарушенным порядком предложений</w:t>
            </w:r>
          </w:p>
        </w:tc>
      </w:tr>
      <w:tr w:rsidR="001A07A6" w:rsidRPr="00C020D2" w14:paraId="02AD6055" w14:textId="77777777" w:rsidTr="001A07A6">
        <w:tc>
          <w:tcPr>
            <w:tcW w:w="1134" w:type="dxa"/>
          </w:tcPr>
          <w:p w14:paraId="0B6B671A" w14:textId="77777777" w:rsidR="001A07A6" w:rsidRPr="00C020D2" w:rsidRDefault="001A07A6" w:rsidP="001A07A6">
            <w:pPr>
              <w:jc w:val="center"/>
              <w:rPr>
                <w:sz w:val="24"/>
                <w:lang w:eastAsia="ru-RU"/>
              </w:rPr>
            </w:pPr>
            <w:r w:rsidRPr="00C020D2">
              <w:rPr>
                <w:sz w:val="24"/>
                <w:lang w:eastAsia="ru-RU"/>
              </w:rPr>
              <w:t>Урок 9</w:t>
            </w:r>
          </w:p>
        </w:tc>
        <w:tc>
          <w:tcPr>
            <w:tcW w:w="13891" w:type="dxa"/>
          </w:tcPr>
          <w:p w14:paraId="325F0772" w14:textId="77777777" w:rsidR="001A07A6" w:rsidRPr="00C020D2" w:rsidRDefault="001A07A6" w:rsidP="001A07A6">
            <w:pPr>
              <w:jc w:val="both"/>
              <w:rPr>
                <w:sz w:val="24"/>
                <w:lang w:eastAsia="ru-RU"/>
              </w:rPr>
            </w:pPr>
            <w:r w:rsidRPr="00C020D2">
              <w:rPr>
                <w:sz w:val="24"/>
                <w:lang w:eastAsia="ru-RU"/>
              </w:rPr>
              <w:t>Предложение</w:t>
            </w:r>
          </w:p>
        </w:tc>
      </w:tr>
      <w:tr w:rsidR="001A07A6" w:rsidRPr="003F62E5" w14:paraId="458217B7" w14:textId="77777777" w:rsidTr="001A07A6">
        <w:tc>
          <w:tcPr>
            <w:tcW w:w="1134" w:type="dxa"/>
            <w:vAlign w:val="center"/>
          </w:tcPr>
          <w:p w14:paraId="50554E08" w14:textId="77777777" w:rsidR="001A07A6" w:rsidRPr="00C020D2" w:rsidRDefault="001A07A6" w:rsidP="001A07A6">
            <w:pPr>
              <w:rPr>
                <w:sz w:val="24"/>
                <w:lang w:eastAsia="ru-RU"/>
              </w:rPr>
            </w:pPr>
            <w:r w:rsidRPr="00C020D2">
              <w:rPr>
                <w:sz w:val="24"/>
                <w:lang w:eastAsia="ru-RU"/>
              </w:rPr>
              <w:lastRenderedPageBreak/>
              <w:t>Урок 10</w:t>
            </w:r>
          </w:p>
        </w:tc>
        <w:tc>
          <w:tcPr>
            <w:tcW w:w="13891" w:type="dxa"/>
          </w:tcPr>
          <w:p w14:paraId="739F68BD" w14:textId="77777777" w:rsidR="001A07A6" w:rsidRPr="001A07A6" w:rsidRDefault="001A07A6" w:rsidP="001A07A6">
            <w:pPr>
              <w:jc w:val="both"/>
              <w:rPr>
                <w:sz w:val="24"/>
                <w:lang w:val="ru-RU" w:eastAsia="ru-RU"/>
              </w:rPr>
            </w:pPr>
            <w:r w:rsidRPr="001A07A6">
              <w:rPr>
                <w:sz w:val="24"/>
                <w:lang w:val="ru-RU" w:eastAsia="ru-RU"/>
              </w:rPr>
              <w:t>Виды предложений по цели высказывания и интонации. Коллективное составление рассказа по картине</w:t>
            </w:r>
          </w:p>
        </w:tc>
      </w:tr>
      <w:tr w:rsidR="001A07A6" w:rsidRPr="003F62E5" w14:paraId="3A9CAB4B" w14:textId="77777777" w:rsidTr="001A07A6">
        <w:tc>
          <w:tcPr>
            <w:tcW w:w="1134" w:type="dxa"/>
          </w:tcPr>
          <w:p w14:paraId="2AD4A777" w14:textId="77777777" w:rsidR="001A07A6" w:rsidRPr="00C020D2" w:rsidRDefault="001A07A6" w:rsidP="001A07A6">
            <w:pPr>
              <w:rPr>
                <w:sz w:val="24"/>
                <w:lang w:eastAsia="ru-RU"/>
              </w:rPr>
            </w:pPr>
            <w:r w:rsidRPr="00C020D2">
              <w:rPr>
                <w:sz w:val="24"/>
                <w:lang w:eastAsia="ru-RU"/>
              </w:rPr>
              <w:t>Урок 11</w:t>
            </w:r>
          </w:p>
        </w:tc>
        <w:tc>
          <w:tcPr>
            <w:tcW w:w="13891" w:type="dxa"/>
          </w:tcPr>
          <w:p w14:paraId="3B294DDB" w14:textId="77777777" w:rsidR="001A07A6" w:rsidRPr="001A07A6" w:rsidRDefault="001A07A6" w:rsidP="001A07A6">
            <w:pPr>
              <w:jc w:val="both"/>
              <w:rPr>
                <w:sz w:val="24"/>
                <w:lang w:val="ru-RU" w:eastAsia="ru-RU"/>
              </w:rPr>
            </w:pPr>
            <w:r w:rsidRPr="001A07A6">
              <w:rPr>
                <w:sz w:val="24"/>
                <w:lang w:val="ru-RU" w:eastAsia="ru-RU"/>
              </w:rPr>
              <w:t>Обобщение знаний о видах предложений</w:t>
            </w:r>
          </w:p>
        </w:tc>
      </w:tr>
      <w:tr w:rsidR="001A07A6" w:rsidRPr="00C020D2" w14:paraId="532AF43F" w14:textId="77777777" w:rsidTr="001A07A6">
        <w:tc>
          <w:tcPr>
            <w:tcW w:w="1134" w:type="dxa"/>
          </w:tcPr>
          <w:p w14:paraId="276422D5" w14:textId="77777777" w:rsidR="001A07A6" w:rsidRPr="00C020D2" w:rsidRDefault="001A07A6" w:rsidP="001A07A6">
            <w:pPr>
              <w:rPr>
                <w:sz w:val="24"/>
                <w:lang w:eastAsia="ru-RU"/>
              </w:rPr>
            </w:pPr>
            <w:r w:rsidRPr="00C020D2">
              <w:rPr>
                <w:sz w:val="24"/>
                <w:lang w:eastAsia="ru-RU"/>
              </w:rPr>
              <w:t>Урок 12</w:t>
            </w:r>
          </w:p>
        </w:tc>
        <w:tc>
          <w:tcPr>
            <w:tcW w:w="13891" w:type="dxa"/>
          </w:tcPr>
          <w:p w14:paraId="4798FCE7" w14:textId="77777777" w:rsidR="001A07A6" w:rsidRPr="00C020D2" w:rsidRDefault="001A07A6" w:rsidP="001A07A6">
            <w:pPr>
              <w:jc w:val="both"/>
              <w:rPr>
                <w:sz w:val="24"/>
                <w:lang w:eastAsia="ru-RU"/>
              </w:rPr>
            </w:pPr>
            <w:r w:rsidRPr="00C020D2">
              <w:rPr>
                <w:sz w:val="24"/>
                <w:lang w:eastAsia="ru-RU"/>
              </w:rPr>
              <w:t>Связь слов в предложении</w:t>
            </w:r>
          </w:p>
        </w:tc>
      </w:tr>
      <w:tr w:rsidR="001A07A6" w:rsidRPr="00C020D2" w14:paraId="1725046B" w14:textId="77777777" w:rsidTr="001A07A6">
        <w:tc>
          <w:tcPr>
            <w:tcW w:w="1134" w:type="dxa"/>
          </w:tcPr>
          <w:p w14:paraId="31E8F5EC" w14:textId="77777777" w:rsidR="001A07A6" w:rsidRPr="00C020D2" w:rsidRDefault="001A07A6" w:rsidP="001A07A6">
            <w:pPr>
              <w:rPr>
                <w:sz w:val="24"/>
                <w:lang w:eastAsia="ru-RU"/>
              </w:rPr>
            </w:pPr>
            <w:r w:rsidRPr="00C020D2">
              <w:rPr>
                <w:sz w:val="24"/>
                <w:lang w:eastAsia="ru-RU"/>
              </w:rPr>
              <w:t>Урок 13</w:t>
            </w:r>
          </w:p>
        </w:tc>
        <w:tc>
          <w:tcPr>
            <w:tcW w:w="13891" w:type="dxa"/>
          </w:tcPr>
          <w:p w14:paraId="512F1AD3" w14:textId="77777777" w:rsidR="001A07A6" w:rsidRPr="00C020D2" w:rsidRDefault="001A07A6" w:rsidP="001A07A6">
            <w:pPr>
              <w:jc w:val="both"/>
              <w:rPr>
                <w:sz w:val="24"/>
                <w:lang w:eastAsia="ru-RU"/>
              </w:rPr>
            </w:pPr>
            <w:r w:rsidRPr="00C020D2">
              <w:rPr>
                <w:sz w:val="24"/>
                <w:lang w:eastAsia="ru-RU"/>
              </w:rPr>
              <w:t>Главные члены предложения</w:t>
            </w:r>
          </w:p>
        </w:tc>
      </w:tr>
      <w:tr w:rsidR="001A07A6" w:rsidRPr="00C020D2" w14:paraId="4416A638" w14:textId="77777777" w:rsidTr="001A07A6">
        <w:tc>
          <w:tcPr>
            <w:tcW w:w="1134" w:type="dxa"/>
          </w:tcPr>
          <w:p w14:paraId="022748B4" w14:textId="77777777" w:rsidR="001A07A6" w:rsidRPr="00C020D2" w:rsidRDefault="001A07A6" w:rsidP="001A07A6">
            <w:pPr>
              <w:rPr>
                <w:sz w:val="24"/>
                <w:lang w:eastAsia="ru-RU"/>
              </w:rPr>
            </w:pPr>
            <w:r w:rsidRPr="00C020D2">
              <w:rPr>
                <w:sz w:val="24"/>
                <w:lang w:eastAsia="ru-RU"/>
              </w:rPr>
              <w:t>Урок 14</w:t>
            </w:r>
          </w:p>
        </w:tc>
        <w:tc>
          <w:tcPr>
            <w:tcW w:w="13891" w:type="dxa"/>
          </w:tcPr>
          <w:p w14:paraId="381CCDF9" w14:textId="77777777" w:rsidR="001A07A6" w:rsidRPr="00C020D2" w:rsidRDefault="001A07A6" w:rsidP="001A07A6">
            <w:pPr>
              <w:jc w:val="both"/>
              <w:rPr>
                <w:sz w:val="24"/>
                <w:lang w:eastAsia="ru-RU"/>
              </w:rPr>
            </w:pPr>
            <w:r w:rsidRPr="00C020D2">
              <w:rPr>
                <w:sz w:val="24"/>
                <w:lang w:eastAsia="ru-RU"/>
              </w:rPr>
              <w:t>Подлежащее</w:t>
            </w:r>
          </w:p>
        </w:tc>
      </w:tr>
      <w:tr w:rsidR="001A07A6" w:rsidRPr="00C020D2" w14:paraId="40E7006D" w14:textId="77777777" w:rsidTr="001A07A6">
        <w:tc>
          <w:tcPr>
            <w:tcW w:w="1134" w:type="dxa"/>
          </w:tcPr>
          <w:p w14:paraId="33F39E3E" w14:textId="77777777" w:rsidR="001A07A6" w:rsidRPr="00C020D2" w:rsidRDefault="001A07A6" w:rsidP="001A07A6">
            <w:pPr>
              <w:rPr>
                <w:sz w:val="24"/>
                <w:lang w:eastAsia="ru-RU"/>
              </w:rPr>
            </w:pPr>
            <w:r w:rsidRPr="00C020D2">
              <w:rPr>
                <w:sz w:val="24"/>
                <w:lang w:eastAsia="ru-RU"/>
              </w:rPr>
              <w:t>Урок 15</w:t>
            </w:r>
          </w:p>
        </w:tc>
        <w:tc>
          <w:tcPr>
            <w:tcW w:w="13891" w:type="dxa"/>
          </w:tcPr>
          <w:p w14:paraId="240A7995" w14:textId="77777777" w:rsidR="001A07A6" w:rsidRPr="00C020D2" w:rsidRDefault="001A07A6" w:rsidP="001A07A6">
            <w:pPr>
              <w:jc w:val="both"/>
              <w:rPr>
                <w:sz w:val="24"/>
                <w:lang w:eastAsia="ru-RU"/>
              </w:rPr>
            </w:pPr>
            <w:r w:rsidRPr="00C020D2">
              <w:rPr>
                <w:sz w:val="24"/>
                <w:lang w:eastAsia="ru-RU"/>
              </w:rPr>
              <w:t>Сказуемое</w:t>
            </w:r>
          </w:p>
        </w:tc>
      </w:tr>
      <w:tr w:rsidR="001A07A6" w:rsidRPr="00C020D2" w14:paraId="2FFE3CF8" w14:textId="77777777" w:rsidTr="001A07A6">
        <w:tc>
          <w:tcPr>
            <w:tcW w:w="1134" w:type="dxa"/>
          </w:tcPr>
          <w:p w14:paraId="79083162" w14:textId="77777777" w:rsidR="001A07A6" w:rsidRPr="00C020D2" w:rsidRDefault="001A07A6" w:rsidP="001A07A6">
            <w:pPr>
              <w:rPr>
                <w:sz w:val="24"/>
                <w:lang w:eastAsia="ru-RU"/>
              </w:rPr>
            </w:pPr>
            <w:r w:rsidRPr="00C020D2">
              <w:rPr>
                <w:sz w:val="24"/>
                <w:lang w:eastAsia="ru-RU"/>
              </w:rPr>
              <w:t>Урок 16</w:t>
            </w:r>
          </w:p>
        </w:tc>
        <w:tc>
          <w:tcPr>
            <w:tcW w:w="13891" w:type="dxa"/>
          </w:tcPr>
          <w:p w14:paraId="4A5B69FF" w14:textId="77777777" w:rsidR="001A07A6" w:rsidRPr="00C020D2" w:rsidRDefault="001A07A6" w:rsidP="001A07A6">
            <w:pPr>
              <w:jc w:val="both"/>
              <w:rPr>
                <w:sz w:val="24"/>
                <w:lang w:eastAsia="ru-RU"/>
              </w:rPr>
            </w:pPr>
            <w:r w:rsidRPr="00C020D2">
              <w:rPr>
                <w:sz w:val="24"/>
                <w:lang w:eastAsia="ru-RU"/>
              </w:rPr>
              <w:t>Подлежащее и сказуемое</w:t>
            </w:r>
          </w:p>
        </w:tc>
      </w:tr>
      <w:tr w:rsidR="001A07A6" w:rsidRPr="00C020D2" w14:paraId="7548EB42" w14:textId="77777777" w:rsidTr="001A07A6">
        <w:tc>
          <w:tcPr>
            <w:tcW w:w="1134" w:type="dxa"/>
          </w:tcPr>
          <w:p w14:paraId="4775CE0F" w14:textId="77777777" w:rsidR="001A07A6" w:rsidRPr="00C020D2" w:rsidRDefault="001A07A6" w:rsidP="001A07A6">
            <w:pPr>
              <w:rPr>
                <w:sz w:val="24"/>
                <w:lang w:eastAsia="ru-RU"/>
              </w:rPr>
            </w:pPr>
            <w:r w:rsidRPr="00C020D2">
              <w:rPr>
                <w:sz w:val="24"/>
                <w:lang w:eastAsia="ru-RU"/>
              </w:rPr>
              <w:t>Урок 17</w:t>
            </w:r>
          </w:p>
        </w:tc>
        <w:tc>
          <w:tcPr>
            <w:tcW w:w="13891" w:type="dxa"/>
          </w:tcPr>
          <w:p w14:paraId="0D6EF8BC" w14:textId="77777777" w:rsidR="001A07A6" w:rsidRPr="00C020D2" w:rsidRDefault="001A07A6" w:rsidP="001A07A6">
            <w:pPr>
              <w:jc w:val="both"/>
              <w:rPr>
                <w:sz w:val="24"/>
                <w:lang w:eastAsia="ru-RU"/>
              </w:rPr>
            </w:pPr>
            <w:r w:rsidRPr="00C020D2">
              <w:rPr>
                <w:sz w:val="24"/>
                <w:lang w:eastAsia="ru-RU"/>
              </w:rPr>
              <w:t>Второстепенные члены предложения</w:t>
            </w:r>
          </w:p>
        </w:tc>
      </w:tr>
      <w:tr w:rsidR="001A07A6" w:rsidRPr="00C020D2" w14:paraId="7B995079" w14:textId="77777777" w:rsidTr="001A07A6">
        <w:tc>
          <w:tcPr>
            <w:tcW w:w="1134" w:type="dxa"/>
          </w:tcPr>
          <w:p w14:paraId="09762E34" w14:textId="77777777" w:rsidR="001A07A6" w:rsidRPr="00C020D2" w:rsidRDefault="001A07A6" w:rsidP="001A07A6">
            <w:pPr>
              <w:rPr>
                <w:sz w:val="24"/>
                <w:lang w:eastAsia="ru-RU"/>
              </w:rPr>
            </w:pPr>
            <w:r w:rsidRPr="00C020D2">
              <w:rPr>
                <w:sz w:val="24"/>
                <w:lang w:eastAsia="ru-RU"/>
              </w:rPr>
              <w:t>Урок 18</w:t>
            </w:r>
          </w:p>
        </w:tc>
        <w:tc>
          <w:tcPr>
            <w:tcW w:w="13891" w:type="dxa"/>
          </w:tcPr>
          <w:p w14:paraId="15D731AC" w14:textId="77777777" w:rsidR="001A07A6" w:rsidRPr="00C020D2" w:rsidRDefault="001A07A6" w:rsidP="001A07A6">
            <w:pPr>
              <w:jc w:val="both"/>
              <w:rPr>
                <w:sz w:val="24"/>
                <w:lang w:eastAsia="ru-RU"/>
              </w:rPr>
            </w:pPr>
            <w:r w:rsidRPr="00C020D2">
              <w:rPr>
                <w:sz w:val="24"/>
                <w:lang w:eastAsia="ru-RU"/>
              </w:rPr>
              <w:t>Предложения распространенные и нераспространенные</w:t>
            </w:r>
          </w:p>
        </w:tc>
      </w:tr>
      <w:tr w:rsidR="001A07A6" w:rsidRPr="00C020D2" w14:paraId="273C7807" w14:textId="77777777" w:rsidTr="001A07A6">
        <w:tc>
          <w:tcPr>
            <w:tcW w:w="1134" w:type="dxa"/>
          </w:tcPr>
          <w:p w14:paraId="43B12C9D" w14:textId="77777777" w:rsidR="001A07A6" w:rsidRPr="00C020D2" w:rsidRDefault="001A07A6" w:rsidP="001A07A6">
            <w:pPr>
              <w:rPr>
                <w:sz w:val="24"/>
                <w:lang w:eastAsia="ru-RU"/>
              </w:rPr>
            </w:pPr>
            <w:r w:rsidRPr="00C020D2">
              <w:rPr>
                <w:sz w:val="24"/>
                <w:lang w:eastAsia="ru-RU"/>
              </w:rPr>
              <w:t>Урок 19</w:t>
            </w:r>
          </w:p>
        </w:tc>
        <w:tc>
          <w:tcPr>
            <w:tcW w:w="13891" w:type="dxa"/>
          </w:tcPr>
          <w:p w14:paraId="7F096A35" w14:textId="77777777" w:rsidR="001A07A6" w:rsidRPr="00C020D2" w:rsidRDefault="001A07A6" w:rsidP="001A07A6">
            <w:pPr>
              <w:jc w:val="both"/>
              <w:rPr>
                <w:sz w:val="24"/>
                <w:lang w:eastAsia="ru-RU"/>
              </w:rPr>
            </w:pPr>
            <w:r w:rsidRPr="00C020D2">
              <w:rPr>
                <w:sz w:val="24"/>
                <w:lang w:eastAsia="ru-RU"/>
              </w:rPr>
              <w:t>Однородные члены предложения</w:t>
            </w:r>
          </w:p>
        </w:tc>
      </w:tr>
      <w:tr w:rsidR="001A07A6" w:rsidRPr="003F62E5" w14:paraId="432D0141" w14:textId="77777777" w:rsidTr="001A07A6">
        <w:tc>
          <w:tcPr>
            <w:tcW w:w="1134" w:type="dxa"/>
          </w:tcPr>
          <w:p w14:paraId="55D57949" w14:textId="77777777" w:rsidR="001A07A6" w:rsidRPr="00C020D2" w:rsidRDefault="001A07A6" w:rsidP="001A07A6">
            <w:pPr>
              <w:rPr>
                <w:sz w:val="24"/>
                <w:lang w:eastAsia="ru-RU"/>
              </w:rPr>
            </w:pPr>
            <w:r w:rsidRPr="00C020D2">
              <w:rPr>
                <w:sz w:val="24"/>
                <w:lang w:eastAsia="ru-RU"/>
              </w:rPr>
              <w:t>Урок 20</w:t>
            </w:r>
          </w:p>
        </w:tc>
        <w:tc>
          <w:tcPr>
            <w:tcW w:w="13891" w:type="dxa"/>
          </w:tcPr>
          <w:p w14:paraId="799AD010" w14:textId="77777777" w:rsidR="001A07A6" w:rsidRPr="001A07A6" w:rsidRDefault="001A07A6" w:rsidP="001A07A6">
            <w:pPr>
              <w:jc w:val="both"/>
              <w:rPr>
                <w:sz w:val="24"/>
                <w:lang w:val="ru-RU" w:eastAsia="ru-RU"/>
              </w:rPr>
            </w:pPr>
            <w:r w:rsidRPr="001A07A6">
              <w:rPr>
                <w:sz w:val="24"/>
                <w:lang w:val="ru-RU" w:eastAsia="ru-RU"/>
              </w:rPr>
              <w:t>Однородные члены предложения с союзами и, а, но</w:t>
            </w:r>
          </w:p>
        </w:tc>
      </w:tr>
      <w:tr w:rsidR="001A07A6" w:rsidRPr="003F62E5" w14:paraId="188A91FD" w14:textId="77777777" w:rsidTr="001A07A6">
        <w:tc>
          <w:tcPr>
            <w:tcW w:w="1134" w:type="dxa"/>
          </w:tcPr>
          <w:p w14:paraId="3095F5CD" w14:textId="77777777" w:rsidR="001A07A6" w:rsidRPr="00C020D2" w:rsidRDefault="001A07A6" w:rsidP="001A07A6">
            <w:pPr>
              <w:rPr>
                <w:sz w:val="24"/>
                <w:lang w:eastAsia="ru-RU"/>
              </w:rPr>
            </w:pPr>
            <w:r w:rsidRPr="00C020D2">
              <w:rPr>
                <w:sz w:val="24"/>
                <w:lang w:eastAsia="ru-RU"/>
              </w:rPr>
              <w:t>Урок 21</w:t>
            </w:r>
          </w:p>
        </w:tc>
        <w:tc>
          <w:tcPr>
            <w:tcW w:w="13891" w:type="dxa"/>
          </w:tcPr>
          <w:p w14:paraId="0403957D" w14:textId="77777777" w:rsidR="001A07A6" w:rsidRPr="001A07A6" w:rsidRDefault="001A07A6" w:rsidP="001A07A6">
            <w:pPr>
              <w:jc w:val="both"/>
              <w:rPr>
                <w:sz w:val="24"/>
                <w:lang w:val="ru-RU" w:eastAsia="ru-RU"/>
              </w:rPr>
            </w:pPr>
            <w:r w:rsidRPr="001A07A6">
              <w:rPr>
                <w:sz w:val="24"/>
                <w:lang w:val="ru-RU" w:eastAsia="ru-RU"/>
              </w:rPr>
              <w:t>Однородные члены предложения без союзов</w:t>
            </w:r>
          </w:p>
        </w:tc>
      </w:tr>
      <w:tr w:rsidR="001A07A6" w:rsidRPr="00C020D2" w14:paraId="29BD28B6" w14:textId="77777777" w:rsidTr="001A07A6">
        <w:tc>
          <w:tcPr>
            <w:tcW w:w="1134" w:type="dxa"/>
            <w:vAlign w:val="center"/>
          </w:tcPr>
          <w:p w14:paraId="170F4585" w14:textId="77777777" w:rsidR="001A07A6" w:rsidRPr="00C020D2" w:rsidRDefault="001A07A6" w:rsidP="001A07A6">
            <w:pPr>
              <w:rPr>
                <w:sz w:val="24"/>
                <w:lang w:eastAsia="ru-RU"/>
              </w:rPr>
            </w:pPr>
            <w:r w:rsidRPr="00C020D2">
              <w:rPr>
                <w:sz w:val="24"/>
                <w:lang w:eastAsia="ru-RU"/>
              </w:rPr>
              <w:t>Урок 22</w:t>
            </w:r>
          </w:p>
        </w:tc>
        <w:tc>
          <w:tcPr>
            <w:tcW w:w="13891" w:type="dxa"/>
          </w:tcPr>
          <w:p w14:paraId="3FEAB20B"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синтаксис: отработка темы. Предложение и словосочетание (общее представление). </w:t>
            </w:r>
            <w:r w:rsidRPr="00C020D2">
              <w:rPr>
                <w:sz w:val="24"/>
                <w:lang w:eastAsia="ru-RU"/>
              </w:rPr>
              <w:t>Коллективное составление рассказа по картине</w:t>
            </w:r>
          </w:p>
        </w:tc>
      </w:tr>
      <w:tr w:rsidR="001A07A6" w:rsidRPr="003F62E5" w14:paraId="417789BD" w14:textId="77777777" w:rsidTr="001A07A6">
        <w:tc>
          <w:tcPr>
            <w:tcW w:w="1134" w:type="dxa"/>
            <w:vAlign w:val="center"/>
          </w:tcPr>
          <w:p w14:paraId="58CFAA5A" w14:textId="77777777" w:rsidR="001A07A6" w:rsidRPr="00C020D2" w:rsidRDefault="001A07A6" w:rsidP="001A07A6">
            <w:pPr>
              <w:rPr>
                <w:sz w:val="24"/>
                <w:lang w:eastAsia="ru-RU"/>
              </w:rPr>
            </w:pPr>
            <w:r w:rsidRPr="00C020D2">
              <w:rPr>
                <w:sz w:val="24"/>
                <w:lang w:eastAsia="ru-RU"/>
              </w:rPr>
              <w:t>Урок 23</w:t>
            </w:r>
          </w:p>
        </w:tc>
        <w:tc>
          <w:tcPr>
            <w:tcW w:w="13891" w:type="dxa"/>
          </w:tcPr>
          <w:p w14:paraId="31C72F8A"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синтаксис: отработка темы "Простое предложение"</w:t>
            </w:r>
          </w:p>
        </w:tc>
      </w:tr>
      <w:tr w:rsidR="001A07A6" w:rsidRPr="003F62E5" w14:paraId="7F40BBD3" w14:textId="77777777" w:rsidTr="001A07A6">
        <w:tc>
          <w:tcPr>
            <w:tcW w:w="1134" w:type="dxa"/>
          </w:tcPr>
          <w:p w14:paraId="21EBF1E0" w14:textId="77777777" w:rsidR="001A07A6" w:rsidRPr="00C020D2" w:rsidRDefault="001A07A6" w:rsidP="001A07A6">
            <w:pPr>
              <w:rPr>
                <w:sz w:val="24"/>
                <w:lang w:eastAsia="ru-RU"/>
              </w:rPr>
            </w:pPr>
            <w:r w:rsidRPr="00C020D2">
              <w:rPr>
                <w:sz w:val="24"/>
                <w:lang w:eastAsia="ru-RU"/>
              </w:rPr>
              <w:t>Урок 24</w:t>
            </w:r>
          </w:p>
        </w:tc>
        <w:tc>
          <w:tcPr>
            <w:tcW w:w="13891" w:type="dxa"/>
          </w:tcPr>
          <w:p w14:paraId="73AAEC86" w14:textId="77777777" w:rsidR="001A07A6" w:rsidRPr="001A07A6" w:rsidRDefault="001A07A6" w:rsidP="001A07A6">
            <w:pPr>
              <w:jc w:val="both"/>
              <w:rPr>
                <w:sz w:val="24"/>
                <w:lang w:val="ru-RU" w:eastAsia="ru-RU"/>
              </w:rPr>
            </w:pPr>
            <w:r w:rsidRPr="001A07A6">
              <w:rPr>
                <w:sz w:val="24"/>
                <w:lang w:val="ru-RU" w:eastAsia="ru-RU"/>
              </w:rPr>
              <w:t>Лексическое значение слова. Синонимы, антонимы</w:t>
            </w:r>
          </w:p>
        </w:tc>
      </w:tr>
      <w:tr w:rsidR="001A07A6" w:rsidRPr="00C020D2" w14:paraId="75B38AC3" w14:textId="77777777" w:rsidTr="001A07A6">
        <w:tc>
          <w:tcPr>
            <w:tcW w:w="1134" w:type="dxa"/>
          </w:tcPr>
          <w:p w14:paraId="71728443" w14:textId="77777777" w:rsidR="001A07A6" w:rsidRPr="00C020D2" w:rsidRDefault="001A07A6" w:rsidP="001A07A6">
            <w:pPr>
              <w:rPr>
                <w:sz w:val="24"/>
                <w:lang w:eastAsia="ru-RU"/>
              </w:rPr>
            </w:pPr>
            <w:r w:rsidRPr="00C020D2">
              <w:rPr>
                <w:sz w:val="24"/>
                <w:lang w:eastAsia="ru-RU"/>
              </w:rPr>
              <w:t>Урок 25</w:t>
            </w:r>
          </w:p>
        </w:tc>
        <w:tc>
          <w:tcPr>
            <w:tcW w:w="13891" w:type="dxa"/>
          </w:tcPr>
          <w:p w14:paraId="5148ECDC" w14:textId="77777777" w:rsidR="001A07A6" w:rsidRPr="00C020D2" w:rsidRDefault="001A07A6" w:rsidP="001A07A6">
            <w:pPr>
              <w:jc w:val="both"/>
              <w:rPr>
                <w:sz w:val="24"/>
                <w:lang w:eastAsia="ru-RU"/>
              </w:rPr>
            </w:pPr>
            <w:r w:rsidRPr="00C020D2">
              <w:rPr>
                <w:sz w:val="24"/>
                <w:lang w:eastAsia="ru-RU"/>
              </w:rPr>
              <w:t>Работаем с толковыми словарями</w:t>
            </w:r>
          </w:p>
        </w:tc>
      </w:tr>
      <w:tr w:rsidR="001A07A6" w:rsidRPr="003F62E5" w14:paraId="6141900A" w14:textId="77777777" w:rsidTr="001A07A6">
        <w:tc>
          <w:tcPr>
            <w:tcW w:w="1134" w:type="dxa"/>
          </w:tcPr>
          <w:p w14:paraId="03DF48B0" w14:textId="77777777" w:rsidR="001A07A6" w:rsidRPr="00C020D2" w:rsidRDefault="001A07A6" w:rsidP="001A07A6">
            <w:pPr>
              <w:rPr>
                <w:sz w:val="24"/>
                <w:lang w:eastAsia="ru-RU"/>
              </w:rPr>
            </w:pPr>
            <w:r w:rsidRPr="00C020D2">
              <w:rPr>
                <w:sz w:val="24"/>
                <w:lang w:eastAsia="ru-RU"/>
              </w:rPr>
              <w:t>Урок 26</w:t>
            </w:r>
          </w:p>
        </w:tc>
        <w:tc>
          <w:tcPr>
            <w:tcW w:w="13891" w:type="dxa"/>
          </w:tcPr>
          <w:p w14:paraId="27F44681" w14:textId="77777777" w:rsidR="001A07A6" w:rsidRPr="001A07A6" w:rsidRDefault="001A07A6" w:rsidP="001A07A6">
            <w:pPr>
              <w:jc w:val="both"/>
              <w:rPr>
                <w:sz w:val="24"/>
                <w:lang w:val="ru-RU" w:eastAsia="ru-RU"/>
              </w:rPr>
            </w:pPr>
            <w:r w:rsidRPr="001A07A6">
              <w:rPr>
                <w:sz w:val="24"/>
                <w:lang w:val="ru-RU" w:eastAsia="ru-RU"/>
              </w:rPr>
              <w:t>Прямое и переносное значение слова</w:t>
            </w:r>
          </w:p>
        </w:tc>
      </w:tr>
      <w:tr w:rsidR="001A07A6" w:rsidRPr="003F62E5" w14:paraId="69DCF8D9" w14:textId="77777777" w:rsidTr="001A07A6">
        <w:tc>
          <w:tcPr>
            <w:tcW w:w="1134" w:type="dxa"/>
          </w:tcPr>
          <w:p w14:paraId="2B3FACEC" w14:textId="77777777" w:rsidR="001A07A6" w:rsidRPr="00C020D2" w:rsidRDefault="001A07A6" w:rsidP="001A07A6">
            <w:pPr>
              <w:rPr>
                <w:sz w:val="24"/>
                <w:lang w:eastAsia="ru-RU"/>
              </w:rPr>
            </w:pPr>
            <w:r w:rsidRPr="00C020D2">
              <w:rPr>
                <w:sz w:val="24"/>
                <w:lang w:eastAsia="ru-RU"/>
              </w:rPr>
              <w:t>Урок 27</w:t>
            </w:r>
          </w:p>
        </w:tc>
        <w:tc>
          <w:tcPr>
            <w:tcW w:w="13891" w:type="dxa"/>
          </w:tcPr>
          <w:p w14:paraId="44D992AE" w14:textId="77777777" w:rsidR="001A07A6" w:rsidRPr="001A07A6" w:rsidRDefault="001A07A6" w:rsidP="001A07A6">
            <w:pPr>
              <w:jc w:val="both"/>
              <w:rPr>
                <w:sz w:val="24"/>
                <w:lang w:val="ru-RU" w:eastAsia="ru-RU"/>
              </w:rPr>
            </w:pPr>
            <w:r w:rsidRPr="001A07A6">
              <w:rPr>
                <w:sz w:val="24"/>
                <w:lang w:val="ru-RU" w:eastAsia="ru-RU"/>
              </w:rPr>
              <w:t>Наблюдаем за значениями слов в тексте</w:t>
            </w:r>
          </w:p>
        </w:tc>
      </w:tr>
      <w:tr w:rsidR="001A07A6" w:rsidRPr="00C020D2" w14:paraId="135EBBB9" w14:textId="77777777" w:rsidTr="001A07A6">
        <w:tc>
          <w:tcPr>
            <w:tcW w:w="1134" w:type="dxa"/>
          </w:tcPr>
          <w:p w14:paraId="5D437C4A" w14:textId="77777777" w:rsidR="001A07A6" w:rsidRPr="00C020D2" w:rsidRDefault="001A07A6" w:rsidP="001A07A6">
            <w:pPr>
              <w:rPr>
                <w:sz w:val="24"/>
                <w:lang w:eastAsia="ru-RU"/>
              </w:rPr>
            </w:pPr>
            <w:r w:rsidRPr="00C020D2">
              <w:rPr>
                <w:sz w:val="24"/>
                <w:lang w:eastAsia="ru-RU"/>
              </w:rPr>
              <w:t>Урок 28</w:t>
            </w:r>
          </w:p>
        </w:tc>
        <w:tc>
          <w:tcPr>
            <w:tcW w:w="13891" w:type="dxa"/>
          </w:tcPr>
          <w:p w14:paraId="01040C76" w14:textId="77777777" w:rsidR="001A07A6" w:rsidRPr="00C020D2" w:rsidRDefault="001A07A6" w:rsidP="001A07A6">
            <w:pPr>
              <w:jc w:val="both"/>
              <w:rPr>
                <w:sz w:val="24"/>
                <w:lang w:eastAsia="ru-RU"/>
              </w:rPr>
            </w:pPr>
            <w:r w:rsidRPr="00C020D2">
              <w:rPr>
                <w:sz w:val="24"/>
                <w:lang w:eastAsia="ru-RU"/>
              </w:rPr>
              <w:t>Устаревшие слова (наблюдение)</w:t>
            </w:r>
          </w:p>
        </w:tc>
      </w:tr>
      <w:tr w:rsidR="001A07A6" w:rsidRPr="003F62E5" w14:paraId="4C8DF85F" w14:textId="77777777" w:rsidTr="001A07A6">
        <w:tc>
          <w:tcPr>
            <w:tcW w:w="1134" w:type="dxa"/>
            <w:vAlign w:val="center"/>
          </w:tcPr>
          <w:p w14:paraId="34546C2B" w14:textId="77777777" w:rsidR="001A07A6" w:rsidRPr="00C020D2" w:rsidRDefault="001A07A6" w:rsidP="001A07A6">
            <w:pPr>
              <w:rPr>
                <w:sz w:val="24"/>
                <w:lang w:eastAsia="ru-RU"/>
              </w:rPr>
            </w:pPr>
            <w:r w:rsidRPr="00C020D2">
              <w:rPr>
                <w:sz w:val="24"/>
                <w:lang w:eastAsia="ru-RU"/>
              </w:rPr>
              <w:t>Урок 29</w:t>
            </w:r>
          </w:p>
        </w:tc>
        <w:tc>
          <w:tcPr>
            <w:tcW w:w="13891" w:type="dxa"/>
          </w:tcPr>
          <w:p w14:paraId="25C6894C" w14:textId="77777777" w:rsidR="001A07A6" w:rsidRPr="001A07A6" w:rsidRDefault="001A07A6" w:rsidP="001A07A6">
            <w:pPr>
              <w:jc w:val="both"/>
              <w:rPr>
                <w:sz w:val="24"/>
                <w:lang w:val="ru-RU" w:eastAsia="ru-RU"/>
              </w:rPr>
            </w:pPr>
            <w:r w:rsidRPr="001A07A6">
              <w:rPr>
                <w:sz w:val="24"/>
                <w:lang w:val="ru-RU" w:eastAsia="ru-RU"/>
              </w:rPr>
              <w:t>Ключевые слова в тексте. Подробное изложение с языковым анализом текста</w:t>
            </w:r>
          </w:p>
        </w:tc>
      </w:tr>
      <w:tr w:rsidR="001A07A6" w:rsidRPr="003F62E5" w14:paraId="340C8CCA" w14:textId="77777777" w:rsidTr="001A07A6">
        <w:tc>
          <w:tcPr>
            <w:tcW w:w="1134" w:type="dxa"/>
            <w:vAlign w:val="center"/>
          </w:tcPr>
          <w:p w14:paraId="7D7E28D7" w14:textId="77777777" w:rsidR="001A07A6" w:rsidRPr="00C020D2" w:rsidRDefault="001A07A6" w:rsidP="001A07A6">
            <w:pPr>
              <w:rPr>
                <w:sz w:val="24"/>
                <w:lang w:eastAsia="ru-RU"/>
              </w:rPr>
            </w:pPr>
            <w:r w:rsidRPr="00C020D2">
              <w:rPr>
                <w:sz w:val="24"/>
                <w:lang w:eastAsia="ru-RU"/>
              </w:rPr>
              <w:lastRenderedPageBreak/>
              <w:t>Урок 30</w:t>
            </w:r>
          </w:p>
        </w:tc>
        <w:tc>
          <w:tcPr>
            <w:tcW w:w="13891" w:type="dxa"/>
          </w:tcPr>
          <w:p w14:paraId="6BF1BDD5" w14:textId="77777777" w:rsidR="001A07A6" w:rsidRPr="001A07A6" w:rsidRDefault="001A07A6" w:rsidP="001A07A6">
            <w:pPr>
              <w:jc w:val="both"/>
              <w:rPr>
                <w:sz w:val="24"/>
                <w:lang w:val="ru-RU" w:eastAsia="ru-RU"/>
              </w:rPr>
            </w:pPr>
            <w:r w:rsidRPr="001A07A6">
              <w:rPr>
                <w:sz w:val="24"/>
                <w:lang w:val="ru-RU" w:eastAsia="ru-RU"/>
              </w:rPr>
              <w:t>Части речи. Обобщение и уточнение представлений об изученных частях речи</w:t>
            </w:r>
          </w:p>
        </w:tc>
      </w:tr>
      <w:tr w:rsidR="001A07A6" w:rsidRPr="00C020D2" w14:paraId="38955F50" w14:textId="77777777" w:rsidTr="001A07A6">
        <w:tc>
          <w:tcPr>
            <w:tcW w:w="1134" w:type="dxa"/>
            <w:vAlign w:val="center"/>
          </w:tcPr>
          <w:p w14:paraId="6081F753" w14:textId="77777777" w:rsidR="001A07A6" w:rsidRPr="00C020D2" w:rsidRDefault="001A07A6" w:rsidP="001A07A6">
            <w:pPr>
              <w:rPr>
                <w:sz w:val="24"/>
                <w:lang w:eastAsia="ru-RU"/>
              </w:rPr>
            </w:pPr>
            <w:r w:rsidRPr="00C020D2">
              <w:rPr>
                <w:sz w:val="24"/>
                <w:lang w:eastAsia="ru-RU"/>
              </w:rPr>
              <w:t>Урок 31</w:t>
            </w:r>
          </w:p>
        </w:tc>
        <w:tc>
          <w:tcPr>
            <w:tcW w:w="13891" w:type="dxa"/>
          </w:tcPr>
          <w:p w14:paraId="74FA121A" w14:textId="77777777" w:rsidR="001A07A6" w:rsidRPr="00C020D2" w:rsidRDefault="001A07A6" w:rsidP="001A07A6">
            <w:pPr>
              <w:jc w:val="both"/>
              <w:rPr>
                <w:sz w:val="24"/>
                <w:lang w:eastAsia="ru-RU"/>
              </w:rPr>
            </w:pPr>
            <w:r w:rsidRPr="001A07A6">
              <w:rPr>
                <w:sz w:val="24"/>
                <w:lang w:val="ru-RU" w:eastAsia="ru-RU"/>
              </w:rPr>
              <w:t xml:space="preserve">Составление плана текста. Составление предложений. </w:t>
            </w:r>
            <w:r w:rsidRPr="00C020D2">
              <w:rPr>
                <w:sz w:val="24"/>
                <w:lang w:eastAsia="ru-RU"/>
              </w:rPr>
              <w:t>Устное описание картины</w:t>
            </w:r>
          </w:p>
        </w:tc>
      </w:tr>
      <w:tr w:rsidR="001A07A6" w:rsidRPr="003F62E5" w14:paraId="1D6E3788" w14:textId="77777777" w:rsidTr="001A07A6">
        <w:tc>
          <w:tcPr>
            <w:tcW w:w="1134" w:type="dxa"/>
            <w:vAlign w:val="center"/>
          </w:tcPr>
          <w:p w14:paraId="5576613E" w14:textId="77777777" w:rsidR="001A07A6" w:rsidRPr="00C020D2" w:rsidRDefault="001A07A6" w:rsidP="001A07A6">
            <w:pPr>
              <w:jc w:val="center"/>
              <w:rPr>
                <w:sz w:val="24"/>
                <w:lang w:eastAsia="ru-RU"/>
              </w:rPr>
            </w:pPr>
            <w:r w:rsidRPr="00C020D2">
              <w:rPr>
                <w:sz w:val="24"/>
                <w:lang w:eastAsia="ru-RU"/>
              </w:rPr>
              <w:t>Урок 32</w:t>
            </w:r>
          </w:p>
        </w:tc>
        <w:tc>
          <w:tcPr>
            <w:tcW w:w="13891" w:type="dxa"/>
          </w:tcPr>
          <w:p w14:paraId="397D77EB" w14:textId="77777777" w:rsidR="001A07A6" w:rsidRPr="001A07A6" w:rsidRDefault="001A07A6" w:rsidP="001A07A6">
            <w:pPr>
              <w:jc w:val="both"/>
              <w:rPr>
                <w:sz w:val="24"/>
                <w:lang w:val="ru-RU" w:eastAsia="ru-RU"/>
              </w:rPr>
            </w:pPr>
            <w:r w:rsidRPr="001A07A6">
              <w:rPr>
                <w:sz w:val="24"/>
                <w:lang w:val="ru-RU" w:eastAsia="ru-RU"/>
              </w:rPr>
              <w:t>Однокоренные (родственные) слова; признаки однокоренных (родственных) слов</w:t>
            </w:r>
          </w:p>
        </w:tc>
      </w:tr>
      <w:tr w:rsidR="001A07A6" w:rsidRPr="00C020D2" w14:paraId="5F1A70B1" w14:textId="77777777" w:rsidTr="001A07A6">
        <w:tc>
          <w:tcPr>
            <w:tcW w:w="1134" w:type="dxa"/>
            <w:vAlign w:val="center"/>
          </w:tcPr>
          <w:p w14:paraId="285528FC" w14:textId="77777777" w:rsidR="001A07A6" w:rsidRPr="00C020D2" w:rsidRDefault="001A07A6" w:rsidP="001A07A6">
            <w:pPr>
              <w:jc w:val="center"/>
              <w:rPr>
                <w:sz w:val="24"/>
                <w:lang w:eastAsia="ru-RU"/>
              </w:rPr>
            </w:pPr>
            <w:r w:rsidRPr="00C020D2">
              <w:rPr>
                <w:sz w:val="24"/>
                <w:lang w:eastAsia="ru-RU"/>
              </w:rPr>
              <w:t>Урок 33</w:t>
            </w:r>
          </w:p>
        </w:tc>
        <w:tc>
          <w:tcPr>
            <w:tcW w:w="13891" w:type="dxa"/>
          </w:tcPr>
          <w:p w14:paraId="66121772" w14:textId="77777777" w:rsidR="001A07A6" w:rsidRPr="00C020D2" w:rsidRDefault="001A07A6" w:rsidP="001A07A6">
            <w:pPr>
              <w:jc w:val="both"/>
              <w:rPr>
                <w:sz w:val="24"/>
                <w:lang w:eastAsia="ru-RU"/>
              </w:rPr>
            </w:pPr>
            <w:r w:rsidRPr="00C020D2">
              <w:rPr>
                <w:sz w:val="24"/>
                <w:lang w:eastAsia="ru-RU"/>
              </w:rPr>
              <w:t>Характеристика звуков русского языка</w:t>
            </w:r>
          </w:p>
        </w:tc>
      </w:tr>
      <w:tr w:rsidR="001A07A6" w:rsidRPr="003F62E5" w14:paraId="17332EE4" w14:textId="77777777" w:rsidTr="001A07A6">
        <w:tc>
          <w:tcPr>
            <w:tcW w:w="1134" w:type="dxa"/>
            <w:vAlign w:val="center"/>
          </w:tcPr>
          <w:p w14:paraId="14620EF2" w14:textId="77777777" w:rsidR="001A07A6" w:rsidRPr="00C020D2" w:rsidRDefault="001A07A6" w:rsidP="001A07A6">
            <w:pPr>
              <w:jc w:val="center"/>
              <w:rPr>
                <w:sz w:val="24"/>
                <w:lang w:eastAsia="ru-RU"/>
              </w:rPr>
            </w:pPr>
            <w:r w:rsidRPr="00C020D2">
              <w:rPr>
                <w:sz w:val="24"/>
                <w:lang w:eastAsia="ru-RU"/>
              </w:rPr>
              <w:t>Урок 34</w:t>
            </w:r>
          </w:p>
        </w:tc>
        <w:tc>
          <w:tcPr>
            <w:tcW w:w="13891" w:type="dxa"/>
          </w:tcPr>
          <w:p w14:paraId="10E408D3" w14:textId="77777777" w:rsidR="001A07A6" w:rsidRPr="001A07A6" w:rsidRDefault="001A07A6" w:rsidP="001A07A6">
            <w:pPr>
              <w:jc w:val="both"/>
              <w:rPr>
                <w:sz w:val="24"/>
                <w:lang w:val="ru-RU" w:eastAsia="ru-RU"/>
              </w:rPr>
            </w:pPr>
            <w:r w:rsidRPr="001A07A6">
              <w:rPr>
                <w:sz w:val="24"/>
                <w:lang w:val="ru-RU" w:eastAsia="ru-RU"/>
              </w:rPr>
              <w:t>Повторение изученных орфографических правил: гласные после шипящих, буквосочетания чк, чн, чт, щн, нч</w:t>
            </w:r>
          </w:p>
        </w:tc>
      </w:tr>
      <w:tr w:rsidR="001A07A6" w:rsidRPr="003F62E5" w14:paraId="561327D4" w14:textId="77777777" w:rsidTr="001A07A6">
        <w:tc>
          <w:tcPr>
            <w:tcW w:w="1134" w:type="dxa"/>
            <w:vAlign w:val="center"/>
          </w:tcPr>
          <w:p w14:paraId="219AA910" w14:textId="77777777" w:rsidR="001A07A6" w:rsidRPr="00C020D2" w:rsidRDefault="001A07A6" w:rsidP="001A07A6">
            <w:pPr>
              <w:jc w:val="center"/>
              <w:rPr>
                <w:sz w:val="24"/>
                <w:lang w:eastAsia="ru-RU"/>
              </w:rPr>
            </w:pPr>
            <w:r w:rsidRPr="00C020D2">
              <w:rPr>
                <w:sz w:val="24"/>
                <w:lang w:eastAsia="ru-RU"/>
              </w:rPr>
              <w:t>Урок 35</w:t>
            </w:r>
          </w:p>
        </w:tc>
        <w:tc>
          <w:tcPr>
            <w:tcW w:w="13891" w:type="dxa"/>
          </w:tcPr>
          <w:p w14:paraId="4554822F" w14:textId="77777777" w:rsidR="001A07A6" w:rsidRPr="001A07A6" w:rsidRDefault="001A07A6" w:rsidP="001A07A6">
            <w:pPr>
              <w:jc w:val="both"/>
              <w:rPr>
                <w:sz w:val="24"/>
                <w:lang w:val="ru-RU" w:eastAsia="ru-RU"/>
              </w:rPr>
            </w:pPr>
            <w:r w:rsidRPr="001A07A6">
              <w:rPr>
                <w:sz w:val="24"/>
                <w:lang w:val="ru-RU" w:eastAsia="ru-RU"/>
              </w:rPr>
              <w:t>Повторяем правописание слов с разделительным мягким знаком</w:t>
            </w:r>
          </w:p>
        </w:tc>
      </w:tr>
      <w:tr w:rsidR="001A07A6" w:rsidRPr="003F62E5" w14:paraId="700AEE4C" w14:textId="77777777" w:rsidTr="001A07A6">
        <w:tc>
          <w:tcPr>
            <w:tcW w:w="1134" w:type="dxa"/>
            <w:vAlign w:val="center"/>
          </w:tcPr>
          <w:p w14:paraId="37EBD94A" w14:textId="77777777" w:rsidR="001A07A6" w:rsidRPr="00C020D2" w:rsidRDefault="001A07A6" w:rsidP="001A07A6">
            <w:pPr>
              <w:jc w:val="center"/>
              <w:rPr>
                <w:sz w:val="24"/>
                <w:lang w:eastAsia="ru-RU"/>
              </w:rPr>
            </w:pPr>
            <w:r w:rsidRPr="00C020D2">
              <w:rPr>
                <w:sz w:val="24"/>
                <w:lang w:eastAsia="ru-RU"/>
              </w:rPr>
              <w:t>Урок 36</w:t>
            </w:r>
          </w:p>
        </w:tc>
        <w:tc>
          <w:tcPr>
            <w:tcW w:w="13891" w:type="dxa"/>
          </w:tcPr>
          <w:p w14:paraId="6DFBCD96" w14:textId="77777777" w:rsidR="001A07A6" w:rsidRPr="001A07A6" w:rsidRDefault="001A07A6" w:rsidP="001A07A6">
            <w:pPr>
              <w:jc w:val="both"/>
              <w:rPr>
                <w:sz w:val="24"/>
                <w:lang w:val="ru-RU" w:eastAsia="ru-RU"/>
              </w:rPr>
            </w:pPr>
            <w:r w:rsidRPr="001A07A6">
              <w:rPr>
                <w:sz w:val="24"/>
                <w:lang w:val="ru-RU" w:eastAsia="ru-RU"/>
              </w:rPr>
              <w:t>Соотношение звукового и буквенного состава слов</w:t>
            </w:r>
          </w:p>
        </w:tc>
      </w:tr>
      <w:tr w:rsidR="001A07A6" w:rsidRPr="003F62E5" w14:paraId="494FC950" w14:textId="77777777" w:rsidTr="001A07A6">
        <w:tc>
          <w:tcPr>
            <w:tcW w:w="1134" w:type="dxa"/>
            <w:vAlign w:val="center"/>
          </w:tcPr>
          <w:p w14:paraId="6E64CEB8" w14:textId="77777777" w:rsidR="001A07A6" w:rsidRPr="00C020D2" w:rsidRDefault="001A07A6" w:rsidP="001A07A6">
            <w:pPr>
              <w:jc w:val="center"/>
              <w:rPr>
                <w:sz w:val="24"/>
                <w:lang w:eastAsia="ru-RU"/>
              </w:rPr>
            </w:pPr>
            <w:r w:rsidRPr="00C020D2">
              <w:rPr>
                <w:sz w:val="24"/>
                <w:lang w:eastAsia="ru-RU"/>
              </w:rPr>
              <w:t>Урок 37</w:t>
            </w:r>
          </w:p>
        </w:tc>
        <w:tc>
          <w:tcPr>
            <w:tcW w:w="13891" w:type="dxa"/>
          </w:tcPr>
          <w:p w14:paraId="2C5B6573" w14:textId="77777777" w:rsidR="001A07A6" w:rsidRPr="001A07A6" w:rsidRDefault="001A07A6" w:rsidP="001A07A6">
            <w:pPr>
              <w:jc w:val="both"/>
              <w:rPr>
                <w:sz w:val="24"/>
                <w:lang w:val="ru-RU" w:eastAsia="ru-RU"/>
              </w:rPr>
            </w:pPr>
            <w:r w:rsidRPr="001A07A6">
              <w:rPr>
                <w:sz w:val="24"/>
                <w:lang w:val="ru-RU" w:eastAsia="ru-RU"/>
              </w:rPr>
              <w:t>План текста. Изложение повествовательного текста по вопросам или коллективно составленному плану</w:t>
            </w:r>
          </w:p>
        </w:tc>
      </w:tr>
      <w:tr w:rsidR="001A07A6" w:rsidRPr="003F62E5" w14:paraId="2ADCD3FD" w14:textId="77777777" w:rsidTr="001A07A6">
        <w:tc>
          <w:tcPr>
            <w:tcW w:w="1134" w:type="dxa"/>
            <w:vAlign w:val="center"/>
          </w:tcPr>
          <w:p w14:paraId="14EAE86B" w14:textId="77777777" w:rsidR="001A07A6" w:rsidRPr="00C020D2" w:rsidRDefault="001A07A6" w:rsidP="001A07A6">
            <w:pPr>
              <w:jc w:val="center"/>
              <w:rPr>
                <w:sz w:val="24"/>
                <w:lang w:eastAsia="ru-RU"/>
              </w:rPr>
            </w:pPr>
            <w:r w:rsidRPr="00C020D2">
              <w:rPr>
                <w:sz w:val="24"/>
                <w:lang w:eastAsia="ru-RU"/>
              </w:rPr>
              <w:t>Урок 38</w:t>
            </w:r>
          </w:p>
        </w:tc>
        <w:tc>
          <w:tcPr>
            <w:tcW w:w="13891" w:type="dxa"/>
          </w:tcPr>
          <w:p w14:paraId="12E308FF" w14:textId="77777777" w:rsidR="001A07A6" w:rsidRPr="001A07A6" w:rsidRDefault="001A07A6" w:rsidP="001A07A6">
            <w:pPr>
              <w:jc w:val="both"/>
              <w:rPr>
                <w:sz w:val="24"/>
                <w:lang w:val="ru-RU" w:eastAsia="ru-RU"/>
              </w:rPr>
            </w:pPr>
            <w:r w:rsidRPr="001A07A6">
              <w:rPr>
                <w:sz w:val="24"/>
                <w:lang w:val="ru-RU" w:eastAsia="ru-RU"/>
              </w:rPr>
              <w:t>Различение однокоренных слов и слов с омонимичными корнями</w:t>
            </w:r>
          </w:p>
        </w:tc>
      </w:tr>
      <w:tr w:rsidR="001A07A6" w:rsidRPr="003F62E5" w14:paraId="0CFED364" w14:textId="77777777" w:rsidTr="001A07A6">
        <w:tc>
          <w:tcPr>
            <w:tcW w:w="1134" w:type="dxa"/>
            <w:vAlign w:val="center"/>
          </w:tcPr>
          <w:p w14:paraId="74BD50F9" w14:textId="77777777" w:rsidR="001A07A6" w:rsidRPr="00C020D2" w:rsidRDefault="001A07A6" w:rsidP="001A07A6">
            <w:pPr>
              <w:jc w:val="center"/>
              <w:rPr>
                <w:sz w:val="24"/>
                <w:lang w:eastAsia="ru-RU"/>
              </w:rPr>
            </w:pPr>
            <w:r w:rsidRPr="00C020D2">
              <w:rPr>
                <w:sz w:val="24"/>
                <w:lang w:eastAsia="ru-RU"/>
              </w:rPr>
              <w:t>Урок 39</w:t>
            </w:r>
          </w:p>
        </w:tc>
        <w:tc>
          <w:tcPr>
            <w:tcW w:w="13891" w:type="dxa"/>
          </w:tcPr>
          <w:p w14:paraId="1DD845EA" w14:textId="77777777" w:rsidR="001A07A6" w:rsidRPr="001A07A6" w:rsidRDefault="001A07A6" w:rsidP="001A07A6">
            <w:pPr>
              <w:jc w:val="both"/>
              <w:rPr>
                <w:sz w:val="24"/>
                <w:lang w:val="ru-RU" w:eastAsia="ru-RU"/>
              </w:rPr>
            </w:pPr>
            <w:r w:rsidRPr="001A07A6">
              <w:rPr>
                <w:sz w:val="24"/>
                <w:lang w:val="ru-RU" w:eastAsia="ru-RU"/>
              </w:rPr>
              <w:t>Отработка способов решения орфографической задачи в зависимости от места орфограммы в слове</w:t>
            </w:r>
          </w:p>
        </w:tc>
      </w:tr>
      <w:tr w:rsidR="001A07A6" w:rsidRPr="003F62E5" w14:paraId="16CB8159" w14:textId="77777777" w:rsidTr="001A07A6">
        <w:tc>
          <w:tcPr>
            <w:tcW w:w="1134" w:type="dxa"/>
            <w:vAlign w:val="center"/>
          </w:tcPr>
          <w:p w14:paraId="27004B57" w14:textId="77777777" w:rsidR="001A07A6" w:rsidRPr="00C020D2" w:rsidRDefault="001A07A6" w:rsidP="001A07A6">
            <w:pPr>
              <w:jc w:val="center"/>
              <w:rPr>
                <w:sz w:val="24"/>
                <w:lang w:eastAsia="ru-RU"/>
              </w:rPr>
            </w:pPr>
            <w:r w:rsidRPr="00C020D2">
              <w:rPr>
                <w:sz w:val="24"/>
                <w:lang w:eastAsia="ru-RU"/>
              </w:rPr>
              <w:t>Урок 40</w:t>
            </w:r>
          </w:p>
        </w:tc>
        <w:tc>
          <w:tcPr>
            <w:tcW w:w="13891" w:type="dxa"/>
          </w:tcPr>
          <w:p w14:paraId="5157224B" w14:textId="77777777" w:rsidR="001A07A6" w:rsidRPr="001A07A6" w:rsidRDefault="001A07A6" w:rsidP="001A07A6">
            <w:pPr>
              <w:jc w:val="both"/>
              <w:rPr>
                <w:sz w:val="24"/>
                <w:lang w:val="ru-RU" w:eastAsia="ru-RU"/>
              </w:rPr>
            </w:pPr>
            <w:r w:rsidRPr="001A07A6">
              <w:rPr>
                <w:sz w:val="24"/>
                <w:lang w:val="ru-RU" w:eastAsia="ru-RU"/>
              </w:rPr>
              <w:t>Отработка способов решения орфографической задачи в зависимости от места орфограммы в слове: трудные случаи</w:t>
            </w:r>
          </w:p>
        </w:tc>
      </w:tr>
      <w:tr w:rsidR="001A07A6" w:rsidRPr="003F62E5" w14:paraId="41519D08" w14:textId="77777777" w:rsidTr="001A07A6">
        <w:tc>
          <w:tcPr>
            <w:tcW w:w="1134" w:type="dxa"/>
            <w:vAlign w:val="center"/>
          </w:tcPr>
          <w:p w14:paraId="182DEE9A" w14:textId="77777777" w:rsidR="001A07A6" w:rsidRPr="00C020D2" w:rsidRDefault="001A07A6" w:rsidP="001A07A6">
            <w:pPr>
              <w:jc w:val="center"/>
              <w:rPr>
                <w:sz w:val="24"/>
                <w:lang w:eastAsia="ru-RU"/>
              </w:rPr>
            </w:pPr>
            <w:r w:rsidRPr="00C020D2">
              <w:rPr>
                <w:sz w:val="24"/>
                <w:lang w:eastAsia="ru-RU"/>
              </w:rPr>
              <w:t>Урок 41</w:t>
            </w:r>
          </w:p>
        </w:tc>
        <w:tc>
          <w:tcPr>
            <w:tcW w:w="13891" w:type="dxa"/>
          </w:tcPr>
          <w:p w14:paraId="3527576C" w14:textId="77777777" w:rsidR="001A07A6" w:rsidRPr="001A07A6" w:rsidRDefault="001A07A6" w:rsidP="001A07A6">
            <w:pPr>
              <w:jc w:val="both"/>
              <w:rPr>
                <w:sz w:val="24"/>
                <w:lang w:val="ru-RU" w:eastAsia="ru-RU"/>
              </w:rPr>
            </w:pPr>
            <w:r w:rsidRPr="001A07A6">
              <w:rPr>
                <w:sz w:val="24"/>
                <w:lang w:val="ru-RU" w:eastAsia="ru-RU"/>
              </w:rPr>
              <w:t>Окончание как изменяемая часть слова</w:t>
            </w:r>
          </w:p>
        </w:tc>
      </w:tr>
      <w:tr w:rsidR="001A07A6" w:rsidRPr="00C020D2" w14:paraId="4E97D4FC" w14:textId="77777777" w:rsidTr="001A07A6">
        <w:tc>
          <w:tcPr>
            <w:tcW w:w="1134" w:type="dxa"/>
            <w:vAlign w:val="center"/>
          </w:tcPr>
          <w:p w14:paraId="73020ABA" w14:textId="77777777" w:rsidR="001A07A6" w:rsidRPr="00C020D2" w:rsidRDefault="001A07A6" w:rsidP="001A07A6">
            <w:pPr>
              <w:jc w:val="center"/>
              <w:rPr>
                <w:sz w:val="24"/>
                <w:lang w:eastAsia="ru-RU"/>
              </w:rPr>
            </w:pPr>
            <w:r w:rsidRPr="00C020D2">
              <w:rPr>
                <w:sz w:val="24"/>
                <w:lang w:eastAsia="ru-RU"/>
              </w:rPr>
              <w:t>Урок 42</w:t>
            </w:r>
          </w:p>
        </w:tc>
        <w:tc>
          <w:tcPr>
            <w:tcW w:w="13891" w:type="dxa"/>
          </w:tcPr>
          <w:p w14:paraId="30628512" w14:textId="77777777" w:rsidR="001A07A6" w:rsidRPr="00C020D2" w:rsidRDefault="001A07A6" w:rsidP="001A07A6">
            <w:pPr>
              <w:jc w:val="both"/>
              <w:rPr>
                <w:sz w:val="24"/>
                <w:lang w:eastAsia="ru-RU"/>
              </w:rPr>
            </w:pPr>
            <w:r w:rsidRPr="00C020D2">
              <w:rPr>
                <w:sz w:val="24"/>
                <w:lang w:eastAsia="ru-RU"/>
              </w:rPr>
              <w:t>Нулевое окончание</w:t>
            </w:r>
          </w:p>
        </w:tc>
      </w:tr>
      <w:tr w:rsidR="001A07A6" w:rsidRPr="003F62E5" w14:paraId="15A83FCA" w14:textId="77777777" w:rsidTr="001A07A6">
        <w:tc>
          <w:tcPr>
            <w:tcW w:w="1134" w:type="dxa"/>
            <w:vAlign w:val="center"/>
          </w:tcPr>
          <w:p w14:paraId="31D2B265" w14:textId="77777777" w:rsidR="001A07A6" w:rsidRPr="00C020D2" w:rsidRDefault="001A07A6" w:rsidP="001A07A6">
            <w:pPr>
              <w:jc w:val="center"/>
              <w:rPr>
                <w:sz w:val="24"/>
                <w:lang w:eastAsia="ru-RU"/>
              </w:rPr>
            </w:pPr>
            <w:r w:rsidRPr="00C020D2">
              <w:rPr>
                <w:sz w:val="24"/>
                <w:lang w:eastAsia="ru-RU"/>
              </w:rPr>
              <w:t>Урок 43</w:t>
            </w:r>
          </w:p>
        </w:tc>
        <w:tc>
          <w:tcPr>
            <w:tcW w:w="13891" w:type="dxa"/>
          </w:tcPr>
          <w:p w14:paraId="7B12A747" w14:textId="77777777" w:rsidR="001A07A6" w:rsidRPr="001A07A6" w:rsidRDefault="001A07A6" w:rsidP="001A07A6">
            <w:pPr>
              <w:jc w:val="both"/>
              <w:rPr>
                <w:sz w:val="24"/>
                <w:lang w:val="ru-RU" w:eastAsia="ru-RU"/>
              </w:rPr>
            </w:pPr>
            <w:r w:rsidRPr="001A07A6">
              <w:rPr>
                <w:sz w:val="24"/>
                <w:lang w:val="ru-RU" w:eastAsia="ru-RU"/>
              </w:rPr>
              <w:t>Однокоренные слова и формы одного и того же слова</w:t>
            </w:r>
          </w:p>
        </w:tc>
      </w:tr>
      <w:tr w:rsidR="001A07A6" w:rsidRPr="003F62E5" w14:paraId="32D76592" w14:textId="77777777" w:rsidTr="001A07A6">
        <w:tc>
          <w:tcPr>
            <w:tcW w:w="1134" w:type="dxa"/>
            <w:vAlign w:val="center"/>
          </w:tcPr>
          <w:p w14:paraId="72A3D88F" w14:textId="77777777" w:rsidR="001A07A6" w:rsidRPr="00C020D2" w:rsidRDefault="001A07A6" w:rsidP="001A07A6">
            <w:pPr>
              <w:jc w:val="center"/>
              <w:rPr>
                <w:sz w:val="24"/>
                <w:lang w:eastAsia="ru-RU"/>
              </w:rPr>
            </w:pPr>
            <w:r w:rsidRPr="00C020D2">
              <w:rPr>
                <w:sz w:val="24"/>
                <w:lang w:eastAsia="ru-RU"/>
              </w:rPr>
              <w:t>Урок 44</w:t>
            </w:r>
          </w:p>
        </w:tc>
        <w:tc>
          <w:tcPr>
            <w:tcW w:w="13891" w:type="dxa"/>
          </w:tcPr>
          <w:p w14:paraId="12B7DE4A" w14:textId="77777777" w:rsidR="001A07A6" w:rsidRPr="001A07A6" w:rsidRDefault="001A07A6" w:rsidP="001A07A6">
            <w:pPr>
              <w:jc w:val="both"/>
              <w:rPr>
                <w:sz w:val="24"/>
                <w:lang w:val="ru-RU" w:eastAsia="ru-RU"/>
              </w:rPr>
            </w:pPr>
            <w:r w:rsidRPr="001A07A6">
              <w:rPr>
                <w:sz w:val="24"/>
                <w:lang w:val="ru-RU" w:eastAsia="ru-RU"/>
              </w:rPr>
              <w:t>Корень, приставка, суффикс - значимые части слова</w:t>
            </w:r>
          </w:p>
        </w:tc>
      </w:tr>
      <w:tr w:rsidR="001A07A6" w:rsidRPr="003F62E5" w14:paraId="35113033" w14:textId="77777777" w:rsidTr="001A07A6">
        <w:tc>
          <w:tcPr>
            <w:tcW w:w="1134" w:type="dxa"/>
            <w:vAlign w:val="center"/>
          </w:tcPr>
          <w:p w14:paraId="0C605DB8" w14:textId="77777777" w:rsidR="001A07A6" w:rsidRPr="00C020D2" w:rsidRDefault="001A07A6" w:rsidP="001A07A6">
            <w:pPr>
              <w:jc w:val="center"/>
              <w:rPr>
                <w:sz w:val="24"/>
                <w:lang w:eastAsia="ru-RU"/>
              </w:rPr>
            </w:pPr>
            <w:r w:rsidRPr="00C020D2">
              <w:rPr>
                <w:sz w:val="24"/>
                <w:lang w:eastAsia="ru-RU"/>
              </w:rPr>
              <w:t>Урок 45</w:t>
            </w:r>
          </w:p>
        </w:tc>
        <w:tc>
          <w:tcPr>
            <w:tcW w:w="13891" w:type="dxa"/>
          </w:tcPr>
          <w:p w14:paraId="67F820DA" w14:textId="77777777" w:rsidR="001A07A6" w:rsidRPr="001A07A6" w:rsidRDefault="001A07A6" w:rsidP="001A07A6">
            <w:pPr>
              <w:jc w:val="both"/>
              <w:rPr>
                <w:sz w:val="24"/>
                <w:lang w:val="ru-RU" w:eastAsia="ru-RU"/>
              </w:rPr>
            </w:pPr>
            <w:r w:rsidRPr="001A07A6">
              <w:rPr>
                <w:sz w:val="24"/>
                <w:lang w:val="ru-RU" w:eastAsia="ru-RU"/>
              </w:rPr>
              <w:t>Выделение в словах с однозначно выделяемыми морфемами окончания, корня, приставки, суффикса</w:t>
            </w:r>
          </w:p>
        </w:tc>
      </w:tr>
      <w:tr w:rsidR="001A07A6" w:rsidRPr="003F62E5" w14:paraId="2247AB24" w14:textId="77777777" w:rsidTr="001A07A6">
        <w:tc>
          <w:tcPr>
            <w:tcW w:w="1134" w:type="dxa"/>
            <w:vAlign w:val="center"/>
          </w:tcPr>
          <w:p w14:paraId="6F72E8AB" w14:textId="77777777" w:rsidR="001A07A6" w:rsidRPr="00C020D2" w:rsidRDefault="001A07A6" w:rsidP="001A07A6">
            <w:pPr>
              <w:jc w:val="center"/>
              <w:rPr>
                <w:sz w:val="24"/>
                <w:lang w:eastAsia="ru-RU"/>
              </w:rPr>
            </w:pPr>
            <w:r w:rsidRPr="00C020D2">
              <w:rPr>
                <w:sz w:val="24"/>
                <w:lang w:eastAsia="ru-RU"/>
              </w:rPr>
              <w:t>Урок 46</w:t>
            </w:r>
          </w:p>
        </w:tc>
        <w:tc>
          <w:tcPr>
            <w:tcW w:w="13891" w:type="dxa"/>
          </w:tcPr>
          <w:p w14:paraId="2654E7A7" w14:textId="77777777" w:rsidR="001A07A6" w:rsidRPr="001A07A6" w:rsidRDefault="001A07A6" w:rsidP="001A07A6">
            <w:pPr>
              <w:jc w:val="both"/>
              <w:rPr>
                <w:sz w:val="24"/>
                <w:lang w:val="ru-RU" w:eastAsia="ru-RU"/>
              </w:rPr>
            </w:pPr>
            <w:r w:rsidRPr="001A07A6">
              <w:rPr>
                <w:sz w:val="24"/>
                <w:lang w:val="ru-RU" w:eastAsia="ru-RU"/>
              </w:rPr>
              <w:t>Создание собственных текстов-описаний. Устное описание картины</w:t>
            </w:r>
          </w:p>
        </w:tc>
      </w:tr>
      <w:tr w:rsidR="001A07A6" w:rsidRPr="00C020D2" w14:paraId="5BF06D8B" w14:textId="77777777" w:rsidTr="001A07A6">
        <w:tc>
          <w:tcPr>
            <w:tcW w:w="1134" w:type="dxa"/>
            <w:vAlign w:val="center"/>
          </w:tcPr>
          <w:p w14:paraId="327D43C5" w14:textId="77777777" w:rsidR="001A07A6" w:rsidRPr="00C020D2" w:rsidRDefault="001A07A6" w:rsidP="001A07A6">
            <w:pPr>
              <w:jc w:val="center"/>
              <w:rPr>
                <w:sz w:val="24"/>
                <w:lang w:eastAsia="ru-RU"/>
              </w:rPr>
            </w:pPr>
            <w:r w:rsidRPr="00C020D2">
              <w:rPr>
                <w:sz w:val="24"/>
                <w:lang w:eastAsia="ru-RU"/>
              </w:rPr>
              <w:t>Урок 47</w:t>
            </w:r>
          </w:p>
        </w:tc>
        <w:tc>
          <w:tcPr>
            <w:tcW w:w="13891" w:type="dxa"/>
          </w:tcPr>
          <w:p w14:paraId="0A9D9F2E" w14:textId="77777777" w:rsidR="001A07A6" w:rsidRPr="00C020D2" w:rsidRDefault="001A07A6" w:rsidP="001A07A6">
            <w:pPr>
              <w:jc w:val="both"/>
              <w:rPr>
                <w:sz w:val="24"/>
                <w:lang w:eastAsia="ru-RU"/>
              </w:rPr>
            </w:pPr>
            <w:r w:rsidRPr="00C020D2">
              <w:rPr>
                <w:sz w:val="24"/>
                <w:lang w:eastAsia="ru-RU"/>
              </w:rPr>
              <w:t>Состав слова: обобщение</w:t>
            </w:r>
          </w:p>
        </w:tc>
      </w:tr>
      <w:tr w:rsidR="001A07A6" w:rsidRPr="003F62E5" w14:paraId="79B54536" w14:textId="77777777" w:rsidTr="001A07A6">
        <w:tc>
          <w:tcPr>
            <w:tcW w:w="1134" w:type="dxa"/>
            <w:vAlign w:val="center"/>
          </w:tcPr>
          <w:p w14:paraId="31A7526D" w14:textId="77777777" w:rsidR="001A07A6" w:rsidRPr="00C020D2" w:rsidRDefault="001A07A6" w:rsidP="001A07A6">
            <w:pPr>
              <w:jc w:val="center"/>
              <w:rPr>
                <w:sz w:val="24"/>
                <w:lang w:eastAsia="ru-RU"/>
              </w:rPr>
            </w:pPr>
            <w:r w:rsidRPr="00C020D2">
              <w:rPr>
                <w:sz w:val="24"/>
                <w:lang w:eastAsia="ru-RU"/>
              </w:rPr>
              <w:t>Урок 48</w:t>
            </w:r>
          </w:p>
        </w:tc>
        <w:tc>
          <w:tcPr>
            <w:tcW w:w="13891" w:type="dxa"/>
          </w:tcPr>
          <w:p w14:paraId="7B11ECC5" w14:textId="77777777" w:rsidR="001A07A6" w:rsidRPr="001A07A6" w:rsidRDefault="001A07A6" w:rsidP="001A07A6">
            <w:pPr>
              <w:jc w:val="both"/>
              <w:rPr>
                <w:sz w:val="24"/>
                <w:lang w:val="ru-RU" w:eastAsia="ru-RU"/>
              </w:rPr>
            </w:pPr>
            <w:r w:rsidRPr="001A07A6">
              <w:rPr>
                <w:sz w:val="24"/>
                <w:lang w:val="ru-RU" w:eastAsia="ru-RU"/>
              </w:rPr>
              <w:t>Изложение повествовательного текста с использованием предложенного плана</w:t>
            </w:r>
          </w:p>
        </w:tc>
      </w:tr>
      <w:tr w:rsidR="001A07A6" w:rsidRPr="003F62E5" w14:paraId="49781F89" w14:textId="77777777" w:rsidTr="001A07A6">
        <w:tc>
          <w:tcPr>
            <w:tcW w:w="1134" w:type="dxa"/>
            <w:vAlign w:val="center"/>
          </w:tcPr>
          <w:p w14:paraId="3A2D2E5D" w14:textId="77777777" w:rsidR="001A07A6" w:rsidRPr="00C020D2" w:rsidRDefault="001A07A6" w:rsidP="001A07A6">
            <w:pPr>
              <w:jc w:val="center"/>
              <w:rPr>
                <w:sz w:val="24"/>
                <w:lang w:eastAsia="ru-RU"/>
              </w:rPr>
            </w:pPr>
            <w:r w:rsidRPr="00C020D2">
              <w:rPr>
                <w:sz w:val="24"/>
                <w:lang w:eastAsia="ru-RU"/>
              </w:rPr>
              <w:t>Урок 49</w:t>
            </w:r>
          </w:p>
        </w:tc>
        <w:tc>
          <w:tcPr>
            <w:tcW w:w="13891" w:type="dxa"/>
          </w:tcPr>
          <w:p w14:paraId="72588877"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состав слова: проектное задание "Семья слов"</w:t>
            </w:r>
          </w:p>
        </w:tc>
      </w:tr>
      <w:tr w:rsidR="001A07A6" w:rsidRPr="003F62E5" w14:paraId="681125DD" w14:textId="77777777" w:rsidTr="001A07A6">
        <w:tc>
          <w:tcPr>
            <w:tcW w:w="1134" w:type="dxa"/>
            <w:vAlign w:val="center"/>
          </w:tcPr>
          <w:p w14:paraId="205EB099" w14:textId="77777777" w:rsidR="001A07A6" w:rsidRPr="00C020D2" w:rsidRDefault="001A07A6" w:rsidP="001A07A6">
            <w:pPr>
              <w:jc w:val="center"/>
              <w:rPr>
                <w:sz w:val="24"/>
                <w:lang w:eastAsia="ru-RU"/>
              </w:rPr>
            </w:pPr>
            <w:r w:rsidRPr="00C020D2">
              <w:rPr>
                <w:sz w:val="24"/>
                <w:lang w:eastAsia="ru-RU"/>
              </w:rPr>
              <w:t>Урок 50</w:t>
            </w:r>
          </w:p>
        </w:tc>
        <w:tc>
          <w:tcPr>
            <w:tcW w:w="13891" w:type="dxa"/>
          </w:tcPr>
          <w:p w14:paraId="6BA9B1A6" w14:textId="77777777" w:rsidR="001A07A6" w:rsidRPr="001A07A6" w:rsidRDefault="001A07A6" w:rsidP="001A07A6">
            <w:pPr>
              <w:jc w:val="both"/>
              <w:rPr>
                <w:sz w:val="24"/>
                <w:lang w:val="ru-RU" w:eastAsia="ru-RU"/>
              </w:rPr>
            </w:pPr>
            <w:r w:rsidRPr="001A07A6">
              <w:rPr>
                <w:sz w:val="24"/>
                <w:lang w:val="ru-RU" w:eastAsia="ru-RU"/>
              </w:rPr>
              <w:t>Повторяем правописание проверяемых безударных гласных в корне слова</w:t>
            </w:r>
          </w:p>
        </w:tc>
      </w:tr>
      <w:tr w:rsidR="001A07A6" w:rsidRPr="003F62E5" w14:paraId="0215245A" w14:textId="77777777" w:rsidTr="001A07A6">
        <w:tc>
          <w:tcPr>
            <w:tcW w:w="1134" w:type="dxa"/>
            <w:vAlign w:val="center"/>
          </w:tcPr>
          <w:p w14:paraId="74E67329" w14:textId="77777777" w:rsidR="001A07A6" w:rsidRPr="00C020D2" w:rsidRDefault="001A07A6" w:rsidP="001A07A6">
            <w:pPr>
              <w:jc w:val="center"/>
              <w:rPr>
                <w:sz w:val="24"/>
                <w:lang w:eastAsia="ru-RU"/>
              </w:rPr>
            </w:pPr>
            <w:r w:rsidRPr="00C020D2">
              <w:rPr>
                <w:sz w:val="24"/>
                <w:lang w:eastAsia="ru-RU"/>
              </w:rPr>
              <w:lastRenderedPageBreak/>
              <w:t>Урок 51</w:t>
            </w:r>
          </w:p>
        </w:tc>
        <w:tc>
          <w:tcPr>
            <w:tcW w:w="13891" w:type="dxa"/>
          </w:tcPr>
          <w:p w14:paraId="47DCF0F8" w14:textId="77777777" w:rsidR="001A07A6" w:rsidRPr="001A07A6" w:rsidRDefault="001A07A6" w:rsidP="001A07A6">
            <w:pPr>
              <w:jc w:val="both"/>
              <w:rPr>
                <w:sz w:val="24"/>
                <w:lang w:val="ru-RU" w:eastAsia="ru-RU"/>
              </w:rPr>
            </w:pPr>
            <w:r w:rsidRPr="001A07A6">
              <w:rPr>
                <w:sz w:val="24"/>
                <w:lang w:val="ru-RU" w:eastAsia="ru-RU"/>
              </w:rPr>
              <w:t>Повторяем правописание проверяемых и непроверяемых безударных гласных в корне слова</w:t>
            </w:r>
          </w:p>
        </w:tc>
      </w:tr>
      <w:tr w:rsidR="001A07A6" w:rsidRPr="003F62E5" w14:paraId="4525E417" w14:textId="77777777" w:rsidTr="001A07A6">
        <w:tc>
          <w:tcPr>
            <w:tcW w:w="1134" w:type="dxa"/>
            <w:vAlign w:val="center"/>
          </w:tcPr>
          <w:p w14:paraId="00204466" w14:textId="77777777" w:rsidR="001A07A6" w:rsidRPr="00C020D2" w:rsidRDefault="001A07A6" w:rsidP="001A07A6">
            <w:pPr>
              <w:jc w:val="center"/>
              <w:rPr>
                <w:sz w:val="24"/>
                <w:lang w:eastAsia="ru-RU"/>
              </w:rPr>
            </w:pPr>
            <w:r w:rsidRPr="00C020D2">
              <w:rPr>
                <w:sz w:val="24"/>
                <w:lang w:eastAsia="ru-RU"/>
              </w:rPr>
              <w:t>Урок 52</w:t>
            </w:r>
          </w:p>
        </w:tc>
        <w:tc>
          <w:tcPr>
            <w:tcW w:w="13891" w:type="dxa"/>
          </w:tcPr>
          <w:p w14:paraId="70ECBD45" w14:textId="77777777" w:rsidR="001A07A6" w:rsidRPr="001A07A6" w:rsidRDefault="001A07A6" w:rsidP="001A07A6">
            <w:pPr>
              <w:jc w:val="both"/>
              <w:rPr>
                <w:sz w:val="24"/>
                <w:lang w:val="ru-RU" w:eastAsia="ru-RU"/>
              </w:rPr>
            </w:pPr>
            <w:r w:rsidRPr="001A07A6">
              <w:rPr>
                <w:sz w:val="24"/>
                <w:lang w:val="ru-RU" w:eastAsia="ru-RU"/>
              </w:rPr>
              <w:t>Правописание слов с двумя безударными гласными в корне слова</w:t>
            </w:r>
          </w:p>
        </w:tc>
      </w:tr>
      <w:tr w:rsidR="001A07A6" w:rsidRPr="003F62E5" w14:paraId="52F3A232" w14:textId="77777777" w:rsidTr="001A07A6">
        <w:tc>
          <w:tcPr>
            <w:tcW w:w="1134" w:type="dxa"/>
            <w:vAlign w:val="center"/>
          </w:tcPr>
          <w:p w14:paraId="59AC22E4" w14:textId="77777777" w:rsidR="001A07A6" w:rsidRPr="00C020D2" w:rsidRDefault="001A07A6" w:rsidP="001A07A6">
            <w:pPr>
              <w:jc w:val="center"/>
              <w:rPr>
                <w:sz w:val="24"/>
                <w:lang w:eastAsia="ru-RU"/>
              </w:rPr>
            </w:pPr>
            <w:r w:rsidRPr="00C020D2">
              <w:rPr>
                <w:sz w:val="24"/>
                <w:lang w:eastAsia="ru-RU"/>
              </w:rPr>
              <w:t>Урок 53</w:t>
            </w:r>
          </w:p>
        </w:tc>
        <w:tc>
          <w:tcPr>
            <w:tcW w:w="13891" w:type="dxa"/>
          </w:tcPr>
          <w:p w14:paraId="3BC36B2E" w14:textId="77777777" w:rsidR="001A07A6" w:rsidRPr="001A07A6" w:rsidRDefault="001A07A6" w:rsidP="001A07A6">
            <w:pPr>
              <w:jc w:val="both"/>
              <w:rPr>
                <w:sz w:val="24"/>
                <w:lang w:val="ru-RU" w:eastAsia="ru-RU"/>
              </w:rPr>
            </w:pPr>
            <w:r w:rsidRPr="001A07A6">
              <w:rPr>
                <w:sz w:val="24"/>
                <w:lang w:val="ru-RU" w:eastAsia="ru-RU"/>
              </w:rPr>
              <w:t>Закрепление способов проверки написания слов с двумя безударными гласными в корне слова</w:t>
            </w:r>
          </w:p>
        </w:tc>
      </w:tr>
      <w:tr w:rsidR="001A07A6" w:rsidRPr="00C020D2" w14:paraId="0BB7E3EE" w14:textId="77777777" w:rsidTr="001A07A6">
        <w:tc>
          <w:tcPr>
            <w:tcW w:w="1134" w:type="dxa"/>
            <w:vAlign w:val="center"/>
          </w:tcPr>
          <w:p w14:paraId="67A233E0" w14:textId="77777777" w:rsidR="001A07A6" w:rsidRPr="00C020D2" w:rsidRDefault="001A07A6" w:rsidP="001A07A6">
            <w:pPr>
              <w:jc w:val="center"/>
              <w:rPr>
                <w:sz w:val="24"/>
                <w:lang w:eastAsia="ru-RU"/>
              </w:rPr>
            </w:pPr>
            <w:r w:rsidRPr="00C020D2">
              <w:rPr>
                <w:sz w:val="24"/>
                <w:lang w:eastAsia="ru-RU"/>
              </w:rPr>
              <w:t>Урок 54</w:t>
            </w:r>
          </w:p>
        </w:tc>
        <w:tc>
          <w:tcPr>
            <w:tcW w:w="13891" w:type="dxa"/>
          </w:tcPr>
          <w:p w14:paraId="54ACFECD" w14:textId="77777777" w:rsidR="001A07A6" w:rsidRPr="00C020D2" w:rsidRDefault="001A07A6" w:rsidP="001A07A6">
            <w:pPr>
              <w:jc w:val="both"/>
              <w:rPr>
                <w:sz w:val="24"/>
                <w:lang w:eastAsia="ru-RU"/>
              </w:rPr>
            </w:pPr>
            <w:r w:rsidRPr="001A07A6">
              <w:rPr>
                <w:sz w:val="24"/>
                <w:lang w:val="ru-RU" w:eastAsia="ru-RU"/>
              </w:rPr>
              <w:t xml:space="preserve">Повторяем правописание парных по звонкости-глухости согласных в корне слова. </w:t>
            </w:r>
            <w:r w:rsidRPr="00C020D2">
              <w:rPr>
                <w:sz w:val="24"/>
                <w:lang w:eastAsia="ru-RU"/>
              </w:rPr>
              <w:t>Составление текста на основе личных наблюдений или по рисунку</w:t>
            </w:r>
          </w:p>
        </w:tc>
      </w:tr>
      <w:tr w:rsidR="001A07A6" w:rsidRPr="003F62E5" w14:paraId="3AE78498" w14:textId="77777777" w:rsidTr="001A07A6">
        <w:tc>
          <w:tcPr>
            <w:tcW w:w="1134" w:type="dxa"/>
            <w:vAlign w:val="center"/>
          </w:tcPr>
          <w:p w14:paraId="28AFD2B1" w14:textId="77777777" w:rsidR="001A07A6" w:rsidRPr="00C020D2" w:rsidRDefault="001A07A6" w:rsidP="001A07A6">
            <w:pPr>
              <w:jc w:val="center"/>
              <w:rPr>
                <w:sz w:val="24"/>
                <w:lang w:eastAsia="ru-RU"/>
              </w:rPr>
            </w:pPr>
            <w:r w:rsidRPr="00C020D2">
              <w:rPr>
                <w:sz w:val="24"/>
                <w:lang w:eastAsia="ru-RU"/>
              </w:rPr>
              <w:t>Урок 55</w:t>
            </w:r>
          </w:p>
        </w:tc>
        <w:tc>
          <w:tcPr>
            <w:tcW w:w="13891" w:type="dxa"/>
          </w:tcPr>
          <w:p w14:paraId="7C3290BC" w14:textId="77777777" w:rsidR="001A07A6" w:rsidRPr="001A07A6" w:rsidRDefault="001A07A6" w:rsidP="001A07A6">
            <w:pPr>
              <w:jc w:val="both"/>
              <w:rPr>
                <w:sz w:val="24"/>
                <w:lang w:val="ru-RU" w:eastAsia="ru-RU"/>
              </w:rPr>
            </w:pPr>
            <w:r w:rsidRPr="001A07A6">
              <w:rPr>
                <w:sz w:val="24"/>
                <w:lang w:val="ru-RU" w:eastAsia="ru-RU"/>
              </w:rPr>
              <w:t>Непроизносимые согласные в корне слова</w:t>
            </w:r>
          </w:p>
        </w:tc>
      </w:tr>
      <w:tr w:rsidR="001A07A6" w:rsidRPr="003F62E5" w14:paraId="45EEE9E4" w14:textId="77777777" w:rsidTr="001A07A6">
        <w:tc>
          <w:tcPr>
            <w:tcW w:w="1134" w:type="dxa"/>
            <w:vAlign w:val="center"/>
          </w:tcPr>
          <w:p w14:paraId="5ED67E47" w14:textId="77777777" w:rsidR="001A07A6" w:rsidRPr="00C020D2" w:rsidRDefault="001A07A6" w:rsidP="001A07A6">
            <w:pPr>
              <w:jc w:val="center"/>
              <w:rPr>
                <w:sz w:val="24"/>
                <w:lang w:eastAsia="ru-RU"/>
              </w:rPr>
            </w:pPr>
            <w:r w:rsidRPr="00C020D2">
              <w:rPr>
                <w:sz w:val="24"/>
                <w:lang w:eastAsia="ru-RU"/>
              </w:rPr>
              <w:t>Урок 56</w:t>
            </w:r>
          </w:p>
        </w:tc>
        <w:tc>
          <w:tcPr>
            <w:tcW w:w="13891" w:type="dxa"/>
          </w:tcPr>
          <w:p w14:paraId="65B7596F" w14:textId="77777777" w:rsidR="001A07A6" w:rsidRPr="001A07A6" w:rsidRDefault="001A07A6" w:rsidP="001A07A6">
            <w:pPr>
              <w:jc w:val="both"/>
              <w:rPr>
                <w:sz w:val="24"/>
                <w:lang w:val="ru-RU" w:eastAsia="ru-RU"/>
              </w:rPr>
            </w:pPr>
            <w:r w:rsidRPr="001A07A6">
              <w:rPr>
                <w:sz w:val="24"/>
                <w:lang w:val="ru-RU" w:eastAsia="ru-RU"/>
              </w:rPr>
              <w:t>Наблюдение за обозначением буквами непроизносимых согласных в корне слова</w:t>
            </w:r>
          </w:p>
        </w:tc>
      </w:tr>
      <w:tr w:rsidR="001A07A6" w:rsidRPr="003F62E5" w14:paraId="653D8468" w14:textId="77777777" w:rsidTr="001A07A6">
        <w:tc>
          <w:tcPr>
            <w:tcW w:w="1134" w:type="dxa"/>
            <w:vAlign w:val="center"/>
          </w:tcPr>
          <w:p w14:paraId="798F9F40" w14:textId="77777777" w:rsidR="001A07A6" w:rsidRPr="00C020D2" w:rsidRDefault="001A07A6" w:rsidP="001A07A6">
            <w:pPr>
              <w:jc w:val="center"/>
              <w:rPr>
                <w:sz w:val="24"/>
                <w:lang w:eastAsia="ru-RU"/>
              </w:rPr>
            </w:pPr>
            <w:r w:rsidRPr="00C020D2">
              <w:rPr>
                <w:sz w:val="24"/>
                <w:lang w:eastAsia="ru-RU"/>
              </w:rPr>
              <w:t>Урок 57</w:t>
            </w:r>
          </w:p>
        </w:tc>
        <w:tc>
          <w:tcPr>
            <w:tcW w:w="13891" w:type="dxa"/>
          </w:tcPr>
          <w:p w14:paraId="15DD48C6" w14:textId="77777777" w:rsidR="001A07A6" w:rsidRPr="001A07A6" w:rsidRDefault="001A07A6" w:rsidP="001A07A6">
            <w:pPr>
              <w:jc w:val="both"/>
              <w:rPr>
                <w:sz w:val="24"/>
                <w:lang w:val="ru-RU" w:eastAsia="ru-RU"/>
              </w:rPr>
            </w:pPr>
            <w:r w:rsidRPr="001A07A6">
              <w:rPr>
                <w:sz w:val="24"/>
                <w:lang w:val="ru-RU" w:eastAsia="ru-RU"/>
              </w:rPr>
              <w:t>Отработка написания непроизносимых согласных в корне слова</w:t>
            </w:r>
          </w:p>
        </w:tc>
      </w:tr>
      <w:tr w:rsidR="001A07A6" w:rsidRPr="003F62E5" w14:paraId="58F59885" w14:textId="77777777" w:rsidTr="001A07A6">
        <w:tc>
          <w:tcPr>
            <w:tcW w:w="1134" w:type="dxa"/>
            <w:vAlign w:val="center"/>
          </w:tcPr>
          <w:p w14:paraId="040D77A1" w14:textId="77777777" w:rsidR="001A07A6" w:rsidRPr="00C020D2" w:rsidRDefault="001A07A6" w:rsidP="001A07A6">
            <w:pPr>
              <w:jc w:val="center"/>
              <w:rPr>
                <w:sz w:val="24"/>
                <w:lang w:eastAsia="ru-RU"/>
              </w:rPr>
            </w:pPr>
            <w:r w:rsidRPr="00C020D2">
              <w:rPr>
                <w:sz w:val="24"/>
                <w:lang w:eastAsia="ru-RU"/>
              </w:rPr>
              <w:t>Урок 58</w:t>
            </w:r>
          </w:p>
        </w:tc>
        <w:tc>
          <w:tcPr>
            <w:tcW w:w="13891" w:type="dxa"/>
          </w:tcPr>
          <w:p w14:paraId="13B319E8" w14:textId="77777777" w:rsidR="001A07A6" w:rsidRPr="001A07A6" w:rsidRDefault="001A07A6" w:rsidP="001A07A6">
            <w:pPr>
              <w:jc w:val="both"/>
              <w:rPr>
                <w:sz w:val="24"/>
                <w:lang w:val="ru-RU" w:eastAsia="ru-RU"/>
              </w:rPr>
            </w:pPr>
            <w:r w:rsidRPr="001A07A6">
              <w:rPr>
                <w:sz w:val="24"/>
                <w:lang w:val="ru-RU" w:eastAsia="ru-RU"/>
              </w:rPr>
              <w:t>Объяснительный диктант: отрабатываем написание слов с орфограммами корня</w:t>
            </w:r>
          </w:p>
        </w:tc>
      </w:tr>
      <w:tr w:rsidR="001A07A6" w:rsidRPr="003F62E5" w14:paraId="0AA3BB3A" w14:textId="77777777" w:rsidTr="001A07A6">
        <w:tc>
          <w:tcPr>
            <w:tcW w:w="1134" w:type="dxa"/>
            <w:vAlign w:val="center"/>
          </w:tcPr>
          <w:p w14:paraId="60E90BD8" w14:textId="77777777" w:rsidR="001A07A6" w:rsidRPr="00C020D2" w:rsidRDefault="001A07A6" w:rsidP="001A07A6">
            <w:pPr>
              <w:jc w:val="center"/>
              <w:rPr>
                <w:sz w:val="24"/>
                <w:lang w:eastAsia="ru-RU"/>
              </w:rPr>
            </w:pPr>
            <w:r w:rsidRPr="00C020D2">
              <w:rPr>
                <w:sz w:val="24"/>
                <w:lang w:eastAsia="ru-RU"/>
              </w:rPr>
              <w:t>Урок 59</w:t>
            </w:r>
          </w:p>
        </w:tc>
        <w:tc>
          <w:tcPr>
            <w:tcW w:w="13891" w:type="dxa"/>
          </w:tcPr>
          <w:p w14:paraId="67783C07" w14:textId="77777777" w:rsidR="001A07A6" w:rsidRPr="001A07A6" w:rsidRDefault="001A07A6" w:rsidP="001A07A6">
            <w:pPr>
              <w:jc w:val="both"/>
              <w:rPr>
                <w:sz w:val="24"/>
                <w:lang w:val="ru-RU" w:eastAsia="ru-RU"/>
              </w:rPr>
            </w:pPr>
            <w:r w:rsidRPr="001A07A6">
              <w:rPr>
                <w:sz w:val="24"/>
                <w:lang w:val="ru-RU" w:eastAsia="ru-RU"/>
              </w:rPr>
              <w:t>Правописание слов с удвоенными согласными</w:t>
            </w:r>
          </w:p>
        </w:tc>
      </w:tr>
      <w:tr w:rsidR="001A07A6" w:rsidRPr="003F62E5" w14:paraId="12AF3F72" w14:textId="77777777" w:rsidTr="001A07A6">
        <w:tc>
          <w:tcPr>
            <w:tcW w:w="1134" w:type="dxa"/>
            <w:vAlign w:val="center"/>
          </w:tcPr>
          <w:p w14:paraId="46525C03" w14:textId="77777777" w:rsidR="001A07A6" w:rsidRPr="00C020D2" w:rsidRDefault="001A07A6" w:rsidP="001A07A6">
            <w:pPr>
              <w:jc w:val="center"/>
              <w:rPr>
                <w:sz w:val="24"/>
                <w:lang w:eastAsia="ru-RU"/>
              </w:rPr>
            </w:pPr>
            <w:r w:rsidRPr="00C020D2">
              <w:rPr>
                <w:sz w:val="24"/>
                <w:lang w:eastAsia="ru-RU"/>
              </w:rPr>
              <w:t>Урок 60</w:t>
            </w:r>
          </w:p>
        </w:tc>
        <w:tc>
          <w:tcPr>
            <w:tcW w:w="13891" w:type="dxa"/>
          </w:tcPr>
          <w:p w14:paraId="60A0C4EA" w14:textId="77777777" w:rsidR="001A07A6" w:rsidRPr="001A07A6" w:rsidRDefault="001A07A6" w:rsidP="001A07A6">
            <w:pPr>
              <w:jc w:val="both"/>
              <w:rPr>
                <w:sz w:val="24"/>
                <w:lang w:val="ru-RU" w:eastAsia="ru-RU"/>
              </w:rPr>
            </w:pPr>
            <w:r w:rsidRPr="001A07A6">
              <w:rPr>
                <w:sz w:val="24"/>
                <w:lang w:val="ru-RU" w:eastAsia="ru-RU"/>
              </w:rPr>
              <w:t>Отработка правописания слов с удвоенными согласными</w:t>
            </w:r>
          </w:p>
        </w:tc>
      </w:tr>
      <w:tr w:rsidR="001A07A6" w:rsidRPr="003F62E5" w14:paraId="3739A60B" w14:textId="77777777" w:rsidTr="001A07A6">
        <w:tc>
          <w:tcPr>
            <w:tcW w:w="1134" w:type="dxa"/>
            <w:vAlign w:val="center"/>
          </w:tcPr>
          <w:p w14:paraId="6821A43F" w14:textId="77777777" w:rsidR="001A07A6" w:rsidRPr="00C020D2" w:rsidRDefault="001A07A6" w:rsidP="001A07A6">
            <w:pPr>
              <w:jc w:val="center"/>
              <w:rPr>
                <w:sz w:val="24"/>
                <w:lang w:eastAsia="ru-RU"/>
              </w:rPr>
            </w:pPr>
            <w:r w:rsidRPr="00C020D2">
              <w:rPr>
                <w:sz w:val="24"/>
                <w:lang w:eastAsia="ru-RU"/>
              </w:rPr>
              <w:t>Урок 61</w:t>
            </w:r>
          </w:p>
        </w:tc>
        <w:tc>
          <w:tcPr>
            <w:tcW w:w="13891" w:type="dxa"/>
          </w:tcPr>
          <w:p w14:paraId="6DA6E8B0" w14:textId="77777777" w:rsidR="001A07A6" w:rsidRPr="001A07A6" w:rsidRDefault="001A07A6" w:rsidP="001A07A6">
            <w:pPr>
              <w:jc w:val="both"/>
              <w:rPr>
                <w:sz w:val="24"/>
                <w:lang w:val="ru-RU" w:eastAsia="ru-RU"/>
              </w:rPr>
            </w:pPr>
            <w:r w:rsidRPr="001A07A6">
              <w:rPr>
                <w:sz w:val="24"/>
                <w:lang w:val="ru-RU" w:eastAsia="ru-RU"/>
              </w:rPr>
              <w:t>Написание текста по заданному плану</w:t>
            </w:r>
          </w:p>
        </w:tc>
      </w:tr>
      <w:tr w:rsidR="001A07A6" w:rsidRPr="003F62E5" w14:paraId="4D434884" w14:textId="77777777" w:rsidTr="001A07A6">
        <w:tc>
          <w:tcPr>
            <w:tcW w:w="1134" w:type="dxa"/>
            <w:vAlign w:val="center"/>
          </w:tcPr>
          <w:p w14:paraId="39A3C272" w14:textId="77777777" w:rsidR="001A07A6" w:rsidRPr="00C020D2" w:rsidRDefault="001A07A6" w:rsidP="001A07A6">
            <w:pPr>
              <w:jc w:val="center"/>
              <w:rPr>
                <w:sz w:val="24"/>
                <w:lang w:eastAsia="ru-RU"/>
              </w:rPr>
            </w:pPr>
            <w:r w:rsidRPr="00C020D2">
              <w:rPr>
                <w:sz w:val="24"/>
                <w:lang w:eastAsia="ru-RU"/>
              </w:rPr>
              <w:t>Урок 62</w:t>
            </w:r>
          </w:p>
        </w:tc>
        <w:tc>
          <w:tcPr>
            <w:tcW w:w="13891" w:type="dxa"/>
          </w:tcPr>
          <w:p w14:paraId="5A677012"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контрольная работа по теме "Правописание слов с орфограммами в корне"</w:t>
            </w:r>
          </w:p>
        </w:tc>
      </w:tr>
      <w:tr w:rsidR="001A07A6" w:rsidRPr="003F62E5" w14:paraId="45E6F258" w14:textId="77777777" w:rsidTr="001A07A6">
        <w:tc>
          <w:tcPr>
            <w:tcW w:w="1134" w:type="dxa"/>
            <w:vAlign w:val="center"/>
          </w:tcPr>
          <w:p w14:paraId="2941D1F6" w14:textId="77777777" w:rsidR="001A07A6" w:rsidRPr="00C020D2" w:rsidRDefault="001A07A6" w:rsidP="001A07A6">
            <w:pPr>
              <w:jc w:val="center"/>
              <w:rPr>
                <w:sz w:val="24"/>
                <w:lang w:eastAsia="ru-RU"/>
              </w:rPr>
            </w:pPr>
            <w:r w:rsidRPr="00C020D2">
              <w:rPr>
                <w:sz w:val="24"/>
                <w:lang w:eastAsia="ru-RU"/>
              </w:rPr>
              <w:t>Урок 63</w:t>
            </w:r>
          </w:p>
        </w:tc>
        <w:tc>
          <w:tcPr>
            <w:tcW w:w="13891" w:type="dxa"/>
          </w:tcPr>
          <w:p w14:paraId="5D209452" w14:textId="77777777" w:rsidR="001A07A6" w:rsidRPr="001A07A6" w:rsidRDefault="001A07A6" w:rsidP="001A07A6">
            <w:pPr>
              <w:jc w:val="both"/>
              <w:rPr>
                <w:sz w:val="24"/>
                <w:lang w:val="ru-RU" w:eastAsia="ru-RU"/>
              </w:rPr>
            </w:pPr>
            <w:r w:rsidRPr="001A07A6">
              <w:rPr>
                <w:sz w:val="24"/>
                <w:lang w:val="ru-RU" w:eastAsia="ru-RU"/>
              </w:rPr>
              <w:t>Различные способы решения орфографической задачи в зависимости от места орфограммы в слове: правописание суффиксов -ость, -ов и другие</w:t>
            </w:r>
          </w:p>
        </w:tc>
      </w:tr>
      <w:tr w:rsidR="001A07A6" w:rsidRPr="003F62E5" w14:paraId="65F956BD" w14:textId="77777777" w:rsidTr="001A07A6">
        <w:tc>
          <w:tcPr>
            <w:tcW w:w="1134" w:type="dxa"/>
            <w:vAlign w:val="center"/>
          </w:tcPr>
          <w:p w14:paraId="47EBEAAB" w14:textId="77777777" w:rsidR="001A07A6" w:rsidRPr="00C020D2" w:rsidRDefault="001A07A6" w:rsidP="001A07A6">
            <w:pPr>
              <w:jc w:val="center"/>
              <w:rPr>
                <w:sz w:val="24"/>
                <w:lang w:eastAsia="ru-RU"/>
              </w:rPr>
            </w:pPr>
            <w:r w:rsidRPr="00C020D2">
              <w:rPr>
                <w:sz w:val="24"/>
                <w:lang w:eastAsia="ru-RU"/>
              </w:rPr>
              <w:t>Урок 64</w:t>
            </w:r>
          </w:p>
        </w:tc>
        <w:tc>
          <w:tcPr>
            <w:tcW w:w="13891" w:type="dxa"/>
          </w:tcPr>
          <w:p w14:paraId="40966DA6" w14:textId="77777777" w:rsidR="001A07A6" w:rsidRPr="001A07A6" w:rsidRDefault="001A07A6" w:rsidP="001A07A6">
            <w:pPr>
              <w:jc w:val="both"/>
              <w:rPr>
                <w:sz w:val="24"/>
                <w:lang w:val="ru-RU" w:eastAsia="ru-RU"/>
              </w:rPr>
            </w:pPr>
            <w:r w:rsidRPr="001A07A6">
              <w:rPr>
                <w:sz w:val="24"/>
                <w:lang w:val="ru-RU" w:eastAsia="ru-RU"/>
              </w:rPr>
              <w:t>Отработка способов решения орфографической задачи в зависимости от места орфограммы в слове: закрепляем правописание суффиксов</w:t>
            </w:r>
          </w:p>
        </w:tc>
      </w:tr>
      <w:tr w:rsidR="001A07A6" w:rsidRPr="003F62E5" w14:paraId="7ECECD0D" w14:textId="77777777" w:rsidTr="001A07A6">
        <w:tc>
          <w:tcPr>
            <w:tcW w:w="1134" w:type="dxa"/>
            <w:vAlign w:val="center"/>
          </w:tcPr>
          <w:p w14:paraId="29817DE8" w14:textId="77777777" w:rsidR="001A07A6" w:rsidRPr="00C020D2" w:rsidRDefault="001A07A6" w:rsidP="001A07A6">
            <w:pPr>
              <w:jc w:val="center"/>
              <w:rPr>
                <w:sz w:val="24"/>
                <w:lang w:eastAsia="ru-RU"/>
              </w:rPr>
            </w:pPr>
            <w:r w:rsidRPr="00C020D2">
              <w:rPr>
                <w:sz w:val="24"/>
                <w:lang w:eastAsia="ru-RU"/>
              </w:rPr>
              <w:t>Урок 65</w:t>
            </w:r>
          </w:p>
        </w:tc>
        <w:tc>
          <w:tcPr>
            <w:tcW w:w="13891" w:type="dxa"/>
          </w:tcPr>
          <w:p w14:paraId="67C800AD" w14:textId="77777777" w:rsidR="001A07A6" w:rsidRPr="001A07A6" w:rsidRDefault="001A07A6" w:rsidP="001A07A6">
            <w:pPr>
              <w:jc w:val="both"/>
              <w:rPr>
                <w:sz w:val="24"/>
                <w:lang w:val="ru-RU" w:eastAsia="ru-RU"/>
              </w:rPr>
            </w:pPr>
            <w:r w:rsidRPr="001A07A6">
              <w:rPr>
                <w:sz w:val="24"/>
                <w:lang w:val="ru-RU" w:eastAsia="ru-RU"/>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1A07A6" w:rsidRPr="003F62E5" w14:paraId="76DA1E24" w14:textId="77777777" w:rsidTr="001A07A6">
        <w:tc>
          <w:tcPr>
            <w:tcW w:w="1134" w:type="dxa"/>
            <w:vAlign w:val="center"/>
          </w:tcPr>
          <w:p w14:paraId="5E9D749D" w14:textId="77777777" w:rsidR="001A07A6" w:rsidRPr="00C020D2" w:rsidRDefault="001A07A6" w:rsidP="001A07A6">
            <w:pPr>
              <w:jc w:val="center"/>
              <w:rPr>
                <w:sz w:val="24"/>
                <w:lang w:eastAsia="ru-RU"/>
              </w:rPr>
            </w:pPr>
            <w:r w:rsidRPr="00C020D2">
              <w:rPr>
                <w:sz w:val="24"/>
                <w:lang w:eastAsia="ru-RU"/>
              </w:rPr>
              <w:t>Урок 66</w:t>
            </w:r>
          </w:p>
        </w:tc>
        <w:tc>
          <w:tcPr>
            <w:tcW w:w="13891" w:type="dxa"/>
          </w:tcPr>
          <w:p w14:paraId="598FA5D7" w14:textId="77777777" w:rsidR="001A07A6" w:rsidRPr="001A07A6" w:rsidRDefault="001A07A6" w:rsidP="001A07A6">
            <w:pPr>
              <w:jc w:val="both"/>
              <w:rPr>
                <w:sz w:val="24"/>
                <w:lang w:val="ru-RU" w:eastAsia="ru-RU"/>
              </w:rPr>
            </w:pPr>
            <w:r w:rsidRPr="001A07A6">
              <w:rPr>
                <w:sz w:val="24"/>
                <w:lang w:val="ru-RU" w:eastAsia="ru-RU"/>
              </w:rPr>
              <w:t>Отработка способов решения орфографической задачи в зависимости от места орфограммы в слове: закрепляем правописание приставок</w:t>
            </w:r>
          </w:p>
        </w:tc>
      </w:tr>
      <w:tr w:rsidR="001A07A6" w:rsidRPr="003F62E5" w14:paraId="6D6AF3CD" w14:textId="77777777" w:rsidTr="001A07A6">
        <w:tc>
          <w:tcPr>
            <w:tcW w:w="1134" w:type="dxa"/>
            <w:vAlign w:val="center"/>
          </w:tcPr>
          <w:p w14:paraId="28C340A4" w14:textId="77777777" w:rsidR="001A07A6" w:rsidRPr="00C020D2" w:rsidRDefault="001A07A6" w:rsidP="001A07A6">
            <w:pPr>
              <w:jc w:val="center"/>
              <w:rPr>
                <w:sz w:val="24"/>
                <w:lang w:eastAsia="ru-RU"/>
              </w:rPr>
            </w:pPr>
            <w:r w:rsidRPr="00C020D2">
              <w:rPr>
                <w:sz w:val="24"/>
                <w:lang w:eastAsia="ru-RU"/>
              </w:rPr>
              <w:t>Урок 67</w:t>
            </w:r>
          </w:p>
        </w:tc>
        <w:tc>
          <w:tcPr>
            <w:tcW w:w="13891" w:type="dxa"/>
          </w:tcPr>
          <w:p w14:paraId="6593AD44" w14:textId="77777777" w:rsidR="001A07A6" w:rsidRPr="001A07A6" w:rsidRDefault="001A07A6" w:rsidP="001A07A6">
            <w:pPr>
              <w:jc w:val="both"/>
              <w:rPr>
                <w:sz w:val="24"/>
                <w:lang w:val="ru-RU" w:eastAsia="ru-RU"/>
              </w:rPr>
            </w:pPr>
            <w:r w:rsidRPr="001A07A6">
              <w:rPr>
                <w:sz w:val="24"/>
                <w:lang w:val="ru-RU" w:eastAsia="ru-RU"/>
              </w:rPr>
              <w:t>Закрепляем правописание суффиксов и приставок</w:t>
            </w:r>
          </w:p>
        </w:tc>
      </w:tr>
      <w:tr w:rsidR="001A07A6" w:rsidRPr="003F62E5" w14:paraId="564C212F" w14:textId="77777777" w:rsidTr="001A07A6">
        <w:tc>
          <w:tcPr>
            <w:tcW w:w="1134" w:type="dxa"/>
            <w:vAlign w:val="center"/>
          </w:tcPr>
          <w:p w14:paraId="3B17E11B" w14:textId="77777777" w:rsidR="001A07A6" w:rsidRPr="00C020D2" w:rsidRDefault="001A07A6" w:rsidP="001A07A6">
            <w:pPr>
              <w:jc w:val="center"/>
              <w:rPr>
                <w:sz w:val="24"/>
                <w:lang w:eastAsia="ru-RU"/>
              </w:rPr>
            </w:pPr>
            <w:r w:rsidRPr="00C020D2">
              <w:rPr>
                <w:sz w:val="24"/>
                <w:lang w:eastAsia="ru-RU"/>
              </w:rPr>
              <w:t>Урок 68</w:t>
            </w:r>
          </w:p>
        </w:tc>
        <w:tc>
          <w:tcPr>
            <w:tcW w:w="13891" w:type="dxa"/>
          </w:tcPr>
          <w:p w14:paraId="1E23965D" w14:textId="77777777" w:rsidR="001A07A6" w:rsidRPr="001A07A6" w:rsidRDefault="001A07A6" w:rsidP="001A07A6">
            <w:pPr>
              <w:jc w:val="both"/>
              <w:rPr>
                <w:sz w:val="24"/>
                <w:lang w:val="ru-RU" w:eastAsia="ru-RU"/>
              </w:rPr>
            </w:pPr>
            <w:r w:rsidRPr="001A07A6">
              <w:rPr>
                <w:sz w:val="24"/>
                <w:lang w:val="ru-RU" w:eastAsia="ru-RU"/>
              </w:rPr>
              <w:t>Продолжаем учиться писать приставки: пишем приставки</w:t>
            </w:r>
          </w:p>
        </w:tc>
      </w:tr>
      <w:tr w:rsidR="001A07A6" w:rsidRPr="00C020D2" w14:paraId="0A92E9B6" w14:textId="77777777" w:rsidTr="001A07A6">
        <w:tc>
          <w:tcPr>
            <w:tcW w:w="1134" w:type="dxa"/>
            <w:vAlign w:val="center"/>
          </w:tcPr>
          <w:p w14:paraId="41A1F924" w14:textId="77777777" w:rsidR="001A07A6" w:rsidRPr="00C020D2" w:rsidRDefault="001A07A6" w:rsidP="001A07A6">
            <w:pPr>
              <w:jc w:val="center"/>
              <w:rPr>
                <w:sz w:val="24"/>
                <w:lang w:eastAsia="ru-RU"/>
              </w:rPr>
            </w:pPr>
            <w:r w:rsidRPr="00C020D2">
              <w:rPr>
                <w:sz w:val="24"/>
                <w:lang w:eastAsia="ru-RU"/>
              </w:rPr>
              <w:lastRenderedPageBreak/>
              <w:t>Урок 69</w:t>
            </w:r>
          </w:p>
        </w:tc>
        <w:tc>
          <w:tcPr>
            <w:tcW w:w="13891" w:type="dxa"/>
          </w:tcPr>
          <w:p w14:paraId="7DDFB796" w14:textId="77777777" w:rsidR="001A07A6" w:rsidRPr="00C020D2" w:rsidRDefault="001A07A6" w:rsidP="001A07A6">
            <w:pPr>
              <w:jc w:val="both"/>
              <w:rPr>
                <w:sz w:val="24"/>
                <w:lang w:eastAsia="ru-RU"/>
              </w:rPr>
            </w:pPr>
            <w:r w:rsidRPr="00C020D2">
              <w:rPr>
                <w:sz w:val="24"/>
                <w:lang w:eastAsia="ru-RU"/>
              </w:rPr>
              <w:t>Разделительный твердый знак</w:t>
            </w:r>
          </w:p>
        </w:tc>
      </w:tr>
      <w:tr w:rsidR="001A07A6" w:rsidRPr="00C020D2" w14:paraId="13496187" w14:textId="77777777" w:rsidTr="001A07A6">
        <w:tc>
          <w:tcPr>
            <w:tcW w:w="1134" w:type="dxa"/>
            <w:vAlign w:val="center"/>
          </w:tcPr>
          <w:p w14:paraId="411C941A" w14:textId="77777777" w:rsidR="001A07A6" w:rsidRPr="00C020D2" w:rsidRDefault="001A07A6" w:rsidP="001A07A6">
            <w:pPr>
              <w:jc w:val="center"/>
              <w:rPr>
                <w:sz w:val="24"/>
                <w:lang w:eastAsia="ru-RU"/>
              </w:rPr>
            </w:pPr>
            <w:r w:rsidRPr="00C020D2">
              <w:rPr>
                <w:sz w:val="24"/>
                <w:lang w:eastAsia="ru-RU"/>
              </w:rPr>
              <w:t>Урок 70</w:t>
            </w:r>
          </w:p>
        </w:tc>
        <w:tc>
          <w:tcPr>
            <w:tcW w:w="13891" w:type="dxa"/>
          </w:tcPr>
          <w:p w14:paraId="006A9100" w14:textId="77777777" w:rsidR="001A07A6" w:rsidRPr="00C020D2" w:rsidRDefault="001A07A6" w:rsidP="001A07A6">
            <w:pPr>
              <w:jc w:val="both"/>
              <w:rPr>
                <w:sz w:val="24"/>
                <w:lang w:eastAsia="ru-RU"/>
              </w:rPr>
            </w:pPr>
            <w:r w:rsidRPr="00C020D2">
              <w:rPr>
                <w:sz w:val="24"/>
                <w:lang w:eastAsia="ru-RU"/>
              </w:rPr>
              <w:t>Знакомство с жанром объявления</w:t>
            </w:r>
          </w:p>
        </w:tc>
      </w:tr>
      <w:tr w:rsidR="001A07A6" w:rsidRPr="003F62E5" w14:paraId="766F0CF8" w14:textId="77777777" w:rsidTr="001A07A6">
        <w:tc>
          <w:tcPr>
            <w:tcW w:w="1134" w:type="dxa"/>
            <w:vAlign w:val="center"/>
          </w:tcPr>
          <w:p w14:paraId="012F3830" w14:textId="77777777" w:rsidR="001A07A6" w:rsidRPr="00C020D2" w:rsidRDefault="001A07A6" w:rsidP="001A07A6">
            <w:pPr>
              <w:jc w:val="center"/>
              <w:rPr>
                <w:sz w:val="24"/>
                <w:lang w:eastAsia="ru-RU"/>
              </w:rPr>
            </w:pPr>
            <w:r w:rsidRPr="00C020D2">
              <w:rPr>
                <w:sz w:val="24"/>
                <w:lang w:eastAsia="ru-RU"/>
              </w:rPr>
              <w:t>Урок 71</w:t>
            </w:r>
          </w:p>
        </w:tc>
        <w:tc>
          <w:tcPr>
            <w:tcW w:w="13891" w:type="dxa"/>
          </w:tcPr>
          <w:p w14:paraId="0B8B34A3" w14:textId="77777777" w:rsidR="001A07A6" w:rsidRPr="001A07A6" w:rsidRDefault="001A07A6" w:rsidP="001A07A6">
            <w:pPr>
              <w:jc w:val="both"/>
              <w:rPr>
                <w:sz w:val="24"/>
                <w:lang w:val="ru-RU" w:eastAsia="ru-RU"/>
              </w:rPr>
            </w:pPr>
            <w:r w:rsidRPr="001A07A6">
              <w:rPr>
                <w:sz w:val="24"/>
                <w:lang w:val="ru-RU" w:eastAsia="ru-RU"/>
              </w:rPr>
              <w:t>Объясняющий диктант: повторение правил правописания</w:t>
            </w:r>
          </w:p>
        </w:tc>
      </w:tr>
      <w:tr w:rsidR="001A07A6" w:rsidRPr="003F62E5" w14:paraId="578EB7AE" w14:textId="77777777" w:rsidTr="001A07A6">
        <w:tc>
          <w:tcPr>
            <w:tcW w:w="1134" w:type="dxa"/>
            <w:vAlign w:val="center"/>
          </w:tcPr>
          <w:p w14:paraId="1D517930" w14:textId="77777777" w:rsidR="001A07A6" w:rsidRPr="00C020D2" w:rsidRDefault="001A07A6" w:rsidP="001A07A6">
            <w:pPr>
              <w:jc w:val="center"/>
              <w:rPr>
                <w:sz w:val="24"/>
                <w:lang w:eastAsia="ru-RU"/>
              </w:rPr>
            </w:pPr>
            <w:r w:rsidRPr="00C020D2">
              <w:rPr>
                <w:sz w:val="24"/>
                <w:lang w:eastAsia="ru-RU"/>
              </w:rPr>
              <w:t>Урок 72</w:t>
            </w:r>
          </w:p>
        </w:tc>
        <w:tc>
          <w:tcPr>
            <w:tcW w:w="13891" w:type="dxa"/>
          </w:tcPr>
          <w:p w14:paraId="59A2D9E9" w14:textId="77777777" w:rsidR="001A07A6" w:rsidRPr="001A07A6" w:rsidRDefault="001A07A6" w:rsidP="001A07A6">
            <w:pPr>
              <w:jc w:val="both"/>
              <w:rPr>
                <w:sz w:val="24"/>
                <w:lang w:val="ru-RU" w:eastAsia="ru-RU"/>
              </w:rPr>
            </w:pPr>
            <w:r w:rsidRPr="001A07A6">
              <w:rPr>
                <w:sz w:val="24"/>
                <w:lang w:val="ru-RU" w:eastAsia="ru-RU"/>
              </w:rPr>
              <w:t>Наблюдаем за знаками препинания в предложениях с однородными членами, не соединенными союзами</w:t>
            </w:r>
          </w:p>
        </w:tc>
      </w:tr>
      <w:tr w:rsidR="001A07A6" w:rsidRPr="003F62E5" w14:paraId="76355CBC" w14:textId="77777777" w:rsidTr="001A07A6">
        <w:tc>
          <w:tcPr>
            <w:tcW w:w="1134" w:type="dxa"/>
            <w:vAlign w:val="center"/>
          </w:tcPr>
          <w:p w14:paraId="1929679A" w14:textId="77777777" w:rsidR="001A07A6" w:rsidRPr="00C020D2" w:rsidRDefault="001A07A6" w:rsidP="001A07A6">
            <w:pPr>
              <w:jc w:val="center"/>
              <w:rPr>
                <w:sz w:val="24"/>
                <w:lang w:eastAsia="ru-RU"/>
              </w:rPr>
            </w:pPr>
            <w:r w:rsidRPr="00C020D2">
              <w:rPr>
                <w:sz w:val="24"/>
                <w:lang w:eastAsia="ru-RU"/>
              </w:rPr>
              <w:t>Урок 73</w:t>
            </w:r>
          </w:p>
        </w:tc>
        <w:tc>
          <w:tcPr>
            <w:tcW w:w="13891" w:type="dxa"/>
          </w:tcPr>
          <w:p w14:paraId="64784D2B" w14:textId="77777777" w:rsidR="001A07A6" w:rsidRPr="001A07A6" w:rsidRDefault="001A07A6" w:rsidP="001A07A6">
            <w:pPr>
              <w:jc w:val="both"/>
              <w:rPr>
                <w:sz w:val="24"/>
                <w:lang w:val="ru-RU" w:eastAsia="ru-RU"/>
              </w:rPr>
            </w:pPr>
            <w:r w:rsidRPr="001A07A6">
              <w:rPr>
                <w:sz w:val="24"/>
                <w:lang w:val="ru-RU" w:eastAsia="ru-RU"/>
              </w:rPr>
              <w:t>Наблюдаем за знаками препинания в предложениях с однородными членами</w:t>
            </w:r>
          </w:p>
        </w:tc>
      </w:tr>
      <w:tr w:rsidR="001A07A6" w:rsidRPr="003F62E5" w14:paraId="6491036A" w14:textId="77777777" w:rsidTr="001A07A6">
        <w:tc>
          <w:tcPr>
            <w:tcW w:w="1134" w:type="dxa"/>
            <w:vAlign w:val="center"/>
          </w:tcPr>
          <w:p w14:paraId="78338AA2" w14:textId="77777777" w:rsidR="001A07A6" w:rsidRPr="00C020D2" w:rsidRDefault="001A07A6" w:rsidP="001A07A6">
            <w:pPr>
              <w:jc w:val="center"/>
              <w:rPr>
                <w:sz w:val="24"/>
                <w:lang w:eastAsia="ru-RU"/>
              </w:rPr>
            </w:pPr>
            <w:r w:rsidRPr="00C020D2">
              <w:rPr>
                <w:sz w:val="24"/>
                <w:lang w:eastAsia="ru-RU"/>
              </w:rPr>
              <w:t>Урок 74</w:t>
            </w:r>
          </w:p>
        </w:tc>
        <w:tc>
          <w:tcPr>
            <w:tcW w:w="13891" w:type="dxa"/>
          </w:tcPr>
          <w:p w14:paraId="6C5A703F" w14:textId="77777777" w:rsidR="001A07A6" w:rsidRPr="001A07A6" w:rsidRDefault="001A07A6" w:rsidP="001A07A6">
            <w:pPr>
              <w:jc w:val="both"/>
              <w:rPr>
                <w:sz w:val="24"/>
                <w:lang w:val="ru-RU" w:eastAsia="ru-RU"/>
              </w:rPr>
            </w:pPr>
            <w:r w:rsidRPr="001A07A6">
              <w:rPr>
                <w:sz w:val="24"/>
                <w:lang w:val="ru-RU" w:eastAsia="ru-RU"/>
              </w:rPr>
              <w:t>Вспоминаем нормы речевого этикета: приглашение, просьба, извинение, благодарность, отказ</w:t>
            </w:r>
          </w:p>
        </w:tc>
      </w:tr>
      <w:tr w:rsidR="001A07A6" w:rsidRPr="003F62E5" w14:paraId="5D0C32A5" w14:textId="77777777" w:rsidTr="001A07A6">
        <w:tc>
          <w:tcPr>
            <w:tcW w:w="1134" w:type="dxa"/>
            <w:vAlign w:val="center"/>
          </w:tcPr>
          <w:p w14:paraId="2A3CF451" w14:textId="77777777" w:rsidR="001A07A6" w:rsidRPr="00C020D2" w:rsidRDefault="001A07A6" w:rsidP="001A07A6">
            <w:pPr>
              <w:jc w:val="center"/>
              <w:rPr>
                <w:sz w:val="24"/>
                <w:lang w:eastAsia="ru-RU"/>
              </w:rPr>
            </w:pPr>
            <w:r w:rsidRPr="00C020D2">
              <w:rPr>
                <w:sz w:val="24"/>
                <w:lang w:eastAsia="ru-RU"/>
              </w:rPr>
              <w:t>Урок 75</w:t>
            </w:r>
          </w:p>
        </w:tc>
        <w:tc>
          <w:tcPr>
            <w:tcW w:w="13891" w:type="dxa"/>
          </w:tcPr>
          <w:p w14:paraId="7F759619" w14:textId="77777777" w:rsidR="001A07A6" w:rsidRPr="001A07A6" w:rsidRDefault="001A07A6" w:rsidP="001A07A6">
            <w:pPr>
              <w:jc w:val="both"/>
              <w:rPr>
                <w:sz w:val="24"/>
                <w:lang w:val="ru-RU" w:eastAsia="ru-RU"/>
              </w:rPr>
            </w:pPr>
            <w:r w:rsidRPr="001A07A6">
              <w:rPr>
                <w:sz w:val="24"/>
                <w:lang w:val="ru-RU" w:eastAsia="ru-RU"/>
              </w:rPr>
              <w:t>Продолжаем учиться составлять план текста. Составление и запись текста по рисунку на одну из данных тем</w:t>
            </w:r>
          </w:p>
        </w:tc>
      </w:tr>
      <w:tr w:rsidR="001A07A6" w:rsidRPr="003F62E5" w14:paraId="40686320" w14:textId="77777777" w:rsidTr="001A07A6">
        <w:tc>
          <w:tcPr>
            <w:tcW w:w="1134" w:type="dxa"/>
            <w:vAlign w:val="center"/>
          </w:tcPr>
          <w:p w14:paraId="37FFBDA2" w14:textId="77777777" w:rsidR="001A07A6" w:rsidRPr="00C020D2" w:rsidRDefault="001A07A6" w:rsidP="001A07A6">
            <w:pPr>
              <w:jc w:val="center"/>
              <w:rPr>
                <w:sz w:val="24"/>
                <w:lang w:eastAsia="ru-RU"/>
              </w:rPr>
            </w:pPr>
            <w:r w:rsidRPr="00C020D2">
              <w:rPr>
                <w:sz w:val="24"/>
                <w:lang w:eastAsia="ru-RU"/>
              </w:rPr>
              <w:t>Урок 76</w:t>
            </w:r>
          </w:p>
        </w:tc>
        <w:tc>
          <w:tcPr>
            <w:tcW w:w="13891" w:type="dxa"/>
          </w:tcPr>
          <w:p w14:paraId="691AB396"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39A1016C" w14:textId="77777777" w:rsidTr="001A07A6">
        <w:tc>
          <w:tcPr>
            <w:tcW w:w="1134" w:type="dxa"/>
            <w:vAlign w:val="center"/>
          </w:tcPr>
          <w:p w14:paraId="7FAF9019" w14:textId="77777777" w:rsidR="001A07A6" w:rsidRPr="00C020D2" w:rsidRDefault="001A07A6" w:rsidP="001A07A6">
            <w:pPr>
              <w:jc w:val="center"/>
              <w:rPr>
                <w:sz w:val="24"/>
                <w:lang w:eastAsia="ru-RU"/>
              </w:rPr>
            </w:pPr>
            <w:r w:rsidRPr="00C020D2">
              <w:rPr>
                <w:sz w:val="24"/>
                <w:lang w:eastAsia="ru-RU"/>
              </w:rPr>
              <w:t>Урок 77</w:t>
            </w:r>
          </w:p>
        </w:tc>
        <w:tc>
          <w:tcPr>
            <w:tcW w:w="13891" w:type="dxa"/>
          </w:tcPr>
          <w:p w14:paraId="0D38083F"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731C63E3" w14:textId="77777777" w:rsidTr="001A07A6">
        <w:tc>
          <w:tcPr>
            <w:tcW w:w="1134" w:type="dxa"/>
            <w:vAlign w:val="center"/>
          </w:tcPr>
          <w:p w14:paraId="70C07056" w14:textId="77777777" w:rsidR="001A07A6" w:rsidRPr="00C020D2" w:rsidRDefault="001A07A6" w:rsidP="001A07A6">
            <w:pPr>
              <w:jc w:val="center"/>
              <w:rPr>
                <w:sz w:val="24"/>
                <w:lang w:eastAsia="ru-RU"/>
              </w:rPr>
            </w:pPr>
            <w:r w:rsidRPr="00C020D2">
              <w:rPr>
                <w:sz w:val="24"/>
                <w:lang w:eastAsia="ru-RU"/>
              </w:rPr>
              <w:t>Урок 78</w:t>
            </w:r>
          </w:p>
        </w:tc>
        <w:tc>
          <w:tcPr>
            <w:tcW w:w="13891" w:type="dxa"/>
          </w:tcPr>
          <w:p w14:paraId="21A286DC"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006646BA" w14:textId="77777777" w:rsidTr="001A07A6">
        <w:tc>
          <w:tcPr>
            <w:tcW w:w="1134" w:type="dxa"/>
            <w:vAlign w:val="center"/>
          </w:tcPr>
          <w:p w14:paraId="2330DD9F" w14:textId="77777777" w:rsidR="001A07A6" w:rsidRPr="00C020D2" w:rsidRDefault="001A07A6" w:rsidP="001A07A6">
            <w:pPr>
              <w:jc w:val="center"/>
              <w:rPr>
                <w:sz w:val="24"/>
                <w:lang w:eastAsia="ru-RU"/>
              </w:rPr>
            </w:pPr>
            <w:r w:rsidRPr="00C020D2">
              <w:rPr>
                <w:sz w:val="24"/>
                <w:lang w:eastAsia="ru-RU"/>
              </w:rPr>
              <w:t>Урок 79</w:t>
            </w:r>
          </w:p>
        </w:tc>
        <w:tc>
          <w:tcPr>
            <w:tcW w:w="13891" w:type="dxa"/>
          </w:tcPr>
          <w:p w14:paraId="24B2F4CE"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работаем с текстами</w:t>
            </w:r>
          </w:p>
        </w:tc>
      </w:tr>
      <w:tr w:rsidR="001A07A6" w:rsidRPr="003F62E5" w14:paraId="08D375F5" w14:textId="77777777" w:rsidTr="001A07A6">
        <w:tc>
          <w:tcPr>
            <w:tcW w:w="1134" w:type="dxa"/>
            <w:vAlign w:val="center"/>
          </w:tcPr>
          <w:p w14:paraId="6EB3F069" w14:textId="77777777" w:rsidR="001A07A6" w:rsidRPr="00C020D2" w:rsidRDefault="001A07A6" w:rsidP="001A07A6">
            <w:pPr>
              <w:jc w:val="center"/>
              <w:rPr>
                <w:sz w:val="24"/>
                <w:lang w:eastAsia="ru-RU"/>
              </w:rPr>
            </w:pPr>
            <w:r w:rsidRPr="00C020D2">
              <w:rPr>
                <w:sz w:val="24"/>
                <w:lang w:eastAsia="ru-RU"/>
              </w:rPr>
              <w:t>Урок 80</w:t>
            </w:r>
          </w:p>
        </w:tc>
        <w:tc>
          <w:tcPr>
            <w:tcW w:w="13891" w:type="dxa"/>
          </w:tcPr>
          <w:p w14:paraId="081AD7BF" w14:textId="77777777" w:rsidR="001A07A6" w:rsidRPr="001A07A6" w:rsidRDefault="001A07A6" w:rsidP="001A07A6">
            <w:pPr>
              <w:jc w:val="both"/>
              <w:rPr>
                <w:sz w:val="24"/>
                <w:lang w:val="ru-RU" w:eastAsia="ru-RU"/>
              </w:rPr>
            </w:pPr>
            <w:r w:rsidRPr="001A07A6">
              <w:rPr>
                <w:sz w:val="24"/>
                <w:lang w:val="ru-RU" w:eastAsia="ru-RU"/>
              </w:rPr>
              <w:t>Ознакомительное чтение: когда оно нужно</w:t>
            </w:r>
          </w:p>
        </w:tc>
      </w:tr>
      <w:tr w:rsidR="001A07A6" w:rsidRPr="00C020D2" w14:paraId="7D7BDED0" w14:textId="77777777" w:rsidTr="001A07A6">
        <w:tc>
          <w:tcPr>
            <w:tcW w:w="1134" w:type="dxa"/>
            <w:vAlign w:val="center"/>
          </w:tcPr>
          <w:p w14:paraId="3360FAFE" w14:textId="77777777" w:rsidR="001A07A6" w:rsidRPr="00C020D2" w:rsidRDefault="001A07A6" w:rsidP="001A07A6">
            <w:pPr>
              <w:jc w:val="center"/>
              <w:rPr>
                <w:sz w:val="24"/>
                <w:lang w:eastAsia="ru-RU"/>
              </w:rPr>
            </w:pPr>
            <w:r w:rsidRPr="00C020D2">
              <w:rPr>
                <w:sz w:val="24"/>
                <w:lang w:eastAsia="ru-RU"/>
              </w:rPr>
              <w:t>Урок 81</w:t>
            </w:r>
          </w:p>
        </w:tc>
        <w:tc>
          <w:tcPr>
            <w:tcW w:w="13891" w:type="dxa"/>
          </w:tcPr>
          <w:p w14:paraId="2A89A496" w14:textId="77777777" w:rsidR="001A07A6" w:rsidRPr="00C020D2" w:rsidRDefault="001A07A6" w:rsidP="001A07A6">
            <w:pPr>
              <w:jc w:val="both"/>
              <w:rPr>
                <w:sz w:val="24"/>
                <w:lang w:eastAsia="ru-RU"/>
              </w:rPr>
            </w:pPr>
            <w:r w:rsidRPr="001A07A6">
              <w:rPr>
                <w:sz w:val="24"/>
                <w:lang w:val="ru-RU" w:eastAsia="ru-RU"/>
              </w:rPr>
              <w:t xml:space="preserve">Имя существительное: общее значение, вопросы, употребление в речи. </w:t>
            </w:r>
            <w:r w:rsidRPr="00C020D2">
              <w:rPr>
                <w:sz w:val="24"/>
                <w:lang w:eastAsia="ru-RU"/>
              </w:rPr>
              <w:t>Части речи</w:t>
            </w:r>
          </w:p>
        </w:tc>
      </w:tr>
      <w:tr w:rsidR="001A07A6" w:rsidRPr="003F62E5" w14:paraId="6E514361" w14:textId="77777777" w:rsidTr="001A07A6">
        <w:tc>
          <w:tcPr>
            <w:tcW w:w="1134" w:type="dxa"/>
            <w:vAlign w:val="center"/>
          </w:tcPr>
          <w:p w14:paraId="141FC6FA" w14:textId="77777777" w:rsidR="001A07A6" w:rsidRPr="00C020D2" w:rsidRDefault="001A07A6" w:rsidP="001A07A6">
            <w:pPr>
              <w:jc w:val="center"/>
              <w:rPr>
                <w:sz w:val="24"/>
                <w:lang w:eastAsia="ru-RU"/>
              </w:rPr>
            </w:pPr>
            <w:r w:rsidRPr="00C020D2">
              <w:rPr>
                <w:sz w:val="24"/>
                <w:lang w:eastAsia="ru-RU"/>
              </w:rPr>
              <w:t>Урок 82</w:t>
            </w:r>
          </w:p>
        </w:tc>
        <w:tc>
          <w:tcPr>
            <w:tcW w:w="13891" w:type="dxa"/>
          </w:tcPr>
          <w:p w14:paraId="22213093" w14:textId="77777777" w:rsidR="001A07A6" w:rsidRPr="001A07A6" w:rsidRDefault="001A07A6" w:rsidP="001A07A6">
            <w:pPr>
              <w:jc w:val="both"/>
              <w:rPr>
                <w:sz w:val="24"/>
                <w:lang w:val="ru-RU" w:eastAsia="ru-RU"/>
              </w:rPr>
            </w:pPr>
            <w:r w:rsidRPr="001A07A6">
              <w:rPr>
                <w:sz w:val="24"/>
                <w:lang w:val="ru-RU" w:eastAsia="ru-RU"/>
              </w:rPr>
              <w:t>Имена существительные одушевленные и неодушевленные. Подробное изложение по самостоятельно составленному плану</w:t>
            </w:r>
          </w:p>
        </w:tc>
      </w:tr>
      <w:tr w:rsidR="001A07A6" w:rsidRPr="003F62E5" w14:paraId="01332C2D" w14:textId="77777777" w:rsidTr="001A07A6">
        <w:tc>
          <w:tcPr>
            <w:tcW w:w="1134" w:type="dxa"/>
            <w:vAlign w:val="center"/>
          </w:tcPr>
          <w:p w14:paraId="3E92C11F" w14:textId="77777777" w:rsidR="001A07A6" w:rsidRPr="00C020D2" w:rsidRDefault="001A07A6" w:rsidP="001A07A6">
            <w:pPr>
              <w:jc w:val="center"/>
              <w:rPr>
                <w:sz w:val="24"/>
                <w:lang w:eastAsia="ru-RU"/>
              </w:rPr>
            </w:pPr>
            <w:r w:rsidRPr="00C020D2">
              <w:rPr>
                <w:sz w:val="24"/>
                <w:lang w:eastAsia="ru-RU"/>
              </w:rPr>
              <w:t>Урок 83</w:t>
            </w:r>
          </w:p>
        </w:tc>
        <w:tc>
          <w:tcPr>
            <w:tcW w:w="13891" w:type="dxa"/>
          </w:tcPr>
          <w:p w14:paraId="1F0796DC" w14:textId="77777777" w:rsidR="001A07A6" w:rsidRPr="001A07A6" w:rsidRDefault="001A07A6" w:rsidP="001A07A6">
            <w:pPr>
              <w:jc w:val="both"/>
              <w:rPr>
                <w:sz w:val="24"/>
                <w:lang w:val="ru-RU" w:eastAsia="ru-RU"/>
              </w:rPr>
            </w:pPr>
            <w:r w:rsidRPr="001A07A6">
              <w:rPr>
                <w:sz w:val="24"/>
                <w:lang w:val="ru-RU" w:eastAsia="ru-RU"/>
              </w:rPr>
              <w:t>Изложение текста с использованием коллективно составленного плана</w:t>
            </w:r>
          </w:p>
        </w:tc>
      </w:tr>
      <w:tr w:rsidR="001A07A6" w:rsidRPr="00C020D2" w14:paraId="359E5D99" w14:textId="77777777" w:rsidTr="001A07A6">
        <w:tc>
          <w:tcPr>
            <w:tcW w:w="1134" w:type="dxa"/>
            <w:vAlign w:val="center"/>
          </w:tcPr>
          <w:p w14:paraId="23325AF2" w14:textId="77777777" w:rsidR="001A07A6" w:rsidRPr="00C020D2" w:rsidRDefault="001A07A6" w:rsidP="001A07A6">
            <w:pPr>
              <w:jc w:val="center"/>
              <w:rPr>
                <w:sz w:val="24"/>
                <w:lang w:eastAsia="ru-RU"/>
              </w:rPr>
            </w:pPr>
            <w:r w:rsidRPr="00C020D2">
              <w:rPr>
                <w:sz w:val="24"/>
                <w:lang w:eastAsia="ru-RU"/>
              </w:rPr>
              <w:t>Урок 84</w:t>
            </w:r>
          </w:p>
        </w:tc>
        <w:tc>
          <w:tcPr>
            <w:tcW w:w="13891" w:type="dxa"/>
          </w:tcPr>
          <w:p w14:paraId="5DD7A9EA" w14:textId="77777777" w:rsidR="001A07A6" w:rsidRPr="00C020D2" w:rsidRDefault="001A07A6" w:rsidP="001A07A6">
            <w:pPr>
              <w:jc w:val="both"/>
              <w:rPr>
                <w:sz w:val="24"/>
                <w:lang w:eastAsia="ru-RU"/>
              </w:rPr>
            </w:pPr>
            <w:r w:rsidRPr="00C020D2">
              <w:rPr>
                <w:sz w:val="24"/>
                <w:lang w:eastAsia="ru-RU"/>
              </w:rPr>
              <w:t>Число имен существительных</w:t>
            </w:r>
          </w:p>
        </w:tc>
      </w:tr>
      <w:tr w:rsidR="001A07A6" w:rsidRPr="003F62E5" w14:paraId="60D804FD" w14:textId="77777777" w:rsidTr="001A07A6">
        <w:tc>
          <w:tcPr>
            <w:tcW w:w="1134" w:type="dxa"/>
            <w:vAlign w:val="center"/>
          </w:tcPr>
          <w:p w14:paraId="177981D0" w14:textId="77777777" w:rsidR="001A07A6" w:rsidRPr="00C020D2" w:rsidRDefault="001A07A6" w:rsidP="001A07A6">
            <w:pPr>
              <w:jc w:val="center"/>
              <w:rPr>
                <w:sz w:val="24"/>
                <w:lang w:eastAsia="ru-RU"/>
              </w:rPr>
            </w:pPr>
            <w:r w:rsidRPr="00C020D2">
              <w:rPr>
                <w:sz w:val="24"/>
                <w:lang w:eastAsia="ru-RU"/>
              </w:rPr>
              <w:t>Урок 85</w:t>
            </w:r>
          </w:p>
        </w:tc>
        <w:tc>
          <w:tcPr>
            <w:tcW w:w="13891" w:type="dxa"/>
          </w:tcPr>
          <w:p w14:paraId="2B75CA20" w14:textId="77777777" w:rsidR="001A07A6" w:rsidRPr="001A07A6" w:rsidRDefault="001A07A6" w:rsidP="001A07A6">
            <w:pPr>
              <w:jc w:val="both"/>
              <w:rPr>
                <w:sz w:val="24"/>
                <w:lang w:val="ru-RU" w:eastAsia="ru-RU"/>
              </w:rPr>
            </w:pPr>
            <w:r w:rsidRPr="001A07A6">
              <w:rPr>
                <w:sz w:val="24"/>
                <w:lang w:val="ru-RU" w:eastAsia="ru-RU"/>
              </w:rPr>
              <w:t>Имена существительные единственного и множественного числа. Имена существительные, имеющие форму одного числа</w:t>
            </w:r>
          </w:p>
        </w:tc>
      </w:tr>
      <w:tr w:rsidR="001A07A6" w:rsidRPr="003F62E5" w14:paraId="4E79023C" w14:textId="77777777" w:rsidTr="001A07A6">
        <w:tc>
          <w:tcPr>
            <w:tcW w:w="1134" w:type="dxa"/>
            <w:vAlign w:val="center"/>
          </w:tcPr>
          <w:p w14:paraId="5A44562B" w14:textId="77777777" w:rsidR="001A07A6" w:rsidRPr="00C020D2" w:rsidRDefault="001A07A6" w:rsidP="001A07A6">
            <w:pPr>
              <w:jc w:val="center"/>
              <w:rPr>
                <w:sz w:val="24"/>
                <w:lang w:eastAsia="ru-RU"/>
              </w:rPr>
            </w:pPr>
            <w:r w:rsidRPr="00C020D2">
              <w:rPr>
                <w:sz w:val="24"/>
                <w:lang w:eastAsia="ru-RU"/>
              </w:rPr>
              <w:t>Урок 86</w:t>
            </w:r>
          </w:p>
        </w:tc>
        <w:tc>
          <w:tcPr>
            <w:tcW w:w="13891" w:type="dxa"/>
          </w:tcPr>
          <w:p w14:paraId="0AAA9DEB" w14:textId="77777777" w:rsidR="001A07A6" w:rsidRPr="001A07A6" w:rsidRDefault="001A07A6" w:rsidP="001A07A6">
            <w:pPr>
              <w:jc w:val="both"/>
              <w:rPr>
                <w:sz w:val="24"/>
                <w:lang w:val="ru-RU" w:eastAsia="ru-RU"/>
              </w:rPr>
            </w:pPr>
            <w:r w:rsidRPr="001A07A6">
              <w:rPr>
                <w:sz w:val="24"/>
                <w:lang w:val="ru-RU" w:eastAsia="ru-RU"/>
              </w:rPr>
              <w:t>Изменение имен существительных по числам</w:t>
            </w:r>
          </w:p>
        </w:tc>
      </w:tr>
      <w:tr w:rsidR="001A07A6" w:rsidRPr="003F62E5" w14:paraId="7E22ADC4" w14:textId="77777777" w:rsidTr="001A07A6">
        <w:tc>
          <w:tcPr>
            <w:tcW w:w="1134" w:type="dxa"/>
            <w:vAlign w:val="center"/>
          </w:tcPr>
          <w:p w14:paraId="135784AD" w14:textId="77777777" w:rsidR="001A07A6" w:rsidRPr="00C020D2" w:rsidRDefault="001A07A6" w:rsidP="001A07A6">
            <w:pPr>
              <w:jc w:val="center"/>
              <w:rPr>
                <w:sz w:val="24"/>
                <w:lang w:eastAsia="ru-RU"/>
              </w:rPr>
            </w:pPr>
            <w:r w:rsidRPr="00C020D2">
              <w:rPr>
                <w:sz w:val="24"/>
                <w:lang w:eastAsia="ru-RU"/>
              </w:rPr>
              <w:t>Урок 87</w:t>
            </w:r>
          </w:p>
        </w:tc>
        <w:tc>
          <w:tcPr>
            <w:tcW w:w="13891" w:type="dxa"/>
          </w:tcPr>
          <w:p w14:paraId="1F89A243" w14:textId="77777777" w:rsidR="001A07A6" w:rsidRPr="001A07A6" w:rsidRDefault="001A07A6" w:rsidP="001A07A6">
            <w:pPr>
              <w:jc w:val="both"/>
              <w:rPr>
                <w:sz w:val="24"/>
                <w:lang w:val="ru-RU" w:eastAsia="ru-RU"/>
              </w:rPr>
            </w:pPr>
            <w:r w:rsidRPr="001A07A6">
              <w:rPr>
                <w:sz w:val="24"/>
                <w:lang w:val="ru-RU" w:eastAsia="ru-RU"/>
              </w:rPr>
              <w:t>Имена существительные мужского, женского и среднего рода</w:t>
            </w:r>
          </w:p>
        </w:tc>
      </w:tr>
      <w:tr w:rsidR="001A07A6" w:rsidRPr="00C020D2" w14:paraId="071325F8" w14:textId="77777777" w:rsidTr="001A07A6">
        <w:tc>
          <w:tcPr>
            <w:tcW w:w="1134" w:type="dxa"/>
            <w:vAlign w:val="center"/>
          </w:tcPr>
          <w:p w14:paraId="137138B5" w14:textId="77777777" w:rsidR="001A07A6" w:rsidRPr="00C020D2" w:rsidRDefault="001A07A6" w:rsidP="001A07A6">
            <w:pPr>
              <w:jc w:val="center"/>
              <w:rPr>
                <w:sz w:val="24"/>
                <w:lang w:eastAsia="ru-RU"/>
              </w:rPr>
            </w:pPr>
            <w:r w:rsidRPr="00C020D2">
              <w:rPr>
                <w:sz w:val="24"/>
                <w:lang w:eastAsia="ru-RU"/>
              </w:rPr>
              <w:t>Урок 88</w:t>
            </w:r>
          </w:p>
        </w:tc>
        <w:tc>
          <w:tcPr>
            <w:tcW w:w="13891" w:type="dxa"/>
          </w:tcPr>
          <w:p w14:paraId="79993F02" w14:textId="77777777" w:rsidR="001A07A6" w:rsidRPr="00C020D2" w:rsidRDefault="001A07A6" w:rsidP="001A07A6">
            <w:pPr>
              <w:jc w:val="both"/>
              <w:rPr>
                <w:sz w:val="24"/>
                <w:lang w:eastAsia="ru-RU"/>
              </w:rPr>
            </w:pPr>
            <w:r w:rsidRPr="00C020D2">
              <w:rPr>
                <w:sz w:val="24"/>
                <w:lang w:eastAsia="ru-RU"/>
              </w:rPr>
              <w:t>Род имен существительных</w:t>
            </w:r>
          </w:p>
        </w:tc>
      </w:tr>
      <w:tr w:rsidR="001A07A6" w:rsidRPr="003F62E5" w14:paraId="46104410" w14:textId="77777777" w:rsidTr="001A07A6">
        <w:tc>
          <w:tcPr>
            <w:tcW w:w="1134" w:type="dxa"/>
            <w:vAlign w:val="center"/>
          </w:tcPr>
          <w:p w14:paraId="04A4407D" w14:textId="77777777" w:rsidR="001A07A6" w:rsidRPr="00C020D2" w:rsidRDefault="001A07A6" w:rsidP="001A07A6">
            <w:pPr>
              <w:jc w:val="center"/>
              <w:rPr>
                <w:sz w:val="24"/>
                <w:lang w:eastAsia="ru-RU"/>
              </w:rPr>
            </w:pPr>
            <w:r w:rsidRPr="00C020D2">
              <w:rPr>
                <w:sz w:val="24"/>
                <w:lang w:eastAsia="ru-RU"/>
              </w:rPr>
              <w:t>Урок 89</w:t>
            </w:r>
          </w:p>
        </w:tc>
        <w:tc>
          <w:tcPr>
            <w:tcW w:w="13891" w:type="dxa"/>
          </w:tcPr>
          <w:p w14:paraId="2C4AA107" w14:textId="77777777" w:rsidR="001A07A6" w:rsidRPr="001A07A6" w:rsidRDefault="001A07A6" w:rsidP="001A07A6">
            <w:pPr>
              <w:jc w:val="both"/>
              <w:rPr>
                <w:sz w:val="24"/>
                <w:lang w:val="ru-RU" w:eastAsia="ru-RU"/>
              </w:rPr>
            </w:pPr>
            <w:r w:rsidRPr="001A07A6">
              <w:rPr>
                <w:sz w:val="24"/>
                <w:lang w:val="ru-RU" w:eastAsia="ru-RU"/>
              </w:rPr>
              <w:t>Мягкий знак после шипящих на конце имен существительных</w:t>
            </w:r>
          </w:p>
        </w:tc>
      </w:tr>
      <w:tr w:rsidR="001A07A6" w:rsidRPr="003F62E5" w14:paraId="214EC7D6" w14:textId="77777777" w:rsidTr="001A07A6">
        <w:tc>
          <w:tcPr>
            <w:tcW w:w="1134" w:type="dxa"/>
            <w:vAlign w:val="center"/>
          </w:tcPr>
          <w:p w14:paraId="790FEE54" w14:textId="77777777" w:rsidR="001A07A6" w:rsidRPr="00C020D2" w:rsidRDefault="001A07A6" w:rsidP="001A07A6">
            <w:pPr>
              <w:jc w:val="center"/>
              <w:rPr>
                <w:sz w:val="24"/>
                <w:lang w:eastAsia="ru-RU"/>
              </w:rPr>
            </w:pPr>
            <w:r w:rsidRPr="00C020D2">
              <w:rPr>
                <w:sz w:val="24"/>
                <w:lang w:eastAsia="ru-RU"/>
              </w:rPr>
              <w:lastRenderedPageBreak/>
              <w:t>Урок 90</w:t>
            </w:r>
          </w:p>
        </w:tc>
        <w:tc>
          <w:tcPr>
            <w:tcW w:w="13891" w:type="dxa"/>
          </w:tcPr>
          <w:p w14:paraId="73370885" w14:textId="77777777" w:rsidR="001A07A6" w:rsidRPr="001A07A6" w:rsidRDefault="001A07A6" w:rsidP="001A07A6">
            <w:pPr>
              <w:jc w:val="both"/>
              <w:rPr>
                <w:sz w:val="24"/>
                <w:lang w:val="ru-RU" w:eastAsia="ru-RU"/>
              </w:rPr>
            </w:pPr>
            <w:r w:rsidRPr="001A07A6">
              <w:rPr>
                <w:sz w:val="24"/>
                <w:lang w:val="ru-RU" w:eastAsia="ru-RU"/>
              </w:rPr>
              <w:t>Закрепляем правило "Мягкий знак после шипящих на конце имен существительных"</w:t>
            </w:r>
          </w:p>
        </w:tc>
      </w:tr>
      <w:tr w:rsidR="001A07A6" w:rsidRPr="00C020D2" w14:paraId="07C7565A" w14:textId="77777777" w:rsidTr="001A07A6">
        <w:tc>
          <w:tcPr>
            <w:tcW w:w="1134" w:type="dxa"/>
            <w:vAlign w:val="center"/>
          </w:tcPr>
          <w:p w14:paraId="66551769" w14:textId="77777777" w:rsidR="001A07A6" w:rsidRPr="00C020D2" w:rsidRDefault="001A07A6" w:rsidP="001A07A6">
            <w:pPr>
              <w:jc w:val="center"/>
              <w:rPr>
                <w:sz w:val="24"/>
                <w:lang w:eastAsia="ru-RU"/>
              </w:rPr>
            </w:pPr>
            <w:r w:rsidRPr="00C020D2">
              <w:rPr>
                <w:sz w:val="24"/>
                <w:lang w:eastAsia="ru-RU"/>
              </w:rPr>
              <w:t>Урок 91</w:t>
            </w:r>
          </w:p>
        </w:tc>
        <w:tc>
          <w:tcPr>
            <w:tcW w:w="13891" w:type="dxa"/>
          </w:tcPr>
          <w:p w14:paraId="696FF999" w14:textId="77777777" w:rsidR="001A07A6" w:rsidRPr="00C020D2" w:rsidRDefault="001A07A6" w:rsidP="001A07A6">
            <w:pPr>
              <w:jc w:val="both"/>
              <w:rPr>
                <w:sz w:val="24"/>
                <w:lang w:eastAsia="ru-RU"/>
              </w:rPr>
            </w:pPr>
            <w:r w:rsidRPr="001A07A6">
              <w:rPr>
                <w:sz w:val="24"/>
                <w:lang w:val="ru-RU" w:eastAsia="ru-RU"/>
              </w:rPr>
              <w:t xml:space="preserve">Отрабатываем правило "Мягкий знак после шипящих на конце имен существительных". </w:t>
            </w:r>
            <w:r w:rsidRPr="00C020D2">
              <w:rPr>
                <w:sz w:val="24"/>
                <w:lang w:eastAsia="ru-RU"/>
              </w:rPr>
              <w:t>Объяснительный диктант</w:t>
            </w:r>
          </w:p>
        </w:tc>
      </w:tr>
      <w:tr w:rsidR="001A07A6" w:rsidRPr="003F62E5" w14:paraId="766E2FDD" w14:textId="77777777" w:rsidTr="001A07A6">
        <w:tc>
          <w:tcPr>
            <w:tcW w:w="1134" w:type="dxa"/>
            <w:vAlign w:val="center"/>
          </w:tcPr>
          <w:p w14:paraId="0548602A" w14:textId="77777777" w:rsidR="001A07A6" w:rsidRPr="00C020D2" w:rsidRDefault="001A07A6" w:rsidP="001A07A6">
            <w:pPr>
              <w:jc w:val="center"/>
              <w:rPr>
                <w:sz w:val="24"/>
                <w:lang w:eastAsia="ru-RU"/>
              </w:rPr>
            </w:pPr>
            <w:r w:rsidRPr="00C020D2">
              <w:rPr>
                <w:sz w:val="24"/>
                <w:lang w:eastAsia="ru-RU"/>
              </w:rPr>
              <w:t>Урок 92</w:t>
            </w:r>
          </w:p>
        </w:tc>
        <w:tc>
          <w:tcPr>
            <w:tcW w:w="13891" w:type="dxa"/>
          </w:tcPr>
          <w:p w14:paraId="449DD7D7" w14:textId="77777777" w:rsidR="001A07A6" w:rsidRPr="001A07A6" w:rsidRDefault="001A07A6" w:rsidP="001A07A6">
            <w:pPr>
              <w:jc w:val="both"/>
              <w:rPr>
                <w:sz w:val="24"/>
                <w:lang w:val="ru-RU" w:eastAsia="ru-RU"/>
              </w:rPr>
            </w:pPr>
            <w:r w:rsidRPr="001A07A6">
              <w:rPr>
                <w:sz w:val="24"/>
                <w:lang w:val="ru-RU" w:eastAsia="ru-RU"/>
              </w:rPr>
              <w:t>Изложение текста с использованием коллективно составленного плана</w:t>
            </w:r>
          </w:p>
        </w:tc>
      </w:tr>
      <w:tr w:rsidR="001A07A6" w:rsidRPr="00C020D2" w14:paraId="1D8A442F" w14:textId="77777777" w:rsidTr="001A07A6">
        <w:tc>
          <w:tcPr>
            <w:tcW w:w="1134" w:type="dxa"/>
            <w:vAlign w:val="center"/>
          </w:tcPr>
          <w:p w14:paraId="7C2F2C8A" w14:textId="77777777" w:rsidR="001A07A6" w:rsidRPr="00C020D2" w:rsidRDefault="001A07A6" w:rsidP="001A07A6">
            <w:pPr>
              <w:jc w:val="center"/>
              <w:rPr>
                <w:sz w:val="24"/>
                <w:lang w:eastAsia="ru-RU"/>
              </w:rPr>
            </w:pPr>
            <w:r w:rsidRPr="00C020D2">
              <w:rPr>
                <w:sz w:val="24"/>
                <w:lang w:eastAsia="ru-RU"/>
              </w:rPr>
              <w:t>Урок 93</w:t>
            </w:r>
          </w:p>
        </w:tc>
        <w:tc>
          <w:tcPr>
            <w:tcW w:w="13891" w:type="dxa"/>
          </w:tcPr>
          <w:p w14:paraId="38CCA2B1" w14:textId="77777777" w:rsidR="001A07A6" w:rsidRPr="00C020D2" w:rsidRDefault="001A07A6" w:rsidP="001A07A6">
            <w:pPr>
              <w:jc w:val="both"/>
              <w:rPr>
                <w:sz w:val="24"/>
                <w:lang w:eastAsia="ru-RU"/>
              </w:rPr>
            </w:pPr>
            <w:r w:rsidRPr="00C020D2">
              <w:rPr>
                <w:sz w:val="24"/>
                <w:lang w:eastAsia="ru-RU"/>
              </w:rPr>
              <w:t>Падеж имен существительных</w:t>
            </w:r>
          </w:p>
        </w:tc>
      </w:tr>
      <w:tr w:rsidR="001A07A6" w:rsidRPr="003F62E5" w14:paraId="3CEA7979" w14:textId="77777777" w:rsidTr="001A07A6">
        <w:tc>
          <w:tcPr>
            <w:tcW w:w="1134" w:type="dxa"/>
            <w:vAlign w:val="center"/>
          </w:tcPr>
          <w:p w14:paraId="5C66776B" w14:textId="77777777" w:rsidR="001A07A6" w:rsidRPr="00C020D2" w:rsidRDefault="001A07A6" w:rsidP="001A07A6">
            <w:pPr>
              <w:jc w:val="center"/>
              <w:rPr>
                <w:sz w:val="24"/>
                <w:lang w:eastAsia="ru-RU"/>
              </w:rPr>
            </w:pPr>
            <w:r w:rsidRPr="00C020D2">
              <w:rPr>
                <w:sz w:val="24"/>
                <w:lang w:eastAsia="ru-RU"/>
              </w:rPr>
              <w:t>Урок 94</w:t>
            </w:r>
          </w:p>
        </w:tc>
        <w:tc>
          <w:tcPr>
            <w:tcW w:w="13891" w:type="dxa"/>
          </w:tcPr>
          <w:p w14:paraId="6200347D" w14:textId="77777777" w:rsidR="001A07A6" w:rsidRPr="001A07A6" w:rsidRDefault="001A07A6" w:rsidP="001A07A6">
            <w:pPr>
              <w:jc w:val="both"/>
              <w:rPr>
                <w:sz w:val="24"/>
                <w:lang w:val="ru-RU" w:eastAsia="ru-RU"/>
              </w:rPr>
            </w:pPr>
            <w:r w:rsidRPr="001A07A6">
              <w:rPr>
                <w:sz w:val="24"/>
                <w:lang w:val="ru-RU" w:eastAsia="ru-RU"/>
              </w:rPr>
              <w:t>Создание собственных текстов-повествований. Составление рассказа по картине</w:t>
            </w:r>
          </w:p>
        </w:tc>
      </w:tr>
      <w:tr w:rsidR="001A07A6" w:rsidRPr="003F62E5" w14:paraId="2F208A76" w14:textId="77777777" w:rsidTr="001A07A6">
        <w:tc>
          <w:tcPr>
            <w:tcW w:w="1134" w:type="dxa"/>
            <w:vAlign w:val="center"/>
          </w:tcPr>
          <w:p w14:paraId="0A42FD8A" w14:textId="77777777" w:rsidR="001A07A6" w:rsidRPr="00C020D2" w:rsidRDefault="001A07A6" w:rsidP="001A07A6">
            <w:pPr>
              <w:jc w:val="center"/>
              <w:rPr>
                <w:sz w:val="24"/>
                <w:lang w:eastAsia="ru-RU"/>
              </w:rPr>
            </w:pPr>
            <w:r w:rsidRPr="00C020D2">
              <w:rPr>
                <w:sz w:val="24"/>
                <w:lang w:eastAsia="ru-RU"/>
              </w:rPr>
              <w:t>Урок 95</w:t>
            </w:r>
          </w:p>
        </w:tc>
        <w:tc>
          <w:tcPr>
            <w:tcW w:w="13891" w:type="dxa"/>
          </w:tcPr>
          <w:p w14:paraId="47053DCC" w14:textId="77777777" w:rsidR="001A07A6" w:rsidRPr="001A07A6" w:rsidRDefault="001A07A6" w:rsidP="001A07A6">
            <w:pPr>
              <w:jc w:val="both"/>
              <w:rPr>
                <w:sz w:val="24"/>
                <w:lang w:val="ru-RU" w:eastAsia="ru-RU"/>
              </w:rPr>
            </w:pPr>
            <w:r w:rsidRPr="001A07A6">
              <w:rPr>
                <w:sz w:val="24"/>
                <w:lang w:val="ru-RU" w:eastAsia="ru-RU"/>
              </w:rPr>
              <w:t>Падеж имен существительных: именительный падеж</w:t>
            </w:r>
          </w:p>
        </w:tc>
      </w:tr>
      <w:tr w:rsidR="001A07A6" w:rsidRPr="003F62E5" w14:paraId="10BB1FF6" w14:textId="77777777" w:rsidTr="001A07A6">
        <w:tc>
          <w:tcPr>
            <w:tcW w:w="1134" w:type="dxa"/>
            <w:vAlign w:val="center"/>
          </w:tcPr>
          <w:p w14:paraId="0E6C920F" w14:textId="77777777" w:rsidR="001A07A6" w:rsidRPr="00C020D2" w:rsidRDefault="001A07A6" w:rsidP="001A07A6">
            <w:pPr>
              <w:jc w:val="center"/>
              <w:rPr>
                <w:sz w:val="24"/>
                <w:lang w:eastAsia="ru-RU"/>
              </w:rPr>
            </w:pPr>
            <w:r w:rsidRPr="00C020D2">
              <w:rPr>
                <w:sz w:val="24"/>
                <w:lang w:eastAsia="ru-RU"/>
              </w:rPr>
              <w:t>Урок 96</w:t>
            </w:r>
          </w:p>
        </w:tc>
        <w:tc>
          <w:tcPr>
            <w:tcW w:w="13891" w:type="dxa"/>
          </w:tcPr>
          <w:p w14:paraId="762BFDF9" w14:textId="77777777" w:rsidR="001A07A6" w:rsidRPr="001A07A6" w:rsidRDefault="001A07A6" w:rsidP="001A07A6">
            <w:pPr>
              <w:jc w:val="both"/>
              <w:rPr>
                <w:sz w:val="24"/>
                <w:lang w:val="ru-RU" w:eastAsia="ru-RU"/>
              </w:rPr>
            </w:pPr>
            <w:r w:rsidRPr="001A07A6">
              <w:rPr>
                <w:sz w:val="24"/>
                <w:lang w:val="ru-RU" w:eastAsia="ru-RU"/>
              </w:rPr>
              <w:t>Падеж имен существительных: родительный падеж</w:t>
            </w:r>
          </w:p>
        </w:tc>
      </w:tr>
      <w:tr w:rsidR="001A07A6" w:rsidRPr="003F62E5" w14:paraId="75ECEE80" w14:textId="77777777" w:rsidTr="001A07A6">
        <w:tc>
          <w:tcPr>
            <w:tcW w:w="1134" w:type="dxa"/>
            <w:vAlign w:val="center"/>
          </w:tcPr>
          <w:p w14:paraId="75C5E66C" w14:textId="77777777" w:rsidR="001A07A6" w:rsidRPr="00C020D2" w:rsidRDefault="001A07A6" w:rsidP="001A07A6">
            <w:pPr>
              <w:jc w:val="center"/>
              <w:rPr>
                <w:sz w:val="24"/>
                <w:lang w:eastAsia="ru-RU"/>
              </w:rPr>
            </w:pPr>
            <w:r w:rsidRPr="00C020D2">
              <w:rPr>
                <w:sz w:val="24"/>
                <w:lang w:eastAsia="ru-RU"/>
              </w:rPr>
              <w:t>Урок 97</w:t>
            </w:r>
          </w:p>
        </w:tc>
        <w:tc>
          <w:tcPr>
            <w:tcW w:w="13891" w:type="dxa"/>
          </w:tcPr>
          <w:p w14:paraId="4425B711" w14:textId="77777777" w:rsidR="001A07A6" w:rsidRPr="001A07A6" w:rsidRDefault="001A07A6" w:rsidP="001A07A6">
            <w:pPr>
              <w:jc w:val="both"/>
              <w:rPr>
                <w:sz w:val="24"/>
                <w:lang w:val="ru-RU" w:eastAsia="ru-RU"/>
              </w:rPr>
            </w:pPr>
            <w:r w:rsidRPr="001A07A6">
              <w:rPr>
                <w:sz w:val="24"/>
                <w:lang w:val="ru-RU" w:eastAsia="ru-RU"/>
              </w:rPr>
              <w:t>Падеж имен существительных: дательный падеж</w:t>
            </w:r>
          </w:p>
        </w:tc>
      </w:tr>
      <w:tr w:rsidR="001A07A6" w:rsidRPr="003F62E5" w14:paraId="2B92E4EB" w14:textId="77777777" w:rsidTr="001A07A6">
        <w:tc>
          <w:tcPr>
            <w:tcW w:w="1134" w:type="dxa"/>
            <w:vAlign w:val="center"/>
          </w:tcPr>
          <w:p w14:paraId="1D8690D9" w14:textId="77777777" w:rsidR="001A07A6" w:rsidRPr="00C020D2" w:rsidRDefault="001A07A6" w:rsidP="001A07A6">
            <w:pPr>
              <w:jc w:val="center"/>
              <w:rPr>
                <w:sz w:val="24"/>
                <w:lang w:eastAsia="ru-RU"/>
              </w:rPr>
            </w:pPr>
            <w:r w:rsidRPr="00C020D2">
              <w:rPr>
                <w:sz w:val="24"/>
                <w:lang w:eastAsia="ru-RU"/>
              </w:rPr>
              <w:t>Урок 98</w:t>
            </w:r>
          </w:p>
        </w:tc>
        <w:tc>
          <w:tcPr>
            <w:tcW w:w="13891" w:type="dxa"/>
          </w:tcPr>
          <w:p w14:paraId="4E6FA17C" w14:textId="77777777" w:rsidR="001A07A6" w:rsidRPr="001A07A6" w:rsidRDefault="001A07A6" w:rsidP="001A07A6">
            <w:pPr>
              <w:jc w:val="both"/>
              <w:rPr>
                <w:sz w:val="24"/>
                <w:lang w:val="ru-RU" w:eastAsia="ru-RU"/>
              </w:rPr>
            </w:pPr>
            <w:r w:rsidRPr="001A07A6">
              <w:rPr>
                <w:sz w:val="24"/>
                <w:lang w:val="ru-RU" w:eastAsia="ru-RU"/>
              </w:rPr>
              <w:t>Пишем поздравительную открытку к празднику 8 Марта</w:t>
            </w:r>
          </w:p>
        </w:tc>
      </w:tr>
      <w:tr w:rsidR="001A07A6" w:rsidRPr="003F62E5" w14:paraId="55B50C2D" w14:textId="77777777" w:rsidTr="001A07A6">
        <w:tc>
          <w:tcPr>
            <w:tcW w:w="1134" w:type="dxa"/>
            <w:vAlign w:val="center"/>
          </w:tcPr>
          <w:p w14:paraId="3D64E12A" w14:textId="77777777" w:rsidR="001A07A6" w:rsidRPr="00C020D2" w:rsidRDefault="001A07A6" w:rsidP="001A07A6">
            <w:pPr>
              <w:jc w:val="center"/>
              <w:rPr>
                <w:sz w:val="24"/>
                <w:lang w:eastAsia="ru-RU"/>
              </w:rPr>
            </w:pPr>
            <w:r w:rsidRPr="00C020D2">
              <w:rPr>
                <w:sz w:val="24"/>
                <w:lang w:eastAsia="ru-RU"/>
              </w:rPr>
              <w:t>Урок 99</w:t>
            </w:r>
          </w:p>
        </w:tc>
        <w:tc>
          <w:tcPr>
            <w:tcW w:w="13891" w:type="dxa"/>
          </w:tcPr>
          <w:p w14:paraId="621EE145" w14:textId="77777777" w:rsidR="001A07A6" w:rsidRPr="001A07A6" w:rsidRDefault="001A07A6" w:rsidP="001A07A6">
            <w:pPr>
              <w:jc w:val="both"/>
              <w:rPr>
                <w:sz w:val="24"/>
                <w:lang w:val="ru-RU" w:eastAsia="ru-RU"/>
              </w:rPr>
            </w:pPr>
            <w:r w:rsidRPr="001A07A6">
              <w:rPr>
                <w:sz w:val="24"/>
                <w:lang w:val="ru-RU" w:eastAsia="ru-RU"/>
              </w:rPr>
              <w:t>Падеж имен существительных: винительный падеж</w:t>
            </w:r>
          </w:p>
        </w:tc>
      </w:tr>
      <w:tr w:rsidR="001A07A6" w:rsidRPr="003F62E5" w14:paraId="0739B30E" w14:textId="77777777" w:rsidTr="001A07A6">
        <w:tc>
          <w:tcPr>
            <w:tcW w:w="1134" w:type="dxa"/>
            <w:vAlign w:val="center"/>
          </w:tcPr>
          <w:p w14:paraId="1DA0FAB5" w14:textId="77777777" w:rsidR="001A07A6" w:rsidRPr="00C020D2" w:rsidRDefault="001A07A6" w:rsidP="001A07A6">
            <w:pPr>
              <w:jc w:val="center"/>
              <w:rPr>
                <w:sz w:val="24"/>
                <w:lang w:eastAsia="ru-RU"/>
              </w:rPr>
            </w:pPr>
            <w:r w:rsidRPr="00C020D2">
              <w:rPr>
                <w:sz w:val="24"/>
                <w:lang w:eastAsia="ru-RU"/>
              </w:rPr>
              <w:t>Урок 100</w:t>
            </w:r>
          </w:p>
        </w:tc>
        <w:tc>
          <w:tcPr>
            <w:tcW w:w="13891" w:type="dxa"/>
          </w:tcPr>
          <w:p w14:paraId="43BEBBDC" w14:textId="77777777" w:rsidR="001A07A6" w:rsidRPr="001A07A6" w:rsidRDefault="001A07A6" w:rsidP="001A07A6">
            <w:pPr>
              <w:jc w:val="both"/>
              <w:rPr>
                <w:sz w:val="24"/>
                <w:lang w:val="ru-RU" w:eastAsia="ru-RU"/>
              </w:rPr>
            </w:pPr>
            <w:r w:rsidRPr="001A07A6">
              <w:rPr>
                <w:sz w:val="24"/>
                <w:lang w:val="ru-RU" w:eastAsia="ru-RU"/>
              </w:rPr>
              <w:t>Падеж имен существительных: творительный падеж</w:t>
            </w:r>
          </w:p>
        </w:tc>
      </w:tr>
      <w:tr w:rsidR="001A07A6" w:rsidRPr="003F62E5" w14:paraId="4212024D" w14:textId="77777777" w:rsidTr="001A07A6">
        <w:tc>
          <w:tcPr>
            <w:tcW w:w="1134" w:type="dxa"/>
            <w:vAlign w:val="center"/>
          </w:tcPr>
          <w:p w14:paraId="4B96C22E" w14:textId="77777777" w:rsidR="001A07A6" w:rsidRPr="00C020D2" w:rsidRDefault="001A07A6" w:rsidP="001A07A6">
            <w:pPr>
              <w:jc w:val="center"/>
              <w:rPr>
                <w:sz w:val="24"/>
                <w:lang w:eastAsia="ru-RU"/>
              </w:rPr>
            </w:pPr>
            <w:r w:rsidRPr="00C020D2">
              <w:rPr>
                <w:sz w:val="24"/>
                <w:lang w:eastAsia="ru-RU"/>
              </w:rPr>
              <w:t>Урок 101</w:t>
            </w:r>
          </w:p>
        </w:tc>
        <w:tc>
          <w:tcPr>
            <w:tcW w:w="13891" w:type="dxa"/>
          </w:tcPr>
          <w:p w14:paraId="71A42AFC" w14:textId="77777777" w:rsidR="001A07A6" w:rsidRPr="001A07A6" w:rsidRDefault="001A07A6" w:rsidP="001A07A6">
            <w:pPr>
              <w:jc w:val="both"/>
              <w:rPr>
                <w:sz w:val="24"/>
                <w:lang w:val="ru-RU" w:eastAsia="ru-RU"/>
              </w:rPr>
            </w:pPr>
            <w:r w:rsidRPr="001A07A6">
              <w:rPr>
                <w:sz w:val="24"/>
                <w:lang w:val="ru-RU" w:eastAsia="ru-RU"/>
              </w:rPr>
              <w:t>Падеж имен существительных: предложный падеж</w:t>
            </w:r>
          </w:p>
        </w:tc>
      </w:tr>
      <w:tr w:rsidR="001A07A6" w:rsidRPr="00C020D2" w14:paraId="3BC0DDAD" w14:textId="77777777" w:rsidTr="001A07A6">
        <w:tc>
          <w:tcPr>
            <w:tcW w:w="1134" w:type="dxa"/>
            <w:vAlign w:val="center"/>
          </w:tcPr>
          <w:p w14:paraId="47EF2E72" w14:textId="77777777" w:rsidR="001A07A6" w:rsidRPr="00C020D2" w:rsidRDefault="001A07A6" w:rsidP="001A07A6">
            <w:pPr>
              <w:jc w:val="center"/>
              <w:rPr>
                <w:sz w:val="24"/>
                <w:lang w:eastAsia="ru-RU"/>
              </w:rPr>
            </w:pPr>
            <w:r w:rsidRPr="00C020D2">
              <w:rPr>
                <w:sz w:val="24"/>
                <w:lang w:eastAsia="ru-RU"/>
              </w:rPr>
              <w:t>Урок 102</w:t>
            </w:r>
          </w:p>
        </w:tc>
        <w:tc>
          <w:tcPr>
            <w:tcW w:w="13891" w:type="dxa"/>
          </w:tcPr>
          <w:p w14:paraId="3DD5A986" w14:textId="77777777" w:rsidR="001A07A6" w:rsidRPr="001A07A6" w:rsidRDefault="001A07A6" w:rsidP="001A07A6">
            <w:pPr>
              <w:jc w:val="both"/>
              <w:rPr>
                <w:sz w:val="24"/>
                <w:lang w:val="ru-RU" w:eastAsia="ru-RU"/>
              </w:rPr>
            </w:pPr>
            <w:r w:rsidRPr="001A07A6">
              <w:rPr>
                <w:sz w:val="24"/>
                <w:lang w:val="ru-RU" w:eastAsia="ru-RU"/>
              </w:rPr>
              <w:t>Изменение имен существительных по падежам и числам (склонение).</w:t>
            </w:r>
          </w:p>
          <w:p w14:paraId="48D558EA" w14:textId="77777777" w:rsidR="001A07A6" w:rsidRPr="00C020D2" w:rsidRDefault="001A07A6" w:rsidP="001A07A6">
            <w:pPr>
              <w:jc w:val="both"/>
              <w:rPr>
                <w:sz w:val="24"/>
                <w:lang w:eastAsia="ru-RU"/>
              </w:rPr>
            </w:pPr>
            <w:r w:rsidRPr="00C020D2">
              <w:rPr>
                <w:sz w:val="24"/>
                <w:lang w:eastAsia="ru-RU"/>
              </w:rPr>
              <w:t>Устное описание картины</w:t>
            </w:r>
          </w:p>
        </w:tc>
      </w:tr>
      <w:tr w:rsidR="001A07A6" w:rsidRPr="003F62E5" w14:paraId="737493D8" w14:textId="77777777" w:rsidTr="001A07A6">
        <w:tc>
          <w:tcPr>
            <w:tcW w:w="1134" w:type="dxa"/>
            <w:vAlign w:val="center"/>
          </w:tcPr>
          <w:p w14:paraId="7105196D" w14:textId="77777777" w:rsidR="001A07A6" w:rsidRPr="00C020D2" w:rsidRDefault="001A07A6" w:rsidP="001A07A6">
            <w:pPr>
              <w:jc w:val="center"/>
              <w:rPr>
                <w:sz w:val="24"/>
                <w:lang w:eastAsia="ru-RU"/>
              </w:rPr>
            </w:pPr>
            <w:r w:rsidRPr="00C020D2">
              <w:rPr>
                <w:sz w:val="24"/>
                <w:lang w:eastAsia="ru-RU"/>
              </w:rPr>
              <w:t>Урок 103</w:t>
            </w:r>
          </w:p>
        </w:tc>
        <w:tc>
          <w:tcPr>
            <w:tcW w:w="13891" w:type="dxa"/>
          </w:tcPr>
          <w:p w14:paraId="6BAD53CB" w14:textId="77777777" w:rsidR="001A07A6" w:rsidRPr="001A07A6" w:rsidRDefault="001A07A6" w:rsidP="001A07A6">
            <w:pPr>
              <w:jc w:val="both"/>
              <w:rPr>
                <w:sz w:val="24"/>
                <w:lang w:val="ru-RU" w:eastAsia="ru-RU"/>
              </w:rPr>
            </w:pPr>
            <w:r w:rsidRPr="001A07A6">
              <w:rPr>
                <w:sz w:val="24"/>
                <w:lang w:val="ru-RU" w:eastAsia="ru-RU"/>
              </w:rPr>
              <w:t>Имена существительные 1-го, 2-го, 3-го склонений</w:t>
            </w:r>
          </w:p>
        </w:tc>
      </w:tr>
      <w:tr w:rsidR="001A07A6" w:rsidRPr="003F62E5" w14:paraId="4267FE8A" w14:textId="77777777" w:rsidTr="001A07A6">
        <w:tc>
          <w:tcPr>
            <w:tcW w:w="1134" w:type="dxa"/>
            <w:vAlign w:val="center"/>
          </w:tcPr>
          <w:p w14:paraId="5A58C479" w14:textId="77777777" w:rsidR="001A07A6" w:rsidRPr="00C020D2" w:rsidRDefault="001A07A6" w:rsidP="001A07A6">
            <w:pPr>
              <w:jc w:val="center"/>
              <w:rPr>
                <w:sz w:val="24"/>
                <w:lang w:eastAsia="ru-RU"/>
              </w:rPr>
            </w:pPr>
            <w:r w:rsidRPr="00C020D2">
              <w:rPr>
                <w:sz w:val="24"/>
                <w:lang w:eastAsia="ru-RU"/>
              </w:rPr>
              <w:t>Урок 104</w:t>
            </w:r>
          </w:p>
        </w:tc>
        <w:tc>
          <w:tcPr>
            <w:tcW w:w="13891" w:type="dxa"/>
          </w:tcPr>
          <w:p w14:paraId="1A762B4E" w14:textId="77777777" w:rsidR="001A07A6" w:rsidRPr="001A07A6" w:rsidRDefault="001A07A6" w:rsidP="001A07A6">
            <w:pPr>
              <w:jc w:val="both"/>
              <w:rPr>
                <w:sz w:val="24"/>
                <w:lang w:val="ru-RU" w:eastAsia="ru-RU"/>
              </w:rPr>
            </w:pPr>
            <w:r w:rsidRPr="001A07A6">
              <w:rPr>
                <w:sz w:val="24"/>
                <w:lang w:val="ru-RU" w:eastAsia="ru-RU"/>
              </w:rPr>
              <w:t>Изложение текста с использованием самостоятельно составленного плана</w:t>
            </w:r>
          </w:p>
        </w:tc>
      </w:tr>
      <w:tr w:rsidR="001A07A6" w:rsidRPr="003F62E5" w14:paraId="39D9EE1B" w14:textId="77777777" w:rsidTr="001A07A6">
        <w:tc>
          <w:tcPr>
            <w:tcW w:w="1134" w:type="dxa"/>
            <w:vAlign w:val="center"/>
          </w:tcPr>
          <w:p w14:paraId="2A9CDE9C" w14:textId="77777777" w:rsidR="001A07A6" w:rsidRPr="00C020D2" w:rsidRDefault="001A07A6" w:rsidP="001A07A6">
            <w:pPr>
              <w:jc w:val="center"/>
              <w:rPr>
                <w:sz w:val="24"/>
                <w:lang w:eastAsia="ru-RU"/>
              </w:rPr>
            </w:pPr>
            <w:r w:rsidRPr="00C020D2">
              <w:rPr>
                <w:sz w:val="24"/>
                <w:lang w:eastAsia="ru-RU"/>
              </w:rPr>
              <w:t>Урок 105</w:t>
            </w:r>
          </w:p>
        </w:tc>
        <w:tc>
          <w:tcPr>
            <w:tcW w:w="13891" w:type="dxa"/>
          </w:tcPr>
          <w:p w14:paraId="5F14BE6B" w14:textId="77777777" w:rsidR="001A07A6" w:rsidRPr="001A07A6" w:rsidRDefault="001A07A6" w:rsidP="001A07A6">
            <w:pPr>
              <w:jc w:val="both"/>
              <w:rPr>
                <w:sz w:val="24"/>
                <w:lang w:val="ru-RU" w:eastAsia="ru-RU"/>
              </w:rPr>
            </w:pPr>
            <w:r w:rsidRPr="001A07A6">
              <w:rPr>
                <w:sz w:val="24"/>
                <w:lang w:val="ru-RU" w:eastAsia="ru-RU"/>
              </w:rPr>
              <w:t>Обобщение знаний об имени существительном. Коллективное составление текста по картине (по опорным словам)</w:t>
            </w:r>
          </w:p>
        </w:tc>
      </w:tr>
      <w:tr w:rsidR="001A07A6" w:rsidRPr="003F62E5" w14:paraId="78B585D3" w14:textId="77777777" w:rsidTr="001A07A6">
        <w:tc>
          <w:tcPr>
            <w:tcW w:w="1134" w:type="dxa"/>
            <w:vAlign w:val="center"/>
          </w:tcPr>
          <w:p w14:paraId="78905679" w14:textId="77777777" w:rsidR="001A07A6" w:rsidRPr="00C020D2" w:rsidRDefault="001A07A6" w:rsidP="001A07A6">
            <w:pPr>
              <w:jc w:val="center"/>
              <w:rPr>
                <w:sz w:val="24"/>
                <w:lang w:eastAsia="ru-RU"/>
              </w:rPr>
            </w:pPr>
            <w:r w:rsidRPr="00C020D2">
              <w:rPr>
                <w:sz w:val="24"/>
                <w:lang w:eastAsia="ru-RU"/>
              </w:rPr>
              <w:t>Урок 106</w:t>
            </w:r>
          </w:p>
        </w:tc>
        <w:tc>
          <w:tcPr>
            <w:tcW w:w="13891" w:type="dxa"/>
          </w:tcPr>
          <w:p w14:paraId="545269E6" w14:textId="77777777" w:rsidR="001A07A6" w:rsidRPr="001A07A6" w:rsidRDefault="001A07A6" w:rsidP="001A07A6">
            <w:pPr>
              <w:jc w:val="both"/>
              <w:rPr>
                <w:sz w:val="24"/>
                <w:lang w:val="ru-RU" w:eastAsia="ru-RU"/>
              </w:rPr>
            </w:pPr>
            <w:r w:rsidRPr="001A07A6">
              <w:rPr>
                <w:sz w:val="24"/>
                <w:lang w:val="ru-RU" w:eastAsia="ru-RU"/>
              </w:rPr>
              <w:t>Наблюдение за правописанием безударных окончаний имен существительных 1-го склонения</w:t>
            </w:r>
          </w:p>
        </w:tc>
      </w:tr>
      <w:tr w:rsidR="001A07A6" w:rsidRPr="003F62E5" w14:paraId="6EDEFD57" w14:textId="77777777" w:rsidTr="001A07A6">
        <w:tc>
          <w:tcPr>
            <w:tcW w:w="1134" w:type="dxa"/>
            <w:vAlign w:val="center"/>
          </w:tcPr>
          <w:p w14:paraId="66DBF7B8" w14:textId="77777777" w:rsidR="001A07A6" w:rsidRPr="00C020D2" w:rsidRDefault="001A07A6" w:rsidP="001A07A6">
            <w:pPr>
              <w:jc w:val="center"/>
              <w:rPr>
                <w:sz w:val="24"/>
                <w:lang w:eastAsia="ru-RU"/>
              </w:rPr>
            </w:pPr>
            <w:r w:rsidRPr="00C020D2">
              <w:rPr>
                <w:sz w:val="24"/>
                <w:lang w:eastAsia="ru-RU"/>
              </w:rPr>
              <w:t>Урок 107</w:t>
            </w:r>
          </w:p>
        </w:tc>
        <w:tc>
          <w:tcPr>
            <w:tcW w:w="13891" w:type="dxa"/>
          </w:tcPr>
          <w:p w14:paraId="1FBB48A7"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окончаний имен существительных 1-го склонения</w:t>
            </w:r>
          </w:p>
        </w:tc>
      </w:tr>
      <w:tr w:rsidR="001A07A6" w:rsidRPr="003F62E5" w14:paraId="6EEC27DF" w14:textId="77777777" w:rsidTr="001A07A6">
        <w:tc>
          <w:tcPr>
            <w:tcW w:w="1134" w:type="dxa"/>
            <w:vAlign w:val="center"/>
          </w:tcPr>
          <w:p w14:paraId="7BA9E82A" w14:textId="77777777" w:rsidR="001A07A6" w:rsidRPr="00C020D2" w:rsidRDefault="001A07A6" w:rsidP="001A07A6">
            <w:pPr>
              <w:jc w:val="center"/>
              <w:rPr>
                <w:sz w:val="24"/>
                <w:lang w:eastAsia="ru-RU"/>
              </w:rPr>
            </w:pPr>
            <w:r w:rsidRPr="00C020D2">
              <w:rPr>
                <w:sz w:val="24"/>
                <w:lang w:eastAsia="ru-RU"/>
              </w:rPr>
              <w:t>Урок 108</w:t>
            </w:r>
          </w:p>
        </w:tc>
        <w:tc>
          <w:tcPr>
            <w:tcW w:w="13891" w:type="dxa"/>
          </w:tcPr>
          <w:p w14:paraId="403C9350" w14:textId="77777777" w:rsidR="001A07A6" w:rsidRPr="001A07A6" w:rsidRDefault="001A07A6" w:rsidP="001A07A6">
            <w:pPr>
              <w:jc w:val="both"/>
              <w:rPr>
                <w:sz w:val="24"/>
                <w:lang w:val="ru-RU" w:eastAsia="ru-RU"/>
              </w:rPr>
            </w:pPr>
            <w:r w:rsidRPr="001A07A6">
              <w:rPr>
                <w:sz w:val="24"/>
                <w:lang w:val="ru-RU" w:eastAsia="ru-RU"/>
              </w:rPr>
              <w:t>Наблюдение за правописанием безударных окончаний имен существительных 2-го склонения</w:t>
            </w:r>
          </w:p>
        </w:tc>
      </w:tr>
      <w:tr w:rsidR="001A07A6" w:rsidRPr="003F62E5" w14:paraId="20E7CD93" w14:textId="77777777" w:rsidTr="001A07A6">
        <w:tc>
          <w:tcPr>
            <w:tcW w:w="1134" w:type="dxa"/>
            <w:vAlign w:val="center"/>
          </w:tcPr>
          <w:p w14:paraId="74C27E9C" w14:textId="77777777" w:rsidR="001A07A6" w:rsidRPr="00C020D2" w:rsidRDefault="001A07A6" w:rsidP="001A07A6">
            <w:pPr>
              <w:jc w:val="center"/>
              <w:rPr>
                <w:sz w:val="24"/>
                <w:lang w:eastAsia="ru-RU"/>
              </w:rPr>
            </w:pPr>
            <w:r w:rsidRPr="00C020D2">
              <w:rPr>
                <w:sz w:val="24"/>
                <w:lang w:eastAsia="ru-RU"/>
              </w:rPr>
              <w:t>Урок 109</w:t>
            </w:r>
          </w:p>
        </w:tc>
        <w:tc>
          <w:tcPr>
            <w:tcW w:w="13891" w:type="dxa"/>
          </w:tcPr>
          <w:p w14:paraId="64801663"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окончаний имен существительных 2-го склонения</w:t>
            </w:r>
          </w:p>
        </w:tc>
      </w:tr>
      <w:tr w:rsidR="001A07A6" w:rsidRPr="003F62E5" w14:paraId="59AB66AC" w14:textId="77777777" w:rsidTr="001A07A6">
        <w:tc>
          <w:tcPr>
            <w:tcW w:w="1134" w:type="dxa"/>
            <w:vAlign w:val="center"/>
          </w:tcPr>
          <w:p w14:paraId="77C652AC" w14:textId="77777777" w:rsidR="001A07A6" w:rsidRPr="00C020D2" w:rsidRDefault="001A07A6" w:rsidP="001A07A6">
            <w:pPr>
              <w:jc w:val="center"/>
              <w:rPr>
                <w:sz w:val="24"/>
                <w:lang w:eastAsia="ru-RU"/>
              </w:rPr>
            </w:pPr>
            <w:r w:rsidRPr="00C020D2">
              <w:rPr>
                <w:sz w:val="24"/>
                <w:lang w:eastAsia="ru-RU"/>
              </w:rPr>
              <w:lastRenderedPageBreak/>
              <w:t>Урок 110</w:t>
            </w:r>
          </w:p>
        </w:tc>
        <w:tc>
          <w:tcPr>
            <w:tcW w:w="13891" w:type="dxa"/>
          </w:tcPr>
          <w:p w14:paraId="0E5E7B43" w14:textId="77777777" w:rsidR="001A07A6" w:rsidRPr="001A07A6" w:rsidRDefault="001A07A6" w:rsidP="001A07A6">
            <w:pPr>
              <w:jc w:val="both"/>
              <w:rPr>
                <w:sz w:val="24"/>
                <w:lang w:val="ru-RU" w:eastAsia="ru-RU"/>
              </w:rPr>
            </w:pPr>
            <w:r w:rsidRPr="001A07A6">
              <w:rPr>
                <w:sz w:val="24"/>
                <w:lang w:val="ru-RU" w:eastAsia="ru-RU"/>
              </w:rPr>
              <w:t>Наблюдение за правописанием безударных окончаний имен существительных 3-го склонения</w:t>
            </w:r>
          </w:p>
        </w:tc>
      </w:tr>
      <w:tr w:rsidR="001A07A6" w:rsidRPr="003F62E5" w14:paraId="715AF30D" w14:textId="77777777" w:rsidTr="001A07A6">
        <w:tc>
          <w:tcPr>
            <w:tcW w:w="1134" w:type="dxa"/>
            <w:vAlign w:val="center"/>
          </w:tcPr>
          <w:p w14:paraId="1F8EAA34" w14:textId="77777777" w:rsidR="001A07A6" w:rsidRPr="00C020D2" w:rsidRDefault="001A07A6" w:rsidP="001A07A6">
            <w:pPr>
              <w:jc w:val="center"/>
              <w:rPr>
                <w:sz w:val="24"/>
                <w:lang w:eastAsia="ru-RU"/>
              </w:rPr>
            </w:pPr>
            <w:r w:rsidRPr="00C020D2">
              <w:rPr>
                <w:sz w:val="24"/>
                <w:lang w:eastAsia="ru-RU"/>
              </w:rPr>
              <w:t>Урок 111</w:t>
            </w:r>
          </w:p>
        </w:tc>
        <w:tc>
          <w:tcPr>
            <w:tcW w:w="13891" w:type="dxa"/>
          </w:tcPr>
          <w:p w14:paraId="3F245EF0" w14:textId="77777777" w:rsidR="001A07A6" w:rsidRPr="001A07A6" w:rsidRDefault="001A07A6" w:rsidP="001A07A6">
            <w:pPr>
              <w:jc w:val="both"/>
              <w:rPr>
                <w:sz w:val="24"/>
                <w:lang w:val="ru-RU" w:eastAsia="ru-RU"/>
              </w:rPr>
            </w:pPr>
            <w:r w:rsidRPr="001A07A6">
              <w:rPr>
                <w:sz w:val="24"/>
                <w:lang w:val="ru-RU" w:eastAsia="ru-RU"/>
              </w:rPr>
              <w:t>Корректирование текстов с нарушенным порядком абзацев</w:t>
            </w:r>
          </w:p>
        </w:tc>
      </w:tr>
      <w:tr w:rsidR="001A07A6" w:rsidRPr="003F62E5" w14:paraId="5DECCBDC" w14:textId="77777777" w:rsidTr="001A07A6">
        <w:tc>
          <w:tcPr>
            <w:tcW w:w="1134" w:type="dxa"/>
            <w:vAlign w:val="center"/>
          </w:tcPr>
          <w:p w14:paraId="492B4012" w14:textId="77777777" w:rsidR="001A07A6" w:rsidRPr="00C020D2" w:rsidRDefault="001A07A6" w:rsidP="001A07A6">
            <w:pPr>
              <w:jc w:val="center"/>
              <w:rPr>
                <w:sz w:val="24"/>
                <w:lang w:eastAsia="ru-RU"/>
              </w:rPr>
            </w:pPr>
            <w:r w:rsidRPr="00C020D2">
              <w:rPr>
                <w:sz w:val="24"/>
                <w:lang w:eastAsia="ru-RU"/>
              </w:rPr>
              <w:t>Урок 112</w:t>
            </w:r>
          </w:p>
        </w:tc>
        <w:tc>
          <w:tcPr>
            <w:tcW w:w="13891" w:type="dxa"/>
          </w:tcPr>
          <w:p w14:paraId="1B45C03E"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окончаний имен существительных 3-го склонения</w:t>
            </w:r>
          </w:p>
        </w:tc>
      </w:tr>
      <w:tr w:rsidR="001A07A6" w:rsidRPr="003F62E5" w14:paraId="1C62E71D" w14:textId="77777777" w:rsidTr="001A07A6">
        <w:tc>
          <w:tcPr>
            <w:tcW w:w="1134" w:type="dxa"/>
            <w:vAlign w:val="center"/>
          </w:tcPr>
          <w:p w14:paraId="60559FBF" w14:textId="77777777" w:rsidR="001A07A6" w:rsidRPr="00C020D2" w:rsidRDefault="001A07A6" w:rsidP="001A07A6">
            <w:pPr>
              <w:jc w:val="center"/>
              <w:rPr>
                <w:sz w:val="24"/>
                <w:lang w:eastAsia="ru-RU"/>
              </w:rPr>
            </w:pPr>
            <w:r w:rsidRPr="00C020D2">
              <w:rPr>
                <w:sz w:val="24"/>
                <w:lang w:eastAsia="ru-RU"/>
              </w:rPr>
              <w:t>Урок 113</w:t>
            </w:r>
          </w:p>
        </w:tc>
        <w:tc>
          <w:tcPr>
            <w:tcW w:w="13891" w:type="dxa"/>
          </w:tcPr>
          <w:p w14:paraId="4FDE40A5" w14:textId="77777777" w:rsidR="001A07A6" w:rsidRPr="001A07A6" w:rsidRDefault="001A07A6" w:rsidP="001A07A6">
            <w:pPr>
              <w:jc w:val="both"/>
              <w:rPr>
                <w:sz w:val="24"/>
                <w:lang w:val="ru-RU" w:eastAsia="ru-RU"/>
              </w:rPr>
            </w:pPr>
            <w:r w:rsidRPr="001A07A6">
              <w:rPr>
                <w:sz w:val="24"/>
                <w:lang w:val="ru-RU" w:eastAsia="ru-RU"/>
              </w:rPr>
              <w:t>Правописание окончаний имен существительных во множественном числе</w:t>
            </w:r>
          </w:p>
        </w:tc>
      </w:tr>
      <w:tr w:rsidR="001A07A6" w:rsidRPr="003F62E5" w14:paraId="5A5072D2" w14:textId="77777777" w:rsidTr="001A07A6">
        <w:tc>
          <w:tcPr>
            <w:tcW w:w="1134" w:type="dxa"/>
            <w:vAlign w:val="center"/>
          </w:tcPr>
          <w:p w14:paraId="19490FF7" w14:textId="77777777" w:rsidR="001A07A6" w:rsidRPr="00C020D2" w:rsidRDefault="001A07A6" w:rsidP="001A07A6">
            <w:pPr>
              <w:jc w:val="center"/>
              <w:rPr>
                <w:sz w:val="24"/>
                <w:lang w:eastAsia="ru-RU"/>
              </w:rPr>
            </w:pPr>
            <w:r w:rsidRPr="00C020D2">
              <w:rPr>
                <w:sz w:val="24"/>
                <w:lang w:eastAsia="ru-RU"/>
              </w:rPr>
              <w:t>Урок 114</w:t>
            </w:r>
          </w:p>
        </w:tc>
        <w:tc>
          <w:tcPr>
            <w:tcW w:w="13891" w:type="dxa"/>
          </w:tcPr>
          <w:p w14:paraId="22F634B3"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окончаний имен существительных: систематизация знаний</w:t>
            </w:r>
          </w:p>
        </w:tc>
      </w:tr>
      <w:tr w:rsidR="001A07A6" w:rsidRPr="003F62E5" w14:paraId="2F5DDEA1" w14:textId="77777777" w:rsidTr="001A07A6">
        <w:tc>
          <w:tcPr>
            <w:tcW w:w="1134" w:type="dxa"/>
            <w:vAlign w:val="center"/>
          </w:tcPr>
          <w:p w14:paraId="5B51BA2E" w14:textId="77777777" w:rsidR="001A07A6" w:rsidRPr="00C020D2" w:rsidRDefault="001A07A6" w:rsidP="001A07A6">
            <w:pPr>
              <w:jc w:val="center"/>
              <w:rPr>
                <w:sz w:val="24"/>
                <w:lang w:eastAsia="ru-RU"/>
              </w:rPr>
            </w:pPr>
            <w:r w:rsidRPr="00C020D2">
              <w:rPr>
                <w:sz w:val="24"/>
                <w:lang w:eastAsia="ru-RU"/>
              </w:rPr>
              <w:t>Урок 115</w:t>
            </w:r>
          </w:p>
        </w:tc>
        <w:tc>
          <w:tcPr>
            <w:tcW w:w="13891" w:type="dxa"/>
          </w:tcPr>
          <w:p w14:paraId="69605305" w14:textId="77777777" w:rsidR="001A07A6" w:rsidRPr="001A07A6" w:rsidRDefault="001A07A6" w:rsidP="001A07A6">
            <w:pPr>
              <w:jc w:val="both"/>
              <w:rPr>
                <w:sz w:val="24"/>
                <w:lang w:val="ru-RU" w:eastAsia="ru-RU"/>
              </w:rPr>
            </w:pPr>
            <w:r w:rsidRPr="001A07A6">
              <w:rPr>
                <w:sz w:val="24"/>
                <w:lang w:val="ru-RU" w:eastAsia="ru-RU"/>
              </w:rPr>
              <w:t>Объяснительный диктант (безударные гласные в падежных окончаниях имен существительных)</w:t>
            </w:r>
          </w:p>
        </w:tc>
      </w:tr>
      <w:tr w:rsidR="001A07A6" w:rsidRPr="003F62E5" w14:paraId="533A8FFD" w14:textId="77777777" w:rsidTr="001A07A6">
        <w:tc>
          <w:tcPr>
            <w:tcW w:w="1134" w:type="dxa"/>
            <w:vAlign w:val="center"/>
          </w:tcPr>
          <w:p w14:paraId="3F328AF9" w14:textId="77777777" w:rsidR="001A07A6" w:rsidRPr="00C020D2" w:rsidRDefault="001A07A6" w:rsidP="001A07A6">
            <w:pPr>
              <w:jc w:val="center"/>
              <w:rPr>
                <w:sz w:val="24"/>
                <w:lang w:eastAsia="ru-RU"/>
              </w:rPr>
            </w:pPr>
            <w:r w:rsidRPr="00C020D2">
              <w:rPr>
                <w:sz w:val="24"/>
                <w:lang w:eastAsia="ru-RU"/>
              </w:rPr>
              <w:t>Урок 116</w:t>
            </w:r>
          </w:p>
        </w:tc>
        <w:tc>
          <w:tcPr>
            <w:tcW w:w="13891" w:type="dxa"/>
          </w:tcPr>
          <w:p w14:paraId="110A4D0C"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окончаний имен существительных: обобщение</w:t>
            </w:r>
          </w:p>
        </w:tc>
      </w:tr>
      <w:tr w:rsidR="001A07A6" w:rsidRPr="003F62E5" w14:paraId="4037966F" w14:textId="77777777" w:rsidTr="001A07A6">
        <w:tc>
          <w:tcPr>
            <w:tcW w:w="1134" w:type="dxa"/>
            <w:vAlign w:val="center"/>
          </w:tcPr>
          <w:p w14:paraId="08B2B375" w14:textId="77777777" w:rsidR="001A07A6" w:rsidRPr="00C020D2" w:rsidRDefault="001A07A6" w:rsidP="001A07A6">
            <w:pPr>
              <w:jc w:val="center"/>
              <w:rPr>
                <w:sz w:val="24"/>
                <w:lang w:eastAsia="ru-RU"/>
              </w:rPr>
            </w:pPr>
            <w:r w:rsidRPr="00C020D2">
              <w:rPr>
                <w:sz w:val="24"/>
                <w:lang w:eastAsia="ru-RU"/>
              </w:rPr>
              <w:t>Урок 117</w:t>
            </w:r>
          </w:p>
        </w:tc>
        <w:tc>
          <w:tcPr>
            <w:tcW w:w="13891" w:type="dxa"/>
          </w:tcPr>
          <w:p w14:paraId="4A9B3B1D"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повторение по теме "Правописание безударных падежных окончаний имен существительных"</w:t>
            </w:r>
          </w:p>
        </w:tc>
      </w:tr>
      <w:tr w:rsidR="001A07A6" w:rsidRPr="003F62E5" w14:paraId="2DF0A4DF" w14:textId="77777777" w:rsidTr="001A07A6">
        <w:tc>
          <w:tcPr>
            <w:tcW w:w="1134" w:type="dxa"/>
            <w:vAlign w:val="center"/>
          </w:tcPr>
          <w:p w14:paraId="2F93046E" w14:textId="77777777" w:rsidR="001A07A6" w:rsidRPr="00C020D2" w:rsidRDefault="001A07A6" w:rsidP="001A07A6">
            <w:pPr>
              <w:jc w:val="center"/>
              <w:rPr>
                <w:sz w:val="24"/>
                <w:lang w:eastAsia="ru-RU"/>
              </w:rPr>
            </w:pPr>
            <w:r w:rsidRPr="00C020D2">
              <w:rPr>
                <w:sz w:val="24"/>
                <w:lang w:eastAsia="ru-RU"/>
              </w:rPr>
              <w:t>Урок 118</w:t>
            </w:r>
          </w:p>
        </w:tc>
        <w:tc>
          <w:tcPr>
            <w:tcW w:w="13891" w:type="dxa"/>
          </w:tcPr>
          <w:p w14:paraId="361DBD37" w14:textId="77777777" w:rsidR="001A07A6" w:rsidRPr="001A07A6" w:rsidRDefault="001A07A6" w:rsidP="001A07A6">
            <w:pPr>
              <w:jc w:val="both"/>
              <w:rPr>
                <w:sz w:val="24"/>
                <w:lang w:val="ru-RU" w:eastAsia="ru-RU"/>
              </w:rPr>
            </w:pPr>
            <w:r w:rsidRPr="001A07A6">
              <w:rPr>
                <w:sz w:val="24"/>
                <w:lang w:val="ru-RU" w:eastAsia="ru-RU"/>
              </w:rPr>
              <w:t>Имя прилагательное: общее значение, вопросы, употребление в речи</w:t>
            </w:r>
          </w:p>
        </w:tc>
      </w:tr>
      <w:tr w:rsidR="001A07A6" w:rsidRPr="00C020D2" w14:paraId="496A3412" w14:textId="77777777" w:rsidTr="001A07A6">
        <w:tc>
          <w:tcPr>
            <w:tcW w:w="1134" w:type="dxa"/>
            <w:vAlign w:val="center"/>
          </w:tcPr>
          <w:p w14:paraId="03F1DA34" w14:textId="77777777" w:rsidR="001A07A6" w:rsidRPr="00C020D2" w:rsidRDefault="001A07A6" w:rsidP="001A07A6">
            <w:pPr>
              <w:jc w:val="center"/>
              <w:rPr>
                <w:sz w:val="24"/>
                <w:lang w:eastAsia="ru-RU"/>
              </w:rPr>
            </w:pPr>
            <w:r w:rsidRPr="00C020D2">
              <w:rPr>
                <w:sz w:val="24"/>
                <w:lang w:eastAsia="ru-RU"/>
              </w:rPr>
              <w:t>Урок 119</w:t>
            </w:r>
          </w:p>
        </w:tc>
        <w:tc>
          <w:tcPr>
            <w:tcW w:w="13891" w:type="dxa"/>
          </w:tcPr>
          <w:p w14:paraId="704CB289"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развитие речи: работаем с текстами-описаниями в научном и художественном стилях. </w:t>
            </w:r>
            <w:r w:rsidRPr="00C020D2">
              <w:rPr>
                <w:sz w:val="24"/>
                <w:lang w:eastAsia="ru-RU"/>
              </w:rPr>
              <w:t>Изобразительно-выразительные средства в описательном тексте. Работа с картиной</w:t>
            </w:r>
          </w:p>
        </w:tc>
      </w:tr>
      <w:tr w:rsidR="001A07A6" w:rsidRPr="003F62E5" w14:paraId="6324ED08" w14:textId="77777777" w:rsidTr="001A07A6">
        <w:tc>
          <w:tcPr>
            <w:tcW w:w="1134" w:type="dxa"/>
            <w:vAlign w:val="center"/>
          </w:tcPr>
          <w:p w14:paraId="0A5C6B96" w14:textId="77777777" w:rsidR="001A07A6" w:rsidRPr="00C020D2" w:rsidRDefault="001A07A6" w:rsidP="001A07A6">
            <w:pPr>
              <w:jc w:val="center"/>
              <w:rPr>
                <w:sz w:val="24"/>
                <w:lang w:eastAsia="ru-RU"/>
              </w:rPr>
            </w:pPr>
            <w:r w:rsidRPr="00C020D2">
              <w:rPr>
                <w:sz w:val="24"/>
                <w:lang w:eastAsia="ru-RU"/>
              </w:rPr>
              <w:t>Урок 120</w:t>
            </w:r>
          </w:p>
        </w:tc>
        <w:tc>
          <w:tcPr>
            <w:tcW w:w="13891" w:type="dxa"/>
          </w:tcPr>
          <w:p w14:paraId="16981331" w14:textId="77777777" w:rsidR="001A07A6" w:rsidRPr="001A07A6" w:rsidRDefault="001A07A6" w:rsidP="001A07A6">
            <w:pPr>
              <w:jc w:val="both"/>
              <w:rPr>
                <w:sz w:val="24"/>
                <w:lang w:val="ru-RU" w:eastAsia="ru-RU"/>
              </w:rPr>
            </w:pPr>
            <w:r w:rsidRPr="001A07A6">
              <w:rPr>
                <w:sz w:val="24"/>
                <w:lang w:val="ru-RU" w:eastAsia="ru-RU"/>
              </w:rPr>
              <w:t>Изменение имен прилагательных по родам</w:t>
            </w:r>
          </w:p>
        </w:tc>
      </w:tr>
      <w:tr w:rsidR="001A07A6" w:rsidRPr="003F62E5" w14:paraId="40D480CB" w14:textId="77777777" w:rsidTr="001A07A6">
        <w:tc>
          <w:tcPr>
            <w:tcW w:w="1134" w:type="dxa"/>
            <w:vAlign w:val="center"/>
          </w:tcPr>
          <w:p w14:paraId="1AA62885" w14:textId="77777777" w:rsidR="001A07A6" w:rsidRPr="00C020D2" w:rsidRDefault="001A07A6" w:rsidP="001A07A6">
            <w:pPr>
              <w:jc w:val="center"/>
              <w:rPr>
                <w:sz w:val="24"/>
                <w:lang w:eastAsia="ru-RU"/>
              </w:rPr>
            </w:pPr>
            <w:r w:rsidRPr="00C020D2">
              <w:rPr>
                <w:sz w:val="24"/>
                <w:lang w:eastAsia="ru-RU"/>
              </w:rPr>
              <w:t>Урок 121</w:t>
            </w:r>
          </w:p>
        </w:tc>
        <w:tc>
          <w:tcPr>
            <w:tcW w:w="13891" w:type="dxa"/>
          </w:tcPr>
          <w:p w14:paraId="736D3D45" w14:textId="77777777" w:rsidR="001A07A6" w:rsidRPr="001A07A6" w:rsidRDefault="001A07A6" w:rsidP="001A07A6">
            <w:pPr>
              <w:jc w:val="both"/>
              <w:rPr>
                <w:sz w:val="24"/>
                <w:lang w:val="ru-RU" w:eastAsia="ru-RU"/>
              </w:rPr>
            </w:pPr>
            <w:r w:rsidRPr="001A07A6">
              <w:rPr>
                <w:sz w:val="24"/>
                <w:lang w:val="ru-RU" w:eastAsia="ru-RU"/>
              </w:rPr>
              <w:t>Зависимость формы имени прилагательного от формы имени существительного</w:t>
            </w:r>
          </w:p>
        </w:tc>
      </w:tr>
      <w:tr w:rsidR="001A07A6" w:rsidRPr="003F62E5" w14:paraId="070BAA27" w14:textId="77777777" w:rsidTr="001A07A6">
        <w:tc>
          <w:tcPr>
            <w:tcW w:w="1134" w:type="dxa"/>
            <w:vAlign w:val="center"/>
          </w:tcPr>
          <w:p w14:paraId="335DC7FC" w14:textId="77777777" w:rsidR="001A07A6" w:rsidRPr="00C020D2" w:rsidRDefault="001A07A6" w:rsidP="001A07A6">
            <w:pPr>
              <w:jc w:val="center"/>
              <w:rPr>
                <w:sz w:val="24"/>
                <w:lang w:eastAsia="ru-RU"/>
              </w:rPr>
            </w:pPr>
            <w:r w:rsidRPr="00C020D2">
              <w:rPr>
                <w:sz w:val="24"/>
                <w:lang w:eastAsia="ru-RU"/>
              </w:rPr>
              <w:t>Урок 122</w:t>
            </w:r>
          </w:p>
        </w:tc>
        <w:tc>
          <w:tcPr>
            <w:tcW w:w="13891" w:type="dxa"/>
          </w:tcPr>
          <w:p w14:paraId="2FCDD907" w14:textId="77777777" w:rsidR="001A07A6" w:rsidRPr="001A07A6" w:rsidRDefault="001A07A6" w:rsidP="001A07A6">
            <w:pPr>
              <w:jc w:val="both"/>
              <w:rPr>
                <w:sz w:val="24"/>
                <w:lang w:val="ru-RU" w:eastAsia="ru-RU"/>
              </w:rPr>
            </w:pPr>
            <w:r w:rsidRPr="001A07A6">
              <w:rPr>
                <w:sz w:val="24"/>
                <w:lang w:val="ru-RU" w:eastAsia="ru-RU"/>
              </w:rPr>
              <w:t>Изменение имен прилагательных по числам</w:t>
            </w:r>
          </w:p>
        </w:tc>
      </w:tr>
      <w:tr w:rsidR="001A07A6" w:rsidRPr="00C020D2" w14:paraId="370265E1" w14:textId="77777777" w:rsidTr="001A07A6">
        <w:tc>
          <w:tcPr>
            <w:tcW w:w="1134" w:type="dxa"/>
            <w:vAlign w:val="center"/>
          </w:tcPr>
          <w:p w14:paraId="658B4E04" w14:textId="77777777" w:rsidR="001A07A6" w:rsidRPr="00C020D2" w:rsidRDefault="001A07A6" w:rsidP="001A07A6">
            <w:pPr>
              <w:jc w:val="center"/>
              <w:rPr>
                <w:sz w:val="24"/>
                <w:lang w:eastAsia="ru-RU"/>
              </w:rPr>
            </w:pPr>
            <w:r w:rsidRPr="00C020D2">
              <w:rPr>
                <w:sz w:val="24"/>
                <w:lang w:eastAsia="ru-RU"/>
              </w:rPr>
              <w:t>Урок 123</w:t>
            </w:r>
          </w:p>
        </w:tc>
        <w:tc>
          <w:tcPr>
            <w:tcW w:w="13891" w:type="dxa"/>
          </w:tcPr>
          <w:p w14:paraId="2C3CE3F8" w14:textId="77777777" w:rsidR="001A07A6" w:rsidRPr="00C020D2" w:rsidRDefault="001A07A6" w:rsidP="001A07A6">
            <w:pPr>
              <w:jc w:val="both"/>
              <w:rPr>
                <w:sz w:val="24"/>
                <w:lang w:eastAsia="ru-RU"/>
              </w:rPr>
            </w:pPr>
            <w:r w:rsidRPr="001A07A6">
              <w:rPr>
                <w:sz w:val="24"/>
                <w:lang w:val="ru-RU" w:eastAsia="ru-RU"/>
              </w:rPr>
              <w:t xml:space="preserve">Изменение имен прилагательных по падежам. </w:t>
            </w:r>
            <w:r w:rsidRPr="00C020D2">
              <w:rPr>
                <w:sz w:val="24"/>
                <w:lang w:eastAsia="ru-RU"/>
              </w:rPr>
              <w:t>Начальная форма имени прилагательного</w:t>
            </w:r>
          </w:p>
        </w:tc>
      </w:tr>
      <w:tr w:rsidR="001A07A6" w:rsidRPr="00C020D2" w14:paraId="417D514A" w14:textId="77777777" w:rsidTr="001A07A6">
        <w:tc>
          <w:tcPr>
            <w:tcW w:w="1134" w:type="dxa"/>
            <w:vAlign w:val="center"/>
          </w:tcPr>
          <w:p w14:paraId="720B38D5" w14:textId="77777777" w:rsidR="001A07A6" w:rsidRPr="00C020D2" w:rsidRDefault="001A07A6" w:rsidP="001A07A6">
            <w:pPr>
              <w:jc w:val="center"/>
              <w:rPr>
                <w:sz w:val="24"/>
                <w:lang w:eastAsia="ru-RU"/>
              </w:rPr>
            </w:pPr>
            <w:r w:rsidRPr="00C020D2">
              <w:rPr>
                <w:sz w:val="24"/>
                <w:lang w:eastAsia="ru-RU"/>
              </w:rPr>
              <w:t>Урок 124</w:t>
            </w:r>
          </w:p>
        </w:tc>
        <w:tc>
          <w:tcPr>
            <w:tcW w:w="13891" w:type="dxa"/>
          </w:tcPr>
          <w:p w14:paraId="33904A40" w14:textId="77777777" w:rsidR="001A07A6" w:rsidRPr="00C020D2" w:rsidRDefault="001A07A6" w:rsidP="001A07A6">
            <w:pPr>
              <w:jc w:val="both"/>
              <w:rPr>
                <w:sz w:val="24"/>
                <w:lang w:eastAsia="ru-RU"/>
              </w:rPr>
            </w:pPr>
            <w:r w:rsidRPr="00C020D2">
              <w:rPr>
                <w:sz w:val="24"/>
                <w:lang w:eastAsia="ru-RU"/>
              </w:rPr>
              <w:t>Склонение имен прилагательных</w:t>
            </w:r>
          </w:p>
        </w:tc>
      </w:tr>
      <w:tr w:rsidR="001A07A6" w:rsidRPr="00C020D2" w14:paraId="47574E42" w14:textId="77777777" w:rsidTr="001A07A6">
        <w:tc>
          <w:tcPr>
            <w:tcW w:w="1134" w:type="dxa"/>
            <w:vAlign w:val="center"/>
          </w:tcPr>
          <w:p w14:paraId="7FA46E21" w14:textId="77777777" w:rsidR="001A07A6" w:rsidRPr="00C020D2" w:rsidRDefault="001A07A6" w:rsidP="001A07A6">
            <w:pPr>
              <w:jc w:val="center"/>
              <w:rPr>
                <w:sz w:val="24"/>
                <w:lang w:eastAsia="ru-RU"/>
              </w:rPr>
            </w:pPr>
            <w:r w:rsidRPr="00C020D2">
              <w:rPr>
                <w:sz w:val="24"/>
                <w:lang w:eastAsia="ru-RU"/>
              </w:rPr>
              <w:t>Урок 125</w:t>
            </w:r>
          </w:p>
        </w:tc>
        <w:tc>
          <w:tcPr>
            <w:tcW w:w="13891" w:type="dxa"/>
          </w:tcPr>
          <w:p w14:paraId="6221D78E" w14:textId="77777777" w:rsidR="001A07A6" w:rsidRPr="00C020D2" w:rsidRDefault="001A07A6" w:rsidP="001A07A6">
            <w:pPr>
              <w:jc w:val="both"/>
              <w:rPr>
                <w:sz w:val="24"/>
                <w:lang w:eastAsia="ru-RU"/>
              </w:rPr>
            </w:pPr>
            <w:r w:rsidRPr="00C020D2">
              <w:rPr>
                <w:sz w:val="24"/>
                <w:lang w:eastAsia="ru-RU"/>
              </w:rPr>
              <w:t>Значения имен прилагательных</w:t>
            </w:r>
          </w:p>
        </w:tc>
      </w:tr>
      <w:tr w:rsidR="001A07A6" w:rsidRPr="003F62E5" w14:paraId="5CE02210" w14:textId="77777777" w:rsidTr="001A07A6">
        <w:tc>
          <w:tcPr>
            <w:tcW w:w="1134" w:type="dxa"/>
            <w:vAlign w:val="center"/>
          </w:tcPr>
          <w:p w14:paraId="7B62147D" w14:textId="77777777" w:rsidR="001A07A6" w:rsidRPr="00C020D2" w:rsidRDefault="001A07A6" w:rsidP="001A07A6">
            <w:pPr>
              <w:jc w:val="center"/>
              <w:rPr>
                <w:sz w:val="24"/>
                <w:lang w:eastAsia="ru-RU"/>
              </w:rPr>
            </w:pPr>
            <w:r w:rsidRPr="00C020D2">
              <w:rPr>
                <w:sz w:val="24"/>
                <w:lang w:eastAsia="ru-RU"/>
              </w:rPr>
              <w:t>Урок 126</w:t>
            </w:r>
          </w:p>
        </w:tc>
        <w:tc>
          <w:tcPr>
            <w:tcW w:w="13891" w:type="dxa"/>
          </w:tcPr>
          <w:p w14:paraId="7CB8E96E" w14:textId="77777777" w:rsidR="001A07A6" w:rsidRPr="001A07A6" w:rsidRDefault="001A07A6" w:rsidP="001A07A6">
            <w:pPr>
              <w:jc w:val="both"/>
              <w:rPr>
                <w:sz w:val="24"/>
                <w:lang w:val="ru-RU" w:eastAsia="ru-RU"/>
              </w:rPr>
            </w:pPr>
            <w:r w:rsidRPr="001A07A6">
              <w:rPr>
                <w:sz w:val="24"/>
                <w:lang w:val="ru-RU" w:eastAsia="ru-RU"/>
              </w:rPr>
              <w:t>Наблюдение за значениями имен прилагательных</w:t>
            </w:r>
          </w:p>
        </w:tc>
      </w:tr>
      <w:tr w:rsidR="001A07A6" w:rsidRPr="003F62E5" w14:paraId="23EEDDBF" w14:textId="77777777" w:rsidTr="001A07A6">
        <w:tc>
          <w:tcPr>
            <w:tcW w:w="1134" w:type="dxa"/>
            <w:vAlign w:val="center"/>
          </w:tcPr>
          <w:p w14:paraId="1D879875" w14:textId="77777777" w:rsidR="001A07A6" w:rsidRPr="00C020D2" w:rsidRDefault="001A07A6" w:rsidP="001A07A6">
            <w:pPr>
              <w:jc w:val="center"/>
              <w:rPr>
                <w:sz w:val="24"/>
                <w:lang w:eastAsia="ru-RU"/>
              </w:rPr>
            </w:pPr>
            <w:r w:rsidRPr="00C020D2">
              <w:rPr>
                <w:sz w:val="24"/>
                <w:lang w:eastAsia="ru-RU"/>
              </w:rPr>
              <w:t>Урок 127</w:t>
            </w:r>
          </w:p>
        </w:tc>
        <w:tc>
          <w:tcPr>
            <w:tcW w:w="13891" w:type="dxa"/>
          </w:tcPr>
          <w:p w14:paraId="75F06F68" w14:textId="77777777" w:rsidR="001A07A6" w:rsidRPr="001A07A6" w:rsidRDefault="001A07A6" w:rsidP="001A07A6">
            <w:pPr>
              <w:jc w:val="both"/>
              <w:rPr>
                <w:sz w:val="24"/>
                <w:lang w:val="ru-RU" w:eastAsia="ru-RU"/>
              </w:rPr>
            </w:pPr>
            <w:r w:rsidRPr="001A07A6">
              <w:rPr>
                <w:sz w:val="24"/>
                <w:lang w:val="ru-RU" w:eastAsia="ru-RU"/>
              </w:rPr>
              <w:t>Значения имен прилагательных: обобщение. Устное описание картины</w:t>
            </w:r>
          </w:p>
        </w:tc>
      </w:tr>
      <w:tr w:rsidR="001A07A6" w:rsidRPr="003F62E5" w14:paraId="07201400" w14:textId="77777777" w:rsidTr="001A07A6">
        <w:tc>
          <w:tcPr>
            <w:tcW w:w="1134" w:type="dxa"/>
            <w:vAlign w:val="center"/>
          </w:tcPr>
          <w:p w14:paraId="1DBDB0B2" w14:textId="77777777" w:rsidR="001A07A6" w:rsidRPr="00C020D2" w:rsidRDefault="001A07A6" w:rsidP="001A07A6">
            <w:pPr>
              <w:jc w:val="center"/>
              <w:rPr>
                <w:sz w:val="24"/>
                <w:lang w:eastAsia="ru-RU"/>
              </w:rPr>
            </w:pPr>
            <w:r w:rsidRPr="00C020D2">
              <w:rPr>
                <w:sz w:val="24"/>
                <w:lang w:eastAsia="ru-RU"/>
              </w:rPr>
              <w:t>Урок 128</w:t>
            </w:r>
          </w:p>
        </w:tc>
        <w:tc>
          <w:tcPr>
            <w:tcW w:w="13891" w:type="dxa"/>
          </w:tcPr>
          <w:p w14:paraId="11305B02" w14:textId="77777777" w:rsidR="001A07A6" w:rsidRPr="001A07A6" w:rsidRDefault="001A07A6" w:rsidP="001A07A6">
            <w:pPr>
              <w:jc w:val="both"/>
              <w:rPr>
                <w:sz w:val="24"/>
                <w:lang w:val="ru-RU" w:eastAsia="ru-RU"/>
              </w:rPr>
            </w:pPr>
            <w:r w:rsidRPr="001A07A6">
              <w:rPr>
                <w:sz w:val="24"/>
                <w:lang w:val="ru-RU" w:eastAsia="ru-RU"/>
              </w:rPr>
              <w:t>Наблюдение за правописанием окончаний имен прилагательных в единственном числе</w:t>
            </w:r>
          </w:p>
        </w:tc>
      </w:tr>
      <w:tr w:rsidR="001A07A6" w:rsidRPr="003F62E5" w14:paraId="509E34AB" w14:textId="77777777" w:rsidTr="001A07A6">
        <w:tc>
          <w:tcPr>
            <w:tcW w:w="1134" w:type="dxa"/>
            <w:vAlign w:val="center"/>
          </w:tcPr>
          <w:p w14:paraId="74AC0748" w14:textId="77777777" w:rsidR="001A07A6" w:rsidRPr="00C020D2" w:rsidRDefault="001A07A6" w:rsidP="001A07A6">
            <w:pPr>
              <w:jc w:val="center"/>
              <w:rPr>
                <w:sz w:val="24"/>
                <w:lang w:eastAsia="ru-RU"/>
              </w:rPr>
            </w:pPr>
            <w:r w:rsidRPr="00C020D2">
              <w:rPr>
                <w:sz w:val="24"/>
                <w:lang w:eastAsia="ru-RU"/>
              </w:rPr>
              <w:t>Урок 129</w:t>
            </w:r>
          </w:p>
        </w:tc>
        <w:tc>
          <w:tcPr>
            <w:tcW w:w="13891" w:type="dxa"/>
          </w:tcPr>
          <w:p w14:paraId="06A059B5" w14:textId="77777777" w:rsidR="001A07A6" w:rsidRPr="001A07A6" w:rsidRDefault="001A07A6" w:rsidP="001A07A6">
            <w:pPr>
              <w:jc w:val="both"/>
              <w:rPr>
                <w:sz w:val="24"/>
                <w:lang w:val="ru-RU" w:eastAsia="ru-RU"/>
              </w:rPr>
            </w:pPr>
            <w:r w:rsidRPr="001A07A6">
              <w:rPr>
                <w:sz w:val="24"/>
                <w:lang w:val="ru-RU" w:eastAsia="ru-RU"/>
              </w:rPr>
              <w:t>Наблюдение за правописанием окончаний имен прилагательных во множественном числе</w:t>
            </w:r>
          </w:p>
        </w:tc>
      </w:tr>
      <w:tr w:rsidR="001A07A6" w:rsidRPr="003F62E5" w14:paraId="08CF1E6A" w14:textId="77777777" w:rsidTr="001A07A6">
        <w:tc>
          <w:tcPr>
            <w:tcW w:w="1134" w:type="dxa"/>
            <w:vAlign w:val="center"/>
          </w:tcPr>
          <w:p w14:paraId="60575BA3" w14:textId="77777777" w:rsidR="001A07A6" w:rsidRPr="00C020D2" w:rsidRDefault="001A07A6" w:rsidP="001A07A6">
            <w:pPr>
              <w:jc w:val="center"/>
              <w:rPr>
                <w:sz w:val="24"/>
                <w:lang w:eastAsia="ru-RU"/>
              </w:rPr>
            </w:pPr>
            <w:r w:rsidRPr="00C020D2">
              <w:rPr>
                <w:sz w:val="24"/>
                <w:lang w:eastAsia="ru-RU"/>
              </w:rPr>
              <w:lastRenderedPageBreak/>
              <w:t>Урок 130</w:t>
            </w:r>
          </w:p>
        </w:tc>
        <w:tc>
          <w:tcPr>
            <w:tcW w:w="13891" w:type="dxa"/>
          </w:tcPr>
          <w:p w14:paraId="12635C0D" w14:textId="77777777" w:rsidR="001A07A6" w:rsidRPr="001A07A6" w:rsidRDefault="001A07A6" w:rsidP="001A07A6">
            <w:pPr>
              <w:jc w:val="both"/>
              <w:rPr>
                <w:sz w:val="24"/>
                <w:lang w:val="ru-RU" w:eastAsia="ru-RU"/>
              </w:rPr>
            </w:pPr>
            <w:r w:rsidRPr="001A07A6">
              <w:rPr>
                <w:sz w:val="24"/>
                <w:lang w:val="ru-RU" w:eastAsia="ru-RU"/>
              </w:rPr>
              <w:t>Правописание окончаний имен прилагательных в единственном и во множественном числе</w:t>
            </w:r>
          </w:p>
        </w:tc>
      </w:tr>
      <w:tr w:rsidR="001A07A6" w:rsidRPr="003F62E5" w14:paraId="46107FA6" w14:textId="77777777" w:rsidTr="001A07A6">
        <w:tc>
          <w:tcPr>
            <w:tcW w:w="1134" w:type="dxa"/>
            <w:vAlign w:val="center"/>
          </w:tcPr>
          <w:p w14:paraId="0CCE8B1F" w14:textId="77777777" w:rsidR="001A07A6" w:rsidRPr="00C020D2" w:rsidRDefault="001A07A6" w:rsidP="001A07A6">
            <w:pPr>
              <w:jc w:val="center"/>
              <w:rPr>
                <w:sz w:val="24"/>
                <w:lang w:eastAsia="ru-RU"/>
              </w:rPr>
            </w:pPr>
            <w:r w:rsidRPr="00C020D2">
              <w:rPr>
                <w:sz w:val="24"/>
                <w:lang w:eastAsia="ru-RU"/>
              </w:rPr>
              <w:t>Урок 131</w:t>
            </w:r>
          </w:p>
        </w:tc>
        <w:tc>
          <w:tcPr>
            <w:tcW w:w="13891" w:type="dxa"/>
          </w:tcPr>
          <w:p w14:paraId="6ABBEA18" w14:textId="77777777" w:rsidR="001A07A6" w:rsidRPr="001A07A6" w:rsidRDefault="001A07A6" w:rsidP="001A07A6">
            <w:pPr>
              <w:jc w:val="both"/>
              <w:rPr>
                <w:sz w:val="24"/>
                <w:lang w:val="ru-RU" w:eastAsia="ru-RU"/>
              </w:rPr>
            </w:pPr>
            <w:r w:rsidRPr="001A07A6">
              <w:rPr>
                <w:sz w:val="24"/>
                <w:lang w:val="ru-RU" w:eastAsia="ru-RU"/>
              </w:rPr>
              <w:t>Обобщение знаний о написании окончаний имен прилагательных</w:t>
            </w:r>
          </w:p>
        </w:tc>
      </w:tr>
      <w:tr w:rsidR="001A07A6" w:rsidRPr="003F62E5" w14:paraId="3D8A9868" w14:textId="77777777" w:rsidTr="001A07A6">
        <w:tc>
          <w:tcPr>
            <w:tcW w:w="1134" w:type="dxa"/>
            <w:vAlign w:val="center"/>
          </w:tcPr>
          <w:p w14:paraId="01FDD07C" w14:textId="77777777" w:rsidR="001A07A6" w:rsidRPr="00C020D2" w:rsidRDefault="001A07A6" w:rsidP="001A07A6">
            <w:pPr>
              <w:jc w:val="center"/>
              <w:rPr>
                <w:sz w:val="24"/>
                <w:lang w:eastAsia="ru-RU"/>
              </w:rPr>
            </w:pPr>
            <w:r w:rsidRPr="00C020D2">
              <w:rPr>
                <w:sz w:val="24"/>
                <w:lang w:eastAsia="ru-RU"/>
              </w:rPr>
              <w:t>Урок 132</w:t>
            </w:r>
          </w:p>
        </w:tc>
        <w:tc>
          <w:tcPr>
            <w:tcW w:w="13891" w:type="dxa"/>
          </w:tcPr>
          <w:p w14:paraId="0133DBF9"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повторение по теме "Правописание безударных падежных окончаний имен прилагательных"</w:t>
            </w:r>
          </w:p>
        </w:tc>
      </w:tr>
      <w:tr w:rsidR="001A07A6" w:rsidRPr="003F62E5" w14:paraId="4240F0B2" w14:textId="77777777" w:rsidTr="001A07A6">
        <w:tc>
          <w:tcPr>
            <w:tcW w:w="1134" w:type="dxa"/>
            <w:vAlign w:val="center"/>
          </w:tcPr>
          <w:p w14:paraId="09059A0E" w14:textId="77777777" w:rsidR="001A07A6" w:rsidRPr="00C020D2" w:rsidRDefault="001A07A6" w:rsidP="001A07A6">
            <w:pPr>
              <w:jc w:val="center"/>
              <w:rPr>
                <w:sz w:val="24"/>
                <w:lang w:eastAsia="ru-RU"/>
              </w:rPr>
            </w:pPr>
            <w:r w:rsidRPr="00C020D2">
              <w:rPr>
                <w:sz w:val="24"/>
                <w:lang w:eastAsia="ru-RU"/>
              </w:rPr>
              <w:t>Урок 133</w:t>
            </w:r>
          </w:p>
        </w:tc>
        <w:tc>
          <w:tcPr>
            <w:tcW w:w="13891" w:type="dxa"/>
          </w:tcPr>
          <w:p w14:paraId="36F3CE5F" w14:textId="77777777" w:rsidR="001A07A6" w:rsidRPr="001A07A6" w:rsidRDefault="001A07A6" w:rsidP="001A07A6">
            <w:pPr>
              <w:jc w:val="both"/>
              <w:rPr>
                <w:sz w:val="24"/>
                <w:lang w:val="ru-RU" w:eastAsia="ru-RU"/>
              </w:rPr>
            </w:pPr>
            <w:r w:rsidRPr="001A07A6">
              <w:rPr>
                <w:sz w:val="24"/>
                <w:lang w:val="ru-RU" w:eastAsia="ru-RU"/>
              </w:rPr>
              <w:t>Обобщение знаний о написании окончаний имен существительных и имен прилагательных</w:t>
            </w:r>
          </w:p>
        </w:tc>
      </w:tr>
      <w:tr w:rsidR="001A07A6" w:rsidRPr="00C020D2" w14:paraId="1F90551F" w14:textId="77777777" w:rsidTr="001A07A6">
        <w:tc>
          <w:tcPr>
            <w:tcW w:w="1134" w:type="dxa"/>
            <w:vAlign w:val="center"/>
          </w:tcPr>
          <w:p w14:paraId="505EC2DE" w14:textId="77777777" w:rsidR="001A07A6" w:rsidRPr="00C020D2" w:rsidRDefault="001A07A6" w:rsidP="001A07A6">
            <w:pPr>
              <w:jc w:val="center"/>
              <w:rPr>
                <w:sz w:val="24"/>
                <w:lang w:eastAsia="ru-RU"/>
              </w:rPr>
            </w:pPr>
            <w:r w:rsidRPr="00C020D2">
              <w:rPr>
                <w:sz w:val="24"/>
                <w:lang w:eastAsia="ru-RU"/>
              </w:rPr>
              <w:t>Урок 134</w:t>
            </w:r>
          </w:p>
        </w:tc>
        <w:tc>
          <w:tcPr>
            <w:tcW w:w="13891" w:type="dxa"/>
          </w:tcPr>
          <w:p w14:paraId="5E668F32" w14:textId="77777777" w:rsidR="001A07A6" w:rsidRPr="00C020D2" w:rsidRDefault="001A07A6" w:rsidP="001A07A6">
            <w:pPr>
              <w:jc w:val="both"/>
              <w:rPr>
                <w:sz w:val="24"/>
                <w:lang w:eastAsia="ru-RU"/>
              </w:rPr>
            </w:pPr>
            <w:r w:rsidRPr="00C020D2">
              <w:rPr>
                <w:sz w:val="24"/>
                <w:lang w:eastAsia="ru-RU"/>
              </w:rPr>
              <w:t>Местоимение (общее представление)</w:t>
            </w:r>
          </w:p>
        </w:tc>
      </w:tr>
      <w:tr w:rsidR="001A07A6" w:rsidRPr="00C020D2" w14:paraId="49A8C5FE" w14:textId="77777777" w:rsidTr="001A07A6">
        <w:tc>
          <w:tcPr>
            <w:tcW w:w="1134" w:type="dxa"/>
            <w:vAlign w:val="center"/>
          </w:tcPr>
          <w:p w14:paraId="7F1E4593" w14:textId="77777777" w:rsidR="001A07A6" w:rsidRPr="00C020D2" w:rsidRDefault="001A07A6" w:rsidP="001A07A6">
            <w:pPr>
              <w:jc w:val="center"/>
              <w:rPr>
                <w:sz w:val="24"/>
                <w:lang w:eastAsia="ru-RU"/>
              </w:rPr>
            </w:pPr>
            <w:r w:rsidRPr="00C020D2">
              <w:rPr>
                <w:sz w:val="24"/>
                <w:lang w:eastAsia="ru-RU"/>
              </w:rPr>
              <w:t>Урок 135</w:t>
            </w:r>
          </w:p>
        </w:tc>
        <w:tc>
          <w:tcPr>
            <w:tcW w:w="13891" w:type="dxa"/>
          </w:tcPr>
          <w:p w14:paraId="476004E6" w14:textId="77777777" w:rsidR="001A07A6" w:rsidRPr="00C020D2" w:rsidRDefault="001A07A6" w:rsidP="001A07A6">
            <w:pPr>
              <w:jc w:val="both"/>
              <w:rPr>
                <w:sz w:val="24"/>
                <w:lang w:eastAsia="ru-RU"/>
              </w:rPr>
            </w:pPr>
            <w:r w:rsidRPr="00C020D2">
              <w:rPr>
                <w:sz w:val="24"/>
                <w:lang w:eastAsia="ru-RU"/>
              </w:rPr>
              <w:t>Личные местоимения</w:t>
            </w:r>
          </w:p>
        </w:tc>
      </w:tr>
      <w:tr w:rsidR="001A07A6" w:rsidRPr="00C020D2" w14:paraId="29518032" w14:textId="77777777" w:rsidTr="001A07A6">
        <w:tc>
          <w:tcPr>
            <w:tcW w:w="1134" w:type="dxa"/>
            <w:vAlign w:val="center"/>
          </w:tcPr>
          <w:p w14:paraId="6AC08454" w14:textId="77777777" w:rsidR="001A07A6" w:rsidRPr="00C020D2" w:rsidRDefault="001A07A6" w:rsidP="001A07A6">
            <w:pPr>
              <w:jc w:val="center"/>
              <w:rPr>
                <w:sz w:val="24"/>
                <w:lang w:eastAsia="ru-RU"/>
              </w:rPr>
            </w:pPr>
            <w:r w:rsidRPr="00C020D2">
              <w:rPr>
                <w:sz w:val="24"/>
                <w:lang w:eastAsia="ru-RU"/>
              </w:rPr>
              <w:t>Урок 136</w:t>
            </w:r>
          </w:p>
        </w:tc>
        <w:tc>
          <w:tcPr>
            <w:tcW w:w="13891" w:type="dxa"/>
          </w:tcPr>
          <w:p w14:paraId="76A1694C" w14:textId="77777777" w:rsidR="001A07A6" w:rsidRPr="00C020D2" w:rsidRDefault="001A07A6" w:rsidP="001A07A6">
            <w:pPr>
              <w:jc w:val="both"/>
              <w:rPr>
                <w:sz w:val="24"/>
                <w:lang w:eastAsia="ru-RU"/>
              </w:rPr>
            </w:pPr>
            <w:r w:rsidRPr="00C020D2">
              <w:rPr>
                <w:sz w:val="24"/>
                <w:lang w:eastAsia="ru-RU"/>
              </w:rPr>
              <w:t>Как изменяются личные местоимения</w:t>
            </w:r>
          </w:p>
        </w:tc>
      </w:tr>
      <w:tr w:rsidR="001A07A6" w:rsidRPr="003F62E5" w14:paraId="5FCF6058" w14:textId="77777777" w:rsidTr="001A07A6">
        <w:tc>
          <w:tcPr>
            <w:tcW w:w="1134" w:type="dxa"/>
            <w:vAlign w:val="center"/>
          </w:tcPr>
          <w:p w14:paraId="36AFD41C" w14:textId="77777777" w:rsidR="001A07A6" w:rsidRPr="00C020D2" w:rsidRDefault="001A07A6" w:rsidP="001A07A6">
            <w:pPr>
              <w:jc w:val="center"/>
              <w:rPr>
                <w:sz w:val="24"/>
                <w:lang w:eastAsia="ru-RU"/>
              </w:rPr>
            </w:pPr>
            <w:r w:rsidRPr="00C020D2">
              <w:rPr>
                <w:sz w:val="24"/>
                <w:lang w:eastAsia="ru-RU"/>
              </w:rPr>
              <w:t>Урок 137</w:t>
            </w:r>
          </w:p>
        </w:tc>
        <w:tc>
          <w:tcPr>
            <w:tcW w:w="13891" w:type="dxa"/>
          </w:tcPr>
          <w:p w14:paraId="1268F6C3"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отработка темы "Изменение личных местоимений"</w:t>
            </w:r>
          </w:p>
        </w:tc>
      </w:tr>
      <w:tr w:rsidR="001A07A6" w:rsidRPr="003F62E5" w14:paraId="7DB012CB" w14:textId="77777777" w:rsidTr="001A07A6">
        <w:tc>
          <w:tcPr>
            <w:tcW w:w="1134" w:type="dxa"/>
            <w:vAlign w:val="center"/>
          </w:tcPr>
          <w:p w14:paraId="31AFF114" w14:textId="77777777" w:rsidR="001A07A6" w:rsidRPr="00C020D2" w:rsidRDefault="001A07A6" w:rsidP="001A07A6">
            <w:pPr>
              <w:jc w:val="center"/>
              <w:rPr>
                <w:sz w:val="24"/>
                <w:lang w:eastAsia="ru-RU"/>
              </w:rPr>
            </w:pPr>
            <w:r w:rsidRPr="00C020D2">
              <w:rPr>
                <w:sz w:val="24"/>
                <w:lang w:eastAsia="ru-RU"/>
              </w:rPr>
              <w:t>Урок 138</w:t>
            </w:r>
          </w:p>
        </w:tc>
        <w:tc>
          <w:tcPr>
            <w:tcW w:w="13891" w:type="dxa"/>
          </w:tcPr>
          <w:p w14:paraId="45C04F54" w14:textId="77777777" w:rsidR="001A07A6" w:rsidRPr="001A07A6" w:rsidRDefault="001A07A6" w:rsidP="001A07A6">
            <w:pPr>
              <w:jc w:val="both"/>
              <w:rPr>
                <w:sz w:val="24"/>
                <w:lang w:val="ru-RU" w:eastAsia="ru-RU"/>
              </w:rPr>
            </w:pPr>
            <w:r w:rsidRPr="001A07A6">
              <w:rPr>
                <w:sz w:val="24"/>
                <w:lang w:val="ru-RU" w:eastAsia="ru-RU"/>
              </w:rPr>
              <w:t>Употребление личных местоимений в речи</w:t>
            </w:r>
          </w:p>
        </w:tc>
      </w:tr>
      <w:tr w:rsidR="001A07A6" w:rsidRPr="00C020D2" w14:paraId="755FA76F" w14:textId="77777777" w:rsidTr="001A07A6">
        <w:tc>
          <w:tcPr>
            <w:tcW w:w="1134" w:type="dxa"/>
            <w:vAlign w:val="center"/>
          </w:tcPr>
          <w:p w14:paraId="66CDE84F" w14:textId="77777777" w:rsidR="001A07A6" w:rsidRPr="00C020D2" w:rsidRDefault="001A07A6" w:rsidP="001A07A6">
            <w:pPr>
              <w:jc w:val="center"/>
              <w:rPr>
                <w:sz w:val="24"/>
                <w:lang w:eastAsia="ru-RU"/>
              </w:rPr>
            </w:pPr>
            <w:r w:rsidRPr="00C020D2">
              <w:rPr>
                <w:sz w:val="24"/>
                <w:lang w:eastAsia="ru-RU"/>
              </w:rPr>
              <w:t>Урок 139</w:t>
            </w:r>
          </w:p>
        </w:tc>
        <w:tc>
          <w:tcPr>
            <w:tcW w:w="13891" w:type="dxa"/>
          </w:tcPr>
          <w:p w14:paraId="04561491" w14:textId="77777777" w:rsidR="001A07A6" w:rsidRPr="00C020D2" w:rsidRDefault="001A07A6" w:rsidP="001A07A6">
            <w:pPr>
              <w:jc w:val="both"/>
              <w:rPr>
                <w:sz w:val="24"/>
                <w:lang w:eastAsia="ru-RU"/>
              </w:rPr>
            </w:pPr>
            <w:r w:rsidRPr="00C020D2">
              <w:rPr>
                <w:sz w:val="24"/>
                <w:lang w:eastAsia="ru-RU"/>
              </w:rPr>
              <w:t>Правописание местоимений с предлогами</w:t>
            </w:r>
          </w:p>
        </w:tc>
      </w:tr>
      <w:tr w:rsidR="001A07A6" w:rsidRPr="00C020D2" w14:paraId="36C14150" w14:textId="77777777" w:rsidTr="001A07A6">
        <w:tc>
          <w:tcPr>
            <w:tcW w:w="1134" w:type="dxa"/>
            <w:vAlign w:val="center"/>
          </w:tcPr>
          <w:p w14:paraId="71A74655" w14:textId="77777777" w:rsidR="001A07A6" w:rsidRPr="00C020D2" w:rsidRDefault="001A07A6" w:rsidP="001A07A6">
            <w:pPr>
              <w:jc w:val="center"/>
              <w:rPr>
                <w:sz w:val="24"/>
                <w:lang w:eastAsia="ru-RU"/>
              </w:rPr>
            </w:pPr>
            <w:r w:rsidRPr="00C020D2">
              <w:rPr>
                <w:sz w:val="24"/>
                <w:lang w:eastAsia="ru-RU"/>
              </w:rPr>
              <w:t>Урок 140</w:t>
            </w:r>
          </w:p>
        </w:tc>
        <w:tc>
          <w:tcPr>
            <w:tcW w:w="13891" w:type="dxa"/>
          </w:tcPr>
          <w:p w14:paraId="39421235" w14:textId="77777777" w:rsidR="001A07A6" w:rsidRPr="00C020D2" w:rsidRDefault="001A07A6" w:rsidP="001A07A6">
            <w:pPr>
              <w:jc w:val="both"/>
              <w:rPr>
                <w:sz w:val="24"/>
                <w:lang w:eastAsia="ru-RU"/>
              </w:rPr>
            </w:pPr>
            <w:r w:rsidRPr="00C020D2">
              <w:rPr>
                <w:sz w:val="24"/>
                <w:lang w:eastAsia="ru-RU"/>
              </w:rPr>
              <w:t>Правописание местоимений</w:t>
            </w:r>
          </w:p>
        </w:tc>
      </w:tr>
      <w:tr w:rsidR="001A07A6" w:rsidRPr="00C020D2" w14:paraId="4E83EF8A" w14:textId="77777777" w:rsidTr="001A07A6">
        <w:tc>
          <w:tcPr>
            <w:tcW w:w="1134" w:type="dxa"/>
            <w:vAlign w:val="center"/>
          </w:tcPr>
          <w:p w14:paraId="2EF36D89" w14:textId="77777777" w:rsidR="001A07A6" w:rsidRPr="00C020D2" w:rsidRDefault="001A07A6" w:rsidP="001A07A6">
            <w:pPr>
              <w:jc w:val="center"/>
              <w:rPr>
                <w:sz w:val="24"/>
                <w:lang w:eastAsia="ru-RU"/>
              </w:rPr>
            </w:pPr>
            <w:r w:rsidRPr="00C020D2">
              <w:rPr>
                <w:sz w:val="24"/>
                <w:lang w:eastAsia="ru-RU"/>
              </w:rPr>
              <w:t>Урок 141</w:t>
            </w:r>
          </w:p>
        </w:tc>
        <w:tc>
          <w:tcPr>
            <w:tcW w:w="13891" w:type="dxa"/>
          </w:tcPr>
          <w:p w14:paraId="4BBDE195" w14:textId="77777777" w:rsidR="001A07A6" w:rsidRPr="00C020D2" w:rsidRDefault="001A07A6" w:rsidP="001A07A6">
            <w:pPr>
              <w:jc w:val="both"/>
              <w:rPr>
                <w:sz w:val="24"/>
                <w:lang w:eastAsia="ru-RU"/>
              </w:rPr>
            </w:pPr>
            <w:r w:rsidRPr="00C020D2">
              <w:rPr>
                <w:sz w:val="24"/>
                <w:lang w:eastAsia="ru-RU"/>
              </w:rPr>
              <w:t>Знакомство с жанром письма</w:t>
            </w:r>
          </w:p>
        </w:tc>
      </w:tr>
      <w:tr w:rsidR="001A07A6" w:rsidRPr="00C020D2" w14:paraId="01E9AED1" w14:textId="77777777" w:rsidTr="001A07A6">
        <w:tc>
          <w:tcPr>
            <w:tcW w:w="1134" w:type="dxa"/>
            <w:vAlign w:val="center"/>
          </w:tcPr>
          <w:p w14:paraId="368955E1" w14:textId="77777777" w:rsidR="001A07A6" w:rsidRPr="00C020D2" w:rsidRDefault="001A07A6" w:rsidP="001A07A6">
            <w:pPr>
              <w:jc w:val="center"/>
              <w:rPr>
                <w:sz w:val="24"/>
                <w:lang w:eastAsia="ru-RU"/>
              </w:rPr>
            </w:pPr>
            <w:r w:rsidRPr="00C020D2">
              <w:rPr>
                <w:sz w:val="24"/>
                <w:lang w:eastAsia="ru-RU"/>
              </w:rPr>
              <w:t>Урок 142</w:t>
            </w:r>
          </w:p>
        </w:tc>
        <w:tc>
          <w:tcPr>
            <w:tcW w:w="13891" w:type="dxa"/>
          </w:tcPr>
          <w:p w14:paraId="4DB05CEC" w14:textId="77777777" w:rsidR="001A07A6" w:rsidRPr="00C020D2" w:rsidRDefault="001A07A6" w:rsidP="001A07A6">
            <w:pPr>
              <w:jc w:val="both"/>
              <w:rPr>
                <w:sz w:val="24"/>
                <w:lang w:eastAsia="ru-RU"/>
              </w:rPr>
            </w:pPr>
            <w:r w:rsidRPr="00C020D2">
              <w:rPr>
                <w:sz w:val="24"/>
                <w:lang w:eastAsia="ru-RU"/>
              </w:rPr>
              <w:t>Учимся писать письма</w:t>
            </w:r>
          </w:p>
        </w:tc>
      </w:tr>
      <w:tr w:rsidR="001A07A6" w:rsidRPr="003F62E5" w14:paraId="0C685AE5" w14:textId="77777777" w:rsidTr="001A07A6">
        <w:tc>
          <w:tcPr>
            <w:tcW w:w="1134" w:type="dxa"/>
            <w:vAlign w:val="center"/>
          </w:tcPr>
          <w:p w14:paraId="7CE43CAC" w14:textId="77777777" w:rsidR="001A07A6" w:rsidRPr="00C020D2" w:rsidRDefault="001A07A6" w:rsidP="001A07A6">
            <w:pPr>
              <w:jc w:val="center"/>
              <w:rPr>
                <w:sz w:val="24"/>
                <w:lang w:eastAsia="ru-RU"/>
              </w:rPr>
            </w:pPr>
            <w:r w:rsidRPr="00C020D2">
              <w:rPr>
                <w:sz w:val="24"/>
                <w:lang w:eastAsia="ru-RU"/>
              </w:rPr>
              <w:t>Урок 143</w:t>
            </w:r>
          </w:p>
        </w:tc>
        <w:tc>
          <w:tcPr>
            <w:tcW w:w="13891" w:type="dxa"/>
          </w:tcPr>
          <w:p w14:paraId="5AF88DE4" w14:textId="77777777" w:rsidR="001A07A6" w:rsidRPr="001A07A6" w:rsidRDefault="001A07A6" w:rsidP="001A07A6">
            <w:pPr>
              <w:jc w:val="both"/>
              <w:rPr>
                <w:sz w:val="24"/>
                <w:lang w:val="ru-RU" w:eastAsia="ru-RU"/>
              </w:rPr>
            </w:pPr>
            <w:r w:rsidRPr="001A07A6">
              <w:rPr>
                <w:sz w:val="24"/>
                <w:lang w:val="ru-RU" w:eastAsia="ru-RU"/>
              </w:rPr>
              <w:t>Использование личных местоимений для устранения неоправданных повторов в тексте</w:t>
            </w:r>
          </w:p>
        </w:tc>
      </w:tr>
      <w:tr w:rsidR="001A07A6" w:rsidRPr="003F62E5" w14:paraId="62973704" w14:textId="77777777" w:rsidTr="001A07A6">
        <w:tc>
          <w:tcPr>
            <w:tcW w:w="1134" w:type="dxa"/>
            <w:vAlign w:val="center"/>
          </w:tcPr>
          <w:p w14:paraId="1A73A85C" w14:textId="77777777" w:rsidR="001A07A6" w:rsidRPr="00C020D2" w:rsidRDefault="001A07A6" w:rsidP="001A07A6">
            <w:pPr>
              <w:jc w:val="center"/>
              <w:rPr>
                <w:sz w:val="24"/>
                <w:lang w:eastAsia="ru-RU"/>
              </w:rPr>
            </w:pPr>
            <w:r w:rsidRPr="00C020D2">
              <w:rPr>
                <w:sz w:val="24"/>
                <w:lang w:eastAsia="ru-RU"/>
              </w:rPr>
              <w:t>Урок 144</w:t>
            </w:r>
          </w:p>
        </w:tc>
        <w:tc>
          <w:tcPr>
            <w:tcW w:w="13891" w:type="dxa"/>
          </w:tcPr>
          <w:p w14:paraId="620E887E" w14:textId="77777777" w:rsidR="001A07A6" w:rsidRPr="001A07A6" w:rsidRDefault="001A07A6" w:rsidP="001A07A6">
            <w:pPr>
              <w:jc w:val="both"/>
              <w:rPr>
                <w:sz w:val="24"/>
                <w:lang w:val="ru-RU" w:eastAsia="ru-RU"/>
              </w:rPr>
            </w:pPr>
            <w:r w:rsidRPr="001A07A6">
              <w:rPr>
                <w:sz w:val="24"/>
                <w:lang w:val="ru-RU" w:eastAsia="ru-RU"/>
              </w:rPr>
              <w:t>Наблюдение за связью предложений в тексте с помощью личных местоимений, синонимов, союзов и, а, но</w:t>
            </w:r>
          </w:p>
        </w:tc>
      </w:tr>
      <w:tr w:rsidR="001A07A6" w:rsidRPr="003F62E5" w14:paraId="638FBA2E" w14:textId="77777777" w:rsidTr="001A07A6">
        <w:tc>
          <w:tcPr>
            <w:tcW w:w="1134" w:type="dxa"/>
            <w:vAlign w:val="center"/>
          </w:tcPr>
          <w:p w14:paraId="5E268E36" w14:textId="77777777" w:rsidR="001A07A6" w:rsidRPr="00C020D2" w:rsidRDefault="001A07A6" w:rsidP="001A07A6">
            <w:pPr>
              <w:jc w:val="center"/>
              <w:rPr>
                <w:sz w:val="24"/>
                <w:lang w:eastAsia="ru-RU"/>
              </w:rPr>
            </w:pPr>
            <w:r w:rsidRPr="00C020D2">
              <w:rPr>
                <w:sz w:val="24"/>
                <w:lang w:eastAsia="ru-RU"/>
              </w:rPr>
              <w:t>Урок 145</w:t>
            </w:r>
          </w:p>
        </w:tc>
        <w:tc>
          <w:tcPr>
            <w:tcW w:w="13891" w:type="dxa"/>
          </w:tcPr>
          <w:p w14:paraId="082A8DD4" w14:textId="77777777" w:rsidR="001A07A6" w:rsidRPr="001A07A6" w:rsidRDefault="001A07A6" w:rsidP="001A07A6">
            <w:pPr>
              <w:jc w:val="both"/>
              <w:rPr>
                <w:sz w:val="24"/>
                <w:lang w:val="ru-RU" w:eastAsia="ru-RU"/>
              </w:rPr>
            </w:pPr>
            <w:r w:rsidRPr="001A07A6">
              <w:rPr>
                <w:sz w:val="24"/>
                <w:lang w:val="ru-RU" w:eastAsia="ru-RU"/>
              </w:rPr>
              <w:t>Глагол: общее значение, вопросы, употребление в речи</w:t>
            </w:r>
          </w:p>
        </w:tc>
      </w:tr>
      <w:tr w:rsidR="001A07A6" w:rsidRPr="003F62E5" w14:paraId="3C147A95" w14:textId="77777777" w:rsidTr="001A07A6">
        <w:tc>
          <w:tcPr>
            <w:tcW w:w="1134" w:type="dxa"/>
            <w:vAlign w:val="center"/>
          </w:tcPr>
          <w:p w14:paraId="1BE67172" w14:textId="77777777" w:rsidR="001A07A6" w:rsidRPr="00C020D2" w:rsidRDefault="001A07A6" w:rsidP="001A07A6">
            <w:pPr>
              <w:jc w:val="center"/>
              <w:rPr>
                <w:sz w:val="24"/>
                <w:lang w:eastAsia="ru-RU"/>
              </w:rPr>
            </w:pPr>
            <w:r w:rsidRPr="00C020D2">
              <w:rPr>
                <w:sz w:val="24"/>
                <w:lang w:eastAsia="ru-RU"/>
              </w:rPr>
              <w:t>Урок 146</w:t>
            </w:r>
          </w:p>
        </w:tc>
        <w:tc>
          <w:tcPr>
            <w:tcW w:w="13891" w:type="dxa"/>
          </w:tcPr>
          <w:p w14:paraId="729AEA1E" w14:textId="77777777" w:rsidR="001A07A6" w:rsidRPr="001A07A6" w:rsidRDefault="001A07A6" w:rsidP="001A07A6">
            <w:pPr>
              <w:jc w:val="both"/>
              <w:rPr>
                <w:sz w:val="24"/>
                <w:lang w:val="ru-RU" w:eastAsia="ru-RU"/>
              </w:rPr>
            </w:pPr>
            <w:r w:rsidRPr="001A07A6">
              <w:rPr>
                <w:sz w:val="24"/>
                <w:lang w:val="ru-RU" w:eastAsia="ru-RU"/>
              </w:rPr>
              <w:t>Значение и употребление глаголов в речи. Составление текста по сюжетным рисункам</w:t>
            </w:r>
          </w:p>
        </w:tc>
      </w:tr>
      <w:tr w:rsidR="001A07A6" w:rsidRPr="00C020D2" w14:paraId="08EECF9F" w14:textId="77777777" w:rsidTr="001A07A6">
        <w:tc>
          <w:tcPr>
            <w:tcW w:w="1134" w:type="dxa"/>
            <w:vAlign w:val="center"/>
          </w:tcPr>
          <w:p w14:paraId="78AF7F5E" w14:textId="77777777" w:rsidR="001A07A6" w:rsidRPr="00C020D2" w:rsidRDefault="001A07A6" w:rsidP="001A07A6">
            <w:pPr>
              <w:jc w:val="center"/>
              <w:rPr>
                <w:sz w:val="24"/>
                <w:lang w:eastAsia="ru-RU"/>
              </w:rPr>
            </w:pPr>
            <w:r w:rsidRPr="00C020D2">
              <w:rPr>
                <w:sz w:val="24"/>
                <w:lang w:eastAsia="ru-RU"/>
              </w:rPr>
              <w:t>Урок 147</w:t>
            </w:r>
          </w:p>
        </w:tc>
        <w:tc>
          <w:tcPr>
            <w:tcW w:w="13891" w:type="dxa"/>
          </w:tcPr>
          <w:p w14:paraId="7FB61FCC" w14:textId="77777777" w:rsidR="001A07A6" w:rsidRPr="00C020D2" w:rsidRDefault="001A07A6" w:rsidP="001A07A6">
            <w:pPr>
              <w:jc w:val="both"/>
              <w:rPr>
                <w:sz w:val="24"/>
                <w:lang w:eastAsia="ru-RU"/>
              </w:rPr>
            </w:pPr>
            <w:r w:rsidRPr="00C020D2">
              <w:rPr>
                <w:sz w:val="24"/>
                <w:lang w:eastAsia="ru-RU"/>
              </w:rPr>
              <w:t>Неопределенная форма глагола</w:t>
            </w:r>
          </w:p>
        </w:tc>
      </w:tr>
      <w:tr w:rsidR="001A07A6" w:rsidRPr="00C020D2" w14:paraId="1E0C80A5" w14:textId="77777777" w:rsidTr="001A07A6">
        <w:tc>
          <w:tcPr>
            <w:tcW w:w="1134" w:type="dxa"/>
            <w:vAlign w:val="center"/>
          </w:tcPr>
          <w:p w14:paraId="4C9FB9A3" w14:textId="77777777" w:rsidR="001A07A6" w:rsidRPr="00C020D2" w:rsidRDefault="001A07A6" w:rsidP="001A07A6">
            <w:pPr>
              <w:jc w:val="center"/>
              <w:rPr>
                <w:sz w:val="24"/>
                <w:lang w:eastAsia="ru-RU"/>
              </w:rPr>
            </w:pPr>
            <w:r w:rsidRPr="00C020D2">
              <w:rPr>
                <w:sz w:val="24"/>
                <w:lang w:eastAsia="ru-RU"/>
              </w:rPr>
              <w:t>Урок 148</w:t>
            </w:r>
          </w:p>
        </w:tc>
        <w:tc>
          <w:tcPr>
            <w:tcW w:w="13891" w:type="dxa"/>
          </w:tcPr>
          <w:p w14:paraId="26A188DE" w14:textId="77777777" w:rsidR="001A07A6" w:rsidRPr="00C020D2" w:rsidRDefault="001A07A6" w:rsidP="001A07A6">
            <w:pPr>
              <w:jc w:val="both"/>
              <w:rPr>
                <w:sz w:val="24"/>
                <w:lang w:eastAsia="ru-RU"/>
              </w:rPr>
            </w:pPr>
            <w:r w:rsidRPr="00C020D2">
              <w:rPr>
                <w:sz w:val="24"/>
                <w:lang w:eastAsia="ru-RU"/>
              </w:rPr>
              <w:t>Изменение глаголов по числам</w:t>
            </w:r>
          </w:p>
        </w:tc>
      </w:tr>
      <w:tr w:rsidR="001A07A6" w:rsidRPr="00C020D2" w14:paraId="69441439" w14:textId="77777777" w:rsidTr="001A07A6">
        <w:tc>
          <w:tcPr>
            <w:tcW w:w="1134" w:type="dxa"/>
            <w:vAlign w:val="center"/>
          </w:tcPr>
          <w:p w14:paraId="60B0052B" w14:textId="77777777" w:rsidR="001A07A6" w:rsidRPr="00C020D2" w:rsidRDefault="001A07A6" w:rsidP="001A07A6">
            <w:pPr>
              <w:jc w:val="center"/>
              <w:rPr>
                <w:sz w:val="24"/>
                <w:lang w:eastAsia="ru-RU"/>
              </w:rPr>
            </w:pPr>
            <w:r w:rsidRPr="00C020D2">
              <w:rPr>
                <w:sz w:val="24"/>
                <w:lang w:eastAsia="ru-RU"/>
              </w:rPr>
              <w:t>Урок 149</w:t>
            </w:r>
          </w:p>
        </w:tc>
        <w:tc>
          <w:tcPr>
            <w:tcW w:w="13891" w:type="dxa"/>
          </w:tcPr>
          <w:p w14:paraId="5BC32A8C" w14:textId="77777777" w:rsidR="001A07A6" w:rsidRPr="00C020D2" w:rsidRDefault="001A07A6" w:rsidP="001A07A6">
            <w:pPr>
              <w:jc w:val="both"/>
              <w:rPr>
                <w:sz w:val="24"/>
                <w:lang w:eastAsia="ru-RU"/>
              </w:rPr>
            </w:pPr>
            <w:r w:rsidRPr="00C020D2">
              <w:rPr>
                <w:sz w:val="24"/>
                <w:lang w:eastAsia="ru-RU"/>
              </w:rPr>
              <w:t>Настоящее время глаголов</w:t>
            </w:r>
          </w:p>
        </w:tc>
      </w:tr>
      <w:tr w:rsidR="001A07A6" w:rsidRPr="00C020D2" w14:paraId="42F02E68" w14:textId="77777777" w:rsidTr="001A07A6">
        <w:tc>
          <w:tcPr>
            <w:tcW w:w="1134" w:type="dxa"/>
            <w:vAlign w:val="center"/>
          </w:tcPr>
          <w:p w14:paraId="73C8C6F7" w14:textId="77777777" w:rsidR="001A07A6" w:rsidRPr="00C020D2" w:rsidRDefault="001A07A6" w:rsidP="001A07A6">
            <w:pPr>
              <w:jc w:val="center"/>
              <w:rPr>
                <w:sz w:val="24"/>
                <w:lang w:eastAsia="ru-RU"/>
              </w:rPr>
            </w:pPr>
            <w:r w:rsidRPr="00C020D2">
              <w:rPr>
                <w:sz w:val="24"/>
                <w:lang w:eastAsia="ru-RU"/>
              </w:rPr>
              <w:t>Урок 150</w:t>
            </w:r>
          </w:p>
        </w:tc>
        <w:tc>
          <w:tcPr>
            <w:tcW w:w="13891" w:type="dxa"/>
          </w:tcPr>
          <w:p w14:paraId="7885E006" w14:textId="77777777" w:rsidR="001A07A6" w:rsidRPr="00C020D2" w:rsidRDefault="001A07A6" w:rsidP="001A07A6">
            <w:pPr>
              <w:jc w:val="both"/>
              <w:rPr>
                <w:sz w:val="24"/>
                <w:lang w:eastAsia="ru-RU"/>
              </w:rPr>
            </w:pPr>
            <w:r w:rsidRPr="00C020D2">
              <w:rPr>
                <w:sz w:val="24"/>
                <w:lang w:eastAsia="ru-RU"/>
              </w:rPr>
              <w:t>Будущее время глаголов</w:t>
            </w:r>
          </w:p>
        </w:tc>
      </w:tr>
      <w:tr w:rsidR="001A07A6" w:rsidRPr="003F62E5" w14:paraId="45835485" w14:textId="77777777" w:rsidTr="001A07A6">
        <w:tc>
          <w:tcPr>
            <w:tcW w:w="1134" w:type="dxa"/>
            <w:vAlign w:val="center"/>
          </w:tcPr>
          <w:p w14:paraId="133118BC" w14:textId="77777777" w:rsidR="001A07A6" w:rsidRPr="00C020D2" w:rsidRDefault="001A07A6" w:rsidP="001A07A6">
            <w:pPr>
              <w:jc w:val="center"/>
              <w:rPr>
                <w:sz w:val="24"/>
                <w:lang w:eastAsia="ru-RU"/>
              </w:rPr>
            </w:pPr>
            <w:r w:rsidRPr="00C020D2">
              <w:rPr>
                <w:sz w:val="24"/>
                <w:lang w:eastAsia="ru-RU"/>
              </w:rPr>
              <w:lastRenderedPageBreak/>
              <w:t>Урок 151</w:t>
            </w:r>
          </w:p>
        </w:tc>
        <w:tc>
          <w:tcPr>
            <w:tcW w:w="13891" w:type="dxa"/>
          </w:tcPr>
          <w:p w14:paraId="5D8EACAD" w14:textId="77777777" w:rsidR="001A07A6" w:rsidRPr="001A07A6" w:rsidRDefault="001A07A6" w:rsidP="001A07A6">
            <w:pPr>
              <w:jc w:val="both"/>
              <w:rPr>
                <w:sz w:val="24"/>
                <w:lang w:val="ru-RU" w:eastAsia="ru-RU"/>
              </w:rPr>
            </w:pPr>
            <w:r w:rsidRPr="001A07A6">
              <w:rPr>
                <w:sz w:val="24"/>
                <w:lang w:val="ru-RU" w:eastAsia="ru-RU"/>
              </w:rPr>
              <w:t>Прошедшее время глаголов. Составление текста-рассуждения по заданной теме</w:t>
            </w:r>
          </w:p>
        </w:tc>
      </w:tr>
      <w:tr w:rsidR="001A07A6" w:rsidRPr="003F62E5" w14:paraId="05D9994D" w14:textId="77777777" w:rsidTr="001A07A6">
        <w:tc>
          <w:tcPr>
            <w:tcW w:w="1134" w:type="dxa"/>
            <w:vAlign w:val="center"/>
          </w:tcPr>
          <w:p w14:paraId="5A4E4CD4" w14:textId="77777777" w:rsidR="001A07A6" w:rsidRPr="00C020D2" w:rsidRDefault="001A07A6" w:rsidP="001A07A6">
            <w:pPr>
              <w:jc w:val="center"/>
              <w:rPr>
                <w:sz w:val="24"/>
                <w:lang w:eastAsia="ru-RU"/>
              </w:rPr>
            </w:pPr>
            <w:r w:rsidRPr="00C020D2">
              <w:rPr>
                <w:sz w:val="24"/>
                <w:lang w:eastAsia="ru-RU"/>
              </w:rPr>
              <w:t>Урок 152</w:t>
            </w:r>
          </w:p>
        </w:tc>
        <w:tc>
          <w:tcPr>
            <w:tcW w:w="13891" w:type="dxa"/>
          </w:tcPr>
          <w:p w14:paraId="08E64B0B" w14:textId="77777777" w:rsidR="001A07A6" w:rsidRPr="001A07A6" w:rsidRDefault="001A07A6" w:rsidP="001A07A6">
            <w:pPr>
              <w:jc w:val="both"/>
              <w:rPr>
                <w:sz w:val="24"/>
                <w:lang w:val="ru-RU" w:eastAsia="ru-RU"/>
              </w:rPr>
            </w:pPr>
            <w:r w:rsidRPr="001A07A6">
              <w:rPr>
                <w:sz w:val="24"/>
                <w:lang w:val="ru-RU" w:eastAsia="ru-RU"/>
              </w:rPr>
              <w:t>Наблюдение за связью предложений в тексте. Устный пересказ повествовательного текста по опорным словам и самостоятельно составленному плану</w:t>
            </w:r>
          </w:p>
        </w:tc>
      </w:tr>
      <w:tr w:rsidR="001A07A6" w:rsidRPr="003F62E5" w14:paraId="6E8E3031" w14:textId="77777777" w:rsidTr="001A07A6">
        <w:tc>
          <w:tcPr>
            <w:tcW w:w="1134" w:type="dxa"/>
            <w:vAlign w:val="center"/>
          </w:tcPr>
          <w:p w14:paraId="07DACA36" w14:textId="77777777" w:rsidR="001A07A6" w:rsidRPr="00C020D2" w:rsidRDefault="001A07A6" w:rsidP="001A07A6">
            <w:pPr>
              <w:jc w:val="center"/>
              <w:rPr>
                <w:sz w:val="24"/>
                <w:lang w:eastAsia="ru-RU"/>
              </w:rPr>
            </w:pPr>
            <w:r w:rsidRPr="00C020D2">
              <w:rPr>
                <w:sz w:val="24"/>
                <w:lang w:eastAsia="ru-RU"/>
              </w:rPr>
              <w:t>Урок 153</w:t>
            </w:r>
          </w:p>
        </w:tc>
        <w:tc>
          <w:tcPr>
            <w:tcW w:w="13891" w:type="dxa"/>
          </w:tcPr>
          <w:p w14:paraId="6F8C25AC" w14:textId="77777777" w:rsidR="001A07A6" w:rsidRPr="001A07A6" w:rsidRDefault="001A07A6" w:rsidP="001A07A6">
            <w:pPr>
              <w:jc w:val="both"/>
              <w:rPr>
                <w:sz w:val="24"/>
                <w:lang w:val="ru-RU" w:eastAsia="ru-RU"/>
              </w:rPr>
            </w:pPr>
            <w:r w:rsidRPr="001A07A6">
              <w:rPr>
                <w:sz w:val="24"/>
                <w:lang w:val="ru-RU" w:eastAsia="ru-RU"/>
              </w:rPr>
              <w:t>Род глаголов в прошедшем времени</w:t>
            </w:r>
          </w:p>
        </w:tc>
      </w:tr>
      <w:tr w:rsidR="001A07A6" w:rsidRPr="003F62E5" w14:paraId="64FFC785" w14:textId="77777777" w:rsidTr="001A07A6">
        <w:tc>
          <w:tcPr>
            <w:tcW w:w="1134" w:type="dxa"/>
            <w:vAlign w:val="center"/>
          </w:tcPr>
          <w:p w14:paraId="5FDBB99E" w14:textId="77777777" w:rsidR="001A07A6" w:rsidRPr="00C020D2" w:rsidRDefault="001A07A6" w:rsidP="001A07A6">
            <w:pPr>
              <w:jc w:val="center"/>
              <w:rPr>
                <w:sz w:val="24"/>
                <w:lang w:eastAsia="ru-RU"/>
              </w:rPr>
            </w:pPr>
            <w:r w:rsidRPr="00C020D2">
              <w:rPr>
                <w:sz w:val="24"/>
                <w:lang w:eastAsia="ru-RU"/>
              </w:rPr>
              <w:t>Урок 154</w:t>
            </w:r>
          </w:p>
        </w:tc>
        <w:tc>
          <w:tcPr>
            <w:tcW w:w="13891" w:type="dxa"/>
          </w:tcPr>
          <w:p w14:paraId="0B6CB8F2" w14:textId="77777777" w:rsidR="001A07A6" w:rsidRPr="001A07A6" w:rsidRDefault="001A07A6" w:rsidP="001A07A6">
            <w:pPr>
              <w:jc w:val="both"/>
              <w:rPr>
                <w:sz w:val="24"/>
                <w:lang w:val="ru-RU" w:eastAsia="ru-RU"/>
              </w:rPr>
            </w:pPr>
            <w:r w:rsidRPr="001A07A6">
              <w:rPr>
                <w:sz w:val="24"/>
                <w:lang w:val="ru-RU" w:eastAsia="ru-RU"/>
              </w:rPr>
              <w:t>Наблюдение за написанием окончаний глаголов в прошедшем времени</w:t>
            </w:r>
          </w:p>
        </w:tc>
      </w:tr>
      <w:tr w:rsidR="001A07A6" w:rsidRPr="003F62E5" w14:paraId="6E518343" w14:textId="77777777" w:rsidTr="001A07A6">
        <w:tc>
          <w:tcPr>
            <w:tcW w:w="1134" w:type="dxa"/>
            <w:vAlign w:val="center"/>
          </w:tcPr>
          <w:p w14:paraId="43962E94" w14:textId="77777777" w:rsidR="001A07A6" w:rsidRPr="00C020D2" w:rsidRDefault="001A07A6" w:rsidP="001A07A6">
            <w:pPr>
              <w:jc w:val="center"/>
              <w:rPr>
                <w:sz w:val="24"/>
                <w:lang w:eastAsia="ru-RU"/>
              </w:rPr>
            </w:pPr>
            <w:r w:rsidRPr="00C020D2">
              <w:rPr>
                <w:sz w:val="24"/>
                <w:lang w:eastAsia="ru-RU"/>
              </w:rPr>
              <w:t>Урок 155</w:t>
            </w:r>
          </w:p>
        </w:tc>
        <w:tc>
          <w:tcPr>
            <w:tcW w:w="13891" w:type="dxa"/>
          </w:tcPr>
          <w:p w14:paraId="7385C7DE"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отработка темы</w:t>
            </w:r>
          </w:p>
        </w:tc>
      </w:tr>
      <w:tr w:rsidR="001A07A6" w:rsidRPr="00C020D2" w14:paraId="430A028E" w14:textId="77777777" w:rsidTr="001A07A6">
        <w:tc>
          <w:tcPr>
            <w:tcW w:w="1134" w:type="dxa"/>
            <w:vAlign w:val="center"/>
          </w:tcPr>
          <w:p w14:paraId="482585AB" w14:textId="77777777" w:rsidR="001A07A6" w:rsidRPr="00C020D2" w:rsidRDefault="001A07A6" w:rsidP="001A07A6">
            <w:pPr>
              <w:jc w:val="center"/>
              <w:rPr>
                <w:sz w:val="24"/>
                <w:lang w:eastAsia="ru-RU"/>
              </w:rPr>
            </w:pPr>
            <w:r w:rsidRPr="00C020D2">
              <w:rPr>
                <w:sz w:val="24"/>
                <w:lang w:eastAsia="ru-RU"/>
              </w:rPr>
              <w:t>Урок 156</w:t>
            </w:r>
          </w:p>
        </w:tc>
        <w:tc>
          <w:tcPr>
            <w:tcW w:w="13891" w:type="dxa"/>
          </w:tcPr>
          <w:p w14:paraId="6285D35A" w14:textId="77777777" w:rsidR="001A07A6" w:rsidRPr="00C020D2" w:rsidRDefault="001A07A6" w:rsidP="001A07A6">
            <w:pPr>
              <w:jc w:val="both"/>
              <w:rPr>
                <w:sz w:val="24"/>
                <w:lang w:eastAsia="ru-RU"/>
              </w:rPr>
            </w:pPr>
            <w:r w:rsidRPr="00C020D2">
              <w:rPr>
                <w:sz w:val="24"/>
                <w:lang w:eastAsia="ru-RU"/>
              </w:rPr>
              <w:t>Частица не, ее значение</w:t>
            </w:r>
          </w:p>
        </w:tc>
      </w:tr>
      <w:tr w:rsidR="001A07A6" w:rsidRPr="003F62E5" w14:paraId="345634DD" w14:textId="77777777" w:rsidTr="001A07A6">
        <w:tc>
          <w:tcPr>
            <w:tcW w:w="1134" w:type="dxa"/>
            <w:vAlign w:val="center"/>
          </w:tcPr>
          <w:p w14:paraId="7210D9C6" w14:textId="77777777" w:rsidR="001A07A6" w:rsidRPr="00C020D2" w:rsidRDefault="001A07A6" w:rsidP="001A07A6">
            <w:pPr>
              <w:jc w:val="center"/>
              <w:rPr>
                <w:sz w:val="24"/>
                <w:lang w:eastAsia="ru-RU"/>
              </w:rPr>
            </w:pPr>
            <w:r w:rsidRPr="00C020D2">
              <w:rPr>
                <w:sz w:val="24"/>
                <w:lang w:eastAsia="ru-RU"/>
              </w:rPr>
              <w:t>Урок 157</w:t>
            </w:r>
          </w:p>
        </w:tc>
        <w:tc>
          <w:tcPr>
            <w:tcW w:w="13891" w:type="dxa"/>
          </w:tcPr>
          <w:p w14:paraId="0B7F791E" w14:textId="77777777" w:rsidR="001A07A6" w:rsidRPr="001A07A6" w:rsidRDefault="001A07A6" w:rsidP="001A07A6">
            <w:pPr>
              <w:jc w:val="both"/>
              <w:rPr>
                <w:sz w:val="24"/>
                <w:lang w:val="ru-RU" w:eastAsia="ru-RU"/>
              </w:rPr>
            </w:pPr>
            <w:r w:rsidRPr="001A07A6">
              <w:rPr>
                <w:sz w:val="24"/>
                <w:lang w:val="ru-RU" w:eastAsia="ru-RU"/>
              </w:rPr>
              <w:t>Правописание частицы не с глаголами</w:t>
            </w:r>
          </w:p>
        </w:tc>
      </w:tr>
      <w:tr w:rsidR="001A07A6" w:rsidRPr="003F62E5" w14:paraId="706764F8" w14:textId="77777777" w:rsidTr="001A07A6">
        <w:tc>
          <w:tcPr>
            <w:tcW w:w="1134" w:type="dxa"/>
            <w:vAlign w:val="center"/>
          </w:tcPr>
          <w:p w14:paraId="6A36C844" w14:textId="77777777" w:rsidR="001A07A6" w:rsidRPr="00C020D2" w:rsidRDefault="001A07A6" w:rsidP="001A07A6">
            <w:pPr>
              <w:jc w:val="center"/>
              <w:rPr>
                <w:sz w:val="24"/>
                <w:lang w:eastAsia="ru-RU"/>
              </w:rPr>
            </w:pPr>
            <w:r w:rsidRPr="00C020D2">
              <w:rPr>
                <w:sz w:val="24"/>
                <w:lang w:eastAsia="ru-RU"/>
              </w:rPr>
              <w:t>Урок 158</w:t>
            </w:r>
          </w:p>
        </w:tc>
        <w:tc>
          <w:tcPr>
            <w:tcW w:w="13891" w:type="dxa"/>
          </w:tcPr>
          <w:p w14:paraId="52ADCB91" w14:textId="77777777" w:rsidR="001A07A6" w:rsidRPr="001A07A6" w:rsidRDefault="001A07A6" w:rsidP="001A07A6">
            <w:pPr>
              <w:jc w:val="both"/>
              <w:rPr>
                <w:sz w:val="24"/>
                <w:lang w:val="ru-RU" w:eastAsia="ru-RU"/>
              </w:rPr>
            </w:pPr>
            <w:r w:rsidRPr="001A07A6">
              <w:rPr>
                <w:sz w:val="24"/>
                <w:lang w:val="ru-RU" w:eastAsia="ru-RU"/>
              </w:rPr>
              <w:t>Создание собственных текстов-рассуждений. Составление совета-рассуждения с использованием побудительных предложений и глаголов с частицей не</w:t>
            </w:r>
          </w:p>
        </w:tc>
      </w:tr>
      <w:tr w:rsidR="001A07A6" w:rsidRPr="00C020D2" w14:paraId="47B4DC4B" w14:textId="77777777" w:rsidTr="001A07A6">
        <w:tc>
          <w:tcPr>
            <w:tcW w:w="1134" w:type="dxa"/>
            <w:vAlign w:val="center"/>
          </w:tcPr>
          <w:p w14:paraId="4999827E" w14:textId="77777777" w:rsidR="001A07A6" w:rsidRPr="00C020D2" w:rsidRDefault="001A07A6" w:rsidP="001A07A6">
            <w:pPr>
              <w:jc w:val="center"/>
              <w:rPr>
                <w:sz w:val="24"/>
                <w:lang w:eastAsia="ru-RU"/>
              </w:rPr>
            </w:pPr>
            <w:r w:rsidRPr="00C020D2">
              <w:rPr>
                <w:sz w:val="24"/>
                <w:lang w:eastAsia="ru-RU"/>
              </w:rPr>
              <w:t>Урок 159</w:t>
            </w:r>
          </w:p>
        </w:tc>
        <w:tc>
          <w:tcPr>
            <w:tcW w:w="13891" w:type="dxa"/>
          </w:tcPr>
          <w:p w14:paraId="212FF41E" w14:textId="77777777" w:rsidR="001A07A6" w:rsidRPr="00C020D2" w:rsidRDefault="001A07A6" w:rsidP="001A07A6">
            <w:pPr>
              <w:jc w:val="both"/>
              <w:rPr>
                <w:sz w:val="24"/>
                <w:lang w:eastAsia="ru-RU"/>
              </w:rPr>
            </w:pPr>
            <w:r w:rsidRPr="00C020D2">
              <w:rPr>
                <w:sz w:val="24"/>
                <w:lang w:eastAsia="ru-RU"/>
              </w:rPr>
              <w:t>Правописание глаголов</w:t>
            </w:r>
          </w:p>
        </w:tc>
      </w:tr>
      <w:tr w:rsidR="001A07A6" w:rsidRPr="003F62E5" w14:paraId="39DD2B7F" w14:textId="77777777" w:rsidTr="001A07A6">
        <w:tc>
          <w:tcPr>
            <w:tcW w:w="1134" w:type="dxa"/>
            <w:vAlign w:val="center"/>
          </w:tcPr>
          <w:p w14:paraId="00740856" w14:textId="77777777" w:rsidR="001A07A6" w:rsidRPr="00C020D2" w:rsidRDefault="001A07A6" w:rsidP="001A07A6">
            <w:pPr>
              <w:jc w:val="center"/>
              <w:rPr>
                <w:sz w:val="24"/>
                <w:lang w:eastAsia="ru-RU"/>
              </w:rPr>
            </w:pPr>
            <w:r w:rsidRPr="00C020D2">
              <w:rPr>
                <w:sz w:val="24"/>
                <w:lang w:eastAsia="ru-RU"/>
              </w:rPr>
              <w:t>Урок 160</w:t>
            </w:r>
          </w:p>
        </w:tc>
        <w:tc>
          <w:tcPr>
            <w:tcW w:w="13891" w:type="dxa"/>
          </w:tcPr>
          <w:p w14:paraId="7E706B9C"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отработка темы</w:t>
            </w:r>
          </w:p>
        </w:tc>
      </w:tr>
      <w:tr w:rsidR="001A07A6" w:rsidRPr="003F62E5" w14:paraId="3A9360E0" w14:textId="77777777" w:rsidTr="001A07A6">
        <w:tc>
          <w:tcPr>
            <w:tcW w:w="1134" w:type="dxa"/>
            <w:vAlign w:val="center"/>
          </w:tcPr>
          <w:p w14:paraId="74DA74D6" w14:textId="77777777" w:rsidR="001A07A6" w:rsidRPr="00C020D2" w:rsidRDefault="001A07A6" w:rsidP="001A07A6">
            <w:pPr>
              <w:jc w:val="center"/>
              <w:rPr>
                <w:sz w:val="24"/>
                <w:lang w:eastAsia="ru-RU"/>
              </w:rPr>
            </w:pPr>
            <w:r w:rsidRPr="00C020D2">
              <w:rPr>
                <w:sz w:val="24"/>
                <w:lang w:eastAsia="ru-RU"/>
              </w:rPr>
              <w:t>Урок 161</w:t>
            </w:r>
          </w:p>
        </w:tc>
        <w:tc>
          <w:tcPr>
            <w:tcW w:w="13891" w:type="dxa"/>
          </w:tcPr>
          <w:p w14:paraId="7BC11D71" w14:textId="77777777" w:rsidR="001A07A6" w:rsidRPr="001A07A6" w:rsidRDefault="001A07A6" w:rsidP="001A07A6">
            <w:pPr>
              <w:jc w:val="both"/>
              <w:rPr>
                <w:sz w:val="24"/>
                <w:lang w:val="ru-RU" w:eastAsia="ru-RU"/>
              </w:rPr>
            </w:pPr>
            <w:r w:rsidRPr="001A07A6">
              <w:rPr>
                <w:sz w:val="24"/>
                <w:lang w:val="ru-RU" w:eastAsia="ru-RU"/>
              </w:rPr>
              <w:t>Части речи: систематизация изученного в 3 классе</w:t>
            </w:r>
          </w:p>
        </w:tc>
      </w:tr>
      <w:tr w:rsidR="001A07A6" w:rsidRPr="003F62E5" w14:paraId="43D9077F" w14:textId="77777777" w:rsidTr="001A07A6">
        <w:tc>
          <w:tcPr>
            <w:tcW w:w="1134" w:type="dxa"/>
            <w:vAlign w:val="center"/>
          </w:tcPr>
          <w:p w14:paraId="42F84FB6" w14:textId="77777777" w:rsidR="001A07A6" w:rsidRPr="00C020D2" w:rsidRDefault="001A07A6" w:rsidP="001A07A6">
            <w:pPr>
              <w:jc w:val="center"/>
              <w:rPr>
                <w:sz w:val="24"/>
                <w:lang w:eastAsia="ru-RU"/>
              </w:rPr>
            </w:pPr>
            <w:r w:rsidRPr="00C020D2">
              <w:rPr>
                <w:sz w:val="24"/>
                <w:lang w:eastAsia="ru-RU"/>
              </w:rPr>
              <w:t>Урок 162</w:t>
            </w:r>
          </w:p>
        </w:tc>
        <w:tc>
          <w:tcPr>
            <w:tcW w:w="13891" w:type="dxa"/>
          </w:tcPr>
          <w:p w14:paraId="4B16C6E4" w14:textId="77777777" w:rsidR="001A07A6" w:rsidRPr="001A07A6" w:rsidRDefault="001A07A6" w:rsidP="001A07A6">
            <w:pPr>
              <w:jc w:val="both"/>
              <w:rPr>
                <w:sz w:val="24"/>
                <w:lang w:val="ru-RU" w:eastAsia="ru-RU"/>
              </w:rPr>
            </w:pPr>
            <w:r w:rsidRPr="001A07A6">
              <w:rPr>
                <w:sz w:val="24"/>
                <w:lang w:val="ru-RU" w:eastAsia="ru-RU"/>
              </w:rPr>
              <w:t>Части речи: обобщение. Подробное изложение повествовательного текста</w:t>
            </w:r>
          </w:p>
        </w:tc>
      </w:tr>
      <w:tr w:rsidR="001A07A6" w:rsidRPr="003F62E5" w14:paraId="42CFA962" w14:textId="77777777" w:rsidTr="001A07A6">
        <w:tc>
          <w:tcPr>
            <w:tcW w:w="1134" w:type="dxa"/>
            <w:vAlign w:val="center"/>
          </w:tcPr>
          <w:p w14:paraId="780177D6" w14:textId="77777777" w:rsidR="001A07A6" w:rsidRPr="00C020D2" w:rsidRDefault="001A07A6" w:rsidP="001A07A6">
            <w:pPr>
              <w:jc w:val="center"/>
              <w:rPr>
                <w:sz w:val="24"/>
                <w:lang w:eastAsia="ru-RU"/>
              </w:rPr>
            </w:pPr>
            <w:r w:rsidRPr="00C020D2">
              <w:rPr>
                <w:sz w:val="24"/>
                <w:lang w:eastAsia="ru-RU"/>
              </w:rPr>
              <w:t>Урок 163</w:t>
            </w:r>
          </w:p>
        </w:tc>
        <w:tc>
          <w:tcPr>
            <w:tcW w:w="13891" w:type="dxa"/>
          </w:tcPr>
          <w:p w14:paraId="6B5F51BD"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разделу морфология</w:t>
            </w:r>
          </w:p>
        </w:tc>
      </w:tr>
      <w:tr w:rsidR="001A07A6" w:rsidRPr="00C020D2" w14:paraId="02200FFB" w14:textId="77777777" w:rsidTr="001A07A6">
        <w:tc>
          <w:tcPr>
            <w:tcW w:w="1134" w:type="dxa"/>
            <w:vAlign w:val="center"/>
          </w:tcPr>
          <w:p w14:paraId="33A1F9D5" w14:textId="77777777" w:rsidR="001A07A6" w:rsidRPr="00C020D2" w:rsidRDefault="001A07A6" w:rsidP="001A07A6">
            <w:pPr>
              <w:jc w:val="center"/>
              <w:rPr>
                <w:sz w:val="24"/>
                <w:lang w:eastAsia="ru-RU"/>
              </w:rPr>
            </w:pPr>
            <w:r w:rsidRPr="00C020D2">
              <w:rPr>
                <w:sz w:val="24"/>
                <w:lang w:eastAsia="ru-RU"/>
              </w:rPr>
              <w:t>Урок 164</w:t>
            </w:r>
          </w:p>
        </w:tc>
        <w:tc>
          <w:tcPr>
            <w:tcW w:w="13891" w:type="dxa"/>
          </w:tcPr>
          <w:p w14:paraId="67FA2310" w14:textId="77777777" w:rsidR="001A07A6" w:rsidRPr="00C020D2" w:rsidRDefault="001A07A6" w:rsidP="001A07A6">
            <w:pPr>
              <w:jc w:val="both"/>
              <w:rPr>
                <w:sz w:val="24"/>
                <w:lang w:eastAsia="ru-RU"/>
              </w:rPr>
            </w:pPr>
            <w:r w:rsidRPr="001A07A6">
              <w:rPr>
                <w:sz w:val="24"/>
                <w:lang w:val="ru-RU" w:eastAsia="ru-RU"/>
              </w:rPr>
              <w:t xml:space="preserve">Наблюдение за связью предложений в тексте с помощью союзов и, а, но. </w:t>
            </w:r>
            <w:r w:rsidRPr="00C020D2">
              <w:rPr>
                <w:sz w:val="24"/>
                <w:lang w:eastAsia="ru-RU"/>
              </w:rPr>
              <w:t>Корректирование текста с нарушенным порядком абзацев</w:t>
            </w:r>
          </w:p>
        </w:tc>
      </w:tr>
      <w:tr w:rsidR="001A07A6" w:rsidRPr="003F62E5" w14:paraId="53E68066" w14:textId="77777777" w:rsidTr="001A07A6">
        <w:tc>
          <w:tcPr>
            <w:tcW w:w="1134" w:type="dxa"/>
            <w:vAlign w:val="center"/>
          </w:tcPr>
          <w:p w14:paraId="2311CAA1" w14:textId="77777777" w:rsidR="001A07A6" w:rsidRPr="00C020D2" w:rsidRDefault="001A07A6" w:rsidP="001A07A6">
            <w:pPr>
              <w:jc w:val="center"/>
              <w:rPr>
                <w:sz w:val="24"/>
                <w:lang w:eastAsia="ru-RU"/>
              </w:rPr>
            </w:pPr>
            <w:r w:rsidRPr="00C020D2">
              <w:rPr>
                <w:sz w:val="24"/>
                <w:lang w:eastAsia="ru-RU"/>
              </w:rPr>
              <w:t>Урок 165</w:t>
            </w:r>
          </w:p>
        </w:tc>
        <w:tc>
          <w:tcPr>
            <w:tcW w:w="13891" w:type="dxa"/>
          </w:tcPr>
          <w:p w14:paraId="7C97500A" w14:textId="77777777" w:rsidR="001A07A6" w:rsidRPr="001A07A6" w:rsidRDefault="001A07A6" w:rsidP="001A07A6">
            <w:pPr>
              <w:jc w:val="both"/>
              <w:rPr>
                <w:sz w:val="24"/>
                <w:lang w:val="ru-RU" w:eastAsia="ru-RU"/>
              </w:rPr>
            </w:pPr>
            <w:r w:rsidRPr="001A07A6">
              <w:rPr>
                <w:sz w:val="24"/>
                <w:lang w:val="ru-RU" w:eastAsia="ru-RU"/>
              </w:rPr>
              <w:t>Повторяем правописание слов с изученными в 1 - 3 классах орфограммами в корне, приставках, окончаниях</w:t>
            </w:r>
          </w:p>
        </w:tc>
      </w:tr>
      <w:tr w:rsidR="001A07A6" w:rsidRPr="003F62E5" w14:paraId="764D1AE6" w14:textId="77777777" w:rsidTr="001A07A6">
        <w:tc>
          <w:tcPr>
            <w:tcW w:w="1134" w:type="dxa"/>
            <w:vAlign w:val="center"/>
          </w:tcPr>
          <w:p w14:paraId="4CD8B121" w14:textId="77777777" w:rsidR="001A07A6" w:rsidRPr="00C020D2" w:rsidRDefault="001A07A6" w:rsidP="001A07A6">
            <w:pPr>
              <w:jc w:val="center"/>
              <w:rPr>
                <w:sz w:val="24"/>
                <w:lang w:eastAsia="ru-RU"/>
              </w:rPr>
            </w:pPr>
            <w:r w:rsidRPr="00C020D2">
              <w:rPr>
                <w:sz w:val="24"/>
                <w:lang w:eastAsia="ru-RU"/>
              </w:rPr>
              <w:t>Урок 166</w:t>
            </w:r>
          </w:p>
        </w:tc>
        <w:tc>
          <w:tcPr>
            <w:tcW w:w="13891" w:type="dxa"/>
          </w:tcPr>
          <w:p w14:paraId="3010244B" w14:textId="77777777" w:rsidR="001A07A6" w:rsidRPr="001A07A6" w:rsidRDefault="001A07A6" w:rsidP="001A07A6">
            <w:pPr>
              <w:jc w:val="both"/>
              <w:rPr>
                <w:sz w:val="24"/>
                <w:lang w:val="ru-RU" w:eastAsia="ru-RU"/>
              </w:rPr>
            </w:pPr>
            <w:r w:rsidRPr="001A07A6">
              <w:rPr>
                <w:sz w:val="24"/>
                <w:lang w:val="ru-RU" w:eastAsia="ru-RU"/>
              </w:rPr>
              <w:t>Повторяем правописание слов с изученными в 1 - 3 классах орфограммами</w:t>
            </w:r>
          </w:p>
        </w:tc>
      </w:tr>
      <w:tr w:rsidR="001A07A6" w:rsidRPr="003F62E5" w14:paraId="321C56FA" w14:textId="77777777" w:rsidTr="001A07A6">
        <w:tc>
          <w:tcPr>
            <w:tcW w:w="1134" w:type="dxa"/>
            <w:vAlign w:val="center"/>
          </w:tcPr>
          <w:p w14:paraId="070DD89A" w14:textId="77777777" w:rsidR="001A07A6" w:rsidRPr="00C020D2" w:rsidRDefault="001A07A6" w:rsidP="001A07A6">
            <w:pPr>
              <w:jc w:val="center"/>
              <w:rPr>
                <w:sz w:val="24"/>
                <w:lang w:eastAsia="ru-RU"/>
              </w:rPr>
            </w:pPr>
            <w:r w:rsidRPr="00C020D2">
              <w:rPr>
                <w:sz w:val="24"/>
                <w:lang w:eastAsia="ru-RU"/>
              </w:rPr>
              <w:t>Урок 167</w:t>
            </w:r>
          </w:p>
        </w:tc>
        <w:tc>
          <w:tcPr>
            <w:tcW w:w="13891" w:type="dxa"/>
          </w:tcPr>
          <w:p w14:paraId="393B46EA"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0A8BAAC6" w14:textId="77777777" w:rsidTr="001A07A6">
        <w:tc>
          <w:tcPr>
            <w:tcW w:w="1134" w:type="dxa"/>
            <w:vAlign w:val="center"/>
          </w:tcPr>
          <w:p w14:paraId="044171BE" w14:textId="77777777" w:rsidR="001A07A6" w:rsidRPr="00C020D2" w:rsidRDefault="001A07A6" w:rsidP="001A07A6">
            <w:pPr>
              <w:jc w:val="center"/>
              <w:rPr>
                <w:sz w:val="24"/>
                <w:lang w:eastAsia="ru-RU"/>
              </w:rPr>
            </w:pPr>
            <w:r w:rsidRPr="00C020D2">
              <w:rPr>
                <w:sz w:val="24"/>
                <w:lang w:eastAsia="ru-RU"/>
              </w:rPr>
              <w:t>Урок 168</w:t>
            </w:r>
          </w:p>
        </w:tc>
        <w:tc>
          <w:tcPr>
            <w:tcW w:w="13891" w:type="dxa"/>
          </w:tcPr>
          <w:p w14:paraId="5DB52CFC"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287E4194" w14:textId="77777777" w:rsidTr="001A07A6">
        <w:tc>
          <w:tcPr>
            <w:tcW w:w="1134" w:type="dxa"/>
            <w:vAlign w:val="center"/>
          </w:tcPr>
          <w:p w14:paraId="2B231EA2" w14:textId="77777777" w:rsidR="001A07A6" w:rsidRPr="00C020D2" w:rsidRDefault="001A07A6" w:rsidP="001A07A6">
            <w:pPr>
              <w:jc w:val="center"/>
              <w:rPr>
                <w:sz w:val="24"/>
                <w:lang w:eastAsia="ru-RU"/>
              </w:rPr>
            </w:pPr>
            <w:r w:rsidRPr="00C020D2">
              <w:rPr>
                <w:sz w:val="24"/>
                <w:lang w:eastAsia="ru-RU"/>
              </w:rPr>
              <w:t>Урок 169</w:t>
            </w:r>
          </w:p>
        </w:tc>
        <w:tc>
          <w:tcPr>
            <w:tcW w:w="13891" w:type="dxa"/>
          </w:tcPr>
          <w:p w14:paraId="7D5B093C"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контрольная работа "Чему мы научились на уроках правописания в 3 классе"</w:t>
            </w:r>
          </w:p>
        </w:tc>
      </w:tr>
      <w:tr w:rsidR="001A07A6" w:rsidRPr="00C020D2" w14:paraId="3F5296BF" w14:textId="77777777" w:rsidTr="001A07A6">
        <w:tc>
          <w:tcPr>
            <w:tcW w:w="1134" w:type="dxa"/>
            <w:vAlign w:val="center"/>
          </w:tcPr>
          <w:p w14:paraId="0EA68B22" w14:textId="77777777" w:rsidR="001A07A6" w:rsidRPr="00C020D2" w:rsidRDefault="001A07A6" w:rsidP="001A07A6">
            <w:pPr>
              <w:jc w:val="center"/>
              <w:rPr>
                <w:sz w:val="24"/>
                <w:lang w:eastAsia="ru-RU"/>
              </w:rPr>
            </w:pPr>
            <w:r w:rsidRPr="00C020D2">
              <w:rPr>
                <w:sz w:val="24"/>
                <w:lang w:eastAsia="ru-RU"/>
              </w:rPr>
              <w:t>Урок 170</w:t>
            </w:r>
          </w:p>
        </w:tc>
        <w:tc>
          <w:tcPr>
            <w:tcW w:w="13891" w:type="dxa"/>
          </w:tcPr>
          <w:p w14:paraId="26344BF4" w14:textId="77777777" w:rsidR="001A07A6" w:rsidRPr="00C020D2" w:rsidRDefault="001A07A6" w:rsidP="001A07A6">
            <w:pPr>
              <w:jc w:val="both"/>
              <w:rPr>
                <w:sz w:val="24"/>
                <w:lang w:eastAsia="ru-RU"/>
              </w:rPr>
            </w:pPr>
            <w:r w:rsidRPr="001A07A6">
              <w:rPr>
                <w:sz w:val="24"/>
                <w:lang w:val="ru-RU" w:eastAsia="ru-RU"/>
              </w:rPr>
              <w:t xml:space="preserve">Как помочь вести диалог человеку, для которого русский язык не является родным. </w:t>
            </w:r>
            <w:r w:rsidRPr="00C020D2">
              <w:rPr>
                <w:sz w:val="24"/>
                <w:lang w:eastAsia="ru-RU"/>
              </w:rPr>
              <w:t xml:space="preserve">Изучающее чтение. Функции ознакомительного </w:t>
            </w:r>
            <w:r w:rsidRPr="00C020D2">
              <w:rPr>
                <w:sz w:val="24"/>
                <w:lang w:eastAsia="ru-RU"/>
              </w:rPr>
              <w:lastRenderedPageBreak/>
              <w:t>чтения, ситуации применения</w:t>
            </w:r>
          </w:p>
        </w:tc>
      </w:tr>
      <w:tr w:rsidR="001A07A6" w:rsidRPr="003F62E5" w14:paraId="3DDD04C8" w14:textId="77777777" w:rsidTr="001A07A6">
        <w:tc>
          <w:tcPr>
            <w:tcW w:w="15025" w:type="dxa"/>
            <w:gridSpan w:val="2"/>
            <w:vAlign w:val="center"/>
          </w:tcPr>
          <w:p w14:paraId="5E6E05AF" w14:textId="77777777" w:rsidR="001A07A6" w:rsidRPr="001A07A6" w:rsidRDefault="001A07A6" w:rsidP="001A07A6">
            <w:pPr>
              <w:jc w:val="both"/>
              <w:rPr>
                <w:sz w:val="24"/>
                <w:lang w:val="ru-RU" w:eastAsia="ru-RU"/>
              </w:rPr>
            </w:pPr>
            <w:r w:rsidRPr="001A07A6">
              <w:rPr>
                <w:sz w:val="24"/>
                <w:lang w:val="ru-RU" w:eastAsia="ru-RU"/>
              </w:rPr>
              <w:lastRenderedPageBreak/>
              <w:t>ОБЩЕЕ КОЛИЧЕСТВО УРОКОВ ПО ПРОГРАММЕ: 170, из них уроков, отведенных на контрольные работы, - не более 17</w:t>
            </w:r>
          </w:p>
        </w:tc>
      </w:tr>
    </w:tbl>
    <w:p w14:paraId="630D504F" w14:textId="77777777" w:rsidR="001A07A6" w:rsidRPr="001A07A6" w:rsidRDefault="001A07A6" w:rsidP="001A07A6">
      <w:pPr>
        <w:jc w:val="both"/>
        <w:rPr>
          <w:sz w:val="24"/>
          <w:lang w:val="ru-RU" w:eastAsia="ru-RU"/>
        </w:rPr>
      </w:pPr>
    </w:p>
    <w:p w14:paraId="10CED6DF" w14:textId="77777777" w:rsidR="001A07A6" w:rsidRPr="00C020D2" w:rsidRDefault="001A07A6" w:rsidP="001A07A6">
      <w:pPr>
        <w:jc w:val="right"/>
        <w:rPr>
          <w:sz w:val="24"/>
          <w:lang w:eastAsia="ru-RU"/>
        </w:rPr>
      </w:pPr>
      <w:r>
        <w:rPr>
          <w:sz w:val="24"/>
          <w:lang w:eastAsia="ru-RU"/>
        </w:rPr>
        <w:t>Таблица 2.4</w:t>
      </w:r>
    </w:p>
    <w:p w14:paraId="6A15D943" w14:textId="77777777" w:rsidR="001A07A6" w:rsidRPr="00C020D2" w:rsidRDefault="001A07A6" w:rsidP="001A07A6">
      <w:pPr>
        <w:jc w:val="both"/>
        <w:rPr>
          <w:sz w:val="24"/>
          <w:lang w:eastAsia="ru-RU"/>
        </w:rPr>
      </w:pPr>
    </w:p>
    <w:p w14:paraId="633CDEA4" w14:textId="77777777" w:rsidR="001A07A6" w:rsidRPr="00C020D2" w:rsidRDefault="001A07A6" w:rsidP="001A07A6">
      <w:pPr>
        <w:jc w:val="both"/>
        <w:rPr>
          <w:sz w:val="24"/>
          <w:lang w:eastAsia="ru-RU"/>
        </w:rPr>
      </w:pPr>
      <w:r w:rsidRPr="00C020D2">
        <w:rPr>
          <w:sz w:val="24"/>
          <w:lang w:eastAsia="ru-RU"/>
        </w:rPr>
        <w:t>4 класс</w:t>
      </w:r>
    </w:p>
    <w:p w14:paraId="31362AB9" w14:textId="77777777" w:rsidR="001A07A6" w:rsidRPr="00C020D2" w:rsidRDefault="001A07A6" w:rsidP="001A07A6">
      <w:pPr>
        <w:jc w:val="both"/>
        <w:rPr>
          <w:sz w:val="24"/>
          <w:lang w:eastAsia="ru-RU"/>
        </w:rPr>
      </w:pP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3891"/>
      </w:tblGrid>
      <w:tr w:rsidR="001A07A6" w:rsidRPr="00C020D2" w14:paraId="124DA3C1" w14:textId="77777777" w:rsidTr="001A07A6">
        <w:tc>
          <w:tcPr>
            <w:tcW w:w="1134" w:type="dxa"/>
          </w:tcPr>
          <w:p w14:paraId="0611B954" w14:textId="77777777" w:rsidR="001A07A6" w:rsidRPr="00C020D2" w:rsidRDefault="001A07A6" w:rsidP="001A07A6">
            <w:pPr>
              <w:jc w:val="center"/>
              <w:rPr>
                <w:sz w:val="24"/>
                <w:lang w:eastAsia="ru-RU"/>
              </w:rPr>
            </w:pPr>
            <w:r>
              <w:rPr>
                <w:sz w:val="24"/>
                <w:lang w:eastAsia="ru-RU"/>
              </w:rPr>
              <w:t>№</w:t>
            </w:r>
            <w:r w:rsidRPr="00C020D2">
              <w:rPr>
                <w:sz w:val="24"/>
                <w:lang w:eastAsia="ru-RU"/>
              </w:rPr>
              <w:t xml:space="preserve"> урока</w:t>
            </w:r>
          </w:p>
        </w:tc>
        <w:tc>
          <w:tcPr>
            <w:tcW w:w="13891" w:type="dxa"/>
          </w:tcPr>
          <w:p w14:paraId="70FF6EE1" w14:textId="77777777" w:rsidR="001A07A6" w:rsidRPr="00C020D2" w:rsidRDefault="001A07A6" w:rsidP="001A07A6">
            <w:pPr>
              <w:jc w:val="center"/>
              <w:rPr>
                <w:sz w:val="24"/>
                <w:lang w:eastAsia="ru-RU"/>
              </w:rPr>
            </w:pPr>
            <w:r w:rsidRPr="00C020D2">
              <w:rPr>
                <w:sz w:val="24"/>
                <w:lang w:eastAsia="ru-RU"/>
              </w:rPr>
              <w:t>Тема урока</w:t>
            </w:r>
          </w:p>
        </w:tc>
      </w:tr>
      <w:tr w:rsidR="001A07A6" w:rsidRPr="003F62E5" w14:paraId="38F4B79F" w14:textId="77777777" w:rsidTr="001A07A6">
        <w:tc>
          <w:tcPr>
            <w:tcW w:w="1134" w:type="dxa"/>
            <w:vAlign w:val="center"/>
          </w:tcPr>
          <w:p w14:paraId="478FD9E3" w14:textId="77777777" w:rsidR="001A07A6" w:rsidRPr="00C020D2" w:rsidRDefault="001A07A6" w:rsidP="001A07A6">
            <w:pPr>
              <w:jc w:val="center"/>
              <w:rPr>
                <w:sz w:val="24"/>
                <w:lang w:eastAsia="ru-RU"/>
              </w:rPr>
            </w:pPr>
            <w:r w:rsidRPr="00C020D2">
              <w:rPr>
                <w:sz w:val="24"/>
                <w:lang w:eastAsia="ru-RU"/>
              </w:rPr>
              <w:t>Урок 1</w:t>
            </w:r>
          </w:p>
        </w:tc>
        <w:tc>
          <w:tcPr>
            <w:tcW w:w="13891" w:type="dxa"/>
          </w:tcPr>
          <w:p w14:paraId="74A6AAD6" w14:textId="77777777" w:rsidR="001A07A6" w:rsidRPr="001A07A6" w:rsidRDefault="001A07A6" w:rsidP="001A07A6">
            <w:pPr>
              <w:jc w:val="both"/>
              <w:rPr>
                <w:sz w:val="24"/>
                <w:lang w:val="ru-RU" w:eastAsia="ru-RU"/>
              </w:rPr>
            </w:pPr>
            <w:r w:rsidRPr="001A07A6">
              <w:rPr>
                <w:sz w:val="24"/>
                <w:lang w:val="ru-RU" w:eastAsia="ru-RU"/>
              </w:rPr>
              <w:t>Русский язык как язык межнационального общения. Наша речь и наш язык</w:t>
            </w:r>
          </w:p>
        </w:tc>
      </w:tr>
      <w:tr w:rsidR="001A07A6" w:rsidRPr="00C020D2" w14:paraId="50986C92" w14:textId="77777777" w:rsidTr="001A07A6">
        <w:tc>
          <w:tcPr>
            <w:tcW w:w="1134" w:type="dxa"/>
            <w:vAlign w:val="center"/>
          </w:tcPr>
          <w:p w14:paraId="1F352D8C" w14:textId="77777777" w:rsidR="001A07A6" w:rsidRPr="00C020D2" w:rsidRDefault="001A07A6" w:rsidP="001A07A6">
            <w:pPr>
              <w:jc w:val="center"/>
              <w:rPr>
                <w:sz w:val="24"/>
                <w:lang w:eastAsia="ru-RU"/>
              </w:rPr>
            </w:pPr>
            <w:r w:rsidRPr="00C020D2">
              <w:rPr>
                <w:sz w:val="24"/>
                <w:lang w:eastAsia="ru-RU"/>
              </w:rPr>
              <w:t>Урок 2</w:t>
            </w:r>
          </w:p>
        </w:tc>
        <w:tc>
          <w:tcPr>
            <w:tcW w:w="13891" w:type="dxa"/>
          </w:tcPr>
          <w:p w14:paraId="56212515" w14:textId="77777777" w:rsidR="001A07A6" w:rsidRPr="00C020D2" w:rsidRDefault="001A07A6" w:rsidP="001A07A6">
            <w:pPr>
              <w:jc w:val="both"/>
              <w:rPr>
                <w:sz w:val="24"/>
                <w:lang w:eastAsia="ru-RU"/>
              </w:rPr>
            </w:pPr>
            <w:r w:rsidRPr="001A07A6">
              <w:rPr>
                <w:sz w:val="24"/>
                <w:lang w:val="ru-RU" w:eastAsia="ru-RU"/>
              </w:rPr>
              <w:t xml:space="preserve">Текст: тема и основная мысль. </w:t>
            </w:r>
            <w:r w:rsidRPr="00C020D2">
              <w:rPr>
                <w:sz w:val="24"/>
                <w:lang w:eastAsia="ru-RU"/>
              </w:rPr>
              <w:t>Текст и его план</w:t>
            </w:r>
          </w:p>
        </w:tc>
      </w:tr>
      <w:tr w:rsidR="001A07A6" w:rsidRPr="00C020D2" w14:paraId="286CE367" w14:textId="77777777" w:rsidTr="001A07A6">
        <w:tc>
          <w:tcPr>
            <w:tcW w:w="1134" w:type="dxa"/>
            <w:vAlign w:val="center"/>
          </w:tcPr>
          <w:p w14:paraId="028A03FF" w14:textId="77777777" w:rsidR="001A07A6" w:rsidRPr="00C020D2" w:rsidRDefault="001A07A6" w:rsidP="001A07A6">
            <w:pPr>
              <w:jc w:val="center"/>
              <w:rPr>
                <w:sz w:val="24"/>
                <w:lang w:eastAsia="ru-RU"/>
              </w:rPr>
            </w:pPr>
            <w:r w:rsidRPr="00C020D2">
              <w:rPr>
                <w:sz w:val="24"/>
                <w:lang w:eastAsia="ru-RU"/>
              </w:rPr>
              <w:t>Урок 3</w:t>
            </w:r>
          </w:p>
        </w:tc>
        <w:tc>
          <w:tcPr>
            <w:tcW w:w="13891" w:type="dxa"/>
          </w:tcPr>
          <w:p w14:paraId="03C7F0C8" w14:textId="77777777" w:rsidR="001A07A6" w:rsidRPr="00C020D2" w:rsidRDefault="001A07A6" w:rsidP="001A07A6">
            <w:pPr>
              <w:jc w:val="both"/>
              <w:rPr>
                <w:sz w:val="24"/>
                <w:lang w:eastAsia="ru-RU"/>
              </w:rPr>
            </w:pPr>
            <w:r w:rsidRPr="00C020D2">
              <w:rPr>
                <w:sz w:val="24"/>
                <w:lang w:eastAsia="ru-RU"/>
              </w:rPr>
              <w:t>Текст: заголовок</w:t>
            </w:r>
          </w:p>
        </w:tc>
      </w:tr>
      <w:tr w:rsidR="001A07A6" w:rsidRPr="00C020D2" w14:paraId="24E10727" w14:textId="77777777" w:rsidTr="001A07A6">
        <w:tc>
          <w:tcPr>
            <w:tcW w:w="1134" w:type="dxa"/>
            <w:vAlign w:val="center"/>
          </w:tcPr>
          <w:p w14:paraId="745CC078" w14:textId="77777777" w:rsidR="001A07A6" w:rsidRPr="00C020D2" w:rsidRDefault="001A07A6" w:rsidP="001A07A6">
            <w:pPr>
              <w:jc w:val="center"/>
              <w:rPr>
                <w:sz w:val="24"/>
                <w:lang w:eastAsia="ru-RU"/>
              </w:rPr>
            </w:pPr>
            <w:r w:rsidRPr="00C020D2">
              <w:rPr>
                <w:sz w:val="24"/>
                <w:lang w:eastAsia="ru-RU"/>
              </w:rPr>
              <w:t>Урок 4</w:t>
            </w:r>
          </w:p>
        </w:tc>
        <w:tc>
          <w:tcPr>
            <w:tcW w:w="13891" w:type="dxa"/>
          </w:tcPr>
          <w:p w14:paraId="2550B94A" w14:textId="77777777" w:rsidR="001A07A6" w:rsidRPr="00C020D2" w:rsidRDefault="001A07A6" w:rsidP="001A07A6">
            <w:pPr>
              <w:jc w:val="both"/>
              <w:rPr>
                <w:sz w:val="24"/>
                <w:lang w:eastAsia="ru-RU"/>
              </w:rPr>
            </w:pPr>
            <w:r w:rsidRPr="00C020D2">
              <w:rPr>
                <w:sz w:val="24"/>
                <w:lang w:eastAsia="ru-RU"/>
              </w:rPr>
              <w:t>Текст. План текста</w:t>
            </w:r>
          </w:p>
        </w:tc>
      </w:tr>
      <w:tr w:rsidR="001A07A6" w:rsidRPr="003F62E5" w14:paraId="75E6AD7B" w14:textId="77777777" w:rsidTr="001A07A6">
        <w:tc>
          <w:tcPr>
            <w:tcW w:w="1134" w:type="dxa"/>
            <w:vAlign w:val="center"/>
          </w:tcPr>
          <w:p w14:paraId="67DC30A4" w14:textId="77777777" w:rsidR="001A07A6" w:rsidRPr="00C020D2" w:rsidRDefault="001A07A6" w:rsidP="001A07A6">
            <w:pPr>
              <w:jc w:val="center"/>
              <w:rPr>
                <w:sz w:val="24"/>
                <w:lang w:eastAsia="ru-RU"/>
              </w:rPr>
            </w:pPr>
            <w:r w:rsidRPr="00C020D2">
              <w:rPr>
                <w:sz w:val="24"/>
                <w:lang w:eastAsia="ru-RU"/>
              </w:rPr>
              <w:t>Урок 5</w:t>
            </w:r>
          </w:p>
        </w:tc>
        <w:tc>
          <w:tcPr>
            <w:tcW w:w="13891" w:type="dxa"/>
          </w:tcPr>
          <w:p w14:paraId="0542FCBE" w14:textId="77777777" w:rsidR="001A07A6" w:rsidRPr="001A07A6" w:rsidRDefault="001A07A6" w:rsidP="001A07A6">
            <w:pPr>
              <w:jc w:val="both"/>
              <w:rPr>
                <w:sz w:val="24"/>
                <w:lang w:val="ru-RU" w:eastAsia="ru-RU"/>
              </w:rPr>
            </w:pPr>
            <w:r w:rsidRPr="001A07A6">
              <w:rPr>
                <w:sz w:val="24"/>
                <w:lang w:val="ru-RU" w:eastAsia="ru-RU"/>
              </w:rPr>
              <w:t>Текст. Структура текста. Составление текста (сказки) по его началу</w:t>
            </w:r>
          </w:p>
        </w:tc>
      </w:tr>
      <w:tr w:rsidR="001A07A6" w:rsidRPr="00C020D2" w14:paraId="1083A82B" w14:textId="77777777" w:rsidTr="001A07A6">
        <w:tc>
          <w:tcPr>
            <w:tcW w:w="1134" w:type="dxa"/>
            <w:vAlign w:val="center"/>
          </w:tcPr>
          <w:p w14:paraId="2D9A4B2F" w14:textId="77777777" w:rsidR="001A07A6" w:rsidRPr="00C020D2" w:rsidRDefault="001A07A6" w:rsidP="001A07A6">
            <w:pPr>
              <w:jc w:val="center"/>
              <w:rPr>
                <w:sz w:val="24"/>
                <w:lang w:eastAsia="ru-RU"/>
              </w:rPr>
            </w:pPr>
            <w:r w:rsidRPr="00C020D2">
              <w:rPr>
                <w:sz w:val="24"/>
                <w:lang w:eastAsia="ru-RU"/>
              </w:rPr>
              <w:t>Урок 6</w:t>
            </w:r>
          </w:p>
        </w:tc>
        <w:tc>
          <w:tcPr>
            <w:tcW w:w="13891" w:type="dxa"/>
          </w:tcPr>
          <w:p w14:paraId="13431B86" w14:textId="77777777" w:rsidR="001A07A6" w:rsidRPr="00C020D2" w:rsidRDefault="001A07A6" w:rsidP="001A07A6">
            <w:pPr>
              <w:jc w:val="both"/>
              <w:rPr>
                <w:sz w:val="24"/>
                <w:lang w:eastAsia="ru-RU"/>
              </w:rPr>
            </w:pPr>
            <w:r w:rsidRPr="00C020D2">
              <w:rPr>
                <w:sz w:val="24"/>
                <w:lang w:eastAsia="ru-RU"/>
              </w:rPr>
              <w:t>Вспоминаем типы текстов</w:t>
            </w:r>
          </w:p>
        </w:tc>
      </w:tr>
      <w:tr w:rsidR="001A07A6" w:rsidRPr="003F62E5" w14:paraId="59798D68" w14:textId="77777777" w:rsidTr="001A07A6">
        <w:tc>
          <w:tcPr>
            <w:tcW w:w="1134" w:type="dxa"/>
            <w:vAlign w:val="center"/>
          </w:tcPr>
          <w:p w14:paraId="25D72DD9" w14:textId="77777777" w:rsidR="001A07A6" w:rsidRPr="00C020D2" w:rsidRDefault="001A07A6" w:rsidP="001A07A6">
            <w:pPr>
              <w:jc w:val="center"/>
              <w:rPr>
                <w:sz w:val="24"/>
                <w:lang w:eastAsia="ru-RU"/>
              </w:rPr>
            </w:pPr>
            <w:r w:rsidRPr="00C020D2">
              <w:rPr>
                <w:sz w:val="24"/>
                <w:lang w:eastAsia="ru-RU"/>
              </w:rPr>
              <w:t>Урок 7</w:t>
            </w:r>
          </w:p>
        </w:tc>
        <w:tc>
          <w:tcPr>
            <w:tcW w:w="13891" w:type="dxa"/>
          </w:tcPr>
          <w:p w14:paraId="4B06A876" w14:textId="77777777" w:rsidR="001A07A6" w:rsidRPr="001A07A6" w:rsidRDefault="001A07A6" w:rsidP="001A07A6">
            <w:pPr>
              <w:jc w:val="both"/>
              <w:rPr>
                <w:sz w:val="24"/>
                <w:lang w:val="ru-RU" w:eastAsia="ru-RU"/>
              </w:rPr>
            </w:pPr>
            <w:r w:rsidRPr="001A07A6">
              <w:rPr>
                <w:sz w:val="24"/>
                <w:lang w:val="ru-RU" w:eastAsia="ru-RU"/>
              </w:rPr>
              <w:t>Различаем тексты-повествования, тексты-описания и тексты-рассуждения</w:t>
            </w:r>
          </w:p>
        </w:tc>
      </w:tr>
      <w:tr w:rsidR="001A07A6" w:rsidRPr="00C020D2" w14:paraId="3EABAE37" w14:textId="77777777" w:rsidTr="001A07A6">
        <w:tc>
          <w:tcPr>
            <w:tcW w:w="1134" w:type="dxa"/>
            <w:vAlign w:val="center"/>
          </w:tcPr>
          <w:p w14:paraId="2732C71E" w14:textId="77777777" w:rsidR="001A07A6" w:rsidRPr="00C020D2" w:rsidRDefault="001A07A6" w:rsidP="001A07A6">
            <w:pPr>
              <w:jc w:val="center"/>
              <w:rPr>
                <w:sz w:val="24"/>
                <w:lang w:eastAsia="ru-RU"/>
              </w:rPr>
            </w:pPr>
            <w:r w:rsidRPr="00C020D2">
              <w:rPr>
                <w:sz w:val="24"/>
                <w:lang w:eastAsia="ru-RU"/>
              </w:rPr>
              <w:t>Урок 8</w:t>
            </w:r>
          </w:p>
        </w:tc>
        <w:tc>
          <w:tcPr>
            <w:tcW w:w="13891" w:type="dxa"/>
          </w:tcPr>
          <w:p w14:paraId="620D98CC" w14:textId="77777777" w:rsidR="001A07A6" w:rsidRPr="00C020D2" w:rsidRDefault="001A07A6" w:rsidP="001A07A6">
            <w:pPr>
              <w:jc w:val="both"/>
              <w:rPr>
                <w:sz w:val="24"/>
                <w:lang w:eastAsia="ru-RU"/>
              </w:rPr>
            </w:pPr>
            <w:r w:rsidRPr="00C020D2">
              <w:rPr>
                <w:sz w:val="24"/>
                <w:lang w:eastAsia="ru-RU"/>
              </w:rPr>
              <w:t>Текст. Образные языковые средства</w:t>
            </w:r>
          </w:p>
        </w:tc>
      </w:tr>
      <w:tr w:rsidR="001A07A6" w:rsidRPr="003F62E5" w14:paraId="70BD331F" w14:textId="77777777" w:rsidTr="001A07A6">
        <w:tc>
          <w:tcPr>
            <w:tcW w:w="1134" w:type="dxa"/>
            <w:vAlign w:val="center"/>
          </w:tcPr>
          <w:p w14:paraId="5B47413B" w14:textId="77777777" w:rsidR="001A07A6" w:rsidRPr="00C020D2" w:rsidRDefault="001A07A6" w:rsidP="001A07A6">
            <w:pPr>
              <w:jc w:val="center"/>
              <w:rPr>
                <w:sz w:val="24"/>
                <w:lang w:eastAsia="ru-RU"/>
              </w:rPr>
            </w:pPr>
            <w:r w:rsidRPr="00C020D2">
              <w:rPr>
                <w:sz w:val="24"/>
                <w:lang w:eastAsia="ru-RU"/>
              </w:rPr>
              <w:t>Урок 9</w:t>
            </w:r>
          </w:p>
        </w:tc>
        <w:tc>
          <w:tcPr>
            <w:tcW w:w="13891" w:type="dxa"/>
          </w:tcPr>
          <w:p w14:paraId="579E58B0" w14:textId="77777777" w:rsidR="001A07A6" w:rsidRPr="001A07A6" w:rsidRDefault="001A07A6" w:rsidP="001A07A6">
            <w:pPr>
              <w:jc w:val="both"/>
              <w:rPr>
                <w:sz w:val="24"/>
                <w:lang w:val="ru-RU" w:eastAsia="ru-RU"/>
              </w:rPr>
            </w:pPr>
            <w:r w:rsidRPr="001A07A6">
              <w:rPr>
                <w:sz w:val="24"/>
                <w:lang w:val="ru-RU" w:eastAsia="ru-RU"/>
              </w:rPr>
              <w:t>Подбираем заголовки, отражающие тему или основную мысль текста</w:t>
            </w:r>
          </w:p>
        </w:tc>
      </w:tr>
      <w:tr w:rsidR="001A07A6" w:rsidRPr="003F62E5" w14:paraId="6F255022" w14:textId="77777777" w:rsidTr="001A07A6">
        <w:tc>
          <w:tcPr>
            <w:tcW w:w="1134" w:type="dxa"/>
            <w:vAlign w:val="center"/>
          </w:tcPr>
          <w:p w14:paraId="255F2EA4" w14:textId="77777777" w:rsidR="001A07A6" w:rsidRPr="00C020D2" w:rsidRDefault="001A07A6" w:rsidP="001A07A6">
            <w:pPr>
              <w:jc w:val="center"/>
              <w:rPr>
                <w:sz w:val="24"/>
                <w:lang w:eastAsia="ru-RU"/>
              </w:rPr>
            </w:pPr>
            <w:r w:rsidRPr="00C020D2">
              <w:rPr>
                <w:sz w:val="24"/>
                <w:lang w:eastAsia="ru-RU"/>
              </w:rPr>
              <w:t>Урок 10</w:t>
            </w:r>
          </w:p>
        </w:tc>
        <w:tc>
          <w:tcPr>
            <w:tcW w:w="13891" w:type="dxa"/>
          </w:tcPr>
          <w:p w14:paraId="4F8CFF27" w14:textId="77777777" w:rsidR="001A07A6" w:rsidRPr="001A07A6" w:rsidRDefault="001A07A6" w:rsidP="001A07A6">
            <w:pPr>
              <w:jc w:val="both"/>
              <w:rPr>
                <w:sz w:val="24"/>
                <w:lang w:val="ru-RU" w:eastAsia="ru-RU"/>
              </w:rPr>
            </w:pPr>
            <w:r w:rsidRPr="001A07A6">
              <w:rPr>
                <w:sz w:val="24"/>
                <w:lang w:val="ru-RU" w:eastAsia="ru-RU"/>
              </w:rPr>
              <w:t>Пишем собственный текст по предложенному заголовку</w:t>
            </w:r>
          </w:p>
        </w:tc>
      </w:tr>
      <w:tr w:rsidR="001A07A6" w:rsidRPr="003F62E5" w14:paraId="7E99F754" w14:textId="77777777" w:rsidTr="001A07A6">
        <w:tc>
          <w:tcPr>
            <w:tcW w:w="1134" w:type="dxa"/>
            <w:vAlign w:val="center"/>
          </w:tcPr>
          <w:p w14:paraId="058027CF" w14:textId="77777777" w:rsidR="001A07A6" w:rsidRPr="00C020D2" w:rsidRDefault="001A07A6" w:rsidP="001A07A6">
            <w:pPr>
              <w:jc w:val="center"/>
              <w:rPr>
                <w:sz w:val="24"/>
                <w:lang w:eastAsia="ru-RU"/>
              </w:rPr>
            </w:pPr>
            <w:r w:rsidRPr="00C020D2">
              <w:rPr>
                <w:sz w:val="24"/>
                <w:lang w:eastAsia="ru-RU"/>
              </w:rPr>
              <w:t>Урок 11</w:t>
            </w:r>
          </w:p>
        </w:tc>
        <w:tc>
          <w:tcPr>
            <w:tcW w:w="13891" w:type="dxa"/>
          </w:tcPr>
          <w:p w14:paraId="2083E2A1" w14:textId="77777777" w:rsidR="001A07A6" w:rsidRPr="001A07A6" w:rsidRDefault="001A07A6" w:rsidP="001A07A6">
            <w:pPr>
              <w:jc w:val="both"/>
              <w:rPr>
                <w:sz w:val="24"/>
                <w:lang w:val="ru-RU" w:eastAsia="ru-RU"/>
              </w:rPr>
            </w:pPr>
            <w:r w:rsidRPr="001A07A6">
              <w:rPr>
                <w:sz w:val="24"/>
                <w:lang w:val="ru-RU" w:eastAsia="ru-RU"/>
              </w:rPr>
              <w:t>Виды предложений по цели высказывания: повествовательные, вопросительные и побудительные</w:t>
            </w:r>
          </w:p>
        </w:tc>
      </w:tr>
      <w:tr w:rsidR="001A07A6" w:rsidRPr="003F62E5" w14:paraId="63F2E2B7" w14:textId="77777777" w:rsidTr="001A07A6">
        <w:tc>
          <w:tcPr>
            <w:tcW w:w="1134" w:type="dxa"/>
            <w:vAlign w:val="center"/>
          </w:tcPr>
          <w:p w14:paraId="73B23E3C" w14:textId="77777777" w:rsidR="001A07A6" w:rsidRPr="00C020D2" w:rsidRDefault="001A07A6" w:rsidP="001A07A6">
            <w:pPr>
              <w:jc w:val="center"/>
              <w:rPr>
                <w:sz w:val="24"/>
                <w:lang w:eastAsia="ru-RU"/>
              </w:rPr>
            </w:pPr>
            <w:r w:rsidRPr="00C020D2">
              <w:rPr>
                <w:sz w:val="24"/>
                <w:lang w:eastAsia="ru-RU"/>
              </w:rPr>
              <w:t>Урок 12</w:t>
            </w:r>
          </w:p>
        </w:tc>
        <w:tc>
          <w:tcPr>
            <w:tcW w:w="13891" w:type="dxa"/>
          </w:tcPr>
          <w:p w14:paraId="180A7338" w14:textId="77777777" w:rsidR="001A07A6" w:rsidRPr="001A07A6" w:rsidRDefault="001A07A6" w:rsidP="001A07A6">
            <w:pPr>
              <w:jc w:val="both"/>
              <w:rPr>
                <w:sz w:val="24"/>
                <w:lang w:val="ru-RU" w:eastAsia="ru-RU"/>
              </w:rPr>
            </w:pPr>
            <w:r w:rsidRPr="001A07A6">
              <w:rPr>
                <w:sz w:val="24"/>
                <w:lang w:val="ru-RU" w:eastAsia="ru-RU"/>
              </w:rPr>
              <w:t>Виды предложений по эмоциональной окраске: восклицательные и невосклицательные</w:t>
            </w:r>
          </w:p>
        </w:tc>
      </w:tr>
      <w:tr w:rsidR="001A07A6" w:rsidRPr="003F62E5" w14:paraId="3295F052" w14:textId="77777777" w:rsidTr="001A07A6">
        <w:tc>
          <w:tcPr>
            <w:tcW w:w="1134" w:type="dxa"/>
            <w:vAlign w:val="center"/>
          </w:tcPr>
          <w:p w14:paraId="77F0693C" w14:textId="77777777" w:rsidR="001A07A6" w:rsidRPr="00C020D2" w:rsidRDefault="001A07A6" w:rsidP="001A07A6">
            <w:pPr>
              <w:jc w:val="center"/>
              <w:rPr>
                <w:sz w:val="24"/>
                <w:lang w:eastAsia="ru-RU"/>
              </w:rPr>
            </w:pPr>
            <w:r w:rsidRPr="00C020D2">
              <w:rPr>
                <w:sz w:val="24"/>
                <w:lang w:eastAsia="ru-RU"/>
              </w:rPr>
              <w:t>Урок 13</w:t>
            </w:r>
          </w:p>
        </w:tc>
        <w:tc>
          <w:tcPr>
            <w:tcW w:w="13891" w:type="dxa"/>
          </w:tcPr>
          <w:p w14:paraId="5D020C12"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синтаксис: предложения с обращениями (наблюдение)</w:t>
            </w:r>
          </w:p>
        </w:tc>
      </w:tr>
      <w:tr w:rsidR="001A07A6" w:rsidRPr="00C020D2" w14:paraId="6232C2FC" w14:textId="77777777" w:rsidTr="001A07A6">
        <w:tc>
          <w:tcPr>
            <w:tcW w:w="1134" w:type="dxa"/>
            <w:vAlign w:val="center"/>
          </w:tcPr>
          <w:p w14:paraId="3D315534" w14:textId="77777777" w:rsidR="001A07A6" w:rsidRPr="00C020D2" w:rsidRDefault="001A07A6" w:rsidP="001A07A6">
            <w:pPr>
              <w:jc w:val="center"/>
              <w:rPr>
                <w:sz w:val="24"/>
                <w:lang w:eastAsia="ru-RU"/>
              </w:rPr>
            </w:pPr>
            <w:r w:rsidRPr="00C020D2">
              <w:rPr>
                <w:sz w:val="24"/>
                <w:lang w:eastAsia="ru-RU"/>
              </w:rPr>
              <w:t>Урок 14</w:t>
            </w:r>
          </w:p>
        </w:tc>
        <w:tc>
          <w:tcPr>
            <w:tcW w:w="13891" w:type="dxa"/>
          </w:tcPr>
          <w:p w14:paraId="289E7672" w14:textId="77777777" w:rsidR="001A07A6" w:rsidRPr="00C020D2" w:rsidRDefault="001A07A6" w:rsidP="001A07A6">
            <w:pPr>
              <w:jc w:val="both"/>
              <w:rPr>
                <w:sz w:val="24"/>
                <w:lang w:eastAsia="ru-RU"/>
              </w:rPr>
            </w:pPr>
            <w:r w:rsidRPr="00C020D2">
              <w:rPr>
                <w:sz w:val="24"/>
                <w:lang w:eastAsia="ru-RU"/>
              </w:rPr>
              <w:t>Распространенные и нераспространенные предложения</w:t>
            </w:r>
          </w:p>
        </w:tc>
      </w:tr>
      <w:tr w:rsidR="001A07A6" w:rsidRPr="00C020D2" w14:paraId="66421A17" w14:textId="77777777" w:rsidTr="001A07A6">
        <w:tc>
          <w:tcPr>
            <w:tcW w:w="1134" w:type="dxa"/>
            <w:vAlign w:val="center"/>
          </w:tcPr>
          <w:p w14:paraId="506F3A01" w14:textId="77777777" w:rsidR="001A07A6" w:rsidRPr="00C020D2" w:rsidRDefault="001A07A6" w:rsidP="001A07A6">
            <w:pPr>
              <w:jc w:val="center"/>
              <w:rPr>
                <w:sz w:val="24"/>
                <w:lang w:eastAsia="ru-RU"/>
              </w:rPr>
            </w:pPr>
            <w:r w:rsidRPr="00C020D2">
              <w:rPr>
                <w:sz w:val="24"/>
                <w:lang w:eastAsia="ru-RU"/>
              </w:rPr>
              <w:t>Урок 15</w:t>
            </w:r>
          </w:p>
        </w:tc>
        <w:tc>
          <w:tcPr>
            <w:tcW w:w="13891" w:type="dxa"/>
          </w:tcPr>
          <w:p w14:paraId="561106E3" w14:textId="77777777" w:rsidR="001A07A6" w:rsidRPr="00C020D2" w:rsidRDefault="001A07A6" w:rsidP="001A07A6">
            <w:pPr>
              <w:jc w:val="both"/>
              <w:rPr>
                <w:sz w:val="24"/>
                <w:lang w:eastAsia="ru-RU"/>
              </w:rPr>
            </w:pPr>
            <w:r w:rsidRPr="00C020D2">
              <w:rPr>
                <w:sz w:val="24"/>
                <w:lang w:eastAsia="ru-RU"/>
              </w:rPr>
              <w:t>Словосочетание</w:t>
            </w:r>
          </w:p>
        </w:tc>
      </w:tr>
      <w:tr w:rsidR="001A07A6" w:rsidRPr="00C020D2" w14:paraId="1A380E6F" w14:textId="77777777" w:rsidTr="001A07A6">
        <w:tc>
          <w:tcPr>
            <w:tcW w:w="1134" w:type="dxa"/>
            <w:vAlign w:val="center"/>
          </w:tcPr>
          <w:p w14:paraId="10EFC637" w14:textId="77777777" w:rsidR="001A07A6" w:rsidRPr="00C020D2" w:rsidRDefault="001A07A6" w:rsidP="001A07A6">
            <w:pPr>
              <w:jc w:val="center"/>
              <w:rPr>
                <w:sz w:val="24"/>
                <w:lang w:eastAsia="ru-RU"/>
              </w:rPr>
            </w:pPr>
            <w:r w:rsidRPr="00C020D2">
              <w:rPr>
                <w:sz w:val="24"/>
                <w:lang w:eastAsia="ru-RU"/>
              </w:rPr>
              <w:lastRenderedPageBreak/>
              <w:t>Урок 16</w:t>
            </w:r>
          </w:p>
        </w:tc>
        <w:tc>
          <w:tcPr>
            <w:tcW w:w="13891" w:type="dxa"/>
          </w:tcPr>
          <w:p w14:paraId="5993E7FF" w14:textId="77777777" w:rsidR="001A07A6" w:rsidRPr="00C020D2" w:rsidRDefault="001A07A6" w:rsidP="001A07A6">
            <w:pPr>
              <w:jc w:val="both"/>
              <w:rPr>
                <w:sz w:val="24"/>
                <w:lang w:eastAsia="ru-RU"/>
              </w:rPr>
            </w:pPr>
            <w:r w:rsidRPr="00C020D2">
              <w:rPr>
                <w:sz w:val="24"/>
                <w:lang w:eastAsia="ru-RU"/>
              </w:rPr>
              <w:t>Связь слов в словосочетании</w:t>
            </w:r>
          </w:p>
        </w:tc>
      </w:tr>
      <w:tr w:rsidR="001A07A6" w:rsidRPr="003F62E5" w14:paraId="55B5B86F" w14:textId="77777777" w:rsidTr="001A07A6">
        <w:tc>
          <w:tcPr>
            <w:tcW w:w="1134" w:type="dxa"/>
            <w:vAlign w:val="center"/>
          </w:tcPr>
          <w:p w14:paraId="738E8845" w14:textId="77777777" w:rsidR="001A07A6" w:rsidRPr="00C020D2" w:rsidRDefault="001A07A6" w:rsidP="001A07A6">
            <w:pPr>
              <w:jc w:val="center"/>
              <w:rPr>
                <w:sz w:val="24"/>
                <w:lang w:eastAsia="ru-RU"/>
              </w:rPr>
            </w:pPr>
            <w:r w:rsidRPr="00C020D2">
              <w:rPr>
                <w:sz w:val="24"/>
                <w:lang w:eastAsia="ru-RU"/>
              </w:rPr>
              <w:t>Урок 17</w:t>
            </w:r>
          </w:p>
        </w:tc>
        <w:tc>
          <w:tcPr>
            <w:tcW w:w="13891" w:type="dxa"/>
          </w:tcPr>
          <w:p w14:paraId="3E0EB800" w14:textId="77777777" w:rsidR="001A07A6" w:rsidRPr="001A07A6" w:rsidRDefault="001A07A6" w:rsidP="001A07A6">
            <w:pPr>
              <w:jc w:val="both"/>
              <w:rPr>
                <w:sz w:val="24"/>
                <w:lang w:val="ru-RU" w:eastAsia="ru-RU"/>
              </w:rPr>
            </w:pPr>
            <w:r w:rsidRPr="001A07A6">
              <w:rPr>
                <w:sz w:val="24"/>
                <w:lang w:val="ru-RU" w:eastAsia="ru-RU"/>
              </w:rPr>
              <w:t>Связь между словами в предложении (при помощи смысловых вопросов)</w:t>
            </w:r>
          </w:p>
        </w:tc>
      </w:tr>
      <w:tr w:rsidR="001A07A6" w:rsidRPr="003F62E5" w14:paraId="401A3EA5" w14:textId="77777777" w:rsidTr="001A07A6">
        <w:tc>
          <w:tcPr>
            <w:tcW w:w="1134" w:type="dxa"/>
            <w:vAlign w:val="center"/>
          </w:tcPr>
          <w:p w14:paraId="37714B66" w14:textId="77777777" w:rsidR="001A07A6" w:rsidRPr="00C020D2" w:rsidRDefault="001A07A6" w:rsidP="001A07A6">
            <w:pPr>
              <w:jc w:val="center"/>
              <w:rPr>
                <w:sz w:val="24"/>
                <w:lang w:eastAsia="ru-RU"/>
              </w:rPr>
            </w:pPr>
            <w:r w:rsidRPr="00C020D2">
              <w:rPr>
                <w:sz w:val="24"/>
                <w:lang w:eastAsia="ru-RU"/>
              </w:rPr>
              <w:t>Урок 18</w:t>
            </w:r>
          </w:p>
        </w:tc>
        <w:tc>
          <w:tcPr>
            <w:tcW w:w="13891" w:type="dxa"/>
          </w:tcPr>
          <w:p w14:paraId="10665010" w14:textId="77777777" w:rsidR="001A07A6" w:rsidRPr="001A07A6" w:rsidRDefault="001A07A6" w:rsidP="001A07A6">
            <w:pPr>
              <w:jc w:val="both"/>
              <w:rPr>
                <w:sz w:val="24"/>
                <w:lang w:val="ru-RU" w:eastAsia="ru-RU"/>
              </w:rPr>
            </w:pPr>
            <w:r w:rsidRPr="001A07A6">
              <w:rPr>
                <w:sz w:val="24"/>
                <w:lang w:val="ru-RU" w:eastAsia="ru-RU"/>
              </w:rPr>
              <w:t>Связь слов в словосочетании: обобщение</w:t>
            </w:r>
          </w:p>
        </w:tc>
      </w:tr>
      <w:tr w:rsidR="001A07A6" w:rsidRPr="00C020D2" w14:paraId="32E523D6" w14:textId="77777777" w:rsidTr="001A07A6">
        <w:tc>
          <w:tcPr>
            <w:tcW w:w="1134" w:type="dxa"/>
            <w:vAlign w:val="center"/>
          </w:tcPr>
          <w:p w14:paraId="49E208B2" w14:textId="77777777" w:rsidR="001A07A6" w:rsidRPr="00C020D2" w:rsidRDefault="001A07A6" w:rsidP="001A07A6">
            <w:pPr>
              <w:jc w:val="center"/>
              <w:rPr>
                <w:sz w:val="24"/>
                <w:lang w:eastAsia="ru-RU"/>
              </w:rPr>
            </w:pPr>
            <w:r w:rsidRPr="00C020D2">
              <w:rPr>
                <w:sz w:val="24"/>
                <w:lang w:eastAsia="ru-RU"/>
              </w:rPr>
              <w:t>Урок 19</w:t>
            </w:r>
          </w:p>
        </w:tc>
        <w:tc>
          <w:tcPr>
            <w:tcW w:w="13891" w:type="dxa"/>
          </w:tcPr>
          <w:p w14:paraId="7F747CD0" w14:textId="77777777" w:rsidR="001A07A6" w:rsidRPr="00C020D2" w:rsidRDefault="001A07A6" w:rsidP="001A07A6">
            <w:pPr>
              <w:jc w:val="both"/>
              <w:rPr>
                <w:sz w:val="24"/>
                <w:lang w:eastAsia="ru-RU"/>
              </w:rPr>
            </w:pPr>
            <w:r w:rsidRPr="001A07A6">
              <w:rPr>
                <w:sz w:val="24"/>
                <w:lang w:val="ru-RU" w:eastAsia="ru-RU"/>
              </w:rPr>
              <w:t xml:space="preserve">Предложение и словосочетание: сходство и различие. </w:t>
            </w:r>
            <w:r w:rsidRPr="00C020D2">
              <w:rPr>
                <w:sz w:val="24"/>
                <w:lang w:eastAsia="ru-RU"/>
              </w:rPr>
              <w:t>Тренинг</w:t>
            </w:r>
          </w:p>
        </w:tc>
      </w:tr>
      <w:tr w:rsidR="001A07A6" w:rsidRPr="00C020D2" w14:paraId="0FBF8663" w14:textId="77777777" w:rsidTr="001A07A6">
        <w:tc>
          <w:tcPr>
            <w:tcW w:w="1134" w:type="dxa"/>
            <w:vAlign w:val="center"/>
          </w:tcPr>
          <w:p w14:paraId="1B9C8E5A" w14:textId="77777777" w:rsidR="001A07A6" w:rsidRPr="00C020D2" w:rsidRDefault="001A07A6" w:rsidP="001A07A6">
            <w:pPr>
              <w:jc w:val="center"/>
              <w:rPr>
                <w:sz w:val="24"/>
                <w:lang w:eastAsia="ru-RU"/>
              </w:rPr>
            </w:pPr>
            <w:r w:rsidRPr="00C020D2">
              <w:rPr>
                <w:sz w:val="24"/>
                <w:lang w:eastAsia="ru-RU"/>
              </w:rPr>
              <w:t>Урок 20</w:t>
            </w:r>
          </w:p>
        </w:tc>
        <w:tc>
          <w:tcPr>
            <w:tcW w:w="13891" w:type="dxa"/>
          </w:tcPr>
          <w:p w14:paraId="600DE2B8" w14:textId="77777777" w:rsidR="001A07A6" w:rsidRPr="00C020D2" w:rsidRDefault="001A07A6" w:rsidP="001A07A6">
            <w:pPr>
              <w:jc w:val="both"/>
              <w:rPr>
                <w:sz w:val="24"/>
                <w:lang w:eastAsia="ru-RU"/>
              </w:rPr>
            </w:pPr>
            <w:r w:rsidRPr="001A07A6">
              <w:rPr>
                <w:sz w:val="24"/>
                <w:lang w:val="ru-RU" w:eastAsia="ru-RU"/>
              </w:rPr>
              <w:t xml:space="preserve">Учимся пересказывать: подробный письменный пересказ текста. </w:t>
            </w:r>
            <w:r w:rsidRPr="00C020D2">
              <w:rPr>
                <w:sz w:val="24"/>
                <w:lang w:eastAsia="ru-RU"/>
              </w:rPr>
              <w:t>Изложение</w:t>
            </w:r>
          </w:p>
        </w:tc>
      </w:tr>
      <w:tr w:rsidR="001A07A6" w:rsidRPr="00C020D2" w14:paraId="6F2F5434" w14:textId="77777777" w:rsidTr="001A07A6">
        <w:tc>
          <w:tcPr>
            <w:tcW w:w="1134" w:type="dxa"/>
            <w:vAlign w:val="center"/>
          </w:tcPr>
          <w:p w14:paraId="419339C3" w14:textId="77777777" w:rsidR="001A07A6" w:rsidRPr="00C020D2" w:rsidRDefault="001A07A6" w:rsidP="001A07A6">
            <w:pPr>
              <w:jc w:val="center"/>
              <w:rPr>
                <w:sz w:val="24"/>
                <w:lang w:eastAsia="ru-RU"/>
              </w:rPr>
            </w:pPr>
            <w:r w:rsidRPr="00C020D2">
              <w:rPr>
                <w:sz w:val="24"/>
                <w:lang w:eastAsia="ru-RU"/>
              </w:rPr>
              <w:t>Урок 21</w:t>
            </w:r>
          </w:p>
        </w:tc>
        <w:tc>
          <w:tcPr>
            <w:tcW w:w="13891" w:type="dxa"/>
          </w:tcPr>
          <w:p w14:paraId="481BD7B7" w14:textId="77777777" w:rsidR="001A07A6" w:rsidRPr="00C020D2" w:rsidRDefault="001A07A6" w:rsidP="001A07A6">
            <w:pPr>
              <w:jc w:val="both"/>
              <w:rPr>
                <w:sz w:val="24"/>
                <w:lang w:eastAsia="ru-RU"/>
              </w:rPr>
            </w:pPr>
            <w:r w:rsidRPr="001A07A6">
              <w:rPr>
                <w:sz w:val="24"/>
                <w:lang w:val="ru-RU" w:eastAsia="ru-RU"/>
              </w:rPr>
              <w:t xml:space="preserve">Повторение: слово, сочетание слов (словосочетание) и предложение. </w:t>
            </w:r>
            <w:r w:rsidRPr="00C020D2">
              <w:rPr>
                <w:sz w:val="24"/>
                <w:lang w:eastAsia="ru-RU"/>
              </w:rPr>
              <w:t>Тренинг</w:t>
            </w:r>
          </w:p>
        </w:tc>
      </w:tr>
      <w:tr w:rsidR="001A07A6" w:rsidRPr="003F62E5" w14:paraId="53903E96" w14:textId="77777777" w:rsidTr="001A07A6">
        <w:tc>
          <w:tcPr>
            <w:tcW w:w="1134" w:type="dxa"/>
            <w:vAlign w:val="center"/>
          </w:tcPr>
          <w:p w14:paraId="05BE4F19" w14:textId="77777777" w:rsidR="001A07A6" w:rsidRPr="00C020D2" w:rsidRDefault="001A07A6" w:rsidP="001A07A6">
            <w:pPr>
              <w:jc w:val="center"/>
              <w:rPr>
                <w:sz w:val="24"/>
                <w:lang w:eastAsia="ru-RU"/>
              </w:rPr>
            </w:pPr>
            <w:r w:rsidRPr="00C020D2">
              <w:rPr>
                <w:sz w:val="24"/>
                <w:lang w:eastAsia="ru-RU"/>
              </w:rPr>
              <w:t>Урок 22</w:t>
            </w:r>
          </w:p>
        </w:tc>
        <w:tc>
          <w:tcPr>
            <w:tcW w:w="13891" w:type="dxa"/>
          </w:tcPr>
          <w:p w14:paraId="70ED1D76" w14:textId="77777777" w:rsidR="001A07A6" w:rsidRPr="001A07A6" w:rsidRDefault="001A07A6" w:rsidP="001A07A6">
            <w:pPr>
              <w:jc w:val="both"/>
              <w:rPr>
                <w:sz w:val="24"/>
                <w:lang w:val="ru-RU" w:eastAsia="ru-RU"/>
              </w:rPr>
            </w:pPr>
            <w:r w:rsidRPr="001A07A6">
              <w:rPr>
                <w:sz w:val="24"/>
                <w:lang w:val="ru-RU" w:eastAsia="ru-RU"/>
              </w:rPr>
              <w:t>Предложения с однородными членами: без союзов, с союзами а, но, с одиночным союзом и</w:t>
            </w:r>
          </w:p>
        </w:tc>
      </w:tr>
      <w:tr w:rsidR="001A07A6" w:rsidRPr="003F62E5" w14:paraId="2E1E7960" w14:textId="77777777" w:rsidTr="001A07A6">
        <w:tc>
          <w:tcPr>
            <w:tcW w:w="1134" w:type="dxa"/>
            <w:vAlign w:val="center"/>
          </w:tcPr>
          <w:p w14:paraId="5FBDF11C" w14:textId="77777777" w:rsidR="001A07A6" w:rsidRPr="00C020D2" w:rsidRDefault="001A07A6" w:rsidP="001A07A6">
            <w:pPr>
              <w:jc w:val="center"/>
              <w:rPr>
                <w:sz w:val="24"/>
                <w:lang w:eastAsia="ru-RU"/>
              </w:rPr>
            </w:pPr>
            <w:r w:rsidRPr="00C020D2">
              <w:rPr>
                <w:sz w:val="24"/>
                <w:lang w:eastAsia="ru-RU"/>
              </w:rPr>
              <w:t>Урок 23</w:t>
            </w:r>
          </w:p>
        </w:tc>
        <w:tc>
          <w:tcPr>
            <w:tcW w:w="13891" w:type="dxa"/>
          </w:tcPr>
          <w:p w14:paraId="14D7993D" w14:textId="77777777" w:rsidR="001A07A6" w:rsidRPr="001A07A6" w:rsidRDefault="001A07A6" w:rsidP="001A07A6">
            <w:pPr>
              <w:jc w:val="both"/>
              <w:rPr>
                <w:sz w:val="24"/>
                <w:lang w:val="ru-RU" w:eastAsia="ru-RU"/>
              </w:rPr>
            </w:pPr>
            <w:r w:rsidRPr="001A07A6">
              <w:rPr>
                <w:sz w:val="24"/>
                <w:lang w:val="ru-RU" w:eastAsia="ru-RU"/>
              </w:rPr>
              <w:t>Интонация перечисления в предложениях с однородными членами</w:t>
            </w:r>
          </w:p>
        </w:tc>
      </w:tr>
      <w:tr w:rsidR="001A07A6" w:rsidRPr="003F62E5" w14:paraId="60AAF541" w14:textId="77777777" w:rsidTr="001A07A6">
        <w:tc>
          <w:tcPr>
            <w:tcW w:w="1134" w:type="dxa"/>
            <w:vAlign w:val="center"/>
          </w:tcPr>
          <w:p w14:paraId="622324E6" w14:textId="77777777" w:rsidR="001A07A6" w:rsidRPr="00C020D2" w:rsidRDefault="001A07A6" w:rsidP="001A07A6">
            <w:pPr>
              <w:jc w:val="center"/>
              <w:rPr>
                <w:sz w:val="24"/>
                <w:lang w:eastAsia="ru-RU"/>
              </w:rPr>
            </w:pPr>
            <w:r w:rsidRPr="00C020D2">
              <w:rPr>
                <w:sz w:val="24"/>
                <w:lang w:eastAsia="ru-RU"/>
              </w:rPr>
              <w:t>Урок 24</w:t>
            </w:r>
          </w:p>
        </w:tc>
        <w:tc>
          <w:tcPr>
            <w:tcW w:w="13891" w:type="dxa"/>
          </w:tcPr>
          <w:p w14:paraId="794B8144" w14:textId="77777777" w:rsidR="001A07A6" w:rsidRPr="001A07A6" w:rsidRDefault="001A07A6" w:rsidP="001A07A6">
            <w:pPr>
              <w:jc w:val="both"/>
              <w:rPr>
                <w:sz w:val="24"/>
                <w:lang w:val="ru-RU" w:eastAsia="ru-RU"/>
              </w:rPr>
            </w:pPr>
            <w:r w:rsidRPr="001A07A6">
              <w:rPr>
                <w:sz w:val="24"/>
                <w:lang w:val="ru-RU" w:eastAsia="ru-RU"/>
              </w:rPr>
              <w:t>Знаки препинания в предложениях с однородными членами, соединенными союзами</w:t>
            </w:r>
          </w:p>
        </w:tc>
      </w:tr>
      <w:tr w:rsidR="001A07A6" w:rsidRPr="003F62E5" w14:paraId="52138234" w14:textId="77777777" w:rsidTr="001A07A6">
        <w:tc>
          <w:tcPr>
            <w:tcW w:w="1134" w:type="dxa"/>
            <w:vAlign w:val="center"/>
          </w:tcPr>
          <w:p w14:paraId="198F99A7" w14:textId="77777777" w:rsidR="001A07A6" w:rsidRPr="00C020D2" w:rsidRDefault="001A07A6" w:rsidP="001A07A6">
            <w:pPr>
              <w:jc w:val="center"/>
              <w:rPr>
                <w:sz w:val="24"/>
                <w:lang w:eastAsia="ru-RU"/>
              </w:rPr>
            </w:pPr>
            <w:r w:rsidRPr="00C020D2">
              <w:rPr>
                <w:sz w:val="24"/>
                <w:lang w:eastAsia="ru-RU"/>
              </w:rPr>
              <w:t>Урок 25</w:t>
            </w:r>
          </w:p>
        </w:tc>
        <w:tc>
          <w:tcPr>
            <w:tcW w:w="13891" w:type="dxa"/>
          </w:tcPr>
          <w:p w14:paraId="350669BF" w14:textId="77777777" w:rsidR="001A07A6" w:rsidRPr="001A07A6" w:rsidRDefault="001A07A6" w:rsidP="001A07A6">
            <w:pPr>
              <w:jc w:val="both"/>
              <w:rPr>
                <w:sz w:val="24"/>
                <w:lang w:val="ru-RU" w:eastAsia="ru-RU"/>
              </w:rPr>
            </w:pPr>
            <w:r w:rsidRPr="001A07A6">
              <w:rPr>
                <w:sz w:val="24"/>
                <w:lang w:val="ru-RU" w:eastAsia="ru-RU"/>
              </w:rPr>
              <w:t>Знаки препинания в предложениях с однородными членами, соединенными союзом и</w:t>
            </w:r>
          </w:p>
        </w:tc>
      </w:tr>
      <w:tr w:rsidR="001A07A6" w:rsidRPr="003F62E5" w14:paraId="147D76E7" w14:textId="77777777" w:rsidTr="001A07A6">
        <w:tc>
          <w:tcPr>
            <w:tcW w:w="1134" w:type="dxa"/>
            <w:vAlign w:val="center"/>
          </w:tcPr>
          <w:p w14:paraId="5176D91C" w14:textId="77777777" w:rsidR="001A07A6" w:rsidRPr="00C020D2" w:rsidRDefault="001A07A6" w:rsidP="001A07A6">
            <w:pPr>
              <w:jc w:val="center"/>
              <w:rPr>
                <w:sz w:val="24"/>
                <w:lang w:eastAsia="ru-RU"/>
              </w:rPr>
            </w:pPr>
            <w:r w:rsidRPr="00C020D2">
              <w:rPr>
                <w:sz w:val="24"/>
                <w:lang w:eastAsia="ru-RU"/>
              </w:rPr>
              <w:t>Урок 26</w:t>
            </w:r>
          </w:p>
        </w:tc>
        <w:tc>
          <w:tcPr>
            <w:tcW w:w="13891" w:type="dxa"/>
          </w:tcPr>
          <w:p w14:paraId="5773E74E" w14:textId="77777777" w:rsidR="001A07A6" w:rsidRPr="001A07A6" w:rsidRDefault="001A07A6" w:rsidP="001A07A6">
            <w:pPr>
              <w:jc w:val="both"/>
              <w:rPr>
                <w:sz w:val="24"/>
                <w:lang w:val="ru-RU" w:eastAsia="ru-RU"/>
              </w:rPr>
            </w:pPr>
            <w:r w:rsidRPr="001A07A6">
              <w:rPr>
                <w:sz w:val="24"/>
                <w:lang w:val="ru-RU" w:eastAsia="ru-RU"/>
              </w:rPr>
              <w:t>Знаки препинания в предложениях с однородными членами, соединенными союзами и, а, но</w:t>
            </w:r>
          </w:p>
        </w:tc>
      </w:tr>
      <w:tr w:rsidR="001A07A6" w:rsidRPr="003F62E5" w14:paraId="3C1DE225" w14:textId="77777777" w:rsidTr="001A07A6">
        <w:tc>
          <w:tcPr>
            <w:tcW w:w="1134" w:type="dxa"/>
            <w:vAlign w:val="center"/>
          </w:tcPr>
          <w:p w14:paraId="2C472E0C" w14:textId="77777777" w:rsidR="001A07A6" w:rsidRPr="00C020D2" w:rsidRDefault="001A07A6" w:rsidP="001A07A6">
            <w:pPr>
              <w:jc w:val="center"/>
              <w:rPr>
                <w:sz w:val="24"/>
                <w:lang w:eastAsia="ru-RU"/>
              </w:rPr>
            </w:pPr>
            <w:r w:rsidRPr="00C020D2">
              <w:rPr>
                <w:sz w:val="24"/>
                <w:lang w:eastAsia="ru-RU"/>
              </w:rPr>
              <w:t>Урок 27</w:t>
            </w:r>
          </w:p>
        </w:tc>
        <w:tc>
          <w:tcPr>
            <w:tcW w:w="13891" w:type="dxa"/>
          </w:tcPr>
          <w:p w14:paraId="41BE49B1" w14:textId="77777777" w:rsidR="001A07A6" w:rsidRPr="001A07A6" w:rsidRDefault="001A07A6" w:rsidP="001A07A6">
            <w:pPr>
              <w:jc w:val="both"/>
              <w:rPr>
                <w:sz w:val="24"/>
                <w:lang w:val="ru-RU" w:eastAsia="ru-RU"/>
              </w:rPr>
            </w:pPr>
            <w:r w:rsidRPr="001A07A6">
              <w:rPr>
                <w:sz w:val="24"/>
                <w:lang w:val="ru-RU" w:eastAsia="ru-RU"/>
              </w:rPr>
              <w:t>Знаки препинания в предложениях с однородными членами без союзов</w:t>
            </w:r>
          </w:p>
        </w:tc>
      </w:tr>
      <w:tr w:rsidR="001A07A6" w:rsidRPr="003F62E5" w14:paraId="66864D31" w14:textId="77777777" w:rsidTr="001A07A6">
        <w:tc>
          <w:tcPr>
            <w:tcW w:w="1134" w:type="dxa"/>
            <w:vAlign w:val="center"/>
          </w:tcPr>
          <w:p w14:paraId="61796CEC" w14:textId="77777777" w:rsidR="001A07A6" w:rsidRPr="00C020D2" w:rsidRDefault="001A07A6" w:rsidP="001A07A6">
            <w:pPr>
              <w:jc w:val="center"/>
              <w:rPr>
                <w:sz w:val="24"/>
                <w:lang w:eastAsia="ru-RU"/>
              </w:rPr>
            </w:pPr>
            <w:r w:rsidRPr="00C020D2">
              <w:rPr>
                <w:sz w:val="24"/>
                <w:lang w:eastAsia="ru-RU"/>
              </w:rPr>
              <w:t>Урок 28</w:t>
            </w:r>
          </w:p>
        </w:tc>
        <w:tc>
          <w:tcPr>
            <w:tcW w:w="13891" w:type="dxa"/>
          </w:tcPr>
          <w:p w14:paraId="0A547E84" w14:textId="77777777" w:rsidR="001A07A6" w:rsidRPr="001A07A6" w:rsidRDefault="001A07A6" w:rsidP="001A07A6">
            <w:pPr>
              <w:jc w:val="both"/>
              <w:rPr>
                <w:sz w:val="24"/>
                <w:lang w:val="ru-RU" w:eastAsia="ru-RU"/>
              </w:rPr>
            </w:pPr>
            <w:r w:rsidRPr="001A07A6">
              <w:rPr>
                <w:sz w:val="24"/>
                <w:lang w:val="ru-RU" w:eastAsia="ru-RU"/>
              </w:rPr>
              <w:t>Знаки препинания в предложениях с однородными членами, соединенными союзами и, а, но, и без союзов</w:t>
            </w:r>
          </w:p>
        </w:tc>
      </w:tr>
      <w:tr w:rsidR="001A07A6" w:rsidRPr="003F62E5" w14:paraId="1DA71070" w14:textId="77777777" w:rsidTr="001A07A6">
        <w:tc>
          <w:tcPr>
            <w:tcW w:w="1134" w:type="dxa"/>
            <w:vAlign w:val="center"/>
          </w:tcPr>
          <w:p w14:paraId="494C3654" w14:textId="77777777" w:rsidR="001A07A6" w:rsidRPr="00C020D2" w:rsidRDefault="001A07A6" w:rsidP="001A07A6">
            <w:pPr>
              <w:jc w:val="center"/>
              <w:rPr>
                <w:sz w:val="24"/>
                <w:lang w:eastAsia="ru-RU"/>
              </w:rPr>
            </w:pPr>
            <w:r w:rsidRPr="00C020D2">
              <w:rPr>
                <w:sz w:val="24"/>
                <w:lang w:eastAsia="ru-RU"/>
              </w:rPr>
              <w:t>Урок 29</w:t>
            </w:r>
          </w:p>
        </w:tc>
        <w:tc>
          <w:tcPr>
            <w:tcW w:w="13891" w:type="dxa"/>
          </w:tcPr>
          <w:p w14:paraId="0BCD1314"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работаем с текстами.</w:t>
            </w:r>
          </w:p>
          <w:p w14:paraId="5561A295" w14:textId="77777777" w:rsidR="001A07A6" w:rsidRPr="001A07A6" w:rsidRDefault="001A07A6" w:rsidP="001A07A6">
            <w:pPr>
              <w:jc w:val="both"/>
              <w:rPr>
                <w:sz w:val="24"/>
                <w:lang w:val="ru-RU" w:eastAsia="ru-RU"/>
              </w:rPr>
            </w:pPr>
            <w:r w:rsidRPr="001A07A6">
              <w:rPr>
                <w:sz w:val="24"/>
                <w:lang w:val="ru-RU" w:eastAsia="ru-RU"/>
              </w:rPr>
              <w:t>Написание текста по репродукции картины</w:t>
            </w:r>
          </w:p>
        </w:tc>
      </w:tr>
      <w:tr w:rsidR="001A07A6" w:rsidRPr="003F62E5" w14:paraId="0EC18A5C" w14:textId="77777777" w:rsidTr="001A07A6">
        <w:tc>
          <w:tcPr>
            <w:tcW w:w="1134" w:type="dxa"/>
            <w:vAlign w:val="center"/>
          </w:tcPr>
          <w:p w14:paraId="2D2E5827" w14:textId="77777777" w:rsidR="001A07A6" w:rsidRPr="00C020D2" w:rsidRDefault="001A07A6" w:rsidP="001A07A6">
            <w:pPr>
              <w:jc w:val="center"/>
              <w:rPr>
                <w:sz w:val="24"/>
                <w:lang w:eastAsia="ru-RU"/>
              </w:rPr>
            </w:pPr>
            <w:r w:rsidRPr="00C020D2">
              <w:rPr>
                <w:sz w:val="24"/>
                <w:lang w:eastAsia="ru-RU"/>
              </w:rPr>
              <w:t>Урок 30</w:t>
            </w:r>
          </w:p>
        </w:tc>
        <w:tc>
          <w:tcPr>
            <w:tcW w:w="13891" w:type="dxa"/>
          </w:tcPr>
          <w:p w14:paraId="65F8A43C" w14:textId="77777777" w:rsidR="001A07A6" w:rsidRPr="001A07A6" w:rsidRDefault="001A07A6" w:rsidP="001A07A6">
            <w:pPr>
              <w:jc w:val="both"/>
              <w:rPr>
                <w:sz w:val="24"/>
                <w:lang w:val="ru-RU" w:eastAsia="ru-RU"/>
              </w:rPr>
            </w:pPr>
            <w:r w:rsidRPr="001A07A6">
              <w:rPr>
                <w:sz w:val="24"/>
                <w:lang w:val="ru-RU" w:eastAsia="ru-RU"/>
              </w:rPr>
              <w:t>Запятая между однородными членами. Тренинг</w:t>
            </w:r>
          </w:p>
        </w:tc>
      </w:tr>
      <w:tr w:rsidR="001A07A6" w:rsidRPr="003F62E5" w14:paraId="5F9D20EB" w14:textId="77777777" w:rsidTr="001A07A6">
        <w:tc>
          <w:tcPr>
            <w:tcW w:w="1134" w:type="dxa"/>
            <w:vAlign w:val="center"/>
          </w:tcPr>
          <w:p w14:paraId="31E5A8DD" w14:textId="77777777" w:rsidR="001A07A6" w:rsidRPr="00C020D2" w:rsidRDefault="001A07A6" w:rsidP="001A07A6">
            <w:pPr>
              <w:jc w:val="center"/>
              <w:rPr>
                <w:sz w:val="24"/>
                <w:lang w:eastAsia="ru-RU"/>
              </w:rPr>
            </w:pPr>
            <w:r w:rsidRPr="00C020D2">
              <w:rPr>
                <w:sz w:val="24"/>
                <w:lang w:eastAsia="ru-RU"/>
              </w:rPr>
              <w:t>Урок 31</w:t>
            </w:r>
          </w:p>
        </w:tc>
        <w:tc>
          <w:tcPr>
            <w:tcW w:w="13891" w:type="dxa"/>
          </w:tcPr>
          <w:p w14:paraId="528BFE06" w14:textId="77777777" w:rsidR="001A07A6" w:rsidRPr="001A07A6" w:rsidRDefault="001A07A6" w:rsidP="001A07A6">
            <w:pPr>
              <w:jc w:val="both"/>
              <w:rPr>
                <w:sz w:val="24"/>
                <w:lang w:val="ru-RU" w:eastAsia="ru-RU"/>
              </w:rPr>
            </w:pPr>
            <w:r w:rsidRPr="001A07A6">
              <w:rPr>
                <w:sz w:val="24"/>
                <w:lang w:val="ru-RU" w:eastAsia="ru-RU"/>
              </w:rPr>
              <w:t>Запятая между однородными членами, соединенными союзом. Тренинг</w:t>
            </w:r>
          </w:p>
        </w:tc>
      </w:tr>
      <w:tr w:rsidR="001A07A6" w:rsidRPr="003F62E5" w14:paraId="3315BA7E" w14:textId="77777777" w:rsidTr="001A07A6">
        <w:tc>
          <w:tcPr>
            <w:tcW w:w="1134" w:type="dxa"/>
            <w:vAlign w:val="center"/>
          </w:tcPr>
          <w:p w14:paraId="2A04B110" w14:textId="77777777" w:rsidR="001A07A6" w:rsidRPr="00C020D2" w:rsidRDefault="001A07A6" w:rsidP="001A07A6">
            <w:pPr>
              <w:jc w:val="center"/>
              <w:rPr>
                <w:sz w:val="24"/>
                <w:lang w:eastAsia="ru-RU"/>
              </w:rPr>
            </w:pPr>
            <w:r w:rsidRPr="00C020D2">
              <w:rPr>
                <w:sz w:val="24"/>
                <w:lang w:eastAsia="ru-RU"/>
              </w:rPr>
              <w:t>Урок 32</w:t>
            </w:r>
          </w:p>
        </w:tc>
        <w:tc>
          <w:tcPr>
            <w:tcW w:w="13891" w:type="dxa"/>
          </w:tcPr>
          <w:p w14:paraId="1109768D" w14:textId="77777777" w:rsidR="001A07A6" w:rsidRPr="001A07A6" w:rsidRDefault="001A07A6" w:rsidP="001A07A6">
            <w:pPr>
              <w:jc w:val="both"/>
              <w:rPr>
                <w:sz w:val="24"/>
                <w:lang w:val="ru-RU" w:eastAsia="ru-RU"/>
              </w:rPr>
            </w:pPr>
            <w:r w:rsidRPr="001A07A6">
              <w:rPr>
                <w:sz w:val="24"/>
                <w:lang w:val="ru-RU" w:eastAsia="ru-RU"/>
              </w:rPr>
              <w:t>Простое и сложное предложение. Как отличить сложное предложение от простого предложения?</w:t>
            </w:r>
          </w:p>
        </w:tc>
      </w:tr>
      <w:tr w:rsidR="001A07A6" w:rsidRPr="00C020D2" w14:paraId="4DBF262F" w14:textId="77777777" w:rsidTr="001A07A6">
        <w:tc>
          <w:tcPr>
            <w:tcW w:w="1134" w:type="dxa"/>
            <w:vAlign w:val="center"/>
          </w:tcPr>
          <w:p w14:paraId="63A0413F" w14:textId="77777777" w:rsidR="001A07A6" w:rsidRPr="00C020D2" w:rsidRDefault="001A07A6" w:rsidP="001A07A6">
            <w:pPr>
              <w:jc w:val="center"/>
              <w:rPr>
                <w:sz w:val="24"/>
                <w:lang w:eastAsia="ru-RU"/>
              </w:rPr>
            </w:pPr>
            <w:r w:rsidRPr="00C020D2">
              <w:rPr>
                <w:sz w:val="24"/>
                <w:lang w:eastAsia="ru-RU"/>
              </w:rPr>
              <w:t>Урок 33</w:t>
            </w:r>
          </w:p>
        </w:tc>
        <w:tc>
          <w:tcPr>
            <w:tcW w:w="13891" w:type="dxa"/>
          </w:tcPr>
          <w:p w14:paraId="15F4070C" w14:textId="77777777" w:rsidR="001A07A6" w:rsidRPr="00C020D2" w:rsidRDefault="001A07A6" w:rsidP="001A07A6">
            <w:pPr>
              <w:jc w:val="both"/>
              <w:rPr>
                <w:sz w:val="24"/>
                <w:lang w:eastAsia="ru-RU"/>
              </w:rPr>
            </w:pPr>
            <w:r w:rsidRPr="00C020D2">
              <w:rPr>
                <w:sz w:val="24"/>
                <w:lang w:eastAsia="ru-RU"/>
              </w:rPr>
              <w:t>Союз как часть речи</w:t>
            </w:r>
          </w:p>
        </w:tc>
      </w:tr>
      <w:tr w:rsidR="001A07A6" w:rsidRPr="00C020D2" w14:paraId="458FFBCA" w14:textId="77777777" w:rsidTr="001A07A6">
        <w:tc>
          <w:tcPr>
            <w:tcW w:w="1134" w:type="dxa"/>
            <w:vAlign w:val="center"/>
          </w:tcPr>
          <w:p w14:paraId="3928B636" w14:textId="77777777" w:rsidR="001A07A6" w:rsidRPr="00C020D2" w:rsidRDefault="001A07A6" w:rsidP="001A07A6">
            <w:pPr>
              <w:jc w:val="center"/>
              <w:rPr>
                <w:sz w:val="24"/>
                <w:lang w:eastAsia="ru-RU"/>
              </w:rPr>
            </w:pPr>
            <w:r w:rsidRPr="00C020D2">
              <w:rPr>
                <w:sz w:val="24"/>
                <w:lang w:eastAsia="ru-RU"/>
              </w:rPr>
              <w:t>Урок 34</w:t>
            </w:r>
          </w:p>
        </w:tc>
        <w:tc>
          <w:tcPr>
            <w:tcW w:w="13891" w:type="dxa"/>
          </w:tcPr>
          <w:p w14:paraId="69E306FD" w14:textId="77777777" w:rsidR="001A07A6" w:rsidRPr="00C020D2" w:rsidRDefault="001A07A6" w:rsidP="001A07A6">
            <w:pPr>
              <w:jc w:val="both"/>
              <w:rPr>
                <w:sz w:val="24"/>
                <w:lang w:eastAsia="ru-RU"/>
              </w:rPr>
            </w:pPr>
            <w:r w:rsidRPr="00C020D2">
              <w:rPr>
                <w:sz w:val="24"/>
                <w:lang w:eastAsia="ru-RU"/>
              </w:rPr>
              <w:t>Сложные предложения</w:t>
            </w:r>
          </w:p>
        </w:tc>
      </w:tr>
      <w:tr w:rsidR="001A07A6" w:rsidRPr="003F62E5" w14:paraId="220CEF86" w14:textId="77777777" w:rsidTr="001A07A6">
        <w:tc>
          <w:tcPr>
            <w:tcW w:w="1134" w:type="dxa"/>
            <w:vAlign w:val="center"/>
          </w:tcPr>
          <w:p w14:paraId="3FBB5318" w14:textId="77777777" w:rsidR="001A07A6" w:rsidRPr="00C020D2" w:rsidRDefault="001A07A6" w:rsidP="001A07A6">
            <w:pPr>
              <w:jc w:val="center"/>
              <w:rPr>
                <w:sz w:val="24"/>
                <w:lang w:eastAsia="ru-RU"/>
              </w:rPr>
            </w:pPr>
            <w:r w:rsidRPr="00C020D2">
              <w:rPr>
                <w:sz w:val="24"/>
                <w:lang w:eastAsia="ru-RU"/>
              </w:rPr>
              <w:t>Урок 35</w:t>
            </w:r>
          </w:p>
        </w:tc>
        <w:tc>
          <w:tcPr>
            <w:tcW w:w="13891" w:type="dxa"/>
          </w:tcPr>
          <w:p w14:paraId="106F89FA" w14:textId="77777777" w:rsidR="001A07A6" w:rsidRPr="001A07A6" w:rsidRDefault="001A07A6" w:rsidP="001A07A6">
            <w:pPr>
              <w:jc w:val="both"/>
              <w:rPr>
                <w:sz w:val="24"/>
                <w:lang w:val="ru-RU" w:eastAsia="ru-RU"/>
              </w:rPr>
            </w:pPr>
            <w:r w:rsidRPr="001A07A6">
              <w:rPr>
                <w:sz w:val="24"/>
                <w:lang w:val="ru-RU" w:eastAsia="ru-RU"/>
              </w:rPr>
              <w:t>Сложные предложения с союзами и, а, но</w:t>
            </w:r>
          </w:p>
        </w:tc>
      </w:tr>
      <w:tr w:rsidR="001A07A6" w:rsidRPr="003F62E5" w14:paraId="70EA38B1" w14:textId="77777777" w:rsidTr="001A07A6">
        <w:tc>
          <w:tcPr>
            <w:tcW w:w="1134" w:type="dxa"/>
            <w:vAlign w:val="center"/>
          </w:tcPr>
          <w:p w14:paraId="654DA7E4" w14:textId="77777777" w:rsidR="001A07A6" w:rsidRPr="00C020D2" w:rsidRDefault="001A07A6" w:rsidP="001A07A6">
            <w:pPr>
              <w:jc w:val="center"/>
              <w:rPr>
                <w:sz w:val="24"/>
                <w:lang w:eastAsia="ru-RU"/>
              </w:rPr>
            </w:pPr>
            <w:r w:rsidRPr="00C020D2">
              <w:rPr>
                <w:sz w:val="24"/>
                <w:lang w:eastAsia="ru-RU"/>
              </w:rPr>
              <w:lastRenderedPageBreak/>
              <w:t>Урок 36</w:t>
            </w:r>
          </w:p>
        </w:tc>
        <w:tc>
          <w:tcPr>
            <w:tcW w:w="13891" w:type="dxa"/>
          </w:tcPr>
          <w:p w14:paraId="6F2EC937" w14:textId="77777777" w:rsidR="001A07A6" w:rsidRPr="001A07A6" w:rsidRDefault="001A07A6" w:rsidP="001A07A6">
            <w:pPr>
              <w:jc w:val="both"/>
              <w:rPr>
                <w:sz w:val="24"/>
                <w:lang w:val="ru-RU" w:eastAsia="ru-RU"/>
              </w:rPr>
            </w:pPr>
            <w:r w:rsidRPr="001A07A6">
              <w:rPr>
                <w:sz w:val="24"/>
                <w:lang w:val="ru-RU" w:eastAsia="ru-RU"/>
              </w:rPr>
              <w:t>Союзы и, а, но в простых и сложных предложениях</w:t>
            </w:r>
          </w:p>
        </w:tc>
      </w:tr>
      <w:tr w:rsidR="001A07A6" w:rsidRPr="003F62E5" w14:paraId="4387B0E4" w14:textId="77777777" w:rsidTr="001A07A6">
        <w:tc>
          <w:tcPr>
            <w:tcW w:w="1134" w:type="dxa"/>
            <w:vAlign w:val="center"/>
          </w:tcPr>
          <w:p w14:paraId="648DC5ED" w14:textId="77777777" w:rsidR="001A07A6" w:rsidRPr="00C020D2" w:rsidRDefault="001A07A6" w:rsidP="001A07A6">
            <w:pPr>
              <w:jc w:val="center"/>
              <w:rPr>
                <w:sz w:val="24"/>
                <w:lang w:eastAsia="ru-RU"/>
              </w:rPr>
            </w:pPr>
            <w:r w:rsidRPr="00C020D2">
              <w:rPr>
                <w:sz w:val="24"/>
                <w:lang w:eastAsia="ru-RU"/>
              </w:rPr>
              <w:t>Урок 37</w:t>
            </w:r>
          </w:p>
        </w:tc>
        <w:tc>
          <w:tcPr>
            <w:tcW w:w="13891" w:type="dxa"/>
          </w:tcPr>
          <w:p w14:paraId="2DEEF708" w14:textId="77777777" w:rsidR="001A07A6" w:rsidRPr="001A07A6" w:rsidRDefault="001A07A6" w:rsidP="001A07A6">
            <w:pPr>
              <w:jc w:val="both"/>
              <w:rPr>
                <w:sz w:val="24"/>
                <w:lang w:val="ru-RU" w:eastAsia="ru-RU"/>
              </w:rPr>
            </w:pPr>
            <w:r w:rsidRPr="001A07A6">
              <w:rPr>
                <w:sz w:val="24"/>
                <w:lang w:val="ru-RU" w:eastAsia="ru-RU"/>
              </w:rPr>
              <w:t>Наблюдаем за знаками препинания в сложном предложении, состоящем из двух простых</w:t>
            </w:r>
          </w:p>
        </w:tc>
      </w:tr>
      <w:tr w:rsidR="001A07A6" w:rsidRPr="003F62E5" w14:paraId="6462CC7C" w14:textId="77777777" w:rsidTr="001A07A6">
        <w:tc>
          <w:tcPr>
            <w:tcW w:w="1134" w:type="dxa"/>
            <w:vAlign w:val="center"/>
          </w:tcPr>
          <w:p w14:paraId="479A0381" w14:textId="77777777" w:rsidR="001A07A6" w:rsidRPr="00C020D2" w:rsidRDefault="001A07A6" w:rsidP="001A07A6">
            <w:pPr>
              <w:jc w:val="center"/>
              <w:rPr>
                <w:sz w:val="24"/>
                <w:lang w:eastAsia="ru-RU"/>
              </w:rPr>
            </w:pPr>
            <w:r w:rsidRPr="00C020D2">
              <w:rPr>
                <w:sz w:val="24"/>
                <w:lang w:eastAsia="ru-RU"/>
              </w:rPr>
              <w:t>Урок 38</w:t>
            </w:r>
          </w:p>
        </w:tc>
        <w:tc>
          <w:tcPr>
            <w:tcW w:w="13891" w:type="dxa"/>
          </w:tcPr>
          <w:p w14:paraId="7A853C2F" w14:textId="77777777" w:rsidR="001A07A6" w:rsidRPr="001A07A6" w:rsidRDefault="001A07A6" w:rsidP="001A07A6">
            <w:pPr>
              <w:jc w:val="both"/>
              <w:rPr>
                <w:sz w:val="24"/>
                <w:lang w:val="ru-RU" w:eastAsia="ru-RU"/>
              </w:rPr>
            </w:pPr>
            <w:r w:rsidRPr="001A07A6">
              <w:rPr>
                <w:sz w:val="24"/>
                <w:lang w:val="ru-RU" w:eastAsia="ru-RU"/>
              </w:rPr>
              <w:t>Пробуем ставить знаки препинания в сложном предложении, состоящем из двух простых</w:t>
            </w:r>
          </w:p>
        </w:tc>
      </w:tr>
      <w:tr w:rsidR="001A07A6" w:rsidRPr="003F62E5" w14:paraId="5B2934AE" w14:textId="77777777" w:rsidTr="001A07A6">
        <w:tc>
          <w:tcPr>
            <w:tcW w:w="1134" w:type="dxa"/>
            <w:vAlign w:val="center"/>
          </w:tcPr>
          <w:p w14:paraId="3D4BA32A" w14:textId="77777777" w:rsidR="001A07A6" w:rsidRPr="00C020D2" w:rsidRDefault="001A07A6" w:rsidP="001A07A6">
            <w:pPr>
              <w:jc w:val="center"/>
              <w:rPr>
                <w:sz w:val="24"/>
                <w:lang w:eastAsia="ru-RU"/>
              </w:rPr>
            </w:pPr>
            <w:r w:rsidRPr="00C020D2">
              <w:rPr>
                <w:sz w:val="24"/>
                <w:lang w:eastAsia="ru-RU"/>
              </w:rPr>
              <w:t>Урок 39</w:t>
            </w:r>
          </w:p>
        </w:tc>
        <w:tc>
          <w:tcPr>
            <w:tcW w:w="13891" w:type="dxa"/>
          </w:tcPr>
          <w:p w14:paraId="19BF4E3D" w14:textId="77777777" w:rsidR="001A07A6" w:rsidRPr="001A07A6" w:rsidRDefault="001A07A6" w:rsidP="001A07A6">
            <w:pPr>
              <w:jc w:val="both"/>
              <w:rPr>
                <w:sz w:val="24"/>
                <w:lang w:val="ru-RU" w:eastAsia="ru-RU"/>
              </w:rPr>
            </w:pPr>
            <w:r w:rsidRPr="001A07A6">
              <w:rPr>
                <w:sz w:val="24"/>
                <w:lang w:val="ru-RU" w:eastAsia="ru-RU"/>
              </w:rPr>
              <w:t>Сложные предложения без союзов. Тренинг</w:t>
            </w:r>
          </w:p>
        </w:tc>
      </w:tr>
      <w:tr w:rsidR="001A07A6" w:rsidRPr="003F62E5" w14:paraId="4100EAD8" w14:textId="77777777" w:rsidTr="001A07A6">
        <w:tc>
          <w:tcPr>
            <w:tcW w:w="1134" w:type="dxa"/>
            <w:vAlign w:val="center"/>
          </w:tcPr>
          <w:p w14:paraId="56D6CBBB" w14:textId="77777777" w:rsidR="001A07A6" w:rsidRPr="00C020D2" w:rsidRDefault="001A07A6" w:rsidP="001A07A6">
            <w:pPr>
              <w:jc w:val="center"/>
              <w:rPr>
                <w:sz w:val="24"/>
                <w:lang w:eastAsia="ru-RU"/>
              </w:rPr>
            </w:pPr>
            <w:r w:rsidRPr="00C020D2">
              <w:rPr>
                <w:sz w:val="24"/>
                <w:lang w:eastAsia="ru-RU"/>
              </w:rPr>
              <w:t>Урок 40</w:t>
            </w:r>
          </w:p>
        </w:tc>
        <w:tc>
          <w:tcPr>
            <w:tcW w:w="13891" w:type="dxa"/>
          </w:tcPr>
          <w:p w14:paraId="09529A95" w14:textId="77777777" w:rsidR="001A07A6" w:rsidRPr="001A07A6" w:rsidRDefault="001A07A6" w:rsidP="001A07A6">
            <w:pPr>
              <w:jc w:val="both"/>
              <w:rPr>
                <w:sz w:val="24"/>
                <w:lang w:val="ru-RU" w:eastAsia="ru-RU"/>
              </w:rPr>
            </w:pPr>
            <w:r w:rsidRPr="001A07A6">
              <w:rPr>
                <w:sz w:val="24"/>
                <w:lang w:val="ru-RU" w:eastAsia="ru-RU"/>
              </w:rPr>
              <w:t>Предложения с прямой речью после слов автора</w:t>
            </w:r>
          </w:p>
        </w:tc>
      </w:tr>
      <w:tr w:rsidR="001A07A6" w:rsidRPr="003F62E5" w14:paraId="533A7BAF" w14:textId="77777777" w:rsidTr="001A07A6">
        <w:tc>
          <w:tcPr>
            <w:tcW w:w="1134" w:type="dxa"/>
            <w:vAlign w:val="center"/>
          </w:tcPr>
          <w:p w14:paraId="5B3E3A75" w14:textId="77777777" w:rsidR="001A07A6" w:rsidRPr="00C020D2" w:rsidRDefault="001A07A6" w:rsidP="001A07A6">
            <w:pPr>
              <w:jc w:val="center"/>
              <w:rPr>
                <w:sz w:val="24"/>
                <w:lang w:eastAsia="ru-RU"/>
              </w:rPr>
            </w:pPr>
            <w:r w:rsidRPr="00C020D2">
              <w:rPr>
                <w:sz w:val="24"/>
                <w:lang w:eastAsia="ru-RU"/>
              </w:rPr>
              <w:t>Урок 41</w:t>
            </w:r>
          </w:p>
        </w:tc>
        <w:tc>
          <w:tcPr>
            <w:tcW w:w="13891" w:type="dxa"/>
          </w:tcPr>
          <w:p w14:paraId="7D557A1C" w14:textId="77777777" w:rsidR="001A07A6" w:rsidRPr="001A07A6" w:rsidRDefault="001A07A6" w:rsidP="001A07A6">
            <w:pPr>
              <w:jc w:val="both"/>
              <w:rPr>
                <w:sz w:val="24"/>
                <w:lang w:val="ru-RU" w:eastAsia="ru-RU"/>
              </w:rPr>
            </w:pPr>
            <w:r w:rsidRPr="001A07A6">
              <w:rPr>
                <w:sz w:val="24"/>
                <w:lang w:val="ru-RU" w:eastAsia="ru-RU"/>
              </w:rPr>
              <w:t>Наблюдение за знаками препинания в предложении с прямой речью после слов автора</w:t>
            </w:r>
          </w:p>
        </w:tc>
      </w:tr>
      <w:tr w:rsidR="001A07A6" w:rsidRPr="003F62E5" w14:paraId="388EE3D8" w14:textId="77777777" w:rsidTr="001A07A6">
        <w:tc>
          <w:tcPr>
            <w:tcW w:w="1134" w:type="dxa"/>
            <w:vAlign w:val="center"/>
          </w:tcPr>
          <w:p w14:paraId="05A7B7A1" w14:textId="77777777" w:rsidR="001A07A6" w:rsidRPr="00C020D2" w:rsidRDefault="001A07A6" w:rsidP="001A07A6">
            <w:pPr>
              <w:jc w:val="center"/>
              <w:rPr>
                <w:sz w:val="24"/>
                <w:lang w:eastAsia="ru-RU"/>
              </w:rPr>
            </w:pPr>
            <w:r w:rsidRPr="00C020D2">
              <w:rPr>
                <w:sz w:val="24"/>
                <w:lang w:eastAsia="ru-RU"/>
              </w:rPr>
              <w:t>Урок 42</w:t>
            </w:r>
          </w:p>
        </w:tc>
        <w:tc>
          <w:tcPr>
            <w:tcW w:w="13891" w:type="dxa"/>
          </w:tcPr>
          <w:p w14:paraId="0E3C40CE"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синтаксис: синтаксический анализ предложения</w:t>
            </w:r>
          </w:p>
        </w:tc>
      </w:tr>
      <w:tr w:rsidR="001A07A6" w:rsidRPr="003F62E5" w14:paraId="20F7269D" w14:textId="77777777" w:rsidTr="001A07A6">
        <w:tc>
          <w:tcPr>
            <w:tcW w:w="1134" w:type="dxa"/>
            <w:vAlign w:val="center"/>
          </w:tcPr>
          <w:p w14:paraId="5CC7BA78" w14:textId="77777777" w:rsidR="001A07A6" w:rsidRPr="00C020D2" w:rsidRDefault="001A07A6" w:rsidP="001A07A6">
            <w:pPr>
              <w:jc w:val="center"/>
              <w:rPr>
                <w:sz w:val="24"/>
                <w:lang w:eastAsia="ru-RU"/>
              </w:rPr>
            </w:pPr>
            <w:r w:rsidRPr="00C020D2">
              <w:rPr>
                <w:sz w:val="24"/>
                <w:lang w:eastAsia="ru-RU"/>
              </w:rPr>
              <w:t>Урок 43</w:t>
            </w:r>
          </w:p>
        </w:tc>
        <w:tc>
          <w:tcPr>
            <w:tcW w:w="13891" w:type="dxa"/>
          </w:tcPr>
          <w:p w14:paraId="75498819"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синтаксис: повторяем все, что узнали о синтаксисе</w:t>
            </w:r>
          </w:p>
        </w:tc>
      </w:tr>
      <w:tr w:rsidR="001A07A6" w:rsidRPr="00C020D2" w14:paraId="1DBB09FC" w14:textId="77777777" w:rsidTr="001A07A6">
        <w:tc>
          <w:tcPr>
            <w:tcW w:w="1134" w:type="dxa"/>
            <w:vAlign w:val="center"/>
          </w:tcPr>
          <w:p w14:paraId="44910E81" w14:textId="77777777" w:rsidR="001A07A6" w:rsidRPr="00C020D2" w:rsidRDefault="001A07A6" w:rsidP="001A07A6">
            <w:pPr>
              <w:jc w:val="center"/>
              <w:rPr>
                <w:sz w:val="24"/>
                <w:lang w:eastAsia="ru-RU"/>
              </w:rPr>
            </w:pPr>
            <w:r w:rsidRPr="00C020D2">
              <w:rPr>
                <w:sz w:val="24"/>
                <w:lang w:eastAsia="ru-RU"/>
              </w:rPr>
              <w:t>Урок 44</w:t>
            </w:r>
          </w:p>
        </w:tc>
        <w:tc>
          <w:tcPr>
            <w:tcW w:w="13891" w:type="dxa"/>
          </w:tcPr>
          <w:p w14:paraId="0BE650EB" w14:textId="77777777" w:rsidR="001A07A6" w:rsidRPr="00C020D2" w:rsidRDefault="001A07A6" w:rsidP="001A07A6">
            <w:pPr>
              <w:jc w:val="both"/>
              <w:rPr>
                <w:sz w:val="24"/>
                <w:lang w:eastAsia="ru-RU"/>
              </w:rPr>
            </w:pPr>
            <w:r w:rsidRPr="001A07A6">
              <w:rPr>
                <w:sz w:val="24"/>
                <w:lang w:val="ru-RU" w:eastAsia="ru-RU"/>
              </w:rPr>
              <w:t xml:space="preserve">Повторяем лексику: наблюдаем за использованием в речи устаревших слов. </w:t>
            </w:r>
            <w:r w:rsidRPr="00C020D2">
              <w:rPr>
                <w:sz w:val="24"/>
                <w:lang w:eastAsia="ru-RU"/>
              </w:rPr>
              <w:t>О происхождении слов. Заимствованные слова</w:t>
            </w:r>
          </w:p>
        </w:tc>
      </w:tr>
      <w:tr w:rsidR="001A07A6" w:rsidRPr="00C020D2" w14:paraId="05DFF2CD" w14:textId="77777777" w:rsidTr="001A07A6">
        <w:tc>
          <w:tcPr>
            <w:tcW w:w="1134" w:type="dxa"/>
            <w:vAlign w:val="center"/>
          </w:tcPr>
          <w:p w14:paraId="2B7ACE62" w14:textId="77777777" w:rsidR="001A07A6" w:rsidRPr="00C020D2" w:rsidRDefault="001A07A6" w:rsidP="001A07A6">
            <w:pPr>
              <w:jc w:val="center"/>
              <w:rPr>
                <w:sz w:val="24"/>
                <w:lang w:eastAsia="ru-RU"/>
              </w:rPr>
            </w:pPr>
            <w:r w:rsidRPr="00C020D2">
              <w:rPr>
                <w:sz w:val="24"/>
                <w:lang w:eastAsia="ru-RU"/>
              </w:rPr>
              <w:t>Урок 45</w:t>
            </w:r>
          </w:p>
        </w:tc>
        <w:tc>
          <w:tcPr>
            <w:tcW w:w="13891" w:type="dxa"/>
          </w:tcPr>
          <w:p w14:paraId="214C442B" w14:textId="77777777" w:rsidR="001A07A6" w:rsidRPr="00C020D2" w:rsidRDefault="001A07A6" w:rsidP="001A07A6">
            <w:pPr>
              <w:jc w:val="both"/>
              <w:rPr>
                <w:sz w:val="24"/>
                <w:lang w:eastAsia="ru-RU"/>
              </w:rPr>
            </w:pPr>
            <w:r w:rsidRPr="001A07A6">
              <w:rPr>
                <w:sz w:val="24"/>
                <w:lang w:val="ru-RU" w:eastAsia="ru-RU"/>
              </w:rPr>
              <w:t xml:space="preserve">Повторяем лексику: наблюдаем за использованием в речи синонимов, антонимов, омонимов. </w:t>
            </w:r>
            <w:r w:rsidRPr="00C020D2">
              <w:rPr>
                <w:sz w:val="24"/>
                <w:lang w:eastAsia="ru-RU"/>
              </w:rPr>
              <w:t>Слово и его значение. Многозначные слова</w:t>
            </w:r>
          </w:p>
        </w:tc>
      </w:tr>
      <w:tr w:rsidR="001A07A6" w:rsidRPr="003F62E5" w14:paraId="5C0276A3" w14:textId="77777777" w:rsidTr="001A07A6">
        <w:tc>
          <w:tcPr>
            <w:tcW w:w="1134" w:type="dxa"/>
            <w:vAlign w:val="center"/>
          </w:tcPr>
          <w:p w14:paraId="7B725964" w14:textId="77777777" w:rsidR="001A07A6" w:rsidRPr="00C020D2" w:rsidRDefault="001A07A6" w:rsidP="001A07A6">
            <w:pPr>
              <w:jc w:val="center"/>
              <w:rPr>
                <w:sz w:val="24"/>
                <w:lang w:eastAsia="ru-RU"/>
              </w:rPr>
            </w:pPr>
            <w:r w:rsidRPr="00C020D2">
              <w:rPr>
                <w:sz w:val="24"/>
                <w:lang w:eastAsia="ru-RU"/>
              </w:rPr>
              <w:t>Урок 46</w:t>
            </w:r>
          </w:p>
        </w:tc>
        <w:tc>
          <w:tcPr>
            <w:tcW w:w="13891" w:type="dxa"/>
          </w:tcPr>
          <w:p w14:paraId="6CDC56FF" w14:textId="77777777" w:rsidR="001A07A6" w:rsidRPr="001A07A6" w:rsidRDefault="001A07A6" w:rsidP="001A07A6">
            <w:pPr>
              <w:jc w:val="both"/>
              <w:rPr>
                <w:sz w:val="24"/>
                <w:lang w:val="ru-RU" w:eastAsia="ru-RU"/>
              </w:rPr>
            </w:pPr>
            <w:r w:rsidRPr="001A07A6">
              <w:rPr>
                <w:sz w:val="24"/>
                <w:lang w:val="ru-RU" w:eastAsia="ru-RU"/>
              </w:rPr>
              <w:t>Сочинение как вид письменной работы. Написание сочинения по своим наблюдениям</w:t>
            </w:r>
          </w:p>
        </w:tc>
      </w:tr>
      <w:tr w:rsidR="001A07A6" w:rsidRPr="003F62E5" w14:paraId="2C246A8F" w14:textId="77777777" w:rsidTr="001A07A6">
        <w:tc>
          <w:tcPr>
            <w:tcW w:w="1134" w:type="dxa"/>
            <w:vAlign w:val="center"/>
          </w:tcPr>
          <w:p w14:paraId="658E2ABF" w14:textId="77777777" w:rsidR="001A07A6" w:rsidRPr="00C020D2" w:rsidRDefault="001A07A6" w:rsidP="001A07A6">
            <w:pPr>
              <w:jc w:val="center"/>
              <w:rPr>
                <w:sz w:val="24"/>
                <w:lang w:eastAsia="ru-RU"/>
              </w:rPr>
            </w:pPr>
            <w:r w:rsidRPr="00C020D2">
              <w:rPr>
                <w:sz w:val="24"/>
                <w:lang w:eastAsia="ru-RU"/>
              </w:rPr>
              <w:t>Урок 47</w:t>
            </w:r>
          </w:p>
        </w:tc>
        <w:tc>
          <w:tcPr>
            <w:tcW w:w="13891" w:type="dxa"/>
          </w:tcPr>
          <w:p w14:paraId="1A0AD1EF" w14:textId="77777777" w:rsidR="001A07A6" w:rsidRPr="001A07A6" w:rsidRDefault="001A07A6" w:rsidP="001A07A6">
            <w:pPr>
              <w:jc w:val="both"/>
              <w:rPr>
                <w:sz w:val="24"/>
                <w:lang w:val="ru-RU" w:eastAsia="ru-RU"/>
              </w:rPr>
            </w:pPr>
            <w:r w:rsidRPr="001A07A6">
              <w:rPr>
                <w:sz w:val="24"/>
                <w:lang w:val="ru-RU" w:eastAsia="ru-RU"/>
              </w:rPr>
              <w:t>Наблюдаем за использованием в речи фразеологизмов</w:t>
            </w:r>
          </w:p>
        </w:tc>
      </w:tr>
      <w:tr w:rsidR="001A07A6" w:rsidRPr="00C020D2" w14:paraId="010A67DC" w14:textId="77777777" w:rsidTr="001A07A6">
        <w:tc>
          <w:tcPr>
            <w:tcW w:w="1134" w:type="dxa"/>
            <w:vAlign w:val="center"/>
          </w:tcPr>
          <w:p w14:paraId="0C18B44A" w14:textId="77777777" w:rsidR="001A07A6" w:rsidRPr="00C020D2" w:rsidRDefault="001A07A6" w:rsidP="001A07A6">
            <w:pPr>
              <w:jc w:val="center"/>
              <w:rPr>
                <w:sz w:val="24"/>
                <w:lang w:eastAsia="ru-RU"/>
              </w:rPr>
            </w:pPr>
            <w:r w:rsidRPr="00C020D2">
              <w:rPr>
                <w:sz w:val="24"/>
                <w:lang w:eastAsia="ru-RU"/>
              </w:rPr>
              <w:t>Урок 48</w:t>
            </w:r>
          </w:p>
        </w:tc>
        <w:tc>
          <w:tcPr>
            <w:tcW w:w="13891" w:type="dxa"/>
          </w:tcPr>
          <w:p w14:paraId="2AC9212C" w14:textId="77777777" w:rsidR="001A07A6" w:rsidRPr="00C020D2" w:rsidRDefault="001A07A6" w:rsidP="001A07A6">
            <w:pPr>
              <w:jc w:val="both"/>
              <w:rPr>
                <w:sz w:val="24"/>
                <w:lang w:eastAsia="ru-RU"/>
              </w:rPr>
            </w:pPr>
            <w:r w:rsidRPr="00C020D2">
              <w:rPr>
                <w:sz w:val="24"/>
                <w:lang w:eastAsia="ru-RU"/>
              </w:rPr>
              <w:t>Учимся понимать фразеологизмы</w:t>
            </w:r>
          </w:p>
        </w:tc>
      </w:tr>
      <w:tr w:rsidR="001A07A6" w:rsidRPr="00C020D2" w14:paraId="0B26265E" w14:textId="77777777" w:rsidTr="001A07A6">
        <w:tc>
          <w:tcPr>
            <w:tcW w:w="1134" w:type="dxa"/>
            <w:vAlign w:val="center"/>
          </w:tcPr>
          <w:p w14:paraId="073F125B" w14:textId="77777777" w:rsidR="001A07A6" w:rsidRPr="00C020D2" w:rsidRDefault="001A07A6" w:rsidP="001A07A6">
            <w:pPr>
              <w:jc w:val="center"/>
              <w:rPr>
                <w:sz w:val="24"/>
                <w:lang w:eastAsia="ru-RU"/>
              </w:rPr>
            </w:pPr>
            <w:r w:rsidRPr="00C020D2">
              <w:rPr>
                <w:sz w:val="24"/>
                <w:lang w:eastAsia="ru-RU"/>
              </w:rPr>
              <w:t>Урок 49</w:t>
            </w:r>
          </w:p>
        </w:tc>
        <w:tc>
          <w:tcPr>
            <w:tcW w:w="13891" w:type="dxa"/>
          </w:tcPr>
          <w:p w14:paraId="19AFDFB7" w14:textId="77777777" w:rsidR="001A07A6" w:rsidRPr="00C020D2" w:rsidRDefault="001A07A6" w:rsidP="001A07A6">
            <w:pPr>
              <w:jc w:val="both"/>
              <w:rPr>
                <w:sz w:val="24"/>
                <w:lang w:eastAsia="ru-RU"/>
              </w:rPr>
            </w:pPr>
            <w:r w:rsidRPr="00C020D2">
              <w:rPr>
                <w:sz w:val="24"/>
                <w:lang w:eastAsia="ru-RU"/>
              </w:rPr>
              <w:t>Учимся использовать фразеологизмы</w:t>
            </w:r>
          </w:p>
        </w:tc>
      </w:tr>
      <w:tr w:rsidR="001A07A6" w:rsidRPr="00C020D2" w14:paraId="7B3A93A5" w14:textId="77777777" w:rsidTr="001A07A6">
        <w:tc>
          <w:tcPr>
            <w:tcW w:w="1134" w:type="dxa"/>
            <w:vAlign w:val="center"/>
          </w:tcPr>
          <w:p w14:paraId="519AACCA" w14:textId="77777777" w:rsidR="001A07A6" w:rsidRPr="00C020D2" w:rsidRDefault="001A07A6" w:rsidP="001A07A6">
            <w:pPr>
              <w:jc w:val="center"/>
              <w:rPr>
                <w:sz w:val="24"/>
                <w:lang w:eastAsia="ru-RU"/>
              </w:rPr>
            </w:pPr>
            <w:r w:rsidRPr="00C020D2">
              <w:rPr>
                <w:sz w:val="24"/>
                <w:lang w:eastAsia="ru-RU"/>
              </w:rPr>
              <w:t>Урок 50</w:t>
            </w:r>
          </w:p>
        </w:tc>
        <w:tc>
          <w:tcPr>
            <w:tcW w:w="13891" w:type="dxa"/>
          </w:tcPr>
          <w:p w14:paraId="35E3B243" w14:textId="77777777" w:rsidR="001A07A6" w:rsidRPr="00C020D2" w:rsidRDefault="001A07A6" w:rsidP="001A07A6">
            <w:pPr>
              <w:jc w:val="both"/>
              <w:rPr>
                <w:sz w:val="24"/>
                <w:lang w:eastAsia="ru-RU"/>
              </w:rPr>
            </w:pPr>
            <w:r w:rsidRPr="00C020D2">
              <w:rPr>
                <w:sz w:val="24"/>
                <w:lang w:eastAsia="ru-RU"/>
              </w:rPr>
              <w:t>Повторяем состав слова</w:t>
            </w:r>
          </w:p>
        </w:tc>
      </w:tr>
      <w:tr w:rsidR="001A07A6" w:rsidRPr="00C020D2" w14:paraId="4615B12C" w14:textId="77777777" w:rsidTr="001A07A6">
        <w:tc>
          <w:tcPr>
            <w:tcW w:w="1134" w:type="dxa"/>
            <w:vAlign w:val="center"/>
          </w:tcPr>
          <w:p w14:paraId="113F22F2" w14:textId="77777777" w:rsidR="001A07A6" w:rsidRPr="00C020D2" w:rsidRDefault="001A07A6" w:rsidP="001A07A6">
            <w:pPr>
              <w:jc w:val="center"/>
              <w:rPr>
                <w:sz w:val="24"/>
                <w:lang w:eastAsia="ru-RU"/>
              </w:rPr>
            </w:pPr>
            <w:r w:rsidRPr="00C020D2">
              <w:rPr>
                <w:sz w:val="24"/>
                <w:lang w:eastAsia="ru-RU"/>
              </w:rPr>
              <w:t>Урок 51</w:t>
            </w:r>
          </w:p>
        </w:tc>
        <w:tc>
          <w:tcPr>
            <w:tcW w:w="13891" w:type="dxa"/>
          </w:tcPr>
          <w:p w14:paraId="3E2C5716" w14:textId="77777777" w:rsidR="001A07A6" w:rsidRPr="00C020D2" w:rsidRDefault="001A07A6" w:rsidP="001A07A6">
            <w:pPr>
              <w:jc w:val="both"/>
              <w:rPr>
                <w:sz w:val="24"/>
                <w:lang w:eastAsia="ru-RU"/>
              </w:rPr>
            </w:pPr>
            <w:r w:rsidRPr="00C020D2">
              <w:rPr>
                <w:sz w:val="24"/>
                <w:lang w:eastAsia="ru-RU"/>
              </w:rPr>
              <w:t>Основа слова</w:t>
            </w:r>
          </w:p>
        </w:tc>
      </w:tr>
      <w:tr w:rsidR="001A07A6" w:rsidRPr="003F62E5" w14:paraId="6D81ED61" w14:textId="77777777" w:rsidTr="001A07A6">
        <w:tc>
          <w:tcPr>
            <w:tcW w:w="1134" w:type="dxa"/>
            <w:vAlign w:val="center"/>
          </w:tcPr>
          <w:p w14:paraId="493AB814" w14:textId="77777777" w:rsidR="001A07A6" w:rsidRPr="00C020D2" w:rsidRDefault="001A07A6" w:rsidP="001A07A6">
            <w:pPr>
              <w:jc w:val="center"/>
              <w:rPr>
                <w:sz w:val="24"/>
                <w:lang w:eastAsia="ru-RU"/>
              </w:rPr>
            </w:pPr>
            <w:r w:rsidRPr="00C020D2">
              <w:rPr>
                <w:sz w:val="24"/>
                <w:lang w:eastAsia="ru-RU"/>
              </w:rPr>
              <w:t>Урок 52</w:t>
            </w:r>
          </w:p>
        </w:tc>
        <w:tc>
          <w:tcPr>
            <w:tcW w:w="13891" w:type="dxa"/>
          </w:tcPr>
          <w:p w14:paraId="6CB4C1F6" w14:textId="77777777" w:rsidR="001A07A6" w:rsidRPr="001A07A6" w:rsidRDefault="001A07A6" w:rsidP="001A07A6">
            <w:pPr>
              <w:jc w:val="both"/>
              <w:rPr>
                <w:sz w:val="24"/>
                <w:lang w:val="ru-RU" w:eastAsia="ru-RU"/>
              </w:rPr>
            </w:pPr>
            <w:r w:rsidRPr="001A07A6">
              <w:rPr>
                <w:sz w:val="24"/>
                <w:lang w:val="ru-RU" w:eastAsia="ru-RU"/>
              </w:rPr>
              <w:t>Неизменяемые слова: состав слова. Выделение в словах окончания, корня, приставки, суффикса</w:t>
            </w:r>
          </w:p>
        </w:tc>
      </w:tr>
      <w:tr w:rsidR="001A07A6" w:rsidRPr="003F62E5" w14:paraId="0DA15688" w14:textId="77777777" w:rsidTr="001A07A6">
        <w:tc>
          <w:tcPr>
            <w:tcW w:w="1134" w:type="dxa"/>
            <w:vAlign w:val="center"/>
          </w:tcPr>
          <w:p w14:paraId="2C7C9B8C" w14:textId="77777777" w:rsidR="001A07A6" w:rsidRPr="00C020D2" w:rsidRDefault="001A07A6" w:rsidP="001A07A6">
            <w:pPr>
              <w:jc w:val="center"/>
              <w:rPr>
                <w:sz w:val="24"/>
                <w:lang w:eastAsia="ru-RU"/>
              </w:rPr>
            </w:pPr>
            <w:r w:rsidRPr="00C020D2">
              <w:rPr>
                <w:sz w:val="24"/>
                <w:lang w:eastAsia="ru-RU"/>
              </w:rPr>
              <w:t>Урок 53</w:t>
            </w:r>
          </w:p>
        </w:tc>
        <w:tc>
          <w:tcPr>
            <w:tcW w:w="13891" w:type="dxa"/>
          </w:tcPr>
          <w:p w14:paraId="436826B2" w14:textId="77777777" w:rsidR="001A07A6" w:rsidRPr="001A07A6" w:rsidRDefault="001A07A6" w:rsidP="001A07A6">
            <w:pPr>
              <w:jc w:val="both"/>
              <w:rPr>
                <w:sz w:val="24"/>
                <w:lang w:val="ru-RU" w:eastAsia="ru-RU"/>
              </w:rPr>
            </w:pPr>
            <w:r w:rsidRPr="001A07A6">
              <w:rPr>
                <w:sz w:val="24"/>
                <w:lang w:val="ru-RU" w:eastAsia="ru-RU"/>
              </w:rPr>
              <w:t>Отрабатываем разбор слова по составу</w:t>
            </w:r>
          </w:p>
        </w:tc>
      </w:tr>
      <w:tr w:rsidR="001A07A6" w:rsidRPr="003F62E5" w14:paraId="2FB81F99" w14:textId="77777777" w:rsidTr="001A07A6">
        <w:tc>
          <w:tcPr>
            <w:tcW w:w="1134" w:type="dxa"/>
            <w:vAlign w:val="center"/>
          </w:tcPr>
          <w:p w14:paraId="0181470C" w14:textId="77777777" w:rsidR="001A07A6" w:rsidRPr="00C020D2" w:rsidRDefault="001A07A6" w:rsidP="001A07A6">
            <w:pPr>
              <w:jc w:val="center"/>
              <w:rPr>
                <w:sz w:val="24"/>
                <w:lang w:eastAsia="ru-RU"/>
              </w:rPr>
            </w:pPr>
            <w:r w:rsidRPr="00C020D2">
              <w:rPr>
                <w:sz w:val="24"/>
                <w:lang w:eastAsia="ru-RU"/>
              </w:rPr>
              <w:t>Урок 54</w:t>
            </w:r>
          </w:p>
        </w:tc>
        <w:tc>
          <w:tcPr>
            <w:tcW w:w="13891" w:type="dxa"/>
          </w:tcPr>
          <w:p w14:paraId="578F4E35" w14:textId="77777777" w:rsidR="001A07A6" w:rsidRPr="001A07A6" w:rsidRDefault="001A07A6" w:rsidP="001A07A6">
            <w:pPr>
              <w:jc w:val="both"/>
              <w:rPr>
                <w:sz w:val="24"/>
                <w:lang w:val="ru-RU" w:eastAsia="ru-RU"/>
              </w:rPr>
            </w:pPr>
            <w:r w:rsidRPr="001A07A6">
              <w:rPr>
                <w:sz w:val="24"/>
                <w:lang w:val="ru-RU" w:eastAsia="ru-RU"/>
              </w:rPr>
              <w:t>Правописание суффиксов имен существительных. Правописание приставок и суффиксов</w:t>
            </w:r>
          </w:p>
        </w:tc>
      </w:tr>
      <w:tr w:rsidR="001A07A6" w:rsidRPr="003F62E5" w14:paraId="2B87A649" w14:textId="77777777" w:rsidTr="001A07A6">
        <w:tc>
          <w:tcPr>
            <w:tcW w:w="1134" w:type="dxa"/>
            <w:vAlign w:val="center"/>
          </w:tcPr>
          <w:p w14:paraId="45A0F571" w14:textId="77777777" w:rsidR="001A07A6" w:rsidRPr="00C020D2" w:rsidRDefault="001A07A6" w:rsidP="001A07A6">
            <w:pPr>
              <w:jc w:val="center"/>
              <w:rPr>
                <w:sz w:val="24"/>
                <w:lang w:eastAsia="ru-RU"/>
              </w:rPr>
            </w:pPr>
            <w:r w:rsidRPr="00C020D2">
              <w:rPr>
                <w:sz w:val="24"/>
                <w:lang w:eastAsia="ru-RU"/>
              </w:rPr>
              <w:t>Урок 55</w:t>
            </w:r>
          </w:p>
        </w:tc>
        <w:tc>
          <w:tcPr>
            <w:tcW w:w="13891" w:type="dxa"/>
          </w:tcPr>
          <w:p w14:paraId="4AF4C71E" w14:textId="77777777" w:rsidR="001A07A6" w:rsidRPr="001A07A6" w:rsidRDefault="001A07A6" w:rsidP="001A07A6">
            <w:pPr>
              <w:jc w:val="both"/>
              <w:rPr>
                <w:sz w:val="24"/>
                <w:lang w:val="ru-RU" w:eastAsia="ru-RU"/>
              </w:rPr>
            </w:pPr>
            <w:r w:rsidRPr="001A07A6">
              <w:rPr>
                <w:sz w:val="24"/>
                <w:lang w:val="ru-RU" w:eastAsia="ru-RU"/>
              </w:rPr>
              <w:t>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слова</w:t>
            </w:r>
          </w:p>
        </w:tc>
      </w:tr>
      <w:tr w:rsidR="001A07A6" w:rsidRPr="00C020D2" w14:paraId="68A8BD2F" w14:textId="77777777" w:rsidTr="001A07A6">
        <w:tc>
          <w:tcPr>
            <w:tcW w:w="1134" w:type="dxa"/>
            <w:vAlign w:val="center"/>
          </w:tcPr>
          <w:p w14:paraId="0E0316F0" w14:textId="77777777" w:rsidR="001A07A6" w:rsidRPr="00C020D2" w:rsidRDefault="001A07A6" w:rsidP="001A07A6">
            <w:pPr>
              <w:jc w:val="center"/>
              <w:rPr>
                <w:sz w:val="24"/>
                <w:lang w:eastAsia="ru-RU"/>
              </w:rPr>
            </w:pPr>
            <w:r w:rsidRPr="00C020D2">
              <w:rPr>
                <w:sz w:val="24"/>
                <w:lang w:eastAsia="ru-RU"/>
              </w:rPr>
              <w:lastRenderedPageBreak/>
              <w:t>Урок 56</w:t>
            </w:r>
          </w:p>
        </w:tc>
        <w:tc>
          <w:tcPr>
            <w:tcW w:w="13891" w:type="dxa"/>
          </w:tcPr>
          <w:p w14:paraId="2793B58D" w14:textId="77777777" w:rsidR="001A07A6" w:rsidRPr="00C020D2" w:rsidRDefault="001A07A6" w:rsidP="001A07A6">
            <w:pPr>
              <w:jc w:val="both"/>
              <w:rPr>
                <w:sz w:val="24"/>
                <w:lang w:eastAsia="ru-RU"/>
              </w:rPr>
            </w:pPr>
            <w:r w:rsidRPr="001A07A6">
              <w:rPr>
                <w:sz w:val="24"/>
                <w:lang w:val="ru-RU" w:eastAsia="ru-RU"/>
              </w:rPr>
              <w:t xml:space="preserve">Повторение правил правописания, изученных в 1 - 3 классах. Правописание непроизносимых согласных. Правописание слов с удвоенными согласными. </w:t>
            </w:r>
            <w:r w:rsidRPr="00C020D2">
              <w:rPr>
                <w:sz w:val="24"/>
                <w:lang w:eastAsia="ru-RU"/>
              </w:rPr>
              <w:t>Правописание слов с буквами ъ и ь</w:t>
            </w:r>
          </w:p>
        </w:tc>
      </w:tr>
      <w:tr w:rsidR="001A07A6" w:rsidRPr="003F62E5" w14:paraId="270E1AF5" w14:textId="77777777" w:rsidTr="001A07A6">
        <w:tc>
          <w:tcPr>
            <w:tcW w:w="1134" w:type="dxa"/>
            <w:vAlign w:val="center"/>
          </w:tcPr>
          <w:p w14:paraId="2C6EA18C" w14:textId="77777777" w:rsidR="001A07A6" w:rsidRPr="00C020D2" w:rsidRDefault="001A07A6" w:rsidP="001A07A6">
            <w:pPr>
              <w:jc w:val="center"/>
              <w:rPr>
                <w:sz w:val="24"/>
                <w:lang w:eastAsia="ru-RU"/>
              </w:rPr>
            </w:pPr>
            <w:r w:rsidRPr="00C020D2">
              <w:rPr>
                <w:sz w:val="24"/>
                <w:lang w:eastAsia="ru-RU"/>
              </w:rPr>
              <w:t>Урок 57</w:t>
            </w:r>
          </w:p>
        </w:tc>
        <w:tc>
          <w:tcPr>
            <w:tcW w:w="13891" w:type="dxa"/>
          </w:tcPr>
          <w:p w14:paraId="2B3839CC" w14:textId="77777777" w:rsidR="001A07A6" w:rsidRPr="001A07A6" w:rsidRDefault="001A07A6" w:rsidP="001A07A6">
            <w:pPr>
              <w:jc w:val="both"/>
              <w:rPr>
                <w:sz w:val="24"/>
                <w:lang w:val="ru-RU" w:eastAsia="ru-RU"/>
              </w:rPr>
            </w:pPr>
            <w:r w:rsidRPr="001A07A6">
              <w:rPr>
                <w:sz w:val="24"/>
                <w:lang w:val="ru-RU" w:eastAsia="ru-RU"/>
              </w:rPr>
              <w:t>Обобщение: самостоятельные и служебные части речи</w:t>
            </w:r>
          </w:p>
        </w:tc>
      </w:tr>
      <w:tr w:rsidR="001A07A6" w:rsidRPr="003F62E5" w14:paraId="27A1A820" w14:textId="77777777" w:rsidTr="001A07A6">
        <w:tc>
          <w:tcPr>
            <w:tcW w:w="1134" w:type="dxa"/>
            <w:vAlign w:val="center"/>
          </w:tcPr>
          <w:p w14:paraId="632CE64B" w14:textId="77777777" w:rsidR="001A07A6" w:rsidRPr="00C020D2" w:rsidRDefault="001A07A6" w:rsidP="001A07A6">
            <w:pPr>
              <w:jc w:val="center"/>
              <w:rPr>
                <w:sz w:val="24"/>
                <w:lang w:eastAsia="ru-RU"/>
              </w:rPr>
            </w:pPr>
            <w:r w:rsidRPr="00C020D2">
              <w:rPr>
                <w:sz w:val="24"/>
                <w:lang w:eastAsia="ru-RU"/>
              </w:rPr>
              <w:t>Урок 58</w:t>
            </w:r>
          </w:p>
        </w:tc>
        <w:tc>
          <w:tcPr>
            <w:tcW w:w="13891" w:type="dxa"/>
          </w:tcPr>
          <w:p w14:paraId="4C8BBB6A" w14:textId="77777777" w:rsidR="001A07A6" w:rsidRPr="001A07A6" w:rsidRDefault="001A07A6" w:rsidP="001A07A6">
            <w:pPr>
              <w:jc w:val="both"/>
              <w:rPr>
                <w:sz w:val="24"/>
                <w:lang w:val="ru-RU" w:eastAsia="ru-RU"/>
              </w:rPr>
            </w:pPr>
            <w:r w:rsidRPr="001A07A6">
              <w:rPr>
                <w:sz w:val="24"/>
                <w:lang w:val="ru-RU" w:eastAsia="ru-RU"/>
              </w:rPr>
              <w:t>Наречие: значение, вопросы, употребление в речи</w:t>
            </w:r>
          </w:p>
        </w:tc>
      </w:tr>
      <w:tr w:rsidR="001A07A6" w:rsidRPr="003F62E5" w14:paraId="42BCA3C5" w14:textId="77777777" w:rsidTr="001A07A6">
        <w:tc>
          <w:tcPr>
            <w:tcW w:w="1134" w:type="dxa"/>
            <w:vAlign w:val="center"/>
          </w:tcPr>
          <w:p w14:paraId="7FBBAC90" w14:textId="77777777" w:rsidR="001A07A6" w:rsidRPr="00C020D2" w:rsidRDefault="001A07A6" w:rsidP="001A07A6">
            <w:pPr>
              <w:jc w:val="center"/>
              <w:rPr>
                <w:sz w:val="24"/>
                <w:lang w:eastAsia="ru-RU"/>
              </w:rPr>
            </w:pPr>
            <w:r w:rsidRPr="00C020D2">
              <w:rPr>
                <w:sz w:val="24"/>
                <w:lang w:eastAsia="ru-RU"/>
              </w:rPr>
              <w:t>Урок 59</w:t>
            </w:r>
          </w:p>
        </w:tc>
        <w:tc>
          <w:tcPr>
            <w:tcW w:w="13891" w:type="dxa"/>
          </w:tcPr>
          <w:p w14:paraId="5DD80174" w14:textId="77777777" w:rsidR="001A07A6" w:rsidRPr="001A07A6" w:rsidRDefault="001A07A6" w:rsidP="001A07A6">
            <w:pPr>
              <w:jc w:val="both"/>
              <w:rPr>
                <w:sz w:val="24"/>
                <w:lang w:val="ru-RU" w:eastAsia="ru-RU"/>
              </w:rPr>
            </w:pPr>
            <w:r w:rsidRPr="001A07A6">
              <w:rPr>
                <w:sz w:val="24"/>
                <w:lang w:val="ru-RU" w:eastAsia="ru-RU"/>
              </w:rPr>
              <w:t>Как образуются наречия. Виды наречий (наблюдение)</w:t>
            </w:r>
          </w:p>
        </w:tc>
      </w:tr>
      <w:tr w:rsidR="001A07A6" w:rsidRPr="00C020D2" w14:paraId="312E6DB4" w14:textId="77777777" w:rsidTr="001A07A6">
        <w:tc>
          <w:tcPr>
            <w:tcW w:w="1134" w:type="dxa"/>
            <w:vAlign w:val="center"/>
          </w:tcPr>
          <w:p w14:paraId="59E3943B" w14:textId="77777777" w:rsidR="001A07A6" w:rsidRPr="00C020D2" w:rsidRDefault="001A07A6" w:rsidP="001A07A6">
            <w:pPr>
              <w:jc w:val="center"/>
              <w:rPr>
                <w:sz w:val="24"/>
                <w:lang w:eastAsia="ru-RU"/>
              </w:rPr>
            </w:pPr>
            <w:r w:rsidRPr="00C020D2">
              <w:rPr>
                <w:sz w:val="24"/>
                <w:lang w:eastAsia="ru-RU"/>
              </w:rPr>
              <w:t>Урок 60</w:t>
            </w:r>
          </w:p>
        </w:tc>
        <w:tc>
          <w:tcPr>
            <w:tcW w:w="13891" w:type="dxa"/>
          </w:tcPr>
          <w:p w14:paraId="0ABA8935" w14:textId="77777777" w:rsidR="001A07A6" w:rsidRPr="00C020D2" w:rsidRDefault="001A07A6" w:rsidP="001A07A6">
            <w:pPr>
              <w:jc w:val="both"/>
              <w:rPr>
                <w:sz w:val="24"/>
                <w:lang w:eastAsia="ru-RU"/>
              </w:rPr>
            </w:pPr>
            <w:r w:rsidRPr="00C020D2">
              <w:rPr>
                <w:sz w:val="24"/>
                <w:lang w:eastAsia="ru-RU"/>
              </w:rPr>
              <w:t>Наречие: обобщение знаний</w:t>
            </w:r>
          </w:p>
        </w:tc>
      </w:tr>
      <w:tr w:rsidR="001A07A6" w:rsidRPr="00C020D2" w14:paraId="269CFF00" w14:textId="77777777" w:rsidTr="001A07A6">
        <w:tc>
          <w:tcPr>
            <w:tcW w:w="1134" w:type="dxa"/>
            <w:vAlign w:val="center"/>
          </w:tcPr>
          <w:p w14:paraId="5D3355C0" w14:textId="77777777" w:rsidR="001A07A6" w:rsidRPr="00C020D2" w:rsidRDefault="001A07A6" w:rsidP="001A07A6">
            <w:pPr>
              <w:jc w:val="center"/>
              <w:rPr>
                <w:sz w:val="24"/>
                <w:lang w:eastAsia="ru-RU"/>
              </w:rPr>
            </w:pPr>
            <w:r w:rsidRPr="00C020D2">
              <w:rPr>
                <w:sz w:val="24"/>
                <w:lang w:eastAsia="ru-RU"/>
              </w:rPr>
              <w:t>Урок 61</w:t>
            </w:r>
          </w:p>
        </w:tc>
        <w:tc>
          <w:tcPr>
            <w:tcW w:w="13891" w:type="dxa"/>
          </w:tcPr>
          <w:p w14:paraId="156D8BE8" w14:textId="77777777" w:rsidR="001A07A6" w:rsidRPr="00C020D2" w:rsidRDefault="001A07A6" w:rsidP="001A07A6">
            <w:pPr>
              <w:jc w:val="both"/>
              <w:rPr>
                <w:sz w:val="24"/>
                <w:lang w:eastAsia="ru-RU"/>
              </w:rPr>
            </w:pPr>
            <w:r w:rsidRPr="001A07A6">
              <w:rPr>
                <w:sz w:val="24"/>
                <w:lang w:val="ru-RU" w:eastAsia="ru-RU"/>
              </w:rPr>
              <w:t xml:space="preserve">Значение наиболее употребляемых суффиксов изученных частей речи. </w:t>
            </w:r>
            <w:r w:rsidRPr="00C020D2">
              <w:rPr>
                <w:sz w:val="24"/>
                <w:lang w:eastAsia="ru-RU"/>
              </w:rPr>
              <w:t>Состав неизменяемых слов</w:t>
            </w:r>
          </w:p>
        </w:tc>
      </w:tr>
      <w:tr w:rsidR="001A07A6" w:rsidRPr="00C020D2" w14:paraId="1CB613C5" w14:textId="77777777" w:rsidTr="001A07A6">
        <w:tc>
          <w:tcPr>
            <w:tcW w:w="1134" w:type="dxa"/>
            <w:vAlign w:val="center"/>
          </w:tcPr>
          <w:p w14:paraId="6FEF73EC" w14:textId="77777777" w:rsidR="001A07A6" w:rsidRPr="00C020D2" w:rsidRDefault="001A07A6" w:rsidP="001A07A6">
            <w:pPr>
              <w:jc w:val="center"/>
              <w:rPr>
                <w:sz w:val="24"/>
                <w:lang w:eastAsia="ru-RU"/>
              </w:rPr>
            </w:pPr>
            <w:r w:rsidRPr="00C020D2">
              <w:rPr>
                <w:sz w:val="24"/>
                <w:lang w:eastAsia="ru-RU"/>
              </w:rPr>
              <w:t>Урок 62</w:t>
            </w:r>
          </w:p>
        </w:tc>
        <w:tc>
          <w:tcPr>
            <w:tcW w:w="13891" w:type="dxa"/>
          </w:tcPr>
          <w:p w14:paraId="503F052B"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морфология: отработка темы "Имя существительное": Как определить падеж имени существительного? </w:t>
            </w:r>
            <w:r w:rsidRPr="00C020D2">
              <w:rPr>
                <w:sz w:val="24"/>
                <w:lang w:eastAsia="ru-RU"/>
              </w:rPr>
              <w:t>Признаки падежных форм имен существительных</w:t>
            </w:r>
          </w:p>
        </w:tc>
      </w:tr>
      <w:tr w:rsidR="001A07A6" w:rsidRPr="00C020D2" w14:paraId="2AA5A263" w14:textId="77777777" w:rsidTr="001A07A6">
        <w:tc>
          <w:tcPr>
            <w:tcW w:w="1134" w:type="dxa"/>
            <w:vAlign w:val="center"/>
          </w:tcPr>
          <w:p w14:paraId="10213B8B" w14:textId="77777777" w:rsidR="001A07A6" w:rsidRPr="00C020D2" w:rsidRDefault="001A07A6" w:rsidP="001A07A6">
            <w:pPr>
              <w:jc w:val="center"/>
              <w:rPr>
                <w:sz w:val="24"/>
                <w:lang w:eastAsia="ru-RU"/>
              </w:rPr>
            </w:pPr>
            <w:r w:rsidRPr="00C020D2">
              <w:rPr>
                <w:sz w:val="24"/>
                <w:lang w:eastAsia="ru-RU"/>
              </w:rPr>
              <w:t>Урок 63</w:t>
            </w:r>
          </w:p>
        </w:tc>
        <w:tc>
          <w:tcPr>
            <w:tcW w:w="13891" w:type="dxa"/>
          </w:tcPr>
          <w:p w14:paraId="65F60834" w14:textId="77777777" w:rsidR="001A07A6" w:rsidRPr="00C020D2" w:rsidRDefault="001A07A6" w:rsidP="001A07A6">
            <w:pPr>
              <w:jc w:val="both"/>
              <w:rPr>
                <w:sz w:val="24"/>
                <w:lang w:eastAsia="ru-RU"/>
              </w:rPr>
            </w:pPr>
            <w:r w:rsidRPr="00C020D2">
              <w:rPr>
                <w:sz w:val="24"/>
                <w:lang w:eastAsia="ru-RU"/>
              </w:rPr>
              <w:t>Несклоняемые имена существительные</w:t>
            </w:r>
          </w:p>
        </w:tc>
      </w:tr>
      <w:tr w:rsidR="001A07A6" w:rsidRPr="003F62E5" w14:paraId="7CA29DD9" w14:textId="77777777" w:rsidTr="001A07A6">
        <w:tc>
          <w:tcPr>
            <w:tcW w:w="1134" w:type="dxa"/>
            <w:vAlign w:val="center"/>
          </w:tcPr>
          <w:p w14:paraId="2F536E3B" w14:textId="77777777" w:rsidR="001A07A6" w:rsidRPr="00C020D2" w:rsidRDefault="001A07A6" w:rsidP="001A07A6">
            <w:pPr>
              <w:jc w:val="center"/>
              <w:rPr>
                <w:sz w:val="24"/>
                <w:lang w:eastAsia="ru-RU"/>
              </w:rPr>
            </w:pPr>
            <w:r w:rsidRPr="00C020D2">
              <w:rPr>
                <w:sz w:val="24"/>
                <w:lang w:eastAsia="ru-RU"/>
              </w:rPr>
              <w:t>Урок 64</w:t>
            </w:r>
          </w:p>
        </w:tc>
        <w:tc>
          <w:tcPr>
            <w:tcW w:w="13891" w:type="dxa"/>
          </w:tcPr>
          <w:p w14:paraId="2EB8A51A" w14:textId="77777777" w:rsidR="001A07A6" w:rsidRPr="001A07A6" w:rsidRDefault="001A07A6" w:rsidP="001A07A6">
            <w:pPr>
              <w:jc w:val="both"/>
              <w:rPr>
                <w:sz w:val="24"/>
                <w:lang w:val="ru-RU" w:eastAsia="ru-RU"/>
              </w:rPr>
            </w:pPr>
            <w:r w:rsidRPr="001A07A6">
              <w:rPr>
                <w:sz w:val="24"/>
                <w:lang w:val="ru-RU" w:eastAsia="ru-RU"/>
              </w:rPr>
              <w:t>Имена существительные 1-го, 2-го, 3-го склонений</w:t>
            </w:r>
          </w:p>
        </w:tc>
      </w:tr>
      <w:tr w:rsidR="001A07A6" w:rsidRPr="003F62E5" w14:paraId="6BE9A325" w14:textId="77777777" w:rsidTr="001A07A6">
        <w:tc>
          <w:tcPr>
            <w:tcW w:w="1134" w:type="dxa"/>
            <w:vAlign w:val="center"/>
          </w:tcPr>
          <w:p w14:paraId="058E9202" w14:textId="77777777" w:rsidR="001A07A6" w:rsidRPr="00C020D2" w:rsidRDefault="001A07A6" w:rsidP="001A07A6">
            <w:pPr>
              <w:jc w:val="center"/>
              <w:rPr>
                <w:sz w:val="24"/>
                <w:lang w:eastAsia="ru-RU"/>
              </w:rPr>
            </w:pPr>
            <w:r w:rsidRPr="00C020D2">
              <w:rPr>
                <w:sz w:val="24"/>
                <w:lang w:eastAsia="ru-RU"/>
              </w:rPr>
              <w:t>Урок 65</w:t>
            </w:r>
          </w:p>
        </w:tc>
        <w:tc>
          <w:tcPr>
            <w:tcW w:w="13891" w:type="dxa"/>
          </w:tcPr>
          <w:p w14:paraId="49841A16" w14:textId="77777777" w:rsidR="001A07A6" w:rsidRPr="001A07A6" w:rsidRDefault="001A07A6" w:rsidP="001A07A6">
            <w:pPr>
              <w:jc w:val="both"/>
              <w:rPr>
                <w:sz w:val="24"/>
                <w:lang w:val="ru-RU" w:eastAsia="ru-RU"/>
              </w:rPr>
            </w:pPr>
            <w:r w:rsidRPr="001A07A6">
              <w:rPr>
                <w:sz w:val="24"/>
                <w:lang w:val="ru-RU" w:eastAsia="ru-RU"/>
              </w:rPr>
              <w:t>Падежные окончания имен существительных 1-го склонения</w:t>
            </w:r>
          </w:p>
        </w:tc>
      </w:tr>
      <w:tr w:rsidR="001A07A6" w:rsidRPr="003F62E5" w14:paraId="02F0C954" w14:textId="77777777" w:rsidTr="001A07A6">
        <w:tc>
          <w:tcPr>
            <w:tcW w:w="1134" w:type="dxa"/>
            <w:vAlign w:val="center"/>
          </w:tcPr>
          <w:p w14:paraId="7D24A485" w14:textId="77777777" w:rsidR="001A07A6" w:rsidRPr="00C020D2" w:rsidRDefault="001A07A6" w:rsidP="001A07A6">
            <w:pPr>
              <w:jc w:val="center"/>
              <w:rPr>
                <w:sz w:val="24"/>
                <w:lang w:eastAsia="ru-RU"/>
              </w:rPr>
            </w:pPr>
            <w:r w:rsidRPr="00C020D2">
              <w:rPr>
                <w:sz w:val="24"/>
                <w:lang w:eastAsia="ru-RU"/>
              </w:rPr>
              <w:t>Урок 66</w:t>
            </w:r>
          </w:p>
        </w:tc>
        <w:tc>
          <w:tcPr>
            <w:tcW w:w="13891" w:type="dxa"/>
          </w:tcPr>
          <w:p w14:paraId="01C879AE"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работаем с текстами. Составление текста по репродукции картины</w:t>
            </w:r>
          </w:p>
        </w:tc>
      </w:tr>
      <w:tr w:rsidR="001A07A6" w:rsidRPr="003F62E5" w14:paraId="4545B53B" w14:textId="77777777" w:rsidTr="001A07A6">
        <w:tc>
          <w:tcPr>
            <w:tcW w:w="1134" w:type="dxa"/>
            <w:vAlign w:val="center"/>
          </w:tcPr>
          <w:p w14:paraId="6A684912" w14:textId="77777777" w:rsidR="001A07A6" w:rsidRPr="00C020D2" w:rsidRDefault="001A07A6" w:rsidP="001A07A6">
            <w:pPr>
              <w:jc w:val="center"/>
              <w:rPr>
                <w:sz w:val="24"/>
                <w:lang w:eastAsia="ru-RU"/>
              </w:rPr>
            </w:pPr>
            <w:r w:rsidRPr="00C020D2">
              <w:rPr>
                <w:sz w:val="24"/>
                <w:lang w:eastAsia="ru-RU"/>
              </w:rPr>
              <w:t>Урок 67</w:t>
            </w:r>
          </w:p>
        </w:tc>
        <w:tc>
          <w:tcPr>
            <w:tcW w:w="13891" w:type="dxa"/>
          </w:tcPr>
          <w:p w14:paraId="3DC83929" w14:textId="77777777" w:rsidR="001A07A6" w:rsidRPr="001A07A6" w:rsidRDefault="001A07A6" w:rsidP="001A07A6">
            <w:pPr>
              <w:jc w:val="both"/>
              <w:rPr>
                <w:sz w:val="24"/>
                <w:lang w:val="ru-RU" w:eastAsia="ru-RU"/>
              </w:rPr>
            </w:pPr>
            <w:r w:rsidRPr="001A07A6">
              <w:rPr>
                <w:sz w:val="24"/>
                <w:lang w:val="ru-RU" w:eastAsia="ru-RU"/>
              </w:rPr>
              <w:t>Падежные окончания имен существительных 2-го склонения</w:t>
            </w:r>
          </w:p>
        </w:tc>
      </w:tr>
      <w:tr w:rsidR="001A07A6" w:rsidRPr="003F62E5" w14:paraId="5ADEE253" w14:textId="77777777" w:rsidTr="001A07A6">
        <w:tc>
          <w:tcPr>
            <w:tcW w:w="1134" w:type="dxa"/>
            <w:vAlign w:val="center"/>
          </w:tcPr>
          <w:p w14:paraId="1E468262" w14:textId="77777777" w:rsidR="001A07A6" w:rsidRPr="00C020D2" w:rsidRDefault="001A07A6" w:rsidP="001A07A6">
            <w:pPr>
              <w:jc w:val="center"/>
              <w:rPr>
                <w:sz w:val="24"/>
                <w:lang w:eastAsia="ru-RU"/>
              </w:rPr>
            </w:pPr>
            <w:r w:rsidRPr="00C020D2">
              <w:rPr>
                <w:sz w:val="24"/>
                <w:lang w:eastAsia="ru-RU"/>
              </w:rPr>
              <w:t>Урок 68</w:t>
            </w:r>
          </w:p>
        </w:tc>
        <w:tc>
          <w:tcPr>
            <w:tcW w:w="13891" w:type="dxa"/>
          </w:tcPr>
          <w:p w14:paraId="1204BD4D" w14:textId="77777777" w:rsidR="001A07A6" w:rsidRPr="001A07A6" w:rsidRDefault="001A07A6" w:rsidP="001A07A6">
            <w:pPr>
              <w:jc w:val="both"/>
              <w:rPr>
                <w:sz w:val="24"/>
                <w:lang w:val="ru-RU" w:eastAsia="ru-RU"/>
              </w:rPr>
            </w:pPr>
            <w:r w:rsidRPr="001A07A6">
              <w:rPr>
                <w:sz w:val="24"/>
                <w:lang w:val="ru-RU" w:eastAsia="ru-RU"/>
              </w:rPr>
              <w:t>Падежные окончания имен существительных 3-го склонения</w:t>
            </w:r>
          </w:p>
        </w:tc>
      </w:tr>
      <w:tr w:rsidR="001A07A6" w:rsidRPr="003F62E5" w14:paraId="5FF558B1" w14:textId="77777777" w:rsidTr="001A07A6">
        <w:tc>
          <w:tcPr>
            <w:tcW w:w="1134" w:type="dxa"/>
            <w:vAlign w:val="center"/>
          </w:tcPr>
          <w:p w14:paraId="339D8290" w14:textId="77777777" w:rsidR="001A07A6" w:rsidRPr="00C020D2" w:rsidRDefault="001A07A6" w:rsidP="001A07A6">
            <w:pPr>
              <w:jc w:val="center"/>
              <w:rPr>
                <w:sz w:val="24"/>
                <w:lang w:eastAsia="ru-RU"/>
              </w:rPr>
            </w:pPr>
            <w:r w:rsidRPr="00C020D2">
              <w:rPr>
                <w:sz w:val="24"/>
                <w:lang w:eastAsia="ru-RU"/>
              </w:rPr>
              <w:t>Урок 69</w:t>
            </w:r>
          </w:p>
        </w:tc>
        <w:tc>
          <w:tcPr>
            <w:tcW w:w="13891" w:type="dxa"/>
          </w:tcPr>
          <w:p w14:paraId="3CA6A42E" w14:textId="77777777" w:rsidR="001A07A6" w:rsidRPr="001A07A6" w:rsidRDefault="001A07A6" w:rsidP="001A07A6">
            <w:pPr>
              <w:jc w:val="both"/>
              <w:rPr>
                <w:sz w:val="24"/>
                <w:lang w:val="ru-RU" w:eastAsia="ru-RU"/>
              </w:rPr>
            </w:pPr>
            <w:r w:rsidRPr="001A07A6">
              <w:rPr>
                <w:sz w:val="24"/>
                <w:lang w:val="ru-RU" w:eastAsia="ru-RU"/>
              </w:rPr>
              <w:t>Особенности падежных окончаний имен существительных в дательном и предложном падеже</w:t>
            </w:r>
          </w:p>
        </w:tc>
      </w:tr>
      <w:tr w:rsidR="001A07A6" w:rsidRPr="003F62E5" w14:paraId="131EB0FC" w14:textId="77777777" w:rsidTr="001A07A6">
        <w:tc>
          <w:tcPr>
            <w:tcW w:w="1134" w:type="dxa"/>
            <w:vAlign w:val="center"/>
          </w:tcPr>
          <w:p w14:paraId="6258724A" w14:textId="77777777" w:rsidR="001A07A6" w:rsidRPr="00C020D2" w:rsidRDefault="001A07A6" w:rsidP="001A07A6">
            <w:pPr>
              <w:jc w:val="center"/>
              <w:rPr>
                <w:sz w:val="24"/>
                <w:lang w:eastAsia="ru-RU"/>
              </w:rPr>
            </w:pPr>
            <w:r w:rsidRPr="00C020D2">
              <w:rPr>
                <w:sz w:val="24"/>
                <w:lang w:eastAsia="ru-RU"/>
              </w:rPr>
              <w:t>Урок 70</w:t>
            </w:r>
          </w:p>
        </w:tc>
        <w:tc>
          <w:tcPr>
            <w:tcW w:w="13891" w:type="dxa"/>
          </w:tcPr>
          <w:p w14:paraId="7625619D" w14:textId="77777777" w:rsidR="001A07A6" w:rsidRPr="001A07A6" w:rsidRDefault="001A07A6" w:rsidP="001A07A6">
            <w:pPr>
              <w:jc w:val="both"/>
              <w:rPr>
                <w:sz w:val="24"/>
                <w:lang w:val="ru-RU" w:eastAsia="ru-RU"/>
              </w:rPr>
            </w:pPr>
            <w:r w:rsidRPr="001A07A6">
              <w:rPr>
                <w:sz w:val="24"/>
                <w:lang w:val="ru-RU" w:eastAsia="ru-RU"/>
              </w:rPr>
              <w:t>Особенности падежных окончаний имен существительных в родительном и винительном падеже</w:t>
            </w:r>
          </w:p>
        </w:tc>
      </w:tr>
      <w:tr w:rsidR="001A07A6" w:rsidRPr="003F62E5" w14:paraId="664E0876" w14:textId="77777777" w:rsidTr="001A07A6">
        <w:tc>
          <w:tcPr>
            <w:tcW w:w="1134" w:type="dxa"/>
            <w:vAlign w:val="center"/>
          </w:tcPr>
          <w:p w14:paraId="1B786B39" w14:textId="77777777" w:rsidR="001A07A6" w:rsidRPr="00C020D2" w:rsidRDefault="001A07A6" w:rsidP="001A07A6">
            <w:pPr>
              <w:jc w:val="center"/>
              <w:rPr>
                <w:sz w:val="24"/>
                <w:lang w:eastAsia="ru-RU"/>
              </w:rPr>
            </w:pPr>
            <w:r w:rsidRPr="00C020D2">
              <w:rPr>
                <w:sz w:val="24"/>
                <w:lang w:eastAsia="ru-RU"/>
              </w:rPr>
              <w:t>Урок 71</w:t>
            </w:r>
          </w:p>
        </w:tc>
        <w:tc>
          <w:tcPr>
            <w:tcW w:w="13891" w:type="dxa"/>
          </w:tcPr>
          <w:p w14:paraId="75B61B9B"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существительных 1-го склонения</w:t>
            </w:r>
          </w:p>
        </w:tc>
      </w:tr>
      <w:tr w:rsidR="001A07A6" w:rsidRPr="003F62E5" w14:paraId="0834CA37" w14:textId="77777777" w:rsidTr="001A07A6">
        <w:tc>
          <w:tcPr>
            <w:tcW w:w="1134" w:type="dxa"/>
            <w:vAlign w:val="center"/>
          </w:tcPr>
          <w:p w14:paraId="5AA77A25" w14:textId="77777777" w:rsidR="001A07A6" w:rsidRPr="00C020D2" w:rsidRDefault="001A07A6" w:rsidP="001A07A6">
            <w:pPr>
              <w:jc w:val="center"/>
              <w:rPr>
                <w:sz w:val="24"/>
                <w:lang w:eastAsia="ru-RU"/>
              </w:rPr>
            </w:pPr>
            <w:r w:rsidRPr="00C020D2">
              <w:rPr>
                <w:sz w:val="24"/>
                <w:lang w:eastAsia="ru-RU"/>
              </w:rPr>
              <w:t>Урок 72</w:t>
            </w:r>
          </w:p>
        </w:tc>
        <w:tc>
          <w:tcPr>
            <w:tcW w:w="13891" w:type="dxa"/>
          </w:tcPr>
          <w:p w14:paraId="6605D121"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существительных 2-го склонения</w:t>
            </w:r>
          </w:p>
        </w:tc>
      </w:tr>
      <w:tr w:rsidR="001A07A6" w:rsidRPr="003F62E5" w14:paraId="737F26DB" w14:textId="77777777" w:rsidTr="001A07A6">
        <w:tc>
          <w:tcPr>
            <w:tcW w:w="1134" w:type="dxa"/>
            <w:vAlign w:val="center"/>
          </w:tcPr>
          <w:p w14:paraId="6C3E50AE" w14:textId="77777777" w:rsidR="001A07A6" w:rsidRPr="00C020D2" w:rsidRDefault="001A07A6" w:rsidP="001A07A6">
            <w:pPr>
              <w:jc w:val="center"/>
              <w:rPr>
                <w:sz w:val="24"/>
                <w:lang w:eastAsia="ru-RU"/>
              </w:rPr>
            </w:pPr>
            <w:r w:rsidRPr="00C020D2">
              <w:rPr>
                <w:sz w:val="24"/>
                <w:lang w:eastAsia="ru-RU"/>
              </w:rPr>
              <w:t>Урок 73</w:t>
            </w:r>
          </w:p>
        </w:tc>
        <w:tc>
          <w:tcPr>
            <w:tcW w:w="13891" w:type="dxa"/>
          </w:tcPr>
          <w:p w14:paraId="2DAA25F6"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существительных 3-го склонения</w:t>
            </w:r>
          </w:p>
        </w:tc>
      </w:tr>
      <w:tr w:rsidR="001A07A6" w:rsidRPr="003F62E5" w14:paraId="5363C90F" w14:textId="77777777" w:rsidTr="001A07A6">
        <w:tc>
          <w:tcPr>
            <w:tcW w:w="1134" w:type="dxa"/>
            <w:vAlign w:val="center"/>
          </w:tcPr>
          <w:p w14:paraId="70028D40" w14:textId="77777777" w:rsidR="001A07A6" w:rsidRPr="00C020D2" w:rsidRDefault="001A07A6" w:rsidP="001A07A6">
            <w:pPr>
              <w:jc w:val="center"/>
              <w:rPr>
                <w:sz w:val="24"/>
                <w:lang w:eastAsia="ru-RU"/>
              </w:rPr>
            </w:pPr>
            <w:r w:rsidRPr="00C020D2">
              <w:rPr>
                <w:sz w:val="24"/>
                <w:lang w:eastAsia="ru-RU"/>
              </w:rPr>
              <w:t>Урок 74</w:t>
            </w:r>
          </w:p>
        </w:tc>
        <w:tc>
          <w:tcPr>
            <w:tcW w:w="13891" w:type="dxa"/>
          </w:tcPr>
          <w:p w14:paraId="2CF1CD75"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существительных в родительном и винительном падеже</w:t>
            </w:r>
          </w:p>
        </w:tc>
      </w:tr>
      <w:tr w:rsidR="001A07A6" w:rsidRPr="003F62E5" w14:paraId="3F48D2D8" w14:textId="77777777" w:rsidTr="001A07A6">
        <w:tc>
          <w:tcPr>
            <w:tcW w:w="1134" w:type="dxa"/>
            <w:vAlign w:val="center"/>
          </w:tcPr>
          <w:p w14:paraId="36253032" w14:textId="77777777" w:rsidR="001A07A6" w:rsidRPr="00C020D2" w:rsidRDefault="001A07A6" w:rsidP="001A07A6">
            <w:pPr>
              <w:jc w:val="center"/>
              <w:rPr>
                <w:sz w:val="24"/>
                <w:lang w:eastAsia="ru-RU"/>
              </w:rPr>
            </w:pPr>
            <w:r w:rsidRPr="00C020D2">
              <w:rPr>
                <w:sz w:val="24"/>
                <w:lang w:eastAsia="ru-RU"/>
              </w:rPr>
              <w:t>Урок 75</w:t>
            </w:r>
          </w:p>
        </w:tc>
        <w:tc>
          <w:tcPr>
            <w:tcW w:w="13891" w:type="dxa"/>
          </w:tcPr>
          <w:p w14:paraId="4BB6CFA5"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существительных в дательном и предложном падеже</w:t>
            </w:r>
          </w:p>
        </w:tc>
      </w:tr>
      <w:tr w:rsidR="001A07A6" w:rsidRPr="003F62E5" w14:paraId="37BBCE27" w14:textId="77777777" w:rsidTr="001A07A6">
        <w:tc>
          <w:tcPr>
            <w:tcW w:w="1134" w:type="dxa"/>
            <w:vAlign w:val="center"/>
          </w:tcPr>
          <w:p w14:paraId="67CD8381" w14:textId="77777777" w:rsidR="001A07A6" w:rsidRPr="00C020D2" w:rsidRDefault="001A07A6" w:rsidP="001A07A6">
            <w:pPr>
              <w:jc w:val="center"/>
              <w:rPr>
                <w:sz w:val="24"/>
                <w:lang w:eastAsia="ru-RU"/>
              </w:rPr>
            </w:pPr>
            <w:r w:rsidRPr="00C020D2">
              <w:rPr>
                <w:sz w:val="24"/>
                <w:lang w:eastAsia="ru-RU"/>
              </w:rPr>
              <w:lastRenderedPageBreak/>
              <w:t>Урок 76</w:t>
            </w:r>
          </w:p>
        </w:tc>
        <w:tc>
          <w:tcPr>
            <w:tcW w:w="13891" w:type="dxa"/>
          </w:tcPr>
          <w:p w14:paraId="523AE04D"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существительных в творительном падеже</w:t>
            </w:r>
          </w:p>
        </w:tc>
      </w:tr>
      <w:tr w:rsidR="001A07A6" w:rsidRPr="003F62E5" w14:paraId="0965CAA6" w14:textId="77777777" w:rsidTr="001A07A6">
        <w:tc>
          <w:tcPr>
            <w:tcW w:w="1134" w:type="dxa"/>
            <w:vAlign w:val="center"/>
          </w:tcPr>
          <w:p w14:paraId="3AE08263" w14:textId="77777777" w:rsidR="001A07A6" w:rsidRPr="00C020D2" w:rsidRDefault="001A07A6" w:rsidP="001A07A6">
            <w:pPr>
              <w:jc w:val="center"/>
              <w:rPr>
                <w:sz w:val="24"/>
                <w:lang w:eastAsia="ru-RU"/>
              </w:rPr>
            </w:pPr>
            <w:r w:rsidRPr="00C020D2">
              <w:rPr>
                <w:sz w:val="24"/>
                <w:lang w:eastAsia="ru-RU"/>
              </w:rPr>
              <w:t>Урок 77</w:t>
            </w:r>
          </w:p>
        </w:tc>
        <w:tc>
          <w:tcPr>
            <w:tcW w:w="13891" w:type="dxa"/>
          </w:tcPr>
          <w:p w14:paraId="51F6F019"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падежных окончаний имен существительных во множественном числе</w:t>
            </w:r>
          </w:p>
        </w:tc>
      </w:tr>
      <w:tr w:rsidR="001A07A6" w:rsidRPr="003F62E5" w14:paraId="0081BCE1" w14:textId="77777777" w:rsidTr="001A07A6">
        <w:tc>
          <w:tcPr>
            <w:tcW w:w="1134" w:type="dxa"/>
            <w:vAlign w:val="center"/>
          </w:tcPr>
          <w:p w14:paraId="211BF46F" w14:textId="77777777" w:rsidR="001A07A6" w:rsidRPr="00C020D2" w:rsidRDefault="001A07A6" w:rsidP="001A07A6">
            <w:pPr>
              <w:jc w:val="center"/>
              <w:rPr>
                <w:sz w:val="24"/>
                <w:lang w:eastAsia="ru-RU"/>
              </w:rPr>
            </w:pPr>
            <w:r w:rsidRPr="00C020D2">
              <w:rPr>
                <w:sz w:val="24"/>
                <w:lang w:eastAsia="ru-RU"/>
              </w:rPr>
              <w:t>Урок 78</w:t>
            </w:r>
          </w:p>
        </w:tc>
        <w:tc>
          <w:tcPr>
            <w:tcW w:w="13891" w:type="dxa"/>
          </w:tcPr>
          <w:p w14:paraId="487D0DA8" w14:textId="77777777" w:rsidR="001A07A6" w:rsidRPr="001A07A6" w:rsidRDefault="001A07A6" w:rsidP="001A07A6">
            <w:pPr>
              <w:jc w:val="both"/>
              <w:rPr>
                <w:sz w:val="24"/>
                <w:lang w:val="ru-RU" w:eastAsia="ru-RU"/>
              </w:rPr>
            </w:pPr>
            <w:r w:rsidRPr="001A07A6">
              <w:rPr>
                <w:sz w:val="24"/>
                <w:lang w:val="ru-RU" w:eastAsia="ru-RU"/>
              </w:rPr>
              <w:t>Падежные окончания имен существительных множественного числа в дательном, творительном, предложном падежах</w:t>
            </w:r>
          </w:p>
        </w:tc>
      </w:tr>
      <w:tr w:rsidR="001A07A6" w:rsidRPr="003F62E5" w14:paraId="4B7CB659" w14:textId="77777777" w:rsidTr="001A07A6">
        <w:tc>
          <w:tcPr>
            <w:tcW w:w="1134" w:type="dxa"/>
            <w:vAlign w:val="center"/>
          </w:tcPr>
          <w:p w14:paraId="0C37A4DC" w14:textId="77777777" w:rsidR="001A07A6" w:rsidRPr="00C020D2" w:rsidRDefault="001A07A6" w:rsidP="001A07A6">
            <w:pPr>
              <w:jc w:val="center"/>
              <w:rPr>
                <w:sz w:val="24"/>
                <w:lang w:eastAsia="ru-RU"/>
              </w:rPr>
            </w:pPr>
            <w:r w:rsidRPr="00C020D2">
              <w:rPr>
                <w:sz w:val="24"/>
                <w:lang w:eastAsia="ru-RU"/>
              </w:rPr>
              <w:t>Урок 79</w:t>
            </w:r>
          </w:p>
        </w:tc>
        <w:tc>
          <w:tcPr>
            <w:tcW w:w="13891" w:type="dxa"/>
          </w:tcPr>
          <w:p w14:paraId="4DBC4A56" w14:textId="77777777" w:rsidR="001A07A6" w:rsidRPr="001A07A6" w:rsidRDefault="001A07A6" w:rsidP="001A07A6">
            <w:pPr>
              <w:jc w:val="both"/>
              <w:rPr>
                <w:sz w:val="24"/>
                <w:lang w:val="ru-RU" w:eastAsia="ru-RU"/>
              </w:rPr>
            </w:pPr>
            <w:r w:rsidRPr="001A07A6">
              <w:rPr>
                <w:sz w:val="24"/>
                <w:lang w:val="ru-RU" w:eastAsia="ru-RU"/>
              </w:rPr>
              <w:t>Безударные падежные окончания имен существительных: систематизация</w:t>
            </w:r>
          </w:p>
        </w:tc>
      </w:tr>
      <w:tr w:rsidR="001A07A6" w:rsidRPr="003F62E5" w14:paraId="4F1FD106" w14:textId="77777777" w:rsidTr="001A07A6">
        <w:tc>
          <w:tcPr>
            <w:tcW w:w="1134" w:type="dxa"/>
            <w:vAlign w:val="center"/>
          </w:tcPr>
          <w:p w14:paraId="0A6C421C" w14:textId="77777777" w:rsidR="001A07A6" w:rsidRPr="00C020D2" w:rsidRDefault="001A07A6" w:rsidP="001A07A6">
            <w:pPr>
              <w:jc w:val="center"/>
              <w:rPr>
                <w:sz w:val="24"/>
                <w:lang w:eastAsia="ru-RU"/>
              </w:rPr>
            </w:pPr>
            <w:r w:rsidRPr="00C020D2">
              <w:rPr>
                <w:sz w:val="24"/>
                <w:lang w:eastAsia="ru-RU"/>
              </w:rPr>
              <w:t>Урок 80</w:t>
            </w:r>
          </w:p>
        </w:tc>
        <w:tc>
          <w:tcPr>
            <w:tcW w:w="13891" w:type="dxa"/>
          </w:tcPr>
          <w:p w14:paraId="7630F47A" w14:textId="77777777" w:rsidR="001A07A6" w:rsidRPr="001A07A6" w:rsidRDefault="001A07A6" w:rsidP="001A07A6">
            <w:pPr>
              <w:jc w:val="both"/>
              <w:rPr>
                <w:sz w:val="24"/>
                <w:lang w:val="ru-RU" w:eastAsia="ru-RU"/>
              </w:rPr>
            </w:pPr>
            <w:r w:rsidRPr="001A07A6">
              <w:rPr>
                <w:sz w:val="24"/>
                <w:lang w:val="ru-RU" w:eastAsia="ru-RU"/>
              </w:rPr>
              <w:t>Безударные падежные окончания имен существительных: обобщение</w:t>
            </w:r>
          </w:p>
        </w:tc>
      </w:tr>
      <w:tr w:rsidR="001A07A6" w:rsidRPr="00C020D2" w14:paraId="52A08FCD" w14:textId="77777777" w:rsidTr="001A07A6">
        <w:tc>
          <w:tcPr>
            <w:tcW w:w="1134" w:type="dxa"/>
            <w:vAlign w:val="center"/>
          </w:tcPr>
          <w:p w14:paraId="12A2B1D1" w14:textId="77777777" w:rsidR="001A07A6" w:rsidRPr="00C020D2" w:rsidRDefault="001A07A6" w:rsidP="001A07A6">
            <w:pPr>
              <w:jc w:val="center"/>
              <w:rPr>
                <w:sz w:val="24"/>
                <w:lang w:eastAsia="ru-RU"/>
              </w:rPr>
            </w:pPr>
            <w:r w:rsidRPr="00C020D2">
              <w:rPr>
                <w:sz w:val="24"/>
                <w:lang w:eastAsia="ru-RU"/>
              </w:rPr>
              <w:t>Урок 81</w:t>
            </w:r>
          </w:p>
        </w:tc>
        <w:tc>
          <w:tcPr>
            <w:tcW w:w="13891" w:type="dxa"/>
          </w:tcPr>
          <w:p w14:paraId="068C6237" w14:textId="77777777" w:rsidR="001A07A6" w:rsidRPr="00C020D2" w:rsidRDefault="001A07A6" w:rsidP="001A07A6">
            <w:pPr>
              <w:jc w:val="both"/>
              <w:rPr>
                <w:sz w:val="24"/>
                <w:lang w:eastAsia="ru-RU"/>
              </w:rPr>
            </w:pPr>
            <w:r w:rsidRPr="00C020D2">
              <w:rPr>
                <w:sz w:val="24"/>
                <w:lang w:eastAsia="ru-RU"/>
              </w:rPr>
              <w:t>Морфологический разбор имени существительного</w:t>
            </w:r>
          </w:p>
        </w:tc>
      </w:tr>
      <w:tr w:rsidR="001A07A6" w:rsidRPr="003F62E5" w14:paraId="0CFC88B9" w14:textId="77777777" w:rsidTr="001A07A6">
        <w:tc>
          <w:tcPr>
            <w:tcW w:w="1134" w:type="dxa"/>
            <w:vAlign w:val="center"/>
          </w:tcPr>
          <w:p w14:paraId="74B991AC" w14:textId="77777777" w:rsidR="001A07A6" w:rsidRPr="00C020D2" w:rsidRDefault="001A07A6" w:rsidP="001A07A6">
            <w:pPr>
              <w:jc w:val="center"/>
              <w:rPr>
                <w:sz w:val="24"/>
                <w:lang w:eastAsia="ru-RU"/>
              </w:rPr>
            </w:pPr>
            <w:r w:rsidRPr="00C020D2">
              <w:rPr>
                <w:sz w:val="24"/>
                <w:lang w:eastAsia="ru-RU"/>
              </w:rPr>
              <w:t>Урок 82</w:t>
            </w:r>
          </w:p>
        </w:tc>
        <w:tc>
          <w:tcPr>
            <w:tcW w:w="13891" w:type="dxa"/>
          </w:tcPr>
          <w:p w14:paraId="0E166A66" w14:textId="77777777" w:rsidR="001A07A6" w:rsidRPr="001A07A6" w:rsidRDefault="001A07A6" w:rsidP="001A07A6">
            <w:pPr>
              <w:jc w:val="both"/>
              <w:rPr>
                <w:sz w:val="24"/>
                <w:lang w:val="ru-RU" w:eastAsia="ru-RU"/>
              </w:rPr>
            </w:pPr>
            <w:r w:rsidRPr="001A07A6">
              <w:rPr>
                <w:sz w:val="24"/>
                <w:lang w:val="ru-RU" w:eastAsia="ru-RU"/>
              </w:rPr>
              <w:t>Учимся пересказывать: выборочный устный пересказ текста</w:t>
            </w:r>
          </w:p>
        </w:tc>
      </w:tr>
      <w:tr w:rsidR="001A07A6" w:rsidRPr="003F62E5" w14:paraId="44988FD5" w14:textId="77777777" w:rsidTr="001A07A6">
        <w:tc>
          <w:tcPr>
            <w:tcW w:w="1134" w:type="dxa"/>
            <w:vAlign w:val="center"/>
          </w:tcPr>
          <w:p w14:paraId="4F15E77D" w14:textId="77777777" w:rsidR="001A07A6" w:rsidRPr="00C020D2" w:rsidRDefault="001A07A6" w:rsidP="001A07A6">
            <w:pPr>
              <w:jc w:val="center"/>
              <w:rPr>
                <w:sz w:val="24"/>
                <w:lang w:eastAsia="ru-RU"/>
              </w:rPr>
            </w:pPr>
            <w:r w:rsidRPr="00C020D2">
              <w:rPr>
                <w:sz w:val="24"/>
                <w:lang w:eastAsia="ru-RU"/>
              </w:rPr>
              <w:t>Урок 83</w:t>
            </w:r>
          </w:p>
        </w:tc>
        <w:tc>
          <w:tcPr>
            <w:tcW w:w="13891" w:type="dxa"/>
          </w:tcPr>
          <w:p w14:paraId="165E8ECA"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Правописание безударных падежных окончаний имен существительных в единственном числе</w:t>
            </w:r>
          </w:p>
        </w:tc>
      </w:tr>
      <w:tr w:rsidR="001A07A6" w:rsidRPr="003F62E5" w14:paraId="16F7F889" w14:textId="77777777" w:rsidTr="001A07A6">
        <w:tc>
          <w:tcPr>
            <w:tcW w:w="1134" w:type="dxa"/>
            <w:vAlign w:val="center"/>
          </w:tcPr>
          <w:p w14:paraId="2BD2BDEA" w14:textId="77777777" w:rsidR="001A07A6" w:rsidRPr="00C020D2" w:rsidRDefault="001A07A6" w:rsidP="001A07A6">
            <w:pPr>
              <w:jc w:val="center"/>
              <w:rPr>
                <w:sz w:val="24"/>
                <w:lang w:eastAsia="ru-RU"/>
              </w:rPr>
            </w:pPr>
            <w:r w:rsidRPr="00C020D2">
              <w:rPr>
                <w:sz w:val="24"/>
                <w:lang w:eastAsia="ru-RU"/>
              </w:rPr>
              <w:t>Урок 84</w:t>
            </w:r>
          </w:p>
        </w:tc>
        <w:tc>
          <w:tcPr>
            <w:tcW w:w="13891" w:type="dxa"/>
          </w:tcPr>
          <w:p w14:paraId="4ECC8430"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падежных окончаний имен существительных во множественном числе</w:t>
            </w:r>
          </w:p>
        </w:tc>
      </w:tr>
      <w:tr w:rsidR="001A07A6" w:rsidRPr="003F62E5" w14:paraId="1B257DBE" w14:textId="77777777" w:rsidTr="001A07A6">
        <w:tc>
          <w:tcPr>
            <w:tcW w:w="1134" w:type="dxa"/>
            <w:vAlign w:val="center"/>
          </w:tcPr>
          <w:p w14:paraId="4206641B" w14:textId="77777777" w:rsidR="001A07A6" w:rsidRPr="00C020D2" w:rsidRDefault="001A07A6" w:rsidP="001A07A6">
            <w:pPr>
              <w:jc w:val="center"/>
              <w:rPr>
                <w:sz w:val="24"/>
                <w:lang w:eastAsia="ru-RU"/>
              </w:rPr>
            </w:pPr>
            <w:r w:rsidRPr="00C020D2">
              <w:rPr>
                <w:sz w:val="24"/>
                <w:lang w:eastAsia="ru-RU"/>
              </w:rPr>
              <w:t>Урок 85</w:t>
            </w:r>
          </w:p>
        </w:tc>
        <w:tc>
          <w:tcPr>
            <w:tcW w:w="13891" w:type="dxa"/>
          </w:tcPr>
          <w:p w14:paraId="0A3B2C77" w14:textId="77777777" w:rsidR="001A07A6" w:rsidRPr="001A07A6" w:rsidRDefault="001A07A6" w:rsidP="001A07A6">
            <w:pPr>
              <w:jc w:val="both"/>
              <w:rPr>
                <w:sz w:val="24"/>
                <w:lang w:val="ru-RU" w:eastAsia="ru-RU"/>
              </w:rPr>
            </w:pPr>
            <w:r w:rsidRPr="001A07A6">
              <w:rPr>
                <w:sz w:val="24"/>
                <w:lang w:val="ru-RU" w:eastAsia="ru-RU"/>
              </w:rPr>
              <w:t>Пишем подробный пересказ текста. Изложение</w:t>
            </w:r>
          </w:p>
        </w:tc>
      </w:tr>
      <w:tr w:rsidR="001A07A6" w:rsidRPr="003F62E5" w14:paraId="580C1847" w14:textId="77777777" w:rsidTr="001A07A6">
        <w:tc>
          <w:tcPr>
            <w:tcW w:w="1134" w:type="dxa"/>
            <w:vAlign w:val="center"/>
          </w:tcPr>
          <w:p w14:paraId="08559175" w14:textId="77777777" w:rsidR="001A07A6" w:rsidRPr="00C020D2" w:rsidRDefault="001A07A6" w:rsidP="001A07A6">
            <w:pPr>
              <w:jc w:val="center"/>
              <w:rPr>
                <w:sz w:val="24"/>
                <w:lang w:eastAsia="ru-RU"/>
              </w:rPr>
            </w:pPr>
            <w:r w:rsidRPr="00C020D2">
              <w:rPr>
                <w:sz w:val="24"/>
                <w:lang w:eastAsia="ru-RU"/>
              </w:rPr>
              <w:t>Урок 86</w:t>
            </w:r>
          </w:p>
        </w:tc>
        <w:tc>
          <w:tcPr>
            <w:tcW w:w="13891" w:type="dxa"/>
          </w:tcPr>
          <w:p w14:paraId="55B9E828" w14:textId="77777777" w:rsidR="001A07A6" w:rsidRPr="001A07A6" w:rsidRDefault="001A07A6" w:rsidP="001A07A6">
            <w:pPr>
              <w:jc w:val="both"/>
              <w:rPr>
                <w:sz w:val="24"/>
                <w:lang w:val="ru-RU" w:eastAsia="ru-RU"/>
              </w:rPr>
            </w:pPr>
            <w:r w:rsidRPr="001A07A6">
              <w:rPr>
                <w:sz w:val="24"/>
                <w:lang w:val="ru-RU" w:eastAsia="ru-RU"/>
              </w:rPr>
              <w:t>Имя прилагательное. Значение и употребление имен прилагательных</w:t>
            </w:r>
          </w:p>
        </w:tc>
      </w:tr>
      <w:tr w:rsidR="001A07A6" w:rsidRPr="00C020D2" w14:paraId="45CF3F8F" w14:textId="77777777" w:rsidTr="001A07A6">
        <w:tc>
          <w:tcPr>
            <w:tcW w:w="1134" w:type="dxa"/>
            <w:vAlign w:val="center"/>
          </w:tcPr>
          <w:p w14:paraId="630C3C26" w14:textId="77777777" w:rsidR="001A07A6" w:rsidRPr="00C020D2" w:rsidRDefault="001A07A6" w:rsidP="001A07A6">
            <w:pPr>
              <w:jc w:val="center"/>
              <w:rPr>
                <w:sz w:val="24"/>
                <w:lang w:eastAsia="ru-RU"/>
              </w:rPr>
            </w:pPr>
            <w:r w:rsidRPr="00C020D2">
              <w:rPr>
                <w:sz w:val="24"/>
                <w:lang w:eastAsia="ru-RU"/>
              </w:rPr>
              <w:t>Урок 87</w:t>
            </w:r>
          </w:p>
        </w:tc>
        <w:tc>
          <w:tcPr>
            <w:tcW w:w="13891" w:type="dxa"/>
          </w:tcPr>
          <w:p w14:paraId="676C6E45" w14:textId="77777777" w:rsidR="001A07A6" w:rsidRPr="00C020D2" w:rsidRDefault="001A07A6" w:rsidP="001A07A6">
            <w:pPr>
              <w:jc w:val="both"/>
              <w:rPr>
                <w:sz w:val="24"/>
                <w:lang w:eastAsia="ru-RU"/>
              </w:rPr>
            </w:pPr>
            <w:r w:rsidRPr="001A07A6">
              <w:rPr>
                <w:sz w:val="24"/>
                <w:lang w:val="ru-RU" w:eastAsia="ru-RU"/>
              </w:rPr>
              <w:t xml:space="preserve">Зависимость формы имени прилагательного от формы имени существительного. </w:t>
            </w:r>
            <w:r w:rsidRPr="00C020D2">
              <w:rPr>
                <w:sz w:val="24"/>
                <w:lang w:eastAsia="ru-RU"/>
              </w:rPr>
              <w:t>Род и число имен прилагательных</w:t>
            </w:r>
          </w:p>
        </w:tc>
      </w:tr>
      <w:tr w:rsidR="001A07A6" w:rsidRPr="00C020D2" w14:paraId="37E950D8" w14:textId="77777777" w:rsidTr="001A07A6">
        <w:tc>
          <w:tcPr>
            <w:tcW w:w="1134" w:type="dxa"/>
            <w:vAlign w:val="center"/>
          </w:tcPr>
          <w:p w14:paraId="3AC61968" w14:textId="77777777" w:rsidR="001A07A6" w:rsidRPr="00C020D2" w:rsidRDefault="001A07A6" w:rsidP="001A07A6">
            <w:pPr>
              <w:jc w:val="center"/>
              <w:rPr>
                <w:sz w:val="24"/>
                <w:lang w:eastAsia="ru-RU"/>
              </w:rPr>
            </w:pPr>
            <w:r w:rsidRPr="00C020D2">
              <w:rPr>
                <w:sz w:val="24"/>
                <w:lang w:eastAsia="ru-RU"/>
              </w:rPr>
              <w:t>Урок 88</w:t>
            </w:r>
          </w:p>
        </w:tc>
        <w:tc>
          <w:tcPr>
            <w:tcW w:w="13891" w:type="dxa"/>
          </w:tcPr>
          <w:p w14:paraId="5CC9770F" w14:textId="77777777" w:rsidR="001A07A6" w:rsidRPr="00C020D2" w:rsidRDefault="001A07A6" w:rsidP="001A07A6">
            <w:pPr>
              <w:jc w:val="both"/>
              <w:rPr>
                <w:sz w:val="24"/>
                <w:lang w:eastAsia="ru-RU"/>
              </w:rPr>
            </w:pPr>
            <w:r w:rsidRPr="00C020D2">
              <w:rPr>
                <w:sz w:val="24"/>
                <w:lang w:eastAsia="ru-RU"/>
              </w:rPr>
              <w:t>Пишем сжатый пересказ текста</w:t>
            </w:r>
          </w:p>
        </w:tc>
      </w:tr>
      <w:tr w:rsidR="001A07A6" w:rsidRPr="00C020D2" w14:paraId="10DD47B9" w14:textId="77777777" w:rsidTr="001A07A6">
        <w:tc>
          <w:tcPr>
            <w:tcW w:w="1134" w:type="dxa"/>
            <w:vAlign w:val="center"/>
          </w:tcPr>
          <w:p w14:paraId="0CCF3282" w14:textId="77777777" w:rsidR="001A07A6" w:rsidRPr="00C020D2" w:rsidRDefault="001A07A6" w:rsidP="001A07A6">
            <w:pPr>
              <w:jc w:val="center"/>
              <w:rPr>
                <w:sz w:val="24"/>
                <w:lang w:eastAsia="ru-RU"/>
              </w:rPr>
            </w:pPr>
            <w:r w:rsidRPr="00C020D2">
              <w:rPr>
                <w:sz w:val="24"/>
                <w:lang w:eastAsia="ru-RU"/>
              </w:rPr>
              <w:t>Урок 89</w:t>
            </w:r>
          </w:p>
        </w:tc>
        <w:tc>
          <w:tcPr>
            <w:tcW w:w="13891" w:type="dxa"/>
          </w:tcPr>
          <w:p w14:paraId="03D15602" w14:textId="77777777" w:rsidR="001A07A6" w:rsidRPr="00C020D2" w:rsidRDefault="001A07A6" w:rsidP="001A07A6">
            <w:pPr>
              <w:jc w:val="both"/>
              <w:rPr>
                <w:sz w:val="24"/>
                <w:lang w:eastAsia="ru-RU"/>
              </w:rPr>
            </w:pPr>
            <w:r w:rsidRPr="00C020D2">
              <w:rPr>
                <w:sz w:val="24"/>
                <w:lang w:eastAsia="ru-RU"/>
              </w:rPr>
              <w:t>Склонение имен прилагательных</w:t>
            </w:r>
          </w:p>
        </w:tc>
      </w:tr>
      <w:tr w:rsidR="001A07A6" w:rsidRPr="003F62E5" w14:paraId="5ACFDC5E" w14:textId="77777777" w:rsidTr="001A07A6">
        <w:tc>
          <w:tcPr>
            <w:tcW w:w="1134" w:type="dxa"/>
            <w:vAlign w:val="center"/>
          </w:tcPr>
          <w:p w14:paraId="14153224" w14:textId="77777777" w:rsidR="001A07A6" w:rsidRPr="00C020D2" w:rsidRDefault="001A07A6" w:rsidP="001A07A6">
            <w:pPr>
              <w:jc w:val="center"/>
              <w:rPr>
                <w:sz w:val="24"/>
                <w:lang w:eastAsia="ru-RU"/>
              </w:rPr>
            </w:pPr>
            <w:r w:rsidRPr="00C020D2">
              <w:rPr>
                <w:sz w:val="24"/>
                <w:lang w:eastAsia="ru-RU"/>
              </w:rPr>
              <w:t>Урок 90</w:t>
            </w:r>
          </w:p>
        </w:tc>
        <w:tc>
          <w:tcPr>
            <w:tcW w:w="13891" w:type="dxa"/>
          </w:tcPr>
          <w:p w14:paraId="0C314FD2"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прилагательных</w:t>
            </w:r>
          </w:p>
        </w:tc>
      </w:tr>
      <w:tr w:rsidR="001A07A6" w:rsidRPr="003F62E5" w14:paraId="6447AF03" w14:textId="77777777" w:rsidTr="001A07A6">
        <w:tc>
          <w:tcPr>
            <w:tcW w:w="1134" w:type="dxa"/>
            <w:vAlign w:val="center"/>
          </w:tcPr>
          <w:p w14:paraId="7345DB03" w14:textId="77777777" w:rsidR="001A07A6" w:rsidRPr="00C020D2" w:rsidRDefault="001A07A6" w:rsidP="001A07A6">
            <w:pPr>
              <w:jc w:val="center"/>
              <w:rPr>
                <w:sz w:val="24"/>
                <w:lang w:eastAsia="ru-RU"/>
              </w:rPr>
            </w:pPr>
            <w:r w:rsidRPr="00C020D2">
              <w:rPr>
                <w:sz w:val="24"/>
                <w:lang w:eastAsia="ru-RU"/>
              </w:rPr>
              <w:t>Урок 91</w:t>
            </w:r>
          </w:p>
        </w:tc>
        <w:tc>
          <w:tcPr>
            <w:tcW w:w="13891" w:type="dxa"/>
          </w:tcPr>
          <w:p w14:paraId="59EFEC43"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прилагательных в единственном числе</w:t>
            </w:r>
          </w:p>
        </w:tc>
      </w:tr>
      <w:tr w:rsidR="001A07A6" w:rsidRPr="003F62E5" w14:paraId="7BA754A5" w14:textId="77777777" w:rsidTr="001A07A6">
        <w:tc>
          <w:tcPr>
            <w:tcW w:w="1134" w:type="dxa"/>
            <w:vAlign w:val="center"/>
          </w:tcPr>
          <w:p w14:paraId="2D11FCC7" w14:textId="77777777" w:rsidR="001A07A6" w:rsidRPr="00C020D2" w:rsidRDefault="001A07A6" w:rsidP="001A07A6">
            <w:pPr>
              <w:jc w:val="center"/>
              <w:rPr>
                <w:sz w:val="24"/>
                <w:lang w:eastAsia="ru-RU"/>
              </w:rPr>
            </w:pPr>
            <w:r w:rsidRPr="00C020D2">
              <w:rPr>
                <w:sz w:val="24"/>
                <w:lang w:eastAsia="ru-RU"/>
              </w:rPr>
              <w:t>Урок 92</w:t>
            </w:r>
          </w:p>
        </w:tc>
        <w:tc>
          <w:tcPr>
            <w:tcW w:w="13891" w:type="dxa"/>
          </w:tcPr>
          <w:p w14:paraId="261B2D58" w14:textId="77777777" w:rsidR="001A07A6" w:rsidRPr="001A07A6" w:rsidRDefault="001A07A6" w:rsidP="001A07A6">
            <w:pPr>
              <w:jc w:val="both"/>
              <w:rPr>
                <w:sz w:val="24"/>
                <w:lang w:val="ru-RU" w:eastAsia="ru-RU"/>
              </w:rPr>
            </w:pPr>
            <w:r w:rsidRPr="001A07A6">
              <w:rPr>
                <w:sz w:val="24"/>
                <w:lang w:val="ru-RU" w:eastAsia="ru-RU"/>
              </w:rPr>
              <w:t>Редактируем предложенный текст. Работа с деформированными предложениями и текстом</w:t>
            </w:r>
          </w:p>
        </w:tc>
      </w:tr>
      <w:tr w:rsidR="001A07A6" w:rsidRPr="003F62E5" w14:paraId="3AEC8B31" w14:textId="77777777" w:rsidTr="001A07A6">
        <w:tc>
          <w:tcPr>
            <w:tcW w:w="1134" w:type="dxa"/>
            <w:vAlign w:val="center"/>
          </w:tcPr>
          <w:p w14:paraId="5D672950" w14:textId="77777777" w:rsidR="001A07A6" w:rsidRPr="00C020D2" w:rsidRDefault="001A07A6" w:rsidP="001A07A6">
            <w:pPr>
              <w:jc w:val="center"/>
              <w:rPr>
                <w:sz w:val="24"/>
                <w:lang w:eastAsia="ru-RU"/>
              </w:rPr>
            </w:pPr>
            <w:r w:rsidRPr="00C020D2">
              <w:rPr>
                <w:sz w:val="24"/>
                <w:lang w:eastAsia="ru-RU"/>
              </w:rPr>
              <w:t>Урок 93</w:t>
            </w:r>
          </w:p>
        </w:tc>
        <w:tc>
          <w:tcPr>
            <w:tcW w:w="13891" w:type="dxa"/>
          </w:tcPr>
          <w:p w14:paraId="59A8C724" w14:textId="77777777" w:rsidR="001A07A6" w:rsidRPr="001A07A6" w:rsidRDefault="001A07A6" w:rsidP="001A07A6">
            <w:pPr>
              <w:jc w:val="both"/>
              <w:rPr>
                <w:sz w:val="24"/>
                <w:lang w:val="ru-RU" w:eastAsia="ru-RU"/>
              </w:rPr>
            </w:pPr>
            <w:r w:rsidRPr="001A07A6">
              <w:rPr>
                <w:sz w:val="24"/>
                <w:lang w:val="ru-RU" w:eastAsia="ru-RU"/>
              </w:rPr>
              <w:t>Особенности склонения имен прилагательных во множественном числе</w:t>
            </w:r>
          </w:p>
        </w:tc>
      </w:tr>
      <w:tr w:rsidR="001A07A6" w:rsidRPr="003F62E5" w14:paraId="314DD8A3" w14:textId="77777777" w:rsidTr="001A07A6">
        <w:tc>
          <w:tcPr>
            <w:tcW w:w="1134" w:type="dxa"/>
            <w:vAlign w:val="center"/>
          </w:tcPr>
          <w:p w14:paraId="1FA4ABD9" w14:textId="77777777" w:rsidR="001A07A6" w:rsidRPr="00C020D2" w:rsidRDefault="001A07A6" w:rsidP="001A07A6">
            <w:pPr>
              <w:jc w:val="center"/>
              <w:rPr>
                <w:sz w:val="24"/>
                <w:lang w:eastAsia="ru-RU"/>
              </w:rPr>
            </w:pPr>
            <w:r w:rsidRPr="00C020D2">
              <w:rPr>
                <w:sz w:val="24"/>
                <w:lang w:eastAsia="ru-RU"/>
              </w:rPr>
              <w:t>Урок 94</w:t>
            </w:r>
          </w:p>
        </w:tc>
        <w:tc>
          <w:tcPr>
            <w:tcW w:w="13891" w:type="dxa"/>
          </w:tcPr>
          <w:p w14:paraId="0B615D88"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прилагательных во множественном числе</w:t>
            </w:r>
          </w:p>
        </w:tc>
      </w:tr>
      <w:tr w:rsidR="001A07A6" w:rsidRPr="003F62E5" w14:paraId="347332D2" w14:textId="77777777" w:rsidTr="001A07A6">
        <w:tc>
          <w:tcPr>
            <w:tcW w:w="1134" w:type="dxa"/>
            <w:vAlign w:val="center"/>
          </w:tcPr>
          <w:p w14:paraId="127CC1D4" w14:textId="77777777" w:rsidR="001A07A6" w:rsidRPr="00C020D2" w:rsidRDefault="001A07A6" w:rsidP="001A07A6">
            <w:pPr>
              <w:jc w:val="center"/>
              <w:rPr>
                <w:sz w:val="24"/>
                <w:lang w:eastAsia="ru-RU"/>
              </w:rPr>
            </w:pPr>
            <w:r w:rsidRPr="00C020D2">
              <w:rPr>
                <w:sz w:val="24"/>
                <w:lang w:eastAsia="ru-RU"/>
              </w:rPr>
              <w:t>Урок 95</w:t>
            </w:r>
          </w:p>
        </w:tc>
        <w:tc>
          <w:tcPr>
            <w:tcW w:w="13891" w:type="dxa"/>
          </w:tcPr>
          <w:p w14:paraId="5724A8F9" w14:textId="77777777" w:rsidR="001A07A6" w:rsidRPr="001A07A6" w:rsidRDefault="001A07A6" w:rsidP="001A07A6">
            <w:pPr>
              <w:jc w:val="both"/>
              <w:rPr>
                <w:sz w:val="24"/>
                <w:lang w:val="ru-RU" w:eastAsia="ru-RU"/>
              </w:rPr>
            </w:pPr>
            <w:r w:rsidRPr="001A07A6">
              <w:rPr>
                <w:sz w:val="24"/>
                <w:lang w:val="ru-RU" w:eastAsia="ru-RU"/>
              </w:rPr>
              <w:t>Пишем сочинение-описание на тему. Составление сравнительного описания на заданную тему по данному началу</w:t>
            </w:r>
          </w:p>
        </w:tc>
      </w:tr>
      <w:tr w:rsidR="001A07A6" w:rsidRPr="00C020D2" w14:paraId="7772C880" w14:textId="77777777" w:rsidTr="001A07A6">
        <w:tc>
          <w:tcPr>
            <w:tcW w:w="1134" w:type="dxa"/>
            <w:vAlign w:val="center"/>
          </w:tcPr>
          <w:p w14:paraId="42717E60" w14:textId="77777777" w:rsidR="001A07A6" w:rsidRPr="00C020D2" w:rsidRDefault="001A07A6" w:rsidP="001A07A6">
            <w:pPr>
              <w:jc w:val="center"/>
              <w:rPr>
                <w:sz w:val="24"/>
                <w:lang w:eastAsia="ru-RU"/>
              </w:rPr>
            </w:pPr>
            <w:r w:rsidRPr="00C020D2">
              <w:rPr>
                <w:sz w:val="24"/>
                <w:lang w:eastAsia="ru-RU"/>
              </w:rPr>
              <w:lastRenderedPageBreak/>
              <w:t>Урок 96</w:t>
            </w:r>
          </w:p>
        </w:tc>
        <w:tc>
          <w:tcPr>
            <w:tcW w:w="13891" w:type="dxa"/>
          </w:tcPr>
          <w:p w14:paraId="170A0BC8" w14:textId="77777777" w:rsidR="001A07A6" w:rsidRPr="00C020D2" w:rsidRDefault="001A07A6" w:rsidP="001A07A6">
            <w:pPr>
              <w:jc w:val="both"/>
              <w:rPr>
                <w:sz w:val="24"/>
                <w:lang w:eastAsia="ru-RU"/>
              </w:rPr>
            </w:pPr>
            <w:r w:rsidRPr="00C020D2">
              <w:rPr>
                <w:sz w:val="24"/>
                <w:lang w:eastAsia="ru-RU"/>
              </w:rPr>
              <w:t>Морфологический разбор имени прилагательного</w:t>
            </w:r>
          </w:p>
        </w:tc>
      </w:tr>
      <w:tr w:rsidR="001A07A6" w:rsidRPr="003F62E5" w14:paraId="7303B27D" w14:textId="77777777" w:rsidTr="001A07A6">
        <w:tc>
          <w:tcPr>
            <w:tcW w:w="1134" w:type="dxa"/>
            <w:vAlign w:val="center"/>
          </w:tcPr>
          <w:p w14:paraId="0982D655" w14:textId="77777777" w:rsidR="001A07A6" w:rsidRPr="00C020D2" w:rsidRDefault="001A07A6" w:rsidP="001A07A6">
            <w:pPr>
              <w:jc w:val="center"/>
              <w:rPr>
                <w:sz w:val="24"/>
                <w:lang w:eastAsia="ru-RU"/>
              </w:rPr>
            </w:pPr>
            <w:r w:rsidRPr="00C020D2">
              <w:rPr>
                <w:sz w:val="24"/>
                <w:lang w:eastAsia="ru-RU"/>
              </w:rPr>
              <w:t>Урок 97</w:t>
            </w:r>
          </w:p>
        </w:tc>
        <w:tc>
          <w:tcPr>
            <w:tcW w:w="13891" w:type="dxa"/>
          </w:tcPr>
          <w:p w14:paraId="7B6529DB" w14:textId="77777777" w:rsidR="001A07A6" w:rsidRPr="001A07A6" w:rsidRDefault="001A07A6" w:rsidP="001A07A6">
            <w:pPr>
              <w:jc w:val="both"/>
              <w:rPr>
                <w:sz w:val="24"/>
                <w:lang w:val="ru-RU" w:eastAsia="ru-RU"/>
              </w:rPr>
            </w:pPr>
            <w:r w:rsidRPr="001A07A6">
              <w:rPr>
                <w:sz w:val="24"/>
                <w:lang w:val="ru-RU" w:eastAsia="ru-RU"/>
              </w:rPr>
              <w:t>Безударные падежные окончания имен прилагательных: систематизация</w:t>
            </w:r>
          </w:p>
        </w:tc>
      </w:tr>
      <w:tr w:rsidR="001A07A6" w:rsidRPr="003F62E5" w14:paraId="6352FD93" w14:textId="77777777" w:rsidTr="001A07A6">
        <w:tc>
          <w:tcPr>
            <w:tcW w:w="1134" w:type="dxa"/>
            <w:vAlign w:val="center"/>
          </w:tcPr>
          <w:p w14:paraId="6FE35008" w14:textId="77777777" w:rsidR="001A07A6" w:rsidRPr="00C020D2" w:rsidRDefault="001A07A6" w:rsidP="001A07A6">
            <w:pPr>
              <w:jc w:val="center"/>
              <w:rPr>
                <w:sz w:val="24"/>
                <w:lang w:eastAsia="ru-RU"/>
              </w:rPr>
            </w:pPr>
            <w:r w:rsidRPr="00C020D2">
              <w:rPr>
                <w:sz w:val="24"/>
                <w:lang w:eastAsia="ru-RU"/>
              </w:rPr>
              <w:t>Урок 98</w:t>
            </w:r>
          </w:p>
        </w:tc>
        <w:tc>
          <w:tcPr>
            <w:tcW w:w="13891" w:type="dxa"/>
          </w:tcPr>
          <w:p w14:paraId="7E822F06" w14:textId="77777777" w:rsidR="001A07A6" w:rsidRPr="001A07A6" w:rsidRDefault="001A07A6" w:rsidP="001A07A6">
            <w:pPr>
              <w:jc w:val="both"/>
              <w:rPr>
                <w:sz w:val="24"/>
                <w:lang w:val="ru-RU" w:eastAsia="ru-RU"/>
              </w:rPr>
            </w:pPr>
            <w:r w:rsidRPr="001A07A6">
              <w:rPr>
                <w:sz w:val="24"/>
                <w:lang w:val="ru-RU" w:eastAsia="ru-RU"/>
              </w:rPr>
              <w:t>Безударные падежные окончания имен прилагательных: обобщение</w:t>
            </w:r>
          </w:p>
        </w:tc>
      </w:tr>
      <w:tr w:rsidR="001A07A6" w:rsidRPr="003F62E5" w14:paraId="645E9FC3" w14:textId="77777777" w:rsidTr="001A07A6">
        <w:tc>
          <w:tcPr>
            <w:tcW w:w="1134" w:type="dxa"/>
            <w:vAlign w:val="center"/>
          </w:tcPr>
          <w:p w14:paraId="01D6EF1C" w14:textId="77777777" w:rsidR="001A07A6" w:rsidRPr="00C020D2" w:rsidRDefault="001A07A6" w:rsidP="001A07A6">
            <w:pPr>
              <w:jc w:val="center"/>
              <w:rPr>
                <w:sz w:val="24"/>
                <w:lang w:eastAsia="ru-RU"/>
              </w:rPr>
            </w:pPr>
            <w:r w:rsidRPr="00C020D2">
              <w:rPr>
                <w:sz w:val="24"/>
                <w:lang w:eastAsia="ru-RU"/>
              </w:rPr>
              <w:t>Урок 99</w:t>
            </w:r>
          </w:p>
        </w:tc>
        <w:tc>
          <w:tcPr>
            <w:tcW w:w="13891" w:type="dxa"/>
          </w:tcPr>
          <w:p w14:paraId="2D9FBE92" w14:textId="77777777" w:rsidR="001A07A6" w:rsidRPr="001A07A6" w:rsidRDefault="001A07A6" w:rsidP="001A07A6">
            <w:pPr>
              <w:jc w:val="both"/>
              <w:rPr>
                <w:sz w:val="24"/>
                <w:lang w:val="ru-RU" w:eastAsia="ru-RU"/>
              </w:rPr>
            </w:pPr>
            <w:r w:rsidRPr="001A07A6">
              <w:rPr>
                <w:sz w:val="24"/>
                <w:lang w:val="ru-RU" w:eastAsia="ru-RU"/>
              </w:rPr>
              <w:t>Можно ли по-разному читать один и тот же текст? Сравнение художественного и научного описания</w:t>
            </w:r>
          </w:p>
        </w:tc>
      </w:tr>
      <w:tr w:rsidR="001A07A6" w:rsidRPr="003F62E5" w14:paraId="64D84ACE" w14:textId="77777777" w:rsidTr="001A07A6">
        <w:tc>
          <w:tcPr>
            <w:tcW w:w="1134" w:type="dxa"/>
            <w:vAlign w:val="center"/>
          </w:tcPr>
          <w:p w14:paraId="1D23D994" w14:textId="77777777" w:rsidR="001A07A6" w:rsidRPr="00C020D2" w:rsidRDefault="001A07A6" w:rsidP="001A07A6">
            <w:pPr>
              <w:jc w:val="center"/>
              <w:rPr>
                <w:sz w:val="24"/>
                <w:lang w:eastAsia="ru-RU"/>
              </w:rPr>
            </w:pPr>
            <w:r w:rsidRPr="00C020D2">
              <w:rPr>
                <w:sz w:val="24"/>
                <w:lang w:eastAsia="ru-RU"/>
              </w:rPr>
              <w:t>Урок 100</w:t>
            </w:r>
          </w:p>
        </w:tc>
        <w:tc>
          <w:tcPr>
            <w:tcW w:w="13891" w:type="dxa"/>
          </w:tcPr>
          <w:p w14:paraId="035EBF29"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Отработка темы "Имя прилагательное"</w:t>
            </w:r>
          </w:p>
        </w:tc>
      </w:tr>
      <w:tr w:rsidR="001A07A6" w:rsidRPr="003F62E5" w14:paraId="477E263A" w14:textId="77777777" w:rsidTr="001A07A6">
        <w:tc>
          <w:tcPr>
            <w:tcW w:w="1134" w:type="dxa"/>
            <w:vAlign w:val="center"/>
          </w:tcPr>
          <w:p w14:paraId="58BAA28B" w14:textId="77777777" w:rsidR="001A07A6" w:rsidRPr="00C020D2" w:rsidRDefault="001A07A6" w:rsidP="001A07A6">
            <w:pPr>
              <w:jc w:val="center"/>
              <w:rPr>
                <w:sz w:val="24"/>
                <w:lang w:eastAsia="ru-RU"/>
              </w:rPr>
            </w:pPr>
            <w:r w:rsidRPr="00C020D2">
              <w:rPr>
                <w:sz w:val="24"/>
                <w:lang w:eastAsia="ru-RU"/>
              </w:rPr>
              <w:t>Урок 101</w:t>
            </w:r>
          </w:p>
        </w:tc>
        <w:tc>
          <w:tcPr>
            <w:tcW w:w="13891" w:type="dxa"/>
          </w:tcPr>
          <w:p w14:paraId="0AFA82F2" w14:textId="77777777" w:rsidR="001A07A6" w:rsidRPr="001A07A6" w:rsidRDefault="001A07A6" w:rsidP="001A07A6">
            <w:pPr>
              <w:jc w:val="both"/>
              <w:rPr>
                <w:sz w:val="24"/>
                <w:lang w:val="ru-RU" w:eastAsia="ru-RU"/>
              </w:rPr>
            </w:pPr>
            <w:r w:rsidRPr="001A07A6">
              <w:rPr>
                <w:sz w:val="24"/>
                <w:lang w:val="ru-RU" w:eastAsia="ru-RU"/>
              </w:rPr>
              <w:t>Чем изучающее чтение отличается от ознакомительного чтения. Написание текста по репродукции картины</w:t>
            </w:r>
          </w:p>
        </w:tc>
      </w:tr>
      <w:tr w:rsidR="001A07A6" w:rsidRPr="00C020D2" w14:paraId="4C3BA457" w14:textId="77777777" w:rsidTr="001A07A6">
        <w:tc>
          <w:tcPr>
            <w:tcW w:w="1134" w:type="dxa"/>
            <w:vAlign w:val="center"/>
          </w:tcPr>
          <w:p w14:paraId="4D8D4E45" w14:textId="77777777" w:rsidR="001A07A6" w:rsidRPr="00C020D2" w:rsidRDefault="001A07A6" w:rsidP="001A07A6">
            <w:pPr>
              <w:jc w:val="center"/>
              <w:rPr>
                <w:sz w:val="24"/>
                <w:lang w:eastAsia="ru-RU"/>
              </w:rPr>
            </w:pPr>
            <w:r w:rsidRPr="00C020D2">
              <w:rPr>
                <w:sz w:val="24"/>
                <w:lang w:eastAsia="ru-RU"/>
              </w:rPr>
              <w:t>Урок 102</w:t>
            </w:r>
          </w:p>
        </w:tc>
        <w:tc>
          <w:tcPr>
            <w:tcW w:w="13891" w:type="dxa"/>
          </w:tcPr>
          <w:p w14:paraId="410086AE" w14:textId="77777777" w:rsidR="001A07A6" w:rsidRPr="00C020D2" w:rsidRDefault="001A07A6" w:rsidP="001A07A6">
            <w:pPr>
              <w:jc w:val="both"/>
              <w:rPr>
                <w:sz w:val="24"/>
                <w:lang w:eastAsia="ru-RU"/>
              </w:rPr>
            </w:pPr>
            <w:r w:rsidRPr="00C020D2">
              <w:rPr>
                <w:sz w:val="24"/>
                <w:lang w:eastAsia="ru-RU"/>
              </w:rPr>
              <w:t>Нормы речевого этикета</w:t>
            </w:r>
          </w:p>
        </w:tc>
      </w:tr>
      <w:tr w:rsidR="001A07A6" w:rsidRPr="003F62E5" w14:paraId="652743FF" w14:textId="77777777" w:rsidTr="001A07A6">
        <w:tc>
          <w:tcPr>
            <w:tcW w:w="1134" w:type="dxa"/>
            <w:vAlign w:val="center"/>
          </w:tcPr>
          <w:p w14:paraId="271C835C" w14:textId="77777777" w:rsidR="001A07A6" w:rsidRPr="00C020D2" w:rsidRDefault="001A07A6" w:rsidP="001A07A6">
            <w:pPr>
              <w:jc w:val="center"/>
              <w:rPr>
                <w:sz w:val="24"/>
                <w:lang w:eastAsia="ru-RU"/>
              </w:rPr>
            </w:pPr>
            <w:r w:rsidRPr="00C020D2">
              <w:rPr>
                <w:sz w:val="24"/>
                <w:lang w:eastAsia="ru-RU"/>
              </w:rPr>
              <w:t>Урок 103</w:t>
            </w:r>
          </w:p>
        </w:tc>
        <w:tc>
          <w:tcPr>
            <w:tcW w:w="13891" w:type="dxa"/>
          </w:tcPr>
          <w:p w14:paraId="0BE82D87" w14:textId="77777777" w:rsidR="001A07A6" w:rsidRPr="001A07A6" w:rsidRDefault="001A07A6" w:rsidP="001A07A6">
            <w:pPr>
              <w:jc w:val="both"/>
              <w:rPr>
                <w:sz w:val="24"/>
                <w:lang w:val="ru-RU" w:eastAsia="ru-RU"/>
              </w:rPr>
            </w:pPr>
            <w:r w:rsidRPr="001A07A6">
              <w:rPr>
                <w:sz w:val="24"/>
                <w:lang w:val="ru-RU" w:eastAsia="ru-RU"/>
              </w:rPr>
              <w:t>Правописание имен прилагательных: падежные окончания</w:t>
            </w:r>
          </w:p>
        </w:tc>
      </w:tr>
      <w:tr w:rsidR="001A07A6" w:rsidRPr="00C020D2" w14:paraId="136DCFAC" w14:textId="77777777" w:rsidTr="001A07A6">
        <w:tc>
          <w:tcPr>
            <w:tcW w:w="1134" w:type="dxa"/>
            <w:vAlign w:val="center"/>
          </w:tcPr>
          <w:p w14:paraId="2E687111" w14:textId="77777777" w:rsidR="001A07A6" w:rsidRPr="00C020D2" w:rsidRDefault="001A07A6" w:rsidP="001A07A6">
            <w:pPr>
              <w:jc w:val="center"/>
              <w:rPr>
                <w:sz w:val="24"/>
                <w:lang w:eastAsia="ru-RU"/>
              </w:rPr>
            </w:pPr>
            <w:r w:rsidRPr="00C020D2">
              <w:rPr>
                <w:sz w:val="24"/>
                <w:lang w:eastAsia="ru-RU"/>
              </w:rPr>
              <w:t>Урок 104</w:t>
            </w:r>
          </w:p>
        </w:tc>
        <w:tc>
          <w:tcPr>
            <w:tcW w:w="13891" w:type="dxa"/>
          </w:tcPr>
          <w:p w14:paraId="77C6746F"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орфография: Правописание падежных окончаний имен прилагательных в единственном и множественном числе. </w:t>
            </w:r>
            <w:r w:rsidRPr="00C020D2">
              <w:rPr>
                <w:sz w:val="24"/>
                <w:lang w:eastAsia="ru-RU"/>
              </w:rPr>
              <w:t>Повторение</w:t>
            </w:r>
          </w:p>
        </w:tc>
      </w:tr>
      <w:tr w:rsidR="001A07A6" w:rsidRPr="00C020D2" w14:paraId="705536DD" w14:textId="77777777" w:rsidTr="001A07A6">
        <w:tc>
          <w:tcPr>
            <w:tcW w:w="1134" w:type="dxa"/>
            <w:vAlign w:val="center"/>
          </w:tcPr>
          <w:p w14:paraId="76C4AB02" w14:textId="77777777" w:rsidR="001A07A6" w:rsidRPr="00C020D2" w:rsidRDefault="001A07A6" w:rsidP="001A07A6">
            <w:pPr>
              <w:jc w:val="center"/>
              <w:rPr>
                <w:sz w:val="24"/>
                <w:lang w:eastAsia="ru-RU"/>
              </w:rPr>
            </w:pPr>
            <w:r w:rsidRPr="00C020D2">
              <w:rPr>
                <w:sz w:val="24"/>
                <w:lang w:eastAsia="ru-RU"/>
              </w:rPr>
              <w:t>Урок 105</w:t>
            </w:r>
          </w:p>
        </w:tc>
        <w:tc>
          <w:tcPr>
            <w:tcW w:w="13891" w:type="dxa"/>
          </w:tcPr>
          <w:p w14:paraId="71E16E66" w14:textId="77777777" w:rsidR="001A07A6" w:rsidRPr="00C020D2" w:rsidRDefault="001A07A6" w:rsidP="001A07A6">
            <w:pPr>
              <w:jc w:val="both"/>
              <w:rPr>
                <w:sz w:val="24"/>
                <w:lang w:eastAsia="ru-RU"/>
              </w:rPr>
            </w:pPr>
            <w:r w:rsidRPr="00C020D2">
              <w:rPr>
                <w:sz w:val="24"/>
                <w:lang w:eastAsia="ru-RU"/>
              </w:rPr>
              <w:t>Местоимение. Личные местоимения</w:t>
            </w:r>
          </w:p>
        </w:tc>
      </w:tr>
      <w:tr w:rsidR="001A07A6" w:rsidRPr="00C020D2" w14:paraId="598F3AF1" w14:textId="77777777" w:rsidTr="001A07A6">
        <w:tc>
          <w:tcPr>
            <w:tcW w:w="1134" w:type="dxa"/>
            <w:vAlign w:val="center"/>
          </w:tcPr>
          <w:p w14:paraId="1026A736" w14:textId="77777777" w:rsidR="001A07A6" w:rsidRPr="00C020D2" w:rsidRDefault="001A07A6" w:rsidP="001A07A6">
            <w:pPr>
              <w:jc w:val="center"/>
              <w:rPr>
                <w:sz w:val="24"/>
                <w:lang w:eastAsia="ru-RU"/>
              </w:rPr>
            </w:pPr>
            <w:r w:rsidRPr="00C020D2">
              <w:rPr>
                <w:sz w:val="24"/>
                <w:lang w:eastAsia="ru-RU"/>
              </w:rPr>
              <w:t>Урок 106</w:t>
            </w:r>
          </w:p>
        </w:tc>
        <w:tc>
          <w:tcPr>
            <w:tcW w:w="13891" w:type="dxa"/>
          </w:tcPr>
          <w:p w14:paraId="35E97DE3" w14:textId="77777777" w:rsidR="001A07A6" w:rsidRPr="00C020D2" w:rsidRDefault="001A07A6" w:rsidP="001A07A6">
            <w:pPr>
              <w:jc w:val="both"/>
              <w:rPr>
                <w:sz w:val="24"/>
                <w:lang w:eastAsia="ru-RU"/>
              </w:rPr>
            </w:pPr>
            <w:r w:rsidRPr="001A07A6">
              <w:rPr>
                <w:sz w:val="24"/>
                <w:lang w:val="ru-RU" w:eastAsia="ru-RU"/>
              </w:rPr>
              <w:t xml:space="preserve">Личные местоимения 1-го и 3-го лица единственного и множественного числа. </w:t>
            </w:r>
            <w:r w:rsidRPr="00C020D2">
              <w:rPr>
                <w:sz w:val="24"/>
                <w:lang w:eastAsia="ru-RU"/>
              </w:rPr>
              <w:t>Склонение личных местоимений 1-го и 2-го лица</w:t>
            </w:r>
          </w:p>
        </w:tc>
      </w:tr>
      <w:tr w:rsidR="001A07A6" w:rsidRPr="003F62E5" w14:paraId="52C8DEAB" w14:textId="77777777" w:rsidTr="001A07A6">
        <w:tc>
          <w:tcPr>
            <w:tcW w:w="1134" w:type="dxa"/>
            <w:vAlign w:val="center"/>
          </w:tcPr>
          <w:p w14:paraId="66D50258" w14:textId="77777777" w:rsidR="001A07A6" w:rsidRPr="00C020D2" w:rsidRDefault="001A07A6" w:rsidP="001A07A6">
            <w:pPr>
              <w:jc w:val="center"/>
              <w:rPr>
                <w:sz w:val="24"/>
                <w:lang w:eastAsia="ru-RU"/>
              </w:rPr>
            </w:pPr>
            <w:r w:rsidRPr="00C020D2">
              <w:rPr>
                <w:sz w:val="24"/>
                <w:lang w:eastAsia="ru-RU"/>
              </w:rPr>
              <w:t>Урок 107</w:t>
            </w:r>
          </w:p>
        </w:tc>
        <w:tc>
          <w:tcPr>
            <w:tcW w:w="13891" w:type="dxa"/>
          </w:tcPr>
          <w:p w14:paraId="14C7DF29" w14:textId="77777777" w:rsidR="001A07A6" w:rsidRPr="001A07A6" w:rsidRDefault="001A07A6" w:rsidP="001A07A6">
            <w:pPr>
              <w:jc w:val="both"/>
              <w:rPr>
                <w:sz w:val="24"/>
                <w:lang w:val="ru-RU" w:eastAsia="ru-RU"/>
              </w:rPr>
            </w:pPr>
            <w:r w:rsidRPr="001A07A6">
              <w:rPr>
                <w:sz w:val="24"/>
                <w:lang w:val="ru-RU" w:eastAsia="ru-RU"/>
              </w:rPr>
              <w:t>Склонение личных местоимений. Склонение личных местоимений 3-го лица</w:t>
            </w:r>
          </w:p>
        </w:tc>
      </w:tr>
      <w:tr w:rsidR="001A07A6" w:rsidRPr="003F62E5" w14:paraId="33E68574" w14:textId="77777777" w:rsidTr="001A07A6">
        <w:tc>
          <w:tcPr>
            <w:tcW w:w="1134" w:type="dxa"/>
            <w:vAlign w:val="center"/>
          </w:tcPr>
          <w:p w14:paraId="7F13177D" w14:textId="77777777" w:rsidR="001A07A6" w:rsidRPr="00C020D2" w:rsidRDefault="001A07A6" w:rsidP="001A07A6">
            <w:pPr>
              <w:jc w:val="center"/>
              <w:rPr>
                <w:sz w:val="24"/>
                <w:lang w:eastAsia="ru-RU"/>
              </w:rPr>
            </w:pPr>
            <w:r w:rsidRPr="00C020D2">
              <w:rPr>
                <w:sz w:val="24"/>
                <w:lang w:eastAsia="ru-RU"/>
              </w:rPr>
              <w:t>Урок 108</w:t>
            </w:r>
          </w:p>
        </w:tc>
        <w:tc>
          <w:tcPr>
            <w:tcW w:w="13891" w:type="dxa"/>
          </w:tcPr>
          <w:p w14:paraId="1A7920A8" w14:textId="77777777" w:rsidR="001A07A6" w:rsidRPr="001A07A6" w:rsidRDefault="001A07A6" w:rsidP="001A07A6">
            <w:pPr>
              <w:jc w:val="both"/>
              <w:rPr>
                <w:sz w:val="24"/>
                <w:lang w:val="ru-RU" w:eastAsia="ru-RU"/>
              </w:rPr>
            </w:pPr>
            <w:r w:rsidRPr="001A07A6">
              <w:rPr>
                <w:sz w:val="24"/>
                <w:lang w:val="ru-RU" w:eastAsia="ru-RU"/>
              </w:rPr>
              <w:t>Пишем текст по предложенному плану</w:t>
            </w:r>
          </w:p>
        </w:tc>
      </w:tr>
      <w:tr w:rsidR="001A07A6" w:rsidRPr="003F62E5" w14:paraId="4AE5FB85" w14:textId="77777777" w:rsidTr="001A07A6">
        <w:tc>
          <w:tcPr>
            <w:tcW w:w="1134" w:type="dxa"/>
            <w:vAlign w:val="center"/>
          </w:tcPr>
          <w:p w14:paraId="2D9A845D" w14:textId="77777777" w:rsidR="001A07A6" w:rsidRPr="00C020D2" w:rsidRDefault="001A07A6" w:rsidP="001A07A6">
            <w:pPr>
              <w:jc w:val="center"/>
              <w:rPr>
                <w:sz w:val="24"/>
                <w:lang w:eastAsia="ru-RU"/>
              </w:rPr>
            </w:pPr>
            <w:r w:rsidRPr="00C020D2">
              <w:rPr>
                <w:sz w:val="24"/>
                <w:lang w:eastAsia="ru-RU"/>
              </w:rPr>
              <w:t>Урок 109</w:t>
            </w:r>
          </w:p>
        </w:tc>
        <w:tc>
          <w:tcPr>
            <w:tcW w:w="13891" w:type="dxa"/>
          </w:tcPr>
          <w:p w14:paraId="1BD4B9BB" w14:textId="77777777" w:rsidR="001A07A6" w:rsidRPr="001A07A6" w:rsidRDefault="001A07A6" w:rsidP="001A07A6">
            <w:pPr>
              <w:jc w:val="both"/>
              <w:rPr>
                <w:sz w:val="24"/>
                <w:lang w:val="ru-RU" w:eastAsia="ru-RU"/>
              </w:rPr>
            </w:pPr>
            <w:r w:rsidRPr="001A07A6">
              <w:rPr>
                <w:sz w:val="24"/>
                <w:lang w:val="ru-RU" w:eastAsia="ru-RU"/>
              </w:rPr>
              <w:t>Правописание личных местоимений. Написание личных местоимений с предлогами</w:t>
            </w:r>
          </w:p>
        </w:tc>
      </w:tr>
      <w:tr w:rsidR="001A07A6" w:rsidRPr="00C020D2" w14:paraId="1CA2BF23" w14:textId="77777777" w:rsidTr="001A07A6">
        <w:tc>
          <w:tcPr>
            <w:tcW w:w="1134" w:type="dxa"/>
            <w:vAlign w:val="center"/>
          </w:tcPr>
          <w:p w14:paraId="73EF0D2E" w14:textId="77777777" w:rsidR="001A07A6" w:rsidRPr="00C020D2" w:rsidRDefault="001A07A6" w:rsidP="001A07A6">
            <w:pPr>
              <w:jc w:val="center"/>
              <w:rPr>
                <w:sz w:val="24"/>
                <w:lang w:eastAsia="ru-RU"/>
              </w:rPr>
            </w:pPr>
            <w:r w:rsidRPr="00C020D2">
              <w:rPr>
                <w:sz w:val="24"/>
                <w:lang w:eastAsia="ru-RU"/>
              </w:rPr>
              <w:t>Урок 110</w:t>
            </w:r>
          </w:p>
        </w:tc>
        <w:tc>
          <w:tcPr>
            <w:tcW w:w="13891" w:type="dxa"/>
          </w:tcPr>
          <w:p w14:paraId="34D9A52F" w14:textId="77777777" w:rsidR="001A07A6" w:rsidRPr="00C020D2" w:rsidRDefault="001A07A6" w:rsidP="001A07A6">
            <w:pPr>
              <w:jc w:val="both"/>
              <w:rPr>
                <w:sz w:val="24"/>
                <w:lang w:eastAsia="ru-RU"/>
              </w:rPr>
            </w:pPr>
            <w:r w:rsidRPr="001A07A6">
              <w:rPr>
                <w:sz w:val="24"/>
                <w:lang w:val="ru-RU" w:eastAsia="ru-RU"/>
              </w:rPr>
              <w:t xml:space="preserve">Особенности диалога. Составление текста по рисунку с включением диалога. </w:t>
            </w:r>
            <w:r w:rsidRPr="00C020D2">
              <w:rPr>
                <w:sz w:val="24"/>
                <w:lang w:eastAsia="ru-RU"/>
              </w:rPr>
              <w:t>Инсценировка диалога. Составление диалога по данным условиям</w:t>
            </w:r>
          </w:p>
        </w:tc>
      </w:tr>
      <w:tr w:rsidR="001A07A6" w:rsidRPr="003F62E5" w14:paraId="79B8FB87" w14:textId="77777777" w:rsidTr="001A07A6">
        <w:tc>
          <w:tcPr>
            <w:tcW w:w="1134" w:type="dxa"/>
            <w:vAlign w:val="center"/>
          </w:tcPr>
          <w:p w14:paraId="2A8B6AFF" w14:textId="77777777" w:rsidR="001A07A6" w:rsidRPr="00C020D2" w:rsidRDefault="001A07A6" w:rsidP="001A07A6">
            <w:pPr>
              <w:jc w:val="center"/>
              <w:rPr>
                <w:sz w:val="24"/>
                <w:lang w:eastAsia="ru-RU"/>
              </w:rPr>
            </w:pPr>
            <w:r w:rsidRPr="00C020D2">
              <w:rPr>
                <w:sz w:val="24"/>
                <w:lang w:eastAsia="ru-RU"/>
              </w:rPr>
              <w:t>Урок 111</w:t>
            </w:r>
          </w:p>
        </w:tc>
        <w:tc>
          <w:tcPr>
            <w:tcW w:w="13891" w:type="dxa"/>
          </w:tcPr>
          <w:p w14:paraId="419484D7"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тема "Использование местоимений для устранения неоправданного повтора слов в тексте"</w:t>
            </w:r>
          </w:p>
        </w:tc>
      </w:tr>
      <w:tr w:rsidR="001A07A6" w:rsidRPr="00C020D2" w14:paraId="3778BD04" w14:textId="77777777" w:rsidTr="001A07A6">
        <w:tc>
          <w:tcPr>
            <w:tcW w:w="1134" w:type="dxa"/>
            <w:vAlign w:val="center"/>
          </w:tcPr>
          <w:p w14:paraId="48965890" w14:textId="77777777" w:rsidR="001A07A6" w:rsidRPr="00C020D2" w:rsidRDefault="001A07A6" w:rsidP="001A07A6">
            <w:pPr>
              <w:jc w:val="center"/>
              <w:rPr>
                <w:sz w:val="24"/>
                <w:lang w:eastAsia="ru-RU"/>
              </w:rPr>
            </w:pPr>
            <w:r w:rsidRPr="00C020D2">
              <w:rPr>
                <w:sz w:val="24"/>
                <w:lang w:eastAsia="ru-RU"/>
              </w:rPr>
              <w:t>Урок 112</w:t>
            </w:r>
          </w:p>
        </w:tc>
        <w:tc>
          <w:tcPr>
            <w:tcW w:w="13891" w:type="dxa"/>
          </w:tcPr>
          <w:p w14:paraId="4AD06327" w14:textId="77777777" w:rsidR="001A07A6" w:rsidRPr="00C020D2" w:rsidRDefault="001A07A6" w:rsidP="001A07A6">
            <w:pPr>
              <w:jc w:val="both"/>
              <w:rPr>
                <w:sz w:val="24"/>
                <w:lang w:eastAsia="ru-RU"/>
              </w:rPr>
            </w:pPr>
            <w:r w:rsidRPr="001A07A6">
              <w:rPr>
                <w:sz w:val="24"/>
                <w:lang w:val="ru-RU" w:eastAsia="ru-RU"/>
              </w:rPr>
              <w:t xml:space="preserve">Раздельное написание личных местоимений с предлогами. </w:t>
            </w:r>
            <w:r w:rsidRPr="00C020D2">
              <w:rPr>
                <w:sz w:val="24"/>
                <w:lang w:eastAsia="ru-RU"/>
              </w:rPr>
              <w:t>Тренинг</w:t>
            </w:r>
          </w:p>
        </w:tc>
      </w:tr>
      <w:tr w:rsidR="001A07A6" w:rsidRPr="003F62E5" w14:paraId="04CFBEC8" w14:textId="77777777" w:rsidTr="001A07A6">
        <w:tc>
          <w:tcPr>
            <w:tcW w:w="1134" w:type="dxa"/>
            <w:vAlign w:val="center"/>
          </w:tcPr>
          <w:p w14:paraId="2DF800DF" w14:textId="77777777" w:rsidR="001A07A6" w:rsidRPr="00C020D2" w:rsidRDefault="001A07A6" w:rsidP="001A07A6">
            <w:pPr>
              <w:jc w:val="center"/>
              <w:rPr>
                <w:sz w:val="24"/>
                <w:lang w:eastAsia="ru-RU"/>
              </w:rPr>
            </w:pPr>
            <w:r w:rsidRPr="00C020D2">
              <w:rPr>
                <w:sz w:val="24"/>
                <w:lang w:eastAsia="ru-RU"/>
              </w:rPr>
              <w:t>Урок 113</w:t>
            </w:r>
          </w:p>
        </w:tc>
        <w:tc>
          <w:tcPr>
            <w:tcW w:w="13891" w:type="dxa"/>
          </w:tcPr>
          <w:p w14:paraId="1E462A41" w14:textId="77777777" w:rsidR="001A07A6" w:rsidRPr="001A07A6" w:rsidRDefault="001A07A6" w:rsidP="001A07A6">
            <w:pPr>
              <w:jc w:val="both"/>
              <w:rPr>
                <w:sz w:val="24"/>
                <w:lang w:val="ru-RU" w:eastAsia="ru-RU"/>
              </w:rPr>
            </w:pPr>
            <w:r w:rsidRPr="001A07A6">
              <w:rPr>
                <w:sz w:val="24"/>
                <w:lang w:val="ru-RU" w:eastAsia="ru-RU"/>
              </w:rPr>
              <w:t>Вспоминаем, как написать письмо, поздравительную открытку, объявление. Письмо. Написание поздравления к празднику 8 марта. Подбор и составление объявлений для стенной газеты</w:t>
            </w:r>
          </w:p>
        </w:tc>
      </w:tr>
      <w:tr w:rsidR="001A07A6" w:rsidRPr="00C020D2" w14:paraId="649B92AE" w14:textId="77777777" w:rsidTr="001A07A6">
        <w:tc>
          <w:tcPr>
            <w:tcW w:w="1134" w:type="dxa"/>
            <w:vAlign w:val="center"/>
          </w:tcPr>
          <w:p w14:paraId="30D6B6DB" w14:textId="77777777" w:rsidR="001A07A6" w:rsidRPr="00C020D2" w:rsidRDefault="001A07A6" w:rsidP="001A07A6">
            <w:pPr>
              <w:jc w:val="center"/>
              <w:rPr>
                <w:sz w:val="24"/>
                <w:lang w:eastAsia="ru-RU"/>
              </w:rPr>
            </w:pPr>
            <w:r w:rsidRPr="00C020D2">
              <w:rPr>
                <w:sz w:val="24"/>
                <w:lang w:eastAsia="ru-RU"/>
              </w:rPr>
              <w:t>Урок 114</w:t>
            </w:r>
          </w:p>
        </w:tc>
        <w:tc>
          <w:tcPr>
            <w:tcW w:w="13891" w:type="dxa"/>
          </w:tcPr>
          <w:p w14:paraId="3831ABE0" w14:textId="77777777" w:rsidR="001A07A6" w:rsidRPr="00C020D2" w:rsidRDefault="001A07A6" w:rsidP="001A07A6">
            <w:pPr>
              <w:jc w:val="both"/>
              <w:rPr>
                <w:sz w:val="24"/>
                <w:lang w:eastAsia="ru-RU"/>
              </w:rPr>
            </w:pPr>
            <w:r w:rsidRPr="00C020D2">
              <w:rPr>
                <w:sz w:val="24"/>
                <w:lang w:eastAsia="ru-RU"/>
              </w:rPr>
              <w:t>Глагол как часть речи</w:t>
            </w:r>
          </w:p>
        </w:tc>
      </w:tr>
      <w:tr w:rsidR="001A07A6" w:rsidRPr="003F62E5" w14:paraId="45364D96" w14:textId="77777777" w:rsidTr="001A07A6">
        <w:tc>
          <w:tcPr>
            <w:tcW w:w="1134" w:type="dxa"/>
            <w:vAlign w:val="center"/>
          </w:tcPr>
          <w:p w14:paraId="3F57030A" w14:textId="77777777" w:rsidR="001A07A6" w:rsidRPr="00C020D2" w:rsidRDefault="001A07A6" w:rsidP="001A07A6">
            <w:pPr>
              <w:jc w:val="center"/>
              <w:rPr>
                <w:sz w:val="24"/>
                <w:lang w:eastAsia="ru-RU"/>
              </w:rPr>
            </w:pPr>
            <w:r w:rsidRPr="00C020D2">
              <w:rPr>
                <w:sz w:val="24"/>
                <w:lang w:eastAsia="ru-RU"/>
              </w:rPr>
              <w:lastRenderedPageBreak/>
              <w:t>Урок 115</w:t>
            </w:r>
          </w:p>
        </w:tc>
        <w:tc>
          <w:tcPr>
            <w:tcW w:w="13891" w:type="dxa"/>
          </w:tcPr>
          <w:p w14:paraId="081C6AB5" w14:textId="77777777" w:rsidR="001A07A6" w:rsidRPr="001A07A6" w:rsidRDefault="001A07A6" w:rsidP="001A07A6">
            <w:pPr>
              <w:jc w:val="both"/>
              <w:rPr>
                <w:sz w:val="24"/>
                <w:lang w:val="ru-RU" w:eastAsia="ru-RU"/>
              </w:rPr>
            </w:pPr>
            <w:r w:rsidRPr="001A07A6">
              <w:rPr>
                <w:sz w:val="24"/>
                <w:lang w:val="ru-RU" w:eastAsia="ru-RU"/>
              </w:rPr>
              <w:t>Различение глаголов, отвечающих на вопросы "что делать?" и "что сделать?"</w:t>
            </w:r>
          </w:p>
        </w:tc>
      </w:tr>
      <w:tr w:rsidR="001A07A6" w:rsidRPr="00C020D2" w14:paraId="560C0912" w14:textId="77777777" w:rsidTr="001A07A6">
        <w:tc>
          <w:tcPr>
            <w:tcW w:w="1134" w:type="dxa"/>
            <w:vAlign w:val="center"/>
          </w:tcPr>
          <w:p w14:paraId="4F4B574C" w14:textId="77777777" w:rsidR="001A07A6" w:rsidRPr="00C020D2" w:rsidRDefault="001A07A6" w:rsidP="001A07A6">
            <w:pPr>
              <w:jc w:val="center"/>
              <w:rPr>
                <w:sz w:val="24"/>
                <w:lang w:eastAsia="ru-RU"/>
              </w:rPr>
            </w:pPr>
            <w:r w:rsidRPr="00C020D2">
              <w:rPr>
                <w:sz w:val="24"/>
                <w:lang w:eastAsia="ru-RU"/>
              </w:rPr>
              <w:t>Урок 116</w:t>
            </w:r>
          </w:p>
        </w:tc>
        <w:tc>
          <w:tcPr>
            <w:tcW w:w="13891" w:type="dxa"/>
          </w:tcPr>
          <w:p w14:paraId="1860D65A" w14:textId="77777777" w:rsidR="001A07A6" w:rsidRPr="00C020D2" w:rsidRDefault="001A07A6" w:rsidP="001A07A6">
            <w:pPr>
              <w:jc w:val="both"/>
              <w:rPr>
                <w:sz w:val="24"/>
                <w:lang w:eastAsia="ru-RU"/>
              </w:rPr>
            </w:pPr>
            <w:r w:rsidRPr="00C020D2">
              <w:rPr>
                <w:sz w:val="24"/>
                <w:lang w:eastAsia="ru-RU"/>
              </w:rPr>
              <w:t>Неопределенная форма глагола</w:t>
            </w:r>
          </w:p>
        </w:tc>
      </w:tr>
      <w:tr w:rsidR="001A07A6" w:rsidRPr="003F62E5" w14:paraId="54C3BB40" w14:textId="77777777" w:rsidTr="001A07A6">
        <w:tc>
          <w:tcPr>
            <w:tcW w:w="1134" w:type="dxa"/>
            <w:vAlign w:val="center"/>
          </w:tcPr>
          <w:p w14:paraId="26C4D13B" w14:textId="77777777" w:rsidR="001A07A6" w:rsidRPr="00C020D2" w:rsidRDefault="001A07A6" w:rsidP="001A07A6">
            <w:pPr>
              <w:jc w:val="center"/>
              <w:rPr>
                <w:sz w:val="24"/>
                <w:lang w:eastAsia="ru-RU"/>
              </w:rPr>
            </w:pPr>
            <w:r w:rsidRPr="00C020D2">
              <w:rPr>
                <w:sz w:val="24"/>
                <w:lang w:eastAsia="ru-RU"/>
              </w:rPr>
              <w:t>Урок 117</w:t>
            </w:r>
          </w:p>
        </w:tc>
        <w:tc>
          <w:tcPr>
            <w:tcW w:w="13891" w:type="dxa"/>
          </w:tcPr>
          <w:p w14:paraId="679B882B" w14:textId="77777777" w:rsidR="001A07A6" w:rsidRPr="001A07A6" w:rsidRDefault="001A07A6" w:rsidP="001A07A6">
            <w:pPr>
              <w:jc w:val="both"/>
              <w:rPr>
                <w:sz w:val="24"/>
                <w:lang w:val="ru-RU" w:eastAsia="ru-RU"/>
              </w:rPr>
            </w:pPr>
            <w:r w:rsidRPr="001A07A6">
              <w:rPr>
                <w:sz w:val="24"/>
                <w:lang w:val="ru-RU" w:eastAsia="ru-RU"/>
              </w:rPr>
              <w:t>Пишем сочинение-отзыв по репродукции картины</w:t>
            </w:r>
          </w:p>
        </w:tc>
      </w:tr>
      <w:tr w:rsidR="001A07A6" w:rsidRPr="00C020D2" w14:paraId="2B768212" w14:textId="77777777" w:rsidTr="001A07A6">
        <w:tc>
          <w:tcPr>
            <w:tcW w:w="1134" w:type="dxa"/>
            <w:vAlign w:val="center"/>
          </w:tcPr>
          <w:p w14:paraId="73F37A16" w14:textId="77777777" w:rsidR="001A07A6" w:rsidRPr="00C020D2" w:rsidRDefault="001A07A6" w:rsidP="001A07A6">
            <w:pPr>
              <w:jc w:val="center"/>
              <w:rPr>
                <w:sz w:val="24"/>
                <w:lang w:eastAsia="ru-RU"/>
              </w:rPr>
            </w:pPr>
            <w:r w:rsidRPr="00C020D2">
              <w:rPr>
                <w:sz w:val="24"/>
                <w:lang w:eastAsia="ru-RU"/>
              </w:rPr>
              <w:t>Урок 118</w:t>
            </w:r>
          </w:p>
        </w:tc>
        <w:tc>
          <w:tcPr>
            <w:tcW w:w="13891" w:type="dxa"/>
          </w:tcPr>
          <w:p w14:paraId="5E9F9726" w14:textId="77777777" w:rsidR="001A07A6" w:rsidRPr="00C020D2" w:rsidRDefault="001A07A6" w:rsidP="001A07A6">
            <w:pPr>
              <w:jc w:val="both"/>
              <w:rPr>
                <w:sz w:val="24"/>
                <w:lang w:eastAsia="ru-RU"/>
              </w:rPr>
            </w:pPr>
            <w:r w:rsidRPr="00C020D2">
              <w:rPr>
                <w:sz w:val="24"/>
                <w:lang w:eastAsia="ru-RU"/>
              </w:rPr>
              <w:t>Настоящее время глагола</w:t>
            </w:r>
          </w:p>
        </w:tc>
      </w:tr>
      <w:tr w:rsidR="001A07A6" w:rsidRPr="00C020D2" w14:paraId="3CC7CF1C" w14:textId="77777777" w:rsidTr="001A07A6">
        <w:tc>
          <w:tcPr>
            <w:tcW w:w="1134" w:type="dxa"/>
            <w:vAlign w:val="center"/>
          </w:tcPr>
          <w:p w14:paraId="7C68AA47" w14:textId="77777777" w:rsidR="001A07A6" w:rsidRPr="00C020D2" w:rsidRDefault="001A07A6" w:rsidP="001A07A6">
            <w:pPr>
              <w:jc w:val="center"/>
              <w:rPr>
                <w:sz w:val="24"/>
                <w:lang w:eastAsia="ru-RU"/>
              </w:rPr>
            </w:pPr>
            <w:r w:rsidRPr="00C020D2">
              <w:rPr>
                <w:sz w:val="24"/>
                <w:lang w:eastAsia="ru-RU"/>
              </w:rPr>
              <w:t>Урок 119</w:t>
            </w:r>
          </w:p>
        </w:tc>
        <w:tc>
          <w:tcPr>
            <w:tcW w:w="13891" w:type="dxa"/>
          </w:tcPr>
          <w:p w14:paraId="56595968" w14:textId="77777777" w:rsidR="001A07A6" w:rsidRPr="00C020D2" w:rsidRDefault="001A07A6" w:rsidP="001A07A6">
            <w:pPr>
              <w:jc w:val="both"/>
              <w:rPr>
                <w:sz w:val="24"/>
                <w:lang w:eastAsia="ru-RU"/>
              </w:rPr>
            </w:pPr>
            <w:r w:rsidRPr="00C020D2">
              <w:rPr>
                <w:sz w:val="24"/>
                <w:lang w:eastAsia="ru-RU"/>
              </w:rPr>
              <w:t>Прошедшее время глагола</w:t>
            </w:r>
          </w:p>
        </w:tc>
      </w:tr>
      <w:tr w:rsidR="001A07A6" w:rsidRPr="00C020D2" w14:paraId="68792717" w14:textId="77777777" w:rsidTr="001A07A6">
        <w:tc>
          <w:tcPr>
            <w:tcW w:w="1134" w:type="dxa"/>
            <w:vAlign w:val="center"/>
          </w:tcPr>
          <w:p w14:paraId="58614754" w14:textId="77777777" w:rsidR="001A07A6" w:rsidRPr="00C020D2" w:rsidRDefault="001A07A6" w:rsidP="001A07A6">
            <w:pPr>
              <w:jc w:val="center"/>
              <w:rPr>
                <w:sz w:val="24"/>
                <w:lang w:eastAsia="ru-RU"/>
              </w:rPr>
            </w:pPr>
            <w:r w:rsidRPr="00C020D2">
              <w:rPr>
                <w:sz w:val="24"/>
                <w:lang w:eastAsia="ru-RU"/>
              </w:rPr>
              <w:t>Урок 120</w:t>
            </w:r>
          </w:p>
        </w:tc>
        <w:tc>
          <w:tcPr>
            <w:tcW w:w="13891" w:type="dxa"/>
          </w:tcPr>
          <w:p w14:paraId="26FA3969" w14:textId="77777777" w:rsidR="001A07A6" w:rsidRPr="00C020D2" w:rsidRDefault="001A07A6" w:rsidP="001A07A6">
            <w:pPr>
              <w:jc w:val="both"/>
              <w:rPr>
                <w:sz w:val="24"/>
                <w:lang w:eastAsia="ru-RU"/>
              </w:rPr>
            </w:pPr>
            <w:r w:rsidRPr="00C020D2">
              <w:rPr>
                <w:sz w:val="24"/>
                <w:lang w:eastAsia="ru-RU"/>
              </w:rPr>
              <w:t>Будущее время глагола</w:t>
            </w:r>
          </w:p>
        </w:tc>
      </w:tr>
      <w:tr w:rsidR="001A07A6" w:rsidRPr="003F62E5" w14:paraId="150A8166" w14:textId="77777777" w:rsidTr="001A07A6">
        <w:tc>
          <w:tcPr>
            <w:tcW w:w="1134" w:type="dxa"/>
            <w:vAlign w:val="center"/>
          </w:tcPr>
          <w:p w14:paraId="0ADD952B" w14:textId="77777777" w:rsidR="001A07A6" w:rsidRPr="00C020D2" w:rsidRDefault="001A07A6" w:rsidP="001A07A6">
            <w:pPr>
              <w:jc w:val="center"/>
              <w:rPr>
                <w:sz w:val="24"/>
                <w:lang w:eastAsia="ru-RU"/>
              </w:rPr>
            </w:pPr>
            <w:r w:rsidRPr="00C020D2">
              <w:rPr>
                <w:sz w:val="24"/>
                <w:lang w:eastAsia="ru-RU"/>
              </w:rPr>
              <w:t>Урок 121</w:t>
            </w:r>
          </w:p>
        </w:tc>
        <w:tc>
          <w:tcPr>
            <w:tcW w:w="13891" w:type="dxa"/>
          </w:tcPr>
          <w:p w14:paraId="71B0571A" w14:textId="77777777" w:rsidR="001A07A6" w:rsidRPr="001A07A6" w:rsidRDefault="001A07A6" w:rsidP="001A07A6">
            <w:pPr>
              <w:jc w:val="both"/>
              <w:rPr>
                <w:sz w:val="24"/>
                <w:lang w:val="ru-RU" w:eastAsia="ru-RU"/>
              </w:rPr>
            </w:pPr>
            <w:r w:rsidRPr="001A07A6">
              <w:rPr>
                <w:sz w:val="24"/>
                <w:lang w:val="ru-RU" w:eastAsia="ru-RU"/>
              </w:rPr>
              <w:t>Настоящее, прошедшее и будущее время глагола</w:t>
            </w:r>
          </w:p>
        </w:tc>
      </w:tr>
      <w:tr w:rsidR="001A07A6" w:rsidRPr="003F62E5" w14:paraId="53F6FAC2" w14:textId="77777777" w:rsidTr="001A07A6">
        <w:tc>
          <w:tcPr>
            <w:tcW w:w="1134" w:type="dxa"/>
            <w:vAlign w:val="center"/>
          </w:tcPr>
          <w:p w14:paraId="4F12F0C2" w14:textId="77777777" w:rsidR="001A07A6" w:rsidRPr="00C020D2" w:rsidRDefault="001A07A6" w:rsidP="001A07A6">
            <w:pPr>
              <w:jc w:val="center"/>
              <w:rPr>
                <w:sz w:val="24"/>
                <w:lang w:eastAsia="ru-RU"/>
              </w:rPr>
            </w:pPr>
            <w:r w:rsidRPr="00C020D2">
              <w:rPr>
                <w:sz w:val="24"/>
                <w:lang w:eastAsia="ru-RU"/>
              </w:rPr>
              <w:t>Урок 122</w:t>
            </w:r>
          </w:p>
        </w:tc>
        <w:tc>
          <w:tcPr>
            <w:tcW w:w="13891" w:type="dxa"/>
          </w:tcPr>
          <w:p w14:paraId="24AB1FFD" w14:textId="77777777" w:rsidR="001A07A6" w:rsidRPr="001A07A6" w:rsidRDefault="001A07A6" w:rsidP="001A07A6">
            <w:pPr>
              <w:jc w:val="both"/>
              <w:rPr>
                <w:sz w:val="24"/>
                <w:lang w:val="ru-RU" w:eastAsia="ru-RU"/>
              </w:rPr>
            </w:pPr>
            <w:r w:rsidRPr="001A07A6">
              <w:rPr>
                <w:sz w:val="24"/>
                <w:lang w:val="ru-RU" w:eastAsia="ru-RU"/>
              </w:rPr>
              <w:t>Ситуации устного и письменного общения. Составление текста о правилах уличного движения</w:t>
            </w:r>
          </w:p>
        </w:tc>
      </w:tr>
      <w:tr w:rsidR="001A07A6" w:rsidRPr="00C020D2" w14:paraId="77D43CE8" w14:textId="77777777" w:rsidTr="001A07A6">
        <w:tc>
          <w:tcPr>
            <w:tcW w:w="1134" w:type="dxa"/>
            <w:vAlign w:val="center"/>
          </w:tcPr>
          <w:p w14:paraId="44FEDA1D" w14:textId="77777777" w:rsidR="001A07A6" w:rsidRPr="00C020D2" w:rsidRDefault="001A07A6" w:rsidP="001A07A6">
            <w:pPr>
              <w:jc w:val="center"/>
              <w:rPr>
                <w:sz w:val="24"/>
                <w:lang w:eastAsia="ru-RU"/>
              </w:rPr>
            </w:pPr>
            <w:r w:rsidRPr="00C020D2">
              <w:rPr>
                <w:sz w:val="24"/>
                <w:lang w:eastAsia="ru-RU"/>
              </w:rPr>
              <w:t>Урок 123</w:t>
            </w:r>
          </w:p>
        </w:tc>
        <w:tc>
          <w:tcPr>
            <w:tcW w:w="13891" w:type="dxa"/>
          </w:tcPr>
          <w:p w14:paraId="00026B1F" w14:textId="77777777" w:rsidR="001A07A6" w:rsidRPr="00C020D2" w:rsidRDefault="001A07A6" w:rsidP="001A07A6">
            <w:pPr>
              <w:jc w:val="both"/>
              <w:rPr>
                <w:sz w:val="24"/>
                <w:lang w:eastAsia="ru-RU"/>
              </w:rPr>
            </w:pPr>
            <w:r w:rsidRPr="00C020D2">
              <w:rPr>
                <w:sz w:val="24"/>
                <w:lang w:eastAsia="ru-RU"/>
              </w:rPr>
              <w:t>Речь: диалогическая и монологическая</w:t>
            </w:r>
          </w:p>
        </w:tc>
      </w:tr>
      <w:tr w:rsidR="001A07A6" w:rsidRPr="003F62E5" w14:paraId="2B4A605C" w14:textId="77777777" w:rsidTr="001A07A6">
        <w:tc>
          <w:tcPr>
            <w:tcW w:w="1134" w:type="dxa"/>
            <w:vAlign w:val="center"/>
          </w:tcPr>
          <w:p w14:paraId="24317669" w14:textId="77777777" w:rsidR="001A07A6" w:rsidRPr="00C020D2" w:rsidRDefault="001A07A6" w:rsidP="001A07A6">
            <w:pPr>
              <w:jc w:val="center"/>
              <w:rPr>
                <w:sz w:val="24"/>
                <w:lang w:eastAsia="ru-RU"/>
              </w:rPr>
            </w:pPr>
            <w:r w:rsidRPr="00C020D2">
              <w:rPr>
                <w:sz w:val="24"/>
                <w:lang w:eastAsia="ru-RU"/>
              </w:rPr>
              <w:t>Урок 124</w:t>
            </w:r>
          </w:p>
        </w:tc>
        <w:tc>
          <w:tcPr>
            <w:tcW w:w="13891" w:type="dxa"/>
          </w:tcPr>
          <w:p w14:paraId="18987197" w14:textId="77777777" w:rsidR="001A07A6" w:rsidRPr="001A07A6" w:rsidRDefault="001A07A6" w:rsidP="001A07A6">
            <w:pPr>
              <w:jc w:val="both"/>
              <w:rPr>
                <w:sz w:val="24"/>
                <w:lang w:val="ru-RU" w:eastAsia="ru-RU"/>
              </w:rPr>
            </w:pPr>
            <w:r w:rsidRPr="001A07A6">
              <w:rPr>
                <w:sz w:val="24"/>
                <w:lang w:val="ru-RU" w:eastAsia="ru-RU"/>
              </w:rPr>
              <w:t>Особенности разбора глаголов по составу</w:t>
            </w:r>
          </w:p>
        </w:tc>
      </w:tr>
      <w:tr w:rsidR="001A07A6" w:rsidRPr="00C020D2" w14:paraId="54DA77A0" w14:textId="77777777" w:rsidTr="001A07A6">
        <w:tc>
          <w:tcPr>
            <w:tcW w:w="1134" w:type="dxa"/>
            <w:vAlign w:val="center"/>
          </w:tcPr>
          <w:p w14:paraId="5F5F6D3B" w14:textId="77777777" w:rsidR="001A07A6" w:rsidRPr="00C020D2" w:rsidRDefault="001A07A6" w:rsidP="001A07A6">
            <w:pPr>
              <w:jc w:val="center"/>
              <w:rPr>
                <w:sz w:val="24"/>
                <w:lang w:eastAsia="ru-RU"/>
              </w:rPr>
            </w:pPr>
            <w:r w:rsidRPr="00C020D2">
              <w:rPr>
                <w:sz w:val="24"/>
                <w:lang w:eastAsia="ru-RU"/>
              </w:rPr>
              <w:t>Урок 125</w:t>
            </w:r>
          </w:p>
        </w:tc>
        <w:tc>
          <w:tcPr>
            <w:tcW w:w="13891" w:type="dxa"/>
          </w:tcPr>
          <w:p w14:paraId="6AEE5908" w14:textId="77777777" w:rsidR="001A07A6" w:rsidRPr="00C020D2" w:rsidRDefault="001A07A6" w:rsidP="001A07A6">
            <w:pPr>
              <w:jc w:val="both"/>
              <w:rPr>
                <w:sz w:val="24"/>
                <w:lang w:eastAsia="ru-RU"/>
              </w:rPr>
            </w:pPr>
            <w:r w:rsidRPr="00C020D2">
              <w:rPr>
                <w:sz w:val="24"/>
                <w:lang w:eastAsia="ru-RU"/>
              </w:rPr>
              <w:t>Глагол в словосочетании</w:t>
            </w:r>
          </w:p>
        </w:tc>
      </w:tr>
      <w:tr w:rsidR="001A07A6" w:rsidRPr="00C020D2" w14:paraId="508D416E" w14:textId="77777777" w:rsidTr="001A07A6">
        <w:tc>
          <w:tcPr>
            <w:tcW w:w="1134" w:type="dxa"/>
            <w:vAlign w:val="center"/>
          </w:tcPr>
          <w:p w14:paraId="5C2C085E" w14:textId="77777777" w:rsidR="001A07A6" w:rsidRPr="00C020D2" w:rsidRDefault="001A07A6" w:rsidP="001A07A6">
            <w:pPr>
              <w:jc w:val="center"/>
              <w:rPr>
                <w:sz w:val="24"/>
                <w:lang w:eastAsia="ru-RU"/>
              </w:rPr>
            </w:pPr>
            <w:r w:rsidRPr="00C020D2">
              <w:rPr>
                <w:sz w:val="24"/>
                <w:lang w:eastAsia="ru-RU"/>
              </w:rPr>
              <w:t>Урок 126</w:t>
            </w:r>
          </w:p>
        </w:tc>
        <w:tc>
          <w:tcPr>
            <w:tcW w:w="13891" w:type="dxa"/>
          </w:tcPr>
          <w:p w14:paraId="2049F6C9" w14:textId="77777777" w:rsidR="001A07A6" w:rsidRPr="00C020D2" w:rsidRDefault="001A07A6" w:rsidP="001A07A6">
            <w:pPr>
              <w:jc w:val="both"/>
              <w:rPr>
                <w:sz w:val="24"/>
                <w:lang w:eastAsia="ru-RU"/>
              </w:rPr>
            </w:pPr>
            <w:r w:rsidRPr="00C020D2">
              <w:rPr>
                <w:sz w:val="24"/>
                <w:lang w:eastAsia="ru-RU"/>
              </w:rPr>
              <w:t>Глагол в предложении</w:t>
            </w:r>
          </w:p>
        </w:tc>
      </w:tr>
      <w:tr w:rsidR="001A07A6" w:rsidRPr="003F62E5" w14:paraId="0CDE33E9" w14:textId="77777777" w:rsidTr="001A07A6">
        <w:tc>
          <w:tcPr>
            <w:tcW w:w="1134" w:type="dxa"/>
            <w:vAlign w:val="center"/>
          </w:tcPr>
          <w:p w14:paraId="5613EC94" w14:textId="77777777" w:rsidR="001A07A6" w:rsidRPr="00C020D2" w:rsidRDefault="001A07A6" w:rsidP="001A07A6">
            <w:pPr>
              <w:jc w:val="center"/>
              <w:rPr>
                <w:sz w:val="24"/>
                <w:lang w:eastAsia="ru-RU"/>
              </w:rPr>
            </w:pPr>
            <w:r w:rsidRPr="00C020D2">
              <w:rPr>
                <w:sz w:val="24"/>
                <w:lang w:eastAsia="ru-RU"/>
              </w:rPr>
              <w:t>Урок 127</w:t>
            </w:r>
          </w:p>
        </w:tc>
        <w:tc>
          <w:tcPr>
            <w:tcW w:w="13891" w:type="dxa"/>
          </w:tcPr>
          <w:p w14:paraId="5567DEE1" w14:textId="77777777" w:rsidR="001A07A6" w:rsidRPr="001A07A6" w:rsidRDefault="001A07A6" w:rsidP="001A07A6">
            <w:pPr>
              <w:jc w:val="both"/>
              <w:rPr>
                <w:sz w:val="24"/>
                <w:lang w:val="ru-RU" w:eastAsia="ru-RU"/>
              </w:rPr>
            </w:pPr>
            <w:r w:rsidRPr="001A07A6">
              <w:rPr>
                <w:sz w:val="24"/>
                <w:lang w:val="ru-RU" w:eastAsia="ru-RU"/>
              </w:rPr>
              <w:t>Спряжение глаголов: изменение по лицам и числам</w:t>
            </w:r>
          </w:p>
        </w:tc>
      </w:tr>
      <w:tr w:rsidR="001A07A6" w:rsidRPr="003F62E5" w14:paraId="4F50978E" w14:textId="77777777" w:rsidTr="001A07A6">
        <w:tc>
          <w:tcPr>
            <w:tcW w:w="1134" w:type="dxa"/>
            <w:vAlign w:val="center"/>
          </w:tcPr>
          <w:p w14:paraId="437A20C6" w14:textId="77777777" w:rsidR="001A07A6" w:rsidRPr="00C020D2" w:rsidRDefault="001A07A6" w:rsidP="001A07A6">
            <w:pPr>
              <w:jc w:val="center"/>
              <w:rPr>
                <w:sz w:val="24"/>
                <w:lang w:eastAsia="ru-RU"/>
              </w:rPr>
            </w:pPr>
            <w:r w:rsidRPr="00C020D2">
              <w:rPr>
                <w:sz w:val="24"/>
                <w:lang w:eastAsia="ru-RU"/>
              </w:rPr>
              <w:t>Урок 128</w:t>
            </w:r>
          </w:p>
        </w:tc>
        <w:tc>
          <w:tcPr>
            <w:tcW w:w="13891" w:type="dxa"/>
          </w:tcPr>
          <w:p w14:paraId="3F482F6F" w14:textId="77777777" w:rsidR="001A07A6" w:rsidRPr="001A07A6" w:rsidRDefault="001A07A6" w:rsidP="001A07A6">
            <w:pPr>
              <w:jc w:val="both"/>
              <w:rPr>
                <w:sz w:val="24"/>
                <w:lang w:val="ru-RU" w:eastAsia="ru-RU"/>
              </w:rPr>
            </w:pPr>
            <w:r w:rsidRPr="001A07A6">
              <w:rPr>
                <w:sz w:val="24"/>
                <w:lang w:val="ru-RU" w:eastAsia="ru-RU"/>
              </w:rPr>
              <w:t>Глаголы 2-го лица настоящего и будущего времени в единственном числе</w:t>
            </w:r>
          </w:p>
        </w:tc>
      </w:tr>
      <w:tr w:rsidR="001A07A6" w:rsidRPr="003F62E5" w14:paraId="3B99EE22" w14:textId="77777777" w:rsidTr="001A07A6">
        <w:tc>
          <w:tcPr>
            <w:tcW w:w="1134" w:type="dxa"/>
            <w:vAlign w:val="center"/>
          </w:tcPr>
          <w:p w14:paraId="61D30172" w14:textId="77777777" w:rsidR="001A07A6" w:rsidRPr="00C020D2" w:rsidRDefault="001A07A6" w:rsidP="001A07A6">
            <w:pPr>
              <w:jc w:val="center"/>
              <w:rPr>
                <w:sz w:val="24"/>
                <w:lang w:eastAsia="ru-RU"/>
              </w:rPr>
            </w:pPr>
            <w:r w:rsidRPr="00C020D2">
              <w:rPr>
                <w:sz w:val="24"/>
                <w:lang w:eastAsia="ru-RU"/>
              </w:rPr>
              <w:t>Урок 129</w:t>
            </w:r>
          </w:p>
        </w:tc>
        <w:tc>
          <w:tcPr>
            <w:tcW w:w="13891" w:type="dxa"/>
          </w:tcPr>
          <w:p w14:paraId="76EB4A9A" w14:textId="77777777" w:rsidR="001A07A6" w:rsidRPr="001A07A6" w:rsidRDefault="001A07A6" w:rsidP="001A07A6">
            <w:pPr>
              <w:jc w:val="both"/>
              <w:rPr>
                <w:sz w:val="24"/>
                <w:lang w:val="ru-RU" w:eastAsia="ru-RU"/>
              </w:rPr>
            </w:pPr>
            <w:r w:rsidRPr="001A07A6">
              <w:rPr>
                <w:sz w:val="24"/>
                <w:lang w:val="ru-RU" w:eastAsia="ru-RU"/>
              </w:rPr>
              <w:t>Мягкий знак после шипящих на конце глаголов в форме 2-го лица единственного числа</w:t>
            </w:r>
          </w:p>
        </w:tc>
      </w:tr>
      <w:tr w:rsidR="001A07A6" w:rsidRPr="003F62E5" w14:paraId="10E934A6" w14:textId="77777777" w:rsidTr="001A07A6">
        <w:tc>
          <w:tcPr>
            <w:tcW w:w="1134" w:type="dxa"/>
            <w:vAlign w:val="center"/>
          </w:tcPr>
          <w:p w14:paraId="1B514F51" w14:textId="77777777" w:rsidR="001A07A6" w:rsidRPr="00C020D2" w:rsidRDefault="001A07A6" w:rsidP="001A07A6">
            <w:pPr>
              <w:jc w:val="center"/>
              <w:rPr>
                <w:sz w:val="24"/>
                <w:lang w:eastAsia="ru-RU"/>
              </w:rPr>
            </w:pPr>
            <w:r w:rsidRPr="00C020D2">
              <w:rPr>
                <w:sz w:val="24"/>
                <w:lang w:eastAsia="ru-RU"/>
              </w:rPr>
              <w:t>Урок 130</w:t>
            </w:r>
          </w:p>
        </w:tc>
        <w:tc>
          <w:tcPr>
            <w:tcW w:w="13891" w:type="dxa"/>
          </w:tcPr>
          <w:p w14:paraId="195C9C69" w14:textId="77777777" w:rsidR="001A07A6" w:rsidRPr="001A07A6" w:rsidRDefault="001A07A6" w:rsidP="001A07A6">
            <w:pPr>
              <w:jc w:val="both"/>
              <w:rPr>
                <w:sz w:val="24"/>
                <w:lang w:val="ru-RU" w:eastAsia="ru-RU"/>
              </w:rPr>
            </w:pPr>
            <w:r w:rsidRPr="001A07A6">
              <w:rPr>
                <w:sz w:val="24"/>
                <w:lang w:val="ru-RU" w:eastAsia="ru-RU"/>
              </w:rPr>
              <w:t>Отрабатываем правописание глаголов в форме 2-го лица единственного числа</w:t>
            </w:r>
          </w:p>
        </w:tc>
      </w:tr>
      <w:tr w:rsidR="001A07A6" w:rsidRPr="003F62E5" w14:paraId="4DECA16E" w14:textId="77777777" w:rsidTr="001A07A6">
        <w:tc>
          <w:tcPr>
            <w:tcW w:w="1134" w:type="dxa"/>
            <w:vAlign w:val="center"/>
          </w:tcPr>
          <w:p w14:paraId="5D95893D" w14:textId="77777777" w:rsidR="001A07A6" w:rsidRPr="00C020D2" w:rsidRDefault="001A07A6" w:rsidP="001A07A6">
            <w:pPr>
              <w:jc w:val="center"/>
              <w:rPr>
                <w:sz w:val="24"/>
                <w:lang w:eastAsia="ru-RU"/>
              </w:rPr>
            </w:pPr>
            <w:r w:rsidRPr="00C020D2">
              <w:rPr>
                <w:sz w:val="24"/>
                <w:lang w:eastAsia="ru-RU"/>
              </w:rPr>
              <w:t>Урок 131</w:t>
            </w:r>
          </w:p>
        </w:tc>
        <w:tc>
          <w:tcPr>
            <w:tcW w:w="13891" w:type="dxa"/>
          </w:tcPr>
          <w:p w14:paraId="4CBEC732" w14:textId="77777777" w:rsidR="001A07A6" w:rsidRPr="001A07A6" w:rsidRDefault="001A07A6" w:rsidP="001A07A6">
            <w:pPr>
              <w:jc w:val="both"/>
              <w:rPr>
                <w:sz w:val="24"/>
                <w:lang w:val="ru-RU" w:eastAsia="ru-RU"/>
              </w:rPr>
            </w:pPr>
            <w:r w:rsidRPr="00C020D2">
              <w:rPr>
                <w:sz w:val="24"/>
                <w:lang w:eastAsia="ru-RU"/>
              </w:rPr>
              <w:t>I</w:t>
            </w:r>
            <w:r w:rsidRPr="001A07A6">
              <w:rPr>
                <w:sz w:val="24"/>
                <w:lang w:val="ru-RU" w:eastAsia="ru-RU"/>
              </w:rPr>
              <w:t xml:space="preserve"> и </w:t>
            </w:r>
            <w:r w:rsidRPr="00C020D2">
              <w:rPr>
                <w:sz w:val="24"/>
                <w:lang w:eastAsia="ru-RU"/>
              </w:rPr>
              <w:t>II</w:t>
            </w:r>
            <w:r w:rsidRPr="001A07A6">
              <w:rPr>
                <w:sz w:val="24"/>
                <w:lang w:val="ru-RU" w:eastAsia="ru-RU"/>
              </w:rPr>
              <w:t xml:space="preserve"> спряжение глаголов</w:t>
            </w:r>
          </w:p>
        </w:tc>
      </w:tr>
      <w:tr w:rsidR="001A07A6" w:rsidRPr="00C020D2" w14:paraId="5BB59E5C" w14:textId="77777777" w:rsidTr="001A07A6">
        <w:tc>
          <w:tcPr>
            <w:tcW w:w="1134" w:type="dxa"/>
            <w:vAlign w:val="center"/>
          </w:tcPr>
          <w:p w14:paraId="09F9D1C1" w14:textId="77777777" w:rsidR="001A07A6" w:rsidRPr="00C020D2" w:rsidRDefault="001A07A6" w:rsidP="001A07A6">
            <w:pPr>
              <w:jc w:val="center"/>
              <w:rPr>
                <w:sz w:val="24"/>
                <w:lang w:eastAsia="ru-RU"/>
              </w:rPr>
            </w:pPr>
            <w:r w:rsidRPr="00C020D2">
              <w:rPr>
                <w:sz w:val="24"/>
                <w:lang w:eastAsia="ru-RU"/>
              </w:rPr>
              <w:t>Урок 132</w:t>
            </w:r>
          </w:p>
        </w:tc>
        <w:tc>
          <w:tcPr>
            <w:tcW w:w="13891" w:type="dxa"/>
          </w:tcPr>
          <w:p w14:paraId="4FF095F4" w14:textId="77777777" w:rsidR="001A07A6" w:rsidRPr="00C020D2" w:rsidRDefault="001A07A6" w:rsidP="001A07A6">
            <w:pPr>
              <w:jc w:val="both"/>
              <w:rPr>
                <w:sz w:val="24"/>
                <w:lang w:eastAsia="ru-RU"/>
              </w:rPr>
            </w:pPr>
            <w:r w:rsidRPr="00C020D2">
              <w:rPr>
                <w:sz w:val="24"/>
                <w:lang w:eastAsia="ru-RU"/>
              </w:rPr>
              <w:t>Личные формы глагола</w:t>
            </w:r>
          </w:p>
        </w:tc>
      </w:tr>
      <w:tr w:rsidR="001A07A6" w:rsidRPr="003F62E5" w14:paraId="6F310019" w14:textId="77777777" w:rsidTr="001A07A6">
        <w:tc>
          <w:tcPr>
            <w:tcW w:w="1134" w:type="dxa"/>
            <w:vAlign w:val="center"/>
          </w:tcPr>
          <w:p w14:paraId="61891EC3" w14:textId="77777777" w:rsidR="001A07A6" w:rsidRPr="00C020D2" w:rsidRDefault="001A07A6" w:rsidP="001A07A6">
            <w:pPr>
              <w:jc w:val="center"/>
              <w:rPr>
                <w:sz w:val="24"/>
                <w:lang w:eastAsia="ru-RU"/>
              </w:rPr>
            </w:pPr>
            <w:r w:rsidRPr="00C020D2">
              <w:rPr>
                <w:sz w:val="24"/>
                <w:lang w:eastAsia="ru-RU"/>
              </w:rPr>
              <w:t>Урок 133</w:t>
            </w:r>
          </w:p>
        </w:tc>
        <w:tc>
          <w:tcPr>
            <w:tcW w:w="13891" w:type="dxa"/>
          </w:tcPr>
          <w:p w14:paraId="646E1BE5" w14:textId="77777777" w:rsidR="001A07A6" w:rsidRPr="001A07A6" w:rsidRDefault="001A07A6" w:rsidP="001A07A6">
            <w:pPr>
              <w:jc w:val="both"/>
              <w:rPr>
                <w:sz w:val="24"/>
                <w:lang w:val="ru-RU" w:eastAsia="ru-RU"/>
              </w:rPr>
            </w:pPr>
            <w:r w:rsidRPr="001A07A6">
              <w:rPr>
                <w:sz w:val="24"/>
                <w:lang w:val="ru-RU" w:eastAsia="ru-RU"/>
              </w:rPr>
              <w:t xml:space="preserve">Личные окончания глаголов </w:t>
            </w:r>
            <w:r w:rsidRPr="00C020D2">
              <w:rPr>
                <w:sz w:val="24"/>
                <w:lang w:eastAsia="ru-RU"/>
              </w:rPr>
              <w:t>I</w:t>
            </w:r>
            <w:r w:rsidRPr="001A07A6">
              <w:rPr>
                <w:sz w:val="24"/>
                <w:lang w:val="ru-RU" w:eastAsia="ru-RU"/>
              </w:rPr>
              <w:t xml:space="preserve"> и </w:t>
            </w:r>
            <w:r w:rsidRPr="00C020D2">
              <w:rPr>
                <w:sz w:val="24"/>
                <w:lang w:eastAsia="ru-RU"/>
              </w:rPr>
              <w:t>II</w:t>
            </w:r>
            <w:r w:rsidRPr="001A07A6">
              <w:rPr>
                <w:sz w:val="24"/>
                <w:lang w:val="ru-RU" w:eastAsia="ru-RU"/>
              </w:rPr>
              <w:t xml:space="preserve"> спряжения</w:t>
            </w:r>
          </w:p>
        </w:tc>
      </w:tr>
      <w:tr w:rsidR="001A07A6" w:rsidRPr="003F62E5" w14:paraId="45389E0D" w14:textId="77777777" w:rsidTr="001A07A6">
        <w:tc>
          <w:tcPr>
            <w:tcW w:w="1134" w:type="dxa"/>
            <w:vAlign w:val="center"/>
          </w:tcPr>
          <w:p w14:paraId="45DDAC1A" w14:textId="77777777" w:rsidR="001A07A6" w:rsidRPr="00C020D2" w:rsidRDefault="001A07A6" w:rsidP="001A07A6">
            <w:pPr>
              <w:jc w:val="center"/>
              <w:rPr>
                <w:sz w:val="24"/>
                <w:lang w:eastAsia="ru-RU"/>
              </w:rPr>
            </w:pPr>
            <w:r w:rsidRPr="00C020D2">
              <w:rPr>
                <w:sz w:val="24"/>
                <w:lang w:eastAsia="ru-RU"/>
              </w:rPr>
              <w:t>Урок 134</w:t>
            </w:r>
          </w:p>
        </w:tc>
        <w:tc>
          <w:tcPr>
            <w:tcW w:w="13891" w:type="dxa"/>
          </w:tcPr>
          <w:p w14:paraId="6420465F" w14:textId="77777777" w:rsidR="001A07A6" w:rsidRPr="001A07A6" w:rsidRDefault="001A07A6" w:rsidP="001A07A6">
            <w:pPr>
              <w:jc w:val="both"/>
              <w:rPr>
                <w:sz w:val="24"/>
                <w:lang w:val="ru-RU" w:eastAsia="ru-RU"/>
              </w:rPr>
            </w:pPr>
            <w:r w:rsidRPr="001A07A6">
              <w:rPr>
                <w:sz w:val="24"/>
                <w:lang w:val="ru-RU" w:eastAsia="ru-RU"/>
              </w:rPr>
              <w:t xml:space="preserve">Способы определения </w:t>
            </w:r>
            <w:r w:rsidRPr="00C020D2">
              <w:rPr>
                <w:sz w:val="24"/>
                <w:lang w:eastAsia="ru-RU"/>
              </w:rPr>
              <w:t>I</w:t>
            </w:r>
            <w:r w:rsidRPr="001A07A6">
              <w:rPr>
                <w:sz w:val="24"/>
                <w:lang w:val="ru-RU" w:eastAsia="ru-RU"/>
              </w:rPr>
              <w:t xml:space="preserve"> и </w:t>
            </w:r>
            <w:r w:rsidRPr="00C020D2">
              <w:rPr>
                <w:sz w:val="24"/>
                <w:lang w:eastAsia="ru-RU"/>
              </w:rPr>
              <w:t>II</w:t>
            </w:r>
            <w:r w:rsidRPr="001A07A6">
              <w:rPr>
                <w:sz w:val="24"/>
                <w:lang w:val="ru-RU" w:eastAsia="ru-RU"/>
              </w:rPr>
              <w:t xml:space="preserve"> спряжения глаголов</w:t>
            </w:r>
          </w:p>
        </w:tc>
      </w:tr>
      <w:tr w:rsidR="001A07A6" w:rsidRPr="003F62E5" w14:paraId="111B96E9" w14:textId="77777777" w:rsidTr="001A07A6">
        <w:tc>
          <w:tcPr>
            <w:tcW w:w="1134" w:type="dxa"/>
            <w:vAlign w:val="center"/>
          </w:tcPr>
          <w:p w14:paraId="28143603" w14:textId="77777777" w:rsidR="001A07A6" w:rsidRPr="00C020D2" w:rsidRDefault="001A07A6" w:rsidP="001A07A6">
            <w:pPr>
              <w:jc w:val="center"/>
              <w:rPr>
                <w:sz w:val="24"/>
                <w:lang w:eastAsia="ru-RU"/>
              </w:rPr>
            </w:pPr>
            <w:r w:rsidRPr="00C020D2">
              <w:rPr>
                <w:sz w:val="24"/>
                <w:lang w:eastAsia="ru-RU"/>
              </w:rPr>
              <w:t>Урок 135</w:t>
            </w:r>
          </w:p>
        </w:tc>
        <w:tc>
          <w:tcPr>
            <w:tcW w:w="13891" w:type="dxa"/>
          </w:tcPr>
          <w:p w14:paraId="2A68CA09" w14:textId="77777777" w:rsidR="001A07A6" w:rsidRPr="001A07A6" w:rsidRDefault="001A07A6" w:rsidP="001A07A6">
            <w:pPr>
              <w:jc w:val="both"/>
              <w:rPr>
                <w:sz w:val="24"/>
                <w:lang w:val="ru-RU" w:eastAsia="ru-RU"/>
              </w:rPr>
            </w:pPr>
            <w:r w:rsidRPr="001A07A6">
              <w:rPr>
                <w:sz w:val="24"/>
                <w:lang w:val="ru-RU" w:eastAsia="ru-RU"/>
              </w:rPr>
              <w:t xml:space="preserve">Отработка способов определения </w:t>
            </w:r>
            <w:r w:rsidRPr="00C020D2">
              <w:rPr>
                <w:sz w:val="24"/>
                <w:lang w:eastAsia="ru-RU"/>
              </w:rPr>
              <w:t>I</w:t>
            </w:r>
            <w:r w:rsidRPr="001A07A6">
              <w:rPr>
                <w:sz w:val="24"/>
                <w:lang w:val="ru-RU" w:eastAsia="ru-RU"/>
              </w:rPr>
              <w:t xml:space="preserve"> и </w:t>
            </w:r>
            <w:r w:rsidRPr="00C020D2">
              <w:rPr>
                <w:sz w:val="24"/>
                <w:lang w:eastAsia="ru-RU"/>
              </w:rPr>
              <w:t>II</w:t>
            </w:r>
            <w:r w:rsidRPr="001A07A6">
              <w:rPr>
                <w:sz w:val="24"/>
                <w:lang w:val="ru-RU" w:eastAsia="ru-RU"/>
              </w:rPr>
              <w:t xml:space="preserve"> спряжения глаголов</w:t>
            </w:r>
          </w:p>
        </w:tc>
      </w:tr>
      <w:tr w:rsidR="001A07A6" w:rsidRPr="003F62E5" w14:paraId="3D708A04" w14:textId="77777777" w:rsidTr="001A07A6">
        <w:tc>
          <w:tcPr>
            <w:tcW w:w="1134" w:type="dxa"/>
            <w:vAlign w:val="center"/>
          </w:tcPr>
          <w:p w14:paraId="6A7921BD" w14:textId="77777777" w:rsidR="001A07A6" w:rsidRPr="00C020D2" w:rsidRDefault="001A07A6" w:rsidP="001A07A6">
            <w:pPr>
              <w:jc w:val="center"/>
              <w:rPr>
                <w:sz w:val="24"/>
                <w:lang w:eastAsia="ru-RU"/>
              </w:rPr>
            </w:pPr>
            <w:r w:rsidRPr="00C020D2">
              <w:rPr>
                <w:sz w:val="24"/>
                <w:lang w:eastAsia="ru-RU"/>
              </w:rPr>
              <w:lastRenderedPageBreak/>
              <w:t>Урок 136</w:t>
            </w:r>
          </w:p>
        </w:tc>
        <w:tc>
          <w:tcPr>
            <w:tcW w:w="13891" w:type="dxa"/>
          </w:tcPr>
          <w:p w14:paraId="4410393C" w14:textId="77777777" w:rsidR="001A07A6" w:rsidRPr="001A07A6" w:rsidRDefault="001A07A6" w:rsidP="001A07A6">
            <w:pPr>
              <w:jc w:val="both"/>
              <w:rPr>
                <w:sz w:val="24"/>
                <w:lang w:val="ru-RU" w:eastAsia="ru-RU"/>
              </w:rPr>
            </w:pPr>
            <w:r w:rsidRPr="001A07A6">
              <w:rPr>
                <w:sz w:val="24"/>
                <w:lang w:val="ru-RU" w:eastAsia="ru-RU"/>
              </w:rPr>
              <w:t>Пишем сочинение-повествование на тему. Составление рассказа (сказки) по содержанию пословицы, фразеологизма</w:t>
            </w:r>
          </w:p>
        </w:tc>
      </w:tr>
      <w:tr w:rsidR="001A07A6" w:rsidRPr="003F62E5" w14:paraId="12295BB1" w14:textId="77777777" w:rsidTr="001A07A6">
        <w:tc>
          <w:tcPr>
            <w:tcW w:w="1134" w:type="dxa"/>
            <w:vAlign w:val="center"/>
          </w:tcPr>
          <w:p w14:paraId="216B7F6A" w14:textId="77777777" w:rsidR="001A07A6" w:rsidRPr="00C020D2" w:rsidRDefault="001A07A6" w:rsidP="001A07A6">
            <w:pPr>
              <w:jc w:val="center"/>
              <w:rPr>
                <w:sz w:val="24"/>
                <w:lang w:eastAsia="ru-RU"/>
              </w:rPr>
            </w:pPr>
            <w:r w:rsidRPr="00C020D2">
              <w:rPr>
                <w:sz w:val="24"/>
                <w:lang w:eastAsia="ru-RU"/>
              </w:rPr>
              <w:t>Урок 137</w:t>
            </w:r>
          </w:p>
        </w:tc>
        <w:tc>
          <w:tcPr>
            <w:tcW w:w="13891" w:type="dxa"/>
          </w:tcPr>
          <w:p w14:paraId="3403D5AF" w14:textId="77777777" w:rsidR="001A07A6" w:rsidRPr="001A07A6" w:rsidRDefault="001A07A6" w:rsidP="001A07A6">
            <w:pPr>
              <w:jc w:val="both"/>
              <w:rPr>
                <w:sz w:val="24"/>
                <w:lang w:val="ru-RU" w:eastAsia="ru-RU"/>
              </w:rPr>
            </w:pPr>
            <w:r w:rsidRPr="001A07A6">
              <w:rPr>
                <w:sz w:val="24"/>
                <w:lang w:val="ru-RU" w:eastAsia="ru-RU"/>
              </w:rPr>
              <w:t>Отрабатываем правило определения спряжения глаголов с безударными личными окончаниями</w:t>
            </w:r>
          </w:p>
        </w:tc>
      </w:tr>
      <w:tr w:rsidR="001A07A6" w:rsidRPr="003F62E5" w14:paraId="3EEDEEC2" w14:textId="77777777" w:rsidTr="001A07A6">
        <w:tc>
          <w:tcPr>
            <w:tcW w:w="1134" w:type="dxa"/>
            <w:vAlign w:val="center"/>
          </w:tcPr>
          <w:p w14:paraId="57AF42DB" w14:textId="77777777" w:rsidR="001A07A6" w:rsidRPr="00C020D2" w:rsidRDefault="001A07A6" w:rsidP="001A07A6">
            <w:pPr>
              <w:jc w:val="center"/>
              <w:rPr>
                <w:sz w:val="24"/>
                <w:lang w:eastAsia="ru-RU"/>
              </w:rPr>
            </w:pPr>
            <w:r w:rsidRPr="00C020D2">
              <w:rPr>
                <w:sz w:val="24"/>
                <w:lang w:eastAsia="ru-RU"/>
              </w:rPr>
              <w:t>Урок 138</w:t>
            </w:r>
          </w:p>
        </w:tc>
        <w:tc>
          <w:tcPr>
            <w:tcW w:w="13891" w:type="dxa"/>
          </w:tcPr>
          <w:p w14:paraId="79A4B62E" w14:textId="77777777" w:rsidR="001A07A6" w:rsidRPr="001A07A6" w:rsidRDefault="001A07A6" w:rsidP="001A07A6">
            <w:pPr>
              <w:jc w:val="both"/>
              <w:rPr>
                <w:sz w:val="24"/>
                <w:lang w:val="ru-RU" w:eastAsia="ru-RU"/>
              </w:rPr>
            </w:pPr>
            <w:r w:rsidRPr="001A07A6">
              <w:rPr>
                <w:sz w:val="24"/>
                <w:lang w:val="ru-RU" w:eastAsia="ru-RU"/>
              </w:rPr>
              <w:t>Отрабатываем правописание безударных личных окончаний глаголов-исключений</w:t>
            </w:r>
          </w:p>
        </w:tc>
      </w:tr>
      <w:tr w:rsidR="001A07A6" w:rsidRPr="003F62E5" w14:paraId="4754A768" w14:textId="77777777" w:rsidTr="001A07A6">
        <w:tc>
          <w:tcPr>
            <w:tcW w:w="1134" w:type="dxa"/>
            <w:vAlign w:val="center"/>
          </w:tcPr>
          <w:p w14:paraId="48ED5F9E" w14:textId="77777777" w:rsidR="001A07A6" w:rsidRPr="00C020D2" w:rsidRDefault="001A07A6" w:rsidP="001A07A6">
            <w:pPr>
              <w:jc w:val="center"/>
              <w:rPr>
                <w:sz w:val="24"/>
                <w:lang w:eastAsia="ru-RU"/>
              </w:rPr>
            </w:pPr>
            <w:r w:rsidRPr="00C020D2">
              <w:rPr>
                <w:sz w:val="24"/>
                <w:lang w:eastAsia="ru-RU"/>
              </w:rPr>
              <w:t>Урок 139</w:t>
            </w:r>
          </w:p>
        </w:tc>
        <w:tc>
          <w:tcPr>
            <w:tcW w:w="13891" w:type="dxa"/>
          </w:tcPr>
          <w:p w14:paraId="557A13C1"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личных окончаний глаголов</w:t>
            </w:r>
          </w:p>
        </w:tc>
      </w:tr>
      <w:tr w:rsidR="001A07A6" w:rsidRPr="003F62E5" w14:paraId="6B000D5C" w14:textId="77777777" w:rsidTr="001A07A6">
        <w:tc>
          <w:tcPr>
            <w:tcW w:w="1134" w:type="dxa"/>
            <w:vAlign w:val="center"/>
          </w:tcPr>
          <w:p w14:paraId="15A727E3" w14:textId="77777777" w:rsidR="001A07A6" w:rsidRPr="00C020D2" w:rsidRDefault="001A07A6" w:rsidP="001A07A6">
            <w:pPr>
              <w:jc w:val="center"/>
              <w:rPr>
                <w:sz w:val="24"/>
                <w:lang w:eastAsia="ru-RU"/>
              </w:rPr>
            </w:pPr>
            <w:r w:rsidRPr="00C020D2">
              <w:rPr>
                <w:sz w:val="24"/>
                <w:lang w:eastAsia="ru-RU"/>
              </w:rPr>
              <w:t>Урок 140</w:t>
            </w:r>
          </w:p>
        </w:tc>
        <w:tc>
          <w:tcPr>
            <w:tcW w:w="13891" w:type="dxa"/>
          </w:tcPr>
          <w:p w14:paraId="48B1E08B" w14:textId="77777777" w:rsidR="001A07A6" w:rsidRPr="001A07A6" w:rsidRDefault="001A07A6" w:rsidP="001A07A6">
            <w:pPr>
              <w:jc w:val="both"/>
              <w:rPr>
                <w:sz w:val="24"/>
                <w:lang w:val="ru-RU" w:eastAsia="ru-RU"/>
              </w:rPr>
            </w:pPr>
            <w:r w:rsidRPr="001A07A6">
              <w:rPr>
                <w:sz w:val="24"/>
                <w:lang w:val="ru-RU" w:eastAsia="ru-RU"/>
              </w:rPr>
              <w:t>Отрабатываем правописание безударных личных окончаний глаголов</w:t>
            </w:r>
          </w:p>
        </w:tc>
      </w:tr>
      <w:tr w:rsidR="001A07A6" w:rsidRPr="003F62E5" w14:paraId="26658097" w14:textId="77777777" w:rsidTr="001A07A6">
        <w:tc>
          <w:tcPr>
            <w:tcW w:w="1134" w:type="dxa"/>
            <w:vAlign w:val="center"/>
          </w:tcPr>
          <w:p w14:paraId="7C0D6C98" w14:textId="77777777" w:rsidR="001A07A6" w:rsidRPr="00C020D2" w:rsidRDefault="001A07A6" w:rsidP="001A07A6">
            <w:pPr>
              <w:jc w:val="center"/>
              <w:rPr>
                <w:sz w:val="24"/>
                <w:lang w:eastAsia="ru-RU"/>
              </w:rPr>
            </w:pPr>
            <w:r w:rsidRPr="00C020D2">
              <w:rPr>
                <w:sz w:val="24"/>
                <w:lang w:eastAsia="ru-RU"/>
              </w:rPr>
              <w:t>Урок 141</w:t>
            </w:r>
          </w:p>
        </w:tc>
        <w:tc>
          <w:tcPr>
            <w:tcW w:w="13891" w:type="dxa"/>
          </w:tcPr>
          <w:p w14:paraId="2A0BEBE5" w14:textId="77777777" w:rsidR="001A07A6" w:rsidRPr="001A07A6" w:rsidRDefault="001A07A6" w:rsidP="001A07A6">
            <w:pPr>
              <w:jc w:val="both"/>
              <w:rPr>
                <w:sz w:val="24"/>
                <w:lang w:val="ru-RU" w:eastAsia="ru-RU"/>
              </w:rPr>
            </w:pPr>
            <w:r w:rsidRPr="001A07A6">
              <w:rPr>
                <w:sz w:val="24"/>
                <w:lang w:val="ru-RU" w:eastAsia="ru-RU"/>
              </w:rPr>
              <w:t>Безударные личные окончания глаголов: трудные случаи</w:t>
            </w:r>
          </w:p>
        </w:tc>
      </w:tr>
      <w:tr w:rsidR="001A07A6" w:rsidRPr="003F62E5" w14:paraId="6F07B435" w14:textId="77777777" w:rsidTr="001A07A6">
        <w:tc>
          <w:tcPr>
            <w:tcW w:w="1134" w:type="dxa"/>
            <w:vAlign w:val="center"/>
          </w:tcPr>
          <w:p w14:paraId="1F02F6E0" w14:textId="77777777" w:rsidR="001A07A6" w:rsidRPr="00C020D2" w:rsidRDefault="001A07A6" w:rsidP="001A07A6">
            <w:pPr>
              <w:jc w:val="center"/>
              <w:rPr>
                <w:sz w:val="24"/>
                <w:lang w:eastAsia="ru-RU"/>
              </w:rPr>
            </w:pPr>
            <w:r w:rsidRPr="00C020D2">
              <w:rPr>
                <w:sz w:val="24"/>
                <w:lang w:eastAsia="ru-RU"/>
              </w:rPr>
              <w:t>Урок 142</w:t>
            </w:r>
          </w:p>
        </w:tc>
        <w:tc>
          <w:tcPr>
            <w:tcW w:w="13891" w:type="dxa"/>
          </w:tcPr>
          <w:p w14:paraId="4FC5B6EE" w14:textId="77777777" w:rsidR="001A07A6" w:rsidRPr="001A07A6" w:rsidRDefault="001A07A6" w:rsidP="001A07A6">
            <w:pPr>
              <w:jc w:val="both"/>
              <w:rPr>
                <w:sz w:val="24"/>
                <w:lang w:val="ru-RU" w:eastAsia="ru-RU"/>
              </w:rPr>
            </w:pPr>
            <w:r w:rsidRPr="001A07A6">
              <w:rPr>
                <w:sz w:val="24"/>
                <w:lang w:val="ru-RU" w:eastAsia="ru-RU"/>
              </w:rPr>
              <w:t>Отрабатываем трудные случаи написания безударных личных окончаний глаголов</w:t>
            </w:r>
          </w:p>
        </w:tc>
      </w:tr>
      <w:tr w:rsidR="001A07A6" w:rsidRPr="003F62E5" w14:paraId="6DD84F6F" w14:textId="77777777" w:rsidTr="001A07A6">
        <w:tc>
          <w:tcPr>
            <w:tcW w:w="1134" w:type="dxa"/>
            <w:vAlign w:val="center"/>
          </w:tcPr>
          <w:p w14:paraId="159936BD" w14:textId="77777777" w:rsidR="001A07A6" w:rsidRPr="00C020D2" w:rsidRDefault="001A07A6" w:rsidP="001A07A6">
            <w:pPr>
              <w:jc w:val="center"/>
              <w:rPr>
                <w:sz w:val="24"/>
                <w:lang w:eastAsia="ru-RU"/>
              </w:rPr>
            </w:pPr>
            <w:r w:rsidRPr="00C020D2">
              <w:rPr>
                <w:sz w:val="24"/>
                <w:lang w:eastAsia="ru-RU"/>
              </w:rPr>
              <w:t>Урок 143</w:t>
            </w:r>
          </w:p>
        </w:tc>
        <w:tc>
          <w:tcPr>
            <w:tcW w:w="13891" w:type="dxa"/>
          </w:tcPr>
          <w:p w14:paraId="31D5B047"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Что такое возвратные глаголы?</w:t>
            </w:r>
          </w:p>
        </w:tc>
      </w:tr>
      <w:tr w:rsidR="001A07A6" w:rsidRPr="003F62E5" w14:paraId="54748DEB" w14:textId="77777777" w:rsidTr="001A07A6">
        <w:tc>
          <w:tcPr>
            <w:tcW w:w="1134" w:type="dxa"/>
            <w:vAlign w:val="center"/>
          </w:tcPr>
          <w:p w14:paraId="1E6C45A5" w14:textId="77777777" w:rsidR="001A07A6" w:rsidRPr="00C020D2" w:rsidRDefault="001A07A6" w:rsidP="001A07A6">
            <w:pPr>
              <w:jc w:val="center"/>
              <w:rPr>
                <w:sz w:val="24"/>
                <w:lang w:eastAsia="ru-RU"/>
              </w:rPr>
            </w:pPr>
            <w:r w:rsidRPr="00C020D2">
              <w:rPr>
                <w:sz w:val="24"/>
                <w:lang w:eastAsia="ru-RU"/>
              </w:rPr>
              <w:t>Урок 144</w:t>
            </w:r>
          </w:p>
        </w:tc>
        <w:tc>
          <w:tcPr>
            <w:tcW w:w="13891" w:type="dxa"/>
          </w:tcPr>
          <w:p w14:paraId="3AB88935" w14:textId="77777777" w:rsidR="001A07A6" w:rsidRPr="001A07A6" w:rsidRDefault="001A07A6" w:rsidP="001A07A6">
            <w:pPr>
              <w:jc w:val="both"/>
              <w:rPr>
                <w:sz w:val="24"/>
                <w:lang w:val="ru-RU" w:eastAsia="ru-RU"/>
              </w:rPr>
            </w:pPr>
            <w:r w:rsidRPr="001A07A6">
              <w:rPr>
                <w:sz w:val="24"/>
                <w:lang w:val="ru-RU" w:eastAsia="ru-RU"/>
              </w:rPr>
              <w:t>Правописание глаголов на -ться и -тся</w:t>
            </w:r>
          </w:p>
        </w:tc>
      </w:tr>
      <w:tr w:rsidR="001A07A6" w:rsidRPr="003F62E5" w14:paraId="1129B631" w14:textId="77777777" w:rsidTr="001A07A6">
        <w:tc>
          <w:tcPr>
            <w:tcW w:w="1134" w:type="dxa"/>
            <w:vAlign w:val="center"/>
          </w:tcPr>
          <w:p w14:paraId="16755E25" w14:textId="77777777" w:rsidR="001A07A6" w:rsidRPr="00C020D2" w:rsidRDefault="001A07A6" w:rsidP="001A07A6">
            <w:pPr>
              <w:jc w:val="center"/>
              <w:rPr>
                <w:sz w:val="24"/>
                <w:lang w:eastAsia="ru-RU"/>
              </w:rPr>
            </w:pPr>
            <w:r w:rsidRPr="00C020D2">
              <w:rPr>
                <w:sz w:val="24"/>
                <w:lang w:eastAsia="ru-RU"/>
              </w:rPr>
              <w:t>Урок 145</w:t>
            </w:r>
          </w:p>
        </w:tc>
        <w:tc>
          <w:tcPr>
            <w:tcW w:w="13891" w:type="dxa"/>
          </w:tcPr>
          <w:p w14:paraId="2FA968E4" w14:textId="77777777" w:rsidR="001A07A6" w:rsidRPr="001A07A6" w:rsidRDefault="001A07A6" w:rsidP="001A07A6">
            <w:pPr>
              <w:jc w:val="both"/>
              <w:rPr>
                <w:sz w:val="24"/>
                <w:lang w:val="ru-RU" w:eastAsia="ru-RU"/>
              </w:rPr>
            </w:pPr>
            <w:r w:rsidRPr="001A07A6">
              <w:rPr>
                <w:sz w:val="24"/>
                <w:lang w:val="ru-RU" w:eastAsia="ru-RU"/>
              </w:rPr>
              <w:t>Отрабатываем правописание глаголов на -ться и -тся</w:t>
            </w:r>
          </w:p>
        </w:tc>
      </w:tr>
      <w:tr w:rsidR="001A07A6" w:rsidRPr="003F62E5" w14:paraId="2B66D61D" w14:textId="77777777" w:rsidTr="001A07A6">
        <w:tc>
          <w:tcPr>
            <w:tcW w:w="1134" w:type="dxa"/>
            <w:vAlign w:val="center"/>
          </w:tcPr>
          <w:p w14:paraId="083F3498" w14:textId="77777777" w:rsidR="001A07A6" w:rsidRPr="00C020D2" w:rsidRDefault="001A07A6" w:rsidP="001A07A6">
            <w:pPr>
              <w:jc w:val="center"/>
              <w:rPr>
                <w:sz w:val="24"/>
                <w:lang w:eastAsia="ru-RU"/>
              </w:rPr>
            </w:pPr>
            <w:r w:rsidRPr="00C020D2">
              <w:rPr>
                <w:sz w:val="24"/>
                <w:lang w:eastAsia="ru-RU"/>
              </w:rPr>
              <w:t>Урок 146</w:t>
            </w:r>
          </w:p>
        </w:tc>
        <w:tc>
          <w:tcPr>
            <w:tcW w:w="13891" w:type="dxa"/>
          </w:tcPr>
          <w:p w14:paraId="7BD166EF" w14:textId="77777777" w:rsidR="001A07A6" w:rsidRPr="001A07A6" w:rsidRDefault="001A07A6" w:rsidP="001A07A6">
            <w:pPr>
              <w:jc w:val="both"/>
              <w:rPr>
                <w:sz w:val="24"/>
                <w:lang w:val="ru-RU" w:eastAsia="ru-RU"/>
              </w:rPr>
            </w:pPr>
            <w:r w:rsidRPr="001A07A6">
              <w:rPr>
                <w:sz w:val="24"/>
                <w:lang w:val="ru-RU" w:eastAsia="ru-RU"/>
              </w:rPr>
              <w:t>Частица не, ее значение (повторение)</w:t>
            </w:r>
          </w:p>
        </w:tc>
      </w:tr>
      <w:tr w:rsidR="001A07A6" w:rsidRPr="003F62E5" w14:paraId="2BB8C69C" w14:textId="77777777" w:rsidTr="001A07A6">
        <w:tc>
          <w:tcPr>
            <w:tcW w:w="1134" w:type="dxa"/>
            <w:vAlign w:val="center"/>
          </w:tcPr>
          <w:p w14:paraId="2330D09B" w14:textId="77777777" w:rsidR="001A07A6" w:rsidRPr="00C020D2" w:rsidRDefault="001A07A6" w:rsidP="001A07A6">
            <w:pPr>
              <w:jc w:val="center"/>
              <w:rPr>
                <w:sz w:val="24"/>
                <w:lang w:eastAsia="ru-RU"/>
              </w:rPr>
            </w:pPr>
            <w:r w:rsidRPr="00C020D2">
              <w:rPr>
                <w:sz w:val="24"/>
                <w:lang w:eastAsia="ru-RU"/>
              </w:rPr>
              <w:t>Урок 147</w:t>
            </w:r>
          </w:p>
        </w:tc>
        <w:tc>
          <w:tcPr>
            <w:tcW w:w="13891" w:type="dxa"/>
          </w:tcPr>
          <w:p w14:paraId="22BF9B62" w14:textId="77777777" w:rsidR="001A07A6" w:rsidRPr="001A07A6" w:rsidRDefault="001A07A6" w:rsidP="001A07A6">
            <w:pPr>
              <w:jc w:val="both"/>
              <w:rPr>
                <w:sz w:val="24"/>
                <w:lang w:val="ru-RU" w:eastAsia="ru-RU"/>
              </w:rPr>
            </w:pPr>
            <w:r w:rsidRPr="001A07A6">
              <w:rPr>
                <w:sz w:val="24"/>
                <w:lang w:val="ru-RU" w:eastAsia="ru-RU"/>
              </w:rPr>
              <w:t>Пишем сочинение-рассуждение на тему. Составление текста-рассуждения по таблице, правилу</w:t>
            </w:r>
          </w:p>
        </w:tc>
      </w:tr>
      <w:tr w:rsidR="001A07A6" w:rsidRPr="003F62E5" w14:paraId="3A122D8D" w14:textId="77777777" w:rsidTr="001A07A6">
        <w:tc>
          <w:tcPr>
            <w:tcW w:w="1134" w:type="dxa"/>
            <w:vAlign w:val="center"/>
          </w:tcPr>
          <w:p w14:paraId="6AA81780" w14:textId="77777777" w:rsidR="001A07A6" w:rsidRPr="00C020D2" w:rsidRDefault="001A07A6" w:rsidP="001A07A6">
            <w:pPr>
              <w:jc w:val="center"/>
              <w:rPr>
                <w:sz w:val="24"/>
                <w:lang w:eastAsia="ru-RU"/>
              </w:rPr>
            </w:pPr>
            <w:r w:rsidRPr="00C020D2">
              <w:rPr>
                <w:sz w:val="24"/>
                <w:lang w:eastAsia="ru-RU"/>
              </w:rPr>
              <w:t>Урок 148</w:t>
            </w:r>
          </w:p>
        </w:tc>
        <w:tc>
          <w:tcPr>
            <w:tcW w:w="13891" w:type="dxa"/>
          </w:tcPr>
          <w:p w14:paraId="4D9A789E" w14:textId="77777777" w:rsidR="001A07A6" w:rsidRPr="001A07A6" w:rsidRDefault="001A07A6" w:rsidP="001A07A6">
            <w:pPr>
              <w:jc w:val="both"/>
              <w:rPr>
                <w:sz w:val="24"/>
                <w:lang w:val="ru-RU" w:eastAsia="ru-RU"/>
              </w:rPr>
            </w:pPr>
            <w:r w:rsidRPr="001A07A6">
              <w:rPr>
                <w:sz w:val="24"/>
                <w:lang w:val="ru-RU" w:eastAsia="ru-RU"/>
              </w:rPr>
              <w:t>Безударные личные окончания глаголов: систематизация</w:t>
            </w:r>
          </w:p>
        </w:tc>
      </w:tr>
      <w:tr w:rsidR="001A07A6" w:rsidRPr="003F62E5" w14:paraId="32265685" w14:textId="77777777" w:rsidTr="001A07A6">
        <w:tc>
          <w:tcPr>
            <w:tcW w:w="1134" w:type="dxa"/>
            <w:vAlign w:val="center"/>
          </w:tcPr>
          <w:p w14:paraId="666A4021" w14:textId="77777777" w:rsidR="001A07A6" w:rsidRPr="00C020D2" w:rsidRDefault="001A07A6" w:rsidP="001A07A6">
            <w:pPr>
              <w:jc w:val="center"/>
              <w:rPr>
                <w:sz w:val="24"/>
                <w:lang w:eastAsia="ru-RU"/>
              </w:rPr>
            </w:pPr>
            <w:r w:rsidRPr="00C020D2">
              <w:rPr>
                <w:sz w:val="24"/>
                <w:lang w:eastAsia="ru-RU"/>
              </w:rPr>
              <w:t>Урок 149</w:t>
            </w:r>
          </w:p>
        </w:tc>
        <w:tc>
          <w:tcPr>
            <w:tcW w:w="13891" w:type="dxa"/>
          </w:tcPr>
          <w:p w14:paraId="152B1DE3" w14:textId="77777777" w:rsidR="001A07A6" w:rsidRPr="001A07A6" w:rsidRDefault="001A07A6" w:rsidP="001A07A6">
            <w:pPr>
              <w:jc w:val="both"/>
              <w:rPr>
                <w:sz w:val="24"/>
                <w:lang w:val="ru-RU" w:eastAsia="ru-RU"/>
              </w:rPr>
            </w:pPr>
            <w:r w:rsidRPr="001A07A6">
              <w:rPr>
                <w:sz w:val="24"/>
                <w:lang w:val="ru-RU" w:eastAsia="ru-RU"/>
              </w:rPr>
              <w:t>Безударные личные окончания глаголов: обобщение</w:t>
            </w:r>
          </w:p>
        </w:tc>
      </w:tr>
      <w:tr w:rsidR="001A07A6" w:rsidRPr="003F62E5" w14:paraId="3C2602B4" w14:textId="77777777" w:rsidTr="001A07A6">
        <w:tc>
          <w:tcPr>
            <w:tcW w:w="1134" w:type="dxa"/>
            <w:vAlign w:val="center"/>
          </w:tcPr>
          <w:p w14:paraId="03D209FB" w14:textId="77777777" w:rsidR="001A07A6" w:rsidRPr="00C020D2" w:rsidRDefault="001A07A6" w:rsidP="001A07A6">
            <w:pPr>
              <w:jc w:val="center"/>
              <w:rPr>
                <w:sz w:val="24"/>
                <w:lang w:eastAsia="ru-RU"/>
              </w:rPr>
            </w:pPr>
            <w:r w:rsidRPr="00C020D2">
              <w:rPr>
                <w:sz w:val="24"/>
                <w:lang w:eastAsia="ru-RU"/>
              </w:rPr>
              <w:t>Урок 150</w:t>
            </w:r>
          </w:p>
        </w:tc>
        <w:tc>
          <w:tcPr>
            <w:tcW w:w="13891" w:type="dxa"/>
          </w:tcPr>
          <w:p w14:paraId="2BD5979C" w14:textId="77777777" w:rsidR="001A07A6" w:rsidRPr="001A07A6" w:rsidRDefault="001A07A6" w:rsidP="001A07A6">
            <w:pPr>
              <w:jc w:val="both"/>
              <w:rPr>
                <w:sz w:val="24"/>
                <w:lang w:val="ru-RU" w:eastAsia="ru-RU"/>
              </w:rPr>
            </w:pPr>
            <w:r w:rsidRPr="001A07A6">
              <w:rPr>
                <w:sz w:val="24"/>
                <w:lang w:val="ru-RU" w:eastAsia="ru-RU"/>
              </w:rPr>
              <w:t>Правописание глаголов в прошедшем времени</w:t>
            </w:r>
          </w:p>
        </w:tc>
      </w:tr>
      <w:tr w:rsidR="001A07A6" w:rsidRPr="003F62E5" w14:paraId="66E05C43" w14:textId="77777777" w:rsidTr="001A07A6">
        <w:tc>
          <w:tcPr>
            <w:tcW w:w="1134" w:type="dxa"/>
            <w:vAlign w:val="center"/>
          </w:tcPr>
          <w:p w14:paraId="194294BA" w14:textId="77777777" w:rsidR="001A07A6" w:rsidRPr="00C020D2" w:rsidRDefault="001A07A6" w:rsidP="001A07A6">
            <w:pPr>
              <w:jc w:val="center"/>
              <w:rPr>
                <w:sz w:val="24"/>
                <w:lang w:eastAsia="ru-RU"/>
              </w:rPr>
            </w:pPr>
            <w:r w:rsidRPr="00C020D2">
              <w:rPr>
                <w:sz w:val="24"/>
                <w:lang w:eastAsia="ru-RU"/>
              </w:rPr>
              <w:t>Урок 151</w:t>
            </w:r>
          </w:p>
        </w:tc>
        <w:tc>
          <w:tcPr>
            <w:tcW w:w="13891" w:type="dxa"/>
          </w:tcPr>
          <w:p w14:paraId="2A50552D" w14:textId="77777777" w:rsidR="001A07A6" w:rsidRPr="001A07A6" w:rsidRDefault="001A07A6" w:rsidP="001A07A6">
            <w:pPr>
              <w:jc w:val="both"/>
              <w:rPr>
                <w:sz w:val="24"/>
                <w:lang w:val="ru-RU" w:eastAsia="ru-RU"/>
              </w:rPr>
            </w:pPr>
            <w:r w:rsidRPr="001A07A6">
              <w:rPr>
                <w:sz w:val="24"/>
                <w:lang w:val="ru-RU" w:eastAsia="ru-RU"/>
              </w:rPr>
              <w:t>Отрабатываем правописание суффиксов и окончаний глаголов в прошедшем времени</w:t>
            </w:r>
          </w:p>
        </w:tc>
      </w:tr>
      <w:tr w:rsidR="001A07A6" w:rsidRPr="00C020D2" w14:paraId="60BC2B45" w14:textId="77777777" w:rsidTr="001A07A6">
        <w:tc>
          <w:tcPr>
            <w:tcW w:w="1134" w:type="dxa"/>
            <w:vAlign w:val="center"/>
          </w:tcPr>
          <w:p w14:paraId="48406A07" w14:textId="77777777" w:rsidR="001A07A6" w:rsidRPr="00C020D2" w:rsidRDefault="001A07A6" w:rsidP="001A07A6">
            <w:pPr>
              <w:jc w:val="center"/>
              <w:rPr>
                <w:sz w:val="24"/>
                <w:lang w:eastAsia="ru-RU"/>
              </w:rPr>
            </w:pPr>
            <w:r w:rsidRPr="00C020D2">
              <w:rPr>
                <w:sz w:val="24"/>
                <w:lang w:eastAsia="ru-RU"/>
              </w:rPr>
              <w:t>Урок 152</w:t>
            </w:r>
          </w:p>
        </w:tc>
        <w:tc>
          <w:tcPr>
            <w:tcW w:w="13891" w:type="dxa"/>
          </w:tcPr>
          <w:p w14:paraId="6A3079C3" w14:textId="77777777" w:rsidR="001A07A6" w:rsidRPr="00C020D2" w:rsidRDefault="001A07A6" w:rsidP="001A07A6">
            <w:pPr>
              <w:jc w:val="both"/>
              <w:rPr>
                <w:sz w:val="24"/>
                <w:lang w:eastAsia="ru-RU"/>
              </w:rPr>
            </w:pPr>
            <w:r w:rsidRPr="00C020D2">
              <w:rPr>
                <w:sz w:val="24"/>
                <w:lang w:eastAsia="ru-RU"/>
              </w:rPr>
              <w:t>Морфологический разбор глагола</w:t>
            </w:r>
          </w:p>
        </w:tc>
      </w:tr>
      <w:tr w:rsidR="001A07A6" w:rsidRPr="00C020D2" w14:paraId="3ADC2250" w14:textId="77777777" w:rsidTr="001A07A6">
        <w:tc>
          <w:tcPr>
            <w:tcW w:w="1134" w:type="dxa"/>
            <w:vAlign w:val="center"/>
          </w:tcPr>
          <w:p w14:paraId="2DD4D274" w14:textId="77777777" w:rsidR="001A07A6" w:rsidRPr="00C020D2" w:rsidRDefault="001A07A6" w:rsidP="001A07A6">
            <w:pPr>
              <w:jc w:val="center"/>
              <w:rPr>
                <w:sz w:val="24"/>
                <w:lang w:eastAsia="ru-RU"/>
              </w:rPr>
            </w:pPr>
            <w:r w:rsidRPr="00C020D2">
              <w:rPr>
                <w:sz w:val="24"/>
                <w:lang w:eastAsia="ru-RU"/>
              </w:rPr>
              <w:t>Урок 153</w:t>
            </w:r>
          </w:p>
        </w:tc>
        <w:tc>
          <w:tcPr>
            <w:tcW w:w="13891" w:type="dxa"/>
          </w:tcPr>
          <w:p w14:paraId="589A848E" w14:textId="77777777" w:rsidR="001A07A6" w:rsidRPr="00C020D2" w:rsidRDefault="001A07A6" w:rsidP="001A07A6">
            <w:pPr>
              <w:jc w:val="both"/>
              <w:rPr>
                <w:sz w:val="24"/>
                <w:lang w:eastAsia="ru-RU"/>
              </w:rPr>
            </w:pPr>
            <w:r w:rsidRPr="00C020D2">
              <w:rPr>
                <w:sz w:val="24"/>
                <w:lang w:eastAsia="ru-RU"/>
              </w:rPr>
              <w:t>Обобщение знаний о глаголе</w:t>
            </w:r>
          </w:p>
        </w:tc>
      </w:tr>
      <w:tr w:rsidR="001A07A6" w:rsidRPr="00C020D2" w14:paraId="6953B19A" w14:textId="77777777" w:rsidTr="001A07A6">
        <w:tc>
          <w:tcPr>
            <w:tcW w:w="1134" w:type="dxa"/>
            <w:vAlign w:val="center"/>
          </w:tcPr>
          <w:p w14:paraId="2A1D3207" w14:textId="77777777" w:rsidR="001A07A6" w:rsidRPr="00C020D2" w:rsidRDefault="001A07A6" w:rsidP="001A07A6">
            <w:pPr>
              <w:jc w:val="center"/>
              <w:rPr>
                <w:sz w:val="24"/>
                <w:lang w:eastAsia="ru-RU"/>
              </w:rPr>
            </w:pPr>
            <w:r w:rsidRPr="00C020D2">
              <w:rPr>
                <w:sz w:val="24"/>
                <w:lang w:eastAsia="ru-RU"/>
              </w:rPr>
              <w:t>Урок 154</w:t>
            </w:r>
          </w:p>
        </w:tc>
        <w:tc>
          <w:tcPr>
            <w:tcW w:w="13891" w:type="dxa"/>
          </w:tcPr>
          <w:p w14:paraId="3D14FDA7" w14:textId="77777777" w:rsidR="001A07A6" w:rsidRPr="00C020D2" w:rsidRDefault="001A07A6" w:rsidP="001A07A6">
            <w:pPr>
              <w:jc w:val="both"/>
              <w:rPr>
                <w:sz w:val="24"/>
                <w:lang w:eastAsia="ru-RU"/>
              </w:rPr>
            </w:pPr>
            <w:r w:rsidRPr="00C020D2">
              <w:rPr>
                <w:sz w:val="24"/>
                <w:lang w:eastAsia="ru-RU"/>
              </w:rPr>
              <w:t>Глагол: систематизация знаний</w:t>
            </w:r>
          </w:p>
        </w:tc>
      </w:tr>
      <w:tr w:rsidR="001A07A6" w:rsidRPr="00C020D2" w14:paraId="6C4BCA74" w14:textId="77777777" w:rsidTr="001A07A6">
        <w:tc>
          <w:tcPr>
            <w:tcW w:w="1134" w:type="dxa"/>
            <w:vAlign w:val="center"/>
          </w:tcPr>
          <w:p w14:paraId="4AD15B27" w14:textId="77777777" w:rsidR="001A07A6" w:rsidRPr="00C020D2" w:rsidRDefault="001A07A6" w:rsidP="001A07A6">
            <w:pPr>
              <w:jc w:val="center"/>
              <w:rPr>
                <w:sz w:val="24"/>
                <w:lang w:eastAsia="ru-RU"/>
              </w:rPr>
            </w:pPr>
            <w:r w:rsidRPr="00C020D2">
              <w:rPr>
                <w:sz w:val="24"/>
                <w:lang w:eastAsia="ru-RU"/>
              </w:rPr>
              <w:t>Урок 155</w:t>
            </w:r>
          </w:p>
        </w:tc>
        <w:tc>
          <w:tcPr>
            <w:tcW w:w="13891" w:type="dxa"/>
          </w:tcPr>
          <w:p w14:paraId="5CA2CAD2"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морфология. </w:t>
            </w:r>
            <w:r w:rsidRPr="00C020D2">
              <w:rPr>
                <w:sz w:val="24"/>
                <w:lang w:eastAsia="ru-RU"/>
              </w:rPr>
              <w:t>Повторение</w:t>
            </w:r>
          </w:p>
        </w:tc>
      </w:tr>
      <w:tr w:rsidR="001A07A6" w:rsidRPr="00C020D2" w14:paraId="7269E4AB" w14:textId="77777777" w:rsidTr="001A07A6">
        <w:tc>
          <w:tcPr>
            <w:tcW w:w="1134" w:type="dxa"/>
            <w:vAlign w:val="center"/>
          </w:tcPr>
          <w:p w14:paraId="32A2C11F" w14:textId="77777777" w:rsidR="001A07A6" w:rsidRPr="00C020D2" w:rsidRDefault="001A07A6" w:rsidP="001A07A6">
            <w:pPr>
              <w:jc w:val="center"/>
              <w:rPr>
                <w:sz w:val="24"/>
                <w:lang w:eastAsia="ru-RU"/>
              </w:rPr>
            </w:pPr>
            <w:r w:rsidRPr="00C020D2">
              <w:rPr>
                <w:sz w:val="24"/>
                <w:lang w:eastAsia="ru-RU"/>
              </w:rPr>
              <w:t>Урок 156</w:t>
            </w:r>
          </w:p>
        </w:tc>
        <w:tc>
          <w:tcPr>
            <w:tcW w:w="13891" w:type="dxa"/>
          </w:tcPr>
          <w:p w14:paraId="28D79B34"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морфология. </w:t>
            </w:r>
            <w:r w:rsidRPr="00C020D2">
              <w:rPr>
                <w:sz w:val="24"/>
                <w:lang w:eastAsia="ru-RU"/>
              </w:rPr>
              <w:t>Отработка темы "Глагол"</w:t>
            </w:r>
          </w:p>
        </w:tc>
      </w:tr>
      <w:tr w:rsidR="001A07A6" w:rsidRPr="00C020D2" w14:paraId="68E1FD5D" w14:textId="77777777" w:rsidTr="001A07A6">
        <w:tc>
          <w:tcPr>
            <w:tcW w:w="1134" w:type="dxa"/>
            <w:vAlign w:val="center"/>
          </w:tcPr>
          <w:p w14:paraId="63765899" w14:textId="77777777" w:rsidR="001A07A6" w:rsidRPr="00C020D2" w:rsidRDefault="001A07A6" w:rsidP="001A07A6">
            <w:pPr>
              <w:jc w:val="center"/>
              <w:rPr>
                <w:sz w:val="24"/>
                <w:lang w:eastAsia="ru-RU"/>
              </w:rPr>
            </w:pPr>
            <w:r w:rsidRPr="00C020D2">
              <w:rPr>
                <w:sz w:val="24"/>
                <w:lang w:eastAsia="ru-RU"/>
              </w:rPr>
              <w:lastRenderedPageBreak/>
              <w:t>Урок 157</w:t>
            </w:r>
          </w:p>
        </w:tc>
        <w:tc>
          <w:tcPr>
            <w:tcW w:w="13891" w:type="dxa"/>
          </w:tcPr>
          <w:p w14:paraId="4E31D5C0"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морфология. </w:t>
            </w:r>
            <w:r w:rsidRPr="00C020D2">
              <w:rPr>
                <w:sz w:val="24"/>
                <w:lang w:eastAsia="ru-RU"/>
              </w:rPr>
              <w:t>Проверь себя</w:t>
            </w:r>
          </w:p>
        </w:tc>
      </w:tr>
      <w:tr w:rsidR="001A07A6" w:rsidRPr="00C020D2" w14:paraId="75B0BDD4" w14:textId="77777777" w:rsidTr="001A07A6">
        <w:tc>
          <w:tcPr>
            <w:tcW w:w="1134" w:type="dxa"/>
            <w:vAlign w:val="center"/>
          </w:tcPr>
          <w:p w14:paraId="40C1D817" w14:textId="77777777" w:rsidR="001A07A6" w:rsidRPr="00C020D2" w:rsidRDefault="001A07A6" w:rsidP="001A07A6">
            <w:pPr>
              <w:jc w:val="center"/>
              <w:rPr>
                <w:sz w:val="24"/>
                <w:lang w:eastAsia="ru-RU"/>
              </w:rPr>
            </w:pPr>
            <w:r w:rsidRPr="00C020D2">
              <w:rPr>
                <w:sz w:val="24"/>
                <w:lang w:eastAsia="ru-RU"/>
              </w:rPr>
              <w:t>Урок 158</w:t>
            </w:r>
          </w:p>
        </w:tc>
        <w:tc>
          <w:tcPr>
            <w:tcW w:w="13891" w:type="dxa"/>
          </w:tcPr>
          <w:p w14:paraId="678BB522"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морфология: глагол. </w:t>
            </w:r>
            <w:r w:rsidRPr="00C020D2">
              <w:rPr>
                <w:sz w:val="24"/>
                <w:lang w:eastAsia="ru-RU"/>
              </w:rPr>
              <w:t>Отработка материала</w:t>
            </w:r>
          </w:p>
        </w:tc>
      </w:tr>
      <w:tr w:rsidR="001A07A6" w:rsidRPr="003F62E5" w14:paraId="0056805B" w14:textId="77777777" w:rsidTr="001A07A6">
        <w:tc>
          <w:tcPr>
            <w:tcW w:w="1134" w:type="dxa"/>
            <w:vAlign w:val="center"/>
          </w:tcPr>
          <w:p w14:paraId="186F5E1C" w14:textId="77777777" w:rsidR="001A07A6" w:rsidRPr="00C020D2" w:rsidRDefault="001A07A6" w:rsidP="001A07A6">
            <w:pPr>
              <w:jc w:val="center"/>
              <w:rPr>
                <w:sz w:val="24"/>
                <w:lang w:eastAsia="ru-RU"/>
              </w:rPr>
            </w:pPr>
            <w:r w:rsidRPr="00C020D2">
              <w:rPr>
                <w:sz w:val="24"/>
                <w:lang w:eastAsia="ru-RU"/>
              </w:rPr>
              <w:t>Урок 159</w:t>
            </w:r>
          </w:p>
        </w:tc>
        <w:tc>
          <w:tcPr>
            <w:tcW w:w="13891" w:type="dxa"/>
          </w:tcPr>
          <w:p w14:paraId="037A27D3" w14:textId="77777777" w:rsidR="001A07A6" w:rsidRPr="001A07A6" w:rsidRDefault="001A07A6" w:rsidP="001A07A6">
            <w:pPr>
              <w:jc w:val="both"/>
              <w:rPr>
                <w:sz w:val="24"/>
                <w:lang w:val="ru-RU" w:eastAsia="ru-RU"/>
              </w:rPr>
            </w:pPr>
            <w:r w:rsidRPr="001A07A6">
              <w:rPr>
                <w:sz w:val="24"/>
                <w:lang w:val="ru-RU" w:eastAsia="ru-RU"/>
              </w:rPr>
              <w:t>Пишем подробный пересказ текста. Изложение</w:t>
            </w:r>
          </w:p>
        </w:tc>
      </w:tr>
      <w:tr w:rsidR="001A07A6" w:rsidRPr="003F62E5" w14:paraId="25A3FC55" w14:textId="77777777" w:rsidTr="001A07A6">
        <w:tc>
          <w:tcPr>
            <w:tcW w:w="1134" w:type="dxa"/>
            <w:vAlign w:val="center"/>
          </w:tcPr>
          <w:p w14:paraId="1186C71A" w14:textId="77777777" w:rsidR="001A07A6" w:rsidRPr="00C020D2" w:rsidRDefault="001A07A6" w:rsidP="001A07A6">
            <w:pPr>
              <w:jc w:val="center"/>
              <w:rPr>
                <w:sz w:val="24"/>
                <w:lang w:eastAsia="ru-RU"/>
              </w:rPr>
            </w:pPr>
            <w:r w:rsidRPr="00C020D2">
              <w:rPr>
                <w:sz w:val="24"/>
                <w:lang w:eastAsia="ru-RU"/>
              </w:rPr>
              <w:t>Урок 160</w:t>
            </w:r>
          </w:p>
        </w:tc>
        <w:tc>
          <w:tcPr>
            <w:tcW w:w="13891" w:type="dxa"/>
          </w:tcPr>
          <w:p w14:paraId="7A90F215" w14:textId="77777777" w:rsidR="001A07A6" w:rsidRPr="001A07A6" w:rsidRDefault="001A07A6" w:rsidP="001A07A6">
            <w:pPr>
              <w:jc w:val="both"/>
              <w:rPr>
                <w:sz w:val="24"/>
                <w:lang w:val="ru-RU" w:eastAsia="ru-RU"/>
              </w:rPr>
            </w:pPr>
            <w:r w:rsidRPr="001A07A6">
              <w:rPr>
                <w:sz w:val="24"/>
                <w:lang w:val="ru-RU" w:eastAsia="ru-RU"/>
              </w:rPr>
              <w:t>Изученные правила правописания глаголов: систематизация</w:t>
            </w:r>
          </w:p>
        </w:tc>
      </w:tr>
      <w:tr w:rsidR="001A07A6" w:rsidRPr="003F62E5" w14:paraId="688C0476" w14:textId="77777777" w:rsidTr="001A07A6">
        <w:tc>
          <w:tcPr>
            <w:tcW w:w="1134" w:type="dxa"/>
            <w:vAlign w:val="center"/>
          </w:tcPr>
          <w:p w14:paraId="1F1419BB" w14:textId="77777777" w:rsidR="001A07A6" w:rsidRPr="00C020D2" w:rsidRDefault="001A07A6" w:rsidP="001A07A6">
            <w:pPr>
              <w:jc w:val="center"/>
              <w:rPr>
                <w:sz w:val="24"/>
                <w:lang w:eastAsia="ru-RU"/>
              </w:rPr>
            </w:pPr>
            <w:r w:rsidRPr="00C020D2">
              <w:rPr>
                <w:sz w:val="24"/>
                <w:lang w:eastAsia="ru-RU"/>
              </w:rPr>
              <w:t>Урок 161</w:t>
            </w:r>
          </w:p>
        </w:tc>
        <w:tc>
          <w:tcPr>
            <w:tcW w:w="13891" w:type="dxa"/>
          </w:tcPr>
          <w:p w14:paraId="612BCE08" w14:textId="77777777" w:rsidR="001A07A6" w:rsidRPr="001A07A6" w:rsidRDefault="001A07A6" w:rsidP="001A07A6">
            <w:pPr>
              <w:jc w:val="both"/>
              <w:rPr>
                <w:sz w:val="24"/>
                <w:lang w:val="ru-RU" w:eastAsia="ru-RU"/>
              </w:rPr>
            </w:pPr>
            <w:r w:rsidRPr="001A07A6">
              <w:rPr>
                <w:sz w:val="24"/>
                <w:lang w:val="ru-RU" w:eastAsia="ru-RU"/>
              </w:rPr>
              <w:t>Отрабатываем изученные правила правописания глаголов</w:t>
            </w:r>
          </w:p>
        </w:tc>
      </w:tr>
      <w:tr w:rsidR="001A07A6" w:rsidRPr="003F62E5" w14:paraId="4D9FDC93" w14:textId="77777777" w:rsidTr="001A07A6">
        <w:tc>
          <w:tcPr>
            <w:tcW w:w="1134" w:type="dxa"/>
            <w:vAlign w:val="center"/>
          </w:tcPr>
          <w:p w14:paraId="5E9410DC" w14:textId="77777777" w:rsidR="001A07A6" w:rsidRPr="00C020D2" w:rsidRDefault="001A07A6" w:rsidP="001A07A6">
            <w:pPr>
              <w:jc w:val="center"/>
              <w:rPr>
                <w:sz w:val="24"/>
                <w:lang w:eastAsia="ru-RU"/>
              </w:rPr>
            </w:pPr>
            <w:r w:rsidRPr="00C020D2">
              <w:rPr>
                <w:sz w:val="24"/>
                <w:lang w:eastAsia="ru-RU"/>
              </w:rPr>
              <w:t>Урок 162</w:t>
            </w:r>
          </w:p>
        </w:tc>
        <w:tc>
          <w:tcPr>
            <w:tcW w:w="13891" w:type="dxa"/>
          </w:tcPr>
          <w:p w14:paraId="7157BAA2" w14:textId="77777777" w:rsidR="001A07A6" w:rsidRPr="001A07A6" w:rsidRDefault="001A07A6" w:rsidP="001A07A6">
            <w:pPr>
              <w:jc w:val="both"/>
              <w:rPr>
                <w:sz w:val="24"/>
                <w:lang w:val="ru-RU" w:eastAsia="ru-RU"/>
              </w:rPr>
            </w:pPr>
            <w:r w:rsidRPr="001A07A6">
              <w:rPr>
                <w:sz w:val="24"/>
                <w:lang w:val="ru-RU" w:eastAsia="ru-RU"/>
              </w:rPr>
              <w:t>Как сделать текст интереснее. Составление текста по репродукции картины</w:t>
            </w:r>
          </w:p>
        </w:tc>
      </w:tr>
      <w:tr w:rsidR="001A07A6" w:rsidRPr="003F62E5" w14:paraId="41F8F62F" w14:textId="77777777" w:rsidTr="001A07A6">
        <w:tc>
          <w:tcPr>
            <w:tcW w:w="1134" w:type="dxa"/>
            <w:vAlign w:val="center"/>
          </w:tcPr>
          <w:p w14:paraId="08DDD9D5" w14:textId="77777777" w:rsidR="001A07A6" w:rsidRPr="00C020D2" w:rsidRDefault="001A07A6" w:rsidP="001A07A6">
            <w:pPr>
              <w:jc w:val="center"/>
              <w:rPr>
                <w:sz w:val="24"/>
                <w:lang w:eastAsia="ru-RU"/>
              </w:rPr>
            </w:pPr>
            <w:r w:rsidRPr="00C020D2">
              <w:rPr>
                <w:sz w:val="24"/>
                <w:lang w:eastAsia="ru-RU"/>
              </w:rPr>
              <w:t>Урок 163</w:t>
            </w:r>
          </w:p>
        </w:tc>
        <w:tc>
          <w:tcPr>
            <w:tcW w:w="13891" w:type="dxa"/>
          </w:tcPr>
          <w:p w14:paraId="41FA7F78" w14:textId="77777777" w:rsidR="001A07A6" w:rsidRPr="001A07A6" w:rsidRDefault="001A07A6" w:rsidP="001A07A6">
            <w:pPr>
              <w:jc w:val="both"/>
              <w:rPr>
                <w:sz w:val="24"/>
                <w:lang w:val="ru-RU" w:eastAsia="ru-RU"/>
              </w:rPr>
            </w:pPr>
            <w:r w:rsidRPr="001A07A6">
              <w:rPr>
                <w:sz w:val="24"/>
                <w:lang w:val="ru-RU" w:eastAsia="ru-RU"/>
              </w:rPr>
              <w:t>Наблюдаем за написанием разных частей речи</w:t>
            </w:r>
          </w:p>
        </w:tc>
      </w:tr>
      <w:tr w:rsidR="001A07A6" w:rsidRPr="003F62E5" w14:paraId="36AC67B0" w14:textId="77777777" w:rsidTr="001A07A6">
        <w:tc>
          <w:tcPr>
            <w:tcW w:w="1134" w:type="dxa"/>
            <w:vAlign w:val="center"/>
          </w:tcPr>
          <w:p w14:paraId="07094FE1" w14:textId="77777777" w:rsidR="001A07A6" w:rsidRPr="00C020D2" w:rsidRDefault="001A07A6" w:rsidP="001A07A6">
            <w:pPr>
              <w:jc w:val="center"/>
              <w:rPr>
                <w:sz w:val="24"/>
                <w:lang w:eastAsia="ru-RU"/>
              </w:rPr>
            </w:pPr>
            <w:r w:rsidRPr="00C020D2">
              <w:rPr>
                <w:sz w:val="24"/>
                <w:lang w:eastAsia="ru-RU"/>
              </w:rPr>
              <w:t>Урок 164</w:t>
            </w:r>
          </w:p>
        </w:tc>
        <w:tc>
          <w:tcPr>
            <w:tcW w:w="13891" w:type="dxa"/>
          </w:tcPr>
          <w:p w14:paraId="0B4A264F" w14:textId="77777777" w:rsidR="001A07A6" w:rsidRPr="001A07A6" w:rsidRDefault="001A07A6" w:rsidP="001A07A6">
            <w:pPr>
              <w:jc w:val="both"/>
              <w:rPr>
                <w:sz w:val="24"/>
                <w:lang w:val="ru-RU" w:eastAsia="ru-RU"/>
              </w:rPr>
            </w:pPr>
            <w:r w:rsidRPr="001A07A6">
              <w:rPr>
                <w:sz w:val="24"/>
                <w:lang w:val="ru-RU" w:eastAsia="ru-RU"/>
              </w:rPr>
              <w:t>Орфографический тренинг: правописание разных частей речи</w:t>
            </w:r>
          </w:p>
        </w:tc>
      </w:tr>
      <w:tr w:rsidR="001A07A6" w:rsidRPr="003F62E5" w14:paraId="0039F675" w14:textId="77777777" w:rsidTr="001A07A6">
        <w:tc>
          <w:tcPr>
            <w:tcW w:w="1134" w:type="dxa"/>
            <w:vAlign w:val="center"/>
          </w:tcPr>
          <w:p w14:paraId="0F128D41" w14:textId="77777777" w:rsidR="001A07A6" w:rsidRPr="00C020D2" w:rsidRDefault="001A07A6" w:rsidP="001A07A6">
            <w:pPr>
              <w:jc w:val="center"/>
              <w:rPr>
                <w:sz w:val="24"/>
                <w:lang w:eastAsia="ru-RU"/>
              </w:rPr>
            </w:pPr>
            <w:r w:rsidRPr="00C020D2">
              <w:rPr>
                <w:sz w:val="24"/>
                <w:lang w:eastAsia="ru-RU"/>
              </w:rPr>
              <w:t>Урок 165</w:t>
            </w:r>
          </w:p>
        </w:tc>
        <w:tc>
          <w:tcPr>
            <w:tcW w:w="13891" w:type="dxa"/>
          </w:tcPr>
          <w:p w14:paraId="55C1A092"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Контрольная работа по теме "Безударные личные окончания глаголов"</w:t>
            </w:r>
          </w:p>
        </w:tc>
      </w:tr>
      <w:tr w:rsidR="001A07A6" w:rsidRPr="003F62E5" w14:paraId="3B74A300" w14:textId="77777777" w:rsidTr="001A07A6">
        <w:tc>
          <w:tcPr>
            <w:tcW w:w="1134" w:type="dxa"/>
            <w:vAlign w:val="center"/>
          </w:tcPr>
          <w:p w14:paraId="4AB08BD1" w14:textId="77777777" w:rsidR="001A07A6" w:rsidRPr="00C020D2" w:rsidRDefault="001A07A6" w:rsidP="001A07A6">
            <w:pPr>
              <w:jc w:val="center"/>
              <w:rPr>
                <w:sz w:val="24"/>
                <w:lang w:eastAsia="ru-RU"/>
              </w:rPr>
            </w:pPr>
            <w:r w:rsidRPr="00C020D2">
              <w:rPr>
                <w:sz w:val="24"/>
                <w:lang w:eastAsia="ru-RU"/>
              </w:rPr>
              <w:t>Урок 166</w:t>
            </w:r>
          </w:p>
        </w:tc>
        <w:tc>
          <w:tcPr>
            <w:tcW w:w="13891" w:type="dxa"/>
          </w:tcPr>
          <w:p w14:paraId="71F0BC4C" w14:textId="77777777" w:rsidR="001A07A6" w:rsidRPr="001A07A6" w:rsidRDefault="001A07A6" w:rsidP="001A07A6">
            <w:pPr>
              <w:jc w:val="both"/>
              <w:rPr>
                <w:sz w:val="24"/>
                <w:lang w:val="ru-RU" w:eastAsia="ru-RU"/>
              </w:rPr>
            </w:pPr>
            <w:r w:rsidRPr="001A07A6">
              <w:rPr>
                <w:sz w:val="24"/>
                <w:lang w:val="ru-RU" w:eastAsia="ru-RU"/>
              </w:rPr>
              <w:t>Учимся пересказывать: подробный устный пересказ текста</w:t>
            </w:r>
          </w:p>
        </w:tc>
      </w:tr>
      <w:tr w:rsidR="001A07A6" w:rsidRPr="003F62E5" w14:paraId="1D4597FE" w14:textId="77777777" w:rsidTr="001A07A6">
        <w:tc>
          <w:tcPr>
            <w:tcW w:w="1134" w:type="dxa"/>
            <w:vAlign w:val="center"/>
          </w:tcPr>
          <w:p w14:paraId="049E065A" w14:textId="77777777" w:rsidR="001A07A6" w:rsidRPr="00C020D2" w:rsidRDefault="001A07A6" w:rsidP="001A07A6">
            <w:pPr>
              <w:jc w:val="center"/>
              <w:rPr>
                <w:sz w:val="24"/>
                <w:lang w:eastAsia="ru-RU"/>
              </w:rPr>
            </w:pPr>
            <w:r w:rsidRPr="00C020D2">
              <w:rPr>
                <w:sz w:val="24"/>
                <w:lang w:eastAsia="ru-RU"/>
              </w:rPr>
              <w:t>Урок 167</w:t>
            </w:r>
          </w:p>
        </w:tc>
        <w:tc>
          <w:tcPr>
            <w:tcW w:w="13891" w:type="dxa"/>
          </w:tcPr>
          <w:p w14:paraId="3D666BE2"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разделу развитие речи</w:t>
            </w:r>
          </w:p>
        </w:tc>
      </w:tr>
      <w:tr w:rsidR="001A07A6" w:rsidRPr="003F62E5" w14:paraId="2944D926" w14:textId="77777777" w:rsidTr="001A07A6">
        <w:tc>
          <w:tcPr>
            <w:tcW w:w="1134" w:type="dxa"/>
            <w:vAlign w:val="center"/>
          </w:tcPr>
          <w:p w14:paraId="11E4AB6A" w14:textId="77777777" w:rsidR="001A07A6" w:rsidRPr="00C020D2" w:rsidRDefault="001A07A6" w:rsidP="001A07A6">
            <w:pPr>
              <w:jc w:val="center"/>
              <w:rPr>
                <w:sz w:val="24"/>
                <w:lang w:eastAsia="ru-RU"/>
              </w:rPr>
            </w:pPr>
            <w:r w:rsidRPr="00C020D2">
              <w:rPr>
                <w:sz w:val="24"/>
                <w:lang w:eastAsia="ru-RU"/>
              </w:rPr>
              <w:t>Урок 168</w:t>
            </w:r>
          </w:p>
        </w:tc>
        <w:tc>
          <w:tcPr>
            <w:tcW w:w="13891" w:type="dxa"/>
          </w:tcPr>
          <w:p w14:paraId="0C90C792" w14:textId="77777777" w:rsidR="001A07A6" w:rsidRPr="001A07A6" w:rsidRDefault="001A07A6" w:rsidP="001A07A6">
            <w:pPr>
              <w:jc w:val="both"/>
              <w:rPr>
                <w:sz w:val="24"/>
                <w:lang w:val="ru-RU" w:eastAsia="ru-RU"/>
              </w:rPr>
            </w:pPr>
            <w:r w:rsidRPr="001A07A6">
              <w:rPr>
                <w:sz w:val="24"/>
                <w:lang w:val="ru-RU" w:eastAsia="ru-RU"/>
              </w:rPr>
              <w:t>Характеристика звуков русского языка. Звуки и буквы</w:t>
            </w:r>
          </w:p>
        </w:tc>
      </w:tr>
      <w:tr w:rsidR="001A07A6" w:rsidRPr="00C020D2" w14:paraId="449A17F1" w14:textId="77777777" w:rsidTr="001A07A6">
        <w:tc>
          <w:tcPr>
            <w:tcW w:w="1134" w:type="dxa"/>
            <w:vAlign w:val="center"/>
          </w:tcPr>
          <w:p w14:paraId="514B479E" w14:textId="77777777" w:rsidR="001A07A6" w:rsidRPr="00C020D2" w:rsidRDefault="001A07A6" w:rsidP="001A07A6">
            <w:pPr>
              <w:jc w:val="center"/>
              <w:rPr>
                <w:sz w:val="24"/>
                <w:lang w:eastAsia="ru-RU"/>
              </w:rPr>
            </w:pPr>
            <w:r w:rsidRPr="00C020D2">
              <w:rPr>
                <w:sz w:val="24"/>
                <w:lang w:eastAsia="ru-RU"/>
              </w:rPr>
              <w:t>Урок 169</w:t>
            </w:r>
          </w:p>
        </w:tc>
        <w:tc>
          <w:tcPr>
            <w:tcW w:w="13891" w:type="dxa"/>
          </w:tcPr>
          <w:p w14:paraId="500756CF" w14:textId="77777777" w:rsidR="001A07A6" w:rsidRPr="00C020D2" w:rsidRDefault="001A07A6" w:rsidP="001A07A6">
            <w:pPr>
              <w:jc w:val="both"/>
              <w:rPr>
                <w:sz w:val="24"/>
                <w:lang w:eastAsia="ru-RU"/>
              </w:rPr>
            </w:pPr>
            <w:r w:rsidRPr="00C020D2">
              <w:rPr>
                <w:sz w:val="24"/>
                <w:lang w:eastAsia="ru-RU"/>
              </w:rPr>
              <w:t>Звуко-буквенный разбор слова</w:t>
            </w:r>
          </w:p>
        </w:tc>
      </w:tr>
      <w:tr w:rsidR="001A07A6" w:rsidRPr="003F62E5" w14:paraId="1AD84F03" w14:textId="77777777" w:rsidTr="001A07A6">
        <w:tc>
          <w:tcPr>
            <w:tcW w:w="1134" w:type="dxa"/>
            <w:vAlign w:val="center"/>
          </w:tcPr>
          <w:p w14:paraId="66956319" w14:textId="77777777" w:rsidR="001A07A6" w:rsidRPr="00C020D2" w:rsidRDefault="001A07A6" w:rsidP="001A07A6">
            <w:pPr>
              <w:jc w:val="center"/>
              <w:rPr>
                <w:sz w:val="24"/>
                <w:lang w:eastAsia="ru-RU"/>
              </w:rPr>
            </w:pPr>
            <w:r w:rsidRPr="00C020D2">
              <w:rPr>
                <w:sz w:val="24"/>
                <w:lang w:eastAsia="ru-RU"/>
              </w:rPr>
              <w:t>Урок 170</w:t>
            </w:r>
          </w:p>
        </w:tc>
        <w:tc>
          <w:tcPr>
            <w:tcW w:w="13891" w:type="dxa"/>
          </w:tcPr>
          <w:p w14:paraId="0C079B2A"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контрольная работа по теме "Чему мы научились на уроках правописания в 4 классе"</w:t>
            </w:r>
          </w:p>
        </w:tc>
      </w:tr>
      <w:tr w:rsidR="001A07A6" w:rsidRPr="003F62E5" w14:paraId="18FE69A1" w14:textId="77777777" w:rsidTr="001A07A6">
        <w:tc>
          <w:tcPr>
            <w:tcW w:w="15025" w:type="dxa"/>
            <w:gridSpan w:val="2"/>
          </w:tcPr>
          <w:p w14:paraId="775BD4C4"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tbl>
    <w:p w14:paraId="7326F3DE" w14:textId="77777777" w:rsidR="001A07A6" w:rsidRPr="001A07A6" w:rsidRDefault="001A07A6" w:rsidP="001A07A6">
      <w:pPr>
        <w:jc w:val="both"/>
        <w:rPr>
          <w:sz w:val="24"/>
          <w:lang w:val="ru-RU" w:eastAsia="ru-RU"/>
        </w:rPr>
      </w:pPr>
    </w:p>
    <w:p w14:paraId="38667633" w14:textId="77777777" w:rsidR="001A07A6" w:rsidRPr="001A07A6" w:rsidRDefault="001A07A6" w:rsidP="001A07A6">
      <w:pPr>
        <w:jc w:val="right"/>
        <w:rPr>
          <w:sz w:val="24"/>
          <w:lang w:val="ru-RU" w:eastAsia="ru-RU"/>
        </w:rPr>
      </w:pPr>
      <w:r>
        <w:rPr>
          <w:sz w:val="24"/>
          <w:lang w:val="ru-RU" w:eastAsia="ru-RU"/>
        </w:rPr>
        <w:t>Таблица 2.5</w:t>
      </w:r>
    </w:p>
    <w:p w14:paraId="4DD14164" w14:textId="77777777" w:rsidR="001A07A6" w:rsidRPr="001A07A6" w:rsidRDefault="001A07A6" w:rsidP="001A07A6">
      <w:pPr>
        <w:jc w:val="both"/>
        <w:rPr>
          <w:sz w:val="24"/>
          <w:lang w:val="ru-RU" w:eastAsia="ru-RU"/>
        </w:rPr>
      </w:pPr>
    </w:p>
    <w:p w14:paraId="6FC68260" w14:textId="77777777" w:rsidR="001A07A6" w:rsidRPr="001A07A6" w:rsidRDefault="001A07A6" w:rsidP="001A07A6">
      <w:pPr>
        <w:jc w:val="both"/>
        <w:rPr>
          <w:sz w:val="24"/>
          <w:lang w:val="ru-RU" w:eastAsia="ru-RU"/>
        </w:rPr>
      </w:pPr>
      <w:r w:rsidRPr="001A07A6">
        <w:rPr>
          <w:sz w:val="24"/>
          <w:lang w:val="ru-RU" w:eastAsia="ru-RU"/>
        </w:rPr>
        <w:t>Вариант 2. Для самостоятельного конструирования поурочного планирования.</w:t>
      </w:r>
    </w:p>
    <w:p w14:paraId="2D84900B" w14:textId="77777777" w:rsidR="001A07A6" w:rsidRPr="001A07A6" w:rsidRDefault="001A07A6" w:rsidP="001A07A6">
      <w:pPr>
        <w:jc w:val="both"/>
        <w:rPr>
          <w:sz w:val="24"/>
          <w:lang w:val="ru-RU" w:eastAsia="ru-RU"/>
        </w:rPr>
      </w:pPr>
    </w:p>
    <w:p w14:paraId="5196B084" w14:textId="77777777" w:rsidR="001A07A6" w:rsidRPr="00C020D2" w:rsidRDefault="001A07A6" w:rsidP="001A07A6">
      <w:pPr>
        <w:jc w:val="both"/>
        <w:rPr>
          <w:sz w:val="24"/>
          <w:lang w:eastAsia="ru-RU"/>
        </w:rPr>
      </w:pPr>
      <w:r w:rsidRPr="00C020D2">
        <w:rPr>
          <w:sz w:val="24"/>
          <w:lang w:eastAsia="ru-RU"/>
        </w:rPr>
        <w:t>1 класс</w:t>
      </w:r>
    </w:p>
    <w:p w14:paraId="1CFE8C7A" w14:textId="77777777" w:rsidR="001A07A6" w:rsidRPr="00C020D2"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C020D2" w14:paraId="0D336E52" w14:textId="77777777" w:rsidTr="001A07A6">
        <w:tc>
          <w:tcPr>
            <w:tcW w:w="1134" w:type="dxa"/>
          </w:tcPr>
          <w:p w14:paraId="6C5FD399" w14:textId="77777777" w:rsidR="001A07A6" w:rsidRPr="00C020D2" w:rsidRDefault="001A07A6" w:rsidP="001A07A6">
            <w:pPr>
              <w:jc w:val="center"/>
              <w:rPr>
                <w:sz w:val="24"/>
                <w:lang w:eastAsia="ru-RU"/>
              </w:rPr>
            </w:pPr>
            <w:r>
              <w:rPr>
                <w:sz w:val="24"/>
                <w:lang w:eastAsia="ru-RU"/>
              </w:rPr>
              <w:t>№</w:t>
            </w:r>
            <w:r w:rsidRPr="00C020D2">
              <w:rPr>
                <w:sz w:val="24"/>
                <w:lang w:eastAsia="ru-RU"/>
              </w:rPr>
              <w:t xml:space="preserve"> урока</w:t>
            </w:r>
          </w:p>
        </w:tc>
        <w:tc>
          <w:tcPr>
            <w:tcW w:w="7937" w:type="dxa"/>
          </w:tcPr>
          <w:p w14:paraId="33458606" w14:textId="77777777" w:rsidR="001A07A6" w:rsidRPr="00C020D2" w:rsidRDefault="001A07A6" w:rsidP="001A07A6">
            <w:pPr>
              <w:jc w:val="center"/>
              <w:rPr>
                <w:sz w:val="24"/>
                <w:lang w:eastAsia="ru-RU"/>
              </w:rPr>
            </w:pPr>
            <w:r w:rsidRPr="00C020D2">
              <w:rPr>
                <w:sz w:val="24"/>
                <w:lang w:eastAsia="ru-RU"/>
              </w:rPr>
              <w:t>Тема урока</w:t>
            </w:r>
          </w:p>
        </w:tc>
      </w:tr>
      <w:tr w:rsidR="001A07A6" w:rsidRPr="00C020D2" w14:paraId="3D728A82" w14:textId="77777777" w:rsidTr="001A07A6">
        <w:tc>
          <w:tcPr>
            <w:tcW w:w="1134" w:type="dxa"/>
            <w:vAlign w:val="center"/>
          </w:tcPr>
          <w:p w14:paraId="091C06FA" w14:textId="77777777" w:rsidR="001A07A6" w:rsidRPr="00C020D2" w:rsidRDefault="001A07A6" w:rsidP="001A07A6">
            <w:pPr>
              <w:jc w:val="center"/>
              <w:rPr>
                <w:sz w:val="24"/>
                <w:lang w:eastAsia="ru-RU"/>
              </w:rPr>
            </w:pPr>
            <w:r w:rsidRPr="00C020D2">
              <w:rPr>
                <w:sz w:val="24"/>
                <w:lang w:eastAsia="ru-RU"/>
              </w:rPr>
              <w:lastRenderedPageBreak/>
              <w:t>Урок 1</w:t>
            </w:r>
          </w:p>
        </w:tc>
        <w:tc>
          <w:tcPr>
            <w:tcW w:w="7937" w:type="dxa"/>
          </w:tcPr>
          <w:p w14:paraId="1344475E" w14:textId="77777777" w:rsidR="001A07A6" w:rsidRPr="00C020D2" w:rsidRDefault="001A07A6" w:rsidP="001A07A6">
            <w:pPr>
              <w:jc w:val="both"/>
              <w:rPr>
                <w:sz w:val="24"/>
                <w:lang w:eastAsia="ru-RU"/>
              </w:rPr>
            </w:pPr>
            <w:r w:rsidRPr="00C020D2">
              <w:rPr>
                <w:sz w:val="24"/>
                <w:lang w:eastAsia="ru-RU"/>
              </w:rPr>
              <w:t>Различение предложения и слова</w:t>
            </w:r>
          </w:p>
        </w:tc>
      </w:tr>
      <w:tr w:rsidR="001A07A6" w:rsidRPr="003F62E5" w14:paraId="5028D780" w14:textId="77777777" w:rsidTr="001A07A6">
        <w:tc>
          <w:tcPr>
            <w:tcW w:w="1134" w:type="dxa"/>
            <w:vAlign w:val="center"/>
          </w:tcPr>
          <w:p w14:paraId="6E388141" w14:textId="77777777" w:rsidR="001A07A6" w:rsidRPr="00C020D2" w:rsidRDefault="001A07A6" w:rsidP="001A07A6">
            <w:pPr>
              <w:jc w:val="center"/>
              <w:rPr>
                <w:sz w:val="24"/>
                <w:lang w:eastAsia="ru-RU"/>
              </w:rPr>
            </w:pPr>
            <w:r w:rsidRPr="00C020D2">
              <w:rPr>
                <w:sz w:val="24"/>
                <w:lang w:eastAsia="ru-RU"/>
              </w:rPr>
              <w:t>Урок 2</w:t>
            </w:r>
          </w:p>
        </w:tc>
        <w:tc>
          <w:tcPr>
            <w:tcW w:w="7937" w:type="dxa"/>
          </w:tcPr>
          <w:p w14:paraId="08C38743" w14:textId="77777777" w:rsidR="001A07A6" w:rsidRPr="001A07A6" w:rsidRDefault="001A07A6" w:rsidP="001A07A6">
            <w:pPr>
              <w:jc w:val="both"/>
              <w:rPr>
                <w:sz w:val="24"/>
                <w:lang w:val="ru-RU" w:eastAsia="ru-RU"/>
              </w:rPr>
            </w:pPr>
            <w:r w:rsidRPr="001A07A6">
              <w:rPr>
                <w:sz w:val="24"/>
                <w:lang w:val="ru-RU" w:eastAsia="ru-RU"/>
              </w:rPr>
              <w:t>Работа с предложением: выделение слов, изменение их порядка</w:t>
            </w:r>
          </w:p>
        </w:tc>
      </w:tr>
      <w:tr w:rsidR="001A07A6" w:rsidRPr="00C020D2" w14:paraId="1A8CD76D" w14:textId="77777777" w:rsidTr="001A07A6">
        <w:tc>
          <w:tcPr>
            <w:tcW w:w="1134" w:type="dxa"/>
            <w:vAlign w:val="center"/>
          </w:tcPr>
          <w:p w14:paraId="49E03240" w14:textId="77777777" w:rsidR="001A07A6" w:rsidRPr="00C020D2" w:rsidRDefault="001A07A6" w:rsidP="001A07A6">
            <w:pPr>
              <w:jc w:val="center"/>
              <w:rPr>
                <w:sz w:val="24"/>
                <w:lang w:eastAsia="ru-RU"/>
              </w:rPr>
            </w:pPr>
            <w:r w:rsidRPr="00C020D2">
              <w:rPr>
                <w:sz w:val="24"/>
                <w:lang w:eastAsia="ru-RU"/>
              </w:rPr>
              <w:t>Урок 3</w:t>
            </w:r>
          </w:p>
        </w:tc>
        <w:tc>
          <w:tcPr>
            <w:tcW w:w="7937" w:type="dxa"/>
          </w:tcPr>
          <w:p w14:paraId="38F4988B" w14:textId="77777777" w:rsidR="001A07A6" w:rsidRPr="00C020D2" w:rsidRDefault="001A07A6" w:rsidP="001A07A6">
            <w:pPr>
              <w:jc w:val="both"/>
              <w:rPr>
                <w:sz w:val="24"/>
                <w:lang w:eastAsia="ru-RU"/>
              </w:rPr>
            </w:pPr>
            <w:r w:rsidRPr="00C020D2">
              <w:rPr>
                <w:sz w:val="24"/>
                <w:lang w:eastAsia="ru-RU"/>
              </w:rPr>
              <w:t>Составление предложения из слов</w:t>
            </w:r>
          </w:p>
        </w:tc>
      </w:tr>
      <w:tr w:rsidR="001A07A6" w:rsidRPr="003F62E5" w14:paraId="3F7092EE" w14:textId="77777777" w:rsidTr="001A07A6">
        <w:tc>
          <w:tcPr>
            <w:tcW w:w="1134" w:type="dxa"/>
            <w:vAlign w:val="center"/>
          </w:tcPr>
          <w:p w14:paraId="28313CA7" w14:textId="77777777" w:rsidR="001A07A6" w:rsidRPr="00C020D2" w:rsidRDefault="001A07A6" w:rsidP="001A07A6">
            <w:pPr>
              <w:jc w:val="center"/>
              <w:rPr>
                <w:sz w:val="24"/>
                <w:lang w:eastAsia="ru-RU"/>
              </w:rPr>
            </w:pPr>
            <w:r w:rsidRPr="00C020D2">
              <w:rPr>
                <w:sz w:val="24"/>
                <w:lang w:eastAsia="ru-RU"/>
              </w:rPr>
              <w:t>Урок 4</w:t>
            </w:r>
          </w:p>
        </w:tc>
        <w:tc>
          <w:tcPr>
            <w:tcW w:w="7937" w:type="dxa"/>
          </w:tcPr>
          <w:p w14:paraId="03F09429" w14:textId="77777777" w:rsidR="001A07A6" w:rsidRPr="001A07A6" w:rsidRDefault="001A07A6" w:rsidP="001A07A6">
            <w:pPr>
              <w:jc w:val="both"/>
              <w:rPr>
                <w:sz w:val="24"/>
                <w:lang w:val="ru-RU" w:eastAsia="ru-RU"/>
              </w:rPr>
            </w:pPr>
            <w:r w:rsidRPr="001A07A6">
              <w:rPr>
                <w:sz w:val="24"/>
                <w:lang w:val="ru-RU" w:eastAsia="ru-RU"/>
              </w:rPr>
              <w:t>Различение слова и обозначаемого им предмета</w:t>
            </w:r>
          </w:p>
        </w:tc>
      </w:tr>
      <w:tr w:rsidR="001A07A6" w:rsidRPr="003F62E5" w14:paraId="444807E8" w14:textId="77777777" w:rsidTr="001A07A6">
        <w:tc>
          <w:tcPr>
            <w:tcW w:w="1134" w:type="dxa"/>
            <w:vAlign w:val="center"/>
          </w:tcPr>
          <w:p w14:paraId="5CC18A7A" w14:textId="77777777" w:rsidR="001A07A6" w:rsidRPr="00C020D2" w:rsidRDefault="001A07A6" w:rsidP="001A07A6">
            <w:pPr>
              <w:jc w:val="center"/>
              <w:rPr>
                <w:sz w:val="24"/>
                <w:lang w:eastAsia="ru-RU"/>
              </w:rPr>
            </w:pPr>
            <w:r w:rsidRPr="00C020D2">
              <w:rPr>
                <w:sz w:val="24"/>
                <w:lang w:eastAsia="ru-RU"/>
              </w:rPr>
              <w:t>Урок 5</w:t>
            </w:r>
          </w:p>
        </w:tc>
        <w:tc>
          <w:tcPr>
            <w:tcW w:w="7937" w:type="dxa"/>
          </w:tcPr>
          <w:p w14:paraId="07EA583E" w14:textId="77777777" w:rsidR="001A07A6" w:rsidRPr="001A07A6" w:rsidRDefault="001A07A6" w:rsidP="001A07A6">
            <w:pPr>
              <w:jc w:val="both"/>
              <w:rPr>
                <w:sz w:val="24"/>
                <w:lang w:val="ru-RU" w:eastAsia="ru-RU"/>
              </w:rPr>
            </w:pPr>
            <w:r w:rsidRPr="001A07A6">
              <w:rPr>
                <w:sz w:val="24"/>
                <w:lang w:val="ru-RU" w:eastAsia="ru-RU"/>
              </w:rPr>
              <w:t>Слово как объекта изучения, материала для анализа</w:t>
            </w:r>
          </w:p>
        </w:tc>
      </w:tr>
      <w:tr w:rsidR="001A07A6" w:rsidRPr="003F62E5" w14:paraId="3A03EA10" w14:textId="77777777" w:rsidTr="001A07A6">
        <w:tc>
          <w:tcPr>
            <w:tcW w:w="1134" w:type="dxa"/>
            <w:vAlign w:val="center"/>
          </w:tcPr>
          <w:p w14:paraId="1A6430C4" w14:textId="77777777" w:rsidR="001A07A6" w:rsidRPr="00C020D2" w:rsidRDefault="001A07A6" w:rsidP="001A07A6">
            <w:pPr>
              <w:jc w:val="center"/>
              <w:rPr>
                <w:sz w:val="24"/>
                <w:lang w:eastAsia="ru-RU"/>
              </w:rPr>
            </w:pPr>
            <w:r w:rsidRPr="00C020D2">
              <w:rPr>
                <w:sz w:val="24"/>
                <w:lang w:eastAsia="ru-RU"/>
              </w:rPr>
              <w:t>Урок 6</w:t>
            </w:r>
          </w:p>
        </w:tc>
        <w:tc>
          <w:tcPr>
            <w:tcW w:w="7937" w:type="dxa"/>
          </w:tcPr>
          <w:p w14:paraId="10AF8EBF" w14:textId="77777777" w:rsidR="001A07A6" w:rsidRPr="001A07A6" w:rsidRDefault="001A07A6" w:rsidP="001A07A6">
            <w:pPr>
              <w:jc w:val="both"/>
              <w:rPr>
                <w:sz w:val="24"/>
                <w:lang w:val="ru-RU" w:eastAsia="ru-RU"/>
              </w:rPr>
            </w:pPr>
            <w:r w:rsidRPr="001A07A6">
              <w:rPr>
                <w:sz w:val="24"/>
                <w:lang w:val="ru-RU" w:eastAsia="ru-RU"/>
              </w:rPr>
              <w:t>Звуки речи. Интонационное выделение звука в слове</w:t>
            </w:r>
          </w:p>
        </w:tc>
      </w:tr>
      <w:tr w:rsidR="001A07A6" w:rsidRPr="003F62E5" w14:paraId="0519732A" w14:textId="77777777" w:rsidTr="001A07A6">
        <w:tc>
          <w:tcPr>
            <w:tcW w:w="1134" w:type="dxa"/>
            <w:vAlign w:val="center"/>
          </w:tcPr>
          <w:p w14:paraId="433735E3" w14:textId="77777777" w:rsidR="001A07A6" w:rsidRPr="00C020D2" w:rsidRDefault="001A07A6" w:rsidP="001A07A6">
            <w:pPr>
              <w:jc w:val="center"/>
              <w:rPr>
                <w:sz w:val="24"/>
                <w:lang w:eastAsia="ru-RU"/>
              </w:rPr>
            </w:pPr>
            <w:r w:rsidRPr="00C020D2">
              <w:rPr>
                <w:sz w:val="24"/>
                <w:lang w:eastAsia="ru-RU"/>
              </w:rPr>
              <w:t>Урок 7</w:t>
            </w:r>
          </w:p>
        </w:tc>
        <w:tc>
          <w:tcPr>
            <w:tcW w:w="7937" w:type="dxa"/>
          </w:tcPr>
          <w:p w14:paraId="381B29A5" w14:textId="77777777" w:rsidR="001A07A6" w:rsidRPr="001A07A6" w:rsidRDefault="001A07A6" w:rsidP="001A07A6">
            <w:pPr>
              <w:jc w:val="both"/>
              <w:rPr>
                <w:sz w:val="24"/>
                <w:lang w:val="ru-RU" w:eastAsia="ru-RU"/>
              </w:rPr>
            </w:pPr>
            <w:r w:rsidRPr="001A07A6">
              <w:rPr>
                <w:sz w:val="24"/>
                <w:lang w:val="ru-RU" w:eastAsia="ru-RU"/>
              </w:rPr>
              <w:t>Определяем самый частый звук в стихотворении</w:t>
            </w:r>
          </w:p>
        </w:tc>
      </w:tr>
      <w:tr w:rsidR="001A07A6" w:rsidRPr="003F62E5" w14:paraId="4B85584C" w14:textId="77777777" w:rsidTr="001A07A6">
        <w:tc>
          <w:tcPr>
            <w:tcW w:w="1134" w:type="dxa"/>
            <w:vAlign w:val="center"/>
          </w:tcPr>
          <w:p w14:paraId="3C63CC07" w14:textId="77777777" w:rsidR="001A07A6" w:rsidRPr="00C020D2" w:rsidRDefault="001A07A6" w:rsidP="001A07A6">
            <w:pPr>
              <w:jc w:val="center"/>
              <w:rPr>
                <w:sz w:val="24"/>
                <w:lang w:eastAsia="ru-RU"/>
              </w:rPr>
            </w:pPr>
            <w:r w:rsidRPr="00C020D2">
              <w:rPr>
                <w:sz w:val="24"/>
                <w:lang w:eastAsia="ru-RU"/>
              </w:rPr>
              <w:t>Урок 8</w:t>
            </w:r>
          </w:p>
        </w:tc>
        <w:tc>
          <w:tcPr>
            <w:tcW w:w="7937" w:type="dxa"/>
          </w:tcPr>
          <w:p w14:paraId="5B97041B" w14:textId="77777777" w:rsidR="001A07A6" w:rsidRPr="001A07A6" w:rsidRDefault="001A07A6" w:rsidP="001A07A6">
            <w:pPr>
              <w:jc w:val="both"/>
              <w:rPr>
                <w:sz w:val="24"/>
                <w:lang w:val="ru-RU" w:eastAsia="ru-RU"/>
              </w:rPr>
            </w:pPr>
            <w:r w:rsidRPr="001A07A6">
              <w:rPr>
                <w:sz w:val="24"/>
                <w:lang w:val="ru-RU" w:eastAsia="ru-RU"/>
              </w:rPr>
              <w:t>Различаем первые звуки в словах</w:t>
            </w:r>
          </w:p>
        </w:tc>
      </w:tr>
      <w:tr w:rsidR="001A07A6" w:rsidRPr="003F62E5" w14:paraId="6E460831" w14:textId="77777777" w:rsidTr="001A07A6">
        <w:tc>
          <w:tcPr>
            <w:tcW w:w="1134" w:type="dxa"/>
            <w:vAlign w:val="center"/>
          </w:tcPr>
          <w:p w14:paraId="5599494E" w14:textId="77777777" w:rsidR="001A07A6" w:rsidRPr="00C020D2" w:rsidRDefault="001A07A6" w:rsidP="001A07A6">
            <w:pPr>
              <w:jc w:val="center"/>
              <w:rPr>
                <w:sz w:val="24"/>
                <w:lang w:eastAsia="ru-RU"/>
              </w:rPr>
            </w:pPr>
            <w:r w:rsidRPr="00C020D2">
              <w:rPr>
                <w:sz w:val="24"/>
                <w:lang w:eastAsia="ru-RU"/>
              </w:rPr>
              <w:t>Урок 9</w:t>
            </w:r>
          </w:p>
        </w:tc>
        <w:tc>
          <w:tcPr>
            <w:tcW w:w="7937" w:type="dxa"/>
          </w:tcPr>
          <w:p w14:paraId="749E0C2D" w14:textId="77777777" w:rsidR="001A07A6" w:rsidRPr="001A07A6" w:rsidRDefault="001A07A6" w:rsidP="001A07A6">
            <w:pPr>
              <w:jc w:val="both"/>
              <w:rPr>
                <w:sz w:val="24"/>
                <w:lang w:val="ru-RU" w:eastAsia="ru-RU"/>
              </w:rPr>
            </w:pPr>
            <w:r w:rsidRPr="001A07A6">
              <w:rPr>
                <w:sz w:val="24"/>
                <w:lang w:val="ru-RU" w:eastAsia="ru-RU"/>
              </w:rPr>
              <w:t>Устанавливаем последовательность звуков в слове</w:t>
            </w:r>
          </w:p>
        </w:tc>
      </w:tr>
      <w:tr w:rsidR="001A07A6" w:rsidRPr="003F62E5" w14:paraId="7507DA53" w14:textId="77777777" w:rsidTr="001A07A6">
        <w:tc>
          <w:tcPr>
            <w:tcW w:w="1134" w:type="dxa"/>
            <w:vAlign w:val="center"/>
          </w:tcPr>
          <w:p w14:paraId="0FB524BC" w14:textId="77777777" w:rsidR="001A07A6" w:rsidRPr="00C020D2" w:rsidRDefault="001A07A6" w:rsidP="001A07A6">
            <w:pPr>
              <w:jc w:val="center"/>
              <w:rPr>
                <w:sz w:val="24"/>
                <w:lang w:eastAsia="ru-RU"/>
              </w:rPr>
            </w:pPr>
            <w:r w:rsidRPr="00C020D2">
              <w:rPr>
                <w:sz w:val="24"/>
                <w:lang w:eastAsia="ru-RU"/>
              </w:rPr>
              <w:t>Урок 10</w:t>
            </w:r>
          </w:p>
        </w:tc>
        <w:tc>
          <w:tcPr>
            <w:tcW w:w="7937" w:type="dxa"/>
          </w:tcPr>
          <w:p w14:paraId="334EE730" w14:textId="77777777" w:rsidR="001A07A6" w:rsidRPr="001A07A6" w:rsidRDefault="001A07A6" w:rsidP="001A07A6">
            <w:pPr>
              <w:jc w:val="both"/>
              <w:rPr>
                <w:sz w:val="24"/>
                <w:lang w:val="ru-RU" w:eastAsia="ru-RU"/>
              </w:rPr>
            </w:pPr>
            <w:r w:rsidRPr="001A07A6">
              <w:rPr>
                <w:sz w:val="24"/>
                <w:lang w:val="ru-RU" w:eastAsia="ru-RU"/>
              </w:rPr>
              <w:t>Сравниваем слова, различающиеся одним звуком</w:t>
            </w:r>
          </w:p>
        </w:tc>
      </w:tr>
      <w:tr w:rsidR="001A07A6" w:rsidRPr="00C020D2" w14:paraId="5A138739" w14:textId="77777777" w:rsidTr="001A07A6">
        <w:tc>
          <w:tcPr>
            <w:tcW w:w="1134" w:type="dxa"/>
            <w:vAlign w:val="center"/>
          </w:tcPr>
          <w:p w14:paraId="494FA3B4" w14:textId="77777777" w:rsidR="001A07A6" w:rsidRPr="00C020D2" w:rsidRDefault="001A07A6" w:rsidP="001A07A6">
            <w:pPr>
              <w:jc w:val="center"/>
              <w:rPr>
                <w:sz w:val="24"/>
                <w:lang w:eastAsia="ru-RU"/>
              </w:rPr>
            </w:pPr>
            <w:r w:rsidRPr="00C020D2">
              <w:rPr>
                <w:sz w:val="24"/>
                <w:lang w:eastAsia="ru-RU"/>
              </w:rPr>
              <w:t>Урок 11</w:t>
            </w:r>
          </w:p>
        </w:tc>
        <w:tc>
          <w:tcPr>
            <w:tcW w:w="7937" w:type="dxa"/>
          </w:tcPr>
          <w:p w14:paraId="0F480C7B" w14:textId="77777777" w:rsidR="001A07A6" w:rsidRPr="00C020D2" w:rsidRDefault="001A07A6" w:rsidP="001A07A6">
            <w:pPr>
              <w:jc w:val="both"/>
              <w:rPr>
                <w:sz w:val="24"/>
                <w:lang w:eastAsia="ru-RU"/>
              </w:rPr>
            </w:pPr>
            <w:r w:rsidRPr="00C020D2">
              <w:rPr>
                <w:sz w:val="24"/>
                <w:lang w:eastAsia="ru-RU"/>
              </w:rPr>
              <w:t>Проводим параллельные линии</w:t>
            </w:r>
          </w:p>
        </w:tc>
      </w:tr>
      <w:tr w:rsidR="001A07A6" w:rsidRPr="00C020D2" w14:paraId="49FBA2EF" w14:textId="77777777" w:rsidTr="001A07A6">
        <w:tc>
          <w:tcPr>
            <w:tcW w:w="1134" w:type="dxa"/>
            <w:vAlign w:val="center"/>
          </w:tcPr>
          <w:p w14:paraId="3A378CEB" w14:textId="77777777" w:rsidR="001A07A6" w:rsidRPr="00C020D2" w:rsidRDefault="001A07A6" w:rsidP="001A07A6">
            <w:pPr>
              <w:jc w:val="center"/>
              <w:rPr>
                <w:sz w:val="24"/>
                <w:lang w:eastAsia="ru-RU"/>
              </w:rPr>
            </w:pPr>
            <w:r w:rsidRPr="00C020D2">
              <w:rPr>
                <w:sz w:val="24"/>
                <w:lang w:eastAsia="ru-RU"/>
              </w:rPr>
              <w:t>Урок 12</w:t>
            </w:r>
          </w:p>
        </w:tc>
        <w:tc>
          <w:tcPr>
            <w:tcW w:w="7937" w:type="dxa"/>
          </w:tcPr>
          <w:p w14:paraId="0025ECD7" w14:textId="77777777" w:rsidR="001A07A6" w:rsidRPr="00C020D2" w:rsidRDefault="001A07A6" w:rsidP="001A07A6">
            <w:pPr>
              <w:jc w:val="both"/>
              <w:rPr>
                <w:sz w:val="24"/>
                <w:lang w:eastAsia="ru-RU"/>
              </w:rPr>
            </w:pPr>
            <w:r w:rsidRPr="00C020D2">
              <w:rPr>
                <w:sz w:val="24"/>
                <w:lang w:eastAsia="ru-RU"/>
              </w:rPr>
              <w:t>Отрабатываем параллельные линии</w:t>
            </w:r>
          </w:p>
        </w:tc>
      </w:tr>
      <w:tr w:rsidR="001A07A6" w:rsidRPr="00C020D2" w14:paraId="347F641C" w14:textId="77777777" w:rsidTr="001A07A6">
        <w:tc>
          <w:tcPr>
            <w:tcW w:w="1134" w:type="dxa"/>
            <w:vAlign w:val="center"/>
          </w:tcPr>
          <w:p w14:paraId="55A698D2" w14:textId="77777777" w:rsidR="001A07A6" w:rsidRPr="00C020D2" w:rsidRDefault="001A07A6" w:rsidP="001A07A6">
            <w:pPr>
              <w:jc w:val="center"/>
              <w:rPr>
                <w:sz w:val="24"/>
                <w:lang w:eastAsia="ru-RU"/>
              </w:rPr>
            </w:pPr>
            <w:r w:rsidRPr="00C020D2">
              <w:rPr>
                <w:sz w:val="24"/>
                <w:lang w:eastAsia="ru-RU"/>
              </w:rPr>
              <w:t>Урок 13</w:t>
            </w:r>
          </w:p>
        </w:tc>
        <w:tc>
          <w:tcPr>
            <w:tcW w:w="7937" w:type="dxa"/>
          </w:tcPr>
          <w:p w14:paraId="73418B06" w14:textId="77777777" w:rsidR="001A07A6" w:rsidRPr="00C020D2" w:rsidRDefault="001A07A6" w:rsidP="001A07A6">
            <w:pPr>
              <w:jc w:val="both"/>
              <w:rPr>
                <w:sz w:val="24"/>
                <w:lang w:eastAsia="ru-RU"/>
              </w:rPr>
            </w:pPr>
            <w:r w:rsidRPr="00C020D2">
              <w:rPr>
                <w:sz w:val="24"/>
                <w:lang w:eastAsia="ru-RU"/>
              </w:rPr>
              <w:t>Ориентируемся на рабочей строке</w:t>
            </w:r>
          </w:p>
        </w:tc>
      </w:tr>
      <w:tr w:rsidR="001A07A6" w:rsidRPr="00C020D2" w14:paraId="302046DA" w14:textId="77777777" w:rsidTr="001A07A6">
        <w:tc>
          <w:tcPr>
            <w:tcW w:w="1134" w:type="dxa"/>
            <w:vAlign w:val="center"/>
          </w:tcPr>
          <w:p w14:paraId="163054A0" w14:textId="77777777" w:rsidR="001A07A6" w:rsidRPr="00C020D2" w:rsidRDefault="001A07A6" w:rsidP="001A07A6">
            <w:pPr>
              <w:jc w:val="center"/>
              <w:rPr>
                <w:sz w:val="24"/>
                <w:lang w:eastAsia="ru-RU"/>
              </w:rPr>
            </w:pPr>
            <w:r w:rsidRPr="00C020D2">
              <w:rPr>
                <w:sz w:val="24"/>
                <w:lang w:eastAsia="ru-RU"/>
              </w:rPr>
              <w:t>Урок 14</w:t>
            </w:r>
          </w:p>
        </w:tc>
        <w:tc>
          <w:tcPr>
            <w:tcW w:w="7937" w:type="dxa"/>
          </w:tcPr>
          <w:p w14:paraId="572B386B" w14:textId="77777777" w:rsidR="001A07A6" w:rsidRPr="00C020D2" w:rsidRDefault="001A07A6" w:rsidP="001A07A6">
            <w:pPr>
              <w:jc w:val="both"/>
              <w:rPr>
                <w:sz w:val="24"/>
                <w:lang w:eastAsia="ru-RU"/>
              </w:rPr>
            </w:pPr>
            <w:r w:rsidRPr="00C020D2">
              <w:rPr>
                <w:sz w:val="24"/>
                <w:lang w:eastAsia="ru-RU"/>
              </w:rPr>
              <w:t>Пишем элементы букв</w:t>
            </w:r>
          </w:p>
        </w:tc>
      </w:tr>
      <w:tr w:rsidR="001A07A6" w:rsidRPr="00C020D2" w14:paraId="76F95200" w14:textId="77777777" w:rsidTr="001A07A6">
        <w:tc>
          <w:tcPr>
            <w:tcW w:w="1134" w:type="dxa"/>
            <w:vAlign w:val="center"/>
          </w:tcPr>
          <w:p w14:paraId="614AD4D6" w14:textId="77777777" w:rsidR="001A07A6" w:rsidRPr="00C020D2" w:rsidRDefault="001A07A6" w:rsidP="001A07A6">
            <w:pPr>
              <w:jc w:val="center"/>
              <w:rPr>
                <w:sz w:val="24"/>
                <w:lang w:eastAsia="ru-RU"/>
              </w:rPr>
            </w:pPr>
            <w:r w:rsidRPr="00C020D2">
              <w:rPr>
                <w:sz w:val="24"/>
                <w:lang w:eastAsia="ru-RU"/>
              </w:rPr>
              <w:t>Урок 15</w:t>
            </w:r>
          </w:p>
        </w:tc>
        <w:tc>
          <w:tcPr>
            <w:tcW w:w="7937" w:type="dxa"/>
          </w:tcPr>
          <w:p w14:paraId="0ED40610" w14:textId="77777777" w:rsidR="001A07A6" w:rsidRPr="00C020D2" w:rsidRDefault="001A07A6" w:rsidP="001A07A6">
            <w:pPr>
              <w:jc w:val="both"/>
              <w:rPr>
                <w:sz w:val="24"/>
                <w:lang w:eastAsia="ru-RU"/>
              </w:rPr>
            </w:pPr>
            <w:r w:rsidRPr="00C020D2">
              <w:rPr>
                <w:sz w:val="24"/>
                <w:lang w:eastAsia="ru-RU"/>
              </w:rPr>
              <w:t>Особенность гласных звуков</w:t>
            </w:r>
          </w:p>
        </w:tc>
      </w:tr>
      <w:tr w:rsidR="001A07A6" w:rsidRPr="00C020D2" w14:paraId="7A5F1CE9" w14:textId="77777777" w:rsidTr="001A07A6">
        <w:tc>
          <w:tcPr>
            <w:tcW w:w="1134" w:type="dxa"/>
            <w:vAlign w:val="center"/>
          </w:tcPr>
          <w:p w14:paraId="55CBC10F" w14:textId="77777777" w:rsidR="001A07A6" w:rsidRPr="00C020D2" w:rsidRDefault="001A07A6" w:rsidP="001A07A6">
            <w:pPr>
              <w:jc w:val="center"/>
              <w:rPr>
                <w:sz w:val="24"/>
                <w:lang w:eastAsia="ru-RU"/>
              </w:rPr>
            </w:pPr>
            <w:r w:rsidRPr="00C020D2">
              <w:rPr>
                <w:sz w:val="24"/>
                <w:lang w:eastAsia="ru-RU"/>
              </w:rPr>
              <w:t>Урок 16</w:t>
            </w:r>
          </w:p>
        </w:tc>
        <w:tc>
          <w:tcPr>
            <w:tcW w:w="7937" w:type="dxa"/>
          </w:tcPr>
          <w:p w14:paraId="04BA4E6B" w14:textId="77777777" w:rsidR="001A07A6" w:rsidRPr="00C020D2" w:rsidRDefault="001A07A6" w:rsidP="001A07A6">
            <w:pPr>
              <w:jc w:val="both"/>
              <w:rPr>
                <w:sz w:val="24"/>
                <w:lang w:eastAsia="ru-RU"/>
              </w:rPr>
            </w:pPr>
            <w:r w:rsidRPr="00C020D2">
              <w:rPr>
                <w:sz w:val="24"/>
                <w:lang w:eastAsia="ru-RU"/>
              </w:rPr>
              <w:t>Отрабатываем письмо элементов букв</w:t>
            </w:r>
          </w:p>
        </w:tc>
      </w:tr>
      <w:tr w:rsidR="001A07A6" w:rsidRPr="003F62E5" w14:paraId="1CC42BCD" w14:textId="77777777" w:rsidTr="001A07A6">
        <w:tc>
          <w:tcPr>
            <w:tcW w:w="1134" w:type="dxa"/>
            <w:vAlign w:val="center"/>
          </w:tcPr>
          <w:p w14:paraId="2DE4FFC5" w14:textId="77777777" w:rsidR="001A07A6" w:rsidRPr="00C020D2" w:rsidRDefault="001A07A6" w:rsidP="001A07A6">
            <w:pPr>
              <w:jc w:val="center"/>
              <w:rPr>
                <w:sz w:val="24"/>
                <w:lang w:eastAsia="ru-RU"/>
              </w:rPr>
            </w:pPr>
            <w:r w:rsidRPr="00C020D2">
              <w:rPr>
                <w:sz w:val="24"/>
                <w:lang w:eastAsia="ru-RU"/>
              </w:rPr>
              <w:t>Урок 17</w:t>
            </w:r>
          </w:p>
        </w:tc>
        <w:tc>
          <w:tcPr>
            <w:tcW w:w="7937" w:type="dxa"/>
          </w:tcPr>
          <w:p w14:paraId="4534FC69"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А, а</w:t>
            </w:r>
          </w:p>
        </w:tc>
      </w:tr>
      <w:tr w:rsidR="001A07A6" w:rsidRPr="003F62E5" w14:paraId="234FD016" w14:textId="77777777" w:rsidTr="001A07A6">
        <w:tc>
          <w:tcPr>
            <w:tcW w:w="1134" w:type="dxa"/>
            <w:vAlign w:val="center"/>
          </w:tcPr>
          <w:p w14:paraId="2CD12147" w14:textId="77777777" w:rsidR="001A07A6" w:rsidRPr="00C020D2" w:rsidRDefault="001A07A6" w:rsidP="001A07A6">
            <w:pPr>
              <w:jc w:val="center"/>
              <w:rPr>
                <w:sz w:val="24"/>
                <w:lang w:eastAsia="ru-RU"/>
              </w:rPr>
            </w:pPr>
            <w:r w:rsidRPr="00C020D2">
              <w:rPr>
                <w:sz w:val="24"/>
                <w:lang w:eastAsia="ru-RU"/>
              </w:rPr>
              <w:t>Урок 18</w:t>
            </w:r>
          </w:p>
        </w:tc>
        <w:tc>
          <w:tcPr>
            <w:tcW w:w="7937" w:type="dxa"/>
          </w:tcPr>
          <w:p w14:paraId="6DF67768"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А, а</w:t>
            </w:r>
          </w:p>
        </w:tc>
      </w:tr>
      <w:tr w:rsidR="001A07A6" w:rsidRPr="003F62E5" w14:paraId="3867D7FB" w14:textId="77777777" w:rsidTr="001A07A6">
        <w:tc>
          <w:tcPr>
            <w:tcW w:w="1134" w:type="dxa"/>
            <w:vAlign w:val="center"/>
          </w:tcPr>
          <w:p w14:paraId="47EEA6D8" w14:textId="77777777" w:rsidR="001A07A6" w:rsidRPr="00C020D2" w:rsidRDefault="001A07A6" w:rsidP="001A07A6">
            <w:pPr>
              <w:jc w:val="center"/>
              <w:rPr>
                <w:sz w:val="24"/>
                <w:lang w:eastAsia="ru-RU"/>
              </w:rPr>
            </w:pPr>
            <w:r w:rsidRPr="00C020D2">
              <w:rPr>
                <w:sz w:val="24"/>
                <w:lang w:eastAsia="ru-RU"/>
              </w:rPr>
              <w:t>Урок 19</w:t>
            </w:r>
          </w:p>
        </w:tc>
        <w:tc>
          <w:tcPr>
            <w:tcW w:w="7937" w:type="dxa"/>
          </w:tcPr>
          <w:p w14:paraId="298397EB"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Я, я</w:t>
            </w:r>
          </w:p>
        </w:tc>
      </w:tr>
      <w:tr w:rsidR="001A07A6" w:rsidRPr="00C020D2" w14:paraId="5EC471E9" w14:textId="77777777" w:rsidTr="001A07A6">
        <w:tc>
          <w:tcPr>
            <w:tcW w:w="1134" w:type="dxa"/>
            <w:vAlign w:val="center"/>
          </w:tcPr>
          <w:p w14:paraId="02D58836" w14:textId="77777777" w:rsidR="001A07A6" w:rsidRPr="00C020D2" w:rsidRDefault="001A07A6" w:rsidP="001A07A6">
            <w:pPr>
              <w:jc w:val="center"/>
              <w:rPr>
                <w:sz w:val="24"/>
                <w:lang w:eastAsia="ru-RU"/>
              </w:rPr>
            </w:pPr>
            <w:r w:rsidRPr="00C020D2">
              <w:rPr>
                <w:sz w:val="24"/>
                <w:lang w:eastAsia="ru-RU"/>
              </w:rPr>
              <w:t>Урок 20</w:t>
            </w:r>
          </w:p>
        </w:tc>
        <w:tc>
          <w:tcPr>
            <w:tcW w:w="7937" w:type="dxa"/>
          </w:tcPr>
          <w:p w14:paraId="54D732CB" w14:textId="77777777" w:rsidR="001A07A6" w:rsidRPr="00C020D2" w:rsidRDefault="001A07A6" w:rsidP="001A07A6">
            <w:pPr>
              <w:jc w:val="both"/>
              <w:rPr>
                <w:sz w:val="24"/>
                <w:lang w:eastAsia="ru-RU"/>
              </w:rPr>
            </w:pPr>
            <w:r w:rsidRPr="00C020D2">
              <w:rPr>
                <w:sz w:val="24"/>
                <w:lang w:eastAsia="ru-RU"/>
              </w:rPr>
              <w:t>Слогообразующая функция гласных звуков</w:t>
            </w:r>
          </w:p>
        </w:tc>
      </w:tr>
      <w:tr w:rsidR="001A07A6" w:rsidRPr="003F62E5" w14:paraId="4C814C40" w14:textId="77777777" w:rsidTr="001A07A6">
        <w:tc>
          <w:tcPr>
            <w:tcW w:w="1134" w:type="dxa"/>
            <w:vAlign w:val="center"/>
          </w:tcPr>
          <w:p w14:paraId="3152D229" w14:textId="77777777" w:rsidR="001A07A6" w:rsidRPr="00C020D2" w:rsidRDefault="001A07A6" w:rsidP="001A07A6">
            <w:pPr>
              <w:jc w:val="center"/>
              <w:rPr>
                <w:sz w:val="24"/>
                <w:lang w:eastAsia="ru-RU"/>
              </w:rPr>
            </w:pPr>
            <w:r w:rsidRPr="00C020D2">
              <w:rPr>
                <w:sz w:val="24"/>
                <w:lang w:eastAsia="ru-RU"/>
              </w:rPr>
              <w:t>Урок 21</w:t>
            </w:r>
          </w:p>
        </w:tc>
        <w:tc>
          <w:tcPr>
            <w:tcW w:w="7937" w:type="dxa"/>
          </w:tcPr>
          <w:p w14:paraId="5155328E"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Я, я</w:t>
            </w:r>
          </w:p>
        </w:tc>
      </w:tr>
      <w:tr w:rsidR="001A07A6" w:rsidRPr="003F62E5" w14:paraId="42BF4EF6" w14:textId="77777777" w:rsidTr="001A07A6">
        <w:tc>
          <w:tcPr>
            <w:tcW w:w="1134" w:type="dxa"/>
            <w:vAlign w:val="center"/>
          </w:tcPr>
          <w:p w14:paraId="175704DA" w14:textId="77777777" w:rsidR="001A07A6" w:rsidRPr="00C020D2" w:rsidRDefault="001A07A6" w:rsidP="001A07A6">
            <w:pPr>
              <w:jc w:val="center"/>
              <w:rPr>
                <w:sz w:val="24"/>
                <w:lang w:eastAsia="ru-RU"/>
              </w:rPr>
            </w:pPr>
            <w:r w:rsidRPr="00C020D2">
              <w:rPr>
                <w:sz w:val="24"/>
                <w:lang w:eastAsia="ru-RU"/>
              </w:rPr>
              <w:lastRenderedPageBreak/>
              <w:t>Урок 22</w:t>
            </w:r>
          </w:p>
        </w:tc>
        <w:tc>
          <w:tcPr>
            <w:tcW w:w="7937" w:type="dxa"/>
          </w:tcPr>
          <w:p w14:paraId="0061CB42"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О, о</w:t>
            </w:r>
          </w:p>
        </w:tc>
      </w:tr>
      <w:tr w:rsidR="001A07A6" w:rsidRPr="003F62E5" w14:paraId="09691EC3" w14:textId="77777777" w:rsidTr="001A07A6">
        <w:tc>
          <w:tcPr>
            <w:tcW w:w="1134" w:type="dxa"/>
            <w:vAlign w:val="center"/>
          </w:tcPr>
          <w:p w14:paraId="4044FEBF" w14:textId="77777777" w:rsidR="001A07A6" w:rsidRPr="00C020D2" w:rsidRDefault="001A07A6" w:rsidP="001A07A6">
            <w:pPr>
              <w:jc w:val="center"/>
              <w:rPr>
                <w:sz w:val="24"/>
                <w:lang w:eastAsia="ru-RU"/>
              </w:rPr>
            </w:pPr>
            <w:r w:rsidRPr="00C020D2">
              <w:rPr>
                <w:sz w:val="24"/>
                <w:lang w:eastAsia="ru-RU"/>
              </w:rPr>
              <w:t>Урок 23</w:t>
            </w:r>
          </w:p>
        </w:tc>
        <w:tc>
          <w:tcPr>
            <w:tcW w:w="7937" w:type="dxa"/>
          </w:tcPr>
          <w:p w14:paraId="31EDC346"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О, о</w:t>
            </w:r>
          </w:p>
        </w:tc>
      </w:tr>
      <w:tr w:rsidR="001A07A6" w:rsidRPr="003F62E5" w14:paraId="658B30F9" w14:textId="77777777" w:rsidTr="001A07A6">
        <w:tc>
          <w:tcPr>
            <w:tcW w:w="1134" w:type="dxa"/>
            <w:vAlign w:val="center"/>
          </w:tcPr>
          <w:p w14:paraId="20CDD983" w14:textId="77777777" w:rsidR="001A07A6" w:rsidRPr="00C020D2" w:rsidRDefault="001A07A6" w:rsidP="001A07A6">
            <w:pPr>
              <w:jc w:val="center"/>
              <w:rPr>
                <w:sz w:val="24"/>
                <w:lang w:eastAsia="ru-RU"/>
              </w:rPr>
            </w:pPr>
            <w:r w:rsidRPr="00C020D2">
              <w:rPr>
                <w:sz w:val="24"/>
                <w:lang w:eastAsia="ru-RU"/>
              </w:rPr>
              <w:t>Урок 24</w:t>
            </w:r>
          </w:p>
        </w:tc>
        <w:tc>
          <w:tcPr>
            <w:tcW w:w="7937" w:type="dxa"/>
          </w:tcPr>
          <w:p w14:paraId="141E32AF"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Ё, ё</w:t>
            </w:r>
          </w:p>
        </w:tc>
      </w:tr>
      <w:tr w:rsidR="001A07A6" w:rsidRPr="003F62E5" w14:paraId="0CC23D04" w14:textId="77777777" w:rsidTr="001A07A6">
        <w:tc>
          <w:tcPr>
            <w:tcW w:w="1134" w:type="dxa"/>
            <w:vAlign w:val="center"/>
          </w:tcPr>
          <w:p w14:paraId="27E2B2A6" w14:textId="77777777" w:rsidR="001A07A6" w:rsidRPr="00C020D2" w:rsidRDefault="001A07A6" w:rsidP="001A07A6">
            <w:pPr>
              <w:jc w:val="center"/>
              <w:rPr>
                <w:sz w:val="24"/>
                <w:lang w:eastAsia="ru-RU"/>
              </w:rPr>
            </w:pPr>
            <w:r w:rsidRPr="00C020D2">
              <w:rPr>
                <w:sz w:val="24"/>
                <w:lang w:eastAsia="ru-RU"/>
              </w:rPr>
              <w:t>Урок 25</w:t>
            </w:r>
          </w:p>
        </w:tc>
        <w:tc>
          <w:tcPr>
            <w:tcW w:w="7937" w:type="dxa"/>
          </w:tcPr>
          <w:p w14:paraId="3EEC5D40" w14:textId="77777777" w:rsidR="001A07A6" w:rsidRPr="001A07A6" w:rsidRDefault="001A07A6" w:rsidP="001A07A6">
            <w:pPr>
              <w:jc w:val="both"/>
              <w:rPr>
                <w:sz w:val="24"/>
                <w:lang w:val="ru-RU" w:eastAsia="ru-RU"/>
              </w:rPr>
            </w:pPr>
            <w:r w:rsidRPr="001A07A6">
              <w:rPr>
                <w:sz w:val="24"/>
                <w:lang w:val="ru-RU" w:eastAsia="ru-RU"/>
              </w:rPr>
              <w:t>Отрабатываем умение определять количества слогов в слове</w:t>
            </w:r>
          </w:p>
        </w:tc>
      </w:tr>
      <w:tr w:rsidR="001A07A6" w:rsidRPr="003F62E5" w14:paraId="48EF8DF5" w14:textId="77777777" w:rsidTr="001A07A6">
        <w:tc>
          <w:tcPr>
            <w:tcW w:w="1134" w:type="dxa"/>
            <w:vAlign w:val="center"/>
          </w:tcPr>
          <w:p w14:paraId="12AB70FD" w14:textId="77777777" w:rsidR="001A07A6" w:rsidRPr="00C020D2" w:rsidRDefault="001A07A6" w:rsidP="001A07A6">
            <w:pPr>
              <w:jc w:val="center"/>
              <w:rPr>
                <w:sz w:val="24"/>
                <w:lang w:eastAsia="ru-RU"/>
              </w:rPr>
            </w:pPr>
            <w:r w:rsidRPr="00C020D2">
              <w:rPr>
                <w:sz w:val="24"/>
                <w:lang w:eastAsia="ru-RU"/>
              </w:rPr>
              <w:t>Урок 26</w:t>
            </w:r>
          </w:p>
        </w:tc>
        <w:tc>
          <w:tcPr>
            <w:tcW w:w="7937" w:type="dxa"/>
          </w:tcPr>
          <w:p w14:paraId="561A45AB"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Ё, ё</w:t>
            </w:r>
          </w:p>
        </w:tc>
      </w:tr>
      <w:tr w:rsidR="001A07A6" w:rsidRPr="003F62E5" w14:paraId="7C19AA83" w14:textId="77777777" w:rsidTr="001A07A6">
        <w:tc>
          <w:tcPr>
            <w:tcW w:w="1134" w:type="dxa"/>
            <w:vAlign w:val="center"/>
          </w:tcPr>
          <w:p w14:paraId="2925CBDE" w14:textId="77777777" w:rsidR="001A07A6" w:rsidRPr="00C020D2" w:rsidRDefault="001A07A6" w:rsidP="001A07A6">
            <w:pPr>
              <w:jc w:val="center"/>
              <w:rPr>
                <w:sz w:val="24"/>
                <w:lang w:eastAsia="ru-RU"/>
              </w:rPr>
            </w:pPr>
            <w:r w:rsidRPr="00C020D2">
              <w:rPr>
                <w:sz w:val="24"/>
                <w:lang w:eastAsia="ru-RU"/>
              </w:rPr>
              <w:t>Урок 27</w:t>
            </w:r>
          </w:p>
        </w:tc>
        <w:tc>
          <w:tcPr>
            <w:tcW w:w="7937" w:type="dxa"/>
          </w:tcPr>
          <w:p w14:paraId="2A0AD1A7"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У, у</w:t>
            </w:r>
          </w:p>
        </w:tc>
      </w:tr>
      <w:tr w:rsidR="001A07A6" w:rsidRPr="003F62E5" w14:paraId="612E6064" w14:textId="77777777" w:rsidTr="001A07A6">
        <w:tc>
          <w:tcPr>
            <w:tcW w:w="1134" w:type="dxa"/>
            <w:vAlign w:val="center"/>
          </w:tcPr>
          <w:p w14:paraId="7FAF624A" w14:textId="77777777" w:rsidR="001A07A6" w:rsidRPr="00C020D2" w:rsidRDefault="001A07A6" w:rsidP="001A07A6">
            <w:pPr>
              <w:jc w:val="center"/>
              <w:rPr>
                <w:sz w:val="24"/>
                <w:lang w:eastAsia="ru-RU"/>
              </w:rPr>
            </w:pPr>
            <w:r w:rsidRPr="00C020D2">
              <w:rPr>
                <w:sz w:val="24"/>
                <w:lang w:eastAsia="ru-RU"/>
              </w:rPr>
              <w:t>Урок 28</w:t>
            </w:r>
          </w:p>
        </w:tc>
        <w:tc>
          <w:tcPr>
            <w:tcW w:w="7937" w:type="dxa"/>
          </w:tcPr>
          <w:p w14:paraId="065AB715"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У, у</w:t>
            </w:r>
          </w:p>
        </w:tc>
      </w:tr>
      <w:tr w:rsidR="001A07A6" w:rsidRPr="003F62E5" w14:paraId="20EE5962" w14:textId="77777777" w:rsidTr="001A07A6">
        <w:tc>
          <w:tcPr>
            <w:tcW w:w="1134" w:type="dxa"/>
            <w:vAlign w:val="center"/>
          </w:tcPr>
          <w:p w14:paraId="4B34CC45" w14:textId="77777777" w:rsidR="001A07A6" w:rsidRPr="00C020D2" w:rsidRDefault="001A07A6" w:rsidP="001A07A6">
            <w:pPr>
              <w:jc w:val="center"/>
              <w:rPr>
                <w:sz w:val="24"/>
                <w:lang w:eastAsia="ru-RU"/>
              </w:rPr>
            </w:pPr>
            <w:r w:rsidRPr="00C020D2">
              <w:rPr>
                <w:sz w:val="24"/>
                <w:lang w:eastAsia="ru-RU"/>
              </w:rPr>
              <w:t>Урок 29</w:t>
            </w:r>
          </w:p>
        </w:tc>
        <w:tc>
          <w:tcPr>
            <w:tcW w:w="7937" w:type="dxa"/>
          </w:tcPr>
          <w:p w14:paraId="438D5B24"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Ю, ю</w:t>
            </w:r>
          </w:p>
        </w:tc>
      </w:tr>
      <w:tr w:rsidR="001A07A6" w:rsidRPr="003F62E5" w14:paraId="5D01485D" w14:textId="77777777" w:rsidTr="001A07A6">
        <w:tc>
          <w:tcPr>
            <w:tcW w:w="1134" w:type="dxa"/>
            <w:vAlign w:val="center"/>
          </w:tcPr>
          <w:p w14:paraId="72E7CE41" w14:textId="77777777" w:rsidR="001A07A6" w:rsidRPr="00C020D2" w:rsidRDefault="001A07A6" w:rsidP="001A07A6">
            <w:pPr>
              <w:jc w:val="center"/>
              <w:rPr>
                <w:sz w:val="24"/>
                <w:lang w:eastAsia="ru-RU"/>
              </w:rPr>
            </w:pPr>
            <w:r w:rsidRPr="00C020D2">
              <w:rPr>
                <w:sz w:val="24"/>
                <w:lang w:eastAsia="ru-RU"/>
              </w:rPr>
              <w:t>Урок 30</w:t>
            </w:r>
          </w:p>
        </w:tc>
        <w:tc>
          <w:tcPr>
            <w:tcW w:w="7937" w:type="dxa"/>
          </w:tcPr>
          <w:p w14:paraId="41E082A8" w14:textId="77777777" w:rsidR="001A07A6" w:rsidRPr="001A07A6" w:rsidRDefault="001A07A6" w:rsidP="001A07A6">
            <w:pPr>
              <w:jc w:val="both"/>
              <w:rPr>
                <w:sz w:val="24"/>
                <w:lang w:val="ru-RU" w:eastAsia="ru-RU"/>
              </w:rPr>
            </w:pPr>
            <w:r w:rsidRPr="001A07A6">
              <w:rPr>
                <w:sz w:val="24"/>
                <w:lang w:val="ru-RU" w:eastAsia="ru-RU"/>
              </w:rPr>
              <w:t>Звуковой анализ слов, работа со звуковыми моделями слов</w:t>
            </w:r>
          </w:p>
        </w:tc>
      </w:tr>
      <w:tr w:rsidR="001A07A6" w:rsidRPr="003F62E5" w14:paraId="577E0C3B" w14:textId="77777777" w:rsidTr="001A07A6">
        <w:tc>
          <w:tcPr>
            <w:tcW w:w="1134" w:type="dxa"/>
            <w:vAlign w:val="center"/>
          </w:tcPr>
          <w:p w14:paraId="1541EFC1" w14:textId="77777777" w:rsidR="001A07A6" w:rsidRPr="00C020D2" w:rsidRDefault="001A07A6" w:rsidP="001A07A6">
            <w:pPr>
              <w:jc w:val="center"/>
              <w:rPr>
                <w:sz w:val="24"/>
                <w:lang w:eastAsia="ru-RU"/>
              </w:rPr>
            </w:pPr>
            <w:r w:rsidRPr="00C020D2">
              <w:rPr>
                <w:sz w:val="24"/>
                <w:lang w:eastAsia="ru-RU"/>
              </w:rPr>
              <w:t>Урок 31</w:t>
            </w:r>
          </w:p>
        </w:tc>
        <w:tc>
          <w:tcPr>
            <w:tcW w:w="7937" w:type="dxa"/>
          </w:tcPr>
          <w:p w14:paraId="1D977C08"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Ю, ю</w:t>
            </w:r>
          </w:p>
        </w:tc>
      </w:tr>
      <w:tr w:rsidR="001A07A6" w:rsidRPr="003F62E5" w14:paraId="419D9D78" w14:textId="77777777" w:rsidTr="001A07A6">
        <w:tc>
          <w:tcPr>
            <w:tcW w:w="1134" w:type="dxa"/>
            <w:vAlign w:val="center"/>
          </w:tcPr>
          <w:p w14:paraId="19A81EA9" w14:textId="77777777" w:rsidR="001A07A6" w:rsidRPr="00C020D2" w:rsidRDefault="001A07A6" w:rsidP="001A07A6">
            <w:pPr>
              <w:jc w:val="center"/>
              <w:rPr>
                <w:sz w:val="24"/>
                <w:lang w:eastAsia="ru-RU"/>
              </w:rPr>
            </w:pPr>
            <w:r w:rsidRPr="00C020D2">
              <w:rPr>
                <w:sz w:val="24"/>
                <w:lang w:eastAsia="ru-RU"/>
              </w:rPr>
              <w:t>Урок 32</w:t>
            </w:r>
          </w:p>
        </w:tc>
        <w:tc>
          <w:tcPr>
            <w:tcW w:w="7937" w:type="dxa"/>
          </w:tcPr>
          <w:p w14:paraId="61ACEA19"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Э, э</w:t>
            </w:r>
          </w:p>
        </w:tc>
      </w:tr>
      <w:tr w:rsidR="001A07A6" w:rsidRPr="003F62E5" w14:paraId="6FF0491A" w14:textId="77777777" w:rsidTr="001A07A6">
        <w:tc>
          <w:tcPr>
            <w:tcW w:w="1134" w:type="dxa"/>
            <w:vAlign w:val="center"/>
          </w:tcPr>
          <w:p w14:paraId="56AEDD02" w14:textId="77777777" w:rsidR="001A07A6" w:rsidRPr="00C020D2" w:rsidRDefault="001A07A6" w:rsidP="001A07A6">
            <w:pPr>
              <w:jc w:val="center"/>
              <w:rPr>
                <w:sz w:val="24"/>
                <w:lang w:eastAsia="ru-RU"/>
              </w:rPr>
            </w:pPr>
            <w:r w:rsidRPr="00C020D2">
              <w:rPr>
                <w:sz w:val="24"/>
                <w:lang w:eastAsia="ru-RU"/>
              </w:rPr>
              <w:t>Урок 33</w:t>
            </w:r>
          </w:p>
        </w:tc>
        <w:tc>
          <w:tcPr>
            <w:tcW w:w="7937" w:type="dxa"/>
          </w:tcPr>
          <w:p w14:paraId="0D617C75"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Э, э</w:t>
            </w:r>
          </w:p>
        </w:tc>
      </w:tr>
      <w:tr w:rsidR="001A07A6" w:rsidRPr="003F62E5" w14:paraId="07774E7E" w14:textId="77777777" w:rsidTr="001A07A6">
        <w:tc>
          <w:tcPr>
            <w:tcW w:w="1134" w:type="dxa"/>
            <w:vAlign w:val="center"/>
          </w:tcPr>
          <w:p w14:paraId="703157EA" w14:textId="77777777" w:rsidR="001A07A6" w:rsidRPr="00C020D2" w:rsidRDefault="001A07A6" w:rsidP="001A07A6">
            <w:pPr>
              <w:jc w:val="center"/>
              <w:rPr>
                <w:sz w:val="24"/>
                <w:lang w:eastAsia="ru-RU"/>
              </w:rPr>
            </w:pPr>
            <w:r w:rsidRPr="00C020D2">
              <w:rPr>
                <w:sz w:val="24"/>
                <w:lang w:eastAsia="ru-RU"/>
              </w:rPr>
              <w:t>Урок 34</w:t>
            </w:r>
          </w:p>
        </w:tc>
        <w:tc>
          <w:tcPr>
            <w:tcW w:w="7937" w:type="dxa"/>
          </w:tcPr>
          <w:p w14:paraId="30069462"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Е, е</w:t>
            </w:r>
          </w:p>
        </w:tc>
      </w:tr>
      <w:tr w:rsidR="001A07A6" w:rsidRPr="003F62E5" w14:paraId="7E5169A4" w14:textId="77777777" w:rsidTr="001A07A6">
        <w:tc>
          <w:tcPr>
            <w:tcW w:w="1134" w:type="dxa"/>
            <w:vAlign w:val="center"/>
          </w:tcPr>
          <w:p w14:paraId="070AF7EA" w14:textId="77777777" w:rsidR="001A07A6" w:rsidRPr="00C020D2" w:rsidRDefault="001A07A6" w:rsidP="001A07A6">
            <w:pPr>
              <w:jc w:val="center"/>
              <w:rPr>
                <w:sz w:val="24"/>
                <w:lang w:eastAsia="ru-RU"/>
              </w:rPr>
            </w:pPr>
            <w:r w:rsidRPr="00C020D2">
              <w:rPr>
                <w:sz w:val="24"/>
                <w:lang w:eastAsia="ru-RU"/>
              </w:rPr>
              <w:t>Урок 35</w:t>
            </w:r>
          </w:p>
        </w:tc>
        <w:tc>
          <w:tcPr>
            <w:tcW w:w="7937" w:type="dxa"/>
          </w:tcPr>
          <w:p w14:paraId="4AD59211" w14:textId="77777777" w:rsidR="001A07A6" w:rsidRPr="001A07A6" w:rsidRDefault="001A07A6" w:rsidP="001A07A6">
            <w:pPr>
              <w:jc w:val="both"/>
              <w:rPr>
                <w:sz w:val="24"/>
                <w:lang w:val="ru-RU" w:eastAsia="ru-RU"/>
              </w:rPr>
            </w:pPr>
            <w:r w:rsidRPr="001A07A6">
              <w:rPr>
                <w:sz w:val="24"/>
                <w:lang w:val="ru-RU" w:eastAsia="ru-RU"/>
              </w:rPr>
              <w:t>Построение моделей звукового состава слов</w:t>
            </w:r>
          </w:p>
        </w:tc>
      </w:tr>
      <w:tr w:rsidR="001A07A6" w:rsidRPr="003F62E5" w14:paraId="583FCA50" w14:textId="77777777" w:rsidTr="001A07A6">
        <w:tc>
          <w:tcPr>
            <w:tcW w:w="1134" w:type="dxa"/>
            <w:vAlign w:val="center"/>
          </w:tcPr>
          <w:p w14:paraId="144EC61F" w14:textId="77777777" w:rsidR="001A07A6" w:rsidRPr="00C020D2" w:rsidRDefault="001A07A6" w:rsidP="001A07A6">
            <w:pPr>
              <w:jc w:val="center"/>
              <w:rPr>
                <w:sz w:val="24"/>
                <w:lang w:eastAsia="ru-RU"/>
              </w:rPr>
            </w:pPr>
            <w:r w:rsidRPr="00C020D2">
              <w:rPr>
                <w:sz w:val="24"/>
                <w:lang w:eastAsia="ru-RU"/>
              </w:rPr>
              <w:t>Урок 36</w:t>
            </w:r>
          </w:p>
        </w:tc>
        <w:tc>
          <w:tcPr>
            <w:tcW w:w="7937" w:type="dxa"/>
          </w:tcPr>
          <w:p w14:paraId="2D134B62"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Е, е</w:t>
            </w:r>
          </w:p>
        </w:tc>
      </w:tr>
      <w:tr w:rsidR="001A07A6" w:rsidRPr="00C020D2" w14:paraId="379B42E1" w14:textId="77777777" w:rsidTr="001A07A6">
        <w:tc>
          <w:tcPr>
            <w:tcW w:w="1134" w:type="dxa"/>
            <w:vAlign w:val="center"/>
          </w:tcPr>
          <w:p w14:paraId="2241457E" w14:textId="77777777" w:rsidR="001A07A6" w:rsidRPr="00C020D2" w:rsidRDefault="001A07A6" w:rsidP="001A07A6">
            <w:pPr>
              <w:jc w:val="center"/>
              <w:rPr>
                <w:sz w:val="24"/>
                <w:lang w:eastAsia="ru-RU"/>
              </w:rPr>
            </w:pPr>
            <w:r w:rsidRPr="00C020D2">
              <w:rPr>
                <w:sz w:val="24"/>
                <w:lang w:eastAsia="ru-RU"/>
              </w:rPr>
              <w:t>Урок 37</w:t>
            </w:r>
          </w:p>
        </w:tc>
        <w:tc>
          <w:tcPr>
            <w:tcW w:w="7937" w:type="dxa"/>
          </w:tcPr>
          <w:p w14:paraId="3D13B1DD" w14:textId="77777777" w:rsidR="001A07A6" w:rsidRPr="00C020D2" w:rsidRDefault="001A07A6" w:rsidP="001A07A6">
            <w:pPr>
              <w:jc w:val="both"/>
              <w:rPr>
                <w:sz w:val="24"/>
                <w:lang w:eastAsia="ru-RU"/>
              </w:rPr>
            </w:pPr>
            <w:r w:rsidRPr="00C020D2">
              <w:rPr>
                <w:sz w:val="24"/>
                <w:lang w:eastAsia="ru-RU"/>
              </w:rPr>
              <w:t>Письмо строчной буквы ы</w:t>
            </w:r>
          </w:p>
        </w:tc>
      </w:tr>
      <w:tr w:rsidR="001A07A6" w:rsidRPr="003F62E5" w14:paraId="50A52F24" w14:textId="77777777" w:rsidTr="001A07A6">
        <w:tc>
          <w:tcPr>
            <w:tcW w:w="1134" w:type="dxa"/>
            <w:vAlign w:val="center"/>
          </w:tcPr>
          <w:p w14:paraId="5A61722D" w14:textId="77777777" w:rsidR="001A07A6" w:rsidRPr="00C020D2" w:rsidRDefault="001A07A6" w:rsidP="001A07A6">
            <w:pPr>
              <w:jc w:val="center"/>
              <w:rPr>
                <w:sz w:val="24"/>
                <w:lang w:eastAsia="ru-RU"/>
              </w:rPr>
            </w:pPr>
            <w:r w:rsidRPr="00C020D2">
              <w:rPr>
                <w:sz w:val="24"/>
                <w:lang w:eastAsia="ru-RU"/>
              </w:rPr>
              <w:t>Урок 38</w:t>
            </w:r>
          </w:p>
        </w:tc>
        <w:tc>
          <w:tcPr>
            <w:tcW w:w="7937" w:type="dxa"/>
          </w:tcPr>
          <w:p w14:paraId="67660A47"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И, и</w:t>
            </w:r>
          </w:p>
        </w:tc>
      </w:tr>
      <w:tr w:rsidR="001A07A6" w:rsidRPr="003F62E5" w14:paraId="3F5843BD" w14:textId="77777777" w:rsidTr="001A07A6">
        <w:tc>
          <w:tcPr>
            <w:tcW w:w="1134" w:type="dxa"/>
            <w:vAlign w:val="center"/>
          </w:tcPr>
          <w:p w14:paraId="6C0E60C0" w14:textId="77777777" w:rsidR="001A07A6" w:rsidRPr="00C020D2" w:rsidRDefault="001A07A6" w:rsidP="001A07A6">
            <w:pPr>
              <w:jc w:val="center"/>
              <w:rPr>
                <w:sz w:val="24"/>
                <w:lang w:eastAsia="ru-RU"/>
              </w:rPr>
            </w:pPr>
            <w:r w:rsidRPr="00C020D2">
              <w:rPr>
                <w:sz w:val="24"/>
                <w:lang w:eastAsia="ru-RU"/>
              </w:rPr>
              <w:t>Урок 39</w:t>
            </w:r>
          </w:p>
        </w:tc>
        <w:tc>
          <w:tcPr>
            <w:tcW w:w="7937" w:type="dxa"/>
          </w:tcPr>
          <w:p w14:paraId="7EA29C6F"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И, и</w:t>
            </w:r>
          </w:p>
        </w:tc>
      </w:tr>
      <w:tr w:rsidR="001A07A6" w:rsidRPr="00C020D2" w14:paraId="30DE88EE" w14:textId="77777777" w:rsidTr="001A07A6">
        <w:tc>
          <w:tcPr>
            <w:tcW w:w="1134" w:type="dxa"/>
            <w:vAlign w:val="center"/>
          </w:tcPr>
          <w:p w14:paraId="382B756A" w14:textId="77777777" w:rsidR="001A07A6" w:rsidRPr="00C020D2" w:rsidRDefault="001A07A6" w:rsidP="001A07A6">
            <w:pPr>
              <w:jc w:val="center"/>
              <w:rPr>
                <w:sz w:val="24"/>
                <w:lang w:eastAsia="ru-RU"/>
              </w:rPr>
            </w:pPr>
            <w:r w:rsidRPr="00C020D2">
              <w:rPr>
                <w:sz w:val="24"/>
                <w:lang w:eastAsia="ru-RU"/>
              </w:rPr>
              <w:t>Урок 40</w:t>
            </w:r>
          </w:p>
        </w:tc>
        <w:tc>
          <w:tcPr>
            <w:tcW w:w="7937" w:type="dxa"/>
          </w:tcPr>
          <w:p w14:paraId="76442F7B" w14:textId="77777777" w:rsidR="001A07A6" w:rsidRPr="00C020D2" w:rsidRDefault="001A07A6" w:rsidP="001A07A6">
            <w:pPr>
              <w:jc w:val="both"/>
              <w:rPr>
                <w:sz w:val="24"/>
                <w:lang w:eastAsia="ru-RU"/>
              </w:rPr>
            </w:pPr>
            <w:r w:rsidRPr="00C020D2">
              <w:rPr>
                <w:sz w:val="24"/>
                <w:lang w:eastAsia="ru-RU"/>
              </w:rPr>
              <w:t>Повторяем особенности гласных звуков</w:t>
            </w:r>
          </w:p>
        </w:tc>
      </w:tr>
      <w:tr w:rsidR="001A07A6" w:rsidRPr="003F62E5" w14:paraId="7663F9FB" w14:textId="77777777" w:rsidTr="001A07A6">
        <w:tc>
          <w:tcPr>
            <w:tcW w:w="1134" w:type="dxa"/>
            <w:vAlign w:val="center"/>
          </w:tcPr>
          <w:p w14:paraId="6437E70E" w14:textId="77777777" w:rsidR="001A07A6" w:rsidRPr="00C020D2" w:rsidRDefault="001A07A6" w:rsidP="001A07A6">
            <w:pPr>
              <w:jc w:val="center"/>
              <w:rPr>
                <w:sz w:val="24"/>
                <w:lang w:eastAsia="ru-RU"/>
              </w:rPr>
            </w:pPr>
            <w:r w:rsidRPr="00C020D2">
              <w:rPr>
                <w:sz w:val="24"/>
                <w:lang w:eastAsia="ru-RU"/>
              </w:rPr>
              <w:t>Урок 41</w:t>
            </w:r>
          </w:p>
        </w:tc>
        <w:tc>
          <w:tcPr>
            <w:tcW w:w="7937" w:type="dxa"/>
          </w:tcPr>
          <w:p w14:paraId="4FA7E0B2" w14:textId="77777777" w:rsidR="001A07A6" w:rsidRPr="001A07A6" w:rsidRDefault="001A07A6" w:rsidP="001A07A6">
            <w:pPr>
              <w:jc w:val="both"/>
              <w:rPr>
                <w:sz w:val="24"/>
                <w:lang w:val="ru-RU" w:eastAsia="ru-RU"/>
              </w:rPr>
            </w:pPr>
            <w:r w:rsidRPr="001A07A6">
              <w:rPr>
                <w:sz w:val="24"/>
                <w:lang w:val="ru-RU" w:eastAsia="ru-RU"/>
              </w:rPr>
              <w:t>Сравниваем начертания изученных букв, обозначающих гласные звуки</w:t>
            </w:r>
          </w:p>
        </w:tc>
      </w:tr>
      <w:tr w:rsidR="001A07A6" w:rsidRPr="003F62E5" w14:paraId="140FB8A9" w14:textId="77777777" w:rsidTr="001A07A6">
        <w:tc>
          <w:tcPr>
            <w:tcW w:w="1134" w:type="dxa"/>
            <w:vAlign w:val="center"/>
          </w:tcPr>
          <w:p w14:paraId="747A12E8" w14:textId="77777777" w:rsidR="001A07A6" w:rsidRPr="00C020D2" w:rsidRDefault="001A07A6" w:rsidP="001A07A6">
            <w:pPr>
              <w:jc w:val="center"/>
              <w:rPr>
                <w:sz w:val="24"/>
                <w:lang w:eastAsia="ru-RU"/>
              </w:rPr>
            </w:pPr>
            <w:r w:rsidRPr="00C020D2">
              <w:rPr>
                <w:sz w:val="24"/>
                <w:lang w:eastAsia="ru-RU"/>
              </w:rPr>
              <w:t>Урок 42</w:t>
            </w:r>
          </w:p>
        </w:tc>
        <w:tc>
          <w:tcPr>
            <w:tcW w:w="7937" w:type="dxa"/>
          </w:tcPr>
          <w:p w14:paraId="0A3450E3" w14:textId="77777777" w:rsidR="001A07A6" w:rsidRPr="001A07A6" w:rsidRDefault="001A07A6" w:rsidP="001A07A6">
            <w:pPr>
              <w:jc w:val="both"/>
              <w:rPr>
                <w:sz w:val="24"/>
                <w:lang w:val="ru-RU" w:eastAsia="ru-RU"/>
              </w:rPr>
            </w:pPr>
            <w:r w:rsidRPr="001A07A6">
              <w:rPr>
                <w:sz w:val="24"/>
                <w:lang w:val="ru-RU" w:eastAsia="ru-RU"/>
              </w:rPr>
              <w:t>Пишем буквы, обозначающие гласные звуки</w:t>
            </w:r>
          </w:p>
        </w:tc>
      </w:tr>
      <w:tr w:rsidR="001A07A6" w:rsidRPr="003F62E5" w14:paraId="058381F2" w14:textId="77777777" w:rsidTr="001A07A6">
        <w:tc>
          <w:tcPr>
            <w:tcW w:w="1134" w:type="dxa"/>
            <w:vAlign w:val="center"/>
          </w:tcPr>
          <w:p w14:paraId="3A2BD49B" w14:textId="77777777" w:rsidR="001A07A6" w:rsidRPr="00C020D2" w:rsidRDefault="001A07A6" w:rsidP="001A07A6">
            <w:pPr>
              <w:jc w:val="center"/>
              <w:rPr>
                <w:sz w:val="24"/>
                <w:lang w:eastAsia="ru-RU"/>
              </w:rPr>
            </w:pPr>
            <w:r w:rsidRPr="00C020D2">
              <w:rPr>
                <w:sz w:val="24"/>
                <w:lang w:eastAsia="ru-RU"/>
              </w:rPr>
              <w:lastRenderedPageBreak/>
              <w:t>Урок 43</w:t>
            </w:r>
          </w:p>
        </w:tc>
        <w:tc>
          <w:tcPr>
            <w:tcW w:w="7937" w:type="dxa"/>
          </w:tcPr>
          <w:p w14:paraId="3E881467"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М, м</w:t>
            </w:r>
          </w:p>
        </w:tc>
      </w:tr>
      <w:tr w:rsidR="001A07A6" w:rsidRPr="003F62E5" w14:paraId="4B7D3F45" w14:textId="77777777" w:rsidTr="001A07A6">
        <w:tc>
          <w:tcPr>
            <w:tcW w:w="1134" w:type="dxa"/>
            <w:vAlign w:val="center"/>
          </w:tcPr>
          <w:p w14:paraId="211CE22E" w14:textId="77777777" w:rsidR="001A07A6" w:rsidRPr="00C020D2" w:rsidRDefault="001A07A6" w:rsidP="001A07A6">
            <w:pPr>
              <w:jc w:val="center"/>
              <w:rPr>
                <w:sz w:val="24"/>
                <w:lang w:eastAsia="ru-RU"/>
              </w:rPr>
            </w:pPr>
            <w:r w:rsidRPr="00C020D2">
              <w:rPr>
                <w:sz w:val="24"/>
                <w:lang w:eastAsia="ru-RU"/>
              </w:rPr>
              <w:t>Урок 44</w:t>
            </w:r>
          </w:p>
        </w:tc>
        <w:tc>
          <w:tcPr>
            <w:tcW w:w="7937" w:type="dxa"/>
          </w:tcPr>
          <w:p w14:paraId="6C1DBA34"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М, м</w:t>
            </w:r>
          </w:p>
        </w:tc>
      </w:tr>
      <w:tr w:rsidR="001A07A6" w:rsidRPr="003F62E5" w14:paraId="68C48642" w14:textId="77777777" w:rsidTr="001A07A6">
        <w:tc>
          <w:tcPr>
            <w:tcW w:w="1134" w:type="dxa"/>
            <w:vAlign w:val="center"/>
          </w:tcPr>
          <w:p w14:paraId="1EF126F1" w14:textId="77777777" w:rsidR="001A07A6" w:rsidRPr="00C020D2" w:rsidRDefault="001A07A6" w:rsidP="001A07A6">
            <w:pPr>
              <w:jc w:val="center"/>
              <w:rPr>
                <w:sz w:val="24"/>
                <w:lang w:eastAsia="ru-RU"/>
              </w:rPr>
            </w:pPr>
            <w:r w:rsidRPr="00C020D2">
              <w:rPr>
                <w:sz w:val="24"/>
                <w:lang w:eastAsia="ru-RU"/>
              </w:rPr>
              <w:t>Урок 45</w:t>
            </w:r>
          </w:p>
        </w:tc>
        <w:tc>
          <w:tcPr>
            <w:tcW w:w="7937" w:type="dxa"/>
          </w:tcPr>
          <w:p w14:paraId="246F9C1B" w14:textId="77777777" w:rsidR="001A07A6" w:rsidRPr="001A07A6" w:rsidRDefault="001A07A6" w:rsidP="001A07A6">
            <w:pPr>
              <w:jc w:val="both"/>
              <w:rPr>
                <w:sz w:val="24"/>
                <w:lang w:val="ru-RU" w:eastAsia="ru-RU"/>
              </w:rPr>
            </w:pPr>
            <w:r w:rsidRPr="001A07A6">
              <w:rPr>
                <w:sz w:val="24"/>
                <w:lang w:val="ru-RU" w:eastAsia="ru-RU"/>
              </w:rPr>
              <w:t>Звуковой анализ слов, работа со звуковыми моделями слов</w:t>
            </w:r>
          </w:p>
        </w:tc>
      </w:tr>
      <w:tr w:rsidR="001A07A6" w:rsidRPr="003F62E5" w14:paraId="52502505" w14:textId="77777777" w:rsidTr="001A07A6">
        <w:tc>
          <w:tcPr>
            <w:tcW w:w="1134" w:type="dxa"/>
            <w:vAlign w:val="center"/>
          </w:tcPr>
          <w:p w14:paraId="565F72A2" w14:textId="77777777" w:rsidR="001A07A6" w:rsidRPr="00C020D2" w:rsidRDefault="001A07A6" w:rsidP="001A07A6">
            <w:pPr>
              <w:jc w:val="center"/>
              <w:rPr>
                <w:sz w:val="24"/>
                <w:lang w:eastAsia="ru-RU"/>
              </w:rPr>
            </w:pPr>
            <w:r w:rsidRPr="00C020D2">
              <w:rPr>
                <w:sz w:val="24"/>
                <w:lang w:eastAsia="ru-RU"/>
              </w:rPr>
              <w:t>Урок 46</w:t>
            </w:r>
          </w:p>
        </w:tc>
        <w:tc>
          <w:tcPr>
            <w:tcW w:w="7937" w:type="dxa"/>
          </w:tcPr>
          <w:p w14:paraId="26BD96D5"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Н, н</w:t>
            </w:r>
          </w:p>
        </w:tc>
      </w:tr>
      <w:tr w:rsidR="001A07A6" w:rsidRPr="003F62E5" w14:paraId="7C4809FA" w14:textId="77777777" w:rsidTr="001A07A6">
        <w:tc>
          <w:tcPr>
            <w:tcW w:w="1134" w:type="dxa"/>
            <w:vAlign w:val="center"/>
          </w:tcPr>
          <w:p w14:paraId="67A92122" w14:textId="77777777" w:rsidR="001A07A6" w:rsidRPr="00C020D2" w:rsidRDefault="001A07A6" w:rsidP="001A07A6">
            <w:pPr>
              <w:jc w:val="center"/>
              <w:rPr>
                <w:sz w:val="24"/>
                <w:lang w:eastAsia="ru-RU"/>
              </w:rPr>
            </w:pPr>
            <w:r w:rsidRPr="00C020D2">
              <w:rPr>
                <w:sz w:val="24"/>
                <w:lang w:eastAsia="ru-RU"/>
              </w:rPr>
              <w:t>Урок 47</w:t>
            </w:r>
          </w:p>
        </w:tc>
        <w:tc>
          <w:tcPr>
            <w:tcW w:w="7937" w:type="dxa"/>
          </w:tcPr>
          <w:p w14:paraId="5E68F9E7"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Н, н</w:t>
            </w:r>
          </w:p>
        </w:tc>
      </w:tr>
      <w:tr w:rsidR="001A07A6" w:rsidRPr="003F62E5" w14:paraId="36B49A8B" w14:textId="77777777" w:rsidTr="001A07A6">
        <w:tc>
          <w:tcPr>
            <w:tcW w:w="1134" w:type="dxa"/>
            <w:vAlign w:val="center"/>
          </w:tcPr>
          <w:p w14:paraId="72B3ADB5" w14:textId="77777777" w:rsidR="001A07A6" w:rsidRPr="00C020D2" w:rsidRDefault="001A07A6" w:rsidP="001A07A6">
            <w:pPr>
              <w:jc w:val="center"/>
              <w:rPr>
                <w:sz w:val="24"/>
                <w:lang w:eastAsia="ru-RU"/>
              </w:rPr>
            </w:pPr>
            <w:r w:rsidRPr="00C020D2">
              <w:rPr>
                <w:sz w:val="24"/>
                <w:lang w:eastAsia="ru-RU"/>
              </w:rPr>
              <w:t>Урок 48</w:t>
            </w:r>
          </w:p>
        </w:tc>
        <w:tc>
          <w:tcPr>
            <w:tcW w:w="7937" w:type="dxa"/>
          </w:tcPr>
          <w:p w14:paraId="721BFC8D"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Р, р</w:t>
            </w:r>
          </w:p>
        </w:tc>
      </w:tr>
      <w:tr w:rsidR="001A07A6" w:rsidRPr="003F62E5" w14:paraId="4B303D86" w14:textId="77777777" w:rsidTr="001A07A6">
        <w:tc>
          <w:tcPr>
            <w:tcW w:w="1134" w:type="dxa"/>
            <w:vAlign w:val="center"/>
          </w:tcPr>
          <w:p w14:paraId="4999A0EF" w14:textId="77777777" w:rsidR="001A07A6" w:rsidRPr="00C020D2" w:rsidRDefault="001A07A6" w:rsidP="001A07A6">
            <w:pPr>
              <w:jc w:val="center"/>
              <w:rPr>
                <w:sz w:val="24"/>
                <w:lang w:eastAsia="ru-RU"/>
              </w:rPr>
            </w:pPr>
            <w:r w:rsidRPr="00C020D2">
              <w:rPr>
                <w:sz w:val="24"/>
                <w:lang w:eastAsia="ru-RU"/>
              </w:rPr>
              <w:t>Урок 49</w:t>
            </w:r>
          </w:p>
        </w:tc>
        <w:tc>
          <w:tcPr>
            <w:tcW w:w="7937" w:type="dxa"/>
          </w:tcPr>
          <w:p w14:paraId="25BFD3E2"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Р, р</w:t>
            </w:r>
          </w:p>
        </w:tc>
      </w:tr>
      <w:tr w:rsidR="001A07A6" w:rsidRPr="003F62E5" w14:paraId="65FAA3DF" w14:textId="77777777" w:rsidTr="001A07A6">
        <w:tc>
          <w:tcPr>
            <w:tcW w:w="1134" w:type="dxa"/>
            <w:vAlign w:val="center"/>
          </w:tcPr>
          <w:p w14:paraId="14B50EE8" w14:textId="77777777" w:rsidR="001A07A6" w:rsidRPr="00C020D2" w:rsidRDefault="001A07A6" w:rsidP="001A07A6">
            <w:pPr>
              <w:jc w:val="center"/>
              <w:rPr>
                <w:sz w:val="24"/>
                <w:lang w:eastAsia="ru-RU"/>
              </w:rPr>
            </w:pPr>
            <w:r w:rsidRPr="00C020D2">
              <w:rPr>
                <w:sz w:val="24"/>
                <w:lang w:eastAsia="ru-RU"/>
              </w:rPr>
              <w:t>Урок 50</w:t>
            </w:r>
          </w:p>
        </w:tc>
        <w:tc>
          <w:tcPr>
            <w:tcW w:w="7937" w:type="dxa"/>
          </w:tcPr>
          <w:p w14:paraId="010989DD" w14:textId="77777777" w:rsidR="001A07A6" w:rsidRPr="001A07A6" w:rsidRDefault="001A07A6" w:rsidP="001A07A6">
            <w:pPr>
              <w:jc w:val="both"/>
              <w:rPr>
                <w:sz w:val="24"/>
                <w:lang w:val="ru-RU" w:eastAsia="ru-RU"/>
              </w:rPr>
            </w:pPr>
            <w:r w:rsidRPr="001A07A6">
              <w:rPr>
                <w:sz w:val="24"/>
                <w:lang w:val="ru-RU" w:eastAsia="ru-RU"/>
              </w:rPr>
              <w:t>Особенность согласных звуков, обозначаемых изучаемыми буквами: непарные звонкие</w:t>
            </w:r>
          </w:p>
        </w:tc>
      </w:tr>
      <w:tr w:rsidR="001A07A6" w:rsidRPr="003F62E5" w14:paraId="4376251B" w14:textId="77777777" w:rsidTr="001A07A6">
        <w:tc>
          <w:tcPr>
            <w:tcW w:w="1134" w:type="dxa"/>
            <w:vAlign w:val="center"/>
          </w:tcPr>
          <w:p w14:paraId="5B6D91E1" w14:textId="77777777" w:rsidR="001A07A6" w:rsidRPr="00C020D2" w:rsidRDefault="001A07A6" w:rsidP="001A07A6">
            <w:pPr>
              <w:jc w:val="center"/>
              <w:rPr>
                <w:sz w:val="24"/>
                <w:lang w:eastAsia="ru-RU"/>
              </w:rPr>
            </w:pPr>
            <w:r w:rsidRPr="00C020D2">
              <w:rPr>
                <w:sz w:val="24"/>
                <w:lang w:eastAsia="ru-RU"/>
              </w:rPr>
              <w:t>Урок 51</w:t>
            </w:r>
          </w:p>
        </w:tc>
        <w:tc>
          <w:tcPr>
            <w:tcW w:w="7937" w:type="dxa"/>
          </w:tcPr>
          <w:p w14:paraId="15825150"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Л, л</w:t>
            </w:r>
          </w:p>
        </w:tc>
      </w:tr>
      <w:tr w:rsidR="001A07A6" w:rsidRPr="003F62E5" w14:paraId="0C6943C7" w14:textId="77777777" w:rsidTr="001A07A6">
        <w:tc>
          <w:tcPr>
            <w:tcW w:w="1134" w:type="dxa"/>
            <w:vAlign w:val="center"/>
          </w:tcPr>
          <w:p w14:paraId="267A5BBF" w14:textId="77777777" w:rsidR="001A07A6" w:rsidRPr="00C020D2" w:rsidRDefault="001A07A6" w:rsidP="001A07A6">
            <w:pPr>
              <w:jc w:val="center"/>
              <w:rPr>
                <w:sz w:val="24"/>
                <w:lang w:eastAsia="ru-RU"/>
              </w:rPr>
            </w:pPr>
            <w:r w:rsidRPr="00C020D2">
              <w:rPr>
                <w:sz w:val="24"/>
                <w:lang w:eastAsia="ru-RU"/>
              </w:rPr>
              <w:t>Урок 52</w:t>
            </w:r>
          </w:p>
        </w:tc>
        <w:tc>
          <w:tcPr>
            <w:tcW w:w="7937" w:type="dxa"/>
          </w:tcPr>
          <w:p w14:paraId="3F1E672F"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Л, л</w:t>
            </w:r>
          </w:p>
        </w:tc>
      </w:tr>
      <w:tr w:rsidR="001A07A6" w:rsidRPr="003F62E5" w14:paraId="1A3DDA53" w14:textId="77777777" w:rsidTr="001A07A6">
        <w:tc>
          <w:tcPr>
            <w:tcW w:w="1134" w:type="dxa"/>
            <w:vAlign w:val="center"/>
          </w:tcPr>
          <w:p w14:paraId="3D59EAA2" w14:textId="77777777" w:rsidR="001A07A6" w:rsidRPr="00C020D2" w:rsidRDefault="001A07A6" w:rsidP="001A07A6">
            <w:pPr>
              <w:jc w:val="center"/>
              <w:rPr>
                <w:sz w:val="24"/>
                <w:lang w:eastAsia="ru-RU"/>
              </w:rPr>
            </w:pPr>
            <w:r w:rsidRPr="00C020D2">
              <w:rPr>
                <w:sz w:val="24"/>
                <w:lang w:eastAsia="ru-RU"/>
              </w:rPr>
              <w:t>Урок 53</w:t>
            </w:r>
          </w:p>
        </w:tc>
        <w:tc>
          <w:tcPr>
            <w:tcW w:w="7937" w:type="dxa"/>
          </w:tcPr>
          <w:p w14:paraId="3D8B0B50"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Й, й</w:t>
            </w:r>
          </w:p>
        </w:tc>
      </w:tr>
      <w:tr w:rsidR="001A07A6" w:rsidRPr="003F62E5" w14:paraId="0C7A5D14" w14:textId="77777777" w:rsidTr="001A07A6">
        <w:tc>
          <w:tcPr>
            <w:tcW w:w="1134" w:type="dxa"/>
            <w:vAlign w:val="center"/>
          </w:tcPr>
          <w:p w14:paraId="51ED68F5" w14:textId="77777777" w:rsidR="001A07A6" w:rsidRPr="00C020D2" w:rsidRDefault="001A07A6" w:rsidP="001A07A6">
            <w:pPr>
              <w:jc w:val="center"/>
              <w:rPr>
                <w:sz w:val="24"/>
                <w:lang w:eastAsia="ru-RU"/>
              </w:rPr>
            </w:pPr>
            <w:r w:rsidRPr="00C020D2">
              <w:rPr>
                <w:sz w:val="24"/>
                <w:lang w:eastAsia="ru-RU"/>
              </w:rPr>
              <w:t>Урок 54</w:t>
            </w:r>
          </w:p>
        </w:tc>
        <w:tc>
          <w:tcPr>
            <w:tcW w:w="7937" w:type="dxa"/>
          </w:tcPr>
          <w:p w14:paraId="1BE071CC"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Й, й</w:t>
            </w:r>
          </w:p>
        </w:tc>
      </w:tr>
      <w:tr w:rsidR="001A07A6" w:rsidRPr="003F62E5" w14:paraId="0C73E4EC" w14:textId="77777777" w:rsidTr="001A07A6">
        <w:tc>
          <w:tcPr>
            <w:tcW w:w="1134" w:type="dxa"/>
            <w:vAlign w:val="center"/>
          </w:tcPr>
          <w:p w14:paraId="4D51840F" w14:textId="77777777" w:rsidR="001A07A6" w:rsidRPr="00C020D2" w:rsidRDefault="001A07A6" w:rsidP="001A07A6">
            <w:pPr>
              <w:jc w:val="center"/>
              <w:rPr>
                <w:sz w:val="24"/>
                <w:lang w:eastAsia="ru-RU"/>
              </w:rPr>
            </w:pPr>
            <w:r w:rsidRPr="00C020D2">
              <w:rPr>
                <w:sz w:val="24"/>
                <w:lang w:eastAsia="ru-RU"/>
              </w:rPr>
              <w:t>Урок 55</w:t>
            </w:r>
          </w:p>
        </w:tc>
        <w:tc>
          <w:tcPr>
            <w:tcW w:w="7937" w:type="dxa"/>
          </w:tcPr>
          <w:p w14:paraId="4B440B57" w14:textId="77777777" w:rsidR="001A07A6" w:rsidRPr="001A07A6" w:rsidRDefault="001A07A6" w:rsidP="001A07A6">
            <w:pPr>
              <w:jc w:val="both"/>
              <w:rPr>
                <w:sz w:val="24"/>
                <w:lang w:val="ru-RU" w:eastAsia="ru-RU"/>
              </w:rPr>
            </w:pPr>
            <w:r w:rsidRPr="001A07A6">
              <w:rPr>
                <w:sz w:val="24"/>
                <w:lang w:val="ru-RU" w:eastAsia="ru-RU"/>
              </w:rPr>
              <w:t>Звуковой анализ слов, работа со звуковыми моделями слов</w:t>
            </w:r>
          </w:p>
        </w:tc>
      </w:tr>
      <w:tr w:rsidR="001A07A6" w:rsidRPr="003F62E5" w14:paraId="06260E86" w14:textId="77777777" w:rsidTr="001A07A6">
        <w:tc>
          <w:tcPr>
            <w:tcW w:w="1134" w:type="dxa"/>
            <w:vAlign w:val="center"/>
          </w:tcPr>
          <w:p w14:paraId="5521DCD1" w14:textId="77777777" w:rsidR="001A07A6" w:rsidRPr="00C020D2" w:rsidRDefault="001A07A6" w:rsidP="001A07A6">
            <w:pPr>
              <w:jc w:val="center"/>
              <w:rPr>
                <w:sz w:val="24"/>
                <w:lang w:eastAsia="ru-RU"/>
              </w:rPr>
            </w:pPr>
            <w:r w:rsidRPr="00C020D2">
              <w:rPr>
                <w:sz w:val="24"/>
                <w:lang w:eastAsia="ru-RU"/>
              </w:rPr>
              <w:t>Урок 56</w:t>
            </w:r>
          </w:p>
        </w:tc>
        <w:tc>
          <w:tcPr>
            <w:tcW w:w="7937" w:type="dxa"/>
          </w:tcPr>
          <w:p w14:paraId="0F2128C7"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Г, г</w:t>
            </w:r>
          </w:p>
        </w:tc>
      </w:tr>
      <w:tr w:rsidR="001A07A6" w:rsidRPr="003F62E5" w14:paraId="66078A8C" w14:textId="77777777" w:rsidTr="001A07A6">
        <w:tc>
          <w:tcPr>
            <w:tcW w:w="1134" w:type="dxa"/>
            <w:vAlign w:val="center"/>
          </w:tcPr>
          <w:p w14:paraId="7D07CEF1" w14:textId="77777777" w:rsidR="001A07A6" w:rsidRPr="00C020D2" w:rsidRDefault="001A07A6" w:rsidP="001A07A6">
            <w:pPr>
              <w:jc w:val="center"/>
              <w:rPr>
                <w:sz w:val="24"/>
                <w:lang w:eastAsia="ru-RU"/>
              </w:rPr>
            </w:pPr>
            <w:r w:rsidRPr="00C020D2">
              <w:rPr>
                <w:sz w:val="24"/>
                <w:lang w:eastAsia="ru-RU"/>
              </w:rPr>
              <w:t>Урок 57</w:t>
            </w:r>
          </w:p>
        </w:tc>
        <w:tc>
          <w:tcPr>
            <w:tcW w:w="7937" w:type="dxa"/>
          </w:tcPr>
          <w:p w14:paraId="2F9AF075"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Г, г</w:t>
            </w:r>
          </w:p>
        </w:tc>
      </w:tr>
      <w:tr w:rsidR="001A07A6" w:rsidRPr="003F62E5" w14:paraId="262F423C" w14:textId="77777777" w:rsidTr="001A07A6">
        <w:tc>
          <w:tcPr>
            <w:tcW w:w="1134" w:type="dxa"/>
            <w:vAlign w:val="center"/>
          </w:tcPr>
          <w:p w14:paraId="4A5B1917" w14:textId="77777777" w:rsidR="001A07A6" w:rsidRPr="00C020D2" w:rsidRDefault="001A07A6" w:rsidP="001A07A6">
            <w:pPr>
              <w:jc w:val="center"/>
              <w:rPr>
                <w:sz w:val="24"/>
                <w:lang w:eastAsia="ru-RU"/>
              </w:rPr>
            </w:pPr>
            <w:r w:rsidRPr="00C020D2">
              <w:rPr>
                <w:sz w:val="24"/>
                <w:lang w:eastAsia="ru-RU"/>
              </w:rPr>
              <w:t>Урок 58</w:t>
            </w:r>
          </w:p>
        </w:tc>
        <w:tc>
          <w:tcPr>
            <w:tcW w:w="7937" w:type="dxa"/>
          </w:tcPr>
          <w:p w14:paraId="23DE6757"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К, к</w:t>
            </w:r>
          </w:p>
        </w:tc>
      </w:tr>
      <w:tr w:rsidR="001A07A6" w:rsidRPr="003F62E5" w14:paraId="70C1C2EC" w14:textId="77777777" w:rsidTr="001A07A6">
        <w:tc>
          <w:tcPr>
            <w:tcW w:w="1134" w:type="dxa"/>
            <w:vAlign w:val="center"/>
          </w:tcPr>
          <w:p w14:paraId="7E0CB22A" w14:textId="77777777" w:rsidR="001A07A6" w:rsidRPr="00C020D2" w:rsidRDefault="001A07A6" w:rsidP="001A07A6">
            <w:pPr>
              <w:jc w:val="center"/>
              <w:rPr>
                <w:sz w:val="24"/>
                <w:lang w:eastAsia="ru-RU"/>
              </w:rPr>
            </w:pPr>
            <w:r w:rsidRPr="00C020D2">
              <w:rPr>
                <w:sz w:val="24"/>
                <w:lang w:eastAsia="ru-RU"/>
              </w:rPr>
              <w:t>Урок 59</w:t>
            </w:r>
          </w:p>
        </w:tc>
        <w:tc>
          <w:tcPr>
            <w:tcW w:w="7937" w:type="dxa"/>
          </w:tcPr>
          <w:p w14:paraId="481BE234"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К, к</w:t>
            </w:r>
          </w:p>
        </w:tc>
      </w:tr>
      <w:tr w:rsidR="001A07A6" w:rsidRPr="003F62E5" w14:paraId="17D0585A" w14:textId="77777777" w:rsidTr="001A07A6">
        <w:tc>
          <w:tcPr>
            <w:tcW w:w="1134" w:type="dxa"/>
            <w:vAlign w:val="center"/>
          </w:tcPr>
          <w:p w14:paraId="545FD65D" w14:textId="77777777" w:rsidR="001A07A6" w:rsidRPr="00C020D2" w:rsidRDefault="001A07A6" w:rsidP="001A07A6">
            <w:pPr>
              <w:jc w:val="center"/>
              <w:rPr>
                <w:sz w:val="24"/>
                <w:lang w:eastAsia="ru-RU"/>
              </w:rPr>
            </w:pPr>
            <w:r w:rsidRPr="00C020D2">
              <w:rPr>
                <w:sz w:val="24"/>
                <w:lang w:eastAsia="ru-RU"/>
              </w:rPr>
              <w:t>Урок 60</w:t>
            </w:r>
          </w:p>
        </w:tc>
        <w:tc>
          <w:tcPr>
            <w:tcW w:w="7937" w:type="dxa"/>
          </w:tcPr>
          <w:p w14:paraId="7BAF86B9" w14:textId="77777777" w:rsidR="001A07A6" w:rsidRPr="001A07A6" w:rsidRDefault="001A07A6" w:rsidP="001A07A6">
            <w:pPr>
              <w:jc w:val="both"/>
              <w:rPr>
                <w:sz w:val="24"/>
                <w:lang w:val="ru-RU" w:eastAsia="ru-RU"/>
              </w:rPr>
            </w:pPr>
            <w:r w:rsidRPr="001A07A6">
              <w:rPr>
                <w:sz w:val="24"/>
                <w:lang w:val="ru-RU" w:eastAsia="ru-RU"/>
              </w:rPr>
              <w:t>Подбор слов, соответствующих заданной модели</w:t>
            </w:r>
          </w:p>
        </w:tc>
      </w:tr>
      <w:tr w:rsidR="001A07A6" w:rsidRPr="003F62E5" w14:paraId="0B3623AE" w14:textId="77777777" w:rsidTr="001A07A6">
        <w:tc>
          <w:tcPr>
            <w:tcW w:w="1134" w:type="dxa"/>
            <w:vAlign w:val="center"/>
          </w:tcPr>
          <w:p w14:paraId="2EDA32F6" w14:textId="77777777" w:rsidR="001A07A6" w:rsidRPr="00C020D2" w:rsidRDefault="001A07A6" w:rsidP="001A07A6">
            <w:pPr>
              <w:jc w:val="center"/>
              <w:rPr>
                <w:sz w:val="24"/>
                <w:lang w:eastAsia="ru-RU"/>
              </w:rPr>
            </w:pPr>
            <w:r w:rsidRPr="00C020D2">
              <w:rPr>
                <w:sz w:val="24"/>
                <w:lang w:eastAsia="ru-RU"/>
              </w:rPr>
              <w:t>Урок 61</w:t>
            </w:r>
          </w:p>
        </w:tc>
        <w:tc>
          <w:tcPr>
            <w:tcW w:w="7937" w:type="dxa"/>
          </w:tcPr>
          <w:p w14:paraId="03E1DF0A"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3, з</w:t>
            </w:r>
          </w:p>
        </w:tc>
      </w:tr>
      <w:tr w:rsidR="001A07A6" w:rsidRPr="003F62E5" w14:paraId="26411845" w14:textId="77777777" w:rsidTr="001A07A6">
        <w:tc>
          <w:tcPr>
            <w:tcW w:w="1134" w:type="dxa"/>
            <w:vAlign w:val="center"/>
          </w:tcPr>
          <w:p w14:paraId="370381A9" w14:textId="77777777" w:rsidR="001A07A6" w:rsidRPr="00C020D2" w:rsidRDefault="001A07A6" w:rsidP="001A07A6">
            <w:pPr>
              <w:jc w:val="center"/>
              <w:rPr>
                <w:sz w:val="24"/>
                <w:lang w:eastAsia="ru-RU"/>
              </w:rPr>
            </w:pPr>
            <w:r w:rsidRPr="00C020D2">
              <w:rPr>
                <w:sz w:val="24"/>
                <w:lang w:eastAsia="ru-RU"/>
              </w:rPr>
              <w:t>Урок 62</w:t>
            </w:r>
          </w:p>
        </w:tc>
        <w:tc>
          <w:tcPr>
            <w:tcW w:w="7937" w:type="dxa"/>
          </w:tcPr>
          <w:p w14:paraId="1C91F3C2"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3, з</w:t>
            </w:r>
          </w:p>
        </w:tc>
      </w:tr>
      <w:tr w:rsidR="001A07A6" w:rsidRPr="003F62E5" w14:paraId="76B06AFB" w14:textId="77777777" w:rsidTr="001A07A6">
        <w:tc>
          <w:tcPr>
            <w:tcW w:w="1134" w:type="dxa"/>
            <w:vAlign w:val="center"/>
          </w:tcPr>
          <w:p w14:paraId="2A4CCAC9" w14:textId="77777777" w:rsidR="001A07A6" w:rsidRPr="00C020D2" w:rsidRDefault="001A07A6" w:rsidP="001A07A6">
            <w:pPr>
              <w:jc w:val="center"/>
              <w:rPr>
                <w:sz w:val="24"/>
                <w:lang w:eastAsia="ru-RU"/>
              </w:rPr>
            </w:pPr>
            <w:r w:rsidRPr="00C020D2">
              <w:rPr>
                <w:sz w:val="24"/>
                <w:lang w:eastAsia="ru-RU"/>
              </w:rPr>
              <w:lastRenderedPageBreak/>
              <w:t>Урок 63</w:t>
            </w:r>
          </w:p>
        </w:tc>
        <w:tc>
          <w:tcPr>
            <w:tcW w:w="7937" w:type="dxa"/>
          </w:tcPr>
          <w:p w14:paraId="5F0C51F1"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С, с</w:t>
            </w:r>
          </w:p>
        </w:tc>
      </w:tr>
      <w:tr w:rsidR="001A07A6" w:rsidRPr="003F62E5" w14:paraId="06BAA324" w14:textId="77777777" w:rsidTr="001A07A6">
        <w:tc>
          <w:tcPr>
            <w:tcW w:w="1134" w:type="dxa"/>
            <w:vAlign w:val="center"/>
          </w:tcPr>
          <w:p w14:paraId="6905169E" w14:textId="77777777" w:rsidR="001A07A6" w:rsidRPr="00C020D2" w:rsidRDefault="001A07A6" w:rsidP="001A07A6">
            <w:pPr>
              <w:jc w:val="center"/>
              <w:rPr>
                <w:sz w:val="24"/>
                <w:lang w:eastAsia="ru-RU"/>
              </w:rPr>
            </w:pPr>
            <w:r w:rsidRPr="00C020D2">
              <w:rPr>
                <w:sz w:val="24"/>
                <w:lang w:eastAsia="ru-RU"/>
              </w:rPr>
              <w:t>Урок 64</w:t>
            </w:r>
          </w:p>
        </w:tc>
        <w:tc>
          <w:tcPr>
            <w:tcW w:w="7937" w:type="dxa"/>
          </w:tcPr>
          <w:p w14:paraId="034199EC"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С, с</w:t>
            </w:r>
          </w:p>
        </w:tc>
      </w:tr>
      <w:tr w:rsidR="001A07A6" w:rsidRPr="003F62E5" w14:paraId="4C67EEA0" w14:textId="77777777" w:rsidTr="001A07A6">
        <w:tc>
          <w:tcPr>
            <w:tcW w:w="1134" w:type="dxa"/>
            <w:vAlign w:val="center"/>
          </w:tcPr>
          <w:p w14:paraId="41115C98" w14:textId="77777777" w:rsidR="001A07A6" w:rsidRPr="00C020D2" w:rsidRDefault="001A07A6" w:rsidP="001A07A6">
            <w:pPr>
              <w:jc w:val="center"/>
              <w:rPr>
                <w:sz w:val="24"/>
                <w:lang w:eastAsia="ru-RU"/>
              </w:rPr>
            </w:pPr>
            <w:r w:rsidRPr="00C020D2">
              <w:rPr>
                <w:sz w:val="24"/>
                <w:lang w:eastAsia="ru-RU"/>
              </w:rPr>
              <w:t>Урок 65</w:t>
            </w:r>
          </w:p>
        </w:tc>
        <w:tc>
          <w:tcPr>
            <w:tcW w:w="7937" w:type="dxa"/>
          </w:tcPr>
          <w:p w14:paraId="521A0CBF" w14:textId="77777777" w:rsidR="001A07A6" w:rsidRPr="001A07A6" w:rsidRDefault="001A07A6" w:rsidP="001A07A6">
            <w:pPr>
              <w:jc w:val="both"/>
              <w:rPr>
                <w:sz w:val="24"/>
                <w:lang w:val="ru-RU" w:eastAsia="ru-RU"/>
              </w:rPr>
            </w:pPr>
            <w:r w:rsidRPr="001A07A6">
              <w:rPr>
                <w:sz w:val="24"/>
                <w:lang w:val="ru-RU" w:eastAsia="ru-RU"/>
              </w:rPr>
              <w:t>Особенность согласных звуков, обозначаемых изучаемыми буквами: парные по звонкости-глухости согласные</w:t>
            </w:r>
          </w:p>
        </w:tc>
      </w:tr>
      <w:tr w:rsidR="001A07A6" w:rsidRPr="003F62E5" w14:paraId="47A5EA78" w14:textId="77777777" w:rsidTr="001A07A6">
        <w:tc>
          <w:tcPr>
            <w:tcW w:w="1134" w:type="dxa"/>
            <w:vAlign w:val="center"/>
          </w:tcPr>
          <w:p w14:paraId="4A3A57E6" w14:textId="77777777" w:rsidR="001A07A6" w:rsidRPr="00C020D2" w:rsidRDefault="001A07A6" w:rsidP="001A07A6">
            <w:pPr>
              <w:jc w:val="center"/>
              <w:rPr>
                <w:sz w:val="24"/>
                <w:lang w:eastAsia="ru-RU"/>
              </w:rPr>
            </w:pPr>
            <w:r w:rsidRPr="00C020D2">
              <w:rPr>
                <w:sz w:val="24"/>
                <w:lang w:eastAsia="ru-RU"/>
              </w:rPr>
              <w:t>Урок 66</w:t>
            </w:r>
          </w:p>
        </w:tc>
        <w:tc>
          <w:tcPr>
            <w:tcW w:w="7937" w:type="dxa"/>
          </w:tcPr>
          <w:p w14:paraId="3B4B0259"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Д, д</w:t>
            </w:r>
          </w:p>
        </w:tc>
      </w:tr>
      <w:tr w:rsidR="001A07A6" w:rsidRPr="003F62E5" w14:paraId="7AD26F44" w14:textId="77777777" w:rsidTr="001A07A6">
        <w:tc>
          <w:tcPr>
            <w:tcW w:w="1134" w:type="dxa"/>
            <w:vAlign w:val="center"/>
          </w:tcPr>
          <w:p w14:paraId="4320EB24" w14:textId="77777777" w:rsidR="001A07A6" w:rsidRPr="00C020D2" w:rsidRDefault="001A07A6" w:rsidP="001A07A6">
            <w:pPr>
              <w:jc w:val="center"/>
              <w:rPr>
                <w:sz w:val="24"/>
                <w:lang w:eastAsia="ru-RU"/>
              </w:rPr>
            </w:pPr>
            <w:r w:rsidRPr="00C020D2">
              <w:rPr>
                <w:sz w:val="24"/>
                <w:lang w:eastAsia="ru-RU"/>
              </w:rPr>
              <w:t>Урок 67</w:t>
            </w:r>
          </w:p>
        </w:tc>
        <w:tc>
          <w:tcPr>
            <w:tcW w:w="7937" w:type="dxa"/>
          </w:tcPr>
          <w:p w14:paraId="60E98CFB"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Д, д</w:t>
            </w:r>
          </w:p>
        </w:tc>
      </w:tr>
      <w:tr w:rsidR="001A07A6" w:rsidRPr="003F62E5" w14:paraId="1E7C871C" w14:textId="77777777" w:rsidTr="001A07A6">
        <w:tc>
          <w:tcPr>
            <w:tcW w:w="1134" w:type="dxa"/>
            <w:vAlign w:val="center"/>
          </w:tcPr>
          <w:p w14:paraId="76038E18" w14:textId="77777777" w:rsidR="001A07A6" w:rsidRPr="00C020D2" w:rsidRDefault="001A07A6" w:rsidP="001A07A6">
            <w:pPr>
              <w:jc w:val="center"/>
              <w:rPr>
                <w:sz w:val="24"/>
                <w:lang w:eastAsia="ru-RU"/>
              </w:rPr>
            </w:pPr>
            <w:r w:rsidRPr="00C020D2">
              <w:rPr>
                <w:sz w:val="24"/>
                <w:lang w:eastAsia="ru-RU"/>
              </w:rPr>
              <w:t>Урок 68</w:t>
            </w:r>
          </w:p>
        </w:tc>
        <w:tc>
          <w:tcPr>
            <w:tcW w:w="7937" w:type="dxa"/>
          </w:tcPr>
          <w:p w14:paraId="016F1B72"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Т, т</w:t>
            </w:r>
          </w:p>
        </w:tc>
      </w:tr>
      <w:tr w:rsidR="001A07A6" w:rsidRPr="003F62E5" w14:paraId="452561C8" w14:textId="77777777" w:rsidTr="001A07A6">
        <w:tc>
          <w:tcPr>
            <w:tcW w:w="1134" w:type="dxa"/>
            <w:vAlign w:val="center"/>
          </w:tcPr>
          <w:p w14:paraId="2A57F479" w14:textId="77777777" w:rsidR="001A07A6" w:rsidRPr="00C020D2" w:rsidRDefault="001A07A6" w:rsidP="001A07A6">
            <w:pPr>
              <w:jc w:val="center"/>
              <w:rPr>
                <w:sz w:val="24"/>
                <w:lang w:eastAsia="ru-RU"/>
              </w:rPr>
            </w:pPr>
            <w:r w:rsidRPr="00C020D2">
              <w:rPr>
                <w:sz w:val="24"/>
                <w:lang w:eastAsia="ru-RU"/>
              </w:rPr>
              <w:t>Урок 69</w:t>
            </w:r>
          </w:p>
        </w:tc>
        <w:tc>
          <w:tcPr>
            <w:tcW w:w="7937" w:type="dxa"/>
          </w:tcPr>
          <w:p w14:paraId="0B4A86E3"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Т, т</w:t>
            </w:r>
          </w:p>
        </w:tc>
      </w:tr>
      <w:tr w:rsidR="001A07A6" w:rsidRPr="003F62E5" w14:paraId="42258DFD" w14:textId="77777777" w:rsidTr="001A07A6">
        <w:tc>
          <w:tcPr>
            <w:tcW w:w="1134" w:type="dxa"/>
            <w:vAlign w:val="center"/>
          </w:tcPr>
          <w:p w14:paraId="46251766" w14:textId="77777777" w:rsidR="001A07A6" w:rsidRPr="00C020D2" w:rsidRDefault="001A07A6" w:rsidP="001A07A6">
            <w:pPr>
              <w:jc w:val="center"/>
              <w:rPr>
                <w:sz w:val="24"/>
                <w:lang w:eastAsia="ru-RU"/>
              </w:rPr>
            </w:pPr>
            <w:r w:rsidRPr="00C020D2">
              <w:rPr>
                <w:sz w:val="24"/>
                <w:lang w:eastAsia="ru-RU"/>
              </w:rPr>
              <w:t>Урок 70</w:t>
            </w:r>
          </w:p>
        </w:tc>
        <w:tc>
          <w:tcPr>
            <w:tcW w:w="7937" w:type="dxa"/>
          </w:tcPr>
          <w:p w14:paraId="17FF8F34" w14:textId="77777777" w:rsidR="001A07A6" w:rsidRPr="001A07A6" w:rsidRDefault="001A07A6" w:rsidP="001A07A6">
            <w:pPr>
              <w:jc w:val="both"/>
              <w:rPr>
                <w:sz w:val="24"/>
                <w:lang w:val="ru-RU" w:eastAsia="ru-RU"/>
              </w:rPr>
            </w:pPr>
            <w:r w:rsidRPr="001A07A6">
              <w:rPr>
                <w:sz w:val="24"/>
                <w:lang w:val="ru-RU" w:eastAsia="ru-RU"/>
              </w:rPr>
              <w:t>Тренируемся подбирать слова, соответствующие заданной модели</w:t>
            </w:r>
          </w:p>
        </w:tc>
      </w:tr>
      <w:tr w:rsidR="001A07A6" w:rsidRPr="003F62E5" w14:paraId="25D38FE5" w14:textId="77777777" w:rsidTr="001A07A6">
        <w:tc>
          <w:tcPr>
            <w:tcW w:w="1134" w:type="dxa"/>
            <w:vAlign w:val="center"/>
          </w:tcPr>
          <w:p w14:paraId="35C5036B" w14:textId="77777777" w:rsidR="001A07A6" w:rsidRPr="00C020D2" w:rsidRDefault="001A07A6" w:rsidP="001A07A6">
            <w:pPr>
              <w:jc w:val="center"/>
              <w:rPr>
                <w:sz w:val="24"/>
                <w:lang w:eastAsia="ru-RU"/>
              </w:rPr>
            </w:pPr>
            <w:r w:rsidRPr="00C020D2">
              <w:rPr>
                <w:sz w:val="24"/>
                <w:lang w:eastAsia="ru-RU"/>
              </w:rPr>
              <w:t>Урок 71</w:t>
            </w:r>
          </w:p>
        </w:tc>
        <w:tc>
          <w:tcPr>
            <w:tcW w:w="7937" w:type="dxa"/>
          </w:tcPr>
          <w:p w14:paraId="6220F7E9"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Б, б</w:t>
            </w:r>
          </w:p>
        </w:tc>
      </w:tr>
      <w:tr w:rsidR="001A07A6" w:rsidRPr="003F62E5" w14:paraId="0464356F" w14:textId="77777777" w:rsidTr="001A07A6">
        <w:tc>
          <w:tcPr>
            <w:tcW w:w="1134" w:type="dxa"/>
            <w:vAlign w:val="center"/>
          </w:tcPr>
          <w:p w14:paraId="40440D66" w14:textId="77777777" w:rsidR="001A07A6" w:rsidRPr="00C020D2" w:rsidRDefault="001A07A6" w:rsidP="001A07A6">
            <w:pPr>
              <w:jc w:val="center"/>
              <w:rPr>
                <w:sz w:val="24"/>
                <w:lang w:eastAsia="ru-RU"/>
              </w:rPr>
            </w:pPr>
            <w:r w:rsidRPr="00C020D2">
              <w:rPr>
                <w:sz w:val="24"/>
                <w:lang w:eastAsia="ru-RU"/>
              </w:rPr>
              <w:t>Урок 72</w:t>
            </w:r>
          </w:p>
        </w:tc>
        <w:tc>
          <w:tcPr>
            <w:tcW w:w="7937" w:type="dxa"/>
          </w:tcPr>
          <w:p w14:paraId="0DC2C74B"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Б, б</w:t>
            </w:r>
          </w:p>
        </w:tc>
      </w:tr>
      <w:tr w:rsidR="001A07A6" w:rsidRPr="003F62E5" w14:paraId="0B3B9D2F" w14:textId="77777777" w:rsidTr="001A07A6">
        <w:tc>
          <w:tcPr>
            <w:tcW w:w="1134" w:type="dxa"/>
            <w:vAlign w:val="center"/>
          </w:tcPr>
          <w:p w14:paraId="136284BF" w14:textId="77777777" w:rsidR="001A07A6" w:rsidRPr="00C020D2" w:rsidRDefault="001A07A6" w:rsidP="001A07A6">
            <w:pPr>
              <w:jc w:val="center"/>
              <w:rPr>
                <w:sz w:val="24"/>
                <w:lang w:eastAsia="ru-RU"/>
              </w:rPr>
            </w:pPr>
            <w:r w:rsidRPr="00C020D2">
              <w:rPr>
                <w:sz w:val="24"/>
                <w:lang w:eastAsia="ru-RU"/>
              </w:rPr>
              <w:t>Урок 73</w:t>
            </w:r>
          </w:p>
        </w:tc>
        <w:tc>
          <w:tcPr>
            <w:tcW w:w="7937" w:type="dxa"/>
          </w:tcPr>
          <w:p w14:paraId="458B4750"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П, п</w:t>
            </w:r>
          </w:p>
        </w:tc>
      </w:tr>
      <w:tr w:rsidR="001A07A6" w:rsidRPr="003F62E5" w14:paraId="1A712057" w14:textId="77777777" w:rsidTr="001A07A6">
        <w:tc>
          <w:tcPr>
            <w:tcW w:w="1134" w:type="dxa"/>
            <w:vAlign w:val="center"/>
          </w:tcPr>
          <w:p w14:paraId="0909D4BE" w14:textId="77777777" w:rsidR="001A07A6" w:rsidRPr="00C020D2" w:rsidRDefault="001A07A6" w:rsidP="001A07A6">
            <w:pPr>
              <w:jc w:val="center"/>
              <w:rPr>
                <w:sz w:val="24"/>
                <w:lang w:eastAsia="ru-RU"/>
              </w:rPr>
            </w:pPr>
            <w:r w:rsidRPr="00C020D2">
              <w:rPr>
                <w:sz w:val="24"/>
                <w:lang w:eastAsia="ru-RU"/>
              </w:rPr>
              <w:t>Урок 74</w:t>
            </w:r>
          </w:p>
        </w:tc>
        <w:tc>
          <w:tcPr>
            <w:tcW w:w="7937" w:type="dxa"/>
          </w:tcPr>
          <w:p w14:paraId="59332722"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П, п</w:t>
            </w:r>
          </w:p>
        </w:tc>
      </w:tr>
      <w:tr w:rsidR="001A07A6" w:rsidRPr="003F62E5" w14:paraId="1F193E14" w14:textId="77777777" w:rsidTr="001A07A6">
        <w:tc>
          <w:tcPr>
            <w:tcW w:w="1134" w:type="dxa"/>
            <w:vAlign w:val="center"/>
          </w:tcPr>
          <w:p w14:paraId="00F26D0C" w14:textId="77777777" w:rsidR="001A07A6" w:rsidRPr="00C020D2" w:rsidRDefault="001A07A6" w:rsidP="001A07A6">
            <w:pPr>
              <w:jc w:val="center"/>
              <w:rPr>
                <w:sz w:val="24"/>
                <w:lang w:eastAsia="ru-RU"/>
              </w:rPr>
            </w:pPr>
            <w:r w:rsidRPr="00C020D2">
              <w:rPr>
                <w:sz w:val="24"/>
                <w:lang w:eastAsia="ru-RU"/>
              </w:rPr>
              <w:t>Урок 75</w:t>
            </w:r>
          </w:p>
        </w:tc>
        <w:tc>
          <w:tcPr>
            <w:tcW w:w="7937" w:type="dxa"/>
          </w:tcPr>
          <w:p w14:paraId="6F4E04C0" w14:textId="77777777" w:rsidR="001A07A6" w:rsidRPr="001A07A6" w:rsidRDefault="001A07A6" w:rsidP="001A07A6">
            <w:pPr>
              <w:jc w:val="both"/>
              <w:rPr>
                <w:sz w:val="24"/>
                <w:lang w:val="ru-RU" w:eastAsia="ru-RU"/>
              </w:rPr>
            </w:pPr>
            <w:r w:rsidRPr="001A07A6">
              <w:rPr>
                <w:sz w:val="24"/>
                <w:lang w:val="ru-RU" w:eastAsia="ru-RU"/>
              </w:rPr>
              <w:t>Отрабатываем умение проводить звуковой анализ</w:t>
            </w:r>
          </w:p>
        </w:tc>
      </w:tr>
      <w:tr w:rsidR="001A07A6" w:rsidRPr="003F62E5" w14:paraId="66CEEBAE" w14:textId="77777777" w:rsidTr="001A07A6">
        <w:tc>
          <w:tcPr>
            <w:tcW w:w="1134" w:type="dxa"/>
            <w:vAlign w:val="center"/>
          </w:tcPr>
          <w:p w14:paraId="266F3BBE" w14:textId="77777777" w:rsidR="001A07A6" w:rsidRPr="00C020D2" w:rsidRDefault="001A07A6" w:rsidP="001A07A6">
            <w:pPr>
              <w:jc w:val="center"/>
              <w:rPr>
                <w:sz w:val="24"/>
                <w:lang w:eastAsia="ru-RU"/>
              </w:rPr>
            </w:pPr>
            <w:r w:rsidRPr="00C020D2">
              <w:rPr>
                <w:sz w:val="24"/>
                <w:lang w:eastAsia="ru-RU"/>
              </w:rPr>
              <w:t>Урок 76</w:t>
            </w:r>
          </w:p>
        </w:tc>
        <w:tc>
          <w:tcPr>
            <w:tcW w:w="7937" w:type="dxa"/>
          </w:tcPr>
          <w:p w14:paraId="14539D86"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В, в</w:t>
            </w:r>
          </w:p>
        </w:tc>
      </w:tr>
      <w:tr w:rsidR="001A07A6" w:rsidRPr="003F62E5" w14:paraId="3F1D7929" w14:textId="77777777" w:rsidTr="001A07A6">
        <w:tc>
          <w:tcPr>
            <w:tcW w:w="1134" w:type="dxa"/>
            <w:vAlign w:val="center"/>
          </w:tcPr>
          <w:p w14:paraId="2B344F6C" w14:textId="77777777" w:rsidR="001A07A6" w:rsidRPr="00C020D2" w:rsidRDefault="001A07A6" w:rsidP="001A07A6">
            <w:pPr>
              <w:jc w:val="center"/>
              <w:rPr>
                <w:sz w:val="24"/>
                <w:lang w:eastAsia="ru-RU"/>
              </w:rPr>
            </w:pPr>
            <w:r w:rsidRPr="00C020D2">
              <w:rPr>
                <w:sz w:val="24"/>
                <w:lang w:eastAsia="ru-RU"/>
              </w:rPr>
              <w:t>Урок 77</w:t>
            </w:r>
          </w:p>
        </w:tc>
        <w:tc>
          <w:tcPr>
            <w:tcW w:w="7937" w:type="dxa"/>
          </w:tcPr>
          <w:p w14:paraId="10D7BA94"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В, в</w:t>
            </w:r>
          </w:p>
        </w:tc>
      </w:tr>
      <w:tr w:rsidR="001A07A6" w:rsidRPr="003F62E5" w14:paraId="7C6FABD4" w14:textId="77777777" w:rsidTr="001A07A6">
        <w:tc>
          <w:tcPr>
            <w:tcW w:w="1134" w:type="dxa"/>
            <w:vAlign w:val="center"/>
          </w:tcPr>
          <w:p w14:paraId="68BDF8FA" w14:textId="77777777" w:rsidR="001A07A6" w:rsidRPr="00C020D2" w:rsidRDefault="001A07A6" w:rsidP="001A07A6">
            <w:pPr>
              <w:jc w:val="center"/>
              <w:rPr>
                <w:sz w:val="24"/>
                <w:lang w:eastAsia="ru-RU"/>
              </w:rPr>
            </w:pPr>
            <w:r w:rsidRPr="00C020D2">
              <w:rPr>
                <w:sz w:val="24"/>
                <w:lang w:eastAsia="ru-RU"/>
              </w:rPr>
              <w:t>Урок 78</w:t>
            </w:r>
          </w:p>
        </w:tc>
        <w:tc>
          <w:tcPr>
            <w:tcW w:w="7937" w:type="dxa"/>
          </w:tcPr>
          <w:p w14:paraId="5B057BEA"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Ф, ф</w:t>
            </w:r>
          </w:p>
        </w:tc>
      </w:tr>
      <w:tr w:rsidR="001A07A6" w:rsidRPr="003F62E5" w14:paraId="05F8B53F" w14:textId="77777777" w:rsidTr="001A07A6">
        <w:tc>
          <w:tcPr>
            <w:tcW w:w="1134" w:type="dxa"/>
            <w:vAlign w:val="center"/>
          </w:tcPr>
          <w:p w14:paraId="631FCC77" w14:textId="77777777" w:rsidR="001A07A6" w:rsidRPr="00C020D2" w:rsidRDefault="001A07A6" w:rsidP="001A07A6">
            <w:pPr>
              <w:jc w:val="center"/>
              <w:rPr>
                <w:sz w:val="24"/>
                <w:lang w:eastAsia="ru-RU"/>
              </w:rPr>
            </w:pPr>
            <w:r w:rsidRPr="00C020D2">
              <w:rPr>
                <w:sz w:val="24"/>
                <w:lang w:eastAsia="ru-RU"/>
              </w:rPr>
              <w:t>Урок 79</w:t>
            </w:r>
          </w:p>
        </w:tc>
        <w:tc>
          <w:tcPr>
            <w:tcW w:w="7937" w:type="dxa"/>
          </w:tcPr>
          <w:p w14:paraId="55F3D329"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Ф, ф</w:t>
            </w:r>
          </w:p>
        </w:tc>
      </w:tr>
      <w:tr w:rsidR="001A07A6" w:rsidRPr="003F62E5" w14:paraId="4A2C323F" w14:textId="77777777" w:rsidTr="001A07A6">
        <w:tc>
          <w:tcPr>
            <w:tcW w:w="1134" w:type="dxa"/>
            <w:vAlign w:val="center"/>
          </w:tcPr>
          <w:p w14:paraId="314DF433" w14:textId="77777777" w:rsidR="001A07A6" w:rsidRPr="00C020D2" w:rsidRDefault="001A07A6" w:rsidP="001A07A6">
            <w:pPr>
              <w:jc w:val="center"/>
              <w:rPr>
                <w:sz w:val="24"/>
                <w:lang w:eastAsia="ru-RU"/>
              </w:rPr>
            </w:pPr>
            <w:r w:rsidRPr="00C020D2">
              <w:rPr>
                <w:sz w:val="24"/>
                <w:lang w:eastAsia="ru-RU"/>
              </w:rPr>
              <w:t>Урок 80</w:t>
            </w:r>
          </w:p>
        </w:tc>
        <w:tc>
          <w:tcPr>
            <w:tcW w:w="7937" w:type="dxa"/>
          </w:tcPr>
          <w:p w14:paraId="169E18DA" w14:textId="77777777" w:rsidR="001A07A6" w:rsidRPr="001A07A6" w:rsidRDefault="001A07A6" w:rsidP="001A07A6">
            <w:pPr>
              <w:jc w:val="both"/>
              <w:rPr>
                <w:sz w:val="24"/>
                <w:lang w:val="ru-RU" w:eastAsia="ru-RU"/>
              </w:rPr>
            </w:pPr>
            <w:r w:rsidRPr="001A07A6">
              <w:rPr>
                <w:sz w:val="24"/>
                <w:lang w:val="ru-RU" w:eastAsia="ru-RU"/>
              </w:rPr>
              <w:t>Различаем звонкие и глухие согласные</w:t>
            </w:r>
          </w:p>
        </w:tc>
      </w:tr>
      <w:tr w:rsidR="001A07A6" w:rsidRPr="003F62E5" w14:paraId="38375794" w14:textId="77777777" w:rsidTr="001A07A6">
        <w:tc>
          <w:tcPr>
            <w:tcW w:w="1134" w:type="dxa"/>
            <w:vAlign w:val="center"/>
          </w:tcPr>
          <w:p w14:paraId="1C906691" w14:textId="77777777" w:rsidR="001A07A6" w:rsidRPr="00C020D2" w:rsidRDefault="001A07A6" w:rsidP="001A07A6">
            <w:pPr>
              <w:jc w:val="center"/>
              <w:rPr>
                <w:sz w:val="24"/>
                <w:lang w:eastAsia="ru-RU"/>
              </w:rPr>
            </w:pPr>
            <w:r w:rsidRPr="00C020D2">
              <w:rPr>
                <w:sz w:val="24"/>
                <w:lang w:eastAsia="ru-RU"/>
              </w:rPr>
              <w:t>Урок 81</w:t>
            </w:r>
          </w:p>
        </w:tc>
        <w:tc>
          <w:tcPr>
            <w:tcW w:w="7937" w:type="dxa"/>
          </w:tcPr>
          <w:p w14:paraId="6ABB8DAF"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Ж, ж</w:t>
            </w:r>
          </w:p>
        </w:tc>
      </w:tr>
      <w:tr w:rsidR="001A07A6" w:rsidRPr="003F62E5" w14:paraId="01BD37E3" w14:textId="77777777" w:rsidTr="001A07A6">
        <w:tc>
          <w:tcPr>
            <w:tcW w:w="1134" w:type="dxa"/>
            <w:vAlign w:val="center"/>
          </w:tcPr>
          <w:p w14:paraId="3E279CE9" w14:textId="77777777" w:rsidR="001A07A6" w:rsidRPr="00C020D2" w:rsidRDefault="001A07A6" w:rsidP="001A07A6">
            <w:pPr>
              <w:jc w:val="center"/>
              <w:rPr>
                <w:sz w:val="24"/>
                <w:lang w:eastAsia="ru-RU"/>
              </w:rPr>
            </w:pPr>
            <w:r w:rsidRPr="00C020D2">
              <w:rPr>
                <w:sz w:val="24"/>
                <w:lang w:eastAsia="ru-RU"/>
              </w:rPr>
              <w:t>Урок 82</w:t>
            </w:r>
          </w:p>
        </w:tc>
        <w:tc>
          <w:tcPr>
            <w:tcW w:w="7937" w:type="dxa"/>
          </w:tcPr>
          <w:p w14:paraId="10BB6FD0"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Ж, ж</w:t>
            </w:r>
          </w:p>
        </w:tc>
      </w:tr>
      <w:tr w:rsidR="001A07A6" w:rsidRPr="003F62E5" w14:paraId="65758C9D" w14:textId="77777777" w:rsidTr="001A07A6">
        <w:tc>
          <w:tcPr>
            <w:tcW w:w="1134" w:type="dxa"/>
            <w:vAlign w:val="center"/>
          </w:tcPr>
          <w:p w14:paraId="5315B137" w14:textId="77777777" w:rsidR="001A07A6" w:rsidRPr="00C020D2" w:rsidRDefault="001A07A6" w:rsidP="001A07A6">
            <w:pPr>
              <w:jc w:val="center"/>
              <w:rPr>
                <w:sz w:val="24"/>
                <w:lang w:eastAsia="ru-RU"/>
              </w:rPr>
            </w:pPr>
            <w:r w:rsidRPr="00C020D2">
              <w:rPr>
                <w:sz w:val="24"/>
                <w:lang w:eastAsia="ru-RU"/>
              </w:rPr>
              <w:lastRenderedPageBreak/>
              <w:t>Урок 83</w:t>
            </w:r>
          </w:p>
        </w:tc>
        <w:tc>
          <w:tcPr>
            <w:tcW w:w="7937" w:type="dxa"/>
          </w:tcPr>
          <w:p w14:paraId="023C7C34"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Ш, ш</w:t>
            </w:r>
          </w:p>
        </w:tc>
      </w:tr>
      <w:tr w:rsidR="001A07A6" w:rsidRPr="003F62E5" w14:paraId="7F703DD0" w14:textId="77777777" w:rsidTr="001A07A6">
        <w:tc>
          <w:tcPr>
            <w:tcW w:w="1134" w:type="dxa"/>
            <w:vAlign w:val="center"/>
          </w:tcPr>
          <w:p w14:paraId="69A045F1" w14:textId="77777777" w:rsidR="001A07A6" w:rsidRPr="00C020D2" w:rsidRDefault="001A07A6" w:rsidP="001A07A6">
            <w:pPr>
              <w:jc w:val="center"/>
              <w:rPr>
                <w:sz w:val="24"/>
                <w:lang w:eastAsia="ru-RU"/>
              </w:rPr>
            </w:pPr>
            <w:r w:rsidRPr="00C020D2">
              <w:rPr>
                <w:sz w:val="24"/>
                <w:lang w:eastAsia="ru-RU"/>
              </w:rPr>
              <w:t>Урок 84</w:t>
            </w:r>
          </w:p>
        </w:tc>
        <w:tc>
          <w:tcPr>
            <w:tcW w:w="7937" w:type="dxa"/>
          </w:tcPr>
          <w:p w14:paraId="44A81667"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Ш, ш</w:t>
            </w:r>
          </w:p>
        </w:tc>
      </w:tr>
      <w:tr w:rsidR="001A07A6" w:rsidRPr="00C020D2" w14:paraId="3EE0B657" w14:textId="77777777" w:rsidTr="001A07A6">
        <w:tc>
          <w:tcPr>
            <w:tcW w:w="1134" w:type="dxa"/>
            <w:vAlign w:val="center"/>
          </w:tcPr>
          <w:p w14:paraId="100050F2" w14:textId="77777777" w:rsidR="001A07A6" w:rsidRPr="00C020D2" w:rsidRDefault="001A07A6" w:rsidP="001A07A6">
            <w:pPr>
              <w:jc w:val="center"/>
              <w:rPr>
                <w:sz w:val="24"/>
                <w:lang w:eastAsia="ru-RU"/>
              </w:rPr>
            </w:pPr>
            <w:r w:rsidRPr="00C020D2">
              <w:rPr>
                <w:sz w:val="24"/>
                <w:lang w:eastAsia="ru-RU"/>
              </w:rPr>
              <w:t>Урок 85</w:t>
            </w:r>
          </w:p>
        </w:tc>
        <w:tc>
          <w:tcPr>
            <w:tcW w:w="7937" w:type="dxa"/>
          </w:tcPr>
          <w:p w14:paraId="772E1B78" w14:textId="77777777" w:rsidR="001A07A6" w:rsidRPr="00C020D2" w:rsidRDefault="001A07A6" w:rsidP="001A07A6">
            <w:pPr>
              <w:jc w:val="both"/>
              <w:rPr>
                <w:sz w:val="24"/>
                <w:lang w:eastAsia="ru-RU"/>
              </w:rPr>
            </w:pPr>
            <w:r w:rsidRPr="00C020D2">
              <w:rPr>
                <w:sz w:val="24"/>
                <w:lang w:eastAsia="ru-RU"/>
              </w:rPr>
              <w:t>Особенности шипящих звуков</w:t>
            </w:r>
          </w:p>
        </w:tc>
      </w:tr>
      <w:tr w:rsidR="001A07A6" w:rsidRPr="003F62E5" w14:paraId="3D4FDE03" w14:textId="77777777" w:rsidTr="001A07A6">
        <w:tc>
          <w:tcPr>
            <w:tcW w:w="1134" w:type="dxa"/>
            <w:vAlign w:val="center"/>
          </w:tcPr>
          <w:p w14:paraId="4DC0093D" w14:textId="77777777" w:rsidR="001A07A6" w:rsidRPr="00C020D2" w:rsidRDefault="001A07A6" w:rsidP="001A07A6">
            <w:pPr>
              <w:jc w:val="center"/>
              <w:rPr>
                <w:sz w:val="24"/>
                <w:lang w:eastAsia="ru-RU"/>
              </w:rPr>
            </w:pPr>
            <w:r w:rsidRPr="00C020D2">
              <w:rPr>
                <w:sz w:val="24"/>
                <w:lang w:eastAsia="ru-RU"/>
              </w:rPr>
              <w:t>Урок 86</w:t>
            </w:r>
          </w:p>
        </w:tc>
        <w:tc>
          <w:tcPr>
            <w:tcW w:w="7937" w:type="dxa"/>
          </w:tcPr>
          <w:p w14:paraId="5B2F36A2"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Ч, ч</w:t>
            </w:r>
          </w:p>
        </w:tc>
      </w:tr>
      <w:tr w:rsidR="001A07A6" w:rsidRPr="003F62E5" w14:paraId="303431D1" w14:textId="77777777" w:rsidTr="001A07A6">
        <w:tc>
          <w:tcPr>
            <w:tcW w:w="1134" w:type="dxa"/>
            <w:vAlign w:val="center"/>
          </w:tcPr>
          <w:p w14:paraId="3C04E7EA" w14:textId="77777777" w:rsidR="001A07A6" w:rsidRPr="00C020D2" w:rsidRDefault="001A07A6" w:rsidP="001A07A6">
            <w:pPr>
              <w:jc w:val="center"/>
              <w:rPr>
                <w:sz w:val="24"/>
                <w:lang w:eastAsia="ru-RU"/>
              </w:rPr>
            </w:pPr>
            <w:r w:rsidRPr="00C020D2">
              <w:rPr>
                <w:sz w:val="24"/>
                <w:lang w:eastAsia="ru-RU"/>
              </w:rPr>
              <w:t>Урок 87</w:t>
            </w:r>
          </w:p>
        </w:tc>
        <w:tc>
          <w:tcPr>
            <w:tcW w:w="7937" w:type="dxa"/>
          </w:tcPr>
          <w:p w14:paraId="2341D925"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Ч, ч</w:t>
            </w:r>
          </w:p>
        </w:tc>
      </w:tr>
      <w:tr w:rsidR="001A07A6" w:rsidRPr="003F62E5" w14:paraId="09633819" w14:textId="77777777" w:rsidTr="001A07A6">
        <w:tc>
          <w:tcPr>
            <w:tcW w:w="1134" w:type="dxa"/>
            <w:vAlign w:val="center"/>
          </w:tcPr>
          <w:p w14:paraId="5D67DC71" w14:textId="77777777" w:rsidR="001A07A6" w:rsidRPr="00C020D2" w:rsidRDefault="001A07A6" w:rsidP="001A07A6">
            <w:pPr>
              <w:jc w:val="center"/>
              <w:rPr>
                <w:sz w:val="24"/>
                <w:lang w:eastAsia="ru-RU"/>
              </w:rPr>
            </w:pPr>
            <w:r w:rsidRPr="00C020D2">
              <w:rPr>
                <w:sz w:val="24"/>
                <w:lang w:eastAsia="ru-RU"/>
              </w:rPr>
              <w:t>Урок 88</w:t>
            </w:r>
          </w:p>
        </w:tc>
        <w:tc>
          <w:tcPr>
            <w:tcW w:w="7937" w:type="dxa"/>
          </w:tcPr>
          <w:p w14:paraId="7480B9C2"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Щ, щ</w:t>
            </w:r>
          </w:p>
        </w:tc>
      </w:tr>
      <w:tr w:rsidR="001A07A6" w:rsidRPr="003F62E5" w14:paraId="11CCD1B8" w14:textId="77777777" w:rsidTr="001A07A6">
        <w:tc>
          <w:tcPr>
            <w:tcW w:w="1134" w:type="dxa"/>
            <w:vAlign w:val="center"/>
          </w:tcPr>
          <w:p w14:paraId="3E6BCADC" w14:textId="77777777" w:rsidR="001A07A6" w:rsidRPr="00C020D2" w:rsidRDefault="001A07A6" w:rsidP="001A07A6">
            <w:pPr>
              <w:jc w:val="center"/>
              <w:rPr>
                <w:sz w:val="24"/>
                <w:lang w:eastAsia="ru-RU"/>
              </w:rPr>
            </w:pPr>
            <w:r w:rsidRPr="00C020D2">
              <w:rPr>
                <w:sz w:val="24"/>
                <w:lang w:eastAsia="ru-RU"/>
              </w:rPr>
              <w:t>Урок 89</w:t>
            </w:r>
          </w:p>
        </w:tc>
        <w:tc>
          <w:tcPr>
            <w:tcW w:w="7937" w:type="dxa"/>
          </w:tcPr>
          <w:p w14:paraId="4852211B"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Щ, щ</w:t>
            </w:r>
          </w:p>
        </w:tc>
      </w:tr>
      <w:tr w:rsidR="001A07A6" w:rsidRPr="003F62E5" w14:paraId="6DB28B17" w14:textId="77777777" w:rsidTr="001A07A6">
        <w:tc>
          <w:tcPr>
            <w:tcW w:w="1134" w:type="dxa"/>
            <w:vAlign w:val="center"/>
          </w:tcPr>
          <w:p w14:paraId="79962933" w14:textId="77777777" w:rsidR="001A07A6" w:rsidRPr="00C020D2" w:rsidRDefault="001A07A6" w:rsidP="001A07A6">
            <w:pPr>
              <w:jc w:val="center"/>
              <w:rPr>
                <w:sz w:val="24"/>
                <w:lang w:eastAsia="ru-RU"/>
              </w:rPr>
            </w:pPr>
            <w:r w:rsidRPr="00C020D2">
              <w:rPr>
                <w:sz w:val="24"/>
                <w:lang w:eastAsia="ru-RU"/>
              </w:rPr>
              <w:t>Урок 90</w:t>
            </w:r>
          </w:p>
        </w:tc>
        <w:tc>
          <w:tcPr>
            <w:tcW w:w="7937" w:type="dxa"/>
          </w:tcPr>
          <w:p w14:paraId="10B793EC" w14:textId="77777777" w:rsidR="001A07A6" w:rsidRPr="001A07A6" w:rsidRDefault="001A07A6" w:rsidP="001A07A6">
            <w:pPr>
              <w:jc w:val="both"/>
              <w:rPr>
                <w:sz w:val="24"/>
                <w:lang w:val="ru-RU" w:eastAsia="ru-RU"/>
              </w:rPr>
            </w:pPr>
            <w:r w:rsidRPr="001A07A6">
              <w:rPr>
                <w:sz w:val="24"/>
                <w:lang w:val="ru-RU" w:eastAsia="ru-RU"/>
              </w:rPr>
              <w:t>Особенность согласных звуков, обозначаемых изучаемыми буквами: непарные глухие</w:t>
            </w:r>
          </w:p>
        </w:tc>
      </w:tr>
      <w:tr w:rsidR="001A07A6" w:rsidRPr="003F62E5" w14:paraId="443A7791" w14:textId="77777777" w:rsidTr="001A07A6">
        <w:tc>
          <w:tcPr>
            <w:tcW w:w="1134" w:type="dxa"/>
            <w:vAlign w:val="center"/>
          </w:tcPr>
          <w:p w14:paraId="758EE0B2" w14:textId="77777777" w:rsidR="001A07A6" w:rsidRPr="00C020D2" w:rsidRDefault="001A07A6" w:rsidP="001A07A6">
            <w:pPr>
              <w:jc w:val="center"/>
              <w:rPr>
                <w:sz w:val="24"/>
                <w:lang w:eastAsia="ru-RU"/>
              </w:rPr>
            </w:pPr>
            <w:r w:rsidRPr="00C020D2">
              <w:rPr>
                <w:sz w:val="24"/>
                <w:lang w:eastAsia="ru-RU"/>
              </w:rPr>
              <w:t>Урок 91</w:t>
            </w:r>
          </w:p>
        </w:tc>
        <w:tc>
          <w:tcPr>
            <w:tcW w:w="7937" w:type="dxa"/>
          </w:tcPr>
          <w:p w14:paraId="054F09E0"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Х, х</w:t>
            </w:r>
          </w:p>
        </w:tc>
      </w:tr>
      <w:tr w:rsidR="001A07A6" w:rsidRPr="003F62E5" w14:paraId="18F5CB63" w14:textId="77777777" w:rsidTr="001A07A6">
        <w:tc>
          <w:tcPr>
            <w:tcW w:w="1134" w:type="dxa"/>
            <w:vAlign w:val="center"/>
          </w:tcPr>
          <w:p w14:paraId="1209E16D" w14:textId="77777777" w:rsidR="001A07A6" w:rsidRPr="00C020D2" w:rsidRDefault="001A07A6" w:rsidP="001A07A6">
            <w:pPr>
              <w:jc w:val="center"/>
              <w:rPr>
                <w:sz w:val="24"/>
                <w:lang w:eastAsia="ru-RU"/>
              </w:rPr>
            </w:pPr>
            <w:r w:rsidRPr="00C020D2">
              <w:rPr>
                <w:sz w:val="24"/>
                <w:lang w:eastAsia="ru-RU"/>
              </w:rPr>
              <w:t>Урок 92</w:t>
            </w:r>
          </w:p>
        </w:tc>
        <w:tc>
          <w:tcPr>
            <w:tcW w:w="7937" w:type="dxa"/>
          </w:tcPr>
          <w:p w14:paraId="2019CDB8"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Х, х</w:t>
            </w:r>
          </w:p>
        </w:tc>
      </w:tr>
      <w:tr w:rsidR="001A07A6" w:rsidRPr="003F62E5" w14:paraId="6C0678D8" w14:textId="77777777" w:rsidTr="001A07A6">
        <w:tc>
          <w:tcPr>
            <w:tcW w:w="1134" w:type="dxa"/>
            <w:vAlign w:val="center"/>
          </w:tcPr>
          <w:p w14:paraId="288849A4" w14:textId="77777777" w:rsidR="001A07A6" w:rsidRPr="00C020D2" w:rsidRDefault="001A07A6" w:rsidP="001A07A6">
            <w:pPr>
              <w:jc w:val="center"/>
              <w:rPr>
                <w:sz w:val="24"/>
                <w:lang w:eastAsia="ru-RU"/>
              </w:rPr>
            </w:pPr>
            <w:r w:rsidRPr="00C020D2">
              <w:rPr>
                <w:sz w:val="24"/>
                <w:lang w:eastAsia="ru-RU"/>
              </w:rPr>
              <w:t>Урок 93</w:t>
            </w:r>
          </w:p>
        </w:tc>
        <w:tc>
          <w:tcPr>
            <w:tcW w:w="7937" w:type="dxa"/>
          </w:tcPr>
          <w:p w14:paraId="0F7DE6A8" w14:textId="77777777" w:rsidR="001A07A6" w:rsidRPr="001A07A6" w:rsidRDefault="001A07A6" w:rsidP="001A07A6">
            <w:pPr>
              <w:jc w:val="both"/>
              <w:rPr>
                <w:sz w:val="24"/>
                <w:lang w:val="ru-RU" w:eastAsia="ru-RU"/>
              </w:rPr>
            </w:pPr>
            <w:r w:rsidRPr="001A07A6">
              <w:rPr>
                <w:sz w:val="24"/>
                <w:lang w:val="ru-RU" w:eastAsia="ru-RU"/>
              </w:rPr>
              <w:t>Письмо строчной и заглавной букв Ц, ц</w:t>
            </w:r>
          </w:p>
        </w:tc>
      </w:tr>
      <w:tr w:rsidR="001A07A6" w:rsidRPr="003F62E5" w14:paraId="6CEC301E" w14:textId="77777777" w:rsidTr="001A07A6">
        <w:tc>
          <w:tcPr>
            <w:tcW w:w="1134" w:type="dxa"/>
            <w:vAlign w:val="center"/>
          </w:tcPr>
          <w:p w14:paraId="4F56F10D" w14:textId="77777777" w:rsidR="001A07A6" w:rsidRPr="00C020D2" w:rsidRDefault="001A07A6" w:rsidP="001A07A6">
            <w:pPr>
              <w:jc w:val="center"/>
              <w:rPr>
                <w:sz w:val="24"/>
                <w:lang w:eastAsia="ru-RU"/>
              </w:rPr>
            </w:pPr>
            <w:r w:rsidRPr="00C020D2">
              <w:rPr>
                <w:sz w:val="24"/>
                <w:lang w:eastAsia="ru-RU"/>
              </w:rPr>
              <w:t>Урок 94</w:t>
            </w:r>
          </w:p>
        </w:tc>
        <w:tc>
          <w:tcPr>
            <w:tcW w:w="7937" w:type="dxa"/>
          </w:tcPr>
          <w:p w14:paraId="556A5FDB" w14:textId="77777777" w:rsidR="001A07A6" w:rsidRPr="001A07A6" w:rsidRDefault="001A07A6" w:rsidP="001A07A6">
            <w:pPr>
              <w:jc w:val="both"/>
              <w:rPr>
                <w:sz w:val="24"/>
                <w:lang w:val="ru-RU" w:eastAsia="ru-RU"/>
              </w:rPr>
            </w:pPr>
            <w:r w:rsidRPr="001A07A6">
              <w:rPr>
                <w:sz w:val="24"/>
                <w:lang w:val="ru-RU" w:eastAsia="ru-RU"/>
              </w:rPr>
              <w:t>Закрепление написания строчной и заглавной букв Ц, ц</w:t>
            </w:r>
          </w:p>
        </w:tc>
      </w:tr>
      <w:tr w:rsidR="001A07A6" w:rsidRPr="003F62E5" w14:paraId="4CF9E820" w14:textId="77777777" w:rsidTr="001A07A6">
        <w:tc>
          <w:tcPr>
            <w:tcW w:w="1134" w:type="dxa"/>
            <w:vAlign w:val="center"/>
          </w:tcPr>
          <w:p w14:paraId="3BFEEDC1" w14:textId="77777777" w:rsidR="001A07A6" w:rsidRPr="00C020D2" w:rsidRDefault="001A07A6" w:rsidP="001A07A6">
            <w:pPr>
              <w:jc w:val="center"/>
              <w:rPr>
                <w:sz w:val="24"/>
                <w:lang w:eastAsia="ru-RU"/>
              </w:rPr>
            </w:pPr>
            <w:r w:rsidRPr="00C020D2">
              <w:rPr>
                <w:sz w:val="24"/>
                <w:lang w:eastAsia="ru-RU"/>
              </w:rPr>
              <w:t>Урок 95</w:t>
            </w:r>
          </w:p>
        </w:tc>
        <w:tc>
          <w:tcPr>
            <w:tcW w:w="7937" w:type="dxa"/>
          </w:tcPr>
          <w:p w14:paraId="3DF3CC85" w14:textId="77777777" w:rsidR="001A07A6" w:rsidRPr="001A07A6" w:rsidRDefault="001A07A6" w:rsidP="001A07A6">
            <w:pPr>
              <w:jc w:val="both"/>
              <w:rPr>
                <w:sz w:val="24"/>
                <w:lang w:val="ru-RU" w:eastAsia="ru-RU"/>
              </w:rPr>
            </w:pPr>
            <w:r w:rsidRPr="001A07A6">
              <w:rPr>
                <w:sz w:val="24"/>
                <w:lang w:val="ru-RU" w:eastAsia="ru-RU"/>
              </w:rPr>
              <w:t>Твердые и мягкие согласные звуки</w:t>
            </w:r>
          </w:p>
        </w:tc>
      </w:tr>
      <w:tr w:rsidR="001A07A6" w:rsidRPr="003F62E5" w14:paraId="2D128B21" w14:textId="77777777" w:rsidTr="001A07A6">
        <w:tc>
          <w:tcPr>
            <w:tcW w:w="1134" w:type="dxa"/>
            <w:vAlign w:val="center"/>
          </w:tcPr>
          <w:p w14:paraId="2A4AFD5A" w14:textId="77777777" w:rsidR="001A07A6" w:rsidRPr="00C020D2" w:rsidRDefault="001A07A6" w:rsidP="001A07A6">
            <w:pPr>
              <w:jc w:val="center"/>
              <w:rPr>
                <w:sz w:val="24"/>
                <w:lang w:eastAsia="ru-RU"/>
              </w:rPr>
            </w:pPr>
            <w:r w:rsidRPr="00C020D2">
              <w:rPr>
                <w:sz w:val="24"/>
                <w:lang w:eastAsia="ru-RU"/>
              </w:rPr>
              <w:t>Урок 96</w:t>
            </w:r>
          </w:p>
        </w:tc>
        <w:tc>
          <w:tcPr>
            <w:tcW w:w="7937" w:type="dxa"/>
          </w:tcPr>
          <w:p w14:paraId="19E6247D" w14:textId="77777777" w:rsidR="001A07A6" w:rsidRPr="001A07A6" w:rsidRDefault="001A07A6" w:rsidP="001A07A6">
            <w:pPr>
              <w:jc w:val="both"/>
              <w:rPr>
                <w:sz w:val="24"/>
                <w:lang w:val="ru-RU" w:eastAsia="ru-RU"/>
              </w:rPr>
            </w:pPr>
            <w:r w:rsidRPr="001A07A6">
              <w:rPr>
                <w:sz w:val="24"/>
                <w:lang w:val="ru-RU" w:eastAsia="ru-RU"/>
              </w:rPr>
              <w:t>Обобщаем знания о согласных звуках</w:t>
            </w:r>
          </w:p>
        </w:tc>
      </w:tr>
      <w:tr w:rsidR="001A07A6" w:rsidRPr="00C020D2" w14:paraId="1DAE9857" w14:textId="77777777" w:rsidTr="001A07A6">
        <w:tc>
          <w:tcPr>
            <w:tcW w:w="1134" w:type="dxa"/>
            <w:vAlign w:val="center"/>
          </w:tcPr>
          <w:p w14:paraId="3B7041E9" w14:textId="77777777" w:rsidR="001A07A6" w:rsidRPr="00C020D2" w:rsidRDefault="001A07A6" w:rsidP="001A07A6">
            <w:pPr>
              <w:jc w:val="center"/>
              <w:rPr>
                <w:sz w:val="24"/>
                <w:lang w:eastAsia="ru-RU"/>
              </w:rPr>
            </w:pPr>
            <w:r w:rsidRPr="00C020D2">
              <w:rPr>
                <w:sz w:val="24"/>
                <w:lang w:eastAsia="ru-RU"/>
              </w:rPr>
              <w:t>Урок 97</w:t>
            </w:r>
          </w:p>
        </w:tc>
        <w:tc>
          <w:tcPr>
            <w:tcW w:w="7937" w:type="dxa"/>
          </w:tcPr>
          <w:p w14:paraId="5C9D6813" w14:textId="77777777" w:rsidR="001A07A6" w:rsidRPr="00C020D2" w:rsidRDefault="001A07A6" w:rsidP="001A07A6">
            <w:pPr>
              <w:jc w:val="both"/>
              <w:rPr>
                <w:sz w:val="24"/>
                <w:lang w:eastAsia="ru-RU"/>
              </w:rPr>
            </w:pPr>
            <w:r w:rsidRPr="00C020D2">
              <w:rPr>
                <w:sz w:val="24"/>
                <w:lang w:eastAsia="ru-RU"/>
              </w:rPr>
              <w:t>Письмо строчной буквы ъ</w:t>
            </w:r>
          </w:p>
        </w:tc>
      </w:tr>
      <w:tr w:rsidR="001A07A6" w:rsidRPr="00C020D2" w14:paraId="63D3D167" w14:textId="77777777" w:rsidTr="001A07A6">
        <w:tc>
          <w:tcPr>
            <w:tcW w:w="1134" w:type="dxa"/>
            <w:vAlign w:val="center"/>
          </w:tcPr>
          <w:p w14:paraId="4E17099C" w14:textId="77777777" w:rsidR="001A07A6" w:rsidRPr="00C020D2" w:rsidRDefault="001A07A6" w:rsidP="001A07A6">
            <w:pPr>
              <w:jc w:val="center"/>
              <w:rPr>
                <w:sz w:val="24"/>
                <w:lang w:eastAsia="ru-RU"/>
              </w:rPr>
            </w:pPr>
            <w:r w:rsidRPr="00C020D2">
              <w:rPr>
                <w:sz w:val="24"/>
                <w:lang w:eastAsia="ru-RU"/>
              </w:rPr>
              <w:t>Урок 98</w:t>
            </w:r>
          </w:p>
        </w:tc>
        <w:tc>
          <w:tcPr>
            <w:tcW w:w="7937" w:type="dxa"/>
          </w:tcPr>
          <w:p w14:paraId="64D894DD" w14:textId="77777777" w:rsidR="001A07A6" w:rsidRPr="00C020D2" w:rsidRDefault="001A07A6" w:rsidP="001A07A6">
            <w:pPr>
              <w:jc w:val="both"/>
              <w:rPr>
                <w:sz w:val="24"/>
                <w:lang w:eastAsia="ru-RU"/>
              </w:rPr>
            </w:pPr>
            <w:r w:rsidRPr="00C020D2">
              <w:rPr>
                <w:sz w:val="24"/>
                <w:lang w:eastAsia="ru-RU"/>
              </w:rPr>
              <w:t>Письмо строчной буквы ь</w:t>
            </w:r>
          </w:p>
        </w:tc>
      </w:tr>
      <w:tr w:rsidR="001A07A6" w:rsidRPr="003F62E5" w14:paraId="6B51E1CF" w14:textId="77777777" w:rsidTr="001A07A6">
        <w:tc>
          <w:tcPr>
            <w:tcW w:w="1134" w:type="dxa"/>
            <w:vAlign w:val="center"/>
          </w:tcPr>
          <w:p w14:paraId="50154491" w14:textId="77777777" w:rsidR="001A07A6" w:rsidRPr="00C020D2" w:rsidRDefault="001A07A6" w:rsidP="001A07A6">
            <w:pPr>
              <w:jc w:val="center"/>
              <w:rPr>
                <w:sz w:val="24"/>
                <w:lang w:eastAsia="ru-RU"/>
              </w:rPr>
            </w:pPr>
            <w:r w:rsidRPr="00C020D2">
              <w:rPr>
                <w:sz w:val="24"/>
                <w:lang w:eastAsia="ru-RU"/>
              </w:rPr>
              <w:t>Урок 99</w:t>
            </w:r>
          </w:p>
        </w:tc>
        <w:tc>
          <w:tcPr>
            <w:tcW w:w="7937" w:type="dxa"/>
          </w:tcPr>
          <w:p w14:paraId="5AF45AF2" w14:textId="77777777" w:rsidR="001A07A6" w:rsidRPr="001A07A6" w:rsidRDefault="001A07A6" w:rsidP="001A07A6">
            <w:pPr>
              <w:jc w:val="both"/>
              <w:rPr>
                <w:sz w:val="24"/>
                <w:lang w:val="ru-RU" w:eastAsia="ru-RU"/>
              </w:rPr>
            </w:pPr>
            <w:r w:rsidRPr="001A07A6">
              <w:rPr>
                <w:sz w:val="24"/>
                <w:lang w:val="ru-RU" w:eastAsia="ru-RU"/>
              </w:rPr>
              <w:t>Совместное составление небольших рассказов о любимых играх</w:t>
            </w:r>
          </w:p>
        </w:tc>
      </w:tr>
      <w:tr w:rsidR="001A07A6" w:rsidRPr="003F62E5" w14:paraId="3C02731C" w14:textId="77777777" w:rsidTr="001A07A6">
        <w:tc>
          <w:tcPr>
            <w:tcW w:w="1134" w:type="dxa"/>
            <w:vAlign w:val="center"/>
          </w:tcPr>
          <w:p w14:paraId="3F50B19E" w14:textId="77777777" w:rsidR="001A07A6" w:rsidRPr="00C020D2" w:rsidRDefault="001A07A6" w:rsidP="001A07A6">
            <w:pPr>
              <w:jc w:val="center"/>
              <w:rPr>
                <w:sz w:val="24"/>
                <w:lang w:eastAsia="ru-RU"/>
              </w:rPr>
            </w:pPr>
            <w:r w:rsidRPr="00C020D2">
              <w:rPr>
                <w:sz w:val="24"/>
                <w:lang w:eastAsia="ru-RU"/>
              </w:rPr>
              <w:t>Урок 100</w:t>
            </w:r>
          </w:p>
        </w:tc>
        <w:tc>
          <w:tcPr>
            <w:tcW w:w="7937" w:type="dxa"/>
          </w:tcPr>
          <w:p w14:paraId="15BAD823" w14:textId="77777777" w:rsidR="001A07A6" w:rsidRPr="001A07A6" w:rsidRDefault="001A07A6" w:rsidP="001A07A6">
            <w:pPr>
              <w:jc w:val="both"/>
              <w:rPr>
                <w:sz w:val="24"/>
                <w:lang w:val="ru-RU" w:eastAsia="ru-RU"/>
              </w:rPr>
            </w:pPr>
            <w:r w:rsidRPr="001A07A6">
              <w:rPr>
                <w:sz w:val="24"/>
                <w:lang w:val="ru-RU" w:eastAsia="ru-RU"/>
              </w:rPr>
              <w:t>Совместное составление небольших рассказов о любимом дне</w:t>
            </w:r>
          </w:p>
        </w:tc>
      </w:tr>
      <w:tr w:rsidR="001A07A6" w:rsidRPr="003F62E5" w14:paraId="400BDEB0" w14:textId="77777777" w:rsidTr="001A07A6">
        <w:tc>
          <w:tcPr>
            <w:tcW w:w="1134" w:type="dxa"/>
            <w:vAlign w:val="center"/>
          </w:tcPr>
          <w:p w14:paraId="4506BC15" w14:textId="77777777" w:rsidR="001A07A6" w:rsidRPr="00C020D2" w:rsidRDefault="001A07A6" w:rsidP="001A07A6">
            <w:pPr>
              <w:jc w:val="center"/>
              <w:rPr>
                <w:sz w:val="24"/>
                <w:lang w:eastAsia="ru-RU"/>
              </w:rPr>
            </w:pPr>
            <w:r w:rsidRPr="00C020D2">
              <w:rPr>
                <w:sz w:val="24"/>
                <w:lang w:eastAsia="ru-RU"/>
              </w:rPr>
              <w:t>Урок 101</w:t>
            </w:r>
          </w:p>
        </w:tc>
        <w:tc>
          <w:tcPr>
            <w:tcW w:w="7937" w:type="dxa"/>
          </w:tcPr>
          <w:p w14:paraId="2E6A5356" w14:textId="77777777" w:rsidR="001A07A6" w:rsidRPr="001A07A6" w:rsidRDefault="001A07A6" w:rsidP="001A07A6">
            <w:pPr>
              <w:jc w:val="both"/>
              <w:rPr>
                <w:sz w:val="24"/>
                <w:lang w:val="ru-RU" w:eastAsia="ru-RU"/>
              </w:rPr>
            </w:pPr>
            <w:r w:rsidRPr="001A07A6">
              <w:rPr>
                <w:sz w:val="24"/>
                <w:lang w:val="ru-RU" w:eastAsia="ru-RU"/>
              </w:rPr>
              <w:t>Резервный урок. Отработка написания букв, написание которых вызывает трудности у учащихся класса</w:t>
            </w:r>
          </w:p>
        </w:tc>
      </w:tr>
      <w:tr w:rsidR="001A07A6" w:rsidRPr="003F62E5" w14:paraId="6C718969" w14:textId="77777777" w:rsidTr="001A07A6">
        <w:tc>
          <w:tcPr>
            <w:tcW w:w="1134" w:type="dxa"/>
            <w:vAlign w:val="center"/>
          </w:tcPr>
          <w:p w14:paraId="226AD49D" w14:textId="77777777" w:rsidR="001A07A6" w:rsidRPr="00C020D2" w:rsidRDefault="001A07A6" w:rsidP="001A07A6">
            <w:pPr>
              <w:jc w:val="center"/>
              <w:rPr>
                <w:sz w:val="24"/>
                <w:lang w:eastAsia="ru-RU"/>
              </w:rPr>
            </w:pPr>
            <w:r w:rsidRPr="00C020D2">
              <w:rPr>
                <w:sz w:val="24"/>
                <w:lang w:eastAsia="ru-RU"/>
              </w:rPr>
              <w:t>Урок 102</w:t>
            </w:r>
          </w:p>
        </w:tc>
        <w:tc>
          <w:tcPr>
            <w:tcW w:w="7937" w:type="dxa"/>
          </w:tcPr>
          <w:p w14:paraId="776B5A3B" w14:textId="77777777" w:rsidR="001A07A6" w:rsidRPr="001A07A6" w:rsidRDefault="001A07A6" w:rsidP="001A07A6">
            <w:pPr>
              <w:jc w:val="both"/>
              <w:rPr>
                <w:sz w:val="24"/>
                <w:lang w:val="ru-RU" w:eastAsia="ru-RU"/>
              </w:rPr>
            </w:pPr>
            <w:r w:rsidRPr="001A07A6">
              <w:rPr>
                <w:sz w:val="24"/>
                <w:lang w:val="ru-RU" w:eastAsia="ru-RU"/>
              </w:rPr>
              <w:t xml:space="preserve">Резервный урок. Отработка написания букв, написание которых вызывает </w:t>
            </w:r>
            <w:r w:rsidRPr="001A07A6">
              <w:rPr>
                <w:sz w:val="24"/>
                <w:lang w:val="ru-RU" w:eastAsia="ru-RU"/>
              </w:rPr>
              <w:lastRenderedPageBreak/>
              <w:t>трудности у учащихся класса</w:t>
            </w:r>
          </w:p>
        </w:tc>
      </w:tr>
      <w:tr w:rsidR="001A07A6" w:rsidRPr="003F62E5" w14:paraId="3363330C" w14:textId="77777777" w:rsidTr="001A07A6">
        <w:tc>
          <w:tcPr>
            <w:tcW w:w="1134" w:type="dxa"/>
            <w:vAlign w:val="center"/>
          </w:tcPr>
          <w:p w14:paraId="5AB16446" w14:textId="77777777" w:rsidR="001A07A6" w:rsidRPr="00C020D2" w:rsidRDefault="001A07A6" w:rsidP="001A07A6">
            <w:pPr>
              <w:jc w:val="center"/>
              <w:rPr>
                <w:sz w:val="24"/>
                <w:lang w:eastAsia="ru-RU"/>
              </w:rPr>
            </w:pPr>
            <w:r w:rsidRPr="00C020D2">
              <w:rPr>
                <w:sz w:val="24"/>
                <w:lang w:eastAsia="ru-RU"/>
              </w:rPr>
              <w:lastRenderedPageBreak/>
              <w:t>Урок 103</w:t>
            </w:r>
          </w:p>
        </w:tc>
        <w:tc>
          <w:tcPr>
            <w:tcW w:w="7937" w:type="dxa"/>
          </w:tcPr>
          <w:p w14:paraId="6260B741" w14:textId="77777777" w:rsidR="001A07A6" w:rsidRPr="001A07A6" w:rsidRDefault="001A07A6" w:rsidP="001A07A6">
            <w:pPr>
              <w:jc w:val="both"/>
              <w:rPr>
                <w:sz w:val="24"/>
                <w:lang w:val="ru-RU" w:eastAsia="ru-RU"/>
              </w:rPr>
            </w:pPr>
            <w:r w:rsidRPr="001A07A6">
              <w:rPr>
                <w:sz w:val="24"/>
                <w:lang w:val="ru-RU" w:eastAsia="ru-RU"/>
              </w:rPr>
              <w:t>Резервный урок. Отработка написания букв, написание которых вызывает трудности у учащихся класса</w:t>
            </w:r>
          </w:p>
        </w:tc>
      </w:tr>
      <w:tr w:rsidR="001A07A6" w:rsidRPr="003F62E5" w14:paraId="7DCF8011" w14:textId="77777777" w:rsidTr="001A07A6">
        <w:tc>
          <w:tcPr>
            <w:tcW w:w="1134" w:type="dxa"/>
            <w:vAlign w:val="center"/>
          </w:tcPr>
          <w:p w14:paraId="7FAA258D" w14:textId="77777777" w:rsidR="001A07A6" w:rsidRPr="00C020D2" w:rsidRDefault="001A07A6" w:rsidP="001A07A6">
            <w:pPr>
              <w:jc w:val="center"/>
              <w:rPr>
                <w:sz w:val="24"/>
                <w:lang w:eastAsia="ru-RU"/>
              </w:rPr>
            </w:pPr>
            <w:r w:rsidRPr="00C020D2">
              <w:rPr>
                <w:sz w:val="24"/>
                <w:lang w:eastAsia="ru-RU"/>
              </w:rPr>
              <w:t>Урок 104</w:t>
            </w:r>
          </w:p>
        </w:tc>
        <w:tc>
          <w:tcPr>
            <w:tcW w:w="7937" w:type="dxa"/>
          </w:tcPr>
          <w:p w14:paraId="3D6F9C64" w14:textId="77777777" w:rsidR="001A07A6" w:rsidRPr="001A07A6" w:rsidRDefault="001A07A6" w:rsidP="001A07A6">
            <w:pPr>
              <w:jc w:val="both"/>
              <w:rPr>
                <w:sz w:val="24"/>
                <w:lang w:val="ru-RU" w:eastAsia="ru-RU"/>
              </w:rPr>
            </w:pPr>
            <w:r w:rsidRPr="001A07A6">
              <w:rPr>
                <w:sz w:val="24"/>
                <w:lang w:val="ru-RU" w:eastAsia="ru-RU"/>
              </w:rPr>
              <w:t>Резервный урок. Отрабатываем умение определять количество слогов в слове</w:t>
            </w:r>
          </w:p>
        </w:tc>
      </w:tr>
      <w:tr w:rsidR="001A07A6" w:rsidRPr="003F62E5" w14:paraId="5A0A5881" w14:textId="77777777" w:rsidTr="001A07A6">
        <w:tc>
          <w:tcPr>
            <w:tcW w:w="1134" w:type="dxa"/>
            <w:vAlign w:val="center"/>
          </w:tcPr>
          <w:p w14:paraId="1C7100EB" w14:textId="77777777" w:rsidR="001A07A6" w:rsidRPr="00C020D2" w:rsidRDefault="001A07A6" w:rsidP="001A07A6">
            <w:pPr>
              <w:jc w:val="center"/>
              <w:rPr>
                <w:sz w:val="24"/>
                <w:lang w:eastAsia="ru-RU"/>
              </w:rPr>
            </w:pPr>
            <w:r w:rsidRPr="00C020D2">
              <w:rPr>
                <w:sz w:val="24"/>
                <w:lang w:eastAsia="ru-RU"/>
              </w:rPr>
              <w:t>Урок 105</w:t>
            </w:r>
          </w:p>
        </w:tc>
        <w:tc>
          <w:tcPr>
            <w:tcW w:w="7937" w:type="dxa"/>
          </w:tcPr>
          <w:p w14:paraId="363CEAD9" w14:textId="77777777" w:rsidR="001A07A6" w:rsidRPr="001A07A6" w:rsidRDefault="001A07A6" w:rsidP="001A07A6">
            <w:pPr>
              <w:jc w:val="both"/>
              <w:rPr>
                <w:sz w:val="24"/>
                <w:lang w:val="ru-RU" w:eastAsia="ru-RU"/>
              </w:rPr>
            </w:pPr>
            <w:r w:rsidRPr="001A07A6">
              <w:rPr>
                <w:sz w:val="24"/>
                <w:lang w:val="ru-RU" w:eastAsia="ru-RU"/>
              </w:rPr>
              <w:t>Резервный урок. Раздельное написание слов в предложении</w:t>
            </w:r>
          </w:p>
        </w:tc>
      </w:tr>
      <w:tr w:rsidR="001A07A6" w:rsidRPr="003F62E5" w14:paraId="0A2D58DD" w14:textId="77777777" w:rsidTr="001A07A6">
        <w:tc>
          <w:tcPr>
            <w:tcW w:w="1134" w:type="dxa"/>
            <w:vAlign w:val="center"/>
          </w:tcPr>
          <w:p w14:paraId="59F22640" w14:textId="77777777" w:rsidR="001A07A6" w:rsidRPr="00C020D2" w:rsidRDefault="001A07A6" w:rsidP="001A07A6">
            <w:pPr>
              <w:jc w:val="center"/>
              <w:rPr>
                <w:sz w:val="24"/>
                <w:lang w:eastAsia="ru-RU"/>
              </w:rPr>
            </w:pPr>
            <w:r w:rsidRPr="00C020D2">
              <w:rPr>
                <w:sz w:val="24"/>
                <w:lang w:eastAsia="ru-RU"/>
              </w:rPr>
              <w:t>Урок 106</w:t>
            </w:r>
          </w:p>
        </w:tc>
        <w:tc>
          <w:tcPr>
            <w:tcW w:w="7937" w:type="dxa"/>
          </w:tcPr>
          <w:p w14:paraId="39B259D7" w14:textId="77777777" w:rsidR="001A07A6" w:rsidRPr="001A07A6" w:rsidRDefault="001A07A6" w:rsidP="001A07A6">
            <w:pPr>
              <w:jc w:val="both"/>
              <w:rPr>
                <w:sz w:val="24"/>
                <w:lang w:val="ru-RU" w:eastAsia="ru-RU"/>
              </w:rPr>
            </w:pPr>
            <w:r w:rsidRPr="001A07A6">
              <w:rPr>
                <w:sz w:val="24"/>
                <w:lang w:val="ru-RU" w:eastAsia="ru-RU"/>
              </w:rPr>
              <w:t>Резервный урок. Как правильно записать предложение</w:t>
            </w:r>
          </w:p>
        </w:tc>
      </w:tr>
      <w:tr w:rsidR="001A07A6" w:rsidRPr="003F62E5" w14:paraId="46E86835" w14:textId="77777777" w:rsidTr="001A07A6">
        <w:tc>
          <w:tcPr>
            <w:tcW w:w="1134" w:type="dxa"/>
            <w:vAlign w:val="center"/>
          </w:tcPr>
          <w:p w14:paraId="08B6BBE7" w14:textId="77777777" w:rsidR="001A07A6" w:rsidRPr="00C020D2" w:rsidRDefault="001A07A6" w:rsidP="001A07A6">
            <w:pPr>
              <w:jc w:val="center"/>
              <w:rPr>
                <w:sz w:val="24"/>
                <w:lang w:eastAsia="ru-RU"/>
              </w:rPr>
            </w:pPr>
            <w:r w:rsidRPr="00C020D2">
              <w:rPr>
                <w:sz w:val="24"/>
                <w:lang w:eastAsia="ru-RU"/>
              </w:rPr>
              <w:t>Урок 107</w:t>
            </w:r>
          </w:p>
        </w:tc>
        <w:tc>
          <w:tcPr>
            <w:tcW w:w="7937" w:type="dxa"/>
          </w:tcPr>
          <w:p w14:paraId="6553476F" w14:textId="77777777" w:rsidR="001A07A6" w:rsidRPr="001A07A6" w:rsidRDefault="001A07A6" w:rsidP="001A07A6">
            <w:pPr>
              <w:jc w:val="both"/>
              <w:rPr>
                <w:sz w:val="24"/>
                <w:lang w:val="ru-RU" w:eastAsia="ru-RU"/>
              </w:rPr>
            </w:pPr>
            <w:r w:rsidRPr="001A07A6">
              <w:rPr>
                <w:sz w:val="24"/>
                <w:lang w:val="ru-RU" w:eastAsia="ru-RU"/>
              </w:rPr>
              <w:t>Резервный урок. Введение алгоритма списывания предложений</w:t>
            </w:r>
          </w:p>
        </w:tc>
      </w:tr>
      <w:tr w:rsidR="001A07A6" w:rsidRPr="003F62E5" w14:paraId="7E6398D6" w14:textId="77777777" w:rsidTr="001A07A6">
        <w:tc>
          <w:tcPr>
            <w:tcW w:w="1134" w:type="dxa"/>
            <w:vAlign w:val="center"/>
          </w:tcPr>
          <w:p w14:paraId="5CF28EE5" w14:textId="77777777" w:rsidR="001A07A6" w:rsidRPr="00C020D2" w:rsidRDefault="001A07A6" w:rsidP="001A07A6">
            <w:pPr>
              <w:jc w:val="center"/>
              <w:rPr>
                <w:sz w:val="24"/>
                <w:lang w:eastAsia="ru-RU"/>
              </w:rPr>
            </w:pPr>
            <w:r w:rsidRPr="00C020D2">
              <w:rPr>
                <w:sz w:val="24"/>
                <w:lang w:eastAsia="ru-RU"/>
              </w:rPr>
              <w:t>Урок 108</w:t>
            </w:r>
          </w:p>
        </w:tc>
        <w:tc>
          <w:tcPr>
            <w:tcW w:w="7937" w:type="dxa"/>
          </w:tcPr>
          <w:p w14:paraId="6060D8A2" w14:textId="77777777" w:rsidR="001A07A6" w:rsidRPr="001A07A6" w:rsidRDefault="001A07A6" w:rsidP="001A07A6">
            <w:pPr>
              <w:jc w:val="both"/>
              <w:rPr>
                <w:sz w:val="24"/>
                <w:lang w:val="ru-RU" w:eastAsia="ru-RU"/>
              </w:rPr>
            </w:pPr>
            <w:r w:rsidRPr="001A07A6">
              <w:rPr>
                <w:sz w:val="24"/>
                <w:lang w:val="ru-RU" w:eastAsia="ru-RU"/>
              </w:rPr>
              <w:t>Резервный урок. Когда нужен перенос слова</w:t>
            </w:r>
          </w:p>
        </w:tc>
      </w:tr>
      <w:tr w:rsidR="001A07A6" w:rsidRPr="003F62E5" w14:paraId="49E51F76" w14:textId="77777777" w:rsidTr="001A07A6">
        <w:tc>
          <w:tcPr>
            <w:tcW w:w="1134" w:type="dxa"/>
            <w:vAlign w:val="center"/>
          </w:tcPr>
          <w:p w14:paraId="4DEB4FB7" w14:textId="77777777" w:rsidR="001A07A6" w:rsidRPr="00C020D2" w:rsidRDefault="001A07A6" w:rsidP="001A07A6">
            <w:pPr>
              <w:jc w:val="center"/>
              <w:rPr>
                <w:sz w:val="24"/>
                <w:lang w:eastAsia="ru-RU"/>
              </w:rPr>
            </w:pPr>
            <w:r w:rsidRPr="00C020D2">
              <w:rPr>
                <w:sz w:val="24"/>
                <w:lang w:eastAsia="ru-RU"/>
              </w:rPr>
              <w:t>Урок 109</w:t>
            </w:r>
          </w:p>
        </w:tc>
        <w:tc>
          <w:tcPr>
            <w:tcW w:w="7937" w:type="dxa"/>
          </w:tcPr>
          <w:p w14:paraId="575DF0A0" w14:textId="77777777" w:rsidR="001A07A6" w:rsidRPr="001A07A6" w:rsidRDefault="001A07A6" w:rsidP="001A07A6">
            <w:pPr>
              <w:jc w:val="both"/>
              <w:rPr>
                <w:sz w:val="24"/>
                <w:lang w:val="ru-RU" w:eastAsia="ru-RU"/>
              </w:rPr>
            </w:pPr>
            <w:r w:rsidRPr="001A07A6">
              <w:rPr>
                <w:sz w:val="24"/>
                <w:lang w:val="ru-RU" w:eastAsia="ru-RU"/>
              </w:rPr>
              <w:t>Резервный урок. Перенос слов со строки на строку</w:t>
            </w:r>
          </w:p>
        </w:tc>
      </w:tr>
      <w:tr w:rsidR="001A07A6" w:rsidRPr="003F62E5" w14:paraId="45BB41D7" w14:textId="77777777" w:rsidTr="001A07A6">
        <w:tc>
          <w:tcPr>
            <w:tcW w:w="1134" w:type="dxa"/>
            <w:vAlign w:val="center"/>
          </w:tcPr>
          <w:p w14:paraId="75F4DCF0" w14:textId="77777777" w:rsidR="001A07A6" w:rsidRPr="00C020D2" w:rsidRDefault="001A07A6" w:rsidP="001A07A6">
            <w:pPr>
              <w:jc w:val="center"/>
              <w:rPr>
                <w:sz w:val="24"/>
                <w:lang w:eastAsia="ru-RU"/>
              </w:rPr>
            </w:pPr>
            <w:r w:rsidRPr="00C020D2">
              <w:rPr>
                <w:sz w:val="24"/>
                <w:lang w:eastAsia="ru-RU"/>
              </w:rPr>
              <w:t>Урок 110</w:t>
            </w:r>
          </w:p>
        </w:tc>
        <w:tc>
          <w:tcPr>
            <w:tcW w:w="7937" w:type="dxa"/>
          </w:tcPr>
          <w:p w14:paraId="4DCCD2AE" w14:textId="77777777" w:rsidR="001A07A6" w:rsidRPr="001A07A6" w:rsidRDefault="001A07A6" w:rsidP="001A07A6">
            <w:pPr>
              <w:jc w:val="both"/>
              <w:rPr>
                <w:sz w:val="24"/>
                <w:lang w:val="ru-RU" w:eastAsia="ru-RU"/>
              </w:rPr>
            </w:pPr>
            <w:r w:rsidRPr="001A07A6">
              <w:rPr>
                <w:sz w:val="24"/>
                <w:lang w:val="ru-RU" w:eastAsia="ru-RU"/>
              </w:rPr>
              <w:t>Резервный урок. Объяснительное письмо под диктовку слов</w:t>
            </w:r>
          </w:p>
        </w:tc>
      </w:tr>
      <w:tr w:rsidR="001A07A6" w:rsidRPr="003F62E5" w14:paraId="4C7B940D" w14:textId="77777777" w:rsidTr="001A07A6">
        <w:tc>
          <w:tcPr>
            <w:tcW w:w="1134" w:type="dxa"/>
            <w:vAlign w:val="center"/>
          </w:tcPr>
          <w:p w14:paraId="3BD9ACC6" w14:textId="77777777" w:rsidR="001A07A6" w:rsidRPr="00C020D2" w:rsidRDefault="001A07A6" w:rsidP="001A07A6">
            <w:pPr>
              <w:jc w:val="center"/>
              <w:rPr>
                <w:sz w:val="24"/>
                <w:lang w:eastAsia="ru-RU"/>
              </w:rPr>
            </w:pPr>
            <w:r w:rsidRPr="00C020D2">
              <w:rPr>
                <w:sz w:val="24"/>
                <w:lang w:eastAsia="ru-RU"/>
              </w:rPr>
              <w:t>Урок 111</w:t>
            </w:r>
          </w:p>
        </w:tc>
        <w:tc>
          <w:tcPr>
            <w:tcW w:w="7937" w:type="dxa"/>
          </w:tcPr>
          <w:p w14:paraId="28C5EF57" w14:textId="77777777" w:rsidR="001A07A6" w:rsidRPr="001A07A6" w:rsidRDefault="001A07A6" w:rsidP="001A07A6">
            <w:pPr>
              <w:jc w:val="both"/>
              <w:rPr>
                <w:sz w:val="24"/>
                <w:lang w:val="ru-RU" w:eastAsia="ru-RU"/>
              </w:rPr>
            </w:pPr>
            <w:r w:rsidRPr="001A07A6">
              <w:rPr>
                <w:sz w:val="24"/>
                <w:lang w:val="ru-RU" w:eastAsia="ru-RU"/>
              </w:rPr>
              <w:t>Резервный урок. Объяснительное письмо под диктовку слов</w:t>
            </w:r>
          </w:p>
        </w:tc>
      </w:tr>
      <w:tr w:rsidR="001A07A6" w:rsidRPr="003F62E5" w14:paraId="49430EC2" w14:textId="77777777" w:rsidTr="001A07A6">
        <w:tc>
          <w:tcPr>
            <w:tcW w:w="1134" w:type="dxa"/>
            <w:vAlign w:val="center"/>
          </w:tcPr>
          <w:p w14:paraId="3BEBA072" w14:textId="77777777" w:rsidR="001A07A6" w:rsidRPr="00C020D2" w:rsidRDefault="001A07A6" w:rsidP="001A07A6">
            <w:pPr>
              <w:jc w:val="center"/>
              <w:rPr>
                <w:sz w:val="24"/>
                <w:lang w:eastAsia="ru-RU"/>
              </w:rPr>
            </w:pPr>
            <w:r w:rsidRPr="00C020D2">
              <w:rPr>
                <w:sz w:val="24"/>
                <w:lang w:eastAsia="ru-RU"/>
              </w:rPr>
              <w:t>Урок 112</w:t>
            </w:r>
          </w:p>
        </w:tc>
        <w:tc>
          <w:tcPr>
            <w:tcW w:w="7937" w:type="dxa"/>
          </w:tcPr>
          <w:p w14:paraId="59771A91" w14:textId="77777777" w:rsidR="001A07A6" w:rsidRPr="001A07A6" w:rsidRDefault="001A07A6" w:rsidP="001A07A6">
            <w:pPr>
              <w:jc w:val="both"/>
              <w:rPr>
                <w:sz w:val="24"/>
                <w:lang w:val="ru-RU" w:eastAsia="ru-RU"/>
              </w:rPr>
            </w:pPr>
            <w:r w:rsidRPr="001A07A6">
              <w:rPr>
                <w:sz w:val="24"/>
                <w:lang w:val="ru-RU" w:eastAsia="ru-RU"/>
              </w:rPr>
              <w:t>Резервный урок. Объяснительное письмо под диктовку слов и предложений</w:t>
            </w:r>
          </w:p>
        </w:tc>
      </w:tr>
      <w:tr w:rsidR="001A07A6" w:rsidRPr="003F62E5" w14:paraId="1B29F27C" w14:textId="77777777" w:rsidTr="001A07A6">
        <w:tc>
          <w:tcPr>
            <w:tcW w:w="1134" w:type="dxa"/>
            <w:vAlign w:val="center"/>
          </w:tcPr>
          <w:p w14:paraId="2C99F967" w14:textId="77777777" w:rsidR="001A07A6" w:rsidRPr="00C020D2" w:rsidRDefault="001A07A6" w:rsidP="001A07A6">
            <w:pPr>
              <w:jc w:val="center"/>
              <w:rPr>
                <w:sz w:val="24"/>
                <w:lang w:eastAsia="ru-RU"/>
              </w:rPr>
            </w:pPr>
            <w:r w:rsidRPr="00C020D2">
              <w:rPr>
                <w:sz w:val="24"/>
                <w:lang w:eastAsia="ru-RU"/>
              </w:rPr>
              <w:t>Урок 113</w:t>
            </w:r>
          </w:p>
        </w:tc>
        <w:tc>
          <w:tcPr>
            <w:tcW w:w="7937" w:type="dxa"/>
          </w:tcPr>
          <w:p w14:paraId="2A019E7D" w14:textId="77777777" w:rsidR="001A07A6" w:rsidRPr="001A07A6" w:rsidRDefault="001A07A6" w:rsidP="001A07A6">
            <w:pPr>
              <w:jc w:val="both"/>
              <w:rPr>
                <w:sz w:val="24"/>
                <w:lang w:val="ru-RU" w:eastAsia="ru-RU"/>
              </w:rPr>
            </w:pPr>
            <w:r w:rsidRPr="001A07A6">
              <w:rPr>
                <w:sz w:val="24"/>
                <w:lang w:val="ru-RU" w:eastAsia="ru-RU"/>
              </w:rPr>
              <w:t>Резервный урок. Как составить предложение из набора слов</w:t>
            </w:r>
          </w:p>
        </w:tc>
      </w:tr>
      <w:tr w:rsidR="001A07A6" w:rsidRPr="003F62E5" w14:paraId="3E287C20" w14:textId="77777777" w:rsidTr="001A07A6">
        <w:tc>
          <w:tcPr>
            <w:tcW w:w="1134" w:type="dxa"/>
            <w:vAlign w:val="center"/>
          </w:tcPr>
          <w:p w14:paraId="3348470E" w14:textId="77777777" w:rsidR="001A07A6" w:rsidRPr="00C020D2" w:rsidRDefault="001A07A6" w:rsidP="001A07A6">
            <w:pPr>
              <w:jc w:val="center"/>
              <w:rPr>
                <w:sz w:val="24"/>
                <w:lang w:eastAsia="ru-RU"/>
              </w:rPr>
            </w:pPr>
            <w:r w:rsidRPr="00C020D2">
              <w:rPr>
                <w:sz w:val="24"/>
                <w:lang w:eastAsia="ru-RU"/>
              </w:rPr>
              <w:t>Урок 114</w:t>
            </w:r>
          </w:p>
        </w:tc>
        <w:tc>
          <w:tcPr>
            <w:tcW w:w="7937" w:type="dxa"/>
          </w:tcPr>
          <w:p w14:paraId="76DAACEA" w14:textId="77777777" w:rsidR="001A07A6" w:rsidRPr="001A07A6" w:rsidRDefault="001A07A6" w:rsidP="001A07A6">
            <w:pPr>
              <w:jc w:val="both"/>
              <w:rPr>
                <w:sz w:val="24"/>
                <w:lang w:val="ru-RU" w:eastAsia="ru-RU"/>
              </w:rPr>
            </w:pPr>
            <w:r w:rsidRPr="001A07A6">
              <w:rPr>
                <w:sz w:val="24"/>
                <w:lang w:val="ru-RU" w:eastAsia="ru-RU"/>
              </w:rPr>
              <w:t>Резервный урок. Составление из набора слов предложений</w:t>
            </w:r>
          </w:p>
        </w:tc>
      </w:tr>
      <w:tr w:rsidR="001A07A6" w:rsidRPr="003F62E5" w14:paraId="251B2951" w14:textId="77777777" w:rsidTr="001A07A6">
        <w:tc>
          <w:tcPr>
            <w:tcW w:w="1134" w:type="dxa"/>
            <w:vAlign w:val="center"/>
          </w:tcPr>
          <w:p w14:paraId="322EBFDA" w14:textId="77777777" w:rsidR="001A07A6" w:rsidRPr="00C020D2" w:rsidRDefault="001A07A6" w:rsidP="001A07A6">
            <w:pPr>
              <w:jc w:val="center"/>
              <w:rPr>
                <w:sz w:val="24"/>
                <w:lang w:eastAsia="ru-RU"/>
              </w:rPr>
            </w:pPr>
            <w:r w:rsidRPr="00C020D2">
              <w:rPr>
                <w:sz w:val="24"/>
                <w:lang w:eastAsia="ru-RU"/>
              </w:rPr>
              <w:t>Урок 115</w:t>
            </w:r>
          </w:p>
        </w:tc>
        <w:tc>
          <w:tcPr>
            <w:tcW w:w="7937" w:type="dxa"/>
          </w:tcPr>
          <w:p w14:paraId="4682DB12" w14:textId="77777777" w:rsidR="001A07A6" w:rsidRPr="001A07A6" w:rsidRDefault="001A07A6" w:rsidP="001A07A6">
            <w:pPr>
              <w:jc w:val="both"/>
              <w:rPr>
                <w:sz w:val="24"/>
                <w:lang w:val="ru-RU" w:eastAsia="ru-RU"/>
              </w:rPr>
            </w:pPr>
            <w:r w:rsidRPr="001A07A6">
              <w:rPr>
                <w:sz w:val="24"/>
                <w:lang w:val="ru-RU" w:eastAsia="ru-RU"/>
              </w:rPr>
              <w:t>Резервный урок. Объяснительная запись под диктовку текста</w:t>
            </w:r>
          </w:p>
        </w:tc>
      </w:tr>
      <w:tr w:rsidR="001A07A6" w:rsidRPr="003F62E5" w14:paraId="3F7DD236" w14:textId="77777777" w:rsidTr="001A07A6">
        <w:tc>
          <w:tcPr>
            <w:tcW w:w="1134" w:type="dxa"/>
            <w:vAlign w:val="center"/>
          </w:tcPr>
          <w:p w14:paraId="1E0CD1DC" w14:textId="77777777" w:rsidR="001A07A6" w:rsidRPr="00C020D2" w:rsidRDefault="001A07A6" w:rsidP="001A07A6">
            <w:pPr>
              <w:jc w:val="center"/>
              <w:rPr>
                <w:sz w:val="24"/>
                <w:lang w:eastAsia="ru-RU"/>
              </w:rPr>
            </w:pPr>
            <w:r w:rsidRPr="00C020D2">
              <w:rPr>
                <w:sz w:val="24"/>
                <w:lang w:eastAsia="ru-RU"/>
              </w:rPr>
              <w:t>Урок 116</w:t>
            </w:r>
          </w:p>
        </w:tc>
        <w:tc>
          <w:tcPr>
            <w:tcW w:w="7937" w:type="dxa"/>
          </w:tcPr>
          <w:p w14:paraId="6CDB98B2" w14:textId="77777777" w:rsidR="001A07A6" w:rsidRPr="001A07A6" w:rsidRDefault="001A07A6" w:rsidP="001A07A6">
            <w:pPr>
              <w:jc w:val="both"/>
              <w:rPr>
                <w:sz w:val="24"/>
                <w:lang w:val="ru-RU" w:eastAsia="ru-RU"/>
              </w:rPr>
            </w:pPr>
            <w:r w:rsidRPr="001A07A6">
              <w:rPr>
                <w:sz w:val="24"/>
                <w:lang w:val="ru-RU" w:eastAsia="ru-RU"/>
              </w:rPr>
              <w:t>Язык как основное средство человеческого общения</w:t>
            </w:r>
          </w:p>
        </w:tc>
      </w:tr>
      <w:tr w:rsidR="001A07A6" w:rsidRPr="003F62E5" w14:paraId="20BCF53B" w14:textId="77777777" w:rsidTr="001A07A6">
        <w:tc>
          <w:tcPr>
            <w:tcW w:w="1134" w:type="dxa"/>
            <w:vAlign w:val="center"/>
          </w:tcPr>
          <w:p w14:paraId="58F62AAC" w14:textId="77777777" w:rsidR="001A07A6" w:rsidRPr="00C020D2" w:rsidRDefault="001A07A6" w:rsidP="001A07A6">
            <w:pPr>
              <w:jc w:val="center"/>
              <w:rPr>
                <w:sz w:val="24"/>
                <w:lang w:eastAsia="ru-RU"/>
              </w:rPr>
            </w:pPr>
            <w:r w:rsidRPr="00C020D2">
              <w:rPr>
                <w:sz w:val="24"/>
                <w:lang w:eastAsia="ru-RU"/>
              </w:rPr>
              <w:t>Урок 117</w:t>
            </w:r>
          </w:p>
        </w:tc>
        <w:tc>
          <w:tcPr>
            <w:tcW w:w="7937" w:type="dxa"/>
          </w:tcPr>
          <w:p w14:paraId="76CFE624" w14:textId="77777777" w:rsidR="001A07A6" w:rsidRPr="001A07A6" w:rsidRDefault="001A07A6" w:rsidP="001A07A6">
            <w:pPr>
              <w:jc w:val="both"/>
              <w:rPr>
                <w:sz w:val="24"/>
                <w:lang w:val="ru-RU" w:eastAsia="ru-RU"/>
              </w:rPr>
            </w:pPr>
            <w:r w:rsidRPr="001A07A6">
              <w:rPr>
                <w:sz w:val="24"/>
                <w:lang w:val="ru-RU" w:eastAsia="ru-RU"/>
              </w:rPr>
              <w:t>Речь как основная форма общения между людьми</w:t>
            </w:r>
          </w:p>
        </w:tc>
      </w:tr>
      <w:tr w:rsidR="001A07A6" w:rsidRPr="003F62E5" w14:paraId="404CCB2B" w14:textId="77777777" w:rsidTr="001A07A6">
        <w:tc>
          <w:tcPr>
            <w:tcW w:w="1134" w:type="dxa"/>
            <w:vAlign w:val="center"/>
          </w:tcPr>
          <w:p w14:paraId="0C189F8B" w14:textId="77777777" w:rsidR="001A07A6" w:rsidRPr="00C020D2" w:rsidRDefault="001A07A6" w:rsidP="001A07A6">
            <w:pPr>
              <w:jc w:val="center"/>
              <w:rPr>
                <w:sz w:val="24"/>
                <w:lang w:eastAsia="ru-RU"/>
              </w:rPr>
            </w:pPr>
            <w:r w:rsidRPr="00C020D2">
              <w:rPr>
                <w:sz w:val="24"/>
                <w:lang w:eastAsia="ru-RU"/>
              </w:rPr>
              <w:t>Урок 118</w:t>
            </w:r>
          </w:p>
        </w:tc>
        <w:tc>
          <w:tcPr>
            <w:tcW w:w="7937" w:type="dxa"/>
          </w:tcPr>
          <w:p w14:paraId="27AD596F" w14:textId="77777777" w:rsidR="001A07A6" w:rsidRPr="001A07A6" w:rsidRDefault="001A07A6" w:rsidP="001A07A6">
            <w:pPr>
              <w:jc w:val="both"/>
              <w:rPr>
                <w:sz w:val="24"/>
                <w:lang w:val="ru-RU" w:eastAsia="ru-RU"/>
              </w:rPr>
            </w:pPr>
            <w:r w:rsidRPr="001A07A6">
              <w:rPr>
                <w:sz w:val="24"/>
                <w:lang w:val="ru-RU" w:eastAsia="ru-RU"/>
              </w:rPr>
              <w:t>Знаки препинания в конце предложения: точка, вопросительный и восклицательный знаки</w:t>
            </w:r>
          </w:p>
        </w:tc>
      </w:tr>
      <w:tr w:rsidR="001A07A6" w:rsidRPr="00C020D2" w14:paraId="70DB1132" w14:textId="77777777" w:rsidTr="001A07A6">
        <w:tc>
          <w:tcPr>
            <w:tcW w:w="1134" w:type="dxa"/>
            <w:vAlign w:val="center"/>
          </w:tcPr>
          <w:p w14:paraId="5D1B1446" w14:textId="77777777" w:rsidR="001A07A6" w:rsidRPr="00C020D2" w:rsidRDefault="001A07A6" w:rsidP="001A07A6">
            <w:pPr>
              <w:jc w:val="center"/>
              <w:rPr>
                <w:sz w:val="24"/>
                <w:lang w:eastAsia="ru-RU"/>
              </w:rPr>
            </w:pPr>
            <w:r w:rsidRPr="00C020D2">
              <w:rPr>
                <w:sz w:val="24"/>
                <w:lang w:eastAsia="ru-RU"/>
              </w:rPr>
              <w:t>Урок 119</w:t>
            </w:r>
          </w:p>
        </w:tc>
        <w:tc>
          <w:tcPr>
            <w:tcW w:w="7937" w:type="dxa"/>
          </w:tcPr>
          <w:p w14:paraId="72E5B198" w14:textId="77777777" w:rsidR="001A07A6" w:rsidRPr="00C020D2" w:rsidRDefault="001A07A6" w:rsidP="001A07A6">
            <w:pPr>
              <w:jc w:val="both"/>
              <w:rPr>
                <w:sz w:val="24"/>
                <w:lang w:eastAsia="ru-RU"/>
              </w:rPr>
            </w:pPr>
            <w:r w:rsidRPr="00C020D2">
              <w:rPr>
                <w:sz w:val="24"/>
                <w:lang w:eastAsia="ru-RU"/>
              </w:rPr>
              <w:t>Ситуации общения</w:t>
            </w:r>
          </w:p>
        </w:tc>
      </w:tr>
      <w:tr w:rsidR="001A07A6" w:rsidRPr="003F62E5" w14:paraId="099E68DD" w14:textId="77777777" w:rsidTr="001A07A6">
        <w:tc>
          <w:tcPr>
            <w:tcW w:w="1134" w:type="dxa"/>
            <w:vAlign w:val="center"/>
          </w:tcPr>
          <w:p w14:paraId="1F2FAA78" w14:textId="77777777" w:rsidR="001A07A6" w:rsidRPr="00C020D2" w:rsidRDefault="001A07A6" w:rsidP="001A07A6">
            <w:pPr>
              <w:jc w:val="center"/>
              <w:rPr>
                <w:sz w:val="24"/>
                <w:lang w:eastAsia="ru-RU"/>
              </w:rPr>
            </w:pPr>
            <w:r w:rsidRPr="00C020D2">
              <w:rPr>
                <w:sz w:val="24"/>
                <w:lang w:eastAsia="ru-RU"/>
              </w:rPr>
              <w:t>Урок 120</w:t>
            </w:r>
          </w:p>
        </w:tc>
        <w:tc>
          <w:tcPr>
            <w:tcW w:w="7937" w:type="dxa"/>
          </w:tcPr>
          <w:p w14:paraId="02AB8874" w14:textId="77777777" w:rsidR="001A07A6" w:rsidRPr="001A07A6" w:rsidRDefault="001A07A6" w:rsidP="001A07A6">
            <w:pPr>
              <w:jc w:val="both"/>
              <w:rPr>
                <w:sz w:val="24"/>
                <w:lang w:val="ru-RU" w:eastAsia="ru-RU"/>
              </w:rPr>
            </w:pPr>
            <w:r w:rsidRPr="001A07A6">
              <w:rPr>
                <w:sz w:val="24"/>
                <w:lang w:val="ru-RU" w:eastAsia="ru-RU"/>
              </w:rPr>
              <w:t>Слова, отвечающие на вопросы кто?, что?</w:t>
            </w:r>
          </w:p>
        </w:tc>
      </w:tr>
      <w:tr w:rsidR="001A07A6" w:rsidRPr="00C020D2" w14:paraId="3B8273D8" w14:textId="77777777" w:rsidTr="001A07A6">
        <w:tc>
          <w:tcPr>
            <w:tcW w:w="1134" w:type="dxa"/>
            <w:vAlign w:val="center"/>
          </w:tcPr>
          <w:p w14:paraId="1D29ABE6" w14:textId="77777777" w:rsidR="001A07A6" w:rsidRPr="00C020D2" w:rsidRDefault="001A07A6" w:rsidP="001A07A6">
            <w:pPr>
              <w:jc w:val="center"/>
              <w:rPr>
                <w:sz w:val="24"/>
                <w:lang w:eastAsia="ru-RU"/>
              </w:rPr>
            </w:pPr>
            <w:r w:rsidRPr="00C020D2">
              <w:rPr>
                <w:sz w:val="24"/>
                <w:lang w:eastAsia="ru-RU"/>
              </w:rPr>
              <w:lastRenderedPageBreak/>
              <w:t>Урок 121</w:t>
            </w:r>
          </w:p>
        </w:tc>
        <w:tc>
          <w:tcPr>
            <w:tcW w:w="7937" w:type="dxa"/>
          </w:tcPr>
          <w:p w14:paraId="62B45735" w14:textId="77777777" w:rsidR="001A07A6" w:rsidRPr="00C020D2" w:rsidRDefault="001A07A6" w:rsidP="001A07A6">
            <w:pPr>
              <w:jc w:val="both"/>
              <w:rPr>
                <w:sz w:val="24"/>
                <w:lang w:eastAsia="ru-RU"/>
              </w:rPr>
            </w:pPr>
            <w:r w:rsidRPr="00C020D2">
              <w:rPr>
                <w:sz w:val="24"/>
                <w:lang w:eastAsia="ru-RU"/>
              </w:rPr>
              <w:t>Слова, называющие предметы</w:t>
            </w:r>
          </w:p>
        </w:tc>
      </w:tr>
      <w:tr w:rsidR="001A07A6" w:rsidRPr="003F62E5" w14:paraId="3DCDD89B" w14:textId="77777777" w:rsidTr="001A07A6">
        <w:tc>
          <w:tcPr>
            <w:tcW w:w="1134" w:type="dxa"/>
            <w:vAlign w:val="center"/>
          </w:tcPr>
          <w:p w14:paraId="16A2F0B3" w14:textId="77777777" w:rsidR="001A07A6" w:rsidRPr="00C020D2" w:rsidRDefault="001A07A6" w:rsidP="001A07A6">
            <w:pPr>
              <w:jc w:val="center"/>
              <w:rPr>
                <w:sz w:val="24"/>
                <w:lang w:eastAsia="ru-RU"/>
              </w:rPr>
            </w:pPr>
            <w:r w:rsidRPr="00C020D2">
              <w:rPr>
                <w:sz w:val="24"/>
                <w:lang w:eastAsia="ru-RU"/>
              </w:rPr>
              <w:t>Урок 122</w:t>
            </w:r>
          </w:p>
        </w:tc>
        <w:tc>
          <w:tcPr>
            <w:tcW w:w="7937" w:type="dxa"/>
          </w:tcPr>
          <w:p w14:paraId="03F8C498" w14:textId="77777777" w:rsidR="001A07A6" w:rsidRPr="001A07A6" w:rsidRDefault="001A07A6" w:rsidP="001A07A6">
            <w:pPr>
              <w:jc w:val="both"/>
              <w:rPr>
                <w:sz w:val="24"/>
                <w:lang w:val="ru-RU" w:eastAsia="ru-RU"/>
              </w:rPr>
            </w:pPr>
            <w:r w:rsidRPr="001A07A6">
              <w:rPr>
                <w:sz w:val="24"/>
                <w:lang w:val="ru-RU" w:eastAsia="ru-RU"/>
              </w:rPr>
              <w:t>Заглавная буква в именах собственных: в именах и фамилиях людей.</w:t>
            </w:r>
          </w:p>
          <w:p w14:paraId="799AAC38" w14:textId="77777777" w:rsidR="001A07A6" w:rsidRPr="001A07A6" w:rsidRDefault="001A07A6" w:rsidP="001A07A6">
            <w:pPr>
              <w:jc w:val="both"/>
              <w:rPr>
                <w:sz w:val="24"/>
                <w:lang w:val="ru-RU" w:eastAsia="ru-RU"/>
              </w:rPr>
            </w:pPr>
            <w:r w:rsidRPr="001A07A6">
              <w:rPr>
                <w:sz w:val="24"/>
                <w:lang w:val="ru-RU" w:eastAsia="ru-RU"/>
              </w:rPr>
              <w:t>Заглавная буква в именах собственных: в кличках животных</w:t>
            </w:r>
          </w:p>
        </w:tc>
      </w:tr>
      <w:tr w:rsidR="001A07A6" w:rsidRPr="00C020D2" w14:paraId="16B132BC" w14:textId="77777777" w:rsidTr="001A07A6">
        <w:tc>
          <w:tcPr>
            <w:tcW w:w="1134" w:type="dxa"/>
            <w:vAlign w:val="center"/>
          </w:tcPr>
          <w:p w14:paraId="1CFB7A51" w14:textId="77777777" w:rsidR="001A07A6" w:rsidRPr="00C020D2" w:rsidRDefault="001A07A6" w:rsidP="001A07A6">
            <w:pPr>
              <w:jc w:val="center"/>
              <w:rPr>
                <w:sz w:val="24"/>
                <w:lang w:eastAsia="ru-RU"/>
              </w:rPr>
            </w:pPr>
            <w:r w:rsidRPr="00C020D2">
              <w:rPr>
                <w:sz w:val="24"/>
                <w:lang w:eastAsia="ru-RU"/>
              </w:rPr>
              <w:t>Урок 123</w:t>
            </w:r>
          </w:p>
        </w:tc>
        <w:tc>
          <w:tcPr>
            <w:tcW w:w="7937" w:type="dxa"/>
          </w:tcPr>
          <w:p w14:paraId="76903E41" w14:textId="77777777" w:rsidR="001A07A6" w:rsidRPr="00C020D2" w:rsidRDefault="001A07A6" w:rsidP="001A07A6">
            <w:pPr>
              <w:jc w:val="both"/>
              <w:rPr>
                <w:sz w:val="24"/>
                <w:lang w:eastAsia="ru-RU"/>
              </w:rPr>
            </w:pPr>
            <w:r w:rsidRPr="00C020D2">
              <w:rPr>
                <w:sz w:val="24"/>
                <w:lang w:eastAsia="ru-RU"/>
              </w:rPr>
              <w:t>Речевой этикет: ситуация знакомства</w:t>
            </w:r>
          </w:p>
        </w:tc>
      </w:tr>
      <w:tr w:rsidR="001A07A6" w:rsidRPr="00C020D2" w14:paraId="7430D257" w14:textId="77777777" w:rsidTr="001A07A6">
        <w:tc>
          <w:tcPr>
            <w:tcW w:w="1134" w:type="dxa"/>
            <w:vAlign w:val="center"/>
          </w:tcPr>
          <w:p w14:paraId="26F41829" w14:textId="77777777" w:rsidR="001A07A6" w:rsidRPr="00C020D2" w:rsidRDefault="001A07A6" w:rsidP="001A07A6">
            <w:pPr>
              <w:jc w:val="center"/>
              <w:rPr>
                <w:sz w:val="24"/>
                <w:lang w:eastAsia="ru-RU"/>
              </w:rPr>
            </w:pPr>
            <w:r w:rsidRPr="00C020D2">
              <w:rPr>
                <w:sz w:val="24"/>
                <w:lang w:eastAsia="ru-RU"/>
              </w:rPr>
              <w:t>Урок 124</w:t>
            </w:r>
          </w:p>
        </w:tc>
        <w:tc>
          <w:tcPr>
            <w:tcW w:w="7937" w:type="dxa"/>
          </w:tcPr>
          <w:p w14:paraId="7D4FA9C4" w14:textId="77777777" w:rsidR="001A07A6" w:rsidRPr="00C020D2" w:rsidRDefault="001A07A6" w:rsidP="001A07A6">
            <w:pPr>
              <w:jc w:val="both"/>
              <w:rPr>
                <w:sz w:val="24"/>
                <w:lang w:eastAsia="ru-RU"/>
              </w:rPr>
            </w:pPr>
            <w:r w:rsidRPr="00C020D2">
              <w:rPr>
                <w:sz w:val="24"/>
                <w:lang w:eastAsia="ru-RU"/>
              </w:rPr>
              <w:t>Составление небольших устных рассказов</w:t>
            </w:r>
          </w:p>
        </w:tc>
      </w:tr>
      <w:tr w:rsidR="001A07A6" w:rsidRPr="00C020D2" w14:paraId="4A05E11B" w14:textId="77777777" w:rsidTr="001A07A6">
        <w:tc>
          <w:tcPr>
            <w:tcW w:w="1134" w:type="dxa"/>
            <w:vAlign w:val="center"/>
          </w:tcPr>
          <w:p w14:paraId="1002437A" w14:textId="77777777" w:rsidR="001A07A6" w:rsidRPr="00C020D2" w:rsidRDefault="001A07A6" w:rsidP="001A07A6">
            <w:pPr>
              <w:jc w:val="center"/>
              <w:rPr>
                <w:sz w:val="24"/>
                <w:lang w:eastAsia="ru-RU"/>
              </w:rPr>
            </w:pPr>
            <w:r w:rsidRPr="00C020D2">
              <w:rPr>
                <w:sz w:val="24"/>
                <w:lang w:eastAsia="ru-RU"/>
              </w:rPr>
              <w:t>Урок 125</w:t>
            </w:r>
          </w:p>
        </w:tc>
        <w:tc>
          <w:tcPr>
            <w:tcW w:w="7937" w:type="dxa"/>
          </w:tcPr>
          <w:p w14:paraId="41E35A24" w14:textId="77777777" w:rsidR="001A07A6" w:rsidRPr="00C020D2" w:rsidRDefault="001A07A6" w:rsidP="001A07A6">
            <w:pPr>
              <w:jc w:val="both"/>
              <w:rPr>
                <w:sz w:val="24"/>
                <w:lang w:eastAsia="ru-RU"/>
              </w:rPr>
            </w:pPr>
            <w:r w:rsidRPr="00C020D2">
              <w:rPr>
                <w:sz w:val="24"/>
                <w:lang w:eastAsia="ru-RU"/>
              </w:rPr>
              <w:t>Слова, называющие признака предмета</w:t>
            </w:r>
          </w:p>
        </w:tc>
      </w:tr>
      <w:tr w:rsidR="001A07A6" w:rsidRPr="003F62E5" w14:paraId="4A4D6D68" w14:textId="77777777" w:rsidTr="001A07A6">
        <w:tc>
          <w:tcPr>
            <w:tcW w:w="1134" w:type="dxa"/>
            <w:vAlign w:val="center"/>
          </w:tcPr>
          <w:p w14:paraId="5E99B454" w14:textId="77777777" w:rsidR="001A07A6" w:rsidRPr="00C020D2" w:rsidRDefault="001A07A6" w:rsidP="001A07A6">
            <w:pPr>
              <w:jc w:val="center"/>
              <w:rPr>
                <w:sz w:val="24"/>
                <w:lang w:eastAsia="ru-RU"/>
              </w:rPr>
            </w:pPr>
            <w:r w:rsidRPr="00C020D2">
              <w:rPr>
                <w:sz w:val="24"/>
                <w:lang w:eastAsia="ru-RU"/>
              </w:rPr>
              <w:t>Урок 126</w:t>
            </w:r>
          </w:p>
        </w:tc>
        <w:tc>
          <w:tcPr>
            <w:tcW w:w="7937" w:type="dxa"/>
          </w:tcPr>
          <w:p w14:paraId="49A7ED75" w14:textId="77777777" w:rsidR="001A07A6" w:rsidRPr="001A07A6" w:rsidRDefault="001A07A6" w:rsidP="001A07A6">
            <w:pPr>
              <w:jc w:val="both"/>
              <w:rPr>
                <w:sz w:val="24"/>
                <w:lang w:val="ru-RU" w:eastAsia="ru-RU"/>
              </w:rPr>
            </w:pPr>
            <w:r w:rsidRPr="001A07A6">
              <w:rPr>
                <w:sz w:val="24"/>
                <w:lang w:val="ru-RU" w:eastAsia="ru-RU"/>
              </w:rPr>
              <w:t>Закрепление правописания гласных после шипящих в сочетаниях жи, ши</w:t>
            </w:r>
          </w:p>
        </w:tc>
      </w:tr>
      <w:tr w:rsidR="001A07A6" w:rsidRPr="003F62E5" w14:paraId="36231E9B" w14:textId="77777777" w:rsidTr="001A07A6">
        <w:tc>
          <w:tcPr>
            <w:tcW w:w="1134" w:type="dxa"/>
            <w:vAlign w:val="center"/>
          </w:tcPr>
          <w:p w14:paraId="176B08B3" w14:textId="77777777" w:rsidR="001A07A6" w:rsidRPr="00C020D2" w:rsidRDefault="001A07A6" w:rsidP="001A07A6">
            <w:pPr>
              <w:jc w:val="center"/>
              <w:rPr>
                <w:sz w:val="24"/>
                <w:lang w:eastAsia="ru-RU"/>
              </w:rPr>
            </w:pPr>
            <w:r w:rsidRPr="00C020D2">
              <w:rPr>
                <w:sz w:val="24"/>
                <w:lang w:eastAsia="ru-RU"/>
              </w:rPr>
              <w:t>Урок 127</w:t>
            </w:r>
          </w:p>
        </w:tc>
        <w:tc>
          <w:tcPr>
            <w:tcW w:w="7937" w:type="dxa"/>
          </w:tcPr>
          <w:p w14:paraId="00396D4F" w14:textId="77777777" w:rsidR="001A07A6" w:rsidRPr="001A07A6" w:rsidRDefault="001A07A6" w:rsidP="001A07A6">
            <w:pPr>
              <w:jc w:val="both"/>
              <w:rPr>
                <w:sz w:val="24"/>
                <w:lang w:val="ru-RU" w:eastAsia="ru-RU"/>
              </w:rPr>
            </w:pPr>
            <w:r w:rsidRPr="001A07A6">
              <w:rPr>
                <w:sz w:val="24"/>
                <w:lang w:val="ru-RU" w:eastAsia="ru-RU"/>
              </w:rPr>
              <w:t>Слова, отвечающие на вопросы какой?, какая? какое?, какие?</w:t>
            </w:r>
          </w:p>
        </w:tc>
      </w:tr>
      <w:tr w:rsidR="001A07A6" w:rsidRPr="003F62E5" w14:paraId="2B67DE48" w14:textId="77777777" w:rsidTr="001A07A6">
        <w:tc>
          <w:tcPr>
            <w:tcW w:w="1134" w:type="dxa"/>
            <w:vAlign w:val="center"/>
          </w:tcPr>
          <w:p w14:paraId="7C59EEE8" w14:textId="77777777" w:rsidR="001A07A6" w:rsidRPr="00C020D2" w:rsidRDefault="001A07A6" w:rsidP="001A07A6">
            <w:pPr>
              <w:jc w:val="center"/>
              <w:rPr>
                <w:sz w:val="24"/>
                <w:lang w:eastAsia="ru-RU"/>
              </w:rPr>
            </w:pPr>
            <w:r w:rsidRPr="00C020D2">
              <w:rPr>
                <w:sz w:val="24"/>
                <w:lang w:eastAsia="ru-RU"/>
              </w:rPr>
              <w:t>Урок 128</w:t>
            </w:r>
          </w:p>
        </w:tc>
        <w:tc>
          <w:tcPr>
            <w:tcW w:w="7937" w:type="dxa"/>
          </w:tcPr>
          <w:p w14:paraId="212F3744" w14:textId="77777777" w:rsidR="001A07A6" w:rsidRPr="001A07A6" w:rsidRDefault="001A07A6" w:rsidP="001A07A6">
            <w:pPr>
              <w:jc w:val="both"/>
              <w:rPr>
                <w:sz w:val="24"/>
                <w:lang w:val="ru-RU" w:eastAsia="ru-RU"/>
              </w:rPr>
            </w:pPr>
            <w:r w:rsidRPr="001A07A6">
              <w:rPr>
                <w:sz w:val="24"/>
                <w:lang w:val="ru-RU" w:eastAsia="ru-RU"/>
              </w:rPr>
              <w:t>Слог. Определение количества слогов в слове. Ударный слог. Деление слов на слоги</w:t>
            </w:r>
          </w:p>
        </w:tc>
      </w:tr>
      <w:tr w:rsidR="001A07A6" w:rsidRPr="00C020D2" w14:paraId="48E6C511" w14:textId="77777777" w:rsidTr="001A07A6">
        <w:tc>
          <w:tcPr>
            <w:tcW w:w="1134" w:type="dxa"/>
            <w:vAlign w:val="center"/>
          </w:tcPr>
          <w:p w14:paraId="4AC73AEF" w14:textId="77777777" w:rsidR="001A07A6" w:rsidRPr="00C020D2" w:rsidRDefault="001A07A6" w:rsidP="001A07A6">
            <w:pPr>
              <w:jc w:val="center"/>
              <w:rPr>
                <w:sz w:val="24"/>
                <w:lang w:eastAsia="ru-RU"/>
              </w:rPr>
            </w:pPr>
            <w:r w:rsidRPr="00C020D2">
              <w:rPr>
                <w:sz w:val="24"/>
                <w:lang w:eastAsia="ru-RU"/>
              </w:rPr>
              <w:t>Урок 129</w:t>
            </w:r>
          </w:p>
        </w:tc>
        <w:tc>
          <w:tcPr>
            <w:tcW w:w="7937" w:type="dxa"/>
          </w:tcPr>
          <w:p w14:paraId="582CC74D" w14:textId="77777777" w:rsidR="001A07A6" w:rsidRPr="00C020D2" w:rsidRDefault="001A07A6" w:rsidP="001A07A6">
            <w:pPr>
              <w:jc w:val="both"/>
              <w:rPr>
                <w:sz w:val="24"/>
                <w:lang w:eastAsia="ru-RU"/>
              </w:rPr>
            </w:pPr>
            <w:r w:rsidRPr="00C020D2">
              <w:rPr>
                <w:sz w:val="24"/>
                <w:lang w:eastAsia="ru-RU"/>
              </w:rPr>
              <w:t>Отработка правила переноса слов</w:t>
            </w:r>
          </w:p>
        </w:tc>
      </w:tr>
      <w:tr w:rsidR="001A07A6" w:rsidRPr="003F62E5" w14:paraId="243A31E3" w14:textId="77777777" w:rsidTr="001A07A6">
        <w:tc>
          <w:tcPr>
            <w:tcW w:w="1134" w:type="dxa"/>
            <w:vAlign w:val="center"/>
          </w:tcPr>
          <w:p w14:paraId="5822ECD3" w14:textId="77777777" w:rsidR="001A07A6" w:rsidRPr="00C020D2" w:rsidRDefault="001A07A6" w:rsidP="001A07A6">
            <w:pPr>
              <w:jc w:val="center"/>
              <w:rPr>
                <w:sz w:val="24"/>
                <w:lang w:eastAsia="ru-RU"/>
              </w:rPr>
            </w:pPr>
            <w:r w:rsidRPr="00C020D2">
              <w:rPr>
                <w:sz w:val="24"/>
                <w:lang w:eastAsia="ru-RU"/>
              </w:rPr>
              <w:t>Урок 130</w:t>
            </w:r>
          </w:p>
        </w:tc>
        <w:tc>
          <w:tcPr>
            <w:tcW w:w="7937" w:type="dxa"/>
          </w:tcPr>
          <w:p w14:paraId="4EE437B6" w14:textId="77777777" w:rsidR="001A07A6" w:rsidRPr="001A07A6" w:rsidRDefault="001A07A6" w:rsidP="001A07A6">
            <w:pPr>
              <w:jc w:val="both"/>
              <w:rPr>
                <w:sz w:val="24"/>
                <w:lang w:val="ru-RU" w:eastAsia="ru-RU"/>
              </w:rPr>
            </w:pPr>
            <w:r w:rsidRPr="001A07A6">
              <w:rPr>
                <w:sz w:val="24"/>
                <w:lang w:val="ru-RU" w:eastAsia="ru-RU"/>
              </w:rPr>
              <w:t>Отрабатываем умение задать вопрос к слову</w:t>
            </w:r>
          </w:p>
        </w:tc>
      </w:tr>
      <w:tr w:rsidR="001A07A6" w:rsidRPr="003F62E5" w14:paraId="1586086F" w14:textId="77777777" w:rsidTr="001A07A6">
        <w:tc>
          <w:tcPr>
            <w:tcW w:w="1134" w:type="dxa"/>
            <w:vAlign w:val="center"/>
          </w:tcPr>
          <w:p w14:paraId="6798931A" w14:textId="77777777" w:rsidR="001A07A6" w:rsidRPr="00C020D2" w:rsidRDefault="001A07A6" w:rsidP="001A07A6">
            <w:pPr>
              <w:jc w:val="center"/>
              <w:rPr>
                <w:sz w:val="24"/>
                <w:lang w:eastAsia="ru-RU"/>
              </w:rPr>
            </w:pPr>
            <w:r w:rsidRPr="00C020D2">
              <w:rPr>
                <w:sz w:val="24"/>
                <w:lang w:eastAsia="ru-RU"/>
              </w:rPr>
              <w:t>Урок 131</w:t>
            </w:r>
          </w:p>
        </w:tc>
        <w:tc>
          <w:tcPr>
            <w:tcW w:w="7937" w:type="dxa"/>
          </w:tcPr>
          <w:p w14:paraId="63502AC7" w14:textId="77777777" w:rsidR="001A07A6" w:rsidRPr="001A07A6" w:rsidRDefault="001A07A6" w:rsidP="001A07A6">
            <w:pPr>
              <w:jc w:val="both"/>
              <w:rPr>
                <w:sz w:val="24"/>
                <w:lang w:val="ru-RU" w:eastAsia="ru-RU"/>
              </w:rPr>
            </w:pPr>
            <w:r w:rsidRPr="001A07A6">
              <w:rPr>
                <w:sz w:val="24"/>
                <w:lang w:val="ru-RU" w:eastAsia="ru-RU"/>
              </w:rPr>
              <w:t>Наблюдение в тексте за словами, близкими по значению</w:t>
            </w:r>
          </w:p>
        </w:tc>
      </w:tr>
      <w:tr w:rsidR="001A07A6" w:rsidRPr="00C020D2" w14:paraId="477D696F" w14:textId="77777777" w:rsidTr="001A07A6">
        <w:tc>
          <w:tcPr>
            <w:tcW w:w="1134" w:type="dxa"/>
            <w:vAlign w:val="center"/>
          </w:tcPr>
          <w:p w14:paraId="51FE52A1" w14:textId="77777777" w:rsidR="001A07A6" w:rsidRPr="00C020D2" w:rsidRDefault="001A07A6" w:rsidP="001A07A6">
            <w:pPr>
              <w:jc w:val="center"/>
              <w:rPr>
                <w:sz w:val="24"/>
                <w:lang w:eastAsia="ru-RU"/>
              </w:rPr>
            </w:pPr>
            <w:r w:rsidRPr="00C020D2">
              <w:rPr>
                <w:sz w:val="24"/>
                <w:lang w:eastAsia="ru-RU"/>
              </w:rPr>
              <w:t>Урок 132</w:t>
            </w:r>
          </w:p>
        </w:tc>
        <w:tc>
          <w:tcPr>
            <w:tcW w:w="7937" w:type="dxa"/>
          </w:tcPr>
          <w:p w14:paraId="24B4CF32" w14:textId="77777777" w:rsidR="001A07A6" w:rsidRPr="00C020D2" w:rsidRDefault="001A07A6" w:rsidP="001A07A6">
            <w:pPr>
              <w:jc w:val="both"/>
              <w:rPr>
                <w:sz w:val="24"/>
                <w:lang w:eastAsia="ru-RU"/>
              </w:rPr>
            </w:pPr>
            <w:r w:rsidRPr="00C020D2">
              <w:rPr>
                <w:sz w:val="24"/>
                <w:lang w:eastAsia="ru-RU"/>
              </w:rPr>
              <w:t>Наблюдаем за значениями слов</w:t>
            </w:r>
          </w:p>
        </w:tc>
      </w:tr>
      <w:tr w:rsidR="001A07A6" w:rsidRPr="00C020D2" w14:paraId="28805FC8" w14:textId="77777777" w:rsidTr="001A07A6">
        <w:tc>
          <w:tcPr>
            <w:tcW w:w="1134" w:type="dxa"/>
            <w:vAlign w:val="center"/>
          </w:tcPr>
          <w:p w14:paraId="3142B0F9" w14:textId="77777777" w:rsidR="001A07A6" w:rsidRPr="00C020D2" w:rsidRDefault="001A07A6" w:rsidP="001A07A6">
            <w:pPr>
              <w:jc w:val="center"/>
              <w:rPr>
                <w:sz w:val="24"/>
                <w:lang w:eastAsia="ru-RU"/>
              </w:rPr>
            </w:pPr>
            <w:r w:rsidRPr="00C020D2">
              <w:rPr>
                <w:sz w:val="24"/>
                <w:lang w:eastAsia="ru-RU"/>
              </w:rPr>
              <w:t>Урок 133</w:t>
            </w:r>
          </w:p>
        </w:tc>
        <w:tc>
          <w:tcPr>
            <w:tcW w:w="7937" w:type="dxa"/>
          </w:tcPr>
          <w:p w14:paraId="668C1EA4" w14:textId="77777777" w:rsidR="001A07A6" w:rsidRPr="00C020D2" w:rsidRDefault="001A07A6" w:rsidP="001A07A6">
            <w:pPr>
              <w:jc w:val="both"/>
              <w:rPr>
                <w:sz w:val="24"/>
                <w:lang w:eastAsia="ru-RU"/>
              </w:rPr>
            </w:pPr>
            <w:r w:rsidRPr="00C020D2">
              <w:rPr>
                <w:sz w:val="24"/>
                <w:lang w:eastAsia="ru-RU"/>
              </w:rPr>
              <w:t>Слова, называющие действия предмета</w:t>
            </w:r>
          </w:p>
        </w:tc>
      </w:tr>
      <w:tr w:rsidR="001A07A6" w:rsidRPr="003F62E5" w14:paraId="473B2625" w14:textId="77777777" w:rsidTr="001A07A6">
        <w:tc>
          <w:tcPr>
            <w:tcW w:w="1134" w:type="dxa"/>
            <w:vAlign w:val="center"/>
          </w:tcPr>
          <w:p w14:paraId="5FE74C34" w14:textId="77777777" w:rsidR="001A07A6" w:rsidRPr="00C020D2" w:rsidRDefault="001A07A6" w:rsidP="001A07A6">
            <w:pPr>
              <w:jc w:val="center"/>
              <w:rPr>
                <w:sz w:val="24"/>
                <w:lang w:eastAsia="ru-RU"/>
              </w:rPr>
            </w:pPr>
            <w:r w:rsidRPr="00C020D2">
              <w:rPr>
                <w:sz w:val="24"/>
                <w:lang w:eastAsia="ru-RU"/>
              </w:rPr>
              <w:t>Урок 134</w:t>
            </w:r>
          </w:p>
        </w:tc>
        <w:tc>
          <w:tcPr>
            <w:tcW w:w="7937" w:type="dxa"/>
          </w:tcPr>
          <w:p w14:paraId="47634AD8" w14:textId="77777777" w:rsidR="001A07A6" w:rsidRPr="001A07A6" w:rsidRDefault="001A07A6" w:rsidP="001A07A6">
            <w:pPr>
              <w:jc w:val="both"/>
              <w:rPr>
                <w:sz w:val="24"/>
                <w:lang w:val="ru-RU" w:eastAsia="ru-RU"/>
              </w:rPr>
            </w:pPr>
            <w:r w:rsidRPr="001A07A6">
              <w:rPr>
                <w:sz w:val="24"/>
                <w:lang w:val="ru-RU" w:eastAsia="ru-RU"/>
              </w:rPr>
              <w:t>Слова, отвечающие на вопросы что делать?, что сделать?</w:t>
            </w:r>
          </w:p>
        </w:tc>
      </w:tr>
      <w:tr w:rsidR="001A07A6" w:rsidRPr="00C020D2" w14:paraId="5318F72E" w14:textId="77777777" w:rsidTr="001A07A6">
        <w:tc>
          <w:tcPr>
            <w:tcW w:w="1134" w:type="dxa"/>
            <w:vAlign w:val="center"/>
          </w:tcPr>
          <w:p w14:paraId="433345F0" w14:textId="77777777" w:rsidR="001A07A6" w:rsidRPr="00C020D2" w:rsidRDefault="001A07A6" w:rsidP="001A07A6">
            <w:pPr>
              <w:jc w:val="center"/>
              <w:rPr>
                <w:sz w:val="24"/>
                <w:lang w:eastAsia="ru-RU"/>
              </w:rPr>
            </w:pPr>
            <w:r w:rsidRPr="00C020D2">
              <w:rPr>
                <w:sz w:val="24"/>
                <w:lang w:eastAsia="ru-RU"/>
              </w:rPr>
              <w:t>Урок 135</w:t>
            </w:r>
          </w:p>
        </w:tc>
        <w:tc>
          <w:tcPr>
            <w:tcW w:w="7937" w:type="dxa"/>
          </w:tcPr>
          <w:p w14:paraId="210EE2A1" w14:textId="77777777" w:rsidR="001A07A6" w:rsidRPr="00C020D2" w:rsidRDefault="001A07A6" w:rsidP="001A07A6">
            <w:pPr>
              <w:jc w:val="both"/>
              <w:rPr>
                <w:sz w:val="24"/>
                <w:lang w:eastAsia="ru-RU"/>
              </w:rPr>
            </w:pPr>
            <w:r w:rsidRPr="00C020D2">
              <w:rPr>
                <w:sz w:val="24"/>
                <w:lang w:eastAsia="ru-RU"/>
              </w:rPr>
              <w:t>Речевой этикет: ситуация извинения</w:t>
            </w:r>
          </w:p>
        </w:tc>
      </w:tr>
      <w:tr w:rsidR="001A07A6" w:rsidRPr="003F62E5" w14:paraId="3BD2625D" w14:textId="77777777" w:rsidTr="001A07A6">
        <w:tc>
          <w:tcPr>
            <w:tcW w:w="1134" w:type="dxa"/>
            <w:vAlign w:val="center"/>
          </w:tcPr>
          <w:p w14:paraId="7FCF7E7E" w14:textId="77777777" w:rsidR="001A07A6" w:rsidRPr="00C020D2" w:rsidRDefault="001A07A6" w:rsidP="001A07A6">
            <w:pPr>
              <w:jc w:val="center"/>
              <w:rPr>
                <w:sz w:val="24"/>
                <w:lang w:eastAsia="ru-RU"/>
              </w:rPr>
            </w:pPr>
            <w:r w:rsidRPr="00C020D2">
              <w:rPr>
                <w:sz w:val="24"/>
                <w:lang w:eastAsia="ru-RU"/>
              </w:rPr>
              <w:t>Урок 136</w:t>
            </w:r>
          </w:p>
        </w:tc>
        <w:tc>
          <w:tcPr>
            <w:tcW w:w="7937" w:type="dxa"/>
          </w:tcPr>
          <w:p w14:paraId="56349F5C" w14:textId="77777777" w:rsidR="001A07A6" w:rsidRPr="001A07A6" w:rsidRDefault="001A07A6" w:rsidP="001A07A6">
            <w:pPr>
              <w:jc w:val="both"/>
              <w:rPr>
                <w:sz w:val="24"/>
                <w:lang w:val="ru-RU" w:eastAsia="ru-RU"/>
              </w:rPr>
            </w:pPr>
            <w:r w:rsidRPr="001A07A6">
              <w:rPr>
                <w:sz w:val="24"/>
                <w:lang w:val="ru-RU" w:eastAsia="ru-RU"/>
              </w:rPr>
              <w:t>Гласные после шипящих в сочетаниях ча, ща, чу, щу</w:t>
            </w:r>
          </w:p>
        </w:tc>
      </w:tr>
      <w:tr w:rsidR="001A07A6" w:rsidRPr="003F62E5" w14:paraId="22E6485E" w14:textId="77777777" w:rsidTr="001A07A6">
        <w:tc>
          <w:tcPr>
            <w:tcW w:w="1134" w:type="dxa"/>
            <w:vAlign w:val="center"/>
          </w:tcPr>
          <w:p w14:paraId="111470BD" w14:textId="77777777" w:rsidR="001A07A6" w:rsidRPr="00C020D2" w:rsidRDefault="001A07A6" w:rsidP="001A07A6">
            <w:pPr>
              <w:jc w:val="center"/>
              <w:rPr>
                <w:sz w:val="24"/>
                <w:lang w:eastAsia="ru-RU"/>
              </w:rPr>
            </w:pPr>
            <w:r w:rsidRPr="00C020D2">
              <w:rPr>
                <w:sz w:val="24"/>
                <w:lang w:eastAsia="ru-RU"/>
              </w:rPr>
              <w:t>Урок 137</w:t>
            </w:r>
          </w:p>
        </w:tc>
        <w:tc>
          <w:tcPr>
            <w:tcW w:w="7937" w:type="dxa"/>
          </w:tcPr>
          <w:p w14:paraId="5835CC2A" w14:textId="77777777" w:rsidR="001A07A6" w:rsidRPr="001A07A6" w:rsidRDefault="001A07A6" w:rsidP="001A07A6">
            <w:pPr>
              <w:jc w:val="both"/>
              <w:rPr>
                <w:sz w:val="24"/>
                <w:lang w:val="ru-RU" w:eastAsia="ru-RU"/>
              </w:rPr>
            </w:pPr>
            <w:r w:rsidRPr="001A07A6">
              <w:rPr>
                <w:sz w:val="24"/>
                <w:lang w:val="ru-RU" w:eastAsia="ru-RU"/>
              </w:rPr>
              <w:t>Слово и предложение: сходство и различие</w:t>
            </w:r>
          </w:p>
        </w:tc>
      </w:tr>
      <w:tr w:rsidR="001A07A6" w:rsidRPr="003F62E5" w14:paraId="7B0D6CE7" w14:textId="77777777" w:rsidTr="001A07A6">
        <w:tc>
          <w:tcPr>
            <w:tcW w:w="1134" w:type="dxa"/>
            <w:vAlign w:val="center"/>
          </w:tcPr>
          <w:p w14:paraId="77730135" w14:textId="77777777" w:rsidR="001A07A6" w:rsidRPr="00C020D2" w:rsidRDefault="001A07A6" w:rsidP="001A07A6">
            <w:pPr>
              <w:jc w:val="center"/>
              <w:rPr>
                <w:sz w:val="24"/>
                <w:lang w:eastAsia="ru-RU"/>
              </w:rPr>
            </w:pPr>
            <w:r w:rsidRPr="00C020D2">
              <w:rPr>
                <w:sz w:val="24"/>
                <w:lang w:eastAsia="ru-RU"/>
              </w:rPr>
              <w:t>Урок 138</w:t>
            </w:r>
          </w:p>
        </w:tc>
        <w:tc>
          <w:tcPr>
            <w:tcW w:w="7937" w:type="dxa"/>
          </w:tcPr>
          <w:p w14:paraId="12023DE6" w14:textId="77777777" w:rsidR="001A07A6" w:rsidRPr="001A07A6" w:rsidRDefault="001A07A6" w:rsidP="001A07A6">
            <w:pPr>
              <w:jc w:val="both"/>
              <w:rPr>
                <w:sz w:val="24"/>
                <w:lang w:val="ru-RU" w:eastAsia="ru-RU"/>
              </w:rPr>
            </w:pPr>
            <w:r w:rsidRPr="001A07A6">
              <w:rPr>
                <w:sz w:val="24"/>
                <w:lang w:val="ru-RU" w:eastAsia="ru-RU"/>
              </w:rPr>
              <w:t>Установление связи слов в предложении при помощи смысловых вопросов</w:t>
            </w:r>
          </w:p>
        </w:tc>
      </w:tr>
      <w:tr w:rsidR="001A07A6" w:rsidRPr="003F62E5" w14:paraId="10ABE2D2" w14:textId="77777777" w:rsidTr="001A07A6">
        <w:tc>
          <w:tcPr>
            <w:tcW w:w="1134" w:type="dxa"/>
            <w:vAlign w:val="center"/>
          </w:tcPr>
          <w:p w14:paraId="4D17DDA4" w14:textId="77777777" w:rsidR="001A07A6" w:rsidRPr="00C020D2" w:rsidRDefault="001A07A6" w:rsidP="001A07A6">
            <w:pPr>
              <w:jc w:val="center"/>
              <w:rPr>
                <w:sz w:val="24"/>
                <w:lang w:eastAsia="ru-RU"/>
              </w:rPr>
            </w:pPr>
            <w:r w:rsidRPr="00C020D2">
              <w:rPr>
                <w:sz w:val="24"/>
                <w:lang w:eastAsia="ru-RU"/>
              </w:rPr>
              <w:t>Урок 139</w:t>
            </w:r>
          </w:p>
        </w:tc>
        <w:tc>
          <w:tcPr>
            <w:tcW w:w="7937" w:type="dxa"/>
          </w:tcPr>
          <w:p w14:paraId="279EC302" w14:textId="77777777" w:rsidR="001A07A6" w:rsidRPr="001A07A6" w:rsidRDefault="001A07A6" w:rsidP="001A07A6">
            <w:pPr>
              <w:jc w:val="both"/>
              <w:rPr>
                <w:sz w:val="24"/>
                <w:lang w:val="ru-RU" w:eastAsia="ru-RU"/>
              </w:rPr>
            </w:pPr>
            <w:r w:rsidRPr="001A07A6">
              <w:rPr>
                <w:sz w:val="24"/>
                <w:lang w:val="ru-RU" w:eastAsia="ru-RU"/>
              </w:rPr>
              <w:t>Общее представление о родственных словах</w:t>
            </w:r>
          </w:p>
        </w:tc>
      </w:tr>
      <w:tr w:rsidR="001A07A6" w:rsidRPr="003F62E5" w14:paraId="38B99F0C" w14:textId="77777777" w:rsidTr="001A07A6">
        <w:tc>
          <w:tcPr>
            <w:tcW w:w="1134" w:type="dxa"/>
            <w:vAlign w:val="center"/>
          </w:tcPr>
          <w:p w14:paraId="2D294385" w14:textId="77777777" w:rsidR="001A07A6" w:rsidRPr="00C020D2" w:rsidRDefault="001A07A6" w:rsidP="001A07A6">
            <w:pPr>
              <w:jc w:val="center"/>
              <w:rPr>
                <w:sz w:val="24"/>
                <w:lang w:eastAsia="ru-RU"/>
              </w:rPr>
            </w:pPr>
            <w:r w:rsidRPr="00C020D2">
              <w:rPr>
                <w:sz w:val="24"/>
                <w:lang w:eastAsia="ru-RU"/>
              </w:rPr>
              <w:t>Урок 140</w:t>
            </w:r>
          </w:p>
        </w:tc>
        <w:tc>
          <w:tcPr>
            <w:tcW w:w="7937" w:type="dxa"/>
          </w:tcPr>
          <w:p w14:paraId="231005C2" w14:textId="77777777" w:rsidR="001A07A6" w:rsidRPr="001A07A6" w:rsidRDefault="001A07A6" w:rsidP="001A07A6">
            <w:pPr>
              <w:jc w:val="both"/>
              <w:rPr>
                <w:sz w:val="24"/>
                <w:lang w:val="ru-RU" w:eastAsia="ru-RU"/>
              </w:rPr>
            </w:pPr>
            <w:r w:rsidRPr="001A07A6">
              <w:rPr>
                <w:sz w:val="24"/>
                <w:lang w:val="ru-RU" w:eastAsia="ru-RU"/>
              </w:rPr>
              <w:t>Функции букв е, ё, ю, я, ъ</w:t>
            </w:r>
          </w:p>
        </w:tc>
      </w:tr>
      <w:tr w:rsidR="001A07A6" w:rsidRPr="00C020D2" w14:paraId="1FEF93C1" w14:textId="77777777" w:rsidTr="001A07A6">
        <w:tc>
          <w:tcPr>
            <w:tcW w:w="1134" w:type="dxa"/>
            <w:vAlign w:val="center"/>
          </w:tcPr>
          <w:p w14:paraId="44175258" w14:textId="77777777" w:rsidR="001A07A6" w:rsidRPr="00C020D2" w:rsidRDefault="001A07A6" w:rsidP="001A07A6">
            <w:pPr>
              <w:jc w:val="center"/>
              <w:rPr>
                <w:sz w:val="24"/>
                <w:lang w:eastAsia="ru-RU"/>
              </w:rPr>
            </w:pPr>
            <w:r w:rsidRPr="00C020D2">
              <w:rPr>
                <w:sz w:val="24"/>
                <w:lang w:eastAsia="ru-RU"/>
              </w:rPr>
              <w:lastRenderedPageBreak/>
              <w:t>Урок 141</w:t>
            </w:r>
          </w:p>
        </w:tc>
        <w:tc>
          <w:tcPr>
            <w:tcW w:w="7937" w:type="dxa"/>
          </w:tcPr>
          <w:p w14:paraId="4DBEE2A5" w14:textId="77777777" w:rsidR="001A07A6" w:rsidRPr="001A07A6" w:rsidRDefault="001A07A6" w:rsidP="001A07A6">
            <w:pPr>
              <w:jc w:val="both"/>
              <w:rPr>
                <w:sz w:val="24"/>
                <w:lang w:val="ru-RU" w:eastAsia="ru-RU"/>
              </w:rPr>
            </w:pPr>
            <w:r w:rsidRPr="001A07A6">
              <w:rPr>
                <w:sz w:val="24"/>
                <w:lang w:val="ru-RU" w:eastAsia="ru-RU"/>
              </w:rPr>
              <w:t>Согласные звуки: систематизация знаний. Согласные твердые и мягкие.</w:t>
            </w:r>
          </w:p>
          <w:p w14:paraId="2F09A444" w14:textId="77777777" w:rsidR="001A07A6" w:rsidRPr="00C020D2" w:rsidRDefault="001A07A6" w:rsidP="001A07A6">
            <w:pPr>
              <w:jc w:val="both"/>
              <w:rPr>
                <w:sz w:val="24"/>
                <w:lang w:eastAsia="ru-RU"/>
              </w:rPr>
            </w:pPr>
            <w:r w:rsidRPr="00C020D2">
              <w:rPr>
                <w:sz w:val="24"/>
                <w:lang w:eastAsia="ru-RU"/>
              </w:rPr>
              <w:t>Согласные звонкие и глухие</w:t>
            </w:r>
          </w:p>
        </w:tc>
      </w:tr>
      <w:tr w:rsidR="001A07A6" w:rsidRPr="003F62E5" w14:paraId="7F5BCF1D" w14:textId="77777777" w:rsidTr="001A07A6">
        <w:tc>
          <w:tcPr>
            <w:tcW w:w="1134" w:type="dxa"/>
            <w:vAlign w:val="center"/>
          </w:tcPr>
          <w:p w14:paraId="45041ECA" w14:textId="77777777" w:rsidR="001A07A6" w:rsidRPr="00C020D2" w:rsidRDefault="001A07A6" w:rsidP="001A07A6">
            <w:pPr>
              <w:jc w:val="center"/>
              <w:rPr>
                <w:sz w:val="24"/>
                <w:lang w:eastAsia="ru-RU"/>
              </w:rPr>
            </w:pPr>
            <w:r w:rsidRPr="00C020D2">
              <w:rPr>
                <w:sz w:val="24"/>
                <w:lang w:eastAsia="ru-RU"/>
              </w:rPr>
              <w:t>Урок 142</w:t>
            </w:r>
          </w:p>
        </w:tc>
        <w:tc>
          <w:tcPr>
            <w:tcW w:w="7937" w:type="dxa"/>
          </w:tcPr>
          <w:p w14:paraId="4A1E16C1" w14:textId="77777777" w:rsidR="001A07A6" w:rsidRPr="001A07A6" w:rsidRDefault="001A07A6" w:rsidP="001A07A6">
            <w:pPr>
              <w:jc w:val="both"/>
              <w:rPr>
                <w:sz w:val="24"/>
                <w:lang w:val="ru-RU" w:eastAsia="ru-RU"/>
              </w:rPr>
            </w:pPr>
            <w:r w:rsidRPr="001A07A6">
              <w:rPr>
                <w:sz w:val="24"/>
                <w:lang w:val="ru-RU" w:eastAsia="ru-RU"/>
              </w:rPr>
              <w:t>Гласные после шипящих в сочетаниях жи, ши (в положении под ударением)</w:t>
            </w:r>
          </w:p>
        </w:tc>
      </w:tr>
      <w:tr w:rsidR="001A07A6" w:rsidRPr="00C020D2" w14:paraId="61983D73" w14:textId="77777777" w:rsidTr="001A07A6">
        <w:tc>
          <w:tcPr>
            <w:tcW w:w="1134" w:type="dxa"/>
            <w:vAlign w:val="center"/>
          </w:tcPr>
          <w:p w14:paraId="0025860C" w14:textId="77777777" w:rsidR="001A07A6" w:rsidRPr="00C020D2" w:rsidRDefault="001A07A6" w:rsidP="001A07A6">
            <w:pPr>
              <w:jc w:val="center"/>
              <w:rPr>
                <w:sz w:val="24"/>
                <w:lang w:eastAsia="ru-RU"/>
              </w:rPr>
            </w:pPr>
            <w:r w:rsidRPr="00C020D2">
              <w:rPr>
                <w:sz w:val="24"/>
                <w:lang w:eastAsia="ru-RU"/>
              </w:rPr>
              <w:t>Урок 143</w:t>
            </w:r>
          </w:p>
        </w:tc>
        <w:tc>
          <w:tcPr>
            <w:tcW w:w="7937" w:type="dxa"/>
          </w:tcPr>
          <w:p w14:paraId="3A942D3D" w14:textId="77777777" w:rsidR="001A07A6" w:rsidRPr="00C020D2" w:rsidRDefault="001A07A6" w:rsidP="001A07A6">
            <w:pPr>
              <w:jc w:val="both"/>
              <w:rPr>
                <w:sz w:val="24"/>
                <w:lang w:eastAsia="ru-RU"/>
              </w:rPr>
            </w:pPr>
            <w:r w:rsidRPr="00C020D2">
              <w:rPr>
                <w:sz w:val="24"/>
                <w:lang w:eastAsia="ru-RU"/>
              </w:rPr>
              <w:t>Слова, близкие по значению</w:t>
            </w:r>
          </w:p>
        </w:tc>
      </w:tr>
      <w:tr w:rsidR="001A07A6" w:rsidRPr="00C020D2" w14:paraId="47478477" w14:textId="77777777" w:rsidTr="001A07A6">
        <w:tc>
          <w:tcPr>
            <w:tcW w:w="1134" w:type="dxa"/>
            <w:vAlign w:val="center"/>
          </w:tcPr>
          <w:p w14:paraId="287A4729" w14:textId="77777777" w:rsidR="001A07A6" w:rsidRPr="00C020D2" w:rsidRDefault="001A07A6" w:rsidP="001A07A6">
            <w:pPr>
              <w:jc w:val="center"/>
              <w:rPr>
                <w:sz w:val="24"/>
                <w:lang w:eastAsia="ru-RU"/>
              </w:rPr>
            </w:pPr>
            <w:r w:rsidRPr="00C020D2">
              <w:rPr>
                <w:sz w:val="24"/>
                <w:lang w:eastAsia="ru-RU"/>
              </w:rPr>
              <w:t>Урок 144</w:t>
            </w:r>
          </w:p>
        </w:tc>
        <w:tc>
          <w:tcPr>
            <w:tcW w:w="7937" w:type="dxa"/>
          </w:tcPr>
          <w:p w14:paraId="7608B653" w14:textId="77777777" w:rsidR="001A07A6" w:rsidRPr="00C020D2" w:rsidRDefault="001A07A6" w:rsidP="001A07A6">
            <w:pPr>
              <w:jc w:val="both"/>
              <w:rPr>
                <w:sz w:val="24"/>
                <w:lang w:eastAsia="ru-RU"/>
              </w:rPr>
            </w:pPr>
            <w:r w:rsidRPr="00C020D2">
              <w:rPr>
                <w:sz w:val="24"/>
                <w:lang w:eastAsia="ru-RU"/>
              </w:rPr>
              <w:t>Объяснительный диктант</w:t>
            </w:r>
          </w:p>
        </w:tc>
      </w:tr>
      <w:tr w:rsidR="001A07A6" w:rsidRPr="003F62E5" w14:paraId="75B82A80" w14:textId="77777777" w:rsidTr="001A07A6">
        <w:tc>
          <w:tcPr>
            <w:tcW w:w="1134" w:type="dxa"/>
            <w:vAlign w:val="center"/>
          </w:tcPr>
          <w:p w14:paraId="1DB19BE1" w14:textId="77777777" w:rsidR="001A07A6" w:rsidRPr="00C020D2" w:rsidRDefault="001A07A6" w:rsidP="001A07A6">
            <w:pPr>
              <w:jc w:val="center"/>
              <w:rPr>
                <w:sz w:val="24"/>
                <w:lang w:eastAsia="ru-RU"/>
              </w:rPr>
            </w:pPr>
            <w:r w:rsidRPr="00C020D2">
              <w:rPr>
                <w:sz w:val="24"/>
                <w:lang w:eastAsia="ru-RU"/>
              </w:rPr>
              <w:t>Урок 145</w:t>
            </w:r>
          </w:p>
        </w:tc>
        <w:tc>
          <w:tcPr>
            <w:tcW w:w="7937" w:type="dxa"/>
          </w:tcPr>
          <w:p w14:paraId="41B5C7A0" w14:textId="77777777" w:rsidR="001A07A6" w:rsidRPr="001A07A6" w:rsidRDefault="001A07A6" w:rsidP="001A07A6">
            <w:pPr>
              <w:jc w:val="both"/>
              <w:rPr>
                <w:sz w:val="24"/>
                <w:lang w:val="ru-RU" w:eastAsia="ru-RU"/>
              </w:rPr>
            </w:pPr>
            <w:r w:rsidRPr="001A07A6">
              <w:rPr>
                <w:sz w:val="24"/>
                <w:lang w:val="ru-RU" w:eastAsia="ru-RU"/>
              </w:rPr>
              <w:t>Правила оформления предложений: заглавная буква в начале и знак в конце предложения</w:t>
            </w:r>
          </w:p>
        </w:tc>
      </w:tr>
      <w:tr w:rsidR="001A07A6" w:rsidRPr="003F62E5" w14:paraId="10740DA7" w14:textId="77777777" w:rsidTr="001A07A6">
        <w:tc>
          <w:tcPr>
            <w:tcW w:w="1134" w:type="dxa"/>
            <w:vAlign w:val="center"/>
          </w:tcPr>
          <w:p w14:paraId="3543677D" w14:textId="77777777" w:rsidR="001A07A6" w:rsidRPr="00C020D2" w:rsidRDefault="001A07A6" w:rsidP="001A07A6">
            <w:pPr>
              <w:jc w:val="center"/>
              <w:rPr>
                <w:sz w:val="24"/>
                <w:lang w:eastAsia="ru-RU"/>
              </w:rPr>
            </w:pPr>
            <w:r w:rsidRPr="00C020D2">
              <w:rPr>
                <w:sz w:val="24"/>
                <w:lang w:eastAsia="ru-RU"/>
              </w:rPr>
              <w:t>Урок 146</w:t>
            </w:r>
          </w:p>
        </w:tc>
        <w:tc>
          <w:tcPr>
            <w:tcW w:w="7937" w:type="dxa"/>
          </w:tcPr>
          <w:p w14:paraId="75E5EAF7" w14:textId="77777777" w:rsidR="001A07A6" w:rsidRPr="001A07A6" w:rsidRDefault="001A07A6" w:rsidP="001A07A6">
            <w:pPr>
              <w:jc w:val="both"/>
              <w:rPr>
                <w:sz w:val="24"/>
                <w:lang w:val="ru-RU" w:eastAsia="ru-RU"/>
              </w:rPr>
            </w:pPr>
            <w:r w:rsidRPr="001A07A6">
              <w:rPr>
                <w:sz w:val="24"/>
                <w:lang w:val="ru-RU" w:eastAsia="ru-RU"/>
              </w:rPr>
              <w:t>Составление предложений из набора форм слов</w:t>
            </w:r>
          </w:p>
        </w:tc>
      </w:tr>
      <w:tr w:rsidR="001A07A6" w:rsidRPr="003F62E5" w14:paraId="155229F0" w14:textId="77777777" w:rsidTr="001A07A6">
        <w:tc>
          <w:tcPr>
            <w:tcW w:w="1134" w:type="dxa"/>
            <w:vAlign w:val="center"/>
          </w:tcPr>
          <w:p w14:paraId="4F3C8653" w14:textId="77777777" w:rsidR="001A07A6" w:rsidRPr="00C020D2" w:rsidRDefault="001A07A6" w:rsidP="001A07A6">
            <w:pPr>
              <w:jc w:val="center"/>
              <w:rPr>
                <w:sz w:val="24"/>
                <w:lang w:eastAsia="ru-RU"/>
              </w:rPr>
            </w:pPr>
            <w:r w:rsidRPr="00C020D2">
              <w:rPr>
                <w:sz w:val="24"/>
                <w:lang w:eastAsia="ru-RU"/>
              </w:rPr>
              <w:t>Урок 147</w:t>
            </w:r>
          </w:p>
        </w:tc>
        <w:tc>
          <w:tcPr>
            <w:tcW w:w="7937" w:type="dxa"/>
          </w:tcPr>
          <w:p w14:paraId="5FFA0301" w14:textId="77777777" w:rsidR="001A07A6" w:rsidRPr="001A07A6" w:rsidRDefault="001A07A6" w:rsidP="001A07A6">
            <w:pPr>
              <w:jc w:val="both"/>
              <w:rPr>
                <w:sz w:val="24"/>
                <w:lang w:val="ru-RU" w:eastAsia="ru-RU"/>
              </w:rPr>
            </w:pPr>
            <w:r w:rsidRPr="001A07A6">
              <w:rPr>
                <w:sz w:val="24"/>
                <w:lang w:val="ru-RU" w:eastAsia="ru-RU"/>
              </w:rPr>
              <w:t>Речевой этикет: ситуация обращение с просьбой</w:t>
            </w:r>
          </w:p>
        </w:tc>
      </w:tr>
      <w:tr w:rsidR="001A07A6" w:rsidRPr="003F62E5" w14:paraId="2B4AA24F" w14:textId="77777777" w:rsidTr="001A07A6">
        <w:tc>
          <w:tcPr>
            <w:tcW w:w="1134" w:type="dxa"/>
            <w:vAlign w:val="center"/>
          </w:tcPr>
          <w:p w14:paraId="0C1F973C" w14:textId="77777777" w:rsidR="001A07A6" w:rsidRPr="00C020D2" w:rsidRDefault="001A07A6" w:rsidP="001A07A6">
            <w:pPr>
              <w:jc w:val="center"/>
              <w:rPr>
                <w:sz w:val="24"/>
                <w:lang w:eastAsia="ru-RU"/>
              </w:rPr>
            </w:pPr>
            <w:r w:rsidRPr="00C020D2">
              <w:rPr>
                <w:sz w:val="24"/>
                <w:lang w:eastAsia="ru-RU"/>
              </w:rPr>
              <w:t>Урок 148</w:t>
            </w:r>
          </w:p>
        </w:tc>
        <w:tc>
          <w:tcPr>
            <w:tcW w:w="7937" w:type="dxa"/>
          </w:tcPr>
          <w:p w14:paraId="32F9915E" w14:textId="77777777" w:rsidR="001A07A6" w:rsidRPr="001A07A6" w:rsidRDefault="001A07A6" w:rsidP="001A07A6">
            <w:pPr>
              <w:jc w:val="both"/>
              <w:rPr>
                <w:sz w:val="24"/>
                <w:lang w:val="ru-RU" w:eastAsia="ru-RU"/>
              </w:rPr>
            </w:pPr>
            <w:r w:rsidRPr="001A07A6">
              <w:rPr>
                <w:sz w:val="24"/>
                <w:lang w:val="ru-RU" w:eastAsia="ru-RU"/>
              </w:rPr>
              <w:t>Установление соотношения звукового и буквенного состава слова</w:t>
            </w:r>
          </w:p>
        </w:tc>
      </w:tr>
      <w:tr w:rsidR="001A07A6" w:rsidRPr="003F62E5" w14:paraId="23F932F1" w14:textId="77777777" w:rsidTr="001A07A6">
        <w:tc>
          <w:tcPr>
            <w:tcW w:w="1134" w:type="dxa"/>
            <w:vAlign w:val="center"/>
          </w:tcPr>
          <w:p w14:paraId="69417E66" w14:textId="77777777" w:rsidR="001A07A6" w:rsidRPr="00C020D2" w:rsidRDefault="001A07A6" w:rsidP="001A07A6">
            <w:pPr>
              <w:jc w:val="center"/>
              <w:rPr>
                <w:sz w:val="24"/>
                <w:lang w:eastAsia="ru-RU"/>
              </w:rPr>
            </w:pPr>
            <w:r w:rsidRPr="00C020D2">
              <w:rPr>
                <w:sz w:val="24"/>
                <w:lang w:eastAsia="ru-RU"/>
              </w:rPr>
              <w:t>Урок 149</w:t>
            </w:r>
          </w:p>
        </w:tc>
        <w:tc>
          <w:tcPr>
            <w:tcW w:w="7937" w:type="dxa"/>
          </w:tcPr>
          <w:p w14:paraId="109AF6C2" w14:textId="77777777" w:rsidR="001A07A6" w:rsidRPr="001A07A6" w:rsidRDefault="001A07A6" w:rsidP="001A07A6">
            <w:pPr>
              <w:jc w:val="both"/>
              <w:rPr>
                <w:sz w:val="24"/>
                <w:lang w:val="ru-RU" w:eastAsia="ru-RU"/>
              </w:rPr>
            </w:pPr>
            <w:r w:rsidRPr="001A07A6">
              <w:rPr>
                <w:sz w:val="24"/>
                <w:lang w:val="ru-RU" w:eastAsia="ru-RU"/>
              </w:rPr>
              <w:t>Звуки речи. Гласные и согласные звуки, их различение</w:t>
            </w:r>
          </w:p>
        </w:tc>
      </w:tr>
      <w:tr w:rsidR="001A07A6" w:rsidRPr="00C020D2" w14:paraId="53DC37EB" w14:textId="77777777" w:rsidTr="001A07A6">
        <w:tc>
          <w:tcPr>
            <w:tcW w:w="1134" w:type="dxa"/>
            <w:vAlign w:val="center"/>
          </w:tcPr>
          <w:p w14:paraId="2A23FF73" w14:textId="77777777" w:rsidR="001A07A6" w:rsidRPr="00C020D2" w:rsidRDefault="001A07A6" w:rsidP="001A07A6">
            <w:pPr>
              <w:jc w:val="center"/>
              <w:rPr>
                <w:sz w:val="24"/>
                <w:lang w:eastAsia="ru-RU"/>
              </w:rPr>
            </w:pPr>
            <w:r w:rsidRPr="00C020D2">
              <w:rPr>
                <w:sz w:val="24"/>
                <w:lang w:eastAsia="ru-RU"/>
              </w:rPr>
              <w:t>Урок 150</w:t>
            </w:r>
          </w:p>
        </w:tc>
        <w:tc>
          <w:tcPr>
            <w:tcW w:w="7937" w:type="dxa"/>
          </w:tcPr>
          <w:p w14:paraId="420BA596" w14:textId="77777777" w:rsidR="001A07A6" w:rsidRPr="00C020D2" w:rsidRDefault="001A07A6" w:rsidP="001A07A6">
            <w:pPr>
              <w:jc w:val="both"/>
              <w:rPr>
                <w:sz w:val="24"/>
                <w:lang w:eastAsia="ru-RU"/>
              </w:rPr>
            </w:pPr>
            <w:r w:rsidRPr="00C020D2">
              <w:rPr>
                <w:sz w:val="24"/>
                <w:lang w:eastAsia="ru-RU"/>
              </w:rPr>
              <w:t>Отработка алгоритма списывания текста</w:t>
            </w:r>
          </w:p>
        </w:tc>
      </w:tr>
      <w:tr w:rsidR="001A07A6" w:rsidRPr="00C020D2" w14:paraId="6257E9F7" w14:textId="77777777" w:rsidTr="001A07A6">
        <w:tc>
          <w:tcPr>
            <w:tcW w:w="1134" w:type="dxa"/>
            <w:vAlign w:val="center"/>
          </w:tcPr>
          <w:p w14:paraId="425A16B3" w14:textId="77777777" w:rsidR="001A07A6" w:rsidRPr="00C020D2" w:rsidRDefault="001A07A6" w:rsidP="001A07A6">
            <w:pPr>
              <w:jc w:val="center"/>
              <w:rPr>
                <w:sz w:val="24"/>
                <w:lang w:eastAsia="ru-RU"/>
              </w:rPr>
            </w:pPr>
            <w:r w:rsidRPr="00C020D2">
              <w:rPr>
                <w:sz w:val="24"/>
                <w:lang w:eastAsia="ru-RU"/>
              </w:rPr>
              <w:t>Урок 151</w:t>
            </w:r>
          </w:p>
        </w:tc>
        <w:tc>
          <w:tcPr>
            <w:tcW w:w="7937" w:type="dxa"/>
          </w:tcPr>
          <w:p w14:paraId="1525B330" w14:textId="77777777" w:rsidR="001A07A6" w:rsidRPr="00C020D2" w:rsidRDefault="001A07A6" w:rsidP="001A07A6">
            <w:pPr>
              <w:jc w:val="both"/>
              <w:rPr>
                <w:sz w:val="24"/>
                <w:lang w:eastAsia="ru-RU"/>
              </w:rPr>
            </w:pPr>
            <w:r w:rsidRPr="00C020D2">
              <w:rPr>
                <w:sz w:val="24"/>
                <w:lang w:eastAsia="ru-RU"/>
              </w:rPr>
              <w:t>Речевой этикет: ситуация благодарности</w:t>
            </w:r>
          </w:p>
        </w:tc>
      </w:tr>
      <w:tr w:rsidR="001A07A6" w:rsidRPr="003F62E5" w14:paraId="065181E7" w14:textId="77777777" w:rsidTr="001A07A6">
        <w:tc>
          <w:tcPr>
            <w:tcW w:w="1134" w:type="dxa"/>
            <w:vAlign w:val="center"/>
          </w:tcPr>
          <w:p w14:paraId="61B7850A" w14:textId="77777777" w:rsidR="001A07A6" w:rsidRPr="00C020D2" w:rsidRDefault="001A07A6" w:rsidP="001A07A6">
            <w:pPr>
              <w:jc w:val="center"/>
              <w:rPr>
                <w:sz w:val="24"/>
                <w:lang w:eastAsia="ru-RU"/>
              </w:rPr>
            </w:pPr>
            <w:r w:rsidRPr="00C020D2">
              <w:rPr>
                <w:sz w:val="24"/>
                <w:lang w:eastAsia="ru-RU"/>
              </w:rPr>
              <w:t>Урок 152</w:t>
            </w:r>
          </w:p>
        </w:tc>
        <w:tc>
          <w:tcPr>
            <w:tcW w:w="7937" w:type="dxa"/>
          </w:tcPr>
          <w:p w14:paraId="5877C871" w14:textId="77777777" w:rsidR="001A07A6" w:rsidRPr="001A07A6" w:rsidRDefault="001A07A6" w:rsidP="001A07A6">
            <w:pPr>
              <w:jc w:val="both"/>
              <w:rPr>
                <w:sz w:val="24"/>
                <w:lang w:val="ru-RU" w:eastAsia="ru-RU"/>
              </w:rPr>
            </w:pPr>
            <w:r w:rsidRPr="001A07A6">
              <w:rPr>
                <w:sz w:val="24"/>
                <w:lang w:val="ru-RU" w:eastAsia="ru-RU"/>
              </w:rPr>
              <w:t>Закрепление правописания гласных после шипящих в сочетаниях ча, ща, чу, щу</w:t>
            </w:r>
          </w:p>
        </w:tc>
      </w:tr>
      <w:tr w:rsidR="001A07A6" w:rsidRPr="00C020D2" w14:paraId="3E8DAE15" w14:textId="77777777" w:rsidTr="001A07A6">
        <w:tc>
          <w:tcPr>
            <w:tcW w:w="1134" w:type="dxa"/>
            <w:vAlign w:val="center"/>
          </w:tcPr>
          <w:p w14:paraId="7FF12F24" w14:textId="77777777" w:rsidR="001A07A6" w:rsidRPr="00C020D2" w:rsidRDefault="001A07A6" w:rsidP="001A07A6">
            <w:pPr>
              <w:jc w:val="center"/>
              <w:rPr>
                <w:sz w:val="24"/>
                <w:lang w:eastAsia="ru-RU"/>
              </w:rPr>
            </w:pPr>
            <w:r w:rsidRPr="00C020D2">
              <w:rPr>
                <w:sz w:val="24"/>
                <w:lang w:eastAsia="ru-RU"/>
              </w:rPr>
              <w:t>Урок 153</w:t>
            </w:r>
          </w:p>
        </w:tc>
        <w:tc>
          <w:tcPr>
            <w:tcW w:w="7937" w:type="dxa"/>
          </w:tcPr>
          <w:p w14:paraId="62AA6911" w14:textId="77777777" w:rsidR="001A07A6" w:rsidRPr="00C020D2" w:rsidRDefault="001A07A6" w:rsidP="001A07A6">
            <w:pPr>
              <w:jc w:val="both"/>
              <w:rPr>
                <w:sz w:val="24"/>
                <w:lang w:eastAsia="ru-RU"/>
              </w:rPr>
            </w:pPr>
            <w:r w:rsidRPr="00C020D2">
              <w:rPr>
                <w:sz w:val="24"/>
                <w:lang w:eastAsia="ru-RU"/>
              </w:rPr>
              <w:t>Слово как единица языка</w:t>
            </w:r>
          </w:p>
        </w:tc>
      </w:tr>
      <w:tr w:rsidR="001A07A6" w:rsidRPr="003F62E5" w14:paraId="6F5AB192" w14:textId="77777777" w:rsidTr="001A07A6">
        <w:tc>
          <w:tcPr>
            <w:tcW w:w="1134" w:type="dxa"/>
            <w:vAlign w:val="center"/>
          </w:tcPr>
          <w:p w14:paraId="5C5C2D99" w14:textId="77777777" w:rsidR="001A07A6" w:rsidRPr="00C020D2" w:rsidRDefault="001A07A6" w:rsidP="001A07A6">
            <w:pPr>
              <w:jc w:val="center"/>
              <w:rPr>
                <w:sz w:val="24"/>
                <w:lang w:eastAsia="ru-RU"/>
              </w:rPr>
            </w:pPr>
            <w:r w:rsidRPr="00C020D2">
              <w:rPr>
                <w:sz w:val="24"/>
                <w:lang w:eastAsia="ru-RU"/>
              </w:rPr>
              <w:t>Урок 154</w:t>
            </w:r>
          </w:p>
        </w:tc>
        <w:tc>
          <w:tcPr>
            <w:tcW w:w="7937" w:type="dxa"/>
          </w:tcPr>
          <w:p w14:paraId="574E3BD8" w14:textId="77777777" w:rsidR="001A07A6" w:rsidRPr="001A07A6" w:rsidRDefault="001A07A6" w:rsidP="001A07A6">
            <w:pPr>
              <w:jc w:val="both"/>
              <w:rPr>
                <w:sz w:val="24"/>
                <w:lang w:val="ru-RU" w:eastAsia="ru-RU"/>
              </w:rPr>
            </w:pPr>
            <w:r w:rsidRPr="001A07A6">
              <w:rPr>
                <w:sz w:val="24"/>
                <w:lang w:val="ru-RU" w:eastAsia="ru-RU"/>
              </w:rPr>
              <w:t>Гласные ударные и безударные. Ударение в слове</w:t>
            </w:r>
          </w:p>
        </w:tc>
      </w:tr>
      <w:tr w:rsidR="001A07A6" w:rsidRPr="003F62E5" w14:paraId="339F03CB" w14:textId="77777777" w:rsidTr="001A07A6">
        <w:tc>
          <w:tcPr>
            <w:tcW w:w="1134" w:type="dxa"/>
            <w:vAlign w:val="center"/>
          </w:tcPr>
          <w:p w14:paraId="055B21A8" w14:textId="77777777" w:rsidR="001A07A6" w:rsidRPr="00C020D2" w:rsidRDefault="001A07A6" w:rsidP="001A07A6">
            <w:pPr>
              <w:jc w:val="center"/>
              <w:rPr>
                <w:sz w:val="24"/>
                <w:lang w:eastAsia="ru-RU"/>
              </w:rPr>
            </w:pPr>
            <w:r w:rsidRPr="00C020D2">
              <w:rPr>
                <w:sz w:val="24"/>
                <w:lang w:eastAsia="ru-RU"/>
              </w:rPr>
              <w:t>Урок 155</w:t>
            </w:r>
          </w:p>
        </w:tc>
        <w:tc>
          <w:tcPr>
            <w:tcW w:w="7937" w:type="dxa"/>
          </w:tcPr>
          <w:p w14:paraId="1426E800" w14:textId="77777777" w:rsidR="001A07A6" w:rsidRPr="001A07A6" w:rsidRDefault="001A07A6" w:rsidP="001A07A6">
            <w:pPr>
              <w:jc w:val="both"/>
              <w:rPr>
                <w:sz w:val="24"/>
                <w:lang w:val="ru-RU" w:eastAsia="ru-RU"/>
              </w:rPr>
            </w:pPr>
            <w:r w:rsidRPr="001A07A6">
              <w:rPr>
                <w:sz w:val="24"/>
                <w:lang w:val="ru-RU" w:eastAsia="ru-RU"/>
              </w:rPr>
              <w:t>Обучение приемам самопроверки после списывания текста</w:t>
            </w:r>
          </w:p>
        </w:tc>
      </w:tr>
      <w:tr w:rsidR="001A07A6" w:rsidRPr="00C020D2" w14:paraId="78643B7D" w14:textId="77777777" w:rsidTr="001A07A6">
        <w:tc>
          <w:tcPr>
            <w:tcW w:w="1134" w:type="dxa"/>
            <w:vAlign w:val="center"/>
          </w:tcPr>
          <w:p w14:paraId="76615AA2" w14:textId="77777777" w:rsidR="001A07A6" w:rsidRPr="00C020D2" w:rsidRDefault="001A07A6" w:rsidP="001A07A6">
            <w:pPr>
              <w:jc w:val="center"/>
              <w:rPr>
                <w:sz w:val="24"/>
                <w:lang w:eastAsia="ru-RU"/>
              </w:rPr>
            </w:pPr>
            <w:r w:rsidRPr="00C020D2">
              <w:rPr>
                <w:sz w:val="24"/>
                <w:lang w:eastAsia="ru-RU"/>
              </w:rPr>
              <w:t>Урок 156</w:t>
            </w:r>
          </w:p>
        </w:tc>
        <w:tc>
          <w:tcPr>
            <w:tcW w:w="7937" w:type="dxa"/>
          </w:tcPr>
          <w:p w14:paraId="0FDEFB88" w14:textId="77777777" w:rsidR="001A07A6" w:rsidRPr="00C020D2" w:rsidRDefault="001A07A6" w:rsidP="001A07A6">
            <w:pPr>
              <w:jc w:val="both"/>
              <w:rPr>
                <w:sz w:val="24"/>
                <w:lang w:eastAsia="ru-RU"/>
              </w:rPr>
            </w:pPr>
            <w:r w:rsidRPr="00C020D2">
              <w:rPr>
                <w:sz w:val="24"/>
                <w:lang w:eastAsia="ru-RU"/>
              </w:rPr>
              <w:t>Предложение как единица языка</w:t>
            </w:r>
          </w:p>
        </w:tc>
      </w:tr>
      <w:tr w:rsidR="001A07A6" w:rsidRPr="00C020D2" w14:paraId="1F13C80C" w14:textId="77777777" w:rsidTr="001A07A6">
        <w:tc>
          <w:tcPr>
            <w:tcW w:w="1134" w:type="dxa"/>
            <w:vAlign w:val="center"/>
          </w:tcPr>
          <w:p w14:paraId="384B1542" w14:textId="77777777" w:rsidR="001A07A6" w:rsidRPr="00C020D2" w:rsidRDefault="001A07A6" w:rsidP="001A07A6">
            <w:pPr>
              <w:jc w:val="center"/>
              <w:rPr>
                <w:sz w:val="24"/>
                <w:lang w:eastAsia="ru-RU"/>
              </w:rPr>
            </w:pPr>
            <w:r w:rsidRPr="00C020D2">
              <w:rPr>
                <w:sz w:val="24"/>
                <w:lang w:eastAsia="ru-RU"/>
              </w:rPr>
              <w:t>Урок 157</w:t>
            </w:r>
          </w:p>
        </w:tc>
        <w:tc>
          <w:tcPr>
            <w:tcW w:w="7937" w:type="dxa"/>
          </w:tcPr>
          <w:p w14:paraId="337B5FB7" w14:textId="77777777" w:rsidR="001A07A6" w:rsidRPr="00C020D2" w:rsidRDefault="001A07A6" w:rsidP="001A07A6">
            <w:pPr>
              <w:jc w:val="both"/>
              <w:rPr>
                <w:sz w:val="24"/>
                <w:lang w:eastAsia="ru-RU"/>
              </w:rPr>
            </w:pPr>
            <w:r w:rsidRPr="00C020D2">
              <w:rPr>
                <w:sz w:val="24"/>
                <w:lang w:eastAsia="ru-RU"/>
              </w:rPr>
              <w:t>Текст как единица речи</w:t>
            </w:r>
          </w:p>
        </w:tc>
      </w:tr>
      <w:tr w:rsidR="001A07A6" w:rsidRPr="00C020D2" w14:paraId="755CE6C0" w14:textId="77777777" w:rsidTr="001A07A6">
        <w:tc>
          <w:tcPr>
            <w:tcW w:w="1134" w:type="dxa"/>
            <w:vAlign w:val="center"/>
          </w:tcPr>
          <w:p w14:paraId="54EE42A9" w14:textId="77777777" w:rsidR="001A07A6" w:rsidRPr="00C020D2" w:rsidRDefault="001A07A6" w:rsidP="001A07A6">
            <w:pPr>
              <w:jc w:val="center"/>
              <w:rPr>
                <w:sz w:val="24"/>
                <w:lang w:eastAsia="ru-RU"/>
              </w:rPr>
            </w:pPr>
            <w:r w:rsidRPr="00C020D2">
              <w:rPr>
                <w:sz w:val="24"/>
                <w:lang w:eastAsia="ru-RU"/>
              </w:rPr>
              <w:t>Урок 158</w:t>
            </w:r>
          </w:p>
        </w:tc>
        <w:tc>
          <w:tcPr>
            <w:tcW w:w="7937" w:type="dxa"/>
          </w:tcPr>
          <w:p w14:paraId="5380201D" w14:textId="77777777" w:rsidR="001A07A6" w:rsidRPr="00C020D2" w:rsidRDefault="001A07A6" w:rsidP="001A07A6">
            <w:pPr>
              <w:jc w:val="both"/>
              <w:rPr>
                <w:sz w:val="24"/>
                <w:lang w:eastAsia="ru-RU"/>
              </w:rPr>
            </w:pPr>
            <w:r w:rsidRPr="00C020D2">
              <w:rPr>
                <w:sz w:val="24"/>
                <w:lang w:eastAsia="ru-RU"/>
              </w:rPr>
              <w:t>Правописание сочетаний чк, чн</w:t>
            </w:r>
          </w:p>
        </w:tc>
      </w:tr>
      <w:tr w:rsidR="001A07A6" w:rsidRPr="003F62E5" w14:paraId="0B934E5F" w14:textId="77777777" w:rsidTr="001A07A6">
        <w:tc>
          <w:tcPr>
            <w:tcW w:w="1134" w:type="dxa"/>
            <w:vAlign w:val="center"/>
          </w:tcPr>
          <w:p w14:paraId="080D5B60" w14:textId="77777777" w:rsidR="001A07A6" w:rsidRPr="00C020D2" w:rsidRDefault="001A07A6" w:rsidP="001A07A6">
            <w:pPr>
              <w:jc w:val="center"/>
              <w:rPr>
                <w:sz w:val="24"/>
                <w:lang w:eastAsia="ru-RU"/>
              </w:rPr>
            </w:pPr>
            <w:r w:rsidRPr="00C020D2">
              <w:rPr>
                <w:sz w:val="24"/>
                <w:lang w:eastAsia="ru-RU"/>
              </w:rPr>
              <w:t>Урок 159</w:t>
            </w:r>
          </w:p>
        </w:tc>
        <w:tc>
          <w:tcPr>
            <w:tcW w:w="7937" w:type="dxa"/>
          </w:tcPr>
          <w:p w14:paraId="03771CAA" w14:textId="77777777" w:rsidR="001A07A6" w:rsidRPr="001A07A6" w:rsidRDefault="001A07A6" w:rsidP="001A07A6">
            <w:pPr>
              <w:jc w:val="both"/>
              <w:rPr>
                <w:sz w:val="24"/>
                <w:lang w:val="ru-RU" w:eastAsia="ru-RU"/>
              </w:rPr>
            </w:pPr>
            <w:r w:rsidRPr="001A07A6">
              <w:rPr>
                <w:sz w:val="24"/>
                <w:lang w:val="ru-RU" w:eastAsia="ru-RU"/>
              </w:rPr>
              <w:t>Учимся запоминать слова с непроверяемыми гласными и согласными</w:t>
            </w:r>
          </w:p>
        </w:tc>
      </w:tr>
      <w:tr w:rsidR="001A07A6" w:rsidRPr="003F62E5" w14:paraId="2BFF6C5F" w14:textId="77777777" w:rsidTr="001A07A6">
        <w:tc>
          <w:tcPr>
            <w:tcW w:w="1134" w:type="dxa"/>
            <w:vAlign w:val="center"/>
          </w:tcPr>
          <w:p w14:paraId="2D325739" w14:textId="77777777" w:rsidR="001A07A6" w:rsidRPr="00C020D2" w:rsidRDefault="001A07A6" w:rsidP="001A07A6">
            <w:pPr>
              <w:jc w:val="center"/>
              <w:rPr>
                <w:sz w:val="24"/>
                <w:lang w:eastAsia="ru-RU"/>
              </w:rPr>
            </w:pPr>
            <w:r w:rsidRPr="00C020D2">
              <w:rPr>
                <w:sz w:val="24"/>
                <w:lang w:eastAsia="ru-RU"/>
              </w:rPr>
              <w:lastRenderedPageBreak/>
              <w:t>Урок 160</w:t>
            </w:r>
          </w:p>
        </w:tc>
        <w:tc>
          <w:tcPr>
            <w:tcW w:w="7937" w:type="dxa"/>
          </w:tcPr>
          <w:p w14:paraId="7F48EED5" w14:textId="77777777" w:rsidR="001A07A6" w:rsidRPr="001A07A6" w:rsidRDefault="001A07A6" w:rsidP="001A07A6">
            <w:pPr>
              <w:jc w:val="both"/>
              <w:rPr>
                <w:sz w:val="24"/>
                <w:lang w:val="ru-RU" w:eastAsia="ru-RU"/>
              </w:rPr>
            </w:pPr>
            <w:r w:rsidRPr="001A07A6">
              <w:rPr>
                <w:sz w:val="24"/>
                <w:lang w:val="ru-RU" w:eastAsia="ru-RU"/>
              </w:rPr>
              <w:t>Закрепление правописания слов с сочетаниями чк, чн</w:t>
            </w:r>
          </w:p>
        </w:tc>
      </w:tr>
      <w:tr w:rsidR="001A07A6" w:rsidRPr="003F62E5" w14:paraId="69691299" w14:textId="77777777" w:rsidTr="001A07A6">
        <w:tc>
          <w:tcPr>
            <w:tcW w:w="1134" w:type="dxa"/>
            <w:vAlign w:val="center"/>
          </w:tcPr>
          <w:p w14:paraId="00ED5042" w14:textId="77777777" w:rsidR="001A07A6" w:rsidRPr="00C020D2" w:rsidRDefault="001A07A6" w:rsidP="001A07A6">
            <w:pPr>
              <w:jc w:val="center"/>
              <w:rPr>
                <w:sz w:val="24"/>
                <w:lang w:eastAsia="ru-RU"/>
              </w:rPr>
            </w:pPr>
            <w:r w:rsidRPr="00C020D2">
              <w:rPr>
                <w:sz w:val="24"/>
                <w:lang w:eastAsia="ru-RU"/>
              </w:rPr>
              <w:t>Урок 161</w:t>
            </w:r>
          </w:p>
        </w:tc>
        <w:tc>
          <w:tcPr>
            <w:tcW w:w="7937" w:type="dxa"/>
          </w:tcPr>
          <w:p w14:paraId="2B2C9BFD" w14:textId="77777777" w:rsidR="001A07A6" w:rsidRPr="001A07A6" w:rsidRDefault="001A07A6" w:rsidP="001A07A6">
            <w:pPr>
              <w:jc w:val="both"/>
              <w:rPr>
                <w:sz w:val="24"/>
                <w:lang w:val="ru-RU" w:eastAsia="ru-RU"/>
              </w:rPr>
            </w:pPr>
            <w:r w:rsidRPr="001A07A6">
              <w:rPr>
                <w:sz w:val="24"/>
                <w:lang w:val="ru-RU" w:eastAsia="ru-RU"/>
              </w:rPr>
              <w:t>Составление небольших устных рассказов на основе наблюдений</w:t>
            </w:r>
          </w:p>
        </w:tc>
      </w:tr>
      <w:tr w:rsidR="001A07A6" w:rsidRPr="00C020D2" w14:paraId="08BF0761" w14:textId="77777777" w:rsidTr="001A07A6">
        <w:tc>
          <w:tcPr>
            <w:tcW w:w="1134" w:type="dxa"/>
            <w:vAlign w:val="center"/>
          </w:tcPr>
          <w:p w14:paraId="7EFB6D2E" w14:textId="77777777" w:rsidR="001A07A6" w:rsidRPr="00C020D2" w:rsidRDefault="001A07A6" w:rsidP="001A07A6">
            <w:pPr>
              <w:jc w:val="center"/>
              <w:rPr>
                <w:sz w:val="24"/>
                <w:lang w:eastAsia="ru-RU"/>
              </w:rPr>
            </w:pPr>
            <w:r w:rsidRPr="00C020D2">
              <w:rPr>
                <w:sz w:val="24"/>
                <w:lang w:eastAsia="ru-RU"/>
              </w:rPr>
              <w:t>Урок 162</w:t>
            </w:r>
          </w:p>
        </w:tc>
        <w:tc>
          <w:tcPr>
            <w:tcW w:w="7937" w:type="dxa"/>
          </w:tcPr>
          <w:p w14:paraId="0E986DF5" w14:textId="77777777" w:rsidR="001A07A6" w:rsidRPr="00C020D2" w:rsidRDefault="001A07A6" w:rsidP="001A07A6">
            <w:pPr>
              <w:jc w:val="both"/>
              <w:rPr>
                <w:sz w:val="24"/>
                <w:lang w:eastAsia="ru-RU"/>
              </w:rPr>
            </w:pPr>
            <w:r w:rsidRPr="00C020D2">
              <w:rPr>
                <w:sz w:val="24"/>
                <w:lang w:eastAsia="ru-RU"/>
              </w:rPr>
              <w:t>Восстановление деформированного текста</w:t>
            </w:r>
          </w:p>
        </w:tc>
      </w:tr>
      <w:tr w:rsidR="001A07A6" w:rsidRPr="00C020D2" w14:paraId="0A81AF8D" w14:textId="77777777" w:rsidTr="001A07A6">
        <w:tc>
          <w:tcPr>
            <w:tcW w:w="1134" w:type="dxa"/>
            <w:vAlign w:val="center"/>
          </w:tcPr>
          <w:p w14:paraId="238AD0A2" w14:textId="77777777" w:rsidR="001A07A6" w:rsidRPr="00C020D2" w:rsidRDefault="001A07A6" w:rsidP="001A07A6">
            <w:pPr>
              <w:jc w:val="center"/>
              <w:rPr>
                <w:sz w:val="24"/>
                <w:lang w:eastAsia="ru-RU"/>
              </w:rPr>
            </w:pPr>
            <w:r w:rsidRPr="00C020D2">
              <w:rPr>
                <w:sz w:val="24"/>
                <w:lang w:eastAsia="ru-RU"/>
              </w:rPr>
              <w:t>Урок 163</w:t>
            </w:r>
          </w:p>
        </w:tc>
        <w:tc>
          <w:tcPr>
            <w:tcW w:w="7937" w:type="dxa"/>
          </w:tcPr>
          <w:p w14:paraId="1F7299C4" w14:textId="77777777" w:rsidR="001A07A6" w:rsidRPr="00C020D2" w:rsidRDefault="001A07A6" w:rsidP="001A07A6">
            <w:pPr>
              <w:jc w:val="both"/>
              <w:rPr>
                <w:sz w:val="24"/>
                <w:lang w:eastAsia="ru-RU"/>
              </w:rPr>
            </w:pPr>
            <w:r w:rsidRPr="00C020D2">
              <w:rPr>
                <w:sz w:val="24"/>
                <w:lang w:eastAsia="ru-RU"/>
              </w:rPr>
              <w:t>Восстановление деформированных предложений</w:t>
            </w:r>
          </w:p>
        </w:tc>
      </w:tr>
      <w:tr w:rsidR="001A07A6" w:rsidRPr="00C020D2" w14:paraId="0C6C574B" w14:textId="77777777" w:rsidTr="001A07A6">
        <w:tc>
          <w:tcPr>
            <w:tcW w:w="1134" w:type="dxa"/>
            <w:vAlign w:val="center"/>
          </w:tcPr>
          <w:p w14:paraId="2C38624E" w14:textId="77777777" w:rsidR="001A07A6" w:rsidRPr="00C020D2" w:rsidRDefault="001A07A6" w:rsidP="001A07A6">
            <w:pPr>
              <w:jc w:val="center"/>
              <w:rPr>
                <w:sz w:val="24"/>
                <w:lang w:eastAsia="ru-RU"/>
              </w:rPr>
            </w:pPr>
            <w:r w:rsidRPr="00C020D2">
              <w:rPr>
                <w:sz w:val="24"/>
                <w:lang w:eastAsia="ru-RU"/>
              </w:rPr>
              <w:t>Урок 164</w:t>
            </w:r>
          </w:p>
        </w:tc>
        <w:tc>
          <w:tcPr>
            <w:tcW w:w="7937" w:type="dxa"/>
          </w:tcPr>
          <w:p w14:paraId="0A201904" w14:textId="77777777" w:rsidR="001A07A6" w:rsidRPr="00C020D2" w:rsidRDefault="001A07A6" w:rsidP="001A07A6">
            <w:pPr>
              <w:jc w:val="both"/>
              <w:rPr>
                <w:sz w:val="24"/>
                <w:lang w:eastAsia="ru-RU"/>
              </w:rPr>
            </w:pPr>
            <w:r w:rsidRPr="00C020D2">
              <w:rPr>
                <w:sz w:val="24"/>
                <w:lang w:eastAsia="ru-RU"/>
              </w:rPr>
              <w:t>Алфавит</w:t>
            </w:r>
          </w:p>
        </w:tc>
      </w:tr>
      <w:tr w:rsidR="001A07A6" w:rsidRPr="003F62E5" w14:paraId="4BA29875" w14:textId="77777777" w:rsidTr="001A07A6">
        <w:tc>
          <w:tcPr>
            <w:tcW w:w="1134" w:type="dxa"/>
            <w:vAlign w:val="center"/>
          </w:tcPr>
          <w:p w14:paraId="335D8B80" w14:textId="77777777" w:rsidR="001A07A6" w:rsidRPr="00C020D2" w:rsidRDefault="001A07A6" w:rsidP="001A07A6">
            <w:pPr>
              <w:jc w:val="center"/>
              <w:rPr>
                <w:sz w:val="24"/>
                <w:lang w:eastAsia="ru-RU"/>
              </w:rPr>
            </w:pPr>
            <w:r w:rsidRPr="00C020D2">
              <w:rPr>
                <w:sz w:val="24"/>
                <w:lang w:eastAsia="ru-RU"/>
              </w:rPr>
              <w:t>Урок 165</w:t>
            </w:r>
          </w:p>
        </w:tc>
        <w:tc>
          <w:tcPr>
            <w:tcW w:w="7937" w:type="dxa"/>
          </w:tcPr>
          <w:p w14:paraId="26BD6A45" w14:textId="77777777" w:rsidR="001A07A6" w:rsidRPr="001A07A6" w:rsidRDefault="001A07A6" w:rsidP="001A07A6">
            <w:pPr>
              <w:jc w:val="both"/>
              <w:rPr>
                <w:sz w:val="24"/>
                <w:lang w:val="ru-RU" w:eastAsia="ru-RU"/>
              </w:rPr>
            </w:pPr>
            <w:r w:rsidRPr="001A07A6">
              <w:rPr>
                <w:sz w:val="24"/>
                <w:lang w:val="ru-RU" w:eastAsia="ru-RU"/>
              </w:rPr>
              <w:t>Использование алфавита для упорядочения списка слов</w:t>
            </w:r>
          </w:p>
        </w:tc>
      </w:tr>
      <w:tr w:rsidR="001A07A6" w:rsidRPr="003F62E5" w14:paraId="4AA849A0" w14:textId="77777777" w:rsidTr="001A07A6">
        <w:tc>
          <w:tcPr>
            <w:tcW w:w="9071" w:type="dxa"/>
            <w:gridSpan w:val="2"/>
          </w:tcPr>
          <w:p w14:paraId="37BF8D9B"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165</w:t>
            </w:r>
          </w:p>
        </w:tc>
      </w:tr>
    </w:tbl>
    <w:p w14:paraId="351D628E" w14:textId="77777777" w:rsidR="001A07A6" w:rsidRPr="001A07A6" w:rsidRDefault="001A07A6" w:rsidP="001A07A6">
      <w:pPr>
        <w:jc w:val="both"/>
        <w:rPr>
          <w:sz w:val="24"/>
          <w:lang w:val="ru-RU" w:eastAsia="ru-RU"/>
        </w:rPr>
      </w:pPr>
    </w:p>
    <w:p w14:paraId="435ABCD9" w14:textId="77777777" w:rsidR="001A07A6" w:rsidRPr="00C020D2" w:rsidRDefault="001A07A6" w:rsidP="001A07A6">
      <w:pPr>
        <w:jc w:val="right"/>
        <w:rPr>
          <w:sz w:val="24"/>
          <w:lang w:eastAsia="ru-RU"/>
        </w:rPr>
      </w:pPr>
      <w:r w:rsidRPr="00C020D2">
        <w:rPr>
          <w:sz w:val="24"/>
          <w:lang w:eastAsia="ru-RU"/>
        </w:rPr>
        <w:t>Таблица 2.5</w:t>
      </w:r>
    </w:p>
    <w:p w14:paraId="0B0BB3D1" w14:textId="77777777" w:rsidR="001A07A6" w:rsidRPr="00C020D2" w:rsidRDefault="001A07A6" w:rsidP="001A07A6">
      <w:pPr>
        <w:jc w:val="both"/>
        <w:rPr>
          <w:sz w:val="24"/>
          <w:lang w:eastAsia="ru-RU"/>
        </w:rPr>
      </w:pPr>
    </w:p>
    <w:p w14:paraId="5AFE0A61" w14:textId="77777777" w:rsidR="001A07A6" w:rsidRPr="00C020D2" w:rsidRDefault="001A07A6" w:rsidP="001A07A6">
      <w:pPr>
        <w:jc w:val="both"/>
        <w:rPr>
          <w:sz w:val="24"/>
          <w:lang w:eastAsia="ru-RU"/>
        </w:rPr>
      </w:pPr>
      <w:r w:rsidRPr="00C020D2">
        <w:rPr>
          <w:sz w:val="24"/>
          <w:lang w:eastAsia="ru-RU"/>
        </w:rPr>
        <w:t>2 класс</w:t>
      </w:r>
    </w:p>
    <w:p w14:paraId="5EE10094" w14:textId="77777777" w:rsidR="001A07A6" w:rsidRPr="00C020D2"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C020D2" w14:paraId="562328E6" w14:textId="77777777" w:rsidTr="001A07A6">
        <w:tc>
          <w:tcPr>
            <w:tcW w:w="1134" w:type="dxa"/>
          </w:tcPr>
          <w:p w14:paraId="78E029B2" w14:textId="77777777" w:rsidR="001A07A6" w:rsidRPr="00C020D2" w:rsidRDefault="001A07A6" w:rsidP="001A07A6">
            <w:pPr>
              <w:jc w:val="center"/>
              <w:rPr>
                <w:sz w:val="24"/>
                <w:lang w:eastAsia="ru-RU"/>
              </w:rPr>
            </w:pPr>
            <w:r>
              <w:rPr>
                <w:sz w:val="24"/>
                <w:lang w:eastAsia="ru-RU"/>
              </w:rPr>
              <w:t>№</w:t>
            </w:r>
            <w:r w:rsidRPr="00C020D2">
              <w:rPr>
                <w:sz w:val="24"/>
                <w:lang w:eastAsia="ru-RU"/>
              </w:rPr>
              <w:t xml:space="preserve"> урока</w:t>
            </w:r>
          </w:p>
        </w:tc>
        <w:tc>
          <w:tcPr>
            <w:tcW w:w="7937" w:type="dxa"/>
          </w:tcPr>
          <w:p w14:paraId="4AAC7C23" w14:textId="77777777" w:rsidR="001A07A6" w:rsidRPr="00C020D2" w:rsidRDefault="001A07A6" w:rsidP="001A07A6">
            <w:pPr>
              <w:jc w:val="center"/>
              <w:rPr>
                <w:sz w:val="24"/>
                <w:lang w:eastAsia="ru-RU"/>
              </w:rPr>
            </w:pPr>
            <w:r w:rsidRPr="00C020D2">
              <w:rPr>
                <w:sz w:val="24"/>
                <w:lang w:eastAsia="ru-RU"/>
              </w:rPr>
              <w:t>Тема урока</w:t>
            </w:r>
          </w:p>
        </w:tc>
      </w:tr>
      <w:tr w:rsidR="001A07A6" w:rsidRPr="003F62E5" w14:paraId="01C00E23" w14:textId="77777777" w:rsidTr="001A07A6">
        <w:tc>
          <w:tcPr>
            <w:tcW w:w="1134" w:type="dxa"/>
            <w:vAlign w:val="center"/>
          </w:tcPr>
          <w:p w14:paraId="1DE4E5C2" w14:textId="77777777" w:rsidR="001A07A6" w:rsidRPr="00C020D2" w:rsidRDefault="001A07A6" w:rsidP="001A07A6">
            <w:pPr>
              <w:jc w:val="center"/>
              <w:rPr>
                <w:sz w:val="24"/>
                <w:lang w:eastAsia="ru-RU"/>
              </w:rPr>
            </w:pPr>
            <w:r w:rsidRPr="00C020D2">
              <w:rPr>
                <w:sz w:val="24"/>
                <w:lang w:eastAsia="ru-RU"/>
              </w:rPr>
              <w:t>Урок 1</w:t>
            </w:r>
          </w:p>
        </w:tc>
        <w:tc>
          <w:tcPr>
            <w:tcW w:w="7937" w:type="dxa"/>
          </w:tcPr>
          <w:p w14:paraId="714F1406" w14:textId="77777777" w:rsidR="001A07A6" w:rsidRPr="001A07A6" w:rsidRDefault="001A07A6" w:rsidP="001A07A6">
            <w:pPr>
              <w:jc w:val="both"/>
              <w:rPr>
                <w:sz w:val="24"/>
                <w:lang w:val="ru-RU" w:eastAsia="ru-RU"/>
              </w:rPr>
            </w:pPr>
            <w:r w:rsidRPr="001A07A6">
              <w:rPr>
                <w:sz w:val="24"/>
                <w:lang w:val="ru-RU" w:eastAsia="ru-RU"/>
              </w:rPr>
              <w:t>Язык как явление национальной культуры. Многообразие языкового пространства России и мира</w:t>
            </w:r>
          </w:p>
        </w:tc>
      </w:tr>
      <w:tr w:rsidR="001A07A6" w:rsidRPr="003F62E5" w14:paraId="07FB6DDC" w14:textId="77777777" w:rsidTr="001A07A6">
        <w:tc>
          <w:tcPr>
            <w:tcW w:w="1134" w:type="dxa"/>
            <w:vAlign w:val="center"/>
          </w:tcPr>
          <w:p w14:paraId="3FEB142E" w14:textId="77777777" w:rsidR="001A07A6" w:rsidRPr="00C020D2" w:rsidRDefault="001A07A6" w:rsidP="001A07A6">
            <w:pPr>
              <w:jc w:val="center"/>
              <w:rPr>
                <w:sz w:val="24"/>
                <w:lang w:eastAsia="ru-RU"/>
              </w:rPr>
            </w:pPr>
            <w:r w:rsidRPr="00C020D2">
              <w:rPr>
                <w:sz w:val="24"/>
                <w:lang w:eastAsia="ru-RU"/>
              </w:rPr>
              <w:t>Урок 2</w:t>
            </w:r>
          </w:p>
        </w:tc>
        <w:tc>
          <w:tcPr>
            <w:tcW w:w="7937" w:type="dxa"/>
          </w:tcPr>
          <w:p w14:paraId="3871FCC9" w14:textId="77777777" w:rsidR="001A07A6" w:rsidRPr="001A07A6" w:rsidRDefault="001A07A6" w:rsidP="001A07A6">
            <w:pPr>
              <w:jc w:val="both"/>
              <w:rPr>
                <w:sz w:val="24"/>
                <w:lang w:val="ru-RU" w:eastAsia="ru-RU"/>
              </w:rPr>
            </w:pPr>
            <w:r w:rsidRPr="001A07A6">
              <w:rPr>
                <w:sz w:val="24"/>
                <w:lang w:val="ru-RU" w:eastAsia="ru-RU"/>
              </w:rPr>
              <w:t>Различение звуков и букв. Различение ударных и безударных гласных звуков</w:t>
            </w:r>
          </w:p>
        </w:tc>
      </w:tr>
      <w:tr w:rsidR="001A07A6" w:rsidRPr="003F62E5" w14:paraId="5AB285A5" w14:textId="77777777" w:rsidTr="001A07A6">
        <w:tc>
          <w:tcPr>
            <w:tcW w:w="1134" w:type="dxa"/>
            <w:vAlign w:val="center"/>
          </w:tcPr>
          <w:p w14:paraId="53B2454C" w14:textId="77777777" w:rsidR="001A07A6" w:rsidRPr="00C020D2" w:rsidRDefault="001A07A6" w:rsidP="001A07A6">
            <w:pPr>
              <w:jc w:val="center"/>
              <w:rPr>
                <w:sz w:val="24"/>
                <w:lang w:eastAsia="ru-RU"/>
              </w:rPr>
            </w:pPr>
            <w:r w:rsidRPr="00C020D2">
              <w:rPr>
                <w:sz w:val="24"/>
                <w:lang w:eastAsia="ru-RU"/>
              </w:rPr>
              <w:t>Урок 3</w:t>
            </w:r>
          </w:p>
        </w:tc>
        <w:tc>
          <w:tcPr>
            <w:tcW w:w="7937" w:type="dxa"/>
          </w:tcPr>
          <w:p w14:paraId="79194D2C" w14:textId="77777777" w:rsidR="001A07A6" w:rsidRPr="001A07A6" w:rsidRDefault="001A07A6" w:rsidP="001A07A6">
            <w:pPr>
              <w:jc w:val="both"/>
              <w:rPr>
                <w:sz w:val="24"/>
                <w:lang w:val="ru-RU" w:eastAsia="ru-RU"/>
              </w:rPr>
            </w:pPr>
            <w:r w:rsidRPr="001A07A6">
              <w:rPr>
                <w:sz w:val="24"/>
                <w:lang w:val="ru-RU" w:eastAsia="ru-RU"/>
              </w:rPr>
              <w:t>Парные и непарные по твердости - мягкости согласные звуки</w:t>
            </w:r>
          </w:p>
        </w:tc>
      </w:tr>
      <w:tr w:rsidR="001A07A6" w:rsidRPr="003F62E5" w14:paraId="7A05BC33" w14:textId="77777777" w:rsidTr="001A07A6">
        <w:tc>
          <w:tcPr>
            <w:tcW w:w="1134" w:type="dxa"/>
            <w:vAlign w:val="center"/>
          </w:tcPr>
          <w:p w14:paraId="0DBE041B" w14:textId="77777777" w:rsidR="001A07A6" w:rsidRPr="00C020D2" w:rsidRDefault="001A07A6" w:rsidP="001A07A6">
            <w:pPr>
              <w:jc w:val="center"/>
              <w:rPr>
                <w:sz w:val="24"/>
                <w:lang w:eastAsia="ru-RU"/>
              </w:rPr>
            </w:pPr>
            <w:r w:rsidRPr="00C020D2">
              <w:rPr>
                <w:sz w:val="24"/>
                <w:lang w:eastAsia="ru-RU"/>
              </w:rPr>
              <w:t>Урок 4</w:t>
            </w:r>
          </w:p>
        </w:tc>
        <w:tc>
          <w:tcPr>
            <w:tcW w:w="7937" w:type="dxa"/>
          </w:tcPr>
          <w:p w14:paraId="4DB02845" w14:textId="77777777" w:rsidR="001A07A6" w:rsidRPr="001A07A6" w:rsidRDefault="001A07A6" w:rsidP="001A07A6">
            <w:pPr>
              <w:jc w:val="both"/>
              <w:rPr>
                <w:sz w:val="24"/>
                <w:lang w:val="ru-RU" w:eastAsia="ru-RU"/>
              </w:rPr>
            </w:pPr>
            <w:r w:rsidRPr="001A07A6">
              <w:rPr>
                <w:sz w:val="24"/>
                <w:lang w:val="ru-RU" w:eastAsia="ru-RU"/>
              </w:rPr>
              <w:t>Гласные после шипящих в сочетаниях жи, ши (в положении под ударением)</w:t>
            </w:r>
          </w:p>
        </w:tc>
      </w:tr>
      <w:tr w:rsidR="001A07A6" w:rsidRPr="003F62E5" w14:paraId="091AA0CC" w14:textId="77777777" w:rsidTr="001A07A6">
        <w:tc>
          <w:tcPr>
            <w:tcW w:w="1134" w:type="dxa"/>
            <w:vAlign w:val="center"/>
          </w:tcPr>
          <w:p w14:paraId="4911E843" w14:textId="77777777" w:rsidR="001A07A6" w:rsidRPr="00C020D2" w:rsidRDefault="001A07A6" w:rsidP="001A07A6">
            <w:pPr>
              <w:jc w:val="center"/>
              <w:rPr>
                <w:sz w:val="24"/>
                <w:lang w:eastAsia="ru-RU"/>
              </w:rPr>
            </w:pPr>
            <w:r w:rsidRPr="00C020D2">
              <w:rPr>
                <w:sz w:val="24"/>
                <w:lang w:eastAsia="ru-RU"/>
              </w:rPr>
              <w:t>Урок 5</w:t>
            </w:r>
          </w:p>
        </w:tc>
        <w:tc>
          <w:tcPr>
            <w:tcW w:w="7937" w:type="dxa"/>
          </w:tcPr>
          <w:p w14:paraId="4F08365E" w14:textId="77777777" w:rsidR="001A07A6" w:rsidRPr="001A07A6" w:rsidRDefault="001A07A6" w:rsidP="001A07A6">
            <w:pPr>
              <w:jc w:val="both"/>
              <w:rPr>
                <w:sz w:val="24"/>
                <w:lang w:val="ru-RU" w:eastAsia="ru-RU"/>
              </w:rPr>
            </w:pPr>
            <w:r w:rsidRPr="001A07A6">
              <w:rPr>
                <w:sz w:val="24"/>
                <w:lang w:val="ru-RU" w:eastAsia="ru-RU"/>
              </w:rPr>
              <w:t>Гласные после шипящих в сочетаниях ча, ща, чу, щу</w:t>
            </w:r>
          </w:p>
        </w:tc>
      </w:tr>
      <w:tr w:rsidR="001A07A6" w:rsidRPr="003F62E5" w14:paraId="61F94C6F" w14:textId="77777777" w:rsidTr="001A07A6">
        <w:tc>
          <w:tcPr>
            <w:tcW w:w="1134" w:type="dxa"/>
            <w:vAlign w:val="center"/>
          </w:tcPr>
          <w:p w14:paraId="5D97741F" w14:textId="77777777" w:rsidR="001A07A6" w:rsidRPr="00C020D2" w:rsidRDefault="001A07A6" w:rsidP="001A07A6">
            <w:pPr>
              <w:jc w:val="center"/>
              <w:rPr>
                <w:sz w:val="24"/>
                <w:lang w:eastAsia="ru-RU"/>
              </w:rPr>
            </w:pPr>
            <w:r w:rsidRPr="00C020D2">
              <w:rPr>
                <w:sz w:val="24"/>
                <w:lang w:eastAsia="ru-RU"/>
              </w:rPr>
              <w:t>Урок 6</w:t>
            </w:r>
          </w:p>
        </w:tc>
        <w:tc>
          <w:tcPr>
            <w:tcW w:w="7937" w:type="dxa"/>
          </w:tcPr>
          <w:p w14:paraId="164EA414" w14:textId="77777777" w:rsidR="001A07A6" w:rsidRPr="001A07A6" w:rsidRDefault="001A07A6" w:rsidP="001A07A6">
            <w:pPr>
              <w:jc w:val="both"/>
              <w:rPr>
                <w:sz w:val="24"/>
                <w:lang w:val="ru-RU" w:eastAsia="ru-RU"/>
              </w:rPr>
            </w:pPr>
            <w:r w:rsidRPr="001A07A6">
              <w:rPr>
                <w:sz w:val="24"/>
                <w:lang w:val="ru-RU" w:eastAsia="ru-RU"/>
              </w:rPr>
              <w:t>Сочетания чк, чн, чт, щн, нч</w:t>
            </w:r>
          </w:p>
        </w:tc>
      </w:tr>
      <w:tr w:rsidR="001A07A6" w:rsidRPr="003F62E5" w14:paraId="3091DCB9" w14:textId="77777777" w:rsidTr="001A07A6">
        <w:tc>
          <w:tcPr>
            <w:tcW w:w="1134" w:type="dxa"/>
            <w:vAlign w:val="center"/>
          </w:tcPr>
          <w:p w14:paraId="33F62EDE" w14:textId="77777777" w:rsidR="001A07A6" w:rsidRPr="00C020D2" w:rsidRDefault="001A07A6" w:rsidP="001A07A6">
            <w:pPr>
              <w:jc w:val="center"/>
              <w:rPr>
                <w:sz w:val="24"/>
                <w:lang w:eastAsia="ru-RU"/>
              </w:rPr>
            </w:pPr>
            <w:r w:rsidRPr="00C020D2">
              <w:rPr>
                <w:sz w:val="24"/>
                <w:lang w:eastAsia="ru-RU"/>
              </w:rPr>
              <w:t>Урок 7</w:t>
            </w:r>
          </w:p>
        </w:tc>
        <w:tc>
          <w:tcPr>
            <w:tcW w:w="7937" w:type="dxa"/>
          </w:tcPr>
          <w:p w14:paraId="0670CDBF" w14:textId="77777777" w:rsidR="001A07A6" w:rsidRPr="001A07A6" w:rsidRDefault="001A07A6" w:rsidP="001A07A6">
            <w:pPr>
              <w:jc w:val="both"/>
              <w:rPr>
                <w:sz w:val="24"/>
                <w:lang w:val="ru-RU" w:eastAsia="ru-RU"/>
              </w:rPr>
            </w:pPr>
            <w:r w:rsidRPr="001A07A6">
              <w:rPr>
                <w:sz w:val="24"/>
                <w:lang w:val="ru-RU" w:eastAsia="ru-RU"/>
              </w:rPr>
              <w:t>Парные и непарные по звонкости - глухости согласные звуки</w:t>
            </w:r>
          </w:p>
        </w:tc>
      </w:tr>
      <w:tr w:rsidR="001A07A6" w:rsidRPr="00C020D2" w14:paraId="79845C89" w14:textId="77777777" w:rsidTr="001A07A6">
        <w:tc>
          <w:tcPr>
            <w:tcW w:w="1134" w:type="dxa"/>
            <w:vAlign w:val="center"/>
          </w:tcPr>
          <w:p w14:paraId="66CD71DB" w14:textId="77777777" w:rsidR="001A07A6" w:rsidRPr="00C020D2" w:rsidRDefault="001A07A6" w:rsidP="001A07A6">
            <w:pPr>
              <w:jc w:val="center"/>
              <w:rPr>
                <w:sz w:val="24"/>
                <w:lang w:eastAsia="ru-RU"/>
              </w:rPr>
            </w:pPr>
            <w:r w:rsidRPr="00C020D2">
              <w:rPr>
                <w:sz w:val="24"/>
                <w:lang w:eastAsia="ru-RU"/>
              </w:rPr>
              <w:t>Урок 8</w:t>
            </w:r>
          </w:p>
        </w:tc>
        <w:tc>
          <w:tcPr>
            <w:tcW w:w="7937" w:type="dxa"/>
          </w:tcPr>
          <w:p w14:paraId="7295D7CA" w14:textId="77777777" w:rsidR="001A07A6" w:rsidRPr="00C020D2" w:rsidRDefault="001A07A6" w:rsidP="001A07A6">
            <w:pPr>
              <w:jc w:val="both"/>
              <w:rPr>
                <w:sz w:val="24"/>
                <w:lang w:eastAsia="ru-RU"/>
              </w:rPr>
            </w:pPr>
            <w:r w:rsidRPr="00C020D2">
              <w:rPr>
                <w:sz w:val="24"/>
                <w:lang w:eastAsia="ru-RU"/>
              </w:rPr>
              <w:t>Повторение алгоритма списывания текста</w:t>
            </w:r>
          </w:p>
        </w:tc>
      </w:tr>
      <w:tr w:rsidR="001A07A6" w:rsidRPr="00C020D2" w14:paraId="010AAD59" w14:textId="77777777" w:rsidTr="001A07A6">
        <w:tc>
          <w:tcPr>
            <w:tcW w:w="1134" w:type="dxa"/>
            <w:vAlign w:val="center"/>
          </w:tcPr>
          <w:p w14:paraId="65DEF338" w14:textId="77777777" w:rsidR="001A07A6" w:rsidRPr="00C020D2" w:rsidRDefault="001A07A6" w:rsidP="001A07A6">
            <w:pPr>
              <w:jc w:val="center"/>
              <w:rPr>
                <w:sz w:val="24"/>
                <w:lang w:eastAsia="ru-RU"/>
              </w:rPr>
            </w:pPr>
            <w:r w:rsidRPr="00C020D2">
              <w:rPr>
                <w:sz w:val="24"/>
                <w:lang w:eastAsia="ru-RU"/>
              </w:rPr>
              <w:lastRenderedPageBreak/>
              <w:t>Урок 9</w:t>
            </w:r>
          </w:p>
        </w:tc>
        <w:tc>
          <w:tcPr>
            <w:tcW w:w="7937" w:type="dxa"/>
          </w:tcPr>
          <w:p w14:paraId="3525AA7F" w14:textId="77777777" w:rsidR="001A07A6" w:rsidRPr="00C020D2" w:rsidRDefault="001A07A6" w:rsidP="001A07A6">
            <w:pPr>
              <w:jc w:val="both"/>
              <w:rPr>
                <w:sz w:val="24"/>
                <w:lang w:eastAsia="ru-RU"/>
              </w:rPr>
            </w:pPr>
            <w:r w:rsidRPr="00C020D2">
              <w:rPr>
                <w:sz w:val="24"/>
                <w:lang w:eastAsia="ru-RU"/>
              </w:rPr>
              <w:t>Функции мягкого знака</w:t>
            </w:r>
          </w:p>
        </w:tc>
      </w:tr>
      <w:tr w:rsidR="001A07A6" w:rsidRPr="003F62E5" w14:paraId="26CEF455" w14:textId="77777777" w:rsidTr="001A07A6">
        <w:tc>
          <w:tcPr>
            <w:tcW w:w="1134" w:type="dxa"/>
            <w:vAlign w:val="center"/>
          </w:tcPr>
          <w:p w14:paraId="11A8CF54" w14:textId="77777777" w:rsidR="001A07A6" w:rsidRPr="00C020D2" w:rsidRDefault="001A07A6" w:rsidP="001A07A6">
            <w:pPr>
              <w:jc w:val="center"/>
              <w:rPr>
                <w:sz w:val="24"/>
                <w:lang w:eastAsia="ru-RU"/>
              </w:rPr>
            </w:pPr>
            <w:r w:rsidRPr="00C020D2">
              <w:rPr>
                <w:sz w:val="24"/>
                <w:lang w:eastAsia="ru-RU"/>
              </w:rPr>
              <w:t>Урок 10</w:t>
            </w:r>
          </w:p>
        </w:tc>
        <w:tc>
          <w:tcPr>
            <w:tcW w:w="7937" w:type="dxa"/>
          </w:tcPr>
          <w:p w14:paraId="14269280" w14:textId="77777777" w:rsidR="001A07A6" w:rsidRPr="001A07A6" w:rsidRDefault="001A07A6" w:rsidP="001A07A6">
            <w:pPr>
              <w:jc w:val="both"/>
              <w:rPr>
                <w:sz w:val="24"/>
                <w:lang w:val="ru-RU" w:eastAsia="ru-RU"/>
              </w:rPr>
            </w:pPr>
            <w:r w:rsidRPr="001A07A6">
              <w:rPr>
                <w:sz w:val="24"/>
                <w:lang w:val="ru-RU" w:eastAsia="ru-RU"/>
              </w:rPr>
              <w:t>Использование на письме разделительных ъ и ь</w:t>
            </w:r>
          </w:p>
        </w:tc>
      </w:tr>
      <w:tr w:rsidR="001A07A6" w:rsidRPr="003F62E5" w14:paraId="275E1635" w14:textId="77777777" w:rsidTr="001A07A6">
        <w:tc>
          <w:tcPr>
            <w:tcW w:w="1134" w:type="dxa"/>
            <w:vAlign w:val="center"/>
          </w:tcPr>
          <w:p w14:paraId="6C802912" w14:textId="77777777" w:rsidR="001A07A6" w:rsidRPr="00C020D2" w:rsidRDefault="001A07A6" w:rsidP="001A07A6">
            <w:pPr>
              <w:jc w:val="center"/>
              <w:rPr>
                <w:sz w:val="24"/>
                <w:lang w:eastAsia="ru-RU"/>
              </w:rPr>
            </w:pPr>
            <w:r w:rsidRPr="00C020D2">
              <w:rPr>
                <w:sz w:val="24"/>
                <w:lang w:eastAsia="ru-RU"/>
              </w:rPr>
              <w:t>Урок 11</w:t>
            </w:r>
          </w:p>
        </w:tc>
        <w:tc>
          <w:tcPr>
            <w:tcW w:w="7937" w:type="dxa"/>
          </w:tcPr>
          <w:p w14:paraId="0BB484FA" w14:textId="77777777" w:rsidR="001A07A6" w:rsidRPr="001A07A6" w:rsidRDefault="001A07A6" w:rsidP="001A07A6">
            <w:pPr>
              <w:jc w:val="both"/>
              <w:rPr>
                <w:sz w:val="24"/>
                <w:lang w:val="ru-RU" w:eastAsia="ru-RU"/>
              </w:rPr>
            </w:pPr>
            <w:r w:rsidRPr="001A07A6">
              <w:rPr>
                <w:sz w:val="24"/>
                <w:lang w:val="ru-RU" w:eastAsia="ru-RU"/>
              </w:rPr>
              <w:t>Правописание слов с разделительным мягким знаком</w:t>
            </w:r>
          </w:p>
        </w:tc>
      </w:tr>
      <w:tr w:rsidR="001A07A6" w:rsidRPr="003F62E5" w14:paraId="47215D30" w14:textId="77777777" w:rsidTr="001A07A6">
        <w:tc>
          <w:tcPr>
            <w:tcW w:w="1134" w:type="dxa"/>
            <w:vAlign w:val="center"/>
          </w:tcPr>
          <w:p w14:paraId="5F86A93F" w14:textId="77777777" w:rsidR="001A07A6" w:rsidRPr="00C020D2" w:rsidRDefault="001A07A6" w:rsidP="001A07A6">
            <w:pPr>
              <w:jc w:val="center"/>
              <w:rPr>
                <w:sz w:val="24"/>
                <w:lang w:eastAsia="ru-RU"/>
              </w:rPr>
            </w:pPr>
            <w:r w:rsidRPr="00C020D2">
              <w:rPr>
                <w:sz w:val="24"/>
                <w:lang w:eastAsia="ru-RU"/>
              </w:rPr>
              <w:t>Урок 12</w:t>
            </w:r>
          </w:p>
        </w:tc>
        <w:tc>
          <w:tcPr>
            <w:tcW w:w="7937" w:type="dxa"/>
          </w:tcPr>
          <w:p w14:paraId="4C17C65B" w14:textId="77777777" w:rsidR="001A07A6" w:rsidRPr="001A07A6" w:rsidRDefault="001A07A6" w:rsidP="001A07A6">
            <w:pPr>
              <w:jc w:val="both"/>
              <w:rPr>
                <w:sz w:val="24"/>
                <w:lang w:val="ru-RU" w:eastAsia="ru-RU"/>
              </w:rPr>
            </w:pPr>
            <w:r w:rsidRPr="001A07A6">
              <w:rPr>
                <w:sz w:val="24"/>
                <w:lang w:val="ru-RU" w:eastAsia="ru-RU"/>
              </w:rPr>
              <w:t>Отработка правописания слов с разделительным мягким знаком</w:t>
            </w:r>
          </w:p>
        </w:tc>
      </w:tr>
      <w:tr w:rsidR="001A07A6" w:rsidRPr="003F62E5" w14:paraId="5D5CACFC" w14:textId="77777777" w:rsidTr="001A07A6">
        <w:tc>
          <w:tcPr>
            <w:tcW w:w="1134" w:type="dxa"/>
            <w:vAlign w:val="center"/>
          </w:tcPr>
          <w:p w14:paraId="6600C2E4" w14:textId="77777777" w:rsidR="001A07A6" w:rsidRPr="00C020D2" w:rsidRDefault="001A07A6" w:rsidP="001A07A6">
            <w:pPr>
              <w:jc w:val="center"/>
              <w:rPr>
                <w:sz w:val="24"/>
                <w:lang w:eastAsia="ru-RU"/>
              </w:rPr>
            </w:pPr>
            <w:r w:rsidRPr="00C020D2">
              <w:rPr>
                <w:sz w:val="24"/>
                <w:lang w:eastAsia="ru-RU"/>
              </w:rPr>
              <w:t>Урок 13</w:t>
            </w:r>
          </w:p>
        </w:tc>
        <w:tc>
          <w:tcPr>
            <w:tcW w:w="7937" w:type="dxa"/>
          </w:tcPr>
          <w:p w14:paraId="46419778" w14:textId="77777777" w:rsidR="001A07A6" w:rsidRPr="001A07A6" w:rsidRDefault="001A07A6" w:rsidP="001A07A6">
            <w:pPr>
              <w:jc w:val="both"/>
              <w:rPr>
                <w:sz w:val="24"/>
                <w:lang w:val="ru-RU" w:eastAsia="ru-RU"/>
              </w:rPr>
            </w:pPr>
            <w:r w:rsidRPr="001A07A6">
              <w:rPr>
                <w:sz w:val="24"/>
                <w:lang w:val="ru-RU" w:eastAsia="ru-RU"/>
              </w:rPr>
              <w:t>Отработка правописания слов с разделительным мягким знаком и другими изученными орфограммами</w:t>
            </w:r>
          </w:p>
        </w:tc>
      </w:tr>
      <w:tr w:rsidR="001A07A6" w:rsidRPr="003F62E5" w14:paraId="1A99FC72" w14:textId="77777777" w:rsidTr="001A07A6">
        <w:tc>
          <w:tcPr>
            <w:tcW w:w="1134" w:type="dxa"/>
            <w:vAlign w:val="center"/>
          </w:tcPr>
          <w:p w14:paraId="476529F2" w14:textId="77777777" w:rsidR="001A07A6" w:rsidRPr="00C020D2" w:rsidRDefault="001A07A6" w:rsidP="001A07A6">
            <w:pPr>
              <w:jc w:val="center"/>
              <w:rPr>
                <w:sz w:val="24"/>
                <w:lang w:eastAsia="ru-RU"/>
              </w:rPr>
            </w:pPr>
            <w:r w:rsidRPr="00C020D2">
              <w:rPr>
                <w:sz w:val="24"/>
                <w:lang w:eastAsia="ru-RU"/>
              </w:rPr>
              <w:t>Урок 14</w:t>
            </w:r>
          </w:p>
        </w:tc>
        <w:tc>
          <w:tcPr>
            <w:tcW w:w="7937" w:type="dxa"/>
          </w:tcPr>
          <w:p w14:paraId="0F07000F" w14:textId="77777777" w:rsidR="001A07A6" w:rsidRPr="001A07A6" w:rsidRDefault="001A07A6" w:rsidP="001A07A6">
            <w:pPr>
              <w:jc w:val="both"/>
              <w:rPr>
                <w:sz w:val="24"/>
                <w:lang w:val="ru-RU" w:eastAsia="ru-RU"/>
              </w:rPr>
            </w:pPr>
            <w:r w:rsidRPr="001A07A6">
              <w:rPr>
                <w:sz w:val="24"/>
                <w:lang w:val="ru-RU" w:eastAsia="ru-RU"/>
              </w:rPr>
              <w:t>Деление слов на слоги. Использование знания алфавита при работе со словарями</w:t>
            </w:r>
          </w:p>
        </w:tc>
      </w:tr>
      <w:tr w:rsidR="001A07A6" w:rsidRPr="00C020D2" w14:paraId="192AEBFC" w14:textId="77777777" w:rsidTr="001A07A6">
        <w:tc>
          <w:tcPr>
            <w:tcW w:w="1134" w:type="dxa"/>
            <w:vAlign w:val="center"/>
          </w:tcPr>
          <w:p w14:paraId="20764F59" w14:textId="77777777" w:rsidR="001A07A6" w:rsidRPr="00C020D2" w:rsidRDefault="001A07A6" w:rsidP="001A07A6">
            <w:pPr>
              <w:jc w:val="center"/>
              <w:rPr>
                <w:sz w:val="24"/>
                <w:lang w:eastAsia="ru-RU"/>
              </w:rPr>
            </w:pPr>
            <w:r w:rsidRPr="00C020D2">
              <w:rPr>
                <w:sz w:val="24"/>
                <w:lang w:eastAsia="ru-RU"/>
              </w:rPr>
              <w:t>Урок 15</w:t>
            </w:r>
          </w:p>
        </w:tc>
        <w:tc>
          <w:tcPr>
            <w:tcW w:w="7937" w:type="dxa"/>
          </w:tcPr>
          <w:p w14:paraId="75CECA11" w14:textId="77777777" w:rsidR="001A07A6" w:rsidRPr="00C020D2" w:rsidRDefault="001A07A6" w:rsidP="001A07A6">
            <w:pPr>
              <w:jc w:val="both"/>
              <w:rPr>
                <w:sz w:val="24"/>
                <w:lang w:eastAsia="ru-RU"/>
              </w:rPr>
            </w:pPr>
            <w:r w:rsidRPr="00C020D2">
              <w:rPr>
                <w:sz w:val="24"/>
                <w:lang w:eastAsia="ru-RU"/>
              </w:rPr>
              <w:t>Перенос слов по слогам</w:t>
            </w:r>
          </w:p>
        </w:tc>
      </w:tr>
      <w:tr w:rsidR="001A07A6" w:rsidRPr="003F62E5" w14:paraId="68EF0EE5" w14:textId="77777777" w:rsidTr="001A07A6">
        <w:tc>
          <w:tcPr>
            <w:tcW w:w="1134" w:type="dxa"/>
            <w:vAlign w:val="center"/>
          </w:tcPr>
          <w:p w14:paraId="1EABD520" w14:textId="77777777" w:rsidR="001A07A6" w:rsidRPr="00C020D2" w:rsidRDefault="001A07A6" w:rsidP="001A07A6">
            <w:pPr>
              <w:jc w:val="center"/>
              <w:rPr>
                <w:sz w:val="24"/>
                <w:lang w:eastAsia="ru-RU"/>
              </w:rPr>
            </w:pPr>
            <w:r w:rsidRPr="00C020D2">
              <w:rPr>
                <w:sz w:val="24"/>
                <w:lang w:eastAsia="ru-RU"/>
              </w:rPr>
              <w:t>Урок 16</w:t>
            </w:r>
          </w:p>
        </w:tc>
        <w:tc>
          <w:tcPr>
            <w:tcW w:w="7937" w:type="dxa"/>
          </w:tcPr>
          <w:p w14:paraId="411BF767" w14:textId="77777777" w:rsidR="001A07A6" w:rsidRPr="001A07A6" w:rsidRDefault="001A07A6" w:rsidP="001A07A6">
            <w:pPr>
              <w:jc w:val="both"/>
              <w:rPr>
                <w:sz w:val="24"/>
                <w:lang w:val="ru-RU" w:eastAsia="ru-RU"/>
              </w:rPr>
            </w:pPr>
            <w:r w:rsidRPr="001A07A6">
              <w:rPr>
                <w:sz w:val="24"/>
                <w:lang w:val="ru-RU" w:eastAsia="ru-RU"/>
              </w:rPr>
              <w:t>Перенос слов по слогам: закрепление</w:t>
            </w:r>
          </w:p>
        </w:tc>
      </w:tr>
      <w:tr w:rsidR="001A07A6" w:rsidRPr="003F62E5" w14:paraId="0CE65DAF" w14:textId="77777777" w:rsidTr="001A07A6">
        <w:tc>
          <w:tcPr>
            <w:tcW w:w="1134" w:type="dxa"/>
            <w:vAlign w:val="center"/>
          </w:tcPr>
          <w:p w14:paraId="361B5749" w14:textId="77777777" w:rsidR="001A07A6" w:rsidRPr="00C020D2" w:rsidRDefault="001A07A6" w:rsidP="001A07A6">
            <w:pPr>
              <w:jc w:val="center"/>
              <w:rPr>
                <w:sz w:val="24"/>
                <w:lang w:eastAsia="ru-RU"/>
              </w:rPr>
            </w:pPr>
            <w:r w:rsidRPr="00C020D2">
              <w:rPr>
                <w:sz w:val="24"/>
                <w:lang w:eastAsia="ru-RU"/>
              </w:rPr>
              <w:t>Урок 17</w:t>
            </w:r>
          </w:p>
        </w:tc>
        <w:tc>
          <w:tcPr>
            <w:tcW w:w="7937" w:type="dxa"/>
          </w:tcPr>
          <w:p w14:paraId="51F05B2B"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фонетика: учимся характеризовать звуки</w:t>
            </w:r>
          </w:p>
        </w:tc>
      </w:tr>
      <w:tr w:rsidR="001A07A6" w:rsidRPr="003F62E5" w14:paraId="326CA8A0" w14:textId="77777777" w:rsidTr="001A07A6">
        <w:tc>
          <w:tcPr>
            <w:tcW w:w="1134" w:type="dxa"/>
            <w:vAlign w:val="center"/>
          </w:tcPr>
          <w:p w14:paraId="7CA4CCFA" w14:textId="77777777" w:rsidR="001A07A6" w:rsidRPr="00C020D2" w:rsidRDefault="001A07A6" w:rsidP="001A07A6">
            <w:pPr>
              <w:jc w:val="center"/>
              <w:rPr>
                <w:sz w:val="24"/>
                <w:lang w:eastAsia="ru-RU"/>
              </w:rPr>
            </w:pPr>
            <w:r w:rsidRPr="00C020D2">
              <w:rPr>
                <w:sz w:val="24"/>
                <w:lang w:eastAsia="ru-RU"/>
              </w:rPr>
              <w:t>Урок 18</w:t>
            </w:r>
          </w:p>
        </w:tc>
        <w:tc>
          <w:tcPr>
            <w:tcW w:w="7937" w:type="dxa"/>
          </w:tcPr>
          <w:p w14:paraId="59587AD2"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фонетика: различаем звуки и буквы</w:t>
            </w:r>
          </w:p>
        </w:tc>
      </w:tr>
      <w:tr w:rsidR="001A07A6" w:rsidRPr="003F62E5" w14:paraId="4B9C0469" w14:textId="77777777" w:rsidTr="001A07A6">
        <w:tc>
          <w:tcPr>
            <w:tcW w:w="1134" w:type="dxa"/>
            <w:vAlign w:val="center"/>
          </w:tcPr>
          <w:p w14:paraId="0D8DCFE7" w14:textId="77777777" w:rsidR="001A07A6" w:rsidRPr="00C020D2" w:rsidRDefault="001A07A6" w:rsidP="001A07A6">
            <w:pPr>
              <w:jc w:val="center"/>
              <w:rPr>
                <w:sz w:val="24"/>
                <w:lang w:eastAsia="ru-RU"/>
              </w:rPr>
            </w:pPr>
            <w:r w:rsidRPr="00C020D2">
              <w:rPr>
                <w:sz w:val="24"/>
                <w:lang w:eastAsia="ru-RU"/>
              </w:rPr>
              <w:t>Урок 19</w:t>
            </w:r>
          </w:p>
        </w:tc>
        <w:tc>
          <w:tcPr>
            <w:tcW w:w="7937" w:type="dxa"/>
          </w:tcPr>
          <w:p w14:paraId="146D993A" w14:textId="77777777" w:rsidR="001A07A6" w:rsidRPr="001A07A6" w:rsidRDefault="001A07A6" w:rsidP="001A07A6">
            <w:pPr>
              <w:jc w:val="both"/>
              <w:rPr>
                <w:sz w:val="24"/>
                <w:lang w:val="ru-RU" w:eastAsia="ru-RU"/>
              </w:rPr>
            </w:pPr>
            <w:r w:rsidRPr="001A07A6">
              <w:rPr>
                <w:sz w:val="24"/>
                <w:lang w:val="ru-RU" w:eastAsia="ru-RU"/>
              </w:rPr>
              <w:t>Диктант на изученные правила (гласные после шипящих, сочетания чк, чн, чт)</w:t>
            </w:r>
          </w:p>
        </w:tc>
      </w:tr>
      <w:tr w:rsidR="001A07A6" w:rsidRPr="003F62E5" w14:paraId="47CBE8BC" w14:textId="77777777" w:rsidTr="001A07A6">
        <w:tc>
          <w:tcPr>
            <w:tcW w:w="1134" w:type="dxa"/>
            <w:vAlign w:val="center"/>
          </w:tcPr>
          <w:p w14:paraId="3B620EC8" w14:textId="77777777" w:rsidR="001A07A6" w:rsidRPr="00C020D2" w:rsidRDefault="001A07A6" w:rsidP="001A07A6">
            <w:pPr>
              <w:jc w:val="center"/>
              <w:rPr>
                <w:sz w:val="24"/>
                <w:lang w:eastAsia="ru-RU"/>
              </w:rPr>
            </w:pPr>
            <w:r w:rsidRPr="00C020D2">
              <w:rPr>
                <w:sz w:val="24"/>
                <w:lang w:eastAsia="ru-RU"/>
              </w:rPr>
              <w:t>Урок 20</w:t>
            </w:r>
          </w:p>
        </w:tc>
        <w:tc>
          <w:tcPr>
            <w:tcW w:w="7937" w:type="dxa"/>
          </w:tcPr>
          <w:p w14:paraId="3BDDD1F1" w14:textId="77777777" w:rsidR="001A07A6" w:rsidRPr="001A07A6" w:rsidRDefault="001A07A6" w:rsidP="001A07A6">
            <w:pPr>
              <w:jc w:val="both"/>
              <w:rPr>
                <w:sz w:val="24"/>
                <w:lang w:val="ru-RU" w:eastAsia="ru-RU"/>
              </w:rPr>
            </w:pPr>
            <w:r w:rsidRPr="001A07A6">
              <w:rPr>
                <w:sz w:val="24"/>
                <w:lang w:val="ru-RU" w:eastAsia="ru-RU"/>
              </w:rPr>
              <w:t>Выбор языковых средств для ответа на заданный вопрос</w:t>
            </w:r>
          </w:p>
        </w:tc>
      </w:tr>
      <w:tr w:rsidR="001A07A6" w:rsidRPr="003F62E5" w14:paraId="354CFD64" w14:textId="77777777" w:rsidTr="001A07A6">
        <w:tc>
          <w:tcPr>
            <w:tcW w:w="1134" w:type="dxa"/>
            <w:vAlign w:val="center"/>
          </w:tcPr>
          <w:p w14:paraId="74AC5A7F" w14:textId="77777777" w:rsidR="001A07A6" w:rsidRPr="00C020D2" w:rsidRDefault="001A07A6" w:rsidP="001A07A6">
            <w:pPr>
              <w:jc w:val="center"/>
              <w:rPr>
                <w:sz w:val="24"/>
                <w:lang w:eastAsia="ru-RU"/>
              </w:rPr>
            </w:pPr>
            <w:r w:rsidRPr="00C020D2">
              <w:rPr>
                <w:sz w:val="24"/>
                <w:lang w:eastAsia="ru-RU"/>
              </w:rPr>
              <w:t>Урок 21</w:t>
            </w:r>
          </w:p>
        </w:tc>
        <w:tc>
          <w:tcPr>
            <w:tcW w:w="7937" w:type="dxa"/>
          </w:tcPr>
          <w:p w14:paraId="1318B10D" w14:textId="77777777" w:rsidR="001A07A6" w:rsidRPr="001A07A6" w:rsidRDefault="001A07A6" w:rsidP="001A07A6">
            <w:pPr>
              <w:jc w:val="both"/>
              <w:rPr>
                <w:sz w:val="24"/>
                <w:lang w:val="ru-RU" w:eastAsia="ru-RU"/>
              </w:rPr>
            </w:pPr>
            <w:r w:rsidRPr="001A07A6">
              <w:rPr>
                <w:sz w:val="24"/>
                <w:lang w:val="ru-RU" w:eastAsia="ru-RU"/>
              </w:rPr>
              <w:t>Выбор языковых средств для выражения собственного мнения</w:t>
            </w:r>
          </w:p>
        </w:tc>
      </w:tr>
      <w:tr w:rsidR="001A07A6" w:rsidRPr="003F62E5" w14:paraId="16416F2D" w14:textId="77777777" w:rsidTr="001A07A6">
        <w:tc>
          <w:tcPr>
            <w:tcW w:w="1134" w:type="dxa"/>
            <w:vAlign w:val="center"/>
          </w:tcPr>
          <w:p w14:paraId="65A1AB9C" w14:textId="77777777" w:rsidR="001A07A6" w:rsidRPr="00C020D2" w:rsidRDefault="001A07A6" w:rsidP="001A07A6">
            <w:pPr>
              <w:jc w:val="center"/>
              <w:rPr>
                <w:sz w:val="24"/>
                <w:lang w:eastAsia="ru-RU"/>
              </w:rPr>
            </w:pPr>
            <w:r w:rsidRPr="00C020D2">
              <w:rPr>
                <w:sz w:val="24"/>
                <w:lang w:eastAsia="ru-RU"/>
              </w:rPr>
              <w:t>Урок 22</w:t>
            </w:r>
          </w:p>
        </w:tc>
        <w:tc>
          <w:tcPr>
            <w:tcW w:w="7937" w:type="dxa"/>
          </w:tcPr>
          <w:p w14:paraId="0641680D" w14:textId="77777777" w:rsidR="001A07A6" w:rsidRPr="001A07A6" w:rsidRDefault="001A07A6" w:rsidP="001A07A6">
            <w:pPr>
              <w:jc w:val="both"/>
              <w:rPr>
                <w:sz w:val="24"/>
                <w:lang w:val="ru-RU" w:eastAsia="ru-RU"/>
              </w:rPr>
            </w:pPr>
            <w:r w:rsidRPr="001A07A6">
              <w:rPr>
                <w:sz w:val="24"/>
                <w:lang w:val="ru-RU" w:eastAsia="ru-RU"/>
              </w:rPr>
              <w:t>Выбор языковых средств для ведения разговора (начать, поддержать, закончить разговор, привлечь внимание и другие)</w:t>
            </w:r>
          </w:p>
        </w:tc>
      </w:tr>
      <w:tr w:rsidR="001A07A6" w:rsidRPr="00C020D2" w14:paraId="46754D3B" w14:textId="77777777" w:rsidTr="001A07A6">
        <w:tc>
          <w:tcPr>
            <w:tcW w:w="1134" w:type="dxa"/>
            <w:vAlign w:val="center"/>
          </w:tcPr>
          <w:p w14:paraId="6752CA84" w14:textId="77777777" w:rsidR="001A07A6" w:rsidRPr="00C020D2" w:rsidRDefault="001A07A6" w:rsidP="001A07A6">
            <w:pPr>
              <w:jc w:val="center"/>
              <w:rPr>
                <w:sz w:val="24"/>
                <w:lang w:eastAsia="ru-RU"/>
              </w:rPr>
            </w:pPr>
            <w:r w:rsidRPr="00C020D2">
              <w:rPr>
                <w:sz w:val="24"/>
                <w:lang w:eastAsia="ru-RU"/>
              </w:rPr>
              <w:t>Урок 23</w:t>
            </w:r>
          </w:p>
        </w:tc>
        <w:tc>
          <w:tcPr>
            <w:tcW w:w="7937" w:type="dxa"/>
          </w:tcPr>
          <w:p w14:paraId="6E301A7E" w14:textId="77777777" w:rsidR="001A07A6" w:rsidRPr="00C020D2" w:rsidRDefault="001A07A6" w:rsidP="001A07A6">
            <w:pPr>
              <w:jc w:val="both"/>
              <w:rPr>
                <w:sz w:val="24"/>
                <w:lang w:eastAsia="ru-RU"/>
              </w:rPr>
            </w:pPr>
            <w:r w:rsidRPr="00C020D2">
              <w:rPr>
                <w:sz w:val="24"/>
                <w:lang w:eastAsia="ru-RU"/>
              </w:rPr>
              <w:t>Предложение как единица языка</w:t>
            </w:r>
          </w:p>
        </w:tc>
      </w:tr>
      <w:tr w:rsidR="001A07A6" w:rsidRPr="00C020D2" w14:paraId="14936721" w14:textId="77777777" w:rsidTr="001A07A6">
        <w:tc>
          <w:tcPr>
            <w:tcW w:w="1134" w:type="dxa"/>
            <w:vAlign w:val="center"/>
          </w:tcPr>
          <w:p w14:paraId="1D20BB35" w14:textId="77777777" w:rsidR="001A07A6" w:rsidRPr="00C020D2" w:rsidRDefault="001A07A6" w:rsidP="001A07A6">
            <w:pPr>
              <w:jc w:val="center"/>
              <w:rPr>
                <w:sz w:val="24"/>
                <w:lang w:eastAsia="ru-RU"/>
              </w:rPr>
            </w:pPr>
            <w:r w:rsidRPr="00C020D2">
              <w:rPr>
                <w:sz w:val="24"/>
                <w:lang w:eastAsia="ru-RU"/>
              </w:rPr>
              <w:t>Урок 24</w:t>
            </w:r>
          </w:p>
        </w:tc>
        <w:tc>
          <w:tcPr>
            <w:tcW w:w="7937" w:type="dxa"/>
          </w:tcPr>
          <w:p w14:paraId="0BBAB3E1" w14:textId="77777777" w:rsidR="001A07A6" w:rsidRPr="00C020D2" w:rsidRDefault="001A07A6" w:rsidP="001A07A6">
            <w:pPr>
              <w:jc w:val="both"/>
              <w:rPr>
                <w:sz w:val="24"/>
                <w:lang w:eastAsia="ru-RU"/>
              </w:rPr>
            </w:pPr>
            <w:r w:rsidRPr="00C020D2">
              <w:rPr>
                <w:sz w:val="24"/>
                <w:lang w:eastAsia="ru-RU"/>
              </w:rPr>
              <w:t>Восклицательные и невосклицательные предложения</w:t>
            </w:r>
          </w:p>
        </w:tc>
      </w:tr>
      <w:tr w:rsidR="001A07A6" w:rsidRPr="003F62E5" w14:paraId="3D8010BE" w14:textId="77777777" w:rsidTr="001A07A6">
        <w:tc>
          <w:tcPr>
            <w:tcW w:w="1134" w:type="dxa"/>
            <w:vAlign w:val="center"/>
          </w:tcPr>
          <w:p w14:paraId="75E80CCA" w14:textId="77777777" w:rsidR="001A07A6" w:rsidRPr="00C020D2" w:rsidRDefault="001A07A6" w:rsidP="001A07A6">
            <w:pPr>
              <w:jc w:val="center"/>
              <w:rPr>
                <w:sz w:val="24"/>
                <w:lang w:eastAsia="ru-RU"/>
              </w:rPr>
            </w:pPr>
            <w:r w:rsidRPr="00C020D2">
              <w:rPr>
                <w:sz w:val="24"/>
                <w:lang w:eastAsia="ru-RU"/>
              </w:rPr>
              <w:t>Урок 25</w:t>
            </w:r>
          </w:p>
        </w:tc>
        <w:tc>
          <w:tcPr>
            <w:tcW w:w="7937" w:type="dxa"/>
          </w:tcPr>
          <w:p w14:paraId="623F9D3D" w14:textId="77777777" w:rsidR="001A07A6" w:rsidRPr="001A07A6" w:rsidRDefault="001A07A6" w:rsidP="001A07A6">
            <w:pPr>
              <w:jc w:val="both"/>
              <w:rPr>
                <w:sz w:val="24"/>
                <w:lang w:val="ru-RU" w:eastAsia="ru-RU"/>
              </w:rPr>
            </w:pPr>
            <w:r w:rsidRPr="001A07A6">
              <w:rPr>
                <w:sz w:val="24"/>
                <w:lang w:val="ru-RU" w:eastAsia="ru-RU"/>
              </w:rPr>
              <w:t>Виды предложений по цели высказывания</w:t>
            </w:r>
          </w:p>
        </w:tc>
      </w:tr>
      <w:tr w:rsidR="001A07A6" w:rsidRPr="00C020D2" w14:paraId="00E6190A" w14:textId="77777777" w:rsidTr="001A07A6">
        <w:tc>
          <w:tcPr>
            <w:tcW w:w="1134" w:type="dxa"/>
            <w:vAlign w:val="center"/>
          </w:tcPr>
          <w:p w14:paraId="750F0BDB" w14:textId="77777777" w:rsidR="001A07A6" w:rsidRPr="00C020D2" w:rsidRDefault="001A07A6" w:rsidP="001A07A6">
            <w:pPr>
              <w:jc w:val="center"/>
              <w:rPr>
                <w:sz w:val="24"/>
                <w:lang w:eastAsia="ru-RU"/>
              </w:rPr>
            </w:pPr>
            <w:r w:rsidRPr="00C020D2">
              <w:rPr>
                <w:sz w:val="24"/>
                <w:lang w:eastAsia="ru-RU"/>
              </w:rPr>
              <w:t>Урок 26</w:t>
            </w:r>
          </w:p>
        </w:tc>
        <w:tc>
          <w:tcPr>
            <w:tcW w:w="7937" w:type="dxa"/>
          </w:tcPr>
          <w:p w14:paraId="5D46D1A9" w14:textId="77777777" w:rsidR="001A07A6" w:rsidRPr="00C020D2" w:rsidRDefault="001A07A6" w:rsidP="001A07A6">
            <w:pPr>
              <w:jc w:val="both"/>
              <w:rPr>
                <w:sz w:val="24"/>
                <w:lang w:eastAsia="ru-RU"/>
              </w:rPr>
            </w:pPr>
            <w:r w:rsidRPr="00C020D2">
              <w:rPr>
                <w:sz w:val="24"/>
                <w:lang w:eastAsia="ru-RU"/>
              </w:rPr>
              <w:t>Повествовательные, вопросительные, побудительные предложения</w:t>
            </w:r>
          </w:p>
        </w:tc>
      </w:tr>
      <w:tr w:rsidR="001A07A6" w:rsidRPr="00C020D2" w14:paraId="59D9A707" w14:textId="77777777" w:rsidTr="001A07A6">
        <w:tc>
          <w:tcPr>
            <w:tcW w:w="1134" w:type="dxa"/>
            <w:vAlign w:val="center"/>
          </w:tcPr>
          <w:p w14:paraId="165B438A" w14:textId="77777777" w:rsidR="001A07A6" w:rsidRPr="00C020D2" w:rsidRDefault="001A07A6" w:rsidP="001A07A6">
            <w:pPr>
              <w:jc w:val="center"/>
              <w:rPr>
                <w:sz w:val="24"/>
                <w:lang w:eastAsia="ru-RU"/>
              </w:rPr>
            </w:pPr>
            <w:r w:rsidRPr="00C020D2">
              <w:rPr>
                <w:sz w:val="24"/>
                <w:lang w:eastAsia="ru-RU"/>
              </w:rPr>
              <w:t>Урок 27</w:t>
            </w:r>
          </w:p>
        </w:tc>
        <w:tc>
          <w:tcPr>
            <w:tcW w:w="7937" w:type="dxa"/>
          </w:tcPr>
          <w:p w14:paraId="463AD3BC" w14:textId="77777777" w:rsidR="001A07A6" w:rsidRPr="00C020D2" w:rsidRDefault="001A07A6" w:rsidP="001A07A6">
            <w:pPr>
              <w:jc w:val="both"/>
              <w:rPr>
                <w:sz w:val="24"/>
                <w:lang w:eastAsia="ru-RU"/>
              </w:rPr>
            </w:pPr>
            <w:r w:rsidRPr="00C020D2">
              <w:rPr>
                <w:sz w:val="24"/>
                <w:lang w:eastAsia="ru-RU"/>
              </w:rPr>
              <w:t>Предложение и слово</w:t>
            </w:r>
          </w:p>
        </w:tc>
      </w:tr>
      <w:tr w:rsidR="001A07A6" w:rsidRPr="003F62E5" w14:paraId="7A9B37CF" w14:textId="77777777" w:rsidTr="001A07A6">
        <w:tc>
          <w:tcPr>
            <w:tcW w:w="1134" w:type="dxa"/>
            <w:vAlign w:val="center"/>
          </w:tcPr>
          <w:p w14:paraId="0DE9A3E5" w14:textId="77777777" w:rsidR="001A07A6" w:rsidRPr="00C020D2" w:rsidRDefault="001A07A6" w:rsidP="001A07A6">
            <w:pPr>
              <w:jc w:val="center"/>
              <w:rPr>
                <w:sz w:val="24"/>
                <w:lang w:eastAsia="ru-RU"/>
              </w:rPr>
            </w:pPr>
            <w:r w:rsidRPr="00C020D2">
              <w:rPr>
                <w:sz w:val="24"/>
                <w:lang w:eastAsia="ru-RU"/>
              </w:rPr>
              <w:lastRenderedPageBreak/>
              <w:t>Урок 28</w:t>
            </w:r>
          </w:p>
        </w:tc>
        <w:tc>
          <w:tcPr>
            <w:tcW w:w="7937" w:type="dxa"/>
          </w:tcPr>
          <w:p w14:paraId="57412E54" w14:textId="77777777" w:rsidR="001A07A6" w:rsidRPr="001A07A6" w:rsidRDefault="001A07A6" w:rsidP="001A07A6">
            <w:pPr>
              <w:jc w:val="both"/>
              <w:rPr>
                <w:sz w:val="24"/>
                <w:lang w:val="ru-RU" w:eastAsia="ru-RU"/>
              </w:rPr>
            </w:pPr>
            <w:r w:rsidRPr="001A07A6">
              <w:rPr>
                <w:sz w:val="24"/>
                <w:lang w:val="ru-RU" w:eastAsia="ru-RU"/>
              </w:rPr>
              <w:t>Наблюдение за выделением в устной речи одного из слов предложения (логическое ударение)</w:t>
            </w:r>
          </w:p>
        </w:tc>
      </w:tr>
      <w:tr w:rsidR="001A07A6" w:rsidRPr="00C020D2" w14:paraId="52A4F27E" w14:textId="77777777" w:rsidTr="001A07A6">
        <w:tc>
          <w:tcPr>
            <w:tcW w:w="1134" w:type="dxa"/>
            <w:vAlign w:val="center"/>
          </w:tcPr>
          <w:p w14:paraId="2FB90499" w14:textId="77777777" w:rsidR="001A07A6" w:rsidRPr="00C020D2" w:rsidRDefault="001A07A6" w:rsidP="001A07A6">
            <w:pPr>
              <w:jc w:val="center"/>
              <w:rPr>
                <w:sz w:val="24"/>
                <w:lang w:eastAsia="ru-RU"/>
              </w:rPr>
            </w:pPr>
            <w:r w:rsidRPr="00C020D2">
              <w:rPr>
                <w:sz w:val="24"/>
                <w:lang w:eastAsia="ru-RU"/>
              </w:rPr>
              <w:t>Урок 29</w:t>
            </w:r>
          </w:p>
        </w:tc>
        <w:tc>
          <w:tcPr>
            <w:tcW w:w="7937" w:type="dxa"/>
          </w:tcPr>
          <w:p w14:paraId="67F239EC" w14:textId="77777777" w:rsidR="001A07A6" w:rsidRPr="00C020D2" w:rsidRDefault="001A07A6" w:rsidP="001A07A6">
            <w:pPr>
              <w:jc w:val="both"/>
              <w:rPr>
                <w:sz w:val="24"/>
                <w:lang w:eastAsia="ru-RU"/>
              </w:rPr>
            </w:pPr>
            <w:r w:rsidRPr="00C020D2">
              <w:rPr>
                <w:sz w:val="24"/>
                <w:lang w:eastAsia="ru-RU"/>
              </w:rPr>
              <w:t>Связь слов в предложении</w:t>
            </w:r>
          </w:p>
        </w:tc>
      </w:tr>
      <w:tr w:rsidR="001A07A6" w:rsidRPr="00C020D2" w14:paraId="31EE727E" w14:textId="77777777" w:rsidTr="001A07A6">
        <w:tc>
          <w:tcPr>
            <w:tcW w:w="1134" w:type="dxa"/>
            <w:vAlign w:val="center"/>
          </w:tcPr>
          <w:p w14:paraId="1CF7AADC" w14:textId="77777777" w:rsidR="001A07A6" w:rsidRPr="00C020D2" w:rsidRDefault="001A07A6" w:rsidP="001A07A6">
            <w:pPr>
              <w:jc w:val="center"/>
              <w:rPr>
                <w:sz w:val="24"/>
                <w:lang w:eastAsia="ru-RU"/>
              </w:rPr>
            </w:pPr>
            <w:r w:rsidRPr="00C020D2">
              <w:rPr>
                <w:sz w:val="24"/>
                <w:lang w:eastAsia="ru-RU"/>
              </w:rPr>
              <w:t>Урок 30</w:t>
            </w:r>
          </w:p>
        </w:tc>
        <w:tc>
          <w:tcPr>
            <w:tcW w:w="7937" w:type="dxa"/>
          </w:tcPr>
          <w:p w14:paraId="646280A7" w14:textId="77777777" w:rsidR="001A07A6" w:rsidRPr="00C020D2" w:rsidRDefault="001A07A6" w:rsidP="001A07A6">
            <w:pPr>
              <w:jc w:val="both"/>
              <w:rPr>
                <w:sz w:val="24"/>
                <w:lang w:eastAsia="ru-RU"/>
              </w:rPr>
            </w:pPr>
            <w:r w:rsidRPr="00C020D2">
              <w:rPr>
                <w:sz w:val="24"/>
                <w:lang w:eastAsia="ru-RU"/>
              </w:rPr>
              <w:t>Предложение: систематизация знаний</w:t>
            </w:r>
          </w:p>
        </w:tc>
      </w:tr>
      <w:tr w:rsidR="001A07A6" w:rsidRPr="003F62E5" w14:paraId="45EBDECE" w14:textId="77777777" w:rsidTr="001A07A6">
        <w:tc>
          <w:tcPr>
            <w:tcW w:w="1134" w:type="dxa"/>
            <w:vAlign w:val="center"/>
          </w:tcPr>
          <w:p w14:paraId="23AB0DDD" w14:textId="77777777" w:rsidR="001A07A6" w:rsidRPr="00C020D2" w:rsidRDefault="001A07A6" w:rsidP="001A07A6">
            <w:pPr>
              <w:jc w:val="center"/>
              <w:rPr>
                <w:sz w:val="24"/>
                <w:lang w:eastAsia="ru-RU"/>
              </w:rPr>
            </w:pPr>
            <w:r w:rsidRPr="00C020D2">
              <w:rPr>
                <w:sz w:val="24"/>
                <w:lang w:eastAsia="ru-RU"/>
              </w:rPr>
              <w:t>Урок 31</w:t>
            </w:r>
          </w:p>
        </w:tc>
        <w:tc>
          <w:tcPr>
            <w:tcW w:w="7937" w:type="dxa"/>
          </w:tcPr>
          <w:p w14:paraId="743F92B3"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синтаксис: связь слов в предложении</w:t>
            </w:r>
          </w:p>
        </w:tc>
      </w:tr>
      <w:tr w:rsidR="001A07A6" w:rsidRPr="003F62E5" w14:paraId="59823A02" w14:textId="77777777" w:rsidTr="001A07A6">
        <w:tc>
          <w:tcPr>
            <w:tcW w:w="1134" w:type="dxa"/>
            <w:vAlign w:val="center"/>
          </w:tcPr>
          <w:p w14:paraId="04CF4F65" w14:textId="77777777" w:rsidR="001A07A6" w:rsidRPr="00C020D2" w:rsidRDefault="001A07A6" w:rsidP="001A07A6">
            <w:pPr>
              <w:jc w:val="center"/>
              <w:rPr>
                <w:sz w:val="24"/>
                <w:lang w:eastAsia="ru-RU"/>
              </w:rPr>
            </w:pPr>
            <w:r w:rsidRPr="00C020D2">
              <w:rPr>
                <w:sz w:val="24"/>
                <w:lang w:eastAsia="ru-RU"/>
              </w:rPr>
              <w:t>Урок 32</w:t>
            </w:r>
          </w:p>
        </w:tc>
        <w:tc>
          <w:tcPr>
            <w:tcW w:w="7937" w:type="dxa"/>
          </w:tcPr>
          <w:p w14:paraId="20257EE7"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синтаксис: установление связи слов в предложении</w:t>
            </w:r>
          </w:p>
        </w:tc>
      </w:tr>
      <w:tr w:rsidR="001A07A6" w:rsidRPr="003F62E5" w14:paraId="2FF65654" w14:textId="77777777" w:rsidTr="001A07A6">
        <w:tc>
          <w:tcPr>
            <w:tcW w:w="1134" w:type="dxa"/>
            <w:vAlign w:val="center"/>
          </w:tcPr>
          <w:p w14:paraId="73F8539D" w14:textId="77777777" w:rsidR="001A07A6" w:rsidRPr="00C020D2" w:rsidRDefault="001A07A6" w:rsidP="001A07A6">
            <w:pPr>
              <w:jc w:val="center"/>
              <w:rPr>
                <w:sz w:val="24"/>
                <w:lang w:eastAsia="ru-RU"/>
              </w:rPr>
            </w:pPr>
            <w:r w:rsidRPr="00C020D2">
              <w:rPr>
                <w:sz w:val="24"/>
                <w:lang w:eastAsia="ru-RU"/>
              </w:rPr>
              <w:t>Урок 33</w:t>
            </w:r>
          </w:p>
        </w:tc>
        <w:tc>
          <w:tcPr>
            <w:tcW w:w="7937" w:type="dxa"/>
          </w:tcPr>
          <w:p w14:paraId="18AC95AA" w14:textId="77777777" w:rsidR="001A07A6" w:rsidRPr="001A07A6" w:rsidRDefault="001A07A6" w:rsidP="001A07A6">
            <w:pPr>
              <w:jc w:val="both"/>
              <w:rPr>
                <w:sz w:val="24"/>
                <w:lang w:val="ru-RU" w:eastAsia="ru-RU"/>
              </w:rPr>
            </w:pPr>
            <w:r w:rsidRPr="001A07A6">
              <w:rPr>
                <w:sz w:val="24"/>
                <w:lang w:val="ru-RU" w:eastAsia="ru-RU"/>
              </w:rPr>
              <w:t>Диктант на изученные правила (безударные гласные в корне слова)</w:t>
            </w:r>
          </w:p>
        </w:tc>
      </w:tr>
      <w:tr w:rsidR="001A07A6" w:rsidRPr="003F62E5" w14:paraId="62C178AB" w14:textId="77777777" w:rsidTr="001A07A6">
        <w:tc>
          <w:tcPr>
            <w:tcW w:w="1134" w:type="dxa"/>
            <w:vAlign w:val="center"/>
          </w:tcPr>
          <w:p w14:paraId="185A9781" w14:textId="77777777" w:rsidR="001A07A6" w:rsidRPr="00C020D2" w:rsidRDefault="001A07A6" w:rsidP="001A07A6">
            <w:pPr>
              <w:jc w:val="center"/>
              <w:rPr>
                <w:sz w:val="24"/>
                <w:lang w:eastAsia="ru-RU"/>
              </w:rPr>
            </w:pPr>
            <w:r w:rsidRPr="00C020D2">
              <w:rPr>
                <w:sz w:val="24"/>
                <w:lang w:eastAsia="ru-RU"/>
              </w:rPr>
              <w:t>Урок 34</w:t>
            </w:r>
          </w:p>
        </w:tc>
        <w:tc>
          <w:tcPr>
            <w:tcW w:w="7937" w:type="dxa"/>
          </w:tcPr>
          <w:p w14:paraId="6672F22C" w14:textId="77777777" w:rsidR="001A07A6" w:rsidRPr="001A07A6" w:rsidRDefault="001A07A6" w:rsidP="001A07A6">
            <w:pPr>
              <w:jc w:val="both"/>
              <w:rPr>
                <w:sz w:val="24"/>
                <w:lang w:val="ru-RU" w:eastAsia="ru-RU"/>
              </w:rPr>
            </w:pPr>
            <w:r w:rsidRPr="001A07A6">
              <w:rPr>
                <w:sz w:val="24"/>
                <w:lang w:val="ru-RU" w:eastAsia="ru-RU"/>
              </w:rPr>
              <w:t>Работа над ошибками, допущенными в диктанте</w:t>
            </w:r>
          </w:p>
        </w:tc>
      </w:tr>
      <w:tr w:rsidR="001A07A6" w:rsidRPr="00C020D2" w14:paraId="5C5E7CC9" w14:textId="77777777" w:rsidTr="001A07A6">
        <w:tc>
          <w:tcPr>
            <w:tcW w:w="1134" w:type="dxa"/>
            <w:vAlign w:val="center"/>
          </w:tcPr>
          <w:p w14:paraId="333F2D89" w14:textId="77777777" w:rsidR="001A07A6" w:rsidRPr="00C020D2" w:rsidRDefault="001A07A6" w:rsidP="001A07A6">
            <w:pPr>
              <w:jc w:val="center"/>
              <w:rPr>
                <w:sz w:val="24"/>
                <w:lang w:eastAsia="ru-RU"/>
              </w:rPr>
            </w:pPr>
            <w:r w:rsidRPr="00C020D2">
              <w:rPr>
                <w:sz w:val="24"/>
                <w:lang w:eastAsia="ru-RU"/>
              </w:rPr>
              <w:t>Урок 35</w:t>
            </w:r>
          </w:p>
        </w:tc>
        <w:tc>
          <w:tcPr>
            <w:tcW w:w="7937" w:type="dxa"/>
          </w:tcPr>
          <w:p w14:paraId="19C2AC73" w14:textId="77777777" w:rsidR="001A07A6" w:rsidRPr="00C020D2" w:rsidRDefault="001A07A6" w:rsidP="001A07A6">
            <w:pPr>
              <w:jc w:val="both"/>
              <w:rPr>
                <w:sz w:val="24"/>
                <w:lang w:eastAsia="ru-RU"/>
              </w:rPr>
            </w:pPr>
            <w:r w:rsidRPr="00C020D2">
              <w:rPr>
                <w:sz w:val="24"/>
                <w:lang w:eastAsia="ru-RU"/>
              </w:rPr>
              <w:t>Диалогическая форма речи</w:t>
            </w:r>
          </w:p>
        </w:tc>
      </w:tr>
      <w:tr w:rsidR="001A07A6" w:rsidRPr="003F62E5" w14:paraId="5E246B51" w14:textId="77777777" w:rsidTr="001A07A6">
        <w:tc>
          <w:tcPr>
            <w:tcW w:w="1134" w:type="dxa"/>
            <w:vAlign w:val="center"/>
          </w:tcPr>
          <w:p w14:paraId="2FE61006" w14:textId="77777777" w:rsidR="001A07A6" w:rsidRPr="00C020D2" w:rsidRDefault="001A07A6" w:rsidP="001A07A6">
            <w:pPr>
              <w:jc w:val="center"/>
              <w:rPr>
                <w:sz w:val="24"/>
                <w:lang w:eastAsia="ru-RU"/>
              </w:rPr>
            </w:pPr>
            <w:r w:rsidRPr="00C020D2">
              <w:rPr>
                <w:sz w:val="24"/>
                <w:lang w:eastAsia="ru-RU"/>
              </w:rPr>
              <w:t>Урок 36</w:t>
            </w:r>
          </w:p>
        </w:tc>
        <w:tc>
          <w:tcPr>
            <w:tcW w:w="7937" w:type="dxa"/>
          </w:tcPr>
          <w:p w14:paraId="28018A53" w14:textId="77777777" w:rsidR="001A07A6" w:rsidRPr="001A07A6" w:rsidRDefault="001A07A6" w:rsidP="001A07A6">
            <w:pPr>
              <w:jc w:val="both"/>
              <w:rPr>
                <w:sz w:val="24"/>
                <w:lang w:val="ru-RU" w:eastAsia="ru-RU"/>
              </w:rPr>
            </w:pPr>
            <w:r w:rsidRPr="001A07A6">
              <w:rPr>
                <w:sz w:val="24"/>
                <w:lang w:val="ru-RU" w:eastAsia="ru-RU"/>
              </w:rPr>
              <w:t>Умение договариваться и приходить к общему решению в совместной деятельности при проведении парной и групповой работы</w:t>
            </w:r>
          </w:p>
        </w:tc>
      </w:tr>
      <w:tr w:rsidR="001A07A6" w:rsidRPr="003F62E5" w14:paraId="6DECF5BC" w14:textId="77777777" w:rsidTr="001A07A6">
        <w:tc>
          <w:tcPr>
            <w:tcW w:w="1134" w:type="dxa"/>
            <w:vAlign w:val="center"/>
          </w:tcPr>
          <w:p w14:paraId="3635E21C" w14:textId="77777777" w:rsidR="001A07A6" w:rsidRPr="00C020D2" w:rsidRDefault="001A07A6" w:rsidP="001A07A6">
            <w:pPr>
              <w:jc w:val="center"/>
              <w:rPr>
                <w:sz w:val="24"/>
                <w:lang w:eastAsia="ru-RU"/>
              </w:rPr>
            </w:pPr>
            <w:r w:rsidRPr="00C020D2">
              <w:rPr>
                <w:sz w:val="24"/>
                <w:lang w:eastAsia="ru-RU"/>
              </w:rPr>
              <w:t>Урок 37</w:t>
            </w:r>
          </w:p>
        </w:tc>
        <w:tc>
          <w:tcPr>
            <w:tcW w:w="7937" w:type="dxa"/>
          </w:tcPr>
          <w:p w14:paraId="4C30244A" w14:textId="77777777" w:rsidR="001A07A6" w:rsidRPr="001A07A6" w:rsidRDefault="001A07A6" w:rsidP="001A07A6">
            <w:pPr>
              <w:jc w:val="both"/>
              <w:rPr>
                <w:sz w:val="24"/>
                <w:lang w:val="ru-RU" w:eastAsia="ru-RU"/>
              </w:rPr>
            </w:pPr>
            <w:r w:rsidRPr="001A07A6">
              <w:rPr>
                <w:sz w:val="24"/>
                <w:lang w:val="ru-RU" w:eastAsia="ru-RU"/>
              </w:rPr>
              <w:t>Окончание как изменяемая часть слова</w:t>
            </w:r>
          </w:p>
        </w:tc>
      </w:tr>
      <w:tr w:rsidR="001A07A6" w:rsidRPr="003F62E5" w14:paraId="2460F267" w14:textId="77777777" w:rsidTr="001A07A6">
        <w:tc>
          <w:tcPr>
            <w:tcW w:w="1134" w:type="dxa"/>
            <w:vAlign w:val="center"/>
          </w:tcPr>
          <w:p w14:paraId="369C18BF" w14:textId="77777777" w:rsidR="001A07A6" w:rsidRPr="00C020D2" w:rsidRDefault="001A07A6" w:rsidP="001A07A6">
            <w:pPr>
              <w:jc w:val="center"/>
              <w:rPr>
                <w:sz w:val="24"/>
                <w:lang w:eastAsia="ru-RU"/>
              </w:rPr>
            </w:pPr>
            <w:r w:rsidRPr="00C020D2">
              <w:rPr>
                <w:sz w:val="24"/>
                <w:lang w:eastAsia="ru-RU"/>
              </w:rPr>
              <w:t>Урок 38</w:t>
            </w:r>
          </w:p>
        </w:tc>
        <w:tc>
          <w:tcPr>
            <w:tcW w:w="7937" w:type="dxa"/>
          </w:tcPr>
          <w:p w14:paraId="1D6E1D26" w14:textId="77777777" w:rsidR="001A07A6" w:rsidRPr="001A07A6" w:rsidRDefault="001A07A6" w:rsidP="001A07A6">
            <w:pPr>
              <w:jc w:val="both"/>
              <w:rPr>
                <w:sz w:val="24"/>
                <w:lang w:val="ru-RU" w:eastAsia="ru-RU"/>
              </w:rPr>
            </w:pPr>
            <w:r w:rsidRPr="001A07A6">
              <w:rPr>
                <w:sz w:val="24"/>
                <w:lang w:val="ru-RU" w:eastAsia="ru-RU"/>
              </w:rPr>
              <w:t>Изменение формы слова с помощью окончания</w:t>
            </w:r>
          </w:p>
        </w:tc>
      </w:tr>
      <w:tr w:rsidR="001A07A6" w:rsidRPr="003F62E5" w14:paraId="40F75E29" w14:textId="77777777" w:rsidTr="001A07A6">
        <w:tc>
          <w:tcPr>
            <w:tcW w:w="1134" w:type="dxa"/>
            <w:vAlign w:val="center"/>
          </w:tcPr>
          <w:p w14:paraId="36402AB7" w14:textId="77777777" w:rsidR="001A07A6" w:rsidRPr="00C020D2" w:rsidRDefault="001A07A6" w:rsidP="001A07A6">
            <w:pPr>
              <w:jc w:val="center"/>
              <w:rPr>
                <w:sz w:val="24"/>
                <w:lang w:eastAsia="ru-RU"/>
              </w:rPr>
            </w:pPr>
            <w:r w:rsidRPr="00C020D2">
              <w:rPr>
                <w:sz w:val="24"/>
                <w:lang w:eastAsia="ru-RU"/>
              </w:rPr>
              <w:t>Урок 39</w:t>
            </w:r>
          </w:p>
        </w:tc>
        <w:tc>
          <w:tcPr>
            <w:tcW w:w="7937" w:type="dxa"/>
          </w:tcPr>
          <w:p w14:paraId="56B38B64" w14:textId="77777777" w:rsidR="001A07A6" w:rsidRPr="001A07A6" w:rsidRDefault="001A07A6" w:rsidP="001A07A6">
            <w:pPr>
              <w:jc w:val="both"/>
              <w:rPr>
                <w:sz w:val="24"/>
                <w:lang w:val="ru-RU" w:eastAsia="ru-RU"/>
              </w:rPr>
            </w:pPr>
            <w:r w:rsidRPr="001A07A6">
              <w:rPr>
                <w:sz w:val="24"/>
                <w:lang w:val="ru-RU" w:eastAsia="ru-RU"/>
              </w:rPr>
              <w:t>Различение изменяемых и неизменяемых слов</w:t>
            </w:r>
          </w:p>
        </w:tc>
      </w:tr>
      <w:tr w:rsidR="001A07A6" w:rsidRPr="003F62E5" w14:paraId="17C215DA" w14:textId="77777777" w:rsidTr="001A07A6">
        <w:tc>
          <w:tcPr>
            <w:tcW w:w="1134" w:type="dxa"/>
            <w:vAlign w:val="center"/>
          </w:tcPr>
          <w:p w14:paraId="6CE414C5" w14:textId="77777777" w:rsidR="001A07A6" w:rsidRPr="00C020D2" w:rsidRDefault="001A07A6" w:rsidP="001A07A6">
            <w:pPr>
              <w:jc w:val="center"/>
              <w:rPr>
                <w:sz w:val="24"/>
                <w:lang w:eastAsia="ru-RU"/>
              </w:rPr>
            </w:pPr>
            <w:r w:rsidRPr="00C020D2">
              <w:rPr>
                <w:sz w:val="24"/>
                <w:lang w:eastAsia="ru-RU"/>
              </w:rPr>
              <w:t>Урок 40</w:t>
            </w:r>
          </w:p>
        </w:tc>
        <w:tc>
          <w:tcPr>
            <w:tcW w:w="7937" w:type="dxa"/>
          </w:tcPr>
          <w:p w14:paraId="04FDCD85" w14:textId="77777777" w:rsidR="001A07A6" w:rsidRPr="001A07A6" w:rsidRDefault="001A07A6" w:rsidP="001A07A6">
            <w:pPr>
              <w:jc w:val="both"/>
              <w:rPr>
                <w:sz w:val="24"/>
                <w:lang w:val="ru-RU" w:eastAsia="ru-RU"/>
              </w:rPr>
            </w:pPr>
            <w:r w:rsidRPr="001A07A6">
              <w:rPr>
                <w:sz w:val="24"/>
                <w:lang w:val="ru-RU" w:eastAsia="ru-RU"/>
              </w:rPr>
              <w:t>Однокоренные (родственные) слова. Корень слова</w:t>
            </w:r>
          </w:p>
        </w:tc>
      </w:tr>
      <w:tr w:rsidR="001A07A6" w:rsidRPr="003F62E5" w14:paraId="318AAC2F" w14:textId="77777777" w:rsidTr="001A07A6">
        <w:tc>
          <w:tcPr>
            <w:tcW w:w="1134" w:type="dxa"/>
            <w:vAlign w:val="center"/>
          </w:tcPr>
          <w:p w14:paraId="0BCCF7F5" w14:textId="77777777" w:rsidR="001A07A6" w:rsidRPr="00C020D2" w:rsidRDefault="001A07A6" w:rsidP="001A07A6">
            <w:pPr>
              <w:jc w:val="center"/>
              <w:rPr>
                <w:sz w:val="24"/>
                <w:lang w:eastAsia="ru-RU"/>
              </w:rPr>
            </w:pPr>
            <w:r w:rsidRPr="00C020D2">
              <w:rPr>
                <w:sz w:val="24"/>
                <w:lang w:eastAsia="ru-RU"/>
              </w:rPr>
              <w:t>Урок 41</w:t>
            </w:r>
          </w:p>
        </w:tc>
        <w:tc>
          <w:tcPr>
            <w:tcW w:w="7937" w:type="dxa"/>
          </w:tcPr>
          <w:p w14:paraId="5151287A" w14:textId="77777777" w:rsidR="001A07A6" w:rsidRPr="001A07A6" w:rsidRDefault="001A07A6" w:rsidP="001A07A6">
            <w:pPr>
              <w:jc w:val="both"/>
              <w:rPr>
                <w:sz w:val="24"/>
                <w:lang w:val="ru-RU" w:eastAsia="ru-RU"/>
              </w:rPr>
            </w:pPr>
            <w:r w:rsidRPr="001A07A6">
              <w:rPr>
                <w:sz w:val="24"/>
                <w:lang w:val="ru-RU" w:eastAsia="ru-RU"/>
              </w:rPr>
              <w:t>Признаки однокоренных (родственных) слов. Корень слова</w:t>
            </w:r>
          </w:p>
        </w:tc>
      </w:tr>
      <w:tr w:rsidR="001A07A6" w:rsidRPr="003F62E5" w14:paraId="27AA0BE1" w14:textId="77777777" w:rsidTr="001A07A6">
        <w:tc>
          <w:tcPr>
            <w:tcW w:w="1134" w:type="dxa"/>
            <w:vAlign w:val="center"/>
          </w:tcPr>
          <w:p w14:paraId="2FFC5513" w14:textId="77777777" w:rsidR="001A07A6" w:rsidRPr="00C020D2" w:rsidRDefault="001A07A6" w:rsidP="001A07A6">
            <w:pPr>
              <w:jc w:val="center"/>
              <w:rPr>
                <w:sz w:val="24"/>
                <w:lang w:eastAsia="ru-RU"/>
              </w:rPr>
            </w:pPr>
            <w:r w:rsidRPr="00C020D2">
              <w:rPr>
                <w:sz w:val="24"/>
                <w:lang w:eastAsia="ru-RU"/>
              </w:rPr>
              <w:t>Урок 42</w:t>
            </w:r>
          </w:p>
        </w:tc>
        <w:tc>
          <w:tcPr>
            <w:tcW w:w="7937" w:type="dxa"/>
          </w:tcPr>
          <w:p w14:paraId="7E58971C"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по репродукции картины</w:t>
            </w:r>
          </w:p>
        </w:tc>
      </w:tr>
      <w:tr w:rsidR="001A07A6" w:rsidRPr="00C020D2" w14:paraId="2962A450" w14:textId="77777777" w:rsidTr="001A07A6">
        <w:tc>
          <w:tcPr>
            <w:tcW w:w="1134" w:type="dxa"/>
            <w:vAlign w:val="center"/>
          </w:tcPr>
          <w:p w14:paraId="41967035" w14:textId="77777777" w:rsidR="001A07A6" w:rsidRPr="00C020D2" w:rsidRDefault="001A07A6" w:rsidP="001A07A6">
            <w:pPr>
              <w:jc w:val="center"/>
              <w:rPr>
                <w:sz w:val="24"/>
                <w:lang w:eastAsia="ru-RU"/>
              </w:rPr>
            </w:pPr>
            <w:r w:rsidRPr="00C020D2">
              <w:rPr>
                <w:sz w:val="24"/>
                <w:lang w:eastAsia="ru-RU"/>
              </w:rPr>
              <w:t>Урок 43</w:t>
            </w:r>
          </w:p>
        </w:tc>
        <w:tc>
          <w:tcPr>
            <w:tcW w:w="7937" w:type="dxa"/>
          </w:tcPr>
          <w:p w14:paraId="435B874E" w14:textId="77777777" w:rsidR="001A07A6" w:rsidRPr="00C020D2" w:rsidRDefault="001A07A6" w:rsidP="001A07A6">
            <w:pPr>
              <w:jc w:val="both"/>
              <w:rPr>
                <w:sz w:val="24"/>
                <w:lang w:eastAsia="ru-RU"/>
              </w:rPr>
            </w:pPr>
            <w:r w:rsidRPr="00C020D2">
              <w:rPr>
                <w:sz w:val="24"/>
                <w:lang w:eastAsia="ru-RU"/>
              </w:rPr>
              <w:t>Корень как часть слова</w:t>
            </w:r>
          </w:p>
        </w:tc>
      </w:tr>
      <w:tr w:rsidR="001A07A6" w:rsidRPr="003F62E5" w14:paraId="53F39670" w14:textId="77777777" w:rsidTr="001A07A6">
        <w:tc>
          <w:tcPr>
            <w:tcW w:w="1134" w:type="dxa"/>
            <w:vAlign w:val="center"/>
          </w:tcPr>
          <w:p w14:paraId="484656E5" w14:textId="77777777" w:rsidR="001A07A6" w:rsidRPr="00C020D2" w:rsidRDefault="001A07A6" w:rsidP="001A07A6">
            <w:pPr>
              <w:jc w:val="center"/>
              <w:rPr>
                <w:sz w:val="24"/>
                <w:lang w:eastAsia="ru-RU"/>
              </w:rPr>
            </w:pPr>
            <w:r w:rsidRPr="00C020D2">
              <w:rPr>
                <w:sz w:val="24"/>
                <w:lang w:eastAsia="ru-RU"/>
              </w:rPr>
              <w:t>Урок 44</w:t>
            </w:r>
          </w:p>
        </w:tc>
        <w:tc>
          <w:tcPr>
            <w:tcW w:w="7937" w:type="dxa"/>
          </w:tcPr>
          <w:p w14:paraId="4D80741F" w14:textId="77777777" w:rsidR="001A07A6" w:rsidRPr="001A07A6" w:rsidRDefault="001A07A6" w:rsidP="001A07A6">
            <w:pPr>
              <w:jc w:val="both"/>
              <w:rPr>
                <w:sz w:val="24"/>
                <w:lang w:val="ru-RU" w:eastAsia="ru-RU"/>
              </w:rPr>
            </w:pPr>
            <w:r w:rsidRPr="001A07A6">
              <w:rPr>
                <w:sz w:val="24"/>
                <w:lang w:val="ru-RU" w:eastAsia="ru-RU"/>
              </w:rPr>
              <w:t>Корень как общая часть родственных слов</w:t>
            </w:r>
          </w:p>
        </w:tc>
      </w:tr>
      <w:tr w:rsidR="001A07A6" w:rsidRPr="003F62E5" w14:paraId="4A68C8D7" w14:textId="77777777" w:rsidTr="001A07A6">
        <w:tc>
          <w:tcPr>
            <w:tcW w:w="1134" w:type="dxa"/>
            <w:vAlign w:val="center"/>
          </w:tcPr>
          <w:p w14:paraId="42DF23F9" w14:textId="77777777" w:rsidR="001A07A6" w:rsidRPr="00C020D2" w:rsidRDefault="001A07A6" w:rsidP="001A07A6">
            <w:pPr>
              <w:jc w:val="center"/>
              <w:rPr>
                <w:sz w:val="24"/>
                <w:lang w:eastAsia="ru-RU"/>
              </w:rPr>
            </w:pPr>
            <w:r w:rsidRPr="00C020D2">
              <w:rPr>
                <w:sz w:val="24"/>
                <w:lang w:eastAsia="ru-RU"/>
              </w:rPr>
              <w:t>Урок 45</w:t>
            </w:r>
          </w:p>
        </w:tc>
        <w:tc>
          <w:tcPr>
            <w:tcW w:w="7937" w:type="dxa"/>
          </w:tcPr>
          <w:p w14:paraId="0573E6C5" w14:textId="77777777" w:rsidR="001A07A6" w:rsidRPr="001A07A6" w:rsidRDefault="001A07A6" w:rsidP="001A07A6">
            <w:pPr>
              <w:jc w:val="both"/>
              <w:rPr>
                <w:sz w:val="24"/>
                <w:lang w:val="ru-RU" w:eastAsia="ru-RU"/>
              </w:rPr>
            </w:pPr>
            <w:r w:rsidRPr="001A07A6">
              <w:rPr>
                <w:sz w:val="24"/>
                <w:lang w:val="ru-RU" w:eastAsia="ru-RU"/>
              </w:rPr>
              <w:t>Единообразное написание гласных в корне</w:t>
            </w:r>
          </w:p>
        </w:tc>
      </w:tr>
      <w:tr w:rsidR="001A07A6" w:rsidRPr="003F62E5" w14:paraId="06F23BAF" w14:textId="77777777" w:rsidTr="001A07A6">
        <w:tc>
          <w:tcPr>
            <w:tcW w:w="1134" w:type="dxa"/>
            <w:vAlign w:val="center"/>
          </w:tcPr>
          <w:p w14:paraId="30EDBF91" w14:textId="77777777" w:rsidR="001A07A6" w:rsidRPr="00C020D2" w:rsidRDefault="001A07A6" w:rsidP="001A07A6">
            <w:pPr>
              <w:jc w:val="center"/>
              <w:rPr>
                <w:sz w:val="24"/>
                <w:lang w:eastAsia="ru-RU"/>
              </w:rPr>
            </w:pPr>
            <w:r w:rsidRPr="00C020D2">
              <w:rPr>
                <w:sz w:val="24"/>
                <w:lang w:eastAsia="ru-RU"/>
              </w:rPr>
              <w:t>Урок 46</w:t>
            </w:r>
          </w:p>
        </w:tc>
        <w:tc>
          <w:tcPr>
            <w:tcW w:w="7937" w:type="dxa"/>
          </w:tcPr>
          <w:p w14:paraId="2BDAE0E3" w14:textId="77777777" w:rsidR="001A07A6" w:rsidRPr="001A07A6" w:rsidRDefault="001A07A6" w:rsidP="001A07A6">
            <w:pPr>
              <w:jc w:val="both"/>
              <w:rPr>
                <w:sz w:val="24"/>
                <w:lang w:val="ru-RU" w:eastAsia="ru-RU"/>
              </w:rPr>
            </w:pPr>
            <w:r w:rsidRPr="001A07A6">
              <w:rPr>
                <w:sz w:val="24"/>
                <w:lang w:val="ru-RU" w:eastAsia="ru-RU"/>
              </w:rPr>
              <w:t>Обозначение буквой безударного гласного звука в корне слова</w:t>
            </w:r>
          </w:p>
        </w:tc>
      </w:tr>
      <w:tr w:rsidR="001A07A6" w:rsidRPr="003F62E5" w14:paraId="48706C07" w14:textId="77777777" w:rsidTr="001A07A6">
        <w:tc>
          <w:tcPr>
            <w:tcW w:w="1134" w:type="dxa"/>
            <w:vAlign w:val="center"/>
          </w:tcPr>
          <w:p w14:paraId="15E86C89" w14:textId="77777777" w:rsidR="001A07A6" w:rsidRPr="00C020D2" w:rsidRDefault="001A07A6" w:rsidP="001A07A6">
            <w:pPr>
              <w:jc w:val="center"/>
              <w:rPr>
                <w:sz w:val="24"/>
                <w:lang w:eastAsia="ru-RU"/>
              </w:rPr>
            </w:pPr>
            <w:r w:rsidRPr="00C020D2">
              <w:rPr>
                <w:sz w:val="24"/>
                <w:lang w:eastAsia="ru-RU"/>
              </w:rPr>
              <w:lastRenderedPageBreak/>
              <w:t>Урок 47</w:t>
            </w:r>
          </w:p>
        </w:tc>
        <w:tc>
          <w:tcPr>
            <w:tcW w:w="7937" w:type="dxa"/>
          </w:tcPr>
          <w:p w14:paraId="109893F2" w14:textId="77777777" w:rsidR="001A07A6" w:rsidRPr="001A07A6" w:rsidRDefault="001A07A6" w:rsidP="001A07A6">
            <w:pPr>
              <w:jc w:val="both"/>
              <w:rPr>
                <w:sz w:val="24"/>
                <w:lang w:val="ru-RU" w:eastAsia="ru-RU"/>
              </w:rPr>
            </w:pPr>
            <w:r w:rsidRPr="001A07A6">
              <w:rPr>
                <w:sz w:val="24"/>
                <w:lang w:val="ru-RU" w:eastAsia="ru-RU"/>
              </w:rPr>
              <w:t>Способы проверки написания буквы, обозначающей безударный гласный звук в корне слова</w:t>
            </w:r>
          </w:p>
        </w:tc>
      </w:tr>
      <w:tr w:rsidR="001A07A6" w:rsidRPr="00C020D2" w14:paraId="5ECA3875" w14:textId="77777777" w:rsidTr="001A07A6">
        <w:tc>
          <w:tcPr>
            <w:tcW w:w="1134" w:type="dxa"/>
            <w:vAlign w:val="center"/>
          </w:tcPr>
          <w:p w14:paraId="1BED1C77" w14:textId="77777777" w:rsidR="001A07A6" w:rsidRPr="00C020D2" w:rsidRDefault="001A07A6" w:rsidP="001A07A6">
            <w:pPr>
              <w:jc w:val="center"/>
              <w:rPr>
                <w:sz w:val="24"/>
                <w:lang w:eastAsia="ru-RU"/>
              </w:rPr>
            </w:pPr>
            <w:r w:rsidRPr="00C020D2">
              <w:rPr>
                <w:sz w:val="24"/>
                <w:lang w:eastAsia="ru-RU"/>
              </w:rPr>
              <w:t>Урок 48</w:t>
            </w:r>
          </w:p>
        </w:tc>
        <w:tc>
          <w:tcPr>
            <w:tcW w:w="7937" w:type="dxa"/>
          </w:tcPr>
          <w:p w14:paraId="7269C57D" w14:textId="77777777" w:rsidR="001A07A6" w:rsidRPr="00C020D2" w:rsidRDefault="001A07A6" w:rsidP="001A07A6">
            <w:pPr>
              <w:jc w:val="both"/>
              <w:rPr>
                <w:sz w:val="24"/>
                <w:lang w:eastAsia="ru-RU"/>
              </w:rPr>
            </w:pPr>
            <w:r w:rsidRPr="00C020D2">
              <w:rPr>
                <w:sz w:val="24"/>
                <w:lang w:eastAsia="ru-RU"/>
              </w:rPr>
              <w:t>Списывание текста. Словарный диктант</w:t>
            </w:r>
          </w:p>
        </w:tc>
      </w:tr>
      <w:tr w:rsidR="001A07A6" w:rsidRPr="00C020D2" w14:paraId="22BEEFE8" w14:textId="77777777" w:rsidTr="001A07A6">
        <w:tc>
          <w:tcPr>
            <w:tcW w:w="1134" w:type="dxa"/>
            <w:vAlign w:val="center"/>
          </w:tcPr>
          <w:p w14:paraId="0EE4B7A6" w14:textId="77777777" w:rsidR="001A07A6" w:rsidRPr="00C020D2" w:rsidRDefault="001A07A6" w:rsidP="001A07A6">
            <w:pPr>
              <w:jc w:val="center"/>
              <w:rPr>
                <w:sz w:val="24"/>
                <w:lang w:eastAsia="ru-RU"/>
              </w:rPr>
            </w:pPr>
            <w:r w:rsidRPr="00C020D2">
              <w:rPr>
                <w:sz w:val="24"/>
                <w:lang w:eastAsia="ru-RU"/>
              </w:rPr>
              <w:t>Урок 49</w:t>
            </w:r>
          </w:p>
        </w:tc>
        <w:tc>
          <w:tcPr>
            <w:tcW w:w="7937" w:type="dxa"/>
          </w:tcPr>
          <w:p w14:paraId="7766184B" w14:textId="77777777" w:rsidR="001A07A6" w:rsidRPr="00C020D2" w:rsidRDefault="001A07A6" w:rsidP="001A07A6">
            <w:pPr>
              <w:jc w:val="both"/>
              <w:rPr>
                <w:sz w:val="24"/>
                <w:lang w:eastAsia="ru-RU"/>
              </w:rPr>
            </w:pPr>
            <w:r w:rsidRPr="00C020D2">
              <w:rPr>
                <w:sz w:val="24"/>
                <w:lang w:eastAsia="ru-RU"/>
              </w:rPr>
              <w:t>Корень слова: обобщение знаний</w:t>
            </w:r>
          </w:p>
        </w:tc>
      </w:tr>
      <w:tr w:rsidR="001A07A6" w:rsidRPr="003F62E5" w14:paraId="5FAA19BB" w14:textId="77777777" w:rsidTr="001A07A6">
        <w:tc>
          <w:tcPr>
            <w:tcW w:w="1134" w:type="dxa"/>
            <w:vAlign w:val="center"/>
          </w:tcPr>
          <w:p w14:paraId="12065819" w14:textId="77777777" w:rsidR="001A07A6" w:rsidRPr="00C020D2" w:rsidRDefault="001A07A6" w:rsidP="001A07A6">
            <w:pPr>
              <w:jc w:val="center"/>
              <w:rPr>
                <w:sz w:val="24"/>
                <w:lang w:eastAsia="ru-RU"/>
              </w:rPr>
            </w:pPr>
            <w:r w:rsidRPr="00C020D2">
              <w:rPr>
                <w:sz w:val="24"/>
                <w:lang w:eastAsia="ru-RU"/>
              </w:rPr>
              <w:t>Урок 50</w:t>
            </w:r>
          </w:p>
        </w:tc>
        <w:tc>
          <w:tcPr>
            <w:tcW w:w="7937" w:type="dxa"/>
          </w:tcPr>
          <w:p w14:paraId="186E6F22" w14:textId="77777777" w:rsidR="001A07A6" w:rsidRPr="001A07A6" w:rsidRDefault="001A07A6" w:rsidP="001A07A6">
            <w:pPr>
              <w:jc w:val="both"/>
              <w:rPr>
                <w:sz w:val="24"/>
                <w:lang w:val="ru-RU" w:eastAsia="ru-RU"/>
              </w:rPr>
            </w:pPr>
            <w:r w:rsidRPr="001A07A6">
              <w:rPr>
                <w:sz w:val="24"/>
                <w:lang w:val="ru-RU" w:eastAsia="ru-RU"/>
              </w:rPr>
              <w:t>Правописание слов с безударным гласным звуком в корне</w:t>
            </w:r>
          </w:p>
        </w:tc>
      </w:tr>
      <w:tr w:rsidR="001A07A6" w:rsidRPr="003F62E5" w14:paraId="150C27F5" w14:textId="77777777" w:rsidTr="001A07A6">
        <w:tc>
          <w:tcPr>
            <w:tcW w:w="1134" w:type="dxa"/>
            <w:vAlign w:val="center"/>
          </w:tcPr>
          <w:p w14:paraId="1BAA057C" w14:textId="77777777" w:rsidR="001A07A6" w:rsidRPr="00C020D2" w:rsidRDefault="001A07A6" w:rsidP="001A07A6">
            <w:pPr>
              <w:jc w:val="center"/>
              <w:rPr>
                <w:sz w:val="24"/>
                <w:lang w:eastAsia="ru-RU"/>
              </w:rPr>
            </w:pPr>
            <w:r w:rsidRPr="00C020D2">
              <w:rPr>
                <w:sz w:val="24"/>
                <w:lang w:eastAsia="ru-RU"/>
              </w:rPr>
              <w:t>Урок 51</w:t>
            </w:r>
          </w:p>
        </w:tc>
        <w:tc>
          <w:tcPr>
            <w:tcW w:w="7937" w:type="dxa"/>
          </w:tcPr>
          <w:p w14:paraId="64A124C3" w14:textId="77777777" w:rsidR="001A07A6" w:rsidRPr="001A07A6" w:rsidRDefault="001A07A6" w:rsidP="001A07A6">
            <w:pPr>
              <w:jc w:val="both"/>
              <w:rPr>
                <w:sz w:val="24"/>
                <w:lang w:val="ru-RU" w:eastAsia="ru-RU"/>
              </w:rPr>
            </w:pPr>
            <w:r w:rsidRPr="001A07A6">
              <w:rPr>
                <w:sz w:val="24"/>
                <w:lang w:val="ru-RU" w:eastAsia="ru-RU"/>
              </w:rPr>
              <w:t>Правописание слов с безударным гласным звуком в корне: закрепление</w:t>
            </w:r>
          </w:p>
        </w:tc>
      </w:tr>
      <w:tr w:rsidR="001A07A6" w:rsidRPr="003F62E5" w14:paraId="7F1D4071" w14:textId="77777777" w:rsidTr="001A07A6">
        <w:tc>
          <w:tcPr>
            <w:tcW w:w="1134" w:type="dxa"/>
            <w:vAlign w:val="center"/>
          </w:tcPr>
          <w:p w14:paraId="0E6590B0" w14:textId="77777777" w:rsidR="001A07A6" w:rsidRPr="00C020D2" w:rsidRDefault="001A07A6" w:rsidP="001A07A6">
            <w:pPr>
              <w:jc w:val="center"/>
              <w:rPr>
                <w:sz w:val="24"/>
                <w:lang w:eastAsia="ru-RU"/>
              </w:rPr>
            </w:pPr>
            <w:r w:rsidRPr="00C020D2">
              <w:rPr>
                <w:sz w:val="24"/>
                <w:lang w:eastAsia="ru-RU"/>
              </w:rPr>
              <w:t>Урок 52</w:t>
            </w:r>
          </w:p>
        </w:tc>
        <w:tc>
          <w:tcPr>
            <w:tcW w:w="7937" w:type="dxa"/>
          </w:tcPr>
          <w:p w14:paraId="696C69A1" w14:textId="77777777" w:rsidR="001A07A6" w:rsidRPr="001A07A6" w:rsidRDefault="001A07A6" w:rsidP="001A07A6">
            <w:pPr>
              <w:jc w:val="both"/>
              <w:rPr>
                <w:sz w:val="24"/>
                <w:lang w:val="ru-RU" w:eastAsia="ru-RU"/>
              </w:rPr>
            </w:pPr>
            <w:r w:rsidRPr="001A07A6">
              <w:rPr>
                <w:sz w:val="24"/>
                <w:lang w:val="ru-RU" w:eastAsia="ru-RU"/>
              </w:rPr>
              <w:t>Объяснительный диктант: учимся обозначать безударные гласные в корне слова</w:t>
            </w:r>
          </w:p>
        </w:tc>
      </w:tr>
      <w:tr w:rsidR="001A07A6" w:rsidRPr="003F62E5" w14:paraId="0636F1DE" w14:textId="77777777" w:rsidTr="001A07A6">
        <w:tc>
          <w:tcPr>
            <w:tcW w:w="1134" w:type="dxa"/>
            <w:vAlign w:val="center"/>
          </w:tcPr>
          <w:p w14:paraId="203E3207" w14:textId="77777777" w:rsidR="001A07A6" w:rsidRPr="00C020D2" w:rsidRDefault="001A07A6" w:rsidP="001A07A6">
            <w:pPr>
              <w:jc w:val="center"/>
              <w:rPr>
                <w:sz w:val="24"/>
                <w:lang w:eastAsia="ru-RU"/>
              </w:rPr>
            </w:pPr>
            <w:r w:rsidRPr="00C020D2">
              <w:rPr>
                <w:sz w:val="24"/>
                <w:lang w:eastAsia="ru-RU"/>
              </w:rPr>
              <w:t>Урок 53</w:t>
            </w:r>
          </w:p>
        </w:tc>
        <w:tc>
          <w:tcPr>
            <w:tcW w:w="7937" w:type="dxa"/>
          </w:tcPr>
          <w:p w14:paraId="0D11FD81" w14:textId="77777777" w:rsidR="001A07A6" w:rsidRPr="001A07A6" w:rsidRDefault="001A07A6" w:rsidP="001A07A6">
            <w:pPr>
              <w:jc w:val="both"/>
              <w:rPr>
                <w:sz w:val="24"/>
                <w:lang w:val="ru-RU" w:eastAsia="ru-RU"/>
              </w:rPr>
            </w:pPr>
            <w:r w:rsidRPr="001A07A6">
              <w:rPr>
                <w:sz w:val="24"/>
                <w:lang w:val="ru-RU" w:eastAsia="ru-RU"/>
              </w:rPr>
              <w:t>Непроверяемые гласные в корне слова</w:t>
            </w:r>
          </w:p>
        </w:tc>
      </w:tr>
      <w:tr w:rsidR="001A07A6" w:rsidRPr="003F62E5" w14:paraId="77971BB7" w14:textId="77777777" w:rsidTr="001A07A6">
        <w:tc>
          <w:tcPr>
            <w:tcW w:w="1134" w:type="dxa"/>
            <w:vAlign w:val="center"/>
          </w:tcPr>
          <w:p w14:paraId="04E98760" w14:textId="77777777" w:rsidR="001A07A6" w:rsidRPr="00C020D2" w:rsidRDefault="001A07A6" w:rsidP="001A07A6">
            <w:pPr>
              <w:jc w:val="center"/>
              <w:rPr>
                <w:sz w:val="24"/>
                <w:lang w:eastAsia="ru-RU"/>
              </w:rPr>
            </w:pPr>
            <w:r w:rsidRPr="00C020D2">
              <w:rPr>
                <w:sz w:val="24"/>
                <w:lang w:eastAsia="ru-RU"/>
              </w:rPr>
              <w:t>Урок 54</w:t>
            </w:r>
          </w:p>
        </w:tc>
        <w:tc>
          <w:tcPr>
            <w:tcW w:w="7937" w:type="dxa"/>
          </w:tcPr>
          <w:p w14:paraId="0DFB2A6C" w14:textId="77777777" w:rsidR="001A07A6" w:rsidRPr="001A07A6" w:rsidRDefault="001A07A6" w:rsidP="001A07A6">
            <w:pPr>
              <w:jc w:val="both"/>
              <w:rPr>
                <w:sz w:val="24"/>
                <w:lang w:val="ru-RU" w:eastAsia="ru-RU"/>
              </w:rPr>
            </w:pPr>
            <w:r w:rsidRPr="001A07A6">
              <w:rPr>
                <w:sz w:val="24"/>
                <w:lang w:val="ru-RU" w:eastAsia="ru-RU"/>
              </w:rPr>
              <w:t>Правописание слов с проверяемыми и непроверяемыми безударными гласными в корне слова</w:t>
            </w:r>
          </w:p>
        </w:tc>
      </w:tr>
      <w:tr w:rsidR="001A07A6" w:rsidRPr="003F62E5" w14:paraId="7F114AA3" w14:textId="77777777" w:rsidTr="001A07A6">
        <w:tc>
          <w:tcPr>
            <w:tcW w:w="1134" w:type="dxa"/>
            <w:vAlign w:val="center"/>
          </w:tcPr>
          <w:p w14:paraId="7B0F3B4E" w14:textId="77777777" w:rsidR="001A07A6" w:rsidRPr="00C020D2" w:rsidRDefault="001A07A6" w:rsidP="001A07A6">
            <w:pPr>
              <w:jc w:val="center"/>
              <w:rPr>
                <w:sz w:val="24"/>
                <w:lang w:eastAsia="ru-RU"/>
              </w:rPr>
            </w:pPr>
            <w:r w:rsidRPr="00C020D2">
              <w:rPr>
                <w:sz w:val="24"/>
                <w:lang w:eastAsia="ru-RU"/>
              </w:rPr>
              <w:t>Урок 55</w:t>
            </w:r>
          </w:p>
        </w:tc>
        <w:tc>
          <w:tcPr>
            <w:tcW w:w="7937" w:type="dxa"/>
          </w:tcPr>
          <w:p w14:paraId="12631B0C" w14:textId="77777777" w:rsidR="001A07A6" w:rsidRPr="001A07A6" w:rsidRDefault="001A07A6" w:rsidP="001A07A6">
            <w:pPr>
              <w:jc w:val="both"/>
              <w:rPr>
                <w:sz w:val="24"/>
                <w:lang w:val="ru-RU" w:eastAsia="ru-RU"/>
              </w:rPr>
            </w:pPr>
            <w:r w:rsidRPr="001A07A6">
              <w:rPr>
                <w:sz w:val="24"/>
                <w:lang w:val="ru-RU" w:eastAsia="ru-RU"/>
              </w:rPr>
              <w:t>Обозначение парных по звонкости-глухости согласных в корне слова</w:t>
            </w:r>
          </w:p>
        </w:tc>
      </w:tr>
      <w:tr w:rsidR="001A07A6" w:rsidRPr="003F62E5" w14:paraId="20D12A2B" w14:textId="77777777" w:rsidTr="001A07A6">
        <w:tc>
          <w:tcPr>
            <w:tcW w:w="1134" w:type="dxa"/>
            <w:vAlign w:val="center"/>
          </w:tcPr>
          <w:p w14:paraId="556940A8" w14:textId="77777777" w:rsidR="001A07A6" w:rsidRPr="00C020D2" w:rsidRDefault="001A07A6" w:rsidP="001A07A6">
            <w:pPr>
              <w:jc w:val="center"/>
              <w:rPr>
                <w:sz w:val="24"/>
                <w:lang w:eastAsia="ru-RU"/>
              </w:rPr>
            </w:pPr>
            <w:r w:rsidRPr="00C020D2">
              <w:rPr>
                <w:sz w:val="24"/>
                <w:lang w:eastAsia="ru-RU"/>
              </w:rPr>
              <w:t>Урок 56</w:t>
            </w:r>
          </w:p>
        </w:tc>
        <w:tc>
          <w:tcPr>
            <w:tcW w:w="7937" w:type="dxa"/>
          </w:tcPr>
          <w:p w14:paraId="41E2472C" w14:textId="77777777" w:rsidR="001A07A6" w:rsidRPr="001A07A6" w:rsidRDefault="001A07A6" w:rsidP="001A07A6">
            <w:pPr>
              <w:jc w:val="both"/>
              <w:rPr>
                <w:sz w:val="24"/>
                <w:lang w:val="ru-RU" w:eastAsia="ru-RU"/>
              </w:rPr>
            </w:pPr>
            <w:r w:rsidRPr="001A07A6">
              <w:rPr>
                <w:sz w:val="24"/>
                <w:lang w:val="ru-RU" w:eastAsia="ru-RU"/>
              </w:rPr>
              <w:t>Правописание слов с парным по звонкости-глухости согласным в корне слова</w:t>
            </w:r>
          </w:p>
        </w:tc>
      </w:tr>
      <w:tr w:rsidR="001A07A6" w:rsidRPr="003F62E5" w14:paraId="4277413C" w14:textId="77777777" w:rsidTr="001A07A6">
        <w:tc>
          <w:tcPr>
            <w:tcW w:w="1134" w:type="dxa"/>
            <w:vAlign w:val="center"/>
          </w:tcPr>
          <w:p w14:paraId="134B7C88" w14:textId="77777777" w:rsidR="001A07A6" w:rsidRPr="00C020D2" w:rsidRDefault="001A07A6" w:rsidP="001A07A6">
            <w:pPr>
              <w:jc w:val="center"/>
              <w:rPr>
                <w:sz w:val="24"/>
                <w:lang w:eastAsia="ru-RU"/>
              </w:rPr>
            </w:pPr>
            <w:r w:rsidRPr="00C020D2">
              <w:rPr>
                <w:sz w:val="24"/>
                <w:lang w:eastAsia="ru-RU"/>
              </w:rPr>
              <w:t>Урок 57</w:t>
            </w:r>
          </w:p>
        </w:tc>
        <w:tc>
          <w:tcPr>
            <w:tcW w:w="7937" w:type="dxa"/>
          </w:tcPr>
          <w:p w14:paraId="51F516C4" w14:textId="77777777" w:rsidR="001A07A6" w:rsidRPr="001A07A6" w:rsidRDefault="001A07A6" w:rsidP="001A07A6">
            <w:pPr>
              <w:jc w:val="both"/>
              <w:rPr>
                <w:sz w:val="24"/>
                <w:lang w:val="ru-RU" w:eastAsia="ru-RU"/>
              </w:rPr>
            </w:pPr>
            <w:r w:rsidRPr="001A07A6">
              <w:rPr>
                <w:sz w:val="24"/>
                <w:lang w:val="ru-RU" w:eastAsia="ru-RU"/>
              </w:rPr>
              <w:t>Способы проверки согласных в корне слова</w:t>
            </w:r>
          </w:p>
        </w:tc>
      </w:tr>
      <w:tr w:rsidR="001A07A6" w:rsidRPr="003F62E5" w14:paraId="681D8277" w14:textId="77777777" w:rsidTr="001A07A6">
        <w:tc>
          <w:tcPr>
            <w:tcW w:w="1134" w:type="dxa"/>
            <w:vAlign w:val="center"/>
          </w:tcPr>
          <w:p w14:paraId="740E6114" w14:textId="77777777" w:rsidR="001A07A6" w:rsidRPr="00C020D2" w:rsidRDefault="001A07A6" w:rsidP="001A07A6">
            <w:pPr>
              <w:jc w:val="center"/>
              <w:rPr>
                <w:sz w:val="24"/>
                <w:lang w:eastAsia="ru-RU"/>
              </w:rPr>
            </w:pPr>
            <w:r w:rsidRPr="00C020D2">
              <w:rPr>
                <w:sz w:val="24"/>
                <w:lang w:eastAsia="ru-RU"/>
              </w:rPr>
              <w:t>Урок 58</w:t>
            </w:r>
          </w:p>
        </w:tc>
        <w:tc>
          <w:tcPr>
            <w:tcW w:w="7937" w:type="dxa"/>
          </w:tcPr>
          <w:p w14:paraId="66AF24A4" w14:textId="77777777" w:rsidR="001A07A6" w:rsidRPr="001A07A6" w:rsidRDefault="001A07A6" w:rsidP="001A07A6">
            <w:pPr>
              <w:jc w:val="both"/>
              <w:rPr>
                <w:sz w:val="24"/>
                <w:lang w:val="ru-RU" w:eastAsia="ru-RU"/>
              </w:rPr>
            </w:pPr>
            <w:r w:rsidRPr="001A07A6">
              <w:rPr>
                <w:sz w:val="24"/>
                <w:lang w:val="ru-RU" w:eastAsia="ru-RU"/>
              </w:rPr>
              <w:t>Отработка правописания слов с парным по глухости звонкости согласным в корне слова</w:t>
            </w:r>
          </w:p>
        </w:tc>
      </w:tr>
      <w:tr w:rsidR="001A07A6" w:rsidRPr="003F62E5" w14:paraId="4939BD87" w14:textId="77777777" w:rsidTr="001A07A6">
        <w:tc>
          <w:tcPr>
            <w:tcW w:w="1134" w:type="dxa"/>
            <w:vAlign w:val="center"/>
          </w:tcPr>
          <w:p w14:paraId="4F22F5BB" w14:textId="77777777" w:rsidR="001A07A6" w:rsidRPr="00C020D2" w:rsidRDefault="001A07A6" w:rsidP="001A07A6">
            <w:pPr>
              <w:jc w:val="center"/>
              <w:rPr>
                <w:sz w:val="24"/>
                <w:lang w:eastAsia="ru-RU"/>
              </w:rPr>
            </w:pPr>
            <w:r w:rsidRPr="00C020D2">
              <w:rPr>
                <w:sz w:val="24"/>
                <w:lang w:eastAsia="ru-RU"/>
              </w:rPr>
              <w:t>Урок 59</w:t>
            </w:r>
          </w:p>
        </w:tc>
        <w:tc>
          <w:tcPr>
            <w:tcW w:w="7937" w:type="dxa"/>
          </w:tcPr>
          <w:p w14:paraId="0B39F35C" w14:textId="77777777" w:rsidR="001A07A6" w:rsidRPr="001A07A6" w:rsidRDefault="001A07A6" w:rsidP="001A07A6">
            <w:pPr>
              <w:jc w:val="both"/>
              <w:rPr>
                <w:sz w:val="24"/>
                <w:lang w:val="ru-RU" w:eastAsia="ru-RU"/>
              </w:rPr>
            </w:pPr>
            <w:r w:rsidRPr="001A07A6">
              <w:rPr>
                <w:sz w:val="24"/>
                <w:lang w:val="ru-RU" w:eastAsia="ru-RU"/>
              </w:rPr>
              <w:t>Учимся писать буквы согласных в корне слова</w:t>
            </w:r>
          </w:p>
        </w:tc>
      </w:tr>
      <w:tr w:rsidR="001A07A6" w:rsidRPr="003F62E5" w14:paraId="0B951DDC" w14:textId="77777777" w:rsidTr="001A07A6">
        <w:tc>
          <w:tcPr>
            <w:tcW w:w="1134" w:type="dxa"/>
            <w:vAlign w:val="center"/>
          </w:tcPr>
          <w:p w14:paraId="4728CB38" w14:textId="77777777" w:rsidR="001A07A6" w:rsidRPr="00C020D2" w:rsidRDefault="001A07A6" w:rsidP="001A07A6">
            <w:pPr>
              <w:jc w:val="center"/>
              <w:rPr>
                <w:sz w:val="24"/>
                <w:lang w:eastAsia="ru-RU"/>
              </w:rPr>
            </w:pPr>
            <w:r w:rsidRPr="00C020D2">
              <w:rPr>
                <w:sz w:val="24"/>
                <w:lang w:eastAsia="ru-RU"/>
              </w:rPr>
              <w:t>Урок 60</w:t>
            </w:r>
          </w:p>
        </w:tc>
        <w:tc>
          <w:tcPr>
            <w:tcW w:w="7937" w:type="dxa"/>
          </w:tcPr>
          <w:p w14:paraId="030901C2" w14:textId="77777777" w:rsidR="001A07A6" w:rsidRPr="001A07A6" w:rsidRDefault="001A07A6" w:rsidP="001A07A6">
            <w:pPr>
              <w:jc w:val="both"/>
              <w:rPr>
                <w:sz w:val="24"/>
                <w:lang w:val="ru-RU" w:eastAsia="ru-RU"/>
              </w:rPr>
            </w:pPr>
            <w:r w:rsidRPr="001A07A6">
              <w:rPr>
                <w:sz w:val="24"/>
                <w:lang w:val="ru-RU" w:eastAsia="ru-RU"/>
              </w:rPr>
              <w:t>Объяснительный диктант: учимся писать буквы согласных в корне слова</w:t>
            </w:r>
          </w:p>
        </w:tc>
      </w:tr>
      <w:tr w:rsidR="001A07A6" w:rsidRPr="00C020D2" w14:paraId="75AE5902" w14:textId="77777777" w:rsidTr="001A07A6">
        <w:tc>
          <w:tcPr>
            <w:tcW w:w="1134" w:type="dxa"/>
            <w:vAlign w:val="center"/>
          </w:tcPr>
          <w:p w14:paraId="72A7451B" w14:textId="77777777" w:rsidR="001A07A6" w:rsidRPr="00C020D2" w:rsidRDefault="001A07A6" w:rsidP="001A07A6">
            <w:pPr>
              <w:jc w:val="center"/>
              <w:rPr>
                <w:sz w:val="24"/>
                <w:lang w:eastAsia="ru-RU"/>
              </w:rPr>
            </w:pPr>
            <w:r w:rsidRPr="00C020D2">
              <w:rPr>
                <w:sz w:val="24"/>
                <w:lang w:eastAsia="ru-RU"/>
              </w:rPr>
              <w:t>Урок 61</w:t>
            </w:r>
          </w:p>
        </w:tc>
        <w:tc>
          <w:tcPr>
            <w:tcW w:w="7937" w:type="dxa"/>
          </w:tcPr>
          <w:p w14:paraId="161318E2" w14:textId="77777777" w:rsidR="001A07A6" w:rsidRPr="00C020D2" w:rsidRDefault="001A07A6" w:rsidP="001A07A6">
            <w:pPr>
              <w:jc w:val="both"/>
              <w:rPr>
                <w:sz w:val="24"/>
                <w:lang w:eastAsia="ru-RU"/>
              </w:rPr>
            </w:pPr>
            <w:r w:rsidRPr="00C020D2">
              <w:rPr>
                <w:sz w:val="24"/>
                <w:lang w:eastAsia="ru-RU"/>
              </w:rPr>
              <w:t>Суффикс как часть слова</w:t>
            </w:r>
          </w:p>
        </w:tc>
      </w:tr>
      <w:tr w:rsidR="001A07A6" w:rsidRPr="003F62E5" w14:paraId="0874D544" w14:textId="77777777" w:rsidTr="001A07A6">
        <w:tc>
          <w:tcPr>
            <w:tcW w:w="1134" w:type="dxa"/>
            <w:vAlign w:val="center"/>
          </w:tcPr>
          <w:p w14:paraId="3C99A9CC" w14:textId="77777777" w:rsidR="001A07A6" w:rsidRPr="00C020D2" w:rsidRDefault="001A07A6" w:rsidP="001A07A6">
            <w:pPr>
              <w:jc w:val="center"/>
              <w:rPr>
                <w:sz w:val="24"/>
                <w:lang w:eastAsia="ru-RU"/>
              </w:rPr>
            </w:pPr>
            <w:r w:rsidRPr="00C020D2">
              <w:rPr>
                <w:sz w:val="24"/>
                <w:lang w:eastAsia="ru-RU"/>
              </w:rPr>
              <w:t>Урок 62</w:t>
            </w:r>
          </w:p>
        </w:tc>
        <w:tc>
          <w:tcPr>
            <w:tcW w:w="7937" w:type="dxa"/>
          </w:tcPr>
          <w:p w14:paraId="6E13CB8D" w14:textId="77777777" w:rsidR="001A07A6" w:rsidRPr="001A07A6" w:rsidRDefault="001A07A6" w:rsidP="001A07A6">
            <w:pPr>
              <w:jc w:val="both"/>
              <w:rPr>
                <w:sz w:val="24"/>
                <w:lang w:val="ru-RU" w:eastAsia="ru-RU"/>
              </w:rPr>
            </w:pPr>
            <w:r w:rsidRPr="001A07A6">
              <w:rPr>
                <w:sz w:val="24"/>
                <w:lang w:val="ru-RU" w:eastAsia="ru-RU"/>
              </w:rPr>
              <w:t>Суффикс как часть слова: наблюдение за значением</w:t>
            </w:r>
          </w:p>
        </w:tc>
      </w:tr>
      <w:tr w:rsidR="001A07A6" w:rsidRPr="00C020D2" w14:paraId="56C3EB4C" w14:textId="77777777" w:rsidTr="001A07A6">
        <w:tc>
          <w:tcPr>
            <w:tcW w:w="1134" w:type="dxa"/>
            <w:vAlign w:val="center"/>
          </w:tcPr>
          <w:p w14:paraId="05263AB1" w14:textId="77777777" w:rsidR="001A07A6" w:rsidRPr="00C020D2" w:rsidRDefault="001A07A6" w:rsidP="001A07A6">
            <w:pPr>
              <w:jc w:val="center"/>
              <w:rPr>
                <w:sz w:val="24"/>
                <w:lang w:eastAsia="ru-RU"/>
              </w:rPr>
            </w:pPr>
            <w:r w:rsidRPr="00C020D2">
              <w:rPr>
                <w:sz w:val="24"/>
                <w:lang w:eastAsia="ru-RU"/>
              </w:rPr>
              <w:t>Урок 63</w:t>
            </w:r>
          </w:p>
        </w:tc>
        <w:tc>
          <w:tcPr>
            <w:tcW w:w="7937" w:type="dxa"/>
          </w:tcPr>
          <w:p w14:paraId="26A6597E" w14:textId="77777777" w:rsidR="001A07A6" w:rsidRPr="00C020D2" w:rsidRDefault="001A07A6" w:rsidP="001A07A6">
            <w:pPr>
              <w:jc w:val="both"/>
              <w:rPr>
                <w:sz w:val="24"/>
                <w:lang w:eastAsia="ru-RU"/>
              </w:rPr>
            </w:pPr>
            <w:r w:rsidRPr="00C020D2">
              <w:rPr>
                <w:sz w:val="24"/>
                <w:lang w:eastAsia="ru-RU"/>
              </w:rPr>
              <w:t>Списывание текста. Словарный диктант</w:t>
            </w:r>
          </w:p>
        </w:tc>
      </w:tr>
      <w:tr w:rsidR="001A07A6" w:rsidRPr="003F62E5" w14:paraId="57EF31B0" w14:textId="77777777" w:rsidTr="001A07A6">
        <w:tc>
          <w:tcPr>
            <w:tcW w:w="1134" w:type="dxa"/>
            <w:vAlign w:val="center"/>
          </w:tcPr>
          <w:p w14:paraId="3526A91D" w14:textId="77777777" w:rsidR="001A07A6" w:rsidRPr="00C020D2" w:rsidRDefault="001A07A6" w:rsidP="001A07A6">
            <w:pPr>
              <w:jc w:val="center"/>
              <w:rPr>
                <w:sz w:val="24"/>
                <w:lang w:eastAsia="ru-RU"/>
              </w:rPr>
            </w:pPr>
            <w:r w:rsidRPr="00C020D2">
              <w:rPr>
                <w:sz w:val="24"/>
                <w:lang w:eastAsia="ru-RU"/>
              </w:rPr>
              <w:t>Урок 64</w:t>
            </w:r>
          </w:p>
        </w:tc>
        <w:tc>
          <w:tcPr>
            <w:tcW w:w="7937" w:type="dxa"/>
          </w:tcPr>
          <w:p w14:paraId="27328398" w14:textId="77777777" w:rsidR="001A07A6" w:rsidRPr="001A07A6" w:rsidRDefault="001A07A6" w:rsidP="001A07A6">
            <w:pPr>
              <w:jc w:val="both"/>
              <w:rPr>
                <w:sz w:val="24"/>
                <w:lang w:val="ru-RU" w:eastAsia="ru-RU"/>
              </w:rPr>
            </w:pPr>
            <w:r w:rsidRPr="001A07A6">
              <w:rPr>
                <w:sz w:val="24"/>
                <w:lang w:val="ru-RU" w:eastAsia="ru-RU"/>
              </w:rPr>
              <w:t xml:space="preserve">Орфографическая зоркость как осознание места возможного </w:t>
            </w:r>
            <w:r w:rsidRPr="001A07A6">
              <w:rPr>
                <w:sz w:val="24"/>
                <w:lang w:val="ru-RU" w:eastAsia="ru-RU"/>
              </w:rPr>
              <w:lastRenderedPageBreak/>
              <w:t>возникновения орфографической ошибки: наблюдение за правописанием суффиксов имен существительных</w:t>
            </w:r>
          </w:p>
        </w:tc>
      </w:tr>
      <w:tr w:rsidR="001A07A6" w:rsidRPr="003F62E5" w14:paraId="41AB6AA8" w14:textId="77777777" w:rsidTr="001A07A6">
        <w:tc>
          <w:tcPr>
            <w:tcW w:w="1134" w:type="dxa"/>
            <w:vAlign w:val="center"/>
          </w:tcPr>
          <w:p w14:paraId="0E52141E" w14:textId="77777777" w:rsidR="001A07A6" w:rsidRPr="00C020D2" w:rsidRDefault="001A07A6" w:rsidP="001A07A6">
            <w:pPr>
              <w:jc w:val="center"/>
              <w:rPr>
                <w:sz w:val="24"/>
                <w:lang w:eastAsia="ru-RU"/>
              </w:rPr>
            </w:pPr>
            <w:r w:rsidRPr="00C020D2">
              <w:rPr>
                <w:sz w:val="24"/>
                <w:lang w:eastAsia="ru-RU"/>
              </w:rPr>
              <w:lastRenderedPageBreak/>
              <w:t>Урок 65</w:t>
            </w:r>
          </w:p>
        </w:tc>
        <w:tc>
          <w:tcPr>
            <w:tcW w:w="7937" w:type="dxa"/>
          </w:tcPr>
          <w:p w14:paraId="7DDA7AF1" w14:textId="77777777" w:rsidR="001A07A6" w:rsidRPr="001A07A6" w:rsidRDefault="001A07A6" w:rsidP="001A07A6">
            <w:pPr>
              <w:jc w:val="both"/>
              <w:rPr>
                <w:sz w:val="24"/>
                <w:lang w:val="ru-RU" w:eastAsia="ru-RU"/>
              </w:rPr>
            </w:pPr>
            <w:r w:rsidRPr="001A07A6">
              <w:rPr>
                <w:sz w:val="24"/>
                <w:lang w:val="ru-RU" w:eastAsia="ru-RU"/>
              </w:rPr>
              <w:t>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w:t>
            </w:r>
          </w:p>
        </w:tc>
      </w:tr>
      <w:tr w:rsidR="001A07A6" w:rsidRPr="003F62E5" w14:paraId="43E94E79" w14:textId="77777777" w:rsidTr="001A07A6">
        <w:tc>
          <w:tcPr>
            <w:tcW w:w="1134" w:type="dxa"/>
            <w:vAlign w:val="center"/>
          </w:tcPr>
          <w:p w14:paraId="682799A7" w14:textId="77777777" w:rsidR="001A07A6" w:rsidRPr="00C020D2" w:rsidRDefault="001A07A6" w:rsidP="001A07A6">
            <w:pPr>
              <w:jc w:val="center"/>
              <w:rPr>
                <w:sz w:val="24"/>
                <w:lang w:eastAsia="ru-RU"/>
              </w:rPr>
            </w:pPr>
            <w:r w:rsidRPr="00C020D2">
              <w:rPr>
                <w:sz w:val="24"/>
                <w:lang w:eastAsia="ru-RU"/>
              </w:rPr>
              <w:t>Урок 66</w:t>
            </w:r>
          </w:p>
        </w:tc>
        <w:tc>
          <w:tcPr>
            <w:tcW w:w="7937" w:type="dxa"/>
          </w:tcPr>
          <w:p w14:paraId="523E87B7" w14:textId="77777777" w:rsidR="001A07A6" w:rsidRPr="001A07A6" w:rsidRDefault="001A07A6" w:rsidP="001A07A6">
            <w:pPr>
              <w:jc w:val="both"/>
              <w:rPr>
                <w:sz w:val="24"/>
                <w:lang w:val="ru-RU" w:eastAsia="ru-RU"/>
              </w:rPr>
            </w:pPr>
            <w:r w:rsidRPr="001A07A6">
              <w:rPr>
                <w:sz w:val="24"/>
                <w:lang w:val="ru-RU" w:eastAsia="ru-RU"/>
              </w:rPr>
              <w:t>Приставка как часть слова (наблюдение)</w:t>
            </w:r>
          </w:p>
        </w:tc>
      </w:tr>
      <w:tr w:rsidR="001A07A6" w:rsidRPr="003F62E5" w14:paraId="5285FA7F" w14:textId="77777777" w:rsidTr="001A07A6">
        <w:tc>
          <w:tcPr>
            <w:tcW w:w="1134" w:type="dxa"/>
            <w:vAlign w:val="center"/>
          </w:tcPr>
          <w:p w14:paraId="68744D60" w14:textId="77777777" w:rsidR="001A07A6" w:rsidRPr="00C020D2" w:rsidRDefault="001A07A6" w:rsidP="001A07A6">
            <w:pPr>
              <w:jc w:val="center"/>
              <w:rPr>
                <w:sz w:val="24"/>
                <w:lang w:eastAsia="ru-RU"/>
              </w:rPr>
            </w:pPr>
            <w:r w:rsidRPr="00C020D2">
              <w:rPr>
                <w:sz w:val="24"/>
                <w:lang w:eastAsia="ru-RU"/>
              </w:rPr>
              <w:t>Урок 67</w:t>
            </w:r>
          </w:p>
        </w:tc>
        <w:tc>
          <w:tcPr>
            <w:tcW w:w="7937" w:type="dxa"/>
          </w:tcPr>
          <w:p w14:paraId="50C93869" w14:textId="77777777" w:rsidR="001A07A6" w:rsidRPr="001A07A6" w:rsidRDefault="001A07A6" w:rsidP="001A07A6">
            <w:pPr>
              <w:jc w:val="both"/>
              <w:rPr>
                <w:sz w:val="24"/>
                <w:lang w:val="ru-RU" w:eastAsia="ru-RU"/>
              </w:rPr>
            </w:pPr>
            <w:r w:rsidRPr="001A07A6">
              <w:rPr>
                <w:sz w:val="24"/>
                <w:lang w:val="ru-RU" w:eastAsia="ru-RU"/>
              </w:rPr>
              <w:t>Орфографическая зоркость как осознание места возможного возникновения орфографической ошибки: наблюдение за правописанием приставок</w:t>
            </w:r>
          </w:p>
        </w:tc>
      </w:tr>
      <w:tr w:rsidR="001A07A6" w:rsidRPr="003F62E5" w14:paraId="32341363" w14:textId="77777777" w:rsidTr="001A07A6">
        <w:tc>
          <w:tcPr>
            <w:tcW w:w="1134" w:type="dxa"/>
            <w:vAlign w:val="center"/>
          </w:tcPr>
          <w:p w14:paraId="78E7B89E" w14:textId="77777777" w:rsidR="001A07A6" w:rsidRPr="00C020D2" w:rsidRDefault="001A07A6" w:rsidP="001A07A6">
            <w:pPr>
              <w:jc w:val="center"/>
              <w:rPr>
                <w:sz w:val="24"/>
                <w:lang w:eastAsia="ru-RU"/>
              </w:rPr>
            </w:pPr>
            <w:r w:rsidRPr="00C020D2">
              <w:rPr>
                <w:sz w:val="24"/>
                <w:lang w:eastAsia="ru-RU"/>
              </w:rPr>
              <w:t>Урок 68</w:t>
            </w:r>
          </w:p>
        </w:tc>
        <w:tc>
          <w:tcPr>
            <w:tcW w:w="7937" w:type="dxa"/>
          </w:tcPr>
          <w:p w14:paraId="6CA28779" w14:textId="77777777" w:rsidR="001A07A6" w:rsidRPr="001A07A6" w:rsidRDefault="001A07A6" w:rsidP="001A07A6">
            <w:pPr>
              <w:jc w:val="both"/>
              <w:rPr>
                <w:sz w:val="24"/>
                <w:lang w:val="ru-RU" w:eastAsia="ru-RU"/>
              </w:rPr>
            </w:pPr>
            <w:r w:rsidRPr="001A07A6">
              <w:rPr>
                <w:sz w:val="24"/>
                <w:lang w:val="ru-RU" w:eastAsia="ru-RU"/>
              </w:rPr>
              <w:t>Различные способы решения орфографической задачи в зависимости от места орфограммы в слове</w:t>
            </w:r>
          </w:p>
        </w:tc>
      </w:tr>
      <w:tr w:rsidR="001A07A6" w:rsidRPr="00C020D2" w14:paraId="38FFC98A" w14:textId="77777777" w:rsidTr="001A07A6">
        <w:tc>
          <w:tcPr>
            <w:tcW w:w="1134" w:type="dxa"/>
            <w:vAlign w:val="center"/>
          </w:tcPr>
          <w:p w14:paraId="12D87C22" w14:textId="77777777" w:rsidR="001A07A6" w:rsidRPr="00C020D2" w:rsidRDefault="001A07A6" w:rsidP="001A07A6">
            <w:pPr>
              <w:jc w:val="center"/>
              <w:rPr>
                <w:sz w:val="24"/>
                <w:lang w:eastAsia="ru-RU"/>
              </w:rPr>
            </w:pPr>
            <w:r w:rsidRPr="00C020D2">
              <w:rPr>
                <w:sz w:val="24"/>
                <w:lang w:eastAsia="ru-RU"/>
              </w:rPr>
              <w:t>Урок 69</w:t>
            </w:r>
          </w:p>
        </w:tc>
        <w:tc>
          <w:tcPr>
            <w:tcW w:w="7937" w:type="dxa"/>
          </w:tcPr>
          <w:p w14:paraId="161EDC8D" w14:textId="77777777" w:rsidR="001A07A6" w:rsidRPr="00C020D2" w:rsidRDefault="001A07A6" w:rsidP="001A07A6">
            <w:pPr>
              <w:jc w:val="both"/>
              <w:rPr>
                <w:sz w:val="24"/>
                <w:lang w:eastAsia="ru-RU"/>
              </w:rPr>
            </w:pPr>
            <w:r w:rsidRPr="00C020D2">
              <w:rPr>
                <w:sz w:val="24"/>
                <w:lang w:eastAsia="ru-RU"/>
              </w:rPr>
              <w:t>Роль суффиксов и приставок</w:t>
            </w:r>
          </w:p>
        </w:tc>
      </w:tr>
      <w:tr w:rsidR="001A07A6" w:rsidRPr="00C020D2" w14:paraId="7E6DCF05" w14:textId="77777777" w:rsidTr="001A07A6">
        <w:tc>
          <w:tcPr>
            <w:tcW w:w="1134" w:type="dxa"/>
            <w:vAlign w:val="center"/>
          </w:tcPr>
          <w:p w14:paraId="47E39570" w14:textId="77777777" w:rsidR="001A07A6" w:rsidRPr="00C020D2" w:rsidRDefault="001A07A6" w:rsidP="001A07A6">
            <w:pPr>
              <w:jc w:val="center"/>
              <w:rPr>
                <w:sz w:val="24"/>
                <w:lang w:eastAsia="ru-RU"/>
              </w:rPr>
            </w:pPr>
            <w:r w:rsidRPr="00C020D2">
              <w:rPr>
                <w:sz w:val="24"/>
                <w:lang w:eastAsia="ru-RU"/>
              </w:rPr>
              <w:t>Урок 70</w:t>
            </w:r>
          </w:p>
        </w:tc>
        <w:tc>
          <w:tcPr>
            <w:tcW w:w="7937" w:type="dxa"/>
          </w:tcPr>
          <w:p w14:paraId="00E8CF85" w14:textId="77777777" w:rsidR="001A07A6" w:rsidRPr="00C020D2" w:rsidRDefault="001A07A6" w:rsidP="001A07A6">
            <w:pPr>
              <w:jc w:val="both"/>
              <w:rPr>
                <w:sz w:val="24"/>
                <w:lang w:eastAsia="ru-RU"/>
              </w:rPr>
            </w:pPr>
            <w:r w:rsidRPr="00C020D2">
              <w:rPr>
                <w:sz w:val="24"/>
                <w:lang w:eastAsia="ru-RU"/>
              </w:rPr>
              <w:t>Состав слова: систематизация знаний</w:t>
            </w:r>
          </w:p>
        </w:tc>
      </w:tr>
      <w:tr w:rsidR="001A07A6" w:rsidRPr="00C020D2" w14:paraId="07AB67E9" w14:textId="77777777" w:rsidTr="001A07A6">
        <w:tc>
          <w:tcPr>
            <w:tcW w:w="1134" w:type="dxa"/>
            <w:vAlign w:val="center"/>
          </w:tcPr>
          <w:p w14:paraId="55ABEB60" w14:textId="77777777" w:rsidR="001A07A6" w:rsidRPr="00C020D2" w:rsidRDefault="001A07A6" w:rsidP="001A07A6">
            <w:pPr>
              <w:jc w:val="center"/>
              <w:rPr>
                <w:sz w:val="24"/>
                <w:lang w:eastAsia="ru-RU"/>
              </w:rPr>
            </w:pPr>
            <w:r w:rsidRPr="00C020D2">
              <w:rPr>
                <w:sz w:val="24"/>
                <w:lang w:eastAsia="ru-RU"/>
              </w:rPr>
              <w:t>Урок 71</w:t>
            </w:r>
          </w:p>
        </w:tc>
        <w:tc>
          <w:tcPr>
            <w:tcW w:w="7937" w:type="dxa"/>
          </w:tcPr>
          <w:p w14:paraId="3F71B14B" w14:textId="77777777" w:rsidR="001A07A6" w:rsidRPr="00C020D2" w:rsidRDefault="001A07A6" w:rsidP="001A07A6">
            <w:pPr>
              <w:jc w:val="both"/>
              <w:rPr>
                <w:sz w:val="24"/>
                <w:lang w:eastAsia="ru-RU"/>
              </w:rPr>
            </w:pPr>
            <w:r w:rsidRPr="00C020D2">
              <w:rPr>
                <w:sz w:val="24"/>
                <w:lang w:eastAsia="ru-RU"/>
              </w:rPr>
              <w:t>Состав слова: обобщение</w:t>
            </w:r>
          </w:p>
        </w:tc>
      </w:tr>
      <w:tr w:rsidR="001A07A6" w:rsidRPr="003F62E5" w14:paraId="110D5A60" w14:textId="77777777" w:rsidTr="001A07A6">
        <w:tc>
          <w:tcPr>
            <w:tcW w:w="1134" w:type="dxa"/>
            <w:vAlign w:val="center"/>
          </w:tcPr>
          <w:p w14:paraId="55BE0B11" w14:textId="77777777" w:rsidR="001A07A6" w:rsidRPr="00C020D2" w:rsidRDefault="001A07A6" w:rsidP="001A07A6">
            <w:pPr>
              <w:jc w:val="center"/>
              <w:rPr>
                <w:sz w:val="24"/>
                <w:lang w:eastAsia="ru-RU"/>
              </w:rPr>
            </w:pPr>
            <w:r w:rsidRPr="00C020D2">
              <w:rPr>
                <w:sz w:val="24"/>
                <w:lang w:eastAsia="ru-RU"/>
              </w:rPr>
              <w:t>Урок 72</w:t>
            </w:r>
          </w:p>
        </w:tc>
        <w:tc>
          <w:tcPr>
            <w:tcW w:w="7937" w:type="dxa"/>
          </w:tcPr>
          <w:p w14:paraId="76BB7891" w14:textId="77777777" w:rsidR="001A07A6" w:rsidRPr="001A07A6" w:rsidRDefault="001A07A6" w:rsidP="001A07A6">
            <w:pPr>
              <w:jc w:val="both"/>
              <w:rPr>
                <w:sz w:val="24"/>
                <w:lang w:val="ru-RU" w:eastAsia="ru-RU"/>
              </w:rPr>
            </w:pPr>
            <w:r w:rsidRPr="001A07A6">
              <w:rPr>
                <w:sz w:val="24"/>
                <w:lang w:val="ru-RU" w:eastAsia="ru-RU"/>
              </w:rPr>
              <w:t>Отработка способов решения орфографической задачи в зависимости от места орфограммы в слове</w:t>
            </w:r>
          </w:p>
        </w:tc>
      </w:tr>
      <w:tr w:rsidR="001A07A6" w:rsidRPr="00C020D2" w14:paraId="27B8602A" w14:textId="77777777" w:rsidTr="001A07A6">
        <w:tc>
          <w:tcPr>
            <w:tcW w:w="1134" w:type="dxa"/>
            <w:vAlign w:val="center"/>
          </w:tcPr>
          <w:p w14:paraId="4850C68D" w14:textId="77777777" w:rsidR="001A07A6" w:rsidRPr="00C020D2" w:rsidRDefault="001A07A6" w:rsidP="001A07A6">
            <w:pPr>
              <w:jc w:val="center"/>
              <w:rPr>
                <w:sz w:val="24"/>
                <w:lang w:eastAsia="ru-RU"/>
              </w:rPr>
            </w:pPr>
            <w:r w:rsidRPr="00C020D2">
              <w:rPr>
                <w:sz w:val="24"/>
                <w:lang w:eastAsia="ru-RU"/>
              </w:rPr>
              <w:t>Урок 73</w:t>
            </w:r>
          </w:p>
        </w:tc>
        <w:tc>
          <w:tcPr>
            <w:tcW w:w="7937" w:type="dxa"/>
          </w:tcPr>
          <w:p w14:paraId="5DDDF978" w14:textId="77777777" w:rsidR="001A07A6" w:rsidRPr="00C020D2" w:rsidRDefault="001A07A6" w:rsidP="001A07A6">
            <w:pPr>
              <w:jc w:val="both"/>
              <w:rPr>
                <w:sz w:val="24"/>
                <w:lang w:eastAsia="ru-RU"/>
              </w:rPr>
            </w:pPr>
            <w:r w:rsidRPr="00C020D2">
              <w:rPr>
                <w:sz w:val="24"/>
                <w:lang w:eastAsia="ru-RU"/>
              </w:rPr>
              <w:t>Знакомство с жанром поздравления</w:t>
            </w:r>
          </w:p>
        </w:tc>
      </w:tr>
      <w:tr w:rsidR="001A07A6" w:rsidRPr="003F62E5" w14:paraId="60DD4292" w14:textId="77777777" w:rsidTr="001A07A6">
        <w:tc>
          <w:tcPr>
            <w:tcW w:w="1134" w:type="dxa"/>
            <w:vAlign w:val="center"/>
          </w:tcPr>
          <w:p w14:paraId="674DF07D" w14:textId="77777777" w:rsidR="001A07A6" w:rsidRPr="00C020D2" w:rsidRDefault="001A07A6" w:rsidP="001A07A6">
            <w:pPr>
              <w:jc w:val="center"/>
              <w:rPr>
                <w:sz w:val="24"/>
                <w:lang w:eastAsia="ru-RU"/>
              </w:rPr>
            </w:pPr>
            <w:r w:rsidRPr="00C020D2">
              <w:rPr>
                <w:sz w:val="24"/>
                <w:lang w:eastAsia="ru-RU"/>
              </w:rPr>
              <w:t>Урок 74</w:t>
            </w:r>
          </w:p>
        </w:tc>
        <w:tc>
          <w:tcPr>
            <w:tcW w:w="7937" w:type="dxa"/>
          </w:tcPr>
          <w:p w14:paraId="340FE552" w14:textId="77777777" w:rsidR="001A07A6" w:rsidRPr="001A07A6" w:rsidRDefault="001A07A6" w:rsidP="001A07A6">
            <w:pPr>
              <w:jc w:val="both"/>
              <w:rPr>
                <w:sz w:val="24"/>
                <w:lang w:val="ru-RU" w:eastAsia="ru-RU"/>
              </w:rPr>
            </w:pPr>
            <w:r w:rsidRPr="001A07A6">
              <w:rPr>
                <w:sz w:val="24"/>
                <w:lang w:val="ru-RU" w:eastAsia="ru-RU"/>
              </w:rPr>
              <w:t>Учимся писать буквы гласных и согласных в корне слова</w:t>
            </w:r>
          </w:p>
        </w:tc>
      </w:tr>
      <w:tr w:rsidR="001A07A6" w:rsidRPr="003F62E5" w14:paraId="567929E0" w14:textId="77777777" w:rsidTr="001A07A6">
        <w:tc>
          <w:tcPr>
            <w:tcW w:w="1134" w:type="dxa"/>
            <w:vAlign w:val="center"/>
          </w:tcPr>
          <w:p w14:paraId="234FB554" w14:textId="77777777" w:rsidR="001A07A6" w:rsidRPr="00C020D2" w:rsidRDefault="001A07A6" w:rsidP="001A07A6">
            <w:pPr>
              <w:jc w:val="center"/>
              <w:rPr>
                <w:sz w:val="24"/>
                <w:lang w:eastAsia="ru-RU"/>
              </w:rPr>
            </w:pPr>
            <w:r w:rsidRPr="00C020D2">
              <w:rPr>
                <w:sz w:val="24"/>
                <w:lang w:eastAsia="ru-RU"/>
              </w:rPr>
              <w:t>Урок 75</w:t>
            </w:r>
          </w:p>
        </w:tc>
        <w:tc>
          <w:tcPr>
            <w:tcW w:w="7937" w:type="dxa"/>
          </w:tcPr>
          <w:p w14:paraId="43EC2CA2" w14:textId="77777777" w:rsidR="001A07A6" w:rsidRPr="001A07A6" w:rsidRDefault="001A07A6" w:rsidP="001A07A6">
            <w:pPr>
              <w:jc w:val="both"/>
              <w:rPr>
                <w:sz w:val="24"/>
                <w:lang w:val="ru-RU" w:eastAsia="ru-RU"/>
              </w:rPr>
            </w:pPr>
            <w:r w:rsidRPr="001A07A6">
              <w:rPr>
                <w:sz w:val="24"/>
                <w:lang w:val="ru-RU" w:eastAsia="ru-RU"/>
              </w:rPr>
              <w:t>Диктант на изученные орфограммы в корне слова</w:t>
            </w:r>
          </w:p>
        </w:tc>
      </w:tr>
      <w:tr w:rsidR="001A07A6" w:rsidRPr="003F62E5" w14:paraId="5B4F36BE" w14:textId="77777777" w:rsidTr="001A07A6">
        <w:tc>
          <w:tcPr>
            <w:tcW w:w="1134" w:type="dxa"/>
            <w:vAlign w:val="center"/>
          </w:tcPr>
          <w:p w14:paraId="01486D37" w14:textId="77777777" w:rsidR="001A07A6" w:rsidRPr="00C020D2" w:rsidRDefault="001A07A6" w:rsidP="001A07A6">
            <w:pPr>
              <w:jc w:val="center"/>
              <w:rPr>
                <w:sz w:val="24"/>
                <w:lang w:eastAsia="ru-RU"/>
              </w:rPr>
            </w:pPr>
            <w:r w:rsidRPr="00C020D2">
              <w:rPr>
                <w:sz w:val="24"/>
                <w:lang w:eastAsia="ru-RU"/>
              </w:rPr>
              <w:t>Урок 76</w:t>
            </w:r>
          </w:p>
        </w:tc>
        <w:tc>
          <w:tcPr>
            <w:tcW w:w="7937" w:type="dxa"/>
          </w:tcPr>
          <w:p w14:paraId="52928D9A" w14:textId="77777777" w:rsidR="001A07A6" w:rsidRPr="001A07A6" w:rsidRDefault="001A07A6" w:rsidP="001A07A6">
            <w:pPr>
              <w:jc w:val="both"/>
              <w:rPr>
                <w:sz w:val="24"/>
                <w:lang w:val="ru-RU" w:eastAsia="ru-RU"/>
              </w:rPr>
            </w:pPr>
            <w:r w:rsidRPr="001A07A6">
              <w:rPr>
                <w:sz w:val="24"/>
                <w:lang w:val="ru-RU" w:eastAsia="ru-RU"/>
              </w:rPr>
              <w:t>Работа над ошибками, допущенными в диктанте</w:t>
            </w:r>
          </w:p>
        </w:tc>
      </w:tr>
      <w:tr w:rsidR="001A07A6" w:rsidRPr="003F62E5" w14:paraId="7F4509FC" w14:textId="77777777" w:rsidTr="001A07A6">
        <w:tc>
          <w:tcPr>
            <w:tcW w:w="1134" w:type="dxa"/>
            <w:vAlign w:val="center"/>
          </w:tcPr>
          <w:p w14:paraId="08F40E9D" w14:textId="77777777" w:rsidR="001A07A6" w:rsidRPr="00C020D2" w:rsidRDefault="001A07A6" w:rsidP="001A07A6">
            <w:pPr>
              <w:jc w:val="center"/>
              <w:rPr>
                <w:sz w:val="24"/>
                <w:lang w:eastAsia="ru-RU"/>
              </w:rPr>
            </w:pPr>
            <w:r w:rsidRPr="00C020D2">
              <w:rPr>
                <w:sz w:val="24"/>
                <w:lang w:eastAsia="ru-RU"/>
              </w:rPr>
              <w:t>Урок 77</w:t>
            </w:r>
          </w:p>
        </w:tc>
        <w:tc>
          <w:tcPr>
            <w:tcW w:w="7937" w:type="dxa"/>
          </w:tcPr>
          <w:p w14:paraId="15E14C9E"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состав слова: корни с чередованием согласных снег/снеж, бег/беж, пух/пуш, сапог/сапож и другие</w:t>
            </w:r>
          </w:p>
        </w:tc>
      </w:tr>
      <w:tr w:rsidR="001A07A6" w:rsidRPr="003F62E5" w14:paraId="65E2DF54" w14:textId="77777777" w:rsidTr="001A07A6">
        <w:tc>
          <w:tcPr>
            <w:tcW w:w="1134" w:type="dxa"/>
            <w:vAlign w:val="center"/>
          </w:tcPr>
          <w:p w14:paraId="169CF86B" w14:textId="77777777" w:rsidR="001A07A6" w:rsidRPr="00C020D2" w:rsidRDefault="001A07A6" w:rsidP="001A07A6">
            <w:pPr>
              <w:jc w:val="center"/>
              <w:rPr>
                <w:sz w:val="24"/>
                <w:lang w:eastAsia="ru-RU"/>
              </w:rPr>
            </w:pPr>
            <w:r w:rsidRPr="00C020D2">
              <w:rPr>
                <w:sz w:val="24"/>
                <w:lang w:eastAsia="ru-RU"/>
              </w:rPr>
              <w:t>Урок 78</w:t>
            </w:r>
          </w:p>
        </w:tc>
        <w:tc>
          <w:tcPr>
            <w:tcW w:w="7937" w:type="dxa"/>
          </w:tcPr>
          <w:p w14:paraId="1EF2DBB1"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состав слова: как образуются слова</w:t>
            </w:r>
          </w:p>
        </w:tc>
      </w:tr>
      <w:tr w:rsidR="001A07A6" w:rsidRPr="003F62E5" w14:paraId="3135EC85" w14:textId="77777777" w:rsidTr="001A07A6">
        <w:tc>
          <w:tcPr>
            <w:tcW w:w="1134" w:type="dxa"/>
            <w:vAlign w:val="center"/>
          </w:tcPr>
          <w:p w14:paraId="4B9E850A" w14:textId="77777777" w:rsidR="001A07A6" w:rsidRPr="00C020D2" w:rsidRDefault="001A07A6" w:rsidP="001A07A6">
            <w:pPr>
              <w:jc w:val="center"/>
              <w:rPr>
                <w:sz w:val="24"/>
                <w:lang w:eastAsia="ru-RU"/>
              </w:rPr>
            </w:pPr>
            <w:r w:rsidRPr="00C020D2">
              <w:rPr>
                <w:sz w:val="24"/>
                <w:lang w:eastAsia="ru-RU"/>
              </w:rPr>
              <w:t>Урок 79</w:t>
            </w:r>
          </w:p>
        </w:tc>
        <w:tc>
          <w:tcPr>
            <w:tcW w:w="7937" w:type="dxa"/>
          </w:tcPr>
          <w:p w14:paraId="1B629D36"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состав слова: нулевое окончание (наблюдение)</w:t>
            </w:r>
          </w:p>
        </w:tc>
      </w:tr>
      <w:tr w:rsidR="001A07A6" w:rsidRPr="003F62E5" w14:paraId="7CE3423E" w14:textId="77777777" w:rsidTr="001A07A6">
        <w:tc>
          <w:tcPr>
            <w:tcW w:w="1134" w:type="dxa"/>
            <w:vAlign w:val="center"/>
          </w:tcPr>
          <w:p w14:paraId="7CBF843A" w14:textId="77777777" w:rsidR="001A07A6" w:rsidRPr="00C020D2" w:rsidRDefault="001A07A6" w:rsidP="001A07A6">
            <w:pPr>
              <w:jc w:val="center"/>
              <w:rPr>
                <w:sz w:val="24"/>
                <w:lang w:eastAsia="ru-RU"/>
              </w:rPr>
            </w:pPr>
            <w:r w:rsidRPr="00C020D2">
              <w:rPr>
                <w:sz w:val="24"/>
                <w:lang w:eastAsia="ru-RU"/>
              </w:rPr>
              <w:lastRenderedPageBreak/>
              <w:t>Урок 80</w:t>
            </w:r>
          </w:p>
        </w:tc>
        <w:tc>
          <w:tcPr>
            <w:tcW w:w="7937" w:type="dxa"/>
          </w:tcPr>
          <w:p w14:paraId="5A40A413" w14:textId="77777777" w:rsidR="001A07A6" w:rsidRPr="001A07A6" w:rsidRDefault="001A07A6" w:rsidP="001A07A6">
            <w:pPr>
              <w:jc w:val="both"/>
              <w:rPr>
                <w:sz w:val="24"/>
                <w:lang w:val="ru-RU" w:eastAsia="ru-RU"/>
              </w:rPr>
            </w:pPr>
            <w:r w:rsidRPr="001A07A6">
              <w:rPr>
                <w:sz w:val="24"/>
                <w:lang w:val="ru-RU" w:eastAsia="ru-RU"/>
              </w:rPr>
              <w:t>Контрольная работа. Списывание текста. Словарный диктант</w:t>
            </w:r>
          </w:p>
        </w:tc>
      </w:tr>
      <w:tr w:rsidR="001A07A6" w:rsidRPr="003F62E5" w14:paraId="469F00E3" w14:textId="77777777" w:rsidTr="001A07A6">
        <w:tc>
          <w:tcPr>
            <w:tcW w:w="1134" w:type="dxa"/>
            <w:vAlign w:val="center"/>
          </w:tcPr>
          <w:p w14:paraId="35714075" w14:textId="77777777" w:rsidR="001A07A6" w:rsidRPr="00C020D2" w:rsidRDefault="001A07A6" w:rsidP="001A07A6">
            <w:pPr>
              <w:jc w:val="center"/>
              <w:rPr>
                <w:sz w:val="24"/>
                <w:lang w:eastAsia="ru-RU"/>
              </w:rPr>
            </w:pPr>
            <w:r w:rsidRPr="00C020D2">
              <w:rPr>
                <w:sz w:val="24"/>
                <w:lang w:eastAsia="ru-RU"/>
              </w:rPr>
              <w:t>Урок 81</w:t>
            </w:r>
          </w:p>
        </w:tc>
        <w:tc>
          <w:tcPr>
            <w:tcW w:w="7937" w:type="dxa"/>
          </w:tcPr>
          <w:p w14:paraId="54C28CC3"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по репродукции картины</w:t>
            </w:r>
          </w:p>
        </w:tc>
      </w:tr>
      <w:tr w:rsidR="001A07A6" w:rsidRPr="00C020D2" w14:paraId="6499F645" w14:textId="77777777" w:rsidTr="001A07A6">
        <w:tc>
          <w:tcPr>
            <w:tcW w:w="1134" w:type="dxa"/>
            <w:vAlign w:val="center"/>
          </w:tcPr>
          <w:p w14:paraId="5CF1DB75" w14:textId="77777777" w:rsidR="001A07A6" w:rsidRPr="00C020D2" w:rsidRDefault="001A07A6" w:rsidP="001A07A6">
            <w:pPr>
              <w:jc w:val="center"/>
              <w:rPr>
                <w:sz w:val="24"/>
                <w:lang w:eastAsia="ru-RU"/>
              </w:rPr>
            </w:pPr>
            <w:r w:rsidRPr="00C020D2">
              <w:rPr>
                <w:sz w:val="24"/>
                <w:lang w:eastAsia="ru-RU"/>
              </w:rPr>
              <w:t>Урок 82</w:t>
            </w:r>
          </w:p>
        </w:tc>
        <w:tc>
          <w:tcPr>
            <w:tcW w:w="7937" w:type="dxa"/>
          </w:tcPr>
          <w:p w14:paraId="457CECEC" w14:textId="77777777" w:rsidR="001A07A6" w:rsidRPr="00C020D2" w:rsidRDefault="001A07A6" w:rsidP="001A07A6">
            <w:pPr>
              <w:jc w:val="both"/>
              <w:rPr>
                <w:sz w:val="24"/>
                <w:lang w:eastAsia="ru-RU"/>
              </w:rPr>
            </w:pPr>
            <w:r w:rsidRPr="00C020D2">
              <w:rPr>
                <w:sz w:val="24"/>
                <w:lang w:eastAsia="ru-RU"/>
              </w:rPr>
              <w:t>Слово и его значение</w:t>
            </w:r>
          </w:p>
        </w:tc>
      </w:tr>
      <w:tr w:rsidR="001A07A6" w:rsidRPr="00C020D2" w14:paraId="305E1CC6" w14:textId="77777777" w:rsidTr="001A07A6">
        <w:tc>
          <w:tcPr>
            <w:tcW w:w="1134" w:type="dxa"/>
            <w:vAlign w:val="center"/>
          </w:tcPr>
          <w:p w14:paraId="01899B6C" w14:textId="77777777" w:rsidR="001A07A6" w:rsidRPr="00C020D2" w:rsidRDefault="001A07A6" w:rsidP="001A07A6">
            <w:pPr>
              <w:jc w:val="center"/>
              <w:rPr>
                <w:sz w:val="24"/>
                <w:lang w:eastAsia="ru-RU"/>
              </w:rPr>
            </w:pPr>
            <w:r w:rsidRPr="00C020D2">
              <w:rPr>
                <w:sz w:val="24"/>
                <w:lang w:eastAsia="ru-RU"/>
              </w:rPr>
              <w:t>Урок 83</w:t>
            </w:r>
          </w:p>
        </w:tc>
        <w:tc>
          <w:tcPr>
            <w:tcW w:w="7937" w:type="dxa"/>
          </w:tcPr>
          <w:p w14:paraId="171C365C" w14:textId="77777777" w:rsidR="001A07A6" w:rsidRPr="00C020D2" w:rsidRDefault="001A07A6" w:rsidP="001A07A6">
            <w:pPr>
              <w:jc w:val="both"/>
              <w:rPr>
                <w:sz w:val="24"/>
                <w:lang w:eastAsia="ru-RU"/>
              </w:rPr>
            </w:pPr>
            <w:r w:rsidRPr="00C020D2">
              <w:rPr>
                <w:sz w:val="24"/>
                <w:lang w:eastAsia="ru-RU"/>
              </w:rPr>
              <w:t>Значение слова в словаре</w:t>
            </w:r>
          </w:p>
        </w:tc>
      </w:tr>
      <w:tr w:rsidR="001A07A6" w:rsidRPr="00C020D2" w14:paraId="3245C561" w14:textId="77777777" w:rsidTr="001A07A6">
        <w:tc>
          <w:tcPr>
            <w:tcW w:w="1134" w:type="dxa"/>
            <w:vAlign w:val="center"/>
          </w:tcPr>
          <w:p w14:paraId="2582A37F" w14:textId="77777777" w:rsidR="001A07A6" w:rsidRPr="00C020D2" w:rsidRDefault="001A07A6" w:rsidP="001A07A6">
            <w:pPr>
              <w:jc w:val="center"/>
              <w:rPr>
                <w:sz w:val="24"/>
                <w:lang w:eastAsia="ru-RU"/>
              </w:rPr>
            </w:pPr>
            <w:r w:rsidRPr="00C020D2">
              <w:rPr>
                <w:sz w:val="24"/>
                <w:lang w:eastAsia="ru-RU"/>
              </w:rPr>
              <w:t>Урок 84</w:t>
            </w:r>
          </w:p>
        </w:tc>
        <w:tc>
          <w:tcPr>
            <w:tcW w:w="7937" w:type="dxa"/>
          </w:tcPr>
          <w:p w14:paraId="1FC70CE1" w14:textId="77777777" w:rsidR="001A07A6" w:rsidRPr="00C020D2" w:rsidRDefault="001A07A6" w:rsidP="001A07A6">
            <w:pPr>
              <w:jc w:val="both"/>
              <w:rPr>
                <w:sz w:val="24"/>
                <w:lang w:eastAsia="ru-RU"/>
              </w:rPr>
            </w:pPr>
            <w:r w:rsidRPr="00C020D2">
              <w:rPr>
                <w:sz w:val="24"/>
                <w:lang w:eastAsia="ru-RU"/>
              </w:rPr>
              <w:t>Однозначные и многозначные слова</w:t>
            </w:r>
          </w:p>
        </w:tc>
      </w:tr>
      <w:tr w:rsidR="001A07A6" w:rsidRPr="003F62E5" w14:paraId="0AB46ABF" w14:textId="77777777" w:rsidTr="001A07A6">
        <w:tc>
          <w:tcPr>
            <w:tcW w:w="1134" w:type="dxa"/>
            <w:vAlign w:val="center"/>
          </w:tcPr>
          <w:p w14:paraId="39B1EDD2" w14:textId="77777777" w:rsidR="001A07A6" w:rsidRPr="00C020D2" w:rsidRDefault="001A07A6" w:rsidP="001A07A6">
            <w:pPr>
              <w:jc w:val="center"/>
              <w:rPr>
                <w:sz w:val="24"/>
                <w:lang w:eastAsia="ru-RU"/>
              </w:rPr>
            </w:pPr>
            <w:r w:rsidRPr="00C020D2">
              <w:rPr>
                <w:sz w:val="24"/>
                <w:lang w:eastAsia="ru-RU"/>
              </w:rPr>
              <w:t>Урок 85</w:t>
            </w:r>
          </w:p>
        </w:tc>
        <w:tc>
          <w:tcPr>
            <w:tcW w:w="7937" w:type="dxa"/>
          </w:tcPr>
          <w:p w14:paraId="79FD6FBC" w14:textId="77777777" w:rsidR="001A07A6" w:rsidRPr="001A07A6" w:rsidRDefault="001A07A6" w:rsidP="001A07A6">
            <w:pPr>
              <w:jc w:val="both"/>
              <w:rPr>
                <w:sz w:val="24"/>
                <w:lang w:val="ru-RU" w:eastAsia="ru-RU"/>
              </w:rPr>
            </w:pPr>
            <w:r w:rsidRPr="001A07A6">
              <w:rPr>
                <w:sz w:val="24"/>
                <w:lang w:val="ru-RU" w:eastAsia="ru-RU"/>
              </w:rPr>
              <w:t>Значение слова в словаре и тексте</w:t>
            </w:r>
          </w:p>
        </w:tc>
      </w:tr>
      <w:tr w:rsidR="001A07A6" w:rsidRPr="003F62E5" w14:paraId="70C9C4B6" w14:textId="77777777" w:rsidTr="001A07A6">
        <w:tc>
          <w:tcPr>
            <w:tcW w:w="1134" w:type="dxa"/>
            <w:vAlign w:val="center"/>
          </w:tcPr>
          <w:p w14:paraId="466FE725" w14:textId="77777777" w:rsidR="001A07A6" w:rsidRPr="00C020D2" w:rsidRDefault="001A07A6" w:rsidP="001A07A6">
            <w:pPr>
              <w:jc w:val="center"/>
              <w:rPr>
                <w:sz w:val="24"/>
                <w:lang w:eastAsia="ru-RU"/>
              </w:rPr>
            </w:pPr>
            <w:r w:rsidRPr="00C020D2">
              <w:rPr>
                <w:sz w:val="24"/>
                <w:lang w:eastAsia="ru-RU"/>
              </w:rPr>
              <w:t>Урок 86</w:t>
            </w:r>
          </w:p>
        </w:tc>
        <w:tc>
          <w:tcPr>
            <w:tcW w:w="7937" w:type="dxa"/>
          </w:tcPr>
          <w:p w14:paraId="4E035467" w14:textId="77777777" w:rsidR="001A07A6" w:rsidRPr="001A07A6" w:rsidRDefault="001A07A6" w:rsidP="001A07A6">
            <w:pPr>
              <w:jc w:val="both"/>
              <w:rPr>
                <w:sz w:val="24"/>
                <w:lang w:val="ru-RU" w:eastAsia="ru-RU"/>
              </w:rPr>
            </w:pPr>
            <w:r w:rsidRPr="001A07A6">
              <w:rPr>
                <w:sz w:val="24"/>
                <w:lang w:val="ru-RU" w:eastAsia="ru-RU"/>
              </w:rPr>
              <w:t>Многозначные слова. Прямое и переносное значения слова</w:t>
            </w:r>
          </w:p>
        </w:tc>
      </w:tr>
      <w:tr w:rsidR="001A07A6" w:rsidRPr="00C020D2" w14:paraId="7FE416C5" w14:textId="77777777" w:rsidTr="001A07A6">
        <w:tc>
          <w:tcPr>
            <w:tcW w:w="1134" w:type="dxa"/>
            <w:vAlign w:val="center"/>
          </w:tcPr>
          <w:p w14:paraId="078C7D65" w14:textId="77777777" w:rsidR="001A07A6" w:rsidRPr="00C020D2" w:rsidRDefault="001A07A6" w:rsidP="001A07A6">
            <w:pPr>
              <w:jc w:val="center"/>
              <w:rPr>
                <w:sz w:val="24"/>
                <w:lang w:eastAsia="ru-RU"/>
              </w:rPr>
            </w:pPr>
            <w:r w:rsidRPr="00C020D2">
              <w:rPr>
                <w:sz w:val="24"/>
                <w:lang w:eastAsia="ru-RU"/>
              </w:rPr>
              <w:t>Урок 87</w:t>
            </w:r>
          </w:p>
        </w:tc>
        <w:tc>
          <w:tcPr>
            <w:tcW w:w="7937" w:type="dxa"/>
          </w:tcPr>
          <w:p w14:paraId="33B34829" w14:textId="77777777" w:rsidR="001A07A6" w:rsidRPr="00C020D2" w:rsidRDefault="001A07A6" w:rsidP="001A07A6">
            <w:pPr>
              <w:jc w:val="both"/>
              <w:rPr>
                <w:sz w:val="24"/>
                <w:lang w:eastAsia="ru-RU"/>
              </w:rPr>
            </w:pPr>
            <w:r w:rsidRPr="00C020D2">
              <w:rPr>
                <w:sz w:val="24"/>
                <w:lang w:eastAsia="ru-RU"/>
              </w:rPr>
              <w:t>Синонимы</w:t>
            </w:r>
          </w:p>
        </w:tc>
      </w:tr>
      <w:tr w:rsidR="001A07A6" w:rsidRPr="00C020D2" w14:paraId="125D0208" w14:textId="77777777" w:rsidTr="001A07A6">
        <w:tc>
          <w:tcPr>
            <w:tcW w:w="1134" w:type="dxa"/>
            <w:vAlign w:val="center"/>
          </w:tcPr>
          <w:p w14:paraId="6C4A8783" w14:textId="77777777" w:rsidR="001A07A6" w:rsidRPr="00C020D2" w:rsidRDefault="001A07A6" w:rsidP="001A07A6">
            <w:pPr>
              <w:jc w:val="center"/>
              <w:rPr>
                <w:sz w:val="24"/>
                <w:lang w:eastAsia="ru-RU"/>
              </w:rPr>
            </w:pPr>
            <w:r w:rsidRPr="00C020D2">
              <w:rPr>
                <w:sz w:val="24"/>
                <w:lang w:eastAsia="ru-RU"/>
              </w:rPr>
              <w:t>Урок 88</w:t>
            </w:r>
          </w:p>
        </w:tc>
        <w:tc>
          <w:tcPr>
            <w:tcW w:w="7937" w:type="dxa"/>
          </w:tcPr>
          <w:p w14:paraId="023DA7DA" w14:textId="77777777" w:rsidR="001A07A6" w:rsidRPr="00C020D2" w:rsidRDefault="001A07A6" w:rsidP="001A07A6">
            <w:pPr>
              <w:jc w:val="both"/>
              <w:rPr>
                <w:sz w:val="24"/>
                <w:lang w:eastAsia="ru-RU"/>
              </w:rPr>
            </w:pPr>
            <w:r w:rsidRPr="00C020D2">
              <w:rPr>
                <w:sz w:val="24"/>
                <w:lang w:eastAsia="ru-RU"/>
              </w:rPr>
              <w:t>Синонимы в тексте</w:t>
            </w:r>
          </w:p>
        </w:tc>
      </w:tr>
      <w:tr w:rsidR="001A07A6" w:rsidRPr="00C020D2" w14:paraId="1D5B4F94" w14:textId="77777777" w:rsidTr="001A07A6">
        <w:tc>
          <w:tcPr>
            <w:tcW w:w="1134" w:type="dxa"/>
            <w:vAlign w:val="center"/>
          </w:tcPr>
          <w:p w14:paraId="1523AA5A" w14:textId="77777777" w:rsidR="001A07A6" w:rsidRPr="00C020D2" w:rsidRDefault="001A07A6" w:rsidP="001A07A6">
            <w:pPr>
              <w:jc w:val="center"/>
              <w:rPr>
                <w:sz w:val="24"/>
                <w:lang w:eastAsia="ru-RU"/>
              </w:rPr>
            </w:pPr>
            <w:r w:rsidRPr="00C020D2">
              <w:rPr>
                <w:sz w:val="24"/>
                <w:lang w:eastAsia="ru-RU"/>
              </w:rPr>
              <w:t>Урок 89</w:t>
            </w:r>
          </w:p>
        </w:tc>
        <w:tc>
          <w:tcPr>
            <w:tcW w:w="7937" w:type="dxa"/>
          </w:tcPr>
          <w:p w14:paraId="144B0714" w14:textId="77777777" w:rsidR="001A07A6" w:rsidRPr="00C020D2" w:rsidRDefault="001A07A6" w:rsidP="001A07A6">
            <w:pPr>
              <w:jc w:val="both"/>
              <w:rPr>
                <w:sz w:val="24"/>
                <w:lang w:eastAsia="ru-RU"/>
              </w:rPr>
            </w:pPr>
            <w:r w:rsidRPr="00C020D2">
              <w:rPr>
                <w:sz w:val="24"/>
                <w:lang w:eastAsia="ru-RU"/>
              </w:rPr>
              <w:t>Антонимы</w:t>
            </w:r>
          </w:p>
        </w:tc>
      </w:tr>
      <w:tr w:rsidR="001A07A6" w:rsidRPr="00C020D2" w14:paraId="0DBE7093" w14:textId="77777777" w:rsidTr="001A07A6">
        <w:tc>
          <w:tcPr>
            <w:tcW w:w="1134" w:type="dxa"/>
            <w:vAlign w:val="center"/>
          </w:tcPr>
          <w:p w14:paraId="530894EA" w14:textId="77777777" w:rsidR="001A07A6" w:rsidRPr="00C020D2" w:rsidRDefault="001A07A6" w:rsidP="001A07A6">
            <w:pPr>
              <w:jc w:val="center"/>
              <w:rPr>
                <w:sz w:val="24"/>
                <w:lang w:eastAsia="ru-RU"/>
              </w:rPr>
            </w:pPr>
            <w:r w:rsidRPr="00C020D2">
              <w:rPr>
                <w:sz w:val="24"/>
                <w:lang w:eastAsia="ru-RU"/>
              </w:rPr>
              <w:t>Урок 90</w:t>
            </w:r>
          </w:p>
        </w:tc>
        <w:tc>
          <w:tcPr>
            <w:tcW w:w="7937" w:type="dxa"/>
          </w:tcPr>
          <w:p w14:paraId="0B45BF09" w14:textId="77777777" w:rsidR="001A07A6" w:rsidRPr="00C020D2" w:rsidRDefault="001A07A6" w:rsidP="001A07A6">
            <w:pPr>
              <w:jc w:val="both"/>
              <w:rPr>
                <w:sz w:val="24"/>
                <w:lang w:eastAsia="ru-RU"/>
              </w:rPr>
            </w:pPr>
            <w:r w:rsidRPr="00C020D2">
              <w:rPr>
                <w:sz w:val="24"/>
                <w:lang w:eastAsia="ru-RU"/>
              </w:rPr>
              <w:t>Наблюдение за использованием антонимов</w:t>
            </w:r>
          </w:p>
        </w:tc>
      </w:tr>
      <w:tr w:rsidR="001A07A6" w:rsidRPr="003F62E5" w14:paraId="14E71490" w14:textId="77777777" w:rsidTr="001A07A6">
        <w:tc>
          <w:tcPr>
            <w:tcW w:w="1134" w:type="dxa"/>
            <w:vAlign w:val="center"/>
          </w:tcPr>
          <w:p w14:paraId="5DF162A2" w14:textId="77777777" w:rsidR="001A07A6" w:rsidRPr="00C020D2" w:rsidRDefault="001A07A6" w:rsidP="001A07A6">
            <w:pPr>
              <w:jc w:val="center"/>
              <w:rPr>
                <w:sz w:val="24"/>
                <w:lang w:eastAsia="ru-RU"/>
              </w:rPr>
            </w:pPr>
            <w:r w:rsidRPr="00C020D2">
              <w:rPr>
                <w:sz w:val="24"/>
                <w:lang w:eastAsia="ru-RU"/>
              </w:rPr>
              <w:t>Урок 91</w:t>
            </w:r>
          </w:p>
        </w:tc>
        <w:tc>
          <w:tcPr>
            <w:tcW w:w="7937" w:type="dxa"/>
          </w:tcPr>
          <w:p w14:paraId="1061D9A4" w14:textId="77777777" w:rsidR="001A07A6" w:rsidRPr="001A07A6" w:rsidRDefault="001A07A6" w:rsidP="001A07A6">
            <w:pPr>
              <w:jc w:val="both"/>
              <w:rPr>
                <w:sz w:val="24"/>
                <w:lang w:val="ru-RU" w:eastAsia="ru-RU"/>
              </w:rPr>
            </w:pPr>
            <w:r w:rsidRPr="001A07A6">
              <w:rPr>
                <w:sz w:val="24"/>
                <w:lang w:val="ru-RU" w:eastAsia="ru-RU"/>
              </w:rPr>
              <w:t>Обобщение знаний по разделу "Лексика"</w:t>
            </w:r>
          </w:p>
        </w:tc>
      </w:tr>
      <w:tr w:rsidR="001A07A6" w:rsidRPr="003F62E5" w14:paraId="4A566399" w14:textId="77777777" w:rsidTr="001A07A6">
        <w:tc>
          <w:tcPr>
            <w:tcW w:w="1134" w:type="dxa"/>
            <w:vAlign w:val="center"/>
          </w:tcPr>
          <w:p w14:paraId="000CA3B2" w14:textId="77777777" w:rsidR="001A07A6" w:rsidRPr="00C020D2" w:rsidRDefault="001A07A6" w:rsidP="001A07A6">
            <w:pPr>
              <w:jc w:val="center"/>
              <w:rPr>
                <w:sz w:val="24"/>
                <w:lang w:eastAsia="ru-RU"/>
              </w:rPr>
            </w:pPr>
            <w:r w:rsidRPr="00C020D2">
              <w:rPr>
                <w:sz w:val="24"/>
                <w:lang w:eastAsia="ru-RU"/>
              </w:rPr>
              <w:t>Урок 92</w:t>
            </w:r>
          </w:p>
        </w:tc>
        <w:tc>
          <w:tcPr>
            <w:tcW w:w="7937" w:type="dxa"/>
          </w:tcPr>
          <w:p w14:paraId="7FF08CCC"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лексика: работаем с толковым словарем</w:t>
            </w:r>
          </w:p>
        </w:tc>
      </w:tr>
      <w:tr w:rsidR="001A07A6" w:rsidRPr="00C020D2" w14:paraId="66F73232" w14:textId="77777777" w:rsidTr="001A07A6">
        <w:tc>
          <w:tcPr>
            <w:tcW w:w="1134" w:type="dxa"/>
            <w:vAlign w:val="center"/>
          </w:tcPr>
          <w:p w14:paraId="6F37C503" w14:textId="77777777" w:rsidR="001A07A6" w:rsidRPr="00C020D2" w:rsidRDefault="001A07A6" w:rsidP="001A07A6">
            <w:pPr>
              <w:jc w:val="center"/>
              <w:rPr>
                <w:sz w:val="24"/>
                <w:lang w:eastAsia="ru-RU"/>
              </w:rPr>
            </w:pPr>
            <w:r w:rsidRPr="00C020D2">
              <w:rPr>
                <w:sz w:val="24"/>
                <w:lang w:eastAsia="ru-RU"/>
              </w:rPr>
              <w:t>Урок 93</w:t>
            </w:r>
          </w:p>
        </w:tc>
        <w:tc>
          <w:tcPr>
            <w:tcW w:w="7937" w:type="dxa"/>
          </w:tcPr>
          <w:p w14:paraId="498DFB86" w14:textId="77777777" w:rsidR="001A07A6" w:rsidRPr="00C020D2" w:rsidRDefault="001A07A6" w:rsidP="001A07A6">
            <w:pPr>
              <w:jc w:val="both"/>
              <w:rPr>
                <w:sz w:val="24"/>
                <w:lang w:eastAsia="ru-RU"/>
              </w:rPr>
            </w:pPr>
            <w:r w:rsidRPr="001A07A6">
              <w:rPr>
                <w:sz w:val="24"/>
                <w:lang w:val="ru-RU" w:eastAsia="ru-RU"/>
              </w:rPr>
              <w:t xml:space="preserve">Резервный урок по разделу лексика. </w:t>
            </w:r>
            <w:r w:rsidRPr="00C020D2">
              <w:rPr>
                <w:sz w:val="24"/>
                <w:lang w:eastAsia="ru-RU"/>
              </w:rPr>
              <w:t>Контрольная работа</w:t>
            </w:r>
          </w:p>
        </w:tc>
      </w:tr>
      <w:tr w:rsidR="001A07A6" w:rsidRPr="003F62E5" w14:paraId="06F62F2A" w14:textId="77777777" w:rsidTr="001A07A6">
        <w:tc>
          <w:tcPr>
            <w:tcW w:w="1134" w:type="dxa"/>
            <w:vAlign w:val="center"/>
          </w:tcPr>
          <w:p w14:paraId="344DA54C" w14:textId="77777777" w:rsidR="001A07A6" w:rsidRPr="00C020D2" w:rsidRDefault="001A07A6" w:rsidP="001A07A6">
            <w:pPr>
              <w:jc w:val="center"/>
              <w:rPr>
                <w:sz w:val="24"/>
                <w:lang w:eastAsia="ru-RU"/>
              </w:rPr>
            </w:pPr>
            <w:r w:rsidRPr="00C020D2">
              <w:rPr>
                <w:sz w:val="24"/>
                <w:lang w:eastAsia="ru-RU"/>
              </w:rPr>
              <w:t>Урок 94</w:t>
            </w:r>
          </w:p>
        </w:tc>
        <w:tc>
          <w:tcPr>
            <w:tcW w:w="7937" w:type="dxa"/>
          </w:tcPr>
          <w:p w14:paraId="21CB1520"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лексика</w:t>
            </w:r>
          </w:p>
        </w:tc>
      </w:tr>
      <w:tr w:rsidR="001A07A6" w:rsidRPr="003F62E5" w14:paraId="066924DE" w14:textId="77777777" w:rsidTr="001A07A6">
        <w:tc>
          <w:tcPr>
            <w:tcW w:w="1134" w:type="dxa"/>
            <w:vAlign w:val="center"/>
          </w:tcPr>
          <w:p w14:paraId="2D7C1D20" w14:textId="77777777" w:rsidR="001A07A6" w:rsidRPr="00C020D2" w:rsidRDefault="001A07A6" w:rsidP="001A07A6">
            <w:pPr>
              <w:jc w:val="center"/>
              <w:rPr>
                <w:sz w:val="24"/>
                <w:lang w:eastAsia="ru-RU"/>
              </w:rPr>
            </w:pPr>
            <w:r w:rsidRPr="00C020D2">
              <w:rPr>
                <w:sz w:val="24"/>
                <w:lang w:eastAsia="ru-RU"/>
              </w:rPr>
              <w:t>Урок 95</w:t>
            </w:r>
          </w:p>
        </w:tc>
        <w:tc>
          <w:tcPr>
            <w:tcW w:w="7937" w:type="dxa"/>
          </w:tcPr>
          <w:p w14:paraId="0D761751" w14:textId="77777777" w:rsidR="001A07A6" w:rsidRPr="001A07A6" w:rsidRDefault="001A07A6" w:rsidP="001A07A6">
            <w:pPr>
              <w:jc w:val="both"/>
              <w:rPr>
                <w:sz w:val="24"/>
                <w:lang w:val="ru-RU" w:eastAsia="ru-RU"/>
              </w:rPr>
            </w:pPr>
            <w:r w:rsidRPr="001A07A6">
              <w:rPr>
                <w:sz w:val="24"/>
                <w:lang w:val="ru-RU" w:eastAsia="ru-RU"/>
              </w:rPr>
              <w:t>Диктант на изученные правила (орфограммы корня)</w:t>
            </w:r>
          </w:p>
        </w:tc>
      </w:tr>
      <w:tr w:rsidR="001A07A6" w:rsidRPr="003F62E5" w14:paraId="5CBE29D4" w14:textId="77777777" w:rsidTr="001A07A6">
        <w:tc>
          <w:tcPr>
            <w:tcW w:w="1134" w:type="dxa"/>
            <w:vAlign w:val="center"/>
          </w:tcPr>
          <w:p w14:paraId="0AB81319" w14:textId="77777777" w:rsidR="001A07A6" w:rsidRPr="00C020D2" w:rsidRDefault="001A07A6" w:rsidP="001A07A6">
            <w:pPr>
              <w:jc w:val="center"/>
              <w:rPr>
                <w:sz w:val="24"/>
                <w:lang w:eastAsia="ru-RU"/>
              </w:rPr>
            </w:pPr>
            <w:r w:rsidRPr="00C020D2">
              <w:rPr>
                <w:sz w:val="24"/>
                <w:lang w:eastAsia="ru-RU"/>
              </w:rPr>
              <w:t>Урок 96</w:t>
            </w:r>
          </w:p>
        </w:tc>
        <w:tc>
          <w:tcPr>
            <w:tcW w:w="7937" w:type="dxa"/>
          </w:tcPr>
          <w:p w14:paraId="52C14D45" w14:textId="77777777" w:rsidR="001A07A6" w:rsidRPr="001A07A6" w:rsidRDefault="001A07A6" w:rsidP="001A07A6">
            <w:pPr>
              <w:jc w:val="both"/>
              <w:rPr>
                <w:sz w:val="24"/>
                <w:lang w:val="ru-RU" w:eastAsia="ru-RU"/>
              </w:rPr>
            </w:pPr>
            <w:r w:rsidRPr="001A07A6">
              <w:rPr>
                <w:sz w:val="24"/>
                <w:lang w:val="ru-RU" w:eastAsia="ru-RU"/>
              </w:rPr>
              <w:t>Работа над ошибками, допущенными в диктанте</w:t>
            </w:r>
          </w:p>
        </w:tc>
      </w:tr>
      <w:tr w:rsidR="001A07A6" w:rsidRPr="00C020D2" w14:paraId="1D8CFCEE" w14:textId="77777777" w:rsidTr="001A07A6">
        <w:tc>
          <w:tcPr>
            <w:tcW w:w="1134" w:type="dxa"/>
            <w:vAlign w:val="center"/>
          </w:tcPr>
          <w:p w14:paraId="06579B16" w14:textId="77777777" w:rsidR="001A07A6" w:rsidRPr="00C020D2" w:rsidRDefault="001A07A6" w:rsidP="001A07A6">
            <w:pPr>
              <w:jc w:val="center"/>
              <w:rPr>
                <w:sz w:val="24"/>
                <w:lang w:eastAsia="ru-RU"/>
              </w:rPr>
            </w:pPr>
            <w:r w:rsidRPr="00C020D2">
              <w:rPr>
                <w:sz w:val="24"/>
                <w:lang w:eastAsia="ru-RU"/>
              </w:rPr>
              <w:t>Урок 97</w:t>
            </w:r>
          </w:p>
        </w:tc>
        <w:tc>
          <w:tcPr>
            <w:tcW w:w="7937" w:type="dxa"/>
          </w:tcPr>
          <w:p w14:paraId="69E55223" w14:textId="77777777" w:rsidR="001A07A6" w:rsidRPr="00C020D2" w:rsidRDefault="001A07A6" w:rsidP="001A07A6">
            <w:pPr>
              <w:jc w:val="both"/>
              <w:rPr>
                <w:sz w:val="24"/>
                <w:lang w:eastAsia="ru-RU"/>
              </w:rPr>
            </w:pPr>
            <w:r w:rsidRPr="00C020D2">
              <w:rPr>
                <w:sz w:val="24"/>
                <w:lang w:eastAsia="ru-RU"/>
              </w:rPr>
              <w:t>Текст</w:t>
            </w:r>
          </w:p>
        </w:tc>
      </w:tr>
      <w:tr w:rsidR="001A07A6" w:rsidRPr="003F62E5" w14:paraId="66E4DFBF" w14:textId="77777777" w:rsidTr="001A07A6">
        <w:tc>
          <w:tcPr>
            <w:tcW w:w="1134" w:type="dxa"/>
            <w:vAlign w:val="center"/>
          </w:tcPr>
          <w:p w14:paraId="44D005BC" w14:textId="77777777" w:rsidR="001A07A6" w:rsidRPr="00C020D2" w:rsidRDefault="001A07A6" w:rsidP="001A07A6">
            <w:pPr>
              <w:jc w:val="center"/>
              <w:rPr>
                <w:sz w:val="24"/>
                <w:lang w:eastAsia="ru-RU"/>
              </w:rPr>
            </w:pPr>
            <w:r w:rsidRPr="00C020D2">
              <w:rPr>
                <w:sz w:val="24"/>
                <w:lang w:eastAsia="ru-RU"/>
              </w:rPr>
              <w:t>Урок 98</w:t>
            </w:r>
          </w:p>
        </w:tc>
        <w:tc>
          <w:tcPr>
            <w:tcW w:w="7937" w:type="dxa"/>
          </w:tcPr>
          <w:p w14:paraId="7B78DDE0" w14:textId="77777777" w:rsidR="001A07A6" w:rsidRPr="001A07A6" w:rsidRDefault="001A07A6" w:rsidP="001A07A6">
            <w:pPr>
              <w:jc w:val="both"/>
              <w:rPr>
                <w:sz w:val="24"/>
                <w:lang w:val="ru-RU" w:eastAsia="ru-RU"/>
              </w:rPr>
            </w:pPr>
            <w:r w:rsidRPr="001A07A6">
              <w:rPr>
                <w:sz w:val="24"/>
                <w:lang w:val="ru-RU" w:eastAsia="ru-RU"/>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1A07A6" w:rsidRPr="00C020D2" w14:paraId="1EF6BEA2" w14:textId="77777777" w:rsidTr="001A07A6">
        <w:tc>
          <w:tcPr>
            <w:tcW w:w="1134" w:type="dxa"/>
            <w:vAlign w:val="center"/>
          </w:tcPr>
          <w:p w14:paraId="75688883" w14:textId="77777777" w:rsidR="001A07A6" w:rsidRPr="00C020D2" w:rsidRDefault="001A07A6" w:rsidP="001A07A6">
            <w:pPr>
              <w:jc w:val="center"/>
              <w:rPr>
                <w:sz w:val="24"/>
                <w:lang w:eastAsia="ru-RU"/>
              </w:rPr>
            </w:pPr>
            <w:r w:rsidRPr="00C020D2">
              <w:rPr>
                <w:sz w:val="24"/>
                <w:lang w:eastAsia="ru-RU"/>
              </w:rPr>
              <w:t>Урок 99</w:t>
            </w:r>
          </w:p>
        </w:tc>
        <w:tc>
          <w:tcPr>
            <w:tcW w:w="7937" w:type="dxa"/>
          </w:tcPr>
          <w:p w14:paraId="4649F988" w14:textId="77777777" w:rsidR="001A07A6" w:rsidRPr="00C020D2" w:rsidRDefault="001A07A6" w:rsidP="001A07A6">
            <w:pPr>
              <w:jc w:val="both"/>
              <w:rPr>
                <w:sz w:val="24"/>
                <w:lang w:eastAsia="ru-RU"/>
              </w:rPr>
            </w:pPr>
            <w:r w:rsidRPr="00C020D2">
              <w:rPr>
                <w:sz w:val="24"/>
                <w:lang w:eastAsia="ru-RU"/>
              </w:rPr>
              <w:t>Тема текста</w:t>
            </w:r>
          </w:p>
        </w:tc>
      </w:tr>
      <w:tr w:rsidR="001A07A6" w:rsidRPr="00C020D2" w14:paraId="5BD90BD6" w14:textId="77777777" w:rsidTr="001A07A6">
        <w:tc>
          <w:tcPr>
            <w:tcW w:w="1134" w:type="dxa"/>
            <w:vAlign w:val="center"/>
          </w:tcPr>
          <w:p w14:paraId="7AFC19BA" w14:textId="77777777" w:rsidR="001A07A6" w:rsidRPr="00C020D2" w:rsidRDefault="001A07A6" w:rsidP="001A07A6">
            <w:pPr>
              <w:jc w:val="center"/>
              <w:rPr>
                <w:sz w:val="24"/>
                <w:lang w:eastAsia="ru-RU"/>
              </w:rPr>
            </w:pPr>
            <w:r w:rsidRPr="00C020D2">
              <w:rPr>
                <w:sz w:val="24"/>
                <w:lang w:eastAsia="ru-RU"/>
              </w:rPr>
              <w:lastRenderedPageBreak/>
              <w:t>Урок 100</w:t>
            </w:r>
          </w:p>
        </w:tc>
        <w:tc>
          <w:tcPr>
            <w:tcW w:w="7937" w:type="dxa"/>
          </w:tcPr>
          <w:p w14:paraId="3473DC59" w14:textId="77777777" w:rsidR="001A07A6" w:rsidRPr="00C020D2" w:rsidRDefault="001A07A6" w:rsidP="001A07A6">
            <w:pPr>
              <w:jc w:val="both"/>
              <w:rPr>
                <w:sz w:val="24"/>
                <w:lang w:eastAsia="ru-RU"/>
              </w:rPr>
            </w:pPr>
            <w:r w:rsidRPr="00C020D2">
              <w:rPr>
                <w:sz w:val="24"/>
                <w:lang w:eastAsia="ru-RU"/>
              </w:rPr>
              <w:t>Основная мысль</w:t>
            </w:r>
          </w:p>
        </w:tc>
      </w:tr>
      <w:tr w:rsidR="001A07A6" w:rsidRPr="00C020D2" w14:paraId="38B4DC42" w14:textId="77777777" w:rsidTr="001A07A6">
        <w:tc>
          <w:tcPr>
            <w:tcW w:w="1134" w:type="dxa"/>
            <w:vAlign w:val="center"/>
          </w:tcPr>
          <w:p w14:paraId="30A7F1DA" w14:textId="77777777" w:rsidR="001A07A6" w:rsidRPr="00C020D2" w:rsidRDefault="001A07A6" w:rsidP="001A07A6">
            <w:pPr>
              <w:jc w:val="center"/>
              <w:rPr>
                <w:sz w:val="24"/>
                <w:lang w:eastAsia="ru-RU"/>
              </w:rPr>
            </w:pPr>
            <w:r w:rsidRPr="00C020D2">
              <w:rPr>
                <w:sz w:val="24"/>
                <w:lang w:eastAsia="ru-RU"/>
              </w:rPr>
              <w:t>Урок 101</w:t>
            </w:r>
          </w:p>
        </w:tc>
        <w:tc>
          <w:tcPr>
            <w:tcW w:w="7937" w:type="dxa"/>
          </w:tcPr>
          <w:p w14:paraId="35F5FB42" w14:textId="77777777" w:rsidR="001A07A6" w:rsidRPr="00C020D2" w:rsidRDefault="001A07A6" w:rsidP="001A07A6">
            <w:pPr>
              <w:jc w:val="both"/>
              <w:rPr>
                <w:sz w:val="24"/>
                <w:lang w:eastAsia="ru-RU"/>
              </w:rPr>
            </w:pPr>
            <w:r w:rsidRPr="00C020D2">
              <w:rPr>
                <w:sz w:val="24"/>
                <w:lang w:eastAsia="ru-RU"/>
              </w:rPr>
              <w:t>Заглавие текста</w:t>
            </w:r>
          </w:p>
        </w:tc>
      </w:tr>
      <w:tr w:rsidR="001A07A6" w:rsidRPr="003F62E5" w14:paraId="6E1AE6DE" w14:textId="77777777" w:rsidTr="001A07A6">
        <w:tc>
          <w:tcPr>
            <w:tcW w:w="1134" w:type="dxa"/>
            <w:vAlign w:val="center"/>
          </w:tcPr>
          <w:p w14:paraId="0D729C2F" w14:textId="77777777" w:rsidR="001A07A6" w:rsidRPr="00C020D2" w:rsidRDefault="001A07A6" w:rsidP="001A07A6">
            <w:pPr>
              <w:jc w:val="center"/>
              <w:rPr>
                <w:sz w:val="24"/>
                <w:lang w:eastAsia="ru-RU"/>
              </w:rPr>
            </w:pPr>
            <w:r w:rsidRPr="00C020D2">
              <w:rPr>
                <w:sz w:val="24"/>
                <w:lang w:eastAsia="ru-RU"/>
              </w:rPr>
              <w:t>Урок 102</w:t>
            </w:r>
          </w:p>
        </w:tc>
        <w:tc>
          <w:tcPr>
            <w:tcW w:w="7937" w:type="dxa"/>
          </w:tcPr>
          <w:p w14:paraId="00DE6024" w14:textId="77777777" w:rsidR="001A07A6" w:rsidRPr="001A07A6" w:rsidRDefault="001A07A6" w:rsidP="001A07A6">
            <w:pPr>
              <w:jc w:val="both"/>
              <w:rPr>
                <w:sz w:val="24"/>
                <w:lang w:val="ru-RU" w:eastAsia="ru-RU"/>
              </w:rPr>
            </w:pPr>
            <w:r w:rsidRPr="001A07A6">
              <w:rPr>
                <w:sz w:val="24"/>
                <w:lang w:val="ru-RU" w:eastAsia="ru-RU"/>
              </w:rPr>
              <w:t>Подбор заголовков к предложенным текстам.</w:t>
            </w:r>
          </w:p>
        </w:tc>
      </w:tr>
      <w:tr w:rsidR="001A07A6" w:rsidRPr="003F62E5" w14:paraId="0B4DC29C" w14:textId="77777777" w:rsidTr="001A07A6">
        <w:tc>
          <w:tcPr>
            <w:tcW w:w="1134" w:type="dxa"/>
            <w:vAlign w:val="center"/>
          </w:tcPr>
          <w:p w14:paraId="1917CFC8" w14:textId="77777777" w:rsidR="001A07A6" w:rsidRPr="00C020D2" w:rsidRDefault="001A07A6" w:rsidP="001A07A6">
            <w:pPr>
              <w:jc w:val="center"/>
              <w:rPr>
                <w:sz w:val="24"/>
                <w:lang w:eastAsia="ru-RU"/>
              </w:rPr>
            </w:pPr>
            <w:r w:rsidRPr="00C020D2">
              <w:rPr>
                <w:sz w:val="24"/>
                <w:lang w:eastAsia="ru-RU"/>
              </w:rPr>
              <w:t>Урок 103</w:t>
            </w:r>
          </w:p>
        </w:tc>
        <w:tc>
          <w:tcPr>
            <w:tcW w:w="7937" w:type="dxa"/>
          </w:tcPr>
          <w:p w14:paraId="418AF7B5" w14:textId="77777777" w:rsidR="001A07A6" w:rsidRPr="001A07A6" w:rsidRDefault="001A07A6" w:rsidP="001A07A6">
            <w:pPr>
              <w:jc w:val="both"/>
              <w:rPr>
                <w:sz w:val="24"/>
                <w:lang w:val="ru-RU" w:eastAsia="ru-RU"/>
              </w:rPr>
            </w:pPr>
            <w:r w:rsidRPr="001A07A6">
              <w:rPr>
                <w:sz w:val="24"/>
                <w:lang w:val="ru-RU" w:eastAsia="ru-RU"/>
              </w:rPr>
              <w:t>Отработка умения подбирать заголовки к предложенным текстам</w:t>
            </w:r>
          </w:p>
        </w:tc>
      </w:tr>
      <w:tr w:rsidR="001A07A6" w:rsidRPr="003F62E5" w14:paraId="25CF187D" w14:textId="77777777" w:rsidTr="001A07A6">
        <w:tc>
          <w:tcPr>
            <w:tcW w:w="1134" w:type="dxa"/>
            <w:vAlign w:val="center"/>
          </w:tcPr>
          <w:p w14:paraId="412F84B5" w14:textId="77777777" w:rsidR="001A07A6" w:rsidRPr="00C020D2" w:rsidRDefault="001A07A6" w:rsidP="001A07A6">
            <w:pPr>
              <w:jc w:val="center"/>
              <w:rPr>
                <w:sz w:val="24"/>
                <w:lang w:eastAsia="ru-RU"/>
              </w:rPr>
            </w:pPr>
            <w:r w:rsidRPr="00C020D2">
              <w:rPr>
                <w:sz w:val="24"/>
                <w:lang w:eastAsia="ru-RU"/>
              </w:rPr>
              <w:t>Урок 104</w:t>
            </w:r>
          </w:p>
        </w:tc>
        <w:tc>
          <w:tcPr>
            <w:tcW w:w="7937" w:type="dxa"/>
          </w:tcPr>
          <w:p w14:paraId="5702E9C5" w14:textId="77777777" w:rsidR="001A07A6" w:rsidRPr="001A07A6" w:rsidRDefault="001A07A6" w:rsidP="001A07A6">
            <w:pPr>
              <w:jc w:val="both"/>
              <w:rPr>
                <w:sz w:val="24"/>
                <w:lang w:val="ru-RU" w:eastAsia="ru-RU"/>
              </w:rPr>
            </w:pPr>
            <w:r w:rsidRPr="001A07A6">
              <w:rPr>
                <w:sz w:val="24"/>
                <w:lang w:val="ru-RU" w:eastAsia="ru-RU"/>
              </w:rPr>
              <w:t>Отработка правописания слов с орфограммами в значимых частях слов</w:t>
            </w:r>
          </w:p>
        </w:tc>
      </w:tr>
      <w:tr w:rsidR="001A07A6" w:rsidRPr="00C020D2" w14:paraId="444587F9" w14:textId="77777777" w:rsidTr="001A07A6">
        <w:tc>
          <w:tcPr>
            <w:tcW w:w="1134" w:type="dxa"/>
            <w:vAlign w:val="center"/>
          </w:tcPr>
          <w:p w14:paraId="14EB38CC" w14:textId="77777777" w:rsidR="001A07A6" w:rsidRPr="00C020D2" w:rsidRDefault="001A07A6" w:rsidP="001A07A6">
            <w:pPr>
              <w:jc w:val="center"/>
              <w:rPr>
                <w:sz w:val="24"/>
                <w:lang w:eastAsia="ru-RU"/>
              </w:rPr>
            </w:pPr>
            <w:r w:rsidRPr="00C020D2">
              <w:rPr>
                <w:sz w:val="24"/>
                <w:lang w:eastAsia="ru-RU"/>
              </w:rPr>
              <w:t>Урок 105</w:t>
            </w:r>
          </w:p>
        </w:tc>
        <w:tc>
          <w:tcPr>
            <w:tcW w:w="7937" w:type="dxa"/>
          </w:tcPr>
          <w:p w14:paraId="1EEEA53B" w14:textId="77777777" w:rsidR="001A07A6" w:rsidRPr="00C020D2" w:rsidRDefault="001A07A6" w:rsidP="001A07A6">
            <w:pPr>
              <w:jc w:val="both"/>
              <w:rPr>
                <w:sz w:val="24"/>
                <w:lang w:eastAsia="ru-RU"/>
              </w:rPr>
            </w:pPr>
            <w:r w:rsidRPr="00C020D2">
              <w:rPr>
                <w:sz w:val="24"/>
                <w:lang w:eastAsia="ru-RU"/>
              </w:rPr>
              <w:t>Последовательность частей текста (абзацев).</w:t>
            </w:r>
          </w:p>
        </w:tc>
      </w:tr>
      <w:tr w:rsidR="001A07A6" w:rsidRPr="003F62E5" w14:paraId="14601FCD" w14:textId="77777777" w:rsidTr="001A07A6">
        <w:tc>
          <w:tcPr>
            <w:tcW w:w="1134" w:type="dxa"/>
            <w:vAlign w:val="center"/>
          </w:tcPr>
          <w:p w14:paraId="3A7E367F" w14:textId="77777777" w:rsidR="001A07A6" w:rsidRPr="00C020D2" w:rsidRDefault="001A07A6" w:rsidP="001A07A6">
            <w:pPr>
              <w:jc w:val="center"/>
              <w:rPr>
                <w:sz w:val="24"/>
                <w:lang w:eastAsia="ru-RU"/>
              </w:rPr>
            </w:pPr>
            <w:r w:rsidRPr="00C020D2">
              <w:rPr>
                <w:sz w:val="24"/>
                <w:lang w:eastAsia="ru-RU"/>
              </w:rPr>
              <w:t>Урок 106</w:t>
            </w:r>
          </w:p>
        </w:tc>
        <w:tc>
          <w:tcPr>
            <w:tcW w:w="7937" w:type="dxa"/>
          </w:tcPr>
          <w:p w14:paraId="16FD7437" w14:textId="77777777" w:rsidR="001A07A6" w:rsidRPr="001A07A6" w:rsidRDefault="001A07A6" w:rsidP="001A07A6">
            <w:pPr>
              <w:jc w:val="both"/>
              <w:rPr>
                <w:sz w:val="24"/>
                <w:lang w:val="ru-RU" w:eastAsia="ru-RU"/>
              </w:rPr>
            </w:pPr>
            <w:r w:rsidRPr="001A07A6">
              <w:rPr>
                <w:sz w:val="24"/>
                <w:lang w:val="ru-RU" w:eastAsia="ru-RU"/>
              </w:rPr>
              <w:t>Корректирование текстов с нарушенным порядком предложений</w:t>
            </w:r>
          </w:p>
        </w:tc>
      </w:tr>
      <w:tr w:rsidR="001A07A6" w:rsidRPr="003F62E5" w14:paraId="3F634ADE" w14:textId="77777777" w:rsidTr="001A07A6">
        <w:tc>
          <w:tcPr>
            <w:tcW w:w="1134" w:type="dxa"/>
            <w:vAlign w:val="center"/>
          </w:tcPr>
          <w:p w14:paraId="46B0A954" w14:textId="77777777" w:rsidR="001A07A6" w:rsidRPr="00C020D2" w:rsidRDefault="001A07A6" w:rsidP="001A07A6">
            <w:pPr>
              <w:jc w:val="center"/>
              <w:rPr>
                <w:sz w:val="24"/>
                <w:lang w:eastAsia="ru-RU"/>
              </w:rPr>
            </w:pPr>
            <w:r w:rsidRPr="00C020D2">
              <w:rPr>
                <w:sz w:val="24"/>
                <w:lang w:eastAsia="ru-RU"/>
              </w:rPr>
              <w:t>Урок 107</w:t>
            </w:r>
          </w:p>
        </w:tc>
        <w:tc>
          <w:tcPr>
            <w:tcW w:w="7937" w:type="dxa"/>
          </w:tcPr>
          <w:p w14:paraId="025CDBA7" w14:textId="77777777" w:rsidR="001A07A6" w:rsidRPr="001A07A6" w:rsidRDefault="001A07A6" w:rsidP="001A07A6">
            <w:pPr>
              <w:jc w:val="both"/>
              <w:rPr>
                <w:sz w:val="24"/>
                <w:lang w:val="ru-RU" w:eastAsia="ru-RU"/>
              </w:rPr>
            </w:pPr>
            <w:r w:rsidRPr="001A07A6">
              <w:rPr>
                <w:sz w:val="24"/>
                <w:lang w:val="ru-RU" w:eastAsia="ru-RU"/>
              </w:rPr>
              <w:t>Отработка умения корректировать тексты с нарушенным порядком предложений</w:t>
            </w:r>
          </w:p>
        </w:tc>
      </w:tr>
      <w:tr w:rsidR="001A07A6" w:rsidRPr="003F62E5" w14:paraId="790F3E48" w14:textId="77777777" w:rsidTr="001A07A6">
        <w:tc>
          <w:tcPr>
            <w:tcW w:w="1134" w:type="dxa"/>
            <w:vAlign w:val="center"/>
          </w:tcPr>
          <w:p w14:paraId="5F3BFF24" w14:textId="77777777" w:rsidR="001A07A6" w:rsidRPr="00C020D2" w:rsidRDefault="001A07A6" w:rsidP="001A07A6">
            <w:pPr>
              <w:jc w:val="center"/>
              <w:rPr>
                <w:sz w:val="24"/>
                <w:lang w:eastAsia="ru-RU"/>
              </w:rPr>
            </w:pPr>
            <w:r w:rsidRPr="00C020D2">
              <w:rPr>
                <w:sz w:val="24"/>
                <w:lang w:eastAsia="ru-RU"/>
              </w:rPr>
              <w:t>Урок 108</w:t>
            </w:r>
          </w:p>
        </w:tc>
        <w:tc>
          <w:tcPr>
            <w:tcW w:w="7937" w:type="dxa"/>
          </w:tcPr>
          <w:p w14:paraId="1BB7E66A" w14:textId="77777777" w:rsidR="001A07A6" w:rsidRPr="001A07A6" w:rsidRDefault="001A07A6" w:rsidP="001A07A6">
            <w:pPr>
              <w:jc w:val="both"/>
              <w:rPr>
                <w:sz w:val="24"/>
                <w:lang w:val="ru-RU" w:eastAsia="ru-RU"/>
              </w:rPr>
            </w:pPr>
            <w:r w:rsidRPr="001A07A6">
              <w:rPr>
                <w:sz w:val="24"/>
                <w:lang w:val="ru-RU" w:eastAsia="ru-RU"/>
              </w:rPr>
              <w:t>Корректирование текстов с нарушенным порядком абзацев</w:t>
            </w:r>
          </w:p>
        </w:tc>
      </w:tr>
      <w:tr w:rsidR="001A07A6" w:rsidRPr="003F62E5" w14:paraId="05EEA691" w14:textId="77777777" w:rsidTr="001A07A6">
        <w:tc>
          <w:tcPr>
            <w:tcW w:w="1134" w:type="dxa"/>
            <w:vAlign w:val="center"/>
          </w:tcPr>
          <w:p w14:paraId="58D53ED3" w14:textId="77777777" w:rsidR="001A07A6" w:rsidRPr="00C020D2" w:rsidRDefault="001A07A6" w:rsidP="001A07A6">
            <w:pPr>
              <w:jc w:val="center"/>
              <w:rPr>
                <w:sz w:val="24"/>
                <w:lang w:eastAsia="ru-RU"/>
              </w:rPr>
            </w:pPr>
            <w:r w:rsidRPr="00C020D2">
              <w:rPr>
                <w:sz w:val="24"/>
                <w:lang w:eastAsia="ru-RU"/>
              </w:rPr>
              <w:t>Урок 109</w:t>
            </w:r>
          </w:p>
        </w:tc>
        <w:tc>
          <w:tcPr>
            <w:tcW w:w="7937" w:type="dxa"/>
          </w:tcPr>
          <w:p w14:paraId="07D8096F" w14:textId="77777777" w:rsidR="001A07A6" w:rsidRPr="001A07A6" w:rsidRDefault="001A07A6" w:rsidP="001A07A6">
            <w:pPr>
              <w:jc w:val="both"/>
              <w:rPr>
                <w:sz w:val="24"/>
                <w:lang w:val="ru-RU" w:eastAsia="ru-RU"/>
              </w:rPr>
            </w:pPr>
            <w:r w:rsidRPr="001A07A6">
              <w:rPr>
                <w:sz w:val="24"/>
                <w:lang w:val="ru-RU" w:eastAsia="ru-RU"/>
              </w:rPr>
              <w:t>Отработка умения корректировать тексты с нарушенным порядком абзацев</w:t>
            </w:r>
          </w:p>
        </w:tc>
      </w:tr>
      <w:tr w:rsidR="001A07A6" w:rsidRPr="003F62E5" w14:paraId="158A9971" w14:textId="77777777" w:rsidTr="001A07A6">
        <w:tc>
          <w:tcPr>
            <w:tcW w:w="1134" w:type="dxa"/>
            <w:vAlign w:val="center"/>
          </w:tcPr>
          <w:p w14:paraId="2F78C7D7" w14:textId="77777777" w:rsidR="001A07A6" w:rsidRPr="00C020D2" w:rsidRDefault="001A07A6" w:rsidP="001A07A6">
            <w:pPr>
              <w:jc w:val="center"/>
              <w:rPr>
                <w:sz w:val="24"/>
                <w:lang w:eastAsia="ru-RU"/>
              </w:rPr>
            </w:pPr>
            <w:r w:rsidRPr="00C020D2">
              <w:rPr>
                <w:sz w:val="24"/>
                <w:lang w:eastAsia="ru-RU"/>
              </w:rPr>
              <w:t>Урок 110</w:t>
            </w:r>
          </w:p>
        </w:tc>
        <w:tc>
          <w:tcPr>
            <w:tcW w:w="7937" w:type="dxa"/>
          </w:tcPr>
          <w:p w14:paraId="479761AA" w14:textId="77777777" w:rsidR="001A07A6" w:rsidRPr="001A07A6" w:rsidRDefault="001A07A6" w:rsidP="001A07A6">
            <w:pPr>
              <w:jc w:val="both"/>
              <w:rPr>
                <w:sz w:val="24"/>
                <w:lang w:val="ru-RU" w:eastAsia="ru-RU"/>
              </w:rPr>
            </w:pPr>
            <w:r w:rsidRPr="001A07A6">
              <w:rPr>
                <w:sz w:val="24"/>
                <w:lang w:val="ru-RU" w:eastAsia="ru-RU"/>
              </w:rPr>
              <w:t>Подробное изложение повествовательного текста объемом 30 - 45 слов с использованием вопросов</w:t>
            </w:r>
          </w:p>
        </w:tc>
      </w:tr>
      <w:tr w:rsidR="001A07A6" w:rsidRPr="003F62E5" w14:paraId="62218E84" w14:textId="77777777" w:rsidTr="001A07A6">
        <w:tc>
          <w:tcPr>
            <w:tcW w:w="1134" w:type="dxa"/>
            <w:vAlign w:val="center"/>
          </w:tcPr>
          <w:p w14:paraId="012D3FFF" w14:textId="77777777" w:rsidR="001A07A6" w:rsidRPr="00C020D2" w:rsidRDefault="001A07A6" w:rsidP="001A07A6">
            <w:pPr>
              <w:jc w:val="center"/>
              <w:rPr>
                <w:sz w:val="24"/>
                <w:lang w:eastAsia="ru-RU"/>
              </w:rPr>
            </w:pPr>
            <w:r w:rsidRPr="00C020D2">
              <w:rPr>
                <w:sz w:val="24"/>
                <w:lang w:eastAsia="ru-RU"/>
              </w:rPr>
              <w:t>Урок 111</w:t>
            </w:r>
          </w:p>
        </w:tc>
        <w:tc>
          <w:tcPr>
            <w:tcW w:w="7937" w:type="dxa"/>
          </w:tcPr>
          <w:p w14:paraId="3FFCD91A" w14:textId="77777777" w:rsidR="001A07A6" w:rsidRPr="001A07A6" w:rsidRDefault="001A07A6" w:rsidP="001A07A6">
            <w:pPr>
              <w:jc w:val="both"/>
              <w:rPr>
                <w:sz w:val="24"/>
                <w:lang w:val="ru-RU" w:eastAsia="ru-RU"/>
              </w:rPr>
            </w:pPr>
            <w:r w:rsidRPr="001A07A6">
              <w:rPr>
                <w:sz w:val="24"/>
                <w:lang w:val="ru-RU" w:eastAsia="ru-RU"/>
              </w:rPr>
              <w:t>Повторение правописания слов с орфограммами в значимых частях слов</w:t>
            </w:r>
          </w:p>
        </w:tc>
      </w:tr>
      <w:tr w:rsidR="001A07A6" w:rsidRPr="003F62E5" w14:paraId="0AFA52B0" w14:textId="77777777" w:rsidTr="001A07A6">
        <w:tc>
          <w:tcPr>
            <w:tcW w:w="1134" w:type="dxa"/>
            <w:vAlign w:val="center"/>
          </w:tcPr>
          <w:p w14:paraId="3C653B9D" w14:textId="77777777" w:rsidR="001A07A6" w:rsidRPr="00C020D2" w:rsidRDefault="001A07A6" w:rsidP="001A07A6">
            <w:pPr>
              <w:jc w:val="center"/>
              <w:rPr>
                <w:sz w:val="24"/>
                <w:lang w:eastAsia="ru-RU"/>
              </w:rPr>
            </w:pPr>
            <w:r w:rsidRPr="00C020D2">
              <w:rPr>
                <w:sz w:val="24"/>
                <w:lang w:eastAsia="ru-RU"/>
              </w:rPr>
              <w:t>Урок 112</w:t>
            </w:r>
          </w:p>
        </w:tc>
        <w:tc>
          <w:tcPr>
            <w:tcW w:w="7937" w:type="dxa"/>
          </w:tcPr>
          <w:p w14:paraId="12ACD1D3" w14:textId="77777777" w:rsidR="001A07A6" w:rsidRPr="001A07A6" w:rsidRDefault="001A07A6" w:rsidP="001A07A6">
            <w:pPr>
              <w:jc w:val="both"/>
              <w:rPr>
                <w:sz w:val="24"/>
                <w:lang w:val="ru-RU" w:eastAsia="ru-RU"/>
              </w:rPr>
            </w:pPr>
            <w:r w:rsidRPr="001A07A6">
              <w:rPr>
                <w:sz w:val="24"/>
                <w:lang w:val="ru-RU" w:eastAsia="ru-RU"/>
              </w:rPr>
              <w:t>Имя существительное как часть речи</w:t>
            </w:r>
          </w:p>
        </w:tc>
      </w:tr>
      <w:tr w:rsidR="001A07A6" w:rsidRPr="00C020D2" w14:paraId="7F63042A" w14:textId="77777777" w:rsidTr="001A07A6">
        <w:tc>
          <w:tcPr>
            <w:tcW w:w="1134" w:type="dxa"/>
            <w:vAlign w:val="center"/>
          </w:tcPr>
          <w:p w14:paraId="4042E4E8" w14:textId="77777777" w:rsidR="001A07A6" w:rsidRPr="00C020D2" w:rsidRDefault="001A07A6" w:rsidP="001A07A6">
            <w:pPr>
              <w:jc w:val="center"/>
              <w:rPr>
                <w:sz w:val="24"/>
                <w:lang w:eastAsia="ru-RU"/>
              </w:rPr>
            </w:pPr>
            <w:r w:rsidRPr="00C020D2">
              <w:rPr>
                <w:sz w:val="24"/>
                <w:lang w:eastAsia="ru-RU"/>
              </w:rPr>
              <w:t>Урок 113</w:t>
            </w:r>
          </w:p>
        </w:tc>
        <w:tc>
          <w:tcPr>
            <w:tcW w:w="7937" w:type="dxa"/>
          </w:tcPr>
          <w:p w14:paraId="6154703F" w14:textId="77777777" w:rsidR="001A07A6" w:rsidRPr="00C020D2" w:rsidRDefault="001A07A6" w:rsidP="001A07A6">
            <w:pPr>
              <w:jc w:val="both"/>
              <w:rPr>
                <w:sz w:val="24"/>
                <w:lang w:eastAsia="ru-RU"/>
              </w:rPr>
            </w:pPr>
            <w:r w:rsidRPr="00C020D2">
              <w:rPr>
                <w:sz w:val="24"/>
                <w:lang w:eastAsia="ru-RU"/>
              </w:rPr>
              <w:t>Имя существительное: значение</w:t>
            </w:r>
          </w:p>
        </w:tc>
      </w:tr>
      <w:tr w:rsidR="001A07A6" w:rsidRPr="003F62E5" w14:paraId="25DAEAC9" w14:textId="77777777" w:rsidTr="001A07A6">
        <w:tc>
          <w:tcPr>
            <w:tcW w:w="1134" w:type="dxa"/>
            <w:vAlign w:val="center"/>
          </w:tcPr>
          <w:p w14:paraId="14A3B2F3" w14:textId="77777777" w:rsidR="001A07A6" w:rsidRPr="00C020D2" w:rsidRDefault="001A07A6" w:rsidP="001A07A6">
            <w:pPr>
              <w:jc w:val="center"/>
              <w:rPr>
                <w:sz w:val="24"/>
                <w:lang w:eastAsia="ru-RU"/>
              </w:rPr>
            </w:pPr>
            <w:r w:rsidRPr="00C020D2">
              <w:rPr>
                <w:sz w:val="24"/>
                <w:lang w:eastAsia="ru-RU"/>
              </w:rPr>
              <w:t>Урок 114</w:t>
            </w:r>
          </w:p>
        </w:tc>
        <w:tc>
          <w:tcPr>
            <w:tcW w:w="7937" w:type="dxa"/>
          </w:tcPr>
          <w:p w14:paraId="6714D922" w14:textId="77777777" w:rsidR="001A07A6" w:rsidRPr="001A07A6" w:rsidRDefault="001A07A6" w:rsidP="001A07A6">
            <w:pPr>
              <w:jc w:val="both"/>
              <w:rPr>
                <w:sz w:val="24"/>
                <w:lang w:val="ru-RU" w:eastAsia="ru-RU"/>
              </w:rPr>
            </w:pPr>
            <w:r w:rsidRPr="001A07A6">
              <w:rPr>
                <w:sz w:val="24"/>
                <w:lang w:val="ru-RU" w:eastAsia="ru-RU"/>
              </w:rPr>
              <w:t>Употребление заглавной и строчной буквы</w:t>
            </w:r>
          </w:p>
        </w:tc>
      </w:tr>
      <w:tr w:rsidR="001A07A6" w:rsidRPr="003F62E5" w14:paraId="170D37E0" w14:textId="77777777" w:rsidTr="001A07A6">
        <w:tc>
          <w:tcPr>
            <w:tcW w:w="1134" w:type="dxa"/>
            <w:vAlign w:val="center"/>
          </w:tcPr>
          <w:p w14:paraId="5A6DD70B" w14:textId="77777777" w:rsidR="001A07A6" w:rsidRPr="00C020D2" w:rsidRDefault="001A07A6" w:rsidP="001A07A6">
            <w:pPr>
              <w:jc w:val="center"/>
              <w:rPr>
                <w:sz w:val="24"/>
                <w:lang w:eastAsia="ru-RU"/>
              </w:rPr>
            </w:pPr>
            <w:r w:rsidRPr="00C020D2">
              <w:rPr>
                <w:sz w:val="24"/>
                <w:lang w:eastAsia="ru-RU"/>
              </w:rPr>
              <w:t>Урок 115</w:t>
            </w:r>
          </w:p>
        </w:tc>
        <w:tc>
          <w:tcPr>
            <w:tcW w:w="7937" w:type="dxa"/>
          </w:tcPr>
          <w:p w14:paraId="42DF9969" w14:textId="77777777" w:rsidR="001A07A6" w:rsidRPr="001A07A6" w:rsidRDefault="001A07A6" w:rsidP="001A07A6">
            <w:pPr>
              <w:jc w:val="both"/>
              <w:rPr>
                <w:sz w:val="24"/>
                <w:lang w:val="ru-RU" w:eastAsia="ru-RU"/>
              </w:rPr>
            </w:pPr>
            <w:r w:rsidRPr="001A07A6">
              <w:rPr>
                <w:sz w:val="24"/>
                <w:lang w:val="ru-RU" w:eastAsia="ru-RU"/>
              </w:rPr>
              <w:t>Имя существительное: вопросы ("кто?", "что?")</w:t>
            </w:r>
          </w:p>
        </w:tc>
      </w:tr>
      <w:tr w:rsidR="001A07A6" w:rsidRPr="003F62E5" w14:paraId="07FDD57A" w14:textId="77777777" w:rsidTr="001A07A6">
        <w:tc>
          <w:tcPr>
            <w:tcW w:w="1134" w:type="dxa"/>
            <w:vAlign w:val="center"/>
          </w:tcPr>
          <w:p w14:paraId="712540F9" w14:textId="77777777" w:rsidR="001A07A6" w:rsidRPr="00C020D2" w:rsidRDefault="001A07A6" w:rsidP="001A07A6">
            <w:pPr>
              <w:jc w:val="center"/>
              <w:rPr>
                <w:sz w:val="24"/>
                <w:lang w:eastAsia="ru-RU"/>
              </w:rPr>
            </w:pPr>
            <w:r w:rsidRPr="00C020D2">
              <w:rPr>
                <w:sz w:val="24"/>
                <w:lang w:eastAsia="ru-RU"/>
              </w:rPr>
              <w:t>Урок 116</w:t>
            </w:r>
          </w:p>
        </w:tc>
        <w:tc>
          <w:tcPr>
            <w:tcW w:w="7937" w:type="dxa"/>
          </w:tcPr>
          <w:p w14:paraId="3D3A7DEE" w14:textId="77777777" w:rsidR="001A07A6" w:rsidRPr="001A07A6" w:rsidRDefault="001A07A6" w:rsidP="001A07A6">
            <w:pPr>
              <w:jc w:val="both"/>
              <w:rPr>
                <w:sz w:val="24"/>
                <w:lang w:val="ru-RU" w:eastAsia="ru-RU"/>
              </w:rPr>
            </w:pPr>
            <w:r w:rsidRPr="001A07A6">
              <w:rPr>
                <w:sz w:val="24"/>
                <w:lang w:val="ru-RU" w:eastAsia="ru-RU"/>
              </w:rPr>
              <w:t>Имя существительное: изменение по числам</w:t>
            </w:r>
          </w:p>
        </w:tc>
      </w:tr>
      <w:tr w:rsidR="001A07A6" w:rsidRPr="00C020D2" w14:paraId="7932659F" w14:textId="77777777" w:rsidTr="001A07A6">
        <w:tc>
          <w:tcPr>
            <w:tcW w:w="1134" w:type="dxa"/>
            <w:vAlign w:val="center"/>
          </w:tcPr>
          <w:p w14:paraId="2FF35DC5" w14:textId="77777777" w:rsidR="001A07A6" w:rsidRPr="00C020D2" w:rsidRDefault="001A07A6" w:rsidP="001A07A6">
            <w:pPr>
              <w:jc w:val="center"/>
              <w:rPr>
                <w:sz w:val="24"/>
                <w:lang w:eastAsia="ru-RU"/>
              </w:rPr>
            </w:pPr>
            <w:r w:rsidRPr="00C020D2">
              <w:rPr>
                <w:sz w:val="24"/>
                <w:lang w:eastAsia="ru-RU"/>
              </w:rPr>
              <w:t>Урок 117</w:t>
            </w:r>
          </w:p>
        </w:tc>
        <w:tc>
          <w:tcPr>
            <w:tcW w:w="7937" w:type="dxa"/>
          </w:tcPr>
          <w:p w14:paraId="26612E1A" w14:textId="77777777" w:rsidR="001A07A6" w:rsidRPr="00C020D2" w:rsidRDefault="001A07A6" w:rsidP="001A07A6">
            <w:pPr>
              <w:jc w:val="both"/>
              <w:rPr>
                <w:sz w:val="24"/>
                <w:lang w:eastAsia="ru-RU"/>
              </w:rPr>
            </w:pPr>
            <w:r w:rsidRPr="00C020D2">
              <w:rPr>
                <w:sz w:val="24"/>
                <w:lang w:eastAsia="ru-RU"/>
              </w:rPr>
              <w:t>Число имен существительных</w:t>
            </w:r>
          </w:p>
        </w:tc>
      </w:tr>
      <w:tr w:rsidR="001A07A6" w:rsidRPr="003F62E5" w14:paraId="05AAF386" w14:textId="77777777" w:rsidTr="001A07A6">
        <w:tc>
          <w:tcPr>
            <w:tcW w:w="1134" w:type="dxa"/>
            <w:vAlign w:val="center"/>
          </w:tcPr>
          <w:p w14:paraId="1D717E39" w14:textId="77777777" w:rsidR="001A07A6" w:rsidRPr="00C020D2" w:rsidRDefault="001A07A6" w:rsidP="001A07A6">
            <w:pPr>
              <w:jc w:val="center"/>
              <w:rPr>
                <w:sz w:val="24"/>
                <w:lang w:eastAsia="ru-RU"/>
              </w:rPr>
            </w:pPr>
            <w:r w:rsidRPr="00C020D2">
              <w:rPr>
                <w:sz w:val="24"/>
                <w:lang w:eastAsia="ru-RU"/>
              </w:rPr>
              <w:t>Урок 118</w:t>
            </w:r>
          </w:p>
        </w:tc>
        <w:tc>
          <w:tcPr>
            <w:tcW w:w="7937" w:type="dxa"/>
          </w:tcPr>
          <w:p w14:paraId="2604151E" w14:textId="77777777" w:rsidR="001A07A6" w:rsidRPr="001A07A6" w:rsidRDefault="001A07A6" w:rsidP="001A07A6">
            <w:pPr>
              <w:jc w:val="both"/>
              <w:rPr>
                <w:sz w:val="24"/>
                <w:lang w:val="ru-RU" w:eastAsia="ru-RU"/>
              </w:rPr>
            </w:pPr>
            <w:r w:rsidRPr="001A07A6">
              <w:rPr>
                <w:sz w:val="24"/>
                <w:lang w:val="ru-RU" w:eastAsia="ru-RU"/>
              </w:rPr>
              <w:t>Имя существительное: употребление в речи</w:t>
            </w:r>
          </w:p>
        </w:tc>
      </w:tr>
      <w:tr w:rsidR="001A07A6" w:rsidRPr="003F62E5" w14:paraId="26A8C377" w14:textId="77777777" w:rsidTr="001A07A6">
        <w:tc>
          <w:tcPr>
            <w:tcW w:w="1134" w:type="dxa"/>
            <w:vAlign w:val="center"/>
          </w:tcPr>
          <w:p w14:paraId="0A4D0412" w14:textId="77777777" w:rsidR="001A07A6" w:rsidRPr="00C020D2" w:rsidRDefault="001A07A6" w:rsidP="001A07A6">
            <w:pPr>
              <w:jc w:val="center"/>
              <w:rPr>
                <w:sz w:val="24"/>
                <w:lang w:eastAsia="ru-RU"/>
              </w:rPr>
            </w:pPr>
            <w:r w:rsidRPr="00C020D2">
              <w:rPr>
                <w:sz w:val="24"/>
                <w:lang w:eastAsia="ru-RU"/>
              </w:rPr>
              <w:t>Урок 119</w:t>
            </w:r>
          </w:p>
        </w:tc>
        <w:tc>
          <w:tcPr>
            <w:tcW w:w="7937" w:type="dxa"/>
          </w:tcPr>
          <w:p w14:paraId="47A1D658" w14:textId="77777777" w:rsidR="001A07A6" w:rsidRPr="001A07A6" w:rsidRDefault="001A07A6" w:rsidP="001A07A6">
            <w:pPr>
              <w:jc w:val="both"/>
              <w:rPr>
                <w:sz w:val="24"/>
                <w:lang w:val="ru-RU" w:eastAsia="ru-RU"/>
              </w:rPr>
            </w:pPr>
            <w:r w:rsidRPr="001A07A6">
              <w:rPr>
                <w:sz w:val="24"/>
                <w:lang w:val="ru-RU" w:eastAsia="ru-RU"/>
              </w:rPr>
              <w:t xml:space="preserve">Заглавная буква в именах собственных: имена, фамилии, отчества людей, </w:t>
            </w:r>
            <w:r w:rsidRPr="001A07A6">
              <w:rPr>
                <w:sz w:val="24"/>
                <w:lang w:val="ru-RU" w:eastAsia="ru-RU"/>
              </w:rPr>
              <w:lastRenderedPageBreak/>
              <w:t>клички животных</w:t>
            </w:r>
          </w:p>
        </w:tc>
      </w:tr>
      <w:tr w:rsidR="001A07A6" w:rsidRPr="003F62E5" w14:paraId="17E5AEE3" w14:textId="77777777" w:rsidTr="001A07A6">
        <w:tc>
          <w:tcPr>
            <w:tcW w:w="1134" w:type="dxa"/>
            <w:vAlign w:val="center"/>
          </w:tcPr>
          <w:p w14:paraId="335F6960" w14:textId="77777777" w:rsidR="001A07A6" w:rsidRPr="00C020D2" w:rsidRDefault="001A07A6" w:rsidP="001A07A6">
            <w:pPr>
              <w:jc w:val="center"/>
              <w:rPr>
                <w:sz w:val="24"/>
                <w:lang w:eastAsia="ru-RU"/>
              </w:rPr>
            </w:pPr>
            <w:r w:rsidRPr="00C020D2">
              <w:rPr>
                <w:sz w:val="24"/>
                <w:lang w:eastAsia="ru-RU"/>
              </w:rPr>
              <w:lastRenderedPageBreak/>
              <w:t>Урок 120</w:t>
            </w:r>
          </w:p>
        </w:tc>
        <w:tc>
          <w:tcPr>
            <w:tcW w:w="7937" w:type="dxa"/>
          </w:tcPr>
          <w:p w14:paraId="6E5A43BD" w14:textId="77777777" w:rsidR="001A07A6" w:rsidRPr="001A07A6" w:rsidRDefault="001A07A6" w:rsidP="001A07A6">
            <w:pPr>
              <w:jc w:val="both"/>
              <w:rPr>
                <w:sz w:val="24"/>
                <w:lang w:val="ru-RU" w:eastAsia="ru-RU"/>
              </w:rPr>
            </w:pPr>
            <w:r w:rsidRPr="001A07A6">
              <w:rPr>
                <w:sz w:val="24"/>
                <w:lang w:val="ru-RU" w:eastAsia="ru-RU"/>
              </w:rPr>
              <w:t>Заглавная буква в именах собственных: географические названия</w:t>
            </w:r>
          </w:p>
        </w:tc>
      </w:tr>
      <w:tr w:rsidR="001A07A6" w:rsidRPr="003F62E5" w14:paraId="510B0648" w14:textId="77777777" w:rsidTr="001A07A6">
        <w:tc>
          <w:tcPr>
            <w:tcW w:w="1134" w:type="dxa"/>
            <w:vAlign w:val="center"/>
          </w:tcPr>
          <w:p w14:paraId="6172EC71" w14:textId="77777777" w:rsidR="001A07A6" w:rsidRPr="00C020D2" w:rsidRDefault="001A07A6" w:rsidP="001A07A6">
            <w:pPr>
              <w:jc w:val="center"/>
              <w:rPr>
                <w:sz w:val="24"/>
                <w:lang w:eastAsia="ru-RU"/>
              </w:rPr>
            </w:pPr>
            <w:r w:rsidRPr="00C020D2">
              <w:rPr>
                <w:sz w:val="24"/>
                <w:lang w:eastAsia="ru-RU"/>
              </w:rPr>
              <w:t>Урок 121</w:t>
            </w:r>
          </w:p>
        </w:tc>
        <w:tc>
          <w:tcPr>
            <w:tcW w:w="7937" w:type="dxa"/>
          </w:tcPr>
          <w:p w14:paraId="10E58AD0" w14:textId="77777777" w:rsidR="001A07A6" w:rsidRPr="001A07A6" w:rsidRDefault="001A07A6" w:rsidP="001A07A6">
            <w:pPr>
              <w:jc w:val="both"/>
              <w:rPr>
                <w:sz w:val="24"/>
                <w:lang w:val="ru-RU" w:eastAsia="ru-RU"/>
              </w:rPr>
            </w:pPr>
            <w:r w:rsidRPr="001A07A6">
              <w:rPr>
                <w:sz w:val="24"/>
                <w:lang w:val="ru-RU" w:eastAsia="ru-RU"/>
              </w:rPr>
              <w:t>Объяснительный диктант на изученные правила (орфограммы корня, заглавная буква и другие)</w:t>
            </w:r>
          </w:p>
        </w:tc>
      </w:tr>
      <w:tr w:rsidR="001A07A6" w:rsidRPr="003F62E5" w14:paraId="3E4FFEFD" w14:textId="77777777" w:rsidTr="001A07A6">
        <w:tc>
          <w:tcPr>
            <w:tcW w:w="1134" w:type="dxa"/>
            <w:vAlign w:val="center"/>
          </w:tcPr>
          <w:p w14:paraId="2EFCE541" w14:textId="77777777" w:rsidR="001A07A6" w:rsidRPr="00C020D2" w:rsidRDefault="001A07A6" w:rsidP="001A07A6">
            <w:pPr>
              <w:jc w:val="center"/>
              <w:rPr>
                <w:sz w:val="24"/>
                <w:lang w:eastAsia="ru-RU"/>
              </w:rPr>
            </w:pPr>
            <w:r w:rsidRPr="00C020D2">
              <w:rPr>
                <w:sz w:val="24"/>
                <w:lang w:eastAsia="ru-RU"/>
              </w:rPr>
              <w:t>Урок 122</w:t>
            </w:r>
          </w:p>
        </w:tc>
        <w:tc>
          <w:tcPr>
            <w:tcW w:w="7937" w:type="dxa"/>
          </w:tcPr>
          <w:p w14:paraId="36F3B413"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с использованием личных наблюдений и вопросов</w:t>
            </w:r>
          </w:p>
        </w:tc>
      </w:tr>
      <w:tr w:rsidR="001A07A6" w:rsidRPr="00C020D2" w14:paraId="309CCD09" w14:textId="77777777" w:rsidTr="001A07A6">
        <w:tc>
          <w:tcPr>
            <w:tcW w:w="1134" w:type="dxa"/>
            <w:vAlign w:val="center"/>
          </w:tcPr>
          <w:p w14:paraId="1DF611B2" w14:textId="77777777" w:rsidR="001A07A6" w:rsidRPr="00C020D2" w:rsidRDefault="001A07A6" w:rsidP="001A07A6">
            <w:pPr>
              <w:jc w:val="center"/>
              <w:rPr>
                <w:sz w:val="24"/>
                <w:lang w:eastAsia="ru-RU"/>
              </w:rPr>
            </w:pPr>
            <w:r w:rsidRPr="00C020D2">
              <w:rPr>
                <w:sz w:val="24"/>
                <w:lang w:eastAsia="ru-RU"/>
              </w:rPr>
              <w:t>Урок 123</w:t>
            </w:r>
          </w:p>
        </w:tc>
        <w:tc>
          <w:tcPr>
            <w:tcW w:w="7937" w:type="dxa"/>
          </w:tcPr>
          <w:p w14:paraId="04118EB8" w14:textId="77777777" w:rsidR="001A07A6" w:rsidRPr="00C020D2" w:rsidRDefault="001A07A6" w:rsidP="001A07A6">
            <w:pPr>
              <w:jc w:val="both"/>
              <w:rPr>
                <w:sz w:val="24"/>
                <w:lang w:eastAsia="ru-RU"/>
              </w:rPr>
            </w:pPr>
            <w:r w:rsidRPr="00C020D2">
              <w:rPr>
                <w:sz w:val="24"/>
                <w:lang w:eastAsia="ru-RU"/>
              </w:rPr>
              <w:t>Глагол как часть речи</w:t>
            </w:r>
          </w:p>
        </w:tc>
      </w:tr>
      <w:tr w:rsidR="001A07A6" w:rsidRPr="00C020D2" w14:paraId="2423AFD7" w14:textId="77777777" w:rsidTr="001A07A6">
        <w:tc>
          <w:tcPr>
            <w:tcW w:w="1134" w:type="dxa"/>
            <w:vAlign w:val="center"/>
          </w:tcPr>
          <w:p w14:paraId="0A72A1D9" w14:textId="77777777" w:rsidR="001A07A6" w:rsidRPr="00C020D2" w:rsidRDefault="001A07A6" w:rsidP="001A07A6">
            <w:pPr>
              <w:jc w:val="center"/>
              <w:rPr>
                <w:sz w:val="24"/>
                <w:lang w:eastAsia="ru-RU"/>
              </w:rPr>
            </w:pPr>
            <w:r w:rsidRPr="00C020D2">
              <w:rPr>
                <w:sz w:val="24"/>
                <w:lang w:eastAsia="ru-RU"/>
              </w:rPr>
              <w:t>Урок 124</w:t>
            </w:r>
          </w:p>
        </w:tc>
        <w:tc>
          <w:tcPr>
            <w:tcW w:w="7937" w:type="dxa"/>
          </w:tcPr>
          <w:p w14:paraId="6AB7B18F" w14:textId="77777777" w:rsidR="001A07A6" w:rsidRPr="00C020D2" w:rsidRDefault="001A07A6" w:rsidP="001A07A6">
            <w:pPr>
              <w:jc w:val="both"/>
              <w:rPr>
                <w:sz w:val="24"/>
                <w:lang w:eastAsia="ru-RU"/>
              </w:rPr>
            </w:pPr>
            <w:r w:rsidRPr="00C020D2">
              <w:rPr>
                <w:sz w:val="24"/>
                <w:lang w:eastAsia="ru-RU"/>
              </w:rPr>
              <w:t>Глагол: значение</w:t>
            </w:r>
          </w:p>
        </w:tc>
      </w:tr>
      <w:tr w:rsidR="001A07A6" w:rsidRPr="003F62E5" w14:paraId="18380CBF" w14:textId="77777777" w:rsidTr="001A07A6">
        <w:tc>
          <w:tcPr>
            <w:tcW w:w="1134" w:type="dxa"/>
            <w:vAlign w:val="center"/>
          </w:tcPr>
          <w:p w14:paraId="081D8C5F" w14:textId="77777777" w:rsidR="001A07A6" w:rsidRPr="00C020D2" w:rsidRDefault="001A07A6" w:rsidP="001A07A6">
            <w:pPr>
              <w:jc w:val="center"/>
              <w:rPr>
                <w:sz w:val="24"/>
                <w:lang w:eastAsia="ru-RU"/>
              </w:rPr>
            </w:pPr>
            <w:r w:rsidRPr="00C020D2">
              <w:rPr>
                <w:sz w:val="24"/>
                <w:lang w:eastAsia="ru-RU"/>
              </w:rPr>
              <w:t>Урок 125</w:t>
            </w:r>
          </w:p>
        </w:tc>
        <w:tc>
          <w:tcPr>
            <w:tcW w:w="7937" w:type="dxa"/>
          </w:tcPr>
          <w:p w14:paraId="709ED401" w14:textId="77777777" w:rsidR="001A07A6" w:rsidRPr="001A07A6" w:rsidRDefault="001A07A6" w:rsidP="001A07A6">
            <w:pPr>
              <w:jc w:val="both"/>
              <w:rPr>
                <w:sz w:val="24"/>
                <w:lang w:val="ru-RU" w:eastAsia="ru-RU"/>
              </w:rPr>
            </w:pPr>
            <w:r w:rsidRPr="001A07A6">
              <w:rPr>
                <w:sz w:val="24"/>
                <w:lang w:val="ru-RU" w:eastAsia="ru-RU"/>
              </w:rPr>
              <w:t>Глагол: вопросы "что делать?", "что сделать?" и другие</w:t>
            </w:r>
          </w:p>
        </w:tc>
      </w:tr>
      <w:tr w:rsidR="001A07A6" w:rsidRPr="003F62E5" w14:paraId="5FAC119F" w14:textId="77777777" w:rsidTr="001A07A6">
        <w:tc>
          <w:tcPr>
            <w:tcW w:w="1134" w:type="dxa"/>
            <w:vAlign w:val="center"/>
          </w:tcPr>
          <w:p w14:paraId="394DC1E5" w14:textId="77777777" w:rsidR="001A07A6" w:rsidRPr="00C020D2" w:rsidRDefault="001A07A6" w:rsidP="001A07A6">
            <w:pPr>
              <w:jc w:val="center"/>
              <w:rPr>
                <w:sz w:val="24"/>
                <w:lang w:eastAsia="ru-RU"/>
              </w:rPr>
            </w:pPr>
            <w:r w:rsidRPr="00C020D2">
              <w:rPr>
                <w:sz w:val="24"/>
                <w:lang w:eastAsia="ru-RU"/>
              </w:rPr>
              <w:t>Урок 126</w:t>
            </w:r>
          </w:p>
        </w:tc>
        <w:tc>
          <w:tcPr>
            <w:tcW w:w="7937" w:type="dxa"/>
          </w:tcPr>
          <w:p w14:paraId="7714451B" w14:textId="77777777" w:rsidR="001A07A6" w:rsidRPr="001A07A6" w:rsidRDefault="001A07A6" w:rsidP="001A07A6">
            <w:pPr>
              <w:jc w:val="both"/>
              <w:rPr>
                <w:sz w:val="24"/>
                <w:lang w:val="ru-RU" w:eastAsia="ru-RU"/>
              </w:rPr>
            </w:pPr>
            <w:r w:rsidRPr="001A07A6">
              <w:rPr>
                <w:sz w:val="24"/>
                <w:lang w:val="ru-RU" w:eastAsia="ru-RU"/>
              </w:rPr>
              <w:t>Единственное и множественное число глаголов</w:t>
            </w:r>
          </w:p>
        </w:tc>
      </w:tr>
      <w:tr w:rsidR="001A07A6" w:rsidRPr="00C020D2" w14:paraId="31A3EFBB" w14:textId="77777777" w:rsidTr="001A07A6">
        <w:tc>
          <w:tcPr>
            <w:tcW w:w="1134" w:type="dxa"/>
            <w:vAlign w:val="center"/>
          </w:tcPr>
          <w:p w14:paraId="672CE17E" w14:textId="77777777" w:rsidR="001A07A6" w:rsidRPr="00C020D2" w:rsidRDefault="001A07A6" w:rsidP="001A07A6">
            <w:pPr>
              <w:jc w:val="center"/>
              <w:rPr>
                <w:sz w:val="24"/>
                <w:lang w:eastAsia="ru-RU"/>
              </w:rPr>
            </w:pPr>
            <w:r w:rsidRPr="00C020D2">
              <w:rPr>
                <w:sz w:val="24"/>
                <w:lang w:eastAsia="ru-RU"/>
              </w:rPr>
              <w:t>Урок 127</w:t>
            </w:r>
          </w:p>
        </w:tc>
        <w:tc>
          <w:tcPr>
            <w:tcW w:w="7937" w:type="dxa"/>
          </w:tcPr>
          <w:p w14:paraId="3FD38BB8" w14:textId="77777777" w:rsidR="001A07A6" w:rsidRPr="00C020D2" w:rsidRDefault="001A07A6" w:rsidP="001A07A6">
            <w:pPr>
              <w:jc w:val="both"/>
              <w:rPr>
                <w:sz w:val="24"/>
                <w:lang w:eastAsia="ru-RU"/>
              </w:rPr>
            </w:pPr>
            <w:r w:rsidRPr="00C020D2">
              <w:rPr>
                <w:sz w:val="24"/>
                <w:lang w:eastAsia="ru-RU"/>
              </w:rPr>
              <w:t>Контрольная работа (Контрольный диктант)</w:t>
            </w:r>
          </w:p>
        </w:tc>
      </w:tr>
      <w:tr w:rsidR="001A07A6" w:rsidRPr="00C020D2" w14:paraId="05D7790C" w14:textId="77777777" w:rsidTr="001A07A6">
        <w:tc>
          <w:tcPr>
            <w:tcW w:w="1134" w:type="dxa"/>
            <w:vAlign w:val="center"/>
          </w:tcPr>
          <w:p w14:paraId="7930A342" w14:textId="77777777" w:rsidR="001A07A6" w:rsidRPr="00C020D2" w:rsidRDefault="001A07A6" w:rsidP="001A07A6">
            <w:pPr>
              <w:jc w:val="center"/>
              <w:rPr>
                <w:sz w:val="24"/>
                <w:lang w:eastAsia="ru-RU"/>
              </w:rPr>
            </w:pPr>
            <w:r w:rsidRPr="00C020D2">
              <w:rPr>
                <w:sz w:val="24"/>
                <w:lang w:eastAsia="ru-RU"/>
              </w:rPr>
              <w:t>Урок 128</w:t>
            </w:r>
          </w:p>
        </w:tc>
        <w:tc>
          <w:tcPr>
            <w:tcW w:w="7937" w:type="dxa"/>
          </w:tcPr>
          <w:p w14:paraId="59F4225F" w14:textId="77777777" w:rsidR="001A07A6" w:rsidRPr="00C020D2" w:rsidRDefault="001A07A6" w:rsidP="001A07A6">
            <w:pPr>
              <w:jc w:val="both"/>
              <w:rPr>
                <w:sz w:val="24"/>
                <w:lang w:eastAsia="ru-RU"/>
              </w:rPr>
            </w:pPr>
            <w:r w:rsidRPr="00C020D2">
              <w:rPr>
                <w:sz w:val="24"/>
                <w:lang w:eastAsia="ru-RU"/>
              </w:rPr>
              <w:t>Обобщение знаний о глаголе</w:t>
            </w:r>
          </w:p>
        </w:tc>
      </w:tr>
      <w:tr w:rsidR="001A07A6" w:rsidRPr="003F62E5" w14:paraId="13EB14E2" w14:textId="77777777" w:rsidTr="001A07A6">
        <w:tc>
          <w:tcPr>
            <w:tcW w:w="1134" w:type="dxa"/>
            <w:vAlign w:val="center"/>
          </w:tcPr>
          <w:p w14:paraId="364B6F5E" w14:textId="77777777" w:rsidR="001A07A6" w:rsidRPr="00C020D2" w:rsidRDefault="001A07A6" w:rsidP="001A07A6">
            <w:pPr>
              <w:jc w:val="center"/>
              <w:rPr>
                <w:sz w:val="24"/>
                <w:lang w:eastAsia="ru-RU"/>
              </w:rPr>
            </w:pPr>
            <w:r w:rsidRPr="00C020D2">
              <w:rPr>
                <w:sz w:val="24"/>
                <w:lang w:eastAsia="ru-RU"/>
              </w:rPr>
              <w:t>Урок 129</w:t>
            </w:r>
          </w:p>
        </w:tc>
        <w:tc>
          <w:tcPr>
            <w:tcW w:w="7937" w:type="dxa"/>
          </w:tcPr>
          <w:p w14:paraId="06FC30DC" w14:textId="77777777" w:rsidR="001A07A6" w:rsidRPr="001A07A6" w:rsidRDefault="001A07A6" w:rsidP="001A07A6">
            <w:pPr>
              <w:jc w:val="both"/>
              <w:rPr>
                <w:sz w:val="24"/>
                <w:lang w:val="ru-RU" w:eastAsia="ru-RU"/>
              </w:rPr>
            </w:pPr>
            <w:r w:rsidRPr="001A07A6">
              <w:rPr>
                <w:sz w:val="24"/>
                <w:lang w:val="ru-RU" w:eastAsia="ru-RU"/>
              </w:rPr>
              <w:t>Подробное изложение повествовательного текста объемом 30 - 45 слов с использованием вопросов</w:t>
            </w:r>
          </w:p>
        </w:tc>
      </w:tr>
      <w:tr w:rsidR="001A07A6" w:rsidRPr="003F62E5" w14:paraId="254F32F4" w14:textId="77777777" w:rsidTr="001A07A6">
        <w:tc>
          <w:tcPr>
            <w:tcW w:w="1134" w:type="dxa"/>
            <w:vAlign w:val="center"/>
          </w:tcPr>
          <w:p w14:paraId="3C8CD4FA" w14:textId="77777777" w:rsidR="001A07A6" w:rsidRPr="00C020D2" w:rsidRDefault="001A07A6" w:rsidP="001A07A6">
            <w:pPr>
              <w:jc w:val="center"/>
              <w:rPr>
                <w:sz w:val="24"/>
                <w:lang w:eastAsia="ru-RU"/>
              </w:rPr>
            </w:pPr>
            <w:r w:rsidRPr="00C020D2">
              <w:rPr>
                <w:sz w:val="24"/>
                <w:lang w:eastAsia="ru-RU"/>
              </w:rPr>
              <w:t>Урок 130</w:t>
            </w:r>
          </w:p>
        </w:tc>
        <w:tc>
          <w:tcPr>
            <w:tcW w:w="7937" w:type="dxa"/>
          </w:tcPr>
          <w:p w14:paraId="01D3617A" w14:textId="77777777" w:rsidR="001A07A6" w:rsidRPr="001A07A6" w:rsidRDefault="001A07A6" w:rsidP="001A07A6">
            <w:pPr>
              <w:jc w:val="both"/>
              <w:rPr>
                <w:sz w:val="24"/>
                <w:lang w:val="ru-RU" w:eastAsia="ru-RU"/>
              </w:rPr>
            </w:pPr>
            <w:r w:rsidRPr="001A07A6">
              <w:rPr>
                <w:sz w:val="24"/>
                <w:lang w:val="ru-RU" w:eastAsia="ru-RU"/>
              </w:rPr>
              <w:t>Имя прилагательное как часть речи</w:t>
            </w:r>
          </w:p>
        </w:tc>
      </w:tr>
      <w:tr w:rsidR="001A07A6" w:rsidRPr="00C020D2" w14:paraId="576EC011" w14:textId="77777777" w:rsidTr="001A07A6">
        <w:tc>
          <w:tcPr>
            <w:tcW w:w="1134" w:type="dxa"/>
            <w:vAlign w:val="center"/>
          </w:tcPr>
          <w:p w14:paraId="6A6285DE" w14:textId="77777777" w:rsidR="001A07A6" w:rsidRPr="00C020D2" w:rsidRDefault="001A07A6" w:rsidP="001A07A6">
            <w:pPr>
              <w:jc w:val="center"/>
              <w:rPr>
                <w:sz w:val="24"/>
                <w:lang w:eastAsia="ru-RU"/>
              </w:rPr>
            </w:pPr>
            <w:r w:rsidRPr="00C020D2">
              <w:rPr>
                <w:sz w:val="24"/>
                <w:lang w:eastAsia="ru-RU"/>
              </w:rPr>
              <w:t>Урок 131</w:t>
            </w:r>
          </w:p>
        </w:tc>
        <w:tc>
          <w:tcPr>
            <w:tcW w:w="7937" w:type="dxa"/>
          </w:tcPr>
          <w:p w14:paraId="60B69493" w14:textId="77777777" w:rsidR="001A07A6" w:rsidRPr="00C020D2" w:rsidRDefault="001A07A6" w:rsidP="001A07A6">
            <w:pPr>
              <w:jc w:val="both"/>
              <w:rPr>
                <w:sz w:val="24"/>
                <w:lang w:eastAsia="ru-RU"/>
              </w:rPr>
            </w:pPr>
            <w:r w:rsidRPr="00C020D2">
              <w:rPr>
                <w:sz w:val="24"/>
                <w:lang w:eastAsia="ru-RU"/>
              </w:rPr>
              <w:t>Имя прилагательное: значение</w:t>
            </w:r>
          </w:p>
        </w:tc>
      </w:tr>
      <w:tr w:rsidR="001A07A6" w:rsidRPr="003F62E5" w14:paraId="33410E67" w14:textId="77777777" w:rsidTr="001A07A6">
        <w:tc>
          <w:tcPr>
            <w:tcW w:w="1134" w:type="dxa"/>
            <w:vAlign w:val="center"/>
          </w:tcPr>
          <w:p w14:paraId="4ECB1EE5" w14:textId="77777777" w:rsidR="001A07A6" w:rsidRPr="00C020D2" w:rsidRDefault="001A07A6" w:rsidP="001A07A6">
            <w:pPr>
              <w:jc w:val="center"/>
              <w:rPr>
                <w:sz w:val="24"/>
                <w:lang w:eastAsia="ru-RU"/>
              </w:rPr>
            </w:pPr>
            <w:r w:rsidRPr="00C020D2">
              <w:rPr>
                <w:sz w:val="24"/>
                <w:lang w:eastAsia="ru-RU"/>
              </w:rPr>
              <w:t>Урок 132</w:t>
            </w:r>
          </w:p>
        </w:tc>
        <w:tc>
          <w:tcPr>
            <w:tcW w:w="7937" w:type="dxa"/>
          </w:tcPr>
          <w:p w14:paraId="616D2569" w14:textId="77777777" w:rsidR="001A07A6" w:rsidRPr="001A07A6" w:rsidRDefault="001A07A6" w:rsidP="001A07A6">
            <w:pPr>
              <w:jc w:val="both"/>
              <w:rPr>
                <w:sz w:val="24"/>
                <w:lang w:val="ru-RU" w:eastAsia="ru-RU"/>
              </w:rPr>
            </w:pPr>
            <w:r w:rsidRPr="001A07A6">
              <w:rPr>
                <w:sz w:val="24"/>
                <w:lang w:val="ru-RU" w:eastAsia="ru-RU"/>
              </w:rPr>
              <w:t>Связь имени прилагательного с именем существительным</w:t>
            </w:r>
          </w:p>
        </w:tc>
      </w:tr>
      <w:tr w:rsidR="001A07A6" w:rsidRPr="003F62E5" w14:paraId="7C1E4298" w14:textId="77777777" w:rsidTr="001A07A6">
        <w:tc>
          <w:tcPr>
            <w:tcW w:w="1134" w:type="dxa"/>
            <w:vAlign w:val="center"/>
          </w:tcPr>
          <w:p w14:paraId="61D2566A" w14:textId="77777777" w:rsidR="001A07A6" w:rsidRPr="00C020D2" w:rsidRDefault="001A07A6" w:rsidP="001A07A6">
            <w:pPr>
              <w:jc w:val="center"/>
              <w:rPr>
                <w:sz w:val="24"/>
                <w:lang w:eastAsia="ru-RU"/>
              </w:rPr>
            </w:pPr>
            <w:r w:rsidRPr="00C020D2">
              <w:rPr>
                <w:sz w:val="24"/>
                <w:lang w:eastAsia="ru-RU"/>
              </w:rPr>
              <w:t>Урок 133</w:t>
            </w:r>
          </w:p>
        </w:tc>
        <w:tc>
          <w:tcPr>
            <w:tcW w:w="7937" w:type="dxa"/>
          </w:tcPr>
          <w:p w14:paraId="5D4A07E8" w14:textId="77777777" w:rsidR="001A07A6" w:rsidRPr="001A07A6" w:rsidRDefault="001A07A6" w:rsidP="001A07A6">
            <w:pPr>
              <w:jc w:val="both"/>
              <w:rPr>
                <w:sz w:val="24"/>
                <w:lang w:val="ru-RU" w:eastAsia="ru-RU"/>
              </w:rPr>
            </w:pPr>
            <w:r w:rsidRPr="001A07A6">
              <w:rPr>
                <w:sz w:val="24"/>
                <w:lang w:val="ru-RU" w:eastAsia="ru-RU"/>
              </w:rPr>
              <w:t>Обобщение знаний об имени прилагательном</w:t>
            </w:r>
          </w:p>
        </w:tc>
      </w:tr>
      <w:tr w:rsidR="001A07A6" w:rsidRPr="003F62E5" w14:paraId="0CD185E4" w14:textId="77777777" w:rsidTr="001A07A6">
        <w:tc>
          <w:tcPr>
            <w:tcW w:w="1134" w:type="dxa"/>
            <w:vAlign w:val="center"/>
          </w:tcPr>
          <w:p w14:paraId="2FEDAFF7" w14:textId="77777777" w:rsidR="001A07A6" w:rsidRPr="00C020D2" w:rsidRDefault="001A07A6" w:rsidP="001A07A6">
            <w:pPr>
              <w:jc w:val="center"/>
              <w:rPr>
                <w:sz w:val="24"/>
                <w:lang w:eastAsia="ru-RU"/>
              </w:rPr>
            </w:pPr>
            <w:r w:rsidRPr="00C020D2">
              <w:rPr>
                <w:sz w:val="24"/>
                <w:lang w:eastAsia="ru-RU"/>
              </w:rPr>
              <w:t>Урок 134</w:t>
            </w:r>
          </w:p>
        </w:tc>
        <w:tc>
          <w:tcPr>
            <w:tcW w:w="7937" w:type="dxa"/>
          </w:tcPr>
          <w:p w14:paraId="4C845C30" w14:textId="77777777" w:rsidR="001A07A6" w:rsidRPr="001A07A6" w:rsidRDefault="001A07A6" w:rsidP="001A07A6">
            <w:pPr>
              <w:jc w:val="both"/>
              <w:rPr>
                <w:sz w:val="24"/>
                <w:lang w:val="ru-RU" w:eastAsia="ru-RU"/>
              </w:rPr>
            </w:pPr>
            <w:r w:rsidRPr="001A07A6">
              <w:rPr>
                <w:sz w:val="24"/>
                <w:lang w:val="ru-RU" w:eastAsia="ru-RU"/>
              </w:rPr>
              <w:t>Предлог. Отличие предлогов от приставок</w:t>
            </w:r>
          </w:p>
        </w:tc>
      </w:tr>
      <w:tr w:rsidR="001A07A6" w:rsidRPr="003F62E5" w14:paraId="621A1F86" w14:textId="77777777" w:rsidTr="001A07A6">
        <w:tc>
          <w:tcPr>
            <w:tcW w:w="1134" w:type="dxa"/>
            <w:vAlign w:val="center"/>
          </w:tcPr>
          <w:p w14:paraId="5D0A373F" w14:textId="77777777" w:rsidR="001A07A6" w:rsidRPr="00C020D2" w:rsidRDefault="001A07A6" w:rsidP="001A07A6">
            <w:pPr>
              <w:jc w:val="center"/>
              <w:rPr>
                <w:sz w:val="24"/>
                <w:lang w:eastAsia="ru-RU"/>
              </w:rPr>
            </w:pPr>
            <w:r w:rsidRPr="00C020D2">
              <w:rPr>
                <w:sz w:val="24"/>
                <w:lang w:eastAsia="ru-RU"/>
              </w:rPr>
              <w:t>Урок 135</w:t>
            </w:r>
          </w:p>
        </w:tc>
        <w:tc>
          <w:tcPr>
            <w:tcW w:w="7937" w:type="dxa"/>
          </w:tcPr>
          <w:p w14:paraId="6BF6474C" w14:textId="77777777" w:rsidR="001A07A6" w:rsidRPr="001A07A6" w:rsidRDefault="001A07A6" w:rsidP="001A07A6">
            <w:pPr>
              <w:jc w:val="both"/>
              <w:rPr>
                <w:sz w:val="24"/>
                <w:lang w:val="ru-RU" w:eastAsia="ru-RU"/>
              </w:rPr>
            </w:pPr>
            <w:r w:rsidRPr="001A07A6">
              <w:rPr>
                <w:sz w:val="24"/>
                <w:lang w:val="ru-RU" w:eastAsia="ru-RU"/>
              </w:rPr>
              <w:t>Наиболее распространенные предлоги: в, на, из, без, над, до, у, о, об и другие</w:t>
            </w:r>
          </w:p>
        </w:tc>
      </w:tr>
      <w:tr w:rsidR="001A07A6" w:rsidRPr="003F62E5" w14:paraId="58292630" w14:textId="77777777" w:rsidTr="001A07A6">
        <w:tc>
          <w:tcPr>
            <w:tcW w:w="1134" w:type="dxa"/>
            <w:vAlign w:val="center"/>
          </w:tcPr>
          <w:p w14:paraId="1F384DB2" w14:textId="77777777" w:rsidR="001A07A6" w:rsidRPr="00C020D2" w:rsidRDefault="001A07A6" w:rsidP="001A07A6">
            <w:pPr>
              <w:jc w:val="center"/>
              <w:rPr>
                <w:sz w:val="24"/>
                <w:lang w:eastAsia="ru-RU"/>
              </w:rPr>
            </w:pPr>
            <w:r w:rsidRPr="00C020D2">
              <w:rPr>
                <w:sz w:val="24"/>
                <w:lang w:eastAsia="ru-RU"/>
              </w:rPr>
              <w:t>Урок 136</w:t>
            </w:r>
          </w:p>
        </w:tc>
        <w:tc>
          <w:tcPr>
            <w:tcW w:w="7937" w:type="dxa"/>
          </w:tcPr>
          <w:p w14:paraId="4E095C5C" w14:textId="77777777" w:rsidR="001A07A6" w:rsidRPr="001A07A6" w:rsidRDefault="001A07A6" w:rsidP="001A07A6">
            <w:pPr>
              <w:jc w:val="both"/>
              <w:rPr>
                <w:sz w:val="24"/>
                <w:lang w:val="ru-RU" w:eastAsia="ru-RU"/>
              </w:rPr>
            </w:pPr>
            <w:r w:rsidRPr="001A07A6">
              <w:rPr>
                <w:sz w:val="24"/>
                <w:lang w:val="ru-RU" w:eastAsia="ru-RU"/>
              </w:rPr>
              <w:t>Раздельное написание предлогов с именами существительными</w:t>
            </w:r>
          </w:p>
        </w:tc>
      </w:tr>
      <w:tr w:rsidR="001A07A6" w:rsidRPr="003F62E5" w14:paraId="4C57BDF4" w14:textId="77777777" w:rsidTr="001A07A6">
        <w:tc>
          <w:tcPr>
            <w:tcW w:w="1134" w:type="dxa"/>
            <w:vAlign w:val="center"/>
          </w:tcPr>
          <w:p w14:paraId="3DAAE770" w14:textId="77777777" w:rsidR="001A07A6" w:rsidRPr="00C020D2" w:rsidRDefault="001A07A6" w:rsidP="001A07A6">
            <w:pPr>
              <w:jc w:val="center"/>
              <w:rPr>
                <w:sz w:val="24"/>
                <w:lang w:eastAsia="ru-RU"/>
              </w:rPr>
            </w:pPr>
            <w:r w:rsidRPr="00C020D2">
              <w:rPr>
                <w:sz w:val="24"/>
                <w:lang w:eastAsia="ru-RU"/>
              </w:rPr>
              <w:t>Урок 137</w:t>
            </w:r>
          </w:p>
        </w:tc>
        <w:tc>
          <w:tcPr>
            <w:tcW w:w="7937" w:type="dxa"/>
          </w:tcPr>
          <w:p w14:paraId="607D9205" w14:textId="77777777" w:rsidR="001A07A6" w:rsidRPr="001A07A6" w:rsidRDefault="001A07A6" w:rsidP="001A07A6">
            <w:pPr>
              <w:jc w:val="both"/>
              <w:rPr>
                <w:sz w:val="24"/>
                <w:lang w:val="ru-RU" w:eastAsia="ru-RU"/>
              </w:rPr>
            </w:pPr>
            <w:r w:rsidRPr="001A07A6">
              <w:rPr>
                <w:sz w:val="24"/>
                <w:lang w:val="ru-RU" w:eastAsia="ru-RU"/>
              </w:rPr>
              <w:t xml:space="preserve">Раздельное написание предлогов с именами существительными: </w:t>
            </w:r>
            <w:r w:rsidRPr="001A07A6">
              <w:rPr>
                <w:sz w:val="24"/>
                <w:lang w:val="ru-RU" w:eastAsia="ru-RU"/>
              </w:rPr>
              <w:lastRenderedPageBreak/>
              <w:t>закрепление</w:t>
            </w:r>
          </w:p>
        </w:tc>
      </w:tr>
      <w:tr w:rsidR="001A07A6" w:rsidRPr="00C020D2" w14:paraId="14D8A50E" w14:textId="77777777" w:rsidTr="001A07A6">
        <w:tc>
          <w:tcPr>
            <w:tcW w:w="1134" w:type="dxa"/>
            <w:vAlign w:val="center"/>
          </w:tcPr>
          <w:p w14:paraId="5D1F284F" w14:textId="77777777" w:rsidR="001A07A6" w:rsidRPr="00C020D2" w:rsidRDefault="001A07A6" w:rsidP="001A07A6">
            <w:pPr>
              <w:jc w:val="center"/>
              <w:rPr>
                <w:sz w:val="24"/>
                <w:lang w:eastAsia="ru-RU"/>
              </w:rPr>
            </w:pPr>
            <w:r w:rsidRPr="00C020D2">
              <w:rPr>
                <w:sz w:val="24"/>
                <w:lang w:eastAsia="ru-RU"/>
              </w:rPr>
              <w:lastRenderedPageBreak/>
              <w:t>Урок 138</w:t>
            </w:r>
          </w:p>
        </w:tc>
        <w:tc>
          <w:tcPr>
            <w:tcW w:w="7937" w:type="dxa"/>
          </w:tcPr>
          <w:p w14:paraId="0F5A4368" w14:textId="77777777" w:rsidR="001A07A6" w:rsidRPr="00C020D2" w:rsidRDefault="001A07A6" w:rsidP="001A07A6">
            <w:pPr>
              <w:jc w:val="both"/>
              <w:rPr>
                <w:sz w:val="24"/>
                <w:lang w:eastAsia="ru-RU"/>
              </w:rPr>
            </w:pPr>
            <w:r w:rsidRPr="00C020D2">
              <w:rPr>
                <w:sz w:val="24"/>
                <w:lang w:eastAsia="ru-RU"/>
              </w:rPr>
              <w:t>Части речи: систематизация знаний</w:t>
            </w:r>
          </w:p>
        </w:tc>
      </w:tr>
      <w:tr w:rsidR="001A07A6" w:rsidRPr="00C020D2" w14:paraId="7D15F9DD" w14:textId="77777777" w:rsidTr="001A07A6">
        <w:tc>
          <w:tcPr>
            <w:tcW w:w="1134" w:type="dxa"/>
            <w:vAlign w:val="center"/>
          </w:tcPr>
          <w:p w14:paraId="5640CD5F" w14:textId="77777777" w:rsidR="001A07A6" w:rsidRPr="00C020D2" w:rsidRDefault="001A07A6" w:rsidP="001A07A6">
            <w:pPr>
              <w:jc w:val="center"/>
              <w:rPr>
                <w:sz w:val="24"/>
                <w:lang w:eastAsia="ru-RU"/>
              </w:rPr>
            </w:pPr>
            <w:r w:rsidRPr="00C020D2">
              <w:rPr>
                <w:sz w:val="24"/>
                <w:lang w:eastAsia="ru-RU"/>
              </w:rPr>
              <w:t>Урок 139</w:t>
            </w:r>
          </w:p>
        </w:tc>
        <w:tc>
          <w:tcPr>
            <w:tcW w:w="7937" w:type="dxa"/>
          </w:tcPr>
          <w:p w14:paraId="0F1393B3" w14:textId="77777777" w:rsidR="001A07A6" w:rsidRPr="00C020D2" w:rsidRDefault="001A07A6" w:rsidP="001A07A6">
            <w:pPr>
              <w:jc w:val="both"/>
              <w:rPr>
                <w:sz w:val="24"/>
                <w:lang w:eastAsia="ru-RU"/>
              </w:rPr>
            </w:pPr>
            <w:r w:rsidRPr="00C020D2">
              <w:rPr>
                <w:sz w:val="24"/>
                <w:lang w:eastAsia="ru-RU"/>
              </w:rPr>
              <w:t>Части речи: обобщение</w:t>
            </w:r>
          </w:p>
        </w:tc>
      </w:tr>
      <w:tr w:rsidR="001A07A6" w:rsidRPr="003F62E5" w14:paraId="56AD3872" w14:textId="77777777" w:rsidTr="001A07A6">
        <w:tc>
          <w:tcPr>
            <w:tcW w:w="1134" w:type="dxa"/>
            <w:vAlign w:val="center"/>
          </w:tcPr>
          <w:p w14:paraId="4F1F8A32" w14:textId="77777777" w:rsidR="001A07A6" w:rsidRPr="00C020D2" w:rsidRDefault="001A07A6" w:rsidP="001A07A6">
            <w:pPr>
              <w:jc w:val="center"/>
              <w:rPr>
                <w:sz w:val="24"/>
                <w:lang w:eastAsia="ru-RU"/>
              </w:rPr>
            </w:pPr>
            <w:r w:rsidRPr="00C020D2">
              <w:rPr>
                <w:sz w:val="24"/>
                <w:lang w:eastAsia="ru-RU"/>
              </w:rPr>
              <w:t>Урок 140</w:t>
            </w:r>
          </w:p>
        </w:tc>
        <w:tc>
          <w:tcPr>
            <w:tcW w:w="7937" w:type="dxa"/>
          </w:tcPr>
          <w:p w14:paraId="08058432" w14:textId="77777777" w:rsidR="001A07A6" w:rsidRPr="001A07A6" w:rsidRDefault="001A07A6" w:rsidP="001A07A6">
            <w:pPr>
              <w:jc w:val="both"/>
              <w:rPr>
                <w:sz w:val="24"/>
                <w:lang w:val="ru-RU" w:eastAsia="ru-RU"/>
              </w:rPr>
            </w:pPr>
            <w:r w:rsidRPr="001A07A6">
              <w:rPr>
                <w:sz w:val="24"/>
                <w:lang w:val="ru-RU" w:eastAsia="ru-RU"/>
              </w:rPr>
              <w:t>Правописание слов с орфограммами в значимых частях слов: систематизация</w:t>
            </w:r>
          </w:p>
        </w:tc>
      </w:tr>
      <w:tr w:rsidR="001A07A6" w:rsidRPr="003F62E5" w14:paraId="3EF5BAB3" w14:textId="77777777" w:rsidTr="001A07A6">
        <w:tc>
          <w:tcPr>
            <w:tcW w:w="1134" w:type="dxa"/>
            <w:vAlign w:val="center"/>
          </w:tcPr>
          <w:p w14:paraId="4E5B55CA" w14:textId="77777777" w:rsidR="001A07A6" w:rsidRPr="00C020D2" w:rsidRDefault="001A07A6" w:rsidP="001A07A6">
            <w:pPr>
              <w:jc w:val="center"/>
              <w:rPr>
                <w:sz w:val="24"/>
                <w:lang w:eastAsia="ru-RU"/>
              </w:rPr>
            </w:pPr>
            <w:r w:rsidRPr="00C020D2">
              <w:rPr>
                <w:sz w:val="24"/>
                <w:lang w:eastAsia="ru-RU"/>
              </w:rPr>
              <w:t>Урок 141</w:t>
            </w:r>
          </w:p>
        </w:tc>
        <w:tc>
          <w:tcPr>
            <w:tcW w:w="7937" w:type="dxa"/>
          </w:tcPr>
          <w:p w14:paraId="20F70133"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части речи</w:t>
            </w:r>
          </w:p>
        </w:tc>
      </w:tr>
      <w:tr w:rsidR="001A07A6" w:rsidRPr="003F62E5" w14:paraId="3CDD5C1B" w14:textId="77777777" w:rsidTr="001A07A6">
        <w:tc>
          <w:tcPr>
            <w:tcW w:w="1134" w:type="dxa"/>
            <w:vAlign w:val="center"/>
          </w:tcPr>
          <w:p w14:paraId="74082F34" w14:textId="77777777" w:rsidR="001A07A6" w:rsidRPr="00C020D2" w:rsidRDefault="001A07A6" w:rsidP="001A07A6">
            <w:pPr>
              <w:jc w:val="center"/>
              <w:rPr>
                <w:sz w:val="24"/>
                <w:lang w:eastAsia="ru-RU"/>
              </w:rPr>
            </w:pPr>
            <w:r w:rsidRPr="00C020D2">
              <w:rPr>
                <w:sz w:val="24"/>
                <w:lang w:eastAsia="ru-RU"/>
              </w:rPr>
              <w:t>Урок 142</w:t>
            </w:r>
          </w:p>
        </w:tc>
        <w:tc>
          <w:tcPr>
            <w:tcW w:w="7937" w:type="dxa"/>
          </w:tcPr>
          <w:p w14:paraId="7907D759"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изменение по числам имен существительных</w:t>
            </w:r>
          </w:p>
        </w:tc>
      </w:tr>
      <w:tr w:rsidR="001A07A6" w:rsidRPr="003F62E5" w14:paraId="46234B2D" w14:textId="77777777" w:rsidTr="001A07A6">
        <w:tc>
          <w:tcPr>
            <w:tcW w:w="1134" w:type="dxa"/>
            <w:vAlign w:val="center"/>
          </w:tcPr>
          <w:p w14:paraId="13234B82" w14:textId="77777777" w:rsidR="001A07A6" w:rsidRPr="00C020D2" w:rsidRDefault="001A07A6" w:rsidP="001A07A6">
            <w:pPr>
              <w:jc w:val="center"/>
              <w:rPr>
                <w:sz w:val="24"/>
                <w:lang w:eastAsia="ru-RU"/>
              </w:rPr>
            </w:pPr>
            <w:r w:rsidRPr="00C020D2">
              <w:rPr>
                <w:sz w:val="24"/>
                <w:lang w:eastAsia="ru-RU"/>
              </w:rPr>
              <w:t>Урок 143</w:t>
            </w:r>
          </w:p>
        </w:tc>
        <w:tc>
          <w:tcPr>
            <w:tcW w:w="7937" w:type="dxa"/>
          </w:tcPr>
          <w:p w14:paraId="4C146995"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роль имен существительных в тексте</w:t>
            </w:r>
          </w:p>
        </w:tc>
      </w:tr>
      <w:tr w:rsidR="001A07A6" w:rsidRPr="003F62E5" w14:paraId="7917055A" w14:textId="77777777" w:rsidTr="001A07A6">
        <w:tc>
          <w:tcPr>
            <w:tcW w:w="1134" w:type="dxa"/>
            <w:vAlign w:val="center"/>
          </w:tcPr>
          <w:p w14:paraId="5307D337" w14:textId="77777777" w:rsidR="001A07A6" w:rsidRPr="00C020D2" w:rsidRDefault="001A07A6" w:rsidP="001A07A6">
            <w:pPr>
              <w:jc w:val="center"/>
              <w:rPr>
                <w:sz w:val="24"/>
                <w:lang w:eastAsia="ru-RU"/>
              </w:rPr>
            </w:pPr>
            <w:r w:rsidRPr="00C020D2">
              <w:rPr>
                <w:sz w:val="24"/>
                <w:lang w:eastAsia="ru-RU"/>
              </w:rPr>
              <w:t>Урок 144</w:t>
            </w:r>
          </w:p>
        </w:tc>
        <w:tc>
          <w:tcPr>
            <w:tcW w:w="7937" w:type="dxa"/>
          </w:tcPr>
          <w:p w14:paraId="6E3EC4F6"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роль глаголов в тексте</w:t>
            </w:r>
          </w:p>
        </w:tc>
      </w:tr>
      <w:tr w:rsidR="001A07A6" w:rsidRPr="003F62E5" w14:paraId="731C7245" w14:textId="77777777" w:rsidTr="001A07A6">
        <w:tc>
          <w:tcPr>
            <w:tcW w:w="1134" w:type="dxa"/>
            <w:vAlign w:val="center"/>
          </w:tcPr>
          <w:p w14:paraId="033554CC" w14:textId="77777777" w:rsidR="001A07A6" w:rsidRPr="00C020D2" w:rsidRDefault="001A07A6" w:rsidP="001A07A6">
            <w:pPr>
              <w:jc w:val="center"/>
              <w:rPr>
                <w:sz w:val="24"/>
                <w:lang w:eastAsia="ru-RU"/>
              </w:rPr>
            </w:pPr>
            <w:r w:rsidRPr="00C020D2">
              <w:rPr>
                <w:sz w:val="24"/>
                <w:lang w:eastAsia="ru-RU"/>
              </w:rPr>
              <w:t>Урок 145</w:t>
            </w:r>
          </w:p>
        </w:tc>
        <w:tc>
          <w:tcPr>
            <w:tcW w:w="7937" w:type="dxa"/>
          </w:tcPr>
          <w:p w14:paraId="3002B668"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роль имен прилагательных в тексте</w:t>
            </w:r>
          </w:p>
        </w:tc>
      </w:tr>
      <w:tr w:rsidR="001A07A6" w:rsidRPr="003F62E5" w14:paraId="1D0FDA22" w14:textId="77777777" w:rsidTr="001A07A6">
        <w:tc>
          <w:tcPr>
            <w:tcW w:w="1134" w:type="dxa"/>
            <w:vAlign w:val="center"/>
          </w:tcPr>
          <w:p w14:paraId="2558C4A4" w14:textId="77777777" w:rsidR="001A07A6" w:rsidRPr="00C020D2" w:rsidRDefault="001A07A6" w:rsidP="001A07A6">
            <w:pPr>
              <w:jc w:val="center"/>
              <w:rPr>
                <w:sz w:val="24"/>
                <w:lang w:eastAsia="ru-RU"/>
              </w:rPr>
            </w:pPr>
            <w:r w:rsidRPr="00C020D2">
              <w:rPr>
                <w:sz w:val="24"/>
                <w:lang w:eastAsia="ru-RU"/>
              </w:rPr>
              <w:t>Урок 146</w:t>
            </w:r>
          </w:p>
        </w:tc>
        <w:tc>
          <w:tcPr>
            <w:tcW w:w="7937" w:type="dxa"/>
          </w:tcPr>
          <w:p w14:paraId="597C9FEB"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выполняем проектное задание</w:t>
            </w:r>
          </w:p>
        </w:tc>
      </w:tr>
      <w:tr w:rsidR="001A07A6" w:rsidRPr="003F62E5" w14:paraId="3A5550AD" w14:textId="77777777" w:rsidTr="001A07A6">
        <w:tc>
          <w:tcPr>
            <w:tcW w:w="1134" w:type="dxa"/>
            <w:vAlign w:val="center"/>
          </w:tcPr>
          <w:p w14:paraId="04300314" w14:textId="77777777" w:rsidR="001A07A6" w:rsidRPr="00C020D2" w:rsidRDefault="001A07A6" w:rsidP="001A07A6">
            <w:pPr>
              <w:jc w:val="center"/>
              <w:rPr>
                <w:sz w:val="24"/>
                <w:lang w:eastAsia="ru-RU"/>
              </w:rPr>
            </w:pPr>
            <w:r w:rsidRPr="00C020D2">
              <w:rPr>
                <w:sz w:val="24"/>
                <w:lang w:eastAsia="ru-RU"/>
              </w:rPr>
              <w:t>Урок 147</w:t>
            </w:r>
          </w:p>
        </w:tc>
        <w:tc>
          <w:tcPr>
            <w:tcW w:w="7937" w:type="dxa"/>
          </w:tcPr>
          <w:p w14:paraId="40F2B6A3"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выполняем проектное задание</w:t>
            </w:r>
          </w:p>
        </w:tc>
      </w:tr>
      <w:tr w:rsidR="001A07A6" w:rsidRPr="003F62E5" w14:paraId="223FEDCC" w14:textId="77777777" w:rsidTr="001A07A6">
        <w:tc>
          <w:tcPr>
            <w:tcW w:w="1134" w:type="dxa"/>
            <w:vAlign w:val="center"/>
          </w:tcPr>
          <w:p w14:paraId="7604BEEE" w14:textId="77777777" w:rsidR="001A07A6" w:rsidRPr="00C020D2" w:rsidRDefault="001A07A6" w:rsidP="001A07A6">
            <w:pPr>
              <w:jc w:val="center"/>
              <w:rPr>
                <w:sz w:val="24"/>
                <w:lang w:eastAsia="ru-RU"/>
              </w:rPr>
            </w:pPr>
            <w:r w:rsidRPr="00C020D2">
              <w:rPr>
                <w:sz w:val="24"/>
                <w:lang w:eastAsia="ru-RU"/>
              </w:rPr>
              <w:t>Урок 148</w:t>
            </w:r>
          </w:p>
        </w:tc>
        <w:tc>
          <w:tcPr>
            <w:tcW w:w="7937" w:type="dxa"/>
          </w:tcPr>
          <w:p w14:paraId="2F1DB89B" w14:textId="77777777" w:rsidR="001A07A6" w:rsidRPr="001A07A6" w:rsidRDefault="001A07A6" w:rsidP="001A07A6">
            <w:pPr>
              <w:jc w:val="both"/>
              <w:rPr>
                <w:sz w:val="24"/>
                <w:lang w:val="ru-RU" w:eastAsia="ru-RU"/>
              </w:rPr>
            </w:pPr>
            <w:r w:rsidRPr="001A07A6">
              <w:rPr>
                <w:sz w:val="24"/>
                <w:lang w:val="ru-RU" w:eastAsia="ru-RU"/>
              </w:rPr>
              <w:t>Правописание слов с орфограммами в значимых частях слов: обобщение</w:t>
            </w:r>
          </w:p>
        </w:tc>
      </w:tr>
      <w:tr w:rsidR="001A07A6" w:rsidRPr="00C020D2" w14:paraId="25CB6CCE" w14:textId="77777777" w:rsidTr="001A07A6">
        <w:tc>
          <w:tcPr>
            <w:tcW w:w="1134" w:type="dxa"/>
            <w:vAlign w:val="center"/>
          </w:tcPr>
          <w:p w14:paraId="09927CA3" w14:textId="77777777" w:rsidR="001A07A6" w:rsidRPr="00C020D2" w:rsidRDefault="001A07A6" w:rsidP="001A07A6">
            <w:pPr>
              <w:jc w:val="center"/>
              <w:rPr>
                <w:sz w:val="24"/>
                <w:lang w:eastAsia="ru-RU"/>
              </w:rPr>
            </w:pPr>
            <w:r w:rsidRPr="00C020D2">
              <w:rPr>
                <w:sz w:val="24"/>
                <w:lang w:eastAsia="ru-RU"/>
              </w:rPr>
              <w:t>Урок 149</w:t>
            </w:r>
          </w:p>
        </w:tc>
        <w:tc>
          <w:tcPr>
            <w:tcW w:w="7937" w:type="dxa"/>
          </w:tcPr>
          <w:p w14:paraId="53C41E4E" w14:textId="77777777" w:rsidR="001A07A6" w:rsidRPr="00C020D2" w:rsidRDefault="001A07A6" w:rsidP="001A07A6">
            <w:pPr>
              <w:jc w:val="both"/>
              <w:rPr>
                <w:sz w:val="24"/>
                <w:lang w:eastAsia="ru-RU"/>
              </w:rPr>
            </w:pPr>
            <w:r w:rsidRPr="00C020D2">
              <w:rPr>
                <w:sz w:val="24"/>
                <w:lang w:eastAsia="ru-RU"/>
              </w:rPr>
              <w:t>Текст-описание</w:t>
            </w:r>
          </w:p>
        </w:tc>
      </w:tr>
      <w:tr w:rsidR="001A07A6" w:rsidRPr="00C020D2" w14:paraId="7F767B5A" w14:textId="77777777" w:rsidTr="001A07A6">
        <w:tc>
          <w:tcPr>
            <w:tcW w:w="1134" w:type="dxa"/>
            <w:vAlign w:val="center"/>
          </w:tcPr>
          <w:p w14:paraId="0819E5D8" w14:textId="77777777" w:rsidR="001A07A6" w:rsidRPr="00C020D2" w:rsidRDefault="001A07A6" w:rsidP="001A07A6">
            <w:pPr>
              <w:jc w:val="center"/>
              <w:rPr>
                <w:sz w:val="24"/>
                <w:lang w:eastAsia="ru-RU"/>
              </w:rPr>
            </w:pPr>
            <w:r w:rsidRPr="00C020D2">
              <w:rPr>
                <w:sz w:val="24"/>
                <w:lang w:eastAsia="ru-RU"/>
              </w:rPr>
              <w:t>Урок 150</w:t>
            </w:r>
          </w:p>
        </w:tc>
        <w:tc>
          <w:tcPr>
            <w:tcW w:w="7937" w:type="dxa"/>
          </w:tcPr>
          <w:p w14:paraId="64933C20" w14:textId="77777777" w:rsidR="001A07A6" w:rsidRPr="00C020D2" w:rsidRDefault="001A07A6" w:rsidP="001A07A6">
            <w:pPr>
              <w:jc w:val="both"/>
              <w:rPr>
                <w:sz w:val="24"/>
                <w:lang w:eastAsia="ru-RU"/>
              </w:rPr>
            </w:pPr>
            <w:r w:rsidRPr="00C020D2">
              <w:rPr>
                <w:sz w:val="24"/>
                <w:lang w:eastAsia="ru-RU"/>
              </w:rPr>
              <w:t>Особенности текстов-описаний</w:t>
            </w:r>
          </w:p>
        </w:tc>
      </w:tr>
      <w:tr w:rsidR="001A07A6" w:rsidRPr="00C020D2" w14:paraId="28968582" w14:textId="77777777" w:rsidTr="001A07A6">
        <w:tc>
          <w:tcPr>
            <w:tcW w:w="1134" w:type="dxa"/>
            <w:vAlign w:val="center"/>
          </w:tcPr>
          <w:p w14:paraId="7F6722D4" w14:textId="77777777" w:rsidR="001A07A6" w:rsidRPr="00C020D2" w:rsidRDefault="001A07A6" w:rsidP="001A07A6">
            <w:pPr>
              <w:jc w:val="center"/>
              <w:rPr>
                <w:sz w:val="24"/>
                <w:lang w:eastAsia="ru-RU"/>
              </w:rPr>
            </w:pPr>
            <w:r w:rsidRPr="00C020D2">
              <w:rPr>
                <w:sz w:val="24"/>
                <w:lang w:eastAsia="ru-RU"/>
              </w:rPr>
              <w:t>Урок 151</w:t>
            </w:r>
          </w:p>
        </w:tc>
        <w:tc>
          <w:tcPr>
            <w:tcW w:w="7937" w:type="dxa"/>
          </w:tcPr>
          <w:p w14:paraId="32B01807" w14:textId="77777777" w:rsidR="001A07A6" w:rsidRPr="00C020D2" w:rsidRDefault="001A07A6" w:rsidP="001A07A6">
            <w:pPr>
              <w:jc w:val="both"/>
              <w:rPr>
                <w:sz w:val="24"/>
                <w:lang w:eastAsia="ru-RU"/>
              </w:rPr>
            </w:pPr>
            <w:r w:rsidRPr="00C020D2">
              <w:rPr>
                <w:sz w:val="24"/>
                <w:lang w:eastAsia="ru-RU"/>
              </w:rPr>
              <w:t>Текст-повествование</w:t>
            </w:r>
          </w:p>
        </w:tc>
      </w:tr>
      <w:tr w:rsidR="001A07A6" w:rsidRPr="00C020D2" w14:paraId="28A8E033" w14:textId="77777777" w:rsidTr="001A07A6">
        <w:tc>
          <w:tcPr>
            <w:tcW w:w="1134" w:type="dxa"/>
            <w:vAlign w:val="center"/>
          </w:tcPr>
          <w:p w14:paraId="318C9236" w14:textId="77777777" w:rsidR="001A07A6" w:rsidRPr="00C020D2" w:rsidRDefault="001A07A6" w:rsidP="001A07A6">
            <w:pPr>
              <w:jc w:val="center"/>
              <w:rPr>
                <w:sz w:val="24"/>
                <w:lang w:eastAsia="ru-RU"/>
              </w:rPr>
            </w:pPr>
            <w:r w:rsidRPr="00C020D2">
              <w:rPr>
                <w:sz w:val="24"/>
                <w:lang w:eastAsia="ru-RU"/>
              </w:rPr>
              <w:t>Урок 152</w:t>
            </w:r>
          </w:p>
        </w:tc>
        <w:tc>
          <w:tcPr>
            <w:tcW w:w="7937" w:type="dxa"/>
          </w:tcPr>
          <w:p w14:paraId="78D1EE1E" w14:textId="77777777" w:rsidR="001A07A6" w:rsidRPr="00C020D2" w:rsidRDefault="001A07A6" w:rsidP="001A07A6">
            <w:pPr>
              <w:jc w:val="both"/>
              <w:rPr>
                <w:sz w:val="24"/>
                <w:lang w:eastAsia="ru-RU"/>
              </w:rPr>
            </w:pPr>
            <w:r w:rsidRPr="00C020D2">
              <w:rPr>
                <w:sz w:val="24"/>
                <w:lang w:eastAsia="ru-RU"/>
              </w:rPr>
              <w:t>Особенности текстов-повествований</w:t>
            </w:r>
          </w:p>
        </w:tc>
      </w:tr>
      <w:tr w:rsidR="001A07A6" w:rsidRPr="003F62E5" w14:paraId="4538ECB0" w14:textId="77777777" w:rsidTr="001A07A6">
        <w:tc>
          <w:tcPr>
            <w:tcW w:w="1134" w:type="dxa"/>
            <w:vAlign w:val="center"/>
          </w:tcPr>
          <w:p w14:paraId="71ADBC32" w14:textId="77777777" w:rsidR="001A07A6" w:rsidRPr="00C020D2" w:rsidRDefault="001A07A6" w:rsidP="001A07A6">
            <w:pPr>
              <w:jc w:val="center"/>
              <w:rPr>
                <w:sz w:val="24"/>
                <w:lang w:eastAsia="ru-RU"/>
              </w:rPr>
            </w:pPr>
            <w:r w:rsidRPr="00C020D2">
              <w:rPr>
                <w:sz w:val="24"/>
                <w:lang w:eastAsia="ru-RU"/>
              </w:rPr>
              <w:t>Урок 153</w:t>
            </w:r>
          </w:p>
        </w:tc>
        <w:tc>
          <w:tcPr>
            <w:tcW w:w="7937" w:type="dxa"/>
          </w:tcPr>
          <w:p w14:paraId="3119C8CB" w14:textId="77777777" w:rsidR="001A07A6" w:rsidRPr="001A07A6" w:rsidRDefault="001A07A6" w:rsidP="001A07A6">
            <w:pPr>
              <w:jc w:val="both"/>
              <w:rPr>
                <w:sz w:val="24"/>
                <w:lang w:val="ru-RU" w:eastAsia="ru-RU"/>
              </w:rPr>
            </w:pPr>
            <w:r w:rsidRPr="001A07A6">
              <w:rPr>
                <w:sz w:val="24"/>
                <w:lang w:val="ru-RU" w:eastAsia="ru-RU"/>
              </w:rPr>
              <w:t>Различение текстов-описаний и текстов-повествований</w:t>
            </w:r>
          </w:p>
        </w:tc>
      </w:tr>
      <w:tr w:rsidR="001A07A6" w:rsidRPr="00C020D2" w14:paraId="5CF54D18" w14:textId="77777777" w:rsidTr="001A07A6">
        <w:tc>
          <w:tcPr>
            <w:tcW w:w="1134" w:type="dxa"/>
            <w:vAlign w:val="center"/>
          </w:tcPr>
          <w:p w14:paraId="33DCE6B8" w14:textId="77777777" w:rsidR="001A07A6" w:rsidRPr="00C020D2" w:rsidRDefault="001A07A6" w:rsidP="001A07A6">
            <w:pPr>
              <w:jc w:val="center"/>
              <w:rPr>
                <w:sz w:val="24"/>
                <w:lang w:eastAsia="ru-RU"/>
              </w:rPr>
            </w:pPr>
            <w:r w:rsidRPr="00C020D2">
              <w:rPr>
                <w:sz w:val="24"/>
                <w:lang w:eastAsia="ru-RU"/>
              </w:rPr>
              <w:t>Урок 154</w:t>
            </w:r>
          </w:p>
        </w:tc>
        <w:tc>
          <w:tcPr>
            <w:tcW w:w="7937" w:type="dxa"/>
          </w:tcPr>
          <w:p w14:paraId="3C8BDEF6" w14:textId="77777777" w:rsidR="001A07A6" w:rsidRPr="00C020D2" w:rsidRDefault="001A07A6" w:rsidP="001A07A6">
            <w:pPr>
              <w:jc w:val="both"/>
              <w:rPr>
                <w:sz w:val="24"/>
                <w:lang w:eastAsia="ru-RU"/>
              </w:rPr>
            </w:pPr>
            <w:r w:rsidRPr="00C020D2">
              <w:rPr>
                <w:sz w:val="24"/>
                <w:lang w:eastAsia="ru-RU"/>
              </w:rPr>
              <w:t>Текст-рассуждение</w:t>
            </w:r>
          </w:p>
        </w:tc>
      </w:tr>
      <w:tr w:rsidR="001A07A6" w:rsidRPr="00C020D2" w14:paraId="61611A0A" w14:textId="77777777" w:rsidTr="001A07A6">
        <w:tc>
          <w:tcPr>
            <w:tcW w:w="1134" w:type="dxa"/>
            <w:vAlign w:val="center"/>
          </w:tcPr>
          <w:p w14:paraId="499B87BB" w14:textId="77777777" w:rsidR="001A07A6" w:rsidRPr="00C020D2" w:rsidRDefault="001A07A6" w:rsidP="001A07A6">
            <w:pPr>
              <w:jc w:val="center"/>
              <w:rPr>
                <w:sz w:val="24"/>
                <w:lang w:eastAsia="ru-RU"/>
              </w:rPr>
            </w:pPr>
            <w:r w:rsidRPr="00C020D2">
              <w:rPr>
                <w:sz w:val="24"/>
                <w:lang w:eastAsia="ru-RU"/>
              </w:rPr>
              <w:t>Урок 155</w:t>
            </w:r>
          </w:p>
        </w:tc>
        <w:tc>
          <w:tcPr>
            <w:tcW w:w="7937" w:type="dxa"/>
          </w:tcPr>
          <w:p w14:paraId="6EB2EDFE" w14:textId="77777777" w:rsidR="001A07A6" w:rsidRPr="00C020D2" w:rsidRDefault="001A07A6" w:rsidP="001A07A6">
            <w:pPr>
              <w:jc w:val="both"/>
              <w:rPr>
                <w:sz w:val="24"/>
                <w:lang w:eastAsia="ru-RU"/>
              </w:rPr>
            </w:pPr>
            <w:r w:rsidRPr="00C020D2">
              <w:rPr>
                <w:sz w:val="24"/>
                <w:lang w:eastAsia="ru-RU"/>
              </w:rPr>
              <w:t>Особенности текстов-рассуждений</w:t>
            </w:r>
          </w:p>
        </w:tc>
      </w:tr>
      <w:tr w:rsidR="001A07A6" w:rsidRPr="003F62E5" w14:paraId="53E63B1A" w14:textId="77777777" w:rsidTr="001A07A6">
        <w:tc>
          <w:tcPr>
            <w:tcW w:w="1134" w:type="dxa"/>
            <w:vAlign w:val="center"/>
          </w:tcPr>
          <w:p w14:paraId="6530D9B5" w14:textId="77777777" w:rsidR="001A07A6" w:rsidRPr="00C020D2" w:rsidRDefault="001A07A6" w:rsidP="001A07A6">
            <w:pPr>
              <w:jc w:val="center"/>
              <w:rPr>
                <w:sz w:val="24"/>
                <w:lang w:eastAsia="ru-RU"/>
              </w:rPr>
            </w:pPr>
            <w:r w:rsidRPr="00C020D2">
              <w:rPr>
                <w:sz w:val="24"/>
                <w:lang w:eastAsia="ru-RU"/>
              </w:rPr>
              <w:lastRenderedPageBreak/>
              <w:t>Урок 156</w:t>
            </w:r>
          </w:p>
        </w:tc>
        <w:tc>
          <w:tcPr>
            <w:tcW w:w="7937" w:type="dxa"/>
          </w:tcPr>
          <w:p w14:paraId="1E1CDA0F"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составляем план текста</w:t>
            </w:r>
          </w:p>
        </w:tc>
      </w:tr>
      <w:tr w:rsidR="001A07A6" w:rsidRPr="003F62E5" w14:paraId="2218D840" w14:textId="77777777" w:rsidTr="001A07A6">
        <w:tc>
          <w:tcPr>
            <w:tcW w:w="1134" w:type="dxa"/>
            <w:vAlign w:val="center"/>
          </w:tcPr>
          <w:p w14:paraId="4276437D" w14:textId="77777777" w:rsidR="001A07A6" w:rsidRPr="00C020D2" w:rsidRDefault="001A07A6" w:rsidP="001A07A6">
            <w:pPr>
              <w:jc w:val="center"/>
              <w:rPr>
                <w:sz w:val="24"/>
                <w:lang w:eastAsia="ru-RU"/>
              </w:rPr>
            </w:pPr>
            <w:r w:rsidRPr="00C020D2">
              <w:rPr>
                <w:sz w:val="24"/>
                <w:lang w:eastAsia="ru-RU"/>
              </w:rPr>
              <w:t>Урок 157</w:t>
            </w:r>
          </w:p>
        </w:tc>
        <w:tc>
          <w:tcPr>
            <w:tcW w:w="7937" w:type="dxa"/>
          </w:tcPr>
          <w:p w14:paraId="4E07F397"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составляем план текста</w:t>
            </w:r>
          </w:p>
        </w:tc>
      </w:tr>
      <w:tr w:rsidR="001A07A6" w:rsidRPr="003F62E5" w14:paraId="366C611C" w14:textId="77777777" w:rsidTr="001A07A6">
        <w:tc>
          <w:tcPr>
            <w:tcW w:w="1134" w:type="dxa"/>
            <w:vAlign w:val="center"/>
          </w:tcPr>
          <w:p w14:paraId="2E2CD469" w14:textId="77777777" w:rsidR="001A07A6" w:rsidRPr="00C020D2" w:rsidRDefault="001A07A6" w:rsidP="001A07A6">
            <w:pPr>
              <w:jc w:val="center"/>
              <w:rPr>
                <w:sz w:val="24"/>
                <w:lang w:eastAsia="ru-RU"/>
              </w:rPr>
            </w:pPr>
            <w:r w:rsidRPr="00C020D2">
              <w:rPr>
                <w:sz w:val="24"/>
                <w:lang w:eastAsia="ru-RU"/>
              </w:rPr>
              <w:t>Урок 158</w:t>
            </w:r>
          </w:p>
        </w:tc>
        <w:tc>
          <w:tcPr>
            <w:tcW w:w="7937" w:type="dxa"/>
          </w:tcPr>
          <w:p w14:paraId="08DD8CBA"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пишем текст по предложенному плану</w:t>
            </w:r>
          </w:p>
        </w:tc>
      </w:tr>
      <w:tr w:rsidR="001A07A6" w:rsidRPr="003F62E5" w14:paraId="4E7E8132" w14:textId="77777777" w:rsidTr="001A07A6">
        <w:tc>
          <w:tcPr>
            <w:tcW w:w="1134" w:type="dxa"/>
            <w:vAlign w:val="center"/>
          </w:tcPr>
          <w:p w14:paraId="76D64915" w14:textId="77777777" w:rsidR="001A07A6" w:rsidRPr="00C020D2" w:rsidRDefault="001A07A6" w:rsidP="001A07A6">
            <w:pPr>
              <w:jc w:val="center"/>
              <w:rPr>
                <w:sz w:val="24"/>
                <w:lang w:eastAsia="ru-RU"/>
              </w:rPr>
            </w:pPr>
            <w:r w:rsidRPr="00C020D2">
              <w:rPr>
                <w:sz w:val="24"/>
                <w:lang w:eastAsia="ru-RU"/>
              </w:rPr>
              <w:t>Урок 159</w:t>
            </w:r>
          </w:p>
        </w:tc>
        <w:tc>
          <w:tcPr>
            <w:tcW w:w="7937" w:type="dxa"/>
          </w:tcPr>
          <w:p w14:paraId="15BEA9A3"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учимся сочинять текст-описание</w:t>
            </w:r>
          </w:p>
        </w:tc>
      </w:tr>
      <w:tr w:rsidR="001A07A6" w:rsidRPr="003F62E5" w14:paraId="6E1853E4" w14:textId="77777777" w:rsidTr="001A07A6">
        <w:tc>
          <w:tcPr>
            <w:tcW w:w="1134" w:type="dxa"/>
            <w:vAlign w:val="center"/>
          </w:tcPr>
          <w:p w14:paraId="662F30BB" w14:textId="77777777" w:rsidR="001A07A6" w:rsidRPr="00C020D2" w:rsidRDefault="001A07A6" w:rsidP="001A07A6">
            <w:pPr>
              <w:jc w:val="center"/>
              <w:rPr>
                <w:sz w:val="24"/>
                <w:lang w:eastAsia="ru-RU"/>
              </w:rPr>
            </w:pPr>
            <w:r w:rsidRPr="00C020D2">
              <w:rPr>
                <w:sz w:val="24"/>
                <w:lang w:eastAsia="ru-RU"/>
              </w:rPr>
              <w:t>Урок 160</w:t>
            </w:r>
          </w:p>
        </w:tc>
        <w:tc>
          <w:tcPr>
            <w:tcW w:w="7937" w:type="dxa"/>
          </w:tcPr>
          <w:p w14:paraId="3B6D6068"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учимся сочинять текст-повествование</w:t>
            </w:r>
          </w:p>
        </w:tc>
      </w:tr>
      <w:tr w:rsidR="001A07A6" w:rsidRPr="003F62E5" w14:paraId="4AE8BD22" w14:textId="77777777" w:rsidTr="001A07A6">
        <w:tc>
          <w:tcPr>
            <w:tcW w:w="1134" w:type="dxa"/>
            <w:vAlign w:val="center"/>
          </w:tcPr>
          <w:p w14:paraId="36573110" w14:textId="77777777" w:rsidR="001A07A6" w:rsidRPr="00C020D2" w:rsidRDefault="001A07A6" w:rsidP="001A07A6">
            <w:pPr>
              <w:jc w:val="center"/>
              <w:rPr>
                <w:sz w:val="24"/>
                <w:lang w:eastAsia="ru-RU"/>
              </w:rPr>
            </w:pPr>
            <w:r w:rsidRPr="00C020D2">
              <w:rPr>
                <w:sz w:val="24"/>
                <w:lang w:eastAsia="ru-RU"/>
              </w:rPr>
              <w:t>Урок 161</w:t>
            </w:r>
          </w:p>
        </w:tc>
        <w:tc>
          <w:tcPr>
            <w:tcW w:w="7937" w:type="dxa"/>
          </w:tcPr>
          <w:p w14:paraId="4A02078E"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учимся сочинять текст-рассуждение</w:t>
            </w:r>
          </w:p>
        </w:tc>
      </w:tr>
      <w:tr w:rsidR="001A07A6" w:rsidRPr="003F62E5" w14:paraId="2CBE9EF3" w14:textId="77777777" w:rsidTr="001A07A6">
        <w:tc>
          <w:tcPr>
            <w:tcW w:w="1134" w:type="dxa"/>
            <w:vAlign w:val="center"/>
          </w:tcPr>
          <w:p w14:paraId="5DACA66E" w14:textId="77777777" w:rsidR="001A07A6" w:rsidRPr="00C020D2" w:rsidRDefault="001A07A6" w:rsidP="001A07A6">
            <w:pPr>
              <w:jc w:val="center"/>
              <w:rPr>
                <w:sz w:val="24"/>
                <w:lang w:eastAsia="ru-RU"/>
              </w:rPr>
            </w:pPr>
            <w:r w:rsidRPr="00C020D2">
              <w:rPr>
                <w:sz w:val="24"/>
                <w:lang w:eastAsia="ru-RU"/>
              </w:rPr>
              <w:t>Урок 162</w:t>
            </w:r>
          </w:p>
        </w:tc>
        <w:tc>
          <w:tcPr>
            <w:tcW w:w="7937" w:type="dxa"/>
          </w:tcPr>
          <w:p w14:paraId="4379A513"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подробное изложение текста</w:t>
            </w:r>
          </w:p>
        </w:tc>
      </w:tr>
      <w:tr w:rsidR="001A07A6" w:rsidRPr="003F62E5" w14:paraId="3058D156" w14:textId="77777777" w:rsidTr="001A07A6">
        <w:tc>
          <w:tcPr>
            <w:tcW w:w="1134" w:type="dxa"/>
            <w:vAlign w:val="center"/>
          </w:tcPr>
          <w:p w14:paraId="27E489F9" w14:textId="77777777" w:rsidR="001A07A6" w:rsidRPr="00C020D2" w:rsidRDefault="001A07A6" w:rsidP="001A07A6">
            <w:pPr>
              <w:jc w:val="center"/>
              <w:rPr>
                <w:sz w:val="24"/>
                <w:lang w:eastAsia="ru-RU"/>
              </w:rPr>
            </w:pPr>
            <w:r w:rsidRPr="00C020D2">
              <w:rPr>
                <w:sz w:val="24"/>
                <w:lang w:eastAsia="ru-RU"/>
              </w:rPr>
              <w:t>Урок 163</w:t>
            </w:r>
          </w:p>
        </w:tc>
        <w:tc>
          <w:tcPr>
            <w:tcW w:w="7937" w:type="dxa"/>
          </w:tcPr>
          <w:p w14:paraId="058DEA0E"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разделу развитие речи</w:t>
            </w:r>
          </w:p>
        </w:tc>
      </w:tr>
      <w:tr w:rsidR="001A07A6" w:rsidRPr="003F62E5" w14:paraId="24015BEB" w14:textId="77777777" w:rsidTr="001A07A6">
        <w:tc>
          <w:tcPr>
            <w:tcW w:w="1134" w:type="dxa"/>
            <w:vAlign w:val="center"/>
          </w:tcPr>
          <w:p w14:paraId="5A639733" w14:textId="77777777" w:rsidR="001A07A6" w:rsidRPr="00C020D2" w:rsidRDefault="001A07A6" w:rsidP="001A07A6">
            <w:pPr>
              <w:jc w:val="center"/>
              <w:rPr>
                <w:sz w:val="24"/>
                <w:lang w:eastAsia="ru-RU"/>
              </w:rPr>
            </w:pPr>
            <w:r w:rsidRPr="00C020D2">
              <w:rPr>
                <w:sz w:val="24"/>
                <w:lang w:eastAsia="ru-RU"/>
              </w:rPr>
              <w:t>Урок 164</w:t>
            </w:r>
          </w:p>
        </w:tc>
        <w:tc>
          <w:tcPr>
            <w:tcW w:w="7937" w:type="dxa"/>
          </w:tcPr>
          <w:p w14:paraId="39AC59E4"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6723FA05" w14:textId="77777777" w:rsidTr="001A07A6">
        <w:tc>
          <w:tcPr>
            <w:tcW w:w="1134" w:type="dxa"/>
            <w:vAlign w:val="center"/>
          </w:tcPr>
          <w:p w14:paraId="633002E9" w14:textId="77777777" w:rsidR="001A07A6" w:rsidRPr="00C020D2" w:rsidRDefault="001A07A6" w:rsidP="001A07A6">
            <w:pPr>
              <w:jc w:val="center"/>
              <w:rPr>
                <w:sz w:val="24"/>
                <w:lang w:eastAsia="ru-RU"/>
              </w:rPr>
            </w:pPr>
            <w:r w:rsidRPr="00C020D2">
              <w:rPr>
                <w:sz w:val="24"/>
                <w:lang w:eastAsia="ru-RU"/>
              </w:rPr>
              <w:t>Урок 165</w:t>
            </w:r>
          </w:p>
        </w:tc>
        <w:tc>
          <w:tcPr>
            <w:tcW w:w="7937" w:type="dxa"/>
          </w:tcPr>
          <w:p w14:paraId="43EC9BDB"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0F153E95" w14:textId="77777777" w:rsidTr="001A07A6">
        <w:tc>
          <w:tcPr>
            <w:tcW w:w="1134" w:type="dxa"/>
            <w:vAlign w:val="center"/>
          </w:tcPr>
          <w:p w14:paraId="6A3B8D5F" w14:textId="77777777" w:rsidR="001A07A6" w:rsidRPr="00C020D2" w:rsidRDefault="001A07A6" w:rsidP="001A07A6">
            <w:pPr>
              <w:jc w:val="center"/>
              <w:rPr>
                <w:sz w:val="24"/>
                <w:lang w:eastAsia="ru-RU"/>
              </w:rPr>
            </w:pPr>
            <w:r w:rsidRPr="00C020D2">
              <w:rPr>
                <w:sz w:val="24"/>
                <w:lang w:eastAsia="ru-RU"/>
              </w:rPr>
              <w:t>Урок 166</w:t>
            </w:r>
          </w:p>
        </w:tc>
        <w:tc>
          <w:tcPr>
            <w:tcW w:w="7937" w:type="dxa"/>
          </w:tcPr>
          <w:p w14:paraId="09AB6383"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715F9B6E" w14:textId="77777777" w:rsidTr="001A07A6">
        <w:tc>
          <w:tcPr>
            <w:tcW w:w="1134" w:type="dxa"/>
            <w:vAlign w:val="center"/>
          </w:tcPr>
          <w:p w14:paraId="3D0E9120" w14:textId="77777777" w:rsidR="001A07A6" w:rsidRPr="00C020D2" w:rsidRDefault="001A07A6" w:rsidP="001A07A6">
            <w:pPr>
              <w:jc w:val="center"/>
              <w:rPr>
                <w:sz w:val="24"/>
                <w:lang w:eastAsia="ru-RU"/>
              </w:rPr>
            </w:pPr>
            <w:r w:rsidRPr="00C020D2">
              <w:rPr>
                <w:sz w:val="24"/>
                <w:lang w:eastAsia="ru-RU"/>
              </w:rPr>
              <w:t>Урок 167</w:t>
            </w:r>
          </w:p>
        </w:tc>
        <w:tc>
          <w:tcPr>
            <w:tcW w:w="7937" w:type="dxa"/>
          </w:tcPr>
          <w:p w14:paraId="72E25EE6"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78F60A0C" w14:textId="77777777" w:rsidTr="001A07A6">
        <w:tc>
          <w:tcPr>
            <w:tcW w:w="1134" w:type="dxa"/>
            <w:vAlign w:val="center"/>
          </w:tcPr>
          <w:p w14:paraId="7BDAD127" w14:textId="77777777" w:rsidR="001A07A6" w:rsidRPr="00C020D2" w:rsidRDefault="001A07A6" w:rsidP="001A07A6">
            <w:pPr>
              <w:jc w:val="center"/>
              <w:rPr>
                <w:sz w:val="24"/>
                <w:lang w:eastAsia="ru-RU"/>
              </w:rPr>
            </w:pPr>
            <w:r w:rsidRPr="00C020D2">
              <w:rPr>
                <w:sz w:val="24"/>
                <w:lang w:eastAsia="ru-RU"/>
              </w:rPr>
              <w:t>Урок 168</w:t>
            </w:r>
          </w:p>
        </w:tc>
        <w:tc>
          <w:tcPr>
            <w:tcW w:w="7937" w:type="dxa"/>
          </w:tcPr>
          <w:p w14:paraId="1496D1A9"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1E90B2B8" w14:textId="77777777" w:rsidTr="001A07A6">
        <w:tc>
          <w:tcPr>
            <w:tcW w:w="1134" w:type="dxa"/>
            <w:vAlign w:val="center"/>
          </w:tcPr>
          <w:p w14:paraId="11EC5D68" w14:textId="77777777" w:rsidR="001A07A6" w:rsidRPr="00C020D2" w:rsidRDefault="001A07A6" w:rsidP="001A07A6">
            <w:pPr>
              <w:jc w:val="center"/>
              <w:rPr>
                <w:sz w:val="24"/>
                <w:lang w:eastAsia="ru-RU"/>
              </w:rPr>
            </w:pPr>
            <w:r w:rsidRPr="00C020D2">
              <w:rPr>
                <w:sz w:val="24"/>
                <w:lang w:eastAsia="ru-RU"/>
              </w:rPr>
              <w:t>Урок 169</w:t>
            </w:r>
          </w:p>
        </w:tc>
        <w:tc>
          <w:tcPr>
            <w:tcW w:w="7937" w:type="dxa"/>
          </w:tcPr>
          <w:p w14:paraId="33C819C0"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разделу орфография</w:t>
            </w:r>
          </w:p>
        </w:tc>
      </w:tr>
      <w:tr w:rsidR="001A07A6" w:rsidRPr="003F62E5" w14:paraId="1617E57C" w14:textId="77777777" w:rsidTr="001A07A6">
        <w:tc>
          <w:tcPr>
            <w:tcW w:w="1134" w:type="dxa"/>
            <w:vAlign w:val="center"/>
          </w:tcPr>
          <w:p w14:paraId="3024F9C3" w14:textId="77777777" w:rsidR="001A07A6" w:rsidRPr="00C020D2" w:rsidRDefault="001A07A6" w:rsidP="001A07A6">
            <w:pPr>
              <w:jc w:val="center"/>
              <w:rPr>
                <w:sz w:val="24"/>
                <w:lang w:eastAsia="ru-RU"/>
              </w:rPr>
            </w:pPr>
            <w:r w:rsidRPr="00C020D2">
              <w:rPr>
                <w:sz w:val="24"/>
                <w:lang w:eastAsia="ru-RU"/>
              </w:rPr>
              <w:t>Урок 170</w:t>
            </w:r>
          </w:p>
        </w:tc>
        <w:tc>
          <w:tcPr>
            <w:tcW w:w="7937" w:type="dxa"/>
          </w:tcPr>
          <w:p w14:paraId="158E7B2B"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разделу орфография</w:t>
            </w:r>
          </w:p>
        </w:tc>
      </w:tr>
      <w:tr w:rsidR="001A07A6" w:rsidRPr="003F62E5" w14:paraId="71978022" w14:textId="77777777" w:rsidTr="001A07A6">
        <w:tc>
          <w:tcPr>
            <w:tcW w:w="9071" w:type="dxa"/>
            <w:gridSpan w:val="2"/>
          </w:tcPr>
          <w:p w14:paraId="2DCB76C0"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170, из них уроков, отведенных на контрольные работы, - не более 17</w:t>
            </w:r>
          </w:p>
        </w:tc>
      </w:tr>
    </w:tbl>
    <w:p w14:paraId="5C1B9721" w14:textId="77777777" w:rsidR="001A07A6" w:rsidRPr="001A07A6" w:rsidRDefault="001A07A6" w:rsidP="001A07A6">
      <w:pPr>
        <w:jc w:val="both"/>
        <w:rPr>
          <w:sz w:val="24"/>
          <w:lang w:val="ru-RU" w:eastAsia="ru-RU"/>
        </w:rPr>
      </w:pPr>
    </w:p>
    <w:p w14:paraId="2981B3B7" w14:textId="77777777" w:rsidR="001A07A6" w:rsidRPr="00C020D2" w:rsidRDefault="001A07A6" w:rsidP="001A07A6">
      <w:pPr>
        <w:jc w:val="right"/>
        <w:rPr>
          <w:sz w:val="24"/>
          <w:lang w:eastAsia="ru-RU"/>
        </w:rPr>
      </w:pPr>
      <w:r w:rsidRPr="00C020D2">
        <w:rPr>
          <w:sz w:val="24"/>
          <w:lang w:eastAsia="ru-RU"/>
        </w:rPr>
        <w:t>Таблица 2.6</w:t>
      </w:r>
    </w:p>
    <w:p w14:paraId="6FD84E71" w14:textId="77777777" w:rsidR="001A07A6" w:rsidRPr="00C020D2" w:rsidRDefault="001A07A6" w:rsidP="001A07A6">
      <w:pPr>
        <w:jc w:val="both"/>
        <w:rPr>
          <w:sz w:val="24"/>
          <w:lang w:eastAsia="ru-RU"/>
        </w:rPr>
      </w:pPr>
    </w:p>
    <w:p w14:paraId="58463285" w14:textId="77777777" w:rsidR="001A07A6" w:rsidRPr="00C020D2" w:rsidRDefault="001A07A6" w:rsidP="001A07A6">
      <w:pPr>
        <w:jc w:val="both"/>
        <w:rPr>
          <w:sz w:val="24"/>
          <w:lang w:eastAsia="ru-RU"/>
        </w:rPr>
      </w:pPr>
      <w:r w:rsidRPr="00C020D2">
        <w:rPr>
          <w:sz w:val="24"/>
          <w:lang w:eastAsia="ru-RU"/>
        </w:rPr>
        <w:t>3 класс</w:t>
      </w:r>
    </w:p>
    <w:p w14:paraId="180D00B2" w14:textId="77777777" w:rsidR="001A07A6" w:rsidRPr="00C020D2"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C020D2" w14:paraId="6269FDB7" w14:textId="77777777" w:rsidTr="001A07A6">
        <w:tc>
          <w:tcPr>
            <w:tcW w:w="1134" w:type="dxa"/>
          </w:tcPr>
          <w:p w14:paraId="45E0611D" w14:textId="77777777" w:rsidR="001A07A6" w:rsidRPr="00C020D2" w:rsidRDefault="001A07A6" w:rsidP="001A07A6">
            <w:pPr>
              <w:jc w:val="center"/>
              <w:rPr>
                <w:sz w:val="24"/>
                <w:lang w:eastAsia="ru-RU"/>
              </w:rPr>
            </w:pPr>
            <w:r>
              <w:rPr>
                <w:sz w:val="24"/>
                <w:lang w:eastAsia="ru-RU"/>
              </w:rPr>
              <w:t>№</w:t>
            </w:r>
            <w:r w:rsidRPr="00C020D2">
              <w:rPr>
                <w:sz w:val="24"/>
                <w:lang w:eastAsia="ru-RU"/>
              </w:rPr>
              <w:t xml:space="preserve"> урока</w:t>
            </w:r>
          </w:p>
        </w:tc>
        <w:tc>
          <w:tcPr>
            <w:tcW w:w="7937" w:type="dxa"/>
          </w:tcPr>
          <w:p w14:paraId="4BFA7511" w14:textId="77777777" w:rsidR="001A07A6" w:rsidRPr="00C020D2" w:rsidRDefault="001A07A6" w:rsidP="001A07A6">
            <w:pPr>
              <w:jc w:val="center"/>
              <w:rPr>
                <w:sz w:val="24"/>
                <w:lang w:eastAsia="ru-RU"/>
              </w:rPr>
            </w:pPr>
            <w:r w:rsidRPr="00C020D2">
              <w:rPr>
                <w:sz w:val="24"/>
                <w:lang w:eastAsia="ru-RU"/>
              </w:rPr>
              <w:t>Тема урока</w:t>
            </w:r>
          </w:p>
        </w:tc>
      </w:tr>
      <w:tr w:rsidR="001A07A6" w:rsidRPr="003F62E5" w14:paraId="7E58CC1D" w14:textId="77777777" w:rsidTr="001A07A6">
        <w:tc>
          <w:tcPr>
            <w:tcW w:w="1134" w:type="dxa"/>
            <w:vAlign w:val="center"/>
          </w:tcPr>
          <w:p w14:paraId="17374EF1" w14:textId="77777777" w:rsidR="001A07A6" w:rsidRPr="00C020D2" w:rsidRDefault="001A07A6" w:rsidP="001A07A6">
            <w:pPr>
              <w:jc w:val="center"/>
              <w:rPr>
                <w:sz w:val="24"/>
                <w:lang w:eastAsia="ru-RU"/>
              </w:rPr>
            </w:pPr>
            <w:r w:rsidRPr="00C020D2">
              <w:rPr>
                <w:sz w:val="24"/>
                <w:lang w:eastAsia="ru-RU"/>
              </w:rPr>
              <w:t>Урок 1</w:t>
            </w:r>
          </w:p>
        </w:tc>
        <w:tc>
          <w:tcPr>
            <w:tcW w:w="7937" w:type="dxa"/>
          </w:tcPr>
          <w:p w14:paraId="3FDC37E3" w14:textId="77777777" w:rsidR="001A07A6" w:rsidRPr="001A07A6" w:rsidRDefault="001A07A6" w:rsidP="001A07A6">
            <w:pPr>
              <w:jc w:val="both"/>
              <w:rPr>
                <w:sz w:val="24"/>
                <w:lang w:val="ru-RU" w:eastAsia="ru-RU"/>
              </w:rPr>
            </w:pPr>
            <w:r w:rsidRPr="001A07A6">
              <w:rPr>
                <w:sz w:val="24"/>
                <w:lang w:val="ru-RU" w:eastAsia="ru-RU"/>
              </w:rPr>
              <w:t>Русский язык как государственный язык Российской Федерации</w:t>
            </w:r>
          </w:p>
        </w:tc>
      </w:tr>
      <w:tr w:rsidR="001A07A6" w:rsidRPr="00C020D2" w14:paraId="3687062E" w14:textId="77777777" w:rsidTr="001A07A6">
        <w:tc>
          <w:tcPr>
            <w:tcW w:w="1134" w:type="dxa"/>
            <w:vAlign w:val="center"/>
          </w:tcPr>
          <w:p w14:paraId="2F9B6DC5" w14:textId="77777777" w:rsidR="001A07A6" w:rsidRPr="00C020D2" w:rsidRDefault="001A07A6" w:rsidP="001A07A6">
            <w:pPr>
              <w:jc w:val="center"/>
              <w:rPr>
                <w:sz w:val="24"/>
                <w:lang w:eastAsia="ru-RU"/>
              </w:rPr>
            </w:pPr>
            <w:r w:rsidRPr="00C020D2">
              <w:rPr>
                <w:sz w:val="24"/>
                <w:lang w:eastAsia="ru-RU"/>
              </w:rPr>
              <w:t>Урок 2</w:t>
            </w:r>
          </w:p>
        </w:tc>
        <w:tc>
          <w:tcPr>
            <w:tcW w:w="7937" w:type="dxa"/>
          </w:tcPr>
          <w:p w14:paraId="78CEF482" w14:textId="77777777" w:rsidR="001A07A6" w:rsidRPr="00C020D2" w:rsidRDefault="001A07A6" w:rsidP="001A07A6">
            <w:pPr>
              <w:jc w:val="both"/>
              <w:rPr>
                <w:sz w:val="24"/>
                <w:lang w:eastAsia="ru-RU"/>
              </w:rPr>
            </w:pPr>
            <w:r w:rsidRPr="00C020D2">
              <w:rPr>
                <w:sz w:val="24"/>
                <w:lang w:eastAsia="ru-RU"/>
              </w:rPr>
              <w:t>Характеристика звуков русского языка</w:t>
            </w:r>
          </w:p>
        </w:tc>
      </w:tr>
      <w:tr w:rsidR="001A07A6" w:rsidRPr="003F62E5" w14:paraId="0C20085A" w14:textId="77777777" w:rsidTr="001A07A6">
        <w:tc>
          <w:tcPr>
            <w:tcW w:w="1134" w:type="dxa"/>
            <w:vAlign w:val="center"/>
          </w:tcPr>
          <w:p w14:paraId="7504DC5D" w14:textId="77777777" w:rsidR="001A07A6" w:rsidRPr="00C020D2" w:rsidRDefault="001A07A6" w:rsidP="001A07A6">
            <w:pPr>
              <w:jc w:val="center"/>
              <w:rPr>
                <w:sz w:val="24"/>
                <w:lang w:eastAsia="ru-RU"/>
              </w:rPr>
            </w:pPr>
            <w:r w:rsidRPr="00C020D2">
              <w:rPr>
                <w:sz w:val="24"/>
                <w:lang w:eastAsia="ru-RU"/>
              </w:rPr>
              <w:t>Урок 3</w:t>
            </w:r>
          </w:p>
        </w:tc>
        <w:tc>
          <w:tcPr>
            <w:tcW w:w="7937" w:type="dxa"/>
          </w:tcPr>
          <w:p w14:paraId="5686CAD4" w14:textId="77777777" w:rsidR="001A07A6" w:rsidRPr="001A07A6" w:rsidRDefault="001A07A6" w:rsidP="001A07A6">
            <w:pPr>
              <w:jc w:val="both"/>
              <w:rPr>
                <w:sz w:val="24"/>
                <w:lang w:val="ru-RU" w:eastAsia="ru-RU"/>
              </w:rPr>
            </w:pPr>
            <w:r w:rsidRPr="001A07A6">
              <w:rPr>
                <w:sz w:val="24"/>
                <w:lang w:val="ru-RU" w:eastAsia="ru-RU"/>
              </w:rPr>
              <w:t>Соотношение звукового и буквенного состава слов</w:t>
            </w:r>
          </w:p>
        </w:tc>
      </w:tr>
      <w:tr w:rsidR="001A07A6" w:rsidRPr="003F62E5" w14:paraId="55C8AC27" w14:textId="77777777" w:rsidTr="001A07A6">
        <w:tc>
          <w:tcPr>
            <w:tcW w:w="1134" w:type="dxa"/>
            <w:vAlign w:val="center"/>
          </w:tcPr>
          <w:p w14:paraId="43ED164C" w14:textId="77777777" w:rsidR="001A07A6" w:rsidRPr="00C020D2" w:rsidRDefault="001A07A6" w:rsidP="001A07A6">
            <w:pPr>
              <w:jc w:val="center"/>
              <w:rPr>
                <w:sz w:val="24"/>
                <w:lang w:eastAsia="ru-RU"/>
              </w:rPr>
            </w:pPr>
            <w:r w:rsidRPr="00C020D2">
              <w:rPr>
                <w:sz w:val="24"/>
                <w:lang w:eastAsia="ru-RU"/>
              </w:rPr>
              <w:t>Урок 4</w:t>
            </w:r>
          </w:p>
        </w:tc>
        <w:tc>
          <w:tcPr>
            <w:tcW w:w="7937" w:type="dxa"/>
          </w:tcPr>
          <w:p w14:paraId="797D44E3" w14:textId="77777777" w:rsidR="001A07A6" w:rsidRPr="001A07A6" w:rsidRDefault="001A07A6" w:rsidP="001A07A6">
            <w:pPr>
              <w:jc w:val="both"/>
              <w:rPr>
                <w:sz w:val="24"/>
                <w:lang w:val="ru-RU" w:eastAsia="ru-RU"/>
              </w:rPr>
            </w:pPr>
            <w:r w:rsidRPr="001A07A6">
              <w:rPr>
                <w:sz w:val="24"/>
                <w:lang w:val="ru-RU" w:eastAsia="ru-RU"/>
              </w:rPr>
              <w:t>Повторяем правописание проверяемых и непроверяемых безударных гласных в корне слова</w:t>
            </w:r>
          </w:p>
        </w:tc>
      </w:tr>
      <w:tr w:rsidR="001A07A6" w:rsidRPr="003F62E5" w14:paraId="65871D13" w14:textId="77777777" w:rsidTr="001A07A6">
        <w:tc>
          <w:tcPr>
            <w:tcW w:w="1134" w:type="dxa"/>
            <w:vAlign w:val="center"/>
          </w:tcPr>
          <w:p w14:paraId="0E813F65" w14:textId="77777777" w:rsidR="001A07A6" w:rsidRPr="00C020D2" w:rsidRDefault="001A07A6" w:rsidP="001A07A6">
            <w:pPr>
              <w:jc w:val="center"/>
              <w:rPr>
                <w:sz w:val="24"/>
                <w:lang w:eastAsia="ru-RU"/>
              </w:rPr>
            </w:pPr>
            <w:r w:rsidRPr="00C020D2">
              <w:rPr>
                <w:sz w:val="24"/>
                <w:lang w:eastAsia="ru-RU"/>
              </w:rPr>
              <w:t>Урок 5</w:t>
            </w:r>
          </w:p>
        </w:tc>
        <w:tc>
          <w:tcPr>
            <w:tcW w:w="7937" w:type="dxa"/>
          </w:tcPr>
          <w:p w14:paraId="0F69B666" w14:textId="77777777" w:rsidR="001A07A6" w:rsidRPr="001A07A6" w:rsidRDefault="001A07A6" w:rsidP="001A07A6">
            <w:pPr>
              <w:jc w:val="both"/>
              <w:rPr>
                <w:sz w:val="24"/>
                <w:lang w:val="ru-RU" w:eastAsia="ru-RU"/>
              </w:rPr>
            </w:pPr>
            <w:r w:rsidRPr="001A07A6">
              <w:rPr>
                <w:sz w:val="24"/>
                <w:lang w:val="ru-RU" w:eastAsia="ru-RU"/>
              </w:rPr>
              <w:t>Повторение изученных орфографических правил: гласные после шипящих, буквосочетания чк, чн, чт, щн, нч</w:t>
            </w:r>
          </w:p>
        </w:tc>
      </w:tr>
      <w:tr w:rsidR="001A07A6" w:rsidRPr="003F62E5" w14:paraId="0CC5A727" w14:textId="77777777" w:rsidTr="001A07A6">
        <w:tc>
          <w:tcPr>
            <w:tcW w:w="1134" w:type="dxa"/>
            <w:vAlign w:val="center"/>
          </w:tcPr>
          <w:p w14:paraId="0B7360AF" w14:textId="77777777" w:rsidR="001A07A6" w:rsidRPr="00C020D2" w:rsidRDefault="001A07A6" w:rsidP="001A07A6">
            <w:pPr>
              <w:jc w:val="center"/>
              <w:rPr>
                <w:sz w:val="24"/>
                <w:lang w:eastAsia="ru-RU"/>
              </w:rPr>
            </w:pPr>
            <w:r w:rsidRPr="00C020D2">
              <w:rPr>
                <w:sz w:val="24"/>
                <w:lang w:eastAsia="ru-RU"/>
              </w:rPr>
              <w:t>Урок 6</w:t>
            </w:r>
          </w:p>
        </w:tc>
        <w:tc>
          <w:tcPr>
            <w:tcW w:w="7937" w:type="dxa"/>
          </w:tcPr>
          <w:p w14:paraId="6450D9F0" w14:textId="77777777" w:rsidR="001A07A6" w:rsidRPr="001A07A6" w:rsidRDefault="001A07A6" w:rsidP="001A07A6">
            <w:pPr>
              <w:jc w:val="both"/>
              <w:rPr>
                <w:sz w:val="24"/>
                <w:lang w:val="ru-RU" w:eastAsia="ru-RU"/>
              </w:rPr>
            </w:pPr>
            <w:r w:rsidRPr="001A07A6">
              <w:rPr>
                <w:sz w:val="24"/>
                <w:lang w:val="ru-RU" w:eastAsia="ru-RU"/>
              </w:rPr>
              <w:t>Повторение и продолжение работы с текстом, начатой во 2 классе: признаки текста</w:t>
            </w:r>
          </w:p>
        </w:tc>
      </w:tr>
      <w:tr w:rsidR="001A07A6" w:rsidRPr="003F62E5" w14:paraId="5CFCA4C7" w14:textId="77777777" w:rsidTr="001A07A6">
        <w:tc>
          <w:tcPr>
            <w:tcW w:w="1134" w:type="dxa"/>
            <w:vAlign w:val="center"/>
          </w:tcPr>
          <w:p w14:paraId="15AA4A47" w14:textId="77777777" w:rsidR="001A07A6" w:rsidRPr="00C020D2" w:rsidRDefault="001A07A6" w:rsidP="001A07A6">
            <w:pPr>
              <w:jc w:val="center"/>
              <w:rPr>
                <w:sz w:val="24"/>
                <w:lang w:eastAsia="ru-RU"/>
              </w:rPr>
            </w:pPr>
            <w:r w:rsidRPr="00C020D2">
              <w:rPr>
                <w:sz w:val="24"/>
                <w:lang w:eastAsia="ru-RU"/>
              </w:rPr>
              <w:t>Урок 7</w:t>
            </w:r>
          </w:p>
        </w:tc>
        <w:tc>
          <w:tcPr>
            <w:tcW w:w="7937" w:type="dxa"/>
          </w:tcPr>
          <w:p w14:paraId="40F047BB" w14:textId="77777777" w:rsidR="001A07A6" w:rsidRPr="001A07A6" w:rsidRDefault="001A07A6" w:rsidP="001A07A6">
            <w:pPr>
              <w:jc w:val="both"/>
              <w:rPr>
                <w:sz w:val="24"/>
                <w:lang w:val="ru-RU" w:eastAsia="ru-RU"/>
              </w:rPr>
            </w:pPr>
            <w:r w:rsidRPr="001A07A6">
              <w:rPr>
                <w:sz w:val="24"/>
                <w:lang w:val="ru-RU" w:eastAsia="ru-RU"/>
              </w:rPr>
              <w:t>Повторение и продолжение работы с текстом, начатой во 2 классе: тема текста, основная мысль текста</w:t>
            </w:r>
          </w:p>
        </w:tc>
      </w:tr>
      <w:tr w:rsidR="001A07A6" w:rsidRPr="003F62E5" w14:paraId="0DE03140" w14:textId="77777777" w:rsidTr="001A07A6">
        <w:tc>
          <w:tcPr>
            <w:tcW w:w="1134" w:type="dxa"/>
            <w:vAlign w:val="center"/>
          </w:tcPr>
          <w:p w14:paraId="634A49F2" w14:textId="77777777" w:rsidR="001A07A6" w:rsidRPr="00C020D2" w:rsidRDefault="001A07A6" w:rsidP="001A07A6">
            <w:pPr>
              <w:jc w:val="center"/>
              <w:rPr>
                <w:sz w:val="24"/>
                <w:lang w:eastAsia="ru-RU"/>
              </w:rPr>
            </w:pPr>
            <w:r w:rsidRPr="00C020D2">
              <w:rPr>
                <w:sz w:val="24"/>
                <w:lang w:eastAsia="ru-RU"/>
              </w:rPr>
              <w:t>Урок 8</w:t>
            </w:r>
          </w:p>
        </w:tc>
        <w:tc>
          <w:tcPr>
            <w:tcW w:w="7937" w:type="dxa"/>
          </w:tcPr>
          <w:p w14:paraId="3403B915" w14:textId="77777777" w:rsidR="001A07A6" w:rsidRPr="001A07A6" w:rsidRDefault="001A07A6" w:rsidP="001A07A6">
            <w:pPr>
              <w:jc w:val="both"/>
              <w:rPr>
                <w:sz w:val="24"/>
                <w:lang w:val="ru-RU" w:eastAsia="ru-RU"/>
              </w:rPr>
            </w:pPr>
            <w:r w:rsidRPr="001A07A6">
              <w:rPr>
                <w:sz w:val="24"/>
                <w:lang w:val="ru-RU" w:eastAsia="ru-RU"/>
              </w:rPr>
              <w:t>Однокоренные (родственные) слова; признаки однокоренных (родственных) слов</w:t>
            </w:r>
          </w:p>
        </w:tc>
      </w:tr>
      <w:tr w:rsidR="001A07A6" w:rsidRPr="003F62E5" w14:paraId="15A28961" w14:textId="77777777" w:rsidTr="001A07A6">
        <w:tc>
          <w:tcPr>
            <w:tcW w:w="1134" w:type="dxa"/>
            <w:vAlign w:val="center"/>
          </w:tcPr>
          <w:p w14:paraId="6CCE16D3" w14:textId="77777777" w:rsidR="001A07A6" w:rsidRPr="00C020D2" w:rsidRDefault="001A07A6" w:rsidP="001A07A6">
            <w:pPr>
              <w:jc w:val="center"/>
              <w:rPr>
                <w:sz w:val="24"/>
                <w:lang w:eastAsia="ru-RU"/>
              </w:rPr>
            </w:pPr>
            <w:r w:rsidRPr="00C020D2">
              <w:rPr>
                <w:sz w:val="24"/>
                <w:lang w:eastAsia="ru-RU"/>
              </w:rPr>
              <w:t>Урок 9</w:t>
            </w:r>
          </w:p>
        </w:tc>
        <w:tc>
          <w:tcPr>
            <w:tcW w:w="7937" w:type="dxa"/>
          </w:tcPr>
          <w:p w14:paraId="394E8DCB" w14:textId="77777777" w:rsidR="001A07A6" w:rsidRPr="001A07A6" w:rsidRDefault="001A07A6" w:rsidP="001A07A6">
            <w:pPr>
              <w:jc w:val="both"/>
              <w:rPr>
                <w:sz w:val="24"/>
                <w:lang w:val="ru-RU" w:eastAsia="ru-RU"/>
              </w:rPr>
            </w:pPr>
            <w:r w:rsidRPr="001A07A6">
              <w:rPr>
                <w:sz w:val="24"/>
                <w:lang w:val="ru-RU" w:eastAsia="ru-RU"/>
              </w:rPr>
              <w:t>Повторяем правописание проверяемых безударных гласных в корне слова</w:t>
            </w:r>
          </w:p>
        </w:tc>
      </w:tr>
      <w:tr w:rsidR="001A07A6" w:rsidRPr="00C020D2" w14:paraId="6DCE01BA" w14:textId="77777777" w:rsidTr="001A07A6">
        <w:tc>
          <w:tcPr>
            <w:tcW w:w="1134" w:type="dxa"/>
            <w:vAlign w:val="center"/>
          </w:tcPr>
          <w:p w14:paraId="177CFF8B" w14:textId="77777777" w:rsidR="001A07A6" w:rsidRPr="00C020D2" w:rsidRDefault="001A07A6" w:rsidP="001A07A6">
            <w:pPr>
              <w:jc w:val="center"/>
              <w:rPr>
                <w:sz w:val="24"/>
                <w:lang w:eastAsia="ru-RU"/>
              </w:rPr>
            </w:pPr>
            <w:r w:rsidRPr="00C020D2">
              <w:rPr>
                <w:sz w:val="24"/>
                <w:lang w:eastAsia="ru-RU"/>
              </w:rPr>
              <w:t>Урок 10</w:t>
            </w:r>
          </w:p>
        </w:tc>
        <w:tc>
          <w:tcPr>
            <w:tcW w:w="7937" w:type="dxa"/>
          </w:tcPr>
          <w:p w14:paraId="31643EE7" w14:textId="77777777" w:rsidR="001A07A6" w:rsidRPr="00C020D2" w:rsidRDefault="001A07A6" w:rsidP="001A07A6">
            <w:pPr>
              <w:jc w:val="both"/>
              <w:rPr>
                <w:sz w:val="24"/>
                <w:lang w:eastAsia="ru-RU"/>
              </w:rPr>
            </w:pPr>
            <w:r w:rsidRPr="00C020D2">
              <w:rPr>
                <w:sz w:val="24"/>
                <w:lang w:eastAsia="ru-RU"/>
              </w:rPr>
              <w:t>Определение типов текстов</w:t>
            </w:r>
          </w:p>
        </w:tc>
      </w:tr>
      <w:tr w:rsidR="001A07A6" w:rsidRPr="003F62E5" w14:paraId="57283B01" w14:textId="77777777" w:rsidTr="001A07A6">
        <w:tc>
          <w:tcPr>
            <w:tcW w:w="1134" w:type="dxa"/>
            <w:vAlign w:val="center"/>
          </w:tcPr>
          <w:p w14:paraId="1325264C" w14:textId="77777777" w:rsidR="001A07A6" w:rsidRPr="00C020D2" w:rsidRDefault="001A07A6" w:rsidP="001A07A6">
            <w:pPr>
              <w:jc w:val="center"/>
              <w:rPr>
                <w:sz w:val="24"/>
                <w:lang w:eastAsia="ru-RU"/>
              </w:rPr>
            </w:pPr>
            <w:r w:rsidRPr="00C020D2">
              <w:rPr>
                <w:sz w:val="24"/>
                <w:lang w:eastAsia="ru-RU"/>
              </w:rPr>
              <w:t>Урок 11</w:t>
            </w:r>
          </w:p>
        </w:tc>
        <w:tc>
          <w:tcPr>
            <w:tcW w:w="7937" w:type="dxa"/>
          </w:tcPr>
          <w:p w14:paraId="133AF07A" w14:textId="77777777" w:rsidR="001A07A6" w:rsidRPr="001A07A6" w:rsidRDefault="001A07A6" w:rsidP="001A07A6">
            <w:pPr>
              <w:jc w:val="both"/>
              <w:rPr>
                <w:sz w:val="24"/>
                <w:lang w:val="ru-RU" w:eastAsia="ru-RU"/>
              </w:rPr>
            </w:pPr>
            <w:r w:rsidRPr="001A07A6">
              <w:rPr>
                <w:sz w:val="24"/>
                <w:lang w:val="ru-RU" w:eastAsia="ru-RU"/>
              </w:rPr>
              <w:t>Различение однокоренных слов и слов с омонимичными корнями</w:t>
            </w:r>
          </w:p>
        </w:tc>
      </w:tr>
      <w:tr w:rsidR="001A07A6" w:rsidRPr="003F62E5" w14:paraId="32D50FBF" w14:textId="77777777" w:rsidTr="001A07A6">
        <w:tc>
          <w:tcPr>
            <w:tcW w:w="1134" w:type="dxa"/>
            <w:vAlign w:val="center"/>
          </w:tcPr>
          <w:p w14:paraId="3D6C8887" w14:textId="77777777" w:rsidR="001A07A6" w:rsidRPr="00C020D2" w:rsidRDefault="001A07A6" w:rsidP="001A07A6">
            <w:pPr>
              <w:jc w:val="center"/>
              <w:rPr>
                <w:sz w:val="24"/>
                <w:lang w:eastAsia="ru-RU"/>
              </w:rPr>
            </w:pPr>
            <w:r w:rsidRPr="00C020D2">
              <w:rPr>
                <w:sz w:val="24"/>
                <w:lang w:eastAsia="ru-RU"/>
              </w:rPr>
              <w:t>Урок 12</w:t>
            </w:r>
          </w:p>
        </w:tc>
        <w:tc>
          <w:tcPr>
            <w:tcW w:w="7937" w:type="dxa"/>
          </w:tcPr>
          <w:p w14:paraId="07BE83DB" w14:textId="77777777" w:rsidR="001A07A6" w:rsidRPr="001A07A6" w:rsidRDefault="001A07A6" w:rsidP="001A07A6">
            <w:pPr>
              <w:jc w:val="both"/>
              <w:rPr>
                <w:sz w:val="24"/>
                <w:lang w:val="ru-RU" w:eastAsia="ru-RU"/>
              </w:rPr>
            </w:pPr>
            <w:r w:rsidRPr="001A07A6">
              <w:rPr>
                <w:sz w:val="24"/>
                <w:lang w:val="ru-RU" w:eastAsia="ru-RU"/>
              </w:rPr>
              <w:t>Повторяем правописание парных по звонкости-глухости согласных в корне слова</w:t>
            </w:r>
          </w:p>
        </w:tc>
      </w:tr>
      <w:tr w:rsidR="001A07A6" w:rsidRPr="003F62E5" w14:paraId="3CC56E86" w14:textId="77777777" w:rsidTr="001A07A6">
        <w:tc>
          <w:tcPr>
            <w:tcW w:w="1134" w:type="dxa"/>
            <w:vAlign w:val="center"/>
          </w:tcPr>
          <w:p w14:paraId="32C9EC27" w14:textId="77777777" w:rsidR="001A07A6" w:rsidRPr="00C020D2" w:rsidRDefault="001A07A6" w:rsidP="001A07A6">
            <w:pPr>
              <w:jc w:val="center"/>
              <w:rPr>
                <w:sz w:val="24"/>
                <w:lang w:eastAsia="ru-RU"/>
              </w:rPr>
            </w:pPr>
            <w:r w:rsidRPr="00C020D2">
              <w:rPr>
                <w:sz w:val="24"/>
                <w:lang w:eastAsia="ru-RU"/>
              </w:rPr>
              <w:t>Урок 13</w:t>
            </w:r>
          </w:p>
        </w:tc>
        <w:tc>
          <w:tcPr>
            <w:tcW w:w="7937" w:type="dxa"/>
          </w:tcPr>
          <w:p w14:paraId="07755EE0" w14:textId="77777777" w:rsidR="001A07A6" w:rsidRPr="001A07A6" w:rsidRDefault="001A07A6" w:rsidP="001A07A6">
            <w:pPr>
              <w:jc w:val="both"/>
              <w:rPr>
                <w:sz w:val="24"/>
                <w:lang w:val="ru-RU" w:eastAsia="ru-RU"/>
              </w:rPr>
            </w:pPr>
            <w:r w:rsidRPr="001A07A6">
              <w:rPr>
                <w:sz w:val="24"/>
                <w:lang w:val="ru-RU" w:eastAsia="ru-RU"/>
              </w:rPr>
              <w:t>Однокоренные слова и формы одного и того же слова.</w:t>
            </w:r>
          </w:p>
        </w:tc>
      </w:tr>
      <w:tr w:rsidR="001A07A6" w:rsidRPr="003F62E5" w14:paraId="2CCBFBF2" w14:textId="77777777" w:rsidTr="001A07A6">
        <w:tc>
          <w:tcPr>
            <w:tcW w:w="1134" w:type="dxa"/>
            <w:vAlign w:val="center"/>
          </w:tcPr>
          <w:p w14:paraId="7D2DD887" w14:textId="77777777" w:rsidR="001A07A6" w:rsidRPr="00C020D2" w:rsidRDefault="001A07A6" w:rsidP="001A07A6">
            <w:pPr>
              <w:jc w:val="center"/>
              <w:rPr>
                <w:sz w:val="24"/>
                <w:lang w:eastAsia="ru-RU"/>
              </w:rPr>
            </w:pPr>
            <w:r w:rsidRPr="00C020D2">
              <w:rPr>
                <w:sz w:val="24"/>
                <w:lang w:eastAsia="ru-RU"/>
              </w:rPr>
              <w:t>Урок 14</w:t>
            </w:r>
          </w:p>
        </w:tc>
        <w:tc>
          <w:tcPr>
            <w:tcW w:w="7937" w:type="dxa"/>
          </w:tcPr>
          <w:p w14:paraId="62D8A8AE" w14:textId="77777777" w:rsidR="001A07A6" w:rsidRPr="001A07A6" w:rsidRDefault="001A07A6" w:rsidP="001A07A6">
            <w:pPr>
              <w:jc w:val="both"/>
              <w:rPr>
                <w:sz w:val="24"/>
                <w:lang w:val="ru-RU" w:eastAsia="ru-RU"/>
              </w:rPr>
            </w:pPr>
            <w:r w:rsidRPr="001A07A6">
              <w:rPr>
                <w:sz w:val="24"/>
                <w:lang w:val="ru-RU" w:eastAsia="ru-RU"/>
              </w:rPr>
              <w:t xml:space="preserve">Наблюдение за обозначением буквами непроизносимых согласных в корне </w:t>
            </w:r>
            <w:r w:rsidRPr="001A07A6">
              <w:rPr>
                <w:sz w:val="24"/>
                <w:lang w:val="ru-RU" w:eastAsia="ru-RU"/>
              </w:rPr>
              <w:lastRenderedPageBreak/>
              <w:t>слова</w:t>
            </w:r>
          </w:p>
        </w:tc>
      </w:tr>
      <w:tr w:rsidR="001A07A6" w:rsidRPr="003F62E5" w14:paraId="52BEFF82" w14:textId="77777777" w:rsidTr="001A07A6">
        <w:tc>
          <w:tcPr>
            <w:tcW w:w="1134" w:type="dxa"/>
            <w:vAlign w:val="center"/>
          </w:tcPr>
          <w:p w14:paraId="288D3980" w14:textId="77777777" w:rsidR="001A07A6" w:rsidRPr="00C020D2" w:rsidRDefault="001A07A6" w:rsidP="001A07A6">
            <w:pPr>
              <w:jc w:val="center"/>
              <w:rPr>
                <w:sz w:val="24"/>
                <w:lang w:eastAsia="ru-RU"/>
              </w:rPr>
            </w:pPr>
            <w:r w:rsidRPr="00C020D2">
              <w:rPr>
                <w:sz w:val="24"/>
                <w:lang w:eastAsia="ru-RU"/>
              </w:rPr>
              <w:lastRenderedPageBreak/>
              <w:t>Урок 15</w:t>
            </w:r>
          </w:p>
        </w:tc>
        <w:tc>
          <w:tcPr>
            <w:tcW w:w="7937" w:type="dxa"/>
          </w:tcPr>
          <w:p w14:paraId="4CE39B05" w14:textId="77777777" w:rsidR="001A07A6" w:rsidRPr="001A07A6" w:rsidRDefault="001A07A6" w:rsidP="001A07A6">
            <w:pPr>
              <w:jc w:val="both"/>
              <w:rPr>
                <w:sz w:val="24"/>
                <w:lang w:val="ru-RU" w:eastAsia="ru-RU"/>
              </w:rPr>
            </w:pPr>
            <w:r w:rsidRPr="001A07A6">
              <w:rPr>
                <w:sz w:val="24"/>
                <w:lang w:val="ru-RU" w:eastAsia="ru-RU"/>
              </w:rPr>
              <w:t>Непроизносимые согласные в корне слова</w:t>
            </w:r>
          </w:p>
        </w:tc>
      </w:tr>
      <w:tr w:rsidR="001A07A6" w:rsidRPr="003F62E5" w14:paraId="2A0E94BA" w14:textId="77777777" w:rsidTr="001A07A6">
        <w:tc>
          <w:tcPr>
            <w:tcW w:w="1134" w:type="dxa"/>
            <w:vAlign w:val="center"/>
          </w:tcPr>
          <w:p w14:paraId="045CFF43" w14:textId="77777777" w:rsidR="001A07A6" w:rsidRPr="00C020D2" w:rsidRDefault="001A07A6" w:rsidP="001A07A6">
            <w:pPr>
              <w:jc w:val="center"/>
              <w:rPr>
                <w:sz w:val="24"/>
                <w:lang w:eastAsia="ru-RU"/>
              </w:rPr>
            </w:pPr>
            <w:r w:rsidRPr="00C020D2">
              <w:rPr>
                <w:sz w:val="24"/>
                <w:lang w:eastAsia="ru-RU"/>
              </w:rPr>
              <w:t>Урок 16</w:t>
            </w:r>
          </w:p>
        </w:tc>
        <w:tc>
          <w:tcPr>
            <w:tcW w:w="7937" w:type="dxa"/>
          </w:tcPr>
          <w:p w14:paraId="7EB9696E" w14:textId="77777777" w:rsidR="001A07A6" w:rsidRPr="001A07A6" w:rsidRDefault="001A07A6" w:rsidP="001A07A6">
            <w:pPr>
              <w:jc w:val="both"/>
              <w:rPr>
                <w:sz w:val="24"/>
                <w:lang w:val="ru-RU" w:eastAsia="ru-RU"/>
              </w:rPr>
            </w:pPr>
            <w:r w:rsidRPr="001A07A6">
              <w:rPr>
                <w:sz w:val="24"/>
                <w:lang w:val="ru-RU" w:eastAsia="ru-RU"/>
              </w:rPr>
              <w:t>Отработка написания непроизносимых согласных в корне слова</w:t>
            </w:r>
          </w:p>
        </w:tc>
      </w:tr>
      <w:tr w:rsidR="001A07A6" w:rsidRPr="003F62E5" w14:paraId="2EC799A7" w14:textId="77777777" w:rsidTr="001A07A6">
        <w:tc>
          <w:tcPr>
            <w:tcW w:w="1134" w:type="dxa"/>
            <w:vAlign w:val="center"/>
          </w:tcPr>
          <w:p w14:paraId="0C6C6F7A" w14:textId="77777777" w:rsidR="001A07A6" w:rsidRPr="00C020D2" w:rsidRDefault="001A07A6" w:rsidP="001A07A6">
            <w:pPr>
              <w:jc w:val="center"/>
              <w:rPr>
                <w:sz w:val="24"/>
                <w:lang w:eastAsia="ru-RU"/>
              </w:rPr>
            </w:pPr>
            <w:r w:rsidRPr="00C020D2">
              <w:rPr>
                <w:sz w:val="24"/>
                <w:lang w:eastAsia="ru-RU"/>
              </w:rPr>
              <w:t>Урок 17</w:t>
            </w:r>
          </w:p>
        </w:tc>
        <w:tc>
          <w:tcPr>
            <w:tcW w:w="7937" w:type="dxa"/>
          </w:tcPr>
          <w:p w14:paraId="36FD4EDF" w14:textId="77777777" w:rsidR="001A07A6" w:rsidRPr="001A07A6" w:rsidRDefault="001A07A6" w:rsidP="001A07A6">
            <w:pPr>
              <w:jc w:val="both"/>
              <w:rPr>
                <w:sz w:val="24"/>
                <w:lang w:val="ru-RU" w:eastAsia="ru-RU"/>
              </w:rPr>
            </w:pPr>
            <w:r w:rsidRPr="001A07A6">
              <w:rPr>
                <w:sz w:val="24"/>
                <w:lang w:val="ru-RU" w:eastAsia="ru-RU"/>
              </w:rPr>
              <w:t>Объясняющий диктант: повторение правил правописания</w:t>
            </w:r>
          </w:p>
        </w:tc>
      </w:tr>
      <w:tr w:rsidR="001A07A6" w:rsidRPr="003F62E5" w14:paraId="55F68E9D" w14:textId="77777777" w:rsidTr="001A07A6">
        <w:tc>
          <w:tcPr>
            <w:tcW w:w="1134" w:type="dxa"/>
            <w:vAlign w:val="center"/>
          </w:tcPr>
          <w:p w14:paraId="3A5E70F0" w14:textId="77777777" w:rsidR="001A07A6" w:rsidRPr="00C020D2" w:rsidRDefault="001A07A6" w:rsidP="001A07A6">
            <w:pPr>
              <w:jc w:val="center"/>
              <w:rPr>
                <w:sz w:val="24"/>
                <w:lang w:eastAsia="ru-RU"/>
              </w:rPr>
            </w:pPr>
            <w:r w:rsidRPr="00C020D2">
              <w:rPr>
                <w:sz w:val="24"/>
                <w:lang w:eastAsia="ru-RU"/>
              </w:rPr>
              <w:t>Урок 18</w:t>
            </w:r>
          </w:p>
        </w:tc>
        <w:tc>
          <w:tcPr>
            <w:tcW w:w="7937" w:type="dxa"/>
          </w:tcPr>
          <w:p w14:paraId="541F75C9" w14:textId="77777777" w:rsidR="001A07A6" w:rsidRPr="001A07A6" w:rsidRDefault="001A07A6" w:rsidP="001A07A6">
            <w:pPr>
              <w:jc w:val="both"/>
              <w:rPr>
                <w:sz w:val="24"/>
                <w:lang w:val="ru-RU" w:eastAsia="ru-RU"/>
              </w:rPr>
            </w:pPr>
            <w:r w:rsidRPr="001A07A6">
              <w:rPr>
                <w:sz w:val="24"/>
                <w:lang w:val="ru-RU" w:eastAsia="ru-RU"/>
              </w:rPr>
              <w:t>Повторение и продолжение работы с текстом, начатой во 2 классе: заголовок</w:t>
            </w:r>
          </w:p>
        </w:tc>
      </w:tr>
      <w:tr w:rsidR="001A07A6" w:rsidRPr="003F62E5" w14:paraId="65184536" w14:textId="77777777" w:rsidTr="001A07A6">
        <w:tc>
          <w:tcPr>
            <w:tcW w:w="1134" w:type="dxa"/>
            <w:vAlign w:val="center"/>
          </w:tcPr>
          <w:p w14:paraId="6EC9FAC5" w14:textId="77777777" w:rsidR="001A07A6" w:rsidRPr="00C020D2" w:rsidRDefault="001A07A6" w:rsidP="001A07A6">
            <w:pPr>
              <w:jc w:val="center"/>
              <w:rPr>
                <w:sz w:val="24"/>
                <w:lang w:eastAsia="ru-RU"/>
              </w:rPr>
            </w:pPr>
            <w:r w:rsidRPr="00C020D2">
              <w:rPr>
                <w:sz w:val="24"/>
                <w:lang w:eastAsia="ru-RU"/>
              </w:rPr>
              <w:t>Урок 19</w:t>
            </w:r>
          </w:p>
        </w:tc>
        <w:tc>
          <w:tcPr>
            <w:tcW w:w="7937" w:type="dxa"/>
          </w:tcPr>
          <w:p w14:paraId="55A63A52" w14:textId="77777777" w:rsidR="001A07A6" w:rsidRPr="001A07A6" w:rsidRDefault="001A07A6" w:rsidP="001A07A6">
            <w:pPr>
              <w:jc w:val="both"/>
              <w:rPr>
                <w:sz w:val="24"/>
                <w:lang w:val="ru-RU" w:eastAsia="ru-RU"/>
              </w:rPr>
            </w:pPr>
            <w:r w:rsidRPr="001A07A6">
              <w:rPr>
                <w:sz w:val="24"/>
                <w:lang w:val="ru-RU" w:eastAsia="ru-RU"/>
              </w:rPr>
              <w:t>Окончание как изменяемая часть слова.</w:t>
            </w:r>
          </w:p>
        </w:tc>
      </w:tr>
      <w:tr w:rsidR="001A07A6" w:rsidRPr="00C020D2" w14:paraId="274039FF" w14:textId="77777777" w:rsidTr="001A07A6">
        <w:tc>
          <w:tcPr>
            <w:tcW w:w="1134" w:type="dxa"/>
            <w:vAlign w:val="center"/>
          </w:tcPr>
          <w:p w14:paraId="6F241842" w14:textId="77777777" w:rsidR="001A07A6" w:rsidRPr="00C020D2" w:rsidRDefault="001A07A6" w:rsidP="001A07A6">
            <w:pPr>
              <w:jc w:val="center"/>
              <w:rPr>
                <w:sz w:val="24"/>
                <w:lang w:eastAsia="ru-RU"/>
              </w:rPr>
            </w:pPr>
            <w:r w:rsidRPr="00C020D2">
              <w:rPr>
                <w:sz w:val="24"/>
                <w:lang w:eastAsia="ru-RU"/>
              </w:rPr>
              <w:t>Урок 20</w:t>
            </w:r>
          </w:p>
        </w:tc>
        <w:tc>
          <w:tcPr>
            <w:tcW w:w="7937" w:type="dxa"/>
          </w:tcPr>
          <w:p w14:paraId="56C38E8A" w14:textId="77777777" w:rsidR="001A07A6" w:rsidRPr="00C020D2" w:rsidRDefault="001A07A6" w:rsidP="001A07A6">
            <w:pPr>
              <w:jc w:val="both"/>
              <w:rPr>
                <w:sz w:val="24"/>
                <w:lang w:eastAsia="ru-RU"/>
              </w:rPr>
            </w:pPr>
            <w:r w:rsidRPr="00C020D2">
              <w:rPr>
                <w:sz w:val="24"/>
                <w:lang w:eastAsia="ru-RU"/>
              </w:rPr>
              <w:t>Нулевое окончание</w:t>
            </w:r>
          </w:p>
        </w:tc>
      </w:tr>
      <w:tr w:rsidR="001A07A6" w:rsidRPr="003F62E5" w14:paraId="6390854C" w14:textId="77777777" w:rsidTr="001A07A6">
        <w:tc>
          <w:tcPr>
            <w:tcW w:w="1134" w:type="dxa"/>
            <w:vAlign w:val="center"/>
          </w:tcPr>
          <w:p w14:paraId="65FDBAC2" w14:textId="77777777" w:rsidR="001A07A6" w:rsidRPr="00C020D2" w:rsidRDefault="001A07A6" w:rsidP="001A07A6">
            <w:pPr>
              <w:jc w:val="center"/>
              <w:rPr>
                <w:sz w:val="24"/>
                <w:lang w:eastAsia="ru-RU"/>
              </w:rPr>
            </w:pPr>
            <w:r w:rsidRPr="00C020D2">
              <w:rPr>
                <w:sz w:val="24"/>
                <w:lang w:eastAsia="ru-RU"/>
              </w:rPr>
              <w:t>Урок 21</w:t>
            </w:r>
          </w:p>
        </w:tc>
        <w:tc>
          <w:tcPr>
            <w:tcW w:w="7937" w:type="dxa"/>
          </w:tcPr>
          <w:p w14:paraId="51F29D7C" w14:textId="77777777" w:rsidR="001A07A6" w:rsidRPr="001A07A6" w:rsidRDefault="001A07A6" w:rsidP="001A07A6">
            <w:pPr>
              <w:jc w:val="both"/>
              <w:rPr>
                <w:sz w:val="24"/>
                <w:lang w:val="ru-RU" w:eastAsia="ru-RU"/>
              </w:rPr>
            </w:pPr>
            <w:r w:rsidRPr="001A07A6">
              <w:rPr>
                <w:sz w:val="24"/>
                <w:lang w:val="ru-RU" w:eastAsia="ru-RU"/>
              </w:rPr>
              <w:t>Корень, приставка, суффикс - значимые части слова.</w:t>
            </w:r>
          </w:p>
        </w:tc>
      </w:tr>
      <w:tr w:rsidR="001A07A6" w:rsidRPr="003F62E5" w14:paraId="681DFF54" w14:textId="77777777" w:rsidTr="001A07A6">
        <w:tc>
          <w:tcPr>
            <w:tcW w:w="1134" w:type="dxa"/>
            <w:vAlign w:val="center"/>
          </w:tcPr>
          <w:p w14:paraId="3A5699FD" w14:textId="77777777" w:rsidR="001A07A6" w:rsidRPr="00C020D2" w:rsidRDefault="001A07A6" w:rsidP="001A07A6">
            <w:pPr>
              <w:jc w:val="center"/>
              <w:rPr>
                <w:sz w:val="24"/>
                <w:lang w:eastAsia="ru-RU"/>
              </w:rPr>
            </w:pPr>
            <w:r w:rsidRPr="00C020D2">
              <w:rPr>
                <w:sz w:val="24"/>
                <w:lang w:eastAsia="ru-RU"/>
              </w:rPr>
              <w:t>Урок 22</w:t>
            </w:r>
          </w:p>
        </w:tc>
        <w:tc>
          <w:tcPr>
            <w:tcW w:w="7937" w:type="dxa"/>
          </w:tcPr>
          <w:p w14:paraId="275E4F89" w14:textId="77777777" w:rsidR="001A07A6" w:rsidRPr="001A07A6" w:rsidRDefault="001A07A6" w:rsidP="001A07A6">
            <w:pPr>
              <w:jc w:val="both"/>
              <w:rPr>
                <w:sz w:val="24"/>
                <w:lang w:val="ru-RU" w:eastAsia="ru-RU"/>
              </w:rPr>
            </w:pPr>
            <w:r w:rsidRPr="001A07A6">
              <w:rPr>
                <w:sz w:val="24"/>
                <w:lang w:val="ru-RU" w:eastAsia="ru-RU"/>
              </w:rPr>
              <w:t>Различные способы решения орфографической задачи в зависимости от места орфограммы в слове: правописание суффиксов -ость-, -ов- и других</w:t>
            </w:r>
          </w:p>
        </w:tc>
      </w:tr>
      <w:tr w:rsidR="001A07A6" w:rsidRPr="003F62E5" w14:paraId="02C88911" w14:textId="77777777" w:rsidTr="001A07A6">
        <w:tc>
          <w:tcPr>
            <w:tcW w:w="1134" w:type="dxa"/>
            <w:vAlign w:val="center"/>
          </w:tcPr>
          <w:p w14:paraId="61D91B12" w14:textId="77777777" w:rsidR="001A07A6" w:rsidRPr="00C020D2" w:rsidRDefault="001A07A6" w:rsidP="001A07A6">
            <w:pPr>
              <w:jc w:val="center"/>
              <w:rPr>
                <w:sz w:val="24"/>
                <w:lang w:eastAsia="ru-RU"/>
              </w:rPr>
            </w:pPr>
            <w:r w:rsidRPr="00C020D2">
              <w:rPr>
                <w:sz w:val="24"/>
                <w:lang w:eastAsia="ru-RU"/>
              </w:rPr>
              <w:t>Урок 23</w:t>
            </w:r>
          </w:p>
        </w:tc>
        <w:tc>
          <w:tcPr>
            <w:tcW w:w="7937" w:type="dxa"/>
          </w:tcPr>
          <w:p w14:paraId="60F06E68" w14:textId="77777777" w:rsidR="001A07A6" w:rsidRPr="001A07A6" w:rsidRDefault="001A07A6" w:rsidP="001A07A6">
            <w:pPr>
              <w:jc w:val="both"/>
              <w:rPr>
                <w:sz w:val="24"/>
                <w:lang w:val="ru-RU" w:eastAsia="ru-RU"/>
              </w:rPr>
            </w:pPr>
            <w:r w:rsidRPr="001A07A6">
              <w:rPr>
                <w:sz w:val="24"/>
                <w:lang w:val="ru-RU" w:eastAsia="ru-RU"/>
              </w:rPr>
              <w:t>Отработка способов решения орфографической задачи в зависимости от места орфограммы в слове: закрепляем правописание суффиксов</w:t>
            </w:r>
          </w:p>
        </w:tc>
      </w:tr>
      <w:tr w:rsidR="001A07A6" w:rsidRPr="003F62E5" w14:paraId="4188B69E" w14:textId="77777777" w:rsidTr="001A07A6">
        <w:tc>
          <w:tcPr>
            <w:tcW w:w="1134" w:type="dxa"/>
            <w:vAlign w:val="center"/>
          </w:tcPr>
          <w:p w14:paraId="623EF943" w14:textId="77777777" w:rsidR="001A07A6" w:rsidRPr="00C020D2" w:rsidRDefault="001A07A6" w:rsidP="001A07A6">
            <w:pPr>
              <w:jc w:val="center"/>
              <w:rPr>
                <w:sz w:val="24"/>
                <w:lang w:eastAsia="ru-RU"/>
              </w:rPr>
            </w:pPr>
            <w:r w:rsidRPr="00C020D2">
              <w:rPr>
                <w:sz w:val="24"/>
                <w:lang w:eastAsia="ru-RU"/>
              </w:rPr>
              <w:t>Урок 24</w:t>
            </w:r>
          </w:p>
        </w:tc>
        <w:tc>
          <w:tcPr>
            <w:tcW w:w="7937" w:type="dxa"/>
          </w:tcPr>
          <w:p w14:paraId="24ED6000" w14:textId="77777777" w:rsidR="001A07A6" w:rsidRPr="001A07A6" w:rsidRDefault="001A07A6" w:rsidP="001A07A6">
            <w:pPr>
              <w:jc w:val="both"/>
              <w:rPr>
                <w:sz w:val="24"/>
                <w:lang w:val="ru-RU" w:eastAsia="ru-RU"/>
              </w:rPr>
            </w:pPr>
            <w:r w:rsidRPr="001A07A6">
              <w:rPr>
                <w:sz w:val="24"/>
                <w:lang w:val="ru-RU" w:eastAsia="ru-RU"/>
              </w:rPr>
              <w:t>Выделение в словах с однозначно выделяемыми морфемами окончания, корня, приставки, суффикса</w:t>
            </w:r>
          </w:p>
        </w:tc>
      </w:tr>
      <w:tr w:rsidR="001A07A6" w:rsidRPr="00C020D2" w14:paraId="216C5C15" w14:textId="77777777" w:rsidTr="001A07A6">
        <w:tc>
          <w:tcPr>
            <w:tcW w:w="1134" w:type="dxa"/>
            <w:vAlign w:val="center"/>
          </w:tcPr>
          <w:p w14:paraId="34D2A457" w14:textId="77777777" w:rsidR="001A07A6" w:rsidRPr="00C020D2" w:rsidRDefault="001A07A6" w:rsidP="001A07A6">
            <w:pPr>
              <w:jc w:val="center"/>
              <w:rPr>
                <w:sz w:val="24"/>
                <w:lang w:eastAsia="ru-RU"/>
              </w:rPr>
            </w:pPr>
            <w:r w:rsidRPr="00C020D2">
              <w:rPr>
                <w:sz w:val="24"/>
                <w:lang w:eastAsia="ru-RU"/>
              </w:rPr>
              <w:t>Урок 25</w:t>
            </w:r>
          </w:p>
        </w:tc>
        <w:tc>
          <w:tcPr>
            <w:tcW w:w="7937" w:type="dxa"/>
          </w:tcPr>
          <w:p w14:paraId="0FF76863" w14:textId="77777777" w:rsidR="001A07A6" w:rsidRPr="00C020D2" w:rsidRDefault="001A07A6" w:rsidP="001A07A6">
            <w:pPr>
              <w:jc w:val="both"/>
              <w:rPr>
                <w:sz w:val="24"/>
                <w:lang w:eastAsia="ru-RU"/>
              </w:rPr>
            </w:pPr>
            <w:r w:rsidRPr="00C020D2">
              <w:rPr>
                <w:sz w:val="24"/>
                <w:lang w:eastAsia="ru-RU"/>
              </w:rPr>
              <w:t>Состав слова: обобщение</w:t>
            </w:r>
          </w:p>
        </w:tc>
      </w:tr>
      <w:tr w:rsidR="001A07A6" w:rsidRPr="003F62E5" w14:paraId="5D629799" w14:textId="77777777" w:rsidTr="001A07A6">
        <w:tc>
          <w:tcPr>
            <w:tcW w:w="1134" w:type="dxa"/>
            <w:vAlign w:val="center"/>
          </w:tcPr>
          <w:p w14:paraId="55155B5B" w14:textId="77777777" w:rsidR="001A07A6" w:rsidRPr="00C020D2" w:rsidRDefault="001A07A6" w:rsidP="001A07A6">
            <w:pPr>
              <w:jc w:val="center"/>
              <w:rPr>
                <w:sz w:val="24"/>
                <w:lang w:eastAsia="ru-RU"/>
              </w:rPr>
            </w:pPr>
            <w:r w:rsidRPr="00C020D2">
              <w:rPr>
                <w:sz w:val="24"/>
                <w:lang w:eastAsia="ru-RU"/>
              </w:rPr>
              <w:t>Урок 26</w:t>
            </w:r>
          </w:p>
        </w:tc>
        <w:tc>
          <w:tcPr>
            <w:tcW w:w="7937" w:type="dxa"/>
          </w:tcPr>
          <w:p w14:paraId="2F5EA812"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состав слова: проектное задание "Семья слов"</w:t>
            </w:r>
          </w:p>
        </w:tc>
      </w:tr>
      <w:tr w:rsidR="001A07A6" w:rsidRPr="003F62E5" w14:paraId="12CA6237" w14:textId="77777777" w:rsidTr="001A07A6">
        <w:tc>
          <w:tcPr>
            <w:tcW w:w="1134" w:type="dxa"/>
            <w:vAlign w:val="center"/>
          </w:tcPr>
          <w:p w14:paraId="2A5EB95A" w14:textId="77777777" w:rsidR="001A07A6" w:rsidRPr="00C020D2" w:rsidRDefault="001A07A6" w:rsidP="001A07A6">
            <w:pPr>
              <w:jc w:val="center"/>
              <w:rPr>
                <w:sz w:val="24"/>
                <w:lang w:eastAsia="ru-RU"/>
              </w:rPr>
            </w:pPr>
            <w:r w:rsidRPr="00C020D2">
              <w:rPr>
                <w:sz w:val="24"/>
                <w:lang w:eastAsia="ru-RU"/>
              </w:rPr>
              <w:t>Урок 27</w:t>
            </w:r>
          </w:p>
        </w:tc>
        <w:tc>
          <w:tcPr>
            <w:tcW w:w="7937" w:type="dxa"/>
          </w:tcPr>
          <w:p w14:paraId="0EF97356" w14:textId="77777777" w:rsidR="001A07A6" w:rsidRPr="001A07A6" w:rsidRDefault="001A07A6" w:rsidP="001A07A6">
            <w:pPr>
              <w:jc w:val="both"/>
              <w:rPr>
                <w:sz w:val="24"/>
                <w:lang w:val="ru-RU" w:eastAsia="ru-RU"/>
              </w:rPr>
            </w:pPr>
            <w:r w:rsidRPr="001A07A6">
              <w:rPr>
                <w:sz w:val="24"/>
                <w:lang w:val="ru-RU" w:eastAsia="ru-RU"/>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1A07A6" w:rsidRPr="003F62E5" w14:paraId="71E39C6F" w14:textId="77777777" w:rsidTr="001A07A6">
        <w:tc>
          <w:tcPr>
            <w:tcW w:w="1134" w:type="dxa"/>
            <w:vAlign w:val="center"/>
          </w:tcPr>
          <w:p w14:paraId="7926A5C1" w14:textId="77777777" w:rsidR="001A07A6" w:rsidRPr="00C020D2" w:rsidRDefault="001A07A6" w:rsidP="001A07A6">
            <w:pPr>
              <w:jc w:val="center"/>
              <w:rPr>
                <w:sz w:val="24"/>
                <w:lang w:eastAsia="ru-RU"/>
              </w:rPr>
            </w:pPr>
            <w:r w:rsidRPr="00C020D2">
              <w:rPr>
                <w:sz w:val="24"/>
                <w:lang w:eastAsia="ru-RU"/>
              </w:rPr>
              <w:t>Урок 28</w:t>
            </w:r>
          </w:p>
        </w:tc>
        <w:tc>
          <w:tcPr>
            <w:tcW w:w="7937" w:type="dxa"/>
          </w:tcPr>
          <w:p w14:paraId="5AB1CBC8" w14:textId="77777777" w:rsidR="001A07A6" w:rsidRPr="001A07A6" w:rsidRDefault="001A07A6" w:rsidP="001A07A6">
            <w:pPr>
              <w:jc w:val="both"/>
              <w:rPr>
                <w:sz w:val="24"/>
                <w:lang w:val="ru-RU" w:eastAsia="ru-RU"/>
              </w:rPr>
            </w:pPr>
            <w:r w:rsidRPr="001A07A6">
              <w:rPr>
                <w:sz w:val="24"/>
                <w:lang w:val="ru-RU" w:eastAsia="ru-RU"/>
              </w:rPr>
              <w:t>Отработка способов решения орфографической задачи в зависимости от места орфограммы в слове: закрепляем правописание приставок</w:t>
            </w:r>
          </w:p>
        </w:tc>
      </w:tr>
      <w:tr w:rsidR="001A07A6" w:rsidRPr="003F62E5" w14:paraId="1A7D08B0" w14:textId="77777777" w:rsidTr="001A07A6">
        <w:tc>
          <w:tcPr>
            <w:tcW w:w="1134" w:type="dxa"/>
            <w:vAlign w:val="center"/>
          </w:tcPr>
          <w:p w14:paraId="43F533ED" w14:textId="77777777" w:rsidR="001A07A6" w:rsidRPr="00C020D2" w:rsidRDefault="001A07A6" w:rsidP="001A07A6">
            <w:pPr>
              <w:jc w:val="center"/>
              <w:rPr>
                <w:sz w:val="24"/>
                <w:lang w:eastAsia="ru-RU"/>
              </w:rPr>
            </w:pPr>
            <w:r w:rsidRPr="00C020D2">
              <w:rPr>
                <w:sz w:val="24"/>
                <w:lang w:eastAsia="ru-RU"/>
              </w:rPr>
              <w:t>Урок 29</w:t>
            </w:r>
          </w:p>
        </w:tc>
        <w:tc>
          <w:tcPr>
            <w:tcW w:w="7937" w:type="dxa"/>
          </w:tcPr>
          <w:p w14:paraId="30D5F0A0" w14:textId="77777777" w:rsidR="001A07A6" w:rsidRPr="001A07A6" w:rsidRDefault="001A07A6" w:rsidP="001A07A6">
            <w:pPr>
              <w:jc w:val="both"/>
              <w:rPr>
                <w:sz w:val="24"/>
                <w:lang w:val="ru-RU" w:eastAsia="ru-RU"/>
              </w:rPr>
            </w:pPr>
            <w:r w:rsidRPr="001A07A6">
              <w:rPr>
                <w:sz w:val="24"/>
                <w:lang w:val="ru-RU" w:eastAsia="ru-RU"/>
              </w:rPr>
              <w:t>Отработка способов решения орфографической задачи в зависимости от места орфограммы в слове: закрепляем правописание суффиксов и приставок</w:t>
            </w:r>
          </w:p>
        </w:tc>
      </w:tr>
      <w:tr w:rsidR="001A07A6" w:rsidRPr="003F62E5" w14:paraId="2E140433" w14:textId="77777777" w:rsidTr="001A07A6">
        <w:tc>
          <w:tcPr>
            <w:tcW w:w="1134" w:type="dxa"/>
            <w:vAlign w:val="center"/>
          </w:tcPr>
          <w:p w14:paraId="49C30441" w14:textId="77777777" w:rsidR="001A07A6" w:rsidRPr="00C020D2" w:rsidRDefault="001A07A6" w:rsidP="001A07A6">
            <w:pPr>
              <w:jc w:val="center"/>
              <w:rPr>
                <w:sz w:val="24"/>
                <w:lang w:eastAsia="ru-RU"/>
              </w:rPr>
            </w:pPr>
            <w:r w:rsidRPr="00C020D2">
              <w:rPr>
                <w:sz w:val="24"/>
                <w:lang w:eastAsia="ru-RU"/>
              </w:rPr>
              <w:lastRenderedPageBreak/>
              <w:t>Урок 30</w:t>
            </w:r>
          </w:p>
        </w:tc>
        <w:tc>
          <w:tcPr>
            <w:tcW w:w="7937" w:type="dxa"/>
          </w:tcPr>
          <w:p w14:paraId="598713EB" w14:textId="77777777" w:rsidR="001A07A6" w:rsidRPr="001A07A6" w:rsidRDefault="001A07A6" w:rsidP="001A07A6">
            <w:pPr>
              <w:jc w:val="both"/>
              <w:rPr>
                <w:sz w:val="24"/>
                <w:lang w:val="ru-RU" w:eastAsia="ru-RU"/>
              </w:rPr>
            </w:pPr>
            <w:r w:rsidRPr="001A07A6">
              <w:rPr>
                <w:sz w:val="24"/>
                <w:lang w:val="ru-RU" w:eastAsia="ru-RU"/>
              </w:rPr>
              <w:t>Объяснительный диктант: отрабатываем написание слов с орфограммами корня</w:t>
            </w:r>
          </w:p>
        </w:tc>
      </w:tr>
      <w:tr w:rsidR="001A07A6" w:rsidRPr="003F62E5" w14:paraId="02AF651A" w14:textId="77777777" w:rsidTr="001A07A6">
        <w:tc>
          <w:tcPr>
            <w:tcW w:w="1134" w:type="dxa"/>
            <w:vAlign w:val="center"/>
          </w:tcPr>
          <w:p w14:paraId="50F1EC99" w14:textId="77777777" w:rsidR="001A07A6" w:rsidRPr="00C020D2" w:rsidRDefault="001A07A6" w:rsidP="001A07A6">
            <w:pPr>
              <w:jc w:val="center"/>
              <w:rPr>
                <w:sz w:val="24"/>
                <w:lang w:eastAsia="ru-RU"/>
              </w:rPr>
            </w:pPr>
            <w:r w:rsidRPr="00C020D2">
              <w:rPr>
                <w:sz w:val="24"/>
                <w:lang w:eastAsia="ru-RU"/>
              </w:rPr>
              <w:t>Урок 31</w:t>
            </w:r>
          </w:p>
        </w:tc>
        <w:tc>
          <w:tcPr>
            <w:tcW w:w="7937" w:type="dxa"/>
          </w:tcPr>
          <w:p w14:paraId="6C0E7BC7" w14:textId="77777777" w:rsidR="001A07A6" w:rsidRPr="001A07A6" w:rsidRDefault="001A07A6" w:rsidP="001A07A6">
            <w:pPr>
              <w:jc w:val="both"/>
              <w:rPr>
                <w:sz w:val="24"/>
                <w:lang w:val="ru-RU" w:eastAsia="ru-RU"/>
              </w:rPr>
            </w:pPr>
            <w:r w:rsidRPr="001A07A6">
              <w:rPr>
                <w:sz w:val="24"/>
                <w:lang w:val="ru-RU" w:eastAsia="ru-RU"/>
              </w:rPr>
              <w:t>Правописание слов с удвоенными согласными</w:t>
            </w:r>
          </w:p>
        </w:tc>
      </w:tr>
      <w:tr w:rsidR="001A07A6" w:rsidRPr="003F62E5" w14:paraId="4E78553C" w14:textId="77777777" w:rsidTr="001A07A6">
        <w:tc>
          <w:tcPr>
            <w:tcW w:w="1134" w:type="dxa"/>
            <w:vAlign w:val="center"/>
          </w:tcPr>
          <w:p w14:paraId="1DC647D3" w14:textId="77777777" w:rsidR="001A07A6" w:rsidRPr="00C020D2" w:rsidRDefault="001A07A6" w:rsidP="001A07A6">
            <w:pPr>
              <w:jc w:val="center"/>
              <w:rPr>
                <w:sz w:val="24"/>
                <w:lang w:eastAsia="ru-RU"/>
              </w:rPr>
            </w:pPr>
            <w:r w:rsidRPr="00C020D2">
              <w:rPr>
                <w:sz w:val="24"/>
                <w:lang w:eastAsia="ru-RU"/>
              </w:rPr>
              <w:t>Урок 32</w:t>
            </w:r>
          </w:p>
        </w:tc>
        <w:tc>
          <w:tcPr>
            <w:tcW w:w="7937" w:type="dxa"/>
          </w:tcPr>
          <w:p w14:paraId="5ABE3807" w14:textId="77777777" w:rsidR="001A07A6" w:rsidRPr="001A07A6" w:rsidRDefault="001A07A6" w:rsidP="001A07A6">
            <w:pPr>
              <w:jc w:val="both"/>
              <w:rPr>
                <w:sz w:val="24"/>
                <w:lang w:val="ru-RU" w:eastAsia="ru-RU"/>
              </w:rPr>
            </w:pPr>
            <w:r w:rsidRPr="001A07A6">
              <w:rPr>
                <w:sz w:val="24"/>
                <w:lang w:val="ru-RU" w:eastAsia="ru-RU"/>
              </w:rPr>
              <w:t>Отработка правописания слов с удвоенными согласными</w:t>
            </w:r>
          </w:p>
        </w:tc>
      </w:tr>
      <w:tr w:rsidR="001A07A6" w:rsidRPr="003F62E5" w14:paraId="3FF49182" w14:textId="77777777" w:rsidTr="001A07A6">
        <w:tc>
          <w:tcPr>
            <w:tcW w:w="1134" w:type="dxa"/>
            <w:vAlign w:val="center"/>
          </w:tcPr>
          <w:p w14:paraId="796ABFD3" w14:textId="77777777" w:rsidR="001A07A6" w:rsidRPr="00C020D2" w:rsidRDefault="001A07A6" w:rsidP="001A07A6">
            <w:pPr>
              <w:jc w:val="center"/>
              <w:rPr>
                <w:sz w:val="24"/>
                <w:lang w:eastAsia="ru-RU"/>
              </w:rPr>
            </w:pPr>
            <w:r w:rsidRPr="00C020D2">
              <w:rPr>
                <w:sz w:val="24"/>
                <w:lang w:eastAsia="ru-RU"/>
              </w:rPr>
              <w:t>Урок 33</w:t>
            </w:r>
          </w:p>
        </w:tc>
        <w:tc>
          <w:tcPr>
            <w:tcW w:w="7937" w:type="dxa"/>
          </w:tcPr>
          <w:p w14:paraId="0F4E0A7A" w14:textId="77777777" w:rsidR="001A07A6" w:rsidRPr="001A07A6" w:rsidRDefault="001A07A6" w:rsidP="001A07A6">
            <w:pPr>
              <w:jc w:val="both"/>
              <w:rPr>
                <w:sz w:val="24"/>
                <w:lang w:val="ru-RU" w:eastAsia="ru-RU"/>
              </w:rPr>
            </w:pPr>
            <w:r w:rsidRPr="001A07A6">
              <w:rPr>
                <w:sz w:val="24"/>
                <w:lang w:val="ru-RU" w:eastAsia="ru-RU"/>
              </w:rPr>
              <w:t>Корректирование текстов с нарушенным порядком предложений</w:t>
            </w:r>
          </w:p>
        </w:tc>
      </w:tr>
      <w:tr w:rsidR="001A07A6" w:rsidRPr="003F62E5" w14:paraId="337C4F55" w14:textId="77777777" w:rsidTr="001A07A6">
        <w:tc>
          <w:tcPr>
            <w:tcW w:w="1134" w:type="dxa"/>
            <w:vAlign w:val="center"/>
          </w:tcPr>
          <w:p w14:paraId="247F01FE" w14:textId="77777777" w:rsidR="001A07A6" w:rsidRPr="00C020D2" w:rsidRDefault="001A07A6" w:rsidP="001A07A6">
            <w:pPr>
              <w:jc w:val="center"/>
              <w:rPr>
                <w:sz w:val="24"/>
                <w:lang w:eastAsia="ru-RU"/>
              </w:rPr>
            </w:pPr>
            <w:r w:rsidRPr="00C020D2">
              <w:rPr>
                <w:sz w:val="24"/>
                <w:lang w:eastAsia="ru-RU"/>
              </w:rPr>
              <w:t>Урок 34</w:t>
            </w:r>
          </w:p>
        </w:tc>
        <w:tc>
          <w:tcPr>
            <w:tcW w:w="7937" w:type="dxa"/>
          </w:tcPr>
          <w:p w14:paraId="377C37FA" w14:textId="77777777" w:rsidR="001A07A6" w:rsidRPr="001A07A6" w:rsidRDefault="001A07A6" w:rsidP="001A07A6">
            <w:pPr>
              <w:jc w:val="both"/>
              <w:rPr>
                <w:sz w:val="24"/>
                <w:lang w:val="ru-RU" w:eastAsia="ru-RU"/>
              </w:rPr>
            </w:pPr>
            <w:r w:rsidRPr="001A07A6">
              <w:rPr>
                <w:sz w:val="24"/>
                <w:lang w:val="ru-RU" w:eastAsia="ru-RU"/>
              </w:rPr>
              <w:t>Корректирование текстов с нарушенным порядком абзацев</w:t>
            </w:r>
          </w:p>
        </w:tc>
      </w:tr>
      <w:tr w:rsidR="001A07A6" w:rsidRPr="003F62E5" w14:paraId="5C9D17D6" w14:textId="77777777" w:rsidTr="001A07A6">
        <w:tc>
          <w:tcPr>
            <w:tcW w:w="1134" w:type="dxa"/>
            <w:vAlign w:val="center"/>
          </w:tcPr>
          <w:p w14:paraId="42FC3DBB" w14:textId="77777777" w:rsidR="001A07A6" w:rsidRPr="00C020D2" w:rsidRDefault="001A07A6" w:rsidP="001A07A6">
            <w:pPr>
              <w:jc w:val="center"/>
              <w:rPr>
                <w:sz w:val="24"/>
                <w:lang w:eastAsia="ru-RU"/>
              </w:rPr>
            </w:pPr>
            <w:r w:rsidRPr="00C020D2">
              <w:rPr>
                <w:sz w:val="24"/>
                <w:lang w:eastAsia="ru-RU"/>
              </w:rPr>
              <w:t>Урок 35</w:t>
            </w:r>
          </w:p>
        </w:tc>
        <w:tc>
          <w:tcPr>
            <w:tcW w:w="7937" w:type="dxa"/>
          </w:tcPr>
          <w:p w14:paraId="61D8FE35" w14:textId="77777777" w:rsidR="001A07A6" w:rsidRPr="001A07A6" w:rsidRDefault="001A07A6" w:rsidP="001A07A6">
            <w:pPr>
              <w:jc w:val="both"/>
              <w:rPr>
                <w:sz w:val="24"/>
                <w:lang w:val="ru-RU" w:eastAsia="ru-RU"/>
              </w:rPr>
            </w:pPr>
            <w:r w:rsidRPr="001A07A6">
              <w:rPr>
                <w:sz w:val="24"/>
                <w:lang w:val="ru-RU" w:eastAsia="ru-RU"/>
              </w:rPr>
              <w:t>Продолжаем учиться писать приставки: пишем приставки</w:t>
            </w:r>
          </w:p>
        </w:tc>
      </w:tr>
      <w:tr w:rsidR="001A07A6" w:rsidRPr="00C020D2" w14:paraId="3A358352" w14:textId="77777777" w:rsidTr="001A07A6">
        <w:tc>
          <w:tcPr>
            <w:tcW w:w="1134" w:type="dxa"/>
            <w:vAlign w:val="center"/>
          </w:tcPr>
          <w:p w14:paraId="11A84BC1" w14:textId="77777777" w:rsidR="001A07A6" w:rsidRPr="00C020D2" w:rsidRDefault="001A07A6" w:rsidP="001A07A6">
            <w:pPr>
              <w:jc w:val="center"/>
              <w:rPr>
                <w:sz w:val="24"/>
                <w:lang w:eastAsia="ru-RU"/>
              </w:rPr>
            </w:pPr>
            <w:r w:rsidRPr="00C020D2">
              <w:rPr>
                <w:sz w:val="24"/>
                <w:lang w:eastAsia="ru-RU"/>
              </w:rPr>
              <w:t>Урок 36</w:t>
            </w:r>
          </w:p>
        </w:tc>
        <w:tc>
          <w:tcPr>
            <w:tcW w:w="7937" w:type="dxa"/>
          </w:tcPr>
          <w:p w14:paraId="006EEAE2" w14:textId="77777777" w:rsidR="001A07A6" w:rsidRPr="00C020D2" w:rsidRDefault="001A07A6" w:rsidP="001A07A6">
            <w:pPr>
              <w:jc w:val="both"/>
              <w:rPr>
                <w:sz w:val="24"/>
                <w:lang w:eastAsia="ru-RU"/>
              </w:rPr>
            </w:pPr>
            <w:r w:rsidRPr="00C020D2">
              <w:rPr>
                <w:sz w:val="24"/>
                <w:lang w:eastAsia="ru-RU"/>
              </w:rPr>
              <w:t>Разделительный твердый знак</w:t>
            </w:r>
          </w:p>
        </w:tc>
      </w:tr>
      <w:tr w:rsidR="001A07A6" w:rsidRPr="00C020D2" w14:paraId="1D888DB5" w14:textId="77777777" w:rsidTr="001A07A6">
        <w:tc>
          <w:tcPr>
            <w:tcW w:w="1134" w:type="dxa"/>
            <w:vAlign w:val="center"/>
          </w:tcPr>
          <w:p w14:paraId="31FBA281" w14:textId="77777777" w:rsidR="001A07A6" w:rsidRPr="00C020D2" w:rsidRDefault="001A07A6" w:rsidP="001A07A6">
            <w:pPr>
              <w:jc w:val="center"/>
              <w:rPr>
                <w:sz w:val="24"/>
                <w:lang w:eastAsia="ru-RU"/>
              </w:rPr>
            </w:pPr>
            <w:r w:rsidRPr="00C020D2">
              <w:rPr>
                <w:sz w:val="24"/>
                <w:lang w:eastAsia="ru-RU"/>
              </w:rPr>
              <w:t>Урок 37</w:t>
            </w:r>
          </w:p>
        </w:tc>
        <w:tc>
          <w:tcPr>
            <w:tcW w:w="7937" w:type="dxa"/>
          </w:tcPr>
          <w:p w14:paraId="1D95F945" w14:textId="77777777" w:rsidR="001A07A6" w:rsidRPr="00C020D2" w:rsidRDefault="001A07A6" w:rsidP="001A07A6">
            <w:pPr>
              <w:jc w:val="both"/>
              <w:rPr>
                <w:sz w:val="24"/>
                <w:lang w:eastAsia="ru-RU"/>
              </w:rPr>
            </w:pPr>
            <w:r w:rsidRPr="00C020D2">
              <w:rPr>
                <w:sz w:val="24"/>
                <w:lang w:eastAsia="ru-RU"/>
              </w:rPr>
              <w:t>Предложение</w:t>
            </w:r>
          </w:p>
        </w:tc>
      </w:tr>
      <w:tr w:rsidR="001A07A6" w:rsidRPr="00C020D2" w14:paraId="206487A4" w14:textId="77777777" w:rsidTr="001A07A6">
        <w:tc>
          <w:tcPr>
            <w:tcW w:w="1134" w:type="dxa"/>
            <w:vAlign w:val="center"/>
          </w:tcPr>
          <w:p w14:paraId="1AB110BA" w14:textId="77777777" w:rsidR="001A07A6" w:rsidRPr="00C020D2" w:rsidRDefault="001A07A6" w:rsidP="001A07A6">
            <w:pPr>
              <w:jc w:val="center"/>
              <w:rPr>
                <w:sz w:val="24"/>
                <w:lang w:eastAsia="ru-RU"/>
              </w:rPr>
            </w:pPr>
            <w:r w:rsidRPr="00C020D2">
              <w:rPr>
                <w:sz w:val="24"/>
                <w:lang w:eastAsia="ru-RU"/>
              </w:rPr>
              <w:t>Урок 38</w:t>
            </w:r>
          </w:p>
        </w:tc>
        <w:tc>
          <w:tcPr>
            <w:tcW w:w="7937" w:type="dxa"/>
          </w:tcPr>
          <w:p w14:paraId="15DB7D59" w14:textId="77777777" w:rsidR="001A07A6" w:rsidRPr="00C020D2" w:rsidRDefault="001A07A6" w:rsidP="001A07A6">
            <w:pPr>
              <w:jc w:val="both"/>
              <w:rPr>
                <w:sz w:val="24"/>
                <w:lang w:eastAsia="ru-RU"/>
              </w:rPr>
            </w:pPr>
            <w:r w:rsidRPr="00C020D2">
              <w:rPr>
                <w:sz w:val="24"/>
                <w:lang w:eastAsia="ru-RU"/>
              </w:rPr>
              <w:t>Виды предложений</w:t>
            </w:r>
          </w:p>
        </w:tc>
      </w:tr>
      <w:tr w:rsidR="001A07A6" w:rsidRPr="003F62E5" w14:paraId="5B514A03" w14:textId="77777777" w:rsidTr="001A07A6">
        <w:tc>
          <w:tcPr>
            <w:tcW w:w="1134" w:type="dxa"/>
            <w:vAlign w:val="center"/>
          </w:tcPr>
          <w:p w14:paraId="4BB45CEB" w14:textId="77777777" w:rsidR="001A07A6" w:rsidRPr="00C020D2" w:rsidRDefault="001A07A6" w:rsidP="001A07A6">
            <w:pPr>
              <w:jc w:val="center"/>
              <w:rPr>
                <w:sz w:val="24"/>
                <w:lang w:eastAsia="ru-RU"/>
              </w:rPr>
            </w:pPr>
            <w:r w:rsidRPr="00C020D2">
              <w:rPr>
                <w:sz w:val="24"/>
                <w:lang w:eastAsia="ru-RU"/>
              </w:rPr>
              <w:t>Урок 39</w:t>
            </w:r>
          </w:p>
        </w:tc>
        <w:tc>
          <w:tcPr>
            <w:tcW w:w="7937" w:type="dxa"/>
          </w:tcPr>
          <w:p w14:paraId="615D8201" w14:textId="77777777" w:rsidR="001A07A6" w:rsidRPr="001A07A6" w:rsidRDefault="001A07A6" w:rsidP="001A07A6">
            <w:pPr>
              <w:jc w:val="both"/>
              <w:rPr>
                <w:sz w:val="24"/>
                <w:lang w:val="ru-RU" w:eastAsia="ru-RU"/>
              </w:rPr>
            </w:pPr>
            <w:r w:rsidRPr="001A07A6">
              <w:rPr>
                <w:sz w:val="24"/>
                <w:lang w:val="ru-RU" w:eastAsia="ru-RU"/>
              </w:rPr>
              <w:t>Обобщение знаний о видах предложений</w:t>
            </w:r>
          </w:p>
        </w:tc>
      </w:tr>
      <w:tr w:rsidR="001A07A6" w:rsidRPr="003F62E5" w14:paraId="34FE1967" w14:textId="77777777" w:rsidTr="001A07A6">
        <w:tc>
          <w:tcPr>
            <w:tcW w:w="1134" w:type="dxa"/>
            <w:vAlign w:val="center"/>
          </w:tcPr>
          <w:p w14:paraId="58913346" w14:textId="77777777" w:rsidR="001A07A6" w:rsidRPr="00C020D2" w:rsidRDefault="001A07A6" w:rsidP="001A07A6">
            <w:pPr>
              <w:jc w:val="center"/>
              <w:rPr>
                <w:sz w:val="24"/>
                <w:lang w:eastAsia="ru-RU"/>
              </w:rPr>
            </w:pPr>
            <w:r w:rsidRPr="00C020D2">
              <w:rPr>
                <w:sz w:val="24"/>
                <w:lang w:eastAsia="ru-RU"/>
              </w:rPr>
              <w:t>Урок 40</w:t>
            </w:r>
          </w:p>
        </w:tc>
        <w:tc>
          <w:tcPr>
            <w:tcW w:w="7937" w:type="dxa"/>
          </w:tcPr>
          <w:p w14:paraId="5568EAA2" w14:textId="77777777" w:rsidR="001A07A6" w:rsidRPr="001A07A6" w:rsidRDefault="001A07A6" w:rsidP="001A07A6">
            <w:pPr>
              <w:jc w:val="both"/>
              <w:rPr>
                <w:sz w:val="24"/>
                <w:lang w:val="ru-RU" w:eastAsia="ru-RU"/>
              </w:rPr>
            </w:pPr>
            <w:r w:rsidRPr="001A07A6">
              <w:rPr>
                <w:sz w:val="24"/>
                <w:lang w:val="ru-RU" w:eastAsia="ru-RU"/>
              </w:rPr>
              <w:t>Отработка умения определять тип текста (повествование, описание, рассуждение)</w:t>
            </w:r>
          </w:p>
        </w:tc>
      </w:tr>
      <w:tr w:rsidR="001A07A6" w:rsidRPr="00C020D2" w14:paraId="352A57EA" w14:textId="77777777" w:rsidTr="001A07A6">
        <w:tc>
          <w:tcPr>
            <w:tcW w:w="1134" w:type="dxa"/>
            <w:vAlign w:val="center"/>
          </w:tcPr>
          <w:p w14:paraId="13214203" w14:textId="77777777" w:rsidR="001A07A6" w:rsidRPr="00C020D2" w:rsidRDefault="001A07A6" w:rsidP="001A07A6">
            <w:pPr>
              <w:jc w:val="center"/>
              <w:rPr>
                <w:sz w:val="24"/>
                <w:lang w:eastAsia="ru-RU"/>
              </w:rPr>
            </w:pPr>
            <w:r w:rsidRPr="00C020D2">
              <w:rPr>
                <w:sz w:val="24"/>
                <w:lang w:eastAsia="ru-RU"/>
              </w:rPr>
              <w:t>Урок 41</w:t>
            </w:r>
          </w:p>
        </w:tc>
        <w:tc>
          <w:tcPr>
            <w:tcW w:w="7937" w:type="dxa"/>
          </w:tcPr>
          <w:p w14:paraId="7DEE2C67" w14:textId="77777777" w:rsidR="001A07A6" w:rsidRPr="00C020D2" w:rsidRDefault="001A07A6" w:rsidP="001A07A6">
            <w:pPr>
              <w:jc w:val="both"/>
              <w:rPr>
                <w:sz w:val="24"/>
                <w:lang w:eastAsia="ru-RU"/>
              </w:rPr>
            </w:pPr>
            <w:r w:rsidRPr="00C020D2">
              <w:rPr>
                <w:sz w:val="24"/>
                <w:lang w:eastAsia="ru-RU"/>
              </w:rPr>
              <w:t>Определение типов текстов: обобщение</w:t>
            </w:r>
          </w:p>
        </w:tc>
      </w:tr>
      <w:tr w:rsidR="001A07A6" w:rsidRPr="00C020D2" w14:paraId="48BC2861" w14:textId="77777777" w:rsidTr="001A07A6">
        <w:tc>
          <w:tcPr>
            <w:tcW w:w="1134" w:type="dxa"/>
            <w:vAlign w:val="center"/>
          </w:tcPr>
          <w:p w14:paraId="347B8673" w14:textId="77777777" w:rsidR="001A07A6" w:rsidRPr="00C020D2" w:rsidRDefault="001A07A6" w:rsidP="001A07A6">
            <w:pPr>
              <w:jc w:val="center"/>
              <w:rPr>
                <w:sz w:val="24"/>
                <w:lang w:eastAsia="ru-RU"/>
              </w:rPr>
            </w:pPr>
            <w:r w:rsidRPr="00C020D2">
              <w:rPr>
                <w:sz w:val="24"/>
                <w:lang w:eastAsia="ru-RU"/>
              </w:rPr>
              <w:t>Урок 42</w:t>
            </w:r>
          </w:p>
        </w:tc>
        <w:tc>
          <w:tcPr>
            <w:tcW w:w="7937" w:type="dxa"/>
          </w:tcPr>
          <w:p w14:paraId="01E1A679" w14:textId="77777777" w:rsidR="001A07A6" w:rsidRPr="00C020D2" w:rsidRDefault="001A07A6" w:rsidP="001A07A6">
            <w:pPr>
              <w:jc w:val="both"/>
              <w:rPr>
                <w:sz w:val="24"/>
                <w:lang w:eastAsia="ru-RU"/>
              </w:rPr>
            </w:pPr>
            <w:r w:rsidRPr="00C020D2">
              <w:rPr>
                <w:sz w:val="24"/>
                <w:lang w:eastAsia="ru-RU"/>
              </w:rPr>
              <w:t>Связь слов в предложении</w:t>
            </w:r>
          </w:p>
        </w:tc>
      </w:tr>
      <w:tr w:rsidR="001A07A6" w:rsidRPr="00C020D2" w14:paraId="0324CA9A" w14:textId="77777777" w:rsidTr="001A07A6">
        <w:tc>
          <w:tcPr>
            <w:tcW w:w="1134" w:type="dxa"/>
            <w:vAlign w:val="center"/>
          </w:tcPr>
          <w:p w14:paraId="7565E276" w14:textId="77777777" w:rsidR="001A07A6" w:rsidRPr="00C020D2" w:rsidRDefault="001A07A6" w:rsidP="001A07A6">
            <w:pPr>
              <w:jc w:val="center"/>
              <w:rPr>
                <w:sz w:val="24"/>
                <w:lang w:eastAsia="ru-RU"/>
              </w:rPr>
            </w:pPr>
            <w:r w:rsidRPr="00C020D2">
              <w:rPr>
                <w:sz w:val="24"/>
                <w:lang w:eastAsia="ru-RU"/>
              </w:rPr>
              <w:t>Урок 43</w:t>
            </w:r>
          </w:p>
        </w:tc>
        <w:tc>
          <w:tcPr>
            <w:tcW w:w="7937" w:type="dxa"/>
          </w:tcPr>
          <w:p w14:paraId="60ADB5D0" w14:textId="77777777" w:rsidR="001A07A6" w:rsidRPr="00C020D2" w:rsidRDefault="001A07A6" w:rsidP="001A07A6">
            <w:pPr>
              <w:jc w:val="both"/>
              <w:rPr>
                <w:sz w:val="24"/>
                <w:lang w:eastAsia="ru-RU"/>
              </w:rPr>
            </w:pPr>
            <w:r w:rsidRPr="00C020D2">
              <w:rPr>
                <w:sz w:val="24"/>
                <w:lang w:eastAsia="ru-RU"/>
              </w:rPr>
              <w:t>Главные члены предложения</w:t>
            </w:r>
          </w:p>
        </w:tc>
      </w:tr>
      <w:tr w:rsidR="001A07A6" w:rsidRPr="00C020D2" w14:paraId="347C35F9" w14:textId="77777777" w:rsidTr="001A07A6">
        <w:tc>
          <w:tcPr>
            <w:tcW w:w="1134" w:type="dxa"/>
            <w:vAlign w:val="center"/>
          </w:tcPr>
          <w:p w14:paraId="357D27D9" w14:textId="77777777" w:rsidR="001A07A6" w:rsidRPr="00C020D2" w:rsidRDefault="001A07A6" w:rsidP="001A07A6">
            <w:pPr>
              <w:jc w:val="center"/>
              <w:rPr>
                <w:sz w:val="24"/>
                <w:lang w:eastAsia="ru-RU"/>
              </w:rPr>
            </w:pPr>
            <w:r w:rsidRPr="00C020D2">
              <w:rPr>
                <w:sz w:val="24"/>
                <w:lang w:eastAsia="ru-RU"/>
              </w:rPr>
              <w:t>Урок 44</w:t>
            </w:r>
          </w:p>
        </w:tc>
        <w:tc>
          <w:tcPr>
            <w:tcW w:w="7937" w:type="dxa"/>
          </w:tcPr>
          <w:p w14:paraId="1D6E88A0" w14:textId="77777777" w:rsidR="001A07A6" w:rsidRPr="00C020D2" w:rsidRDefault="001A07A6" w:rsidP="001A07A6">
            <w:pPr>
              <w:jc w:val="both"/>
              <w:rPr>
                <w:sz w:val="24"/>
                <w:lang w:eastAsia="ru-RU"/>
              </w:rPr>
            </w:pPr>
            <w:r w:rsidRPr="00C020D2">
              <w:rPr>
                <w:sz w:val="24"/>
                <w:lang w:eastAsia="ru-RU"/>
              </w:rPr>
              <w:t>Подлежащее</w:t>
            </w:r>
          </w:p>
        </w:tc>
      </w:tr>
      <w:tr w:rsidR="001A07A6" w:rsidRPr="00C020D2" w14:paraId="642F4F33" w14:textId="77777777" w:rsidTr="001A07A6">
        <w:tc>
          <w:tcPr>
            <w:tcW w:w="1134" w:type="dxa"/>
            <w:vAlign w:val="center"/>
          </w:tcPr>
          <w:p w14:paraId="1C2F4EC0" w14:textId="77777777" w:rsidR="001A07A6" w:rsidRPr="00C020D2" w:rsidRDefault="001A07A6" w:rsidP="001A07A6">
            <w:pPr>
              <w:jc w:val="center"/>
              <w:rPr>
                <w:sz w:val="24"/>
                <w:lang w:eastAsia="ru-RU"/>
              </w:rPr>
            </w:pPr>
            <w:r w:rsidRPr="00C020D2">
              <w:rPr>
                <w:sz w:val="24"/>
                <w:lang w:eastAsia="ru-RU"/>
              </w:rPr>
              <w:t>Урок 45</w:t>
            </w:r>
          </w:p>
        </w:tc>
        <w:tc>
          <w:tcPr>
            <w:tcW w:w="7937" w:type="dxa"/>
          </w:tcPr>
          <w:p w14:paraId="5DECE58E" w14:textId="77777777" w:rsidR="001A07A6" w:rsidRPr="00C020D2" w:rsidRDefault="001A07A6" w:rsidP="001A07A6">
            <w:pPr>
              <w:jc w:val="both"/>
              <w:rPr>
                <w:sz w:val="24"/>
                <w:lang w:eastAsia="ru-RU"/>
              </w:rPr>
            </w:pPr>
            <w:r w:rsidRPr="00C020D2">
              <w:rPr>
                <w:sz w:val="24"/>
                <w:lang w:eastAsia="ru-RU"/>
              </w:rPr>
              <w:t>Сказуемое</w:t>
            </w:r>
          </w:p>
        </w:tc>
      </w:tr>
      <w:tr w:rsidR="001A07A6" w:rsidRPr="003F62E5" w14:paraId="41848703" w14:textId="77777777" w:rsidTr="001A07A6">
        <w:tc>
          <w:tcPr>
            <w:tcW w:w="1134" w:type="dxa"/>
            <w:vAlign w:val="center"/>
          </w:tcPr>
          <w:p w14:paraId="05FE56D6" w14:textId="77777777" w:rsidR="001A07A6" w:rsidRPr="00C020D2" w:rsidRDefault="001A07A6" w:rsidP="001A07A6">
            <w:pPr>
              <w:jc w:val="center"/>
              <w:rPr>
                <w:sz w:val="24"/>
                <w:lang w:eastAsia="ru-RU"/>
              </w:rPr>
            </w:pPr>
            <w:r w:rsidRPr="00C020D2">
              <w:rPr>
                <w:sz w:val="24"/>
                <w:lang w:eastAsia="ru-RU"/>
              </w:rPr>
              <w:t>Урок 46</w:t>
            </w:r>
          </w:p>
        </w:tc>
        <w:tc>
          <w:tcPr>
            <w:tcW w:w="7937" w:type="dxa"/>
          </w:tcPr>
          <w:p w14:paraId="0955F429" w14:textId="77777777" w:rsidR="001A07A6" w:rsidRPr="001A07A6" w:rsidRDefault="001A07A6" w:rsidP="001A07A6">
            <w:pPr>
              <w:jc w:val="both"/>
              <w:rPr>
                <w:sz w:val="24"/>
                <w:lang w:val="ru-RU" w:eastAsia="ru-RU"/>
              </w:rPr>
            </w:pPr>
            <w:r w:rsidRPr="001A07A6">
              <w:rPr>
                <w:sz w:val="24"/>
                <w:lang w:val="ru-RU" w:eastAsia="ru-RU"/>
              </w:rPr>
              <w:t>Повторяем правописание слов с разделительным мягким знаком</w:t>
            </w:r>
          </w:p>
        </w:tc>
      </w:tr>
      <w:tr w:rsidR="001A07A6" w:rsidRPr="00C020D2" w14:paraId="698F5E3F" w14:textId="77777777" w:rsidTr="001A07A6">
        <w:tc>
          <w:tcPr>
            <w:tcW w:w="1134" w:type="dxa"/>
            <w:vAlign w:val="center"/>
          </w:tcPr>
          <w:p w14:paraId="143C47D3" w14:textId="77777777" w:rsidR="001A07A6" w:rsidRPr="00C020D2" w:rsidRDefault="001A07A6" w:rsidP="001A07A6">
            <w:pPr>
              <w:jc w:val="center"/>
              <w:rPr>
                <w:sz w:val="24"/>
                <w:lang w:eastAsia="ru-RU"/>
              </w:rPr>
            </w:pPr>
            <w:r w:rsidRPr="00C020D2">
              <w:rPr>
                <w:sz w:val="24"/>
                <w:lang w:eastAsia="ru-RU"/>
              </w:rPr>
              <w:t>Урок 47</w:t>
            </w:r>
          </w:p>
        </w:tc>
        <w:tc>
          <w:tcPr>
            <w:tcW w:w="7937" w:type="dxa"/>
          </w:tcPr>
          <w:p w14:paraId="679C12F0" w14:textId="77777777" w:rsidR="001A07A6" w:rsidRPr="00C020D2" w:rsidRDefault="001A07A6" w:rsidP="001A07A6">
            <w:pPr>
              <w:jc w:val="both"/>
              <w:rPr>
                <w:sz w:val="24"/>
                <w:lang w:eastAsia="ru-RU"/>
              </w:rPr>
            </w:pPr>
            <w:r w:rsidRPr="00C020D2">
              <w:rPr>
                <w:sz w:val="24"/>
                <w:lang w:eastAsia="ru-RU"/>
              </w:rPr>
              <w:t>Подлежащее и сказуемое</w:t>
            </w:r>
          </w:p>
        </w:tc>
      </w:tr>
      <w:tr w:rsidR="001A07A6" w:rsidRPr="00C020D2" w14:paraId="4DADF375" w14:textId="77777777" w:rsidTr="001A07A6">
        <w:tc>
          <w:tcPr>
            <w:tcW w:w="1134" w:type="dxa"/>
            <w:vAlign w:val="center"/>
          </w:tcPr>
          <w:p w14:paraId="3C1F87A8" w14:textId="77777777" w:rsidR="001A07A6" w:rsidRPr="00C020D2" w:rsidRDefault="001A07A6" w:rsidP="001A07A6">
            <w:pPr>
              <w:jc w:val="center"/>
              <w:rPr>
                <w:sz w:val="24"/>
                <w:lang w:eastAsia="ru-RU"/>
              </w:rPr>
            </w:pPr>
            <w:r w:rsidRPr="00C020D2">
              <w:rPr>
                <w:sz w:val="24"/>
                <w:lang w:eastAsia="ru-RU"/>
              </w:rPr>
              <w:t>Урок 48</w:t>
            </w:r>
          </w:p>
        </w:tc>
        <w:tc>
          <w:tcPr>
            <w:tcW w:w="7937" w:type="dxa"/>
          </w:tcPr>
          <w:p w14:paraId="20A3F9AC" w14:textId="77777777" w:rsidR="001A07A6" w:rsidRPr="00C020D2" w:rsidRDefault="001A07A6" w:rsidP="001A07A6">
            <w:pPr>
              <w:jc w:val="both"/>
              <w:rPr>
                <w:sz w:val="24"/>
                <w:lang w:eastAsia="ru-RU"/>
              </w:rPr>
            </w:pPr>
            <w:r w:rsidRPr="00C020D2">
              <w:rPr>
                <w:sz w:val="24"/>
                <w:lang w:eastAsia="ru-RU"/>
              </w:rPr>
              <w:t>Второстепенные члены предложения</w:t>
            </w:r>
          </w:p>
        </w:tc>
      </w:tr>
      <w:tr w:rsidR="001A07A6" w:rsidRPr="00C020D2" w14:paraId="7FE7E291" w14:textId="77777777" w:rsidTr="001A07A6">
        <w:tc>
          <w:tcPr>
            <w:tcW w:w="1134" w:type="dxa"/>
            <w:vAlign w:val="center"/>
          </w:tcPr>
          <w:p w14:paraId="25619D48" w14:textId="77777777" w:rsidR="001A07A6" w:rsidRPr="00C020D2" w:rsidRDefault="001A07A6" w:rsidP="001A07A6">
            <w:pPr>
              <w:jc w:val="center"/>
              <w:rPr>
                <w:sz w:val="24"/>
                <w:lang w:eastAsia="ru-RU"/>
              </w:rPr>
            </w:pPr>
            <w:r w:rsidRPr="00C020D2">
              <w:rPr>
                <w:sz w:val="24"/>
                <w:lang w:eastAsia="ru-RU"/>
              </w:rPr>
              <w:t>Урок 49</w:t>
            </w:r>
          </w:p>
        </w:tc>
        <w:tc>
          <w:tcPr>
            <w:tcW w:w="7937" w:type="dxa"/>
          </w:tcPr>
          <w:p w14:paraId="2CDB9B77" w14:textId="77777777" w:rsidR="001A07A6" w:rsidRPr="00C020D2" w:rsidRDefault="001A07A6" w:rsidP="001A07A6">
            <w:pPr>
              <w:jc w:val="both"/>
              <w:rPr>
                <w:sz w:val="24"/>
                <w:lang w:eastAsia="ru-RU"/>
              </w:rPr>
            </w:pPr>
            <w:r w:rsidRPr="00C020D2">
              <w:rPr>
                <w:sz w:val="24"/>
                <w:lang w:eastAsia="ru-RU"/>
              </w:rPr>
              <w:t>Предложения распространенные и нераспространенные</w:t>
            </w:r>
          </w:p>
        </w:tc>
      </w:tr>
      <w:tr w:rsidR="001A07A6" w:rsidRPr="00C020D2" w14:paraId="1AA5277C" w14:textId="77777777" w:rsidTr="001A07A6">
        <w:tc>
          <w:tcPr>
            <w:tcW w:w="1134" w:type="dxa"/>
            <w:vAlign w:val="center"/>
          </w:tcPr>
          <w:p w14:paraId="7DEBD9AC" w14:textId="77777777" w:rsidR="001A07A6" w:rsidRPr="00C020D2" w:rsidRDefault="001A07A6" w:rsidP="001A07A6">
            <w:pPr>
              <w:jc w:val="center"/>
              <w:rPr>
                <w:sz w:val="24"/>
                <w:lang w:eastAsia="ru-RU"/>
              </w:rPr>
            </w:pPr>
            <w:r w:rsidRPr="00C020D2">
              <w:rPr>
                <w:sz w:val="24"/>
                <w:lang w:eastAsia="ru-RU"/>
              </w:rPr>
              <w:lastRenderedPageBreak/>
              <w:t>Урок 50</w:t>
            </w:r>
          </w:p>
        </w:tc>
        <w:tc>
          <w:tcPr>
            <w:tcW w:w="7937" w:type="dxa"/>
          </w:tcPr>
          <w:p w14:paraId="5C0A8535" w14:textId="77777777" w:rsidR="001A07A6" w:rsidRPr="00C020D2" w:rsidRDefault="001A07A6" w:rsidP="001A07A6">
            <w:pPr>
              <w:jc w:val="both"/>
              <w:rPr>
                <w:sz w:val="24"/>
                <w:lang w:eastAsia="ru-RU"/>
              </w:rPr>
            </w:pPr>
            <w:r w:rsidRPr="00C020D2">
              <w:rPr>
                <w:sz w:val="24"/>
                <w:lang w:eastAsia="ru-RU"/>
              </w:rPr>
              <w:t>Знакомство с жанром письма</w:t>
            </w:r>
          </w:p>
        </w:tc>
      </w:tr>
      <w:tr w:rsidR="001A07A6" w:rsidRPr="00C020D2" w14:paraId="167126E4" w14:textId="77777777" w:rsidTr="001A07A6">
        <w:tc>
          <w:tcPr>
            <w:tcW w:w="1134" w:type="dxa"/>
            <w:vAlign w:val="center"/>
          </w:tcPr>
          <w:p w14:paraId="4CE882BC" w14:textId="77777777" w:rsidR="001A07A6" w:rsidRPr="00C020D2" w:rsidRDefault="001A07A6" w:rsidP="001A07A6">
            <w:pPr>
              <w:jc w:val="center"/>
              <w:rPr>
                <w:sz w:val="24"/>
                <w:lang w:eastAsia="ru-RU"/>
              </w:rPr>
            </w:pPr>
            <w:r w:rsidRPr="00C020D2">
              <w:rPr>
                <w:sz w:val="24"/>
                <w:lang w:eastAsia="ru-RU"/>
              </w:rPr>
              <w:t>Урок 51</w:t>
            </w:r>
          </w:p>
        </w:tc>
        <w:tc>
          <w:tcPr>
            <w:tcW w:w="7937" w:type="dxa"/>
          </w:tcPr>
          <w:p w14:paraId="0EEC331A" w14:textId="77777777" w:rsidR="001A07A6" w:rsidRPr="00C020D2" w:rsidRDefault="001A07A6" w:rsidP="001A07A6">
            <w:pPr>
              <w:jc w:val="both"/>
              <w:rPr>
                <w:sz w:val="24"/>
                <w:lang w:eastAsia="ru-RU"/>
              </w:rPr>
            </w:pPr>
            <w:r w:rsidRPr="00C020D2">
              <w:rPr>
                <w:sz w:val="24"/>
                <w:lang w:eastAsia="ru-RU"/>
              </w:rPr>
              <w:t>Учимся писать письма</w:t>
            </w:r>
          </w:p>
        </w:tc>
      </w:tr>
      <w:tr w:rsidR="001A07A6" w:rsidRPr="003F62E5" w14:paraId="39905E11" w14:textId="77777777" w:rsidTr="001A07A6">
        <w:tc>
          <w:tcPr>
            <w:tcW w:w="1134" w:type="dxa"/>
            <w:vAlign w:val="center"/>
          </w:tcPr>
          <w:p w14:paraId="0DEDC662" w14:textId="77777777" w:rsidR="001A07A6" w:rsidRPr="00C020D2" w:rsidRDefault="001A07A6" w:rsidP="001A07A6">
            <w:pPr>
              <w:jc w:val="center"/>
              <w:rPr>
                <w:sz w:val="24"/>
                <w:lang w:eastAsia="ru-RU"/>
              </w:rPr>
            </w:pPr>
            <w:r w:rsidRPr="00C020D2">
              <w:rPr>
                <w:sz w:val="24"/>
                <w:lang w:eastAsia="ru-RU"/>
              </w:rPr>
              <w:t>Урок 52</w:t>
            </w:r>
          </w:p>
        </w:tc>
        <w:tc>
          <w:tcPr>
            <w:tcW w:w="7937" w:type="dxa"/>
          </w:tcPr>
          <w:p w14:paraId="75E05100" w14:textId="77777777" w:rsidR="001A07A6" w:rsidRPr="001A07A6" w:rsidRDefault="001A07A6" w:rsidP="001A07A6">
            <w:pPr>
              <w:jc w:val="both"/>
              <w:rPr>
                <w:sz w:val="24"/>
                <w:lang w:val="ru-RU" w:eastAsia="ru-RU"/>
              </w:rPr>
            </w:pPr>
            <w:r w:rsidRPr="001A07A6">
              <w:rPr>
                <w:sz w:val="24"/>
                <w:lang w:val="ru-RU" w:eastAsia="ru-RU"/>
              </w:rPr>
              <w:t>Правописание слов с двумя безударными гласными в корне слова</w:t>
            </w:r>
          </w:p>
        </w:tc>
      </w:tr>
      <w:tr w:rsidR="001A07A6" w:rsidRPr="003F62E5" w14:paraId="113B1E8D" w14:textId="77777777" w:rsidTr="001A07A6">
        <w:tc>
          <w:tcPr>
            <w:tcW w:w="1134" w:type="dxa"/>
            <w:vAlign w:val="center"/>
          </w:tcPr>
          <w:p w14:paraId="72758FC2" w14:textId="77777777" w:rsidR="001A07A6" w:rsidRPr="00C020D2" w:rsidRDefault="001A07A6" w:rsidP="001A07A6">
            <w:pPr>
              <w:jc w:val="center"/>
              <w:rPr>
                <w:sz w:val="24"/>
                <w:lang w:eastAsia="ru-RU"/>
              </w:rPr>
            </w:pPr>
            <w:r w:rsidRPr="00C020D2">
              <w:rPr>
                <w:sz w:val="24"/>
                <w:lang w:eastAsia="ru-RU"/>
              </w:rPr>
              <w:t>Урок 53</w:t>
            </w:r>
          </w:p>
        </w:tc>
        <w:tc>
          <w:tcPr>
            <w:tcW w:w="7937" w:type="dxa"/>
          </w:tcPr>
          <w:p w14:paraId="231900A9" w14:textId="77777777" w:rsidR="001A07A6" w:rsidRPr="001A07A6" w:rsidRDefault="001A07A6" w:rsidP="001A07A6">
            <w:pPr>
              <w:jc w:val="both"/>
              <w:rPr>
                <w:sz w:val="24"/>
                <w:lang w:val="ru-RU" w:eastAsia="ru-RU"/>
              </w:rPr>
            </w:pPr>
            <w:r w:rsidRPr="001A07A6">
              <w:rPr>
                <w:sz w:val="24"/>
                <w:lang w:val="ru-RU" w:eastAsia="ru-RU"/>
              </w:rPr>
              <w:t>Закрепление способов проверки написания слов с двумя безударными гласными в корне слова</w:t>
            </w:r>
          </w:p>
        </w:tc>
      </w:tr>
      <w:tr w:rsidR="001A07A6" w:rsidRPr="003F62E5" w14:paraId="79B29607" w14:textId="77777777" w:rsidTr="001A07A6">
        <w:tc>
          <w:tcPr>
            <w:tcW w:w="1134" w:type="dxa"/>
            <w:vAlign w:val="center"/>
          </w:tcPr>
          <w:p w14:paraId="240FC1D2" w14:textId="77777777" w:rsidR="001A07A6" w:rsidRPr="00C020D2" w:rsidRDefault="001A07A6" w:rsidP="001A07A6">
            <w:pPr>
              <w:jc w:val="center"/>
              <w:rPr>
                <w:sz w:val="24"/>
                <w:lang w:eastAsia="ru-RU"/>
              </w:rPr>
            </w:pPr>
            <w:r w:rsidRPr="00C020D2">
              <w:rPr>
                <w:sz w:val="24"/>
                <w:lang w:eastAsia="ru-RU"/>
              </w:rPr>
              <w:t>Урок 54</w:t>
            </w:r>
          </w:p>
        </w:tc>
        <w:tc>
          <w:tcPr>
            <w:tcW w:w="7937" w:type="dxa"/>
          </w:tcPr>
          <w:p w14:paraId="0B8B4A6B" w14:textId="77777777" w:rsidR="001A07A6" w:rsidRPr="001A07A6" w:rsidRDefault="001A07A6" w:rsidP="001A07A6">
            <w:pPr>
              <w:jc w:val="both"/>
              <w:rPr>
                <w:sz w:val="24"/>
                <w:lang w:val="ru-RU" w:eastAsia="ru-RU"/>
              </w:rPr>
            </w:pPr>
            <w:r w:rsidRPr="001A07A6">
              <w:rPr>
                <w:sz w:val="24"/>
                <w:lang w:val="ru-RU" w:eastAsia="ru-RU"/>
              </w:rPr>
              <w:t>Отработка способов решения орфографической задачи в зависимости от места орфограммы в слове: правописание слов с двумя корнями</w:t>
            </w:r>
          </w:p>
        </w:tc>
      </w:tr>
      <w:tr w:rsidR="001A07A6" w:rsidRPr="003F62E5" w14:paraId="03A6F4B5" w14:textId="77777777" w:rsidTr="001A07A6">
        <w:tc>
          <w:tcPr>
            <w:tcW w:w="1134" w:type="dxa"/>
            <w:vAlign w:val="center"/>
          </w:tcPr>
          <w:p w14:paraId="53327C5C" w14:textId="77777777" w:rsidR="001A07A6" w:rsidRPr="00C020D2" w:rsidRDefault="001A07A6" w:rsidP="001A07A6">
            <w:pPr>
              <w:jc w:val="center"/>
              <w:rPr>
                <w:sz w:val="24"/>
                <w:lang w:eastAsia="ru-RU"/>
              </w:rPr>
            </w:pPr>
            <w:r w:rsidRPr="00C020D2">
              <w:rPr>
                <w:sz w:val="24"/>
                <w:lang w:eastAsia="ru-RU"/>
              </w:rPr>
              <w:t>Урок 55</w:t>
            </w:r>
          </w:p>
        </w:tc>
        <w:tc>
          <w:tcPr>
            <w:tcW w:w="7937" w:type="dxa"/>
          </w:tcPr>
          <w:p w14:paraId="52D9ABF7" w14:textId="77777777" w:rsidR="001A07A6" w:rsidRPr="001A07A6" w:rsidRDefault="001A07A6" w:rsidP="001A07A6">
            <w:pPr>
              <w:jc w:val="both"/>
              <w:rPr>
                <w:sz w:val="24"/>
                <w:lang w:val="ru-RU" w:eastAsia="ru-RU"/>
              </w:rPr>
            </w:pPr>
            <w:r w:rsidRPr="001A07A6">
              <w:rPr>
                <w:sz w:val="24"/>
                <w:lang w:val="ru-RU" w:eastAsia="ru-RU"/>
              </w:rPr>
              <w:t>Отработка способов решения орфографической задачи в зависимости от места орфограммы в слове: наблюдение за соединительными гласными о, е</w:t>
            </w:r>
          </w:p>
        </w:tc>
      </w:tr>
      <w:tr w:rsidR="001A07A6" w:rsidRPr="003F62E5" w14:paraId="07CB552A" w14:textId="77777777" w:rsidTr="001A07A6">
        <w:tc>
          <w:tcPr>
            <w:tcW w:w="1134" w:type="dxa"/>
            <w:vAlign w:val="center"/>
          </w:tcPr>
          <w:p w14:paraId="37066C4A" w14:textId="77777777" w:rsidR="001A07A6" w:rsidRPr="00C020D2" w:rsidRDefault="001A07A6" w:rsidP="001A07A6">
            <w:pPr>
              <w:jc w:val="center"/>
              <w:rPr>
                <w:sz w:val="24"/>
                <w:lang w:eastAsia="ru-RU"/>
              </w:rPr>
            </w:pPr>
            <w:r w:rsidRPr="00C020D2">
              <w:rPr>
                <w:sz w:val="24"/>
                <w:lang w:eastAsia="ru-RU"/>
              </w:rPr>
              <w:t>Урок 56</w:t>
            </w:r>
          </w:p>
        </w:tc>
        <w:tc>
          <w:tcPr>
            <w:tcW w:w="7937" w:type="dxa"/>
          </w:tcPr>
          <w:p w14:paraId="0C7536FE"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разделу орфография, тема "Правописание слов с орфограммами в корне"</w:t>
            </w:r>
          </w:p>
        </w:tc>
      </w:tr>
      <w:tr w:rsidR="001A07A6" w:rsidRPr="003F62E5" w14:paraId="48AF8249" w14:textId="77777777" w:rsidTr="001A07A6">
        <w:tc>
          <w:tcPr>
            <w:tcW w:w="1134" w:type="dxa"/>
            <w:vAlign w:val="center"/>
          </w:tcPr>
          <w:p w14:paraId="1E8EEA27" w14:textId="77777777" w:rsidR="001A07A6" w:rsidRPr="00C020D2" w:rsidRDefault="001A07A6" w:rsidP="001A07A6">
            <w:pPr>
              <w:jc w:val="center"/>
              <w:rPr>
                <w:sz w:val="24"/>
                <w:lang w:eastAsia="ru-RU"/>
              </w:rPr>
            </w:pPr>
            <w:r w:rsidRPr="00C020D2">
              <w:rPr>
                <w:sz w:val="24"/>
                <w:lang w:eastAsia="ru-RU"/>
              </w:rPr>
              <w:t>Урок 57</w:t>
            </w:r>
          </w:p>
        </w:tc>
        <w:tc>
          <w:tcPr>
            <w:tcW w:w="7937" w:type="dxa"/>
          </w:tcPr>
          <w:p w14:paraId="6BB98EFD" w14:textId="77777777" w:rsidR="001A07A6" w:rsidRPr="001A07A6" w:rsidRDefault="001A07A6" w:rsidP="001A07A6">
            <w:pPr>
              <w:jc w:val="both"/>
              <w:rPr>
                <w:sz w:val="24"/>
                <w:lang w:val="ru-RU" w:eastAsia="ru-RU"/>
              </w:rPr>
            </w:pPr>
            <w:r w:rsidRPr="001A07A6">
              <w:rPr>
                <w:sz w:val="24"/>
                <w:lang w:val="ru-RU" w:eastAsia="ru-RU"/>
              </w:rPr>
              <w:t>Вспоминаем нормы речевого этикета: приглашение, просьба, извинение, благодарность, отказ</w:t>
            </w:r>
          </w:p>
        </w:tc>
      </w:tr>
      <w:tr w:rsidR="001A07A6" w:rsidRPr="00C020D2" w14:paraId="313D7A0C" w14:textId="77777777" w:rsidTr="001A07A6">
        <w:tc>
          <w:tcPr>
            <w:tcW w:w="1134" w:type="dxa"/>
            <w:vAlign w:val="center"/>
          </w:tcPr>
          <w:p w14:paraId="10260676" w14:textId="77777777" w:rsidR="001A07A6" w:rsidRPr="00C020D2" w:rsidRDefault="001A07A6" w:rsidP="001A07A6">
            <w:pPr>
              <w:jc w:val="center"/>
              <w:rPr>
                <w:sz w:val="24"/>
                <w:lang w:eastAsia="ru-RU"/>
              </w:rPr>
            </w:pPr>
            <w:r w:rsidRPr="00C020D2">
              <w:rPr>
                <w:sz w:val="24"/>
                <w:lang w:eastAsia="ru-RU"/>
              </w:rPr>
              <w:t>Урок 58</w:t>
            </w:r>
          </w:p>
        </w:tc>
        <w:tc>
          <w:tcPr>
            <w:tcW w:w="7937" w:type="dxa"/>
          </w:tcPr>
          <w:p w14:paraId="1DD28B7A" w14:textId="77777777" w:rsidR="001A07A6" w:rsidRPr="00C020D2" w:rsidRDefault="001A07A6" w:rsidP="001A07A6">
            <w:pPr>
              <w:jc w:val="both"/>
              <w:rPr>
                <w:sz w:val="24"/>
                <w:lang w:eastAsia="ru-RU"/>
              </w:rPr>
            </w:pPr>
            <w:r w:rsidRPr="00C020D2">
              <w:rPr>
                <w:sz w:val="24"/>
                <w:lang w:eastAsia="ru-RU"/>
              </w:rPr>
              <w:t>Пишем поздравительную открытку</w:t>
            </w:r>
          </w:p>
        </w:tc>
      </w:tr>
      <w:tr w:rsidR="001A07A6" w:rsidRPr="00C020D2" w14:paraId="7978DF8E" w14:textId="77777777" w:rsidTr="001A07A6">
        <w:tc>
          <w:tcPr>
            <w:tcW w:w="1134" w:type="dxa"/>
            <w:vAlign w:val="center"/>
          </w:tcPr>
          <w:p w14:paraId="1E7FF714" w14:textId="77777777" w:rsidR="001A07A6" w:rsidRPr="00C020D2" w:rsidRDefault="001A07A6" w:rsidP="001A07A6">
            <w:pPr>
              <w:jc w:val="center"/>
              <w:rPr>
                <w:sz w:val="24"/>
                <w:lang w:eastAsia="ru-RU"/>
              </w:rPr>
            </w:pPr>
            <w:r w:rsidRPr="00C020D2">
              <w:rPr>
                <w:sz w:val="24"/>
                <w:lang w:eastAsia="ru-RU"/>
              </w:rPr>
              <w:t>Урок 59</w:t>
            </w:r>
          </w:p>
        </w:tc>
        <w:tc>
          <w:tcPr>
            <w:tcW w:w="7937" w:type="dxa"/>
          </w:tcPr>
          <w:p w14:paraId="2E367024" w14:textId="77777777" w:rsidR="001A07A6" w:rsidRPr="00C020D2" w:rsidRDefault="001A07A6" w:rsidP="001A07A6">
            <w:pPr>
              <w:jc w:val="both"/>
              <w:rPr>
                <w:sz w:val="24"/>
                <w:lang w:eastAsia="ru-RU"/>
              </w:rPr>
            </w:pPr>
            <w:r w:rsidRPr="00C020D2">
              <w:rPr>
                <w:sz w:val="24"/>
                <w:lang w:eastAsia="ru-RU"/>
              </w:rPr>
              <w:t>Однородные члены предложения</w:t>
            </w:r>
          </w:p>
        </w:tc>
      </w:tr>
      <w:tr w:rsidR="001A07A6" w:rsidRPr="003F62E5" w14:paraId="7BC9247D" w14:textId="77777777" w:rsidTr="001A07A6">
        <w:tc>
          <w:tcPr>
            <w:tcW w:w="1134" w:type="dxa"/>
            <w:vAlign w:val="center"/>
          </w:tcPr>
          <w:p w14:paraId="2D25398E" w14:textId="77777777" w:rsidR="001A07A6" w:rsidRPr="00C020D2" w:rsidRDefault="001A07A6" w:rsidP="001A07A6">
            <w:pPr>
              <w:jc w:val="center"/>
              <w:rPr>
                <w:sz w:val="24"/>
                <w:lang w:eastAsia="ru-RU"/>
              </w:rPr>
            </w:pPr>
            <w:r w:rsidRPr="00C020D2">
              <w:rPr>
                <w:sz w:val="24"/>
                <w:lang w:eastAsia="ru-RU"/>
              </w:rPr>
              <w:t>Урок 60</w:t>
            </w:r>
          </w:p>
        </w:tc>
        <w:tc>
          <w:tcPr>
            <w:tcW w:w="7937" w:type="dxa"/>
          </w:tcPr>
          <w:p w14:paraId="081DD6E1" w14:textId="77777777" w:rsidR="001A07A6" w:rsidRPr="001A07A6" w:rsidRDefault="001A07A6" w:rsidP="001A07A6">
            <w:pPr>
              <w:jc w:val="both"/>
              <w:rPr>
                <w:sz w:val="24"/>
                <w:lang w:val="ru-RU" w:eastAsia="ru-RU"/>
              </w:rPr>
            </w:pPr>
            <w:r w:rsidRPr="001A07A6">
              <w:rPr>
                <w:sz w:val="24"/>
                <w:lang w:val="ru-RU" w:eastAsia="ru-RU"/>
              </w:rPr>
              <w:t>Однородные члены предложения с союзами и, а, но</w:t>
            </w:r>
          </w:p>
        </w:tc>
      </w:tr>
      <w:tr w:rsidR="001A07A6" w:rsidRPr="003F62E5" w14:paraId="25DE24D9" w14:textId="77777777" w:rsidTr="001A07A6">
        <w:tc>
          <w:tcPr>
            <w:tcW w:w="1134" w:type="dxa"/>
            <w:vAlign w:val="center"/>
          </w:tcPr>
          <w:p w14:paraId="6E89DCCC" w14:textId="77777777" w:rsidR="001A07A6" w:rsidRPr="00C020D2" w:rsidRDefault="001A07A6" w:rsidP="001A07A6">
            <w:pPr>
              <w:jc w:val="center"/>
              <w:rPr>
                <w:sz w:val="24"/>
                <w:lang w:eastAsia="ru-RU"/>
              </w:rPr>
            </w:pPr>
            <w:r w:rsidRPr="00C020D2">
              <w:rPr>
                <w:sz w:val="24"/>
                <w:lang w:eastAsia="ru-RU"/>
              </w:rPr>
              <w:t>Урок 61</w:t>
            </w:r>
          </w:p>
        </w:tc>
        <w:tc>
          <w:tcPr>
            <w:tcW w:w="7937" w:type="dxa"/>
          </w:tcPr>
          <w:p w14:paraId="39E87505" w14:textId="77777777" w:rsidR="001A07A6" w:rsidRPr="001A07A6" w:rsidRDefault="001A07A6" w:rsidP="001A07A6">
            <w:pPr>
              <w:jc w:val="both"/>
              <w:rPr>
                <w:sz w:val="24"/>
                <w:lang w:val="ru-RU" w:eastAsia="ru-RU"/>
              </w:rPr>
            </w:pPr>
            <w:r w:rsidRPr="001A07A6">
              <w:rPr>
                <w:sz w:val="24"/>
                <w:lang w:val="ru-RU" w:eastAsia="ru-RU"/>
              </w:rPr>
              <w:t>Однородные члены предложения без союзов</w:t>
            </w:r>
          </w:p>
        </w:tc>
      </w:tr>
      <w:tr w:rsidR="001A07A6" w:rsidRPr="003F62E5" w14:paraId="31599C75" w14:textId="77777777" w:rsidTr="001A07A6">
        <w:tc>
          <w:tcPr>
            <w:tcW w:w="1134" w:type="dxa"/>
            <w:vAlign w:val="center"/>
          </w:tcPr>
          <w:p w14:paraId="56385F1D" w14:textId="77777777" w:rsidR="001A07A6" w:rsidRPr="00C020D2" w:rsidRDefault="001A07A6" w:rsidP="001A07A6">
            <w:pPr>
              <w:jc w:val="center"/>
              <w:rPr>
                <w:sz w:val="24"/>
                <w:lang w:eastAsia="ru-RU"/>
              </w:rPr>
            </w:pPr>
            <w:r w:rsidRPr="00C020D2">
              <w:rPr>
                <w:sz w:val="24"/>
                <w:lang w:eastAsia="ru-RU"/>
              </w:rPr>
              <w:t>Урок 62</w:t>
            </w:r>
          </w:p>
        </w:tc>
        <w:tc>
          <w:tcPr>
            <w:tcW w:w="7937" w:type="dxa"/>
          </w:tcPr>
          <w:p w14:paraId="4BA5C3E9" w14:textId="77777777" w:rsidR="001A07A6" w:rsidRPr="001A07A6" w:rsidRDefault="001A07A6" w:rsidP="001A07A6">
            <w:pPr>
              <w:jc w:val="both"/>
              <w:rPr>
                <w:sz w:val="24"/>
                <w:lang w:val="ru-RU" w:eastAsia="ru-RU"/>
              </w:rPr>
            </w:pPr>
            <w:r w:rsidRPr="001A07A6">
              <w:rPr>
                <w:sz w:val="24"/>
                <w:lang w:val="ru-RU" w:eastAsia="ru-RU"/>
              </w:rPr>
              <w:t>Наблюдаем за знаками препинания в предложениях с однородными членами, не соединенными союзами</w:t>
            </w:r>
          </w:p>
        </w:tc>
      </w:tr>
      <w:tr w:rsidR="001A07A6" w:rsidRPr="003F62E5" w14:paraId="707A37A8" w14:textId="77777777" w:rsidTr="001A07A6">
        <w:tc>
          <w:tcPr>
            <w:tcW w:w="1134" w:type="dxa"/>
            <w:vAlign w:val="center"/>
          </w:tcPr>
          <w:p w14:paraId="55D41409" w14:textId="77777777" w:rsidR="001A07A6" w:rsidRPr="00C020D2" w:rsidRDefault="001A07A6" w:rsidP="001A07A6">
            <w:pPr>
              <w:jc w:val="center"/>
              <w:rPr>
                <w:sz w:val="24"/>
                <w:lang w:eastAsia="ru-RU"/>
              </w:rPr>
            </w:pPr>
            <w:r w:rsidRPr="00C020D2">
              <w:rPr>
                <w:sz w:val="24"/>
                <w:lang w:eastAsia="ru-RU"/>
              </w:rPr>
              <w:t>Урок 63</w:t>
            </w:r>
          </w:p>
        </w:tc>
        <w:tc>
          <w:tcPr>
            <w:tcW w:w="7937" w:type="dxa"/>
          </w:tcPr>
          <w:p w14:paraId="44118DD0" w14:textId="77777777" w:rsidR="001A07A6" w:rsidRPr="001A07A6" w:rsidRDefault="001A07A6" w:rsidP="001A07A6">
            <w:pPr>
              <w:jc w:val="both"/>
              <w:rPr>
                <w:sz w:val="24"/>
                <w:lang w:val="ru-RU" w:eastAsia="ru-RU"/>
              </w:rPr>
            </w:pPr>
            <w:r w:rsidRPr="001A07A6">
              <w:rPr>
                <w:sz w:val="24"/>
                <w:lang w:val="ru-RU" w:eastAsia="ru-RU"/>
              </w:rPr>
              <w:t>Наблюдаем за знаками препинания в предложениях с однородными членами, соединенными повторяющимися союзами и, или</w:t>
            </w:r>
          </w:p>
        </w:tc>
      </w:tr>
      <w:tr w:rsidR="001A07A6" w:rsidRPr="003F62E5" w14:paraId="2361B95D" w14:textId="77777777" w:rsidTr="001A07A6">
        <w:tc>
          <w:tcPr>
            <w:tcW w:w="1134" w:type="dxa"/>
            <w:vAlign w:val="center"/>
          </w:tcPr>
          <w:p w14:paraId="1BB612BB" w14:textId="77777777" w:rsidR="001A07A6" w:rsidRPr="00C020D2" w:rsidRDefault="001A07A6" w:rsidP="001A07A6">
            <w:pPr>
              <w:jc w:val="center"/>
              <w:rPr>
                <w:sz w:val="24"/>
                <w:lang w:eastAsia="ru-RU"/>
              </w:rPr>
            </w:pPr>
            <w:r w:rsidRPr="00C020D2">
              <w:rPr>
                <w:sz w:val="24"/>
                <w:lang w:eastAsia="ru-RU"/>
              </w:rPr>
              <w:t>Урок 64</w:t>
            </w:r>
          </w:p>
        </w:tc>
        <w:tc>
          <w:tcPr>
            <w:tcW w:w="7937" w:type="dxa"/>
          </w:tcPr>
          <w:p w14:paraId="32F95C96"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синтаксис: отработка темы</w:t>
            </w:r>
          </w:p>
        </w:tc>
      </w:tr>
      <w:tr w:rsidR="001A07A6" w:rsidRPr="003F62E5" w14:paraId="34AE4267" w14:textId="77777777" w:rsidTr="001A07A6">
        <w:tc>
          <w:tcPr>
            <w:tcW w:w="1134" w:type="dxa"/>
            <w:vAlign w:val="center"/>
          </w:tcPr>
          <w:p w14:paraId="7710FA93" w14:textId="77777777" w:rsidR="001A07A6" w:rsidRPr="00C020D2" w:rsidRDefault="001A07A6" w:rsidP="001A07A6">
            <w:pPr>
              <w:jc w:val="center"/>
              <w:rPr>
                <w:sz w:val="24"/>
                <w:lang w:eastAsia="ru-RU"/>
              </w:rPr>
            </w:pPr>
            <w:r w:rsidRPr="00C020D2">
              <w:rPr>
                <w:sz w:val="24"/>
                <w:lang w:eastAsia="ru-RU"/>
              </w:rPr>
              <w:t>Урок 65</w:t>
            </w:r>
          </w:p>
        </w:tc>
        <w:tc>
          <w:tcPr>
            <w:tcW w:w="7937" w:type="dxa"/>
          </w:tcPr>
          <w:p w14:paraId="6169D8C7"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синтаксис: отработка темы</w:t>
            </w:r>
          </w:p>
        </w:tc>
      </w:tr>
      <w:tr w:rsidR="001A07A6" w:rsidRPr="00C020D2" w14:paraId="7E43122E" w14:textId="77777777" w:rsidTr="001A07A6">
        <w:tc>
          <w:tcPr>
            <w:tcW w:w="1134" w:type="dxa"/>
            <w:vAlign w:val="center"/>
          </w:tcPr>
          <w:p w14:paraId="1C3649C7" w14:textId="77777777" w:rsidR="001A07A6" w:rsidRPr="00C020D2" w:rsidRDefault="001A07A6" w:rsidP="001A07A6">
            <w:pPr>
              <w:jc w:val="center"/>
              <w:rPr>
                <w:sz w:val="24"/>
                <w:lang w:eastAsia="ru-RU"/>
              </w:rPr>
            </w:pPr>
            <w:r w:rsidRPr="00C020D2">
              <w:rPr>
                <w:sz w:val="24"/>
                <w:lang w:eastAsia="ru-RU"/>
              </w:rPr>
              <w:t>Урок 66</w:t>
            </w:r>
          </w:p>
        </w:tc>
        <w:tc>
          <w:tcPr>
            <w:tcW w:w="7937" w:type="dxa"/>
          </w:tcPr>
          <w:p w14:paraId="69B92165" w14:textId="77777777" w:rsidR="001A07A6" w:rsidRPr="00C020D2" w:rsidRDefault="001A07A6" w:rsidP="001A07A6">
            <w:pPr>
              <w:jc w:val="both"/>
              <w:rPr>
                <w:sz w:val="24"/>
                <w:lang w:eastAsia="ru-RU"/>
              </w:rPr>
            </w:pPr>
            <w:r w:rsidRPr="00C020D2">
              <w:rPr>
                <w:sz w:val="24"/>
                <w:lang w:eastAsia="ru-RU"/>
              </w:rPr>
              <w:t>Части речи</w:t>
            </w:r>
          </w:p>
        </w:tc>
      </w:tr>
      <w:tr w:rsidR="001A07A6" w:rsidRPr="003F62E5" w14:paraId="689C4DE9" w14:textId="77777777" w:rsidTr="001A07A6">
        <w:tc>
          <w:tcPr>
            <w:tcW w:w="1134" w:type="dxa"/>
            <w:vAlign w:val="center"/>
          </w:tcPr>
          <w:p w14:paraId="6E1D5D87" w14:textId="77777777" w:rsidR="001A07A6" w:rsidRPr="00C020D2" w:rsidRDefault="001A07A6" w:rsidP="001A07A6">
            <w:pPr>
              <w:jc w:val="center"/>
              <w:rPr>
                <w:sz w:val="24"/>
                <w:lang w:eastAsia="ru-RU"/>
              </w:rPr>
            </w:pPr>
            <w:r w:rsidRPr="00C020D2">
              <w:rPr>
                <w:sz w:val="24"/>
                <w:lang w:eastAsia="ru-RU"/>
              </w:rPr>
              <w:lastRenderedPageBreak/>
              <w:t>Урок 67</w:t>
            </w:r>
          </w:p>
        </w:tc>
        <w:tc>
          <w:tcPr>
            <w:tcW w:w="7937" w:type="dxa"/>
          </w:tcPr>
          <w:p w14:paraId="7799F6C1" w14:textId="77777777" w:rsidR="001A07A6" w:rsidRPr="001A07A6" w:rsidRDefault="001A07A6" w:rsidP="001A07A6">
            <w:pPr>
              <w:jc w:val="both"/>
              <w:rPr>
                <w:sz w:val="24"/>
                <w:lang w:val="ru-RU" w:eastAsia="ru-RU"/>
              </w:rPr>
            </w:pPr>
            <w:r w:rsidRPr="001A07A6">
              <w:rPr>
                <w:sz w:val="24"/>
                <w:lang w:val="ru-RU" w:eastAsia="ru-RU"/>
              </w:rPr>
              <w:t>Имя существительное: общее значение, вопросы, употребление в речи</w:t>
            </w:r>
          </w:p>
        </w:tc>
      </w:tr>
      <w:tr w:rsidR="001A07A6" w:rsidRPr="003F62E5" w14:paraId="14A26ACF" w14:textId="77777777" w:rsidTr="001A07A6">
        <w:tc>
          <w:tcPr>
            <w:tcW w:w="1134" w:type="dxa"/>
            <w:vAlign w:val="center"/>
          </w:tcPr>
          <w:p w14:paraId="4F65D0F7" w14:textId="77777777" w:rsidR="001A07A6" w:rsidRPr="00C020D2" w:rsidRDefault="001A07A6" w:rsidP="001A07A6">
            <w:pPr>
              <w:jc w:val="center"/>
              <w:rPr>
                <w:sz w:val="24"/>
                <w:lang w:eastAsia="ru-RU"/>
              </w:rPr>
            </w:pPr>
            <w:r w:rsidRPr="00C020D2">
              <w:rPr>
                <w:sz w:val="24"/>
                <w:lang w:eastAsia="ru-RU"/>
              </w:rPr>
              <w:t>Урок 68</w:t>
            </w:r>
          </w:p>
        </w:tc>
        <w:tc>
          <w:tcPr>
            <w:tcW w:w="7937" w:type="dxa"/>
          </w:tcPr>
          <w:p w14:paraId="100E6E19" w14:textId="77777777" w:rsidR="001A07A6" w:rsidRPr="001A07A6" w:rsidRDefault="001A07A6" w:rsidP="001A07A6">
            <w:pPr>
              <w:jc w:val="both"/>
              <w:rPr>
                <w:sz w:val="24"/>
                <w:lang w:val="ru-RU" w:eastAsia="ru-RU"/>
              </w:rPr>
            </w:pPr>
            <w:r w:rsidRPr="001A07A6">
              <w:rPr>
                <w:sz w:val="24"/>
                <w:lang w:val="ru-RU" w:eastAsia="ru-RU"/>
              </w:rPr>
              <w:t>Имена существительные мужского, женского и среднего рода</w:t>
            </w:r>
          </w:p>
        </w:tc>
      </w:tr>
      <w:tr w:rsidR="001A07A6" w:rsidRPr="00C020D2" w14:paraId="63D76479" w14:textId="77777777" w:rsidTr="001A07A6">
        <w:tc>
          <w:tcPr>
            <w:tcW w:w="1134" w:type="dxa"/>
            <w:vAlign w:val="center"/>
          </w:tcPr>
          <w:p w14:paraId="35E843BE" w14:textId="77777777" w:rsidR="001A07A6" w:rsidRPr="00C020D2" w:rsidRDefault="001A07A6" w:rsidP="001A07A6">
            <w:pPr>
              <w:jc w:val="center"/>
              <w:rPr>
                <w:sz w:val="24"/>
                <w:lang w:eastAsia="ru-RU"/>
              </w:rPr>
            </w:pPr>
            <w:r w:rsidRPr="00C020D2">
              <w:rPr>
                <w:sz w:val="24"/>
                <w:lang w:eastAsia="ru-RU"/>
              </w:rPr>
              <w:t>Урок 69</w:t>
            </w:r>
          </w:p>
        </w:tc>
        <w:tc>
          <w:tcPr>
            <w:tcW w:w="7937" w:type="dxa"/>
          </w:tcPr>
          <w:p w14:paraId="2A7BA0DF" w14:textId="77777777" w:rsidR="001A07A6" w:rsidRPr="00C020D2" w:rsidRDefault="001A07A6" w:rsidP="001A07A6">
            <w:pPr>
              <w:jc w:val="both"/>
              <w:rPr>
                <w:sz w:val="24"/>
                <w:lang w:eastAsia="ru-RU"/>
              </w:rPr>
            </w:pPr>
            <w:r w:rsidRPr="00C020D2">
              <w:rPr>
                <w:sz w:val="24"/>
                <w:lang w:eastAsia="ru-RU"/>
              </w:rPr>
              <w:t>Род имен существительных</w:t>
            </w:r>
          </w:p>
        </w:tc>
      </w:tr>
      <w:tr w:rsidR="001A07A6" w:rsidRPr="003F62E5" w14:paraId="575CF2D8" w14:textId="77777777" w:rsidTr="001A07A6">
        <w:tc>
          <w:tcPr>
            <w:tcW w:w="1134" w:type="dxa"/>
            <w:vAlign w:val="center"/>
          </w:tcPr>
          <w:p w14:paraId="59367183" w14:textId="77777777" w:rsidR="001A07A6" w:rsidRPr="00C020D2" w:rsidRDefault="001A07A6" w:rsidP="001A07A6">
            <w:pPr>
              <w:jc w:val="center"/>
              <w:rPr>
                <w:sz w:val="24"/>
                <w:lang w:eastAsia="ru-RU"/>
              </w:rPr>
            </w:pPr>
            <w:r w:rsidRPr="00C020D2">
              <w:rPr>
                <w:sz w:val="24"/>
                <w:lang w:eastAsia="ru-RU"/>
              </w:rPr>
              <w:t>Урок 70</w:t>
            </w:r>
          </w:p>
        </w:tc>
        <w:tc>
          <w:tcPr>
            <w:tcW w:w="7937" w:type="dxa"/>
          </w:tcPr>
          <w:p w14:paraId="18AD9C96" w14:textId="77777777" w:rsidR="001A07A6" w:rsidRPr="001A07A6" w:rsidRDefault="001A07A6" w:rsidP="001A07A6">
            <w:pPr>
              <w:jc w:val="both"/>
              <w:rPr>
                <w:sz w:val="24"/>
                <w:lang w:val="ru-RU" w:eastAsia="ru-RU"/>
              </w:rPr>
            </w:pPr>
            <w:r w:rsidRPr="001A07A6">
              <w:rPr>
                <w:sz w:val="24"/>
                <w:lang w:val="ru-RU" w:eastAsia="ru-RU"/>
              </w:rPr>
              <w:t>Изложение текста с опорой на коллективно составленный план</w:t>
            </w:r>
          </w:p>
        </w:tc>
      </w:tr>
      <w:tr w:rsidR="001A07A6" w:rsidRPr="00C020D2" w14:paraId="23A740C4" w14:textId="77777777" w:rsidTr="001A07A6">
        <w:tc>
          <w:tcPr>
            <w:tcW w:w="1134" w:type="dxa"/>
            <w:vAlign w:val="center"/>
          </w:tcPr>
          <w:p w14:paraId="23DD25D5" w14:textId="77777777" w:rsidR="001A07A6" w:rsidRPr="00C020D2" w:rsidRDefault="001A07A6" w:rsidP="001A07A6">
            <w:pPr>
              <w:jc w:val="center"/>
              <w:rPr>
                <w:sz w:val="24"/>
                <w:lang w:eastAsia="ru-RU"/>
              </w:rPr>
            </w:pPr>
            <w:r w:rsidRPr="00C020D2">
              <w:rPr>
                <w:sz w:val="24"/>
                <w:lang w:eastAsia="ru-RU"/>
              </w:rPr>
              <w:t>Урок 71</w:t>
            </w:r>
          </w:p>
        </w:tc>
        <w:tc>
          <w:tcPr>
            <w:tcW w:w="7937" w:type="dxa"/>
          </w:tcPr>
          <w:p w14:paraId="76011C4A" w14:textId="77777777" w:rsidR="001A07A6" w:rsidRPr="00C020D2" w:rsidRDefault="001A07A6" w:rsidP="001A07A6">
            <w:pPr>
              <w:jc w:val="both"/>
              <w:rPr>
                <w:sz w:val="24"/>
                <w:lang w:eastAsia="ru-RU"/>
              </w:rPr>
            </w:pPr>
            <w:r w:rsidRPr="00C020D2">
              <w:rPr>
                <w:sz w:val="24"/>
                <w:lang w:eastAsia="ru-RU"/>
              </w:rPr>
              <w:t>Число имен существительных</w:t>
            </w:r>
          </w:p>
        </w:tc>
      </w:tr>
      <w:tr w:rsidR="001A07A6" w:rsidRPr="003F62E5" w14:paraId="21BF04BF" w14:textId="77777777" w:rsidTr="001A07A6">
        <w:tc>
          <w:tcPr>
            <w:tcW w:w="1134" w:type="dxa"/>
            <w:vAlign w:val="center"/>
          </w:tcPr>
          <w:p w14:paraId="626C58AC" w14:textId="77777777" w:rsidR="001A07A6" w:rsidRPr="00C020D2" w:rsidRDefault="001A07A6" w:rsidP="001A07A6">
            <w:pPr>
              <w:jc w:val="center"/>
              <w:rPr>
                <w:sz w:val="24"/>
                <w:lang w:eastAsia="ru-RU"/>
              </w:rPr>
            </w:pPr>
            <w:r w:rsidRPr="00C020D2">
              <w:rPr>
                <w:sz w:val="24"/>
                <w:lang w:eastAsia="ru-RU"/>
              </w:rPr>
              <w:t>Урок 72</w:t>
            </w:r>
          </w:p>
        </w:tc>
        <w:tc>
          <w:tcPr>
            <w:tcW w:w="7937" w:type="dxa"/>
          </w:tcPr>
          <w:p w14:paraId="7192A489" w14:textId="77777777" w:rsidR="001A07A6" w:rsidRPr="001A07A6" w:rsidRDefault="001A07A6" w:rsidP="001A07A6">
            <w:pPr>
              <w:jc w:val="both"/>
              <w:rPr>
                <w:sz w:val="24"/>
                <w:lang w:val="ru-RU" w:eastAsia="ru-RU"/>
              </w:rPr>
            </w:pPr>
            <w:r w:rsidRPr="001A07A6">
              <w:rPr>
                <w:sz w:val="24"/>
                <w:lang w:val="ru-RU" w:eastAsia="ru-RU"/>
              </w:rPr>
              <w:t>Имена существительные единственного и множественного числа</w:t>
            </w:r>
          </w:p>
        </w:tc>
      </w:tr>
      <w:tr w:rsidR="001A07A6" w:rsidRPr="003F62E5" w14:paraId="76DB9A7E" w14:textId="77777777" w:rsidTr="001A07A6">
        <w:tc>
          <w:tcPr>
            <w:tcW w:w="1134" w:type="dxa"/>
            <w:vAlign w:val="center"/>
          </w:tcPr>
          <w:p w14:paraId="3825D94C" w14:textId="77777777" w:rsidR="001A07A6" w:rsidRPr="00C020D2" w:rsidRDefault="001A07A6" w:rsidP="001A07A6">
            <w:pPr>
              <w:jc w:val="center"/>
              <w:rPr>
                <w:sz w:val="24"/>
                <w:lang w:eastAsia="ru-RU"/>
              </w:rPr>
            </w:pPr>
            <w:r w:rsidRPr="00C020D2">
              <w:rPr>
                <w:sz w:val="24"/>
                <w:lang w:eastAsia="ru-RU"/>
              </w:rPr>
              <w:t>Урок 73</w:t>
            </w:r>
          </w:p>
        </w:tc>
        <w:tc>
          <w:tcPr>
            <w:tcW w:w="7937" w:type="dxa"/>
          </w:tcPr>
          <w:p w14:paraId="1F0DFE25" w14:textId="77777777" w:rsidR="001A07A6" w:rsidRPr="001A07A6" w:rsidRDefault="001A07A6" w:rsidP="001A07A6">
            <w:pPr>
              <w:jc w:val="both"/>
              <w:rPr>
                <w:sz w:val="24"/>
                <w:lang w:val="ru-RU" w:eastAsia="ru-RU"/>
              </w:rPr>
            </w:pPr>
            <w:r w:rsidRPr="001A07A6">
              <w:rPr>
                <w:sz w:val="24"/>
                <w:lang w:val="ru-RU" w:eastAsia="ru-RU"/>
              </w:rPr>
              <w:t>Изменение имен существительных по числам</w:t>
            </w:r>
          </w:p>
        </w:tc>
      </w:tr>
      <w:tr w:rsidR="001A07A6" w:rsidRPr="003F62E5" w14:paraId="6FDF6653" w14:textId="77777777" w:rsidTr="001A07A6">
        <w:tc>
          <w:tcPr>
            <w:tcW w:w="1134" w:type="dxa"/>
            <w:vAlign w:val="center"/>
          </w:tcPr>
          <w:p w14:paraId="61C2D7CC" w14:textId="77777777" w:rsidR="001A07A6" w:rsidRPr="00C020D2" w:rsidRDefault="001A07A6" w:rsidP="001A07A6">
            <w:pPr>
              <w:jc w:val="center"/>
              <w:rPr>
                <w:sz w:val="24"/>
                <w:lang w:eastAsia="ru-RU"/>
              </w:rPr>
            </w:pPr>
            <w:r w:rsidRPr="00C020D2">
              <w:rPr>
                <w:sz w:val="24"/>
                <w:lang w:eastAsia="ru-RU"/>
              </w:rPr>
              <w:t>Урок 74</w:t>
            </w:r>
          </w:p>
        </w:tc>
        <w:tc>
          <w:tcPr>
            <w:tcW w:w="7937" w:type="dxa"/>
          </w:tcPr>
          <w:p w14:paraId="0ADD890D" w14:textId="77777777" w:rsidR="001A07A6" w:rsidRPr="001A07A6" w:rsidRDefault="001A07A6" w:rsidP="001A07A6">
            <w:pPr>
              <w:jc w:val="both"/>
              <w:rPr>
                <w:sz w:val="24"/>
                <w:lang w:val="ru-RU" w:eastAsia="ru-RU"/>
              </w:rPr>
            </w:pPr>
            <w:r w:rsidRPr="001A07A6">
              <w:rPr>
                <w:sz w:val="24"/>
                <w:lang w:val="ru-RU" w:eastAsia="ru-RU"/>
              </w:rPr>
              <w:t>Мягкий знак после шипящих на конце имен существительных</w:t>
            </w:r>
          </w:p>
        </w:tc>
      </w:tr>
      <w:tr w:rsidR="001A07A6" w:rsidRPr="003F62E5" w14:paraId="79F5AE49" w14:textId="77777777" w:rsidTr="001A07A6">
        <w:tc>
          <w:tcPr>
            <w:tcW w:w="1134" w:type="dxa"/>
            <w:vAlign w:val="center"/>
          </w:tcPr>
          <w:p w14:paraId="68657D9A" w14:textId="77777777" w:rsidR="001A07A6" w:rsidRPr="00C020D2" w:rsidRDefault="001A07A6" w:rsidP="001A07A6">
            <w:pPr>
              <w:jc w:val="center"/>
              <w:rPr>
                <w:sz w:val="24"/>
                <w:lang w:eastAsia="ru-RU"/>
              </w:rPr>
            </w:pPr>
            <w:r w:rsidRPr="00C020D2">
              <w:rPr>
                <w:sz w:val="24"/>
                <w:lang w:eastAsia="ru-RU"/>
              </w:rPr>
              <w:t>Урок 75</w:t>
            </w:r>
          </w:p>
        </w:tc>
        <w:tc>
          <w:tcPr>
            <w:tcW w:w="7937" w:type="dxa"/>
          </w:tcPr>
          <w:p w14:paraId="18907C1A" w14:textId="77777777" w:rsidR="001A07A6" w:rsidRPr="001A07A6" w:rsidRDefault="001A07A6" w:rsidP="001A07A6">
            <w:pPr>
              <w:jc w:val="both"/>
              <w:rPr>
                <w:sz w:val="24"/>
                <w:lang w:val="ru-RU" w:eastAsia="ru-RU"/>
              </w:rPr>
            </w:pPr>
            <w:r w:rsidRPr="001A07A6">
              <w:rPr>
                <w:sz w:val="24"/>
                <w:lang w:val="ru-RU" w:eastAsia="ru-RU"/>
              </w:rPr>
              <w:t>Закрепляем правило "Мягкий знак после шипящих на конце имен существительных"</w:t>
            </w:r>
          </w:p>
        </w:tc>
      </w:tr>
      <w:tr w:rsidR="001A07A6" w:rsidRPr="003F62E5" w14:paraId="3B9BDD6D" w14:textId="77777777" w:rsidTr="001A07A6">
        <w:tc>
          <w:tcPr>
            <w:tcW w:w="1134" w:type="dxa"/>
            <w:vAlign w:val="center"/>
          </w:tcPr>
          <w:p w14:paraId="612C133D" w14:textId="77777777" w:rsidR="001A07A6" w:rsidRPr="00C020D2" w:rsidRDefault="001A07A6" w:rsidP="001A07A6">
            <w:pPr>
              <w:jc w:val="center"/>
              <w:rPr>
                <w:sz w:val="24"/>
                <w:lang w:eastAsia="ru-RU"/>
              </w:rPr>
            </w:pPr>
            <w:r w:rsidRPr="00C020D2">
              <w:rPr>
                <w:sz w:val="24"/>
                <w:lang w:eastAsia="ru-RU"/>
              </w:rPr>
              <w:t>Урок 76</w:t>
            </w:r>
          </w:p>
        </w:tc>
        <w:tc>
          <w:tcPr>
            <w:tcW w:w="7937" w:type="dxa"/>
          </w:tcPr>
          <w:p w14:paraId="72EAFA93" w14:textId="77777777" w:rsidR="001A07A6" w:rsidRPr="001A07A6" w:rsidRDefault="001A07A6" w:rsidP="001A07A6">
            <w:pPr>
              <w:jc w:val="both"/>
              <w:rPr>
                <w:sz w:val="24"/>
                <w:lang w:val="ru-RU" w:eastAsia="ru-RU"/>
              </w:rPr>
            </w:pPr>
            <w:r w:rsidRPr="001A07A6">
              <w:rPr>
                <w:sz w:val="24"/>
                <w:lang w:val="ru-RU" w:eastAsia="ru-RU"/>
              </w:rPr>
              <w:t>Отрабатываем правило "Мягкий знак после шипящих на конце имен существительных"</w:t>
            </w:r>
          </w:p>
        </w:tc>
      </w:tr>
      <w:tr w:rsidR="001A07A6" w:rsidRPr="003F62E5" w14:paraId="65BB61BF" w14:textId="77777777" w:rsidTr="001A07A6">
        <w:tc>
          <w:tcPr>
            <w:tcW w:w="1134" w:type="dxa"/>
            <w:vAlign w:val="center"/>
          </w:tcPr>
          <w:p w14:paraId="658A7A88" w14:textId="77777777" w:rsidR="001A07A6" w:rsidRPr="00C020D2" w:rsidRDefault="001A07A6" w:rsidP="001A07A6">
            <w:pPr>
              <w:jc w:val="center"/>
              <w:rPr>
                <w:sz w:val="24"/>
                <w:lang w:eastAsia="ru-RU"/>
              </w:rPr>
            </w:pPr>
            <w:r w:rsidRPr="00C020D2">
              <w:rPr>
                <w:sz w:val="24"/>
                <w:lang w:eastAsia="ru-RU"/>
              </w:rPr>
              <w:t>Урок 77</w:t>
            </w:r>
          </w:p>
        </w:tc>
        <w:tc>
          <w:tcPr>
            <w:tcW w:w="7937" w:type="dxa"/>
          </w:tcPr>
          <w:p w14:paraId="0C8BAEBE" w14:textId="77777777" w:rsidR="001A07A6" w:rsidRPr="001A07A6" w:rsidRDefault="001A07A6" w:rsidP="001A07A6">
            <w:pPr>
              <w:jc w:val="both"/>
              <w:rPr>
                <w:sz w:val="24"/>
                <w:lang w:val="ru-RU" w:eastAsia="ru-RU"/>
              </w:rPr>
            </w:pPr>
            <w:r w:rsidRPr="001A07A6">
              <w:rPr>
                <w:sz w:val="24"/>
                <w:lang w:val="ru-RU" w:eastAsia="ru-RU"/>
              </w:rPr>
              <w:t>Изложение текста с использованием коллективно составленного плана</w:t>
            </w:r>
          </w:p>
        </w:tc>
      </w:tr>
      <w:tr w:rsidR="001A07A6" w:rsidRPr="00C020D2" w14:paraId="464F0613" w14:textId="77777777" w:rsidTr="001A07A6">
        <w:tc>
          <w:tcPr>
            <w:tcW w:w="1134" w:type="dxa"/>
            <w:vAlign w:val="center"/>
          </w:tcPr>
          <w:p w14:paraId="60A1DB77" w14:textId="77777777" w:rsidR="001A07A6" w:rsidRPr="00C020D2" w:rsidRDefault="001A07A6" w:rsidP="001A07A6">
            <w:pPr>
              <w:jc w:val="center"/>
              <w:rPr>
                <w:sz w:val="24"/>
                <w:lang w:eastAsia="ru-RU"/>
              </w:rPr>
            </w:pPr>
            <w:r w:rsidRPr="00C020D2">
              <w:rPr>
                <w:sz w:val="24"/>
                <w:lang w:eastAsia="ru-RU"/>
              </w:rPr>
              <w:t>Урок 78</w:t>
            </w:r>
          </w:p>
        </w:tc>
        <w:tc>
          <w:tcPr>
            <w:tcW w:w="7937" w:type="dxa"/>
          </w:tcPr>
          <w:p w14:paraId="3C6D4078" w14:textId="77777777" w:rsidR="001A07A6" w:rsidRPr="00C020D2" w:rsidRDefault="001A07A6" w:rsidP="001A07A6">
            <w:pPr>
              <w:jc w:val="both"/>
              <w:rPr>
                <w:sz w:val="24"/>
                <w:lang w:eastAsia="ru-RU"/>
              </w:rPr>
            </w:pPr>
            <w:r w:rsidRPr="00C020D2">
              <w:rPr>
                <w:sz w:val="24"/>
                <w:lang w:eastAsia="ru-RU"/>
              </w:rPr>
              <w:t>Падеж имен существительных</w:t>
            </w:r>
          </w:p>
        </w:tc>
      </w:tr>
      <w:tr w:rsidR="001A07A6" w:rsidRPr="003F62E5" w14:paraId="38D82534" w14:textId="77777777" w:rsidTr="001A07A6">
        <w:tc>
          <w:tcPr>
            <w:tcW w:w="1134" w:type="dxa"/>
            <w:vAlign w:val="center"/>
          </w:tcPr>
          <w:p w14:paraId="60A8CF82" w14:textId="77777777" w:rsidR="001A07A6" w:rsidRPr="00C020D2" w:rsidRDefault="001A07A6" w:rsidP="001A07A6">
            <w:pPr>
              <w:jc w:val="center"/>
              <w:rPr>
                <w:sz w:val="24"/>
                <w:lang w:eastAsia="ru-RU"/>
              </w:rPr>
            </w:pPr>
            <w:r w:rsidRPr="00C020D2">
              <w:rPr>
                <w:sz w:val="24"/>
                <w:lang w:eastAsia="ru-RU"/>
              </w:rPr>
              <w:t>Урок 79</w:t>
            </w:r>
          </w:p>
        </w:tc>
        <w:tc>
          <w:tcPr>
            <w:tcW w:w="7937" w:type="dxa"/>
          </w:tcPr>
          <w:p w14:paraId="472D8871" w14:textId="77777777" w:rsidR="001A07A6" w:rsidRPr="001A07A6" w:rsidRDefault="001A07A6" w:rsidP="001A07A6">
            <w:pPr>
              <w:jc w:val="both"/>
              <w:rPr>
                <w:sz w:val="24"/>
                <w:lang w:val="ru-RU" w:eastAsia="ru-RU"/>
              </w:rPr>
            </w:pPr>
            <w:r w:rsidRPr="001A07A6">
              <w:rPr>
                <w:sz w:val="24"/>
                <w:lang w:val="ru-RU" w:eastAsia="ru-RU"/>
              </w:rPr>
              <w:t>Падеж имен существительных: именительный падеж</w:t>
            </w:r>
          </w:p>
        </w:tc>
      </w:tr>
      <w:tr w:rsidR="001A07A6" w:rsidRPr="003F62E5" w14:paraId="5203706C" w14:textId="77777777" w:rsidTr="001A07A6">
        <w:tc>
          <w:tcPr>
            <w:tcW w:w="1134" w:type="dxa"/>
            <w:vAlign w:val="center"/>
          </w:tcPr>
          <w:p w14:paraId="571800AC" w14:textId="77777777" w:rsidR="001A07A6" w:rsidRPr="00C020D2" w:rsidRDefault="001A07A6" w:rsidP="001A07A6">
            <w:pPr>
              <w:jc w:val="center"/>
              <w:rPr>
                <w:sz w:val="24"/>
                <w:lang w:eastAsia="ru-RU"/>
              </w:rPr>
            </w:pPr>
            <w:r w:rsidRPr="00C020D2">
              <w:rPr>
                <w:sz w:val="24"/>
                <w:lang w:eastAsia="ru-RU"/>
              </w:rPr>
              <w:t>Урок 80</w:t>
            </w:r>
          </w:p>
        </w:tc>
        <w:tc>
          <w:tcPr>
            <w:tcW w:w="7937" w:type="dxa"/>
          </w:tcPr>
          <w:p w14:paraId="4EDEBCF2" w14:textId="77777777" w:rsidR="001A07A6" w:rsidRPr="001A07A6" w:rsidRDefault="001A07A6" w:rsidP="001A07A6">
            <w:pPr>
              <w:jc w:val="both"/>
              <w:rPr>
                <w:sz w:val="24"/>
                <w:lang w:val="ru-RU" w:eastAsia="ru-RU"/>
              </w:rPr>
            </w:pPr>
            <w:r w:rsidRPr="001A07A6">
              <w:rPr>
                <w:sz w:val="24"/>
                <w:lang w:val="ru-RU" w:eastAsia="ru-RU"/>
              </w:rPr>
              <w:t>Падеж имен существительных: родительный падеж</w:t>
            </w:r>
          </w:p>
        </w:tc>
      </w:tr>
      <w:tr w:rsidR="001A07A6" w:rsidRPr="003F62E5" w14:paraId="7677F66A" w14:textId="77777777" w:rsidTr="001A07A6">
        <w:tc>
          <w:tcPr>
            <w:tcW w:w="1134" w:type="dxa"/>
            <w:vAlign w:val="center"/>
          </w:tcPr>
          <w:p w14:paraId="68FCB746" w14:textId="77777777" w:rsidR="001A07A6" w:rsidRPr="00C020D2" w:rsidRDefault="001A07A6" w:rsidP="001A07A6">
            <w:pPr>
              <w:jc w:val="center"/>
              <w:rPr>
                <w:sz w:val="24"/>
                <w:lang w:eastAsia="ru-RU"/>
              </w:rPr>
            </w:pPr>
            <w:r w:rsidRPr="00C020D2">
              <w:rPr>
                <w:sz w:val="24"/>
                <w:lang w:eastAsia="ru-RU"/>
              </w:rPr>
              <w:t>Урок 81</w:t>
            </w:r>
          </w:p>
        </w:tc>
        <w:tc>
          <w:tcPr>
            <w:tcW w:w="7937" w:type="dxa"/>
          </w:tcPr>
          <w:p w14:paraId="420FE2AE" w14:textId="77777777" w:rsidR="001A07A6" w:rsidRPr="001A07A6" w:rsidRDefault="001A07A6" w:rsidP="001A07A6">
            <w:pPr>
              <w:jc w:val="both"/>
              <w:rPr>
                <w:sz w:val="24"/>
                <w:lang w:val="ru-RU" w:eastAsia="ru-RU"/>
              </w:rPr>
            </w:pPr>
            <w:r w:rsidRPr="001A07A6">
              <w:rPr>
                <w:sz w:val="24"/>
                <w:lang w:val="ru-RU" w:eastAsia="ru-RU"/>
              </w:rPr>
              <w:t>Падеж имен существительных: дательный падеж</w:t>
            </w:r>
          </w:p>
        </w:tc>
      </w:tr>
      <w:tr w:rsidR="001A07A6" w:rsidRPr="003F62E5" w14:paraId="7B90F9E9" w14:textId="77777777" w:rsidTr="001A07A6">
        <w:tc>
          <w:tcPr>
            <w:tcW w:w="1134" w:type="dxa"/>
            <w:vAlign w:val="center"/>
          </w:tcPr>
          <w:p w14:paraId="73352C1A" w14:textId="77777777" w:rsidR="001A07A6" w:rsidRPr="00C020D2" w:rsidRDefault="001A07A6" w:rsidP="001A07A6">
            <w:pPr>
              <w:jc w:val="center"/>
              <w:rPr>
                <w:sz w:val="24"/>
                <w:lang w:eastAsia="ru-RU"/>
              </w:rPr>
            </w:pPr>
            <w:r w:rsidRPr="00C020D2">
              <w:rPr>
                <w:sz w:val="24"/>
                <w:lang w:eastAsia="ru-RU"/>
              </w:rPr>
              <w:t>Урок 82</w:t>
            </w:r>
          </w:p>
        </w:tc>
        <w:tc>
          <w:tcPr>
            <w:tcW w:w="7937" w:type="dxa"/>
          </w:tcPr>
          <w:p w14:paraId="59E9DB5A" w14:textId="77777777" w:rsidR="001A07A6" w:rsidRPr="001A07A6" w:rsidRDefault="001A07A6" w:rsidP="001A07A6">
            <w:pPr>
              <w:jc w:val="both"/>
              <w:rPr>
                <w:sz w:val="24"/>
                <w:lang w:val="ru-RU" w:eastAsia="ru-RU"/>
              </w:rPr>
            </w:pPr>
            <w:r w:rsidRPr="001A07A6">
              <w:rPr>
                <w:sz w:val="24"/>
                <w:lang w:val="ru-RU" w:eastAsia="ru-RU"/>
              </w:rPr>
              <w:t>Падеж имен существительных: винительный падеж</w:t>
            </w:r>
          </w:p>
        </w:tc>
      </w:tr>
      <w:tr w:rsidR="001A07A6" w:rsidRPr="003F62E5" w14:paraId="105AB62C" w14:textId="77777777" w:rsidTr="001A07A6">
        <w:tc>
          <w:tcPr>
            <w:tcW w:w="1134" w:type="dxa"/>
            <w:vAlign w:val="center"/>
          </w:tcPr>
          <w:p w14:paraId="03D06745" w14:textId="77777777" w:rsidR="001A07A6" w:rsidRPr="00C020D2" w:rsidRDefault="001A07A6" w:rsidP="001A07A6">
            <w:pPr>
              <w:jc w:val="center"/>
              <w:rPr>
                <w:sz w:val="24"/>
                <w:lang w:eastAsia="ru-RU"/>
              </w:rPr>
            </w:pPr>
            <w:r w:rsidRPr="00C020D2">
              <w:rPr>
                <w:sz w:val="24"/>
                <w:lang w:eastAsia="ru-RU"/>
              </w:rPr>
              <w:t>Урок 83</w:t>
            </w:r>
          </w:p>
        </w:tc>
        <w:tc>
          <w:tcPr>
            <w:tcW w:w="7937" w:type="dxa"/>
          </w:tcPr>
          <w:p w14:paraId="6D166CD9" w14:textId="77777777" w:rsidR="001A07A6" w:rsidRPr="001A07A6" w:rsidRDefault="001A07A6" w:rsidP="001A07A6">
            <w:pPr>
              <w:jc w:val="both"/>
              <w:rPr>
                <w:sz w:val="24"/>
                <w:lang w:val="ru-RU" w:eastAsia="ru-RU"/>
              </w:rPr>
            </w:pPr>
            <w:r w:rsidRPr="001A07A6">
              <w:rPr>
                <w:sz w:val="24"/>
                <w:lang w:val="ru-RU" w:eastAsia="ru-RU"/>
              </w:rPr>
              <w:t>Падеж имен существительных: творительный падеж</w:t>
            </w:r>
          </w:p>
        </w:tc>
      </w:tr>
      <w:tr w:rsidR="001A07A6" w:rsidRPr="003F62E5" w14:paraId="13806F29" w14:textId="77777777" w:rsidTr="001A07A6">
        <w:tc>
          <w:tcPr>
            <w:tcW w:w="1134" w:type="dxa"/>
            <w:vAlign w:val="center"/>
          </w:tcPr>
          <w:p w14:paraId="030B7AD9" w14:textId="77777777" w:rsidR="001A07A6" w:rsidRPr="00C020D2" w:rsidRDefault="001A07A6" w:rsidP="001A07A6">
            <w:pPr>
              <w:jc w:val="center"/>
              <w:rPr>
                <w:sz w:val="24"/>
                <w:lang w:eastAsia="ru-RU"/>
              </w:rPr>
            </w:pPr>
            <w:r w:rsidRPr="00C020D2">
              <w:rPr>
                <w:sz w:val="24"/>
                <w:lang w:eastAsia="ru-RU"/>
              </w:rPr>
              <w:t>Урок 84</w:t>
            </w:r>
          </w:p>
        </w:tc>
        <w:tc>
          <w:tcPr>
            <w:tcW w:w="7937" w:type="dxa"/>
          </w:tcPr>
          <w:p w14:paraId="6A748788" w14:textId="77777777" w:rsidR="001A07A6" w:rsidRPr="001A07A6" w:rsidRDefault="001A07A6" w:rsidP="001A07A6">
            <w:pPr>
              <w:jc w:val="both"/>
              <w:rPr>
                <w:sz w:val="24"/>
                <w:lang w:val="ru-RU" w:eastAsia="ru-RU"/>
              </w:rPr>
            </w:pPr>
            <w:r w:rsidRPr="001A07A6">
              <w:rPr>
                <w:sz w:val="24"/>
                <w:lang w:val="ru-RU" w:eastAsia="ru-RU"/>
              </w:rPr>
              <w:t>Падеж имен существительных: предложный падеж</w:t>
            </w:r>
          </w:p>
        </w:tc>
      </w:tr>
      <w:tr w:rsidR="001A07A6" w:rsidRPr="003F62E5" w14:paraId="0FB0DDFA" w14:textId="77777777" w:rsidTr="001A07A6">
        <w:tc>
          <w:tcPr>
            <w:tcW w:w="1134" w:type="dxa"/>
            <w:vAlign w:val="center"/>
          </w:tcPr>
          <w:p w14:paraId="413540F3" w14:textId="77777777" w:rsidR="001A07A6" w:rsidRPr="00C020D2" w:rsidRDefault="001A07A6" w:rsidP="001A07A6">
            <w:pPr>
              <w:jc w:val="center"/>
              <w:rPr>
                <w:sz w:val="24"/>
                <w:lang w:eastAsia="ru-RU"/>
              </w:rPr>
            </w:pPr>
            <w:r w:rsidRPr="00C020D2">
              <w:rPr>
                <w:sz w:val="24"/>
                <w:lang w:eastAsia="ru-RU"/>
              </w:rPr>
              <w:t>Урок 85</w:t>
            </w:r>
          </w:p>
        </w:tc>
        <w:tc>
          <w:tcPr>
            <w:tcW w:w="7937" w:type="dxa"/>
          </w:tcPr>
          <w:p w14:paraId="330987F0" w14:textId="77777777" w:rsidR="001A07A6" w:rsidRPr="001A07A6" w:rsidRDefault="001A07A6" w:rsidP="001A07A6">
            <w:pPr>
              <w:jc w:val="both"/>
              <w:rPr>
                <w:sz w:val="24"/>
                <w:lang w:val="ru-RU" w:eastAsia="ru-RU"/>
              </w:rPr>
            </w:pPr>
            <w:r w:rsidRPr="001A07A6">
              <w:rPr>
                <w:sz w:val="24"/>
                <w:lang w:val="ru-RU" w:eastAsia="ru-RU"/>
              </w:rPr>
              <w:t>Изменение имен существительных по падежам и числам (склонение)</w:t>
            </w:r>
          </w:p>
        </w:tc>
      </w:tr>
      <w:tr w:rsidR="001A07A6" w:rsidRPr="00C020D2" w14:paraId="540C2502" w14:textId="77777777" w:rsidTr="001A07A6">
        <w:tc>
          <w:tcPr>
            <w:tcW w:w="1134" w:type="dxa"/>
            <w:vAlign w:val="center"/>
          </w:tcPr>
          <w:p w14:paraId="0F4086DB" w14:textId="77777777" w:rsidR="001A07A6" w:rsidRPr="00C020D2" w:rsidRDefault="001A07A6" w:rsidP="001A07A6">
            <w:pPr>
              <w:jc w:val="center"/>
              <w:rPr>
                <w:sz w:val="24"/>
                <w:lang w:eastAsia="ru-RU"/>
              </w:rPr>
            </w:pPr>
            <w:r w:rsidRPr="00C020D2">
              <w:rPr>
                <w:sz w:val="24"/>
                <w:lang w:eastAsia="ru-RU"/>
              </w:rPr>
              <w:t>Урок 86</w:t>
            </w:r>
          </w:p>
        </w:tc>
        <w:tc>
          <w:tcPr>
            <w:tcW w:w="7937" w:type="dxa"/>
          </w:tcPr>
          <w:p w14:paraId="39823A87" w14:textId="77777777" w:rsidR="001A07A6" w:rsidRPr="00C020D2" w:rsidRDefault="001A07A6" w:rsidP="001A07A6">
            <w:pPr>
              <w:jc w:val="both"/>
              <w:rPr>
                <w:sz w:val="24"/>
                <w:lang w:eastAsia="ru-RU"/>
              </w:rPr>
            </w:pPr>
            <w:r w:rsidRPr="00C020D2">
              <w:rPr>
                <w:sz w:val="24"/>
                <w:lang w:eastAsia="ru-RU"/>
              </w:rPr>
              <w:t>Ключевые слова в тексте</w:t>
            </w:r>
          </w:p>
        </w:tc>
      </w:tr>
      <w:tr w:rsidR="001A07A6" w:rsidRPr="00C020D2" w14:paraId="4A9CB8F2" w14:textId="77777777" w:rsidTr="001A07A6">
        <w:tc>
          <w:tcPr>
            <w:tcW w:w="1134" w:type="dxa"/>
            <w:vAlign w:val="center"/>
          </w:tcPr>
          <w:p w14:paraId="70F4A101" w14:textId="77777777" w:rsidR="001A07A6" w:rsidRPr="00C020D2" w:rsidRDefault="001A07A6" w:rsidP="001A07A6">
            <w:pPr>
              <w:jc w:val="center"/>
              <w:rPr>
                <w:sz w:val="24"/>
                <w:lang w:eastAsia="ru-RU"/>
              </w:rPr>
            </w:pPr>
            <w:r w:rsidRPr="00C020D2">
              <w:rPr>
                <w:sz w:val="24"/>
                <w:lang w:eastAsia="ru-RU"/>
              </w:rPr>
              <w:lastRenderedPageBreak/>
              <w:t>Урок 87</w:t>
            </w:r>
          </w:p>
        </w:tc>
        <w:tc>
          <w:tcPr>
            <w:tcW w:w="7937" w:type="dxa"/>
          </w:tcPr>
          <w:p w14:paraId="73D1970D" w14:textId="77777777" w:rsidR="001A07A6" w:rsidRPr="00C020D2" w:rsidRDefault="001A07A6" w:rsidP="001A07A6">
            <w:pPr>
              <w:jc w:val="both"/>
              <w:rPr>
                <w:sz w:val="24"/>
                <w:lang w:eastAsia="ru-RU"/>
              </w:rPr>
            </w:pPr>
            <w:r w:rsidRPr="00C020D2">
              <w:rPr>
                <w:sz w:val="24"/>
                <w:lang w:eastAsia="ru-RU"/>
              </w:rPr>
              <w:t>План текста</w:t>
            </w:r>
          </w:p>
        </w:tc>
      </w:tr>
      <w:tr w:rsidR="001A07A6" w:rsidRPr="00C020D2" w14:paraId="75441A7E" w14:textId="77777777" w:rsidTr="001A07A6">
        <w:tc>
          <w:tcPr>
            <w:tcW w:w="1134" w:type="dxa"/>
            <w:vAlign w:val="center"/>
          </w:tcPr>
          <w:p w14:paraId="796FF30D" w14:textId="77777777" w:rsidR="001A07A6" w:rsidRPr="00C020D2" w:rsidRDefault="001A07A6" w:rsidP="001A07A6">
            <w:pPr>
              <w:jc w:val="center"/>
              <w:rPr>
                <w:sz w:val="24"/>
                <w:lang w:eastAsia="ru-RU"/>
              </w:rPr>
            </w:pPr>
            <w:r w:rsidRPr="00C020D2">
              <w:rPr>
                <w:sz w:val="24"/>
                <w:lang w:eastAsia="ru-RU"/>
              </w:rPr>
              <w:t>Урок 88</w:t>
            </w:r>
          </w:p>
        </w:tc>
        <w:tc>
          <w:tcPr>
            <w:tcW w:w="7937" w:type="dxa"/>
          </w:tcPr>
          <w:p w14:paraId="56CC4371" w14:textId="77777777" w:rsidR="001A07A6" w:rsidRPr="00C020D2" w:rsidRDefault="001A07A6" w:rsidP="001A07A6">
            <w:pPr>
              <w:jc w:val="both"/>
              <w:rPr>
                <w:sz w:val="24"/>
                <w:lang w:eastAsia="ru-RU"/>
              </w:rPr>
            </w:pPr>
            <w:r w:rsidRPr="00C020D2">
              <w:rPr>
                <w:sz w:val="24"/>
                <w:lang w:eastAsia="ru-RU"/>
              </w:rPr>
              <w:t>Составление плана текста</w:t>
            </w:r>
          </w:p>
        </w:tc>
      </w:tr>
      <w:tr w:rsidR="001A07A6" w:rsidRPr="003F62E5" w14:paraId="64E72C32" w14:textId="77777777" w:rsidTr="001A07A6">
        <w:tc>
          <w:tcPr>
            <w:tcW w:w="1134" w:type="dxa"/>
            <w:vAlign w:val="center"/>
          </w:tcPr>
          <w:p w14:paraId="50B948D0" w14:textId="77777777" w:rsidR="001A07A6" w:rsidRPr="00C020D2" w:rsidRDefault="001A07A6" w:rsidP="001A07A6">
            <w:pPr>
              <w:jc w:val="center"/>
              <w:rPr>
                <w:sz w:val="24"/>
                <w:lang w:eastAsia="ru-RU"/>
              </w:rPr>
            </w:pPr>
            <w:r w:rsidRPr="00C020D2">
              <w:rPr>
                <w:sz w:val="24"/>
                <w:lang w:eastAsia="ru-RU"/>
              </w:rPr>
              <w:t>Урок 89</w:t>
            </w:r>
          </w:p>
        </w:tc>
        <w:tc>
          <w:tcPr>
            <w:tcW w:w="7937" w:type="dxa"/>
          </w:tcPr>
          <w:p w14:paraId="6F2B22E9" w14:textId="77777777" w:rsidR="001A07A6" w:rsidRPr="001A07A6" w:rsidRDefault="001A07A6" w:rsidP="001A07A6">
            <w:pPr>
              <w:jc w:val="both"/>
              <w:rPr>
                <w:sz w:val="24"/>
                <w:lang w:val="ru-RU" w:eastAsia="ru-RU"/>
              </w:rPr>
            </w:pPr>
            <w:r w:rsidRPr="001A07A6">
              <w:rPr>
                <w:sz w:val="24"/>
                <w:lang w:val="ru-RU" w:eastAsia="ru-RU"/>
              </w:rPr>
              <w:t>Продолжаем учиться составлять план текста</w:t>
            </w:r>
          </w:p>
        </w:tc>
      </w:tr>
      <w:tr w:rsidR="001A07A6" w:rsidRPr="003F62E5" w14:paraId="06CFDCEA" w14:textId="77777777" w:rsidTr="001A07A6">
        <w:tc>
          <w:tcPr>
            <w:tcW w:w="1134" w:type="dxa"/>
            <w:vAlign w:val="center"/>
          </w:tcPr>
          <w:p w14:paraId="13975534" w14:textId="77777777" w:rsidR="001A07A6" w:rsidRPr="00C020D2" w:rsidRDefault="001A07A6" w:rsidP="001A07A6">
            <w:pPr>
              <w:jc w:val="center"/>
              <w:rPr>
                <w:sz w:val="24"/>
                <w:lang w:eastAsia="ru-RU"/>
              </w:rPr>
            </w:pPr>
            <w:r w:rsidRPr="00C020D2">
              <w:rPr>
                <w:sz w:val="24"/>
                <w:lang w:eastAsia="ru-RU"/>
              </w:rPr>
              <w:t>Урок 90</w:t>
            </w:r>
          </w:p>
        </w:tc>
        <w:tc>
          <w:tcPr>
            <w:tcW w:w="7937" w:type="dxa"/>
          </w:tcPr>
          <w:p w14:paraId="2FAC79F8" w14:textId="77777777" w:rsidR="001A07A6" w:rsidRPr="001A07A6" w:rsidRDefault="001A07A6" w:rsidP="001A07A6">
            <w:pPr>
              <w:jc w:val="both"/>
              <w:rPr>
                <w:sz w:val="24"/>
                <w:lang w:val="ru-RU" w:eastAsia="ru-RU"/>
              </w:rPr>
            </w:pPr>
            <w:r w:rsidRPr="001A07A6">
              <w:rPr>
                <w:sz w:val="24"/>
                <w:lang w:val="ru-RU" w:eastAsia="ru-RU"/>
              </w:rPr>
              <w:t>Изложение текста с использованием коллективно составленного плана</w:t>
            </w:r>
          </w:p>
        </w:tc>
      </w:tr>
      <w:tr w:rsidR="001A07A6" w:rsidRPr="003F62E5" w14:paraId="0237A483" w14:textId="77777777" w:rsidTr="001A07A6">
        <w:tc>
          <w:tcPr>
            <w:tcW w:w="1134" w:type="dxa"/>
            <w:vAlign w:val="center"/>
          </w:tcPr>
          <w:p w14:paraId="6F5AAADD" w14:textId="77777777" w:rsidR="001A07A6" w:rsidRPr="00C020D2" w:rsidRDefault="001A07A6" w:rsidP="001A07A6">
            <w:pPr>
              <w:jc w:val="center"/>
              <w:rPr>
                <w:sz w:val="24"/>
                <w:lang w:eastAsia="ru-RU"/>
              </w:rPr>
            </w:pPr>
            <w:r w:rsidRPr="00C020D2">
              <w:rPr>
                <w:sz w:val="24"/>
                <w:lang w:eastAsia="ru-RU"/>
              </w:rPr>
              <w:t>Урок 91</w:t>
            </w:r>
          </w:p>
        </w:tc>
        <w:tc>
          <w:tcPr>
            <w:tcW w:w="7937" w:type="dxa"/>
          </w:tcPr>
          <w:p w14:paraId="0459C06C" w14:textId="77777777" w:rsidR="001A07A6" w:rsidRPr="001A07A6" w:rsidRDefault="001A07A6" w:rsidP="001A07A6">
            <w:pPr>
              <w:jc w:val="both"/>
              <w:rPr>
                <w:sz w:val="24"/>
                <w:lang w:val="ru-RU" w:eastAsia="ru-RU"/>
              </w:rPr>
            </w:pPr>
            <w:r w:rsidRPr="001A07A6">
              <w:rPr>
                <w:sz w:val="24"/>
                <w:lang w:val="ru-RU" w:eastAsia="ru-RU"/>
              </w:rPr>
              <w:t>Имена существительные 1-го, 2-го, 3-го склонений</w:t>
            </w:r>
          </w:p>
        </w:tc>
      </w:tr>
      <w:tr w:rsidR="001A07A6" w:rsidRPr="003F62E5" w14:paraId="4B8B3506" w14:textId="77777777" w:rsidTr="001A07A6">
        <w:tc>
          <w:tcPr>
            <w:tcW w:w="1134" w:type="dxa"/>
            <w:vAlign w:val="center"/>
          </w:tcPr>
          <w:p w14:paraId="2BAEEEB0" w14:textId="77777777" w:rsidR="001A07A6" w:rsidRPr="00C020D2" w:rsidRDefault="001A07A6" w:rsidP="001A07A6">
            <w:pPr>
              <w:jc w:val="center"/>
              <w:rPr>
                <w:sz w:val="24"/>
                <w:lang w:eastAsia="ru-RU"/>
              </w:rPr>
            </w:pPr>
            <w:r w:rsidRPr="00C020D2">
              <w:rPr>
                <w:sz w:val="24"/>
                <w:lang w:eastAsia="ru-RU"/>
              </w:rPr>
              <w:t>Урок 92</w:t>
            </w:r>
          </w:p>
        </w:tc>
        <w:tc>
          <w:tcPr>
            <w:tcW w:w="7937" w:type="dxa"/>
          </w:tcPr>
          <w:p w14:paraId="71079926" w14:textId="77777777" w:rsidR="001A07A6" w:rsidRPr="001A07A6" w:rsidRDefault="001A07A6" w:rsidP="001A07A6">
            <w:pPr>
              <w:jc w:val="both"/>
              <w:rPr>
                <w:sz w:val="24"/>
                <w:lang w:val="ru-RU" w:eastAsia="ru-RU"/>
              </w:rPr>
            </w:pPr>
            <w:r w:rsidRPr="001A07A6">
              <w:rPr>
                <w:sz w:val="24"/>
                <w:lang w:val="ru-RU" w:eastAsia="ru-RU"/>
              </w:rPr>
              <w:t>Наблюдение за правописанием безударных окончаний имен существительных 1-го склонения</w:t>
            </w:r>
          </w:p>
        </w:tc>
      </w:tr>
      <w:tr w:rsidR="001A07A6" w:rsidRPr="003F62E5" w14:paraId="14C067DE" w14:textId="77777777" w:rsidTr="001A07A6">
        <w:tc>
          <w:tcPr>
            <w:tcW w:w="1134" w:type="dxa"/>
            <w:vAlign w:val="center"/>
          </w:tcPr>
          <w:p w14:paraId="367E0883" w14:textId="77777777" w:rsidR="001A07A6" w:rsidRPr="00C020D2" w:rsidRDefault="001A07A6" w:rsidP="001A07A6">
            <w:pPr>
              <w:jc w:val="center"/>
              <w:rPr>
                <w:sz w:val="24"/>
                <w:lang w:eastAsia="ru-RU"/>
              </w:rPr>
            </w:pPr>
            <w:r w:rsidRPr="00C020D2">
              <w:rPr>
                <w:sz w:val="24"/>
                <w:lang w:eastAsia="ru-RU"/>
              </w:rPr>
              <w:t>Урок 93</w:t>
            </w:r>
          </w:p>
        </w:tc>
        <w:tc>
          <w:tcPr>
            <w:tcW w:w="7937" w:type="dxa"/>
          </w:tcPr>
          <w:p w14:paraId="1C19618F"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окончаний имен существительных 1-го склонения</w:t>
            </w:r>
          </w:p>
        </w:tc>
      </w:tr>
      <w:tr w:rsidR="001A07A6" w:rsidRPr="003F62E5" w14:paraId="171AB548" w14:textId="77777777" w:rsidTr="001A07A6">
        <w:tc>
          <w:tcPr>
            <w:tcW w:w="1134" w:type="dxa"/>
            <w:vAlign w:val="center"/>
          </w:tcPr>
          <w:p w14:paraId="345D7CFA" w14:textId="77777777" w:rsidR="001A07A6" w:rsidRPr="00C020D2" w:rsidRDefault="001A07A6" w:rsidP="001A07A6">
            <w:pPr>
              <w:jc w:val="center"/>
              <w:rPr>
                <w:sz w:val="24"/>
                <w:lang w:eastAsia="ru-RU"/>
              </w:rPr>
            </w:pPr>
            <w:r w:rsidRPr="00C020D2">
              <w:rPr>
                <w:sz w:val="24"/>
                <w:lang w:eastAsia="ru-RU"/>
              </w:rPr>
              <w:t>Урок 94</w:t>
            </w:r>
          </w:p>
        </w:tc>
        <w:tc>
          <w:tcPr>
            <w:tcW w:w="7937" w:type="dxa"/>
          </w:tcPr>
          <w:p w14:paraId="019047AF" w14:textId="77777777" w:rsidR="001A07A6" w:rsidRPr="001A07A6" w:rsidRDefault="001A07A6" w:rsidP="001A07A6">
            <w:pPr>
              <w:jc w:val="both"/>
              <w:rPr>
                <w:sz w:val="24"/>
                <w:lang w:val="ru-RU" w:eastAsia="ru-RU"/>
              </w:rPr>
            </w:pPr>
            <w:r w:rsidRPr="001A07A6">
              <w:rPr>
                <w:sz w:val="24"/>
                <w:lang w:val="ru-RU" w:eastAsia="ru-RU"/>
              </w:rPr>
              <w:t>Наблюдение за правописанием безударных окончаний имен существительных 2-го склонения</w:t>
            </w:r>
          </w:p>
        </w:tc>
      </w:tr>
      <w:tr w:rsidR="001A07A6" w:rsidRPr="003F62E5" w14:paraId="7FE5A089" w14:textId="77777777" w:rsidTr="001A07A6">
        <w:tc>
          <w:tcPr>
            <w:tcW w:w="1134" w:type="dxa"/>
            <w:vAlign w:val="center"/>
          </w:tcPr>
          <w:p w14:paraId="76A9412D" w14:textId="77777777" w:rsidR="001A07A6" w:rsidRPr="00C020D2" w:rsidRDefault="001A07A6" w:rsidP="001A07A6">
            <w:pPr>
              <w:jc w:val="center"/>
              <w:rPr>
                <w:sz w:val="24"/>
                <w:lang w:eastAsia="ru-RU"/>
              </w:rPr>
            </w:pPr>
            <w:r w:rsidRPr="00C020D2">
              <w:rPr>
                <w:sz w:val="24"/>
                <w:lang w:eastAsia="ru-RU"/>
              </w:rPr>
              <w:t>Урок 95</w:t>
            </w:r>
          </w:p>
        </w:tc>
        <w:tc>
          <w:tcPr>
            <w:tcW w:w="7937" w:type="dxa"/>
          </w:tcPr>
          <w:p w14:paraId="563665A0"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окончаний имен существительных 2-го склонения</w:t>
            </w:r>
          </w:p>
        </w:tc>
      </w:tr>
      <w:tr w:rsidR="001A07A6" w:rsidRPr="003F62E5" w14:paraId="0ED7D6C9" w14:textId="77777777" w:rsidTr="001A07A6">
        <w:tc>
          <w:tcPr>
            <w:tcW w:w="1134" w:type="dxa"/>
            <w:vAlign w:val="center"/>
          </w:tcPr>
          <w:p w14:paraId="274C99D0" w14:textId="77777777" w:rsidR="001A07A6" w:rsidRPr="00C020D2" w:rsidRDefault="001A07A6" w:rsidP="001A07A6">
            <w:pPr>
              <w:jc w:val="center"/>
              <w:rPr>
                <w:sz w:val="24"/>
                <w:lang w:eastAsia="ru-RU"/>
              </w:rPr>
            </w:pPr>
            <w:r w:rsidRPr="00C020D2">
              <w:rPr>
                <w:sz w:val="24"/>
                <w:lang w:eastAsia="ru-RU"/>
              </w:rPr>
              <w:t>Урок 96</w:t>
            </w:r>
          </w:p>
        </w:tc>
        <w:tc>
          <w:tcPr>
            <w:tcW w:w="7937" w:type="dxa"/>
          </w:tcPr>
          <w:p w14:paraId="40B585B9" w14:textId="77777777" w:rsidR="001A07A6" w:rsidRPr="001A07A6" w:rsidRDefault="001A07A6" w:rsidP="001A07A6">
            <w:pPr>
              <w:jc w:val="both"/>
              <w:rPr>
                <w:sz w:val="24"/>
                <w:lang w:val="ru-RU" w:eastAsia="ru-RU"/>
              </w:rPr>
            </w:pPr>
            <w:r w:rsidRPr="001A07A6">
              <w:rPr>
                <w:sz w:val="24"/>
                <w:lang w:val="ru-RU" w:eastAsia="ru-RU"/>
              </w:rPr>
              <w:t>Наблюдение за правописанием безударных окончаний имен существительных 3-го склонения</w:t>
            </w:r>
          </w:p>
        </w:tc>
      </w:tr>
      <w:tr w:rsidR="001A07A6" w:rsidRPr="003F62E5" w14:paraId="08AE9BF3" w14:textId="77777777" w:rsidTr="001A07A6">
        <w:tc>
          <w:tcPr>
            <w:tcW w:w="1134" w:type="dxa"/>
            <w:vAlign w:val="center"/>
          </w:tcPr>
          <w:p w14:paraId="0957A8ED" w14:textId="77777777" w:rsidR="001A07A6" w:rsidRPr="00C020D2" w:rsidRDefault="001A07A6" w:rsidP="001A07A6">
            <w:pPr>
              <w:jc w:val="center"/>
              <w:rPr>
                <w:sz w:val="24"/>
                <w:lang w:eastAsia="ru-RU"/>
              </w:rPr>
            </w:pPr>
            <w:r w:rsidRPr="00C020D2">
              <w:rPr>
                <w:sz w:val="24"/>
                <w:lang w:eastAsia="ru-RU"/>
              </w:rPr>
              <w:t>Урок 97</w:t>
            </w:r>
          </w:p>
        </w:tc>
        <w:tc>
          <w:tcPr>
            <w:tcW w:w="7937" w:type="dxa"/>
          </w:tcPr>
          <w:p w14:paraId="02F83FA7"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окончаний имен существительных 3-го склонения</w:t>
            </w:r>
          </w:p>
        </w:tc>
      </w:tr>
      <w:tr w:rsidR="001A07A6" w:rsidRPr="003F62E5" w14:paraId="7C874E66" w14:textId="77777777" w:rsidTr="001A07A6">
        <w:tc>
          <w:tcPr>
            <w:tcW w:w="1134" w:type="dxa"/>
            <w:vAlign w:val="center"/>
          </w:tcPr>
          <w:p w14:paraId="2DA16830" w14:textId="77777777" w:rsidR="001A07A6" w:rsidRPr="00C020D2" w:rsidRDefault="001A07A6" w:rsidP="001A07A6">
            <w:pPr>
              <w:jc w:val="center"/>
              <w:rPr>
                <w:sz w:val="24"/>
                <w:lang w:eastAsia="ru-RU"/>
              </w:rPr>
            </w:pPr>
            <w:r w:rsidRPr="00C020D2">
              <w:rPr>
                <w:sz w:val="24"/>
                <w:lang w:eastAsia="ru-RU"/>
              </w:rPr>
              <w:t>Урок 98</w:t>
            </w:r>
          </w:p>
        </w:tc>
        <w:tc>
          <w:tcPr>
            <w:tcW w:w="7937" w:type="dxa"/>
          </w:tcPr>
          <w:p w14:paraId="2426B8AB" w14:textId="77777777" w:rsidR="001A07A6" w:rsidRPr="001A07A6" w:rsidRDefault="001A07A6" w:rsidP="001A07A6">
            <w:pPr>
              <w:jc w:val="both"/>
              <w:rPr>
                <w:sz w:val="24"/>
                <w:lang w:val="ru-RU" w:eastAsia="ru-RU"/>
              </w:rPr>
            </w:pPr>
            <w:r w:rsidRPr="001A07A6">
              <w:rPr>
                <w:sz w:val="24"/>
                <w:lang w:val="ru-RU" w:eastAsia="ru-RU"/>
              </w:rPr>
              <w:t>Изложение текста с опорой на самостоятельно составленный план</w:t>
            </w:r>
          </w:p>
        </w:tc>
      </w:tr>
      <w:tr w:rsidR="001A07A6" w:rsidRPr="003F62E5" w14:paraId="35F773A8" w14:textId="77777777" w:rsidTr="001A07A6">
        <w:tc>
          <w:tcPr>
            <w:tcW w:w="1134" w:type="dxa"/>
            <w:vAlign w:val="center"/>
          </w:tcPr>
          <w:p w14:paraId="6DD7922E" w14:textId="77777777" w:rsidR="001A07A6" w:rsidRPr="00C020D2" w:rsidRDefault="001A07A6" w:rsidP="001A07A6">
            <w:pPr>
              <w:jc w:val="center"/>
              <w:rPr>
                <w:sz w:val="24"/>
                <w:lang w:eastAsia="ru-RU"/>
              </w:rPr>
            </w:pPr>
            <w:r w:rsidRPr="00C020D2">
              <w:rPr>
                <w:sz w:val="24"/>
                <w:lang w:eastAsia="ru-RU"/>
              </w:rPr>
              <w:t>Урок 99</w:t>
            </w:r>
          </w:p>
        </w:tc>
        <w:tc>
          <w:tcPr>
            <w:tcW w:w="7937" w:type="dxa"/>
          </w:tcPr>
          <w:p w14:paraId="020FDF55" w14:textId="77777777" w:rsidR="001A07A6" w:rsidRPr="001A07A6" w:rsidRDefault="001A07A6" w:rsidP="001A07A6">
            <w:pPr>
              <w:jc w:val="both"/>
              <w:rPr>
                <w:sz w:val="24"/>
                <w:lang w:val="ru-RU" w:eastAsia="ru-RU"/>
              </w:rPr>
            </w:pPr>
            <w:r w:rsidRPr="001A07A6">
              <w:rPr>
                <w:sz w:val="24"/>
                <w:lang w:val="ru-RU" w:eastAsia="ru-RU"/>
              </w:rPr>
              <w:t>Правописание окончаний имен существительных во множественном числе</w:t>
            </w:r>
          </w:p>
        </w:tc>
      </w:tr>
      <w:tr w:rsidR="001A07A6" w:rsidRPr="003F62E5" w14:paraId="1EC64D7D" w14:textId="77777777" w:rsidTr="001A07A6">
        <w:tc>
          <w:tcPr>
            <w:tcW w:w="1134" w:type="dxa"/>
            <w:vAlign w:val="center"/>
          </w:tcPr>
          <w:p w14:paraId="711CBB36" w14:textId="77777777" w:rsidR="001A07A6" w:rsidRPr="00C020D2" w:rsidRDefault="001A07A6" w:rsidP="001A07A6">
            <w:pPr>
              <w:jc w:val="center"/>
              <w:rPr>
                <w:sz w:val="24"/>
                <w:lang w:eastAsia="ru-RU"/>
              </w:rPr>
            </w:pPr>
            <w:r w:rsidRPr="00C020D2">
              <w:rPr>
                <w:sz w:val="24"/>
                <w:lang w:eastAsia="ru-RU"/>
              </w:rPr>
              <w:t>Урок 100</w:t>
            </w:r>
          </w:p>
        </w:tc>
        <w:tc>
          <w:tcPr>
            <w:tcW w:w="7937" w:type="dxa"/>
          </w:tcPr>
          <w:p w14:paraId="76470CE3"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окончаний имен существительных: систематизация знаний</w:t>
            </w:r>
          </w:p>
        </w:tc>
      </w:tr>
      <w:tr w:rsidR="001A07A6" w:rsidRPr="003F62E5" w14:paraId="3E79ECEC" w14:textId="77777777" w:rsidTr="001A07A6">
        <w:tc>
          <w:tcPr>
            <w:tcW w:w="1134" w:type="dxa"/>
            <w:vAlign w:val="center"/>
          </w:tcPr>
          <w:p w14:paraId="389772FA" w14:textId="77777777" w:rsidR="001A07A6" w:rsidRPr="00C020D2" w:rsidRDefault="001A07A6" w:rsidP="001A07A6">
            <w:pPr>
              <w:jc w:val="center"/>
              <w:rPr>
                <w:sz w:val="24"/>
                <w:lang w:eastAsia="ru-RU"/>
              </w:rPr>
            </w:pPr>
            <w:r w:rsidRPr="00C020D2">
              <w:rPr>
                <w:sz w:val="24"/>
                <w:lang w:eastAsia="ru-RU"/>
              </w:rPr>
              <w:t>Урок 101</w:t>
            </w:r>
          </w:p>
        </w:tc>
        <w:tc>
          <w:tcPr>
            <w:tcW w:w="7937" w:type="dxa"/>
          </w:tcPr>
          <w:p w14:paraId="2522AE00"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окончаний имен существительных: обобщение</w:t>
            </w:r>
          </w:p>
        </w:tc>
      </w:tr>
      <w:tr w:rsidR="001A07A6" w:rsidRPr="003F62E5" w14:paraId="0C3A8450" w14:textId="77777777" w:rsidTr="001A07A6">
        <w:tc>
          <w:tcPr>
            <w:tcW w:w="1134" w:type="dxa"/>
            <w:vAlign w:val="center"/>
          </w:tcPr>
          <w:p w14:paraId="6682F90B" w14:textId="77777777" w:rsidR="001A07A6" w:rsidRPr="00C020D2" w:rsidRDefault="001A07A6" w:rsidP="001A07A6">
            <w:pPr>
              <w:jc w:val="center"/>
              <w:rPr>
                <w:sz w:val="24"/>
                <w:lang w:eastAsia="ru-RU"/>
              </w:rPr>
            </w:pPr>
            <w:r w:rsidRPr="00C020D2">
              <w:rPr>
                <w:sz w:val="24"/>
                <w:lang w:eastAsia="ru-RU"/>
              </w:rPr>
              <w:t>Урок 102</w:t>
            </w:r>
          </w:p>
        </w:tc>
        <w:tc>
          <w:tcPr>
            <w:tcW w:w="7937" w:type="dxa"/>
          </w:tcPr>
          <w:p w14:paraId="4998F6A2" w14:textId="77777777" w:rsidR="001A07A6" w:rsidRPr="001A07A6" w:rsidRDefault="001A07A6" w:rsidP="001A07A6">
            <w:pPr>
              <w:jc w:val="both"/>
              <w:rPr>
                <w:sz w:val="24"/>
                <w:lang w:val="ru-RU" w:eastAsia="ru-RU"/>
              </w:rPr>
            </w:pPr>
            <w:r w:rsidRPr="001A07A6">
              <w:rPr>
                <w:sz w:val="24"/>
                <w:lang w:val="ru-RU" w:eastAsia="ru-RU"/>
              </w:rPr>
              <w:t>Объяснительный диктант (безударные гласные в падежных окончаниях имен существительных)</w:t>
            </w:r>
          </w:p>
        </w:tc>
      </w:tr>
      <w:tr w:rsidR="001A07A6" w:rsidRPr="003F62E5" w14:paraId="758A7C43" w14:textId="77777777" w:rsidTr="001A07A6">
        <w:tc>
          <w:tcPr>
            <w:tcW w:w="1134" w:type="dxa"/>
            <w:vAlign w:val="center"/>
          </w:tcPr>
          <w:p w14:paraId="3BF2B446" w14:textId="77777777" w:rsidR="001A07A6" w:rsidRPr="00C020D2" w:rsidRDefault="001A07A6" w:rsidP="001A07A6">
            <w:pPr>
              <w:jc w:val="center"/>
              <w:rPr>
                <w:sz w:val="24"/>
                <w:lang w:eastAsia="ru-RU"/>
              </w:rPr>
            </w:pPr>
            <w:r w:rsidRPr="00C020D2">
              <w:rPr>
                <w:sz w:val="24"/>
                <w:lang w:eastAsia="ru-RU"/>
              </w:rPr>
              <w:lastRenderedPageBreak/>
              <w:t>Урок 103</w:t>
            </w:r>
          </w:p>
        </w:tc>
        <w:tc>
          <w:tcPr>
            <w:tcW w:w="7937" w:type="dxa"/>
          </w:tcPr>
          <w:p w14:paraId="68FAB8A5" w14:textId="77777777" w:rsidR="001A07A6" w:rsidRPr="001A07A6" w:rsidRDefault="001A07A6" w:rsidP="001A07A6">
            <w:pPr>
              <w:jc w:val="both"/>
              <w:rPr>
                <w:sz w:val="24"/>
                <w:lang w:val="ru-RU" w:eastAsia="ru-RU"/>
              </w:rPr>
            </w:pPr>
            <w:r w:rsidRPr="001A07A6">
              <w:rPr>
                <w:sz w:val="24"/>
                <w:lang w:val="ru-RU" w:eastAsia="ru-RU"/>
              </w:rPr>
              <w:t>Имена существительные одушевленные и неодушевленные</w:t>
            </w:r>
          </w:p>
        </w:tc>
      </w:tr>
      <w:tr w:rsidR="001A07A6" w:rsidRPr="003F62E5" w14:paraId="518842DB" w14:textId="77777777" w:rsidTr="001A07A6">
        <w:tc>
          <w:tcPr>
            <w:tcW w:w="1134" w:type="dxa"/>
            <w:vAlign w:val="center"/>
          </w:tcPr>
          <w:p w14:paraId="5CCE0CE0" w14:textId="77777777" w:rsidR="001A07A6" w:rsidRPr="00C020D2" w:rsidRDefault="001A07A6" w:rsidP="001A07A6">
            <w:pPr>
              <w:jc w:val="center"/>
              <w:rPr>
                <w:sz w:val="24"/>
                <w:lang w:eastAsia="ru-RU"/>
              </w:rPr>
            </w:pPr>
            <w:r w:rsidRPr="00C020D2">
              <w:rPr>
                <w:sz w:val="24"/>
                <w:lang w:eastAsia="ru-RU"/>
              </w:rPr>
              <w:t>Урок 104</w:t>
            </w:r>
          </w:p>
        </w:tc>
        <w:tc>
          <w:tcPr>
            <w:tcW w:w="7937" w:type="dxa"/>
          </w:tcPr>
          <w:p w14:paraId="67D0D500" w14:textId="77777777" w:rsidR="001A07A6" w:rsidRPr="001A07A6" w:rsidRDefault="001A07A6" w:rsidP="001A07A6">
            <w:pPr>
              <w:jc w:val="both"/>
              <w:rPr>
                <w:sz w:val="24"/>
                <w:lang w:val="ru-RU" w:eastAsia="ru-RU"/>
              </w:rPr>
            </w:pPr>
            <w:r w:rsidRPr="001A07A6">
              <w:rPr>
                <w:sz w:val="24"/>
                <w:lang w:val="ru-RU" w:eastAsia="ru-RU"/>
              </w:rPr>
              <w:t>Обобщение знаний об имени существительном</w:t>
            </w:r>
          </w:p>
        </w:tc>
      </w:tr>
      <w:tr w:rsidR="001A07A6" w:rsidRPr="003F62E5" w14:paraId="4FE8DF7F" w14:textId="77777777" w:rsidTr="001A07A6">
        <w:tc>
          <w:tcPr>
            <w:tcW w:w="1134" w:type="dxa"/>
            <w:vAlign w:val="center"/>
          </w:tcPr>
          <w:p w14:paraId="7379ADF0" w14:textId="77777777" w:rsidR="001A07A6" w:rsidRPr="00C020D2" w:rsidRDefault="001A07A6" w:rsidP="001A07A6">
            <w:pPr>
              <w:jc w:val="center"/>
              <w:rPr>
                <w:sz w:val="24"/>
                <w:lang w:eastAsia="ru-RU"/>
              </w:rPr>
            </w:pPr>
            <w:r w:rsidRPr="00C020D2">
              <w:rPr>
                <w:sz w:val="24"/>
                <w:lang w:eastAsia="ru-RU"/>
              </w:rPr>
              <w:t>Урок 105</w:t>
            </w:r>
          </w:p>
        </w:tc>
        <w:tc>
          <w:tcPr>
            <w:tcW w:w="7937" w:type="dxa"/>
          </w:tcPr>
          <w:p w14:paraId="1E12BCFC"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отработка темы</w:t>
            </w:r>
          </w:p>
        </w:tc>
      </w:tr>
      <w:tr w:rsidR="001A07A6" w:rsidRPr="003F62E5" w14:paraId="294EC7C5" w14:textId="77777777" w:rsidTr="001A07A6">
        <w:tc>
          <w:tcPr>
            <w:tcW w:w="1134" w:type="dxa"/>
            <w:vAlign w:val="center"/>
          </w:tcPr>
          <w:p w14:paraId="33D2DDB5" w14:textId="77777777" w:rsidR="001A07A6" w:rsidRPr="00C020D2" w:rsidRDefault="001A07A6" w:rsidP="001A07A6">
            <w:pPr>
              <w:jc w:val="center"/>
              <w:rPr>
                <w:sz w:val="24"/>
                <w:lang w:eastAsia="ru-RU"/>
              </w:rPr>
            </w:pPr>
            <w:r w:rsidRPr="00C020D2">
              <w:rPr>
                <w:sz w:val="24"/>
                <w:lang w:eastAsia="ru-RU"/>
              </w:rPr>
              <w:t>Урок 106</w:t>
            </w:r>
          </w:p>
        </w:tc>
        <w:tc>
          <w:tcPr>
            <w:tcW w:w="7937" w:type="dxa"/>
          </w:tcPr>
          <w:p w14:paraId="3B90490A"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отработка темы</w:t>
            </w:r>
          </w:p>
        </w:tc>
      </w:tr>
      <w:tr w:rsidR="001A07A6" w:rsidRPr="003F62E5" w14:paraId="64EE2E86" w14:textId="77777777" w:rsidTr="001A07A6">
        <w:tc>
          <w:tcPr>
            <w:tcW w:w="1134" w:type="dxa"/>
            <w:vAlign w:val="center"/>
          </w:tcPr>
          <w:p w14:paraId="4E52A0D0" w14:textId="77777777" w:rsidR="001A07A6" w:rsidRPr="00C020D2" w:rsidRDefault="001A07A6" w:rsidP="001A07A6">
            <w:pPr>
              <w:jc w:val="center"/>
              <w:rPr>
                <w:sz w:val="24"/>
                <w:lang w:eastAsia="ru-RU"/>
              </w:rPr>
            </w:pPr>
            <w:r w:rsidRPr="00C020D2">
              <w:rPr>
                <w:sz w:val="24"/>
                <w:lang w:eastAsia="ru-RU"/>
              </w:rPr>
              <w:t>Урок 107</w:t>
            </w:r>
          </w:p>
        </w:tc>
        <w:tc>
          <w:tcPr>
            <w:tcW w:w="7937" w:type="dxa"/>
          </w:tcPr>
          <w:p w14:paraId="52F03A02"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1C96A344" w14:textId="77777777" w:rsidTr="001A07A6">
        <w:tc>
          <w:tcPr>
            <w:tcW w:w="1134" w:type="dxa"/>
            <w:vAlign w:val="center"/>
          </w:tcPr>
          <w:p w14:paraId="207BB5AE" w14:textId="77777777" w:rsidR="001A07A6" w:rsidRPr="00C020D2" w:rsidRDefault="001A07A6" w:rsidP="001A07A6">
            <w:pPr>
              <w:jc w:val="center"/>
              <w:rPr>
                <w:sz w:val="24"/>
                <w:lang w:eastAsia="ru-RU"/>
              </w:rPr>
            </w:pPr>
            <w:r w:rsidRPr="00C020D2">
              <w:rPr>
                <w:sz w:val="24"/>
                <w:lang w:eastAsia="ru-RU"/>
              </w:rPr>
              <w:t>Урок 108</w:t>
            </w:r>
          </w:p>
        </w:tc>
        <w:tc>
          <w:tcPr>
            <w:tcW w:w="7937" w:type="dxa"/>
          </w:tcPr>
          <w:p w14:paraId="44F5965F"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1784C9B6" w14:textId="77777777" w:rsidTr="001A07A6">
        <w:tc>
          <w:tcPr>
            <w:tcW w:w="1134" w:type="dxa"/>
            <w:vAlign w:val="center"/>
          </w:tcPr>
          <w:p w14:paraId="5A0218A1" w14:textId="77777777" w:rsidR="001A07A6" w:rsidRPr="00C020D2" w:rsidRDefault="001A07A6" w:rsidP="001A07A6">
            <w:pPr>
              <w:jc w:val="center"/>
              <w:rPr>
                <w:sz w:val="24"/>
                <w:lang w:eastAsia="ru-RU"/>
              </w:rPr>
            </w:pPr>
            <w:r w:rsidRPr="00C020D2">
              <w:rPr>
                <w:sz w:val="24"/>
                <w:lang w:eastAsia="ru-RU"/>
              </w:rPr>
              <w:t>Урок 109</w:t>
            </w:r>
          </w:p>
        </w:tc>
        <w:tc>
          <w:tcPr>
            <w:tcW w:w="7937" w:type="dxa"/>
          </w:tcPr>
          <w:p w14:paraId="1D77C9C8"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повторение по теме "Правописание безударных падежных окончаний имен существительных"</w:t>
            </w:r>
          </w:p>
        </w:tc>
      </w:tr>
      <w:tr w:rsidR="001A07A6" w:rsidRPr="00C020D2" w14:paraId="46F403C6" w14:textId="77777777" w:rsidTr="001A07A6">
        <w:tc>
          <w:tcPr>
            <w:tcW w:w="1134" w:type="dxa"/>
            <w:vAlign w:val="center"/>
          </w:tcPr>
          <w:p w14:paraId="5C3B0C9A" w14:textId="77777777" w:rsidR="001A07A6" w:rsidRPr="00C020D2" w:rsidRDefault="001A07A6" w:rsidP="001A07A6">
            <w:pPr>
              <w:jc w:val="center"/>
              <w:rPr>
                <w:sz w:val="24"/>
                <w:lang w:eastAsia="ru-RU"/>
              </w:rPr>
            </w:pPr>
            <w:r w:rsidRPr="00C020D2">
              <w:rPr>
                <w:sz w:val="24"/>
                <w:lang w:eastAsia="ru-RU"/>
              </w:rPr>
              <w:t>Урок 110</w:t>
            </w:r>
          </w:p>
        </w:tc>
        <w:tc>
          <w:tcPr>
            <w:tcW w:w="7937" w:type="dxa"/>
          </w:tcPr>
          <w:p w14:paraId="605F66B4" w14:textId="77777777" w:rsidR="001A07A6" w:rsidRPr="00C020D2" w:rsidRDefault="001A07A6" w:rsidP="001A07A6">
            <w:pPr>
              <w:jc w:val="both"/>
              <w:rPr>
                <w:sz w:val="24"/>
                <w:lang w:eastAsia="ru-RU"/>
              </w:rPr>
            </w:pPr>
            <w:r w:rsidRPr="00C020D2">
              <w:rPr>
                <w:sz w:val="24"/>
                <w:lang w:eastAsia="ru-RU"/>
              </w:rPr>
              <w:t>Лексическое значение слова</w:t>
            </w:r>
          </w:p>
        </w:tc>
      </w:tr>
      <w:tr w:rsidR="001A07A6" w:rsidRPr="00C020D2" w14:paraId="18F4273B" w14:textId="77777777" w:rsidTr="001A07A6">
        <w:tc>
          <w:tcPr>
            <w:tcW w:w="1134" w:type="dxa"/>
            <w:vAlign w:val="center"/>
          </w:tcPr>
          <w:p w14:paraId="1A418A7D" w14:textId="77777777" w:rsidR="001A07A6" w:rsidRPr="00C020D2" w:rsidRDefault="001A07A6" w:rsidP="001A07A6">
            <w:pPr>
              <w:jc w:val="center"/>
              <w:rPr>
                <w:sz w:val="24"/>
                <w:lang w:eastAsia="ru-RU"/>
              </w:rPr>
            </w:pPr>
            <w:r w:rsidRPr="00C020D2">
              <w:rPr>
                <w:sz w:val="24"/>
                <w:lang w:eastAsia="ru-RU"/>
              </w:rPr>
              <w:t>Урок 111</w:t>
            </w:r>
          </w:p>
        </w:tc>
        <w:tc>
          <w:tcPr>
            <w:tcW w:w="7937" w:type="dxa"/>
          </w:tcPr>
          <w:p w14:paraId="5F6AA2CB" w14:textId="77777777" w:rsidR="001A07A6" w:rsidRPr="00C020D2" w:rsidRDefault="001A07A6" w:rsidP="001A07A6">
            <w:pPr>
              <w:jc w:val="both"/>
              <w:rPr>
                <w:sz w:val="24"/>
                <w:lang w:eastAsia="ru-RU"/>
              </w:rPr>
            </w:pPr>
            <w:r w:rsidRPr="00C020D2">
              <w:rPr>
                <w:sz w:val="24"/>
                <w:lang w:eastAsia="ru-RU"/>
              </w:rPr>
              <w:t>Работаем с толковыми словарями</w:t>
            </w:r>
          </w:p>
        </w:tc>
      </w:tr>
      <w:tr w:rsidR="001A07A6" w:rsidRPr="003F62E5" w14:paraId="6CA8FE36" w14:textId="77777777" w:rsidTr="001A07A6">
        <w:tc>
          <w:tcPr>
            <w:tcW w:w="1134" w:type="dxa"/>
            <w:vAlign w:val="center"/>
          </w:tcPr>
          <w:p w14:paraId="6991C1F8" w14:textId="77777777" w:rsidR="001A07A6" w:rsidRPr="00C020D2" w:rsidRDefault="001A07A6" w:rsidP="001A07A6">
            <w:pPr>
              <w:jc w:val="center"/>
              <w:rPr>
                <w:sz w:val="24"/>
                <w:lang w:eastAsia="ru-RU"/>
              </w:rPr>
            </w:pPr>
            <w:r w:rsidRPr="00C020D2">
              <w:rPr>
                <w:sz w:val="24"/>
                <w:lang w:eastAsia="ru-RU"/>
              </w:rPr>
              <w:t>Урок 112</w:t>
            </w:r>
          </w:p>
        </w:tc>
        <w:tc>
          <w:tcPr>
            <w:tcW w:w="7937" w:type="dxa"/>
          </w:tcPr>
          <w:p w14:paraId="17CB487F" w14:textId="77777777" w:rsidR="001A07A6" w:rsidRPr="001A07A6" w:rsidRDefault="001A07A6" w:rsidP="001A07A6">
            <w:pPr>
              <w:jc w:val="both"/>
              <w:rPr>
                <w:sz w:val="24"/>
                <w:lang w:val="ru-RU" w:eastAsia="ru-RU"/>
              </w:rPr>
            </w:pPr>
            <w:r w:rsidRPr="001A07A6">
              <w:rPr>
                <w:sz w:val="24"/>
                <w:lang w:val="ru-RU" w:eastAsia="ru-RU"/>
              </w:rPr>
              <w:t>Имя прилагательное: общее значение, вопросы, употребление в речи</w:t>
            </w:r>
          </w:p>
        </w:tc>
      </w:tr>
      <w:tr w:rsidR="001A07A6" w:rsidRPr="003F62E5" w14:paraId="70896D84" w14:textId="77777777" w:rsidTr="001A07A6">
        <w:tc>
          <w:tcPr>
            <w:tcW w:w="1134" w:type="dxa"/>
            <w:vAlign w:val="center"/>
          </w:tcPr>
          <w:p w14:paraId="2A2D41CC" w14:textId="77777777" w:rsidR="001A07A6" w:rsidRPr="00C020D2" w:rsidRDefault="001A07A6" w:rsidP="001A07A6">
            <w:pPr>
              <w:jc w:val="center"/>
              <w:rPr>
                <w:sz w:val="24"/>
                <w:lang w:eastAsia="ru-RU"/>
              </w:rPr>
            </w:pPr>
            <w:r w:rsidRPr="00C020D2">
              <w:rPr>
                <w:sz w:val="24"/>
                <w:lang w:eastAsia="ru-RU"/>
              </w:rPr>
              <w:t>Урок 113</w:t>
            </w:r>
          </w:p>
        </w:tc>
        <w:tc>
          <w:tcPr>
            <w:tcW w:w="7937" w:type="dxa"/>
          </w:tcPr>
          <w:p w14:paraId="25420368" w14:textId="77777777" w:rsidR="001A07A6" w:rsidRPr="001A07A6" w:rsidRDefault="001A07A6" w:rsidP="001A07A6">
            <w:pPr>
              <w:jc w:val="both"/>
              <w:rPr>
                <w:sz w:val="24"/>
                <w:lang w:val="ru-RU" w:eastAsia="ru-RU"/>
              </w:rPr>
            </w:pPr>
            <w:r w:rsidRPr="001A07A6">
              <w:rPr>
                <w:sz w:val="24"/>
                <w:lang w:val="ru-RU" w:eastAsia="ru-RU"/>
              </w:rPr>
              <w:t>Зависимость формы имени прилагательного от формы имени существительного</w:t>
            </w:r>
          </w:p>
        </w:tc>
      </w:tr>
      <w:tr w:rsidR="001A07A6" w:rsidRPr="003F62E5" w14:paraId="123C00A7" w14:textId="77777777" w:rsidTr="001A07A6">
        <w:tc>
          <w:tcPr>
            <w:tcW w:w="1134" w:type="dxa"/>
            <w:vAlign w:val="center"/>
          </w:tcPr>
          <w:p w14:paraId="633B5EC2" w14:textId="77777777" w:rsidR="001A07A6" w:rsidRPr="00C020D2" w:rsidRDefault="001A07A6" w:rsidP="001A07A6">
            <w:pPr>
              <w:jc w:val="center"/>
              <w:rPr>
                <w:sz w:val="24"/>
                <w:lang w:eastAsia="ru-RU"/>
              </w:rPr>
            </w:pPr>
            <w:r w:rsidRPr="00C020D2">
              <w:rPr>
                <w:sz w:val="24"/>
                <w:lang w:eastAsia="ru-RU"/>
              </w:rPr>
              <w:t>Урок 114</w:t>
            </w:r>
          </w:p>
        </w:tc>
        <w:tc>
          <w:tcPr>
            <w:tcW w:w="7937" w:type="dxa"/>
          </w:tcPr>
          <w:p w14:paraId="77AF116A" w14:textId="77777777" w:rsidR="001A07A6" w:rsidRPr="001A07A6" w:rsidRDefault="001A07A6" w:rsidP="001A07A6">
            <w:pPr>
              <w:jc w:val="both"/>
              <w:rPr>
                <w:sz w:val="24"/>
                <w:lang w:val="ru-RU" w:eastAsia="ru-RU"/>
              </w:rPr>
            </w:pPr>
            <w:r w:rsidRPr="001A07A6">
              <w:rPr>
                <w:sz w:val="24"/>
                <w:lang w:val="ru-RU" w:eastAsia="ru-RU"/>
              </w:rPr>
              <w:t>Изменение имен прилагательных по родам</w:t>
            </w:r>
          </w:p>
        </w:tc>
      </w:tr>
      <w:tr w:rsidR="001A07A6" w:rsidRPr="003F62E5" w14:paraId="5E43952E" w14:textId="77777777" w:rsidTr="001A07A6">
        <w:tc>
          <w:tcPr>
            <w:tcW w:w="1134" w:type="dxa"/>
            <w:vAlign w:val="center"/>
          </w:tcPr>
          <w:p w14:paraId="22F1C4EF" w14:textId="77777777" w:rsidR="001A07A6" w:rsidRPr="00C020D2" w:rsidRDefault="001A07A6" w:rsidP="001A07A6">
            <w:pPr>
              <w:jc w:val="center"/>
              <w:rPr>
                <w:sz w:val="24"/>
                <w:lang w:eastAsia="ru-RU"/>
              </w:rPr>
            </w:pPr>
            <w:r w:rsidRPr="00C020D2">
              <w:rPr>
                <w:sz w:val="24"/>
                <w:lang w:eastAsia="ru-RU"/>
              </w:rPr>
              <w:t>Урок 115</w:t>
            </w:r>
          </w:p>
        </w:tc>
        <w:tc>
          <w:tcPr>
            <w:tcW w:w="7937" w:type="dxa"/>
          </w:tcPr>
          <w:p w14:paraId="301CDC7E" w14:textId="77777777" w:rsidR="001A07A6" w:rsidRPr="001A07A6" w:rsidRDefault="001A07A6" w:rsidP="001A07A6">
            <w:pPr>
              <w:jc w:val="both"/>
              <w:rPr>
                <w:sz w:val="24"/>
                <w:lang w:val="ru-RU" w:eastAsia="ru-RU"/>
              </w:rPr>
            </w:pPr>
            <w:r w:rsidRPr="001A07A6">
              <w:rPr>
                <w:sz w:val="24"/>
                <w:lang w:val="ru-RU" w:eastAsia="ru-RU"/>
              </w:rPr>
              <w:t>Изменение имен прилагательных по числам</w:t>
            </w:r>
          </w:p>
        </w:tc>
      </w:tr>
      <w:tr w:rsidR="001A07A6" w:rsidRPr="003F62E5" w14:paraId="5F8417C9" w14:textId="77777777" w:rsidTr="001A07A6">
        <w:tc>
          <w:tcPr>
            <w:tcW w:w="1134" w:type="dxa"/>
            <w:vAlign w:val="center"/>
          </w:tcPr>
          <w:p w14:paraId="61BEE385" w14:textId="77777777" w:rsidR="001A07A6" w:rsidRPr="00C020D2" w:rsidRDefault="001A07A6" w:rsidP="001A07A6">
            <w:pPr>
              <w:jc w:val="center"/>
              <w:rPr>
                <w:sz w:val="24"/>
                <w:lang w:eastAsia="ru-RU"/>
              </w:rPr>
            </w:pPr>
            <w:r w:rsidRPr="00C020D2">
              <w:rPr>
                <w:sz w:val="24"/>
                <w:lang w:eastAsia="ru-RU"/>
              </w:rPr>
              <w:t>Урок 116</w:t>
            </w:r>
          </w:p>
        </w:tc>
        <w:tc>
          <w:tcPr>
            <w:tcW w:w="7937" w:type="dxa"/>
          </w:tcPr>
          <w:p w14:paraId="732B4F0A" w14:textId="77777777" w:rsidR="001A07A6" w:rsidRPr="001A07A6" w:rsidRDefault="001A07A6" w:rsidP="001A07A6">
            <w:pPr>
              <w:jc w:val="both"/>
              <w:rPr>
                <w:sz w:val="24"/>
                <w:lang w:val="ru-RU" w:eastAsia="ru-RU"/>
              </w:rPr>
            </w:pPr>
            <w:r w:rsidRPr="001A07A6">
              <w:rPr>
                <w:sz w:val="24"/>
                <w:lang w:val="ru-RU" w:eastAsia="ru-RU"/>
              </w:rPr>
              <w:t>Изменение имен прилагательных по падежам</w:t>
            </w:r>
          </w:p>
        </w:tc>
      </w:tr>
      <w:tr w:rsidR="001A07A6" w:rsidRPr="00C020D2" w14:paraId="1FCB245D" w14:textId="77777777" w:rsidTr="001A07A6">
        <w:tc>
          <w:tcPr>
            <w:tcW w:w="1134" w:type="dxa"/>
            <w:vAlign w:val="center"/>
          </w:tcPr>
          <w:p w14:paraId="69915C40" w14:textId="77777777" w:rsidR="001A07A6" w:rsidRPr="00C020D2" w:rsidRDefault="001A07A6" w:rsidP="001A07A6">
            <w:pPr>
              <w:jc w:val="center"/>
              <w:rPr>
                <w:sz w:val="24"/>
                <w:lang w:eastAsia="ru-RU"/>
              </w:rPr>
            </w:pPr>
            <w:r w:rsidRPr="00C020D2">
              <w:rPr>
                <w:sz w:val="24"/>
                <w:lang w:eastAsia="ru-RU"/>
              </w:rPr>
              <w:t>Урок 117</w:t>
            </w:r>
          </w:p>
        </w:tc>
        <w:tc>
          <w:tcPr>
            <w:tcW w:w="7937" w:type="dxa"/>
          </w:tcPr>
          <w:p w14:paraId="088CE21D" w14:textId="77777777" w:rsidR="001A07A6" w:rsidRPr="00C020D2" w:rsidRDefault="001A07A6" w:rsidP="001A07A6">
            <w:pPr>
              <w:jc w:val="both"/>
              <w:rPr>
                <w:sz w:val="24"/>
                <w:lang w:eastAsia="ru-RU"/>
              </w:rPr>
            </w:pPr>
            <w:r w:rsidRPr="00C020D2">
              <w:rPr>
                <w:sz w:val="24"/>
                <w:lang w:eastAsia="ru-RU"/>
              </w:rPr>
              <w:t>Склонение имен прилагательных</w:t>
            </w:r>
          </w:p>
        </w:tc>
      </w:tr>
      <w:tr w:rsidR="001A07A6" w:rsidRPr="003F62E5" w14:paraId="5AC16D32" w14:textId="77777777" w:rsidTr="001A07A6">
        <w:tc>
          <w:tcPr>
            <w:tcW w:w="1134" w:type="dxa"/>
            <w:vAlign w:val="center"/>
          </w:tcPr>
          <w:p w14:paraId="4F3ED59B" w14:textId="77777777" w:rsidR="001A07A6" w:rsidRPr="00C020D2" w:rsidRDefault="001A07A6" w:rsidP="001A07A6">
            <w:pPr>
              <w:jc w:val="center"/>
              <w:rPr>
                <w:sz w:val="24"/>
                <w:lang w:eastAsia="ru-RU"/>
              </w:rPr>
            </w:pPr>
            <w:r w:rsidRPr="00C020D2">
              <w:rPr>
                <w:sz w:val="24"/>
                <w:lang w:eastAsia="ru-RU"/>
              </w:rPr>
              <w:t>Урок 118</w:t>
            </w:r>
          </w:p>
        </w:tc>
        <w:tc>
          <w:tcPr>
            <w:tcW w:w="7937" w:type="dxa"/>
          </w:tcPr>
          <w:p w14:paraId="389582A3" w14:textId="77777777" w:rsidR="001A07A6" w:rsidRPr="001A07A6" w:rsidRDefault="001A07A6" w:rsidP="001A07A6">
            <w:pPr>
              <w:jc w:val="both"/>
              <w:rPr>
                <w:sz w:val="24"/>
                <w:lang w:val="ru-RU" w:eastAsia="ru-RU"/>
              </w:rPr>
            </w:pPr>
            <w:r w:rsidRPr="001A07A6">
              <w:rPr>
                <w:sz w:val="24"/>
                <w:lang w:val="ru-RU" w:eastAsia="ru-RU"/>
              </w:rPr>
              <w:t>Наблюдение за правописанием окончаний имен прилагательных в единственном числе</w:t>
            </w:r>
          </w:p>
        </w:tc>
      </w:tr>
      <w:tr w:rsidR="001A07A6" w:rsidRPr="003F62E5" w14:paraId="6552AB23" w14:textId="77777777" w:rsidTr="001A07A6">
        <w:tc>
          <w:tcPr>
            <w:tcW w:w="1134" w:type="dxa"/>
            <w:vAlign w:val="center"/>
          </w:tcPr>
          <w:p w14:paraId="49870A07" w14:textId="77777777" w:rsidR="001A07A6" w:rsidRPr="00C020D2" w:rsidRDefault="001A07A6" w:rsidP="001A07A6">
            <w:pPr>
              <w:jc w:val="center"/>
              <w:rPr>
                <w:sz w:val="24"/>
                <w:lang w:eastAsia="ru-RU"/>
              </w:rPr>
            </w:pPr>
            <w:r w:rsidRPr="00C020D2">
              <w:rPr>
                <w:sz w:val="24"/>
                <w:lang w:eastAsia="ru-RU"/>
              </w:rPr>
              <w:t>Урок 119</w:t>
            </w:r>
          </w:p>
        </w:tc>
        <w:tc>
          <w:tcPr>
            <w:tcW w:w="7937" w:type="dxa"/>
          </w:tcPr>
          <w:p w14:paraId="5C9899D7" w14:textId="77777777" w:rsidR="001A07A6" w:rsidRPr="001A07A6" w:rsidRDefault="001A07A6" w:rsidP="001A07A6">
            <w:pPr>
              <w:jc w:val="both"/>
              <w:rPr>
                <w:sz w:val="24"/>
                <w:lang w:val="ru-RU" w:eastAsia="ru-RU"/>
              </w:rPr>
            </w:pPr>
            <w:r w:rsidRPr="001A07A6">
              <w:rPr>
                <w:sz w:val="24"/>
                <w:lang w:val="ru-RU" w:eastAsia="ru-RU"/>
              </w:rPr>
              <w:t>Наблюдение за правописанием окончаний имен прилагательных во множественном числе</w:t>
            </w:r>
          </w:p>
        </w:tc>
      </w:tr>
      <w:tr w:rsidR="001A07A6" w:rsidRPr="003F62E5" w14:paraId="0D5F19AF" w14:textId="77777777" w:rsidTr="001A07A6">
        <w:tc>
          <w:tcPr>
            <w:tcW w:w="1134" w:type="dxa"/>
            <w:vAlign w:val="center"/>
          </w:tcPr>
          <w:p w14:paraId="2F7C5C58" w14:textId="77777777" w:rsidR="001A07A6" w:rsidRPr="00C020D2" w:rsidRDefault="001A07A6" w:rsidP="001A07A6">
            <w:pPr>
              <w:jc w:val="center"/>
              <w:rPr>
                <w:sz w:val="24"/>
                <w:lang w:eastAsia="ru-RU"/>
              </w:rPr>
            </w:pPr>
            <w:r w:rsidRPr="00C020D2">
              <w:rPr>
                <w:sz w:val="24"/>
                <w:lang w:eastAsia="ru-RU"/>
              </w:rPr>
              <w:lastRenderedPageBreak/>
              <w:t>Урок 120</w:t>
            </w:r>
          </w:p>
        </w:tc>
        <w:tc>
          <w:tcPr>
            <w:tcW w:w="7937" w:type="dxa"/>
          </w:tcPr>
          <w:p w14:paraId="50EF74C2" w14:textId="77777777" w:rsidR="001A07A6" w:rsidRPr="001A07A6" w:rsidRDefault="001A07A6" w:rsidP="001A07A6">
            <w:pPr>
              <w:jc w:val="both"/>
              <w:rPr>
                <w:sz w:val="24"/>
                <w:lang w:val="ru-RU" w:eastAsia="ru-RU"/>
              </w:rPr>
            </w:pPr>
            <w:r w:rsidRPr="001A07A6">
              <w:rPr>
                <w:sz w:val="24"/>
                <w:lang w:val="ru-RU" w:eastAsia="ru-RU"/>
              </w:rPr>
              <w:t>Правописание окончаний имен прилагательных в единственном и во множественном числе</w:t>
            </w:r>
          </w:p>
        </w:tc>
      </w:tr>
      <w:tr w:rsidR="001A07A6" w:rsidRPr="00C020D2" w14:paraId="38CDFE87" w14:textId="77777777" w:rsidTr="001A07A6">
        <w:tc>
          <w:tcPr>
            <w:tcW w:w="1134" w:type="dxa"/>
            <w:vAlign w:val="center"/>
          </w:tcPr>
          <w:p w14:paraId="146914EF" w14:textId="77777777" w:rsidR="001A07A6" w:rsidRPr="00C020D2" w:rsidRDefault="001A07A6" w:rsidP="001A07A6">
            <w:pPr>
              <w:jc w:val="center"/>
              <w:rPr>
                <w:sz w:val="24"/>
                <w:lang w:eastAsia="ru-RU"/>
              </w:rPr>
            </w:pPr>
            <w:r w:rsidRPr="00C020D2">
              <w:rPr>
                <w:sz w:val="24"/>
                <w:lang w:eastAsia="ru-RU"/>
              </w:rPr>
              <w:t>Урок 121</w:t>
            </w:r>
          </w:p>
        </w:tc>
        <w:tc>
          <w:tcPr>
            <w:tcW w:w="7937" w:type="dxa"/>
          </w:tcPr>
          <w:p w14:paraId="1E54DDCF" w14:textId="77777777" w:rsidR="001A07A6" w:rsidRPr="00C020D2" w:rsidRDefault="001A07A6" w:rsidP="001A07A6">
            <w:pPr>
              <w:jc w:val="both"/>
              <w:rPr>
                <w:sz w:val="24"/>
                <w:lang w:eastAsia="ru-RU"/>
              </w:rPr>
            </w:pPr>
            <w:r w:rsidRPr="00C020D2">
              <w:rPr>
                <w:sz w:val="24"/>
                <w:lang w:eastAsia="ru-RU"/>
              </w:rPr>
              <w:t>Значения имен прилагательных</w:t>
            </w:r>
          </w:p>
        </w:tc>
      </w:tr>
      <w:tr w:rsidR="001A07A6" w:rsidRPr="003F62E5" w14:paraId="56944376" w14:textId="77777777" w:rsidTr="001A07A6">
        <w:tc>
          <w:tcPr>
            <w:tcW w:w="1134" w:type="dxa"/>
            <w:vAlign w:val="center"/>
          </w:tcPr>
          <w:p w14:paraId="51AA60F3" w14:textId="77777777" w:rsidR="001A07A6" w:rsidRPr="00C020D2" w:rsidRDefault="001A07A6" w:rsidP="001A07A6">
            <w:pPr>
              <w:jc w:val="center"/>
              <w:rPr>
                <w:sz w:val="24"/>
                <w:lang w:eastAsia="ru-RU"/>
              </w:rPr>
            </w:pPr>
            <w:r w:rsidRPr="00C020D2">
              <w:rPr>
                <w:sz w:val="24"/>
                <w:lang w:eastAsia="ru-RU"/>
              </w:rPr>
              <w:t>Урок 122</w:t>
            </w:r>
          </w:p>
        </w:tc>
        <w:tc>
          <w:tcPr>
            <w:tcW w:w="7937" w:type="dxa"/>
          </w:tcPr>
          <w:p w14:paraId="1056374D" w14:textId="77777777" w:rsidR="001A07A6" w:rsidRPr="001A07A6" w:rsidRDefault="001A07A6" w:rsidP="001A07A6">
            <w:pPr>
              <w:jc w:val="both"/>
              <w:rPr>
                <w:sz w:val="24"/>
                <w:lang w:val="ru-RU" w:eastAsia="ru-RU"/>
              </w:rPr>
            </w:pPr>
            <w:r w:rsidRPr="001A07A6">
              <w:rPr>
                <w:sz w:val="24"/>
                <w:lang w:val="ru-RU" w:eastAsia="ru-RU"/>
              </w:rPr>
              <w:t>Наблюдение за значениями имен прилагательных</w:t>
            </w:r>
          </w:p>
        </w:tc>
      </w:tr>
      <w:tr w:rsidR="001A07A6" w:rsidRPr="00C020D2" w14:paraId="22C73BA8" w14:textId="77777777" w:rsidTr="001A07A6">
        <w:tc>
          <w:tcPr>
            <w:tcW w:w="1134" w:type="dxa"/>
            <w:vAlign w:val="center"/>
          </w:tcPr>
          <w:p w14:paraId="10ECF271" w14:textId="77777777" w:rsidR="001A07A6" w:rsidRPr="00C020D2" w:rsidRDefault="001A07A6" w:rsidP="001A07A6">
            <w:pPr>
              <w:jc w:val="center"/>
              <w:rPr>
                <w:sz w:val="24"/>
                <w:lang w:eastAsia="ru-RU"/>
              </w:rPr>
            </w:pPr>
            <w:r w:rsidRPr="00C020D2">
              <w:rPr>
                <w:sz w:val="24"/>
                <w:lang w:eastAsia="ru-RU"/>
              </w:rPr>
              <w:t>Урок 123</w:t>
            </w:r>
          </w:p>
        </w:tc>
        <w:tc>
          <w:tcPr>
            <w:tcW w:w="7937" w:type="dxa"/>
          </w:tcPr>
          <w:p w14:paraId="6D1D9418" w14:textId="77777777" w:rsidR="001A07A6" w:rsidRPr="00C020D2" w:rsidRDefault="001A07A6" w:rsidP="001A07A6">
            <w:pPr>
              <w:jc w:val="both"/>
              <w:rPr>
                <w:sz w:val="24"/>
                <w:lang w:eastAsia="ru-RU"/>
              </w:rPr>
            </w:pPr>
            <w:r w:rsidRPr="00C020D2">
              <w:rPr>
                <w:sz w:val="24"/>
                <w:lang w:eastAsia="ru-RU"/>
              </w:rPr>
              <w:t>Значения имен прилагательных: обобщение</w:t>
            </w:r>
          </w:p>
        </w:tc>
      </w:tr>
      <w:tr w:rsidR="001A07A6" w:rsidRPr="003F62E5" w14:paraId="2119BC13" w14:textId="77777777" w:rsidTr="001A07A6">
        <w:tc>
          <w:tcPr>
            <w:tcW w:w="1134" w:type="dxa"/>
            <w:vAlign w:val="center"/>
          </w:tcPr>
          <w:p w14:paraId="504854E7" w14:textId="77777777" w:rsidR="001A07A6" w:rsidRPr="00C020D2" w:rsidRDefault="001A07A6" w:rsidP="001A07A6">
            <w:pPr>
              <w:jc w:val="center"/>
              <w:rPr>
                <w:sz w:val="24"/>
                <w:lang w:eastAsia="ru-RU"/>
              </w:rPr>
            </w:pPr>
            <w:r w:rsidRPr="00C020D2">
              <w:rPr>
                <w:sz w:val="24"/>
                <w:lang w:eastAsia="ru-RU"/>
              </w:rPr>
              <w:t>Урок 124</w:t>
            </w:r>
          </w:p>
        </w:tc>
        <w:tc>
          <w:tcPr>
            <w:tcW w:w="7937" w:type="dxa"/>
          </w:tcPr>
          <w:p w14:paraId="01EDF697" w14:textId="77777777" w:rsidR="001A07A6" w:rsidRPr="001A07A6" w:rsidRDefault="001A07A6" w:rsidP="001A07A6">
            <w:pPr>
              <w:jc w:val="both"/>
              <w:rPr>
                <w:sz w:val="24"/>
                <w:lang w:val="ru-RU" w:eastAsia="ru-RU"/>
              </w:rPr>
            </w:pPr>
            <w:r w:rsidRPr="001A07A6">
              <w:rPr>
                <w:sz w:val="24"/>
                <w:lang w:val="ru-RU" w:eastAsia="ru-RU"/>
              </w:rPr>
              <w:t>Написание текста по заданному плану</w:t>
            </w:r>
          </w:p>
        </w:tc>
      </w:tr>
      <w:tr w:rsidR="001A07A6" w:rsidRPr="003F62E5" w14:paraId="37425211" w14:textId="77777777" w:rsidTr="001A07A6">
        <w:tc>
          <w:tcPr>
            <w:tcW w:w="1134" w:type="dxa"/>
            <w:vAlign w:val="center"/>
          </w:tcPr>
          <w:p w14:paraId="7350E7BD" w14:textId="77777777" w:rsidR="001A07A6" w:rsidRPr="00C020D2" w:rsidRDefault="001A07A6" w:rsidP="001A07A6">
            <w:pPr>
              <w:jc w:val="center"/>
              <w:rPr>
                <w:sz w:val="24"/>
                <w:lang w:eastAsia="ru-RU"/>
              </w:rPr>
            </w:pPr>
            <w:r w:rsidRPr="00C020D2">
              <w:rPr>
                <w:sz w:val="24"/>
                <w:lang w:eastAsia="ru-RU"/>
              </w:rPr>
              <w:t>Урок 125</w:t>
            </w:r>
          </w:p>
        </w:tc>
        <w:tc>
          <w:tcPr>
            <w:tcW w:w="7937" w:type="dxa"/>
          </w:tcPr>
          <w:p w14:paraId="01D72F68" w14:textId="77777777" w:rsidR="001A07A6" w:rsidRPr="001A07A6" w:rsidRDefault="001A07A6" w:rsidP="001A07A6">
            <w:pPr>
              <w:jc w:val="both"/>
              <w:rPr>
                <w:sz w:val="24"/>
                <w:lang w:val="ru-RU" w:eastAsia="ru-RU"/>
              </w:rPr>
            </w:pPr>
            <w:r w:rsidRPr="001A07A6">
              <w:rPr>
                <w:sz w:val="24"/>
                <w:lang w:val="ru-RU" w:eastAsia="ru-RU"/>
              </w:rPr>
              <w:t>Обобщение знаний о написании окончаний имен прилагательных</w:t>
            </w:r>
          </w:p>
        </w:tc>
      </w:tr>
      <w:tr w:rsidR="001A07A6" w:rsidRPr="003F62E5" w14:paraId="27DA759D" w14:textId="77777777" w:rsidTr="001A07A6">
        <w:tc>
          <w:tcPr>
            <w:tcW w:w="1134" w:type="dxa"/>
            <w:vAlign w:val="center"/>
          </w:tcPr>
          <w:p w14:paraId="0653333E" w14:textId="77777777" w:rsidR="001A07A6" w:rsidRPr="00C020D2" w:rsidRDefault="001A07A6" w:rsidP="001A07A6">
            <w:pPr>
              <w:jc w:val="center"/>
              <w:rPr>
                <w:sz w:val="24"/>
                <w:lang w:eastAsia="ru-RU"/>
              </w:rPr>
            </w:pPr>
            <w:r w:rsidRPr="00C020D2">
              <w:rPr>
                <w:sz w:val="24"/>
                <w:lang w:eastAsia="ru-RU"/>
              </w:rPr>
              <w:t>Урок 126</w:t>
            </w:r>
          </w:p>
        </w:tc>
        <w:tc>
          <w:tcPr>
            <w:tcW w:w="7937" w:type="dxa"/>
          </w:tcPr>
          <w:p w14:paraId="40E18C91" w14:textId="77777777" w:rsidR="001A07A6" w:rsidRPr="001A07A6" w:rsidRDefault="001A07A6" w:rsidP="001A07A6">
            <w:pPr>
              <w:jc w:val="both"/>
              <w:rPr>
                <w:sz w:val="24"/>
                <w:lang w:val="ru-RU" w:eastAsia="ru-RU"/>
              </w:rPr>
            </w:pPr>
            <w:r w:rsidRPr="001A07A6">
              <w:rPr>
                <w:sz w:val="24"/>
                <w:lang w:val="ru-RU" w:eastAsia="ru-RU"/>
              </w:rPr>
              <w:t>Обобщение знаний о написании окончаний имен существительных и имен прилагательных</w:t>
            </w:r>
          </w:p>
        </w:tc>
      </w:tr>
      <w:tr w:rsidR="001A07A6" w:rsidRPr="003F62E5" w14:paraId="1269DBF9" w14:textId="77777777" w:rsidTr="001A07A6">
        <w:tc>
          <w:tcPr>
            <w:tcW w:w="1134" w:type="dxa"/>
            <w:vAlign w:val="center"/>
          </w:tcPr>
          <w:p w14:paraId="02DEC0D6" w14:textId="77777777" w:rsidR="001A07A6" w:rsidRPr="00C020D2" w:rsidRDefault="001A07A6" w:rsidP="001A07A6">
            <w:pPr>
              <w:jc w:val="center"/>
              <w:rPr>
                <w:sz w:val="24"/>
                <w:lang w:eastAsia="ru-RU"/>
              </w:rPr>
            </w:pPr>
            <w:r w:rsidRPr="00C020D2">
              <w:rPr>
                <w:sz w:val="24"/>
                <w:lang w:eastAsia="ru-RU"/>
              </w:rPr>
              <w:t>Урок 127</w:t>
            </w:r>
          </w:p>
        </w:tc>
        <w:tc>
          <w:tcPr>
            <w:tcW w:w="7937" w:type="dxa"/>
          </w:tcPr>
          <w:p w14:paraId="36987915"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отработка темы</w:t>
            </w:r>
          </w:p>
        </w:tc>
      </w:tr>
      <w:tr w:rsidR="001A07A6" w:rsidRPr="003F62E5" w14:paraId="201B4C14" w14:textId="77777777" w:rsidTr="001A07A6">
        <w:tc>
          <w:tcPr>
            <w:tcW w:w="1134" w:type="dxa"/>
            <w:vAlign w:val="center"/>
          </w:tcPr>
          <w:p w14:paraId="02289290" w14:textId="77777777" w:rsidR="001A07A6" w:rsidRPr="00C020D2" w:rsidRDefault="001A07A6" w:rsidP="001A07A6">
            <w:pPr>
              <w:jc w:val="center"/>
              <w:rPr>
                <w:sz w:val="24"/>
                <w:lang w:eastAsia="ru-RU"/>
              </w:rPr>
            </w:pPr>
            <w:r w:rsidRPr="00C020D2">
              <w:rPr>
                <w:sz w:val="24"/>
                <w:lang w:eastAsia="ru-RU"/>
              </w:rPr>
              <w:t>Урок 128</w:t>
            </w:r>
          </w:p>
        </w:tc>
        <w:tc>
          <w:tcPr>
            <w:tcW w:w="7937" w:type="dxa"/>
          </w:tcPr>
          <w:p w14:paraId="698B4D24"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повторение по теме "Правописание безударных падежных окончаний имен прилагательных"</w:t>
            </w:r>
          </w:p>
        </w:tc>
      </w:tr>
      <w:tr w:rsidR="001A07A6" w:rsidRPr="003F62E5" w14:paraId="0AB72E2C" w14:textId="77777777" w:rsidTr="001A07A6">
        <w:tc>
          <w:tcPr>
            <w:tcW w:w="1134" w:type="dxa"/>
            <w:vAlign w:val="center"/>
          </w:tcPr>
          <w:p w14:paraId="52425842" w14:textId="77777777" w:rsidR="001A07A6" w:rsidRPr="00C020D2" w:rsidRDefault="001A07A6" w:rsidP="001A07A6">
            <w:pPr>
              <w:jc w:val="center"/>
              <w:rPr>
                <w:sz w:val="24"/>
                <w:lang w:eastAsia="ru-RU"/>
              </w:rPr>
            </w:pPr>
            <w:r w:rsidRPr="00C020D2">
              <w:rPr>
                <w:sz w:val="24"/>
                <w:lang w:eastAsia="ru-RU"/>
              </w:rPr>
              <w:t>Урок 129</w:t>
            </w:r>
          </w:p>
        </w:tc>
        <w:tc>
          <w:tcPr>
            <w:tcW w:w="7937" w:type="dxa"/>
          </w:tcPr>
          <w:p w14:paraId="5640B045" w14:textId="77777777" w:rsidR="001A07A6" w:rsidRPr="001A07A6" w:rsidRDefault="001A07A6" w:rsidP="001A07A6">
            <w:pPr>
              <w:jc w:val="both"/>
              <w:rPr>
                <w:sz w:val="24"/>
                <w:lang w:val="ru-RU" w:eastAsia="ru-RU"/>
              </w:rPr>
            </w:pPr>
            <w:r w:rsidRPr="001A07A6">
              <w:rPr>
                <w:sz w:val="24"/>
                <w:lang w:val="ru-RU" w:eastAsia="ru-RU"/>
              </w:rPr>
              <w:t>Наблюдаем за значениями слов в тексте</w:t>
            </w:r>
          </w:p>
        </w:tc>
      </w:tr>
      <w:tr w:rsidR="001A07A6" w:rsidRPr="003F62E5" w14:paraId="64719405" w14:textId="77777777" w:rsidTr="001A07A6">
        <w:tc>
          <w:tcPr>
            <w:tcW w:w="1134" w:type="dxa"/>
            <w:vAlign w:val="center"/>
          </w:tcPr>
          <w:p w14:paraId="3072FF10" w14:textId="77777777" w:rsidR="001A07A6" w:rsidRPr="00C020D2" w:rsidRDefault="001A07A6" w:rsidP="001A07A6">
            <w:pPr>
              <w:jc w:val="center"/>
              <w:rPr>
                <w:sz w:val="24"/>
                <w:lang w:eastAsia="ru-RU"/>
              </w:rPr>
            </w:pPr>
            <w:r w:rsidRPr="00C020D2">
              <w:rPr>
                <w:sz w:val="24"/>
                <w:lang w:eastAsia="ru-RU"/>
              </w:rPr>
              <w:t>Урок 130</w:t>
            </w:r>
          </w:p>
        </w:tc>
        <w:tc>
          <w:tcPr>
            <w:tcW w:w="7937" w:type="dxa"/>
          </w:tcPr>
          <w:p w14:paraId="46AFE1AD" w14:textId="77777777" w:rsidR="001A07A6" w:rsidRPr="001A07A6" w:rsidRDefault="001A07A6" w:rsidP="001A07A6">
            <w:pPr>
              <w:jc w:val="both"/>
              <w:rPr>
                <w:sz w:val="24"/>
                <w:lang w:val="ru-RU" w:eastAsia="ru-RU"/>
              </w:rPr>
            </w:pPr>
            <w:r w:rsidRPr="001A07A6">
              <w:rPr>
                <w:sz w:val="24"/>
                <w:lang w:val="ru-RU" w:eastAsia="ru-RU"/>
              </w:rPr>
              <w:t>Прямое и переносное значение слова</w:t>
            </w:r>
          </w:p>
        </w:tc>
      </w:tr>
      <w:tr w:rsidR="001A07A6" w:rsidRPr="00C020D2" w14:paraId="14529A52" w14:textId="77777777" w:rsidTr="001A07A6">
        <w:tc>
          <w:tcPr>
            <w:tcW w:w="1134" w:type="dxa"/>
            <w:vAlign w:val="center"/>
          </w:tcPr>
          <w:p w14:paraId="74486C6A" w14:textId="77777777" w:rsidR="001A07A6" w:rsidRPr="00C020D2" w:rsidRDefault="001A07A6" w:rsidP="001A07A6">
            <w:pPr>
              <w:jc w:val="center"/>
              <w:rPr>
                <w:sz w:val="24"/>
                <w:lang w:eastAsia="ru-RU"/>
              </w:rPr>
            </w:pPr>
            <w:r w:rsidRPr="00C020D2">
              <w:rPr>
                <w:sz w:val="24"/>
                <w:lang w:eastAsia="ru-RU"/>
              </w:rPr>
              <w:t>Урок 131</w:t>
            </w:r>
          </w:p>
        </w:tc>
        <w:tc>
          <w:tcPr>
            <w:tcW w:w="7937" w:type="dxa"/>
          </w:tcPr>
          <w:p w14:paraId="19740E3B" w14:textId="77777777" w:rsidR="001A07A6" w:rsidRPr="00C020D2" w:rsidRDefault="001A07A6" w:rsidP="001A07A6">
            <w:pPr>
              <w:jc w:val="both"/>
              <w:rPr>
                <w:sz w:val="24"/>
                <w:lang w:eastAsia="ru-RU"/>
              </w:rPr>
            </w:pPr>
            <w:r w:rsidRPr="00C020D2">
              <w:rPr>
                <w:sz w:val="24"/>
                <w:lang w:eastAsia="ru-RU"/>
              </w:rPr>
              <w:t>Устаревшие слова (наблюдение)</w:t>
            </w:r>
          </w:p>
        </w:tc>
      </w:tr>
      <w:tr w:rsidR="001A07A6" w:rsidRPr="00C020D2" w14:paraId="334FD64F" w14:textId="77777777" w:rsidTr="001A07A6">
        <w:tc>
          <w:tcPr>
            <w:tcW w:w="1134" w:type="dxa"/>
            <w:vAlign w:val="center"/>
          </w:tcPr>
          <w:p w14:paraId="3FF6E7B3" w14:textId="77777777" w:rsidR="001A07A6" w:rsidRPr="00C020D2" w:rsidRDefault="001A07A6" w:rsidP="001A07A6">
            <w:pPr>
              <w:jc w:val="center"/>
              <w:rPr>
                <w:sz w:val="24"/>
                <w:lang w:eastAsia="ru-RU"/>
              </w:rPr>
            </w:pPr>
            <w:r w:rsidRPr="00C020D2">
              <w:rPr>
                <w:sz w:val="24"/>
                <w:lang w:eastAsia="ru-RU"/>
              </w:rPr>
              <w:t>Урок 132</w:t>
            </w:r>
          </w:p>
        </w:tc>
        <w:tc>
          <w:tcPr>
            <w:tcW w:w="7937" w:type="dxa"/>
          </w:tcPr>
          <w:p w14:paraId="7E23826F" w14:textId="77777777" w:rsidR="001A07A6" w:rsidRPr="00C020D2" w:rsidRDefault="001A07A6" w:rsidP="001A07A6">
            <w:pPr>
              <w:jc w:val="both"/>
              <w:rPr>
                <w:sz w:val="24"/>
                <w:lang w:eastAsia="ru-RU"/>
              </w:rPr>
            </w:pPr>
            <w:r w:rsidRPr="00C020D2">
              <w:rPr>
                <w:sz w:val="24"/>
                <w:lang w:eastAsia="ru-RU"/>
              </w:rPr>
              <w:t>Знакомство с жанром объявления</w:t>
            </w:r>
          </w:p>
        </w:tc>
      </w:tr>
      <w:tr w:rsidR="001A07A6" w:rsidRPr="00C020D2" w14:paraId="408D0168" w14:textId="77777777" w:rsidTr="001A07A6">
        <w:tc>
          <w:tcPr>
            <w:tcW w:w="1134" w:type="dxa"/>
            <w:vAlign w:val="center"/>
          </w:tcPr>
          <w:p w14:paraId="18DD6374" w14:textId="77777777" w:rsidR="001A07A6" w:rsidRPr="00C020D2" w:rsidRDefault="001A07A6" w:rsidP="001A07A6">
            <w:pPr>
              <w:jc w:val="center"/>
              <w:rPr>
                <w:sz w:val="24"/>
                <w:lang w:eastAsia="ru-RU"/>
              </w:rPr>
            </w:pPr>
            <w:r w:rsidRPr="00C020D2">
              <w:rPr>
                <w:sz w:val="24"/>
                <w:lang w:eastAsia="ru-RU"/>
              </w:rPr>
              <w:t>Урок 133</w:t>
            </w:r>
          </w:p>
        </w:tc>
        <w:tc>
          <w:tcPr>
            <w:tcW w:w="7937" w:type="dxa"/>
          </w:tcPr>
          <w:p w14:paraId="003D08F3" w14:textId="77777777" w:rsidR="001A07A6" w:rsidRPr="00C020D2" w:rsidRDefault="001A07A6" w:rsidP="001A07A6">
            <w:pPr>
              <w:jc w:val="both"/>
              <w:rPr>
                <w:sz w:val="24"/>
                <w:lang w:eastAsia="ru-RU"/>
              </w:rPr>
            </w:pPr>
            <w:r w:rsidRPr="00C020D2">
              <w:rPr>
                <w:sz w:val="24"/>
                <w:lang w:eastAsia="ru-RU"/>
              </w:rPr>
              <w:t>Местоимение (общее представление)</w:t>
            </w:r>
          </w:p>
        </w:tc>
      </w:tr>
      <w:tr w:rsidR="001A07A6" w:rsidRPr="00C020D2" w14:paraId="525DDBDA" w14:textId="77777777" w:rsidTr="001A07A6">
        <w:tc>
          <w:tcPr>
            <w:tcW w:w="1134" w:type="dxa"/>
            <w:vAlign w:val="center"/>
          </w:tcPr>
          <w:p w14:paraId="7C7BD649" w14:textId="77777777" w:rsidR="001A07A6" w:rsidRPr="00C020D2" w:rsidRDefault="001A07A6" w:rsidP="001A07A6">
            <w:pPr>
              <w:jc w:val="center"/>
              <w:rPr>
                <w:sz w:val="24"/>
                <w:lang w:eastAsia="ru-RU"/>
              </w:rPr>
            </w:pPr>
            <w:r w:rsidRPr="00C020D2">
              <w:rPr>
                <w:sz w:val="24"/>
                <w:lang w:eastAsia="ru-RU"/>
              </w:rPr>
              <w:t>Урок 134</w:t>
            </w:r>
          </w:p>
        </w:tc>
        <w:tc>
          <w:tcPr>
            <w:tcW w:w="7937" w:type="dxa"/>
          </w:tcPr>
          <w:p w14:paraId="35D89F23" w14:textId="77777777" w:rsidR="001A07A6" w:rsidRPr="00C020D2" w:rsidRDefault="001A07A6" w:rsidP="001A07A6">
            <w:pPr>
              <w:jc w:val="both"/>
              <w:rPr>
                <w:sz w:val="24"/>
                <w:lang w:eastAsia="ru-RU"/>
              </w:rPr>
            </w:pPr>
            <w:r w:rsidRPr="00C020D2">
              <w:rPr>
                <w:sz w:val="24"/>
                <w:lang w:eastAsia="ru-RU"/>
              </w:rPr>
              <w:t>Личные местоимения</w:t>
            </w:r>
          </w:p>
        </w:tc>
      </w:tr>
      <w:tr w:rsidR="001A07A6" w:rsidRPr="00C020D2" w14:paraId="70C4B642" w14:textId="77777777" w:rsidTr="001A07A6">
        <w:tc>
          <w:tcPr>
            <w:tcW w:w="1134" w:type="dxa"/>
            <w:vAlign w:val="center"/>
          </w:tcPr>
          <w:p w14:paraId="75C827BD" w14:textId="77777777" w:rsidR="001A07A6" w:rsidRPr="00C020D2" w:rsidRDefault="001A07A6" w:rsidP="001A07A6">
            <w:pPr>
              <w:jc w:val="center"/>
              <w:rPr>
                <w:sz w:val="24"/>
                <w:lang w:eastAsia="ru-RU"/>
              </w:rPr>
            </w:pPr>
            <w:r w:rsidRPr="00C020D2">
              <w:rPr>
                <w:sz w:val="24"/>
                <w:lang w:eastAsia="ru-RU"/>
              </w:rPr>
              <w:t>Урок 135</w:t>
            </w:r>
          </w:p>
        </w:tc>
        <w:tc>
          <w:tcPr>
            <w:tcW w:w="7937" w:type="dxa"/>
          </w:tcPr>
          <w:p w14:paraId="1AA96CEE" w14:textId="77777777" w:rsidR="001A07A6" w:rsidRPr="00C020D2" w:rsidRDefault="001A07A6" w:rsidP="001A07A6">
            <w:pPr>
              <w:jc w:val="both"/>
              <w:rPr>
                <w:sz w:val="24"/>
                <w:lang w:eastAsia="ru-RU"/>
              </w:rPr>
            </w:pPr>
            <w:r w:rsidRPr="00C020D2">
              <w:rPr>
                <w:sz w:val="24"/>
                <w:lang w:eastAsia="ru-RU"/>
              </w:rPr>
              <w:t>Как изменяются личные местоимения</w:t>
            </w:r>
          </w:p>
        </w:tc>
      </w:tr>
      <w:tr w:rsidR="001A07A6" w:rsidRPr="003F62E5" w14:paraId="21C629EF" w14:textId="77777777" w:rsidTr="001A07A6">
        <w:tc>
          <w:tcPr>
            <w:tcW w:w="1134" w:type="dxa"/>
            <w:vAlign w:val="center"/>
          </w:tcPr>
          <w:p w14:paraId="4590ECF9" w14:textId="77777777" w:rsidR="001A07A6" w:rsidRPr="00C020D2" w:rsidRDefault="001A07A6" w:rsidP="001A07A6">
            <w:pPr>
              <w:jc w:val="center"/>
              <w:rPr>
                <w:sz w:val="24"/>
                <w:lang w:eastAsia="ru-RU"/>
              </w:rPr>
            </w:pPr>
            <w:r w:rsidRPr="00C020D2">
              <w:rPr>
                <w:sz w:val="24"/>
                <w:lang w:eastAsia="ru-RU"/>
              </w:rPr>
              <w:t>Урок 136</w:t>
            </w:r>
          </w:p>
        </w:tc>
        <w:tc>
          <w:tcPr>
            <w:tcW w:w="7937" w:type="dxa"/>
          </w:tcPr>
          <w:p w14:paraId="63DFF4FB" w14:textId="77777777" w:rsidR="001A07A6" w:rsidRPr="001A07A6" w:rsidRDefault="001A07A6" w:rsidP="001A07A6">
            <w:pPr>
              <w:jc w:val="both"/>
              <w:rPr>
                <w:sz w:val="24"/>
                <w:lang w:val="ru-RU" w:eastAsia="ru-RU"/>
              </w:rPr>
            </w:pPr>
            <w:r w:rsidRPr="001A07A6">
              <w:rPr>
                <w:sz w:val="24"/>
                <w:lang w:val="ru-RU" w:eastAsia="ru-RU"/>
              </w:rPr>
              <w:t>Употребление личных местоимений в речи</w:t>
            </w:r>
          </w:p>
        </w:tc>
      </w:tr>
      <w:tr w:rsidR="001A07A6" w:rsidRPr="003F62E5" w14:paraId="626CCB11" w14:textId="77777777" w:rsidTr="001A07A6">
        <w:tc>
          <w:tcPr>
            <w:tcW w:w="1134" w:type="dxa"/>
            <w:vAlign w:val="center"/>
          </w:tcPr>
          <w:p w14:paraId="4A438D1E" w14:textId="77777777" w:rsidR="001A07A6" w:rsidRPr="00C020D2" w:rsidRDefault="001A07A6" w:rsidP="001A07A6">
            <w:pPr>
              <w:jc w:val="center"/>
              <w:rPr>
                <w:sz w:val="24"/>
                <w:lang w:eastAsia="ru-RU"/>
              </w:rPr>
            </w:pPr>
            <w:r w:rsidRPr="00C020D2">
              <w:rPr>
                <w:sz w:val="24"/>
                <w:lang w:eastAsia="ru-RU"/>
              </w:rPr>
              <w:t>Урок 137</w:t>
            </w:r>
          </w:p>
        </w:tc>
        <w:tc>
          <w:tcPr>
            <w:tcW w:w="7937" w:type="dxa"/>
          </w:tcPr>
          <w:p w14:paraId="1C8982D4" w14:textId="77777777" w:rsidR="001A07A6" w:rsidRPr="001A07A6" w:rsidRDefault="001A07A6" w:rsidP="001A07A6">
            <w:pPr>
              <w:jc w:val="both"/>
              <w:rPr>
                <w:sz w:val="24"/>
                <w:lang w:val="ru-RU" w:eastAsia="ru-RU"/>
              </w:rPr>
            </w:pPr>
            <w:r w:rsidRPr="001A07A6">
              <w:rPr>
                <w:sz w:val="24"/>
                <w:lang w:val="ru-RU" w:eastAsia="ru-RU"/>
              </w:rPr>
              <w:t>Использование личных местоимений для устранения неоправданных повторов в тексте</w:t>
            </w:r>
          </w:p>
        </w:tc>
      </w:tr>
      <w:tr w:rsidR="001A07A6" w:rsidRPr="00C020D2" w14:paraId="6D5FEA92" w14:textId="77777777" w:rsidTr="001A07A6">
        <w:tc>
          <w:tcPr>
            <w:tcW w:w="1134" w:type="dxa"/>
            <w:vAlign w:val="center"/>
          </w:tcPr>
          <w:p w14:paraId="02B73308" w14:textId="77777777" w:rsidR="001A07A6" w:rsidRPr="00C020D2" w:rsidRDefault="001A07A6" w:rsidP="001A07A6">
            <w:pPr>
              <w:jc w:val="center"/>
              <w:rPr>
                <w:sz w:val="24"/>
                <w:lang w:eastAsia="ru-RU"/>
              </w:rPr>
            </w:pPr>
            <w:r w:rsidRPr="00C020D2">
              <w:rPr>
                <w:sz w:val="24"/>
                <w:lang w:eastAsia="ru-RU"/>
              </w:rPr>
              <w:t>Урок 138</w:t>
            </w:r>
          </w:p>
        </w:tc>
        <w:tc>
          <w:tcPr>
            <w:tcW w:w="7937" w:type="dxa"/>
          </w:tcPr>
          <w:p w14:paraId="492D63F1" w14:textId="77777777" w:rsidR="001A07A6" w:rsidRPr="00C020D2" w:rsidRDefault="001A07A6" w:rsidP="001A07A6">
            <w:pPr>
              <w:jc w:val="both"/>
              <w:rPr>
                <w:sz w:val="24"/>
                <w:lang w:eastAsia="ru-RU"/>
              </w:rPr>
            </w:pPr>
            <w:r w:rsidRPr="00C020D2">
              <w:rPr>
                <w:sz w:val="24"/>
                <w:lang w:eastAsia="ru-RU"/>
              </w:rPr>
              <w:t>Правописание местоимений с предлогами</w:t>
            </w:r>
          </w:p>
        </w:tc>
      </w:tr>
      <w:tr w:rsidR="001A07A6" w:rsidRPr="00C020D2" w14:paraId="2DF9C563" w14:textId="77777777" w:rsidTr="001A07A6">
        <w:tc>
          <w:tcPr>
            <w:tcW w:w="1134" w:type="dxa"/>
            <w:vAlign w:val="center"/>
          </w:tcPr>
          <w:p w14:paraId="13B6C19A" w14:textId="77777777" w:rsidR="001A07A6" w:rsidRPr="00C020D2" w:rsidRDefault="001A07A6" w:rsidP="001A07A6">
            <w:pPr>
              <w:jc w:val="center"/>
              <w:rPr>
                <w:sz w:val="24"/>
                <w:lang w:eastAsia="ru-RU"/>
              </w:rPr>
            </w:pPr>
            <w:r w:rsidRPr="00C020D2">
              <w:rPr>
                <w:sz w:val="24"/>
                <w:lang w:eastAsia="ru-RU"/>
              </w:rPr>
              <w:lastRenderedPageBreak/>
              <w:t>Урок 139</w:t>
            </w:r>
          </w:p>
        </w:tc>
        <w:tc>
          <w:tcPr>
            <w:tcW w:w="7937" w:type="dxa"/>
          </w:tcPr>
          <w:p w14:paraId="652DED69" w14:textId="77777777" w:rsidR="001A07A6" w:rsidRPr="00C020D2" w:rsidRDefault="001A07A6" w:rsidP="001A07A6">
            <w:pPr>
              <w:jc w:val="both"/>
              <w:rPr>
                <w:sz w:val="24"/>
                <w:lang w:eastAsia="ru-RU"/>
              </w:rPr>
            </w:pPr>
            <w:r w:rsidRPr="00C020D2">
              <w:rPr>
                <w:sz w:val="24"/>
                <w:lang w:eastAsia="ru-RU"/>
              </w:rPr>
              <w:t>Правописание местоимений</w:t>
            </w:r>
          </w:p>
        </w:tc>
      </w:tr>
      <w:tr w:rsidR="001A07A6" w:rsidRPr="003F62E5" w14:paraId="30983327" w14:textId="77777777" w:rsidTr="001A07A6">
        <w:tc>
          <w:tcPr>
            <w:tcW w:w="1134" w:type="dxa"/>
            <w:vAlign w:val="center"/>
          </w:tcPr>
          <w:p w14:paraId="6216448C" w14:textId="77777777" w:rsidR="001A07A6" w:rsidRPr="00C020D2" w:rsidRDefault="001A07A6" w:rsidP="001A07A6">
            <w:pPr>
              <w:jc w:val="center"/>
              <w:rPr>
                <w:sz w:val="24"/>
                <w:lang w:eastAsia="ru-RU"/>
              </w:rPr>
            </w:pPr>
            <w:r w:rsidRPr="00C020D2">
              <w:rPr>
                <w:sz w:val="24"/>
                <w:lang w:eastAsia="ru-RU"/>
              </w:rPr>
              <w:t>Урок 140</w:t>
            </w:r>
          </w:p>
        </w:tc>
        <w:tc>
          <w:tcPr>
            <w:tcW w:w="7937" w:type="dxa"/>
          </w:tcPr>
          <w:p w14:paraId="0B50AA0C" w14:textId="77777777" w:rsidR="001A07A6" w:rsidRPr="001A07A6" w:rsidRDefault="001A07A6" w:rsidP="001A07A6">
            <w:pPr>
              <w:jc w:val="both"/>
              <w:rPr>
                <w:sz w:val="24"/>
                <w:lang w:val="ru-RU" w:eastAsia="ru-RU"/>
              </w:rPr>
            </w:pPr>
            <w:r w:rsidRPr="001A07A6">
              <w:rPr>
                <w:sz w:val="24"/>
                <w:lang w:val="ru-RU" w:eastAsia="ru-RU"/>
              </w:rPr>
              <w:t>Наблюдение за связью предложений в тексте</w:t>
            </w:r>
          </w:p>
        </w:tc>
      </w:tr>
      <w:tr w:rsidR="001A07A6" w:rsidRPr="003F62E5" w14:paraId="018A4D0B" w14:textId="77777777" w:rsidTr="001A07A6">
        <w:tc>
          <w:tcPr>
            <w:tcW w:w="1134" w:type="dxa"/>
            <w:vAlign w:val="center"/>
          </w:tcPr>
          <w:p w14:paraId="59EF19C3" w14:textId="77777777" w:rsidR="001A07A6" w:rsidRPr="00C020D2" w:rsidRDefault="001A07A6" w:rsidP="001A07A6">
            <w:pPr>
              <w:jc w:val="center"/>
              <w:rPr>
                <w:sz w:val="24"/>
                <w:lang w:eastAsia="ru-RU"/>
              </w:rPr>
            </w:pPr>
            <w:r w:rsidRPr="00C020D2">
              <w:rPr>
                <w:sz w:val="24"/>
                <w:lang w:eastAsia="ru-RU"/>
              </w:rPr>
              <w:t>Урок 141</w:t>
            </w:r>
          </w:p>
        </w:tc>
        <w:tc>
          <w:tcPr>
            <w:tcW w:w="7937" w:type="dxa"/>
          </w:tcPr>
          <w:p w14:paraId="44BC2954" w14:textId="77777777" w:rsidR="001A07A6" w:rsidRPr="001A07A6" w:rsidRDefault="001A07A6" w:rsidP="001A07A6">
            <w:pPr>
              <w:jc w:val="both"/>
              <w:rPr>
                <w:sz w:val="24"/>
                <w:lang w:val="ru-RU" w:eastAsia="ru-RU"/>
              </w:rPr>
            </w:pPr>
            <w:r w:rsidRPr="001A07A6">
              <w:rPr>
                <w:sz w:val="24"/>
                <w:lang w:val="ru-RU" w:eastAsia="ru-RU"/>
              </w:rPr>
              <w:t>Наблюдение за связью предложений в тексте с помощью личных местоимений, синонимов, союзов и, а, но</w:t>
            </w:r>
          </w:p>
        </w:tc>
      </w:tr>
      <w:tr w:rsidR="001A07A6" w:rsidRPr="003F62E5" w14:paraId="207A4360" w14:textId="77777777" w:rsidTr="001A07A6">
        <w:tc>
          <w:tcPr>
            <w:tcW w:w="1134" w:type="dxa"/>
            <w:vAlign w:val="center"/>
          </w:tcPr>
          <w:p w14:paraId="31BA4416" w14:textId="77777777" w:rsidR="001A07A6" w:rsidRPr="00C020D2" w:rsidRDefault="001A07A6" w:rsidP="001A07A6">
            <w:pPr>
              <w:jc w:val="center"/>
              <w:rPr>
                <w:sz w:val="24"/>
                <w:lang w:eastAsia="ru-RU"/>
              </w:rPr>
            </w:pPr>
            <w:r w:rsidRPr="00C020D2">
              <w:rPr>
                <w:sz w:val="24"/>
                <w:lang w:eastAsia="ru-RU"/>
              </w:rPr>
              <w:t>Урок 142</w:t>
            </w:r>
          </w:p>
        </w:tc>
        <w:tc>
          <w:tcPr>
            <w:tcW w:w="7937" w:type="dxa"/>
          </w:tcPr>
          <w:p w14:paraId="51D2D676" w14:textId="77777777" w:rsidR="001A07A6" w:rsidRPr="001A07A6" w:rsidRDefault="001A07A6" w:rsidP="001A07A6">
            <w:pPr>
              <w:jc w:val="both"/>
              <w:rPr>
                <w:sz w:val="24"/>
                <w:lang w:val="ru-RU" w:eastAsia="ru-RU"/>
              </w:rPr>
            </w:pPr>
            <w:r w:rsidRPr="001A07A6">
              <w:rPr>
                <w:sz w:val="24"/>
                <w:lang w:val="ru-RU" w:eastAsia="ru-RU"/>
              </w:rPr>
              <w:t>Наблюдение за связью предложений в тексте с помощью союзов и, а, но</w:t>
            </w:r>
          </w:p>
        </w:tc>
      </w:tr>
      <w:tr w:rsidR="001A07A6" w:rsidRPr="00C020D2" w14:paraId="275C490F" w14:textId="77777777" w:rsidTr="001A07A6">
        <w:tc>
          <w:tcPr>
            <w:tcW w:w="1134" w:type="dxa"/>
            <w:vAlign w:val="center"/>
          </w:tcPr>
          <w:p w14:paraId="0D777539" w14:textId="77777777" w:rsidR="001A07A6" w:rsidRPr="00C020D2" w:rsidRDefault="001A07A6" w:rsidP="001A07A6">
            <w:pPr>
              <w:jc w:val="center"/>
              <w:rPr>
                <w:sz w:val="24"/>
                <w:lang w:eastAsia="ru-RU"/>
              </w:rPr>
            </w:pPr>
            <w:r w:rsidRPr="00C020D2">
              <w:rPr>
                <w:sz w:val="24"/>
                <w:lang w:eastAsia="ru-RU"/>
              </w:rPr>
              <w:t>Урок 143</w:t>
            </w:r>
          </w:p>
        </w:tc>
        <w:tc>
          <w:tcPr>
            <w:tcW w:w="7937" w:type="dxa"/>
          </w:tcPr>
          <w:p w14:paraId="3AD8B9CA" w14:textId="77777777" w:rsidR="001A07A6" w:rsidRPr="00C020D2" w:rsidRDefault="001A07A6" w:rsidP="001A07A6">
            <w:pPr>
              <w:jc w:val="both"/>
              <w:rPr>
                <w:sz w:val="24"/>
                <w:lang w:eastAsia="ru-RU"/>
              </w:rPr>
            </w:pPr>
            <w:r w:rsidRPr="00C020D2">
              <w:rPr>
                <w:sz w:val="24"/>
                <w:lang w:eastAsia="ru-RU"/>
              </w:rPr>
              <w:t>Создание собственных текстов-повествований</w:t>
            </w:r>
          </w:p>
        </w:tc>
      </w:tr>
      <w:tr w:rsidR="001A07A6" w:rsidRPr="00C020D2" w14:paraId="6857BA80" w14:textId="77777777" w:rsidTr="001A07A6">
        <w:tc>
          <w:tcPr>
            <w:tcW w:w="1134" w:type="dxa"/>
            <w:vAlign w:val="center"/>
          </w:tcPr>
          <w:p w14:paraId="1A6B93A7" w14:textId="77777777" w:rsidR="001A07A6" w:rsidRPr="00C020D2" w:rsidRDefault="001A07A6" w:rsidP="001A07A6">
            <w:pPr>
              <w:jc w:val="center"/>
              <w:rPr>
                <w:sz w:val="24"/>
                <w:lang w:eastAsia="ru-RU"/>
              </w:rPr>
            </w:pPr>
            <w:r w:rsidRPr="00C020D2">
              <w:rPr>
                <w:sz w:val="24"/>
                <w:lang w:eastAsia="ru-RU"/>
              </w:rPr>
              <w:t>Урок 144</w:t>
            </w:r>
          </w:p>
        </w:tc>
        <w:tc>
          <w:tcPr>
            <w:tcW w:w="7937" w:type="dxa"/>
          </w:tcPr>
          <w:p w14:paraId="2C0C20EC" w14:textId="77777777" w:rsidR="001A07A6" w:rsidRPr="00C020D2" w:rsidRDefault="001A07A6" w:rsidP="001A07A6">
            <w:pPr>
              <w:jc w:val="both"/>
              <w:rPr>
                <w:sz w:val="24"/>
                <w:lang w:eastAsia="ru-RU"/>
              </w:rPr>
            </w:pPr>
            <w:r w:rsidRPr="00C020D2">
              <w:rPr>
                <w:sz w:val="24"/>
                <w:lang w:eastAsia="ru-RU"/>
              </w:rPr>
              <w:t>Создание собственных текстов-описаний</w:t>
            </w:r>
          </w:p>
        </w:tc>
      </w:tr>
      <w:tr w:rsidR="001A07A6" w:rsidRPr="00C020D2" w14:paraId="12CEBACD" w14:textId="77777777" w:rsidTr="001A07A6">
        <w:tc>
          <w:tcPr>
            <w:tcW w:w="1134" w:type="dxa"/>
            <w:vAlign w:val="center"/>
          </w:tcPr>
          <w:p w14:paraId="089AA642" w14:textId="77777777" w:rsidR="001A07A6" w:rsidRPr="00C020D2" w:rsidRDefault="001A07A6" w:rsidP="001A07A6">
            <w:pPr>
              <w:jc w:val="center"/>
              <w:rPr>
                <w:sz w:val="24"/>
                <w:lang w:eastAsia="ru-RU"/>
              </w:rPr>
            </w:pPr>
            <w:r w:rsidRPr="00C020D2">
              <w:rPr>
                <w:sz w:val="24"/>
                <w:lang w:eastAsia="ru-RU"/>
              </w:rPr>
              <w:t>Урок 145</w:t>
            </w:r>
          </w:p>
        </w:tc>
        <w:tc>
          <w:tcPr>
            <w:tcW w:w="7937" w:type="dxa"/>
          </w:tcPr>
          <w:p w14:paraId="2FE8D8B7" w14:textId="77777777" w:rsidR="001A07A6" w:rsidRPr="00C020D2" w:rsidRDefault="001A07A6" w:rsidP="001A07A6">
            <w:pPr>
              <w:jc w:val="both"/>
              <w:rPr>
                <w:sz w:val="24"/>
                <w:lang w:eastAsia="ru-RU"/>
              </w:rPr>
            </w:pPr>
            <w:r w:rsidRPr="00C020D2">
              <w:rPr>
                <w:sz w:val="24"/>
                <w:lang w:eastAsia="ru-RU"/>
              </w:rPr>
              <w:t>Создание собственных текстов-рассуждений</w:t>
            </w:r>
          </w:p>
        </w:tc>
      </w:tr>
      <w:tr w:rsidR="001A07A6" w:rsidRPr="003F62E5" w14:paraId="537A49AC" w14:textId="77777777" w:rsidTr="001A07A6">
        <w:tc>
          <w:tcPr>
            <w:tcW w:w="1134" w:type="dxa"/>
            <w:vAlign w:val="center"/>
          </w:tcPr>
          <w:p w14:paraId="1FE1078B" w14:textId="77777777" w:rsidR="001A07A6" w:rsidRPr="00C020D2" w:rsidRDefault="001A07A6" w:rsidP="001A07A6">
            <w:pPr>
              <w:jc w:val="center"/>
              <w:rPr>
                <w:sz w:val="24"/>
                <w:lang w:eastAsia="ru-RU"/>
              </w:rPr>
            </w:pPr>
            <w:r w:rsidRPr="00C020D2">
              <w:rPr>
                <w:sz w:val="24"/>
                <w:lang w:eastAsia="ru-RU"/>
              </w:rPr>
              <w:t>Урок 146</w:t>
            </w:r>
          </w:p>
        </w:tc>
        <w:tc>
          <w:tcPr>
            <w:tcW w:w="7937" w:type="dxa"/>
          </w:tcPr>
          <w:p w14:paraId="16EB1466" w14:textId="77777777" w:rsidR="001A07A6" w:rsidRPr="001A07A6" w:rsidRDefault="001A07A6" w:rsidP="001A07A6">
            <w:pPr>
              <w:jc w:val="both"/>
              <w:rPr>
                <w:sz w:val="24"/>
                <w:lang w:val="ru-RU" w:eastAsia="ru-RU"/>
              </w:rPr>
            </w:pPr>
            <w:r w:rsidRPr="001A07A6">
              <w:rPr>
                <w:sz w:val="24"/>
                <w:lang w:val="ru-RU" w:eastAsia="ru-RU"/>
              </w:rPr>
              <w:t>Глагол: общее значение, вопросы, употребление в речи</w:t>
            </w:r>
          </w:p>
        </w:tc>
      </w:tr>
      <w:tr w:rsidR="001A07A6" w:rsidRPr="003F62E5" w14:paraId="1C70F6FF" w14:textId="77777777" w:rsidTr="001A07A6">
        <w:tc>
          <w:tcPr>
            <w:tcW w:w="1134" w:type="dxa"/>
            <w:vAlign w:val="center"/>
          </w:tcPr>
          <w:p w14:paraId="1569234E" w14:textId="77777777" w:rsidR="001A07A6" w:rsidRPr="00C020D2" w:rsidRDefault="001A07A6" w:rsidP="001A07A6">
            <w:pPr>
              <w:jc w:val="center"/>
              <w:rPr>
                <w:sz w:val="24"/>
                <w:lang w:eastAsia="ru-RU"/>
              </w:rPr>
            </w:pPr>
            <w:r w:rsidRPr="00C020D2">
              <w:rPr>
                <w:sz w:val="24"/>
                <w:lang w:eastAsia="ru-RU"/>
              </w:rPr>
              <w:t>Урок 147</w:t>
            </w:r>
          </w:p>
        </w:tc>
        <w:tc>
          <w:tcPr>
            <w:tcW w:w="7937" w:type="dxa"/>
          </w:tcPr>
          <w:p w14:paraId="7D7C1650" w14:textId="77777777" w:rsidR="001A07A6" w:rsidRPr="001A07A6" w:rsidRDefault="001A07A6" w:rsidP="001A07A6">
            <w:pPr>
              <w:jc w:val="both"/>
              <w:rPr>
                <w:sz w:val="24"/>
                <w:lang w:val="ru-RU" w:eastAsia="ru-RU"/>
              </w:rPr>
            </w:pPr>
            <w:r w:rsidRPr="001A07A6">
              <w:rPr>
                <w:sz w:val="24"/>
                <w:lang w:val="ru-RU" w:eastAsia="ru-RU"/>
              </w:rPr>
              <w:t>Значение и употребление глаголов в речи</w:t>
            </w:r>
          </w:p>
        </w:tc>
      </w:tr>
      <w:tr w:rsidR="001A07A6" w:rsidRPr="00C020D2" w14:paraId="124A3C28" w14:textId="77777777" w:rsidTr="001A07A6">
        <w:tc>
          <w:tcPr>
            <w:tcW w:w="1134" w:type="dxa"/>
            <w:vAlign w:val="center"/>
          </w:tcPr>
          <w:p w14:paraId="34C058E6" w14:textId="77777777" w:rsidR="001A07A6" w:rsidRPr="00C020D2" w:rsidRDefault="001A07A6" w:rsidP="001A07A6">
            <w:pPr>
              <w:jc w:val="center"/>
              <w:rPr>
                <w:sz w:val="24"/>
                <w:lang w:eastAsia="ru-RU"/>
              </w:rPr>
            </w:pPr>
            <w:r w:rsidRPr="00C020D2">
              <w:rPr>
                <w:sz w:val="24"/>
                <w:lang w:eastAsia="ru-RU"/>
              </w:rPr>
              <w:t>Урок 148</w:t>
            </w:r>
          </w:p>
        </w:tc>
        <w:tc>
          <w:tcPr>
            <w:tcW w:w="7937" w:type="dxa"/>
          </w:tcPr>
          <w:p w14:paraId="521F353D" w14:textId="77777777" w:rsidR="001A07A6" w:rsidRPr="00C020D2" w:rsidRDefault="001A07A6" w:rsidP="001A07A6">
            <w:pPr>
              <w:jc w:val="both"/>
              <w:rPr>
                <w:sz w:val="24"/>
                <w:lang w:eastAsia="ru-RU"/>
              </w:rPr>
            </w:pPr>
            <w:r w:rsidRPr="00C020D2">
              <w:rPr>
                <w:sz w:val="24"/>
                <w:lang w:eastAsia="ru-RU"/>
              </w:rPr>
              <w:t>Неопределенная форма глагола</w:t>
            </w:r>
          </w:p>
        </w:tc>
      </w:tr>
      <w:tr w:rsidR="001A07A6" w:rsidRPr="00C020D2" w14:paraId="22848EE6" w14:textId="77777777" w:rsidTr="001A07A6">
        <w:tc>
          <w:tcPr>
            <w:tcW w:w="1134" w:type="dxa"/>
            <w:vAlign w:val="center"/>
          </w:tcPr>
          <w:p w14:paraId="44F27996" w14:textId="77777777" w:rsidR="001A07A6" w:rsidRPr="00C020D2" w:rsidRDefault="001A07A6" w:rsidP="001A07A6">
            <w:pPr>
              <w:jc w:val="center"/>
              <w:rPr>
                <w:sz w:val="24"/>
                <w:lang w:eastAsia="ru-RU"/>
              </w:rPr>
            </w:pPr>
            <w:r w:rsidRPr="00C020D2">
              <w:rPr>
                <w:sz w:val="24"/>
                <w:lang w:eastAsia="ru-RU"/>
              </w:rPr>
              <w:t>Урок 149</w:t>
            </w:r>
          </w:p>
        </w:tc>
        <w:tc>
          <w:tcPr>
            <w:tcW w:w="7937" w:type="dxa"/>
          </w:tcPr>
          <w:p w14:paraId="252F4C08" w14:textId="77777777" w:rsidR="001A07A6" w:rsidRPr="00C020D2" w:rsidRDefault="001A07A6" w:rsidP="001A07A6">
            <w:pPr>
              <w:jc w:val="both"/>
              <w:rPr>
                <w:sz w:val="24"/>
                <w:lang w:eastAsia="ru-RU"/>
              </w:rPr>
            </w:pPr>
            <w:r w:rsidRPr="00C020D2">
              <w:rPr>
                <w:sz w:val="24"/>
                <w:lang w:eastAsia="ru-RU"/>
              </w:rPr>
              <w:t>Изменение глаголов по числам</w:t>
            </w:r>
          </w:p>
        </w:tc>
      </w:tr>
      <w:tr w:rsidR="001A07A6" w:rsidRPr="00C020D2" w14:paraId="3E2EA960" w14:textId="77777777" w:rsidTr="001A07A6">
        <w:tc>
          <w:tcPr>
            <w:tcW w:w="1134" w:type="dxa"/>
            <w:vAlign w:val="center"/>
          </w:tcPr>
          <w:p w14:paraId="526AC5AD" w14:textId="77777777" w:rsidR="001A07A6" w:rsidRPr="00C020D2" w:rsidRDefault="001A07A6" w:rsidP="001A07A6">
            <w:pPr>
              <w:jc w:val="center"/>
              <w:rPr>
                <w:sz w:val="24"/>
                <w:lang w:eastAsia="ru-RU"/>
              </w:rPr>
            </w:pPr>
            <w:r w:rsidRPr="00C020D2">
              <w:rPr>
                <w:sz w:val="24"/>
                <w:lang w:eastAsia="ru-RU"/>
              </w:rPr>
              <w:t>Урок 150</w:t>
            </w:r>
          </w:p>
        </w:tc>
        <w:tc>
          <w:tcPr>
            <w:tcW w:w="7937" w:type="dxa"/>
          </w:tcPr>
          <w:p w14:paraId="652E598F" w14:textId="77777777" w:rsidR="001A07A6" w:rsidRPr="00C020D2" w:rsidRDefault="001A07A6" w:rsidP="001A07A6">
            <w:pPr>
              <w:jc w:val="both"/>
              <w:rPr>
                <w:sz w:val="24"/>
                <w:lang w:eastAsia="ru-RU"/>
              </w:rPr>
            </w:pPr>
            <w:r w:rsidRPr="00C020D2">
              <w:rPr>
                <w:sz w:val="24"/>
                <w:lang w:eastAsia="ru-RU"/>
              </w:rPr>
              <w:t>Настоящее время глаголов</w:t>
            </w:r>
          </w:p>
        </w:tc>
      </w:tr>
      <w:tr w:rsidR="001A07A6" w:rsidRPr="00C020D2" w14:paraId="5426BD9C" w14:textId="77777777" w:rsidTr="001A07A6">
        <w:tc>
          <w:tcPr>
            <w:tcW w:w="1134" w:type="dxa"/>
            <w:vAlign w:val="center"/>
          </w:tcPr>
          <w:p w14:paraId="1F24AD55" w14:textId="77777777" w:rsidR="001A07A6" w:rsidRPr="00C020D2" w:rsidRDefault="001A07A6" w:rsidP="001A07A6">
            <w:pPr>
              <w:jc w:val="center"/>
              <w:rPr>
                <w:sz w:val="24"/>
                <w:lang w:eastAsia="ru-RU"/>
              </w:rPr>
            </w:pPr>
            <w:r w:rsidRPr="00C020D2">
              <w:rPr>
                <w:sz w:val="24"/>
                <w:lang w:eastAsia="ru-RU"/>
              </w:rPr>
              <w:t>Урок 151</w:t>
            </w:r>
          </w:p>
        </w:tc>
        <w:tc>
          <w:tcPr>
            <w:tcW w:w="7937" w:type="dxa"/>
          </w:tcPr>
          <w:p w14:paraId="5D1A471B" w14:textId="77777777" w:rsidR="001A07A6" w:rsidRPr="00C020D2" w:rsidRDefault="001A07A6" w:rsidP="001A07A6">
            <w:pPr>
              <w:jc w:val="both"/>
              <w:rPr>
                <w:sz w:val="24"/>
                <w:lang w:eastAsia="ru-RU"/>
              </w:rPr>
            </w:pPr>
            <w:r w:rsidRPr="00C020D2">
              <w:rPr>
                <w:sz w:val="24"/>
                <w:lang w:eastAsia="ru-RU"/>
              </w:rPr>
              <w:t>Будущее время глаголов</w:t>
            </w:r>
          </w:p>
        </w:tc>
      </w:tr>
      <w:tr w:rsidR="001A07A6" w:rsidRPr="00C020D2" w14:paraId="50549212" w14:textId="77777777" w:rsidTr="001A07A6">
        <w:tc>
          <w:tcPr>
            <w:tcW w:w="1134" w:type="dxa"/>
            <w:vAlign w:val="center"/>
          </w:tcPr>
          <w:p w14:paraId="6D44EB9A" w14:textId="77777777" w:rsidR="001A07A6" w:rsidRPr="00C020D2" w:rsidRDefault="001A07A6" w:rsidP="001A07A6">
            <w:pPr>
              <w:jc w:val="center"/>
              <w:rPr>
                <w:sz w:val="24"/>
                <w:lang w:eastAsia="ru-RU"/>
              </w:rPr>
            </w:pPr>
            <w:r w:rsidRPr="00C020D2">
              <w:rPr>
                <w:sz w:val="24"/>
                <w:lang w:eastAsia="ru-RU"/>
              </w:rPr>
              <w:t>Урок 152</w:t>
            </w:r>
          </w:p>
        </w:tc>
        <w:tc>
          <w:tcPr>
            <w:tcW w:w="7937" w:type="dxa"/>
          </w:tcPr>
          <w:p w14:paraId="080F5C4C" w14:textId="77777777" w:rsidR="001A07A6" w:rsidRPr="00C020D2" w:rsidRDefault="001A07A6" w:rsidP="001A07A6">
            <w:pPr>
              <w:jc w:val="both"/>
              <w:rPr>
                <w:sz w:val="24"/>
                <w:lang w:eastAsia="ru-RU"/>
              </w:rPr>
            </w:pPr>
            <w:r w:rsidRPr="00C020D2">
              <w:rPr>
                <w:sz w:val="24"/>
                <w:lang w:eastAsia="ru-RU"/>
              </w:rPr>
              <w:t>Прошедшее время глаголов</w:t>
            </w:r>
          </w:p>
        </w:tc>
      </w:tr>
      <w:tr w:rsidR="001A07A6" w:rsidRPr="003F62E5" w14:paraId="14FDA396" w14:textId="77777777" w:rsidTr="001A07A6">
        <w:tc>
          <w:tcPr>
            <w:tcW w:w="1134" w:type="dxa"/>
            <w:vAlign w:val="center"/>
          </w:tcPr>
          <w:p w14:paraId="57749ACC" w14:textId="77777777" w:rsidR="001A07A6" w:rsidRPr="00C020D2" w:rsidRDefault="001A07A6" w:rsidP="001A07A6">
            <w:pPr>
              <w:jc w:val="center"/>
              <w:rPr>
                <w:sz w:val="24"/>
                <w:lang w:eastAsia="ru-RU"/>
              </w:rPr>
            </w:pPr>
            <w:r w:rsidRPr="00C020D2">
              <w:rPr>
                <w:sz w:val="24"/>
                <w:lang w:eastAsia="ru-RU"/>
              </w:rPr>
              <w:t>Урок 153</w:t>
            </w:r>
          </w:p>
        </w:tc>
        <w:tc>
          <w:tcPr>
            <w:tcW w:w="7937" w:type="dxa"/>
          </w:tcPr>
          <w:p w14:paraId="2F637148" w14:textId="77777777" w:rsidR="001A07A6" w:rsidRPr="001A07A6" w:rsidRDefault="001A07A6" w:rsidP="001A07A6">
            <w:pPr>
              <w:jc w:val="both"/>
              <w:rPr>
                <w:sz w:val="24"/>
                <w:lang w:val="ru-RU" w:eastAsia="ru-RU"/>
              </w:rPr>
            </w:pPr>
            <w:r w:rsidRPr="001A07A6">
              <w:rPr>
                <w:sz w:val="24"/>
                <w:lang w:val="ru-RU" w:eastAsia="ru-RU"/>
              </w:rPr>
              <w:t>Род глаголов в прошедшем времени</w:t>
            </w:r>
          </w:p>
        </w:tc>
      </w:tr>
      <w:tr w:rsidR="001A07A6" w:rsidRPr="003F62E5" w14:paraId="7939D448" w14:textId="77777777" w:rsidTr="001A07A6">
        <w:tc>
          <w:tcPr>
            <w:tcW w:w="1134" w:type="dxa"/>
            <w:vAlign w:val="center"/>
          </w:tcPr>
          <w:p w14:paraId="61796F75" w14:textId="77777777" w:rsidR="001A07A6" w:rsidRPr="00C020D2" w:rsidRDefault="001A07A6" w:rsidP="001A07A6">
            <w:pPr>
              <w:jc w:val="center"/>
              <w:rPr>
                <w:sz w:val="24"/>
                <w:lang w:eastAsia="ru-RU"/>
              </w:rPr>
            </w:pPr>
            <w:r w:rsidRPr="00C020D2">
              <w:rPr>
                <w:sz w:val="24"/>
                <w:lang w:eastAsia="ru-RU"/>
              </w:rPr>
              <w:t>Урок 154</w:t>
            </w:r>
          </w:p>
        </w:tc>
        <w:tc>
          <w:tcPr>
            <w:tcW w:w="7937" w:type="dxa"/>
          </w:tcPr>
          <w:p w14:paraId="0AB5BDAA" w14:textId="77777777" w:rsidR="001A07A6" w:rsidRPr="001A07A6" w:rsidRDefault="001A07A6" w:rsidP="001A07A6">
            <w:pPr>
              <w:jc w:val="both"/>
              <w:rPr>
                <w:sz w:val="24"/>
                <w:lang w:val="ru-RU" w:eastAsia="ru-RU"/>
              </w:rPr>
            </w:pPr>
            <w:r w:rsidRPr="001A07A6">
              <w:rPr>
                <w:sz w:val="24"/>
                <w:lang w:val="ru-RU" w:eastAsia="ru-RU"/>
              </w:rPr>
              <w:t>Наблюдение за написанием окончаний глаголов в прошедшем времени</w:t>
            </w:r>
          </w:p>
        </w:tc>
      </w:tr>
      <w:tr w:rsidR="001A07A6" w:rsidRPr="00C020D2" w14:paraId="7161257F" w14:textId="77777777" w:rsidTr="001A07A6">
        <w:tc>
          <w:tcPr>
            <w:tcW w:w="1134" w:type="dxa"/>
            <w:vAlign w:val="center"/>
          </w:tcPr>
          <w:p w14:paraId="3A91D0D5" w14:textId="77777777" w:rsidR="001A07A6" w:rsidRPr="00C020D2" w:rsidRDefault="001A07A6" w:rsidP="001A07A6">
            <w:pPr>
              <w:jc w:val="center"/>
              <w:rPr>
                <w:sz w:val="24"/>
                <w:lang w:eastAsia="ru-RU"/>
              </w:rPr>
            </w:pPr>
            <w:r w:rsidRPr="00C020D2">
              <w:rPr>
                <w:sz w:val="24"/>
                <w:lang w:eastAsia="ru-RU"/>
              </w:rPr>
              <w:t>Урок 155</w:t>
            </w:r>
          </w:p>
        </w:tc>
        <w:tc>
          <w:tcPr>
            <w:tcW w:w="7937" w:type="dxa"/>
          </w:tcPr>
          <w:p w14:paraId="07054CD4" w14:textId="77777777" w:rsidR="001A07A6" w:rsidRPr="00C020D2" w:rsidRDefault="001A07A6" w:rsidP="001A07A6">
            <w:pPr>
              <w:jc w:val="both"/>
              <w:rPr>
                <w:sz w:val="24"/>
                <w:lang w:eastAsia="ru-RU"/>
              </w:rPr>
            </w:pPr>
            <w:r w:rsidRPr="00C020D2">
              <w:rPr>
                <w:sz w:val="24"/>
                <w:lang w:eastAsia="ru-RU"/>
              </w:rPr>
              <w:t>Частица не, ее значение</w:t>
            </w:r>
          </w:p>
        </w:tc>
      </w:tr>
      <w:tr w:rsidR="001A07A6" w:rsidRPr="003F62E5" w14:paraId="1D9D0FF6" w14:textId="77777777" w:rsidTr="001A07A6">
        <w:tc>
          <w:tcPr>
            <w:tcW w:w="1134" w:type="dxa"/>
            <w:vAlign w:val="center"/>
          </w:tcPr>
          <w:p w14:paraId="36E87A17" w14:textId="77777777" w:rsidR="001A07A6" w:rsidRPr="00C020D2" w:rsidRDefault="001A07A6" w:rsidP="001A07A6">
            <w:pPr>
              <w:jc w:val="center"/>
              <w:rPr>
                <w:sz w:val="24"/>
                <w:lang w:eastAsia="ru-RU"/>
              </w:rPr>
            </w:pPr>
            <w:r w:rsidRPr="00C020D2">
              <w:rPr>
                <w:sz w:val="24"/>
                <w:lang w:eastAsia="ru-RU"/>
              </w:rPr>
              <w:t>Урок 156</w:t>
            </w:r>
          </w:p>
        </w:tc>
        <w:tc>
          <w:tcPr>
            <w:tcW w:w="7937" w:type="dxa"/>
          </w:tcPr>
          <w:p w14:paraId="0FA08F10" w14:textId="77777777" w:rsidR="001A07A6" w:rsidRPr="001A07A6" w:rsidRDefault="001A07A6" w:rsidP="001A07A6">
            <w:pPr>
              <w:jc w:val="both"/>
              <w:rPr>
                <w:sz w:val="24"/>
                <w:lang w:val="ru-RU" w:eastAsia="ru-RU"/>
              </w:rPr>
            </w:pPr>
            <w:r w:rsidRPr="001A07A6">
              <w:rPr>
                <w:sz w:val="24"/>
                <w:lang w:val="ru-RU" w:eastAsia="ru-RU"/>
              </w:rPr>
              <w:t>Правописание частицы не с глаголами</w:t>
            </w:r>
          </w:p>
        </w:tc>
      </w:tr>
      <w:tr w:rsidR="001A07A6" w:rsidRPr="00C020D2" w14:paraId="5671A2FB" w14:textId="77777777" w:rsidTr="001A07A6">
        <w:tc>
          <w:tcPr>
            <w:tcW w:w="1134" w:type="dxa"/>
            <w:vAlign w:val="center"/>
          </w:tcPr>
          <w:p w14:paraId="2D7A1E38" w14:textId="77777777" w:rsidR="001A07A6" w:rsidRPr="00C020D2" w:rsidRDefault="001A07A6" w:rsidP="001A07A6">
            <w:pPr>
              <w:jc w:val="center"/>
              <w:rPr>
                <w:sz w:val="24"/>
                <w:lang w:eastAsia="ru-RU"/>
              </w:rPr>
            </w:pPr>
            <w:r w:rsidRPr="00C020D2">
              <w:rPr>
                <w:sz w:val="24"/>
                <w:lang w:eastAsia="ru-RU"/>
              </w:rPr>
              <w:t>Урок 157</w:t>
            </w:r>
          </w:p>
        </w:tc>
        <w:tc>
          <w:tcPr>
            <w:tcW w:w="7937" w:type="dxa"/>
          </w:tcPr>
          <w:p w14:paraId="40E6199E" w14:textId="77777777" w:rsidR="001A07A6" w:rsidRPr="00C020D2" w:rsidRDefault="001A07A6" w:rsidP="001A07A6">
            <w:pPr>
              <w:jc w:val="both"/>
              <w:rPr>
                <w:sz w:val="24"/>
                <w:lang w:eastAsia="ru-RU"/>
              </w:rPr>
            </w:pPr>
            <w:r w:rsidRPr="00C020D2">
              <w:rPr>
                <w:sz w:val="24"/>
                <w:lang w:eastAsia="ru-RU"/>
              </w:rPr>
              <w:t>Правописание глаголов</w:t>
            </w:r>
          </w:p>
        </w:tc>
      </w:tr>
      <w:tr w:rsidR="001A07A6" w:rsidRPr="003F62E5" w14:paraId="1390230B" w14:textId="77777777" w:rsidTr="001A07A6">
        <w:tc>
          <w:tcPr>
            <w:tcW w:w="1134" w:type="dxa"/>
            <w:vAlign w:val="center"/>
          </w:tcPr>
          <w:p w14:paraId="60865631" w14:textId="77777777" w:rsidR="001A07A6" w:rsidRPr="00C020D2" w:rsidRDefault="001A07A6" w:rsidP="001A07A6">
            <w:pPr>
              <w:jc w:val="center"/>
              <w:rPr>
                <w:sz w:val="24"/>
                <w:lang w:eastAsia="ru-RU"/>
              </w:rPr>
            </w:pPr>
            <w:r w:rsidRPr="00C020D2">
              <w:rPr>
                <w:sz w:val="24"/>
                <w:lang w:eastAsia="ru-RU"/>
              </w:rPr>
              <w:t>Урок 158</w:t>
            </w:r>
          </w:p>
        </w:tc>
        <w:tc>
          <w:tcPr>
            <w:tcW w:w="7937" w:type="dxa"/>
          </w:tcPr>
          <w:p w14:paraId="1CA57BEE" w14:textId="77777777" w:rsidR="001A07A6" w:rsidRPr="001A07A6" w:rsidRDefault="001A07A6" w:rsidP="001A07A6">
            <w:pPr>
              <w:jc w:val="both"/>
              <w:rPr>
                <w:sz w:val="24"/>
                <w:lang w:val="ru-RU" w:eastAsia="ru-RU"/>
              </w:rPr>
            </w:pPr>
            <w:r w:rsidRPr="001A07A6">
              <w:rPr>
                <w:sz w:val="24"/>
                <w:lang w:val="ru-RU" w:eastAsia="ru-RU"/>
              </w:rPr>
              <w:t>Части речи: систематизация изученного в 3 классе</w:t>
            </w:r>
          </w:p>
        </w:tc>
      </w:tr>
      <w:tr w:rsidR="001A07A6" w:rsidRPr="00C020D2" w14:paraId="78D9681A" w14:textId="77777777" w:rsidTr="001A07A6">
        <w:tc>
          <w:tcPr>
            <w:tcW w:w="1134" w:type="dxa"/>
            <w:vAlign w:val="center"/>
          </w:tcPr>
          <w:p w14:paraId="1B9D1EB6" w14:textId="77777777" w:rsidR="001A07A6" w:rsidRPr="00C020D2" w:rsidRDefault="001A07A6" w:rsidP="001A07A6">
            <w:pPr>
              <w:jc w:val="center"/>
              <w:rPr>
                <w:sz w:val="24"/>
                <w:lang w:eastAsia="ru-RU"/>
              </w:rPr>
            </w:pPr>
            <w:r w:rsidRPr="00C020D2">
              <w:rPr>
                <w:sz w:val="24"/>
                <w:lang w:eastAsia="ru-RU"/>
              </w:rPr>
              <w:lastRenderedPageBreak/>
              <w:t>Урок 159</w:t>
            </w:r>
          </w:p>
        </w:tc>
        <w:tc>
          <w:tcPr>
            <w:tcW w:w="7937" w:type="dxa"/>
          </w:tcPr>
          <w:p w14:paraId="75AFEB0E" w14:textId="77777777" w:rsidR="001A07A6" w:rsidRPr="00C020D2" w:rsidRDefault="001A07A6" w:rsidP="001A07A6">
            <w:pPr>
              <w:jc w:val="both"/>
              <w:rPr>
                <w:sz w:val="24"/>
                <w:lang w:eastAsia="ru-RU"/>
              </w:rPr>
            </w:pPr>
            <w:r w:rsidRPr="00C020D2">
              <w:rPr>
                <w:sz w:val="24"/>
                <w:lang w:eastAsia="ru-RU"/>
              </w:rPr>
              <w:t>Части речи: обобщение</w:t>
            </w:r>
          </w:p>
        </w:tc>
      </w:tr>
      <w:tr w:rsidR="001A07A6" w:rsidRPr="003F62E5" w14:paraId="5B4A0302" w14:textId="77777777" w:rsidTr="001A07A6">
        <w:tc>
          <w:tcPr>
            <w:tcW w:w="1134" w:type="dxa"/>
            <w:vAlign w:val="center"/>
          </w:tcPr>
          <w:p w14:paraId="477B9C90" w14:textId="77777777" w:rsidR="001A07A6" w:rsidRPr="00C020D2" w:rsidRDefault="001A07A6" w:rsidP="001A07A6">
            <w:pPr>
              <w:jc w:val="center"/>
              <w:rPr>
                <w:sz w:val="24"/>
                <w:lang w:eastAsia="ru-RU"/>
              </w:rPr>
            </w:pPr>
            <w:r w:rsidRPr="00C020D2">
              <w:rPr>
                <w:sz w:val="24"/>
                <w:lang w:eastAsia="ru-RU"/>
              </w:rPr>
              <w:t>Урок 160</w:t>
            </w:r>
          </w:p>
        </w:tc>
        <w:tc>
          <w:tcPr>
            <w:tcW w:w="7937" w:type="dxa"/>
          </w:tcPr>
          <w:p w14:paraId="6C322889"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разделу морфология</w:t>
            </w:r>
          </w:p>
        </w:tc>
      </w:tr>
      <w:tr w:rsidR="001A07A6" w:rsidRPr="003F62E5" w14:paraId="734FB42A" w14:textId="77777777" w:rsidTr="001A07A6">
        <w:tc>
          <w:tcPr>
            <w:tcW w:w="1134" w:type="dxa"/>
            <w:vAlign w:val="center"/>
          </w:tcPr>
          <w:p w14:paraId="41624BA7" w14:textId="77777777" w:rsidR="001A07A6" w:rsidRPr="00C020D2" w:rsidRDefault="001A07A6" w:rsidP="001A07A6">
            <w:pPr>
              <w:jc w:val="center"/>
              <w:rPr>
                <w:sz w:val="24"/>
                <w:lang w:eastAsia="ru-RU"/>
              </w:rPr>
            </w:pPr>
            <w:r w:rsidRPr="00C020D2">
              <w:rPr>
                <w:sz w:val="24"/>
                <w:lang w:eastAsia="ru-RU"/>
              </w:rPr>
              <w:t>Урок 161</w:t>
            </w:r>
          </w:p>
        </w:tc>
        <w:tc>
          <w:tcPr>
            <w:tcW w:w="7937" w:type="dxa"/>
          </w:tcPr>
          <w:p w14:paraId="72FD1D08" w14:textId="77777777" w:rsidR="001A07A6" w:rsidRPr="001A07A6" w:rsidRDefault="001A07A6" w:rsidP="001A07A6">
            <w:pPr>
              <w:jc w:val="both"/>
              <w:rPr>
                <w:sz w:val="24"/>
                <w:lang w:val="ru-RU" w:eastAsia="ru-RU"/>
              </w:rPr>
            </w:pPr>
            <w:r w:rsidRPr="001A07A6">
              <w:rPr>
                <w:sz w:val="24"/>
                <w:lang w:val="ru-RU" w:eastAsia="ru-RU"/>
              </w:rPr>
              <w:t>Повторяем правописание слов с изученными в 1 - 3 классах орфограммами в корне, приставках, окончаниях</w:t>
            </w:r>
          </w:p>
        </w:tc>
      </w:tr>
      <w:tr w:rsidR="001A07A6" w:rsidRPr="003F62E5" w14:paraId="4D75DC6A" w14:textId="77777777" w:rsidTr="001A07A6">
        <w:tc>
          <w:tcPr>
            <w:tcW w:w="1134" w:type="dxa"/>
            <w:vAlign w:val="center"/>
          </w:tcPr>
          <w:p w14:paraId="53BF9DA0" w14:textId="77777777" w:rsidR="001A07A6" w:rsidRPr="00C020D2" w:rsidRDefault="001A07A6" w:rsidP="001A07A6">
            <w:pPr>
              <w:jc w:val="center"/>
              <w:rPr>
                <w:sz w:val="24"/>
                <w:lang w:eastAsia="ru-RU"/>
              </w:rPr>
            </w:pPr>
            <w:r w:rsidRPr="00C020D2">
              <w:rPr>
                <w:sz w:val="24"/>
                <w:lang w:eastAsia="ru-RU"/>
              </w:rPr>
              <w:t>Урок 162</w:t>
            </w:r>
          </w:p>
        </w:tc>
        <w:tc>
          <w:tcPr>
            <w:tcW w:w="7937" w:type="dxa"/>
          </w:tcPr>
          <w:p w14:paraId="790EF264" w14:textId="77777777" w:rsidR="001A07A6" w:rsidRPr="001A07A6" w:rsidRDefault="001A07A6" w:rsidP="001A07A6">
            <w:pPr>
              <w:jc w:val="both"/>
              <w:rPr>
                <w:sz w:val="24"/>
                <w:lang w:val="ru-RU" w:eastAsia="ru-RU"/>
              </w:rPr>
            </w:pPr>
            <w:r w:rsidRPr="001A07A6">
              <w:rPr>
                <w:sz w:val="24"/>
                <w:lang w:val="ru-RU" w:eastAsia="ru-RU"/>
              </w:rPr>
              <w:t>Повторяем правописание слов с изученными в 1 - 3 классах орфограммами</w:t>
            </w:r>
          </w:p>
        </w:tc>
      </w:tr>
      <w:tr w:rsidR="001A07A6" w:rsidRPr="003F62E5" w14:paraId="1A6EB0E3" w14:textId="77777777" w:rsidTr="001A07A6">
        <w:tc>
          <w:tcPr>
            <w:tcW w:w="1134" w:type="dxa"/>
            <w:vAlign w:val="center"/>
          </w:tcPr>
          <w:p w14:paraId="3D95B28A" w14:textId="77777777" w:rsidR="001A07A6" w:rsidRPr="00C020D2" w:rsidRDefault="001A07A6" w:rsidP="001A07A6">
            <w:pPr>
              <w:jc w:val="center"/>
              <w:rPr>
                <w:sz w:val="24"/>
                <w:lang w:eastAsia="ru-RU"/>
              </w:rPr>
            </w:pPr>
            <w:r w:rsidRPr="00C020D2">
              <w:rPr>
                <w:sz w:val="24"/>
                <w:lang w:eastAsia="ru-RU"/>
              </w:rPr>
              <w:t>Урок 163</w:t>
            </w:r>
          </w:p>
        </w:tc>
        <w:tc>
          <w:tcPr>
            <w:tcW w:w="7937" w:type="dxa"/>
          </w:tcPr>
          <w:p w14:paraId="32EF1E6B"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445BB6AD" w14:textId="77777777" w:rsidTr="001A07A6">
        <w:tc>
          <w:tcPr>
            <w:tcW w:w="1134" w:type="dxa"/>
            <w:vAlign w:val="center"/>
          </w:tcPr>
          <w:p w14:paraId="2384A8EB" w14:textId="77777777" w:rsidR="001A07A6" w:rsidRPr="00C020D2" w:rsidRDefault="001A07A6" w:rsidP="001A07A6">
            <w:pPr>
              <w:jc w:val="center"/>
              <w:rPr>
                <w:sz w:val="24"/>
                <w:lang w:eastAsia="ru-RU"/>
              </w:rPr>
            </w:pPr>
            <w:r w:rsidRPr="00C020D2">
              <w:rPr>
                <w:sz w:val="24"/>
                <w:lang w:eastAsia="ru-RU"/>
              </w:rPr>
              <w:t>Урок 164</w:t>
            </w:r>
          </w:p>
        </w:tc>
        <w:tc>
          <w:tcPr>
            <w:tcW w:w="7937" w:type="dxa"/>
          </w:tcPr>
          <w:p w14:paraId="3350F88B"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2E7FD0E7" w14:textId="77777777" w:rsidTr="001A07A6">
        <w:tc>
          <w:tcPr>
            <w:tcW w:w="1134" w:type="dxa"/>
            <w:vAlign w:val="center"/>
          </w:tcPr>
          <w:p w14:paraId="0D7BDDF2" w14:textId="77777777" w:rsidR="001A07A6" w:rsidRPr="00C020D2" w:rsidRDefault="001A07A6" w:rsidP="001A07A6">
            <w:pPr>
              <w:jc w:val="center"/>
              <w:rPr>
                <w:sz w:val="24"/>
                <w:lang w:eastAsia="ru-RU"/>
              </w:rPr>
            </w:pPr>
            <w:r w:rsidRPr="00C020D2">
              <w:rPr>
                <w:sz w:val="24"/>
                <w:lang w:eastAsia="ru-RU"/>
              </w:rPr>
              <w:t>Урок 165</w:t>
            </w:r>
          </w:p>
        </w:tc>
        <w:tc>
          <w:tcPr>
            <w:tcW w:w="7937" w:type="dxa"/>
          </w:tcPr>
          <w:p w14:paraId="63FE513F"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00AC6671" w14:textId="77777777" w:rsidTr="001A07A6">
        <w:tc>
          <w:tcPr>
            <w:tcW w:w="1134" w:type="dxa"/>
            <w:vAlign w:val="center"/>
          </w:tcPr>
          <w:p w14:paraId="787E00C9" w14:textId="77777777" w:rsidR="001A07A6" w:rsidRPr="00C020D2" w:rsidRDefault="001A07A6" w:rsidP="001A07A6">
            <w:pPr>
              <w:jc w:val="center"/>
              <w:rPr>
                <w:sz w:val="24"/>
                <w:lang w:eastAsia="ru-RU"/>
              </w:rPr>
            </w:pPr>
            <w:r w:rsidRPr="00C020D2">
              <w:rPr>
                <w:sz w:val="24"/>
                <w:lang w:eastAsia="ru-RU"/>
              </w:rPr>
              <w:t>Урок 166</w:t>
            </w:r>
          </w:p>
        </w:tc>
        <w:tc>
          <w:tcPr>
            <w:tcW w:w="7937" w:type="dxa"/>
          </w:tcPr>
          <w:p w14:paraId="14F11B2E"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повторение по теме "Чему мы научились на уроках правописания в 3 классе"</w:t>
            </w:r>
          </w:p>
        </w:tc>
      </w:tr>
      <w:tr w:rsidR="001A07A6" w:rsidRPr="00C020D2" w14:paraId="35BDA920" w14:textId="77777777" w:rsidTr="001A07A6">
        <w:tc>
          <w:tcPr>
            <w:tcW w:w="1134" w:type="dxa"/>
            <w:vAlign w:val="center"/>
          </w:tcPr>
          <w:p w14:paraId="70E2AF66" w14:textId="77777777" w:rsidR="001A07A6" w:rsidRPr="00C020D2" w:rsidRDefault="001A07A6" w:rsidP="001A07A6">
            <w:pPr>
              <w:jc w:val="center"/>
              <w:rPr>
                <w:sz w:val="24"/>
                <w:lang w:eastAsia="ru-RU"/>
              </w:rPr>
            </w:pPr>
            <w:r w:rsidRPr="00C020D2">
              <w:rPr>
                <w:sz w:val="24"/>
                <w:lang w:eastAsia="ru-RU"/>
              </w:rPr>
              <w:t>Урок 167</w:t>
            </w:r>
          </w:p>
        </w:tc>
        <w:tc>
          <w:tcPr>
            <w:tcW w:w="7937" w:type="dxa"/>
          </w:tcPr>
          <w:p w14:paraId="436FDEA8" w14:textId="77777777" w:rsidR="001A07A6" w:rsidRPr="00C020D2" w:rsidRDefault="001A07A6" w:rsidP="001A07A6">
            <w:pPr>
              <w:jc w:val="both"/>
              <w:rPr>
                <w:sz w:val="24"/>
                <w:lang w:eastAsia="ru-RU"/>
              </w:rPr>
            </w:pPr>
            <w:r w:rsidRPr="001A07A6">
              <w:rPr>
                <w:sz w:val="24"/>
                <w:lang w:val="ru-RU" w:eastAsia="ru-RU"/>
              </w:rPr>
              <w:t xml:space="preserve">Как помочь вести диалог человеку, для которого русский язык не является родным. </w:t>
            </w:r>
            <w:r w:rsidRPr="00C020D2">
              <w:rPr>
                <w:sz w:val="24"/>
                <w:lang w:eastAsia="ru-RU"/>
              </w:rPr>
              <w:t>Изучающее чтение. Функции ознакомительного чтения, ситуации применения</w:t>
            </w:r>
          </w:p>
        </w:tc>
      </w:tr>
      <w:tr w:rsidR="001A07A6" w:rsidRPr="003F62E5" w14:paraId="5CD529D1" w14:textId="77777777" w:rsidTr="001A07A6">
        <w:tc>
          <w:tcPr>
            <w:tcW w:w="1134" w:type="dxa"/>
            <w:vAlign w:val="center"/>
          </w:tcPr>
          <w:p w14:paraId="480DFF26" w14:textId="77777777" w:rsidR="001A07A6" w:rsidRPr="00C020D2" w:rsidRDefault="001A07A6" w:rsidP="001A07A6">
            <w:pPr>
              <w:jc w:val="center"/>
              <w:rPr>
                <w:sz w:val="24"/>
                <w:lang w:eastAsia="ru-RU"/>
              </w:rPr>
            </w:pPr>
            <w:r w:rsidRPr="00C020D2">
              <w:rPr>
                <w:sz w:val="24"/>
                <w:lang w:eastAsia="ru-RU"/>
              </w:rPr>
              <w:t>Урок 168</w:t>
            </w:r>
          </w:p>
        </w:tc>
        <w:tc>
          <w:tcPr>
            <w:tcW w:w="7937" w:type="dxa"/>
          </w:tcPr>
          <w:p w14:paraId="5C023C6E" w14:textId="77777777" w:rsidR="001A07A6" w:rsidRPr="001A07A6" w:rsidRDefault="001A07A6" w:rsidP="001A07A6">
            <w:pPr>
              <w:jc w:val="both"/>
              <w:rPr>
                <w:sz w:val="24"/>
                <w:lang w:val="ru-RU" w:eastAsia="ru-RU"/>
              </w:rPr>
            </w:pPr>
            <w:r w:rsidRPr="001A07A6">
              <w:rPr>
                <w:sz w:val="24"/>
                <w:lang w:val="ru-RU" w:eastAsia="ru-RU"/>
              </w:rPr>
              <w:t>Ознакомительное чтение: когда оно нужно</w:t>
            </w:r>
          </w:p>
        </w:tc>
      </w:tr>
      <w:tr w:rsidR="001A07A6" w:rsidRPr="003F62E5" w14:paraId="019B924E" w14:textId="77777777" w:rsidTr="001A07A6">
        <w:tc>
          <w:tcPr>
            <w:tcW w:w="1134" w:type="dxa"/>
            <w:vAlign w:val="center"/>
          </w:tcPr>
          <w:p w14:paraId="78B2194E" w14:textId="77777777" w:rsidR="001A07A6" w:rsidRPr="00C020D2" w:rsidRDefault="001A07A6" w:rsidP="001A07A6">
            <w:pPr>
              <w:jc w:val="center"/>
              <w:rPr>
                <w:sz w:val="24"/>
                <w:lang w:eastAsia="ru-RU"/>
              </w:rPr>
            </w:pPr>
            <w:r w:rsidRPr="00C020D2">
              <w:rPr>
                <w:sz w:val="24"/>
                <w:lang w:eastAsia="ru-RU"/>
              </w:rPr>
              <w:t>Урок 169</w:t>
            </w:r>
          </w:p>
        </w:tc>
        <w:tc>
          <w:tcPr>
            <w:tcW w:w="7937" w:type="dxa"/>
          </w:tcPr>
          <w:p w14:paraId="6381B221"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работаем с текстами</w:t>
            </w:r>
          </w:p>
        </w:tc>
      </w:tr>
      <w:tr w:rsidR="001A07A6" w:rsidRPr="003F62E5" w14:paraId="45474142" w14:textId="77777777" w:rsidTr="001A07A6">
        <w:tc>
          <w:tcPr>
            <w:tcW w:w="1134" w:type="dxa"/>
            <w:vAlign w:val="center"/>
          </w:tcPr>
          <w:p w14:paraId="4848668B" w14:textId="77777777" w:rsidR="001A07A6" w:rsidRPr="00C020D2" w:rsidRDefault="001A07A6" w:rsidP="001A07A6">
            <w:pPr>
              <w:jc w:val="center"/>
              <w:rPr>
                <w:sz w:val="24"/>
                <w:lang w:eastAsia="ru-RU"/>
              </w:rPr>
            </w:pPr>
            <w:r w:rsidRPr="00C020D2">
              <w:rPr>
                <w:sz w:val="24"/>
                <w:lang w:eastAsia="ru-RU"/>
              </w:rPr>
              <w:t>Урок 170</w:t>
            </w:r>
          </w:p>
        </w:tc>
        <w:tc>
          <w:tcPr>
            <w:tcW w:w="7937" w:type="dxa"/>
          </w:tcPr>
          <w:p w14:paraId="1C92C2C8"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работаем с текстами</w:t>
            </w:r>
          </w:p>
        </w:tc>
      </w:tr>
      <w:tr w:rsidR="001A07A6" w:rsidRPr="003F62E5" w14:paraId="4EC853FD" w14:textId="77777777" w:rsidTr="001A07A6">
        <w:tc>
          <w:tcPr>
            <w:tcW w:w="9071" w:type="dxa"/>
            <w:gridSpan w:val="2"/>
          </w:tcPr>
          <w:p w14:paraId="599F4935"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170, из них уроков, отведенных на контрольные работы, - не более 17</w:t>
            </w:r>
          </w:p>
        </w:tc>
      </w:tr>
    </w:tbl>
    <w:p w14:paraId="764AF3AA" w14:textId="77777777" w:rsidR="001A07A6" w:rsidRPr="001A07A6" w:rsidRDefault="001A07A6" w:rsidP="001A07A6">
      <w:pPr>
        <w:jc w:val="both"/>
        <w:rPr>
          <w:sz w:val="24"/>
          <w:lang w:val="ru-RU" w:eastAsia="ru-RU"/>
        </w:rPr>
      </w:pPr>
    </w:p>
    <w:p w14:paraId="3472AA08" w14:textId="77777777" w:rsidR="001A07A6" w:rsidRPr="00C020D2" w:rsidRDefault="001A07A6" w:rsidP="001A07A6">
      <w:pPr>
        <w:jc w:val="right"/>
        <w:rPr>
          <w:sz w:val="24"/>
          <w:lang w:eastAsia="ru-RU"/>
        </w:rPr>
      </w:pPr>
      <w:r w:rsidRPr="00C020D2">
        <w:rPr>
          <w:sz w:val="24"/>
          <w:lang w:eastAsia="ru-RU"/>
        </w:rPr>
        <w:t>Таблица 2.7</w:t>
      </w:r>
    </w:p>
    <w:p w14:paraId="2DF1D6B0" w14:textId="77777777" w:rsidR="001A07A6" w:rsidRPr="00C020D2" w:rsidRDefault="001A07A6" w:rsidP="001A07A6">
      <w:pPr>
        <w:jc w:val="both"/>
        <w:rPr>
          <w:sz w:val="24"/>
          <w:lang w:eastAsia="ru-RU"/>
        </w:rPr>
      </w:pPr>
    </w:p>
    <w:p w14:paraId="31C5F95A" w14:textId="77777777" w:rsidR="001A07A6" w:rsidRPr="00C020D2" w:rsidRDefault="001A07A6" w:rsidP="001A07A6">
      <w:pPr>
        <w:jc w:val="both"/>
        <w:rPr>
          <w:sz w:val="24"/>
          <w:lang w:eastAsia="ru-RU"/>
        </w:rPr>
      </w:pPr>
      <w:r w:rsidRPr="00C020D2">
        <w:rPr>
          <w:sz w:val="24"/>
          <w:lang w:eastAsia="ru-RU"/>
        </w:rPr>
        <w:t>4 класс</w:t>
      </w:r>
    </w:p>
    <w:p w14:paraId="12FBBC41" w14:textId="77777777" w:rsidR="001A07A6" w:rsidRPr="00C020D2"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C020D2" w14:paraId="793653E9" w14:textId="77777777" w:rsidTr="001A07A6">
        <w:tc>
          <w:tcPr>
            <w:tcW w:w="1134" w:type="dxa"/>
          </w:tcPr>
          <w:p w14:paraId="5E71B2D3" w14:textId="77777777" w:rsidR="001A07A6" w:rsidRPr="00C020D2" w:rsidRDefault="001A07A6" w:rsidP="001A07A6">
            <w:pPr>
              <w:jc w:val="center"/>
              <w:rPr>
                <w:sz w:val="24"/>
                <w:lang w:eastAsia="ru-RU"/>
              </w:rPr>
            </w:pPr>
            <w:r>
              <w:rPr>
                <w:sz w:val="24"/>
                <w:lang w:eastAsia="ru-RU"/>
              </w:rPr>
              <w:lastRenderedPageBreak/>
              <w:t>№</w:t>
            </w:r>
            <w:r w:rsidRPr="00C020D2">
              <w:rPr>
                <w:sz w:val="24"/>
                <w:lang w:eastAsia="ru-RU"/>
              </w:rPr>
              <w:t xml:space="preserve"> урока</w:t>
            </w:r>
          </w:p>
        </w:tc>
        <w:tc>
          <w:tcPr>
            <w:tcW w:w="7937" w:type="dxa"/>
          </w:tcPr>
          <w:p w14:paraId="4AE61EBF" w14:textId="77777777" w:rsidR="001A07A6" w:rsidRPr="00C020D2" w:rsidRDefault="001A07A6" w:rsidP="001A07A6">
            <w:pPr>
              <w:jc w:val="center"/>
              <w:rPr>
                <w:sz w:val="24"/>
                <w:lang w:eastAsia="ru-RU"/>
              </w:rPr>
            </w:pPr>
            <w:r w:rsidRPr="00C020D2">
              <w:rPr>
                <w:sz w:val="24"/>
                <w:lang w:eastAsia="ru-RU"/>
              </w:rPr>
              <w:t>Тема урока</w:t>
            </w:r>
          </w:p>
        </w:tc>
      </w:tr>
      <w:tr w:rsidR="001A07A6" w:rsidRPr="003F62E5" w14:paraId="716FF8FC" w14:textId="77777777" w:rsidTr="001A07A6">
        <w:tc>
          <w:tcPr>
            <w:tcW w:w="1134" w:type="dxa"/>
            <w:vAlign w:val="center"/>
          </w:tcPr>
          <w:p w14:paraId="343DF945" w14:textId="77777777" w:rsidR="001A07A6" w:rsidRPr="00C020D2" w:rsidRDefault="001A07A6" w:rsidP="001A07A6">
            <w:pPr>
              <w:jc w:val="center"/>
              <w:rPr>
                <w:sz w:val="24"/>
                <w:lang w:eastAsia="ru-RU"/>
              </w:rPr>
            </w:pPr>
            <w:r w:rsidRPr="00C020D2">
              <w:rPr>
                <w:sz w:val="24"/>
                <w:lang w:eastAsia="ru-RU"/>
              </w:rPr>
              <w:t>Урок 1</w:t>
            </w:r>
          </w:p>
        </w:tc>
        <w:tc>
          <w:tcPr>
            <w:tcW w:w="7937" w:type="dxa"/>
          </w:tcPr>
          <w:p w14:paraId="4890ADFF" w14:textId="77777777" w:rsidR="001A07A6" w:rsidRPr="001A07A6" w:rsidRDefault="001A07A6" w:rsidP="001A07A6">
            <w:pPr>
              <w:jc w:val="both"/>
              <w:rPr>
                <w:sz w:val="24"/>
                <w:lang w:val="ru-RU" w:eastAsia="ru-RU"/>
              </w:rPr>
            </w:pPr>
            <w:r w:rsidRPr="001A07A6">
              <w:rPr>
                <w:sz w:val="24"/>
                <w:lang w:val="ru-RU" w:eastAsia="ru-RU"/>
              </w:rPr>
              <w:t>Русский язык как язык межнационального общения</w:t>
            </w:r>
          </w:p>
        </w:tc>
      </w:tr>
      <w:tr w:rsidR="001A07A6" w:rsidRPr="00C020D2" w14:paraId="4E09D4E7" w14:textId="77777777" w:rsidTr="001A07A6">
        <w:tc>
          <w:tcPr>
            <w:tcW w:w="1134" w:type="dxa"/>
            <w:vAlign w:val="center"/>
          </w:tcPr>
          <w:p w14:paraId="6FAFC438" w14:textId="77777777" w:rsidR="001A07A6" w:rsidRPr="00C020D2" w:rsidRDefault="001A07A6" w:rsidP="001A07A6">
            <w:pPr>
              <w:jc w:val="center"/>
              <w:rPr>
                <w:sz w:val="24"/>
                <w:lang w:eastAsia="ru-RU"/>
              </w:rPr>
            </w:pPr>
            <w:r w:rsidRPr="00C020D2">
              <w:rPr>
                <w:sz w:val="24"/>
                <w:lang w:eastAsia="ru-RU"/>
              </w:rPr>
              <w:t>Урок 2</w:t>
            </w:r>
          </w:p>
        </w:tc>
        <w:tc>
          <w:tcPr>
            <w:tcW w:w="7937" w:type="dxa"/>
          </w:tcPr>
          <w:p w14:paraId="45078F1B" w14:textId="77777777" w:rsidR="001A07A6" w:rsidRPr="00C020D2" w:rsidRDefault="001A07A6" w:rsidP="001A07A6">
            <w:pPr>
              <w:jc w:val="both"/>
              <w:rPr>
                <w:sz w:val="24"/>
                <w:lang w:eastAsia="ru-RU"/>
              </w:rPr>
            </w:pPr>
            <w:r w:rsidRPr="00C020D2">
              <w:rPr>
                <w:sz w:val="24"/>
                <w:lang w:eastAsia="ru-RU"/>
              </w:rPr>
              <w:t>Характеристика звуков русского языка</w:t>
            </w:r>
          </w:p>
        </w:tc>
      </w:tr>
      <w:tr w:rsidR="001A07A6" w:rsidRPr="00C020D2" w14:paraId="418A7CB4" w14:textId="77777777" w:rsidTr="001A07A6">
        <w:tc>
          <w:tcPr>
            <w:tcW w:w="1134" w:type="dxa"/>
            <w:vAlign w:val="center"/>
          </w:tcPr>
          <w:p w14:paraId="6A397071" w14:textId="77777777" w:rsidR="001A07A6" w:rsidRPr="00C020D2" w:rsidRDefault="001A07A6" w:rsidP="001A07A6">
            <w:pPr>
              <w:jc w:val="center"/>
              <w:rPr>
                <w:sz w:val="24"/>
                <w:lang w:eastAsia="ru-RU"/>
              </w:rPr>
            </w:pPr>
            <w:r w:rsidRPr="00C020D2">
              <w:rPr>
                <w:sz w:val="24"/>
                <w:lang w:eastAsia="ru-RU"/>
              </w:rPr>
              <w:t>Урок 3</w:t>
            </w:r>
          </w:p>
        </w:tc>
        <w:tc>
          <w:tcPr>
            <w:tcW w:w="7937" w:type="dxa"/>
          </w:tcPr>
          <w:p w14:paraId="389B86AD" w14:textId="77777777" w:rsidR="001A07A6" w:rsidRPr="00C020D2" w:rsidRDefault="001A07A6" w:rsidP="001A07A6">
            <w:pPr>
              <w:jc w:val="both"/>
              <w:rPr>
                <w:sz w:val="24"/>
                <w:lang w:eastAsia="ru-RU"/>
              </w:rPr>
            </w:pPr>
            <w:r w:rsidRPr="00C020D2">
              <w:rPr>
                <w:sz w:val="24"/>
                <w:lang w:eastAsia="ru-RU"/>
              </w:rPr>
              <w:t>Звуко-буквенный разбор слова</w:t>
            </w:r>
          </w:p>
        </w:tc>
      </w:tr>
      <w:tr w:rsidR="001A07A6" w:rsidRPr="00C020D2" w14:paraId="170088BD" w14:textId="77777777" w:rsidTr="001A07A6">
        <w:tc>
          <w:tcPr>
            <w:tcW w:w="1134" w:type="dxa"/>
            <w:vAlign w:val="center"/>
          </w:tcPr>
          <w:p w14:paraId="78DEE7C5" w14:textId="77777777" w:rsidR="001A07A6" w:rsidRPr="00C020D2" w:rsidRDefault="001A07A6" w:rsidP="001A07A6">
            <w:pPr>
              <w:jc w:val="center"/>
              <w:rPr>
                <w:sz w:val="24"/>
                <w:lang w:eastAsia="ru-RU"/>
              </w:rPr>
            </w:pPr>
            <w:r w:rsidRPr="00C020D2">
              <w:rPr>
                <w:sz w:val="24"/>
                <w:lang w:eastAsia="ru-RU"/>
              </w:rPr>
              <w:t>Урок 4</w:t>
            </w:r>
          </w:p>
        </w:tc>
        <w:tc>
          <w:tcPr>
            <w:tcW w:w="7937" w:type="dxa"/>
          </w:tcPr>
          <w:p w14:paraId="1A6E5D5D" w14:textId="77777777" w:rsidR="001A07A6" w:rsidRPr="00C020D2" w:rsidRDefault="001A07A6" w:rsidP="001A07A6">
            <w:pPr>
              <w:jc w:val="both"/>
              <w:rPr>
                <w:sz w:val="24"/>
                <w:lang w:eastAsia="ru-RU"/>
              </w:rPr>
            </w:pPr>
            <w:r w:rsidRPr="00C020D2">
              <w:rPr>
                <w:sz w:val="24"/>
                <w:lang w:eastAsia="ru-RU"/>
              </w:rPr>
              <w:t>Повторяем состав слова</w:t>
            </w:r>
          </w:p>
        </w:tc>
      </w:tr>
      <w:tr w:rsidR="001A07A6" w:rsidRPr="00C020D2" w14:paraId="6243BDF5" w14:textId="77777777" w:rsidTr="001A07A6">
        <w:tc>
          <w:tcPr>
            <w:tcW w:w="1134" w:type="dxa"/>
            <w:vAlign w:val="center"/>
          </w:tcPr>
          <w:p w14:paraId="0A8A66DF" w14:textId="77777777" w:rsidR="001A07A6" w:rsidRPr="00C020D2" w:rsidRDefault="001A07A6" w:rsidP="001A07A6">
            <w:pPr>
              <w:jc w:val="center"/>
              <w:rPr>
                <w:sz w:val="24"/>
                <w:lang w:eastAsia="ru-RU"/>
              </w:rPr>
            </w:pPr>
            <w:r w:rsidRPr="00C020D2">
              <w:rPr>
                <w:sz w:val="24"/>
                <w:lang w:eastAsia="ru-RU"/>
              </w:rPr>
              <w:t>Урок 5</w:t>
            </w:r>
          </w:p>
        </w:tc>
        <w:tc>
          <w:tcPr>
            <w:tcW w:w="7937" w:type="dxa"/>
          </w:tcPr>
          <w:p w14:paraId="7A9932EE" w14:textId="77777777" w:rsidR="001A07A6" w:rsidRPr="00C020D2" w:rsidRDefault="001A07A6" w:rsidP="001A07A6">
            <w:pPr>
              <w:jc w:val="both"/>
              <w:rPr>
                <w:sz w:val="24"/>
                <w:lang w:eastAsia="ru-RU"/>
              </w:rPr>
            </w:pPr>
            <w:r w:rsidRPr="00C020D2">
              <w:rPr>
                <w:sz w:val="24"/>
                <w:lang w:eastAsia="ru-RU"/>
              </w:rPr>
              <w:t>Основа слова</w:t>
            </w:r>
          </w:p>
        </w:tc>
      </w:tr>
      <w:tr w:rsidR="001A07A6" w:rsidRPr="00C020D2" w14:paraId="1870457C" w14:textId="77777777" w:rsidTr="001A07A6">
        <w:tc>
          <w:tcPr>
            <w:tcW w:w="1134" w:type="dxa"/>
            <w:vAlign w:val="center"/>
          </w:tcPr>
          <w:p w14:paraId="5BDB569D" w14:textId="77777777" w:rsidR="001A07A6" w:rsidRPr="00C020D2" w:rsidRDefault="001A07A6" w:rsidP="001A07A6">
            <w:pPr>
              <w:jc w:val="center"/>
              <w:rPr>
                <w:sz w:val="24"/>
                <w:lang w:eastAsia="ru-RU"/>
              </w:rPr>
            </w:pPr>
            <w:r w:rsidRPr="00C020D2">
              <w:rPr>
                <w:sz w:val="24"/>
                <w:lang w:eastAsia="ru-RU"/>
              </w:rPr>
              <w:t>Урок 6</w:t>
            </w:r>
          </w:p>
        </w:tc>
        <w:tc>
          <w:tcPr>
            <w:tcW w:w="7937" w:type="dxa"/>
          </w:tcPr>
          <w:p w14:paraId="0896B37C" w14:textId="77777777" w:rsidR="001A07A6" w:rsidRPr="00C020D2" w:rsidRDefault="001A07A6" w:rsidP="001A07A6">
            <w:pPr>
              <w:jc w:val="both"/>
              <w:rPr>
                <w:sz w:val="24"/>
                <w:lang w:eastAsia="ru-RU"/>
              </w:rPr>
            </w:pPr>
            <w:r w:rsidRPr="00C020D2">
              <w:rPr>
                <w:sz w:val="24"/>
                <w:lang w:eastAsia="ru-RU"/>
              </w:rPr>
              <w:t>Неизменяемые слова: состав слова</w:t>
            </w:r>
          </w:p>
        </w:tc>
      </w:tr>
      <w:tr w:rsidR="001A07A6" w:rsidRPr="00C020D2" w14:paraId="27FF7E0C" w14:textId="77777777" w:rsidTr="001A07A6">
        <w:tc>
          <w:tcPr>
            <w:tcW w:w="1134" w:type="dxa"/>
            <w:vAlign w:val="center"/>
          </w:tcPr>
          <w:p w14:paraId="26266AAF" w14:textId="77777777" w:rsidR="001A07A6" w:rsidRPr="00C020D2" w:rsidRDefault="001A07A6" w:rsidP="001A07A6">
            <w:pPr>
              <w:jc w:val="center"/>
              <w:rPr>
                <w:sz w:val="24"/>
                <w:lang w:eastAsia="ru-RU"/>
              </w:rPr>
            </w:pPr>
            <w:r w:rsidRPr="00C020D2">
              <w:rPr>
                <w:sz w:val="24"/>
                <w:lang w:eastAsia="ru-RU"/>
              </w:rPr>
              <w:t>Урок 7</w:t>
            </w:r>
          </w:p>
        </w:tc>
        <w:tc>
          <w:tcPr>
            <w:tcW w:w="7937" w:type="dxa"/>
          </w:tcPr>
          <w:p w14:paraId="2AD77DBD" w14:textId="77777777" w:rsidR="001A07A6" w:rsidRPr="00C020D2" w:rsidRDefault="001A07A6" w:rsidP="001A07A6">
            <w:pPr>
              <w:jc w:val="both"/>
              <w:rPr>
                <w:sz w:val="24"/>
                <w:lang w:eastAsia="ru-RU"/>
              </w:rPr>
            </w:pPr>
            <w:r w:rsidRPr="00C020D2">
              <w:rPr>
                <w:sz w:val="24"/>
                <w:lang w:eastAsia="ru-RU"/>
              </w:rPr>
              <w:t>Речь: диалогическая и монологическая</w:t>
            </w:r>
          </w:p>
        </w:tc>
      </w:tr>
      <w:tr w:rsidR="001A07A6" w:rsidRPr="00C020D2" w14:paraId="7B2917A2" w14:textId="77777777" w:rsidTr="001A07A6">
        <w:tc>
          <w:tcPr>
            <w:tcW w:w="1134" w:type="dxa"/>
            <w:vAlign w:val="center"/>
          </w:tcPr>
          <w:p w14:paraId="0F9369A7" w14:textId="77777777" w:rsidR="001A07A6" w:rsidRPr="00C020D2" w:rsidRDefault="001A07A6" w:rsidP="001A07A6">
            <w:pPr>
              <w:jc w:val="center"/>
              <w:rPr>
                <w:sz w:val="24"/>
                <w:lang w:eastAsia="ru-RU"/>
              </w:rPr>
            </w:pPr>
            <w:r w:rsidRPr="00C020D2">
              <w:rPr>
                <w:sz w:val="24"/>
                <w:lang w:eastAsia="ru-RU"/>
              </w:rPr>
              <w:t>Урок 8</w:t>
            </w:r>
          </w:p>
        </w:tc>
        <w:tc>
          <w:tcPr>
            <w:tcW w:w="7937" w:type="dxa"/>
          </w:tcPr>
          <w:p w14:paraId="2548F699" w14:textId="77777777" w:rsidR="001A07A6" w:rsidRPr="00C020D2" w:rsidRDefault="001A07A6" w:rsidP="001A07A6">
            <w:pPr>
              <w:jc w:val="both"/>
              <w:rPr>
                <w:sz w:val="24"/>
                <w:lang w:eastAsia="ru-RU"/>
              </w:rPr>
            </w:pPr>
            <w:r w:rsidRPr="00C020D2">
              <w:rPr>
                <w:sz w:val="24"/>
                <w:lang w:eastAsia="ru-RU"/>
              </w:rPr>
              <w:t>Особенности диалога</w:t>
            </w:r>
          </w:p>
        </w:tc>
      </w:tr>
      <w:tr w:rsidR="001A07A6" w:rsidRPr="003F62E5" w14:paraId="6C677137" w14:textId="77777777" w:rsidTr="001A07A6">
        <w:tc>
          <w:tcPr>
            <w:tcW w:w="1134" w:type="dxa"/>
            <w:vAlign w:val="center"/>
          </w:tcPr>
          <w:p w14:paraId="727C89B3" w14:textId="77777777" w:rsidR="001A07A6" w:rsidRPr="00C020D2" w:rsidRDefault="001A07A6" w:rsidP="001A07A6">
            <w:pPr>
              <w:jc w:val="center"/>
              <w:rPr>
                <w:sz w:val="24"/>
                <w:lang w:eastAsia="ru-RU"/>
              </w:rPr>
            </w:pPr>
            <w:r w:rsidRPr="00C020D2">
              <w:rPr>
                <w:sz w:val="24"/>
                <w:lang w:eastAsia="ru-RU"/>
              </w:rPr>
              <w:t>Урок 9</w:t>
            </w:r>
          </w:p>
        </w:tc>
        <w:tc>
          <w:tcPr>
            <w:tcW w:w="7937" w:type="dxa"/>
          </w:tcPr>
          <w:p w14:paraId="2EBB8EF1" w14:textId="77777777" w:rsidR="001A07A6" w:rsidRPr="001A07A6" w:rsidRDefault="001A07A6" w:rsidP="001A07A6">
            <w:pPr>
              <w:jc w:val="both"/>
              <w:rPr>
                <w:sz w:val="24"/>
                <w:lang w:val="ru-RU" w:eastAsia="ru-RU"/>
              </w:rPr>
            </w:pPr>
            <w:r w:rsidRPr="001A07A6">
              <w:rPr>
                <w:sz w:val="24"/>
                <w:lang w:val="ru-RU" w:eastAsia="ru-RU"/>
              </w:rPr>
              <w:t>Ситуации устного и письменного общения</w:t>
            </w:r>
          </w:p>
        </w:tc>
      </w:tr>
      <w:tr w:rsidR="001A07A6" w:rsidRPr="003F62E5" w14:paraId="3C05120E" w14:textId="77777777" w:rsidTr="001A07A6">
        <w:tc>
          <w:tcPr>
            <w:tcW w:w="1134" w:type="dxa"/>
            <w:vAlign w:val="center"/>
          </w:tcPr>
          <w:p w14:paraId="576F37A0" w14:textId="77777777" w:rsidR="001A07A6" w:rsidRPr="00C020D2" w:rsidRDefault="001A07A6" w:rsidP="001A07A6">
            <w:pPr>
              <w:jc w:val="center"/>
              <w:rPr>
                <w:sz w:val="24"/>
                <w:lang w:eastAsia="ru-RU"/>
              </w:rPr>
            </w:pPr>
            <w:r w:rsidRPr="00C020D2">
              <w:rPr>
                <w:sz w:val="24"/>
                <w:lang w:eastAsia="ru-RU"/>
              </w:rPr>
              <w:t>Урок 10</w:t>
            </w:r>
          </w:p>
        </w:tc>
        <w:tc>
          <w:tcPr>
            <w:tcW w:w="7937" w:type="dxa"/>
          </w:tcPr>
          <w:p w14:paraId="60B5DDA6" w14:textId="77777777" w:rsidR="001A07A6" w:rsidRPr="001A07A6" w:rsidRDefault="001A07A6" w:rsidP="001A07A6">
            <w:pPr>
              <w:jc w:val="both"/>
              <w:rPr>
                <w:sz w:val="24"/>
                <w:lang w:val="ru-RU" w:eastAsia="ru-RU"/>
              </w:rPr>
            </w:pPr>
            <w:r w:rsidRPr="001A07A6">
              <w:rPr>
                <w:sz w:val="24"/>
                <w:lang w:val="ru-RU" w:eastAsia="ru-RU"/>
              </w:rPr>
              <w:t>Вспоминаем, как написать письмо, поздравительную открытку, объявление</w:t>
            </w:r>
          </w:p>
        </w:tc>
      </w:tr>
      <w:tr w:rsidR="001A07A6" w:rsidRPr="003F62E5" w14:paraId="508C8BAC" w14:textId="77777777" w:rsidTr="001A07A6">
        <w:tc>
          <w:tcPr>
            <w:tcW w:w="1134" w:type="dxa"/>
            <w:vAlign w:val="center"/>
          </w:tcPr>
          <w:p w14:paraId="29927A61" w14:textId="77777777" w:rsidR="001A07A6" w:rsidRPr="00C020D2" w:rsidRDefault="001A07A6" w:rsidP="001A07A6">
            <w:pPr>
              <w:jc w:val="center"/>
              <w:rPr>
                <w:sz w:val="24"/>
                <w:lang w:eastAsia="ru-RU"/>
              </w:rPr>
            </w:pPr>
            <w:r w:rsidRPr="00C020D2">
              <w:rPr>
                <w:sz w:val="24"/>
                <w:lang w:eastAsia="ru-RU"/>
              </w:rPr>
              <w:t>Урок 11</w:t>
            </w:r>
          </w:p>
        </w:tc>
        <w:tc>
          <w:tcPr>
            <w:tcW w:w="7937" w:type="dxa"/>
          </w:tcPr>
          <w:p w14:paraId="736DA62A" w14:textId="77777777" w:rsidR="001A07A6" w:rsidRPr="001A07A6" w:rsidRDefault="001A07A6" w:rsidP="001A07A6">
            <w:pPr>
              <w:jc w:val="both"/>
              <w:rPr>
                <w:sz w:val="24"/>
                <w:lang w:val="ru-RU" w:eastAsia="ru-RU"/>
              </w:rPr>
            </w:pPr>
            <w:r w:rsidRPr="001A07A6">
              <w:rPr>
                <w:sz w:val="24"/>
                <w:lang w:val="ru-RU" w:eastAsia="ru-RU"/>
              </w:rPr>
              <w:t>Значение наиболее употребляемых суффиксов изученных частей речи</w:t>
            </w:r>
          </w:p>
        </w:tc>
      </w:tr>
      <w:tr w:rsidR="001A07A6" w:rsidRPr="003F62E5" w14:paraId="547F2F7C" w14:textId="77777777" w:rsidTr="001A07A6">
        <w:tc>
          <w:tcPr>
            <w:tcW w:w="1134" w:type="dxa"/>
            <w:vAlign w:val="center"/>
          </w:tcPr>
          <w:p w14:paraId="3AD72D69" w14:textId="77777777" w:rsidR="001A07A6" w:rsidRPr="00C020D2" w:rsidRDefault="001A07A6" w:rsidP="001A07A6">
            <w:pPr>
              <w:jc w:val="center"/>
              <w:rPr>
                <w:sz w:val="24"/>
                <w:lang w:eastAsia="ru-RU"/>
              </w:rPr>
            </w:pPr>
            <w:r w:rsidRPr="00C020D2">
              <w:rPr>
                <w:sz w:val="24"/>
                <w:lang w:eastAsia="ru-RU"/>
              </w:rPr>
              <w:t>Урок 12</w:t>
            </w:r>
          </w:p>
        </w:tc>
        <w:tc>
          <w:tcPr>
            <w:tcW w:w="7937" w:type="dxa"/>
          </w:tcPr>
          <w:p w14:paraId="6BF5EC82" w14:textId="77777777" w:rsidR="001A07A6" w:rsidRPr="001A07A6" w:rsidRDefault="001A07A6" w:rsidP="001A07A6">
            <w:pPr>
              <w:jc w:val="both"/>
              <w:rPr>
                <w:sz w:val="24"/>
                <w:lang w:val="ru-RU" w:eastAsia="ru-RU"/>
              </w:rPr>
            </w:pPr>
            <w:r w:rsidRPr="001A07A6">
              <w:rPr>
                <w:sz w:val="24"/>
                <w:lang w:val="ru-RU" w:eastAsia="ru-RU"/>
              </w:rPr>
              <w:t>Отрабатываем разбор слова по составу</w:t>
            </w:r>
          </w:p>
        </w:tc>
      </w:tr>
      <w:tr w:rsidR="001A07A6" w:rsidRPr="003F62E5" w14:paraId="484E7525" w14:textId="77777777" w:rsidTr="001A07A6">
        <w:tc>
          <w:tcPr>
            <w:tcW w:w="1134" w:type="dxa"/>
            <w:vAlign w:val="center"/>
          </w:tcPr>
          <w:p w14:paraId="2E4D966B" w14:textId="77777777" w:rsidR="001A07A6" w:rsidRPr="00C020D2" w:rsidRDefault="001A07A6" w:rsidP="001A07A6">
            <w:pPr>
              <w:jc w:val="center"/>
              <w:rPr>
                <w:sz w:val="24"/>
                <w:lang w:eastAsia="ru-RU"/>
              </w:rPr>
            </w:pPr>
            <w:r w:rsidRPr="00C020D2">
              <w:rPr>
                <w:sz w:val="24"/>
                <w:lang w:eastAsia="ru-RU"/>
              </w:rPr>
              <w:t>Урок 13</w:t>
            </w:r>
          </w:p>
        </w:tc>
        <w:tc>
          <w:tcPr>
            <w:tcW w:w="7937" w:type="dxa"/>
          </w:tcPr>
          <w:p w14:paraId="71904FB3" w14:textId="77777777" w:rsidR="001A07A6" w:rsidRPr="001A07A6" w:rsidRDefault="001A07A6" w:rsidP="001A07A6">
            <w:pPr>
              <w:jc w:val="both"/>
              <w:rPr>
                <w:sz w:val="24"/>
                <w:lang w:val="ru-RU" w:eastAsia="ru-RU"/>
              </w:rPr>
            </w:pPr>
            <w:r w:rsidRPr="001A07A6">
              <w:rPr>
                <w:sz w:val="24"/>
                <w:lang w:val="ru-RU" w:eastAsia="ru-RU"/>
              </w:rPr>
              <w:t>Правила правописания, изученные в 1 - 3 классах</w:t>
            </w:r>
          </w:p>
        </w:tc>
      </w:tr>
      <w:tr w:rsidR="001A07A6" w:rsidRPr="003F62E5" w14:paraId="7D83EE69" w14:textId="77777777" w:rsidTr="001A07A6">
        <w:tc>
          <w:tcPr>
            <w:tcW w:w="1134" w:type="dxa"/>
            <w:vAlign w:val="center"/>
          </w:tcPr>
          <w:p w14:paraId="04F0F4AC" w14:textId="77777777" w:rsidR="001A07A6" w:rsidRPr="00C020D2" w:rsidRDefault="001A07A6" w:rsidP="001A07A6">
            <w:pPr>
              <w:jc w:val="center"/>
              <w:rPr>
                <w:sz w:val="24"/>
                <w:lang w:eastAsia="ru-RU"/>
              </w:rPr>
            </w:pPr>
            <w:r w:rsidRPr="00C020D2">
              <w:rPr>
                <w:sz w:val="24"/>
                <w:lang w:eastAsia="ru-RU"/>
              </w:rPr>
              <w:t>Урок 14</w:t>
            </w:r>
          </w:p>
        </w:tc>
        <w:tc>
          <w:tcPr>
            <w:tcW w:w="7937" w:type="dxa"/>
          </w:tcPr>
          <w:p w14:paraId="2AE71100" w14:textId="77777777" w:rsidR="001A07A6" w:rsidRPr="001A07A6" w:rsidRDefault="001A07A6" w:rsidP="001A07A6">
            <w:pPr>
              <w:jc w:val="both"/>
              <w:rPr>
                <w:sz w:val="24"/>
                <w:lang w:val="ru-RU" w:eastAsia="ru-RU"/>
              </w:rPr>
            </w:pPr>
            <w:r w:rsidRPr="001A07A6">
              <w:rPr>
                <w:sz w:val="24"/>
                <w:lang w:val="ru-RU" w:eastAsia="ru-RU"/>
              </w:rPr>
              <w:t>Повторение правил правописания, изученных в 1 - 3 классах</w:t>
            </w:r>
          </w:p>
        </w:tc>
      </w:tr>
      <w:tr w:rsidR="001A07A6" w:rsidRPr="003F62E5" w14:paraId="732033B2" w14:textId="77777777" w:rsidTr="001A07A6">
        <w:tc>
          <w:tcPr>
            <w:tcW w:w="1134" w:type="dxa"/>
            <w:vAlign w:val="center"/>
          </w:tcPr>
          <w:p w14:paraId="495E21F0" w14:textId="77777777" w:rsidR="001A07A6" w:rsidRPr="00C020D2" w:rsidRDefault="001A07A6" w:rsidP="001A07A6">
            <w:pPr>
              <w:jc w:val="center"/>
              <w:rPr>
                <w:sz w:val="24"/>
                <w:lang w:eastAsia="ru-RU"/>
              </w:rPr>
            </w:pPr>
            <w:r w:rsidRPr="00C020D2">
              <w:rPr>
                <w:sz w:val="24"/>
                <w:lang w:eastAsia="ru-RU"/>
              </w:rPr>
              <w:t>Урок 15</w:t>
            </w:r>
          </w:p>
        </w:tc>
        <w:tc>
          <w:tcPr>
            <w:tcW w:w="7937" w:type="dxa"/>
          </w:tcPr>
          <w:p w14:paraId="3B48CE54" w14:textId="77777777" w:rsidR="001A07A6" w:rsidRPr="001A07A6" w:rsidRDefault="001A07A6" w:rsidP="001A07A6">
            <w:pPr>
              <w:jc w:val="both"/>
              <w:rPr>
                <w:sz w:val="24"/>
                <w:lang w:val="ru-RU" w:eastAsia="ru-RU"/>
              </w:rPr>
            </w:pPr>
            <w:r w:rsidRPr="001A07A6">
              <w:rPr>
                <w:sz w:val="24"/>
                <w:lang w:val="ru-RU" w:eastAsia="ru-RU"/>
              </w:rPr>
              <w:t>Имена существительные 1-го, 2-го, 3-го склонений</w:t>
            </w:r>
          </w:p>
        </w:tc>
      </w:tr>
      <w:tr w:rsidR="001A07A6" w:rsidRPr="003F62E5" w14:paraId="588F90C2" w14:textId="77777777" w:rsidTr="001A07A6">
        <w:tc>
          <w:tcPr>
            <w:tcW w:w="1134" w:type="dxa"/>
            <w:vAlign w:val="center"/>
          </w:tcPr>
          <w:p w14:paraId="356C22EF" w14:textId="77777777" w:rsidR="001A07A6" w:rsidRPr="00C020D2" w:rsidRDefault="001A07A6" w:rsidP="001A07A6">
            <w:pPr>
              <w:jc w:val="center"/>
              <w:rPr>
                <w:sz w:val="24"/>
                <w:lang w:eastAsia="ru-RU"/>
              </w:rPr>
            </w:pPr>
            <w:r w:rsidRPr="00C020D2">
              <w:rPr>
                <w:sz w:val="24"/>
                <w:lang w:eastAsia="ru-RU"/>
              </w:rPr>
              <w:t>Урок 16</w:t>
            </w:r>
          </w:p>
        </w:tc>
        <w:tc>
          <w:tcPr>
            <w:tcW w:w="7937" w:type="dxa"/>
          </w:tcPr>
          <w:p w14:paraId="1084FAA0" w14:textId="77777777" w:rsidR="001A07A6" w:rsidRPr="001A07A6" w:rsidRDefault="001A07A6" w:rsidP="001A07A6">
            <w:pPr>
              <w:jc w:val="both"/>
              <w:rPr>
                <w:sz w:val="24"/>
                <w:lang w:val="ru-RU" w:eastAsia="ru-RU"/>
              </w:rPr>
            </w:pPr>
            <w:r w:rsidRPr="001A07A6">
              <w:rPr>
                <w:sz w:val="24"/>
                <w:lang w:val="ru-RU" w:eastAsia="ru-RU"/>
              </w:rPr>
              <w:t>Падежные окончания имен существительных 1 склонения</w:t>
            </w:r>
          </w:p>
        </w:tc>
      </w:tr>
      <w:tr w:rsidR="001A07A6" w:rsidRPr="003F62E5" w14:paraId="03DCC80C" w14:textId="77777777" w:rsidTr="001A07A6">
        <w:tc>
          <w:tcPr>
            <w:tcW w:w="1134" w:type="dxa"/>
            <w:vAlign w:val="center"/>
          </w:tcPr>
          <w:p w14:paraId="16B14B01" w14:textId="77777777" w:rsidR="001A07A6" w:rsidRPr="00C020D2" w:rsidRDefault="001A07A6" w:rsidP="001A07A6">
            <w:pPr>
              <w:jc w:val="center"/>
              <w:rPr>
                <w:sz w:val="24"/>
                <w:lang w:eastAsia="ru-RU"/>
              </w:rPr>
            </w:pPr>
            <w:r w:rsidRPr="00C020D2">
              <w:rPr>
                <w:sz w:val="24"/>
                <w:lang w:eastAsia="ru-RU"/>
              </w:rPr>
              <w:t>Урок 17</w:t>
            </w:r>
          </w:p>
        </w:tc>
        <w:tc>
          <w:tcPr>
            <w:tcW w:w="7937" w:type="dxa"/>
          </w:tcPr>
          <w:p w14:paraId="2A9727C0"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существительных 1 склонения</w:t>
            </w:r>
          </w:p>
        </w:tc>
      </w:tr>
      <w:tr w:rsidR="001A07A6" w:rsidRPr="003F62E5" w14:paraId="061581A9" w14:textId="77777777" w:rsidTr="001A07A6">
        <w:tc>
          <w:tcPr>
            <w:tcW w:w="1134" w:type="dxa"/>
            <w:vAlign w:val="center"/>
          </w:tcPr>
          <w:p w14:paraId="47F318ED" w14:textId="77777777" w:rsidR="001A07A6" w:rsidRPr="00C020D2" w:rsidRDefault="001A07A6" w:rsidP="001A07A6">
            <w:pPr>
              <w:jc w:val="center"/>
              <w:rPr>
                <w:sz w:val="24"/>
                <w:lang w:eastAsia="ru-RU"/>
              </w:rPr>
            </w:pPr>
            <w:r w:rsidRPr="00C020D2">
              <w:rPr>
                <w:sz w:val="24"/>
                <w:lang w:eastAsia="ru-RU"/>
              </w:rPr>
              <w:t>Урок 18</w:t>
            </w:r>
          </w:p>
        </w:tc>
        <w:tc>
          <w:tcPr>
            <w:tcW w:w="7937" w:type="dxa"/>
          </w:tcPr>
          <w:p w14:paraId="54100826" w14:textId="77777777" w:rsidR="001A07A6" w:rsidRPr="001A07A6" w:rsidRDefault="001A07A6" w:rsidP="001A07A6">
            <w:pPr>
              <w:jc w:val="both"/>
              <w:rPr>
                <w:sz w:val="24"/>
                <w:lang w:val="ru-RU" w:eastAsia="ru-RU"/>
              </w:rPr>
            </w:pPr>
            <w:r w:rsidRPr="001A07A6">
              <w:rPr>
                <w:sz w:val="24"/>
                <w:lang w:val="ru-RU" w:eastAsia="ru-RU"/>
              </w:rPr>
              <w:t>Падежные окончания имен существительных 2 склонения</w:t>
            </w:r>
          </w:p>
        </w:tc>
      </w:tr>
      <w:tr w:rsidR="001A07A6" w:rsidRPr="003F62E5" w14:paraId="2CAEFBBE" w14:textId="77777777" w:rsidTr="001A07A6">
        <w:tc>
          <w:tcPr>
            <w:tcW w:w="1134" w:type="dxa"/>
            <w:vAlign w:val="center"/>
          </w:tcPr>
          <w:p w14:paraId="021BDA6F" w14:textId="77777777" w:rsidR="001A07A6" w:rsidRPr="00C020D2" w:rsidRDefault="001A07A6" w:rsidP="001A07A6">
            <w:pPr>
              <w:jc w:val="center"/>
              <w:rPr>
                <w:sz w:val="24"/>
                <w:lang w:eastAsia="ru-RU"/>
              </w:rPr>
            </w:pPr>
            <w:r w:rsidRPr="00C020D2">
              <w:rPr>
                <w:sz w:val="24"/>
                <w:lang w:eastAsia="ru-RU"/>
              </w:rPr>
              <w:t>Урок 19</w:t>
            </w:r>
          </w:p>
        </w:tc>
        <w:tc>
          <w:tcPr>
            <w:tcW w:w="7937" w:type="dxa"/>
          </w:tcPr>
          <w:p w14:paraId="019783FC"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существительных 2 склонения</w:t>
            </w:r>
          </w:p>
        </w:tc>
      </w:tr>
      <w:tr w:rsidR="001A07A6" w:rsidRPr="003F62E5" w14:paraId="60958FF8" w14:textId="77777777" w:rsidTr="001A07A6">
        <w:tc>
          <w:tcPr>
            <w:tcW w:w="1134" w:type="dxa"/>
            <w:vAlign w:val="center"/>
          </w:tcPr>
          <w:p w14:paraId="4FFC8467" w14:textId="77777777" w:rsidR="001A07A6" w:rsidRPr="00C020D2" w:rsidRDefault="001A07A6" w:rsidP="001A07A6">
            <w:pPr>
              <w:jc w:val="center"/>
              <w:rPr>
                <w:sz w:val="24"/>
                <w:lang w:eastAsia="ru-RU"/>
              </w:rPr>
            </w:pPr>
            <w:r w:rsidRPr="00C020D2">
              <w:rPr>
                <w:sz w:val="24"/>
                <w:lang w:eastAsia="ru-RU"/>
              </w:rPr>
              <w:t>Урок 20</w:t>
            </w:r>
          </w:p>
        </w:tc>
        <w:tc>
          <w:tcPr>
            <w:tcW w:w="7937" w:type="dxa"/>
          </w:tcPr>
          <w:p w14:paraId="25704F0E" w14:textId="77777777" w:rsidR="001A07A6" w:rsidRPr="001A07A6" w:rsidRDefault="001A07A6" w:rsidP="001A07A6">
            <w:pPr>
              <w:jc w:val="both"/>
              <w:rPr>
                <w:sz w:val="24"/>
                <w:lang w:val="ru-RU" w:eastAsia="ru-RU"/>
              </w:rPr>
            </w:pPr>
            <w:r w:rsidRPr="001A07A6">
              <w:rPr>
                <w:sz w:val="24"/>
                <w:lang w:val="ru-RU" w:eastAsia="ru-RU"/>
              </w:rPr>
              <w:t>Падежные окончания имен существительных 3 склонения</w:t>
            </w:r>
          </w:p>
        </w:tc>
      </w:tr>
      <w:tr w:rsidR="001A07A6" w:rsidRPr="003F62E5" w14:paraId="3AB9D5D2" w14:textId="77777777" w:rsidTr="001A07A6">
        <w:tc>
          <w:tcPr>
            <w:tcW w:w="1134" w:type="dxa"/>
            <w:vAlign w:val="center"/>
          </w:tcPr>
          <w:p w14:paraId="64C10CA9" w14:textId="77777777" w:rsidR="001A07A6" w:rsidRPr="00C020D2" w:rsidRDefault="001A07A6" w:rsidP="001A07A6">
            <w:pPr>
              <w:jc w:val="center"/>
              <w:rPr>
                <w:sz w:val="24"/>
                <w:lang w:eastAsia="ru-RU"/>
              </w:rPr>
            </w:pPr>
            <w:r w:rsidRPr="00C020D2">
              <w:rPr>
                <w:sz w:val="24"/>
                <w:lang w:eastAsia="ru-RU"/>
              </w:rPr>
              <w:lastRenderedPageBreak/>
              <w:t>Урок 21</w:t>
            </w:r>
          </w:p>
        </w:tc>
        <w:tc>
          <w:tcPr>
            <w:tcW w:w="7937" w:type="dxa"/>
          </w:tcPr>
          <w:p w14:paraId="5D0F9AFD"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существительных 3 склонения</w:t>
            </w:r>
          </w:p>
        </w:tc>
      </w:tr>
      <w:tr w:rsidR="001A07A6" w:rsidRPr="003F62E5" w14:paraId="62A1DF22" w14:textId="77777777" w:rsidTr="001A07A6">
        <w:tc>
          <w:tcPr>
            <w:tcW w:w="1134" w:type="dxa"/>
            <w:vAlign w:val="center"/>
          </w:tcPr>
          <w:p w14:paraId="064CA113" w14:textId="77777777" w:rsidR="001A07A6" w:rsidRPr="00C020D2" w:rsidRDefault="001A07A6" w:rsidP="001A07A6">
            <w:pPr>
              <w:jc w:val="center"/>
              <w:rPr>
                <w:sz w:val="24"/>
                <w:lang w:eastAsia="ru-RU"/>
              </w:rPr>
            </w:pPr>
            <w:r w:rsidRPr="00C020D2">
              <w:rPr>
                <w:sz w:val="24"/>
                <w:lang w:eastAsia="ru-RU"/>
              </w:rPr>
              <w:t>Урок 22</w:t>
            </w:r>
          </w:p>
        </w:tc>
        <w:tc>
          <w:tcPr>
            <w:tcW w:w="7937" w:type="dxa"/>
          </w:tcPr>
          <w:p w14:paraId="44CC09D4" w14:textId="77777777" w:rsidR="001A07A6" w:rsidRPr="001A07A6" w:rsidRDefault="001A07A6" w:rsidP="001A07A6">
            <w:pPr>
              <w:jc w:val="both"/>
              <w:rPr>
                <w:sz w:val="24"/>
                <w:lang w:val="ru-RU" w:eastAsia="ru-RU"/>
              </w:rPr>
            </w:pPr>
            <w:r w:rsidRPr="001A07A6">
              <w:rPr>
                <w:sz w:val="24"/>
                <w:lang w:val="ru-RU" w:eastAsia="ru-RU"/>
              </w:rPr>
              <w:t>Текст: тема и основная мысль</w:t>
            </w:r>
          </w:p>
        </w:tc>
      </w:tr>
      <w:tr w:rsidR="001A07A6" w:rsidRPr="00C020D2" w14:paraId="7F130A40" w14:textId="77777777" w:rsidTr="001A07A6">
        <w:tc>
          <w:tcPr>
            <w:tcW w:w="1134" w:type="dxa"/>
            <w:vAlign w:val="center"/>
          </w:tcPr>
          <w:p w14:paraId="76FA0260" w14:textId="77777777" w:rsidR="001A07A6" w:rsidRPr="00C020D2" w:rsidRDefault="001A07A6" w:rsidP="001A07A6">
            <w:pPr>
              <w:jc w:val="center"/>
              <w:rPr>
                <w:sz w:val="24"/>
                <w:lang w:eastAsia="ru-RU"/>
              </w:rPr>
            </w:pPr>
            <w:r w:rsidRPr="00C020D2">
              <w:rPr>
                <w:sz w:val="24"/>
                <w:lang w:eastAsia="ru-RU"/>
              </w:rPr>
              <w:t>Урок 23</w:t>
            </w:r>
          </w:p>
        </w:tc>
        <w:tc>
          <w:tcPr>
            <w:tcW w:w="7937" w:type="dxa"/>
          </w:tcPr>
          <w:p w14:paraId="703A13B5" w14:textId="77777777" w:rsidR="001A07A6" w:rsidRPr="00C020D2" w:rsidRDefault="001A07A6" w:rsidP="001A07A6">
            <w:pPr>
              <w:jc w:val="both"/>
              <w:rPr>
                <w:sz w:val="24"/>
                <w:lang w:eastAsia="ru-RU"/>
              </w:rPr>
            </w:pPr>
            <w:r w:rsidRPr="00C020D2">
              <w:rPr>
                <w:sz w:val="24"/>
                <w:lang w:eastAsia="ru-RU"/>
              </w:rPr>
              <w:t>Текст: заголовок</w:t>
            </w:r>
          </w:p>
        </w:tc>
      </w:tr>
      <w:tr w:rsidR="001A07A6" w:rsidRPr="003F62E5" w14:paraId="6651D911" w14:textId="77777777" w:rsidTr="001A07A6">
        <w:tc>
          <w:tcPr>
            <w:tcW w:w="1134" w:type="dxa"/>
            <w:vAlign w:val="center"/>
          </w:tcPr>
          <w:p w14:paraId="187D3110" w14:textId="77777777" w:rsidR="001A07A6" w:rsidRPr="00C020D2" w:rsidRDefault="001A07A6" w:rsidP="001A07A6">
            <w:pPr>
              <w:jc w:val="center"/>
              <w:rPr>
                <w:sz w:val="24"/>
                <w:lang w:eastAsia="ru-RU"/>
              </w:rPr>
            </w:pPr>
            <w:r w:rsidRPr="00C020D2">
              <w:rPr>
                <w:sz w:val="24"/>
                <w:lang w:eastAsia="ru-RU"/>
              </w:rPr>
              <w:t>Урок 24</w:t>
            </w:r>
          </w:p>
        </w:tc>
        <w:tc>
          <w:tcPr>
            <w:tcW w:w="7937" w:type="dxa"/>
          </w:tcPr>
          <w:p w14:paraId="15CFF760" w14:textId="77777777" w:rsidR="001A07A6" w:rsidRPr="001A07A6" w:rsidRDefault="001A07A6" w:rsidP="001A07A6">
            <w:pPr>
              <w:jc w:val="both"/>
              <w:rPr>
                <w:sz w:val="24"/>
                <w:lang w:val="ru-RU" w:eastAsia="ru-RU"/>
              </w:rPr>
            </w:pPr>
            <w:r w:rsidRPr="001A07A6">
              <w:rPr>
                <w:sz w:val="24"/>
                <w:lang w:val="ru-RU" w:eastAsia="ru-RU"/>
              </w:rPr>
              <w:t>Подбираем заголовки, отражающие тему или основную мысль текста</w:t>
            </w:r>
          </w:p>
        </w:tc>
      </w:tr>
      <w:tr w:rsidR="001A07A6" w:rsidRPr="00C020D2" w14:paraId="5A36E73E" w14:textId="77777777" w:rsidTr="001A07A6">
        <w:tc>
          <w:tcPr>
            <w:tcW w:w="1134" w:type="dxa"/>
            <w:vAlign w:val="center"/>
          </w:tcPr>
          <w:p w14:paraId="6D014E0B" w14:textId="77777777" w:rsidR="001A07A6" w:rsidRPr="00C020D2" w:rsidRDefault="001A07A6" w:rsidP="001A07A6">
            <w:pPr>
              <w:jc w:val="center"/>
              <w:rPr>
                <w:sz w:val="24"/>
                <w:lang w:eastAsia="ru-RU"/>
              </w:rPr>
            </w:pPr>
            <w:r w:rsidRPr="00C020D2">
              <w:rPr>
                <w:sz w:val="24"/>
                <w:lang w:eastAsia="ru-RU"/>
              </w:rPr>
              <w:t>Урок 25</w:t>
            </w:r>
          </w:p>
        </w:tc>
        <w:tc>
          <w:tcPr>
            <w:tcW w:w="7937" w:type="dxa"/>
          </w:tcPr>
          <w:p w14:paraId="661BF946" w14:textId="77777777" w:rsidR="001A07A6" w:rsidRPr="00C020D2" w:rsidRDefault="001A07A6" w:rsidP="001A07A6">
            <w:pPr>
              <w:jc w:val="both"/>
              <w:rPr>
                <w:sz w:val="24"/>
                <w:lang w:eastAsia="ru-RU"/>
              </w:rPr>
            </w:pPr>
            <w:r w:rsidRPr="00C020D2">
              <w:rPr>
                <w:sz w:val="24"/>
                <w:lang w:eastAsia="ru-RU"/>
              </w:rPr>
              <w:t>Текст. Образные языковые средства</w:t>
            </w:r>
          </w:p>
        </w:tc>
      </w:tr>
      <w:tr w:rsidR="001A07A6" w:rsidRPr="003F62E5" w14:paraId="2504E9F2" w14:textId="77777777" w:rsidTr="001A07A6">
        <w:tc>
          <w:tcPr>
            <w:tcW w:w="1134" w:type="dxa"/>
            <w:vAlign w:val="center"/>
          </w:tcPr>
          <w:p w14:paraId="0752162F" w14:textId="77777777" w:rsidR="001A07A6" w:rsidRPr="00C020D2" w:rsidRDefault="001A07A6" w:rsidP="001A07A6">
            <w:pPr>
              <w:jc w:val="center"/>
              <w:rPr>
                <w:sz w:val="24"/>
                <w:lang w:eastAsia="ru-RU"/>
              </w:rPr>
            </w:pPr>
            <w:r w:rsidRPr="00C020D2">
              <w:rPr>
                <w:sz w:val="24"/>
                <w:lang w:eastAsia="ru-RU"/>
              </w:rPr>
              <w:t>Урок 26</w:t>
            </w:r>
          </w:p>
        </w:tc>
        <w:tc>
          <w:tcPr>
            <w:tcW w:w="7937" w:type="dxa"/>
          </w:tcPr>
          <w:p w14:paraId="7329C8AF" w14:textId="77777777" w:rsidR="001A07A6" w:rsidRPr="001A07A6" w:rsidRDefault="001A07A6" w:rsidP="001A07A6">
            <w:pPr>
              <w:jc w:val="both"/>
              <w:rPr>
                <w:sz w:val="24"/>
                <w:lang w:val="ru-RU" w:eastAsia="ru-RU"/>
              </w:rPr>
            </w:pPr>
            <w:r w:rsidRPr="001A07A6">
              <w:rPr>
                <w:sz w:val="24"/>
                <w:lang w:val="ru-RU" w:eastAsia="ru-RU"/>
              </w:rPr>
              <w:t>Особенности падежных окончаний имен существительных в родительном и винительном падежах</w:t>
            </w:r>
          </w:p>
        </w:tc>
      </w:tr>
      <w:tr w:rsidR="001A07A6" w:rsidRPr="003F62E5" w14:paraId="322C4297" w14:textId="77777777" w:rsidTr="001A07A6">
        <w:tc>
          <w:tcPr>
            <w:tcW w:w="1134" w:type="dxa"/>
            <w:vAlign w:val="center"/>
          </w:tcPr>
          <w:p w14:paraId="488FB2DE" w14:textId="77777777" w:rsidR="001A07A6" w:rsidRPr="00C020D2" w:rsidRDefault="001A07A6" w:rsidP="001A07A6">
            <w:pPr>
              <w:jc w:val="center"/>
              <w:rPr>
                <w:sz w:val="24"/>
                <w:lang w:eastAsia="ru-RU"/>
              </w:rPr>
            </w:pPr>
            <w:r w:rsidRPr="00C020D2">
              <w:rPr>
                <w:sz w:val="24"/>
                <w:lang w:eastAsia="ru-RU"/>
              </w:rPr>
              <w:t>Урок 27</w:t>
            </w:r>
          </w:p>
        </w:tc>
        <w:tc>
          <w:tcPr>
            <w:tcW w:w="7937" w:type="dxa"/>
          </w:tcPr>
          <w:p w14:paraId="4BCDD334"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существительных в родительном и винительном падежах</w:t>
            </w:r>
          </w:p>
        </w:tc>
      </w:tr>
      <w:tr w:rsidR="001A07A6" w:rsidRPr="003F62E5" w14:paraId="08F79585" w14:textId="77777777" w:rsidTr="001A07A6">
        <w:tc>
          <w:tcPr>
            <w:tcW w:w="1134" w:type="dxa"/>
            <w:vAlign w:val="center"/>
          </w:tcPr>
          <w:p w14:paraId="67036662" w14:textId="77777777" w:rsidR="001A07A6" w:rsidRPr="00C020D2" w:rsidRDefault="001A07A6" w:rsidP="001A07A6">
            <w:pPr>
              <w:jc w:val="center"/>
              <w:rPr>
                <w:sz w:val="24"/>
                <w:lang w:eastAsia="ru-RU"/>
              </w:rPr>
            </w:pPr>
            <w:r w:rsidRPr="00C020D2">
              <w:rPr>
                <w:sz w:val="24"/>
                <w:lang w:eastAsia="ru-RU"/>
              </w:rPr>
              <w:t>Урок 28</w:t>
            </w:r>
          </w:p>
        </w:tc>
        <w:tc>
          <w:tcPr>
            <w:tcW w:w="7937" w:type="dxa"/>
          </w:tcPr>
          <w:p w14:paraId="087B9B0A" w14:textId="77777777" w:rsidR="001A07A6" w:rsidRPr="001A07A6" w:rsidRDefault="001A07A6" w:rsidP="001A07A6">
            <w:pPr>
              <w:jc w:val="both"/>
              <w:rPr>
                <w:sz w:val="24"/>
                <w:lang w:val="ru-RU" w:eastAsia="ru-RU"/>
              </w:rPr>
            </w:pPr>
            <w:r w:rsidRPr="001A07A6">
              <w:rPr>
                <w:sz w:val="24"/>
                <w:lang w:val="ru-RU" w:eastAsia="ru-RU"/>
              </w:rPr>
              <w:t>Особенности падежных окончаний имен существительных в дательном и предложном падежах</w:t>
            </w:r>
          </w:p>
        </w:tc>
      </w:tr>
      <w:tr w:rsidR="001A07A6" w:rsidRPr="003F62E5" w14:paraId="43F1CAAA" w14:textId="77777777" w:rsidTr="001A07A6">
        <w:tc>
          <w:tcPr>
            <w:tcW w:w="1134" w:type="dxa"/>
            <w:vAlign w:val="center"/>
          </w:tcPr>
          <w:p w14:paraId="1D2FBC5A" w14:textId="77777777" w:rsidR="001A07A6" w:rsidRPr="00C020D2" w:rsidRDefault="001A07A6" w:rsidP="001A07A6">
            <w:pPr>
              <w:jc w:val="center"/>
              <w:rPr>
                <w:sz w:val="24"/>
                <w:lang w:eastAsia="ru-RU"/>
              </w:rPr>
            </w:pPr>
            <w:r w:rsidRPr="00C020D2">
              <w:rPr>
                <w:sz w:val="24"/>
                <w:lang w:eastAsia="ru-RU"/>
              </w:rPr>
              <w:t>Урок 29</w:t>
            </w:r>
          </w:p>
        </w:tc>
        <w:tc>
          <w:tcPr>
            <w:tcW w:w="7937" w:type="dxa"/>
          </w:tcPr>
          <w:p w14:paraId="4B59828A"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существительных в дательном и предложном падежах</w:t>
            </w:r>
          </w:p>
        </w:tc>
      </w:tr>
      <w:tr w:rsidR="001A07A6" w:rsidRPr="003F62E5" w14:paraId="143FE4FD" w14:textId="77777777" w:rsidTr="001A07A6">
        <w:tc>
          <w:tcPr>
            <w:tcW w:w="1134" w:type="dxa"/>
            <w:vAlign w:val="center"/>
          </w:tcPr>
          <w:p w14:paraId="2DF8B021" w14:textId="77777777" w:rsidR="001A07A6" w:rsidRPr="00C020D2" w:rsidRDefault="001A07A6" w:rsidP="001A07A6">
            <w:pPr>
              <w:jc w:val="center"/>
              <w:rPr>
                <w:sz w:val="24"/>
                <w:lang w:eastAsia="ru-RU"/>
              </w:rPr>
            </w:pPr>
            <w:r w:rsidRPr="00C020D2">
              <w:rPr>
                <w:sz w:val="24"/>
                <w:lang w:eastAsia="ru-RU"/>
              </w:rPr>
              <w:t>Урок 30</w:t>
            </w:r>
          </w:p>
        </w:tc>
        <w:tc>
          <w:tcPr>
            <w:tcW w:w="7937" w:type="dxa"/>
          </w:tcPr>
          <w:p w14:paraId="3889A9B2"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существительных в творительном падеже</w:t>
            </w:r>
          </w:p>
        </w:tc>
      </w:tr>
      <w:tr w:rsidR="001A07A6" w:rsidRPr="003F62E5" w14:paraId="33CD5BA1" w14:textId="77777777" w:rsidTr="001A07A6">
        <w:tc>
          <w:tcPr>
            <w:tcW w:w="1134" w:type="dxa"/>
            <w:vAlign w:val="center"/>
          </w:tcPr>
          <w:p w14:paraId="724070C9" w14:textId="77777777" w:rsidR="001A07A6" w:rsidRPr="00C020D2" w:rsidRDefault="001A07A6" w:rsidP="001A07A6">
            <w:pPr>
              <w:jc w:val="center"/>
              <w:rPr>
                <w:sz w:val="24"/>
                <w:lang w:eastAsia="ru-RU"/>
              </w:rPr>
            </w:pPr>
            <w:r w:rsidRPr="00C020D2">
              <w:rPr>
                <w:sz w:val="24"/>
                <w:lang w:eastAsia="ru-RU"/>
              </w:rPr>
              <w:t>Урок 31</w:t>
            </w:r>
          </w:p>
        </w:tc>
        <w:tc>
          <w:tcPr>
            <w:tcW w:w="7937" w:type="dxa"/>
          </w:tcPr>
          <w:p w14:paraId="2D33B5AC" w14:textId="77777777" w:rsidR="001A07A6" w:rsidRPr="001A07A6" w:rsidRDefault="001A07A6" w:rsidP="001A07A6">
            <w:pPr>
              <w:jc w:val="both"/>
              <w:rPr>
                <w:sz w:val="24"/>
                <w:lang w:val="ru-RU" w:eastAsia="ru-RU"/>
              </w:rPr>
            </w:pPr>
            <w:r w:rsidRPr="001A07A6">
              <w:rPr>
                <w:sz w:val="24"/>
                <w:lang w:val="ru-RU" w:eastAsia="ru-RU"/>
              </w:rPr>
              <w:t>Падежные окончания имен существительных множественного числа в дательном, творительном, предложном падежах</w:t>
            </w:r>
          </w:p>
        </w:tc>
      </w:tr>
      <w:tr w:rsidR="001A07A6" w:rsidRPr="003F62E5" w14:paraId="6DFA2ACF" w14:textId="77777777" w:rsidTr="001A07A6">
        <w:tc>
          <w:tcPr>
            <w:tcW w:w="1134" w:type="dxa"/>
            <w:vAlign w:val="center"/>
          </w:tcPr>
          <w:p w14:paraId="684108A7" w14:textId="77777777" w:rsidR="001A07A6" w:rsidRPr="00C020D2" w:rsidRDefault="001A07A6" w:rsidP="001A07A6">
            <w:pPr>
              <w:jc w:val="center"/>
              <w:rPr>
                <w:sz w:val="24"/>
                <w:lang w:eastAsia="ru-RU"/>
              </w:rPr>
            </w:pPr>
            <w:r w:rsidRPr="00C020D2">
              <w:rPr>
                <w:sz w:val="24"/>
                <w:lang w:eastAsia="ru-RU"/>
              </w:rPr>
              <w:t>Урок 32</w:t>
            </w:r>
          </w:p>
        </w:tc>
        <w:tc>
          <w:tcPr>
            <w:tcW w:w="7937" w:type="dxa"/>
          </w:tcPr>
          <w:p w14:paraId="21F5CE5B"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существительных во множественном числе</w:t>
            </w:r>
          </w:p>
        </w:tc>
      </w:tr>
      <w:tr w:rsidR="001A07A6" w:rsidRPr="003F62E5" w14:paraId="43EDCD7C" w14:textId="77777777" w:rsidTr="001A07A6">
        <w:tc>
          <w:tcPr>
            <w:tcW w:w="1134" w:type="dxa"/>
            <w:vAlign w:val="center"/>
          </w:tcPr>
          <w:p w14:paraId="3149386B" w14:textId="77777777" w:rsidR="001A07A6" w:rsidRPr="00C020D2" w:rsidRDefault="001A07A6" w:rsidP="001A07A6">
            <w:pPr>
              <w:jc w:val="center"/>
              <w:rPr>
                <w:sz w:val="24"/>
                <w:lang w:eastAsia="ru-RU"/>
              </w:rPr>
            </w:pPr>
            <w:r w:rsidRPr="00C020D2">
              <w:rPr>
                <w:sz w:val="24"/>
                <w:lang w:eastAsia="ru-RU"/>
              </w:rPr>
              <w:t>Урок 33</w:t>
            </w:r>
          </w:p>
        </w:tc>
        <w:tc>
          <w:tcPr>
            <w:tcW w:w="7937" w:type="dxa"/>
          </w:tcPr>
          <w:p w14:paraId="61062607" w14:textId="77777777" w:rsidR="001A07A6" w:rsidRPr="001A07A6" w:rsidRDefault="001A07A6" w:rsidP="001A07A6">
            <w:pPr>
              <w:jc w:val="both"/>
              <w:rPr>
                <w:sz w:val="24"/>
                <w:lang w:val="ru-RU" w:eastAsia="ru-RU"/>
              </w:rPr>
            </w:pPr>
            <w:r w:rsidRPr="001A07A6">
              <w:rPr>
                <w:sz w:val="24"/>
                <w:lang w:val="ru-RU" w:eastAsia="ru-RU"/>
              </w:rPr>
              <w:t>Безударные падежные окончания имен существительных: систематизация</w:t>
            </w:r>
          </w:p>
        </w:tc>
      </w:tr>
      <w:tr w:rsidR="001A07A6" w:rsidRPr="003F62E5" w14:paraId="74614570" w14:textId="77777777" w:rsidTr="001A07A6">
        <w:tc>
          <w:tcPr>
            <w:tcW w:w="1134" w:type="dxa"/>
            <w:vAlign w:val="center"/>
          </w:tcPr>
          <w:p w14:paraId="14F0D9F4" w14:textId="77777777" w:rsidR="001A07A6" w:rsidRPr="00C020D2" w:rsidRDefault="001A07A6" w:rsidP="001A07A6">
            <w:pPr>
              <w:jc w:val="center"/>
              <w:rPr>
                <w:sz w:val="24"/>
                <w:lang w:eastAsia="ru-RU"/>
              </w:rPr>
            </w:pPr>
            <w:r w:rsidRPr="00C020D2">
              <w:rPr>
                <w:sz w:val="24"/>
                <w:lang w:eastAsia="ru-RU"/>
              </w:rPr>
              <w:t>Урок 34</w:t>
            </w:r>
          </w:p>
        </w:tc>
        <w:tc>
          <w:tcPr>
            <w:tcW w:w="7937" w:type="dxa"/>
          </w:tcPr>
          <w:p w14:paraId="76E61930" w14:textId="77777777" w:rsidR="001A07A6" w:rsidRPr="001A07A6" w:rsidRDefault="001A07A6" w:rsidP="001A07A6">
            <w:pPr>
              <w:jc w:val="both"/>
              <w:rPr>
                <w:sz w:val="24"/>
                <w:lang w:val="ru-RU" w:eastAsia="ru-RU"/>
              </w:rPr>
            </w:pPr>
            <w:r w:rsidRPr="001A07A6">
              <w:rPr>
                <w:sz w:val="24"/>
                <w:lang w:val="ru-RU" w:eastAsia="ru-RU"/>
              </w:rPr>
              <w:t>Безударные падежные окончания имен существительных: обобщение</w:t>
            </w:r>
          </w:p>
        </w:tc>
      </w:tr>
      <w:tr w:rsidR="001A07A6" w:rsidRPr="00C020D2" w14:paraId="3DF40352" w14:textId="77777777" w:rsidTr="001A07A6">
        <w:tc>
          <w:tcPr>
            <w:tcW w:w="1134" w:type="dxa"/>
            <w:vAlign w:val="center"/>
          </w:tcPr>
          <w:p w14:paraId="52B1D565" w14:textId="77777777" w:rsidR="001A07A6" w:rsidRPr="00C020D2" w:rsidRDefault="001A07A6" w:rsidP="001A07A6">
            <w:pPr>
              <w:jc w:val="center"/>
              <w:rPr>
                <w:sz w:val="24"/>
                <w:lang w:eastAsia="ru-RU"/>
              </w:rPr>
            </w:pPr>
            <w:r w:rsidRPr="00C020D2">
              <w:rPr>
                <w:sz w:val="24"/>
                <w:lang w:eastAsia="ru-RU"/>
              </w:rPr>
              <w:t>Урок 35</w:t>
            </w:r>
          </w:p>
        </w:tc>
        <w:tc>
          <w:tcPr>
            <w:tcW w:w="7937" w:type="dxa"/>
          </w:tcPr>
          <w:p w14:paraId="0B545957" w14:textId="77777777" w:rsidR="001A07A6" w:rsidRPr="00C020D2" w:rsidRDefault="001A07A6" w:rsidP="001A07A6">
            <w:pPr>
              <w:jc w:val="both"/>
              <w:rPr>
                <w:sz w:val="24"/>
                <w:lang w:eastAsia="ru-RU"/>
              </w:rPr>
            </w:pPr>
            <w:r w:rsidRPr="00C020D2">
              <w:rPr>
                <w:sz w:val="24"/>
                <w:lang w:eastAsia="ru-RU"/>
              </w:rPr>
              <w:t>Текст. Структура текста</w:t>
            </w:r>
          </w:p>
        </w:tc>
      </w:tr>
      <w:tr w:rsidR="001A07A6" w:rsidRPr="00C020D2" w14:paraId="13A74611" w14:textId="77777777" w:rsidTr="001A07A6">
        <w:tc>
          <w:tcPr>
            <w:tcW w:w="1134" w:type="dxa"/>
            <w:vAlign w:val="center"/>
          </w:tcPr>
          <w:p w14:paraId="55303AC7" w14:textId="77777777" w:rsidR="001A07A6" w:rsidRPr="00C020D2" w:rsidRDefault="001A07A6" w:rsidP="001A07A6">
            <w:pPr>
              <w:jc w:val="center"/>
              <w:rPr>
                <w:sz w:val="24"/>
                <w:lang w:eastAsia="ru-RU"/>
              </w:rPr>
            </w:pPr>
            <w:r w:rsidRPr="00C020D2">
              <w:rPr>
                <w:sz w:val="24"/>
                <w:lang w:eastAsia="ru-RU"/>
              </w:rPr>
              <w:t>Урок 36</w:t>
            </w:r>
          </w:p>
        </w:tc>
        <w:tc>
          <w:tcPr>
            <w:tcW w:w="7937" w:type="dxa"/>
          </w:tcPr>
          <w:p w14:paraId="364BC3E7" w14:textId="77777777" w:rsidR="001A07A6" w:rsidRPr="00C020D2" w:rsidRDefault="001A07A6" w:rsidP="001A07A6">
            <w:pPr>
              <w:jc w:val="both"/>
              <w:rPr>
                <w:sz w:val="24"/>
                <w:lang w:eastAsia="ru-RU"/>
              </w:rPr>
            </w:pPr>
            <w:r w:rsidRPr="00C020D2">
              <w:rPr>
                <w:sz w:val="24"/>
                <w:lang w:eastAsia="ru-RU"/>
              </w:rPr>
              <w:t>Текст. План текста</w:t>
            </w:r>
          </w:p>
        </w:tc>
      </w:tr>
      <w:tr w:rsidR="001A07A6" w:rsidRPr="003F62E5" w14:paraId="714AFDDE" w14:textId="77777777" w:rsidTr="001A07A6">
        <w:tc>
          <w:tcPr>
            <w:tcW w:w="1134" w:type="dxa"/>
            <w:vAlign w:val="center"/>
          </w:tcPr>
          <w:p w14:paraId="1337C927" w14:textId="77777777" w:rsidR="001A07A6" w:rsidRPr="00C020D2" w:rsidRDefault="001A07A6" w:rsidP="001A07A6">
            <w:pPr>
              <w:jc w:val="center"/>
              <w:rPr>
                <w:sz w:val="24"/>
                <w:lang w:eastAsia="ru-RU"/>
              </w:rPr>
            </w:pPr>
            <w:r w:rsidRPr="00C020D2">
              <w:rPr>
                <w:sz w:val="24"/>
                <w:lang w:eastAsia="ru-RU"/>
              </w:rPr>
              <w:t>Урок 37</w:t>
            </w:r>
          </w:p>
        </w:tc>
        <w:tc>
          <w:tcPr>
            <w:tcW w:w="7937" w:type="dxa"/>
          </w:tcPr>
          <w:p w14:paraId="5E2CA1E0" w14:textId="77777777" w:rsidR="001A07A6" w:rsidRPr="001A07A6" w:rsidRDefault="001A07A6" w:rsidP="001A07A6">
            <w:pPr>
              <w:jc w:val="both"/>
              <w:rPr>
                <w:sz w:val="24"/>
                <w:lang w:val="ru-RU" w:eastAsia="ru-RU"/>
              </w:rPr>
            </w:pPr>
            <w:r w:rsidRPr="001A07A6">
              <w:rPr>
                <w:sz w:val="24"/>
                <w:lang w:val="ru-RU" w:eastAsia="ru-RU"/>
              </w:rPr>
              <w:t>Пишем собственный текст по предложенному заголовку</w:t>
            </w:r>
          </w:p>
        </w:tc>
      </w:tr>
      <w:tr w:rsidR="001A07A6" w:rsidRPr="00C020D2" w14:paraId="448D2725" w14:textId="77777777" w:rsidTr="001A07A6">
        <w:tc>
          <w:tcPr>
            <w:tcW w:w="1134" w:type="dxa"/>
            <w:vAlign w:val="center"/>
          </w:tcPr>
          <w:p w14:paraId="64FA1246" w14:textId="77777777" w:rsidR="001A07A6" w:rsidRPr="00C020D2" w:rsidRDefault="001A07A6" w:rsidP="001A07A6">
            <w:pPr>
              <w:jc w:val="center"/>
              <w:rPr>
                <w:sz w:val="24"/>
                <w:lang w:eastAsia="ru-RU"/>
              </w:rPr>
            </w:pPr>
            <w:r w:rsidRPr="00C020D2">
              <w:rPr>
                <w:sz w:val="24"/>
                <w:lang w:eastAsia="ru-RU"/>
              </w:rPr>
              <w:lastRenderedPageBreak/>
              <w:t>Урок 38</w:t>
            </w:r>
          </w:p>
        </w:tc>
        <w:tc>
          <w:tcPr>
            <w:tcW w:w="7937" w:type="dxa"/>
          </w:tcPr>
          <w:p w14:paraId="689C0588" w14:textId="77777777" w:rsidR="001A07A6" w:rsidRPr="00C020D2" w:rsidRDefault="001A07A6" w:rsidP="001A07A6">
            <w:pPr>
              <w:jc w:val="both"/>
              <w:rPr>
                <w:sz w:val="24"/>
                <w:lang w:eastAsia="ru-RU"/>
              </w:rPr>
            </w:pPr>
            <w:r w:rsidRPr="00C020D2">
              <w:rPr>
                <w:sz w:val="24"/>
                <w:lang w:eastAsia="ru-RU"/>
              </w:rPr>
              <w:t>Правописание суффиксов имен существительных</w:t>
            </w:r>
          </w:p>
        </w:tc>
      </w:tr>
      <w:tr w:rsidR="001A07A6" w:rsidRPr="00C020D2" w14:paraId="0A7129A1" w14:textId="77777777" w:rsidTr="001A07A6">
        <w:tc>
          <w:tcPr>
            <w:tcW w:w="1134" w:type="dxa"/>
            <w:vAlign w:val="center"/>
          </w:tcPr>
          <w:p w14:paraId="76239021" w14:textId="77777777" w:rsidR="001A07A6" w:rsidRPr="00C020D2" w:rsidRDefault="001A07A6" w:rsidP="001A07A6">
            <w:pPr>
              <w:jc w:val="center"/>
              <w:rPr>
                <w:sz w:val="24"/>
                <w:lang w:eastAsia="ru-RU"/>
              </w:rPr>
            </w:pPr>
            <w:r w:rsidRPr="00C020D2">
              <w:rPr>
                <w:sz w:val="24"/>
                <w:lang w:eastAsia="ru-RU"/>
              </w:rPr>
              <w:t>Урок 39</w:t>
            </w:r>
          </w:p>
        </w:tc>
        <w:tc>
          <w:tcPr>
            <w:tcW w:w="7937" w:type="dxa"/>
          </w:tcPr>
          <w:p w14:paraId="4D5D2C16" w14:textId="77777777" w:rsidR="001A07A6" w:rsidRPr="00C020D2" w:rsidRDefault="001A07A6" w:rsidP="001A07A6">
            <w:pPr>
              <w:jc w:val="both"/>
              <w:rPr>
                <w:sz w:val="24"/>
                <w:lang w:eastAsia="ru-RU"/>
              </w:rPr>
            </w:pPr>
            <w:r w:rsidRPr="00C020D2">
              <w:rPr>
                <w:sz w:val="24"/>
                <w:lang w:eastAsia="ru-RU"/>
              </w:rPr>
              <w:t>Несклоняемые имена существительные</w:t>
            </w:r>
          </w:p>
        </w:tc>
      </w:tr>
      <w:tr w:rsidR="001A07A6" w:rsidRPr="00C020D2" w14:paraId="2260E1DA" w14:textId="77777777" w:rsidTr="001A07A6">
        <w:tc>
          <w:tcPr>
            <w:tcW w:w="1134" w:type="dxa"/>
            <w:vAlign w:val="center"/>
          </w:tcPr>
          <w:p w14:paraId="3256AC9A" w14:textId="77777777" w:rsidR="001A07A6" w:rsidRPr="00C020D2" w:rsidRDefault="001A07A6" w:rsidP="001A07A6">
            <w:pPr>
              <w:jc w:val="center"/>
              <w:rPr>
                <w:sz w:val="24"/>
                <w:lang w:eastAsia="ru-RU"/>
              </w:rPr>
            </w:pPr>
            <w:r w:rsidRPr="00C020D2">
              <w:rPr>
                <w:sz w:val="24"/>
                <w:lang w:eastAsia="ru-RU"/>
              </w:rPr>
              <w:t>Урок 40</w:t>
            </w:r>
          </w:p>
        </w:tc>
        <w:tc>
          <w:tcPr>
            <w:tcW w:w="7937" w:type="dxa"/>
          </w:tcPr>
          <w:p w14:paraId="422862BE" w14:textId="77777777" w:rsidR="001A07A6" w:rsidRPr="00C020D2" w:rsidRDefault="001A07A6" w:rsidP="001A07A6">
            <w:pPr>
              <w:jc w:val="both"/>
              <w:rPr>
                <w:sz w:val="24"/>
                <w:lang w:eastAsia="ru-RU"/>
              </w:rPr>
            </w:pPr>
            <w:r w:rsidRPr="00C020D2">
              <w:rPr>
                <w:sz w:val="24"/>
                <w:lang w:eastAsia="ru-RU"/>
              </w:rPr>
              <w:t>Морфологический разбор имени существительного</w:t>
            </w:r>
          </w:p>
        </w:tc>
      </w:tr>
      <w:tr w:rsidR="001A07A6" w:rsidRPr="003F62E5" w14:paraId="6C737642" w14:textId="77777777" w:rsidTr="001A07A6">
        <w:tc>
          <w:tcPr>
            <w:tcW w:w="1134" w:type="dxa"/>
            <w:vAlign w:val="center"/>
          </w:tcPr>
          <w:p w14:paraId="79C51EF7" w14:textId="77777777" w:rsidR="001A07A6" w:rsidRPr="00C020D2" w:rsidRDefault="001A07A6" w:rsidP="001A07A6">
            <w:pPr>
              <w:jc w:val="center"/>
              <w:rPr>
                <w:sz w:val="24"/>
                <w:lang w:eastAsia="ru-RU"/>
              </w:rPr>
            </w:pPr>
            <w:r w:rsidRPr="00C020D2">
              <w:rPr>
                <w:sz w:val="24"/>
                <w:lang w:eastAsia="ru-RU"/>
              </w:rPr>
              <w:t>Урок 41</w:t>
            </w:r>
          </w:p>
        </w:tc>
        <w:tc>
          <w:tcPr>
            <w:tcW w:w="7937" w:type="dxa"/>
          </w:tcPr>
          <w:p w14:paraId="1A41E178"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отработка темы "Имя существительное"</w:t>
            </w:r>
          </w:p>
        </w:tc>
      </w:tr>
      <w:tr w:rsidR="001A07A6" w:rsidRPr="003F62E5" w14:paraId="4C42C345" w14:textId="77777777" w:rsidTr="001A07A6">
        <w:tc>
          <w:tcPr>
            <w:tcW w:w="1134" w:type="dxa"/>
            <w:vAlign w:val="center"/>
          </w:tcPr>
          <w:p w14:paraId="248CAEA0" w14:textId="77777777" w:rsidR="001A07A6" w:rsidRPr="00C020D2" w:rsidRDefault="001A07A6" w:rsidP="001A07A6">
            <w:pPr>
              <w:jc w:val="center"/>
              <w:rPr>
                <w:sz w:val="24"/>
                <w:lang w:eastAsia="ru-RU"/>
              </w:rPr>
            </w:pPr>
            <w:r w:rsidRPr="00C020D2">
              <w:rPr>
                <w:sz w:val="24"/>
                <w:lang w:eastAsia="ru-RU"/>
              </w:rPr>
              <w:t>Урок 42</w:t>
            </w:r>
          </w:p>
        </w:tc>
        <w:tc>
          <w:tcPr>
            <w:tcW w:w="7937" w:type="dxa"/>
          </w:tcPr>
          <w:p w14:paraId="4413F249" w14:textId="77777777" w:rsidR="001A07A6" w:rsidRPr="001A07A6" w:rsidRDefault="001A07A6" w:rsidP="001A07A6">
            <w:pPr>
              <w:jc w:val="both"/>
              <w:rPr>
                <w:sz w:val="24"/>
                <w:lang w:val="ru-RU" w:eastAsia="ru-RU"/>
              </w:rPr>
            </w:pPr>
            <w:r w:rsidRPr="001A07A6">
              <w:rPr>
                <w:sz w:val="24"/>
                <w:lang w:val="ru-RU" w:eastAsia="ru-RU"/>
              </w:rPr>
              <w:t>Пишем текст по предложенному плану</w:t>
            </w:r>
          </w:p>
        </w:tc>
      </w:tr>
      <w:tr w:rsidR="001A07A6" w:rsidRPr="003F62E5" w14:paraId="7888F9BF" w14:textId="77777777" w:rsidTr="001A07A6">
        <w:tc>
          <w:tcPr>
            <w:tcW w:w="1134" w:type="dxa"/>
            <w:vAlign w:val="center"/>
          </w:tcPr>
          <w:p w14:paraId="384A055C" w14:textId="77777777" w:rsidR="001A07A6" w:rsidRPr="00C020D2" w:rsidRDefault="001A07A6" w:rsidP="001A07A6">
            <w:pPr>
              <w:jc w:val="center"/>
              <w:rPr>
                <w:sz w:val="24"/>
                <w:lang w:eastAsia="ru-RU"/>
              </w:rPr>
            </w:pPr>
            <w:r w:rsidRPr="00C020D2">
              <w:rPr>
                <w:sz w:val="24"/>
                <w:lang w:eastAsia="ru-RU"/>
              </w:rPr>
              <w:t>Урок 43</w:t>
            </w:r>
          </w:p>
        </w:tc>
        <w:tc>
          <w:tcPr>
            <w:tcW w:w="7937" w:type="dxa"/>
          </w:tcPr>
          <w:p w14:paraId="0ABC655B" w14:textId="77777777" w:rsidR="001A07A6" w:rsidRPr="001A07A6" w:rsidRDefault="001A07A6" w:rsidP="001A07A6">
            <w:pPr>
              <w:jc w:val="both"/>
              <w:rPr>
                <w:sz w:val="24"/>
                <w:lang w:val="ru-RU" w:eastAsia="ru-RU"/>
              </w:rPr>
            </w:pPr>
            <w:r w:rsidRPr="001A07A6">
              <w:rPr>
                <w:sz w:val="24"/>
                <w:lang w:val="ru-RU" w:eastAsia="ru-RU"/>
              </w:rPr>
              <w:t>Имя прилагательное. Значение и употребление имен прилагательных</w:t>
            </w:r>
          </w:p>
        </w:tc>
      </w:tr>
      <w:tr w:rsidR="001A07A6" w:rsidRPr="003F62E5" w14:paraId="01D483B6" w14:textId="77777777" w:rsidTr="001A07A6">
        <w:tc>
          <w:tcPr>
            <w:tcW w:w="1134" w:type="dxa"/>
            <w:vAlign w:val="center"/>
          </w:tcPr>
          <w:p w14:paraId="39E1FC3D" w14:textId="77777777" w:rsidR="001A07A6" w:rsidRPr="00C020D2" w:rsidRDefault="001A07A6" w:rsidP="001A07A6">
            <w:pPr>
              <w:jc w:val="center"/>
              <w:rPr>
                <w:sz w:val="24"/>
                <w:lang w:eastAsia="ru-RU"/>
              </w:rPr>
            </w:pPr>
            <w:r w:rsidRPr="00C020D2">
              <w:rPr>
                <w:sz w:val="24"/>
                <w:lang w:eastAsia="ru-RU"/>
              </w:rPr>
              <w:t>Урок 44</w:t>
            </w:r>
          </w:p>
        </w:tc>
        <w:tc>
          <w:tcPr>
            <w:tcW w:w="7937" w:type="dxa"/>
          </w:tcPr>
          <w:p w14:paraId="2D9680B6" w14:textId="77777777" w:rsidR="001A07A6" w:rsidRPr="001A07A6" w:rsidRDefault="001A07A6" w:rsidP="001A07A6">
            <w:pPr>
              <w:jc w:val="both"/>
              <w:rPr>
                <w:sz w:val="24"/>
                <w:lang w:val="ru-RU" w:eastAsia="ru-RU"/>
              </w:rPr>
            </w:pPr>
            <w:r w:rsidRPr="001A07A6">
              <w:rPr>
                <w:sz w:val="24"/>
                <w:lang w:val="ru-RU" w:eastAsia="ru-RU"/>
              </w:rPr>
              <w:t>Зависимость формы имени прилагательного от формы имени существительного</w:t>
            </w:r>
          </w:p>
        </w:tc>
      </w:tr>
      <w:tr w:rsidR="001A07A6" w:rsidRPr="00C020D2" w14:paraId="73D8BDF1" w14:textId="77777777" w:rsidTr="001A07A6">
        <w:tc>
          <w:tcPr>
            <w:tcW w:w="1134" w:type="dxa"/>
            <w:vAlign w:val="center"/>
          </w:tcPr>
          <w:p w14:paraId="50CD9C6E" w14:textId="77777777" w:rsidR="001A07A6" w:rsidRPr="00C020D2" w:rsidRDefault="001A07A6" w:rsidP="001A07A6">
            <w:pPr>
              <w:jc w:val="center"/>
              <w:rPr>
                <w:sz w:val="24"/>
                <w:lang w:eastAsia="ru-RU"/>
              </w:rPr>
            </w:pPr>
            <w:r w:rsidRPr="00C020D2">
              <w:rPr>
                <w:sz w:val="24"/>
                <w:lang w:eastAsia="ru-RU"/>
              </w:rPr>
              <w:t>Урок 45</w:t>
            </w:r>
          </w:p>
        </w:tc>
        <w:tc>
          <w:tcPr>
            <w:tcW w:w="7937" w:type="dxa"/>
          </w:tcPr>
          <w:p w14:paraId="7AF71475" w14:textId="77777777" w:rsidR="001A07A6" w:rsidRPr="00C020D2" w:rsidRDefault="001A07A6" w:rsidP="001A07A6">
            <w:pPr>
              <w:jc w:val="both"/>
              <w:rPr>
                <w:sz w:val="24"/>
                <w:lang w:eastAsia="ru-RU"/>
              </w:rPr>
            </w:pPr>
            <w:r w:rsidRPr="00C020D2">
              <w:rPr>
                <w:sz w:val="24"/>
                <w:lang w:eastAsia="ru-RU"/>
              </w:rPr>
              <w:t>Склонение имен прилагательных</w:t>
            </w:r>
          </w:p>
        </w:tc>
      </w:tr>
      <w:tr w:rsidR="001A07A6" w:rsidRPr="003F62E5" w14:paraId="015B9ED9" w14:textId="77777777" w:rsidTr="001A07A6">
        <w:tc>
          <w:tcPr>
            <w:tcW w:w="1134" w:type="dxa"/>
            <w:vAlign w:val="center"/>
          </w:tcPr>
          <w:p w14:paraId="5CFBC70D" w14:textId="77777777" w:rsidR="001A07A6" w:rsidRPr="00C020D2" w:rsidRDefault="001A07A6" w:rsidP="001A07A6">
            <w:pPr>
              <w:jc w:val="center"/>
              <w:rPr>
                <w:sz w:val="24"/>
                <w:lang w:eastAsia="ru-RU"/>
              </w:rPr>
            </w:pPr>
            <w:r w:rsidRPr="00C020D2">
              <w:rPr>
                <w:sz w:val="24"/>
                <w:lang w:eastAsia="ru-RU"/>
              </w:rPr>
              <w:t>Урок 46</w:t>
            </w:r>
          </w:p>
        </w:tc>
        <w:tc>
          <w:tcPr>
            <w:tcW w:w="7937" w:type="dxa"/>
          </w:tcPr>
          <w:p w14:paraId="42102B58"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прилагательных</w:t>
            </w:r>
          </w:p>
        </w:tc>
      </w:tr>
      <w:tr w:rsidR="001A07A6" w:rsidRPr="003F62E5" w14:paraId="18D0A02E" w14:textId="77777777" w:rsidTr="001A07A6">
        <w:tc>
          <w:tcPr>
            <w:tcW w:w="1134" w:type="dxa"/>
            <w:vAlign w:val="center"/>
          </w:tcPr>
          <w:p w14:paraId="32E99013" w14:textId="77777777" w:rsidR="001A07A6" w:rsidRPr="00C020D2" w:rsidRDefault="001A07A6" w:rsidP="001A07A6">
            <w:pPr>
              <w:jc w:val="center"/>
              <w:rPr>
                <w:sz w:val="24"/>
                <w:lang w:eastAsia="ru-RU"/>
              </w:rPr>
            </w:pPr>
            <w:r w:rsidRPr="00C020D2">
              <w:rPr>
                <w:sz w:val="24"/>
                <w:lang w:eastAsia="ru-RU"/>
              </w:rPr>
              <w:t>Урок 47</w:t>
            </w:r>
          </w:p>
        </w:tc>
        <w:tc>
          <w:tcPr>
            <w:tcW w:w="7937" w:type="dxa"/>
          </w:tcPr>
          <w:p w14:paraId="4548E6F2"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прилагательных в единственном числе</w:t>
            </w:r>
          </w:p>
        </w:tc>
      </w:tr>
      <w:tr w:rsidR="001A07A6" w:rsidRPr="003F62E5" w14:paraId="6E172BFC" w14:textId="77777777" w:rsidTr="001A07A6">
        <w:tc>
          <w:tcPr>
            <w:tcW w:w="1134" w:type="dxa"/>
            <w:vAlign w:val="center"/>
          </w:tcPr>
          <w:p w14:paraId="169DC0CE" w14:textId="77777777" w:rsidR="001A07A6" w:rsidRPr="00C020D2" w:rsidRDefault="001A07A6" w:rsidP="001A07A6">
            <w:pPr>
              <w:jc w:val="center"/>
              <w:rPr>
                <w:sz w:val="24"/>
                <w:lang w:eastAsia="ru-RU"/>
              </w:rPr>
            </w:pPr>
            <w:r w:rsidRPr="00C020D2">
              <w:rPr>
                <w:sz w:val="24"/>
                <w:lang w:eastAsia="ru-RU"/>
              </w:rPr>
              <w:t>Урок 48</w:t>
            </w:r>
          </w:p>
        </w:tc>
        <w:tc>
          <w:tcPr>
            <w:tcW w:w="7937" w:type="dxa"/>
          </w:tcPr>
          <w:p w14:paraId="3CFA6C3D" w14:textId="77777777" w:rsidR="001A07A6" w:rsidRPr="001A07A6" w:rsidRDefault="001A07A6" w:rsidP="001A07A6">
            <w:pPr>
              <w:jc w:val="both"/>
              <w:rPr>
                <w:sz w:val="24"/>
                <w:lang w:val="ru-RU" w:eastAsia="ru-RU"/>
              </w:rPr>
            </w:pPr>
            <w:r w:rsidRPr="001A07A6">
              <w:rPr>
                <w:sz w:val="24"/>
                <w:lang w:val="ru-RU" w:eastAsia="ru-RU"/>
              </w:rPr>
              <w:t>Особенности склонения имен прилагательных во множественном числе</w:t>
            </w:r>
          </w:p>
        </w:tc>
      </w:tr>
      <w:tr w:rsidR="001A07A6" w:rsidRPr="003F62E5" w14:paraId="0735A78F" w14:textId="77777777" w:rsidTr="001A07A6">
        <w:tc>
          <w:tcPr>
            <w:tcW w:w="1134" w:type="dxa"/>
            <w:vAlign w:val="center"/>
          </w:tcPr>
          <w:p w14:paraId="09FF5BDC" w14:textId="77777777" w:rsidR="001A07A6" w:rsidRPr="00C020D2" w:rsidRDefault="001A07A6" w:rsidP="001A07A6">
            <w:pPr>
              <w:jc w:val="center"/>
              <w:rPr>
                <w:sz w:val="24"/>
                <w:lang w:eastAsia="ru-RU"/>
              </w:rPr>
            </w:pPr>
            <w:r w:rsidRPr="00C020D2">
              <w:rPr>
                <w:sz w:val="24"/>
                <w:lang w:eastAsia="ru-RU"/>
              </w:rPr>
              <w:t>Урок 49</w:t>
            </w:r>
          </w:p>
        </w:tc>
        <w:tc>
          <w:tcPr>
            <w:tcW w:w="7937" w:type="dxa"/>
          </w:tcPr>
          <w:p w14:paraId="2473BD66" w14:textId="77777777" w:rsidR="001A07A6" w:rsidRPr="001A07A6" w:rsidRDefault="001A07A6" w:rsidP="001A07A6">
            <w:pPr>
              <w:jc w:val="both"/>
              <w:rPr>
                <w:sz w:val="24"/>
                <w:lang w:val="ru-RU" w:eastAsia="ru-RU"/>
              </w:rPr>
            </w:pPr>
            <w:r w:rsidRPr="001A07A6">
              <w:rPr>
                <w:sz w:val="24"/>
                <w:lang w:val="ru-RU" w:eastAsia="ru-RU"/>
              </w:rPr>
              <w:t>Правописание падежных окончаний имен прилагательных во множественном числе</w:t>
            </w:r>
          </w:p>
        </w:tc>
      </w:tr>
      <w:tr w:rsidR="001A07A6" w:rsidRPr="003F62E5" w14:paraId="0BB02CBC" w14:textId="77777777" w:rsidTr="001A07A6">
        <w:tc>
          <w:tcPr>
            <w:tcW w:w="1134" w:type="dxa"/>
            <w:vAlign w:val="center"/>
          </w:tcPr>
          <w:p w14:paraId="3069C096" w14:textId="77777777" w:rsidR="001A07A6" w:rsidRPr="00C020D2" w:rsidRDefault="001A07A6" w:rsidP="001A07A6">
            <w:pPr>
              <w:jc w:val="center"/>
              <w:rPr>
                <w:sz w:val="24"/>
                <w:lang w:eastAsia="ru-RU"/>
              </w:rPr>
            </w:pPr>
            <w:r w:rsidRPr="00C020D2">
              <w:rPr>
                <w:sz w:val="24"/>
                <w:lang w:eastAsia="ru-RU"/>
              </w:rPr>
              <w:t>Урок 50</w:t>
            </w:r>
          </w:p>
        </w:tc>
        <w:tc>
          <w:tcPr>
            <w:tcW w:w="7937" w:type="dxa"/>
          </w:tcPr>
          <w:p w14:paraId="640E17B3" w14:textId="77777777" w:rsidR="001A07A6" w:rsidRPr="001A07A6" w:rsidRDefault="001A07A6" w:rsidP="001A07A6">
            <w:pPr>
              <w:jc w:val="both"/>
              <w:rPr>
                <w:sz w:val="24"/>
                <w:lang w:val="ru-RU" w:eastAsia="ru-RU"/>
              </w:rPr>
            </w:pPr>
            <w:r w:rsidRPr="001A07A6">
              <w:rPr>
                <w:sz w:val="24"/>
                <w:lang w:val="ru-RU" w:eastAsia="ru-RU"/>
              </w:rPr>
              <w:t>Безударные падежные окончания имен прилагательных: систематизация</w:t>
            </w:r>
          </w:p>
        </w:tc>
      </w:tr>
      <w:tr w:rsidR="001A07A6" w:rsidRPr="003F62E5" w14:paraId="5166F6B3" w14:textId="77777777" w:rsidTr="001A07A6">
        <w:tc>
          <w:tcPr>
            <w:tcW w:w="1134" w:type="dxa"/>
            <w:vAlign w:val="center"/>
          </w:tcPr>
          <w:p w14:paraId="00B0E1B2" w14:textId="77777777" w:rsidR="001A07A6" w:rsidRPr="00C020D2" w:rsidRDefault="001A07A6" w:rsidP="001A07A6">
            <w:pPr>
              <w:jc w:val="center"/>
              <w:rPr>
                <w:sz w:val="24"/>
                <w:lang w:eastAsia="ru-RU"/>
              </w:rPr>
            </w:pPr>
            <w:r w:rsidRPr="00C020D2">
              <w:rPr>
                <w:sz w:val="24"/>
                <w:lang w:eastAsia="ru-RU"/>
              </w:rPr>
              <w:t>Урок 51</w:t>
            </w:r>
          </w:p>
        </w:tc>
        <w:tc>
          <w:tcPr>
            <w:tcW w:w="7937" w:type="dxa"/>
          </w:tcPr>
          <w:p w14:paraId="1CCF2263" w14:textId="77777777" w:rsidR="001A07A6" w:rsidRPr="001A07A6" w:rsidRDefault="001A07A6" w:rsidP="001A07A6">
            <w:pPr>
              <w:jc w:val="both"/>
              <w:rPr>
                <w:sz w:val="24"/>
                <w:lang w:val="ru-RU" w:eastAsia="ru-RU"/>
              </w:rPr>
            </w:pPr>
            <w:r w:rsidRPr="001A07A6">
              <w:rPr>
                <w:sz w:val="24"/>
                <w:lang w:val="ru-RU" w:eastAsia="ru-RU"/>
              </w:rPr>
              <w:t>Безударные падежные окончания имен прилагательных: обобщение</w:t>
            </w:r>
          </w:p>
        </w:tc>
      </w:tr>
      <w:tr w:rsidR="001A07A6" w:rsidRPr="00C020D2" w14:paraId="7FD96737" w14:textId="77777777" w:rsidTr="001A07A6">
        <w:tc>
          <w:tcPr>
            <w:tcW w:w="1134" w:type="dxa"/>
            <w:vAlign w:val="center"/>
          </w:tcPr>
          <w:p w14:paraId="761301FC" w14:textId="77777777" w:rsidR="001A07A6" w:rsidRPr="00C020D2" w:rsidRDefault="001A07A6" w:rsidP="001A07A6">
            <w:pPr>
              <w:jc w:val="center"/>
              <w:rPr>
                <w:sz w:val="24"/>
                <w:lang w:eastAsia="ru-RU"/>
              </w:rPr>
            </w:pPr>
            <w:r w:rsidRPr="00C020D2">
              <w:rPr>
                <w:sz w:val="24"/>
                <w:lang w:eastAsia="ru-RU"/>
              </w:rPr>
              <w:t>Урок 52</w:t>
            </w:r>
          </w:p>
        </w:tc>
        <w:tc>
          <w:tcPr>
            <w:tcW w:w="7937" w:type="dxa"/>
          </w:tcPr>
          <w:p w14:paraId="524017AF" w14:textId="77777777" w:rsidR="001A07A6" w:rsidRPr="00C020D2" w:rsidRDefault="001A07A6" w:rsidP="001A07A6">
            <w:pPr>
              <w:jc w:val="both"/>
              <w:rPr>
                <w:sz w:val="24"/>
                <w:lang w:eastAsia="ru-RU"/>
              </w:rPr>
            </w:pPr>
            <w:r w:rsidRPr="00C020D2">
              <w:rPr>
                <w:sz w:val="24"/>
                <w:lang w:eastAsia="ru-RU"/>
              </w:rPr>
              <w:t>Правописание имен прилагательных</w:t>
            </w:r>
          </w:p>
        </w:tc>
      </w:tr>
      <w:tr w:rsidR="001A07A6" w:rsidRPr="00C020D2" w14:paraId="7074DFF2" w14:textId="77777777" w:rsidTr="001A07A6">
        <w:tc>
          <w:tcPr>
            <w:tcW w:w="1134" w:type="dxa"/>
            <w:vAlign w:val="center"/>
          </w:tcPr>
          <w:p w14:paraId="5259B698" w14:textId="77777777" w:rsidR="001A07A6" w:rsidRPr="00C020D2" w:rsidRDefault="001A07A6" w:rsidP="001A07A6">
            <w:pPr>
              <w:jc w:val="center"/>
              <w:rPr>
                <w:sz w:val="24"/>
                <w:lang w:eastAsia="ru-RU"/>
              </w:rPr>
            </w:pPr>
            <w:r w:rsidRPr="00C020D2">
              <w:rPr>
                <w:sz w:val="24"/>
                <w:lang w:eastAsia="ru-RU"/>
              </w:rPr>
              <w:t>Урок 53</w:t>
            </w:r>
          </w:p>
        </w:tc>
        <w:tc>
          <w:tcPr>
            <w:tcW w:w="7937" w:type="dxa"/>
          </w:tcPr>
          <w:p w14:paraId="56BECABF" w14:textId="77777777" w:rsidR="001A07A6" w:rsidRPr="00C020D2" w:rsidRDefault="001A07A6" w:rsidP="001A07A6">
            <w:pPr>
              <w:jc w:val="both"/>
              <w:rPr>
                <w:sz w:val="24"/>
                <w:lang w:eastAsia="ru-RU"/>
              </w:rPr>
            </w:pPr>
            <w:r w:rsidRPr="00C020D2">
              <w:rPr>
                <w:sz w:val="24"/>
                <w:lang w:eastAsia="ru-RU"/>
              </w:rPr>
              <w:t>Морфологический разбор имени прилагательного</w:t>
            </w:r>
          </w:p>
        </w:tc>
      </w:tr>
      <w:tr w:rsidR="001A07A6" w:rsidRPr="003F62E5" w14:paraId="0C537062" w14:textId="77777777" w:rsidTr="001A07A6">
        <w:tc>
          <w:tcPr>
            <w:tcW w:w="1134" w:type="dxa"/>
            <w:vAlign w:val="center"/>
          </w:tcPr>
          <w:p w14:paraId="4EC02998" w14:textId="77777777" w:rsidR="001A07A6" w:rsidRPr="00C020D2" w:rsidRDefault="001A07A6" w:rsidP="001A07A6">
            <w:pPr>
              <w:jc w:val="center"/>
              <w:rPr>
                <w:sz w:val="24"/>
                <w:lang w:eastAsia="ru-RU"/>
              </w:rPr>
            </w:pPr>
            <w:r w:rsidRPr="00C020D2">
              <w:rPr>
                <w:sz w:val="24"/>
                <w:lang w:eastAsia="ru-RU"/>
              </w:rPr>
              <w:t>Урок 54</w:t>
            </w:r>
          </w:p>
        </w:tc>
        <w:tc>
          <w:tcPr>
            <w:tcW w:w="7937" w:type="dxa"/>
          </w:tcPr>
          <w:p w14:paraId="3D088E9A"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отработка темы "Имя прилагательное"</w:t>
            </w:r>
          </w:p>
        </w:tc>
      </w:tr>
      <w:tr w:rsidR="001A07A6" w:rsidRPr="00C020D2" w14:paraId="0739B22A" w14:textId="77777777" w:rsidTr="001A07A6">
        <w:tc>
          <w:tcPr>
            <w:tcW w:w="1134" w:type="dxa"/>
            <w:vAlign w:val="center"/>
          </w:tcPr>
          <w:p w14:paraId="780B092F" w14:textId="77777777" w:rsidR="001A07A6" w:rsidRPr="00C020D2" w:rsidRDefault="001A07A6" w:rsidP="001A07A6">
            <w:pPr>
              <w:jc w:val="center"/>
              <w:rPr>
                <w:sz w:val="24"/>
                <w:lang w:eastAsia="ru-RU"/>
              </w:rPr>
            </w:pPr>
            <w:r w:rsidRPr="00C020D2">
              <w:rPr>
                <w:sz w:val="24"/>
                <w:lang w:eastAsia="ru-RU"/>
              </w:rPr>
              <w:t>Урок 55</w:t>
            </w:r>
          </w:p>
        </w:tc>
        <w:tc>
          <w:tcPr>
            <w:tcW w:w="7937" w:type="dxa"/>
          </w:tcPr>
          <w:p w14:paraId="5A6C4902" w14:textId="77777777" w:rsidR="001A07A6" w:rsidRPr="00C020D2" w:rsidRDefault="001A07A6" w:rsidP="001A07A6">
            <w:pPr>
              <w:jc w:val="both"/>
              <w:rPr>
                <w:sz w:val="24"/>
                <w:lang w:eastAsia="ru-RU"/>
              </w:rPr>
            </w:pPr>
            <w:r w:rsidRPr="00C020D2">
              <w:rPr>
                <w:sz w:val="24"/>
                <w:lang w:eastAsia="ru-RU"/>
              </w:rPr>
              <w:t>Вспоминаем типы текстов</w:t>
            </w:r>
          </w:p>
        </w:tc>
      </w:tr>
      <w:tr w:rsidR="001A07A6" w:rsidRPr="003F62E5" w14:paraId="5F156F46" w14:textId="77777777" w:rsidTr="001A07A6">
        <w:tc>
          <w:tcPr>
            <w:tcW w:w="1134" w:type="dxa"/>
            <w:vAlign w:val="center"/>
          </w:tcPr>
          <w:p w14:paraId="4B749FF7" w14:textId="77777777" w:rsidR="001A07A6" w:rsidRPr="00C020D2" w:rsidRDefault="001A07A6" w:rsidP="001A07A6">
            <w:pPr>
              <w:jc w:val="center"/>
              <w:rPr>
                <w:sz w:val="24"/>
                <w:lang w:eastAsia="ru-RU"/>
              </w:rPr>
            </w:pPr>
            <w:r w:rsidRPr="00C020D2">
              <w:rPr>
                <w:sz w:val="24"/>
                <w:lang w:eastAsia="ru-RU"/>
              </w:rPr>
              <w:lastRenderedPageBreak/>
              <w:t>Урок 56</w:t>
            </w:r>
          </w:p>
        </w:tc>
        <w:tc>
          <w:tcPr>
            <w:tcW w:w="7937" w:type="dxa"/>
          </w:tcPr>
          <w:p w14:paraId="5429B519" w14:textId="77777777" w:rsidR="001A07A6" w:rsidRPr="001A07A6" w:rsidRDefault="001A07A6" w:rsidP="001A07A6">
            <w:pPr>
              <w:jc w:val="both"/>
              <w:rPr>
                <w:sz w:val="24"/>
                <w:lang w:val="ru-RU" w:eastAsia="ru-RU"/>
              </w:rPr>
            </w:pPr>
            <w:r w:rsidRPr="001A07A6">
              <w:rPr>
                <w:sz w:val="24"/>
                <w:lang w:val="ru-RU" w:eastAsia="ru-RU"/>
              </w:rPr>
              <w:t>Различаем тексты-повествования, тексты-описания и тексты-рассуждения</w:t>
            </w:r>
          </w:p>
        </w:tc>
      </w:tr>
      <w:tr w:rsidR="001A07A6" w:rsidRPr="00C020D2" w14:paraId="3951A700" w14:textId="77777777" w:rsidTr="001A07A6">
        <w:tc>
          <w:tcPr>
            <w:tcW w:w="1134" w:type="dxa"/>
            <w:vAlign w:val="center"/>
          </w:tcPr>
          <w:p w14:paraId="545ABF8C" w14:textId="77777777" w:rsidR="001A07A6" w:rsidRPr="00C020D2" w:rsidRDefault="001A07A6" w:rsidP="001A07A6">
            <w:pPr>
              <w:jc w:val="center"/>
              <w:rPr>
                <w:sz w:val="24"/>
                <w:lang w:eastAsia="ru-RU"/>
              </w:rPr>
            </w:pPr>
            <w:r w:rsidRPr="00C020D2">
              <w:rPr>
                <w:sz w:val="24"/>
                <w:lang w:eastAsia="ru-RU"/>
              </w:rPr>
              <w:t>Урок 57</w:t>
            </w:r>
          </w:p>
        </w:tc>
        <w:tc>
          <w:tcPr>
            <w:tcW w:w="7937" w:type="dxa"/>
          </w:tcPr>
          <w:p w14:paraId="38734603" w14:textId="77777777" w:rsidR="001A07A6" w:rsidRPr="00C020D2" w:rsidRDefault="001A07A6" w:rsidP="001A07A6">
            <w:pPr>
              <w:jc w:val="both"/>
              <w:rPr>
                <w:sz w:val="24"/>
                <w:lang w:eastAsia="ru-RU"/>
              </w:rPr>
            </w:pPr>
            <w:r w:rsidRPr="00C020D2">
              <w:rPr>
                <w:sz w:val="24"/>
                <w:lang w:eastAsia="ru-RU"/>
              </w:rPr>
              <w:t>Местоимение</w:t>
            </w:r>
          </w:p>
        </w:tc>
      </w:tr>
      <w:tr w:rsidR="001A07A6" w:rsidRPr="003F62E5" w14:paraId="1BAE7C51" w14:textId="77777777" w:rsidTr="001A07A6">
        <w:tc>
          <w:tcPr>
            <w:tcW w:w="1134" w:type="dxa"/>
            <w:vAlign w:val="center"/>
          </w:tcPr>
          <w:p w14:paraId="0C807089" w14:textId="77777777" w:rsidR="001A07A6" w:rsidRPr="00C020D2" w:rsidRDefault="001A07A6" w:rsidP="001A07A6">
            <w:pPr>
              <w:jc w:val="center"/>
              <w:rPr>
                <w:sz w:val="24"/>
                <w:lang w:eastAsia="ru-RU"/>
              </w:rPr>
            </w:pPr>
            <w:r w:rsidRPr="00C020D2">
              <w:rPr>
                <w:sz w:val="24"/>
                <w:lang w:eastAsia="ru-RU"/>
              </w:rPr>
              <w:t>Урок 58</w:t>
            </w:r>
          </w:p>
        </w:tc>
        <w:tc>
          <w:tcPr>
            <w:tcW w:w="7937" w:type="dxa"/>
          </w:tcPr>
          <w:p w14:paraId="366A00D3" w14:textId="77777777" w:rsidR="001A07A6" w:rsidRPr="001A07A6" w:rsidRDefault="001A07A6" w:rsidP="001A07A6">
            <w:pPr>
              <w:jc w:val="both"/>
              <w:rPr>
                <w:sz w:val="24"/>
                <w:lang w:val="ru-RU" w:eastAsia="ru-RU"/>
              </w:rPr>
            </w:pPr>
            <w:r w:rsidRPr="001A07A6">
              <w:rPr>
                <w:sz w:val="24"/>
                <w:lang w:val="ru-RU" w:eastAsia="ru-RU"/>
              </w:rPr>
              <w:t>Личные местоимения 1-го и 3-го лица единственного и множественного числа</w:t>
            </w:r>
          </w:p>
        </w:tc>
      </w:tr>
      <w:tr w:rsidR="001A07A6" w:rsidRPr="00C020D2" w14:paraId="0EC60068" w14:textId="77777777" w:rsidTr="001A07A6">
        <w:tc>
          <w:tcPr>
            <w:tcW w:w="1134" w:type="dxa"/>
            <w:vAlign w:val="center"/>
          </w:tcPr>
          <w:p w14:paraId="0FE3E4DA" w14:textId="77777777" w:rsidR="001A07A6" w:rsidRPr="00C020D2" w:rsidRDefault="001A07A6" w:rsidP="001A07A6">
            <w:pPr>
              <w:jc w:val="center"/>
              <w:rPr>
                <w:sz w:val="24"/>
                <w:lang w:eastAsia="ru-RU"/>
              </w:rPr>
            </w:pPr>
            <w:r w:rsidRPr="00C020D2">
              <w:rPr>
                <w:sz w:val="24"/>
                <w:lang w:eastAsia="ru-RU"/>
              </w:rPr>
              <w:t>Урок 59</w:t>
            </w:r>
          </w:p>
        </w:tc>
        <w:tc>
          <w:tcPr>
            <w:tcW w:w="7937" w:type="dxa"/>
          </w:tcPr>
          <w:p w14:paraId="34CF463A" w14:textId="77777777" w:rsidR="001A07A6" w:rsidRPr="00C020D2" w:rsidRDefault="001A07A6" w:rsidP="001A07A6">
            <w:pPr>
              <w:jc w:val="both"/>
              <w:rPr>
                <w:sz w:val="24"/>
                <w:lang w:eastAsia="ru-RU"/>
              </w:rPr>
            </w:pPr>
            <w:r w:rsidRPr="00C020D2">
              <w:rPr>
                <w:sz w:val="24"/>
                <w:lang w:eastAsia="ru-RU"/>
              </w:rPr>
              <w:t>Склонение личных местоимений</w:t>
            </w:r>
          </w:p>
        </w:tc>
      </w:tr>
      <w:tr w:rsidR="001A07A6" w:rsidRPr="00C020D2" w14:paraId="285B746E" w14:textId="77777777" w:rsidTr="001A07A6">
        <w:tc>
          <w:tcPr>
            <w:tcW w:w="1134" w:type="dxa"/>
            <w:vAlign w:val="center"/>
          </w:tcPr>
          <w:p w14:paraId="5D0A4762" w14:textId="77777777" w:rsidR="001A07A6" w:rsidRPr="00C020D2" w:rsidRDefault="001A07A6" w:rsidP="001A07A6">
            <w:pPr>
              <w:jc w:val="center"/>
              <w:rPr>
                <w:sz w:val="24"/>
                <w:lang w:eastAsia="ru-RU"/>
              </w:rPr>
            </w:pPr>
            <w:r w:rsidRPr="00C020D2">
              <w:rPr>
                <w:sz w:val="24"/>
                <w:lang w:eastAsia="ru-RU"/>
              </w:rPr>
              <w:t>Урок 60</w:t>
            </w:r>
          </w:p>
        </w:tc>
        <w:tc>
          <w:tcPr>
            <w:tcW w:w="7937" w:type="dxa"/>
          </w:tcPr>
          <w:p w14:paraId="6E615DE1" w14:textId="77777777" w:rsidR="001A07A6" w:rsidRPr="00C020D2" w:rsidRDefault="001A07A6" w:rsidP="001A07A6">
            <w:pPr>
              <w:jc w:val="both"/>
              <w:rPr>
                <w:sz w:val="24"/>
                <w:lang w:eastAsia="ru-RU"/>
              </w:rPr>
            </w:pPr>
            <w:r w:rsidRPr="00C020D2">
              <w:rPr>
                <w:sz w:val="24"/>
                <w:lang w:eastAsia="ru-RU"/>
              </w:rPr>
              <w:t>Правописание личных местоимений</w:t>
            </w:r>
          </w:p>
        </w:tc>
      </w:tr>
      <w:tr w:rsidR="001A07A6" w:rsidRPr="003F62E5" w14:paraId="088DB673" w14:textId="77777777" w:rsidTr="001A07A6">
        <w:tc>
          <w:tcPr>
            <w:tcW w:w="1134" w:type="dxa"/>
            <w:vAlign w:val="center"/>
          </w:tcPr>
          <w:p w14:paraId="578E64D2" w14:textId="77777777" w:rsidR="001A07A6" w:rsidRPr="00C020D2" w:rsidRDefault="001A07A6" w:rsidP="001A07A6">
            <w:pPr>
              <w:jc w:val="center"/>
              <w:rPr>
                <w:sz w:val="24"/>
                <w:lang w:eastAsia="ru-RU"/>
              </w:rPr>
            </w:pPr>
            <w:r w:rsidRPr="00C020D2">
              <w:rPr>
                <w:sz w:val="24"/>
                <w:lang w:eastAsia="ru-RU"/>
              </w:rPr>
              <w:t>Урок 61</w:t>
            </w:r>
          </w:p>
        </w:tc>
        <w:tc>
          <w:tcPr>
            <w:tcW w:w="7937" w:type="dxa"/>
          </w:tcPr>
          <w:p w14:paraId="0CBEA35C" w14:textId="77777777" w:rsidR="001A07A6" w:rsidRPr="001A07A6" w:rsidRDefault="001A07A6" w:rsidP="001A07A6">
            <w:pPr>
              <w:jc w:val="both"/>
              <w:rPr>
                <w:sz w:val="24"/>
                <w:lang w:val="ru-RU" w:eastAsia="ru-RU"/>
              </w:rPr>
            </w:pPr>
            <w:r w:rsidRPr="001A07A6">
              <w:rPr>
                <w:sz w:val="24"/>
                <w:lang w:val="ru-RU" w:eastAsia="ru-RU"/>
              </w:rPr>
              <w:t>Раздельное написание личных местоимений с предлогами</w:t>
            </w:r>
          </w:p>
        </w:tc>
      </w:tr>
      <w:tr w:rsidR="001A07A6" w:rsidRPr="003F62E5" w14:paraId="343215FD" w14:textId="77777777" w:rsidTr="001A07A6">
        <w:tc>
          <w:tcPr>
            <w:tcW w:w="1134" w:type="dxa"/>
            <w:vAlign w:val="center"/>
          </w:tcPr>
          <w:p w14:paraId="3F9D0BD4" w14:textId="77777777" w:rsidR="001A07A6" w:rsidRPr="00C020D2" w:rsidRDefault="001A07A6" w:rsidP="001A07A6">
            <w:pPr>
              <w:jc w:val="center"/>
              <w:rPr>
                <w:sz w:val="24"/>
                <w:lang w:eastAsia="ru-RU"/>
              </w:rPr>
            </w:pPr>
            <w:r w:rsidRPr="00C020D2">
              <w:rPr>
                <w:sz w:val="24"/>
                <w:lang w:eastAsia="ru-RU"/>
              </w:rPr>
              <w:t>Урок 62</w:t>
            </w:r>
          </w:p>
        </w:tc>
        <w:tc>
          <w:tcPr>
            <w:tcW w:w="7937" w:type="dxa"/>
          </w:tcPr>
          <w:p w14:paraId="06DBAABF"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тема "Использование местоимений для устранения неоправданного повтора слов в тексте"</w:t>
            </w:r>
          </w:p>
        </w:tc>
      </w:tr>
      <w:tr w:rsidR="001A07A6" w:rsidRPr="00C020D2" w14:paraId="3B13FEF6" w14:textId="77777777" w:rsidTr="001A07A6">
        <w:tc>
          <w:tcPr>
            <w:tcW w:w="1134" w:type="dxa"/>
            <w:vAlign w:val="center"/>
          </w:tcPr>
          <w:p w14:paraId="00825205" w14:textId="77777777" w:rsidR="001A07A6" w:rsidRPr="00C020D2" w:rsidRDefault="001A07A6" w:rsidP="001A07A6">
            <w:pPr>
              <w:jc w:val="center"/>
              <w:rPr>
                <w:sz w:val="24"/>
                <w:lang w:eastAsia="ru-RU"/>
              </w:rPr>
            </w:pPr>
            <w:r w:rsidRPr="00C020D2">
              <w:rPr>
                <w:sz w:val="24"/>
                <w:lang w:eastAsia="ru-RU"/>
              </w:rPr>
              <w:t>Урок 63</w:t>
            </w:r>
          </w:p>
        </w:tc>
        <w:tc>
          <w:tcPr>
            <w:tcW w:w="7937" w:type="dxa"/>
          </w:tcPr>
          <w:p w14:paraId="22914BC1" w14:textId="77777777" w:rsidR="001A07A6" w:rsidRPr="00C020D2" w:rsidRDefault="001A07A6" w:rsidP="001A07A6">
            <w:pPr>
              <w:jc w:val="both"/>
              <w:rPr>
                <w:sz w:val="24"/>
                <w:lang w:eastAsia="ru-RU"/>
              </w:rPr>
            </w:pPr>
            <w:r w:rsidRPr="00C020D2">
              <w:rPr>
                <w:sz w:val="24"/>
                <w:lang w:eastAsia="ru-RU"/>
              </w:rPr>
              <w:t>Как сделать текст интереснее</w:t>
            </w:r>
          </w:p>
        </w:tc>
      </w:tr>
      <w:tr w:rsidR="001A07A6" w:rsidRPr="00C020D2" w14:paraId="3DE9F26D" w14:textId="77777777" w:rsidTr="001A07A6">
        <w:tc>
          <w:tcPr>
            <w:tcW w:w="1134" w:type="dxa"/>
            <w:vAlign w:val="center"/>
          </w:tcPr>
          <w:p w14:paraId="0928EC2A" w14:textId="77777777" w:rsidR="001A07A6" w:rsidRPr="00C020D2" w:rsidRDefault="001A07A6" w:rsidP="001A07A6">
            <w:pPr>
              <w:jc w:val="center"/>
              <w:rPr>
                <w:sz w:val="24"/>
                <w:lang w:eastAsia="ru-RU"/>
              </w:rPr>
            </w:pPr>
            <w:r w:rsidRPr="00C020D2">
              <w:rPr>
                <w:sz w:val="24"/>
                <w:lang w:eastAsia="ru-RU"/>
              </w:rPr>
              <w:t>Урок 64</w:t>
            </w:r>
          </w:p>
        </w:tc>
        <w:tc>
          <w:tcPr>
            <w:tcW w:w="7937" w:type="dxa"/>
          </w:tcPr>
          <w:p w14:paraId="01F8B950" w14:textId="77777777" w:rsidR="001A07A6" w:rsidRPr="00C020D2" w:rsidRDefault="001A07A6" w:rsidP="001A07A6">
            <w:pPr>
              <w:jc w:val="both"/>
              <w:rPr>
                <w:sz w:val="24"/>
                <w:lang w:eastAsia="ru-RU"/>
              </w:rPr>
            </w:pPr>
            <w:r w:rsidRPr="00C020D2">
              <w:rPr>
                <w:sz w:val="24"/>
                <w:lang w:eastAsia="ru-RU"/>
              </w:rPr>
              <w:t>Редактируем предложенный текст</w:t>
            </w:r>
          </w:p>
        </w:tc>
      </w:tr>
      <w:tr w:rsidR="001A07A6" w:rsidRPr="00C020D2" w14:paraId="2A88E278" w14:textId="77777777" w:rsidTr="001A07A6">
        <w:tc>
          <w:tcPr>
            <w:tcW w:w="1134" w:type="dxa"/>
            <w:vAlign w:val="center"/>
          </w:tcPr>
          <w:p w14:paraId="53061A90" w14:textId="77777777" w:rsidR="001A07A6" w:rsidRPr="00C020D2" w:rsidRDefault="001A07A6" w:rsidP="001A07A6">
            <w:pPr>
              <w:jc w:val="center"/>
              <w:rPr>
                <w:sz w:val="24"/>
                <w:lang w:eastAsia="ru-RU"/>
              </w:rPr>
            </w:pPr>
            <w:r w:rsidRPr="00C020D2">
              <w:rPr>
                <w:sz w:val="24"/>
                <w:lang w:eastAsia="ru-RU"/>
              </w:rPr>
              <w:t>Урок 65</w:t>
            </w:r>
          </w:p>
        </w:tc>
        <w:tc>
          <w:tcPr>
            <w:tcW w:w="7937" w:type="dxa"/>
          </w:tcPr>
          <w:p w14:paraId="2C35E46D" w14:textId="77777777" w:rsidR="001A07A6" w:rsidRPr="00C020D2" w:rsidRDefault="001A07A6" w:rsidP="001A07A6">
            <w:pPr>
              <w:jc w:val="both"/>
              <w:rPr>
                <w:sz w:val="24"/>
                <w:lang w:eastAsia="ru-RU"/>
              </w:rPr>
            </w:pPr>
            <w:r w:rsidRPr="00C020D2">
              <w:rPr>
                <w:sz w:val="24"/>
                <w:lang w:eastAsia="ru-RU"/>
              </w:rPr>
              <w:t>Глагол как часть речи</w:t>
            </w:r>
          </w:p>
        </w:tc>
      </w:tr>
      <w:tr w:rsidR="001A07A6" w:rsidRPr="003F62E5" w14:paraId="1FAFF393" w14:textId="77777777" w:rsidTr="001A07A6">
        <w:tc>
          <w:tcPr>
            <w:tcW w:w="1134" w:type="dxa"/>
            <w:vAlign w:val="center"/>
          </w:tcPr>
          <w:p w14:paraId="6064EA43" w14:textId="77777777" w:rsidR="001A07A6" w:rsidRPr="00C020D2" w:rsidRDefault="001A07A6" w:rsidP="001A07A6">
            <w:pPr>
              <w:jc w:val="center"/>
              <w:rPr>
                <w:sz w:val="24"/>
                <w:lang w:eastAsia="ru-RU"/>
              </w:rPr>
            </w:pPr>
            <w:r w:rsidRPr="00C020D2">
              <w:rPr>
                <w:sz w:val="24"/>
                <w:lang w:eastAsia="ru-RU"/>
              </w:rPr>
              <w:t>Урок 66</w:t>
            </w:r>
          </w:p>
        </w:tc>
        <w:tc>
          <w:tcPr>
            <w:tcW w:w="7937" w:type="dxa"/>
          </w:tcPr>
          <w:p w14:paraId="1A7BEFEC" w14:textId="77777777" w:rsidR="001A07A6" w:rsidRPr="001A07A6" w:rsidRDefault="001A07A6" w:rsidP="001A07A6">
            <w:pPr>
              <w:jc w:val="both"/>
              <w:rPr>
                <w:sz w:val="24"/>
                <w:lang w:val="ru-RU" w:eastAsia="ru-RU"/>
              </w:rPr>
            </w:pPr>
            <w:r w:rsidRPr="001A07A6">
              <w:rPr>
                <w:sz w:val="24"/>
                <w:lang w:val="ru-RU" w:eastAsia="ru-RU"/>
              </w:rPr>
              <w:t>Различение глаголов, отвечающих на вопросы "что делать?" и "что сделать?"</w:t>
            </w:r>
          </w:p>
        </w:tc>
      </w:tr>
      <w:tr w:rsidR="001A07A6" w:rsidRPr="00C020D2" w14:paraId="23851A39" w14:textId="77777777" w:rsidTr="001A07A6">
        <w:tc>
          <w:tcPr>
            <w:tcW w:w="1134" w:type="dxa"/>
            <w:vAlign w:val="center"/>
          </w:tcPr>
          <w:p w14:paraId="3C2002C7" w14:textId="77777777" w:rsidR="001A07A6" w:rsidRPr="00C020D2" w:rsidRDefault="001A07A6" w:rsidP="001A07A6">
            <w:pPr>
              <w:jc w:val="center"/>
              <w:rPr>
                <w:sz w:val="24"/>
                <w:lang w:eastAsia="ru-RU"/>
              </w:rPr>
            </w:pPr>
            <w:r w:rsidRPr="00C020D2">
              <w:rPr>
                <w:sz w:val="24"/>
                <w:lang w:eastAsia="ru-RU"/>
              </w:rPr>
              <w:t>Урок 67</w:t>
            </w:r>
          </w:p>
        </w:tc>
        <w:tc>
          <w:tcPr>
            <w:tcW w:w="7937" w:type="dxa"/>
          </w:tcPr>
          <w:p w14:paraId="331764DC" w14:textId="77777777" w:rsidR="001A07A6" w:rsidRPr="00C020D2" w:rsidRDefault="001A07A6" w:rsidP="001A07A6">
            <w:pPr>
              <w:jc w:val="both"/>
              <w:rPr>
                <w:sz w:val="24"/>
                <w:lang w:eastAsia="ru-RU"/>
              </w:rPr>
            </w:pPr>
            <w:r w:rsidRPr="00C020D2">
              <w:rPr>
                <w:sz w:val="24"/>
                <w:lang w:eastAsia="ru-RU"/>
              </w:rPr>
              <w:t>Неопределенная форма глагола</w:t>
            </w:r>
          </w:p>
        </w:tc>
      </w:tr>
      <w:tr w:rsidR="001A07A6" w:rsidRPr="00C020D2" w14:paraId="5518112F" w14:textId="77777777" w:rsidTr="001A07A6">
        <w:tc>
          <w:tcPr>
            <w:tcW w:w="1134" w:type="dxa"/>
            <w:vAlign w:val="center"/>
          </w:tcPr>
          <w:p w14:paraId="444BCF6E" w14:textId="77777777" w:rsidR="001A07A6" w:rsidRPr="00C020D2" w:rsidRDefault="001A07A6" w:rsidP="001A07A6">
            <w:pPr>
              <w:jc w:val="center"/>
              <w:rPr>
                <w:sz w:val="24"/>
                <w:lang w:eastAsia="ru-RU"/>
              </w:rPr>
            </w:pPr>
            <w:r w:rsidRPr="00C020D2">
              <w:rPr>
                <w:sz w:val="24"/>
                <w:lang w:eastAsia="ru-RU"/>
              </w:rPr>
              <w:t>Урок 68</w:t>
            </w:r>
          </w:p>
        </w:tc>
        <w:tc>
          <w:tcPr>
            <w:tcW w:w="7937" w:type="dxa"/>
          </w:tcPr>
          <w:p w14:paraId="2B6176D2" w14:textId="77777777" w:rsidR="001A07A6" w:rsidRPr="00C020D2" w:rsidRDefault="001A07A6" w:rsidP="001A07A6">
            <w:pPr>
              <w:jc w:val="both"/>
              <w:rPr>
                <w:sz w:val="24"/>
                <w:lang w:eastAsia="ru-RU"/>
              </w:rPr>
            </w:pPr>
            <w:r w:rsidRPr="00C020D2">
              <w:rPr>
                <w:sz w:val="24"/>
                <w:lang w:eastAsia="ru-RU"/>
              </w:rPr>
              <w:t>Личные формы глагола</w:t>
            </w:r>
          </w:p>
        </w:tc>
      </w:tr>
      <w:tr w:rsidR="001A07A6" w:rsidRPr="003F62E5" w14:paraId="4A559080" w14:textId="77777777" w:rsidTr="001A07A6">
        <w:tc>
          <w:tcPr>
            <w:tcW w:w="1134" w:type="dxa"/>
            <w:vAlign w:val="center"/>
          </w:tcPr>
          <w:p w14:paraId="17580913" w14:textId="77777777" w:rsidR="001A07A6" w:rsidRPr="00C020D2" w:rsidRDefault="001A07A6" w:rsidP="001A07A6">
            <w:pPr>
              <w:jc w:val="center"/>
              <w:rPr>
                <w:sz w:val="24"/>
                <w:lang w:eastAsia="ru-RU"/>
              </w:rPr>
            </w:pPr>
            <w:r w:rsidRPr="00C020D2">
              <w:rPr>
                <w:sz w:val="24"/>
                <w:lang w:eastAsia="ru-RU"/>
              </w:rPr>
              <w:t>Урок 69</w:t>
            </w:r>
          </w:p>
        </w:tc>
        <w:tc>
          <w:tcPr>
            <w:tcW w:w="7937" w:type="dxa"/>
          </w:tcPr>
          <w:p w14:paraId="2760DEF1" w14:textId="77777777" w:rsidR="001A07A6" w:rsidRPr="001A07A6" w:rsidRDefault="001A07A6" w:rsidP="001A07A6">
            <w:pPr>
              <w:jc w:val="both"/>
              <w:rPr>
                <w:sz w:val="24"/>
                <w:lang w:val="ru-RU" w:eastAsia="ru-RU"/>
              </w:rPr>
            </w:pPr>
            <w:r w:rsidRPr="001A07A6">
              <w:rPr>
                <w:sz w:val="24"/>
                <w:lang w:val="ru-RU" w:eastAsia="ru-RU"/>
              </w:rPr>
              <w:t>Правописание глаголов на -ться и -тся</w:t>
            </w:r>
          </w:p>
        </w:tc>
      </w:tr>
      <w:tr w:rsidR="001A07A6" w:rsidRPr="003F62E5" w14:paraId="5EF58BAD" w14:textId="77777777" w:rsidTr="001A07A6">
        <w:tc>
          <w:tcPr>
            <w:tcW w:w="1134" w:type="dxa"/>
            <w:vAlign w:val="center"/>
          </w:tcPr>
          <w:p w14:paraId="4F956D3E" w14:textId="77777777" w:rsidR="001A07A6" w:rsidRPr="00C020D2" w:rsidRDefault="001A07A6" w:rsidP="001A07A6">
            <w:pPr>
              <w:jc w:val="center"/>
              <w:rPr>
                <w:sz w:val="24"/>
                <w:lang w:eastAsia="ru-RU"/>
              </w:rPr>
            </w:pPr>
            <w:r w:rsidRPr="00C020D2">
              <w:rPr>
                <w:sz w:val="24"/>
                <w:lang w:eastAsia="ru-RU"/>
              </w:rPr>
              <w:t>Урок 70</w:t>
            </w:r>
          </w:p>
        </w:tc>
        <w:tc>
          <w:tcPr>
            <w:tcW w:w="7937" w:type="dxa"/>
          </w:tcPr>
          <w:p w14:paraId="328CCF32" w14:textId="77777777" w:rsidR="001A07A6" w:rsidRPr="001A07A6" w:rsidRDefault="001A07A6" w:rsidP="001A07A6">
            <w:pPr>
              <w:jc w:val="both"/>
              <w:rPr>
                <w:sz w:val="24"/>
                <w:lang w:val="ru-RU" w:eastAsia="ru-RU"/>
              </w:rPr>
            </w:pPr>
            <w:r w:rsidRPr="001A07A6">
              <w:rPr>
                <w:sz w:val="24"/>
                <w:lang w:val="ru-RU" w:eastAsia="ru-RU"/>
              </w:rPr>
              <w:t>Отрабатываем правописание глаголов на -ться и -тся</w:t>
            </w:r>
          </w:p>
        </w:tc>
      </w:tr>
      <w:tr w:rsidR="001A07A6" w:rsidRPr="003F62E5" w14:paraId="41138C72" w14:textId="77777777" w:rsidTr="001A07A6">
        <w:tc>
          <w:tcPr>
            <w:tcW w:w="1134" w:type="dxa"/>
            <w:vAlign w:val="center"/>
          </w:tcPr>
          <w:p w14:paraId="0CFC55E0" w14:textId="77777777" w:rsidR="001A07A6" w:rsidRPr="00C020D2" w:rsidRDefault="001A07A6" w:rsidP="001A07A6">
            <w:pPr>
              <w:jc w:val="center"/>
              <w:rPr>
                <w:sz w:val="24"/>
                <w:lang w:eastAsia="ru-RU"/>
              </w:rPr>
            </w:pPr>
            <w:r w:rsidRPr="00C020D2">
              <w:rPr>
                <w:sz w:val="24"/>
                <w:lang w:eastAsia="ru-RU"/>
              </w:rPr>
              <w:t>Урок 71</w:t>
            </w:r>
          </w:p>
        </w:tc>
        <w:tc>
          <w:tcPr>
            <w:tcW w:w="7937" w:type="dxa"/>
          </w:tcPr>
          <w:p w14:paraId="477726AD" w14:textId="77777777" w:rsidR="001A07A6" w:rsidRPr="001A07A6" w:rsidRDefault="001A07A6" w:rsidP="001A07A6">
            <w:pPr>
              <w:jc w:val="both"/>
              <w:rPr>
                <w:sz w:val="24"/>
                <w:lang w:val="ru-RU" w:eastAsia="ru-RU"/>
              </w:rPr>
            </w:pPr>
            <w:r w:rsidRPr="001A07A6">
              <w:rPr>
                <w:sz w:val="24"/>
                <w:lang w:val="ru-RU" w:eastAsia="ru-RU"/>
              </w:rPr>
              <w:t>Учимся пересказывать: подробный устный пересказ текста</w:t>
            </w:r>
          </w:p>
        </w:tc>
      </w:tr>
      <w:tr w:rsidR="001A07A6" w:rsidRPr="003F62E5" w14:paraId="49FE2CBC" w14:textId="77777777" w:rsidTr="001A07A6">
        <w:tc>
          <w:tcPr>
            <w:tcW w:w="1134" w:type="dxa"/>
            <w:vAlign w:val="center"/>
          </w:tcPr>
          <w:p w14:paraId="25FFC3D6" w14:textId="77777777" w:rsidR="001A07A6" w:rsidRPr="00C020D2" w:rsidRDefault="001A07A6" w:rsidP="001A07A6">
            <w:pPr>
              <w:jc w:val="center"/>
              <w:rPr>
                <w:sz w:val="24"/>
                <w:lang w:eastAsia="ru-RU"/>
              </w:rPr>
            </w:pPr>
            <w:r w:rsidRPr="00C020D2">
              <w:rPr>
                <w:sz w:val="24"/>
                <w:lang w:eastAsia="ru-RU"/>
              </w:rPr>
              <w:t>Урок 72</w:t>
            </w:r>
          </w:p>
        </w:tc>
        <w:tc>
          <w:tcPr>
            <w:tcW w:w="7937" w:type="dxa"/>
          </w:tcPr>
          <w:p w14:paraId="6008BB16" w14:textId="77777777" w:rsidR="001A07A6" w:rsidRPr="001A07A6" w:rsidRDefault="001A07A6" w:rsidP="001A07A6">
            <w:pPr>
              <w:jc w:val="both"/>
              <w:rPr>
                <w:sz w:val="24"/>
                <w:lang w:val="ru-RU" w:eastAsia="ru-RU"/>
              </w:rPr>
            </w:pPr>
            <w:r w:rsidRPr="001A07A6">
              <w:rPr>
                <w:sz w:val="24"/>
                <w:lang w:val="ru-RU" w:eastAsia="ru-RU"/>
              </w:rPr>
              <w:t>Спряжение глаголов: изменение по лицам и числам</w:t>
            </w:r>
          </w:p>
        </w:tc>
      </w:tr>
      <w:tr w:rsidR="001A07A6" w:rsidRPr="003F62E5" w14:paraId="0C10FC72" w14:textId="77777777" w:rsidTr="001A07A6">
        <w:tc>
          <w:tcPr>
            <w:tcW w:w="1134" w:type="dxa"/>
            <w:vAlign w:val="center"/>
          </w:tcPr>
          <w:p w14:paraId="3706F7CC" w14:textId="77777777" w:rsidR="001A07A6" w:rsidRPr="00C020D2" w:rsidRDefault="001A07A6" w:rsidP="001A07A6">
            <w:pPr>
              <w:jc w:val="center"/>
              <w:rPr>
                <w:sz w:val="24"/>
                <w:lang w:eastAsia="ru-RU"/>
              </w:rPr>
            </w:pPr>
            <w:r w:rsidRPr="00C020D2">
              <w:rPr>
                <w:sz w:val="24"/>
                <w:lang w:eastAsia="ru-RU"/>
              </w:rPr>
              <w:t>Урок 73</w:t>
            </w:r>
          </w:p>
        </w:tc>
        <w:tc>
          <w:tcPr>
            <w:tcW w:w="7937" w:type="dxa"/>
          </w:tcPr>
          <w:p w14:paraId="215D1C3C" w14:textId="77777777" w:rsidR="001A07A6" w:rsidRPr="001A07A6" w:rsidRDefault="001A07A6" w:rsidP="001A07A6">
            <w:pPr>
              <w:jc w:val="both"/>
              <w:rPr>
                <w:sz w:val="24"/>
                <w:lang w:val="ru-RU" w:eastAsia="ru-RU"/>
              </w:rPr>
            </w:pPr>
            <w:r w:rsidRPr="00C020D2">
              <w:rPr>
                <w:sz w:val="24"/>
                <w:lang w:eastAsia="ru-RU"/>
              </w:rPr>
              <w:t>I</w:t>
            </w:r>
            <w:r w:rsidRPr="001A07A6">
              <w:rPr>
                <w:sz w:val="24"/>
                <w:lang w:val="ru-RU" w:eastAsia="ru-RU"/>
              </w:rPr>
              <w:t xml:space="preserve"> и </w:t>
            </w:r>
            <w:r w:rsidRPr="00C020D2">
              <w:rPr>
                <w:sz w:val="24"/>
                <w:lang w:eastAsia="ru-RU"/>
              </w:rPr>
              <w:t>II</w:t>
            </w:r>
            <w:r w:rsidRPr="001A07A6">
              <w:rPr>
                <w:sz w:val="24"/>
                <w:lang w:val="ru-RU" w:eastAsia="ru-RU"/>
              </w:rPr>
              <w:t xml:space="preserve"> спряжение глаголов</w:t>
            </w:r>
          </w:p>
        </w:tc>
      </w:tr>
      <w:tr w:rsidR="001A07A6" w:rsidRPr="003F62E5" w14:paraId="44149252" w14:textId="77777777" w:rsidTr="001A07A6">
        <w:tc>
          <w:tcPr>
            <w:tcW w:w="1134" w:type="dxa"/>
            <w:vAlign w:val="center"/>
          </w:tcPr>
          <w:p w14:paraId="02B1624E" w14:textId="77777777" w:rsidR="001A07A6" w:rsidRPr="00C020D2" w:rsidRDefault="001A07A6" w:rsidP="001A07A6">
            <w:pPr>
              <w:jc w:val="center"/>
              <w:rPr>
                <w:sz w:val="24"/>
                <w:lang w:eastAsia="ru-RU"/>
              </w:rPr>
            </w:pPr>
            <w:r w:rsidRPr="00C020D2">
              <w:rPr>
                <w:sz w:val="24"/>
                <w:lang w:eastAsia="ru-RU"/>
              </w:rPr>
              <w:t>Урок 74</w:t>
            </w:r>
          </w:p>
        </w:tc>
        <w:tc>
          <w:tcPr>
            <w:tcW w:w="7937" w:type="dxa"/>
          </w:tcPr>
          <w:p w14:paraId="6A150959" w14:textId="77777777" w:rsidR="001A07A6" w:rsidRPr="001A07A6" w:rsidRDefault="001A07A6" w:rsidP="001A07A6">
            <w:pPr>
              <w:jc w:val="both"/>
              <w:rPr>
                <w:sz w:val="24"/>
                <w:lang w:val="ru-RU" w:eastAsia="ru-RU"/>
              </w:rPr>
            </w:pPr>
            <w:r w:rsidRPr="001A07A6">
              <w:rPr>
                <w:sz w:val="24"/>
                <w:lang w:val="ru-RU" w:eastAsia="ru-RU"/>
              </w:rPr>
              <w:t xml:space="preserve">Личные окончания глаголов </w:t>
            </w:r>
            <w:r w:rsidRPr="00C020D2">
              <w:rPr>
                <w:sz w:val="24"/>
                <w:lang w:eastAsia="ru-RU"/>
              </w:rPr>
              <w:t>I</w:t>
            </w:r>
            <w:r w:rsidRPr="001A07A6">
              <w:rPr>
                <w:sz w:val="24"/>
                <w:lang w:val="ru-RU" w:eastAsia="ru-RU"/>
              </w:rPr>
              <w:t xml:space="preserve"> и </w:t>
            </w:r>
            <w:r w:rsidRPr="00C020D2">
              <w:rPr>
                <w:sz w:val="24"/>
                <w:lang w:eastAsia="ru-RU"/>
              </w:rPr>
              <w:t>II</w:t>
            </w:r>
            <w:r w:rsidRPr="001A07A6">
              <w:rPr>
                <w:sz w:val="24"/>
                <w:lang w:val="ru-RU" w:eastAsia="ru-RU"/>
              </w:rPr>
              <w:t xml:space="preserve"> спряжения</w:t>
            </w:r>
          </w:p>
        </w:tc>
      </w:tr>
      <w:tr w:rsidR="001A07A6" w:rsidRPr="003F62E5" w14:paraId="0AC8C0C6" w14:textId="77777777" w:rsidTr="001A07A6">
        <w:tc>
          <w:tcPr>
            <w:tcW w:w="1134" w:type="dxa"/>
            <w:vAlign w:val="center"/>
          </w:tcPr>
          <w:p w14:paraId="643E2F59" w14:textId="77777777" w:rsidR="001A07A6" w:rsidRPr="00C020D2" w:rsidRDefault="001A07A6" w:rsidP="001A07A6">
            <w:pPr>
              <w:jc w:val="center"/>
              <w:rPr>
                <w:sz w:val="24"/>
                <w:lang w:eastAsia="ru-RU"/>
              </w:rPr>
            </w:pPr>
            <w:r w:rsidRPr="00C020D2">
              <w:rPr>
                <w:sz w:val="24"/>
                <w:lang w:eastAsia="ru-RU"/>
              </w:rPr>
              <w:lastRenderedPageBreak/>
              <w:t>Урок 75</w:t>
            </w:r>
          </w:p>
        </w:tc>
        <w:tc>
          <w:tcPr>
            <w:tcW w:w="7937" w:type="dxa"/>
          </w:tcPr>
          <w:p w14:paraId="40AB6830" w14:textId="77777777" w:rsidR="001A07A6" w:rsidRPr="001A07A6" w:rsidRDefault="001A07A6" w:rsidP="001A07A6">
            <w:pPr>
              <w:jc w:val="both"/>
              <w:rPr>
                <w:sz w:val="24"/>
                <w:lang w:val="ru-RU" w:eastAsia="ru-RU"/>
              </w:rPr>
            </w:pPr>
            <w:r w:rsidRPr="001A07A6">
              <w:rPr>
                <w:sz w:val="24"/>
                <w:lang w:val="ru-RU" w:eastAsia="ru-RU"/>
              </w:rPr>
              <w:t>Глаголы 2-го лица настоящего и будущего времени в единственном числе</w:t>
            </w:r>
          </w:p>
        </w:tc>
      </w:tr>
      <w:tr w:rsidR="001A07A6" w:rsidRPr="003F62E5" w14:paraId="3A0C71E7" w14:textId="77777777" w:rsidTr="001A07A6">
        <w:tc>
          <w:tcPr>
            <w:tcW w:w="1134" w:type="dxa"/>
            <w:vAlign w:val="center"/>
          </w:tcPr>
          <w:p w14:paraId="52981C68" w14:textId="77777777" w:rsidR="001A07A6" w:rsidRPr="00C020D2" w:rsidRDefault="001A07A6" w:rsidP="001A07A6">
            <w:pPr>
              <w:jc w:val="center"/>
              <w:rPr>
                <w:sz w:val="24"/>
                <w:lang w:eastAsia="ru-RU"/>
              </w:rPr>
            </w:pPr>
            <w:r w:rsidRPr="00C020D2">
              <w:rPr>
                <w:sz w:val="24"/>
                <w:lang w:eastAsia="ru-RU"/>
              </w:rPr>
              <w:t>Урок 76</w:t>
            </w:r>
          </w:p>
        </w:tc>
        <w:tc>
          <w:tcPr>
            <w:tcW w:w="7937" w:type="dxa"/>
          </w:tcPr>
          <w:p w14:paraId="3086AFA1" w14:textId="77777777" w:rsidR="001A07A6" w:rsidRPr="001A07A6" w:rsidRDefault="001A07A6" w:rsidP="001A07A6">
            <w:pPr>
              <w:jc w:val="both"/>
              <w:rPr>
                <w:sz w:val="24"/>
                <w:lang w:val="ru-RU" w:eastAsia="ru-RU"/>
              </w:rPr>
            </w:pPr>
            <w:r w:rsidRPr="001A07A6">
              <w:rPr>
                <w:sz w:val="24"/>
                <w:lang w:val="ru-RU" w:eastAsia="ru-RU"/>
              </w:rPr>
              <w:t>Мягкий знак после шипящих на конце глаголов в форме 2-го лица единственного числа</w:t>
            </w:r>
          </w:p>
        </w:tc>
      </w:tr>
      <w:tr w:rsidR="001A07A6" w:rsidRPr="003F62E5" w14:paraId="7BF6F406" w14:textId="77777777" w:rsidTr="001A07A6">
        <w:tc>
          <w:tcPr>
            <w:tcW w:w="1134" w:type="dxa"/>
            <w:vAlign w:val="center"/>
          </w:tcPr>
          <w:p w14:paraId="0A7A9086" w14:textId="77777777" w:rsidR="001A07A6" w:rsidRPr="00C020D2" w:rsidRDefault="001A07A6" w:rsidP="001A07A6">
            <w:pPr>
              <w:jc w:val="center"/>
              <w:rPr>
                <w:sz w:val="24"/>
                <w:lang w:eastAsia="ru-RU"/>
              </w:rPr>
            </w:pPr>
            <w:r w:rsidRPr="00C020D2">
              <w:rPr>
                <w:sz w:val="24"/>
                <w:lang w:eastAsia="ru-RU"/>
              </w:rPr>
              <w:t>Урок 77</w:t>
            </w:r>
          </w:p>
        </w:tc>
        <w:tc>
          <w:tcPr>
            <w:tcW w:w="7937" w:type="dxa"/>
          </w:tcPr>
          <w:p w14:paraId="1B0723D9" w14:textId="77777777" w:rsidR="001A07A6" w:rsidRPr="001A07A6" w:rsidRDefault="001A07A6" w:rsidP="001A07A6">
            <w:pPr>
              <w:jc w:val="both"/>
              <w:rPr>
                <w:sz w:val="24"/>
                <w:lang w:val="ru-RU" w:eastAsia="ru-RU"/>
              </w:rPr>
            </w:pPr>
            <w:r w:rsidRPr="001A07A6">
              <w:rPr>
                <w:sz w:val="24"/>
                <w:lang w:val="ru-RU" w:eastAsia="ru-RU"/>
              </w:rPr>
              <w:t>Отрабатываем правописание глаголов в форме 2-го лица единственного числа</w:t>
            </w:r>
          </w:p>
        </w:tc>
      </w:tr>
      <w:tr w:rsidR="001A07A6" w:rsidRPr="003F62E5" w14:paraId="6EDD3CC9" w14:textId="77777777" w:rsidTr="001A07A6">
        <w:tc>
          <w:tcPr>
            <w:tcW w:w="1134" w:type="dxa"/>
            <w:vAlign w:val="center"/>
          </w:tcPr>
          <w:p w14:paraId="4BFC9339" w14:textId="77777777" w:rsidR="001A07A6" w:rsidRPr="00C020D2" w:rsidRDefault="001A07A6" w:rsidP="001A07A6">
            <w:pPr>
              <w:jc w:val="center"/>
              <w:rPr>
                <w:sz w:val="24"/>
                <w:lang w:eastAsia="ru-RU"/>
              </w:rPr>
            </w:pPr>
            <w:r w:rsidRPr="00C020D2">
              <w:rPr>
                <w:sz w:val="24"/>
                <w:lang w:eastAsia="ru-RU"/>
              </w:rPr>
              <w:t>Урок 78</w:t>
            </w:r>
          </w:p>
        </w:tc>
        <w:tc>
          <w:tcPr>
            <w:tcW w:w="7937" w:type="dxa"/>
          </w:tcPr>
          <w:p w14:paraId="33A8D417" w14:textId="77777777" w:rsidR="001A07A6" w:rsidRPr="001A07A6" w:rsidRDefault="001A07A6" w:rsidP="001A07A6">
            <w:pPr>
              <w:jc w:val="both"/>
              <w:rPr>
                <w:sz w:val="24"/>
                <w:lang w:val="ru-RU" w:eastAsia="ru-RU"/>
              </w:rPr>
            </w:pPr>
            <w:r w:rsidRPr="001A07A6">
              <w:rPr>
                <w:sz w:val="24"/>
                <w:lang w:val="ru-RU" w:eastAsia="ru-RU"/>
              </w:rPr>
              <w:t>Учимся пересказывать: выборочный устный пересказ текста</w:t>
            </w:r>
          </w:p>
        </w:tc>
      </w:tr>
      <w:tr w:rsidR="001A07A6" w:rsidRPr="003F62E5" w14:paraId="022A97EF" w14:textId="77777777" w:rsidTr="001A07A6">
        <w:tc>
          <w:tcPr>
            <w:tcW w:w="1134" w:type="dxa"/>
            <w:vAlign w:val="center"/>
          </w:tcPr>
          <w:p w14:paraId="3871E155" w14:textId="77777777" w:rsidR="001A07A6" w:rsidRPr="00C020D2" w:rsidRDefault="001A07A6" w:rsidP="001A07A6">
            <w:pPr>
              <w:jc w:val="center"/>
              <w:rPr>
                <w:sz w:val="24"/>
                <w:lang w:eastAsia="ru-RU"/>
              </w:rPr>
            </w:pPr>
            <w:r w:rsidRPr="00C020D2">
              <w:rPr>
                <w:sz w:val="24"/>
                <w:lang w:eastAsia="ru-RU"/>
              </w:rPr>
              <w:t>Урок 79</w:t>
            </w:r>
          </w:p>
        </w:tc>
        <w:tc>
          <w:tcPr>
            <w:tcW w:w="7937" w:type="dxa"/>
          </w:tcPr>
          <w:p w14:paraId="03DE4C87" w14:textId="77777777" w:rsidR="001A07A6" w:rsidRPr="001A07A6" w:rsidRDefault="001A07A6" w:rsidP="001A07A6">
            <w:pPr>
              <w:jc w:val="both"/>
              <w:rPr>
                <w:sz w:val="24"/>
                <w:lang w:val="ru-RU" w:eastAsia="ru-RU"/>
              </w:rPr>
            </w:pPr>
            <w:r w:rsidRPr="001A07A6">
              <w:rPr>
                <w:sz w:val="24"/>
                <w:lang w:val="ru-RU" w:eastAsia="ru-RU"/>
              </w:rPr>
              <w:t xml:space="preserve">Способы определения </w:t>
            </w:r>
            <w:r w:rsidRPr="00C020D2">
              <w:rPr>
                <w:sz w:val="24"/>
                <w:lang w:eastAsia="ru-RU"/>
              </w:rPr>
              <w:t>I</w:t>
            </w:r>
            <w:r w:rsidRPr="001A07A6">
              <w:rPr>
                <w:sz w:val="24"/>
                <w:lang w:val="ru-RU" w:eastAsia="ru-RU"/>
              </w:rPr>
              <w:t xml:space="preserve"> и </w:t>
            </w:r>
            <w:r w:rsidRPr="00C020D2">
              <w:rPr>
                <w:sz w:val="24"/>
                <w:lang w:eastAsia="ru-RU"/>
              </w:rPr>
              <w:t>II</w:t>
            </w:r>
            <w:r w:rsidRPr="001A07A6">
              <w:rPr>
                <w:sz w:val="24"/>
                <w:lang w:val="ru-RU" w:eastAsia="ru-RU"/>
              </w:rPr>
              <w:t xml:space="preserve"> спряжения глаголов</w:t>
            </w:r>
          </w:p>
        </w:tc>
      </w:tr>
      <w:tr w:rsidR="001A07A6" w:rsidRPr="003F62E5" w14:paraId="5335037F" w14:textId="77777777" w:rsidTr="001A07A6">
        <w:tc>
          <w:tcPr>
            <w:tcW w:w="1134" w:type="dxa"/>
            <w:vAlign w:val="center"/>
          </w:tcPr>
          <w:p w14:paraId="37136AD7" w14:textId="77777777" w:rsidR="001A07A6" w:rsidRPr="00C020D2" w:rsidRDefault="001A07A6" w:rsidP="001A07A6">
            <w:pPr>
              <w:jc w:val="center"/>
              <w:rPr>
                <w:sz w:val="24"/>
                <w:lang w:eastAsia="ru-RU"/>
              </w:rPr>
            </w:pPr>
            <w:r w:rsidRPr="00C020D2">
              <w:rPr>
                <w:sz w:val="24"/>
                <w:lang w:eastAsia="ru-RU"/>
              </w:rPr>
              <w:t>Урок 80</w:t>
            </w:r>
          </w:p>
        </w:tc>
        <w:tc>
          <w:tcPr>
            <w:tcW w:w="7937" w:type="dxa"/>
          </w:tcPr>
          <w:p w14:paraId="7EF68ABA" w14:textId="77777777" w:rsidR="001A07A6" w:rsidRPr="001A07A6" w:rsidRDefault="001A07A6" w:rsidP="001A07A6">
            <w:pPr>
              <w:jc w:val="both"/>
              <w:rPr>
                <w:sz w:val="24"/>
                <w:lang w:val="ru-RU" w:eastAsia="ru-RU"/>
              </w:rPr>
            </w:pPr>
            <w:r w:rsidRPr="001A07A6">
              <w:rPr>
                <w:sz w:val="24"/>
                <w:lang w:val="ru-RU" w:eastAsia="ru-RU"/>
              </w:rPr>
              <w:t xml:space="preserve">Отработка способов определения </w:t>
            </w:r>
            <w:r w:rsidRPr="00C020D2">
              <w:rPr>
                <w:sz w:val="24"/>
                <w:lang w:eastAsia="ru-RU"/>
              </w:rPr>
              <w:t>I</w:t>
            </w:r>
            <w:r w:rsidRPr="001A07A6">
              <w:rPr>
                <w:sz w:val="24"/>
                <w:lang w:val="ru-RU" w:eastAsia="ru-RU"/>
              </w:rPr>
              <w:t xml:space="preserve"> и </w:t>
            </w:r>
            <w:r w:rsidRPr="00C020D2">
              <w:rPr>
                <w:sz w:val="24"/>
                <w:lang w:eastAsia="ru-RU"/>
              </w:rPr>
              <w:t>II</w:t>
            </w:r>
            <w:r w:rsidRPr="001A07A6">
              <w:rPr>
                <w:sz w:val="24"/>
                <w:lang w:val="ru-RU" w:eastAsia="ru-RU"/>
              </w:rPr>
              <w:t xml:space="preserve"> спряжения глаголов</w:t>
            </w:r>
          </w:p>
        </w:tc>
      </w:tr>
      <w:tr w:rsidR="001A07A6" w:rsidRPr="003F62E5" w14:paraId="4632FCEA" w14:textId="77777777" w:rsidTr="001A07A6">
        <w:tc>
          <w:tcPr>
            <w:tcW w:w="1134" w:type="dxa"/>
            <w:vAlign w:val="center"/>
          </w:tcPr>
          <w:p w14:paraId="33D3F7C7" w14:textId="77777777" w:rsidR="001A07A6" w:rsidRPr="00C020D2" w:rsidRDefault="001A07A6" w:rsidP="001A07A6">
            <w:pPr>
              <w:jc w:val="center"/>
              <w:rPr>
                <w:sz w:val="24"/>
                <w:lang w:eastAsia="ru-RU"/>
              </w:rPr>
            </w:pPr>
            <w:r w:rsidRPr="00C020D2">
              <w:rPr>
                <w:sz w:val="24"/>
                <w:lang w:eastAsia="ru-RU"/>
              </w:rPr>
              <w:t>Урок 81</w:t>
            </w:r>
          </w:p>
        </w:tc>
        <w:tc>
          <w:tcPr>
            <w:tcW w:w="7937" w:type="dxa"/>
          </w:tcPr>
          <w:p w14:paraId="65D5628F" w14:textId="77777777" w:rsidR="001A07A6" w:rsidRPr="001A07A6" w:rsidRDefault="001A07A6" w:rsidP="001A07A6">
            <w:pPr>
              <w:jc w:val="both"/>
              <w:rPr>
                <w:sz w:val="24"/>
                <w:lang w:val="ru-RU" w:eastAsia="ru-RU"/>
              </w:rPr>
            </w:pPr>
            <w:r w:rsidRPr="001A07A6">
              <w:rPr>
                <w:sz w:val="24"/>
                <w:lang w:val="ru-RU" w:eastAsia="ru-RU"/>
              </w:rPr>
              <w:t>Отрабатываем правило определения спряжения глаголов с безударными личными окончаниями</w:t>
            </w:r>
          </w:p>
        </w:tc>
      </w:tr>
      <w:tr w:rsidR="001A07A6" w:rsidRPr="003F62E5" w14:paraId="30F8DDF3" w14:textId="77777777" w:rsidTr="001A07A6">
        <w:tc>
          <w:tcPr>
            <w:tcW w:w="1134" w:type="dxa"/>
            <w:vAlign w:val="center"/>
          </w:tcPr>
          <w:p w14:paraId="2D1D653D" w14:textId="77777777" w:rsidR="001A07A6" w:rsidRPr="00C020D2" w:rsidRDefault="001A07A6" w:rsidP="001A07A6">
            <w:pPr>
              <w:jc w:val="center"/>
              <w:rPr>
                <w:sz w:val="24"/>
                <w:lang w:eastAsia="ru-RU"/>
              </w:rPr>
            </w:pPr>
            <w:r w:rsidRPr="00C020D2">
              <w:rPr>
                <w:sz w:val="24"/>
                <w:lang w:eastAsia="ru-RU"/>
              </w:rPr>
              <w:t>Урок 82</w:t>
            </w:r>
          </w:p>
        </w:tc>
        <w:tc>
          <w:tcPr>
            <w:tcW w:w="7937" w:type="dxa"/>
          </w:tcPr>
          <w:p w14:paraId="5BC1B2E5" w14:textId="77777777" w:rsidR="001A07A6" w:rsidRPr="001A07A6" w:rsidRDefault="001A07A6" w:rsidP="001A07A6">
            <w:pPr>
              <w:jc w:val="both"/>
              <w:rPr>
                <w:sz w:val="24"/>
                <w:lang w:val="ru-RU" w:eastAsia="ru-RU"/>
              </w:rPr>
            </w:pPr>
            <w:r w:rsidRPr="001A07A6">
              <w:rPr>
                <w:sz w:val="24"/>
                <w:lang w:val="ru-RU" w:eastAsia="ru-RU"/>
              </w:rPr>
              <w:t>Правописание безударных личных окончаний глаголов</w:t>
            </w:r>
          </w:p>
        </w:tc>
      </w:tr>
      <w:tr w:rsidR="001A07A6" w:rsidRPr="003F62E5" w14:paraId="2F88ECE3" w14:textId="77777777" w:rsidTr="001A07A6">
        <w:tc>
          <w:tcPr>
            <w:tcW w:w="1134" w:type="dxa"/>
            <w:vAlign w:val="center"/>
          </w:tcPr>
          <w:p w14:paraId="56677630" w14:textId="77777777" w:rsidR="001A07A6" w:rsidRPr="00C020D2" w:rsidRDefault="001A07A6" w:rsidP="001A07A6">
            <w:pPr>
              <w:jc w:val="center"/>
              <w:rPr>
                <w:sz w:val="24"/>
                <w:lang w:eastAsia="ru-RU"/>
              </w:rPr>
            </w:pPr>
            <w:r w:rsidRPr="00C020D2">
              <w:rPr>
                <w:sz w:val="24"/>
                <w:lang w:eastAsia="ru-RU"/>
              </w:rPr>
              <w:t>Урок 83</w:t>
            </w:r>
          </w:p>
        </w:tc>
        <w:tc>
          <w:tcPr>
            <w:tcW w:w="7937" w:type="dxa"/>
          </w:tcPr>
          <w:p w14:paraId="5A2DF125" w14:textId="77777777" w:rsidR="001A07A6" w:rsidRPr="001A07A6" w:rsidRDefault="001A07A6" w:rsidP="001A07A6">
            <w:pPr>
              <w:jc w:val="both"/>
              <w:rPr>
                <w:sz w:val="24"/>
                <w:lang w:val="ru-RU" w:eastAsia="ru-RU"/>
              </w:rPr>
            </w:pPr>
            <w:r w:rsidRPr="001A07A6">
              <w:rPr>
                <w:sz w:val="24"/>
                <w:lang w:val="ru-RU" w:eastAsia="ru-RU"/>
              </w:rPr>
              <w:t>Отрабатываем правописание безударные личные окончания глаголов</w:t>
            </w:r>
          </w:p>
        </w:tc>
      </w:tr>
      <w:tr w:rsidR="001A07A6" w:rsidRPr="003F62E5" w14:paraId="6503A868" w14:textId="77777777" w:rsidTr="001A07A6">
        <w:tc>
          <w:tcPr>
            <w:tcW w:w="1134" w:type="dxa"/>
            <w:vAlign w:val="center"/>
          </w:tcPr>
          <w:p w14:paraId="32F48F24" w14:textId="77777777" w:rsidR="001A07A6" w:rsidRPr="00C020D2" w:rsidRDefault="001A07A6" w:rsidP="001A07A6">
            <w:pPr>
              <w:jc w:val="center"/>
              <w:rPr>
                <w:sz w:val="24"/>
                <w:lang w:eastAsia="ru-RU"/>
              </w:rPr>
            </w:pPr>
            <w:r w:rsidRPr="00C020D2">
              <w:rPr>
                <w:sz w:val="24"/>
                <w:lang w:eastAsia="ru-RU"/>
              </w:rPr>
              <w:t>Урок 84</w:t>
            </w:r>
          </w:p>
        </w:tc>
        <w:tc>
          <w:tcPr>
            <w:tcW w:w="7937" w:type="dxa"/>
          </w:tcPr>
          <w:p w14:paraId="6B242746" w14:textId="77777777" w:rsidR="001A07A6" w:rsidRPr="001A07A6" w:rsidRDefault="001A07A6" w:rsidP="001A07A6">
            <w:pPr>
              <w:jc w:val="both"/>
              <w:rPr>
                <w:sz w:val="24"/>
                <w:lang w:val="ru-RU" w:eastAsia="ru-RU"/>
              </w:rPr>
            </w:pPr>
            <w:r w:rsidRPr="001A07A6">
              <w:rPr>
                <w:sz w:val="24"/>
                <w:lang w:val="ru-RU" w:eastAsia="ru-RU"/>
              </w:rPr>
              <w:t>Отрабатываем правописание безударные личные окончания глаголов-исключений</w:t>
            </w:r>
          </w:p>
        </w:tc>
      </w:tr>
      <w:tr w:rsidR="001A07A6" w:rsidRPr="003F62E5" w14:paraId="369F2628" w14:textId="77777777" w:rsidTr="001A07A6">
        <w:tc>
          <w:tcPr>
            <w:tcW w:w="1134" w:type="dxa"/>
            <w:vAlign w:val="center"/>
          </w:tcPr>
          <w:p w14:paraId="586080E9" w14:textId="77777777" w:rsidR="001A07A6" w:rsidRPr="00C020D2" w:rsidRDefault="001A07A6" w:rsidP="001A07A6">
            <w:pPr>
              <w:jc w:val="center"/>
              <w:rPr>
                <w:sz w:val="24"/>
                <w:lang w:eastAsia="ru-RU"/>
              </w:rPr>
            </w:pPr>
            <w:r w:rsidRPr="00C020D2">
              <w:rPr>
                <w:sz w:val="24"/>
                <w:lang w:eastAsia="ru-RU"/>
              </w:rPr>
              <w:t>Урок 85</w:t>
            </w:r>
          </w:p>
        </w:tc>
        <w:tc>
          <w:tcPr>
            <w:tcW w:w="7937" w:type="dxa"/>
          </w:tcPr>
          <w:p w14:paraId="093E5067" w14:textId="77777777" w:rsidR="001A07A6" w:rsidRPr="001A07A6" w:rsidRDefault="001A07A6" w:rsidP="001A07A6">
            <w:pPr>
              <w:jc w:val="both"/>
              <w:rPr>
                <w:sz w:val="24"/>
                <w:lang w:val="ru-RU" w:eastAsia="ru-RU"/>
              </w:rPr>
            </w:pPr>
            <w:r w:rsidRPr="001A07A6">
              <w:rPr>
                <w:sz w:val="24"/>
                <w:lang w:val="ru-RU" w:eastAsia="ru-RU"/>
              </w:rPr>
              <w:t>Безударные личные окончания глаголов: трудные случаи</w:t>
            </w:r>
          </w:p>
        </w:tc>
      </w:tr>
      <w:tr w:rsidR="001A07A6" w:rsidRPr="003F62E5" w14:paraId="451DDF9A" w14:textId="77777777" w:rsidTr="001A07A6">
        <w:tc>
          <w:tcPr>
            <w:tcW w:w="1134" w:type="dxa"/>
            <w:vAlign w:val="center"/>
          </w:tcPr>
          <w:p w14:paraId="1287A2DA" w14:textId="77777777" w:rsidR="001A07A6" w:rsidRPr="00C020D2" w:rsidRDefault="001A07A6" w:rsidP="001A07A6">
            <w:pPr>
              <w:jc w:val="center"/>
              <w:rPr>
                <w:sz w:val="24"/>
                <w:lang w:eastAsia="ru-RU"/>
              </w:rPr>
            </w:pPr>
            <w:r w:rsidRPr="00C020D2">
              <w:rPr>
                <w:sz w:val="24"/>
                <w:lang w:eastAsia="ru-RU"/>
              </w:rPr>
              <w:t>Урок 86</w:t>
            </w:r>
          </w:p>
        </w:tc>
        <w:tc>
          <w:tcPr>
            <w:tcW w:w="7937" w:type="dxa"/>
          </w:tcPr>
          <w:p w14:paraId="787F4242" w14:textId="77777777" w:rsidR="001A07A6" w:rsidRPr="001A07A6" w:rsidRDefault="001A07A6" w:rsidP="001A07A6">
            <w:pPr>
              <w:jc w:val="both"/>
              <w:rPr>
                <w:sz w:val="24"/>
                <w:lang w:val="ru-RU" w:eastAsia="ru-RU"/>
              </w:rPr>
            </w:pPr>
            <w:r w:rsidRPr="001A07A6">
              <w:rPr>
                <w:sz w:val="24"/>
                <w:lang w:val="ru-RU" w:eastAsia="ru-RU"/>
              </w:rPr>
              <w:t>Отрабатываем трудные случаи написания безударных личных окончаний глаголов</w:t>
            </w:r>
          </w:p>
        </w:tc>
      </w:tr>
      <w:tr w:rsidR="001A07A6" w:rsidRPr="003F62E5" w14:paraId="68774A21" w14:textId="77777777" w:rsidTr="001A07A6">
        <w:tc>
          <w:tcPr>
            <w:tcW w:w="1134" w:type="dxa"/>
            <w:vAlign w:val="center"/>
          </w:tcPr>
          <w:p w14:paraId="2617FA14" w14:textId="77777777" w:rsidR="001A07A6" w:rsidRPr="00C020D2" w:rsidRDefault="001A07A6" w:rsidP="001A07A6">
            <w:pPr>
              <w:jc w:val="center"/>
              <w:rPr>
                <w:sz w:val="24"/>
                <w:lang w:eastAsia="ru-RU"/>
              </w:rPr>
            </w:pPr>
            <w:r w:rsidRPr="00C020D2">
              <w:rPr>
                <w:sz w:val="24"/>
                <w:lang w:eastAsia="ru-RU"/>
              </w:rPr>
              <w:t>Урок 87</w:t>
            </w:r>
          </w:p>
        </w:tc>
        <w:tc>
          <w:tcPr>
            <w:tcW w:w="7937" w:type="dxa"/>
          </w:tcPr>
          <w:p w14:paraId="00E190A9" w14:textId="77777777" w:rsidR="001A07A6" w:rsidRPr="001A07A6" w:rsidRDefault="001A07A6" w:rsidP="001A07A6">
            <w:pPr>
              <w:jc w:val="both"/>
              <w:rPr>
                <w:sz w:val="24"/>
                <w:lang w:val="ru-RU" w:eastAsia="ru-RU"/>
              </w:rPr>
            </w:pPr>
            <w:r w:rsidRPr="001A07A6">
              <w:rPr>
                <w:sz w:val="24"/>
                <w:lang w:val="ru-RU" w:eastAsia="ru-RU"/>
              </w:rPr>
              <w:t>Безударные личные окончания глаголов: систематизация</w:t>
            </w:r>
          </w:p>
        </w:tc>
      </w:tr>
      <w:tr w:rsidR="001A07A6" w:rsidRPr="003F62E5" w14:paraId="7B37AFB2" w14:textId="77777777" w:rsidTr="001A07A6">
        <w:tc>
          <w:tcPr>
            <w:tcW w:w="1134" w:type="dxa"/>
            <w:vAlign w:val="center"/>
          </w:tcPr>
          <w:p w14:paraId="4363D0AC" w14:textId="77777777" w:rsidR="001A07A6" w:rsidRPr="00C020D2" w:rsidRDefault="001A07A6" w:rsidP="001A07A6">
            <w:pPr>
              <w:jc w:val="center"/>
              <w:rPr>
                <w:sz w:val="24"/>
                <w:lang w:eastAsia="ru-RU"/>
              </w:rPr>
            </w:pPr>
            <w:r w:rsidRPr="00C020D2">
              <w:rPr>
                <w:sz w:val="24"/>
                <w:lang w:eastAsia="ru-RU"/>
              </w:rPr>
              <w:t>Урок 88</w:t>
            </w:r>
          </w:p>
        </w:tc>
        <w:tc>
          <w:tcPr>
            <w:tcW w:w="7937" w:type="dxa"/>
          </w:tcPr>
          <w:p w14:paraId="67491F03" w14:textId="77777777" w:rsidR="001A07A6" w:rsidRPr="001A07A6" w:rsidRDefault="001A07A6" w:rsidP="001A07A6">
            <w:pPr>
              <w:jc w:val="both"/>
              <w:rPr>
                <w:sz w:val="24"/>
                <w:lang w:val="ru-RU" w:eastAsia="ru-RU"/>
              </w:rPr>
            </w:pPr>
            <w:r w:rsidRPr="001A07A6">
              <w:rPr>
                <w:sz w:val="24"/>
                <w:lang w:val="ru-RU" w:eastAsia="ru-RU"/>
              </w:rPr>
              <w:t>Безударные личные окончания глаголов: обобщение</w:t>
            </w:r>
          </w:p>
        </w:tc>
      </w:tr>
      <w:tr w:rsidR="001A07A6" w:rsidRPr="00C020D2" w14:paraId="664990F6" w14:textId="77777777" w:rsidTr="001A07A6">
        <w:tc>
          <w:tcPr>
            <w:tcW w:w="1134" w:type="dxa"/>
            <w:vAlign w:val="center"/>
          </w:tcPr>
          <w:p w14:paraId="225C384D" w14:textId="77777777" w:rsidR="001A07A6" w:rsidRPr="00C020D2" w:rsidRDefault="001A07A6" w:rsidP="001A07A6">
            <w:pPr>
              <w:jc w:val="center"/>
              <w:rPr>
                <w:sz w:val="24"/>
                <w:lang w:eastAsia="ru-RU"/>
              </w:rPr>
            </w:pPr>
            <w:r w:rsidRPr="00C020D2">
              <w:rPr>
                <w:sz w:val="24"/>
                <w:lang w:eastAsia="ru-RU"/>
              </w:rPr>
              <w:t>Урок 89</w:t>
            </w:r>
          </w:p>
        </w:tc>
        <w:tc>
          <w:tcPr>
            <w:tcW w:w="7937" w:type="dxa"/>
          </w:tcPr>
          <w:p w14:paraId="46E8A688" w14:textId="77777777" w:rsidR="001A07A6" w:rsidRPr="00C020D2" w:rsidRDefault="001A07A6" w:rsidP="001A07A6">
            <w:pPr>
              <w:jc w:val="both"/>
              <w:rPr>
                <w:sz w:val="24"/>
                <w:lang w:eastAsia="ru-RU"/>
              </w:rPr>
            </w:pPr>
            <w:r w:rsidRPr="00C020D2">
              <w:rPr>
                <w:sz w:val="24"/>
                <w:lang w:eastAsia="ru-RU"/>
              </w:rPr>
              <w:t>Отработка написания глаголов</w:t>
            </w:r>
          </w:p>
        </w:tc>
      </w:tr>
      <w:tr w:rsidR="001A07A6" w:rsidRPr="00C020D2" w14:paraId="2F7766B8" w14:textId="77777777" w:rsidTr="001A07A6">
        <w:tc>
          <w:tcPr>
            <w:tcW w:w="1134" w:type="dxa"/>
            <w:vAlign w:val="center"/>
          </w:tcPr>
          <w:p w14:paraId="2F4B1A3D" w14:textId="77777777" w:rsidR="001A07A6" w:rsidRPr="00C020D2" w:rsidRDefault="001A07A6" w:rsidP="001A07A6">
            <w:pPr>
              <w:jc w:val="center"/>
              <w:rPr>
                <w:sz w:val="24"/>
                <w:lang w:eastAsia="ru-RU"/>
              </w:rPr>
            </w:pPr>
            <w:r w:rsidRPr="00C020D2">
              <w:rPr>
                <w:sz w:val="24"/>
                <w:lang w:eastAsia="ru-RU"/>
              </w:rPr>
              <w:t>Урок 90</w:t>
            </w:r>
          </w:p>
        </w:tc>
        <w:tc>
          <w:tcPr>
            <w:tcW w:w="7937" w:type="dxa"/>
          </w:tcPr>
          <w:p w14:paraId="6F3A6D13" w14:textId="77777777" w:rsidR="001A07A6" w:rsidRPr="00C020D2" w:rsidRDefault="001A07A6" w:rsidP="001A07A6">
            <w:pPr>
              <w:jc w:val="both"/>
              <w:rPr>
                <w:sz w:val="24"/>
                <w:lang w:eastAsia="ru-RU"/>
              </w:rPr>
            </w:pPr>
            <w:r w:rsidRPr="00C020D2">
              <w:rPr>
                <w:sz w:val="24"/>
                <w:lang w:eastAsia="ru-RU"/>
              </w:rPr>
              <w:t>Правописание глаголов с орфограммами</w:t>
            </w:r>
          </w:p>
        </w:tc>
      </w:tr>
      <w:tr w:rsidR="001A07A6" w:rsidRPr="003F62E5" w14:paraId="5DDF5932" w14:textId="77777777" w:rsidTr="001A07A6">
        <w:tc>
          <w:tcPr>
            <w:tcW w:w="1134" w:type="dxa"/>
            <w:vAlign w:val="center"/>
          </w:tcPr>
          <w:p w14:paraId="12AC5B37" w14:textId="77777777" w:rsidR="001A07A6" w:rsidRPr="00C020D2" w:rsidRDefault="001A07A6" w:rsidP="001A07A6">
            <w:pPr>
              <w:jc w:val="center"/>
              <w:rPr>
                <w:sz w:val="24"/>
                <w:lang w:eastAsia="ru-RU"/>
              </w:rPr>
            </w:pPr>
            <w:r w:rsidRPr="00C020D2">
              <w:rPr>
                <w:sz w:val="24"/>
                <w:lang w:eastAsia="ru-RU"/>
              </w:rPr>
              <w:t>Урок 91</w:t>
            </w:r>
          </w:p>
        </w:tc>
        <w:tc>
          <w:tcPr>
            <w:tcW w:w="7937" w:type="dxa"/>
          </w:tcPr>
          <w:p w14:paraId="7934138F" w14:textId="77777777" w:rsidR="001A07A6" w:rsidRPr="001A07A6" w:rsidRDefault="001A07A6" w:rsidP="001A07A6">
            <w:pPr>
              <w:jc w:val="both"/>
              <w:rPr>
                <w:sz w:val="24"/>
                <w:lang w:val="ru-RU" w:eastAsia="ru-RU"/>
              </w:rPr>
            </w:pPr>
            <w:r w:rsidRPr="001A07A6">
              <w:rPr>
                <w:sz w:val="24"/>
                <w:lang w:val="ru-RU" w:eastAsia="ru-RU"/>
              </w:rPr>
              <w:t>Учимся пересказывать: подробный письменный пересказ текста</w:t>
            </w:r>
          </w:p>
        </w:tc>
      </w:tr>
      <w:tr w:rsidR="001A07A6" w:rsidRPr="00C020D2" w14:paraId="4994B234" w14:textId="77777777" w:rsidTr="001A07A6">
        <w:tc>
          <w:tcPr>
            <w:tcW w:w="1134" w:type="dxa"/>
            <w:vAlign w:val="center"/>
          </w:tcPr>
          <w:p w14:paraId="5C6DC3EE" w14:textId="77777777" w:rsidR="001A07A6" w:rsidRPr="00C020D2" w:rsidRDefault="001A07A6" w:rsidP="001A07A6">
            <w:pPr>
              <w:jc w:val="center"/>
              <w:rPr>
                <w:sz w:val="24"/>
                <w:lang w:eastAsia="ru-RU"/>
              </w:rPr>
            </w:pPr>
            <w:r w:rsidRPr="00C020D2">
              <w:rPr>
                <w:sz w:val="24"/>
                <w:lang w:eastAsia="ru-RU"/>
              </w:rPr>
              <w:t>Урок 92</w:t>
            </w:r>
          </w:p>
        </w:tc>
        <w:tc>
          <w:tcPr>
            <w:tcW w:w="7937" w:type="dxa"/>
          </w:tcPr>
          <w:p w14:paraId="7A026975" w14:textId="77777777" w:rsidR="001A07A6" w:rsidRPr="00C020D2" w:rsidRDefault="001A07A6" w:rsidP="001A07A6">
            <w:pPr>
              <w:jc w:val="both"/>
              <w:rPr>
                <w:sz w:val="24"/>
                <w:lang w:eastAsia="ru-RU"/>
              </w:rPr>
            </w:pPr>
            <w:r w:rsidRPr="00C020D2">
              <w:rPr>
                <w:sz w:val="24"/>
                <w:lang w:eastAsia="ru-RU"/>
              </w:rPr>
              <w:t>Настоящее время глагола</w:t>
            </w:r>
          </w:p>
        </w:tc>
      </w:tr>
      <w:tr w:rsidR="001A07A6" w:rsidRPr="00C020D2" w14:paraId="4A223E31" w14:textId="77777777" w:rsidTr="001A07A6">
        <w:tc>
          <w:tcPr>
            <w:tcW w:w="1134" w:type="dxa"/>
            <w:vAlign w:val="center"/>
          </w:tcPr>
          <w:p w14:paraId="688542BD" w14:textId="77777777" w:rsidR="001A07A6" w:rsidRPr="00C020D2" w:rsidRDefault="001A07A6" w:rsidP="001A07A6">
            <w:pPr>
              <w:jc w:val="center"/>
              <w:rPr>
                <w:sz w:val="24"/>
                <w:lang w:eastAsia="ru-RU"/>
              </w:rPr>
            </w:pPr>
            <w:r w:rsidRPr="00C020D2">
              <w:rPr>
                <w:sz w:val="24"/>
                <w:lang w:eastAsia="ru-RU"/>
              </w:rPr>
              <w:lastRenderedPageBreak/>
              <w:t>Урок 93</w:t>
            </w:r>
          </w:p>
        </w:tc>
        <w:tc>
          <w:tcPr>
            <w:tcW w:w="7937" w:type="dxa"/>
          </w:tcPr>
          <w:p w14:paraId="5B5E424C" w14:textId="77777777" w:rsidR="001A07A6" w:rsidRPr="00C020D2" w:rsidRDefault="001A07A6" w:rsidP="001A07A6">
            <w:pPr>
              <w:jc w:val="both"/>
              <w:rPr>
                <w:sz w:val="24"/>
                <w:lang w:eastAsia="ru-RU"/>
              </w:rPr>
            </w:pPr>
            <w:r w:rsidRPr="00C020D2">
              <w:rPr>
                <w:sz w:val="24"/>
                <w:lang w:eastAsia="ru-RU"/>
              </w:rPr>
              <w:t>Прошедшее время глагола</w:t>
            </w:r>
          </w:p>
        </w:tc>
      </w:tr>
      <w:tr w:rsidR="001A07A6" w:rsidRPr="003F62E5" w14:paraId="44C75B18" w14:textId="77777777" w:rsidTr="001A07A6">
        <w:tc>
          <w:tcPr>
            <w:tcW w:w="1134" w:type="dxa"/>
            <w:vAlign w:val="center"/>
          </w:tcPr>
          <w:p w14:paraId="1EB8BCD0" w14:textId="77777777" w:rsidR="001A07A6" w:rsidRPr="00C020D2" w:rsidRDefault="001A07A6" w:rsidP="001A07A6">
            <w:pPr>
              <w:jc w:val="center"/>
              <w:rPr>
                <w:sz w:val="24"/>
                <w:lang w:eastAsia="ru-RU"/>
              </w:rPr>
            </w:pPr>
            <w:r w:rsidRPr="00C020D2">
              <w:rPr>
                <w:sz w:val="24"/>
                <w:lang w:eastAsia="ru-RU"/>
              </w:rPr>
              <w:t>Урок 94</w:t>
            </w:r>
          </w:p>
        </w:tc>
        <w:tc>
          <w:tcPr>
            <w:tcW w:w="7937" w:type="dxa"/>
          </w:tcPr>
          <w:p w14:paraId="30303754" w14:textId="77777777" w:rsidR="001A07A6" w:rsidRPr="001A07A6" w:rsidRDefault="001A07A6" w:rsidP="001A07A6">
            <w:pPr>
              <w:jc w:val="both"/>
              <w:rPr>
                <w:sz w:val="24"/>
                <w:lang w:val="ru-RU" w:eastAsia="ru-RU"/>
              </w:rPr>
            </w:pPr>
            <w:r w:rsidRPr="001A07A6">
              <w:rPr>
                <w:sz w:val="24"/>
                <w:lang w:val="ru-RU" w:eastAsia="ru-RU"/>
              </w:rPr>
              <w:t>Правописание глаголов в прошедшем времени</w:t>
            </w:r>
          </w:p>
        </w:tc>
      </w:tr>
      <w:tr w:rsidR="001A07A6" w:rsidRPr="003F62E5" w14:paraId="6E427060" w14:textId="77777777" w:rsidTr="001A07A6">
        <w:tc>
          <w:tcPr>
            <w:tcW w:w="1134" w:type="dxa"/>
            <w:vAlign w:val="center"/>
          </w:tcPr>
          <w:p w14:paraId="2EFE8FCC" w14:textId="77777777" w:rsidR="001A07A6" w:rsidRPr="00C020D2" w:rsidRDefault="001A07A6" w:rsidP="001A07A6">
            <w:pPr>
              <w:jc w:val="center"/>
              <w:rPr>
                <w:sz w:val="24"/>
                <w:lang w:eastAsia="ru-RU"/>
              </w:rPr>
            </w:pPr>
            <w:r w:rsidRPr="00C020D2">
              <w:rPr>
                <w:sz w:val="24"/>
                <w:lang w:eastAsia="ru-RU"/>
              </w:rPr>
              <w:t>Урок 95</w:t>
            </w:r>
          </w:p>
        </w:tc>
        <w:tc>
          <w:tcPr>
            <w:tcW w:w="7937" w:type="dxa"/>
          </w:tcPr>
          <w:p w14:paraId="76DF440C" w14:textId="77777777" w:rsidR="001A07A6" w:rsidRPr="001A07A6" w:rsidRDefault="001A07A6" w:rsidP="001A07A6">
            <w:pPr>
              <w:jc w:val="both"/>
              <w:rPr>
                <w:sz w:val="24"/>
                <w:lang w:val="ru-RU" w:eastAsia="ru-RU"/>
              </w:rPr>
            </w:pPr>
            <w:r w:rsidRPr="001A07A6">
              <w:rPr>
                <w:sz w:val="24"/>
                <w:lang w:val="ru-RU" w:eastAsia="ru-RU"/>
              </w:rPr>
              <w:t>Отрабатываем правописание глаголов в прошедшем времени</w:t>
            </w:r>
          </w:p>
        </w:tc>
      </w:tr>
      <w:tr w:rsidR="001A07A6" w:rsidRPr="00C020D2" w14:paraId="4E7FDC60" w14:textId="77777777" w:rsidTr="001A07A6">
        <w:tc>
          <w:tcPr>
            <w:tcW w:w="1134" w:type="dxa"/>
            <w:vAlign w:val="center"/>
          </w:tcPr>
          <w:p w14:paraId="05DE01FF" w14:textId="77777777" w:rsidR="001A07A6" w:rsidRPr="00C020D2" w:rsidRDefault="001A07A6" w:rsidP="001A07A6">
            <w:pPr>
              <w:jc w:val="center"/>
              <w:rPr>
                <w:sz w:val="24"/>
                <w:lang w:eastAsia="ru-RU"/>
              </w:rPr>
            </w:pPr>
            <w:r w:rsidRPr="00C020D2">
              <w:rPr>
                <w:sz w:val="24"/>
                <w:lang w:eastAsia="ru-RU"/>
              </w:rPr>
              <w:t>Урок 96</w:t>
            </w:r>
          </w:p>
        </w:tc>
        <w:tc>
          <w:tcPr>
            <w:tcW w:w="7937" w:type="dxa"/>
          </w:tcPr>
          <w:p w14:paraId="30FF5580" w14:textId="77777777" w:rsidR="001A07A6" w:rsidRPr="00C020D2" w:rsidRDefault="001A07A6" w:rsidP="001A07A6">
            <w:pPr>
              <w:jc w:val="both"/>
              <w:rPr>
                <w:sz w:val="24"/>
                <w:lang w:eastAsia="ru-RU"/>
              </w:rPr>
            </w:pPr>
            <w:r w:rsidRPr="00C020D2">
              <w:rPr>
                <w:sz w:val="24"/>
                <w:lang w:eastAsia="ru-RU"/>
              </w:rPr>
              <w:t>Будущее время глагола</w:t>
            </w:r>
          </w:p>
        </w:tc>
      </w:tr>
      <w:tr w:rsidR="001A07A6" w:rsidRPr="003F62E5" w14:paraId="791B8F38" w14:textId="77777777" w:rsidTr="001A07A6">
        <w:tc>
          <w:tcPr>
            <w:tcW w:w="1134" w:type="dxa"/>
            <w:vAlign w:val="center"/>
          </w:tcPr>
          <w:p w14:paraId="1A3636A7" w14:textId="77777777" w:rsidR="001A07A6" w:rsidRPr="00C020D2" w:rsidRDefault="001A07A6" w:rsidP="001A07A6">
            <w:pPr>
              <w:jc w:val="center"/>
              <w:rPr>
                <w:sz w:val="24"/>
                <w:lang w:eastAsia="ru-RU"/>
              </w:rPr>
            </w:pPr>
            <w:r w:rsidRPr="00C020D2">
              <w:rPr>
                <w:sz w:val="24"/>
                <w:lang w:eastAsia="ru-RU"/>
              </w:rPr>
              <w:t>Урок 97</w:t>
            </w:r>
          </w:p>
        </w:tc>
        <w:tc>
          <w:tcPr>
            <w:tcW w:w="7937" w:type="dxa"/>
          </w:tcPr>
          <w:p w14:paraId="2CDB6E19" w14:textId="77777777" w:rsidR="001A07A6" w:rsidRPr="001A07A6" w:rsidRDefault="001A07A6" w:rsidP="001A07A6">
            <w:pPr>
              <w:jc w:val="both"/>
              <w:rPr>
                <w:sz w:val="24"/>
                <w:lang w:val="ru-RU" w:eastAsia="ru-RU"/>
              </w:rPr>
            </w:pPr>
            <w:r w:rsidRPr="001A07A6">
              <w:rPr>
                <w:sz w:val="24"/>
                <w:lang w:val="ru-RU" w:eastAsia="ru-RU"/>
              </w:rPr>
              <w:t>Настоящее, прошедшее, будущее время глагола</w:t>
            </w:r>
          </w:p>
        </w:tc>
      </w:tr>
      <w:tr w:rsidR="001A07A6" w:rsidRPr="00C020D2" w14:paraId="251A66C4" w14:textId="77777777" w:rsidTr="001A07A6">
        <w:tc>
          <w:tcPr>
            <w:tcW w:w="1134" w:type="dxa"/>
            <w:vAlign w:val="center"/>
          </w:tcPr>
          <w:p w14:paraId="315244E4" w14:textId="77777777" w:rsidR="001A07A6" w:rsidRPr="00C020D2" w:rsidRDefault="001A07A6" w:rsidP="001A07A6">
            <w:pPr>
              <w:jc w:val="center"/>
              <w:rPr>
                <w:sz w:val="24"/>
                <w:lang w:eastAsia="ru-RU"/>
              </w:rPr>
            </w:pPr>
            <w:r w:rsidRPr="00C020D2">
              <w:rPr>
                <w:sz w:val="24"/>
                <w:lang w:eastAsia="ru-RU"/>
              </w:rPr>
              <w:t>Урок 98</w:t>
            </w:r>
          </w:p>
        </w:tc>
        <w:tc>
          <w:tcPr>
            <w:tcW w:w="7937" w:type="dxa"/>
          </w:tcPr>
          <w:p w14:paraId="3C29A7E2" w14:textId="77777777" w:rsidR="001A07A6" w:rsidRPr="00C020D2" w:rsidRDefault="001A07A6" w:rsidP="001A07A6">
            <w:pPr>
              <w:jc w:val="both"/>
              <w:rPr>
                <w:sz w:val="24"/>
                <w:lang w:eastAsia="ru-RU"/>
              </w:rPr>
            </w:pPr>
            <w:r w:rsidRPr="00C020D2">
              <w:rPr>
                <w:sz w:val="24"/>
                <w:lang w:eastAsia="ru-RU"/>
              </w:rPr>
              <w:t>Глагол: систематизация знаний</w:t>
            </w:r>
          </w:p>
        </w:tc>
      </w:tr>
      <w:tr w:rsidR="001A07A6" w:rsidRPr="003F62E5" w14:paraId="2DD46CA7" w14:textId="77777777" w:rsidTr="001A07A6">
        <w:tc>
          <w:tcPr>
            <w:tcW w:w="1134" w:type="dxa"/>
            <w:vAlign w:val="center"/>
          </w:tcPr>
          <w:p w14:paraId="00E522A2" w14:textId="77777777" w:rsidR="001A07A6" w:rsidRPr="00C020D2" w:rsidRDefault="001A07A6" w:rsidP="001A07A6">
            <w:pPr>
              <w:jc w:val="center"/>
              <w:rPr>
                <w:sz w:val="24"/>
                <w:lang w:eastAsia="ru-RU"/>
              </w:rPr>
            </w:pPr>
            <w:r w:rsidRPr="00C020D2">
              <w:rPr>
                <w:sz w:val="24"/>
                <w:lang w:eastAsia="ru-RU"/>
              </w:rPr>
              <w:t>Урок 99</w:t>
            </w:r>
          </w:p>
        </w:tc>
        <w:tc>
          <w:tcPr>
            <w:tcW w:w="7937" w:type="dxa"/>
          </w:tcPr>
          <w:p w14:paraId="716E4185" w14:textId="77777777" w:rsidR="001A07A6" w:rsidRPr="001A07A6" w:rsidRDefault="001A07A6" w:rsidP="001A07A6">
            <w:pPr>
              <w:jc w:val="both"/>
              <w:rPr>
                <w:sz w:val="24"/>
                <w:lang w:val="ru-RU" w:eastAsia="ru-RU"/>
              </w:rPr>
            </w:pPr>
            <w:r w:rsidRPr="001A07A6">
              <w:rPr>
                <w:sz w:val="24"/>
                <w:lang w:val="ru-RU" w:eastAsia="ru-RU"/>
              </w:rPr>
              <w:t>Изученные правила правописания глаголов: систематизация</w:t>
            </w:r>
          </w:p>
        </w:tc>
      </w:tr>
      <w:tr w:rsidR="001A07A6" w:rsidRPr="003F62E5" w14:paraId="78C3E6B5" w14:textId="77777777" w:rsidTr="001A07A6">
        <w:tc>
          <w:tcPr>
            <w:tcW w:w="1134" w:type="dxa"/>
            <w:vAlign w:val="center"/>
          </w:tcPr>
          <w:p w14:paraId="4958FFE2" w14:textId="77777777" w:rsidR="001A07A6" w:rsidRPr="00C020D2" w:rsidRDefault="001A07A6" w:rsidP="001A07A6">
            <w:pPr>
              <w:jc w:val="center"/>
              <w:rPr>
                <w:sz w:val="24"/>
                <w:lang w:eastAsia="ru-RU"/>
              </w:rPr>
            </w:pPr>
            <w:r w:rsidRPr="00C020D2">
              <w:rPr>
                <w:sz w:val="24"/>
                <w:lang w:eastAsia="ru-RU"/>
              </w:rPr>
              <w:t>Урок 100</w:t>
            </w:r>
          </w:p>
        </w:tc>
        <w:tc>
          <w:tcPr>
            <w:tcW w:w="7937" w:type="dxa"/>
          </w:tcPr>
          <w:p w14:paraId="765D6A4C" w14:textId="77777777" w:rsidR="001A07A6" w:rsidRPr="001A07A6" w:rsidRDefault="001A07A6" w:rsidP="001A07A6">
            <w:pPr>
              <w:jc w:val="both"/>
              <w:rPr>
                <w:sz w:val="24"/>
                <w:lang w:val="ru-RU" w:eastAsia="ru-RU"/>
              </w:rPr>
            </w:pPr>
            <w:r w:rsidRPr="001A07A6">
              <w:rPr>
                <w:sz w:val="24"/>
                <w:lang w:val="ru-RU" w:eastAsia="ru-RU"/>
              </w:rPr>
              <w:t>Отрабатываем изученные правила правописания глаголов</w:t>
            </w:r>
          </w:p>
        </w:tc>
      </w:tr>
      <w:tr w:rsidR="001A07A6" w:rsidRPr="003F62E5" w14:paraId="7DD844DB" w14:textId="77777777" w:rsidTr="001A07A6">
        <w:tc>
          <w:tcPr>
            <w:tcW w:w="1134" w:type="dxa"/>
            <w:vAlign w:val="center"/>
          </w:tcPr>
          <w:p w14:paraId="0E76ACC3" w14:textId="77777777" w:rsidR="001A07A6" w:rsidRPr="00C020D2" w:rsidRDefault="001A07A6" w:rsidP="001A07A6">
            <w:pPr>
              <w:jc w:val="center"/>
              <w:rPr>
                <w:sz w:val="24"/>
                <w:lang w:eastAsia="ru-RU"/>
              </w:rPr>
            </w:pPr>
            <w:r w:rsidRPr="00C020D2">
              <w:rPr>
                <w:sz w:val="24"/>
                <w:lang w:eastAsia="ru-RU"/>
              </w:rPr>
              <w:t>Урок 101</w:t>
            </w:r>
          </w:p>
        </w:tc>
        <w:tc>
          <w:tcPr>
            <w:tcW w:w="7937" w:type="dxa"/>
          </w:tcPr>
          <w:p w14:paraId="79CE63D1"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контрольная работа на тему "Безударные личные окончания глаголов"</w:t>
            </w:r>
          </w:p>
        </w:tc>
      </w:tr>
      <w:tr w:rsidR="001A07A6" w:rsidRPr="003F62E5" w14:paraId="374D496A" w14:textId="77777777" w:rsidTr="001A07A6">
        <w:tc>
          <w:tcPr>
            <w:tcW w:w="1134" w:type="dxa"/>
            <w:vAlign w:val="center"/>
          </w:tcPr>
          <w:p w14:paraId="6CD6702E" w14:textId="77777777" w:rsidR="001A07A6" w:rsidRPr="00C020D2" w:rsidRDefault="001A07A6" w:rsidP="001A07A6">
            <w:pPr>
              <w:jc w:val="center"/>
              <w:rPr>
                <w:sz w:val="24"/>
                <w:lang w:eastAsia="ru-RU"/>
              </w:rPr>
            </w:pPr>
            <w:r w:rsidRPr="00C020D2">
              <w:rPr>
                <w:sz w:val="24"/>
                <w:lang w:eastAsia="ru-RU"/>
              </w:rPr>
              <w:t>Урок 102</w:t>
            </w:r>
          </w:p>
        </w:tc>
        <w:tc>
          <w:tcPr>
            <w:tcW w:w="7937" w:type="dxa"/>
          </w:tcPr>
          <w:p w14:paraId="799A80D4" w14:textId="77777777" w:rsidR="001A07A6" w:rsidRPr="001A07A6" w:rsidRDefault="001A07A6" w:rsidP="001A07A6">
            <w:pPr>
              <w:jc w:val="both"/>
              <w:rPr>
                <w:sz w:val="24"/>
                <w:lang w:val="ru-RU" w:eastAsia="ru-RU"/>
              </w:rPr>
            </w:pPr>
            <w:r w:rsidRPr="001A07A6">
              <w:rPr>
                <w:sz w:val="24"/>
                <w:lang w:val="ru-RU" w:eastAsia="ru-RU"/>
              </w:rPr>
              <w:t>Особенности разбора глаголов по составу слова</w:t>
            </w:r>
          </w:p>
        </w:tc>
      </w:tr>
      <w:tr w:rsidR="001A07A6" w:rsidRPr="00C020D2" w14:paraId="1CE34AF1" w14:textId="77777777" w:rsidTr="001A07A6">
        <w:tc>
          <w:tcPr>
            <w:tcW w:w="1134" w:type="dxa"/>
            <w:vAlign w:val="center"/>
          </w:tcPr>
          <w:p w14:paraId="2B063FDA" w14:textId="77777777" w:rsidR="001A07A6" w:rsidRPr="00C020D2" w:rsidRDefault="001A07A6" w:rsidP="001A07A6">
            <w:pPr>
              <w:jc w:val="center"/>
              <w:rPr>
                <w:sz w:val="24"/>
                <w:lang w:eastAsia="ru-RU"/>
              </w:rPr>
            </w:pPr>
            <w:r w:rsidRPr="00C020D2">
              <w:rPr>
                <w:sz w:val="24"/>
                <w:lang w:eastAsia="ru-RU"/>
              </w:rPr>
              <w:t>Урок 103</w:t>
            </w:r>
          </w:p>
        </w:tc>
        <w:tc>
          <w:tcPr>
            <w:tcW w:w="7937" w:type="dxa"/>
          </w:tcPr>
          <w:p w14:paraId="29CC4798" w14:textId="77777777" w:rsidR="001A07A6" w:rsidRPr="00C020D2" w:rsidRDefault="001A07A6" w:rsidP="001A07A6">
            <w:pPr>
              <w:jc w:val="both"/>
              <w:rPr>
                <w:sz w:val="24"/>
                <w:lang w:eastAsia="ru-RU"/>
              </w:rPr>
            </w:pPr>
            <w:r w:rsidRPr="00C020D2">
              <w:rPr>
                <w:sz w:val="24"/>
                <w:lang w:eastAsia="ru-RU"/>
              </w:rPr>
              <w:t>Глагол в словосочетании</w:t>
            </w:r>
          </w:p>
        </w:tc>
      </w:tr>
      <w:tr w:rsidR="001A07A6" w:rsidRPr="00C020D2" w14:paraId="25A49646" w14:textId="77777777" w:rsidTr="001A07A6">
        <w:tc>
          <w:tcPr>
            <w:tcW w:w="1134" w:type="dxa"/>
            <w:vAlign w:val="center"/>
          </w:tcPr>
          <w:p w14:paraId="56BEC648" w14:textId="77777777" w:rsidR="001A07A6" w:rsidRPr="00C020D2" w:rsidRDefault="001A07A6" w:rsidP="001A07A6">
            <w:pPr>
              <w:jc w:val="center"/>
              <w:rPr>
                <w:sz w:val="24"/>
                <w:lang w:eastAsia="ru-RU"/>
              </w:rPr>
            </w:pPr>
            <w:r w:rsidRPr="00C020D2">
              <w:rPr>
                <w:sz w:val="24"/>
                <w:lang w:eastAsia="ru-RU"/>
              </w:rPr>
              <w:t>Урок 104</w:t>
            </w:r>
          </w:p>
        </w:tc>
        <w:tc>
          <w:tcPr>
            <w:tcW w:w="7937" w:type="dxa"/>
          </w:tcPr>
          <w:p w14:paraId="6FC9A3FA" w14:textId="77777777" w:rsidR="001A07A6" w:rsidRPr="00C020D2" w:rsidRDefault="001A07A6" w:rsidP="001A07A6">
            <w:pPr>
              <w:jc w:val="both"/>
              <w:rPr>
                <w:sz w:val="24"/>
                <w:lang w:eastAsia="ru-RU"/>
              </w:rPr>
            </w:pPr>
            <w:r w:rsidRPr="00C020D2">
              <w:rPr>
                <w:sz w:val="24"/>
                <w:lang w:eastAsia="ru-RU"/>
              </w:rPr>
              <w:t>Глагол в предложении</w:t>
            </w:r>
          </w:p>
        </w:tc>
      </w:tr>
      <w:tr w:rsidR="001A07A6" w:rsidRPr="00C020D2" w14:paraId="3858D539" w14:textId="77777777" w:rsidTr="001A07A6">
        <w:tc>
          <w:tcPr>
            <w:tcW w:w="1134" w:type="dxa"/>
            <w:vAlign w:val="center"/>
          </w:tcPr>
          <w:p w14:paraId="3625B700" w14:textId="77777777" w:rsidR="001A07A6" w:rsidRPr="00C020D2" w:rsidRDefault="001A07A6" w:rsidP="001A07A6">
            <w:pPr>
              <w:jc w:val="center"/>
              <w:rPr>
                <w:sz w:val="24"/>
                <w:lang w:eastAsia="ru-RU"/>
              </w:rPr>
            </w:pPr>
            <w:r w:rsidRPr="00C020D2">
              <w:rPr>
                <w:sz w:val="24"/>
                <w:lang w:eastAsia="ru-RU"/>
              </w:rPr>
              <w:t>Урок 105</w:t>
            </w:r>
          </w:p>
        </w:tc>
        <w:tc>
          <w:tcPr>
            <w:tcW w:w="7937" w:type="dxa"/>
          </w:tcPr>
          <w:p w14:paraId="5FEA3DFC" w14:textId="77777777" w:rsidR="001A07A6" w:rsidRPr="00C020D2" w:rsidRDefault="001A07A6" w:rsidP="001A07A6">
            <w:pPr>
              <w:jc w:val="both"/>
              <w:rPr>
                <w:sz w:val="24"/>
                <w:lang w:eastAsia="ru-RU"/>
              </w:rPr>
            </w:pPr>
            <w:r w:rsidRPr="00C020D2">
              <w:rPr>
                <w:sz w:val="24"/>
                <w:lang w:eastAsia="ru-RU"/>
              </w:rPr>
              <w:t>Обобщение знаний о глаголе</w:t>
            </w:r>
          </w:p>
        </w:tc>
      </w:tr>
      <w:tr w:rsidR="001A07A6" w:rsidRPr="00C020D2" w14:paraId="7F857BAE" w14:textId="77777777" w:rsidTr="001A07A6">
        <w:tc>
          <w:tcPr>
            <w:tcW w:w="1134" w:type="dxa"/>
            <w:vAlign w:val="center"/>
          </w:tcPr>
          <w:p w14:paraId="42F8BC08" w14:textId="77777777" w:rsidR="001A07A6" w:rsidRPr="00C020D2" w:rsidRDefault="001A07A6" w:rsidP="001A07A6">
            <w:pPr>
              <w:jc w:val="center"/>
              <w:rPr>
                <w:sz w:val="24"/>
                <w:lang w:eastAsia="ru-RU"/>
              </w:rPr>
            </w:pPr>
            <w:r w:rsidRPr="00C020D2">
              <w:rPr>
                <w:sz w:val="24"/>
                <w:lang w:eastAsia="ru-RU"/>
              </w:rPr>
              <w:t>Урок 106</w:t>
            </w:r>
          </w:p>
        </w:tc>
        <w:tc>
          <w:tcPr>
            <w:tcW w:w="7937" w:type="dxa"/>
          </w:tcPr>
          <w:p w14:paraId="5B524DF4" w14:textId="77777777" w:rsidR="001A07A6" w:rsidRPr="00C020D2" w:rsidRDefault="001A07A6" w:rsidP="001A07A6">
            <w:pPr>
              <w:jc w:val="both"/>
              <w:rPr>
                <w:sz w:val="24"/>
                <w:lang w:eastAsia="ru-RU"/>
              </w:rPr>
            </w:pPr>
            <w:r w:rsidRPr="00C020D2">
              <w:rPr>
                <w:sz w:val="24"/>
                <w:lang w:eastAsia="ru-RU"/>
              </w:rPr>
              <w:t>Морфологический разбор глагола</w:t>
            </w:r>
          </w:p>
        </w:tc>
      </w:tr>
      <w:tr w:rsidR="001A07A6" w:rsidRPr="003F62E5" w14:paraId="752D565D" w14:textId="77777777" w:rsidTr="001A07A6">
        <w:tc>
          <w:tcPr>
            <w:tcW w:w="1134" w:type="dxa"/>
            <w:vAlign w:val="center"/>
          </w:tcPr>
          <w:p w14:paraId="3EE6AD95" w14:textId="77777777" w:rsidR="001A07A6" w:rsidRPr="00C020D2" w:rsidRDefault="001A07A6" w:rsidP="001A07A6">
            <w:pPr>
              <w:jc w:val="center"/>
              <w:rPr>
                <w:sz w:val="24"/>
                <w:lang w:eastAsia="ru-RU"/>
              </w:rPr>
            </w:pPr>
            <w:r w:rsidRPr="00C020D2">
              <w:rPr>
                <w:sz w:val="24"/>
                <w:lang w:eastAsia="ru-RU"/>
              </w:rPr>
              <w:t>Урок 107</w:t>
            </w:r>
          </w:p>
        </w:tc>
        <w:tc>
          <w:tcPr>
            <w:tcW w:w="7937" w:type="dxa"/>
          </w:tcPr>
          <w:p w14:paraId="329E1235"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отработка темы "Глагол" Повелительное наклонение глагола: наблюдение</w:t>
            </w:r>
          </w:p>
        </w:tc>
      </w:tr>
      <w:tr w:rsidR="001A07A6" w:rsidRPr="003F62E5" w14:paraId="0566D864" w14:textId="77777777" w:rsidTr="001A07A6">
        <w:tc>
          <w:tcPr>
            <w:tcW w:w="1134" w:type="dxa"/>
            <w:vAlign w:val="center"/>
          </w:tcPr>
          <w:p w14:paraId="67572931" w14:textId="77777777" w:rsidR="001A07A6" w:rsidRPr="00C020D2" w:rsidRDefault="001A07A6" w:rsidP="001A07A6">
            <w:pPr>
              <w:jc w:val="center"/>
              <w:rPr>
                <w:sz w:val="24"/>
                <w:lang w:eastAsia="ru-RU"/>
              </w:rPr>
            </w:pPr>
            <w:r w:rsidRPr="00C020D2">
              <w:rPr>
                <w:sz w:val="24"/>
                <w:lang w:eastAsia="ru-RU"/>
              </w:rPr>
              <w:t>Урок 108</w:t>
            </w:r>
          </w:p>
        </w:tc>
        <w:tc>
          <w:tcPr>
            <w:tcW w:w="7937" w:type="dxa"/>
          </w:tcPr>
          <w:p w14:paraId="15D41CF0"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отработка темы "Глагол" Образование повелительного наклонения глагола</w:t>
            </w:r>
          </w:p>
        </w:tc>
      </w:tr>
      <w:tr w:rsidR="001A07A6" w:rsidRPr="003F62E5" w14:paraId="7ADD7195" w14:textId="77777777" w:rsidTr="001A07A6">
        <w:tc>
          <w:tcPr>
            <w:tcW w:w="1134" w:type="dxa"/>
            <w:vAlign w:val="center"/>
          </w:tcPr>
          <w:p w14:paraId="55882674" w14:textId="77777777" w:rsidR="001A07A6" w:rsidRPr="00C020D2" w:rsidRDefault="001A07A6" w:rsidP="001A07A6">
            <w:pPr>
              <w:jc w:val="center"/>
              <w:rPr>
                <w:sz w:val="24"/>
                <w:lang w:eastAsia="ru-RU"/>
              </w:rPr>
            </w:pPr>
            <w:r w:rsidRPr="00C020D2">
              <w:rPr>
                <w:sz w:val="24"/>
                <w:lang w:eastAsia="ru-RU"/>
              </w:rPr>
              <w:t>Урок 109</w:t>
            </w:r>
          </w:p>
        </w:tc>
        <w:tc>
          <w:tcPr>
            <w:tcW w:w="7937" w:type="dxa"/>
          </w:tcPr>
          <w:p w14:paraId="63381DD5"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отработка темы "Глагол"</w:t>
            </w:r>
          </w:p>
        </w:tc>
      </w:tr>
      <w:tr w:rsidR="001A07A6" w:rsidRPr="003F62E5" w14:paraId="4E7D2224" w14:textId="77777777" w:rsidTr="001A07A6">
        <w:tc>
          <w:tcPr>
            <w:tcW w:w="1134" w:type="dxa"/>
            <w:vAlign w:val="center"/>
          </w:tcPr>
          <w:p w14:paraId="1C5B4EFA" w14:textId="77777777" w:rsidR="001A07A6" w:rsidRPr="00C020D2" w:rsidRDefault="001A07A6" w:rsidP="001A07A6">
            <w:pPr>
              <w:jc w:val="center"/>
              <w:rPr>
                <w:sz w:val="24"/>
                <w:lang w:eastAsia="ru-RU"/>
              </w:rPr>
            </w:pPr>
            <w:r w:rsidRPr="00C020D2">
              <w:rPr>
                <w:sz w:val="24"/>
                <w:lang w:eastAsia="ru-RU"/>
              </w:rPr>
              <w:t>Урок 110</w:t>
            </w:r>
          </w:p>
        </w:tc>
        <w:tc>
          <w:tcPr>
            <w:tcW w:w="7937" w:type="dxa"/>
          </w:tcPr>
          <w:p w14:paraId="75F18B62" w14:textId="77777777" w:rsidR="001A07A6" w:rsidRPr="001A07A6" w:rsidRDefault="001A07A6" w:rsidP="001A07A6">
            <w:pPr>
              <w:jc w:val="both"/>
              <w:rPr>
                <w:sz w:val="24"/>
                <w:lang w:val="ru-RU" w:eastAsia="ru-RU"/>
              </w:rPr>
            </w:pPr>
            <w:r w:rsidRPr="001A07A6">
              <w:rPr>
                <w:sz w:val="24"/>
                <w:lang w:val="ru-RU" w:eastAsia="ru-RU"/>
              </w:rPr>
              <w:t>Сочинение как вид письменной работы</w:t>
            </w:r>
          </w:p>
        </w:tc>
      </w:tr>
      <w:tr w:rsidR="001A07A6" w:rsidRPr="00C020D2" w14:paraId="1625F724" w14:textId="77777777" w:rsidTr="001A07A6">
        <w:tc>
          <w:tcPr>
            <w:tcW w:w="1134" w:type="dxa"/>
            <w:vAlign w:val="center"/>
          </w:tcPr>
          <w:p w14:paraId="31939C84" w14:textId="77777777" w:rsidR="001A07A6" w:rsidRPr="00C020D2" w:rsidRDefault="001A07A6" w:rsidP="001A07A6">
            <w:pPr>
              <w:jc w:val="center"/>
              <w:rPr>
                <w:sz w:val="24"/>
                <w:lang w:eastAsia="ru-RU"/>
              </w:rPr>
            </w:pPr>
            <w:r w:rsidRPr="00C020D2">
              <w:rPr>
                <w:sz w:val="24"/>
                <w:lang w:eastAsia="ru-RU"/>
              </w:rPr>
              <w:t>Урок 111</w:t>
            </w:r>
          </w:p>
        </w:tc>
        <w:tc>
          <w:tcPr>
            <w:tcW w:w="7937" w:type="dxa"/>
          </w:tcPr>
          <w:p w14:paraId="06E83AD7" w14:textId="77777777" w:rsidR="001A07A6" w:rsidRPr="00C020D2" w:rsidRDefault="001A07A6" w:rsidP="001A07A6">
            <w:pPr>
              <w:jc w:val="both"/>
              <w:rPr>
                <w:sz w:val="24"/>
                <w:lang w:eastAsia="ru-RU"/>
              </w:rPr>
            </w:pPr>
            <w:r w:rsidRPr="00C020D2">
              <w:rPr>
                <w:sz w:val="24"/>
                <w:lang w:eastAsia="ru-RU"/>
              </w:rPr>
              <w:t>Частица не, ее значение</w:t>
            </w:r>
          </w:p>
        </w:tc>
      </w:tr>
      <w:tr w:rsidR="001A07A6" w:rsidRPr="003F62E5" w14:paraId="5533A612" w14:textId="77777777" w:rsidTr="001A07A6">
        <w:tc>
          <w:tcPr>
            <w:tcW w:w="1134" w:type="dxa"/>
            <w:vAlign w:val="center"/>
          </w:tcPr>
          <w:p w14:paraId="4986D9EC" w14:textId="77777777" w:rsidR="001A07A6" w:rsidRPr="00C020D2" w:rsidRDefault="001A07A6" w:rsidP="001A07A6">
            <w:pPr>
              <w:jc w:val="center"/>
              <w:rPr>
                <w:sz w:val="24"/>
                <w:lang w:eastAsia="ru-RU"/>
              </w:rPr>
            </w:pPr>
            <w:r w:rsidRPr="00C020D2">
              <w:rPr>
                <w:sz w:val="24"/>
                <w:lang w:eastAsia="ru-RU"/>
              </w:rPr>
              <w:lastRenderedPageBreak/>
              <w:t>Урок 112</w:t>
            </w:r>
          </w:p>
        </w:tc>
        <w:tc>
          <w:tcPr>
            <w:tcW w:w="7937" w:type="dxa"/>
          </w:tcPr>
          <w:p w14:paraId="55631544" w14:textId="77777777" w:rsidR="001A07A6" w:rsidRPr="001A07A6" w:rsidRDefault="001A07A6" w:rsidP="001A07A6">
            <w:pPr>
              <w:jc w:val="both"/>
              <w:rPr>
                <w:sz w:val="24"/>
                <w:lang w:val="ru-RU" w:eastAsia="ru-RU"/>
              </w:rPr>
            </w:pPr>
            <w:r w:rsidRPr="001A07A6">
              <w:rPr>
                <w:sz w:val="24"/>
                <w:lang w:val="ru-RU" w:eastAsia="ru-RU"/>
              </w:rPr>
              <w:t>Наречие: значение, вопросы, употребление в речи</w:t>
            </w:r>
          </w:p>
        </w:tc>
      </w:tr>
      <w:tr w:rsidR="001A07A6" w:rsidRPr="00C020D2" w14:paraId="55024E83" w14:textId="77777777" w:rsidTr="001A07A6">
        <w:tc>
          <w:tcPr>
            <w:tcW w:w="1134" w:type="dxa"/>
            <w:vAlign w:val="center"/>
          </w:tcPr>
          <w:p w14:paraId="3976EE9C" w14:textId="77777777" w:rsidR="001A07A6" w:rsidRPr="00C020D2" w:rsidRDefault="001A07A6" w:rsidP="001A07A6">
            <w:pPr>
              <w:jc w:val="center"/>
              <w:rPr>
                <w:sz w:val="24"/>
                <w:lang w:eastAsia="ru-RU"/>
              </w:rPr>
            </w:pPr>
            <w:r w:rsidRPr="00C020D2">
              <w:rPr>
                <w:sz w:val="24"/>
                <w:lang w:eastAsia="ru-RU"/>
              </w:rPr>
              <w:t>Урок 113</w:t>
            </w:r>
          </w:p>
        </w:tc>
        <w:tc>
          <w:tcPr>
            <w:tcW w:w="7937" w:type="dxa"/>
          </w:tcPr>
          <w:p w14:paraId="22ACA9FF" w14:textId="77777777" w:rsidR="001A07A6" w:rsidRPr="00C020D2" w:rsidRDefault="001A07A6" w:rsidP="001A07A6">
            <w:pPr>
              <w:jc w:val="both"/>
              <w:rPr>
                <w:sz w:val="24"/>
                <w:lang w:eastAsia="ru-RU"/>
              </w:rPr>
            </w:pPr>
            <w:r w:rsidRPr="00C020D2">
              <w:rPr>
                <w:sz w:val="24"/>
                <w:lang w:eastAsia="ru-RU"/>
              </w:rPr>
              <w:t>Как образуются наречия</w:t>
            </w:r>
          </w:p>
        </w:tc>
      </w:tr>
      <w:tr w:rsidR="001A07A6" w:rsidRPr="00C020D2" w14:paraId="438BED8B" w14:textId="77777777" w:rsidTr="001A07A6">
        <w:tc>
          <w:tcPr>
            <w:tcW w:w="1134" w:type="dxa"/>
            <w:vAlign w:val="center"/>
          </w:tcPr>
          <w:p w14:paraId="548ADE3E" w14:textId="77777777" w:rsidR="001A07A6" w:rsidRPr="00C020D2" w:rsidRDefault="001A07A6" w:rsidP="001A07A6">
            <w:pPr>
              <w:jc w:val="center"/>
              <w:rPr>
                <w:sz w:val="24"/>
                <w:lang w:eastAsia="ru-RU"/>
              </w:rPr>
            </w:pPr>
            <w:r w:rsidRPr="00C020D2">
              <w:rPr>
                <w:sz w:val="24"/>
                <w:lang w:eastAsia="ru-RU"/>
              </w:rPr>
              <w:t>Урок 114</w:t>
            </w:r>
          </w:p>
        </w:tc>
        <w:tc>
          <w:tcPr>
            <w:tcW w:w="7937" w:type="dxa"/>
          </w:tcPr>
          <w:p w14:paraId="6E7CC484" w14:textId="77777777" w:rsidR="001A07A6" w:rsidRPr="00C020D2" w:rsidRDefault="001A07A6" w:rsidP="001A07A6">
            <w:pPr>
              <w:jc w:val="both"/>
              <w:rPr>
                <w:sz w:val="24"/>
                <w:lang w:eastAsia="ru-RU"/>
              </w:rPr>
            </w:pPr>
            <w:r w:rsidRPr="00C020D2">
              <w:rPr>
                <w:sz w:val="24"/>
                <w:lang w:eastAsia="ru-RU"/>
              </w:rPr>
              <w:t>Наречие: обобщение знаний</w:t>
            </w:r>
          </w:p>
        </w:tc>
      </w:tr>
      <w:tr w:rsidR="001A07A6" w:rsidRPr="003F62E5" w14:paraId="36BF50D8" w14:textId="77777777" w:rsidTr="001A07A6">
        <w:tc>
          <w:tcPr>
            <w:tcW w:w="1134" w:type="dxa"/>
            <w:vAlign w:val="center"/>
          </w:tcPr>
          <w:p w14:paraId="6A24D56B" w14:textId="77777777" w:rsidR="001A07A6" w:rsidRPr="00C020D2" w:rsidRDefault="001A07A6" w:rsidP="001A07A6">
            <w:pPr>
              <w:jc w:val="center"/>
              <w:rPr>
                <w:sz w:val="24"/>
                <w:lang w:eastAsia="ru-RU"/>
              </w:rPr>
            </w:pPr>
            <w:r w:rsidRPr="00C020D2">
              <w:rPr>
                <w:sz w:val="24"/>
                <w:lang w:eastAsia="ru-RU"/>
              </w:rPr>
              <w:t>Урок 115</w:t>
            </w:r>
          </w:p>
        </w:tc>
        <w:tc>
          <w:tcPr>
            <w:tcW w:w="7937" w:type="dxa"/>
          </w:tcPr>
          <w:p w14:paraId="221C679A" w14:textId="77777777" w:rsidR="001A07A6" w:rsidRPr="001A07A6" w:rsidRDefault="001A07A6" w:rsidP="001A07A6">
            <w:pPr>
              <w:jc w:val="both"/>
              <w:rPr>
                <w:sz w:val="24"/>
                <w:lang w:val="ru-RU" w:eastAsia="ru-RU"/>
              </w:rPr>
            </w:pPr>
            <w:r w:rsidRPr="001A07A6">
              <w:rPr>
                <w:sz w:val="24"/>
                <w:lang w:val="ru-RU" w:eastAsia="ru-RU"/>
              </w:rPr>
              <w:t>Пишем сочинение-отзыв по репродукции картины</w:t>
            </w:r>
          </w:p>
        </w:tc>
      </w:tr>
      <w:tr w:rsidR="001A07A6" w:rsidRPr="003F62E5" w14:paraId="2158CA09" w14:textId="77777777" w:rsidTr="001A07A6">
        <w:tc>
          <w:tcPr>
            <w:tcW w:w="1134" w:type="dxa"/>
            <w:vAlign w:val="center"/>
          </w:tcPr>
          <w:p w14:paraId="648D3666" w14:textId="77777777" w:rsidR="001A07A6" w:rsidRPr="00C020D2" w:rsidRDefault="001A07A6" w:rsidP="001A07A6">
            <w:pPr>
              <w:jc w:val="center"/>
              <w:rPr>
                <w:sz w:val="24"/>
                <w:lang w:eastAsia="ru-RU"/>
              </w:rPr>
            </w:pPr>
            <w:r w:rsidRPr="00C020D2">
              <w:rPr>
                <w:sz w:val="24"/>
                <w:lang w:eastAsia="ru-RU"/>
              </w:rPr>
              <w:t>Урок 116</w:t>
            </w:r>
          </w:p>
        </w:tc>
        <w:tc>
          <w:tcPr>
            <w:tcW w:w="7937" w:type="dxa"/>
          </w:tcPr>
          <w:p w14:paraId="186CCF48"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тема "Числительное"</w:t>
            </w:r>
          </w:p>
        </w:tc>
      </w:tr>
      <w:tr w:rsidR="001A07A6" w:rsidRPr="003F62E5" w14:paraId="527B7380" w14:textId="77777777" w:rsidTr="001A07A6">
        <w:tc>
          <w:tcPr>
            <w:tcW w:w="1134" w:type="dxa"/>
            <w:vAlign w:val="center"/>
          </w:tcPr>
          <w:p w14:paraId="664B7CAE" w14:textId="77777777" w:rsidR="001A07A6" w:rsidRPr="00C020D2" w:rsidRDefault="001A07A6" w:rsidP="001A07A6">
            <w:pPr>
              <w:jc w:val="center"/>
              <w:rPr>
                <w:sz w:val="24"/>
                <w:lang w:eastAsia="ru-RU"/>
              </w:rPr>
            </w:pPr>
            <w:r w:rsidRPr="00C020D2">
              <w:rPr>
                <w:sz w:val="24"/>
                <w:lang w:eastAsia="ru-RU"/>
              </w:rPr>
              <w:t>Урок 117</w:t>
            </w:r>
          </w:p>
        </w:tc>
        <w:tc>
          <w:tcPr>
            <w:tcW w:w="7937" w:type="dxa"/>
          </w:tcPr>
          <w:p w14:paraId="78FB0F00"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Наблюдаем за правописанием числительных</w:t>
            </w:r>
          </w:p>
        </w:tc>
      </w:tr>
      <w:tr w:rsidR="001A07A6" w:rsidRPr="003F62E5" w14:paraId="43EAC651" w14:textId="77777777" w:rsidTr="001A07A6">
        <w:tc>
          <w:tcPr>
            <w:tcW w:w="1134" w:type="dxa"/>
            <w:vAlign w:val="center"/>
          </w:tcPr>
          <w:p w14:paraId="650AE31E" w14:textId="77777777" w:rsidR="001A07A6" w:rsidRPr="00C020D2" w:rsidRDefault="001A07A6" w:rsidP="001A07A6">
            <w:pPr>
              <w:jc w:val="center"/>
              <w:rPr>
                <w:sz w:val="24"/>
                <w:lang w:eastAsia="ru-RU"/>
              </w:rPr>
            </w:pPr>
            <w:r w:rsidRPr="00C020D2">
              <w:rPr>
                <w:sz w:val="24"/>
                <w:lang w:eastAsia="ru-RU"/>
              </w:rPr>
              <w:t>Урок 118</w:t>
            </w:r>
          </w:p>
        </w:tc>
        <w:tc>
          <w:tcPr>
            <w:tcW w:w="7937" w:type="dxa"/>
          </w:tcPr>
          <w:p w14:paraId="6DB7EC22" w14:textId="77777777" w:rsidR="001A07A6" w:rsidRPr="001A07A6" w:rsidRDefault="001A07A6" w:rsidP="001A07A6">
            <w:pPr>
              <w:jc w:val="both"/>
              <w:rPr>
                <w:sz w:val="24"/>
                <w:lang w:val="ru-RU" w:eastAsia="ru-RU"/>
              </w:rPr>
            </w:pPr>
            <w:r w:rsidRPr="001A07A6">
              <w:rPr>
                <w:sz w:val="24"/>
                <w:lang w:val="ru-RU" w:eastAsia="ru-RU"/>
              </w:rPr>
              <w:t>Обобщение: самостоятельные и служебные части речи</w:t>
            </w:r>
          </w:p>
        </w:tc>
      </w:tr>
      <w:tr w:rsidR="001A07A6" w:rsidRPr="003F62E5" w14:paraId="747F35BC" w14:textId="77777777" w:rsidTr="001A07A6">
        <w:tc>
          <w:tcPr>
            <w:tcW w:w="1134" w:type="dxa"/>
            <w:vAlign w:val="center"/>
          </w:tcPr>
          <w:p w14:paraId="20C6F5E8" w14:textId="77777777" w:rsidR="001A07A6" w:rsidRPr="00C020D2" w:rsidRDefault="001A07A6" w:rsidP="001A07A6">
            <w:pPr>
              <w:jc w:val="center"/>
              <w:rPr>
                <w:sz w:val="24"/>
                <w:lang w:eastAsia="ru-RU"/>
              </w:rPr>
            </w:pPr>
            <w:r w:rsidRPr="00C020D2">
              <w:rPr>
                <w:sz w:val="24"/>
                <w:lang w:eastAsia="ru-RU"/>
              </w:rPr>
              <w:t>Урок 119</w:t>
            </w:r>
          </w:p>
        </w:tc>
        <w:tc>
          <w:tcPr>
            <w:tcW w:w="7937" w:type="dxa"/>
          </w:tcPr>
          <w:p w14:paraId="0BD48F04" w14:textId="77777777" w:rsidR="001A07A6" w:rsidRPr="001A07A6" w:rsidRDefault="001A07A6" w:rsidP="001A07A6">
            <w:pPr>
              <w:jc w:val="both"/>
              <w:rPr>
                <w:sz w:val="24"/>
                <w:lang w:val="ru-RU" w:eastAsia="ru-RU"/>
              </w:rPr>
            </w:pPr>
            <w:r w:rsidRPr="001A07A6">
              <w:rPr>
                <w:sz w:val="24"/>
                <w:lang w:val="ru-RU" w:eastAsia="ru-RU"/>
              </w:rPr>
              <w:t>Наблюдаем за написанием разных частей речи</w:t>
            </w:r>
          </w:p>
        </w:tc>
      </w:tr>
      <w:tr w:rsidR="001A07A6" w:rsidRPr="003F62E5" w14:paraId="1F408F6B" w14:textId="77777777" w:rsidTr="001A07A6">
        <w:tc>
          <w:tcPr>
            <w:tcW w:w="1134" w:type="dxa"/>
            <w:vAlign w:val="center"/>
          </w:tcPr>
          <w:p w14:paraId="4F3D70B8" w14:textId="77777777" w:rsidR="001A07A6" w:rsidRPr="00C020D2" w:rsidRDefault="001A07A6" w:rsidP="001A07A6">
            <w:pPr>
              <w:jc w:val="center"/>
              <w:rPr>
                <w:sz w:val="24"/>
                <w:lang w:eastAsia="ru-RU"/>
              </w:rPr>
            </w:pPr>
            <w:r w:rsidRPr="00C020D2">
              <w:rPr>
                <w:sz w:val="24"/>
                <w:lang w:eastAsia="ru-RU"/>
              </w:rPr>
              <w:t>Урок 120</w:t>
            </w:r>
          </w:p>
        </w:tc>
        <w:tc>
          <w:tcPr>
            <w:tcW w:w="7937" w:type="dxa"/>
          </w:tcPr>
          <w:p w14:paraId="031A33C4" w14:textId="77777777" w:rsidR="001A07A6" w:rsidRPr="001A07A6" w:rsidRDefault="001A07A6" w:rsidP="001A07A6">
            <w:pPr>
              <w:jc w:val="both"/>
              <w:rPr>
                <w:sz w:val="24"/>
                <w:lang w:val="ru-RU" w:eastAsia="ru-RU"/>
              </w:rPr>
            </w:pPr>
            <w:r w:rsidRPr="001A07A6">
              <w:rPr>
                <w:sz w:val="24"/>
                <w:lang w:val="ru-RU" w:eastAsia="ru-RU"/>
              </w:rPr>
              <w:t>Орфографический тренинг: правописание разных частей речи</w:t>
            </w:r>
          </w:p>
        </w:tc>
      </w:tr>
      <w:tr w:rsidR="001A07A6" w:rsidRPr="003F62E5" w14:paraId="7C85B883" w14:textId="77777777" w:rsidTr="001A07A6">
        <w:tc>
          <w:tcPr>
            <w:tcW w:w="1134" w:type="dxa"/>
            <w:vAlign w:val="center"/>
          </w:tcPr>
          <w:p w14:paraId="0ACAAB9B" w14:textId="77777777" w:rsidR="001A07A6" w:rsidRPr="00C020D2" w:rsidRDefault="001A07A6" w:rsidP="001A07A6">
            <w:pPr>
              <w:jc w:val="center"/>
              <w:rPr>
                <w:sz w:val="24"/>
                <w:lang w:eastAsia="ru-RU"/>
              </w:rPr>
            </w:pPr>
            <w:r w:rsidRPr="00C020D2">
              <w:rPr>
                <w:sz w:val="24"/>
                <w:lang w:eastAsia="ru-RU"/>
              </w:rPr>
              <w:t>Урок 121</w:t>
            </w:r>
          </w:p>
        </w:tc>
        <w:tc>
          <w:tcPr>
            <w:tcW w:w="7937" w:type="dxa"/>
          </w:tcPr>
          <w:p w14:paraId="1C26187A"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морфология: повторение</w:t>
            </w:r>
          </w:p>
        </w:tc>
      </w:tr>
      <w:tr w:rsidR="001A07A6" w:rsidRPr="00C020D2" w14:paraId="4A2FBB3B" w14:textId="77777777" w:rsidTr="001A07A6">
        <w:tc>
          <w:tcPr>
            <w:tcW w:w="1134" w:type="dxa"/>
            <w:vAlign w:val="center"/>
          </w:tcPr>
          <w:p w14:paraId="310482A3" w14:textId="77777777" w:rsidR="001A07A6" w:rsidRPr="00C020D2" w:rsidRDefault="001A07A6" w:rsidP="001A07A6">
            <w:pPr>
              <w:jc w:val="center"/>
              <w:rPr>
                <w:sz w:val="24"/>
                <w:lang w:eastAsia="ru-RU"/>
              </w:rPr>
            </w:pPr>
            <w:r w:rsidRPr="00C020D2">
              <w:rPr>
                <w:sz w:val="24"/>
                <w:lang w:eastAsia="ru-RU"/>
              </w:rPr>
              <w:t>Урок 122</w:t>
            </w:r>
          </w:p>
        </w:tc>
        <w:tc>
          <w:tcPr>
            <w:tcW w:w="7937" w:type="dxa"/>
          </w:tcPr>
          <w:p w14:paraId="1514633C" w14:textId="77777777" w:rsidR="001A07A6" w:rsidRPr="00C020D2" w:rsidRDefault="001A07A6" w:rsidP="001A07A6">
            <w:pPr>
              <w:jc w:val="both"/>
              <w:rPr>
                <w:sz w:val="24"/>
                <w:lang w:eastAsia="ru-RU"/>
              </w:rPr>
            </w:pPr>
            <w:r w:rsidRPr="00C020D2">
              <w:rPr>
                <w:sz w:val="24"/>
                <w:lang w:eastAsia="ru-RU"/>
              </w:rPr>
              <w:t>Пишем подробный пересказ текста</w:t>
            </w:r>
          </w:p>
        </w:tc>
      </w:tr>
      <w:tr w:rsidR="001A07A6" w:rsidRPr="003F62E5" w14:paraId="40AF7844" w14:textId="77777777" w:rsidTr="001A07A6">
        <w:tc>
          <w:tcPr>
            <w:tcW w:w="1134" w:type="dxa"/>
            <w:vAlign w:val="center"/>
          </w:tcPr>
          <w:p w14:paraId="242E9662" w14:textId="77777777" w:rsidR="001A07A6" w:rsidRPr="00C020D2" w:rsidRDefault="001A07A6" w:rsidP="001A07A6">
            <w:pPr>
              <w:jc w:val="center"/>
              <w:rPr>
                <w:sz w:val="24"/>
                <w:lang w:eastAsia="ru-RU"/>
              </w:rPr>
            </w:pPr>
            <w:r w:rsidRPr="00C020D2">
              <w:rPr>
                <w:sz w:val="24"/>
                <w:lang w:eastAsia="ru-RU"/>
              </w:rPr>
              <w:t>Урок 123</w:t>
            </w:r>
          </w:p>
        </w:tc>
        <w:tc>
          <w:tcPr>
            <w:tcW w:w="7937" w:type="dxa"/>
          </w:tcPr>
          <w:p w14:paraId="2A4C002D" w14:textId="77777777" w:rsidR="001A07A6" w:rsidRPr="001A07A6" w:rsidRDefault="001A07A6" w:rsidP="001A07A6">
            <w:pPr>
              <w:jc w:val="both"/>
              <w:rPr>
                <w:sz w:val="24"/>
                <w:lang w:val="ru-RU" w:eastAsia="ru-RU"/>
              </w:rPr>
            </w:pPr>
            <w:r w:rsidRPr="001A07A6">
              <w:rPr>
                <w:sz w:val="24"/>
                <w:lang w:val="ru-RU" w:eastAsia="ru-RU"/>
              </w:rPr>
              <w:t>Повторение: слово, сочетание слов (словосочетание) и предложение</w:t>
            </w:r>
          </w:p>
        </w:tc>
      </w:tr>
      <w:tr w:rsidR="001A07A6" w:rsidRPr="003F62E5" w14:paraId="7B133E28" w14:textId="77777777" w:rsidTr="001A07A6">
        <w:tc>
          <w:tcPr>
            <w:tcW w:w="1134" w:type="dxa"/>
            <w:vAlign w:val="center"/>
          </w:tcPr>
          <w:p w14:paraId="26A5B234" w14:textId="77777777" w:rsidR="001A07A6" w:rsidRPr="00C020D2" w:rsidRDefault="001A07A6" w:rsidP="001A07A6">
            <w:pPr>
              <w:jc w:val="center"/>
              <w:rPr>
                <w:sz w:val="24"/>
                <w:lang w:eastAsia="ru-RU"/>
              </w:rPr>
            </w:pPr>
            <w:r w:rsidRPr="00C020D2">
              <w:rPr>
                <w:sz w:val="24"/>
                <w:lang w:eastAsia="ru-RU"/>
              </w:rPr>
              <w:t>Урок 124</w:t>
            </w:r>
          </w:p>
        </w:tc>
        <w:tc>
          <w:tcPr>
            <w:tcW w:w="7937" w:type="dxa"/>
          </w:tcPr>
          <w:p w14:paraId="3DB24524" w14:textId="77777777" w:rsidR="001A07A6" w:rsidRPr="001A07A6" w:rsidRDefault="001A07A6" w:rsidP="001A07A6">
            <w:pPr>
              <w:jc w:val="both"/>
              <w:rPr>
                <w:sz w:val="24"/>
                <w:lang w:val="ru-RU" w:eastAsia="ru-RU"/>
              </w:rPr>
            </w:pPr>
            <w:r w:rsidRPr="001A07A6">
              <w:rPr>
                <w:sz w:val="24"/>
                <w:lang w:val="ru-RU" w:eastAsia="ru-RU"/>
              </w:rPr>
              <w:t>Связь между словами в предложении (при помощи смысловых вопросов)</w:t>
            </w:r>
          </w:p>
        </w:tc>
      </w:tr>
      <w:tr w:rsidR="001A07A6" w:rsidRPr="003F62E5" w14:paraId="290B0302" w14:textId="77777777" w:rsidTr="001A07A6">
        <w:tc>
          <w:tcPr>
            <w:tcW w:w="1134" w:type="dxa"/>
            <w:vAlign w:val="center"/>
          </w:tcPr>
          <w:p w14:paraId="2C447AB2" w14:textId="77777777" w:rsidR="001A07A6" w:rsidRPr="00C020D2" w:rsidRDefault="001A07A6" w:rsidP="001A07A6">
            <w:pPr>
              <w:jc w:val="center"/>
              <w:rPr>
                <w:sz w:val="24"/>
                <w:lang w:eastAsia="ru-RU"/>
              </w:rPr>
            </w:pPr>
            <w:r w:rsidRPr="00C020D2">
              <w:rPr>
                <w:sz w:val="24"/>
                <w:lang w:eastAsia="ru-RU"/>
              </w:rPr>
              <w:t>Урок 125</w:t>
            </w:r>
          </w:p>
        </w:tc>
        <w:tc>
          <w:tcPr>
            <w:tcW w:w="7937" w:type="dxa"/>
          </w:tcPr>
          <w:p w14:paraId="5A23C35F" w14:textId="77777777" w:rsidR="001A07A6" w:rsidRPr="001A07A6" w:rsidRDefault="001A07A6" w:rsidP="001A07A6">
            <w:pPr>
              <w:jc w:val="both"/>
              <w:rPr>
                <w:sz w:val="24"/>
                <w:lang w:val="ru-RU" w:eastAsia="ru-RU"/>
              </w:rPr>
            </w:pPr>
            <w:r w:rsidRPr="001A07A6">
              <w:rPr>
                <w:sz w:val="24"/>
                <w:lang w:val="ru-RU" w:eastAsia="ru-RU"/>
              </w:rPr>
              <w:t>Виды предложений по цели высказывания: повествовательные, вопросительные и побудительные</w:t>
            </w:r>
          </w:p>
        </w:tc>
      </w:tr>
      <w:tr w:rsidR="001A07A6" w:rsidRPr="003F62E5" w14:paraId="3F26B8F5" w14:textId="77777777" w:rsidTr="001A07A6">
        <w:tc>
          <w:tcPr>
            <w:tcW w:w="1134" w:type="dxa"/>
            <w:vAlign w:val="center"/>
          </w:tcPr>
          <w:p w14:paraId="267F21FE" w14:textId="77777777" w:rsidR="001A07A6" w:rsidRPr="00C020D2" w:rsidRDefault="001A07A6" w:rsidP="001A07A6">
            <w:pPr>
              <w:jc w:val="center"/>
              <w:rPr>
                <w:sz w:val="24"/>
                <w:lang w:eastAsia="ru-RU"/>
              </w:rPr>
            </w:pPr>
            <w:r w:rsidRPr="00C020D2">
              <w:rPr>
                <w:sz w:val="24"/>
                <w:lang w:eastAsia="ru-RU"/>
              </w:rPr>
              <w:t>Урок 126</w:t>
            </w:r>
          </w:p>
        </w:tc>
        <w:tc>
          <w:tcPr>
            <w:tcW w:w="7937" w:type="dxa"/>
          </w:tcPr>
          <w:p w14:paraId="7647E4F0" w14:textId="77777777" w:rsidR="001A07A6" w:rsidRPr="001A07A6" w:rsidRDefault="001A07A6" w:rsidP="001A07A6">
            <w:pPr>
              <w:jc w:val="both"/>
              <w:rPr>
                <w:sz w:val="24"/>
                <w:lang w:val="ru-RU" w:eastAsia="ru-RU"/>
              </w:rPr>
            </w:pPr>
            <w:r w:rsidRPr="001A07A6">
              <w:rPr>
                <w:sz w:val="24"/>
                <w:lang w:val="ru-RU" w:eastAsia="ru-RU"/>
              </w:rPr>
              <w:t>Виды предложений по эмоциональной окраске: восклицательные и невосклицательные</w:t>
            </w:r>
          </w:p>
        </w:tc>
      </w:tr>
      <w:tr w:rsidR="001A07A6" w:rsidRPr="00C020D2" w14:paraId="7732AC8F" w14:textId="77777777" w:rsidTr="001A07A6">
        <w:tc>
          <w:tcPr>
            <w:tcW w:w="1134" w:type="dxa"/>
            <w:vAlign w:val="center"/>
          </w:tcPr>
          <w:p w14:paraId="4B926CE4" w14:textId="77777777" w:rsidR="001A07A6" w:rsidRPr="00C020D2" w:rsidRDefault="001A07A6" w:rsidP="001A07A6">
            <w:pPr>
              <w:jc w:val="center"/>
              <w:rPr>
                <w:sz w:val="24"/>
                <w:lang w:eastAsia="ru-RU"/>
              </w:rPr>
            </w:pPr>
            <w:r w:rsidRPr="00C020D2">
              <w:rPr>
                <w:sz w:val="24"/>
                <w:lang w:eastAsia="ru-RU"/>
              </w:rPr>
              <w:t>Урок 127</w:t>
            </w:r>
          </w:p>
        </w:tc>
        <w:tc>
          <w:tcPr>
            <w:tcW w:w="7937" w:type="dxa"/>
          </w:tcPr>
          <w:p w14:paraId="4B683128" w14:textId="77777777" w:rsidR="001A07A6" w:rsidRPr="00C020D2" w:rsidRDefault="001A07A6" w:rsidP="001A07A6">
            <w:pPr>
              <w:jc w:val="both"/>
              <w:rPr>
                <w:sz w:val="24"/>
                <w:lang w:eastAsia="ru-RU"/>
              </w:rPr>
            </w:pPr>
            <w:r w:rsidRPr="00C020D2">
              <w:rPr>
                <w:sz w:val="24"/>
                <w:lang w:eastAsia="ru-RU"/>
              </w:rPr>
              <w:t>Распространенные и нераспространенные предложения</w:t>
            </w:r>
          </w:p>
        </w:tc>
      </w:tr>
      <w:tr w:rsidR="001A07A6" w:rsidRPr="003F62E5" w14:paraId="394D81BD" w14:textId="77777777" w:rsidTr="001A07A6">
        <w:tc>
          <w:tcPr>
            <w:tcW w:w="1134" w:type="dxa"/>
            <w:vAlign w:val="center"/>
          </w:tcPr>
          <w:p w14:paraId="6E12F2C4" w14:textId="77777777" w:rsidR="001A07A6" w:rsidRPr="00C020D2" w:rsidRDefault="001A07A6" w:rsidP="001A07A6">
            <w:pPr>
              <w:jc w:val="center"/>
              <w:rPr>
                <w:sz w:val="24"/>
                <w:lang w:eastAsia="ru-RU"/>
              </w:rPr>
            </w:pPr>
            <w:r w:rsidRPr="00C020D2">
              <w:rPr>
                <w:sz w:val="24"/>
                <w:lang w:eastAsia="ru-RU"/>
              </w:rPr>
              <w:t>Урок 128</w:t>
            </w:r>
          </w:p>
        </w:tc>
        <w:tc>
          <w:tcPr>
            <w:tcW w:w="7937" w:type="dxa"/>
          </w:tcPr>
          <w:p w14:paraId="67F83D1D" w14:textId="77777777" w:rsidR="001A07A6" w:rsidRPr="001A07A6" w:rsidRDefault="001A07A6" w:rsidP="001A07A6">
            <w:pPr>
              <w:jc w:val="both"/>
              <w:rPr>
                <w:sz w:val="24"/>
                <w:lang w:val="ru-RU" w:eastAsia="ru-RU"/>
              </w:rPr>
            </w:pPr>
            <w:r w:rsidRPr="001A07A6">
              <w:rPr>
                <w:sz w:val="24"/>
                <w:lang w:val="ru-RU" w:eastAsia="ru-RU"/>
              </w:rPr>
              <w:t>Пишем сочинение-повествование на тему</w:t>
            </w:r>
          </w:p>
        </w:tc>
      </w:tr>
      <w:tr w:rsidR="001A07A6" w:rsidRPr="003F62E5" w14:paraId="4CD36C5E" w14:textId="77777777" w:rsidTr="001A07A6">
        <w:tc>
          <w:tcPr>
            <w:tcW w:w="1134" w:type="dxa"/>
            <w:vAlign w:val="center"/>
          </w:tcPr>
          <w:p w14:paraId="6D770154" w14:textId="77777777" w:rsidR="001A07A6" w:rsidRPr="00C020D2" w:rsidRDefault="001A07A6" w:rsidP="001A07A6">
            <w:pPr>
              <w:jc w:val="center"/>
              <w:rPr>
                <w:sz w:val="24"/>
                <w:lang w:eastAsia="ru-RU"/>
              </w:rPr>
            </w:pPr>
            <w:r w:rsidRPr="00C020D2">
              <w:rPr>
                <w:sz w:val="24"/>
                <w:lang w:eastAsia="ru-RU"/>
              </w:rPr>
              <w:t>Урок 129</w:t>
            </w:r>
          </w:p>
        </w:tc>
        <w:tc>
          <w:tcPr>
            <w:tcW w:w="7937" w:type="dxa"/>
          </w:tcPr>
          <w:p w14:paraId="097AF346" w14:textId="77777777" w:rsidR="001A07A6" w:rsidRPr="001A07A6" w:rsidRDefault="001A07A6" w:rsidP="001A07A6">
            <w:pPr>
              <w:jc w:val="both"/>
              <w:rPr>
                <w:sz w:val="24"/>
                <w:lang w:val="ru-RU" w:eastAsia="ru-RU"/>
              </w:rPr>
            </w:pPr>
            <w:r w:rsidRPr="001A07A6">
              <w:rPr>
                <w:sz w:val="24"/>
                <w:lang w:val="ru-RU" w:eastAsia="ru-RU"/>
              </w:rPr>
              <w:t>Предложения с однородными членами: без союзов, с союзами а, но, с одиночным союзом и</w:t>
            </w:r>
          </w:p>
        </w:tc>
      </w:tr>
      <w:tr w:rsidR="001A07A6" w:rsidRPr="003F62E5" w14:paraId="444B93E8" w14:textId="77777777" w:rsidTr="001A07A6">
        <w:tc>
          <w:tcPr>
            <w:tcW w:w="1134" w:type="dxa"/>
            <w:vAlign w:val="center"/>
          </w:tcPr>
          <w:p w14:paraId="65F124DE" w14:textId="77777777" w:rsidR="001A07A6" w:rsidRPr="00C020D2" w:rsidRDefault="001A07A6" w:rsidP="001A07A6">
            <w:pPr>
              <w:jc w:val="center"/>
              <w:rPr>
                <w:sz w:val="24"/>
                <w:lang w:eastAsia="ru-RU"/>
              </w:rPr>
            </w:pPr>
            <w:r w:rsidRPr="00C020D2">
              <w:rPr>
                <w:sz w:val="24"/>
                <w:lang w:eastAsia="ru-RU"/>
              </w:rPr>
              <w:t>Урок 130</w:t>
            </w:r>
          </w:p>
        </w:tc>
        <w:tc>
          <w:tcPr>
            <w:tcW w:w="7937" w:type="dxa"/>
          </w:tcPr>
          <w:p w14:paraId="6F2046DE" w14:textId="77777777" w:rsidR="001A07A6" w:rsidRPr="001A07A6" w:rsidRDefault="001A07A6" w:rsidP="001A07A6">
            <w:pPr>
              <w:jc w:val="both"/>
              <w:rPr>
                <w:sz w:val="24"/>
                <w:lang w:val="ru-RU" w:eastAsia="ru-RU"/>
              </w:rPr>
            </w:pPr>
            <w:r w:rsidRPr="001A07A6">
              <w:rPr>
                <w:sz w:val="24"/>
                <w:lang w:val="ru-RU" w:eastAsia="ru-RU"/>
              </w:rPr>
              <w:t>Интонация перечисления в предложениях с однородными членами.</w:t>
            </w:r>
          </w:p>
        </w:tc>
      </w:tr>
      <w:tr w:rsidR="001A07A6" w:rsidRPr="003F62E5" w14:paraId="7B7F79E5" w14:textId="77777777" w:rsidTr="001A07A6">
        <w:tc>
          <w:tcPr>
            <w:tcW w:w="1134" w:type="dxa"/>
            <w:vAlign w:val="center"/>
          </w:tcPr>
          <w:p w14:paraId="2275FC6E" w14:textId="77777777" w:rsidR="001A07A6" w:rsidRPr="00C020D2" w:rsidRDefault="001A07A6" w:rsidP="001A07A6">
            <w:pPr>
              <w:jc w:val="center"/>
              <w:rPr>
                <w:sz w:val="24"/>
                <w:lang w:eastAsia="ru-RU"/>
              </w:rPr>
            </w:pPr>
            <w:r w:rsidRPr="00C020D2">
              <w:rPr>
                <w:sz w:val="24"/>
                <w:lang w:eastAsia="ru-RU"/>
              </w:rPr>
              <w:lastRenderedPageBreak/>
              <w:t>Урок 131</w:t>
            </w:r>
          </w:p>
        </w:tc>
        <w:tc>
          <w:tcPr>
            <w:tcW w:w="7937" w:type="dxa"/>
          </w:tcPr>
          <w:p w14:paraId="2361D6F0" w14:textId="77777777" w:rsidR="001A07A6" w:rsidRPr="001A07A6" w:rsidRDefault="001A07A6" w:rsidP="001A07A6">
            <w:pPr>
              <w:jc w:val="both"/>
              <w:rPr>
                <w:sz w:val="24"/>
                <w:lang w:val="ru-RU" w:eastAsia="ru-RU"/>
              </w:rPr>
            </w:pPr>
            <w:r w:rsidRPr="001A07A6">
              <w:rPr>
                <w:sz w:val="24"/>
                <w:lang w:val="ru-RU" w:eastAsia="ru-RU"/>
              </w:rPr>
              <w:t>Знаки препинания в предложениях с однородными членами, соединенными союзами</w:t>
            </w:r>
          </w:p>
        </w:tc>
      </w:tr>
      <w:tr w:rsidR="001A07A6" w:rsidRPr="003F62E5" w14:paraId="7C1D258E" w14:textId="77777777" w:rsidTr="001A07A6">
        <w:tc>
          <w:tcPr>
            <w:tcW w:w="1134" w:type="dxa"/>
            <w:vAlign w:val="center"/>
          </w:tcPr>
          <w:p w14:paraId="647435AF" w14:textId="77777777" w:rsidR="001A07A6" w:rsidRPr="00C020D2" w:rsidRDefault="001A07A6" w:rsidP="001A07A6">
            <w:pPr>
              <w:jc w:val="center"/>
              <w:rPr>
                <w:sz w:val="24"/>
                <w:lang w:eastAsia="ru-RU"/>
              </w:rPr>
            </w:pPr>
            <w:r w:rsidRPr="00C020D2">
              <w:rPr>
                <w:sz w:val="24"/>
                <w:lang w:eastAsia="ru-RU"/>
              </w:rPr>
              <w:t>Урок 132</w:t>
            </w:r>
          </w:p>
        </w:tc>
        <w:tc>
          <w:tcPr>
            <w:tcW w:w="7937" w:type="dxa"/>
          </w:tcPr>
          <w:p w14:paraId="593C5F34" w14:textId="77777777" w:rsidR="001A07A6" w:rsidRPr="001A07A6" w:rsidRDefault="001A07A6" w:rsidP="001A07A6">
            <w:pPr>
              <w:jc w:val="both"/>
              <w:rPr>
                <w:sz w:val="24"/>
                <w:lang w:val="ru-RU" w:eastAsia="ru-RU"/>
              </w:rPr>
            </w:pPr>
            <w:r w:rsidRPr="001A07A6">
              <w:rPr>
                <w:sz w:val="24"/>
                <w:lang w:val="ru-RU" w:eastAsia="ru-RU"/>
              </w:rPr>
              <w:t>Знаки препинания в предложениях с однородными членами, соединенными союзом и</w:t>
            </w:r>
          </w:p>
        </w:tc>
      </w:tr>
      <w:tr w:rsidR="001A07A6" w:rsidRPr="003F62E5" w14:paraId="2D47E43F" w14:textId="77777777" w:rsidTr="001A07A6">
        <w:tc>
          <w:tcPr>
            <w:tcW w:w="1134" w:type="dxa"/>
            <w:vAlign w:val="center"/>
          </w:tcPr>
          <w:p w14:paraId="0536A65C" w14:textId="77777777" w:rsidR="001A07A6" w:rsidRPr="00C020D2" w:rsidRDefault="001A07A6" w:rsidP="001A07A6">
            <w:pPr>
              <w:jc w:val="center"/>
              <w:rPr>
                <w:sz w:val="24"/>
                <w:lang w:eastAsia="ru-RU"/>
              </w:rPr>
            </w:pPr>
            <w:r w:rsidRPr="00C020D2">
              <w:rPr>
                <w:sz w:val="24"/>
                <w:lang w:eastAsia="ru-RU"/>
              </w:rPr>
              <w:t>Урок 133</w:t>
            </w:r>
          </w:p>
        </w:tc>
        <w:tc>
          <w:tcPr>
            <w:tcW w:w="7937" w:type="dxa"/>
          </w:tcPr>
          <w:p w14:paraId="1C98CEF2" w14:textId="77777777" w:rsidR="001A07A6" w:rsidRPr="001A07A6" w:rsidRDefault="001A07A6" w:rsidP="001A07A6">
            <w:pPr>
              <w:jc w:val="both"/>
              <w:rPr>
                <w:sz w:val="24"/>
                <w:lang w:val="ru-RU" w:eastAsia="ru-RU"/>
              </w:rPr>
            </w:pPr>
            <w:r w:rsidRPr="001A07A6">
              <w:rPr>
                <w:sz w:val="24"/>
                <w:lang w:val="ru-RU" w:eastAsia="ru-RU"/>
              </w:rPr>
              <w:t>Знаки препинания в предложениях с однородными членами, соединенными союзами и, а, но</w:t>
            </w:r>
          </w:p>
        </w:tc>
      </w:tr>
      <w:tr w:rsidR="001A07A6" w:rsidRPr="003F62E5" w14:paraId="3861EC66" w14:textId="77777777" w:rsidTr="001A07A6">
        <w:tc>
          <w:tcPr>
            <w:tcW w:w="1134" w:type="dxa"/>
            <w:vAlign w:val="center"/>
          </w:tcPr>
          <w:p w14:paraId="3A0BFF8E" w14:textId="77777777" w:rsidR="001A07A6" w:rsidRPr="00C020D2" w:rsidRDefault="001A07A6" w:rsidP="001A07A6">
            <w:pPr>
              <w:jc w:val="center"/>
              <w:rPr>
                <w:sz w:val="24"/>
                <w:lang w:eastAsia="ru-RU"/>
              </w:rPr>
            </w:pPr>
            <w:r w:rsidRPr="00C020D2">
              <w:rPr>
                <w:sz w:val="24"/>
                <w:lang w:eastAsia="ru-RU"/>
              </w:rPr>
              <w:t>Урок 134</w:t>
            </w:r>
          </w:p>
        </w:tc>
        <w:tc>
          <w:tcPr>
            <w:tcW w:w="7937" w:type="dxa"/>
          </w:tcPr>
          <w:p w14:paraId="7957CD0A" w14:textId="77777777" w:rsidR="001A07A6" w:rsidRPr="001A07A6" w:rsidRDefault="001A07A6" w:rsidP="001A07A6">
            <w:pPr>
              <w:jc w:val="both"/>
              <w:rPr>
                <w:sz w:val="24"/>
                <w:lang w:val="ru-RU" w:eastAsia="ru-RU"/>
              </w:rPr>
            </w:pPr>
            <w:r w:rsidRPr="001A07A6">
              <w:rPr>
                <w:sz w:val="24"/>
                <w:lang w:val="ru-RU" w:eastAsia="ru-RU"/>
              </w:rPr>
              <w:t>Знаки препинания в предложениях с однородными членами без союзов</w:t>
            </w:r>
          </w:p>
        </w:tc>
      </w:tr>
      <w:tr w:rsidR="001A07A6" w:rsidRPr="003F62E5" w14:paraId="65AAB002" w14:textId="77777777" w:rsidTr="001A07A6">
        <w:tc>
          <w:tcPr>
            <w:tcW w:w="1134" w:type="dxa"/>
            <w:vAlign w:val="center"/>
          </w:tcPr>
          <w:p w14:paraId="1FB6D0F6" w14:textId="77777777" w:rsidR="001A07A6" w:rsidRPr="00C020D2" w:rsidRDefault="001A07A6" w:rsidP="001A07A6">
            <w:pPr>
              <w:jc w:val="center"/>
              <w:rPr>
                <w:sz w:val="24"/>
                <w:lang w:eastAsia="ru-RU"/>
              </w:rPr>
            </w:pPr>
            <w:r w:rsidRPr="00C020D2">
              <w:rPr>
                <w:sz w:val="24"/>
                <w:lang w:eastAsia="ru-RU"/>
              </w:rPr>
              <w:t>Урок 135</w:t>
            </w:r>
          </w:p>
        </w:tc>
        <w:tc>
          <w:tcPr>
            <w:tcW w:w="7937" w:type="dxa"/>
          </w:tcPr>
          <w:p w14:paraId="437B20EB" w14:textId="77777777" w:rsidR="001A07A6" w:rsidRPr="001A07A6" w:rsidRDefault="001A07A6" w:rsidP="001A07A6">
            <w:pPr>
              <w:jc w:val="both"/>
              <w:rPr>
                <w:sz w:val="24"/>
                <w:lang w:val="ru-RU" w:eastAsia="ru-RU"/>
              </w:rPr>
            </w:pPr>
            <w:r w:rsidRPr="001A07A6">
              <w:rPr>
                <w:sz w:val="24"/>
                <w:lang w:val="ru-RU" w:eastAsia="ru-RU"/>
              </w:rPr>
              <w:t>Знаки препинания в предложениях с однородными членами, соединенными союзами и, а, но, и без союзов</w:t>
            </w:r>
          </w:p>
        </w:tc>
      </w:tr>
      <w:tr w:rsidR="001A07A6" w:rsidRPr="00C020D2" w14:paraId="0FB1DE6A" w14:textId="77777777" w:rsidTr="001A07A6">
        <w:tc>
          <w:tcPr>
            <w:tcW w:w="1134" w:type="dxa"/>
            <w:vAlign w:val="center"/>
          </w:tcPr>
          <w:p w14:paraId="602F385B" w14:textId="77777777" w:rsidR="001A07A6" w:rsidRPr="00C020D2" w:rsidRDefault="001A07A6" w:rsidP="001A07A6">
            <w:pPr>
              <w:jc w:val="center"/>
              <w:rPr>
                <w:sz w:val="24"/>
                <w:lang w:eastAsia="ru-RU"/>
              </w:rPr>
            </w:pPr>
            <w:r w:rsidRPr="00C020D2">
              <w:rPr>
                <w:sz w:val="24"/>
                <w:lang w:eastAsia="ru-RU"/>
              </w:rPr>
              <w:t>Урок 136</w:t>
            </w:r>
          </w:p>
        </w:tc>
        <w:tc>
          <w:tcPr>
            <w:tcW w:w="7937" w:type="dxa"/>
          </w:tcPr>
          <w:p w14:paraId="0E91F006" w14:textId="77777777" w:rsidR="001A07A6" w:rsidRPr="00C020D2" w:rsidRDefault="001A07A6" w:rsidP="001A07A6">
            <w:pPr>
              <w:jc w:val="both"/>
              <w:rPr>
                <w:sz w:val="24"/>
                <w:lang w:eastAsia="ru-RU"/>
              </w:rPr>
            </w:pPr>
            <w:r w:rsidRPr="00C020D2">
              <w:rPr>
                <w:sz w:val="24"/>
                <w:lang w:eastAsia="ru-RU"/>
              </w:rPr>
              <w:t>Пишем сжатый пересказ текста</w:t>
            </w:r>
          </w:p>
        </w:tc>
      </w:tr>
      <w:tr w:rsidR="001A07A6" w:rsidRPr="003F62E5" w14:paraId="313C340D" w14:textId="77777777" w:rsidTr="001A07A6">
        <w:tc>
          <w:tcPr>
            <w:tcW w:w="1134" w:type="dxa"/>
            <w:vAlign w:val="center"/>
          </w:tcPr>
          <w:p w14:paraId="35AE3FE1" w14:textId="77777777" w:rsidR="001A07A6" w:rsidRPr="00C020D2" w:rsidRDefault="001A07A6" w:rsidP="001A07A6">
            <w:pPr>
              <w:jc w:val="center"/>
              <w:rPr>
                <w:sz w:val="24"/>
                <w:lang w:eastAsia="ru-RU"/>
              </w:rPr>
            </w:pPr>
            <w:r w:rsidRPr="00C020D2">
              <w:rPr>
                <w:sz w:val="24"/>
                <w:lang w:eastAsia="ru-RU"/>
              </w:rPr>
              <w:t>Урок 137</w:t>
            </w:r>
          </w:p>
        </w:tc>
        <w:tc>
          <w:tcPr>
            <w:tcW w:w="7937" w:type="dxa"/>
          </w:tcPr>
          <w:p w14:paraId="78D57D7E" w14:textId="77777777" w:rsidR="001A07A6" w:rsidRPr="001A07A6" w:rsidRDefault="001A07A6" w:rsidP="001A07A6">
            <w:pPr>
              <w:jc w:val="both"/>
              <w:rPr>
                <w:sz w:val="24"/>
                <w:lang w:val="ru-RU" w:eastAsia="ru-RU"/>
              </w:rPr>
            </w:pPr>
            <w:r w:rsidRPr="001A07A6">
              <w:rPr>
                <w:sz w:val="24"/>
                <w:lang w:val="ru-RU" w:eastAsia="ru-RU"/>
              </w:rPr>
              <w:t>Предложение и словосочетание: сходство и различие</w:t>
            </w:r>
          </w:p>
        </w:tc>
      </w:tr>
      <w:tr w:rsidR="001A07A6" w:rsidRPr="00C020D2" w14:paraId="680A8E53" w14:textId="77777777" w:rsidTr="001A07A6">
        <w:tc>
          <w:tcPr>
            <w:tcW w:w="1134" w:type="dxa"/>
            <w:vAlign w:val="center"/>
          </w:tcPr>
          <w:p w14:paraId="6DA59223" w14:textId="77777777" w:rsidR="001A07A6" w:rsidRPr="00C020D2" w:rsidRDefault="001A07A6" w:rsidP="001A07A6">
            <w:pPr>
              <w:jc w:val="center"/>
              <w:rPr>
                <w:sz w:val="24"/>
                <w:lang w:eastAsia="ru-RU"/>
              </w:rPr>
            </w:pPr>
            <w:r w:rsidRPr="00C020D2">
              <w:rPr>
                <w:sz w:val="24"/>
                <w:lang w:eastAsia="ru-RU"/>
              </w:rPr>
              <w:t>Урок 138</w:t>
            </w:r>
          </w:p>
        </w:tc>
        <w:tc>
          <w:tcPr>
            <w:tcW w:w="7937" w:type="dxa"/>
          </w:tcPr>
          <w:p w14:paraId="03E44A7F" w14:textId="77777777" w:rsidR="001A07A6" w:rsidRPr="00C020D2" w:rsidRDefault="001A07A6" w:rsidP="001A07A6">
            <w:pPr>
              <w:jc w:val="both"/>
              <w:rPr>
                <w:sz w:val="24"/>
                <w:lang w:eastAsia="ru-RU"/>
              </w:rPr>
            </w:pPr>
            <w:r w:rsidRPr="00C020D2">
              <w:rPr>
                <w:sz w:val="24"/>
                <w:lang w:eastAsia="ru-RU"/>
              </w:rPr>
              <w:t>Словосочетание</w:t>
            </w:r>
          </w:p>
        </w:tc>
      </w:tr>
      <w:tr w:rsidR="001A07A6" w:rsidRPr="00C020D2" w14:paraId="4D1C0E60" w14:textId="77777777" w:rsidTr="001A07A6">
        <w:tc>
          <w:tcPr>
            <w:tcW w:w="1134" w:type="dxa"/>
            <w:vAlign w:val="center"/>
          </w:tcPr>
          <w:p w14:paraId="7802FC16" w14:textId="77777777" w:rsidR="001A07A6" w:rsidRPr="00C020D2" w:rsidRDefault="001A07A6" w:rsidP="001A07A6">
            <w:pPr>
              <w:jc w:val="center"/>
              <w:rPr>
                <w:sz w:val="24"/>
                <w:lang w:eastAsia="ru-RU"/>
              </w:rPr>
            </w:pPr>
            <w:r w:rsidRPr="00C020D2">
              <w:rPr>
                <w:sz w:val="24"/>
                <w:lang w:eastAsia="ru-RU"/>
              </w:rPr>
              <w:t>Урок 139</w:t>
            </w:r>
          </w:p>
        </w:tc>
        <w:tc>
          <w:tcPr>
            <w:tcW w:w="7937" w:type="dxa"/>
          </w:tcPr>
          <w:p w14:paraId="258DD473" w14:textId="77777777" w:rsidR="001A07A6" w:rsidRPr="00C020D2" w:rsidRDefault="001A07A6" w:rsidP="001A07A6">
            <w:pPr>
              <w:jc w:val="both"/>
              <w:rPr>
                <w:sz w:val="24"/>
                <w:lang w:eastAsia="ru-RU"/>
              </w:rPr>
            </w:pPr>
            <w:r w:rsidRPr="00C020D2">
              <w:rPr>
                <w:sz w:val="24"/>
                <w:lang w:eastAsia="ru-RU"/>
              </w:rPr>
              <w:t>Связь слов в словосочетании</w:t>
            </w:r>
          </w:p>
        </w:tc>
      </w:tr>
      <w:tr w:rsidR="001A07A6" w:rsidRPr="003F62E5" w14:paraId="62402D45" w14:textId="77777777" w:rsidTr="001A07A6">
        <w:tc>
          <w:tcPr>
            <w:tcW w:w="1134" w:type="dxa"/>
            <w:vAlign w:val="center"/>
          </w:tcPr>
          <w:p w14:paraId="48606778" w14:textId="77777777" w:rsidR="001A07A6" w:rsidRPr="00C020D2" w:rsidRDefault="001A07A6" w:rsidP="001A07A6">
            <w:pPr>
              <w:jc w:val="center"/>
              <w:rPr>
                <w:sz w:val="24"/>
                <w:lang w:eastAsia="ru-RU"/>
              </w:rPr>
            </w:pPr>
            <w:r w:rsidRPr="00C020D2">
              <w:rPr>
                <w:sz w:val="24"/>
                <w:lang w:eastAsia="ru-RU"/>
              </w:rPr>
              <w:t>Урок 140</w:t>
            </w:r>
          </w:p>
        </w:tc>
        <w:tc>
          <w:tcPr>
            <w:tcW w:w="7937" w:type="dxa"/>
          </w:tcPr>
          <w:p w14:paraId="356E4454" w14:textId="77777777" w:rsidR="001A07A6" w:rsidRPr="001A07A6" w:rsidRDefault="001A07A6" w:rsidP="001A07A6">
            <w:pPr>
              <w:jc w:val="both"/>
              <w:rPr>
                <w:sz w:val="24"/>
                <w:lang w:val="ru-RU" w:eastAsia="ru-RU"/>
              </w:rPr>
            </w:pPr>
            <w:r w:rsidRPr="001A07A6">
              <w:rPr>
                <w:sz w:val="24"/>
                <w:lang w:val="ru-RU" w:eastAsia="ru-RU"/>
              </w:rPr>
              <w:t>Связь слов в словосочетании: обобщение</w:t>
            </w:r>
          </w:p>
        </w:tc>
      </w:tr>
      <w:tr w:rsidR="001A07A6" w:rsidRPr="00C020D2" w14:paraId="214F5182" w14:textId="77777777" w:rsidTr="001A07A6">
        <w:tc>
          <w:tcPr>
            <w:tcW w:w="1134" w:type="dxa"/>
            <w:vAlign w:val="center"/>
          </w:tcPr>
          <w:p w14:paraId="53159957" w14:textId="77777777" w:rsidR="001A07A6" w:rsidRPr="00C020D2" w:rsidRDefault="001A07A6" w:rsidP="001A07A6">
            <w:pPr>
              <w:jc w:val="center"/>
              <w:rPr>
                <w:sz w:val="24"/>
                <w:lang w:eastAsia="ru-RU"/>
              </w:rPr>
            </w:pPr>
            <w:r w:rsidRPr="00C020D2">
              <w:rPr>
                <w:sz w:val="24"/>
                <w:lang w:eastAsia="ru-RU"/>
              </w:rPr>
              <w:t>Урок 141</w:t>
            </w:r>
          </w:p>
        </w:tc>
        <w:tc>
          <w:tcPr>
            <w:tcW w:w="7937" w:type="dxa"/>
          </w:tcPr>
          <w:p w14:paraId="7EA8804F" w14:textId="77777777" w:rsidR="001A07A6" w:rsidRPr="00C020D2" w:rsidRDefault="001A07A6" w:rsidP="001A07A6">
            <w:pPr>
              <w:jc w:val="both"/>
              <w:rPr>
                <w:sz w:val="24"/>
                <w:lang w:eastAsia="ru-RU"/>
              </w:rPr>
            </w:pPr>
            <w:r w:rsidRPr="00C020D2">
              <w:rPr>
                <w:sz w:val="24"/>
                <w:lang w:eastAsia="ru-RU"/>
              </w:rPr>
              <w:t>Простое и сложное предложение</w:t>
            </w:r>
          </w:p>
        </w:tc>
      </w:tr>
      <w:tr w:rsidR="001A07A6" w:rsidRPr="00C020D2" w14:paraId="6DD3418D" w14:textId="77777777" w:rsidTr="001A07A6">
        <w:tc>
          <w:tcPr>
            <w:tcW w:w="1134" w:type="dxa"/>
            <w:vAlign w:val="center"/>
          </w:tcPr>
          <w:p w14:paraId="7AF6B6F9" w14:textId="77777777" w:rsidR="001A07A6" w:rsidRPr="00C020D2" w:rsidRDefault="001A07A6" w:rsidP="001A07A6">
            <w:pPr>
              <w:jc w:val="center"/>
              <w:rPr>
                <w:sz w:val="24"/>
                <w:lang w:eastAsia="ru-RU"/>
              </w:rPr>
            </w:pPr>
            <w:r w:rsidRPr="00C020D2">
              <w:rPr>
                <w:sz w:val="24"/>
                <w:lang w:eastAsia="ru-RU"/>
              </w:rPr>
              <w:t>Урок 142</w:t>
            </w:r>
          </w:p>
        </w:tc>
        <w:tc>
          <w:tcPr>
            <w:tcW w:w="7937" w:type="dxa"/>
          </w:tcPr>
          <w:p w14:paraId="65D66AFC" w14:textId="77777777" w:rsidR="001A07A6" w:rsidRPr="00C020D2" w:rsidRDefault="001A07A6" w:rsidP="001A07A6">
            <w:pPr>
              <w:jc w:val="both"/>
              <w:rPr>
                <w:sz w:val="24"/>
                <w:lang w:eastAsia="ru-RU"/>
              </w:rPr>
            </w:pPr>
            <w:r w:rsidRPr="00C020D2">
              <w:rPr>
                <w:sz w:val="24"/>
                <w:lang w:eastAsia="ru-RU"/>
              </w:rPr>
              <w:t>Сложные предложения</w:t>
            </w:r>
          </w:p>
        </w:tc>
      </w:tr>
      <w:tr w:rsidR="001A07A6" w:rsidRPr="003F62E5" w14:paraId="4E5FCCBC" w14:textId="77777777" w:rsidTr="001A07A6">
        <w:tc>
          <w:tcPr>
            <w:tcW w:w="1134" w:type="dxa"/>
            <w:vAlign w:val="center"/>
          </w:tcPr>
          <w:p w14:paraId="5C86AFAA" w14:textId="77777777" w:rsidR="001A07A6" w:rsidRPr="00C020D2" w:rsidRDefault="001A07A6" w:rsidP="001A07A6">
            <w:pPr>
              <w:jc w:val="center"/>
              <w:rPr>
                <w:sz w:val="24"/>
                <w:lang w:eastAsia="ru-RU"/>
              </w:rPr>
            </w:pPr>
            <w:r w:rsidRPr="00C020D2">
              <w:rPr>
                <w:sz w:val="24"/>
                <w:lang w:eastAsia="ru-RU"/>
              </w:rPr>
              <w:t>Урок 143</w:t>
            </w:r>
          </w:p>
        </w:tc>
        <w:tc>
          <w:tcPr>
            <w:tcW w:w="7937" w:type="dxa"/>
          </w:tcPr>
          <w:p w14:paraId="360DE6E6" w14:textId="77777777" w:rsidR="001A07A6" w:rsidRPr="001A07A6" w:rsidRDefault="001A07A6" w:rsidP="001A07A6">
            <w:pPr>
              <w:jc w:val="both"/>
              <w:rPr>
                <w:sz w:val="24"/>
                <w:lang w:val="ru-RU" w:eastAsia="ru-RU"/>
              </w:rPr>
            </w:pPr>
            <w:r w:rsidRPr="001A07A6">
              <w:rPr>
                <w:sz w:val="24"/>
                <w:lang w:val="ru-RU" w:eastAsia="ru-RU"/>
              </w:rPr>
              <w:t>Пишем сочинение-описание на тему</w:t>
            </w:r>
          </w:p>
        </w:tc>
      </w:tr>
      <w:tr w:rsidR="001A07A6" w:rsidRPr="00C020D2" w14:paraId="6B987E15" w14:textId="77777777" w:rsidTr="001A07A6">
        <w:tc>
          <w:tcPr>
            <w:tcW w:w="1134" w:type="dxa"/>
            <w:vAlign w:val="center"/>
          </w:tcPr>
          <w:p w14:paraId="4C3E3791" w14:textId="77777777" w:rsidR="001A07A6" w:rsidRPr="00C020D2" w:rsidRDefault="001A07A6" w:rsidP="001A07A6">
            <w:pPr>
              <w:jc w:val="center"/>
              <w:rPr>
                <w:sz w:val="24"/>
                <w:lang w:eastAsia="ru-RU"/>
              </w:rPr>
            </w:pPr>
            <w:r w:rsidRPr="00C020D2">
              <w:rPr>
                <w:sz w:val="24"/>
                <w:lang w:eastAsia="ru-RU"/>
              </w:rPr>
              <w:t>Урок 144</w:t>
            </w:r>
          </w:p>
        </w:tc>
        <w:tc>
          <w:tcPr>
            <w:tcW w:w="7937" w:type="dxa"/>
          </w:tcPr>
          <w:p w14:paraId="09E68567" w14:textId="77777777" w:rsidR="001A07A6" w:rsidRPr="00C020D2" w:rsidRDefault="001A07A6" w:rsidP="001A07A6">
            <w:pPr>
              <w:jc w:val="both"/>
              <w:rPr>
                <w:sz w:val="24"/>
                <w:lang w:eastAsia="ru-RU"/>
              </w:rPr>
            </w:pPr>
            <w:r w:rsidRPr="00C020D2">
              <w:rPr>
                <w:sz w:val="24"/>
                <w:lang w:eastAsia="ru-RU"/>
              </w:rPr>
              <w:t>Союз как часть речи</w:t>
            </w:r>
          </w:p>
        </w:tc>
      </w:tr>
      <w:tr w:rsidR="001A07A6" w:rsidRPr="003F62E5" w14:paraId="0D01C265" w14:textId="77777777" w:rsidTr="001A07A6">
        <w:tc>
          <w:tcPr>
            <w:tcW w:w="1134" w:type="dxa"/>
            <w:vAlign w:val="center"/>
          </w:tcPr>
          <w:p w14:paraId="5429D846" w14:textId="77777777" w:rsidR="001A07A6" w:rsidRPr="00C020D2" w:rsidRDefault="001A07A6" w:rsidP="001A07A6">
            <w:pPr>
              <w:jc w:val="center"/>
              <w:rPr>
                <w:sz w:val="24"/>
                <w:lang w:eastAsia="ru-RU"/>
              </w:rPr>
            </w:pPr>
            <w:r w:rsidRPr="00C020D2">
              <w:rPr>
                <w:sz w:val="24"/>
                <w:lang w:eastAsia="ru-RU"/>
              </w:rPr>
              <w:t>Урок 145</w:t>
            </w:r>
          </w:p>
        </w:tc>
        <w:tc>
          <w:tcPr>
            <w:tcW w:w="7937" w:type="dxa"/>
          </w:tcPr>
          <w:p w14:paraId="645ADDF4" w14:textId="77777777" w:rsidR="001A07A6" w:rsidRPr="001A07A6" w:rsidRDefault="001A07A6" w:rsidP="001A07A6">
            <w:pPr>
              <w:jc w:val="both"/>
              <w:rPr>
                <w:sz w:val="24"/>
                <w:lang w:val="ru-RU" w:eastAsia="ru-RU"/>
              </w:rPr>
            </w:pPr>
            <w:r w:rsidRPr="001A07A6">
              <w:rPr>
                <w:sz w:val="24"/>
                <w:lang w:val="ru-RU" w:eastAsia="ru-RU"/>
              </w:rPr>
              <w:t>Союзы и, а, но в простых и сложных предложениях</w:t>
            </w:r>
          </w:p>
        </w:tc>
      </w:tr>
      <w:tr w:rsidR="001A07A6" w:rsidRPr="003F62E5" w14:paraId="2E212D5B" w14:textId="77777777" w:rsidTr="001A07A6">
        <w:tc>
          <w:tcPr>
            <w:tcW w:w="1134" w:type="dxa"/>
            <w:vAlign w:val="center"/>
          </w:tcPr>
          <w:p w14:paraId="178B4D9F" w14:textId="77777777" w:rsidR="001A07A6" w:rsidRPr="00C020D2" w:rsidRDefault="001A07A6" w:rsidP="001A07A6">
            <w:pPr>
              <w:jc w:val="center"/>
              <w:rPr>
                <w:sz w:val="24"/>
                <w:lang w:eastAsia="ru-RU"/>
              </w:rPr>
            </w:pPr>
            <w:r w:rsidRPr="00C020D2">
              <w:rPr>
                <w:sz w:val="24"/>
                <w:lang w:eastAsia="ru-RU"/>
              </w:rPr>
              <w:t>Урок 146</w:t>
            </w:r>
          </w:p>
        </w:tc>
        <w:tc>
          <w:tcPr>
            <w:tcW w:w="7937" w:type="dxa"/>
          </w:tcPr>
          <w:p w14:paraId="562D97B0" w14:textId="77777777" w:rsidR="001A07A6" w:rsidRPr="001A07A6" w:rsidRDefault="001A07A6" w:rsidP="001A07A6">
            <w:pPr>
              <w:jc w:val="both"/>
              <w:rPr>
                <w:sz w:val="24"/>
                <w:lang w:val="ru-RU" w:eastAsia="ru-RU"/>
              </w:rPr>
            </w:pPr>
            <w:r w:rsidRPr="001A07A6">
              <w:rPr>
                <w:sz w:val="24"/>
                <w:lang w:val="ru-RU" w:eastAsia="ru-RU"/>
              </w:rPr>
              <w:t>Сложные предложения с союзами и, а, но</w:t>
            </w:r>
          </w:p>
        </w:tc>
      </w:tr>
      <w:tr w:rsidR="001A07A6" w:rsidRPr="00C020D2" w14:paraId="42D9DDFF" w14:textId="77777777" w:rsidTr="001A07A6">
        <w:tc>
          <w:tcPr>
            <w:tcW w:w="1134" w:type="dxa"/>
            <w:vAlign w:val="center"/>
          </w:tcPr>
          <w:p w14:paraId="49D5BD8C" w14:textId="77777777" w:rsidR="001A07A6" w:rsidRPr="00C020D2" w:rsidRDefault="001A07A6" w:rsidP="001A07A6">
            <w:pPr>
              <w:jc w:val="center"/>
              <w:rPr>
                <w:sz w:val="24"/>
                <w:lang w:eastAsia="ru-RU"/>
              </w:rPr>
            </w:pPr>
            <w:r w:rsidRPr="00C020D2">
              <w:rPr>
                <w:sz w:val="24"/>
                <w:lang w:eastAsia="ru-RU"/>
              </w:rPr>
              <w:t>Урок 147</w:t>
            </w:r>
          </w:p>
        </w:tc>
        <w:tc>
          <w:tcPr>
            <w:tcW w:w="7937" w:type="dxa"/>
          </w:tcPr>
          <w:p w14:paraId="27D57442" w14:textId="77777777" w:rsidR="001A07A6" w:rsidRPr="00C020D2" w:rsidRDefault="001A07A6" w:rsidP="001A07A6">
            <w:pPr>
              <w:jc w:val="both"/>
              <w:rPr>
                <w:sz w:val="24"/>
                <w:lang w:eastAsia="ru-RU"/>
              </w:rPr>
            </w:pPr>
            <w:r w:rsidRPr="00C020D2">
              <w:rPr>
                <w:sz w:val="24"/>
                <w:lang w:eastAsia="ru-RU"/>
              </w:rPr>
              <w:t>Сложные предложения без союзов</w:t>
            </w:r>
          </w:p>
        </w:tc>
      </w:tr>
      <w:tr w:rsidR="001A07A6" w:rsidRPr="003F62E5" w14:paraId="1FE8F258" w14:textId="77777777" w:rsidTr="001A07A6">
        <w:tc>
          <w:tcPr>
            <w:tcW w:w="1134" w:type="dxa"/>
            <w:vAlign w:val="center"/>
          </w:tcPr>
          <w:p w14:paraId="3B264732" w14:textId="77777777" w:rsidR="001A07A6" w:rsidRPr="00C020D2" w:rsidRDefault="001A07A6" w:rsidP="001A07A6">
            <w:pPr>
              <w:jc w:val="center"/>
              <w:rPr>
                <w:sz w:val="24"/>
                <w:lang w:eastAsia="ru-RU"/>
              </w:rPr>
            </w:pPr>
            <w:r w:rsidRPr="00C020D2">
              <w:rPr>
                <w:sz w:val="24"/>
                <w:lang w:eastAsia="ru-RU"/>
              </w:rPr>
              <w:t>Урок 148</w:t>
            </w:r>
          </w:p>
        </w:tc>
        <w:tc>
          <w:tcPr>
            <w:tcW w:w="7937" w:type="dxa"/>
          </w:tcPr>
          <w:p w14:paraId="46860E8C" w14:textId="77777777" w:rsidR="001A07A6" w:rsidRPr="001A07A6" w:rsidRDefault="001A07A6" w:rsidP="001A07A6">
            <w:pPr>
              <w:jc w:val="both"/>
              <w:rPr>
                <w:sz w:val="24"/>
                <w:lang w:val="ru-RU" w:eastAsia="ru-RU"/>
              </w:rPr>
            </w:pPr>
            <w:r w:rsidRPr="001A07A6">
              <w:rPr>
                <w:sz w:val="24"/>
                <w:lang w:val="ru-RU" w:eastAsia="ru-RU"/>
              </w:rPr>
              <w:t>Наблюдаем за знаками препинания в сложном предложении, состоящем из двух простых</w:t>
            </w:r>
          </w:p>
        </w:tc>
      </w:tr>
      <w:tr w:rsidR="001A07A6" w:rsidRPr="003F62E5" w14:paraId="13069DC8" w14:textId="77777777" w:rsidTr="001A07A6">
        <w:tc>
          <w:tcPr>
            <w:tcW w:w="1134" w:type="dxa"/>
            <w:vAlign w:val="center"/>
          </w:tcPr>
          <w:p w14:paraId="46A5D982" w14:textId="77777777" w:rsidR="001A07A6" w:rsidRPr="00C020D2" w:rsidRDefault="001A07A6" w:rsidP="001A07A6">
            <w:pPr>
              <w:jc w:val="center"/>
              <w:rPr>
                <w:sz w:val="24"/>
                <w:lang w:eastAsia="ru-RU"/>
              </w:rPr>
            </w:pPr>
            <w:r w:rsidRPr="00C020D2">
              <w:rPr>
                <w:sz w:val="24"/>
                <w:lang w:eastAsia="ru-RU"/>
              </w:rPr>
              <w:lastRenderedPageBreak/>
              <w:t>Урок 149</w:t>
            </w:r>
          </w:p>
        </w:tc>
        <w:tc>
          <w:tcPr>
            <w:tcW w:w="7937" w:type="dxa"/>
          </w:tcPr>
          <w:p w14:paraId="63962B43" w14:textId="77777777" w:rsidR="001A07A6" w:rsidRPr="001A07A6" w:rsidRDefault="001A07A6" w:rsidP="001A07A6">
            <w:pPr>
              <w:jc w:val="both"/>
              <w:rPr>
                <w:sz w:val="24"/>
                <w:lang w:val="ru-RU" w:eastAsia="ru-RU"/>
              </w:rPr>
            </w:pPr>
            <w:r w:rsidRPr="001A07A6">
              <w:rPr>
                <w:sz w:val="24"/>
                <w:lang w:val="ru-RU" w:eastAsia="ru-RU"/>
              </w:rPr>
              <w:t>Пробуем ставить знаки препинания в сложном предложении, состоящем из двух простых</w:t>
            </w:r>
          </w:p>
        </w:tc>
      </w:tr>
      <w:tr w:rsidR="001A07A6" w:rsidRPr="003F62E5" w14:paraId="2586F37C" w14:textId="77777777" w:rsidTr="001A07A6">
        <w:tc>
          <w:tcPr>
            <w:tcW w:w="1134" w:type="dxa"/>
            <w:vAlign w:val="center"/>
          </w:tcPr>
          <w:p w14:paraId="7FDFBF78" w14:textId="77777777" w:rsidR="001A07A6" w:rsidRPr="00C020D2" w:rsidRDefault="001A07A6" w:rsidP="001A07A6">
            <w:pPr>
              <w:jc w:val="center"/>
              <w:rPr>
                <w:sz w:val="24"/>
                <w:lang w:eastAsia="ru-RU"/>
              </w:rPr>
            </w:pPr>
            <w:r w:rsidRPr="00C020D2">
              <w:rPr>
                <w:sz w:val="24"/>
                <w:lang w:eastAsia="ru-RU"/>
              </w:rPr>
              <w:t>Урок 150</w:t>
            </w:r>
          </w:p>
        </w:tc>
        <w:tc>
          <w:tcPr>
            <w:tcW w:w="7937" w:type="dxa"/>
          </w:tcPr>
          <w:p w14:paraId="45C1592D" w14:textId="77777777" w:rsidR="001A07A6" w:rsidRPr="001A07A6" w:rsidRDefault="001A07A6" w:rsidP="001A07A6">
            <w:pPr>
              <w:jc w:val="both"/>
              <w:rPr>
                <w:sz w:val="24"/>
                <w:lang w:val="ru-RU" w:eastAsia="ru-RU"/>
              </w:rPr>
            </w:pPr>
            <w:r w:rsidRPr="001A07A6">
              <w:rPr>
                <w:sz w:val="24"/>
                <w:lang w:val="ru-RU" w:eastAsia="ru-RU"/>
              </w:rPr>
              <w:t>Предложения с прямой речью после слов автора</w:t>
            </w:r>
          </w:p>
        </w:tc>
      </w:tr>
      <w:tr w:rsidR="001A07A6" w:rsidRPr="003F62E5" w14:paraId="4EB7AE92" w14:textId="77777777" w:rsidTr="001A07A6">
        <w:tc>
          <w:tcPr>
            <w:tcW w:w="1134" w:type="dxa"/>
            <w:vAlign w:val="center"/>
          </w:tcPr>
          <w:p w14:paraId="4537913F" w14:textId="77777777" w:rsidR="001A07A6" w:rsidRPr="00C020D2" w:rsidRDefault="001A07A6" w:rsidP="001A07A6">
            <w:pPr>
              <w:jc w:val="center"/>
              <w:rPr>
                <w:sz w:val="24"/>
                <w:lang w:eastAsia="ru-RU"/>
              </w:rPr>
            </w:pPr>
            <w:r w:rsidRPr="00C020D2">
              <w:rPr>
                <w:sz w:val="24"/>
                <w:lang w:eastAsia="ru-RU"/>
              </w:rPr>
              <w:t>Урок 151</w:t>
            </w:r>
          </w:p>
        </w:tc>
        <w:tc>
          <w:tcPr>
            <w:tcW w:w="7937" w:type="dxa"/>
          </w:tcPr>
          <w:p w14:paraId="7FCBF660" w14:textId="77777777" w:rsidR="001A07A6" w:rsidRPr="001A07A6" w:rsidRDefault="001A07A6" w:rsidP="001A07A6">
            <w:pPr>
              <w:jc w:val="both"/>
              <w:rPr>
                <w:sz w:val="24"/>
                <w:lang w:val="ru-RU" w:eastAsia="ru-RU"/>
              </w:rPr>
            </w:pPr>
            <w:r w:rsidRPr="001A07A6">
              <w:rPr>
                <w:sz w:val="24"/>
                <w:lang w:val="ru-RU" w:eastAsia="ru-RU"/>
              </w:rPr>
              <w:t>Наблюдение за знаками препинания в предложении с прямой речью после слов автора</w:t>
            </w:r>
          </w:p>
        </w:tc>
      </w:tr>
      <w:tr w:rsidR="001A07A6" w:rsidRPr="003F62E5" w14:paraId="53763F0E" w14:textId="77777777" w:rsidTr="001A07A6">
        <w:tc>
          <w:tcPr>
            <w:tcW w:w="1134" w:type="dxa"/>
            <w:vAlign w:val="center"/>
          </w:tcPr>
          <w:p w14:paraId="77B0EDE1" w14:textId="77777777" w:rsidR="001A07A6" w:rsidRPr="00C020D2" w:rsidRDefault="001A07A6" w:rsidP="001A07A6">
            <w:pPr>
              <w:jc w:val="center"/>
              <w:rPr>
                <w:sz w:val="24"/>
                <w:lang w:eastAsia="ru-RU"/>
              </w:rPr>
            </w:pPr>
            <w:r w:rsidRPr="00C020D2">
              <w:rPr>
                <w:sz w:val="24"/>
                <w:lang w:eastAsia="ru-RU"/>
              </w:rPr>
              <w:t>Урок 152</w:t>
            </w:r>
          </w:p>
        </w:tc>
        <w:tc>
          <w:tcPr>
            <w:tcW w:w="7937" w:type="dxa"/>
          </w:tcPr>
          <w:p w14:paraId="59A2BE95"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синтаксис: предложения с обращениями (наблюдение)</w:t>
            </w:r>
          </w:p>
        </w:tc>
      </w:tr>
      <w:tr w:rsidR="001A07A6" w:rsidRPr="00C020D2" w14:paraId="2D9C5D88" w14:textId="77777777" w:rsidTr="001A07A6">
        <w:tc>
          <w:tcPr>
            <w:tcW w:w="1134" w:type="dxa"/>
            <w:vAlign w:val="center"/>
          </w:tcPr>
          <w:p w14:paraId="7A5DEF9F" w14:textId="77777777" w:rsidR="001A07A6" w:rsidRPr="00C020D2" w:rsidRDefault="001A07A6" w:rsidP="001A07A6">
            <w:pPr>
              <w:jc w:val="center"/>
              <w:rPr>
                <w:sz w:val="24"/>
                <w:lang w:eastAsia="ru-RU"/>
              </w:rPr>
            </w:pPr>
            <w:r w:rsidRPr="00C020D2">
              <w:rPr>
                <w:sz w:val="24"/>
                <w:lang w:eastAsia="ru-RU"/>
              </w:rPr>
              <w:t>Урок 153</w:t>
            </w:r>
          </w:p>
        </w:tc>
        <w:tc>
          <w:tcPr>
            <w:tcW w:w="7937" w:type="dxa"/>
          </w:tcPr>
          <w:p w14:paraId="00BEAA6A" w14:textId="77777777" w:rsidR="001A07A6" w:rsidRPr="00C020D2" w:rsidRDefault="001A07A6" w:rsidP="001A07A6">
            <w:pPr>
              <w:jc w:val="both"/>
              <w:rPr>
                <w:sz w:val="24"/>
                <w:lang w:eastAsia="ru-RU"/>
              </w:rPr>
            </w:pPr>
            <w:r w:rsidRPr="00C020D2">
              <w:rPr>
                <w:sz w:val="24"/>
                <w:lang w:eastAsia="ru-RU"/>
              </w:rPr>
              <w:t>Пишем подробный пересказ текста</w:t>
            </w:r>
          </w:p>
        </w:tc>
      </w:tr>
      <w:tr w:rsidR="001A07A6" w:rsidRPr="003F62E5" w14:paraId="29743EB7" w14:textId="77777777" w:rsidTr="001A07A6">
        <w:tc>
          <w:tcPr>
            <w:tcW w:w="1134" w:type="dxa"/>
            <w:vAlign w:val="center"/>
          </w:tcPr>
          <w:p w14:paraId="62BCE6A6" w14:textId="77777777" w:rsidR="001A07A6" w:rsidRPr="00C020D2" w:rsidRDefault="001A07A6" w:rsidP="001A07A6">
            <w:pPr>
              <w:jc w:val="center"/>
              <w:rPr>
                <w:sz w:val="24"/>
                <w:lang w:eastAsia="ru-RU"/>
              </w:rPr>
            </w:pPr>
            <w:r w:rsidRPr="00C020D2">
              <w:rPr>
                <w:sz w:val="24"/>
                <w:lang w:eastAsia="ru-RU"/>
              </w:rPr>
              <w:t>Урок 154</w:t>
            </w:r>
          </w:p>
        </w:tc>
        <w:tc>
          <w:tcPr>
            <w:tcW w:w="7937" w:type="dxa"/>
          </w:tcPr>
          <w:p w14:paraId="03E95526"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синтаксис: синтаксический анализ предложения</w:t>
            </w:r>
          </w:p>
        </w:tc>
      </w:tr>
      <w:tr w:rsidR="001A07A6" w:rsidRPr="003F62E5" w14:paraId="7C973686" w14:textId="77777777" w:rsidTr="001A07A6">
        <w:tc>
          <w:tcPr>
            <w:tcW w:w="1134" w:type="dxa"/>
            <w:vAlign w:val="center"/>
          </w:tcPr>
          <w:p w14:paraId="6B96B6E3" w14:textId="77777777" w:rsidR="001A07A6" w:rsidRPr="00C020D2" w:rsidRDefault="001A07A6" w:rsidP="001A07A6">
            <w:pPr>
              <w:jc w:val="center"/>
              <w:rPr>
                <w:sz w:val="24"/>
                <w:lang w:eastAsia="ru-RU"/>
              </w:rPr>
            </w:pPr>
            <w:r w:rsidRPr="00C020D2">
              <w:rPr>
                <w:sz w:val="24"/>
                <w:lang w:eastAsia="ru-RU"/>
              </w:rPr>
              <w:t>Урок 155</w:t>
            </w:r>
          </w:p>
        </w:tc>
        <w:tc>
          <w:tcPr>
            <w:tcW w:w="7937" w:type="dxa"/>
          </w:tcPr>
          <w:p w14:paraId="0FF31C74"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повторение по теме "Чему мы научились на уроках правописания в 4 классе"</w:t>
            </w:r>
          </w:p>
        </w:tc>
      </w:tr>
      <w:tr w:rsidR="001A07A6" w:rsidRPr="003F62E5" w14:paraId="0586556C" w14:textId="77777777" w:rsidTr="001A07A6">
        <w:tc>
          <w:tcPr>
            <w:tcW w:w="1134" w:type="dxa"/>
            <w:vAlign w:val="center"/>
          </w:tcPr>
          <w:p w14:paraId="5013AF36" w14:textId="77777777" w:rsidR="001A07A6" w:rsidRPr="00C020D2" w:rsidRDefault="001A07A6" w:rsidP="001A07A6">
            <w:pPr>
              <w:jc w:val="center"/>
              <w:rPr>
                <w:sz w:val="24"/>
                <w:lang w:eastAsia="ru-RU"/>
              </w:rPr>
            </w:pPr>
            <w:r w:rsidRPr="00C020D2">
              <w:rPr>
                <w:sz w:val="24"/>
                <w:lang w:eastAsia="ru-RU"/>
              </w:rPr>
              <w:t>Урок 156</w:t>
            </w:r>
          </w:p>
        </w:tc>
        <w:tc>
          <w:tcPr>
            <w:tcW w:w="7937" w:type="dxa"/>
          </w:tcPr>
          <w:p w14:paraId="1E358043"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синтаксис: повторяем все, что узнали о синтаксисе</w:t>
            </w:r>
          </w:p>
        </w:tc>
      </w:tr>
      <w:tr w:rsidR="001A07A6" w:rsidRPr="00C020D2" w14:paraId="2041688E" w14:textId="77777777" w:rsidTr="001A07A6">
        <w:tc>
          <w:tcPr>
            <w:tcW w:w="1134" w:type="dxa"/>
            <w:vAlign w:val="center"/>
          </w:tcPr>
          <w:p w14:paraId="0D87C3DD" w14:textId="77777777" w:rsidR="001A07A6" w:rsidRPr="00C020D2" w:rsidRDefault="001A07A6" w:rsidP="001A07A6">
            <w:pPr>
              <w:jc w:val="center"/>
              <w:rPr>
                <w:sz w:val="24"/>
                <w:lang w:eastAsia="ru-RU"/>
              </w:rPr>
            </w:pPr>
            <w:r w:rsidRPr="00C020D2">
              <w:rPr>
                <w:sz w:val="24"/>
                <w:lang w:eastAsia="ru-RU"/>
              </w:rPr>
              <w:t>Урок 157</w:t>
            </w:r>
          </w:p>
        </w:tc>
        <w:tc>
          <w:tcPr>
            <w:tcW w:w="7937" w:type="dxa"/>
          </w:tcPr>
          <w:p w14:paraId="2C71AE88" w14:textId="77777777" w:rsidR="001A07A6" w:rsidRPr="00C020D2" w:rsidRDefault="001A07A6" w:rsidP="001A07A6">
            <w:pPr>
              <w:jc w:val="both"/>
              <w:rPr>
                <w:sz w:val="24"/>
                <w:lang w:eastAsia="ru-RU"/>
              </w:rPr>
            </w:pPr>
            <w:r w:rsidRPr="00C020D2">
              <w:rPr>
                <w:sz w:val="24"/>
                <w:lang w:eastAsia="ru-RU"/>
              </w:rPr>
              <w:t>Отработка орфограмм, вызывающих трудности</w:t>
            </w:r>
          </w:p>
        </w:tc>
      </w:tr>
      <w:tr w:rsidR="001A07A6" w:rsidRPr="003F62E5" w14:paraId="6446524F" w14:textId="77777777" w:rsidTr="001A07A6">
        <w:tc>
          <w:tcPr>
            <w:tcW w:w="1134" w:type="dxa"/>
            <w:vAlign w:val="center"/>
          </w:tcPr>
          <w:p w14:paraId="0854DE90" w14:textId="77777777" w:rsidR="001A07A6" w:rsidRPr="00C020D2" w:rsidRDefault="001A07A6" w:rsidP="001A07A6">
            <w:pPr>
              <w:jc w:val="center"/>
              <w:rPr>
                <w:sz w:val="24"/>
                <w:lang w:eastAsia="ru-RU"/>
              </w:rPr>
            </w:pPr>
            <w:r w:rsidRPr="00C020D2">
              <w:rPr>
                <w:sz w:val="24"/>
                <w:lang w:eastAsia="ru-RU"/>
              </w:rPr>
              <w:t>Урок 158</w:t>
            </w:r>
          </w:p>
        </w:tc>
        <w:tc>
          <w:tcPr>
            <w:tcW w:w="7937" w:type="dxa"/>
          </w:tcPr>
          <w:p w14:paraId="3AEAFF06"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орфография: отработка орфограмм, вызывающих трудности</w:t>
            </w:r>
          </w:p>
        </w:tc>
      </w:tr>
      <w:tr w:rsidR="001A07A6" w:rsidRPr="003F62E5" w14:paraId="428E35A2" w14:textId="77777777" w:rsidTr="001A07A6">
        <w:tc>
          <w:tcPr>
            <w:tcW w:w="1134" w:type="dxa"/>
            <w:vAlign w:val="center"/>
          </w:tcPr>
          <w:p w14:paraId="78D08553" w14:textId="77777777" w:rsidR="001A07A6" w:rsidRPr="00C020D2" w:rsidRDefault="001A07A6" w:rsidP="001A07A6">
            <w:pPr>
              <w:jc w:val="center"/>
              <w:rPr>
                <w:sz w:val="24"/>
                <w:lang w:eastAsia="ru-RU"/>
              </w:rPr>
            </w:pPr>
            <w:r w:rsidRPr="00C020D2">
              <w:rPr>
                <w:sz w:val="24"/>
                <w:lang w:eastAsia="ru-RU"/>
              </w:rPr>
              <w:t>Урок 159</w:t>
            </w:r>
          </w:p>
        </w:tc>
        <w:tc>
          <w:tcPr>
            <w:tcW w:w="7937" w:type="dxa"/>
          </w:tcPr>
          <w:p w14:paraId="7297BF2E" w14:textId="77777777" w:rsidR="001A07A6" w:rsidRPr="001A07A6" w:rsidRDefault="001A07A6" w:rsidP="001A07A6">
            <w:pPr>
              <w:jc w:val="both"/>
              <w:rPr>
                <w:sz w:val="24"/>
                <w:lang w:val="ru-RU" w:eastAsia="ru-RU"/>
              </w:rPr>
            </w:pPr>
            <w:r w:rsidRPr="001A07A6">
              <w:rPr>
                <w:sz w:val="24"/>
                <w:lang w:val="ru-RU" w:eastAsia="ru-RU"/>
              </w:rPr>
              <w:t>Повторяем лексику: наблюдаем за использованием в речи синонимов и антонимов</w:t>
            </w:r>
          </w:p>
        </w:tc>
      </w:tr>
      <w:tr w:rsidR="001A07A6" w:rsidRPr="003F62E5" w14:paraId="528B6B96" w14:textId="77777777" w:rsidTr="001A07A6">
        <w:tc>
          <w:tcPr>
            <w:tcW w:w="1134" w:type="dxa"/>
            <w:vAlign w:val="center"/>
          </w:tcPr>
          <w:p w14:paraId="64AC4D4F" w14:textId="77777777" w:rsidR="001A07A6" w:rsidRPr="00C020D2" w:rsidRDefault="001A07A6" w:rsidP="001A07A6">
            <w:pPr>
              <w:jc w:val="center"/>
              <w:rPr>
                <w:sz w:val="24"/>
                <w:lang w:eastAsia="ru-RU"/>
              </w:rPr>
            </w:pPr>
            <w:r w:rsidRPr="00C020D2">
              <w:rPr>
                <w:sz w:val="24"/>
                <w:lang w:eastAsia="ru-RU"/>
              </w:rPr>
              <w:t>Урок 160</w:t>
            </w:r>
          </w:p>
        </w:tc>
        <w:tc>
          <w:tcPr>
            <w:tcW w:w="7937" w:type="dxa"/>
          </w:tcPr>
          <w:p w14:paraId="411EB826" w14:textId="77777777" w:rsidR="001A07A6" w:rsidRPr="001A07A6" w:rsidRDefault="001A07A6" w:rsidP="001A07A6">
            <w:pPr>
              <w:jc w:val="both"/>
              <w:rPr>
                <w:sz w:val="24"/>
                <w:lang w:val="ru-RU" w:eastAsia="ru-RU"/>
              </w:rPr>
            </w:pPr>
            <w:r w:rsidRPr="001A07A6">
              <w:rPr>
                <w:sz w:val="24"/>
                <w:lang w:val="ru-RU" w:eastAsia="ru-RU"/>
              </w:rPr>
              <w:t>Повторяем лексику: наблюдаем за использованием в речи устаревших слов</w:t>
            </w:r>
          </w:p>
        </w:tc>
      </w:tr>
      <w:tr w:rsidR="001A07A6" w:rsidRPr="003F62E5" w14:paraId="13574B52" w14:textId="77777777" w:rsidTr="001A07A6">
        <w:tc>
          <w:tcPr>
            <w:tcW w:w="1134" w:type="dxa"/>
            <w:vAlign w:val="center"/>
          </w:tcPr>
          <w:p w14:paraId="49AB34E8" w14:textId="77777777" w:rsidR="001A07A6" w:rsidRPr="00C020D2" w:rsidRDefault="001A07A6" w:rsidP="001A07A6">
            <w:pPr>
              <w:jc w:val="center"/>
              <w:rPr>
                <w:sz w:val="24"/>
                <w:lang w:eastAsia="ru-RU"/>
              </w:rPr>
            </w:pPr>
            <w:r w:rsidRPr="00C020D2">
              <w:rPr>
                <w:sz w:val="24"/>
                <w:lang w:eastAsia="ru-RU"/>
              </w:rPr>
              <w:t>Урок 161</w:t>
            </w:r>
          </w:p>
        </w:tc>
        <w:tc>
          <w:tcPr>
            <w:tcW w:w="7937" w:type="dxa"/>
          </w:tcPr>
          <w:p w14:paraId="481972D6" w14:textId="77777777" w:rsidR="001A07A6" w:rsidRPr="001A07A6" w:rsidRDefault="001A07A6" w:rsidP="001A07A6">
            <w:pPr>
              <w:jc w:val="both"/>
              <w:rPr>
                <w:sz w:val="24"/>
                <w:lang w:val="ru-RU" w:eastAsia="ru-RU"/>
              </w:rPr>
            </w:pPr>
            <w:r w:rsidRPr="001A07A6">
              <w:rPr>
                <w:sz w:val="24"/>
                <w:lang w:val="ru-RU" w:eastAsia="ru-RU"/>
              </w:rPr>
              <w:t>Наблюдаем за использованием в речи фразеологизмов</w:t>
            </w:r>
          </w:p>
        </w:tc>
      </w:tr>
      <w:tr w:rsidR="001A07A6" w:rsidRPr="00C020D2" w14:paraId="33B663BB" w14:textId="77777777" w:rsidTr="001A07A6">
        <w:tc>
          <w:tcPr>
            <w:tcW w:w="1134" w:type="dxa"/>
            <w:vAlign w:val="center"/>
          </w:tcPr>
          <w:p w14:paraId="16F13885" w14:textId="77777777" w:rsidR="001A07A6" w:rsidRPr="00C020D2" w:rsidRDefault="001A07A6" w:rsidP="001A07A6">
            <w:pPr>
              <w:jc w:val="center"/>
              <w:rPr>
                <w:sz w:val="24"/>
                <w:lang w:eastAsia="ru-RU"/>
              </w:rPr>
            </w:pPr>
            <w:r w:rsidRPr="00C020D2">
              <w:rPr>
                <w:sz w:val="24"/>
                <w:lang w:eastAsia="ru-RU"/>
              </w:rPr>
              <w:t>Урок 162</w:t>
            </w:r>
          </w:p>
        </w:tc>
        <w:tc>
          <w:tcPr>
            <w:tcW w:w="7937" w:type="dxa"/>
          </w:tcPr>
          <w:p w14:paraId="3F1214D7" w14:textId="77777777" w:rsidR="001A07A6" w:rsidRPr="00C020D2" w:rsidRDefault="001A07A6" w:rsidP="001A07A6">
            <w:pPr>
              <w:jc w:val="both"/>
              <w:rPr>
                <w:sz w:val="24"/>
                <w:lang w:eastAsia="ru-RU"/>
              </w:rPr>
            </w:pPr>
            <w:r w:rsidRPr="00C020D2">
              <w:rPr>
                <w:sz w:val="24"/>
                <w:lang w:eastAsia="ru-RU"/>
              </w:rPr>
              <w:t>Учимся понимать фразеологизмы</w:t>
            </w:r>
          </w:p>
        </w:tc>
      </w:tr>
      <w:tr w:rsidR="001A07A6" w:rsidRPr="00C020D2" w14:paraId="59319EB6" w14:textId="77777777" w:rsidTr="001A07A6">
        <w:tc>
          <w:tcPr>
            <w:tcW w:w="1134" w:type="dxa"/>
            <w:vAlign w:val="center"/>
          </w:tcPr>
          <w:p w14:paraId="771CDEC9" w14:textId="77777777" w:rsidR="001A07A6" w:rsidRPr="00C020D2" w:rsidRDefault="001A07A6" w:rsidP="001A07A6">
            <w:pPr>
              <w:jc w:val="center"/>
              <w:rPr>
                <w:sz w:val="24"/>
                <w:lang w:eastAsia="ru-RU"/>
              </w:rPr>
            </w:pPr>
            <w:r w:rsidRPr="00C020D2">
              <w:rPr>
                <w:sz w:val="24"/>
                <w:lang w:eastAsia="ru-RU"/>
              </w:rPr>
              <w:t>Урок 163</w:t>
            </w:r>
          </w:p>
        </w:tc>
        <w:tc>
          <w:tcPr>
            <w:tcW w:w="7937" w:type="dxa"/>
          </w:tcPr>
          <w:p w14:paraId="299BCDC4" w14:textId="77777777" w:rsidR="001A07A6" w:rsidRPr="00C020D2" w:rsidRDefault="001A07A6" w:rsidP="001A07A6">
            <w:pPr>
              <w:jc w:val="both"/>
              <w:rPr>
                <w:sz w:val="24"/>
                <w:lang w:eastAsia="ru-RU"/>
              </w:rPr>
            </w:pPr>
            <w:r w:rsidRPr="00C020D2">
              <w:rPr>
                <w:sz w:val="24"/>
                <w:lang w:eastAsia="ru-RU"/>
              </w:rPr>
              <w:t>Учимся использовать фразеологизмы</w:t>
            </w:r>
          </w:p>
        </w:tc>
      </w:tr>
      <w:tr w:rsidR="001A07A6" w:rsidRPr="00C020D2" w14:paraId="57667980" w14:textId="77777777" w:rsidTr="001A07A6">
        <w:tc>
          <w:tcPr>
            <w:tcW w:w="1134" w:type="dxa"/>
            <w:vAlign w:val="center"/>
          </w:tcPr>
          <w:p w14:paraId="5FA28308" w14:textId="77777777" w:rsidR="001A07A6" w:rsidRPr="00C020D2" w:rsidRDefault="001A07A6" w:rsidP="001A07A6">
            <w:pPr>
              <w:jc w:val="center"/>
              <w:rPr>
                <w:sz w:val="24"/>
                <w:lang w:eastAsia="ru-RU"/>
              </w:rPr>
            </w:pPr>
            <w:r w:rsidRPr="00C020D2">
              <w:rPr>
                <w:sz w:val="24"/>
                <w:lang w:eastAsia="ru-RU"/>
              </w:rPr>
              <w:t>Урок 164</w:t>
            </w:r>
          </w:p>
        </w:tc>
        <w:tc>
          <w:tcPr>
            <w:tcW w:w="7937" w:type="dxa"/>
          </w:tcPr>
          <w:p w14:paraId="7889BEB7" w14:textId="77777777" w:rsidR="001A07A6" w:rsidRPr="00C020D2" w:rsidRDefault="001A07A6" w:rsidP="001A07A6">
            <w:pPr>
              <w:jc w:val="both"/>
              <w:rPr>
                <w:sz w:val="24"/>
                <w:lang w:eastAsia="ru-RU"/>
              </w:rPr>
            </w:pPr>
            <w:r w:rsidRPr="00C020D2">
              <w:rPr>
                <w:sz w:val="24"/>
                <w:lang w:eastAsia="ru-RU"/>
              </w:rPr>
              <w:t>Нормы речевого этикета</w:t>
            </w:r>
          </w:p>
        </w:tc>
      </w:tr>
      <w:tr w:rsidR="001A07A6" w:rsidRPr="003F62E5" w14:paraId="57B08740" w14:textId="77777777" w:rsidTr="001A07A6">
        <w:tc>
          <w:tcPr>
            <w:tcW w:w="1134" w:type="dxa"/>
            <w:vAlign w:val="center"/>
          </w:tcPr>
          <w:p w14:paraId="115009A1" w14:textId="77777777" w:rsidR="001A07A6" w:rsidRPr="00C020D2" w:rsidRDefault="001A07A6" w:rsidP="001A07A6">
            <w:pPr>
              <w:jc w:val="center"/>
              <w:rPr>
                <w:sz w:val="24"/>
                <w:lang w:eastAsia="ru-RU"/>
              </w:rPr>
            </w:pPr>
            <w:r w:rsidRPr="00C020D2">
              <w:rPr>
                <w:sz w:val="24"/>
                <w:lang w:eastAsia="ru-RU"/>
              </w:rPr>
              <w:t>Урок 165</w:t>
            </w:r>
          </w:p>
        </w:tc>
        <w:tc>
          <w:tcPr>
            <w:tcW w:w="7937" w:type="dxa"/>
          </w:tcPr>
          <w:p w14:paraId="468E2F11" w14:textId="77777777" w:rsidR="001A07A6" w:rsidRPr="001A07A6" w:rsidRDefault="001A07A6" w:rsidP="001A07A6">
            <w:pPr>
              <w:jc w:val="both"/>
              <w:rPr>
                <w:sz w:val="24"/>
                <w:lang w:val="ru-RU" w:eastAsia="ru-RU"/>
              </w:rPr>
            </w:pPr>
            <w:r w:rsidRPr="001A07A6">
              <w:rPr>
                <w:sz w:val="24"/>
                <w:lang w:val="ru-RU" w:eastAsia="ru-RU"/>
              </w:rPr>
              <w:t>Можно ли по-разному читать один и тот же текст?</w:t>
            </w:r>
          </w:p>
        </w:tc>
      </w:tr>
      <w:tr w:rsidR="001A07A6" w:rsidRPr="003F62E5" w14:paraId="4C1A3F34" w14:textId="77777777" w:rsidTr="001A07A6">
        <w:tc>
          <w:tcPr>
            <w:tcW w:w="1134" w:type="dxa"/>
            <w:vAlign w:val="center"/>
          </w:tcPr>
          <w:p w14:paraId="2A41878E" w14:textId="77777777" w:rsidR="001A07A6" w:rsidRPr="00C020D2" w:rsidRDefault="001A07A6" w:rsidP="001A07A6">
            <w:pPr>
              <w:jc w:val="center"/>
              <w:rPr>
                <w:sz w:val="24"/>
                <w:lang w:eastAsia="ru-RU"/>
              </w:rPr>
            </w:pPr>
            <w:r w:rsidRPr="00C020D2">
              <w:rPr>
                <w:sz w:val="24"/>
                <w:lang w:eastAsia="ru-RU"/>
              </w:rPr>
              <w:lastRenderedPageBreak/>
              <w:t>Урок 166</w:t>
            </w:r>
          </w:p>
        </w:tc>
        <w:tc>
          <w:tcPr>
            <w:tcW w:w="7937" w:type="dxa"/>
          </w:tcPr>
          <w:p w14:paraId="2EFA1C3E" w14:textId="77777777" w:rsidR="001A07A6" w:rsidRPr="001A07A6" w:rsidRDefault="001A07A6" w:rsidP="001A07A6">
            <w:pPr>
              <w:jc w:val="both"/>
              <w:rPr>
                <w:sz w:val="24"/>
                <w:lang w:val="ru-RU" w:eastAsia="ru-RU"/>
              </w:rPr>
            </w:pPr>
            <w:r w:rsidRPr="001A07A6">
              <w:rPr>
                <w:sz w:val="24"/>
                <w:lang w:val="ru-RU" w:eastAsia="ru-RU"/>
              </w:rPr>
              <w:t>Чем изучающее чтение отличается от ознакомительного чтения</w:t>
            </w:r>
          </w:p>
        </w:tc>
      </w:tr>
      <w:tr w:rsidR="001A07A6" w:rsidRPr="003F62E5" w14:paraId="06DCB6FD" w14:textId="77777777" w:rsidTr="001A07A6">
        <w:tc>
          <w:tcPr>
            <w:tcW w:w="1134" w:type="dxa"/>
            <w:vAlign w:val="center"/>
          </w:tcPr>
          <w:p w14:paraId="25F78F13" w14:textId="77777777" w:rsidR="001A07A6" w:rsidRPr="00C020D2" w:rsidRDefault="001A07A6" w:rsidP="001A07A6">
            <w:pPr>
              <w:jc w:val="center"/>
              <w:rPr>
                <w:sz w:val="24"/>
                <w:lang w:eastAsia="ru-RU"/>
              </w:rPr>
            </w:pPr>
            <w:r w:rsidRPr="00C020D2">
              <w:rPr>
                <w:sz w:val="24"/>
                <w:lang w:eastAsia="ru-RU"/>
              </w:rPr>
              <w:t>Урок 167</w:t>
            </w:r>
          </w:p>
        </w:tc>
        <w:tc>
          <w:tcPr>
            <w:tcW w:w="7937" w:type="dxa"/>
          </w:tcPr>
          <w:p w14:paraId="253895EF" w14:textId="77777777" w:rsidR="001A07A6" w:rsidRPr="001A07A6" w:rsidRDefault="001A07A6" w:rsidP="001A07A6">
            <w:pPr>
              <w:jc w:val="both"/>
              <w:rPr>
                <w:sz w:val="24"/>
                <w:lang w:val="ru-RU" w:eastAsia="ru-RU"/>
              </w:rPr>
            </w:pPr>
            <w:r w:rsidRPr="001A07A6">
              <w:rPr>
                <w:sz w:val="24"/>
                <w:lang w:val="ru-RU" w:eastAsia="ru-RU"/>
              </w:rPr>
              <w:t>Пишем сочинение-рассуждение на тему</w:t>
            </w:r>
          </w:p>
        </w:tc>
      </w:tr>
      <w:tr w:rsidR="001A07A6" w:rsidRPr="003F62E5" w14:paraId="3E718DF5" w14:textId="77777777" w:rsidTr="001A07A6">
        <w:tc>
          <w:tcPr>
            <w:tcW w:w="1134" w:type="dxa"/>
            <w:vAlign w:val="center"/>
          </w:tcPr>
          <w:p w14:paraId="5C64AE1F" w14:textId="77777777" w:rsidR="001A07A6" w:rsidRPr="00C020D2" w:rsidRDefault="001A07A6" w:rsidP="001A07A6">
            <w:pPr>
              <w:jc w:val="center"/>
              <w:rPr>
                <w:sz w:val="24"/>
                <w:lang w:eastAsia="ru-RU"/>
              </w:rPr>
            </w:pPr>
            <w:r w:rsidRPr="00C020D2">
              <w:rPr>
                <w:sz w:val="24"/>
                <w:lang w:eastAsia="ru-RU"/>
              </w:rPr>
              <w:t>Урок 168</w:t>
            </w:r>
          </w:p>
        </w:tc>
        <w:tc>
          <w:tcPr>
            <w:tcW w:w="7937" w:type="dxa"/>
          </w:tcPr>
          <w:p w14:paraId="1D78CD88"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работаем с текстами</w:t>
            </w:r>
          </w:p>
        </w:tc>
      </w:tr>
      <w:tr w:rsidR="001A07A6" w:rsidRPr="003F62E5" w14:paraId="51CFE137" w14:textId="77777777" w:rsidTr="001A07A6">
        <w:tc>
          <w:tcPr>
            <w:tcW w:w="1134" w:type="dxa"/>
            <w:vAlign w:val="center"/>
          </w:tcPr>
          <w:p w14:paraId="255FC8A5" w14:textId="77777777" w:rsidR="001A07A6" w:rsidRPr="00C020D2" w:rsidRDefault="001A07A6" w:rsidP="001A07A6">
            <w:pPr>
              <w:jc w:val="center"/>
              <w:rPr>
                <w:sz w:val="24"/>
                <w:lang w:eastAsia="ru-RU"/>
              </w:rPr>
            </w:pPr>
            <w:r w:rsidRPr="00C020D2">
              <w:rPr>
                <w:sz w:val="24"/>
                <w:lang w:eastAsia="ru-RU"/>
              </w:rPr>
              <w:t>Урок 169</w:t>
            </w:r>
          </w:p>
        </w:tc>
        <w:tc>
          <w:tcPr>
            <w:tcW w:w="7937" w:type="dxa"/>
          </w:tcPr>
          <w:p w14:paraId="66A13735" w14:textId="77777777" w:rsidR="001A07A6" w:rsidRPr="001A07A6" w:rsidRDefault="001A07A6" w:rsidP="001A07A6">
            <w:pPr>
              <w:jc w:val="both"/>
              <w:rPr>
                <w:sz w:val="24"/>
                <w:lang w:val="ru-RU" w:eastAsia="ru-RU"/>
              </w:rPr>
            </w:pPr>
            <w:r w:rsidRPr="001A07A6">
              <w:rPr>
                <w:sz w:val="24"/>
                <w:lang w:val="ru-RU" w:eastAsia="ru-RU"/>
              </w:rPr>
              <w:t>Резервный урок по разделу развитие речи: работаем с текстами</w:t>
            </w:r>
          </w:p>
        </w:tc>
      </w:tr>
      <w:tr w:rsidR="001A07A6" w:rsidRPr="003F62E5" w14:paraId="51B04378" w14:textId="77777777" w:rsidTr="001A07A6">
        <w:tc>
          <w:tcPr>
            <w:tcW w:w="1134" w:type="dxa"/>
            <w:vAlign w:val="center"/>
          </w:tcPr>
          <w:p w14:paraId="2EFFE993" w14:textId="77777777" w:rsidR="001A07A6" w:rsidRPr="00C020D2" w:rsidRDefault="001A07A6" w:rsidP="001A07A6">
            <w:pPr>
              <w:jc w:val="center"/>
              <w:rPr>
                <w:sz w:val="24"/>
                <w:lang w:eastAsia="ru-RU"/>
              </w:rPr>
            </w:pPr>
            <w:r w:rsidRPr="00C020D2">
              <w:rPr>
                <w:sz w:val="24"/>
                <w:lang w:eastAsia="ru-RU"/>
              </w:rPr>
              <w:t>Урок 170</w:t>
            </w:r>
          </w:p>
        </w:tc>
        <w:tc>
          <w:tcPr>
            <w:tcW w:w="7937" w:type="dxa"/>
          </w:tcPr>
          <w:p w14:paraId="2AB08A24"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разделу развитие речи</w:t>
            </w:r>
          </w:p>
        </w:tc>
      </w:tr>
      <w:tr w:rsidR="001A07A6" w:rsidRPr="003F62E5" w14:paraId="4D1A955B" w14:textId="77777777" w:rsidTr="001A07A6">
        <w:tc>
          <w:tcPr>
            <w:tcW w:w="9071" w:type="dxa"/>
            <w:gridSpan w:val="2"/>
          </w:tcPr>
          <w:p w14:paraId="72193BDE"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tbl>
    <w:p w14:paraId="0FE09882" w14:textId="77777777" w:rsidR="001A07A6" w:rsidRPr="001A07A6" w:rsidRDefault="001A07A6" w:rsidP="001A07A6">
      <w:pPr>
        <w:jc w:val="both"/>
        <w:rPr>
          <w:sz w:val="24"/>
          <w:lang w:val="ru-RU" w:eastAsia="ru-RU"/>
        </w:rPr>
      </w:pPr>
    </w:p>
    <w:p w14:paraId="36475B8A" w14:textId="77777777" w:rsidR="001A07A6" w:rsidRPr="001A07A6" w:rsidRDefault="001A07A6" w:rsidP="001A07A6">
      <w:pPr>
        <w:spacing w:before="240"/>
        <w:ind w:firstLine="540"/>
        <w:jc w:val="both"/>
        <w:rPr>
          <w:sz w:val="24"/>
          <w:lang w:val="ru-RU" w:eastAsia="ru-RU"/>
        </w:rPr>
      </w:pPr>
      <w:r w:rsidRPr="001A07A6">
        <w:rPr>
          <w:sz w:val="24"/>
          <w:lang w:val="ru-RU" w:eastAsia="ru-RU"/>
        </w:rPr>
        <w:t>21.11. Поурочное планирование</w:t>
      </w:r>
    </w:p>
    <w:p w14:paraId="6A8F8C54" w14:textId="77777777" w:rsidR="001A07A6" w:rsidRPr="001A07A6" w:rsidRDefault="001A07A6" w:rsidP="001A07A6">
      <w:pPr>
        <w:ind w:firstLine="540"/>
        <w:jc w:val="both"/>
        <w:rPr>
          <w:sz w:val="24"/>
          <w:lang w:val="ru-RU" w:eastAsia="ru-RU"/>
        </w:rPr>
      </w:pPr>
    </w:p>
    <w:p w14:paraId="2007727F" w14:textId="77777777" w:rsidR="001A07A6" w:rsidRPr="001A07A6" w:rsidRDefault="001A07A6" w:rsidP="001A07A6">
      <w:pPr>
        <w:jc w:val="both"/>
        <w:rPr>
          <w:sz w:val="24"/>
          <w:lang w:val="ru-RU" w:eastAsia="ru-RU"/>
        </w:rPr>
      </w:pPr>
      <w:r w:rsidRPr="001A07A6">
        <w:rPr>
          <w:sz w:val="24"/>
          <w:lang w:val="ru-RU" w:eastAsia="ru-RU"/>
        </w:rPr>
        <w:t>Вариант 1. 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14:paraId="58C02EE7" w14:textId="77777777" w:rsidR="001A07A6" w:rsidRPr="001A07A6" w:rsidRDefault="001A07A6" w:rsidP="001A07A6">
      <w:pPr>
        <w:jc w:val="both"/>
        <w:rPr>
          <w:sz w:val="24"/>
          <w:lang w:val="ru-RU" w:eastAsia="ru-RU"/>
        </w:rPr>
      </w:pPr>
    </w:p>
    <w:p w14:paraId="5FD439AB" w14:textId="77777777" w:rsidR="001A07A6" w:rsidRPr="00A02979" w:rsidRDefault="001A07A6" w:rsidP="001A07A6">
      <w:pPr>
        <w:jc w:val="right"/>
        <w:rPr>
          <w:sz w:val="24"/>
          <w:lang w:eastAsia="ru-RU"/>
        </w:rPr>
      </w:pPr>
      <w:r w:rsidRPr="00A02979">
        <w:rPr>
          <w:sz w:val="24"/>
          <w:lang w:eastAsia="ru-RU"/>
        </w:rPr>
        <w:t>Таблица 4</w:t>
      </w:r>
    </w:p>
    <w:p w14:paraId="6BB54895" w14:textId="77777777" w:rsidR="001A07A6" w:rsidRPr="00A02979" w:rsidRDefault="001A07A6" w:rsidP="001A07A6">
      <w:pPr>
        <w:jc w:val="both"/>
        <w:rPr>
          <w:sz w:val="24"/>
          <w:lang w:eastAsia="ru-RU"/>
        </w:rPr>
      </w:pPr>
    </w:p>
    <w:p w14:paraId="24AE78D0" w14:textId="77777777" w:rsidR="001A07A6" w:rsidRPr="00A02979" w:rsidRDefault="001A07A6" w:rsidP="001A07A6">
      <w:pPr>
        <w:jc w:val="both"/>
        <w:rPr>
          <w:sz w:val="24"/>
          <w:lang w:eastAsia="ru-RU"/>
        </w:rPr>
      </w:pPr>
      <w:r w:rsidRPr="00A02979">
        <w:rPr>
          <w:sz w:val="24"/>
          <w:lang w:eastAsia="ru-RU"/>
        </w:rPr>
        <w:t>1 класс</w:t>
      </w:r>
    </w:p>
    <w:p w14:paraId="545D80A1" w14:textId="77777777" w:rsidR="001A07A6" w:rsidRPr="00A02979"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A02979" w14:paraId="3C6678C0" w14:textId="77777777" w:rsidTr="001A07A6">
        <w:tc>
          <w:tcPr>
            <w:tcW w:w="1134" w:type="dxa"/>
          </w:tcPr>
          <w:p w14:paraId="221C7BC1" w14:textId="77777777" w:rsidR="001A07A6" w:rsidRPr="00A02979" w:rsidRDefault="001A07A6" w:rsidP="001A07A6">
            <w:pPr>
              <w:jc w:val="center"/>
              <w:rPr>
                <w:sz w:val="24"/>
                <w:lang w:eastAsia="ru-RU"/>
              </w:rPr>
            </w:pPr>
            <w:r>
              <w:rPr>
                <w:sz w:val="24"/>
                <w:lang w:eastAsia="ru-RU"/>
              </w:rPr>
              <w:t>№</w:t>
            </w:r>
            <w:r w:rsidRPr="00A02979">
              <w:rPr>
                <w:sz w:val="24"/>
                <w:lang w:eastAsia="ru-RU"/>
              </w:rPr>
              <w:t xml:space="preserve"> урока</w:t>
            </w:r>
          </w:p>
        </w:tc>
        <w:tc>
          <w:tcPr>
            <w:tcW w:w="7937" w:type="dxa"/>
          </w:tcPr>
          <w:p w14:paraId="39C457BB" w14:textId="77777777" w:rsidR="001A07A6" w:rsidRPr="00A02979" w:rsidRDefault="001A07A6" w:rsidP="001A07A6">
            <w:pPr>
              <w:jc w:val="center"/>
              <w:rPr>
                <w:sz w:val="24"/>
                <w:lang w:eastAsia="ru-RU"/>
              </w:rPr>
            </w:pPr>
            <w:r w:rsidRPr="00A02979">
              <w:rPr>
                <w:sz w:val="24"/>
                <w:lang w:eastAsia="ru-RU"/>
              </w:rPr>
              <w:t>Тема урока</w:t>
            </w:r>
          </w:p>
        </w:tc>
      </w:tr>
      <w:tr w:rsidR="001A07A6" w:rsidRPr="00A02979" w14:paraId="343DDBFE" w14:textId="77777777" w:rsidTr="001A07A6">
        <w:tc>
          <w:tcPr>
            <w:tcW w:w="1134" w:type="dxa"/>
            <w:vAlign w:val="center"/>
          </w:tcPr>
          <w:p w14:paraId="42333318" w14:textId="77777777" w:rsidR="001A07A6" w:rsidRPr="00A02979" w:rsidRDefault="001A07A6" w:rsidP="001A07A6">
            <w:pPr>
              <w:jc w:val="center"/>
              <w:rPr>
                <w:sz w:val="24"/>
                <w:lang w:eastAsia="ru-RU"/>
              </w:rPr>
            </w:pPr>
            <w:r w:rsidRPr="00A02979">
              <w:rPr>
                <w:sz w:val="24"/>
                <w:lang w:eastAsia="ru-RU"/>
              </w:rPr>
              <w:t>Урок 1</w:t>
            </w:r>
          </w:p>
        </w:tc>
        <w:tc>
          <w:tcPr>
            <w:tcW w:w="7937" w:type="dxa"/>
            <w:vAlign w:val="center"/>
          </w:tcPr>
          <w:p w14:paraId="413BF54A" w14:textId="77777777" w:rsidR="001A07A6" w:rsidRPr="00A02979" w:rsidRDefault="001A07A6" w:rsidP="001A07A6">
            <w:pPr>
              <w:jc w:val="both"/>
              <w:rPr>
                <w:sz w:val="24"/>
                <w:lang w:eastAsia="ru-RU"/>
              </w:rPr>
            </w:pPr>
            <w:r w:rsidRPr="001A07A6">
              <w:rPr>
                <w:sz w:val="24"/>
                <w:lang w:val="ru-RU" w:eastAsia="ru-RU"/>
              </w:rPr>
              <w:t xml:space="preserve">Выделение предложения из речевого потока. </w:t>
            </w:r>
            <w:r w:rsidRPr="00A02979">
              <w:rPr>
                <w:sz w:val="24"/>
                <w:lang w:eastAsia="ru-RU"/>
              </w:rPr>
              <w:t>Устная и письменная речь</w:t>
            </w:r>
          </w:p>
        </w:tc>
      </w:tr>
      <w:tr w:rsidR="001A07A6" w:rsidRPr="00A02979" w14:paraId="6B43A169" w14:textId="77777777" w:rsidTr="001A07A6">
        <w:tc>
          <w:tcPr>
            <w:tcW w:w="1134" w:type="dxa"/>
            <w:vAlign w:val="center"/>
          </w:tcPr>
          <w:p w14:paraId="442D7D62" w14:textId="77777777" w:rsidR="001A07A6" w:rsidRPr="00A02979" w:rsidRDefault="001A07A6" w:rsidP="001A07A6">
            <w:pPr>
              <w:jc w:val="center"/>
              <w:rPr>
                <w:sz w:val="24"/>
                <w:lang w:eastAsia="ru-RU"/>
              </w:rPr>
            </w:pPr>
            <w:r w:rsidRPr="00A02979">
              <w:rPr>
                <w:sz w:val="24"/>
                <w:lang w:eastAsia="ru-RU"/>
              </w:rPr>
              <w:t>Урок 2</w:t>
            </w:r>
          </w:p>
        </w:tc>
        <w:tc>
          <w:tcPr>
            <w:tcW w:w="7937" w:type="dxa"/>
            <w:vAlign w:val="center"/>
          </w:tcPr>
          <w:p w14:paraId="202FF7D6" w14:textId="77777777" w:rsidR="001A07A6" w:rsidRPr="00A02979" w:rsidRDefault="001A07A6" w:rsidP="001A07A6">
            <w:pPr>
              <w:jc w:val="both"/>
              <w:rPr>
                <w:sz w:val="24"/>
                <w:lang w:eastAsia="ru-RU"/>
              </w:rPr>
            </w:pPr>
            <w:r w:rsidRPr="001A07A6">
              <w:rPr>
                <w:sz w:val="24"/>
                <w:lang w:val="ru-RU" w:eastAsia="ru-RU"/>
              </w:rPr>
              <w:t xml:space="preserve">Составление рассказов по сюжетным картинкам. </w:t>
            </w:r>
            <w:r w:rsidRPr="00A02979">
              <w:rPr>
                <w:sz w:val="24"/>
                <w:lang w:eastAsia="ru-RU"/>
              </w:rPr>
              <w:t>Предложение и слово</w:t>
            </w:r>
          </w:p>
        </w:tc>
      </w:tr>
      <w:tr w:rsidR="001A07A6" w:rsidRPr="003F62E5" w14:paraId="2DE42664" w14:textId="77777777" w:rsidTr="001A07A6">
        <w:tc>
          <w:tcPr>
            <w:tcW w:w="1134" w:type="dxa"/>
            <w:vAlign w:val="center"/>
          </w:tcPr>
          <w:p w14:paraId="1C941CBA" w14:textId="77777777" w:rsidR="001A07A6" w:rsidRPr="00A02979" w:rsidRDefault="001A07A6" w:rsidP="001A07A6">
            <w:pPr>
              <w:jc w:val="center"/>
              <w:rPr>
                <w:sz w:val="24"/>
                <w:lang w:eastAsia="ru-RU"/>
              </w:rPr>
            </w:pPr>
            <w:r w:rsidRPr="00A02979">
              <w:rPr>
                <w:sz w:val="24"/>
                <w:lang w:eastAsia="ru-RU"/>
              </w:rPr>
              <w:t>Урок 3</w:t>
            </w:r>
          </w:p>
        </w:tc>
        <w:tc>
          <w:tcPr>
            <w:tcW w:w="7937" w:type="dxa"/>
            <w:vAlign w:val="center"/>
          </w:tcPr>
          <w:p w14:paraId="791ECE7A" w14:textId="77777777" w:rsidR="001A07A6" w:rsidRPr="001A07A6" w:rsidRDefault="001A07A6" w:rsidP="001A07A6">
            <w:pPr>
              <w:jc w:val="both"/>
              <w:rPr>
                <w:sz w:val="24"/>
                <w:lang w:val="ru-RU" w:eastAsia="ru-RU"/>
              </w:rPr>
            </w:pPr>
            <w:r w:rsidRPr="001A07A6">
              <w:rPr>
                <w:sz w:val="24"/>
                <w:lang w:val="ru-RU" w:eastAsia="ru-RU"/>
              </w:rPr>
              <w:t>Моделирование состава предложения. Предложение и слово</w:t>
            </w:r>
          </w:p>
        </w:tc>
      </w:tr>
      <w:tr w:rsidR="001A07A6" w:rsidRPr="003F62E5" w14:paraId="3E396982" w14:textId="77777777" w:rsidTr="001A07A6">
        <w:tc>
          <w:tcPr>
            <w:tcW w:w="1134" w:type="dxa"/>
            <w:vAlign w:val="center"/>
          </w:tcPr>
          <w:p w14:paraId="24A19EC6" w14:textId="77777777" w:rsidR="001A07A6" w:rsidRPr="00A02979" w:rsidRDefault="001A07A6" w:rsidP="001A07A6">
            <w:pPr>
              <w:jc w:val="center"/>
              <w:rPr>
                <w:sz w:val="24"/>
                <w:lang w:eastAsia="ru-RU"/>
              </w:rPr>
            </w:pPr>
            <w:r w:rsidRPr="00A02979">
              <w:rPr>
                <w:sz w:val="24"/>
                <w:lang w:eastAsia="ru-RU"/>
              </w:rPr>
              <w:t>Урок 4</w:t>
            </w:r>
          </w:p>
        </w:tc>
        <w:tc>
          <w:tcPr>
            <w:tcW w:w="7937" w:type="dxa"/>
            <w:vAlign w:val="center"/>
          </w:tcPr>
          <w:p w14:paraId="6754E09A"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Родине. Произведение по выбору, например, С.Д. Дрожжин "Привет"</w:t>
            </w:r>
          </w:p>
        </w:tc>
      </w:tr>
      <w:tr w:rsidR="001A07A6" w:rsidRPr="003F62E5" w14:paraId="1F07B38D" w14:textId="77777777" w:rsidTr="001A07A6">
        <w:tc>
          <w:tcPr>
            <w:tcW w:w="1134" w:type="dxa"/>
            <w:vAlign w:val="center"/>
          </w:tcPr>
          <w:p w14:paraId="3B9179D7" w14:textId="77777777" w:rsidR="001A07A6" w:rsidRPr="00A02979" w:rsidRDefault="001A07A6" w:rsidP="001A07A6">
            <w:pPr>
              <w:jc w:val="center"/>
              <w:rPr>
                <w:sz w:val="24"/>
                <w:lang w:eastAsia="ru-RU"/>
              </w:rPr>
            </w:pPr>
            <w:r w:rsidRPr="00A02979">
              <w:rPr>
                <w:sz w:val="24"/>
                <w:lang w:eastAsia="ru-RU"/>
              </w:rPr>
              <w:t>Урок 5</w:t>
            </w:r>
          </w:p>
        </w:tc>
        <w:tc>
          <w:tcPr>
            <w:tcW w:w="7937" w:type="dxa"/>
            <w:vAlign w:val="center"/>
          </w:tcPr>
          <w:p w14:paraId="56FC103C" w14:textId="77777777" w:rsidR="001A07A6" w:rsidRPr="001A07A6" w:rsidRDefault="001A07A6" w:rsidP="001A07A6">
            <w:pPr>
              <w:jc w:val="both"/>
              <w:rPr>
                <w:sz w:val="24"/>
                <w:lang w:val="ru-RU" w:eastAsia="ru-RU"/>
              </w:rPr>
            </w:pPr>
            <w:r w:rsidRPr="001A07A6">
              <w:rPr>
                <w:sz w:val="24"/>
                <w:lang w:val="ru-RU" w:eastAsia="ru-RU"/>
              </w:rPr>
              <w:t>Различение слова и обозначаемого им предмета</w:t>
            </w:r>
          </w:p>
        </w:tc>
      </w:tr>
      <w:tr w:rsidR="001A07A6" w:rsidRPr="003F62E5" w14:paraId="4809AA06" w14:textId="77777777" w:rsidTr="001A07A6">
        <w:tc>
          <w:tcPr>
            <w:tcW w:w="1134" w:type="dxa"/>
            <w:vAlign w:val="center"/>
          </w:tcPr>
          <w:p w14:paraId="057FF554" w14:textId="77777777" w:rsidR="001A07A6" w:rsidRPr="00A02979" w:rsidRDefault="001A07A6" w:rsidP="001A07A6">
            <w:pPr>
              <w:jc w:val="center"/>
              <w:rPr>
                <w:sz w:val="24"/>
                <w:lang w:eastAsia="ru-RU"/>
              </w:rPr>
            </w:pPr>
            <w:r w:rsidRPr="00A02979">
              <w:rPr>
                <w:sz w:val="24"/>
                <w:lang w:eastAsia="ru-RU"/>
              </w:rPr>
              <w:t>Урок 6</w:t>
            </w:r>
          </w:p>
        </w:tc>
        <w:tc>
          <w:tcPr>
            <w:tcW w:w="7937" w:type="dxa"/>
            <w:vAlign w:val="center"/>
          </w:tcPr>
          <w:p w14:paraId="18F34779" w14:textId="77777777" w:rsidR="001A07A6" w:rsidRPr="001A07A6" w:rsidRDefault="001A07A6" w:rsidP="001A07A6">
            <w:pPr>
              <w:jc w:val="both"/>
              <w:rPr>
                <w:sz w:val="24"/>
                <w:lang w:val="ru-RU" w:eastAsia="ru-RU"/>
              </w:rPr>
            </w:pPr>
            <w:r w:rsidRPr="001A07A6">
              <w:rPr>
                <w:sz w:val="24"/>
                <w:lang w:val="ru-RU" w:eastAsia="ru-RU"/>
              </w:rPr>
              <w:t>Слово и слог. Как образуется слог</w:t>
            </w:r>
          </w:p>
        </w:tc>
      </w:tr>
      <w:tr w:rsidR="001A07A6" w:rsidRPr="003F62E5" w14:paraId="59592FB9" w14:textId="77777777" w:rsidTr="001A07A6">
        <w:tc>
          <w:tcPr>
            <w:tcW w:w="1134" w:type="dxa"/>
            <w:vAlign w:val="center"/>
          </w:tcPr>
          <w:p w14:paraId="35CC8371" w14:textId="77777777" w:rsidR="001A07A6" w:rsidRPr="00A02979" w:rsidRDefault="001A07A6" w:rsidP="001A07A6">
            <w:pPr>
              <w:jc w:val="center"/>
              <w:rPr>
                <w:sz w:val="24"/>
                <w:lang w:eastAsia="ru-RU"/>
              </w:rPr>
            </w:pPr>
            <w:r w:rsidRPr="00A02979">
              <w:rPr>
                <w:sz w:val="24"/>
                <w:lang w:eastAsia="ru-RU"/>
              </w:rPr>
              <w:lastRenderedPageBreak/>
              <w:t>Урок 7</w:t>
            </w:r>
          </w:p>
        </w:tc>
        <w:tc>
          <w:tcPr>
            <w:tcW w:w="7937" w:type="dxa"/>
            <w:vAlign w:val="center"/>
          </w:tcPr>
          <w:p w14:paraId="01DB6909" w14:textId="77777777" w:rsidR="001A07A6" w:rsidRPr="001A07A6" w:rsidRDefault="001A07A6" w:rsidP="001A07A6">
            <w:pPr>
              <w:jc w:val="both"/>
              <w:rPr>
                <w:sz w:val="24"/>
                <w:lang w:val="ru-RU" w:eastAsia="ru-RU"/>
              </w:rPr>
            </w:pPr>
            <w:r w:rsidRPr="001A07A6">
              <w:rPr>
                <w:sz w:val="24"/>
                <w:lang w:val="ru-RU" w:eastAsia="ru-RU"/>
              </w:rPr>
              <w:t>Выделение первого звука в слове. Выделение гласных звуков в слове</w:t>
            </w:r>
          </w:p>
        </w:tc>
      </w:tr>
      <w:tr w:rsidR="001A07A6" w:rsidRPr="003F62E5" w14:paraId="629B6F27" w14:textId="77777777" w:rsidTr="001A07A6">
        <w:tc>
          <w:tcPr>
            <w:tcW w:w="1134" w:type="dxa"/>
            <w:vAlign w:val="center"/>
          </w:tcPr>
          <w:p w14:paraId="4D88A18D" w14:textId="77777777" w:rsidR="001A07A6" w:rsidRPr="00A02979" w:rsidRDefault="001A07A6" w:rsidP="001A07A6">
            <w:pPr>
              <w:jc w:val="center"/>
              <w:rPr>
                <w:sz w:val="24"/>
                <w:lang w:eastAsia="ru-RU"/>
              </w:rPr>
            </w:pPr>
            <w:r w:rsidRPr="00A02979">
              <w:rPr>
                <w:sz w:val="24"/>
                <w:lang w:eastAsia="ru-RU"/>
              </w:rPr>
              <w:t>Урок 8</w:t>
            </w:r>
          </w:p>
        </w:tc>
        <w:tc>
          <w:tcPr>
            <w:tcW w:w="7937" w:type="dxa"/>
            <w:vAlign w:val="center"/>
          </w:tcPr>
          <w:p w14:paraId="0DAA8ACC"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слова. Выделение гласных звуков в слове</w:t>
            </w:r>
          </w:p>
        </w:tc>
      </w:tr>
      <w:tr w:rsidR="001A07A6" w:rsidRPr="003F62E5" w14:paraId="61E11602" w14:textId="77777777" w:rsidTr="001A07A6">
        <w:tc>
          <w:tcPr>
            <w:tcW w:w="1134" w:type="dxa"/>
            <w:vAlign w:val="center"/>
          </w:tcPr>
          <w:p w14:paraId="00040A1B" w14:textId="77777777" w:rsidR="001A07A6" w:rsidRPr="00A02979" w:rsidRDefault="001A07A6" w:rsidP="001A07A6">
            <w:pPr>
              <w:jc w:val="center"/>
              <w:rPr>
                <w:sz w:val="24"/>
                <w:lang w:eastAsia="ru-RU"/>
              </w:rPr>
            </w:pPr>
            <w:r w:rsidRPr="00A02979">
              <w:rPr>
                <w:sz w:val="24"/>
                <w:lang w:eastAsia="ru-RU"/>
              </w:rPr>
              <w:t>Урок 9</w:t>
            </w:r>
          </w:p>
        </w:tc>
        <w:tc>
          <w:tcPr>
            <w:tcW w:w="7937" w:type="dxa"/>
            <w:vAlign w:val="center"/>
          </w:tcPr>
          <w:p w14:paraId="3604669B"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Родине. Произведение по выбору, например, Е.В. Серова "Мой дом"</w:t>
            </w:r>
          </w:p>
        </w:tc>
      </w:tr>
      <w:tr w:rsidR="001A07A6" w:rsidRPr="00A02979" w14:paraId="2A2A5B45" w14:textId="77777777" w:rsidTr="001A07A6">
        <w:tc>
          <w:tcPr>
            <w:tcW w:w="1134" w:type="dxa"/>
            <w:vAlign w:val="center"/>
          </w:tcPr>
          <w:p w14:paraId="1316404B" w14:textId="77777777" w:rsidR="001A07A6" w:rsidRPr="00A02979" w:rsidRDefault="001A07A6" w:rsidP="001A07A6">
            <w:pPr>
              <w:jc w:val="center"/>
              <w:rPr>
                <w:sz w:val="24"/>
                <w:lang w:eastAsia="ru-RU"/>
              </w:rPr>
            </w:pPr>
            <w:r w:rsidRPr="00A02979">
              <w:rPr>
                <w:sz w:val="24"/>
                <w:lang w:eastAsia="ru-RU"/>
              </w:rPr>
              <w:t>Урок 10</w:t>
            </w:r>
          </w:p>
        </w:tc>
        <w:tc>
          <w:tcPr>
            <w:tcW w:w="7937" w:type="dxa"/>
            <w:vAlign w:val="center"/>
          </w:tcPr>
          <w:p w14:paraId="57AD307F" w14:textId="77777777" w:rsidR="001A07A6" w:rsidRPr="00A02979" w:rsidRDefault="001A07A6" w:rsidP="001A07A6">
            <w:pPr>
              <w:jc w:val="both"/>
              <w:rPr>
                <w:sz w:val="24"/>
                <w:lang w:eastAsia="ru-RU"/>
              </w:rPr>
            </w:pPr>
            <w:r w:rsidRPr="00A02979">
              <w:rPr>
                <w:sz w:val="24"/>
                <w:lang w:eastAsia="ru-RU"/>
              </w:rPr>
              <w:t>Гласные и согласные звуки</w:t>
            </w:r>
          </w:p>
        </w:tc>
      </w:tr>
      <w:tr w:rsidR="001A07A6" w:rsidRPr="003F62E5" w14:paraId="1B10FEA1" w14:textId="77777777" w:rsidTr="001A07A6">
        <w:tc>
          <w:tcPr>
            <w:tcW w:w="1134" w:type="dxa"/>
            <w:vAlign w:val="center"/>
          </w:tcPr>
          <w:p w14:paraId="35FC2575" w14:textId="77777777" w:rsidR="001A07A6" w:rsidRPr="00A02979" w:rsidRDefault="001A07A6" w:rsidP="001A07A6">
            <w:pPr>
              <w:jc w:val="center"/>
              <w:rPr>
                <w:sz w:val="24"/>
                <w:lang w:eastAsia="ru-RU"/>
              </w:rPr>
            </w:pPr>
            <w:r w:rsidRPr="00A02979">
              <w:rPr>
                <w:sz w:val="24"/>
                <w:lang w:eastAsia="ru-RU"/>
              </w:rPr>
              <w:t>Урок 11</w:t>
            </w:r>
          </w:p>
        </w:tc>
        <w:tc>
          <w:tcPr>
            <w:tcW w:w="7937" w:type="dxa"/>
            <w:vAlign w:val="center"/>
          </w:tcPr>
          <w:p w14:paraId="2535C69B" w14:textId="77777777" w:rsidR="001A07A6" w:rsidRPr="001A07A6" w:rsidRDefault="001A07A6" w:rsidP="001A07A6">
            <w:pPr>
              <w:jc w:val="both"/>
              <w:rPr>
                <w:sz w:val="24"/>
                <w:lang w:val="ru-RU" w:eastAsia="ru-RU"/>
              </w:rPr>
            </w:pPr>
            <w:r w:rsidRPr="001A07A6">
              <w:rPr>
                <w:sz w:val="24"/>
                <w:lang w:val="ru-RU" w:eastAsia="ru-RU"/>
              </w:rPr>
              <w:t>Сравнение звуков по твердости-мягкости</w:t>
            </w:r>
          </w:p>
        </w:tc>
      </w:tr>
      <w:tr w:rsidR="001A07A6" w:rsidRPr="003F62E5" w14:paraId="197F3CF7" w14:textId="77777777" w:rsidTr="001A07A6">
        <w:tc>
          <w:tcPr>
            <w:tcW w:w="1134" w:type="dxa"/>
            <w:vAlign w:val="center"/>
          </w:tcPr>
          <w:p w14:paraId="7605238D" w14:textId="77777777" w:rsidR="001A07A6" w:rsidRPr="00A02979" w:rsidRDefault="001A07A6" w:rsidP="001A07A6">
            <w:pPr>
              <w:jc w:val="center"/>
              <w:rPr>
                <w:sz w:val="24"/>
                <w:lang w:eastAsia="ru-RU"/>
              </w:rPr>
            </w:pPr>
            <w:r w:rsidRPr="00A02979">
              <w:rPr>
                <w:sz w:val="24"/>
                <w:lang w:eastAsia="ru-RU"/>
              </w:rPr>
              <w:t>Урок 12</w:t>
            </w:r>
          </w:p>
        </w:tc>
        <w:tc>
          <w:tcPr>
            <w:tcW w:w="7937" w:type="dxa"/>
            <w:vAlign w:val="center"/>
          </w:tcPr>
          <w:p w14:paraId="3E31D9D9" w14:textId="77777777" w:rsidR="001A07A6" w:rsidRPr="001A07A6" w:rsidRDefault="001A07A6" w:rsidP="001A07A6">
            <w:pPr>
              <w:jc w:val="both"/>
              <w:rPr>
                <w:sz w:val="24"/>
                <w:lang w:val="ru-RU" w:eastAsia="ru-RU"/>
              </w:rPr>
            </w:pPr>
            <w:r w:rsidRPr="001A07A6">
              <w:rPr>
                <w:sz w:val="24"/>
                <w:lang w:val="ru-RU" w:eastAsia="ru-RU"/>
              </w:rPr>
              <w:t>Отражение качественных характеристик звуков в моделях слов</w:t>
            </w:r>
          </w:p>
        </w:tc>
      </w:tr>
      <w:tr w:rsidR="001A07A6" w:rsidRPr="003F62E5" w14:paraId="75C27719" w14:textId="77777777" w:rsidTr="001A07A6">
        <w:tc>
          <w:tcPr>
            <w:tcW w:w="1134" w:type="dxa"/>
            <w:vAlign w:val="center"/>
          </w:tcPr>
          <w:p w14:paraId="41528F1F" w14:textId="77777777" w:rsidR="001A07A6" w:rsidRPr="00A02979" w:rsidRDefault="001A07A6" w:rsidP="001A07A6">
            <w:pPr>
              <w:jc w:val="center"/>
              <w:rPr>
                <w:sz w:val="24"/>
                <w:lang w:eastAsia="ru-RU"/>
              </w:rPr>
            </w:pPr>
            <w:r w:rsidRPr="00A02979">
              <w:rPr>
                <w:sz w:val="24"/>
                <w:lang w:eastAsia="ru-RU"/>
              </w:rPr>
              <w:t>Урок 13</w:t>
            </w:r>
          </w:p>
        </w:tc>
        <w:tc>
          <w:tcPr>
            <w:tcW w:w="7937" w:type="dxa"/>
            <w:vAlign w:val="center"/>
          </w:tcPr>
          <w:p w14:paraId="1749655E" w14:textId="77777777" w:rsidR="001A07A6" w:rsidRPr="001A07A6" w:rsidRDefault="001A07A6" w:rsidP="001A07A6">
            <w:pPr>
              <w:jc w:val="both"/>
              <w:rPr>
                <w:sz w:val="24"/>
                <w:lang w:val="ru-RU" w:eastAsia="ru-RU"/>
              </w:rPr>
            </w:pPr>
            <w:r w:rsidRPr="001A07A6">
              <w:rPr>
                <w:sz w:val="24"/>
                <w:lang w:val="ru-RU" w:eastAsia="ru-RU"/>
              </w:rPr>
              <w:t>Гласные и согласные звуки. Участие в диалоге</w:t>
            </w:r>
          </w:p>
        </w:tc>
      </w:tr>
      <w:tr w:rsidR="001A07A6" w:rsidRPr="003F62E5" w14:paraId="09A6C712" w14:textId="77777777" w:rsidTr="001A07A6">
        <w:tc>
          <w:tcPr>
            <w:tcW w:w="1134" w:type="dxa"/>
            <w:vAlign w:val="center"/>
          </w:tcPr>
          <w:p w14:paraId="406003E0" w14:textId="77777777" w:rsidR="001A07A6" w:rsidRPr="00A02979" w:rsidRDefault="001A07A6" w:rsidP="001A07A6">
            <w:pPr>
              <w:jc w:val="center"/>
              <w:rPr>
                <w:sz w:val="24"/>
                <w:lang w:eastAsia="ru-RU"/>
              </w:rPr>
            </w:pPr>
            <w:r w:rsidRPr="00A02979">
              <w:rPr>
                <w:sz w:val="24"/>
                <w:lang w:eastAsia="ru-RU"/>
              </w:rPr>
              <w:t>Урок 14</w:t>
            </w:r>
          </w:p>
        </w:tc>
        <w:tc>
          <w:tcPr>
            <w:tcW w:w="7937" w:type="dxa"/>
            <w:vAlign w:val="center"/>
          </w:tcPr>
          <w:p w14:paraId="3E8183B7" w14:textId="77777777" w:rsidR="001A07A6" w:rsidRPr="001A07A6" w:rsidRDefault="001A07A6" w:rsidP="001A07A6">
            <w:pPr>
              <w:jc w:val="both"/>
              <w:rPr>
                <w:sz w:val="24"/>
                <w:lang w:val="ru-RU" w:eastAsia="ru-RU"/>
              </w:rPr>
            </w:pPr>
            <w:r w:rsidRPr="001A07A6">
              <w:rPr>
                <w:sz w:val="24"/>
                <w:lang w:val="ru-RU" w:eastAsia="ru-RU"/>
              </w:rPr>
              <w:t>Отработка умения проводить звуковой анализ слова</w:t>
            </w:r>
          </w:p>
        </w:tc>
      </w:tr>
      <w:tr w:rsidR="001A07A6" w:rsidRPr="003F62E5" w14:paraId="526491FB" w14:textId="77777777" w:rsidTr="001A07A6">
        <w:tc>
          <w:tcPr>
            <w:tcW w:w="1134" w:type="dxa"/>
            <w:vAlign w:val="center"/>
          </w:tcPr>
          <w:p w14:paraId="5E2FAADF" w14:textId="77777777" w:rsidR="001A07A6" w:rsidRPr="00A02979" w:rsidRDefault="001A07A6" w:rsidP="001A07A6">
            <w:pPr>
              <w:jc w:val="center"/>
              <w:rPr>
                <w:sz w:val="24"/>
                <w:lang w:eastAsia="ru-RU"/>
              </w:rPr>
            </w:pPr>
            <w:r w:rsidRPr="00A02979">
              <w:rPr>
                <w:sz w:val="24"/>
                <w:lang w:eastAsia="ru-RU"/>
              </w:rPr>
              <w:t>Урок 15</w:t>
            </w:r>
          </w:p>
        </w:tc>
        <w:tc>
          <w:tcPr>
            <w:tcW w:w="7937" w:type="dxa"/>
            <w:vAlign w:val="center"/>
          </w:tcPr>
          <w:p w14:paraId="65BB02BA"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Родине. Произведение по выбору, например, С.Д. Дрожжин "Привет"</w:t>
            </w:r>
          </w:p>
        </w:tc>
      </w:tr>
      <w:tr w:rsidR="001A07A6" w:rsidRPr="003F62E5" w14:paraId="39785775" w14:textId="77777777" w:rsidTr="001A07A6">
        <w:tc>
          <w:tcPr>
            <w:tcW w:w="1134" w:type="dxa"/>
            <w:vAlign w:val="center"/>
          </w:tcPr>
          <w:p w14:paraId="7741200C" w14:textId="77777777" w:rsidR="001A07A6" w:rsidRPr="00A02979" w:rsidRDefault="001A07A6" w:rsidP="001A07A6">
            <w:pPr>
              <w:jc w:val="center"/>
              <w:rPr>
                <w:sz w:val="24"/>
                <w:lang w:eastAsia="ru-RU"/>
              </w:rPr>
            </w:pPr>
            <w:r w:rsidRPr="00A02979">
              <w:rPr>
                <w:sz w:val="24"/>
                <w:lang w:eastAsia="ru-RU"/>
              </w:rPr>
              <w:t>Урок 16</w:t>
            </w:r>
          </w:p>
        </w:tc>
        <w:tc>
          <w:tcPr>
            <w:tcW w:w="7937" w:type="dxa"/>
            <w:vAlign w:val="center"/>
          </w:tcPr>
          <w:p w14:paraId="187772B5"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А, а. Звук [а]</w:t>
            </w:r>
          </w:p>
        </w:tc>
      </w:tr>
      <w:tr w:rsidR="001A07A6" w:rsidRPr="003F62E5" w14:paraId="23532CB9" w14:textId="77777777" w:rsidTr="001A07A6">
        <w:tc>
          <w:tcPr>
            <w:tcW w:w="1134" w:type="dxa"/>
            <w:vAlign w:val="center"/>
          </w:tcPr>
          <w:p w14:paraId="58BFE4D7" w14:textId="77777777" w:rsidR="001A07A6" w:rsidRPr="00A02979" w:rsidRDefault="001A07A6" w:rsidP="001A07A6">
            <w:pPr>
              <w:jc w:val="center"/>
              <w:rPr>
                <w:sz w:val="24"/>
                <w:lang w:eastAsia="ru-RU"/>
              </w:rPr>
            </w:pPr>
            <w:r w:rsidRPr="00A02979">
              <w:rPr>
                <w:sz w:val="24"/>
                <w:lang w:eastAsia="ru-RU"/>
              </w:rPr>
              <w:t>Урок 17</w:t>
            </w:r>
          </w:p>
        </w:tc>
        <w:tc>
          <w:tcPr>
            <w:tcW w:w="7937" w:type="dxa"/>
            <w:vAlign w:val="center"/>
          </w:tcPr>
          <w:p w14:paraId="54BAF4EE" w14:textId="77777777" w:rsidR="001A07A6" w:rsidRPr="001A07A6" w:rsidRDefault="001A07A6" w:rsidP="001A07A6">
            <w:pPr>
              <w:jc w:val="both"/>
              <w:rPr>
                <w:sz w:val="24"/>
                <w:lang w:val="ru-RU" w:eastAsia="ru-RU"/>
              </w:rPr>
            </w:pPr>
            <w:r w:rsidRPr="001A07A6">
              <w:rPr>
                <w:sz w:val="24"/>
                <w:lang w:val="ru-RU" w:eastAsia="ru-RU"/>
              </w:rPr>
              <w:t>Функция буквы А, а в слоге-слиянии</w:t>
            </w:r>
          </w:p>
        </w:tc>
      </w:tr>
      <w:tr w:rsidR="001A07A6" w:rsidRPr="003F62E5" w14:paraId="1456A912" w14:textId="77777777" w:rsidTr="001A07A6">
        <w:tc>
          <w:tcPr>
            <w:tcW w:w="1134" w:type="dxa"/>
            <w:vAlign w:val="center"/>
          </w:tcPr>
          <w:p w14:paraId="48E77C04" w14:textId="77777777" w:rsidR="001A07A6" w:rsidRPr="00A02979" w:rsidRDefault="001A07A6" w:rsidP="001A07A6">
            <w:pPr>
              <w:jc w:val="center"/>
              <w:rPr>
                <w:sz w:val="24"/>
                <w:lang w:eastAsia="ru-RU"/>
              </w:rPr>
            </w:pPr>
            <w:r w:rsidRPr="00A02979">
              <w:rPr>
                <w:sz w:val="24"/>
                <w:lang w:eastAsia="ru-RU"/>
              </w:rPr>
              <w:t>Урок 18</w:t>
            </w:r>
          </w:p>
        </w:tc>
        <w:tc>
          <w:tcPr>
            <w:tcW w:w="7937" w:type="dxa"/>
            <w:vAlign w:val="center"/>
          </w:tcPr>
          <w:p w14:paraId="738D71E1"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О, о. Звук [о]</w:t>
            </w:r>
          </w:p>
        </w:tc>
      </w:tr>
      <w:tr w:rsidR="001A07A6" w:rsidRPr="003F62E5" w14:paraId="47C03AC5" w14:textId="77777777" w:rsidTr="001A07A6">
        <w:tc>
          <w:tcPr>
            <w:tcW w:w="1134" w:type="dxa"/>
            <w:vAlign w:val="center"/>
          </w:tcPr>
          <w:p w14:paraId="5BA0D368" w14:textId="77777777" w:rsidR="001A07A6" w:rsidRPr="00A02979" w:rsidRDefault="001A07A6" w:rsidP="001A07A6">
            <w:pPr>
              <w:jc w:val="center"/>
              <w:rPr>
                <w:sz w:val="24"/>
                <w:lang w:eastAsia="ru-RU"/>
              </w:rPr>
            </w:pPr>
            <w:r w:rsidRPr="00A02979">
              <w:rPr>
                <w:sz w:val="24"/>
                <w:lang w:eastAsia="ru-RU"/>
              </w:rPr>
              <w:t>Урок 19</w:t>
            </w:r>
          </w:p>
        </w:tc>
        <w:tc>
          <w:tcPr>
            <w:tcW w:w="7937" w:type="dxa"/>
            <w:vAlign w:val="center"/>
          </w:tcPr>
          <w:p w14:paraId="43DB1BA4" w14:textId="77777777" w:rsidR="001A07A6" w:rsidRPr="001A07A6" w:rsidRDefault="001A07A6" w:rsidP="001A07A6">
            <w:pPr>
              <w:jc w:val="both"/>
              <w:rPr>
                <w:sz w:val="24"/>
                <w:lang w:val="ru-RU" w:eastAsia="ru-RU"/>
              </w:rPr>
            </w:pPr>
            <w:r w:rsidRPr="001A07A6">
              <w:rPr>
                <w:sz w:val="24"/>
                <w:lang w:val="ru-RU" w:eastAsia="ru-RU"/>
              </w:rPr>
              <w:t>Функция буквы О, о в слоге-слиянии</w:t>
            </w:r>
          </w:p>
        </w:tc>
      </w:tr>
      <w:tr w:rsidR="001A07A6" w:rsidRPr="003F62E5" w14:paraId="73C41D3A" w14:textId="77777777" w:rsidTr="001A07A6">
        <w:tc>
          <w:tcPr>
            <w:tcW w:w="1134" w:type="dxa"/>
            <w:vAlign w:val="center"/>
          </w:tcPr>
          <w:p w14:paraId="349B6964" w14:textId="77777777" w:rsidR="001A07A6" w:rsidRPr="00A02979" w:rsidRDefault="001A07A6" w:rsidP="001A07A6">
            <w:pPr>
              <w:jc w:val="center"/>
              <w:rPr>
                <w:sz w:val="24"/>
                <w:lang w:eastAsia="ru-RU"/>
              </w:rPr>
            </w:pPr>
            <w:r w:rsidRPr="00A02979">
              <w:rPr>
                <w:sz w:val="24"/>
                <w:lang w:eastAsia="ru-RU"/>
              </w:rPr>
              <w:t>Урок 20</w:t>
            </w:r>
          </w:p>
        </w:tc>
        <w:tc>
          <w:tcPr>
            <w:tcW w:w="7937" w:type="dxa"/>
            <w:vAlign w:val="center"/>
          </w:tcPr>
          <w:p w14:paraId="4926E24A"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И, и. Звук [и]</w:t>
            </w:r>
          </w:p>
        </w:tc>
      </w:tr>
      <w:tr w:rsidR="001A07A6" w:rsidRPr="003F62E5" w14:paraId="72813B2A" w14:textId="77777777" w:rsidTr="001A07A6">
        <w:tc>
          <w:tcPr>
            <w:tcW w:w="1134" w:type="dxa"/>
            <w:vAlign w:val="center"/>
          </w:tcPr>
          <w:p w14:paraId="45A22CEF" w14:textId="77777777" w:rsidR="001A07A6" w:rsidRPr="00A02979" w:rsidRDefault="001A07A6" w:rsidP="001A07A6">
            <w:pPr>
              <w:jc w:val="center"/>
              <w:rPr>
                <w:sz w:val="24"/>
                <w:lang w:eastAsia="ru-RU"/>
              </w:rPr>
            </w:pPr>
            <w:r w:rsidRPr="00A02979">
              <w:rPr>
                <w:sz w:val="24"/>
                <w:lang w:eastAsia="ru-RU"/>
              </w:rPr>
              <w:t>Урок 21</w:t>
            </w:r>
          </w:p>
        </w:tc>
        <w:tc>
          <w:tcPr>
            <w:tcW w:w="7937" w:type="dxa"/>
            <w:vAlign w:val="center"/>
          </w:tcPr>
          <w:p w14:paraId="79A2B831" w14:textId="77777777" w:rsidR="001A07A6" w:rsidRPr="001A07A6" w:rsidRDefault="001A07A6" w:rsidP="001A07A6">
            <w:pPr>
              <w:jc w:val="both"/>
              <w:rPr>
                <w:sz w:val="24"/>
                <w:lang w:val="ru-RU" w:eastAsia="ru-RU"/>
              </w:rPr>
            </w:pPr>
            <w:r w:rsidRPr="001A07A6">
              <w:rPr>
                <w:sz w:val="24"/>
                <w:lang w:val="ru-RU" w:eastAsia="ru-RU"/>
              </w:rPr>
              <w:t>Буквы И, и, их функция в слоге-слиянии</w:t>
            </w:r>
          </w:p>
        </w:tc>
      </w:tr>
      <w:tr w:rsidR="001A07A6" w:rsidRPr="003F62E5" w14:paraId="087481B5" w14:textId="77777777" w:rsidTr="001A07A6">
        <w:tc>
          <w:tcPr>
            <w:tcW w:w="1134" w:type="dxa"/>
            <w:vAlign w:val="center"/>
          </w:tcPr>
          <w:p w14:paraId="62C7B4C4" w14:textId="77777777" w:rsidR="001A07A6" w:rsidRPr="00A02979" w:rsidRDefault="001A07A6" w:rsidP="001A07A6">
            <w:pPr>
              <w:jc w:val="center"/>
              <w:rPr>
                <w:sz w:val="24"/>
                <w:lang w:eastAsia="ru-RU"/>
              </w:rPr>
            </w:pPr>
            <w:r w:rsidRPr="00A02979">
              <w:rPr>
                <w:sz w:val="24"/>
                <w:lang w:eastAsia="ru-RU"/>
              </w:rPr>
              <w:t>Урок 22</w:t>
            </w:r>
          </w:p>
        </w:tc>
        <w:tc>
          <w:tcPr>
            <w:tcW w:w="7937" w:type="dxa"/>
            <w:vAlign w:val="center"/>
          </w:tcPr>
          <w:p w14:paraId="226E9C72" w14:textId="77777777" w:rsidR="001A07A6" w:rsidRPr="001A07A6" w:rsidRDefault="001A07A6" w:rsidP="001A07A6">
            <w:pPr>
              <w:jc w:val="both"/>
              <w:rPr>
                <w:sz w:val="24"/>
                <w:lang w:val="ru-RU" w:eastAsia="ru-RU"/>
              </w:rPr>
            </w:pPr>
            <w:r w:rsidRPr="001A07A6">
              <w:rPr>
                <w:sz w:val="24"/>
                <w:lang w:val="ru-RU" w:eastAsia="ru-RU"/>
              </w:rPr>
              <w:t>Знакомство со строчной буквой ы. Звук [ы]. Буква ы, ее функция в слоге-слиянии</w:t>
            </w:r>
          </w:p>
        </w:tc>
      </w:tr>
      <w:tr w:rsidR="001A07A6" w:rsidRPr="003F62E5" w14:paraId="37AB36BA" w14:textId="77777777" w:rsidTr="001A07A6">
        <w:tc>
          <w:tcPr>
            <w:tcW w:w="1134" w:type="dxa"/>
            <w:vAlign w:val="center"/>
          </w:tcPr>
          <w:p w14:paraId="78A0AA62" w14:textId="77777777" w:rsidR="001A07A6" w:rsidRPr="00A02979" w:rsidRDefault="001A07A6" w:rsidP="001A07A6">
            <w:pPr>
              <w:jc w:val="center"/>
              <w:rPr>
                <w:sz w:val="24"/>
                <w:lang w:eastAsia="ru-RU"/>
              </w:rPr>
            </w:pPr>
            <w:r w:rsidRPr="00A02979">
              <w:rPr>
                <w:sz w:val="24"/>
                <w:lang w:eastAsia="ru-RU"/>
              </w:rPr>
              <w:t>Урок 23</w:t>
            </w:r>
          </w:p>
        </w:tc>
        <w:tc>
          <w:tcPr>
            <w:tcW w:w="7937" w:type="dxa"/>
            <w:vAlign w:val="center"/>
          </w:tcPr>
          <w:p w14:paraId="46B56331"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У, у. Звук [у]</w:t>
            </w:r>
          </w:p>
        </w:tc>
      </w:tr>
      <w:tr w:rsidR="001A07A6" w:rsidRPr="003F62E5" w14:paraId="3F7C0CEC" w14:textId="77777777" w:rsidTr="001A07A6">
        <w:tc>
          <w:tcPr>
            <w:tcW w:w="1134" w:type="dxa"/>
            <w:vAlign w:val="center"/>
          </w:tcPr>
          <w:p w14:paraId="3E5F54F0" w14:textId="77777777" w:rsidR="001A07A6" w:rsidRPr="00A02979" w:rsidRDefault="001A07A6" w:rsidP="001A07A6">
            <w:pPr>
              <w:jc w:val="center"/>
              <w:rPr>
                <w:sz w:val="24"/>
                <w:lang w:eastAsia="ru-RU"/>
              </w:rPr>
            </w:pPr>
            <w:r w:rsidRPr="00A02979">
              <w:rPr>
                <w:sz w:val="24"/>
                <w:lang w:eastAsia="ru-RU"/>
              </w:rPr>
              <w:t>Урок 24</w:t>
            </w:r>
          </w:p>
        </w:tc>
        <w:tc>
          <w:tcPr>
            <w:tcW w:w="7937" w:type="dxa"/>
            <w:vAlign w:val="center"/>
          </w:tcPr>
          <w:p w14:paraId="6A4A4D15"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родной природе. Произведение по выбору, например, И.С. Соколов-Микитов "Русский лес"</w:t>
            </w:r>
          </w:p>
        </w:tc>
      </w:tr>
      <w:tr w:rsidR="001A07A6" w:rsidRPr="003F62E5" w14:paraId="5D005D4C" w14:textId="77777777" w:rsidTr="001A07A6">
        <w:tc>
          <w:tcPr>
            <w:tcW w:w="1134" w:type="dxa"/>
            <w:vAlign w:val="center"/>
          </w:tcPr>
          <w:p w14:paraId="1508A1F6" w14:textId="77777777" w:rsidR="001A07A6" w:rsidRPr="00A02979" w:rsidRDefault="001A07A6" w:rsidP="001A07A6">
            <w:pPr>
              <w:jc w:val="center"/>
              <w:rPr>
                <w:sz w:val="24"/>
                <w:lang w:eastAsia="ru-RU"/>
              </w:rPr>
            </w:pPr>
            <w:r w:rsidRPr="00A02979">
              <w:rPr>
                <w:sz w:val="24"/>
                <w:lang w:eastAsia="ru-RU"/>
              </w:rPr>
              <w:t>Урок 25</w:t>
            </w:r>
          </w:p>
        </w:tc>
        <w:tc>
          <w:tcPr>
            <w:tcW w:w="7937" w:type="dxa"/>
            <w:vAlign w:val="center"/>
          </w:tcPr>
          <w:p w14:paraId="073A273F" w14:textId="77777777" w:rsidR="001A07A6" w:rsidRPr="001A07A6" w:rsidRDefault="001A07A6" w:rsidP="001A07A6">
            <w:pPr>
              <w:jc w:val="both"/>
              <w:rPr>
                <w:sz w:val="24"/>
                <w:lang w:val="ru-RU" w:eastAsia="ru-RU"/>
              </w:rPr>
            </w:pPr>
            <w:r w:rsidRPr="001A07A6">
              <w:rPr>
                <w:sz w:val="24"/>
                <w:lang w:val="ru-RU" w:eastAsia="ru-RU"/>
              </w:rPr>
              <w:t xml:space="preserve">Проведение звукового анализа слов с буквами У, у. Буквы У, у, их функция </w:t>
            </w:r>
            <w:r w:rsidRPr="001A07A6">
              <w:rPr>
                <w:sz w:val="24"/>
                <w:lang w:val="ru-RU" w:eastAsia="ru-RU"/>
              </w:rPr>
              <w:lastRenderedPageBreak/>
              <w:t>в слоге-слиянии</w:t>
            </w:r>
          </w:p>
        </w:tc>
      </w:tr>
      <w:tr w:rsidR="001A07A6" w:rsidRPr="003F62E5" w14:paraId="1048B636" w14:textId="77777777" w:rsidTr="001A07A6">
        <w:tc>
          <w:tcPr>
            <w:tcW w:w="1134" w:type="dxa"/>
            <w:vAlign w:val="center"/>
          </w:tcPr>
          <w:p w14:paraId="72081C66" w14:textId="77777777" w:rsidR="001A07A6" w:rsidRPr="00A02979" w:rsidRDefault="001A07A6" w:rsidP="001A07A6">
            <w:pPr>
              <w:jc w:val="center"/>
              <w:rPr>
                <w:sz w:val="24"/>
                <w:lang w:eastAsia="ru-RU"/>
              </w:rPr>
            </w:pPr>
            <w:r w:rsidRPr="00A02979">
              <w:rPr>
                <w:sz w:val="24"/>
                <w:lang w:eastAsia="ru-RU"/>
              </w:rPr>
              <w:lastRenderedPageBreak/>
              <w:t>Урок 26</w:t>
            </w:r>
          </w:p>
        </w:tc>
        <w:tc>
          <w:tcPr>
            <w:tcW w:w="7937" w:type="dxa"/>
            <w:vAlign w:val="center"/>
          </w:tcPr>
          <w:p w14:paraId="3C36758F"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родной природе. Произведение по выбору, например, М.Л. Михайлов "Лесные хоромы"</w:t>
            </w:r>
          </w:p>
        </w:tc>
      </w:tr>
      <w:tr w:rsidR="001A07A6" w:rsidRPr="003F62E5" w14:paraId="49074542" w14:textId="77777777" w:rsidTr="001A07A6">
        <w:tc>
          <w:tcPr>
            <w:tcW w:w="1134" w:type="dxa"/>
            <w:vAlign w:val="center"/>
          </w:tcPr>
          <w:p w14:paraId="5082DF20" w14:textId="77777777" w:rsidR="001A07A6" w:rsidRPr="00A02979" w:rsidRDefault="001A07A6" w:rsidP="001A07A6">
            <w:pPr>
              <w:jc w:val="center"/>
              <w:rPr>
                <w:sz w:val="24"/>
                <w:lang w:eastAsia="ru-RU"/>
              </w:rPr>
            </w:pPr>
            <w:r w:rsidRPr="00A02979">
              <w:rPr>
                <w:sz w:val="24"/>
                <w:lang w:eastAsia="ru-RU"/>
              </w:rPr>
              <w:t>Урок 27</w:t>
            </w:r>
          </w:p>
        </w:tc>
        <w:tc>
          <w:tcPr>
            <w:tcW w:w="7937" w:type="dxa"/>
            <w:vAlign w:val="center"/>
          </w:tcPr>
          <w:p w14:paraId="47B6C097"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Н, н. Звуки [н], [н']</w:t>
            </w:r>
          </w:p>
        </w:tc>
      </w:tr>
      <w:tr w:rsidR="001A07A6" w:rsidRPr="003F62E5" w14:paraId="72EA9DAA" w14:textId="77777777" w:rsidTr="001A07A6">
        <w:tc>
          <w:tcPr>
            <w:tcW w:w="1134" w:type="dxa"/>
            <w:vAlign w:val="center"/>
          </w:tcPr>
          <w:p w14:paraId="36F8DE1A" w14:textId="77777777" w:rsidR="001A07A6" w:rsidRPr="00A02979" w:rsidRDefault="001A07A6" w:rsidP="001A07A6">
            <w:pPr>
              <w:jc w:val="center"/>
              <w:rPr>
                <w:sz w:val="24"/>
                <w:lang w:eastAsia="ru-RU"/>
              </w:rPr>
            </w:pPr>
            <w:r w:rsidRPr="00A02979">
              <w:rPr>
                <w:sz w:val="24"/>
                <w:lang w:eastAsia="ru-RU"/>
              </w:rPr>
              <w:t>Урок 28</w:t>
            </w:r>
          </w:p>
        </w:tc>
        <w:tc>
          <w:tcPr>
            <w:tcW w:w="7937" w:type="dxa"/>
            <w:vAlign w:val="center"/>
          </w:tcPr>
          <w:p w14:paraId="046D5F38"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Н, н</w:t>
            </w:r>
          </w:p>
        </w:tc>
      </w:tr>
      <w:tr w:rsidR="001A07A6" w:rsidRPr="003F62E5" w14:paraId="4E203968" w14:textId="77777777" w:rsidTr="001A07A6">
        <w:tc>
          <w:tcPr>
            <w:tcW w:w="1134" w:type="dxa"/>
            <w:vAlign w:val="center"/>
          </w:tcPr>
          <w:p w14:paraId="2DAF770C" w14:textId="77777777" w:rsidR="001A07A6" w:rsidRPr="00A02979" w:rsidRDefault="001A07A6" w:rsidP="001A07A6">
            <w:pPr>
              <w:jc w:val="center"/>
              <w:rPr>
                <w:sz w:val="24"/>
                <w:lang w:eastAsia="ru-RU"/>
              </w:rPr>
            </w:pPr>
            <w:r w:rsidRPr="00A02979">
              <w:rPr>
                <w:sz w:val="24"/>
                <w:lang w:eastAsia="ru-RU"/>
              </w:rPr>
              <w:t>Урок 29</w:t>
            </w:r>
          </w:p>
        </w:tc>
        <w:tc>
          <w:tcPr>
            <w:tcW w:w="7937" w:type="dxa"/>
            <w:vAlign w:val="center"/>
          </w:tcPr>
          <w:p w14:paraId="3F76DD9A"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С, с. Звуки [с], [с']</w:t>
            </w:r>
          </w:p>
        </w:tc>
      </w:tr>
      <w:tr w:rsidR="001A07A6" w:rsidRPr="003F62E5" w14:paraId="0EB54CA0" w14:textId="77777777" w:rsidTr="001A07A6">
        <w:tc>
          <w:tcPr>
            <w:tcW w:w="1134" w:type="dxa"/>
            <w:vAlign w:val="center"/>
          </w:tcPr>
          <w:p w14:paraId="45472A2A" w14:textId="77777777" w:rsidR="001A07A6" w:rsidRPr="00A02979" w:rsidRDefault="001A07A6" w:rsidP="001A07A6">
            <w:pPr>
              <w:jc w:val="center"/>
              <w:rPr>
                <w:sz w:val="24"/>
                <w:lang w:eastAsia="ru-RU"/>
              </w:rPr>
            </w:pPr>
            <w:r w:rsidRPr="00A02979">
              <w:rPr>
                <w:sz w:val="24"/>
                <w:lang w:eastAsia="ru-RU"/>
              </w:rPr>
              <w:t>Урок 30</w:t>
            </w:r>
          </w:p>
        </w:tc>
        <w:tc>
          <w:tcPr>
            <w:tcW w:w="7937" w:type="dxa"/>
            <w:vAlign w:val="center"/>
          </w:tcPr>
          <w:p w14:paraId="56296FDD"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С, с</w:t>
            </w:r>
          </w:p>
        </w:tc>
      </w:tr>
      <w:tr w:rsidR="001A07A6" w:rsidRPr="003F62E5" w14:paraId="6FBEF747" w14:textId="77777777" w:rsidTr="001A07A6">
        <w:tc>
          <w:tcPr>
            <w:tcW w:w="1134" w:type="dxa"/>
            <w:vAlign w:val="center"/>
          </w:tcPr>
          <w:p w14:paraId="5C4959B5" w14:textId="77777777" w:rsidR="001A07A6" w:rsidRPr="00A02979" w:rsidRDefault="001A07A6" w:rsidP="001A07A6">
            <w:pPr>
              <w:jc w:val="center"/>
              <w:rPr>
                <w:sz w:val="24"/>
                <w:lang w:eastAsia="ru-RU"/>
              </w:rPr>
            </w:pPr>
            <w:r w:rsidRPr="00A02979">
              <w:rPr>
                <w:sz w:val="24"/>
                <w:lang w:eastAsia="ru-RU"/>
              </w:rPr>
              <w:t>Урок 31</w:t>
            </w:r>
          </w:p>
        </w:tc>
        <w:tc>
          <w:tcPr>
            <w:tcW w:w="7937" w:type="dxa"/>
            <w:vAlign w:val="center"/>
          </w:tcPr>
          <w:p w14:paraId="05036ED1"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К, к. Звуки [к], [к']</w:t>
            </w:r>
          </w:p>
        </w:tc>
      </w:tr>
      <w:tr w:rsidR="001A07A6" w:rsidRPr="003F62E5" w14:paraId="0DD34155" w14:textId="77777777" w:rsidTr="001A07A6">
        <w:tc>
          <w:tcPr>
            <w:tcW w:w="1134" w:type="dxa"/>
            <w:vAlign w:val="center"/>
          </w:tcPr>
          <w:p w14:paraId="0C215735" w14:textId="77777777" w:rsidR="001A07A6" w:rsidRPr="00A02979" w:rsidRDefault="001A07A6" w:rsidP="001A07A6">
            <w:pPr>
              <w:jc w:val="center"/>
              <w:rPr>
                <w:sz w:val="24"/>
                <w:lang w:eastAsia="ru-RU"/>
              </w:rPr>
            </w:pPr>
            <w:r w:rsidRPr="00A02979">
              <w:rPr>
                <w:sz w:val="24"/>
                <w:lang w:eastAsia="ru-RU"/>
              </w:rPr>
              <w:t>Урок 32</w:t>
            </w:r>
          </w:p>
        </w:tc>
        <w:tc>
          <w:tcPr>
            <w:tcW w:w="7937" w:type="dxa"/>
            <w:vAlign w:val="center"/>
          </w:tcPr>
          <w:p w14:paraId="761B3BD5"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К, к</w:t>
            </w:r>
          </w:p>
        </w:tc>
      </w:tr>
      <w:tr w:rsidR="001A07A6" w:rsidRPr="003F62E5" w14:paraId="63F8A81B" w14:textId="77777777" w:rsidTr="001A07A6">
        <w:tc>
          <w:tcPr>
            <w:tcW w:w="1134" w:type="dxa"/>
            <w:vAlign w:val="center"/>
          </w:tcPr>
          <w:p w14:paraId="7C7E2388" w14:textId="77777777" w:rsidR="001A07A6" w:rsidRPr="00A02979" w:rsidRDefault="001A07A6" w:rsidP="001A07A6">
            <w:pPr>
              <w:jc w:val="center"/>
              <w:rPr>
                <w:sz w:val="24"/>
                <w:lang w:eastAsia="ru-RU"/>
              </w:rPr>
            </w:pPr>
            <w:r w:rsidRPr="00A02979">
              <w:rPr>
                <w:sz w:val="24"/>
                <w:lang w:eastAsia="ru-RU"/>
              </w:rPr>
              <w:t>Урок 33</w:t>
            </w:r>
          </w:p>
        </w:tc>
        <w:tc>
          <w:tcPr>
            <w:tcW w:w="7937" w:type="dxa"/>
            <w:vAlign w:val="center"/>
          </w:tcPr>
          <w:p w14:paraId="0E260774"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Т, т. Проведение звукового анализа слов с буквами Т, т. Согласные звуки [т], [т']</w:t>
            </w:r>
          </w:p>
        </w:tc>
      </w:tr>
      <w:tr w:rsidR="001A07A6" w:rsidRPr="003F62E5" w14:paraId="1B8D22F7" w14:textId="77777777" w:rsidTr="001A07A6">
        <w:tc>
          <w:tcPr>
            <w:tcW w:w="1134" w:type="dxa"/>
            <w:vAlign w:val="center"/>
          </w:tcPr>
          <w:p w14:paraId="55561223" w14:textId="77777777" w:rsidR="001A07A6" w:rsidRPr="00A02979" w:rsidRDefault="001A07A6" w:rsidP="001A07A6">
            <w:pPr>
              <w:jc w:val="center"/>
              <w:rPr>
                <w:sz w:val="24"/>
                <w:lang w:eastAsia="ru-RU"/>
              </w:rPr>
            </w:pPr>
            <w:r w:rsidRPr="00A02979">
              <w:rPr>
                <w:sz w:val="24"/>
                <w:lang w:eastAsia="ru-RU"/>
              </w:rPr>
              <w:t>Урок 34</w:t>
            </w:r>
          </w:p>
        </w:tc>
        <w:tc>
          <w:tcPr>
            <w:tcW w:w="7937" w:type="dxa"/>
            <w:vAlign w:val="center"/>
          </w:tcPr>
          <w:p w14:paraId="6202ABFE"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Л, л. Согласные звуки [л], [л']</w:t>
            </w:r>
          </w:p>
        </w:tc>
      </w:tr>
      <w:tr w:rsidR="001A07A6" w:rsidRPr="003F62E5" w14:paraId="5FCC271F" w14:textId="77777777" w:rsidTr="001A07A6">
        <w:tc>
          <w:tcPr>
            <w:tcW w:w="1134" w:type="dxa"/>
            <w:vAlign w:val="center"/>
          </w:tcPr>
          <w:p w14:paraId="10832298" w14:textId="77777777" w:rsidR="001A07A6" w:rsidRPr="00A02979" w:rsidRDefault="001A07A6" w:rsidP="001A07A6">
            <w:pPr>
              <w:jc w:val="center"/>
              <w:rPr>
                <w:sz w:val="24"/>
                <w:lang w:eastAsia="ru-RU"/>
              </w:rPr>
            </w:pPr>
            <w:r w:rsidRPr="00A02979">
              <w:rPr>
                <w:sz w:val="24"/>
                <w:lang w:eastAsia="ru-RU"/>
              </w:rPr>
              <w:t>Урок 35</w:t>
            </w:r>
          </w:p>
        </w:tc>
        <w:tc>
          <w:tcPr>
            <w:tcW w:w="7937" w:type="dxa"/>
            <w:vAlign w:val="center"/>
          </w:tcPr>
          <w:p w14:paraId="11D2D1ED"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Л, л</w:t>
            </w:r>
          </w:p>
        </w:tc>
      </w:tr>
      <w:tr w:rsidR="001A07A6" w:rsidRPr="003F62E5" w14:paraId="2B08715E" w14:textId="77777777" w:rsidTr="001A07A6">
        <w:tc>
          <w:tcPr>
            <w:tcW w:w="1134" w:type="dxa"/>
            <w:vAlign w:val="center"/>
          </w:tcPr>
          <w:p w14:paraId="3605A8AE" w14:textId="77777777" w:rsidR="001A07A6" w:rsidRPr="00A02979" w:rsidRDefault="001A07A6" w:rsidP="001A07A6">
            <w:pPr>
              <w:jc w:val="center"/>
              <w:rPr>
                <w:sz w:val="24"/>
                <w:lang w:eastAsia="ru-RU"/>
              </w:rPr>
            </w:pPr>
            <w:r w:rsidRPr="00A02979">
              <w:rPr>
                <w:sz w:val="24"/>
                <w:lang w:eastAsia="ru-RU"/>
              </w:rPr>
              <w:t>Урок 36</w:t>
            </w:r>
          </w:p>
        </w:tc>
        <w:tc>
          <w:tcPr>
            <w:tcW w:w="7937" w:type="dxa"/>
            <w:vAlign w:val="center"/>
          </w:tcPr>
          <w:p w14:paraId="1224DB94"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Р, р. Согласные звуки [р], [р']</w:t>
            </w:r>
          </w:p>
        </w:tc>
      </w:tr>
      <w:tr w:rsidR="001A07A6" w:rsidRPr="003F62E5" w14:paraId="619A8FDA" w14:textId="77777777" w:rsidTr="001A07A6">
        <w:tc>
          <w:tcPr>
            <w:tcW w:w="1134" w:type="dxa"/>
            <w:vAlign w:val="center"/>
          </w:tcPr>
          <w:p w14:paraId="7DF1EA40" w14:textId="77777777" w:rsidR="001A07A6" w:rsidRPr="00A02979" w:rsidRDefault="001A07A6" w:rsidP="001A07A6">
            <w:pPr>
              <w:jc w:val="center"/>
              <w:rPr>
                <w:sz w:val="24"/>
                <w:lang w:eastAsia="ru-RU"/>
              </w:rPr>
            </w:pPr>
            <w:r w:rsidRPr="00A02979">
              <w:rPr>
                <w:sz w:val="24"/>
                <w:lang w:eastAsia="ru-RU"/>
              </w:rPr>
              <w:t>Урок 37</w:t>
            </w:r>
          </w:p>
        </w:tc>
        <w:tc>
          <w:tcPr>
            <w:tcW w:w="7937" w:type="dxa"/>
            <w:vAlign w:val="center"/>
          </w:tcPr>
          <w:p w14:paraId="44B4A7EA"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Р, р</w:t>
            </w:r>
          </w:p>
        </w:tc>
      </w:tr>
      <w:tr w:rsidR="001A07A6" w:rsidRPr="003F62E5" w14:paraId="2945A09F" w14:textId="77777777" w:rsidTr="001A07A6">
        <w:tc>
          <w:tcPr>
            <w:tcW w:w="1134" w:type="dxa"/>
            <w:vAlign w:val="center"/>
          </w:tcPr>
          <w:p w14:paraId="018D81DB" w14:textId="77777777" w:rsidR="001A07A6" w:rsidRPr="00A02979" w:rsidRDefault="001A07A6" w:rsidP="001A07A6">
            <w:pPr>
              <w:rPr>
                <w:sz w:val="24"/>
                <w:lang w:eastAsia="ru-RU"/>
              </w:rPr>
            </w:pPr>
            <w:r w:rsidRPr="00A02979">
              <w:rPr>
                <w:sz w:val="24"/>
                <w:lang w:eastAsia="ru-RU"/>
              </w:rPr>
              <w:t>Урок 38</w:t>
            </w:r>
          </w:p>
        </w:tc>
        <w:tc>
          <w:tcPr>
            <w:tcW w:w="7937" w:type="dxa"/>
            <w:vAlign w:val="center"/>
          </w:tcPr>
          <w:p w14:paraId="2CBB5200"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В, в. Согласные звуки [в], [в']</w:t>
            </w:r>
          </w:p>
        </w:tc>
      </w:tr>
      <w:tr w:rsidR="001A07A6" w:rsidRPr="003F62E5" w14:paraId="3C256C56" w14:textId="77777777" w:rsidTr="001A07A6">
        <w:tc>
          <w:tcPr>
            <w:tcW w:w="1134" w:type="dxa"/>
            <w:vAlign w:val="center"/>
          </w:tcPr>
          <w:p w14:paraId="6F2FB1D6" w14:textId="77777777" w:rsidR="001A07A6" w:rsidRPr="00A02979" w:rsidRDefault="001A07A6" w:rsidP="001A07A6">
            <w:pPr>
              <w:rPr>
                <w:sz w:val="24"/>
                <w:lang w:eastAsia="ru-RU"/>
              </w:rPr>
            </w:pPr>
            <w:r w:rsidRPr="00A02979">
              <w:rPr>
                <w:sz w:val="24"/>
                <w:lang w:eastAsia="ru-RU"/>
              </w:rPr>
              <w:t>Урок 39</w:t>
            </w:r>
          </w:p>
        </w:tc>
        <w:tc>
          <w:tcPr>
            <w:tcW w:w="7937" w:type="dxa"/>
            <w:vAlign w:val="center"/>
          </w:tcPr>
          <w:p w14:paraId="13C65E89"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В, в</w:t>
            </w:r>
          </w:p>
        </w:tc>
      </w:tr>
      <w:tr w:rsidR="001A07A6" w:rsidRPr="003F62E5" w14:paraId="39ECB7D8" w14:textId="77777777" w:rsidTr="001A07A6">
        <w:tc>
          <w:tcPr>
            <w:tcW w:w="1134" w:type="dxa"/>
            <w:vAlign w:val="center"/>
          </w:tcPr>
          <w:p w14:paraId="02B9EC6C" w14:textId="77777777" w:rsidR="001A07A6" w:rsidRPr="00A02979" w:rsidRDefault="001A07A6" w:rsidP="001A07A6">
            <w:pPr>
              <w:rPr>
                <w:sz w:val="24"/>
                <w:lang w:eastAsia="ru-RU"/>
              </w:rPr>
            </w:pPr>
            <w:r w:rsidRPr="00A02979">
              <w:rPr>
                <w:sz w:val="24"/>
                <w:lang w:eastAsia="ru-RU"/>
              </w:rPr>
              <w:t>Урок 40</w:t>
            </w:r>
          </w:p>
        </w:tc>
        <w:tc>
          <w:tcPr>
            <w:tcW w:w="7937" w:type="dxa"/>
            <w:vAlign w:val="center"/>
          </w:tcPr>
          <w:p w14:paraId="31AFA228"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Е, е. Звуки [й'э], ['э]</w:t>
            </w:r>
          </w:p>
        </w:tc>
      </w:tr>
      <w:tr w:rsidR="001A07A6" w:rsidRPr="003F62E5" w14:paraId="0AA7CAB2" w14:textId="77777777" w:rsidTr="001A07A6">
        <w:tc>
          <w:tcPr>
            <w:tcW w:w="1134" w:type="dxa"/>
            <w:vAlign w:val="center"/>
          </w:tcPr>
          <w:p w14:paraId="4955A5BF" w14:textId="77777777" w:rsidR="001A07A6" w:rsidRPr="00A02979" w:rsidRDefault="001A07A6" w:rsidP="001A07A6">
            <w:pPr>
              <w:rPr>
                <w:sz w:val="24"/>
                <w:lang w:eastAsia="ru-RU"/>
              </w:rPr>
            </w:pPr>
            <w:r w:rsidRPr="00A02979">
              <w:rPr>
                <w:sz w:val="24"/>
                <w:lang w:eastAsia="ru-RU"/>
              </w:rPr>
              <w:t>Урок 41</w:t>
            </w:r>
          </w:p>
        </w:tc>
        <w:tc>
          <w:tcPr>
            <w:tcW w:w="7937" w:type="dxa"/>
            <w:vAlign w:val="center"/>
          </w:tcPr>
          <w:p w14:paraId="75C466C7"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Е, е</w:t>
            </w:r>
          </w:p>
        </w:tc>
      </w:tr>
      <w:tr w:rsidR="001A07A6" w:rsidRPr="003F62E5" w14:paraId="6FC5AB13" w14:textId="77777777" w:rsidTr="001A07A6">
        <w:tc>
          <w:tcPr>
            <w:tcW w:w="1134" w:type="dxa"/>
            <w:vAlign w:val="center"/>
          </w:tcPr>
          <w:p w14:paraId="6217BF71" w14:textId="77777777" w:rsidR="001A07A6" w:rsidRPr="00A02979" w:rsidRDefault="001A07A6" w:rsidP="001A07A6">
            <w:pPr>
              <w:rPr>
                <w:sz w:val="24"/>
                <w:lang w:eastAsia="ru-RU"/>
              </w:rPr>
            </w:pPr>
            <w:r w:rsidRPr="00A02979">
              <w:rPr>
                <w:sz w:val="24"/>
                <w:lang w:eastAsia="ru-RU"/>
              </w:rPr>
              <w:t>Урок 42</w:t>
            </w:r>
          </w:p>
        </w:tc>
        <w:tc>
          <w:tcPr>
            <w:tcW w:w="7937" w:type="dxa"/>
            <w:vAlign w:val="center"/>
          </w:tcPr>
          <w:p w14:paraId="44183568"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П, п. Согласные звуки [п], [п']</w:t>
            </w:r>
          </w:p>
        </w:tc>
      </w:tr>
      <w:tr w:rsidR="001A07A6" w:rsidRPr="003F62E5" w14:paraId="0A03B7B4" w14:textId="77777777" w:rsidTr="001A07A6">
        <w:tc>
          <w:tcPr>
            <w:tcW w:w="1134" w:type="dxa"/>
            <w:vAlign w:val="center"/>
          </w:tcPr>
          <w:p w14:paraId="0D40DF02" w14:textId="77777777" w:rsidR="001A07A6" w:rsidRPr="00A02979" w:rsidRDefault="001A07A6" w:rsidP="001A07A6">
            <w:pPr>
              <w:rPr>
                <w:sz w:val="24"/>
                <w:lang w:eastAsia="ru-RU"/>
              </w:rPr>
            </w:pPr>
            <w:r w:rsidRPr="00A02979">
              <w:rPr>
                <w:sz w:val="24"/>
                <w:lang w:eastAsia="ru-RU"/>
              </w:rPr>
              <w:t>Урок 43</w:t>
            </w:r>
          </w:p>
        </w:tc>
        <w:tc>
          <w:tcPr>
            <w:tcW w:w="7937" w:type="dxa"/>
            <w:vAlign w:val="center"/>
          </w:tcPr>
          <w:p w14:paraId="0CB800CF"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П, п</w:t>
            </w:r>
          </w:p>
        </w:tc>
      </w:tr>
      <w:tr w:rsidR="001A07A6" w:rsidRPr="003F62E5" w14:paraId="183DEC59" w14:textId="77777777" w:rsidTr="001A07A6">
        <w:tc>
          <w:tcPr>
            <w:tcW w:w="1134" w:type="dxa"/>
            <w:vAlign w:val="center"/>
          </w:tcPr>
          <w:p w14:paraId="4BAB3833" w14:textId="77777777" w:rsidR="001A07A6" w:rsidRPr="00A02979" w:rsidRDefault="001A07A6" w:rsidP="001A07A6">
            <w:pPr>
              <w:rPr>
                <w:sz w:val="24"/>
                <w:lang w:eastAsia="ru-RU"/>
              </w:rPr>
            </w:pPr>
            <w:r w:rsidRPr="00A02979">
              <w:rPr>
                <w:sz w:val="24"/>
                <w:lang w:eastAsia="ru-RU"/>
              </w:rPr>
              <w:t>Урок 44</w:t>
            </w:r>
          </w:p>
        </w:tc>
        <w:tc>
          <w:tcPr>
            <w:tcW w:w="7937" w:type="dxa"/>
            <w:vAlign w:val="center"/>
          </w:tcPr>
          <w:p w14:paraId="0297E522" w14:textId="77777777" w:rsidR="001A07A6" w:rsidRPr="001A07A6" w:rsidRDefault="001A07A6" w:rsidP="001A07A6">
            <w:pPr>
              <w:jc w:val="both"/>
              <w:rPr>
                <w:sz w:val="24"/>
                <w:lang w:val="ru-RU" w:eastAsia="ru-RU"/>
              </w:rPr>
            </w:pPr>
            <w:r w:rsidRPr="001A07A6">
              <w:rPr>
                <w:sz w:val="24"/>
                <w:lang w:val="ru-RU" w:eastAsia="ru-RU"/>
              </w:rPr>
              <w:t xml:space="preserve">Знакомство со строчной и заглавной буквами М, м. Согласные звуки [м], </w:t>
            </w:r>
            <w:r w:rsidRPr="001A07A6">
              <w:rPr>
                <w:sz w:val="24"/>
                <w:lang w:val="ru-RU" w:eastAsia="ru-RU"/>
              </w:rPr>
              <w:lastRenderedPageBreak/>
              <w:t>[м']</w:t>
            </w:r>
          </w:p>
        </w:tc>
      </w:tr>
      <w:tr w:rsidR="001A07A6" w:rsidRPr="003F62E5" w14:paraId="3D82576E" w14:textId="77777777" w:rsidTr="001A07A6">
        <w:tc>
          <w:tcPr>
            <w:tcW w:w="1134" w:type="dxa"/>
            <w:vAlign w:val="center"/>
          </w:tcPr>
          <w:p w14:paraId="1AA0BF25" w14:textId="77777777" w:rsidR="001A07A6" w:rsidRPr="00A02979" w:rsidRDefault="001A07A6" w:rsidP="001A07A6">
            <w:pPr>
              <w:rPr>
                <w:sz w:val="24"/>
                <w:lang w:eastAsia="ru-RU"/>
              </w:rPr>
            </w:pPr>
            <w:r w:rsidRPr="00A02979">
              <w:rPr>
                <w:sz w:val="24"/>
                <w:lang w:eastAsia="ru-RU"/>
              </w:rPr>
              <w:lastRenderedPageBreak/>
              <w:t>Урок 45</w:t>
            </w:r>
          </w:p>
        </w:tc>
        <w:tc>
          <w:tcPr>
            <w:tcW w:w="7937" w:type="dxa"/>
            <w:vAlign w:val="center"/>
          </w:tcPr>
          <w:p w14:paraId="23D1AA63"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М, м. Согласные звуки [м], [м']</w:t>
            </w:r>
          </w:p>
        </w:tc>
      </w:tr>
      <w:tr w:rsidR="001A07A6" w:rsidRPr="003F62E5" w14:paraId="5E7E1D40" w14:textId="77777777" w:rsidTr="001A07A6">
        <w:tc>
          <w:tcPr>
            <w:tcW w:w="1134" w:type="dxa"/>
            <w:vAlign w:val="center"/>
          </w:tcPr>
          <w:p w14:paraId="4C60EB08" w14:textId="77777777" w:rsidR="001A07A6" w:rsidRPr="00A02979" w:rsidRDefault="001A07A6" w:rsidP="001A07A6">
            <w:pPr>
              <w:rPr>
                <w:sz w:val="24"/>
                <w:lang w:eastAsia="ru-RU"/>
              </w:rPr>
            </w:pPr>
            <w:r w:rsidRPr="00A02979">
              <w:rPr>
                <w:sz w:val="24"/>
                <w:lang w:eastAsia="ru-RU"/>
              </w:rPr>
              <w:t>Урок 46</w:t>
            </w:r>
          </w:p>
        </w:tc>
        <w:tc>
          <w:tcPr>
            <w:tcW w:w="7937" w:type="dxa"/>
            <w:vAlign w:val="center"/>
          </w:tcPr>
          <w:p w14:paraId="3D25641A"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З, з. Звуки [з], [з']</w:t>
            </w:r>
          </w:p>
        </w:tc>
      </w:tr>
      <w:tr w:rsidR="001A07A6" w:rsidRPr="003F62E5" w14:paraId="35854EFF" w14:textId="77777777" w:rsidTr="001A07A6">
        <w:tc>
          <w:tcPr>
            <w:tcW w:w="1134" w:type="dxa"/>
            <w:vAlign w:val="center"/>
          </w:tcPr>
          <w:p w14:paraId="2734F7FE" w14:textId="77777777" w:rsidR="001A07A6" w:rsidRPr="00A02979" w:rsidRDefault="001A07A6" w:rsidP="001A07A6">
            <w:pPr>
              <w:rPr>
                <w:sz w:val="24"/>
                <w:lang w:eastAsia="ru-RU"/>
              </w:rPr>
            </w:pPr>
            <w:r w:rsidRPr="00A02979">
              <w:rPr>
                <w:sz w:val="24"/>
                <w:lang w:eastAsia="ru-RU"/>
              </w:rPr>
              <w:t>Урок 47</w:t>
            </w:r>
          </w:p>
        </w:tc>
        <w:tc>
          <w:tcPr>
            <w:tcW w:w="7937" w:type="dxa"/>
            <w:vAlign w:val="center"/>
          </w:tcPr>
          <w:p w14:paraId="361A99A6"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З, з. Отработка навыка чтения предложений с буквами З, з</w:t>
            </w:r>
          </w:p>
        </w:tc>
      </w:tr>
      <w:tr w:rsidR="001A07A6" w:rsidRPr="003F62E5" w14:paraId="78830EEA" w14:textId="77777777" w:rsidTr="001A07A6">
        <w:tc>
          <w:tcPr>
            <w:tcW w:w="1134" w:type="dxa"/>
            <w:vAlign w:val="center"/>
          </w:tcPr>
          <w:p w14:paraId="5634505F" w14:textId="77777777" w:rsidR="001A07A6" w:rsidRPr="00A02979" w:rsidRDefault="001A07A6" w:rsidP="001A07A6">
            <w:pPr>
              <w:rPr>
                <w:sz w:val="24"/>
                <w:lang w:eastAsia="ru-RU"/>
              </w:rPr>
            </w:pPr>
            <w:r w:rsidRPr="00A02979">
              <w:rPr>
                <w:sz w:val="24"/>
                <w:lang w:eastAsia="ru-RU"/>
              </w:rPr>
              <w:t>Урок 48</w:t>
            </w:r>
          </w:p>
        </w:tc>
        <w:tc>
          <w:tcPr>
            <w:tcW w:w="7937" w:type="dxa"/>
            <w:vAlign w:val="center"/>
          </w:tcPr>
          <w:p w14:paraId="2FFC2E25"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Б, б. Проведение звукового анализа слов с буквами Б, б. Согласные звуки [б], [б'].</w:t>
            </w:r>
          </w:p>
        </w:tc>
      </w:tr>
      <w:tr w:rsidR="001A07A6" w:rsidRPr="003F62E5" w14:paraId="5A38326B" w14:textId="77777777" w:rsidTr="001A07A6">
        <w:tc>
          <w:tcPr>
            <w:tcW w:w="1134" w:type="dxa"/>
            <w:vAlign w:val="center"/>
          </w:tcPr>
          <w:p w14:paraId="56E0202A" w14:textId="77777777" w:rsidR="001A07A6" w:rsidRPr="00A02979" w:rsidRDefault="001A07A6" w:rsidP="001A07A6">
            <w:pPr>
              <w:rPr>
                <w:sz w:val="24"/>
                <w:lang w:eastAsia="ru-RU"/>
              </w:rPr>
            </w:pPr>
            <w:r w:rsidRPr="00A02979">
              <w:rPr>
                <w:sz w:val="24"/>
                <w:lang w:eastAsia="ru-RU"/>
              </w:rPr>
              <w:t>Урок 49</w:t>
            </w:r>
          </w:p>
        </w:tc>
        <w:tc>
          <w:tcPr>
            <w:tcW w:w="7937" w:type="dxa"/>
            <w:vAlign w:val="center"/>
          </w:tcPr>
          <w:p w14:paraId="6F3EE085" w14:textId="77777777" w:rsidR="001A07A6" w:rsidRPr="001A07A6" w:rsidRDefault="001A07A6" w:rsidP="001A07A6">
            <w:pPr>
              <w:jc w:val="both"/>
              <w:rPr>
                <w:sz w:val="24"/>
                <w:lang w:val="ru-RU" w:eastAsia="ru-RU"/>
              </w:rPr>
            </w:pPr>
            <w:r w:rsidRPr="001A07A6">
              <w:rPr>
                <w:sz w:val="24"/>
                <w:lang w:val="ru-RU" w:eastAsia="ru-RU"/>
              </w:rPr>
              <w:t>Закрепление знаний о буквах Б, б. Сопоставление звуков [б] - [п]</w:t>
            </w:r>
          </w:p>
        </w:tc>
      </w:tr>
      <w:tr w:rsidR="001A07A6" w:rsidRPr="003F62E5" w14:paraId="35743029" w14:textId="77777777" w:rsidTr="001A07A6">
        <w:tc>
          <w:tcPr>
            <w:tcW w:w="1134" w:type="dxa"/>
            <w:vAlign w:val="center"/>
          </w:tcPr>
          <w:p w14:paraId="38F3267C" w14:textId="77777777" w:rsidR="001A07A6" w:rsidRPr="00A02979" w:rsidRDefault="001A07A6" w:rsidP="001A07A6">
            <w:pPr>
              <w:rPr>
                <w:sz w:val="24"/>
                <w:lang w:eastAsia="ru-RU"/>
              </w:rPr>
            </w:pPr>
            <w:r w:rsidRPr="00A02979">
              <w:rPr>
                <w:sz w:val="24"/>
                <w:lang w:eastAsia="ru-RU"/>
              </w:rPr>
              <w:t>Урок 50</w:t>
            </w:r>
          </w:p>
        </w:tc>
        <w:tc>
          <w:tcPr>
            <w:tcW w:w="7937" w:type="dxa"/>
            <w:vAlign w:val="center"/>
          </w:tcPr>
          <w:p w14:paraId="6318474D"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Д, д. Согласные звуки [д], [д']</w:t>
            </w:r>
          </w:p>
        </w:tc>
      </w:tr>
      <w:tr w:rsidR="001A07A6" w:rsidRPr="003F62E5" w14:paraId="36D24950" w14:textId="77777777" w:rsidTr="001A07A6">
        <w:tc>
          <w:tcPr>
            <w:tcW w:w="1134" w:type="dxa"/>
            <w:vAlign w:val="center"/>
          </w:tcPr>
          <w:p w14:paraId="456870E8" w14:textId="77777777" w:rsidR="001A07A6" w:rsidRPr="00A02979" w:rsidRDefault="001A07A6" w:rsidP="001A07A6">
            <w:pPr>
              <w:rPr>
                <w:sz w:val="24"/>
                <w:lang w:eastAsia="ru-RU"/>
              </w:rPr>
            </w:pPr>
            <w:r w:rsidRPr="00A02979">
              <w:rPr>
                <w:sz w:val="24"/>
                <w:lang w:eastAsia="ru-RU"/>
              </w:rPr>
              <w:t>Урок 51</w:t>
            </w:r>
          </w:p>
        </w:tc>
        <w:tc>
          <w:tcPr>
            <w:tcW w:w="7937" w:type="dxa"/>
            <w:vAlign w:val="center"/>
          </w:tcPr>
          <w:p w14:paraId="52C05038"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Д, д. Сопоставление звуков [д] - [т]</w:t>
            </w:r>
          </w:p>
        </w:tc>
      </w:tr>
      <w:tr w:rsidR="001A07A6" w:rsidRPr="003F62E5" w14:paraId="16045D16" w14:textId="77777777" w:rsidTr="001A07A6">
        <w:tc>
          <w:tcPr>
            <w:tcW w:w="1134" w:type="dxa"/>
            <w:vAlign w:val="center"/>
          </w:tcPr>
          <w:p w14:paraId="3C535B27" w14:textId="77777777" w:rsidR="001A07A6" w:rsidRPr="00A02979" w:rsidRDefault="001A07A6" w:rsidP="001A07A6">
            <w:pPr>
              <w:rPr>
                <w:sz w:val="24"/>
                <w:lang w:eastAsia="ru-RU"/>
              </w:rPr>
            </w:pPr>
            <w:r w:rsidRPr="00A02979">
              <w:rPr>
                <w:sz w:val="24"/>
                <w:lang w:eastAsia="ru-RU"/>
              </w:rPr>
              <w:t>Урок 52</w:t>
            </w:r>
          </w:p>
        </w:tc>
        <w:tc>
          <w:tcPr>
            <w:tcW w:w="7937" w:type="dxa"/>
            <w:vAlign w:val="center"/>
          </w:tcPr>
          <w:p w14:paraId="64DCBFE2"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Я, я. Звуки [й'а], ['а].</w:t>
            </w:r>
          </w:p>
          <w:p w14:paraId="03BA1D58" w14:textId="77777777" w:rsidR="001A07A6" w:rsidRPr="001A07A6" w:rsidRDefault="001A07A6" w:rsidP="001A07A6">
            <w:pPr>
              <w:jc w:val="both"/>
              <w:rPr>
                <w:sz w:val="24"/>
                <w:lang w:val="ru-RU" w:eastAsia="ru-RU"/>
              </w:rPr>
            </w:pPr>
            <w:r w:rsidRPr="001A07A6">
              <w:rPr>
                <w:sz w:val="24"/>
                <w:lang w:val="ru-RU" w:eastAsia="ru-RU"/>
              </w:rPr>
              <w:t>Двойная роль букв Я, я</w:t>
            </w:r>
          </w:p>
        </w:tc>
      </w:tr>
      <w:tr w:rsidR="001A07A6" w:rsidRPr="00A02979" w14:paraId="4ED63042" w14:textId="77777777" w:rsidTr="001A07A6">
        <w:tc>
          <w:tcPr>
            <w:tcW w:w="1134" w:type="dxa"/>
            <w:vAlign w:val="center"/>
          </w:tcPr>
          <w:p w14:paraId="4073DD99" w14:textId="77777777" w:rsidR="001A07A6" w:rsidRPr="00A02979" w:rsidRDefault="001A07A6" w:rsidP="001A07A6">
            <w:pPr>
              <w:rPr>
                <w:sz w:val="24"/>
                <w:lang w:eastAsia="ru-RU"/>
              </w:rPr>
            </w:pPr>
            <w:r w:rsidRPr="00A02979">
              <w:rPr>
                <w:sz w:val="24"/>
                <w:lang w:eastAsia="ru-RU"/>
              </w:rPr>
              <w:t>Урок 53</w:t>
            </w:r>
          </w:p>
        </w:tc>
        <w:tc>
          <w:tcPr>
            <w:tcW w:w="7937" w:type="dxa"/>
            <w:vAlign w:val="center"/>
          </w:tcPr>
          <w:p w14:paraId="380910CC" w14:textId="77777777" w:rsidR="001A07A6" w:rsidRPr="00A02979" w:rsidRDefault="001A07A6" w:rsidP="001A07A6">
            <w:pPr>
              <w:jc w:val="both"/>
              <w:rPr>
                <w:sz w:val="24"/>
                <w:lang w:eastAsia="ru-RU"/>
              </w:rPr>
            </w:pPr>
            <w:r w:rsidRPr="001A07A6">
              <w:rPr>
                <w:sz w:val="24"/>
                <w:lang w:val="ru-RU" w:eastAsia="ru-RU"/>
              </w:rPr>
              <w:t xml:space="preserve">Слушание литературного произведения. Произведение по выбору, например, В.Г. Сутеев "Дядя Миша". </w:t>
            </w:r>
            <w:r w:rsidRPr="00A02979">
              <w:rPr>
                <w:sz w:val="24"/>
                <w:lang w:eastAsia="ru-RU"/>
              </w:rPr>
              <w:t>Чтение текстов с изученными буквами</w:t>
            </w:r>
          </w:p>
        </w:tc>
      </w:tr>
      <w:tr w:rsidR="001A07A6" w:rsidRPr="003F62E5" w14:paraId="09FA5FB8" w14:textId="77777777" w:rsidTr="001A07A6">
        <w:tc>
          <w:tcPr>
            <w:tcW w:w="1134" w:type="dxa"/>
            <w:vAlign w:val="center"/>
          </w:tcPr>
          <w:p w14:paraId="0A063F21" w14:textId="77777777" w:rsidR="001A07A6" w:rsidRPr="00A02979" w:rsidRDefault="001A07A6" w:rsidP="001A07A6">
            <w:pPr>
              <w:rPr>
                <w:sz w:val="24"/>
                <w:lang w:eastAsia="ru-RU"/>
              </w:rPr>
            </w:pPr>
            <w:r w:rsidRPr="00A02979">
              <w:rPr>
                <w:sz w:val="24"/>
                <w:lang w:eastAsia="ru-RU"/>
              </w:rPr>
              <w:t>Урок 54</w:t>
            </w:r>
          </w:p>
        </w:tc>
        <w:tc>
          <w:tcPr>
            <w:tcW w:w="7937" w:type="dxa"/>
            <w:vAlign w:val="center"/>
          </w:tcPr>
          <w:p w14:paraId="2CB07EBA"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Г, г. Проведение звукового анализа слов с буквами Г, г. Согласные звуки [г], [г']</w:t>
            </w:r>
          </w:p>
        </w:tc>
      </w:tr>
      <w:tr w:rsidR="001A07A6" w:rsidRPr="003F62E5" w14:paraId="380E3AE2" w14:textId="77777777" w:rsidTr="001A07A6">
        <w:tc>
          <w:tcPr>
            <w:tcW w:w="1134" w:type="dxa"/>
            <w:vAlign w:val="center"/>
          </w:tcPr>
          <w:p w14:paraId="6536C785" w14:textId="77777777" w:rsidR="001A07A6" w:rsidRPr="00A02979" w:rsidRDefault="001A07A6" w:rsidP="001A07A6">
            <w:pPr>
              <w:rPr>
                <w:sz w:val="24"/>
                <w:lang w:eastAsia="ru-RU"/>
              </w:rPr>
            </w:pPr>
            <w:r w:rsidRPr="00A02979">
              <w:rPr>
                <w:sz w:val="24"/>
                <w:lang w:eastAsia="ru-RU"/>
              </w:rPr>
              <w:t>Урок 55</w:t>
            </w:r>
          </w:p>
        </w:tc>
        <w:tc>
          <w:tcPr>
            <w:tcW w:w="7937" w:type="dxa"/>
            <w:vAlign w:val="center"/>
          </w:tcPr>
          <w:p w14:paraId="01912392" w14:textId="77777777" w:rsidR="001A07A6" w:rsidRPr="001A07A6" w:rsidRDefault="001A07A6" w:rsidP="001A07A6">
            <w:pPr>
              <w:jc w:val="both"/>
              <w:rPr>
                <w:sz w:val="24"/>
                <w:lang w:val="ru-RU" w:eastAsia="ru-RU"/>
              </w:rPr>
            </w:pPr>
            <w:r w:rsidRPr="001A07A6">
              <w:rPr>
                <w:sz w:val="24"/>
                <w:lang w:val="ru-RU" w:eastAsia="ru-RU"/>
              </w:rPr>
              <w:t>Закрепление знаний о буквах Г, г. Сопоставление звуков [г] - [к].</w:t>
            </w:r>
          </w:p>
        </w:tc>
      </w:tr>
      <w:tr w:rsidR="001A07A6" w:rsidRPr="00A02979" w14:paraId="2CCA1461" w14:textId="77777777" w:rsidTr="001A07A6">
        <w:tc>
          <w:tcPr>
            <w:tcW w:w="1134" w:type="dxa"/>
            <w:vAlign w:val="center"/>
          </w:tcPr>
          <w:p w14:paraId="14F5B557" w14:textId="77777777" w:rsidR="001A07A6" w:rsidRPr="00A02979" w:rsidRDefault="001A07A6" w:rsidP="001A07A6">
            <w:pPr>
              <w:rPr>
                <w:sz w:val="24"/>
                <w:lang w:eastAsia="ru-RU"/>
              </w:rPr>
            </w:pPr>
            <w:r w:rsidRPr="00A02979">
              <w:rPr>
                <w:sz w:val="24"/>
                <w:lang w:eastAsia="ru-RU"/>
              </w:rPr>
              <w:t>Урок 56</w:t>
            </w:r>
          </w:p>
        </w:tc>
        <w:tc>
          <w:tcPr>
            <w:tcW w:w="7937" w:type="dxa"/>
            <w:vAlign w:val="center"/>
          </w:tcPr>
          <w:p w14:paraId="313A8341" w14:textId="77777777" w:rsidR="001A07A6" w:rsidRPr="00A02979" w:rsidRDefault="001A07A6" w:rsidP="001A07A6">
            <w:pPr>
              <w:jc w:val="both"/>
              <w:rPr>
                <w:sz w:val="24"/>
                <w:lang w:eastAsia="ru-RU"/>
              </w:rPr>
            </w:pPr>
            <w:r w:rsidRPr="001A07A6">
              <w:rPr>
                <w:sz w:val="24"/>
                <w:lang w:val="ru-RU" w:eastAsia="ru-RU"/>
              </w:rPr>
              <w:t xml:space="preserve">Знакомство со строчной и заглавной буквами Ч, ч. Звук [ч']. </w:t>
            </w:r>
            <w:r w:rsidRPr="00A02979">
              <w:rPr>
                <w:sz w:val="24"/>
                <w:lang w:eastAsia="ru-RU"/>
              </w:rPr>
              <w:t>Сочетания ча - чу</w:t>
            </w:r>
          </w:p>
        </w:tc>
      </w:tr>
      <w:tr w:rsidR="001A07A6" w:rsidRPr="003F62E5" w14:paraId="6849BD4D" w14:textId="77777777" w:rsidTr="001A07A6">
        <w:tc>
          <w:tcPr>
            <w:tcW w:w="1134" w:type="dxa"/>
            <w:vAlign w:val="center"/>
          </w:tcPr>
          <w:p w14:paraId="5F7C96D1" w14:textId="77777777" w:rsidR="001A07A6" w:rsidRPr="00A02979" w:rsidRDefault="001A07A6" w:rsidP="001A07A6">
            <w:pPr>
              <w:rPr>
                <w:sz w:val="24"/>
                <w:lang w:eastAsia="ru-RU"/>
              </w:rPr>
            </w:pPr>
            <w:r w:rsidRPr="00A02979">
              <w:rPr>
                <w:sz w:val="24"/>
                <w:lang w:eastAsia="ru-RU"/>
              </w:rPr>
              <w:t>Урок 57</w:t>
            </w:r>
          </w:p>
        </w:tc>
        <w:tc>
          <w:tcPr>
            <w:tcW w:w="7937" w:type="dxa"/>
            <w:vAlign w:val="center"/>
          </w:tcPr>
          <w:p w14:paraId="49B2B800"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Ч, ч</w:t>
            </w:r>
          </w:p>
        </w:tc>
      </w:tr>
      <w:tr w:rsidR="001A07A6" w:rsidRPr="003F62E5" w14:paraId="135E9BFA" w14:textId="77777777" w:rsidTr="001A07A6">
        <w:tc>
          <w:tcPr>
            <w:tcW w:w="1134" w:type="dxa"/>
            <w:vAlign w:val="center"/>
          </w:tcPr>
          <w:p w14:paraId="6FF022FD" w14:textId="77777777" w:rsidR="001A07A6" w:rsidRPr="00A02979" w:rsidRDefault="001A07A6" w:rsidP="001A07A6">
            <w:pPr>
              <w:rPr>
                <w:sz w:val="24"/>
                <w:lang w:eastAsia="ru-RU"/>
              </w:rPr>
            </w:pPr>
            <w:r w:rsidRPr="00A02979">
              <w:rPr>
                <w:sz w:val="24"/>
                <w:lang w:eastAsia="ru-RU"/>
              </w:rPr>
              <w:t>Урок 58</w:t>
            </w:r>
          </w:p>
        </w:tc>
        <w:tc>
          <w:tcPr>
            <w:tcW w:w="7937" w:type="dxa"/>
            <w:vAlign w:val="center"/>
          </w:tcPr>
          <w:p w14:paraId="6A7B32F4" w14:textId="77777777" w:rsidR="001A07A6" w:rsidRPr="001A07A6" w:rsidRDefault="001A07A6" w:rsidP="001A07A6">
            <w:pPr>
              <w:jc w:val="both"/>
              <w:rPr>
                <w:sz w:val="24"/>
                <w:lang w:val="ru-RU" w:eastAsia="ru-RU"/>
              </w:rPr>
            </w:pPr>
            <w:r w:rsidRPr="001A07A6">
              <w:rPr>
                <w:sz w:val="24"/>
                <w:lang w:val="ru-RU" w:eastAsia="ru-RU"/>
              </w:rPr>
              <w:t>Знакомство с буквой ь. Различение функций буквы ь.</w:t>
            </w:r>
          </w:p>
        </w:tc>
      </w:tr>
      <w:tr w:rsidR="001A07A6" w:rsidRPr="003F62E5" w14:paraId="0A368E48" w14:textId="77777777" w:rsidTr="001A07A6">
        <w:tc>
          <w:tcPr>
            <w:tcW w:w="1134" w:type="dxa"/>
            <w:vAlign w:val="center"/>
          </w:tcPr>
          <w:p w14:paraId="2F92776D" w14:textId="77777777" w:rsidR="001A07A6" w:rsidRPr="00A02979" w:rsidRDefault="001A07A6" w:rsidP="001A07A6">
            <w:pPr>
              <w:rPr>
                <w:sz w:val="24"/>
                <w:lang w:eastAsia="ru-RU"/>
              </w:rPr>
            </w:pPr>
            <w:r w:rsidRPr="00A02979">
              <w:rPr>
                <w:sz w:val="24"/>
                <w:lang w:eastAsia="ru-RU"/>
              </w:rPr>
              <w:t>Урок 59</w:t>
            </w:r>
          </w:p>
        </w:tc>
        <w:tc>
          <w:tcPr>
            <w:tcW w:w="7937" w:type="dxa"/>
            <w:vAlign w:val="center"/>
          </w:tcPr>
          <w:p w14:paraId="20FC4D84" w14:textId="77777777" w:rsidR="001A07A6" w:rsidRPr="001A07A6" w:rsidRDefault="001A07A6" w:rsidP="001A07A6">
            <w:pPr>
              <w:jc w:val="both"/>
              <w:rPr>
                <w:sz w:val="24"/>
                <w:lang w:val="ru-RU" w:eastAsia="ru-RU"/>
              </w:rPr>
            </w:pPr>
            <w:r w:rsidRPr="001A07A6">
              <w:rPr>
                <w:sz w:val="24"/>
                <w:lang w:val="ru-RU" w:eastAsia="ru-RU"/>
              </w:rPr>
              <w:t xml:space="preserve">Слушание литературного произведения о детях. Произведение по выбору, </w:t>
            </w:r>
            <w:r w:rsidRPr="001A07A6">
              <w:rPr>
                <w:sz w:val="24"/>
                <w:lang w:val="ru-RU" w:eastAsia="ru-RU"/>
              </w:rPr>
              <w:lastRenderedPageBreak/>
              <w:t>например, А.Л. Барто "В школу".</w:t>
            </w:r>
          </w:p>
        </w:tc>
      </w:tr>
      <w:tr w:rsidR="001A07A6" w:rsidRPr="003F62E5" w14:paraId="24B587B4" w14:textId="77777777" w:rsidTr="001A07A6">
        <w:tc>
          <w:tcPr>
            <w:tcW w:w="1134" w:type="dxa"/>
            <w:vAlign w:val="center"/>
          </w:tcPr>
          <w:p w14:paraId="69FD2503" w14:textId="77777777" w:rsidR="001A07A6" w:rsidRPr="00A02979" w:rsidRDefault="001A07A6" w:rsidP="001A07A6">
            <w:pPr>
              <w:rPr>
                <w:sz w:val="24"/>
                <w:lang w:eastAsia="ru-RU"/>
              </w:rPr>
            </w:pPr>
            <w:r w:rsidRPr="00A02979">
              <w:rPr>
                <w:sz w:val="24"/>
                <w:lang w:eastAsia="ru-RU"/>
              </w:rPr>
              <w:lastRenderedPageBreak/>
              <w:t>Урок 60</w:t>
            </w:r>
          </w:p>
        </w:tc>
        <w:tc>
          <w:tcPr>
            <w:tcW w:w="7937" w:type="dxa"/>
            <w:vAlign w:val="center"/>
          </w:tcPr>
          <w:p w14:paraId="2F81E185"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Ш, ш. Проведение звукового анализа слов с буквами Ш, ш. Звук [ш]</w:t>
            </w:r>
          </w:p>
        </w:tc>
      </w:tr>
      <w:tr w:rsidR="001A07A6" w:rsidRPr="00A02979" w14:paraId="6DDABC46" w14:textId="77777777" w:rsidTr="001A07A6">
        <w:tc>
          <w:tcPr>
            <w:tcW w:w="1134" w:type="dxa"/>
            <w:vAlign w:val="center"/>
          </w:tcPr>
          <w:p w14:paraId="6323DCCE" w14:textId="77777777" w:rsidR="001A07A6" w:rsidRPr="00A02979" w:rsidRDefault="001A07A6" w:rsidP="001A07A6">
            <w:pPr>
              <w:rPr>
                <w:sz w:val="24"/>
                <w:lang w:eastAsia="ru-RU"/>
              </w:rPr>
            </w:pPr>
            <w:r w:rsidRPr="00A02979">
              <w:rPr>
                <w:sz w:val="24"/>
                <w:lang w:eastAsia="ru-RU"/>
              </w:rPr>
              <w:t>Урок 61</w:t>
            </w:r>
          </w:p>
        </w:tc>
        <w:tc>
          <w:tcPr>
            <w:tcW w:w="7937" w:type="dxa"/>
            <w:vAlign w:val="center"/>
          </w:tcPr>
          <w:p w14:paraId="71DAB18F" w14:textId="77777777" w:rsidR="001A07A6" w:rsidRPr="00A02979" w:rsidRDefault="001A07A6" w:rsidP="001A07A6">
            <w:pPr>
              <w:jc w:val="both"/>
              <w:rPr>
                <w:sz w:val="24"/>
                <w:lang w:eastAsia="ru-RU"/>
              </w:rPr>
            </w:pPr>
            <w:r w:rsidRPr="001A07A6">
              <w:rPr>
                <w:sz w:val="24"/>
                <w:lang w:val="ru-RU" w:eastAsia="ru-RU"/>
              </w:rPr>
              <w:t xml:space="preserve">Отработка навыка чтения предложений с буквами Ш, ш. Слушание литературного произведения о животных. </w:t>
            </w:r>
            <w:r w:rsidRPr="00A02979">
              <w:rPr>
                <w:sz w:val="24"/>
                <w:lang w:eastAsia="ru-RU"/>
              </w:rPr>
              <w:t>Произведение по выбору, например, М.М. Пришвин "Лисичкин хлеб"</w:t>
            </w:r>
          </w:p>
        </w:tc>
      </w:tr>
      <w:tr w:rsidR="001A07A6" w:rsidRPr="003F62E5" w14:paraId="00D6C222" w14:textId="77777777" w:rsidTr="001A07A6">
        <w:tc>
          <w:tcPr>
            <w:tcW w:w="1134" w:type="dxa"/>
            <w:vAlign w:val="center"/>
          </w:tcPr>
          <w:p w14:paraId="7B75B70C" w14:textId="77777777" w:rsidR="001A07A6" w:rsidRPr="00A02979" w:rsidRDefault="001A07A6" w:rsidP="001A07A6">
            <w:pPr>
              <w:rPr>
                <w:sz w:val="24"/>
                <w:lang w:eastAsia="ru-RU"/>
              </w:rPr>
            </w:pPr>
            <w:r w:rsidRPr="00A02979">
              <w:rPr>
                <w:sz w:val="24"/>
                <w:lang w:eastAsia="ru-RU"/>
              </w:rPr>
              <w:t>Урок 62</w:t>
            </w:r>
          </w:p>
        </w:tc>
        <w:tc>
          <w:tcPr>
            <w:tcW w:w="7937" w:type="dxa"/>
            <w:vAlign w:val="center"/>
          </w:tcPr>
          <w:p w14:paraId="6DFC3DAB"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Ж, ж</w:t>
            </w:r>
          </w:p>
        </w:tc>
      </w:tr>
      <w:tr w:rsidR="001A07A6" w:rsidRPr="003F62E5" w14:paraId="2CB9641D" w14:textId="77777777" w:rsidTr="001A07A6">
        <w:tc>
          <w:tcPr>
            <w:tcW w:w="1134" w:type="dxa"/>
            <w:vAlign w:val="center"/>
          </w:tcPr>
          <w:p w14:paraId="49E25350" w14:textId="77777777" w:rsidR="001A07A6" w:rsidRPr="00A02979" w:rsidRDefault="001A07A6" w:rsidP="001A07A6">
            <w:pPr>
              <w:rPr>
                <w:sz w:val="24"/>
                <w:lang w:eastAsia="ru-RU"/>
              </w:rPr>
            </w:pPr>
            <w:r w:rsidRPr="00A02979">
              <w:rPr>
                <w:sz w:val="24"/>
                <w:lang w:eastAsia="ru-RU"/>
              </w:rPr>
              <w:t>Урок 63</w:t>
            </w:r>
          </w:p>
        </w:tc>
        <w:tc>
          <w:tcPr>
            <w:tcW w:w="7937" w:type="dxa"/>
            <w:vAlign w:val="center"/>
          </w:tcPr>
          <w:p w14:paraId="0AA3106A"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Ж, ж. Сочетания жи - ши</w:t>
            </w:r>
          </w:p>
        </w:tc>
      </w:tr>
      <w:tr w:rsidR="001A07A6" w:rsidRPr="003F62E5" w14:paraId="19B94475" w14:textId="77777777" w:rsidTr="001A07A6">
        <w:tc>
          <w:tcPr>
            <w:tcW w:w="1134" w:type="dxa"/>
            <w:vAlign w:val="center"/>
          </w:tcPr>
          <w:p w14:paraId="5F426973" w14:textId="77777777" w:rsidR="001A07A6" w:rsidRPr="00A02979" w:rsidRDefault="001A07A6" w:rsidP="001A07A6">
            <w:pPr>
              <w:rPr>
                <w:sz w:val="24"/>
                <w:lang w:eastAsia="ru-RU"/>
              </w:rPr>
            </w:pPr>
            <w:r w:rsidRPr="00A02979">
              <w:rPr>
                <w:sz w:val="24"/>
                <w:lang w:eastAsia="ru-RU"/>
              </w:rPr>
              <w:t>Урок 64</w:t>
            </w:r>
          </w:p>
        </w:tc>
        <w:tc>
          <w:tcPr>
            <w:tcW w:w="7937" w:type="dxa"/>
            <w:vAlign w:val="center"/>
          </w:tcPr>
          <w:p w14:paraId="11D45478"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Ё, ё. Звуки [й'о], ['о]</w:t>
            </w:r>
          </w:p>
        </w:tc>
      </w:tr>
      <w:tr w:rsidR="001A07A6" w:rsidRPr="003F62E5" w14:paraId="73AFFA11" w14:textId="77777777" w:rsidTr="001A07A6">
        <w:tc>
          <w:tcPr>
            <w:tcW w:w="1134" w:type="dxa"/>
            <w:vAlign w:val="center"/>
          </w:tcPr>
          <w:p w14:paraId="7383ED34" w14:textId="77777777" w:rsidR="001A07A6" w:rsidRPr="00A02979" w:rsidRDefault="001A07A6" w:rsidP="001A07A6">
            <w:pPr>
              <w:rPr>
                <w:sz w:val="24"/>
                <w:lang w:eastAsia="ru-RU"/>
              </w:rPr>
            </w:pPr>
            <w:r w:rsidRPr="00A02979">
              <w:rPr>
                <w:sz w:val="24"/>
                <w:lang w:eastAsia="ru-RU"/>
              </w:rPr>
              <w:t>Урок 65</w:t>
            </w:r>
          </w:p>
        </w:tc>
        <w:tc>
          <w:tcPr>
            <w:tcW w:w="7937" w:type="dxa"/>
            <w:vAlign w:val="center"/>
          </w:tcPr>
          <w:p w14:paraId="272FE6A4"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Ё, е</w:t>
            </w:r>
          </w:p>
        </w:tc>
      </w:tr>
      <w:tr w:rsidR="001A07A6" w:rsidRPr="003F62E5" w14:paraId="16DC190B" w14:textId="77777777" w:rsidTr="001A07A6">
        <w:tc>
          <w:tcPr>
            <w:tcW w:w="1134" w:type="dxa"/>
            <w:vAlign w:val="center"/>
          </w:tcPr>
          <w:p w14:paraId="41194BDF" w14:textId="77777777" w:rsidR="001A07A6" w:rsidRPr="00A02979" w:rsidRDefault="001A07A6" w:rsidP="001A07A6">
            <w:pPr>
              <w:rPr>
                <w:sz w:val="24"/>
                <w:lang w:eastAsia="ru-RU"/>
              </w:rPr>
            </w:pPr>
            <w:r w:rsidRPr="00A02979">
              <w:rPr>
                <w:sz w:val="24"/>
                <w:lang w:eastAsia="ru-RU"/>
              </w:rPr>
              <w:t>Урок 66</w:t>
            </w:r>
          </w:p>
        </w:tc>
        <w:tc>
          <w:tcPr>
            <w:tcW w:w="7937" w:type="dxa"/>
            <w:vAlign w:val="center"/>
          </w:tcPr>
          <w:p w14:paraId="028080DC"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Й, й. Проведение звукового анализа слов с буквами Й, й</w:t>
            </w:r>
          </w:p>
        </w:tc>
      </w:tr>
      <w:tr w:rsidR="001A07A6" w:rsidRPr="003F62E5" w14:paraId="32DD7B36" w14:textId="77777777" w:rsidTr="001A07A6">
        <w:tc>
          <w:tcPr>
            <w:tcW w:w="1134" w:type="dxa"/>
            <w:vAlign w:val="center"/>
          </w:tcPr>
          <w:p w14:paraId="14B9796B" w14:textId="77777777" w:rsidR="001A07A6" w:rsidRPr="00A02979" w:rsidRDefault="001A07A6" w:rsidP="001A07A6">
            <w:pPr>
              <w:rPr>
                <w:sz w:val="24"/>
                <w:lang w:eastAsia="ru-RU"/>
              </w:rPr>
            </w:pPr>
            <w:r w:rsidRPr="00A02979">
              <w:rPr>
                <w:sz w:val="24"/>
                <w:lang w:eastAsia="ru-RU"/>
              </w:rPr>
              <w:t>Урок 67</w:t>
            </w:r>
          </w:p>
        </w:tc>
        <w:tc>
          <w:tcPr>
            <w:tcW w:w="7937" w:type="dxa"/>
            <w:vAlign w:val="center"/>
          </w:tcPr>
          <w:p w14:paraId="2A73ADC0"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детях. Произведение по выбору, например, В.К. Железников "История с азбукой"</w:t>
            </w:r>
          </w:p>
        </w:tc>
      </w:tr>
      <w:tr w:rsidR="001A07A6" w:rsidRPr="003F62E5" w14:paraId="469A85A5" w14:textId="77777777" w:rsidTr="001A07A6">
        <w:tc>
          <w:tcPr>
            <w:tcW w:w="1134" w:type="dxa"/>
            <w:vAlign w:val="center"/>
          </w:tcPr>
          <w:p w14:paraId="75CCA5FF" w14:textId="77777777" w:rsidR="001A07A6" w:rsidRPr="00A02979" w:rsidRDefault="001A07A6" w:rsidP="001A07A6">
            <w:pPr>
              <w:rPr>
                <w:sz w:val="24"/>
                <w:lang w:eastAsia="ru-RU"/>
              </w:rPr>
            </w:pPr>
            <w:r w:rsidRPr="00A02979">
              <w:rPr>
                <w:sz w:val="24"/>
                <w:lang w:eastAsia="ru-RU"/>
              </w:rPr>
              <w:t>Урок 68</w:t>
            </w:r>
          </w:p>
        </w:tc>
        <w:tc>
          <w:tcPr>
            <w:tcW w:w="7937" w:type="dxa"/>
            <w:vAlign w:val="center"/>
          </w:tcPr>
          <w:p w14:paraId="4709309B"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Х, х. Проведение звукового анализа слов с буквами Х, х</w:t>
            </w:r>
          </w:p>
        </w:tc>
      </w:tr>
      <w:tr w:rsidR="001A07A6" w:rsidRPr="00A02979" w14:paraId="63B7C465" w14:textId="77777777" w:rsidTr="001A07A6">
        <w:tc>
          <w:tcPr>
            <w:tcW w:w="1134" w:type="dxa"/>
            <w:vAlign w:val="center"/>
          </w:tcPr>
          <w:p w14:paraId="3105F4E4" w14:textId="77777777" w:rsidR="001A07A6" w:rsidRPr="00A02979" w:rsidRDefault="001A07A6" w:rsidP="001A07A6">
            <w:pPr>
              <w:rPr>
                <w:sz w:val="24"/>
                <w:lang w:eastAsia="ru-RU"/>
              </w:rPr>
            </w:pPr>
            <w:r w:rsidRPr="00A02979">
              <w:rPr>
                <w:sz w:val="24"/>
                <w:lang w:eastAsia="ru-RU"/>
              </w:rPr>
              <w:t>Урок 69</w:t>
            </w:r>
          </w:p>
        </w:tc>
        <w:tc>
          <w:tcPr>
            <w:tcW w:w="7937" w:type="dxa"/>
            <w:vAlign w:val="center"/>
          </w:tcPr>
          <w:p w14:paraId="4C90A286" w14:textId="77777777" w:rsidR="001A07A6" w:rsidRPr="00A02979" w:rsidRDefault="001A07A6" w:rsidP="001A07A6">
            <w:pPr>
              <w:jc w:val="both"/>
              <w:rPr>
                <w:sz w:val="24"/>
                <w:lang w:eastAsia="ru-RU"/>
              </w:rPr>
            </w:pPr>
            <w:r w:rsidRPr="001A07A6">
              <w:rPr>
                <w:sz w:val="24"/>
                <w:lang w:val="ru-RU" w:eastAsia="ru-RU"/>
              </w:rPr>
              <w:t xml:space="preserve">Знакомство со строчной и заглавной буквами Ю, ю. Проведение звукового анализа слов с буквами Ю, ю. </w:t>
            </w:r>
            <w:r w:rsidRPr="00A02979">
              <w:rPr>
                <w:sz w:val="24"/>
                <w:lang w:eastAsia="ru-RU"/>
              </w:rPr>
              <w:t>Звуки [й'у], ['у]</w:t>
            </w:r>
          </w:p>
        </w:tc>
      </w:tr>
      <w:tr w:rsidR="001A07A6" w:rsidRPr="003F62E5" w14:paraId="29A5D30C" w14:textId="77777777" w:rsidTr="001A07A6">
        <w:tc>
          <w:tcPr>
            <w:tcW w:w="1134" w:type="dxa"/>
            <w:vAlign w:val="center"/>
          </w:tcPr>
          <w:p w14:paraId="1BF64F1B" w14:textId="77777777" w:rsidR="001A07A6" w:rsidRPr="00A02979" w:rsidRDefault="001A07A6" w:rsidP="001A07A6">
            <w:pPr>
              <w:rPr>
                <w:sz w:val="24"/>
                <w:lang w:eastAsia="ru-RU"/>
              </w:rPr>
            </w:pPr>
            <w:r w:rsidRPr="00A02979">
              <w:rPr>
                <w:sz w:val="24"/>
                <w:lang w:eastAsia="ru-RU"/>
              </w:rPr>
              <w:t>Урок 70</w:t>
            </w:r>
          </w:p>
        </w:tc>
        <w:tc>
          <w:tcPr>
            <w:tcW w:w="7937" w:type="dxa"/>
            <w:vAlign w:val="center"/>
          </w:tcPr>
          <w:p w14:paraId="53456E50" w14:textId="77777777" w:rsidR="001A07A6" w:rsidRPr="001A07A6" w:rsidRDefault="001A07A6" w:rsidP="001A07A6">
            <w:pPr>
              <w:jc w:val="both"/>
              <w:rPr>
                <w:sz w:val="24"/>
                <w:lang w:val="ru-RU" w:eastAsia="ru-RU"/>
              </w:rPr>
            </w:pPr>
            <w:r w:rsidRPr="001A07A6">
              <w:rPr>
                <w:sz w:val="24"/>
                <w:lang w:val="ru-RU" w:eastAsia="ru-RU"/>
              </w:rPr>
              <w:t>Отработка навыка чтения. На примере произведения Л.Н. Толстого "Ехали два мужика..."</w:t>
            </w:r>
          </w:p>
        </w:tc>
      </w:tr>
      <w:tr w:rsidR="001A07A6" w:rsidRPr="003F62E5" w14:paraId="735564BC" w14:textId="77777777" w:rsidTr="001A07A6">
        <w:tc>
          <w:tcPr>
            <w:tcW w:w="1134" w:type="dxa"/>
            <w:vAlign w:val="center"/>
          </w:tcPr>
          <w:p w14:paraId="599E40FC" w14:textId="77777777" w:rsidR="001A07A6" w:rsidRPr="00A02979" w:rsidRDefault="001A07A6" w:rsidP="001A07A6">
            <w:pPr>
              <w:rPr>
                <w:sz w:val="24"/>
                <w:lang w:eastAsia="ru-RU"/>
              </w:rPr>
            </w:pPr>
            <w:r w:rsidRPr="00A02979">
              <w:rPr>
                <w:sz w:val="24"/>
                <w:lang w:eastAsia="ru-RU"/>
              </w:rPr>
              <w:t>Урок 71</w:t>
            </w:r>
          </w:p>
        </w:tc>
        <w:tc>
          <w:tcPr>
            <w:tcW w:w="7937" w:type="dxa"/>
            <w:vAlign w:val="center"/>
          </w:tcPr>
          <w:p w14:paraId="272FE448"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Ц, ц. Проведение звукового анализа слов с буквами Ц, ц. Согласный звук [ц]</w:t>
            </w:r>
          </w:p>
        </w:tc>
      </w:tr>
      <w:tr w:rsidR="001A07A6" w:rsidRPr="003F62E5" w14:paraId="682B2757" w14:textId="77777777" w:rsidTr="001A07A6">
        <w:tc>
          <w:tcPr>
            <w:tcW w:w="1134" w:type="dxa"/>
            <w:vAlign w:val="center"/>
          </w:tcPr>
          <w:p w14:paraId="2E06848C" w14:textId="77777777" w:rsidR="001A07A6" w:rsidRPr="00A02979" w:rsidRDefault="001A07A6" w:rsidP="001A07A6">
            <w:pPr>
              <w:rPr>
                <w:sz w:val="24"/>
                <w:lang w:eastAsia="ru-RU"/>
              </w:rPr>
            </w:pPr>
            <w:r w:rsidRPr="00A02979">
              <w:rPr>
                <w:sz w:val="24"/>
                <w:lang w:eastAsia="ru-RU"/>
              </w:rPr>
              <w:t>Урок 72</w:t>
            </w:r>
          </w:p>
        </w:tc>
        <w:tc>
          <w:tcPr>
            <w:tcW w:w="7937" w:type="dxa"/>
            <w:vAlign w:val="center"/>
          </w:tcPr>
          <w:p w14:paraId="4B17B943" w14:textId="77777777" w:rsidR="001A07A6" w:rsidRPr="001A07A6" w:rsidRDefault="001A07A6" w:rsidP="001A07A6">
            <w:pPr>
              <w:jc w:val="both"/>
              <w:rPr>
                <w:sz w:val="24"/>
                <w:lang w:val="ru-RU" w:eastAsia="ru-RU"/>
              </w:rPr>
            </w:pPr>
            <w:r w:rsidRPr="001A07A6">
              <w:rPr>
                <w:sz w:val="24"/>
                <w:lang w:val="ru-RU" w:eastAsia="ru-RU"/>
              </w:rPr>
              <w:t>Слушание стихотворений о животных. Произведение по выбору, например, А.А. Блок "Зайчик"</w:t>
            </w:r>
          </w:p>
        </w:tc>
      </w:tr>
      <w:tr w:rsidR="001A07A6" w:rsidRPr="003F62E5" w14:paraId="62F1DFD2" w14:textId="77777777" w:rsidTr="001A07A6">
        <w:tc>
          <w:tcPr>
            <w:tcW w:w="1134" w:type="dxa"/>
            <w:vAlign w:val="center"/>
          </w:tcPr>
          <w:p w14:paraId="5A9112F0" w14:textId="77777777" w:rsidR="001A07A6" w:rsidRPr="00A02979" w:rsidRDefault="001A07A6" w:rsidP="001A07A6">
            <w:pPr>
              <w:rPr>
                <w:sz w:val="24"/>
                <w:lang w:eastAsia="ru-RU"/>
              </w:rPr>
            </w:pPr>
            <w:r w:rsidRPr="00A02979">
              <w:rPr>
                <w:sz w:val="24"/>
                <w:lang w:eastAsia="ru-RU"/>
              </w:rPr>
              <w:t>Урок 73</w:t>
            </w:r>
          </w:p>
        </w:tc>
        <w:tc>
          <w:tcPr>
            <w:tcW w:w="7937" w:type="dxa"/>
            <w:vAlign w:val="center"/>
          </w:tcPr>
          <w:p w14:paraId="0A907554"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Э, э. Проведение звукового анализа слов с буквами Э, э. Звук [э]</w:t>
            </w:r>
          </w:p>
        </w:tc>
      </w:tr>
      <w:tr w:rsidR="001A07A6" w:rsidRPr="003F62E5" w14:paraId="77B5BB01" w14:textId="77777777" w:rsidTr="001A07A6">
        <w:tc>
          <w:tcPr>
            <w:tcW w:w="1134" w:type="dxa"/>
            <w:vAlign w:val="center"/>
          </w:tcPr>
          <w:p w14:paraId="74245FFD" w14:textId="77777777" w:rsidR="001A07A6" w:rsidRPr="00A02979" w:rsidRDefault="001A07A6" w:rsidP="001A07A6">
            <w:pPr>
              <w:rPr>
                <w:sz w:val="24"/>
                <w:lang w:eastAsia="ru-RU"/>
              </w:rPr>
            </w:pPr>
            <w:r w:rsidRPr="00A02979">
              <w:rPr>
                <w:sz w:val="24"/>
                <w:lang w:eastAsia="ru-RU"/>
              </w:rPr>
              <w:lastRenderedPageBreak/>
              <w:t>Урок 74</w:t>
            </w:r>
          </w:p>
        </w:tc>
        <w:tc>
          <w:tcPr>
            <w:tcW w:w="7937" w:type="dxa"/>
            <w:vAlign w:val="center"/>
          </w:tcPr>
          <w:p w14:paraId="328371E9" w14:textId="77777777" w:rsidR="001A07A6" w:rsidRPr="001A07A6" w:rsidRDefault="001A07A6" w:rsidP="001A07A6">
            <w:pPr>
              <w:jc w:val="both"/>
              <w:rPr>
                <w:sz w:val="24"/>
                <w:lang w:val="ru-RU" w:eastAsia="ru-RU"/>
              </w:rPr>
            </w:pPr>
            <w:r w:rsidRPr="001A07A6">
              <w:rPr>
                <w:sz w:val="24"/>
                <w:lang w:val="ru-RU" w:eastAsia="ru-RU"/>
              </w:rPr>
              <w:t>Отработка техники чтения. На примере произведений В.Д. Берестов. "Читалочка". Е.И. Чарушин. "Как мальчик Женя научился говорить букву р</w:t>
            </w:r>
          </w:p>
        </w:tc>
      </w:tr>
      <w:tr w:rsidR="001A07A6" w:rsidRPr="003F62E5" w14:paraId="542EF5EF" w14:textId="77777777" w:rsidTr="001A07A6">
        <w:tc>
          <w:tcPr>
            <w:tcW w:w="1134" w:type="dxa"/>
            <w:vAlign w:val="center"/>
          </w:tcPr>
          <w:p w14:paraId="11D3FA85" w14:textId="77777777" w:rsidR="001A07A6" w:rsidRPr="00A02979" w:rsidRDefault="001A07A6" w:rsidP="001A07A6">
            <w:pPr>
              <w:rPr>
                <w:sz w:val="24"/>
                <w:lang w:eastAsia="ru-RU"/>
              </w:rPr>
            </w:pPr>
            <w:r w:rsidRPr="00A02979">
              <w:rPr>
                <w:sz w:val="24"/>
                <w:lang w:eastAsia="ru-RU"/>
              </w:rPr>
              <w:t>Урок 75</w:t>
            </w:r>
          </w:p>
        </w:tc>
        <w:tc>
          <w:tcPr>
            <w:tcW w:w="7937" w:type="dxa"/>
            <w:vAlign w:val="center"/>
          </w:tcPr>
          <w:p w14:paraId="0C3E7C30"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Щ, щ. Звук [щ']</w:t>
            </w:r>
          </w:p>
        </w:tc>
      </w:tr>
      <w:tr w:rsidR="001A07A6" w:rsidRPr="003F62E5" w14:paraId="0D25BDC2" w14:textId="77777777" w:rsidTr="001A07A6">
        <w:tc>
          <w:tcPr>
            <w:tcW w:w="1134" w:type="dxa"/>
            <w:vAlign w:val="center"/>
          </w:tcPr>
          <w:p w14:paraId="289DAA04" w14:textId="77777777" w:rsidR="001A07A6" w:rsidRPr="00A02979" w:rsidRDefault="001A07A6" w:rsidP="001A07A6">
            <w:pPr>
              <w:rPr>
                <w:sz w:val="24"/>
                <w:lang w:eastAsia="ru-RU"/>
              </w:rPr>
            </w:pPr>
            <w:r w:rsidRPr="00A02979">
              <w:rPr>
                <w:sz w:val="24"/>
                <w:lang w:eastAsia="ru-RU"/>
              </w:rPr>
              <w:t>Урок 76</w:t>
            </w:r>
          </w:p>
        </w:tc>
        <w:tc>
          <w:tcPr>
            <w:tcW w:w="7937" w:type="dxa"/>
            <w:vAlign w:val="center"/>
          </w:tcPr>
          <w:p w14:paraId="43902D46"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Щ, щ. Сочетания ча - ща, чу - щу</w:t>
            </w:r>
          </w:p>
        </w:tc>
      </w:tr>
      <w:tr w:rsidR="001A07A6" w:rsidRPr="003F62E5" w14:paraId="6026F985" w14:textId="77777777" w:rsidTr="001A07A6">
        <w:tc>
          <w:tcPr>
            <w:tcW w:w="1134" w:type="dxa"/>
            <w:vAlign w:val="center"/>
          </w:tcPr>
          <w:p w14:paraId="7BED8175" w14:textId="77777777" w:rsidR="001A07A6" w:rsidRPr="00A02979" w:rsidRDefault="001A07A6" w:rsidP="001A07A6">
            <w:pPr>
              <w:rPr>
                <w:sz w:val="24"/>
                <w:lang w:eastAsia="ru-RU"/>
              </w:rPr>
            </w:pPr>
            <w:r w:rsidRPr="00A02979">
              <w:rPr>
                <w:sz w:val="24"/>
                <w:lang w:eastAsia="ru-RU"/>
              </w:rPr>
              <w:t>Урок 77</w:t>
            </w:r>
          </w:p>
        </w:tc>
        <w:tc>
          <w:tcPr>
            <w:tcW w:w="7937" w:type="dxa"/>
            <w:vAlign w:val="center"/>
          </w:tcPr>
          <w:p w14:paraId="618C585E"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Ф, ф. Звук [ф]</w:t>
            </w:r>
          </w:p>
        </w:tc>
      </w:tr>
      <w:tr w:rsidR="001A07A6" w:rsidRPr="003F62E5" w14:paraId="3175BAFD" w14:textId="77777777" w:rsidTr="001A07A6">
        <w:tc>
          <w:tcPr>
            <w:tcW w:w="1134" w:type="dxa"/>
            <w:vAlign w:val="center"/>
          </w:tcPr>
          <w:p w14:paraId="523F4852" w14:textId="77777777" w:rsidR="001A07A6" w:rsidRPr="00A02979" w:rsidRDefault="001A07A6" w:rsidP="001A07A6">
            <w:pPr>
              <w:rPr>
                <w:sz w:val="24"/>
                <w:lang w:eastAsia="ru-RU"/>
              </w:rPr>
            </w:pPr>
            <w:r w:rsidRPr="00A02979">
              <w:rPr>
                <w:sz w:val="24"/>
                <w:lang w:eastAsia="ru-RU"/>
              </w:rPr>
              <w:t>Урок 78</w:t>
            </w:r>
          </w:p>
        </w:tc>
        <w:tc>
          <w:tcPr>
            <w:tcW w:w="7937" w:type="dxa"/>
            <w:vAlign w:val="center"/>
          </w:tcPr>
          <w:p w14:paraId="60C645EF" w14:textId="77777777" w:rsidR="001A07A6" w:rsidRPr="001A07A6" w:rsidRDefault="001A07A6" w:rsidP="001A07A6">
            <w:pPr>
              <w:jc w:val="both"/>
              <w:rPr>
                <w:sz w:val="24"/>
                <w:lang w:val="ru-RU" w:eastAsia="ru-RU"/>
              </w:rPr>
            </w:pPr>
            <w:r w:rsidRPr="001A07A6">
              <w:rPr>
                <w:sz w:val="24"/>
                <w:lang w:val="ru-RU" w:eastAsia="ru-RU"/>
              </w:rPr>
              <w:t>Знакомство с особенностями буквы ъ. Буквы ь и ъ</w:t>
            </w:r>
          </w:p>
        </w:tc>
      </w:tr>
      <w:tr w:rsidR="001A07A6" w:rsidRPr="003F62E5" w14:paraId="4F85E418" w14:textId="77777777" w:rsidTr="001A07A6">
        <w:tc>
          <w:tcPr>
            <w:tcW w:w="1134" w:type="dxa"/>
            <w:vAlign w:val="center"/>
          </w:tcPr>
          <w:p w14:paraId="0C935B99" w14:textId="77777777" w:rsidR="001A07A6" w:rsidRPr="00A02979" w:rsidRDefault="001A07A6" w:rsidP="001A07A6">
            <w:pPr>
              <w:rPr>
                <w:sz w:val="24"/>
                <w:lang w:eastAsia="ru-RU"/>
              </w:rPr>
            </w:pPr>
            <w:r w:rsidRPr="00A02979">
              <w:rPr>
                <w:sz w:val="24"/>
                <w:lang w:eastAsia="ru-RU"/>
              </w:rPr>
              <w:t>Урок 79</w:t>
            </w:r>
          </w:p>
        </w:tc>
        <w:tc>
          <w:tcPr>
            <w:tcW w:w="7937" w:type="dxa"/>
            <w:vAlign w:val="center"/>
          </w:tcPr>
          <w:p w14:paraId="0C2DAE57" w14:textId="77777777" w:rsidR="001A07A6" w:rsidRPr="001A07A6" w:rsidRDefault="001A07A6" w:rsidP="001A07A6">
            <w:pPr>
              <w:jc w:val="both"/>
              <w:rPr>
                <w:sz w:val="24"/>
                <w:lang w:val="ru-RU" w:eastAsia="ru-RU"/>
              </w:rPr>
            </w:pPr>
            <w:r w:rsidRPr="001A07A6">
              <w:rPr>
                <w:sz w:val="24"/>
                <w:lang w:val="ru-RU" w:eastAsia="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1A07A6" w:rsidRPr="003F62E5" w14:paraId="4C63BA75" w14:textId="77777777" w:rsidTr="001A07A6">
        <w:tc>
          <w:tcPr>
            <w:tcW w:w="1134" w:type="dxa"/>
            <w:vAlign w:val="center"/>
          </w:tcPr>
          <w:p w14:paraId="5E8C582A" w14:textId="77777777" w:rsidR="001A07A6" w:rsidRPr="00A02979" w:rsidRDefault="001A07A6" w:rsidP="001A07A6">
            <w:pPr>
              <w:rPr>
                <w:sz w:val="24"/>
                <w:lang w:eastAsia="ru-RU"/>
              </w:rPr>
            </w:pPr>
            <w:r w:rsidRPr="00A02979">
              <w:rPr>
                <w:sz w:val="24"/>
                <w:lang w:eastAsia="ru-RU"/>
              </w:rPr>
              <w:t>Урок 80</w:t>
            </w:r>
          </w:p>
        </w:tc>
        <w:tc>
          <w:tcPr>
            <w:tcW w:w="7937" w:type="dxa"/>
            <w:vAlign w:val="center"/>
          </w:tcPr>
          <w:p w14:paraId="491F2F3B" w14:textId="77777777" w:rsidR="001A07A6" w:rsidRPr="001A07A6" w:rsidRDefault="001A07A6" w:rsidP="001A07A6">
            <w:pPr>
              <w:jc w:val="both"/>
              <w:rPr>
                <w:sz w:val="24"/>
                <w:lang w:val="ru-RU" w:eastAsia="ru-RU"/>
              </w:rPr>
            </w:pPr>
            <w:r w:rsidRPr="001A07A6">
              <w:rPr>
                <w:sz w:val="24"/>
                <w:lang w:val="ru-RU" w:eastAsia="ru-RU"/>
              </w:rPr>
              <w:t>Выразительное чтение на примере стихотворений А.Л. Барто "Помощница", "Зайка", "Игра в слова"</w:t>
            </w:r>
          </w:p>
        </w:tc>
      </w:tr>
      <w:tr w:rsidR="001A07A6" w:rsidRPr="00A02979" w14:paraId="231BB668" w14:textId="77777777" w:rsidTr="001A07A6">
        <w:tc>
          <w:tcPr>
            <w:tcW w:w="1134" w:type="dxa"/>
            <w:vAlign w:val="center"/>
          </w:tcPr>
          <w:p w14:paraId="28F4F40C" w14:textId="77777777" w:rsidR="001A07A6" w:rsidRPr="00A02979" w:rsidRDefault="001A07A6" w:rsidP="001A07A6">
            <w:pPr>
              <w:rPr>
                <w:sz w:val="24"/>
                <w:lang w:eastAsia="ru-RU"/>
              </w:rPr>
            </w:pPr>
            <w:r w:rsidRPr="00A02979">
              <w:rPr>
                <w:sz w:val="24"/>
                <w:lang w:eastAsia="ru-RU"/>
              </w:rPr>
              <w:t>Урок 81</w:t>
            </w:r>
          </w:p>
        </w:tc>
        <w:tc>
          <w:tcPr>
            <w:tcW w:w="7937" w:type="dxa"/>
            <w:vAlign w:val="center"/>
          </w:tcPr>
          <w:p w14:paraId="58432628" w14:textId="77777777" w:rsidR="001A07A6" w:rsidRPr="00A02979" w:rsidRDefault="001A07A6" w:rsidP="001A07A6">
            <w:pPr>
              <w:jc w:val="both"/>
              <w:rPr>
                <w:sz w:val="24"/>
                <w:lang w:eastAsia="ru-RU"/>
              </w:rPr>
            </w:pPr>
            <w:r w:rsidRPr="001A07A6">
              <w:rPr>
                <w:sz w:val="24"/>
                <w:lang w:val="ru-RU" w:eastAsia="ru-RU"/>
              </w:rPr>
              <w:t xml:space="preserve">Резервный урок. Обобщение знаний о буквах. </w:t>
            </w:r>
            <w:r w:rsidRPr="00A02979">
              <w:rPr>
                <w:sz w:val="24"/>
                <w:lang w:eastAsia="ru-RU"/>
              </w:rPr>
              <w:t>Русский алфавит</w:t>
            </w:r>
          </w:p>
        </w:tc>
      </w:tr>
      <w:tr w:rsidR="001A07A6" w:rsidRPr="003F62E5" w14:paraId="75C9BEEB" w14:textId="77777777" w:rsidTr="001A07A6">
        <w:tc>
          <w:tcPr>
            <w:tcW w:w="1134" w:type="dxa"/>
            <w:vAlign w:val="center"/>
          </w:tcPr>
          <w:p w14:paraId="79318081" w14:textId="77777777" w:rsidR="001A07A6" w:rsidRPr="00A02979" w:rsidRDefault="001A07A6" w:rsidP="001A07A6">
            <w:pPr>
              <w:rPr>
                <w:sz w:val="24"/>
                <w:lang w:eastAsia="ru-RU"/>
              </w:rPr>
            </w:pPr>
            <w:r w:rsidRPr="00A02979">
              <w:rPr>
                <w:sz w:val="24"/>
                <w:lang w:eastAsia="ru-RU"/>
              </w:rPr>
              <w:t>Урок 82</w:t>
            </w:r>
          </w:p>
        </w:tc>
        <w:tc>
          <w:tcPr>
            <w:tcW w:w="7937" w:type="dxa"/>
            <w:vAlign w:val="center"/>
          </w:tcPr>
          <w:p w14:paraId="7B1BD510" w14:textId="77777777" w:rsidR="001A07A6" w:rsidRPr="001A07A6" w:rsidRDefault="001A07A6" w:rsidP="001A07A6">
            <w:pPr>
              <w:jc w:val="both"/>
              <w:rPr>
                <w:sz w:val="24"/>
                <w:lang w:val="ru-RU" w:eastAsia="ru-RU"/>
              </w:rPr>
            </w:pPr>
            <w:r w:rsidRPr="001A07A6">
              <w:rPr>
                <w:sz w:val="24"/>
                <w:lang w:val="ru-RU" w:eastAsia="ru-RU"/>
              </w:rPr>
              <w:t>Резервный урок. Чтение произведений о буквах алфавита. С.Я. Маршак "Ты эти буквы заучи"</w:t>
            </w:r>
          </w:p>
        </w:tc>
      </w:tr>
      <w:tr w:rsidR="001A07A6" w:rsidRPr="003F62E5" w14:paraId="08FCB28B" w14:textId="77777777" w:rsidTr="001A07A6">
        <w:tc>
          <w:tcPr>
            <w:tcW w:w="1134" w:type="dxa"/>
            <w:vAlign w:val="center"/>
          </w:tcPr>
          <w:p w14:paraId="57AE442A" w14:textId="77777777" w:rsidR="001A07A6" w:rsidRPr="00A02979" w:rsidRDefault="001A07A6" w:rsidP="001A07A6">
            <w:pPr>
              <w:rPr>
                <w:sz w:val="24"/>
                <w:lang w:eastAsia="ru-RU"/>
              </w:rPr>
            </w:pPr>
            <w:r w:rsidRPr="00A02979">
              <w:rPr>
                <w:sz w:val="24"/>
                <w:lang w:eastAsia="ru-RU"/>
              </w:rPr>
              <w:t>Урок 83</w:t>
            </w:r>
          </w:p>
        </w:tc>
        <w:tc>
          <w:tcPr>
            <w:tcW w:w="7937" w:type="dxa"/>
            <w:vAlign w:val="center"/>
          </w:tcPr>
          <w:p w14:paraId="5379F6C4" w14:textId="77777777" w:rsidR="001A07A6" w:rsidRPr="001A07A6" w:rsidRDefault="001A07A6" w:rsidP="001A07A6">
            <w:pPr>
              <w:jc w:val="both"/>
              <w:rPr>
                <w:sz w:val="24"/>
                <w:lang w:val="ru-RU" w:eastAsia="ru-RU"/>
              </w:rPr>
            </w:pPr>
            <w:r w:rsidRPr="001A07A6">
              <w:rPr>
                <w:sz w:val="24"/>
                <w:lang w:val="ru-RU" w:eastAsia="ru-RU"/>
              </w:rPr>
              <w:t>Резервный урок. Совершенствование навыка чтения. А.А. Шибаев "Беспокойные соседки", "Познакомились"</w:t>
            </w:r>
          </w:p>
        </w:tc>
      </w:tr>
      <w:tr w:rsidR="001A07A6" w:rsidRPr="003F62E5" w14:paraId="1594C13C" w14:textId="77777777" w:rsidTr="001A07A6">
        <w:tc>
          <w:tcPr>
            <w:tcW w:w="1134" w:type="dxa"/>
            <w:vAlign w:val="center"/>
          </w:tcPr>
          <w:p w14:paraId="615A4334" w14:textId="77777777" w:rsidR="001A07A6" w:rsidRPr="00A02979" w:rsidRDefault="001A07A6" w:rsidP="001A07A6">
            <w:pPr>
              <w:rPr>
                <w:sz w:val="24"/>
                <w:lang w:eastAsia="ru-RU"/>
              </w:rPr>
            </w:pPr>
            <w:r w:rsidRPr="00A02979">
              <w:rPr>
                <w:sz w:val="24"/>
                <w:lang w:eastAsia="ru-RU"/>
              </w:rPr>
              <w:t>Урок 84</w:t>
            </w:r>
          </w:p>
        </w:tc>
        <w:tc>
          <w:tcPr>
            <w:tcW w:w="7937" w:type="dxa"/>
            <w:vAlign w:val="center"/>
          </w:tcPr>
          <w:p w14:paraId="5ED11162" w14:textId="77777777" w:rsidR="001A07A6" w:rsidRPr="001A07A6" w:rsidRDefault="001A07A6" w:rsidP="001A07A6">
            <w:pPr>
              <w:jc w:val="both"/>
              <w:rPr>
                <w:sz w:val="24"/>
                <w:lang w:val="ru-RU" w:eastAsia="ru-RU"/>
              </w:rPr>
            </w:pPr>
            <w:r w:rsidRPr="001A07A6">
              <w:rPr>
                <w:sz w:val="24"/>
                <w:lang w:val="ru-RU" w:eastAsia="ru-RU"/>
              </w:rPr>
              <w:t>Резервный урок. Слушание литературных (авторских) сказок. Сказка К.И. Чуковского "Муха-Цокотуха"</w:t>
            </w:r>
          </w:p>
        </w:tc>
      </w:tr>
      <w:tr w:rsidR="001A07A6" w:rsidRPr="003F62E5" w14:paraId="76AD3101" w14:textId="77777777" w:rsidTr="001A07A6">
        <w:tc>
          <w:tcPr>
            <w:tcW w:w="1134" w:type="dxa"/>
            <w:vAlign w:val="center"/>
          </w:tcPr>
          <w:p w14:paraId="06C5CC1A" w14:textId="77777777" w:rsidR="001A07A6" w:rsidRPr="00A02979" w:rsidRDefault="001A07A6" w:rsidP="001A07A6">
            <w:pPr>
              <w:rPr>
                <w:sz w:val="24"/>
                <w:lang w:eastAsia="ru-RU"/>
              </w:rPr>
            </w:pPr>
            <w:r w:rsidRPr="00A02979">
              <w:rPr>
                <w:sz w:val="24"/>
                <w:lang w:eastAsia="ru-RU"/>
              </w:rPr>
              <w:t>Урок 85</w:t>
            </w:r>
          </w:p>
        </w:tc>
        <w:tc>
          <w:tcPr>
            <w:tcW w:w="7937" w:type="dxa"/>
            <w:vAlign w:val="center"/>
          </w:tcPr>
          <w:p w14:paraId="6D33C8D9" w14:textId="77777777" w:rsidR="001A07A6" w:rsidRPr="001A07A6" w:rsidRDefault="001A07A6" w:rsidP="001A07A6">
            <w:pPr>
              <w:jc w:val="both"/>
              <w:rPr>
                <w:sz w:val="24"/>
                <w:lang w:val="ru-RU" w:eastAsia="ru-RU"/>
              </w:rPr>
            </w:pPr>
            <w:r w:rsidRPr="001A07A6">
              <w:rPr>
                <w:sz w:val="24"/>
                <w:lang w:val="ru-RU" w:eastAsia="ru-RU"/>
              </w:rPr>
              <w:t>Резервный урок. Определение темы произведения: о животных. На примере произведений Е.И. Чарушина</w:t>
            </w:r>
          </w:p>
        </w:tc>
      </w:tr>
      <w:tr w:rsidR="001A07A6" w:rsidRPr="003F62E5" w14:paraId="2BF89F78" w14:textId="77777777" w:rsidTr="001A07A6">
        <w:tc>
          <w:tcPr>
            <w:tcW w:w="1134" w:type="dxa"/>
            <w:vAlign w:val="center"/>
          </w:tcPr>
          <w:p w14:paraId="6D3DDD16" w14:textId="77777777" w:rsidR="001A07A6" w:rsidRPr="00A02979" w:rsidRDefault="001A07A6" w:rsidP="001A07A6">
            <w:pPr>
              <w:rPr>
                <w:sz w:val="24"/>
                <w:lang w:eastAsia="ru-RU"/>
              </w:rPr>
            </w:pPr>
            <w:r w:rsidRPr="00A02979">
              <w:rPr>
                <w:sz w:val="24"/>
                <w:lang w:eastAsia="ru-RU"/>
              </w:rPr>
              <w:t>Урок 86</w:t>
            </w:r>
          </w:p>
        </w:tc>
        <w:tc>
          <w:tcPr>
            <w:tcW w:w="7937" w:type="dxa"/>
            <w:vAlign w:val="center"/>
          </w:tcPr>
          <w:p w14:paraId="79577A38" w14:textId="77777777" w:rsidR="001A07A6" w:rsidRPr="001A07A6" w:rsidRDefault="001A07A6" w:rsidP="001A07A6">
            <w:pPr>
              <w:jc w:val="both"/>
              <w:rPr>
                <w:sz w:val="24"/>
                <w:lang w:val="ru-RU" w:eastAsia="ru-RU"/>
              </w:rPr>
            </w:pPr>
            <w:r w:rsidRPr="001A07A6">
              <w:rPr>
                <w:sz w:val="24"/>
                <w:lang w:val="ru-RU" w:eastAsia="ru-RU"/>
              </w:rPr>
              <w:t>Резервный урок. Чтение небольших произведений о животных Н.И. Сладкова</w:t>
            </w:r>
          </w:p>
        </w:tc>
      </w:tr>
      <w:tr w:rsidR="001A07A6" w:rsidRPr="003F62E5" w14:paraId="7C8017EB" w14:textId="77777777" w:rsidTr="001A07A6">
        <w:tc>
          <w:tcPr>
            <w:tcW w:w="1134" w:type="dxa"/>
            <w:vAlign w:val="center"/>
          </w:tcPr>
          <w:p w14:paraId="7C0A926F" w14:textId="77777777" w:rsidR="001A07A6" w:rsidRPr="00A02979" w:rsidRDefault="001A07A6" w:rsidP="001A07A6">
            <w:pPr>
              <w:rPr>
                <w:sz w:val="24"/>
                <w:lang w:eastAsia="ru-RU"/>
              </w:rPr>
            </w:pPr>
            <w:r w:rsidRPr="00A02979">
              <w:rPr>
                <w:sz w:val="24"/>
                <w:lang w:eastAsia="ru-RU"/>
              </w:rPr>
              <w:t>Урок 87</w:t>
            </w:r>
          </w:p>
        </w:tc>
        <w:tc>
          <w:tcPr>
            <w:tcW w:w="7937" w:type="dxa"/>
            <w:vAlign w:val="center"/>
          </w:tcPr>
          <w:p w14:paraId="3CA0B658" w14:textId="77777777" w:rsidR="001A07A6" w:rsidRPr="001A07A6" w:rsidRDefault="001A07A6" w:rsidP="001A07A6">
            <w:pPr>
              <w:jc w:val="both"/>
              <w:rPr>
                <w:sz w:val="24"/>
                <w:lang w:val="ru-RU" w:eastAsia="ru-RU"/>
              </w:rPr>
            </w:pPr>
            <w:r w:rsidRPr="001A07A6">
              <w:rPr>
                <w:sz w:val="24"/>
                <w:lang w:val="ru-RU" w:eastAsia="ru-RU"/>
              </w:rPr>
              <w:t>Резервный урок. Чтение рассказов о животных. Ответы на вопросы по содержанию произведения</w:t>
            </w:r>
          </w:p>
        </w:tc>
      </w:tr>
      <w:tr w:rsidR="001A07A6" w:rsidRPr="003F62E5" w14:paraId="2C380F66" w14:textId="77777777" w:rsidTr="001A07A6">
        <w:tc>
          <w:tcPr>
            <w:tcW w:w="1134" w:type="dxa"/>
            <w:vAlign w:val="center"/>
          </w:tcPr>
          <w:p w14:paraId="59229D49" w14:textId="77777777" w:rsidR="001A07A6" w:rsidRPr="00A02979" w:rsidRDefault="001A07A6" w:rsidP="001A07A6">
            <w:pPr>
              <w:rPr>
                <w:sz w:val="24"/>
                <w:lang w:eastAsia="ru-RU"/>
              </w:rPr>
            </w:pPr>
            <w:r w:rsidRPr="00A02979">
              <w:rPr>
                <w:sz w:val="24"/>
                <w:lang w:eastAsia="ru-RU"/>
              </w:rPr>
              <w:t>Урок 88</w:t>
            </w:r>
          </w:p>
        </w:tc>
        <w:tc>
          <w:tcPr>
            <w:tcW w:w="7937" w:type="dxa"/>
            <w:vAlign w:val="center"/>
          </w:tcPr>
          <w:p w14:paraId="1FF8F0BC" w14:textId="77777777" w:rsidR="001A07A6" w:rsidRPr="001A07A6" w:rsidRDefault="001A07A6" w:rsidP="001A07A6">
            <w:pPr>
              <w:jc w:val="both"/>
              <w:rPr>
                <w:sz w:val="24"/>
                <w:lang w:val="ru-RU" w:eastAsia="ru-RU"/>
              </w:rPr>
            </w:pPr>
            <w:r w:rsidRPr="001A07A6">
              <w:rPr>
                <w:sz w:val="24"/>
                <w:lang w:val="ru-RU" w:eastAsia="ru-RU"/>
              </w:rPr>
              <w:t xml:space="preserve">Резервный урок. Слушание литературных (авторских) сказок. Русская </w:t>
            </w:r>
            <w:r w:rsidRPr="001A07A6">
              <w:rPr>
                <w:sz w:val="24"/>
                <w:lang w:val="ru-RU" w:eastAsia="ru-RU"/>
              </w:rPr>
              <w:lastRenderedPageBreak/>
              <w:t>народная сказка "Лисичка-сестричка и волк"</w:t>
            </w:r>
          </w:p>
        </w:tc>
      </w:tr>
      <w:tr w:rsidR="001A07A6" w:rsidRPr="003F62E5" w14:paraId="374CA974" w14:textId="77777777" w:rsidTr="001A07A6">
        <w:tc>
          <w:tcPr>
            <w:tcW w:w="1134" w:type="dxa"/>
            <w:vAlign w:val="center"/>
          </w:tcPr>
          <w:p w14:paraId="7DB3913F" w14:textId="77777777" w:rsidR="001A07A6" w:rsidRPr="00A02979" w:rsidRDefault="001A07A6" w:rsidP="001A07A6">
            <w:pPr>
              <w:rPr>
                <w:sz w:val="24"/>
                <w:lang w:eastAsia="ru-RU"/>
              </w:rPr>
            </w:pPr>
            <w:r w:rsidRPr="00A02979">
              <w:rPr>
                <w:sz w:val="24"/>
                <w:lang w:eastAsia="ru-RU"/>
              </w:rPr>
              <w:lastRenderedPageBreak/>
              <w:t>Урок 89</w:t>
            </w:r>
          </w:p>
        </w:tc>
        <w:tc>
          <w:tcPr>
            <w:tcW w:w="7937" w:type="dxa"/>
            <w:vAlign w:val="center"/>
          </w:tcPr>
          <w:p w14:paraId="6CD80BE1" w14:textId="77777777" w:rsidR="001A07A6" w:rsidRPr="001A07A6" w:rsidRDefault="001A07A6" w:rsidP="001A07A6">
            <w:pPr>
              <w:jc w:val="both"/>
              <w:rPr>
                <w:sz w:val="24"/>
                <w:lang w:val="ru-RU" w:eastAsia="ru-RU"/>
              </w:rPr>
            </w:pPr>
            <w:r w:rsidRPr="001A07A6">
              <w:rPr>
                <w:sz w:val="24"/>
                <w:lang w:val="ru-RU" w:eastAsia="ru-RU"/>
              </w:rPr>
              <w:t>Резервный урок. Чтение небольших произведений Л.Н. Толстого о детях</w:t>
            </w:r>
          </w:p>
        </w:tc>
      </w:tr>
      <w:tr w:rsidR="001A07A6" w:rsidRPr="003F62E5" w14:paraId="0ADA1BB4" w14:textId="77777777" w:rsidTr="001A07A6">
        <w:tc>
          <w:tcPr>
            <w:tcW w:w="1134" w:type="dxa"/>
            <w:vAlign w:val="center"/>
          </w:tcPr>
          <w:p w14:paraId="130DA494" w14:textId="77777777" w:rsidR="001A07A6" w:rsidRPr="00A02979" w:rsidRDefault="001A07A6" w:rsidP="001A07A6">
            <w:pPr>
              <w:rPr>
                <w:sz w:val="24"/>
                <w:lang w:eastAsia="ru-RU"/>
              </w:rPr>
            </w:pPr>
            <w:r w:rsidRPr="00A02979">
              <w:rPr>
                <w:sz w:val="24"/>
                <w:lang w:eastAsia="ru-RU"/>
              </w:rPr>
              <w:t>Урок 90</w:t>
            </w:r>
          </w:p>
        </w:tc>
        <w:tc>
          <w:tcPr>
            <w:tcW w:w="7937" w:type="dxa"/>
            <w:vAlign w:val="center"/>
          </w:tcPr>
          <w:p w14:paraId="0D6F88A7" w14:textId="77777777" w:rsidR="001A07A6" w:rsidRPr="001A07A6" w:rsidRDefault="001A07A6" w:rsidP="001A07A6">
            <w:pPr>
              <w:jc w:val="both"/>
              <w:rPr>
                <w:sz w:val="24"/>
                <w:lang w:val="ru-RU" w:eastAsia="ru-RU"/>
              </w:rPr>
            </w:pPr>
            <w:r w:rsidRPr="001A07A6">
              <w:rPr>
                <w:sz w:val="24"/>
                <w:lang w:val="ru-RU" w:eastAsia="ru-RU"/>
              </w:rPr>
              <w:t>Резервный урок. Чтение произведений о детях Н.Н. Носова</w:t>
            </w:r>
          </w:p>
        </w:tc>
      </w:tr>
      <w:tr w:rsidR="001A07A6" w:rsidRPr="003F62E5" w14:paraId="3BF8DCF6" w14:textId="77777777" w:rsidTr="001A07A6">
        <w:tc>
          <w:tcPr>
            <w:tcW w:w="1134" w:type="dxa"/>
            <w:vAlign w:val="center"/>
          </w:tcPr>
          <w:p w14:paraId="6C65823C" w14:textId="77777777" w:rsidR="001A07A6" w:rsidRPr="00A02979" w:rsidRDefault="001A07A6" w:rsidP="001A07A6">
            <w:pPr>
              <w:rPr>
                <w:sz w:val="24"/>
                <w:lang w:eastAsia="ru-RU"/>
              </w:rPr>
            </w:pPr>
            <w:r w:rsidRPr="00A02979">
              <w:rPr>
                <w:sz w:val="24"/>
                <w:lang w:eastAsia="ru-RU"/>
              </w:rPr>
              <w:t>Урок 91</w:t>
            </w:r>
          </w:p>
        </w:tc>
        <w:tc>
          <w:tcPr>
            <w:tcW w:w="7937" w:type="dxa"/>
            <w:vAlign w:val="center"/>
          </w:tcPr>
          <w:p w14:paraId="0D421A55" w14:textId="77777777" w:rsidR="001A07A6" w:rsidRPr="001A07A6" w:rsidRDefault="001A07A6" w:rsidP="001A07A6">
            <w:pPr>
              <w:jc w:val="both"/>
              <w:rPr>
                <w:sz w:val="24"/>
                <w:lang w:val="ru-RU" w:eastAsia="ru-RU"/>
              </w:rPr>
            </w:pPr>
            <w:r w:rsidRPr="001A07A6">
              <w:rPr>
                <w:sz w:val="24"/>
                <w:lang w:val="ru-RU" w:eastAsia="ru-RU"/>
              </w:rPr>
              <w:t>Резервный урок. Чтение рассказов о детях. Ответы на вопросы по содержанию произведения</w:t>
            </w:r>
          </w:p>
        </w:tc>
      </w:tr>
      <w:tr w:rsidR="001A07A6" w:rsidRPr="003F62E5" w14:paraId="5A6B30C7" w14:textId="77777777" w:rsidTr="001A07A6">
        <w:tc>
          <w:tcPr>
            <w:tcW w:w="1134" w:type="dxa"/>
            <w:vAlign w:val="center"/>
          </w:tcPr>
          <w:p w14:paraId="5541980A" w14:textId="77777777" w:rsidR="001A07A6" w:rsidRPr="00A02979" w:rsidRDefault="001A07A6" w:rsidP="001A07A6">
            <w:pPr>
              <w:rPr>
                <w:sz w:val="24"/>
                <w:lang w:eastAsia="ru-RU"/>
              </w:rPr>
            </w:pPr>
            <w:r w:rsidRPr="00A02979">
              <w:rPr>
                <w:sz w:val="24"/>
                <w:lang w:eastAsia="ru-RU"/>
              </w:rPr>
              <w:t>Урок 92</w:t>
            </w:r>
          </w:p>
        </w:tc>
        <w:tc>
          <w:tcPr>
            <w:tcW w:w="7937" w:type="dxa"/>
            <w:vAlign w:val="center"/>
          </w:tcPr>
          <w:p w14:paraId="5072AD32" w14:textId="77777777" w:rsidR="001A07A6" w:rsidRPr="001A07A6" w:rsidRDefault="001A07A6" w:rsidP="001A07A6">
            <w:pPr>
              <w:jc w:val="both"/>
              <w:rPr>
                <w:sz w:val="24"/>
                <w:lang w:val="ru-RU" w:eastAsia="ru-RU"/>
              </w:rPr>
            </w:pPr>
            <w:r w:rsidRPr="001A07A6">
              <w:rPr>
                <w:sz w:val="24"/>
                <w:lang w:val="ru-RU" w:eastAsia="ru-RU"/>
              </w:rPr>
              <w:t>Резервный урок. Слушание литературных произведений. Е.Ф. Трутнева "Когда это бывает?"</w:t>
            </w:r>
          </w:p>
        </w:tc>
      </w:tr>
      <w:tr w:rsidR="001A07A6" w:rsidRPr="003F62E5" w14:paraId="3E7C0803" w14:textId="77777777" w:rsidTr="001A07A6">
        <w:tc>
          <w:tcPr>
            <w:tcW w:w="1134" w:type="dxa"/>
            <w:vAlign w:val="center"/>
          </w:tcPr>
          <w:p w14:paraId="5D3B256C" w14:textId="77777777" w:rsidR="001A07A6" w:rsidRPr="00A02979" w:rsidRDefault="001A07A6" w:rsidP="001A07A6">
            <w:pPr>
              <w:rPr>
                <w:sz w:val="24"/>
                <w:lang w:eastAsia="ru-RU"/>
              </w:rPr>
            </w:pPr>
            <w:r w:rsidRPr="00A02979">
              <w:rPr>
                <w:sz w:val="24"/>
                <w:lang w:eastAsia="ru-RU"/>
              </w:rPr>
              <w:t>Урок 93</w:t>
            </w:r>
          </w:p>
        </w:tc>
        <w:tc>
          <w:tcPr>
            <w:tcW w:w="7937" w:type="dxa"/>
            <w:vAlign w:val="center"/>
          </w:tcPr>
          <w:p w14:paraId="411785FD" w14:textId="77777777" w:rsidR="001A07A6" w:rsidRPr="001A07A6" w:rsidRDefault="001A07A6" w:rsidP="001A07A6">
            <w:pPr>
              <w:jc w:val="both"/>
              <w:rPr>
                <w:sz w:val="24"/>
                <w:lang w:val="ru-RU" w:eastAsia="ru-RU"/>
              </w:rPr>
            </w:pPr>
            <w:r w:rsidRPr="001A07A6">
              <w:rPr>
                <w:sz w:val="24"/>
                <w:lang w:val="ru-RU" w:eastAsia="ru-RU"/>
              </w:rPr>
              <w:t>Ориентировка в книге: Обложка, оглавление, иллюстрации</w:t>
            </w:r>
          </w:p>
        </w:tc>
      </w:tr>
      <w:tr w:rsidR="001A07A6" w:rsidRPr="003F62E5" w14:paraId="686260E1" w14:textId="77777777" w:rsidTr="001A07A6">
        <w:tc>
          <w:tcPr>
            <w:tcW w:w="1134" w:type="dxa"/>
            <w:vAlign w:val="center"/>
          </w:tcPr>
          <w:p w14:paraId="374C3168" w14:textId="77777777" w:rsidR="001A07A6" w:rsidRPr="00A02979" w:rsidRDefault="001A07A6" w:rsidP="001A07A6">
            <w:pPr>
              <w:rPr>
                <w:sz w:val="24"/>
                <w:lang w:eastAsia="ru-RU"/>
              </w:rPr>
            </w:pPr>
            <w:r w:rsidRPr="00A02979">
              <w:rPr>
                <w:sz w:val="24"/>
                <w:lang w:eastAsia="ru-RU"/>
              </w:rPr>
              <w:t>Урок 94</w:t>
            </w:r>
          </w:p>
        </w:tc>
        <w:tc>
          <w:tcPr>
            <w:tcW w:w="7937" w:type="dxa"/>
            <w:vAlign w:val="center"/>
          </w:tcPr>
          <w:p w14:paraId="01104637" w14:textId="77777777" w:rsidR="001A07A6" w:rsidRPr="001A07A6" w:rsidRDefault="001A07A6" w:rsidP="001A07A6">
            <w:pPr>
              <w:jc w:val="both"/>
              <w:rPr>
                <w:sz w:val="24"/>
                <w:lang w:val="ru-RU" w:eastAsia="ru-RU"/>
              </w:rPr>
            </w:pPr>
            <w:r w:rsidRPr="001A07A6">
              <w:rPr>
                <w:sz w:val="24"/>
                <w:lang w:val="ru-RU" w:eastAsia="ru-RU"/>
              </w:rPr>
              <w:t>Реальность и волшебство в сказке. На примере сказки И. Токмаковой "Аля, Кляксич и буква а</w:t>
            </w:r>
          </w:p>
        </w:tc>
      </w:tr>
      <w:tr w:rsidR="001A07A6" w:rsidRPr="00A02979" w14:paraId="247D40F4" w14:textId="77777777" w:rsidTr="001A07A6">
        <w:tc>
          <w:tcPr>
            <w:tcW w:w="1134" w:type="dxa"/>
            <w:vAlign w:val="center"/>
          </w:tcPr>
          <w:p w14:paraId="212B7AB9" w14:textId="77777777" w:rsidR="001A07A6" w:rsidRPr="00A02979" w:rsidRDefault="001A07A6" w:rsidP="001A07A6">
            <w:pPr>
              <w:rPr>
                <w:sz w:val="24"/>
                <w:lang w:eastAsia="ru-RU"/>
              </w:rPr>
            </w:pPr>
            <w:r w:rsidRPr="00A02979">
              <w:rPr>
                <w:sz w:val="24"/>
                <w:lang w:eastAsia="ru-RU"/>
              </w:rPr>
              <w:t>Урок 95</w:t>
            </w:r>
          </w:p>
        </w:tc>
        <w:tc>
          <w:tcPr>
            <w:tcW w:w="7937" w:type="dxa"/>
            <w:vAlign w:val="center"/>
          </w:tcPr>
          <w:p w14:paraId="1C0FC820" w14:textId="77777777" w:rsidR="001A07A6" w:rsidRPr="00A02979" w:rsidRDefault="001A07A6" w:rsidP="001A07A6">
            <w:pPr>
              <w:jc w:val="both"/>
              <w:rPr>
                <w:sz w:val="24"/>
                <w:lang w:eastAsia="ru-RU"/>
              </w:rPr>
            </w:pPr>
            <w:r w:rsidRPr="001A07A6">
              <w:rPr>
                <w:sz w:val="24"/>
                <w:lang w:val="ru-RU" w:eastAsia="ru-RU"/>
              </w:rPr>
              <w:t xml:space="preserve">Характеристика героев в фольклорных (народных) сказках о животных. </w:t>
            </w:r>
            <w:r w:rsidRPr="00A02979">
              <w:rPr>
                <w:sz w:val="24"/>
                <w:lang w:eastAsia="ru-RU"/>
              </w:rPr>
              <w:t>На примере сказок "Лисица и тетерев", "Лиса и рак"</w:t>
            </w:r>
          </w:p>
        </w:tc>
      </w:tr>
      <w:tr w:rsidR="001A07A6" w:rsidRPr="003F62E5" w14:paraId="37716537" w14:textId="77777777" w:rsidTr="001A07A6">
        <w:tc>
          <w:tcPr>
            <w:tcW w:w="1134" w:type="dxa"/>
            <w:vAlign w:val="center"/>
          </w:tcPr>
          <w:p w14:paraId="7431957F" w14:textId="77777777" w:rsidR="001A07A6" w:rsidRPr="00A02979" w:rsidRDefault="001A07A6" w:rsidP="001A07A6">
            <w:pPr>
              <w:rPr>
                <w:sz w:val="24"/>
                <w:lang w:eastAsia="ru-RU"/>
              </w:rPr>
            </w:pPr>
            <w:r w:rsidRPr="00A02979">
              <w:rPr>
                <w:sz w:val="24"/>
                <w:lang w:eastAsia="ru-RU"/>
              </w:rPr>
              <w:t>Урок 96</w:t>
            </w:r>
          </w:p>
        </w:tc>
        <w:tc>
          <w:tcPr>
            <w:tcW w:w="7937" w:type="dxa"/>
            <w:vAlign w:val="center"/>
          </w:tcPr>
          <w:p w14:paraId="2D412691" w14:textId="77777777" w:rsidR="001A07A6" w:rsidRPr="001A07A6" w:rsidRDefault="001A07A6" w:rsidP="001A07A6">
            <w:pPr>
              <w:jc w:val="both"/>
              <w:rPr>
                <w:sz w:val="24"/>
                <w:lang w:val="ru-RU" w:eastAsia="ru-RU"/>
              </w:rPr>
            </w:pPr>
            <w:r w:rsidRPr="001A07A6">
              <w:rPr>
                <w:sz w:val="24"/>
                <w:lang w:val="ru-RU" w:eastAsia="ru-RU"/>
              </w:rPr>
              <w:t>Реальность и волшебство в литературных (авторских) сказках. На примере произведений В.Г. Сутеева "Под грибом", "Кораблик"</w:t>
            </w:r>
          </w:p>
        </w:tc>
      </w:tr>
      <w:tr w:rsidR="001A07A6" w:rsidRPr="003F62E5" w14:paraId="59E28F7A" w14:textId="77777777" w:rsidTr="001A07A6">
        <w:tc>
          <w:tcPr>
            <w:tcW w:w="1134" w:type="dxa"/>
            <w:vAlign w:val="center"/>
          </w:tcPr>
          <w:p w14:paraId="1444AEF9" w14:textId="77777777" w:rsidR="001A07A6" w:rsidRPr="00A02979" w:rsidRDefault="001A07A6" w:rsidP="001A07A6">
            <w:pPr>
              <w:rPr>
                <w:sz w:val="24"/>
                <w:lang w:eastAsia="ru-RU"/>
              </w:rPr>
            </w:pPr>
            <w:r w:rsidRPr="00A02979">
              <w:rPr>
                <w:sz w:val="24"/>
                <w:lang w:eastAsia="ru-RU"/>
              </w:rPr>
              <w:t>Урок 97</w:t>
            </w:r>
          </w:p>
        </w:tc>
        <w:tc>
          <w:tcPr>
            <w:tcW w:w="7937" w:type="dxa"/>
            <w:vAlign w:val="center"/>
          </w:tcPr>
          <w:p w14:paraId="29F93E94" w14:textId="77777777" w:rsidR="001A07A6" w:rsidRPr="001A07A6" w:rsidRDefault="001A07A6" w:rsidP="001A07A6">
            <w:pPr>
              <w:jc w:val="both"/>
              <w:rPr>
                <w:sz w:val="24"/>
                <w:lang w:val="ru-RU" w:eastAsia="ru-RU"/>
              </w:rPr>
            </w:pPr>
            <w:r w:rsidRPr="001A07A6">
              <w:rPr>
                <w:sz w:val="24"/>
                <w:lang w:val="ru-RU" w:eastAsia="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r w:rsidR="001A07A6" w:rsidRPr="003F62E5" w14:paraId="636FECB2" w14:textId="77777777" w:rsidTr="001A07A6">
        <w:tc>
          <w:tcPr>
            <w:tcW w:w="1134" w:type="dxa"/>
            <w:vAlign w:val="center"/>
          </w:tcPr>
          <w:p w14:paraId="63A721BF" w14:textId="77777777" w:rsidR="001A07A6" w:rsidRPr="00A02979" w:rsidRDefault="001A07A6" w:rsidP="001A07A6">
            <w:pPr>
              <w:rPr>
                <w:sz w:val="24"/>
                <w:lang w:eastAsia="ru-RU"/>
              </w:rPr>
            </w:pPr>
            <w:r w:rsidRPr="00A02979">
              <w:rPr>
                <w:sz w:val="24"/>
                <w:lang w:eastAsia="ru-RU"/>
              </w:rPr>
              <w:t>Урок 98</w:t>
            </w:r>
          </w:p>
        </w:tc>
        <w:tc>
          <w:tcPr>
            <w:tcW w:w="7937" w:type="dxa"/>
            <w:vAlign w:val="center"/>
          </w:tcPr>
          <w:p w14:paraId="1DC681D8" w14:textId="77777777" w:rsidR="001A07A6" w:rsidRPr="001A07A6" w:rsidRDefault="001A07A6" w:rsidP="001A07A6">
            <w:pPr>
              <w:jc w:val="both"/>
              <w:rPr>
                <w:sz w:val="24"/>
                <w:lang w:val="ru-RU" w:eastAsia="ru-RU"/>
              </w:rPr>
            </w:pPr>
            <w:r w:rsidRPr="001A07A6">
              <w:rPr>
                <w:sz w:val="24"/>
                <w:lang w:val="ru-RU" w:eastAsia="ru-RU"/>
              </w:rPr>
              <w:t>Отражение сюжета произведения в иллюстрациях</w:t>
            </w:r>
          </w:p>
        </w:tc>
      </w:tr>
      <w:tr w:rsidR="001A07A6" w:rsidRPr="00A02979" w14:paraId="208E903F" w14:textId="77777777" w:rsidTr="001A07A6">
        <w:tc>
          <w:tcPr>
            <w:tcW w:w="1134" w:type="dxa"/>
            <w:vAlign w:val="center"/>
          </w:tcPr>
          <w:p w14:paraId="57D84F77" w14:textId="77777777" w:rsidR="001A07A6" w:rsidRPr="00A02979" w:rsidRDefault="001A07A6" w:rsidP="001A07A6">
            <w:pPr>
              <w:rPr>
                <w:sz w:val="24"/>
                <w:lang w:eastAsia="ru-RU"/>
              </w:rPr>
            </w:pPr>
            <w:r w:rsidRPr="00A02979">
              <w:rPr>
                <w:sz w:val="24"/>
                <w:lang w:eastAsia="ru-RU"/>
              </w:rPr>
              <w:t>Урок 99</w:t>
            </w:r>
          </w:p>
        </w:tc>
        <w:tc>
          <w:tcPr>
            <w:tcW w:w="7937" w:type="dxa"/>
            <w:vAlign w:val="center"/>
          </w:tcPr>
          <w:p w14:paraId="206D6A2A" w14:textId="77777777" w:rsidR="001A07A6" w:rsidRPr="00A02979" w:rsidRDefault="001A07A6" w:rsidP="001A07A6">
            <w:pPr>
              <w:jc w:val="both"/>
              <w:rPr>
                <w:sz w:val="24"/>
                <w:lang w:eastAsia="ru-RU"/>
              </w:rPr>
            </w:pPr>
            <w:r w:rsidRPr="001A07A6">
              <w:rPr>
                <w:sz w:val="24"/>
                <w:lang w:val="ru-RU" w:eastAsia="ru-RU"/>
              </w:rPr>
              <w:t xml:space="preserve">Сравнение героев фольклорных (народных) и литературных (авторских) сказок: сходство и различия. </w:t>
            </w:r>
            <w:r w:rsidRPr="00A02979">
              <w:rPr>
                <w:sz w:val="24"/>
                <w:lang w:eastAsia="ru-RU"/>
              </w:rPr>
              <w:t>На примере произведения К.Д. Ушинского "Петух и собака"</w:t>
            </w:r>
          </w:p>
        </w:tc>
      </w:tr>
      <w:tr w:rsidR="001A07A6" w:rsidRPr="003F62E5" w14:paraId="6331793E" w14:textId="77777777" w:rsidTr="001A07A6">
        <w:tc>
          <w:tcPr>
            <w:tcW w:w="1134" w:type="dxa"/>
            <w:vAlign w:val="center"/>
          </w:tcPr>
          <w:p w14:paraId="18408333" w14:textId="77777777" w:rsidR="001A07A6" w:rsidRPr="00A02979" w:rsidRDefault="001A07A6" w:rsidP="001A07A6">
            <w:pPr>
              <w:rPr>
                <w:sz w:val="24"/>
                <w:lang w:eastAsia="ru-RU"/>
              </w:rPr>
            </w:pPr>
            <w:r w:rsidRPr="00A02979">
              <w:rPr>
                <w:sz w:val="24"/>
                <w:lang w:eastAsia="ru-RU"/>
              </w:rPr>
              <w:t>Урок 100</w:t>
            </w:r>
          </w:p>
        </w:tc>
        <w:tc>
          <w:tcPr>
            <w:tcW w:w="7937" w:type="dxa"/>
            <w:vAlign w:val="center"/>
          </w:tcPr>
          <w:p w14:paraId="7DF60BD9" w14:textId="77777777" w:rsidR="001A07A6" w:rsidRPr="001A07A6" w:rsidRDefault="001A07A6" w:rsidP="001A07A6">
            <w:pPr>
              <w:jc w:val="both"/>
              <w:rPr>
                <w:sz w:val="24"/>
                <w:lang w:val="ru-RU" w:eastAsia="ru-RU"/>
              </w:rPr>
            </w:pPr>
            <w:r w:rsidRPr="001A07A6">
              <w:rPr>
                <w:sz w:val="24"/>
                <w:lang w:val="ru-RU" w:eastAsia="ru-RU"/>
              </w:rPr>
              <w:t>Знакомство с малыми жанрами устного народного творчества: потешка, загадка, пословица</w:t>
            </w:r>
          </w:p>
        </w:tc>
      </w:tr>
      <w:tr w:rsidR="001A07A6" w:rsidRPr="003F62E5" w14:paraId="4810249E" w14:textId="77777777" w:rsidTr="001A07A6">
        <w:tc>
          <w:tcPr>
            <w:tcW w:w="1134" w:type="dxa"/>
            <w:vAlign w:val="center"/>
          </w:tcPr>
          <w:p w14:paraId="7C0531A3" w14:textId="77777777" w:rsidR="001A07A6" w:rsidRPr="00A02979" w:rsidRDefault="001A07A6" w:rsidP="001A07A6">
            <w:pPr>
              <w:rPr>
                <w:sz w:val="24"/>
                <w:lang w:eastAsia="ru-RU"/>
              </w:rPr>
            </w:pPr>
            <w:r w:rsidRPr="00A02979">
              <w:rPr>
                <w:sz w:val="24"/>
                <w:lang w:eastAsia="ru-RU"/>
              </w:rPr>
              <w:t>Урок 101</w:t>
            </w:r>
          </w:p>
        </w:tc>
        <w:tc>
          <w:tcPr>
            <w:tcW w:w="7937" w:type="dxa"/>
            <w:vAlign w:val="center"/>
          </w:tcPr>
          <w:p w14:paraId="6E4E2C8E" w14:textId="77777777" w:rsidR="001A07A6" w:rsidRPr="001A07A6" w:rsidRDefault="001A07A6" w:rsidP="001A07A6">
            <w:pPr>
              <w:jc w:val="both"/>
              <w:rPr>
                <w:sz w:val="24"/>
                <w:lang w:val="ru-RU" w:eastAsia="ru-RU"/>
              </w:rPr>
            </w:pPr>
            <w:r w:rsidRPr="001A07A6">
              <w:rPr>
                <w:sz w:val="24"/>
                <w:lang w:val="ru-RU" w:eastAsia="ru-RU"/>
              </w:rPr>
              <w:t>Загадка - средство воспитания живости ума, сообразительности.</w:t>
            </w:r>
          </w:p>
        </w:tc>
      </w:tr>
      <w:tr w:rsidR="001A07A6" w:rsidRPr="00A02979" w14:paraId="5D367415" w14:textId="77777777" w:rsidTr="001A07A6">
        <w:tc>
          <w:tcPr>
            <w:tcW w:w="1134" w:type="dxa"/>
            <w:vAlign w:val="center"/>
          </w:tcPr>
          <w:p w14:paraId="2E59A3EE" w14:textId="77777777" w:rsidR="001A07A6" w:rsidRPr="00A02979" w:rsidRDefault="001A07A6" w:rsidP="001A07A6">
            <w:pPr>
              <w:rPr>
                <w:sz w:val="24"/>
                <w:lang w:eastAsia="ru-RU"/>
              </w:rPr>
            </w:pPr>
            <w:r w:rsidRPr="00A02979">
              <w:rPr>
                <w:sz w:val="24"/>
                <w:lang w:eastAsia="ru-RU"/>
              </w:rPr>
              <w:t>Урок 102</w:t>
            </w:r>
          </w:p>
        </w:tc>
        <w:tc>
          <w:tcPr>
            <w:tcW w:w="7937" w:type="dxa"/>
            <w:vAlign w:val="center"/>
          </w:tcPr>
          <w:p w14:paraId="3FF2B5D5" w14:textId="77777777" w:rsidR="001A07A6" w:rsidRPr="00A02979" w:rsidRDefault="001A07A6" w:rsidP="001A07A6">
            <w:pPr>
              <w:jc w:val="both"/>
              <w:rPr>
                <w:sz w:val="24"/>
                <w:lang w:eastAsia="ru-RU"/>
              </w:rPr>
            </w:pPr>
            <w:r w:rsidRPr="00A02979">
              <w:rPr>
                <w:sz w:val="24"/>
                <w:lang w:eastAsia="ru-RU"/>
              </w:rPr>
              <w:t>Игровой народный фольклор: потешки</w:t>
            </w:r>
          </w:p>
        </w:tc>
      </w:tr>
      <w:tr w:rsidR="001A07A6" w:rsidRPr="003F62E5" w14:paraId="631DC99F" w14:textId="77777777" w:rsidTr="001A07A6">
        <w:tc>
          <w:tcPr>
            <w:tcW w:w="1134" w:type="dxa"/>
            <w:vAlign w:val="center"/>
          </w:tcPr>
          <w:p w14:paraId="0D104351" w14:textId="77777777" w:rsidR="001A07A6" w:rsidRPr="00A02979" w:rsidRDefault="001A07A6" w:rsidP="001A07A6">
            <w:pPr>
              <w:rPr>
                <w:sz w:val="24"/>
                <w:lang w:eastAsia="ru-RU"/>
              </w:rPr>
            </w:pPr>
            <w:r w:rsidRPr="00A02979">
              <w:rPr>
                <w:sz w:val="24"/>
                <w:lang w:eastAsia="ru-RU"/>
              </w:rPr>
              <w:lastRenderedPageBreak/>
              <w:t>Урок 103</w:t>
            </w:r>
          </w:p>
        </w:tc>
        <w:tc>
          <w:tcPr>
            <w:tcW w:w="7937" w:type="dxa"/>
            <w:vAlign w:val="center"/>
          </w:tcPr>
          <w:p w14:paraId="43F32D4D" w14:textId="77777777" w:rsidR="001A07A6" w:rsidRPr="001A07A6" w:rsidRDefault="001A07A6" w:rsidP="001A07A6">
            <w:pPr>
              <w:jc w:val="both"/>
              <w:rPr>
                <w:sz w:val="24"/>
                <w:lang w:val="ru-RU" w:eastAsia="ru-RU"/>
              </w:rPr>
            </w:pPr>
            <w:r w:rsidRPr="001A07A6">
              <w:rPr>
                <w:sz w:val="24"/>
                <w:lang w:val="ru-RU" w:eastAsia="ru-RU"/>
              </w:rPr>
              <w:t>Восприятие произведений о чудесах и фантазии: способность автора замечать необычное в окружающем мире</w:t>
            </w:r>
          </w:p>
        </w:tc>
      </w:tr>
      <w:tr w:rsidR="001A07A6" w:rsidRPr="003F62E5" w14:paraId="14ADFE57" w14:textId="77777777" w:rsidTr="001A07A6">
        <w:tc>
          <w:tcPr>
            <w:tcW w:w="1134" w:type="dxa"/>
            <w:vAlign w:val="center"/>
          </w:tcPr>
          <w:p w14:paraId="08CCD320" w14:textId="77777777" w:rsidR="001A07A6" w:rsidRPr="00A02979" w:rsidRDefault="001A07A6" w:rsidP="001A07A6">
            <w:pPr>
              <w:rPr>
                <w:sz w:val="24"/>
                <w:lang w:eastAsia="ru-RU"/>
              </w:rPr>
            </w:pPr>
            <w:r w:rsidRPr="00A02979">
              <w:rPr>
                <w:sz w:val="24"/>
                <w:lang w:eastAsia="ru-RU"/>
              </w:rPr>
              <w:t>Урок 104</w:t>
            </w:r>
          </w:p>
        </w:tc>
        <w:tc>
          <w:tcPr>
            <w:tcW w:w="7937" w:type="dxa"/>
            <w:vAlign w:val="center"/>
          </w:tcPr>
          <w:p w14:paraId="34CC177E" w14:textId="77777777" w:rsidR="001A07A6" w:rsidRPr="001A07A6" w:rsidRDefault="001A07A6" w:rsidP="001A07A6">
            <w:pPr>
              <w:jc w:val="both"/>
              <w:rPr>
                <w:sz w:val="24"/>
                <w:lang w:val="ru-RU" w:eastAsia="ru-RU"/>
              </w:rPr>
            </w:pPr>
            <w:r w:rsidRPr="001A07A6">
              <w:rPr>
                <w:sz w:val="24"/>
                <w:lang w:val="ru-RU" w:eastAsia="ru-RU"/>
              </w:rPr>
              <w:t>Мир фантазий и чудес в произведениях Б.В. Заходер "Моя Вообразилия", Ю. Мориц "Сто фантазий" и других</w:t>
            </w:r>
          </w:p>
        </w:tc>
      </w:tr>
      <w:tr w:rsidR="001A07A6" w:rsidRPr="003F62E5" w14:paraId="120FD30C" w14:textId="77777777" w:rsidTr="001A07A6">
        <w:tc>
          <w:tcPr>
            <w:tcW w:w="1134" w:type="dxa"/>
            <w:vAlign w:val="center"/>
          </w:tcPr>
          <w:p w14:paraId="7203009B" w14:textId="77777777" w:rsidR="001A07A6" w:rsidRPr="00A02979" w:rsidRDefault="001A07A6" w:rsidP="001A07A6">
            <w:pPr>
              <w:rPr>
                <w:sz w:val="24"/>
                <w:lang w:eastAsia="ru-RU"/>
              </w:rPr>
            </w:pPr>
            <w:r w:rsidRPr="00A02979">
              <w:rPr>
                <w:sz w:val="24"/>
                <w:lang w:eastAsia="ru-RU"/>
              </w:rPr>
              <w:t>Урок 105</w:t>
            </w:r>
          </w:p>
        </w:tc>
        <w:tc>
          <w:tcPr>
            <w:tcW w:w="7937" w:type="dxa"/>
            <w:vAlign w:val="center"/>
          </w:tcPr>
          <w:p w14:paraId="783B3291" w14:textId="77777777" w:rsidR="001A07A6" w:rsidRPr="001A07A6" w:rsidRDefault="001A07A6" w:rsidP="001A07A6">
            <w:pPr>
              <w:jc w:val="both"/>
              <w:rPr>
                <w:sz w:val="24"/>
                <w:lang w:val="ru-RU" w:eastAsia="ru-RU"/>
              </w:rPr>
            </w:pPr>
            <w:r w:rsidRPr="001A07A6">
              <w:rPr>
                <w:sz w:val="24"/>
                <w:lang w:val="ru-RU" w:eastAsia="ru-RU"/>
              </w:rPr>
              <w:t>Открытие чудесного в обыкновенных явлениях. На примере стихотворений В.В. Лунина "Я видел чудо", Р.С. Сефа "Чудо"</w:t>
            </w:r>
          </w:p>
        </w:tc>
      </w:tr>
      <w:tr w:rsidR="001A07A6" w:rsidRPr="003F62E5" w14:paraId="2A1355A1" w14:textId="77777777" w:rsidTr="001A07A6">
        <w:tc>
          <w:tcPr>
            <w:tcW w:w="1134" w:type="dxa"/>
            <w:vAlign w:val="center"/>
          </w:tcPr>
          <w:p w14:paraId="04203C45" w14:textId="77777777" w:rsidR="001A07A6" w:rsidRPr="00A02979" w:rsidRDefault="001A07A6" w:rsidP="001A07A6">
            <w:pPr>
              <w:rPr>
                <w:sz w:val="24"/>
                <w:lang w:eastAsia="ru-RU"/>
              </w:rPr>
            </w:pPr>
            <w:r w:rsidRPr="00A02979">
              <w:rPr>
                <w:sz w:val="24"/>
                <w:lang w:eastAsia="ru-RU"/>
              </w:rPr>
              <w:t>Урок 106</w:t>
            </w:r>
          </w:p>
        </w:tc>
        <w:tc>
          <w:tcPr>
            <w:tcW w:w="7937" w:type="dxa"/>
            <w:vAlign w:val="center"/>
          </w:tcPr>
          <w:p w14:paraId="63B4CC6D" w14:textId="77777777" w:rsidR="001A07A6" w:rsidRPr="001A07A6" w:rsidRDefault="001A07A6" w:rsidP="001A07A6">
            <w:pPr>
              <w:jc w:val="both"/>
              <w:rPr>
                <w:sz w:val="24"/>
                <w:lang w:val="ru-RU" w:eastAsia="ru-RU"/>
              </w:rPr>
            </w:pPr>
            <w:r w:rsidRPr="001A07A6">
              <w:rPr>
                <w:sz w:val="24"/>
                <w:lang w:val="ru-RU" w:eastAsia="ru-RU"/>
              </w:rPr>
              <w:t>Сравнение авторских и фольклорных произведений о чудесах и фантазии</w:t>
            </w:r>
          </w:p>
        </w:tc>
      </w:tr>
      <w:tr w:rsidR="001A07A6" w:rsidRPr="003F62E5" w14:paraId="6957D05D" w14:textId="77777777" w:rsidTr="001A07A6">
        <w:tc>
          <w:tcPr>
            <w:tcW w:w="1134" w:type="dxa"/>
            <w:vAlign w:val="center"/>
          </w:tcPr>
          <w:p w14:paraId="42C8C7C5" w14:textId="77777777" w:rsidR="001A07A6" w:rsidRPr="00A02979" w:rsidRDefault="001A07A6" w:rsidP="001A07A6">
            <w:pPr>
              <w:rPr>
                <w:sz w:val="24"/>
                <w:lang w:eastAsia="ru-RU"/>
              </w:rPr>
            </w:pPr>
            <w:r w:rsidRPr="00A02979">
              <w:rPr>
                <w:sz w:val="24"/>
                <w:lang w:eastAsia="ru-RU"/>
              </w:rPr>
              <w:t>Урок 107</w:t>
            </w:r>
          </w:p>
        </w:tc>
        <w:tc>
          <w:tcPr>
            <w:tcW w:w="7937" w:type="dxa"/>
            <w:vAlign w:val="center"/>
          </w:tcPr>
          <w:p w14:paraId="2BA4B8F1" w14:textId="77777777" w:rsidR="001A07A6" w:rsidRPr="001A07A6" w:rsidRDefault="001A07A6" w:rsidP="001A07A6">
            <w:pPr>
              <w:jc w:val="both"/>
              <w:rPr>
                <w:sz w:val="24"/>
                <w:lang w:val="ru-RU" w:eastAsia="ru-RU"/>
              </w:rPr>
            </w:pPr>
            <w:r w:rsidRPr="001A07A6">
              <w:rPr>
                <w:sz w:val="24"/>
                <w:lang w:val="ru-RU" w:eastAsia="ru-RU"/>
              </w:rPr>
              <w:t>Понимание пословиц как средства проявления народной мудрости, краткого изречения жизненных правил</w:t>
            </w:r>
          </w:p>
        </w:tc>
      </w:tr>
      <w:tr w:rsidR="001A07A6" w:rsidRPr="003F62E5" w14:paraId="49367B30" w14:textId="77777777" w:rsidTr="001A07A6">
        <w:tc>
          <w:tcPr>
            <w:tcW w:w="1134" w:type="dxa"/>
            <w:vAlign w:val="center"/>
          </w:tcPr>
          <w:p w14:paraId="68E15F51" w14:textId="77777777" w:rsidR="001A07A6" w:rsidRPr="00A02979" w:rsidRDefault="001A07A6" w:rsidP="001A07A6">
            <w:pPr>
              <w:rPr>
                <w:sz w:val="24"/>
                <w:lang w:eastAsia="ru-RU"/>
              </w:rPr>
            </w:pPr>
            <w:r w:rsidRPr="00A02979">
              <w:rPr>
                <w:sz w:val="24"/>
                <w:lang w:eastAsia="ru-RU"/>
              </w:rPr>
              <w:t>Урок 108</w:t>
            </w:r>
          </w:p>
        </w:tc>
        <w:tc>
          <w:tcPr>
            <w:tcW w:w="7937" w:type="dxa"/>
            <w:vAlign w:val="center"/>
          </w:tcPr>
          <w:p w14:paraId="291296F8" w14:textId="77777777" w:rsidR="001A07A6" w:rsidRPr="001A07A6" w:rsidRDefault="001A07A6" w:rsidP="001A07A6">
            <w:pPr>
              <w:jc w:val="both"/>
              <w:rPr>
                <w:sz w:val="24"/>
                <w:lang w:val="ru-RU" w:eastAsia="ru-RU"/>
              </w:rPr>
            </w:pPr>
            <w:r w:rsidRPr="001A07A6">
              <w:rPr>
                <w:sz w:val="24"/>
                <w:lang w:val="ru-RU" w:eastAsia="ru-RU"/>
              </w:rPr>
              <w:t>Определение темы произведения: изображение природы в разные времена года</w:t>
            </w:r>
          </w:p>
        </w:tc>
      </w:tr>
      <w:tr w:rsidR="001A07A6" w:rsidRPr="003F62E5" w14:paraId="7CE94B04" w14:textId="77777777" w:rsidTr="001A07A6">
        <w:tc>
          <w:tcPr>
            <w:tcW w:w="1134" w:type="dxa"/>
            <w:vAlign w:val="center"/>
          </w:tcPr>
          <w:p w14:paraId="4A20CB23" w14:textId="77777777" w:rsidR="001A07A6" w:rsidRPr="00A02979" w:rsidRDefault="001A07A6" w:rsidP="001A07A6">
            <w:pPr>
              <w:rPr>
                <w:sz w:val="24"/>
                <w:lang w:eastAsia="ru-RU"/>
              </w:rPr>
            </w:pPr>
            <w:r w:rsidRPr="00A02979">
              <w:rPr>
                <w:sz w:val="24"/>
                <w:lang w:eastAsia="ru-RU"/>
              </w:rPr>
              <w:t>Урок 109</w:t>
            </w:r>
          </w:p>
        </w:tc>
        <w:tc>
          <w:tcPr>
            <w:tcW w:w="7937" w:type="dxa"/>
            <w:vAlign w:val="center"/>
          </w:tcPr>
          <w:p w14:paraId="671DCA5D" w14:textId="77777777" w:rsidR="001A07A6" w:rsidRPr="001A07A6" w:rsidRDefault="001A07A6" w:rsidP="001A07A6">
            <w:pPr>
              <w:jc w:val="both"/>
              <w:rPr>
                <w:sz w:val="24"/>
                <w:lang w:val="ru-RU" w:eastAsia="ru-RU"/>
              </w:rPr>
            </w:pPr>
            <w:r w:rsidRPr="001A07A6">
              <w:rPr>
                <w:sz w:val="24"/>
                <w:lang w:val="ru-RU" w:eastAsia="ru-RU"/>
              </w:rPr>
              <w:t>Наблюдение за особенностями стихотворной речи: рифма, ритм. Роль интонации при выразительном чтении: темп, сила голоса</w:t>
            </w:r>
          </w:p>
        </w:tc>
      </w:tr>
      <w:tr w:rsidR="001A07A6" w:rsidRPr="003F62E5" w14:paraId="4B9A3A8E" w14:textId="77777777" w:rsidTr="001A07A6">
        <w:tc>
          <w:tcPr>
            <w:tcW w:w="1134" w:type="dxa"/>
            <w:vAlign w:val="center"/>
          </w:tcPr>
          <w:p w14:paraId="1CEFD49D" w14:textId="77777777" w:rsidR="001A07A6" w:rsidRPr="00A02979" w:rsidRDefault="001A07A6" w:rsidP="001A07A6">
            <w:pPr>
              <w:rPr>
                <w:sz w:val="24"/>
                <w:lang w:eastAsia="ru-RU"/>
              </w:rPr>
            </w:pPr>
            <w:r w:rsidRPr="00A02979">
              <w:rPr>
                <w:sz w:val="24"/>
                <w:lang w:eastAsia="ru-RU"/>
              </w:rPr>
              <w:t>Урок 110</w:t>
            </w:r>
          </w:p>
        </w:tc>
        <w:tc>
          <w:tcPr>
            <w:tcW w:w="7937" w:type="dxa"/>
            <w:vAlign w:val="center"/>
          </w:tcPr>
          <w:p w14:paraId="37BC3DC3" w14:textId="77777777" w:rsidR="001A07A6" w:rsidRPr="001A07A6" w:rsidRDefault="001A07A6" w:rsidP="001A07A6">
            <w:pPr>
              <w:jc w:val="both"/>
              <w:rPr>
                <w:sz w:val="24"/>
                <w:lang w:val="ru-RU" w:eastAsia="ru-RU"/>
              </w:rPr>
            </w:pPr>
            <w:r w:rsidRPr="001A07A6">
              <w:rPr>
                <w:sz w:val="24"/>
                <w:lang w:val="ru-RU" w:eastAsia="ru-RU"/>
              </w:rPr>
              <w:t>Восприятие произведений о родной природе: краски и звуки весны</w:t>
            </w:r>
          </w:p>
        </w:tc>
      </w:tr>
      <w:tr w:rsidR="001A07A6" w:rsidRPr="00A02979" w14:paraId="75C1A31B" w14:textId="77777777" w:rsidTr="001A07A6">
        <w:tc>
          <w:tcPr>
            <w:tcW w:w="1134" w:type="dxa"/>
            <w:vAlign w:val="center"/>
          </w:tcPr>
          <w:p w14:paraId="76C535D2" w14:textId="77777777" w:rsidR="001A07A6" w:rsidRPr="00A02979" w:rsidRDefault="001A07A6" w:rsidP="001A07A6">
            <w:pPr>
              <w:rPr>
                <w:sz w:val="24"/>
                <w:lang w:eastAsia="ru-RU"/>
              </w:rPr>
            </w:pPr>
            <w:r w:rsidRPr="00A02979">
              <w:rPr>
                <w:sz w:val="24"/>
                <w:lang w:eastAsia="ru-RU"/>
              </w:rPr>
              <w:t>Урок 111</w:t>
            </w:r>
          </w:p>
        </w:tc>
        <w:tc>
          <w:tcPr>
            <w:tcW w:w="7937" w:type="dxa"/>
            <w:vAlign w:val="center"/>
          </w:tcPr>
          <w:p w14:paraId="06AEAA23" w14:textId="77777777" w:rsidR="001A07A6" w:rsidRPr="00A02979" w:rsidRDefault="001A07A6" w:rsidP="001A07A6">
            <w:pPr>
              <w:jc w:val="both"/>
              <w:rPr>
                <w:sz w:val="24"/>
                <w:lang w:eastAsia="ru-RU"/>
              </w:rPr>
            </w:pPr>
            <w:r w:rsidRPr="001A07A6">
              <w:rPr>
                <w:sz w:val="24"/>
                <w:lang w:val="ru-RU" w:eastAsia="ru-RU"/>
              </w:rPr>
              <w:t xml:space="preserve">Определение темы произведения: изображение природы в разные времена года. </w:t>
            </w:r>
            <w:r w:rsidRPr="00A02979">
              <w:rPr>
                <w:sz w:val="24"/>
                <w:lang w:eastAsia="ru-RU"/>
              </w:rPr>
              <w:t>Настроение, которое рождает стихотворение</w:t>
            </w:r>
          </w:p>
        </w:tc>
      </w:tr>
      <w:tr w:rsidR="001A07A6" w:rsidRPr="00A02979" w14:paraId="582D5A11" w14:textId="77777777" w:rsidTr="001A07A6">
        <w:tc>
          <w:tcPr>
            <w:tcW w:w="1134" w:type="dxa"/>
            <w:vAlign w:val="center"/>
          </w:tcPr>
          <w:p w14:paraId="209B2AF6" w14:textId="77777777" w:rsidR="001A07A6" w:rsidRPr="00A02979" w:rsidRDefault="001A07A6" w:rsidP="001A07A6">
            <w:pPr>
              <w:rPr>
                <w:sz w:val="24"/>
                <w:lang w:eastAsia="ru-RU"/>
              </w:rPr>
            </w:pPr>
            <w:r w:rsidRPr="00A02979">
              <w:rPr>
                <w:sz w:val="24"/>
                <w:lang w:eastAsia="ru-RU"/>
              </w:rPr>
              <w:t>Урок 112</w:t>
            </w:r>
          </w:p>
        </w:tc>
        <w:tc>
          <w:tcPr>
            <w:tcW w:w="7937" w:type="dxa"/>
            <w:vAlign w:val="center"/>
          </w:tcPr>
          <w:p w14:paraId="7BCBE56C" w14:textId="77777777" w:rsidR="001A07A6" w:rsidRPr="00A02979" w:rsidRDefault="001A07A6" w:rsidP="001A07A6">
            <w:pPr>
              <w:jc w:val="both"/>
              <w:rPr>
                <w:sz w:val="24"/>
                <w:lang w:eastAsia="ru-RU"/>
              </w:rPr>
            </w:pPr>
            <w:r w:rsidRPr="001A07A6">
              <w:rPr>
                <w:sz w:val="24"/>
                <w:lang w:val="ru-RU" w:eastAsia="ru-RU"/>
              </w:rPr>
              <w:t xml:space="preserve">Выявление главной мысли (идеи) в произведениях о природе родного края. </w:t>
            </w:r>
            <w:r w:rsidRPr="00A02979">
              <w:rPr>
                <w:sz w:val="24"/>
                <w:lang w:eastAsia="ru-RU"/>
              </w:rPr>
              <w:t>Любовь к Родине</w:t>
            </w:r>
          </w:p>
        </w:tc>
      </w:tr>
      <w:tr w:rsidR="001A07A6" w:rsidRPr="003F62E5" w14:paraId="02EDD056" w14:textId="77777777" w:rsidTr="001A07A6">
        <w:tc>
          <w:tcPr>
            <w:tcW w:w="1134" w:type="dxa"/>
            <w:vAlign w:val="center"/>
          </w:tcPr>
          <w:p w14:paraId="5EE52580" w14:textId="77777777" w:rsidR="001A07A6" w:rsidRPr="00A02979" w:rsidRDefault="001A07A6" w:rsidP="001A07A6">
            <w:pPr>
              <w:rPr>
                <w:sz w:val="24"/>
                <w:lang w:eastAsia="ru-RU"/>
              </w:rPr>
            </w:pPr>
            <w:r w:rsidRPr="00A02979">
              <w:rPr>
                <w:sz w:val="24"/>
                <w:lang w:eastAsia="ru-RU"/>
              </w:rPr>
              <w:t>Урок 113</w:t>
            </w:r>
          </w:p>
        </w:tc>
        <w:tc>
          <w:tcPr>
            <w:tcW w:w="7937" w:type="dxa"/>
            <w:vAlign w:val="center"/>
          </w:tcPr>
          <w:p w14:paraId="17DC8BD9"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Отражении в иллюстрации эмоционального отклика на произведение.</w:t>
            </w:r>
          </w:p>
        </w:tc>
      </w:tr>
      <w:tr w:rsidR="001A07A6" w:rsidRPr="003F62E5" w14:paraId="33B542DF" w14:textId="77777777" w:rsidTr="001A07A6">
        <w:tc>
          <w:tcPr>
            <w:tcW w:w="1134" w:type="dxa"/>
            <w:vAlign w:val="center"/>
          </w:tcPr>
          <w:p w14:paraId="785E382C" w14:textId="77777777" w:rsidR="001A07A6" w:rsidRPr="00A02979" w:rsidRDefault="001A07A6" w:rsidP="001A07A6">
            <w:pPr>
              <w:rPr>
                <w:sz w:val="24"/>
                <w:lang w:eastAsia="ru-RU"/>
              </w:rPr>
            </w:pPr>
            <w:r w:rsidRPr="00A02979">
              <w:rPr>
                <w:sz w:val="24"/>
                <w:lang w:eastAsia="ru-RU"/>
              </w:rPr>
              <w:t>Урок 114</w:t>
            </w:r>
          </w:p>
        </w:tc>
        <w:tc>
          <w:tcPr>
            <w:tcW w:w="7937" w:type="dxa"/>
            <w:vAlign w:val="center"/>
          </w:tcPr>
          <w:p w14:paraId="519DF462" w14:textId="77777777" w:rsidR="001A07A6" w:rsidRPr="001A07A6" w:rsidRDefault="001A07A6" w:rsidP="001A07A6">
            <w:pPr>
              <w:jc w:val="both"/>
              <w:rPr>
                <w:sz w:val="24"/>
                <w:lang w:val="ru-RU" w:eastAsia="ru-RU"/>
              </w:rPr>
            </w:pPr>
            <w:r w:rsidRPr="001A07A6">
              <w:rPr>
                <w:sz w:val="24"/>
                <w:lang w:val="ru-RU" w:eastAsia="ru-RU"/>
              </w:rPr>
              <w:t>Определение темы произведения: о жизни, играх, делах детей</w:t>
            </w:r>
          </w:p>
        </w:tc>
      </w:tr>
      <w:tr w:rsidR="001A07A6" w:rsidRPr="00A02979" w14:paraId="539C00CC" w14:textId="77777777" w:rsidTr="001A07A6">
        <w:tc>
          <w:tcPr>
            <w:tcW w:w="1134" w:type="dxa"/>
            <w:vAlign w:val="center"/>
          </w:tcPr>
          <w:p w14:paraId="4BD334BC" w14:textId="77777777" w:rsidR="001A07A6" w:rsidRPr="00A02979" w:rsidRDefault="001A07A6" w:rsidP="001A07A6">
            <w:pPr>
              <w:rPr>
                <w:sz w:val="24"/>
                <w:lang w:eastAsia="ru-RU"/>
              </w:rPr>
            </w:pPr>
            <w:r w:rsidRPr="00A02979">
              <w:rPr>
                <w:sz w:val="24"/>
                <w:lang w:eastAsia="ru-RU"/>
              </w:rPr>
              <w:t>Урок 115</w:t>
            </w:r>
          </w:p>
        </w:tc>
        <w:tc>
          <w:tcPr>
            <w:tcW w:w="7937" w:type="dxa"/>
            <w:vAlign w:val="center"/>
          </w:tcPr>
          <w:p w14:paraId="009AF455" w14:textId="77777777" w:rsidR="001A07A6" w:rsidRPr="00A02979" w:rsidRDefault="001A07A6" w:rsidP="001A07A6">
            <w:pPr>
              <w:jc w:val="both"/>
              <w:rPr>
                <w:sz w:val="24"/>
                <w:lang w:eastAsia="ru-RU"/>
              </w:rPr>
            </w:pPr>
            <w:r w:rsidRPr="001A07A6">
              <w:rPr>
                <w:sz w:val="24"/>
                <w:lang w:val="ru-RU" w:eastAsia="ru-RU"/>
              </w:rPr>
              <w:t xml:space="preserve">Выделение главной мысли (идеи) произведения. На примере текста К.Д. Ушинского "Худо тому, кто добра не делает никому" и других. </w:t>
            </w:r>
            <w:r w:rsidRPr="00A02979">
              <w:rPr>
                <w:sz w:val="24"/>
                <w:lang w:eastAsia="ru-RU"/>
              </w:rPr>
              <w:t>Сказка М.С. Пляцковского "Помощник"</w:t>
            </w:r>
          </w:p>
        </w:tc>
      </w:tr>
      <w:tr w:rsidR="001A07A6" w:rsidRPr="00A02979" w14:paraId="180BC0AC" w14:textId="77777777" w:rsidTr="001A07A6">
        <w:tc>
          <w:tcPr>
            <w:tcW w:w="1134" w:type="dxa"/>
            <w:vAlign w:val="center"/>
          </w:tcPr>
          <w:p w14:paraId="22D77A7D" w14:textId="77777777" w:rsidR="001A07A6" w:rsidRPr="00A02979" w:rsidRDefault="001A07A6" w:rsidP="001A07A6">
            <w:pPr>
              <w:rPr>
                <w:sz w:val="24"/>
                <w:lang w:eastAsia="ru-RU"/>
              </w:rPr>
            </w:pPr>
            <w:r w:rsidRPr="00A02979">
              <w:rPr>
                <w:sz w:val="24"/>
                <w:lang w:eastAsia="ru-RU"/>
              </w:rPr>
              <w:t>Урок 116</w:t>
            </w:r>
          </w:p>
        </w:tc>
        <w:tc>
          <w:tcPr>
            <w:tcW w:w="7937" w:type="dxa"/>
            <w:vAlign w:val="center"/>
          </w:tcPr>
          <w:p w14:paraId="3F82CD53" w14:textId="77777777" w:rsidR="001A07A6" w:rsidRPr="00A02979" w:rsidRDefault="001A07A6" w:rsidP="001A07A6">
            <w:pPr>
              <w:jc w:val="both"/>
              <w:rPr>
                <w:sz w:val="24"/>
                <w:lang w:eastAsia="ru-RU"/>
              </w:rPr>
            </w:pPr>
            <w:r w:rsidRPr="001A07A6">
              <w:rPr>
                <w:sz w:val="24"/>
                <w:lang w:val="ru-RU" w:eastAsia="ru-RU"/>
              </w:rPr>
              <w:t xml:space="preserve">Заголовок произведения, его значение для понимания содержания. </w:t>
            </w:r>
            <w:r w:rsidRPr="00A02979">
              <w:rPr>
                <w:sz w:val="24"/>
                <w:lang w:eastAsia="ru-RU"/>
              </w:rPr>
              <w:t>Произведения о дружбе</w:t>
            </w:r>
          </w:p>
        </w:tc>
      </w:tr>
      <w:tr w:rsidR="001A07A6" w:rsidRPr="00A02979" w14:paraId="37DAC447" w14:textId="77777777" w:rsidTr="001A07A6">
        <w:tc>
          <w:tcPr>
            <w:tcW w:w="1134" w:type="dxa"/>
            <w:vAlign w:val="center"/>
          </w:tcPr>
          <w:p w14:paraId="15EB3FF5" w14:textId="77777777" w:rsidR="001A07A6" w:rsidRPr="00A02979" w:rsidRDefault="001A07A6" w:rsidP="001A07A6">
            <w:pPr>
              <w:rPr>
                <w:sz w:val="24"/>
                <w:lang w:eastAsia="ru-RU"/>
              </w:rPr>
            </w:pPr>
            <w:r w:rsidRPr="00A02979">
              <w:rPr>
                <w:sz w:val="24"/>
                <w:lang w:eastAsia="ru-RU"/>
              </w:rPr>
              <w:lastRenderedPageBreak/>
              <w:t>Урок 117</w:t>
            </w:r>
          </w:p>
        </w:tc>
        <w:tc>
          <w:tcPr>
            <w:tcW w:w="7937" w:type="dxa"/>
            <w:vAlign w:val="center"/>
          </w:tcPr>
          <w:p w14:paraId="7D0159B1" w14:textId="77777777" w:rsidR="001A07A6" w:rsidRPr="00A02979" w:rsidRDefault="001A07A6" w:rsidP="001A07A6">
            <w:pPr>
              <w:jc w:val="both"/>
              <w:rPr>
                <w:sz w:val="24"/>
                <w:lang w:eastAsia="ru-RU"/>
              </w:rPr>
            </w:pPr>
            <w:r w:rsidRPr="001A07A6">
              <w:rPr>
                <w:sz w:val="24"/>
                <w:lang w:val="ru-RU" w:eastAsia="ru-RU"/>
              </w:rPr>
              <w:t xml:space="preserve">Работа с текстом произведения: осознание понятий друг, дружба, забота. </w:t>
            </w:r>
            <w:r w:rsidRPr="00A02979">
              <w:rPr>
                <w:sz w:val="24"/>
                <w:lang w:eastAsia="ru-RU"/>
              </w:rPr>
              <w:t>На примере произведения Ю.И. Ермолаев "Лучший друг"</w:t>
            </w:r>
          </w:p>
        </w:tc>
      </w:tr>
      <w:tr w:rsidR="001A07A6" w:rsidRPr="003F62E5" w14:paraId="50209827" w14:textId="77777777" w:rsidTr="001A07A6">
        <w:tc>
          <w:tcPr>
            <w:tcW w:w="1134" w:type="dxa"/>
            <w:vAlign w:val="center"/>
          </w:tcPr>
          <w:p w14:paraId="5EA89DB3" w14:textId="77777777" w:rsidR="001A07A6" w:rsidRPr="00A02979" w:rsidRDefault="001A07A6" w:rsidP="001A07A6">
            <w:pPr>
              <w:rPr>
                <w:sz w:val="24"/>
                <w:lang w:eastAsia="ru-RU"/>
              </w:rPr>
            </w:pPr>
            <w:r w:rsidRPr="00A02979">
              <w:rPr>
                <w:sz w:val="24"/>
                <w:lang w:eastAsia="ru-RU"/>
              </w:rPr>
              <w:t>Урок 118</w:t>
            </w:r>
          </w:p>
        </w:tc>
        <w:tc>
          <w:tcPr>
            <w:tcW w:w="7937" w:type="dxa"/>
            <w:vAlign w:val="center"/>
          </w:tcPr>
          <w:p w14:paraId="05B6C7EE" w14:textId="77777777" w:rsidR="001A07A6" w:rsidRPr="001A07A6" w:rsidRDefault="001A07A6" w:rsidP="001A07A6">
            <w:pPr>
              <w:jc w:val="both"/>
              <w:rPr>
                <w:sz w:val="24"/>
                <w:lang w:val="ru-RU" w:eastAsia="ru-RU"/>
              </w:rPr>
            </w:pPr>
            <w:r w:rsidRPr="001A07A6">
              <w:rPr>
                <w:sz w:val="24"/>
                <w:lang w:val="ru-RU" w:eastAsia="ru-RU"/>
              </w:rPr>
              <w:t>Произведения о детях. На примере произведений В.А. Осеевой "Три товарища", Е.А. Благининой "Подарок", В.Н. Орлова "Кто кого?"</w:t>
            </w:r>
          </w:p>
        </w:tc>
      </w:tr>
      <w:tr w:rsidR="001A07A6" w:rsidRPr="00A02979" w14:paraId="05D5DADF" w14:textId="77777777" w:rsidTr="001A07A6">
        <w:tc>
          <w:tcPr>
            <w:tcW w:w="1134" w:type="dxa"/>
            <w:vAlign w:val="center"/>
          </w:tcPr>
          <w:p w14:paraId="0D79EDD5" w14:textId="77777777" w:rsidR="001A07A6" w:rsidRPr="00A02979" w:rsidRDefault="001A07A6" w:rsidP="001A07A6">
            <w:pPr>
              <w:rPr>
                <w:sz w:val="24"/>
                <w:lang w:eastAsia="ru-RU"/>
              </w:rPr>
            </w:pPr>
            <w:r w:rsidRPr="00A02979">
              <w:rPr>
                <w:sz w:val="24"/>
                <w:lang w:eastAsia="ru-RU"/>
              </w:rPr>
              <w:t>Урок 119</w:t>
            </w:r>
          </w:p>
        </w:tc>
        <w:tc>
          <w:tcPr>
            <w:tcW w:w="7937" w:type="dxa"/>
            <w:vAlign w:val="center"/>
          </w:tcPr>
          <w:p w14:paraId="19A5B9CE" w14:textId="77777777" w:rsidR="001A07A6" w:rsidRPr="00A02979" w:rsidRDefault="001A07A6" w:rsidP="001A07A6">
            <w:pPr>
              <w:jc w:val="both"/>
              <w:rPr>
                <w:sz w:val="24"/>
                <w:lang w:eastAsia="ru-RU"/>
              </w:rPr>
            </w:pPr>
            <w:r w:rsidRPr="001A07A6">
              <w:rPr>
                <w:sz w:val="24"/>
                <w:lang w:val="ru-RU" w:eastAsia="ru-RU"/>
              </w:rPr>
              <w:t xml:space="preserve">Характеристика героя произведения: оценка поступков и поведения. </w:t>
            </w:r>
            <w:r w:rsidRPr="00A02979">
              <w:rPr>
                <w:sz w:val="24"/>
                <w:lang w:eastAsia="ru-RU"/>
              </w:rPr>
              <w:t>На примере произведения Е.А. Пермяка "Торопливый ножик"</w:t>
            </w:r>
          </w:p>
        </w:tc>
      </w:tr>
      <w:tr w:rsidR="001A07A6" w:rsidRPr="003F62E5" w14:paraId="5ACE653C" w14:textId="77777777" w:rsidTr="001A07A6">
        <w:tc>
          <w:tcPr>
            <w:tcW w:w="1134" w:type="dxa"/>
            <w:vAlign w:val="center"/>
          </w:tcPr>
          <w:p w14:paraId="783A57FA" w14:textId="77777777" w:rsidR="001A07A6" w:rsidRPr="00A02979" w:rsidRDefault="001A07A6" w:rsidP="001A07A6">
            <w:pPr>
              <w:rPr>
                <w:sz w:val="24"/>
                <w:lang w:eastAsia="ru-RU"/>
              </w:rPr>
            </w:pPr>
            <w:r w:rsidRPr="00A02979">
              <w:rPr>
                <w:sz w:val="24"/>
                <w:lang w:eastAsia="ru-RU"/>
              </w:rPr>
              <w:t>Урок 120</w:t>
            </w:r>
          </w:p>
        </w:tc>
        <w:tc>
          <w:tcPr>
            <w:tcW w:w="7937" w:type="dxa"/>
            <w:vAlign w:val="center"/>
          </w:tcPr>
          <w:p w14:paraId="714E1026" w14:textId="77777777" w:rsidR="001A07A6" w:rsidRPr="001A07A6" w:rsidRDefault="001A07A6" w:rsidP="001A07A6">
            <w:pPr>
              <w:jc w:val="both"/>
              <w:rPr>
                <w:sz w:val="24"/>
                <w:lang w:val="ru-RU" w:eastAsia="ru-RU"/>
              </w:rPr>
            </w:pPr>
            <w:r w:rsidRPr="001A07A6">
              <w:rPr>
                <w:sz w:val="24"/>
                <w:lang w:val="ru-RU" w:eastAsia="ru-RU"/>
              </w:rPr>
              <w:t>Рассказы о детях. На примере произведения Л.Н. Толстого "Косточка"</w:t>
            </w:r>
          </w:p>
        </w:tc>
      </w:tr>
      <w:tr w:rsidR="001A07A6" w:rsidRPr="003F62E5" w14:paraId="2D3B71AB" w14:textId="77777777" w:rsidTr="001A07A6">
        <w:tc>
          <w:tcPr>
            <w:tcW w:w="1134" w:type="dxa"/>
            <w:vAlign w:val="center"/>
          </w:tcPr>
          <w:p w14:paraId="3B0E8A23" w14:textId="77777777" w:rsidR="001A07A6" w:rsidRPr="00A02979" w:rsidRDefault="001A07A6" w:rsidP="001A07A6">
            <w:pPr>
              <w:rPr>
                <w:sz w:val="24"/>
                <w:lang w:eastAsia="ru-RU"/>
              </w:rPr>
            </w:pPr>
            <w:r w:rsidRPr="00A02979">
              <w:rPr>
                <w:sz w:val="24"/>
                <w:lang w:eastAsia="ru-RU"/>
              </w:rPr>
              <w:t>Урок 121</w:t>
            </w:r>
          </w:p>
        </w:tc>
        <w:tc>
          <w:tcPr>
            <w:tcW w:w="7937" w:type="dxa"/>
            <w:vAlign w:val="center"/>
          </w:tcPr>
          <w:p w14:paraId="37D6244D" w14:textId="77777777" w:rsidR="001A07A6" w:rsidRPr="001A07A6" w:rsidRDefault="001A07A6" w:rsidP="001A07A6">
            <w:pPr>
              <w:jc w:val="both"/>
              <w:rPr>
                <w:sz w:val="24"/>
                <w:lang w:val="ru-RU" w:eastAsia="ru-RU"/>
              </w:rPr>
            </w:pPr>
            <w:r w:rsidRPr="001A07A6">
              <w:rPr>
                <w:sz w:val="24"/>
                <w:lang w:val="ru-RU" w:eastAsia="ru-RU"/>
              </w:rPr>
              <w:t>Стихотворения о детях. На примере произведений А.Л. Барто "Я - лишний", Р.С. Сефа "Совет", В.Н. Орлова "Если дружбой..."</w:t>
            </w:r>
          </w:p>
        </w:tc>
      </w:tr>
      <w:tr w:rsidR="001A07A6" w:rsidRPr="00A02979" w14:paraId="1FEF620A" w14:textId="77777777" w:rsidTr="001A07A6">
        <w:tc>
          <w:tcPr>
            <w:tcW w:w="1134" w:type="dxa"/>
            <w:vAlign w:val="center"/>
          </w:tcPr>
          <w:p w14:paraId="5C8482D6" w14:textId="77777777" w:rsidR="001A07A6" w:rsidRPr="00A02979" w:rsidRDefault="001A07A6" w:rsidP="001A07A6">
            <w:pPr>
              <w:rPr>
                <w:sz w:val="24"/>
                <w:lang w:eastAsia="ru-RU"/>
              </w:rPr>
            </w:pPr>
            <w:r w:rsidRPr="00A02979">
              <w:rPr>
                <w:sz w:val="24"/>
                <w:lang w:eastAsia="ru-RU"/>
              </w:rPr>
              <w:t>Урок 122</w:t>
            </w:r>
          </w:p>
        </w:tc>
        <w:tc>
          <w:tcPr>
            <w:tcW w:w="7937" w:type="dxa"/>
            <w:vAlign w:val="center"/>
          </w:tcPr>
          <w:p w14:paraId="629C4426" w14:textId="77777777" w:rsidR="001A07A6" w:rsidRPr="00A02979" w:rsidRDefault="001A07A6" w:rsidP="001A07A6">
            <w:pPr>
              <w:jc w:val="both"/>
              <w:rPr>
                <w:sz w:val="24"/>
                <w:lang w:eastAsia="ru-RU"/>
              </w:rPr>
            </w:pPr>
            <w:r w:rsidRPr="001A07A6">
              <w:rPr>
                <w:sz w:val="24"/>
                <w:lang w:val="ru-RU" w:eastAsia="ru-RU"/>
              </w:rPr>
              <w:t xml:space="preserve">Работа с текстом произведения: осознание понятий труд, взаимопомощь. </w:t>
            </w:r>
            <w:r w:rsidRPr="00A02979">
              <w:rPr>
                <w:sz w:val="24"/>
                <w:lang w:eastAsia="ru-RU"/>
              </w:rPr>
              <w:t>На примере произведения М.С. Пляцковского "Сердитый дог Буль"</w:t>
            </w:r>
          </w:p>
        </w:tc>
      </w:tr>
      <w:tr w:rsidR="001A07A6" w:rsidRPr="003F62E5" w14:paraId="7A652EE4" w14:textId="77777777" w:rsidTr="001A07A6">
        <w:tc>
          <w:tcPr>
            <w:tcW w:w="1134" w:type="dxa"/>
            <w:vAlign w:val="center"/>
          </w:tcPr>
          <w:p w14:paraId="3D90D341" w14:textId="77777777" w:rsidR="001A07A6" w:rsidRPr="00A02979" w:rsidRDefault="001A07A6" w:rsidP="001A07A6">
            <w:pPr>
              <w:rPr>
                <w:sz w:val="24"/>
                <w:lang w:eastAsia="ru-RU"/>
              </w:rPr>
            </w:pPr>
            <w:r w:rsidRPr="00A02979">
              <w:rPr>
                <w:sz w:val="24"/>
                <w:lang w:eastAsia="ru-RU"/>
              </w:rPr>
              <w:t>Урок 123</w:t>
            </w:r>
          </w:p>
        </w:tc>
        <w:tc>
          <w:tcPr>
            <w:tcW w:w="7937" w:type="dxa"/>
            <w:vAlign w:val="center"/>
          </w:tcPr>
          <w:p w14:paraId="7805323C" w14:textId="77777777" w:rsidR="001A07A6" w:rsidRPr="001A07A6" w:rsidRDefault="001A07A6" w:rsidP="001A07A6">
            <w:pPr>
              <w:jc w:val="both"/>
              <w:rPr>
                <w:sz w:val="24"/>
                <w:lang w:val="ru-RU" w:eastAsia="ru-RU"/>
              </w:rPr>
            </w:pPr>
            <w:r w:rsidRPr="001A07A6">
              <w:rPr>
                <w:sz w:val="24"/>
                <w:lang w:val="ru-RU" w:eastAsia="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r>
      <w:tr w:rsidR="001A07A6" w:rsidRPr="003F62E5" w14:paraId="571D2004" w14:textId="77777777" w:rsidTr="001A07A6">
        <w:tc>
          <w:tcPr>
            <w:tcW w:w="1134" w:type="dxa"/>
            <w:vAlign w:val="center"/>
          </w:tcPr>
          <w:p w14:paraId="16C4CDDA" w14:textId="77777777" w:rsidR="001A07A6" w:rsidRPr="00A02979" w:rsidRDefault="001A07A6" w:rsidP="001A07A6">
            <w:pPr>
              <w:jc w:val="center"/>
              <w:rPr>
                <w:sz w:val="24"/>
                <w:lang w:eastAsia="ru-RU"/>
              </w:rPr>
            </w:pPr>
            <w:r w:rsidRPr="00A02979">
              <w:rPr>
                <w:sz w:val="24"/>
                <w:lang w:eastAsia="ru-RU"/>
              </w:rPr>
              <w:t>Урок 124</w:t>
            </w:r>
          </w:p>
        </w:tc>
        <w:tc>
          <w:tcPr>
            <w:tcW w:w="7937" w:type="dxa"/>
            <w:vAlign w:val="center"/>
          </w:tcPr>
          <w:p w14:paraId="1719E2C3" w14:textId="77777777" w:rsidR="001A07A6" w:rsidRPr="001A07A6" w:rsidRDefault="001A07A6" w:rsidP="001A07A6">
            <w:pPr>
              <w:jc w:val="both"/>
              <w:rPr>
                <w:sz w:val="24"/>
                <w:lang w:val="ru-RU" w:eastAsia="ru-RU"/>
              </w:rPr>
            </w:pPr>
            <w:r w:rsidRPr="001A07A6">
              <w:rPr>
                <w:sz w:val="24"/>
                <w:lang w:val="ru-RU" w:eastAsia="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rsidR="001A07A6" w:rsidRPr="003F62E5" w14:paraId="22B018BC" w14:textId="77777777" w:rsidTr="001A07A6">
        <w:tc>
          <w:tcPr>
            <w:tcW w:w="1134" w:type="dxa"/>
            <w:vAlign w:val="center"/>
          </w:tcPr>
          <w:p w14:paraId="136216BE" w14:textId="77777777" w:rsidR="001A07A6" w:rsidRPr="00A02979" w:rsidRDefault="001A07A6" w:rsidP="001A07A6">
            <w:pPr>
              <w:jc w:val="center"/>
              <w:rPr>
                <w:sz w:val="24"/>
                <w:lang w:eastAsia="ru-RU"/>
              </w:rPr>
            </w:pPr>
            <w:r w:rsidRPr="00A02979">
              <w:rPr>
                <w:sz w:val="24"/>
                <w:lang w:eastAsia="ru-RU"/>
              </w:rPr>
              <w:t>Урок 125</w:t>
            </w:r>
          </w:p>
        </w:tc>
        <w:tc>
          <w:tcPr>
            <w:tcW w:w="7937" w:type="dxa"/>
            <w:vAlign w:val="center"/>
          </w:tcPr>
          <w:p w14:paraId="350F2FF8" w14:textId="77777777" w:rsidR="001A07A6" w:rsidRPr="001A07A6" w:rsidRDefault="001A07A6" w:rsidP="001A07A6">
            <w:pPr>
              <w:jc w:val="both"/>
              <w:rPr>
                <w:sz w:val="24"/>
                <w:lang w:val="ru-RU" w:eastAsia="ru-RU"/>
              </w:rPr>
            </w:pPr>
            <w:r w:rsidRPr="001A07A6">
              <w:rPr>
                <w:sz w:val="24"/>
                <w:lang w:val="ru-RU" w:eastAsia="ru-RU"/>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1A07A6" w:rsidRPr="00A02979" w14:paraId="7FACEB22" w14:textId="77777777" w:rsidTr="001A07A6">
        <w:tc>
          <w:tcPr>
            <w:tcW w:w="1134" w:type="dxa"/>
            <w:vAlign w:val="center"/>
          </w:tcPr>
          <w:p w14:paraId="58B19D64" w14:textId="77777777" w:rsidR="001A07A6" w:rsidRPr="00A02979" w:rsidRDefault="001A07A6" w:rsidP="001A07A6">
            <w:pPr>
              <w:jc w:val="center"/>
              <w:rPr>
                <w:sz w:val="24"/>
                <w:lang w:eastAsia="ru-RU"/>
              </w:rPr>
            </w:pPr>
            <w:r w:rsidRPr="00A02979">
              <w:rPr>
                <w:sz w:val="24"/>
                <w:lang w:eastAsia="ru-RU"/>
              </w:rPr>
              <w:t>Урок 126</w:t>
            </w:r>
          </w:p>
        </w:tc>
        <w:tc>
          <w:tcPr>
            <w:tcW w:w="7937" w:type="dxa"/>
            <w:vAlign w:val="center"/>
          </w:tcPr>
          <w:p w14:paraId="30EFEEE7" w14:textId="77777777" w:rsidR="001A07A6" w:rsidRPr="00A02979" w:rsidRDefault="001A07A6" w:rsidP="001A07A6">
            <w:pPr>
              <w:jc w:val="both"/>
              <w:rPr>
                <w:sz w:val="24"/>
                <w:lang w:eastAsia="ru-RU"/>
              </w:rPr>
            </w:pPr>
            <w:r w:rsidRPr="001A07A6">
              <w:rPr>
                <w:sz w:val="24"/>
                <w:lang w:val="ru-RU" w:eastAsia="ru-RU"/>
              </w:rPr>
              <w:t xml:space="preserve">Определение темы произведения: о взаимоотношениях человека и животных. </w:t>
            </w:r>
            <w:r w:rsidRPr="00A02979">
              <w:rPr>
                <w:sz w:val="24"/>
                <w:lang w:eastAsia="ru-RU"/>
              </w:rPr>
              <w:t>Составление рассказа о самостоятельно прочитанной книге о животных</w:t>
            </w:r>
          </w:p>
        </w:tc>
      </w:tr>
      <w:tr w:rsidR="001A07A6" w:rsidRPr="003F62E5" w14:paraId="09C7592B" w14:textId="77777777" w:rsidTr="001A07A6">
        <w:tc>
          <w:tcPr>
            <w:tcW w:w="1134" w:type="dxa"/>
            <w:vAlign w:val="center"/>
          </w:tcPr>
          <w:p w14:paraId="27C561AD" w14:textId="77777777" w:rsidR="001A07A6" w:rsidRPr="00A02979" w:rsidRDefault="001A07A6" w:rsidP="001A07A6">
            <w:pPr>
              <w:jc w:val="center"/>
              <w:rPr>
                <w:sz w:val="24"/>
                <w:lang w:eastAsia="ru-RU"/>
              </w:rPr>
            </w:pPr>
            <w:r w:rsidRPr="00A02979">
              <w:rPr>
                <w:sz w:val="24"/>
                <w:lang w:eastAsia="ru-RU"/>
              </w:rPr>
              <w:t>Урок 127</w:t>
            </w:r>
          </w:p>
        </w:tc>
        <w:tc>
          <w:tcPr>
            <w:tcW w:w="7937" w:type="dxa"/>
            <w:vAlign w:val="center"/>
          </w:tcPr>
          <w:p w14:paraId="5A40FA18" w14:textId="77777777" w:rsidR="001A07A6" w:rsidRPr="001A07A6" w:rsidRDefault="001A07A6" w:rsidP="001A07A6">
            <w:pPr>
              <w:jc w:val="both"/>
              <w:rPr>
                <w:sz w:val="24"/>
                <w:lang w:val="ru-RU" w:eastAsia="ru-RU"/>
              </w:rPr>
            </w:pPr>
            <w:r w:rsidRPr="001A07A6">
              <w:rPr>
                <w:sz w:val="24"/>
                <w:lang w:val="ru-RU" w:eastAsia="ru-RU"/>
              </w:rPr>
              <w:t>Описание героя произведения, его внешности, действий. На примере произведений В.В. Бианки "Лис и Мышонок", С.В. Михалкова "Трезор"</w:t>
            </w:r>
          </w:p>
        </w:tc>
      </w:tr>
      <w:tr w:rsidR="001A07A6" w:rsidRPr="003F62E5" w14:paraId="75787227" w14:textId="77777777" w:rsidTr="001A07A6">
        <w:tc>
          <w:tcPr>
            <w:tcW w:w="1134" w:type="dxa"/>
            <w:vAlign w:val="center"/>
          </w:tcPr>
          <w:p w14:paraId="3FB4700F" w14:textId="77777777" w:rsidR="001A07A6" w:rsidRPr="00A02979" w:rsidRDefault="001A07A6" w:rsidP="001A07A6">
            <w:pPr>
              <w:jc w:val="center"/>
              <w:rPr>
                <w:sz w:val="24"/>
                <w:lang w:eastAsia="ru-RU"/>
              </w:rPr>
            </w:pPr>
            <w:r w:rsidRPr="00A02979">
              <w:rPr>
                <w:sz w:val="24"/>
                <w:lang w:eastAsia="ru-RU"/>
              </w:rPr>
              <w:t>Урок 128</w:t>
            </w:r>
          </w:p>
        </w:tc>
        <w:tc>
          <w:tcPr>
            <w:tcW w:w="7937" w:type="dxa"/>
            <w:vAlign w:val="center"/>
          </w:tcPr>
          <w:p w14:paraId="083BB416" w14:textId="77777777" w:rsidR="001A07A6" w:rsidRPr="001A07A6" w:rsidRDefault="001A07A6" w:rsidP="001A07A6">
            <w:pPr>
              <w:jc w:val="both"/>
              <w:rPr>
                <w:sz w:val="24"/>
                <w:lang w:val="ru-RU" w:eastAsia="ru-RU"/>
              </w:rPr>
            </w:pPr>
            <w:r w:rsidRPr="001A07A6">
              <w:rPr>
                <w:sz w:val="24"/>
                <w:lang w:val="ru-RU" w:eastAsia="ru-RU"/>
              </w:rPr>
              <w:t>Отражение в произведениях понятий: любовь и забота о животных. На примере произведения М.М. Пришвина "Еж" и других</w:t>
            </w:r>
          </w:p>
        </w:tc>
      </w:tr>
      <w:tr w:rsidR="001A07A6" w:rsidRPr="00A02979" w14:paraId="5198146D" w14:textId="77777777" w:rsidTr="001A07A6">
        <w:tc>
          <w:tcPr>
            <w:tcW w:w="1134" w:type="dxa"/>
            <w:vAlign w:val="center"/>
          </w:tcPr>
          <w:p w14:paraId="28C02AEB" w14:textId="77777777" w:rsidR="001A07A6" w:rsidRPr="00A02979" w:rsidRDefault="001A07A6" w:rsidP="001A07A6">
            <w:pPr>
              <w:jc w:val="center"/>
              <w:rPr>
                <w:sz w:val="24"/>
                <w:lang w:eastAsia="ru-RU"/>
              </w:rPr>
            </w:pPr>
            <w:r w:rsidRPr="00A02979">
              <w:rPr>
                <w:sz w:val="24"/>
                <w:lang w:eastAsia="ru-RU"/>
              </w:rPr>
              <w:lastRenderedPageBreak/>
              <w:t>Урок 129</w:t>
            </w:r>
          </w:p>
        </w:tc>
        <w:tc>
          <w:tcPr>
            <w:tcW w:w="7937" w:type="dxa"/>
            <w:vAlign w:val="center"/>
          </w:tcPr>
          <w:p w14:paraId="6F3B50CF" w14:textId="77777777" w:rsidR="001A07A6" w:rsidRPr="00A02979" w:rsidRDefault="001A07A6" w:rsidP="001A07A6">
            <w:pPr>
              <w:jc w:val="both"/>
              <w:rPr>
                <w:sz w:val="24"/>
                <w:lang w:eastAsia="ru-RU"/>
              </w:rPr>
            </w:pPr>
            <w:r w:rsidRPr="001A07A6">
              <w:rPr>
                <w:sz w:val="24"/>
                <w:lang w:val="ru-RU" w:eastAsia="ru-RU"/>
              </w:rPr>
              <w:t xml:space="preserve">Выделение главной мысли (идеи) в произведениях о братьях наших меньших: бережное отношение к животным. </w:t>
            </w:r>
            <w:r w:rsidRPr="00A02979">
              <w:rPr>
                <w:sz w:val="24"/>
                <w:lang w:eastAsia="ru-RU"/>
              </w:rPr>
              <w:t>На примере рассказа В.А. Осеевой "Плохо"</w:t>
            </w:r>
          </w:p>
        </w:tc>
      </w:tr>
      <w:tr w:rsidR="001A07A6" w:rsidRPr="003F62E5" w14:paraId="686FDFC1" w14:textId="77777777" w:rsidTr="001A07A6">
        <w:tc>
          <w:tcPr>
            <w:tcW w:w="1134" w:type="dxa"/>
            <w:vAlign w:val="center"/>
          </w:tcPr>
          <w:p w14:paraId="525483EC" w14:textId="77777777" w:rsidR="001A07A6" w:rsidRPr="00A02979" w:rsidRDefault="001A07A6" w:rsidP="001A07A6">
            <w:pPr>
              <w:jc w:val="center"/>
              <w:rPr>
                <w:sz w:val="24"/>
                <w:lang w:eastAsia="ru-RU"/>
              </w:rPr>
            </w:pPr>
            <w:r w:rsidRPr="00A02979">
              <w:rPr>
                <w:sz w:val="24"/>
                <w:lang w:eastAsia="ru-RU"/>
              </w:rPr>
              <w:t>Урок 130</w:t>
            </w:r>
          </w:p>
        </w:tc>
        <w:tc>
          <w:tcPr>
            <w:tcW w:w="7937" w:type="dxa"/>
            <w:vAlign w:val="center"/>
          </w:tcPr>
          <w:p w14:paraId="0F55C4E9" w14:textId="77777777" w:rsidR="001A07A6" w:rsidRPr="001A07A6" w:rsidRDefault="001A07A6" w:rsidP="001A07A6">
            <w:pPr>
              <w:jc w:val="both"/>
              <w:rPr>
                <w:sz w:val="24"/>
                <w:lang w:val="ru-RU" w:eastAsia="ru-RU"/>
              </w:rPr>
            </w:pPr>
            <w:r w:rsidRPr="001A07A6">
              <w:rPr>
                <w:sz w:val="24"/>
                <w:lang w:val="ru-RU" w:eastAsia="ru-RU"/>
              </w:rPr>
              <w:t>Сравнение художественных и научно-познавательных текстов: описание героя-животного</w:t>
            </w:r>
          </w:p>
        </w:tc>
      </w:tr>
      <w:tr w:rsidR="001A07A6" w:rsidRPr="003F62E5" w14:paraId="3852931C" w14:textId="77777777" w:rsidTr="001A07A6">
        <w:tc>
          <w:tcPr>
            <w:tcW w:w="1134" w:type="dxa"/>
            <w:vAlign w:val="center"/>
          </w:tcPr>
          <w:p w14:paraId="26E7E966" w14:textId="77777777" w:rsidR="001A07A6" w:rsidRPr="00A02979" w:rsidRDefault="001A07A6" w:rsidP="001A07A6">
            <w:pPr>
              <w:jc w:val="center"/>
              <w:rPr>
                <w:sz w:val="24"/>
                <w:lang w:eastAsia="ru-RU"/>
              </w:rPr>
            </w:pPr>
            <w:r w:rsidRPr="00A02979">
              <w:rPr>
                <w:sz w:val="24"/>
                <w:lang w:eastAsia="ru-RU"/>
              </w:rPr>
              <w:t>Урок 131</w:t>
            </w:r>
          </w:p>
        </w:tc>
        <w:tc>
          <w:tcPr>
            <w:tcW w:w="7937" w:type="dxa"/>
            <w:vAlign w:val="center"/>
          </w:tcPr>
          <w:p w14:paraId="29F1B251" w14:textId="77777777" w:rsidR="001A07A6" w:rsidRPr="001A07A6" w:rsidRDefault="001A07A6" w:rsidP="001A07A6">
            <w:pPr>
              <w:jc w:val="both"/>
              <w:rPr>
                <w:sz w:val="24"/>
                <w:lang w:val="ru-RU" w:eastAsia="ru-RU"/>
              </w:rPr>
            </w:pPr>
            <w:r w:rsidRPr="001A07A6">
              <w:rPr>
                <w:sz w:val="24"/>
                <w:lang w:val="ru-RU" w:eastAsia="ru-RU"/>
              </w:rP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1A07A6" w:rsidRPr="00A02979" w14:paraId="18535963" w14:textId="77777777" w:rsidTr="001A07A6">
        <w:tc>
          <w:tcPr>
            <w:tcW w:w="1134" w:type="dxa"/>
            <w:vAlign w:val="center"/>
          </w:tcPr>
          <w:p w14:paraId="52E2702A" w14:textId="77777777" w:rsidR="001A07A6" w:rsidRPr="00A02979" w:rsidRDefault="001A07A6" w:rsidP="001A07A6">
            <w:pPr>
              <w:jc w:val="center"/>
              <w:rPr>
                <w:sz w:val="24"/>
                <w:lang w:eastAsia="ru-RU"/>
              </w:rPr>
            </w:pPr>
            <w:r w:rsidRPr="00A02979">
              <w:rPr>
                <w:sz w:val="24"/>
                <w:lang w:eastAsia="ru-RU"/>
              </w:rPr>
              <w:t>Урок 132</w:t>
            </w:r>
          </w:p>
        </w:tc>
        <w:tc>
          <w:tcPr>
            <w:tcW w:w="7937" w:type="dxa"/>
            <w:vAlign w:val="center"/>
          </w:tcPr>
          <w:p w14:paraId="53F5D0AD" w14:textId="77777777" w:rsidR="001A07A6" w:rsidRPr="00A02979" w:rsidRDefault="001A07A6" w:rsidP="001A07A6">
            <w:pPr>
              <w:jc w:val="both"/>
              <w:rPr>
                <w:sz w:val="24"/>
                <w:lang w:eastAsia="ru-RU"/>
              </w:rPr>
            </w:pPr>
            <w:r w:rsidRPr="00A02979">
              <w:rPr>
                <w:sz w:val="24"/>
                <w:lang w:eastAsia="ru-RU"/>
              </w:rPr>
              <w:t>Собаки - защитники Родины</w:t>
            </w:r>
          </w:p>
        </w:tc>
      </w:tr>
      <w:tr w:rsidR="001A07A6" w:rsidRPr="003F62E5" w14:paraId="157A7121" w14:textId="77777777" w:rsidTr="001A07A6">
        <w:tc>
          <w:tcPr>
            <w:tcW w:w="9071" w:type="dxa"/>
            <w:gridSpan w:val="2"/>
            <w:vAlign w:val="center"/>
          </w:tcPr>
          <w:p w14:paraId="5098EAF4"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132</w:t>
            </w:r>
          </w:p>
        </w:tc>
      </w:tr>
    </w:tbl>
    <w:p w14:paraId="1552B457" w14:textId="77777777" w:rsidR="001A07A6" w:rsidRPr="001A07A6" w:rsidRDefault="001A07A6" w:rsidP="001A07A6">
      <w:pPr>
        <w:jc w:val="both"/>
        <w:rPr>
          <w:sz w:val="24"/>
          <w:lang w:val="ru-RU" w:eastAsia="ru-RU"/>
        </w:rPr>
      </w:pPr>
    </w:p>
    <w:p w14:paraId="20DD2DAC" w14:textId="77777777" w:rsidR="001A07A6" w:rsidRPr="00A02979" w:rsidRDefault="001A07A6" w:rsidP="001A07A6">
      <w:pPr>
        <w:jc w:val="right"/>
        <w:rPr>
          <w:sz w:val="24"/>
          <w:lang w:eastAsia="ru-RU"/>
        </w:rPr>
      </w:pPr>
      <w:r w:rsidRPr="00A02979">
        <w:rPr>
          <w:sz w:val="24"/>
          <w:lang w:eastAsia="ru-RU"/>
        </w:rPr>
        <w:t>Таблица 4.1</w:t>
      </w:r>
    </w:p>
    <w:p w14:paraId="602DDE93" w14:textId="77777777" w:rsidR="001A07A6" w:rsidRPr="00A02979" w:rsidRDefault="001A07A6" w:rsidP="001A07A6">
      <w:pPr>
        <w:jc w:val="both"/>
        <w:rPr>
          <w:sz w:val="24"/>
          <w:lang w:eastAsia="ru-RU"/>
        </w:rPr>
      </w:pPr>
    </w:p>
    <w:p w14:paraId="5AC084FE" w14:textId="77777777" w:rsidR="001A07A6" w:rsidRPr="00A02979" w:rsidRDefault="001A07A6" w:rsidP="001A07A6">
      <w:pPr>
        <w:jc w:val="both"/>
        <w:rPr>
          <w:sz w:val="24"/>
          <w:lang w:eastAsia="ru-RU"/>
        </w:rPr>
      </w:pPr>
      <w:r w:rsidRPr="00A02979">
        <w:rPr>
          <w:sz w:val="24"/>
          <w:lang w:eastAsia="ru-RU"/>
        </w:rPr>
        <w:t>2 класс</w:t>
      </w:r>
    </w:p>
    <w:p w14:paraId="26BAEB14" w14:textId="77777777" w:rsidR="001A07A6" w:rsidRPr="00A02979"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A02979" w14:paraId="3DD36D65" w14:textId="77777777" w:rsidTr="001A07A6">
        <w:tc>
          <w:tcPr>
            <w:tcW w:w="1134" w:type="dxa"/>
          </w:tcPr>
          <w:p w14:paraId="6BD919D5" w14:textId="77777777" w:rsidR="001A07A6" w:rsidRPr="00A02979" w:rsidRDefault="001A07A6" w:rsidP="001A07A6">
            <w:pPr>
              <w:jc w:val="center"/>
              <w:rPr>
                <w:sz w:val="24"/>
                <w:lang w:eastAsia="ru-RU"/>
              </w:rPr>
            </w:pPr>
            <w:r>
              <w:rPr>
                <w:sz w:val="24"/>
                <w:lang w:eastAsia="ru-RU"/>
              </w:rPr>
              <w:t>№</w:t>
            </w:r>
            <w:r w:rsidRPr="00A02979">
              <w:rPr>
                <w:sz w:val="24"/>
                <w:lang w:eastAsia="ru-RU"/>
              </w:rPr>
              <w:t xml:space="preserve"> урока</w:t>
            </w:r>
          </w:p>
        </w:tc>
        <w:tc>
          <w:tcPr>
            <w:tcW w:w="7937" w:type="dxa"/>
          </w:tcPr>
          <w:p w14:paraId="02C0E9BB" w14:textId="77777777" w:rsidR="001A07A6" w:rsidRPr="00A02979" w:rsidRDefault="001A07A6" w:rsidP="001A07A6">
            <w:pPr>
              <w:jc w:val="center"/>
              <w:rPr>
                <w:sz w:val="24"/>
                <w:lang w:eastAsia="ru-RU"/>
              </w:rPr>
            </w:pPr>
            <w:r w:rsidRPr="00A02979">
              <w:rPr>
                <w:sz w:val="24"/>
                <w:lang w:eastAsia="ru-RU"/>
              </w:rPr>
              <w:t>Тема урока</w:t>
            </w:r>
          </w:p>
        </w:tc>
      </w:tr>
      <w:tr w:rsidR="001A07A6" w:rsidRPr="003F62E5" w14:paraId="00AC3C81" w14:textId="77777777" w:rsidTr="001A07A6">
        <w:tc>
          <w:tcPr>
            <w:tcW w:w="1134" w:type="dxa"/>
            <w:vAlign w:val="center"/>
          </w:tcPr>
          <w:p w14:paraId="731899F3" w14:textId="77777777" w:rsidR="001A07A6" w:rsidRPr="00A02979" w:rsidRDefault="001A07A6" w:rsidP="001A07A6">
            <w:pPr>
              <w:jc w:val="center"/>
              <w:rPr>
                <w:sz w:val="24"/>
                <w:lang w:eastAsia="ru-RU"/>
              </w:rPr>
            </w:pPr>
            <w:r w:rsidRPr="00A02979">
              <w:rPr>
                <w:sz w:val="24"/>
                <w:lang w:eastAsia="ru-RU"/>
              </w:rPr>
              <w:t>Урок 1</w:t>
            </w:r>
          </w:p>
        </w:tc>
        <w:tc>
          <w:tcPr>
            <w:tcW w:w="7937" w:type="dxa"/>
          </w:tcPr>
          <w:p w14:paraId="11D70374" w14:textId="77777777" w:rsidR="001A07A6" w:rsidRPr="001A07A6" w:rsidRDefault="001A07A6" w:rsidP="001A07A6">
            <w:pPr>
              <w:jc w:val="both"/>
              <w:rPr>
                <w:sz w:val="24"/>
                <w:lang w:val="ru-RU" w:eastAsia="ru-RU"/>
              </w:rPr>
            </w:pPr>
            <w:r w:rsidRPr="001A07A6">
              <w:rPr>
                <w:sz w:val="24"/>
                <w:lang w:val="ru-RU" w:eastAsia="ru-RU"/>
              </w:rPr>
              <w:t>Резервный урок. Работа с детскими книгами: виды книг (учебная, художественная, справочная) (Час из резервных)</w:t>
            </w:r>
          </w:p>
        </w:tc>
      </w:tr>
      <w:tr w:rsidR="001A07A6" w:rsidRPr="00A02979" w14:paraId="45D20123" w14:textId="77777777" w:rsidTr="001A07A6">
        <w:tc>
          <w:tcPr>
            <w:tcW w:w="1134" w:type="dxa"/>
            <w:vAlign w:val="center"/>
          </w:tcPr>
          <w:p w14:paraId="6A99DFA7" w14:textId="77777777" w:rsidR="001A07A6" w:rsidRPr="00A02979" w:rsidRDefault="001A07A6" w:rsidP="001A07A6">
            <w:pPr>
              <w:jc w:val="center"/>
              <w:rPr>
                <w:sz w:val="24"/>
                <w:lang w:eastAsia="ru-RU"/>
              </w:rPr>
            </w:pPr>
            <w:r w:rsidRPr="00A02979">
              <w:rPr>
                <w:sz w:val="24"/>
                <w:lang w:eastAsia="ru-RU"/>
              </w:rPr>
              <w:t>Урок 2</w:t>
            </w:r>
          </w:p>
        </w:tc>
        <w:tc>
          <w:tcPr>
            <w:tcW w:w="7937" w:type="dxa"/>
          </w:tcPr>
          <w:p w14:paraId="2C25EBC0" w14:textId="77777777" w:rsidR="001A07A6" w:rsidRPr="00A02979" w:rsidRDefault="001A07A6" w:rsidP="001A07A6">
            <w:pPr>
              <w:jc w:val="both"/>
              <w:rPr>
                <w:sz w:val="24"/>
                <w:lang w:eastAsia="ru-RU"/>
              </w:rPr>
            </w:pPr>
            <w:r w:rsidRPr="00A02979">
              <w:rPr>
                <w:sz w:val="24"/>
                <w:lang w:eastAsia="ru-RU"/>
              </w:rPr>
              <w:t>Произведения малых жанров фольклора</w:t>
            </w:r>
          </w:p>
        </w:tc>
      </w:tr>
      <w:tr w:rsidR="001A07A6" w:rsidRPr="00A02979" w14:paraId="1CC4D372" w14:textId="77777777" w:rsidTr="001A07A6">
        <w:tc>
          <w:tcPr>
            <w:tcW w:w="1134" w:type="dxa"/>
            <w:vAlign w:val="center"/>
          </w:tcPr>
          <w:p w14:paraId="24827422" w14:textId="77777777" w:rsidR="001A07A6" w:rsidRPr="00A02979" w:rsidRDefault="001A07A6" w:rsidP="001A07A6">
            <w:pPr>
              <w:jc w:val="center"/>
              <w:rPr>
                <w:sz w:val="24"/>
                <w:lang w:eastAsia="ru-RU"/>
              </w:rPr>
            </w:pPr>
            <w:r w:rsidRPr="00A02979">
              <w:rPr>
                <w:sz w:val="24"/>
                <w:lang w:eastAsia="ru-RU"/>
              </w:rPr>
              <w:t>Урок 3</w:t>
            </w:r>
          </w:p>
        </w:tc>
        <w:tc>
          <w:tcPr>
            <w:tcW w:w="7937" w:type="dxa"/>
          </w:tcPr>
          <w:p w14:paraId="3BADFCB7" w14:textId="77777777" w:rsidR="001A07A6" w:rsidRPr="00A02979" w:rsidRDefault="001A07A6" w:rsidP="001A07A6">
            <w:pPr>
              <w:jc w:val="both"/>
              <w:rPr>
                <w:sz w:val="24"/>
                <w:lang w:eastAsia="ru-RU"/>
              </w:rPr>
            </w:pPr>
            <w:r w:rsidRPr="00A02979">
              <w:rPr>
                <w:sz w:val="24"/>
                <w:lang w:eastAsia="ru-RU"/>
              </w:rPr>
              <w:t>Пословицы как жанр фольклора</w:t>
            </w:r>
          </w:p>
        </w:tc>
      </w:tr>
      <w:tr w:rsidR="001A07A6" w:rsidRPr="00A02979" w14:paraId="0D641A3F" w14:textId="77777777" w:rsidTr="001A07A6">
        <w:tc>
          <w:tcPr>
            <w:tcW w:w="1134" w:type="dxa"/>
            <w:vAlign w:val="center"/>
          </w:tcPr>
          <w:p w14:paraId="45F08385" w14:textId="77777777" w:rsidR="001A07A6" w:rsidRPr="00A02979" w:rsidRDefault="001A07A6" w:rsidP="001A07A6">
            <w:pPr>
              <w:jc w:val="center"/>
              <w:rPr>
                <w:sz w:val="24"/>
                <w:lang w:eastAsia="ru-RU"/>
              </w:rPr>
            </w:pPr>
            <w:r w:rsidRPr="00A02979">
              <w:rPr>
                <w:sz w:val="24"/>
                <w:lang w:eastAsia="ru-RU"/>
              </w:rPr>
              <w:t>Урок 4</w:t>
            </w:r>
          </w:p>
        </w:tc>
        <w:tc>
          <w:tcPr>
            <w:tcW w:w="7937" w:type="dxa"/>
          </w:tcPr>
          <w:p w14:paraId="36F26D9E" w14:textId="77777777" w:rsidR="001A07A6" w:rsidRPr="00A02979" w:rsidRDefault="001A07A6" w:rsidP="001A07A6">
            <w:pPr>
              <w:jc w:val="both"/>
              <w:rPr>
                <w:sz w:val="24"/>
                <w:lang w:eastAsia="ru-RU"/>
              </w:rPr>
            </w:pPr>
            <w:r w:rsidRPr="00A02979">
              <w:rPr>
                <w:sz w:val="24"/>
                <w:lang w:eastAsia="ru-RU"/>
              </w:rPr>
              <w:t>Характеристика особенностей народных песен</w:t>
            </w:r>
          </w:p>
        </w:tc>
      </w:tr>
      <w:tr w:rsidR="001A07A6" w:rsidRPr="003F62E5" w14:paraId="38BF7492" w14:textId="77777777" w:rsidTr="001A07A6">
        <w:tc>
          <w:tcPr>
            <w:tcW w:w="1134" w:type="dxa"/>
            <w:vAlign w:val="center"/>
          </w:tcPr>
          <w:p w14:paraId="544FA02D" w14:textId="77777777" w:rsidR="001A07A6" w:rsidRPr="00A02979" w:rsidRDefault="001A07A6" w:rsidP="001A07A6">
            <w:pPr>
              <w:jc w:val="center"/>
              <w:rPr>
                <w:sz w:val="24"/>
                <w:lang w:eastAsia="ru-RU"/>
              </w:rPr>
            </w:pPr>
            <w:r w:rsidRPr="00A02979">
              <w:rPr>
                <w:sz w:val="24"/>
                <w:lang w:eastAsia="ru-RU"/>
              </w:rPr>
              <w:t>Урок 5</w:t>
            </w:r>
          </w:p>
        </w:tc>
        <w:tc>
          <w:tcPr>
            <w:tcW w:w="7937" w:type="dxa"/>
          </w:tcPr>
          <w:p w14:paraId="0DC0CE85" w14:textId="77777777" w:rsidR="001A07A6" w:rsidRPr="001A07A6" w:rsidRDefault="001A07A6" w:rsidP="001A07A6">
            <w:pPr>
              <w:jc w:val="both"/>
              <w:rPr>
                <w:sz w:val="24"/>
                <w:lang w:val="ru-RU" w:eastAsia="ru-RU"/>
              </w:rPr>
            </w:pPr>
            <w:r w:rsidRPr="001A07A6">
              <w:rPr>
                <w:sz w:val="24"/>
                <w:lang w:val="ru-RU" w:eastAsia="ru-RU"/>
              </w:rPr>
              <w:t>Шуточные фольклорные произведения: игра со словом. Небылица как "перевертыш событий". Потешки и прибаутки</w:t>
            </w:r>
          </w:p>
        </w:tc>
      </w:tr>
      <w:tr w:rsidR="001A07A6" w:rsidRPr="003F62E5" w14:paraId="3A00B1D9" w14:textId="77777777" w:rsidTr="001A07A6">
        <w:tc>
          <w:tcPr>
            <w:tcW w:w="1134" w:type="dxa"/>
            <w:vAlign w:val="center"/>
          </w:tcPr>
          <w:p w14:paraId="23E7DDFB" w14:textId="77777777" w:rsidR="001A07A6" w:rsidRPr="00A02979" w:rsidRDefault="001A07A6" w:rsidP="001A07A6">
            <w:pPr>
              <w:jc w:val="center"/>
              <w:rPr>
                <w:sz w:val="24"/>
                <w:lang w:eastAsia="ru-RU"/>
              </w:rPr>
            </w:pPr>
            <w:r w:rsidRPr="00A02979">
              <w:rPr>
                <w:sz w:val="24"/>
                <w:lang w:eastAsia="ru-RU"/>
              </w:rPr>
              <w:t>Урок 6</w:t>
            </w:r>
          </w:p>
        </w:tc>
        <w:tc>
          <w:tcPr>
            <w:tcW w:w="7937" w:type="dxa"/>
          </w:tcPr>
          <w:p w14:paraId="113BB0F7" w14:textId="77777777" w:rsidR="001A07A6" w:rsidRPr="001A07A6" w:rsidRDefault="001A07A6" w:rsidP="001A07A6">
            <w:pPr>
              <w:jc w:val="both"/>
              <w:rPr>
                <w:sz w:val="24"/>
                <w:lang w:val="ru-RU" w:eastAsia="ru-RU"/>
              </w:rPr>
            </w:pPr>
            <w:r w:rsidRPr="001A07A6">
              <w:rPr>
                <w:sz w:val="24"/>
                <w:lang w:val="ru-RU" w:eastAsia="ru-RU"/>
              </w:rPr>
              <w:t>Ритм и счет - основа построения считалок</w:t>
            </w:r>
          </w:p>
        </w:tc>
      </w:tr>
      <w:tr w:rsidR="001A07A6" w:rsidRPr="003F62E5" w14:paraId="1BD5646E" w14:textId="77777777" w:rsidTr="001A07A6">
        <w:tc>
          <w:tcPr>
            <w:tcW w:w="1134" w:type="dxa"/>
            <w:vAlign w:val="center"/>
          </w:tcPr>
          <w:p w14:paraId="47B39B90" w14:textId="77777777" w:rsidR="001A07A6" w:rsidRPr="00A02979" w:rsidRDefault="001A07A6" w:rsidP="001A07A6">
            <w:pPr>
              <w:jc w:val="center"/>
              <w:rPr>
                <w:sz w:val="24"/>
                <w:lang w:eastAsia="ru-RU"/>
              </w:rPr>
            </w:pPr>
            <w:r w:rsidRPr="00A02979">
              <w:rPr>
                <w:sz w:val="24"/>
                <w:lang w:eastAsia="ru-RU"/>
              </w:rPr>
              <w:t>Урок 7</w:t>
            </w:r>
          </w:p>
        </w:tc>
        <w:tc>
          <w:tcPr>
            <w:tcW w:w="7937" w:type="dxa"/>
          </w:tcPr>
          <w:p w14:paraId="5063B2F6" w14:textId="77777777" w:rsidR="001A07A6" w:rsidRPr="001A07A6" w:rsidRDefault="001A07A6" w:rsidP="001A07A6">
            <w:pPr>
              <w:jc w:val="both"/>
              <w:rPr>
                <w:sz w:val="24"/>
                <w:lang w:val="ru-RU" w:eastAsia="ru-RU"/>
              </w:rPr>
            </w:pPr>
            <w:r w:rsidRPr="001A07A6">
              <w:rPr>
                <w:sz w:val="24"/>
                <w:lang w:val="ru-RU" w:eastAsia="ru-RU"/>
              </w:rPr>
              <w:t>Анализ особенностей скороговорок, их роль в речи</w:t>
            </w:r>
          </w:p>
        </w:tc>
      </w:tr>
      <w:tr w:rsidR="001A07A6" w:rsidRPr="003F62E5" w14:paraId="3DCA025B" w14:textId="77777777" w:rsidTr="001A07A6">
        <w:tc>
          <w:tcPr>
            <w:tcW w:w="1134" w:type="dxa"/>
            <w:vAlign w:val="center"/>
          </w:tcPr>
          <w:p w14:paraId="647A9A5D" w14:textId="77777777" w:rsidR="001A07A6" w:rsidRPr="00A02979" w:rsidRDefault="001A07A6" w:rsidP="001A07A6">
            <w:pPr>
              <w:jc w:val="center"/>
              <w:rPr>
                <w:sz w:val="24"/>
                <w:lang w:eastAsia="ru-RU"/>
              </w:rPr>
            </w:pPr>
            <w:r w:rsidRPr="00A02979">
              <w:rPr>
                <w:sz w:val="24"/>
                <w:lang w:eastAsia="ru-RU"/>
              </w:rPr>
              <w:t>Урок 8</w:t>
            </w:r>
          </w:p>
        </w:tc>
        <w:tc>
          <w:tcPr>
            <w:tcW w:w="7937" w:type="dxa"/>
          </w:tcPr>
          <w:p w14:paraId="4E80C9C9" w14:textId="77777777" w:rsidR="001A07A6" w:rsidRPr="001A07A6" w:rsidRDefault="001A07A6" w:rsidP="001A07A6">
            <w:pPr>
              <w:jc w:val="both"/>
              <w:rPr>
                <w:sz w:val="24"/>
                <w:lang w:val="ru-RU" w:eastAsia="ru-RU"/>
              </w:rPr>
            </w:pPr>
            <w:r w:rsidRPr="001A07A6">
              <w:rPr>
                <w:sz w:val="24"/>
                <w:lang w:val="ru-RU" w:eastAsia="ru-RU"/>
              </w:rPr>
              <w:t>Загадка как жанр фольклора, тематические группы загадок</w:t>
            </w:r>
          </w:p>
        </w:tc>
      </w:tr>
      <w:tr w:rsidR="001A07A6" w:rsidRPr="00A02979" w14:paraId="2BA9DD11" w14:textId="77777777" w:rsidTr="001A07A6">
        <w:tc>
          <w:tcPr>
            <w:tcW w:w="1134" w:type="dxa"/>
            <w:vAlign w:val="center"/>
          </w:tcPr>
          <w:p w14:paraId="09C92AD6" w14:textId="77777777" w:rsidR="001A07A6" w:rsidRPr="00A02979" w:rsidRDefault="001A07A6" w:rsidP="001A07A6">
            <w:pPr>
              <w:jc w:val="center"/>
              <w:rPr>
                <w:sz w:val="24"/>
                <w:lang w:eastAsia="ru-RU"/>
              </w:rPr>
            </w:pPr>
            <w:r w:rsidRPr="00A02979">
              <w:rPr>
                <w:sz w:val="24"/>
                <w:lang w:eastAsia="ru-RU"/>
              </w:rPr>
              <w:lastRenderedPageBreak/>
              <w:t>Урок 9</w:t>
            </w:r>
          </w:p>
        </w:tc>
        <w:tc>
          <w:tcPr>
            <w:tcW w:w="7937" w:type="dxa"/>
          </w:tcPr>
          <w:p w14:paraId="057D1C0D" w14:textId="77777777" w:rsidR="001A07A6" w:rsidRPr="00A02979" w:rsidRDefault="001A07A6" w:rsidP="001A07A6">
            <w:pPr>
              <w:jc w:val="both"/>
              <w:rPr>
                <w:sz w:val="24"/>
                <w:lang w:eastAsia="ru-RU"/>
              </w:rPr>
            </w:pPr>
            <w:r w:rsidRPr="00A02979">
              <w:rPr>
                <w:sz w:val="24"/>
                <w:lang w:eastAsia="ru-RU"/>
              </w:rPr>
              <w:t>Произведения устного народного творчества</w:t>
            </w:r>
          </w:p>
        </w:tc>
      </w:tr>
      <w:tr w:rsidR="001A07A6" w:rsidRPr="00A02979" w14:paraId="5EF89BFF" w14:textId="77777777" w:rsidTr="001A07A6">
        <w:tc>
          <w:tcPr>
            <w:tcW w:w="1134" w:type="dxa"/>
            <w:vAlign w:val="center"/>
          </w:tcPr>
          <w:p w14:paraId="2E928D73" w14:textId="77777777" w:rsidR="001A07A6" w:rsidRPr="00A02979" w:rsidRDefault="001A07A6" w:rsidP="001A07A6">
            <w:pPr>
              <w:rPr>
                <w:sz w:val="24"/>
                <w:lang w:eastAsia="ru-RU"/>
              </w:rPr>
            </w:pPr>
            <w:r w:rsidRPr="00A02979">
              <w:rPr>
                <w:sz w:val="24"/>
                <w:lang w:eastAsia="ru-RU"/>
              </w:rPr>
              <w:t>Урок 10</w:t>
            </w:r>
          </w:p>
        </w:tc>
        <w:tc>
          <w:tcPr>
            <w:tcW w:w="7937" w:type="dxa"/>
          </w:tcPr>
          <w:p w14:paraId="47493810" w14:textId="77777777" w:rsidR="001A07A6" w:rsidRPr="00A02979" w:rsidRDefault="001A07A6" w:rsidP="001A07A6">
            <w:pPr>
              <w:jc w:val="both"/>
              <w:rPr>
                <w:sz w:val="24"/>
                <w:lang w:eastAsia="ru-RU"/>
              </w:rPr>
            </w:pPr>
            <w:r w:rsidRPr="001A07A6">
              <w:rPr>
                <w:sz w:val="24"/>
                <w:lang w:val="ru-RU" w:eastAsia="ru-RU"/>
              </w:rPr>
              <w:t xml:space="preserve">Особенности сказок разного вида (о животных, бытовые, волшебные). </w:t>
            </w:r>
            <w:r w:rsidRPr="00A02979">
              <w:rPr>
                <w:sz w:val="24"/>
                <w:lang w:eastAsia="ru-RU"/>
              </w:rPr>
              <w:t>На примере русской народной сказки "У страха глаза велики"</w:t>
            </w:r>
          </w:p>
        </w:tc>
      </w:tr>
      <w:tr w:rsidR="001A07A6" w:rsidRPr="003F62E5" w14:paraId="7971D59F" w14:textId="77777777" w:rsidTr="001A07A6">
        <w:tc>
          <w:tcPr>
            <w:tcW w:w="1134" w:type="dxa"/>
            <w:vAlign w:val="center"/>
          </w:tcPr>
          <w:p w14:paraId="02856BD8" w14:textId="77777777" w:rsidR="001A07A6" w:rsidRPr="00A02979" w:rsidRDefault="001A07A6" w:rsidP="001A07A6">
            <w:pPr>
              <w:rPr>
                <w:sz w:val="24"/>
                <w:lang w:eastAsia="ru-RU"/>
              </w:rPr>
            </w:pPr>
            <w:r w:rsidRPr="00A02979">
              <w:rPr>
                <w:sz w:val="24"/>
                <w:lang w:eastAsia="ru-RU"/>
              </w:rPr>
              <w:t>Урок 11</w:t>
            </w:r>
          </w:p>
        </w:tc>
        <w:tc>
          <w:tcPr>
            <w:tcW w:w="7937" w:type="dxa"/>
          </w:tcPr>
          <w:p w14:paraId="5386E7A7" w14:textId="77777777" w:rsidR="001A07A6" w:rsidRPr="001A07A6" w:rsidRDefault="001A07A6" w:rsidP="001A07A6">
            <w:pPr>
              <w:jc w:val="both"/>
              <w:rPr>
                <w:sz w:val="24"/>
                <w:lang w:val="ru-RU" w:eastAsia="ru-RU"/>
              </w:rPr>
            </w:pPr>
            <w:r w:rsidRPr="001A07A6">
              <w:rPr>
                <w:sz w:val="24"/>
                <w:lang w:val="ru-RU" w:eastAsia="ru-RU"/>
              </w:rPr>
              <w:t>Особенности сказок о животных. На примере русской народной сказки "Петушок и бобовое зернышко"</w:t>
            </w:r>
          </w:p>
        </w:tc>
      </w:tr>
      <w:tr w:rsidR="001A07A6" w:rsidRPr="003F62E5" w14:paraId="6C390CF2" w14:textId="77777777" w:rsidTr="001A07A6">
        <w:tc>
          <w:tcPr>
            <w:tcW w:w="1134" w:type="dxa"/>
            <w:vAlign w:val="center"/>
          </w:tcPr>
          <w:p w14:paraId="1F1D3172" w14:textId="77777777" w:rsidR="001A07A6" w:rsidRPr="00A02979" w:rsidRDefault="001A07A6" w:rsidP="001A07A6">
            <w:pPr>
              <w:rPr>
                <w:sz w:val="24"/>
                <w:lang w:eastAsia="ru-RU"/>
              </w:rPr>
            </w:pPr>
            <w:r w:rsidRPr="00A02979">
              <w:rPr>
                <w:sz w:val="24"/>
                <w:lang w:eastAsia="ru-RU"/>
              </w:rPr>
              <w:t>Урок 12</w:t>
            </w:r>
          </w:p>
        </w:tc>
        <w:tc>
          <w:tcPr>
            <w:tcW w:w="7937" w:type="dxa"/>
          </w:tcPr>
          <w:p w14:paraId="3DFE9F7B" w14:textId="77777777" w:rsidR="001A07A6" w:rsidRPr="001A07A6" w:rsidRDefault="001A07A6" w:rsidP="001A07A6">
            <w:pPr>
              <w:jc w:val="both"/>
              <w:rPr>
                <w:sz w:val="24"/>
                <w:lang w:val="ru-RU" w:eastAsia="ru-RU"/>
              </w:rPr>
            </w:pPr>
            <w:r w:rsidRPr="001A07A6">
              <w:rPr>
                <w:sz w:val="24"/>
                <w:lang w:val="ru-RU" w:eastAsia="ru-RU"/>
              </w:rPr>
              <w:t>Бытовые сказки: особенности построения и язык. Диалоги героев в русской народной сказке "Каша из топора"</w:t>
            </w:r>
          </w:p>
        </w:tc>
      </w:tr>
      <w:tr w:rsidR="001A07A6" w:rsidRPr="003F62E5" w14:paraId="0A69F8F2" w14:textId="77777777" w:rsidTr="001A07A6">
        <w:tc>
          <w:tcPr>
            <w:tcW w:w="1134" w:type="dxa"/>
            <w:vAlign w:val="center"/>
          </w:tcPr>
          <w:p w14:paraId="63B282E4" w14:textId="77777777" w:rsidR="001A07A6" w:rsidRPr="00A02979" w:rsidRDefault="001A07A6" w:rsidP="001A07A6">
            <w:pPr>
              <w:rPr>
                <w:sz w:val="24"/>
                <w:lang w:eastAsia="ru-RU"/>
              </w:rPr>
            </w:pPr>
            <w:r w:rsidRPr="00A02979">
              <w:rPr>
                <w:sz w:val="24"/>
                <w:lang w:eastAsia="ru-RU"/>
              </w:rPr>
              <w:t>Урок 13</w:t>
            </w:r>
          </w:p>
        </w:tc>
        <w:tc>
          <w:tcPr>
            <w:tcW w:w="7937" w:type="dxa"/>
          </w:tcPr>
          <w:p w14:paraId="52546315" w14:textId="77777777" w:rsidR="001A07A6" w:rsidRPr="001A07A6" w:rsidRDefault="001A07A6" w:rsidP="001A07A6">
            <w:pPr>
              <w:jc w:val="both"/>
              <w:rPr>
                <w:sz w:val="24"/>
                <w:lang w:val="ru-RU" w:eastAsia="ru-RU"/>
              </w:rPr>
            </w:pPr>
            <w:r w:rsidRPr="001A07A6">
              <w:rPr>
                <w:sz w:val="24"/>
                <w:lang w:val="ru-RU" w:eastAsia="ru-RU"/>
              </w:rPr>
              <w:t>Сказка - выражение народной мудрости, нравственная идея фольклорных сказок на примере сказки "Лиса и журавль"</w:t>
            </w:r>
          </w:p>
        </w:tc>
      </w:tr>
      <w:tr w:rsidR="001A07A6" w:rsidRPr="00A02979" w14:paraId="048B22A4" w14:textId="77777777" w:rsidTr="001A07A6">
        <w:tc>
          <w:tcPr>
            <w:tcW w:w="1134" w:type="dxa"/>
            <w:vAlign w:val="center"/>
          </w:tcPr>
          <w:p w14:paraId="1E800700" w14:textId="77777777" w:rsidR="001A07A6" w:rsidRPr="00A02979" w:rsidRDefault="001A07A6" w:rsidP="001A07A6">
            <w:pPr>
              <w:rPr>
                <w:sz w:val="24"/>
                <w:lang w:eastAsia="ru-RU"/>
              </w:rPr>
            </w:pPr>
            <w:r w:rsidRPr="00A02979">
              <w:rPr>
                <w:sz w:val="24"/>
                <w:lang w:eastAsia="ru-RU"/>
              </w:rPr>
              <w:t>Урок 14</w:t>
            </w:r>
          </w:p>
        </w:tc>
        <w:tc>
          <w:tcPr>
            <w:tcW w:w="7937" w:type="dxa"/>
          </w:tcPr>
          <w:p w14:paraId="30994F7C" w14:textId="77777777" w:rsidR="001A07A6" w:rsidRPr="00A02979" w:rsidRDefault="001A07A6" w:rsidP="001A07A6">
            <w:pPr>
              <w:jc w:val="both"/>
              <w:rPr>
                <w:sz w:val="24"/>
                <w:lang w:eastAsia="ru-RU"/>
              </w:rPr>
            </w:pPr>
            <w:r w:rsidRPr="001A07A6">
              <w:rPr>
                <w:sz w:val="24"/>
                <w:lang w:val="ru-RU" w:eastAsia="ru-RU"/>
              </w:rPr>
              <w:t xml:space="preserve">Общее представление о волшебной сказке: присказки, повторы. </w:t>
            </w:r>
            <w:r w:rsidRPr="00A02979">
              <w:rPr>
                <w:sz w:val="24"/>
                <w:lang w:eastAsia="ru-RU"/>
              </w:rPr>
              <w:t>Русская народная сказка "Снегурочка"</w:t>
            </w:r>
          </w:p>
        </w:tc>
      </w:tr>
      <w:tr w:rsidR="001A07A6" w:rsidRPr="003F62E5" w14:paraId="52725F10" w14:textId="77777777" w:rsidTr="001A07A6">
        <w:tc>
          <w:tcPr>
            <w:tcW w:w="1134" w:type="dxa"/>
            <w:vAlign w:val="center"/>
          </w:tcPr>
          <w:p w14:paraId="68BC91D7" w14:textId="77777777" w:rsidR="001A07A6" w:rsidRPr="00A02979" w:rsidRDefault="001A07A6" w:rsidP="001A07A6">
            <w:pPr>
              <w:rPr>
                <w:sz w:val="24"/>
                <w:lang w:eastAsia="ru-RU"/>
              </w:rPr>
            </w:pPr>
            <w:r w:rsidRPr="00A02979">
              <w:rPr>
                <w:sz w:val="24"/>
                <w:lang w:eastAsia="ru-RU"/>
              </w:rPr>
              <w:t>Урок 15</w:t>
            </w:r>
          </w:p>
        </w:tc>
        <w:tc>
          <w:tcPr>
            <w:tcW w:w="7937" w:type="dxa"/>
          </w:tcPr>
          <w:p w14:paraId="2533E203" w14:textId="77777777" w:rsidR="001A07A6" w:rsidRPr="001A07A6" w:rsidRDefault="001A07A6" w:rsidP="001A07A6">
            <w:pPr>
              <w:jc w:val="both"/>
              <w:rPr>
                <w:sz w:val="24"/>
                <w:lang w:val="ru-RU" w:eastAsia="ru-RU"/>
              </w:rPr>
            </w:pPr>
            <w:r w:rsidRPr="001A07A6">
              <w:rPr>
                <w:sz w:val="24"/>
                <w:lang w:val="ru-RU" w:eastAsia="ru-RU"/>
              </w:rPr>
              <w:t>Характеристика героя волшебной сказки, постоянные эпитеты. На примере русской народной сказки "Гуси-лебеди"</w:t>
            </w:r>
          </w:p>
        </w:tc>
      </w:tr>
      <w:tr w:rsidR="001A07A6" w:rsidRPr="003F62E5" w14:paraId="76B048F5" w14:textId="77777777" w:rsidTr="001A07A6">
        <w:tc>
          <w:tcPr>
            <w:tcW w:w="1134" w:type="dxa"/>
            <w:vAlign w:val="center"/>
          </w:tcPr>
          <w:p w14:paraId="08B5B7B7" w14:textId="77777777" w:rsidR="001A07A6" w:rsidRPr="00A02979" w:rsidRDefault="001A07A6" w:rsidP="001A07A6">
            <w:pPr>
              <w:rPr>
                <w:sz w:val="24"/>
                <w:lang w:eastAsia="ru-RU"/>
              </w:rPr>
            </w:pPr>
            <w:r w:rsidRPr="00A02979">
              <w:rPr>
                <w:sz w:val="24"/>
                <w:lang w:eastAsia="ru-RU"/>
              </w:rPr>
              <w:t>Урок 16</w:t>
            </w:r>
          </w:p>
        </w:tc>
        <w:tc>
          <w:tcPr>
            <w:tcW w:w="7937" w:type="dxa"/>
          </w:tcPr>
          <w:p w14:paraId="3E55A539" w14:textId="77777777" w:rsidR="001A07A6" w:rsidRPr="001A07A6" w:rsidRDefault="001A07A6" w:rsidP="001A07A6">
            <w:pPr>
              <w:jc w:val="both"/>
              <w:rPr>
                <w:sz w:val="24"/>
                <w:lang w:val="ru-RU" w:eastAsia="ru-RU"/>
              </w:rPr>
            </w:pPr>
            <w:r w:rsidRPr="001A07A6">
              <w:rPr>
                <w:sz w:val="24"/>
                <w:lang w:val="ru-RU" w:eastAsia="ru-RU"/>
              </w:rPr>
              <w:t>Фольклорные произведения народов России: отражение в сказках народного быта и культуры</w:t>
            </w:r>
          </w:p>
        </w:tc>
      </w:tr>
      <w:tr w:rsidR="001A07A6" w:rsidRPr="003F62E5" w14:paraId="52C96503" w14:textId="77777777" w:rsidTr="001A07A6">
        <w:tc>
          <w:tcPr>
            <w:tcW w:w="1134" w:type="dxa"/>
          </w:tcPr>
          <w:p w14:paraId="63EBC342" w14:textId="77777777" w:rsidR="001A07A6" w:rsidRPr="00A02979" w:rsidRDefault="001A07A6" w:rsidP="001A07A6">
            <w:pPr>
              <w:rPr>
                <w:sz w:val="24"/>
                <w:lang w:eastAsia="ru-RU"/>
              </w:rPr>
            </w:pPr>
            <w:r w:rsidRPr="00A02979">
              <w:rPr>
                <w:sz w:val="24"/>
                <w:lang w:eastAsia="ru-RU"/>
              </w:rPr>
              <w:t>Урок 17</w:t>
            </w:r>
          </w:p>
        </w:tc>
        <w:tc>
          <w:tcPr>
            <w:tcW w:w="7937" w:type="dxa"/>
          </w:tcPr>
          <w:p w14:paraId="66AE9650" w14:textId="77777777" w:rsidR="001A07A6" w:rsidRPr="001A07A6" w:rsidRDefault="001A07A6" w:rsidP="001A07A6">
            <w:pPr>
              <w:jc w:val="both"/>
              <w:rPr>
                <w:sz w:val="24"/>
                <w:lang w:val="ru-RU" w:eastAsia="ru-RU"/>
              </w:rPr>
            </w:pPr>
            <w:r w:rsidRPr="001A07A6">
              <w:rPr>
                <w:sz w:val="24"/>
                <w:lang w:val="ru-RU" w:eastAsia="ru-RU"/>
              </w:rPr>
              <w:t>Тематическая контрольная работа по итогам раздела "Фольклор"</w:t>
            </w:r>
          </w:p>
        </w:tc>
      </w:tr>
      <w:tr w:rsidR="001A07A6" w:rsidRPr="003F62E5" w14:paraId="51ECB7B5" w14:textId="77777777" w:rsidTr="001A07A6">
        <w:tc>
          <w:tcPr>
            <w:tcW w:w="1134" w:type="dxa"/>
            <w:vAlign w:val="center"/>
          </w:tcPr>
          <w:p w14:paraId="1334F7CA" w14:textId="77777777" w:rsidR="001A07A6" w:rsidRPr="00A02979" w:rsidRDefault="001A07A6" w:rsidP="001A07A6">
            <w:pPr>
              <w:rPr>
                <w:sz w:val="24"/>
                <w:lang w:eastAsia="ru-RU"/>
              </w:rPr>
            </w:pPr>
            <w:r w:rsidRPr="00A02979">
              <w:rPr>
                <w:sz w:val="24"/>
                <w:lang w:eastAsia="ru-RU"/>
              </w:rPr>
              <w:t>Урок 18</w:t>
            </w:r>
          </w:p>
        </w:tc>
        <w:tc>
          <w:tcPr>
            <w:tcW w:w="7937" w:type="dxa"/>
          </w:tcPr>
          <w:p w14:paraId="7212AFBC"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"Произведения писателей о родной природе" Эстетическое восприятие явлений осенней природы</w:t>
            </w:r>
          </w:p>
        </w:tc>
      </w:tr>
      <w:tr w:rsidR="001A07A6" w:rsidRPr="003F62E5" w14:paraId="532ECDE7" w14:textId="77777777" w:rsidTr="001A07A6">
        <w:tc>
          <w:tcPr>
            <w:tcW w:w="1134" w:type="dxa"/>
            <w:vAlign w:val="center"/>
          </w:tcPr>
          <w:p w14:paraId="015070B3" w14:textId="77777777" w:rsidR="001A07A6" w:rsidRPr="00A02979" w:rsidRDefault="001A07A6" w:rsidP="001A07A6">
            <w:pPr>
              <w:rPr>
                <w:sz w:val="24"/>
                <w:lang w:eastAsia="ru-RU"/>
              </w:rPr>
            </w:pPr>
            <w:r w:rsidRPr="00A02979">
              <w:rPr>
                <w:sz w:val="24"/>
                <w:lang w:eastAsia="ru-RU"/>
              </w:rPr>
              <w:t>Урок 19</w:t>
            </w:r>
          </w:p>
        </w:tc>
        <w:tc>
          <w:tcPr>
            <w:tcW w:w="7937" w:type="dxa"/>
          </w:tcPr>
          <w:p w14:paraId="0600439F" w14:textId="77777777" w:rsidR="001A07A6" w:rsidRPr="001A07A6" w:rsidRDefault="001A07A6" w:rsidP="001A07A6">
            <w:pPr>
              <w:jc w:val="both"/>
              <w:rPr>
                <w:sz w:val="24"/>
                <w:lang w:val="ru-RU" w:eastAsia="ru-RU"/>
              </w:rPr>
            </w:pPr>
            <w:r w:rsidRPr="001A07A6">
              <w:rPr>
                <w:sz w:val="24"/>
                <w:lang w:val="ru-RU" w:eastAsia="ru-RU"/>
              </w:rPr>
              <w:t>Создание осеннего пейзажа: краски и звуки. Произведения художников и композиторов по выбору</w:t>
            </w:r>
          </w:p>
        </w:tc>
      </w:tr>
      <w:tr w:rsidR="001A07A6" w:rsidRPr="003F62E5" w14:paraId="6556EC25" w14:textId="77777777" w:rsidTr="001A07A6">
        <w:tc>
          <w:tcPr>
            <w:tcW w:w="1134" w:type="dxa"/>
          </w:tcPr>
          <w:p w14:paraId="459E0386" w14:textId="77777777" w:rsidR="001A07A6" w:rsidRPr="00A02979" w:rsidRDefault="001A07A6" w:rsidP="001A07A6">
            <w:pPr>
              <w:rPr>
                <w:sz w:val="24"/>
                <w:lang w:eastAsia="ru-RU"/>
              </w:rPr>
            </w:pPr>
            <w:r w:rsidRPr="00A02979">
              <w:rPr>
                <w:sz w:val="24"/>
                <w:lang w:eastAsia="ru-RU"/>
              </w:rPr>
              <w:t>Урок 20</w:t>
            </w:r>
          </w:p>
        </w:tc>
        <w:tc>
          <w:tcPr>
            <w:tcW w:w="7937" w:type="dxa"/>
          </w:tcPr>
          <w:p w14:paraId="59F9F5C8" w14:textId="77777777" w:rsidR="001A07A6" w:rsidRPr="001A07A6" w:rsidRDefault="001A07A6" w:rsidP="001A07A6">
            <w:pPr>
              <w:jc w:val="both"/>
              <w:rPr>
                <w:sz w:val="24"/>
                <w:lang w:val="ru-RU" w:eastAsia="ru-RU"/>
              </w:rPr>
            </w:pPr>
            <w:r w:rsidRPr="001A07A6">
              <w:rPr>
                <w:sz w:val="24"/>
                <w:lang w:val="ru-RU" w:eastAsia="ru-RU"/>
              </w:rPr>
              <w:t>Восприятие пейзажной лирики. Слушание стихотворений об осени</w:t>
            </w:r>
          </w:p>
        </w:tc>
      </w:tr>
      <w:tr w:rsidR="001A07A6" w:rsidRPr="003F62E5" w14:paraId="28DAA7CB" w14:textId="77777777" w:rsidTr="001A07A6">
        <w:tc>
          <w:tcPr>
            <w:tcW w:w="1134" w:type="dxa"/>
            <w:vAlign w:val="center"/>
          </w:tcPr>
          <w:p w14:paraId="52AE3642" w14:textId="77777777" w:rsidR="001A07A6" w:rsidRPr="00A02979" w:rsidRDefault="001A07A6" w:rsidP="001A07A6">
            <w:pPr>
              <w:rPr>
                <w:sz w:val="24"/>
                <w:lang w:eastAsia="ru-RU"/>
              </w:rPr>
            </w:pPr>
            <w:r w:rsidRPr="00A02979">
              <w:rPr>
                <w:sz w:val="24"/>
                <w:lang w:eastAsia="ru-RU"/>
              </w:rPr>
              <w:t>Урок 21</w:t>
            </w:r>
          </w:p>
        </w:tc>
        <w:tc>
          <w:tcPr>
            <w:tcW w:w="7937" w:type="dxa"/>
          </w:tcPr>
          <w:p w14:paraId="0064749F" w14:textId="77777777" w:rsidR="001A07A6" w:rsidRPr="001A07A6" w:rsidRDefault="001A07A6" w:rsidP="001A07A6">
            <w:pPr>
              <w:jc w:val="both"/>
              <w:rPr>
                <w:sz w:val="24"/>
                <w:lang w:val="ru-RU" w:eastAsia="ru-RU"/>
              </w:rPr>
            </w:pPr>
            <w:r w:rsidRPr="001A07A6">
              <w:rPr>
                <w:sz w:val="24"/>
                <w:lang w:val="ru-RU" w:eastAsia="ru-RU"/>
              </w:rPr>
              <w:t>Сравнение стихотворений об осени. На примере произведений Ф.И. Тютчева "Есть в осени первоначальной...", К.Д. Бальмонта "Осень"</w:t>
            </w:r>
          </w:p>
        </w:tc>
      </w:tr>
      <w:tr w:rsidR="001A07A6" w:rsidRPr="003F62E5" w14:paraId="61F2B9A2" w14:textId="77777777" w:rsidTr="001A07A6">
        <w:tc>
          <w:tcPr>
            <w:tcW w:w="1134" w:type="dxa"/>
            <w:vAlign w:val="center"/>
          </w:tcPr>
          <w:p w14:paraId="6763DAC8" w14:textId="77777777" w:rsidR="001A07A6" w:rsidRPr="00A02979" w:rsidRDefault="001A07A6" w:rsidP="001A07A6">
            <w:pPr>
              <w:rPr>
                <w:sz w:val="24"/>
                <w:lang w:eastAsia="ru-RU"/>
              </w:rPr>
            </w:pPr>
            <w:r w:rsidRPr="00A02979">
              <w:rPr>
                <w:sz w:val="24"/>
                <w:lang w:eastAsia="ru-RU"/>
              </w:rPr>
              <w:t>Урок 22</w:t>
            </w:r>
          </w:p>
        </w:tc>
        <w:tc>
          <w:tcPr>
            <w:tcW w:w="7937" w:type="dxa"/>
          </w:tcPr>
          <w:p w14:paraId="7CCD102E" w14:textId="77777777" w:rsidR="001A07A6" w:rsidRPr="001A07A6" w:rsidRDefault="001A07A6" w:rsidP="001A07A6">
            <w:pPr>
              <w:jc w:val="both"/>
              <w:rPr>
                <w:sz w:val="24"/>
                <w:lang w:val="ru-RU" w:eastAsia="ru-RU"/>
              </w:rPr>
            </w:pPr>
            <w:r w:rsidRPr="001A07A6">
              <w:rPr>
                <w:sz w:val="24"/>
                <w:lang w:val="ru-RU" w:eastAsia="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1A07A6" w:rsidRPr="003F62E5" w14:paraId="1E7424BA" w14:textId="77777777" w:rsidTr="001A07A6">
        <w:tc>
          <w:tcPr>
            <w:tcW w:w="1134" w:type="dxa"/>
            <w:vAlign w:val="center"/>
          </w:tcPr>
          <w:p w14:paraId="37C85EAF" w14:textId="77777777" w:rsidR="001A07A6" w:rsidRPr="00A02979" w:rsidRDefault="001A07A6" w:rsidP="001A07A6">
            <w:pPr>
              <w:rPr>
                <w:sz w:val="24"/>
                <w:lang w:eastAsia="ru-RU"/>
              </w:rPr>
            </w:pPr>
            <w:r w:rsidRPr="00A02979">
              <w:rPr>
                <w:sz w:val="24"/>
                <w:lang w:eastAsia="ru-RU"/>
              </w:rPr>
              <w:lastRenderedPageBreak/>
              <w:t>Урок 23</w:t>
            </w:r>
          </w:p>
        </w:tc>
        <w:tc>
          <w:tcPr>
            <w:tcW w:w="7937" w:type="dxa"/>
          </w:tcPr>
          <w:p w14:paraId="1CE52975" w14:textId="77777777" w:rsidR="001A07A6" w:rsidRPr="001A07A6" w:rsidRDefault="001A07A6" w:rsidP="001A07A6">
            <w:pPr>
              <w:jc w:val="both"/>
              <w:rPr>
                <w:sz w:val="24"/>
                <w:lang w:val="ru-RU" w:eastAsia="ru-RU"/>
              </w:rPr>
            </w:pPr>
            <w:r w:rsidRPr="001A07A6">
              <w:rPr>
                <w:sz w:val="24"/>
                <w:lang w:val="ru-RU" w:eastAsia="ru-RU"/>
              </w:rPr>
              <w:t>Восприятие осени в произведении М.М. Пришвина "Осеннее утро" и других на выбор</w:t>
            </w:r>
          </w:p>
        </w:tc>
      </w:tr>
      <w:tr w:rsidR="001A07A6" w:rsidRPr="003F62E5" w14:paraId="3FFEA2A4" w14:textId="77777777" w:rsidTr="001A07A6">
        <w:tc>
          <w:tcPr>
            <w:tcW w:w="1134" w:type="dxa"/>
            <w:vAlign w:val="center"/>
          </w:tcPr>
          <w:p w14:paraId="68B1C863" w14:textId="77777777" w:rsidR="001A07A6" w:rsidRPr="00A02979" w:rsidRDefault="001A07A6" w:rsidP="001A07A6">
            <w:pPr>
              <w:rPr>
                <w:sz w:val="24"/>
                <w:lang w:eastAsia="ru-RU"/>
              </w:rPr>
            </w:pPr>
            <w:r w:rsidRPr="00A02979">
              <w:rPr>
                <w:sz w:val="24"/>
                <w:lang w:eastAsia="ru-RU"/>
              </w:rPr>
              <w:t>Урок 24</w:t>
            </w:r>
          </w:p>
        </w:tc>
        <w:tc>
          <w:tcPr>
            <w:tcW w:w="7937" w:type="dxa"/>
          </w:tcPr>
          <w:p w14:paraId="07616F7C" w14:textId="77777777" w:rsidR="001A07A6" w:rsidRPr="001A07A6" w:rsidRDefault="001A07A6" w:rsidP="001A07A6">
            <w:pPr>
              <w:jc w:val="both"/>
              <w:rPr>
                <w:sz w:val="24"/>
                <w:lang w:val="ru-RU" w:eastAsia="ru-RU"/>
              </w:rPr>
            </w:pPr>
            <w:r w:rsidRPr="001A07A6">
              <w:rPr>
                <w:sz w:val="24"/>
                <w:lang w:val="ru-RU" w:eastAsia="ru-RU"/>
              </w:rPr>
              <w:t>Осень в произведениях А.С. Пушкина "Уж небо осенью дышало...", Г.А. Скребицкого "Четыре художника"</w:t>
            </w:r>
          </w:p>
        </w:tc>
      </w:tr>
      <w:tr w:rsidR="001A07A6" w:rsidRPr="003F62E5" w14:paraId="306AB87B" w14:textId="77777777" w:rsidTr="001A07A6">
        <w:tc>
          <w:tcPr>
            <w:tcW w:w="1134" w:type="dxa"/>
            <w:vAlign w:val="center"/>
          </w:tcPr>
          <w:p w14:paraId="26B24911" w14:textId="77777777" w:rsidR="001A07A6" w:rsidRPr="00A02979" w:rsidRDefault="001A07A6" w:rsidP="001A07A6">
            <w:pPr>
              <w:rPr>
                <w:sz w:val="24"/>
                <w:lang w:eastAsia="ru-RU"/>
              </w:rPr>
            </w:pPr>
            <w:r w:rsidRPr="00A02979">
              <w:rPr>
                <w:sz w:val="24"/>
                <w:lang w:eastAsia="ru-RU"/>
              </w:rPr>
              <w:t>Урок 25</w:t>
            </w:r>
          </w:p>
        </w:tc>
        <w:tc>
          <w:tcPr>
            <w:tcW w:w="7937" w:type="dxa"/>
          </w:tcPr>
          <w:p w14:paraId="20A9E2B3" w14:textId="77777777" w:rsidR="001A07A6" w:rsidRPr="001A07A6" w:rsidRDefault="001A07A6" w:rsidP="001A07A6">
            <w:pPr>
              <w:jc w:val="both"/>
              <w:rPr>
                <w:sz w:val="24"/>
                <w:lang w:val="ru-RU" w:eastAsia="ru-RU"/>
              </w:rPr>
            </w:pPr>
            <w:r w:rsidRPr="001A07A6">
              <w:rPr>
                <w:sz w:val="24"/>
                <w:lang w:val="ru-RU" w:eastAsia="ru-RU"/>
              </w:rP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1A07A6" w:rsidRPr="003F62E5" w14:paraId="0B5E6702" w14:textId="77777777" w:rsidTr="001A07A6">
        <w:tc>
          <w:tcPr>
            <w:tcW w:w="1134" w:type="dxa"/>
            <w:vAlign w:val="center"/>
          </w:tcPr>
          <w:p w14:paraId="09341D28" w14:textId="77777777" w:rsidR="001A07A6" w:rsidRPr="00A02979" w:rsidRDefault="001A07A6" w:rsidP="001A07A6">
            <w:pPr>
              <w:rPr>
                <w:sz w:val="24"/>
                <w:lang w:eastAsia="ru-RU"/>
              </w:rPr>
            </w:pPr>
            <w:r w:rsidRPr="00A02979">
              <w:rPr>
                <w:sz w:val="24"/>
                <w:lang w:eastAsia="ru-RU"/>
              </w:rPr>
              <w:t>Урок 26</w:t>
            </w:r>
          </w:p>
        </w:tc>
        <w:tc>
          <w:tcPr>
            <w:tcW w:w="7937" w:type="dxa"/>
          </w:tcPr>
          <w:p w14:paraId="2F4F2C2C"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"Звуки и краски осенней природы"</w:t>
            </w:r>
          </w:p>
        </w:tc>
      </w:tr>
      <w:tr w:rsidR="001A07A6" w:rsidRPr="00A02979" w14:paraId="119AB646" w14:textId="77777777" w:rsidTr="001A07A6">
        <w:tc>
          <w:tcPr>
            <w:tcW w:w="1134" w:type="dxa"/>
            <w:vAlign w:val="center"/>
          </w:tcPr>
          <w:p w14:paraId="3FA27518" w14:textId="77777777" w:rsidR="001A07A6" w:rsidRPr="00A02979" w:rsidRDefault="001A07A6" w:rsidP="001A07A6">
            <w:pPr>
              <w:rPr>
                <w:sz w:val="24"/>
                <w:lang w:eastAsia="ru-RU"/>
              </w:rPr>
            </w:pPr>
            <w:r w:rsidRPr="00A02979">
              <w:rPr>
                <w:sz w:val="24"/>
                <w:lang w:eastAsia="ru-RU"/>
              </w:rPr>
              <w:t>Урок 27</w:t>
            </w:r>
          </w:p>
        </w:tc>
        <w:tc>
          <w:tcPr>
            <w:tcW w:w="7937" w:type="dxa"/>
          </w:tcPr>
          <w:p w14:paraId="5672EA7E" w14:textId="77777777" w:rsidR="001A07A6" w:rsidRPr="00A02979" w:rsidRDefault="001A07A6" w:rsidP="001A07A6">
            <w:pPr>
              <w:jc w:val="both"/>
              <w:rPr>
                <w:sz w:val="24"/>
                <w:lang w:eastAsia="ru-RU"/>
              </w:rPr>
            </w:pPr>
            <w:r w:rsidRPr="001A07A6">
              <w:rPr>
                <w:sz w:val="24"/>
                <w:lang w:val="ru-RU" w:eastAsia="ru-RU"/>
              </w:rPr>
              <w:t xml:space="preserve">Составление устных рассказов "Природа осенью" по изученным текстам. </w:t>
            </w:r>
            <w:r w:rsidRPr="00A02979">
              <w:rPr>
                <w:sz w:val="24"/>
                <w:lang w:eastAsia="ru-RU"/>
              </w:rPr>
              <w:t>Сравнение художественного и научно-познавательного текстов</w:t>
            </w:r>
          </w:p>
        </w:tc>
      </w:tr>
      <w:tr w:rsidR="001A07A6" w:rsidRPr="003F62E5" w14:paraId="7385E3DE" w14:textId="77777777" w:rsidTr="001A07A6">
        <w:tc>
          <w:tcPr>
            <w:tcW w:w="1134" w:type="dxa"/>
            <w:vAlign w:val="center"/>
          </w:tcPr>
          <w:p w14:paraId="774F4E61" w14:textId="77777777" w:rsidR="001A07A6" w:rsidRPr="00A02979" w:rsidRDefault="001A07A6" w:rsidP="001A07A6">
            <w:pPr>
              <w:rPr>
                <w:sz w:val="24"/>
                <w:lang w:eastAsia="ru-RU"/>
              </w:rPr>
            </w:pPr>
            <w:r w:rsidRPr="00A02979">
              <w:rPr>
                <w:sz w:val="24"/>
                <w:lang w:eastAsia="ru-RU"/>
              </w:rPr>
              <w:t>Урок 28</w:t>
            </w:r>
          </w:p>
        </w:tc>
        <w:tc>
          <w:tcPr>
            <w:tcW w:w="7937" w:type="dxa"/>
          </w:tcPr>
          <w:p w14:paraId="387ECCDC" w14:textId="77777777" w:rsidR="001A07A6" w:rsidRPr="001A07A6" w:rsidRDefault="001A07A6" w:rsidP="001A07A6">
            <w:pPr>
              <w:jc w:val="both"/>
              <w:rPr>
                <w:sz w:val="24"/>
                <w:lang w:val="ru-RU" w:eastAsia="ru-RU"/>
              </w:rPr>
            </w:pPr>
            <w:r w:rsidRPr="001A07A6">
              <w:rPr>
                <w:sz w:val="24"/>
                <w:lang w:val="ru-RU" w:eastAsia="ru-RU"/>
              </w:rPr>
              <w:t>Работа с текстом произведения С.В. Михалкова "Быль для детей": осознание темы Великой Отечественной войны</w:t>
            </w:r>
          </w:p>
        </w:tc>
      </w:tr>
      <w:tr w:rsidR="001A07A6" w:rsidRPr="003F62E5" w14:paraId="21F09D76" w14:textId="77777777" w:rsidTr="001A07A6">
        <w:tc>
          <w:tcPr>
            <w:tcW w:w="1134" w:type="dxa"/>
            <w:vAlign w:val="center"/>
          </w:tcPr>
          <w:p w14:paraId="7283B494" w14:textId="77777777" w:rsidR="001A07A6" w:rsidRPr="00A02979" w:rsidRDefault="001A07A6" w:rsidP="001A07A6">
            <w:pPr>
              <w:rPr>
                <w:sz w:val="24"/>
                <w:lang w:eastAsia="ru-RU"/>
              </w:rPr>
            </w:pPr>
            <w:r w:rsidRPr="00A02979">
              <w:rPr>
                <w:sz w:val="24"/>
                <w:lang w:eastAsia="ru-RU"/>
              </w:rPr>
              <w:t>Урок 29</w:t>
            </w:r>
          </w:p>
        </w:tc>
        <w:tc>
          <w:tcPr>
            <w:tcW w:w="7937" w:type="dxa"/>
          </w:tcPr>
          <w:p w14:paraId="41B39890" w14:textId="77777777" w:rsidR="001A07A6" w:rsidRPr="001A07A6" w:rsidRDefault="001A07A6" w:rsidP="001A07A6">
            <w:pPr>
              <w:jc w:val="both"/>
              <w:rPr>
                <w:sz w:val="24"/>
                <w:lang w:val="ru-RU" w:eastAsia="ru-RU"/>
              </w:rPr>
            </w:pPr>
            <w:r w:rsidRPr="001A07A6">
              <w:rPr>
                <w:sz w:val="24"/>
                <w:lang w:val="ru-RU" w:eastAsia="ru-RU"/>
              </w:rPr>
              <w:t>Патриотическое звучание произведений о Родине. Ф.П. Савинова "Родина" и другие по выбору</w:t>
            </w:r>
          </w:p>
        </w:tc>
      </w:tr>
      <w:tr w:rsidR="001A07A6" w:rsidRPr="003F62E5" w14:paraId="493F9AD7" w14:textId="77777777" w:rsidTr="001A07A6">
        <w:tc>
          <w:tcPr>
            <w:tcW w:w="1134" w:type="dxa"/>
          </w:tcPr>
          <w:p w14:paraId="26D586D8" w14:textId="77777777" w:rsidR="001A07A6" w:rsidRPr="00A02979" w:rsidRDefault="001A07A6" w:rsidP="001A07A6">
            <w:pPr>
              <w:rPr>
                <w:sz w:val="24"/>
                <w:lang w:eastAsia="ru-RU"/>
              </w:rPr>
            </w:pPr>
            <w:r w:rsidRPr="00A02979">
              <w:rPr>
                <w:sz w:val="24"/>
                <w:lang w:eastAsia="ru-RU"/>
              </w:rPr>
              <w:t>Урок 30</w:t>
            </w:r>
          </w:p>
        </w:tc>
        <w:tc>
          <w:tcPr>
            <w:tcW w:w="7937" w:type="dxa"/>
          </w:tcPr>
          <w:p w14:paraId="68A2D12D" w14:textId="77777777" w:rsidR="001A07A6" w:rsidRPr="001A07A6" w:rsidRDefault="001A07A6" w:rsidP="001A07A6">
            <w:pPr>
              <w:jc w:val="both"/>
              <w:rPr>
                <w:sz w:val="24"/>
                <w:lang w:val="ru-RU" w:eastAsia="ru-RU"/>
              </w:rPr>
            </w:pPr>
            <w:r w:rsidRPr="001A07A6">
              <w:rPr>
                <w:sz w:val="24"/>
                <w:lang w:val="ru-RU" w:eastAsia="ru-RU"/>
              </w:rPr>
              <w:t>Отражение темы Родина в произведении И.С. Никитина "Русь"</w:t>
            </w:r>
          </w:p>
        </w:tc>
      </w:tr>
      <w:tr w:rsidR="001A07A6" w:rsidRPr="00A02979" w14:paraId="242EE024" w14:textId="77777777" w:rsidTr="001A07A6">
        <w:tc>
          <w:tcPr>
            <w:tcW w:w="1134" w:type="dxa"/>
            <w:vAlign w:val="center"/>
          </w:tcPr>
          <w:p w14:paraId="28240EBC" w14:textId="77777777" w:rsidR="001A07A6" w:rsidRPr="00A02979" w:rsidRDefault="001A07A6" w:rsidP="001A07A6">
            <w:pPr>
              <w:rPr>
                <w:sz w:val="24"/>
                <w:lang w:eastAsia="ru-RU"/>
              </w:rPr>
            </w:pPr>
            <w:r w:rsidRPr="00A02979">
              <w:rPr>
                <w:sz w:val="24"/>
                <w:lang w:eastAsia="ru-RU"/>
              </w:rPr>
              <w:t>Урок 31</w:t>
            </w:r>
          </w:p>
        </w:tc>
        <w:tc>
          <w:tcPr>
            <w:tcW w:w="7937" w:type="dxa"/>
          </w:tcPr>
          <w:p w14:paraId="0A5619F7" w14:textId="77777777" w:rsidR="001A07A6" w:rsidRPr="00A02979" w:rsidRDefault="001A07A6" w:rsidP="001A07A6">
            <w:pPr>
              <w:jc w:val="both"/>
              <w:rPr>
                <w:sz w:val="24"/>
                <w:lang w:eastAsia="ru-RU"/>
              </w:rPr>
            </w:pPr>
            <w:r w:rsidRPr="001A07A6">
              <w:rPr>
                <w:sz w:val="24"/>
                <w:lang w:val="ru-RU" w:eastAsia="ru-RU"/>
              </w:rPr>
              <w:t xml:space="preserve">Отражение нравственных ценностей в произведениях о Родине: любовь к родному краю на примере произведения С.Т. Романовского "Русь". </w:t>
            </w:r>
            <w:r w:rsidRPr="00A02979">
              <w:rPr>
                <w:sz w:val="24"/>
                <w:lang w:eastAsia="ru-RU"/>
              </w:rPr>
              <w:t>Почему хлеб всегда связан с трудом, жизнью и Родиной</w:t>
            </w:r>
          </w:p>
        </w:tc>
      </w:tr>
      <w:tr w:rsidR="001A07A6" w:rsidRPr="003F62E5" w14:paraId="539AF692" w14:textId="77777777" w:rsidTr="001A07A6">
        <w:tc>
          <w:tcPr>
            <w:tcW w:w="1134" w:type="dxa"/>
            <w:vAlign w:val="center"/>
          </w:tcPr>
          <w:p w14:paraId="35597C87" w14:textId="77777777" w:rsidR="001A07A6" w:rsidRPr="00A02979" w:rsidRDefault="001A07A6" w:rsidP="001A07A6">
            <w:pPr>
              <w:rPr>
                <w:sz w:val="24"/>
                <w:lang w:eastAsia="ru-RU"/>
              </w:rPr>
            </w:pPr>
            <w:r w:rsidRPr="00A02979">
              <w:rPr>
                <w:sz w:val="24"/>
                <w:lang w:eastAsia="ru-RU"/>
              </w:rPr>
              <w:t>Урок 32</w:t>
            </w:r>
          </w:p>
        </w:tc>
        <w:tc>
          <w:tcPr>
            <w:tcW w:w="7937" w:type="dxa"/>
          </w:tcPr>
          <w:p w14:paraId="450B0A67" w14:textId="77777777" w:rsidR="001A07A6" w:rsidRPr="001A07A6" w:rsidRDefault="001A07A6" w:rsidP="001A07A6">
            <w:pPr>
              <w:jc w:val="both"/>
              <w:rPr>
                <w:sz w:val="24"/>
                <w:lang w:val="ru-RU" w:eastAsia="ru-RU"/>
              </w:rPr>
            </w:pPr>
            <w:r w:rsidRPr="001A07A6">
              <w:rPr>
                <w:sz w:val="24"/>
                <w:lang w:val="ru-RU" w:eastAsia="ru-RU"/>
              </w:rPr>
              <w:t>Любовь к природе - тема произведений о Родине. На примере произведения К.Г. Паустовского "Мещерская сторона"</w:t>
            </w:r>
          </w:p>
        </w:tc>
      </w:tr>
      <w:tr w:rsidR="001A07A6" w:rsidRPr="00A02979" w14:paraId="7168B281" w14:textId="77777777" w:rsidTr="001A07A6">
        <w:tc>
          <w:tcPr>
            <w:tcW w:w="1134" w:type="dxa"/>
            <w:vAlign w:val="center"/>
          </w:tcPr>
          <w:p w14:paraId="7AF2211E" w14:textId="77777777" w:rsidR="001A07A6" w:rsidRPr="00A02979" w:rsidRDefault="001A07A6" w:rsidP="001A07A6">
            <w:pPr>
              <w:rPr>
                <w:sz w:val="24"/>
                <w:lang w:eastAsia="ru-RU"/>
              </w:rPr>
            </w:pPr>
            <w:r w:rsidRPr="00A02979">
              <w:rPr>
                <w:sz w:val="24"/>
                <w:lang w:eastAsia="ru-RU"/>
              </w:rPr>
              <w:t>Урок 33</w:t>
            </w:r>
          </w:p>
        </w:tc>
        <w:tc>
          <w:tcPr>
            <w:tcW w:w="7937" w:type="dxa"/>
          </w:tcPr>
          <w:p w14:paraId="35ED732F" w14:textId="77777777" w:rsidR="001A07A6" w:rsidRPr="00A02979" w:rsidRDefault="001A07A6" w:rsidP="001A07A6">
            <w:pPr>
              <w:jc w:val="both"/>
              <w:rPr>
                <w:sz w:val="24"/>
                <w:lang w:eastAsia="ru-RU"/>
              </w:rPr>
            </w:pPr>
            <w:r w:rsidRPr="001A07A6">
              <w:rPr>
                <w:sz w:val="24"/>
                <w:lang w:val="ru-RU" w:eastAsia="ru-RU"/>
              </w:rPr>
              <w:t xml:space="preserve">Анализ заголовка стихотворения А.А. Прокофьева "Родина" и соотнесение его с главной мыслью произведения. </w:t>
            </w:r>
            <w:r w:rsidRPr="00A02979">
              <w:rPr>
                <w:sz w:val="24"/>
                <w:lang w:eastAsia="ru-RU"/>
              </w:rPr>
              <w:t>Понимание главной мысли (идеи) и темы произведений о Родине</w:t>
            </w:r>
          </w:p>
        </w:tc>
      </w:tr>
      <w:tr w:rsidR="001A07A6" w:rsidRPr="003F62E5" w14:paraId="1FA6B8C2" w14:textId="77777777" w:rsidTr="001A07A6">
        <w:tc>
          <w:tcPr>
            <w:tcW w:w="1134" w:type="dxa"/>
          </w:tcPr>
          <w:p w14:paraId="5894F64C" w14:textId="77777777" w:rsidR="001A07A6" w:rsidRPr="00A02979" w:rsidRDefault="001A07A6" w:rsidP="001A07A6">
            <w:pPr>
              <w:rPr>
                <w:sz w:val="24"/>
                <w:lang w:eastAsia="ru-RU"/>
              </w:rPr>
            </w:pPr>
            <w:r w:rsidRPr="00A02979">
              <w:rPr>
                <w:sz w:val="24"/>
                <w:lang w:eastAsia="ru-RU"/>
              </w:rPr>
              <w:t>Урок 34</w:t>
            </w:r>
          </w:p>
        </w:tc>
        <w:tc>
          <w:tcPr>
            <w:tcW w:w="7937" w:type="dxa"/>
          </w:tcPr>
          <w:p w14:paraId="65B9B020" w14:textId="77777777" w:rsidR="001A07A6" w:rsidRPr="001A07A6" w:rsidRDefault="001A07A6" w:rsidP="001A07A6">
            <w:pPr>
              <w:jc w:val="both"/>
              <w:rPr>
                <w:sz w:val="24"/>
                <w:lang w:val="ru-RU" w:eastAsia="ru-RU"/>
              </w:rPr>
            </w:pPr>
            <w:r w:rsidRPr="001A07A6">
              <w:rPr>
                <w:sz w:val="24"/>
                <w:lang w:val="ru-RU" w:eastAsia="ru-RU"/>
              </w:rPr>
              <w:t>Отражение темы Родины в изобразительном искусстве</w:t>
            </w:r>
          </w:p>
        </w:tc>
      </w:tr>
      <w:tr w:rsidR="001A07A6" w:rsidRPr="003F62E5" w14:paraId="6FAFAE6D" w14:textId="77777777" w:rsidTr="001A07A6">
        <w:tc>
          <w:tcPr>
            <w:tcW w:w="1134" w:type="dxa"/>
            <w:vAlign w:val="center"/>
          </w:tcPr>
          <w:p w14:paraId="5A0AAAFD" w14:textId="77777777" w:rsidR="001A07A6" w:rsidRPr="00A02979" w:rsidRDefault="001A07A6" w:rsidP="001A07A6">
            <w:pPr>
              <w:rPr>
                <w:sz w:val="24"/>
                <w:lang w:eastAsia="ru-RU"/>
              </w:rPr>
            </w:pPr>
            <w:r w:rsidRPr="00A02979">
              <w:rPr>
                <w:sz w:val="24"/>
                <w:lang w:eastAsia="ru-RU"/>
              </w:rPr>
              <w:t>Урок 35</w:t>
            </w:r>
          </w:p>
        </w:tc>
        <w:tc>
          <w:tcPr>
            <w:tcW w:w="7937" w:type="dxa"/>
          </w:tcPr>
          <w:p w14:paraId="664E94CF" w14:textId="77777777" w:rsidR="001A07A6" w:rsidRPr="001A07A6" w:rsidRDefault="001A07A6" w:rsidP="001A07A6">
            <w:pPr>
              <w:jc w:val="both"/>
              <w:rPr>
                <w:sz w:val="24"/>
                <w:lang w:val="ru-RU" w:eastAsia="ru-RU"/>
              </w:rPr>
            </w:pPr>
            <w:r w:rsidRPr="001A07A6">
              <w:rPr>
                <w:sz w:val="24"/>
                <w:lang w:val="ru-RU" w:eastAsia="ru-RU"/>
              </w:rPr>
              <w:t>Создание пейзажа в произведениях писателей. В.А. Жуковский "Летний вечер"</w:t>
            </w:r>
          </w:p>
        </w:tc>
      </w:tr>
      <w:tr w:rsidR="001A07A6" w:rsidRPr="003F62E5" w14:paraId="0A8E995C" w14:textId="77777777" w:rsidTr="001A07A6">
        <w:tc>
          <w:tcPr>
            <w:tcW w:w="1134" w:type="dxa"/>
            <w:vAlign w:val="center"/>
          </w:tcPr>
          <w:p w14:paraId="41C374A6" w14:textId="77777777" w:rsidR="001A07A6" w:rsidRPr="00A02979" w:rsidRDefault="001A07A6" w:rsidP="001A07A6">
            <w:pPr>
              <w:rPr>
                <w:sz w:val="24"/>
                <w:lang w:eastAsia="ru-RU"/>
              </w:rPr>
            </w:pPr>
            <w:r w:rsidRPr="00A02979">
              <w:rPr>
                <w:sz w:val="24"/>
                <w:lang w:eastAsia="ru-RU"/>
              </w:rPr>
              <w:t>Урок 36</w:t>
            </w:r>
          </w:p>
        </w:tc>
        <w:tc>
          <w:tcPr>
            <w:tcW w:w="7937" w:type="dxa"/>
          </w:tcPr>
          <w:p w14:paraId="025ED143" w14:textId="77777777" w:rsidR="001A07A6" w:rsidRPr="001A07A6" w:rsidRDefault="001A07A6" w:rsidP="001A07A6">
            <w:pPr>
              <w:jc w:val="both"/>
              <w:rPr>
                <w:sz w:val="24"/>
                <w:lang w:val="ru-RU" w:eastAsia="ru-RU"/>
              </w:rPr>
            </w:pPr>
            <w:r w:rsidRPr="001A07A6">
              <w:rPr>
                <w:sz w:val="24"/>
                <w:lang w:val="ru-RU" w:eastAsia="ru-RU"/>
              </w:rPr>
              <w:t xml:space="preserve">Тема прихода весны в произведениях В.А. Жуковского "Жаворонок" и </w:t>
            </w:r>
            <w:r w:rsidRPr="001A07A6">
              <w:rPr>
                <w:sz w:val="24"/>
                <w:lang w:val="ru-RU" w:eastAsia="ru-RU"/>
              </w:rPr>
              <w:lastRenderedPageBreak/>
              <w:t>"Приход весны"</w:t>
            </w:r>
          </w:p>
        </w:tc>
      </w:tr>
      <w:tr w:rsidR="001A07A6" w:rsidRPr="003F62E5" w14:paraId="19A9F6C3" w14:textId="77777777" w:rsidTr="001A07A6">
        <w:tc>
          <w:tcPr>
            <w:tcW w:w="1134" w:type="dxa"/>
          </w:tcPr>
          <w:p w14:paraId="1B9E23BC" w14:textId="77777777" w:rsidR="001A07A6" w:rsidRPr="00A02979" w:rsidRDefault="001A07A6" w:rsidP="001A07A6">
            <w:pPr>
              <w:rPr>
                <w:sz w:val="24"/>
                <w:lang w:eastAsia="ru-RU"/>
              </w:rPr>
            </w:pPr>
            <w:r w:rsidRPr="00A02979">
              <w:rPr>
                <w:sz w:val="24"/>
                <w:lang w:eastAsia="ru-RU"/>
              </w:rPr>
              <w:lastRenderedPageBreak/>
              <w:t>Урок 37</w:t>
            </w:r>
          </w:p>
        </w:tc>
        <w:tc>
          <w:tcPr>
            <w:tcW w:w="7937" w:type="dxa"/>
          </w:tcPr>
          <w:p w14:paraId="1CCDAE71" w14:textId="77777777" w:rsidR="001A07A6" w:rsidRPr="001A07A6" w:rsidRDefault="001A07A6" w:rsidP="001A07A6">
            <w:pPr>
              <w:jc w:val="both"/>
              <w:rPr>
                <w:sz w:val="24"/>
                <w:lang w:val="ru-RU" w:eastAsia="ru-RU"/>
              </w:rPr>
            </w:pPr>
            <w:r w:rsidRPr="001A07A6">
              <w:rPr>
                <w:sz w:val="24"/>
                <w:lang w:val="ru-RU" w:eastAsia="ru-RU"/>
              </w:rPr>
              <w:t>Волшебный мир сказок. А.С. Пушкин "У лукоморья дуб зеленый..."</w:t>
            </w:r>
          </w:p>
        </w:tc>
      </w:tr>
      <w:tr w:rsidR="001A07A6" w:rsidRPr="00A02979" w14:paraId="45B5580E" w14:textId="77777777" w:rsidTr="001A07A6">
        <w:tc>
          <w:tcPr>
            <w:tcW w:w="1134" w:type="dxa"/>
            <w:vAlign w:val="center"/>
          </w:tcPr>
          <w:p w14:paraId="286C6089" w14:textId="77777777" w:rsidR="001A07A6" w:rsidRPr="00A02979" w:rsidRDefault="001A07A6" w:rsidP="001A07A6">
            <w:pPr>
              <w:rPr>
                <w:sz w:val="24"/>
                <w:lang w:eastAsia="ru-RU"/>
              </w:rPr>
            </w:pPr>
            <w:r w:rsidRPr="00A02979">
              <w:rPr>
                <w:sz w:val="24"/>
                <w:lang w:eastAsia="ru-RU"/>
              </w:rPr>
              <w:t>Урок 38</w:t>
            </w:r>
          </w:p>
        </w:tc>
        <w:tc>
          <w:tcPr>
            <w:tcW w:w="7937" w:type="dxa"/>
          </w:tcPr>
          <w:p w14:paraId="60C020C0" w14:textId="77777777" w:rsidR="001A07A6" w:rsidRPr="00A02979" w:rsidRDefault="001A07A6" w:rsidP="001A07A6">
            <w:pPr>
              <w:jc w:val="both"/>
              <w:rPr>
                <w:sz w:val="24"/>
                <w:lang w:eastAsia="ru-RU"/>
              </w:rPr>
            </w:pPr>
            <w:r w:rsidRPr="001A07A6">
              <w:rPr>
                <w:sz w:val="24"/>
                <w:lang w:val="ru-RU" w:eastAsia="ru-RU"/>
              </w:rPr>
              <w:t xml:space="preserve">Поучительный смысл сказки А.С. Пушкина "Сказка о рыбаке и рыбке". </w:t>
            </w:r>
            <w:r w:rsidRPr="00A02979">
              <w:rPr>
                <w:sz w:val="24"/>
                <w:lang w:eastAsia="ru-RU"/>
              </w:rPr>
              <w:t>Характеристика героев</w:t>
            </w:r>
          </w:p>
        </w:tc>
      </w:tr>
      <w:tr w:rsidR="001A07A6" w:rsidRPr="003F62E5" w14:paraId="078B86D0" w14:textId="77777777" w:rsidTr="001A07A6">
        <w:tc>
          <w:tcPr>
            <w:tcW w:w="1134" w:type="dxa"/>
            <w:vAlign w:val="center"/>
          </w:tcPr>
          <w:p w14:paraId="58FFDB44" w14:textId="77777777" w:rsidR="001A07A6" w:rsidRPr="00A02979" w:rsidRDefault="001A07A6" w:rsidP="001A07A6">
            <w:pPr>
              <w:rPr>
                <w:sz w:val="24"/>
                <w:lang w:eastAsia="ru-RU"/>
              </w:rPr>
            </w:pPr>
            <w:r w:rsidRPr="00A02979">
              <w:rPr>
                <w:sz w:val="24"/>
                <w:lang w:eastAsia="ru-RU"/>
              </w:rPr>
              <w:t>Урок 39</w:t>
            </w:r>
          </w:p>
        </w:tc>
        <w:tc>
          <w:tcPr>
            <w:tcW w:w="7937" w:type="dxa"/>
          </w:tcPr>
          <w:p w14:paraId="6A8B92CC" w14:textId="77777777" w:rsidR="001A07A6" w:rsidRPr="001A07A6" w:rsidRDefault="001A07A6" w:rsidP="001A07A6">
            <w:pPr>
              <w:jc w:val="both"/>
              <w:rPr>
                <w:sz w:val="24"/>
                <w:lang w:val="ru-RU" w:eastAsia="ru-RU"/>
              </w:rPr>
            </w:pPr>
            <w:r w:rsidRPr="001A07A6">
              <w:rPr>
                <w:sz w:val="24"/>
                <w:lang w:val="ru-RU" w:eastAsia="ru-RU"/>
              </w:rPr>
              <w:t>Сравнение сказки А.С. Пушкина "Сказка о рыбаке и рыбке" с фольклорными (народными) сказками</w:t>
            </w:r>
          </w:p>
        </w:tc>
      </w:tr>
      <w:tr w:rsidR="001A07A6" w:rsidRPr="003F62E5" w14:paraId="7167DEF7" w14:textId="77777777" w:rsidTr="001A07A6">
        <w:tc>
          <w:tcPr>
            <w:tcW w:w="1134" w:type="dxa"/>
            <w:vAlign w:val="center"/>
          </w:tcPr>
          <w:p w14:paraId="0EBF7FDB" w14:textId="77777777" w:rsidR="001A07A6" w:rsidRPr="00A02979" w:rsidRDefault="001A07A6" w:rsidP="001A07A6">
            <w:pPr>
              <w:rPr>
                <w:sz w:val="24"/>
                <w:lang w:eastAsia="ru-RU"/>
              </w:rPr>
            </w:pPr>
            <w:r w:rsidRPr="00A02979">
              <w:rPr>
                <w:sz w:val="24"/>
                <w:lang w:eastAsia="ru-RU"/>
              </w:rPr>
              <w:t>Урок 40</w:t>
            </w:r>
          </w:p>
        </w:tc>
        <w:tc>
          <w:tcPr>
            <w:tcW w:w="7937" w:type="dxa"/>
          </w:tcPr>
          <w:p w14:paraId="6398A110" w14:textId="77777777" w:rsidR="001A07A6" w:rsidRPr="001A07A6" w:rsidRDefault="001A07A6" w:rsidP="001A07A6">
            <w:pPr>
              <w:jc w:val="both"/>
              <w:rPr>
                <w:sz w:val="24"/>
                <w:lang w:val="ru-RU" w:eastAsia="ru-RU"/>
              </w:rPr>
            </w:pPr>
            <w:r w:rsidRPr="001A07A6">
              <w:rPr>
                <w:sz w:val="24"/>
                <w:lang w:val="ru-RU" w:eastAsia="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rsidR="001A07A6" w:rsidRPr="003F62E5" w14:paraId="50C2DFBA" w14:textId="77777777" w:rsidTr="001A07A6">
        <w:tc>
          <w:tcPr>
            <w:tcW w:w="1134" w:type="dxa"/>
            <w:vAlign w:val="center"/>
          </w:tcPr>
          <w:p w14:paraId="38E1A91C" w14:textId="77777777" w:rsidR="001A07A6" w:rsidRPr="00A02979" w:rsidRDefault="001A07A6" w:rsidP="001A07A6">
            <w:pPr>
              <w:rPr>
                <w:sz w:val="24"/>
                <w:lang w:eastAsia="ru-RU"/>
              </w:rPr>
            </w:pPr>
            <w:r w:rsidRPr="00A02979">
              <w:rPr>
                <w:sz w:val="24"/>
                <w:lang w:eastAsia="ru-RU"/>
              </w:rPr>
              <w:t>Урок 41</w:t>
            </w:r>
          </w:p>
        </w:tc>
        <w:tc>
          <w:tcPr>
            <w:tcW w:w="7937" w:type="dxa"/>
          </w:tcPr>
          <w:p w14:paraId="442168EB" w14:textId="77777777" w:rsidR="001A07A6" w:rsidRPr="001A07A6" w:rsidRDefault="001A07A6" w:rsidP="001A07A6">
            <w:pPr>
              <w:jc w:val="both"/>
              <w:rPr>
                <w:sz w:val="24"/>
                <w:lang w:val="ru-RU" w:eastAsia="ru-RU"/>
              </w:rPr>
            </w:pPr>
            <w:r w:rsidRPr="001A07A6">
              <w:rPr>
                <w:sz w:val="24"/>
                <w:lang w:val="ru-RU" w:eastAsia="ru-RU"/>
              </w:rPr>
              <w:t>Иллюстрации, их назначение в раскрытии содержания произведения. Иллюстрации к сказкам А.С. Пушкина, созданные разными художниками</w:t>
            </w:r>
          </w:p>
        </w:tc>
      </w:tr>
      <w:tr w:rsidR="001A07A6" w:rsidRPr="003F62E5" w14:paraId="521EEB4B" w14:textId="77777777" w:rsidTr="001A07A6">
        <w:tc>
          <w:tcPr>
            <w:tcW w:w="1134" w:type="dxa"/>
            <w:vAlign w:val="center"/>
          </w:tcPr>
          <w:p w14:paraId="5F0DD309" w14:textId="77777777" w:rsidR="001A07A6" w:rsidRPr="00A02979" w:rsidRDefault="001A07A6" w:rsidP="001A07A6">
            <w:pPr>
              <w:rPr>
                <w:sz w:val="24"/>
                <w:lang w:eastAsia="ru-RU"/>
              </w:rPr>
            </w:pPr>
            <w:r w:rsidRPr="00A02979">
              <w:rPr>
                <w:sz w:val="24"/>
                <w:lang w:eastAsia="ru-RU"/>
              </w:rPr>
              <w:t>Урок 42</w:t>
            </w:r>
          </w:p>
        </w:tc>
        <w:tc>
          <w:tcPr>
            <w:tcW w:w="7937" w:type="dxa"/>
          </w:tcPr>
          <w:p w14:paraId="3065F2C3" w14:textId="77777777" w:rsidR="001A07A6" w:rsidRPr="001A07A6" w:rsidRDefault="001A07A6" w:rsidP="001A07A6">
            <w:pPr>
              <w:jc w:val="both"/>
              <w:rPr>
                <w:sz w:val="24"/>
                <w:lang w:val="ru-RU" w:eastAsia="ru-RU"/>
              </w:rPr>
            </w:pPr>
            <w:r w:rsidRPr="001A07A6">
              <w:rPr>
                <w:sz w:val="24"/>
                <w:lang w:val="ru-RU" w:eastAsia="ru-RU"/>
              </w:rPr>
              <w:t>Сравнение прозаической и стихотворной басен И.А. Крылова "Лебедь, Щука и Рак" и Л.Н. Толстого "Лев и мышь"</w:t>
            </w:r>
          </w:p>
        </w:tc>
      </w:tr>
      <w:tr w:rsidR="001A07A6" w:rsidRPr="003F62E5" w14:paraId="14716BF6" w14:textId="77777777" w:rsidTr="001A07A6">
        <w:tc>
          <w:tcPr>
            <w:tcW w:w="1134" w:type="dxa"/>
            <w:vAlign w:val="center"/>
          </w:tcPr>
          <w:p w14:paraId="07358EE4" w14:textId="77777777" w:rsidR="001A07A6" w:rsidRPr="00A02979" w:rsidRDefault="001A07A6" w:rsidP="001A07A6">
            <w:pPr>
              <w:rPr>
                <w:sz w:val="24"/>
                <w:lang w:eastAsia="ru-RU"/>
              </w:rPr>
            </w:pPr>
            <w:r w:rsidRPr="00A02979">
              <w:rPr>
                <w:sz w:val="24"/>
                <w:lang w:eastAsia="ru-RU"/>
              </w:rPr>
              <w:t>Урок 43</w:t>
            </w:r>
          </w:p>
        </w:tc>
        <w:tc>
          <w:tcPr>
            <w:tcW w:w="7937" w:type="dxa"/>
          </w:tcPr>
          <w:p w14:paraId="2CB770DC" w14:textId="77777777" w:rsidR="001A07A6" w:rsidRPr="001A07A6" w:rsidRDefault="001A07A6" w:rsidP="001A07A6">
            <w:pPr>
              <w:jc w:val="both"/>
              <w:rPr>
                <w:sz w:val="24"/>
                <w:lang w:val="ru-RU" w:eastAsia="ru-RU"/>
              </w:rPr>
            </w:pPr>
            <w:r w:rsidRPr="001A07A6">
              <w:rPr>
                <w:sz w:val="24"/>
                <w:lang w:val="ru-RU" w:eastAsia="ru-RU"/>
              </w:rPr>
              <w:t>Особенности басни как жанра литературы. Мораль басни как нравственный урок (поучение)</w:t>
            </w:r>
          </w:p>
        </w:tc>
      </w:tr>
      <w:tr w:rsidR="001A07A6" w:rsidRPr="003F62E5" w14:paraId="41BEF167" w14:textId="77777777" w:rsidTr="001A07A6">
        <w:tc>
          <w:tcPr>
            <w:tcW w:w="1134" w:type="dxa"/>
            <w:vAlign w:val="center"/>
          </w:tcPr>
          <w:p w14:paraId="5E476D25" w14:textId="77777777" w:rsidR="001A07A6" w:rsidRPr="00A02979" w:rsidRDefault="001A07A6" w:rsidP="001A07A6">
            <w:pPr>
              <w:rPr>
                <w:sz w:val="24"/>
                <w:lang w:eastAsia="ru-RU"/>
              </w:rPr>
            </w:pPr>
            <w:r w:rsidRPr="00A02979">
              <w:rPr>
                <w:sz w:val="24"/>
                <w:lang w:eastAsia="ru-RU"/>
              </w:rPr>
              <w:t>Урок 44</w:t>
            </w:r>
          </w:p>
        </w:tc>
        <w:tc>
          <w:tcPr>
            <w:tcW w:w="7937" w:type="dxa"/>
          </w:tcPr>
          <w:p w14:paraId="753307CB" w14:textId="77777777" w:rsidR="001A07A6" w:rsidRPr="001A07A6" w:rsidRDefault="001A07A6" w:rsidP="001A07A6">
            <w:pPr>
              <w:jc w:val="both"/>
              <w:rPr>
                <w:sz w:val="24"/>
                <w:lang w:val="ru-RU" w:eastAsia="ru-RU"/>
              </w:rPr>
            </w:pPr>
            <w:r w:rsidRPr="001A07A6">
              <w:rPr>
                <w:sz w:val="24"/>
                <w:lang w:val="ru-RU" w:eastAsia="ru-RU"/>
              </w:rPr>
              <w:t>Представление темы "Отношение человека к животным" в произведениях писателей (Например, Л.Н. Толстой "Котенок")</w:t>
            </w:r>
          </w:p>
        </w:tc>
      </w:tr>
      <w:tr w:rsidR="001A07A6" w:rsidRPr="003F62E5" w14:paraId="3856213C" w14:textId="77777777" w:rsidTr="001A07A6">
        <w:tc>
          <w:tcPr>
            <w:tcW w:w="1134" w:type="dxa"/>
            <w:vAlign w:val="center"/>
          </w:tcPr>
          <w:p w14:paraId="553FE398" w14:textId="77777777" w:rsidR="001A07A6" w:rsidRPr="00A02979" w:rsidRDefault="001A07A6" w:rsidP="001A07A6">
            <w:pPr>
              <w:rPr>
                <w:sz w:val="24"/>
                <w:lang w:eastAsia="ru-RU"/>
              </w:rPr>
            </w:pPr>
            <w:r w:rsidRPr="00A02979">
              <w:rPr>
                <w:sz w:val="24"/>
                <w:lang w:eastAsia="ru-RU"/>
              </w:rPr>
              <w:t>Урок 45</w:t>
            </w:r>
          </w:p>
        </w:tc>
        <w:tc>
          <w:tcPr>
            <w:tcW w:w="7937" w:type="dxa"/>
          </w:tcPr>
          <w:p w14:paraId="0F0B1CA2" w14:textId="77777777" w:rsidR="001A07A6" w:rsidRPr="001A07A6" w:rsidRDefault="001A07A6" w:rsidP="001A07A6">
            <w:pPr>
              <w:jc w:val="both"/>
              <w:rPr>
                <w:sz w:val="24"/>
                <w:lang w:val="ru-RU" w:eastAsia="ru-RU"/>
              </w:rPr>
            </w:pPr>
            <w:r w:rsidRPr="001A07A6">
              <w:rPr>
                <w:sz w:val="24"/>
                <w:lang w:val="ru-RU" w:eastAsia="ru-RU"/>
              </w:rPr>
              <w:t>Тема семьи в творчестве писателей. На примере произведений Л.Н. Толстого "Правда всего дороже", "Отец и сыновья"</w:t>
            </w:r>
          </w:p>
        </w:tc>
      </w:tr>
      <w:tr w:rsidR="001A07A6" w:rsidRPr="00A02979" w14:paraId="64C44D73" w14:textId="77777777" w:rsidTr="001A07A6">
        <w:tc>
          <w:tcPr>
            <w:tcW w:w="1134" w:type="dxa"/>
            <w:vAlign w:val="center"/>
          </w:tcPr>
          <w:p w14:paraId="5B45BEFB" w14:textId="77777777" w:rsidR="001A07A6" w:rsidRPr="00A02979" w:rsidRDefault="001A07A6" w:rsidP="001A07A6">
            <w:pPr>
              <w:rPr>
                <w:sz w:val="24"/>
                <w:lang w:eastAsia="ru-RU"/>
              </w:rPr>
            </w:pPr>
            <w:r w:rsidRPr="00A02979">
              <w:rPr>
                <w:sz w:val="24"/>
                <w:lang w:eastAsia="ru-RU"/>
              </w:rPr>
              <w:t>Урок 46</w:t>
            </w:r>
          </w:p>
        </w:tc>
        <w:tc>
          <w:tcPr>
            <w:tcW w:w="7937" w:type="dxa"/>
          </w:tcPr>
          <w:p w14:paraId="1DBC8844" w14:textId="77777777" w:rsidR="001A07A6" w:rsidRPr="00A02979" w:rsidRDefault="001A07A6" w:rsidP="001A07A6">
            <w:pPr>
              <w:jc w:val="both"/>
              <w:rPr>
                <w:sz w:val="24"/>
                <w:lang w:eastAsia="ru-RU"/>
              </w:rPr>
            </w:pPr>
            <w:r w:rsidRPr="001A07A6">
              <w:rPr>
                <w:sz w:val="24"/>
                <w:lang w:val="ru-RU" w:eastAsia="ru-RU"/>
              </w:rPr>
              <w:t xml:space="preserve">Характеристика главного героя рассказа. Главная мысль произведения (идея). </w:t>
            </w:r>
            <w:r w:rsidRPr="00A02979">
              <w:rPr>
                <w:sz w:val="24"/>
                <w:lang w:eastAsia="ru-RU"/>
              </w:rPr>
              <w:t>Л.Н. Толстой "Филиппок"</w:t>
            </w:r>
          </w:p>
        </w:tc>
      </w:tr>
      <w:tr w:rsidR="001A07A6" w:rsidRPr="003F62E5" w14:paraId="5381FBF2" w14:textId="77777777" w:rsidTr="001A07A6">
        <w:tc>
          <w:tcPr>
            <w:tcW w:w="1134" w:type="dxa"/>
            <w:vAlign w:val="center"/>
          </w:tcPr>
          <w:p w14:paraId="59DC302F" w14:textId="77777777" w:rsidR="001A07A6" w:rsidRPr="00A02979" w:rsidRDefault="001A07A6" w:rsidP="001A07A6">
            <w:pPr>
              <w:rPr>
                <w:sz w:val="24"/>
                <w:lang w:eastAsia="ru-RU"/>
              </w:rPr>
            </w:pPr>
            <w:r w:rsidRPr="00A02979">
              <w:rPr>
                <w:sz w:val="24"/>
                <w:lang w:eastAsia="ru-RU"/>
              </w:rPr>
              <w:t>Урок 47</w:t>
            </w:r>
          </w:p>
        </w:tc>
        <w:tc>
          <w:tcPr>
            <w:tcW w:w="7937" w:type="dxa"/>
          </w:tcPr>
          <w:p w14:paraId="6F315B21"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на тему: "О братьях наших меньших": составление аннотации</w:t>
            </w:r>
          </w:p>
        </w:tc>
      </w:tr>
      <w:tr w:rsidR="001A07A6" w:rsidRPr="003F62E5" w14:paraId="57710541" w14:textId="77777777" w:rsidTr="001A07A6">
        <w:tc>
          <w:tcPr>
            <w:tcW w:w="1134" w:type="dxa"/>
            <w:vAlign w:val="center"/>
          </w:tcPr>
          <w:p w14:paraId="3CAB4F9A" w14:textId="77777777" w:rsidR="001A07A6" w:rsidRPr="00A02979" w:rsidRDefault="001A07A6" w:rsidP="001A07A6">
            <w:pPr>
              <w:rPr>
                <w:sz w:val="24"/>
                <w:lang w:eastAsia="ru-RU"/>
              </w:rPr>
            </w:pPr>
            <w:r w:rsidRPr="00A02979">
              <w:rPr>
                <w:sz w:val="24"/>
                <w:lang w:eastAsia="ru-RU"/>
              </w:rPr>
              <w:t>Урок 48</w:t>
            </w:r>
          </w:p>
        </w:tc>
        <w:tc>
          <w:tcPr>
            <w:tcW w:w="7937" w:type="dxa"/>
          </w:tcPr>
          <w:p w14:paraId="131994E0" w14:textId="77777777" w:rsidR="001A07A6" w:rsidRPr="001A07A6" w:rsidRDefault="001A07A6" w:rsidP="001A07A6">
            <w:pPr>
              <w:jc w:val="both"/>
              <w:rPr>
                <w:sz w:val="24"/>
                <w:lang w:val="ru-RU" w:eastAsia="ru-RU"/>
              </w:rPr>
            </w:pPr>
            <w:r w:rsidRPr="001A07A6">
              <w:rPr>
                <w:sz w:val="24"/>
                <w:lang w:val="ru-RU" w:eastAsia="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r>
      <w:tr w:rsidR="001A07A6" w:rsidRPr="003F62E5" w14:paraId="3FABAE20" w14:textId="77777777" w:rsidTr="001A07A6">
        <w:tc>
          <w:tcPr>
            <w:tcW w:w="1134" w:type="dxa"/>
            <w:vAlign w:val="center"/>
          </w:tcPr>
          <w:p w14:paraId="25E36B14" w14:textId="77777777" w:rsidR="001A07A6" w:rsidRPr="00A02979" w:rsidRDefault="001A07A6" w:rsidP="001A07A6">
            <w:pPr>
              <w:rPr>
                <w:sz w:val="24"/>
                <w:lang w:eastAsia="ru-RU"/>
              </w:rPr>
            </w:pPr>
            <w:r w:rsidRPr="00A02979">
              <w:rPr>
                <w:sz w:val="24"/>
                <w:lang w:eastAsia="ru-RU"/>
              </w:rPr>
              <w:lastRenderedPageBreak/>
              <w:t>Урок 49</w:t>
            </w:r>
          </w:p>
        </w:tc>
        <w:tc>
          <w:tcPr>
            <w:tcW w:w="7937" w:type="dxa"/>
          </w:tcPr>
          <w:p w14:paraId="208F974A" w14:textId="77777777" w:rsidR="001A07A6" w:rsidRPr="001A07A6" w:rsidRDefault="001A07A6" w:rsidP="001A07A6">
            <w:pPr>
              <w:jc w:val="both"/>
              <w:rPr>
                <w:sz w:val="24"/>
                <w:lang w:val="ru-RU" w:eastAsia="ru-RU"/>
              </w:rPr>
            </w:pPr>
            <w:r w:rsidRPr="001A07A6">
              <w:rPr>
                <w:sz w:val="24"/>
                <w:lang w:val="ru-RU" w:eastAsia="ru-RU"/>
              </w:rPr>
              <w:t>Отражение темы "Дружба животных" в стихотворении В.Д. Берестова "Кошкин щенок" и других на выбор</w:t>
            </w:r>
          </w:p>
        </w:tc>
      </w:tr>
      <w:tr w:rsidR="001A07A6" w:rsidRPr="003F62E5" w14:paraId="4A6BFE1F" w14:textId="77777777" w:rsidTr="001A07A6">
        <w:tc>
          <w:tcPr>
            <w:tcW w:w="1134" w:type="dxa"/>
            <w:vAlign w:val="center"/>
          </w:tcPr>
          <w:p w14:paraId="3843DCF7" w14:textId="77777777" w:rsidR="001A07A6" w:rsidRPr="00A02979" w:rsidRDefault="001A07A6" w:rsidP="001A07A6">
            <w:pPr>
              <w:rPr>
                <w:sz w:val="24"/>
                <w:lang w:eastAsia="ru-RU"/>
              </w:rPr>
            </w:pPr>
            <w:r w:rsidRPr="00A02979">
              <w:rPr>
                <w:sz w:val="24"/>
                <w:lang w:eastAsia="ru-RU"/>
              </w:rPr>
              <w:t>Урок 50</w:t>
            </w:r>
          </w:p>
        </w:tc>
        <w:tc>
          <w:tcPr>
            <w:tcW w:w="7937" w:type="dxa"/>
          </w:tcPr>
          <w:p w14:paraId="1E80B351" w14:textId="77777777" w:rsidR="001A07A6" w:rsidRPr="001A07A6" w:rsidRDefault="001A07A6" w:rsidP="001A07A6">
            <w:pPr>
              <w:jc w:val="both"/>
              <w:rPr>
                <w:sz w:val="24"/>
                <w:lang w:val="ru-RU" w:eastAsia="ru-RU"/>
              </w:rPr>
            </w:pPr>
            <w:r w:rsidRPr="001A07A6">
              <w:rPr>
                <w:sz w:val="24"/>
                <w:lang w:val="ru-RU" w:eastAsia="ru-RU"/>
              </w:rPr>
              <w:t>Отражение нравственно-этических понятий (защита и забота о животных) на примере рассказа М.М. Пришвина "Ребята и утята"</w:t>
            </w:r>
          </w:p>
        </w:tc>
      </w:tr>
      <w:tr w:rsidR="001A07A6" w:rsidRPr="003F62E5" w14:paraId="5338C04D" w14:textId="77777777" w:rsidTr="001A07A6">
        <w:tc>
          <w:tcPr>
            <w:tcW w:w="1134" w:type="dxa"/>
            <w:vAlign w:val="center"/>
          </w:tcPr>
          <w:p w14:paraId="2C00C0FB" w14:textId="77777777" w:rsidR="001A07A6" w:rsidRPr="00A02979" w:rsidRDefault="001A07A6" w:rsidP="001A07A6">
            <w:pPr>
              <w:rPr>
                <w:sz w:val="24"/>
                <w:lang w:eastAsia="ru-RU"/>
              </w:rPr>
            </w:pPr>
            <w:r w:rsidRPr="00A02979">
              <w:rPr>
                <w:sz w:val="24"/>
                <w:lang w:eastAsia="ru-RU"/>
              </w:rPr>
              <w:t>Урок 51</w:t>
            </w:r>
          </w:p>
        </w:tc>
        <w:tc>
          <w:tcPr>
            <w:tcW w:w="7937" w:type="dxa"/>
          </w:tcPr>
          <w:p w14:paraId="33F82F3B" w14:textId="77777777" w:rsidR="001A07A6" w:rsidRPr="001A07A6" w:rsidRDefault="001A07A6" w:rsidP="001A07A6">
            <w:pPr>
              <w:jc w:val="both"/>
              <w:rPr>
                <w:sz w:val="24"/>
                <w:lang w:val="ru-RU" w:eastAsia="ru-RU"/>
              </w:rPr>
            </w:pPr>
            <w:r w:rsidRPr="001A07A6">
              <w:rPr>
                <w:sz w:val="24"/>
                <w:lang w:val="ru-RU" w:eastAsia="ru-RU"/>
              </w:rPr>
              <w:t>Соотнесение заголовка и главной мысли рассказа Е.И. Чарушина "Страшный рассказ"</w:t>
            </w:r>
          </w:p>
        </w:tc>
      </w:tr>
      <w:tr w:rsidR="001A07A6" w:rsidRPr="003F62E5" w14:paraId="2E852639" w14:textId="77777777" w:rsidTr="001A07A6">
        <w:tc>
          <w:tcPr>
            <w:tcW w:w="1134" w:type="dxa"/>
            <w:vAlign w:val="center"/>
          </w:tcPr>
          <w:p w14:paraId="433629F5" w14:textId="77777777" w:rsidR="001A07A6" w:rsidRPr="00A02979" w:rsidRDefault="001A07A6" w:rsidP="001A07A6">
            <w:pPr>
              <w:rPr>
                <w:sz w:val="24"/>
                <w:lang w:eastAsia="ru-RU"/>
              </w:rPr>
            </w:pPr>
            <w:r w:rsidRPr="00A02979">
              <w:rPr>
                <w:sz w:val="24"/>
                <w:lang w:eastAsia="ru-RU"/>
              </w:rPr>
              <w:t>Урок 52</w:t>
            </w:r>
          </w:p>
        </w:tc>
        <w:tc>
          <w:tcPr>
            <w:tcW w:w="7937" w:type="dxa"/>
          </w:tcPr>
          <w:p w14:paraId="0FF469A2" w14:textId="77777777" w:rsidR="001A07A6" w:rsidRPr="001A07A6" w:rsidRDefault="001A07A6" w:rsidP="001A07A6">
            <w:pPr>
              <w:jc w:val="both"/>
              <w:rPr>
                <w:sz w:val="24"/>
                <w:lang w:val="ru-RU" w:eastAsia="ru-RU"/>
              </w:rPr>
            </w:pPr>
            <w:r w:rsidRPr="001A07A6">
              <w:rPr>
                <w:sz w:val="24"/>
                <w:lang w:val="ru-RU" w:eastAsia="ru-RU"/>
              </w:rPr>
              <w:t>Оценка поступков и поведения героя произведения Б.С. Житкова "Храбрый утенок"</w:t>
            </w:r>
          </w:p>
        </w:tc>
      </w:tr>
      <w:tr w:rsidR="001A07A6" w:rsidRPr="003F62E5" w14:paraId="30E94AE6" w14:textId="77777777" w:rsidTr="001A07A6">
        <w:tc>
          <w:tcPr>
            <w:tcW w:w="1134" w:type="dxa"/>
            <w:vAlign w:val="center"/>
          </w:tcPr>
          <w:p w14:paraId="45181F4A" w14:textId="77777777" w:rsidR="001A07A6" w:rsidRPr="00A02979" w:rsidRDefault="001A07A6" w:rsidP="001A07A6">
            <w:pPr>
              <w:rPr>
                <w:sz w:val="24"/>
                <w:lang w:eastAsia="ru-RU"/>
              </w:rPr>
            </w:pPr>
            <w:r w:rsidRPr="00A02979">
              <w:rPr>
                <w:sz w:val="24"/>
                <w:lang w:eastAsia="ru-RU"/>
              </w:rPr>
              <w:t>Урок 53</w:t>
            </w:r>
          </w:p>
        </w:tc>
        <w:tc>
          <w:tcPr>
            <w:tcW w:w="7937" w:type="dxa"/>
          </w:tcPr>
          <w:p w14:paraId="497537C5" w14:textId="77777777" w:rsidR="001A07A6" w:rsidRPr="001A07A6" w:rsidRDefault="001A07A6" w:rsidP="001A07A6">
            <w:pPr>
              <w:jc w:val="both"/>
              <w:rPr>
                <w:sz w:val="24"/>
                <w:lang w:val="ru-RU" w:eastAsia="ru-RU"/>
              </w:rPr>
            </w:pPr>
            <w:r w:rsidRPr="001A07A6">
              <w:rPr>
                <w:sz w:val="24"/>
                <w:lang w:val="ru-RU" w:eastAsia="ru-RU"/>
              </w:rPr>
              <w:t>Знакомство с художниками-иллюстраторами, анималистами Е.И. Чарушиным, В.В. Бианки</w:t>
            </w:r>
          </w:p>
        </w:tc>
      </w:tr>
      <w:tr w:rsidR="001A07A6" w:rsidRPr="00A02979" w14:paraId="526065A9" w14:textId="77777777" w:rsidTr="001A07A6">
        <w:tc>
          <w:tcPr>
            <w:tcW w:w="1134" w:type="dxa"/>
            <w:vAlign w:val="center"/>
          </w:tcPr>
          <w:p w14:paraId="00EB143A" w14:textId="77777777" w:rsidR="001A07A6" w:rsidRPr="00A02979" w:rsidRDefault="001A07A6" w:rsidP="001A07A6">
            <w:pPr>
              <w:rPr>
                <w:sz w:val="24"/>
                <w:lang w:eastAsia="ru-RU"/>
              </w:rPr>
            </w:pPr>
            <w:r w:rsidRPr="00A02979">
              <w:rPr>
                <w:sz w:val="24"/>
                <w:lang w:eastAsia="ru-RU"/>
              </w:rPr>
              <w:t>Урок 54</w:t>
            </w:r>
          </w:p>
        </w:tc>
        <w:tc>
          <w:tcPr>
            <w:tcW w:w="7937" w:type="dxa"/>
          </w:tcPr>
          <w:p w14:paraId="5573B129" w14:textId="77777777" w:rsidR="001A07A6" w:rsidRPr="00A02979" w:rsidRDefault="001A07A6" w:rsidP="001A07A6">
            <w:pPr>
              <w:jc w:val="both"/>
              <w:rPr>
                <w:sz w:val="24"/>
                <w:lang w:eastAsia="ru-RU"/>
              </w:rPr>
            </w:pPr>
            <w:r w:rsidRPr="001A07A6">
              <w:rPr>
                <w:sz w:val="24"/>
                <w:lang w:val="ru-RU" w:eastAsia="ru-RU"/>
              </w:rPr>
              <w:t xml:space="preserve">Отражение образов животных в устном народном творчестве (фольклоре). </w:t>
            </w:r>
            <w:r w:rsidRPr="00A02979">
              <w:rPr>
                <w:sz w:val="24"/>
                <w:lang w:eastAsia="ru-RU"/>
              </w:rPr>
              <w:t>На примере русской народной песни "Коровушка"</w:t>
            </w:r>
          </w:p>
        </w:tc>
      </w:tr>
      <w:tr w:rsidR="001A07A6" w:rsidRPr="00A02979" w14:paraId="466745B3" w14:textId="77777777" w:rsidTr="001A07A6">
        <w:tc>
          <w:tcPr>
            <w:tcW w:w="1134" w:type="dxa"/>
            <w:vAlign w:val="center"/>
          </w:tcPr>
          <w:p w14:paraId="5728DBAF" w14:textId="77777777" w:rsidR="001A07A6" w:rsidRPr="00A02979" w:rsidRDefault="001A07A6" w:rsidP="001A07A6">
            <w:pPr>
              <w:rPr>
                <w:sz w:val="24"/>
                <w:lang w:eastAsia="ru-RU"/>
              </w:rPr>
            </w:pPr>
            <w:r w:rsidRPr="00A02979">
              <w:rPr>
                <w:sz w:val="24"/>
                <w:lang w:eastAsia="ru-RU"/>
              </w:rPr>
              <w:t>Урок 55</w:t>
            </w:r>
          </w:p>
        </w:tc>
        <w:tc>
          <w:tcPr>
            <w:tcW w:w="7937" w:type="dxa"/>
          </w:tcPr>
          <w:p w14:paraId="5580B9DD" w14:textId="77777777" w:rsidR="001A07A6" w:rsidRPr="00A02979" w:rsidRDefault="001A07A6" w:rsidP="001A07A6">
            <w:pPr>
              <w:jc w:val="both"/>
              <w:rPr>
                <w:sz w:val="24"/>
                <w:lang w:eastAsia="ru-RU"/>
              </w:rPr>
            </w:pPr>
            <w:r w:rsidRPr="001A07A6">
              <w:rPr>
                <w:sz w:val="24"/>
                <w:lang w:val="ru-RU" w:eastAsia="ru-RU"/>
              </w:rPr>
              <w:t xml:space="preserve">Характеристика героев-животных в фольклорных (народных) сказках. </w:t>
            </w:r>
            <w:r w:rsidRPr="00A02979">
              <w:rPr>
                <w:sz w:val="24"/>
                <w:lang w:eastAsia="ru-RU"/>
              </w:rPr>
              <w:t>Чукотская народная сказка "Хвост" и другие на выбор</w:t>
            </w:r>
          </w:p>
        </w:tc>
      </w:tr>
      <w:tr w:rsidR="001A07A6" w:rsidRPr="003F62E5" w14:paraId="3C98DFBC" w14:textId="77777777" w:rsidTr="001A07A6">
        <w:tc>
          <w:tcPr>
            <w:tcW w:w="1134" w:type="dxa"/>
            <w:vAlign w:val="center"/>
          </w:tcPr>
          <w:p w14:paraId="02E9CBE2" w14:textId="77777777" w:rsidR="001A07A6" w:rsidRPr="00A02979" w:rsidRDefault="001A07A6" w:rsidP="001A07A6">
            <w:pPr>
              <w:rPr>
                <w:sz w:val="24"/>
                <w:lang w:eastAsia="ru-RU"/>
              </w:rPr>
            </w:pPr>
            <w:r w:rsidRPr="00A02979">
              <w:rPr>
                <w:sz w:val="24"/>
                <w:lang w:eastAsia="ru-RU"/>
              </w:rPr>
              <w:t>Урок 56</w:t>
            </w:r>
          </w:p>
        </w:tc>
        <w:tc>
          <w:tcPr>
            <w:tcW w:w="7937" w:type="dxa"/>
          </w:tcPr>
          <w:p w14:paraId="5E3F4723" w14:textId="77777777" w:rsidR="001A07A6" w:rsidRPr="001A07A6" w:rsidRDefault="001A07A6" w:rsidP="001A07A6">
            <w:pPr>
              <w:jc w:val="both"/>
              <w:rPr>
                <w:sz w:val="24"/>
                <w:lang w:val="ru-RU" w:eastAsia="ru-RU"/>
              </w:rPr>
            </w:pPr>
            <w:r w:rsidRPr="001A07A6">
              <w:rPr>
                <w:sz w:val="24"/>
                <w:lang w:val="ru-RU" w:eastAsia="ru-RU"/>
              </w:rPr>
              <w:t>Особенности сказок о животных. На примере русской народной сказки "Зимовье зверей" и других на выбор</w:t>
            </w:r>
          </w:p>
        </w:tc>
      </w:tr>
      <w:tr w:rsidR="001A07A6" w:rsidRPr="003F62E5" w14:paraId="43379F77" w14:textId="77777777" w:rsidTr="001A07A6">
        <w:tc>
          <w:tcPr>
            <w:tcW w:w="1134" w:type="dxa"/>
          </w:tcPr>
          <w:p w14:paraId="4FCC0DDB" w14:textId="77777777" w:rsidR="001A07A6" w:rsidRPr="00A02979" w:rsidRDefault="001A07A6" w:rsidP="001A07A6">
            <w:pPr>
              <w:rPr>
                <w:sz w:val="24"/>
                <w:lang w:eastAsia="ru-RU"/>
              </w:rPr>
            </w:pPr>
            <w:r w:rsidRPr="00A02979">
              <w:rPr>
                <w:sz w:val="24"/>
                <w:lang w:eastAsia="ru-RU"/>
              </w:rPr>
              <w:t>Урок 57</w:t>
            </w:r>
          </w:p>
        </w:tc>
        <w:tc>
          <w:tcPr>
            <w:tcW w:w="7937" w:type="dxa"/>
          </w:tcPr>
          <w:p w14:paraId="623C6D3D" w14:textId="77777777" w:rsidR="001A07A6" w:rsidRPr="001A07A6" w:rsidRDefault="001A07A6" w:rsidP="001A07A6">
            <w:pPr>
              <w:jc w:val="both"/>
              <w:rPr>
                <w:sz w:val="24"/>
                <w:lang w:val="ru-RU" w:eastAsia="ru-RU"/>
              </w:rPr>
            </w:pPr>
            <w:r w:rsidRPr="001A07A6">
              <w:rPr>
                <w:sz w:val="24"/>
                <w:lang w:val="ru-RU" w:eastAsia="ru-RU"/>
              </w:rPr>
              <w:t>Фольклорные произведения народов России. Произведения по выбору</w:t>
            </w:r>
          </w:p>
        </w:tc>
      </w:tr>
      <w:tr w:rsidR="001A07A6" w:rsidRPr="00A02979" w14:paraId="7DEA9582" w14:textId="77777777" w:rsidTr="001A07A6">
        <w:tc>
          <w:tcPr>
            <w:tcW w:w="1134" w:type="dxa"/>
            <w:vAlign w:val="center"/>
          </w:tcPr>
          <w:p w14:paraId="47ED7E0F" w14:textId="77777777" w:rsidR="001A07A6" w:rsidRPr="00A02979" w:rsidRDefault="001A07A6" w:rsidP="001A07A6">
            <w:pPr>
              <w:rPr>
                <w:sz w:val="24"/>
                <w:lang w:eastAsia="ru-RU"/>
              </w:rPr>
            </w:pPr>
            <w:r w:rsidRPr="00A02979">
              <w:rPr>
                <w:sz w:val="24"/>
                <w:lang w:eastAsia="ru-RU"/>
              </w:rPr>
              <w:t>Урок 58</w:t>
            </w:r>
          </w:p>
        </w:tc>
        <w:tc>
          <w:tcPr>
            <w:tcW w:w="7937" w:type="dxa"/>
          </w:tcPr>
          <w:p w14:paraId="7D09D984" w14:textId="77777777" w:rsidR="001A07A6" w:rsidRPr="00A02979" w:rsidRDefault="001A07A6" w:rsidP="001A07A6">
            <w:pPr>
              <w:jc w:val="both"/>
              <w:rPr>
                <w:sz w:val="24"/>
                <w:lang w:eastAsia="ru-RU"/>
              </w:rPr>
            </w:pPr>
            <w:r w:rsidRPr="001A07A6">
              <w:rPr>
                <w:sz w:val="24"/>
                <w:lang w:val="ru-RU" w:eastAsia="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sidRPr="00A02979">
              <w:rPr>
                <w:sz w:val="24"/>
                <w:lang w:eastAsia="ru-RU"/>
              </w:rPr>
              <w:t>В.В. Бианки "Музыкант".</w:t>
            </w:r>
          </w:p>
        </w:tc>
      </w:tr>
      <w:tr w:rsidR="001A07A6" w:rsidRPr="003F62E5" w14:paraId="1C62E277" w14:textId="77777777" w:rsidTr="001A07A6">
        <w:tc>
          <w:tcPr>
            <w:tcW w:w="1134" w:type="dxa"/>
            <w:vAlign w:val="center"/>
          </w:tcPr>
          <w:p w14:paraId="2B76A679" w14:textId="77777777" w:rsidR="001A07A6" w:rsidRPr="00A02979" w:rsidRDefault="001A07A6" w:rsidP="001A07A6">
            <w:pPr>
              <w:rPr>
                <w:sz w:val="24"/>
                <w:lang w:eastAsia="ru-RU"/>
              </w:rPr>
            </w:pPr>
            <w:r w:rsidRPr="00A02979">
              <w:rPr>
                <w:sz w:val="24"/>
                <w:lang w:eastAsia="ru-RU"/>
              </w:rPr>
              <w:t>Урок 59</w:t>
            </w:r>
          </w:p>
        </w:tc>
        <w:tc>
          <w:tcPr>
            <w:tcW w:w="7937" w:type="dxa"/>
          </w:tcPr>
          <w:p w14:paraId="01DD2862" w14:textId="77777777" w:rsidR="001A07A6" w:rsidRPr="001A07A6" w:rsidRDefault="001A07A6" w:rsidP="001A07A6">
            <w:pPr>
              <w:jc w:val="both"/>
              <w:rPr>
                <w:sz w:val="24"/>
                <w:lang w:val="ru-RU" w:eastAsia="ru-RU"/>
              </w:rPr>
            </w:pPr>
            <w:r w:rsidRPr="001A07A6">
              <w:rPr>
                <w:sz w:val="24"/>
                <w:lang w:val="ru-RU" w:eastAsia="ru-RU"/>
              </w:rPr>
              <w:t>Сравнение описания животных в художественном и научно-познавательном тексте</w:t>
            </w:r>
          </w:p>
        </w:tc>
      </w:tr>
      <w:tr w:rsidR="001A07A6" w:rsidRPr="003F62E5" w14:paraId="6569E3F8" w14:textId="77777777" w:rsidTr="001A07A6">
        <w:tc>
          <w:tcPr>
            <w:tcW w:w="1134" w:type="dxa"/>
            <w:vAlign w:val="center"/>
          </w:tcPr>
          <w:p w14:paraId="18969ED1" w14:textId="77777777" w:rsidR="001A07A6" w:rsidRPr="00A02979" w:rsidRDefault="001A07A6" w:rsidP="001A07A6">
            <w:pPr>
              <w:rPr>
                <w:sz w:val="24"/>
                <w:lang w:eastAsia="ru-RU"/>
              </w:rPr>
            </w:pPr>
            <w:r w:rsidRPr="00A02979">
              <w:rPr>
                <w:sz w:val="24"/>
                <w:lang w:eastAsia="ru-RU"/>
              </w:rPr>
              <w:t>Урок 60</w:t>
            </w:r>
          </w:p>
        </w:tc>
        <w:tc>
          <w:tcPr>
            <w:tcW w:w="7937" w:type="dxa"/>
          </w:tcPr>
          <w:p w14:paraId="65576927"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"О братьях наших меньших"</w:t>
            </w:r>
          </w:p>
        </w:tc>
      </w:tr>
      <w:tr w:rsidR="001A07A6" w:rsidRPr="003F62E5" w14:paraId="0A7031B9" w14:textId="77777777" w:rsidTr="001A07A6">
        <w:tc>
          <w:tcPr>
            <w:tcW w:w="1134" w:type="dxa"/>
          </w:tcPr>
          <w:p w14:paraId="2A5B8307" w14:textId="77777777" w:rsidR="001A07A6" w:rsidRPr="00A02979" w:rsidRDefault="001A07A6" w:rsidP="001A07A6">
            <w:pPr>
              <w:rPr>
                <w:sz w:val="24"/>
                <w:lang w:eastAsia="ru-RU"/>
              </w:rPr>
            </w:pPr>
            <w:r w:rsidRPr="00A02979">
              <w:rPr>
                <w:sz w:val="24"/>
                <w:lang w:eastAsia="ru-RU"/>
              </w:rPr>
              <w:t>Урок 61</w:t>
            </w:r>
          </w:p>
        </w:tc>
        <w:tc>
          <w:tcPr>
            <w:tcW w:w="7937" w:type="dxa"/>
          </w:tcPr>
          <w:p w14:paraId="13BE6688" w14:textId="77777777" w:rsidR="001A07A6" w:rsidRPr="001A07A6" w:rsidRDefault="001A07A6" w:rsidP="001A07A6">
            <w:pPr>
              <w:jc w:val="both"/>
              <w:rPr>
                <w:sz w:val="24"/>
                <w:lang w:val="ru-RU" w:eastAsia="ru-RU"/>
              </w:rPr>
            </w:pPr>
            <w:r w:rsidRPr="001A07A6">
              <w:rPr>
                <w:sz w:val="24"/>
                <w:lang w:val="ru-RU" w:eastAsia="ru-RU"/>
              </w:rPr>
              <w:t>Восприятие пейзажной лирики. Слушание стихотворений о зиме</w:t>
            </w:r>
          </w:p>
        </w:tc>
      </w:tr>
      <w:tr w:rsidR="001A07A6" w:rsidRPr="003F62E5" w14:paraId="0AEA822A" w14:textId="77777777" w:rsidTr="001A07A6">
        <w:tc>
          <w:tcPr>
            <w:tcW w:w="1134" w:type="dxa"/>
            <w:vAlign w:val="center"/>
          </w:tcPr>
          <w:p w14:paraId="0D30302C" w14:textId="77777777" w:rsidR="001A07A6" w:rsidRPr="00A02979" w:rsidRDefault="001A07A6" w:rsidP="001A07A6">
            <w:pPr>
              <w:rPr>
                <w:sz w:val="24"/>
                <w:lang w:eastAsia="ru-RU"/>
              </w:rPr>
            </w:pPr>
            <w:r w:rsidRPr="00A02979">
              <w:rPr>
                <w:sz w:val="24"/>
                <w:lang w:eastAsia="ru-RU"/>
              </w:rPr>
              <w:t>Урок 62</w:t>
            </w:r>
          </w:p>
        </w:tc>
        <w:tc>
          <w:tcPr>
            <w:tcW w:w="7937" w:type="dxa"/>
          </w:tcPr>
          <w:p w14:paraId="0CB4B0AD" w14:textId="77777777" w:rsidR="001A07A6" w:rsidRPr="001A07A6" w:rsidRDefault="001A07A6" w:rsidP="001A07A6">
            <w:pPr>
              <w:jc w:val="both"/>
              <w:rPr>
                <w:sz w:val="24"/>
                <w:lang w:val="ru-RU" w:eastAsia="ru-RU"/>
              </w:rPr>
            </w:pPr>
            <w:r w:rsidRPr="001A07A6">
              <w:rPr>
                <w:sz w:val="24"/>
                <w:lang w:val="ru-RU" w:eastAsia="ru-RU"/>
              </w:rPr>
              <w:t>Средства художественной выразительности: сравнение. Произведения по выбору, например, И.А. Бунин "Первый снег"</w:t>
            </w:r>
          </w:p>
        </w:tc>
      </w:tr>
      <w:tr w:rsidR="001A07A6" w:rsidRPr="00A02979" w14:paraId="3694AEE6" w14:textId="77777777" w:rsidTr="001A07A6">
        <w:tc>
          <w:tcPr>
            <w:tcW w:w="1134" w:type="dxa"/>
            <w:vAlign w:val="center"/>
          </w:tcPr>
          <w:p w14:paraId="61904A44" w14:textId="77777777" w:rsidR="001A07A6" w:rsidRPr="00A02979" w:rsidRDefault="001A07A6" w:rsidP="001A07A6">
            <w:pPr>
              <w:rPr>
                <w:sz w:val="24"/>
                <w:lang w:eastAsia="ru-RU"/>
              </w:rPr>
            </w:pPr>
            <w:r w:rsidRPr="00A02979">
              <w:rPr>
                <w:sz w:val="24"/>
                <w:lang w:eastAsia="ru-RU"/>
              </w:rPr>
              <w:lastRenderedPageBreak/>
              <w:t>Урок 63</w:t>
            </w:r>
          </w:p>
        </w:tc>
        <w:tc>
          <w:tcPr>
            <w:tcW w:w="7937" w:type="dxa"/>
          </w:tcPr>
          <w:p w14:paraId="777DF7B4" w14:textId="77777777" w:rsidR="001A07A6" w:rsidRPr="00A02979" w:rsidRDefault="001A07A6" w:rsidP="001A07A6">
            <w:pPr>
              <w:jc w:val="both"/>
              <w:rPr>
                <w:sz w:val="24"/>
                <w:lang w:eastAsia="ru-RU"/>
              </w:rPr>
            </w:pPr>
            <w:r w:rsidRPr="001A07A6">
              <w:rPr>
                <w:sz w:val="24"/>
                <w:lang w:val="ru-RU" w:eastAsia="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A02979">
              <w:rPr>
                <w:sz w:val="24"/>
                <w:lang w:eastAsia="ru-RU"/>
              </w:rPr>
              <w:t>Зимою..."</w:t>
            </w:r>
          </w:p>
        </w:tc>
      </w:tr>
      <w:tr w:rsidR="001A07A6" w:rsidRPr="003F62E5" w14:paraId="01121D0E" w14:textId="77777777" w:rsidTr="001A07A6">
        <w:tc>
          <w:tcPr>
            <w:tcW w:w="1134" w:type="dxa"/>
            <w:vAlign w:val="center"/>
          </w:tcPr>
          <w:p w14:paraId="010686CC" w14:textId="77777777" w:rsidR="001A07A6" w:rsidRPr="00A02979" w:rsidRDefault="001A07A6" w:rsidP="001A07A6">
            <w:pPr>
              <w:rPr>
                <w:sz w:val="24"/>
                <w:lang w:eastAsia="ru-RU"/>
              </w:rPr>
            </w:pPr>
            <w:r w:rsidRPr="00A02979">
              <w:rPr>
                <w:sz w:val="24"/>
                <w:lang w:eastAsia="ru-RU"/>
              </w:rPr>
              <w:t>Урок 64</w:t>
            </w:r>
          </w:p>
        </w:tc>
        <w:tc>
          <w:tcPr>
            <w:tcW w:w="7937" w:type="dxa"/>
          </w:tcPr>
          <w:p w14:paraId="726E0065" w14:textId="77777777" w:rsidR="001A07A6" w:rsidRPr="001A07A6" w:rsidRDefault="001A07A6" w:rsidP="001A07A6">
            <w:pPr>
              <w:jc w:val="both"/>
              <w:rPr>
                <w:sz w:val="24"/>
                <w:lang w:val="ru-RU" w:eastAsia="ru-RU"/>
              </w:rPr>
            </w:pPr>
            <w:r w:rsidRPr="001A07A6">
              <w:rPr>
                <w:sz w:val="24"/>
                <w:lang w:val="ru-RU" w:eastAsia="ru-RU"/>
              </w:rPr>
              <w:t>Сравнение образа зимы в произведениях А.С. Пушкина "Вот север, тучи нагоняя..." и С.А. Есенина "Поет зима - аукает"</w:t>
            </w:r>
          </w:p>
        </w:tc>
      </w:tr>
      <w:tr w:rsidR="001A07A6" w:rsidRPr="003F62E5" w14:paraId="48EB8AD0" w14:textId="77777777" w:rsidTr="001A07A6">
        <w:tc>
          <w:tcPr>
            <w:tcW w:w="1134" w:type="dxa"/>
            <w:vAlign w:val="center"/>
          </w:tcPr>
          <w:p w14:paraId="2EF15291" w14:textId="77777777" w:rsidR="001A07A6" w:rsidRPr="00A02979" w:rsidRDefault="001A07A6" w:rsidP="001A07A6">
            <w:pPr>
              <w:rPr>
                <w:sz w:val="24"/>
                <w:lang w:eastAsia="ru-RU"/>
              </w:rPr>
            </w:pPr>
            <w:r w:rsidRPr="00A02979">
              <w:rPr>
                <w:sz w:val="24"/>
                <w:lang w:eastAsia="ru-RU"/>
              </w:rPr>
              <w:t>Урок 65</w:t>
            </w:r>
          </w:p>
        </w:tc>
        <w:tc>
          <w:tcPr>
            <w:tcW w:w="7937" w:type="dxa"/>
          </w:tcPr>
          <w:p w14:paraId="7AF94C28" w14:textId="77777777" w:rsidR="001A07A6" w:rsidRPr="001A07A6" w:rsidRDefault="001A07A6" w:rsidP="001A07A6">
            <w:pPr>
              <w:jc w:val="both"/>
              <w:rPr>
                <w:sz w:val="24"/>
                <w:lang w:val="ru-RU" w:eastAsia="ru-RU"/>
              </w:rPr>
            </w:pPr>
            <w:r w:rsidRPr="001A07A6">
              <w:rPr>
                <w:sz w:val="24"/>
                <w:lang w:val="ru-RU" w:eastAsia="ru-RU"/>
              </w:rPr>
              <w:t>Средства художественной выразительности: эпитет. Произведения по выбору, например, отрывки из романа А.С. Пушкина "Евгений Онегин"</w:t>
            </w:r>
          </w:p>
        </w:tc>
      </w:tr>
      <w:tr w:rsidR="001A07A6" w:rsidRPr="003F62E5" w14:paraId="552F2D05" w14:textId="77777777" w:rsidTr="001A07A6">
        <w:tc>
          <w:tcPr>
            <w:tcW w:w="1134" w:type="dxa"/>
            <w:vAlign w:val="center"/>
          </w:tcPr>
          <w:p w14:paraId="0F391B91" w14:textId="77777777" w:rsidR="001A07A6" w:rsidRPr="00A02979" w:rsidRDefault="001A07A6" w:rsidP="001A07A6">
            <w:pPr>
              <w:rPr>
                <w:sz w:val="24"/>
                <w:lang w:eastAsia="ru-RU"/>
              </w:rPr>
            </w:pPr>
            <w:r w:rsidRPr="00A02979">
              <w:rPr>
                <w:sz w:val="24"/>
                <w:lang w:eastAsia="ru-RU"/>
              </w:rPr>
              <w:t>Урок 66</w:t>
            </w:r>
          </w:p>
        </w:tc>
        <w:tc>
          <w:tcPr>
            <w:tcW w:w="7937" w:type="dxa"/>
          </w:tcPr>
          <w:p w14:paraId="1CE34087" w14:textId="77777777" w:rsidR="001A07A6" w:rsidRPr="001A07A6" w:rsidRDefault="001A07A6" w:rsidP="001A07A6">
            <w:pPr>
              <w:jc w:val="both"/>
              <w:rPr>
                <w:sz w:val="24"/>
                <w:lang w:val="ru-RU" w:eastAsia="ru-RU"/>
              </w:rPr>
            </w:pPr>
            <w:r w:rsidRPr="001A07A6">
              <w:rPr>
                <w:sz w:val="24"/>
                <w:lang w:val="ru-RU" w:eastAsia="ru-RU"/>
              </w:rPr>
              <w:t>Описание игр и зимних забав детей. Произведения по выбору, например, И.З. Суриков "Детство"</w:t>
            </w:r>
          </w:p>
        </w:tc>
      </w:tr>
      <w:tr w:rsidR="001A07A6" w:rsidRPr="003F62E5" w14:paraId="2E19C825" w14:textId="77777777" w:rsidTr="001A07A6">
        <w:tc>
          <w:tcPr>
            <w:tcW w:w="1134" w:type="dxa"/>
            <w:vAlign w:val="center"/>
          </w:tcPr>
          <w:p w14:paraId="0DDEF894" w14:textId="77777777" w:rsidR="001A07A6" w:rsidRPr="00A02979" w:rsidRDefault="001A07A6" w:rsidP="001A07A6">
            <w:pPr>
              <w:rPr>
                <w:sz w:val="24"/>
                <w:lang w:eastAsia="ru-RU"/>
              </w:rPr>
            </w:pPr>
            <w:r w:rsidRPr="00A02979">
              <w:rPr>
                <w:sz w:val="24"/>
                <w:lang w:eastAsia="ru-RU"/>
              </w:rPr>
              <w:t>Урок 67</w:t>
            </w:r>
          </w:p>
        </w:tc>
        <w:tc>
          <w:tcPr>
            <w:tcW w:w="7937" w:type="dxa"/>
          </w:tcPr>
          <w:p w14:paraId="3DF2FE7D" w14:textId="77777777" w:rsidR="001A07A6" w:rsidRPr="001A07A6" w:rsidRDefault="001A07A6" w:rsidP="001A07A6">
            <w:pPr>
              <w:jc w:val="both"/>
              <w:rPr>
                <w:sz w:val="24"/>
                <w:lang w:val="ru-RU" w:eastAsia="ru-RU"/>
              </w:rPr>
            </w:pPr>
            <w:r w:rsidRPr="001A07A6">
              <w:rPr>
                <w:sz w:val="24"/>
                <w:lang w:val="ru-RU" w:eastAsia="ru-RU"/>
              </w:rPr>
              <w:t>Картины зимнего леса в рассказе И.С. Соколова-Микитова "Зима в лесу"</w:t>
            </w:r>
          </w:p>
        </w:tc>
      </w:tr>
      <w:tr w:rsidR="001A07A6" w:rsidRPr="003F62E5" w14:paraId="5CB4A025" w14:textId="77777777" w:rsidTr="001A07A6">
        <w:tc>
          <w:tcPr>
            <w:tcW w:w="1134" w:type="dxa"/>
            <w:vAlign w:val="center"/>
          </w:tcPr>
          <w:p w14:paraId="2E1FF8E7" w14:textId="77777777" w:rsidR="001A07A6" w:rsidRPr="00A02979" w:rsidRDefault="001A07A6" w:rsidP="001A07A6">
            <w:pPr>
              <w:rPr>
                <w:sz w:val="24"/>
                <w:lang w:eastAsia="ru-RU"/>
              </w:rPr>
            </w:pPr>
            <w:r w:rsidRPr="00A02979">
              <w:rPr>
                <w:sz w:val="24"/>
                <w:lang w:eastAsia="ru-RU"/>
              </w:rPr>
              <w:t>Урок 68</w:t>
            </w:r>
          </w:p>
        </w:tc>
        <w:tc>
          <w:tcPr>
            <w:tcW w:w="7937" w:type="dxa"/>
          </w:tcPr>
          <w:p w14:paraId="1B9C7802" w14:textId="77777777" w:rsidR="001A07A6" w:rsidRPr="001A07A6" w:rsidRDefault="001A07A6" w:rsidP="001A07A6">
            <w:pPr>
              <w:jc w:val="both"/>
              <w:rPr>
                <w:sz w:val="24"/>
                <w:lang w:val="ru-RU" w:eastAsia="ru-RU"/>
              </w:rPr>
            </w:pPr>
            <w:r w:rsidRPr="001A07A6">
              <w:rPr>
                <w:sz w:val="24"/>
                <w:lang w:val="ru-RU" w:eastAsia="ru-RU"/>
              </w:rPr>
              <w:t>Жизнь животных зимой: научно-познавательные рассказы. Произведения по выбору, например, Г.А. Скребицкого</w:t>
            </w:r>
          </w:p>
        </w:tc>
      </w:tr>
      <w:tr w:rsidR="001A07A6" w:rsidRPr="003F62E5" w14:paraId="7D120A1B" w14:textId="77777777" w:rsidTr="001A07A6">
        <w:tc>
          <w:tcPr>
            <w:tcW w:w="1134" w:type="dxa"/>
            <w:vAlign w:val="center"/>
          </w:tcPr>
          <w:p w14:paraId="187086DB" w14:textId="77777777" w:rsidR="001A07A6" w:rsidRPr="00A02979" w:rsidRDefault="001A07A6" w:rsidP="001A07A6">
            <w:pPr>
              <w:rPr>
                <w:sz w:val="24"/>
                <w:lang w:eastAsia="ru-RU"/>
              </w:rPr>
            </w:pPr>
            <w:r w:rsidRPr="00A02979">
              <w:rPr>
                <w:sz w:val="24"/>
                <w:lang w:eastAsia="ru-RU"/>
              </w:rPr>
              <w:t>Урок 69</w:t>
            </w:r>
          </w:p>
        </w:tc>
        <w:tc>
          <w:tcPr>
            <w:tcW w:w="7937" w:type="dxa"/>
          </w:tcPr>
          <w:p w14:paraId="2FF24A1D"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"Краски и звуки зимы" по изученным текстам</w:t>
            </w:r>
          </w:p>
        </w:tc>
      </w:tr>
      <w:tr w:rsidR="001A07A6" w:rsidRPr="003F62E5" w14:paraId="6EBE9590" w14:textId="77777777" w:rsidTr="001A07A6">
        <w:tc>
          <w:tcPr>
            <w:tcW w:w="1134" w:type="dxa"/>
            <w:vAlign w:val="center"/>
          </w:tcPr>
          <w:p w14:paraId="381AAA44" w14:textId="77777777" w:rsidR="001A07A6" w:rsidRPr="00A02979" w:rsidRDefault="001A07A6" w:rsidP="001A07A6">
            <w:pPr>
              <w:rPr>
                <w:sz w:val="24"/>
                <w:lang w:eastAsia="ru-RU"/>
              </w:rPr>
            </w:pPr>
            <w:r w:rsidRPr="00A02979">
              <w:rPr>
                <w:sz w:val="24"/>
                <w:lang w:eastAsia="ru-RU"/>
              </w:rPr>
              <w:t>Урок 70</w:t>
            </w:r>
          </w:p>
        </w:tc>
        <w:tc>
          <w:tcPr>
            <w:tcW w:w="7937" w:type="dxa"/>
          </w:tcPr>
          <w:p w14:paraId="7202C14D" w14:textId="77777777" w:rsidR="001A07A6" w:rsidRPr="001A07A6" w:rsidRDefault="001A07A6" w:rsidP="001A07A6">
            <w:pPr>
              <w:jc w:val="both"/>
              <w:rPr>
                <w:sz w:val="24"/>
                <w:lang w:val="ru-RU" w:eastAsia="ru-RU"/>
              </w:rPr>
            </w:pPr>
            <w:r w:rsidRPr="001A07A6">
              <w:rPr>
                <w:sz w:val="24"/>
                <w:lang w:val="ru-RU" w:eastAsia="ru-RU"/>
              </w:rPr>
              <w:t>Тема "Природа зимой" в картинах художников и произведениях композиторов</w:t>
            </w:r>
          </w:p>
        </w:tc>
      </w:tr>
      <w:tr w:rsidR="001A07A6" w:rsidRPr="003F62E5" w14:paraId="518DE7B3" w14:textId="77777777" w:rsidTr="001A07A6">
        <w:tc>
          <w:tcPr>
            <w:tcW w:w="1134" w:type="dxa"/>
            <w:vAlign w:val="center"/>
          </w:tcPr>
          <w:p w14:paraId="207CB96A" w14:textId="77777777" w:rsidR="001A07A6" w:rsidRPr="00A02979" w:rsidRDefault="001A07A6" w:rsidP="001A07A6">
            <w:pPr>
              <w:rPr>
                <w:sz w:val="24"/>
                <w:lang w:eastAsia="ru-RU"/>
              </w:rPr>
            </w:pPr>
            <w:r w:rsidRPr="00A02979">
              <w:rPr>
                <w:sz w:val="24"/>
                <w:lang w:eastAsia="ru-RU"/>
              </w:rPr>
              <w:t>Урок 71</w:t>
            </w:r>
          </w:p>
        </w:tc>
        <w:tc>
          <w:tcPr>
            <w:tcW w:w="7937" w:type="dxa"/>
          </w:tcPr>
          <w:p w14:paraId="6BE1D3F9" w14:textId="77777777" w:rsidR="001A07A6" w:rsidRPr="001A07A6" w:rsidRDefault="001A07A6" w:rsidP="001A07A6">
            <w:pPr>
              <w:jc w:val="both"/>
              <w:rPr>
                <w:sz w:val="24"/>
                <w:lang w:val="ru-RU" w:eastAsia="ru-RU"/>
              </w:rPr>
            </w:pPr>
            <w:r w:rsidRPr="001A07A6">
              <w:rPr>
                <w:sz w:val="24"/>
                <w:lang w:val="ru-RU" w:eastAsia="ru-RU"/>
              </w:rPr>
              <w:t>Наблюдение за описанием в художественном тексте. Произведения по выбору, например, С.В. Михалков "Новогодняя быль"</w:t>
            </w:r>
          </w:p>
        </w:tc>
      </w:tr>
      <w:tr w:rsidR="001A07A6" w:rsidRPr="003F62E5" w14:paraId="01C8327F" w14:textId="77777777" w:rsidTr="001A07A6">
        <w:tc>
          <w:tcPr>
            <w:tcW w:w="1134" w:type="dxa"/>
            <w:vAlign w:val="center"/>
          </w:tcPr>
          <w:p w14:paraId="4BFE9BC3" w14:textId="77777777" w:rsidR="001A07A6" w:rsidRPr="00A02979" w:rsidRDefault="001A07A6" w:rsidP="001A07A6">
            <w:pPr>
              <w:rPr>
                <w:sz w:val="24"/>
                <w:lang w:eastAsia="ru-RU"/>
              </w:rPr>
            </w:pPr>
            <w:r w:rsidRPr="00A02979">
              <w:rPr>
                <w:sz w:val="24"/>
                <w:lang w:eastAsia="ru-RU"/>
              </w:rPr>
              <w:t>Урок 72</w:t>
            </w:r>
          </w:p>
        </w:tc>
        <w:tc>
          <w:tcPr>
            <w:tcW w:w="7937" w:type="dxa"/>
          </w:tcPr>
          <w:p w14:paraId="01AA6A99" w14:textId="77777777" w:rsidR="001A07A6" w:rsidRPr="001A07A6" w:rsidRDefault="001A07A6" w:rsidP="001A07A6">
            <w:pPr>
              <w:jc w:val="both"/>
              <w:rPr>
                <w:sz w:val="24"/>
                <w:lang w:val="ru-RU" w:eastAsia="ru-RU"/>
              </w:rPr>
            </w:pPr>
            <w:r w:rsidRPr="001A07A6">
              <w:rPr>
                <w:sz w:val="24"/>
                <w:lang w:val="ru-RU" w:eastAsia="ru-RU"/>
              </w:rPr>
              <w:t>Составление плана сказки: части текста, их главные темы. На примере русской народной сказки "Два мороза"</w:t>
            </w:r>
          </w:p>
        </w:tc>
      </w:tr>
      <w:tr w:rsidR="001A07A6" w:rsidRPr="003F62E5" w14:paraId="7EB1771A" w14:textId="77777777" w:rsidTr="001A07A6">
        <w:tc>
          <w:tcPr>
            <w:tcW w:w="1134" w:type="dxa"/>
            <w:vAlign w:val="center"/>
          </w:tcPr>
          <w:p w14:paraId="7845ED7B" w14:textId="77777777" w:rsidR="001A07A6" w:rsidRPr="00A02979" w:rsidRDefault="001A07A6" w:rsidP="001A07A6">
            <w:pPr>
              <w:rPr>
                <w:sz w:val="24"/>
                <w:lang w:eastAsia="ru-RU"/>
              </w:rPr>
            </w:pPr>
            <w:r w:rsidRPr="00A02979">
              <w:rPr>
                <w:sz w:val="24"/>
                <w:lang w:eastAsia="ru-RU"/>
              </w:rPr>
              <w:t>Урок 73</w:t>
            </w:r>
          </w:p>
        </w:tc>
        <w:tc>
          <w:tcPr>
            <w:tcW w:w="7937" w:type="dxa"/>
          </w:tcPr>
          <w:p w14:paraId="2DB47321" w14:textId="77777777" w:rsidR="001A07A6" w:rsidRPr="001A07A6" w:rsidRDefault="001A07A6" w:rsidP="001A07A6">
            <w:pPr>
              <w:jc w:val="both"/>
              <w:rPr>
                <w:sz w:val="24"/>
                <w:lang w:val="ru-RU" w:eastAsia="ru-RU"/>
              </w:rPr>
            </w:pPr>
            <w:r w:rsidRPr="001A07A6">
              <w:rPr>
                <w:sz w:val="24"/>
                <w:lang w:val="ru-RU" w:eastAsia="ru-RU"/>
              </w:rPr>
              <w:t>Фольклорная основа литературной (авторской) сказки В.И. Даля "Девочка Снегурочка"</w:t>
            </w:r>
          </w:p>
        </w:tc>
      </w:tr>
      <w:tr w:rsidR="001A07A6" w:rsidRPr="003F62E5" w14:paraId="3ACACECB" w14:textId="77777777" w:rsidTr="001A07A6">
        <w:tc>
          <w:tcPr>
            <w:tcW w:w="1134" w:type="dxa"/>
            <w:vAlign w:val="center"/>
          </w:tcPr>
          <w:p w14:paraId="79331089" w14:textId="77777777" w:rsidR="001A07A6" w:rsidRPr="00A02979" w:rsidRDefault="001A07A6" w:rsidP="001A07A6">
            <w:pPr>
              <w:rPr>
                <w:sz w:val="24"/>
                <w:lang w:eastAsia="ru-RU"/>
              </w:rPr>
            </w:pPr>
            <w:r w:rsidRPr="00A02979">
              <w:rPr>
                <w:sz w:val="24"/>
                <w:lang w:eastAsia="ru-RU"/>
              </w:rPr>
              <w:t>Урок 74</w:t>
            </w:r>
          </w:p>
        </w:tc>
        <w:tc>
          <w:tcPr>
            <w:tcW w:w="7937" w:type="dxa"/>
          </w:tcPr>
          <w:p w14:paraId="370E4DC8" w14:textId="77777777" w:rsidR="001A07A6" w:rsidRPr="001A07A6" w:rsidRDefault="001A07A6" w:rsidP="001A07A6">
            <w:pPr>
              <w:jc w:val="both"/>
              <w:rPr>
                <w:sz w:val="24"/>
                <w:lang w:val="ru-RU" w:eastAsia="ru-RU"/>
              </w:rPr>
            </w:pPr>
            <w:r w:rsidRPr="001A07A6">
              <w:rPr>
                <w:sz w:val="24"/>
                <w:lang w:val="ru-RU" w:eastAsia="ru-RU"/>
              </w:rPr>
              <w:t>Сравнение сюжетов и героев русской народной сказки "Снегурочка" и литературной (авторской) В.И. Даля "Девочка Снегурочка"</w:t>
            </w:r>
          </w:p>
        </w:tc>
      </w:tr>
      <w:tr w:rsidR="001A07A6" w:rsidRPr="003F62E5" w14:paraId="29E93601" w14:textId="77777777" w:rsidTr="001A07A6">
        <w:tc>
          <w:tcPr>
            <w:tcW w:w="1134" w:type="dxa"/>
            <w:vAlign w:val="center"/>
          </w:tcPr>
          <w:p w14:paraId="116C131F" w14:textId="77777777" w:rsidR="001A07A6" w:rsidRPr="00A02979" w:rsidRDefault="001A07A6" w:rsidP="001A07A6">
            <w:pPr>
              <w:rPr>
                <w:sz w:val="24"/>
                <w:lang w:eastAsia="ru-RU"/>
              </w:rPr>
            </w:pPr>
            <w:r w:rsidRPr="00A02979">
              <w:rPr>
                <w:sz w:val="24"/>
                <w:lang w:eastAsia="ru-RU"/>
              </w:rPr>
              <w:t>Урок 75</w:t>
            </w:r>
          </w:p>
        </w:tc>
        <w:tc>
          <w:tcPr>
            <w:tcW w:w="7937" w:type="dxa"/>
          </w:tcPr>
          <w:p w14:paraId="7A2649C6" w14:textId="77777777" w:rsidR="001A07A6" w:rsidRPr="001A07A6" w:rsidRDefault="001A07A6" w:rsidP="001A07A6">
            <w:pPr>
              <w:jc w:val="both"/>
              <w:rPr>
                <w:sz w:val="24"/>
                <w:lang w:val="ru-RU" w:eastAsia="ru-RU"/>
              </w:rPr>
            </w:pPr>
            <w:r w:rsidRPr="001A07A6">
              <w:rPr>
                <w:sz w:val="24"/>
                <w:lang w:val="ru-RU" w:eastAsia="ru-RU"/>
              </w:rPr>
              <w:t>Фольклорная основа литературной (авторской) сказки В.Ф. Одоевского "Мороз Иванович"</w:t>
            </w:r>
          </w:p>
        </w:tc>
      </w:tr>
      <w:tr w:rsidR="001A07A6" w:rsidRPr="003F62E5" w14:paraId="43841E98" w14:textId="77777777" w:rsidTr="001A07A6">
        <w:tc>
          <w:tcPr>
            <w:tcW w:w="1134" w:type="dxa"/>
          </w:tcPr>
          <w:p w14:paraId="72C98E9D" w14:textId="77777777" w:rsidR="001A07A6" w:rsidRPr="00A02979" w:rsidRDefault="001A07A6" w:rsidP="001A07A6">
            <w:pPr>
              <w:rPr>
                <w:sz w:val="24"/>
                <w:lang w:eastAsia="ru-RU"/>
              </w:rPr>
            </w:pPr>
            <w:r w:rsidRPr="00A02979">
              <w:rPr>
                <w:sz w:val="24"/>
                <w:lang w:eastAsia="ru-RU"/>
              </w:rPr>
              <w:t>Урок 76</w:t>
            </w:r>
          </w:p>
        </w:tc>
        <w:tc>
          <w:tcPr>
            <w:tcW w:w="7937" w:type="dxa"/>
          </w:tcPr>
          <w:p w14:paraId="39711D77" w14:textId="77777777" w:rsidR="001A07A6" w:rsidRPr="001A07A6" w:rsidRDefault="001A07A6" w:rsidP="001A07A6">
            <w:pPr>
              <w:jc w:val="both"/>
              <w:rPr>
                <w:sz w:val="24"/>
                <w:lang w:val="ru-RU" w:eastAsia="ru-RU"/>
              </w:rPr>
            </w:pPr>
            <w:r w:rsidRPr="001A07A6">
              <w:rPr>
                <w:sz w:val="24"/>
                <w:lang w:val="ru-RU" w:eastAsia="ru-RU"/>
              </w:rPr>
              <w:t>Тематическое потворение по разделу "Звуки и краски зимней природы"</w:t>
            </w:r>
          </w:p>
        </w:tc>
      </w:tr>
      <w:tr w:rsidR="001A07A6" w:rsidRPr="00A02979" w14:paraId="210BDF03" w14:textId="77777777" w:rsidTr="001A07A6">
        <w:tc>
          <w:tcPr>
            <w:tcW w:w="1134" w:type="dxa"/>
            <w:vAlign w:val="center"/>
          </w:tcPr>
          <w:p w14:paraId="3E96882F" w14:textId="77777777" w:rsidR="001A07A6" w:rsidRPr="00A02979" w:rsidRDefault="001A07A6" w:rsidP="001A07A6">
            <w:pPr>
              <w:rPr>
                <w:sz w:val="24"/>
                <w:lang w:eastAsia="ru-RU"/>
              </w:rPr>
            </w:pPr>
            <w:r w:rsidRPr="00A02979">
              <w:rPr>
                <w:sz w:val="24"/>
                <w:lang w:eastAsia="ru-RU"/>
              </w:rPr>
              <w:lastRenderedPageBreak/>
              <w:t>Урок 77</w:t>
            </w:r>
          </w:p>
        </w:tc>
        <w:tc>
          <w:tcPr>
            <w:tcW w:w="7937" w:type="dxa"/>
          </w:tcPr>
          <w:p w14:paraId="2FF33A2F" w14:textId="77777777" w:rsidR="001A07A6" w:rsidRPr="00A02979" w:rsidRDefault="001A07A6" w:rsidP="001A07A6">
            <w:pPr>
              <w:jc w:val="both"/>
              <w:rPr>
                <w:sz w:val="24"/>
                <w:lang w:eastAsia="ru-RU"/>
              </w:rPr>
            </w:pPr>
            <w:r w:rsidRPr="001A07A6">
              <w:rPr>
                <w:sz w:val="24"/>
                <w:lang w:val="ru-RU" w:eastAsia="ru-RU"/>
              </w:rPr>
              <w:t xml:space="preserve">Выявление последовательности событий. Составление вопросного плана. </w:t>
            </w:r>
            <w:r w:rsidRPr="00A02979">
              <w:rPr>
                <w:sz w:val="24"/>
                <w:lang w:eastAsia="ru-RU"/>
              </w:rPr>
              <w:t>К.И. Чуковский "Федорино горе"</w:t>
            </w:r>
          </w:p>
        </w:tc>
      </w:tr>
      <w:tr w:rsidR="001A07A6" w:rsidRPr="003F62E5" w14:paraId="3315ED7D" w14:textId="77777777" w:rsidTr="001A07A6">
        <w:tc>
          <w:tcPr>
            <w:tcW w:w="1134" w:type="dxa"/>
            <w:vAlign w:val="center"/>
          </w:tcPr>
          <w:p w14:paraId="5F7749EF" w14:textId="77777777" w:rsidR="001A07A6" w:rsidRPr="00A02979" w:rsidRDefault="001A07A6" w:rsidP="001A07A6">
            <w:pPr>
              <w:rPr>
                <w:sz w:val="24"/>
                <w:lang w:eastAsia="ru-RU"/>
              </w:rPr>
            </w:pPr>
            <w:r w:rsidRPr="00A02979">
              <w:rPr>
                <w:sz w:val="24"/>
                <w:lang w:eastAsia="ru-RU"/>
              </w:rPr>
              <w:t>Урок 78</w:t>
            </w:r>
          </w:p>
        </w:tc>
        <w:tc>
          <w:tcPr>
            <w:tcW w:w="7937" w:type="dxa"/>
          </w:tcPr>
          <w:p w14:paraId="7E5C397A" w14:textId="77777777" w:rsidR="001A07A6" w:rsidRPr="001A07A6" w:rsidRDefault="001A07A6" w:rsidP="001A07A6">
            <w:pPr>
              <w:jc w:val="both"/>
              <w:rPr>
                <w:sz w:val="24"/>
                <w:lang w:val="ru-RU" w:eastAsia="ru-RU"/>
              </w:rPr>
            </w:pPr>
            <w:r w:rsidRPr="001A07A6">
              <w:rPr>
                <w:sz w:val="24"/>
                <w:lang w:val="ru-RU" w:eastAsia="ru-RU"/>
              </w:rPr>
              <w:t>Чтение по ролям (инсценировка) сказки К.И. Чуковский "Федорино горе"</w:t>
            </w:r>
          </w:p>
        </w:tc>
      </w:tr>
      <w:tr w:rsidR="001A07A6" w:rsidRPr="00A02979" w14:paraId="6D993DB7" w14:textId="77777777" w:rsidTr="001A07A6">
        <w:tc>
          <w:tcPr>
            <w:tcW w:w="1134" w:type="dxa"/>
            <w:vAlign w:val="center"/>
          </w:tcPr>
          <w:p w14:paraId="6B44AB1A" w14:textId="77777777" w:rsidR="001A07A6" w:rsidRPr="00A02979" w:rsidRDefault="001A07A6" w:rsidP="001A07A6">
            <w:pPr>
              <w:rPr>
                <w:sz w:val="24"/>
                <w:lang w:eastAsia="ru-RU"/>
              </w:rPr>
            </w:pPr>
            <w:r w:rsidRPr="00A02979">
              <w:rPr>
                <w:sz w:val="24"/>
                <w:lang w:eastAsia="ru-RU"/>
              </w:rPr>
              <w:t>Урок 79</w:t>
            </w:r>
          </w:p>
        </w:tc>
        <w:tc>
          <w:tcPr>
            <w:tcW w:w="7937" w:type="dxa"/>
          </w:tcPr>
          <w:p w14:paraId="4464E45B" w14:textId="77777777" w:rsidR="001A07A6" w:rsidRPr="00A02979" w:rsidRDefault="001A07A6" w:rsidP="001A07A6">
            <w:pPr>
              <w:jc w:val="both"/>
              <w:rPr>
                <w:sz w:val="24"/>
                <w:lang w:eastAsia="ru-RU"/>
              </w:rPr>
            </w:pPr>
            <w:r w:rsidRPr="001A07A6">
              <w:rPr>
                <w:sz w:val="24"/>
                <w:lang w:val="ru-RU" w:eastAsia="ru-RU"/>
              </w:rPr>
              <w:t xml:space="preserve">Осознание понятий друг, дружба на примере произведений о животных. </w:t>
            </w:r>
            <w:r w:rsidRPr="00A02979">
              <w:rPr>
                <w:sz w:val="24"/>
                <w:lang w:eastAsia="ru-RU"/>
              </w:rPr>
              <w:t>Произведения по выбору, например, С.В. Михалков "Мой щенок"</w:t>
            </w:r>
          </w:p>
        </w:tc>
      </w:tr>
      <w:tr w:rsidR="001A07A6" w:rsidRPr="00A02979" w14:paraId="6AA70BEC" w14:textId="77777777" w:rsidTr="001A07A6">
        <w:tc>
          <w:tcPr>
            <w:tcW w:w="1134" w:type="dxa"/>
            <w:vAlign w:val="center"/>
          </w:tcPr>
          <w:p w14:paraId="2AE17A56" w14:textId="77777777" w:rsidR="001A07A6" w:rsidRPr="00A02979" w:rsidRDefault="001A07A6" w:rsidP="001A07A6">
            <w:pPr>
              <w:rPr>
                <w:sz w:val="24"/>
                <w:lang w:eastAsia="ru-RU"/>
              </w:rPr>
            </w:pPr>
            <w:r w:rsidRPr="00A02979">
              <w:rPr>
                <w:sz w:val="24"/>
                <w:lang w:eastAsia="ru-RU"/>
              </w:rPr>
              <w:t>Урок 80</w:t>
            </w:r>
          </w:p>
        </w:tc>
        <w:tc>
          <w:tcPr>
            <w:tcW w:w="7937" w:type="dxa"/>
          </w:tcPr>
          <w:p w14:paraId="271EFB9A" w14:textId="77777777" w:rsidR="001A07A6" w:rsidRPr="00A02979" w:rsidRDefault="001A07A6" w:rsidP="001A07A6">
            <w:pPr>
              <w:jc w:val="both"/>
              <w:rPr>
                <w:sz w:val="24"/>
                <w:lang w:eastAsia="ru-RU"/>
              </w:rPr>
            </w:pPr>
            <w:r w:rsidRPr="001A07A6">
              <w:rPr>
                <w:sz w:val="24"/>
                <w:lang w:val="ru-RU" w:eastAsia="ru-RU"/>
              </w:rPr>
              <w:t xml:space="preserve">Средства художественной выразительности в стихотворениях о весне. </w:t>
            </w:r>
            <w:r w:rsidRPr="00A02979">
              <w:rPr>
                <w:sz w:val="24"/>
                <w:lang w:eastAsia="ru-RU"/>
              </w:rPr>
              <w:t>Произведения по выбору, например, А.Л. Барто "Веревочка"</w:t>
            </w:r>
          </w:p>
        </w:tc>
      </w:tr>
      <w:tr w:rsidR="001A07A6" w:rsidRPr="003F62E5" w14:paraId="398655E7" w14:textId="77777777" w:rsidTr="001A07A6">
        <w:tc>
          <w:tcPr>
            <w:tcW w:w="1134" w:type="dxa"/>
          </w:tcPr>
          <w:p w14:paraId="258159CB" w14:textId="77777777" w:rsidR="001A07A6" w:rsidRPr="00A02979" w:rsidRDefault="001A07A6" w:rsidP="001A07A6">
            <w:pPr>
              <w:rPr>
                <w:sz w:val="24"/>
                <w:lang w:eastAsia="ru-RU"/>
              </w:rPr>
            </w:pPr>
            <w:r w:rsidRPr="00A02979">
              <w:rPr>
                <w:sz w:val="24"/>
                <w:lang w:eastAsia="ru-RU"/>
              </w:rPr>
              <w:t>Урок 81</w:t>
            </w:r>
          </w:p>
        </w:tc>
        <w:tc>
          <w:tcPr>
            <w:tcW w:w="7937" w:type="dxa"/>
          </w:tcPr>
          <w:p w14:paraId="6E5E7A4A" w14:textId="77777777" w:rsidR="001A07A6" w:rsidRPr="001A07A6" w:rsidRDefault="001A07A6" w:rsidP="001A07A6">
            <w:pPr>
              <w:jc w:val="both"/>
              <w:rPr>
                <w:sz w:val="24"/>
                <w:lang w:val="ru-RU" w:eastAsia="ru-RU"/>
              </w:rPr>
            </w:pPr>
            <w:r w:rsidRPr="001A07A6">
              <w:rPr>
                <w:sz w:val="24"/>
                <w:lang w:val="ru-RU" w:eastAsia="ru-RU"/>
              </w:rPr>
              <w:t>Произведения о детях. На примере рассказов Н.Н. Носова "Затейники"</w:t>
            </w:r>
          </w:p>
        </w:tc>
      </w:tr>
      <w:tr w:rsidR="001A07A6" w:rsidRPr="003F62E5" w14:paraId="3EFEAF2A" w14:textId="77777777" w:rsidTr="001A07A6">
        <w:tc>
          <w:tcPr>
            <w:tcW w:w="1134" w:type="dxa"/>
            <w:vAlign w:val="center"/>
          </w:tcPr>
          <w:p w14:paraId="719A63D8" w14:textId="77777777" w:rsidR="001A07A6" w:rsidRPr="00A02979" w:rsidRDefault="001A07A6" w:rsidP="001A07A6">
            <w:pPr>
              <w:rPr>
                <w:sz w:val="24"/>
                <w:lang w:eastAsia="ru-RU"/>
              </w:rPr>
            </w:pPr>
            <w:r w:rsidRPr="00A02979">
              <w:rPr>
                <w:sz w:val="24"/>
                <w:lang w:eastAsia="ru-RU"/>
              </w:rPr>
              <w:t>Урок 82</w:t>
            </w:r>
          </w:p>
        </w:tc>
        <w:tc>
          <w:tcPr>
            <w:tcW w:w="7937" w:type="dxa"/>
          </w:tcPr>
          <w:p w14:paraId="4AF54902" w14:textId="77777777" w:rsidR="001A07A6" w:rsidRPr="001A07A6" w:rsidRDefault="001A07A6" w:rsidP="001A07A6">
            <w:pPr>
              <w:jc w:val="both"/>
              <w:rPr>
                <w:sz w:val="24"/>
                <w:lang w:val="ru-RU" w:eastAsia="ru-RU"/>
              </w:rPr>
            </w:pPr>
            <w:r w:rsidRPr="001A07A6">
              <w:rPr>
                <w:sz w:val="24"/>
                <w:lang w:val="ru-RU" w:eastAsia="ru-RU"/>
              </w:rPr>
              <w:t>Характеристика героя, его портрет. Произведения о детях на выбор, например, Н.Н. Носов "Живая шляпа"</w:t>
            </w:r>
          </w:p>
        </w:tc>
      </w:tr>
      <w:tr w:rsidR="001A07A6" w:rsidRPr="00A02979" w14:paraId="5A01E72A" w14:textId="77777777" w:rsidTr="001A07A6">
        <w:tc>
          <w:tcPr>
            <w:tcW w:w="1134" w:type="dxa"/>
            <w:vAlign w:val="center"/>
          </w:tcPr>
          <w:p w14:paraId="4B92A524" w14:textId="77777777" w:rsidR="001A07A6" w:rsidRPr="00A02979" w:rsidRDefault="001A07A6" w:rsidP="001A07A6">
            <w:pPr>
              <w:rPr>
                <w:sz w:val="24"/>
                <w:lang w:eastAsia="ru-RU"/>
              </w:rPr>
            </w:pPr>
            <w:r w:rsidRPr="00A02979">
              <w:rPr>
                <w:sz w:val="24"/>
                <w:lang w:eastAsia="ru-RU"/>
              </w:rPr>
              <w:t>Урок 83</w:t>
            </w:r>
          </w:p>
        </w:tc>
        <w:tc>
          <w:tcPr>
            <w:tcW w:w="7937" w:type="dxa"/>
          </w:tcPr>
          <w:p w14:paraId="53D62979" w14:textId="77777777" w:rsidR="001A07A6" w:rsidRPr="00A02979" w:rsidRDefault="001A07A6" w:rsidP="001A07A6">
            <w:pPr>
              <w:jc w:val="both"/>
              <w:rPr>
                <w:sz w:val="24"/>
                <w:lang w:eastAsia="ru-RU"/>
              </w:rPr>
            </w:pPr>
            <w:r w:rsidRPr="001A07A6">
              <w:rPr>
                <w:sz w:val="24"/>
                <w:lang w:val="ru-RU" w:eastAsia="ru-RU"/>
              </w:rPr>
              <w:t xml:space="preserve">Отражение в произведениях нравственно-этических понятий: дружба, терпение, уважение, помощь друг другу. </w:t>
            </w:r>
            <w:r w:rsidRPr="00A02979">
              <w:rPr>
                <w:sz w:val="24"/>
                <w:lang w:eastAsia="ru-RU"/>
              </w:rPr>
              <w:t>В.А. Осеева "Синие листья"</w:t>
            </w:r>
          </w:p>
        </w:tc>
      </w:tr>
      <w:tr w:rsidR="001A07A6" w:rsidRPr="00A02979" w14:paraId="0050A0D3" w14:textId="77777777" w:rsidTr="001A07A6">
        <w:tc>
          <w:tcPr>
            <w:tcW w:w="1134" w:type="dxa"/>
            <w:vAlign w:val="center"/>
          </w:tcPr>
          <w:p w14:paraId="160E18CB" w14:textId="77777777" w:rsidR="001A07A6" w:rsidRPr="00A02979" w:rsidRDefault="001A07A6" w:rsidP="001A07A6">
            <w:pPr>
              <w:rPr>
                <w:sz w:val="24"/>
                <w:lang w:eastAsia="ru-RU"/>
              </w:rPr>
            </w:pPr>
            <w:r w:rsidRPr="00A02979">
              <w:rPr>
                <w:sz w:val="24"/>
                <w:lang w:eastAsia="ru-RU"/>
              </w:rPr>
              <w:t>Урок 84</w:t>
            </w:r>
          </w:p>
        </w:tc>
        <w:tc>
          <w:tcPr>
            <w:tcW w:w="7937" w:type="dxa"/>
          </w:tcPr>
          <w:p w14:paraId="35D9D1C1" w14:textId="77777777" w:rsidR="001A07A6" w:rsidRPr="00A02979" w:rsidRDefault="001A07A6" w:rsidP="001A07A6">
            <w:pPr>
              <w:jc w:val="both"/>
              <w:rPr>
                <w:sz w:val="24"/>
                <w:lang w:eastAsia="ru-RU"/>
              </w:rPr>
            </w:pPr>
            <w:r w:rsidRPr="001A07A6">
              <w:rPr>
                <w:sz w:val="24"/>
                <w:lang w:val="ru-RU" w:eastAsia="ru-RU"/>
              </w:rPr>
              <w:t xml:space="preserve">Сравнение героев рассказов Н.Н. Носова "На горке" и "Заплатка". </w:t>
            </w:r>
            <w:r w:rsidRPr="00A02979">
              <w:rPr>
                <w:sz w:val="24"/>
                <w:lang w:eastAsia="ru-RU"/>
              </w:rPr>
              <w:t>Оценка поступков героя рассказа</w:t>
            </w:r>
          </w:p>
        </w:tc>
      </w:tr>
      <w:tr w:rsidR="001A07A6" w:rsidRPr="003F62E5" w14:paraId="348797AF" w14:textId="77777777" w:rsidTr="001A07A6">
        <w:tc>
          <w:tcPr>
            <w:tcW w:w="1134" w:type="dxa"/>
            <w:vAlign w:val="center"/>
          </w:tcPr>
          <w:p w14:paraId="30366B9C" w14:textId="77777777" w:rsidR="001A07A6" w:rsidRPr="00A02979" w:rsidRDefault="001A07A6" w:rsidP="001A07A6">
            <w:pPr>
              <w:rPr>
                <w:sz w:val="24"/>
                <w:lang w:eastAsia="ru-RU"/>
              </w:rPr>
            </w:pPr>
            <w:r w:rsidRPr="00A02979">
              <w:rPr>
                <w:sz w:val="24"/>
                <w:lang w:eastAsia="ru-RU"/>
              </w:rPr>
              <w:t>Урок 85</w:t>
            </w:r>
          </w:p>
        </w:tc>
        <w:tc>
          <w:tcPr>
            <w:tcW w:w="7937" w:type="dxa"/>
          </w:tcPr>
          <w:p w14:paraId="32CB18EA" w14:textId="77777777" w:rsidR="001A07A6" w:rsidRPr="001A07A6" w:rsidRDefault="001A07A6" w:rsidP="001A07A6">
            <w:pPr>
              <w:jc w:val="both"/>
              <w:rPr>
                <w:sz w:val="24"/>
                <w:lang w:val="ru-RU" w:eastAsia="ru-RU"/>
              </w:rPr>
            </w:pPr>
            <w:r w:rsidRPr="001A07A6">
              <w:rPr>
                <w:sz w:val="24"/>
                <w:lang w:val="ru-RU" w:eastAsia="ru-RU"/>
              </w:rPr>
              <w:t>Отражение темы дружбы в рассказах о детях. Выставка книг: произведения о детях.</w:t>
            </w:r>
          </w:p>
        </w:tc>
      </w:tr>
      <w:tr w:rsidR="001A07A6" w:rsidRPr="003F62E5" w14:paraId="4D7D43A0" w14:textId="77777777" w:rsidTr="001A07A6">
        <w:tc>
          <w:tcPr>
            <w:tcW w:w="1134" w:type="dxa"/>
            <w:vAlign w:val="center"/>
          </w:tcPr>
          <w:p w14:paraId="50D2E3C6" w14:textId="77777777" w:rsidR="001A07A6" w:rsidRPr="00A02979" w:rsidRDefault="001A07A6" w:rsidP="001A07A6">
            <w:pPr>
              <w:rPr>
                <w:sz w:val="24"/>
                <w:lang w:eastAsia="ru-RU"/>
              </w:rPr>
            </w:pPr>
            <w:r w:rsidRPr="00A02979">
              <w:rPr>
                <w:sz w:val="24"/>
                <w:lang w:eastAsia="ru-RU"/>
              </w:rPr>
              <w:t>Урок 86</w:t>
            </w:r>
          </w:p>
        </w:tc>
        <w:tc>
          <w:tcPr>
            <w:tcW w:w="7937" w:type="dxa"/>
          </w:tcPr>
          <w:p w14:paraId="4578FC8B" w14:textId="77777777" w:rsidR="001A07A6" w:rsidRPr="001A07A6" w:rsidRDefault="001A07A6" w:rsidP="001A07A6">
            <w:pPr>
              <w:jc w:val="both"/>
              <w:rPr>
                <w:sz w:val="24"/>
                <w:lang w:val="ru-RU" w:eastAsia="ru-RU"/>
              </w:rPr>
            </w:pPr>
            <w:r w:rsidRPr="001A07A6">
              <w:rPr>
                <w:sz w:val="24"/>
                <w:lang w:val="ru-RU" w:eastAsia="ru-RU"/>
              </w:rPr>
              <w:t>Отражение понятия взаимопомощь в произведениях А.Л. Барто "Катя". Разные точки зрения на одно событие. Ю.И. Ермолаев "Два пирожных"</w:t>
            </w:r>
          </w:p>
        </w:tc>
      </w:tr>
      <w:tr w:rsidR="001A07A6" w:rsidRPr="00A02979" w14:paraId="650B686C" w14:textId="77777777" w:rsidTr="001A07A6">
        <w:tc>
          <w:tcPr>
            <w:tcW w:w="1134" w:type="dxa"/>
            <w:vAlign w:val="center"/>
          </w:tcPr>
          <w:p w14:paraId="599836E0" w14:textId="77777777" w:rsidR="001A07A6" w:rsidRPr="00A02979" w:rsidRDefault="001A07A6" w:rsidP="001A07A6">
            <w:pPr>
              <w:rPr>
                <w:sz w:val="24"/>
                <w:lang w:eastAsia="ru-RU"/>
              </w:rPr>
            </w:pPr>
            <w:r w:rsidRPr="00A02979">
              <w:rPr>
                <w:sz w:val="24"/>
                <w:lang w:eastAsia="ru-RU"/>
              </w:rPr>
              <w:t>Урок 87</w:t>
            </w:r>
          </w:p>
        </w:tc>
        <w:tc>
          <w:tcPr>
            <w:tcW w:w="7937" w:type="dxa"/>
          </w:tcPr>
          <w:p w14:paraId="3F7E22D7" w14:textId="77777777" w:rsidR="001A07A6" w:rsidRPr="00A02979" w:rsidRDefault="001A07A6" w:rsidP="001A07A6">
            <w:pPr>
              <w:jc w:val="both"/>
              <w:rPr>
                <w:sz w:val="24"/>
                <w:lang w:eastAsia="ru-RU"/>
              </w:rPr>
            </w:pPr>
            <w:r w:rsidRPr="001A07A6">
              <w:rPr>
                <w:sz w:val="24"/>
                <w:lang w:val="ru-RU" w:eastAsia="ru-RU"/>
              </w:rPr>
              <w:t xml:space="preserve">Главный герой: общее представление. Характеристика героя, его портрет. </w:t>
            </w:r>
            <w:r w:rsidRPr="00A02979">
              <w:rPr>
                <w:sz w:val="24"/>
                <w:lang w:eastAsia="ru-RU"/>
              </w:rPr>
              <w:t>На примере рассказа В.А. Осеева "Волшебное слово"</w:t>
            </w:r>
          </w:p>
        </w:tc>
      </w:tr>
      <w:tr w:rsidR="001A07A6" w:rsidRPr="00A02979" w14:paraId="712EADCC" w14:textId="77777777" w:rsidTr="001A07A6">
        <w:tc>
          <w:tcPr>
            <w:tcW w:w="1134" w:type="dxa"/>
            <w:vAlign w:val="center"/>
          </w:tcPr>
          <w:p w14:paraId="01B1DAAB" w14:textId="77777777" w:rsidR="001A07A6" w:rsidRPr="00A02979" w:rsidRDefault="001A07A6" w:rsidP="001A07A6">
            <w:pPr>
              <w:rPr>
                <w:sz w:val="24"/>
                <w:lang w:eastAsia="ru-RU"/>
              </w:rPr>
            </w:pPr>
            <w:r w:rsidRPr="00A02979">
              <w:rPr>
                <w:sz w:val="24"/>
                <w:lang w:eastAsia="ru-RU"/>
              </w:rPr>
              <w:t>Урок 88</w:t>
            </w:r>
          </w:p>
        </w:tc>
        <w:tc>
          <w:tcPr>
            <w:tcW w:w="7937" w:type="dxa"/>
          </w:tcPr>
          <w:p w14:paraId="1F1E8706" w14:textId="77777777" w:rsidR="001A07A6" w:rsidRPr="00A02979" w:rsidRDefault="001A07A6" w:rsidP="001A07A6">
            <w:pPr>
              <w:jc w:val="both"/>
              <w:rPr>
                <w:sz w:val="24"/>
                <w:lang w:eastAsia="ru-RU"/>
              </w:rPr>
            </w:pPr>
            <w:r w:rsidRPr="001A07A6">
              <w:rPr>
                <w:sz w:val="24"/>
                <w:lang w:val="ru-RU" w:eastAsia="ru-RU"/>
              </w:rPr>
              <w:t xml:space="preserve">Выделение главной мысли (идеи): уважение и внимание к старшему поколению. </w:t>
            </w:r>
            <w:r w:rsidRPr="00A02979">
              <w:rPr>
                <w:sz w:val="24"/>
                <w:lang w:eastAsia="ru-RU"/>
              </w:rPr>
              <w:t>Произведения по выбору, например, В.А. Осеева "Хорошее"</w:t>
            </w:r>
          </w:p>
        </w:tc>
      </w:tr>
      <w:tr w:rsidR="001A07A6" w:rsidRPr="003F62E5" w14:paraId="6403C7EC" w14:textId="77777777" w:rsidTr="001A07A6">
        <w:tc>
          <w:tcPr>
            <w:tcW w:w="1134" w:type="dxa"/>
          </w:tcPr>
          <w:p w14:paraId="26CE59EE" w14:textId="77777777" w:rsidR="001A07A6" w:rsidRPr="00A02979" w:rsidRDefault="001A07A6" w:rsidP="001A07A6">
            <w:pPr>
              <w:rPr>
                <w:sz w:val="24"/>
                <w:lang w:eastAsia="ru-RU"/>
              </w:rPr>
            </w:pPr>
            <w:r w:rsidRPr="00A02979">
              <w:rPr>
                <w:sz w:val="24"/>
                <w:lang w:eastAsia="ru-RU"/>
              </w:rPr>
              <w:t>Урок 89</w:t>
            </w:r>
          </w:p>
        </w:tc>
        <w:tc>
          <w:tcPr>
            <w:tcW w:w="7937" w:type="dxa"/>
          </w:tcPr>
          <w:p w14:paraId="555CCBD0" w14:textId="77777777" w:rsidR="001A07A6" w:rsidRPr="001A07A6" w:rsidRDefault="001A07A6" w:rsidP="001A07A6">
            <w:pPr>
              <w:jc w:val="both"/>
              <w:rPr>
                <w:sz w:val="24"/>
                <w:lang w:val="ru-RU" w:eastAsia="ru-RU"/>
              </w:rPr>
            </w:pPr>
            <w:r w:rsidRPr="001A07A6">
              <w:rPr>
                <w:sz w:val="24"/>
                <w:lang w:val="ru-RU" w:eastAsia="ru-RU"/>
              </w:rPr>
              <w:t>Оценка поступков героя. В.В. Лунин "Я и Вовка"</w:t>
            </w:r>
          </w:p>
        </w:tc>
      </w:tr>
      <w:tr w:rsidR="001A07A6" w:rsidRPr="003F62E5" w14:paraId="0B984326" w14:textId="77777777" w:rsidTr="001A07A6">
        <w:tc>
          <w:tcPr>
            <w:tcW w:w="1134" w:type="dxa"/>
            <w:vAlign w:val="center"/>
          </w:tcPr>
          <w:p w14:paraId="00198F04" w14:textId="77777777" w:rsidR="001A07A6" w:rsidRPr="00A02979" w:rsidRDefault="001A07A6" w:rsidP="001A07A6">
            <w:pPr>
              <w:rPr>
                <w:sz w:val="24"/>
                <w:lang w:eastAsia="ru-RU"/>
              </w:rPr>
            </w:pPr>
            <w:r w:rsidRPr="00A02979">
              <w:rPr>
                <w:sz w:val="24"/>
                <w:lang w:eastAsia="ru-RU"/>
              </w:rPr>
              <w:t>Урок 90</w:t>
            </w:r>
          </w:p>
        </w:tc>
        <w:tc>
          <w:tcPr>
            <w:tcW w:w="7937" w:type="dxa"/>
          </w:tcPr>
          <w:p w14:paraId="6F903D9A" w14:textId="77777777" w:rsidR="001A07A6" w:rsidRPr="001A07A6" w:rsidRDefault="001A07A6" w:rsidP="001A07A6">
            <w:pPr>
              <w:jc w:val="both"/>
              <w:rPr>
                <w:sz w:val="24"/>
                <w:lang w:val="ru-RU" w:eastAsia="ru-RU"/>
              </w:rPr>
            </w:pPr>
            <w:r w:rsidRPr="001A07A6">
              <w:rPr>
                <w:sz w:val="24"/>
                <w:lang w:val="ru-RU" w:eastAsia="ru-RU"/>
              </w:rPr>
              <w:t>Тема дружбы в произведении Е.А. Пермяка "Две пословицы". Дружбу помни, а зло забывай</w:t>
            </w:r>
          </w:p>
        </w:tc>
      </w:tr>
      <w:tr w:rsidR="001A07A6" w:rsidRPr="003F62E5" w14:paraId="0A6CDF8F" w14:textId="77777777" w:rsidTr="001A07A6">
        <w:tc>
          <w:tcPr>
            <w:tcW w:w="1134" w:type="dxa"/>
            <w:vAlign w:val="center"/>
          </w:tcPr>
          <w:p w14:paraId="6B54AFD7" w14:textId="77777777" w:rsidR="001A07A6" w:rsidRPr="00A02979" w:rsidRDefault="001A07A6" w:rsidP="001A07A6">
            <w:pPr>
              <w:rPr>
                <w:sz w:val="24"/>
                <w:lang w:eastAsia="ru-RU"/>
              </w:rPr>
            </w:pPr>
            <w:r w:rsidRPr="00A02979">
              <w:rPr>
                <w:sz w:val="24"/>
                <w:lang w:eastAsia="ru-RU"/>
              </w:rPr>
              <w:t>Урок 91</w:t>
            </w:r>
          </w:p>
        </w:tc>
        <w:tc>
          <w:tcPr>
            <w:tcW w:w="7937" w:type="dxa"/>
          </w:tcPr>
          <w:p w14:paraId="2AEABD4C" w14:textId="77777777" w:rsidR="001A07A6" w:rsidRPr="001A07A6" w:rsidRDefault="001A07A6" w:rsidP="001A07A6">
            <w:pPr>
              <w:jc w:val="both"/>
              <w:rPr>
                <w:sz w:val="24"/>
                <w:lang w:val="ru-RU" w:eastAsia="ru-RU"/>
              </w:rPr>
            </w:pPr>
            <w:r w:rsidRPr="001A07A6">
              <w:rPr>
                <w:sz w:val="24"/>
                <w:lang w:val="ru-RU" w:eastAsia="ru-RU"/>
              </w:rPr>
              <w:t xml:space="preserve">Оценка взаимоотношений взрослых и детей на примере рассказа В.А. </w:t>
            </w:r>
            <w:r w:rsidRPr="001A07A6">
              <w:rPr>
                <w:sz w:val="24"/>
                <w:lang w:val="ru-RU" w:eastAsia="ru-RU"/>
              </w:rPr>
              <w:lastRenderedPageBreak/>
              <w:t>Осеевой "Почему"</w:t>
            </w:r>
          </w:p>
        </w:tc>
      </w:tr>
      <w:tr w:rsidR="001A07A6" w:rsidRPr="003F62E5" w14:paraId="43B3C131" w14:textId="77777777" w:rsidTr="001A07A6">
        <w:tc>
          <w:tcPr>
            <w:tcW w:w="1134" w:type="dxa"/>
            <w:vAlign w:val="center"/>
          </w:tcPr>
          <w:p w14:paraId="0DC9275A" w14:textId="77777777" w:rsidR="001A07A6" w:rsidRPr="00A02979" w:rsidRDefault="001A07A6" w:rsidP="001A07A6">
            <w:pPr>
              <w:rPr>
                <w:sz w:val="24"/>
                <w:lang w:eastAsia="ru-RU"/>
              </w:rPr>
            </w:pPr>
            <w:r w:rsidRPr="00A02979">
              <w:rPr>
                <w:sz w:val="24"/>
                <w:lang w:eastAsia="ru-RU"/>
              </w:rPr>
              <w:lastRenderedPageBreak/>
              <w:t>Урок 92</w:t>
            </w:r>
          </w:p>
        </w:tc>
        <w:tc>
          <w:tcPr>
            <w:tcW w:w="7937" w:type="dxa"/>
          </w:tcPr>
          <w:p w14:paraId="78F75639" w14:textId="77777777" w:rsidR="001A07A6" w:rsidRPr="001A07A6" w:rsidRDefault="001A07A6" w:rsidP="001A07A6">
            <w:pPr>
              <w:jc w:val="both"/>
              <w:rPr>
                <w:sz w:val="24"/>
                <w:lang w:val="ru-RU" w:eastAsia="ru-RU"/>
              </w:rPr>
            </w:pPr>
            <w:r w:rsidRPr="001A07A6">
              <w:rPr>
                <w:sz w:val="24"/>
                <w:lang w:val="ru-RU" w:eastAsia="ru-RU"/>
              </w:rPr>
              <w:t>Анализ заголовка и соотнесение его с главной мыслью произведения: В.А. Осеева "Почему"</w:t>
            </w:r>
          </w:p>
        </w:tc>
      </w:tr>
      <w:tr w:rsidR="001A07A6" w:rsidRPr="003F62E5" w14:paraId="4DFCEB44" w14:textId="77777777" w:rsidTr="001A07A6">
        <w:tc>
          <w:tcPr>
            <w:tcW w:w="1134" w:type="dxa"/>
          </w:tcPr>
          <w:p w14:paraId="620751A3" w14:textId="77777777" w:rsidR="001A07A6" w:rsidRPr="00A02979" w:rsidRDefault="001A07A6" w:rsidP="001A07A6">
            <w:pPr>
              <w:rPr>
                <w:sz w:val="24"/>
                <w:lang w:eastAsia="ru-RU"/>
              </w:rPr>
            </w:pPr>
            <w:r w:rsidRPr="00A02979">
              <w:rPr>
                <w:sz w:val="24"/>
                <w:lang w:eastAsia="ru-RU"/>
              </w:rPr>
              <w:t>Урок 93</w:t>
            </w:r>
          </w:p>
        </w:tc>
        <w:tc>
          <w:tcPr>
            <w:tcW w:w="7937" w:type="dxa"/>
          </w:tcPr>
          <w:p w14:paraId="4DD3B614"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"О детях и дружбе"</w:t>
            </w:r>
          </w:p>
        </w:tc>
      </w:tr>
      <w:tr w:rsidR="001A07A6" w:rsidRPr="00A02979" w14:paraId="6352A72A" w14:textId="77777777" w:rsidTr="001A07A6">
        <w:tc>
          <w:tcPr>
            <w:tcW w:w="1134" w:type="dxa"/>
          </w:tcPr>
          <w:p w14:paraId="7ADA6CE9" w14:textId="77777777" w:rsidR="001A07A6" w:rsidRPr="00A02979" w:rsidRDefault="001A07A6" w:rsidP="001A07A6">
            <w:pPr>
              <w:rPr>
                <w:sz w:val="24"/>
                <w:lang w:eastAsia="ru-RU"/>
              </w:rPr>
            </w:pPr>
            <w:r w:rsidRPr="00A02979">
              <w:rPr>
                <w:sz w:val="24"/>
                <w:lang w:eastAsia="ru-RU"/>
              </w:rPr>
              <w:t>Урок 94</w:t>
            </w:r>
          </w:p>
        </w:tc>
        <w:tc>
          <w:tcPr>
            <w:tcW w:w="7937" w:type="dxa"/>
          </w:tcPr>
          <w:p w14:paraId="2891255A" w14:textId="77777777" w:rsidR="001A07A6" w:rsidRPr="00A02979" w:rsidRDefault="001A07A6" w:rsidP="001A07A6">
            <w:pPr>
              <w:jc w:val="both"/>
              <w:rPr>
                <w:sz w:val="24"/>
                <w:lang w:eastAsia="ru-RU"/>
              </w:rPr>
            </w:pPr>
            <w:r w:rsidRPr="001A07A6">
              <w:rPr>
                <w:sz w:val="24"/>
                <w:lang w:val="ru-RU" w:eastAsia="ru-RU"/>
              </w:rPr>
              <w:t xml:space="preserve">Старинные народные весенние праздники и обряды. </w:t>
            </w:r>
            <w:r w:rsidRPr="00A02979">
              <w:rPr>
                <w:sz w:val="24"/>
                <w:lang w:eastAsia="ru-RU"/>
              </w:rPr>
              <w:t>Заклички, веснянки</w:t>
            </w:r>
          </w:p>
        </w:tc>
      </w:tr>
      <w:tr w:rsidR="001A07A6" w:rsidRPr="003F62E5" w14:paraId="43D1D1C1" w14:textId="77777777" w:rsidTr="001A07A6">
        <w:tc>
          <w:tcPr>
            <w:tcW w:w="1134" w:type="dxa"/>
            <w:vAlign w:val="center"/>
          </w:tcPr>
          <w:p w14:paraId="74E3DC4F" w14:textId="77777777" w:rsidR="001A07A6" w:rsidRPr="00A02979" w:rsidRDefault="001A07A6" w:rsidP="001A07A6">
            <w:pPr>
              <w:rPr>
                <w:sz w:val="24"/>
                <w:lang w:eastAsia="ru-RU"/>
              </w:rPr>
            </w:pPr>
            <w:r w:rsidRPr="00A02979">
              <w:rPr>
                <w:sz w:val="24"/>
                <w:lang w:eastAsia="ru-RU"/>
              </w:rPr>
              <w:t>Урок 95</w:t>
            </w:r>
          </w:p>
        </w:tc>
        <w:tc>
          <w:tcPr>
            <w:tcW w:w="7937" w:type="dxa"/>
          </w:tcPr>
          <w:p w14:paraId="6487ABAC" w14:textId="77777777" w:rsidR="001A07A6" w:rsidRPr="001A07A6" w:rsidRDefault="001A07A6" w:rsidP="001A07A6">
            <w:pPr>
              <w:jc w:val="both"/>
              <w:rPr>
                <w:sz w:val="24"/>
                <w:lang w:val="ru-RU" w:eastAsia="ru-RU"/>
              </w:rPr>
            </w:pPr>
            <w:r w:rsidRPr="001A07A6">
              <w:rPr>
                <w:sz w:val="24"/>
                <w:lang w:val="ru-RU" w:eastAsia="ru-RU"/>
              </w:rPr>
              <w:t>Народная наблюдательность, выраженная в малых жанрах устного народного творчества (фольклоре)</w:t>
            </w:r>
          </w:p>
        </w:tc>
      </w:tr>
      <w:tr w:rsidR="001A07A6" w:rsidRPr="003F62E5" w14:paraId="477CE21A" w14:textId="77777777" w:rsidTr="001A07A6">
        <w:tc>
          <w:tcPr>
            <w:tcW w:w="1134" w:type="dxa"/>
            <w:vAlign w:val="center"/>
          </w:tcPr>
          <w:p w14:paraId="6368C502" w14:textId="77777777" w:rsidR="001A07A6" w:rsidRPr="00A02979" w:rsidRDefault="001A07A6" w:rsidP="001A07A6">
            <w:pPr>
              <w:rPr>
                <w:sz w:val="24"/>
                <w:lang w:eastAsia="ru-RU"/>
              </w:rPr>
            </w:pPr>
            <w:r w:rsidRPr="00A02979">
              <w:rPr>
                <w:sz w:val="24"/>
                <w:lang w:eastAsia="ru-RU"/>
              </w:rPr>
              <w:t>Урок 96</w:t>
            </w:r>
          </w:p>
        </w:tc>
        <w:tc>
          <w:tcPr>
            <w:tcW w:w="7937" w:type="dxa"/>
          </w:tcPr>
          <w:p w14:paraId="455ACD25" w14:textId="77777777" w:rsidR="001A07A6" w:rsidRPr="001A07A6" w:rsidRDefault="001A07A6" w:rsidP="001A07A6">
            <w:pPr>
              <w:jc w:val="both"/>
              <w:rPr>
                <w:sz w:val="24"/>
                <w:lang w:val="ru-RU" w:eastAsia="ru-RU"/>
              </w:rPr>
            </w:pPr>
            <w:r w:rsidRPr="001A07A6">
              <w:rPr>
                <w:sz w:val="24"/>
                <w:lang w:val="ru-RU" w:eastAsia="ru-RU"/>
              </w:rPr>
              <w:t>Наблюдение за описанием весны в художественном тексте. Произведения по выбору, например, А.П. Чехов "Весной" (отрывок)</w:t>
            </w:r>
          </w:p>
        </w:tc>
      </w:tr>
      <w:tr w:rsidR="001A07A6" w:rsidRPr="00A02979" w14:paraId="06D1CD5A" w14:textId="77777777" w:rsidTr="001A07A6">
        <w:tc>
          <w:tcPr>
            <w:tcW w:w="1134" w:type="dxa"/>
            <w:vAlign w:val="center"/>
          </w:tcPr>
          <w:p w14:paraId="1CFADB3C" w14:textId="77777777" w:rsidR="001A07A6" w:rsidRPr="00A02979" w:rsidRDefault="001A07A6" w:rsidP="001A07A6">
            <w:pPr>
              <w:rPr>
                <w:sz w:val="24"/>
                <w:lang w:eastAsia="ru-RU"/>
              </w:rPr>
            </w:pPr>
            <w:r w:rsidRPr="00A02979">
              <w:rPr>
                <w:sz w:val="24"/>
                <w:lang w:eastAsia="ru-RU"/>
              </w:rPr>
              <w:t>Урок 97</w:t>
            </w:r>
          </w:p>
        </w:tc>
        <w:tc>
          <w:tcPr>
            <w:tcW w:w="7937" w:type="dxa"/>
          </w:tcPr>
          <w:p w14:paraId="5EB953D4" w14:textId="77777777" w:rsidR="001A07A6" w:rsidRPr="00A02979" w:rsidRDefault="001A07A6" w:rsidP="001A07A6">
            <w:pPr>
              <w:jc w:val="both"/>
              <w:rPr>
                <w:sz w:val="24"/>
                <w:lang w:eastAsia="ru-RU"/>
              </w:rPr>
            </w:pPr>
            <w:r w:rsidRPr="001A07A6">
              <w:rPr>
                <w:sz w:val="24"/>
                <w:lang w:val="ru-RU" w:eastAsia="ru-RU"/>
              </w:rPr>
              <w:t xml:space="preserve">Картины весеннего леса в рассказе Г.А. Скребицкого "Четыре художника". </w:t>
            </w:r>
            <w:r w:rsidRPr="00A02979">
              <w:rPr>
                <w:sz w:val="24"/>
                <w:lang w:eastAsia="ru-RU"/>
              </w:rPr>
              <w:t>Составление плана текста</w:t>
            </w:r>
          </w:p>
        </w:tc>
      </w:tr>
      <w:tr w:rsidR="001A07A6" w:rsidRPr="00A02979" w14:paraId="7C298527" w14:textId="77777777" w:rsidTr="001A07A6">
        <w:tc>
          <w:tcPr>
            <w:tcW w:w="1134" w:type="dxa"/>
            <w:vAlign w:val="center"/>
          </w:tcPr>
          <w:p w14:paraId="39BFA74C" w14:textId="77777777" w:rsidR="001A07A6" w:rsidRPr="00A02979" w:rsidRDefault="001A07A6" w:rsidP="001A07A6">
            <w:pPr>
              <w:rPr>
                <w:sz w:val="24"/>
                <w:lang w:eastAsia="ru-RU"/>
              </w:rPr>
            </w:pPr>
            <w:r w:rsidRPr="00A02979">
              <w:rPr>
                <w:sz w:val="24"/>
                <w:lang w:eastAsia="ru-RU"/>
              </w:rPr>
              <w:t>Урок 98</w:t>
            </w:r>
          </w:p>
        </w:tc>
        <w:tc>
          <w:tcPr>
            <w:tcW w:w="7937" w:type="dxa"/>
          </w:tcPr>
          <w:p w14:paraId="0881F1E5" w14:textId="77777777" w:rsidR="001A07A6" w:rsidRPr="00A02979" w:rsidRDefault="001A07A6" w:rsidP="001A07A6">
            <w:pPr>
              <w:jc w:val="both"/>
              <w:rPr>
                <w:sz w:val="24"/>
                <w:lang w:eastAsia="ru-RU"/>
              </w:rPr>
            </w:pPr>
            <w:r w:rsidRPr="001A07A6">
              <w:rPr>
                <w:sz w:val="24"/>
                <w:lang w:val="ru-RU" w:eastAsia="ru-RU"/>
              </w:rPr>
              <w:t xml:space="preserve">Картины весеннего леса в рассказе Г.А. Скребицкого "Четыре художника". </w:t>
            </w:r>
            <w:r w:rsidRPr="00A02979">
              <w:rPr>
                <w:sz w:val="24"/>
                <w:lang w:eastAsia="ru-RU"/>
              </w:rPr>
              <w:t>Средства выразительности</w:t>
            </w:r>
          </w:p>
        </w:tc>
      </w:tr>
      <w:tr w:rsidR="001A07A6" w:rsidRPr="003F62E5" w14:paraId="29F639F3" w14:textId="77777777" w:rsidTr="001A07A6">
        <w:tc>
          <w:tcPr>
            <w:tcW w:w="1134" w:type="dxa"/>
          </w:tcPr>
          <w:p w14:paraId="5FE61464" w14:textId="77777777" w:rsidR="001A07A6" w:rsidRPr="00A02979" w:rsidRDefault="001A07A6" w:rsidP="001A07A6">
            <w:pPr>
              <w:rPr>
                <w:sz w:val="24"/>
                <w:lang w:eastAsia="ru-RU"/>
              </w:rPr>
            </w:pPr>
            <w:r w:rsidRPr="00A02979">
              <w:rPr>
                <w:sz w:val="24"/>
                <w:lang w:eastAsia="ru-RU"/>
              </w:rPr>
              <w:t>Урок 99</w:t>
            </w:r>
          </w:p>
        </w:tc>
        <w:tc>
          <w:tcPr>
            <w:tcW w:w="7937" w:type="dxa"/>
          </w:tcPr>
          <w:p w14:paraId="18A91779" w14:textId="77777777" w:rsidR="001A07A6" w:rsidRPr="001A07A6" w:rsidRDefault="001A07A6" w:rsidP="001A07A6">
            <w:pPr>
              <w:jc w:val="both"/>
              <w:rPr>
                <w:sz w:val="24"/>
                <w:lang w:val="ru-RU" w:eastAsia="ru-RU"/>
              </w:rPr>
            </w:pPr>
            <w:r w:rsidRPr="001A07A6">
              <w:rPr>
                <w:sz w:val="24"/>
                <w:lang w:val="ru-RU" w:eastAsia="ru-RU"/>
              </w:rPr>
              <w:t>Восприятие пейзажной лирики. Слушание стихотворений о весне и лете</w:t>
            </w:r>
          </w:p>
        </w:tc>
      </w:tr>
      <w:tr w:rsidR="001A07A6" w:rsidRPr="00A02979" w14:paraId="402BAF85" w14:textId="77777777" w:rsidTr="001A07A6">
        <w:tc>
          <w:tcPr>
            <w:tcW w:w="1134" w:type="dxa"/>
            <w:vAlign w:val="center"/>
          </w:tcPr>
          <w:p w14:paraId="6619F392" w14:textId="77777777" w:rsidR="001A07A6" w:rsidRPr="00A02979" w:rsidRDefault="001A07A6" w:rsidP="001A07A6">
            <w:pPr>
              <w:rPr>
                <w:sz w:val="24"/>
                <w:lang w:eastAsia="ru-RU"/>
              </w:rPr>
            </w:pPr>
            <w:r w:rsidRPr="00A02979">
              <w:rPr>
                <w:sz w:val="24"/>
                <w:lang w:eastAsia="ru-RU"/>
              </w:rPr>
              <w:t>Урок 100</w:t>
            </w:r>
          </w:p>
        </w:tc>
        <w:tc>
          <w:tcPr>
            <w:tcW w:w="7937" w:type="dxa"/>
          </w:tcPr>
          <w:p w14:paraId="0CA20F25" w14:textId="77777777" w:rsidR="001A07A6" w:rsidRPr="00A02979" w:rsidRDefault="001A07A6" w:rsidP="001A07A6">
            <w:pPr>
              <w:jc w:val="both"/>
              <w:rPr>
                <w:sz w:val="24"/>
                <w:lang w:eastAsia="ru-RU"/>
              </w:rPr>
            </w:pPr>
            <w:r w:rsidRPr="001A07A6">
              <w:rPr>
                <w:sz w:val="24"/>
                <w:lang w:val="ru-RU" w:eastAsia="ru-RU"/>
              </w:rPr>
              <w:t xml:space="preserve">Работа со стихотворением Ф.И. Тютчева "Зима недаром злится...": выделение средств художественной выразительности. </w:t>
            </w:r>
            <w:r w:rsidRPr="00A02979">
              <w:rPr>
                <w:sz w:val="24"/>
                <w:lang w:eastAsia="ru-RU"/>
              </w:rPr>
              <w:t>Устное сочинение "Я рад весне"</w:t>
            </w:r>
          </w:p>
        </w:tc>
      </w:tr>
      <w:tr w:rsidR="001A07A6" w:rsidRPr="003F62E5" w14:paraId="792E46B3" w14:textId="77777777" w:rsidTr="001A07A6">
        <w:tc>
          <w:tcPr>
            <w:tcW w:w="1134" w:type="dxa"/>
          </w:tcPr>
          <w:p w14:paraId="66F95A2E" w14:textId="77777777" w:rsidR="001A07A6" w:rsidRPr="00A02979" w:rsidRDefault="001A07A6" w:rsidP="001A07A6">
            <w:pPr>
              <w:rPr>
                <w:sz w:val="24"/>
                <w:lang w:eastAsia="ru-RU"/>
              </w:rPr>
            </w:pPr>
            <w:r w:rsidRPr="00A02979">
              <w:rPr>
                <w:sz w:val="24"/>
                <w:lang w:eastAsia="ru-RU"/>
              </w:rPr>
              <w:t>Урок 101</w:t>
            </w:r>
          </w:p>
        </w:tc>
        <w:tc>
          <w:tcPr>
            <w:tcW w:w="7937" w:type="dxa"/>
          </w:tcPr>
          <w:p w14:paraId="070580E3" w14:textId="77777777" w:rsidR="001A07A6" w:rsidRPr="001A07A6" w:rsidRDefault="001A07A6" w:rsidP="001A07A6">
            <w:pPr>
              <w:jc w:val="both"/>
              <w:rPr>
                <w:sz w:val="24"/>
                <w:lang w:val="ru-RU" w:eastAsia="ru-RU"/>
              </w:rPr>
            </w:pPr>
            <w:r w:rsidRPr="001A07A6">
              <w:rPr>
                <w:sz w:val="24"/>
                <w:lang w:val="ru-RU" w:eastAsia="ru-RU"/>
              </w:rPr>
              <w:t>Жизнь животных весной: рассказы и сказки писателей</w:t>
            </w:r>
          </w:p>
        </w:tc>
      </w:tr>
      <w:tr w:rsidR="001A07A6" w:rsidRPr="00A02979" w14:paraId="41283333" w14:textId="77777777" w:rsidTr="001A07A6">
        <w:tc>
          <w:tcPr>
            <w:tcW w:w="1134" w:type="dxa"/>
            <w:vAlign w:val="center"/>
          </w:tcPr>
          <w:p w14:paraId="7F5B30BE" w14:textId="77777777" w:rsidR="001A07A6" w:rsidRPr="00A02979" w:rsidRDefault="001A07A6" w:rsidP="001A07A6">
            <w:pPr>
              <w:rPr>
                <w:sz w:val="24"/>
                <w:lang w:eastAsia="ru-RU"/>
              </w:rPr>
            </w:pPr>
            <w:r w:rsidRPr="00A02979">
              <w:rPr>
                <w:sz w:val="24"/>
                <w:lang w:eastAsia="ru-RU"/>
              </w:rPr>
              <w:t>Урок 102</w:t>
            </w:r>
          </w:p>
        </w:tc>
        <w:tc>
          <w:tcPr>
            <w:tcW w:w="7937" w:type="dxa"/>
          </w:tcPr>
          <w:p w14:paraId="6869E2A1" w14:textId="77777777" w:rsidR="001A07A6" w:rsidRPr="00A02979" w:rsidRDefault="001A07A6" w:rsidP="001A07A6">
            <w:pPr>
              <w:jc w:val="both"/>
              <w:rPr>
                <w:sz w:val="24"/>
                <w:lang w:eastAsia="ru-RU"/>
              </w:rPr>
            </w:pPr>
            <w:r w:rsidRPr="001A07A6">
              <w:rPr>
                <w:sz w:val="24"/>
                <w:lang w:val="ru-RU" w:eastAsia="ru-RU"/>
              </w:rPr>
              <w:t xml:space="preserve">Красота весенней природы, отраженная в лирических произведениях. </w:t>
            </w:r>
            <w:r w:rsidRPr="00A02979">
              <w:rPr>
                <w:sz w:val="24"/>
                <w:lang w:eastAsia="ru-RU"/>
              </w:rPr>
              <w:t>Произведения по выбору, например, Ф.И. Тютчев "Весенние воды"</w:t>
            </w:r>
          </w:p>
        </w:tc>
      </w:tr>
      <w:tr w:rsidR="001A07A6" w:rsidRPr="00A02979" w14:paraId="6BE454C7" w14:textId="77777777" w:rsidTr="001A07A6">
        <w:tc>
          <w:tcPr>
            <w:tcW w:w="1134" w:type="dxa"/>
            <w:vAlign w:val="center"/>
          </w:tcPr>
          <w:p w14:paraId="3E40F6E8" w14:textId="77777777" w:rsidR="001A07A6" w:rsidRPr="00A02979" w:rsidRDefault="001A07A6" w:rsidP="001A07A6">
            <w:pPr>
              <w:rPr>
                <w:sz w:val="24"/>
                <w:lang w:eastAsia="ru-RU"/>
              </w:rPr>
            </w:pPr>
            <w:r w:rsidRPr="00A02979">
              <w:rPr>
                <w:sz w:val="24"/>
                <w:lang w:eastAsia="ru-RU"/>
              </w:rPr>
              <w:t>Урок 103</w:t>
            </w:r>
          </w:p>
        </w:tc>
        <w:tc>
          <w:tcPr>
            <w:tcW w:w="7937" w:type="dxa"/>
          </w:tcPr>
          <w:p w14:paraId="5D4CF1C7" w14:textId="77777777" w:rsidR="001A07A6" w:rsidRPr="00A02979" w:rsidRDefault="001A07A6" w:rsidP="001A07A6">
            <w:pPr>
              <w:jc w:val="both"/>
              <w:rPr>
                <w:sz w:val="24"/>
                <w:lang w:eastAsia="ru-RU"/>
              </w:rPr>
            </w:pPr>
            <w:r w:rsidRPr="001A07A6">
              <w:rPr>
                <w:sz w:val="24"/>
                <w:lang w:val="ru-RU" w:eastAsia="ru-RU"/>
              </w:rPr>
              <w:t xml:space="preserve">Звуки весеннего леса и картины пробуждающейся природы в произведения писателей. </w:t>
            </w:r>
            <w:r w:rsidRPr="00A02979">
              <w:rPr>
                <w:sz w:val="24"/>
                <w:lang w:eastAsia="ru-RU"/>
              </w:rPr>
              <w:t>Произведения по выбору, например, Г.А. Скребицкий "Весенняя песня"</w:t>
            </w:r>
          </w:p>
        </w:tc>
      </w:tr>
      <w:tr w:rsidR="001A07A6" w:rsidRPr="00A02979" w14:paraId="2E4D63F5" w14:textId="77777777" w:rsidTr="001A07A6">
        <w:tc>
          <w:tcPr>
            <w:tcW w:w="1134" w:type="dxa"/>
            <w:vAlign w:val="center"/>
          </w:tcPr>
          <w:p w14:paraId="31954F4E" w14:textId="77777777" w:rsidR="001A07A6" w:rsidRPr="00A02979" w:rsidRDefault="001A07A6" w:rsidP="001A07A6">
            <w:pPr>
              <w:rPr>
                <w:sz w:val="24"/>
                <w:lang w:eastAsia="ru-RU"/>
              </w:rPr>
            </w:pPr>
            <w:r w:rsidRPr="00A02979">
              <w:rPr>
                <w:sz w:val="24"/>
                <w:lang w:eastAsia="ru-RU"/>
              </w:rPr>
              <w:t>Урок 104</w:t>
            </w:r>
          </w:p>
        </w:tc>
        <w:tc>
          <w:tcPr>
            <w:tcW w:w="7937" w:type="dxa"/>
          </w:tcPr>
          <w:p w14:paraId="4810244C" w14:textId="77777777" w:rsidR="001A07A6" w:rsidRPr="00A02979" w:rsidRDefault="001A07A6" w:rsidP="001A07A6">
            <w:pPr>
              <w:jc w:val="both"/>
              <w:rPr>
                <w:sz w:val="24"/>
                <w:lang w:eastAsia="ru-RU"/>
              </w:rPr>
            </w:pPr>
            <w:r w:rsidRPr="001A07A6">
              <w:rPr>
                <w:sz w:val="24"/>
                <w:lang w:val="ru-RU" w:eastAsia="ru-RU"/>
              </w:rPr>
              <w:t xml:space="preserve">Признаки весны, отраженные в произведениях писателей. Картины весны в стихотворениях разных поэтов. </w:t>
            </w:r>
            <w:r w:rsidRPr="00A02979">
              <w:rPr>
                <w:sz w:val="24"/>
                <w:lang w:eastAsia="ru-RU"/>
              </w:rPr>
              <w:t>Сравнение стихотворений</w:t>
            </w:r>
          </w:p>
        </w:tc>
      </w:tr>
      <w:tr w:rsidR="001A07A6" w:rsidRPr="003F62E5" w14:paraId="59BC0CEE" w14:textId="77777777" w:rsidTr="001A07A6">
        <w:tc>
          <w:tcPr>
            <w:tcW w:w="1134" w:type="dxa"/>
            <w:vAlign w:val="center"/>
          </w:tcPr>
          <w:p w14:paraId="6A007A81" w14:textId="77777777" w:rsidR="001A07A6" w:rsidRPr="00A02979" w:rsidRDefault="001A07A6" w:rsidP="001A07A6">
            <w:pPr>
              <w:rPr>
                <w:sz w:val="24"/>
                <w:lang w:eastAsia="ru-RU"/>
              </w:rPr>
            </w:pPr>
            <w:r w:rsidRPr="00A02979">
              <w:rPr>
                <w:sz w:val="24"/>
                <w:lang w:eastAsia="ru-RU"/>
              </w:rPr>
              <w:t>Урок 105</w:t>
            </w:r>
          </w:p>
        </w:tc>
        <w:tc>
          <w:tcPr>
            <w:tcW w:w="7937" w:type="dxa"/>
          </w:tcPr>
          <w:p w14:paraId="2F689229" w14:textId="77777777" w:rsidR="001A07A6" w:rsidRPr="001A07A6" w:rsidRDefault="001A07A6" w:rsidP="001A07A6">
            <w:pPr>
              <w:jc w:val="both"/>
              <w:rPr>
                <w:sz w:val="24"/>
                <w:lang w:val="ru-RU" w:eastAsia="ru-RU"/>
              </w:rPr>
            </w:pPr>
            <w:r w:rsidRPr="001A07A6">
              <w:rPr>
                <w:sz w:val="24"/>
                <w:lang w:val="ru-RU" w:eastAsia="ru-RU"/>
              </w:rPr>
              <w:t xml:space="preserve">Сравнение образов одуванчика в произведениях О.И. Высотской </w:t>
            </w:r>
            <w:r w:rsidRPr="001A07A6">
              <w:rPr>
                <w:sz w:val="24"/>
                <w:lang w:val="ru-RU" w:eastAsia="ru-RU"/>
              </w:rPr>
              <w:lastRenderedPageBreak/>
              <w:t>"Одуванчик" и М.М. Пришвина "Золотой луг"</w:t>
            </w:r>
          </w:p>
        </w:tc>
      </w:tr>
      <w:tr w:rsidR="001A07A6" w:rsidRPr="003F62E5" w14:paraId="3951D2A1" w14:textId="77777777" w:rsidTr="001A07A6">
        <w:tc>
          <w:tcPr>
            <w:tcW w:w="1134" w:type="dxa"/>
          </w:tcPr>
          <w:p w14:paraId="1E48DEBB" w14:textId="77777777" w:rsidR="001A07A6" w:rsidRPr="00A02979" w:rsidRDefault="001A07A6" w:rsidP="001A07A6">
            <w:pPr>
              <w:rPr>
                <w:sz w:val="24"/>
                <w:lang w:eastAsia="ru-RU"/>
              </w:rPr>
            </w:pPr>
            <w:r w:rsidRPr="00A02979">
              <w:rPr>
                <w:sz w:val="24"/>
                <w:lang w:eastAsia="ru-RU"/>
              </w:rPr>
              <w:lastRenderedPageBreak/>
              <w:t>Урок 106</w:t>
            </w:r>
          </w:p>
        </w:tc>
        <w:tc>
          <w:tcPr>
            <w:tcW w:w="7937" w:type="dxa"/>
          </w:tcPr>
          <w:p w14:paraId="6C955E5C" w14:textId="77777777" w:rsidR="001A07A6" w:rsidRPr="001A07A6" w:rsidRDefault="001A07A6" w:rsidP="001A07A6">
            <w:pPr>
              <w:jc w:val="both"/>
              <w:rPr>
                <w:sz w:val="24"/>
                <w:lang w:val="ru-RU" w:eastAsia="ru-RU"/>
              </w:rPr>
            </w:pPr>
            <w:r w:rsidRPr="001A07A6">
              <w:rPr>
                <w:sz w:val="24"/>
                <w:lang w:val="ru-RU" w:eastAsia="ru-RU"/>
              </w:rPr>
              <w:t>Резервный урок. Восприятие лета в произведении И.З. Сурикова "Лето"</w:t>
            </w:r>
          </w:p>
        </w:tc>
      </w:tr>
      <w:tr w:rsidR="001A07A6" w:rsidRPr="003F62E5" w14:paraId="7C7EAB40" w14:textId="77777777" w:rsidTr="001A07A6">
        <w:tc>
          <w:tcPr>
            <w:tcW w:w="1134" w:type="dxa"/>
            <w:vAlign w:val="center"/>
          </w:tcPr>
          <w:p w14:paraId="130A30D9" w14:textId="77777777" w:rsidR="001A07A6" w:rsidRPr="00A02979" w:rsidRDefault="001A07A6" w:rsidP="001A07A6">
            <w:pPr>
              <w:rPr>
                <w:sz w:val="24"/>
                <w:lang w:eastAsia="ru-RU"/>
              </w:rPr>
            </w:pPr>
            <w:r w:rsidRPr="00A02979">
              <w:rPr>
                <w:sz w:val="24"/>
                <w:lang w:eastAsia="ru-RU"/>
              </w:rPr>
              <w:t>Урок 107</w:t>
            </w:r>
          </w:p>
        </w:tc>
        <w:tc>
          <w:tcPr>
            <w:tcW w:w="7937" w:type="dxa"/>
          </w:tcPr>
          <w:p w14:paraId="0900BDD1"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"Краски и звуки весеннего леса" по изученным текстам</w:t>
            </w:r>
          </w:p>
        </w:tc>
      </w:tr>
      <w:tr w:rsidR="001A07A6" w:rsidRPr="003F62E5" w14:paraId="4546F318" w14:textId="77777777" w:rsidTr="001A07A6">
        <w:tc>
          <w:tcPr>
            <w:tcW w:w="1134" w:type="dxa"/>
            <w:vAlign w:val="center"/>
          </w:tcPr>
          <w:p w14:paraId="227CBC86" w14:textId="77777777" w:rsidR="001A07A6" w:rsidRPr="00A02979" w:rsidRDefault="001A07A6" w:rsidP="001A07A6">
            <w:pPr>
              <w:rPr>
                <w:sz w:val="24"/>
                <w:lang w:eastAsia="ru-RU"/>
              </w:rPr>
            </w:pPr>
            <w:r w:rsidRPr="00A02979">
              <w:rPr>
                <w:sz w:val="24"/>
                <w:lang w:eastAsia="ru-RU"/>
              </w:rPr>
              <w:t>Урок 108</w:t>
            </w:r>
          </w:p>
        </w:tc>
        <w:tc>
          <w:tcPr>
            <w:tcW w:w="7937" w:type="dxa"/>
          </w:tcPr>
          <w:p w14:paraId="26592757" w14:textId="77777777" w:rsidR="001A07A6" w:rsidRPr="001A07A6" w:rsidRDefault="001A07A6" w:rsidP="001A07A6">
            <w:pPr>
              <w:jc w:val="both"/>
              <w:rPr>
                <w:sz w:val="24"/>
                <w:lang w:val="ru-RU" w:eastAsia="ru-RU"/>
              </w:rPr>
            </w:pPr>
            <w:r w:rsidRPr="001A07A6">
              <w:rPr>
                <w:sz w:val="24"/>
                <w:lang w:val="ru-RU" w:eastAsia="ru-RU"/>
              </w:rPr>
              <w:t>Тематическое потворение по итогам раздела "Звуки и краски весенней природы"</w:t>
            </w:r>
          </w:p>
        </w:tc>
      </w:tr>
      <w:tr w:rsidR="001A07A6" w:rsidRPr="00A02979" w14:paraId="400139D1" w14:textId="77777777" w:rsidTr="001A07A6">
        <w:tc>
          <w:tcPr>
            <w:tcW w:w="1134" w:type="dxa"/>
            <w:vAlign w:val="center"/>
          </w:tcPr>
          <w:p w14:paraId="4DE8CC4A" w14:textId="77777777" w:rsidR="001A07A6" w:rsidRPr="00A02979" w:rsidRDefault="001A07A6" w:rsidP="001A07A6">
            <w:pPr>
              <w:rPr>
                <w:sz w:val="24"/>
                <w:lang w:eastAsia="ru-RU"/>
              </w:rPr>
            </w:pPr>
            <w:r w:rsidRPr="00A02979">
              <w:rPr>
                <w:sz w:val="24"/>
                <w:lang w:eastAsia="ru-RU"/>
              </w:rPr>
              <w:t>Урок 109</w:t>
            </w:r>
          </w:p>
        </w:tc>
        <w:tc>
          <w:tcPr>
            <w:tcW w:w="7937" w:type="dxa"/>
          </w:tcPr>
          <w:p w14:paraId="76F21449" w14:textId="77777777" w:rsidR="001A07A6" w:rsidRPr="00A02979" w:rsidRDefault="001A07A6" w:rsidP="001A07A6">
            <w:pPr>
              <w:jc w:val="both"/>
              <w:rPr>
                <w:sz w:val="24"/>
                <w:lang w:eastAsia="ru-RU"/>
              </w:rPr>
            </w:pPr>
            <w:r w:rsidRPr="001A07A6">
              <w:rPr>
                <w:sz w:val="24"/>
                <w:lang w:val="ru-RU" w:eastAsia="ru-RU"/>
              </w:rPr>
              <w:t xml:space="preserve">Тема "Природа весной" в картинах художников и произведениях композиторов. </w:t>
            </w:r>
            <w:r w:rsidRPr="00A02979">
              <w:rPr>
                <w:sz w:val="24"/>
                <w:lang w:eastAsia="ru-RU"/>
              </w:rPr>
              <w:t>Образы пробуждающейся природы в живописи и музыки.</w:t>
            </w:r>
          </w:p>
        </w:tc>
      </w:tr>
      <w:tr w:rsidR="001A07A6" w:rsidRPr="003F62E5" w14:paraId="766A82E4" w14:textId="77777777" w:rsidTr="001A07A6">
        <w:tc>
          <w:tcPr>
            <w:tcW w:w="1134" w:type="dxa"/>
            <w:vAlign w:val="center"/>
          </w:tcPr>
          <w:p w14:paraId="0A13E62A" w14:textId="77777777" w:rsidR="001A07A6" w:rsidRPr="00A02979" w:rsidRDefault="001A07A6" w:rsidP="001A07A6">
            <w:pPr>
              <w:rPr>
                <w:sz w:val="24"/>
                <w:lang w:eastAsia="ru-RU"/>
              </w:rPr>
            </w:pPr>
            <w:r w:rsidRPr="00A02979">
              <w:rPr>
                <w:sz w:val="24"/>
                <w:lang w:eastAsia="ru-RU"/>
              </w:rPr>
              <w:t>Урок 110</w:t>
            </w:r>
          </w:p>
        </w:tc>
        <w:tc>
          <w:tcPr>
            <w:tcW w:w="7937" w:type="dxa"/>
          </w:tcPr>
          <w:p w14:paraId="38718790" w14:textId="77777777" w:rsidR="001A07A6" w:rsidRPr="001A07A6" w:rsidRDefault="001A07A6" w:rsidP="001A07A6">
            <w:pPr>
              <w:jc w:val="both"/>
              <w:rPr>
                <w:sz w:val="24"/>
                <w:lang w:val="ru-RU" w:eastAsia="ru-RU"/>
              </w:rPr>
            </w:pPr>
            <w:r w:rsidRPr="001A07A6">
              <w:rPr>
                <w:sz w:val="24"/>
                <w:lang w:val="ru-RU" w:eastAsia="ru-RU"/>
              </w:rPr>
              <w:t>Характеристика особенностей колыбельных народных песен: интонационный рисунок</w:t>
            </w:r>
          </w:p>
        </w:tc>
      </w:tr>
      <w:tr w:rsidR="001A07A6" w:rsidRPr="003F62E5" w14:paraId="30CDCBCC" w14:textId="77777777" w:rsidTr="001A07A6">
        <w:tc>
          <w:tcPr>
            <w:tcW w:w="1134" w:type="dxa"/>
            <w:vAlign w:val="center"/>
          </w:tcPr>
          <w:p w14:paraId="6F2C4E06" w14:textId="77777777" w:rsidR="001A07A6" w:rsidRPr="00A02979" w:rsidRDefault="001A07A6" w:rsidP="001A07A6">
            <w:pPr>
              <w:rPr>
                <w:sz w:val="24"/>
                <w:lang w:eastAsia="ru-RU"/>
              </w:rPr>
            </w:pPr>
            <w:r w:rsidRPr="00A02979">
              <w:rPr>
                <w:sz w:val="24"/>
                <w:lang w:eastAsia="ru-RU"/>
              </w:rPr>
              <w:t>Урок 111</w:t>
            </w:r>
          </w:p>
        </w:tc>
        <w:tc>
          <w:tcPr>
            <w:tcW w:w="7937" w:type="dxa"/>
          </w:tcPr>
          <w:p w14:paraId="11BA3D49" w14:textId="77777777" w:rsidR="001A07A6" w:rsidRPr="001A07A6" w:rsidRDefault="001A07A6" w:rsidP="001A07A6">
            <w:pPr>
              <w:jc w:val="both"/>
              <w:rPr>
                <w:sz w:val="24"/>
                <w:lang w:val="ru-RU" w:eastAsia="ru-RU"/>
              </w:rPr>
            </w:pPr>
            <w:r w:rsidRPr="001A07A6">
              <w:rPr>
                <w:sz w:val="24"/>
                <w:lang w:val="ru-RU" w:eastAsia="ru-RU"/>
              </w:rPr>
              <w:t>Сравнение народной колыбельной песни и стихотворения А.А. Плещеева "Песня матери": любовь и переживание матери</w:t>
            </w:r>
          </w:p>
        </w:tc>
      </w:tr>
      <w:tr w:rsidR="001A07A6" w:rsidRPr="00A02979" w14:paraId="47C17156" w14:textId="77777777" w:rsidTr="001A07A6">
        <w:tc>
          <w:tcPr>
            <w:tcW w:w="1134" w:type="dxa"/>
            <w:vAlign w:val="center"/>
          </w:tcPr>
          <w:p w14:paraId="62102660" w14:textId="77777777" w:rsidR="001A07A6" w:rsidRPr="00A02979" w:rsidRDefault="001A07A6" w:rsidP="001A07A6">
            <w:pPr>
              <w:rPr>
                <w:sz w:val="24"/>
                <w:lang w:eastAsia="ru-RU"/>
              </w:rPr>
            </w:pPr>
            <w:r w:rsidRPr="00A02979">
              <w:rPr>
                <w:sz w:val="24"/>
                <w:lang w:eastAsia="ru-RU"/>
              </w:rPr>
              <w:t>Урок 112</w:t>
            </w:r>
          </w:p>
        </w:tc>
        <w:tc>
          <w:tcPr>
            <w:tcW w:w="7937" w:type="dxa"/>
          </w:tcPr>
          <w:p w14:paraId="209D25D7" w14:textId="77777777" w:rsidR="001A07A6" w:rsidRPr="00A02979" w:rsidRDefault="001A07A6" w:rsidP="001A07A6">
            <w:pPr>
              <w:jc w:val="both"/>
              <w:rPr>
                <w:sz w:val="24"/>
                <w:lang w:eastAsia="ru-RU"/>
              </w:rPr>
            </w:pPr>
            <w:r w:rsidRPr="001A07A6">
              <w:rPr>
                <w:sz w:val="24"/>
                <w:lang w:val="ru-RU" w:eastAsia="ru-RU"/>
              </w:rPr>
              <w:t xml:space="preserve">Нравственные семейные ценности в фольклорных (народных) сказках. </w:t>
            </w:r>
            <w:r w:rsidRPr="00A02979">
              <w:rPr>
                <w:sz w:val="24"/>
                <w:lang w:eastAsia="ru-RU"/>
              </w:rPr>
              <w:t>Произведения по выбору, например, татарская народная сказка "Три дочери"</w:t>
            </w:r>
          </w:p>
        </w:tc>
      </w:tr>
      <w:tr w:rsidR="001A07A6" w:rsidRPr="003F62E5" w14:paraId="29AA3AAE" w14:textId="77777777" w:rsidTr="001A07A6">
        <w:tc>
          <w:tcPr>
            <w:tcW w:w="1134" w:type="dxa"/>
          </w:tcPr>
          <w:p w14:paraId="6325CDFA" w14:textId="77777777" w:rsidR="001A07A6" w:rsidRPr="00A02979" w:rsidRDefault="001A07A6" w:rsidP="001A07A6">
            <w:pPr>
              <w:rPr>
                <w:sz w:val="24"/>
                <w:lang w:eastAsia="ru-RU"/>
              </w:rPr>
            </w:pPr>
            <w:r w:rsidRPr="00A02979">
              <w:rPr>
                <w:sz w:val="24"/>
                <w:lang w:eastAsia="ru-RU"/>
              </w:rPr>
              <w:t>Урок 113</w:t>
            </w:r>
          </w:p>
        </w:tc>
        <w:tc>
          <w:tcPr>
            <w:tcW w:w="7937" w:type="dxa"/>
          </w:tcPr>
          <w:p w14:paraId="3C5BD294" w14:textId="77777777" w:rsidR="001A07A6" w:rsidRPr="001A07A6" w:rsidRDefault="001A07A6" w:rsidP="001A07A6">
            <w:pPr>
              <w:jc w:val="both"/>
              <w:rPr>
                <w:sz w:val="24"/>
                <w:lang w:val="ru-RU" w:eastAsia="ru-RU"/>
              </w:rPr>
            </w:pPr>
            <w:r w:rsidRPr="001A07A6">
              <w:rPr>
                <w:sz w:val="24"/>
                <w:lang w:val="ru-RU" w:eastAsia="ru-RU"/>
              </w:rPr>
              <w:t>Международный женский день - тема художественных произведений</w:t>
            </w:r>
          </w:p>
        </w:tc>
      </w:tr>
      <w:tr w:rsidR="001A07A6" w:rsidRPr="00A02979" w14:paraId="4BCB0D95" w14:textId="77777777" w:rsidTr="001A07A6">
        <w:tc>
          <w:tcPr>
            <w:tcW w:w="1134" w:type="dxa"/>
            <w:vAlign w:val="center"/>
          </w:tcPr>
          <w:p w14:paraId="0299E08F" w14:textId="77777777" w:rsidR="001A07A6" w:rsidRPr="00A02979" w:rsidRDefault="001A07A6" w:rsidP="001A07A6">
            <w:pPr>
              <w:rPr>
                <w:sz w:val="24"/>
                <w:lang w:eastAsia="ru-RU"/>
              </w:rPr>
            </w:pPr>
            <w:r w:rsidRPr="00A02979">
              <w:rPr>
                <w:sz w:val="24"/>
                <w:lang w:eastAsia="ru-RU"/>
              </w:rPr>
              <w:t>Урок 114</w:t>
            </w:r>
          </w:p>
        </w:tc>
        <w:tc>
          <w:tcPr>
            <w:tcW w:w="7937" w:type="dxa"/>
          </w:tcPr>
          <w:p w14:paraId="64487C07" w14:textId="77777777" w:rsidR="001A07A6" w:rsidRPr="00A02979" w:rsidRDefault="001A07A6" w:rsidP="001A07A6">
            <w:pPr>
              <w:jc w:val="both"/>
              <w:rPr>
                <w:sz w:val="24"/>
                <w:lang w:eastAsia="ru-RU"/>
              </w:rPr>
            </w:pPr>
            <w:r w:rsidRPr="001A07A6">
              <w:rPr>
                <w:sz w:val="24"/>
                <w:lang w:val="ru-RU" w:eastAsia="ru-RU"/>
              </w:rPr>
              <w:t xml:space="preserve">Восприятие произведений о маме: проявление любви и радости общения. </w:t>
            </w:r>
            <w:r w:rsidRPr="00A02979">
              <w:rPr>
                <w:sz w:val="24"/>
                <w:lang w:eastAsia="ru-RU"/>
              </w:rPr>
              <w:t>Произведения по выбору, например, А.П. Плещеев "В бурю"</w:t>
            </w:r>
          </w:p>
        </w:tc>
      </w:tr>
      <w:tr w:rsidR="001A07A6" w:rsidRPr="003F62E5" w14:paraId="28ED3D8E" w14:textId="77777777" w:rsidTr="001A07A6">
        <w:tc>
          <w:tcPr>
            <w:tcW w:w="1134" w:type="dxa"/>
            <w:vAlign w:val="center"/>
          </w:tcPr>
          <w:p w14:paraId="47D4F355" w14:textId="77777777" w:rsidR="001A07A6" w:rsidRPr="00A02979" w:rsidRDefault="001A07A6" w:rsidP="001A07A6">
            <w:pPr>
              <w:rPr>
                <w:sz w:val="24"/>
                <w:lang w:eastAsia="ru-RU"/>
              </w:rPr>
            </w:pPr>
            <w:r w:rsidRPr="00A02979">
              <w:rPr>
                <w:sz w:val="24"/>
                <w:lang w:eastAsia="ru-RU"/>
              </w:rPr>
              <w:t>Урок 115</w:t>
            </w:r>
          </w:p>
        </w:tc>
        <w:tc>
          <w:tcPr>
            <w:tcW w:w="7937" w:type="dxa"/>
          </w:tcPr>
          <w:p w14:paraId="4F87D46D" w14:textId="77777777" w:rsidR="001A07A6" w:rsidRPr="001A07A6" w:rsidRDefault="001A07A6" w:rsidP="001A07A6">
            <w:pPr>
              <w:jc w:val="both"/>
              <w:rPr>
                <w:sz w:val="24"/>
                <w:lang w:val="ru-RU" w:eastAsia="ru-RU"/>
              </w:rPr>
            </w:pPr>
            <w:r w:rsidRPr="001A07A6">
              <w:rPr>
                <w:sz w:val="24"/>
                <w:lang w:val="ru-RU" w:eastAsia="ru-RU"/>
              </w:rPr>
              <w:t>Отражение темы День Победы в произведениях С.А. Баруздина "Салют" и С.А. Васильева "Белая береза"</w:t>
            </w:r>
          </w:p>
        </w:tc>
      </w:tr>
      <w:tr w:rsidR="001A07A6" w:rsidRPr="003F62E5" w14:paraId="558D0829" w14:textId="77777777" w:rsidTr="001A07A6">
        <w:tc>
          <w:tcPr>
            <w:tcW w:w="1134" w:type="dxa"/>
            <w:vAlign w:val="center"/>
          </w:tcPr>
          <w:p w14:paraId="305F2FE7" w14:textId="77777777" w:rsidR="001A07A6" w:rsidRPr="00A02979" w:rsidRDefault="001A07A6" w:rsidP="001A07A6">
            <w:pPr>
              <w:rPr>
                <w:sz w:val="24"/>
                <w:lang w:eastAsia="ru-RU"/>
              </w:rPr>
            </w:pPr>
            <w:r w:rsidRPr="00A02979">
              <w:rPr>
                <w:sz w:val="24"/>
                <w:lang w:eastAsia="ru-RU"/>
              </w:rPr>
              <w:t>Урок 116</w:t>
            </w:r>
          </w:p>
        </w:tc>
        <w:tc>
          <w:tcPr>
            <w:tcW w:w="7937" w:type="dxa"/>
          </w:tcPr>
          <w:p w14:paraId="4EBD770D"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"О наших близких, о семье"</w:t>
            </w:r>
          </w:p>
        </w:tc>
      </w:tr>
      <w:tr w:rsidR="001A07A6" w:rsidRPr="003F62E5" w14:paraId="45E96309" w14:textId="77777777" w:rsidTr="001A07A6">
        <w:tc>
          <w:tcPr>
            <w:tcW w:w="1134" w:type="dxa"/>
            <w:vAlign w:val="center"/>
          </w:tcPr>
          <w:p w14:paraId="1E7EEFF4" w14:textId="77777777" w:rsidR="001A07A6" w:rsidRPr="00A02979" w:rsidRDefault="001A07A6" w:rsidP="001A07A6">
            <w:pPr>
              <w:rPr>
                <w:sz w:val="24"/>
                <w:lang w:eastAsia="ru-RU"/>
              </w:rPr>
            </w:pPr>
            <w:r w:rsidRPr="00A02979">
              <w:rPr>
                <w:sz w:val="24"/>
                <w:lang w:eastAsia="ru-RU"/>
              </w:rPr>
              <w:t>Урок 117</w:t>
            </w:r>
          </w:p>
        </w:tc>
        <w:tc>
          <w:tcPr>
            <w:tcW w:w="7937" w:type="dxa"/>
          </w:tcPr>
          <w:p w14:paraId="06C81C11"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на тему: "О наших близких, о семье": выбор книг на основе тематической картотеки</w:t>
            </w:r>
          </w:p>
        </w:tc>
      </w:tr>
      <w:tr w:rsidR="001A07A6" w:rsidRPr="003F62E5" w14:paraId="2333C68C" w14:textId="77777777" w:rsidTr="001A07A6">
        <w:tc>
          <w:tcPr>
            <w:tcW w:w="1134" w:type="dxa"/>
            <w:vAlign w:val="center"/>
          </w:tcPr>
          <w:p w14:paraId="25892637" w14:textId="77777777" w:rsidR="001A07A6" w:rsidRPr="00A02979" w:rsidRDefault="001A07A6" w:rsidP="001A07A6">
            <w:pPr>
              <w:rPr>
                <w:sz w:val="24"/>
                <w:lang w:eastAsia="ru-RU"/>
              </w:rPr>
            </w:pPr>
            <w:r w:rsidRPr="00A02979">
              <w:rPr>
                <w:sz w:val="24"/>
                <w:lang w:eastAsia="ru-RU"/>
              </w:rPr>
              <w:t>Урок 118</w:t>
            </w:r>
          </w:p>
        </w:tc>
        <w:tc>
          <w:tcPr>
            <w:tcW w:w="7937" w:type="dxa"/>
          </w:tcPr>
          <w:p w14:paraId="198BCC92" w14:textId="77777777" w:rsidR="001A07A6" w:rsidRPr="001A07A6" w:rsidRDefault="001A07A6" w:rsidP="001A07A6">
            <w:pPr>
              <w:jc w:val="both"/>
              <w:rPr>
                <w:sz w:val="24"/>
                <w:lang w:val="ru-RU" w:eastAsia="ru-RU"/>
              </w:rPr>
            </w:pPr>
            <w:r w:rsidRPr="001A07A6">
              <w:rPr>
                <w:sz w:val="24"/>
                <w:lang w:val="ru-RU" w:eastAsia="ru-RU"/>
              </w:rPr>
              <w:t>Резервный урок. Шутливое искажение действительности. На примере произведений А.И. Введенского "Ученый Петя", Д.И. Хармса "Врун"</w:t>
            </w:r>
          </w:p>
        </w:tc>
      </w:tr>
      <w:tr w:rsidR="001A07A6" w:rsidRPr="003F62E5" w14:paraId="5E86E9CA" w14:textId="77777777" w:rsidTr="001A07A6">
        <w:tc>
          <w:tcPr>
            <w:tcW w:w="1134" w:type="dxa"/>
            <w:vAlign w:val="center"/>
          </w:tcPr>
          <w:p w14:paraId="1454A39B" w14:textId="77777777" w:rsidR="001A07A6" w:rsidRPr="00A02979" w:rsidRDefault="001A07A6" w:rsidP="001A07A6">
            <w:pPr>
              <w:rPr>
                <w:sz w:val="24"/>
                <w:lang w:eastAsia="ru-RU"/>
              </w:rPr>
            </w:pPr>
            <w:r w:rsidRPr="00A02979">
              <w:rPr>
                <w:sz w:val="24"/>
                <w:lang w:eastAsia="ru-RU"/>
              </w:rPr>
              <w:t>Урок 119</w:t>
            </w:r>
          </w:p>
        </w:tc>
        <w:tc>
          <w:tcPr>
            <w:tcW w:w="7937" w:type="dxa"/>
          </w:tcPr>
          <w:p w14:paraId="0E15345F" w14:textId="77777777" w:rsidR="001A07A6" w:rsidRPr="001A07A6" w:rsidRDefault="001A07A6" w:rsidP="001A07A6">
            <w:pPr>
              <w:jc w:val="both"/>
              <w:rPr>
                <w:sz w:val="24"/>
                <w:lang w:val="ru-RU" w:eastAsia="ru-RU"/>
              </w:rPr>
            </w:pPr>
            <w:r w:rsidRPr="001A07A6">
              <w:rPr>
                <w:sz w:val="24"/>
                <w:lang w:val="ru-RU" w:eastAsia="ru-RU"/>
              </w:rPr>
              <w:t xml:space="preserve">Резервный урок. Средства создания комического в произведении. На </w:t>
            </w:r>
            <w:r w:rsidRPr="001A07A6">
              <w:rPr>
                <w:sz w:val="24"/>
                <w:lang w:val="ru-RU" w:eastAsia="ru-RU"/>
              </w:rPr>
              <w:lastRenderedPageBreak/>
              <w:t>примере произведения Э.Н. Успенского "Над нашей квартирой"</w:t>
            </w:r>
          </w:p>
        </w:tc>
      </w:tr>
      <w:tr w:rsidR="001A07A6" w:rsidRPr="003F62E5" w14:paraId="59B3328C" w14:textId="77777777" w:rsidTr="001A07A6">
        <w:tc>
          <w:tcPr>
            <w:tcW w:w="1134" w:type="dxa"/>
            <w:vAlign w:val="center"/>
          </w:tcPr>
          <w:p w14:paraId="78C3DCF2" w14:textId="77777777" w:rsidR="001A07A6" w:rsidRPr="00A02979" w:rsidRDefault="001A07A6" w:rsidP="001A07A6">
            <w:pPr>
              <w:rPr>
                <w:sz w:val="24"/>
                <w:lang w:eastAsia="ru-RU"/>
              </w:rPr>
            </w:pPr>
            <w:r w:rsidRPr="00A02979">
              <w:rPr>
                <w:sz w:val="24"/>
                <w:lang w:eastAsia="ru-RU"/>
              </w:rPr>
              <w:lastRenderedPageBreak/>
              <w:t>Урок 120</w:t>
            </w:r>
          </w:p>
        </w:tc>
        <w:tc>
          <w:tcPr>
            <w:tcW w:w="7937" w:type="dxa"/>
          </w:tcPr>
          <w:p w14:paraId="0D0025B4" w14:textId="77777777" w:rsidR="001A07A6" w:rsidRPr="001A07A6" w:rsidRDefault="001A07A6" w:rsidP="001A07A6">
            <w:pPr>
              <w:jc w:val="both"/>
              <w:rPr>
                <w:sz w:val="24"/>
                <w:lang w:val="ru-RU" w:eastAsia="ru-RU"/>
              </w:rPr>
            </w:pPr>
            <w:r w:rsidRPr="001A07A6">
              <w:rPr>
                <w:sz w:val="24"/>
                <w:lang w:val="ru-RU" w:eastAsia="ru-RU"/>
              </w:rPr>
              <w:t>Герои литературной (авторской) сказки. На примере произведения Э.Н. Успенского "Чебурашка"</w:t>
            </w:r>
          </w:p>
        </w:tc>
      </w:tr>
      <w:tr w:rsidR="001A07A6" w:rsidRPr="003F62E5" w14:paraId="1A42B8E7" w14:textId="77777777" w:rsidTr="001A07A6">
        <w:tc>
          <w:tcPr>
            <w:tcW w:w="1134" w:type="dxa"/>
            <w:vAlign w:val="center"/>
          </w:tcPr>
          <w:p w14:paraId="4AA6FBA0" w14:textId="77777777" w:rsidR="001A07A6" w:rsidRPr="00A02979" w:rsidRDefault="001A07A6" w:rsidP="001A07A6">
            <w:pPr>
              <w:rPr>
                <w:sz w:val="24"/>
                <w:lang w:eastAsia="ru-RU"/>
              </w:rPr>
            </w:pPr>
            <w:r w:rsidRPr="00A02979">
              <w:rPr>
                <w:sz w:val="24"/>
                <w:lang w:eastAsia="ru-RU"/>
              </w:rPr>
              <w:t>Урок 121</w:t>
            </w:r>
          </w:p>
        </w:tc>
        <w:tc>
          <w:tcPr>
            <w:tcW w:w="7937" w:type="dxa"/>
          </w:tcPr>
          <w:p w14:paraId="03101001" w14:textId="77777777" w:rsidR="001A07A6" w:rsidRPr="001A07A6" w:rsidRDefault="001A07A6" w:rsidP="001A07A6">
            <w:pPr>
              <w:jc w:val="both"/>
              <w:rPr>
                <w:sz w:val="24"/>
                <w:lang w:val="ru-RU" w:eastAsia="ru-RU"/>
              </w:rPr>
            </w:pPr>
            <w:r w:rsidRPr="001A07A6">
              <w:rPr>
                <w:sz w:val="24"/>
                <w:lang w:val="ru-RU" w:eastAsia="ru-RU"/>
              </w:rPr>
              <w:t>Выделение главной мысли (идеи) рассказа В.Ю. Драгунского "Тайное становится явным"</w:t>
            </w:r>
          </w:p>
        </w:tc>
      </w:tr>
      <w:tr w:rsidR="001A07A6" w:rsidRPr="003F62E5" w14:paraId="18BCF5DB" w14:textId="77777777" w:rsidTr="001A07A6">
        <w:tc>
          <w:tcPr>
            <w:tcW w:w="1134" w:type="dxa"/>
            <w:vAlign w:val="center"/>
          </w:tcPr>
          <w:p w14:paraId="0CBC34CA" w14:textId="77777777" w:rsidR="001A07A6" w:rsidRPr="00A02979" w:rsidRDefault="001A07A6" w:rsidP="001A07A6">
            <w:pPr>
              <w:rPr>
                <w:sz w:val="24"/>
                <w:lang w:eastAsia="ru-RU"/>
              </w:rPr>
            </w:pPr>
            <w:r w:rsidRPr="00A02979">
              <w:rPr>
                <w:sz w:val="24"/>
                <w:lang w:eastAsia="ru-RU"/>
              </w:rPr>
              <w:t>Урок 122</w:t>
            </w:r>
          </w:p>
        </w:tc>
        <w:tc>
          <w:tcPr>
            <w:tcW w:w="7937" w:type="dxa"/>
          </w:tcPr>
          <w:p w14:paraId="2B41DCB6" w14:textId="77777777" w:rsidR="001A07A6" w:rsidRPr="001A07A6" w:rsidRDefault="001A07A6" w:rsidP="001A07A6">
            <w:pPr>
              <w:jc w:val="both"/>
              <w:rPr>
                <w:sz w:val="24"/>
                <w:lang w:val="ru-RU" w:eastAsia="ru-RU"/>
              </w:rPr>
            </w:pPr>
            <w:r w:rsidRPr="001A07A6">
              <w:rPr>
                <w:sz w:val="24"/>
                <w:lang w:val="ru-RU" w:eastAsia="ru-RU"/>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1A07A6" w:rsidRPr="003F62E5" w14:paraId="0D347393" w14:textId="77777777" w:rsidTr="001A07A6">
        <w:tc>
          <w:tcPr>
            <w:tcW w:w="1134" w:type="dxa"/>
            <w:vAlign w:val="center"/>
          </w:tcPr>
          <w:p w14:paraId="24308DD4" w14:textId="77777777" w:rsidR="001A07A6" w:rsidRPr="00A02979" w:rsidRDefault="001A07A6" w:rsidP="001A07A6">
            <w:pPr>
              <w:rPr>
                <w:sz w:val="24"/>
                <w:lang w:eastAsia="ru-RU"/>
              </w:rPr>
            </w:pPr>
            <w:r w:rsidRPr="00A02979">
              <w:rPr>
                <w:sz w:val="24"/>
                <w:lang w:eastAsia="ru-RU"/>
              </w:rPr>
              <w:t>Урок 123</w:t>
            </w:r>
          </w:p>
        </w:tc>
        <w:tc>
          <w:tcPr>
            <w:tcW w:w="7937" w:type="dxa"/>
          </w:tcPr>
          <w:p w14:paraId="75BDCB7D" w14:textId="77777777" w:rsidR="001A07A6" w:rsidRPr="001A07A6" w:rsidRDefault="001A07A6" w:rsidP="001A07A6">
            <w:pPr>
              <w:jc w:val="both"/>
              <w:rPr>
                <w:sz w:val="24"/>
                <w:lang w:val="ru-RU" w:eastAsia="ru-RU"/>
              </w:rPr>
            </w:pPr>
            <w:r w:rsidRPr="001A07A6">
              <w:rPr>
                <w:sz w:val="24"/>
                <w:lang w:val="ru-RU" w:eastAsia="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1A07A6" w:rsidRPr="003F62E5" w14:paraId="3BA63F7F" w14:textId="77777777" w:rsidTr="001A07A6">
        <w:tc>
          <w:tcPr>
            <w:tcW w:w="1134" w:type="dxa"/>
            <w:vAlign w:val="center"/>
          </w:tcPr>
          <w:p w14:paraId="304276F1" w14:textId="77777777" w:rsidR="001A07A6" w:rsidRPr="00A02979" w:rsidRDefault="001A07A6" w:rsidP="001A07A6">
            <w:pPr>
              <w:rPr>
                <w:sz w:val="24"/>
                <w:lang w:eastAsia="ru-RU"/>
              </w:rPr>
            </w:pPr>
            <w:r w:rsidRPr="00A02979">
              <w:rPr>
                <w:sz w:val="24"/>
                <w:lang w:eastAsia="ru-RU"/>
              </w:rPr>
              <w:t>Урок 124</w:t>
            </w:r>
          </w:p>
        </w:tc>
        <w:tc>
          <w:tcPr>
            <w:tcW w:w="7937" w:type="dxa"/>
          </w:tcPr>
          <w:p w14:paraId="00D9B94C" w14:textId="77777777" w:rsidR="001A07A6" w:rsidRPr="001A07A6" w:rsidRDefault="001A07A6" w:rsidP="001A07A6">
            <w:pPr>
              <w:jc w:val="both"/>
              <w:rPr>
                <w:sz w:val="24"/>
                <w:lang w:val="ru-RU" w:eastAsia="ru-RU"/>
              </w:rPr>
            </w:pPr>
            <w:r w:rsidRPr="001A07A6">
              <w:rPr>
                <w:sz w:val="24"/>
                <w:lang w:val="ru-RU" w:eastAsia="ru-RU"/>
              </w:rPr>
              <w:t>Отражение темы дружбы в сказке братьев Гримм "Бременские музыканты"</w:t>
            </w:r>
          </w:p>
        </w:tc>
      </w:tr>
      <w:tr w:rsidR="001A07A6" w:rsidRPr="003F62E5" w14:paraId="01A31255" w14:textId="77777777" w:rsidTr="001A07A6">
        <w:tc>
          <w:tcPr>
            <w:tcW w:w="1134" w:type="dxa"/>
            <w:vAlign w:val="center"/>
          </w:tcPr>
          <w:p w14:paraId="73DECF64" w14:textId="77777777" w:rsidR="001A07A6" w:rsidRPr="00A02979" w:rsidRDefault="001A07A6" w:rsidP="001A07A6">
            <w:pPr>
              <w:rPr>
                <w:sz w:val="24"/>
                <w:lang w:eastAsia="ru-RU"/>
              </w:rPr>
            </w:pPr>
            <w:r w:rsidRPr="00A02979">
              <w:rPr>
                <w:sz w:val="24"/>
                <w:lang w:eastAsia="ru-RU"/>
              </w:rPr>
              <w:t>Урок 125</w:t>
            </w:r>
          </w:p>
        </w:tc>
        <w:tc>
          <w:tcPr>
            <w:tcW w:w="7937" w:type="dxa"/>
          </w:tcPr>
          <w:p w14:paraId="45C715FB" w14:textId="77777777" w:rsidR="001A07A6" w:rsidRPr="001A07A6" w:rsidRDefault="001A07A6" w:rsidP="001A07A6">
            <w:pPr>
              <w:jc w:val="both"/>
              <w:rPr>
                <w:sz w:val="24"/>
                <w:lang w:val="ru-RU" w:eastAsia="ru-RU"/>
              </w:rPr>
            </w:pPr>
            <w:r w:rsidRPr="001A07A6">
              <w:rPr>
                <w:sz w:val="24"/>
                <w:lang w:val="ru-RU" w:eastAsia="ru-RU"/>
              </w:rPr>
              <w:t>Работа со сказкой братьев Гримм "Бременские музыканты": составление плана произведения</w:t>
            </w:r>
          </w:p>
        </w:tc>
      </w:tr>
      <w:tr w:rsidR="001A07A6" w:rsidRPr="003F62E5" w14:paraId="636B9FC5" w14:textId="77777777" w:rsidTr="001A07A6">
        <w:tc>
          <w:tcPr>
            <w:tcW w:w="1134" w:type="dxa"/>
            <w:vAlign w:val="center"/>
          </w:tcPr>
          <w:p w14:paraId="6802F9AE" w14:textId="77777777" w:rsidR="001A07A6" w:rsidRPr="00A02979" w:rsidRDefault="001A07A6" w:rsidP="001A07A6">
            <w:pPr>
              <w:rPr>
                <w:sz w:val="24"/>
                <w:lang w:eastAsia="ru-RU"/>
              </w:rPr>
            </w:pPr>
            <w:r w:rsidRPr="00A02979">
              <w:rPr>
                <w:sz w:val="24"/>
                <w:lang w:eastAsia="ru-RU"/>
              </w:rPr>
              <w:t>Урок 126</w:t>
            </w:r>
          </w:p>
        </w:tc>
        <w:tc>
          <w:tcPr>
            <w:tcW w:w="7937" w:type="dxa"/>
          </w:tcPr>
          <w:p w14:paraId="553167E5"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на тему: "Зарубежные сказочники": соотнесение иллюстраций с содержанием сказок</w:t>
            </w:r>
          </w:p>
        </w:tc>
      </w:tr>
      <w:tr w:rsidR="001A07A6" w:rsidRPr="003F62E5" w14:paraId="09D6241F" w14:textId="77777777" w:rsidTr="001A07A6">
        <w:tc>
          <w:tcPr>
            <w:tcW w:w="1134" w:type="dxa"/>
            <w:vAlign w:val="center"/>
          </w:tcPr>
          <w:p w14:paraId="32DD31C4" w14:textId="77777777" w:rsidR="001A07A6" w:rsidRPr="00A02979" w:rsidRDefault="001A07A6" w:rsidP="001A07A6">
            <w:pPr>
              <w:rPr>
                <w:sz w:val="24"/>
                <w:lang w:eastAsia="ru-RU"/>
              </w:rPr>
            </w:pPr>
            <w:r w:rsidRPr="00A02979">
              <w:rPr>
                <w:sz w:val="24"/>
                <w:lang w:eastAsia="ru-RU"/>
              </w:rPr>
              <w:t>Урок 127</w:t>
            </w:r>
          </w:p>
        </w:tc>
        <w:tc>
          <w:tcPr>
            <w:tcW w:w="7937" w:type="dxa"/>
          </w:tcPr>
          <w:p w14:paraId="6ACB06F0" w14:textId="77777777" w:rsidR="001A07A6" w:rsidRPr="001A07A6" w:rsidRDefault="001A07A6" w:rsidP="001A07A6">
            <w:pPr>
              <w:jc w:val="both"/>
              <w:rPr>
                <w:sz w:val="24"/>
                <w:lang w:val="ru-RU" w:eastAsia="ru-RU"/>
              </w:rPr>
            </w:pPr>
            <w:r w:rsidRPr="001A07A6">
              <w:rPr>
                <w:sz w:val="24"/>
                <w:lang w:val="ru-RU" w:eastAsia="ru-RU"/>
              </w:rPr>
              <w:t>Фантазеры и мечтатели - герои произведений. Произведения по выбору, например, английские народные песенки</w:t>
            </w:r>
          </w:p>
        </w:tc>
      </w:tr>
      <w:tr w:rsidR="001A07A6" w:rsidRPr="003F62E5" w14:paraId="7A799709" w14:textId="77777777" w:rsidTr="001A07A6">
        <w:tc>
          <w:tcPr>
            <w:tcW w:w="1134" w:type="dxa"/>
          </w:tcPr>
          <w:p w14:paraId="77346158" w14:textId="77777777" w:rsidR="001A07A6" w:rsidRPr="00A02979" w:rsidRDefault="001A07A6" w:rsidP="001A07A6">
            <w:pPr>
              <w:rPr>
                <w:sz w:val="24"/>
                <w:lang w:eastAsia="ru-RU"/>
              </w:rPr>
            </w:pPr>
            <w:r w:rsidRPr="00A02979">
              <w:rPr>
                <w:sz w:val="24"/>
                <w:lang w:eastAsia="ru-RU"/>
              </w:rPr>
              <w:t>Урок 128</w:t>
            </w:r>
          </w:p>
        </w:tc>
        <w:tc>
          <w:tcPr>
            <w:tcW w:w="7937" w:type="dxa"/>
          </w:tcPr>
          <w:p w14:paraId="2F8773FE" w14:textId="77777777" w:rsidR="001A07A6" w:rsidRPr="001A07A6" w:rsidRDefault="001A07A6" w:rsidP="001A07A6">
            <w:pPr>
              <w:jc w:val="both"/>
              <w:rPr>
                <w:sz w:val="24"/>
                <w:lang w:val="ru-RU" w:eastAsia="ru-RU"/>
              </w:rPr>
            </w:pPr>
            <w:r w:rsidRPr="001A07A6">
              <w:rPr>
                <w:sz w:val="24"/>
                <w:lang w:val="ru-RU" w:eastAsia="ru-RU"/>
              </w:rPr>
              <w:t>Особенности построения волшебной сказки Ш. Перро "Кот в сапогах"</w:t>
            </w:r>
          </w:p>
        </w:tc>
      </w:tr>
      <w:tr w:rsidR="001A07A6" w:rsidRPr="003F62E5" w14:paraId="281C1259" w14:textId="77777777" w:rsidTr="001A07A6">
        <w:tc>
          <w:tcPr>
            <w:tcW w:w="1134" w:type="dxa"/>
          </w:tcPr>
          <w:p w14:paraId="25A42437" w14:textId="77777777" w:rsidR="001A07A6" w:rsidRPr="00A02979" w:rsidRDefault="001A07A6" w:rsidP="001A07A6">
            <w:pPr>
              <w:rPr>
                <w:sz w:val="24"/>
                <w:lang w:eastAsia="ru-RU"/>
              </w:rPr>
            </w:pPr>
            <w:r w:rsidRPr="00A02979">
              <w:rPr>
                <w:sz w:val="24"/>
                <w:lang w:eastAsia="ru-RU"/>
              </w:rPr>
              <w:t>Урок 129</w:t>
            </w:r>
          </w:p>
        </w:tc>
        <w:tc>
          <w:tcPr>
            <w:tcW w:w="7937" w:type="dxa"/>
          </w:tcPr>
          <w:p w14:paraId="250E13D8" w14:textId="77777777" w:rsidR="001A07A6" w:rsidRPr="001A07A6" w:rsidRDefault="001A07A6" w:rsidP="001A07A6">
            <w:pPr>
              <w:jc w:val="both"/>
              <w:rPr>
                <w:sz w:val="24"/>
                <w:lang w:val="ru-RU" w:eastAsia="ru-RU"/>
              </w:rPr>
            </w:pPr>
            <w:r w:rsidRPr="001A07A6">
              <w:rPr>
                <w:sz w:val="24"/>
                <w:lang w:val="ru-RU" w:eastAsia="ru-RU"/>
              </w:rPr>
              <w:t>Характеристика героев сказки Ш. Перро "Кот в сапогах"</w:t>
            </w:r>
          </w:p>
        </w:tc>
      </w:tr>
      <w:tr w:rsidR="001A07A6" w:rsidRPr="003F62E5" w14:paraId="5EBA5D10" w14:textId="77777777" w:rsidTr="001A07A6">
        <w:tc>
          <w:tcPr>
            <w:tcW w:w="1134" w:type="dxa"/>
            <w:vAlign w:val="center"/>
          </w:tcPr>
          <w:p w14:paraId="57F8A1BE" w14:textId="77777777" w:rsidR="001A07A6" w:rsidRPr="00A02979" w:rsidRDefault="001A07A6" w:rsidP="001A07A6">
            <w:pPr>
              <w:rPr>
                <w:sz w:val="24"/>
                <w:lang w:eastAsia="ru-RU"/>
              </w:rPr>
            </w:pPr>
            <w:r w:rsidRPr="00A02979">
              <w:rPr>
                <w:sz w:val="24"/>
                <w:lang w:eastAsia="ru-RU"/>
              </w:rPr>
              <w:t>Урок 130</w:t>
            </w:r>
          </w:p>
        </w:tc>
        <w:tc>
          <w:tcPr>
            <w:tcW w:w="7937" w:type="dxa"/>
          </w:tcPr>
          <w:p w14:paraId="7861E5D0" w14:textId="77777777" w:rsidR="001A07A6" w:rsidRPr="001A07A6" w:rsidRDefault="001A07A6" w:rsidP="001A07A6">
            <w:pPr>
              <w:jc w:val="both"/>
              <w:rPr>
                <w:sz w:val="24"/>
                <w:lang w:val="ru-RU" w:eastAsia="ru-RU"/>
              </w:rPr>
            </w:pPr>
            <w:r w:rsidRPr="001A07A6">
              <w:rPr>
                <w:sz w:val="24"/>
                <w:lang w:val="ru-RU" w:eastAsia="ru-RU"/>
              </w:rPr>
              <w:t>Х.-К. Андерсен - известный писатель-сказочник. Знакомство с его произведениями. Сказка "Огниво"</w:t>
            </w:r>
          </w:p>
        </w:tc>
      </w:tr>
      <w:tr w:rsidR="001A07A6" w:rsidRPr="003F62E5" w14:paraId="694DD621" w14:textId="77777777" w:rsidTr="001A07A6">
        <w:tc>
          <w:tcPr>
            <w:tcW w:w="1134" w:type="dxa"/>
            <w:vAlign w:val="center"/>
          </w:tcPr>
          <w:p w14:paraId="2E911C6F" w14:textId="77777777" w:rsidR="001A07A6" w:rsidRPr="00A02979" w:rsidRDefault="001A07A6" w:rsidP="001A07A6">
            <w:pPr>
              <w:rPr>
                <w:sz w:val="24"/>
                <w:lang w:eastAsia="ru-RU"/>
              </w:rPr>
            </w:pPr>
            <w:r w:rsidRPr="00A02979">
              <w:rPr>
                <w:sz w:val="24"/>
                <w:lang w:eastAsia="ru-RU"/>
              </w:rPr>
              <w:t>Урок 131</w:t>
            </w:r>
          </w:p>
        </w:tc>
        <w:tc>
          <w:tcPr>
            <w:tcW w:w="7937" w:type="dxa"/>
          </w:tcPr>
          <w:p w14:paraId="0FFC9E33" w14:textId="77777777" w:rsidR="001A07A6" w:rsidRPr="001A07A6" w:rsidRDefault="001A07A6" w:rsidP="001A07A6">
            <w:pPr>
              <w:jc w:val="both"/>
              <w:rPr>
                <w:sz w:val="24"/>
                <w:lang w:val="ru-RU" w:eastAsia="ru-RU"/>
              </w:rPr>
            </w:pPr>
            <w:r w:rsidRPr="001A07A6">
              <w:rPr>
                <w:sz w:val="24"/>
                <w:lang w:val="ru-RU" w:eastAsia="ru-RU"/>
              </w:rPr>
              <w:t>Выделение главной мысли (идеи) сказки Х.-К. Андерсена "Пятеро из одного стручка" и других его сказок на выбор</w:t>
            </w:r>
          </w:p>
        </w:tc>
      </w:tr>
      <w:tr w:rsidR="001A07A6" w:rsidRPr="003F62E5" w14:paraId="6DF29AE8" w14:textId="77777777" w:rsidTr="001A07A6">
        <w:tc>
          <w:tcPr>
            <w:tcW w:w="1134" w:type="dxa"/>
            <w:vAlign w:val="center"/>
          </w:tcPr>
          <w:p w14:paraId="6A1C9464" w14:textId="77777777" w:rsidR="001A07A6" w:rsidRPr="00A02979" w:rsidRDefault="001A07A6" w:rsidP="001A07A6">
            <w:pPr>
              <w:rPr>
                <w:sz w:val="24"/>
                <w:lang w:eastAsia="ru-RU"/>
              </w:rPr>
            </w:pPr>
            <w:r w:rsidRPr="00A02979">
              <w:rPr>
                <w:sz w:val="24"/>
                <w:lang w:eastAsia="ru-RU"/>
              </w:rPr>
              <w:t>Урок 132</w:t>
            </w:r>
          </w:p>
        </w:tc>
        <w:tc>
          <w:tcPr>
            <w:tcW w:w="7937" w:type="dxa"/>
          </w:tcPr>
          <w:p w14:paraId="6575A973"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"Зарубежные писатели-сказочники"</w:t>
            </w:r>
          </w:p>
        </w:tc>
      </w:tr>
      <w:tr w:rsidR="001A07A6" w:rsidRPr="003F62E5" w14:paraId="716CF7F2" w14:textId="77777777" w:rsidTr="001A07A6">
        <w:tc>
          <w:tcPr>
            <w:tcW w:w="1134" w:type="dxa"/>
          </w:tcPr>
          <w:p w14:paraId="0F2DB956" w14:textId="77777777" w:rsidR="001A07A6" w:rsidRPr="00A02979" w:rsidRDefault="001A07A6" w:rsidP="001A07A6">
            <w:pPr>
              <w:rPr>
                <w:sz w:val="24"/>
                <w:lang w:eastAsia="ru-RU"/>
              </w:rPr>
            </w:pPr>
            <w:r w:rsidRPr="00A02979">
              <w:rPr>
                <w:sz w:val="24"/>
                <w:lang w:eastAsia="ru-RU"/>
              </w:rPr>
              <w:t>Урок 133</w:t>
            </w:r>
          </w:p>
        </w:tc>
        <w:tc>
          <w:tcPr>
            <w:tcW w:w="7937" w:type="dxa"/>
          </w:tcPr>
          <w:p w14:paraId="682BBFE1"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итогам изученного во 2 классе</w:t>
            </w:r>
          </w:p>
        </w:tc>
      </w:tr>
      <w:tr w:rsidR="001A07A6" w:rsidRPr="003F62E5" w14:paraId="46CA9B90" w14:textId="77777777" w:rsidTr="001A07A6">
        <w:tc>
          <w:tcPr>
            <w:tcW w:w="1134" w:type="dxa"/>
            <w:vAlign w:val="center"/>
          </w:tcPr>
          <w:p w14:paraId="7C70FD9D" w14:textId="77777777" w:rsidR="001A07A6" w:rsidRPr="00A02979" w:rsidRDefault="001A07A6" w:rsidP="001A07A6">
            <w:pPr>
              <w:rPr>
                <w:sz w:val="24"/>
                <w:lang w:eastAsia="ru-RU"/>
              </w:rPr>
            </w:pPr>
            <w:r w:rsidRPr="00A02979">
              <w:rPr>
                <w:sz w:val="24"/>
                <w:lang w:eastAsia="ru-RU"/>
              </w:rPr>
              <w:lastRenderedPageBreak/>
              <w:t>Урок 134</w:t>
            </w:r>
          </w:p>
        </w:tc>
        <w:tc>
          <w:tcPr>
            <w:tcW w:w="7937" w:type="dxa"/>
          </w:tcPr>
          <w:p w14:paraId="15BE763C" w14:textId="77777777" w:rsidR="001A07A6" w:rsidRPr="001A07A6" w:rsidRDefault="001A07A6" w:rsidP="001A07A6">
            <w:pPr>
              <w:jc w:val="both"/>
              <w:rPr>
                <w:sz w:val="24"/>
                <w:lang w:val="ru-RU" w:eastAsia="ru-RU"/>
              </w:rPr>
            </w:pPr>
            <w:r w:rsidRPr="001A07A6">
              <w:rPr>
                <w:sz w:val="24"/>
                <w:lang w:val="ru-RU" w:eastAsia="ru-RU"/>
              </w:rPr>
              <w:t>Книга как источник необходимых знаний. На примере произведения Г.А. Ладонщиков "Лучший друг"</w:t>
            </w:r>
          </w:p>
        </w:tc>
      </w:tr>
      <w:tr w:rsidR="001A07A6" w:rsidRPr="003F62E5" w14:paraId="73A61938" w14:textId="77777777" w:rsidTr="001A07A6">
        <w:tc>
          <w:tcPr>
            <w:tcW w:w="1134" w:type="dxa"/>
          </w:tcPr>
          <w:p w14:paraId="65BEACE4" w14:textId="77777777" w:rsidR="001A07A6" w:rsidRPr="00A02979" w:rsidRDefault="001A07A6" w:rsidP="001A07A6">
            <w:pPr>
              <w:rPr>
                <w:sz w:val="24"/>
                <w:lang w:eastAsia="ru-RU"/>
              </w:rPr>
            </w:pPr>
            <w:r w:rsidRPr="00A02979">
              <w:rPr>
                <w:sz w:val="24"/>
                <w:lang w:eastAsia="ru-RU"/>
              </w:rPr>
              <w:t>Урок 135</w:t>
            </w:r>
          </w:p>
        </w:tc>
        <w:tc>
          <w:tcPr>
            <w:tcW w:w="7937" w:type="dxa"/>
          </w:tcPr>
          <w:p w14:paraId="5EFB8EE7" w14:textId="77777777" w:rsidR="001A07A6" w:rsidRPr="001A07A6" w:rsidRDefault="001A07A6" w:rsidP="001A07A6">
            <w:pPr>
              <w:jc w:val="both"/>
              <w:rPr>
                <w:sz w:val="24"/>
                <w:lang w:val="ru-RU" w:eastAsia="ru-RU"/>
              </w:rPr>
            </w:pPr>
            <w:r w:rsidRPr="001A07A6">
              <w:rPr>
                <w:sz w:val="24"/>
                <w:lang w:val="ru-RU" w:eastAsia="ru-RU"/>
              </w:rPr>
              <w:t>Ориентировка в книге: обложка, содержание, аннотация, иллюстрация</w:t>
            </w:r>
          </w:p>
        </w:tc>
      </w:tr>
      <w:tr w:rsidR="001A07A6" w:rsidRPr="003F62E5" w14:paraId="3AAFDF49" w14:textId="77777777" w:rsidTr="001A07A6">
        <w:tc>
          <w:tcPr>
            <w:tcW w:w="1134" w:type="dxa"/>
            <w:vAlign w:val="center"/>
          </w:tcPr>
          <w:p w14:paraId="4622695D" w14:textId="77777777" w:rsidR="001A07A6" w:rsidRPr="00A02979" w:rsidRDefault="001A07A6" w:rsidP="001A07A6">
            <w:pPr>
              <w:rPr>
                <w:sz w:val="24"/>
                <w:lang w:eastAsia="ru-RU"/>
              </w:rPr>
            </w:pPr>
            <w:r w:rsidRPr="00A02979">
              <w:rPr>
                <w:sz w:val="24"/>
                <w:lang w:eastAsia="ru-RU"/>
              </w:rPr>
              <w:t>Урок 136</w:t>
            </w:r>
          </w:p>
        </w:tc>
        <w:tc>
          <w:tcPr>
            <w:tcW w:w="7937" w:type="dxa"/>
          </w:tcPr>
          <w:p w14:paraId="3130DD8B" w14:textId="77777777" w:rsidR="001A07A6" w:rsidRPr="001A07A6" w:rsidRDefault="001A07A6" w:rsidP="001A07A6">
            <w:pPr>
              <w:jc w:val="both"/>
              <w:rPr>
                <w:sz w:val="24"/>
                <w:lang w:val="ru-RU" w:eastAsia="ru-RU"/>
              </w:rPr>
            </w:pPr>
            <w:r w:rsidRPr="001A07A6">
              <w:rPr>
                <w:sz w:val="24"/>
                <w:lang w:val="ru-RU" w:eastAsia="ru-RU"/>
              </w:rPr>
              <w:t>Резервный урок. Выбор книг на основе рекомендательного списка: летнее чтение</w:t>
            </w:r>
          </w:p>
        </w:tc>
      </w:tr>
      <w:tr w:rsidR="001A07A6" w:rsidRPr="003F62E5" w14:paraId="4477767F" w14:textId="77777777" w:rsidTr="001A07A6">
        <w:tc>
          <w:tcPr>
            <w:tcW w:w="9071" w:type="dxa"/>
            <w:gridSpan w:val="2"/>
          </w:tcPr>
          <w:p w14:paraId="0815B96E"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136, из них уроков, отведенных на контрольные работы, - не более 13</w:t>
            </w:r>
          </w:p>
        </w:tc>
      </w:tr>
    </w:tbl>
    <w:p w14:paraId="3609AF31" w14:textId="77777777" w:rsidR="001A07A6" w:rsidRPr="001A07A6" w:rsidRDefault="001A07A6" w:rsidP="001A07A6">
      <w:pPr>
        <w:jc w:val="both"/>
        <w:rPr>
          <w:sz w:val="24"/>
          <w:lang w:val="ru-RU" w:eastAsia="ru-RU"/>
        </w:rPr>
      </w:pPr>
    </w:p>
    <w:p w14:paraId="2C92C876" w14:textId="77777777" w:rsidR="001A07A6" w:rsidRPr="00A02979" w:rsidRDefault="001A07A6" w:rsidP="001A07A6">
      <w:pPr>
        <w:jc w:val="right"/>
        <w:rPr>
          <w:sz w:val="24"/>
          <w:lang w:eastAsia="ru-RU"/>
        </w:rPr>
      </w:pPr>
      <w:r w:rsidRPr="00A02979">
        <w:rPr>
          <w:sz w:val="24"/>
          <w:lang w:eastAsia="ru-RU"/>
        </w:rPr>
        <w:t>Таблица 4.2</w:t>
      </w:r>
    </w:p>
    <w:p w14:paraId="162132A8" w14:textId="77777777" w:rsidR="001A07A6" w:rsidRPr="00A02979" w:rsidRDefault="001A07A6" w:rsidP="001A07A6">
      <w:pPr>
        <w:jc w:val="both"/>
        <w:rPr>
          <w:sz w:val="24"/>
          <w:lang w:eastAsia="ru-RU"/>
        </w:rPr>
      </w:pPr>
    </w:p>
    <w:p w14:paraId="12A11E11" w14:textId="77777777" w:rsidR="001A07A6" w:rsidRPr="00A02979" w:rsidRDefault="001A07A6" w:rsidP="001A07A6">
      <w:pPr>
        <w:jc w:val="both"/>
        <w:rPr>
          <w:sz w:val="24"/>
          <w:lang w:eastAsia="ru-RU"/>
        </w:rPr>
      </w:pPr>
      <w:r w:rsidRPr="00A02979">
        <w:rPr>
          <w:sz w:val="24"/>
          <w:lang w:eastAsia="ru-RU"/>
        </w:rPr>
        <w:t>3 класс</w:t>
      </w:r>
    </w:p>
    <w:p w14:paraId="4A0B2D25" w14:textId="77777777" w:rsidR="001A07A6" w:rsidRPr="00A02979"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A02979" w14:paraId="2443C424" w14:textId="77777777" w:rsidTr="001A07A6">
        <w:tc>
          <w:tcPr>
            <w:tcW w:w="1134" w:type="dxa"/>
          </w:tcPr>
          <w:p w14:paraId="29CFBC69" w14:textId="77777777" w:rsidR="001A07A6" w:rsidRPr="00A02979" w:rsidRDefault="001A07A6" w:rsidP="001A07A6">
            <w:pPr>
              <w:jc w:val="center"/>
              <w:rPr>
                <w:sz w:val="24"/>
                <w:lang w:eastAsia="ru-RU"/>
              </w:rPr>
            </w:pPr>
            <w:r>
              <w:rPr>
                <w:sz w:val="24"/>
                <w:lang w:eastAsia="ru-RU"/>
              </w:rPr>
              <w:t>№</w:t>
            </w:r>
            <w:r w:rsidRPr="00A02979">
              <w:rPr>
                <w:sz w:val="24"/>
                <w:lang w:eastAsia="ru-RU"/>
              </w:rPr>
              <w:t xml:space="preserve"> урока</w:t>
            </w:r>
          </w:p>
        </w:tc>
        <w:tc>
          <w:tcPr>
            <w:tcW w:w="7937" w:type="dxa"/>
          </w:tcPr>
          <w:p w14:paraId="217BC510" w14:textId="77777777" w:rsidR="001A07A6" w:rsidRPr="00A02979" w:rsidRDefault="001A07A6" w:rsidP="001A07A6">
            <w:pPr>
              <w:jc w:val="center"/>
              <w:rPr>
                <w:sz w:val="24"/>
                <w:lang w:eastAsia="ru-RU"/>
              </w:rPr>
            </w:pPr>
            <w:r w:rsidRPr="00A02979">
              <w:rPr>
                <w:sz w:val="24"/>
                <w:lang w:eastAsia="ru-RU"/>
              </w:rPr>
              <w:t>Тема урока</w:t>
            </w:r>
          </w:p>
        </w:tc>
      </w:tr>
      <w:tr w:rsidR="001A07A6" w:rsidRPr="003F62E5" w14:paraId="2D5F7500" w14:textId="77777777" w:rsidTr="001A07A6">
        <w:tc>
          <w:tcPr>
            <w:tcW w:w="1134" w:type="dxa"/>
            <w:vAlign w:val="center"/>
          </w:tcPr>
          <w:p w14:paraId="56C85DF0" w14:textId="77777777" w:rsidR="001A07A6" w:rsidRPr="00A02979" w:rsidRDefault="001A07A6" w:rsidP="001A07A6">
            <w:pPr>
              <w:jc w:val="center"/>
              <w:rPr>
                <w:sz w:val="24"/>
                <w:lang w:eastAsia="ru-RU"/>
              </w:rPr>
            </w:pPr>
            <w:r w:rsidRPr="00A02979">
              <w:rPr>
                <w:sz w:val="24"/>
                <w:lang w:eastAsia="ru-RU"/>
              </w:rPr>
              <w:t>Урок 1</w:t>
            </w:r>
          </w:p>
        </w:tc>
        <w:tc>
          <w:tcPr>
            <w:tcW w:w="7937" w:type="dxa"/>
            <w:vAlign w:val="center"/>
          </w:tcPr>
          <w:p w14:paraId="5FC89741" w14:textId="77777777" w:rsidR="001A07A6" w:rsidRPr="001A07A6" w:rsidRDefault="001A07A6" w:rsidP="001A07A6">
            <w:pPr>
              <w:jc w:val="both"/>
              <w:rPr>
                <w:sz w:val="24"/>
                <w:lang w:val="ru-RU" w:eastAsia="ru-RU"/>
              </w:rPr>
            </w:pPr>
            <w:r w:rsidRPr="001A07A6">
              <w:rPr>
                <w:sz w:val="24"/>
                <w:lang w:val="ru-RU" w:eastAsia="ru-RU"/>
              </w:rPr>
              <w:t>В мире книг. Книга как особый вид искусства</w:t>
            </w:r>
          </w:p>
        </w:tc>
      </w:tr>
      <w:tr w:rsidR="001A07A6" w:rsidRPr="003F62E5" w14:paraId="0033BEC4" w14:textId="77777777" w:rsidTr="001A07A6">
        <w:tc>
          <w:tcPr>
            <w:tcW w:w="1134" w:type="dxa"/>
            <w:vAlign w:val="center"/>
          </w:tcPr>
          <w:p w14:paraId="4218596A" w14:textId="77777777" w:rsidR="001A07A6" w:rsidRPr="00A02979" w:rsidRDefault="001A07A6" w:rsidP="001A07A6">
            <w:pPr>
              <w:jc w:val="center"/>
              <w:rPr>
                <w:sz w:val="24"/>
                <w:lang w:eastAsia="ru-RU"/>
              </w:rPr>
            </w:pPr>
            <w:r w:rsidRPr="00A02979">
              <w:rPr>
                <w:sz w:val="24"/>
                <w:lang w:eastAsia="ru-RU"/>
              </w:rPr>
              <w:t>Урок 2</w:t>
            </w:r>
          </w:p>
        </w:tc>
        <w:tc>
          <w:tcPr>
            <w:tcW w:w="7937" w:type="dxa"/>
            <w:vAlign w:val="center"/>
          </w:tcPr>
          <w:p w14:paraId="3B2B1E3C" w14:textId="77777777" w:rsidR="001A07A6" w:rsidRPr="001A07A6" w:rsidRDefault="001A07A6" w:rsidP="001A07A6">
            <w:pPr>
              <w:jc w:val="both"/>
              <w:rPr>
                <w:sz w:val="24"/>
                <w:lang w:val="ru-RU" w:eastAsia="ru-RU"/>
              </w:rPr>
            </w:pPr>
            <w:r w:rsidRPr="001A07A6">
              <w:rPr>
                <w:sz w:val="24"/>
                <w:lang w:val="ru-RU" w:eastAsia="ru-RU"/>
              </w:rPr>
              <w:t>Общее представление о первых книгах на Руси, знакомство с рукописными книгами</w:t>
            </w:r>
          </w:p>
        </w:tc>
      </w:tr>
      <w:tr w:rsidR="001A07A6" w:rsidRPr="003F62E5" w14:paraId="66290936" w14:textId="77777777" w:rsidTr="001A07A6">
        <w:tc>
          <w:tcPr>
            <w:tcW w:w="1134" w:type="dxa"/>
            <w:vAlign w:val="center"/>
          </w:tcPr>
          <w:p w14:paraId="5C2A05F2" w14:textId="77777777" w:rsidR="001A07A6" w:rsidRPr="00A02979" w:rsidRDefault="001A07A6" w:rsidP="001A07A6">
            <w:pPr>
              <w:jc w:val="center"/>
              <w:rPr>
                <w:sz w:val="24"/>
                <w:lang w:eastAsia="ru-RU"/>
              </w:rPr>
            </w:pPr>
            <w:r w:rsidRPr="00A02979">
              <w:rPr>
                <w:sz w:val="24"/>
                <w:lang w:eastAsia="ru-RU"/>
              </w:rPr>
              <w:t>Урок 3</w:t>
            </w:r>
          </w:p>
        </w:tc>
        <w:tc>
          <w:tcPr>
            <w:tcW w:w="7937" w:type="dxa"/>
            <w:vAlign w:val="center"/>
          </w:tcPr>
          <w:p w14:paraId="5332FD37" w14:textId="77777777" w:rsidR="001A07A6" w:rsidRPr="001A07A6" w:rsidRDefault="001A07A6" w:rsidP="001A07A6">
            <w:pPr>
              <w:jc w:val="both"/>
              <w:rPr>
                <w:sz w:val="24"/>
                <w:lang w:val="ru-RU" w:eastAsia="ru-RU"/>
              </w:rPr>
            </w:pPr>
            <w:r w:rsidRPr="001A07A6">
              <w:rPr>
                <w:sz w:val="24"/>
                <w:lang w:val="ru-RU" w:eastAsia="ru-RU"/>
              </w:rPr>
              <w:t>Ценность чтения художественной литературы и фольклора, осознание важности читательской деятельности</w:t>
            </w:r>
          </w:p>
        </w:tc>
      </w:tr>
      <w:tr w:rsidR="001A07A6" w:rsidRPr="00A02979" w14:paraId="54176669" w14:textId="77777777" w:rsidTr="001A07A6">
        <w:tc>
          <w:tcPr>
            <w:tcW w:w="1134" w:type="dxa"/>
            <w:vAlign w:val="center"/>
          </w:tcPr>
          <w:p w14:paraId="4F533B7A" w14:textId="77777777" w:rsidR="001A07A6" w:rsidRPr="00A02979" w:rsidRDefault="001A07A6" w:rsidP="001A07A6">
            <w:pPr>
              <w:jc w:val="center"/>
              <w:rPr>
                <w:sz w:val="24"/>
                <w:lang w:eastAsia="ru-RU"/>
              </w:rPr>
            </w:pPr>
            <w:r w:rsidRPr="00A02979">
              <w:rPr>
                <w:sz w:val="24"/>
                <w:lang w:eastAsia="ru-RU"/>
              </w:rPr>
              <w:t>Урок 4</w:t>
            </w:r>
          </w:p>
        </w:tc>
        <w:tc>
          <w:tcPr>
            <w:tcW w:w="7937" w:type="dxa"/>
            <w:vAlign w:val="center"/>
          </w:tcPr>
          <w:p w14:paraId="471D8F83" w14:textId="77777777" w:rsidR="001A07A6" w:rsidRPr="00A02979" w:rsidRDefault="001A07A6" w:rsidP="001A07A6">
            <w:pPr>
              <w:jc w:val="both"/>
              <w:rPr>
                <w:sz w:val="24"/>
                <w:lang w:eastAsia="ru-RU"/>
              </w:rPr>
            </w:pPr>
            <w:r w:rsidRPr="001A07A6">
              <w:rPr>
                <w:sz w:val="24"/>
                <w:lang w:val="ru-RU" w:eastAsia="ru-RU"/>
              </w:rPr>
              <w:t xml:space="preserve">Развитие речи: использование образных слов, пословиц и поговорок, крылатых выражений. </w:t>
            </w:r>
            <w:r w:rsidRPr="00A02979">
              <w:rPr>
                <w:sz w:val="24"/>
                <w:lang w:eastAsia="ru-RU"/>
              </w:rPr>
              <w:t>Книги и словари, созданные В.И. Далем</w:t>
            </w:r>
          </w:p>
        </w:tc>
      </w:tr>
      <w:tr w:rsidR="001A07A6" w:rsidRPr="003F62E5" w14:paraId="14ACCE0E" w14:textId="77777777" w:rsidTr="001A07A6">
        <w:tc>
          <w:tcPr>
            <w:tcW w:w="1134" w:type="dxa"/>
            <w:vAlign w:val="center"/>
          </w:tcPr>
          <w:p w14:paraId="20C0B179" w14:textId="77777777" w:rsidR="001A07A6" w:rsidRPr="00A02979" w:rsidRDefault="001A07A6" w:rsidP="001A07A6">
            <w:pPr>
              <w:jc w:val="center"/>
              <w:rPr>
                <w:sz w:val="24"/>
                <w:lang w:eastAsia="ru-RU"/>
              </w:rPr>
            </w:pPr>
            <w:r w:rsidRPr="00A02979">
              <w:rPr>
                <w:sz w:val="24"/>
                <w:lang w:eastAsia="ru-RU"/>
              </w:rPr>
              <w:t>Урок 5</w:t>
            </w:r>
          </w:p>
        </w:tc>
        <w:tc>
          <w:tcPr>
            <w:tcW w:w="7937" w:type="dxa"/>
            <w:vAlign w:val="center"/>
          </w:tcPr>
          <w:p w14:paraId="1B6534F1" w14:textId="77777777" w:rsidR="001A07A6" w:rsidRPr="001A07A6" w:rsidRDefault="001A07A6" w:rsidP="001A07A6">
            <w:pPr>
              <w:jc w:val="both"/>
              <w:rPr>
                <w:sz w:val="24"/>
                <w:lang w:val="ru-RU" w:eastAsia="ru-RU"/>
              </w:rPr>
            </w:pPr>
            <w:r w:rsidRPr="001A07A6">
              <w:rPr>
                <w:sz w:val="24"/>
                <w:lang w:val="ru-RU" w:eastAsia="ru-RU"/>
              </w:rPr>
              <w:t>Художественные особенности волшебной сказки разного вида (о животных, бытовые)</w:t>
            </w:r>
          </w:p>
        </w:tc>
      </w:tr>
      <w:tr w:rsidR="001A07A6" w:rsidRPr="003F62E5" w14:paraId="014FE077" w14:textId="77777777" w:rsidTr="001A07A6">
        <w:tc>
          <w:tcPr>
            <w:tcW w:w="1134" w:type="dxa"/>
            <w:vAlign w:val="center"/>
          </w:tcPr>
          <w:p w14:paraId="4469B405" w14:textId="77777777" w:rsidR="001A07A6" w:rsidRPr="00A02979" w:rsidRDefault="001A07A6" w:rsidP="001A07A6">
            <w:pPr>
              <w:jc w:val="center"/>
              <w:rPr>
                <w:sz w:val="24"/>
                <w:lang w:eastAsia="ru-RU"/>
              </w:rPr>
            </w:pPr>
            <w:r w:rsidRPr="00A02979">
              <w:rPr>
                <w:sz w:val="24"/>
                <w:lang w:eastAsia="ru-RU"/>
              </w:rPr>
              <w:t>Урок 6</w:t>
            </w:r>
          </w:p>
        </w:tc>
        <w:tc>
          <w:tcPr>
            <w:tcW w:w="7937" w:type="dxa"/>
            <w:vAlign w:val="center"/>
          </w:tcPr>
          <w:p w14:paraId="262C01DA" w14:textId="77777777" w:rsidR="001A07A6" w:rsidRPr="001A07A6" w:rsidRDefault="001A07A6" w:rsidP="001A07A6">
            <w:pPr>
              <w:jc w:val="both"/>
              <w:rPr>
                <w:sz w:val="24"/>
                <w:lang w:val="ru-RU" w:eastAsia="ru-RU"/>
              </w:rPr>
            </w:pPr>
            <w:r w:rsidRPr="001A07A6">
              <w:rPr>
                <w:sz w:val="24"/>
                <w:lang w:val="ru-RU" w:eastAsia="ru-RU"/>
              </w:rPr>
              <w:t>Былина как народный песенный сказ о героическом событии. Фольклорные особенности: выразительность, напевность исполнения</w:t>
            </w:r>
          </w:p>
        </w:tc>
      </w:tr>
      <w:tr w:rsidR="001A07A6" w:rsidRPr="00A02979" w14:paraId="397C250F" w14:textId="77777777" w:rsidTr="001A07A6">
        <w:tc>
          <w:tcPr>
            <w:tcW w:w="1134" w:type="dxa"/>
            <w:vAlign w:val="center"/>
          </w:tcPr>
          <w:p w14:paraId="7062E7A8" w14:textId="77777777" w:rsidR="001A07A6" w:rsidRPr="00A02979" w:rsidRDefault="001A07A6" w:rsidP="001A07A6">
            <w:pPr>
              <w:jc w:val="center"/>
              <w:rPr>
                <w:sz w:val="24"/>
                <w:lang w:eastAsia="ru-RU"/>
              </w:rPr>
            </w:pPr>
            <w:r w:rsidRPr="00A02979">
              <w:rPr>
                <w:sz w:val="24"/>
                <w:lang w:eastAsia="ru-RU"/>
              </w:rPr>
              <w:t>Урок 7</w:t>
            </w:r>
          </w:p>
        </w:tc>
        <w:tc>
          <w:tcPr>
            <w:tcW w:w="7937" w:type="dxa"/>
            <w:vAlign w:val="center"/>
          </w:tcPr>
          <w:p w14:paraId="1D5DFB3D" w14:textId="77777777" w:rsidR="001A07A6" w:rsidRPr="00A02979" w:rsidRDefault="001A07A6" w:rsidP="001A07A6">
            <w:pPr>
              <w:jc w:val="both"/>
              <w:rPr>
                <w:sz w:val="24"/>
                <w:lang w:eastAsia="ru-RU"/>
              </w:rPr>
            </w:pPr>
            <w:r w:rsidRPr="001A07A6">
              <w:rPr>
                <w:sz w:val="24"/>
                <w:lang w:val="ru-RU" w:eastAsia="ru-RU"/>
              </w:rPr>
              <w:t xml:space="preserve">Характеристика главного героя (где жил, чем занимался, какими качествами обладал). </w:t>
            </w:r>
            <w:r w:rsidRPr="00A02979">
              <w:rPr>
                <w:sz w:val="24"/>
                <w:lang w:eastAsia="ru-RU"/>
              </w:rPr>
              <w:t>На примере образа Ильи Муромца</w:t>
            </w:r>
          </w:p>
        </w:tc>
      </w:tr>
      <w:tr w:rsidR="001A07A6" w:rsidRPr="00A02979" w14:paraId="3228E71C" w14:textId="77777777" w:rsidTr="001A07A6">
        <w:tc>
          <w:tcPr>
            <w:tcW w:w="1134" w:type="dxa"/>
            <w:vAlign w:val="center"/>
          </w:tcPr>
          <w:p w14:paraId="6AA67861" w14:textId="77777777" w:rsidR="001A07A6" w:rsidRPr="00A02979" w:rsidRDefault="001A07A6" w:rsidP="001A07A6">
            <w:pPr>
              <w:jc w:val="center"/>
              <w:rPr>
                <w:sz w:val="24"/>
                <w:lang w:eastAsia="ru-RU"/>
              </w:rPr>
            </w:pPr>
            <w:r w:rsidRPr="00A02979">
              <w:rPr>
                <w:sz w:val="24"/>
                <w:lang w:eastAsia="ru-RU"/>
              </w:rPr>
              <w:t>Урок 8</w:t>
            </w:r>
          </w:p>
        </w:tc>
        <w:tc>
          <w:tcPr>
            <w:tcW w:w="7937" w:type="dxa"/>
            <w:vAlign w:val="center"/>
          </w:tcPr>
          <w:p w14:paraId="0F650978" w14:textId="77777777" w:rsidR="001A07A6" w:rsidRPr="00A02979" w:rsidRDefault="001A07A6" w:rsidP="001A07A6">
            <w:pPr>
              <w:jc w:val="both"/>
              <w:rPr>
                <w:sz w:val="24"/>
                <w:lang w:eastAsia="ru-RU"/>
              </w:rPr>
            </w:pPr>
            <w:r w:rsidRPr="001A07A6">
              <w:rPr>
                <w:sz w:val="24"/>
                <w:lang w:val="ru-RU" w:eastAsia="ru-RU"/>
              </w:rPr>
              <w:t xml:space="preserve">Описание картин природы как способ рассказать в песне о родной земле. </w:t>
            </w:r>
            <w:r w:rsidRPr="00A02979">
              <w:rPr>
                <w:sz w:val="24"/>
                <w:lang w:eastAsia="ru-RU"/>
              </w:rPr>
              <w:lastRenderedPageBreak/>
              <w:t>Темы народных песен</w:t>
            </w:r>
          </w:p>
        </w:tc>
      </w:tr>
      <w:tr w:rsidR="001A07A6" w:rsidRPr="003F62E5" w14:paraId="17EBDCE0" w14:textId="77777777" w:rsidTr="001A07A6">
        <w:tc>
          <w:tcPr>
            <w:tcW w:w="1134" w:type="dxa"/>
            <w:vAlign w:val="center"/>
          </w:tcPr>
          <w:p w14:paraId="6636DE95" w14:textId="77777777" w:rsidR="001A07A6" w:rsidRPr="00A02979" w:rsidRDefault="001A07A6" w:rsidP="001A07A6">
            <w:pPr>
              <w:jc w:val="center"/>
              <w:rPr>
                <w:sz w:val="24"/>
                <w:lang w:eastAsia="ru-RU"/>
              </w:rPr>
            </w:pPr>
            <w:r w:rsidRPr="00A02979">
              <w:rPr>
                <w:sz w:val="24"/>
                <w:lang w:eastAsia="ru-RU"/>
              </w:rPr>
              <w:lastRenderedPageBreak/>
              <w:t>Урок 9</w:t>
            </w:r>
          </w:p>
        </w:tc>
        <w:tc>
          <w:tcPr>
            <w:tcW w:w="7937" w:type="dxa"/>
            <w:vAlign w:val="center"/>
          </w:tcPr>
          <w:p w14:paraId="6205E9EC" w14:textId="77777777" w:rsidR="001A07A6" w:rsidRPr="001A07A6" w:rsidRDefault="001A07A6" w:rsidP="001A07A6">
            <w:pPr>
              <w:jc w:val="both"/>
              <w:rPr>
                <w:sz w:val="24"/>
                <w:lang w:val="ru-RU" w:eastAsia="ru-RU"/>
              </w:rPr>
            </w:pPr>
            <w:r w:rsidRPr="001A07A6">
              <w:rPr>
                <w:sz w:val="24"/>
                <w:lang w:val="ru-RU" w:eastAsia="ru-RU"/>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1A07A6" w:rsidRPr="003F62E5" w14:paraId="5075A348" w14:textId="77777777" w:rsidTr="001A07A6">
        <w:tc>
          <w:tcPr>
            <w:tcW w:w="1134" w:type="dxa"/>
            <w:vAlign w:val="center"/>
          </w:tcPr>
          <w:p w14:paraId="4E85448E" w14:textId="77777777" w:rsidR="001A07A6" w:rsidRPr="00A02979" w:rsidRDefault="001A07A6" w:rsidP="001A07A6">
            <w:pPr>
              <w:rPr>
                <w:sz w:val="24"/>
                <w:lang w:eastAsia="ru-RU"/>
              </w:rPr>
            </w:pPr>
            <w:r w:rsidRPr="00A02979">
              <w:rPr>
                <w:sz w:val="24"/>
                <w:lang w:eastAsia="ru-RU"/>
              </w:rPr>
              <w:t>Урок 10</w:t>
            </w:r>
          </w:p>
        </w:tc>
        <w:tc>
          <w:tcPr>
            <w:tcW w:w="7937" w:type="dxa"/>
            <w:vAlign w:val="center"/>
          </w:tcPr>
          <w:p w14:paraId="69A3EADA" w14:textId="77777777" w:rsidR="001A07A6" w:rsidRPr="001A07A6" w:rsidRDefault="001A07A6" w:rsidP="001A07A6">
            <w:pPr>
              <w:jc w:val="both"/>
              <w:rPr>
                <w:sz w:val="24"/>
                <w:lang w:val="ru-RU" w:eastAsia="ru-RU"/>
              </w:rPr>
            </w:pPr>
            <w:r w:rsidRPr="001A07A6">
              <w:rPr>
                <w:sz w:val="24"/>
                <w:lang w:val="ru-RU" w:eastAsia="ru-RU"/>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rsidR="001A07A6" w:rsidRPr="003F62E5" w14:paraId="4DC50338" w14:textId="77777777" w:rsidTr="001A07A6">
        <w:tc>
          <w:tcPr>
            <w:tcW w:w="1134" w:type="dxa"/>
            <w:vAlign w:val="center"/>
          </w:tcPr>
          <w:p w14:paraId="4C05E52F" w14:textId="77777777" w:rsidR="001A07A6" w:rsidRPr="00A02979" w:rsidRDefault="001A07A6" w:rsidP="001A07A6">
            <w:pPr>
              <w:rPr>
                <w:sz w:val="24"/>
                <w:lang w:eastAsia="ru-RU"/>
              </w:rPr>
            </w:pPr>
            <w:r w:rsidRPr="00A02979">
              <w:rPr>
                <w:sz w:val="24"/>
                <w:lang w:eastAsia="ru-RU"/>
              </w:rPr>
              <w:t>Урок 11</w:t>
            </w:r>
          </w:p>
        </w:tc>
        <w:tc>
          <w:tcPr>
            <w:tcW w:w="7937" w:type="dxa"/>
            <w:vAlign w:val="center"/>
          </w:tcPr>
          <w:p w14:paraId="193628B9" w14:textId="77777777" w:rsidR="001A07A6" w:rsidRPr="001A07A6" w:rsidRDefault="001A07A6" w:rsidP="001A07A6">
            <w:pPr>
              <w:jc w:val="both"/>
              <w:rPr>
                <w:sz w:val="24"/>
                <w:lang w:val="ru-RU" w:eastAsia="ru-RU"/>
              </w:rPr>
            </w:pPr>
            <w:r w:rsidRPr="001A07A6">
              <w:rPr>
                <w:sz w:val="24"/>
                <w:lang w:val="ru-RU" w:eastAsia="ru-RU"/>
              </w:rPr>
              <w:t>Особенности построения (композиция) волшебной сказки: составление плана. На примере русской народной сказки "Иван-царевич и Серый Волк"</w:t>
            </w:r>
          </w:p>
        </w:tc>
      </w:tr>
      <w:tr w:rsidR="001A07A6" w:rsidRPr="003F62E5" w14:paraId="1A40825B" w14:textId="77777777" w:rsidTr="001A07A6">
        <w:tc>
          <w:tcPr>
            <w:tcW w:w="1134" w:type="dxa"/>
            <w:vAlign w:val="center"/>
          </w:tcPr>
          <w:p w14:paraId="1A195629" w14:textId="77777777" w:rsidR="001A07A6" w:rsidRPr="00A02979" w:rsidRDefault="001A07A6" w:rsidP="001A07A6">
            <w:pPr>
              <w:rPr>
                <w:sz w:val="24"/>
                <w:lang w:eastAsia="ru-RU"/>
              </w:rPr>
            </w:pPr>
            <w:r w:rsidRPr="00A02979">
              <w:rPr>
                <w:sz w:val="24"/>
                <w:lang w:eastAsia="ru-RU"/>
              </w:rPr>
              <w:t>Урок 12</w:t>
            </w:r>
          </w:p>
        </w:tc>
        <w:tc>
          <w:tcPr>
            <w:tcW w:w="7937" w:type="dxa"/>
            <w:vAlign w:val="center"/>
          </w:tcPr>
          <w:p w14:paraId="590B1C10" w14:textId="77777777" w:rsidR="001A07A6" w:rsidRPr="001A07A6" w:rsidRDefault="001A07A6" w:rsidP="001A07A6">
            <w:pPr>
              <w:jc w:val="both"/>
              <w:rPr>
                <w:sz w:val="24"/>
                <w:lang w:val="ru-RU" w:eastAsia="ru-RU"/>
              </w:rPr>
            </w:pPr>
            <w:r w:rsidRPr="001A07A6">
              <w:rPr>
                <w:sz w:val="24"/>
                <w:lang w:val="ru-RU" w:eastAsia="ru-RU"/>
              </w:rPr>
              <w:t>Иллюстрация как отражение сюжета волшебной сказки (картины В.М. Васнецова, иллюстрации И.Я. Билибина)</w:t>
            </w:r>
          </w:p>
        </w:tc>
      </w:tr>
      <w:tr w:rsidR="001A07A6" w:rsidRPr="003F62E5" w14:paraId="2381BB4D" w14:textId="77777777" w:rsidTr="001A07A6">
        <w:tc>
          <w:tcPr>
            <w:tcW w:w="1134" w:type="dxa"/>
            <w:vAlign w:val="center"/>
          </w:tcPr>
          <w:p w14:paraId="37D5B028" w14:textId="77777777" w:rsidR="001A07A6" w:rsidRPr="00A02979" w:rsidRDefault="001A07A6" w:rsidP="001A07A6">
            <w:pPr>
              <w:rPr>
                <w:sz w:val="24"/>
                <w:lang w:eastAsia="ru-RU"/>
              </w:rPr>
            </w:pPr>
            <w:r w:rsidRPr="00A02979">
              <w:rPr>
                <w:sz w:val="24"/>
                <w:lang w:eastAsia="ru-RU"/>
              </w:rPr>
              <w:t>Урок 13</w:t>
            </w:r>
          </w:p>
        </w:tc>
        <w:tc>
          <w:tcPr>
            <w:tcW w:w="7937" w:type="dxa"/>
            <w:vAlign w:val="center"/>
          </w:tcPr>
          <w:p w14:paraId="1BD3B2DE" w14:textId="77777777" w:rsidR="001A07A6" w:rsidRPr="001A07A6" w:rsidRDefault="001A07A6" w:rsidP="001A07A6">
            <w:pPr>
              <w:jc w:val="both"/>
              <w:rPr>
                <w:sz w:val="24"/>
                <w:lang w:val="ru-RU" w:eastAsia="ru-RU"/>
              </w:rPr>
            </w:pPr>
            <w:r w:rsidRPr="001A07A6">
              <w:rPr>
                <w:sz w:val="24"/>
                <w:lang w:val="ru-RU" w:eastAsia="ru-RU"/>
              </w:rPr>
              <w:t>Характеристика героя, волшебные помощники. На примере русской народной сказки "Иван-царевич и серый волк"</w:t>
            </w:r>
          </w:p>
        </w:tc>
      </w:tr>
      <w:tr w:rsidR="001A07A6" w:rsidRPr="003F62E5" w14:paraId="42E7AA5B" w14:textId="77777777" w:rsidTr="001A07A6">
        <w:tc>
          <w:tcPr>
            <w:tcW w:w="1134" w:type="dxa"/>
            <w:vAlign w:val="center"/>
          </w:tcPr>
          <w:p w14:paraId="42FB4BD8" w14:textId="77777777" w:rsidR="001A07A6" w:rsidRPr="00A02979" w:rsidRDefault="001A07A6" w:rsidP="001A07A6">
            <w:pPr>
              <w:rPr>
                <w:sz w:val="24"/>
                <w:lang w:eastAsia="ru-RU"/>
              </w:rPr>
            </w:pPr>
            <w:r w:rsidRPr="00A02979">
              <w:rPr>
                <w:sz w:val="24"/>
                <w:lang w:eastAsia="ru-RU"/>
              </w:rPr>
              <w:t>Урок 14</w:t>
            </w:r>
          </w:p>
        </w:tc>
        <w:tc>
          <w:tcPr>
            <w:tcW w:w="7937" w:type="dxa"/>
            <w:vAlign w:val="center"/>
          </w:tcPr>
          <w:p w14:paraId="3D997343" w14:textId="77777777" w:rsidR="001A07A6" w:rsidRPr="001A07A6" w:rsidRDefault="001A07A6" w:rsidP="001A07A6">
            <w:pPr>
              <w:jc w:val="both"/>
              <w:rPr>
                <w:sz w:val="24"/>
                <w:lang w:val="ru-RU" w:eastAsia="ru-RU"/>
              </w:rPr>
            </w:pPr>
            <w:r w:rsidRPr="001A07A6">
              <w:rPr>
                <w:sz w:val="24"/>
                <w:lang w:val="ru-RU" w:eastAsia="ru-RU"/>
              </w:rPr>
              <w:t>Представление в сказке народного быта и культуры. Произведения по выбору, например, русская народная сказка "Сивка-бурка"</w:t>
            </w:r>
          </w:p>
        </w:tc>
      </w:tr>
      <w:tr w:rsidR="001A07A6" w:rsidRPr="00A02979" w14:paraId="3D121145" w14:textId="77777777" w:rsidTr="001A07A6">
        <w:tc>
          <w:tcPr>
            <w:tcW w:w="1134" w:type="dxa"/>
            <w:vAlign w:val="center"/>
          </w:tcPr>
          <w:p w14:paraId="4C7F36CE" w14:textId="77777777" w:rsidR="001A07A6" w:rsidRPr="00A02979" w:rsidRDefault="001A07A6" w:rsidP="001A07A6">
            <w:pPr>
              <w:rPr>
                <w:sz w:val="24"/>
                <w:lang w:eastAsia="ru-RU"/>
              </w:rPr>
            </w:pPr>
            <w:r w:rsidRPr="00A02979">
              <w:rPr>
                <w:sz w:val="24"/>
                <w:lang w:eastAsia="ru-RU"/>
              </w:rPr>
              <w:t>Урок 15</w:t>
            </w:r>
          </w:p>
        </w:tc>
        <w:tc>
          <w:tcPr>
            <w:tcW w:w="7937" w:type="dxa"/>
            <w:vAlign w:val="center"/>
          </w:tcPr>
          <w:p w14:paraId="47665D32" w14:textId="77777777" w:rsidR="001A07A6" w:rsidRPr="00A02979" w:rsidRDefault="001A07A6" w:rsidP="001A07A6">
            <w:pPr>
              <w:jc w:val="both"/>
              <w:rPr>
                <w:sz w:val="24"/>
                <w:lang w:eastAsia="ru-RU"/>
              </w:rPr>
            </w:pPr>
            <w:r w:rsidRPr="00A02979">
              <w:rPr>
                <w:sz w:val="24"/>
                <w:lang w:eastAsia="ru-RU"/>
              </w:rPr>
              <w:t>Пословицы народов России</w:t>
            </w:r>
          </w:p>
        </w:tc>
      </w:tr>
      <w:tr w:rsidR="001A07A6" w:rsidRPr="003F62E5" w14:paraId="3C89DE1D" w14:textId="77777777" w:rsidTr="001A07A6">
        <w:tc>
          <w:tcPr>
            <w:tcW w:w="1134" w:type="dxa"/>
            <w:vAlign w:val="center"/>
          </w:tcPr>
          <w:p w14:paraId="792D5031" w14:textId="77777777" w:rsidR="001A07A6" w:rsidRPr="00A02979" w:rsidRDefault="001A07A6" w:rsidP="001A07A6">
            <w:pPr>
              <w:rPr>
                <w:sz w:val="24"/>
                <w:lang w:eastAsia="ru-RU"/>
              </w:rPr>
            </w:pPr>
            <w:r w:rsidRPr="00A02979">
              <w:rPr>
                <w:sz w:val="24"/>
                <w:lang w:eastAsia="ru-RU"/>
              </w:rPr>
              <w:t>Урок 16</w:t>
            </w:r>
          </w:p>
        </w:tc>
        <w:tc>
          <w:tcPr>
            <w:tcW w:w="7937" w:type="dxa"/>
            <w:vAlign w:val="center"/>
          </w:tcPr>
          <w:p w14:paraId="5A6A569E" w14:textId="77777777" w:rsidR="001A07A6" w:rsidRPr="001A07A6" w:rsidRDefault="001A07A6" w:rsidP="001A07A6">
            <w:pPr>
              <w:jc w:val="both"/>
              <w:rPr>
                <w:sz w:val="24"/>
                <w:lang w:val="ru-RU" w:eastAsia="ru-RU"/>
              </w:rPr>
            </w:pPr>
            <w:r w:rsidRPr="001A07A6">
              <w:rPr>
                <w:sz w:val="24"/>
                <w:lang w:val="ru-RU" w:eastAsia="ru-RU"/>
              </w:rPr>
              <w:t>Устное народное творчество. Характеристика малых жанров фольклора: потешки, небылицы, скороговорки, считалки...</w:t>
            </w:r>
          </w:p>
        </w:tc>
      </w:tr>
      <w:tr w:rsidR="001A07A6" w:rsidRPr="003F62E5" w14:paraId="5B34C11C" w14:textId="77777777" w:rsidTr="001A07A6">
        <w:tc>
          <w:tcPr>
            <w:tcW w:w="1134" w:type="dxa"/>
            <w:vAlign w:val="center"/>
          </w:tcPr>
          <w:p w14:paraId="101ADBE6" w14:textId="77777777" w:rsidR="001A07A6" w:rsidRPr="00A02979" w:rsidRDefault="001A07A6" w:rsidP="001A07A6">
            <w:pPr>
              <w:rPr>
                <w:sz w:val="24"/>
                <w:lang w:eastAsia="ru-RU"/>
              </w:rPr>
            </w:pPr>
            <w:r w:rsidRPr="00A02979">
              <w:rPr>
                <w:sz w:val="24"/>
                <w:lang w:eastAsia="ru-RU"/>
              </w:rPr>
              <w:t>Урок 17</w:t>
            </w:r>
          </w:p>
        </w:tc>
        <w:tc>
          <w:tcPr>
            <w:tcW w:w="7937" w:type="dxa"/>
            <w:vAlign w:val="center"/>
          </w:tcPr>
          <w:p w14:paraId="7172C677" w14:textId="77777777" w:rsidR="001A07A6" w:rsidRPr="001A07A6" w:rsidRDefault="001A07A6" w:rsidP="001A07A6">
            <w:pPr>
              <w:jc w:val="both"/>
              <w:rPr>
                <w:sz w:val="24"/>
                <w:lang w:val="ru-RU" w:eastAsia="ru-RU"/>
              </w:rPr>
            </w:pPr>
            <w:r w:rsidRPr="001A07A6">
              <w:rPr>
                <w:sz w:val="24"/>
                <w:lang w:val="ru-RU" w:eastAsia="ru-RU"/>
              </w:rPr>
              <w:t>Загадка как жанр фольклора, знакомство с видами загадок</w:t>
            </w:r>
          </w:p>
        </w:tc>
      </w:tr>
      <w:tr w:rsidR="001A07A6" w:rsidRPr="003F62E5" w14:paraId="39230E7C" w14:textId="77777777" w:rsidTr="001A07A6">
        <w:tc>
          <w:tcPr>
            <w:tcW w:w="1134" w:type="dxa"/>
            <w:vAlign w:val="center"/>
          </w:tcPr>
          <w:p w14:paraId="11E12F02" w14:textId="77777777" w:rsidR="001A07A6" w:rsidRPr="00A02979" w:rsidRDefault="001A07A6" w:rsidP="001A07A6">
            <w:pPr>
              <w:rPr>
                <w:sz w:val="24"/>
                <w:lang w:eastAsia="ru-RU"/>
              </w:rPr>
            </w:pPr>
            <w:r w:rsidRPr="00A02979">
              <w:rPr>
                <w:sz w:val="24"/>
                <w:lang w:eastAsia="ru-RU"/>
              </w:rPr>
              <w:t>Урок 18</w:t>
            </w:r>
          </w:p>
        </w:tc>
        <w:tc>
          <w:tcPr>
            <w:tcW w:w="7937" w:type="dxa"/>
            <w:vAlign w:val="center"/>
          </w:tcPr>
          <w:p w14:paraId="06D51F6B"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"Фольклор (устное народное творчество)"</w:t>
            </w:r>
          </w:p>
        </w:tc>
      </w:tr>
      <w:tr w:rsidR="001A07A6" w:rsidRPr="003F62E5" w14:paraId="07EC094D" w14:textId="77777777" w:rsidTr="001A07A6">
        <w:tc>
          <w:tcPr>
            <w:tcW w:w="1134" w:type="dxa"/>
            <w:vAlign w:val="center"/>
          </w:tcPr>
          <w:p w14:paraId="10EF70E2" w14:textId="77777777" w:rsidR="001A07A6" w:rsidRPr="00A02979" w:rsidRDefault="001A07A6" w:rsidP="001A07A6">
            <w:pPr>
              <w:rPr>
                <w:sz w:val="24"/>
                <w:lang w:eastAsia="ru-RU"/>
              </w:rPr>
            </w:pPr>
            <w:r w:rsidRPr="00A02979">
              <w:rPr>
                <w:sz w:val="24"/>
                <w:lang w:eastAsia="ru-RU"/>
              </w:rPr>
              <w:t>Урок 19</w:t>
            </w:r>
          </w:p>
        </w:tc>
        <w:tc>
          <w:tcPr>
            <w:tcW w:w="7937" w:type="dxa"/>
            <w:vAlign w:val="center"/>
          </w:tcPr>
          <w:p w14:paraId="4CCA4CAB"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Проект: составляем словарь устаревших слов</w:t>
            </w:r>
          </w:p>
        </w:tc>
      </w:tr>
      <w:tr w:rsidR="001A07A6" w:rsidRPr="00A02979" w14:paraId="6352E723" w14:textId="77777777" w:rsidTr="001A07A6">
        <w:tc>
          <w:tcPr>
            <w:tcW w:w="1134" w:type="dxa"/>
            <w:vAlign w:val="center"/>
          </w:tcPr>
          <w:p w14:paraId="052D85E6" w14:textId="77777777" w:rsidR="001A07A6" w:rsidRPr="00A02979" w:rsidRDefault="001A07A6" w:rsidP="001A07A6">
            <w:pPr>
              <w:rPr>
                <w:sz w:val="24"/>
                <w:lang w:eastAsia="ru-RU"/>
              </w:rPr>
            </w:pPr>
            <w:r w:rsidRPr="00A02979">
              <w:rPr>
                <w:sz w:val="24"/>
                <w:lang w:eastAsia="ru-RU"/>
              </w:rPr>
              <w:t>Урок 20</w:t>
            </w:r>
          </w:p>
        </w:tc>
        <w:tc>
          <w:tcPr>
            <w:tcW w:w="7937" w:type="dxa"/>
            <w:vAlign w:val="center"/>
          </w:tcPr>
          <w:p w14:paraId="3E768180" w14:textId="77777777" w:rsidR="001A07A6" w:rsidRPr="00A02979" w:rsidRDefault="001A07A6" w:rsidP="001A07A6">
            <w:pPr>
              <w:jc w:val="both"/>
              <w:rPr>
                <w:sz w:val="24"/>
                <w:lang w:eastAsia="ru-RU"/>
              </w:rPr>
            </w:pPr>
            <w:r w:rsidRPr="001A07A6">
              <w:rPr>
                <w:sz w:val="24"/>
                <w:lang w:val="ru-RU" w:eastAsia="ru-RU"/>
              </w:rPr>
              <w:t xml:space="preserve">Резервный урок. Работа со словарем: язык былины, устаревшие слова, их место и представление в современной лексике. </w:t>
            </w:r>
            <w:r w:rsidRPr="00A02979">
              <w:rPr>
                <w:sz w:val="24"/>
                <w:lang w:eastAsia="ru-RU"/>
              </w:rPr>
              <w:t>Проект "Словарь устаревших слов"</w:t>
            </w:r>
          </w:p>
        </w:tc>
      </w:tr>
      <w:tr w:rsidR="001A07A6" w:rsidRPr="003F62E5" w14:paraId="73D4333D" w14:textId="77777777" w:rsidTr="001A07A6">
        <w:tc>
          <w:tcPr>
            <w:tcW w:w="1134" w:type="dxa"/>
            <w:vAlign w:val="center"/>
          </w:tcPr>
          <w:p w14:paraId="7E7A092C" w14:textId="77777777" w:rsidR="001A07A6" w:rsidRPr="00A02979" w:rsidRDefault="001A07A6" w:rsidP="001A07A6">
            <w:pPr>
              <w:rPr>
                <w:sz w:val="24"/>
                <w:lang w:eastAsia="ru-RU"/>
              </w:rPr>
            </w:pPr>
            <w:r w:rsidRPr="00A02979">
              <w:rPr>
                <w:sz w:val="24"/>
                <w:lang w:eastAsia="ru-RU"/>
              </w:rPr>
              <w:t>Урок 21</w:t>
            </w:r>
          </w:p>
        </w:tc>
        <w:tc>
          <w:tcPr>
            <w:tcW w:w="7937" w:type="dxa"/>
            <w:vAlign w:val="center"/>
          </w:tcPr>
          <w:p w14:paraId="2ABEC68F" w14:textId="77777777" w:rsidR="001A07A6" w:rsidRPr="001A07A6" w:rsidRDefault="001A07A6" w:rsidP="001A07A6">
            <w:pPr>
              <w:jc w:val="both"/>
              <w:rPr>
                <w:sz w:val="24"/>
                <w:lang w:val="ru-RU" w:eastAsia="ru-RU"/>
              </w:rPr>
            </w:pPr>
            <w:r w:rsidRPr="001A07A6">
              <w:rPr>
                <w:sz w:val="24"/>
                <w:lang w:val="ru-RU" w:eastAsia="ru-RU"/>
              </w:rPr>
              <w:t>Резервный урок. Историческая обстановка как фон создания произведения (на примере былин)</w:t>
            </w:r>
          </w:p>
        </w:tc>
      </w:tr>
      <w:tr w:rsidR="001A07A6" w:rsidRPr="003F62E5" w14:paraId="40B371A7" w14:textId="77777777" w:rsidTr="001A07A6">
        <w:tc>
          <w:tcPr>
            <w:tcW w:w="1134" w:type="dxa"/>
            <w:vAlign w:val="center"/>
          </w:tcPr>
          <w:p w14:paraId="2EBE9C74" w14:textId="77777777" w:rsidR="001A07A6" w:rsidRPr="00A02979" w:rsidRDefault="001A07A6" w:rsidP="001A07A6">
            <w:pPr>
              <w:rPr>
                <w:sz w:val="24"/>
                <w:lang w:eastAsia="ru-RU"/>
              </w:rPr>
            </w:pPr>
            <w:r w:rsidRPr="00A02979">
              <w:rPr>
                <w:sz w:val="24"/>
                <w:lang w:eastAsia="ru-RU"/>
              </w:rPr>
              <w:lastRenderedPageBreak/>
              <w:t>Урок 22</w:t>
            </w:r>
          </w:p>
        </w:tc>
        <w:tc>
          <w:tcPr>
            <w:tcW w:w="7937" w:type="dxa"/>
            <w:vAlign w:val="center"/>
          </w:tcPr>
          <w:p w14:paraId="6184DA31" w14:textId="77777777" w:rsidR="001A07A6" w:rsidRPr="001A07A6" w:rsidRDefault="001A07A6" w:rsidP="001A07A6">
            <w:pPr>
              <w:jc w:val="both"/>
              <w:rPr>
                <w:sz w:val="24"/>
                <w:lang w:val="ru-RU" w:eastAsia="ru-RU"/>
              </w:rPr>
            </w:pPr>
            <w:r w:rsidRPr="001A07A6">
              <w:rPr>
                <w:sz w:val="24"/>
                <w:lang w:val="ru-RU" w:eastAsia="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sidRPr="00A02979">
              <w:rPr>
                <w:sz w:val="24"/>
                <w:lang w:eastAsia="ru-RU"/>
              </w:rPr>
              <w:t>XIX</w:t>
            </w:r>
            <w:r w:rsidRPr="001A07A6">
              <w:rPr>
                <w:sz w:val="24"/>
                <w:lang w:val="ru-RU" w:eastAsia="ru-RU"/>
              </w:rPr>
              <w:t xml:space="preserve"> - </w:t>
            </w:r>
            <w:r w:rsidRPr="00A02979">
              <w:rPr>
                <w:sz w:val="24"/>
                <w:lang w:eastAsia="ru-RU"/>
              </w:rPr>
              <w:t>XX</w:t>
            </w:r>
            <w:r w:rsidRPr="001A07A6">
              <w:rPr>
                <w:sz w:val="24"/>
                <w:lang w:val="ru-RU" w:eastAsia="ru-RU"/>
              </w:rPr>
              <w:t xml:space="preserve"> вв.</w:t>
            </w:r>
          </w:p>
        </w:tc>
      </w:tr>
      <w:tr w:rsidR="001A07A6" w:rsidRPr="003F62E5" w14:paraId="7870E3B8" w14:textId="77777777" w:rsidTr="001A07A6">
        <w:tc>
          <w:tcPr>
            <w:tcW w:w="1134" w:type="dxa"/>
            <w:vAlign w:val="center"/>
          </w:tcPr>
          <w:p w14:paraId="3F1BE411" w14:textId="77777777" w:rsidR="001A07A6" w:rsidRPr="00A02979" w:rsidRDefault="001A07A6" w:rsidP="001A07A6">
            <w:pPr>
              <w:rPr>
                <w:sz w:val="24"/>
                <w:lang w:eastAsia="ru-RU"/>
              </w:rPr>
            </w:pPr>
            <w:r w:rsidRPr="00A02979">
              <w:rPr>
                <w:sz w:val="24"/>
                <w:lang w:eastAsia="ru-RU"/>
              </w:rPr>
              <w:t>Урок 23</w:t>
            </w:r>
          </w:p>
        </w:tc>
        <w:tc>
          <w:tcPr>
            <w:tcW w:w="7937" w:type="dxa"/>
            <w:vAlign w:val="center"/>
          </w:tcPr>
          <w:p w14:paraId="2C093632" w14:textId="77777777" w:rsidR="001A07A6" w:rsidRPr="001A07A6" w:rsidRDefault="001A07A6" w:rsidP="001A07A6">
            <w:pPr>
              <w:jc w:val="both"/>
              <w:rPr>
                <w:sz w:val="24"/>
                <w:lang w:val="ru-RU" w:eastAsia="ru-RU"/>
              </w:rPr>
            </w:pPr>
            <w:r w:rsidRPr="001A07A6">
              <w:rPr>
                <w:sz w:val="24"/>
                <w:lang w:val="ru-RU" w:eastAsia="ru-RU"/>
              </w:rPr>
              <w:t xml:space="preserve">Средства художественной выразительности (эпитет, сравнение, олицетворение) в лирических произведениях поэтов </w:t>
            </w:r>
            <w:r w:rsidRPr="00A02979">
              <w:rPr>
                <w:sz w:val="24"/>
                <w:lang w:eastAsia="ru-RU"/>
              </w:rPr>
              <w:t>XIX</w:t>
            </w:r>
            <w:r w:rsidRPr="001A07A6">
              <w:rPr>
                <w:sz w:val="24"/>
                <w:lang w:val="ru-RU" w:eastAsia="ru-RU"/>
              </w:rPr>
              <w:t xml:space="preserve"> - </w:t>
            </w:r>
            <w:r w:rsidRPr="00A02979">
              <w:rPr>
                <w:sz w:val="24"/>
                <w:lang w:eastAsia="ru-RU"/>
              </w:rPr>
              <w:t>XX</w:t>
            </w:r>
            <w:r w:rsidRPr="001A07A6">
              <w:rPr>
                <w:sz w:val="24"/>
                <w:lang w:val="ru-RU" w:eastAsia="ru-RU"/>
              </w:rPr>
              <w:t xml:space="preserve"> вв.</w:t>
            </w:r>
          </w:p>
        </w:tc>
      </w:tr>
      <w:tr w:rsidR="001A07A6" w:rsidRPr="003F62E5" w14:paraId="1AAF1FE3" w14:textId="77777777" w:rsidTr="001A07A6">
        <w:tc>
          <w:tcPr>
            <w:tcW w:w="1134" w:type="dxa"/>
            <w:vAlign w:val="center"/>
          </w:tcPr>
          <w:p w14:paraId="1DDCF598" w14:textId="77777777" w:rsidR="001A07A6" w:rsidRPr="00A02979" w:rsidRDefault="001A07A6" w:rsidP="001A07A6">
            <w:pPr>
              <w:rPr>
                <w:sz w:val="24"/>
                <w:lang w:eastAsia="ru-RU"/>
              </w:rPr>
            </w:pPr>
            <w:r w:rsidRPr="00A02979">
              <w:rPr>
                <w:sz w:val="24"/>
                <w:lang w:eastAsia="ru-RU"/>
              </w:rPr>
              <w:t>Урок 24</w:t>
            </w:r>
          </w:p>
        </w:tc>
        <w:tc>
          <w:tcPr>
            <w:tcW w:w="7937" w:type="dxa"/>
            <w:vAlign w:val="center"/>
          </w:tcPr>
          <w:p w14:paraId="40C6837D" w14:textId="77777777" w:rsidR="001A07A6" w:rsidRPr="001A07A6" w:rsidRDefault="001A07A6" w:rsidP="001A07A6">
            <w:pPr>
              <w:jc w:val="both"/>
              <w:rPr>
                <w:sz w:val="24"/>
                <w:lang w:val="ru-RU" w:eastAsia="ru-RU"/>
              </w:rPr>
            </w:pPr>
            <w:r w:rsidRPr="001A07A6">
              <w:rPr>
                <w:sz w:val="24"/>
                <w:lang w:val="ru-RU" w:eastAsia="ru-RU"/>
              </w:rPr>
              <w:t>Описание картин осенней природы в стихотворении Ф.И. Тютчева "Есть в осени первоначальной...", "Листья"</w:t>
            </w:r>
          </w:p>
        </w:tc>
      </w:tr>
      <w:tr w:rsidR="001A07A6" w:rsidRPr="003F62E5" w14:paraId="0EBB6766" w14:textId="77777777" w:rsidTr="001A07A6">
        <w:tc>
          <w:tcPr>
            <w:tcW w:w="1134" w:type="dxa"/>
            <w:vAlign w:val="center"/>
          </w:tcPr>
          <w:p w14:paraId="4B671A43" w14:textId="77777777" w:rsidR="001A07A6" w:rsidRPr="00A02979" w:rsidRDefault="001A07A6" w:rsidP="001A07A6">
            <w:pPr>
              <w:rPr>
                <w:sz w:val="24"/>
                <w:lang w:eastAsia="ru-RU"/>
              </w:rPr>
            </w:pPr>
            <w:r w:rsidRPr="00A02979">
              <w:rPr>
                <w:sz w:val="24"/>
                <w:lang w:eastAsia="ru-RU"/>
              </w:rPr>
              <w:t>Урок 25</w:t>
            </w:r>
          </w:p>
        </w:tc>
        <w:tc>
          <w:tcPr>
            <w:tcW w:w="7937" w:type="dxa"/>
            <w:vAlign w:val="center"/>
          </w:tcPr>
          <w:p w14:paraId="4D674B2A" w14:textId="77777777" w:rsidR="001A07A6" w:rsidRPr="001A07A6" w:rsidRDefault="001A07A6" w:rsidP="001A07A6">
            <w:pPr>
              <w:jc w:val="both"/>
              <w:rPr>
                <w:sz w:val="24"/>
                <w:lang w:val="ru-RU" w:eastAsia="ru-RU"/>
              </w:rPr>
            </w:pPr>
            <w:r w:rsidRPr="001A07A6">
              <w:rPr>
                <w:sz w:val="24"/>
                <w:lang w:val="ru-RU" w:eastAsia="ru-RU"/>
              </w:rPr>
              <w:t>Сравнение стихотворений об осени. На примере произведений Ф.И. Тютчева "Есть в осени первоначальной..." и А.Н. Майкова "Осень"</w:t>
            </w:r>
          </w:p>
        </w:tc>
      </w:tr>
      <w:tr w:rsidR="001A07A6" w:rsidRPr="003F62E5" w14:paraId="43C28103" w14:textId="77777777" w:rsidTr="001A07A6">
        <w:tc>
          <w:tcPr>
            <w:tcW w:w="1134" w:type="dxa"/>
            <w:vAlign w:val="center"/>
          </w:tcPr>
          <w:p w14:paraId="467A5F10" w14:textId="77777777" w:rsidR="001A07A6" w:rsidRPr="00A02979" w:rsidRDefault="001A07A6" w:rsidP="001A07A6">
            <w:pPr>
              <w:rPr>
                <w:sz w:val="24"/>
                <w:lang w:eastAsia="ru-RU"/>
              </w:rPr>
            </w:pPr>
            <w:r w:rsidRPr="00A02979">
              <w:rPr>
                <w:sz w:val="24"/>
                <w:lang w:eastAsia="ru-RU"/>
              </w:rPr>
              <w:t>Урок 26</w:t>
            </w:r>
          </w:p>
        </w:tc>
        <w:tc>
          <w:tcPr>
            <w:tcW w:w="7937" w:type="dxa"/>
            <w:vAlign w:val="center"/>
          </w:tcPr>
          <w:p w14:paraId="5F9DCCB1" w14:textId="77777777" w:rsidR="001A07A6" w:rsidRPr="001A07A6" w:rsidRDefault="001A07A6" w:rsidP="001A07A6">
            <w:pPr>
              <w:jc w:val="both"/>
              <w:rPr>
                <w:sz w:val="24"/>
                <w:lang w:val="ru-RU" w:eastAsia="ru-RU"/>
              </w:rPr>
            </w:pPr>
            <w:r w:rsidRPr="001A07A6">
              <w:rPr>
                <w:sz w:val="24"/>
                <w:lang w:val="ru-RU" w:eastAsia="ru-RU"/>
              </w:rPr>
              <w:t>Олицетворение как одно из средств выразительности лирического произведения</w:t>
            </w:r>
          </w:p>
        </w:tc>
      </w:tr>
      <w:tr w:rsidR="001A07A6" w:rsidRPr="00A02979" w14:paraId="7202257B" w14:textId="77777777" w:rsidTr="001A07A6">
        <w:tc>
          <w:tcPr>
            <w:tcW w:w="1134" w:type="dxa"/>
            <w:vAlign w:val="center"/>
          </w:tcPr>
          <w:p w14:paraId="17DC1A59" w14:textId="77777777" w:rsidR="001A07A6" w:rsidRPr="00A02979" w:rsidRDefault="001A07A6" w:rsidP="001A07A6">
            <w:pPr>
              <w:rPr>
                <w:sz w:val="24"/>
                <w:lang w:eastAsia="ru-RU"/>
              </w:rPr>
            </w:pPr>
            <w:r w:rsidRPr="00A02979">
              <w:rPr>
                <w:sz w:val="24"/>
                <w:lang w:eastAsia="ru-RU"/>
              </w:rPr>
              <w:t>Урок 27</w:t>
            </w:r>
          </w:p>
        </w:tc>
        <w:tc>
          <w:tcPr>
            <w:tcW w:w="7937" w:type="dxa"/>
            <w:vAlign w:val="center"/>
          </w:tcPr>
          <w:p w14:paraId="71EB7C08" w14:textId="77777777" w:rsidR="001A07A6" w:rsidRPr="00A02979" w:rsidRDefault="001A07A6" w:rsidP="001A07A6">
            <w:pPr>
              <w:jc w:val="both"/>
              <w:rPr>
                <w:sz w:val="24"/>
                <w:lang w:eastAsia="ru-RU"/>
              </w:rPr>
            </w:pPr>
            <w:r w:rsidRPr="001A07A6">
              <w:rPr>
                <w:sz w:val="24"/>
                <w:lang w:val="ru-RU" w:eastAsia="ru-RU"/>
              </w:rPr>
              <w:t xml:space="preserve">Восприятие картин зимнего пейзажа в стихотворениях, А.А. Фета "Кот поет, глаза прищуря", "Мама! </w:t>
            </w:r>
            <w:r w:rsidRPr="00A02979">
              <w:rPr>
                <w:sz w:val="24"/>
                <w:lang w:eastAsia="ru-RU"/>
              </w:rPr>
              <w:t>Глянь-ка из окошка...", И.С. Никитин "Встреча зимы"</w:t>
            </w:r>
          </w:p>
        </w:tc>
      </w:tr>
      <w:tr w:rsidR="001A07A6" w:rsidRPr="003F62E5" w14:paraId="2BF07B90" w14:textId="77777777" w:rsidTr="001A07A6">
        <w:tc>
          <w:tcPr>
            <w:tcW w:w="1134" w:type="dxa"/>
            <w:vAlign w:val="center"/>
          </w:tcPr>
          <w:p w14:paraId="5764D326" w14:textId="77777777" w:rsidR="001A07A6" w:rsidRPr="00A02979" w:rsidRDefault="001A07A6" w:rsidP="001A07A6">
            <w:pPr>
              <w:rPr>
                <w:sz w:val="24"/>
                <w:lang w:eastAsia="ru-RU"/>
              </w:rPr>
            </w:pPr>
            <w:r w:rsidRPr="00A02979">
              <w:rPr>
                <w:sz w:val="24"/>
                <w:lang w:eastAsia="ru-RU"/>
              </w:rPr>
              <w:t>Урок 28</w:t>
            </w:r>
          </w:p>
        </w:tc>
        <w:tc>
          <w:tcPr>
            <w:tcW w:w="7937" w:type="dxa"/>
            <w:vAlign w:val="center"/>
          </w:tcPr>
          <w:p w14:paraId="52052F32" w14:textId="77777777" w:rsidR="001A07A6" w:rsidRPr="001A07A6" w:rsidRDefault="001A07A6" w:rsidP="001A07A6">
            <w:pPr>
              <w:jc w:val="both"/>
              <w:rPr>
                <w:sz w:val="24"/>
                <w:lang w:val="ru-RU" w:eastAsia="ru-RU"/>
              </w:rPr>
            </w:pPr>
            <w:r w:rsidRPr="001A07A6">
              <w:rPr>
                <w:sz w:val="24"/>
                <w:lang w:val="ru-RU" w:eastAsia="ru-RU"/>
              </w:rPr>
              <w:t>Слова, с помощью которых поэт описывает и оживляет природу на примере стихотворений И.З. Сурикова "Детство", "Зима"</w:t>
            </w:r>
          </w:p>
        </w:tc>
      </w:tr>
      <w:tr w:rsidR="001A07A6" w:rsidRPr="003F62E5" w14:paraId="1C2C576F" w14:textId="77777777" w:rsidTr="001A07A6">
        <w:tc>
          <w:tcPr>
            <w:tcW w:w="1134" w:type="dxa"/>
            <w:vAlign w:val="center"/>
          </w:tcPr>
          <w:p w14:paraId="43C11A74" w14:textId="77777777" w:rsidR="001A07A6" w:rsidRPr="00A02979" w:rsidRDefault="001A07A6" w:rsidP="001A07A6">
            <w:pPr>
              <w:rPr>
                <w:sz w:val="24"/>
                <w:lang w:eastAsia="ru-RU"/>
              </w:rPr>
            </w:pPr>
            <w:r w:rsidRPr="00A02979">
              <w:rPr>
                <w:sz w:val="24"/>
                <w:lang w:eastAsia="ru-RU"/>
              </w:rPr>
              <w:t>Урок 29</w:t>
            </w:r>
          </w:p>
        </w:tc>
        <w:tc>
          <w:tcPr>
            <w:tcW w:w="7937" w:type="dxa"/>
            <w:vAlign w:val="center"/>
          </w:tcPr>
          <w:p w14:paraId="6220B77E" w14:textId="77777777" w:rsidR="001A07A6" w:rsidRPr="001A07A6" w:rsidRDefault="001A07A6" w:rsidP="001A07A6">
            <w:pPr>
              <w:jc w:val="both"/>
              <w:rPr>
                <w:sz w:val="24"/>
                <w:lang w:val="ru-RU" w:eastAsia="ru-RU"/>
              </w:rPr>
            </w:pPr>
            <w:r w:rsidRPr="001A07A6">
              <w:rPr>
                <w:sz w:val="24"/>
                <w:lang w:val="ru-RU" w:eastAsia="ru-RU"/>
              </w:rPr>
              <w:t>Поэты о красоте родной природы. На примере произведения Н.А. Некрасова "Железная дорога" (отрывок)</w:t>
            </w:r>
          </w:p>
        </w:tc>
      </w:tr>
      <w:tr w:rsidR="001A07A6" w:rsidRPr="00A02979" w14:paraId="71AD2D8D" w14:textId="77777777" w:rsidTr="001A07A6">
        <w:tc>
          <w:tcPr>
            <w:tcW w:w="1134" w:type="dxa"/>
            <w:vAlign w:val="center"/>
          </w:tcPr>
          <w:p w14:paraId="6C22FE0F" w14:textId="77777777" w:rsidR="001A07A6" w:rsidRPr="00A02979" w:rsidRDefault="001A07A6" w:rsidP="001A07A6">
            <w:pPr>
              <w:rPr>
                <w:sz w:val="24"/>
                <w:lang w:eastAsia="ru-RU"/>
              </w:rPr>
            </w:pPr>
            <w:r w:rsidRPr="00A02979">
              <w:rPr>
                <w:sz w:val="24"/>
                <w:lang w:eastAsia="ru-RU"/>
              </w:rPr>
              <w:t>Урок 30</w:t>
            </w:r>
          </w:p>
        </w:tc>
        <w:tc>
          <w:tcPr>
            <w:tcW w:w="7937" w:type="dxa"/>
            <w:vAlign w:val="center"/>
          </w:tcPr>
          <w:p w14:paraId="15798342" w14:textId="77777777" w:rsidR="001A07A6" w:rsidRPr="00A02979" w:rsidRDefault="001A07A6" w:rsidP="001A07A6">
            <w:pPr>
              <w:jc w:val="both"/>
              <w:rPr>
                <w:sz w:val="24"/>
                <w:lang w:eastAsia="ru-RU"/>
              </w:rPr>
            </w:pPr>
            <w:r w:rsidRPr="001A07A6">
              <w:rPr>
                <w:sz w:val="24"/>
                <w:lang w:val="ru-RU" w:eastAsia="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A02979">
              <w:rPr>
                <w:sz w:val="24"/>
                <w:lang w:eastAsia="ru-RU"/>
              </w:rPr>
              <w:t>(отрывок)</w:t>
            </w:r>
          </w:p>
        </w:tc>
      </w:tr>
      <w:tr w:rsidR="001A07A6" w:rsidRPr="003F62E5" w14:paraId="6CE7C12C" w14:textId="77777777" w:rsidTr="001A07A6">
        <w:tc>
          <w:tcPr>
            <w:tcW w:w="1134" w:type="dxa"/>
            <w:vAlign w:val="center"/>
          </w:tcPr>
          <w:p w14:paraId="1BB96B5E" w14:textId="77777777" w:rsidR="001A07A6" w:rsidRPr="00A02979" w:rsidRDefault="001A07A6" w:rsidP="001A07A6">
            <w:pPr>
              <w:rPr>
                <w:sz w:val="24"/>
                <w:lang w:eastAsia="ru-RU"/>
              </w:rPr>
            </w:pPr>
            <w:r w:rsidRPr="00A02979">
              <w:rPr>
                <w:sz w:val="24"/>
                <w:lang w:eastAsia="ru-RU"/>
              </w:rPr>
              <w:t>Урок 31</w:t>
            </w:r>
          </w:p>
        </w:tc>
        <w:tc>
          <w:tcPr>
            <w:tcW w:w="7937" w:type="dxa"/>
            <w:vAlign w:val="center"/>
          </w:tcPr>
          <w:p w14:paraId="3358B36A" w14:textId="77777777" w:rsidR="001A07A6" w:rsidRPr="001A07A6" w:rsidRDefault="001A07A6" w:rsidP="001A07A6">
            <w:pPr>
              <w:jc w:val="both"/>
              <w:rPr>
                <w:sz w:val="24"/>
                <w:lang w:val="ru-RU" w:eastAsia="ru-RU"/>
              </w:rPr>
            </w:pPr>
            <w:r w:rsidRPr="001A07A6">
              <w:rPr>
                <w:sz w:val="24"/>
                <w:lang w:val="ru-RU" w:eastAsia="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rsidR="001A07A6" w:rsidRPr="00A02979" w14:paraId="560A5E54" w14:textId="77777777" w:rsidTr="001A07A6">
        <w:tc>
          <w:tcPr>
            <w:tcW w:w="1134" w:type="dxa"/>
            <w:vAlign w:val="center"/>
          </w:tcPr>
          <w:p w14:paraId="11EAA2C2" w14:textId="77777777" w:rsidR="001A07A6" w:rsidRPr="00A02979" w:rsidRDefault="001A07A6" w:rsidP="001A07A6">
            <w:pPr>
              <w:rPr>
                <w:sz w:val="24"/>
                <w:lang w:eastAsia="ru-RU"/>
              </w:rPr>
            </w:pPr>
            <w:r w:rsidRPr="00A02979">
              <w:rPr>
                <w:sz w:val="24"/>
                <w:lang w:eastAsia="ru-RU"/>
              </w:rPr>
              <w:t>Урок 32</w:t>
            </w:r>
          </w:p>
        </w:tc>
        <w:tc>
          <w:tcPr>
            <w:tcW w:w="7937" w:type="dxa"/>
            <w:vAlign w:val="center"/>
          </w:tcPr>
          <w:p w14:paraId="7172A3FF" w14:textId="77777777" w:rsidR="001A07A6" w:rsidRPr="00A02979" w:rsidRDefault="001A07A6" w:rsidP="001A07A6">
            <w:pPr>
              <w:jc w:val="both"/>
              <w:rPr>
                <w:sz w:val="24"/>
                <w:lang w:eastAsia="ru-RU"/>
              </w:rPr>
            </w:pPr>
            <w:r w:rsidRPr="001A07A6">
              <w:rPr>
                <w:sz w:val="24"/>
                <w:lang w:val="ru-RU" w:eastAsia="ru-RU"/>
              </w:rPr>
              <w:t xml:space="preserve">Использование с учетом учебных задач аппарата издания (обложка, оглавление, аннотация, предисловие, иллюстрации). </w:t>
            </w:r>
            <w:r w:rsidRPr="00A02979">
              <w:rPr>
                <w:sz w:val="24"/>
                <w:lang w:eastAsia="ru-RU"/>
              </w:rPr>
              <w:t>Художник-иллюстратор</w:t>
            </w:r>
          </w:p>
        </w:tc>
      </w:tr>
      <w:tr w:rsidR="001A07A6" w:rsidRPr="003F62E5" w14:paraId="1BB17ED4" w14:textId="77777777" w:rsidTr="001A07A6">
        <w:tc>
          <w:tcPr>
            <w:tcW w:w="1134" w:type="dxa"/>
            <w:vAlign w:val="center"/>
          </w:tcPr>
          <w:p w14:paraId="66D19D8C" w14:textId="77777777" w:rsidR="001A07A6" w:rsidRPr="00A02979" w:rsidRDefault="001A07A6" w:rsidP="001A07A6">
            <w:pPr>
              <w:rPr>
                <w:sz w:val="24"/>
                <w:lang w:eastAsia="ru-RU"/>
              </w:rPr>
            </w:pPr>
            <w:r w:rsidRPr="00A02979">
              <w:rPr>
                <w:sz w:val="24"/>
                <w:lang w:eastAsia="ru-RU"/>
              </w:rPr>
              <w:t>Урок 33</w:t>
            </w:r>
          </w:p>
        </w:tc>
        <w:tc>
          <w:tcPr>
            <w:tcW w:w="7937" w:type="dxa"/>
            <w:vAlign w:val="center"/>
          </w:tcPr>
          <w:p w14:paraId="1295E651" w14:textId="77777777" w:rsidR="001A07A6" w:rsidRPr="001A07A6" w:rsidRDefault="001A07A6" w:rsidP="001A07A6">
            <w:pPr>
              <w:jc w:val="both"/>
              <w:rPr>
                <w:sz w:val="24"/>
                <w:lang w:val="ru-RU" w:eastAsia="ru-RU"/>
              </w:rPr>
            </w:pPr>
            <w:r w:rsidRPr="001A07A6">
              <w:rPr>
                <w:sz w:val="24"/>
                <w:lang w:val="ru-RU" w:eastAsia="ru-RU"/>
              </w:rPr>
              <w:t>А.С. Пушкин - великий русский поэт</w:t>
            </w:r>
          </w:p>
        </w:tc>
      </w:tr>
      <w:tr w:rsidR="001A07A6" w:rsidRPr="003F62E5" w14:paraId="6B021244" w14:textId="77777777" w:rsidTr="001A07A6">
        <w:tc>
          <w:tcPr>
            <w:tcW w:w="1134" w:type="dxa"/>
            <w:vAlign w:val="center"/>
          </w:tcPr>
          <w:p w14:paraId="035B56D9" w14:textId="77777777" w:rsidR="001A07A6" w:rsidRPr="00A02979" w:rsidRDefault="001A07A6" w:rsidP="001A07A6">
            <w:pPr>
              <w:rPr>
                <w:sz w:val="24"/>
                <w:lang w:eastAsia="ru-RU"/>
              </w:rPr>
            </w:pPr>
            <w:r w:rsidRPr="00A02979">
              <w:rPr>
                <w:sz w:val="24"/>
                <w:lang w:eastAsia="ru-RU"/>
              </w:rPr>
              <w:lastRenderedPageBreak/>
              <w:t>Урок 34</w:t>
            </w:r>
          </w:p>
        </w:tc>
        <w:tc>
          <w:tcPr>
            <w:tcW w:w="7937" w:type="dxa"/>
            <w:vAlign w:val="center"/>
          </w:tcPr>
          <w:p w14:paraId="621F6F6A" w14:textId="77777777" w:rsidR="001A07A6" w:rsidRPr="001A07A6" w:rsidRDefault="001A07A6" w:rsidP="001A07A6">
            <w:pPr>
              <w:jc w:val="both"/>
              <w:rPr>
                <w:sz w:val="24"/>
                <w:lang w:val="ru-RU" w:eastAsia="ru-RU"/>
              </w:rPr>
            </w:pPr>
            <w:r w:rsidRPr="001A07A6">
              <w:rPr>
                <w:sz w:val="24"/>
                <w:lang w:val="ru-RU" w:eastAsia="ru-RU"/>
              </w:rPr>
              <w:t>Восприятие пейзажной лирики А.С. Пушкина: средства художественной выразительности (сравнение, эпитет), рифма, ритм</w:t>
            </w:r>
          </w:p>
        </w:tc>
      </w:tr>
      <w:tr w:rsidR="001A07A6" w:rsidRPr="003F62E5" w14:paraId="5C33281E" w14:textId="77777777" w:rsidTr="001A07A6">
        <w:tc>
          <w:tcPr>
            <w:tcW w:w="1134" w:type="dxa"/>
            <w:vAlign w:val="center"/>
          </w:tcPr>
          <w:p w14:paraId="4983B5F6" w14:textId="77777777" w:rsidR="001A07A6" w:rsidRPr="00A02979" w:rsidRDefault="001A07A6" w:rsidP="001A07A6">
            <w:pPr>
              <w:rPr>
                <w:sz w:val="24"/>
                <w:lang w:eastAsia="ru-RU"/>
              </w:rPr>
            </w:pPr>
            <w:r w:rsidRPr="00A02979">
              <w:rPr>
                <w:sz w:val="24"/>
                <w:lang w:eastAsia="ru-RU"/>
              </w:rPr>
              <w:t>Урок 35</w:t>
            </w:r>
          </w:p>
        </w:tc>
        <w:tc>
          <w:tcPr>
            <w:tcW w:w="7937" w:type="dxa"/>
            <w:vAlign w:val="center"/>
          </w:tcPr>
          <w:p w14:paraId="5CE87090" w14:textId="77777777" w:rsidR="001A07A6" w:rsidRPr="001A07A6" w:rsidRDefault="001A07A6" w:rsidP="001A07A6">
            <w:pPr>
              <w:jc w:val="both"/>
              <w:rPr>
                <w:sz w:val="24"/>
                <w:lang w:val="ru-RU" w:eastAsia="ru-RU"/>
              </w:rPr>
            </w:pPr>
            <w:r w:rsidRPr="001A07A6">
              <w:rPr>
                <w:sz w:val="24"/>
                <w:lang w:val="ru-RU" w:eastAsia="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1A07A6" w:rsidRPr="003F62E5" w14:paraId="7785F554" w14:textId="77777777" w:rsidTr="001A07A6">
        <w:tc>
          <w:tcPr>
            <w:tcW w:w="1134" w:type="dxa"/>
            <w:vAlign w:val="center"/>
          </w:tcPr>
          <w:p w14:paraId="3196DEA4" w14:textId="77777777" w:rsidR="001A07A6" w:rsidRPr="00A02979" w:rsidRDefault="001A07A6" w:rsidP="001A07A6">
            <w:pPr>
              <w:rPr>
                <w:sz w:val="24"/>
                <w:lang w:eastAsia="ru-RU"/>
              </w:rPr>
            </w:pPr>
            <w:r w:rsidRPr="00A02979">
              <w:rPr>
                <w:sz w:val="24"/>
                <w:lang w:eastAsia="ru-RU"/>
              </w:rPr>
              <w:t>Урок 36</w:t>
            </w:r>
          </w:p>
        </w:tc>
        <w:tc>
          <w:tcPr>
            <w:tcW w:w="7937" w:type="dxa"/>
            <w:vAlign w:val="center"/>
          </w:tcPr>
          <w:p w14:paraId="03E807F5" w14:textId="77777777" w:rsidR="001A07A6" w:rsidRPr="001A07A6" w:rsidRDefault="001A07A6" w:rsidP="001A07A6">
            <w:pPr>
              <w:jc w:val="both"/>
              <w:rPr>
                <w:sz w:val="24"/>
                <w:lang w:val="ru-RU" w:eastAsia="ru-RU"/>
              </w:rPr>
            </w:pPr>
            <w:r w:rsidRPr="001A07A6">
              <w:rPr>
                <w:sz w:val="24"/>
                <w:lang w:val="ru-RU" w:eastAsia="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1A07A6" w:rsidRPr="003F62E5" w14:paraId="655B7E98" w14:textId="77777777" w:rsidTr="001A07A6">
        <w:tc>
          <w:tcPr>
            <w:tcW w:w="1134" w:type="dxa"/>
            <w:vAlign w:val="center"/>
          </w:tcPr>
          <w:p w14:paraId="6921819D" w14:textId="77777777" w:rsidR="001A07A6" w:rsidRPr="00A02979" w:rsidRDefault="001A07A6" w:rsidP="001A07A6">
            <w:pPr>
              <w:rPr>
                <w:sz w:val="24"/>
                <w:lang w:eastAsia="ru-RU"/>
              </w:rPr>
            </w:pPr>
            <w:r w:rsidRPr="00A02979">
              <w:rPr>
                <w:sz w:val="24"/>
                <w:lang w:eastAsia="ru-RU"/>
              </w:rPr>
              <w:t>Урок 37</w:t>
            </w:r>
          </w:p>
        </w:tc>
        <w:tc>
          <w:tcPr>
            <w:tcW w:w="7937" w:type="dxa"/>
            <w:vAlign w:val="center"/>
          </w:tcPr>
          <w:p w14:paraId="457645AB" w14:textId="77777777" w:rsidR="001A07A6" w:rsidRPr="001A07A6" w:rsidRDefault="001A07A6" w:rsidP="001A07A6">
            <w:pPr>
              <w:jc w:val="both"/>
              <w:rPr>
                <w:sz w:val="24"/>
                <w:lang w:val="ru-RU" w:eastAsia="ru-RU"/>
              </w:rPr>
            </w:pPr>
            <w:r w:rsidRPr="001A07A6">
              <w:rPr>
                <w:sz w:val="24"/>
                <w:lang w:val="ru-RU" w:eastAsia="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1A07A6" w:rsidRPr="003F62E5" w14:paraId="461970F3" w14:textId="77777777" w:rsidTr="001A07A6">
        <w:tc>
          <w:tcPr>
            <w:tcW w:w="1134" w:type="dxa"/>
            <w:vAlign w:val="center"/>
          </w:tcPr>
          <w:p w14:paraId="02148662" w14:textId="77777777" w:rsidR="001A07A6" w:rsidRPr="00A02979" w:rsidRDefault="001A07A6" w:rsidP="001A07A6">
            <w:pPr>
              <w:rPr>
                <w:sz w:val="24"/>
                <w:lang w:eastAsia="ru-RU"/>
              </w:rPr>
            </w:pPr>
            <w:r w:rsidRPr="00A02979">
              <w:rPr>
                <w:sz w:val="24"/>
                <w:lang w:eastAsia="ru-RU"/>
              </w:rPr>
              <w:t>Урок 38</w:t>
            </w:r>
          </w:p>
        </w:tc>
        <w:tc>
          <w:tcPr>
            <w:tcW w:w="7937" w:type="dxa"/>
            <w:vAlign w:val="center"/>
          </w:tcPr>
          <w:p w14:paraId="68740610" w14:textId="77777777" w:rsidR="001A07A6" w:rsidRPr="001A07A6" w:rsidRDefault="001A07A6" w:rsidP="001A07A6">
            <w:pPr>
              <w:jc w:val="both"/>
              <w:rPr>
                <w:sz w:val="24"/>
                <w:lang w:val="ru-RU" w:eastAsia="ru-RU"/>
              </w:rPr>
            </w:pPr>
            <w:r w:rsidRPr="001A07A6">
              <w:rPr>
                <w:sz w:val="24"/>
                <w:lang w:val="ru-RU" w:eastAsia="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1A07A6" w:rsidRPr="003F62E5" w14:paraId="168A9D38" w14:textId="77777777" w:rsidTr="001A07A6">
        <w:tc>
          <w:tcPr>
            <w:tcW w:w="1134" w:type="dxa"/>
            <w:vAlign w:val="center"/>
          </w:tcPr>
          <w:p w14:paraId="590F02A7" w14:textId="77777777" w:rsidR="001A07A6" w:rsidRPr="00A02979" w:rsidRDefault="001A07A6" w:rsidP="001A07A6">
            <w:pPr>
              <w:rPr>
                <w:sz w:val="24"/>
                <w:lang w:eastAsia="ru-RU"/>
              </w:rPr>
            </w:pPr>
            <w:r w:rsidRPr="00A02979">
              <w:rPr>
                <w:sz w:val="24"/>
                <w:lang w:eastAsia="ru-RU"/>
              </w:rPr>
              <w:t>Урок 39</w:t>
            </w:r>
          </w:p>
        </w:tc>
        <w:tc>
          <w:tcPr>
            <w:tcW w:w="7937" w:type="dxa"/>
            <w:vAlign w:val="center"/>
          </w:tcPr>
          <w:p w14:paraId="2FE59B7B"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И.Я. Билибин - иллюстратор сказок А.С. Пушкина</w:t>
            </w:r>
          </w:p>
        </w:tc>
      </w:tr>
      <w:tr w:rsidR="001A07A6" w:rsidRPr="003F62E5" w14:paraId="335CB0A1" w14:textId="77777777" w:rsidTr="001A07A6">
        <w:tc>
          <w:tcPr>
            <w:tcW w:w="1134" w:type="dxa"/>
            <w:vAlign w:val="center"/>
          </w:tcPr>
          <w:p w14:paraId="5EBE3785" w14:textId="77777777" w:rsidR="001A07A6" w:rsidRPr="00A02979" w:rsidRDefault="001A07A6" w:rsidP="001A07A6">
            <w:pPr>
              <w:rPr>
                <w:sz w:val="24"/>
                <w:lang w:eastAsia="ru-RU"/>
              </w:rPr>
            </w:pPr>
            <w:r w:rsidRPr="00A02979">
              <w:rPr>
                <w:sz w:val="24"/>
                <w:lang w:eastAsia="ru-RU"/>
              </w:rPr>
              <w:t>Урок 40</w:t>
            </w:r>
          </w:p>
        </w:tc>
        <w:tc>
          <w:tcPr>
            <w:tcW w:w="7937" w:type="dxa"/>
            <w:vAlign w:val="center"/>
          </w:tcPr>
          <w:p w14:paraId="4264E2C6" w14:textId="77777777" w:rsidR="001A07A6" w:rsidRPr="001A07A6" w:rsidRDefault="001A07A6" w:rsidP="001A07A6">
            <w:pPr>
              <w:jc w:val="both"/>
              <w:rPr>
                <w:sz w:val="24"/>
                <w:lang w:val="ru-RU" w:eastAsia="ru-RU"/>
              </w:rPr>
            </w:pPr>
            <w:r w:rsidRPr="001A07A6">
              <w:rPr>
                <w:sz w:val="24"/>
                <w:lang w:val="ru-RU" w:eastAsia="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r>
      <w:tr w:rsidR="001A07A6" w:rsidRPr="003F62E5" w14:paraId="053FC013" w14:textId="77777777" w:rsidTr="001A07A6">
        <w:tc>
          <w:tcPr>
            <w:tcW w:w="1134" w:type="dxa"/>
            <w:vAlign w:val="center"/>
          </w:tcPr>
          <w:p w14:paraId="05F0DD25" w14:textId="77777777" w:rsidR="001A07A6" w:rsidRPr="00A02979" w:rsidRDefault="001A07A6" w:rsidP="001A07A6">
            <w:pPr>
              <w:rPr>
                <w:sz w:val="24"/>
                <w:lang w:eastAsia="ru-RU"/>
              </w:rPr>
            </w:pPr>
            <w:r w:rsidRPr="00A02979">
              <w:rPr>
                <w:sz w:val="24"/>
                <w:lang w:eastAsia="ru-RU"/>
              </w:rPr>
              <w:t>Урок 41</w:t>
            </w:r>
          </w:p>
        </w:tc>
        <w:tc>
          <w:tcPr>
            <w:tcW w:w="7937" w:type="dxa"/>
            <w:vAlign w:val="center"/>
          </w:tcPr>
          <w:p w14:paraId="046080F4" w14:textId="77777777" w:rsidR="001A07A6" w:rsidRPr="001A07A6" w:rsidRDefault="001A07A6" w:rsidP="001A07A6">
            <w:pPr>
              <w:jc w:val="both"/>
              <w:rPr>
                <w:sz w:val="24"/>
                <w:lang w:val="ru-RU" w:eastAsia="ru-RU"/>
              </w:rPr>
            </w:pPr>
            <w:r w:rsidRPr="001A07A6">
              <w:rPr>
                <w:sz w:val="24"/>
                <w:lang w:val="ru-RU" w:eastAsia="ru-RU"/>
              </w:rPr>
              <w:t>Роль интерьера. Иллюстрации Билибина (описание интерьера)</w:t>
            </w:r>
          </w:p>
        </w:tc>
      </w:tr>
      <w:tr w:rsidR="001A07A6" w:rsidRPr="003F62E5" w14:paraId="1C449550" w14:textId="77777777" w:rsidTr="001A07A6">
        <w:tc>
          <w:tcPr>
            <w:tcW w:w="1134" w:type="dxa"/>
            <w:vAlign w:val="center"/>
          </w:tcPr>
          <w:p w14:paraId="79B84B8D" w14:textId="77777777" w:rsidR="001A07A6" w:rsidRPr="00A02979" w:rsidRDefault="001A07A6" w:rsidP="001A07A6">
            <w:pPr>
              <w:rPr>
                <w:sz w:val="24"/>
                <w:lang w:eastAsia="ru-RU"/>
              </w:rPr>
            </w:pPr>
            <w:r w:rsidRPr="00A02979">
              <w:rPr>
                <w:sz w:val="24"/>
                <w:lang w:eastAsia="ru-RU"/>
              </w:rPr>
              <w:t>Урок 42</w:t>
            </w:r>
          </w:p>
        </w:tc>
        <w:tc>
          <w:tcPr>
            <w:tcW w:w="7937" w:type="dxa"/>
            <w:vAlign w:val="center"/>
          </w:tcPr>
          <w:p w14:paraId="2E375856"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"Почему я люблю сказки А.С. Пушкина"</w:t>
            </w:r>
          </w:p>
        </w:tc>
      </w:tr>
      <w:tr w:rsidR="001A07A6" w:rsidRPr="003F62E5" w14:paraId="56E75709" w14:textId="77777777" w:rsidTr="001A07A6">
        <w:tc>
          <w:tcPr>
            <w:tcW w:w="1134" w:type="dxa"/>
            <w:vAlign w:val="center"/>
          </w:tcPr>
          <w:p w14:paraId="0E20EF23" w14:textId="77777777" w:rsidR="001A07A6" w:rsidRPr="00A02979" w:rsidRDefault="001A07A6" w:rsidP="001A07A6">
            <w:pPr>
              <w:rPr>
                <w:sz w:val="24"/>
                <w:lang w:eastAsia="ru-RU"/>
              </w:rPr>
            </w:pPr>
            <w:r w:rsidRPr="00A02979">
              <w:rPr>
                <w:sz w:val="24"/>
                <w:lang w:eastAsia="ru-RU"/>
              </w:rPr>
              <w:t>Урок 43</w:t>
            </w:r>
          </w:p>
        </w:tc>
        <w:tc>
          <w:tcPr>
            <w:tcW w:w="7937" w:type="dxa"/>
            <w:vAlign w:val="center"/>
          </w:tcPr>
          <w:p w14:paraId="2082D9B9"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"Творчество А.С. Пушкина"</w:t>
            </w:r>
          </w:p>
        </w:tc>
      </w:tr>
      <w:tr w:rsidR="001A07A6" w:rsidRPr="00A02979" w14:paraId="373485CF" w14:textId="77777777" w:rsidTr="001A07A6">
        <w:tc>
          <w:tcPr>
            <w:tcW w:w="1134" w:type="dxa"/>
            <w:vAlign w:val="center"/>
          </w:tcPr>
          <w:p w14:paraId="0402E364" w14:textId="77777777" w:rsidR="001A07A6" w:rsidRPr="00A02979" w:rsidRDefault="001A07A6" w:rsidP="001A07A6">
            <w:pPr>
              <w:rPr>
                <w:sz w:val="24"/>
                <w:lang w:eastAsia="ru-RU"/>
              </w:rPr>
            </w:pPr>
            <w:r w:rsidRPr="00A02979">
              <w:rPr>
                <w:sz w:val="24"/>
                <w:lang w:eastAsia="ru-RU"/>
              </w:rPr>
              <w:t>Урок 44</w:t>
            </w:r>
          </w:p>
        </w:tc>
        <w:tc>
          <w:tcPr>
            <w:tcW w:w="7937" w:type="dxa"/>
            <w:vAlign w:val="center"/>
          </w:tcPr>
          <w:p w14:paraId="7DDA351D" w14:textId="77777777" w:rsidR="001A07A6" w:rsidRPr="00A02979" w:rsidRDefault="001A07A6" w:rsidP="001A07A6">
            <w:pPr>
              <w:jc w:val="both"/>
              <w:rPr>
                <w:sz w:val="24"/>
                <w:lang w:eastAsia="ru-RU"/>
              </w:rPr>
            </w:pPr>
            <w:r w:rsidRPr="001A07A6">
              <w:rPr>
                <w:sz w:val="24"/>
                <w:lang w:val="ru-RU" w:eastAsia="ru-RU"/>
              </w:rPr>
              <w:t xml:space="preserve">И.А. Крылов - великий русский баснописец. </w:t>
            </w:r>
            <w:r w:rsidRPr="00A02979">
              <w:rPr>
                <w:sz w:val="24"/>
                <w:lang w:eastAsia="ru-RU"/>
              </w:rPr>
              <w:t>Иносказание в его баснях</w:t>
            </w:r>
          </w:p>
        </w:tc>
      </w:tr>
      <w:tr w:rsidR="001A07A6" w:rsidRPr="003F62E5" w14:paraId="1611F840" w14:textId="77777777" w:rsidTr="001A07A6">
        <w:tc>
          <w:tcPr>
            <w:tcW w:w="1134" w:type="dxa"/>
            <w:vAlign w:val="center"/>
          </w:tcPr>
          <w:p w14:paraId="74FE1BCE" w14:textId="77777777" w:rsidR="001A07A6" w:rsidRPr="00A02979" w:rsidRDefault="001A07A6" w:rsidP="001A07A6">
            <w:pPr>
              <w:rPr>
                <w:sz w:val="24"/>
                <w:lang w:eastAsia="ru-RU"/>
              </w:rPr>
            </w:pPr>
            <w:r w:rsidRPr="00A02979">
              <w:rPr>
                <w:sz w:val="24"/>
                <w:lang w:eastAsia="ru-RU"/>
              </w:rPr>
              <w:t>Урок 45</w:t>
            </w:r>
          </w:p>
        </w:tc>
        <w:tc>
          <w:tcPr>
            <w:tcW w:w="7937" w:type="dxa"/>
            <w:vAlign w:val="center"/>
          </w:tcPr>
          <w:p w14:paraId="537DA439" w14:textId="77777777" w:rsidR="001A07A6" w:rsidRPr="001A07A6" w:rsidRDefault="001A07A6" w:rsidP="001A07A6">
            <w:pPr>
              <w:jc w:val="both"/>
              <w:rPr>
                <w:sz w:val="24"/>
                <w:lang w:val="ru-RU" w:eastAsia="ru-RU"/>
              </w:rPr>
            </w:pPr>
            <w:r w:rsidRPr="001A07A6">
              <w:rPr>
                <w:sz w:val="24"/>
                <w:lang w:val="ru-RU" w:eastAsia="ru-RU"/>
              </w:rPr>
              <w:t>Осознание особенностей басни, как произведения-поучения, которое помогает увидеть свои и чужие недостатки</w:t>
            </w:r>
          </w:p>
        </w:tc>
      </w:tr>
      <w:tr w:rsidR="001A07A6" w:rsidRPr="003F62E5" w14:paraId="2CE73586" w14:textId="77777777" w:rsidTr="001A07A6">
        <w:tc>
          <w:tcPr>
            <w:tcW w:w="1134" w:type="dxa"/>
            <w:vAlign w:val="center"/>
          </w:tcPr>
          <w:p w14:paraId="4A6D650C" w14:textId="77777777" w:rsidR="001A07A6" w:rsidRPr="00A02979" w:rsidRDefault="001A07A6" w:rsidP="001A07A6">
            <w:pPr>
              <w:rPr>
                <w:sz w:val="24"/>
                <w:lang w:eastAsia="ru-RU"/>
              </w:rPr>
            </w:pPr>
            <w:r w:rsidRPr="00A02979">
              <w:rPr>
                <w:sz w:val="24"/>
                <w:lang w:eastAsia="ru-RU"/>
              </w:rPr>
              <w:lastRenderedPageBreak/>
              <w:t>Урок 46</w:t>
            </w:r>
          </w:p>
        </w:tc>
        <w:tc>
          <w:tcPr>
            <w:tcW w:w="7937" w:type="dxa"/>
            <w:vAlign w:val="center"/>
          </w:tcPr>
          <w:p w14:paraId="61CA673B" w14:textId="77777777" w:rsidR="001A07A6" w:rsidRPr="001A07A6" w:rsidRDefault="001A07A6" w:rsidP="001A07A6">
            <w:pPr>
              <w:jc w:val="both"/>
              <w:rPr>
                <w:sz w:val="24"/>
                <w:lang w:val="ru-RU" w:eastAsia="ru-RU"/>
              </w:rPr>
            </w:pPr>
            <w:r w:rsidRPr="001A07A6">
              <w:rPr>
                <w:sz w:val="24"/>
                <w:lang w:val="ru-RU" w:eastAsia="ru-RU"/>
              </w:rPr>
              <w:t>Знакомство с произведениями И.А. Крылова. Явная и скрытая мораль басен</w:t>
            </w:r>
          </w:p>
        </w:tc>
      </w:tr>
      <w:tr w:rsidR="001A07A6" w:rsidRPr="003F62E5" w14:paraId="31EF0D4D" w14:textId="77777777" w:rsidTr="001A07A6">
        <w:tc>
          <w:tcPr>
            <w:tcW w:w="1134" w:type="dxa"/>
            <w:vAlign w:val="center"/>
          </w:tcPr>
          <w:p w14:paraId="3CFD2F85" w14:textId="77777777" w:rsidR="001A07A6" w:rsidRPr="00A02979" w:rsidRDefault="001A07A6" w:rsidP="001A07A6">
            <w:pPr>
              <w:rPr>
                <w:sz w:val="24"/>
                <w:lang w:eastAsia="ru-RU"/>
              </w:rPr>
            </w:pPr>
            <w:r w:rsidRPr="00A02979">
              <w:rPr>
                <w:sz w:val="24"/>
                <w:lang w:eastAsia="ru-RU"/>
              </w:rPr>
              <w:t>Урок 47</w:t>
            </w:r>
          </w:p>
        </w:tc>
        <w:tc>
          <w:tcPr>
            <w:tcW w:w="7937" w:type="dxa"/>
            <w:vAlign w:val="center"/>
          </w:tcPr>
          <w:p w14:paraId="5814D2FD" w14:textId="77777777" w:rsidR="001A07A6" w:rsidRPr="001A07A6" w:rsidRDefault="001A07A6" w:rsidP="001A07A6">
            <w:pPr>
              <w:jc w:val="both"/>
              <w:rPr>
                <w:sz w:val="24"/>
                <w:lang w:val="ru-RU" w:eastAsia="ru-RU"/>
              </w:rPr>
            </w:pPr>
            <w:r w:rsidRPr="001A07A6">
              <w:rPr>
                <w:sz w:val="24"/>
                <w:lang w:val="ru-RU" w:eastAsia="ru-RU"/>
              </w:rPr>
              <w:t>Работа с басней И.А. Крылова "Ворона и Лисица": тема, мораль, герои, особенности языка</w:t>
            </w:r>
          </w:p>
        </w:tc>
      </w:tr>
      <w:tr w:rsidR="001A07A6" w:rsidRPr="003F62E5" w14:paraId="540C9F22" w14:textId="77777777" w:rsidTr="001A07A6">
        <w:tc>
          <w:tcPr>
            <w:tcW w:w="1134" w:type="dxa"/>
            <w:vAlign w:val="center"/>
          </w:tcPr>
          <w:p w14:paraId="3ADE1133" w14:textId="77777777" w:rsidR="001A07A6" w:rsidRPr="00A02979" w:rsidRDefault="001A07A6" w:rsidP="001A07A6">
            <w:pPr>
              <w:rPr>
                <w:sz w:val="24"/>
                <w:lang w:eastAsia="ru-RU"/>
              </w:rPr>
            </w:pPr>
            <w:r w:rsidRPr="00A02979">
              <w:rPr>
                <w:sz w:val="24"/>
                <w:lang w:eastAsia="ru-RU"/>
              </w:rPr>
              <w:t>Урок 48</w:t>
            </w:r>
          </w:p>
        </w:tc>
        <w:tc>
          <w:tcPr>
            <w:tcW w:w="7937" w:type="dxa"/>
            <w:vAlign w:val="center"/>
          </w:tcPr>
          <w:p w14:paraId="74469D47" w14:textId="77777777" w:rsidR="001A07A6" w:rsidRPr="001A07A6" w:rsidRDefault="001A07A6" w:rsidP="001A07A6">
            <w:pPr>
              <w:jc w:val="both"/>
              <w:rPr>
                <w:sz w:val="24"/>
                <w:lang w:val="ru-RU" w:eastAsia="ru-RU"/>
              </w:rPr>
            </w:pPr>
            <w:r w:rsidRPr="001A07A6">
              <w:rPr>
                <w:sz w:val="24"/>
                <w:lang w:val="ru-RU" w:eastAsia="ru-RU"/>
              </w:rPr>
              <w:t>Живописные полотна как иллюстрация к лирическому произведению: пейзаж</w:t>
            </w:r>
          </w:p>
        </w:tc>
      </w:tr>
      <w:tr w:rsidR="001A07A6" w:rsidRPr="003F62E5" w14:paraId="6627B2DA" w14:textId="77777777" w:rsidTr="001A07A6">
        <w:tc>
          <w:tcPr>
            <w:tcW w:w="1134" w:type="dxa"/>
            <w:vAlign w:val="center"/>
          </w:tcPr>
          <w:p w14:paraId="0341BC63" w14:textId="77777777" w:rsidR="001A07A6" w:rsidRPr="00A02979" w:rsidRDefault="001A07A6" w:rsidP="001A07A6">
            <w:pPr>
              <w:rPr>
                <w:sz w:val="24"/>
                <w:lang w:eastAsia="ru-RU"/>
              </w:rPr>
            </w:pPr>
            <w:r w:rsidRPr="00A02979">
              <w:rPr>
                <w:sz w:val="24"/>
                <w:lang w:eastAsia="ru-RU"/>
              </w:rPr>
              <w:t>Урок 49</w:t>
            </w:r>
          </w:p>
        </w:tc>
        <w:tc>
          <w:tcPr>
            <w:tcW w:w="7937" w:type="dxa"/>
            <w:vAlign w:val="center"/>
          </w:tcPr>
          <w:p w14:paraId="0BE4DE10" w14:textId="77777777" w:rsidR="001A07A6" w:rsidRPr="001A07A6" w:rsidRDefault="001A07A6" w:rsidP="001A07A6">
            <w:pPr>
              <w:jc w:val="both"/>
              <w:rPr>
                <w:sz w:val="24"/>
                <w:lang w:val="ru-RU" w:eastAsia="ru-RU"/>
              </w:rPr>
            </w:pPr>
            <w:r w:rsidRPr="001A07A6">
              <w:rPr>
                <w:sz w:val="24"/>
                <w:lang w:val="ru-RU" w:eastAsia="ru-RU"/>
              </w:rPr>
              <w:t>Жанровое многообразие произведений Л.Н. Толстого: сказки, рассказы, басни, быль</w:t>
            </w:r>
          </w:p>
        </w:tc>
      </w:tr>
      <w:tr w:rsidR="001A07A6" w:rsidRPr="003F62E5" w14:paraId="118EE1A3" w14:textId="77777777" w:rsidTr="001A07A6">
        <w:tc>
          <w:tcPr>
            <w:tcW w:w="1134" w:type="dxa"/>
            <w:vAlign w:val="center"/>
          </w:tcPr>
          <w:p w14:paraId="1C053805" w14:textId="77777777" w:rsidR="001A07A6" w:rsidRPr="00A02979" w:rsidRDefault="001A07A6" w:rsidP="001A07A6">
            <w:pPr>
              <w:rPr>
                <w:sz w:val="24"/>
                <w:lang w:eastAsia="ru-RU"/>
              </w:rPr>
            </w:pPr>
            <w:r w:rsidRPr="00A02979">
              <w:rPr>
                <w:sz w:val="24"/>
                <w:lang w:eastAsia="ru-RU"/>
              </w:rPr>
              <w:t>Урок 50</w:t>
            </w:r>
          </w:p>
        </w:tc>
        <w:tc>
          <w:tcPr>
            <w:tcW w:w="7937" w:type="dxa"/>
            <w:vAlign w:val="center"/>
          </w:tcPr>
          <w:p w14:paraId="0F42D26A" w14:textId="77777777" w:rsidR="001A07A6" w:rsidRPr="001A07A6" w:rsidRDefault="001A07A6" w:rsidP="001A07A6">
            <w:pPr>
              <w:jc w:val="both"/>
              <w:rPr>
                <w:sz w:val="24"/>
                <w:lang w:val="ru-RU" w:eastAsia="ru-RU"/>
              </w:rPr>
            </w:pPr>
            <w:r w:rsidRPr="001A07A6">
              <w:rPr>
                <w:sz w:val="24"/>
                <w:lang w:val="ru-RU" w:eastAsia="ru-RU"/>
              </w:rPr>
              <w:t>Наблюдение за художественными особенностями рассказа-описания и рассказа-рассуждения на примере рассказа Л.Н. Толстого "Лебеди" и других</w:t>
            </w:r>
          </w:p>
        </w:tc>
      </w:tr>
      <w:tr w:rsidR="001A07A6" w:rsidRPr="003F62E5" w14:paraId="02375FFD" w14:textId="77777777" w:rsidTr="001A07A6">
        <w:tc>
          <w:tcPr>
            <w:tcW w:w="1134" w:type="dxa"/>
            <w:vAlign w:val="center"/>
          </w:tcPr>
          <w:p w14:paraId="3172D560" w14:textId="77777777" w:rsidR="001A07A6" w:rsidRPr="00A02979" w:rsidRDefault="001A07A6" w:rsidP="001A07A6">
            <w:pPr>
              <w:rPr>
                <w:sz w:val="24"/>
                <w:lang w:eastAsia="ru-RU"/>
              </w:rPr>
            </w:pPr>
            <w:r w:rsidRPr="00A02979">
              <w:rPr>
                <w:sz w:val="24"/>
                <w:lang w:eastAsia="ru-RU"/>
              </w:rPr>
              <w:t>Урок 51</w:t>
            </w:r>
          </w:p>
        </w:tc>
        <w:tc>
          <w:tcPr>
            <w:tcW w:w="7937" w:type="dxa"/>
            <w:vAlign w:val="center"/>
          </w:tcPr>
          <w:p w14:paraId="1D708F55" w14:textId="77777777" w:rsidR="001A07A6" w:rsidRPr="001A07A6" w:rsidRDefault="001A07A6" w:rsidP="001A07A6">
            <w:pPr>
              <w:jc w:val="both"/>
              <w:rPr>
                <w:sz w:val="24"/>
                <w:lang w:val="ru-RU" w:eastAsia="ru-RU"/>
              </w:rPr>
            </w:pPr>
            <w:r w:rsidRPr="001A07A6">
              <w:rPr>
                <w:sz w:val="24"/>
                <w:lang w:val="ru-RU" w:eastAsia="ru-RU"/>
              </w:rPr>
              <w:t>Различение рассказчика и автора произведения. На примере рассказа Л.Н. Толстого "Акула"</w:t>
            </w:r>
          </w:p>
        </w:tc>
      </w:tr>
      <w:tr w:rsidR="001A07A6" w:rsidRPr="003F62E5" w14:paraId="3A784242" w14:textId="77777777" w:rsidTr="001A07A6">
        <w:tc>
          <w:tcPr>
            <w:tcW w:w="1134" w:type="dxa"/>
            <w:vAlign w:val="center"/>
          </w:tcPr>
          <w:p w14:paraId="216A118D" w14:textId="77777777" w:rsidR="001A07A6" w:rsidRPr="00A02979" w:rsidRDefault="001A07A6" w:rsidP="001A07A6">
            <w:pPr>
              <w:rPr>
                <w:sz w:val="24"/>
                <w:lang w:eastAsia="ru-RU"/>
              </w:rPr>
            </w:pPr>
            <w:r w:rsidRPr="00A02979">
              <w:rPr>
                <w:sz w:val="24"/>
                <w:lang w:eastAsia="ru-RU"/>
              </w:rPr>
              <w:t>Урок 52</w:t>
            </w:r>
          </w:p>
        </w:tc>
        <w:tc>
          <w:tcPr>
            <w:tcW w:w="7937" w:type="dxa"/>
            <w:vAlign w:val="center"/>
          </w:tcPr>
          <w:p w14:paraId="7D30213E" w14:textId="77777777" w:rsidR="001A07A6" w:rsidRPr="001A07A6" w:rsidRDefault="001A07A6" w:rsidP="001A07A6">
            <w:pPr>
              <w:jc w:val="both"/>
              <w:rPr>
                <w:sz w:val="24"/>
                <w:lang w:val="ru-RU" w:eastAsia="ru-RU"/>
              </w:rPr>
            </w:pPr>
            <w:r w:rsidRPr="001A07A6">
              <w:rPr>
                <w:sz w:val="24"/>
                <w:lang w:val="ru-RU" w:eastAsia="ru-RU"/>
              </w:rPr>
              <w:t>Разные виды планов на примере произведения Л.Н. Толстого "Акула"</w:t>
            </w:r>
          </w:p>
        </w:tc>
      </w:tr>
      <w:tr w:rsidR="001A07A6" w:rsidRPr="003F62E5" w14:paraId="34A7E737" w14:textId="77777777" w:rsidTr="001A07A6">
        <w:tc>
          <w:tcPr>
            <w:tcW w:w="1134" w:type="dxa"/>
            <w:vAlign w:val="center"/>
          </w:tcPr>
          <w:p w14:paraId="3292A5D5" w14:textId="77777777" w:rsidR="001A07A6" w:rsidRPr="00A02979" w:rsidRDefault="001A07A6" w:rsidP="001A07A6">
            <w:pPr>
              <w:rPr>
                <w:sz w:val="24"/>
                <w:lang w:eastAsia="ru-RU"/>
              </w:rPr>
            </w:pPr>
            <w:r w:rsidRPr="00A02979">
              <w:rPr>
                <w:sz w:val="24"/>
                <w:lang w:eastAsia="ru-RU"/>
              </w:rPr>
              <w:t>Урок 53</w:t>
            </w:r>
          </w:p>
        </w:tc>
        <w:tc>
          <w:tcPr>
            <w:tcW w:w="7937" w:type="dxa"/>
            <w:vAlign w:val="center"/>
          </w:tcPr>
          <w:p w14:paraId="3EF0BDA3" w14:textId="77777777" w:rsidR="001A07A6" w:rsidRPr="001A07A6" w:rsidRDefault="001A07A6" w:rsidP="001A07A6">
            <w:pPr>
              <w:jc w:val="both"/>
              <w:rPr>
                <w:sz w:val="24"/>
                <w:lang w:val="ru-RU" w:eastAsia="ru-RU"/>
              </w:rPr>
            </w:pPr>
            <w:r w:rsidRPr="001A07A6">
              <w:rPr>
                <w:sz w:val="24"/>
                <w:lang w:val="ru-RU" w:eastAsia="ru-RU"/>
              </w:rPr>
              <w:t>Различение художественного и научно-познавательного текстов Л.Н. Толстого "Лебеди" и "Зайцы"</w:t>
            </w:r>
          </w:p>
        </w:tc>
      </w:tr>
      <w:tr w:rsidR="001A07A6" w:rsidRPr="003F62E5" w14:paraId="0F5CE3F3" w14:textId="77777777" w:rsidTr="001A07A6">
        <w:tc>
          <w:tcPr>
            <w:tcW w:w="1134" w:type="dxa"/>
            <w:vAlign w:val="center"/>
          </w:tcPr>
          <w:p w14:paraId="285DEA05" w14:textId="77777777" w:rsidR="001A07A6" w:rsidRPr="00A02979" w:rsidRDefault="001A07A6" w:rsidP="001A07A6">
            <w:pPr>
              <w:rPr>
                <w:sz w:val="24"/>
                <w:lang w:eastAsia="ru-RU"/>
              </w:rPr>
            </w:pPr>
            <w:r w:rsidRPr="00A02979">
              <w:rPr>
                <w:sz w:val="24"/>
                <w:lang w:eastAsia="ru-RU"/>
              </w:rPr>
              <w:t>Урок 54</w:t>
            </w:r>
          </w:p>
        </w:tc>
        <w:tc>
          <w:tcPr>
            <w:tcW w:w="7937" w:type="dxa"/>
            <w:vAlign w:val="center"/>
          </w:tcPr>
          <w:p w14:paraId="35E78EC5" w14:textId="77777777" w:rsidR="001A07A6" w:rsidRPr="001A07A6" w:rsidRDefault="001A07A6" w:rsidP="001A07A6">
            <w:pPr>
              <w:jc w:val="both"/>
              <w:rPr>
                <w:sz w:val="24"/>
                <w:lang w:val="ru-RU" w:eastAsia="ru-RU"/>
              </w:rPr>
            </w:pPr>
            <w:r w:rsidRPr="001A07A6">
              <w:rPr>
                <w:sz w:val="24"/>
                <w:lang w:val="ru-RU" w:eastAsia="ru-RU"/>
              </w:rPr>
              <w:t>Анализ сюжета были "Прыжок" Л.Н. Толстого: главные герои, отдельные эпизоды, составление плана</w:t>
            </w:r>
          </w:p>
        </w:tc>
      </w:tr>
      <w:tr w:rsidR="001A07A6" w:rsidRPr="003F62E5" w14:paraId="66FA4762" w14:textId="77777777" w:rsidTr="001A07A6">
        <w:tc>
          <w:tcPr>
            <w:tcW w:w="1134" w:type="dxa"/>
            <w:vAlign w:val="center"/>
          </w:tcPr>
          <w:p w14:paraId="79A1A695" w14:textId="77777777" w:rsidR="001A07A6" w:rsidRPr="00A02979" w:rsidRDefault="001A07A6" w:rsidP="001A07A6">
            <w:pPr>
              <w:rPr>
                <w:sz w:val="24"/>
                <w:lang w:eastAsia="ru-RU"/>
              </w:rPr>
            </w:pPr>
            <w:r w:rsidRPr="00A02979">
              <w:rPr>
                <w:sz w:val="24"/>
                <w:lang w:eastAsia="ru-RU"/>
              </w:rPr>
              <w:t>Урок 55</w:t>
            </w:r>
          </w:p>
        </w:tc>
        <w:tc>
          <w:tcPr>
            <w:tcW w:w="7937" w:type="dxa"/>
            <w:vAlign w:val="center"/>
          </w:tcPr>
          <w:p w14:paraId="4980A301" w14:textId="77777777" w:rsidR="001A07A6" w:rsidRPr="001A07A6" w:rsidRDefault="001A07A6" w:rsidP="001A07A6">
            <w:pPr>
              <w:jc w:val="both"/>
              <w:rPr>
                <w:sz w:val="24"/>
                <w:lang w:val="ru-RU" w:eastAsia="ru-RU"/>
              </w:rPr>
            </w:pPr>
            <w:r w:rsidRPr="001A07A6">
              <w:rPr>
                <w:sz w:val="24"/>
                <w:lang w:val="ru-RU" w:eastAsia="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r>
      <w:tr w:rsidR="001A07A6" w:rsidRPr="003F62E5" w14:paraId="0C709B6B" w14:textId="77777777" w:rsidTr="001A07A6">
        <w:tc>
          <w:tcPr>
            <w:tcW w:w="1134" w:type="dxa"/>
            <w:vAlign w:val="center"/>
          </w:tcPr>
          <w:p w14:paraId="2A917BA1" w14:textId="77777777" w:rsidR="001A07A6" w:rsidRPr="00A02979" w:rsidRDefault="001A07A6" w:rsidP="001A07A6">
            <w:pPr>
              <w:rPr>
                <w:sz w:val="24"/>
                <w:lang w:eastAsia="ru-RU"/>
              </w:rPr>
            </w:pPr>
            <w:r w:rsidRPr="00A02979">
              <w:rPr>
                <w:sz w:val="24"/>
                <w:lang w:eastAsia="ru-RU"/>
              </w:rPr>
              <w:t>Урок 56</w:t>
            </w:r>
          </w:p>
        </w:tc>
        <w:tc>
          <w:tcPr>
            <w:tcW w:w="7937" w:type="dxa"/>
            <w:vAlign w:val="center"/>
          </w:tcPr>
          <w:p w14:paraId="2A40A116" w14:textId="77777777" w:rsidR="001A07A6" w:rsidRPr="001A07A6" w:rsidRDefault="001A07A6" w:rsidP="001A07A6">
            <w:pPr>
              <w:jc w:val="both"/>
              <w:rPr>
                <w:sz w:val="24"/>
                <w:lang w:val="ru-RU" w:eastAsia="ru-RU"/>
              </w:rPr>
            </w:pPr>
            <w:r w:rsidRPr="001A07A6">
              <w:rPr>
                <w:sz w:val="24"/>
                <w:lang w:val="ru-RU" w:eastAsia="ru-RU"/>
              </w:rPr>
              <w:t>Осознание связи содержания произведения с реальным событием. На примере были "Прыжок" Л.Н. Толстого</w:t>
            </w:r>
          </w:p>
        </w:tc>
      </w:tr>
      <w:tr w:rsidR="001A07A6" w:rsidRPr="003F62E5" w14:paraId="7EA2CDAF" w14:textId="77777777" w:rsidTr="001A07A6">
        <w:tc>
          <w:tcPr>
            <w:tcW w:w="1134" w:type="dxa"/>
            <w:vAlign w:val="center"/>
          </w:tcPr>
          <w:p w14:paraId="570703DA" w14:textId="77777777" w:rsidR="001A07A6" w:rsidRPr="00A02979" w:rsidRDefault="001A07A6" w:rsidP="001A07A6">
            <w:pPr>
              <w:rPr>
                <w:sz w:val="24"/>
                <w:lang w:eastAsia="ru-RU"/>
              </w:rPr>
            </w:pPr>
            <w:r w:rsidRPr="00A02979">
              <w:rPr>
                <w:sz w:val="24"/>
                <w:lang w:eastAsia="ru-RU"/>
              </w:rPr>
              <w:t>Урок 57</w:t>
            </w:r>
          </w:p>
        </w:tc>
        <w:tc>
          <w:tcPr>
            <w:tcW w:w="7937" w:type="dxa"/>
            <w:vAlign w:val="center"/>
          </w:tcPr>
          <w:p w14:paraId="432BB3F0"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жанровое многообразие произведений Л.Н. Толстого</w:t>
            </w:r>
          </w:p>
        </w:tc>
      </w:tr>
      <w:tr w:rsidR="001A07A6" w:rsidRPr="003F62E5" w14:paraId="22C2AFC2" w14:textId="77777777" w:rsidTr="001A07A6">
        <w:tc>
          <w:tcPr>
            <w:tcW w:w="1134" w:type="dxa"/>
            <w:vAlign w:val="center"/>
          </w:tcPr>
          <w:p w14:paraId="46B9A810" w14:textId="77777777" w:rsidR="001A07A6" w:rsidRPr="00A02979" w:rsidRDefault="001A07A6" w:rsidP="001A07A6">
            <w:pPr>
              <w:rPr>
                <w:sz w:val="24"/>
                <w:lang w:eastAsia="ru-RU"/>
              </w:rPr>
            </w:pPr>
            <w:r w:rsidRPr="00A02979">
              <w:rPr>
                <w:sz w:val="24"/>
                <w:lang w:eastAsia="ru-RU"/>
              </w:rPr>
              <w:t>Урок 58</w:t>
            </w:r>
          </w:p>
        </w:tc>
        <w:tc>
          <w:tcPr>
            <w:tcW w:w="7937" w:type="dxa"/>
            <w:vAlign w:val="center"/>
          </w:tcPr>
          <w:p w14:paraId="5B714075"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"Творчество Л.Н. Толстого"</w:t>
            </w:r>
          </w:p>
        </w:tc>
      </w:tr>
      <w:tr w:rsidR="001A07A6" w:rsidRPr="003F62E5" w14:paraId="4FB33B9D" w14:textId="77777777" w:rsidTr="001A07A6">
        <w:tc>
          <w:tcPr>
            <w:tcW w:w="1134" w:type="dxa"/>
            <w:vAlign w:val="center"/>
          </w:tcPr>
          <w:p w14:paraId="21DD647E" w14:textId="77777777" w:rsidR="001A07A6" w:rsidRPr="00A02979" w:rsidRDefault="001A07A6" w:rsidP="001A07A6">
            <w:pPr>
              <w:rPr>
                <w:sz w:val="24"/>
                <w:lang w:eastAsia="ru-RU"/>
              </w:rPr>
            </w:pPr>
            <w:r w:rsidRPr="00A02979">
              <w:rPr>
                <w:sz w:val="24"/>
                <w:lang w:eastAsia="ru-RU"/>
              </w:rPr>
              <w:t>Урок 59</w:t>
            </w:r>
          </w:p>
        </w:tc>
        <w:tc>
          <w:tcPr>
            <w:tcW w:w="7937" w:type="dxa"/>
            <w:vAlign w:val="center"/>
          </w:tcPr>
          <w:p w14:paraId="45650665" w14:textId="77777777" w:rsidR="001A07A6" w:rsidRPr="001A07A6" w:rsidRDefault="001A07A6" w:rsidP="001A07A6">
            <w:pPr>
              <w:jc w:val="both"/>
              <w:rPr>
                <w:sz w:val="24"/>
                <w:lang w:val="ru-RU" w:eastAsia="ru-RU"/>
              </w:rPr>
            </w:pPr>
            <w:r w:rsidRPr="001A07A6">
              <w:rPr>
                <w:sz w:val="24"/>
                <w:lang w:val="ru-RU" w:eastAsia="ru-RU"/>
              </w:rPr>
              <w:t xml:space="preserve">Работа с детскими книгами "Литературные сказки писателей": составление </w:t>
            </w:r>
            <w:r w:rsidRPr="001A07A6">
              <w:rPr>
                <w:sz w:val="24"/>
                <w:lang w:val="ru-RU" w:eastAsia="ru-RU"/>
              </w:rPr>
              <w:lastRenderedPageBreak/>
              <w:t>аннотации</w:t>
            </w:r>
          </w:p>
        </w:tc>
      </w:tr>
      <w:tr w:rsidR="001A07A6" w:rsidRPr="003F62E5" w14:paraId="3BF6BE7D" w14:textId="77777777" w:rsidTr="001A07A6">
        <w:tc>
          <w:tcPr>
            <w:tcW w:w="1134" w:type="dxa"/>
            <w:vAlign w:val="center"/>
          </w:tcPr>
          <w:p w14:paraId="2A02D798" w14:textId="77777777" w:rsidR="001A07A6" w:rsidRPr="00A02979" w:rsidRDefault="001A07A6" w:rsidP="001A07A6">
            <w:pPr>
              <w:rPr>
                <w:sz w:val="24"/>
                <w:lang w:eastAsia="ru-RU"/>
              </w:rPr>
            </w:pPr>
            <w:r w:rsidRPr="00A02979">
              <w:rPr>
                <w:sz w:val="24"/>
                <w:lang w:eastAsia="ru-RU"/>
              </w:rPr>
              <w:lastRenderedPageBreak/>
              <w:t>Урок 60</w:t>
            </w:r>
          </w:p>
        </w:tc>
        <w:tc>
          <w:tcPr>
            <w:tcW w:w="7937" w:type="dxa"/>
            <w:vAlign w:val="center"/>
          </w:tcPr>
          <w:p w14:paraId="4A15A8BA" w14:textId="77777777" w:rsidR="001A07A6" w:rsidRPr="001A07A6" w:rsidRDefault="001A07A6" w:rsidP="001A07A6">
            <w:pPr>
              <w:jc w:val="both"/>
              <w:rPr>
                <w:sz w:val="24"/>
                <w:lang w:val="ru-RU" w:eastAsia="ru-RU"/>
              </w:rPr>
            </w:pPr>
            <w:r w:rsidRPr="001A07A6">
              <w:rPr>
                <w:sz w:val="24"/>
                <w:lang w:val="ru-RU" w:eastAsia="ru-RU"/>
              </w:rPr>
              <w:t>Создание образов героев-животных в литературных сказках. На примере произведения Д.Н. Мамина-Сибиряка "Сказка про храброго зайца..."</w:t>
            </w:r>
          </w:p>
        </w:tc>
      </w:tr>
      <w:tr w:rsidR="001A07A6" w:rsidRPr="003F62E5" w14:paraId="1E03D2BF" w14:textId="77777777" w:rsidTr="001A07A6">
        <w:tc>
          <w:tcPr>
            <w:tcW w:w="1134" w:type="dxa"/>
            <w:vAlign w:val="center"/>
          </w:tcPr>
          <w:p w14:paraId="03F68FDD" w14:textId="77777777" w:rsidR="001A07A6" w:rsidRPr="00A02979" w:rsidRDefault="001A07A6" w:rsidP="001A07A6">
            <w:pPr>
              <w:rPr>
                <w:sz w:val="24"/>
                <w:lang w:eastAsia="ru-RU"/>
              </w:rPr>
            </w:pPr>
            <w:r w:rsidRPr="00A02979">
              <w:rPr>
                <w:sz w:val="24"/>
                <w:lang w:eastAsia="ru-RU"/>
              </w:rPr>
              <w:t>Урок 61</w:t>
            </w:r>
          </w:p>
        </w:tc>
        <w:tc>
          <w:tcPr>
            <w:tcW w:w="7937" w:type="dxa"/>
            <w:vAlign w:val="center"/>
          </w:tcPr>
          <w:p w14:paraId="24F9CB95" w14:textId="77777777" w:rsidR="001A07A6" w:rsidRPr="001A07A6" w:rsidRDefault="001A07A6" w:rsidP="001A07A6">
            <w:pPr>
              <w:jc w:val="both"/>
              <w:rPr>
                <w:sz w:val="24"/>
                <w:lang w:val="ru-RU" w:eastAsia="ru-RU"/>
              </w:rPr>
            </w:pPr>
            <w:r w:rsidRPr="001A07A6">
              <w:rPr>
                <w:sz w:val="24"/>
                <w:lang w:val="ru-RU" w:eastAsia="ru-RU"/>
              </w:rPr>
              <w:t>Особенности литературной сказки В.М. Гаршина "Лягушка-путешественница": анализ сюжета, композиции</w:t>
            </w:r>
          </w:p>
        </w:tc>
      </w:tr>
      <w:tr w:rsidR="001A07A6" w:rsidRPr="003F62E5" w14:paraId="6B74F579" w14:textId="77777777" w:rsidTr="001A07A6">
        <w:tc>
          <w:tcPr>
            <w:tcW w:w="1134" w:type="dxa"/>
            <w:vAlign w:val="center"/>
          </w:tcPr>
          <w:p w14:paraId="13B8A508" w14:textId="77777777" w:rsidR="001A07A6" w:rsidRPr="00A02979" w:rsidRDefault="001A07A6" w:rsidP="001A07A6">
            <w:pPr>
              <w:rPr>
                <w:sz w:val="24"/>
                <w:lang w:eastAsia="ru-RU"/>
              </w:rPr>
            </w:pPr>
            <w:r w:rsidRPr="00A02979">
              <w:rPr>
                <w:sz w:val="24"/>
                <w:lang w:eastAsia="ru-RU"/>
              </w:rPr>
              <w:t>Урок 62</w:t>
            </w:r>
          </w:p>
        </w:tc>
        <w:tc>
          <w:tcPr>
            <w:tcW w:w="7937" w:type="dxa"/>
            <w:vAlign w:val="center"/>
          </w:tcPr>
          <w:p w14:paraId="2D9FEDDD" w14:textId="77777777" w:rsidR="001A07A6" w:rsidRPr="001A07A6" w:rsidRDefault="001A07A6" w:rsidP="001A07A6">
            <w:pPr>
              <w:jc w:val="both"/>
              <w:rPr>
                <w:sz w:val="24"/>
                <w:lang w:val="ru-RU" w:eastAsia="ru-RU"/>
              </w:rPr>
            </w:pPr>
            <w:r w:rsidRPr="001A07A6">
              <w:rPr>
                <w:sz w:val="24"/>
                <w:lang w:val="ru-RU" w:eastAsia="ru-RU"/>
              </w:rPr>
              <w:t>Осознание главной мысли (идеи) сказки В.М. Гаршина "Лягушка-путешественница"</w:t>
            </w:r>
          </w:p>
        </w:tc>
      </w:tr>
      <w:tr w:rsidR="001A07A6" w:rsidRPr="003F62E5" w14:paraId="413AD647" w14:textId="77777777" w:rsidTr="001A07A6">
        <w:tc>
          <w:tcPr>
            <w:tcW w:w="1134" w:type="dxa"/>
            <w:vAlign w:val="center"/>
          </w:tcPr>
          <w:p w14:paraId="00FA1A06" w14:textId="77777777" w:rsidR="001A07A6" w:rsidRPr="00A02979" w:rsidRDefault="001A07A6" w:rsidP="001A07A6">
            <w:pPr>
              <w:rPr>
                <w:sz w:val="24"/>
                <w:lang w:eastAsia="ru-RU"/>
              </w:rPr>
            </w:pPr>
            <w:r w:rsidRPr="00A02979">
              <w:rPr>
                <w:sz w:val="24"/>
                <w:lang w:eastAsia="ru-RU"/>
              </w:rPr>
              <w:t>Урок 63</w:t>
            </w:r>
          </w:p>
        </w:tc>
        <w:tc>
          <w:tcPr>
            <w:tcW w:w="7937" w:type="dxa"/>
            <w:vAlign w:val="center"/>
          </w:tcPr>
          <w:p w14:paraId="15C4FD6C" w14:textId="77777777" w:rsidR="001A07A6" w:rsidRPr="001A07A6" w:rsidRDefault="001A07A6" w:rsidP="001A07A6">
            <w:pPr>
              <w:jc w:val="both"/>
              <w:rPr>
                <w:sz w:val="24"/>
                <w:lang w:val="ru-RU" w:eastAsia="ru-RU"/>
              </w:rPr>
            </w:pPr>
            <w:r w:rsidRPr="001A07A6">
              <w:rPr>
                <w:sz w:val="24"/>
                <w:lang w:val="ru-RU" w:eastAsia="ru-RU"/>
              </w:rPr>
              <w:t>Характеристика героя сказки В.М. Гаршина "Лягушка-путешественница", Д.Н. Мамин-Сибиряк "Сказка про храброго зайца..."</w:t>
            </w:r>
          </w:p>
        </w:tc>
      </w:tr>
      <w:tr w:rsidR="001A07A6" w:rsidRPr="00A02979" w14:paraId="6ABD80E5" w14:textId="77777777" w:rsidTr="001A07A6">
        <w:tc>
          <w:tcPr>
            <w:tcW w:w="1134" w:type="dxa"/>
            <w:vAlign w:val="center"/>
          </w:tcPr>
          <w:p w14:paraId="093B300F" w14:textId="77777777" w:rsidR="001A07A6" w:rsidRPr="00A02979" w:rsidRDefault="001A07A6" w:rsidP="001A07A6">
            <w:pPr>
              <w:rPr>
                <w:sz w:val="24"/>
                <w:lang w:eastAsia="ru-RU"/>
              </w:rPr>
            </w:pPr>
            <w:r w:rsidRPr="00A02979">
              <w:rPr>
                <w:sz w:val="24"/>
                <w:lang w:eastAsia="ru-RU"/>
              </w:rPr>
              <w:t>Урок 64</w:t>
            </w:r>
          </w:p>
        </w:tc>
        <w:tc>
          <w:tcPr>
            <w:tcW w:w="7937" w:type="dxa"/>
            <w:vAlign w:val="center"/>
          </w:tcPr>
          <w:p w14:paraId="3EAF6B8B" w14:textId="77777777" w:rsidR="001A07A6" w:rsidRPr="00A02979" w:rsidRDefault="001A07A6" w:rsidP="001A07A6">
            <w:pPr>
              <w:jc w:val="both"/>
              <w:rPr>
                <w:sz w:val="24"/>
                <w:lang w:eastAsia="ru-RU"/>
              </w:rPr>
            </w:pPr>
            <w:r w:rsidRPr="001A07A6">
              <w:rPr>
                <w:sz w:val="24"/>
                <w:lang w:val="ru-RU" w:eastAsia="ru-RU"/>
              </w:rPr>
              <w:t xml:space="preserve">Судьбы крестьянских детей в произведениях писателей. </w:t>
            </w:r>
            <w:r w:rsidRPr="00A02979">
              <w:rPr>
                <w:sz w:val="24"/>
                <w:lang w:eastAsia="ru-RU"/>
              </w:rPr>
              <w:t>Произведения по выбору</w:t>
            </w:r>
          </w:p>
        </w:tc>
      </w:tr>
      <w:tr w:rsidR="001A07A6" w:rsidRPr="003F62E5" w14:paraId="64B22C9F" w14:textId="77777777" w:rsidTr="001A07A6">
        <w:tc>
          <w:tcPr>
            <w:tcW w:w="1134" w:type="dxa"/>
            <w:vAlign w:val="center"/>
          </w:tcPr>
          <w:p w14:paraId="0306C363" w14:textId="77777777" w:rsidR="001A07A6" w:rsidRPr="00A02979" w:rsidRDefault="001A07A6" w:rsidP="001A07A6">
            <w:pPr>
              <w:rPr>
                <w:sz w:val="24"/>
                <w:lang w:eastAsia="ru-RU"/>
              </w:rPr>
            </w:pPr>
            <w:r w:rsidRPr="00A02979">
              <w:rPr>
                <w:sz w:val="24"/>
                <w:lang w:eastAsia="ru-RU"/>
              </w:rPr>
              <w:t>Урок 65</w:t>
            </w:r>
          </w:p>
        </w:tc>
        <w:tc>
          <w:tcPr>
            <w:tcW w:w="7937" w:type="dxa"/>
            <w:vAlign w:val="center"/>
          </w:tcPr>
          <w:p w14:paraId="3582598C"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"Моя любимая книга"</w:t>
            </w:r>
          </w:p>
        </w:tc>
      </w:tr>
      <w:tr w:rsidR="001A07A6" w:rsidRPr="003F62E5" w14:paraId="7FD6186F" w14:textId="77777777" w:rsidTr="001A07A6">
        <w:tc>
          <w:tcPr>
            <w:tcW w:w="1134" w:type="dxa"/>
            <w:vAlign w:val="center"/>
          </w:tcPr>
          <w:p w14:paraId="2266BBA9" w14:textId="77777777" w:rsidR="001A07A6" w:rsidRPr="00A02979" w:rsidRDefault="001A07A6" w:rsidP="001A07A6">
            <w:pPr>
              <w:rPr>
                <w:sz w:val="24"/>
                <w:lang w:eastAsia="ru-RU"/>
              </w:rPr>
            </w:pPr>
            <w:r w:rsidRPr="00A02979">
              <w:rPr>
                <w:sz w:val="24"/>
                <w:lang w:eastAsia="ru-RU"/>
              </w:rPr>
              <w:t>Урок 66</w:t>
            </w:r>
          </w:p>
        </w:tc>
        <w:tc>
          <w:tcPr>
            <w:tcW w:w="7937" w:type="dxa"/>
            <w:vAlign w:val="center"/>
          </w:tcPr>
          <w:p w14:paraId="5A3A0B73" w14:textId="77777777" w:rsidR="001A07A6" w:rsidRPr="001A07A6" w:rsidRDefault="001A07A6" w:rsidP="001A07A6">
            <w:pPr>
              <w:jc w:val="both"/>
              <w:rPr>
                <w:sz w:val="24"/>
                <w:lang w:val="ru-RU" w:eastAsia="ru-RU"/>
              </w:rPr>
            </w:pPr>
            <w:r w:rsidRPr="001A07A6">
              <w:rPr>
                <w:sz w:val="24"/>
                <w:lang w:val="ru-RU" w:eastAsia="ru-RU"/>
              </w:rPr>
              <w:t>Научно-естественные сведения о природе в сказке Максима Горького "Случай с Евсейкой"</w:t>
            </w:r>
          </w:p>
        </w:tc>
      </w:tr>
      <w:tr w:rsidR="001A07A6" w:rsidRPr="00A02979" w14:paraId="23E7ECE6" w14:textId="77777777" w:rsidTr="001A07A6">
        <w:tc>
          <w:tcPr>
            <w:tcW w:w="1134" w:type="dxa"/>
            <w:vAlign w:val="center"/>
          </w:tcPr>
          <w:p w14:paraId="53745C79" w14:textId="77777777" w:rsidR="001A07A6" w:rsidRPr="00A02979" w:rsidRDefault="001A07A6" w:rsidP="001A07A6">
            <w:pPr>
              <w:rPr>
                <w:sz w:val="24"/>
                <w:lang w:eastAsia="ru-RU"/>
              </w:rPr>
            </w:pPr>
            <w:r w:rsidRPr="00A02979">
              <w:rPr>
                <w:sz w:val="24"/>
                <w:lang w:eastAsia="ru-RU"/>
              </w:rPr>
              <w:t>Урок 67</w:t>
            </w:r>
          </w:p>
        </w:tc>
        <w:tc>
          <w:tcPr>
            <w:tcW w:w="7937" w:type="dxa"/>
            <w:vAlign w:val="center"/>
          </w:tcPr>
          <w:p w14:paraId="320C7B6E" w14:textId="77777777" w:rsidR="001A07A6" w:rsidRPr="00A02979" w:rsidRDefault="001A07A6" w:rsidP="001A07A6">
            <w:pPr>
              <w:jc w:val="both"/>
              <w:rPr>
                <w:sz w:val="24"/>
                <w:lang w:eastAsia="ru-RU"/>
              </w:rPr>
            </w:pPr>
            <w:r w:rsidRPr="001A07A6">
              <w:rPr>
                <w:sz w:val="24"/>
                <w:lang w:val="ru-RU" w:eastAsia="ru-RU"/>
              </w:rPr>
              <w:t xml:space="preserve">Средства художественной выразительности (эпитет, сравнение) в лирических произведениях поэтов. </w:t>
            </w:r>
            <w:r w:rsidRPr="00A02979">
              <w:rPr>
                <w:sz w:val="24"/>
                <w:lang w:eastAsia="ru-RU"/>
              </w:rPr>
              <w:t>На примере произведения Саши Черного "Воробей"</w:t>
            </w:r>
          </w:p>
        </w:tc>
      </w:tr>
      <w:tr w:rsidR="001A07A6" w:rsidRPr="003F62E5" w14:paraId="42548AEC" w14:textId="77777777" w:rsidTr="001A07A6">
        <w:tc>
          <w:tcPr>
            <w:tcW w:w="1134" w:type="dxa"/>
            <w:vAlign w:val="center"/>
          </w:tcPr>
          <w:p w14:paraId="13780767" w14:textId="77777777" w:rsidR="001A07A6" w:rsidRPr="00A02979" w:rsidRDefault="001A07A6" w:rsidP="001A07A6">
            <w:pPr>
              <w:rPr>
                <w:sz w:val="24"/>
                <w:lang w:eastAsia="ru-RU"/>
              </w:rPr>
            </w:pPr>
            <w:r w:rsidRPr="00A02979">
              <w:rPr>
                <w:sz w:val="24"/>
                <w:lang w:eastAsia="ru-RU"/>
              </w:rPr>
              <w:t>Урок 68</w:t>
            </w:r>
          </w:p>
        </w:tc>
        <w:tc>
          <w:tcPr>
            <w:tcW w:w="7937" w:type="dxa"/>
            <w:vAlign w:val="center"/>
          </w:tcPr>
          <w:p w14:paraId="7EC0B7B5" w14:textId="77777777" w:rsidR="001A07A6" w:rsidRPr="001A07A6" w:rsidRDefault="001A07A6" w:rsidP="001A07A6">
            <w:pPr>
              <w:jc w:val="both"/>
              <w:rPr>
                <w:sz w:val="24"/>
                <w:lang w:val="ru-RU" w:eastAsia="ru-RU"/>
              </w:rPr>
            </w:pPr>
            <w:r w:rsidRPr="001A07A6">
              <w:rPr>
                <w:sz w:val="24"/>
                <w:lang w:val="ru-RU" w:eastAsia="ru-RU"/>
              </w:rPr>
              <w:t>Оценка чувств и настроения, вызываемых лирическим произведением. На примере произведений Саши Черного "Что ты тискаешь утенка..." и "Слон"</w:t>
            </w:r>
          </w:p>
        </w:tc>
      </w:tr>
      <w:tr w:rsidR="001A07A6" w:rsidRPr="003F62E5" w14:paraId="1B4E08E3" w14:textId="77777777" w:rsidTr="001A07A6">
        <w:tc>
          <w:tcPr>
            <w:tcW w:w="1134" w:type="dxa"/>
            <w:vAlign w:val="center"/>
          </w:tcPr>
          <w:p w14:paraId="4062566D" w14:textId="77777777" w:rsidR="001A07A6" w:rsidRPr="00A02979" w:rsidRDefault="001A07A6" w:rsidP="001A07A6">
            <w:pPr>
              <w:rPr>
                <w:sz w:val="24"/>
                <w:lang w:eastAsia="ru-RU"/>
              </w:rPr>
            </w:pPr>
            <w:r w:rsidRPr="00A02979">
              <w:rPr>
                <w:sz w:val="24"/>
                <w:lang w:eastAsia="ru-RU"/>
              </w:rPr>
              <w:t>Урок 69</w:t>
            </w:r>
          </w:p>
        </w:tc>
        <w:tc>
          <w:tcPr>
            <w:tcW w:w="7937" w:type="dxa"/>
            <w:vAlign w:val="center"/>
          </w:tcPr>
          <w:p w14:paraId="179A7382" w14:textId="77777777" w:rsidR="001A07A6" w:rsidRPr="001A07A6" w:rsidRDefault="001A07A6" w:rsidP="001A07A6">
            <w:pPr>
              <w:jc w:val="both"/>
              <w:rPr>
                <w:sz w:val="24"/>
                <w:lang w:val="ru-RU" w:eastAsia="ru-RU"/>
              </w:rPr>
            </w:pPr>
            <w:r w:rsidRPr="001A07A6">
              <w:rPr>
                <w:sz w:val="24"/>
                <w:lang w:val="ru-RU" w:eastAsia="ru-RU"/>
              </w:rPr>
              <w:t>Отражение темы Родина в произведении М.М. Пришвин "Моя Родина": роль и особенности заголовка</w:t>
            </w:r>
          </w:p>
        </w:tc>
      </w:tr>
      <w:tr w:rsidR="001A07A6" w:rsidRPr="00A02979" w14:paraId="0653DC07" w14:textId="77777777" w:rsidTr="001A07A6">
        <w:tc>
          <w:tcPr>
            <w:tcW w:w="1134" w:type="dxa"/>
            <w:vAlign w:val="center"/>
          </w:tcPr>
          <w:p w14:paraId="1BB7AAF5" w14:textId="77777777" w:rsidR="001A07A6" w:rsidRPr="00A02979" w:rsidRDefault="001A07A6" w:rsidP="001A07A6">
            <w:pPr>
              <w:rPr>
                <w:sz w:val="24"/>
                <w:lang w:eastAsia="ru-RU"/>
              </w:rPr>
            </w:pPr>
            <w:r w:rsidRPr="00A02979">
              <w:rPr>
                <w:sz w:val="24"/>
                <w:lang w:eastAsia="ru-RU"/>
              </w:rPr>
              <w:t>Урок 70</w:t>
            </w:r>
          </w:p>
        </w:tc>
        <w:tc>
          <w:tcPr>
            <w:tcW w:w="7937" w:type="dxa"/>
            <w:vAlign w:val="center"/>
          </w:tcPr>
          <w:p w14:paraId="70263F36" w14:textId="77777777" w:rsidR="001A07A6" w:rsidRPr="00A02979" w:rsidRDefault="001A07A6" w:rsidP="001A07A6">
            <w:pPr>
              <w:jc w:val="both"/>
              <w:rPr>
                <w:sz w:val="24"/>
                <w:lang w:eastAsia="ru-RU"/>
              </w:rPr>
            </w:pPr>
            <w:r w:rsidRPr="001A07A6">
              <w:rPr>
                <w:sz w:val="24"/>
                <w:lang w:val="ru-RU" w:eastAsia="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A02979">
              <w:rPr>
                <w:sz w:val="24"/>
                <w:lang w:eastAsia="ru-RU"/>
              </w:rPr>
              <w:t>Любить Родину - значит знать ее историю</w:t>
            </w:r>
          </w:p>
        </w:tc>
      </w:tr>
      <w:tr w:rsidR="001A07A6" w:rsidRPr="003F62E5" w14:paraId="59566E5D" w14:textId="77777777" w:rsidTr="001A07A6">
        <w:tc>
          <w:tcPr>
            <w:tcW w:w="1134" w:type="dxa"/>
            <w:vAlign w:val="center"/>
          </w:tcPr>
          <w:p w14:paraId="5A2CB11D" w14:textId="77777777" w:rsidR="001A07A6" w:rsidRPr="00A02979" w:rsidRDefault="001A07A6" w:rsidP="001A07A6">
            <w:pPr>
              <w:rPr>
                <w:sz w:val="24"/>
                <w:lang w:eastAsia="ru-RU"/>
              </w:rPr>
            </w:pPr>
            <w:r w:rsidRPr="00A02979">
              <w:rPr>
                <w:sz w:val="24"/>
                <w:lang w:eastAsia="ru-RU"/>
              </w:rPr>
              <w:t>Урок 71</w:t>
            </w:r>
          </w:p>
        </w:tc>
        <w:tc>
          <w:tcPr>
            <w:tcW w:w="7937" w:type="dxa"/>
            <w:vAlign w:val="center"/>
          </w:tcPr>
          <w:p w14:paraId="7F9384B1" w14:textId="77777777" w:rsidR="001A07A6" w:rsidRPr="001A07A6" w:rsidRDefault="001A07A6" w:rsidP="001A07A6">
            <w:pPr>
              <w:jc w:val="both"/>
              <w:rPr>
                <w:sz w:val="24"/>
                <w:lang w:val="ru-RU" w:eastAsia="ru-RU"/>
              </w:rPr>
            </w:pPr>
            <w:r w:rsidRPr="001A07A6">
              <w:rPr>
                <w:sz w:val="24"/>
                <w:lang w:val="ru-RU" w:eastAsia="ru-RU"/>
              </w:rPr>
              <w:t>Патриотическое звучание стихотворений о Родине. На пример произведения С.А. Васильева "Россия": интонация, темп, ритм, логические ударения</w:t>
            </w:r>
          </w:p>
        </w:tc>
      </w:tr>
      <w:tr w:rsidR="001A07A6" w:rsidRPr="003F62E5" w14:paraId="00E1112B" w14:textId="77777777" w:rsidTr="001A07A6">
        <w:tc>
          <w:tcPr>
            <w:tcW w:w="1134" w:type="dxa"/>
            <w:vAlign w:val="center"/>
          </w:tcPr>
          <w:p w14:paraId="63D4CD8F" w14:textId="77777777" w:rsidR="001A07A6" w:rsidRPr="00A02979" w:rsidRDefault="001A07A6" w:rsidP="001A07A6">
            <w:pPr>
              <w:rPr>
                <w:sz w:val="24"/>
                <w:lang w:eastAsia="ru-RU"/>
              </w:rPr>
            </w:pPr>
            <w:r w:rsidRPr="00A02979">
              <w:rPr>
                <w:sz w:val="24"/>
                <w:lang w:eastAsia="ru-RU"/>
              </w:rPr>
              <w:lastRenderedPageBreak/>
              <w:t>Урок 72</w:t>
            </w:r>
          </w:p>
        </w:tc>
        <w:tc>
          <w:tcPr>
            <w:tcW w:w="7937" w:type="dxa"/>
            <w:vAlign w:val="center"/>
          </w:tcPr>
          <w:p w14:paraId="75DED6BD" w14:textId="77777777" w:rsidR="001A07A6" w:rsidRPr="001A07A6" w:rsidRDefault="001A07A6" w:rsidP="001A07A6">
            <w:pPr>
              <w:jc w:val="both"/>
              <w:rPr>
                <w:sz w:val="24"/>
                <w:lang w:val="ru-RU" w:eastAsia="ru-RU"/>
              </w:rPr>
            </w:pPr>
            <w:r w:rsidRPr="001A07A6">
              <w:rPr>
                <w:sz w:val="24"/>
                <w:lang w:val="ru-RU" w:eastAsia="ru-RU"/>
              </w:rPr>
              <w:t>Репродукции картин как иллюстрации к произведениям о Родине</w:t>
            </w:r>
          </w:p>
        </w:tc>
      </w:tr>
      <w:tr w:rsidR="001A07A6" w:rsidRPr="003F62E5" w14:paraId="6D5DEE14" w14:textId="77777777" w:rsidTr="001A07A6">
        <w:tc>
          <w:tcPr>
            <w:tcW w:w="1134" w:type="dxa"/>
            <w:vAlign w:val="center"/>
          </w:tcPr>
          <w:p w14:paraId="555C3F83" w14:textId="77777777" w:rsidR="001A07A6" w:rsidRPr="00A02979" w:rsidRDefault="001A07A6" w:rsidP="001A07A6">
            <w:pPr>
              <w:rPr>
                <w:sz w:val="24"/>
                <w:lang w:eastAsia="ru-RU"/>
              </w:rPr>
            </w:pPr>
            <w:r w:rsidRPr="00A02979">
              <w:rPr>
                <w:sz w:val="24"/>
                <w:lang w:eastAsia="ru-RU"/>
              </w:rPr>
              <w:t>Урок 73</w:t>
            </w:r>
          </w:p>
        </w:tc>
        <w:tc>
          <w:tcPr>
            <w:tcW w:w="7937" w:type="dxa"/>
            <w:vAlign w:val="center"/>
          </w:tcPr>
          <w:p w14:paraId="4EFD7AD4" w14:textId="77777777" w:rsidR="001A07A6" w:rsidRPr="001A07A6" w:rsidRDefault="001A07A6" w:rsidP="001A07A6">
            <w:pPr>
              <w:jc w:val="both"/>
              <w:rPr>
                <w:sz w:val="24"/>
                <w:lang w:val="ru-RU" w:eastAsia="ru-RU"/>
              </w:rPr>
            </w:pPr>
            <w:r w:rsidRPr="001A07A6">
              <w:rPr>
                <w:sz w:val="24"/>
                <w:lang w:val="ru-RU" w:eastAsia="ru-RU"/>
              </w:rPr>
              <w:t>Создание образа Родины в произведениях писателей. Произведения по выбору, например, И.С. Никитин "Встреча зимы"</w:t>
            </w:r>
          </w:p>
        </w:tc>
      </w:tr>
      <w:tr w:rsidR="001A07A6" w:rsidRPr="003F62E5" w14:paraId="2BAA503F" w14:textId="77777777" w:rsidTr="001A07A6">
        <w:tc>
          <w:tcPr>
            <w:tcW w:w="1134" w:type="dxa"/>
            <w:vAlign w:val="center"/>
          </w:tcPr>
          <w:p w14:paraId="47837804" w14:textId="77777777" w:rsidR="001A07A6" w:rsidRPr="00A02979" w:rsidRDefault="001A07A6" w:rsidP="001A07A6">
            <w:pPr>
              <w:rPr>
                <w:sz w:val="24"/>
                <w:lang w:eastAsia="ru-RU"/>
              </w:rPr>
            </w:pPr>
            <w:r w:rsidRPr="00A02979">
              <w:rPr>
                <w:sz w:val="24"/>
                <w:lang w:eastAsia="ru-RU"/>
              </w:rPr>
              <w:t>Урок 74</w:t>
            </w:r>
          </w:p>
        </w:tc>
        <w:tc>
          <w:tcPr>
            <w:tcW w:w="7937" w:type="dxa"/>
            <w:vAlign w:val="center"/>
          </w:tcPr>
          <w:p w14:paraId="19A009F2" w14:textId="77777777" w:rsidR="001A07A6" w:rsidRPr="001A07A6" w:rsidRDefault="001A07A6" w:rsidP="001A07A6">
            <w:pPr>
              <w:jc w:val="both"/>
              <w:rPr>
                <w:sz w:val="24"/>
                <w:lang w:val="ru-RU" w:eastAsia="ru-RU"/>
              </w:rPr>
            </w:pPr>
            <w:r w:rsidRPr="001A07A6">
              <w:rPr>
                <w:sz w:val="24"/>
                <w:lang w:val="ru-RU" w:eastAsia="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1A07A6" w:rsidRPr="003F62E5" w14:paraId="10198F4A" w14:textId="77777777" w:rsidTr="001A07A6">
        <w:tc>
          <w:tcPr>
            <w:tcW w:w="1134" w:type="dxa"/>
            <w:vAlign w:val="center"/>
          </w:tcPr>
          <w:p w14:paraId="3FD557BB" w14:textId="77777777" w:rsidR="001A07A6" w:rsidRPr="00A02979" w:rsidRDefault="001A07A6" w:rsidP="001A07A6">
            <w:pPr>
              <w:rPr>
                <w:sz w:val="24"/>
                <w:lang w:eastAsia="ru-RU"/>
              </w:rPr>
            </w:pPr>
            <w:r w:rsidRPr="00A02979">
              <w:rPr>
                <w:sz w:val="24"/>
                <w:lang w:eastAsia="ru-RU"/>
              </w:rPr>
              <w:t>Урок 75</w:t>
            </w:r>
          </w:p>
        </w:tc>
        <w:tc>
          <w:tcPr>
            <w:tcW w:w="7937" w:type="dxa"/>
            <w:vAlign w:val="center"/>
          </w:tcPr>
          <w:p w14:paraId="7693686A" w14:textId="77777777" w:rsidR="001A07A6" w:rsidRPr="001A07A6" w:rsidRDefault="001A07A6" w:rsidP="001A07A6">
            <w:pPr>
              <w:jc w:val="both"/>
              <w:rPr>
                <w:sz w:val="24"/>
                <w:lang w:val="ru-RU" w:eastAsia="ru-RU"/>
              </w:rPr>
            </w:pPr>
            <w:r w:rsidRPr="001A07A6">
              <w:rPr>
                <w:sz w:val="24"/>
                <w:lang w:val="ru-RU" w:eastAsia="ru-RU"/>
              </w:rPr>
              <w:t>Представление темы "Дети на войне" в рассказе Л. Пантелеева "На ялике"</w:t>
            </w:r>
          </w:p>
        </w:tc>
      </w:tr>
      <w:tr w:rsidR="001A07A6" w:rsidRPr="003F62E5" w14:paraId="273980D6" w14:textId="77777777" w:rsidTr="001A07A6">
        <w:tc>
          <w:tcPr>
            <w:tcW w:w="1134" w:type="dxa"/>
            <w:vAlign w:val="center"/>
          </w:tcPr>
          <w:p w14:paraId="3F9AC933" w14:textId="77777777" w:rsidR="001A07A6" w:rsidRPr="00A02979" w:rsidRDefault="001A07A6" w:rsidP="001A07A6">
            <w:pPr>
              <w:rPr>
                <w:sz w:val="24"/>
                <w:lang w:eastAsia="ru-RU"/>
              </w:rPr>
            </w:pPr>
            <w:r w:rsidRPr="00A02979">
              <w:rPr>
                <w:sz w:val="24"/>
                <w:lang w:eastAsia="ru-RU"/>
              </w:rPr>
              <w:t>Урок 76</w:t>
            </w:r>
          </w:p>
        </w:tc>
        <w:tc>
          <w:tcPr>
            <w:tcW w:w="7937" w:type="dxa"/>
            <w:vAlign w:val="center"/>
          </w:tcPr>
          <w:p w14:paraId="30256FA9" w14:textId="77777777" w:rsidR="001A07A6" w:rsidRPr="001A07A6" w:rsidRDefault="001A07A6" w:rsidP="001A07A6">
            <w:pPr>
              <w:jc w:val="both"/>
              <w:rPr>
                <w:sz w:val="24"/>
                <w:lang w:val="ru-RU" w:eastAsia="ru-RU"/>
              </w:rPr>
            </w:pPr>
            <w:r w:rsidRPr="001A07A6">
              <w:rPr>
                <w:sz w:val="24"/>
                <w:lang w:val="ru-RU" w:eastAsia="ru-RU"/>
              </w:rPr>
              <w:t>Составление портрета главного героя рассказа Л.А. Кассиля "Алексей Андреевич"</w:t>
            </w:r>
          </w:p>
        </w:tc>
      </w:tr>
      <w:tr w:rsidR="001A07A6" w:rsidRPr="003F62E5" w14:paraId="22521E65" w14:textId="77777777" w:rsidTr="001A07A6">
        <w:tc>
          <w:tcPr>
            <w:tcW w:w="1134" w:type="dxa"/>
            <w:vAlign w:val="center"/>
          </w:tcPr>
          <w:p w14:paraId="64104E6F" w14:textId="77777777" w:rsidR="001A07A6" w:rsidRPr="00A02979" w:rsidRDefault="001A07A6" w:rsidP="001A07A6">
            <w:pPr>
              <w:rPr>
                <w:sz w:val="24"/>
                <w:lang w:eastAsia="ru-RU"/>
              </w:rPr>
            </w:pPr>
            <w:r w:rsidRPr="00A02979">
              <w:rPr>
                <w:sz w:val="24"/>
                <w:lang w:eastAsia="ru-RU"/>
              </w:rPr>
              <w:t>Урок 77</w:t>
            </w:r>
          </w:p>
        </w:tc>
        <w:tc>
          <w:tcPr>
            <w:tcW w:w="7937" w:type="dxa"/>
            <w:vAlign w:val="center"/>
          </w:tcPr>
          <w:p w14:paraId="609DD71B" w14:textId="77777777" w:rsidR="001A07A6" w:rsidRPr="001A07A6" w:rsidRDefault="001A07A6" w:rsidP="001A07A6">
            <w:pPr>
              <w:jc w:val="both"/>
              <w:rPr>
                <w:sz w:val="24"/>
                <w:lang w:val="ru-RU" w:eastAsia="ru-RU"/>
              </w:rPr>
            </w:pPr>
            <w:r w:rsidRPr="001A07A6">
              <w:rPr>
                <w:sz w:val="24"/>
                <w:lang w:val="ru-RU" w:eastAsia="ru-RU"/>
              </w:rPr>
              <w:t>Осмысление поступков и поведения главного героя рассказа Л.А. Кассиля "Алексей Андреевич"</w:t>
            </w:r>
          </w:p>
        </w:tc>
      </w:tr>
      <w:tr w:rsidR="001A07A6" w:rsidRPr="003F62E5" w14:paraId="00734F58" w14:textId="77777777" w:rsidTr="001A07A6">
        <w:tc>
          <w:tcPr>
            <w:tcW w:w="1134" w:type="dxa"/>
            <w:vAlign w:val="center"/>
          </w:tcPr>
          <w:p w14:paraId="4364DEA2" w14:textId="77777777" w:rsidR="001A07A6" w:rsidRPr="00A02979" w:rsidRDefault="001A07A6" w:rsidP="001A07A6">
            <w:pPr>
              <w:rPr>
                <w:sz w:val="24"/>
                <w:lang w:eastAsia="ru-RU"/>
              </w:rPr>
            </w:pPr>
            <w:r w:rsidRPr="00A02979">
              <w:rPr>
                <w:sz w:val="24"/>
                <w:lang w:eastAsia="ru-RU"/>
              </w:rPr>
              <w:t>Урок 78</w:t>
            </w:r>
          </w:p>
        </w:tc>
        <w:tc>
          <w:tcPr>
            <w:tcW w:w="7937" w:type="dxa"/>
            <w:vAlign w:val="center"/>
          </w:tcPr>
          <w:p w14:paraId="0FBDD3CE" w14:textId="77777777" w:rsidR="001A07A6" w:rsidRPr="001A07A6" w:rsidRDefault="001A07A6" w:rsidP="001A07A6">
            <w:pPr>
              <w:jc w:val="both"/>
              <w:rPr>
                <w:sz w:val="24"/>
                <w:lang w:val="ru-RU" w:eastAsia="ru-RU"/>
              </w:rPr>
            </w:pPr>
            <w:r w:rsidRPr="001A07A6">
              <w:rPr>
                <w:sz w:val="24"/>
                <w:lang w:val="ru-RU" w:eastAsia="ru-RU"/>
              </w:rPr>
              <w:t>Восприятие картин природы в стихотворениях С.А. Есенина "Береза", "Черемуха" и другие</w:t>
            </w:r>
          </w:p>
        </w:tc>
      </w:tr>
      <w:tr w:rsidR="001A07A6" w:rsidRPr="003F62E5" w14:paraId="23C8013E" w14:textId="77777777" w:rsidTr="001A07A6">
        <w:tc>
          <w:tcPr>
            <w:tcW w:w="1134" w:type="dxa"/>
            <w:vAlign w:val="center"/>
          </w:tcPr>
          <w:p w14:paraId="62B79DB6" w14:textId="77777777" w:rsidR="001A07A6" w:rsidRPr="00A02979" w:rsidRDefault="001A07A6" w:rsidP="001A07A6">
            <w:pPr>
              <w:rPr>
                <w:sz w:val="24"/>
                <w:lang w:eastAsia="ru-RU"/>
              </w:rPr>
            </w:pPr>
            <w:r w:rsidRPr="00A02979">
              <w:rPr>
                <w:sz w:val="24"/>
                <w:lang w:eastAsia="ru-RU"/>
              </w:rPr>
              <w:t>Урок 79</w:t>
            </w:r>
          </w:p>
        </w:tc>
        <w:tc>
          <w:tcPr>
            <w:tcW w:w="7937" w:type="dxa"/>
            <w:vAlign w:val="center"/>
          </w:tcPr>
          <w:p w14:paraId="392A388B" w14:textId="77777777" w:rsidR="001A07A6" w:rsidRPr="001A07A6" w:rsidRDefault="001A07A6" w:rsidP="001A07A6">
            <w:pPr>
              <w:jc w:val="both"/>
              <w:rPr>
                <w:sz w:val="24"/>
                <w:lang w:val="ru-RU" w:eastAsia="ru-RU"/>
              </w:rPr>
            </w:pPr>
            <w:r w:rsidRPr="001A07A6">
              <w:rPr>
                <w:sz w:val="24"/>
                <w:lang w:val="ru-RU" w:eastAsia="ru-RU"/>
              </w:rPr>
              <w:t>Работа со стихотворением С.А. Есенина "Береза": средства выразительности в произведении</w:t>
            </w:r>
          </w:p>
        </w:tc>
      </w:tr>
      <w:tr w:rsidR="001A07A6" w:rsidRPr="003F62E5" w14:paraId="2EA53D7E" w14:textId="77777777" w:rsidTr="001A07A6">
        <w:tc>
          <w:tcPr>
            <w:tcW w:w="1134" w:type="dxa"/>
            <w:vAlign w:val="center"/>
          </w:tcPr>
          <w:p w14:paraId="4AE46BB5" w14:textId="77777777" w:rsidR="001A07A6" w:rsidRPr="00A02979" w:rsidRDefault="001A07A6" w:rsidP="001A07A6">
            <w:pPr>
              <w:rPr>
                <w:sz w:val="24"/>
                <w:lang w:eastAsia="ru-RU"/>
              </w:rPr>
            </w:pPr>
            <w:r w:rsidRPr="00A02979">
              <w:rPr>
                <w:sz w:val="24"/>
                <w:lang w:eastAsia="ru-RU"/>
              </w:rPr>
              <w:t>Урок 80</w:t>
            </w:r>
          </w:p>
        </w:tc>
        <w:tc>
          <w:tcPr>
            <w:tcW w:w="7937" w:type="dxa"/>
            <w:vAlign w:val="center"/>
          </w:tcPr>
          <w:p w14:paraId="3804E3D5"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о братьях наших меньших: написание отзыва</w:t>
            </w:r>
          </w:p>
        </w:tc>
      </w:tr>
      <w:tr w:rsidR="001A07A6" w:rsidRPr="003F62E5" w14:paraId="50AC7C24" w14:textId="77777777" w:rsidTr="001A07A6">
        <w:tc>
          <w:tcPr>
            <w:tcW w:w="1134" w:type="dxa"/>
            <w:vAlign w:val="center"/>
          </w:tcPr>
          <w:p w14:paraId="1434DFD2" w14:textId="77777777" w:rsidR="001A07A6" w:rsidRPr="00A02979" w:rsidRDefault="001A07A6" w:rsidP="001A07A6">
            <w:pPr>
              <w:rPr>
                <w:sz w:val="24"/>
                <w:lang w:eastAsia="ru-RU"/>
              </w:rPr>
            </w:pPr>
            <w:r w:rsidRPr="00A02979">
              <w:rPr>
                <w:sz w:val="24"/>
                <w:lang w:eastAsia="ru-RU"/>
              </w:rPr>
              <w:t>Урок 81</w:t>
            </w:r>
          </w:p>
        </w:tc>
        <w:tc>
          <w:tcPr>
            <w:tcW w:w="7937" w:type="dxa"/>
            <w:vAlign w:val="center"/>
          </w:tcPr>
          <w:p w14:paraId="4B7B34FC" w14:textId="77777777" w:rsidR="001A07A6" w:rsidRPr="001A07A6" w:rsidRDefault="001A07A6" w:rsidP="001A07A6">
            <w:pPr>
              <w:jc w:val="both"/>
              <w:rPr>
                <w:sz w:val="24"/>
                <w:lang w:val="ru-RU" w:eastAsia="ru-RU"/>
              </w:rPr>
            </w:pPr>
            <w:r w:rsidRPr="001A07A6">
              <w:rPr>
                <w:sz w:val="24"/>
                <w:lang w:val="ru-RU" w:eastAsia="ru-RU"/>
              </w:rPr>
              <w:t>Животные в литературных сказках. На примере произведения И.С. Соколова-Микитова "Листопадничек"</w:t>
            </w:r>
          </w:p>
        </w:tc>
      </w:tr>
      <w:tr w:rsidR="001A07A6" w:rsidRPr="003F62E5" w14:paraId="105C2C58" w14:textId="77777777" w:rsidTr="001A07A6">
        <w:tc>
          <w:tcPr>
            <w:tcW w:w="1134" w:type="dxa"/>
            <w:vAlign w:val="center"/>
          </w:tcPr>
          <w:p w14:paraId="04234DB2" w14:textId="77777777" w:rsidR="001A07A6" w:rsidRPr="00A02979" w:rsidRDefault="001A07A6" w:rsidP="001A07A6">
            <w:pPr>
              <w:rPr>
                <w:sz w:val="24"/>
                <w:lang w:eastAsia="ru-RU"/>
              </w:rPr>
            </w:pPr>
            <w:r w:rsidRPr="00A02979">
              <w:rPr>
                <w:sz w:val="24"/>
                <w:lang w:eastAsia="ru-RU"/>
              </w:rPr>
              <w:t>Урок 82</w:t>
            </w:r>
          </w:p>
        </w:tc>
        <w:tc>
          <w:tcPr>
            <w:tcW w:w="7937" w:type="dxa"/>
            <w:vAlign w:val="center"/>
          </w:tcPr>
          <w:p w14:paraId="59684642" w14:textId="77777777" w:rsidR="001A07A6" w:rsidRPr="001A07A6" w:rsidRDefault="001A07A6" w:rsidP="001A07A6">
            <w:pPr>
              <w:jc w:val="both"/>
              <w:rPr>
                <w:sz w:val="24"/>
                <w:lang w:val="ru-RU" w:eastAsia="ru-RU"/>
              </w:rPr>
            </w:pPr>
            <w:r w:rsidRPr="001A07A6">
              <w:rPr>
                <w:sz w:val="24"/>
                <w:lang w:val="ru-RU" w:eastAsia="ru-RU"/>
              </w:rPr>
              <w:t>Поучительный смысл сказок о животных. На примере произведения И.С. Соколова-Микитова "Листопадничек"</w:t>
            </w:r>
          </w:p>
        </w:tc>
      </w:tr>
      <w:tr w:rsidR="001A07A6" w:rsidRPr="003F62E5" w14:paraId="2A8E901A" w14:textId="77777777" w:rsidTr="001A07A6">
        <w:tc>
          <w:tcPr>
            <w:tcW w:w="1134" w:type="dxa"/>
            <w:vAlign w:val="center"/>
          </w:tcPr>
          <w:p w14:paraId="3B1DE1B1" w14:textId="77777777" w:rsidR="001A07A6" w:rsidRPr="00A02979" w:rsidRDefault="001A07A6" w:rsidP="001A07A6">
            <w:pPr>
              <w:rPr>
                <w:sz w:val="24"/>
                <w:lang w:eastAsia="ru-RU"/>
              </w:rPr>
            </w:pPr>
            <w:r w:rsidRPr="00A02979">
              <w:rPr>
                <w:sz w:val="24"/>
                <w:lang w:eastAsia="ru-RU"/>
              </w:rPr>
              <w:t>Урок 83</w:t>
            </w:r>
          </w:p>
        </w:tc>
        <w:tc>
          <w:tcPr>
            <w:tcW w:w="7937" w:type="dxa"/>
            <w:vAlign w:val="center"/>
          </w:tcPr>
          <w:p w14:paraId="04682636" w14:textId="77777777" w:rsidR="001A07A6" w:rsidRPr="001A07A6" w:rsidRDefault="001A07A6" w:rsidP="001A07A6">
            <w:pPr>
              <w:jc w:val="both"/>
              <w:rPr>
                <w:sz w:val="24"/>
                <w:lang w:val="ru-RU" w:eastAsia="ru-RU"/>
              </w:rPr>
            </w:pPr>
            <w:r w:rsidRPr="001A07A6">
              <w:rPr>
                <w:sz w:val="24"/>
                <w:lang w:val="ru-RU" w:eastAsia="ru-RU"/>
              </w:rPr>
              <w:t>Резервный урок. Работа с детской книгой и справочной литературой</w:t>
            </w:r>
          </w:p>
        </w:tc>
      </w:tr>
      <w:tr w:rsidR="001A07A6" w:rsidRPr="003F62E5" w14:paraId="559360BC" w14:textId="77777777" w:rsidTr="001A07A6">
        <w:tc>
          <w:tcPr>
            <w:tcW w:w="1134" w:type="dxa"/>
            <w:vAlign w:val="center"/>
          </w:tcPr>
          <w:p w14:paraId="3A3B0EE9" w14:textId="77777777" w:rsidR="001A07A6" w:rsidRPr="00A02979" w:rsidRDefault="001A07A6" w:rsidP="001A07A6">
            <w:pPr>
              <w:rPr>
                <w:sz w:val="24"/>
                <w:lang w:eastAsia="ru-RU"/>
              </w:rPr>
            </w:pPr>
            <w:r w:rsidRPr="00A02979">
              <w:rPr>
                <w:sz w:val="24"/>
                <w:lang w:eastAsia="ru-RU"/>
              </w:rPr>
              <w:t>Урок 84</w:t>
            </w:r>
          </w:p>
        </w:tc>
        <w:tc>
          <w:tcPr>
            <w:tcW w:w="7937" w:type="dxa"/>
            <w:vAlign w:val="center"/>
          </w:tcPr>
          <w:p w14:paraId="06B7D5D8" w14:textId="77777777" w:rsidR="001A07A6" w:rsidRPr="001A07A6" w:rsidRDefault="001A07A6" w:rsidP="001A07A6">
            <w:pPr>
              <w:jc w:val="both"/>
              <w:rPr>
                <w:sz w:val="24"/>
                <w:lang w:val="ru-RU" w:eastAsia="ru-RU"/>
              </w:rPr>
            </w:pPr>
            <w:r w:rsidRPr="001A07A6">
              <w:rPr>
                <w:sz w:val="24"/>
                <w:lang w:val="ru-RU" w:eastAsia="ru-RU"/>
              </w:rPr>
              <w:t>Отражение нравственно-этических понятий (любовь и забота о животных) в рассказах писателей</w:t>
            </w:r>
          </w:p>
        </w:tc>
      </w:tr>
      <w:tr w:rsidR="001A07A6" w:rsidRPr="003F62E5" w14:paraId="27E1690E" w14:textId="77777777" w:rsidTr="001A07A6">
        <w:tc>
          <w:tcPr>
            <w:tcW w:w="1134" w:type="dxa"/>
            <w:vAlign w:val="center"/>
          </w:tcPr>
          <w:p w14:paraId="11F2FF04" w14:textId="77777777" w:rsidR="001A07A6" w:rsidRPr="00A02979" w:rsidRDefault="001A07A6" w:rsidP="001A07A6">
            <w:pPr>
              <w:rPr>
                <w:sz w:val="24"/>
                <w:lang w:eastAsia="ru-RU"/>
              </w:rPr>
            </w:pPr>
            <w:r w:rsidRPr="00A02979">
              <w:rPr>
                <w:sz w:val="24"/>
                <w:lang w:eastAsia="ru-RU"/>
              </w:rPr>
              <w:t>Урок 85</w:t>
            </w:r>
          </w:p>
        </w:tc>
        <w:tc>
          <w:tcPr>
            <w:tcW w:w="7937" w:type="dxa"/>
            <w:vAlign w:val="center"/>
          </w:tcPr>
          <w:p w14:paraId="322DF374" w14:textId="77777777" w:rsidR="001A07A6" w:rsidRPr="001A07A6" w:rsidRDefault="001A07A6" w:rsidP="001A07A6">
            <w:pPr>
              <w:jc w:val="both"/>
              <w:rPr>
                <w:sz w:val="24"/>
                <w:lang w:val="ru-RU" w:eastAsia="ru-RU"/>
              </w:rPr>
            </w:pPr>
            <w:r w:rsidRPr="001A07A6">
              <w:rPr>
                <w:sz w:val="24"/>
                <w:lang w:val="ru-RU" w:eastAsia="ru-RU"/>
              </w:rPr>
              <w:t>Осознание понятий верность и преданность животных</w:t>
            </w:r>
          </w:p>
        </w:tc>
      </w:tr>
      <w:tr w:rsidR="001A07A6" w:rsidRPr="003F62E5" w14:paraId="0FA57C59" w14:textId="77777777" w:rsidTr="001A07A6">
        <w:tc>
          <w:tcPr>
            <w:tcW w:w="1134" w:type="dxa"/>
            <w:vAlign w:val="center"/>
          </w:tcPr>
          <w:p w14:paraId="0D88159B" w14:textId="77777777" w:rsidR="001A07A6" w:rsidRPr="00A02979" w:rsidRDefault="001A07A6" w:rsidP="001A07A6">
            <w:pPr>
              <w:rPr>
                <w:sz w:val="24"/>
                <w:lang w:eastAsia="ru-RU"/>
              </w:rPr>
            </w:pPr>
            <w:r w:rsidRPr="00A02979">
              <w:rPr>
                <w:sz w:val="24"/>
                <w:lang w:eastAsia="ru-RU"/>
              </w:rPr>
              <w:t>Урок 86</w:t>
            </w:r>
          </w:p>
        </w:tc>
        <w:tc>
          <w:tcPr>
            <w:tcW w:w="7937" w:type="dxa"/>
            <w:vAlign w:val="center"/>
          </w:tcPr>
          <w:p w14:paraId="38B194C8" w14:textId="77777777" w:rsidR="001A07A6" w:rsidRPr="001A07A6" w:rsidRDefault="001A07A6" w:rsidP="001A07A6">
            <w:pPr>
              <w:jc w:val="both"/>
              <w:rPr>
                <w:sz w:val="24"/>
                <w:lang w:val="ru-RU" w:eastAsia="ru-RU"/>
              </w:rPr>
            </w:pPr>
            <w:r w:rsidRPr="001A07A6">
              <w:rPr>
                <w:sz w:val="24"/>
                <w:lang w:val="ru-RU" w:eastAsia="ru-RU"/>
              </w:rPr>
              <w:t>Взаимоотношения человека и животных - тема произведения Д.Н. Мамин-Сибиряка "Приемыш"</w:t>
            </w:r>
          </w:p>
        </w:tc>
      </w:tr>
      <w:tr w:rsidR="001A07A6" w:rsidRPr="003F62E5" w14:paraId="01A00D52" w14:textId="77777777" w:rsidTr="001A07A6">
        <w:tc>
          <w:tcPr>
            <w:tcW w:w="1134" w:type="dxa"/>
            <w:vAlign w:val="center"/>
          </w:tcPr>
          <w:p w14:paraId="5AA024F1" w14:textId="77777777" w:rsidR="001A07A6" w:rsidRPr="00A02979" w:rsidRDefault="001A07A6" w:rsidP="001A07A6">
            <w:pPr>
              <w:rPr>
                <w:sz w:val="24"/>
                <w:lang w:eastAsia="ru-RU"/>
              </w:rPr>
            </w:pPr>
            <w:r w:rsidRPr="00A02979">
              <w:rPr>
                <w:sz w:val="24"/>
                <w:lang w:eastAsia="ru-RU"/>
              </w:rPr>
              <w:lastRenderedPageBreak/>
              <w:t>Урок 87</w:t>
            </w:r>
          </w:p>
        </w:tc>
        <w:tc>
          <w:tcPr>
            <w:tcW w:w="7937" w:type="dxa"/>
            <w:vAlign w:val="center"/>
          </w:tcPr>
          <w:p w14:paraId="4CB61DBF" w14:textId="77777777" w:rsidR="001A07A6" w:rsidRPr="001A07A6" w:rsidRDefault="001A07A6" w:rsidP="001A07A6">
            <w:pPr>
              <w:jc w:val="both"/>
              <w:rPr>
                <w:sz w:val="24"/>
                <w:lang w:val="ru-RU" w:eastAsia="ru-RU"/>
              </w:rPr>
            </w:pPr>
            <w:r w:rsidRPr="001A07A6">
              <w:rPr>
                <w:sz w:val="24"/>
                <w:lang w:val="ru-RU" w:eastAsia="ru-RU"/>
              </w:rPr>
              <w:t>Соотнесение заглавия и главной мысли рассказа Д.Н. Мамин-Сибиряка "Приемыш"</w:t>
            </w:r>
          </w:p>
        </w:tc>
      </w:tr>
      <w:tr w:rsidR="001A07A6" w:rsidRPr="003F62E5" w14:paraId="55F7005B" w14:textId="77777777" w:rsidTr="001A07A6">
        <w:tc>
          <w:tcPr>
            <w:tcW w:w="1134" w:type="dxa"/>
            <w:vAlign w:val="center"/>
          </w:tcPr>
          <w:p w14:paraId="742BA999" w14:textId="77777777" w:rsidR="001A07A6" w:rsidRPr="00A02979" w:rsidRDefault="001A07A6" w:rsidP="001A07A6">
            <w:pPr>
              <w:rPr>
                <w:sz w:val="24"/>
                <w:lang w:eastAsia="ru-RU"/>
              </w:rPr>
            </w:pPr>
            <w:r w:rsidRPr="00A02979">
              <w:rPr>
                <w:sz w:val="24"/>
                <w:lang w:eastAsia="ru-RU"/>
              </w:rPr>
              <w:t>Урок 88</w:t>
            </w:r>
          </w:p>
        </w:tc>
        <w:tc>
          <w:tcPr>
            <w:tcW w:w="7937" w:type="dxa"/>
            <w:vAlign w:val="center"/>
          </w:tcPr>
          <w:p w14:paraId="4A16563B" w14:textId="77777777" w:rsidR="001A07A6" w:rsidRPr="001A07A6" w:rsidRDefault="001A07A6" w:rsidP="001A07A6">
            <w:pPr>
              <w:jc w:val="both"/>
              <w:rPr>
                <w:sz w:val="24"/>
                <w:lang w:val="ru-RU" w:eastAsia="ru-RU"/>
              </w:rPr>
            </w:pPr>
            <w:r w:rsidRPr="001A07A6">
              <w:rPr>
                <w:sz w:val="24"/>
                <w:lang w:val="ru-RU" w:eastAsia="ru-RU"/>
              </w:rPr>
              <w:t>Обсуждение проблемы "Что значит любить животных?". На примере рассказа В.Ю. Драгунского "Он живой и светится"</w:t>
            </w:r>
          </w:p>
        </w:tc>
      </w:tr>
      <w:tr w:rsidR="001A07A6" w:rsidRPr="003F62E5" w14:paraId="5D980646" w14:textId="77777777" w:rsidTr="001A07A6">
        <w:tc>
          <w:tcPr>
            <w:tcW w:w="1134" w:type="dxa"/>
            <w:vAlign w:val="center"/>
          </w:tcPr>
          <w:p w14:paraId="7FD5849D" w14:textId="77777777" w:rsidR="001A07A6" w:rsidRPr="00A02979" w:rsidRDefault="001A07A6" w:rsidP="001A07A6">
            <w:pPr>
              <w:rPr>
                <w:sz w:val="24"/>
                <w:lang w:eastAsia="ru-RU"/>
              </w:rPr>
            </w:pPr>
            <w:r w:rsidRPr="00A02979">
              <w:rPr>
                <w:sz w:val="24"/>
                <w:lang w:eastAsia="ru-RU"/>
              </w:rPr>
              <w:t>Урок 89</w:t>
            </w:r>
          </w:p>
        </w:tc>
        <w:tc>
          <w:tcPr>
            <w:tcW w:w="7937" w:type="dxa"/>
            <w:vAlign w:val="center"/>
          </w:tcPr>
          <w:p w14:paraId="3D4D67E8" w14:textId="77777777" w:rsidR="001A07A6" w:rsidRPr="001A07A6" w:rsidRDefault="001A07A6" w:rsidP="001A07A6">
            <w:pPr>
              <w:jc w:val="both"/>
              <w:rPr>
                <w:sz w:val="24"/>
                <w:lang w:val="ru-RU" w:eastAsia="ru-RU"/>
              </w:rPr>
            </w:pPr>
            <w:r w:rsidRPr="001A07A6">
              <w:rPr>
                <w:sz w:val="24"/>
                <w:lang w:val="ru-RU" w:eastAsia="ru-RU"/>
              </w:rPr>
              <w:t>Отражение темы дружба животных в рассказах писателей. На примере произведения К.Г. Паустовского "Кот-ворюга"</w:t>
            </w:r>
          </w:p>
        </w:tc>
      </w:tr>
      <w:tr w:rsidR="001A07A6" w:rsidRPr="00A02979" w14:paraId="6C7EB980" w14:textId="77777777" w:rsidTr="001A07A6">
        <w:tc>
          <w:tcPr>
            <w:tcW w:w="1134" w:type="dxa"/>
            <w:vAlign w:val="center"/>
          </w:tcPr>
          <w:p w14:paraId="2C3580D9" w14:textId="77777777" w:rsidR="001A07A6" w:rsidRPr="00A02979" w:rsidRDefault="001A07A6" w:rsidP="001A07A6">
            <w:pPr>
              <w:rPr>
                <w:sz w:val="24"/>
                <w:lang w:eastAsia="ru-RU"/>
              </w:rPr>
            </w:pPr>
            <w:r w:rsidRPr="00A02979">
              <w:rPr>
                <w:sz w:val="24"/>
                <w:lang w:eastAsia="ru-RU"/>
              </w:rPr>
              <w:t>Урок 90</w:t>
            </w:r>
          </w:p>
        </w:tc>
        <w:tc>
          <w:tcPr>
            <w:tcW w:w="7937" w:type="dxa"/>
            <w:vAlign w:val="center"/>
          </w:tcPr>
          <w:p w14:paraId="1B9CE15F" w14:textId="77777777" w:rsidR="001A07A6" w:rsidRPr="00A02979" w:rsidRDefault="001A07A6" w:rsidP="001A07A6">
            <w:pPr>
              <w:jc w:val="both"/>
              <w:rPr>
                <w:sz w:val="24"/>
                <w:lang w:eastAsia="ru-RU"/>
              </w:rPr>
            </w:pPr>
            <w:r w:rsidRPr="001A07A6">
              <w:rPr>
                <w:sz w:val="24"/>
                <w:lang w:val="ru-RU" w:eastAsia="ru-RU"/>
              </w:rPr>
              <w:t xml:space="preserve">Характеристика героев-животных, их портрет в рассказах писателей. </w:t>
            </w:r>
            <w:r w:rsidRPr="00A02979">
              <w:rPr>
                <w:sz w:val="24"/>
                <w:lang w:eastAsia="ru-RU"/>
              </w:rPr>
              <w:t>На примере рассказа К.Г. Паустовского "Кот-ворюга"</w:t>
            </w:r>
          </w:p>
        </w:tc>
      </w:tr>
      <w:tr w:rsidR="001A07A6" w:rsidRPr="003F62E5" w14:paraId="031E7647" w14:textId="77777777" w:rsidTr="001A07A6">
        <w:tc>
          <w:tcPr>
            <w:tcW w:w="1134" w:type="dxa"/>
            <w:vAlign w:val="center"/>
          </w:tcPr>
          <w:p w14:paraId="549F41FC" w14:textId="77777777" w:rsidR="001A07A6" w:rsidRPr="00A02979" w:rsidRDefault="001A07A6" w:rsidP="001A07A6">
            <w:pPr>
              <w:rPr>
                <w:sz w:val="24"/>
                <w:lang w:eastAsia="ru-RU"/>
              </w:rPr>
            </w:pPr>
            <w:r w:rsidRPr="00A02979">
              <w:rPr>
                <w:sz w:val="24"/>
                <w:lang w:eastAsia="ru-RU"/>
              </w:rPr>
              <w:t>Урок 91</w:t>
            </w:r>
          </w:p>
        </w:tc>
        <w:tc>
          <w:tcPr>
            <w:tcW w:w="7937" w:type="dxa"/>
            <w:vAlign w:val="center"/>
          </w:tcPr>
          <w:p w14:paraId="7CB33C55" w14:textId="77777777" w:rsidR="001A07A6" w:rsidRPr="001A07A6" w:rsidRDefault="001A07A6" w:rsidP="001A07A6">
            <w:pPr>
              <w:jc w:val="both"/>
              <w:rPr>
                <w:sz w:val="24"/>
                <w:lang w:val="ru-RU" w:eastAsia="ru-RU"/>
              </w:rPr>
            </w:pPr>
            <w:r w:rsidRPr="001A07A6">
              <w:rPr>
                <w:sz w:val="24"/>
                <w:lang w:val="ru-RU" w:eastAsia="ru-RU"/>
              </w:rPr>
              <w:t>Работа с рассказом К.Г. Паустовского "Кот-ворюга": анализ композиции, составление плана</w:t>
            </w:r>
          </w:p>
        </w:tc>
      </w:tr>
      <w:tr w:rsidR="001A07A6" w:rsidRPr="003F62E5" w14:paraId="7D5AC51E" w14:textId="77777777" w:rsidTr="001A07A6">
        <w:tc>
          <w:tcPr>
            <w:tcW w:w="1134" w:type="dxa"/>
            <w:vAlign w:val="center"/>
          </w:tcPr>
          <w:p w14:paraId="42AC3CC3" w14:textId="77777777" w:rsidR="001A07A6" w:rsidRPr="00A02979" w:rsidRDefault="001A07A6" w:rsidP="001A07A6">
            <w:pPr>
              <w:rPr>
                <w:sz w:val="24"/>
                <w:lang w:eastAsia="ru-RU"/>
              </w:rPr>
            </w:pPr>
            <w:r w:rsidRPr="00A02979">
              <w:rPr>
                <w:sz w:val="24"/>
                <w:lang w:eastAsia="ru-RU"/>
              </w:rPr>
              <w:t>Урок 92</w:t>
            </w:r>
          </w:p>
        </w:tc>
        <w:tc>
          <w:tcPr>
            <w:tcW w:w="7937" w:type="dxa"/>
            <w:vAlign w:val="center"/>
          </w:tcPr>
          <w:p w14:paraId="64A3DCCE" w14:textId="77777777" w:rsidR="001A07A6" w:rsidRPr="001A07A6" w:rsidRDefault="001A07A6" w:rsidP="001A07A6">
            <w:pPr>
              <w:jc w:val="both"/>
              <w:rPr>
                <w:sz w:val="24"/>
                <w:lang w:val="ru-RU" w:eastAsia="ru-RU"/>
              </w:rPr>
            </w:pPr>
            <w:r w:rsidRPr="001A07A6">
              <w:rPr>
                <w:sz w:val="24"/>
                <w:lang w:val="ru-RU" w:eastAsia="ru-RU"/>
              </w:rPr>
              <w:t>Произведения К.Г. Паустовского о природе и животных. Главная мысль (идея) рассказа "Барсучий нос"</w:t>
            </w:r>
          </w:p>
        </w:tc>
      </w:tr>
      <w:tr w:rsidR="001A07A6" w:rsidRPr="003F62E5" w14:paraId="044722A7" w14:textId="77777777" w:rsidTr="001A07A6">
        <w:tc>
          <w:tcPr>
            <w:tcW w:w="1134" w:type="dxa"/>
            <w:vAlign w:val="center"/>
          </w:tcPr>
          <w:p w14:paraId="1E48FA86" w14:textId="77777777" w:rsidR="001A07A6" w:rsidRPr="00A02979" w:rsidRDefault="001A07A6" w:rsidP="001A07A6">
            <w:pPr>
              <w:rPr>
                <w:sz w:val="24"/>
                <w:lang w:eastAsia="ru-RU"/>
              </w:rPr>
            </w:pPr>
            <w:r w:rsidRPr="00A02979">
              <w:rPr>
                <w:sz w:val="24"/>
                <w:lang w:eastAsia="ru-RU"/>
              </w:rPr>
              <w:t>Урок 93</w:t>
            </w:r>
          </w:p>
        </w:tc>
        <w:tc>
          <w:tcPr>
            <w:tcW w:w="7937" w:type="dxa"/>
            <w:vAlign w:val="center"/>
          </w:tcPr>
          <w:p w14:paraId="70BFAC6F" w14:textId="77777777" w:rsidR="001A07A6" w:rsidRPr="001A07A6" w:rsidRDefault="001A07A6" w:rsidP="001A07A6">
            <w:pPr>
              <w:jc w:val="both"/>
              <w:rPr>
                <w:sz w:val="24"/>
                <w:lang w:val="ru-RU" w:eastAsia="ru-RU"/>
              </w:rPr>
            </w:pPr>
            <w:r w:rsidRPr="001A07A6">
              <w:rPr>
                <w:sz w:val="24"/>
                <w:lang w:val="ru-RU" w:eastAsia="ru-RU"/>
              </w:rPr>
              <w:t>Работа с произведением К.Г. Паустовского "Барсучий нос": особенности композиции, составление плана рассказа</w:t>
            </w:r>
          </w:p>
        </w:tc>
      </w:tr>
      <w:tr w:rsidR="001A07A6" w:rsidRPr="003F62E5" w14:paraId="0AA15B2D" w14:textId="77777777" w:rsidTr="001A07A6">
        <w:tc>
          <w:tcPr>
            <w:tcW w:w="1134" w:type="dxa"/>
            <w:vAlign w:val="center"/>
          </w:tcPr>
          <w:p w14:paraId="38090BC1" w14:textId="77777777" w:rsidR="001A07A6" w:rsidRPr="00A02979" w:rsidRDefault="001A07A6" w:rsidP="001A07A6">
            <w:pPr>
              <w:rPr>
                <w:sz w:val="24"/>
                <w:lang w:eastAsia="ru-RU"/>
              </w:rPr>
            </w:pPr>
            <w:r w:rsidRPr="00A02979">
              <w:rPr>
                <w:sz w:val="24"/>
                <w:lang w:eastAsia="ru-RU"/>
              </w:rPr>
              <w:t>Урок 94</w:t>
            </w:r>
          </w:p>
        </w:tc>
        <w:tc>
          <w:tcPr>
            <w:tcW w:w="7937" w:type="dxa"/>
            <w:vAlign w:val="center"/>
          </w:tcPr>
          <w:p w14:paraId="4E14AF99" w14:textId="77777777" w:rsidR="001A07A6" w:rsidRPr="001A07A6" w:rsidRDefault="001A07A6" w:rsidP="001A07A6">
            <w:pPr>
              <w:jc w:val="both"/>
              <w:rPr>
                <w:sz w:val="24"/>
                <w:lang w:val="ru-RU" w:eastAsia="ru-RU"/>
              </w:rPr>
            </w:pPr>
            <w:r w:rsidRPr="001A07A6">
              <w:rPr>
                <w:sz w:val="24"/>
                <w:lang w:val="ru-RU" w:eastAsia="ru-RU"/>
              </w:rPr>
              <w:t>Особенности композиции в рассказах о животных. На примере рассказа Б.С. Житкова "Про обезьяну"</w:t>
            </w:r>
          </w:p>
        </w:tc>
      </w:tr>
      <w:tr w:rsidR="001A07A6" w:rsidRPr="003F62E5" w14:paraId="51F781D0" w14:textId="77777777" w:rsidTr="001A07A6">
        <w:tc>
          <w:tcPr>
            <w:tcW w:w="1134" w:type="dxa"/>
            <w:vAlign w:val="center"/>
          </w:tcPr>
          <w:p w14:paraId="6B33719C" w14:textId="77777777" w:rsidR="001A07A6" w:rsidRPr="00A02979" w:rsidRDefault="001A07A6" w:rsidP="001A07A6">
            <w:pPr>
              <w:rPr>
                <w:sz w:val="24"/>
                <w:lang w:eastAsia="ru-RU"/>
              </w:rPr>
            </w:pPr>
            <w:r w:rsidRPr="00A02979">
              <w:rPr>
                <w:sz w:val="24"/>
                <w:lang w:eastAsia="ru-RU"/>
              </w:rPr>
              <w:t>Урок 95</w:t>
            </w:r>
          </w:p>
        </w:tc>
        <w:tc>
          <w:tcPr>
            <w:tcW w:w="7937" w:type="dxa"/>
            <w:vAlign w:val="center"/>
          </w:tcPr>
          <w:p w14:paraId="2F9A6A94" w14:textId="77777777" w:rsidR="001A07A6" w:rsidRPr="001A07A6" w:rsidRDefault="001A07A6" w:rsidP="001A07A6">
            <w:pPr>
              <w:jc w:val="both"/>
              <w:rPr>
                <w:sz w:val="24"/>
                <w:lang w:val="ru-RU" w:eastAsia="ru-RU"/>
              </w:rPr>
            </w:pPr>
            <w:r w:rsidRPr="001A07A6">
              <w:rPr>
                <w:sz w:val="24"/>
                <w:lang w:val="ru-RU" w:eastAsia="ru-RU"/>
              </w:rPr>
              <w:t>Создание характеров героев-животных в рассказах писателей. На примере рассказа Б.С. Житкова "Про обезьяну"</w:t>
            </w:r>
          </w:p>
        </w:tc>
      </w:tr>
      <w:tr w:rsidR="001A07A6" w:rsidRPr="003F62E5" w14:paraId="2B446E8B" w14:textId="77777777" w:rsidTr="001A07A6">
        <w:tc>
          <w:tcPr>
            <w:tcW w:w="1134" w:type="dxa"/>
            <w:vAlign w:val="center"/>
          </w:tcPr>
          <w:p w14:paraId="1F3BDE6F" w14:textId="77777777" w:rsidR="001A07A6" w:rsidRPr="00A02979" w:rsidRDefault="001A07A6" w:rsidP="001A07A6">
            <w:pPr>
              <w:rPr>
                <w:sz w:val="24"/>
                <w:lang w:eastAsia="ru-RU"/>
              </w:rPr>
            </w:pPr>
            <w:r w:rsidRPr="00A02979">
              <w:rPr>
                <w:sz w:val="24"/>
                <w:lang w:eastAsia="ru-RU"/>
              </w:rPr>
              <w:t>Урок 96</w:t>
            </w:r>
          </w:p>
        </w:tc>
        <w:tc>
          <w:tcPr>
            <w:tcW w:w="7937" w:type="dxa"/>
            <w:vAlign w:val="center"/>
          </w:tcPr>
          <w:p w14:paraId="56D101F1" w14:textId="77777777" w:rsidR="001A07A6" w:rsidRPr="001A07A6" w:rsidRDefault="001A07A6" w:rsidP="001A07A6">
            <w:pPr>
              <w:jc w:val="both"/>
              <w:rPr>
                <w:sz w:val="24"/>
                <w:lang w:val="ru-RU" w:eastAsia="ru-RU"/>
              </w:rPr>
            </w:pPr>
            <w:r w:rsidRPr="001A07A6">
              <w:rPr>
                <w:sz w:val="24"/>
                <w:lang w:val="ru-RU" w:eastAsia="ru-RU"/>
              </w:rPr>
              <w:t>Резервный урок. Рассказы писателей-натуралистов о заботливом и бережном отношении человека к животным к природе родного края</w:t>
            </w:r>
          </w:p>
        </w:tc>
      </w:tr>
      <w:tr w:rsidR="001A07A6" w:rsidRPr="003F62E5" w14:paraId="4DE65878" w14:textId="77777777" w:rsidTr="001A07A6">
        <w:tc>
          <w:tcPr>
            <w:tcW w:w="1134" w:type="dxa"/>
            <w:vAlign w:val="center"/>
          </w:tcPr>
          <w:p w14:paraId="7B5184DD" w14:textId="77777777" w:rsidR="001A07A6" w:rsidRPr="00A02979" w:rsidRDefault="001A07A6" w:rsidP="001A07A6">
            <w:pPr>
              <w:rPr>
                <w:sz w:val="24"/>
                <w:lang w:eastAsia="ru-RU"/>
              </w:rPr>
            </w:pPr>
            <w:r w:rsidRPr="00A02979">
              <w:rPr>
                <w:sz w:val="24"/>
                <w:lang w:eastAsia="ru-RU"/>
              </w:rPr>
              <w:t>Урок 97</w:t>
            </w:r>
          </w:p>
        </w:tc>
        <w:tc>
          <w:tcPr>
            <w:tcW w:w="7937" w:type="dxa"/>
            <w:vAlign w:val="center"/>
          </w:tcPr>
          <w:p w14:paraId="0162FF3C"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"Взаимоотношения человека и животных"</w:t>
            </w:r>
          </w:p>
        </w:tc>
      </w:tr>
      <w:tr w:rsidR="001A07A6" w:rsidRPr="003F62E5" w14:paraId="459EE889" w14:textId="77777777" w:rsidTr="001A07A6">
        <w:tc>
          <w:tcPr>
            <w:tcW w:w="1134" w:type="dxa"/>
            <w:vAlign w:val="center"/>
          </w:tcPr>
          <w:p w14:paraId="18DCCBDD" w14:textId="77777777" w:rsidR="001A07A6" w:rsidRPr="00A02979" w:rsidRDefault="001A07A6" w:rsidP="001A07A6">
            <w:pPr>
              <w:rPr>
                <w:sz w:val="24"/>
                <w:lang w:eastAsia="ru-RU"/>
              </w:rPr>
            </w:pPr>
            <w:r w:rsidRPr="00A02979">
              <w:rPr>
                <w:sz w:val="24"/>
                <w:lang w:eastAsia="ru-RU"/>
              </w:rPr>
              <w:t>Урок 98</w:t>
            </w:r>
          </w:p>
        </w:tc>
        <w:tc>
          <w:tcPr>
            <w:tcW w:w="7937" w:type="dxa"/>
            <w:vAlign w:val="center"/>
          </w:tcPr>
          <w:p w14:paraId="69859B2C" w14:textId="77777777" w:rsidR="001A07A6" w:rsidRPr="001A07A6" w:rsidRDefault="001A07A6" w:rsidP="001A07A6">
            <w:pPr>
              <w:jc w:val="both"/>
              <w:rPr>
                <w:sz w:val="24"/>
                <w:lang w:val="ru-RU" w:eastAsia="ru-RU"/>
              </w:rPr>
            </w:pPr>
            <w:r w:rsidRPr="001A07A6">
              <w:rPr>
                <w:sz w:val="24"/>
                <w:lang w:val="ru-RU" w:eastAsia="ru-RU"/>
              </w:rPr>
              <w:t>Резервный урок. Составление устного рассказа "Любовь и забота о братьях наших меньших" по изученным произведениям</w:t>
            </w:r>
          </w:p>
        </w:tc>
      </w:tr>
      <w:tr w:rsidR="001A07A6" w:rsidRPr="003F62E5" w14:paraId="5ED2E343" w14:textId="77777777" w:rsidTr="001A07A6">
        <w:tc>
          <w:tcPr>
            <w:tcW w:w="1134" w:type="dxa"/>
            <w:vAlign w:val="center"/>
          </w:tcPr>
          <w:p w14:paraId="7C4BABC7" w14:textId="77777777" w:rsidR="001A07A6" w:rsidRPr="00A02979" w:rsidRDefault="001A07A6" w:rsidP="001A07A6">
            <w:pPr>
              <w:rPr>
                <w:sz w:val="24"/>
                <w:lang w:eastAsia="ru-RU"/>
              </w:rPr>
            </w:pPr>
            <w:r w:rsidRPr="00A02979">
              <w:rPr>
                <w:sz w:val="24"/>
                <w:lang w:eastAsia="ru-RU"/>
              </w:rPr>
              <w:t>Урок 99</w:t>
            </w:r>
          </w:p>
        </w:tc>
        <w:tc>
          <w:tcPr>
            <w:tcW w:w="7937" w:type="dxa"/>
            <w:vAlign w:val="center"/>
          </w:tcPr>
          <w:p w14:paraId="7E09F397" w14:textId="77777777" w:rsidR="001A07A6" w:rsidRPr="001A07A6" w:rsidRDefault="001A07A6" w:rsidP="001A07A6">
            <w:pPr>
              <w:jc w:val="both"/>
              <w:rPr>
                <w:sz w:val="24"/>
                <w:lang w:val="ru-RU" w:eastAsia="ru-RU"/>
              </w:rPr>
            </w:pPr>
            <w:r w:rsidRPr="001A07A6">
              <w:rPr>
                <w:sz w:val="24"/>
                <w:lang w:val="ru-RU" w:eastAsia="ru-RU"/>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1A07A6" w:rsidRPr="003F62E5" w14:paraId="0926D8CF" w14:textId="77777777" w:rsidTr="001A07A6">
        <w:tc>
          <w:tcPr>
            <w:tcW w:w="1134" w:type="dxa"/>
            <w:vAlign w:val="center"/>
          </w:tcPr>
          <w:p w14:paraId="5B656179" w14:textId="77777777" w:rsidR="001A07A6" w:rsidRPr="00A02979" w:rsidRDefault="001A07A6" w:rsidP="001A07A6">
            <w:pPr>
              <w:rPr>
                <w:sz w:val="24"/>
                <w:lang w:eastAsia="ru-RU"/>
              </w:rPr>
            </w:pPr>
            <w:r w:rsidRPr="00A02979">
              <w:rPr>
                <w:sz w:val="24"/>
                <w:lang w:eastAsia="ru-RU"/>
              </w:rPr>
              <w:lastRenderedPageBreak/>
              <w:t>Урок 100</w:t>
            </w:r>
          </w:p>
        </w:tc>
        <w:tc>
          <w:tcPr>
            <w:tcW w:w="7937" w:type="dxa"/>
            <w:vAlign w:val="center"/>
          </w:tcPr>
          <w:p w14:paraId="5B593A85" w14:textId="77777777" w:rsidR="001A07A6" w:rsidRPr="001A07A6" w:rsidRDefault="001A07A6" w:rsidP="001A07A6">
            <w:pPr>
              <w:jc w:val="both"/>
              <w:rPr>
                <w:sz w:val="24"/>
                <w:lang w:val="ru-RU" w:eastAsia="ru-RU"/>
              </w:rPr>
            </w:pPr>
            <w:r w:rsidRPr="001A07A6">
              <w:rPr>
                <w:sz w:val="24"/>
                <w:lang w:val="ru-RU" w:eastAsia="ru-RU"/>
              </w:rPr>
              <w:t>Создание картин природы в произведениях поэтов. На примере стихотворения И.А. Бунина "Первый снег"</w:t>
            </w:r>
          </w:p>
        </w:tc>
      </w:tr>
      <w:tr w:rsidR="001A07A6" w:rsidRPr="003F62E5" w14:paraId="51F91ABB" w14:textId="77777777" w:rsidTr="001A07A6">
        <w:tc>
          <w:tcPr>
            <w:tcW w:w="1134" w:type="dxa"/>
            <w:vAlign w:val="center"/>
          </w:tcPr>
          <w:p w14:paraId="32584488" w14:textId="77777777" w:rsidR="001A07A6" w:rsidRPr="00A02979" w:rsidRDefault="001A07A6" w:rsidP="001A07A6">
            <w:pPr>
              <w:rPr>
                <w:sz w:val="24"/>
                <w:lang w:eastAsia="ru-RU"/>
              </w:rPr>
            </w:pPr>
            <w:r w:rsidRPr="00A02979">
              <w:rPr>
                <w:sz w:val="24"/>
                <w:lang w:eastAsia="ru-RU"/>
              </w:rPr>
              <w:t>Урок 101</w:t>
            </w:r>
          </w:p>
        </w:tc>
        <w:tc>
          <w:tcPr>
            <w:tcW w:w="7937" w:type="dxa"/>
            <w:vAlign w:val="center"/>
          </w:tcPr>
          <w:p w14:paraId="7F49EC3F" w14:textId="77777777" w:rsidR="001A07A6" w:rsidRPr="001A07A6" w:rsidRDefault="001A07A6" w:rsidP="001A07A6">
            <w:pPr>
              <w:jc w:val="both"/>
              <w:rPr>
                <w:sz w:val="24"/>
                <w:lang w:val="ru-RU" w:eastAsia="ru-RU"/>
              </w:rPr>
            </w:pPr>
            <w:r w:rsidRPr="001A07A6">
              <w:rPr>
                <w:sz w:val="24"/>
                <w:lang w:val="ru-RU" w:eastAsia="ru-RU"/>
              </w:rPr>
              <w:t>Наблюдение за описанием зимнего пейзажа. На примере стихотворения С.Д. Дрожжина "Зимний день"</w:t>
            </w:r>
          </w:p>
        </w:tc>
      </w:tr>
      <w:tr w:rsidR="001A07A6" w:rsidRPr="003F62E5" w14:paraId="0DBE2728" w14:textId="77777777" w:rsidTr="001A07A6">
        <w:tc>
          <w:tcPr>
            <w:tcW w:w="1134" w:type="dxa"/>
            <w:vAlign w:val="center"/>
          </w:tcPr>
          <w:p w14:paraId="5C835CDC" w14:textId="77777777" w:rsidR="001A07A6" w:rsidRPr="00A02979" w:rsidRDefault="001A07A6" w:rsidP="001A07A6">
            <w:pPr>
              <w:rPr>
                <w:sz w:val="24"/>
                <w:lang w:eastAsia="ru-RU"/>
              </w:rPr>
            </w:pPr>
            <w:r w:rsidRPr="00A02979">
              <w:rPr>
                <w:sz w:val="24"/>
                <w:lang w:eastAsia="ru-RU"/>
              </w:rPr>
              <w:t>Урок 102</w:t>
            </w:r>
          </w:p>
        </w:tc>
        <w:tc>
          <w:tcPr>
            <w:tcW w:w="7937" w:type="dxa"/>
            <w:vAlign w:val="center"/>
          </w:tcPr>
          <w:p w14:paraId="368E5776" w14:textId="77777777" w:rsidR="001A07A6" w:rsidRPr="001A07A6" w:rsidRDefault="001A07A6" w:rsidP="001A07A6">
            <w:pPr>
              <w:jc w:val="both"/>
              <w:rPr>
                <w:sz w:val="24"/>
                <w:lang w:val="ru-RU" w:eastAsia="ru-RU"/>
              </w:rPr>
            </w:pPr>
            <w:r w:rsidRPr="001A07A6">
              <w:rPr>
                <w:sz w:val="24"/>
                <w:lang w:val="ru-RU" w:eastAsia="ru-RU"/>
              </w:rPr>
              <w:t>Работа детскими книгами. Проект "Составление сборника стихов"</w:t>
            </w:r>
          </w:p>
        </w:tc>
      </w:tr>
      <w:tr w:rsidR="001A07A6" w:rsidRPr="003F62E5" w14:paraId="28AEBF77" w14:textId="77777777" w:rsidTr="001A07A6">
        <w:tc>
          <w:tcPr>
            <w:tcW w:w="1134" w:type="dxa"/>
            <w:vAlign w:val="center"/>
          </w:tcPr>
          <w:p w14:paraId="52F0E27A" w14:textId="77777777" w:rsidR="001A07A6" w:rsidRPr="00A02979" w:rsidRDefault="001A07A6" w:rsidP="001A07A6">
            <w:pPr>
              <w:rPr>
                <w:sz w:val="24"/>
                <w:lang w:eastAsia="ru-RU"/>
              </w:rPr>
            </w:pPr>
            <w:r w:rsidRPr="00A02979">
              <w:rPr>
                <w:sz w:val="24"/>
                <w:lang w:eastAsia="ru-RU"/>
              </w:rPr>
              <w:t>Урок 103</w:t>
            </w:r>
          </w:p>
        </w:tc>
        <w:tc>
          <w:tcPr>
            <w:tcW w:w="7937" w:type="dxa"/>
            <w:vAlign w:val="center"/>
          </w:tcPr>
          <w:p w14:paraId="7E2D3DF4" w14:textId="77777777" w:rsidR="001A07A6" w:rsidRPr="001A07A6" w:rsidRDefault="001A07A6" w:rsidP="001A07A6">
            <w:pPr>
              <w:jc w:val="both"/>
              <w:rPr>
                <w:sz w:val="24"/>
                <w:lang w:val="ru-RU" w:eastAsia="ru-RU"/>
              </w:rPr>
            </w:pPr>
            <w:r w:rsidRPr="001A07A6">
              <w:rPr>
                <w:sz w:val="24"/>
                <w:lang w:val="ru-RU" w:eastAsia="ru-RU"/>
              </w:rPr>
              <w:t xml:space="preserve">Тематическое повторение по итогам раздела "Картины природы в произведениях поэтов и писателей </w:t>
            </w:r>
            <w:r w:rsidRPr="00A02979">
              <w:rPr>
                <w:sz w:val="24"/>
                <w:lang w:eastAsia="ru-RU"/>
              </w:rPr>
              <w:t>XIX</w:t>
            </w:r>
            <w:r w:rsidRPr="001A07A6">
              <w:rPr>
                <w:sz w:val="24"/>
                <w:lang w:val="ru-RU" w:eastAsia="ru-RU"/>
              </w:rPr>
              <w:t xml:space="preserve"> - </w:t>
            </w:r>
            <w:r w:rsidRPr="00A02979">
              <w:rPr>
                <w:sz w:val="24"/>
                <w:lang w:eastAsia="ru-RU"/>
              </w:rPr>
              <w:t>XX</w:t>
            </w:r>
            <w:r w:rsidRPr="001A07A6">
              <w:rPr>
                <w:sz w:val="24"/>
                <w:lang w:val="ru-RU" w:eastAsia="ru-RU"/>
              </w:rPr>
              <w:t xml:space="preserve"> вв."</w:t>
            </w:r>
          </w:p>
        </w:tc>
      </w:tr>
      <w:tr w:rsidR="001A07A6" w:rsidRPr="003F62E5" w14:paraId="43B7EFCF" w14:textId="77777777" w:rsidTr="001A07A6">
        <w:tc>
          <w:tcPr>
            <w:tcW w:w="1134" w:type="dxa"/>
            <w:vAlign w:val="center"/>
          </w:tcPr>
          <w:p w14:paraId="52F3FB97" w14:textId="77777777" w:rsidR="001A07A6" w:rsidRPr="00A02979" w:rsidRDefault="001A07A6" w:rsidP="001A07A6">
            <w:pPr>
              <w:rPr>
                <w:sz w:val="24"/>
                <w:lang w:eastAsia="ru-RU"/>
              </w:rPr>
            </w:pPr>
            <w:r w:rsidRPr="00A02979">
              <w:rPr>
                <w:sz w:val="24"/>
                <w:lang w:eastAsia="ru-RU"/>
              </w:rPr>
              <w:t>Урок 104</w:t>
            </w:r>
          </w:p>
        </w:tc>
        <w:tc>
          <w:tcPr>
            <w:tcW w:w="7937" w:type="dxa"/>
            <w:vAlign w:val="center"/>
          </w:tcPr>
          <w:p w14:paraId="7507B501" w14:textId="77777777" w:rsidR="001A07A6" w:rsidRPr="001A07A6" w:rsidRDefault="001A07A6" w:rsidP="001A07A6">
            <w:pPr>
              <w:jc w:val="both"/>
              <w:rPr>
                <w:sz w:val="24"/>
                <w:lang w:val="ru-RU" w:eastAsia="ru-RU"/>
              </w:rPr>
            </w:pPr>
            <w:r w:rsidRPr="001A07A6">
              <w:rPr>
                <w:sz w:val="24"/>
                <w:lang w:val="ru-RU" w:eastAsia="ru-RU"/>
              </w:rPr>
              <w:t xml:space="preserve">Сравнение средств создания пейзажа в тексте-описании, в изобразительном искусстве, в произведениях музыкального искусства </w:t>
            </w:r>
            <w:r w:rsidRPr="00A02979">
              <w:rPr>
                <w:sz w:val="24"/>
                <w:lang w:eastAsia="ru-RU"/>
              </w:rPr>
              <w:t>XX</w:t>
            </w:r>
            <w:r w:rsidRPr="001A07A6">
              <w:rPr>
                <w:sz w:val="24"/>
                <w:lang w:val="ru-RU" w:eastAsia="ru-RU"/>
              </w:rPr>
              <w:t xml:space="preserve"> в.</w:t>
            </w:r>
          </w:p>
        </w:tc>
      </w:tr>
      <w:tr w:rsidR="001A07A6" w:rsidRPr="003F62E5" w14:paraId="5741E9A1" w14:textId="77777777" w:rsidTr="001A07A6">
        <w:tc>
          <w:tcPr>
            <w:tcW w:w="1134" w:type="dxa"/>
            <w:vAlign w:val="center"/>
          </w:tcPr>
          <w:p w14:paraId="0277A933" w14:textId="77777777" w:rsidR="001A07A6" w:rsidRPr="00A02979" w:rsidRDefault="001A07A6" w:rsidP="001A07A6">
            <w:pPr>
              <w:rPr>
                <w:sz w:val="24"/>
                <w:lang w:eastAsia="ru-RU"/>
              </w:rPr>
            </w:pPr>
            <w:r w:rsidRPr="00A02979">
              <w:rPr>
                <w:sz w:val="24"/>
                <w:lang w:eastAsia="ru-RU"/>
              </w:rPr>
              <w:t>Урок 105</w:t>
            </w:r>
          </w:p>
        </w:tc>
        <w:tc>
          <w:tcPr>
            <w:tcW w:w="7937" w:type="dxa"/>
            <w:vAlign w:val="center"/>
          </w:tcPr>
          <w:p w14:paraId="43A2CA91" w14:textId="77777777" w:rsidR="001A07A6" w:rsidRPr="001A07A6" w:rsidRDefault="001A07A6" w:rsidP="001A07A6">
            <w:pPr>
              <w:jc w:val="both"/>
              <w:rPr>
                <w:sz w:val="24"/>
                <w:lang w:val="ru-RU" w:eastAsia="ru-RU"/>
              </w:rPr>
            </w:pPr>
            <w:r w:rsidRPr="001A07A6">
              <w:rPr>
                <w:sz w:val="24"/>
                <w:lang w:val="ru-RU" w:eastAsia="ru-RU"/>
              </w:rPr>
              <w:t>Выделение главной мысли (идеи) в произведениях о детях</w:t>
            </w:r>
          </w:p>
        </w:tc>
      </w:tr>
      <w:tr w:rsidR="001A07A6" w:rsidRPr="003F62E5" w14:paraId="790545BC" w14:textId="77777777" w:rsidTr="001A07A6">
        <w:tc>
          <w:tcPr>
            <w:tcW w:w="1134" w:type="dxa"/>
            <w:vAlign w:val="center"/>
          </w:tcPr>
          <w:p w14:paraId="16ACA4E0" w14:textId="77777777" w:rsidR="001A07A6" w:rsidRPr="00A02979" w:rsidRDefault="001A07A6" w:rsidP="001A07A6">
            <w:pPr>
              <w:rPr>
                <w:sz w:val="24"/>
                <w:lang w:eastAsia="ru-RU"/>
              </w:rPr>
            </w:pPr>
            <w:r w:rsidRPr="00A02979">
              <w:rPr>
                <w:sz w:val="24"/>
                <w:lang w:eastAsia="ru-RU"/>
              </w:rPr>
              <w:t>Урок 106</w:t>
            </w:r>
          </w:p>
        </w:tc>
        <w:tc>
          <w:tcPr>
            <w:tcW w:w="7937" w:type="dxa"/>
            <w:vAlign w:val="center"/>
          </w:tcPr>
          <w:p w14:paraId="783DE19D"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авторы юмористических рассказов</w:t>
            </w:r>
          </w:p>
        </w:tc>
      </w:tr>
      <w:tr w:rsidR="001A07A6" w:rsidRPr="003F62E5" w14:paraId="1B1DC69C" w14:textId="77777777" w:rsidTr="001A07A6">
        <w:tc>
          <w:tcPr>
            <w:tcW w:w="1134" w:type="dxa"/>
            <w:vAlign w:val="center"/>
          </w:tcPr>
          <w:p w14:paraId="5A512752" w14:textId="77777777" w:rsidR="001A07A6" w:rsidRPr="00A02979" w:rsidRDefault="001A07A6" w:rsidP="001A07A6">
            <w:pPr>
              <w:rPr>
                <w:sz w:val="24"/>
                <w:lang w:eastAsia="ru-RU"/>
              </w:rPr>
            </w:pPr>
            <w:r w:rsidRPr="00A02979">
              <w:rPr>
                <w:sz w:val="24"/>
                <w:lang w:eastAsia="ru-RU"/>
              </w:rPr>
              <w:t>Урок 107</w:t>
            </w:r>
          </w:p>
        </w:tc>
        <w:tc>
          <w:tcPr>
            <w:tcW w:w="7937" w:type="dxa"/>
            <w:vAlign w:val="center"/>
          </w:tcPr>
          <w:p w14:paraId="765E4F86" w14:textId="77777777" w:rsidR="001A07A6" w:rsidRPr="001A07A6" w:rsidRDefault="001A07A6" w:rsidP="001A07A6">
            <w:pPr>
              <w:jc w:val="both"/>
              <w:rPr>
                <w:sz w:val="24"/>
                <w:lang w:val="ru-RU" w:eastAsia="ru-RU"/>
              </w:rPr>
            </w:pPr>
            <w:r w:rsidRPr="001A07A6">
              <w:rPr>
                <w:sz w:val="24"/>
                <w:lang w:val="ru-RU" w:eastAsia="ru-RU"/>
              </w:rPr>
              <w:t>Нравственная оценка ситуаций, поведения и поступков героев. На примере произведения М.М. Зощенко "Золотые слова"</w:t>
            </w:r>
          </w:p>
        </w:tc>
      </w:tr>
      <w:tr w:rsidR="001A07A6" w:rsidRPr="003F62E5" w14:paraId="1DAC335A" w14:textId="77777777" w:rsidTr="001A07A6">
        <w:tc>
          <w:tcPr>
            <w:tcW w:w="1134" w:type="dxa"/>
            <w:vAlign w:val="center"/>
          </w:tcPr>
          <w:p w14:paraId="60591D1F" w14:textId="77777777" w:rsidR="001A07A6" w:rsidRPr="00A02979" w:rsidRDefault="001A07A6" w:rsidP="001A07A6">
            <w:pPr>
              <w:rPr>
                <w:sz w:val="24"/>
                <w:lang w:eastAsia="ru-RU"/>
              </w:rPr>
            </w:pPr>
            <w:r w:rsidRPr="00A02979">
              <w:rPr>
                <w:sz w:val="24"/>
                <w:lang w:eastAsia="ru-RU"/>
              </w:rPr>
              <w:t>Урок 108</w:t>
            </w:r>
          </w:p>
        </w:tc>
        <w:tc>
          <w:tcPr>
            <w:tcW w:w="7937" w:type="dxa"/>
            <w:vAlign w:val="center"/>
          </w:tcPr>
          <w:p w14:paraId="55BF0EEB" w14:textId="77777777" w:rsidR="001A07A6" w:rsidRPr="001A07A6" w:rsidRDefault="001A07A6" w:rsidP="001A07A6">
            <w:pPr>
              <w:jc w:val="both"/>
              <w:rPr>
                <w:sz w:val="24"/>
                <w:lang w:val="ru-RU" w:eastAsia="ru-RU"/>
              </w:rPr>
            </w:pPr>
            <w:r w:rsidRPr="001A07A6">
              <w:rPr>
                <w:sz w:val="24"/>
                <w:lang w:val="ru-RU" w:eastAsia="ru-RU"/>
              </w:rPr>
              <w:t>Особенности юмористических произведений (ирония) М.М. Зощенко и других авторов на выбор</w:t>
            </w:r>
          </w:p>
        </w:tc>
      </w:tr>
      <w:tr w:rsidR="001A07A6" w:rsidRPr="003F62E5" w14:paraId="58F8F094" w14:textId="77777777" w:rsidTr="001A07A6">
        <w:tc>
          <w:tcPr>
            <w:tcW w:w="1134" w:type="dxa"/>
            <w:vAlign w:val="center"/>
          </w:tcPr>
          <w:p w14:paraId="723ABF56" w14:textId="77777777" w:rsidR="001A07A6" w:rsidRPr="00A02979" w:rsidRDefault="001A07A6" w:rsidP="001A07A6">
            <w:pPr>
              <w:rPr>
                <w:sz w:val="24"/>
                <w:lang w:eastAsia="ru-RU"/>
              </w:rPr>
            </w:pPr>
            <w:r w:rsidRPr="00A02979">
              <w:rPr>
                <w:sz w:val="24"/>
                <w:lang w:eastAsia="ru-RU"/>
              </w:rPr>
              <w:t>Урок 109</w:t>
            </w:r>
          </w:p>
        </w:tc>
        <w:tc>
          <w:tcPr>
            <w:tcW w:w="7937" w:type="dxa"/>
            <w:vAlign w:val="center"/>
          </w:tcPr>
          <w:p w14:paraId="52CB368F" w14:textId="77777777" w:rsidR="001A07A6" w:rsidRPr="001A07A6" w:rsidRDefault="001A07A6" w:rsidP="001A07A6">
            <w:pPr>
              <w:jc w:val="both"/>
              <w:rPr>
                <w:sz w:val="24"/>
                <w:lang w:val="ru-RU" w:eastAsia="ru-RU"/>
              </w:rPr>
            </w:pPr>
            <w:r w:rsidRPr="001A07A6">
              <w:rPr>
                <w:sz w:val="24"/>
                <w:lang w:val="ru-RU" w:eastAsia="ru-RU"/>
              </w:rPr>
              <w:t>Основные события сюжета произведения А.П. Гайдара "Тимур и его команда" (отрывки)</w:t>
            </w:r>
          </w:p>
        </w:tc>
      </w:tr>
      <w:tr w:rsidR="001A07A6" w:rsidRPr="003F62E5" w14:paraId="3EFAA5BF" w14:textId="77777777" w:rsidTr="001A07A6">
        <w:tc>
          <w:tcPr>
            <w:tcW w:w="1134" w:type="dxa"/>
            <w:vAlign w:val="center"/>
          </w:tcPr>
          <w:p w14:paraId="6132356E" w14:textId="77777777" w:rsidR="001A07A6" w:rsidRPr="00A02979" w:rsidRDefault="001A07A6" w:rsidP="001A07A6">
            <w:pPr>
              <w:rPr>
                <w:sz w:val="24"/>
                <w:lang w:eastAsia="ru-RU"/>
              </w:rPr>
            </w:pPr>
            <w:r w:rsidRPr="00A02979">
              <w:rPr>
                <w:sz w:val="24"/>
                <w:lang w:eastAsia="ru-RU"/>
              </w:rPr>
              <w:t>Урок 110</w:t>
            </w:r>
          </w:p>
        </w:tc>
        <w:tc>
          <w:tcPr>
            <w:tcW w:w="7937" w:type="dxa"/>
            <w:vAlign w:val="center"/>
          </w:tcPr>
          <w:p w14:paraId="5E38AABB" w14:textId="77777777" w:rsidR="001A07A6" w:rsidRPr="001A07A6" w:rsidRDefault="001A07A6" w:rsidP="001A07A6">
            <w:pPr>
              <w:jc w:val="both"/>
              <w:rPr>
                <w:sz w:val="24"/>
                <w:lang w:val="ru-RU" w:eastAsia="ru-RU"/>
              </w:rPr>
            </w:pPr>
            <w:r w:rsidRPr="001A07A6">
              <w:rPr>
                <w:sz w:val="24"/>
                <w:lang w:val="ru-RU" w:eastAsia="ru-RU"/>
              </w:rPr>
              <w:t>Роль интерьера (описание штаба) в создании образов героев произведения А.П. Гайдара "Тимур и его команда" (отрывки)</w:t>
            </w:r>
          </w:p>
        </w:tc>
      </w:tr>
      <w:tr w:rsidR="001A07A6" w:rsidRPr="003F62E5" w14:paraId="2C73AF37" w14:textId="77777777" w:rsidTr="001A07A6">
        <w:tc>
          <w:tcPr>
            <w:tcW w:w="1134" w:type="dxa"/>
            <w:vAlign w:val="center"/>
          </w:tcPr>
          <w:p w14:paraId="30B553C0" w14:textId="77777777" w:rsidR="001A07A6" w:rsidRPr="00A02979" w:rsidRDefault="001A07A6" w:rsidP="001A07A6">
            <w:pPr>
              <w:rPr>
                <w:sz w:val="24"/>
                <w:lang w:eastAsia="ru-RU"/>
              </w:rPr>
            </w:pPr>
            <w:r w:rsidRPr="00A02979">
              <w:rPr>
                <w:sz w:val="24"/>
                <w:lang w:eastAsia="ru-RU"/>
              </w:rPr>
              <w:t>Урок 111</w:t>
            </w:r>
          </w:p>
        </w:tc>
        <w:tc>
          <w:tcPr>
            <w:tcW w:w="7937" w:type="dxa"/>
            <w:vAlign w:val="center"/>
          </w:tcPr>
          <w:p w14:paraId="375AAB8A" w14:textId="77777777" w:rsidR="001A07A6" w:rsidRPr="001A07A6" w:rsidRDefault="001A07A6" w:rsidP="001A07A6">
            <w:pPr>
              <w:jc w:val="both"/>
              <w:rPr>
                <w:sz w:val="24"/>
                <w:lang w:val="ru-RU" w:eastAsia="ru-RU"/>
              </w:rPr>
            </w:pPr>
            <w:r w:rsidRPr="001A07A6">
              <w:rPr>
                <w:sz w:val="24"/>
                <w:lang w:val="ru-RU" w:eastAsia="ru-RU"/>
              </w:rPr>
              <w:t>Нравственная оценка ситуаций, поведения и поступков героев произведения А.П. Гайдара "Тимур и его команда" (отрывки)</w:t>
            </w:r>
          </w:p>
        </w:tc>
      </w:tr>
      <w:tr w:rsidR="001A07A6" w:rsidRPr="00A02979" w14:paraId="44E77CD8" w14:textId="77777777" w:rsidTr="001A07A6">
        <w:tc>
          <w:tcPr>
            <w:tcW w:w="1134" w:type="dxa"/>
            <w:vAlign w:val="center"/>
          </w:tcPr>
          <w:p w14:paraId="6D15A1E7" w14:textId="77777777" w:rsidR="001A07A6" w:rsidRPr="00A02979" w:rsidRDefault="001A07A6" w:rsidP="001A07A6">
            <w:pPr>
              <w:rPr>
                <w:sz w:val="24"/>
                <w:lang w:eastAsia="ru-RU"/>
              </w:rPr>
            </w:pPr>
            <w:r w:rsidRPr="00A02979">
              <w:rPr>
                <w:sz w:val="24"/>
                <w:lang w:eastAsia="ru-RU"/>
              </w:rPr>
              <w:t>Урок 112</w:t>
            </w:r>
          </w:p>
        </w:tc>
        <w:tc>
          <w:tcPr>
            <w:tcW w:w="7937" w:type="dxa"/>
            <w:vAlign w:val="center"/>
          </w:tcPr>
          <w:p w14:paraId="71F0FB59" w14:textId="77777777" w:rsidR="001A07A6" w:rsidRPr="00A02979" w:rsidRDefault="001A07A6" w:rsidP="001A07A6">
            <w:pPr>
              <w:jc w:val="both"/>
              <w:rPr>
                <w:sz w:val="24"/>
                <w:lang w:eastAsia="ru-RU"/>
              </w:rPr>
            </w:pPr>
            <w:r w:rsidRPr="001A07A6">
              <w:rPr>
                <w:sz w:val="24"/>
                <w:lang w:val="ru-RU" w:eastAsia="ru-RU"/>
              </w:rPr>
              <w:t xml:space="preserve">Отражение в произведении важных человеческих качеств: честности, стойкости, ответственности. </w:t>
            </w:r>
            <w:r w:rsidRPr="00A02979">
              <w:rPr>
                <w:sz w:val="24"/>
                <w:lang w:eastAsia="ru-RU"/>
              </w:rPr>
              <w:t>На примере рассказа А.П. Платонова "Цветок на земле"</w:t>
            </w:r>
          </w:p>
        </w:tc>
      </w:tr>
      <w:tr w:rsidR="001A07A6" w:rsidRPr="00A02979" w14:paraId="7AA2F1CB" w14:textId="77777777" w:rsidTr="001A07A6">
        <w:tc>
          <w:tcPr>
            <w:tcW w:w="1134" w:type="dxa"/>
            <w:vAlign w:val="center"/>
          </w:tcPr>
          <w:p w14:paraId="7FAD3984" w14:textId="77777777" w:rsidR="001A07A6" w:rsidRPr="00A02979" w:rsidRDefault="001A07A6" w:rsidP="001A07A6">
            <w:pPr>
              <w:rPr>
                <w:sz w:val="24"/>
                <w:lang w:eastAsia="ru-RU"/>
              </w:rPr>
            </w:pPr>
            <w:r w:rsidRPr="00A02979">
              <w:rPr>
                <w:sz w:val="24"/>
                <w:lang w:eastAsia="ru-RU"/>
              </w:rPr>
              <w:t>Урок 113</w:t>
            </w:r>
          </w:p>
        </w:tc>
        <w:tc>
          <w:tcPr>
            <w:tcW w:w="7937" w:type="dxa"/>
            <w:vAlign w:val="center"/>
          </w:tcPr>
          <w:p w14:paraId="33846EFF" w14:textId="77777777" w:rsidR="001A07A6" w:rsidRPr="00A02979" w:rsidRDefault="001A07A6" w:rsidP="001A07A6">
            <w:pPr>
              <w:jc w:val="both"/>
              <w:rPr>
                <w:sz w:val="24"/>
                <w:lang w:eastAsia="ru-RU"/>
              </w:rPr>
            </w:pPr>
            <w:r w:rsidRPr="001A07A6">
              <w:rPr>
                <w:sz w:val="24"/>
                <w:lang w:val="ru-RU" w:eastAsia="ru-RU"/>
              </w:rPr>
              <w:t xml:space="preserve">Деление текста на части, составление плана, выявление главной мысли (идеи). </w:t>
            </w:r>
            <w:r w:rsidRPr="00A02979">
              <w:rPr>
                <w:sz w:val="24"/>
                <w:lang w:eastAsia="ru-RU"/>
              </w:rPr>
              <w:t>На примере рассказа А.П. Платонова "Цветок на земле"</w:t>
            </w:r>
          </w:p>
        </w:tc>
      </w:tr>
      <w:tr w:rsidR="001A07A6" w:rsidRPr="003F62E5" w14:paraId="18B8F3C3" w14:textId="77777777" w:rsidTr="001A07A6">
        <w:tc>
          <w:tcPr>
            <w:tcW w:w="1134" w:type="dxa"/>
            <w:vAlign w:val="center"/>
          </w:tcPr>
          <w:p w14:paraId="5822EBAF" w14:textId="77777777" w:rsidR="001A07A6" w:rsidRPr="00A02979" w:rsidRDefault="001A07A6" w:rsidP="001A07A6">
            <w:pPr>
              <w:rPr>
                <w:sz w:val="24"/>
                <w:lang w:eastAsia="ru-RU"/>
              </w:rPr>
            </w:pPr>
            <w:r w:rsidRPr="00A02979">
              <w:rPr>
                <w:sz w:val="24"/>
                <w:lang w:eastAsia="ru-RU"/>
              </w:rPr>
              <w:lastRenderedPageBreak/>
              <w:t>Урок 114</w:t>
            </w:r>
          </w:p>
        </w:tc>
        <w:tc>
          <w:tcPr>
            <w:tcW w:w="7937" w:type="dxa"/>
            <w:vAlign w:val="center"/>
          </w:tcPr>
          <w:p w14:paraId="4EB88AFD" w14:textId="77777777" w:rsidR="001A07A6" w:rsidRPr="001A07A6" w:rsidRDefault="001A07A6" w:rsidP="001A07A6">
            <w:pPr>
              <w:jc w:val="both"/>
              <w:rPr>
                <w:sz w:val="24"/>
                <w:lang w:val="ru-RU" w:eastAsia="ru-RU"/>
              </w:rPr>
            </w:pPr>
            <w:r w:rsidRPr="001A07A6">
              <w:rPr>
                <w:sz w:val="24"/>
                <w:lang w:val="ru-RU" w:eastAsia="ru-RU"/>
              </w:rPr>
              <w:t>Особенности внешнего вида и характера героя-ребенка. А.П. Платонов "Цветок на земле"</w:t>
            </w:r>
          </w:p>
        </w:tc>
      </w:tr>
      <w:tr w:rsidR="001A07A6" w:rsidRPr="003F62E5" w14:paraId="0B464E45" w14:textId="77777777" w:rsidTr="001A07A6">
        <w:tc>
          <w:tcPr>
            <w:tcW w:w="1134" w:type="dxa"/>
            <w:vAlign w:val="center"/>
          </w:tcPr>
          <w:p w14:paraId="0A6C503E" w14:textId="77777777" w:rsidR="001A07A6" w:rsidRPr="00A02979" w:rsidRDefault="001A07A6" w:rsidP="001A07A6">
            <w:pPr>
              <w:rPr>
                <w:sz w:val="24"/>
                <w:lang w:eastAsia="ru-RU"/>
              </w:rPr>
            </w:pPr>
            <w:r w:rsidRPr="00A02979">
              <w:rPr>
                <w:sz w:val="24"/>
                <w:lang w:eastAsia="ru-RU"/>
              </w:rPr>
              <w:t>Урок 115</w:t>
            </w:r>
          </w:p>
        </w:tc>
        <w:tc>
          <w:tcPr>
            <w:tcW w:w="7937" w:type="dxa"/>
            <w:vAlign w:val="center"/>
          </w:tcPr>
          <w:p w14:paraId="784F0A2D" w14:textId="77777777" w:rsidR="001A07A6" w:rsidRPr="001A07A6" w:rsidRDefault="001A07A6" w:rsidP="001A07A6">
            <w:pPr>
              <w:jc w:val="both"/>
              <w:rPr>
                <w:sz w:val="24"/>
                <w:lang w:val="ru-RU" w:eastAsia="ru-RU"/>
              </w:rPr>
            </w:pPr>
            <w:r w:rsidRPr="001A07A6">
              <w:rPr>
                <w:sz w:val="24"/>
                <w:lang w:val="ru-RU" w:eastAsia="ru-RU"/>
              </w:rPr>
              <w:t>Особенности юмористических произведений Н.Н. Носова и других авторов на выбор</w:t>
            </w:r>
          </w:p>
        </w:tc>
      </w:tr>
      <w:tr w:rsidR="001A07A6" w:rsidRPr="003F62E5" w14:paraId="03BC3EC6" w14:textId="77777777" w:rsidTr="001A07A6">
        <w:tc>
          <w:tcPr>
            <w:tcW w:w="1134" w:type="dxa"/>
            <w:vAlign w:val="center"/>
          </w:tcPr>
          <w:p w14:paraId="23357287" w14:textId="77777777" w:rsidR="001A07A6" w:rsidRPr="00A02979" w:rsidRDefault="001A07A6" w:rsidP="001A07A6">
            <w:pPr>
              <w:rPr>
                <w:sz w:val="24"/>
                <w:lang w:eastAsia="ru-RU"/>
              </w:rPr>
            </w:pPr>
            <w:r w:rsidRPr="00A02979">
              <w:rPr>
                <w:sz w:val="24"/>
                <w:lang w:eastAsia="ru-RU"/>
              </w:rPr>
              <w:t>Урок 116</w:t>
            </w:r>
          </w:p>
        </w:tc>
        <w:tc>
          <w:tcPr>
            <w:tcW w:w="7937" w:type="dxa"/>
            <w:vAlign w:val="center"/>
          </w:tcPr>
          <w:p w14:paraId="54776721" w14:textId="77777777" w:rsidR="001A07A6" w:rsidRPr="001A07A6" w:rsidRDefault="001A07A6" w:rsidP="001A07A6">
            <w:pPr>
              <w:jc w:val="both"/>
              <w:rPr>
                <w:sz w:val="24"/>
                <w:lang w:val="ru-RU" w:eastAsia="ru-RU"/>
              </w:rPr>
            </w:pPr>
            <w:r w:rsidRPr="001A07A6">
              <w:rPr>
                <w:sz w:val="24"/>
                <w:lang w:val="ru-RU" w:eastAsia="ru-RU"/>
              </w:rPr>
              <w:t>Комичность как основа сюжета рассказов Н.Н. Носова и других авторов на выбор</w:t>
            </w:r>
          </w:p>
        </w:tc>
      </w:tr>
      <w:tr w:rsidR="001A07A6" w:rsidRPr="003F62E5" w14:paraId="7205233B" w14:textId="77777777" w:rsidTr="001A07A6">
        <w:tc>
          <w:tcPr>
            <w:tcW w:w="1134" w:type="dxa"/>
            <w:vAlign w:val="center"/>
          </w:tcPr>
          <w:p w14:paraId="67C0E6FA" w14:textId="77777777" w:rsidR="001A07A6" w:rsidRPr="00A02979" w:rsidRDefault="001A07A6" w:rsidP="001A07A6">
            <w:pPr>
              <w:rPr>
                <w:sz w:val="24"/>
                <w:lang w:eastAsia="ru-RU"/>
              </w:rPr>
            </w:pPr>
            <w:r w:rsidRPr="00A02979">
              <w:rPr>
                <w:sz w:val="24"/>
                <w:lang w:eastAsia="ru-RU"/>
              </w:rPr>
              <w:t>Урок 117</w:t>
            </w:r>
          </w:p>
        </w:tc>
        <w:tc>
          <w:tcPr>
            <w:tcW w:w="7937" w:type="dxa"/>
            <w:vAlign w:val="center"/>
          </w:tcPr>
          <w:p w14:paraId="6E69F5BC" w14:textId="77777777" w:rsidR="001A07A6" w:rsidRPr="001A07A6" w:rsidRDefault="001A07A6" w:rsidP="001A07A6">
            <w:pPr>
              <w:jc w:val="both"/>
              <w:rPr>
                <w:sz w:val="24"/>
                <w:lang w:val="ru-RU" w:eastAsia="ru-RU"/>
              </w:rPr>
            </w:pPr>
            <w:r w:rsidRPr="001A07A6">
              <w:rPr>
                <w:sz w:val="24"/>
                <w:lang w:val="ru-RU" w:eastAsia="ru-RU"/>
              </w:rPr>
              <w:t>Характеристика героя "Денискиных рассказов" В.Ю. Драгунского</w:t>
            </w:r>
          </w:p>
        </w:tc>
      </w:tr>
      <w:tr w:rsidR="001A07A6" w:rsidRPr="00A02979" w14:paraId="350BE6F9" w14:textId="77777777" w:rsidTr="001A07A6">
        <w:tc>
          <w:tcPr>
            <w:tcW w:w="1134" w:type="dxa"/>
            <w:vAlign w:val="center"/>
          </w:tcPr>
          <w:p w14:paraId="4A258B0A" w14:textId="77777777" w:rsidR="001A07A6" w:rsidRPr="00A02979" w:rsidRDefault="001A07A6" w:rsidP="001A07A6">
            <w:pPr>
              <w:rPr>
                <w:sz w:val="24"/>
                <w:lang w:eastAsia="ru-RU"/>
              </w:rPr>
            </w:pPr>
            <w:r w:rsidRPr="00A02979">
              <w:rPr>
                <w:sz w:val="24"/>
                <w:lang w:eastAsia="ru-RU"/>
              </w:rPr>
              <w:t>Урок 118</w:t>
            </w:r>
          </w:p>
        </w:tc>
        <w:tc>
          <w:tcPr>
            <w:tcW w:w="7937" w:type="dxa"/>
            <w:vAlign w:val="center"/>
          </w:tcPr>
          <w:p w14:paraId="1D53DB2C" w14:textId="77777777" w:rsidR="001A07A6" w:rsidRPr="00A02979" w:rsidRDefault="001A07A6" w:rsidP="001A07A6">
            <w:pPr>
              <w:jc w:val="both"/>
              <w:rPr>
                <w:sz w:val="24"/>
                <w:lang w:eastAsia="ru-RU"/>
              </w:rPr>
            </w:pPr>
            <w:r w:rsidRPr="001A07A6">
              <w:rPr>
                <w:sz w:val="24"/>
                <w:lang w:val="ru-RU" w:eastAsia="ru-RU"/>
              </w:rPr>
              <w:t xml:space="preserve">Средства выразительности текста юмористического содержания: преувеличение. </w:t>
            </w:r>
            <w:r w:rsidRPr="00A02979">
              <w:rPr>
                <w:sz w:val="24"/>
                <w:lang w:eastAsia="ru-RU"/>
              </w:rPr>
              <w:t>На примере произведений В.Ю. Драгунского</w:t>
            </w:r>
          </w:p>
        </w:tc>
      </w:tr>
      <w:tr w:rsidR="001A07A6" w:rsidRPr="00A02979" w14:paraId="601F01C4" w14:textId="77777777" w:rsidTr="001A07A6">
        <w:tc>
          <w:tcPr>
            <w:tcW w:w="1134" w:type="dxa"/>
            <w:vAlign w:val="center"/>
          </w:tcPr>
          <w:p w14:paraId="24A8BCF2" w14:textId="77777777" w:rsidR="001A07A6" w:rsidRPr="00A02979" w:rsidRDefault="001A07A6" w:rsidP="001A07A6">
            <w:pPr>
              <w:rPr>
                <w:sz w:val="24"/>
                <w:lang w:eastAsia="ru-RU"/>
              </w:rPr>
            </w:pPr>
            <w:r w:rsidRPr="00A02979">
              <w:rPr>
                <w:sz w:val="24"/>
                <w:lang w:eastAsia="ru-RU"/>
              </w:rPr>
              <w:t>Урок 119</w:t>
            </w:r>
          </w:p>
        </w:tc>
        <w:tc>
          <w:tcPr>
            <w:tcW w:w="7937" w:type="dxa"/>
            <w:vAlign w:val="center"/>
          </w:tcPr>
          <w:p w14:paraId="78654543" w14:textId="77777777" w:rsidR="001A07A6" w:rsidRPr="00A02979" w:rsidRDefault="001A07A6" w:rsidP="001A07A6">
            <w:pPr>
              <w:jc w:val="both"/>
              <w:rPr>
                <w:sz w:val="24"/>
                <w:lang w:eastAsia="ru-RU"/>
              </w:rPr>
            </w:pPr>
            <w:r w:rsidRPr="00A02979">
              <w:rPr>
                <w:sz w:val="24"/>
                <w:lang w:eastAsia="ru-RU"/>
              </w:rPr>
              <w:t>Составление юмористического рассказа</w:t>
            </w:r>
          </w:p>
        </w:tc>
      </w:tr>
      <w:tr w:rsidR="001A07A6" w:rsidRPr="003F62E5" w14:paraId="3B990174" w14:textId="77777777" w:rsidTr="001A07A6">
        <w:tc>
          <w:tcPr>
            <w:tcW w:w="1134" w:type="dxa"/>
            <w:vAlign w:val="center"/>
          </w:tcPr>
          <w:p w14:paraId="2093A1BC" w14:textId="77777777" w:rsidR="001A07A6" w:rsidRPr="00A02979" w:rsidRDefault="001A07A6" w:rsidP="001A07A6">
            <w:pPr>
              <w:rPr>
                <w:sz w:val="24"/>
                <w:lang w:eastAsia="ru-RU"/>
              </w:rPr>
            </w:pPr>
            <w:r w:rsidRPr="00A02979">
              <w:rPr>
                <w:sz w:val="24"/>
                <w:lang w:eastAsia="ru-RU"/>
              </w:rPr>
              <w:t>Урок 120</w:t>
            </w:r>
          </w:p>
        </w:tc>
        <w:tc>
          <w:tcPr>
            <w:tcW w:w="7937" w:type="dxa"/>
            <w:vAlign w:val="center"/>
          </w:tcPr>
          <w:p w14:paraId="5AB0617E"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"Мой любимый детский писатель" на примере изученных произведений</w:t>
            </w:r>
          </w:p>
        </w:tc>
      </w:tr>
      <w:tr w:rsidR="001A07A6" w:rsidRPr="003F62E5" w14:paraId="4CF8B6AB" w14:textId="77777777" w:rsidTr="001A07A6">
        <w:tc>
          <w:tcPr>
            <w:tcW w:w="1134" w:type="dxa"/>
            <w:vAlign w:val="center"/>
          </w:tcPr>
          <w:p w14:paraId="77D9A172" w14:textId="77777777" w:rsidR="001A07A6" w:rsidRPr="00A02979" w:rsidRDefault="001A07A6" w:rsidP="001A07A6">
            <w:pPr>
              <w:rPr>
                <w:sz w:val="24"/>
                <w:lang w:eastAsia="ru-RU"/>
              </w:rPr>
            </w:pPr>
            <w:r w:rsidRPr="00A02979">
              <w:rPr>
                <w:sz w:val="24"/>
                <w:lang w:eastAsia="ru-RU"/>
              </w:rPr>
              <w:t>Урок 121</w:t>
            </w:r>
          </w:p>
        </w:tc>
        <w:tc>
          <w:tcPr>
            <w:tcW w:w="7937" w:type="dxa"/>
            <w:vAlign w:val="center"/>
          </w:tcPr>
          <w:p w14:paraId="7313783D" w14:textId="77777777" w:rsidR="001A07A6" w:rsidRPr="001A07A6" w:rsidRDefault="001A07A6" w:rsidP="001A07A6">
            <w:pPr>
              <w:jc w:val="both"/>
              <w:rPr>
                <w:sz w:val="24"/>
                <w:lang w:val="ru-RU" w:eastAsia="ru-RU"/>
              </w:rPr>
            </w:pPr>
            <w:r w:rsidRPr="001A07A6">
              <w:rPr>
                <w:sz w:val="24"/>
                <w:lang w:val="ru-RU" w:eastAsia="ru-RU"/>
              </w:rPr>
              <w:t>Работа с книгами о детях: написание отзыва</w:t>
            </w:r>
          </w:p>
        </w:tc>
      </w:tr>
      <w:tr w:rsidR="001A07A6" w:rsidRPr="003F62E5" w14:paraId="3A772C0C" w14:textId="77777777" w:rsidTr="001A07A6">
        <w:tc>
          <w:tcPr>
            <w:tcW w:w="1134" w:type="dxa"/>
            <w:vAlign w:val="center"/>
          </w:tcPr>
          <w:p w14:paraId="7C84975B" w14:textId="77777777" w:rsidR="001A07A6" w:rsidRPr="00A02979" w:rsidRDefault="001A07A6" w:rsidP="001A07A6">
            <w:pPr>
              <w:rPr>
                <w:sz w:val="24"/>
                <w:lang w:eastAsia="ru-RU"/>
              </w:rPr>
            </w:pPr>
            <w:r w:rsidRPr="00A02979">
              <w:rPr>
                <w:sz w:val="24"/>
                <w:lang w:eastAsia="ru-RU"/>
              </w:rPr>
              <w:t>Урок 122</w:t>
            </w:r>
          </w:p>
        </w:tc>
        <w:tc>
          <w:tcPr>
            <w:tcW w:w="7937" w:type="dxa"/>
            <w:vAlign w:val="center"/>
          </w:tcPr>
          <w:p w14:paraId="05AF8B14"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"Произведения о детях"</w:t>
            </w:r>
          </w:p>
        </w:tc>
      </w:tr>
      <w:tr w:rsidR="001A07A6" w:rsidRPr="003F62E5" w14:paraId="064FD4E8" w14:textId="77777777" w:rsidTr="001A07A6">
        <w:tc>
          <w:tcPr>
            <w:tcW w:w="1134" w:type="dxa"/>
            <w:vAlign w:val="center"/>
          </w:tcPr>
          <w:p w14:paraId="08E1A187" w14:textId="77777777" w:rsidR="001A07A6" w:rsidRPr="00A02979" w:rsidRDefault="001A07A6" w:rsidP="001A07A6">
            <w:pPr>
              <w:rPr>
                <w:sz w:val="24"/>
                <w:lang w:eastAsia="ru-RU"/>
              </w:rPr>
            </w:pPr>
            <w:r w:rsidRPr="00A02979">
              <w:rPr>
                <w:sz w:val="24"/>
                <w:lang w:eastAsia="ru-RU"/>
              </w:rPr>
              <w:t>Урок 123</w:t>
            </w:r>
          </w:p>
        </w:tc>
        <w:tc>
          <w:tcPr>
            <w:tcW w:w="7937" w:type="dxa"/>
            <w:vAlign w:val="center"/>
          </w:tcPr>
          <w:p w14:paraId="52FE715D" w14:textId="77777777" w:rsidR="001A07A6" w:rsidRPr="001A07A6" w:rsidRDefault="001A07A6" w:rsidP="001A07A6">
            <w:pPr>
              <w:jc w:val="both"/>
              <w:rPr>
                <w:sz w:val="24"/>
                <w:lang w:val="ru-RU" w:eastAsia="ru-RU"/>
              </w:rPr>
            </w:pPr>
            <w:r w:rsidRPr="001A07A6">
              <w:rPr>
                <w:sz w:val="24"/>
                <w:lang w:val="ru-RU" w:eastAsia="ru-RU"/>
              </w:rPr>
              <w:t>Работа с книгами о детях: составление аннотации</w:t>
            </w:r>
          </w:p>
        </w:tc>
      </w:tr>
      <w:tr w:rsidR="001A07A6" w:rsidRPr="003F62E5" w14:paraId="6F6E380F" w14:textId="77777777" w:rsidTr="001A07A6">
        <w:tc>
          <w:tcPr>
            <w:tcW w:w="1134" w:type="dxa"/>
            <w:vAlign w:val="center"/>
          </w:tcPr>
          <w:p w14:paraId="3FA76CC6" w14:textId="77777777" w:rsidR="001A07A6" w:rsidRPr="00A02979" w:rsidRDefault="001A07A6" w:rsidP="001A07A6">
            <w:pPr>
              <w:rPr>
                <w:sz w:val="24"/>
                <w:lang w:eastAsia="ru-RU"/>
              </w:rPr>
            </w:pPr>
            <w:r w:rsidRPr="00A02979">
              <w:rPr>
                <w:sz w:val="24"/>
                <w:lang w:eastAsia="ru-RU"/>
              </w:rPr>
              <w:t>Урок 124</w:t>
            </w:r>
          </w:p>
        </w:tc>
        <w:tc>
          <w:tcPr>
            <w:tcW w:w="7937" w:type="dxa"/>
            <w:vAlign w:val="center"/>
          </w:tcPr>
          <w:p w14:paraId="1504AD04" w14:textId="77777777" w:rsidR="001A07A6" w:rsidRPr="001A07A6" w:rsidRDefault="001A07A6" w:rsidP="001A07A6">
            <w:pPr>
              <w:jc w:val="both"/>
              <w:rPr>
                <w:sz w:val="24"/>
                <w:lang w:val="ru-RU" w:eastAsia="ru-RU"/>
              </w:rPr>
            </w:pPr>
            <w:r w:rsidRPr="001A07A6">
              <w:rPr>
                <w:sz w:val="24"/>
                <w:lang w:val="ru-RU" w:eastAsia="ru-RU"/>
              </w:rPr>
              <w:t>Расширение знаний о писателях, как переводчиках зарубежной литературы. На примере переводов С.Я. Маршака, К.И. Чуковского и других</w:t>
            </w:r>
          </w:p>
        </w:tc>
      </w:tr>
      <w:tr w:rsidR="001A07A6" w:rsidRPr="003F62E5" w14:paraId="1A43BA65" w14:textId="77777777" w:rsidTr="001A07A6">
        <w:tc>
          <w:tcPr>
            <w:tcW w:w="1134" w:type="dxa"/>
            <w:vAlign w:val="center"/>
          </w:tcPr>
          <w:p w14:paraId="72698DD5" w14:textId="77777777" w:rsidR="001A07A6" w:rsidRPr="00A02979" w:rsidRDefault="001A07A6" w:rsidP="001A07A6">
            <w:pPr>
              <w:rPr>
                <w:sz w:val="24"/>
                <w:lang w:eastAsia="ru-RU"/>
              </w:rPr>
            </w:pPr>
            <w:r w:rsidRPr="00A02979">
              <w:rPr>
                <w:sz w:val="24"/>
                <w:lang w:eastAsia="ru-RU"/>
              </w:rPr>
              <w:t>Урок 125</w:t>
            </w:r>
          </w:p>
        </w:tc>
        <w:tc>
          <w:tcPr>
            <w:tcW w:w="7937" w:type="dxa"/>
            <w:vAlign w:val="center"/>
          </w:tcPr>
          <w:p w14:paraId="56732448" w14:textId="77777777" w:rsidR="001A07A6" w:rsidRPr="001A07A6" w:rsidRDefault="001A07A6" w:rsidP="001A07A6">
            <w:pPr>
              <w:jc w:val="both"/>
              <w:rPr>
                <w:sz w:val="24"/>
                <w:lang w:val="ru-RU" w:eastAsia="ru-RU"/>
              </w:rPr>
            </w:pPr>
            <w:r w:rsidRPr="001A07A6">
              <w:rPr>
                <w:sz w:val="24"/>
                <w:lang w:val="ru-RU" w:eastAsia="ru-RU"/>
              </w:rPr>
              <w:t>Волшебные предметы и помощники в литературных сказках Ш. Перро</w:t>
            </w:r>
          </w:p>
        </w:tc>
      </w:tr>
      <w:tr w:rsidR="001A07A6" w:rsidRPr="003F62E5" w14:paraId="45F61212" w14:textId="77777777" w:rsidTr="001A07A6">
        <w:tc>
          <w:tcPr>
            <w:tcW w:w="1134" w:type="dxa"/>
            <w:vAlign w:val="center"/>
          </w:tcPr>
          <w:p w14:paraId="33527F2C" w14:textId="77777777" w:rsidR="001A07A6" w:rsidRPr="00A02979" w:rsidRDefault="001A07A6" w:rsidP="001A07A6">
            <w:pPr>
              <w:rPr>
                <w:sz w:val="24"/>
                <w:lang w:eastAsia="ru-RU"/>
              </w:rPr>
            </w:pPr>
            <w:r w:rsidRPr="00A02979">
              <w:rPr>
                <w:sz w:val="24"/>
                <w:lang w:eastAsia="ru-RU"/>
              </w:rPr>
              <w:t>Урок 126</w:t>
            </w:r>
          </w:p>
        </w:tc>
        <w:tc>
          <w:tcPr>
            <w:tcW w:w="7937" w:type="dxa"/>
            <w:vAlign w:val="center"/>
          </w:tcPr>
          <w:p w14:paraId="7EE58396" w14:textId="77777777" w:rsidR="001A07A6" w:rsidRPr="001A07A6" w:rsidRDefault="001A07A6" w:rsidP="001A07A6">
            <w:pPr>
              <w:jc w:val="both"/>
              <w:rPr>
                <w:sz w:val="24"/>
                <w:lang w:val="ru-RU" w:eastAsia="ru-RU"/>
              </w:rPr>
            </w:pPr>
            <w:r w:rsidRPr="001A07A6">
              <w:rPr>
                <w:sz w:val="24"/>
                <w:lang w:val="ru-RU" w:eastAsia="ru-RU"/>
              </w:rPr>
              <w:t>Особенности литературных сказок Х.-К. Андерсена (сюжет, язык, герои) на примере сказки "Гадкий утенок"</w:t>
            </w:r>
          </w:p>
        </w:tc>
      </w:tr>
      <w:tr w:rsidR="001A07A6" w:rsidRPr="00A02979" w14:paraId="70023517" w14:textId="77777777" w:rsidTr="001A07A6">
        <w:tc>
          <w:tcPr>
            <w:tcW w:w="1134" w:type="dxa"/>
            <w:vAlign w:val="center"/>
          </w:tcPr>
          <w:p w14:paraId="0C200AB1" w14:textId="77777777" w:rsidR="001A07A6" w:rsidRPr="00A02979" w:rsidRDefault="001A07A6" w:rsidP="001A07A6">
            <w:pPr>
              <w:rPr>
                <w:sz w:val="24"/>
                <w:lang w:eastAsia="ru-RU"/>
              </w:rPr>
            </w:pPr>
            <w:r w:rsidRPr="00A02979">
              <w:rPr>
                <w:sz w:val="24"/>
                <w:lang w:eastAsia="ru-RU"/>
              </w:rPr>
              <w:t>Урок 127</w:t>
            </w:r>
          </w:p>
        </w:tc>
        <w:tc>
          <w:tcPr>
            <w:tcW w:w="7937" w:type="dxa"/>
            <w:vAlign w:val="center"/>
          </w:tcPr>
          <w:p w14:paraId="4446ED16" w14:textId="77777777" w:rsidR="001A07A6" w:rsidRPr="00A02979" w:rsidRDefault="001A07A6" w:rsidP="001A07A6">
            <w:pPr>
              <w:jc w:val="both"/>
              <w:rPr>
                <w:sz w:val="24"/>
                <w:lang w:eastAsia="ru-RU"/>
              </w:rPr>
            </w:pPr>
            <w:r w:rsidRPr="001A07A6">
              <w:rPr>
                <w:sz w:val="24"/>
                <w:lang w:val="ru-RU" w:eastAsia="ru-RU"/>
              </w:rPr>
              <w:t xml:space="preserve">Особенности литературных сказок: раскрытие главной мысли, композиция, герои. </w:t>
            </w:r>
            <w:r w:rsidRPr="00A02979">
              <w:rPr>
                <w:sz w:val="24"/>
                <w:lang w:eastAsia="ru-RU"/>
              </w:rPr>
              <w:t>На примере сказки Х.-К. Андерсена "Гадкий утенок"</w:t>
            </w:r>
          </w:p>
        </w:tc>
      </w:tr>
      <w:tr w:rsidR="001A07A6" w:rsidRPr="00A02979" w14:paraId="601D2366" w14:textId="77777777" w:rsidTr="001A07A6">
        <w:tc>
          <w:tcPr>
            <w:tcW w:w="1134" w:type="dxa"/>
            <w:vAlign w:val="center"/>
          </w:tcPr>
          <w:p w14:paraId="1FBB93DE" w14:textId="77777777" w:rsidR="001A07A6" w:rsidRPr="00A02979" w:rsidRDefault="001A07A6" w:rsidP="001A07A6">
            <w:pPr>
              <w:rPr>
                <w:sz w:val="24"/>
                <w:lang w:eastAsia="ru-RU"/>
              </w:rPr>
            </w:pPr>
            <w:r w:rsidRPr="00A02979">
              <w:rPr>
                <w:sz w:val="24"/>
                <w:lang w:eastAsia="ru-RU"/>
              </w:rPr>
              <w:t>Урок 128</w:t>
            </w:r>
          </w:p>
        </w:tc>
        <w:tc>
          <w:tcPr>
            <w:tcW w:w="7937" w:type="dxa"/>
            <w:vAlign w:val="center"/>
          </w:tcPr>
          <w:p w14:paraId="7A245D53" w14:textId="77777777" w:rsidR="001A07A6" w:rsidRPr="00A02979" w:rsidRDefault="001A07A6" w:rsidP="001A07A6">
            <w:pPr>
              <w:jc w:val="both"/>
              <w:rPr>
                <w:sz w:val="24"/>
                <w:lang w:eastAsia="ru-RU"/>
              </w:rPr>
            </w:pPr>
            <w:r w:rsidRPr="001A07A6">
              <w:rPr>
                <w:sz w:val="24"/>
                <w:lang w:val="ru-RU" w:eastAsia="ru-RU"/>
              </w:rPr>
              <w:t xml:space="preserve">Взаимоотношения человека и животных в рассказах зарубежных писателей. </w:t>
            </w:r>
            <w:r w:rsidRPr="00A02979">
              <w:rPr>
                <w:sz w:val="24"/>
                <w:lang w:eastAsia="ru-RU"/>
              </w:rPr>
              <w:t>На примере рассказа Джека Лондона "Бурый волк"</w:t>
            </w:r>
          </w:p>
        </w:tc>
      </w:tr>
      <w:tr w:rsidR="001A07A6" w:rsidRPr="003F62E5" w14:paraId="2BC47AC0" w14:textId="77777777" w:rsidTr="001A07A6">
        <w:tc>
          <w:tcPr>
            <w:tcW w:w="1134" w:type="dxa"/>
            <w:vAlign w:val="center"/>
          </w:tcPr>
          <w:p w14:paraId="58E3EFC6" w14:textId="77777777" w:rsidR="001A07A6" w:rsidRPr="00A02979" w:rsidRDefault="001A07A6" w:rsidP="001A07A6">
            <w:pPr>
              <w:rPr>
                <w:sz w:val="24"/>
                <w:lang w:eastAsia="ru-RU"/>
              </w:rPr>
            </w:pPr>
            <w:r w:rsidRPr="00A02979">
              <w:rPr>
                <w:sz w:val="24"/>
                <w:lang w:eastAsia="ru-RU"/>
              </w:rPr>
              <w:t>Урок 129</w:t>
            </w:r>
          </w:p>
        </w:tc>
        <w:tc>
          <w:tcPr>
            <w:tcW w:w="7937" w:type="dxa"/>
            <w:vAlign w:val="center"/>
          </w:tcPr>
          <w:p w14:paraId="3B72521A" w14:textId="77777777" w:rsidR="001A07A6" w:rsidRPr="001A07A6" w:rsidRDefault="001A07A6" w:rsidP="001A07A6">
            <w:pPr>
              <w:jc w:val="both"/>
              <w:rPr>
                <w:sz w:val="24"/>
                <w:lang w:val="ru-RU" w:eastAsia="ru-RU"/>
              </w:rPr>
            </w:pPr>
            <w:r w:rsidRPr="001A07A6">
              <w:rPr>
                <w:sz w:val="24"/>
                <w:lang w:val="ru-RU" w:eastAsia="ru-RU"/>
              </w:rPr>
              <w:t xml:space="preserve">Деление текста на части, составление плана, выявление главной мысли </w:t>
            </w:r>
            <w:r w:rsidRPr="001A07A6">
              <w:rPr>
                <w:sz w:val="24"/>
                <w:lang w:val="ru-RU" w:eastAsia="ru-RU"/>
              </w:rPr>
              <w:lastRenderedPageBreak/>
              <w:t>(идеи) рассказа Джека Лондона "Бурый волк"</w:t>
            </w:r>
          </w:p>
        </w:tc>
      </w:tr>
      <w:tr w:rsidR="001A07A6" w:rsidRPr="00A02979" w14:paraId="4F9B2AB0" w14:textId="77777777" w:rsidTr="001A07A6">
        <w:tc>
          <w:tcPr>
            <w:tcW w:w="1134" w:type="dxa"/>
            <w:vAlign w:val="center"/>
          </w:tcPr>
          <w:p w14:paraId="2BA5E048" w14:textId="77777777" w:rsidR="001A07A6" w:rsidRPr="00A02979" w:rsidRDefault="001A07A6" w:rsidP="001A07A6">
            <w:pPr>
              <w:rPr>
                <w:sz w:val="24"/>
                <w:lang w:eastAsia="ru-RU"/>
              </w:rPr>
            </w:pPr>
            <w:r w:rsidRPr="00A02979">
              <w:rPr>
                <w:sz w:val="24"/>
                <w:lang w:eastAsia="ru-RU"/>
              </w:rPr>
              <w:lastRenderedPageBreak/>
              <w:t>Урок 130</w:t>
            </w:r>
          </w:p>
        </w:tc>
        <w:tc>
          <w:tcPr>
            <w:tcW w:w="7937" w:type="dxa"/>
            <w:vAlign w:val="center"/>
          </w:tcPr>
          <w:p w14:paraId="1599FD68" w14:textId="77777777" w:rsidR="001A07A6" w:rsidRPr="00A02979" w:rsidRDefault="001A07A6" w:rsidP="001A07A6">
            <w:pPr>
              <w:jc w:val="both"/>
              <w:rPr>
                <w:sz w:val="24"/>
                <w:lang w:eastAsia="ru-RU"/>
              </w:rPr>
            </w:pPr>
            <w:r w:rsidRPr="001A07A6">
              <w:rPr>
                <w:sz w:val="24"/>
                <w:lang w:val="ru-RU" w:eastAsia="ru-RU"/>
              </w:rPr>
              <w:t xml:space="preserve">Средства создания образов героев-животных в рассказах зарубежных писателей. </w:t>
            </w:r>
            <w:r w:rsidRPr="00A02979">
              <w:rPr>
                <w:sz w:val="24"/>
                <w:lang w:eastAsia="ru-RU"/>
              </w:rPr>
              <w:t>На примере рассказа Э. Сетон-Томпсона "Чинк"</w:t>
            </w:r>
          </w:p>
        </w:tc>
      </w:tr>
      <w:tr w:rsidR="001A07A6" w:rsidRPr="00A02979" w14:paraId="5AC32269" w14:textId="77777777" w:rsidTr="001A07A6">
        <w:tc>
          <w:tcPr>
            <w:tcW w:w="1134" w:type="dxa"/>
            <w:vAlign w:val="center"/>
          </w:tcPr>
          <w:p w14:paraId="0EC18CB7" w14:textId="77777777" w:rsidR="001A07A6" w:rsidRPr="00A02979" w:rsidRDefault="001A07A6" w:rsidP="001A07A6">
            <w:pPr>
              <w:rPr>
                <w:sz w:val="24"/>
                <w:lang w:eastAsia="ru-RU"/>
              </w:rPr>
            </w:pPr>
            <w:r w:rsidRPr="00A02979">
              <w:rPr>
                <w:sz w:val="24"/>
                <w:lang w:eastAsia="ru-RU"/>
              </w:rPr>
              <w:t>Урок 131</w:t>
            </w:r>
          </w:p>
        </w:tc>
        <w:tc>
          <w:tcPr>
            <w:tcW w:w="7937" w:type="dxa"/>
            <w:vAlign w:val="center"/>
          </w:tcPr>
          <w:p w14:paraId="323FF5BD" w14:textId="77777777" w:rsidR="001A07A6" w:rsidRPr="00A02979" w:rsidRDefault="001A07A6" w:rsidP="001A07A6">
            <w:pPr>
              <w:jc w:val="both"/>
              <w:rPr>
                <w:sz w:val="24"/>
                <w:lang w:eastAsia="ru-RU"/>
              </w:rPr>
            </w:pPr>
            <w:r w:rsidRPr="001A07A6">
              <w:rPr>
                <w:sz w:val="24"/>
                <w:lang w:val="ru-RU" w:eastAsia="ru-RU"/>
              </w:rPr>
              <w:t xml:space="preserve">Осознание нравственно-этических понятий: верность и преданность животных. </w:t>
            </w:r>
            <w:r w:rsidRPr="00A02979">
              <w:rPr>
                <w:sz w:val="24"/>
                <w:lang w:eastAsia="ru-RU"/>
              </w:rPr>
              <w:t>На примере рассказа Э. Сетон-Томпсона "Чинк"</w:t>
            </w:r>
          </w:p>
        </w:tc>
      </w:tr>
      <w:tr w:rsidR="001A07A6" w:rsidRPr="003F62E5" w14:paraId="2FEAC118" w14:textId="77777777" w:rsidTr="001A07A6">
        <w:tc>
          <w:tcPr>
            <w:tcW w:w="1134" w:type="dxa"/>
            <w:vAlign w:val="center"/>
          </w:tcPr>
          <w:p w14:paraId="0B0BEC51" w14:textId="77777777" w:rsidR="001A07A6" w:rsidRPr="00A02979" w:rsidRDefault="001A07A6" w:rsidP="001A07A6">
            <w:pPr>
              <w:rPr>
                <w:sz w:val="24"/>
                <w:lang w:eastAsia="ru-RU"/>
              </w:rPr>
            </w:pPr>
            <w:r w:rsidRPr="00A02979">
              <w:rPr>
                <w:sz w:val="24"/>
                <w:lang w:eastAsia="ru-RU"/>
              </w:rPr>
              <w:t>Урок 132</w:t>
            </w:r>
          </w:p>
        </w:tc>
        <w:tc>
          <w:tcPr>
            <w:tcW w:w="7937" w:type="dxa"/>
            <w:vAlign w:val="center"/>
          </w:tcPr>
          <w:p w14:paraId="63758E8E"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"Зарубежная литература"</w:t>
            </w:r>
          </w:p>
        </w:tc>
      </w:tr>
      <w:tr w:rsidR="001A07A6" w:rsidRPr="003F62E5" w14:paraId="195B62E3" w14:textId="77777777" w:rsidTr="001A07A6">
        <w:tc>
          <w:tcPr>
            <w:tcW w:w="1134" w:type="dxa"/>
            <w:vAlign w:val="center"/>
          </w:tcPr>
          <w:p w14:paraId="5BFE7196" w14:textId="77777777" w:rsidR="001A07A6" w:rsidRPr="00A02979" w:rsidRDefault="001A07A6" w:rsidP="001A07A6">
            <w:pPr>
              <w:rPr>
                <w:sz w:val="24"/>
                <w:lang w:eastAsia="ru-RU"/>
              </w:rPr>
            </w:pPr>
            <w:r w:rsidRPr="00A02979">
              <w:rPr>
                <w:sz w:val="24"/>
                <w:lang w:eastAsia="ru-RU"/>
              </w:rPr>
              <w:t>Урок 133</w:t>
            </w:r>
          </w:p>
        </w:tc>
        <w:tc>
          <w:tcPr>
            <w:tcW w:w="7937" w:type="dxa"/>
            <w:vAlign w:val="center"/>
          </w:tcPr>
          <w:p w14:paraId="4B58665A"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"Мой любимый детский писатель" на примере изученных произведений</w:t>
            </w:r>
          </w:p>
        </w:tc>
      </w:tr>
      <w:tr w:rsidR="001A07A6" w:rsidRPr="003F62E5" w14:paraId="3BDD55D1" w14:textId="77777777" w:rsidTr="001A07A6">
        <w:tc>
          <w:tcPr>
            <w:tcW w:w="1134" w:type="dxa"/>
            <w:vAlign w:val="center"/>
          </w:tcPr>
          <w:p w14:paraId="61ED7049" w14:textId="77777777" w:rsidR="001A07A6" w:rsidRPr="00A02979" w:rsidRDefault="001A07A6" w:rsidP="001A07A6">
            <w:pPr>
              <w:rPr>
                <w:sz w:val="24"/>
                <w:lang w:eastAsia="ru-RU"/>
              </w:rPr>
            </w:pPr>
            <w:r w:rsidRPr="00A02979">
              <w:rPr>
                <w:sz w:val="24"/>
                <w:lang w:eastAsia="ru-RU"/>
              </w:rPr>
              <w:t>Урок 134</w:t>
            </w:r>
          </w:p>
        </w:tc>
        <w:tc>
          <w:tcPr>
            <w:tcW w:w="7937" w:type="dxa"/>
            <w:vAlign w:val="center"/>
          </w:tcPr>
          <w:p w14:paraId="6CF987D8" w14:textId="77777777" w:rsidR="001A07A6" w:rsidRPr="001A07A6" w:rsidRDefault="001A07A6" w:rsidP="001A07A6">
            <w:pPr>
              <w:jc w:val="both"/>
              <w:rPr>
                <w:sz w:val="24"/>
                <w:lang w:val="ru-RU" w:eastAsia="ru-RU"/>
              </w:rPr>
            </w:pPr>
            <w:r w:rsidRPr="001A07A6">
              <w:rPr>
                <w:sz w:val="24"/>
                <w:lang w:val="ru-RU" w:eastAsia="ru-RU"/>
              </w:rPr>
              <w:t>Резервный урок. Осознание важности читательской деятельности. Работа со стихотворением Б. Заходера "Что такое стихи"</w:t>
            </w:r>
          </w:p>
        </w:tc>
      </w:tr>
      <w:tr w:rsidR="001A07A6" w:rsidRPr="003F62E5" w14:paraId="17607A03" w14:textId="77777777" w:rsidTr="001A07A6">
        <w:tc>
          <w:tcPr>
            <w:tcW w:w="1134" w:type="dxa"/>
            <w:vAlign w:val="center"/>
          </w:tcPr>
          <w:p w14:paraId="3531FF94" w14:textId="77777777" w:rsidR="001A07A6" w:rsidRPr="00A02979" w:rsidRDefault="001A07A6" w:rsidP="001A07A6">
            <w:pPr>
              <w:rPr>
                <w:sz w:val="24"/>
                <w:lang w:eastAsia="ru-RU"/>
              </w:rPr>
            </w:pPr>
            <w:r w:rsidRPr="00A02979">
              <w:rPr>
                <w:sz w:val="24"/>
                <w:lang w:eastAsia="ru-RU"/>
              </w:rPr>
              <w:t>Урок 135</w:t>
            </w:r>
          </w:p>
        </w:tc>
        <w:tc>
          <w:tcPr>
            <w:tcW w:w="7937" w:type="dxa"/>
            <w:vAlign w:val="center"/>
          </w:tcPr>
          <w:p w14:paraId="5A26A3A3"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итогам изученного в 3 классе</w:t>
            </w:r>
          </w:p>
        </w:tc>
      </w:tr>
      <w:tr w:rsidR="001A07A6" w:rsidRPr="003F62E5" w14:paraId="08FBB701" w14:textId="77777777" w:rsidTr="001A07A6">
        <w:tc>
          <w:tcPr>
            <w:tcW w:w="1134" w:type="dxa"/>
            <w:vAlign w:val="center"/>
          </w:tcPr>
          <w:p w14:paraId="6B3577BD" w14:textId="77777777" w:rsidR="001A07A6" w:rsidRPr="00A02979" w:rsidRDefault="001A07A6" w:rsidP="001A07A6">
            <w:pPr>
              <w:rPr>
                <w:sz w:val="24"/>
                <w:lang w:eastAsia="ru-RU"/>
              </w:rPr>
            </w:pPr>
            <w:r w:rsidRPr="00A02979">
              <w:rPr>
                <w:sz w:val="24"/>
                <w:lang w:eastAsia="ru-RU"/>
              </w:rPr>
              <w:t>Урок 136</w:t>
            </w:r>
          </w:p>
        </w:tc>
        <w:tc>
          <w:tcPr>
            <w:tcW w:w="7937" w:type="dxa"/>
            <w:vAlign w:val="center"/>
          </w:tcPr>
          <w:p w14:paraId="7D3F85C4" w14:textId="77777777" w:rsidR="001A07A6" w:rsidRPr="001A07A6" w:rsidRDefault="001A07A6" w:rsidP="001A07A6">
            <w:pPr>
              <w:jc w:val="both"/>
              <w:rPr>
                <w:sz w:val="24"/>
                <w:lang w:val="ru-RU" w:eastAsia="ru-RU"/>
              </w:rPr>
            </w:pPr>
            <w:r w:rsidRPr="001A07A6">
              <w:rPr>
                <w:sz w:val="24"/>
                <w:lang w:val="ru-RU" w:eastAsia="ru-RU"/>
              </w:rPr>
              <w:t>Резервный урок. Летнее чтение. Выбор книг на основе рекомендательного списка и тематического каталога</w:t>
            </w:r>
          </w:p>
        </w:tc>
      </w:tr>
      <w:tr w:rsidR="001A07A6" w:rsidRPr="003F62E5" w14:paraId="427E1CC7" w14:textId="77777777" w:rsidTr="001A07A6">
        <w:tc>
          <w:tcPr>
            <w:tcW w:w="9071" w:type="dxa"/>
            <w:gridSpan w:val="2"/>
            <w:vAlign w:val="center"/>
          </w:tcPr>
          <w:p w14:paraId="3BA84C26"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136, из них уроков, отведенных на контрольные работы, - не более 13</w:t>
            </w:r>
          </w:p>
        </w:tc>
      </w:tr>
    </w:tbl>
    <w:p w14:paraId="7B22E95D" w14:textId="77777777" w:rsidR="001A07A6" w:rsidRPr="001A07A6" w:rsidRDefault="001A07A6" w:rsidP="001A07A6">
      <w:pPr>
        <w:jc w:val="both"/>
        <w:rPr>
          <w:sz w:val="24"/>
          <w:lang w:val="ru-RU" w:eastAsia="ru-RU"/>
        </w:rPr>
      </w:pPr>
    </w:p>
    <w:p w14:paraId="055F8448" w14:textId="77777777" w:rsidR="001A07A6" w:rsidRPr="00A02979" w:rsidRDefault="001A07A6" w:rsidP="001A07A6">
      <w:pPr>
        <w:jc w:val="right"/>
        <w:rPr>
          <w:sz w:val="24"/>
          <w:lang w:eastAsia="ru-RU"/>
        </w:rPr>
      </w:pPr>
      <w:r w:rsidRPr="00A02979">
        <w:rPr>
          <w:sz w:val="24"/>
          <w:lang w:eastAsia="ru-RU"/>
        </w:rPr>
        <w:t>Таблица 4.3</w:t>
      </w:r>
    </w:p>
    <w:p w14:paraId="3C627C6C" w14:textId="77777777" w:rsidR="001A07A6" w:rsidRPr="00A02979" w:rsidRDefault="001A07A6" w:rsidP="001A07A6">
      <w:pPr>
        <w:jc w:val="both"/>
        <w:rPr>
          <w:sz w:val="24"/>
          <w:lang w:eastAsia="ru-RU"/>
        </w:rPr>
      </w:pPr>
    </w:p>
    <w:p w14:paraId="294C12E7" w14:textId="77777777" w:rsidR="001A07A6" w:rsidRPr="00A02979" w:rsidRDefault="001A07A6" w:rsidP="001A07A6">
      <w:pPr>
        <w:jc w:val="both"/>
        <w:rPr>
          <w:sz w:val="24"/>
          <w:lang w:eastAsia="ru-RU"/>
        </w:rPr>
      </w:pPr>
      <w:r w:rsidRPr="00A02979">
        <w:rPr>
          <w:sz w:val="24"/>
          <w:lang w:eastAsia="ru-RU"/>
        </w:rPr>
        <w:t>4 класс</w:t>
      </w:r>
    </w:p>
    <w:p w14:paraId="667DEF53" w14:textId="77777777" w:rsidR="001A07A6" w:rsidRPr="00A02979"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A02979" w14:paraId="2793C283" w14:textId="77777777" w:rsidTr="001A07A6">
        <w:tc>
          <w:tcPr>
            <w:tcW w:w="1134" w:type="dxa"/>
          </w:tcPr>
          <w:p w14:paraId="085320F7" w14:textId="77777777" w:rsidR="001A07A6" w:rsidRPr="00A02979" w:rsidRDefault="001A07A6" w:rsidP="001A07A6">
            <w:pPr>
              <w:jc w:val="center"/>
              <w:rPr>
                <w:sz w:val="24"/>
                <w:lang w:eastAsia="ru-RU"/>
              </w:rPr>
            </w:pPr>
            <w:r>
              <w:rPr>
                <w:sz w:val="24"/>
                <w:lang w:eastAsia="ru-RU"/>
              </w:rPr>
              <w:t>№</w:t>
            </w:r>
            <w:r w:rsidRPr="00A02979">
              <w:rPr>
                <w:sz w:val="24"/>
                <w:lang w:eastAsia="ru-RU"/>
              </w:rPr>
              <w:t xml:space="preserve"> урока</w:t>
            </w:r>
          </w:p>
        </w:tc>
        <w:tc>
          <w:tcPr>
            <w:tcW w:w="7937" w:type="dxa"/>
          </w:tcPr>
          <w:p w14:paraId="78246717" w14:textId="77777777" w:rsidR="001A07A6" w:rsidRPr="00A02979" w:rsidRDefault="001A07A6" w:rsidP="001A07A6">
            <w:pPr>
              <w:jc w:val="center"/>
              <w:rPr>
                <w:sz w:val="24"/>
                <w:lang w:eastAsia="ru-RU"/>
              </w:rPr>
            </w:pPr>
            <w:r w:rsidRPr="00A02979">
              <w:rPr>
                <w:sz w:val="24"/>
                <w:lang w:eastAsia="ru-RU"/>
              </w:rPr>
              <w:t>Тема урока</w:t>
            </w:r>
          </w:p>
        </w:tc>
      </w:tr>
      <w:tr w:rsidR="001A07A6" w:rsidRPr="003F62E5" w14:paraId="27F501FA" w14:textId="77777777" w:rsidTr="001A07A6">
        <w:tc>
          <w:tcPr>
            <w:tcW w:w="1134" w:type="dxa"/>
            <w:vAlign w:val="center"/>
          </w:tcPr>
          <w:p w14:paraId="6A99D775" w14:textId="77777777" w:rsidR="001A07A6" w:rsidRPr="00A02979" w:rsidRDefault="001A07A6" w:rsidP="001A07A6">
            <w:pPr>
              <w:jc w:val="center"/>
              <w:rPr>
                <w:sz w:val="24"/>
                <w:lang w:eastAsia="ru-RU"/>
              </w:rPr>
            </w:pPr>
            <w:r w:rsidRPr="00A02979">
              <w:rPr>
                <w:sz w:val="24"/>
                <w:lang w:eastAsia="ru-RU"/>
              </w:rPr>
              <w:t>Урок 1</w:t>
            </w:r>
          </w:p>
        </w:tc>
        <w:tc>
          <w:tcPr>
            <w:tcW w:w="7937" w:type="dxa"/>
            <w:vAlign w:val="center"/>
          </w:tcPr>
          <w:p w14:paraId="2AEB825D" w14:textId="77777777" w:rsidR="001A07A6" w:rsidRPr="001A07A6" w:rsidRDefault="001A07A6" w:rsidP="001A07A6">
            <w:pPr>
              <w:jc w:val="both"/>
              <w:rPr>
                <w:sz w:val="24"/>
                <w:lang w:val="ru-RU" w:eastAsia="ru-RU"/>
              </w:rPr>
            </w:pPr>
            <w:r w:rsidRPr="001A07A6">
              <w:rPr>
                <w:sz w:val="24"/>
                <w:lang w:val="ru-RU" w:eastAsia="ru-RU"/>
              </w:rPr>
              <w:t>Разнообразие малых жанров фольклора (назначение, сравнение, классификация)</w:t>
            </w:r>
          </w:p>
        </w:tc>
      </w:tr>
      <w:tr w:rsidR="001A07A6" w:rsidRPr="003F62E5" w14:paraId="3D1C6957" w14:textId="77777777" w:rsidTr="001A07A6">
        <w:tc>
          <w:tcPr>
            <w:tcW w:w="1134" w:type="dxa"/>
            <w:vAlign w:val="center"/>
          </w:tcPr>
          <w:p w14:paraId="7D59A5A3" w14:textId="77777777" w:rsidR="001A07A6" w:rsidRPr="00A02979" w:rsidRDefault="001A07A6" w:rsidP="001A07A6">
            <w:pPr>
              <w:jc w:val="center"/>
              <w:rPr>
                <w:sz w:val="24"/>
                <w:lang w:eastAsia="ru-RU"/>
              </w:rPr>
            </w:pPr>
            <w:r w:rsidRPr="00A02979">
              <w:rPr>
                <w:sz w:val="24"/>
                <w:lang w:eastAsia="ru-RU"/>
              </w:rPr>
              <w:t>Урок 2</w:t>
            </w:r>
          </w:p>
        </w:tc>
        <w:tc>
          <w:tcPr>
            <w:tcW w:w="7937" w:type="dxa"/>
            <w:vAlign w:val="center"/>
          </w:tcPr>
          <w:p w14:paraId="73346BE7" w14:textId="77777777" w:rsidR="001A07A6" w:rsidRPr="001A07A6" w:rsidRDefault="001A07A6" w:rsidP="001A07A6">
            <w:pPr>
              <w:jc w:val="both"/>
              <w:rPr>
                <w:sz w:val="24"/>
                <w:lang w:val="ru-RU" w:eastAsia="ru-RU"/>
              </w:rPr>
            </w:pPr>
            <w:r w:rsidRPr="001A07A6">
              <w:rPr>
                <w:sz w:val="24"/>
                <w:lang w:val="ru-RU" w:eastAsia="ru-RU"/>
              </w:rPr>
              <w:t>Проявление народной культуры в разнообразных видах фольклора: словесном, музыкальном, обрядовом (календарном)</w:t>
            </w:r>
          </w:p>
        </w:tc>
      </w:tr>
      <w:tr w:rsidR="001A07A6" w:rsidRPr="00A02979" w14:paraId="659C9990" w14:textId="77777777" w:rsidTr="001A07A6">
        <w:tc>
          <w:tcPr>
            <w:tcW w:w="1134" w:type="dxa"/>
            <w:vAlign w:val="center"/>
          </w:tcPr>
          <w:p w14:paraId="06020228" w14:textId="77777777" w:rsidR="001A07A6" w:rsidRPr="00A02979" w:rsidRDefault="001A07A6" w:rsidP="001A07A6">
            <w:pPr>
              <w:jc w:val="center"/>
              <w:rPr>
                <w:sz w:val="24"/>
                <w:lang w:eastAsia="ru-RU"/>
              </w:rPr>
            </w:pPr>
            <w:r w:rsidRPr="00A02979">
              <w:rPr>
                <w:sz w:val="24"/>
                <w:lang w:eastAsia="ru-RU"/>
              </w:rPr>
              <w:t>Урок 3</w:t>
            </w:r>
          </w:p>
        </w:tc>
        <w:tc>
          <w:tcPr>
            <w:tcW w:w="7937" w:type="dxa"/>
            <w:vAlign w:val="center"/>
          </w:tcPr>
          <w:p w14:paraId="161959F4" w14:textId="77777777" w:rsidR="001A07A6" w:rsidRPr="00A02979" w:rsidRDefault="001A07A6" w:rsidP="001A07A6">
            <w:pPr>
              <w:jc w:val="both"/>
              <w:rPr>
                <w:sz w:val="24"/>
                <w:lang w:eastAsia="ru-RU"/>
              </w:rPr>
            </w:pPr>
            <w:r w:rsidRPr="001A07A6">
              <w:rPr>
                <w:sz w:val="24"/>
                <w:lang w:val="ru-RU" w:eastAsia="ru-RU"/>
              </w:rPr>
              <w:t xml:space="preserve">Образы русских богатырей: где жил, чем занимался, какими качествами обладал. </w:t>
            </w:r>
            <w:r w:rsidRPr="00A02979">
              <w:rPr>
                <w:sz w:val="24"/>
                <w:lang w:eastAsia="ru-RU"/>
              </w:rPr>
              <w:t>На примере былины "Ильины три поездочки"</w:t>
            </w:r>
          </w:p>
        </w:tc>
      </w:tr>
      <w:tr w:rsidR="001A07A6" w:rsidRPr="003F62E5" w14:paraId="595F8A67" w14:textId="77777777" w:rsidTr="001A07A6">
        <w:tc>
          <w:tcPr>
            <w:tcW w:w="1134" w:type="dxa"/>
            <w:vAlign w:val="center"/>
          </w:tcPr>
          <w:p w14:paraId="43BC24CB" w14:textId="77777777" w:rsidR="001A07A6" w:rsidRPr="00A02979" w:rsidRDefault="001A07A6" w:rsidP="001A07A6">
            <w:pPr>
              <w:jc w:val="center"/>
              <w:rPr>
                <w:sz w:val="24"/>
                <w:lang w:eastAsia="ru-RU"/>
              </w:rPr>
            </w:pPr>
            <w:r w:rsidRPr="00A02979">
              <w:rPr>
                <w:sz w:val="24"/>
                <w:lang w:eastAsia="ru-RU"/>
              </w:rPr>
              <w:lastRenderedPageBreak/>
              <w:t>Урок 4</w:t>
            </w:r>
          </w:p>
        </w:tc>
        <w:tc>
          <w:tcPr>
            <w:tcW w:w="7937" w:type="dxa"/>
            <w:vAlign w:val="center"/>
          </w:tcPr>
          <w:p w14:paraId="23DC66C6" w14:textId="77777777" w:rsidR="001A07A6" w:rsidRPr="001A07A6" w:rsidRDefault="001A07A6" w:rsidP="001A07A6">
            <w:pPr>
              <w:jc w:val="both"/>
              <w:rPr>
                <w:sz w:val="24"/>
                <w:lang w:val="ru-RU" w:eastAsia="ru-RU"/>
              </w:rPr>
            </w:pPr>
            <w:r w:rsidRPr="001A07A6">
              <w:rPr>
                <w:sz w:val="24"/>
                <w:lang w:val="ru-RU" w:eastAsia="ru-RU"/>
              </w:rPr>
              <w:t>Герой былины - защитник страны. На примере былины "Ильины три поездочки"</w:t>
            </w:r>
          </w:p>
        </w:tc>
      </w:tr>
      <w:tr w:rsidR="001A07A6" w:rsidRPr="003F62E5" w14:paraId="2B98DD1B" w14:textId="77777777" w:rsidTr="001A07A6">
        <w:tc>
          <w:tcPr>
            <w:tcW w:w="1134" w:type="dxa"/>
            <w:vAlign w:val="center"/>
          </w:tcPr>
          <w:p w14:paraId="414D6E67" w14:textId="77777777" w:rsidR="001A07A6" w:rsidRPr="00A02979" w:rsidRDefault="001A07A6" w:rsidP="001A07A6">
            <w:pPr>
              <w:jc w:val="center"/>
              <w:rPr>
                <w:sz w:val="24"/>
                <w:lang w:eastAsia="ru-RU"/>
              </w:rPr>
            </w:pPr>
            <w:r w:rsidRPr="00A02979">
              <w:rPr>
                <w:sz w:val="24"/>
                <w:lang w:eastAsia="ru-RU"/>
              </w:rPr>
              <w:t>Урок 5</w:t>
            </w:r>
          </w:p>
        </w:tc>
        <w:tc>
          <w:tcPr>
            <w:tcW w:w="7937" w:type="dxa"/>
            <w:vAlign w:val="center"/>
          </w:tcPr>
          <w:p w14:paraId="52914F37" w14:textId="77777777" w:rsidR="001A07A6" w:rsidRPr="001A07A6" w:rsidRDefault="001A07A6" w:rsidP="001A07A6">
            <w:pPr>
              <w:jc w:val="both"/>
              <w:rPr>
                <w:sz w:val="24"/>
                <w:lang w:val="ru-RU" w:eastAsia="ru-RU"/>
              </w:rPr>
            </w:pPr>
            <w:r w:rsidRPr="001A07A6">
              <w:rPr>
                <w:sz w:val="24"/>
                <w:lang w:val="ru-RU" w:eastAsia="ru-RU"/>
              </w:rPr>
              <w:t>Резервный урок. Средства художественной выразительности в былине: устойчивые выражения, повторы, гипербола, устаревшие слова</w:t>
            </w:r>
          </w:p>
        </w:tc>
      </w:tr>
      <w:tr w:rsidR="001A07A6" w:rsidRPr="003F62E5" w14:paraId="366FB32D" w14:textId="77777777" w:rsidTr="001A07A6">
        <w:tc>
          <w:tcPr>
            <w:tcW w:w="1134" w:type="dxa"/>
            <w:vAlign w:val="center"/>
          </w:tcPr>
          <w:p w14:paraId="22670C68" w14:textId="77777777" w:rsidR="001A07A6" w:rsidRPr="00A02979" w:rsidRDefault="001A07A6" w:rsidP="001A07A6">
            <w:pPr>
              <w:jc w:val="center"/>
              <w:rPr>
                <w:sz w:val="24"/>
                <w:lang w:eastAsia="ru-RU"/>
              </w:rPr>
            </w:pPr>
            <w:r w:rsidRPr="00A02979">
              <w:rPr>
                <w:sz w:val="24"/>
                <w:lang w:eastAsia="ru-RU"/>
              </w:rPr>
              <w:t>Урок 6</w:t>
            </w:r>
          </w:p>
        </w:tc>
        <w:tc>
          <w:tcPr>
            <w:tcW w:w="7937" w:type="dxa"/>
            <w:vAlign w:val="center"/>
          </w:tcPr>
          <w:p w14:paraId="6653C314" w14:textId="77777777" w:rsidR="001A07A6" w:rsidRPr="001A07A6" w:rsidRDefault="001A07A6" w:rsidP="001A07A6">
            <w:pPr>
              <w:jc w:val="both"/>
              <w:rPr>
                <w:sz w:val="24"/>
                <w:lang w:val="ru-RU" w:eastAsia="ru-RU"/>
              </w:rPr>
            </w:pPr>
            <w:r w:rsidRPr="001A07A6">
              <w:rPr>
                <w:sz w:val="24"/>
                <w:lang w:val="ru-RU" w:eastAsia="ru-RU"/>
              </w:rPr>
              <w:t>Отражение народной былинной темы в творчестве художника В.М. Васнецова</w:t>
            </w:r>
          </w:p>
        </w:tc>
      </w:tr>
      <w:tr w:rsidR="001A07A6" w:rsidRPr="003F62E5" w14:paraId="196A9C98" w14:textId="77777777" w:rsidTr="001A07A6">
        <w:tc>
          <w:tcPr>
            <w:tcW w:w="1134" w:type="dxa"/>
            <w:vAlign w:val="center"/>
          </w:tcPr>
          <w:p w14:paraId="7639A82D" w14:textId="77777777" w:rsidR="001A07A6" w:rsidRPr="00A02979" w:rsidRDefault="001A07A6" w:rsidP="001A07A6">
            <w:pPr>
              <w:jc w:val="center"/>
              <w:rPr>
                <w:sz w:val="24"/>
                <w:lang w:eastAsia="ru-RU"/>
              </w:rPr>
            </w:pPr>
            <w:r w:rsidRPr="00A02979">
              <w:rPr>
                <w:sz w:val="24"/>
                <w:lang w:eastAsia="ru-RU"/>
              </w:rPr>
              <w:t>Урок 7</w:t>
            </w:r>
          </w:p>
        </w:tc>
        <w:tc>
          <w:tcPr>
            <w:tcW w:w="7937" w:type="dxa"/>
            <w:vAlign w:val="center"/>
          </w:tcPr>
          <w:p w14:paraId="1CF5B698" w14:textId="77777777" w:rsidR="001A07A6" w:rsidRPr="001A07A6" w:rsidRDefault="001A07A6" w:rsidP="001A07A6">
            <w:pPr>
              <w:jc w:val="both"/>
              <w:rPr>
                <w:sz w:val="24"/>
                <w:lang w:val="ru-RU" w:eastAsia="ru-RU"/>
              </w:rPr>
            </w:pPr>
            <w:r w:rsidRPr="001A07A6">
              <w:rPr>
                <w:sz w:val="24"/>
                <w:lang w:val="ru-RU" w:eastAsia="ru-RU"/>
              </w:rPr>
              <w:t>Резервный урок. Летопись "И повесил Олег щит свой на вратах Царьграда". Знакомство с произведением А.С. Пушкина "Песнь о вещем Олеге"</w:t>
            </w:r>
          </w:p>
        </w:tc>
      </w:tr>
      <w:tr w:rsidR="001A07A6" w:rsidRPr="003F62E5" w14:paraId="7AC3919E" w14:textId="77777777" w:rsidTr="001A07A6">
        <w:tc>
          <w:tcPr>
            <w:tcW w:w="1134" w:type="dxa"/>
            <w:vAlign w:val="center"/>
          </w:tcPr>
          <w:p w14:paraId="2A062F9D" w14:textId="77777777" w:rsidR="001A07A6" w:rsidRPr="00A02979" w:rsidRDefault="001A07A6" w:rsidP="001A07A6">
            <w:pPr>
              <w:jc w:val="center"/>
              <w:rPr>
                <w:sz w:val="24"/>
                <w:lang w:eastAsia="ru-RU"/>
              </w:rPr>
            </w:pPr>
            <w:r w:rsidRPr="00A02979">
              <w:rPr>
                <w:sz w:val="24"/>
                <w:lang w:eastAsia="ru-RU"/>
              </w:rPr>
              <w:t>Урок 8</w:t>
            </w:r>
          </w:p>
        </w:tc>
        <w:tc>
          <w:tcPr>
            <w:tcW w:w="7937" w:type="dxa"/>
            <w:vAlign w:val="center"/>
          </w:tcPr>
          <w:p w14:paraId="4A5D5CF2" w14:textId="77777777" w:rsidR="001A07A6" w:rsidRPr="001A07A6" w:rsidRDefault="001A07A6" w:rsidP="001A07A6">
            <w:pPr>
              <w:jc w:val="both"/>
              <w:rPr>
                <w:sz w:val="24"/>
                <w:lang w:val="ru-RU" w:eastAsia="ru-RU"/>
              </w:rPr>
            </w:pPr>
            <w:r w:rsidRPr="001A07A6">
              <w:rPr>
                <w:sz w:val="24"/>
                <w:lang w:val="ru-RU" w:eastAsia="ru-RU"/>
              </w:rPr>
              <w:t>Путешествие героя как основа композиции волшебной сказки. На примере русской народной сказки "Волшебное кольцо"</w:t>
            </w:r>
          </w:p>
        </w:tc>
      </w:tr>
      <w:tr w:rsidR="001A07A6" w:rsidRPr="003F62E5" w14:paraId="70007987" w14:textId="77777777" w:rsidTr="001A07A6">
        <w:tc>
          <w:tcPr>
            <w:tcW w:w="1134" w:type="dxa"/>
            <w:vAlign w:val="center"/>
          </w:tcPr>
          <w:p w14:paraId="3BB65535" w14:textId="77777777" w:rsidR="001A07A6" w:rsidRPr="00A02979" w:rsidRDefault="001A07A6" w:rsidP="001A07A6">
            <w:pPr>
              <w:jc w:val="center"/>
              <w:rPr>
                <w:sz w:val="24"/>
                <w:lang w:eastAsia="ru-RU"/>
              </w:rPr>
            </w:pPr>
            <w:r w:rsidRPr="00A02979">
              <w:rPr>
                <w:sz w:val="24"/>
                <w:lang w:eastAsia="ru-RU"/>
              </w:rPr>
              <w:t>Урок 9</w:t>
            </w:r>
          </w:p>
        </w:tc>
        <w:tc>
          <w:tcPr>
            <w:tcW w:w="7937" w:type="dxa"/>
            <w:vAlign w:val="center"/>
          </w:tcPr>
          <w:p w14:paraId="5CEFA101" w14:textId="77777777" w:rsidR="001A07A6" w:rsidRPr="001A07A6" w:rsidRDefault="001A07A6" w:rsidP="001A07A6">
            <w:pPr>
              <w:jc w:val="both"/>
              <w:rPr>
                <w:sz w:val="24"/>
                <w:lang w:val="ru-RU" w:eastAsia="ru-RU"/>
              </w:rPr>
            </w:pPr>
            <w:r w:rsidRPr="001A07A6">
              <w:rPr>
                <w:sz w:val="24"/>
                <w:lang w:val="ru-RU" w:eastAsia="ru-RU"/>
              </w:rPr>
              <w:t>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r>
      <w:tr w:rsidR="001A07A6" w:rsidRPr="003F62E5" w14:paraId="6843D38C" w14:textId="77777777" w:rsidTr="001A07A6">
        <w:tc>
          <w:tcPr>
            <w:tcW w:w="1134" w:type="dxa"/>
            <w:vAlign w:val="center"/>
          </w:tcPr>
          <w:p w14:paraId="5D432BE6" w14:textId="77777777" w:rsidR="001A07A6" w:rsidRPr="00A02979" w:rsidRDefault="001A07A6" w:rsidP="001A07A6">
            <w:pPr>
              <w:rPr>
                <w:sz w:val="24"/>
                <w:lang w:eastAsia="ru-RU"/>
              </w:rPr>
            </w:pPr>
            <w:r w:rsidRPr="00A02979">
              <w:rPr>
                <w:sz w:val="24"/>
                <w:lang w:eastAsia="ru-RU"/>
              </w:rPr>
              <w:t>Урок 10</w:t>
            </w:r>
          </w:p>
        </w:tc>
        <w:tc>
          <w:tcPr>
            <w:tcW w:w="7937" w:type="dxa"/>
            <w:vAlign w:val="center"/>
          </w:tcPr>
          <w:p w14:paraId="74F7FA22" w14:textId="77777777" w:rsidR="001A07A6" w:rsidRPr="001A07A6" w:rsidRDefault="001A07A6" w:rsidP="001A07A6">
            <w:pPr>
              <w:jc w:val="both"/>
              <w:rPr>
                <w:sz w:val="24"/>
                <w:lang w:val="ru-RU" w:eastAsia="ru-RU"/>
              </w:rPr>
            </w:pPr>
            <w:r w:rsidRPr="001A07A6">
              <w:rPr>
                <w:sz w:val="24"/>
                <w:lang w:val="ru-RU" w:eastAsia="ru-RU"/>
              </w:rPr>
              <w:t>Представление в сказке народного быта и культуры: сказки о животных, бытовые, волшебные</w:t>
            </w:r>
          </w:p>
        </w:tc>
      </w:tr>
      <w:tr w:rsidR="001A07A6" w:rsidRPr="003F62E5" w14:paraId="7545921F" w14:textId="77777777" w:rsidTr="001A07A6">
        <w:tc>
          <w:tcPr>
            <w:tcW w:w="1134" w:type="dxa"/>
            <w:vAlign w:val="center"/>
          </w:tcPr>
          <w:p w14:paraId="0D17A2F7" w14:textId="77777777" w:rsidR="001A07A6" w:rsidRPr="00A02979" w:rsidRDefault="001A07A6" w:rsidP="001A07A6">
            <w:pPr>
              <w:rPr>
                <w:sz w:val="24"/>
                <w:lang w:eastAsia="ru-RU"/>
              </w:rPr>
            </w:pPr>
            <w:r w:rsidRPr="00A02979">
              <w:rPr>
                <w:sz w:val="24"/>
                <w:lang w:eastAsia="ru-RU"/>
              </w:rPr>
              <w:t>Урок 11</w:t>
            </w:r>
          </w:p>
        </w:tc>
        <w:tc>
          <w:tcPr>
            <w:tcW w:w="7937" w:type="dxa"/>
            <w:vAlign w:val="center"/>
          </w:tcPr>
          <w:p w14:paraId="5ED38FEE" w14:textId="77777777" w:rsidR="001A07A6" w:rsidRPr="001A07A6" w:rsidRDefault="001A07A6" w:rsidP="001A07A6">
            <w:pPr>
              <w:jc w:val="both"/>
              <w:rPr>
                <w:sz w:val="24"/>
                <w:lang w:val="ru-RU" w:eastAsia="ru-RU"/>
              </w:rPr>
            </w:pPr>
            <w:r w:rsidRPr="001A07A6">
              <w:rPr>
                <w:sz w:val="24"/>
                <w:lang w:val="ru-RU" w:eastAsia="ru-RU"/>
              </w:rPr>
              <w:t>Характеристика героев волшебной сказки: чем занимались, какими качествами обладают. На примере русской народной сказки "Волшебное кольцо"</w:t>
            </w:r>
          </w:p>
        </w:tc>
      </w:tr>
      <w:tr w:rsidR="001A07A6" w:rsidRPr="003F62E5" w14:paraId="72EBE0B1" w14:textId="77777777" w:rsidTr="001A07A6">
        <w:tc>
          <w:tcPr>
            <w:tcW w:w="1134" w:type="dxa"/>
            <w:vAlign w:val="center"/>
          </w:tcPr>
          <w:p w14:paraId="0903A859" w14:textId="77777777" w:rsidR="001A07A6" w:rsidRPr="00A02979" w:rsidRDefault="001A07A6" w:rsidP="001A07A6">
            <w:pPr>
              <w:rPr>
                <w:sz w:val="24"/>
                <w:lang w:eastAsia="ru-RU"/>
              </w:rPr>
            </w:pPr>
            <w:r w:rsidRPr="00A02979">
              <w:rPr>
                <w:sz w:val="24"/>
                <w:lang w:eastAsia="ru-RU"/>
              </w:rPr>
              <w:t>Урок 12</w:t>
            </w:r>
          </w:p>
        </w:tc>
        <w:tc>
          <w:tcPr>
            <w:tcW w:w="7937" w:type="dxa"/>
            <w:vAlign w:val="center"/>
          </w:tcPr>
          <w:p w14:paraId="6C5E2630" w14:textId="77777777" w:rsidR="001A07A6" w:rsidRPr="001A07A6" w:rsidRDefault="001A07A6" w:rsidP="001A07A6">
            <w:pPr>
              <w:jc w:val="both"/>
              <w:rPr>
                <w:sz w:val="24"/>
                <w:lang w:val="ru-RU" w:eastAsia="ru-RU"/>
              </w:rPr>
            </w:pPr>
            <w:r w:rsidRPr="001A07A6">
              <w:rPr>
                <w:sz w:val="24"/>
                <w:lang w:val="ru-RU" w:eastAsia="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1A07A6" w:rsidRPr="003F62E5" w14:paraId="631FA9B6" w14:textId="77777777" w:rsidTr="001A07A6">
        <w:tc>
          <w:tcPr>
            <w:tcW w:w="1134" w:type="dxa"/>
            <w:vAlign w:val="center"/>
          </w:tcPr>
          <w:p w14:paraId="5E17DDCF" w14:textId="77777777" w:rsidR="001A07A6" w:rsidRPr="00A02979" w:rsidRDefault="001A07A6" w:rsidP="001A07A6">
            <w:pPr>
              <w:rPr>
                <w:sz w:val="24"/>
                <w:lang w:eastAsia="ru-RU"/>
              </w:rPr>
            </w:pPr>
            <w:r w:rsidRPr="00A02979">
              <w:rPr>
                <w:sz w:val="24"/>
                <w:lang w:eastAsia="ru-RU"/>
              </w:rPr>
              <w:t>Урок 13</w:t>
            </w:r>
          </w:p>
        </w:tc>
        <w:tc>
          <w:tcPr>
            <w:tcW w:w="7937" w:type="dxa"/>
            <w:vAlign w:val="center"/>
          </w:tcPr>
          <w:p w14:paraId="54A5439C" w14:textId="77777777" w:rsidR="001A07A6" w:rsidRPr="001A07A6" w:rsidRDefault="001A07A6" w:rsidP="001A07A6">
            <w:pPr>
              <w:jc w:val="both"/>
              <w:rPr>
                <w:sz w:val="24"/>
                <w:lang w:val="ru-RU" w:eastAsia="ru-RU"/>
              </w:rPr>
            </w:pPr>
            <w:r w:rsidRPr="001A07A6">
              <w:rPr>
                <w:sz w:val="24"/>
                <w:lang w:val="ru-RU" w:eastAsia="ru-RU"/>
              </w:rPr>
              <w:t>Отражение нравственных ценностей на примере фольклорных сказок народов России и мира</w:t>
            </w:r>
          </w:p>
        </w:tc>
      </w:tr>
      <w:tr w:rsidR="001A07A6" w:rsidRPr="003F62E5" w14:paraId="2BBB9CA7" w14:textId="77777777" w:rsidTr="001A07A6">
        <w:tc>
          <w:tcPr>
            <w:tcW w:w="1134" w:type="dxa"/>
            <w:vAlign w:val="center"/>
          </w:tcPr>
          <w:p w14:paraId="50BE967D" w14:textId="77777777" w:rsidR="001A07A6" w:rsidRPr="00A02979" w:rsidRDefault="001A07A6" w:rsidP="001A07A6">
            <w:pPr>
              <w:rPr>
                <w:sz w:val="24"/>
                <w:lang w:eastAsia="ru-RU"/>
              </w:rPr>
            </w:pPr>
            <w:r w:rsidRPr="00A02979">
              <w:rPr>
                <w:sz w:val="24"/>
                <w:lang w:eastAsia="ru-RU"/>
              </w:rPr>
              <w:t>Урок 14</w:t>
            </w:r>
          </w:p>
        </w:tc>
        <w:tc>
          <w:tcPr>
            <w:tcW w:w="7937" w:type="dxa"/>
            <w:vAlign w:val="center"/>
          </w:tcPr>
          <w:p w14:paraId="3AA01E6A"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"Фольклор - народная мудрость"</w:t>
            </w:r>
          </w:p>
        </w:tc>
      </w:tr>
      <w:tr w:rsidR="001A07A6" w:rsidRPr="003F62E5" w14:paraId="48601FEE" w14:textId="77777777" w:rsidTr="001A07A6">
        <w:tc>
          <w:tcPr>
            <w:tcW w:w="1134" w:type="dxa"/>
            <w:vAlign w:val="center"/>
          </w:tcPr>
          <w:p w14:paraId="57758BD5" w14:textId="77777777" w:rsidR="001A07A6" w:rsidRPr="00A02979" w:rsidRDefault="001A07A6" w:rsidP="001A07A6">
            <w:pPr>
              <w:rPr>
                <w:sz w:val="24"/>
                <w:lang w:eastAsia="ru-RU"/>
              </w:rPr>
            </w:pPr>
            <w:r w:rsidRPr="00A02979">
              <w:rPr>
                <w:sz w:val="24"/>
                <w:lang w:eastAsia="ru-RU"/>
              </w:rPr>
              <w:t>Урок 15</w:t>
            </w:r>
          </w:p>
        </w:tc>
        <w:tc>
          <w:tcPr>
            <w:tcW w:w="7937" w:type="dxa"/>
            <w:vAlign w:val="center"/>
          </w:tcPr>
          <w:p w14:paraId="53824A10" w14:textId="77777777" w:rsidR="001A07A6" w:rsidRPr="001A07A6" w:rsidRDefault="001A07A6" w:rsidP="001A07A6">
            <w:pPr>
              <w:jc w:val="both"/>
              <w:rPr>
                <w:sz w:val="24"/>
                <w:lang w:val="ru-RU" w:eastAsia="ru-RU"/>
              </w:rPr>
            </w:pPr>
            <w:r w:rsidRPr="001A07A6">
              <w:rPr>
                <w:sz w:val="24"/>
                <w:lang w:val="ru-RU" w:eastAsia="ru-RU"/>
              </w:rPr>
              <w:t>Резервный урок. Работа с детскими книгами на тему: "Фольклор (устное народное творчество)": собиратели фольклора (А.Н. Афанасьев, В.И. Даль)</w:t>
            </w:r>
          </w:p>
        </w:tc>
      </w:tr>
      <w:tr w:rsidR="001A07A6" w:rsidRPr="003F62E5" w14:paraId="1F222733" w14:textId="77777777" w:rsidTr="001A07A6">
        <w:tc>
          <w:tcPr>
            <w:tcW w:w="1134" w:type="dxa"/>
            <w:vAlign w:val="center"/>
          </w:tcPr>
          <w:p w14:paraId="2AB5B851" w14:textId="77777777" w:rsidR="001A07A6" w:rsidRPr="00A02979" w:rsidRDefault="001A07A6" w:rsidP="001A07A6">
            <w:pPr>
              <w:rPr>
                <w:sz w:val="24"/>
                <w:lang w:eastAsia="ru-RU"/>
              </w:rPr>
            </w:pPr>
            <w:r w:rsidRPr="00A02979">
              <w:rPr>
                <w:sz w:val="24"/>
                <w:lang w:eastAsia="ru-RU"/>
              </w:rPr>
              <w:lastRenderedPageBreak/>
              <w:t>Урок 16</w:t>
            </w:r>
          </w:p>
        </w:tc>
        <w:tc>
          <w:tcPr>
            <w:tcW w:w="7937" w:type="dxa"/>
            <w:vAlign w:val="center"/>
          </w:tcPr>
          <w:p w14:paraId="186CC083"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"Мое любимое произведение А.С. Пушкина"</w:t>
            </w:r>
          </w:p>
        </w:tc>
      </w:tr>
      <w:tr w:rsidR="001A07A6" w:rsidRPr="003F62E5" w14:paraId="5973BE13" w14:textId="77777777" w:rsidTr="001A07A6">
        <w:tc>
          <w:tcPr>
            <w:tcW w:w="1134" w:type="dxa"/>
            <w:vAlign w:val="center"/>
          </w:tcPr>
          <w:p w14:paraId="7C469F8C" w14:textId="77777777" w:rsidR="001A07A6" w:rsidRPr="00A02979" w:rsidRDefault="001A07A6" w:rsidP="001A07A6">
            <w:pPr>
              <w:rPr>
                <w:sz w:val="24"/>
                <w:lang w:eastAsia="ru-RU"/>
              </w:rPr>
            </w:pPr>
            <w:r w:rsidRPr="00A02979">
              <w:rPr>
                <w:sz w:val="24"/>
                <w:lang w:eastAsia="ru-RU"/>
              </w:rPr>
              <w:t>Урок 17</w:t>
            </w:r>
          </w:p>
        </w:tc>
        <w:tc>
          <w:tcPr>
            <w:tcW w:w="7937" w:type="dxa"/>
            <w:vAlign w:val="center"/>
          </w:tcPr>
          <w:p w14:paraId="3C63BDC3" w14:textId="77777777" w:rsidR="001A07A6" w:rsidRPr="001A07A6" w:rsidRDefault="001A07A6" w:rsidP="001A07A6">
            <w:pPr>
              <w:jc w:val="both"/>
              <w:rPr>
                <w:sz w:val="24"/>
                <w:lang w:val="ru-RU" w:eastAsia="ru-RU"/>
              </w:rPr>
            </w:pPr>
            <w:r w:rsidRPr="001A07A6">
              <w:rPr>
                <w:sz w:val="24"/>
                <w:lang w:val="ru-RU" w:eastAsia="ru-RU"/>
              </w:rPr>
              <w:t>Составление выставки "Произведения А.С. Пушкина". Написание аннотации к книгам на выставке</w:t>
            </w:r>
          </w:p>
        </w:tc>
      </w:tr>
      <w:tr w:rsidR="001A07A6" w:rsidRPr="00A02979" w14:paraId="4203DC7D" w14:textId="77777777" w:rsidTr="001A07A6">
        <w:tc>
          <w:tcPr>
            <w:tcW w:w="1134" w:type="dxa"/>
            <w:vAlign w:val="center"/>
          </w:tcPr>
          <w:p w14:paraId="484FCFBF" w14:textId="77777777" w:rsidR="001A07A6" w:rsidRPr="00A02979" w:rsidRDefault="001A07A6" w:rsidP="001A07A6">
            <w:pPr>
              <w:rPr>
                <w:sz w:val="24"/>
                <w:lang w:eastAsia="ru-RU"/>
              </w:rPr>
            </w:pPr>
            <w:r w:rsidRPr="00A02979">
              <w:rPr>
                <w:sz w:val="24"/>
                <w:lang w:eastAsia="ru-RU"/>
              </w:rPr>
              <w:t>Урок 18</w:t>
            </w:r>
          </w:p>
        </w:tc>
        <w:tc>
          <w:tcPr>
            <w:tcW w:w="7937" w:type="dxa"/>
            <w:vAlign w:val="center"/>
          </w:tcPr>
          <w:p w14:paraId="38E19AFE" w14:textId="77777777" w:rsidR="001A07A6" w:rsidRPr="00A02979" w:rsidRDefault="001A07A6" w:rsidP="001A07A6">
            <w:pPr>
              <w:jc w:val="both"/>
              <w:rPr>
                <w:sz w:val="24"/>
                <w:lang w:eastAsia="ru-RU"/>
              </w:rPr>
            </w:pPr>
            <w:r w:rsidRPr="001A07A6">
              <w:rPr>
                <w:sz w:val="24"/>
                <w:lang w:val="ru-RU" w:eastAsia="ru-RU"/>
              </w:rPr>
              <w:t xml:space="preserve">Оценка настроения и чувств, вызываемых лирическим произведением А.С. Пушкина. </w:t>
            </w:r>
            <w:r w:rsidRPr="00A02979">
              <w:rPr>
                <w:sz w:val="24"/>
                <w:lang w:eastAsia="ru-RU"/>
              </w:rPr>
              <w:t>На примере стихотворения "Няне"</w:t>
            </w:r>
          </w:p>
        </w:tc>
      </w:tr>
      <w:tr w:rsidR="001A07A6" w:rsidRPr="003F62E5" w14:paraId="7C9BC12D" w14:textId="77777777" w:rsidTr="001A07A6">
        <w:tc>
          <w:tcPr>
            <w:tcW w:w="1134" w:type="dxa"/>
            <w:vAlign w:val="center"/>
          </w:tcPr>
          <w:p w14:paraId="292E7590" w14:textId="77777777" w:rsidR="001A07A6" w:rsidRPr="00A02979" w:rsidRDefault="001A07A6" w:rsidP="001A07A6">
            <w:pPr>
              <w:rPr>
                <w:sz w:val="24"/>
                <w:lang w:eastAsia="ru-RU"/>
              </w:rPr>
            </w:pPr>
            <w:r w:rsidRPr="00A02979">
              <w:rPr>
                <w:sz w:val="24"/>
                <w:lang w:eastAsia="ru-RU"/>
              </w:rPr>
              <w:t>Урок 19</w:t>
            </w:r>
          </w:p>
        </w:tc>
        <w:tc>
          <w:tcPr>
            <w:tcW w:w="7937" w:type="dxa"/>
            <w:vAlign w:val="center"/>
          </w:tcPr>
          <w:p w14:paraId="7660DA18" w14:textId="77777777" w:rsidR="001A07A6" w:rsidRPr="001A07A6" w:rsidRDefault="001A07A6" w:rsidP="001A07A6">
            <w:pPr>
              <w:jc w:val="both"/>
              <w:rPr>
                <w:sz w:val="24"/>
                <w:lang w:val="ru-RU" w:eastAsia="ru-RU"/>
              </w:rPr>
            </w:pPr>
            <w:r w:rsidRPr="001A07A6">
              <w:rPr>
                <w:sz w:val="24"/>
                <w:lang w:val="ru-RU" w:eastAsia="ru-RU"/>
              </w:rPr>
              <w:t>Картины осени в лирических произведениях А.С. Пушкина: сравнения, эпитет, олицетворения</w:t>
            </w:r>
          </w:p>
        </w:tc>
      </w:tr>
      <w:tr w:rsidR="001A07A6" w:rsidRPr="003F62E5" w14:paraId="0DCD21B1" w14:textId="77777777" w:rsidTr="001A07A6">
        <w:tc>
          <w:tcPr>
            <w:tcW w:w="1134" w:type="dxa"/>
            <w:vAlign w:val="center"/>
          </w:tcPr>
          <w:p w14:paraId="7E4EE24A" w14:textId="77777777" w:rsidR="001A07A6" w:rsidRPr="00A02979" w:rsidRDefault="001A07A6" w:rsidP="001A07A6">
            <w:pPr>
              <w:rPr>
                <w:sz w:val="24"/>
                <w:lang w:eastAsia="ru-RU"/>
              </w:rPr>
            </w:pPr>
            <w:r w:rsidRPr="00A02979">
              <w:rPr>
                <w:sz w:val="24"/>
                <w:lang w:eastAsia="ru-RU"/>
              </w:rPr>
              <w:t>Урок 20</w:t>
            </w:r>
          </w:p>
        </w:tc>
        <w:tc>
          <w:tcPr>
            <w:tcW w:w="7937" w:type="dxa"/>
            <w:vAlign w:val="center"/>
          </w:tcPr>
          <w:p w14:paraId="334C3655" w14:textId="77777777" w:rsidR="001A07A6" w:rsidRPr="001A07A6" w:rsidRDefault="001A07A6" w:rsidP="001A07A6">
            <w:pPr>
              <w:jc w:val="both"/>
              <w:rPr>
                <w:sz w:val="24"/>
                <w:lang w:val="ru-RU" w:eastAsia="ru-RU"/>
              </w:rPr>
            </w:pPr>
            <w:r w:rsidRPr="001A07A6">
              <w:rPr>
                <w:sz w:val="24"/>
                <w:lang w:val="ru-RU" w:eastAsia="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1A07A6" w:rsidRPr="003F62E5" w14:paraId="3A4F6FB1" w14:textId="77777777" w:rsidTr="001A07A6">
        <w:tc>
          <w:tcPr>
            <w:tcW w:w="1134" w:type="dxa"/>
            <w:vAlign w:val="center"/>
          </w:tcPr>
          <w:p w14:paraId="1192295E" w14:textId="77777777" w:rsidR="001A07A6" w:rsidRPr="00A02979" w:rsidRDefault="001A07A6" w:rsidP="001A07A6">
            <w:pPr>
              <w:rPr>
                <w:sz w:val="24"/>
                <w:lang w:eastAsia="ru-RU"/>
              </w:rPr>
            </w:pPr>
            <w:r w:rsidRPr="00A02979">
              <w:rPr>
                <w:sz w:val="24"/>
                <w:lang w:eastAsia="ru-RU"/>
              </w:rPr>
              <w:t>Урок 21</w:t>
            </w:r>
          </w:p>
        </w:tc>
        <w:tc>
          <w:tcPr>
            <w:tcW w:w="7937" w:type="dxa"/>
            <w:vAlign w:val="center"/>
          </w:tcPr>
          <w:p w14:paraId="2F49B91E" w14:textId="77777777" w:rsidR="001A07A6" w:rsidRPr="001A07A6" w:rsidRDefault="001A07A6" w:rsidP="001A07A6">
            <w:pPr>
              <w:jc w:val="both"/>
              <w:rPr>
                <w:sz w:val="24"/>
                <w:lang w:val="ru-RU" w:eastAsia="ru-RU"/>
              </w:rPr>
            </w:pPr>
            <w:r w:rsidRPr="001A07A6">
              <w:rPr>
                <w:sz w:val="24"/>
                <w:lang w:val="ru-RU" w:eastAsia="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1A07A6" w:rsidRPr="003F62E5" w14:paraId="24B406FC" w14:textId="77777777" w:rsidTr="001A07A6">
        <w:tc>
          <w:tcPr>
            <w:tcW w:w="1134" w:type="dxa"/>
            <w:vAlign w:val="center"/>
          </w:tcPr>
          <w:p w14:paraId="147CB132" w14:textId="77777777" w:rsidR="001A07A6" w:rsidRPr="00A02979" w:rsidRDefault="001A07A6" w:rsidP="001A07A6">
            <w:pPr>
              <w:rPr>
                <w:sz w:val="24"/>
                <w:lang w:eastAsia="ru-RU"/>
              </w:rPr>
            </w:pPr>
            <w:r w:rsidRPr="00A02979">
              <w:rPr>
                <w:sz w:val="24"/>
                <w:lang w:eastAsia="ru-RU"/>
              </w:rPr>
              <w:t>Урок 22</w:t>
            </w:r>
          </w:p>
        </w:tc>
        <w:tc>
          <w:tcPr>
            <w:tcW w:w="7937" w:type="dxa"/>
            <w:vAlign w:val="center"/>
          </w:tcPr>
          <w:p w14:paraId="0EA6811E" w14:textId="77777777" w:rsidR="001A07A6" w:rsidRPr="001A07A6" w:rsidRDefault="001A07A6" w:rsidP="001A07A6">
            <w:pPr>
              <w:jc w:val="both"/>
              <w:rPr>
                <w:sz w:val="24"/>
                <w:lang w:val="ru-RU" w:eastAsia="ru-RU"/>
              </w:rPr>
            </w:pPr>
            <w:r w:rsidRPr="001A07A6">
              <w:rPr>
                <w:sz w:val="24"/>
                <w:lang w:val="ru-RU" w:eastAsia="ru-RU"/>
              </w:rPr>
              <w:t>Знакомство с литературной сказкой А.С. Пушкина "Сказка о мертвой царевне и о семи богатырях": сюжет произведения</w:t>
            </w:r>
          </w:p>
        </w:tc>
      </w:tr>
      <w:tr w:rsidR="001A07A6" w:rsidRPr="003F62E5" w14:paraId="747171C3" w14:textId="77777777" w:rsidTr="001A07A6">
        <w:tc>
          <w:tcPr>
            <w:tcW w:w="1134" w:type="dxa"/>
            <w:vAlign w:val="center"/>
          </w:tcPr>
          <w:p w14:paraId="297CB608" w14:textId="77777777" w:rsidR="001A07A6" w:rsidRPr="00A02979" w:rsidRDefault="001A07A6" w:rsidP="001A07A6">
            <w:pPr>
              <w:rPr>
                <w:sz w:val="24"/>
                <w:lang w:eastAsia="ru-RU"/>
              </w:rPr>
            </w:pPr>
            <w:r w:rsidRPr="00A02979">
              <w:rPr>
                <w:sz w:val="24"/>
                <w:lang w:eastAsia="ru-RU"/>
              </w:rPr>
              <w:t>Урок 23</w:t>
            </w:r>
          </w:p>
        </w:tc>
        <w:tc>
          <w:tcPr>
            <w:tcW w:w="7937" w:type="dxa"/>
            <w:vAlign w:val="center"/>
          </w:tcPr>
          <w:p w14:paraId="30602B7F" w14:textId="77777777" w:rsidR="001A07A6" w:rsidRPr="001A07A6" w:rsidRDefault="001A07A6" w:rsidP="001A07A6">
            <w:pPr>
              <w:jc w:val="both"/>
              <w:rPr>
                <w:sz w:val="24"/>
                <w:lang w:val="ru-RU" w:eastAsia="ru-RU"/>
              </w:rPr>
            </w:pPr>
            <w:r w:rsidRPr="001A07A6">
              <w:rPr>
                <w:sz w:val="24"/>
                <w:lang w:val="ru-RU" w:eastAsia="ru-RU"/>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1A07A6" w:rsidRPr="003F62E5" w14:paraId="31B55731" w14:textId="77777777" w:rsidTr="001A07A6">
        <w:tc>
          <w:tcPr>
            <w:tcW w:w="1134" w:type="dxa"/>
            <w:vAlign w:val="center"/>
          </w:tcPr>
          <w:p w14:paraId="3F2642BF" w14:textId="77777777" w:rsidR="001A07A6" w:rsidRPr="00A02979" w:rsidRDefault="001A07A6" w:rsidP="001A07A6">
            <w:pPr>
              <w:rPr>
                <w:sz w:val="24"/>
                <w:lang w:eastAsia="ru-RU"/>
              </w:rPr>
            </w:pPr>
            <w:r w:rsidRPr="00A02979">
              <w:rPr>
                <w:sz w:val="24"/>
                <w:lang w:eastAsia="ru-RU"/>
              </w:rPr>
              <w:t>Урок 24</w:t>
            </w:r>
          </w:p>
        </w:tc>
        <w:tc>
          <w:tcPr>
            <w:tcW w:w="7937" w:type="dxa"/>
            <w:vAlign w:val="center"/>
          </w:tcPr>
          <w:p w14:paraId="39DB6B6F" w14:textId="77777777" w:rsidR="001A07A6" w:rsidRPr="001A07A6" w:rsidRDefault="001A07A6" w:rsidP="001A07A6">
            <w:pPr>
              <w:jc w:val="both"/>
              <w:rPr>
                <w:sz w:val="24"/>
                <w:lang w:val="ru-RU" w:eastAsia="ru-RU"/>
              </w:rPr>
            </w:pPr>
            <w:r w:rsidRPr="001A07A6">
              <w:rPr>
                <w:sz w:val="24"/>
                <w:lang w:val="ru-RU" w:eastAsia="ru-RU"/>
              </w:rPr>
              <w:t>Наблюдение за художественными особенностями текста, языком авторской сказки А.С. Пушкина "Сказка о мертвой царевне и о семи богатырях"</w:t>
            </w:r>
          </w:p>
        </w:tc>
      </w:tr>
      <w:tr w:rsidR="001A07A6" w:rsidRPr="003F62E5" w14:paraId="6AC238AC" w14:textId="77777777" w:rsidTr="001A07A6">
        <w:tc>
          <w:tcPr>
            <w:tcW w:w="1134" w:type="dxa"/>
            <w:vAlign w:val="center"/>
          </w:tcPr>
          <w:p w14:paraId="14DED2C9" w14:textId="77777777" w:rsidR="001A07A6" w:rsidRPr="00A02979" w:rsidRDefault="001A07A6" w:rsidP="001A07A6">
            <w:pPr>
              <w:rPr>
                <w:sz w:val="24"/>
                <w:lang w:eastAsia="ru-RU"/>
              </w:rPr>
            </w:pPr>
            <w:r w:rsidRPr="00A02979">
              <w:rPr>
                <w:sz w:val="24"/>
                <w:lang w:eastAsia="ru-RU"/>
              </w:rPr>
              <w:t>Урок 25</w:t>
            </w:r>
          </w:p>
        </w:tc>
        <w:tc>
          <w:tcPr>
            <w:tcW w:w="7937" w:type="dxa"/>
            <w:vAlign w:val="center"/>
          </w:tcPr>
          <w:p w14:paraId="434936A5" w14:textId="77777777" w:rsidR="001A07A6" w:rsidRPr="001A07A6" w:rsidRDefault="001A07A6" w:rsidP="001A07A6">
            <w:pPr>
              <w:jc w:val="both"/>
              <w:rPr>
                <w:sz w:val="24"/>
                <w:lang w:val="ru-RU" w:eastAsia="ru-RU"/>
              </w:rPr>
            </w:pPr>
            <w:r w:rsidRPr="001A07A6">
              <w:rPr>
                <w:sz w:val="24"/>
                <w:lang w:val="ru-RU" w:eastAsia="ru-RU"/>
              </w:rPr>
              <w:t>Фольклорная основа литературной сказки А.С. Пушкина "Сказка о мертвой царевне и о семи богатырях"</w:t>
            </w:r>
          </w:p>
        </w:tc>
      </w:tr>
      <w:tr w:rsidR="001A07A6" w:rsidRPr="003F62E5" w14:paraId="3A214729" w14:textId="77777777" w:rsidTr="001A07A6">
        <w:tc>
          <w:tcPr>
            <w:tcW w:w="1134" w:type="dxa"/>
            <w:vAlign w:val="center"/>
          </w:tcPr>
          <w:p w14:paraId="38050B6E" w14:textId="77777777" w:rsidR="001A07A6" w:rsidRPr="00A02979" w:rsidRDefault="001A07A6" w:rsidP="001A07A6">
            <w:pPr>
              <w:rPr>
                <w:sz w:val="24"/>
                <w:lang w:eastAsia="ru-RU"/>
              </w:rPr>
            </w:pPr>
            <w:r w:rsidRPr="00A02979">
              <w:rPr>
                <w:sz w:val="24"/>
                <w:lang w:eastAsia="ru-RU"/>
              </w:rPr>
              <w:t>Урок 26</w:t>
            </w:r>
          </w:p>
        </w:tc>
        <w:tc>
          <w:tcPr>
            <w:tcW w:w="7937" w:type="dxa"/>
            <w:vAlign w:val="center"/>
          </w:tcPr>
          <w:p w14:paraId="349458D9" w14:textId="77777777" w:rsidR="001A07A6" w:rsidRPr="001A07A6" w:rsidRDefault="001A07A6" w:rsidP="001A07A6">
            <w:pPr>
              <w:jc w:val="both"/>
              <w:rPr>
                <w:sz w:val="24"/>
                <w:lang w:val="ru-RU" w:eastAsia="ru-RU"/>
              </w:rPr>
            </w:pPr>
            <w:r w:rsidRPr="001A07A6">
              <w:rPr>
                <w:sz w:val="24"/>
                <w:lang w:val="ru-RU" w:eastAsia="ru-RU"/>
              </w:rPr>
              <w:t>Сходство фольклорных и литературных произведений А.С. Пушкина, В.А. Жуковского по тематике, художественным образам ("бродячие" сюжеты)</w:t>
            </w:r>
          </w:p>
        </w:tc>
      </w:tr>
      <w:tr w:rsidR="001A07A6" w:rsidRPr="003F62E5" w14:paraId="599972FC" w14:textId="77777777" w:rsidTr="001A07A6">
        <w:tc>
          <w:tcPr>
            <w:tcW w:w="1134" w:type="dxa"/>
            <w:vAlign w:val="center"/>
          </w:tcPr>
          <w:p w14:paraId="29B3D0EE" w14:textId="77777777" w:rsidR="001A07A6" w:rsidRPr="00A02979" w:rsidRDefault="001A07A6" w:rsidP="001A07A6">
            <w:pPr>
              <w:rPr>
                <w:sz w:val="24"/>
                <w:lang w:eastAsia="ru-RU"/>
              </w:rPr>
            </w:pPr>
            <w:r w:rsidRPr="00A02979">
              <w:rPr>
                <w:sz w:val="24"/>
                <w:lang w:eastAsia="ru-RU"/>
              </w:rPr>
              <w:t>Урок 27</w:t>
            </w:r>
          </w:p>
        </w:tc>
        <w:tc>
          <w:tcPr>
            <w:tcW w:w="7937" w:type="dxa"/>
            <w:vAlign w:val="center"/>
          </w:tcPr>
          <w:p w14:paraId="7262F68D"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"Творчество А.С. Пушкина"</w:t>
            </w:r>
          </w:p>
        </w:tc>
      </w:tr>
      <w:tr w:rsidR="001A07A6" w:rsidRPr="003F62E5" w14:paraId="6F5B48F5" w14:textId="77777777" w:rsidTr="001A07A6">
        <w:tc>
          <w:tcPr>
            <w:tcW w:w="1134" w:type="dxa"/>
            <w:vAlign w:val="center"/>
          </w:tcPr>
          <w:p w14:paraId="6EDD1FCF" w14:textId="77777777" w:rsidR="001A07A6" w:rsidRPr="00A02979" w:rsidRDefault="001A07A6" w:rsidP="001A07A6">
            <w:pPr>
              <w:rPr>
                <w:sz w:val="24"/>
                <w:lang w:eastAsia="ru-RU"/>
              </w:rPr>
            </w:pPr>
            <w:r w:rsidRPr="00A02979">
              <w:rPr>
                <w:sz w:val="24"/>
                <w:lang w:eastAsia="ru-RU"/>
              </w:rPr>
              <w:t>Урок 28</w:t>
            </w:r>
          </w:p>
        </w:tc>
        <w:tc>
          <w:tcPr>
            <w:tcW w:w="7937" w:type="dxa"/>
            <w:vAlign w:val="center"/>
          </w:tcPr>
          <w:p w14:paraId="341A487A" w14:textId="77777777" w:rsidR="001A07A6" w:rsidRPr="001A07A6" w:rsidRDefault="001A07A6" w:rsidP="001A07A6">
            <w:pPr>
              <w:jc w:val="both"/>
              <w:rPr>
                <w:sz w:val="24"/>
                <w:lang w:val="ru-RU" w:eastAsia="ru-RU"/>
              </w:rPr>
            </w:pPr>
            <w:r w:rsidRPr="001A07A6">
              <w:rPr>
                <w:sz w:val="24"/>
                <w:lang w:val="ru-RU" w:eastAsia="ru-RU"/>
              </w:rPr>
              <w:t>Составление сообщения о М.Ю. Лермонтове. Строфа как элемент композиции стихотворения М.Ю. Лермонтова "Парус"</w:t>
            </w:r>
          </w:p>
        </w:tc>
      </w:tr>
      <w:tr w:rsidR="001A07A6" w:rsidRPr="003F62E5" w14:paraId="2BF172E6" w14:textId="77777777" w:rsidTr="001A07A6">
        <w:tc>
          <w:tcPr>
            <w:tcW w:w="1134" w:type="dxa"/>
            <w:vAlign w:val="center"/>
          </w:tcPr>
          <w:p w14:paraId="1C0ADAA3" w14:textId="77777777" w:rsidR="001A07A6" w:rsidRPr="00A02979" w:rsidRDefault="001A07A6" w:rsidP="001A07A6">
            <w:pPr>
              <w:rPr>
                <w:sz w:val="24"/>
                <w:lang w:eastAsia="ru-RU"/>
              </w:rPr>
            </w:pPr>
            <w:r w:rsidRPr="00A02979">
              <w:rPr>
                <w:sz w:val="24"/>
                <w:lang w:eastAsia="ru-RU"/>
              </w:rPr>
              <w:lastRenderedPageBreak/>
              <w:t>Урок 29</w:t>
            </w:r>
          </w:p>
        </w:tc>
        <w:tc>
          <w:tcPr>
            <w:tcW w:w="7937" w:type="dxa"/>
            <w:vAlign w:val="center"/>
          </w:tcPr>
          <w:p w14:paraId="67726DF6" w14:textId="77777777" w:rsidR="001A07A6" w:rsidRPr="001A07A6" w:rsidRDefault="001A07A6" w:rsidP="001A07A6">
            <w:pPr>
              <w:jc w:val="both"/>
              <w:rPr>
                <w:sz w:val="24"/>
                <w:lang w:val="ru-RU" w:eastAsia="ru-RU"/>
              </w:rPr>
            </w:pPr>
            <w:r w:rsidRPr="001A07A6">
              <w:rPr>
                <w:sz w:val="24"/>
                <w:lang w:val="ru-RU" w:eastAsia="ru-RU"/>
              </w:rPr>
              <w:t>Работа со стихотворением М.Ю. Лермонтова "Утес": характеристика средств художественной выразительности</w:t>
            </w:r>
          </w:p>
        </w:tc>
      </w:tr>
      <w:tr w:rsidR="001A07A6" w:rsidRPr="00A02979" w14:paraId="47414284" w14:textId="77777777" w:rsidTr="001A07A6">
        <w:tc>
          <w:tcPr>
            <w:tcW w:w="1134" w:type="dxa"/>
            <w:vAlign w:val="center"/>
          </w:tcPr>
          <w:p w14:paraId="68D1B70C" w14:textId="77777777" w:rsidR="001A07A6" w:rsidRPr="00A02979" w:rsidRDefault="001A07A6" w:rsidP="001A07A6">
            <w:pPr>
              <w:rPr>
                <w:sz w:val="24"/>
                <w:lang w:eastAsia="ru-RU"/>
              </w:rPr>
            </w:pPr>
            <w:r w:rsidRPr="00A02979">
              <w:rPr>
                <w:sz w:val="24"/>
                <w:lang w:eastAsia="ru-RU"/>
              </w:rPr>
              <w:t>Урок 30</w:t>
            </w:r>
          </w:p>
        </w:tc>
        <w:tc>
          <w:tcPr>
            <w:tcW w:w="7937" w:type="dxa"/>
            <w:vAlign w:val="center"/>
          </w:tcPr>
          <w:p w14:paraId="50682ADD" w14:textId="77777777" w:rsidR="001A07A6" w:rsidRPr="00A02979" w:rsidRDefault="001A07A6" w:rsidP="001A07A6">
            <w:pPr>
              <w:jc w:val="both"/>
              <w:rPr>
                <w:sz w:val="24"/>
                <w:lang w:eastAsia="ru-RU"/>
              </w:rPr>
            </w:pPr>
            <w:r w:rsidRPr="001A07A6">
              <w:rPr>
                <w:sz w:val="24"/>
                <w:lang w:val="ru-RU" w:eastAsia="ru-RU"/>
              </w:rPr>
              <w:t xml:space="preserve">Наблюдение за художественными особенностями лирических произведений М.Ю. Лермонтова. </w:t>
            </w:r>
            <w:r w:rsidRPr="00A02979">
              <w:rPr>
                <w:sz w:val="24"/>
                <w:lang w:eastAsia="ru-RU"/>
              </w:rPr>
              <w:t>Стихотворения о Кавказе</w:t>
            </w:r>
          </w:p>
        </w:tc>
      </w:tr>
      <w:tr w:rsidR="001A07A6" w:rsidRPr="00A02979" w14:paraId="099F74F0" w14:textId="77777777" w:rsidTr="001A07A6">
        <w:tc>
          <w:tcPr>
            <w:tcW w:w="1134" w:type="dxa"/>
            <w:vAlign w:val="center"/>
          </w:tcPr>
          <w:p w14:paraId="2DA1A0D0" w14:textId="77777777" w:rsidR="001A07A6" w:rsidRPr="00A02979" w:rsidRDefault="001A07A6" w:rsidP="001A07A6">
            <w:pPr>
              <w:rPr>
                <w:sz w:val="24"/>
                <w:lang w:eastAsia="ru-RU"/>
              </w:rPr>
            </w:pPr>
            <w:r w:rsidRPr="00A02979">
              <w:rPr>
                <w:sz w:val="24"/>
                <w:lang w:eastAsia="ru-RU"/>
              </w:rPr>
              <w:t>Урок 31</w:t>
            </w:r>
          </w:p>
        </w:tc>
        <w:tc>
          <w:tcPr>
            <w:tcW w:w="7937" w:type="dxa"/>
            <w:vAlign w:val="center"/>
          </w:tcPr>
          <w:p w14:paraId="2CA323C1" w14:textId="77777777" w:rsidR="001A07A6" w:rsidRPr="00A02979" w:rsidRDefault="001A07A6" w:rsidP="001A07A6">
            <w:pPr>
              <w:jc w:val="both"/>
              <w:rPr>
                <w:sz w:val="24"/>
                <w:lang w:eastAsia="ru-RU"/>
              </w:rPr>
            </w:pPr>
            <w:r w:rsidRPr="001A07A6">
              <w:rPr>
                <w:sz w:val="24"/>
                <w:lang w:val="ru-RU" w:eastAsia="ru-RU"/>
              </w:rPr>
              <w:t xml:space="preserve">Патриотическое звучание стихотворения М.Ю. Лермонтова "Москва, Москва!... </w:t>
            </w:r>
            <w:r w:rsidRPr="00A02979">
              <w:rPr>
                <w:sz w:val="24"/>
                <w:lang w:eastAsia="ru-RU"/>
              </w:rPr>
              <w:t>Люблю тебя как сын...": метафора как "свернутое" сравнение</w:t>
            </w:r>
          </w:p>
        </w:tc>
      </w:tr>
      <w:tr w:rsidR="001A07A6" w:rsidRPr="003F62E5" w14:paraId="2C1FC6AC" w14:textId="77777777" w:rsidTr="001A07A6">
        <w:tc>
          <w:tcPr>
            <w:tcW w:w="1134" w:type="dxa"/>
            <w:vAlign w:val="center"/>
          </w:tcPr>
          <w:p w14:paraId="4555DC26" w14:textId="77777777" w:rsidR="001A07A6" w:rsidRPr="00A02979" w:rsidRDefault="001A07A6" w:rsidP="001A07A6">
            <w:pPr>
              <w:rPr>
                <w:sz w:val="24"/>
                <w:lang w:eastAsia="ru-RU"/>
              </w:rPr>
            </w:pPr>
            <w:r w:rsidRPr="00A02979">
              <w:rPr>
                <w:sz w:val="24"/>
                <w:lang w:eastAsia="ru-RU"/>
              </w:rPr>
              <w:t>Урок 32</w:t>
            </w:r>
          </w:p>
        </w:tc>
        <w:tc>
          <w:tcPr>
            <w:tcW w:w="7937" w:type="dxa"/>
            <w:vAlign w:val="center"/>
          </w:tcPr>
          <w:p w14:paraId="09EB8A28" w14:textId="77777777" w:rsidR="001A07A6" w:rsidRPr="001A07A6" w:rsidRDefault="001A07A6" w:rsidP="001A07A6">
            <w:pPr>
              <w:jc w:val="both"/>
              <w:rPr>
                <w:sz w:val="24"/>
                <w:lang w:val="ru-RU" w:eastAsia="ru-RU"/>
              </w:rPr>
            </w:pPr>
            <w:r w:rsidRPr="001A07A6">
              <w:rPr>
                <w:sz w:val="24"/>
                <w:lang w:val="ru-RU" w:eastAsia="ru-RU"/>
              </w:rPr>
              <w:t>Творчество Л.Н. Толстого - великого русского писателя</w:t>
            </w:r>
          </w:p>
        </w:tc>
      </w:tr>
      <w:tr w:rsidR="001A07A6" w:rsidRPr="003F62E5" w14:paraId="1B042B8D" w14:textId="77777777" w:rsidTr="001A07A6">
        <w:tc>
          <w:tcPr>
            <w:tcW w:w="1134" w:type="dxa"/>
            <w:vAlign w:val="center"/>
          </w:tcPr>
          <w:p w14:paraId="5A15796B" w14:textId="77777777" w:rsidR="001A07A6" w:rsidRPr="00A02979" w:rsidRDefault="001A07A6" w:rsidP="001A07A6">
            <w:pPr>
              <w:rPr>
                <w:sz w:val="24"/>
                <w:lang w:eastAsia="ru-RU"/>
              </w:rPr>
            </w:pPr>
            <w:r w:rsidRPr="00A02979">
              <w:rPr>
                <w:sz w:val="24"/>
                <w:lang w:eastAsia="ru-RU"/>
              </w:rPr>
              <w:t>Урок 33</w:t>
            </w:r>
          </w:p>
        </w:tc>
        <w:tc>
          <w:tcPr>
            <w:tcW w:w="7937" w:type="dxa"/>
            <w:vAlign w:val="center"/>
          </w:tcPr>
          <w:p w14:paraId="04DFDBE9" w14:textId="77777777" w:rsidR="001A07A6" w:rsidRPr="001A07A6" w:rsidRDefault="001A07A6" w:rsidP="001A07A6">
            <w:pPr>
              <w:jc w:val="both"/>
              <w:rPr>
                <w:sz w:val="24"/>
                <w:lang w:val="ru-RU" w:eastAsia="ru-RU"/>
              </w:rPr>
            </w:pPr>
            <w:r w:rsidRPr="001A07A6">
              <w:rPr>
                <w:sz w:val="24"/>
                <w:lang w:val="ru-RU" w:eastAsia="ru-RU"/>
              </w:rPr>
              <w:t>Общее представление о повести как эпическом жанре. Знакомство с отрывками из повести Л.Н. Толстого "Детство"</w:t>
            </w:r>
          </w:p>
        </w:tc>
      </w:tr>
      <w:tr w:rsidR="001A07A6" w:rsidRPr="003F62E5" w14:paraId="7FCCC0F2" w14:textId="77777777" w:rsidTr="001A07A6">
        <w:tc>
          <w:tcPr>
            <w:tcW w:w="1134" w:type="dxa"/>
            <w:vAlign w:val="center"/>
          </w:tcPr>
          <w:p w14:paraId="0A0772A7" w14:textId="77777777" w:rsidR="001A07A6" w:rsidRPr="00A02979" w:rsidRDefault="001A07A6" w:rsidP="001A07A6">
            <w:pPr>
              <w:rPr>
                <w:sz w:val="24"/>
                <w:lang w:eastAsia="ru-RU"/>
              </w:rPr>
            </w:pPr>
            <w:r w:rsidRPr="00A02979">
              <w:rPr>
                <w:sz w:val="24"/>
                <w:lang w:eastAsia="ru-RU"/>
              </w:rPr>
              <w:t>Урок 34</w:t>
            </w:r>
          </w:p>
        </w:tc>
        <w:tc>
          <w:tcPr>
            <w:tcW w:w="7937" w:type="dxa"/>
            <w:vAlign w:val="center"/>
          </w:tcPr>
          <w:p w14:paraId="5AC62D82" w14:textId="77777777" w:rsidR="001A07A6" w:rsidRPr="001A07A6" w:rsidRDefault="001A07A6" w:rsidP="001A07A6">
            <w:pPr>
              <w:jc w:val="both"/>
              <w:rPr>
                <w:sz w:val="24"/>
                <w:lang w:val="ru-RU" w:eastAsia="ru-RU"/>
              </w:rPr>
            </w:pPr>
            <w:r w:rsidRPr="001A07A6">
              <w:rPr>
                <w:sz w:val="24"/>
                <w:lang w:val="ru-RU" w:eastAsia="ru-RU"/>
              </w:rPr>
              <w:t>Чтение научно-познавательных рассказов Л.Н. Толстого. Примеры текста-рассуждения в рассказе "Черепаха" и в повести Л.Н. Толстого "Детство"</w:t>
            </w:r>
          </w:p>
        </w:tc>
      </w:tr>
      <w:tr w:rsidR="001A07A6" w:rsidRPr="00A02979" w14:paraId="40519CD9" w14:textId="77777777" w:rsidTr="001A07A6">
        <w:tc>
          <w:tcPr>
            <w:tcW w:w="1134" w:type="dxa"/>
            <w:vAlign w:val="center"/>
          </w:tcPr>
          <w:p w14:paraId="6D12F341" w14:textId="77777777" w:rsidR="001A07A6" w:rsidRPr="00A02979" w:rsidRDefault="001A07A6" w:rsidP="001A07A6">
            <w:pPr>
              <w:rPr>
                <w:sz w:val="24"/>
                <w:lang w:eastAsia="ru-RU"/>
              </w:rPr>
            </w:pPr>
            <w:r w:rsidRPr="00A02979">
              <w:rPr>
                <w:sz w:val="24"/>
                <w:lang w:eastAsia="ru-RU"/>
              </w:rPr>
              <w:t>Урок 35</w:t>
            </w:r>
          </w:p>
        </w:tc>
        <w:tc>
          <w:tcPr>
            <w:tcW w:w="7937" w:type="dxa"/>
            <w:vAlign w:val="center"/>
          </w:tcPr>
          <w:p w14:paraId="0B0B01D2" w14:textId="77777777" w:rsidR="001A07A6" w:rsidRPr="00A02979" w:rsidRDefault="001A07A6" w:rsidP="001A07A6">
            <w:pPr>
              <w:jc w:val="both"/>
              <w:rPr>
                <w:sz w:val="24"/>
                <w:lang w:eastAsia="ru-RU"/>
              </w:rPr>
            </w:pPr>
            <w:r w:rsidRPr="001A07A6">
              <w:rPr>
                <w:sz w:val="24"/>
                <w:lang w:val="ru-RU" w:eastAsia="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sidRPr="00A02979">
              <w:rPr>
                <w:sz w:val="24"/>
                <w:lang w:eastAsia="ru-RU"/>
              </w:rPr>
              <w:t>Составление цитатного плана</w:t>
            </w:r>
          </w:p>
        </w:tc>
      </w:tr>
      <w:tr w:rsidR="001A07A6" w:rsidRPr="003F62E5" w14:paraId="280DFDC5" w14:textId="77777777" w:rsidTr="001A07A6">
        <w:tc>
          <w:tcPr>
            <w:tcW w:w="1134" w:type="dxa"/>
            <w:vAlign w:val="center"/>
          </w:tcPr>
          <w:p w14:paraId="15FAF638" w14:textId="77777777" w:rsidR="001A07A6" w:rsidRPr="00A02979" w:rsidRDefault="001A07A6" w:rsidP="001A07A6">
            <w:pPr>
              <w:rPr>
                <w:sz w:val="24"/>
                <w:lang w:eastAsia="ru-RU"/>
              </w:rPr>
            </w:pPr>
            <w:r w:rsidRPr="00A02979">
              <w:rPr>
                <w:sz w:val="24"/>
                <w:lang w:eastAsia="ru-RU"/>
              </w:rPr>
              <w:t>Урок 36</w:t>
            </w:r>
          </w:p>
        </w:tc>
        <w:tc>
          <w:tcPr>
            <w:tcW w:w="7937" w:type="dxa"/>
            <w:vAlign w:val="center"/>
          </w:tcPr>
          <w:p w14:paraId="57C47D76" w14:textId="77777777" w:rsidR="001A07A6" w:rsidRPr="001A07A6" w:rsidRDefault="001A07A6" w:rsidP="001A07A6">
            <w:pPr>
              <w:jc w:val="both"/>
              <w:rPr>
                <w:sz w:val="24"/>
                <w:lang w:val="ru-RU" w:eastAsia="ru-RU"/>
              </w:rPr>
            </w:pPr>
            <w:r w:rsidRPr="001A07A6">
              <w:rPr>
                <w:sz w:val="24"/>
                <w:lang w:val="ru-RU" w:eastAsia="ru-RU"/>
              </w:rPr>
              <w:t>Роль портрета, интерьера в создании образа героя повести "Детство"</w:t>
            </w:r>
          </w:p>
        </w:tc>
      </w:tr>
      <w:tr w:rsidR="001A07A6" w:rsidRPr="003F62E5" w14:paraId="4A75CCC8" w14:textId="77777777" w:rsidTr="001A07A6">
        <w:tc>
          <w:tcPr>
            <w:tcW w:w="1134" w:type="dxa"/>
            <w:vAlign w:val="center"/>
          </w:tcPr>
          <w:p w14:paraId="3BCD499B" w14:textId="77777777" w:rsidR="001A07A6" w:rsidRPr="00A02979" w:rsidRDefault="001A07A6" w:rsidP="001A07A6">
            <w:pPr>
              <w:rPr>
                <w:sz w:val="24"/>
                <w:lang w:eastAsia="ru-RU"/>
              </w:rPr>
            </w:pPr>
            <w:r w:rsidRPr="00A02979">
              <w:rPr>
                <w:sz w:val="24"/>
                <w:lang w:eastAsia="ru-RU"/>
              </w:rPr>
              <w:t>Урок 37</w:t>
            </w:r>
          </w:p>
        </w:tc>
        <w:tc>
          <w:tcPr>
            <w:tcW w:w="7937" w:type="dxa"/>
            <w:vAlign w:val="center"/>
          </w:tcPr>
          <w:p w14:paraId="4D8D8D62" w14:textId="77777777" w:rsidR="001A07A6" w:rsidRPr="001A07A6" w:rsidRDefault="001A07A6" w:rsidP="001A07A6">
            <w:pPr>
              <w:jc w:val="both"/>
              <w:rPr>
                <w:sz w:val="24"/>
                <w:lang w:val="ru-RU" w:eastAsia="ru-RU"/>
              </w:rPr>
            </w:pPr>
            <w:r w:rsidRPr="001A07A6">
              <w:rPr>
                <w:sz w:val="24"/>
                <w:lang w:val="ru-RU" w:eastAsia="ru-RU"/>
              </w:rPr>
              <w:t>Басни Л.Н. Толстого: выделение жанровых особенностей</w:t>
            </w:r>
          </w:p>
        </w:tc>
      </w:tr>
      <w:tr w:rsidR="001A07A6" w:rsidRPr="003F62E5" w14:paraId="20A88BCB" w14:textId="77777777" w:rsidTr="001A07A6">
        <w:tc>
          <w:tcPr>
            <w:tcW w:w="1134" w:type="dxa"/>
            <w:vAlign w:val="center"/>
          </w:tcPr>
          <w:p w14:paraId="243DE8E1" w14:textId="77777777" w:rsidR="001A07A6" w:rsidRPr="00A02979" w:rsidRDefault="001A07A6" w:rsidP="001A07A6">
            <w:pPr>
              <w:rPr>
                <w:sz w:val="24"/>
                <w:lang w:eastAsia="ru-RU"/>
              </w:rPr>
            </w:pPr>
            <w:r w:rsidRPr="00A02979">
              <w:rPr>
                <w:sz w:val="24"/>
                <w:lang w:eastAsia="ru-RU"/>
              </w:rPr>
              <w:t>Урок 38</w:t>
            </w:r>
          </w:p>
        </w:tc>
        <w:tc>
          <w:tcPr>
            <w:tcW w:w="7937" w:type="dxa"/>
            <w:vAlign w:val="center"/>
          </w:tcPr>
          <w:p w14:paraId="761BB981" w14:textId="77777777" w:rsidR="001A07A6" w:rsidRPr="001A07A6" w:rsidRDefault="001A07A6" w:rsidP="001A07A6">
            <w:pPr>
              <w:jc w:val="both"/>
              <w:rPr>
                <w:sz w:val="24"/>
                <w:lang w:val="ru-RU" w:eastAsia="ru-RU"/>
              </w:rPr>
            </w:pPr>
            <w:r w:rsidRPr="001A07A6">
              <w:rPr>
                <w:sz w:val="24"/>
                <w:lang w:val="ru-RU" w:eastAsia="ru-RU"/>
              </w:rPr>
              <w:t>Контрольная работа по разделу "Жанровое многообразие творчества Л.Н. Толстого"</w:t>
            </w:r>
          </w:p>
        </w:tc>
      </w:tr>
      <w:tr w:rsidR="001A07A6" w:rsidRPr="003F62E5" w14:paraId="65C03E86" w14:textId="77777777" w:rsidTr="001A07A6">
        <w:tc>
          <w:tcPr>
            <w:tcW w:w="1134" w:type="dxa"/>
            <w:vAlign w:val="center"/>
          </w:tcPr>
          <w:p w14:paraId="7D079D05" w14:textId="77777777" w:rsidR="001A07A6" w:rsidRPr="00A02979" w:rsidRDefault="001A07A6" w:rsidP="001A07A6">
            <w:pPr>
              <w:rPr>
                <w:sz w:val="24"/>
                <w:lang w:eastAsia="ru-RU"/>
              </w:rPr>
            </w:pPr>
            <w:r w:rsidRPr="00A02979">
              <w:rPr>
                <w:sz w:val="24"/>
                <w:lang w:eastAsia="ru-RU"/>
              </w:rPr>
              <w:t>Урок 39</w:t>
            </w:r>
          </w:p>
        </w:tc>
        <w:tc>
          <w:tcPr>
            <w:tcW w:w="7937" w:type="dxa"/>
            <w:vAlign w:val="center"/>
          </w:tcPr>
          <w:p w14:paraId="281FC473" w14:textId="77777777" w:rsidR="001A07A6" w:rsidRPr="001A07A6" w:rsidRDefault="001A07A6" w:rsidP="001A07A6">
            <w:pPr>
              <w:jc w:val="both"/>
              <w:rPr>
                <w:sz w:val="24"/>
                <w:lang w:val="ru-RU" w:eastAsia="ru-RU"/>
              </w:rPr>
            </w:pPr>
            <w:r w:rsidRPr="001A07A6">
              <w:rPr>
                <w:sz w:val="24"/>
                <w:lang w:val="ru-RU" w:eastAsia="ru-RU"/>
              </w:rPr>
              <w:t>Резервный урок. Подготовка выставки книг Л.Н. Толстого. Подготовка сообщения о книгах Л.Н. Толстого (сказки, рассказы, были, басни)</w:t>
            </w:r>
          </w:p>
        </w:tc>
      </w:tr>
      <w:tr w:rsidR="001A07A6" w:rsidRPr="003F62E5" w14:paraId="398DBDAD" w14:textId="77777777" w:rsidTr="001A07A6">
        <w:tc>
          <w:tcPr>
            <w:tcW w:w="1134" w:type="dxa"/>
            <w:vAlign w:val="center"/>
          </w:tcPr>
          <w:p w14:paraId="1B2B9737" w14:textId="77777777" w:rsidR="001A07A6" w:rsidRPr="00A02979" w:rsidRDefault="001A07A6" w:rsidP="001A07A6">
            <w:pPr>
              <w:rPr>
                <w:sz w:val="24"/>
                <w:lang w:eastAsia="ru-RU"/>
              </w:rPr>
            </w:pPr>
            <w:r w:rsidRPr="00A02979">
              <w:rPr>
                <w:sz w:val="24"/>
                <w:lang w:eastAsia="ru-RU"/>
              </w:rPr>
              <w:t>Урок 40</w:t>
            </w:r>
          </w:p>
        </w:tc>
        <w:tc>
          <w:tcPr>
            <w:tcW w:w="7937" w:type="dxa"/>
            <w:vAlign w:val="center"/>
          </w:tcPr>
          <w:p w14:paraId="7254C81C" w14:textId="77777777" w:rsidR="001A07A6" w:rsidRPr="001A07A6" w:rsidRDefault="001A07A6" w:rsidP="001A07A6">
            <w:pPr>
              <w:jc w:val="both"/>
              <w:rPr>
                <w:sz w:val="24"/>
                <w:lang w:val="ru-RU" w:eastAsia="ru-RU"/>
              </w:rPr>
            </w:pPr>
            <w:r w:rsidRPr="001A07A6">
              <w:rPr>
                <w:sz w:val="24"/>
                <w:lang w:val="ru-RU" w:eastAsia="ru-RU"/>
              </w:rPr>
              <w:t>Взаимоотношения со сверстниками - тема рассказа А.П. Чехова "Мальчики"</w:t>
            </w:r>
          </w:p>
        </w:tc>
      </w:tr>
      <w:tr w:rsidR="001A07A6" w:rsidRPr="003F62E5" w14:paraId="568181D1" w14:textId="77777777" w:rsidTr="001A07A6">
        <w:tc>
          <w:tcPr>
            <w:tcW w:w="1134" w:type="dxa"/>
            <w:vAlign w:val="center"/>
          </w:tcPr>
          <w:p w14:paraId="0DB27815" w14:textId="77777777" w:rsidR="001A07A6" w:rsidRPr="00A02979" w:rsidRDefault="001A07A6" w:rsidP="001A07A6">
            <w:pPr>
              <w:rPr>
                <w:sz w:val="24"/>
                <w:lang w:eastAsia="ru-RU"/>
              </w:rPr>
            </w:pPr>
            <w:r w:rsidRPr="00A02979">
              <w:rPr>
                <w:sz w:val="24"/>
                <w:lang w:eastAsia="ru-RU"/>
              </w:rPr>
              <w:t>Урок 41</w:t>
            </w:r>
          </w:p>
        </w:tc>
        <w:tc>
          <w:tcPr>
            <w:tcW w:w="7937" w:type="dxa"/>
            <w:vAlign w:val="center"/>
          </w:tcPr>
          <w:p w14:paraId="12B57621" w14:textId="77777777" w:rsidR="001A07A6" w:rsidRPr="001A07A6" w:rsidRDefault="001A07A6" w:rsidP="001A07A6">
            <w:pPr>
              <w:jc w:val="both"/>
              <w:rPr>
                <w:sz w:val="24"/>
                <w:lang w:val="ru-RU" w:eastAsia="ru-RU"/>
              </w:rPr>
            </w:pPr>
            <w:r w:rsidRPr="001A07A6">
              <w:rPr>
                <w:sz w:val="24"/>
                <w:lang w:val="ru-RU" w:eastAsia="ru-RU"/>
              </w:rPr>
              <w:t>Образы героев-детей в рассказе А.П. Чехова "Мальчики"</w:t>
            </w:r>
          </w:p>
        </w:tc>
      </w:tr>
      <w:tr w:rsidR="001A07A6" w:rsidRPr="003F62E5" w14:paraId="5BEFE076" w14:textId="77777777" w:rsidTr="001A07A6">
        <w:tc>
          <w:tcPr>
            <w:tcW w:w="1134" w:type="dxa"/>
            <w:vAlign w:val="center"/>
          </w:tcPr>
          <w:p w14:paraId="415E00BF" w14:textId="77777777" w:rsidR="001A07A6" w:rsidRPr="00A02979" w:rsidRDefault="001A07A6" w:rsidP="001A07A6">
            <w:pPr>
              <w:rPr>
                <w:sz w:val="24"/>
                <w:lang w:eastAsia="ru-RU"/>
              </w:rPr>
            </w:pPr>
            <w:r w:rsidRPr="00A02979">
              <w:rPr>
                <w:sz w:val="24"/>
                <w:lang w:eastAsia="ru-RU"/>
              </w:rPr>
              <w:t>Урок 42</w:t>
            </w:r>
          </w:p>
        </w:tc>
        <w:tc>
          <w:tcPr>
            <w:tcW w:w="7937" w:type="dxa"/>
            <w:vAlign w:val="center"/>
          </w:tcPr>
          <w:p w14:paraId="4E4F86B6" w14:textId="77777777" w:rsidR="001A07A6" w:rsidRPr="001A07A6" w:rsidRDefault="001A07A6" w:rsidP="001A07A6">
            <w:pPr>
              <w:jc w:val="both"/>
              <w:rPr>
                <w:sz w:val="24"/>
                <w:lang w:val="ru-RU" w:eastAsia="ru-RU"/>
              </w:rPr>
            </w:pPr>
            <w:r w:rsidRPr="001A07A6">
              <w:rPr>
                <w:sz w:val="24"/>
                <w:lang w:val="ru-RU" w:eastAsia="ru-RU"/>
              </w:rPr>
              <w:t>Соотнесение заглавия и главной мысли рассказа А.П. Чехова "Мальчики"</w:t>
            </w:r>
          </w:p>
        </w:tc>
      </w:tr>
      <w:tr w:rsidR="001A07A6" w:rsidRPr="003F62E5" w14:paraId="66540B77" w14:textId="77777777" w:rsidTr="001A07A6">
        <w:tc>
          <w:tcPr>
            <w:tcW w:w="1134" w:type="dxa"/>
            <w:vAlign w:val="center"/>
          </w:tcPr>
          <w:p w14:paraId="1C8301BC" w14:textId="77777777" w:rsidR="001A07A6" w:rsidRPr="00A02979" w:rsidRDefault="001A07A6" w:rsidP="001A07A6">
            <w:pPr>
              <w:rPr>
                <w:sz w:val="24"/>
                <w:lang w:eastAsia="ru-RU"/>
              </w:rPr>
            </w:pPr>
            <w:r w:rsidRPr="00A02979">
              <w:rPr>
                <w:sz w:val="24"/>
                <w:lang w:eastAsia="ru-RU"/>
              </w:rPr>
              <w:t>Урок 43</w:t>
            </w:r>
          </w:p>
        </w:tc>
        <w:tc>
          <w:tcPr>
            <w:tcW w:w="7937" w:type="dxa"/>
            <w:vAlign w:val="center"/>
          </w:tcPr>
          <w:p w14:paraId="68E64E3B" w14:textId="77777777" w:rsidR="001A07A6" w:rsidRPr="001A07A6" w:rsidRDefault="001A07A6" w:rsidP="001A07A6">
            <w:pPr>
              <w:jc w:val="both"/>
              <w:rPr>
                <w:sz w:val="24"/>
                <w:lang w:val="ru-RU" w:eastAsia="ru-RU"/>
              </w:rPr>
            </w:pPr>
            <w:r w:rsidRPr="001A07A6">
              <w:rPr>
                <w:sz w:val="24"/>
                <w:lang w:val="ru-RU" w:eastAsia="ru-RU"/>
              </w:rPr>
              <w:t>Осознание ценности чтения для учебы и жизни</w:t>
            </w:r>
          </w:p>
        </w:tc>
      </w:tr>
      <w:tr w:rsidR="001A07A6" w:rsidRPr="003F62E5" w14:paraId="7AE39B52" w14:textId="77777777" w:rsidTr="001A07A6">
        <w:tc>
          <w:tcPr>
            <w:tcW w:w="1134" w:type="dxa"/>
            <w:vAlign w:val="center"/>
          </w:tcPr>
          <w:p w14:paraId="4148D2DC" w14:textId="77777777" w:rsidR="001A07A6" w:rsidRPr="00A02979" w:rsidRDefault="001A07A6" w:rsidP="001A07A6">
            <w:pPr>
              <w:rPr>
                <w:sz w:val="24"/>
                <w:lang w:eastAsia="ru-RU"/>
              </w:rPr>
            </w:pPr>
            <w:r w:rsidRPr="00A02979">
              <w:rPr>
                <w:sz w:val="24"/>
                <w:lang w:eastAsia="ru-RU"/>
              </w:rPr>
              <w:lastRenderedPageBreak/>
              <w:t>Урок 44</w:t>
            </w:r>
          </w:p>
        </w:tc>
        <w:tc>
          <w:tcPr>
            <w:tcW w:w="7937" w:type="dxa"/>
            <w:vAlign w:val="center"/>
          </w:tcPr>
          <w:p w14:paraId="21CE1AB7" w14:textId="77777777" w:rsidR="001A07A6" w:rsidRPr="001A07A6" w:rsidRDefault="001A07A6" w:rsidP="001A07A6">
            <w:pPr>
              <w:jc w:val="both"/>
              <w:rPr>
                <w:sz w:val="24"/>
                <w:lang w:val="ru-RU" w:eastAsia="ru-RU"/>
              </w:rPr>
            </w:pPr>
            <w:r w:rsidRPr="001A07A6">
              <w:rPr>
                <w:sz w:val="24"/>
                <w:lang w:val="ru-RU" w:eastAsia="ru-RU"/>
              </w:rPr>
              <w:t>Поэты о красоте родной природы: анализ авторских приемов создания художественного образа</w:t>
            </w:r>
          </w:p>
        </w:tc>
      </w:tr>
      <w:tr w:rsidR="001A07A6" w:rsidRPr="003F62E5" w14:paraId="6BDB8699" w14:textId="77777777" w:rsidTr="001A07A6">
        <w:tc>
          <w:tcPr>
            <w:tcW w:w="1134" w:type="dxa"/>
            <w:vAlign w:val="center"/>
          </w:tcPr>
          <w:p w14:paraId="08CA8584" w14:textId="77777777" w:rsidR="001A07A6" w:rsidRPr="00A02979" w:rsidRDefault="001A07A6" w:rsidP="001A07A6">
            <w:pPr>
              <w:rPr>
                <w:sz w:val="24"/>
                <w:lang w:eastAsia="ru-RU"/>
              </w:rPr>
            </w:pPr>
            <w:r w:rsidRPr="00A02979">
              <w:rPr>
                <w:sz w:val="24"/>
                <w:lang w:eastAsia="ru-RU"/>
              </w:rPr>
              <w:t>Урок 45</w:t>
            </w:r>
          </w:p>
        </w:tc>
        <w:tc>
          <w:tcPr>
            <w:tcW w:w="7937" w:type="dxa"/>
            <w:vAlign w:val="center"/>
          </w:tcPr>
          <w:p w14:paraId="5C70BBA5"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по репродукции картины на основе изученных произведений</w:t>
            </w:r>
          </w:p>
        </w:tc>
      </w:tr>
      <w:tr w:rsidR="001A07A6" w:rsidRPr="003F62E5" w14:paraId="42B1E3B8" w14:textId="77777777" w:rsidTr="001A07A6">
        <w:tc>
          <w:tcPr>
            <w:tcW w:w="1134" w:type="dxa"/>
            <w:vAlign w:val="center"/>
          </w:tcPr>
          <w:p w14:paraId="5FC79DBB" w14:textId="77777777" w:rsidR="001A07A6" w:rsidRPr="00A02979" w:rsidRDefault="001A07A6" w:rsidP="001A07A6">
            <w:pPr>
              <w:rPr>
                <w:sz w:val="24"/>
                <w:lang w:eastAsia="ru-RU"/>
              </w:rPr>
            </w:pPr>
            <w:r w:rsidRPr="00A02979">
              <w:rPr>
                <w:sz w:val="24"/>
                <w:lang w:eastAsia="ru-RU"/>
              </w:rPr>
              <w:t>Урок 46</w:t>
            </w:r>
          </w:p>
        </w:tc>
        <w:tc>
          <w:tcPr>
            <w:tcW w:w="7937" w:type="dxa"/>
            <w:vAlign w:val="center"/>
          </w:tcPr>
          <w:p w14:paraId="07FAFC68" w14:textId="77777777" w:rsidR="001A07A6" w:rsidRPr="001A07A6" w:rsidRDefault="001A07A6" w:rsidP="001A07A6">
            <w:pPr>
              <w:jc w:val="both"/>
              <w:rPr>
                <w:sz w:val="24"/>
                <w:lang w:val="ru-RU" w:eastAsia="ru-RU"/>
              </w:rPr>
            </w:pPr>
            <w:r w:rsidRPr="001A07A6">
              <w:rPr>
                <w:sz w:val="24"/>
                <w:lang w:val="ru-RU" w:eastAsia="ru-RU"/>
              </w:rPr>
              <w:t>Описание явления природы в стихотворении В.А. Жуковский "Загадка": приемы создания художественного образа</w:t>
            </w:r>
          </w:p>
        </w:tc>
      </w:tr>
      <w:tr w:rsidR="001A07A6" w:rsidRPr="003F62E5" w14:paraId="6C306D05" w14:textId="77777777" w:rsidTr="001A07A6">
        <w:tc>
          <w:tcPr>
            <w:tcW w:w="1134" w:type="dxa"/>
            <w:vAlign w:val="center"/>
          </w:tcPr>
          <w:p w14:paraId="3D79DDB0" w14:textId="77777777" w:rsidR="001A07A6" w:rsidRPr="00A02979" w:rsidRDefault="001A07A6" w:rsidP="001A07A6">
            <w:pPr>
              <w:rPr>
                <w:sz w:val="24"/>
                <w:lang w:eastAsia="ru-RU"/>
              </w:rPr>
            </w:pPr>
            <w:r w:rsidRPr="00A02979">
              <w:rPr>
                <w:sz w:val="24"/>
                <w:lang w:eastAsia="ru-RU"/>
              </w:rPr>
              <w:t>Урок 47</w:t>
            </w:r>
          </w:p>
        </w:tc>
        <w:tc>
          <w:tcPr>
            <w:tcW w:w="7937" w:type="dxa"/>
            <w:vAlign w:val="center"/>
          </w:tcPr>
          <w:p w14:paraId="073A8C99" w14:textId="77777777" w:rsidR="001A07A6" w:rsidRPr="001A07A6" w:rsidRDefault="001A07A6" w:rsidP="001A07A6">
            <w:pPr>
              <w:jc w:val="both"/>
              <w:rPr>
                <w:sz w:val="24"/>
                <w:lang w:val="ru-RU" w:eastAsia="ru-RU"/>
              </w:rPr>
            </w:pPr>
            <w:r w:rsidRPr="001A07A6">
              <w:rPr>
                <w:sz w:val="24"/>
                <w:lang w:val="ru-RU" w:eastAsia="ru-RU"/>
              </w:rPr>
              <w:t>Сравнение образа радуги в стихотворениях В.А. Жуковского "Загадка" и Ф.И. Тютчева "Как неожиданно и ярко"</w:t>
            </w:r>
          </w:p>
        </w:tc>
      </w:tr>
      <w:tr w:rsidR="001A07A6" w:rsidRPr="003F62E5" w14:paraId="5A655980" w14:textId="77777777" w:rsidTr="001A07A6">
        <w:tc>
          <w:tcPr>
            <w:tcW w:w="1134" w:type="dxa"/>
            <w:vAlign w:val="center"/>
          </w:tcPr>
          <w:p w14:paraId="18D355CD" w14:textId="77777777" w:rsidR="001A07A6" w:rsidRPr="00A02979" w:rsidRDefault="001A07A6" w:rsidP="001A07A6">
            <w:pPr>
              <w:rPr>
                <w:sz w:val="24"/>
                <w:lang w:eastAsia="ru-RU"/>
              </w:rPr>
            </w:pPr>
            <w:r w:rsidRPr="00A02979">
              <w:rPr>
                <w:sz w:val="24"/>
                <w:lang w:eastAsia="ru-RU"/>
              </w:rPr>
              <w:t>Урок 48</w:t>
            </w:r>
          </w:p>
        </w:tc>
        <w:tc>
          <w:tcPr>
            <w:tcW w:w="7937" w:type="dxa"/>
            <w:vAlign w:val="center"/>
          </w:tcPr>
          <w:p w14:paraId="7E8F4C0C" w14:textId="77777777" w:rsidR="001A07A6" w:rsidRPr="001A07A6" w:rsidRDefault="001A07A6" w:rsidP="001A07A6">
            <w:pPr>
              <w:jc w:val="both"/>
              <w:rPr>
                <w:sz w:val="24"/>
                <w:lang w:val="ru-RU" w:eastAsia="ru-RU"/>
              </w:rPr>
            </w:pPr>
            <w:r w:rsidRPr="001A07A6">
              <w:rPr>
                <w:sz w:val="24"/>
                <w:lang w:val="ru-RU" w:eastAsia="ru-RU"/>
              </w:rPr>
              <w:t>Восприятие картин природы в стихотворении А.А. Фета "Весенний дождь" и других его стихотворений</w:t>
            </w:r>
          </w:p>
        </w:tc>
      </w:tr>
      <w:tr w:rsidR="001A07A6" w:rsidRPr="00A02979" w14:paraId="082AA197" w14:textId="77777777" w:rsidTr="001A07A6">
        <w:tc>
          <w:tcPr>
            <w:tcW w:w="1134" w:type="dxa"/>
            <w:vAlign w:val="center"/>
          </w:tcPr>
          <w:p w14:paraId="7D276820" w14:textId="77777777" w:rsidR="001A07A6" w:rsidRPr="00A02979" w:rsidRDefault="001A07A6" w:rsidP="001A07A6">
            <w:pPr>
              <w:rPr>
                <w:sz w:val="24"/>
                <w:lang w:eastAsia="ru-RU"/>
              </w:rPr>
            </w:pPr>
            <w:r w:rsidRPr="00A02979">
              <w:rPr>
                <w:sz w:val="24"/>
                <w:lang w:eastAsia="ru-RU"/>
              </w:rPr>
              <w:t>Урок 49</w:t>
            </w:r>
          </w:p>
        </w:tc>
        <w:tc>
          <w:tcPr>
            <w:tcW w:w="7937" w:type="dxa"/>
            <w:vAlign w:val="center"/>
          </w:tcPr>
          <w:p w14:paraId="6BD291A7" w14:textId="77777777" w:rsidR="001A07A6" w:rsidRPr="00A02979" w:rsidRDefault="001A07A6" w:rsidP="001A07A6">
            <w:pPr>
              <w:jc w:val="both"/>
              <w:rPr>
                <w:sz w:val="24"/>
                <w:lang w:eastAsia="ru-RU"/>
              </w:rPr>
            </w:pPr>
            <w:r w:rsidRPr="001A07A6">
              <w:rPr>
                <w:sz w:val="24"/>
                <w:lang w:val="ru-RU" w:eastAsia="ru-RU"/>
              </w:rPr>
              <w:t xml:space="preserve">Авторские приемы создания художественного образа в стихотворении Е.А. Баратынского "Весна, весна! </w:t>
            </w:r>
            <w:r w:rsidRPr="00A02979">
              <w:rPr>
                <w:sz w:val="24"/>
                <w:lang w:eastAsia="ru-RU"/>
              </w:rPr>
              <w:t>Как воздух чист..."</w:t>
            </w:r>
          </w:p>
        </w:tc>
      </w:tr>
      <w:tr w:rsidR="001A07A6" w:rsidRPr="003F62E5" w14:paraId="59DFEF5F" w14:textId="77777777" w:rsidTr="001A07A6">
        <w:tc>
          <w:tcPr>
            <w:tcW w:w="1134" w:type="dxa"/>
            <w:vAlign w:val="center"/>
          </w:tcPr>
          <w:p w14:paraId="6685E350" w14:textId="77777777" w:rsidR="001A07A6" w:rsidRPr="00A02979" w:rsidRDefault="001A07A6" w:rsidP="001A07A6">
            <w:pPr>
              <w:rPr>
                <w:sz w:val="24"/>
                <w:lang w:eastAsia="ru-RU"/>
              </w:rPr>
            </w:pPr>
            <w:r w:rsidRPr="00A02979">
              <w:rPr>
                <w:sz w:val="24"/>
                <w:lang w:eastAsia="ru-RU"/>
              </w:rPr>
              <w:t>Урок 50</w:t>
            </w:r>
          </w:p>
        </w:tc>
        <w:tc>
          <w:tcPr>
            <w:tcW w:w="7937" w:type="dxa"/>
            <w:vAlign w:val="center"/>
          </w:tcPr>
          <w:p w14:paraId="396E5C83" w14:textId="77777777" w:rsidR="001A07A6" w:rsidRPr="001A07A6" w:rsidRDefault="001A07A6" w:rsidP="001A07A6">
            <w:pPr>
              <w:jc w:val="both"/>
              <w:rPr>
                <w:sz w:val="24"/>
                <w:lang w:val="ru-RU" w:eastAsia="ru-RU"/>
              </w:rPr>
            </w:pPr>
            <w:r w:rsidRPr="001A07A6">
              <w:rPr>
                <w:sz w:val="24"/>
                <w:lang w:val="ru-RU" w:eastAsia="ru-RU"/>
              </w:rPr>
              <w:t>Резервный урок. Анализ настроения в стихотворении</w:t>
            </w:r>
          </w:p>
        </w:tc>
      </w:tr>
      <w:tr w:rsidR="001A07A6" w:rsidRPr="003F62E5" w14:paraId="499DE651" w14:textId="77777777" w:rsidTr="001A07A6">
        <w:tc>
          <w:tcPr>
            <w:tcW w:w="1134" w:type="dxa"/>
            <w:vAlign w:val="center"/>
          </w:tcPr>
          <w:p w14:paraId="7EEEEAEC" w14:textId="77777777" w:rsidR="001A07A6" w:rsidRPr="00A02979" w:rsidRDefault="001A07A6" w:rsidP="001A07A6">
            <w:pPr>
              <w:rPr>
                <w:sz w:val="24"/>
                <w:lang w:eastAsia="ru-RU"/>
              </w:rPr>
            </w:pPr>
            <w:r w:rsidRPr="00A02979">
              <w:rPr>
                <w:sz w:val="24"/>
                <w:lang w:eastAsia="ru-RU"/>
              </w:rPr>
              <w:t>Урок 51</w:t>
            </w:r>
          </w:p>
        </w:tc>
        <w:tc>
          <w:tcPr>
            <w:tcW w:w="7937" w:type="dxa"/>
            <w:vAlign w:val="center"/>
          </w:tcPr>
          <w:p w14:paraId="2EB750A7" w14:textId="77777777" w:rsidR="001A07A6" w:rsidRPr="001A07A6" w:rsidRDefault="001A07A6" w:rsidP="001A07A6">
            <w:pPr>
              <w:jc w:val="both"/>
              <w:rPr>
                <w:sz w:val="24"/>
                <w:lang w:val="ru-RU" w:eastAsia="ru-RU"/>
              </w:rPr>
            </w:pPr>
            <w:r w:rsidRPr="001A07A6">
              <w:rPr>
                <w:sz w:val="24"/>
                <w:lang w:val="ru-RU" w:eastAsia="ru-RU"/>
              </w:rPr>
              <w:t>Выразительность поэтической речи стихотворения И.С. Никитина "В синем небе плывут над полями..." и другие на выбор</w:t>
            </w:r>
          </w:p>
        </w:tc>
      </w:tr>
      <w:tr w:rsidR="001A07A6" w:rsidRPr="00A02979" w14:paraId="3CC3E290" w14:textId="77777777" w:rsidTr="001A07A6">
        <w:tc>
          <w:tcPr>
            <w:tcW w:w="1134" w:type="dxa"/>
            <w:vAlign w:val="center"/>
          </w:tcPr>
          <w:p w14:paraId="49998E7D" w14:textId="77777777" w:rsidR="001A07A6" w:rsidRPr="00A02979" w:rsidRDefault="001A07A6" w:rsidP="001A07A6">
            <w:pPr>
              <w:rPr>
                <w:sz w:val="24"/>
                <w:lang w:eastAsia="ru-RU"/>
              </w:rPr>
            </w:pPr>
            <w:r w:rsidRPr="00A02979">
              <w:rPr>
                <w:sz w:val="24"/>
                <w:lang w:eastAsia="ru-RU"/>
              </w:rPr>
              <w:t>Урок 52</w:t>
            </w:r>
          </w:p>
        </w:tc>
        <w:tc>
          <w:tcPr>
            <w:tcW w:w="7937" w:type="dxa"/>
            <w:vAlign w:val="center"/>
          </w:tcPr>
          <w:p w14:paraId="22FC1BD1" w14:textId="77777777" w:rsidR="001A07A6" w:rsidRPr="00A02979" w:rsidRDefault="001A07A6" w:rsidP="001A07A6">
            <w:pPr>
              <w:jc w:val="both"/>
              <w:rPr>
                <w:sz w:val="24"/>
                <w:lang w:eastAsia="ru-RU"/>
              </w:rPr>
            </w:pPr>
            <w:r w:rsidRPr="001A07A6">
              <w:rPr>
                <w:sz w:val="24"/>
                <w:lang w:val="ru-RU" w:eastAsia="ru-RU"/>
              </w:rPr>
              <w:t xml:space="preserve">Анализ чувств и настроения, создаваемых лирическим произведением. </w:t>
            </w:r>
            <w:r w:rsidRPr="00A02979">
              <w:rPr>
                <w:sz w:val="24"/>
                <w:lang w:eastAsia="ru-RU"/>
              </w:rPr>
              <w:t>На примере произведения А.А. Прокофьева "Люблю березу русскую..."</w:t>
            </w:r>
          </w:p>
        </w:tc>
      </w:tr>
      <w:tr w:rsidR="001A07A6" w:rsidRPr="003F62E5" w14:paraId="582D0FEF" w14:textId="77777777" w:rsidTr="001A07A6">
        <w:tc>
          <w:tcPr>
            <w:tcW w:w="1134" w:type="dxa"/>
            <w:vAlign w:val="center"/>
          </w:tcPr>
          <w:p w14:paraId="41D78CA6" w14:textId="77777777" w:rsidR="001A07A6" w:rsidRPr="00A02979" w:rsidRDefault="001A07A6" w:rsidP="001A07A6">
            <w:pPr>
              <w:rPr>
                <w:sz w:val="24"/>
                <w:lang w:eastAsia="ru-RU"/>
              </w:rPr>
            </w:pPr>
            <w:r w:rsidRPr="00A02979">
              <w:rPr>
                <w:sz w:val="24"/>
                <w:lang w:eastAsia="ru-RU"/>
              </w:rPr>
              <w:t>Урок 53</w:t>
            </w:r>
          </w:p>
        </w:tc>
        <w:tc>
          <w:tcPr>
            <w:tcW w:w="7937" w:type="dxa"/>
            <w:vAlign w:val="center"/>
          </w:tcPr>
          <w:p w14:paraId="053B8A16" w14:textId="77777777" w:rsidR="001A07A6" w:rsidRPr="001A07A6" w:rsidRDefault="001A07A6" w:rsidP="001A07A6">
            <w:pPr>
              <w:jc w:val="both"/>
              <w:rPr>
                <w:sz w:val="24"/>
                <w:lang w:val="ru-RU" w:eastAsia="ru-RU"/>
              </w:rPr>
            </w:pPr>
            <w:r w:rsidRPr="001A07A6">
              <w:rPr>
                <w:sz w:val="24"/>
                <w:lang w:val="ru-RU" w:eastAsia="ru-RU"/>
              </w:rPr>
              <w:t>Образное изображение осени в стихотворении И.А. Бунина "Листопад"</w:t>
            </w:r>
          </w:p>
        </w:tc>
      </w:tr>
      <w:tr w:rsidR="001A07A6" w:rsidRPr="00A02979" w14:paraId="035B5380" w14:textId="77777777" w:rsidTr="001A07A6">
        <w:tc>
          <w:tcPr>
            <w:tcW w:w="1134" w:type="dxa"/>
            <w:vAlign w:val="center"/>
          </w:tcPr>
          <w:p w14:paraId="53C92887" w14:textId="77777777" w:rsidR="001A07A6" w:rsidRPr="00A02979" w:rsidRDefault="001A07A6" w:rsidP="001A07A6">
            <w:pPr>
              <w:rPr>
                <w:sz w:val="24"/>
                <w:lang w:eastAsia="ru-RU"/>
              </w:rPr>
            </w:pPr>
            <w:r w:rsidRPr="00A02979">
              <w:rPr>
                <w:sz w:val="24"/>
                <w:lang w:eastAsia="ru-RU"/>
              </w:rPr>
              <w:t>Урок 54</w:t>
            </w:r>
          </w:p>
        </w:tc>
        <w:tc>
          <w:tcPr>
            <w:tcW w:w="7937" w:type="dxa"/>
            <w:vAlign w:val="center"/>
          </w:tcPr>
          <w:p w14:paraId="6724A1AD" w14:textId="77777777" w:rsidR="001A07A6" w:rsidRPr="00A02979" w:rsidRDefault="001A07A6" w:rsidP="001A07A6">
            <w:pPr>
              <w:jc w:val="both"/>
              <w:rPr>
                <w:sz w:val="24"/>
                <w:lang w:eastAsia="ru-RU"/>
              </w:rPr>
            </w:pPr>
            <w:r w:rsidRPr="001A07A6">
              <w:rPr>
                <w:sz w:val="24"/>
                <w:lang w:val="ru-RU" w:eastAsia="ru-RU"/>
              </w:rPr>
              <w:t xml:space="preserve">Средства создания речевой выразительности в стихотворения К.Д. Бальмонта. </w:t>
            </w:r>
            <w:r w:rsidRPr="00A02979">
              <w:rPr>
                <w:sz w:val="24"/>
                <w:lang w:eastAsia="ru-RU"/>
              </w:rPr>
              <w:t>На примере стихотворения "Камыши"</w:t>
            </w:r>
          </w:p>
        </w:tc>
      </w:tr>
      <w:tr w:rsidR="001A07A6" w:rsidRPr="003F62E5" w14:paraId="75CD28D2" w14:textId="77777777" w:rsidTr="001A07A6">
        <w:tc>
          <w:tcPr>
            <w:tcW w:w="1134" w:type="dxa"/>
            <w:vAlign w:val="center"/>
          </w:tcPr>
          <w:p w14:paraId="619F0D52" w14:textId="77777777" w:rsidR="001A07A6" w:rsidRPr="00A02979" w:rsidRDefault="001A07A6" w:rsidP="001A07A6">
            <w:pPr>
              <w:rPr>
                <w:sz w:val="24"/>
                <w:lang w:eastAsia="ru-RU"/>
              </w:rPr>
            </w:pPr>
            <w:r w:rsidRPr="00A02979">
              <w:rPr>
                <w:sz w:val="24"/>
                <w:lang w:eastAsia="ru-RU"/>
              </w:rPr>
              <w:t>Урок 55</w:t>
            </w:r>
          </w:p>
        </w:tc>
        <w:tc>
          <w:tcPr>
            <w:tcW w:w="7937" w:type="dxa"/>
            <w:vAlign w:val="center"/>
          </w:tcPr>
          <w:p w14:paraId="2DCEE8FE" w14:textId="77777777" w:rsidR="001A07A6" w:rsidRPr="001A07A6" w:rsidRDefault="001A07A6" w:rsidP="001A07A6">
            <w:pPr>
              <w:jc w:val="both"/>
              <w:rPr>
                <w:sz w:val="24"/>
                <w:lang w:val="ru-RU" w:eastAsia="ru-RU"/>
              </w:rPr>
            </w:pPr>
            <w:r w:rsidRPr="001A07A6">
              <w:rPr>
                <w:sz w:val="24"/>
                <w:lang w:val="ru-RU" w:eastAsia="ru-RU"/>
              </w:rPr>
              <w:t>Резервный урок. Составление текста-рассуждения на тему "Зачем нужна поэзия современному человеку"</w:t>
            </w:r>
          </w:p>
        </w:tc>
      </w:tr>
      <w:tr w:rsidR="001A07A6" w:rsidRPr="00A02979" w14:paraId="034BC4C5" w14:textId="77777777" w:rsidTr="001A07A6">
        <w:tc>
          <w:tcPr>
            <w:tcW w:w="1134" w:type="dxa"/>
            <w:vAlign w:val="center"/>
          </w:tcPr>
          <w:p w14:paraId="5AA3E43E" w14:textId="77777777" w:rsidR="001A07A6" w:rsidRPr="00A02979" w:rsidRDefault="001A07A6" w:rsidP="001A07A6">
            <w:pPr>
              <w:rPr>
                <w:sz w:val="24"/>
                <w:lang w:eastAsia="ru-RU"/>
              </w:rPr>
            </w:pPr>
            <w:r w:rsidRPr="00A02979">
              <w:rPr>
                <w:sz w:val="24"/>
                <w:lang w:eastAsia="ru-RU"/>
              </w:rPr>
              <w:t>Урок 56</w:t>
            </w:r>
          </w:p>
        </w:tc>
        <w:tc>
          <w:tcPr>
            <w:tcW w:w="7937" w:type="dxa"/>
            <w:vAlign w:val="center"/>
          </w:tcPr>
          <w:p w14:paraId="5C780459" w14:textId="77777777" w:rsidR="001A07A6" w:rsidRPr="00A02979" w:rsidRDefault="001A07A6" w:rsidP="001A07A6">
            <w:pPr>
              <w:jc w:val="both"/>
              <w:rPr>
                <w:sz w:val="24"/>
                <w:lang w:eastAsia="ru-RU"/>
              </w:rPr>
            </w:pPr>
            <w:r w:rsidRPr="001A07A6">
              <w:rPr>
                <w:sz w:val="24"/>
                <w:lang w:val="ru-RU" w:eastAsia="ru-RU"/>
              </w:rPr>
              <w:t xml:space="preserve">Темы лирических произведений А.А. Блока. </w:t>
            </w:r>
            <w:r w:rsidRPr="00A02979">
              <w:rPr>
                <w:sz w:val="24"/>
                <w:lang w:eastAsia="ru-RU"/>
              </w:rPr>
              <w:t>На примере стихотворения "Рождество"</w:t>
            </w:r>
          </w:p>
        </w:tc>
      </w:tr>
      <w:tr w:rsidR="001A07A6" w:rsidRPr="003F62E5" w14:paraId="79DA2FA7" w14:textId="77777777" w:rsidTr="001A07A6">
        <w:tc>
          <w:tcPr>
            <w:tcW w:w="1134" w:type="dxa"/>
            <w:vAlign w:val="center"/>
          </w:tcPr>
          <w:p w14:paraId="0CC86567" w14:textId="77777777" w:rsidR="001A07A6" w:rsidRPr="00A02979" w:rsidRDefault="001A07A6" w:rsidP="001A07A6">
            <w:pPr>
              <w:rPr>
                <w:sz w:val="24"/>
                <w:lang w:eastAsia="ru-RU"/>
              </w:rPr>
            </w:pPr>
            <w:r w:rsidRPr="00A02979">
              <w:rPr>
                <w:sz w:val="24"/>
                <w:lang w:eastAsia="ru-RU"/>
              </w:rPr>
              <w:t>Урок 57</w:t>
            </w:r>
          </w:p>
        </w:tc>
        <w:tc>
          <w:tcPr>
            <w:tcW w:w="7937" w:type="dxa"/>
            <w:vAlign w:val="center"/>
          </w:tcPr>
          <w:p w14:paraId="7EE6DDDC"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по репродукции картины на основе изученных лирических произведений</w:t>
            </w:r>
          </w:p>
        </w:tc>
      </w:tr>
      <w:tr w:rsidR="001A07A6" w:rsidRPr="003F62E5" w14:paraId="4A0843E6" w14:textId="77777777" w:rsidTr="001A07A6">
        <w:tc>
          <w:tcPr>
            <w:tcW w:w="1134" w:type="dxa"/>
            <w:vAlign w:val="center"/>
          </w:tcPr>
          <w:p w14:paraId="42631C91" w14:textId="77777777" w:rsidR="001A07A6" w:rsidRPr="00A02979" w:rsidRDefault="001A07A6" w:rsidP="001A07A6">
            <w:pPr>
              <w:rPr>
                <w:sz w:val="24"/>
                <w:lang w:eastAsia="ru-RU"/>
              </w:rPr>
            </w:pPr>
            <w:r w:rsidRPr="00A02979">
              <w:rPr>
                <w:sz w:val="24"/>
                <w:lang w:eastAsia="ru-RU"/>
              </w:rPr>
              <w:lastRenderedPageBreak/>
              <w:t>Урок 58</w:t>
            </w:r>
          </w:p>
        </w:tc>
        <w:tc>
          <w:tcPr>
            <w:tcW w:w="7937" w:type="dxa"/>
            <w:vAlign w:val="center"/>
          </w:tcPr>
          <w:p w14:paraId="6F4BCD1A" w14:textId="77777777" w:rsidR="001A07A6" w:rsidRPr="001A07A6" w:rsidRDefault="001A07A6" w:rsidP="001A07A6">
            <w:pPr>
              <w:jc w:val="both"/>
              <w:rPr>
                <w:sz w:val="24"/>
                <w:lang w:val="ru-RU" w:eastAsia="ru-RU"/>
              </w:rPr>
            </w:pPr>
            <w:r w:rsidRPr="001A07A6">
              <w:rPr>
                <w:sz w:val="24"/>
                <w:lang w:val="ru-RU" w:eastAsia="ru-RU"/>
              </w:rPr>
              <w:t>Резервный урок. Читательский дневник (правила оформления)</w:t>
            </w:r>
          </w:p>
        </w:tc>
      </w:tr>
      <w:tr w:rsidR="001A07A6" w:rsidRPr="003F62E5" w14:paraId="603BC03C" w14:textId="77777777" w:rsidTr="001A07A6">
        <w:tc>
          <w:tcPr>
            <w:tcW w:w="1134" w:type="dxa"/>
            <w:vAlign w:val="center"/>
          </w:tcPr>
          <w:p w14:paraId="3A21A64C" w14:textId="77777777" w:rsidR="001A07A6" w:rsidRPr="00A02979" w:rsidRDefault="001A07A6" w:rsidP="001A07A6">
            <w:pPr>
              <w:rPr>
                <w:sz w:val="24"/>
                <w:lang w:eastAsia="ru-RU"/>
              </w:rPr>
            </w:pPr>
            <w:r w:rsidRPr="00A02979">
              <w:rPr>
                <w:sz w:val="24"/>
                <w:lang w:eastAsia="ru-RU"/>
              </w:rPr>
              <w:t>Урок 59</w:t>
            </w:r>
          </w:p>
        </w:tc>
        <w:tc>
          <w:tcPr>
            <w:tcW w:w="7937" w:type="dxa"/>
            <w:vAlign w:val="center"/>
          </w:tcPr>
          <w:p w14:paraId="37F57FFC" w14:textId="77777777" w:rsidR="001A07A6" w:rsidRPr="001A07A6" w:rsidRDefault="001A07A6" w:rsidP="001A07A6">
            <w:pPr>
              <w:jc w:val="both"/>
              <w:rPr>
                <w:sz w:val="24"/>
                <w:lang w:val="ru-RU" w:eastAsia="ru-RU"/>
              </w:rPr>
            </w:pPr>
            <w:r w:rsidRPr="001A07A6">
              <w:rPr>
                <w:sz w:val="24"/>
                <w:lang w:val="ru-RU" w:eastAsia="ru-RU"/>
              </w:rPr>
              <w:t>Характеристика героя литературной сказки. На примере сказки В.Ф. Одоевского "Городок в табакерке"</w:t>
            </w:r>
          </w:p>
        </w:tc>
      </w:tr>
      <w:tr w:rsidR="001A07A6" w:rsidRPr="003F62E5" w14:paraId="14A5B535" w14:textId="77777777" w:rsidTr="001A07A6">
        <w:tc>
          <w:tcPr>
            <w:tcW w:w="1134" w:type="dxa"/>
            <w:vAlign w:val="center"/>
          </w:tcPr>
          <w:p w14:paraId="6F4AA7E5" w14:textId="77777777" w:rsidR="001A07A6" w:rsidRPr="00A02979" w:rsidRDefault="001A07A6" w:rsidP="001A07A6">
            <w:pPr>
              <w:rPr>
                <w:sz w:val="24"/>
                <w:lang w:eastAsia="ru-RU"/>
              </w:rPr>
            </w:pPr>
            <w:r w:rsidRPr="00A02979">
              <w:rPr>
                <w:sz w:val="24"/>
                <w:lang w:eastAsia="ru-RU"/>
              </w:rPr>
              <w:t>Урок 60</w:t>
            </w:r>
          </w:p>
        </w:tc>
        <w:tc>
          <w:tcPr>
            <w:tcW w:w="7937" w:type="dxa"/>
            <w:vAlign w:val="center"/>
          </w:tcPr>
          <w:p w14:paraId="1E17DDD3" w14:textId="77777777" w:rsidR="001A07A6" w:rsidRPr="001A07A6" w:rsidRDefault="001A07A6" w:rsidP="001A07A6">
            <w:pPr>
              <w:jc w:val="both"/>
              <w:rPr>
                <w:sz w:val="24"/>
                <w:lang w:val="ru-RU" w:eastAsia="ru-RU"/>
              </w:rPr>
            </w:pPr>
            <w:r w:rsidRPr="001A07A6">
              <w:rPr>
                <w:sz w:val="24"/>
                <w:lang w:val="ru-RU" w:eastAsia="ru-RU"/>
              </w:rPr>
              <w:t>Народные образы героев сказа П.П. Бажова "Серебряное копытце"</w:t>
            </w:r>
          </w:p>
        </w:tc>
      </w:tr>
      <w:tr w:rsidR="001A07A6" w:rsidRPr="003F62E5" w14:paraId="028B11D0" w14:textId="77777777" w:rsidTr="001A07A6">
        <w:tc>
          <w:tcPr>
            <w:tcW w:w="1134" w:type="dxa"/>
            <w:vAlign w:val="center"/>
          </w:tcPr>
          <w:p w14:paraId="342565A8" w14:textId="77777777" w:rsidR="001A07A6" w:rsidRPr="00A02979" w:rsidRDefault="001A07A6" w:rsidP="001A07A6">
            <w:pPr>
              <w:rPr>
                <w:sz w:val="24"/>
                <w:lang w:eastAsia="ru-RU"/>
              </w:rPr>
            </w:pPr>
            <w:r w:rsidRPr="00A02979">
              <w:rPr>
                <w:sz w:val="24"/>
                <w:lang w:eastAsia="ru-RU"/>
              </w:rPr>
              <w:t>Урок 61</w:t>
            </w:r>
          </w:p>
        </w:tc>
        <w:tc>
          <w:tcPr>
            <w:tcW w:w="7937" w:type="dxa"/>
            <w:vAlign w:val="center"/>
          </w:tcPr>
          <w:p w14:paraId="19B9A8BD" w14:textId="77777777" w:rsidR="001A07A6" w:rsidRPr="001A07A6" w:rsidRDefault="001A07A6" w:rsidP="001A07A6">
            <w:pPr>
              <w:jc w:val="both"/>
              <w:rPr>
                <w:sz w:val="24"/>
                <w:lang w:val="ru-RU" w:eastAsia="ru-RU"/>
              </w:rPr>
            </w:pPr>
            <w:r w:rsidRPr="001A07A6">
              <w:rPr>
                <w:sz w:val="24"/>
                <w:lang w:val="ru-RU" w:eastAsia="ru-RU"/>
              </w:rPr>
              <w:t>Наблюдение за художественными особенностями, языком сказа П.П. Бажова "Серебряное копытце"</w:t>
            </w:r>
          </w:p>
        </w:tc>
      </w:tr>
      <w:tr w:rsidR="001A07A6" w:rsidRPr="003F62E5" w14:paraId="72644B38" w14:textId="77777777" w:rsidTr="001A07A6">
        <w:tc>
          <w:tcPr>
            <w:tcW w:w="1134" w:type="dxa"/>
            <w:vAlign w:val="center"/>
          </w:tcPr>
          <w:p w14:paraId="2C37000D" w14:textId="77777777" w:rsidR="001A07A6" w:rsidRPr="00A02979" w:rsidRDefault="001A07A6" w:rsidP="001A07A6">
            <w:pPr>
              <w:rPr>
                <w:sz w:val="24"/>
                <w:lang w:eastAsia="ru-RU"/>
              </w:rPr>
            </w:pPr>
            <w:r w:rsidRPr="00A02979">
              <w:rPr>
                <w:sz w:val="24"/>
                <w:lang w:eastAsia="ru-RU"/>
              </w:rPr>
              <w:t>Урок 62</w:t>
            </w:r>
          </w:p>
        </w:tc>
        <w:tc>
          <w:tcPr>
            <w:tcW w:w="7937" w:type="dxa"/>
            <w:vAlign w:val="center"/>
          </w:tcPr>
          <w:p w14:paraId="5509C200" w14:textId="77777777" w:rsidR="001A07A6" w:rsidRPr="001A07A6" w:rsidRDefault="001A07A6" w:rsidP="001A07A6">
            <w:pPr>
              <w:jc w:val="both"/>
              <w:rPr>
                <w:sz w:val="24"/>
                <w:lang w:val="ru-RU" w:eastAsia="ru-RU"/>
              </w:rPr>
            </w:pPr>
            <w:r w:rsidRPr="001A07A6">
              <w:rPr>
                <w:sz w:val="24"/>
                <w:lang w:val="ru-RU" w:eastAsia="ru-RU"/>
              </w:rPr>
              <w:t>Иллюстрации как отражение сюжета сказов П.П. Бажова</w:t>
            </w:r>
          </w:p>
        </w:tc>
      </w:tr>
      <w:tr w:rsidR="001A07A6" w:rsidRPr="003F62E5" w14:paraId="2692AF5B" w14:textId="77777777" w:rsidTr="001A07A6">
        <w:tc>
          <w:tcPr>
            <w:tcW w:w="1134" w:type="dxa"/>
            <w:vAlign w:val="center"/>
          </w:tcPr>
          <w:p w14:paraId="0CA69FA7" w14:textId="77777777" w:rsidR="001A07A6" w:rsidRPr="00A02979" w:rsidRDefault="001A07A6" w:rsidP="001A07A6">
            <w:pPr>
              <w:rPr>
                <w:sz w:val="24"/>
                <w:lang w:eastAsia="ru-RU"/>
              </w:rPr>
            </w:pPr>
            <w:r w:rsidRPr="00A02979">
              <w:rPr>
                <w:sz w:val="24"/>
                <w:lang w:eastAsia="ru-RU"/>
              </w:rPr>
              <w:t>Урок 63</w:t>
            </w:r>
          </w:p>
        </w:tc>
        <w:tc>
          <w:tcPr>
            <w:tcW w:w="7937" w:type="dxa"/>
            <w:vAlign w:val="center"/>
          </w:tcPr>
          <w:p w14:paraId="6F478A54" w14:textId="77777777" w:rsidR="001A07A6" w:rsidRPr="001A07A6" w:rsidRDefault="001A07A6" w:rsidP="001A07A6">
            <w:pPr>
              <w:jc w:val="both"/>
              <w:rPr>
                <w:sz w:val="24"/>
                <w:lang w:val="ru-RU" w:eastAsia="ru-RU"/>
              </w:rPr>
            </w:pPr>
            <w:r w:rsidRPr="001A07A6">
              <w:rPr>
                <w:sz w:val="24"/>
                <w:lang w:val="ru-RU" w:eastAsia="ru-RU"/>
              </w:rPr>
              <w:t>Литературная сказка П.П. Ершова "Конек-Горбунок": сюжет и построение (композиция) сказки</w:t>
            </w:r>
          </w:p>
        </w:tc>
      </w:tr>
      <w:tr w:rsidR="001A07A6" w:rsidRPr="003F62E5" w14:paraId="574C41A1" w14:textId="77777777" w:rsidTr="001A07A6">
        <w:tc>
          <w:tcPr>
            <w:tcW w:w="1134" w:type="dxa"/>
            <w:vAlign w:val="center"/>
          </w:tcPr>
          <w:p w14:paraId="645DECD4" w14:textId="77777777" w:rsidR="001A07A6" w:rsidRPr="00A02979" w:rsidRDefault="001A07A6" w:rsidP="001A07A6">
            <w:pPr>
              <w:rPr>
                <w:sz w:val="24"/>
                <w:lang w:eastAsia="ru-RU"/>
              </w:rPr>
            </w:pPr>
            <w:r w:rsidRPr="00A02979">
              <w:rPr>
                <w:sz w:val="24"/>
                <w:lang w:eastAsia="ru-RU"/>
              </w:rPr>
              <w:t>Урок 64</w:t>
            </w:r>
          </w:p>
        </w:tc>
        <w:tc>
          <w:tcPr>
            <w:tcW w:w="7937" w:type="dxa"/>
            <w:vAlign w:val="center"/>
          </w:tcPr>
          <w:p w14:paraId="025378C1" w14:textId="77777777" w:rsidR="001A07A6" w:rsidRPr="001A07A6" w:rsidRDefault="001A07A6" w:rsidP="001A07A6">
            <w:pPr>
              <w:jc w:val="both"/>
              <w:rPr>
                <w:sz w:val="24"/>
                <w:lang w:val="ru-RU" w:eastAsia="ru-RU"/>
              </w:rPr>
            </w:pPr>
            <w:r w:rsidRPr="001A07A6">
              <w:rPr>
                <w:sz w:val="24"/>
                <w:lang w:val="ru-RU" w:eastAsia="ru-RU"/>
              </w:rPr>
              <w:t>Речевые особенности (сказочные формулы, повторы, постоянные эпитеты) сказки П.П. Ершова "Конек-Горбунок"</w:t>
            </w:r>
          </w:p>
        </w:tc>
      </w:tr>
      <w:tr w:rsidR="001A07A6" w:rsidRPr="003F62E5" w14:paraId="38F1BD05" w14:textId="77777777" w:rsidTr="001A07A6">
        <w:tc>
          <w:tcPr>
            <w:tcW w:w="1134" w:type="dxa"/>
            <w:vAlign w:val="center"/>
          </w:tcPr>
          <w:p w14:paraId="237E9C34" w14:textId="77777777" w:rsidR="001A07A6" w:rsidRPr="00A02979" w:rsidRDefault="001A07A6" w:rsidP="001A07A6">
            <w:pPr>
              <w:rPr>
                <w:sz w:val="24"/>
                <w:lang w:eastAsia="ru-RU"/>
              </w:rPr>
            </w:pPr>
            <w:r w:rsidRPr="00A02979">
              <w:rPr>
                <w:sz w:val="24"/>
                <w:lang w:eastAsia="ru-RU"/>
              </w:rPr>
              <w:t>Урок 65</w:t>
            </w:r>
          </w:p>
        </w:tc>
        <w:tc>
          <w:tcPr>
            <w:tcW w:w="7937" w:type="dxa"/>
            <w:vAlign w:val="center"/>
          </w:tcPr>
          <w:p w14:paraId="4B3B31C9" w14:textId="77777777" w:rsidR="001A07A6" w:rsidRPr="001A07A6" w:rsidRDefault="001A07A6" w:rsidP="001A07A6">
            <w:pPr>
              <w:jc w:val="both"/>
              <w:rPr>
                <w:sz w:val="24"/>
                <w:lang w:val="ru-RU" w:eastAsia="ru-RU"/>
              </w:rPr>
            </w:pPr>
            <w:r w:rsidRPr="001A07A6">
              <w:rPr>
                <w:sz w:val="24"/>
                <w:lang w:val="ru-RU" w:eastAsia="ru-RU"/>
              </w:rPr>
              <w:t>Литературная сказка С.Т. Аксакова "Аленький цветочек" (сюжет, композиция, герои)</w:t>
            </w:r>
          </w:p>
        </w:tc>
      </w:tr>
      <w:tr w:rsidR="001A07A6" w:rsidRPr="00A02979" w14:paraId="34A100F9" w14:textId="77777777" w:rsidTr="001A07A6">
        <w:tc>
          <w:tcPr>
            <w:tcW w:w="1134" w:type="dxa"/>
            <w:vAlign w:val="center"/>
          </w:tcPr>
          <w:p w14:paraId="2CED29DB" w14:textId="77777777" w:rsidR="001A07A6" w:rsidRPr="00A02979" w:rsidRDefault="001A07A6" w:rsidP="001A07A6">
            <w:pPr>
              <w:rPr>
                <w:sz w:val="24"/>
                <w:lang w:eastAsia="ru-RU"/>
              </w:rPr>
            </w:pPr>
            <w:r w:rsidRPr="00A02979">
              <w:rPr>
                <w:sz w:val="24"/>
                <w:lang w:eastAsia="ru-RU"/>
              </w:rPr>
              <w:t>Урок 66</w:t>
            </w:r>
          </w:p>
        </w:tc>
        <w:tc>
          <w:tcPr>
            <w:tcW w:w="7937" w:type="dxa"/>
            <w:vAlign w:val="center"/>
          </w:tcPr>
          <w:p w14:paraId="216B8383" w14:textId="77777777" w:rsidR="001A07A6" w:rsidRPr="00A02979" w:rsidRDefault="001A07A6" w:rsidP="001A07A6">
            <w:pPr>
              <w:jc w:val="both"/>
              <w:rPr>
                <w:sz w:val="24"/>
                <w:lang w:eastAsia="ru-RU"/>
              </w:rPr>
            </w:pPr>
            <w:r w:rsidRPr="001A07A6">
              <w:rPr>
                <w:sz w:val="24"/>
                <w:lang w:val="ru-RU" w:eastAsia="ru-RU"/>
              </w:rPr>
              <w:t xml:space="preserve">Фольклорная основа литературной сказки С.Т. Аксакова "Аленький цветочек". </w:t>
            </w:r>
            <w:r w:rsidRPr="00A02979">
              <w:rPr>
                <w:sz w:val="24"/>
                <w:lang w:eastAsia="ru-RU"/>
              </w:rPr>
              <w:t>Сочинение по сказке</w:t>
            </w:r>
          </w:p>
        </w:tc>
      </w:tr>
      <w:tr w:rsidR="001A07A6" w:rsidRPr="003F62E5" w14:paraId="0BED8882" w14:textId="77777777" w:rsidTr="001A07A6">
        <w:tc>
          <w:tcPr>
            <w:tcW w:w="1134" w:type="dxa"/>
            <w:vAlign w:val="center"/>
          </w:tcPr>
          <w:p w14:paraId="1FAF15C5" w14:textId="77777777" w:rsidR="001A07A6" w:rsidRPr="00A02979" w:rsidRDefault="001A07A6" w:rsidP="001A07A6">
            <w:pPr>
              <w:rPr>
                <w:sz w:val="24"/>
                <w:lang w:eastAsia="ru-RU"/>
              </w:rPr>
            </w:pPr>
            <w:r w:rsidRPr="00A02979">
              <w:rPr>
                <w:sz w:val="24"/>
                <w:lang w:eastAsia="ru-RU"/>
              </w:rPr>
              <w:t>Урок 67</w:t>
            </w:r>
          </w:p>
        </w:tc>
        <w:tc>
          <w:tcPr>
            <w:tcW w:w="7937" w:type="dxa"/>
            <w:vAlign w:val="center"/>
          </w:tcPr>
          <w:p w14:paraId="1AE2DAB8" w14:textId="77777777" w:rsidR="001A07A6" w:rsidRPr="001A07A6" w:rsidRDefault="001A07A6" w:rsidP="001A07A6">
            <w:pPr>
              <w:jc w:val="both"/>
              <w:rPr>
                <w:sz w:val="24"/>
                <w:lang w:val="ru-RU" w:eastAsia="ru-RU"/>
              </w:rPr>
            </w:pPr>
            <w:r w:rsidRPr="001A07A6">
              <w:rPr>
                <w:sz w:val="24"/>
                <w:lang w:val="ru-RU" w:eastAsia="ru-RU"/>
              </w:rPr>
              <w:t>Тематическая повторение по итогам раздела "Литературная сказка"</w:t>
            </w:r>
          </w:p>
        </w:tc>
      </w:tr>
      <w:tr w:rsidR="001A07A6" w:rsidRPr="003F62E5" w14:paraId="63CA50FF" w14:textId="77777777" w:rsidTr="001A07A6">
        <w:tc>
          <w:tcPr>
            <w:tcW w:w="1134" w:type="dxa"/>
            <w:vAlign w:val="center"/>
          </w:tcPr>
          <w:p w14:paraId="329A9787" w14:textId="77777777" w:rsidR="001A07A6" w:rsidRPr="00A02979" w:rsidRDefault="001A07A6" w:rsidP="001A07A6">
            <w:pPr>
              <w:rPr>
                <w:sz w:val="24"/>
                <w:lang w:eastAsia="ru-RU"/>
              </w:rPr>
            </w:pPr>
            <w:r w:rsidRPr="00A02979">
              <w:rPr>
                <w:sz w:val="24"/>
                <w:lang w:eastAsia="ru-RU"/>
              </w:rPr>
              <w:t>Урок 68</w:t>
            </w:r>
          </w:p>
        </w:tc>
        <w:tc>
          <w:tcPr>
            <w:tcW w:w="7937" w:type="dxa"/>
            <w:vAlign w:val="center"/>
          </w:tcPr>
          <w:p w14:paraId="6FB3E7A3" w14:textId="77777777" w:rsidR="001A07A6" w:rsidRPr="001A07A6" w:rsidRDefault="001A07A6" w:rsidP="001A07A6">
            <w:pPr>
              <w:jc w:val="both"/>
              <w:rPr>
                <w:sz w:val="24"/>
                <w:lang w:val="ru-RU" w:eastAsia="ru-RU"/>
              </w:rPr>
            </w:pPr>
            <w:r w:rsidRPr="001A07A6">
              <w:rPr>
                <w:sz w:val="24"/>
                <w:lang w:val="ru-RU" w:eastAsia="ru-RU"/>
              </w:rPr>
              <w:t>Расширение круга детского чтения. Знакомство с авторами юмористических произведений</w:t>
            </w:r>
          </w:p>
        </w:tc>
      </w:tr>
      <w:tr w:rsidR="001A07A6" w:rsidRPr="003F62E5" w14:paraId="7BE2899D" w14:textId="77777777" w:rsidTr="001A07A6">
        <w:tc>
          <w:tcPr>
            <w:tcW w:w="1134" w:type="dxa"/>
            <w:vAlign w:val="center"/>
          </w:tcPr>
          <w:p w14:paraId="63923F58" w14:textId="77777777" w:rsidR="001A07A6" w:rsidRPr="00A02979" w:rsidRDefault="001A07A6" w:rsidP="001A07A6">
            <w:pPr>
              <w:rPr>
                <w:sz w:val="24"/>
                <w:lang w:eastAsia="ru-RU"/>
              </w:rPr>
            </w:pPr>
            <w:r w:rsidRPr="00A02979">
              <w:rPr>
                <w:sz w:val="24"/>
                <w:lang w:eastAsia="ru-RU"/>
              </w:rPr>
              <w:t>Урок 69</w:t>
            </w:r>
          </w:p>
        </w:tc>
        <w:tc>
          <w:tcPr>
            <w:tcW w:w="7937" w:type="dxa"/>
            <w:vAlign w:val="center"/>
          </w:tcPr>
          <w:p w14:paraId="7C9504B5" w14:textId="77777777" w:rsidR="001A07A6" w:rsidRPr="001A07A6" w:rsidRDefault="001A07A6" w:rsidP="001A07A6">
            <w:pPr>
              <w:jc w:val="both"/>
              <w:rPr>
                <w:sz w:val="24"/>
                <w:lang w:val="ru-RU" w:eastAsia="ru-RU"/>
              </w:rPr>
            </w:pPr>
            <w:r w:rsidRPr="001A07A6">
              <w:rPr>
                <w:sz w:val="24"/>
                <w:lang w:val="ru-RU" w:eastAsia="ru-RU"/>
              </w:rPr>
              <w:t>Средства создания комического в произведениях Н.Н. Носова и других авторов на выбор</w:t>
            </w:r>
          </w:p>
        </w:tc>
      </w:tr>
      <w:tr w:rsidR="001A07A6" w:rsidRPr="003F62E5" w14:paraId="5B46952A" w14:textId="77777777" w:rsidTr="001A07A6">
        <w:tc>
          <w:tcPr>
            <w:tcW w:w="1134" w:type="dxa"/>
            <w:vAlign w:val="center"/>
          </w:tcPr>
          <w:p w14:paraId="3CC64199" w14:textId="77777777" w:rsidR="001A07A6" w:rsidRPr="00A02979" w:rsidRDefault="001A07A6" w:rsidP="001A07A6">
            <w:pPr>
              <w:rPr>
                <w:sz w:val="24"/>
                <w:lang w:eastAsia="ru-RU"/>
              </w:rPr>
            </w:pPr>
            <w:r w:rsidRPr="00A02979">
              <w:rPr>
                <w:sz w:val="24"/>
                <w:lang w:eastAsia="ru-RU"/>
              </w:rPr>
              <w:t>Урок 70</w:t>
            </w:r>
          </w:p>
        </w:tc>
        <w:tc>
          <w:tcPr>
            <w:tcW w:w="7937" w:type="dxa"/>
            <w:vAlign w:val="center"/>
          </w:tcPr>
          <w:p w14:paraId="1CCF6446" w14:textId="77777777" w:rsidR="001A07A6" w:rsidRPr="001A07A6" w:rsidRDefault="001A07A6" w:rsidP="001A07A6">
            <w:pPr>
              <w:jc w:val="both"/>
              <w:rPr>
                <w:sz w:val="24"/>
                <w:lang w:val="ru-RU" w:eastAsia="ru-RU"/>
              </w:rPr>
            </w:pPr>
            <w:r w:rsidRPr="001A07A6">
              <w:rPr>
                <w:sz w:val="24"/>
                <w:lang w:val="ru-RU" w:eastAsia="ru-RU"/>
              </w:rPr>
              <w:t>Знакомство с экранизацией произведений юмористических произведений. На примере экранизации "Сказки о потерянном времени" Е.Л. Шварца (1964 г.)</w:t>
            </w:r>
          </w:p>
        </w:tc>
      </w:tr>
      <w:tr w:rsidR="001A07A6" w:rsidRPr="00A02979" w14:paraId="6D4B1021" w14:textId="77777777" w:rsidTr="001A07A6">
        <w:tc>
          <w:tcPr>
            <w:tcW w:w="1134" w:type="dxa"/>
            <w:vAlign w:val="center"/>
          </w:tcPr>
          <w:p w14:paraId="3DD54DE4" w14:textId="77777777" w:rsidR="001A07A6" w:rsidRPr="00A02979" w:rsidRDefault="001A07A6" w:rsidP="001A07A6">
            <w:pPr>
              <w:rPr>
                <w:sz w:val="24"/>
                <w:lang w:eastAsia="ru-RU"/>
              </w:rPr>
            </w:pPr>
            <w:r w:rsidRPr="00A02979">
              <w:rPr>
                <w:sz w:val="24"/>
                <w:lang w:eastAsia="ru-RU"/>
              </w:rPr>
              <w:t>Урок 71</w:t>
            </w:r>
          </w:p>
        </w:tc>
        <w:tc>
          <w:tcPr>
            <w:tcW w:w="7937" w:type="dxa"/>
            <w:vAlign w:val="center"/>
          </w:tcPr>
          <w:p w14:paraId="3B19F14E" w14:textId="77777777" w:rsidR="001A07A6" w:rsidRPr="00A02979" w:rsidRDefault="001A07A6" w:rsidP="001A07A6">
            <w:pPr>
              <w:jc w:val="both"/>
              <w:rPr>
                <w:sz w:val="24"/>
                <w:lang w:eastAsia="ru-RU"/>
              </w:rPr>
            </w:pPr>
            <w:r w:rsidRPr="001A07A6">
              <w:rPr>
                <w:sz w:val="24"/>
                <w:lang w:val="ru-RU" w:eastAsia="ru-RU"/>
              </w:rPr>
              <w:t xml:space="preserve">Резервный урок. Работа с детскими книгами. </w:t>
            </w:r>
            <w:r w:rsidRPr="00A02979">
              <w:rPr>
                <w:sz w:val="24"/>
                <w:lang w:eastAsia="ru-RU"/>
              </w:rPr>
              <w:t>Произведения В.Ю. Драгунского</w:t>
            </w:r>
          </w:p>
        </w:tc>
      </w:tr>
      <w:tr w:rsidR="001A07A6" w:rsidRPr="00A02979" w14:paraId="22D1647F" w14:textId="77777777" w:rsidTr="001A07A6">
        <w:tc>
          <w:tcPr>
            <w:tcW w:w="1134" w:type="dxa"/>
            <w:vAlign w:val="center"/>
          </w:tcPr>
          <w:p w14:paraId="73B6B72C" w14:textId="77777777" w:rsidR="001A07A6" w:rsidRPr="00A02979" w:rsidRDefault="001A07A6" w:rsidP="001A07A6">
            <w:pPr>
              <w:rPr>
                <w:sz w:val="24"/>
                <w:lang w:eastAsia="ru-RU"/>
              </w:rPr>
            </w:pPr>
            <w:r w:rsidRPr="00A02979">
              <w:rPr>
                <w:sz w:val="24"/>
                <w:lang w:eastAsia="ru-RU"/>
              </w:rPr>
              <w:t>Урок 72</w:t>
            </w:r>
          </w:p>
        </w:tc>
        <w:tc>
          <w:tcPr>
            <w:tcW w:w="7937" w:type="dxa"/>
            <w:vAlign w:val="center"/>
          </w:tcPr>
          <w:p w14:paraId="439E167C" w14:textId="77777777" w:rsidR="001A07A6" w:rsidRPr="00A02979" w:rsidRDefault="001A07A6" w:rsidP="001A07A6">
            <w:pPr>
              <w:jc w:val="both"/>
              <w:rPr>
                <w:sz w:val="24"/>
                <w:lang w:eastAsia="ru-RU"/>
              </w:rPr>
            </w:pPr>
            <w:r w:rsidRPr="001A07A6">
              <w:rPr>
                <w:sz w:val="24"/>
                <w:lang w:val="ru-RU" w:eastAsia="ru-RU"/>
              </w:rPr>
              <w:t xml:space="preserve">Герой юмористических произведений В.Ю. Драгунского. </w:t>
            </w:r>
            <w:r w:rsidRPr="00A02979">
              <w:rPr>
                <w:sz w:val="24"/>
                <w:lang w:eastAsia="ru-RU"/>
              </w:rPr>
              <w:t xml:space="preserve">Средства </w:t>
            </w:r>
            <w:r w:rsidRPr="00A02979">
              <w:rPr>
                <w:sz w:val="24"/>
                <w:lang w:eastAsia="ru-RU"/>
              </w:rPr>
              <w:lastRenderedPageBreak/>
              <w:t>создания юмористического содержания</w:t>
            </w:r>
          </w:p>
        </w:tc>
      </w:tr>
      <w:tr w:rsidR="001A07A6" w:rsidRPr="00A02979" w14:paraId="130B9D54" w14:textId="77777777" w:rsidTr="001A07A6">
        <w:tc>
          <w:tcPr>
            <w:tcW w:w="1134" w:type="dxa"/>
            <w:vAlign w:val="center"/>
          </w:tcPr>
          <w:p w14:paraId="5609209F" w14:textId="77777777" w:rsidR="001A07A6" w:rsidRPr="00A02979" w:rsidRDefault="001A07A6" w:rsidP="001A07A6">
            <w:pPr>
              <w:rPr>
                <w:sz w:val="24"/>
                <w:lang w:eastAsia="ru-RU"/>
              </w:rPr>
            </w:pPr>
            <w:r w:rsidRPr="00A02979">
              <w:rPr>
                <w:sz w:val="24"/>
                <w:lang w:eastAsia="ru-RU"/>
              </w:rPr>
              <w:lastRenderedPageBreak/>
              <w:t>Урок 73</w:t>
            </w:r>
          </w:p>
        </w:tc>
        <w:tc>
          <w:tcPr>
            <w:tcW w:w="7937" w:type="dxa"/>
            <w:vAlign w:val="center"/>
          </w:tcPr>
          <w:p w14:paraId="37354E5A" w14:textId="77777777" w:rsidR="001A07A6" w:rsidRPr="00A02979" w:rsidRDefault="001A07A6" w:rsidP="001A07A6">
            <w:pPr>
              <w:jc w:val="both"/>
              <w:rPr>
                <w:sz w:val="24"/>
                <w:lang w:eastAsia="ru-RU"/>
              </w:rPr>
            </w:pPr>
            <w:r w:rsidRPr="001A07A6">
              <w:rPr>
                <w:sz w:val="24"/>
                <w:lang w:val="ru-RU" w:eastAsia="ru-RU"/>
              </w:rPr>
              <w:t xml:space="preserve">Средства выразительности текста юмористического содержания: гипербола. </w:t>
            </w:r>
            <w:r w:rsidRPr="00A02979">
              <w:rPr>
                <w:sz w:val="24"/>
                <w:lang w:eastAsia="ru-RU"/>
              </w:rPr>
              <w:t>На примере рассказа В.Ю. Драгунского "Главные реки"</w:t>
            </w:r>
          </w:p>
        </w:tc>
      </w:tr>
      <w:tr w:rsidR="001A07A6" w:rsidRPr="003F62E5" w14:paraId="579A091D" w14:textId="77777777" w:rsidTr="001A07A6">
        <w:tc>
          <w:tcPr>
            <w:tcW w:w="1134" w:type="dxa"/>
            <w:vAlign w:val="center"/>
          </w:tcPr>
          <w:p w14:paraId="3F9F4FB2" w14:textId="77777777" w:rsidR="001A07A6" w:rsidRPr="00A02979" w:rsidRDefault="001A07A6" w:rsidP="001A07A6">
            <w:pPr>
              <w:rPr>
                <w:sz w:val="24"/>
                <w:lang w:eastAsia="ru-RU"/>
              </w:rPr>
            </w:pPr>
            <w:r w:rsidRPr="00A02979">
              <w:rPr>
                <w:sz w:val="24"/>
                <w:lang w:eastAsia="ru-RU"/>
              </w:rPr>
              <w:t>Урок 74</w:t>
            </w:r>
          </w:p>
        </w:tc>
        <w:tc>
          <w:tcPr>
            <w:tcW w:w="7937" w:type="dxa"/>
            <w:vAlign w:val="center"/>
          </w:tcPr>
          <w:p w14:paraId="5DC131A2" w14:textId="77777777" w:rsidR="001A07A6" w:rsidRPr="001A07A6" w:rsidRDefault="001A07A6" w:rsidP="001A07A6">
            <w:pPr>
              <w:jc w:val="both"/>
              <w:rPr>
                <w:sz w:val="24"/>
                <w:lang w:val="ru-RU" w:eastAsia="ru-RU"/>
              </w:rPr>
            </w:pPr>
            <w:r w:rsidRPr="001A07A6">
              <w:rPr>
                <w:sz w:val="24"/>
                <w:lang w:val="ru-RU" w:eastAsia="ru-RU"/>
              </w:rPr>
              <w:t>Знакомство с пьесой как жанром литературы. Как подготовить произведение к постановке в театре?</w:t>
            </w:r>
          </w:p>
        </w:tc>
      </w:tr>
      <w:tr w:rsidR="001A07A6" w:rsidRPr="00A02979" w14:paraId="39DED245" w14:textId="77777777" w:rsidTr="001A07A6">
        <w:tc>
          <w:tcPr>
            <w:tcW w:w="1134" w:type="dxa"/>
            <w:vAlign w:val="center"/>
          </w:tcPr>
          <w:p w14:paraId="4B5C81A4" w14:textId="77777777" w:rsidR="001A07A6" w:rsidRPr="00A02979" w:rsidRDefault="001A07A6" w:rsidP="001A07A6">
            <w:pPr>
              <w:rPr>
                <w:sz w:val="24"/>
                <w:lang w:eastAsia="ru-RU"/>
              </w:rPr>
            </w:pPr>
            <w:r w:rsidRPr="00A02979">
              <w:rPr>
                <w:sz w:val="24"/>
                <w:lang w:eastAsia="ru-RU"/>
              </w:rPr>
              <w:t>Урок 75</w:t>
            </w:r>
          </w:p>
        </w:tc>
        <w:tc>
          <w:tcPr>
            <w:tcW w:w="7937" w:type="dxa"/>
            <w:vAlign w:val="center"/>
          </w:tcPr>
          <w:p w14:paraId="36E63DD4" w14:textId="77777777" w:rsidR="001A07A6" w:rsidRPr="00A02979" w:rsidRDefault="001A07A6" w:rsidP="001A07A6">
            <w:pPr>
              <w:jc w:val="both"/>
              <w:rPr>
                <w:sz w:val="24"/>
                <w:lang w:eastAsia="ru-RU"/>
              </w:rPr>
            </w:pPr>
            <w:r w:rsidRPr="001A07A6">
              <w:rPr>
                <w:sz w:val="24"/>
                <w:lang w:val="ru-RU" w:eastAsia="ru-RU"/>
              </w:rPr>
              <w:t xml:space="preserve">Создание ремарок (их назначение и содержание) на основе анализа характера героев произведения. </w:t>
            </w:r>
            <w:r w:rsidRPr="00A02979">
              <w:rPr>
                <w:sz w:val="24"/>
                <w:lang w:eastAsia="ru-RU"/>
              </w:rPr>
              <w:t>На примере рассказа В.Ю. Драгунского "Главные реки"</w:t>
            </w:r>
          </w:p>
        </w:tc>
      </w:tr>
      <w:tr w:rsidR="001A07A6" w:rsidRPr="003F62E5" w14:paraId="4B9AC710" w14:textId="77777777" w:rsidTr="001A07A6">
        <w:tc>
          <w:tcPr>
            <w:tcW w:w="1134" w:type="dxa"/>
            <w:vAlign w:val="center"/>
          </w:tcPr>
          <w:p w14:paraId="34357C41" w14:textId="77777777" w:rsidR="001A07A6" w:rsidRPr="00A02979" w:rsidRDefault="001A07A6" w:rsidP="001A07A6">
            <w:pPr>
              <w:rPr>
                <w:sz w:val="24"/>
                <w:lang w:eastAsia="ru-RU"/>
              </w:rPr>
            </w:pPr>
            <w:r w:rsidRPr="00A02979">
              <w:rPr>
                <w:sz w:val="24"/>
                <w:lang w:eastAsia="ru-RU"/>
              </w:rPr>
              <w:t>Урок 76</w:t>
            </w:r>
          </w:p>
        </w:tc>
        <w:tc>
          <w:tcPr>
            <w:tcW w:w="7937" w:type="dxa"/>
            <w:vAlign w:val="center"/>
          </w:tcPr>
          <w:p w14:paraId="02ECA5A1" w14:textId="77777777" w:rsidR="001A07A6" w:rsidRPr="001A07A6" w:rsidRDefault="001A07A6" w:rsidP="001A07A6">
            <w:pPr>
              <w:jc w:val="both"/>
              <w:rPr>
                <w:sz w:val="24"/>
                <w:lang w:val="ru-RU" w:eastAsia="ru-RU"/>
              </w:rPr>
            </w:pPr>
            <w:r w:rsidRPr="001A07A6">
              <w:rPr>
                <w:sz w:val="24"/>
                <w:lang w:val="ru-RU" w:eastAsia="ru-RU"/>
              </w:rPr>
              <w:t>Создание реквизита для инсценивроания произведения. Подготовка пригласительных билетов и афиши на примере рассказа В.Ю. Драгунского "Главные реки"</w:t>
            </w:r>
          </w:p>
        </w:tc>
      </w:tr>
      <w:tr w:rsidR="001A07A6" w:rsidRPr="003F62E5" w14:paraId="05744A67" w14:textId="77777777" w:rsidTr="001A07A6">
        <w:tc>
          <w:tcPr>
            <w:tcW w:w="1134" w:type="dxa"/>
            <w:vAlign w:val="center"/>
          </w:tcPr>
          <w:p w14:paraId="0BD385C9" w14:textId="77777777" w:rsidR="001A07A6" w:rsidRPr="00A02979" w:rsidRDefault="001A07A6" w:rsidP="001A07A6">
            <w:pPr>
              <w:rPr>
                <w:sz w:val="24"/>
                <w:lang w:eastAsia="ru-RU"/>
              </w:rPr>
            </w:pPr>
            <w:r w:rsidRPr="00A02979">
              <w:rPr>
                <w:sz w:val="24"/>
                <w:lang w:eastAsia="ru-RU"/>
              </w:rPr>
              <w:t>Урок 77</w:t>
            </w:r>
          </w:p>
        </w:tc>
        <w:tc>
          <w:tcPr>
            <w:tcW w:w="7937" w:type="dxa"/>
            <w:vAlign w:val="center"/>
          </w:tcPr>
          <w:p w14:paraId="4CC039C0" w14:textId="77777777" w:rsidR="001A07A6" w:rsidRPr="001A07A6" w:rsidRDefault="001A07A6" w:rsidP="001A07A6">
            <w:pPr>
              <w:jc w:val="both"/>
              <w:rPr>
                <w:sz w:val="24"/>
                <w:lang w:val="ru-RU" w:eastAsia="ru-RU"/>
              </w:rPr>
            </w:pPr>
            <w:r w:rsidRPr="001A07A6">
              <w:rPr>
                <w:sz w:val="24"/>
                <w:lang w:val="ru-RU" w:eastAsia="ru-RU"/>
              </w:rPr>
              <w:t>Пьеса и сказка: драматическое и эпическое произведения, их структурные и жанровые особенности</w:t>
            </w:r>
          </w:p>
        </w:tc>
      </w:tr>
      <w:tr w:rsidR="001A07A6" w:rsidRPr="003F62E5" w14:paraId="5F733EF9" w14:textId="77777777" w:rsidTr="001A07A6">
        <w:tc>
          <w:tcPr>
            <w:tcW w:w="1134" w:type="dxa"/>
            <w:vAlign w:val="center"/>
          </w:tcPr>
          <w:p w14:paraId="5957081D" w14:textId="77777777" w:rsidR="001A07A6" w:rsidRPr="00A02979" w:rsidRDefault="001A07A6" w:rsidP="001A07A6">
            <w:pPr>
              <w:rPr>
                <w:sz w:val="24"/>
                <w:lang w:eastAsia="ru-RU"/>
              </w:rPr>
            </w:pPr>
            <w:r w:rsidRPr="00A02979">
              <w:rPr>
                <w:sz w:val="24"/>
                <w:lang w:eastAsia="ru-RU"/>
              </w:rPr>
              <w:t>Урок 78</w:t>
            </w:r>
          </w:p>
        </w:tc>
        <w:tc>
          <w:tcPr>
            <w:tcW w:w="7937" w:type="dxa"/>
            <w:vAlign w:val="center"/>
          </w:tcPr>
          <w:p w14:paraId="7ADF314D" w14:textId="77777777" w:rsidR="001A07A6" w:rsidRPr="001A07A6" w:rsidRDefault="001A07A6" w:rsidP="001A07A6">
            <w:pPr>
              <w:jc w:val="both"/>
              <w:rPr>
                <w:sz w:val="24"/>
                <w:lang w:val="ru-RU" w:eastAsia="ru-RU"/>
              </w:rPr>
            </w:pPr>
            <w:r w:rsidRPr="001A07A6">
              <w:rPr>
                <w:sz w:val="24"/>
                <w:lang w:val="ru-RU" w:eastAsia="ru-RU"/>
              </w:rPr>
              <w:t>Работа с пьесой-сказкой С.Я. Маршака "Двенадцать месяцев"</w:t>
            </w:r>
          </w:p>
        </w:tc>
      </w:tr>
      <w:tr w:rsidR="001A07A6" w:rsidRPr="003F62E5" w14:paraId="1C56E5FD" w14:textId="77777777" w:rsidTr="001A07A6">
        <w:tc>
          <w:tcPr>
            <w:tcW w:w="1134" w:type="dxa"/>
            <w:vAlign w:val="center"/>
          </w:tcPr>
          <w:p w14:paraId="6343B4CA" w14:textId="77777777" w:rsidR="001A07A6" w:rsidRPr="00A02979" w:rsidRDefault="001A07A6" w:rsidP="001A07A6">
            <w:pPr>
              <w:rPr>
                <w:sz w:val="24"/>
                <w:lang w:eastAsia="ru-RU"/>
              </w:rPr>
            </w:pPr>
            <w:r w:rsidRPr="00A02979">
              <w:rPr>
                <w:sz w:val="24"/>
                <w:lang w:eastAsia="ru-RU"/>
              </w:rPr>
              <w:t>Урок 79</w:t>
            </w:r>
          </w:p>
        </w:tc>
        <w:tc>
          <w:tcPr>
            <w:tcW w:w="7937" w:type="dxa"/>
            <w:vAlign w:val="center"/>
          </w:tcPr>
          <w:p w14:paraId="377B9D86" w14:textId="77777777" w:rsidR="001A07A6" w:rsidRPr="001A07A6" w:rsidRDefault="001A07A6" w:rsidP="001A07A6">
            <w:pPr>
              <w:jc w:val="both"/>
              <w:rPr>
                <w:sz w:val="24"/>
                <w:lang w:val="ru-RU" w:eastAsia="ru-RU"/>
              </w:rPr>
            </w:pPr>
            <w:r w:rsidRPr="001A07A6">
              <w:rPr>
                <w:sz w:val="24"/>
                <w:lang w:val="ru-RU" w:eastAsia="ru-RU"/>
              </w:rPr>
              <w:t>Характеристика героев юмористических произведений. На примере рассказа Л.Д. Каминского "Автопортрет"</w:t>
            </w:r>
          </w:p>
        </w:tc>
      </w:tr>
      <w:tr w:rsidR="001A07A6" w:rsidRPr="00A02979" w14:paraId="101DA9C1" w14:textId="77777777" w:rsidTr="001A07A6">
        <w:tc>
          <w:tcPr>
            <w:tcW w:w="1134" w:type="dxa"/>
            <w:vAlign w:val="center"/>
          </w:tcPr>
          <w:p w14:paraId="4CC1D940" w14:textId="77777777" w:rsidR="001A07A6" w:rsidRPr="00A02979" w:rsidRDefault="001A07A6" w:rsidP="001A07A6">
            <w:pPr>
              <w:rPr>
                <w:sz w:val="24"/>
                <w:lang w:eastAsia="ru-RU"/>
              </w:rPr>
            </w:pPr>
            <w:r w:rsidRPr="00A02979">
              <w:rPr>
                <w:sz w:val="24"/>
                <w:lang w:eastAsia="ru-RU"/>
              </w:rPr>
              <w:t>Урок 80</w:t>
            </w:r>
          </w:p>
        </w:tc>
        <w:tc>
          <w:tcPr>
            <w:tcW w:w="7937" w:type="dxa"/>
            <w:vAlign w:val="center"/>
          </w:tcPr>
          <w:p w14:paraId="43B84AE2" w14:textId="77777777" w:rsidR="001A07A6" w:rsidRPr="00A02979" w:rsidRDefault="001A07A6" w:rsidP="001A07A6">
            <w:pPr>
              <w:jc w:val="both"/>
              <w:rPr>
                <w:sz w:val="24"/>
                <w:lang w:eastAsia="ru-RU"/>
              </w:rPr>
            </w:pPr>
            <w:r w:rsidRPr="001A07A6">
              <w:rPr>
                <w:sz w:val="24"/>
                <w:lang w:val="ru-RU" w:eastAsia="ru-RU"/>
              </w:rPr>
              <w:t xml:space="preserve">Резервный урок. Знакомство с детскими журналами: "Веселые картинки", "Мурзилка" и другими. </w:t>
            </w:r>
            <w:r w:rsidRPr="00A02979">
              <w:rPr>
                <w:sz w:val="24"/>
                <w:lang w:eastAsia="ru-RU"/>
              </w:rPr>
              <w:t>Сочинение веселой истории</w:t>
            </w:r>
          </w:p>
        </w:tc>
      </w:tr>
      <w:tr w:rsidR="001A07A6" w:rsidRPr="003F62E5" w14:paraId="2C8EA018" w14:textId="77777777" w:rsidTr="001A07A6">
        <w:tc>
          <w:tcPr>
            <w:tcW w:w="1134" w:type="dxa"/>
            <w:vAlign w:val="center"/>
          </w:tcPr>
          <w:p w14:paraId="5D0608EF" w14:textId="77777777" w:rsidR="001A07A6" w:rsidRPr="00A02979" w:rsidRDefault="001A07A6" w:rsidP="001A07A6">
            <w:pPr>
              <w:rPr>
                <w:sz w:val="24"/>
                <w:lang w:eastAsia="ru-RU"/>
              </w:rPr>
            </w:pPr>
            <w:r w:rsidRPr="00A02979">
              <w:rPr>
                <w:sz w:val="24"/>
                <w:lang w:eastAsia="ru-RU"/>
              </w:rPr>
              <w:t>Урок 81</w:t>
            </w:r>
          </w:p>
        </w:tc>
        <w:tc>
          <w:tcPr>
            <w:tcW w:w="7937" w:type="dxa"/>
            <w:vAlign w:val="center"/>
          </w:tcPr>
          <w:p w14:paraId="4B919F07" w14:textId="77777777" w:rsidR="001A07A6" w:rsidRPr="001A07A6" w:rsidRDefault="001A07A6" w:rsidP="001A07A6">
            <w:pPr>
              <w:jc w:val="both"/>
              <w:rPr>
                <w:sz w:val="24"/>
                <w:lang w:val="ru-RU" w:eastAsia="ru-RU"/>
              </w:rPr>
            </w:pPr>
            <w:r w:rsidRPr="001A07A6">
              <w:rPr>
                <w:sz w:val="24"/>
                <w:lang w:val="ru-RU" w:eastAsia="ru-RU"/>
              </w:rPr>
              <w:t>Приемы раскрытия главной мысли рассказа. На примере произведения Б.С. Житкова "Как я ловил человечков"</w:t>
            </w:r>
          </w:p>
        </w:tc>
      </w:tr>
      <w:tr w:rsidR="001A07A6" w:rsidRPr="003F62E5" w14:paraId="441A4172" w14:textId="77777777" w:rsidTr="001A07A6">
        <w:tc>
          <w:tcPr>
            <w:tcW w:w="1134" w:type="dxa"/>
            <w:vAlign w:val="center"/>
          </w:tcPr>
          <w:p w14:paraId="76A0764F" w14:textId="77777777" w:rsidR="001A07A6" w:rsidRPr="00A02979" w:rsidRDefault="001A07A6" w:rsidP="001A07A6">
            <w:pPr>
              <w:rPr>
                <w:sz w:val="24"/>
                <w:lang w:eastAsia="ru-RU"/>
              </w:rPr>
            </w:pPr>
            <w:r w:rsidRPr="00A02979">
              <w:rPr>
                <w:sz w:val="24"/>
                <w:lang w:eastAsia="ru-RU"/>
              </w:rPr>
              <w:t>Урок 82</w:t>
            </w:r>
          </w:p>
        </w:tc>
        <w:tc>
          <w:tcPr>
            <w:tcW w:w="7937" w:type="dxa"/>
            <w:vAlign w:val="center"/>
          </w:tcPr>
          <w:p w14:paraId="04E79A61" w14:textId="77777777" w:rsidR="001A07A6" w:rsidRPr="001A07A6" w:rsidRDefault="001A07A6" w:rsidP="001A07A6">
            <w:pPr>
              <w:jc w:val="both"/>
              <w:rPr>
                <w:sz w:val="24"/>
                <w:lang w:val="ru-RU" w:eastAsia="ru-RU"/>
              </w:rPr>
            </w:pPr>
            <w:r w:rsidRPr="001A07A6">
              <w:rPr>
                <w:sz w:val="24"/>
                <w:lang w:val="ru-RU" w:eastAsia="ru-RU"/>
              </w:rPr>
              <w:t>Работа с рассказом К.Г. Паустовского "Корзина с еловыми шишками"</w:t>
            </w:r>
          </w:p>
        </w:tc>
      </w:tr>
      <w:tr w:rsidR="001A07A6" w:rsidRPr="003F62E5" w14:paraId="6C8A6FDD" w14:textId="77777777" w:rsidTr="001A07A6">
        <w:tc>
          <w:tcPr>
            <w:tcW w:w="1134" w:type="dxa"/>
            <w:vAlign w:val="center"/>
          </w:tcPr>
          <w:p w14:paraId="3E4D93D2" w14:textId="77777777" w:rsidR="001A07A6" w:rsidRPr="00A02979" w:rsidRDefault="001A07A6" w:rsidP="001A07A6">
            <w:pPr>
              <w:rPr>
                <w:sz w:val="24"/>
                <w:lang w:eastAsia="ru-RU"/>
              </w:rPr>
            </w:pPr>
            <w:r w:rsidRPr="00A02979">
              <w:rPr>
                <w:sz w:val="24"/>
                <w:lang w:eastAsia="ru-RU"/>
              </w:rPr>
              <w:t>Урок 83</w:t>
            </w:r>
          </w:p>
        </w:tc>
        <w:tc>
          <w:tcPr>
            <w:tcW w:w="7937" w:type="dxa"/>
            <w:vAlign w:val="center"/>
          </w:tcPr>
          <w:p w14:paraId="412CBE39" w14:textId="77777777" w:rsidR="001A07A6" w:rsidRPr="001A07A6" w:rsidRDefault="001A07A6" w:rsidP="001A07A6">
            <w:pPr>
              <w:jc w:val="both"/>
              <w:rPr>
                <w:sz w:val="24"/>
                <w:lang w:val="ru-RU" w:eastAsia="ru-RU"/>
              </w:rPr>
            </w:pPr>
            <w:r w:rsidRPr="001A07A6">
              <w:rPr>
                <w:sz w:val="24"/>
                <w:lang w:val="ru-RU" w:eastAsia="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1A07A6" w:rsidRPr="003F62E5" w14:paraId="63AFCE9A" w14:textId="77777777" w:rsidTr="001A07A6">
        <w:tc>
          <w:tcPr>
            <w:tcW w:w="1134" w:type="dxa"/>
            <w:vAlign w:val="center"/>
          </w:tcPr>
          <w:p w14:paraId="15F2655A" w14:textId="77777777" w:rsidR="001A07A6" w:rsidRPr="00A02979" w:rsidRDefault="001A07A6" w:rsidP="001A07A6">
            <w:pPr>
              <w:rPr>
                <w:sz w:val="24"/>
                <w:lang w:eastAsia="ru-RU"/>
              </w:rPr>
            </w:pPr>
            <w:r w:rsidRPr="00A02979">
              <w:rPr>
                <w:sz w:val="24"/>
                <w:lang w:eastAsia="ru-RU"/>
              </w:rPr>
              <w:t>Урок 84</w:t>
            </w:r>
          </w:p>
        </w:tc>
        <w:tc>
          <w:tcPr>
            <w:tcW w:w="7937" w:type="dxa"/>
            <w:vAlign w:val="center"/>
          </w:tcPr>
          <w:p w14:paraId="0F26EF1C" w14:textId="77777777" w:rsidR="001A07A6" w:rsidRPr="001A07A6" w:rsidRDefault="001A07A6" w:rsidP="001A07A6">
            <w:pPr>
              <w:jc w:val="both"/>
              <w:rPr>
                <w:sz w:val="24"/>
                <w:lang w:val="ru-RU" w:eastAsia="ru-RU"/>
              </w:rPr>
            </w:pPr>
            <w:r w:rsidRPr="001A07A6">
              <w:rPr>
                <w:sz w:val="24"/>
                <w:lang w:val="ru-RU" w:eastAsia="ru-RU"/>
              </w:rPr>
              <w:t>Отличие автора от героя и рассказчика на примере рассказов М.М. Зощенко "О Леньке и Миньке"</w:t>
            </w:r>
          </w:p>
        </w:tc>
      </w:tr>
      <w:tr w:rsidR="001A07A6" w:rsidRPr="00A02979" w14:paraId="50075241" w14:textId="77777777" w:rsidTr="001A07A6">
        <w:tc>
          <w:tcPr>
            <w:tcW w:w="1134" w:type="dxa"/>
            <w:vAlign w:val="center"/>
          </w:tcPr>
          <w:p w14:paraId="6A95C415" w14:textId="77777777" w:rsidR="001A07A6" w:rsidRPr="00A02979" w:rsidRDefault="001A07A6" w:rsidP="001A07A6">
            <w:pPr>
              <w:rPr>
                <w:sz w:val="24"/>
                <w:lang w:eastAsia="ru-RU"/>
              </w:rPr>
            </w:pPr>
            <w:r w:rsidRPr="00A02979">
              <w:rPr>
                <w:sz w:val="24"/>
                <w:lang w:eastAsia="ru-RU"/>
              </w:rPr>
              <w:t>Урок 85</w:t>
            </w:r>
          </w:p>
        </w:tc>
        <w:tc>
          <w:tcPr>
            <w:tcW w:w="7937" w:type="dxa"/>
            <w:vAlign w:val="center"/>
          </w:tcPr>
          <w:p w14:paraId="0E90472D" w14:textId="77777777" w:rsidR="001A07A6" w:rsidRPr="00A02979" w:rsidRDefault="001A07A6" w:rsidP="001A07A6">
            <w:pPr>
              <w:jc w:val="both"/>
              <w:rPr>
                <w:sz w:val="24"/>
                <w:lang w:eastAsia="ru-RU"/>
              </w:rPr>
            </w:pPr>
            <w:r w:rsidRPr="001A07A6">
              <w:rPr>
                <w:sz w:val="24"/>
                <w:lang w:val="ru-RU" w:eastAsia="ru-RU"/>
              </w:rPr>
              <w:t xml:space="preserve">Отражение нравственно-этических понятий в рассказах М.М. Зощенко "О </w:t>
            </w:r>
            <w:r w:rsidRPr="001A07A6">
              <w:rPr>
                <w:sz w:val="24"/>
                <w:lang w:val="ru-RU" w:eastAsia="ru-RU"/>
              </w:rPr>
              <w:lastRenderedPageBreak/>
              <w:t xml:space="preserve">Леньке и Миньке". </w:t>
            </w:r>
            <w:r w:rsidRPr="00A02979">
              <w:rPr>
                <w:sz w:val="24"/>
                <w:lang w:eastAsia="ru-RU"/>
              </w:rPr>
              <w:t>На примере рассказа "Елка"</w:t>
            </w:r>
          </w:p>
        </w:tc>
      </w:tr>
      <w:tr w:rsidR="001A07A6" w:rsidRPr="003F62E5" w14:paraId="4300DDB6" w14:textId="77777777" w:rsidTr="001A07A6">
        <w:tc>
          <w:tcPr>
            <w:tcW w:w="1134" w:type="dxa"/>
            <w:vAlign w:val="center"/>
          </w:tcPr>
          <w:p w14:paraId="43EB5756" w14:textId="77777777" w:rsidR="001A07A6" w:rsidRPr="00A02979" w:rsidRDefault="001A07A6" w:rsidP="001A07A6">
            <w:pPr>
              <w:rPr>
                <w:sz w:val="24"/>
                <w:lang w:eastAsia="ru-RU"/>
              </w:rPr>
            </w:pPr>
            <w:r w:rsidRPr="00A02979">
              <w:rPr>
                <w:sz w:val="24"/>
                <w:lang w:eastAsia="ru-RU"/>
              </w:rPr>
              <w:lastRenderedPageBreak/>
              <w:t>Урок 86</w:t>
            </w:r>
          </w:p>
        </w:tc>
        <w:tc>
          <w:tcPr>
            <w:tcW w:w="7937" w:type="dxa"/>
            <w:vAlign w:val="center"/>
          </w:tcPr>
          <w:p w14:paraId="36826246" w14:textId="77777777" w:rsidR="001A07A6" w:rsidRPr="001A07A6" w:rsidRDefault="001A07A6" w:rsidP="001A07A6">
            <w:pPr>
              <w:jc w:val="both"/>
              <w:rPr>
                <w:sz w:val="24"/>
                <w:lang w:val="ru-RU" w:eastAsia="ru-RU"/>
              </w:rPr>
            </w:pPr>
            <w:r w:rsidRPr="001A07A6">
              <w:rPr>
                <w:sz w:val="24"/>
                <w:lang w:val="ru-RU" w:eastAsia="ru-RU"/>
              </w:rPr>
              <w:t>Знакомство с отрывками из повести Н.Г. Гарин-Михайловского "Детство Темы" (отдельные главы): основные события сюжета</w:t>
            </w:r>
          </w:p>
        </w:tc>
      </w:tr>
      <w:tr w:rsidR="001A07A6" w:rsidRPr="003F62E5" w14:paraId="1CC11507" w14:textId="77777777" w:rsidTr="001A07A6">
        <w:tc>
          <w:tcPr>
            <w:tcW w:w="1134" w:type="dxa"/>
            <w:vAlign w:val="center"/>
          </w:tcPr>
          <w:p w14:paraId="1346777F" w14:textId="77777777" w:rsidR="001A07A6" w:rsidRPr="00A02979" w:rsidRDefault="001A07A6" w:rsidP="001A07A6">
            <w:pPr>
              <w:rPr>
                <w:sz w:val="24"/>
                <w:lang w:eastAsia="ru-RU"/>
              </w:rPr>
            </w:pPr>
            <w:r w:rsidRPr="00A02979">
              <w:rPr>
                <w:sz w:val="24"/>
                <w:lang w:eastAsia="ru-RU"/>
              </w:rPr>
              <w:t>Урок 87</w:t>
            </w:r>
          </w:p>
        </w:tc>
        <w:tc>
          <w:tcPr>
            <w:tcW w:w="7937" w:type="dxa"/>
            <w:vAlign w:val="center"/>
          </w:tcPr>
          <w:p w14:paraId="1162F797" w14:textId="77777777" w:rsidR="001A07A6" w:rsidRPr="001A07A6" w:rsidRDefault="001A07A6" w:rsidP="001A07A6">
            <w:pPr>
              <w:jc w:val="both"/>
              <w:rPr>
                <w:sz w:val="24"/>
                <w:lang w:val="ru-RU" w:eastAsia="ru-RU"/>
              </w:rPr>
            </w:pPr>
            <w:r w:rsidRPr="001A07A6">
              <w:rPr>
                <w:sz w:val="24"/>
                <w:lang w:val="ru-RU" w:eastAsia="ru-RU"/>
              </w:rPr>
              <w:t>Словесный портрет героя повести Н.Г. Гарин-Михайловского "Детство Темы" (отдельне главы)</w:t>
            </w:r>
          </w:p>
        </w:tc>
      </w:tr>
      <w:tr w:rsidR="001A07A6" w:rsidRPr="003F62E5" w14:paraId="53A3BFAB" w14:textId="77777777" w:rsidTr="001A07A6">
        <w:tc>
          <w:tcPr>
            <w:tcW w:w="1134" w:type="dxa"/>
            <w:vAlign w:val="center"/>
          </w:tcPr>
          <w:p w14:paraId="365077B9" w14:textId="77777777" w:rsidR="001A07A6" w:rsidRPr="00A02979" w:rsidRDefault="001A07A6" w:rsidP="001A07A6">
            <w:pPr>
              <w:rPr>
                <w:sz w:val="24"/>
                <w:lang w:eastAsia="ru-RU"/>
              </w:rPr>
            </w:pPr>
            <w:r w:rsidRPr="00A02979">
              <w:rPr>
                <w:sz w:val="24"/>
                <w:lang w:eastAsia="ru-RU"/>
              </w:rPr>
              <w:t>Урок 88</w:t>
            </w:r>
          </w:p>
        </w:tc>
        <w:tc>
          <w:tcPr>
            <w:tcW w:w="7937" w:type="dxa"/>
            <w:vAlign w:val="center"/>
          </w:tcPr>
          <w:p w14:paraId="480DC74D" w14:textId="77777777" w:rsidR="001A07A6" w:rsidRPr="001A07A6" w:rsidRDefault="001A07A6" w:rsidP="001A07A6">
            <w:pPr>
              <w:jc w:val="both"/>
              <w:rPr>
                <w:sz w:val="24"/>
                <w:lang w:val="ru-RU" w:eastAsia="ru-RU"/>
              </w:rPr>
            </w:pPr>
            <w:r w:rsidRPr="001A07A6">
              <w:rPr>
                <w:sz w:val="24"/>
                <w:lang w:val="ru-RU" w:eastAsia="ru-RU"/>
              </w:rPr>
              <w:t>Осмысление поступков и поведения главного героя повести Н.Г. Гарин-Михайловского "Детство Темы" (отдельные главы)</w:t>
            </w:r>
          </w:p>
        </w:tc>
      </w:tr>
      <w:tr w:rsidR="001A07A6" w:rsidRPr="003F62E5" w14:paraId="1474A34A" w14:textId="77777777" w:rsidTr="001A07A6">
        <w:tc>
          <w:tcPr>
            <w:tcW w:w="1134" w:type="dxa"/>
            <w:vAlign w:val="center"/>
          </w:tcPr>
          <w:p w14:paraId="4BFCF623" w14:textId="77777777" w:rsidR="001A07A6" w:rsidRPr="00A02979" w:rsidRDefault="001A07A6" w:rsidP="001A07A6">
            <w:pPr>
              <w:rPr>
                <w:sz w:val="24"/>
                <w:lang w:eastAsia="ru-RU"/>
              </w:rPr>
            </w:pPr>
            <w:r w:rsidRPr="00A02979">
              <w:rPr>
                <w:sz w:val="24"/>
                <w:lang w:eastAsia="ru-RU"/>
              </w:rPr>
              <w:t>Урок 89</w:t>
            </w:r>
          </w:p>
        </w:tc>
        <w:tc>
          <w:tcPr>
            <w:tcW w:w="7937" w:type="dxa"/>
            <w:vAlign w:val="center"/>
          </w:tcPr>
          <w:p w14:paraId="427B6F96" w14:textId="77777777" w:rsidR="001A07A6" w:rsidRPr="001A07A6" w:rsidRDefault="001A07A6" w:rsidP="001A07A6">
            <w:pPr>
              <w:jc w:val="both"/>
              <w:rPr>
                <w:sz w:val="24"/>
                <w:lang w:val="ru-RU" w:eastAsia="ru-RU"/>
              </w:rPr>
            </w:pPr>
            <w:r w:rsidRPr="001A07A6">
              <w:rPr>
                <w:sz w:val="24"/>
                <w:lang w:val="ru-RU" w:eastAsia="ru-RU"/>
              </w:rPr>
              <w:t>Темы лирических произведений. На примере стихотворений М.И. Цветаевой "Наши царства", "Бежит тропинка с бугорка..."</w:t>
            </w:r>
          </w:p>
        </w:tc>
      </w:tr>
      <w:tr w:rsidR="001A07A6" w:rsidRPr="00A02979" w14:paraId="1424FD50" w14:textId="77777777" w:rsidTr="001A07A6">
        <w:tc>
          <w:tcPr>
            <w:tcW w:w="1134" w:type="dxa"/>
            <w:vAlign w:val="center"/>
          </w:tcPr>
          <w:p w14:paraId="59A90088" w14:textId="77777777" w:rsidR="001A07A6" w:rsidRPr="00A02979" w:rsidRDefault="001A07A6" w:rsidP="001A07A6">
            <w:pPr>
              <w:rPr>
                <w:sz w:val="24"/>
                <w:lang w:eastAsia="ru-RU"/>
              </w:rPr>
            </w:pPr>
            <w:r w:rsidRPr="00A02979">
              <w:rPr>
                <w:sz w:val="24"/>
                <w:lang w:eastAsia="ru-RU"/>
              </w:rPr>
              <w:t>Урок 90</w:t>
            </w:r>
          </w:p>
        </w:tc>
        <w:tc>
          <w:tcPr>
            <w:tcW w:w="7937" w:type="dxa"/>
            <w:vAlign w:val="center"/>
          </w:tcPr>
          <w:p w14:paraId="43865984" w14:textId="77777777" w:rsidR="001A07A6" w:rsidRPr="00A02979" w:rsidRDefault="001A07A6" w:rsidP="001A07A6">
            <w:pPr>
              <w:jc w:val="both"/>
              <w:rPr>
                <w:sz w:val="24"/>
                <w:lang w:eastAsia="ru-RU"/>
              </w:rPr>
            </w:pPr>
            <w:r w:rsidRPr="001A07A6">
              <w:rPr>
                <w:sz w:val="24"/>
                <w:lang w:val="ru-RU" w:eastAsia="ru-RU"/>
              </w:rPr>
              <w:t xml:space="preserve">Резервный урок. Выразительность поэтических картин родной природы. </w:t>
            </w:r>
            <w:r w:rsidRPr="00A02979">
              <w:rPr>
                <w:sz w:val="24"/>
                <w:lang w:eastAsia="ru-RU"/>
              </w:rPr>
              <w:t>На примере стихотворения И.А. Бунина "Детство"</w:t>
            </w:r>
          </w:p>
        </w:tc>
      </w:tr>
      <w:tr w:rsidR="001A07A6" w:rsidRPr="003F62E5" w14:paraId="27F4E735" w14:textId="77777777" w:rsidTr="001A07A6">
        <w:tc>
          <w:tcPr>
            <w:tcW w:w="1134" w:type="dxa"/>
            <w:vAlign w:val="center"/>
          </w:tcPr>
          <w:p w14:paraId="6A16B02A" w14:textId="77777777" w:rsidR="001A07A6" w:rsidRPr="00A02979" w:rsidRDefault="001A07A6" w:rsidP="001A07A6">
            <w:pPr>
              <w:rPr>
                <w:sz w:val="24"/>
                <w:lang w:eastAsia="ru-RU"/>
              </w:rPr>
            </w:pPr>
            <w:r w:rsidRPr="00A02979">
              <w:rPr>
                <w:sz w:val="24"/>
                <w:lang w:eastAsia="ru-RU"/>
              </w:rPr>
              <w:t>Урок 91</w:t>
            </w:r>
          </w:p>
        </w:tc>
        <w:tc>
          <w:tcPr>
            <w:tcW w:w="7937" w:type="dxa"/>
            <w:vAlign w:val="center"/>
          </w:tcPr>
          <w:p w14:paraId="03712DC1" w14:textId="77777777" w:rsidR="001A07A6" w:rsidRPr="001A07A6" w:rsidRDefault="001A07A6" w:rsidP="001A07A6">
            <w:pPr>
              <w:jc w:val="both"/>
              <w:rPr>
                <w:sz w:val="24"/>
                <w:lang w:val="ru-RU" w:eastAsia="ru-RU"/>
              </w:rPr>
            </w:pPr>
            <w:r w:rsidRPr="001A07A6">
              <w:rPr>
                <w:sz w:val="24"/>
                <w:lang w:val="ru-RU" w:eastAsia="ru-RU"/>
              </w:rPr>
              <w:t>Любовь к природе и родному краю - тема произведений поэтов. На примере стихотворений С.А. Есенина</w:t>
            </w:r>
          </w:p>
        </w:tc>
      </w:tr>
      <w:tr w:rsidR="001A07A6" w:rsidRPr="003F62E5" w14:paraId="7B785F94" w14:textId="77777777" w:rsidTr="001A07A6">
        <w:tc>
          <w:tcPr>
            <w:tcW w:w="1134" w:type="dxa"/>
            <w:vAlign w:val="center"/>
          </w:tcPr>
          <w:p w14:paraId="7956A887" w14:textId="77777777" w:rsidR="001A07A6" w:rsidRPr="00A02979" w:rsidRDefault="001A07A6" w:rsidP="001A07A6">
            <w:pPr>
              <w:rPr>
                <w:sz w:val="24"/>
                <w:lang w:eastAsia="ru-RU"/>
              </w:rPr>
            </w:pPr>
            <w:r w:rsidRPr="00A02979">
              <w:rPr>
                <w:sz w:val="24"/>
                <w:lang w:eastAsia="ru-RU"/>
              </w:rPr>
              <w:t>Урок 92</w:t>
            </w:r>
          </w:p>
        </w:tc>
        <w:tc>
          <w:tcPr>
            <w:tcW w:w="7937" w:type="dxa"/>
            <w:vAlign w:val="center"/>
          </w:tcPr>
          <w:p w14:paraId="0C8C3FCD"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"Произведения о детях и для детей"</w:t>
            </w:r>
          </w:p>
        </w:tc>
      </w:tr>
      <w:tr w:rsidR="001A07A6" w:rsidRPr="003F62E5" w14:paraId="0FAB2B5D" w14:textId="77777777" w:rsidTr="001A07A6">
        <w:tc>
          <w:tcPr>
            <w:tcW w:w="1134" w:type="dxa"/>
            <w:vAlign w:val="center"/>
          </w:tcPr>
          <w:p w14:paraId="53F7B53D" w14:textId="77777777" w:rsidR="001A07A6" w:rsidRPr="00A02979" w:rsidRDefault="001A07A6" w:rsidP="001A07A6">
            <w:pPr>
              <w:rPr>
                <w:sz w:val="24"/>
                <w:lang w:eastAsia="ru-RU"/>
              </w:rPr>
            </w:pPr>
            <w:r w:rsidRPr="00A02979">
              <w:rPr>
                <w:sz w:val="24"/>
                <w:lang w:eastAsia="ru-RU"/>
              </w:rPr>
              <w:t>Урок 93</w:t>
            </w:r>
          </w:p>
        </w:tc>
        <w:tc>
          <w:tcPr>
            <w:tcW w:w="7937" w:type="dxa"/>
            <w:vAlign w:val="center"/>
          </w:tcPr>
          <w:p w14:paraId="60F0C464"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"Герой, который мне больше всего запомнился"</w:t>
            </w:r>
          </w:p>
        </w:tc>
      </w:tr>
      <w:tr w:rsidR="001A07A6" w:rsidRPr="003F62E5" w14:paraId="5EF5D044" w14:textId="77777777" w:rsidTr="001A07A6">
        <w:tc>
          <w:tcPr>
            <w:tcW w:w="1134" w:type="dxa"/>
            <w:vAlign w:val="center"/>
          </w:tcPr>
          <w:p w14:paraId="34AB4C01" w14:textId="77777777" w:rsidR="001A07A6" w:rsidRPr="00A02979" w:rsidRDefault="001A07A6" w:rsidP="001A07A6">
            <w:pPr>
              <w:rPr>
                <w:sz w:val="24"/>
                <w:lang w:eastAsia="ru-RU"/>
              </w:rPr>
            </w:pPr>
            <w:r w:rsidRPr="00A02979">
              <w:rPr>
                <w:sz w:val="24"/>
                <w:lang w:eastAsia="ru-RU"/>
              </w:rPr>
              <w:t>Урок 94</w:t>
            </w:r>
          </w:p>
        </w:tc>
        <w:tc>
          <w:tcPr>
            <w:tcW w:w="7937" w:type="dxa"/>
            <w:vAlign w:val="center"/>
          </w:tcPr>
          <w:p w14:paraId="2A8F8533" w14:textId="77777777" w:rsidR="001A07A6" w:rsidRPr="001A07A6" w:rsidRDefault="001A07A6" w:rsidP="001A07A6">
            <w:pPr>
              <w:jc w:val="both"/>
              <w:rPr>
                <w:sz w:val="24"/>
                <w:lang w:val="ru-RU" w:eastAsia="ru-RU"/>
              </w:rPr>
            </w:pPr>
            <w:r w:rsidRPr="001A07A6">
              <w:rPr>
                <w:sz w:val="24"/>
                <w:lang w:val="ru-RU" w:eastAsia="ru-RU"/>
              </w:rPr>
              <w:t>Книга как источник информации. Виды информации в книге</w:t>
            </w:r>
          </w:p>
        </w:tc>
      </w:tr>
      <w:tr w:rsidR="001A07A6" w:rsidRPr="003F62E5" w14:paraId="35097ADF" w14:textId="77777777" w:rsidTr="001A07A6">
        <w:tc>
          <w:tcPr>
            <w:tcW w:w="1134" w:type="dxa"/>
            <w:vAlign w:val="center"/>
          </w:tcPr>
          <w:p w14:paraId="17439945" w14:textId="77777777" w:rsidR="001A07A6" w:rsidRPr="00A02979" w:rsidRDefault="001A07A6" w:rsidP="001A07A6">
            <w:pPr>
              <w:rPr>
                <w:sz w:val="24"/>
                <w:lang w:eastAsia="ru-RU"/>
              </w:rPr>
            </w:pPr>
            <w:r w:rsidRPr="00A02979">
              <w:rPr>
                <w:sz w:val="24"/>
                <w:lang w:eastAsia="ru-RU"/>
              </w:rPr>
              <w:t>Урок 95</w:t>
            </w:r>
          </w:p>
        </w:tc>
        <w:tc>
          <w:tcPr>
            <w:tcW w:w="7937" w:type="dxa"/>
            <w:vAlign w:val="center"/>
          </w:tcPr>
          <w:p w14:paraId="175BBA5F" w14:textId="77777777" w:rsidR="001A07A6" w:rsidRPr="001A07A6" w:rsidRDefault="001A07A6" w:rsidP="001A07A6">
            <w:pPr>
              <w:jc w:val="both"/>
              <w:rPr>
                <w:sz w:val="24"/>
                <w:lang w:val="ru-RU" w:eastAsia="ru-RU"/>
              </w:rPr>
            </w:pPr>
            <w:r w:rsidRPr="001A07A6">
              <w:rPr>
                <w:sz w:val="24"/>
                <w:lang w:val="ru-RU" w:eastAsia="ru-RU"/>
              </w:rPr>
              <w:t>Человек и животные - тема многих произведений писателей</w:t>
            </w:r>
          </w:p>
        </w:tc>
      </w:tr>
      <w:tr w:rsidR="001A07A6" w:rsidRPr="003F62E5" w14:paraId="131FAA48" w14:textId="77777777" w:rsidTr="001A07A6">
        <w:tc>
          <w:tcPr>
            <w:tcW w:w="1134" w:type="dxa"/>
            <w:vAlign w:val="center"/>
          </w:tcPr>
          <w:p w14:paraId="47BB84DE" w14:textId="77777777" w:rsidR="001A07A6" w:rsidRPr="00A02979" w:rsidRDefault="001A07A6" w:rsidP="001A07A6">
            <w:pPr>
              <w:rPr>
                <w:sz w:val="24"/>
                <w:lang w:eastAsia="ru-RU"/>
              </w:rPr>
            </w:pPr>
            <w:r w:rsidRPr="00A02979">
              <w:rPr>
                <w:sz w:val="24"/>
                <w:lang w:eastAsia="ru-RU"/>
              </w:rPr>
              <w:t>Урок 96</w:t>
            </w:r>
          </w:p>
        </w:tc>
        <w:tc>
          <w:tcPr>
            <w:tcW w:w="7937" w:type="dxa"/>
            <w:vAlign w:val="center"/>
          </w:tcPr>
          <w:p w14:paraId="7FE519E7" w14:textId="77777777" w:rsidR="001A07A6" w:rsidRPr="001A07A6" w:rsidRDefault="001A07A6" w:rsidP="001A07A6">
            <w:pPr>
              <w:jc w:val="both"/>
              <w:rPr>
                <w:sz w:val="24"/>
                <w:lang w:val="ru-RU" w:eastAsia="ru-RU"/>
              </w:rPr>
            </w:pPr>
            <w:r w:rsidRPr="001A07A6">
              <w:rPr>
                <w:sz w:val="24"/>
                <w:lang w:val="ru-RU" w:eastAsia="ru-RU"/>
              </w:rPr>
              <w:t>Писатели - авторы произведений о животных: выставка книг</w:t>
            </w:r>
          </w:p>
        </w:tc>
      </w:tr>
      <w:tr w:rsidR="001A07A6" w:rsidRPr="00A02979" w14:paraId="7962652B" w14:textId="77777777" w:rsidTr="001A07A6">
        <w:tc>
          <w:tcPr>
            <w:tcW w:w="1134" w:type="dxa"/>
            <w:vAlign w:val="center"/>
          </w:tcPr>
          <w:p w14:paraId="40D44D45" w14:textId="77777777" w:rsidR="001A07A6" w:rsidRPr="00A02979" w:rsidRDefault="001A07A6" w:rsidP="001A07A6">
            <w:pPr>
              <w:rPr>
                <w:sz w:val="24"/>
                <w:lang w:eastAsia="ru-RU"/>
              </w:rPr>
            </w:pPr>
            <w:r w:rsidRPr="00A02979">
              <w:rPr>
                <w:sz w:val="24"/>
                <w:lang w:eastAsia="ru-RU"/>
              </w:rPr>
              <w:t>Урок 97</w:t>
            </w:r>
          </w:p>
        </w:tc>
        <w:tc>
          <w:tcPr>
            <w:tcW w:w="7937" w:type="dxa"/>
            <w:vAlign w:val="center"/>
          </w:tcPr>
          <w:p w14:paraId="2BA523FD" w14:textId="77777777" w:rsidR="001A07A6" w:rsidRPr="00A02979" w:rsidRDefault="001A07A6" w:rsidP="001A07A6">
            <w:pPr>
              <w:jc w:val="both"/>
              <w:rPr>
                <w:sz w:val="24"/>
                <w:lang w:eastAsia="ru-RU"/>
              </w:rPr>
            </w:pPr>
            <w:r w:rsidRPr="001A07A6">
              <w:rPr>
                <w:sz w:val="24"/>
                <w:lang w:val="ru-RU" w:eastAsia="ru-RU"/>
              </w:rPr>
              <w:t xml:space="preserve">Наблюдательность писателей, выражающаяся в описании жизни животных. </w:t>
            </w:r>
            <w:r w:rsidRPr="00A02979">
              <w:rPr>
                <w:sz w:val="24"/>
                <w:lang w:eastAsia="ru-RU"/>
              </w:rPr>
              <w:t>На примере рассказа А.И. Куприна "Скворцы"</w:t>
            </w:r>
          </w:p>
        </w:tc>
      </w:tr>
      <w:tr w:rsidR="001A07A6" w:rsidRPr="003F62E5" w14:paraId="1B6B26B3" w14:textId="77777777" w:rsidTr="001A07A6">
        <w:tc>
          <w:tcPr>
            <w:tcW w:w="1134" w:type="dxa"/>
            <w:vAlign w:val="center"/>
          </w:tcPr>
          <w:p w14:paraId="4ED00EAB" w14:textId="77777777" w:rsidR="001A07A6" w:rsidRPr="00A02979" w:rsidRDefault="001A07A6" w:rsidP="001A07A6">
            <w:pPr>
              <w:rPr>
                <w:sz w:val="24"/>
                <w:lang w:eastAsia="ru-RU"/>
              </w:rPr>
            </w:pPr>
            <w:r w:rsidRPr="00A02979">
              <w:rPr>
                <w:sz w:val="24"/>
                <w:lang w:eastAsia="ru-RU"/>
              </w:rPr>
              <w:t>Урок 98</w:t>
            </w:r>
          </w:p>
        </w:tc>
        <w:tc>
          <w:tcPr>
            <w:tcW w:w="7937" w:type="dxa"/>
            <w:vAlign w:val="center"/>
          </w:tcPr>
          <w:p w14:paraId="1ECF8D44" w14:textId="77777777" w:rsidR="001A07A6" w:rsidRPr="001A07A6" w:rsidRDefault="001A07A6" w:rsidP="001A07A6">
            <w:pPr>
              <w:jc w:val="both"/>
              <w:rPr>
                <w:sz w:val="24"/>
                <w:lang w:val="ru-RU" w:eastAsia="ru-RU"/>
              </w:rPr>
            </w:pPr>
            <w:r w:rsidRPr="001A07A6">
              <w:rPr>
                <w:sz w:val="24"/>
                <w:lang w:val="ru-RU" w:eastAsia="ru-RU"/>
              </w:rPr>
              <w:t>Раскрытие темы о бережном отношении человека к природе родного края</w:t>
            </w:r>
          </w:p>
        </w:tc>
      </w:tr>
      <w:tr w:rsidR="001A07A6" w:rsidRPr="003F62E5" w14:paraId="65D6873F" w14:textId="77777777" w:rsidTr="001A07A6">
        <w:tc>
          <w:tcPr>
            <w:tcW w:w="1134" w:type="dxa"/>
            <w:vAlign w:val="center"/>
          </w:tcPr>
          <w:p w14:paraId="78B84EF5" w14:textId="77777777" w:rsidR="001A07A6" w:rsidRPr="00A02979" w:rsidRDefault="001A07A6" w:rsidP="001A07A6">
            <w:pPr>
              <w:rPr>
                <w:sz w:val="24"/>
                <w:lang w:eastAsia="ru-RU"/>
              </w:rPr>
            </w:pPr>
            <w:r w:rsidRPr="00A02979">
              <w:rPr>
                <w:sz w:val="24"/>
                <w:lang w:eastAsia="ru-RU"/>
              </w:rPr>
              <w:t>Урок 99</w:t>
            </w:r>
          </w:p>
        </w:tc>
        <w:tc>
          <w:tcPr>
            <w:tcW w:w="7937" w:type="dxa"/>
            <w:vAlign w:val="center"/>
          </w:tcPr>
          <w:p w14:paraId="51B9F41B" w14:textId="77777777" w:rsidR="001A07A6" w:rsidRPr="001A07A6" w:rsidRDefault="001A07A6" w:rsidP="001A07A6">
            <w:pPr>
              <w:jc w:val="both"/>
              <w:rPr>
                <w:sz w:val="24"/>
                <w:lang w:val="ru-RU" w:eastAsia="ru-RU"/>
              </w:rPr>
            </w:pPr>
            <w:r w:rsidRPr="001A07A6">
              <w:rPr>
                <w:sz w:val="24"/>
                <w:lang w:val="ru-RU" w:eastAsia="ru-RU"/>
              </w:rPr>
              <w:t>Особенности художественного описания родной природы. На примере рассказа В.П. Астафьева "Весенний остров"</w:t>
            </w:r>
          </w:p>
        </w:tc>
      </w:tr>
      <w:tr w:rsidR="001A07A6" w:rsidRPr="003F62E5" w14:paraId="412F956E" w14:textId="77777777" w:rsidTr="001A07A6">
        <w:tc>
          <w:tcPr>
            <w:tcW w:w="1134" w:type="dxa"/>
            <w:vAlign w:val="center"/>
          </w:tcPr>
          <w:p w14:paraId="720F7B1D" w14:textId="77777777" w:rsidR="001A07A6" w:rsidRPr="00A02979" w:rsidRDefault="001A07A6" w:rsidP="001A07A6">
            <w:pPr>
              <w:rPr>
                <w:sz w:val="24"/>
                <w:lang w:eastAsia="ru-RU"/>
              </w:rPr>
            </w:pPr>
            <w:r w:rsidRPr="00A02979">
              <w:rPr>
                <w:sz w:val="24"/>
                <w:lang w:eastAsia="ru-RU"/>
              </w:rPr>
              <w:lastRenderedPageBreak/>
              <w:t>Урок 100</w:t>
            </w:r>
          </w:p>
        </w:tc>
        <w:tc>
          <w:tcPr>
            <w:tcW w:w="7937" w:type="dxa"/>
            <w:vAlign w:val="center"/>
          </w:tcPr>
          <w:p w14:paraId="56F2F1B5" w14:textId="77777777" w:rsidR="001A07A6" w:rsidRPr="001A07A6" w:rsidRDefault="001A07A6" w:rsidP="001A07A6">
            <w:pPr>
              <w:jc w:val="both"/>
              <w:rPr>
                <w:sz w:val="24"/>
                <w:lang w:val="ru-RU" w:eastAsia="ru-RU"/>
              </w:rPr>
            </w:pPr>
            <w:r w:rsidRPr="001A07A6">
              <w:rPr>
                <w:sz w:val="24"/>
                <w:lang w:val="ru-RU" w:eastAsia="ru-RU"/>
              </w:rPr>
              <w:t>Отражение темы "Материнская любовь" в рассказе В.П. Астафьева "Капалуха" и стихотворении С.А. Есенина "Лебедушка"</w:t>
            </w:r>
          </w:p>
        </w:tc>
      </w:tr>
      <w:tr w:rsidR="001A07A6" w:rsidRPr="003F62E5" w14:paraId="598FA4B7" w14:textId="77777777" w:rsidTr="001A07A6">
        <w:tc>
          <w:tcPr>
            <w:tcW w:w="1134" w:type="dxa"/>
            <w:vAlign w:val="center"/>
          </w:tcPr>
          <w:p w14:paraId="59846D48" w14:textId="77777777" w:rsidR="001A07A6" w:rsidRPr="00A02979" w:rsidRDefault="001A07A6" w:rsidP="001A07A6">
            <w:pPr>
              <w:rPr>
                <w:sz w:val="24"/>
                <w:lang w:eastAsia="ru-RU"/>
              </w:rPr>
            </w:pPr>
            <w:r w:rsidRPr="00A02979">
              <w:rPr>
                <w:sz w:val="24"/>
                <w:lang w:eastAsia="ru-RU"/>
              </w:rPr>
              <w:t>Урок 101</w:t>
            </w:r>
          </w:p>
        </w:tc>
        <w:tc>
          <w:tcPr>
            <w:tcW w:w="7937" w:type="dxa"/>
            <w:vAlign w:val="center"/>
          </w:tcPr>
          <w:p w14:paraId="48615892" w14:textId="77777777" w:rsidR="001A07A6" w:rsidRPr="001A07A6" w:rsidRDefault="001A07A6" w:rsidP="001A07A6">
            <w:pPr>
              <w:jc w:val="both"/>
              <w:rPr>
                <w:sz w:val="24"/>
                <w:lang w:val="ru-RU" w:eastAsia="ru-RU"/>
              </w:rPr>
            </w:pPr>
            <w:r w:rsidRPr="001A07A6">
              <w:rPr>
                <w:sz w:val="24"/>
                <w:lang w:val="ru-RU" w:eastAsia="ru-RU"/>
              </w:rPr>
              <w:t>Образ автора в рассказе В.П. Астафьев "Капалуха"</w:t>
            </w:r>
          </w:p>
        </w:tc>
      </w:tr>
      <w:tr w:rsidR="001A07A6" w:rsidRPr="003F62E5" w14:paraId="65D74BAB" w14:textId="77777777" w:rsidTr="001A07A6">
        <w:tc>
          <w:tcPr>
            <w:tcW w:w="1134" w:type="dxa"/>
            <w:vAlign w:val="center"/>
          </w:tcPr>
          <w:p w14:paraId="76AEEBDA" w14:textId="77777777" w:rsidR="001A07A6" w:rsidRPr="00A02979" w:rsidRDefault="001A07A6" w:rsidP="001A07A6">
            <w:pPr>
              <w:rPr>
                <w:sz w:val="24"/>
                <w:lang w:eastAsia="ru-RU"/>
              </w:rPr>
            </w:pPr>
            <w:r w:rsidRPr="00A02979">
              <w:rPr>
                <w:sz w:val="24"/>
                <w:lang w:eastAsia="ru-RU"/>
              </w:rPr>
              <w:t>Урок 102</w:t>
            </w:r>
          </w:p>
        </w:tc>
        <w:tc>
          <w:tcPr>
            <w:tcW w:w="7937" w:type="dxa"/>
            <w:vAlign w:val="center"/>
          </w:tcPr>
          <w:p w14:paraId="2F9AEF33" w14:textId="77777777" w:rsidR="001A07A6" w:rsidRPr="001A07A6" w:rsidRDefault="001A07A6" w:rsidP="001A07A6">
            <w:pPr>
              <w:jc w:val="both"/>
              <w:rPr>
                <w:sz w:val="24"/>
                <w:lang w:val="ru-RU" w:eastAsia="ru-RU"/>
              </w:rPr>
            </w:pPr>
            <w:r w:rsidRPr="001A07A6">
              <w:rPr>
                <w:sz w:val="24"/>
                <w:lang w:val="ru-RU" w:eastAsia="ru-RU"/>
              </w:rPr>
              <w:t>М.М. Пришвин - певец русской природы. Чтение произведения М.М. Пришвина "Выскочка"</w:t>
            </w:r>
          </w:p>
        </w:tc>
      </w:tr>
      <w:tr w:rsidR="001A07A6" w:rsidRPr="003F62E5" w14:paraId="08C57308" w14:textId="77777777" w:rsidTr="001A07A6">
        <w:tc>
          <w:tcPr>
            <w:tcW w:w="1134" w:type="dxa"/>
            <w:vAlign w:val="center"/>
          </w:tcPr>
          <w:p w14:paraId="0F7EDEA7" w14:textId="77777777" w:rsidR="001A07A6" w:rsidRPr="00A02979" w:rsidRDefault="001A07A6" w:rsidP="001A07A6">
            <w:pPr>
              <w:rPr>
                <w:sz w:val="24"/>
                <w:lang w:eastAsia="ru-RU"/>
              </w:rPr>
            </w:pPr>
            <w:r w:rsidRPr="00A02979">
              <w:rPr>
                <w:sz w:val="24"/>
                <w:lang w:eastAsia="ru-RU"/>
              </w:rPr>
              <w:t>Урок 103</w:t>
            </w:r>
          </w:p>
        </w:tc>
        <w:tc>
          <w:tcPr>
            <w:tcW w:w="7937" w:type="dxa"/>
            <w:vAlign w:val="center"/>
          </w:tcPr>
          <w:p w14:paraId="113065FE" w14:textId="77777777" w:rsidR="001A07A6" w:rsidRPr="001A07A6" w:rsidRDefault="001A07A6" w:rsidP="001A07A6">
            <w:pPr>
              <w:jc w:val="both"/>
              <w:rPr>
                <w:sz w:val="24"/>
                <w:lang w:val="ru-RU" w:eastAsia="ru-RU"/>
              </w:rPr>
            </w:pPr>
            <w:r w:rsidRPr="001A07A6">
              <w:rPr>
                <w:sz w:val="24"/>
                <w:lang w:val="ru-RU" w:eastAsia="ru-RU"/>
              </w:rPr>
              <w:t>Авторское мастерство создания образов героев-животных. На примере произведения Максима Горького "Воробьишка"</w:t>
            </w:r>
          </w:p>
        </w:tc>
      </w:tr>
      <w:tr w:rsidR="001A07A6" w:rsidRPr="003F62E5" w14:paraId="33A34EB0" w14:textId="77777777" w:rsidTr="001A07A6">
        <w:tc>
          <w:tcPr>
            <w:tcW w:w="1134" w:type="dxa"/>
            <w:vAlign w:val="center"/>
          </w:tcPr>
          <w:p w14:paraId="19DA9E66" w14:textId="77777777" w:rsidR="001A07A6" w:rsidRPr="00A02979" w:rsidRDefault="001A07A6" w:rsidP="001A07A6">
            <w:pPr>
              <w:rPr>
                <w:sz w:val="24"/>
                <w:lang w:eastAsia="ru-RU"/>
              </w:rPr>
            </w:pPr>
            <w:r w:rsidRPr="00A02979">
              <w:rPr>
                <w:sz w:val="24"/>
                <w:lang w:eastAsia="ru-RU"/>
              </w:rPr>
              <w:t>Урок 104</w:t>
            </w:r>
          </w:p>
        </w:tc>
        <w:tc>
          <w:tcPr>
            <w:tcW w:w="7937" w:type="dxa"/>
            <w:vAlign w:val="center"/>
          </w:tcPr>
          <w:p w14:paraId="72FB7423" w14:textId="77777777" w:rsidR="001A07A6" w:rsidRPr="001A07A6" w:rsidRDefault="001A07A6" w:rsidP="001A07A6">
            <w:pPr>
              <w:jc w:val="both"/>
              <w:rPr>
                <w:sz w:val="24"/>
                <w:lang w:val="ru-RU" w:eastAsia="ru-RU"/>
              </w:rPr>
            </w:pPr>
            <w:r w:rsidRPr="001A07A6">
              <w:rPr>
                <w:sz w:val="24"/>
                <w:lang w:val="ru-RU" w:eastAsia="ru-RU"/>
              </w:rPr>
              <w:t>Человек и его отношения с животными. Обсуждение в классе темы "Что такое самопожертвование"</w:t>
            </w:r>
          </w:p>
        </w:tc>
      </w:tr>
      <w:tr w:rsidR="001A07A6" w:rsidRPr="003F62E5" w14:paraId="7D209555" w14:textId="77777777" w:rsidTr="001A07A6">
        <w:tc>
          <w:tcPr>
            <w:tcW w:w="1134" w:type="dxa"/>
            <w:vAlign w:val="center"/>
          </w:tcPr>
          <w:p w14:paraId="1B0E860A" w14:textId="77777777" w:rsidR="001A07A6" w:rsidRPr="00A02979" w:rsidRDefault="001A07A6" w:rsidP="001A07A6">
            <w:pPr>
              <w:rPr>
                <w:sz w:val="24"/>
                <w:lang w:eastAsia="ru-RU"/>
              </w:rPr>
            </w:pPr>
            <w:r w:rsidRPr="00A02979">
              <w:rPr>
                <w:sz w:val="24"/>
                <w:lang w:eastAsia="ru-RU"/>
              </w:rPr>
              <w:t>Урок 105</w:t>
            </w:r>
          </w:p>
        </w:tc>
        <w:tc>
          <w:tcPr>
            <w:tcW w:w="7937" w:type="dxa"/>
            <w:vAlign w:val="center"/>
          </w:tcPr>
          <w:p w14:paraId="1738E7C8" w14:textId="77777777" w:rsidR="001A07A6" w:rsidRPr="001A07A6" w:rsidRDefault="001A07A6" w:rsidP="001A07A6">
            <w:pPr>
              <w:jc w:val="both"/>
              <w:rPr>
                <w:sz w:val="24"/>
                <w:lang w:val="ru-RU" w:eastAsia="ru-RU"/>
              </w:rPr>
            </w:pPr>
            <w:r w:rsidRPr="001A07A6">
              <w:rPr>
                <w:sz w:val="24"/>
                <w:lang w:val="ru-RU" w:eastAsia="ru-RU"/>
              </w:rPr>
              <w:t>Развитие речи: озаглавливание частей. На примере произведения В.П. Астафьева "Стрижонок Скрип"</w:t>
            </w:r>
          </w:p>
        </w:tc>
      </w:tr>
      <w:tr w:rsidR="001A07A6" w:rsidRPr="003F62E5" w14:paraId="17C6FA24" w14:textId="77777777" w:rsidTr="001A07A6">
        <w:tc>
          <w:tcPr>
            <w:tcW w:w="1134" w:type="dxa"/>
            <w:vAlign w:val="center"/>
          </w:tcPr>
          <w:p w14:paraId="660DC820" w14:textId="77777777" w:rsidR="001A07A6" w:rsidRPr="00A02979" w:rsidRDefault="001A07A6" w:rsidP="001A07A6">
            <w:pPr>
              <w:rPr>
                <w:sz w:val="24"/>
                <w:lang w:eastAsia="ru-RU"/>
              </w:rPr>
            </w:pPr>
            <w:r w:rsidRPr="00A02979">
              <w:rPr>
                <w:sz w:val="24"/>
                <w:lang w:eastAsia="ru-RU"/>
              </w:rPr>
              <w:t>Урок 106</w:t>
            </w:r>
          </w:p>
        </w:tc>
        <w:tc>
          <w:tcPr>
            <w:tcW w:w="7937" w:type="dxa"/>
            <w:vAlign w:val="center"/>
          </w:tcPr>
          <w:p w14:paraId="39C36358"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"Произведения о животных и родной природе"</w:t>
            </w:r>
          </w:p>
        </w:tc>
      </w:tr>
      <w:tr w:rsidR="001A07A6" w:rsidRPr="00A02979" w14:paraId="7EC71598" w14:textId="77777777" w:rsidTr="001A07A6">
        <w:tc>
          <w:tcPr>
            <w:tcW w:w="1134" w:type="dxa"/>
            <w:vAlign w:val="center"/>
          </w:tcPr>
          <w:p w14:paraId="47770262" w14:textId="77777777" w:rsidR="001A07A6" w:rsidRPr="00A02979" w:rsidRDefault="001A07A6" w:rsidP="001A07A6">
            <w:pPr>
              <w:rPr>
                <w:sz w:val="24"/>
                <w:lang w:eastAsia="ru-RU"/>
              </w:rPr>
            </w:pPr>
            <w:r w:rsidRPr="00A02979">
              <w:rPr>
                <w:sz w:val="24"/>
                <w:lang w:eastAsia="ru-RU"/>
              </w:rPr>
              <w:t>Урок 107</w:t>
            </w:r>
          </w:p>
        </w:tc>
        <w:tc>
          <w:tcPr>
            <w:tcW w:w="7937" w:type="dxa"/>
            <w:vAlign w:val="center"/>
          </w:tcPr>
          <w:p w14:paraId="3BA33222" w14:textId="77777777" w:rsidR="001A07A6" w:rsidRPr="00A02979" w:rsidRDefault="001A07A6" w:rsidP="001A07A6">
            <w:pPr>
              <w:jc w:val="both"/>
              <w:rPr>
                <w:sz w:val="24"/>
                <w:lang w:eastAsia="ru-RU"/>
              </w:rPr>
            </w:pPr>
            <w:r w:rsidRPr="001A07A6">
              <w:rPr>
                <w:sz w:val="24"/>
                <w:lang w:val="ru-RU" w:eastAsia="ru-RU"/>
              </w:rPr>
              <w:t xml:space="preserve">Резервный урок. Работа с детскими книгами на тему: "Книги о Родине и ее истории": типы книг (изданий). </w:t>
            </w:r>
            <w:r w:rsidRPr="00A02979">
              <w:rPr>
                <w:sz w:val="24"/>
                <w:lang w:eastAsia="ru-RU"/>
              </w:rPr>
              <w:t>Презентация книги, прочитанной самостоятельно</w:t>
            </w:r>
          </w:p>
        </w:tc>
      </w:tr>
      <w:tr w:rsidR="001A07A6" w:rsidRPr="003F62E5" w14:paraId="44443E75" w14:textId="77777777" w:rsidTr="001A07A6">
        <w:tc>
          <w:tcPr>
            <w:tcW w:w="1134" w:type="dxa"/>
            <w:vAlign w:val="center"/>
          </w:tcPr>
          <w:p w14:paraId="369460DB" w14:textId="77777777" w:rsidR="001A07A6" w:rsidRPr="00A02979" w:rsidRDefault="001A07A6" w:rsidP="001A07A6">
            <w:pPr>
              <w:rPr>
                <w:sz w:val="24"/>
                <w:lang w:eastAsia="ru-RU"/>
              </w:rPr>
            </w:pPr>
            <w:r w:rsidRPr="00A02979">
              <w:rPr>
                <w:sz w:val="24"/>
                <w:lang w:eastAsia="ru-RU"/>
              </w:rPr>
              <w:t>Урок 108</w:t>
            </w:r>
          </w:p>
        </w:tc>
        <w:tc>
          <w:tcPr>
            <w:tcW w:w="7937" w:type="dxa"/>
            <w:vAlign w:val="center"/>
          </w:tcPr>
          <w:p w14:paraId="7554761D"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"Моя любимая книга"</w:t>
            </w:r>
          </w:p>
        </w:tc>
      </w:tr>
      <w:tr w:rsidR="001A07A6" w:rsidRPr="003F62E5" w14:paraId="204E0DF6" w14:textId="77777777" w:rsidTr="001A07A6">
        <w:tc>
          <w:tcPr>
            <w:tcW w:w="1134" w:type="dxa"/>
            <w:vAlign w:val="center"/>
          </w:tcPr>
          <w:p w14:paraId="091CD52A" w14:textId="77777777" w:rsidR="001A07A6" w:rsidRPr="00A02979" w:rsidRDefault="001A07A6" w:rsidP="001A07A6">
            <w:pPr>
              <w:rPr>
                <w:sz w:val="24"/>
                <w:lang w:eastAsia="ru-RU"/>
              </w:rPr>
            </w:pPr>
            <w:r w:rsidRPr="00A02979">
              <w:rPr>
                <w:sz w:val="24"/>
                <w:lang w:eastAsia="ru-RU"/>
              </w:rPr>
              <w:t>Урок 109</w:t>
            </w:r>
          </w:p>
        </w:tc>
        <w:tc>
          <w:tcPr>
            <w:tcW w:w="7937" w:type="dxa"/>
            <w:vAlign w:val="center"/>
          </w:tcPr>
          <w:p w14:paraId="322A6AC0" w14:textId="77777777" w:rsidR="001A07A6" w:rsidRPr="001A07A6" w:rsidRDefault="001A07A6" w:rsidP="001A07A6">
            <w:pPr>
              <w:jc w:val="both"/>
              <w:rPr>
                <w:sz w:val="24"/>
                <w:lang w:val="ru-RU" w:eastAsia="ru-RU"/>
              </w:rPr>
            </w:pPr>
            <w:r w:rsidRPr="001A07A6">
              <w:rPr>
                <w:sz w:val="24"/>
                <w:lang w:val="ru-RU" w:eastAsia="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sidRPr="00A02979">
              <w:rPr>
                <w:sz w:val="24"/>
                <w:lang w:eastAsia="ru-RU"/>
              </w:rPr>
              <w:t>XIX</w:t>
            </w:r>
            <w:r w:rsidRPr="001A07A6">
              <w:rPr>
                <w:sz w:val="24"/>
                <w:lang w:val="ru-RU" w:eastAsia="ru-RU"/>
              </w:rPr>
              <w:t xml:space="preserve"> и </w:t>
            </w:r>
            <w:r w:rsidRPr="00A02979">
              <w:rPr>
                <w:sz w:val="24"/>
                <w:lang w:eastAsia="ru-RU"/>
              </w:rPr>
              <w:t>XX</w:t>
            </w:r>
            <w:r w:rsidRPr="001A07A6">
              <w:rPr>
                <w:sz w:val="24"/>
                <w:lang w:val="ru-RU" w:eastAsia="ru-RU"/>
              </w:rPr>
              <w:t xml:space="preserve"> вв.</w:t>
            </w:r>
          </w:p>
        </w:tc>
      </w:tr>
      <w:tr w:rsidR="001A07A6" w:rsidRPr="003F62E5" w14:paraId="654CC67F" w14:textId="77777777" w:rsidTr="001A07A6">
        <w:tc>
          <w:tcPr>
            <w:tcW w:w="1134" w:type="dxa"/>
            <w:vAlign w:val="center"/>
          </w:tcPr>
          <w:p w14:paraId="6D7A5169" w14:textId="77777777" w:rsidR="001A07A6" w:rsidRPr="00A02979" w:rsidRDefault="001A07A6" w:rsidP="001A07A6">
            <w:pPr>
              <w:rPr>
                <w:sz w:val="24"/>
                <w:lang w:eastAsia="ru-RU"/>
              </w:rPr>
            </w:pPr>
            <w:r w:rsidRPr="00A02979">
              <w:rPr>
                <w:sz w:val="24"/>
                <w:lang w:eastAsia="ru-RU"/>
              </w:rPr>
              <w:t>Урок 110</w:t>
            </w:r>
          </w:p>
        </w:tc>
        <w:tc>
          <w:tcPr>
            <w:tcW w:w="7937" w:type="dxa"/>
            <w:vAlign w:val="center"/>
          </w:tcPr>
          <w:p w14:paraId="08920815" w14:textId="77777777" w:rsidR="001A07A6" w:rsidRPr="001A07A6" w:rsidRDefault="001A07A6" w:rsidP="001A07A6">
            <w:pPr>
              <w:jc w:val="both"/>
              <w:rPr>
                <w:sz w:val="24"/>
                <w:lang w:val="ru-RU" w:eastAsia="ru-RU"/>
              </w:rPr>
            </w:pPr>
            <w:r w:rsidRPr="001A07A6">
              <w:rPr>
                <w:sz w:val="24"/>
                <w:lang w:val="ru-RU" w:eastAsia="ru-RU"/>
              </w:rPr>
              <w:t>Образ родной земли в стихотворении С.Д. Дрожжина "Родине"</w:t>
            </w:r>
          </w:p>
        </w:tc>
      </w:tr>
      <w:tr w:rsidR="001A07A6" w:rsidRPr="003F62E5" w14:paraId="2241A7BB" w14:textId="77777777" w:rsidTr="001A07A6">
        <w:tc>
          <w:tcPr>
            <w:tcW w:w="1134" w:type="dxa"/>
            <w:vAlign w:val="center"/>
          </w:tcPr>
          <w:p w14:paraId="4D67F12B" w14:textId="77777777" w:rsidR="001A07A6" w:rsidRPr="00A02979" w:rsidRDefault="001A07A6" w:rsidP="001A07A6">
            <w:pPr>
              <w:rPr>
                <w:sz w:val="24"/>
                <w:lang w:eastAsia="ru-RU"/>
              </w:rPr>
            </w:pPr>
            <w:r w:rsidRPr="00A02979">
              <w:rPr>
                <w:sz w:val="24"/>
                <w:lang w:eastAsia="ru-RU"/>
              </w:rPr>
              <w:t>Урок 111</w:t>
            </w:r>
          </w:p>
        </w:tc>
        <w:tc>
          <w:tcPr>
            <w:tcW w:w="7937" w:type="dxa"/>
            <w:vAlign w:val="center"/>
          </w:tcPr>
          <w:p w14:paraId="279BE234" w14:textId="77777777" w:rsidR="001A07A6" w:rsidRPr="001A07A6" w:rsidRDefault="001A07A6" w:rsidP="001A07A6">
            <w:pPr>
              <w:jc w:val="both"/>
              <w:rPr>
                <w:sz w:val="24"/>
                <w:lang w:val="ru-RU" w:eastAsia="ru-RU"/>
              </w:rPr>
            </w:pPr>
            <w:r w:rsidRPr="001A07A6">
              <w:rPr>
                <w:sz w:val="24"/>
                <w:lang w:val="ru-RU" w:eastAsia="ru-RU"/>
              </w:rPr>
              <w:t>Раскрытие главной идеи произведения А.Т. Твардовского "О Родине большой и малой" (отрывок): чувство любви к своей стране и малой родине</w:t>
            </w:r>
          </w:p>
        </w:tc>
      </w:tr>
      <w:tr w:rsidR="001A07A6" w:rsidRPr="003F62E5" w14:paraId="6214DF00" w14:textId="77777777" w:rsidTr="001A07A6">
        <w:tc>
          <w:tcPr>
            <w:tcW w:w="1134" w:type="dxa"/>
            <w:vAlign w:val="center"/>
          </w:tcPr>
          <w:p w14:paraId="4BCC654F" w14:textId="77777777" w:rsidR="001A07A6" w:rsidRPr="00A02979" w:rsidRDefault="001A07A6" w:rsidP="001A07A6">
            <w:pPr>
              <w:rPr>
                <w:sz w:val="24"/>
                <w:lang w:eastAsia="ru-RU"/>
              </w:rPr>
            </w:pPr>
            <w:r w:rsidRPr="00A02979">
              <w:rPr>
                <w:sz w:val="24"/>
                <w:lang w:eastAsia="ru-RU"/>
              </w:rPr>
              <w:t>Урок 112</w:t>
            </w:r>
          </w:p>
        </w:tc>
        <w:tc>
          <w:tcPr>
            <w:tcW w:w="7937" w:type="dxa"/>
            <w:vAlign w:val="center"/>
          </w:tcPr>
          <w:p w14:paraId="7B576043" w14:textId="77777777" w:rsidR="001A07A6" w:rsidRPr="001A07A6" w:rsidRDefault="001A07A6" w:rsidP="001A07A6">
            <w:pPr>
              <w:jc w:val="both"/>
              <w:rPr>
                <w:sz w:val="24"/>
                <w:lang w:val="ru-RU" w:eastAsia="ru-RU"/>
              </w:rPr>
            </w:pPr>
            <w:r w:rsidRPr="001A07A6">
              <w:rPr>
                <w:sz w:val="24"/>
                <w:lang w:val="ru-RU" w:eastAsia="ru-RU"/>
              </w:rPr>
              <w:t>Характеристика народной исторической песни: темы, образы, герои</w:t>
            </w:r>
          </w:p>
        </w:tc>
      </w:tr>
      <w:tr w:rsidR="001A07A6" w:rsidRPr="003F62E5" w14:paraId="5EC192FA" w14:textId="77777777" w:rsidTr="001A07A6">
        <w:tc>
          <w:tcPr>
            <w:tcW w:w="1134" w:type="dxa"/>
            <w:vAlign w:val="center"/>
          </w:tcPr>
          <w:p w14:paraId="55BBFC28" w14:textId="77777777" w:rsidR="001A07A6" w:rsidRPr="00A02979" w:rsidRDefault="001A07A6" w:rsidP="001A07A6">
            <w:pPr>
              <w:rPr>
                <w:sz w:val="24"/>
                <w:lang w:eastAsia="ru-RU"/>
              </w:rPr>
            </w:pPr>
            <w:r w:rsidRPr="00A02979">
              <w:rPr>
                <w:sz w:val="24"/>
                <w:lang w:eastAsia="ru-RU"/>
              </w:rPr>
              <w:t>Урок 113</w:t>
            </w:r>
          </w:p>
        </w:tc>
        <w:tc>
          <w:tcPr>
            <w:tcW w:w="7937" w:type="dxa"/>
            <w:vAlign w:val="center"/>
          </w:tcPr>
          <w:p w14:paraId="27C57FB9" w14:textId="77777777" w:rsidR="001A07A6" w:rsidRPr="001A07A6" w:rsidRDefault="001A07A6" w:rsidP="001A07A6">
            <w:pPr>
              <w:jc w:val="both"/>
              <w:rPr>
                <w:sz w:val="24"/>
                <w:lang w:val="ru-RU" w:eastAsia="ru-RU"/>
              </w:rPr>
            </w:pPr>
            <w:r w:rsidRPr="001A07A6">
              <w:rPr>
                <w:sz w:val="24"/>
                <w:lang w:val="ru-RU" w:eastAsia="ru-RU"/>
              </w:rPr>
              <w:t>Осознание понятий поступок, подвиг на примере произведений о Великой Отечественной войне</w:t>
            </w:r>
          </w:p>
        </w:tc>
      </w:tr>
      <w:tr w:rsidR="001A07A6" w:rsidRPr="00A02979" w14:paraId="1A908AF1" w14:textId="77777777" w:rsidTr="001A07A6">
        <w:tc>
          <w:tcPr>
            <w:tcW w:w="1134" w:type="dxa"/>
            <w:vAlign w:val="center"/>
          </w:tcPr>
          <w:p w14:paraId="4330788E" w14:textId="77777777" w:rsidR="001A07A6" w:rsidRPr="00A02979" w:rsidRDefault="001A07A6" w:rsidP="001A07A6">
            <w:pPr>
              <w:rPr>
                <w:sz w:val="24"/>
                <w:lang w:eastAsia="ru-RU"/>
              </w:rPr>
            </w:pPr>
            <w:r w:rsidRPr="00A02979">
              <w:rPr>
                <w:sz w:val="24"/>
                <w:lang w:eastAsia="ru-RU"/>
              </w:rPr>
              <w:lastRenderedPageBreak/>
              <w:t>Урок 114</w:t>
            </w:r>
          </w:p>
        </w:tc>
        <w:tc>
          <w:tcPr>
            <w:tcW w:w="7937" w:type="dxa"/>
            <w:vAlign w:val="center"/>
          </w:tcPr>
          <w:p w14:paraId="358DC377" w14:textId="77777777" w:rsidR="001A07A6" w:rsidRPr="00A02979" w:rsidRDefault="001A07A6" w:rsidP="001A07A6">
            <w:pPr>
              <w:jc w:val="both"/>
              <w:rPr>
                <w:sz w:val="24"/>
                <w:lang w:eastAsia="ru-RU"/>
              </w:rPr>
            </w:pPr>
            <w:r w:rsidRPr="001A07A6">
              <w:rPr>
                <w:sz w:val="24"/>
                <w:lang w:val="ru-RU" w:eastAsia="ru-RU"/>
              </w:rPr>
              <w:t xml:space="preserve">Наблюдение за художественными особенностями текста авторской песни. </w:t>
            </w:r>
            <w:r w:rsidRPr="00A02979">
              <w:rPr>
                <w:sz w:val="24"/>
                <w:lang w:eastAsia="ru-RU"/>
              </w:rPr>
              <w:t>Знакомство с песнями на тему Великой Отечественной войны</w:t>
            </w:r>
          </w:p>
        </w:tc>
      </w:tr>
      <w:tr w:rsidR="001A07A6" w:rsidRPr="003F62E5" w14:paraId="72F44721" w14:textId="77777777" w:rsidTr="001A07A6">
        <w:tc>
          <w:tcPr>
            <w:tcW w:w="1134" w:type="dxa"/>
            <w:vAlign w:val="center"/>
          </w:tcPr>
          <w:p w14:paraId="362F09CE" w14:textId="77777777" w:rsidR="001A07A6" w:rsidRPr="00A02979" w:rsidRDefault="001A07A6" w:rsidP="001A07A6">
            <w:pPr>
              <w:rPr>
                <w:sz w:val="24"/>
                <w:lang w:eastAsia="ru-RU"/>
              </w:rPr>
            </w:pPr>
            <w:r w:rsidRPr="00A02979">
              <w:rPr>
                <w:sz w:val="24"/>
                <w:lang w:eastAsia="ru-RU"/>
              </w:rPr>
              <w:t>Урок 115</w:t>
            </w:r>
          </w:p>
        </w:tc>
        <w:tc>
          <w:tcPr>
            <w:tcW w:w="7937" w:type="dxa"/>
            <w:vAlign w:val="center"/>
          </w:tcPr>
          <w:p w14:paraId="4597FDE6" w14:textId="77777777" w:rsidR="001A07A6" w:rsidRPr="001A07A6" w:rsidRDefault="001A07A6" w:rsidP="001A07A6">
            <w:pPr>
              <w:jc w:val="both"/>
              <w:rPr>
                <w:sz w:val="24"/>
                <w:lang w:val="ru-RU" w:eastAsia="ru-RU"/>
              </w:rPr>
            </w:pPr>
            <w:r w:rsidRPr="001A07A6">
              <w:rPr>
                <w:sz w:val="24"/>
                <w:lang w:val="ru-RU" w:eastAsia="ru-RU"/>
              </w:rPr>
              <w:t>Тема героического прошлого России в произведениях литературы. На примере "Солдатской песни" Ф.Н. Глинки</w:t>
            </w:r>
          </w:p>
        </w:tc>
      </w:tr>
      <w:tr w:rsidR="001A07A6" w:rsidRPr="003F62E5" w14:paraId="707D8A0A" w14:textId="77777777" w:rsidTr="001A07A6">
        <w:tc>
          <w:tcPr>
            <w:tcW w:w="1134" w:type="dxa"/>
            <w:vAlign w:val="center"/>
          </w:tcPr>
          <w:p w14:paraId="2059B061" w14:textId="77777777" w:rsidR="001A07A6" w:rsidRPr="00A02979" w:rsidRDefault="001A07A6" w:rsidP="001A07A6">
            <w:pPr>
              <w:rPr>
                <w:sz w:val="24"/>
                <w:lang w:eastAsia="ru-RU"/>
              </w:rPr>
            </w:pPr>
            <w:r w:rsidRPr="00A02979">
              <w:rPr>
                <w:sz w:val="24"/>
                <w:lang w:eastAsia="ru-RU"/>
              </w:rPr>
              <w:t>Урок 116</w:t>
            </w:r>
          </w:p>
        </w:tc>
        <w:tc>
          <w:tcPr>
            <w:tcW w:w="7937" w:type="dxa"/>
            <w:vAlign w:val="center"/>
          </w:tcPr>
          <w:p w14:paraId="2BD04897"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"Защитник Отечества" по изученным произведениям</w:t>
            </w:r>
          </w:p>
        </w:tc>
      </w:tr>
      <w:tr w:rsidR="001A07A6" w:rsidRPr="003F62E5" w14:paraId="6362463C" w14:textId="77777777" w:rsidTr="001A07A6">
        <w:tc>
          <w:tcPr>
            <w:tcW w:w="1134" w:type="dxa"/>
            <w:vAlign w:val="center"/>
          </w:tcPr>
          <w:p w14:paraId="1B25A2E3" w14:textId="77777777" w:rsidR="001A07A6" w:rsidRPr="00A02979" w:rsidRDefault="001A07A6" w:rsidP="001A07A6">
            <w:pPr>
              <w:rPr>
                <w:sz w:val="24"/>
                <w:lang w:eastAsia="ru-RU"/>
              </w:rPr>
            </w:pPr>
            <w:r w:rsidRPr="00A02979">
              <w:rPr>
                <w:sz w:val="24"/>
                <w:lang w:eastAsia="ru-RU"/>
              </w:rPr>
              <w:t>Урок 117</w:t>
            </w:r>
          </w:p>
        </w:tc>
        <w:tc>
          <w:tcPr>
            <w:tcW w:w="7937" w:type="dxa"/>
            <w:vAlign w:val="center"/>
          </w:tcPr>
          <w:p w14:paraId="0DE69EAF"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"О Родине, героические страницы истории"</w:t>
            </w:r>
          </w:p>
        </w:tc>
      </w:tr>
      <w:tr w:rsidR="001A07A6" w:rsidRPr="003F62E5" w14:paraId="73B8702E" w14:textId="77777777" w:rsidTr="001A07A6">
        <w:tc>
          <w:tcPr>
            <w:tcW w:w="1134" w:type="dxa"/>
            <w:vAlign w:val="center"/>
          </w:tcPr>
          <w:p w14:paraId="4C2D6182" w14:textId="77777777" w:rsidR="001A07A6" w:rsidRPr="00A02979" w:rsidRDefault="001A07A6" w:rsidP="001A07A6">
            <w:pPr>
              <w:rPr>
                <w:sz w:val="24"/>
                <w:lang w:eastAsia="ru-RU"/>
              </w:rPr>
            </w:pPr>
            <w:r w:rsidRPr="00A02979">
              <w:rPr>
                <w:sz w:val="24"/>
                <w:lang w:eastAsia="ru-RU"/>
              </w:rPr>
              <w:t>Урок 118</w:t>
            </w:r>
          </w:p>
        </w:tc>
        <w:tc>
          <w:tcPr>
            <w:tcW w:w="7937" w:type="dxa"/>
            <w:vAlign w:val="center"/>
          </w:tcPr>
          <w:p w14:paraId="04029FC8" w14:textId="77777777" w:rsidR="001A07A6" w:rsidRPr="001A07A6" w:rsidRDefault="001A07A6" w:rsidP="001A07A6">
            <w:pPr>
              <w:jc w:val="both"/>
              <w:rPr>
                <w:sz w:val="24"/>
                <w:lang w:val="ru-RU" w:eastAsia="ru-RU"/>
              </w:rPr>
            </w:pPr>
            <w:r w:rsidRPr="001A07A6">
              <w:rPr>
                <w:sz w:val="24"/>
                <w:lang w:val="ru-RU" w:eastAsia="ru-RU"/>
              </w:rPr>
              <w:t>Патриотическое звучание произведений о Родине, о славных и героических страницах истории России</w:t>
            </w:r>
          </w:p>
        </w:tc>
      </w:tr>
      <w:tr w:rsidR="001A07A6" w:rsidRPr="003F62E5" w14:paraId="0ECC5A1B" w14:textId="77777777" w:rsidTr="001A07A6">
        <w:tc>
          <w:tcPr>
            <w:tcW w:w="1134" w:type="dxa"/>
            <w:vAlign w:val="center"/>
          </w:tcPr>
          <w:p w14:paraId="05B47B37" w14:textId="77777777" w:rsidR="001A07A6" w:rsidRPr="00A02979" w:rsidRDefault="001A07A6" w:rsidP="001A07A6">
            <w:pPr>
              <w:rPr>
                <w:sz w:val="24"/>
                <w:lang w:eastAsia="ru-RU"/>
              </w:rPr>
            </w:pPr>
            <w:r w:rsidRPr="00A02979">
              <w:rPr>
                <w:sz w:val="24"/>
                <w:lang w:eastAsia="ru-RU"/>
              </w:rPr>
              <w:t>Урок 119</w:t>
            </w:r>
          </w:p>
        </w:tc>
        <w:tc>
          <w:tcPr>
            <w:tcW w:w="7937" w:type="dxa"/>
            <w:vAlign w:val="center"/>
          </w:tcPr>
          <w:p w14:paraId="77E7B309" w14:textId="77777777" w:rsidR="001A07A6" w:rsidRPr="001A07A6" w:rsidRDefault="001A07A6" w:rsidP="001A07A6">
            <w:pPr>
              <w:jc w:val="both"/>
              <w:rPr>
                <w:sz w:val="24"/>
                <w:lang w:val="ru-RU" w:eastAsia="ru-RU"/>
              </w:rPr>
            </w:pPr>
            <w:r w:rsidRPr="001A07A6">
              <w:rPr>
                <w:sz w:val="24"/>
                <w:lang w:val="ru-RU" w:eastAsia="ru-RU"/>
              </w:rPr>
              <w:t>Зарубежные писатели-сказочники: раскрытие главной мысли и особенности композиции</w:t>
            </w:r>
          </w:p>
        </w:tc>
      </w:tr>
      <w:tr w:rsidR="001A07A6" w:rsidRPr="00A02979" w14:paraId="3F7AD883" w14:textId="77777777" w:rsidTr="001A07A6">
        <w:tc>
          <w:tcPr>
            <w:tcW w:w="1134" w:type="dxa"/>
            <w:vAlign w:val="center"/>
          </w:tcPr>
          <w:p w14:paraId="50A97EC5" w14:textId="77777777" w:rsidR="001A07A6" w:rsidRPr="00A02979" w:rsidRDefault="001A07A6" w:rsidP="001A07A6">
            <w:pPr>
              <w:rPr>
                <w:sz w:val="24"/>
                <w:lang w:eastAsia="ru-RU"/>
              </w:rPr>
            </w:pPr>
            <w:r w:rsidRPr="00A02979">
              <w:rPr>
                <w:sz w:val="24"/>
                <w:lang w:eastAsia="ru-RU"/>
              </w:rPr>
              <w:t>Урок 120</w:t>
            </w:r>
          </w:p>
        </w:tc>
        <w:tc>
          <w:tcPr>
            <w:tcW w:w="7937" w:type="dxa"/>
            <w:vAlign w:val="center"/>
          </w:tcPr>
          <w:p w14:paraId="117137EA" w14:textId="77777777" w:rsidR="001A07A6" w:rsidRPr="00A02979" w:rsidRDefault="001A07A6" w:rsidP="001A07A6">
            <w:pPr>
              <w:jc w:val="both"/>
              <w:rPr>
                <w:sz w:val="24"/>
                <w:lang w:eastAsia="ru-RU"/>
              </w:rPr>
            </w:pPr>
            <w:r w:rsidRPr="001A07A6">
              <w:rPr>
                <w:sz w:val="24"/>
                <w:lang w:val="ru-RU" w:eastAsia="ru-RU"/>
              </w:rPr>
              <w:t xml:space="preserve">Особенности басни как лиро-эпического жанра. </w:t>
            </w:r>
            <w:r w:rsidRPr="00A02979">
              <w:rPr>
                <w:sz w:val="24"/>
                <w:lang w:eastAsia="ru-RU"/>
              </w:rPr>
              <w:t>Басни стихотворные и прозаические</w:t>
            </w:r>
          </w:p>
        </w:tc>
      </w:tr>
      <w:tr w:rsidR="001A07A6" w:rsidRPr="003F62E5" w14:paraId="69F07CBE" w14:textId="77777777" w:rsidTr="001A07A6">
        <w:tc>
          <w:tcPr>
            <w:tcW w:w="1134" w:type="dxa"/>
            <w:vAlign w:val="center"/>
          </w:tcPr>
          <w:p w14:paraId="66D0DE86" w14:textId="77777777" w:rsidR="001A07A6" w:rsidRPr="00A02979" w:rsidRDefault="001A07A6" w:rsidP="001A07A6">
            <w:pPr>
              <w:rPr>
                <w:sz w:val="24"/>
                <w:lang w:eastAsia="ru-RU"/>
              </w:rPr>
            </w:pPr>
            <w:r w:rsidRPr="00A02979">
              <w:rPr>
                <w:sz w:val="24"/>
                <w:lang w:eastAsia="ru-RU"/>
              </w:rPr>
              <w:t>Урок 121</w:t>
            </w:r>
          </w:p>
        </w:tc>
        <w:tc>
          <w:tcPr>
            <w:tcW w:w="7937" w:type="dxa"/>
            <w:vAlign w:val="center"/>
          </w:tcPr>
          <w:p w14:paraId="75F598B6" w14:textId="77777777" w:rsidR="001A07A6" w:rsidRPr="001A07A6" w:rsidRDefault="001A07A6" w:rsidP="001A07A6">
            <w:pPr>
              <w:jc w:val="both"/>
              <w:rPr>
                <w:sz w:val="24"/>
                <w:lang w:val="ru-RU" w:eastAsia="ru-RU"/>
              </w:rPr>
            </w:pPr>
            <w:r w:rsidRPr="001A07A6">
              <w:rPr>
                <w:sz w:val="24"/>
                <w:lang w:val="ru-RU" w:eastAsia="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rsidR="001A07A6" w:rsidRPr="003F62E5" w14:paraId="577002B9" w14:textId="77777777" w:rsidTr="001A07A6">
        <w:tc>
          <w:tcPr>
            <w:tcW w:w="1134" w:type="dxa"/>
            <w:vAlign w:val="center"/>
          </w:tcPr>
          <w:p w14:paraId="49EE8454" w14:textId="77777777" w:rsidR="001A07A6" w:rsidRPr="00A02979" w:rsidRDefault="001A07A6" w:rsidP="001A07A6">
            <w:pPr>
              <w:rPr>
                <w:sz w:val="24"/>
                <w:lang w:eastAsia="ru-RU"/>
              </w:rPr>
            </w:pPr>
            <w:r w:rsidRPr="00A02979">
              <w:rPr>
                <w:sz w:val="24"/>
                <w:lang w:eastAsia="ru-RU"/>
              </w:rPr>
              <w:t>Урок 122</w:t>
            </w:r>
          </w:p>
        </w:tc>
        <w:tc>
          <w:tcPr>
            <w:tcW w:w="7937" w:type="dxa"/>
            <w:vAlign w:val="center"/>
          </w:tcPr>
          <w:p w14:paraId="5E57554B" w14:textId="77777777" w:rsidR="001A07A6" w:rsidRPr="001A07A6" w:rsidRDefault="001A07A6" w:rsidP="001A07A6">
            <w:pPr>
              <w:jc w:val="both"/>
              <w:rPr>
                <w:sz w:val="24"/>
                <w:lang w:val="ru-RU" w:eastAsia="ru-RU"/>
              </w:rPr>
            </w:pPr>
            <w:r w:rsidRPr="001A07A6">
              <w:rPr>
                <w:sz w:val="24"/>
                <w:lang w:val="ru-RU" w:eastAsia="ru-RU"/>
              </w:rPr>
              <w:t>Аллегория и ирония как характеристика героев басен. На примере басни И.А. Крылова "Мартышка и очки"</w:t>
            </w:r>
          </w:p>
        </w:tc>
      </w:tr>
      <w:tr w:rsidR="001A07A6" w:rsidRPr="00A02979" w14:paraId="5BA4C0E5" w14:textId="77777777" w:rsidTr="001A07A6">
        <w:tc>
          <w:tcPr>
            <w:tcW w:w="1134" w:type="dxa"/>
            <w:vAlign w:val="center"/>
          </w:tcPr>
          <w:p w14:paraId="7F25634C" w14:textId="77777777" w:rsidR="001A07A6" w:rsidRPr="00A02979" w:rsidRDefault="001A07A6" w:rsidP="001A07A6">
            <w:pPr>
              <w:rPr>
                <w:sz w:val="24"/>
                <w:lang w:eastAsia="ru-RU"/>
              </w:rPr>
            </w:pPr>
            <w:r w:rsidRPr="00A02979">
              <w:rPr>
                <w:sz w:val="24"/>
                <w:lang w:eastAsia="ru-RU"/>
              </w:rPr>
              <w:t>Урок 123</w:t>
            </w:r>
          </w:p>
        </w:tc>
        <w:tc>
          <w:tcPr>
            <w:tcW w:w="7937" w:type="dxa"/>
            <w:vAlign w:val="center"/>
          </w:tcPr>
          <w:p w14:paraId="585F509F" w14:textId="77777777" w:rsidR="001A07A6" w:rsidRPr="00A02979" w:rsidRDefault="001A07A6" w:rsidP="001A07A6">
            <w:pPr>
              <w:jc w:val="both"/>
              <w:rPr>
                <w:sz w:val="24"/>
                <w:lang w:eastAsia="ru-RU"/>
              </w:rPr>
            </w:pPr>
            <w:r w:rsidRPr="001A07A6">
              <w:rPr>
                <w:sz w:val="24"/>
                <w:lang w:val="ru-RU" w:eastAsia="ru-RU"/>
              </w:rPr>
              <w:t xml:space="preserve">Работа с баснями И.А. Крылова. </w:t>
            </w:r>
            <w:r w:rsidRPr="00A02979">
              <w:rPr>
                <w:sz w:val="24"/>
                <w:lang w:eastAsia="ru-RU"/>
              </w:rPr>
              <w:t>Инсценирование их сюжета</w:t>
            </w:r>
          </w:p>
        </w:tc>
      </w:tr>
      <w:tr w:rsidR="001A07A6" w:rsidRPr="003F62E5" w14:paraId="63910887" w14:textId="77777777" w:rsidTr="001A07A6">
        <w:tc>
          <w:tcPr>
            <w:tcW w:w="1134" w:type="dxa"/>
            <w:vAlign w:val="center"/>
          </w:tcPr>
          <w:p w14:paraId="5A8908ED" w14:textId="77777777" w:rsidR="001A07A6" w:rsidRPr="00A02979" w:rsidRDefault="001A07A6" w:rsidP="001A07A6">
            <w:pPr>
              <w:rPr>
                <w:sz w:val="24"/>
                <w:lang w:eastAsia="ru-RU"/>
              </w:rPr>
            </w:pPr>
            <w:r w:rsidRPr="00A02979">
              <w:rPr>
                <w:sz w:val="24"/>
                <w:lang w:eastAsia="ru-RU"/>
              </w:rPr>
              <w:t>Урок 124</w:t>
            </w:r>
          </w:p>
        </w:tc>
        <w:tc>
          <w:tcPr>
            <w:tcW w:w="7937" w:type="dxa"/>
            <w:vAlign w:val="center"/>
          </w:tcPr>
          <w:p w14:paraId="56284FFA" w14:textId="77777777" w:rsidR="001A07A6" w:rsidRPr="001A07A6" w:rsidRDefault="001A07A6" w:rsidP="001A07A6">
            <w:pPr>
              <w:jc w:val="both"/>
              <w:rPr>
                <w:sz w:val="24"/>
                <w:lang w:val="ru-RU" w:eastAsia="ru-RU"/>
              </w:rPr>
            </w:pPr>
            <w:r w:rsidRPr="001A07A6">
              <w:rPr>
                <w:sz w:val="24"/>
                <w:lang w:val="ru-RU" w:eastAsia="ru-RU"/>
              </w:rPr>
              <w:t>Язык басен И.А. Крылова: пословицы, поговорки, крылатые выражения</w:t>
            </w:r>
          </w:p>
        </w:tc>
      </w:tr>
      <w:tr w:rsidR="001A07A6" w:rsidRPr="003F62E5" w14:paraId="5989B314" w14:textId="77777777" w:rsidTr="001A07A6">
        <w:tc>
          <w:tcPr>
            <w:tcW w:w="1134" w:type="dxa"/>
            <w:vAlign w:val="center"/>
          </w:tcPr>
          <w:p w14:paraId="4E0113A9" w14:textId="77777777" w:rsidR="001A07A6" w:rsidRPr="00A02979" w:rsidRDefault="001A07A6" w:rsidP="001A07A6">
            <w:pPr>
              <w:rPr>
                <w:sz w:val="24"/>
                <w:lang w:eastAsia="ru-RU"/>
              </w:rPr>
            </w:pPr>
            <w:r w:rsidRPr="00A02979">
              <w:rPr>
                <w:sz w:val="24"/>
                <w:lang w:eastAsia="ru-RU"/>
              </w:rPr>
              <w:t>Урок 125</w:t>
            </w:r>
          </w:p>
        </w:tc>
        <w:tc>
          <w:tcPr>
            <w:tcW w:w="7937" w:type="dxa"/>
            <w:vAlign w:val="center"/>
          </w:tcPr>
          <w:p w14:paraId="1A5C1476" w14:textId="77777777" w:rsidR="001A07A6" w:rsidRPr="001A07A6" w:rsidRDefault="001A07A6" w:rsidP="001A07A6">
            <w:pPr>
              <w:jc w:val="both"/>
              <w:rPr>
                <w:sz w:val="24"/>
                <w:lang w:val="ru-RU" w:eastAsia="ru-RU"/>
              </w:rPr>
            </w:pPr>
            <w:r w:rsidRPr="001A07A6">
              <w:rPr>
                <w:sz w:val="24"/>
                <w:lang w:val="ru-RU" w:eastAsia="ru-RU"/>
              </w:rPr>
              <w:t>Особенности сюжета "Путешествия Гулливера" Джонатана Свифта (отдельные главы)</w:t>
            </w:r>
          </w:p>
        </w:tc>
      </w:tr>
      <w:tr w:rsidR="001A07A6" w:rsidRPr="003F62E5" w14:paraId="0B077DCB" w14:textId="77777777" w:rsidTr="001A07A6">
        <w:tc>
          <w:tcPr>
            <w:tcW w:w="1134" w:type="dxa"/>
            <w:vAlign w:val="center"/>
          </w:tcPr>
          <w:p w14:paraId="12A7F9A9" w14:textId="77777777" w:rsidR="001A07A6" w:rsidRPr="00A02979" w:rsidRDefault="001A07A6" w:rsidP="001A07A6">
            <w:pPr>
              <w:rPr>
                <w:sz w:val="24"/>
                <w:lang w:eastAsia="ru-RU"/>
              </w:rPr>
            </w:pPr>
            <w:r w:rsidRPr="00A02979">
              <w:rPr>
                <w:sz w:val="24"/>
                <w:lang w:eastAsia="ru-RU"/>
              </w:rPr>
              <w:t>Урок 126</w:t>
            </w:r>
          </w:p>
        </w:tc>
        <w:tc>
          <w:tcPr>
            <w:tcW w:w="7937" w:type="dxa"/>
            <w:vAlign w:val="center"/>
          </w:tcPr>
          <w:p w14:paraId="51217161" w14:textId="77777777" w:rsidR="001A07A6" w:rsidRPr="001A07A6" w:rsidRDefault="001A07A6" w:rsidP="001A07A6">
            <w:pPr>
              <w:jc w:val="both"/>
              <w:rPr>
                <w:sz w:val="24"/>
                <w:lang w:val="ru-RU" w:eastAsia="ru-RU"/>
              </w:rPr>
            </w:pPr>
            <w:r w:rsidRPr="001A07A6">
              <w:rPr>
                <w:sz w:val="24"/>
                <w:lang w:val="ru-RU" w:eastAsia="ru-RU"/>
              </w:rPr>
              <w:t>Характеристика главного героя "Путешествия Гулливера" Джонатана Свифта (отдельные главы)</w:t>
            </w:r>
          </w:p>
        </w:tc>
      </w:tr>
      <w:tr w:rsidR="001A07A6" w:rsidRPr="00A02979" w14:paraId="08EB611A" w14:textId="77777777" w:rsidTr="001A07A6">
        <w:tc>
          <w:tcPr>
            <w:tcW w:w="1134" w:type="dxa"/>
            <w:vAlign w:val="center"/>
          </w:tcPr>
          <w:p w14:paraId="39718946" w14:textId="77777777" w:rsidR="001A07A6" w:rsidRPr="00A02979" w:rsidRDefault="001A07A6" w:rsidP="001A07A6">
            <w:pPr>
              <w:rPr>
                <w:sz w:val="24"/>
                <w:lang w:eastAsia="ru-RU"/>
              </w:rPr>
            </w:pPr>
            <w:r w:rsidRPr="00A02979">
              <w:rPr>
                <w:sz w:val="24"/>
                <w:lang w:eastAsia="ru-RU"/>
              </w:rPr>
              <w:t>Урок 127</w:t>
            </w:r>
          </w:p>
        </w:tc>
        <w:tc>
          <w:tcPr>
            <w:tcW w:w="7937" w:type="dxa"/>
            <w:vAlign w:val="center"/>
          </w:tcPr>
          <w:p w14:paraId="53AC0291" w14:textId="77777777" w:rsidR="001A07A6" w:rsidRPr="00A02979" w:rsidRDefault="001A07A6" w:rsidP="001A07A6">
            <w:pPr>
              <w:jc w:val="both"/>
              <w:rPr>
                <w:sz w:val="24"/>
                <w:lang w:eastAsia="ru-RU"/>
              </w:rPr>
            </w:pPr>
            <w:r w:rsidRPr="001A07A6">
              <w:rPr>
                <w:sz w:val="24"/>
                <w:lang w:val="ru-RU" w:eastAsia="ru-RU"/>
              </w:rPr>
              <w:t xml:space="preserve">Особенности построения (композиция) литературной сказки: составление плана. </w:t>
            </w:r>
            <w:r w:rsidRPr="00A02979">
              <w:rPr>
                <w:sz w:val="24"/>
                <w:lang w:eastAsia="ru-RU"/>
              </w:rPr>
              <w:t>Х.К. Андерсен "Русалочка"</w:t>
            </w:r>
          </w:p>
        </w:tc>
      </w:tr>
      <w:tr w:rsidR="001A07A6" w:rsidRPr="003F62E5" w14:paraId="70D69676" w14:textId="77777777" w:rsidTr="001A07A6">
        <w:tc>
          <w:tcPr>
            <w:tcW w:w="1134" w:type="dxa"/>
            <w:vAlign w:val="center"/>
          </w:tcPr>
          <w:p w14:paraId="48F8CF8D" w14:textId="77777777" w:rsidR="001A07A6" w:rsidRPr="00A02979" w:rsidRDefault="001A07A6" w:rsidP="001A07A6">
            <w:pPr>
              <w:rPr>
                <w:sz w:val="24"/>
                <w:lang w:eastAsia="ru-RU"/>
              </w:rPr>
            </w:pPr>
            <w:r w:rsidRPr="00A02979">
              <w:rPr>
                <w:sz w:val="24"/>
                <w:lang w:eastAsia="ru-RU"/>
              </w:rPr>
              <w:lastRenderedPageBreak/>
              <w:t>Урок 128</w:t>
            </w:r>
          </w:p>
        </w:tc>
        <w:tc>
          <w:tcPr>
            <w:tcW w:w="7937" w:type="dxa"/>
            <w:vAlign w:val="center"/>
          </w:tcPr>
          <w:p w14:paraId="0C3F3B67" w14:textId="77777777" w:rsidR="001A07A6" w:rsidRPr="001A07A6" w:rsidRDefault="001A07A6" w:rsidP="001A07A6">
            <w:pPr>
              <w:jc w:val="both"/>
              <w:rPr>
                <w:sz w:val="24"/>
                <w:lang w:val="ru-RU" w:eastAsia="ru-RU"/>
              </w:rPr>
            </w:pPr>
            <w:r w:rsidRPr="001A07A6">
              <w:rPr>
                <w:sz w:val="24"/>
                <w:lang w:val="ru-RU" w:eastAsia="ru-RU"/>
              </w:rPr>
              <w:t>Средства художественной выразительности в литературной сказке. Х.К. Андерсен "Дикие лебеди"</w:t>
            </w:r>
          </w:p>
        </w:tc>
      </w:tr>
      <w:tr w:rsidR="001A07A6" w:rsidRPr="003F62E5" w14:paraId="7149F962" w14:textId="77777777" w:rsidTr="001A07A6">
        <w:tc>
          <w:tcPr>
            <w:tcW w:w="1134" w:type="dxa"/>
            <w:vAlign w:val="center"/>
          </w:tcPr>
          <w:p w14:paraId="735727F9" w14:textId="77777777" w:rsidR="001A07A6" w:rsidRPr="00A02979" w:rsidRDefault="001A07A6" w:rsidP="001A07A6">
            <w:pPr>
              <w:rPr>
                <w:sz w:val="24"/>
                <w:lang w:eastAsia="ru-RU"/>
              </w:rPr>
            </w:pPr>
            <w:r w:rsidRPr="00A02979">
              <w:rPr>
                <w:sz w:val="24"/>
                <w:lang w:eastAsia="ru-RU"/>
              </w:rPr>
              <w:t>Урок 129</w:t>
            </w:r>
          </w:p>
        </w:tc>
        <w:tc>
          <w:tcPr>
            <w:tcW w:w="7937" w:type="dxa"/>
            <w:vAlign w:val="center"/>
          </w:tcPr>
          <w:p w14:paraId="71A56614" w14:textId="77777777" w:rsidR="001A07A6" w:rsidRPr="001A07A6" w:rsidRDefault="001A07A6" w:rsidP="001A07A6">
            <w:pPr>
              <w:jc w:val="both"/>
              <w:rPr>
                <w:sz w:val="24"/>
                <w:lang w:val="ru-RU" w:eastAsia="ru-RU"/>
              </w:rPr>
            </w:pPr>
            <w:r w:rsidRPr="001A07A6">
              <w:rPr>
                <w:sz w:val="24"/>
                <w:lang w:val="ru-RU" w:eastAsia="ru-RU"/>
              </w:rPr>
              <w:t>Описание героя в произведении Марка Твена "Том Сойер" (отдельные главы)</w:t>
            </w:r>
          </w:p>
        </w:tc>
      </w:tr>
      <w:tr w:rsidR="001A07A6" w:rsidRPr="00A02979" w14:paraId="1B72925E" w14:textId="77777777" w:rsidTr="001A07A6">
        <w:tc>
          <w:tcPr>
            <w:tcW w:w="1134" w:type="dxa"/>
            <w:vAlign w:val="center"/>
          </w:tcPr>
          <w:p w14:paraId="3DF12900" w14:textId="77777777" w:rsidR="001A07A6" w:rsidRPr="00A02979" w:rsidRDefault="001A07A6" w:rsidP="001A07A6">
            <w:pPr>
              <w:rPr>
                <w:sz w:val="24"/>
                <w:lang w:eastAsia="ru-RU"/>
              </w:rPr>
            </w:pPr>
            <w:r w:rsidRPr="00A02979">
              <w:rPr>
                <w:sz w:val="24"/>
                <w:lang w:eastAsia="ru-RU"/>
              </w:rPr>
              <w:t>Урок 130</w:t>
            </w:r>
          </w:p>
        </w:tc>
        <w:tc>
          <w:tcPr>
            <w:tcW w:w="7937" w:type="dxa"/>
            <w:vAlign w:val="center"/>
          </w:tcPr>
          <w:p w14:paraId="67BEBD57" w14:textId="77777777" w:rsidR="001A07A6" w:rsidRPr="00A02979" w:rsidRDefault="001A07A6" w:rsidP="001A07A6">
            <w:pPr>
              <w:jc w:val="both"/>
              <w:rPr>
                <w:sz w:val="24"/>
                <w:lang w:eastAsia="ru-RU"/>
              </w:rPr>
            </w:pPr>
            <w:r w:rsidRPr="001A07A6">
              <w:rPr>
                <w:sz w:val="24"/>
                <w:lang w:val="ru-RU" w:eastAsia="ru-RU"/>
              </w:rPr>
              <w:t xml:space="preserve">Анализ отдельных эпизодов произведения Марка Твена "Том Сойер" (отдельные главы): средства создания комического. </w:t>
            </w:r>
            <w:r w:rsidRPr="00A02979">
              <w:rPr>
                <w:sz w:val="24"/>
                <w:lang w:eastAsia="ru-RU"/>
              </w:rPr>
              <w:t>Написание отзыва</w:t>
            </w:r>
          </w:p>
        </w:tc>
      </w:tr>
      <w:tr w:rsidR="001A07A6" w:rsidRPr="00A02979" w14:paraId="7BA5C9D8" w14:textId="77777777" w:rsidTr="001A07A6">
        <w:tc>
          <w:tcPr>
            <w:tcW w:w="1134" w:type="dxa"/>
            <w:vAlign w:val="center"/>
          </w:tcPr>
          <w:p w14:paraId="1565D8DF" w14:textId="77777777" w:rsidR="001A07A6" w:rsidRPr="00A02979" w:rsidRDefault="001A07A6" w:rsidP="001A07A6">
            <w:pPr>
              <w:rPr>
                <w:sz w:val="24"/>
                <w:lang w:eastAsia="ru-RU"/>
              </w:rPr>
            </w:pPr>
            <w:r w:rsidRPr="00A02979">
              <w:rPr>
                <w:sz w:val="24"/>
                <w:lang w:eastAsia="ru-RU"/>
              </w:rPr>
              <w:t>Урок 131</w:t>
            </w:r>
          </w:p>
        </w:tc>
        <w:tc>
          <w:tcPr>
            <w:tcW w:w="7937" w:type="dxa"/>
            <w:vAlign w:val="center"/>
          </w:tcPr>
          <w:p w14:paraId="7F3DA9BE" w14:textId="77777777" w:rsidR="001A07A6" w:rsidRPr="00A02979" w:rsidRDefault="001A07A6" w:rsidP="001A07A6">
            <w:pPr>
              <w:jc w:val="both"/>
              <w:rPr>
                <w:sz w:val="24"/>
                <w:lang w:eastAsia="ru-RU"/>
              </w:rPr>
            </w:pPr>
            <w:r w:rsidRPr="00A02979">
              <w:rPr>
                <w:sz w:val="24"/>
                <w:lang w:eastAsia="ru-RU"/>
              </w:rPr>
              <w:t>Книги зарубежных писателей</w:t>
            </w:r>
          </w:p>
        </w:tc>
      </w:tr>
      <w:tr w:rsidR="001A07A6" w:rsidRPr="003F62E5" w14:paraId="2509F558" w14:textId="77777777" w:rsidTr="001A07A6">
        <w:tc>
          <w:tcPr>
            <w:tcW w:w="1134" w:type="dxa"/>
            <w:vAlign w:val="center"/>
          </w:tcPr>
          <w:p w14:paraId="223D4BFF" w14:textId="77777777" w:rsidR="001A07A6" w:rsidRPr="00A02979" w:rsidRDefault="001A07A6" w:rsidP="001A07A6">
            <w:pPr>
              <w:rPr>
                <w:sz w:val="24"/>
                <w:lang w:eastAsia="ru-RU"/>
              </w:rPr>
            </w:pPr>
            <w:r w:rsidRPr="00A02979">
              <w:rPr>
                <w:sz w:val="24"/>
                <w:lang w:eastAsia="ru-RU"/>
              </w:rPr>
              <w:t>Урок 132</w:t>
            </w:r>
          </w:p>
        </w:tc>
        <w:tc>
          <w:tcPr>
            <w:tcW w:w="7937" w:type="dxa"/>
            <w:vAlign w:val="center"/>
          </w:tcPr>
          <w:p w14:paraId="2499381A" w14:textId="77777777" w:rsidR="001A07A6" w:rsidRPr="001A07A6" w:rsidRDefault="001A07A6" w:rsidP="001A07A6">
            <w:pPr>
              <w:jc w:val="both"/>
              <w:rPr>
                <w:sz w:val="24"/>
                <w:lang w:val="ru-RU" w:eastAsia="ru-RU"/>
              </w:rPr>
            </w:pPr>
            <w:r w:rsidRPr="001A07A6">
              <w:rPr>
                <w:sz w:val="24"/>
                <w:lang w:val="ru-RU" w:eastAsia="ru-RU"/>
              </w:rPr>
              <w:t>Работа со словарем: поиск необходимой информации</w:t>
            </w:r>
          </w:p>
        </w:tc>
      </w:tr>
      <w:tr w:rsidR="001A07A6" w:rsidRPr="003F62E5" w14:paraId="38B1CC2C" w14:textId="77777777" w:rsidTr="001A07A6">
        <w:tc>
          <w:tcPr>
            <w:tcW w:w="1134" w:type="dxa"/>
            <w:vAlign w:val="center"/>
          </w:tcPr>
          <w:p w14:paraId="0A15F7C8" w14:textId="77777777" w:rsidR="001A07A6" w:rsidRPr="00A02979" w:rsidRDefault="001A07A6" w:rsidP="001A07A6">
            <w:pPr>
              <w:rPr>
                <w:sz w:val="24"/>
                <w:lang w:eastAsia="ru-RU"/>
              </w:rPr>
            </w:pPr>
            <w:r w:rsidRPr="00A02979">
              <w:rPr>
                <w:sz w:val="24"/>
                <w:lang w:eastAsia="ru-RU"/>
              </w:rPr>
              <w:t>Урок 133</w:t>
            </w:r>
          </w:p>
        </w:tc>
        <w:tc>
          <w:tcPr>
            <w:tcW w:w="7937" w:type="dxa"/>
            <w:vAlign w:val="center"/>
          </w:tcPr>
          <w:p w14:paraId="07CF59B9" w14:textId="77777777" w:rsidR="001A07A6" w:rsidRPr="001A07A6" w:rsidRDefault="001A07A6" w:rsidP="001A07A6">
            <w:pPr>
              <w:jc w:val="both"/>
              <w:rPr>
                <w:sz w:val="24"/>
                <w:lang w:val="ru-RU" w:eastAsia="ru-RU"/>
              </w:rPr>
            </w:pPr>
            <w:r w:rsidRPr="001A07A6">
              <w:rPr>
                <w:sz w:val="24"/>
                <w:lang w:val="ru-RU" w:eastAsia="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r>
      <w:tr w:rsidR="001A07A6" w:rsidRPr="003F62E5" w14:paraId="75EF9867" w14:textId="77777777" w:rsidTr="001A07A6">
        <w:tc>
          <w:tcPr>
            <w:tcW w:w="1134" w:type="dxa"/>
            <w:vAlign w:val="center"/>
          </w:tcPr>
          <w:p w14:paraId="17F29625" w14:textId="77777777" w:rsidR="001A07A6" w:rsidRPr="00A02979" w:rsidRDefault="001A07A6" w:rsidP="001A07A6">
            <w:pPr>
              <w:rPr>
                <w:sz w:val="24"/>
                <w:lang w:eastAsia="ru-RU"/>
              </w:rPr>
            </w:pPr>
            <w:r w:rsidRPr="00A02979">
              <w:rPr>
                <w:sz w:val="24"/>
                <w:lang w:eastAsia="ru-RU"/>
              </w:rPr>
              <w:t>Урок 134</w:t>
            </w:r>
          </w:p>
        </w:tc>
        <w:tc>
          <w:tcPr>
            <w:tcW w:w="7937" w:type="dxa"/>
            <w:vAlign w:val="center"/>
          </w:tcPr>
          <w:p w14:paraId="5076BAF8"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"Оценим свои достижения"</w:t>
            </w:r>
          </w:p>
        </w:tc>
      </w:tr>
      <w:tr w:rsidR="001A07A6" w:rsidRPr="003F62E5" w14:paraId="05D417D5" w14:textId="77777777" w:rsidTr="001A07A6">
        <w:tc>
          <w:tcPr>
            <w:tcW w:w="1134" w:type="dxa"/>
            <w:vAlign w:val="center"/>
          </w:tcPr>
          <w:p w14:paraId="03B69F3B" w14:textId="77777777" w:rsidR="001A07A6" w:rsidRPr="00A02979" w:rsidRDefault="001A07A6" w:rsidP="001A07A6">
            <w:pPr>
              <w:rPr>
                <w:sz w:val="24"/>
                <w:lang w:eastAsia="ru-RU"/>
              </w:rPr>
            </w:pPr>
            <w:r w:rsidRPr="00A02979">
              <w:rPr>
                <w:sz w:val="24"/>
                <w:lang w:eastAsia="ru-RU"/>
              </w:rPr>
              <w:t>Урок 135</w:t>
            </w:r>
          </w:p>
        </w:tc>
        <w:tc>
          <w:tcPr>
            <w:tcW w:w="7937" w:type="dxa"/>
            <w:vAlign w:val="center"/>
          </w:tcPr>
          <w:p w14:paraId="10075EFF" w14:textId="77777777" w:rsidR="001A07A6" w:rsidRPr="001A07A6" w:rsidRDefault="001A07A6" w:rsidP="001A07A6">
            <w:pPr>
              <w:jc w:val="both"/>
              <w:rPr>
                <w:sz w:val="24"/>
                <w:lang w:val="ru-RU" w:eastAsia="ru-RU"/>
              </w:rPr>
            </w:pPr>
            <w:r w:rsidRPr="001A07A6">
              <w:rPr>
                <w:sz w:val="24"/>
                <w:lang w:val="ru-RU" w:eastAsia="ru-RU"/>
              </w:rPr>
              <w:t>Книги о приключениях и фантастике</w:t>
            </w:r>
          </w:p>
        </w:tc>
      </w:tr>
      <w:tr w:rsidR="001A07A6" w:rsidRPr="003F62E5" w14:paraId="1783790E" w14:textId="77777777" w:rsidTr="001A07A6">
        <w:tc>
          <w:tcPr>
            <w:tcW w:w="1134" w:type="dxa"/>
            <w:vAlign w:val="center"/>
          </w:tcPr>
          <w:p w14:paraId="34A30CE3" w14:textId="77777777" w:rsidR="001A07A6" w:rsidRPr="00A02979" w:rsidRDefault="001A07A6" w:rsidP="001A07A6">
            <w:pPr>
              <w:rPr>
                <w:sz w:val="24"/>
                <w:lang w:eastAsia="ru-RU"/>
              </w:rPr>
            </w:pPr>
            <w:r w:rsidRPr="00A02979">
              <w:rPr>
                <w:sz w:val="24"/>
                <w:lang w:eastAsia="ru-RU"/>
              </w:rPr>
              <w:t>Урок 136</w:t>
            </w:r>
          </w:p>
        </w:tc>
        <w:tc>
          <w:tcPr>
            <w:tcW w:w="7937" w:type="dxa"/>
            <w:vAlign w:val="center"/>
          </w:tcPr>
          <w:p w14:paraId="6E323761" w14:textId="77777777" w:rsidR="001A07A6" w:rsidRPr="001A07A6" w:rsidRDefault="001A07A6" w:rsidP="001A07A6">
            <w:pPr>
              <w:jc w:val="both"/>
              <w:rPr>
                <w:sz w:val="24"/>
                <w:lang w:val="ru-RU" w:eastAsia="ru-RU"/>
              </w:rPr>
            </w:pPr>
            <w:r w:rsidRPr="001A07A6">
              <w:rPr>
                <w:sz w:val="24"/>
                <w:lang w:val="ru-RU" w:eastAsia="ru-RU"/>
              </w:rPr>
              <w:t>Резервный урок. Рекомендации по летнему чтению. Правила читателя и способы выбора книги (тематический, систематический каталог)</w:t>
            </w:r>
          </w:p>
        </w:tc>
      </w:tr>
      <w:tr w:rsidR="001A07A6" w:rsidRPr="003F62E5" w14:paraId="7061F715" w14:textId="77777777" w:rsidTr="001A07A6">
        <w:tc>
          <w:tcPr>
            <w:tcW w:w="9071" w:type="dxa"/>
            <w:gridSpan w:val="2"/>
            <w:vAlign w:val="center"/>
          </w:tcPr>
          <w:p w14:paraId="29C7C875"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7950E4E0" w14:textId="77777777" w:rsidR="001A07A6" w:rsidRPr="001A07A6" w:rsidRDefault="001A07A6" w:rsidP="001A07A6">
      <w:pPr>
        <w:jc w:val="both"/>
        <w:rPr>
          <w:sz w:val="24"/>
          <w:lang w:val="ru-RU" w:eastAsia="ru-RU"/>
        </w:rPr>
      </w:pPr>
    </w:p>
    <w:p w14:paraId="2F695625" w14:textId="77777777" w:rsidR="001A07A6" w:rsidRPr="001A07A6" w:rsidRDefault="001A07A6" w:rsidP="001A07A6">
      <w:pPr>
        <w:jc w:val="right"/>
        <w:rPr>
          <w:sz w:val="24"/>
          <w:lang w:val="ru-RU" w:eastAsia="ru-RU"/>
        </w:rPr>
      </w:pPr>
      <w:r w:rsidRPr="001A07A6">
        <w:rPr>
          <w:sz w:val="24"/>
          <w:lang w:val="ru-RU" w:eastAsia="ru-RU"/>
        </w:rPr>
        <w:t>Таблица 4.4</w:t>
      </w:r>
    </w:p>
    <w:p w14:paraId="771A8B27" w14:textId="77777777" w:rsidR="001A07A6" w:rsidRPr="001A07A6" w:rsidRDefault="001A07A6" w:rsidP="001A07A6">
      <w:pPr>
        <w:jc w:val="both"/>
        <w:rPr>
          <w:sz w:val="24"/>
          <w:lang w:val="ru-RU" w:eastAsia="ru-RU"/>
        </w:rPr>
      </w:pPr>
    </w:p>
    <w:p w14:paraId="50593C78" w14:textId="77777777" w:rsidR="001A07A6" w:rsidRPr="001A07A6" w:rsidRDefault="001A07A6" w:rsidP="001A07A6">
      <w:pPr>
        <w:jc w:val="both"/>
        <w:rPr>
          <w:sz w:val="24"/>
          <w:lang w:val="ru-RU" w:eastAsia="ru-RU"/>
        </w:rPr>
      </w:pPr>
      <w:r w:rsidRPr="001A07A6">
        <w:rPr>
          <w:sz w:val="24"/>
          <w:lang w:val="ru-RU" w:eastAsia="ru-RU"/>
        </w:rPr>
        <w:t>Вариант 2. Для самостоятельного конструирования поурочного планирования</w:t>
      </w:r>
    </w:p>
    <w:p w14:paraId="0A71B79D" w14:textId="77777777" w:rsidR="001A07A6" w:rsidRPr="001A07A6" w:rsidRDefault="001A07A6" w:rsidP="001A07A6">
      <w:pPr>
        <w:jc w:val="both"/>
        <w:rPr>
          <w:sz w:val="24"/>
          <w:lang w:val="ru-RU" w:eastAsia="ru-RU"/>
        </w:rPr>
      </w:pPr>
    </w:p>
    <w:p w14:paraId="479DCAB7" w14:textId="77777777" w:rsidR="001A07A6" w:rsidRPr="00A02979" w:rsidRDefault="001A07A6" w:rsidP="001A07A6">
      <w:pPr>
        <w:jc w:val="both"/>
        <w:rPr>
          <w:sz w:val="24"/>
          <w:lang w:eastAsia="ru-RU"/>
        </w:rPr>
      </w:pPr>
      <w:r w:rsidRPr="00A02979">
        <w:rPr>
          <w:sz w:val="24"/>
          <w:lang w:eastAsia="ru-RU"/>
        </w:rPr>
        <w:t>1 класс</w:t>
      </w:r>
    </w:p>
    <w:p w14:paraId="0B76AFAA" w14:textId="77777777" w:rsidR="001A07A6" w:rsidRPr="00A02979"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A02979" w14:paraId="19CB4913" w14:textId="77777777" w:rsidTr="001A07A6">
        <w:tc>
          <w:tcPr>
            <w:tcW w:w="1134" w:type="dxa"/>
          </w:tcPr>
          <w:p w14:paraId="633DD6C9" w14:textId="77777777" w:rsidR="001A07A6" w:rsidRPr="00A02979" w:rsidRDefault="001A07A6" w:rsidP="001A07A6">
            <w:pPr>
              <w:jc w:val="center"/>
              <w:rPr>
                <w:sz w:val="24"/>
                <w:lang w:eastAsia="ru-RU"/>
              </w:rPr>
            </w:pPr>
            <w:r>
              <w:rPr>
                <w:sz w:val="24"/>
                <w:lang w:eastAsia="ru-RU"/>
              </w:rPr>
              <w:t>№</w:t>
            </w:r>
            <w:r w:rsidRPr="00A02979">
              <w:rPr>
                <w:sz w:val="24"/>
                <w:lang w:eastAsia="ru-RU"/>
              </w:rPr>
              <w:t xml:space="preserve"> урока</w:t>
            </w:r>
          </w:p>
        </w:tc>
        <w:tc>
          <w:tcPr>
            <w:tcW w:w="7937" w:type="dxa"/>
          </w:tcPr>
          <w:p w14:paraId="5665C88A" w14:textId="77777777" w:rsidR="001A07A6" w:rsidRPr="00A02979" w:rsidRDefault="001A07A6" w:rsidP="001A07A6">
            <w:pPr>
              <w:jc w:val="center"/>
              <w:rPr>
                <w:sz w:val="24"/>
                <w:lang w:eastAsia="ru-RU"/>
              </w:rPr>
            </w:pPr>
            <w:r w:rsidRPr="00A02979">
              <w:rPr>
                <w:sz w:val="24"/>
                <w:lang w:eastAsia="ru-RU"/>
              </w:rPr>
              <w:t>Тема урока</w:t>
            </w:r>
          </w:p>
        </w:tc>
      </w:tr>
      <w:tr w:rsidR="001A07A6" w:rsidRPr="003F62E5" w14:paraId="1BB7A765" w14:textId="77777777" w:rsidTr="001A07A6">
        <w:tc>
          <w:tcPr>
            <w:tcW w:w="1134" w:type="dxa"/>
            <w:vAlign w:val="center"/>
          </w:tcPr>
          <w:p w14:paraId="26BF29CE" w14:textId="77777777" w:rsidR="001A07A6" w:rsidRPr="00A02979" w:rsidRDefault="001A07A6" w:rsidP="001A07A6">
            <w:pPr>
              <w:jc w:val="center"/>
              <w:rPr>
                <w:sz w:val="24"/>
                <w:lang w:eastAsia="ru-RU"/>
              </w:rPr>
            </w:pPr>
            <w:r w:rsidRPr="00A02979">
              <w:rPr>
                <w:sz w:val="24"/>
                <w:lang w:eastAsia="ru-RU"/>
              </w:rPr>
              <w:t>Урок 1</w:t>
            </w:r>
          </w:p>
        </w:tc>
        <w:tc>
          <w:tcPr>
            <w:tcW w:w="7937" w:type="dxa"/>
            <w:vAlign w:val="center"/>
          </w:tcPr>
          <w:p w14:paraId="0EB39DC1" w14:textId="77777777" w:rsidR="001A07A6" w:rsidRPr="001A07A6" w:rsidRDefault="001A07A6" w:rsidP="001A07A6">
            <w:pPr>
              <w:jc w:val="both"/>
              <w:rPr>
                <w:sz w:val="24"/>
                <w:lang w:val="ru-RU" w:eastAsia="ru-RU"/>
              </w:rPr>
            </w:pPr>
            <w:r w:rsidRPr="001A07A6">
              <w:rPr>
                <w:sz w:val="24"/>
                <w:lang w:val="ru-RU" w:eastAsia="ru-RU"/>
              </w:rPr>
              <w:t>Составление рассказов по сюжетным картинкам</w:t>
            </w:r>
          </w:p>
        </w:tc>
      </w:tr>
      <w:tr w:rsidR="001A07A6" w:rsidRPr="003F62E5" w14:paraId="30297B62" w14:textId="77777777" w:rsidTr="001A07A6">
        <w:tc>
          <w:tcPr>
            <w:tcW w:w="1134" w:type="dxa"/>
            <w:vAlign w:val="center"/>
          </w:tcPr>
          <w:p w14:paraId="6F9D7C98" w14:textId="77777777" w:rsidR="001A07A6" w:rsidRPr="00A02979" w:rsidRDefault="001A07A6" w:rsidP="001A07A6">
            <w:pPr>
              <w:jc w:val="center"/>
              <w:rPr>
                <w:sz w:val="24"/>
                <w:lang w:eastAsia="ru-RU"/>
              </w:rPr>
            </w:pPr>
            <w:r w:rsidRPr="00A02979">
              <w:rPr>
                <w:sz w:val="24"/>
                <w:lang w:eastAsia="ru-RU"/>
              </w:rPr>
              <w:lastRenderedPageBreak/>
              <w:t>Урок 2</w:t>
            </w:r>
          </w:p>
        </w:tc>
        <w:tc>
          <w:tcPr>
            <w:tcW w:w="7937" w:type="dxa"/>
            <w:vAlign w:val="center"/>
          </w:tcPr>
          <w:p w14:paraId="07C1C830" w14:textId="77777777" w:rsidR="001A07A6" w:rsidRPr="001A07A6" w:rsidRDefault="001A07A6" w:rsidP="001A07A6">
            <w:pPr>
              <w:jc w:val="both"/>
              <w:rPr>
                <w:sz w:val="24"/>
                <w:lang w:val="ru-RU" w:eastAsia="ru-RU"/>
              </w:rPr>
            </w:pPr>
            <w:r w:rsidRPr="001A07A6">
              <w:rPr>
                <w:sz w:val="24"/>
                <w:lang w:val="ru-RU" w:eastAsia="ru-RU"/>
              </w:rPr>
              <w:t>Выделение предложения из речевого потока</w:t>
            </w:r>
          </w:p>
        </w:tc>
      </w:tr>
      <w:tr w:rsidR="001A07A6" w:rsidRPr="00A02979" w14:paraId="56307CB9" w14:textId="77777777" w:rsidTr="001A07A6">
        <w:tc>
          <w:tcPr>
            <w:tcW w:w="1134" w:type="dxa"/>
            <w:vAlign w:val="center"/>
          </w:tcPr>
          <w:p w14:paraId="426F1CF1" w14:textId="77777777" w:rsidR="001A07A6" w:rsidRPr="00A02979" w:rsidRDefault="001A07A6" w:rsidP="001A07A6">
            <w:pPr>
              <w:jc w:val="center"/>
              <w:rPr>
                <w:sz w:val="24"/>
                <w:lang w:eastAsia="ru-RU"/>
              </w:rPr>
            </w:pPr>
            <w:r w:rsidRPr="00A02979">
              <w:rPr>
                <w:sz w:val="24"/>
                <w:lang w:eastAsia="ru-RU"/>
              </w:rPr>
              <w:t>Урок 3</w:t>
            </w:r>
          </w:p>
        </w:tc>
        <w:tc>
          <w:tcPr>
            <w:tcW w:w="7937" w:type="dxa"/>
            <w:vAlign w:val="center"/>
          </w:tcPr>
          <w:p w14:paraId="3BB62830" w14:textId="77777777" w:rsidR="001A07A6" w:rsidRPr="00A02979" w:rsidRDefault="001A07A6" w:rsidP="001A07A6">
            <w:pPr>
              <w:jc w:val="both"/>
              <w:rPr>
                <w:sz w:val="24"/>
                <w:lang w:eastAsia="ru-RU"/>
              </w:rPr>
            </w:pPr>
            <w:r w:rsidRPr="00A02979">
              <w:rPr>
                <w:sz w:val="24"/>
                <w:lang w:eastAsia="ru-RU"/>
              </w:rPr>
              <w:t>Моделирование состава предложения</w:t>
            </w:r>
          </w:p>
        </w:tc>
      </w:tr>
      <w:tr w:rsidR="001A07A6" w:rsidRPr="003F62E5" w14:paraId="4EFA46F4" w14:textId="77777777" w:rsidTr="001A07A6">
        <w:tc>
          <w:tcPr>
            <w:tcW w:w="1134" w:type="dxa"/>
            <w:vAlign w:val="center"/>
          </w:tcPr>
          <w:p w14:paraId="1D2DA365" w14:textId="77777777" w:rsidR="001A07A6" w:rsidRPr="00A02979" w:rsidRDefault="001A07A6" w:rsidP="001A07A6">
            <w:pPr>
              <w:jc w:val="center"/>
              <w:rPr>
                <w:sz w:val="24"/>
                <w:lang w:eastAsia="ru-RU"/>
              </w:rPr>
            </w:pPr>
            <w:r w:rsidRPr="00A02979">
              <w:rPr>
                <w:sz w:val="24"/>
                <w:lang w:eastAsia="ru-RU"/>
              </w:rPr>
              <w:t>Урок 4</w:t>
            </w:r>
          </w:p>
        </w:tc>
        <w:tc>
          <w:tcPr>
            <w:tcW w:w="7937" w:type="dxa"/>
            <w:vAlign w:val="center"/>
          </w:tcPr>
          <w:p w14:paraId="7AE21987"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Родине. Произведение по выбору, например, С.Д. Дрожжин "Привет"</w:t>
            </w:r>
          </w:p>
        </w:tc>
      </w:tr>
      <w:tr w:rsidR="001A07A6" w:rsidRPr="003F62E5" w14:paraId="5CFE95BA" w14:textId="77777777" w:rsidTr="001A07A6">
        <w:tc>
          <w:tcPr>
            <w:tcW w:w="1134" w:type="dxa"/>
            <w:vAlign w:val="center"/>
          </w:tcPr>
          <w:p w14:paraId="7280E2AB" w14:textId="77777777" w:rsidR="001A07A6" w:rsidRPr="00A02979" w:rsidRDefault="001A07A6" w:rsidP="001A07A6">
            <w:pPr>
              <w:jc w:val="center"/>
              <w:rPr>
                <w:sz w:val="24"/>
                <w:lang w:eastAsia="ru-RU"/>
              </w:rPr>
            </w:pPr>
            <w:r w:rsidRPr="00A02979">
              <w:rPr>
                <w:sz w:val="24"/>
                <w:lang w:eastAsia="ru-RU"/>
              </w:rPr>
              <w:t>Урок 5</w:t>
            </w:r>
          </w:p>
        </w:tc>
        <w:tc>
          <w:tcPr>
            <w:tcW w:w="7937" w:type="dxa"/>
            <w:vAlign w:val="center"/>
          </w:tcPr>
          <w:p w14:paraId="5584A6C4" w14:textId="77777777" w:rsidR="001A07A6" w:rsidRPr="001A07A6" w:rsidRDefault="001A07A6" w:rsidP="001A07A6">
            <w:pPr>
              <w:jc w:val="both"/>
              <w:rPr>
                <w:sz w:val="24"/>
                <w:lang w:val="ru-RU" w:eastAsia="ru-RU"/>
              </w:rPr>
            </w:pPr>
            <w:r w:rsidRPr="001A07A6">
              <w:rPr>
                <w:sz w:val="24"/>
                <w:lang w:val="ru-RU" w:eastAsia="ru-RU"/>
              </w:rPr>
              <w:t>Выделение первого звука в слове</w:t>
            </w:r>
          </w:p>
        </w:tc>
      </w:tr>
      <w:tr w:rsidR="001A07A6" w:rsidRPr="00A02979" w14:paraId="5924DE8E" w14:textId="77777777" w:rsidTr="001A07A6">
        <w:tc>
          <w:tcPr>
            <w:tcW w:w="1134" w:type="dxa"/>
            <w:vAlign w:val="center"/>
          </w:tcPr>
          <w:p w14:paraId="2DC2E952" w14:textId="77777777" w:rsidR="001A07A6" w:rsidRPr="00A02979" w:rsidRDefault="001A07A6" w:rsidP="001A07A6">
            <w:pPr>
              <w:jc w:val="center"/>
              <w:rPr>
                <w:sz w:val="24"/>
                <w:lang w:eastAsia="ru-RU"/>
              </w:rPr>
            </w:pPr>
            <w:r w:rsidRPr="00A02979">
              <w:rPr>
                <w:sz w:val="24"/>
                <w:lang w:eastAsia="ru-RU"/>
              </w:rPr>
              <w:t>Урок 6</w:t>
            </w:r>
          </w:p>
        </w:tc>
        <w:tc>
          <w:tcPr>
            <w:tcW w:w="7937" w:type="dxa"/>
            <w:vAlign w:val="center"/>
          </w:tcPr>
          <w:p w14:paraId="297DC615" w14:textId="77777777" w:rsidR="001A07A6" w:rsidRPr="00A02979" w:rsidRDefault="001A07A6" w:rsidP="001A07A6">
            <w:pPr>
              <w:jc w:val="both"/>
              <w:rPr>
                <w:sz w:val="24"/>
                <w:lang w:eastAsia="ru-RU"/>
              </w:rPr>
            </w:pPr>
            <w:r w:rsidRPr="00A02979">
              <w:rPr>
                <w:sz w:val="24"/>
                <w:lang w:eastAsia="ru-RU"/>
              </w:rPr>
              <w:t>Проведение звукового анализа слова</w:t>
            </w:r>
          </w:p>
        </w:tc>
      </w:tr>
      <w:tr w:rsidR="001A07A6" w:rsidRPr="003F62E5" w14:paraId="370146BE" w14:textId="77777777" w:rsidTr="001A07A6">
        <w:tc>
          <w:tcPr>
            <w:tcW w:w="1134" w:type="dxa"/>
            <w:vAlign w:val="center"/>
          </w:tcPr>
          <w:p w14:paraId="767AE000" w14:textId="77777777" w:rsidR="001A07A6" w:rsidRPr="00A02979" w:rsidRDefault="001A07A6" w:rsidP="001A07A6">
            <w:pPr>
              <w:jc w:val="center"/>
              <w:rPr>
                <w:sz w:val="24"/>
                <w:lang w:eastAsia="ru-RU"/>
              </w:rPr>
            </w:pPr>
            <w:r w:rsidRPr="00A02979">
              <w:rPr>
                <w:sz w:val="24"/>
                <w:lang w:eastAsia="ru-RU"/>
              </w:rPr>
              <w:t>Урок 7</w:t>
            </w:r>
          </w:p>
        </w:tc>
        <w:tc>
          <w:tcPr>
            <w:tcW w:w="7937" w:type="dxa"/>
            <w:vAlign w:val="center"/>
          </w:tcPr>
          <w:p w14:paraId="62F047D9" w14:textId="77777777" w:rsidR="001A07A6" w:rsidRPr="001A07A6" w:rsidRDefault="001A07A6" w:rsidP="001A07A6">
            <w:pPr>
              <w:jc w:val="both"/>
              <w:rPr>
                <w:sz w:val="24"/>
                <w:lang w:val="ru-RU" w:eastAsia="ru-RU"/>
              </w:rPr>
            </w:pPr>
            <w:r w:rsidRPr="001A07A6">
              <w:rPr>
                <w:sz w:val="24"/>
                <w:lang w:val="ru-RU" w:eastAsia="ru-RU"/>
              </w:rPr>
              <w:t>Выделение гласных звуков в слове</w:t>
            </w:r>
          </w:p>
        </w:tc>
      </w:tr>
      <w:tr w:rsidR="001A07A6" w:rsidRPr="003F62E5" w14:paraId="3A2EFAA2" w14:textId="77777777" w:rsidTr="001A07A6">
        <w:tc>
          <w:tcPr>
            <w:tcW w:w="1134" w:type="dxa"/>
            <w:vAlign w:val="center"/>
          </w:tcPr>
          <w:p w14:paraId="4703CAFA" w14:textId="77777777" w:rsidR="001A07A6" w:rsidRPr="00A02979" w:rsidRDefault="001A07A6" w:rsidP="001A07A6">
            <w:pPr>
              <w:jc w:val="center"/>
              <w:rPr>
                <w:sz w:val="24"/>
                <w:lang w:eastAsia="ru-RU"/>
              </w:rPr>
            </w:pPr>
            <w:r w:rsidRPr="00A02979">
              <w:rPr>
                <w:sz w:val="24"/>
                <w:lang w:eastAsia="ru-RU"/>
              </w:rPr>
              <w:t>Урок 8</w:t>
            </w:r>
          </w:p>
        </w:tc>
        <w:tc>
          <w:tcPr>
            <w:tcW w:w="7937" w:type="dxa"/>
            <w:vAlign w:val="center"/>
          </w:tcPr>
          <w:p w14:paraId="778EBE7F"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Родине. Произведение по выбору, например, Е.В. Серова "Мой дом"</w:t>
            </w:r>
          </w:p>
        </w:tc>
      </w:tr>
      <w:tr w:rsidR="001A07A6" w:rsidRPr="003F62E5" w14:paraId="3E9B15F9" w14:textId="77777777" w:rsidTr="001A07A6">
        <w:tc>
          <w:tcPr>
            <w:tcW w:w="1134" w:type="dxa"/>
            <w:vAlign w:val="center"/>
          </w:tcPr>
          <w:p w14:paraId="3751F34A" w14:textId="77777777" w:rsidR="001A07A6" w:rsidRPr="00A02979" w:rsidRDefault="001A07A6" w:rsidP="001A07A6">
            <w:pPr>
              <w:jc w:val="center"/>
              <w:rPr>
                <w:sz w:val="24"/>
                <w:lang w:eastAsia="ru-RU"/>
              </w:rPr>
            </w:pPr>
            <w:r w:rsidRPr="00A02979">
              <w:rPr>
                <w:sz w:val="24"/>
                <w:lang w:eastAsia="ru-RU"/>
              </w:rPr>
              <w:t>Урок 9</w:t>
            </w:r>
          </w:p>
        </w:tc>
        <w:tc>
          <w:tcPr>
            <w:tcW w:w="7937" w:type="dxa"/>
            <w:vAlign w:val="center"/>
          </w:tcPr>
          <w:p w14:paraId="5DEF40F0" w14:textId="77777777" w:rsidR="001A07A6" w:rsidRPr="001A07A6" w:rsidRDefault="001A07A6" w:rsidP="001A07A6">
            <w:pPr>
              <w:jc w:val="both"/>
              <w:rPr>
                <w:sz w:val="24"/>
                <w:lang w:val="ru-RU" w:eastAsia="ru-RU"/>
              </w:rPr>
            </w:pPr>
            <w:r w:rsidRPr="001A07A6">
              <w:rPr>
                <w:sz w:val="24"/>
                <w:lang w:val="ru-RU" w:eastAsia="ru-RU"/>
              </w:rPr>
              <w:t>Сравнение звуков по твердости-мягкости</w:t>
            </w:r>
          </w:p>
        </w:tc>
      </w:tr>
      <w:tr w:rsidR="001A07A6" w:rsidRPr="003F62E5" w14:paraId="6AF3B61E" w14:textId="77777777" w:rsidTr="001A07A6">
        <w:tc>
          <w:tcPr>
            <w:tcW w:w="1134" w:type="dxa"/>
            <w:vAlign w:val="center"/>
          </w:tcPr>
          <w:p w14:paraId="5EA6C2AE" w14:textId="77777777" w:rsidR="001A07A6" w:rsidRPr="00A02979" w:rsidRDefault="001A07A6" w:rsidP="001A07A6">
            <w:pPr>
              <w:jc w:val="center"/>
              <w:rPr>
                <w:sz w:val="24"/>
                <w:lang w:eastAsia="ru-RU"/>
              </w:rPr>
            </w:pPr>
            <w:r w:rsidRPr="00A02979">
              <w:rPr>
                <w:sz w:val="24"/>
                <w:lang w:eastAsia="ru-RU"/>
              </w:rPr>
              <w:t>Урок 10</w:t>
            </w:r>
          </w:p>
        </w:tc>
        <w:tc>
          <w:tcPr>
            <w:tcW w:w="7937" w:type="dxa"/>
            <w:vAlign w:val="center"/>
          </w:tcPr>
          <w:p w14:paraId="3E876327" w14:textId="77777777" w:rsidR="001A07A6" w:rsidRPr="001A07A6" w:rsidRDefault="001A07A6" w:rsidP="001A07A6">
            <w:pPr>
              <w:jc w:val="both"/>
              <w:rPr>
                <w:sz w:val="24"/>
                <w:lang w:val="ru-RU" w:eastAsia="ru-RU"/>
              </w:rPr>
            </w:pPr>
            <w:r w:rsidRPr="001A07A6">
              <w:rPr>
                <w:sz w:val="24"/>
                <w:lang w:val="ru-RU" w:eastAsia="ru-RU"/>
              </w:rPr>
              <w:t>Отражение качественных характеристик звуков в моделях слов</w:t>
            </w:r>
          </w:p>
        </w:tc>
      </w:tr>
      <w:tr w:rsidR="001A07A6" w:rsidRPr="003F62E5" w14:paraId="6ECCCBFE" w14:textId="77777777" w:rsidTr="001A07A6">
        <w:tc>
          <w:tcPr>
            <w:tcW w:w="1134" w:type="dxa"/>
            <w:vAlign w:val="center"/>
          </w:tcPr>
          <w:p w14:paraId="229E8CC5" w14:textId="77777777" w:rsidR="001A07A6" w:rsidRPr="00A02979" w:rsidRDefault="001A07A6" w:rsidP="001A07A6">
            <w:pPr>
              <w:jc w:val="center"/>
              <w:rPr>
                <w:sz w:val="24"/>
                <w:lang w:eastAsia="ru-RU"/>
              </w:rPr>
            </w:pPr>
            <w:r w:rsidRPr="00A02979">
              <w:rPr>
                <w:sz w:val="24"/>
                <w:lang w:eastAsia="ru-RU"/>
              </w:rPr>
              <w:t>Урок 11</w:t>
            </w:r>
          </w:p>
        </w:tc>
        <w:tc>
          <w:tcPr>
            <w:tcW w:w="7937" w:type="dxa"/>
            <w:vAlign w:val="center"/>
          </w:tcPr>
          <w:p w14:paraId="378B1C63" w14:textId="77777777" w:rsidR="001A07A6" w:rsidRPr="001A07A6" w:rsidRDefault="001A07A6" w:rsidP="001A07A6">
            <w:pPr>
              <w:jc w:val="both"/>
              <w:rPr>
                <w:sz w:val="24"/>
                <w:lang w:val="ru-RU" w:eastAsia="ru-RU"/>
              </w:rPr>
            </w:pPr>
            <w:r w:rsidRPr="001A07A6">
              <w:rPr>
                <w:sz w:val="24"/>
                <w:lang w:val="ru-RU" w:eastAsia="ru-RU"/>
              </w:rPr>
              <w:t>Отработка умения проводить звуковой анализ слова</w:t>
            </w:r>
          </w:p>
        </w:tc>
      </w:tr>
      <w:tr w:rsidR="001A07A6" w:rsidRPr="003F62E5" w14:paraId="26CD3BB6" w14:textId="77777777" w:rsidTr="001A07A6">
        <w:tc>
          <w:tcPr>
            <w:tcW w:w="1134" w:type="dxa"/>
            <w:vAlign w:val="center"/>
          </w:tcPr>
          <w:p w14:paraId="41BABACC" w14:textId="77777777" w:rsidR="001A07A6" w:rsidRPr="00A02979" w:rsidRDefault="001A07A6" w:rsidP="001A07A6">
            <w:pPr>
              <w:jc w:val="center"/>
              <w:rPr>
                <w:sz w:val="24"/>
                <w:lang w:eastAsia="ru-RU"/>
              </w:rPr>
            </w:pPr>
            <w:r w:rsidRPr="00A02979">
              <w:rPr>
                <w:sz w:val="24"/>
                <w:lang w:eastAsia="ru-RU"/>
              </w:rPr>
              <w:t>Урок 12</w:t>
            </w:r>
          </w:p>
        </w:tc>
        <w:tc>
          <w:tcPr>
            <w:tcW w:w="7937" w:type="dxa"/>
            <w:vAlign w:val="center"/>
          </w:tcPr>
          <w:p w14:paraId="339CF0C3"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природе. Произведение по выбору, например, И.С Соколов-Микитов "Русский лес"</w:t>
            </w:r>
          </w:p>
        </w:tc>
      </w:tr>
      <w:tr w:rsidR="001A07A6" w:rsidRPr="003F62E5" w14:paraId="5EF85624" w14:textId="77777777" w:rsidTr="001A07A6">
        <w:tc>
          <w:tcPr>
            <w:tcW w:w="1134" w:type="dxa"/>
            <w:vAlign w:val="center"/>
          </w:tcPr>
          <w:p w14:paraId="2A788AE9" w14:textId="77777777" w:rsidR="001A07A6" w:rsidRPr="00A02979" w:rsidRDefault="001A07A6" w:rsidP="001A07A6">
            <w:pPr>
              <w:jc w:val="center"/>
              <w:rPr>
                <w:sz w:val="24"/>
                <w:lang w:eastAsia="ru-RU"/>
              </w:rPr>
            </w:pPr>
            <w:r w:rsidRPr="00A02979">
              <w:rPr>
                <w:sz w:val="24"/>
                <w:lang w:eastAsia="ru-RU"/>
              </w:rPr>
              <w:t>Урок 13</w:t>
            </w:r>
          </w:p>
        </w:tc>
        <w:tc>
          <w:tcPr>
            <w:tcW w:w="7937" w:type="dxa"/>
            <w:vAlign w:val="center"/>
          </w:tcPr>
          <w:p w14:paraId="6D75E5A8" w14:textId="77777777" w:rsidR="001A07A6" w:rsidRPr="001A07A6" w:rsidRDefault="001A07A6" w:rsidP="001A07A6">
            <w:pPr>
              <w:jc w:val="both"/>
              <w:rPr>
                <w:sz w:val="24"/>
                <w:lang w:val="ru-RU" w:eastAsia="ru-RU"/>
              </w:rPr>
            </w:pPr>
            <w:r w:rsidRPr="001A07A6">
              <w:rPr>
                <w:sz w:val="24"/>
                <w:lang w:val="ru-RU" w:eastAsia="ru-RU"/>
              </w:rPr>
              <w:t>Отработка умения устанавливать последовательность звуков в слове</w:t>
            </w:r>
          </w:p>
        </w:tc>
      </w:tr>
      <w:tr w:rsidR="001A07A6" w:rsidRPr="003F62E5" w14:paraId="402E86EA" w14:textId="77777777" w:rsidTr="001A07A6">
        <w:tc>
          <w:tcPr>
            <w:tcW w:w="1134" w:type="dxa"/>
            <w:vAlign w:val="center"/>
          </w:tcPr>
          <w:p w14:paraId="780D8382" w14:textId="77777777" w:rsidR="001A07A6" w:rsidRPr="00A02979" w:rsidRDefault="001A07A6" w:rsidP="001A07A6">
            <w:pPr>
              <w:jc w:val="center"/>
              <w:rPr>
                <w:sz w:val="24"/>
                <w:lang w:eastAsia="ru-RU"/>
              </w:rPr>
            </w:pPr>
            <w:r w:rsidRPr="00A02979">
              <w:rPr>
                <w:sz w:val="24"/>
                <w:lang w:eastAsia="ru-RU"/>
              </w:rPr>
              <w:t>Урок 14</w:t>
            </w:r>
          </w:p>
        </w:tc>
        <w:tc>
          <w:tcPr>
            <w:tcW w:w="7937" w:type="dxa"/>
            <w:vAlign w:val="center"/>
          </w:tcPr>
          <w:p w14:paraId="397B09AA"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А, а</w:t>
            </w:r>
          </w:p>
        </w:tc>
      </w:tr>
      <w:tr w:rsidR="001A07A6" w:rsidRPr="003F62E5" w14:paraId="660ECEBC" w14:textId="77777777" w:rsidTr="001A07A6">
        <w:tc>
          <w:tcPr>
            <w:tcW w:w="1134" w:type="dxa"/>
            <w:vAlign w:val="center"/>
          </w:tcPr>
          <w:p w14:paraId="53FA95C6" w14:textId="77777777" w:rsidR="001A07A6" w:rsidRPr="00A02979" w:rsidRDefault="001A07A6" w:rsidP="001A07A6">
            <w:pPr>
              <w:jc w:val="center"/>
              <w:rPr>
                <w:sz w:val="24"/>
                <w:lang w:eastAsia="ru-RU"/>
              </w:rPr>
            </w:pPr>
            <w:r w:rsidRPr="00A02979">
              <w:rPr>
                <w:sz w:val="24"/>
                <w:lang w:eastAsia="ru-RU"/>
              </w:rPr>
              <w:t>Урок 15</w:t>
            </w:r>
          </w:p>
        </w:tc>
        <w:tc>
          <w:tcPr>
            <w:tcW w:w="7937" w:type="dxa"/>
            <w:vAlign w:val="center"/>
          </w:tcPr>
          <w:p w14:paraId="4F50B3CE"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А, а</w:t>
            </w:r>
          </w:p>
        </w:tc>
      </w:tr>
      <w:tr w:rsidR="001A07A6" w:rsidRPr="003F62E5" w14:paraId="08B81ABD" w14:textId="77777777" w:rsidTr="001A07A6">
        <w:tc>
          <w:tcPr>
            <w:tcW w:w="1134" w:type="dxa"/>
            <w:vAlign w:val="center"/>
          </w:tcPr>
          <w:p w14:paraId="611DE786" w14:textId="77777777" w:rsidR="001A07A6" w:rsidRPr="00A02979" w:rsidRDefault="001A07A6" w:rsidP="001A07A6">
            <w:pPr>
              <w:jc w:val="center"/>
              <w:rPr>
                <w:sz w:val="24"/>
                <w:lang w:eastAsia="ru-RU"/>
              </w:rPr>
            </w:pPr>
            <w:r w:rsidRPr="00A02979">
              <w:rPr>
                <w:sz w:val="24"/>
                <w:lang w:eastAsia="ru-RU"/>
              </w:rPr>
              <w:t>Урок 16</w:t>
            </w:r>
          </w:p>
        </w:tc>
        <w:tc>
          <w:tcPr>
            <w:tcW w:w="7937" w:type="dxa"/>
            <w:vAlign w:val="center"/>
          </w:tcPr>
          <w:p w14:paraId="5347E8BA"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Я, я</w:t>
            </w:r>
          </w:p>
        </w:tc>
      </w:tr>
      <w:tr w:rsidR="001A07A6" w:rsidRPr="003F62E5" w14:paraId="332C2F30" w14:textId="77777777" w:rsidTr="001A07A6">
        <w:tc>
          <w:tcPr>
            <w:tcW w:w="1134" w:type="dxa"/>
            <w:vAlign w:val="center"/>
          </w:tcPr>
          <w:p w14:paraId="19E67F1B" w14:textId="77777777" w:rsidR="001A07A6" w:rsidRPr="00A02979" w:rsidRDefault="001A07A6" w:rsidP="001A07A6">
            <w:pPr>
              <w:jc w:val="center"/>
              <w:rPr>
                <w:sz w:val="24"/>
                <w:lang w:eastAsia="ru-RU"/>
              </w:rPr>
            </w:pPr>
            <w:r w:rsidRPr="00A02979">
              <w:rPr>
                <w:sz w:val="24"/>
                <w:lang w:eastAsia="ru-RU"/>
              </w:rPr>
              <w:t>Урок 17</w:t>
            </w:r>
          </w:p>
        </w:tc>
        <w:tc>
          <w:tcPr>
            <w:tcW w:w="7937" w:type="dxa"/>
            <w:vAlign w:val="center"/>
          </w:tcPr>
          <w:p w14:paraId="3AA6FC5C"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Я, я</w:t>
            </w:r>
          </w:p>
        </w:tc>
      </w:tr>
      <w:tr w:rsidR="001A07A6" w:rsidRPr="003F62E5" w14:paraId="6FE32FB4" w14:textId="77777777" w:rsidTr="001A07A6">
        <w:tc>
          <w:tcPr>
            <w:tcW w:w="1134" w:type="dxa"/>
            <w:vAlign w:val="center"/>
          </w:tcPr>
          <w:p w14:paraId="411B0F24" w14:textId="77777777" w:rsidR="001A07A6" w:rsidRPr="00A02979" w:rsidRDefault="001A07A6" w:rsidP="001A07A6">
            <w:pPr>
              <w:jc w:val="center"/>
              <w:rPr>
                <w:sz w:val="24"/>
                <w:lang w:eastAsia="ru-RU"/>
              </w:rPr>
            </w:pPr>
            <w:r w:rsidRPr="00A02979">
              <w:rPr>
                <w:sz w:val="24"/>
                <w:lang w:eastAsia="ru-RU"/>
              </w:rPr>
              <w:t>Урок 18</w:t>
            </w:r>
          </w:p>
        </w:tc>
        <w:tc>
          <w:tcPr>
            <w:tcW w:w="7937" w:type="dxa"/>
            <w:vAlign w:val="center"/>
          </w:tcPr>
          <w:p w14:paraId="4620B597"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О, о</w:t>
            </w:r>
          </w:p>
        </w:tc>
      </w:tr>
      <w:tr w:rsidR="001A07A6" w:rsidRPr="003F62E5" w14:paraId="084A1574" w14:textId="77777777" w:rsidTr="001A07A6">
        <w:tc>
          <w:tcPr>
            <w:tcW w:w="1134" w:type="dxa"/>
            <w:vAlign w:val="center"/>
          </w:tcPr>
          <w:p w14:paraId="79AA0206" w14:textId="77777777" w:rsidR="001A07A6" w:rsidRPr="00A02979" w:rsidRDefault="001A07A6" w:rsidP="001A07A6">
            <w:pPr>
              <w:jc w:val="center"/>
              <w:rPr>
                <w:sz w:val="24"/>
                <w:lang w:eastAsia="ru-RU"/>
              </w:rPr>
            </w:pPr>
            <w:r w:rsidRPr="00A02979">
              <w:rPr>
                <w:sz w:val="24"/>
                <w:lang w:eastAsia="ru-RU"/>
              </w:rPr>
              <w:t>Урок 19</w:t>
            </w:r>
          </w:p>
        </w:tc>
        <w:tc>
          <w:tcPr>
            <w:tcW w:w="7937" w:type="dxa"/>
            <w:vAlign w:val="center"/>
          </w:tcPr>
          <w:p w14:paraId="0A1CA747"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родной природе. Произведение по выбору, например, М.Л. Михайлов "Лесные хоромы"</w:t>
            </w:r>
          </w:p>
        </w:tc>
      </w:tr>
      <w:tr w:rsidR="001A07A6" w:rsidRPr="003F62E5" w14:paraId="389462DB" w14:textId="77777777" w:rsidTr="001A07A6">
        <w:tc>
          <w:tcPr>
            <w:tcW w:w="1134" w:type="dxa"/>
            <w:vAlign w:val="center"/>
          </w:tcPr>
          <w:p w14:paraId="1D25C1A2" w14:textId="77777777" w:rsidR="001A07A6" w:rsidRPr="00A02979" w:rsidRDefault="001A07A6" w:rsidP="001A07A6">
            <w:pPr>
              <w:jc w:val="center"/>
              <w:rPr>
                <w:sz w:val="24"/>
                <w:lang w:eastAsia="ru-RU"/>
              </w:rPr>
            </w:pPr>
            <w:r w:rsidRPr="00A02979">
              <w:rPr>
                <w:sz w:val="24"/>
                <w:lang w:eastAsia="ru-RU"/>
              </w:rPr>
              <w:t>Урок 20</w:t>
            </w:r>
          </w:p>
        </w:tc>
        <w:tc>
          <w:tcPr>
            <w:tcW w:w="7937" w:type="dxa"/>
            <w:vAlign w:val="center"/>
          </w:tcPr>
          <w:p w14:paraId="4C822A0F"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Ё, ё</w:t>
            </w:r>
          </w:p>
        </w:tc>
      </w:tr>
      <w:tr w:rsidR="001A07A6" w:rsidRPr="003F62E5" w14:paraId="5B7E7886" w14:textId="77777777" w:rsidTr="001A07A6">
        <w:tc>
          <w:tcPr>
            <w:tcW w:w="1134" w:type="dxa"/>
            <w:vAlign w:val="center"/>
          </w:tcPr>
          <w:p w14:paraId="2FA14A7E" w14:textId="77777777" w:rsidR="001A07A6" w:rsidRPr="00A02979" w:rsidRDefault="001A07A6" w:rsidP="001A07A6">
            <w:pPr>
              <w:jc w:val="center"/>
              <w:rPr>
                <w:sz w:val="24"/>
                <w:lang w:eastAsia="ru-RU"/>
              </w:rPr>
            </w:pPr>
            <w:r w:rsidRPr="00A02979">
              <w:rPr>
                <w:sz w:val="24"/>
                <w:lang w:eastAsia="ru-RU"/>
              </w:rPr>
              <w:lastRenderedPageBreak/>
              <w:t>Урок 21</w:t>
            </w:r>
          </w:p>
        </w:tc>
        <w:tc>
          <w:tcPr>
            <w:tcW w:w="7937" w:type="dxa"/>
            <w:vAlign w:val="center"/>
          </w:tcPr>
          <w:p w14:paraId="59B3A2EE"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Ё, ё</w:t>
            </w:r>
          </w:p>
        </w:tc>
      </w:tr>
      <w:tr w:rsidR="001A07A6" w:rsidRPr="003F62E5" w14:paraId="311DE213" w14:textId="77777777" w:rsidTr="001A07A6">
        <w:tc>
          <w:tcPr>
            <w:tcW w:w="1134" w:type="dxa"/>
            <w:vAlign w:val="center"/>
          </w:tcPr>
          <w:p w14:paraId="1DE29462" w14:textId="77777777" w:rsidR="001A07A6" w:rsidRPr="00A02979" w:rsidRDefault="001A07A6" w:rsidP="001A07A6">
            <w:pPr>
              <w:jc w:val="center"/>
              <w:rPr>
                <w:sz w:val="24"/>
                <w:lang w:eastAsia="ru-RU"/>
              </w:rPr>
            </w:pPr>
            <w:r w:rsidRPr="00A02979">
              <w:rPr>
                <w:sz w:val="24"/>
                <w:lang w:eastAsia="ru-RU"/>
              </w:rPr>
              <w:t>Урок 22</w:t>
            </w:r>
          </w:p>
        </w:tc>
        <w:tc>
          <w:tcPr>
            <w:tcW w:w="7937" w:type="dxa"/>
            <w:vAlign w:val="center"/>
          </w:tcPr>
          <w:p w14:paraId="18633611"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У, у</w:t>
            </w:r>
          </w:p>
        </w:tc>
      </w:tr>
      <w:tr w:rsidR="001A07A6" w:rsidRPr="003F62E5" w14:paraId="682883D3" w14:textId="77777777" w:rsidTr="001A07A6">
        <w:tc>
          <w:tcPr>
            <w:tcW w:w="1134" w:type="dxa"/>
            <w:vAlign w:val="center"/>
          </w:tcPr>
          <w:p w14:paraId="6276B9B5" w14:textId="77777777" w:rsidR="001A07A6" w:rsidRPr="00A02979" w:rsidRDefault="001A07A6" w:rsidP="001A07A6">
            <w:pPr>
              <w:jc w:val="center"/>
              <w:rPr>
                <w:sz w:val="24"/>
                <w:lang w:eastAsia="ru-RU"/>
              </w:rPr>
            </w:pPr>
            <w:r w:rsidRPr="00A02979">
              <w:rPr>
                <w:sz w:val="24"/>
                <w:lang w:eastAsia="ru-RU"/>
              </w:rPr>
              <w:t>Урок 23</w:t>
            </w:r>
          </w:p>
        </w:tc>
        <w:tc>
          <w:tcPr>
            <w:tcW w:w="7937" w:type="dxa"/>
            <w:vAlign w:val="center"/>
          </w:tcPr>
          <w:p w14:paraId="7FBF478A"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У, у</w:t>
            </w:r>
          </w:p>
        </w:tc>
      </w:tr>
      <w:tr w:rsidR="001A07A6" w:rsidRPr="003F62E5" w14:paraId="43A710B5" w14:textId="77777777" w:rsidTr="001A07A6">
        <w:tc>
          <w:tcPr>
            <w:tcW w:w="1134" w:type="dxa"/>
            <w:vAlign w:val="center"/>
          </w:tcPr>
          <w:p w14:paraId="755617E1" w14:textId="77777777" w:rsidR="001A07A6" w:rsidRPr="00A02979" w:rsidRDefault="001A07A6" w:rsidP="001A07A6">
            <w:pPr>
              <w:jc w:val="center"/>
              <w:rPr>
                <w:sz w:val="24"/>
                <w:lang w:eastAsia="ru-RU"/>
              </w:rPr>
            </w:pPr>
            <w:r w:rsidRPr="00A02979">
              <w:rPr>
                <w:sz w:val="24"/>
                <w:lang w:eastAsia="ru-RU"/>
              </w:rPr>
              <w:t>Урок 24</w:t>
            </w:r>
          </w:p>
        </w:tc>
        <w:tc>
          <w:tcPr>
            <w:tcW w:w="7937" w:type="dxa"/>
            <w:vAlign w:val="center"/>
          </w:tcPr>
          <w:p w14:paraId="02DF17F7"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Ю, ю</w:t>
            </w:r>
          </w:p>
        </w:tc>
      </w:tr>
      <w:tr w:rsidR="001A07A6" w:rsidRPr="003F62E5" w14:paraId="6DD532E0" w14:textId="77777777" w:rsidTr="001A07A6">
        <w:tc>
          <w:tcPr>
            <w:tcW w:w="1134" w:type="dxa"/>
            <w:vAlign w:val="center"/>
          </w:tcPr>
          <w:p w14:paraId="7B38CF83" w14:textId="77777777" w:rsidR="001A07A6" w:rsidRPr="00A02979" w:rsidRDefault="001A07A6" w:rsidP="001A07A6">
            <w:pPr>
              <w:jc w:val="center"/>
              <w:rPr>
                <w:sz w:val="24"/>
                <w:lang w:eastAsia="ru-RU"/>
              </w:rPr>
            </w:pPr>
            <w:r w:rsidRPr="00A02979">
              <w:rPr>
                <w:sz w:val="24"/>
                <w:lang w:eastAsia="ru-RU"/>
              </w:rPr>
              <w:t>Урок 25</w:t>
            </w:r>
          </w:p>
        </w:tc>
        <w:tc>
          <w:tcPr>
            <w:tcW w:w="7937" w:type="dxa"/>
            <w:vAlign w:val="center"/>
          </w:tcPr>
          <w:p w14:paraId="4D7DCAAD"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Ю, ю</w:t>
            </w:r>
          </w:p>
        </w:tc>
      </w:tr>
      <w:tr w:rsidR="001A07A6" w:rsidRPr="003F62E5" w14:paraId="0CC0E25C" w14:textId="77777777" w:rsidTr="001A07A6">
        <w:tc>
          <w:tcPr>
            <w:tcW w:w="1134" w:type="dxa"/>
            <w:vAlign w:val="center"/>
          </w:tcPr>
          <w:p w14:paraId="270DA806" w14:textId="77777777" w:rsidR="001A07A6" w:rsidRPr="00A02979" w:rsidRDefault="001A07A6" w:rsidP="001A07A6">
            <w:pPr>
              <w:jc w:val="center"/>
              <w:rPr>
                <w:sz w:val="24"/>
                <w:lang w:eastAsia="ru-RU"/>
              </w:rPr>
            </w:pPr>
            <w:r w:rsidRPr="00A02979">
              <w:rPr>
                <w:sz w:val="24"/>
                <w:lang w:eastAsia="ru-RU"/>
              </w:rPr>
              <w:t>Урок 26</w:t>
            </w:r>
          </w:p>
        </w:tc>
        <w:tc>
          <w:tcPr>
            <w:tcW w:w="7937" w:type="dxa"/>
            <w:vAlign w:val="center"/>
          </w:tcPr>
          <w:p w14:paraId="51F3B057"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Э, э</w:t>
            </w:r>
          </w:p>
        </w:tc>
      </w:tr>
      <w:tr w:rsidR="001A07A6" w:rsidRPr="003F62E5" w14:paraId="6A6AC52D" w14:textId="77777777" w:rsidTr="001A07A6">
        <w:tc>
          <w:tcPr>
            <w:tcW w:w="1134" w:type="dxa"/>
            <w:vAlign w:val="center"/>
          </w:tcPr>
          <w:p w14:paraId="5EB89459" w14:textId="77777777" w:rsidR="001A07A6" w:rsidRPr="00A02979" w:rsidRDefault="001A07A6" w:rsidP="001A07A6">
            <w:pPr>
              <w:jc w:val="center"/>
              <w:rPr>
                <w:sz w:val="24"/>
                <w:lang w:eastAsia="ru-RU"/>
              </w:rPr>
            </w:pPr>
            <w:r w:rsidRPr="00A02979">
              <w:rPr>
                <w:sz w:val="24"/>
                <w:lang w:eastAsia="ru-RU"/>
              </w:rPr>
              <w:t>Урок 27</w:t>
            </w:r>
          </w:p>
        </w:tc>
        <w:tc>
          <w:tcPr>
            <w:tcW w:w="7937" w:type="dxa"/>
            <w:vAlign w:val="center"/>
          </w:tcPr>
          <w:p w14:paraId="6A200B9F"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детях. Произведение по выбору, например, А.Л. Барто "В школу"</w:t>
            </w:r>
          </w:p>
        </w:tc>
      </w:tr>
      <w:tr w:rsidR="001A07A6" w:rsidRPr="003F62E5" w14:paraId="75CFAD1D" w14:textId="77777777" w:rsidTr="001A07A6">
        <w:tc>
          <w:tcPr>
            <w:tcW w:w="1134" w:type="dxa"/>
            <w:vAlign w:val="center"/>
          </w:tcPr>
          <w:p w14:paraId="1D1B3733" w14:textId="77777777" w:rsidR="001A07A6" w:rsidRPr="00A02979" w:rsidRDefault="001A07A6" w:rsidP="001A07A6">
            <w:pPr>
              <w:jc w:val="center"/>
              <w:rPr>
                <w:sz w:val="24"/>
                <w:lang w:eastAsia="ru-RU"/>
              </w:rPr>
            </w:pPr>
            <w:r w:rsidRPr="00A02979">
              <w:rPr>
                <w:sz w:val="24"/>
                <w:lang w:eastAsia="ru-RU"/>
              </w:rPr>
              <w:t>Урок 28</w:t>
            </w:r>
          </w:p>
        </w:tc>
        <w:tc>
          <w:tcPr>
            <w:tcW w:w="7937" w:type="dxa"/>
            <w:vAlign w:val="center"/>
          </w:tcPr>
          <w:p w14:paraId="38216FED"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Е, е</w:t>
            </w:r>
          </w:p>
        </w:tc>
      </w:tr>
      <w:tr w:rsidR="001A07A6" w:rsidRPr="003F62E5" w14:paraId="531615D1" w14:textId="77777777" w:rsidTr="001A07A6">
        <w:tc>
          <w:tcPr>
            <w:tcW w:w="1134" w:type="dxa"/>
            <w:vAlign w:val="center"/>
          </w:tcPr>
          <w:p w14:paraId="3B311F75" w14:textId="77777777" w:rsidR="001A07A6" w:rsidRPr="00A02979" w:rsidRDefault="001A07A6" w:rsidP="001A07A6">
            <w:pPr>
              <w:jc w:val="center"/>
              <w:rPr>
                <w:sz w:val="24"/>
                <w:lang w:eastAsia="ru-RU"/>
              </w:rPr>
            </w:pPr>
            <w:r w:rsidRPr="00A02979">
              <w:rPr>
                <w:sz w:val="24"/>
                <w:lang w:eastAsia="ru-RU"/>
              </w:rPr>
              <w:t>Урок 29</w:t>
            </w:r>
          </w:p>
        </w:tc>
        <w:tc>
          <w:tcPr>
            <w:tcW w:w="7937" w:type="dxa"/>
            <w:vAlign w:val="center"/>
          </w:tcPr>
          <w:p w14:paraId="669090F6"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Е, е</w:t>
            </w:r>
          </w:p>
        </w:tc>
      </w:tr>
      <w:tr w:rsidR="001A07A6" w:rsidRPr="003F62E5" w14:paraId="1B0CDF2D" w14:textId="77777777" w:rsidTr="001A07A6">
        <w:tc>
          <w:tcPr>
            <w:tcW w:w="1134" w:type="dxa"/>
            <w:vAlign w:val="center"/>
          </w:tcPr>
          <w:p w14:paraId="114FD4B6" w14:textId="77777777" w:rsidR="001A07A6" w:rsidRPr="00A02979" w:rsidRDefault="001A07A6" w:rsidP="001A07A6">
            <w:pPr>
              <w:jc w:val="center"/>
              <w:rPr>
                <w:sz w:val="24"/>
                <w:lang w:eastAsia="ru-RU"/>
              </w:rPr>
            </w:pPr>
            <w:r w:rsidRPr="00A02979">
              <w:rPr>
                <w:sz w:val="24"/>
                <w:lang w:eastAsia="ru-RU"/>
              </w:rPr>
              <w:t>Урок 30</w:t>
            </w:r>
          </w:p>
        </w:tc>
        <w:tc>
          <w:tcPr>
            <w:tcW w:w="7937" w:type="dxa"/>
            <w:vAlign w:val="center"/>
          </w:tcPr>
          <w:p w14:paraId="3E9FFF2B" w14:textId="77777777" w:rsidR="001A07A6" w:rsidRPr="001A07A6" w:rsidRDefault="001A07A6" w:rsidP="001A07A6">
            <w:pPr>
              <w:jc w:val="both"/>
              <w:rPr>
                <w:sz w:val="24"/>
                <w:lang w:val="ru-RU" w:eastAsia="ru-RU"/>
              </w:rPr>
            </w:pPr>
            <w:r w:rsidRPr="001A07A6">
              <w:rPr>
                <w:sz w:val="24"/>
                <w:lang w:val="ru-RU" w:eastAsia="ru-RU"/>
              </w:rPr>
              <w:t>Знакомство со строчной буквой ы</w:t>
            </w:r>
          </w:p>
        </w:tc>
      </w:tr>
      <w:tr w:rsidR="001A07A6" w:rsidRPr="003F62E5" w14:paraId="6A2C2A8A" w14:textId="77777777" w:rsidTr="001A07A6">
        <w:tc>
          <w:tcPr>
            <w:tcW w:w="1134" w:type="dxa"/>
            <w:vAlign w:val="center"/>
          </w:tcPr>
          <w:p w14:paraId="57DA90EC" w14:textId="77777777" w:rsidR="001A07A6" w:rsidRPr="00A02979" w:rsidRDefault="001A07A6" w:rsidP="001A07A6">
            <w:pPr>
              <w:jc w:val="center"/>
              <w:rPr>
                <w:sz w:val="24"/>
                <w:lang w:eastAsia="ru-RU"/>
              </w:rPr>
            </w:pPr>
            <w:r w:rsidRPr="00A02979">
              <w:rPr>
                <w:sz w:val="24"/>
                <w:lang w:eastAsia="ru-RU"/>
              </w:rPr>
              <w:t>Урок 31</w:t>
            </w:r>
          </w:p>
        </w:tc>
        <w:tc>
          <w:tcPr>
            <w:tcW w:w="7937" w:type="dxa"/>
            <w:vAlign w:val="center"/>
          </w:tcPr>
          <w:p w14:paraId="76F683D3"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И, и</w:t>
            </w:r>
          </w:p>
        </w:tc>
      </w:tr>
      <w:tr w:rsidR="001A07A6" w:rsidRPr="003F62E5" w14:paraId="289B1243" w14:textId="77777777" w:rsidTr="001A07A6">
        <w:tc>
          <w:tcPr>
            <w:tcW w:w="1134" w:type="dxa"/>
            <w:vAlign w:val="center"/>
          </w:tcPr>
          <w:p w14:paraId="3B68D7C2" w14:textId="77777777" w:rsidR="001A07A6" w:rsidRPr="00A02979" w:rsidRDefault="001A07A6" w:rsidP="001A07A6">
            <w:pPr>
              <w:jc w:val="center"/>
              <w:rPr>
                <w:sz w:val="24"/>
                <w:lang w:eastAsia="ru-RU"/>
              </w:rPr>
            </w:pPr>
            <w:r w:rsidRPr="00A02979">
              <w:rPr>
                <w:sz w:val="24"/>
                <w:lang w:eastAsia="ru-RU"/>
              </w:rPr>
              <w:t>Урок 32</w:t>
            </w:r>
          </w:p>
        </w:tc>
        <w:tc>
          <w:tcPr>
            <w:tcW w:w="7937" w:type="dxa"/>
            <w:vAlign w:val="center"/>
          </w:tcPr>
          <w:p w14:paraId="402A0F55"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И, и</w:t>
            </w:r>
          </w:p>
        </w:tc>
      </w:tr>
      <w:tr w:rsidR="001A07A6" w:rsidRPr="003F62E5" w14:paraId="5B6FE34F" w14:textId="77777777" w:rsidTr="001A07A6">
        <w:tc>
          <w:tcPr>
            <w:tcW w:w="1134" w:type="dxa"/>
            <w:vAlign w:val="center"/>
          </w:tcPr>
          <w:p w14:paraId="60185AC5" w14:textId="77777777" w:rsidR="001A07A6" w:rsidRPr="00A02979" w:rsidRDefault="001A07A6" w:rsidP="001A07A6">
            <w:pPr>
              <w:jc w:val="center"/>
              <w:rPr>
                <w:sz w:val="24"/>
                <w:lang w:eastAsia="ru-RU"/>
              </w:rPr>
            </w:pPr>
            <w:r w:rsidRPr="00A02979">
              <w:rPr>
                <w:sz w:val="24"/>
                <w:lang w:eastAsia="ru-RU"/>
              </w:rPr>
              <w:t>Урок 33</w:t>
            </w:r>
          </w:p>
        </w:tc>
        <w:tc>
          <w:tcPr>
            <w:tcW w:w="7937" w:type="dxa"/>
            <w:vAlign w:val="center"/>
          </w:tcPr>
          <w:p w14:paraId="215F2DE1"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детях. Произведение по выбору, например, В.К. Железников "История с азбукой"</w:t>
            </w:r>
          </w:p>
        </w:tc>
      </w:tr>
      <w:tr w:rsidR="001A07A6" w:rsidRPr="003F62E5" w14:paraId="16B20CD3" w14:textId="77777777" w:rsidTr="001A07A6">
        <w:tc>
          <w:tcPr>
            <w:tcW w:w="1134" w:type="dxa"/>
            <w:vAlign w:val="center"/>
          </w:tcPr>
          <w:p w14:paraId="6E702DFB" w14:textId="77777777" w:rsidR="001A07A6" w:rsidRPr="00A02979" w:rsidRDefault="001A07A6" w:rsidP="001A07A6">
            <w:pPr>
              <w:jc w:val="center"/>
              <w:rPr>
                <w:sz w:val="24"/>
                <w:lang w:eastAsia="ru-RU"/>
              </w:rPr>
            </w:pPr>
            <w:r w:rsidRPr="00A02979">
              <w:rPr>
                <w:sz w:val="24"/>
                <w:lang w:eastAsia="ru-RU"/>
              </w:rPr>
              <w:t>Урок 34</w:t>
            </w:r>
          </w:p>
        </w:tc>
        <w:tc>
          <w:tcPr>
            <w:tcW w:w="7937" w:type="dxa"/>
            <w:vAlign w:val="center"/>
          </w:tcPr>
          <w:p w14:paraId="60A0DFAE" w14:textId="77777777" w:rsidR="001A07A6" w:rsidRPr="001A07A6" w:rsidRDefault="001A07A6" w:rsidP="001A07A6">
            <w:pPr>
              <w:jc w:val="both"/>
              <w:rPr>
                <w:sz w:val="24"/>
                <w:lang w:val="ru-RU" w:eastAsia="ru-RU"/>
              </w:rPr>
            </w:pPr>
            <w:r w:rsidRPr="001A07A6">
              <w:rPr>
                <w:sz w:val="24"/>
                <w:lang w:val="ru-RU" w:eastAsia="ru-RU"/>
              </w:rPr>
              <w:t>Повторение правил обозначения буквами гласных звуков после мягких и твердых согласных звуков</w:t>
            </w:r>
          </w:p>
        </w:tc>
      </w:tr>
      <w:tr w:rsidR="001A07A6" w:rsidRPr="003F62E5" w14:paraId="346061B8" w14:textId="77777777" w:rsidTr="001A07A6">
        <w:tc>
          <w:tcPr>
            <w:tcW w:w="1134" w:type="dxa"/>
            <w:vAlign w:val="center"/>
          </w:tcPr>
          <w:p w14:paraId="47A2C2BC" w14:textId="77777777" w:rsidR="001A07A6" w:rsidRPr="00A02979" w:rsidRDefault="001A07A6" w:rsidP="001A07A6">
            <w:pPr>
              <w:jc w:val="center"/>
              <w:rPr>
                <w:sz w:val="24"/>
                <w:lang w:eastAsia="ru-RU"/>
              </w:rPr>
            </w:pPr>
            <w:r w:rsidRPr="00A02979">
              <w:rPr>
                <w:sz w:val="24"/>
                <w:lang w:eastAsia="ru-RU"/>
              </w:rPr>
              <w:t>Урок 35</w:t>
            </w:r>
          </w:p>
        </w:tc>
        <w:tc>
          <w:tcPr>
            <w:tcW w:w="7937" w:type="dxa"/>
            <w:vAlign w:val="center"/>
          </w:tcPr>
          <w:p w14:paraId="4A157618"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М, м</w:t>
            </w:r>
          </w:p>
        </w:tc>
      </w:tr>
      <w:tr w:rsidR="001A07A6" w:rsidRPr="003F62E5" w14:paraId="281F44FA" w14:textId="77777777" w:rsidTr="001A07A6">
        <w:tc>
          <w:tcPr>
            <w:tcW w:w="1134" w:type="dxa"/>
            <w:vAlign w:val="center"/>
          </w:tcPr>
          <w:p w14:paraId="70919201" w14:textId="77777777" w:rsidR="001A07A6" w:rsidRPr="00A02979" w:rsidRDefault="001A07A6" w:rsidP="001A07A6">
            <w:pPr>
              <w:jc w:val="center"/>
              <w:rPr>
                <w:sz w:val="24"/>
                <w:lang w:eastAsia="ru-RU"/>
              </w:rPr>
            </w:pPr>
            <w:r w:rsidRPr="00A02979">
              <w:rPr>
                <w:sz w:val="24"/>
                <w:lang w:eastAsia="ru-RU"/>
              </w:rPr>
              <w:t>Урок 36</w:t>
            </w:r>
          </w:p>
        </w:tc>
        <w:tc>
          <w:tcPr>
            <w:tcW w:w="7937" w:type="dxa"/>
            <w:vAlign w:val="center"/>
          </w:tcPr>
          <w:p w14:paraId="1B9B191E"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М, м</w:t>
            </w:r>
          </w:p>
        </w:tc>
      </w:tr>
      <w:tr w:rsidR="001A07A6" w:rsidRPr="003F62E5" w14:paraId="792299FC" w14:textId="77777777" w:rsidTr="001A07A6">
        <w:tc>
          <w:tcPr>
            <w:tcW w:w="1134" w:type="dxa"/>
            <w:vAlign w:val="center"/>
          </w:tcPr>
          <w:p w14:paraId="52A603AF" w14:textId="77777777" w:rsidR="001A07A6" w:rsidRPr="00A02979" w:rsidRDefault="001A07A6" w:rsidP="001A07A6">
            <w:pPr>
              <w:jc w:val="center"/>
              <w:rPr>
                <w:sz w:val="24"/>
                <w:lang w:eastAsia="ru-RU"/>
              </w:rPr>
            </w:pPr>
            <w:r w:rsidRPr="00A02979">
              <w:rPr>
                <w:sz w:val="24"/>
                <w:lang w:eastAsia="ru-RU"/>
              </w:rPr>
              <w:t>Урок 37</w:t>
            </w:r>
          </w:p>
        </w:tc>
        <w:tc>
          <w:tcPr>
            <w:tcW w:w="7937" w:type="dxa"/>
            <w:vAlign w:val="center"/>
          </w:tcPr>
          <w:p w14:paraId="45E83ABF"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Н, н</w:t>
            </w:r>
          </w:p>
        </w:tc>
      </w:tr>
      <w:tr w:rsidR="001A07A6" w:rsidRPr="003F62E5" w14:paraId="3329DB8D" w14:textId="77777777" w:rsidTr="001A07A6">
        <w:tc>
          <w:tcPr>
            <w:tcW w:w="1134" w:type="dxa"/>
            <w:vAlign w:val="center"/>
          </w:tcPr>
          <w:p w14:paraId="3F7A4844" w14:textId="77777777" w:rsidR="001A07A6" w:rsidRPr="00A02979" w:rsidRDefault="001A07A6" w:rsidP="001A07A6">
            <w:pPr>
              <w:jc w:val="center"/>
              <w:rPr>
                <w:sz w:val="24"/>
                <w:lang w:eastAsia="ru-RU"/>
              </w:rPr>
            </w:pPr>
            <w:r w:rsidRPr="00A02979">
              <w:rPr>
                <w:sz w:val="24"/>
                <w:lang w:eastAsia="ru-RU"/>
              </w:rPr>
              <w:t>Урок 38</w:t>
            </w:r>
          </w:p>
        </w:tc>
        <w:tc>
          <w:tcPr>
            <w:tcW w:w="7937" w:type="dxa"/>
            <w:vAlign w:val="center"/>
          </w:tcPr>
          <w:p w14:paraId="51332BF3"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Н, н</w:t>
            </w:r>
          </w:p>
        </w:tc>
      </w:tr>
      <w:tr w:rsidR="001A07A6" w:rsidRPr="003F62E5" w14:paraId="5C0C76B5" w14:textId="77777777" w:rsidTr="001A07A6">
        <w:tc>
          <w:tcPr>
            <w:tcW w:w="1134" w:type="dxa"/>
            <w:vAlign w:val="center"/>
          </w:tcPr>
          <w:p w14:paraId="67D874A1" w14:textId="77777777" w:rsidR="001A07A6" w:rsidRPr="00A02979" w:rsidRDefault="001A07A6" w:rsidP="001A07A6">
            <w:pPr>
              <w:jc w:val="center"/>
              <w:rPr>
                <w:sz w:val="24"/>
                <w:lang w:eastAsia="ru-RU"/>
              </w:rPr>
            </w:pPr>
            <w:r w:rsidRPr="00A02979">
              <w:rPr>
                <w:sz w:val="24"/>
                <w:lang w:eastAsia="ru-RU"/>
              </w:rPr>
              <w:t>Урок 39</w:t>
            </w:r>
          </w:p>
        </w:tc>
        <w:tc>
          <w:tcPr>
            <w:tcW w:w="7937" w:type="dxa"/>
            <w:vAlign w:val="center"/>
          </w:tcPr>
          <w:p w14:paraId="75FF3E78"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Р, р</w:t>
            </w:r>
          </w:p>
        </w:tc>
      </w:tr>
      <w:tr w:rsidR="001A07A6" w:rsidRPr="003F62E5" w14:paraId="791F3076" w14:textId="77777777" w:rsidTr="001A07A6">
        <w:tc>
          <w:tcPr>
            <w:tcW w:w="1134" w:type="dxa"/>
            <w:vAlign w:val="center"/>
          </w:tcPr>
          <w:p w14:paraId="6532D3FF" w14:textId="77777777" w:rsidR="001A07A6" w:rsidRPr="00A02979" w:rsidRDefault="001A07A6" w:rsidP="001A07A6">
            <w:pPr>
              <w:jc w:val="center"/>
              <w:rPr>
                <w:sz w:val="24"/>
                <w:lang w:eastAsia="ru-RU"/>
              </w:rPr>
            </w:pPr>
            <w:r w:rsidRPr="00A02979">
              <w:rPr>
                <w:sz w:val="24"/>
                <w:lang w:eastAsia="ru-RU"/>
              </w:rPr>
              <w:lastRenderedPageBreak/>
              <w:t>Урок 40</w:t>
            </w:r>
          </w:p>
        </w:tc>
        <w:tc>
          <w:tcPr>
            <w:tcW w:w="7937" w:type="dxa"/>
            <w:vAlign w:val="center"/>
          </w:tcPr>
          <w:p w14:paraId="69FBBA19"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Р, р</w:t>
            </w:r>
          </w:p>
        </w:tc>
      </w:tr>
      <w:tr w:rsidR="001A07A6" w:rsidRPr="003F62E5" w14:paraId="71E4A136" w14:textId="77777777" w:rsidTr="001A07A6">
        <w:tc>
          <w:tcPr>
            <w:tcW w:w="1134" w:type="dxa"/>
            <w:vAlign w:val="center"/>
          </w:tcPr>
          <w:p w14:paraId="3C9327D6" w14:textId="77777777" w:rsidR="001A07A6" w:rsidRPr="00A02979" w:rsidRDefault="001A07A6" w:rsidP="001A07A6">
            <w:pPr>
              <w:jc w:val="center"/>
              <w:rPr>
                <w:sz w:val="24"/>
                <w:lang w:eastAsia="ru-RU"/>
              </w:rPr>
            </w:pPr>
            <w:r w:rsidRPr="00A02979">
              <w:rPr>
                <w:sz w:val="24"/>
                <w:lang w:eastAsia="ru-RU"/>
              </w:rPr>
              <w:t>Урок 41</w:t>
            </w:r>
          </w:p>
        </w:tc>
        <w:tc>
          <w:tcPr>
            <w:tcW w:w="7937" w:type="dxa"/>
            <w:vAlign w:val="center"/>
          </w:tcPr>
          <w:p w14:paraId="746C1814"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Л, л</w:t>
            </w:r>
          </w:p>
        </w:tc>
      </w:tr>
      <w:tr w:rsidR="001A07A6" w:rsidRPr="003F62E5" w14:paraId="1FE93874" w14:textId="77777777" w:rsidTr="001A07A6">
        <w:tc>
          <w:tcPr>
            <w:tcW w:w="1134" w:type="dxa"/>
            <w:vAlign w:val="center"/>
          </w:tcPr>
          <w:p w14:paraId="6B098ED3" w14:textId="77777777" w:rsidR="001A07A6" w:rsidRPr="00A02979" w:rsidRDefault="001A07A6" w:rsidP="001A07A6">
            <w:pPr>
              <w:jc w:val="center"/>
              <w:rPr>
                <w:sz w:val="24"/>
                <w:lang w:eastAsia="ru-RU"/>
              </w:rPr>
            </w:pPr>
            <w:r w:rsidRPr="00A02979">
              <w:rPr>
                <w:sz w:val="24"/>
                <w:lang w:eastAsia="ru-RU"/>
              </w:rPr>
              <w:t>Урок 42</w:t>
            </w:r>
          </w:p>
        </w:tc>
        <w:tc>
          <w:tcPr>
            <w:tcW w:w="7937" w:type="dxa"/>
            <w:vAlign w:val="center"/>
          </w:tcPr>
          <w:p w14:paraId="68B91861"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Л, л</w:t>
            </w:r>
          </w:p>
        </w:tc>
      </w:tr>
      <w:tr w:rsidR="001A07A6" w:rsidRPr="003F62E5" w14:paraId="61393279" w14:textId="77777777" w:rsidTr="001A07A6">
        <w:tc>
          <w:tcPr>
            <w:tcW w:w="1134" w:type="dxa"/>
            <w:vAlign w:val="center"/>
          </w:tcPr>
          <w:p w14:paraId="51276D3E" w14:textId="77777777" w:rsidR="001A07A6" w:rsidRPr="00A02979" w:rsidRDefault="001A07A6" w:rsidP="001A07A6">
            <w:pPr>
              <w:jc w:val="center"/>
              <w:rPr>
                <w:sz w:val="24"/>
                <w:lang w:eastAsia="ru-RU"/>
              </w:rPr>
            </w:pPr>
            <w:r w:rsidRPr="00A02979">
              <w:rPr>
                <w:sz w:val="24"/>
                <w:lang w:eastAsia="ru-RU"/>
              </w:rPr>
              <w:t>Урок 43</w:t>
            </w:r>
          </w:p>
        </w:tc>
        <w:tc>
          <w:tcPr>
            <w:tcW w:w="7937" w:type="dxa"/>
            <w:vAlign w:val="center"/>
          </w:tcPr>
          <w:p w14:paraId="7096B8B7"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Й, й</w:t>
            </w:r>
          </w:p>
        </w:tc>
      </w:tr>
      <w:tr w:rsidR="001A07A6" w:rsidRPr="003F62E5" w14:paraId="28C129BF" w14:textId="77777777" w:rsidTr="001A07A6">
        <w:tc>
          <w:tcPr>
            <w:tcW w:w="1134" w:type="dxa"/>
            <w:vAlign w:val="center"/>
          </w:tcPr>
          <w:p w14:paraId="6A523EAC" w14:textId="77777777" w:rsidR="001A07A6" w:rsidRPr="00A02979" w:rsidRDefault="001A07A6" w:rsidP="001A07A6">
            <w:pPr>
              <w:jc w:val="center"/>
              <w:rPr>
                <w:sz w:val="24"/>
                <w:lang w:eastAsia="ru-RU"/>
              </w:rPr>
            </w:pPr>
            <w:r w:rsidRPr="00A02979">
              <w:rPr>
                <w:sz w:val="24"/>
                <w:lang w:eastAsia="ru-RU"/>
              </w:rPr>
              <w:t>Урок 44</w:t>
            </w:r>
          </w:p>
        </w:tc>
        <w:tc>
          <w:tcPr>
            <w:tcW w:w="7937" w:type="dxa"/>
            <w:vAlign w:val="center"/>
          </w:tcPr>
          <w:p w14:paraId="703B29D8"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Произведение по выбору, например, В.Г. Сутеев "Дядя Миша"</w:t>
            </w:r>
          </w:p>
        </w:tc>
      </w:tr>
      <w:tr w:rsidR="001A07A6" w:rsidRPr="003F62E5" w14:paraId="6EB7F1B1" w14:textId="77777777" w:rsidTr="001A07A6">
        <w:tc>
          <w:tcPr>
            <w:tcW w:w="1134" w:type="dxa"/>
            <w:vAlign w:val="center"/>
          </w:tcPr>
          <w:p w14:paraId="156B5BFB" w14:textId="77777777" w:rsidR="001A07A6" w:rsidRPr="00A02979" w:rsidRDefault="001A07A6" w:rsidP="001A07A6">
            <w:pPr>
              <w:jc w:val="center"/>
              <w:rPr>
                <w:sz w:val="24"/>
                <w:lang w:eastAsia="ru-RU"/>
              </w:rPr>
            </w:pPr>
            <w:r w:rsidRPr="00A02979">
              <w:rPr>
                <w:sz w:val="24"/>
                <w:lang w:eastAsia="ru-RU"/>
              </w:rPr>
              <w:t>Урок 45</w:t>
            </w:r>
          </w:p>
        </w:tc>
        <w:tc>
          <w:tcPr>
            <w:tcW w:w="7937" w:type="dxa"/>
            <w:vAlign w:val="center"/>
          </w:tcPr>
          <w:p w14:paraId="52B46C9F"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Г, г</w:t>
            </w:r>
          </w:p>
        </w:tc>
      </w:tr>
      <w:tr w:rsidR="001A07A6" w:rsidRPr="003F62E5" w14:paraId="546AB13F" w14:textId="77777777" w:rsidTr="001A07A6">
        <w:tc>
          <w:tcPr>
            <w:tcW w:w="1134" w:type="dxa"/>
            <w:vAlign w:val="center"/>
          </w:tcPr>
          <w:p w14:paraId="21BFFCA7" w14:textId="77777777" w:rsidR="001A07A6" w:rsidRPr="00A02979" w:rsidRDefault="001A07A6" w:rsidP="001A07A6">
            <w:pPr>
              <w:jc w:val="center"/>
              <w:rPr>
                <w:sz w:val="24"/>
                <w:lang w:eastAsia="ru-RU"/>
              </w:rPr>
            </w:pPr>
            <w:r w:rsidRPr="00A02979">
              <w:rPr>
                <w:sz w:val="24"/>
                <w:lang w:eastAsia="ru-RU"/>
              </w:rPr>
              <w:t>Урок 46</w:t>
            </w:r>
          </w:p>
        </w:tc>
        <w:tc>
          <w:tcPr>
            <w:tcW w:w="7937" w:type="dxa"/>
            <w:vAlign w:val="center"/>
          </w:tcPr>
          <w:p w14:paraId="5D4C5521"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Г, г</w:t>
            </w:r>
          </w:p>
        </w:tc>
      </w:tr>
      <w:tr w:rsidR="001A07A6" w:rsidRPr="003F62E5" w14:paraId="789AB7B3" w14:textId="77777777" w:rsidTr="001A07A6">
        <w:tc>
          <w:tcPr>
            <w:tcW w:w="1134" w:type="dxa"/>
            <w:vAlign w:val="center"/>
          </w:tcPr>
          <w:p w14:paraId="1C1EAB0F" w14:textId="77777777" w:rsidR="001A07A6" w:rsidRPr="00A02979" w:rsidRDefault="001A07A6" w:rsidP="001A07A6">
            <w:pPr>
              <w:jc w:val="center"/>
              <w:rPr>
                <w:sz w:val="24"/>
                <w:lang w:eastAsia="ru-RU"/>
              </w:rPr>
            </w:pPr>
            <w:r w:rsidRPr="00A02979">
              <w:rPr>
                <w:sz w:val="24"/>
                <w:lang w:eastAsia="ru-RU"/>
              </w:rPr>
              <w:t>Урок 47</w:t>
            </w:r>
          </w:p>
        </w:tc>
        <w:tc>
          <w:tcPr>
            <w:tcW w:w="7937" w:type="dxa"/>
            <w:vAlign w:val="center"/>
          </w:tcPr>
          <w:p w14:paraId="5F952AE0"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К, к</w:t>
            </w:r>
          </w:p>
        </w:tc>
      </w:tr>
      <w:tr w:rsidR="001A07A6" w:rsidRPr="003F62E5" w14:paraId="2E9C31CE" w14:textId="77777777" w:rsidTr="001A07A6">
        <w:tc>
          <w:tcPr>
            <w:tcW w:w="1134" w:type="dxa"/>
            <w:vAlign w:val="center"/>
          </w:tcPr>
          <w:p w14:paraId="6286568B" w14:textId="77777777" w:rsidR="001A07A6" w:rsidRPr="00A02979" w:rsidRDefault="001A07A6" w:rsidP="001A07A6">
            <w:pPr>
              <w:jc w:val="center"/>
              <w:rPr>
                <w:sz w:val="24"/>
                <w:lang w:eastAsia="ru-RU"/>
              </w:rPr>
            </w:pPr>
            <w:r w:rsidRPr="00A02979">
              <w:rPr>
                <w:sz w:val="24"/>
                <w:lang w:eastAsia="ru-RU"/>
              </w:rPr>
              <w:t>Урок 48</w:t>
            </w:r>
          </w:p>
        </w:tc>
        <w:tc>
          <w:tcPr>
            <w:tcW w:w="7937" w:type="dxa"/>
            <w:vAlign w:val="center"/>
          </w:tcPr>
          <w:p w14:paraId="56B310E6"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К, к</w:t>
            </w:r>
          </w:p>
        </w:tc>
      </w:tr>
      <w:tr w:rsidR="001A07A6" w:rsidRPr="003F62E5" w14:paraId="4DD866FA" w14:textId="77777777" w:rsidTr="001A07A6">
        <w:tc>
          <w:tcPr>
            <w:tcW w:w="1134" w:type="dxa"/>
            <w:vAlign w:val="center"/>
          </w:tcPr>
          <w:p w14:paraId="392F750B" w14:textId="77777777" w:rsidR="001A07A6" w:rsidRPr="00A02979" w:rsidRDefault="001A07A6" w:rsidP="001A07A6">
            <w:pPr>
              <w:jc w:val="center"/>
              <w:rPr>
                <w:sz w:val="24"/>
                <w:lang w:eastAsia="ru-RU"/>
              </w:rPr>
            </w:pPr>
            <w:r w:rsidRPr="00A02979">
              <w:rPr>
                <w:sz w:val="24"/>
                <w:lang w:eastAsia="ru-RU"/>
              </w:rPr>
              <w:t>Урок 49</w:t>
            </w:r>
          </w:p>
        </w:tc>
        <w:tc>
          <w:tcPr>
            <w:tcW w:w="7937" w:type="dxa"/>
            <w:vAlign w:val="center"/>
          </w:tcPr>
          <w:p w14:paraId="6CA9EC3A"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З, з</w:t>
            </w:r>
          </w:p>
        </w:tc>
      </w:tr>
      <w:tr w:rsidR="001A07A6" w:rsidRPr="003F62E5" w14:paraId="22B426D4" w14:textId="77777777" w:rsidTr="001A07A6">
        <w:tc>
          <w:tcPr>
            <w:tcW w:w="1134" w:type="dxa"/>
            <w:vAlign w:val="center"/>
          </w:tcPr>
          <w:p w14:paraId="01F3730B" w14:textId="77777777" w:rsidR="001A07A6" w:rsidRPr="00A02979" w:rsidRDefault="001A07A6" w:rsidP="001A07A6">
            <w:pPr>
              <w:jc w:val="center"/>
              <w:rPr>
                <w:sz w:val="24"/>
                <w:lang w:eastAsia="ru-RU"/>
              </w:rPr>
            </w:pPr>
            <w:r w:rsidRPr="00A02979">
              <w:rPr>
                <w:sz w:val="24"/>
                <w:lang w:eastAsia="ru-RU"/>
              </w:rPr>
              <w:t>Урок 50</w:t>
            </w:r>
          </w:p>
        </w:tc>
        <w:tc>
          <w:tcPr>
            <w:tcW w:w="7937" w:type="dxa"/>
            <w:vAlign w:val="center"/>
          </w:tcPr>
          <w:p w14:paraId="739127E3"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З, з</w:t>
            </w:r>
          </w:p>
        </w:tc>
      </w:tr>
      <w:tr w:rsidR="001A07A6" w:rsidRPr="003F62E5" w14:paraId="5024C699" w14:textId="77777777" w:rsidTr="001A07A6">
        <w:tc>
          <w:tcPr>
            <w:tcW w:w="1134" w:type="dxa"/>
            <w:vAlign w:val="center"/>
          </w:tcPr>
          <w:p w14:paraId="74426B0E" w14:textId="77777777" w:rsidR="001A07A6" w:rsidRPr="00A02979" w:rsidRDefault="001A07A6" w:rsidP="001A07A6">
            <w:pPr>
              <w:jc w:val="center"/>
              <w:rPr>
                <w:sz w:val="24"/>
                <w:lang w:eastAsia="ru-RU"/>
              </w:rPr>
            </w:pPr>
            <w:r w:rsidRPr="00A02979">
              <w:rPr>
                <w:sz w:val="24"/>
                <w:lang w:eastAsia="ru-RU"/>
              </w:rPr>
              <w:t>Урок 51</w:t>
            </w:r>
          </w:p>
        </w:tc>
        <w:tc>
          <w:tcPr>
            <w:tcW w:w="7937" w:type="dxa"/>
            <w:vAlign w:val="center"/>
          </w:tcPr>
          <w:p w14:paraId="3311E256"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С, с</w:t>
            </w:r>
          </w:p>
        </w:tc>
      </w:tr>
      <w:tr w:rsidR="001A07A6" w:rsidRPr="003F62E5" w14:paraId="1BA7EA67" w14:textId="77777777" w:rsidTr="001A07A6">
        <w:tc>
          <w:tcPr>
            <w:tcW w:w="1134" w:type="dxa"/>
            <w:vAlign w:val="center"/>
          </w:tcPr>
          <w:p w14:paraId="2DE3AEC1" w14:textId="77777777" w:rsidR="001A07A6" w:rsidRPr="00A02979" w:rsidRDefault="001A07A6" w:rsidP="001A07A6">
            <w:pPr>
              <w:jc w:val="center"/>
              <w:rPr>
                <w:sz w:val="24"/>
                <w:lang w:eastAsia="ru-RU"/>
              </w:rPr>
            </w:pPr>
            <w:r w:rsidRPr="00A02979">
              <w:rPr>
                <w:sz w:val="24"/>
                <w:lang w:eastAsia="ru-RU"/>
              </w:rPr>
              <w:t>Урок 52</w:t>
            </w:r>
          </w:p>
        </w:tc>
        <w:tc>
          <w:tcPr>
            <w:tcW w:w="7937" w:type="dxa"/>
            <w:vAlign w:val="center"/>
          </w:tcPr>
          <w:p w14:paraId="12B3ED6B"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С, с</w:t>
            </w:r>
          </w:p>
        </w:tc>
      </w:tr>
      <w:tr w:rsidR="001A07A6" w:rsidRPr="003F62E5" w14:paraId="2240F751" w14:textId="77777777" w:rsidTr="001A07A6">
        <w:tc>
          <w:tcPr>
            <w:tcW w:w="1134" w:type="dxa"/>
            <w:vAlign w:val="center"/>
          </w:tcPr>
          <w:p w14:paraId="13D844AB" w14:textId="77777777" w:rsidR="001A07A6" w:rsidRPr="00A02979" w:rsidRDefault="001A07A6" w:rsidP="001A07A6">
            <w:pPr>
              <w:jc w:val="center"/>
              <w:rPr>
                <w:sz w:val="24"/>
                <w:lang w:eastAsia="ru-RU"/>
              </w:rPr>
            </w:pPr>
            <w:r w:rsidRPr="00A02979">
              <w:rPr>
                <w:sz w:val="24"/>
                <w:lang w:eastAsia="ru-RU"/>
              </w:rPr>
              <w:t>Урок 53</w:t>
            </w:r>
          </w:p>
        </w:tc>
        <w:tc>
          <w:tcPr>
            <w:tcW w:w="7937" w:type="dxa"/>
            <w:vAlign w:val="center"/>
          </w:tcPr>
          <w:p w14:paraId="6ACF0007"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Д, д</w:t>
            </w:r>
          </w:p>
        </w:tc>
      </w:tr>
      <w:tr w:rsidR="001A07A6" w:rsidRPr="003F62E5" w14:paraId="07D9833C" w14:textId="77777777" w:rsidTr="001A07A6">
        <w:tc>
          <w:tcPr>
            <w:tcW w:w="1134" w:type="dxa"/>
            <w:vAlign w:val="center"/>
          </w:tcPr>
          <w:p w14:paraId="315CB21F" w14:textId="77777777" w:rsidR="001A07A6" w:rsidRPr="00A02979" w:rsidRDefault="001A07A6" w:rsidP="001A07A6">
            <w:pPr>
              <w:jc w:val="center"/>
              <w:rPr>
                <w:sz w:val="24"/>
                <w:lang w:eastAsia="ru-RU"/>
              </w:rPr>
            </w:pPr>
            <w:r w:rsidRPr="00A02979">
              <w:rPr>
                <w:sz w:val="24"/>
                <w:lang w:eastAsia="ru-RU"/>
              </w:rPr>
              <w:t>Урок 54</w:t>
            </w:r>
          </w:p>
        </w:tc>
        <w:tc>
          <w:tcPr>
            <w:tcW w:w="7937" w:type="dxa"/>
            <w:vAlign w:val="center"/>
          </w:tcPr>
          <w:p w14:paraId="4C2A24FB"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Д, д</w:t>
            </w:r>
          </w:p>
        </w:tc>
      </w:tr>
      <w:tr w:rsidR="001A07A6" w:rsidRPr="003F62E5" w14:paraId="78FB0DA0" w14:textId="77777777" w:rsidTr="001A07A6">
        <w:tc>
          <w:tcPr>
            <w:tcW w:w="1134" w:type="dxa"/>
            <w:vAlign w:val="center"/>
          </w:tcPr>
          <w:p w14:paraId="3E8C444D" w14:textId="77777777" w:rsidR="001A07A6" w:rsidRPr="00A02979" w:rsidRDefault="001A07A6" w:rsidP="001A07A6">
            <w:pPr>
              <w:jc w:val="center"/>
              <w:rPr>
                <w:sz w:val="24"/>
                <w:lang w:eastAsia="ru-RU"/>
              </w:rPr>
            </w:pPr>
            <w:r w:rsidRPr="00A02979">
              <w:rPr>
                <w:sz w:val="24"/>
                <w:lang w:eastAsia="ru-RU"/>
              </w:rPr>
              <w:t>Урок 55</w:t>
            </w:r>
          </w:p>
        </w:tc>
        <w:tc>
          <w:tcPr>
            <w:tcW w:w="7937" w:type="dxa"/>
            <w:vAlign w:val="center"/>
          </w:tcPr>
          <w:p w14:paraId="26251DF5"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Т, т</w:t>
            </w:r>
          </w:p>
        </w:tc>
      </w:tr>
      <w:tr w:rsidR="001A07A6" w:rsidRPr="003F62E5" w14:paraId="32B94BA4" w14:textId="77777777" w:rsidTr="001A07A6">
        <w:tc>
          <w:tcPr>
            <w:tcW w:w="1134" w:type="dxa"/>
            <w:vAlign w:val="center"/>
          </w:tcPr>
          <w:p w14:paraId="5246BA38" w14:textId="77777777" w:rsidR="001A07A6" w:rsidRPr="00A02979" w:rsidRDefault="001A07A6" w:rsidP="001A07A6">
            <w:pPr>
              <w:jc w:val="center"/>
              <w:rPr>
                <w:sz w:val="24"/>
                <w:lang w:eastAsia="ru-RU"/>
              </w:rPr>
            </w:pPr>
            <w:r w:rsidRPr="00A02979">
              <w:rPr>
                <w:sz w:val="24"/>
                <w:lang w:eastAsia="ru-RU"/>
              </w:rPr>
              <w:t>Урок 56</w:t>
            </w:r>
          </w:p>
        </w:tc>
        <w:tc>
          <w:tcPr>
            <w:tcW w:w="7937" w:type="dxa"/>
            <w:vAlign w:val="center"/>
          </w:tcPr>
          <w:p w14:paraId="7E62E35C"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Произведение по выбору, например, В.В. Бианки "Лесной Колобок - Колючий бок"</w:t>
            </w:r>
          </w:p>
        </w:tc>
      </w:tr>
      <w:tr w:rsidR="001A07A6" w:rsidRPr="003F62E5" w14:paraId="13876051" w14:textId="77777777" w:rsidTr="001A07A6">
        <w:tc>
          <w:tcPr>
            <w:tcW w:w="1134" w:type="dxa"/>
            <w:vAlign w:val="center"/>
          </w:tcPr>
          <w:p w14:paraId="099798F0" w14:textId="77777777" w:rsidR="001A07A6" w:rsidRPr="00A02979" w:rsidRDefault="001A07A6" w:rsidP="001A07A6">
            <w:pPr>
              <w:jc w:val="center"/>
              <w:rPr>
                <w:sz w:val="24"/>
                <w:lang w:eastAsia="ru-RU"/>
              </w:rPr>
            </w:pPr>
            <w:r w:rsidRPr="00A02979">
              <w:rPr>
                <w:sz w:val="24"/>
                <w:lang w:eastAsia="ru-RU"/>
              </w:rPr>
              <w:t>Урок 57</w:t>
            </w:r>
          </w:p>
        </w:tc>
        <w:tc>
          <w:tcPr>
            <w:tcW w:w="7937" w:type="dxa"/>
            <w:vAlign w:val="center"/>
          </w:tcPr>
          <w:p w14:paraId="17D2F82C"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Б, б</w:t>
            </w:r>
          </w:p>
        </w:tc>
      </w:tr>
      <w:tr w:rsidR="001A07A6" w:rsidRPr="003F62E5" w14:paraId="75433463" w14:textId="77777777" w:rsidTr="001A07A6">
        <w:tc>
          <w:tcPr>
            <w:tcW w:w="1134" w:type="dxa"/>
            <w:vAlign w:val="center"/>
          </w:tcPr>
          <w:p w14:paraId="4B86BCF8" w14:textId="77777777" w:rsidR="001A07A6" w:rsidRPr="00A02979" w:rsidRDefault="001A07A6" w:rsidP="001A07A6">
            <w:pPr>
              <w:jc w:val="center"/>
              <w:rPr>
                <w:sz w:val="24"/>
                <w:lang w:eastAsia="ru-RU"/>
              </w:rPr>
            </w:pPr>
            <w:r w:rsidRPr="00A02979">
              <w:rPr>
                <w:sz w:val="24"/>
                <w:lang w:eastAsia="ru-RU"/>
              </w:rPr>
              <w:t>Урок 58</w:t>
            </w:r>
          </w:p>
        </w:tc>
        <w:tc>
          <w:tcPr>
            <w:tcW w:w="7937" w:type="dxa"/>
            <w:vAlign w:val="center"/>
          </w:tcPr>
          <w:p w14:paraId="0B0C631E"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Б, б</w:t>
            </w:r>
          </w:p>
        </w:tc>
      </w:tr>
      <w:tr w:rsidR="001A07A6" w:rsidRPr="003F62E5" w14:paraId="17C4F828" w14:textId="77777777" w:rsidTr="001A07A6">
        <w:tc>
          <w:tcPr>
            <w:tcW w:w="1134" w:type="dxa"/>
            <w:vAlign w:val="center"/>
          </w:tcPr>
          <w:p w14:paraId="2E3DA68A" w14:textId="77777777" w:rsidR="001A07A6" w:rsidRPr="00A02979" w:rsidRDefault="001A07A6" w:rsidP="001A07A6">
            <w:pPr>
              <w:jc w:val="center"/>
              <w:rPr>
                <w:sz w:val="24"/>
                <w:lang w:eastAsia="ru-RU"/>
              </w:rPr>
            </w:pPr>
            <w:r w:rsidRPr="00A02979">
              <w:rPr>
                <w:sz w:val="24"/>
                <w:lang w:eastAsia="ru-RU"/>
              </w:rPr>
              <w:t>Урок 59</w:t>
            </w:r>
          </w:p>
        </w:tc>
        <w:tc>
          <w:tcPr>
            <w:tcW w:w="7937" w:type="dxa"/>
            <w:vAlign w:val="center"/>
          </w:tcPr>
          <w:p w14:paraId="0E2AB741"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П, п</w:t>
            </w:r>
          </w:p>
        </w:tc>
      </w:tr>
      <w:tr w:rsidR="001A07A6" w:rsidRPr="003F62E5" w14:paraId="636B40D8" w14:textId="77777777" w:rsidTr="001A07A6">
        <w:tc>
          <w:tcPr>
            <w:tcW w:w="1134" w:type="dxa"/>
            <w:vAlign w:val="center"/>
          </w:tcPr>
          <w:p w14:paraId="7A70CB34" w14:textId="77777777" w:rsidR="001A07A6" w:rsidRPr="00A02979" w:rsidRDefault="001A07A6" w:rsidP="001A07A6">
            <w:pPr>
              <w:jc w:val="center"/>
              <w:rPr>
                <w:sz w:val="24"/>
                <w:lang w:eastAsia="ru-RU"/>
              </w:rPr>
            </w:pPr>
            <w:r w:rsidRPr="00A02979">
              <w:rPr>
                <w:sz w:val="24"/>
                <w:lang w:eastAsia="ru-RU"/>
              </w:rPr>
              <w:lastRenderedPageBreak/>
              <w:t>Урок 60</w:t>
            </w:r>
          </w:p>
        </w:tc>
        <w:tc>
          <w:tcPr>
            <w:tcW w:w="7937" w:type="dxa"/>
            <w:vAlign w:val="center"/>
          </w:tcPr>
          <w:p w14:paraId="54307E54"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П, п</w:t>
            </w:r>
          </w:p>
        </w:tc>
      </w:tr>
      <w:tr w:rsidR="001A07A6" w:rsidRPr="003F62E5" w14:paraId="68793FC3" w14:textId="77777777" w:rsidTr="001A07A6">
        <w:tc>
          <w:tcPr>
            <w:tcW w:w="1134" w:type="dxa"/>
            <w:vAlign w:val="center"/>
          </w:tcPr>
          <w:p w14:paraId="24A380A0" w14:textId="77777777" w:rsidR="001A07A6" w:rsidRPr="00A02979" w:rsidRDefault="001A07A6" w:rsidP="001A07A6">
            <w:pPr>
              <w:jc w:val="center"/>
              <w:rPr>
                <w:sz w:val="24"/>
                <w:lang w:eastAsia="ru-RU"/>
              </w:rPr>
            </w:pPr>
            <w:r w:rsidRPr="00A02979">
              <w:rPr>
                <w:sz w:val="24"/>
                <w:lang w:eastAsia="ru-RU"/>
              </w:rPr>
              <w:t>Урок 61</w:t>
            </w:r>
          </w:p>
        </w:tc>
        <w:tc>
          <w:tcPr>
            <w:tcW w:w="7937" w:type="dxa"/>
            <w:vAlign w:val="center"/>
          </w:tcPr>
          <w:p w14:paraId="2F8A5204"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В, в</w:t>
            </w:r>
          </w:p>
        </w:tc>
      </w:tr>
      <w:tr w:rsidR="001A07A6" w:rsidRPr="003F62E5" w14:paraId="0E155CC2" w14:textId="77777777" w:rsidTr="001A07A6">
        <w:tc>
          <w:tcPr>
            <w:tcW w:w="1134" w:type="dxa"/>
            <w:vAlign w:val="center"/>
          </w:tcPr>
          <w:p w14:paraId="0E9013A7" w14:textId="77777777" w:rsidR="001A07A6" w:rsidRPr="00A02979" w:rsidRDefault="001A07A6" w:rsidP="001A07A6">
            <w:pPr>
              <w:jc w:val="center"/>
              <w:rPr>
                <w:sz w:val="24"/>
                <w:lang w:eastAsia="ru-RU"/>
              </w:rPr>
            </w:pPr>
            <w:r w:rsidRPr="00A02979">
              <w:rPr>
                <w:sz w:val="24"/>
                <w:lang w:eastAsia="ru-RU"/>
              </w:rPr>
              <w:t>Урок 62</w:t>
            </w:r>
          </w:p>
        </w:tc>
        <w:tc>
          <w:tcPr>
            <w:tcW w:w="7937" w:type="dxa"/>
            <w:vAlign w:val="center"/>
          </w:tcPr>
          <w:p w14:paraId="484EB227"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В, в</w:t>
            </w:r>
          </w:p>
        </w:tc>
      </w:tr>
      <w:tr w:rsidR="001A07A6" w:rsidRPr="003F62E5" w14:paraId="5B1AB9AA" w14:textId="77777777" w:rsidTr="001A07A6">
        <w:tc>
          <w:tcPr>
            <w:tcW w:w="1134" w:type="dxa"/>
            <w:vAlign w:val="center"/>
          </w:tcPr>
          <w:p w14:paraId="6494491A" w14:textId="77777777" w:rsidR="001A07A6" w:rsidRPr="00A02979" w:rsidRDefault="001A07A6" w:rsidP="001A07A6">
            <w:pPr>
              <w:jc w:val="center"/>
              <w:rPr>
                <w:sz w:val="24"/>
                <w:lang w:eastAsia="ru-RU"/>
              </w:rPr>
            </w:pPr>
            <w:r w:rsidRPr="00A02979">
              <w:rPr>
                <w:sz w:val="24"/>
                <w:lang w:eastAsia="ru-RU"/>
              </w:rPr>
              <w:t>Урок 63</w:t>
            </w:r>
          </w:p>
        </w:tc>
        <w:tc>
          <w:tcPr>
            <w:tcW w:w="7937" w:type="dxa"/>
            <w:vAlign w:val="center"/>
          </w:tcPr>
          <w:p w14:paraId="27C5675A"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Ф, ф</w:t>
            </w:r>
          </w:p>
        </w:tc>
      </w:tr>
      <w:tr w:rsidR="001A07A6" w:rsidRPr="003F62E5" w14:paraId="1A8425FD" w14:textId="77777777" w:rsidTr="001A07A6">
        <w:tc>
          <w:tcPr>
            <w:tcW w:w="1134" w:type="dxa"/>
            <w:vAlign w:val="center"/>
          </w:tcPr>
          <w:p w14:paraId="2B51A406" w14:textId="77777777" w:rsidR="001A07A6" w:rsidRPr="00A02979" w:rsidRDefault="001A07A6" w:rsidP="001A07A6">
            <w:pPr>
              <w:jc w:val="center"/>
              <w:rPr>
                <w:sz w:val="24"/>
                <w:lang w:eastAsia="ru-RU"/>
              </w:rPr>
            </w:pPr>
            <w:r w:rsidRPr="00A02979">
              <w:rPr>
                <w:sz w:val="24"/>
                <w:lang w:eastAsia="ru-RU"/>
              </w:rPr>
              <w:t>Урок 64</w:t>
            </w:r>
          </w:p>
        </w:tc>
        <w:tc>
          <w:tcPr>
            <w:tcW w:w="7937" w:type="dxa"/>
            <w:vAlign w:val="center"/>
          </w:tcPr>
          <w:p w14:paraId="760E37EB" w14:textId="77777777" w:rsidR="001A07A6" w:rsidRPr="001A07A6" w:rsidRDefault="001A07A6" w:rsidP="001A07A6">
            <w:pPr>
              <w:jc w:val="both"/>
              <w:rPr>
                <w:sz w:val="24"/>
                <w:lang w:val="ru-RU" w:eastAsia="ru-RU"/>
              </w:rPr>
            </w:pPr>
            <w:r w:rsidRPr="001A07A6">
              <w:rPr>
                <w:sz w:val="24"/>
                <w:lang w:val="ru-RU" w:eastAsia="ru-RU"/>
              </w:rPr>
              <w:t>Слушание стихотворений о животных. Произведение по выбору, например, А.А. Блок "Зайчик"</w:t>
            </w:r>
          </w:p>
        </w:tc>
      </w:tr>
      <w:tr w:rsidR="001A07A6" w:rsidRPr="003F62E5" w14:paraId="799FD84B" w14:textId="77777777" w:rsidTr="001A07A6">
        <w:tc>
          <w:tcPr>
            <w:tcW w:w="1134" w:type="dxa"/>
            <w:vAlign w:val="center"/>
          </w:tcPr>
          <w:p w14:paraId="5AB218E0" w14:textId="77777777" w:rsidR="001A07A6" w:rsidRPr="00A02979" w:rsidRDefault="001A07A6" w:rsidP="001A07A6">
            <w:pPr>
              <w:jc w:val="center"/>
              <w:rPr>
                <w:sz w:val="24"/>
                <w:lang w:eastAsia="ru-RU"/>
              </w:rPr>
            </w:pPr>
            <w:r w:rsidRPr="00A02979">
              <w:rPr>
                <w:sz w:val="24"/>
                <w:lang w:eastAsia="ru-RU"/>
              </w:rPr>
              <w:t>Урок 65</w:t>
            </w:r>
          </w:p>
        </w:tc>
        <w:tc>
          <w:tcPr>
            <w:tcW w:w="7937" w:type="dxa"/>
            <w:vAlign w:val="center"/>
          </w:tcPr>
          <w:p w14:paraId="7D712B87"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Ж, ж</w:t>
            </w:r>
          </w:p>
        </w:tc>
      </w:tr>
      <w:tr w:rsidR="001A07A6" w:rsidRPr="003F62E5" w14:paraId="0743DB53" w14:textId="77777777" w:rsidTr="001A07A6">
        <w:tc>
          <w:tcPr>
            <w:tcW w:w="1134" w:type="dxa"/>
            <w:vAlign w:val="center"/>
          </w:tcPr>
          <w:p w14:paraId="0439B800" w14:textId="77777777" w:rsidR="001A07A6" w:rsidRPr="00A02979" w:rsidRDefault="001A07A6" w:rsidP="001A07A6">
            <w:pPr>
              <w:jc w:val="center"/>
              <w:rPr>
                <w:sz w:val="24"/>
                <w:lang w:eastAsia="ru-RU"/>
              </w:rPr>
            </w:pPr>
            <w:r w:rsidRPr="00A02979">
              <w:rPr>
                <w:sz w:val="24"/>
                <w:lang w:eastAsia="ru-RU"/>
              </w:rPr>
              <w:t>Урок 66</w:t>
            </w:r>
          </w:p>
        </w:tc>
        <w:tc>
          <w:tcPr>
            <w:tcW w:w="7937" w:type="dxa"/>
            <w:vAlign w:val="center"/>
          </w:tcPr>
          <w:p w14:paraId="35548A21"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Ж, ж</w:t>
            </w:r>
          </w:p>
        </w:tc>
      </w:tr>
      <w:tr w:rsidR="001A07A6" w:rsidRPr="003F62E5" w14:paraId="53691EA8" w14:textId="77777777" w:rsidTr="001A07A6">
        <w:tc>
          <w:tcPr>
            <w:tcW w:w="1134" w:type="dxa"/>
            <w:vAlign w:val="center"/>
          </w:tcPr>
          <w:p w14:paraId="5141AFA1" w14:textId="77777777" w:rsidR="001A07A6" w:rsidRPr="00A02979" w:rsidRDefault="001A07A6" w:rsidP="001A07A6">
            <w:pPr>
              <w:jc w:val="center"/>
              <w:rPr>
                <w:sz w:val="24"/>
                <w:lang w:eastAsia="ru-RU"/>
              </w:rPr>
            </w:pPr>
            <w:r w:rsidRPr="00A02979">
              <w:rPr>
                <w:sz w:val="24"/>
                <w:lang w:eastAsia="ru-RU"/>
              </w:rPr>
              <w:t>Урок 67</w:t>
            </w:r>
          </w:p>
        </w:tc>
        <w:tc>
          <w:tcPr>
            <w:tcW w:w="7937" w:type="dxa"/>
            <w:vAlign w:val="center"/>
          </w:tcPr>
          <w:p w14:paraId="5FFBA155"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Ш, ш</w:t>
            </w:r>
          </w:p>
        </w:tc>
      </w:tr>
      <w:tr w:rsidR="001A07A6" w:rsidRPr="003F62E5" w14:paraId="50D01BCD" w14:textId="77777777" w:rsidTr="001A07A6">
        <w:tc>
          <w:tcPr>
            <w:tcW w:w="1134" w:type="dxa"/>
            <w:vAlign w:val="center"/>
          </w:tcPr>
          <w:p w14:paraId="02C9F8A3" w14:textId="77777777" w:rsidR="001A07A6" w:rsidRPr="00A02979" w:rsidRDefault="001A07A6" w:rsidP="001A07A6">
            <w:pPr>
              <w:jc w:val="center"/>
              <w:rPr>
                <w:sz w:val="24"/>
                <w:lang w:eastAsia="ru-RU"/>
              </w:rPr>
            </w:pPr>
            <w:r w:rsidRPr="00A02979">
              <w:rPr>
                <w:sz w:val="24"/>
                <w:lang w:eastAsia="ru-RU"/>
              </w:rPr>
              <w:t>Урок 68</w:t>
            </w:r>
          </w:p>
        </w:tc>
        <w:tc>
          <w:tcPr>
            <w:tcW w:w="7937" w:type="dxa"/>
            <w:vAlign w:val="center"/>
          </w:tcPr>
          <w:p w14:paraId="19544462"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животных. Произведение по выбору, например, М.М. Пришвин "Лисичкин хлеб"</w:t>
            </w:r>
          </w:p>
        </w:tc>
      </w:tr>
      <w:tr w:rsidR="001A07A6" w:rsidRPr="003F62E5" w14:paraId="7FFA0832" w14:textId="77777777" w:rsidTr="001A07A6">
        <w:tc>
          <w:tcPr>
            <w:tcW w:w="1134" w:type="dxa"/>
            <w:vAlign w:val="center"/>
          </w:tcPr>
          <w:p w14:paraId="5AC75ACB" w14:textId="77777777" w:rsidR="001A07A6" w:rsidRPr="00A02979" w:rsidRDefault="001A07A6" w:rsidP="001A07A6">
            <w:pPr>
              <w:jc w:val="center"/>
              <w:rPr>
                <w:sz w:val="24"/>
                <w:lang w:eastAsia="ru-RU"/>
              </w:rPr>
            </w:pPr>
            <w:r w:rsidRPr="00A02979">
              <w:rPr>
                <w:sz w:val="24"/>
                <w:lang w:eastAsia="ru-RU"/>
              </w:rPr>
              <w:t>Урок 69</w:t>
            </w:r>
          </w:p>
        </w:tc>
        <w:tc>
          <w:tcPr>
            <w:tcW w:w="7937" w:type="dxa"/>
            <w:vAlign w:val="center"/>
          </w:tcPr>
          <w:p w14:paraId="2CF2F6FD"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Ч, ч</w:t>
            </w:r>
          </w:p>
        </w:tc>
      </w:tr>
      <w:tr w:rsidR="001A07A6" w:rsidRPr="003F62E5" w14:paraId="2D09EF14" w14:textId="77777777" w:rsidTr="001A07A6">
        <w:tc>
          <w:tcPr>
            <w:tcW w:w="1134" w:type="dxa"/>
            <w:vAlign w:val="center"/>
          </w:tcPr>
          <w:p w14:paraId="36196086" w14:textId="77777777" w:rsidR="001A07A6" w:rsidRPr="00A02979" w:rsidRDefault="001A07A6" w:rsidP="001A07A6">
            <w:pPr>
              <w:jc w:val="center"/>
              <w:rPr>
                <w:sz w:val="24"/>
                <w:lang w:eastAsia="ru-RU"/>
              </w:rPr>
            </w:pPr>
            <w:r w:rsidRPr="00A02979">
              <w:rPr>
                <w:sz w:val="24"/>
                <w:lang w:eastAsia="ru-RU"/>
              </w:rPr>
              <w:t>Урок 70</w:t>
            </w:r>
          </w:p>
        </w:tc>
        <w:tc>
          <w:tcPr>
            <w:tcW w:w="7937" w:type="dxa"/>
            <w:vAlign w:val="center"/>
          </w:tcPr>
          <w:p w14:paraId="0698BFFD"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Ч, ч</w:t>
            </w:r>
          </w:p>
        </w:tc>
      </w:tr>
      <w:tr w:rsidR="001A07A6" w:rsidRPr="003F62E5" w14:paraId="036936D9" w14:textId="77777777" w:rsidTr="001A07A6">
        <w:tc>
          <w:tcPr>
            <w:tcW w:w="1134" w:type="dxa"/>
            <w:vAlign w:val="center"/>
          </w:tcPr>
          <w:p w14:paraId="7125A582" w14:textId="77777777" w:rsidR="001A07A6" w:rsidRPr="00A02979" w:rsidRDefault="001A07A6" w:rsidP="001A07A6">
            <w:pPr>
              <w:jc w:val="center"/>
              <w:rPr>
                <w:sz w:val="24"/>
                <w:lang w:eastAsia="ru-RU"/>
              </w:rPr>
            </w:pPr>
            <w:r w:rsidRPr="00A02979">
              <w:rPr>
                <w:sz w:val="24"/>
                <w:lang w:eastAsia="ru-RU"/>
              </w:rPr>
              <w:t>Урок 71</w:t>
            </w:r>
          </w:p>
        </w:tc>
        <w:tc>
          <w:tcPr>
            <w:tcW w:w="7937" w:type="dxa"/>
            <w:vAlign w:val="center"/>
          </w:tcPr>
          <w:p w14:paraId="4C4B64DC"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Щ, щ</w:t>
            </w:r>
          </w:p>
        </w:tc>
      </w:tr>
      <w:tr w:rsidR="001A07A6" w:rsidRPr="003F62E5" w14:paraId="406BBEB7" w14:textId="77777777" w:rsidTr="001A07A6">
        <w:tc>
          <w:tcPr>
            <w:tcW w:w="1134" w:type="dxa"/>
            <w:vAlign w:val="center"/>
          </w:tcPr>
          <w:p w14:paraId="7669DE06" w14:textId="77777777" w:rsidR="001A07A6" w:rsidRPr="00A02979" w:rsidRDefault="001A07A6" w:rsidP="001A07A6">
            <w:pPr>
              <w:jc w:val="center"/>
              <w:rPr>
                <w:sz w:val="24"/>
                <w:lang w:eastAsia="ru-RU"/>
              </w:rPr>
            </w:pPr>
            <w:r w:rsidRPr="00A02979">
              <w:rPr>
                <w:sz w:val="24"/>
                <w:lang w:eastAsia="ru-RU"/>
              </w:rPr>
              <w:t>Урок 72</w:t>
            </w:r>
          </w:p>
        </w:tc>
        <w:tc>
          <w:tcPr>
            <w:tcW w:w="7937" w:type="dxa"/>
            <w:vAlign w:val="center"/>
          </w:tcPr>
          <w:p w14:paraId="5677790D"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о детях. Произведение по выбору, например, Е.А. Пермяк "Пичугин мост"</w:t>
            </w:r>
          </w:p>
        </w:tc>
      </w:tr>
      <w:tr w:rsidR="001A07A6" w:rsidRPr="003F62E5" w14:paraId="13DC9BB6" w14:textId="77777777" w:rsidTr="001A07A6">
        <w:tc>
          <w:tcPr>
            <w:tcW w:w="1134" w:type="dxa"/>
            <w:vAlign w:val="center"/>
          </w:tcPr>
          <w:p w14:paraId="008047E7" w14:textId="77777777" w:rsidR="001A07A6" w:rsidRPr="00A02979" w:rsidRDefault="001A07A6" w:rsidP="001A07A6">
            <w:pPr>
              <w:jc w:val="center"/>
              <w:rPr>
                <w:sz w:val="24"/>
                <w:lang w:eastAsia="ru-RU"/>
              </w:rPr>
            </w:pPr>
            <w:r w:rsidRPr="00A02979">
              <w:rPr>
                <w:sz w:val="24"/>
                <w:lang w:eastAsia="ru-RU"/>
              </w:rPr>
              <w:t>Урок 73</w:t>
            </w:r>
          </w:p>
        </w:tc>
        <w:tc>
          <w:tcPr>
            <w:tcW w:w="7937" w:type="dxa"/>
            <w:vAlign w:val="center"/>
          </w:tcPr>
          <w:p w14:paraId="54531F17"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Х, х</w:t>
            </w:r>
          </w:p>
        </w:tc>
      </w:tr>
      <w:tr w:rsidR="001A07A6" w:rsidRPr="003F62E5" w14:paraId="766EB2B5" w14:textId="77777777" w:rsidTr="001A07A6">
        <w:tc>
          <w:tcPr>
            <w:tcW w:w="1134" w:type="dxa"/>
            <w:vAlign w:val="center"/>
          </w:tcPr>
          <w:p w14:paraId="114E58B5" w14:textId="77777777" w:rsidR="001A07A6" w:rsidRPr="00A02979" w:rsidRDefault="001A07A6" w:rsidP="001A07A6">
            <w:pPr>
              <w:jc w:val="center"/>
              <w:rPr>
                <w:sz w:val="24"/>
                <w:lang w:eastAsia="ru-RU"/>
              </w:rPr>
            </w:pPr>
            <w:r w:rsidRPr="00A02979">
              <w:rPr>
                <w:sz w:val="24"/>
                <w:lang w:eastAsia="ru-RU"/>
              </w:rPr>
              <w:t>Урок 74</w:t>
            </w:r>
          </w:p>
        </w:tc>
        <w:tc>
          <w:tcPr>
            <w:tcW w:w="7937" w:type="dxa"/>
            <w:vAlign w:val="center"/>
          </w:tcPr>
          <w:p w14:paraId="05ADC517" w14:textId="77777777" w:rsidR="001A07A6" w:rsidRPr="001A07A6" w:rsidRDefault="001A07A6" w:rsidP="001A07A6">
            <w:pPr>
              <w:jc w:val="both"/>
              <w:rPr>
                <w:sz w:val="24"/>
                <w:lang w:val="ru-RU" w:eastAsia="ru-RU"/>
              </w:rPr>
            </w:pPr>
            <w:r w:rsidRPr="001A07A6">
              <w:rPr>
                <w:sz w:val="24"/>
                <w:lang w:val="ru-RU" w:eastAsia="ru-RU"/>
              </w:rPr>
              <w:t>Проведение звукового анализа слов с буквами Х, х</w:t>
            </w:r>
          </w:p>
        </w:tc>
      </w:tr>
      <w:tr w:rsidR="001A07A6" w:rsidRPr="003F62E5" w14:paraId="1D59DA7B" w14:textId="77777777" w:rsidTr="001A07A6">
        <w:tc>
          <w:tcPr>
            <w:tcW w:w="1134" w:type="dxa"/>
            <w:vAlign w:val="center"/>
          </w:tcPr>
          <w:p w14:paraId="0FCAC22B" w14:textId="77777777" w:rsidR="001A07A6" w:rsidRPr="00A02979" w:rsidRDefault="001A07A6" w:rsidP="001A07A6">
            <w:pPr>
              <w:jc w:val="center"/>
              <w:rPr>
                <w:sz w:val="24"/>
                <w:lang w:eastAsia="ru-RU"/>
              </w:rPr>
            </w:pPr>
            <w:r w:rsidRPr="00A02979">
              <w:rPr>
                <w:sz w:val="24"/>
                <w:lang w:eastAsia="ru-RU"/>
              </w:rPr>
              <w:t>Урок 75</w:t>
            </w:r>
          </w:p>
        </w:tc>
        <w:tc>
          <w:tcPr>
            <w:tcW w:w="7937" w:type="dxa"/>
            <w:vAlign w:val="center"/>
          </w:tcPr>
          <w:p w14:paraId="70879B33" w14:textId="77777777" w:rsidR="001A07A6" w:rsidRPr="001A07A6" w:rsidRDefault="001A07A6" w:rsidP="001A07A6">
            <w:pPr>
              <w:jc w:val="both"/>
              <w:rPr>
                <w:sz w:val="24"/>
                <w:lang w:val="ru-RU" w:eastAsia="ru-RU"/>
              </w:rPr>
            </w:pPr>
            <w:r w:rsidRPr="001A07A6">
              <w:rPr>
                <w:sz w:val="24"/>
                <w:lang w:val="ru-RU" w:eastAsia="ru-RU"/>
              </w:rPr>
              <w:t>Знакомство со строчной и заглавной буквами Ц, ц</w:t>
            </w:r>
          </w:p>
        </w:tc>
      </w:tr>
      <w:tr w:rsidR="001A07A6" w:rsidRPr="003F62E5" w14:paraId="5B9155B3" w14:textId="77777777" w:rsidTr="001A07A6">
        <w:tc>
          <w:tcPr>
            <w:tcW w:w="1134" w:type="dxa"/>
            <w:vAlign w:val="center"/>
          </w:tcPr>
          <w:p w14:paraId="1B1F6A57" w14:textId="77777777" w:rsidR="001A07A6" w:rsidRPr="00A02979" w:rsidRDefault="001A07A6" w:rsidP="001A07A6">
            <w:pPr>
              <w:jc w:val="center"/>
              <w:rPr>
                <w:sz w:val="24"/>
                <w:lang w:eastAsia="ru-RU"/>
              </w:rPr>
            </w:pPr>
            <w:r w:rsidRPr="00A02979">
              <w:rPr>
                <w:sz w:val="24"/>
                <w:lang w:eastAsia="ru-RU"/>
              </w:rPr>
              <w:t>Урок 76</w:t>
            </w:r>
          </w:p>
        </w:tc>
        <w:tc>
          <w:tcPr>
            <w:tcW w:w="7937" w:type="dxa"/>
            <w:vAlign w:val="center"/>
          </w:tcPr>
          <w:p w14:paraId="1F3F544A"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Произведение по выбору, например, С.Я. Маршак "Тихая сказка"</w:t>
            </w:r>
          </w:p>
        </w:tc>
      </w:tr>
      <w:tr w:rsidR="001A07A6" w:rsidRPr="00A02979" w14:paraId="4E465758" w14:textId="77777777" w:rsidTr="001A07A6">
        <w:tc>
          <w:tcPr>
            <w:tcW w:w="1134" w:type="dxa"/>
            <w:vAlign w:val="center"/>
          </w:tcPr>
          <w:p w14:paraId="7191A46B" w14:textId="77777777" w:rsidR="001A07A6" w:rsidRPr="00A02979" w:rsidRDefault="001A07A6" w:rsidP="001A07A6">
            <w:pPr>
              <w:jc w:val="center"/>
              <w:rPr>
                <w:sz w:val="24"/>
                <w:lang w:eastAsia="ru-RU"/>
              </w:rPr>
            </w:pPr>
            <w:r w:rsidRPr="00A02979">
              <w:rPr>
                <w:sz w:val="24"/>
                <w:lang w:eastAsia="ru-RU"/>
              </w:rPr>
              <w:t>Урок 77</w:t>
            </w:r>
          </w:p>
        </w:tc>
        <w:tc>
          <w:tcPr>
            <w:tcW w:w="7937" w:type="dxa"/>
            <w:vAlign w:val="center"/>
          </w:tcPr>
          <w:p w14:paraId="7B5D8864" w14:textId="77777777" w:rsidR="001A07A6" w:rsidRPr="00A02979" w:rsidRDefault="001A07A6" w:rsidP="001A07A6">
            <w:pPr>
              <w:jc w:val="both"/>
              <w:rPr>
                <w:sz w:val="24"/>
                <w:lang w:eastAsia="ru-RU"/>
              </w:rPr>
            </w:pPr>
            <w:r w:rsidRPr="00A02979">
              <w:rPr>
                <w:sz w:val="24"/>
                <w:lang w:eastAsia="ru-RU"/>
              </w:rPr>
              <w:t>Отработка навыка чтения</w:t>
            </w:r>
          </w:p>
        </w:tc>
      </w:tr>
      <w:tr w:rsidR="001A07A6" w:rsidRPr="003F62E5" w14:paraId="41FEB89C" w14:textId="77777777" w:rsidTr="001A07A6">
        <w:tc>
          <w:tcPr>
            <w:tcW w:w="1134" w:type="dxa"/>
            <w:vAlign w:val="center"/>
          </w:tcPr>
          <w:p w14:paraId="7B919DE9" w14:textId="77777777" w:rsidR="001A07A6" w:rsidRPr="00A02979" w:rsidRDefault="001A07A6" w:rsidP="001A07A6">
            <w:pPr>
              <w:jc w:val="center"/>
              <w:rPr>
                <w:sz w:val="24"/>
                <w:lang w:eastAsia="ru-RU"/>
              </w:rPr>
            </w:pPr>
            <w:r w:rsidRPr="00A02979">
              <w:rPr>
                <w:sz w:val="24"/>
                <w:lang w:eastAsia="ru-RU"/>
              </w:rPr>
              <w:t>Урок 78</w:t>
            </w:r>
          </w:p>
        </w:tc>
        <w:tc>
          <w:tcPr>
            <w:tcW w:w="7937" w:type="dxa"/>
            <w:vAlign w:val="center"/>
          </w:tcPr>
          <w:p w14:paraId="1C63F6C6" w14:textId="77777777" w:rsidR="001A07A6" w:rsidRPr="001A07A6" w:rsidRDefault="001A07A6" w:rsidP="001A07A6">
            <w:pPr>
              <w:jc w:val="both"/>
              <w:rPr>
                <w:sz w:val="24"/>
                <w:lang w:val="ru-RU" w:eastAsia="ru-RU"/>
              </w:rPr>
            </w:pPr>
            <w:r w:rsidRPr="001A07A6">
              <w:rPr>
                <w:sz w:val="24"/>
                <w:lang w:val="ru-RU" w:eastAsia="ru-RU"/>
              </w:rPr>
              <w:t>Знакомство с буквой ь. Различение функций буквы ь</w:t>
            </w:r>
          </w:p>
        </w:tc>
      </w:tr>
      <w:tr w:rsidR="001A07A6" w:rsidRPr="003F62E5" w14:paraId="4DC421A7" w14:textId="77777777" w:rsidTr="001A07A6">
        <w:tc>
          <w:tcPr>
            <w:tcW w:w="1134" w:type="dxa"/>
            <w:vAlign w:val="center"/>
          </w:tcPr>
          <w:p w14:paraId="63FD18BA" w14:textId="77777777" w:rsidR="001A07A6" w:rsidRPr="00A02979" w:rsidRDefault="001A07A6" w:rsidP="001A07A6">
            <w:pPr>
              <w:jc w:val="center"/>
              <w:rPr>
                <w:sz w:val="24"/>
                <w:lang w:eastAsia="ru-RU"/>
              </w:rPr>
            </w:pPr>
            <w:r w:rsidRPr="00A02979">
              <w:rPr>
                <w:sz w:val="24"/>
                <w:lang w:eastAsia="ru-RU"/>
              </w:rPr>
              <w:lastRenderedPageBreak/>
              <w:t>Урок 79</w:t>
            </w:r>
          </w:p>
        </w:tc>
        <w:tc>
          <w:tcPr>
            <w:tcW w:w="7937" w:type="dxa"/>
            <w:vAlign w:val="center"/>
          </w:tcPr>
          <w:p w14:paraId="7FAA9286" w14:textId="77777777" w:rsidR="001A07A6" w:rsidRPr="001A07A6" w:rsidRDefault="001A07A6" w:rsidP="001A07A6">
            <w:pPr>
              <w:jc w:val="both"/>
              <w:rPr>
                <w:sz w:val="24"/>
                <w:lang w:val="ru-RU" w:eastAsia="ru-RU"/>
              </w:rPr>
            </w:pPr>
            <w:r w:rsidRPr="001A07A6">
              <w:rPr>
                <w:sz w:val="24"/>
                <w:lang w:val="ru-RU" w:eastAsia="ru-RU"/>
              </w:rPr>
              <w:t>Знакомство с особенностями буквы ъ</w:t>
            </w:r>
          </w:p>
        </w:tc>
      </w:tr>
      <w:tr w:rsidR="001A07A6" w:rsidRPr="003F62E5" w14:paraId="196FFDAB" w14:textId="77777777" w:rsidTr="001A07A6">
        <w:tc>
          <w:tcPr>
            <w:tcW w:w="1134" w:type="dxa"/>
            <w:vAlign w:val="center"/>
          </w:tcPr>
          <w:p w14:paraId="784BF0FC" w14:textId="77777777" w:rsidR="001A07A6" w:rsidRPr="00A02979" w:rsidRDefault="001A07A6" w:rsidP="001A07A6">
            <w:pPr>
              <w:jc w:val="center"/>
              <w:rPr>
                <w:sz w:val="24"/>
                <w:lang w:eastAsia="ru-RU"/>
              </w:rPr>
            </w:pPr>
            <w:r w:rsidRPr="00A02979">
              <w:rPr>
                <w:sz w:val="24"/>
                <w:lang w:eastAsia="ru-RU"/>
              </w:rPr>
              <w:t>Урок 80</w:t>
            </w:r>
          </w:p>
        </w:tc>
        <w:tc>
          <w:tcPr>
            <w:tcW w:w="7937" w:type="dxa"/>
            <w:vAlign w:val="center"/>
          </w:tcPr>
          <w:p w14:paraId="1468F447" w14:textId="77777777" w:rsidR="001A07A6" w:rsidRPr="001A07A6" w:rsidRDefault="001A07A6" w:rsidP="001A07A6">
            <w:pPr>
              <w:jc w:val="both"/>
              <w:rPr>
                <w:sz w:val="24"/>
                <w:lang w:val="ru-RU" w:eastAsia="ru-RU"/>
              </w:rPr>
            </w:pPr>
            <w:r w:rsidRPr="001A07A6">
              <w:rPr>
                <w:sz w:val="24"/>
                <w:lang w:val="ru-RU" w:eastAsia="ru-RU"/>
              </w:rPr>
              <w:t>Слушание литературного произведения. Произведение по выбору, например, В.Г. Сутеев "Елка"</w:t>
            </w:r>
          </w:p>
        </w:tc>
      </w:tr>
      <w:tr w:rsidR="001A07A6" w:rsidRPr="00A02979" w14:paraId="11141284" w14:textId="77777777" w:rsidTr="001A07A6">
        <w:tc>
          <w:tcPr>
            <w:tcW w:w="1134" w:type="dxa"/>
            <w:vAlign w:val="center"/>
          </w:tcPr>
          <w:p w14:paraId="78635399" w14:textId="77777777" w:rsidR="001A07A6" w:rsidRPr="00A02979" w:rsidRDefault="001A07A6" w:rsidP="001A07A6">
            <w:pPr>
              <w:jc w:val="center"/>
              <w:rPr>
                <w:sz w:val="24"/>
                <w:lang w:eastAsia="ru-RU"/>
              </w:rPr>
            </w:pPr>
            <w:r w:rsidRPr="00A02979">
              <w:rPr>
                <w:sz w:val="24"/>
                <w:lang w:eastAsia="ru-RU"/>
              </w:rPr>
              <w:t>Урок 81</w:t>
            </w:r>
          </w:p>
        </w:tc>
        <w:tc>
          <w:tcPr>
            <w:tcW w:w="7937" w:type="dxa"/>
            <w:vAlign w:val="center"/>
          </w:tcPr>
          <w:p w14:paraId="158B038E" w14:textId="77777777" w:rsidR="001A07A6" w:rsidRPr="00A02979" w:rsidRDefault="001A07A6" w:rsidP="001A07A6">
            <w:pPr>
              <w:jc w:val="both"/>
              <w:rPr>
                <w:sz w:val="24"/>
                <w:lang w:eastAsia="ru-RU"/>
              </w:rPr>
            </w:pPr>
            <w:r w:rsidRPr="001A07A6">
              <w:rPr>
                <w:sz w:val="24"/>
                <w:lang w:val="ru-RU" w:eastAsia="ru-RU"/>
              </w:rPr>
              <w:t xml:space="preserve">Резервный урок. Обобщение знаний о буквах. </w:t>
            </w:r>
            <w:r w:rsidRPr="00A02979">
              <w:rPr>
                <w:sz w:val="24"/>
                <w:lang w:eastAsia="ru-RU"/>
              </w:rPr>
              <w:t>Русский алфавит</w:t>
            </w:r>
          </w:p>
        </w:tc>
      </w:tr>
      <w:tr w:rsidR="001A07A6" w:rsidRPr="003F62E5" w14:paraId="10A7F722" w14:textId="77777777" w:rsidTr="001A07A6">
        <w:tc>
          <w:tcPr>
            <w:tcW w:w="1134" w:type="dxa"/>
            <w:vAlign w:val="center"/>
          </w:tcPr>
          <w:p w14:paraId="4A1700B5" w14:textId="77777777" w:rsidR="001A07A6" w:rsidRPr="00A02979" w:rsidRDefault="001A07A6" w:rsidP="001A07A6">
            <w:pPr>
              <w:jc w:val="center"/>
              <w:rPr>
                <w:sz w:val="24"/>
                <w:lang w:eastAsia="ru-RU"/>
              </w:rPr>
            </w:pPr>
            <w:r w:rsidRPr="00A02979">
              <w:rPr>
                <w:sz w:val="24"/>
                <w:lang w:eastAsia="ru-RU"/>
              </w:rPr>
              <w:t>Урок 82</w:t>
            </w:r>
          </w:p>
        </w:tc>
        <w:tc>
          <w:tcPr>
            <w:tcW w:w="7937" w:type="dxa"/>
            <w:vAlign w:val="center"/>
          </w:tcPr>
          <w:p w14:paraId="6F8306C7" w14:textId="77777777" w:rsidR="001A07A6" w:rsidRPr="001A07A6" w:rsidRDefault="001A07A6" w:rsidP="001A07A6">
            <w:pPr>
              <w:jc w:val="both"/>
              <w:rPr>
                <w:sz w:val="24"/>
                <w:lang w:val="ru-RU" w:eastAsia="ru-RU"/>
              </w:rPr>
            </w:pPr>
            <w:r w:rsidRPr="001A07A6">
              <w:rPr>
                <w:sz w:val="24"/>
                <w:lang w:val="ru-RU" w:eastAsia="ru-RU"/>
              </w:rPr>
              <w:t>Резервный урок. Чтение произведений о буквах алфавита. С.Я. Маршак "Ты эти буквы заучи"</w:t>
            </w:r>
          </w:p>
        </w:tc>
      </w:tr>
      <w:tr w:rsidR="001A07A6" w:rsidRPr="003F62E5" w14:paraId="06CF2085" w14:textId="77777777" w:rsidTr="001A07A6">
        <w:tc>
          <w:tcPr>
            <w:tcW w:w="1134" w:type="dxa"/>
            <w:vAlign w:val="center"/>
          </w:tcPr>
          <w:p w14:paraId="16C08A21" w14:textId="77777777" w:rsidR="001A07A6" w:rsidRPr="00A02979" w:rsidRDefault="001A07A6" w:rsidP="001A07A6">
            <w:pPr>
              <w:jc w:val="center"/>
              <w:rPr>
                <w:sz w:val="24"/>
                <w:lang w:eastAsia="ru-RU"/>
              </w:rPr>
            </w:pPr>
            <w:r w:rsidRPr="00A02979">
              <w:rPr>
                <w:sz w:val="24"/>
                <w:lang w:eastAsia="ru-RU"/>
              </w:rPr>
              <w:t>Урок 83</w:t>
            </w:r>
          </w:p>
        </w:tc>
        <w:tc>
          <w:tcPr>
            <w:tcW w:w="7937" w:type="dxa"/>
            <w:vAlign w:val="center"/>
          </w:tcPr>
          <w:p w14:paraId="737FBEFF" w14:textId="77777777" w:rsidR="001A07A6" w:rsidRPr="001A07A6" w:rsidRDefault="001A07A6" w:rsidP="001A07A6">
            <w:pPr>
              <w:jc w:val="both"/>
              <w:rPr>
                <w:sz w:val="24"/>
                <w:lang w:val="ru-RU" w:eastAsia="ru-RU"/>
              </w:rPr>
            </w:pPr>
            <w:r w:rsidRPr="001A07A6">
              <w:rPr>
                <w:sz w:val="24"/>
                <w:lang w:val="ru-RU" w:eastAsia="ru-RU"/>
              </w:rPr>
              <w:t>Резервный урок. Совершенствование навыка чтения. А.А. Шибаев "Беспокойные соседки", "Познакомились"</w:t>
            </w:r>
          </w:p>
        </w:tc>
      </w:tr>
      <w:tr w:rsidR="001A07A6" w:rsidRPr="003F62E5" w14:paraId="288E610C" w14:textId="77777777" w:rsidTr="001A07A6">
        <w:tc>
          <w:tcPr>
            <w:tcW w:w="1134" w:type="dxa"/>
            <w:vAlign w:val="center"/>
          </w:tcPr>
          <w:p w14:paraId="531F46BD" w14:textId="77777777" w:rsidR="001A07A6" w:rsidRPr="00A02979" w:rsidRDefault="001A07A6" w:rsidP="001A07A6">
            <w:pPr>
              <w:jc w:val="center"/>
              <w:rPr>
                <w:sz w:val="24"/>
                <w:lang w:eastAsia="ru-RU"/>
              </w:rPr>
            </w:pPr>
            <w:r w:rsidRPr="00A02979">
              <w:rPr>
                <w:sz w:val="24"/>
                <w:lang w:eastAsia="ru-RU"/>
              </w:rPr>
              <w:t>Урок 84</w:t>
            </w:r>
          </w:p>
        </w:tc>
        <w:tc>
          <w:tcPr>
            <w:tcW w:w="7937" w:type="dxa"/>
            <w:vAlign w:val="center"/>
          </w:tcPr>
          <w:p w14:paraId="71E991E1" w14:textId="77777777" w:rsidR="001A07A6" w:rsidRPr="001A07A6" w:rsidRDefault="001A07A6" w:rsidP="001A07A6">
            <w:pPr>
              <w:jc w:val="both"/>
              <w:rPr>
                <w:sz w:val="24"/>
                <w:lang w:val="ru-RU" w:eastAsia="ru-RU"/>
              </w:rPr>
            </w:pPr>
            <w:r w:rsidRPr="001A07A6">
              <w:rPr>
                <w:sz w:val="24"/>
                <w:lang w:val="ru-RU" w:eastAsia="ru-RU"/>
              </w:rPr>
              <w:t>Резервный урок. Слушание литературных (авторских) сказок. Сказка К.И. Чуковского "Муха-Цокотуха"</w:t>
            </w:r>
          </w:p>
        </w:tc>
      </w:tr>
      <w:tr w:rsidR="001A07A6" w:rsidRPr="003F62E5" w14:paraId="213A9BCE" w14:textId="77777777" w:rsidTr="001A07A6">
        <w:tc>
          <w:tcPr>
            <w:tcW w:w="1134" w:type="dxa"/>
            <w:vAlign w:val="center"/>
          </w:tcPr>
          <w:p w14:paraId="792DCA05" w14:textId="77777777" w:rsidR="001A07A6" w:rsidRPr="00A02979" w:rsidRDefault="001A07A6" w:rsidP="001A07A6">
            <w:pPr>
              <w:jc w:val="center"/>
              <w:rPr>
                <w:sz w:val="24"/>
                <w:lang w:eastAsia="ru-RU"/>
              </w:rPr>
            </w:pPr>
            <w:r w:rsidRPr="00A02979">
              <w:rPr>
                <w:sz w:val="24"/>
                <w:lang w:eastAsia="ru-RU"/>
              </w:rPr>
              <w:t>Урок 85</w:t>
            </w:r>
          </w:p>
        </w:tc>
        <w:tc>
          <w:tcPr>
            <w:tcW w:w="7937" w:type="dxa"/>
            <w:vAlign w:val="center"/>
          </w:tcPr>
          <w:p w14:paraId="6CAC18A6" w14:textId="77777777" w:rsidR="001A07A6" w:rsidRPr="001A07A6" w:rsidRDefault="001A07A6" w:rsidP="001A07A6">
            <w:pPr>
              <w:jc w:val="both"/>
              <w:rPr>
                <w:sz w:val="24"/>
                <w:lang w:val="ru-RU" w:eastAsia="ru-RU"/>
              </w:rPr>
            </w:pPr>
            <w:r w:rsidRPr="001A07A6">
              <w:rPr>
                <w:sz w:val="24"/>
                <w:lang w:val="ru-RU" w:eastAsia="ru-RU"/>
              </w:rPr>
              <w:t>Резервный урок. Определение темы произведения: о животных. На примере произведений Е.И. Чарушина</w:t>
            </w:r>
          </w:p>
        </w:tc>
      </w:tr>
      <w:tr w:rsidR="001A07A6" w:rsidRPr="003F62E5" w14:paraId="0E01F8F4" w14:textId="77777777" w:rsidTr="001A07A6">
        <w:tc>
          <w:tcPr>
            <w:tcW w:w="1134" w:type="dxa"/>
            <w:vAlign w:val="center"/>
          </w:tcPr>
          <w:p w14:paraId="6077FF48" w14:textId="77777777" w:rsidR="001A07A6" w:rsidRPr="00A02979" w:rsidRDefault="001A07A6" w:rsidP="001A07A6">
            <w:pPr>
              <w:jc w:val="center"/>
              <w:rPr>
                <w:sz w:val="24"/>
                <w:lang w:eastAsia="ru-RU"/>
              </w:rPr>
            </w:pPr>
            <w:r w:rsidRPr="00A02979">
              <w:rPr>
                <w:sz w:val="24"/>
                <w:lang w:eastAsia="ru-RU"/>
              </w:rPr>
              <w:t>Урок 86</w:t>
            </w:r>
          </w:p>
        </w:tc>
        <w:tc>
          <w:tcPr>
            <w:tcW w:w="7937" w:type="dxa"/>
            <w:vAlign w:val="center"/>
          </w:tcPr>
          <w:p w14:paraId="76895800" w14:textId="77777777" w:rsidR="001A07A6" w:rsidRPr="001A07A6" w:rsidRDefault="001A07A6" w:rsidP="001A07A6">
            <w:pPr>
              <w:jc w:val="both"/>
              <w:rPr>
                <w:sz w:val="24"/>
                <w:lang w:val="ru-RU" w:eastAsia="ru-RU"/>
              </w:rPr>
            </w:pPr>
            <w:r w:rsidRPr="001A07A6">
              <w:rPr>
                <w:sz w:val="24"/>
                <w:lang w:val="ru-RU" w:eastAsia="ru-RU"/>
              </w:rPr>
              <w:t>Резервный урок. Чтение небольших произведений о животных Н.И. Сладкова</w:t>
            </w:r>
          </w:p>
        </w:tc>
      </w:tr>
      <w:tr w:rsidR="001A07A6" w:rsidRPr="003F62E5" w14:paraId="383D4089" w14:textId="77777777" w:rsidTr="001A07A6">
        <w:tc>
          <w:tcPr>
            <w:tcW w:w="1134" w:type="dxa"/>
            <w:vAlign w:val="center"/>
          </w:tcPr>
          <w:p w14:paraId="7CB87357" w14:textId="77777777" w:rsidR="001A07A6" w:rsidRPr="00A02979" w:rsidRDefault="001A07A6" w:rsidP="001A07A6">
            <w:pPr>
              <w:jc w:val="center"/>
              <w:rPr>
                <w:sz w:val="24"/>
                <w:lang w:eastAsia="ru-RU"/>
              </w:rPr>
            </w:pPr>
            <w:r w:rsidRPr="00A02979">
              <w:rPr>
                <w:sz w:val="24"/>
                <w:lang w:eastAsia="ru-RU"/>
              </w:rPr>
              <w:t>Урок 87</w:t>
            </w:r>
          </w:p>
        </w:tc>
        <w:tc>
          <w:tcPr>
            <w:tcW w:w="7937" w:type="dxa"/>
            <w:vAlign w:val="center"/>
          </w:tcPr>
          <w:p w14:paraId="4B2DD47B" w14:textId="77777777" w:rsidR="001A07A6" w:rsidRPr="001A07A6" w:rsidRDefault="001A07A6" w:rsidP="001A07A6">
            <w:pPr>
              <w:jc w:val="both"/>
              <w:rPr>
                <w:sz w:val="24"/>
                <w:lang w:val="ru-RU" w:eastAsia="ru-RU"/>
              </w:rPr>
            </w:pPr>
            <w:r w:rsidRPr="001A07A6">
              <w:rPr>
                <w:sz w:val="24"/>
                <w:lang w:val="ru-RU" w:eastAsia="ru-RU"/>
              </w:rPr>
              <w:t>Резервный урок. Чтение рассказов о животных. Ответы на вопросы по содержанию произведения</w:t>
            </w:r>
          </w:p>
        </w:tc>
      </w:tr>
      <w:tr w:rsidR="001A07A6" w:rsidRPr="003F62E5" w14:paraId="1DE849C7" w14:textId="77777777" w:rsidTr="001A07A6">
        <w:tc>
          <w:tcPr>
            <w:tcW w:w="1134" w:type="dxa"/>
            <w:vAlign w:val="center"/>
          </w:tcPr>
          <w:p w14:paraId="20E1970C" w14:textId="77777777" w:rsidR="001A07A6" w:rsidRPr="00A02979" w:rsidRDefault="001A07A6" w:rsidP="001A07A6">
            <w:pPr>
              <w:jc w:val="center"/>
              <w:rPr>
                <w:sz w:val="24"/>
                <w:lang w:eastAsia="ru-RU"/>
              </w:rPr>
            </w:pPr>
            <w:r w:rsidRPr="00A02979">
              <w:rPr>
                <w:sz w:val="24"/>
                <w:lang w:eastAsia="ru-RU"/>
              </w:rPr>
              <w:t>Урок 88</w:t>
            </w:r>
          </w:p>
        </w:tc>
        <w:tc>
          <w:tcPr>
            <w:tcW w:w="7937" w:type="dxa"/>
            <w:vAlign w:val="center"/>
          </w:tcPr>
          <w:p w14:paraId="096C6195" w14:textId="77777777" w:rsidR="001A07A6" w:rsidRPr="001A07A6" w:rsidRDefault="001A07A6" w:rsidP="001A07A6">
            <w:pPr>
              <w:jc w:val="both"/>
              <w:rPr>
                <w:sz w:val="24"/>
                <w:lang w:val="ru-RU" w:eastAsia="ru-RU"/>
              </w:rPr>
            </w:pPr>
            <w:r w:rsidRPr="001A07A6">
              <w:rPr>
                <w:sz w:val="24"/>
                <w:lang w:val="ru-RU" w:eastAsia="ru-RU"/>
              </w:rPr>
              <w:t>Резервный урок. Слушание литературных (авторских) сказок. Русская народная сказка "Лисичка-сестричка и волк"</w:t>
            </w:r>
          </w:p>
        </w:tc>
      </w:tr>
      <w:tr w:rsidR="001A07A6" w:rsidRPr="003F62E5" w14:paraId="14A248C5" w14:textId="77777777" w:rsidTr="001A07A6">
        <w:tc>
          <w:tcPr>
            <w:tcW w:w="1134" w:type="dxa"/>
            <w:vAlign w:val="center"/>
          </w:tcPr>
          <w:p w14:paraId="7363170E" w14:textId="77777777" w:rsidR="001A07A6" w:rsidRPr="00A02979" w:rsidRDefault="001A07A6" w:rsidP="001A07A6">
            <w:pPr>
              <w:jc w:val="center"/>
              <w:rPr>
                <w:sz w:val="24"/>
                <w:lang w:eastAsia="ru-RU"/>
              </w:rPr>
            </w:pPr>
            <w:r w:rsidRPr="00A02979">
              <w:rPr>
                <w:sz w:val="24"/>
                <w:lang w:eastAsia="ru-RU"/>
              </w:rPr>
              <w:t>Урок 89</w:t>
            </w:r>
          </w:p>
        </w:tc>
        <w:tc>
          <w:tcPr>
            <w:tcW w:w="7937" w:type="dxa"/>
            <w:vAlign w:val="center"/>
          </w:tcPr>
          <w:p w14:paraId="3B786408" w14:textId="77777777" w:rsidR="001A07A6" w:rsidRPr="001A07A6" w:rsidRDefault="001A07A6" w:rsidP="001A07A6">
            <w:pPr>
              <w:jc w:val="both"/>
              <w:rPr>
                <w:sz w:val="24"/>
                <w:lang w:val="ru-RU" w:eastAsia="ru-RU"/>
              </w:rPr>
            </w:pPr>
            <w:r w:rsidRPr="001A07A6">
              <w:rPr>
                <w:sz w:val="24"/>
                <w:lang w:val="ru-RU" w:eastAsia="ru-RU"/>
              </w:rPr>
              <w:t>Резервный урок. Чтение небольших произведений Л.Н. Толстого о детях</w:t>
            </w:r>
          </w:p>
        </w:tc>
      </w:tr>
      <w:tr w:rsidR="001A07A6" w:rsidRPr="003F62E5" w14:paraId="2AF71672" w14:textId="77777777" w:rsidTr="001A07A6">
        <w:tc>
          <w:tcPr>
            <w:tcW w:w="1134" w:type="dxa"/>
            <w:vAlign w:val="center"/>
          </w:tcPr>
          <w:p w14:paraId="30CE7A72" w14:textId="77777777" w:rsidR="001A07A6" w:rsidRPr="00A02979" w:rsidRDefault="001A07A6" w:rsidP="001A07A6">
            <w:pPr>
              <w:jc w:val="center"/>
              <w:rPr>
                <w:sz w:val="24"/>
                <w:lang w:eastAsia="ru-RU"/>
              </w:rPr>
            </w:pPr>
            <w:r w:rsidRPr="00A02979">
              <w:rPr>
                <w:sz w:val="24"/>
                <w:lang w:eastAsia="ru-RU"/>
              </w:rPr>
              <w:t>Урок 90</w:t>
            </w:r>
          </w:p>
        </w:tc>
        <w:tc>
          <w:tcPr>
            <w:tcW w:w="7937" w:type="dxa"/>
            <w:vAlign w:val="center"/>
          </w:tcPr>
          <w:p w14:paraId="7C3C28D3" w14:textId="77777777" w:rsidR="001A07A6" w:rsidRPr="001A07A6" w:rsidRDefault="001A07A6" w:rsidP="001A07A6">
            <w:pPr>
              <w:jc w:val="both"/>
              <w:rPr>
                <w:sz w:val="24"/>
                <w:lang w:val="ru-RU" w:eastAsia="ru-RU"/>
              </w:rPr>
            </w:pPr>
            <w:r w:rsidRPr="001A07A6">
              <w:rPr>
                <w:sz w:val="24"/>
                <w:lang w:val="ru-RU" w:eastAsia="ru-RU"/>
              </w:rPr>
              <w:t>Резервный урок. Чтение произведений о детях Н.Н. Носова</w:t>
            </w:r>
          </w:p>
        </w:tc>
      </w:tr>
      <w:tr w:rsidR="001A07A6" w:rsidRPr="003F62E5" w14:paraId="3B947979" w14:textId="77777777" w:rsidTr="001A07A6">
        <w:tc>
          <w:tcPr>
            <w:tcW w:w="1134" w:type="dxa"/>
            <w:vAlign w:val="center"/>
          </w:tcPr>
          <w:p w14:paraId="6424ED8D" w14:textId="77777777" w:rsidR="001A07A6" w:rsidRPr="00A02979" w:rsidRDefault="001A07A6" w:rsidP="001A07A6">
            <w:pPr>
              <w:jc w:val="center"/>
              <w:rPr>
                <w:sz w:val="24"/>
                <w:lang w:eastAsia="ru-RU"/>
              </w:rPr>
            </w:pPr>
            <w:r w:rsidRPr="00A02979">
              <w:rPr>
                <w:sz w:val="24"/>
                <w:lang w:eastAsia="ru-RU"/>
              </w:rPr>
              <w:t>Урок 91</w:t>
            </w:r>
          </w:p>
        </w:tc>
        <w:tc>
          <w:tcPr>
            <w:tcW w:w="7937" w:type="dxa"/>
            <w:vAlign w:val="center"/>
          </w:tcPr>
          <w:p w14:paraId="77BA27C4" w14:textId="77777777" w:rsidR="001A07A6" w:rsidRPr="001A07A6" w:rsidRDefault="001A07A6" w:rsidP="001A07A6">
            <w:pPr>
              <w:jc w:val="both"/>
              <w:rPr>
                <w:sz w:val="24"/>
                <w:lang w:val="ru-RU" w:eastAsia="ru-RU"/>
              </w:rPr>
            </w:pPr>
            <w:r w:rsidRPr="001A07A6">
              <w:rPr>
                <w:sz w:val="24"/>
                <w:lang w:val="ru-RU" w:eastAsia="ru-RU"/>
              </w:rPr>
              <w:t>Резервный урок. Чтение рассказов о детях. Ответы на вопросы по содержанию произведения</w:t>
            </w:r>
          </w:p>
        </w:tc>
      </w:tr>
      <w:tr w:rsidR="001A07A6" w:rsidRPr="003F62E5" w14:paraId="04D4CBB3" w14:textId="77777777" w:rsidTr="001A07A6">
        <w:tc>
          <w:tcPr>
            <w:tcW w:w="1134" w:type="dxa"/>
            <w:vAlign w:val="center"/>
          </w:tcPr>
          <w:p w14:paraId="4A04E6C1" w14:textId="77777777" w:rsidR="001A07A6" w:rsidRPr="00A02979" w:rsidRDefault="001A07A6" w:rsidP="001A07A6">
            <w:pPr>
              <w:jc w:val="center"/>
              <w:rPr>
                <w:sz w:val="24"/>
                <w:lang w:eastAsia="ru-RU"/>
              </w:rPr>
            </w:pPr>
            <w:r w:rsidRPr="00A02979">
              <w:rPr>
                <w:sz w:val="24"/>
                <w:lang w:eastAsia="ru-RU"/>
              </w:rPr>
              <w:t>Урок 92</w:t>
            </w:r>
          </w:p>
        </w:tc>
        <w:tc>
          <w:tcPr>
            <w:tcW w:w="7937" w:type="dxa"/>
            <w:vAlign w:val="center"/>
          </w:tcPr>
          <w:p w14:paraId="3915651D" w14:textId="77777777" w:rsidR="001A07A6" w:rsidRPr="001A07A6" w:rsidRDefault="001A07A6" w:rsidP="001A07A6">
            <w:pPr>
              <w:jc w:val="both"/>
              <w:rPr>
                <w:sz w:val="24"/>
                <w:lang w:val="ru-RU" w:eastAsia="ru-RU"/>
              </w:rPr>
            </w:pPr>
            <w:r w:rsidRPr="001A07A6">
              <w:rPr>
                <w:sz w:val="24"/>
                <w:lang w:val="ru-RU" w:eastAsia="ru-RU"/>
              </w:rPr>
              <w:t>Резервный урок. Слушание литературных произведений. Е.Ф. Трутнева "Когда это бывает?"</w:t>
            </w:r>
          </w:p>
        </w:tc>
      </w:tr>
      <w:tr w:rsidR="001A07A6" w:rsidRPr="003F62E5" w14:paraId="15E5AC7B" w14:textId="77777777" w:rsidTr="001A07A6">
        <w:tc>
          <w:tcPr>
            <w:tcW w:w="1134" w:type="dxa"/>
            <w:vAlign w:val="center"/>
          </w:tcPr>
          <w:p w14:paraId="72975469" w14:textId="77777777" w:rsidR="001A07A6" w:rsidRPr="00A02979" w:rsidRDefault="001A07A6" w:rsidP="001A07A6">
            <w:pPr>
              <w:jc w:val="center"/>
              <w:rPr>
                <w:sz w:val="24"/>
                <w:lang w:eastAsia="ru-RU"/>
              </w:rPr>
            </w:pPr>
            <w:r w:rsidRPr="00A02979">
              <w:rPr>
                <w:sz w:val="24"/>
                <w:lang w:eastAsia="ru-RU"/>
              </w:rPr>
              <w:t>Урок 93</w:t>
            </w:r>
          </w:p>
        </w:tc>
        <w:tc>
          <w:tcPr>
            <w:tcW w:w="7937" w:type="dxa"/>
            <w:vAlign w:val="center"/>
          </w:tcPr>
          <w:p w14:paraId="328E3DCD" w14:textId="77777777" w:rsidR="001A07A6" w:rsidRPr="001A07A6" w:rsidRDefault="001A07A6" w:rsidP="001A07A6">
            <w:pPr>
              <w:jc w:val="both"/>
              <w:rPr>
                <w:sz w:val="24"/>
                <w:lang w:val="ru-RU" w:eastAsia="ru-RU"/>
              </w:rPr>
            </w:pPr>
            <w:r w:rsidRPr="001A07A6">
              <w:rPr>
                <w:sz w:val="24"/>
                <w:lang w:val="ru-RU" w:eastAsia="ru-RU"/>
              </w:rPr>
              <w:t>Нравственные ценности и идеи в фольклорных (народных) сказках: отношения к природе, людям, предметам</w:t>
            </w:r>
          </w:p>
        </w:tc>
      </w:tr>
      <w:tr w:rsidR="001A07A6" w:rsidRPr="003F62E5" w14:paraId="53EA5C04" w14:textId="77777777" w:rsidTr="001A07A6">
        <w:tc>
          <w:tcPr>
            <w:tcW w:w="1134" w:type="dxa"/>
            <w:vAlign w:val="center"/>
          </w:tcPr>
          <w:p w14:paraId="27169758" w14:textId="77777777" w:rsidR="001A07A6" w:rsidRPr="00A02979" w:rsidRDefault="001A07A6" w:rsidP="001A07A6">
            <w:pPr>
              <w:jc w:val="center"/>
              <w:rPr>
                <w:sz w:val="24"/>
                <w:lang w:eastAsia="ru-RU"/>
              </w:rPr>
            </w:pPr>
            <w:r w:rsidRPr="00A02979">
              <w:rPr>
                <w:sz w:val="24"/>
                <w:lang w:eastAsia="ru-RU"/>
              </w:rPr>
              <w:lastRenderedPageBreak/>
              <w:t>Урок 94</w:t>
            </w:r>
          </w:p>
        </w:tc>
        <w:tc>
          <w:tcPr>
            <w:tcW w:w="7937" w:type="dxa"/>
            <w:vAlign w:val="center"/>
          </w:tcPr>
          <w:p w14:paraId="28B8C856" w14:textId="77777777" w:rsidR="001A07A6" w:rsidRPr="001A07A6" w:rsidRDefault="001A07A6" w:rsidP="001A07A6">
            <w:pPr>
              <w:jc w:val="both"/>
              <w:rPr>
                <w:sz w:val="24"/>
                <w:lang w:val="ru-RU" w:eastAsia="ru-RU"/>
              </w:rPr>
            </w:pPr>
            <w:r w:rsidRPr="001A07A6">
              <w:rPr>
                <w:sz w:val="24"/>
                <w:lang w:val="ru-RU" w:eastAsia="ru-RU"/>
              </w:rPr>
              <w:t>Характеристика героев в фольклорных (народных) сказках о животных. На примере сказок "Лисица и тетерев", "Лиса и рак" и других на выбор</w:t>
            </w:r>
          </w:p>
        </w:tc>
      </w:tr>
      <w:tr w:rsidR="001A07A6" w:rsidRPr="003F62E5" w14:paraId="55F6B479" w14:textId="77777777" w:rsidTr="001A07A6">
        <w:tc>
          <w:tcPr>
            <w:tcW w:w="1134" w:type="dxa"/>
            <w:vAlign w:val="center"/>
          </w:tcPr>
          <w:p w14:paraId="60D8D7F3" w14:textId="77777777" w:rsidR="001A07A6" w:rsidRPr="00A02979" w:rsidRDefault="001A07A6" w:rsidP="001A07A6">
            <w:pPr>
              <w:jc w:val="center"/>
              <w:rPr>
                <w:sz w:val="24"/>
                <w:lang w:eastAsia="ru-RU"/>
              </w:rPr>
            </w:pPr>
            <w:r w:rsidRPr="00A02979">
              <w:rPr>
                <w:sz w:val="24"/>
                <w:lang w:eastAsia="ru-RU"/>
              </w:rPr>
              <w:t>Урок 95</w:t>
            </w:r>
          </w:p>
        </w:tc>
        <w:tc>
          <w:tcPr>
            <w:tcW w:w="7937" w:type="dxa"/>
            <w:vAlign w:val="center"/>
          </w:tcPr>
          <w:p w14:paraId="79E15E97" w14:textId="77777777" w:rsidR="001A07A6" w:rsidRPr="001A07A6" w:rsidRDefault="001A07A6" w:rsidP="001A07A6">
            <w:pPr>
              <w:jc w:val="both"/>
              <w:rPr>
                <w:sz w:val="24"/>
                <w:lang w:val="ru-RU" w:eastAsia="ru-RU"/>
              </w:rPr>
            </w:pPr>
            <w:r w:rsidRPr="001A07A6">
              <w:rPr>
                <w:sz w:val="24"/>
                <w:lang w:val="ru-RU" w:eastAsia="ru-RU"/>
              </w:rPr>
              <w:t>Реальность и волшебство в литературных (авторских) сказках. На примере произведений В.Г. Сутеева и других на выбор</w:t>
            </w:r>
          </w:p>
        </w:tc>
      </w:tr>
      <w:tr w:rsidR="001A07A6" w:rsidRPr="003F62E5" w14:paraId="51388EA6" w14:textId="77777777" w:rsidTr="001A07A6">
        <w:tc>
          <w:tcPr>
            <w:tcW w:w="1134" w:type="dxa"/>
            <w:vAlign w:val="center"/>
          </w:tcPr>
          <w:p w14:paraId="74767C44" w14:textId="77777777" w:rsidR="001A07A6" w:rsidRPr="00A02979" w:rsidRDefault="001A07A6" w:rsidP="001A07A6">
            <w:pPr>
              <w:jc w:val="center"/>
              <w:rPr>
                <w:sz w:val="24"/>
                <w:lang w:eastAsia="ru-RU"/>
              </w:rPr>
            </w:pPr>
            <w:r w:rsidRPr="00A02979">
              <w:rPr>
                <w:sz w:val="24"/>
                <w:lang w:eastAsia="ru-RU"/>
              </w:rPr>
              <w:t>Урок 96</w:t>
            </w:r>
          </w:p>
        </w:tc>
        <w:tc>
          <w:tcPr>
            <w:tcW w:w="7937" w:type="dxa"/>
            <w:vAlign w:val="center"/>
          </w:tcPr>
          <w:p w14:paraId="008A35A4" w14:textId="77777777" w:rsidR="001A07A6" w:rsidRPr="001A07A6" w:rsidRDefault="001A07A6" w:rsidP="001A07A6">
            <w:pPr>
              <w:jc w:val="both"/>
              <w:rPr>
                <w:sz w:val="24"/>
                <w:lang w:val="ru-RU" w:eastAsia="ru-RU"/>
              </w:rPr>
            </w:pPr>
            <w:r w:rsidRPr="001A07A6">
              <w:rPr>
                <w:sz w:val="24"/>
                <w:lang w:val="ru-RU" w:eastAsia="ru-RU"/>
              </w:rPr>
              <w:t>Работа с фольклорной и литературной (авторской) сказками: событийная сторона сказок (последовательность событий)</w:t>
            </w:r>
          </w:p>
        </w:tc>
      </w:tr>
      <w:tr w:rsidR="001A07A6" w:rsidRPr="003F62E5" w14:paraId="061031F0" w14:textId="77777777" w:rsidTr="001A07A6">
        <w:tc>
          <w:tcPr>
            <w:tcW w:w="1134" w:type="dxa"/>
            <w:vAlign w:val="center"/>
          </w:tcPr>
          <w:p w14:paraId="01C54762" w14:textId="77777777" w:rsidR="001A07A6" w:rsidRPr="00A02979" w:rsidRDefault="001A07A6" w:rsidP="001A07A6">
            <w:pPr>
              <w:jc w:val="center"/>
              <w:rPr>
                <w:sz w:val="24"/>
                <w:lang w:eastAsia="ru-RU"/>
              </w:rPr>
            </w:pPr>
            <w:r w:rsidRPr="00A02979">
              <w:rPr>
                <w:sz w:val="24"/>
                <w:lang w:eastAsia="ru-RU"/>
              </w:rPr>
              <w:t>Урок 97</w:t>
            </w:r>
          </w:p>
        </w:tc>
        <w:tc>
          <w:tcPr>
            <w:tcW w:w="7937" w:type="dxa"/>
            <w:vAlign w:val="center"/>
          </w:tcPr>
          <w:p w14:paraId="085027B6" w14:textId="77777777" w:rsidR="001A07A6" w:rsidRPr="001A07A6" w:rsidRDefault="001A07A6" w:rsidP="001A07A6">
            <w:pPr>
              <w:jc w:val="both"/>
              <w:rPr>
                <w:sz w:val="24"/>
                <w:lang w:val="ru-RU" w:eastAsia="ru-RU"/>
              </w:rPr>
            </w:pPr>
            <w:r w:rsidRPr="001A07A6">
              <w:rPr>
                <w:sz w:val="24"/>
                <w:lang w:val="ru-RU" w:eastAsia="ru-RU"/>
              </w:rPr>
              <w:t>Отражение сюжета произведения в иллюстрациях</w:t>
            </w:r>
          </w:p>
        </w:tc>
      </w:tr>
      <w:tr w:rsidR="001A07A6" w:rsidRPr="003F62E5" w14:paraId="5614A5DE" w14:textId="77777777" w:rsidTr="001A07A6">
        <w:tc>
          <w:tcPr>
            <w:tcW w:w="1134" w:type="dxa"/>
            <w:vAlign w:val="center"/>
          </w:tcPr>
          <w:p w14:paraId="36586CDD" w14:textId="77777777" w:rsidR="001A07A6" w:rsidRPr="00A02979" w:rsidRDefault="001A07A6" w:rsidP="001A07A6">
            <w:pPr>
              <w:jc w:val="center"/>
              <w:rPr>
                <w:sz w:val="24"/>
                <w:lang w:eastAsia="ru-RU"/>
              </w:rPr>
            </w:pPr>
            <w:r w:rsidRPr="00A02979">
              <w:rPr>
                <w:sz w:val="24"/>
                <w:lang w:eastAsia="ru-RU"/>
              </w:rPr>
              <w:t>Урок 98</w:t>
            </w:r>
          </w:p>
        </w:tc>
        <w:tc>
          <w:tcPr>
            <w:tcW w:w="7937" w:type="dxa"/>
            <w:vAlign w:val="center"/>
          </w:tcPr>
          <w:p w14:paraId="79553D11" w14:textId="77777777" w:rsidR="001A07A6" w:rsidRPr="001A07A6" w:rsidRDefault="001A07A6" w:rsidP="001A07A6">
            <w:pPr>
              <w:jc w:val="both"/>
              <w:rPr>
                <w:sz w:val="24"/>
                <w:lang w:val="ru-RU" w:eastAsia="ru-RU"/>
              </w:rPr>
            </w:pPr>
            <w:r w:rsidRPr="001A07A6">
              <w:rPr>
                <w:sz w:val="24"/>
                <w:lang w:val="ru-RU" w:eastAsia="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r>
      <w:tr w:rsidR="001A07A6" w:rsidRPr="003F62E5" w14:paraId="1286B4AD" w14:textId="77777777" w:rsidTr="001A07A6">
        <w:tc>
          <w:tcPr>
            <w:tcW w:w="1134" w:type="dxa"/>
            <w:vAlign w:val="center"/>
          </w:tcPr>
          <w:p w14:paraId="712C16AE" w14:textId="77777777" w:rsidR="001A07A6" w:rsidRPr="00A02979" w:rsidRDefault="001A07A6" w:rsidP="001A07A6">
            <w:pPr>
              <w:jc w:val="center"/>
              <w:rPr>
                <w:sz w:val="24"/>
                <w:lang w:eastAsia="ru-RU"/>
              </w:rPr>
            </w:pPr>
            <w:r w:rsidRPr="00A02979">
              <w:rPr>
                <w:sz w:val="24"/>
                <w:lang w:eastAsia="ru-RU"/>
              </w:rPr>
              <w:t>Урок 99</w:t>
            </w:r>
          </w:p>
        </w:tc>
        <w:tc>
          <w:tcPr>
            <w:tcW w:w="7937" w:type="dxa"/>
            <w:vAlign w:val="center"/>
          </w:tcPr>
          <w:p w14:paraId="436EF3AB" w14:textId="77777777" w:rsidR="001A07A6" w:rsidRPr="001A07A6" w:rsidRDefault="001A07A6" w:rsidP="001A07A6">
            <w:pPr>
              <w:jc w:val="both"/>
              <w:rPr>
                <w:sz w:val="24"/>
                <w:lang w:val="ru-RU" w:eastAsia="ru-RU"/>
              </w:rPr>
            </w:pPr>
            <w:r w:rsidRPr="001A07A6">
              <w:rPr>
                <w:sz w:val="24"/>
                <w:lang w:val="ru-RU" w:eastAsia="ru-RU"/>
              </w:rPr>
              <w:t>Определение темы произведения: о жизни, играх, делах детей</w:t>
            </w:r>
          </w:p>
        </w:tc>
      </w:tr>
      <w:tr w:rsidR="001A07A6" w:rsidRPr="003F62E5" w14:paraId="6F6DCF26" w14:textId="77777777" w:rsidTr="001A07A6">
        <w:tc>
          <w:tcPr>
            <w:tcW w:w="1134" w:type="dxa"/>
            <w:vAlign w:val="center"/>
          </w:tcPr>
          <w:p w14:paraId="54CE043F" w14:textId="77777777" w:rsidR="001A07A6" w:rsidRPr="00A02979" w:rsidRDefault="001A07A6" w:rsidP="001A07A6">
            <w:pPr>
              <w:jc w:val="center"/>
              <w:rPr>
                <w:sz w:val="24"/>
                <w:lang w:eastAsia="ru-RU"/>
              </w:rPr>
            </w:pPr>
            <w:r w:rsidRPr="00A02979">
              <w:rPr>
                <w:sz w:val="24"/>
                <w:lang w:eastAsia="ru-RU"/>
              </w:rPr>
              <w:t>Урок 100</w:t>
            </w:r>
          </w:p>
        </w:tc>
        <w:tc>
          <w:tcPr>
            <w:tcW w:w="7937" w:type="dxa"/>
            <w:vAlign w:val="center"/>
          </w:tcPr>
          <w:p w14:paraId="7E85D5F3" w14:textId="77777777" w:rsidR="001A07A6" w:rsidRPr="001A07A6" w:rsidRDefault="001A07A6" w:rsidP="001A07A6">
            <w:pPr>
              <w:jc w:val="both"/>
              <w:rPr>
                <w:sz w:val="24"/>
                <w:lang w:val="ru-RU" w:eastAsia="ru-RU"/>
              </w:rPr>
            </w:pPr>
            <w:r w:rsidRPr="001A07A6">
              <w:rPr>
                <w:sz w:val="24"/>
                <w:lang w:val="ru-RU" w:eastAsia="ru-RU"/>
              </w:rPr>
              <w:t>Выделение главной мысли (идеи) произведения. На примере рассказов К.Д. Ушинского и других на выбор</w:t>
            </w:r>
          </w:p>
        </w:tc>
      </w:tr>
      <w:tr w:rsidR="001A07A6" w:rsidRPr="003F62E5" w14:paraId="664986CF" w14:textId="77777777" w:rsidTr="001A07A6">
        <w:tc>
          <w:tcPr>
            <w:tcW w:w="1134" w:type="dxa"/>
            <w:vAlign w:val="center"/>
          </w:tcPr>
          <w:p w14:paraId="62B0D904" w14:textId="77777777" w:rsidR="001A07A6" w:rsidRPr="00A02979" w:rsidRDefault="001A07A6" w:rsidP="001A07A6">
            <w:pPr>
              <w:jc w:val="center"/>
              <w:rPr>
                <w:sz w:val="24"/>
                <w:lang w:eastAsia="ru-RU"/>
              </w:rPr>
            </w:pPr>
            <w:r w:rsidRPr="00A02979">
              <w:rPr>
                <w:sz w:val="24"/>
                <w:lang w:eastAsia="ru-RU"/>
              </w:rPr>
              <w:t>Урок 101</w:t>
            </w:r>
          </w:p>
        </w:tc>
        <w:tc>
          <w:tcPr>
            <w:tcW w:w="7937" w:type="dxa"/>
            <w:vAlign w:val="center"/>
          </w:tcPr>
          <w:p w14:paraId="3582642B" w14:textId="77777777" w:rsidR="001A07A6" w:rsidRPr="001A07A6" w:rsidRDefault="001A07A6" w:rsidP="001A07A6">
            <w:pPr>
              <w:jc w:val="both"/>
              <w:rPr>
                <w:sz w:val="24"/>
                <w:lang w:val="ru-RU" w:eastAsia="ru-RU"/>
              </w:rPr>
            </w:pPr>
            <w:r w:rsidRPr="001A07A6">
              <w:rPr>
                <w:sz w:val="24"/>
                <w:lang w:val="ru-RU" w:eastAsia="ru-RU"/>
              </w:rPr>
              <w:t>Заголовок произведения, его значение для понимания содержания</w:t>
            </w:r>
          </w:p>
        </w:tc>
      </w:tr>
      <w:tr w:rsidR="001A07A6" w:rsidRPr="003F62E5" w14:paraId="13607633" w14:textId="77777777" w:rsidTr="001A07A6">
        <w:tc>
          <w:tcPr>
            <w:tcW w:w="1134" w:type="dxa"/>
            <w:vAlign w:val="center"/>
          </w:tcPr>
          <w:p w14:paraId="2DC58E17" w14:textId="77777777" w:rsidR="001A07A6" w:rsidRPr="00A02979" w:rsidRDefault="001A07A6" w:rsidP="001A07A6">
            <w:pPr>
              <w:jc w:val="center"/>
              <w:rPr>
                <w:sz w:val="24"/>
                <w:lang w:eastAsia="ru-RU"/>
              </w:rPr>
            </w:pPr>
            <w:r w:rsidRPr="00A02979">
              <w:rPr>
                <w:sz w:val="24"/>
                <w:lang w:eastAsia="ru-RU"/>
              </w:rPr>
              <w:t>Урок 102</w:t>
            </w:r>
          </w:p>
        </w:tc>
        <w:tc>
          <w:tcPr>
            <w:tcW w:w="7937" w:type="dxa"/>
            <w:vAlign w:val="center"/>
          </w:tcPr>
          <w:p w14:paraId="0EE8C87F" w14:textId="77777777" w:rsidR="001A07A6" w:rsidRPr="001A07A6" w:rsidRDefault="001A07A6" w:rsidP="001A07A6">
            <w:pPr>
              <w:jc w:val="both"/>
              <w:rPr>
                <w:sz w:val="24"/>
                <w:lang w:val="ru-RU" w:eastAsia="ru-RU"/>
              </w:rPr>
            </w:pPr>
            <w:r w:rsidRPr="001A07A6">
              <w:rPr>
                <w:sz w:val="24"/>
                <w:lang w:val="ru-RU" w:eastAsia="ru-RU"/>
              </w:rPr>
              <w:t>Рассказы о детях. На примере произведения Л.Н. Толстого "Косточка" и других на выбор</w:t>
            </w:r>
          </w:p>
        </w:tc>
      </w:tr>
      <w:tr w:rsidR="001A07A6" w:rsidRPr="003F62E5" w14:paraId="2D368807" w14:textId="77777777" w:rsidTr="001A07A6">
        <w:tc>
          <w:tcPr>
            <w:tcW w:w="1134" w:type="dxa"/>
            <w:vAlign w:val="center"/>
          </w:tcPr>
          <w:p w14:paraId="76A32FA2" w14:textId="77777777" w:rsidR="001A07A6" w:rsidRPr="00A02979" w:rsidRDefault="001A07A6" w:rsidP="001A07A6">
            <w:pPr>
              <w:jc w:val="center"/>
              <w:rPr>
                <w:sz w:val="24"/>
                <w:lang w:eastAsia="ru-RU"/>
              </w:rPr>
            </w:pPr>
            <w:r w:rsidRPr="00A02979">
              <w:rPr>
                <w:sz w:val="24"/>
                <w:lang w:eastAsia="ru-RU"/>
              </w:rPr>
              <w:t>Урок 103</w:t>
            </w:r>
          </w:p>
        </w:tc>
        <w:tc>
          <w:tcPr>
            <w:tcW w:w="7937" w:type="dxa"/>
            <w:vAlign w:val="center"/>
          </w:tcPr>
          <w:p w14:paraId="6D674106" w14:textId="77777777" w:rsidR="001A07A6" w:rsidRPr="001A07A6" w:rsidRDefault="001A07A6" w:rsidP="001A07A6">
            <w:pPr>
              <w:jc w:val="both"/>
              <w:rPr>
                <w:sz w:val="24"/>
                <w:lang w:val="ru-RU" w:eastAsia="ru-RU"/>
              </w:rPr>
            </w:pPr>
            <w:r w:rsidRPr="001A07A6">
              <w:rPr>
                <w:sz w:val="24"/>
                <w:lang w:val="ru-RU" w:eastAsia="ru-RU"/>
              </w:rPr>
              <w:t>Рассказы о детях. На примере произведения В.А. Осеевой "Три товарища" и других на выбор</w:t>
            </w:r>
          </w:p>
        </w:tc>
      </w:tr>
      <w:tr w:rsidR="001A07A6" w:rsidRPr="00A02979" w14:paraId="6B6A32F9" w14:textId="77777777" w:rsidTr="001A07A6">
        <w:tc>
          <w:tcPr>
            <w:tcW w:w="1134" w:type="dxa"/>
            <w:vAlign w:val="center"/>
          </w:tcPr>
          <w:p w14:paraId="200D5055" w14:textId="77777777" w:rsidR="001A07A6" w:rsidRPr="00A02979" w:rsidRDefault="001A07A6" w:rsidP="001A07A6">
            <w:pPr>
              <w:jc w:val="center"/>
              <w:rPr>
                <w:sz w:val="24"/>
                <w:lang w:eastAsia="ru-RU"/>
              </w:rPr>
            </w:pPr>
            <w:r w:rsidRPr="00A02979">
              <w:rPr>
                <w:sz w:val="24"/>
                <w:lang w:eastAsia="ru-RU"/>
              </w:rPr>
              <w:t>Урок 104</w:t>
            </w:r>
          </w:p>
        </w:tc>
        <w:tc>
          <w:tcPr>
            <w:tcW w:w="7937" w:type="dxa"/>
            <w:vAlign w:val="center"/>
          </w:tcPr>
          <w:p w14:paraId="39CF93E9" w14:textId="77777777" w:rsidR="001A07A6" w:rsidRPr="00A02979" w:rsidRDefault="001A07A6" w:rsidP="001A07A6">
            <w:pPr>
              <w:jc w:val="both"/>
              <w:rPr>
                <w:sz w:val="24"/>
                <w:lang w:eastAsia="ru-RU"/>
              </w:rPr>
            </w:pPr>
            <w:r w:rsidRPr="001A07A6">
              <w:rPr>
                <w:sz w:val="24"/>
                <w:lang w:val="ru-RU" w:eastAsia="ru-RU"/>
              </w:rPr>
              <w:t xml:space="preserve">Характеристика героя произведения: оценка поступков и поведения. </w:t>
            </w:r>
            <w:r w:rsidRPr="00A02979">
              <w:rPr>
                <w:sz w:val="24"/>
                <w:lang w:eastAsia="ru-RU"/>
              </w:rPr>
              <w:t>На примере произведения Е.А. Пермяка "Торопливый ножик"</w:t>
            </w:r>
          </w:p>
        </w:tc>
      </w:tr>
      <w:tr w:rsidR="001A07A6" w:rsidRPr="00A02979" w14:paraId="5242090A" w14:textId="77777777" w:rsidTr="001A07A6">
        <w:tc>
          <w:tcPr>
            <w:tcW w:w="1134" w:type="dxa"/>
            <w:vAlign w:val="center"/>
          </w:tcPr>
          <w:p w14:paraId="643278C9" w14:textId="77777777" w:rsidR="001A07A6" w:rsidRPr="00A02979" w:rsidRDefault="001A07A6" w:rsidP="001A07A6">
            <w:pPr>
              <w:jc w:val="center"/>
              <w:rPr>
                <w:sz w:val="24"/>
                <w:lang w:eastAsia="ru-RU"/>
              </w:rPr>
            </w:pPr>
            <w:r w:rsidRPr="00A02979">
              <w:rPr>
                <w:sz w:val="24"/>
                <w:lang w:eastAsia="ru-RU"/>
              </w:rPr>
              <w:t>Урок 105</w:t>
            </w:r>
          </w:p>
        </w:tc>
        <w:tc>
          <w:tcPr>
            <w:tcW w:w="7937" w:type="dxa"/>
            <w:vAlign w:val="center"/>
          </w:tcPr>
          <w:p w14:paraId="7F509A72" w14:textId="77777777" w:rsidR="001A07A6" w:rsidRPr="00A02979" w:rsidRDefault="001A07A6" w:rsidP="001A07A6">
            <w:pPr>
              <w:jc w:val="both"/>
              <w:rPr>
                <w:sz w:val="24"/>
                <w:lang w:eastAsia="ru-RU"/>
              </w:rPr>
            </w:pPr>
            <w:r w:rsidRPr="001A07A6">
              <w:rPr>
                <w:sz w:val="24"/>
                <w:lang w:val="ru-RU" w:eastAsia="ru-RU"/>
              </w:rPr>
              <w:t xml:space="preserve">Работа с текстом произведения: осознание понятий друг, дружба, забота. </w:t>
            </w:r>
            <w:r w:rsidRPr="00A02979">
              <w:rPr>
                <w:sz w:val="24"/>
                <w:lang w:eastAsia="ru-RU"/>
              </w:rPr>
              <w:t>На примере произведения Ю.И. Ермолаев "Лучший друг"</w:t>
            </w:r>
          </w:p>
        </w:tc>
      </w:tr>
      <w:tr w:rsidR="001A07A6" w:rsidRPr="003F62E5" w14:paraId="51DB9952" w14:textId="77777777" w:rsidTr="001A07A6">
        <w:tc>
          <w:tcPr>
            <w:tcW w:w="1134" w:type="dxa"/>
            <w:vAlign w:val="center"/>
          </w:tcPr>
          <w:p w14:paraId="4A61A7C3" w14:textId="77777777" w:rsidR="001A07A6" w:rsidRPr="00A02979" w:rsidRDefault="001A07A6" w:rsidP="001A07A6">
            <w:pPr>
              <w:jc w:val="center"/>
              <w:rPr>
                <w:sz w:val="24"/>
                <w:lang w:eastAsia="ru-RU"/>
              </w:rPr>
            </w:pPr>
            <w:r w:rsidRPr="00A02979">
              <w:rPr>
                <w:sz w:val="24"/>
                <w:lang w:eastAsia="ru-RU"/>
              </w:rPr>
              <w:t>Урок 106</w:t>
            </w:r>
          </w:p>
        </w:tc>
        <w:tc>
          <w:tcPr>
            <w:tcW w:w="7937" w:type="dxa"/>
            <w:vAlign w:val="center"/>
          </w:tcPr>
          <w:p w14:paraId="1F6DC998" w14:textId="77777777" w:rsidR="001A07A6" w:rsidRPr="001A07A6" w:rsidRDefault="001A07A6" w:rsidP="001A07A6">
            <w:pPr>
              <w:jc w:val="both"/>
              <w:rPr>
                <w:sz w:val="24"/>
                <w:lang w:val="ru-RU" w:eastAsia="ru-RU"/>
              </w:rPr>
            </w:pPr>
            <w:r w:rsidRPr="001A07A6">
              <w:rPr>
                <w:sz w:val="24"/>
                <w:lang w:val="ru-RU" w:eastAsia="ru-RU"/>
              </w:rPr>
              <w:t>Стихотворения о детях. На примере произведения А.Л. Барто "Я - лишний" и других на выбор</w:t>
            </w:r>
          </w:p>
        </w:tc>
      </w:tr>
      <w:tr w:rsidR="001A07A6" w:rsidRPr="003F62E5" w14:paraId="6AE2EF7F" w14:textId="77777777" w:rsidTr="001A07A6">
        <w:tc>
          <w:tcPr>
            <w:tcW w:w="1134" w:type="dxa"/>
            <w:vAlign w:val="center"/>
          </w:tcPr>
          <w:p w14:paraId="7095B51B" w14:textId="77777777" w:rsidR="001A07A6" w:rsidRPr="00A02979" w:rsidRDefault="001A07A6" w:rsidP="001A07A6">
            <w:pPr>
              <w:jc w:val="center"/>
              <w:rPr>
                <w:sz w:val="24"/>
                <w:lang w:eastAsia="ru-RU"/>
              </w:rPr>
            </w:pPr>
            <w:r w:rsidRPr="00A02979">
              <w:rPr>
                <w:sz w:val="24"/>
                <w:lang w:eastAsia="ru-RU"/>
              </w:rPr>
              <w:t>Урок 107</w:t>
            </w:r>
          </w:p>
        </w:tc>
        <w:tc>
          <w:tcPr>
            <w:tcW w:w="7937" w:type="dxa"/>
            <w:vAlign w:val="center"/>
          </w:tcPr>
          <w:p w14:paraId="3A51B03D" w14:textId="77777777" w:rsidR="001A07A6" w:rsidRPr="001A07A6" w:rsidRDefault="001A07A6" w:rsidP="001A07A6">
            <w:pPr>
              <w:jc w:val="both"/>
              <w:rPr>
                <w:sz w:val="24"/>
                <w:lang w:val="ru-RU" w:eastAsia="ru-RU"/>
              </w:rPr>
            </w:pPr>
            <w:r w:rsidRPr="001A07A6">
              <w:rPr>
                <w:sz w:val="24"/>
                <w:lang w:val="ru-RU" w:eastAsia="ru-RU"/>
              </w:rPr>
              <w:t>Работа с текстом произведения: осознание понятий труд, взаимопомощь</w:t>
            </w:r>
          </w:p>
        </w:tc>
      </w:tr>
      <w:tr w:rsidR="001A07A6" w:rsidRPr="003F62E5" w14:paraId="2287E566" w14:textId="77777777" w:rsidTr="001A07A6">
        <w:tc>
          <w:tcPr>
            <w:tcW w:w="1134" w:type="dxa"/>
            <w:vAlign w:val="center"/>
          </w:tcPr>
          <w:p w14:paraId="1F0AC516" w14:textId="77777777" w:rsidR="001A07A6" w:rsidRPr="00A02979" w:rsidRDefault="001A07A6" w:rsidP="001A07A6">
            <w:pPr>
              <w:jc w:val="center"/>
              <w:rPr>
                <w:sz w:val="24"/>
                <w:lang w:eastAsia="ru-RU"/>
              </w:rPr>
            </w:pPr>
            <w:r w:rsidRPr="00A02979">
              <w:rPr>
                <w:sz w:val="24"/>
                <w:lang w:eastAsia="ru-RU"/>
              </w:rPr>
              <w:t>Урок 108</w:t>
            </w:r>
          </w:p>
        </w:tc>
        <w:tc>
          <w:tcPr>
            <w:tcW w:w="7937" w:type="dxa"/>
            <w:vAlign w:val="center"/>
          </w:tcPr>
          <w:p w14:paraId="7B37B0D5" w14:textId="77777777" w:rsidR="001A07A6" w:rsidRPr="001A07A6" w:rsidRDefault="001A07A6" w:rsidP="001A07A6">
            <w:pPr>
              <w:jc w:val="both"/>
              <w:rPr>
                <w:sz w:val="24"/>
                <w:lang w:val="ru-RU" w:eastAsia="ru-RU"/>
              </w:rPr>
            </w:pPr>
            <w:r w:rsidRPr="001A07A6">
              <w:rPr>
                <w:sz w:val="24"/>
                <w:lang w:val="ru-RU" w:eastAsia="ru-RU"/>
              </w:rPr>
              <w:t xml:space="preserve">Восприятие произведений о маме: проявление любви и заботы о родных </w:t>
            </w:r>
            <w:r w:rsidRPr="001A07A6">
              <w:rPr>
                <w:sz w:val="24"/>
                <w:lang w:val="ru-RU" w:eastAsia="ru-RU"/>
              </w:rPr>
              <w:lastRenderedPageBreak/>
              <w:t>людях. На примере стихотворения А.Л. Барто "Мама" и других на выбор</w:t>
            </w:r>
          </w:p>
        </w:tc>
      </w:tr>
      <w:tr w:rsidR="001A07A6" w:rsidRPr="003F62E5" w14:paraId="2AC9CBDB" w14:textId="77777777" w:rsidTr="001A07A6">
        <w:tc>
          <w:tcPr>
            <w:tcW w:w="1134" w:type="dxa"/>
            <w:vAlign w:val="center"/>
          </w:tcPr>
          <w:p w14:paraId="52784402" w14:textId="77777777" w:rsidR="001A07A6" w:rsidRPr="00A02979" w:rsidRDefault="001A07A6" w:rsidP="001A07A6">
            <w:pPr>
              <w:jc w:val="center"/>
              <w:rPr>
                <w:sz w:val="24"/>
                <w:lang w:eastAsia="ru-RU"/>
              </w:rPr>
            </w:pPr>
            <w:r w:rsidRPr="00A02979">
              <w:rPr>
                <w:sz w:val="24"/>
                <w:lang w:eastAsia="ru-RU"/>
              </w:rPr>
              <w:lastRenderedPageBreak/>
              <w:t>Урок 109</w:t>
            </w:r>
          </w:p>
        </w:tc>
        <w:tc>
          <w:tcPr>
            <w:tcW w:w="7937" w:type="dxa"/>
            <w:vAlign w:val="center"/>
          </w:tcPr>
          <w:p w14:paraId="6AD5E547" w14:textId="77777777" w:rsidR="001A07A6" w:rsidRPr="001A07A6" w:rsidRDefault="001A07A6" w:rsidP="001A07A6">
            <w:pPr>
              <w:jc w:val="both"/>
              <w:rPr>
                <w:sz w:val="24"/>
                <w:lang w:val="ru-RU" w:eastAsia="ru-RU"/>
              </w:rPr>
            </w:pPr>
            <w:r w:rsidRPr="001A07A6">
              <w:rPr>
                <w:sz w:val="24"/>
                <w:lang w:val="ru-RU" w:eastAsia="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r>
      <w:tr w:rsidR="001A07A6" w:rsidRPr="003F62E5" w14:paraId="389ACDBC" w14:textId="77777777" w:rsidTr="001A07A6">
        <w:tc>
          <w:tcPr>
            <w:tcW w:w="1134" w:type="dxa"/>
            <w:vAlign w:val="center"/>
          </w:tcPr>
          <w:p w14:paraId="1A9E5C2A" w14:textId="77777777" w:rsidR="001A07A6" w:rsidRPr="00A02979" w:rsidRDefault="001A07A6" w:rsidP="001A07A6">
            <w:pPr>
              <w:rPr>
                <w:sz w:val="24"/>
                <w:lang w:eastAsia="ru-RU"/>
              </w:rPr>
            </w:pPr>
            <w:r w:rsidRPr="00A02979">
              <w:rPr>
                <w:sz w:val="24"/>
                <w:lang w:eastAsia="ru-RU"/>
              </w:rPr>
              <w:t>Урок 110</w:t>
            </w:r>
          </w:p>
        </w:tc>
        <w:tc>
          <w:tcPr>
            <w:tcW w:w="7937" w:type="dxa"/>
            <w:vAlign w:val="center"/>
          </w:tcPr>
          <w:p w14:paraId="4842754C" w14:textId="77777777" w:rsidR="001A07A6" w:rsidRPr="001A07A6" w:rsidRDefault="001A07A6" w:rsidP="001A07A6">
            <w:pPr>
              <w:jc w:val="both"/>
              <w:rPr>
                <w:sz w:val="24"/>
                <w:lang w:val="ru-RU" w:eastAsia="ru-RU"/>
              </w:rPr>
            </w:pPr>
            <w:r w:rsidRPr="001A07A6">
              <w:rPr>
                <w:sz w:val="24"/>
                <w:lang w:val="ru-RU" w:eastAsia="ru-RU"/>
              </w:rPr>
              <w:t>Осознание отраженных в произведении понятий: чувство любви матери к ребенку, детей к матери, близким. На примере произведения А.В. Митяева "За что я люблю маму" и других на выбор</w:t>
            </w:r>
          </w:p>
        </w:tc>
      </w:tr>
      <w:tr w:rsidR="001A07A6" w:rsidRPr="003F62E5" w14:paraId="5395B536" w14:textId="77777777" w:rsidTr="001A07A6">
        <w:tc>
          <w:tcPr>
            <w:tcW w:w="1134" w:type="dxa"/>
            <w:vAlign w:val="center"/>
          </w:tcPr>
          <w:p w14:paraId="25D37912" w14:textId="77777777" w:rsidR="001A07A6" w:rsidRPr="00A02979" w:rsidRDefault="001A07A6" w:rsidP="001A07A6">
            <w:pPr>
              <w:rPr>
                <w:sz w:val="24"/>
                <w:lang w:eastAsia="ru-RU"/>
              </w:rPr>
            </w:pPr>
            <w:r w:rsidRPr="00A02979">
              <w:rPr>
                <w:sz w:val="24"/>
                <w:lang w:eastAsia="ru-RU"/>
              </w:rPr>
              <w:t>Урок 111</w:t>
            </w:r>
          </w:p>
        </w:tc>
        <w:tc>
          <w:tcPr>
            <w:tcW w:w="7937" w:type="dxa"/>
            <w:vAlign w:val="center"/>
          </w:tcPr>
          <w:p w14:paraId="3CD85DDD" w14:textId="77777777" w:rsidR="001A07A6" w:rsidRPr="001A07A6" w:rsidRDefault="001A07A6" w:rsidP="001A07A6">
            <w:pPr>
              <w:jc w:val="both"/>
              <w:rPr>
                <w:sz w:val="24"/>
                <w:lang w:val="ru-RU" w:eastAsia="ru-RU"/>
              </w:rPr>
            </w:pPr>
            <w:r w:rsidRPr="001A07A6">
              <w:rPr>
                <w:sz w:val="24"/>
                <w:lang w:val="ru-RU" w:eastAsia="ru-RU"/>
              </w:rPr>
              <w:t>Определение темы произведения: изображение природы в разные времена года</w:t>
            </w:r>
          </w:p>
        </w:tc>
      </w:tr>
      <w:tr w:rsidR="001A07A6" w:rsidRPr="003F62E5" w14:paraId="17F530FD" w14:textId="77777777" w:rsidTr="001A07A6">
        <w:tc>
          <w:tcPr>
            <w:tcW w:w="1134" w:type="dxa"/>
            <w:vAlign w:val="center"/>
          </w:tcPr>
          <w:p w14:paraId="3155AEDC" w14:textId="77777777" w:rsidR="001A07A6" w:rsidRPr="00A02979" w:rsidRDefault="001A07A6" w:rsidP="001A07A6">
            <w:pPr>
              <w:rPr>
                <w:sz w:val="24"/>
                <w:lang w:eastAsia="ru-RU"/>
              </w:rPr>
            </w:pPr>
            <w:r w:rsidRPr="00A02979">
              <w:rPr>
                <w:sz w:val="24"/>
                <w:lang w:eastAsia="ru-RU"/>
              </w:rPr>
              <w:t>Урок 112</w:t>
            </w:r>
          </w:p>
        </w:tc>
        <w:tc>
          <w:tcPr>
            <w:tcW w:w="7937" w:type="dxa"/>
            <w:vAlign w:val="center"/>
          </w:tcPr>
          <w:p w14:paraId="3F220A62" w14:textId="77777777" w:rsidR="001A07A6" w:rsidRPr="001A07A6" w:rsidRDefault="001A07A6" w:rsidP="001A07A6">
            <w:pPr>
              <w:jc w:val="both"/>
              <w:rPr>
                <w:sz w:val="24"/>
                <w:lang w:val="ru-RU" w:eastAsia="ru-RU"/>
              </w:rPr>
            </w:pPr>
            <w:r w:rsidRPr="001A07A6">
              <w:rPr>
                <w:sz w:val="24"/>
                <w:lang w:val="ru-RU" w:eastAsia="ru-RU"/>
              </w:rPr>
              <w:t>Наблюдение за особенностями стихотворной речи: рифма, ритм. Роль интонации при выразительном чтении: темп, сила голоса</w:t>
            </w:r>
          </w:p>
        </w:tc>
      </w:tr>
      <w:tr w:rsidR="001A07A6" w:rsidRPr="003F62E5" w14:paraId="66198BCF" w14:textId="77777777" w:rsidTr="001A07A6">
        <w:tc>
          <w:tcPr>
            <w:tcW w:w="1134" w:type="dxa"/>
            <w:vAlign w:val="center"/>
          </w:tcPr>
          <w:p w14:paraId="34651627" w14:textId="77777777" w:rsidR="001A07A6" w:rsidRPr="00A02979" w:rsidRDefault="001A07A6" w:rsidP="001A07A6">
            <w:pPr>
              <w:rPr>
                <w:sz w:val="24"/>
                <w:lang w:eastAsia="ru-RU"/>
              </w:rPr>
            </w:pPr>
            <w:r w:rsidRPr="00A02979">
              <w:rPr>
                <w:sz w:val="24"/>
                <w:lang w:eastAsia="ru-RU"/>
              </w:rPr>
              <w:t>Урок 113</w:t>
            </w:r>
          </w:p>
        </w:tc>
        <w:tc>
          <w:tcPr>
            <w:tcW w:w="7937" w:type="dxa"/>
            <w:vAlign w:val="center"/>
          </w:tcPr>
          <w:p w14:paraId="250FB182" w14:textId="77777777" w:rsidR="001A07A6" w:rsidRPr="001A07A6" w:rsidRDefault="001A07A6" w:rsidP="001A07A6">
            <w:pPr>
              <w:jc w:val="both"/>
              <w:rPr>
                <w:sz w:val="24"/>
                <w:lang w:val="ru-RU" w:eastAsia="ru-RU"/>
              </w:rPr>
            </w:pPr>
            <w:r w:rsidRPr="001A07A6">
              <w:rPr>
                <w:sz w:val="24"/>
                <w:lang w:val="ru-RU" w:eastAsia="ru-RU"/>
              </w:rPr>
              <w:t>Восприятие произведений о родной природе: краски и звуки весны</w:t>
            </w:r>
          </w:p>
        </w:tc>
      </w:tr>
      <w:tr w:rsidR="001A07A6" w:rsidRPr="00A02979" w14:paraId="67C4A1B5" w14:textId="77777777" w:rsidTr="001A07A6">
        <w:tc>
          <w:tcPr>
            <w:tcW w:w="1134" w:type="dxa"/>
            <w:vAlign w:val="center"/>
          </w:tcPr>
          <w:p w14:paraId="7D157E41" w14:textId="77777777" w:rsidR="001A07A6" w:rsidRPr="00A02979" w:rsidRDefault="001A07A6" w:rsidP="001A07A6">
            <w:pPr>
              <w:rPr>
                <w:sz w:val="24"/>
                <w:lang w:eastAsia="ru-RU"/>
              </w:rPr>
            </w:pPr>
            <w:r w:rsidRPr="00A02979">
              <w:rPr>
                <w:sz w:val="24"/>
                <w:lang w:eastAsia="ru-RU"/>
              </w:rPr>
              <w:t>Урок 114</w:t>
            </w:r>
          </w:p>
        </w:tc>
        <w:tc>
          <w:tcPr>
            <w:tcW w:w="7937" w:type="dxa"/>
            <w:vAlign w:val="center"/>
          </w:tcPr>
          <w:p w14:paraId="3C997FB2" w14:textId="77777777" w:rsidR="001A07A6" w:rsidRPr="00A02979" w:rsidRDefault="001A07A6" w:rsidP="001A07A6">
            <w:pPr>
              <w:jc w:val="both"/>
              <w:rPr>
                <w:sz w:val="24"/>
                <w:lang w:eastAsia="ru-RU"/>
              </w:rPr>
            </w:pPr>
            <w:r w:rsidRPr="001A07A6">
              <w:rPr>
                <w:sz w:val="24"/>
                <w:lang w:val="ru-RU" w:eastAsia="ru-RU"/>
              </w:rPr>
              <w:t xml:space="preserve">Сравнение стихотворного и прозаического текста о природе весной. </w:t>
            </w:r>
            <w:r w:rsidRPr="00A02979">
              <w:rPr>
                <w:sz w:val="24"/>
                <w:lang w:eastAsia="ru-RU"/>
              </w:rPr>
              <w:t>Определение настроений, которые они создают</w:t>
            </w:r>
          </w:p>
        </w:tc>
      </w:tr>
      <w:tr w:rsidR="001A07A6" w:rsidRPr="003F62E5" w14:paraId="6BC3BE1B" w14:textId="77777777" w:rsidTr="001A07A6">
        <w:tc>
          <w:tcPr>
            <w:tcW w:w="1134" w:type="dxa"/>
            <w:vAlign w:val="center"/>
          </w:tcPr>
          <w:p w14:paraId="7D7C98FB" w14:textId="77777777" w:rsidR="001A07A6" w:rsidRPr="00A02979" w:rsidRDefault="001A07A6" w:rsidP="001A07A6">
            <w:pPr>
              <w:rPr>
                <w:sz w:val="24"/>
                <w:lang w:eastAsia="ru-RU"/>
              </w:rPr>
            </w:pPr>
            <w:r w:rsidRPr="00A02979">
              <w:rPr>
                <w:sz w:val="24"/>
                <w:lang w:eastAsia="ru-RU"/>
              </w:rPr>
              <w:t>Урок 115</w:t>
            </w:r>
          </w:p>
        </w:tc>
        <w:tc>
          <w:tcPr>
            <w:tcW w:w="7937" w:type="dxa"/>
            <w:vAlign w:val="center"/>
          </w:tcPr>
          <w:p w14:paraId="3005DB88" w14:textId="77777777" w:rsidR="001A07A6" w:rsidRPr="001A07A6" w:rsidRDefault="001A07A6" w:rsidP="001A07A6">
            <w:pPr>
              <w:jc w:val="both"/>
              <w:rPr>
                <w:sz w:val="24"/>
                <w:lang w:val="ru-RU" w:eastAsia="ru-RU"/>
              </w:rPr>
            </w:pPr>
            <w:r w:rsidRPr="001A07A6">
              <w:rPr>
                <w:sz w:val="24"/>
                <w:lang w:val="ru-RU" w:eastAsia="ru-RU"/>
              </w:rPr>
              <w:t>Выделение главной мысли (идеи) в произведениях о родной природе, о Родине</w:t>
            </w:r>
          </w:p>
        </w:tc>
      </w:tr>
      <w:tr w:rsidR="001A07A6" w:rsidRPr="003F62E5" w14:paraId="76A3A5FB" w14:textId="77777777" w:rsidTr="001A07A6">
        <w:tc>
          <w:tcPr>
            <w:tcW w:w="1134" w:type="dxa"/>
            <w:vAlign w:val="center"/>
          </w:tcPr>
          <w:p w14:paraId="4F60F982" w14:textId="77777777" w:rsidR="001A07A6" w:rsidRPr="00A02979" w:rsidRDefault="001A07A6" w:rsidP="001A07A6">
            <w:pPr>
              <w:rPr>
                <w:sz w:val="24"/>
                <w:lang w:eastAsia="ru-RU"/>
              </w:rPr>
            </w:pPr>
            <w:r w:rsidRPr="00A02979">
              <w:rPr>
                <w:sz w:val="24"/>
                <w:lang w:eastAsia="ru-RU"/>
              </w:rPr>
              <w:t>Урок 116</w:t>
            </w:r>
          </w:p>
        </w:tc>
        <w:tc>
          <w:tcPr>
            <w:tcW w:w="7937" w:type="dxa"/>
            <w:vAlign w:val="center"/>
          </w:tcPr>
          <w:p w14:paraId="5650D90D"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Отражение в иллюстрации эмоционального отклика на произведение</w:t>
            </w:r>
          </w:p>
        </w:tc>
      </w:tr>
      <w:tr w:rsidR="001A07A6" w:rsidRPr="003F62E5" w14:paraId="29E13F53" w14:textId="77777777" w:rsidTr="001A07A6">
        <w:tc>
          <w:tcPr>
            <w:tcW w:w="1134" w:type="dxa"/>
            <w:vAlign w:val="center"/>
          </w:tcPr>
          <w:p w14:paraId="7F237B5A" w14:textId="77777777" w:rsidR="001A07A6" w:rsidRPr="00A02979" w:rsidRDefault="001A07A6" w:rsidP="001A07A6">
            <w:pPr>
              <w:rPr>
                <w:sz w:val="24"/>
                <w:lang w:eastAsia="ru-RU"/>
              </w:rPr>
            </w:pPr>
            <w:r w:rsidRPr="00A02979">
              <w:rPr>
                <w:sz w:val="24"/>
                <w:lang w:eastAsia="ru-RU"/>
              </w:rPr>
              <w:t>Урок 117</w:t>
            </w:r>
          </w:p>
        </w:tc>
        <w:tc>
          <w:tcPr>
            <w:tcW w:w="7937" w:type="dxa"/>
            <w:vAlign w:val="center"/>
          </w:tcPr>
          <w:p w14:paraId="0F401E90" w14:textId="77777777" w:rsidR="001A07A6" w:rsidRPr="001A07A6" w:rsidRDefault="001A07A6" w:rsidP="001A07A6">
            <w:pPr>
              <w:jc w:val="both"/>
              <w:rPr>
                <w:sz w:val="24"/>
                <w:lang w:val="ru-RU" w:eastAsia="ru-RU"/>
              </w:rPr>
            </w:pPr>
            <w:r w:rsidRPr="001A07A6">
              <w:rPr>
                <w:sz w:val="24"/>
                <w:lang w:val="ru-RU" w:eastAsia="ru-RU"/>
              </w:rPr>
              <w:t>Знакомство с малыми жанрами устного народного творчества: потешка, загадка, пословица</w:t>
            </w:r>
          </w:p>
        </w:tc>
      </w:tr>
      <w:tr w:rsidR="001A07A6" w:rsidRPr="003F62E5" w14:paraId="4C983FFE" w14:textId="77777777" w:rsidTr="001A07A6">
        <w:tc>
          <w:tcPr>
            <w:tcW w:w="1134" w:type="dxa"/>
            <w:vAlign w:val="center"/>
          </w:tcPr>
          <w:p w14:paraId="414711CB" w14:textId="77777777" w:rsidR="001A07A6" w:rsidRPr="00A02979" w:rsidRDefault="001A07A6" w:rsidP="001A07A6">
            <w:pPr>
              <w:rPr>
                <w:sz w:val="24"/>
                <w:lang w:eastAsia="ru-RU"/>
              </w:rPr>
            </w:pPr>
            <w:r w:rsidRPr="00A02979">
              <w:rPr>
                <w:sz w:val="24"/>
                <w:lang w:eastAsia="ru-RU"/>
              </w:rPr>
              <w:t>Урок 118</w:t>
            </w:r>
          </w:p>
        </w:tc>
        <w:tc>
          <w:tcPr>
            <w:tcW w:w="7937" w:type="dxa"/>
            <w:vAlign w:val="center"/>
          </w:tcPr>
          <w:p w14:paraId="5E826CE4" w14:textId="77777777" w:rsidR="001A07A6" w:rsidRPr="001A07A6" w:rsidRDefault="001A07A6" w:rsidP="001A07A6">
            <w:pPr>
              <w:jc w:val="both"/>
              <w:rPr>
                <w:sz w:val="24"/>
                <w:lang w:val="ru-RU" w:eastAsia="ru-RU"/>
              </w:rPr>
            </w:pPr>
            <w:r w:rsidRPr="001A07A6">
              <w:rPr>
                <w:sz w:val="24"/>
                <w:lang w:val="ru-RU" w:eastAsia="ru-RU"/>
              </w:rPr>
              <w:t>Особенности загадки как средства воспитания живости ума, сообразительности</w:t>
            </w:r>
          </w:p>
        </w:tc>
      </w:tr>
      <w:tr w:rsidR="001A07A6" w:rsidRPr="003F62E5" w14:paraId="7AEE451D" w14:textId="77777777" w:rsidTr="001A07A6">
        <w:tc>
          <w:tcPr>
            <w:tcW w:w="1134" w:type="dxa"/>
            <w:vAlign w:val="center"/>
          </w:tcPr>
          <w:p w14:paraId="07DBD2F6" w14:textId="77777777" w:rsidR="001A07A6" w:rsidRPr="00A02979" w:rsidRDefault="001A07A6" w:rsidP="001A07A6">
            <w:pPr>
              <w:rPr>
                <w:sz w:val="24"/>
                <w:lang w:eastAsia="ru-RU"/>
              </w:rPr>
            </w:pPr>
            <w:r w:rsidRPr="00A02979">
              <w:rPr>
                <w:sz w:val="24"/>
                <w:lang w:eastAsia="ru-RU"/>
              </w:rPr>
              <w:t>Урок 119</w:t>
            </w:r>
          </w:p>
        </w:tc>
        <w:tc>
          <w:tcPr>
            <w:tcW w:w="7937" w:type="dxa"/>
            <w:vAlign w:val="center"/>
          </w:tcPr>
          <w:p w14:paraId="1738D91F" w14:textId="77777777" w:rsidR="001A07A6" w:rsidRPr="001A07A6" w:rsidRDefault="001A07A6" w:rsidP="001A07A6">
            <w:pPr>
              <w:jc w:val="both"/>
              <w:rPr>
                <w:sz w:val="24"/>
                <w:lang w:val="ru-RU" w:eastAsia="ru-RU"/>
              </w:rPr>
            </w:pPr>
            <w:r w:rsidRPr="001A07A6">
              <w:rPr>
                <w:sz w:val="24"/>
                <w:lang w:val="ru-RU" w:eastAsia="ru-RU"/>
              </w:rPr>
              <w:t>Понимание пословицы как средства проявления народной мудрости, краткого изречения жизненных правил</w:t>
            </w:r>
          </w:p>
        </w:tc>
      </w:tr>
      <w:tr w:rsidR="001A07A6" w:rsidRPr="003F62E5" w14:paraId="645E474B" w14:textId="77777777" w:rsidTr="001A07A6">
        <w:tc>
          <w:tcPr>
            <w:tcW w:w="1134" w:type="dxa"/>
            <w:vAlign w:val="center"/>
          </w:tcPr>
          <w:p w14:paraId="21DE54FC" w14:textId="77777777" w:rsidR="001A07A6" w:rsidRPr="00A02979" w:rsidRDefault="001A07A6" w:rsidP="001A07A6">
            <w:pPr>
              <w:rPr>
                <w:sz w:val="24"/>
                <w:lang w:eastAsia="ru-RU"/>
              </w:rPr>
            </w:pPr>
            <w:r w:rsidRPr="00A02979">
              <w:rPr>
                <w:sz w:val="24"/>
                <w:lang w:eastAsia="ru-RU"/>
              </w:rPr>
              <w:t>Урок 120</w:t>
            </w:r>
          </w:p>
        </w:tc>
        <w:tc>
          <w:tcPr>
            <w:tcW w:w="7937" w:type="dxa"/>
            <w:vAlign w:val="center"/>
          </w:tcPr>
          <w:p w14:paraId="696F0D4E" w14:textId="77777777" w:rsidR="001A07A6" w:rsidRPr="001A07A6" w:rsidRDefault="001A07A6" w:rsidP="001A07A6">
            <w:pPr>
              <w:jc w:val="both"/>
              <w:rPr>
                <w:sz w:val="24"/>
                <w:lang w:val="ru-RU" w:eastAsia="ru-RU"/>
              </w:rPr>
            </w:pPr>
            <w:r w:rsidRPr="001A07A6">
              <w:rPr>
                <w:sz w:val="24"/>
                <w:lang w:val="ru-RU" w:eastAsia="ru-RU"/>
              </w:rPr>
              <w:t>Характеристика особенностей потешки как игрового народного фольклора</w:t>
            </w:r>
          </w:p>
        </w:tc>
      </w:tr>
      <w:tr w:rsidR="001A07A6" w:rsidRPr="003F62E5" w14:paraId="1FFBEEA2" w14:textId="77777777" w:rsidTr="001A07A6">
        <w:tc>
          <w:tcPr>
            <w:tcW w:w="1134" w:type="dxa"/>
            <w:vAlign w:val="center"/>
          </w:tcPr>
          <w:p w14:paraId="0FE1FFE9" w14:textId="77777777" w:rsidR="001A07A6" w:rsidRPr="00A02979" w:rsidRDefault="001A07A6" w:rsidP="001A07A6">
            <w:pPr>
              <w:rPr>
                <w:sz w:val="24"/>
                <w:lang w:eastAsia="ru-RU"/>
              </w:rPr>
            </w:pPr>
            <w:r w:rsidRPr="00A02979">
              <w:rPr>
                <w:sz w:val="24"/>
                <w:lang w:eastAsia="ru-RU"/>
              </w:rPr>
              <w:t>Урок 121</w:t>
            </w:r>
          </w:p>
        </w:tc>
        <w:tc>
          <w:tcPr>
            <w:tcW w:w="7937" w:type="dxa"/>
            <w:vAlign w:val="center"/>
          </w:tcPr>
          <w:p w14:paraId="6C234431" w14:textId="77777777" w:rsidR="001A07A6" w:rsidRPr="001A07A6" w:rsidRDefault="001A07A6" w:rsidP="001A07A6">
            <w:pPr>
              <w:jc w:val="both"/>
              <w:rPr>
                <w:sz w:val="24"/>
                <w:lang w:val="ru-RU" w:eastAsia="ru-RU"/>
              </w:rPr>
            </w:pPr>
            <w:r w:rsidRPr="001A07A6">
              <w:rPr>
                <w:sz w:val="24"/>
                <w:lang w:val="ru-RU" w:eastAsia="ru-RU"/>
              </w:rPr>
              <w:t>Определение темы произведения: о взаимоотношениях человека и животных</w:t>
            </w:r>
          </w:p>
        </w:tc>
      </w:tr>
      <w:tr w:rsidR="001A07A6" w:rsidRPr="003F62E5" w14:paraId="31B8DA07" w14:textId="77777777" w:rsidTr="001A07A6">
        <w:tc>
          <w:tcPr>
            <w:tcW w:w="1134" w:type="dxa"/>
            <w:vAlign w:val="center"/>
          </w:tcPr>
          <w:p w14:paraId="1EFE86CF" w14:textId="77777777" w:rsidR="001A07A6" w:rsidRPr="00A02979" w:rsidRDefault="001A07A6" w:rsidP="001A07A6">
            <w:pPr>
              <w:rPr>
                <w:sz w:val="24"/>
                <w:lang w:eastAsia="ru-RU"/>
              </w:rPr>
            </w:pPr>
            <w:r w:rsidRPr="00A02979">
              <w:rPr>
                <w:sz w:val="24"/>
                <w:lang w:eastAsia="ru-RU"/>
              </w:rPr>
              <w:lastRenderedPageBreak/>
              <w:t>Урок 122</w:t>
            </w:r>
          </w:p>
        </w:tc>
        <w:tc>
          <w:tcPr>
            <w:tcW w:w="7937" w:type="dxa"/>
            <w:vAlign w:val="center"/>
          </w:tcPr>
          <w:p w14:paraId="25867164" w14:textId="77777777" w:rsidR="001A07A6" w:rsidRPr="001A07A6" w:rsidRDefault="001A07A6" w:rsidP="001A07A6">
            <w:pPr>
              <w:jc w:val="both"/>
              <w:rPr>
                <w:sz w:val="24"/>
                <w:lang w:val="ru-RU" w:eastAsia="ru-RU"/>
              </w:rPr>
            </w:pPr>
            <w:r w:rsidRPr="001A07A6">
              <w:rPr>
                <w:sz w:val="24"/>
                <w:lang w:val="ru-RU" w:eastAsia="ru-RU"/>
              </w:rPr>
              <w:t>Выделение главной мысли (идеи) в произведениях о братьях наших меньших: бережное отношение к животным</w:t>
            </w:r>
          </w:p>
        </w:tc>
      </w:tr>
      <w:tr w:rsidR="001A07A6" w:rsidRPr="003F62E5" w14:paraId="6E560AB3" w14:textId="77777777" w:rsidTr="001A07A6">
        <w:tc>
          <w:tcPr>
            <w:tcW w:w="1134" w:type="dxa"/>
            <w:vAlign w:val="center"/>
          </w:tcPr>
          <w:p w14:paraId="1B910A13" w14:textId="77777777" w:rsidR="001A07A6" w:rsidRPr="00A02979" w:rsidRDefault="001A07A6" w:rsidP="001A07A6">
            <w:pPr>
              <w:rPr>
                <w:sz w:val="24"/>
                <w:lang w:eastAsia="ru-RU"/>
              </w:rPr>
            </w:pPr>
            <w:r w:rsidRPr="00A02979">
              <w:rPr>
                <w:sz w:val="24"/>
                <w:lang w:eastAsia="ru-RU"/>
              </w:rPr>
              <w:t>Урок 123</w:t>
            </w:r>
          </w:p>
        </w:tc>
        <w:tc>
          <w:tcPr>
            <w:tcW w:w="7937" w:type="dxa"/>
            <w:vAlign w:val="center"/>
          </w:tcPr>
          <w:p w14:paraId="263C31FA" w14:textId="77777777" w:rsidR="001A07A6" w:rsidRPr="001A07A6" w:rsidRDefault="001A07A6" w:rsidP="001A07A6">
            <w:pPr>
              <w:jc w:val="both"/>
              <w:rPr>
                <w:sz w:val="24"/>
                <w:lang w:val="ru-RU" w:eastAsia="ru-RU"/>
              </w:rPr>
            </w:pPr>
            <w:r w:rsidRPr="001A07A6">
              <w:rPr>
                <w:sz w:val="24"/>
                <w:lang w:val="ru-RU" w:eastAsia="ru-RU"/>
              </w:rPr>
              <w:t>Отражение в произведениях понятий: любовь и забота о животных. На примере произведений М.М. Пришвина и других на выбор</w:t>
            </w:r>
          </w:p>
        </w:tc>
      </w:tr>
      <w:tr w:rsidR="001A07A6" w:rsidRPr="003F62E5" w14:paraId="60EA748C" w14:textId="77777777" w:rsidTr="001A07A6">
        <w:tc>
          <w:tcPr>
            <w:tcW w:w="1134" w:type="dxa"/>
            <w:vAlign w:val="center"/>
          </w:tcPr>
          <w:p w14:paraId="75E56EC8" w14:textId="77777777" w:rsidR="001A07A6" w:rsidRPr="00A02979" w:rsidRDefault="001A07A6" w:rsidP="001A07A6">
            <w:pPr>
              <w:rPr>
                <w:sz w:val="24"/>
                <w:lang w:eastAsia="ru-RU"/>
              </w:rPr>
            </w:pPr>
            <w:r w:rsidRPr="00A02979">
              <w:rPr>
                <w:sz w:val="24"/>
                <w:lang w:eastAsia="ru-RU"/>
              </w:rPr>
              <w:t>Урок 124</w:t>
            </w:r>
          </w:p>
        </w:tc>
        <w:tc>
          <w:tcPr>
            <w:tcW w:w="7937" w:type="dxa"/>
            <w:vAlign w:val="center"/>
          </w:tcPr>
          <w:p w14:paraId="7DD7F54D" w14:textId="77777777" w:rsidR="001A07A6" w:rsidRPr="001A07A6" w:rsidRDefault="001A07A6" w:rsidP="001A07A6">
            <w:pPr>
              <w:jc w:val="both"/>
              <w:rPr>
                <w:sz w:val="24"/>
                <w:lang w:val="ru-RU" w:eastAsia="ru-RU"/>
              </w:rPr>
            </w:pPr>
            <w:r w:rsidRPr="001A07A6">
              <w:rPr>
                <w:sz w:val="24"/>
                <w:lang w:val="ru-RU" w:eastAsia="ru-RU"/>
              </w:rPr>
              <w:t>Описание героя произведения, его внешности, действий. На примере произведений В.В. Бианки и других на выбор</w:t>
            </w:r>
          </w:p>
        </w:tc>
      </w:tr>
      <w:tr w:rsidR="001A07A6" w:rsidRPr="003F62E5" w14:paraId="53D3E822" w14:textId="77777777" w:rsidTr="001A07A6">
        <w:tc>
          <w:tcPr>
            <w:tcW w:w="1134" w:type="dxa"/>
            <w:vAlign w:val="center"/>
          </w:tcPr>
          <w:p w14:paraId="1D85F627" w14:textId="77777777" w:rsidR="001A07A6" w:rsidRPr="00A02979" w:rsidRDefault="001A07A6" w:rsidP="001A07A6">
            <w:pPr>
              <w:rPr>
                <w:sz w:val="24"/>
                <w:lang w:eastAsia="ru-RU"/>
              </w:rPr>
            </w:pPr>
            <w:r w:rsidRPr="00A02979">
              <w:rPr>
                <w:sz w:val="24"/>
                <w:lang w:eastAsia="ru-RU"/>
              </w:rPr>
              <w:t>Урок 125</w:t>
            </w:r>
          </w:p>
        </w:tc>
        <w:tc>
          <w:tcPr>
            <w:tcW w:w="7937" w:type="dxa"/>
            <w:vAlign w:val="center"/>
          </w:tcPr>
          <w:p w14:paraId="37410119" w14:textId="77777777" w:rsidR="001A07A6" w:rsidRPr="001A07A6" w:rsidRDefault="001A07A6" w:rsidP="001A07A6">
            <w:pPr>
              <w:jc w:val="both"/>
              <w:rPr>
                <w:sz w:val="24"/>
                <w:lang w:val="ru-RU" w:eastAsia="ru-RU"/>
              </w:rPr>
            </w:pPr>
            <w:r w:rsidRPr="001A07A6">
              <w:rPr>
                <w:sz w:val="24"/>
                <w:lang w:val="ru-RU" w:eastAsia="ru-RU"/>
              </w:rPr>
              <w:t>Сравнение художественных и научно-познавательных текстов: описание героя-животного</w:t>
            </w:r>
          </w:p>
        </w:tc>
      </w:tr>
      <w:tr w:rsidR="001A07A6" w:rsidRPr="003F62E5" w14:paraId="741BC3E6" w14:textId="77777777" w:rsidTr="001A07A6">
        <w:tc>
          <w:tcPr>
            <w:tcW w:w="1134" w:type="dxa"/>
            <w:vAlign w:val="center"/>
          </w:tcPr>
          <w:p w14:paraId="037D4835" w14:textId="77777777" w:rsidR="001A07A6" w:rsidRPr="00A02979" w:rsidRDefault="001A07A6" w:rsidP="001A07A6">
            <w:pPr>
              <w:rPr>
                <w:sz w:val="24"/>
                <w:lang w:eastAsia="ru-RU"/>
              </w:rPr>
            </w:pPr>
            <w:r w:rsidRPr="00A02979">
              <w:rPr>
                <w:sz w:val="24"/>
                <w:lang w:eastAsia="ru-RU"/>
              </w:rPr>
              <w:t>Урок 126</w:t>
            </w:r>
          </w:p>
        </w:tc>
        <w:tc>
          <w:tcPr>
            <w:tcW w:w="7937" w:type="dxa"/>
            <w:vAlign w:val="center"/>
          </w:tcPr>
          <w:p w14:paraId="7847C349" w14:textId="77777777" w:rsidR="001A07A6" w:rsidRPr="001A07A6" w:rsidRDefault="001A07A6" w:rsidP="001A07A6">
            <w:pPr>
              <w:jc w:val="both"/>
              <w:rPr>
                <w:sz w:val="24"/>
                <w:lang w:val="ru-RU" w:eastAsia="ru-RU"/>
              </w:rPr>
            </w:pPr>
            <w:r w:rsidRPr="001A07A6">
              <w:rPr>
                <w:sz w:val="24"/>
                <w:lang w:val="ru-RU" w:eastAsia="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r>
      <w:tr w:rsidR="001A07A6" w:rsidRPr="003F62E5" w14:paraId="700A8FBE" w14:textId="77777777" w:rsidTr="001A07A6">
        <w:tc>
          <w:tcPr>
            <w:tcW w:w="1134" w:type="dxa"/>
            <w:vAlign w:val="center"/>
          </w:tcPr>
          <w:p w14:paraId="68373C79" w14:textId="77777777" w:rsidR="001A07A6" w:rsidRPr="00A02979" w:rsidRDefault="001A07A6" w:rsidP="001A07A6">
            <w:pPr>
              <w:rPr>
                <w:sz w:val="24"/>
                <w:lang w:eastAsia="ru-RU"/>
              </w:rPr>
            </w:pPr>
            <w:r w:rsidRPr="00A02979">
              <w:rPr>
                <w:sz w:val="24"/>
                <w:lang w:eastAsia="ru-RU"/>
              </w:rPr>
              <w:t>Урок 127</w:t>
            </w:r>
          </w:p>
        </w:tc>
        <w:tc>
          <w:tcPr>
            <w:tcW w:w="7937" w:type="dxa"/>
            <w:vAlign w:val="center"/>
          </w:tcPr>
          <w:p w14:paraId="2A17D9C8" w14:textId="77777777" w:rsidR="001A07A6" w:rsidRPr="001A07A6" w:rsidRDefault="001A07A6" w:rsidP="001A07A6">
            <w:pPr>
              <w:jc w:val="both"/>
              <w:rPr>
                <w:sz w:val="24"/>
                <w:lang w:val="ru-RU" w:eastAsia="ru-RU"/>
              </w:rPr>
            </w:pPr>
            <w:r w:rsidRPr="001A07A6">
              <w:rPr>
                <w:sz w:val="24"/>
                <w:lang w:val="ru-RU" w:eastAsia="ru-RU"/>
              </w:rPr>
              <w:t>Составление выставки книг "Произведения о животных": художественный и научно-познавательные</w:t>
            </w:r>
          </w:p>
        </w:tc>
      </w:tr>
      <w:tr w:rsidR="001A07A6" w:rsidRPr="003F62E5" w14:paraId="456E48AD" w14:textId="77777777" w:rsidTr="001A07A6">
        <w:tc>
          <w:tcPr>
            <w:tcW w:w="1134" w:type="dxa"/>
            <w:vAlign w:val="center"/>
          </w:tcPr>
          <w:p w14:paraId="60394DCE" w14:textId="77777777" w:rsidR="001A07A6" w:rsidRPr="00A02979" w:rsidRDefault="001A07A6" w:rsidP="001A07A6">
            <w:pPr>
              <w:rPr>
                <w:sz w:val="24"/>
                <w:lang w:eastAsia="ru-RU"/>
              </w:rPr>
            </w:pPr>
            <w:r w:rsidRPr="00A02979">
              <w:rPr>
                <w:sz w:val="24"/>
                <w:lang w:eastAsia="ru-RU"/>
              </w:rPr>
              <w:t>Урок 128</w:t>
            </w:r>
          </w:p>
        </w:tc>
        <w:tc>
          <w:tcPr>
            <w:tcW w:w="7937" w:type="dxa"/>
            <w:vAlign w:val="center"/>
          </w:tcPr>
          <w:p w14:paraId="116AB354" w14:textId="77777777" w:rsidR="001A07A6" w:rsidRPr="001A07A6" w:rsidRDefault="001A07A6" w:rsidP="001A07A6">
            <w:pPr>
              <w:jc w:val="both"/>
              <w:rPr>
                <w:sz w:val="24"/>
                <w:lang w:val="ru-RU" w:eastAsia="ru-RU"/>
              </w:rPr>
            </w:pPr>
            <w:r w:rsidRPr="001A07A6">
              <w:rPr>
                <w:sz w:val="24"/>
                <w:lang w:val="ru-RU" w:eastAsia="ru-RU"/>
              </w:rPr>
              <w:t>Восприятие произведений о чудесах и фантазии: способность автора замечать необычное в окружающем мире произведения авторов на выбор</w:t>
            </w:r>
          </w:p>
        </w:tc>
      </w:tr>
      <w:tr w:rsidR="001A07A6" w:rsidRPr="003F62E5" w14:paraId="1BDE7A0E" w14:textId="77777777" w:rsidTr="001A07A6">
        <w:tc>
          <w:tcPr>
            <w:tcW w:w="1134" w:type="dxa"/>
            <w:vAlign w:val="center"/>
          </w:tcPr>
          <w:p w14:paraId="32E6E04D" w14:textId="77777777" w:rsidR="001A07A6" w:rsidRPr="00A02979" w:rsidRDefault="001A07A6" w:rsidP="001A07A6">
            <w:pPr>
              <w:rPr>
                <w:sz w:val="24"/>
                <w:lang w:eastAsia="ru-RU"/>
              </w:rPr>
            </w:pPr>
            <w:r w:rsidRPr="00A02979">
              <w:rPr>
                <w:sz w:val="24"/>
                <w:lang w:eastAsia="ru-RU"/>
              </w:rPr>
              <w:t>Урок 129</w:t>
            </w:r>
          </w:p>
        </w:tc>
        <w:tc>
          <w:tcPr>
            <w:tcW w:w="7937" w:type="dxa"/>
            <w:vAlign w:val="center"/>
          </w:tcPr>
          <w:p w14:paraId="5E37C070" w14:textId="77777777" w:rsidR="001A07A6" w:rsidRPr="001A07A6" w:rsidRDefault="001A07A6" w:rsidP="001A07A6">
            <w:pPr>
              <w:jc w:val="both"/>
              <w:rPr>
                <w:sz w:val="24"/>
                <w:lang w:val="ru-RU" w:eastAsia="ru-RU"/>
              </w:rPr>
            </w:pPr>
            <w:r w:rsidRPr="001A07A6">
              <w:rPr>
                <w:sz w:val="24"/>
                <w:lang w:val="ru-RU" w:eastAsia="ru-RU"/>
              </w:rPr>
              <w:t>Открытие чудесного в обыкновенных явлениях. На примере стихотворений В.В. Лунина "Я видел чудо", Р.С. Сефа "Чудо" и других на выбор</w:t>
            </w:r>
          </w:p>
        </w:tc>
      </w:tr>
      <w:tr w:rsidR="001A07A6" w:rsidRPr="003F62E5" w14:paraId="335DFFE8" w14:textId="77777777" w:rsidTr="001A07A6">
        <w:tc>
          <w:tcPr>
            <w:tcW w:w="1134" w:type="dxa"/>
            <w:vAlign w:val="center"/>
          </w:tcPr>
          <w:p w14:paraId="40FD3E1B" w14:textId="77777777" w:rsidR="001A07A6" w:rsidRPr="00A02979" w:rsidRDefault="001A07A6" w:rsidP="001A07A6">
            <w:pPr>
              <w:rPr>
                <w:sz w:val="24"/>
                <w:lang w:eastAsia="ru-RU"/>
              </w:rPr>
            </w:pPr>
            <w:r w:rsidRPr="00A02979">
              <w:rPr>
                <w:sz w:val="24"/>
                <w:lang w:eastAsia="ru-RU"/>
              </w:rPr>
              <w:t>Урок 130</w:t>
            </w:r>
          </w:p>
        </w:tc>
        <w:tc>
          <w:tcPr>
            <w:tcW w:w="7937" w:type="dxa"/>
            <w:vAlign w:val="center"/>
          </w:tcPr>
          <w:p w14:paraId="4E44758A" w14:textId="77777777" w:rsidR="001A07A6" w:rsidRPr="001A07A6" w:rsidRDefault="001A07A6" w:rsidP="001A07A6">
            <w:pPr>
              <w:jc w:val="both"/>
              <w:rPr>
                <w:sz w:val="24"/>
                <w:lang w:val="ru-RU" w:eastAsia="ru-RU"/>
              </w:rPr>
            </w:pPr>
            <w:r w:rsidRPr="001A07A6">
              <w:rPr>
                <w:sz w:val="24"/>
                <w:lang w:val="ru-RU" w:eastAsia="ru-RU"/>
              </w:rPr>
              <w:t>Мир фантазии и чудес в произведениях Б.В. Заходера "Моя Вообразилия", Ю.П. Мориц "Сто фантазий" и других на выбор</w:t>
            </w:r>
          </w:p>
        </w:tc>
      </w:tr>
      <w:tr w:rsidR="001A07A6" w:rsidRPr="003F62E5" w14:paraId="502F07EE" w14:textId="77777777" w:rsidTr="001A07A6">
        <w:tc>
          <w:tcPr>
            <w:tcW w:w="1134" w:type="dxa"/>
            <w:vAlign w:val="center"/>
          </w:tcPr>
          <w:p w14:paraId="382F39C7" w14:textId="77777777" w:rsidR="001A07A6" w:rsidRPr="00A02979" w:rsidRDefault="001A07A6" w:rsidP="001A07A6">
            <w:pPr>
              <w:rPr>
                <w:sz w:val="24"/>
                <w:lang w:eastAsia="ru-RU"/>
              </w:rPr>
            </w:pPr>
            <w:r w:rsidRPr="00A02979">
              <w:rPr>
                <w:sz w:val="24"/>
                <w:lang w:eastAsia="ru-RU"/>
              </w:rPr>
              <w:t>Урок 131</w:t>
            </w:r>
          </w:p>
        </w:tc>
        <w:tc>
          <w:tcPr>
            <w:tcW w:w="7937" w:type="dxa"/>
            <w:vAlign w:val="center"/>
          </w:tcPr>
          <w:p w14:paraId="06C8609C" w14:textId="77777777" w:rsidR="001A07A6" w:rsidRPr="001A07A6" w:rsidRDefault="001A07A6" w:rsidP="001A07A6">
            <w:pPr>
              <w:jc w:val="both"/>
              <w:rPr>
                <w:sz w:val="24"/>
                <w:lang w:val="ru-RU" w:eastAsia="ru-RU"/>
              </w:rPr>
            </w:pPr>
            <w:r w:rsidRPr="001A07A6">
              <w:rPr>
                <w:sz w:val="24"/>
                <w:lang w:val="ru-RU" w:eastAsia="ru-RU"/>
              </w:rPr>
              <w:t>Сравнение фольклорных и авторских произведений о чудесах и фантазии: сходство и различие</w:t>
            </w:r>
          </w:p>
        </w:tc>
      </w:tr>
      <w:tr w:rsidR="001A07A6" w:rsidRPr="00A02979" w14:paraId="7FDA65DE" w14:textId="77777777" w:rsidTr="001A07A6">
        <w:tc>
          <w:tcPr>
            <w:tcW w:w="1134" w:type="dxa"/>
            <w:vAlign w:val="center"/>
          </w:tcPr>
          <w:p w14:paraId="37500556" w14:textId="77777777" w:rsidR="001A07A6" w:rsidRPr="00A02979" w:rsidRDefault="001A07A6" w:rsidP="001A07A6">
            <w:pPr>
              <w:rPr>
                <w:sz w:val="24"/>
                <w:lang w:eastAsia="ru-RU"/>
              </w:rPr>
            </w:pPr>
            <w:r w:rsidRPr="00A02979">
              <w:rPr>
                <w:sz w:val="24"/>
                <w:lang w:eastAsia="ru-RU"/>
              </w:rPr>
              <w:t>Урок 132</w:t>
            </w:r>
          </w:p>
        </w:tc>
        <w:tc>
          <w:tcPr>
            <w:tcW w:w="7937" w:type="dxa"/>
            <w:vAlign w:val="center"/>
          </w:tcPr>
          <w:p w14:paraId="13E97FD9" w14:textId="77777777" w:rsidR="001A07A6" w:rsidRPr="00A02979" w:rsidRDefault="001A07A6" w:rsidP="001A07A6">
            <w:pPr>
              <w:jc w:val="both"/>
              <w:rPr>
                <w:sz w:val="24"/>
                <w:lang w:eastAsia="ru-RU"/>
              </w:rPr>
            </w:pPr>
            <w:r w:rsidRPr="001A07A6">
              <w:rPr>
                <w:sz w:val="24"/>
                <w:lang w:val="ru-RU" w:eastAsia="ru-RU"/>
              </w:rPr>
              <w:t xml:space="preserve">Ориентировка в книге: обложка, иллюстрация, оглавление. </w:t>
            </w:r>
            <w:r w:rsidRPr="00A02979">
              <w:rPr>
                <w:sz w:val="24"/>
                <w:lang w:eastAsia="ru-RU"/>
              </w:rPr>
              <w:t>Выбор книг в библиотеке</w:t>
            </w:r>
          </w:p>
        </w:tc>
      </w:tr>
      <w:tr w:rsidR="001A07A6" w:rsidRPr="003F62E5" w14:paraId="5568E38F" w14:textId="77777777" w:rsidTr="001A07A6">
        <w:tc>
          <w:tcPr>
            <w:tcW w:w="9071" w:type="dxa"/>
            <w:gridSpan w:val="2"/>
            <w:vAlign w:val="center"/>
          </w:tcPr>
          <w:p w14:paraId="78830522"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132</w:t>
            </w:r>
          </w:p>
        </w:tc>
      </w:tr>
    </w:tbl>
    <w:p w14:paraId="33EEC8AE" w14:textId="77777777" w:rsidR="001A07A6" w:rsidRPr="001A07A6" w:rsidRDefault="001A07A6" w:rsidP="001A07A6">
      <w:pPr>
        <w:jc w:val="both"/>
        <w:rPr>
          <w:sz w:val="24"/>
          <w:lang w:val="ru-RU" w:eastAsia="ru-RU"/>
        </w:rPr>
      </w:pPr>
    </w:p>
    <w:p w14:paraId="6A958BFB" w14:textId="77777777" w:rsidR="001A07A6" w:rsidRPr="00A02979" w:rsidRDefault="001A07A6" w:rsidP="001A07A6">
      <w:pPr>
        <w:jc w:val="right"/>
        <w:rPr>
          <w:sz w:val="24"/>
          <w:lang w:eastAsia="ru-RU"/>
        </w:rPr>
      </w:pPr>
      <w:r w:rsidRPr="00A02979">
        <w:rPr>
          <w:sz w:val="24"/>
          <w:lang w:eastAsia="ru-RU"/>
        </w:rPr>
        <w:t>Таблица 4.5</w:t>
      </w:r>
    </w:p>
    <w:p w14:paraId="0628150C" w14:textId="77777777" w:rsidR="001A07A6" w:rsidRPr="00A02979" w:rsidRDefault="001A07A6" w:rsidP="001A07A6">
      <w:pPr>
        <w:jc w:val="both"/>
        <w:rPr>
          <w:sz w:val="24"/>
          <w:lang w:eastAsia="ru-RU"/>
        </w:rPr>
      </w:pPr>
    </w:p>
    <w:p w14:paraId="4ABC204F" w14:textId="77777777" w:rsidR="001A07A6" w:rsidRPr="00A02979" w:rsidRDefault="001A07A6" w:rsidP="001A07A6">
      <w:pPr>
        <w:jc w:val="both"/>
        <w:rPr>
          <w:sz w:val="24"/>
          <w:lang w:eastAsia="ru-RU"/>
        </w:rPr>
      </w:pPr>
      <w:r w:rsidRPr="00A02979">
        <w:rPr>
          <w:sz w:val="24"/>
          <w:lang w:eastAsia="ru-RU"/>
        </w:rPr>
        <w:t>2 класс</w:t>
      </w:r>
    </w:p>
    <w:p w14:paraId="2E306452" w14:textId="77777777" w:rsidR="001A07A6" w:rsidRPr="00A02979"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A02979" w14:paraId="3C7B53D4" w14:textId="77777777" w:rsidTr="001A07A6">
        <w:tc>
          <w:tcPr>
            <w:tcW w:w="1134" w:type="dxa"/>
          </w:tcPr>
          <w:p w14:paraId="11856DAA" w14:textId="77777777" w:rsidR="001A07A6" w:rsidRPr="00A02979" w:rsidRDefault="001A07A6" w:rsidP="001A07A6">
            <w:pPr>
              <w:jc w:val="center"/>
              <w:rPr>
                <w:sz w:val="24"/>
                <w:lang w:eastAsia="ru-RU"/>
              </w:rPr>
            </w:pPr>
            <w:r>
              <w:rPr>
                <w:sz w:val="24"/>
                <w:lang w:eastAsia="ru-RU"/>
              </w:rPr>
              <w:t xml:space="preserve">№ </w:t>
            </w:r>
            <w:r w:rsidRPr="00A02979">
              <w:rPr>
                <w:sz w:val="24"/>
                <w:lang w:eastAsia="ru-RU"/>
              </w:rPr>
              <w:t>урока</w:t>
            </w:r>
          </w:p>
        </w:tc>
        <w:tc>
          <w:tcPr>
            <w:tcW w:w="7937" w:type="dxa"/>
          </w:tcPr>
          <w:p w14:paraId="46CCDE5C" w14:textId="77777777" w:rsidR="001A07A6" w:rsidRPr="00A02979" w:rsidRDefault="001A07A6" w:rsidP="001A07A6">
            <w:pPr>
              <w:jc w:val="center"/>
              <w:rPr>
                <w:sz w:val="24"/>
                <w:lang w:eastAsia="ru-RU"/>
              </w:rPr>
            </w:pPr>
            <w:r w:rsidRPr="00A02979">
              <w:rPr>
                <w:sz w:val="24"/>
                <w:lang w:eastAsia="ru-RU"/>
              </w:rPr>
              <w:t>Тема урока</w:t>
            </w:r>
          </w:p>
        </w:tc>
      </w:tr>
      <w:tr w:rsidR="001A07A6" w:rsidRPr="003F62E5" w14:paraId="2D132E80" w14:textId="77777777" w:rsidTr="001A07A6">
        <w:tc>
          <w:tcPr>
            <w:tcW w:w="1134" w:type="dxa"/>
            <w:vAlign w:val="center"/>
          </w:tcPr>
          <w:p w14:paraId="624BAEC6" w14:textId="77777777" w:rsidR="001A07A6" w:rsidRPr="00A02979" w:rsidRDefault="001A07A6" w:rsidP="001A07A6">
            <w:pPr>
              <w:jc w:val="center"/>
              <w:rPr>
                <w:sz w:val="24"/>
                <w:lang w:eastAsia="ru-RU"/>
              </w:rPr>
            </w:pPr>
            <w:r w:rsidRPr="00A02979">
              <w:rPr>
                <w:sz w:val="24"/>
                <w:lang w:eastAsia="ru-RU"/>
              </w:rPr>
              <w:t>Урок 1</w:t>
            </w:r>
          </w:p>
        </w:tc>
        <w:tc>
          <w:tcPr>
            <w:tcW w:w="7937" w:type="dxa"/>
            <w:vAlign w:val="center"/>
          </w:tcPr>
          <w:p w14:paraId="0C7CDC11" w14:textId="77777777" w:rsidR="001A07A6" w:rsidRPr="001A07A6" w:rsidRDefault="001A07A6" w:rsidP="001A07A6">
            <w:pPr>
              <w:jc w:val="both"/>
              <w:rPr>
                <w:sz w:val="24"/>
                <w:lang w:val="ru-RU" w:eastAsia="ru-RU"/>
              </w:rPr>
            </w:pPr>
            <w:r w:rsidRPr="001A07A6">
              <w:rPr>
                <w:sz w:val="24"/>
                <w:lang w:val="ru-RU" w:eastAsia="ru-RU"/>
              </w:rPr>
              <w:t>Патриотическое звучание произведения Ф.П. Савинова "Родина" и другие по выбору</w:t>
            </w:r>
          </w:p>
        </w:tc>
      </w:tr>
      <w:tr w:rsidR="001A07A6" w:rsidRPr="003F62E5" w14:paraId="7DA07590" w14:textId="77777777" w:rsidTr="001A07A6">
        <w:tc>
          <w:tcPr>
            <w:tcW w:w="1134" w:type="dxa"/>
            <w:vAlign w:val="center"/>
          </w:tcPr>
          <w:p w14:paraId="53EBB26D" w14:textId="77777777" w:rsidR="001A07A6" w:rsidRPr="00A02979" w:rsidRDefault="001A07A6" w:rsidP="001A07A6">
            <w:pPr>
              <w:jc w:val="center"/>
              <w:rPr>
                <w:sz w:val="24"/>
                <w:lang w:eastAsia="ru-RU"/>
              </w:rPr>
            </w:pPr>
            <w:r w:rsidRPr="00A02979">
              <w:rPr>
                <w:sz w:val="24"/>
                <w:lang w:eastAsia="ru-RU"/>
              </w:rPr>
              <w:t>Урок 2</w:t>
            </w:r>
          </w:p>
        </w:tc>
        <w:tc>
          <w:tcPr>
            <w:tcW w:w="7937" w:type="dxa"/>
            <w:vAlign w:val="center"/>
          </w:tcPr>
          <w:p w14:paraId="1428D5D8" w14:textId="77777777" w:rsidR="001A07A6" w:rsidRPr="001A07A6" w:rsidRDefault="001A07A6" w:rsidP="001A07A6">
            <w:pPr>
              <w:jc w:val="both"/>
              <w:rPr>
                <w:sz w:val="24"/>
                <w:lang w:val="ru-RU" w:eastAsia="ru-RU"/>
              </w:rPr>
            </w:pPr>
            <w:r w:rsidRPr="001A07A6">
              <w:rPr>
                <w:sz w:val="24"/>
                <w:lang w:val="ru-RU" w:eastAsia="ru-RU"/>
              </w:rPr>
              <w:t>Отражение темы Родина в произведении И.С. Никитина "Русь"</w:t>
            </w:r>
          </w:p>
        </w:tc>
      </w:tr>
      <w:tr w:rsidR="001A07A6" w:rsidRPr="00A02979" w14:paraId="2D04614C" w14:textId="77777777" w:rsidTr="001A07A6">
        <w:tc>
          <w:tcPr>
            <w:tcW w:w="1134" w:type="dxa"/>
            <w:vAlign w:val="center"/>
          </w:tcPr>
          <w:p w14:paraId="0FCB1B10" w14:textId="77777777" w:rsidR="001A07A6" w:rsidRPr="00A02979" w:rsidRDefault="001A07A6" w:rsidP="001A07A6">
            <w:pPr>
              <w:jc w:val="center"/>
              <w:rPr>
                <w:sz w:val="24"/>
                <w:lang w:eastAsia="ru-RU"/>
              </w:rPr>
            </w:pPr>
            <w:r w:rsidRPr="00A02979">
              <w:rPr>
                <w:sz w:val="24"/>
                <w:lang w:eastAsia="ru-RU"/>
              </w:rPr>
              <w:t>Урок 3</w:t>
            </w:r>
          </w:p>
        </w:tc>
        <w:tc>
          <w:tcPr>
            <w:tcW w:w="7937" w:type="dxa"/>
            <w:vAlign w:val="center"/>
          </w:tcPr>
          <w:p w14:paraId="7DD9F120" w14:textId="77777777" w:rsidR="001A07A6" w:rsidRPr="00A02979" w:rsidRDefault="001A07A6" w:rsidP="001A07A6">
            <w:pPr>
              <w:jc w:val="both"/>
              <w:rPr>
                <w:sz w:val="24"/>
                <w:lang w:eastAsia="ru-RU"/>
              </w:rPr>
            </w:pPr>
            <w:r w:rsidRPr="001A07A6">
              <w:rPr>
                <w:sz w:val="24"/>
                <w:lang w:val="ru-RU" w:eastAsia="ru-RU"/>
              </w:rPr>
              <w:t xml:space="preserve">Отражение нравственных ценностей в произведениях о Родине: любовь к родному краю. </w:t>
            </w:r>
            <w:r w:rsidRPr="00A02979">
              <w:rPr>
                <w:sz w:val="24"/>
                <w:lang w:eastAsia="ru-RU"/>
              </w:rPr>
              <w:t>На примере произведения С.Т. Романовского "Русь"</w:t>
            </w:r>
          </w:p>
        </w:tc>
      </w:tr>
      <w:tr w:rsidR="001A07A6" w:rsidRPr="003F62E5" w14:paraId="3813FEA7" w14:textId="77777777" w:rsidTr="001A07A6">
        <w:tc>
          <w:tcPr>
            <w:tcW w:w="1134" w:type="dxa"/>
            <w:vAlign w:val="center"/>
          </w:tcPr>
          <w:p w14:paraId="1C156013" w14:textId="77777777" w:rsidR="001A07A6" w:rsidRPr="00A02979" w:rsidRDefault="001A07A6" w:rsidP="001A07A6">
            <w:pPr>
              <w:jc w:val="center"/>
              <w:rPr>
                <w:sz w:val="24"/>
                <w:lang w:eastAsia="ru-RU"/>
              </w:rPr>
            </w:pPr>
            <w:r w:rsidRPr="00A02979">
              <w:rPr>
                <w:sz w:val="24"/>
                <w:lang w:eastAsia="ru-RU"/>
              </w:rPr>
              <w:t>Урок 4</w:t>
            </w:r>
          </w:p>
        </w:tc>
        <w:tc>
          <w:tcPr>
            <w:tcW w:w="7937" w:type="dxa"/>
            <w:vAlign w:val="center"/>
          </w:tcPr>
          <w:p w14:paraId="7B138CF8" w14:textId="77777777" w:rsidR="001A07A6" w:rsidRPr="001A07A6" w:rsidRDefault="001A07A6" w:rsidP="001A07A6">
            <w:pPr>
              <w:jc w:val="both"/>
              <w:rPr>
                <w:sz w:val="24"/>
                <w:lang w:val="ru-RU" w:eastAsia="ru-RU"/>
              </w:rPr>
            </w:pPr>
            <w:r w:rsidRPr="001A07A6">
              <w:rPr>
                <w:sz w:val="24"/>
                <w:lang w:val="ru-RU" w:eastAsia="ru-RU"/>
              </w:rPr>
              <w:t>Любовь к природе - тема произведений о Родине. На примере произведения К.Г. Паустовского "Мещерская сторона"</w:t>
            </w:r>
          </w:p>
        </w:tc>
      </w:tr>
      <w:tr w:rsidR="001A07A6" w:rsidRPr="003F62E5" w14:paraId="71FF304A" w14:textId="77777777" w:rsidTr="001A07A6">
        <w:tc>
          <w:tcPr>
            <w:tcW w:w="1134" w:type="dxa"/>
            <w:vAlign w:val="center"/>
          </w:tcPr>
          <w:p w14:paraId="721D308B" w14:textId="77777777" w:rsidR="001A07A6" w:rsidRPr="00A02979" w:rsidRDefault="001A07A6" w:rsidP="001A07A6">
            <w:pPr>
              <w:jc w:val="center"/>
              <w:rPr>
                <w:sz w:val="24"/>
                <w:lang w:eastAsia="ru-RU"/>
              </w:rPr>
            </w:pPr>
            <w:r w:rsidRPr="00A02979">
              <w:rPr>
                <w:sz w:val="24"/>
                <w:lang w:eastAsia="ru-RU"/>
              </w:rPr>
              <w:t>Урок 5</w:t>
            </w:r>
          </w:p>
        </w:tc>
        <w:tc>
          <w:tcPr>
            <w:tcW w:w="7937" w:type="dxa"/>
            <w:vAlign w:val="center"/>
          </w:tcPr>
          <w:p w14:paraId="64DC4991" w14:textId="77777777" w:rsidR="001A07A6" w:rsidRPr="001A07A6" w:rsidRDefault="001A07A6" w:rsidP="001A07A6">
            <w:pPr>
              <w:jc w:val="both"/>
              <w:rPr>
                <w:sz w:val="24"/>
                <w:lang w:val="ru-RU" w:eastAsia="ru-RU"/>
              </w:rPr>
            </w:pPr>
            <w:r w:rsidRPr="001A07A6">
              <w:rPr>
                <w:sz w:val="24"/>
                <w:lang w:val="ru-RU" w:eastAsia="ru-RU"/>
              </w:rPr>
              <w:t>Анализ заголовка стихотворения А.А. Прокофьева "Родина" и соотнесение его с главной мыслью произведения</w:t>
            </w:r>
          </w:p>
        </w:tc>
      </w:tr>
      <w:tr w:rsidR="001A07A6" w:rsidRPr="003F62E5" w14:paraId="7E88D88F" w14:textId="77777777" w:rsidTr="001A07A6">
        <w:tc>
          <w:tcPr>
            <w:tcW w:w="1134" w:type="dxa"/>
            <w:vAlign w:val="center"/>
          </w:tcPr>
          <w:p w14:paraId="65EC874F" w14:textId="77777777" w:rsidR="001A07A6" w:rsidRPr="00A02979" w:rsidRDefault="001A07A6" w:rsidP="001A07A6">
            <w:pPr>
              <w:jc w:val="center"/>
              <w:rPr>
                <w:sz w:val="24"/>
                <w:lang w:eastAsia="ru-RU"/>
              </w:rPr>
            </w:pPr>
            <w:r w:rsidRPr="00A02979">
              <w:rPr>
                <w:sz w:val="24"/>
                <w:lang w:eastAsia="ru-RU"/>
              </w:rPr>
              <w:t>Урок 6</w:t>
            </w:r>
          </w:p>
        </w:tc>
        <w:tc>
          <w:tcPr>
            <w:tcW w:w="7937" w:type="dxa"/>
            <w:vAlign w:val="center"/>
          </w:tcPr>
          <w:p w14:paraId="3E0FC86D" w14:textId="77777777" w:rsidR="001A07A6" w:rsidRPr="001A07A6" w:rsidRDefault="001A07A6" w:rsidP="001A07A6">
            <w:pPr>
              <w:jc w:val="both"/>
              <w:rPr>
                <w:sz w:val="24"/>
                <w:lang w:val="ru-RU" w:eastAsia="ru-RU"/>
              </w:rPr>
            </w:pPr>
            <w:r w:rsidRPr="001A07A6">
              <w:rPr>
                <w:sz w:val="24"/>
                <w:lang w:val="ru-RU" w:eastAsia="ru-RU"/>
              </w:rPr>
              <w:t>Отражение темы Родины в изобразительном искусстве</w:t>
            </w:r>
          </w:p>
        </w:tc>
      </w:tr>
      <w:tr w:rsidR="001A07A6" w:rsidRPr="00A02979" w14:paraId="39F483B3" w14:textId="77777777" w:rsidTr="001A07A6">
        <w:tc>
          <w:tcPr>
            <w:tcW w:w="1134" w:type="dxa"/>
            <w:vAlign w:val="center"/>
          </w:tcPr>
          <w:p w14:paraId="62E8D36B" w14:textId="77777777" w:rsidR="001A07A6" w:rsidRPr="00A02979" w:rsidRDefault="001A07A6" w:rsidP="001A07A6">
            <w:pPr>
              <w:jc w:val="center"/>
              <w:rPr>
                <w:sz w:val="24"/>
                <w:lang w:eastAsia="ru-RU"/>
              </w:rPr>
            </w:pPr>
            <w:r w:rsidRPr="00A02979">
              <w:rPr>
                <w:sz w:val="24"/>
                <w:lang w:eastAsia="ru-RU"/>
              </w:rPr>
              <w:t>Урок 7</w:t>
            </w:r>
          </w:p>
        </w:tc>
        <w:tc>
          <w:tcPr>
            <w:tcW w:w="7937" w:type="dxa"/>
            <w:vAlign w:val="center"/>
          </w:tcPr>
          <w:p w14:paraId="19039840" w14:textId="77777777" w:rsidR="001A07A6" w:rsidRPr="00A02979" w:rsidRDefault="001A07A6" w:rsidP="001A07A6">
            <w:pPr>
              <w:jc w:val="both"/>
              <w:rPr>
                <w:sz w:val="24"/>
                <w:lang w:eastAsia="ru-RU"/>
              </w:rPr>
            </w:pPr>
            <w:r w:rsidRPr="00A02979">
              <w:rPr>
                <w:sz w:val="24"/>
                <w:lang w:eastAsia="ru-RU"/>
              </w:rPr>
              <w:t>Характеристика особенностей народных песен</w:t>
            </w:r>
          </w:p>
        </w:tc>
      </w:tr>
      <w:tr w:rsidR="001A07A6" w:rsidRPr="003F62E5" w14:paraId="20432C05" w14:textId="77777777" w:rsidTr="001A07A6">
        <w:tc>
          <w:tcPr>
            <w:tcW w:w="1134" w:type="dxa"/>
            <w:vAlign w:val="center"/>
          </w:tcPr>
          <w:p w14:paraId="746D498F" w14:textId="77777777" w:rsidR="001A07A6" w:rsidRPr="00A02979" w:rsidRDefault="001A07A6" w:rsidP="001A07A6">
            <w:pPr>
              <w:jc w:val="center"/>
              <w:rPr>
                <w:sz w:val="24"/>
                <w:lang w:eastAsia="ru-RU"/>
              </w:rPr>
            </w:pPr>
            <w:r w:rsidRPr="00A02979">
              <w:rPr>
                <w:sz w:val="24"/>
                <w:lang w:eastAsia="ru-RU"/>
              </w:rPr>
              <w:t>Урок 8</w:t>
            </w:r>
          </w:p>
        </w:tc>
        <w:tc>
          <w:tcPr>
            <w:tcW w:w="7937" w:type="dxa"/>
            <w:vAlign w:val="center"/>
          </w:tcPr>
          <w:p w14:paraId="1FABE37E" w14:textId="77777777" w:rsidR="001A07A6" w:rsidRPr="001A07A6" w:rsidRDefault="001A07A6" w:rsidP="001A07A6">
            <w:pPr>
              <w:jc w:val="both"/>
              <w:rPr>
                <w:sz w:val="24"/>
                <w:lang w:val="ru-RU" w:eastAsia="ru-RU"/>
              </w:rPr>
            </w:pPr>
            <w:r w:rsidRPr="001A07A6">
              <w:rPr>
                <w:sz w:val="24"/>
                <w:lang w:val="ru-RU" w:eastAsia="ru-RU"/>
              </w:rPr>
              <w:t>Загадка как жанр фольклора, тематические группы загадок</w:t>
            </w:r>
          </w:p>
        </w:tc>
      </w:tr>
      <w:tr w:rsidR="001A07A6" w:rsidRPr="003F62E5" w14:paraId="68334ED2" w14:textId="77777777" w:rsidTr="001A07A6">
        <w:tc>
          <w:tcPr>
            <w:tcW w:w="1134" w:type="dxa"/>
            <w:vAlign w:val="center"/>
          </w:tcPr>
          <w:p w14:paraId="4BFC8E16" w14:textId="77777777" w:rsidR="001A07A6" w:rsidRPr="00A02979" w:rsidRDefault="001A07A6" w:rsidP="001A07A6">
            <w:pPr>
              <w:jc w:val="center"/>
              <w:rPr>
                <w:sz w:val="24"/>
                <w:lang w:eastAsia="ru-RU"/>
              </w:rPr>
            </w:pPr>
            <w:r w:rsidRPr="00A02979">
              <w:rPr>
                <w:sz w:val="24"/>
                <w:lang w:eastAsia="ru-RU"/>
              </w:rPr>
              <w:t>Урок 9</w:t>
            </w:r>
          </w:p>
        </w:tc>
        <w:tc>
          <w:tcPr>
            <w:tcW w:w="7937" w:type="dxa"/>
            <w:vAlign w:val="center"/>
          </w:tcPr>
          <w:p w14:paraId="32E3CCC4" w14:textId="77777777" w:rsidR="001A07A6" w:rsidRPr="001A07A6" w:rsidRDefault="001A07A6" w:rsidP="001A07A6">
            <w:pPr>
              <w:jc w:val="both"/>
              <w:rPr>
                <w:sz w:val="24"/>
                <w:lang w:val="ru-RU" w:eastAsia="ru-RU"/>
              </w:rPr>
            </w:pPr>
            <w:r w:rsidRPr="001A07A6">
              <w:rPr>
                <w:sz w:val="24"/>
                <w:lang w:val="ru-RU" w:eastAsia="ru-RU"/>
              </w:rPr>
              <w:t>Анализ особенностей скороговорок, их роль в речи</w:t>
            </w:r>
          </w:p>
        </w:tc>
      </w:tr>
      <w:tr w:rsidR="001A07A6" w:rsidRPr="003F62E5" w14:paraId="03F17BFD" w14:textId="77777777" w:rsidTr="001A07A6">
        <w:tc>
          <w:tcPr>
            <w:tcW w:w="1134" w:type="dxa"/>
            <w:vAlign w:val="center"/>
          </w:tcPr>
          <w:p w14:paraId="1363C368" w14:textId="77777777" w:rsidR="001A07A6" w:rsidRPr="00A02979" w:rsidRDefault="001A07A6" w:rsidP="001A07A6">
            <w:pPr>
              <w:rPr>
                <w:sz w:val="24"/>
                <w:lang w:eastAsia="ru-RU"/>
              </w:rPr>
            </w:pPr>
            <w:r w:rsidRPr="00A02979">
              <w:rPr>
                <w:sz w:val="24"/>
                <w:lang w:eastAsia="ru-RU"/>
              </w:rPr>
              <w:t>Урок 10</w:t>
            </w:r>
          </w:p>
        </w:tc>
        <w:tc>
          <w:tcPr>
            <w:tcW w:w="7937" w:type="dxa"/>
            <w:vAlign w:val="center"/>
          </w:tcPr>
          <w:p w14:paraId="754C1C95" w14:textId="77777777" w:rsidR="001A07A6" w:rsidRPr="001A07A6" w:rsidRDefault="001A07A6" w:rsidP="001A07A6">
            <w:pPr>
              <w:jc w:val="both"/>
              <w:rPr>
                <w:sz w:val="24"/>
                <w:lang w:val="ru-RU" w:eastAsia="ru-RU"/>
              </w:rPr>
            </w:pPr>
            <w:r w:rsidRPr="001A07A6">
              <w:rPr>
                <w:sz w:val="24"/>
                <w:lang w:val="ru-RU" w:eastAsia="ru-RU"/>
              </w:rPr>
              <w:t>Ритм и счет - основа построения считалок</w:t>
            </w:r>
          </w:p>
        </w:tc>
      </w:tr>
      <w:tr w:rsidR="001A07A6" w:rsidRPr="00A02979" w14:paraId="07326365" w14:textId="77777777" w:rsidTr="001A07A6">
        <w:tc>
          <w:tcPr>
            <w:tcW w:w="1134" w:type="dxa"/>
            <w:vAlign w:val="center"/>
          </w:tcPr>
          <w:p w14:paraId="622E5620" w14:textId="77777777" w:rsidR="001A07A6" w:rsidRPr="00A02979" w:rsidRDefault="001A07A6" w:rsidP="001A07A6">
            <w:pPr>
              <w:rPr>
                <w:sz w:val="24"/>
                <w:lang w:eastAsia="ru-RU"/>
              </w:rPr>
            </w:pPr>
            <w:r w:rsidRPr="00A02979">
              <w:rPr>
                <w:sz w:val="24"/>
                <w:lang w:eastAsia="ru-RU"/>
              </w:rPr>
              <w:t>Урок 11</w:t>
            </w:r>
          </w:p>
        </w:tc>
        <w:tc>
          <w:tcPr>
            <w:tcW w:w="7937" w:type="dxa"/>
            <w:vAlign w:val="center"/>
          </w:tcPr>
          <w:p w14:paraId="26AAF2D4" w14:textId="77777777" w:rsidR="001A07A6" w:rsidRPr="00A02979" w:rsidRDefault="001A07A6" w:rsidP="001A07A6">
            <w:pPr>
              <w:jc w:val="both"/>
              <w:rPr>
                <w:sz w:val="24"/>
                <w:lang w:eastAsia="ru-RU"/>
              </w:rPr>
            </w:pPr>
            <w:r w:rsidRPr="001A07A6">
              <w:rPr>
                <w:sz w:val="24"/>
                <w:lang w:val="ru-RU" w:eastAsia="ru-RU"/>
              </w:rPr>
              <w:t xml:space="preserve">Шуточные фольклорные произведения: игра со словом. </w:t>
            </w:r>
            <w:r w:rsidRPr="00A02979">
              <w:rPr>
                <w:sz w:val="24"/>
                <w:lang w:eastAsia="ru-RU"/>
              </w:rPr>
              <w:t>Небылица как "перевертыш событий"</w:t>
            </w:r>
          </w:p>
        </w:tc>
      </w:tr>
      <w:tr w:rsidR="001A07A6" w:rsidRPr="00A02979" w14:paraId="14895A7F" w14:textId="77777777" w:rsidTr="001A07A6">
        <w:tc>
          <w:tcPr>
            <w:tcW w:w="1134" w:type="dxa"/>
            <w:vAlign w:val="center"/>
          </w:tcPr>
          <w:p w14:paraId="331BCBE5" w14:textId="77777777" w:rsidR="001A07A6" w:rsidRPr="00A02979" w:rsidRDefault="001A07A6" w:rsidP="001A07A6">
            <w:pPr>
              <w:rPr>
                <w:sz w:val="24"/>
                <w:lang w:eastAsia="ru-RU"/>
              </w:rPr>
            </w:pPr>
            <w:r w:rsidRPr="00A02979">
              <w:rPr>
                <w:sz w:val="24"/>
                <w:lang w:eastAsia="ru-RU"/>
              </w:rPr>
              <w:t>Урок 12</w:t>
            </w:r>
          </w:p>
        </w:tc>
        <w:tc>
          <w:tcPr>
            <w:tcW w:w="7937" w:type="dxa"/>
            <w:vAlign w:val="center"/>
          </w:tcPr>
          <w:p w14:paraId="4C69DE7E" w14:textId="77777777" w:rsidR="001A07A6" w:rsidRPr="00A02979" w:rsidRDefault="001A07A6" w:rsidP="001A07A6">
            <w:pPr>
              <w:jc w:val="both"/>
              <w:rPr>
                <w:sz w:val="24"/>
                <w:lang w:eastAsia="ru-RU"/>
              </w:rPr>
            </w:pPr>
            <w:r w:rsidRPr="00A02979">
              <w:rPr>
                <w:sz w:val="24"/>
                <w:lang w:eastAsia="ru-RU"/>
              </w:rPr>
              <w:t>Пословицы как жанр фольклора</w:t>
            </w:r>
          </w:p>
        </w:tc>
      </w:tr>
      <w:tr w:rsidR="001A07A6" w:rsidRPr="003F62E5" w14:paraId="2834088E" w14:textId="77777777" w:rsidTr="001A07A6">
        <w:tc>
          <w:tcPr>
            <w:tcW w:w="1134" w:type="dxa"/>
            <w:vAlign w:val="center"/>
          </w:tcPr>
          <w:p w14:paraId="746181FD" w14:textId="77777777" w:rsidR="001A07A6" w:rsidRPr="00A02979" w:rsidRDefault="001A07A6" w:rsidP="001A07A6">
            <w:pPr>
              <w:rPr>
                <w:sz w:val="24"/>
                <w:lang w:eastAsia="ru-RU"/>
              </w:rPr>
            </w:pPr>
            <w:r w:rsidRPr="00A02979">
              <w:rPr>
                <w:sz w:val="24"/>
                <w:lang w:eastAsia="ru-RU"/>
              </w:rPr>
              <w:t>Урок 13</w:t>
            </w:r>
          </w:p>
        </w:tc>
        <w:tc>
          <w:tcPr>
            <w:tcW w:w="7937" w:type="dxa"/>
            <w:vAlign w:val="center"/>
          </w:tcPr>
          <w:p w14:paraId="5BC4CE87" w14:textId="77777777" w:rsidR="001A07A6" w:rsidRPr="001A07A6" w:rsidRDefault="001A07A6" w:rsidP="001A07A6">
            <w:pPr>
              <w:jc w:val="both"/>
              <w:rPr>
                <w:sz w:val="24"/>
                <w:lang w:val="ru-RU" w:eastAsia="ru-RU"/>
              </w:rPr>
            </w:pPr>
            <w:r w:rsidRPr="001A07A6">
              <w:rPr>
                <w:sz w:val="24"/>
                <w:lang w:val="ru-RU" w:eastAsia="ru-RU"/>
              </w:rPr>
              <w:t>Произведения малых жанров фольклора: потешки, считалки, пословицы, скороговорки, небылицы, загадки</w:t>
            </w:r>
          </w:p>
        </w:tc>
      </w:tr>
      <w:tr w:rsidR="001A07A6" w:rsidRPr="00A02979" w14:paraId="79037262" w14:textId="77777777" w:rsidTr="001A07A6">
        <w:tc>
          <w:tcPr>
            <w:tcW w:w="1134" w:type="dxa"/>
            <w:vAlign w:val="center"/>
          </w:tcPr>
          <w:p w14:paraId="6F38FE8F" w14:textId="77777777" w:rsidR="001A07A6" w:rsidRPr="00A02979" w:rsidRDefault="001A07A6" w:rsidP="001A07A6">
            <w:pPr>
              <w:rPr>
                <w:sz w:val="24"/>
                <w:lang w:eastAsia="ru-RU"/>
              </w:rPr>
            </w:pPr>
            <w:r w:rsidRPr="00A02979">
              <w:rPr>
                <w:sz w:val="24"/>
                <w:lang w:eastAsia="ru-RU"/>
              </w:rPr>
              <w:t>Урок 14</w:t>
            </w:r>
          </w:p>
        </w:tc>
        <w:tc>
          <w:tcPr>
            <w:tcW w:w="7937" w:type="dxa"/>
            <w:vAlign w:val="center"/>
          </w:tcPr>
          <w:p w14:paraId="788A9F05" w14:textId="77777777" w:rsidR="001A07A6" w:rsidRPr="00A02979" w:rsidRDefault="001A07A6" w:rsidP="001A07A6">
            <w:pPr>
              <w:jc w:val="both"/>
              <w:rPr>
                <w:sz w:val="24"/>
                <w:lang w:eastAsia="ru-RU"/>
              </w:rPr>
            </w:pPr>
            <w:r w:rsidRPr="001A07A6">
              <w:rPr>
                <w:sz w:val="24"/>
                <w:lang w:val="ru-RU" w:eastAsia="ru-RU"/>
              </w:rPr>
              <w:t xml:space="preserve">Общее представление о волшебной сказке: присказки, повторы. </w:t>
            </w:r>
            <w:r w:rsidRPr="00A02979">
              <w:rPr>
                <w:sz w:val="24"/>
                <w:lang w:eastAsia="ru-RU"/>
              </w:rPr>
              <w:t>Русская народная сказка "Снегурочка"</w:t>
            </w:r>
          </w:p>
        </w:tc>
      </w:tr>
      <w:tr w:rsidR="001A07A6" w:rsidRPr="003F62E5" w14:paraId="3CD56F72" w14:textId="77777777" w:rsidTr="001A07A6">
        <w:tc>
          <w:tcPr>
            <w:tcW w:w="1134" w:type="dxa"/>
            <w:vAlign w:val="center"/>
          </w:tcPr>
          <w:p w14:paraId="14480547" w14:textId="77777777" w:rsidR="001A07A6" w:rsidRPr="00A02979" w:rsidRDefault="001A07A6" w:rsidP="001A07A6">
            <w:pPr>
              <w:rPr>
                <w:sz w:val="24"/>
                <w:lang w:eastAsia="ru-RU"/>
              </w:rPr>
            </w:pPr>
            <w:r w:rsidRPr="00A02979">
              <w:rPr>
                <w:sz w:val="24"/>
                <w:lang w:eastAsia="ru-RU"/>
              </w:rPr>
              <w:t>Урок 15</w:t>
            </w:r>
          </w:p>
        </w:tc>
        <w:tc>
          <w:tcPr>
            <w:tcW w:w="7937" w:type="dxa"/>
            <w:vAlign w:val="center"/>
          </w:tcPr>
          <w:p w14:paraId="29FF2905" w14:textId="77777777" w:rsidR="001A07A6" w:rsidRPr="001A07A6" w:rsidRDefault="001A07A6" w:rsidP="001A07A6">
            <w:pPr>
              <w:jc w:val="both"/>
              <w:rPr>
                <w:sz w:val="24"/>
                <w:lang w:val="ru-RU" w:eastAsia="ru-RU"/>
              </w:rPr>
            </w:pPr>
            <w:r w:rsidRPr="001A07A6">
              <w:rPr>
                <w:sz w:val="24"/>
                <w:lang w:val="ru-RU" w:eastAsia="ru-RU"/>
              </w:rPr>
              <w:t>Характеристика героя волшебной сказки, постоянные эпитеты</w:t>
            </w:r>
          </w:p>
        </w:tc>
      </w:tr>
      <w:tr w:rsidR="001A07A6" w:rsidRPr="003F62E5" w14:paraId="78405BB7" w14:textId="77777777" w:rsidTr="001A07A6">
        <w:tc>
          <w:tcPr>
            <w:tcW w:w="1134" w:type="dxa"/>
            <w:vAlign w:val="center"/>
          </w:tcPr>
          <w:p w14:paraId="63213EF4" w14:textId="77777777" w:rsidR="001A07A6" w:rsidRPr="00A02979" w:rsidRDefault="001A07A6" w:rsidP="001A07A6">
            <w:pPr>
              <w:rPr>
                <w:sz w:val="24"/>
                <w:lang w:eastAsia="ru-RU"/>
              </w:rPr>
            </w:pPr>
            <w:r w:rsidRPr="00A02979">
              <w:rPr>
                <w:sz w:val="24"/>
                <w:lang w:eastAsia="ru-RU"/>
              </w:rPr>
              <w:lastRenderedPageBreak/>
              <w:t>Урок 16</w:t>
            </w:r>
          </w:p>
        </w:tc>
        <w:tc>
          <w:tcPr>
            <w:tcW w:w="7937" w:type="dxa"/>
            <w:vAlign w:val="center"/>
          </w:tcPr>
          <w:p w14:paraId="0D790EFB" w14:textId="77777777" w:rsidR="001A07A6" w:rsidRPr="001A07A6" w:rsidRDefault="001A07A6" w:rsidP="001A07A6">
            <w:pPr>
              <w:jc w:val="both"/>
              <w:rPr>
                <w:sz w:val="24"/>
                <w:lang w:val="ru-RU" w:eastAsia="ru-RU"/>
              </w:rPr>
            </w:pPr>
            <w:r w:rsidRPr="001A07A6">
              <w:rPr>
                <w:sz w:val="24"/>
                <w:lang w:val="ru-RU" w:eastAsia="ru-RU"/>
              </w:rPr>
              <w:t>Особенности сказок о животных. На примере русской народной сказки "Петушок и бобовое зернышко"</w:t>
            </w:r>
          </w:p>
        </w:tc>
      </w:tr>
      <w:tr w:rsidR="001A07A6" w:rsidRPr="003F62E5" w14:paraId="2768874D" w14:textId="77777777" w:rsidTr="001A07A6">
        <w:tc>
          <w:tcPr>
            <w:tcW w:w="1134" w:type="dxa"/>
            <w:vAlign w:val="center"/>
          </w:tcPr>
          <w:p w14:paraId="580B85F2" w14:textId="77777777" w:rsidR="001A07A6" w:rsidRPr="00A02979" w:rsidRDefault="001A07A6" w:rsidP="001A07A6">
            <w:pPr>
              <w:rPr>
                <w:sz w:val="24"/>
                <w:lang w:eastAsia="ru-RU"/>
              </w:rPr>
            </w:pPr>
            <w:r w:rsidRPr="00A02979">
              <w:rPr>
                <w:sz w:val="24"/>
                <w:lang w:eastAsia="ru-RU"/>
              </w:rPr>
              <w:t>Урок 17</w:t>
            </w:r>
          </w:p>
        </w:tc>
        <w:tc>
          <w:tcPr>
            <w:tcW w:w="7937" w:type="dxa"/>
            <w:vAlign w:val="center"/>
          </w:tcPr>
          <w:p w14:paraId="4D1E8887" w14:textId="77777777" w:rsidR="001A07A6" w:rsidRPr="001A07A6" w:rsidRDefault="001A07A6" w:rsidP="001A07A6">
            <w:pPr>
              <w:jc w:val="both"/>
              <w:rPr>
                <w:sz w:val="24"/>
                <w:lang w:val="ru-RU" w:eastAsia="ru-RU"/>
              </w:rPr>
            </w:pPr>
            <w:r w:rsidRPr="001A07A6">
              <w:rPr>
                <w:sz w:val="24"/>
                <w:lang w:val="ru-RU" w:eastAsia="ru-RU"/>
              </w:rPr>
              <w:t>Бытовые сказки: особенности построения и язык. Диалоги героев в русской народной сказке "Каша из топора"</w:t>
            </w:r>
          </w:p>
        </w:tc>
      </w:tr>
      <w:tr w:rsidR="001A07A6" w:rsidRPr="003F62E5" w14:paraId="0D7DC834" w14:textId="77777777" w:rsidTr="001A07A6">
        <w:tc>
          <w:tcPr>
            <w:tcW w:w="1134" w:type="dxa"/>
            <w:vAlign w:val="center"/>
          </w:tcPr>
          <w:p w14:paraId="701B49CB" w14:textId="77777777" w:rsidR="001A07A6" w:rsidRPr="00A02979" w:rsidRDefault="001A07A6" w:rsidP="001A07A6">
            <w:pPr>
              <w:rPr>
                <w:sz w:val="24"/>
                <w:lang w:eastAsia="ru-RU"/>
              </w:rPr>
            </w:pPr>
            <w:r w:rsidRPr="00A02979">
              <w:rPr>
                <w:sz w:val="24"/>
                <w:lang w:eastAsia="ru-RU"/>
              </w:rPr>
              <w:t>Урок 18</w:t>
            </w:r>
          </w:p>
        </w:tc>
        <w:tc>
          <w:tcPr>
            <w:tcW w:w="7937" w:type="dxa"/>
            <w:vAlign w:val="center"/>
          </w:tcPr>
          <w:p w14:paraId="61EAF31F" w14:textId="77777777" w:rsidR="001A07A6" w:rsidRPr="001A07A6" w:rsidRDefault="001A07A6" w:rsidP="001A07A6">
            <w:pPr>
              <w:jc w:val="both"/>
              <w:rPr>
                <w:sz w:val="24"/>
                <w:lang w:val="ru-RU" w:eastAsia="ru-RU"/>
              </w:rPr>
            </w:pPr>
            <w:r w:rsidRPr="001A07A6">
              <w:rPr>
                <w:sz w:val="24"/>
                <w:lang w:val="ru-RU" w:eastAsia="ru-RU"/>
              </w:rPr>
              <w:t>Сказка - выражение народной мудрости, нравственная идея фольклорных сказок</w:t>
            </w:r>
          </w:p>
        </w:tc>
      </w:tr>
      <w:tr w:rsidR="001A07A6" w:rsidRPr="003F62E5" w14:paraId="382D2FC9" w14:textId="77777777" w:rsidTr="001A07A6">
        <w:tc>
          <w:tcPr>
            <w:tcW w:w="1134" w:type="dxa"/>
            <w:vAlign w:val="center"/>
          </w:tcPr>
          <w:p w14:paraId="2D76217F" w14:textId="77777777" w:rsidR="001A07A6" w:rsidRPr="00A02979" w:rsidRDefault="001A07A6" w:rsidP="001A07A6">
            <w:pPr>
              <w:rPr>
                <w:sz w:val="24"/>
                <w:lang w:eastAsia="ru-RU"/>
              </w:rPr>
            </w:pPr>
            <w:r w:rsidRPr="00A02979">
              <w:rPr>
                <w:sz w:val="24"/>
                <w:lang w:eastAsia="ru-RU"/>
              </w:rPr>
              <w:t>Урок 19</w:t>
            </w:r>
          </w:p>
        </w:tc>
        <w:tc>
          <w:tcPr>
            <w:tcW w:w="7937" w:type="dxa"/>
            <w:vAlign w:val="center"/>
          </w:tcPr>
          <w:p w14:paraId="27EFDE3A" w14:textId="77777777" w:rsidR="001A07A6" w:rsidRPr="001A07A6" w:rsidRDefault="001A07A6" w:rsidP="001A07A6">
            <w:pPr>
              <w:jc w:val="both"/>
              <w:rPr>
                <w:sz w:val="24"/>
                <w:lang w:val="ru-RU" w:eastAsia="ru-RU"/>
              </w:rPr>
            </w:pPr>
            <w:r w:rsidRPr="001A07A6">
              <w:rPr>
                <w:sz w:val="24"/>
                <w:lang w:val="ru-RU" w:eastAsia="ru-RU"/>
              </w:rPr>
              <w:t>Особенности сказок разного вида (о животных, бытовые, волшебные)</w:t>
            </w:r>
          </w:p>
        </w:tc>
      </w:tr>
      <w:tr w:rsidR="001A07A6" w:rsidRPr="00A02979" w14:paraId="47D7851C" w14:textId="77777777" w:rsidTr="001A07A6">
        <w:tc>
          <w:tcPr>
            <w:tcW w:w="1134" w:type="dxa"/>
            <w:vAlign w:val="center"/>
          </w:tcPr>
          <w:p w14:paraId="388F0E42" w14:textId="77777777" w:rsidR="001A07A6" w:rsidRPr="00A02979" w:rsidRDefault="001A07A6" w:rsidP="001A07A6">
            <w:pPr>
              <w:rPr>
                <w:sz w:val="24"/>
                <w:lang w:eastAsia="ru-RU"/>
              </w:rPr>
            </w:pPr>
            <w:r w:rsidRPr="00A02979">
              <w:rPr>
                <w:sz w:val="24"/>
                <w:lang w:eastAsia="ru-RU"/>
              </w:rPr>
              <w:t>Урок 20</w:t>
            </w:r>
          </w:p>
        </w:tc>
        <w:tc>
          <w:tcPr>
            <w:tcW w:w="7937" w:type="dxa"/>
            <w:vAlign w:val="center"/>
          </w:tcPr>
          <w:p w14:paraId="6322C474" w14:textId="77777777" w:rsidR="001A07A6" w:rsidRPr="00A02979" w:rsidRDefault="001A07A6" w:rsidP="001A07A6">
            <w:pPr>
              <w:jc w:val="both"/>
              <w:rPr>
                <w:sz w:val="24"/>
                <w:lang w:eastAsia="ru-RU"/>
              </w:rPr>
            </w:pPr>
            <w:r w:rsidRPr="001A07A6">
              <w:rPr>
                <w:sz w:val="24"/>
                <w:lang w:val="ru-RU" w:eastAsia="ru-RU"/>
              </w:rPr>
              <w:t xml:space="preserve">Фольклорные произведения народов России. Отражение в сказках быта и культуры народов России. </w:t>
            </w:r>
            <w:r w:rsidRPr="00A02979">
              <w:rPr>
                <w:sz w:val="24"/>
                <w:lang w:eastAsia="ru-RU"/>
              </w:rPr>
              <w:t>Произведения по выбору</w:t>
            </w:r>
          </w:p>
        </w:tc>
      </w:tr>
      <w:tr w:rsidR="001A07A6" w:rsidRPr="00A02979" w14:paraId="3ECFDCAF" w14:textId="77777777" w:rsidTr="001A07A6">
        <w:tc>
          <w:tcPr>
            <w:tcW w:w="1134" w:type="dxa"/>
            <w:vAlign w:val="center"/>
          </w:tcPr>
          <w:p w14:paraId="321A5D63" w14:textId="77777777" w:rsidR="001A07A6" w:rsidRPr="00A02979" w:rsidRDefault="001A07A6" w:rsidP="001A07A6">
            <w:pPr>
              <w:rPr>
                <w:sz w:val="24"/>
                <w:lang w:eastAsia="ru-RU"/>
              </w:rPr>
            </w:pPr>
            <w:r w:rsidRPr="00A02979">
              <w:rPr>
                <w:sz w:val="24"/>
                <w:lang w:eastAsia="ru-RU"/>
              </w:rPr>
              <w:t>Урок 21</w:t>
            </w:r>
          </w:p>
        </w:tc>
        <w:tc>
          <w:tcPr>
            <w:tcW w:w="7937" w:type="dxa"/>
            <w:vAlign w:val="center"/>
          </w:tcPr>
          <w:p w14:paraId="387D6D1E" w14:textId="77777777" w:rsidR="001A07A6" w:rsidRPr="00A02979" w:rsidRDefault="001A07A6" w:rsidP="001A07A6">
            <w:pPr>
              <w:jc w:val="both"/>
              <w:rPr>
                <w:sz w:val="24"/>
                <w:lang w:eastAsia="ru-RU"/>
              </w:rPr>
            </w:pPr>
            <w:r w:rsidRPr="00A02979">
              <w:rPr>
                <w:sz w:val="24"/>
                <w:lang w:eastAsia="ru-RU"/>
              </w:rPr>
              <w:t>Произведения устного народного творчества</w:t>
            </w:r>
          </w:p>
        </w:tc>
      </w:tr>
      <w:tr w:rsidR="001A07A6" w:rsidRPr="003F62E5" w14:paraId="011B9351" w14:textId="77777777" w:rsidTr="001A07A6">
        <w:tc>
          <w:tcPr>
            <w:tcW w:w="1134" w:type="dxa"/>
            <w:vAlign w:val="center"/>
          </w:tcPr>
          <w:p w14:paraId="4751F5AC" w14:textId="77777777" w:rsidR="001A07A6" w:rsidRPr="00A02979" w:rsidRDefault="001A07A6" w:rsidP="001A07A6">
            <w:pPr>
              <w:rPr>
                <w:sz w:val="24"/>
                <w:lang w:eastAsia="ru-RU"/>
              </w:rPr>
            </w:pPr>
            <w:r w:rsidRPr="00A02979">
              <w:rPr>
                <w:sz w:val="24"/>
                <w:lang w:eastAsia="ru-RU"/>
              </w:rPr>
              <w:t>Урок 22</w:t>
            </w:r>
          </w:p>
        </w:tc>
        <w:tc>
          <w:tcPr>
            <w:tcW w:w="7937" w:type="dxa"/>
            <w:vAlign w:val="center"/>
          </w:tcPr>
          <w:p w14:paraId="2E4AA7FE"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"Фольклор"</w:t>
            </w:r>
          </w:p>
        </w:tc>
      </w:tr>
      <w:tr w:rsidR="001A07A6" w:rsidRPr="003F62E5" w14:paraId="5BF553CD" w14:textId="77777777" w:rsidTr="001A07A6">
        <w:tc>
          <w:tcPr>
            <w:tcW w:w="1134" w:type="dxa"/>
            <w:vAlign w:val="center"/>
          </w:tcPr>
          <w:p w14:paraId="19EF4E50" w14:textId="77777777" w:rsidR="001A07A6" w:rsidRPr="00A02979" w:rsidRDefault="001A07A6" w:rsidP="001A07A6">
            <w:pPr>
              <w:rPr>
                <w:sz w:val="24"/>
                <w:lang w:eastAsia="ru-RU"/>
              </w:rPr>
            </w:pPr>
            <w:r w:rsidRPr="00A02979">
              <w:rPr>
                <w:sz w:val="24"/>
                <w:lang w:eastAsia="ru-RU"/>
              </w:rPr>
              <w:t>Урок 23</w:t>
            </w:r>
          </w:p>
        </w:tc>
        <w:tc>
          <w:tcPr>
            <w:tcW w:w="7937" w:type="dxa"/>
            <w:vAlign w:val="center"/>
          </w:tcPr>
          <w:p w14:paraId="0C9C1C46" w14:textId="77777777" w:rsidR="001A07A6" w:rsidRPr="001A07A6" w:rsidRDefault="001A07A6" w:rsidP="001A07A6">
            <w:pPr>
              <w:jc w:val="both"/>
              <w:rPr>
                <w:sz w:val="24"/>
                <w:lang w:val="ru-RU" w:eastAsia="ru-RU"/>
              </w:rPr>
            </w:pPr>
            <w:r w:rsidRPr="001A07A6">
              <w:rPr>
                <w:sz w:val="24"/>
                <w:lang w:val="ru-RU" w:eastAsia="ru-RU"/>
              </w:rPr>
              <w:t>Осень в произведениях А.С. Пушкина "Уж небо осенью дышало...", Г.А. Скребицкого "Четыре художника" и других на выбор</w:t>
            </w:r>
          </w:p>
        </w:tc>
      </w:tr>
      <w:tr w:rsidR="001A07A6" w:rsidRPr="003F62E5" w14:paraId="750EAB6D" w14:textId="77777777" w:rsidTr="001A07A6">
        <w:tc>
          <w:tcPr>
            <w:tcW w:w="1134" w:type="dxa"/>
            <w:vAlign w:val="center"/>
          </w:tcPr>
          <w:p w14:paraId="6D9CC1AA" w14:textId="77777777" w:rsidR="001A07A6" w:rsidRPr="00A02979" w:rsidRDefault="001A07A6" w:rsidP="001A07A6">
            <w:pPr>
              <w:rPr>
                <w:sz w:val="24"/>
                <w:lang w:eastAsia="ru-RU"/>
              </w:rPr>
            </w:pPr>
            <w:r w:rsidRPr="00A02979">
              <w:rPr>
                <w:sz w:val="24"/>
                <w:lang w:eastAsia="ru-RU"/>
              </w:rPr>
              <w:t>Урок 24</w:t>
            </w:r>
          </w:p>
        </w:tc>
        <w:tc>
          <w:tcPr>
            <w:tcW w:w="7937" w:type="dxa"/>
            <w:vAlign w:val="center"/>
          </w:tcPr>
          <w:p w14:paraId="31BE855A" w14:textId="77777777" w:rsidR="001A07A6" w:rsidRPr="001A07A6" w:rsidRDefault="001A07A6" w:rsidP="001A07A6">
            <w:pPr>
              <w:jc w:val="both"/>
              <w:rPr>
                <w:sz w:val="24"/>
                <w:lang w:val="ru-RU" w:eastAsia="ru-RU"/>
              </w:rPr>
            </w:pPr>
            <w:r w:rsidRPr="001A07A6">
              <w:rPr>
                <w:sz w:val="24"/>
                <w:lang w:val="ru-RU" w:eastAsia="ru-RU"/>
              </w:rPr>
              <w:t>Восприятие осени в произведении М.М. Пришвина "Утро" и других на выбор</w:t>
            </w:r>
          </w:p>
        </w:tc>
      </w:tr>
      <w:tr w:rsidR="001A07A6" w:rsidRPr="00A02979" w14:paraId="3FCA9390" w14:textId="77777777" w:rsidTr="001A07A6">
        <w:tc>
          <w:tcPr>
            <w:tcW w:w="1134" w:type="dxa"/>
            <w:vAlign w:val="center"/>
          </w:tcPr>
          <w:p w14:paraId="4ED37DB7" w14:textId="77777777" w:rsidR="001A07A6" w:rsidRPr="00A02979" w:rsidRDefault="001A07A6" w:rsidP="001A07A6">
            <w:pPr>
              <w:rPr>
                <w:sz w:val="24"/>
                <w:lang w:eastAsia="ru-RU"/>
              </w:rPr>
            </w:pPr>
            <w:r w:rsidRPr="00A02979">
              <w:rPr>
                <w:sz w:val="24"/>
                <w:lang w:eastAsia="ru-RU"/>
              </w:rPr>
              <w:t>Урок 25</w:t>
            </w:r>
          </w:p>
        </w:tc>
        <w:tc>
          <w:tcPr>
            <w:tcW w:w="7937" w:type="dxa"/>
            <w:vAlign w:val="center"/>
          </w:tcPr>
          <w:p w14:paraId="228ABEE8" w14:textId="77777777" w:rsidR="001A07A6" w:rsidRPr="00A02979" w:rsidRDefault="001A07A6" w:rsidP="001A07A6">
            <w:pPr>
              <w:jc w:val="both"/>
              <w:rPr>
                <w:sz w:val="24"/>
                <w:lang w:eastAsia="ru-RU"/>
              </w:rPr>
            </w:pPr>
            <w:r w:rsidRPr="001A07A6">
              <w:rPr>
                <w:sz w:val="24"/>
                <w:lang w:val="ru-RU" w:eastAsia="ru-RU"/>
              </w:rPr>
              <w:t xml:space="preserve">Наблюдение за художественными особенностями текста. </w:t>
            </w:r>
            <w:r w:rsidRPr="00A02979">
              <w:rPr>
                <w:sz w:val="24"/>
                <w:lang w:eastAsia="ru-RU"/>
              </w:rPr>
              <w:t>Произведения по выбору</w:t>
            </w:r>
          </w:p>
        </w:tc>
      </w:tr>
      <w:tr w:rsidR="001A07A6" w:rsidRPr="00A02979" w14:paraId="46066B65" w14:textId="77777777" w:rsidTr="001A07A6">
        <w:tc>
          <w:tcPr>
            <w:tcW w:w="1134" w:type="dxa"/>
            <w:vAlign w:val="center"/>
          </w:tcPr>
          <w:p w14:paraId="598BC783" w14:textId="77777777" w:rsidR="001A07A6" w:rsidRPr="00A02979" w:rsidRDefault="001A07A6" w:rsidP="001A07A6">
            <w:pPr>
              <w:rPr>
                <w:sz w:val="24"/>
                <w:lang w:eastAsia="ru-RU"/>
              </w:rPr>
            </w:pPr>
            <w:r w:rsidRPr="00A02979">
              <w:rPr>
                <w:sz w:val="24"/>
                <w:lang w:eastAsia="ru-RU"/>
              </w:rPr>
              <w:t>Урок 26</w:t>
            </w:r>
          </w:p>
        </w:tc>
        <w:tc>
          <w:tcPr>
            <w:tcW w:w="7937" w:type="dxa"/>
            <w:vAlign w:val="center"/>
          </w:tcPr>
          <w:p w14:paraId="6271E260" w14:textId="77777777" w:rsidR="001A07A6" w:rsidRPr="00A02979" w:rsidRDefault="001A07A6" w:rsidP="001A07A6">
            <w:pPr>
              <w:jc w:val="both"/>
              <w:rPr>
                <w:sz w:val="24"/>
                <w:lang w:eastAsia="ru-RU"/>
              </w:rPr>
            </w:pPr>
            <w:r w:rsidRPr="001A07A6">
              <w:rPr>
                <w:sz w:val="24"/>
                <w:lang w:val="ru-RU" w:eastAsia="ru-RU"/>
              </w:rPr>
              <w:t xml:space="preserve">Описание картин осеннего леса в произведениях писателей. </w:t>
            </w:r>
            <w:r w:rsidRPr="00A02979">
              <w:rPr>
                <w:sz w:val="24"/>
                <w:lang w:eastAsia="ru-RU"/>
              </w:rPr>
              <w:t>Произведения по выбору</w:t>
            </w:r>
          </w:p>
        </w:tc>
      </w:tr>
      <w:tr w:rsidR="001A07A6" w:rsidRPr="00A02979" w14:paraId="43275D37" w14:textId="77777777" w:rsidTr="001A07A6">
        <w:tc>
          <w:tcPr>
            <w:tcW w:w="1134" w:type="dxa"/>
            <w:vAlign w:val="center"/>
          </w:tcPr>
          <w:p w14:paraId="7F52D874" w14:textId="77777777" w:rsidR="001A07A6" w:rsidRPr="00A02979" w:rsidRDefault="001A07A6" w:rsidP="001A07A6">
            <w:pPr>
              <w:rPr>
                <w:sz w:val="24"/>
                <w:lang w:eastAsia="ru-RU"/>
              </w:rPr>
            </w:pPr>
            <w:r w:rsidRPr="00A02979">
              <w:rPr>
                <w:sz w:val="24"/>
                <w:lang w:eastAsia="ru-RU"/>
              </w:rPr>
              <w:t>Урок 27</w:t>
            </w:r>
          </w:p>
        </w:tc>
        <w:tc>
          <w:tcPr>
            <w:tcW w:w="7937" w:type="dxa"/>
            <w:vAlign w:val="center"/>
          </w:tcPr>
          <w:p w14:paraId="2846E762" w14:textId="77777777" w:rsidR="001A07A6" w:rsidRPr="00A02979" w:rsidRDefault="001A07A6" w:rsidP="001A07A6">
            <w:pPr>
              <w:jc w:val="both"/>
              <w:rPr>
                <w:sz w:val="24"/>
                <w:lang w:eastAsia="ru-RU"/>
              </w:rPr>
            </w:pPr>
            <w:r w:rsidRPr="001A07A6">
              <w:rPr>
                <w:sz w:val="24"/>
                <w:lang w:val="ru-RU" w:eastAsia="ru-RU"/>
              </w:rPr>
              <w:t xml:space="preserve">Сравнение стихотворений об осени. На примере произведений А.А. Плещеева "Осень" и А.К. Толстого "Осень. </w:t>
            </w:r>
            <w:r w:rsidRPr="00A02979">
              <w:rPr>
                <w:sz w:val="24"/>
                <w:lang w:eastAsia="ru-RU"/>
              </w:rPr>
              <w:t>Обсыпается весь наш бедный сад..."</w:t>
            </w:r>
          </w:p>
        </w:tc>
      </w:tr>
      <w:tr w:rsidR="001A07A6" w:rsidRPr="003F62E5" w14:paraId="3FA4AAF3" w14:textId="77777777" w:rsidTr="001A07A6">
        <w:tc>
          <w:tcPr>
            <w:tcW w:w="1134" w:type="dxa"/>
            <w:vAlign w:val="center"/>
          </w:tcPr>
          <w:p w14:paraId="582FCCD0" w14:textId="77777777" w:rsidR="001A07A6" w:rsidRPr="00A02979" w:rsidRDefault="001A07A6" w:rsidP="001A07A6">
            <w:pPr>
              <w:rPr>
                <w:sz w:val="24"/>
                <w:lang w:eastAsia="ru-RU"/>
              </w:rPr>
            </w:pPr>
            <w:r w:rsidRPr="00A02979">
              <w:rPr>
                <w:sz w:val="24"/>
                <w:lang w:eastAsia="ru-RU"/>
              </w:rPr>
              <w:t>Урок 28</w:t>
            </w:r>
          </w:p>
        </w:tc>
        <w:tc>
          <w:tcPr>
            <w:tcW w:w="7937" w:type="dxa"/>
            <w:vAlign w:val="center"/>
          </w:tcPr>
          <w:p w14:paraId="3CD12C7E" w14:textId="77777777" w:rsidR="001A07A6" w:rsidRPr="001A07A6" w:rsidRDefault="001A07A6" w:rsidP="001A07A6">
            <w:pPr>
              <w:jc w:val="both"/>
              <w:rPr>
                <w:sz w:val="24"/>
                <w:lang w:val="ru-RU" w:eastAsia="ru-RU"/>
              </w:rPr>
            </w:pPr>
            <w:r w:rsidRPr="001A07A6">
              <w:rPr>
                <w:sz w:val="24"/>
                <w:lang w:val="ru-RU" w:eastAsia="ru-RU"/>
              </w:rPr>
              <w:t>Восприятие пейзажной лирики. Произведения по выбору, например, К.Д. Бальмонт "Осень"</w:t>
            </w:r>
          </w:p>
        </w:tc>
      </w:tr>
      <w:tr w:rsidR="001A07A6" w:rsidRPr="003F62E5" w14:paraId="48DD8766" w14:textId="77777777" w:rsidTr="001A07A6">
        <w:tc>
          <w:tcPr>
            <w:tcW w:w="1134" w:type="dxa"/>
            <w:vAlign w:val="center"/>
          </w:tcPr>
          <w:p w14:paraId="2B3F0991" w14:textId="77777777" w:rsidR="001A07A6" w:rsidRPr="00A02979" w:rsidRDefault="001A07A6" w:rsidP="001A07A6">
            <w:pPr>
              <w:rPr>
                <w:sz w:val="24"/>
                <w:lang w:eastAsia="ru-RU"/>
              </w:rPr>
            </w:pPr>
            <w:r w:rsidRPr="00A02979">
              <w:rPr>
                <w:sz w:val="24"/>
                <w:lang w:eastAsia="ru-RU"/>
              </w:rPr>
              <w:t>Урок 29</w:t>
            </w:r>
          </w:p>
        </w:tc>
        <w:tc>
          <w:tcPr>
            <w:tcW w:w="7937" w:type="dxa"/>
            <w:vAlign w:val="center"/>
          </w:tcPr>
          <w:p w14:paraId="2C5EB89F"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"Звуки и краски осенней природы"</w:t>
            </w:r>
          </w:p>
        </w:tc>
      </w:tr>
      <w:tr w:rsidR="001A07A6" w:rsidRPr="003F62E5" w14:paraId="77F6AC8C" w14:textId="77777777" w:rsidTr="001A07A6">
        <w:tc>
          <w:tcPr>
            <w:tcW w:w="1134" w:type="dxa"/>
            <w:vAlign w:val="center"/>
          </w:tcPr>
          <w:p w14:paraId="75A03383" w14:textId="77777777" w:rsidR="001A07A6" w:rsidRPr="00A02979" w:rsidRDefault="001A07A6" w:rsidP="001A07A6">
            <w:pPr>
              <w:rPr>
                <w:sz w:val="24"/>
                <w:lang w:eastAsia="ru-RU"/>
              </w:rPr>
            </w:pPr>
            <w:r w:rsidRPr="00A02979">
              <w:rPr>
                <w:sz w:val="24"/>
                <w:lang w:eastAsia="ru-RU"/>
              </w:rPr>
              <w:lastRenderedPageBreak/>
              <w:t>Урок 30</w:t>
            </w:r>
          </w:p>
        </w:tc>
        <w:tc>
          <w:tcPr>
            <w:tcW w:w="7937" w:type="dxa"/>
            <w:vAlign w:val="center"/>
          </w:tcPr>
          <w:p w14:paraId="1DE5122B" w14:textId="77777777" w:rsidR="001A07A6" w:rsidRPr="001A07A6" w:rsidRDefault="001A07A6" w:rsidP="001A07A6">
            <w:pPr>
              <w:jc w:val="both"/>
              <w:rPr>
                <w:sz w:val="24"/>
                <w:lang w:val="ru-RU" w:eastAsia="ru-RU"/>
              </w:rPr>
            </w:pPr>
            <w:r w:rsidRPr="001A07A6">
              <w:rPr>
                <w:sz w:val="24"/>
                <w:lang w:val="ru-RU" w:eastAsia="ru-RU"/>
              </w:rPr>
              <w:t>Составление устных рассказов "Природа осенью" по изученным текстам</w:t>
            </w:r>
          </w:p>
        </w:tc>
      </w:tr>
      <w:tr w:rsidR="001A07A6" w:rsidRPr="003F62E5" w14:paraId="74428831" w14:textId="77777777" w:rsidTr="001A07A6">
        <w:tc>
          <w:tcPr>
            <w:tcW w:w="1134" w:type="dxa"/>
            <w:vAlign w:val="center"/>
          </w:tcPr>
          <w:p w14:paraId="4D466827" w14:textId="77777777" w:rsidR="001A07A6" w:rsidRPr="00A02979" w:rsidRDefault="001A07A6" w:rsidP="001A07A6">
            <w:pPr>
              <w:rPr>
                <w:sz w:val="24"/>
                <w:lang w:eastAsia="ru-RU"/>
              </w:rPr>
            </w:pPr>
            <w:r w:rsidRPr="00A02979">
              <w:rPr>
                <w:sz w:val="24"/>
                <w:lang w:eastAsia="ru-RU"/>
              </w:rPr>
              <w:t>Урок 31</w:t>
            </w:r>
          </w:p>
        </w:tc>
        <w:tc>
          <w:tcPr>
            <w:tcW w:w="7937" w:type="dxa"/>
            <w:vAlign w:val="center"/>
          </w:tcPr>
          <w:p w14:paraId="21166C39" w14:textId="77777777" w:rsidR="001A07A6" w:rsidRPr="001A07A6" w:rsidRDefault="001A07A6" w:rsidP="001A07A6">
            <w:pPr>
              <w:jc w:val="both"/>
              <w:rPr>
                <w:sz w:val="24"/>
                <w:lang w:val="ru-RU" w:eastAsia="ru-RU"/>
              </w:rPr>
            </w:pPr>
            <w:r w:rsidRPr="001A07A6">
              <w:rPr>
                <w:sz w:val="24"/>
                <w:lang w:val="ru-RU" w:eastAsia="ru-RU"/>
              </w:rPr>
              <w:t>Резервный урок. Создание осеннего пейзажа: краски и звуки. Произведения художников и композиторов по выбору</w:t>
            </w:r>
          </w:p>
        </w:tc>
      </w:tr>
      <w:tr w:rsidR="001A07A6" w:rsidRPr="003F62E5" w14:paraId="5C6CCC4E" w14:textId="77777777" w:rsidTr="001A07A6">
        <w:tc>
          <w:tcPr>
            <w:tcW w:w="1134" w:type="dxa"/>
            <w:vAlign w:val="center"/>
          </w:tcPr>
          <w:p w14:paraId="376FB690" w14:textId="77777777" w:rsidR="001A07A6" w:rsidRPr="00A02979" w:rsidRDefault="001A07A6" w:rsidP="001A07A6">
            <w:pPr>
              <w:rPr>
                <w:sz w:val="24"/>
                <w:lang w:eastAsia="ru-RU"/>
              </w:rPr>
            </w:pPr>
            <w:r w:rsidRPr="00A02979">
              <w:rPr>
                <w:sz w:val="24"/>
                <w:lang w:eastAsia="ru-RU"/>
              </w:rPr>
              <w:t>Урок 32</w:t>
            </w:r>
          </w:p>
        </w:tc>
        <w:tc>
          <w:tcPr>
            <w:tcW w:w="7937" w:type="dxa"/>
            <w:vAlign w:val="center"/>
          </w:tcPr>
          <w:p w14:paraId="53BB8867" w14:textId="77777777" w:rsidR="001A07A6" w:rsidRPr="001A07A6" w:rsidRDefault="001A07A6" w:rsidP="001A07A6">
            <w:pPr>
              <w:jc w:val="both"/>
              <w:rPr>
                <w:sz w:val="24"/>
                <w:lang w:val="ru-RU" w:eastAsia="ru-RU"/>
              </w:rPr>
            </w:pPr>
            <w:r w:rsidRPr="001A07A6">
              <w:rPr>
                <w:sz w:val="24"/>
                <w:lang w:val="ru-RU" w:eastAsia="ru-RU"/>
              </w:rPr>
              <w:t>Резервный урок. Работа с детскими книгами: "Произведения писателей о родной природе"</w:t>
            </w:r>
          </w:p>
        </w:tc>
      </w:tr>
      <w:tr w:rsidR="001A07A6" w:rsidRPr="003F62E5" w14:paraId="66CB5B16" w14:textId="77777777" w:rsidTr="001A07A6">
        <w:tc>
          <w:tcPr>
            <w:tcW w:w="1134" w:type="dxa"/>
            <w:vAlign w:val="center"/>
          </w:tcPr>
          <w:p w14:paraId="54E6B3F6" w14:textId="77777777" w:rsidR="001A07A6" w:rsidRPr="00A02979" w:rsidRDefault="001A07A6" w:rsidP="001A07A6">
            <w:pPr>
              <w:rPr>
                <w:sz w:val="24"/>
                <w:lang w:eastAsia="ru-RU"/>
              </w:rPr>
            </w:pPr>
            <w:r w:rsidRPr="00A02979">
              <w:rPr>
                <w:sz w:val="24"/>
                <w:lang w:eastAsia="ru-RU"/>
              </w:rPr>
              <w:t>Урок 33</w:t>
            </w:r>
          </w:p>
        </w:tc>
        <w:tc>
          <w:tcPr>
            <w:tcW w:w="7937" w:type="dxa"/>
            <w:vAlign w:val="center"/>
          </w:tcPr>
          <w:p w14:paraId="3192C63A" w14:textId="77777777" w:rsidR="001A07A6" w:rsidRPr="001A07A6" w:rsidRDefault="001A07A6" w:rsidP="001A07A6">
            <w:pPr>
              <w:jc w:val="both"/>
              <w:rPr>
                <w:sz w:val="24"/>
                <w:lang w:val="ru-RU" w:eastAsia="ru-RU"/>
              </w:rPr>
            </w:pPr>
            <w:r w:rsidRPr="001A07A6">
              <w:rPr>
                <w:sz w:val="24"/>
                <w:lang w:val="ru-RU" w:eastAsia="ru-RU"/>
              </w:rPr>
              <w:t>Отражение понятия взаимопомощь в произведениях А.Л. Барто "Катя", Ю.И. Ермолаева "Два пирожных" и других на выбор</w:t>
            </w:r>
          </w:p>
        </w:tc>
      </w:tr>
      <w:tr w:rsidR="001A07A6" w:rsidRPr="003F62E5" w14:paraId="4202EF73" w14:textId="77777777" w:rsidTr="001A07A6">
        <w:tc>
          <w:tcPr>
            <w:tcW w:w="1134" w:type="dxa"/>
            <w:vAlign w:val="center"/>
          </w:tcPr>
          <w:p w14:paraId="227247CA" w14:textId="77777777" w:rsidR="001A07A6" w:rsidRPr="00A02979" w:rsidRDefault="001A07A6" w:rsidP="001A07A6">
            <w:pPr>
              <w:rPr>
                <w:sz w:val="24"/>
                <w:lang w:eastAsia="ru-RU"/>
              </w:rPr>
            </w:pPr>
            <w:r w:rsidRPr="00A02979">
              <w:rPr>
                <w:sz w:val="24"/>
                <w:lang w:eastAsia="ru-RU"/>
              </w:rPr>
              <w:t>Урок 34</w:t>
            </w:r>
          </w:p>
        </w:tc>
        <w:tc>
          <w:tcPr>
            <w:tcW w:w="7937" w:type="dxa"/>
            <w:vAlign w:val="center"/>
          </w:tcPr>
          <w:p w14:paraId="1538E056" w14:textId="77777777" w:rsidR="001A07A6" w:rsidRPr="001A07A6" w:rsidRDefault="001A07A6" w:rsidP="001A07A6">
            <w:pPr>
              <w:jc w:val="both"/>
              <w:rPr>
                <w:sz w:val="24"/>
                <w:lang w:val="ru-RU" w:eastAsia="ru-RU"/>
              </w:rPr>
            </w:pPr>
            <w:r w:rsidRPr="001A07A6">
              <w:rPr>
                <w:sz w:val="24"/>
                <w:lang w:val="ru-RU" w:eastAsia="ru-RU"/>
              </w:rPr>
              <w:t>Главный герой: общее представление. Рассказ на выбор, например, С.А. Баруздин "Как Алешке учиться надоело"</w:t>
            </w:r>
          </w:p>
        </w:tc>
      </w:tr>
      <w:tr w:rsidR="001A07A6" w:rsidRPr="003F62E5" w14:paraId="2AB96987" w14:textId="77777777" w:rsidTr="001A07A6">
        <w:tc>
          <w:tcPr>
            <w:tcW w:w="1134" w:type="dxa"/>
            <w:vAlign w:val="center"/>
          </w:tcPr>
          <w:p w14:paraId="05A8EF10" w14:textId="77777777" w:rsidR="001A07A6" w:rsidRPr="00A02979" w:rsidRDefault="001A07A6" w:rsidP="001A07A6">
            <w:pPr>
              <w:rPr>
                <w:sz w:val="24"/>
                <w:lang w:eastAsia="ru-RU"/>
              </w:rPr>
            </w:pPr>
            <w:r w:rsidRPr="00A02979">
              <w:rPr>
                <w:sz w:val="24"/>
                <w:lang w:eastAsia="ru-RU"/>
              </w:rPr>
              <w:t>Урок 35</w:t>
            </w:r>
          </w:p>
        </w:tc>
        <w:tc>
          <w:tcPr>
            <w:tcW w:w="7937" w:type="dxa"/>
            <w:vAlign w:val="center"/>
          </w:tcPr>
          <w:p w14:paraId="3CE7FBF3" w14:textId="77777777" w:rsidR="001A07A6" w:rsidRPr="001A07A6" w:rsidRDefault="001A07A6" w:rsidP="001A07A6">
            <w:pPr>
              <w:jc w:val="both"/>
              <w:rPr>
                <w:sz w:val="24"/>
                <w:lang w:val="ru-RU" w:eastAsia="ru-RU"/>
              </w:rPr>
            </w:pPr>
            <w:r w:rsidRPr="001A07A6">
              <w:rPr>
                <w:sz w:val="24"/>
                <w:lang w:val="ru-RU" w:eastAsia="ru-RU"/>
              </w:rPr>
              <w:t>Оценка поступков и поведения главного героя. Произведения на выбор, например, А.Е. Пермяк "Смородинка"</w:t>
            </w:r>
          </w:p>
        </w:tc>
      </w:tr>
      <w:tr w:rsidR="001A07A6" w:rsidRPr="003F62E5" w14:paraId="314DD13C" w14:textId="77777777" w:rsidTr="001A07A6">
        <w:tc>
          <w:tcPr>
            <w:tcW w:w="1134" w:type="dxa"/>
            <w:vAlign w:val="center"/>
          </w:tcPr>
          <w:p w14:paraId="26122820" w14:textId="77777777" w:rsidR="001A07A6" w:rsidRPr="00A02979" w:rsidRDefault="001A07A6" w:rsidP="001A07A6">
            <w:pPr>
              <w:rPr>
                <w:sz w:val="24"/>
                <w:lang w:eastAsia="ru-RU"/>
              </w:rPr>
            </w:pPr>
            <w:r w:rsidRPr="00A02979">
              <w:rPr>
                <w:sz w:val="24"/>
                <w:lang w:eastAsia="ru-RU"/>
              </w:rPr>
              <w:t>Урок 36</w:t>
            </w:r>
          </w:p>
        </w:tc>
        <w:tc>
          <w:tcPr>
            <w:tcW w:w="7937" w:type="dxa"/>
            <w:vAlign w:val="center"/>
          </w:tcPr>
          <w:p w14:paraId="219A236D" w14:textId="77777777" w:rsidR="001A07A6" w:rsidRPr="001A07A6" w:rsidRDefault="001A07A6" w:rsidP="001A07A6">
            <w:pPr>
              <w:jc w:val="both"/>
              <w:rPr>
                <w:sz w:val="24"/>
                <w:lang w:val="ru-RU" w:eastAsia="ru-RU"/>
              </w:rPr>
            </w:pPr>
            <w:r w:rsidRPr="001A07A6">
              <w:rPr>
                <w:sz w:val="24"/>
                <w:lang w:val="ru-RU" w:eastAsia="ru-RU"/>
              </w:rPr>
              <w:t>Сравнение героев рассказов Н.Н. Носова "На горке" и "Заплатка"</w:t>
            </w:r>
          </w:p>
        </w:tc>
      </w:tr>
      <w:tr w:rsidR="001A07A6" w:rsidRPr="003F62E5" w14:paraId="31AD9268" w14:textId="77777777" w:rsidTr="001A07A6">
        <w:tc>
          <w:tcPr>
            <w:tcW w:w="1134" w:type="dxa"/>
            <w:vAlign w:val="center"/>
          </w:tcPr>
          <w:p w14:paraId="1160ACF6" w14:textId="77777777" w:rsidR="001A07A6" w:rsidRPr="00A02979" w:rsidRDefault="001A07A6" w:rsidP="001A07A6">
            <w:pPr>
              <w:rPr>
                <w:sz w:val="24"/>
                <w:lang w:eastAsia="ru-RU"/>
              </w:rPr>
            </w:pPr>
            <w:r w:rsidRPr="00A02979">
              <w:rPr>
                <w:sz w:val="24"/>
                <w:lang w:eastAsia="ru-RU"/>
              </w:rPr>
              <w:t>Урок 37</w:t>
            </w:r>
          </w:p>
        </w:tc>
        <w:tc>
          <w:tcPr>
            <w:tcW w:w="7937" w:type="dxa"/>
            <w:vAlign w:val="center"/>
          </w:tcPr>
          <w:p w14:paraId="44D81BC1" w14:textId="77777777" w:rsidR="001A07A6" w:rsidRPr="001A07A6" w:rsidRDefault="001A07A6" w:rsidP="001A07A6">
            <w:pPr>
              <w:jc w:val="both"/>
              <w:rPr>
                <w:sz w:val="24"/>
                <w:lang w:val="ru-RU" w:eastAsia="ru-RU"/>
              </w:rPr>
            </w:pPr>
            <w:r w:rsidRPr="001A07A6">
              <w:rPr>
                <w:sz w:val="24"/>
                <w:lang w:val="ru-RU" w:eastAsia="ru-RU"/>
              </w:rPr>
              <w:t>Представление темы труда в произведениях писателей, на выбор, например, В.Г. Сутеев "Кто лучше?"</w:t>
            </w:r>
          </w:p>
        </w:tc>
      </w:tr>
      <w:tr w:rsidR="001A07A6" w:rsidRPr="003F62E5" w14:paraId="2FE91D8C" w14:textId="77777777" w:rsidTr="001A07A6">
        <w:tc>
          <w:tcPr>
            <w:tcW w:w="1134" w:type="dxa"/>
            <w:vAlign w:val="center"/>
          </w:tcPr>
          <w:p w14:paraId="6AD66AB5" w14:textId="77777777" w:rsidR="001A07A6" w:rsidRPr="00A02979" w:rsidRDefault="001A07A6" w:rsidP="001A07A6">
            <w:pPr>
              <w:rPr>
                <w:sz w:val="24"/>
                <w:lang w:eastAsia="ru-RU"/>
              </w:rPr>
            </w:pPr>
            <w:r w:rsidRPr="00A02979">
              <w:rPr>
                <w:sz w:val="24"/>
                <w:lang w:eastAsia="ru-RU"/>
              </w:rPr>
              <w:t>Урок 38</w:t>
            </w:r>
          </w:p>
        </w:tc>
        <w:tc>
          <w:tcPr>
            <w:tcW w:w="7937" w:type="dxa"/>
            <w:vAlign w:val="center"/>
          </w:tcPr>
          <w:p w14:paraId="3EC8942B" w14:textId="77777777" w:rsidR="001A07A6" w:rsidRPr="001A07A6" w:rsidRDefault="001A07A6" w:rsidP="001A07A6">
            <w:pPr>
              <w:jc w:val="both"/>
              <w:rPr>
                <w:sz w:val="24"/>
                <w:lang w:val="ru-RU" w:eastAsia="ru-RU"/>
              </w:rPr>
            </w:pPr>
            <w:r w:rsidRPr="001A07A6">
              <w:rPr>
                <w:sz w:val="24"/>
                <w:lang w:val="ru-RU" w:eastAsia="ru-RU"/>
              </w:rPr>
              <w:t>Характеристика героя, его портрет. Произведения о детях на выбор, например, М.М. Зощенко "Самое главное"</w:t>
            </w:r>
          </w:p>
        </w:tc>
      </w:tr>
      <w:tr w:rsidR="001A07A6" w:rsidRPr="003F62E5" w14:paraId="0C1B9F07" w14:textId="77777777" w:rsidTr="001A07A6">
        <w:tc>
          <w:tcPr>
            <w:tcW w:w="1134" w:type="dxa"/>
            <w:vAlign w:val="center"/>
          </w:tcPr>
          <w:p w14:paraId="1D1F5B3A" w14:textId="77777777" w:rsidR="001A07A6" w:rsidRPr="00A02979" w:rsidRDefault="001A07A6" w:rsidP="001A07A6">
            <w:pPr>
              <w:rPr>
                <w:sz w:val="24"/>
                <w:lang w:eastAsia="ru-RU"/>
              </w:rPr>
            </w:pPr>
            <w:r w:rsidRPr="00A02979">
              <w:rPr>
                <w:sz w:val="24"/>
                <w:lang w:eastAsia="ru-RU"/>
              </w:rPr>
              <w:t>Урок 39</w:t>
            </w:r>
          </w:p>
        </w:tc>
        <w:tc>
          <w:tcPr>
            <w:tcW w:w="7937" w:type="dxa"/>
            <w:vAlign w:val="center"/>
          </w:tcPr>
          <w:p w14:paraId="56FB91F7" w14:textId="77777777" w:rsidR="001A07A6" w:rsidRPr="001A07A6" w:rsidRDefault="001A07A6" w:rsidP="001A07A6">
            <w:pPr>
              <w:jc w:val="both"/>
              <w:rPr>
                <w:sz w:val="24"/>
                <w:lang w:val="ru-RU" w:eastAsia="ru-RU"/>
              </w:rPr>
            </w:pPr>
            <w:r w:rsidRPr="001A07A6">
              <w:rPr>
                <w:sz w:val="24"/>
                <w:lang w:val="ru-RU" w:eastAsia="ru-RU"/>
              </w:rPr>
              <w:t>Работа со стихотворением В.В. Лунина "Я и Вовка"</w:t>
            </w:r>
          </w:p>
        </w:tc>
      </w:tr>
      <w:tr w:rsidR="001A07A6" w:rsidRPr="003F62E5" w14:paraId="29B087CF" w14:textId="77777777" w:rsidTr="001A07A6">
        <w:tc>
          <w:tcPr>
            <w:tcW w:w="1134" w:type="dxa"/>
            <w:vAlign w:val="center"/>
          </w:tcPr>
          <w:p w14:paraId="1AB09168" w14:textId="77777777" w:rsidR="001A07A6" w:rsidRPr="00A02979" w:rsidRDefault="001A07A6" w:rsidP="001A07A6">
            <w:pPr>
              <w:rPr>
                <w:sz w:val="24"/>
                <w:lang w:eastAsia="ru-RU"/>
              </w:rPr>
            </w:pPr>
            <w:r w:rsidRPr="00A02979">
              <w:rPr>
                <w:sz w:val="24"/>
                <w:lang w:eastAsia="ru-RU"/>
              </w:rPr>
              <w:t>Урок 40</w:t>
            </w:r>
          </w:p>
        </w:tc>
        <w:tc>
          <w:tcPr>
            <w:tcW w:w="7937" w:type="dxa"/>
            <w:vAlign w:val="center"/>
          </w:tcPr>
          <w:p w14:paraId="02C70FA9" w14:textId="77777777" w:rsidR="001A07A6" w:rsidRPr="001A07A6" w:rsidRDefault="001A07A6" w:rsidP="001A07A6">
            <w:pPr>
              <w:jc w:val="both"/>
              <w:rPr>
                <w:sz w:val="24"/>
                <w:lang w:val="ru-RU" w:eastAsia="ru-RU"/>
              </w:rPr>
            </w:pPr>
            <w:r w:rsidRPr="001A07A6">
              <w:rPr>
                <w:sz w:val="24"/>
                <w:lang w:val="ru-RU" w:eastAsia="ru-RU"/>
              </w:rPr>
              <w:t>Тема дружбы в рассказе Е.А. Пермяка "Две пословицы" и других на выбор</w:t>
            </w:r>
          </w:p>
        </w:tc>
      </w:tr>
      <w:tr w:rsidR="001A07A6" w:rsidRPr="003F62E5" w14:paraId="5587931E" w14:textId="77777777" w:rsidTr="001A07A6">
        <w:tc>
          <w:tcPr>
            <w:tcW w:w="1134" w:type="dxa"/>
            <w:vAlign w:val="center"/>
          </w:tcPr>
          <w:p w14:paraId="7456D9A1" w14:textId="77777777" w:rsidR="001A07A6" w:rsidRPr="00A02979" w:rsidRDefault="001A07A6" w:rsidP="001A07A6">
            <w:pPr>
              <w:rPr>
                <w:sz w:val="24"/>
                <w:lang w:eastAsia="ru-RU"/>
              </w:rPr>
            </w:pPr>
            <w:r w:rsidRPr="00A02979">
              <w:rPr>
                <w:sz w:val="24"/>
                <w:lang w:eastAsia="ru-RU"/>
              </w:rPr>
              <w:t>Урок 41</w:t>
            </w:r>
          </w:p>
        </w:tc>
        <w:tc>
          <w:tcPr>
            <w:tcW w:w="7937" w:type="dxa"/>
            <w:vAlign w:val="center"/>
          </w:tcPr>
          <w:p w14:paraId="42E7E6A1" w14:textId="77777777" w:rsidR="001A07A6" w:rsidRPr="001A07A6" w:rsidRDefault="001A07A6" w:rsidP="001A07A6">
            <w:pPr>
              <w:jc w:val="both"/>
              <w:rPr>
                <w:sz w:val="24"/>
                <w:lang w:val="ru-RU" w:eastAsia="ru-RU"/>
              </w:rPr>
            </w:pPr>
            <w:r w:rsidRPr="001A07A6">
              <w:rPr>
                <w:sz w:val="24"/>
                <w:lang w:val="ru-RU" w:eastAsia="ru-RU"/>
              </w:rPr>
              <w:t>Характеристика главного героя рассказа Л.Н. Толстого "Филиппок"</w:t>
            </w:r>
          </w:p>
        </w:tc>
      </w:tr>
      <w:tr w:rsidR="001A07A6" w:rsidRPr="003F62E5" w14:paraId="0C7DA271" w14:textId="77777777" w:rsidTr="001A07A6">
        <w:tc>
          <w:tcPr>
            <w:tcW w:w="1134" w:type="dxa"/>
            <w:vAlign w:val="center"/>
          </w:tcPr>
          <w:p w14:paraId="4D23BD90" w14:textId="77777777" w:rsidR="001A07A6" w:rsidRPr="00A02979" w:rsidRDefault="001A07A6" w:rsidP="001A07A6">
            <w:pPr>
              <w:rPr>
                <w:sz w:val="24"/>
                <w:lang w:eastAsia="ru-RU"/>
              </w:rPr>
            </w:pPr>
            <w:r w:rsidRPr="00A02979">
              <w:rPr>
                <w:sz w:val="24"/>
                <w:lang w:eastAsia="ru-RU"/>
              </w:rPr>
              <w:t>Урок 42</w:t>
            </w:r>
          </w:p>
        </w:tc>
        <w:tc>
          <w:tcPr>
            <w:tcW w:w="7937" w:type="dxa"/>
            <w:vAlign w:val="center"/>
          </w:tcPr>
          <w:p w14:paraId="6F2C2B14" w14:textId="77777777" w:rsidR="001A07A6" w:rsidRPr="001A07A6" w:rsidRDefault="001A07A6" w:rsidP="001A07A6">
            <w:pPr>
              <w:jc w:val="both"/>
              <w:rPr>
                <w:sz w:val="24"/>
                <w:lang w:val="ru-RU" w:eastAsia="ru-RU"/>
              </w:rPr>
            </w:pPr>
            <w:r w:rsidRPr="001A07A6">
              <w:rPr>
                <w:sz w:val="24"/>
                <w:lang w:val="ru-RU" w:eastAsia="ru-RU"/>
              </w:rPr>
              <w:t>Выделение главной мысли (идеи) рассказа В.Ю. Драгунского "Тайное становится явным"</w:t>
            </w:r>
          </w:p>
        </w:tc>
      </w:tr>
      <w:tr w:rsidR="001A07A6" w:rsidRPr="003F62E5" w14:paraId="2423AEB1" w14:textId="77777777" w:rsidTr="001A07A6">
        <w:tc>
          <w:tcPr>
            <w:tcW w:w="1134" w:type="dxa"/>
            <w:vAlign w:val="center"/>
          </w:tcPr>
          <w:p w14:paraId="4ACD8C69" w14:textId="77777777" w:rsidR="001A07A6" w:rsidRPr="00A02979" w:rsidRDefault="001A07A6" w:rsidP="001A07A6">
            <w:pPr>
              <w:rPr>
                <w:sz w:val="24"/>
                <w:lang w:eastAsia="ru-RU"/>
              </w:rPr>
            </w:pPr>
            <w:r w:rsidRPr="00A02979">
              <w:rPr>
                <w:sz w:val="24"/>
                <w:lang w:eastAsia="ru-RU"/>
              </w:rPr>
              <w:t>Урок 43</w:t>
            </w:r>
          </w:p>
        </w:tc>
        <w:tc>
          <w:tcPr>
            <w:tcW w:w="7937" w:type="dxa"/>
            <w:vAlign w:val="center"/>
          </w:tcPr>
          <w:p w14:paraId="4A907D4C" w14:textId="77777777" w:rsidR="001A07A6" w:rsidRPr="001A07A6" w:rsidRDefault="001A07A6" w:rsidP="001A07A6">
            <w:pPr>
              <w:jc w:val="both"/>
              <w:rPr>
                <w:sz w:val="24"/>
                <w:lang w:val="ru-RU" w:eastAsia="ru-RU"/>
              </w:rPr>
            </w:pPr>
            <w:r w:rsidRPr="001A07A6">
              <w:rPr>
                <w:sz w:val="24"/>
                <w:lang w:val="ru-RU" w:eastAsia="ru-RU"/>
              </w:rPr>
              <w:t>Отражение темы дружбы в рассказах о детях</w:t>
            </w:r>
          </w:p>
        </w:tc>
      </w:tr>
      <w:tr w:rsidR="001A07A6" w:rsidRPr="003F62E5" w14:paraId="647CCA26" w14:textId="77777777" w:rsidTr="001A07A6">
        <w:tc>
          <w:tcPr>
            <w:tcW w:w="1134" w:type="dxa"/>
            <w:vAlign w:val="center"/>
          </w:tcPr>
          <w:p w14:paraId="07F18D3A" w14:textId="77777777" w:rsidR="001A07A6" w:rsidRPr="00A02979" w:rsidRDefault="001A07A6" w:rsidP="001A07A6">
            <w:pPr>
              <w:rPr>
                <w:sz w:val="24"/>
                <w:lang w:eastAsia="ru-RU"/>
              </w:rPr>
            </w:pPr>
            <w:r w:rsidRPr="00A02979">
              <w:rPr>
                <w:sz w:val="24"/>
                <w:lang w:eastAsia="ru-RU"/>
              </w:rPr>
              <w:t>Урок 44</w:t>
            </w:r>
          </w:p>
        </w:tc>
        <w:tc>
          <w:tcPr>
            <w:tcW w:w="7937" w:type="dxa"/>
            <w:vAlign w:val="center"/>
          </w:tcPr>
          <w:p w14:paraId="58C3A423" w14:textId="77777777" w:rsidR="001A07A6" w:rsidRPr="001A07A6" w:rsidRDefault="001A07A6" w:rsidP="001A07A6">
            <w:pPr>
              <w:jc w:val="both"/>
              <w:rPr>
                <w:sz w:val="24"/>
                <w:lang w:val="ru-RU" w:eastAsia="ru-RU"/>
              </w:rPr>
            </w:pPr>
            <w:r w:rsidRPr="001A07A6">
              <w:rPr>
                <w:sz w:val="24"/>
                <w:lang w:val="ru-RU" w:eastAsia="ru-RU"/>
              </w:rPr>
              <w:t>Контрольная работа по разделу "О детях и дружбе"</w:t>
            </w:r>
          </w:p>
        </w:tc>
      </w:tr>
      <w:tr w:rsidR="001A07A6" w:rsidRPr="003F62E5" w14:paraId="2B354A78" w14:textId="77777777" w:rsidTr="001A07A6">
        <w:tc>
          <w:tcPr>
            <w:tcW w:w="1134" w:type="dxa"/>
            <w:vAlign w:val="center"/>
          </w:tcPr>
          <w:p w14:paraId="2264022D" w14:textId="77777777" w:rsidR="001A07A6" w:rsidRPr="00A02979" w:rsidRDefault="001A07A6" w:rsidP="001A07A6">
            <w:pPr>
              <w:rPr>
                <w:sz w:val="24"/>
                <w:lang w:eastAsia="ru-RU"/>
              </w:rPr>
            </w:pPr>
            <w:r w:rsidRPr="00A02979">
              <w:rPr>
                <w:sz w:val="24"/>
                <w:lang w:eastAsia="ru-RU"/>
              </w:rPr>
              <w:t>Урок 45</w:t>
            </w:r>
          </w:p>
        </w:tc>
        <w:tc>
          <w:tcPr>
            <w:tcW w:w="7937" w:type="dxa"/>
            <w:vAlign w:val="center"/>
          </w:tcPr>
          <w:p w14:paraId="71B4412D" w14:textId="77777777" w:rsidR="001A07A6" w:rsidRPr="001A07A6" w:rsidRDefault="001A07A6" w:rsidP="001A07A6">
            <w:pPr>
              <w:jc w:val="both"/>
              <w:rPr>
                <w:sz w:val="24"/>
                <w:lang w:val="ru-RU" w:eastAsia="ru-RU"/>
              </w:rPr>
            </w:pPr>
            <w:r w:rsidRPr="001A07A6">
              <w:rPr>
                <w:sz w:val="24"/>
                <w:lang w:val="ru-RU" w:eastAsia="ru-RU"/>
              </w:rPr>
              <w:t>Средства художественной выразительности: сравнение. Произведения по выбору, например, З.Н. Александрова "Снежок"</w:t>
            </w:r>
          </w:p>
        </w:tc>
      </w:tr>
      <w:tr w:rsidR="001A07A6" w:rsidRPr="003F62E5" w14:paraId="6D442903" w14:textId="77777777" w:rsidTr="001A07A6">
        <w:tc>
          <w:tcPr>
            <w:tcW w:w="1134" w:type="dxa"/>
            <w:vAlign w:val="center"/>
          </w:tcPr>
          <w:p w14:paraId="36769F75" w14:textId="77777777" w:rsidR="001A07A6" w:rsidRPr="00A02979" w:rsidRDefault="001A07A6" w:rsidP="001A07A6">
            <w:pPr>
              <w:rPr>
                <w:sz w:val="24"/>
                <w:lang w:eastAsia="ru-RU"/>
              </w:rPr>
            </w:pPr>
            <w:r w:rsidRPr="00A02979">
              <w:rPr>
                <w:sz w:val="24"/>
                <w:lang w:eastAsia="ru-RU"/>
              </w:rPr>
              <w:lastRenderedPageBreak/>
              <w:t>Урок 46</w:t>
            </w:r>
          </w:p>
        </w:tc>
        <w:tc>
          <w:tcPr>
            <w:tcW w:w="7937" w:type="dxa"/>
            <w:vAlign w:val="center"/>
          </w:tcPr>
          <w:p w14:paraId="7FD01860" w14:textId="77777777" w:rsidR="001A07A6" w:rsidRPr="001A07A6" w:rsidRDefault="001A07A6" w:rsidP="001A07A6">
            <w:pPr>
              <w:jc w:val="both"/>
              <w:rPr>
                <w:sz w:val="24"/>
                <w:lang w:val="ru-RU" w:eastAsia="ru-RU"/>
              </w:rPr>
            </w:pPr>
            <w:r w:rsidRPr="001A07A6">
              <w:rPr>
                <w:sz w:val="24"/>
                <w:lang w:val="ru-RU" w:eastAsia="ru-RU"/>
              </w:rPr>
              <w:t>Наблюдение за описанием в художественном тексте. Произведения по выбору, например, С.А. Иванов "Каким бывает снег"</w:t>
            </w:r>
          </w:p>
        </w:tc>
      </w:tr>
      <w:tr w:rsidR="001A07A6" w:rsidRPr="003F62E5" w14:paraId="42E0F28B" w14:textId="77777777" w:rsidTr="001A07A6">
        <w:tc>
          <w:tcPr>
            <w:tcW w:w="1134" w:type="dxa"/>
            <w:vAlign w:val="center"/>
          </w:tcPr>
          <w:p w14:paraId="6AE647F5" w14:textId="77777777" w:rsidR="001A07A6" w:rsidRPr="00A02979" w:rsidRDefault="001A07A6" w:rsidP="001A07A6">
            <w:pPr>
              <w:rPr>
                <w:sz w:val="24"/>
                <w:lang w:eastAsia="ru-RU"/>
              </w:rPr>
            </w:pPr>
            <w:r w:rsidRPr="00A02979">
              <w:rPr>
                <w:sz w:val="24"/>
                <w:lang w:eastAsia="ru-RU"/>
              </w:rPr>
              <w:t>Урок 47</w:t>
            </w:r>
          </w:p>
        </w:tc>
        <w:tc>
          <w:tcPr>
            <w:tcW w:w="7937" w:type="dxa"/>
            <w:vAlign w:val="center"/>
          </w:tcPr>
          <w:p w14:paraId="1F636330" w14:textId="77777777" w:rsidR="001A07A6" w:rsidRPr="001A07A6" w:rsidRDefault="001A07A6" w:rsidP="001A07A6">
            <w:pPr>
              <w:jc w:val="both"/>
              <w:rPr>
                <w:sz w:val="24"/>
                <w:lang w:val="ru-RU" w:eastAsia="ru-RU"/>
              </w:rPr>
            </w:pPr>
            <w:r w:rsidRPr="001A07A6">
              <w:rPr>
                <w:sz w:val="24"/>
                <w:lang w:val="ru-RU" w:eastAsia="ru-RU"/>
              </w:rPr>
              <w:t>Картины зимнего леса в рассказе И.С. Соколова-Микитова "Зима в лесу"</w:t>
            </w:r>
          </w:p>
        </w:tc>
      </w:tr>
      <w:tr w:rsidR="001A07A6" w:rsidRPr="003F62E5" w14:paraId="6E44F467" w14:textId="77777777" w:rsidTr="001A07A6">
        <w:tc>
          <w:tcPr>
            <w:tcW w:w="1134" w:type="dxa"/>
            <w:vAlign w:val="center"/>
          </w:tcPr>
          <w:p w14:paraId="4AC58A9F" w14:textId="77777777" w:rsidR="001A07A6" w:rsidRPr="00A02979" w:rsidRDefault="001A07A6" w:rsidP="001A07A6">
            <w:pPr>
              <w:rPr>
                <w:sz w:val="24"/>
                <w:lang w:eastAsia="ru-RU"/>
              </w:rPr>
            </w:pPr>
            <w:r w:rsidRPr="00A02979">
              <w:rPr>
                <w:sz w:val="24"/>
                <w:lang w:eastAsia="ru-RU"/>
              </w:rPr>
              <w:t>Урок 48</w:t>
            </w:r>
          </w:p>
        </w:tc>
        <w:tc>
          <w:tcPr>
            <w:tcW w:w="7937" w:type="dxa"/>
            <w:vAlign w:val="center"/>
          </w:tcPr>
          <w:p w14:paraId="1763E495" w14:textId="77777777" w:rsidR="001A07A6" w:rsidRPr="001A07A6" w:rsidRDefault="001A07A6" w:rsidP="001A07A6">
            <w:pPr>
              <w:jc w:val="both"/>
              <w:rPr>
                <w:sz w:val="24"/>
                <w:lang w:val="ru-RU" w:eastAsia="ru-RU"/>
              </w:rPr>
            </w:pPr>
            <w:r w:rsidRPr="001A07A6">
              <w:rPr>
                <w:sz w:val="24"/>
                <w:lang w:val="ru-RU" w:eastAsia="ru-RU"/>
              </w:rPr>
              <w:t>Сравнение образа зимы в произведениях А.С. Пушкина "Вот север, тучи нагоняя..." и С.А. Есенина "Поет зима - аукает"</w:t>
            </w:r>
          </w:p>
        </w:tc>
      </w:tr>
      <w:tr w:rsidR="001A07A6" w:rsidRPr="00A02979" w14:paraId="5186309D" w14:textId="77777777" w:rsidTr="001A07A6">
        <w:tc>
          <w:tcPr>
            <w:tcW w:w="1134" w:type="dxa"/>
            <w:vAlign w:val="center"/>
          </w:tcPr>
          <w:p w14:paraId="6661102C" w14:textId="77777777" w:rsidR="001A07A6" w:rsidRPr="00A02979" w:rsidRDefault="001A07A6" w:rsidP="001A07A6">
            <w:pPr>
              <w:rPr>
                <w:sz w:val="24"/>
                <w:lang w:eastAsia="ru-RU"/>
              </w:rPr>
            </w:pPr>
            <w:r w:rsidRPr="00A02979">
              <w:rPr>
                <w:sz w:val="24"/>
                <w:lang w:eastAsia="ru-RU"/>
              </w:rPr>
              <w:t>Урок 49</w:t>
            </w:r>
          </w:p>
        </w:tc>
        <w:tc>
          <w:tcPr>
            <w:tcW w:w="7937" w:type="dxa"/>
            <w:vAlign w:val="center"/>
          </w:tcPr>
          <w:p w14:paraId="34B65275" w14:textId="77777777" w:rsidR="001A07A6" w:rsidRPr="00A02979" w:rsidRDefault="001A07A6" w:rsidP="001A07A6">
            <w:pPr>
              <w:jc w:val="both"/>
              <w:rPr>
                <w:sz w:val="24"/>
                <w:lang w:eastAsia="ru-RU"/>
              </w:rPr>
            </w:pPr>
            <w:r w:rsidRPr="001A07A6">
              <w:rPr>
                <w:sz w:val="24"/>
                <w:lang w:val="ru-RU" w:eastAsia="ru-RU"/>
              </w:rPr>
              <w:t xml:space="preserve">Работа со стихотворением Ф.И. Тютчева "Чародейкою </w:t>
            </w:r>
            <w:r w:rsidRPr="00A02979">
              <w:rPr>
                <w:sz w:val="24"/>
                <w:lang w:eastAsia="ru-RU"/>
              </w:rPr>
              <w:t>Зимою"</w:t>
            </w:r>
          </w:p>
        </w:tc>
      </w:tr>
      <w:tr w:rsidR="001A07A6" w:rsidRPr="003F62E5" w14:paraId="28F6B4E1" w14:textId="77777777" w:rsidTr="001A07A6">
        <w:tc>
          <w:tcPr>
            <w:tcW w:w="1134" w:type="dxa"/>
            <w:vAlign w:val="center"/>
          </w:tcPr>
          <w:p w14:paraId="2403D645" w14:textId="77777777" w:rsidR="001A07A6" w:rsidRPr="00A02979" w:rsidRDefault="001A07A6" w:rsidP="001A07A6">
            <w:pPr>
              <w:rPr>
                <w:sz w:val="24"/>
                <w:lang w:eastAsia="ru-RU"/>
              </w:rPr>
            </w:pPr>
            <w:r w:rsidRPr="00A02979">
              <w:rPr>
                <w:sz w:val="24"/>
                <w:lang w:eastAsia="ru-RU"/>
              </w:rPr>
              <w:t>Урок 50</w:t>
            </w:r>
          </w:p>
        </w:tc>
        <w:tc>
          <w:tcPr>
            <w:tcW w:w="7937" w:type="dxa"/>
            <w:vAlign w:val="center"/>
          </w:tcPr>
          <w:p w14:paraId="423FE9BC" w14:textId="77777777" w:rsidR="001A07A6" w:rsidRPr="001A07A6" w:rsidRDefault="001A07A6" w:rsidP="001A07A6">
            <w:pPr>
              <w:jc w:val="both"/>
              <w:rPr>
                <w:sz w:val="24"/>
                <w:lang w:val="ru-RU" w:eastAsia="ru-RU"/>
              </w:rPr>
            </w:pPr>
            <w:r w:rsidRPr="001A07A6">
              <w:rPr>
                <w:sz w:val="24"/>
                <w:lang w:val="ru-RU" w:eastAsia="ru-RU"/>
              </w:rPr>
              <w:t>Средства художественной выразительности: эпитет. Произведения по выбору, например, Н.А. Некрасов "Мороз-воевода"</w:t>
            </w:r>
          </w:p>
        </w:tc>
      </w:tr>
      <w:tr w:rsidR="001A07A6" w:rsidRPr="003F62E5" w14:paraId="374BA5A5" w14:textId="77777777" w:rsidTr="001A07A6">
        <w:tc>
          <w:tcPr>
            <w:tcW w:w="1134" w:type="dxa"/>
            <w:vAlign w:val="center"/>
          </w:tcPr>
          <w:p w14:paraId="1B85DE94" w14:textId="77777777" w:rsidR="001A07A6" w:rsidRPr="00A02979" w:rsidRDefault="001A07A6" w:rsidP="001A07A6">
            <w:pPr>
              <w:rPr>
                <w:sz w:val="24"/>
                <w:lang w:eastAsia="ru-RU"/>
              </w:rPr>
            </w:pPr>
            <w:r w:rsidRPr="00A02979">
              <w:rPr>
                <w:sz w:val="24"/>
                <w:lang w:eastAsia="ru-RU"/>
              </w:rPr>
              <w:t>Урок 51</w:t>
            </w:r>
          </w:p>
        </w:tc>
        <w:tc>
          <w:tcPr>
            <w:tcW w:w="7937" w:type="dxa"/>
            <w:vAlign w:val="center"/>
          </w:tcPr>
          <w:p w14:paraId="79B88823"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"Краски и звуки зимнего леса" по изученным текстам</w:t>
            </w:r>
          </w:p>
        </w:tc>
      </w:tr>
      <w:tr w:rsidR="001A07A6" w:rsidRPr="003F62E5" w14:paraId="413B96AD" w14:textId="77777777" w:rsidTr="001A07A6">
        <w:tc>
          <w:tcPr>
            <w:tcW w:w="1134" w:type="dxa"/>
            <w:vAlign w:val="center"/>
          </w:tcPr>
          <w:p w14:paraId="6C1E7964" w14:textId="77777777" w:rsidR="001A07A6" w:rsidRPr="00A02979" w:rsidRDefault="001A07A6" w:rsidP="001A07A6">
            <w:pPr>
              <w:rPr>
                <w:sz w:val="24"/>
                <w:lang w:eastAsia="ru-RU"/>
              </w:rPr>
            </w:pPr>
            <w:r w:rsidRPr="00A02979">
              <w:rPr>
                <w:sz w:val="24"/>
                <w:lang w:eastAsia="ru-RU"/>
              </w:rPr>
              <w:t>Урок 52</w:t>
            </w:r>
          </w:p>
        </w:tc>
        <w:tc>
          <w:tcPr>
            <w:tcW w:w="7937" w:type="dxa"/>
            <w:vAlign w:val="center"/>
          </w:tcPr>
          <w:p w14:paraId="6823D1FC" w14:textId="77777777" w:rsidR="001A07A6" w:rsidRPr="001A07A6" w:rsidRDefault="001A07A6" w:rsidP="001A07A6">
            <w:pPr>
              <w:jc w:val="both"/>
              <w:rPr>
                <w:sz w:val="24"/>
                <w:lang w:val="ru-RU" w:eastAsia="ru-RU"/>
              </w:rPr>
            </w:pPr>
            <w:r w:rsidRPr="001A07A6">
              <w:rPr>
                <w:sz w:val="24"/>
                <w:lang w:val="ru-RU" w:eastAsia="ru-RU"/>
              </w:rPr>
              <w:t>Описание игр и зимних забав детей. Произведения по выбору, например, И.З. Суриков "Детство"</w:t>
            </w:r>
          </w:p>
        </w:tc>
      </w:tr>
      <w:tr w:rsidR="001A07A6" w:rsidRPr="003F62E5" w14:paraId="70F0A8C9" w14:textId="77777777" w:rsidTr="001A07A6">
        <w:tc>
          <w:tcPr>
            <w:tcW w:w="1134" w:type="dxa"/>
            <w:vAlign w:val="center"/>
          </w:tcPr>
          <w:p w14:paraId="2610346E" w14:textId="77777777" w:rsidR="001A07A6" w:rsidRPr="00A02979" w:rsidRDefault="001A07A6" w:rsidP="001A07A6">
            <w:pPr>
              <w:rPr>
                <w:sz w:val="24"/>
                <w:lang w:eastAsia="ru-RU"/>
              </w:rPr>
            </w:pPr>
            <w:r w:rsidRPr="00A02979">
              <w:rPr>
                <w:sz w:val="24"/>
                <w:lang w:eastAsia="ru-RU"/>
              </w:rPr>
              <w:t>Урок 53</w:t>
            </w:r>
          </w:p>
        </w:tc>
        <w:tc>
          <w:tcPr>
            <w:tcW w:w="7937" w:type="dxa"/>
            <w:vAlign w:val="center"/>
          </w:tcPr>
          <w:p w14:paraId="56B821AC" w14:textId="77777777" w:rsidR="001A07A6" w:rsidRPr="001A07A6" w:rsidRDefault="001A07A6" w:rsidP="001A07A6">
            <w:pPr>
              <w:jc w:val="both"/>
              <w:rPr>
                <w:sz w:val="24"/>
                <w:lang w:val="ru-RU" w:eastAsia="ru-RU"/>
              </w:rPr>
            </w:pPr>
            <w:r w:rsidRPr="001A07A6">
              <w:rPr>
                <w:sz w:val="24"/>
                <w:lang w:val="ru-RU" w:eastAsia="ru-RU"/>
              </w:rPr>
              <w:t>Жизнь животных зимой: научно-познавательные рассказы. Произведения по выбору, например, Г.А. Скребицкого</w:t>
            </w:r>
          </w:p>
        </w:tc>
      </w:tr>
      <w:tr w:rsidR="001A07A6" w:rsidRPr="003F62E5" w14:paraId="0DD0F51E" w14:textId="77777777" w:rsidTr="001A07A6">
        <w:tc>
          <w:tcPr>
            <w:tcW w:w="1134" w:type="dxa"/>
            <w:vAlign w:val="center"/>
          </w:tcPr>
          <w:p w14:paraId="5B881709" w14:textId="77777777" w:rsidR="001A07A6" w:rsidRPr="00A02979" w:rsidRDefault="001A07A6" w:rsidP="001A07A6">
            <w:pPr>
              <w:rPr>
                <w:sz w:val="24"/>
                <w:lang w:eastAsia="ru-RU"/>
              </w:rPr>
            </w:pPr>
            <w:r w:rsidRPr="00A02979">
              <w:rPr>
                <w:sz w:val="24"/>
                <w:lang w:eastAsia="ru-RU"/>
              </w:rPr>
              <w:t>Урок 54</w:t>
            </w:r>
          </w:p>
        </w:tc>
        <w:tc>
          <w:tcPr>
            <w:tcW w:w="7937" w:type="dxa"/>
            <w:vAlign w:val="center"/>
          </w:tcPr>
          <w:p w14:paraId="0EE8A364" w14:textId="77777777" w:rsidR="001A07A6" w:rsidRPr="001A07A6" w:rsidRDefault="001A07A6" w:rsidP="001A07A6">
            <w:pPr>
              <w:jc w:val="both"/>
              <w:rPr>
                <w:sz w:val="24"/>
                <w:lang w:val="ru-RU" w:eastAsia="ru-RU"/>
              </w:rPr>
            </w:pPr>
            <w:r w:rsidRPr="001A07A6">
              <w:rPr>
                <w:sz w:val="24"/>
                <w:lang w:val="ru-RU" w:eastAsia="ru-RU"/>
              </w:rPr>
              <w:t>Восприятие зимнего пейзажа в лирических произведениях по выбору</w:t>
            </w:r>
          </w:p>
        </w:tc>
      </w:tr>
      <w:tr w:rsidR="001A07A6" w:rsidRPr="003F62E5" w14:paraId="294C845B" w14:textId="77777777" w:rsidTr="001A07A6">
        <w:tc>
          <w:tcPr>
            <w:tcW w:w="1134" w:type="dxa"/>
            <w:vAlign w:val="center"/>
          </w:tcPr>
          <w:p w14:paraId="245845CF" w14:textId="77777777" w:rsidR="001A07A6" w:rsidRPr="00A02979" w:rsidRDefault="001A07A6" w:rsidP="001A07A6">
            <w:pPr>
              <w:rPr>
                <w:sz w:val="24"/>
                <w:lang w:eastAsia="ru-RU"/>
              </w:rPr>
            </w:pPr>
            <w:r w:rsidRPr="00A02979">
              <w:rPr>
                <w:sz w:val="24"/>
                <w:lang w:eastAsia="ru-RU"/>
              </w:rPr>
              <w:t>Урок 55</w:t>
            </w:r>
          </w:p>
        </w:tc>
        <w:tc>
          <w:tcPr>
            <w:tcW w:w="7937" w:type="dxa"/>
            <w:vAlign w:val="center"/>
          </w:tcPr>
          <w:p w14:paraId="697ADBBB"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"Звуки и краски зимней природы"</w:t>
            </w:r>
          </w:p>
        </w:tc>
      </w:tr>
      <w:tr w:rsidR="001A07A6" w:rsidRPr="003F62E5" w14:paraId="26424FF1" w14:textId="77777777" w:rsidTr="001A07A6">
        <w:tc>
          <w:tcPr>
            <w:tcW w:w="1134" w:type="dxa"/>
            <w:vAlign w:val="center"/>
          </w:tcPr>
          <w:p w14:paraId="777E4E5A" w14:textId="77777777" w:rsidR="001A07A6" w:rsidRPr="00A02979" w:rsidRDefault="001A07A6" w:rsidP="001A07A6">
            <w:pPr>
              <w:rPr>
                <w:sz w:val="24"/>
                <w:lang w:eastAsia="ru-RU"/>
              </w:rPr>
            </w:pPr>
            <w:r w:rsidRPr="00A02979">
              <w:rPr>
                <w:sz w:val="24"/>
                <w:lang w:eastAsia="ru-RU"/>
              </w:rPr>
              <w:t>Урок 56</w:t>
            </w:r>
          </w:p>
        </w:tc>
        <w:tc>
          <w:tcPr>
            <w:tcW w:w="7937" w:type="dxa"/>
            <w:vAlign w:val="center"/>
          </w:tcPr>
          <w:p w14:paraId="4390D4D9" w14:textId="77777777" w:rsidR="001A07A6" w:rsidRPr="001A07A6" w:rsidRDefault="001A07A6" w:rsidP="001A07A6">
            <w:pPr>
              <w:jc w:val="both"/>
              <w:rPr>
                <w:sz w:val="24"/>
                <w:lang w:val="ru-RU" w:eastAsia="ru-RU"/>
              </w:rPr>
            </w:pPr>
            <w:r w:rsidRPr="001A07A6">
              <w:rPr>
                <w:sz w:val="24"/>
                <w:lang w:val="ru-RU" w:eastAsia="ru-RU"/>
              </w:rPr>
              <w:t>Тема "Природа зимой" в картинах художников и произведениях композиторов</w:t>
            </w:r>
          </w:p>
        </w:tc>
      </w:tr>
      <w:tr w:rsidR="001A07A6" w:rsidRPr="003F62E5" w14:paraId="1DCD3645" w14:textId="77777777" w:rsidTr="001A07A6">
        <w:tc>
          <w:tcPr>
            <w:tcW w:w="1134" w:type="dxa"/>
            <w:vAlign w:val="center"/>
          </w:tcPr>
          <w:p w14:paraId="5901927D" w14:textId="77777777" w:rsidR="001A07A6" w:rsidRPr="00A02979" w:rsidRDefault="001A07A6" w:rsidP="001A07A6">
            <w:pPr>
              <w:rPr>
                <w:sz w:val="24"/>
                <w:lang w:eastAsia="ru-RU"/>
              </w:rPr>
            </w:pPr>
            <w:r w:rsidRPr="00A02979">
              <w:rPr>
                <w:sz w:val="24"/>
                <w:lang w:eastAsia="ru-RU"/>
              </w:rPr>
              <w:t>Урок 57</w:t>
            </w:r>
          </w:p>
        </w:tc>
        <w:tc>
          <w:tcPr>
            <w:tcW w:w="7937" w:type="dxa"/>
            <w:vAlign w:val="center"/>
          </w:tcPr>
          <w:p w14:paraId="2C5D9942" w14:textId="77777777" w:rsidR="001A07A6" w:rsidRPr="001A07A6" w:rsidRDefault="001A07A6" w:rsidP="001A07A6">
            <w:pPr>
              <w:jc w:val="both"/>
              <w:rPr>
                <w:sz w:val="24"/>
                <w:lang w:val="ru-RU" w:eastAsia="ru-RU"/>
              </w:rPr>
            </w:pPr>
            <w:r w:rsidRPr="001A07A6">
              <w:rPr>
                <w:sz w:val="24"/>
                <w:lang w:val="ru-RU" w:eastAsia="ru-RU"/>
              </w:rPr>
              <w:t>Характеристика героев русской народной сказки "Дети Деда Мороза"</w:t>
            </w:r>
          </w:p>
        </w:tc>
      </w:tr>
      <w:tr w:rsidR="001A07A6" w:rsidRPr="003F62E5" w14:paraId="7992C46D" w14:textId="77777777" w:rsidTr="001A07A6">
        <w:tc>
          <w:tcPr>
            <w:tcW w:w="1134" w:type="dxa"/>
            <w:vAlign w:val="center"/>
          </w:tcPr>
          <w:p w14:paraId="64A7BEDE" w14:textId="77777777" w:rsidR="001A07A6" w:rsidRPr="00A02979" w:rsidRDefault="001A07A6" w:rsidP="001A07A6">
            <w:pPr>
              <w:rPr>
                <w:sz w:val="24"/>
                <w:lang w:eastAsia="ru-RU"/>
              </w:rPr>
            </w:pPr>
            <w:r w:rsidRPr="00A02979">
              <w:rPr>
                <w:sz w:val="24"/>
                <w:lang w:eastAsia="ru-RU"/>
              </w:rPr>
              <w:t>Урок 58</w:t>
            </w:r>
          </w:p>
        </w:tc>
        <w:tc>
          <w:tcPr>
            <w:tcW w:w="7937" w:type="dxa"/>
            <w:vAlign w:val="center"/>
          </w:tcPr>
          <w:p w14:paraId="125247A2" w14:textId="77777777" w:rsidR="001A07A6" w:rsidRPr="001A07A6" w:rsidRDefault="001A07A6" w:rsidP="001A07A6">
            <w:pPr>
              <w:jc w:val="both"/>
              <w:rPr>
                <w:sz w:val="24"/>
                <w:lang w:val="ru-RU" w:eastAsia="ru-RU"/>
              </w:rPr>
            </w:pPr>
            <w:r w:rsidRPr="001A07A6">
              <w:rPr>
                <w:sz w:val="24"/>
                <w:lang w:val="ru-RU" w:eastAsia="ru-RU"/>
              </w:rPr>
              <w:t>Фольклорная основа авторской сказки В.И. Даля "Девочка Снегурочка"</w:t>
            </w:r>
          </w:p>
        </w:tc>
      </w:tr>
      <w:tr w:rsidR="001A07A6" w:rsidRPr="003F62E5" w14:paraId="4CE2B38C" w14:textId="77777777" w:rsidTr="001A07A6">
        <w:tc>
          <w:tcPr>
            <w:tcW w:w="1134" w:type="dxa"/>
            <w:vAlign w:val="center"/>
          </w:tcPr>
          <w:p w14:paraId="0E867ABE" w14:textId="77777777" w:rsidR="001A07A6" w:rsidRPr="00A02979" w:rsidRDefault="001A07A6" w:rsidP="001A07A6">
            <w:pPr>
              <w:rPr>
                <w:sz w:val="24"/>
                <w:lang w:eastAsia="ru-RU"/>
              </w:rPr>
            </w:pPr>
            <w:r w:rsidRPr="00A02979">
              <w:rPr>
                <w:sz w:val="24"/>
                <w:lang w:eastAsia="ru-RU"/>
              </w:rPr>
              <w:t>Урок 59</w:t>
            </w:r>
          </w:p>
        </w:tc>
        <w:tc>
          <w:tcPr>
            <w:tcW w:w="7937" w:type="dxa"/>
            <w:vAlign w:val="center"/>
          </w:tcPr>
          <w:p w14:paraId="581F894A" w14:textId="77777777" w:rsidR="001A07A6" w:rsidRPr="001A07A6" w:rsidRDefault="001A07A6" w:rsidP="001A07A6">
            <w:pPr>
              <w:jc w:val="both"/>
              <w:rPr>
                <w:sz w:val="24"/>
                <w:lang w:val="ru-RU" w:eastAsia="ru-RU"/>
              </w:rPr>
            </w:pPr>
            <w:r w:rsidRPr="001A07A6">
              <w:rPr>
                <w:sz w:val="24"/>
                <w:lang w:val="ru-RU" w:eastAsia="ru-RU"/>
              </w:rPr>
              <w:t>Сравнение сюжетов и героев русской народной сказки "Снегурочка" и литературной (авторской) В.И. Даля "Девочка Снегурочка"</w:t>
            </w:r>
          </w:p>
        </w:tc>
      </w:tr>
      <w:tr w:rsidR="001A07A6" w:rsidRPr="003F62E5" w14:paraId="08693A56" w14:textId="77777777" w:rsidTr="001A07A6">
        <w:tc>
          <w:tcPr>
            <w:tcW w:w="1134" w:type="dxa"/>
            <w:vAlign w:val="center"/>
          </w:tcPr>
          <w:p w14:paraId="300EEFA1" w14:textId="77777777" w:rsidR="001A07A6" w:rsidRPr="00A02979" w:rsidRDefault="001A07A6" w:rsidP="001A07A6">
            <w:pPr>
              <w:rPr>
                <w:sz w:val="24"/>
                <w:lang w:eastAsia="ru-RU"/>
              </w:rPr>
            </w:pPr>
            <w:r w:rsidRPr="00A02979">
              <w:rPr>
                <w:sz w:val="24"/>
                <w:lang w:eastAsia="ru-RU"/>
              </w:rPr>
              <w:t>Урок 60</w:t>
            </w:r>
          </w:p>
        </w:tc>
        <w:tc>
          <w:tcPr>
            <w:tcW w:w="7937" w:type="dxa"/>
            <w:vAlign w:val="center"/>
          </w:tcPr>
          <w:p w14:paraId="480BD14C" w14:textId="77777777" w:rsidR="001A07A6" w:rsidRPr="001A07A6" w:rsidRDefault="001A07A6" w:rsidP="001A07A6">
            <w:pPr>
              <w:jc w:val="both"/>
              <w:rPr>
                <w:sz w:val="24"/>
                <w:lang w:val="ru-RU" w:eastAsia="ru-RU"/>
              </w:rPr>
            </w:pPr>
            <w:r w:rsidRPr="001A07A6">
              <w:rPr>
                <w:sz w:val="24"/>
                <w:lang w:val="ru-RU" w:eastAsia="ru-RU"/>
              </w:rPr>
              <w:t>Фольклорная основа литературной (авторской) сказки В.Ф. Одоевского "Мороз Иванович"</w:t>
            </w:r>
          </w:p>
        </w:tc>
      </w:tr>
      <w:tr w:rsidR="001A07A6" w:rsidRPr="003F62E5" w14:paraId="456052D5" w14:textId="77777777" w:rsidTr="001A07A6">
        <w:tc>
          <w:tcPr>
            <w:tcW w:w="1134" w:type="dxa"/>
            <w:vAlign w:val="center"/>
          </w:tcPr>
          <w:p w14:paraId="47EFB408" w14:textId="77777777" w:rsidR="001A07A6" w:rsidRPr="00A02979" w:rsidRDefault="001A07A6" w:rsidP="001A07A6">
            <w:pPr>
              <w:rPr>
                <w:sz w:val="24"/>
                <w:lang w:eastAsia="ru-RU"/>
              </w:rPr>
            </w:pPr>
            <w:r w:rsidRPr="00A02979">
              <w:rPr>
                <w:sz w:val="24"/>
                <w:lang w:eastAsia="ru-RU"/>
              </w:rPr>
              <w:lastRenderedPageBreak/>
              <w:t>Урок 61</w:t>
            </w:r>
          </w:p>
        </w:tc>
        <w:tc>
          <w:tcPr>
            <w:tcW w:w="7937" w:type="dxa"/>
            <w:vAlign w:val="center"/>
          </w:tcPr>
          <w:p w14:paraId="51DA78FD" w14:textId="77777777" w:rsidR="001A07A6" w:rsidRPr="001A07A6" w:rsidRDefault="001A07A6" w:rsidP="001A07A6">
            <w:pPr>
              <w:jc w:val="both"/>
              <w:rPr>
                <w:sz w:val="24"/>
                <w:lang w:val="ru-RU" w:eastAsia="ru-RU"/>
              </w:rPr>
            </w:pPr>
            <w:r w:rsidRPr="001A07A6">
              <w:rPr>
                <w:sz w:val="24"/>
                <w:lang w:val="ru-RU" w:eastAsia="ru-RU"/>
              </w:rPr>
              <w:t>Составление плана сказки: части текста, их главные темы</w:t>
            </w:r>
          </w:p>
        </w:tc>
      </w:tr>
      <w:tr w:rsidR="001A07A6" w:rsidRPr="003F62E5" w14:paraId="0F83BE39" w14:textId="77777777" w:rsidTr="001A07A6">
        <w:tc>
          <w:tcPr>
            <w:tcW w:w="1134" w:type="dxa"/>
            <w:vAlign w:val="center"/>
          </w:tcPr>
          <w:p w14:paraId="1B5695D0" w14:textId="77777777" w:rsidR="001A07A6" w:rsidRPr="00A02979" w:rsidRDefault="001A07A6" w:rsidP="001A07A6">
            <w:pPr>
              <w:rPr>
                <w:sz w:val="24"/>
                <w:lang w:eastAsia="ru-RU"/>
              </w:rPr>
            </w:pPr>
            <w:r w:rsidRPr="00A02979">
              <w:rPr>
                <w:sz w:val="24"/>
                <w:lang w:eastAsia="ru-RU"/>
              </w:rPr>
              <w:t>Урок 62</w:t>
            </w:r>
          </w:p>
        </w:tc>
        <w:tc>
          <w:tcPr>
            <w:tcW w:w="7937" w:type="dxa"/>
            <w:vAlign w:val="center"/>
          </w:tcPr>
          <w:p w14:paraId="63BE1DA2" w14:textId="77777777" w:rsidR="001A07A6" w:rsidRPr="001A07A6" w:rsidRDefault="001A07A6" w:rsidP="001A07A6">
            <w:pPr>
              <w:jc w:val="both"/>
              <w:rPr>
                <w:sz w:val="24"/>
                <w:lang w:val="ru-RU" w:eastAsia="ru-RU"/>
              </w:rPr>
            </w:pPr>
            <w:r w:rsidRPr="001A07A6">
              <w:rPr>
                <w:sz w:val="24"/>
                <w:lang w:val="ru-RU" w:eastAsia="ru-RU"/>
              </w:rPr>
              <w:t>Иллюстрации, их назначение в раскрытии содержания произведения</w:t>
            </w:r>
          </w:p>
        </w:tc>
      </w:tr>
      <w:tr w:rsidR="001A07A6" w:rsidRPr="003F62E5" w14:paraId="30E2AB9E" w14:textId="77777777" w:rsidTr="001A07A6">
        <w:tc>
          <w:tcPr>
            <w:tcW w:w="1134" w:type="dxa"/>
            <w:vAlign w:val="center"/>
          </w:tcPr>
          <w:p w14:paraId="4C255989" w14:textId="77777777" w:rsidR="001A07A6" w:rsidRPr="00A02979" w:rsidRDefault="001A07A6" w:rsidP="001A07A6">
            <w:pPr>
              <w:rPr>
                <w:sz w:val="24"/>
                <w:lang w:eastAsia="ru-RU"/>
              </w:rPr>
            </w:pPr>
            <w:r w:rsidRPr="00A02979">
              <w:rPr>
                <w:sz w:val="24"/>
                <w:lang w:eastAsia="ru-RU"/>
              </w:rPr>
              <w:t>Урок 63</w:t>
            </w:r>
          </w:p>
        </w:tc>
        <w:tc>
          <w:tcPr>
            <w:tcW w:w="7937" w:type="dxa"/>
            <w:vAlign w:val="center"/>
          </w:tcPr>
          <w:p w14:paraId="4FE8CBE3" w14:textId="77777777" w:rsidR="001A07A6" w:rsidRPr="001A07A6" w:rsidRDefault="001A07A6" w:rsidP="001A07A6">
            <w:pPr>
              <w:jc w:val="both"/>
              <w:rPr>
                <w:sz w:val="24"/>
                <w:lang w:val="ru-RU" w:eastAsia="ru-RU"/>
              </w:rPr>
            </w:pPr>
            <w:r w:rsidRPr="001A07A6">
              <w:rPr>
                <w:sz w:val="24"/>
                <w:lang w:val="ru-RU" w:eastAsia="ru-RU"/>
              </w:rPr>
              <w:t>Организация творческих проектов "Царство Мороза Ивановича" и "Приметы Нового года"</w:t>
            </w:r>
          </w:p>
        </w:tc>
      </w:tr>
      <w:tr w:rsidR="001A07A6" w:rsidRPr="00A02979" w14:paraId="1AB914DB" w14:textId="77777777" w:rsidTr="001A07A6">
        <w:tc>
          <w:tcPr>
            <w:tcW w:w="1134" w:type="dxa"/>
            <w:vAlign w:val="center"/>
          </w:tcPr>
          <w:p w14:paraId="02DE9250" w14:textId="77777777" w:rsidR="001A07A6" w:rsidRPr="00A02979" w:rsidRDefault="001A07A6" w:rsidP="001A07A6">
            <w:pPr>
              <w:rPr>
                <w:sz w:val="24"/>
                <w:lang w:eastAsia="ru-RU"/>
              </w:rPr>
            </w:pPr>
            <w:r w:rsidRPr="00A02979">
              <w:rPr>
                <w:sz w:val="24"/>
                <w:lang w:eastAsia="ru-RU"/>
              </w:rPr>
              <w:t>Урок 64</w:t>
            </w:r>
          </w:p>
        </w:tc>
        <w:tc>
          <w:tcPr>
            <w:tcW w:w="7937" w:type="dxa"/>
            <w:vAlign w:val="center"/>
          </w:tcPr>
          <w:p w14:paraId="2F9FA63C" w14:textId="77777777" w:rsidR="001A07A6" w:rsidRPr="00A02979" w:rsidRDefault="001A07A6" w:rsidP="001A07A6">
            <w:pPr>
              <w:jc w:val="both"/>
              <w:rPr>
                <w:sz w:val="24"/>
                <w:lang w:eastAsia="ru-RU"/>
              </w:rPr>
            </w:pPr>
            <w:r w:rsidRPr="00A02979">
              <w:rPr>
                <w:sz w:val="24"/>
                <w:lang w:eastAsia="ru-RU"/>
              </w:rPr>
              <w:t>Здравствуй, праздник новогодний!</w:t>
            </w:r>
          </w:p>
        </w:tc>
      </w:tr>
      <w:tr w:rsidR="001A07A6" w:rsidRPr="00A02979" w14:paraId="06361ECD" w14:textId="77777777" w:rsidTr="001A07A6">
        <w:tc>
          <w:tcPr>
            <w:tcW w:w="1134" w:type="dxa"/>
            <w:vAlign w:val="center"/>
          </w:tcPr>
          <w:p w14:paraId="4961E3DC" w14:textId="77777777" w:rsidR="001A07A6" w:rsidRPr="00A02979" w:rsidRDefault="001A07A6" w:rsidP="001A07A6">
            <w:pPr>
              <w:rPr>
                <w:sz w:val="24"/>
                <w:lang w:eastAsia="ru-RU"/>
              </w:rPr>
            </w:pPr>
            <w:r w:rsidRPr="00A02979">
              <w:rPr>
                <w:sz w:val="24"/>
                <w:lang w:eastAsia="ru-RU"/>
              </w:rPr>
              <w:t>Урок 65</w:t>
            </w:r>
          </w:p>
        </w:tc>
        <w:tc>
          <w:tcPr>
            <w:tcW w:w="7937" w:type="dxa"/>
            <w:vAlign w:val="center"/>
          </w:tcPr>
          <w:p w14:paraId="4B6F41A4" w14:textId="77777777" w:rsidR="001A07A6" w:rsidRPr="00A02979" w:rsidRDefault="001A07A6" w:rsidP="001A07A6">
            <w:pPr>
              <w:jc w:val="both"/>
              <w:rPr>
                <w:sz w:val="24"/>
                <w:lang w:eastAsia="ru-RU"/>
              </w:rPr>
            </w:pPr>
            <w:r w:rsidRPr="001A07A6">
              <w:rPr>
                <w:sz w:val="24"/>
                <w:lang w:val="ru-RU" w:eastAsia="ru-RU"/>
              </w:rPr>
              <w:t xml:space="preserve">Волшебный мир сказок. "У лукоморья дуб зеленый..." </w:t>
            </w:r>
            <w:r w:rsidRPr="00A02979">
              <w:rPr>
                <w:sz w:val="24"/>
                <w:lang w:eastAsia="ru-RU"/>
              </w:rPr>
              <w:t>А.С. Пушкин</w:t>
            </w:r>
          </w:p>
        </w:tc>
      </w:tr>
      <w:tr w:rsidR="001A07A6" w:rsidRPr="00A02979" w14:paraId="48A53ED8" w14:textId="77777777" w:rsidTr="001A07A6">
        <w:tc>
          <w:tcPr>
            <w:tcW w:w="1134" w:type="dxa"/>
            <w:vAlign w:val="center"/>
          </w:tcPr>
          <w:p w14:paraId="6548595D" w14:textId="77777777" w:rsidR="001A07A6" w:rsidRPr="00A02979" w:rsidRDefault="001A07A6" w:rsidP="001A07A6">
            <w:pPr>
              <w:rPr>
                <w:sz w:val="24"/>
                <w:lang w:eastAsia="ru-RU"/>
              </w:rPr>
            </w:pPr>
            <w:r w:rsidRPr="00A02979">
              <w:rPr>
                <w:sz w:val="24"/>
                <w:lang w:eastAsia="ru-RU"/>
              </w:rPr>
              <w:t>Урок 66</w:t>
            </w:r>
          </w:p>
        </w:tc>
        <w:tc>
          <w:tcPr>
            <w:tcW w:w="7937" w:type="dxa"/>
            <w:vAlign w:val="center"/>
          </w:tcPr>
          <w:p w14:paraId="23993C26" w14:textId="77777777" w:rsidR="001A07A6" w:rsidRPr="00A02979" w:rsidRDefault="001A07A6" w:rsidP="001A07A6">
            <w:pPr>
              <w:jc w:val="both"/>
              <w:rPr>
                <w:sz w:val="24"/>
                <w:lang w:eastAsia="ru-RU"/>
              </w:rPr>
            </w:pPr>
            <w:r w:rsidRPr="001A07A6">
              <w:rPr>
                <w:sz w:val="24"/>
                <w:lang w:val="ru-RU" w:eastAsia="ru-RU"/>
              </w:rPr>
              <w:t xml:space="preserve">Поучительный смысл "Сказки о рыбаке и рыбке" А.С. Пушкина. </w:t>
            </w:r>
            <w:r w:rsidRPr="00A02979">
              <w:rPr>
                <w:sz w:val="24"/>
                <w:lang w:eastAsia="ru-RU"/>
              </w:rPr>
              <w:t>Характеристика героев</w:t>
            </w:r>
          </w:p>
        </w:tc>
      </w:tr>
      <w:tr w:rsidR="001A07A6" w:rsidRPr="003F62E5" w14:paraId="233426B6" w14:textId="77777777" w:rsidTr="001A07A6">
        <w:tc>
          <w:tcPr>
            <w:tcW w:w="1134" w:type="dxa"/>
            <w:vAlign w:val="center"/>
          </w:tcPr>
          <w:p w14:paraId="0668B16D" w14:textId="77777777" w:rsidR="001A07A6" w:rsidRPr="00A02979" w:rsidRDefault="001A07A6" w:rsidP="001A07A6">
            <w:pPr>
              <w:rPr>
                <w:sz w:val="24"/>
                <w:lang w:eastAsia="ru-RU"/>
              </w:rPr>
            </w:pPr>
            <w:r w:rsidRPr="00A02979">
              <w:rPr>
                <w:sz w:val="24"/>
                <w:lang w:eastAsia="ru-RU"/>
              </w:rPr>
              <w:t>Урок 67</w:t>
            </w:r>
          </w:p>
        </w:tc>
        <w:tc>
          <w:tcPr>
            <w:tcW w:w="7937" w:type="dxa"/>
            <w:vAlign w:val="center"/>
          </w:tcPr>
          <w:p w14:paraId="796B449D" w14:textId="77777777" w:rsidR="001A07A6" w:rsidRPr="001A07A6" w:rsidRDefault="001A07A6" w:rsidP="001A07A6">
            <w:pPr>
              <w:jc w:val="both"/>
              <w:rPr>
                <w:sz w:val="24"/>
                <w:lang w:val="ru-RU" w:eastAsia="ru-RU"/>
              </w:rPr>
            </w:pPr>
            <w:r w:rsidRPr="001A07A6">
              <w:rPr>
                <w:sz w:val="24"/>
                <w:lang w:val="ru-RU" w:eastAsia="ru-RU"/>
              </w:rPr>
              <w:t>Сравнение "Сказки о рыбаке и рыбке" А.С. Пушкина с фольклорными (народными) сказками</w:t>
            </w:r>
          </w:p>
        </w:tc>
      </w:tr>
      <w:tr w:rsidR="001A07A6" w:rsidRPr="003F62E5" w14:paraId="6A599E1F" w14:textId="77777777" w:rsidTr="001A07A6">
        <w:tc>
          <w:tcPr>
            <w:tcW w:w="1134" w:type="dxa"/>
            <w:vAlign w:val="center"/>
          </w:tcPr>
          <w:p w14:paraId="22BDC858" w14:textId="77777777" w:rsidR="001A07A6" w:rsidRPr="00A02979" w:rsidRDefault="001A07A6" w:rsidP="001A07A6">
            <w:pPr>
              <w:rPr>
                <w:sz w:val="24"/>
                <w:lang w:eastAsia="ru-RU"/>
              </w:rPr>
            </w:pPr>
            <w:r w:rsidRPr="00A02979">
              <w:rPr>
                <w:sz w:val="24"/>
                <w:lang w:eastAsia="ru-RU"/>
              </w:rPr>
              <w:t>Урок 68</w:t>
            </w:r>
          </w:p>
        </w:tc>
        <w:tc>
          <w:tcPr>
            <w:tcW w:w="7937" w:type="dxa"/>
            <w:vAlign w:val="center"/>
          </w:tcPr>
          <w:p w14:paraId="65BBA298" w14:textId="77777777" w:rsidR="001A07A6" w:rsidRPr="001A07A6" w:rsidRDefault="001A07A6" w:rsidP="001A07A6">
            <w:pPr>
              <w:jc w:val="both"/>
              <w:rPr>
                <w:sz w:val="24"/>
                <w:lang w:val="ru-RU" w:eastAsia="ru-RU"/>
              </w:rPr>
            </w:pPr>
            <w:r w:rsidRPr="001A07A6">
              <w:rPr>
                <w:sz w:val="24"/>
                <w:lang w:val="ru-RU" w:eastAsia="ru-RU"/>
              </w:rPr>
              <w:t>Работа с фольклорной (народной) и литературной (авторской) сказкой: составление плана произведения, выделение особенностей языка</w:t>
            </w:r>
          </w:p>
        </w:tc>
      </w:tr>
      <w:tr w:rsidR="001A07A6" w:rsidRPr="00A02979" w14:paraId="7AEFF9C9" w14:textId="77777777" w:rsidTr="001A07A6">
        <w:tc>
          <w:tcPr>
            <w:tcW w:w="1134" w:type="dxa"/>
            <w:vAlign w:val="center"/>
          </w:tcPr>
          <w:p w14:paraId="0B14039A" w14:textId="77777777" w:rsidR="001A07A6" w:rsidRPr="00A02979" w:rsidRDefault="001A07A6" w:rsidP="001A07A6">
            <w:pPr>
              <w:rPr>
                <w:sz w:val="24"/>
                <w:lang w:eastAsia="ru-RU"/>
              </w:rPr>
            </w:pPr>
            <w:r w:rsidRPr="00A02979">
              <w:rPr>
                <w:sz w:val="24"/>
                <w:lang w:eastAsia="ru-RU"/>
              </w:rPr>
              <w:t>Урок 69</w:t>
            </w:r>
          </w:p>
        </w:tc>
        <w:tc>
          <w:tcPr>
            <w:tcW w:w="7937" w:type="dxa"/>
            <w:vAlign w:val="center"/>
          </w:tcPr>
          <w:p w14:paraId="19DAD37C" w14:textId="77777777" w:rsidR="001A07A6" w:rsidRPr="00A02979" w:rsidRDefault="001A07A6" w:rsidP="001A07A6">
            <w:pPr>
              <w:jc w:val="both"/>
              <w:rPr>
                <w:sz w:val="24"/>
                <w:lang w:eastAsia="ru-RU"/>
              </w:rPr>
            </w:pPr>
            <w:r w:rsidRPr="001A07A6">
              <w:rPr>
                <w:sz w:val="24"/>
                <w:lang w:val="ru-RU" w:eastAsia="ru-RU"/>
              </w:rPr>
              <w:t xml:space="preserve">Отражение образов животных в устном народном творчестве (фольклоре). </w:t>
            </w:r>
            <w:r w:rsidRPr="00A02979">
              <w:rPr>
                <w:sz w:val="24"/>
                <w:lang w:eastAsia="ru-RU"/>
              </w:rPr>
              <w:t>На примере русской народной песни "Коровушка"</w:t>
            </w:r>
          </w:p>
        </w:tc>
      </w:tr>
      <w:tr w:rsidR="001A07A6" w:rsidRPr="00A02979" w14:paraId="274964DE" w14:textId="77777777" w:rsidTr="001A07A6">
        <w:tc>
          <w:tcPr>
            <w:tcW w:w="1134" w:type="dxa"/>
            <w:vAlign w:val="center"/>
          </w:tcPr>
          <w:p w14:paraId="634E87A2" w14:textId="77777777" w:rsidR="001A07A6" w:rsidRPr="00A02979" w:rsidRDefault="001A07A6" w:rsidP="001A07A6">
            <w:pPr>
              <w:rPr>
                <w:sz w:val="24"/>
                <w:lang w:eastAsia="ru-RU"/>
              </w:rPr>
            </w:pPr>
            <w:r w:rsidRPr="00A02979">
              <w:rPr>
                <w:sz w:val="24"/>
                <w:lang w:eastAsia="ru-RU"/>
              </w:rPr>
              <w:t>Урок 70</w:t>
            </w:r>
          </w:p>
        </w:tc>
        <w:tc>
          <w:tcPr>
            <w:tcW w:w="7937" w:type="dxa"/>
            <w:vAlign w:val="center"/>
          </w:tcPr>
          <w:p w14:paraId="56B6362E" w14:textId="77777777" w:rsidR="001A07A6" w:rsidRPr="00A02979" w:rsidRDefault="001A07A6" w:rsidP="001A07A6">
            <w:pPr>
              <w:jc w:val="both"/>
              <w:rPr>
                <w:sz w:val="24"/>
                <w:lang w:eastAsia="ru-RU"/>
              </w:rPr>
            </w:pPr>
            <w:r w:rsidRPr="001A07A6">
              <w:rPr>
                <w:sz w:val="24"/>
                <w:lang w:val="ru-RU" w:eastAsia="ru-RU"/>
              </w:rPr>
              <w:t xml:space="preserve">Характеристика героев-животных в фольклорных (народных) сказках. </w:t>
            </w:r>
            <w:r w:rsidRPr="00A02979">
              <w:rPr>
                <w:sz w:val="24"/>
                <w:lang w:eastAsia="ru-RU"/>
              </w:rPr>
              <w:t>Корякская народная сказка "Хитрая лиса" и другие на выбор</w:t>
            </w:r>
          </w:p>
        </w:tc>
      </w:tr>
      <w:tr w:rsidR="001A07A6" w:rsidRPr="003F62E5" w14:paraId="3D37F8DD" w14:textId="77777777" w:rsidTr="001A07A6">
        <w:tc>
          <w:tcPr>
            <w:tcW w:w="1134" w:type="dxa"/>
            <w:vAlign w:val="center"/>
          </w:tcPr>
          <w:p w14:paraId="45AF708A" w14:textId="77777777" w:rsidR="001A07A6" w:rsidRPr="00A02979" w:rsidRDefault="001A07A6" w:rsidP="001A07A6">
            <w:pPr>
              <w:rPr>
                <w:sz w:val="24"/>
                <w:lang w:eastAsia="ru-RU"/>
              </w:rPr>
            </w:pPr>
            <w:r w:rsidRPr="00A02979">
              <w:rPr>
                <w:sz w:val="24"/>
                <w:lang w:eastAsia="ru-RU"/>
              </w:rPr>
              <w:t>Урок 71</w:t>
            </w:r>
          </w:p>
        </w:tc>
        <w:tc>
          <w:tcPr>
            <w:tcW w:w="7937" w:type="dxa"/>
            <w:vAlign w:val="center"/>
          </w:tcPr>
          <w:p w14:paraId="767D3A71" w14:textId="77777777" w:rsidR="001A07A6" w:rsidRPr="001A07A6" w:rsidRDefault="001A07A6" w:rsidP="001A07A6">
            <w:pPr>
              <w:jc w:val="both"/>
              <w:rPr>
                <w:sz w:val="24"/>
                <w:lang w:val="ru-RU" w:eastAsia="ru-RU"/>
              </w:rPr>
            </w:pPr>
            <w:r w:rsidRPr="001A07A6">
              <w:rPr>
                <w:sz w:val="24"/>
                <w:lang w:val="ru-RU" w:eastAsia="ru-RU"/>
              </w:rPr>
              <w:t>Особенности сказок о животных. На примере русской народной сказки "Зимовье зверей" и других на выбор</w:t>
            </w:r>
          </w:p>
        </w:tc>
      </w:tr>
      <w:tr w:rsidR="001A07A6" w:rsidRPr="003F62E5" w14:paraId="5AB65D0D" w14:textId="77777777" w:rsidTr="001A07A6">
        <w:tc>
          <w:tcPr>
            <w:tcW w:w="1134" w:type="dxa"/>
            <w:vAlign w:val="center"/>
          </w:tcPr>
          <w:p w14:paraId="2752FAD9" w14:textId="77777777" w:rsidR="001A07A6" w:rsidRPr="00A02979" w:rsidRDefault="001A07A6" w:rsidP="001A07A6">
            <w:pPr>
              <w:rPr>
                <w:sz w:val="24"/>
                <w:lang w:eastAsia="ru-RU"/>
              </w:rPr>
            </w:pPr>
            <w:r w:rsidRPr="00A02979">
              <w:rPr>
                <w:sz w:val="24"/>
                <w:lang w:eastAsia="ru-RU"/>
              </w:rPr>
              <w:t>Урок 72</w:t>
            </w:r>
          </w:p>
        </w:tc>
        <w:tc>
          <w:tcPr>
            <w:tcW w:w="7937" w:type="dxa"/>
            <w:vAlign w:val="center"/>
          </w:tcPr>
          <w:p w14:paraId="356E1207" w14:textId="77777777" w:rsidR="001A07A6" w:rsidRPr="001A07A6" w:rsidRDefault="001A07A6" w:rsidP="001A07A6">
            <w:pPr>
              <w:jc w:val="both"/>
              <w:rPr>
                <w:sz w:val="24"/>
                <w:lang w:val="ru-RU" w:eastAsia="ru-RU"/>
              </w:rPr>
            </w:pPr>
            <w:r w:rsidRPr="001A07A6">
              <w:rPr>
                <w:sz w:val="24"/>
                <w:lang w:val="ru-RU" w:eastAsia="ru-RU"/>
              </w:rPr>
              <w:t>Фольклорные произведения народов России. Произведения по выбору, например, осетинская народная сказка "Человек и еж"</w:t>
            </w:r>
          </w:p>
        </w:tc>
      </w:tr>
      <w:tr w:rsidR="001A07A6" w:rsidRPr="003F62E5" w14:paraId="09672934" w14:textId="77777777" w:rsidTr="001A07A6">
        <w:tc>
          <w:tcPr>
            <w:tcW w:w="1134" w:type="dxa"/>
            <w:vAlign w:val="center"/>
          </w:tcPr>
          <w:p w14:paraId="211C92A4" w14:textId="77777777" w:rsidR="001A07A6" w:rsidRPr="00A02979" w:rsidRDefault="001A07A6" w:rsidP="001A07A6">
            <w:pPr>
              <w:rPr>
                <w:sz w:val="24"/>
                <w:lang w:eastAsia="ru-RU"/>
              </w:rPr>
            </w:pPr>
            <w:r w:rsidRPr="00A02979">
              <w:rPr>
                <w:sz w:val="24"/>
                <w:lang w:eastAsia="ru-RU"/>
              </w:rPr>
              <w:t>Урок 73</w:t>
            </w:r>
          </w:p>
        </w:tc>
        <w:tc>
          <w:tcPr>
            <w:tcW w:w="7937" w:type="dxa"/>
            <w:vAlign w:val="center"/>
          </w:tcPr>
          <w:p w14:paraId="60326C07" w14:textId="77777777" w:rsidR="001A07A6" w:rsidRPr="001A07A6" w:rsidRDefault="001A07A6" w:rsidP="001A07A6">
            <w:pPr>
              <w:jc w:val="both"/>
              <w:rPr>
                <w:sz w:val="24"/>
                <w:lang w:val="ru-RU" w:eastAsia="ru-RU"/>
              </w:rPr>
            </w:pPr>
            <w:r w:rsidRPr="001A07A6">
              <w:rPr>
                <w:sz w:val="24"/>
                <w:lang w:val="ru-RU" w:eastAsia="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r>
      <w:tr w:rsidR="001A07A6" w:rsidRPr="003F62E5" w14:paraId="32F3F9F8" w14:textId="77777777" w:rsidTr="001A07A6">
        <w:tc>
          <w:tcPr>
            <w:tcW w:w="1134" w:type="dxa"/>
            <w:vAlign w:val="center"/>
          </w:tcPr>
          <w:p w14:paraId="55A46F81" w14:textId="77777777" w:rsidR="001A07A6" w:rsidRPr="00A02979" w:rsidRDefault="001A07A6" w:rsidP="001A07A6">
            <w:pPr>
              <w:rPr>
                <w:sz w:val="24"/>
                <w:lang w:eastAsia="ru-RU"/>
              </w:rPr>
            </w:pPr>
            <w:r w:rsidRPr="00A02979">
              <w:rPr>
                <w:sz w:val="24"/>
                <w:lang w:eastAsia="ru-RU"/>
              </w:rPr>
              <w:t>Урок 74</w:t>
            </w:r>
          </w:p>
        </w:tc>
        <w:tc>
          <w:tcPr>
            <w:tcW w:w="7937" w:type="dxa"/>
            <w:vAlign w:val="center"/>
          </w:tcPr>
          <w:p w14:paraId="205689DF" w14:textId="77777777" w:rsidR="001A07A6" w:rsidRPr="001A07A6" w:rsidRDefault="001A07A6" w:rsidP="001A07A6">
            <w:pPr>
              <w:jc w:val="both"/>
              <w:rPr>
                <w:sz w:val="24"/>
                <w:lang w:val="ru-RU" w:eastAsia="ru-RU"/>
              </w:rPr>
            </w:pPr>
            <w:r w:rsidRPr="001A07A6">
              <w:rPr>
                <w:sz w:val="24"/>
                <w:lang w:val="ru-RU" w:eastAsia="ru-RU"/>
              </w:rPr>
              <w:t>Соотнесение заголовка и главной мысли рассказа Е.И. Чарушина "Страшный рассказ"</w:t>
            </w:r>
          </w:p>
        </w:tc>
      </w:tr>
      <w:tr w:rsidR="001A07A6" w:rsidRPr="003F62E5" w14:paraId="181F51E0" w14:textId="77777777" w:rsidTr="001A07A6">
        <w:tc>
          <w:tcPr>
            <w:tcW w:w="1134" w:type="dxa"/>
            <w:vAlign w:val="center"/>
          </w:tcPr>
          <w:p w14:paraId="54C95D49" w14:textId="77777777" w:rsidR="001A07A6" w:rsidRPr="00A02979" w:rsidRDefault="001A07A6" w:rsidP="001A07A6">
            <w:pPr>
              <w:rPr>
                <w:sz w:val="24"/>
                <w:lang w:eastAsia="ru-RU"/>
              </w:rPr>
            </w:pPr>
            <w:r w:rsidRPr="00A02979">
              <w:rPr>
                <w:sz w:val="24"/>
                <w:lang w:eastAsia="ru-RU"/>
              </w:rPr>
              <w:t>Урок 75</w:t>
            </w:r>
          </w:p>
        </w:tc>
        <w:tc>
          <w:tcPr>
            <w:tcW w:w="7937" w:type="dxa"/>
            <w:vAlign w:val="center"/>
          </w:tcPr>
          <w:p w14:paraId="4C0C8A38" w14:textId="77777777" w:rsidR="001A07A6" w:rsidRPr="001A07A6" w:rsidRDefault="001A07A6" w:rsidP="001A07A6">
            <w:pPr>
              <w:jc w:val="both"/>
              <w:rPr>
                <w:sz w:val="24"/>
                <w:lang w:val="ru-RU" w:eastAsia="ru-RU"/>
              </w:rPr>
            </w:pPr>
            <w:r w:rsidRPr="001A07A6">
              <w:rPr>
                <w:sz w:val="24"/>
                <w:lang w:val="ru-RU" w:eastAsia="ru-RU"/>
              </w:rPr>
              <w:t xml:space="preserve">Осознание понятий друг, дружба на примере произведений о животных. </w:t>
            </w:r>
            <w:r w:rsidRPr="001A07A6">
              <w:rPr>
                <w:sz w:val="24"/>
                <w:lang w:val="ru-RU" w:eastAsia="ru-RU"/>
              </w:rPr>
              <w:lastRenderedPageBreak/>
              <w:t>Произведения по выбору, например, удмуртская народная сказка "Мышь и воробей"</w:t>
            </w:r>
          </w:p>
        </w:tc>
      </w:tr>
      <w:tr w:rsidR="001A07A6" w:rsidRPr="003F62E5" w14:paraId="56BBFDCA" w14:textId="77777777" w:rsidTr="001A07A6">
        <w:tc>
          <w:tcPr>
            <w:tcW w:w="1134" w:type="dxa"/>
            <w:vAlign w:val="center"/>
          </w:tcPr>
          <w:p w14:paraId="0494B574" w14:textId="77777777" w:rsidR="001A07A6" w:rsidRPr="00A02979" w:rsidRDefault="001A07A6" w:rsidP="001A07A6">
            <w:pPr>
              <w:rPr>
                <w:sz w:val="24"/>
                <w:lang w:eastAsia="ru-RU"/>
              </w:rPr>
            </w:pPr>
            <w:r w:rsidRPr="00A02979">
              <w:rPr>
                <w:sz w:val="24"/>
                <w:lang w:eastAsia="ru-RU"/>
              </w:rPr>
              <w:lastRenderedPageBreak/>
              <w:t>Урок 76</w:t>
            </w:r>
          </w:p>
        </w:tc>
        <w:tc>
          <w:tcPr>
            <w:tcW w:w="7937" w:type="dxa"/>
            <w:vAlign w:val="center"/>
          </w:tcPr>
          <w:p w14:paraId="5801C3A9" w14:textId="77777777" w:rsidR="001A07A6" w:rsidRPr="001A07A6" w:rsidRDefault="001A07A6" w:rsidP="001A07A6">
            <w:pPr>
              <w:jc w:val="both"/>
              <w:rPr>
                <w:sz w:val="24"/>
                <w:lang w:val="ru-RU" w:eastAsia="ru-RU"/>
              </w:rPr>
            </w:pPr>
            <w:r w:rsidRPr="001A07A6">
              <w:rPr>
                <w:sz w:val="24"/>
                <w:lang w:val="ru-RU" w:eastAsia="ru-RU"/>
              </w:rPr>
              <w:t>Особенности басни как жанра литературы. Мораль басни как нравственный урок (поучение)</w:t>
            </w:r>
          </w:p>
        </w:tc>
      </w:tr>
      <w:tr w:rsidR="001A07A6" w:rsidRPr="003F62E5" w14:paraId="1CF93F56" w14:textId="77777777" w:rsidTr="001A07A6">
        <w:tc>
          <w:tcPr>
            <w:tcW w:w="1134" w:type="dxa"/>
            <w:vAlign w:val="center"/>
          </w:tcPr>
          <w:p w14:paraId="05040E98" w14:textId="77777777" w:rsidR="001A07A6" w:rsidRPr="00A02979" w:rsidRDefault="001A07A6" w:rsidP="001A07A6">
            <w:pPr>
              <w:rPr>
                <w:sz w:val="24"/>
                <w:lang w:eastAsia="ru-RU"/>
              </w:rPr>
            </w:pPr>
            <w:r w:rsidRPr="00A02979">
              <w:rPr>
                <w:sz w:val="24"/>
                <w:lang w:eastAsia="ru-RU"/>
              </w:rPr>
              <w:t>Урок 77</w:t>
            </w:r>
          </w:p>
        </w:tc>
        <w:tc>
          <w:tcPr>
            <w:tcW w:w="7937" w:type="dxa"/>
            <w:vAlign w:val="center"/>
          </w:tcPr>
          <w:p w14:paraId="07B09964" w14:textId="77777777" w:rsidR="001A07A6" w:rsidRPr="001A07A6" w:rsidRDefault="001A07A6" w:rsidP="001A07A6">
            <w:pPr>
              <w:jc w:val="both"/>
              <w:rPr>
                <w:sz w:val="24"/>
                <w:lang w:val="ru-RU" w:eastAsia="ru-RU"/>
              </w:rPr>
            </w:pPr>
            <w:r w:rsidRPr="001A07A6">
              <w:rPr>
                <w:sz w:val="24"/>
                <w:lang w:val="ru-RU" w:eastAsia="ru-RU"/>
              </w:rPr>
              <w:t>Сравнение прозаической и стихотворной басен И.А. Крылова "Лебедь, Щука и Рак" и Л.Н. Толстого "Лев и мышь"</w:t>
            </w:r>
          </w:p>
        </w:tc>
      </w:tr>
      <w:tr w:rsidR="001A07A6" w:rsidRPr="003F62E5" w14:paraId="11D3A4D3" w14:textId="77777777" w:rsidTr="001A07A6">
        <w:tc>
          <w:tcPr>
            <w:tcW w:w="1134" w:type="dxa"/>
            <w:vAlign w:val="center"/>
          </w:tcPr>
          <w:p w14:paraId="20FF8DF3" w14:textId="77777777" w:rsidR="001A07A6" w:rsidRPr="00A02979" w:rsidRDefault="001A07A6" w:rsidP="001A07A6">
            <w:pPr>
              <w:rPr>
                <w:sz w:val="24"/>
                <w:lang w:eastAsia="ru-RU"/>
              </w:rPr>
            </w:pPr>
            <w:r w:rsidRPr="00A02979">
              <w:rPr>
                <w:sz w:val="24"/>
                <w:lang w:eastAsia="ru-RU"/>
              </w:rPr>
              <w:t>Урок 78</w:t>
            </w:r>
          </w:p>
        </w:tc>
        <w:tc>
          <w:tcPr>
            <w:tcW w:w="7937" w:type="dxa"/>
            <w:vAlign w:val="center"/>
          </w:tcPr>
          <w:p w14:paraId="06F5769A" w14:textId="77777777" w:rsidR="001A07A6" w:rsidRPr="001A07A6" w:rsidRDefault="001A07A6" w:rsidP="001A07A6">
            <w:pPr>
              <w:jc w:val="both"/>
              <w:rPr>
                <w:sz w:val="24"/>
                <w:lang w:val="ru-RU" w:eastAsia="ru-RU"/>
              </w:rPr>
            </w:pPr>
            <w:r w:rsidRPr="001A07A6">
              <w:rPr>
                <w:sz w:val="24"/>
                <w:lang w:val="ru-RU" w:eastAsia="ru-RU"/>
              </w:rPr>
              <w:t>Оценка поступков и поведения героя произведения Б.С. Житкова "Храбрый утенок"</w:t>
            </w:r>
          </w:p>
        </w:tc>
      </w:tr>
      <w:tr w:rsidR="001A07A6" w:rsidRPr="003F62E5" w14:paraId="562D5529" w14:textId="77777777" w:rsidTr="001A07A6">
        <w:tc>
          <w:tcPr>
            <w:tcW w:w="1134" w:type="dxa"/>
            <w:vAlign w:val="center"/>
          </w:tcPr>
          <w:p w14:paraId="7F66F2F0" w14:textId="77777777" w:rsidR="001A07A6" w:rsidRPr="00A02979" w:rsidRDefault="001A07A6" w:rsidP="001A07A6">
            <w:pPr>
              <w:rPr>
                <w:sz w:val="24"/>
                <w:lang w:eastAsia="ru-RU"/>
              </w:rPr>
            </w:pPr>
            <w:r w:rsidRPr="00A02979">
              <w:rPr>
                <w:sz w:val="24"/>
                <w:lang w:eastAsia="ru-RU"/>
              </w:rPr>
              <w:t>Урок 79</w:t>
            </w:r>
          </w:p>
        </w:tc>
        <w:tc>
          <w:tcPr>
            <w:tcW w:w="7937" w:type="dxa"/>
            <w:vAlign w:val="center"/>
          </w:tcPr>
          <w:p w14:paraId="2B82DB8C" w14:textId="77777777" w:rsidR="001A07A6" w:rsidRPr="001A07A6" w:rsidRDefault="001A07A6" w:rsidP="001A07A6">
            <w:pPr>
              <w:jc w:val="both"/>
              <w:rPr>
                <w:sz w:val="24"/>
                <w:lang w:val="ru-RU" w:eastAsia="ru-RU"/>
              </w:rPr>
            </w:pPr>
            <w:r w:rsidRPr="001A07A6">
              <w:rPr>
                <w:sz w:val="24"/>
                <w:lang w:val="ru-RU" w:eastAsia="ru-RU"/>
              </w:rPr>
              <w:t>Отражение темы "Дружба животных" в стихотворении В.Д. Берестова "Кошкин щенок" и других на выбор</w:t>
            </w:r>
          </w:p>
        </w:tc>
      </w:tr>
      <w:tr w:rsidR="001A07A6" w:rsidRPr="003F62E5" w14:paraId="0BA83EC3" w14:textId="77777777" w:rsidTr="001A07A6">
        <w:tc>
          <w:tcPr>
            <w:tcW w:w="1134" w:type="dxa"/>
            <w:vAlign w:val="center"/>
          </w:tcPr>
          <w:p w14:paraId="2428F4CA" w14:textId="77777777" w:rsidR="001A07A6" w:rsidRPr="00A02979" w:rsidRDefault="001A07A6" w:rsidP="001A07A6">
            <w:pPr>
              <w:rPr>
                <w:sz w:val="24"/>
                <w:lang w:eastAsia="ru-RU"/>
              </w:rPr>
            </w:pPr>
            <w:r w:rsidRPr="00A02979">
              <w:rPr>
                <w:sz w:val="24"/>
                <w:lang w:eastAsia="ru-RU"/>
              </w:rPr>
              <w:t>Урок 80</w:t>
            </w:r>
          </w:p>
        </w:tc>
        <w:tc>
          <w:tcPr>
            <w:tcW w:w="7937" w:type="dxa"/>
            <w:vAlign w:val="center"/>
          </w:tcPr>
          <w:p w14:paraId="5243BCA1" w14:textId="77777777" w:rsidR="001A07A6" w:rsidRPr="001A07A6" w:rsidRDefault="001A07A6" w:rsidP="001A07A6">
            <w:pPr>
              <w:jc w:val="both"/>
              <w:rPr>
                <w:sz w:val="24"/>
                <w:lang w:val="ru-RU" w:eastAsia="ru-RU"/>
              </w:rPr>
            </w:pPr>
            <w:r w:rsidRPr="001A07A6">
              <w:rPr>
                <w:sz w:val="24"/>
                <w:lang w:val="ru-RU" w:eastAsia="ru-RU"/>
              </w:rPr>
              <w:t>Сравнение описания животных в художественном и научно-познавательном тексте</w:t>
            </w:r>
          </w:p>
        </w:tc>
      </w:tr>
      <w:tr w:rsidR="001A07A6" w:rsidRPr="003F62E5" w14:paraId="218896C3" w14:textId="77777777" w:rsidTr="001A07A6">
        <w:tc>
          <w:tcPr>
            <w:tcW w:w="1134" w:type="dxa"/>
            <w:vAlign w:val="center"/>
          </w:tcPr>
          <w:p w14:paraId="507C8340" w14:textId="77777777" w:rsidR="001A07A6" w:rsidRPr="00A02979" w:rsidRDefault="001A07A6" w:rsidP="001A07A6">
            <w:pPr>
              <w:rPr>
                <w:sz w:val="24"/>
                <w:lang w:eastAsia="ru-RU"/>
              </w:rPr>
            </w:pPr>
            <w:r w:rsidRPr="00A02979">
              <w:rPr>
                <w:sz w:val="24"/>
                <w:lang w:eastAsia="ru-RU"/>
              </w:rPr>
              <w:t>Урок 81</w:t>
            </w:r>
          </w:p>
        </w:tc>
        <w:tc>
          <w:tcPr>
            <w:tcW w:w="7937" w:type="dxa"/>
            <w:vAlign w:val="center"/>
          </w:tcPr>
          <w:p w14:paraId="53C401DE" w14:textId="77777777" w:rsidR="001A07A6" w:rsidRPr="001A07A6" w:rsidRDefault="001A07A6" w:rsidP="001A07A6">
            <w:pPr>
              <w:jc w:val="both"/>
              <w:rPr>
                <w:sz w:val="24"/>
                <w:lang w:val="ru-RU" w:eastAsia="ru-RU"/>
              </w:rPr>
            </w:pPr>
            <w:r w:rsidRPr="001A07A6">
              <w:rPr>
                <w:sz w:val="24"/>
                <w:lang w:val="ru-RU" w:eastAsia="ru-RU"/>
              </w:rPr>
              <w:t>Представление темы "Отношение человека к животным" в произведениях писателей</w:t>
            </w:r>
          </w:p>
        </w:tc>
      </w:tr>
      <w:tr w:rsidR="001A07A6" w:rsidRPr="003F62E5" w14:paraId="72DA56D9" w14:textId="77777777" w:rsidTr="001A07A6">
        <w:tc>
          <w:tcPr>
            <w:tcW w:w="1134" w:type="dxa"/>
            <w:vAlign w:val="center"/>
          </w:tcPr>
          <w:p w14:paraId="100C8D03" w14:textId="77777777" w:rsidR="001A07A6" w:rsidRPr="00A02979" w:rsidRDefault="001A07A6" w:rsidP="001A07A6">
            <w:pPr>
              <w:rPr>
                <w:sz w:val="24"/>
                <w:lang w:eastAsia="ru-RU"/>
              </w:rPr>
            </w:pPr>
            <w:r w:rsidRPr="00A02979">
              <w:rPr>
                <w:sz w:val="24"/>
                <w:lang w:eastAsia="ru-RU"/>
              </w:rPr>
              <w:t>Урок 82</w:t>
            </w:r>
          </w:p>
        </w:tc>
        <w:tc>
          <w:tcPr>
            <w:tcW w:w="7937" w:type="dxa"/>
            <w:vAlign w:val="center"/>
          </w:tcPr>
          <w:p w14:paraId="4C8A5B38" w14:textId="77777777" w:rsidR="001A07A6" w:rsidRPr="001A07A6" w:rsidRDefault="001A07A6" w:rsidP="001A07A6">
            <w:pPr>
              <w:jc w:val="both"/>
              <w:rPr>
                <w:sz w:val="24"/>
                <w:lang w:val="ru-RU" w:eastAsia="ru-RU"/>
              </w:rPr>
            </w:pPr>
            <w:r w:rsidRPr="001A07A6">
              <w:rPr>
                <w:sz w:val="24"/>
                <w:lang w:val="ru-RU" w:eastAsia="ru-RU"/>
              </w:rPr>
              <w:t>Отражение нравственно-этических понятий (защита и забота о животных) на примере рассказа М.М. Пришвина "Ребята и утята" и других на выбор</w:t>
            </w:r>
          </w:p>
        </w:tc>
      </w:tr>
      <w:tr w:rsidR="001A07A6" w:rsidRPr="003F62E5" w14:paraId="1BF1BF8C" w14:textId="77777777" w:rsidTr="001A07A6">
        <w:tc>
          <w:tcPr>
            <w:tcW w:w="1134" w:type="dxa"/>
            <w:vAlign w:val="center"/>
          </w:tcPr>
          <w:p w14:paraId="3D42A510" w14:textId="77777777" w:rsidR="001A07A6" w:rsidRPr="00A02979" w:rsidRDefault="001A07A6" w:rsidP="001A07A6">
            <w:pPr>
              <w:rPr>
                <w:sz w:val="24"/>
                <w:lang w:eastAsia="ru-RU"/>
              </w:rPr>
            </w:pPr>
            <w:r w:rsidRPr="00A02979">
              <w:rPr>
                <w:sz w:val="24"/>
                <w:lang w:eastAsia="ru-RU"/>
              </w:rPr>
              <w:t>Урок 83</w:t>
            </w:r>
          </w:p>
        </w:tc>
        <w:tc>
          <w:tcPr>
            <w:tcW w:w="7937" w:type="dxa"/>
            <w:vAlign w:val="center"/>
          </w:tcPr>
          <w:p w14:paraId="40C335BF" w14:textId="77777777" w:rsidR="001A07A6" w:rsidRPr="001A07A6" w:rsidRDefault="001A07A6" w:rsidP="001A07A6">
            <w:pPr>
              <w:jc w:val="both"/>
              <w:rPr>
                <w:sz w:val="24"/>
                <w:lang w:val="ru-RU" w:eastAsia="ru-RU"/>
              </w:rPr>
            </w:pPr>
            <w:r w:rsidRPr="001A07A6">
              <w:rPr>
                <w:sz w:val="24"/>
                <w:lang w:val="ru-RU" w:eastAsia="ru-RU"/>
              </w:rPr>
              <w:t>Образы героев стихотворных и прозаических произведений о животных</w:t>
            </w:r>
          </w:p>
        </w:tc>
      </w:tr>
      <w:tr w:rsidR="001A07A6" w:rsidRPr="003F62E5" w14:paraId="5B5B6D21" w14:textId="77777777" w:rsidTr="001A07A6">
        <w:tc>
          <w:tcPr>
            <w:tcW w:w="1134" w:type="dxa"/>
            <w:vAlign w:val="center"/>
          </w:tcPr>
          <w:p w14:paraId="244E2B90" w14:textId="77777777" w:rsidR="001A07A6" w:rsidRPr="00A02979" w:rsidRDefault="001A07A6" w:rsidP="001A07A6">
            <w:pPr>
              <w:rPr>
                <w:sz w:val="24"/>
                <w:lang w:eastAsia="ru-RU"/>
              </w:rPr>
            </w:pPr>
            <w:r w:rsidRPr="00A02979">
              <w:rPr>
                <w:sz w:val="24"/>
                <w:lang w:eastAsia="ru-RU"/>
              </w:rPr>
              <w:t>Урок 84</w:t>
            </w:r>
          </w:p>
        </w:tc>
        <w:tc>
          <w:tcPr>
            <w:tcW w:w="7937" w:type="dxa"/>
            <w:vAlign w:val="center"/>
          </w:tcPr>
          <w:p w14:paraId="65E9F4A6"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"О братьях наших меньших"</w:t>
            </w:r>
          </w:p>
        </w:tc>
      </w:tr>
      <w:tr w:rsidR="001A07A6" w:rsidRPr="003F62E5" w14:paraId="68A0A2E0" w14:textId="77777777" w:rsidTr="001A07A6">
        <w:tc>
          <w:tcPr>
            <w:tcW w:w="1134" w:type="dxa"/>
            <w:vAlign w:val="center"/>
          </w:tcPr>
          <w:p w14:paraId="5D76693F" w14:textId="77777777" w:rsidR="001A07A6" w:rsidRPr="00A02979" w:rsidRDefault="001A07A6" w:rsidP="001A07A6">
            <w:pPr>
              <w:rPr>
                <w:sz w:val="24"/>
                <w:lang w:eastAsia="ru-RU"/>
              </w:rPr>
            </w:pPr>
            <w:r w:rsidRPr="00A02979">
              <w:rPr>
                <w:sz w:val="24"/>
                <w:lang w:eastAsia="ru-RU"/>
              </w:rPr>
              <w:t>Урок 85</w:t>
            </w:r>
          </w:p>
        </w:tc>
        <w:tc>
          <w:tcPr>
            <w:tcW w:w="7937" w:type="dxa"/>
            <w:vAlign w:val="center"/>
          </w:tcPr>
          <w:p w14:paraId="22B0830F" w14:textId="77777777" w:rsidR="001A07A6" w:rsidRPr="001A07A6" w:rsidRDefault="001A07A6" w:rsidP="001A07A6">
            <w:pPr>
              <w:jc w:val="both"/>
              <w:rPr>
                <w:sz w:val="24"/>
                <w:lang w:val="ru-RU" w:eastAsia="ru-RU"/>
              </w:rPr>
            </w:pPr>
            <w:r w:rsidRPr="001A07A6">
              <w:rPr>
                <w:sz w:val="24"/>
                <w:lang w:val="ru-RU" w:eastAsia="ru-RU"/>
              </w:rPr>
              <w:t>Знакомство с художниками-иллюстраторами, анималистами Е.И. Чарушиным, В.В. Бианки</w:t>
            </w:r>
          </w:p>
        </w:tc>
      </w:tr>
      <w:tr w:rsidR="001A07A6" w:rsidRPr="003F62E5" w14:paraId="61AC68E6" w14:textId="77777777" w:rsidTr="001A07A6">
        <w:tc>
          <w:tcPr>
            <w:tcW w:w="1134" w:type="dxa"/>
            <w:vAlign w:val="center"/>
          </w:tcPr>
          <w:p w14:paraId="75954FB3" w14:textId="77777777" w:rsidR="001A07A6" w:rsidRPr="00A02979" w:rsidRDefault="001A07A6" w:rsidP="001A07A6">
            <w:pPr>
              <w:rPr>
                <w:sz w:val="24"/>
                <w:lang w:eastAsia="ru-RU"/>
              </w:rPr>
            </w:pPr>
            <w:r w:rsidRPr="00A02979">
              <w:rPr>
                <w:sz w:val="24"/>
                <w:lang w:eastAsia="ru-RU"/>
              </w:rPr>
              <w:t>Урок 86</w:t>
            </w:r>
          </w:p>
        </w:tc>
        <w:tc>
          <w:tcPr>
            <w:tcW w:w="7937" w:type="dxa"/>
            <w:vAlign w:val="center"/>
          </w:tcPr>
          <w:p w14:paraId="7C1F8E8B"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на тему: "О братьях наших меньших": составление аннотации</w:t>
            </w:r>
          </w:p>
        </w:tc>
      </w:tr>
      <w:tr w:rsidR="001A07A6" w:rsidRPr="00A02979" w14:paraId="668F0E1E" w14:textId="77777777" w:rsidTr="001A07A6">
        <w:tc>
          <w:tcPr>
            <w:tcW w:w="1134" w:type="dxa"/>
            <w:vAlign w:val="center"/>
          </w:tcPr>
          <w:p w14:paraId="2E4129E1" w14:textId="77777777" w:rsidR="001A07A6" w:rsidRPr="00A02979" w:rsidRDefault="001A07A6" w:rsidP="001A07A6">
            <w:pPr>
              <w:rPr>
                <w:sz w:val="24"/>
                <w:lang w:eastAsia="ru-RU"/>
              </w:rPr>
            </w:pPr>
            <w:r w:rsidRPr="00A02979">
              <w:rPr>
                <w:sz w:val="24"/>
                <w:lang w:eastAsia="ru-RU"/>
              </w:rPr>
              <w:t>Урок 87</w:t>
            </w:r>
          </w:p>
        </w:tc>
        <w:tc>
          <w:tcPr>
            <w:tcW w:w="7937" w:type="dxa"/>
            <w:vAlign w:val="center"/>
          </w:tcPr>
          <w:p w14:paraId="14F06CEA" w14:textId="77777777" w:rsidR="001A07A6" w:rsidRPr="00A02979" w:rsidRDefault="001A07A6" w:rsidP="001A07A6">
            <w:pPr>
              <w:jc w:val="both"/>
              <w:rPr>
                <w:sz w:val="24"/>
                <w:lang w:eastAsia="ru-RU"/>
              </w:rPr>
            </w:pPr>
            <w:r w:rsidRPr="001A07A6">
              <w:rPr>
                <w:sz w:val="24"/>
                <w:lang w:val="ru-RU" w:eastAsia="ru-RU"/>
              </w:rPr>
              <w:t xml:space="preserve">Старинные народные весенние праздники и обряды. </w:t>
            </w:r>
            <w:r w:rsidRPr="00A02979">
              <w:rPr>
                <w:sz w:val="24"/>
                <w:lang w:eastAsia="ru-RU"/>
              </w:rPr>
              <w:t>Заклички, веснянки</w:t>
            </w:r>
          </w:p>
        </w:tc>
      </w:tr>
      <w:tr w:rsidR="001A07A6" w:rsidRPr="003F62E5" w14:paraId="1DCE22EE" w14:textId="77777777" w:rsidTr="001A07A6">
        <w:tc>
          <w:tcPr>
            <w:tcW w:w="1134" w:type="dxa"/>
            <w:vAlign w:val="center"/>
          </w:tcPr>
          <w:p w14:paraId="191D8F2F" w14:textId="77777777" w:rsidR="001A07A6" w:rsidRPr="00A02979" w:rsidRDefault="001A07A6" w:rsidP="001A07A6">
            <w:pPr>
              <w:rPr>
                <w:sz w:val="24"/>
                <w:lang w:eastAsia="ru-RU"/>
              </w:rPr>
            </w:pPr>
            <w:r w:rsidRPr="00A02979">
              <w:rPr>
                <w:sz w:val="24"/>
                <w:lang w:eastAsia="ru-RU"/>
              </w:rPr>
              <w:t>Урок 88</w:t>
            </w:r>
          </w:p>
        </w:tc>
        <w:tc>
          <w:tcPr>
            <w:tcW w:w="7937" w:type="dxa"/>
            <w:vAlign w:val="center"/>
          </w:tcPr>
          <w:p w14:paraId="1E0AC256" w14:textId="77777777" w:rsidR="001A07A6" w:rsidRPr="001A07A6" w:rsidRDefault="001A07A6" w:rsidP="001A07A6">
            <w:pPr>
              <w:jc w:val="both"/>
              <w:rPr>
                <w:sz w:val="24"/>
                <w:lang w:val="ru-RU" w:eastAsia="ru-RU"/>
              </w:rPr>
            </w:pPr>
            <w:r w:rsidRPr="001A07A6">
              <w:rPr>
                <w:sz w:val="24"/>
                <w:lang w:val="ru-RU" w:eastAsia="ru-RU"/>
              </w:rPr>
              <w:t>Народная наблюдательность, выраженная в малых жанрах устного народного творчества (фольклоре)</w:t>
            </w:r>
          </w:p>
        </w:tc>
      </w:tr>
      <w:tr w:rsidR="001A07A6" w:rsidRPr="003F62E5" w14:paraId="715B7077" w14:textId="77777777" w:rsidTr="001A07A6">
        <w:tc>
          <w:tcPr>
            <w:tcW w:w="1134" w:type="dxa"/>
            <w:vAlign w:val="center"/>
          </w:tcPr>
          <w:p w14:paraId="081EB518" w14:textId="77777777" w:rsidR="001A07A6" w:rsidRPr="00A02979" w:rsidRDefault="001A07A6" w:rsidP="001A07A6">
            <w:pPr>
              <w:rPr>
                <w:sz w:val="24"/>
                <w:lang w:eastAsia="ru-RU"/>
              </w:rPr>
            </w:pPr>
            <w:r w:rsidRPr="00A02979">
              <w:rPr>
                <w:sz w:val="24"/>
                <w:lang w:eastAsia="ru-RU"/>
              </w:rPr>
              <w:t>Урок 89</w:t>
            </w:r>
          </w:p>
        </w:tc>
        <w:tc>
          <w:tcPr>
            <w:tcW w:w="7937" w:type="dxa"/>
            <w:vAlign w:val="center"/>
          </w:tcPr>
          <w:p w14:paraId="1D1608C7" w14:textId="77777777" w:rsidR="001A07A6" w:rsidRPr="001A07A6" w:rsidRDefault="001A07A6" w:rsidP="001A07A6">
            <w:pPr>
              <w:jc w:val="both"/>
              <w:rPr>
                <w:sz w:val="24"/>
                <w:lang w:val="ru-RU" w:eastAsia="ru-RU"/>
              </w:rPr>
            </w:pPr>
            <w:r w:rsidRPr="001A07A6">
              <w:rPr>
                <w:sz w:val="24"/>
                <w:lang w:val="ru-RU" w:eastAsia="ru-RU"/>
              </w:rPr>
              <w:t xml:space="preserve">Наблюдение за описанием весны в художественном тексте. Произведения </w:t>
            </w:r>
            <w:r w:rsidRPr="001A07A6">
              <w:rPr>
                <w:sz w:val="24"/>
                <w:lang w:val="ru-RU" w:eastAsia="ru-RU"/>
              </w:rPr>
              <w:lastRenderedPageBreak/>
              <w:t>по выбору, например, А.П. Чехов "Весной" (отрывок)</w:t>
            </w:r>
          </w:p>
        </w:tc>
      </w:tr>
      <w:tr w:rsidR="001A07A6" w:rsidRPr="003F62E5" w14:paraId="26D84F7E" w14:textId="77777777" w:rsidTr="001A07A6">
        <w:tc>
          <w:tcPr>
            <w:tcW w:w="1134" w:type="dxa"/>
            <w:vAlign w:val="center"/>
          </w:tcPr>
          <w:p w14:paraId="5BF66B95" w14:textId="77777777" w:rsidR="001A07A6" w:rsidRPr="00A02979" w:rsidRDefault="001A07A6" w:rsidP="001A07A6">
            <w:pPr>
              <w:rPr>
                <w:sz w:val="24"/>
                <w:lang w:eastAsia="ru-RU"/>
              </w:rPr>
            </w:pPr>
            <w:r w:rsidRPr="00A02979">
              <w:rPr>
                <w:sz w:val="24"/>
                <w:lang w:eastAsia="ru-RU"/>
              </w:rPr>
              <w:lastRenderedPageBreak/>
              <w:t>Урок 90</w:t>
            </w:r>
          </w:p>
        </w:tc>
        <w:tc>
          <w:tcPr>
            <w:tcW w:w="7937" w:type="dxa"/>
            <w:vAlign w:val="center"/>
          </w:tcPr>
          <w:p w14:paraId="178A11C4" w14:textId="77777777" w:rsidR="001A07A6" w:rsidRPr="001A07A6" w:rsidRDefault="001A07A6" w:rsidP="001A07A6">
            <w:pPr>
              <w:jc w:val="both"/>
              <w:rPr>
                <w:sz w:val="24"/>
                <w:lang w:val="ru-RU" w:eastAsia="ru-RU"/>
              </w:rPr>
            </w:pPr>
            <w:r w:rsidRPr="001A07A6">
              <w:rPr>
                <w:sz w:val="24"/>
                <w:lang w:val="ru-RU" w:eastAsia="ru-RU"/>
              </w:rPr>
              <w:t>Картины весеннего леса в рассказе Г.А. Скребицкого "Четыре художника"</w:t>
            </w:r>
          </w:p>
        </w:tc>
      </w:tr>
      <w:tr w:rsidR="001A07A6" w:rsidRPr="00A02979" w14:paraId="667684C8" w14:textId="77777777" w:rsidTr="001A07A6">
        <w:tc>
          <w:tcPr>
            <w:tcW w:w="1134" w:type="dxa"/>
            <w:vAlign w:val="center"/>
          </w:tcPr>
          <w:p w14:paraId="536E4C98" w14:textId="77777777" w:rsidR="001A07A6" w:rsidRPr="00A02979" w:rsidRDefault="001A07A6" w:rsidP="001A07A6">
            <w:pPr>
              <w:rPr>
                <w:sz w:val="24"/>
                <w:lang w:eastAsia="ru-RU"/>
              </w:rPr>
            </w:pPr>
            <w:r w:rsidRPr="00A02979">
              <w:rPr>
                <w:sz w:val="24"/>
                <w:lang w:eastAsia="ru-RU"/>
              </w:rPr>
              <w:t>Урок 91</w:t>
            </w:r>
          </w:p>
        </w:tc>
        <w:tc>
          <w:tcPr>
            <w:tcW w:w="7937" w:type="dxa"/>
            <w:vAlign w:val="center"/>
          </w:tcPr>
          <w:p w14:paraId="497D496C" w14:textId="77777777" w:rsidR="001A07A6" w:rsidRPr="00A02979" w:rsidRDefault="001A07A6" w:rsidP="001A07A6">
            <w:pPr>
              <w:jc w:val="both"/>
              <w:rPr>
                <w:sz w:val="24"/>
                <w:lang w:eastAsia="ru-RU"/>
              </w:rPr>
            </w:pPr>
            <w:r w:rsidRPr="001A07A6">
              <w:rPr>
                <w:sz w:val="24"/>
                <w:lang w:val="ru-RU" w:eastAsia="ru-RU"/>
              </w:rPr>
              <w:t xml:space="preserve">Средства художественной выразительности в стихотворениях о весне. </w:t>
            </w:r>
            <w:r w:rsidRPr="00A02979">
              <w:rPr>
                <w:sz w:val="24"/>
                <w:lang w:eastAsia="ru-RU"/>
              </w:rPr>
              <w:t>Произведения по выбору, например, С.Я. Маршак "Весенняя песенка"</w:t>
            </w:r>
          </w:p>
        </w:tc>
      </w:tr>
      <w:tr w:rsidR="001A07A6" w:rsidRPr="003F62E5" w14:paraId="5A2F00E7" w14:textId="77777777" w:rsidTr="001A07A6">
        <w:tc>
          <w:tcPr>
            <w:tcW w:w="1134" w:type="dxa"/>
            <w:vAlign w:val="center"/>
          </w:tcPr>
          <w:p w14:paraId="6BD0D09C" w14:textId="77777777" w:rsidR="001A07A6" w:rsidRPr="00A02979" w:rsidRDefault="001A07A6" w:rsidP="001A07A6">
            <w:pPr>
              <w:rPr>
                <w:sz w:val="24"/>
                <w:lang w:eastAsia="ru-RU"/>
              </w:rPr>
            </w:pPr>
            <w:r w:rsidRPr="00A02979">
              <w:rPr>
                <w:sz w:val="24"/>
                <w:lang w:eastAsia="ru-RU"/>
              </w:rPr>
              <w:t>Урок 92</w:t>
            </w:r>
          </w:p>
        </w:tc>
        <w:tc>
          <w:tcPr>
            <w:tcW w:w="7937" w:type="dxa"/>
            <w:vAlign w:val="center"/>
          </w:tcPr>
          <w:p w14:paraId="44DFD659" w14:textId="77777777" w:rsidR="001A07A6" w:rsidRPr="001A07A6" w:rsidRDefault="001A07A6" w:rsidP="001A07A6">
            <w:pPr>
              <w:jc w:val="both"/>
              <w:rPr>
                <w:sz w:val="24"/>
                <w:lang w:val="ru-RU" w:eastAsia="ru-RU"/>
              </w:rPr>
            </w:pPr>
            <w:r w:rsidRPr="001A07A6">
              <w:rPr>
                <w:sz w:val="24"/>
                <w:lang w:val="ru-RU" w:eastAsia="ru-RU"/>
              </w:rPr>
              <w:t>Работа со стихотворением Ф.И. Тютчева "Зима недаром злится": выделение средств художественной выразительности</w:t>
            </w:r>
          </w:p>
        </w:tc>
      </w:tr>
      <w:tr w:rsidR="001A07A6" w:rsidRPr="003F62E5" w14:paraId="59F49526" w14:textId="77777777" w:rsidTr="001A07A6">
        <w:tc>
          <w:tcPr>
            <w:tcW w:w="1134" w:type="dxa"/>
            <w:vAlign w:val="center"/>
          </w:tcPr>
          <w:p w14:paraId="58427F53" w14:textId="77777777" w:rsidR="001A07A6" w:rsidRPr="00A02979" w:rsidRDefault="001A07A6" w:rsidP="001A07A6">
            <w:pPr>
              <w:rPr>
                <w:sz w:val="24"/>
                <w:lang w:eastAsia="ru-RU"/>
              </w:rPr>
            </w:pPr>
            <w:r w:rsidRPr="00A02979">
              <w:rPr>
                <w:sz w:val="24"/>
                <w:lang w:eastAsia="ru-RU"/>
              </w:rPr>
              <w:t>Урок 93</w:t>
            </w:r>
          </w:p>
        </w:tc>
        <w:tc>
          <w:tcPr>
            <w:tcW w:w="7937" w:type="dxa"/>
            <w:vAlign w:val="center"/>
          </w:tcPr>
          <w:p w14:paraId="0A1B7217" w14:textId="77777777" w:rsidR="001A07A6" w:rsidRPr="001A07A6" w:rsidRDefault="001A07A6" w:rsidP="001A07A6">
            <w:pPr>
              <w:jc w:val="both"/>
              <w:rPr>
                <w:sz w:val="24"/>
                <w:lang w:val="ru-RU" w:eastAsia="ru-RU"/>
              </w:rPr>
            </w:pPr>
            <w:r w:rsidRPr="001A07A6">
              <w:rPr>
                <w:sz w:val="24"/>
                <w:lang w:val="ru-RU" w:eastAsia="ru-RU"/>
              </w:rPr>
              <w:t>Жизнь животных весной: рассказы и сказки писателей. Произведения по выбору, например, сказки и рассказы Н.И. Сладкова</w:t>
            </w:r>
          </w:p>
        </w:tc>
      </w:tr>
      <w:tr w:rsidR="001A07A6" w:rsidRPr="003F62E5" w14:paraId="1B0BB129" w14:textId="77777777" w:rsidTr="001A07A6">
        <w:tc>
          <w:tcPr>
            <w:tcW w:w="1134" w:type="dxa"/>
            <w:vAlign w:val="center"/>
          </w:tcPr>
          <w:p w14:paraId="170AC6DF" w14:textId="77777777" w:rsidR="001A07A6" w:rsidRPr="00A02979" w:rsidRDefault="001A07A6" w:rsidP="001A07A6">
            <w:pPr>
              <w:rPr>
                <w:sz w:val="24"/>
                <w:lang w:eastAsia="ru-RU"/>
              </w:rPr>
            </w:pPr>
            <w:r w:rsidRPr="00A02979">
              <w:rPr>
                <w:sz w:val="24"/>
                <w:lang w:eastAsia="ru-RU"/>
              </w:rPr>
              <w:t>Урок 94</w:t>
            </w:r>
          </w:p>
        </w:tc>
        <w:tc>
          <w:tcPr>
            <w:tcW w:w="7937" w:type="dxa"/>
            <w:vAlign w:val="center"/>
          </w:tcPr>
          <w:p w14:paraId="137C1A5A" w14:textId="77777777" w:rsidR="001A07A6" w:rsidRPr="001A07A6" w:rsidRDefault="001A07A6" w:rsidP="001A07A6">
            <w:pPr>
              <w:jc w:val="both"/>
              <w:rPr>
                <w:sz w:val="24"/>
                <w:lang w:val="ru-RU" w:eastAsia="ru-RU"/>
              </w:rPr>
            </w:pPr>
            <w:r w:rsidRPr="001A07A6">
              <w:rPr>
                <w:sz w:val="24"/>
                <w:lang w:val="ru-RU" w:eastAsia="ru-RU"/>
              </w:rPr>
              <w:t>Красота весенней природы, отраженная в лирических произведениях. Произведения по выбору, например, А.А. Фет "Уж верба вся пушистая"</w:t>
            </w:r>
          </w:p>
        </w:tc>
      </w:tr>
      <w:tr w:rsidR="001A07A6" w:rsidRPr="00A02979" w14:paraId="41FC6F03" w14:textId="77777777" w:rsidTr="001A07A6">
        <w:tc>
          <w:tcPr>
            <w:tcW w:w="1134" w:type="dxa"/>
            <w:vAlign w:val="center"/>
          </w:tcPr>
          <w:p w14:paraId="2A9829CB" w14:textId="77777777" w:rsidR="001A07A6" w:rsidRPr="00A02979" w:rsidRDefault="001A07A6" w:rsidP="001A07A6">
            <w:pPr>
              <w:rPr>
                <w:sz w:val="24"/>
                <w:lang w:eastAsia="ru-RU"/>
              </w:rPr>
            </w:pPr>
            <w:r w:rsidRPr="00A02979">
              <w:rPr>
                <w:sz w:val="24"/>
                <w:lang w:eastAsia="ru-RU"/>
              </w:rPr>
              <w:t>Урок 95</w:t>
            </w:r>
          </w:p>
        </w:tc>
        <w:tc>
          <w:tcPr>
            <w:tcW w:w="7937" w:type="dxa"/>
            <w:vAlign w:val="center"/>
          </w:tcPr>
          <w:p w14:paraId="2A88178E" w14:textId="77777777" w:rsidR="001A07A6" w:rsidRPr="00A02979" w:rsidRDefault="001A07A6" w:rsidP="001A07A6">
            <w:pPr>
              <w:jc w:val="both"/>
              <w:rPr>
                <w:sz w:val="24"/>
                <w:lang w:eastAsia="ru-RU"/>
              </w:rPr>
            </w:pPr>
            <w:r w:rsidRPr="001A07A6">
              <w:rPr>
                <w:sz w:val="24"/>
                <w:lang w:val="ru-RU" w:eastAsia="ru-RU"/>
              </w:rPr>
              <w:t xml:space="preserve">Звуки весеннего леса и картины пробуждающейся природы в произведения писателей. </w:t>
            </w:r>
            <w:r w:rsidRPr="00A02979">
              <w:rPr>
                <w:sz w:val="24"/>
                <w:lang w:eastAsia="ru-RU"/>
              </w:rPr>
              <w:t>Произведения по выбору, например, Г.А. Скребицкий "Весенняя песня"</w:t>
            </w:r>
          </w:p>
        </w:tc>
      </w:tr>
      <w:tr w:rsidR="001A07A6" w:rsidRPr="003F62E5" w14:paraId="3CCBBD6F" w14:textId="77777777" w:rsidTr="001A07A6">
        <w:tc>
          <w:tcPr>
            <w:tcW w:w="1134" w:type="dxa"/>
            <w:vAlign w:val="center"/>
          </w:tcPr>
          <w:p w14:paraId="0C3BAA6C" w14:textId="77777777" w:rsidR="001A07A6" w:rsidRPr="00A02979" w:rsidRDefault="001A07A6" w:rsidP="001A07A6">
            <w:pPr>
              <w:rPr>
                <w:sz w:val="24"/>
                <w:lang w:eastAsia="ru-RU"/>
              </w:rPr>
            </w:pPr>
            <w:r w:rsidRPr="00A02979">
              <w:rPr>
                <w:sz w:val="24"/>
                <w:lang w:eastAsia="ru-RU"/>
              </w:rPr>
              <w:t>Урок 96</w:t>
            </w:r>
          </w:p>
        </w:tc>
        <w:tc>
          <w:tcPr>
            <w:tcW w:w="7937" w:type="dxa"/>
            <w:vAlign w:val="center"/>
          </w:tcPr>
          <w:p w14:paraId="6805AD06" w14:textId="77777777" w:rsidR="001A07A6" w:rsidRPr="001A07A6" w:rsidRDefault="001A07A6" w:rsidP="001A07A6">
            <w:pPr>
              <w:jc w:val="both"/>
              <w:rPr>
                <w:sz w:val="24"/>
                <w:lang w:val="ru-RU" w:eastAsia="ru-RU"/>
              </w:rPr>
            </w:pPr>
            <w:r w:rsidRPr="001A07A6">
              <w:rPr>
                <w:sz w:val="24"/>
                <w:lang w:val="ru-RU" w:eastAsia="ru-RU"/>
              </w:rPr>
              <w:t>Восприятие весеннего пейзажа в лирических произведениях</w:t>
            </w:r>
          </w:p>
        </w:tc>
      </w:tr>
      <w:tr w:rsidR="001A07A6" w:rsidRPr="003F62E5" w14:paraId="33B26351" w14:textId="77777777" w:rsidTr="001A07A6">
        <w:tc>
          <w:tcPr>
            <w:tcW w:w="1134" w:type="dxa"/>
            <w:vAlign w:val="center"/>
          </w:tcPr>
          <w:p w14:paraId="6F2F27A2" w14:textId="77777777" w:rsidR="001A07A6" w:rsidRPr="00A02979" w:rsidRDefault="001A07A6" w:rsidP="001A07A6">
            <w:pPr>
              <w:rPr>
                <w:sz w:val="24"/>
                <w:lang w:eastAsia="ru-RU"/>
              </w:rPr>
            </w:pPr>
            <w:r w:rsidRPr="00A02979">
              <w:rPr>
                <w:sz w:val="24"/>
                <w:lang w:eastAsia="ru-RU"/>
              </w:rPr>
              <w:t>Урок 97</w:t>
            </w:r>
          </w:p>
        </w:tc>
        <w:tc>
          <w:tcPr>
            <w:tcW w:w="7937" w:type="dxa"/>
            <w:vAlign w:val="center"/>
          </w:tcPr>
          <w:p w14:paraId="7F1069A9" w14:textId="77777777" w:rsidR="001A07A6" w:rsidRPr="001A07A6" w:rsidRDefault="001A07A6" w:rsidP="001A07A6">
            <w:pPr>
              <w:jc w:val="both"/>
              <w:rPr>
                <w:sz w:val="24"/>
                <w:lang w:val="ru-RU" w:eastAsia="ru-RU"/>
              </w:rPr>
            </w:pPr>
            <w:r w:rsidRPr="001A07A6">
              <w:rPr>
                <w:sz w:val="24"/>
                <w:lang w:val="ru-RU" w:eastAsia="ru-RU"/>
              </w:rPr>
              <w:t>Тема прихода весны в произведениях В.А. Жуковского "Жаворонок" и "Приход весны"</w:t>
            </w:r>
          </w:p>
        </w:tc>
      </w:tr>
      <w:tr w:rsidR="001A07A6" w:rsidRPr="003F62E5" w14:paraId="1E998EE5" w14:textId="77777777" w:rsidTr="001A07A6">
        <w:tc>
          <w:tcPr>
            <w:tcW w:w="1134" w:type="dxa"/>
            <w:vAlign w:val="center"/>
          </w:tcPr>
          <w:p w14:paraId="5D98FC0E" w14:textId="77777777" w:rsidR="001A07A6" w:rsidRPr="00A02979" w:rsidRDefault="001A07A6" w:rsidP="001A07A6">
            <w:pPr>
              <w:rPr>
                <w:sz w:val="24"/>
                <w:lang w:eastAsia="ru-RU"/>
              </w:rPr>
            </w:pPr>
            <w:r w:rsidRPr="00A02979">
              <w:rPr>
                <w:sz w:val="24"/>
                <w:lang w:eastAsia="ru-RU"/>
              </w:rPr>
              <w:t>Урок 98</w:t>
            </w:r>
          </w:p>
        </w:tc>
        <w:tc>
          <w:tcPr>
            <w:tcW w:w="7937" w:type="dxa"/>
            <w:vAlign w:val="center"/>
          </w:tcPr>
          <w:p w14:paraId="510A98ED" w14:textId="77777777" w:rsidR="001A07A6" w:rsidRPr="001A07A6" w:rsidRDefault="001A07A6" w:rsidP="001A07A6">
            <w:pPr>
              <w:jc w:val="both"/>
              <w:rPr>
                <w:sz w:val="24"/>
                <w:lang w:val="ru-RU" w:eastAsia="ru-RU"/>
              </w:rPr>
            </w:pPr>
            <w:r w:rsidRPr="001A07A6">
              <w:rPr>
                <w:sz w:val="24"/>
                <w:lang w:val="ru-RU" w:eastAsia="ru-RU"/>
              </w:rPr>
              <w:t>Признаки весны, отраженные в произведениях писателей</w:t>
            </w:r>
          </w:p>
        </w:tc>
      </w:tr>
      <w:tr w:rsidR="001A07A6" w:rsidRPr="003F62E5" w14:paraId="0B1B363B" w14:textId="77777777" w:rsidTr="001A07A6">
        <w:tc>
          <w:tcPr>
            <w:tcW w:w="1134" w:type="dxa"/>
            <w:vAlign w:val="center"/>
          </w:tcPr>
          <w:p w14:paraId="040BB605" w14:textId="77777777" w:rsidR="001A07A6" w:rsidRPr="00A02979" w:rsidRDefault="001A07A6" w:rsidP="001A07A6">
            <w:pPr>
              <w:rPr>
                <w:sz w:val="24"/>
                <w:lang w:eastAsia="ru-RU"/>
              </w:rPr>
            </w:pPr>
            <w:r w:rsidRPr="00A02979">
              <w:rPr>
                <w:sz w:val="24"/>
                <w:lang w:eastAsia="ru-RU"/>
              </w:rPr>
              <w:t>Урок 99</w:t>
            </w:r>
          </w:p>
        </w:tc>
        <w:tc>
          <w:tcPr>
            <w:tcW w:w="7937" w:type="dxa"/>
            <w:vAlign w:val="center"/>
          </w:tcPr>
          <w:p w14:paraId="50529497" w14:textId="77777777" w:rsidR="001A07A6" w:rsidRPr="001A07A6" w:rsidRDefault="001A07A6" w:rsidP="001A07A6">
            <w:pPr>
              <w:jc w:val="both"/>
              <w:rPr>
                <w:sz w:val="24"/>
                <w:lang w:val="ru-RU" w:eastAsia="ru-RU"/>
              </w:rPr>
            </w:pPr>
            <w:r w:rsidRPr="001A07A6">
              <w:rPr>
                <w:sz w:val="24"/>
                <w:lang w:val="ru-RU" w:eastAsia="ru-RU"/>
              </w:rPr>
              <w:t>Сравнение образов одуванчика в произведениях О.И. Высотской "Одуванчик" и М.М. Пришвина "Золотой луг"</w:t>
            </w:r>
          </w:p>
        </w:tc>
      </w:tr>
      <w:tr w:rsidR="001A07A6" w:rsidRPr="003F62E5" w14:paraId="66B71E29" w14:textId="77777777" w:rsidTr="001A07A6">
        <w:tc>
          <w:tcPr>
            <w:tcW w:w="1134" w:type="dxa"/>
            <w:vAlign w:val="center"/>
          </w:tcPr>
          <w:p w14:paraId="2DFC32F3" w14:textId="77777777" w:rsidR="001A07A6" w:rsidRPr="00A02979" w:rsidRDefault="001A07A6" w:rsidP="001A07A6">
            <w:pPr>
              <w:rPr>
                <w:sz w:val="24"/>
                <w:lang w:eastAsia="ru-RU"/>
              </w:rPr>
            </w:pPr>
            <w:r w:rsidRPr="00A02979">
              <w:rPr>
                <w:sz w:val="24"/>
                <w:lang w:eastAsia="ru-RU"/>
              </w:rPr>
              <w:t>Урок 100</w:t>
            </w:r>
          </w:p>
        </w:tc>
        <w:tc>
          <w:tcPr>
            <w:tcW w:w="7937" w:type="dxa"/>
            <w:vAlign w:val="center"/>
          </w:tcPr>
          <w:p w14:paraId="3F3B72FD" w14:textId="77777777" w:rsidR="001A07A6" w:rsidRPr="001A07A6" w:rsidRDefault="001A07A6" w:rsidP="001A07A6">
            <w:pPr>
              <w:jc w:val="both"/>
              <w:rPr>
                <w:sz w:val="24"/>
                <w:lang w:val="ru-RU" w:eastAsia="ru-RU"/>
              </w:rPr>
            </w:pPr>
            <w:r w:rsidRPr="001A07A6">
              <w:rPr>
                <w:sz w:val="24"/>
                <w:lang w:val="ru-RU" w:eastAsia="ru-RU"/>
              </w:rPr>
              <w:t>Создание весеннего пейзажа в произведениях писателей</w:t>
            </w:r>
          </w:p>
        </w:tc>
      </w:tr>
      <w:tr w:rsidR="001A07A6" w:rsidRPr="003F62E5" w14:paraId="7ABDF62C" w14:textId="77777777" w:rsidTr="001A07A6">
        <w:tc>
          <w:tcPr>
            <w:tcW w:w="1134" w:type="dxa"/>
            <w:vAlign w:val="center"/>
          </w:tcPr>
          <w:p w14:paraId="1A0D0B53" w14:textId="77777777" w:rsidR="001A07A6" w:rsidRPr="00A02979" w:rsidRDefault="001A07A6" w:rsidP="001A07A6">
            <w:pPr>
              <w:rPr>
                <w:sz w:val="24"/>
                <w:lang w:eastAsia="ru-RU"/>
              </w:rPr>
            </w:pPr>
            <w:r w:rsidRPr="00A02979">
              <w:rPr>
                <w:sz w:val="24"/>
                <w:lang w:eastAsia="ru-RU"/>
              </w:rPr>
              <w:t>Урок 101</w:t>
            </w:r>
          </w:p>
        </w:tc>
        <w:tc>
          <w:tcPr>
            <w:tcW w:w="7937" w:type="dxa"/>
            <w:vAlign w:val="center"/>
          </w:tcPr>
          <w:p w14:paraId="01782F5F"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"Краски и звуки весеннего леса" по изученным текстам</w:t>
            </w:r>
          </w:p>
        </w:tc>
      </w:tr>
      <w:tr w:rsidR="001A07A6" w:rsidRPr="003F62E5" w14:paraId="4E83EBD3" w14:textId="77777777" w:rsidTr="001A07A6">
        <w:tc>
          <w:tcPr>
            <w:tcW w:w="1134" w:type="dxa"/>
            <w:vAlign w:val="center"/>
          </w:tcPr>
          <w:p w14:paraId="6499EBB2" w14:textId="77777777" w:rsidR="001A07A6" w:rsidRPr="00A02979" w:rsidRDefault="001A07A6" w:rsidP="001A07A6">
            <w:pPr>
              <w:rPr>
                <w:sz w:val="24"/>
                <w:lang w:eastAsia="ru-RU"/>
              </w:rPr>
            </w:pPr>
            <w:r w:rsidRPr="00A02979">
              <w:rPr>
                <w:sz w:val="24"/>
                <w:lang w:eastAsia="ru-RU"/>
              </w:rPr>
              <w:t>Урок 102</w:t>
            </w:r>
          </w:p>
        </w:tc>
        <w:tc>
          <w:tcPr>
            <w:tcW w:w="7937" w:type="dxa"/>
            <w:vAlign w:val="center"/>
          </w:tcPr>
          <w:p w14:paraId="7FF3FED3"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"Звуки и краски весенней природы"</w:t>
            </w:r>
          </w:p>
        </w:tc>
      </w:tr>
      <w:tr w:rsidR="001A07A6" w:rsidRPr="003F62E5" w14:paraId="00C5EEBD" w14:textId="77777777" w:rsidTr="001A07A6">
        <w:tc>
          <w:tcPr>
            <w:tcW w:w="1134" w:type="dxa"/>
            <w:vAlign w:val="center"/>
          </w:tcPr>
          <w:p w14:paraId="35FACB34" w14:textId="77777777" w:rsidR="001A07A6" w:rsidRPr="00A02979" w:rsidRDefault="001A07A6" w:rsidP="001A07A6">
            <w:pPr>
              <w:rPr>
                <w:sz w:val="24"/>
                <w:lang w:eastAsia="ru-RU"/>
              </w:rPr>
            </w:pPr>
            <w:r w:rsidRPr="00A02979">
              <w:rPr>
                <w:sz w:val="24"/>
                <w:lang w:eastAsia="ru-RU"/>
              </w:rPr>
              <w:t>Урок 103</w:t>
            </w:r>
          </w:p>
        </w:tc>
        <w:tc>
          <w:tcPr>
            <w:tcW w:w="7937" w:type="dxa"/>
            <w:vAlign w:val="center"/>
          </w:tcPr>
          <w:p w14:paraId="715263A7" w14:textId="77777777" w:rsidR="001A07A6" w:rsidRPr="001A07A6" w:rsidRDefault="001A07A6" w:rsidP="001A07A6">
            <w:pPr>
              <w:jc w:val="both"/>
              <w:rPr>
                <w:sz w:val="24"/>
                <w:lang w:val="ru-RU" w:eastAsia="ru-RU"/>
              </w:rPr>
            </w:pPr>
            <w:r w:rsidRPr="001A07A6">
              <w:rPr>
                <w:sz w:val="24"/>
                <w:lang w:val="ru-RU" w:eastAsia="ru-RU"/>
              </w:rPr>
              <w:t>Восприятие произведений о весне. Выделение средств художественной выразительности (сравнение, эпитет)</w:t>
            </w:r>
          </w:p>
        </w:tc>
      </w:tr>
      <w:tr w:rsidR="001A07A6" w:rsidRPr="003F62E5" w14:paraId="0F3D955B" w14:textId="77777777" w:rsidTr="001A07A6">
        <w:tc>
          <w:tcPr>
            <w:tcW w:w="1134" w:type="dxa"/>
            <w:vAlign w:val="center"/>
          </w:tcPr>
          <w:p w14:paraId="44647FE2" w14:textId="77777777" w:rsidR="001A07A6" w:rsidRPr="00A02979" w:rsidRDefault="001A07A6" w:rsidP="001A07A6">
            <w:pPr>
              <w:rPr>
                <w:sz w:val="24"/>
                <w:lang w:eastAsia="ru-RU"/>
              </w:rPr>
            </w:pPr>
            <w:r w:rsidRPr="00A02979">
              <w:rPr>
                <w:sz w:val="24"/>
                <w:lang w:eastAsia="ru-RU"/>
              </w:rPr>
              <w:lastRenderedPageBreak/>
              <w:t>Урок 104</w:t>
            </w:r>
          </w:p>
        </w:tc>
        <w:tc>
          <w:tcPr>
            <w:tcW w:w="7937" w:type="dxa"/>
            <w:vAlign w:val="center"/>
          </w:tcPr>
          <w:p w14:paraId="5E8AD5EC" w14:textId="77777777" w:rsidR="001A07A6" w:rsidRPr="001A07A6" w:rsidRDefault="001A07A6" w:rsidP="001A07A6">
            <w:pPr>
              <w:jc w:val="both"/>
              <w:rPr>
                <w:sz w:val="24"/>
                <w:lang w:val="ru-RU" w:eastAsia="ru-RU"/>
              </w:rPr>
            </w:pPr>
            <w:r w:rsidRPr="001A07A6">
              <w:rPr>
                <w:sz w:val="24"/>
                <w:lang w:val="ru-RU" w:eastAsia="ru-RU"/>
              </w:rPr>
              <w:t>Тема "Природа весной" в картинах художников и произведениях композиторов</w:t>
            </w:r>
          </w:p>
        </w:tc>
      </w:tr>
      <w:tr w:rsidR="001A07A6" w:rsidRPr="003F62E5" w14:paraId="58EB95C0" w14:textId="77777777" w:rsidTr="001A07A6">
        <w:tc>
          <w:tcPr>
            <w:tcW w:w="1134" w:type="dxa"/>
            <w:vAlign w:val="center"/>
          </w:tcPr>
          <w:p w14:paraId="489776A3" w14:textId="77777777" w:rsidR="001A07A6" w:rsidRPr="00A02979" w:rsidRDefault="001A07A6" w:rsidP="001A07A6">
            <w:pPr>
              <w:rPr>
                <w:sz w:val="24"/>
                <w:lang w:eastAsia="ru-RU"/>
              </w:rPr>
            </w:pPr>
            <w:r w:rsidRPr="00A02979">
              <w:rPr>
                <w:sz w:val="24"/>
                <w:lang w:eastAsia="ru-RU"/>
              </w:rPr>
              <w:t>Урок 105</w:t>
            </w:r>
          </w:p>
        </w:tc>
        <w:tc>
          <w:tcPr>
            <w:tcW w:w="7937" w:type="dxa"/>
            <w:vAlign w:val="center"/>
          </w:tcPr>
          <w:p w14:paraId="75AF15FE" w14:textId="77777777" w:rsidR="001A07A6" w:rsidRPr="001A07A6" w:rsidRDefault="001A07A6" w:rsidP="001A07A6">
            <w:pPr>
              <w:jc w:val="both"/>
              <w:rPr>
                <w:sz w:val="24"/>
                <w:lang w:val="ru-RU" w:eastAsia="ru-RU"/>
              </w:rPr>
            </w:pPr>
            <w:r w:rsidRPr="001A07A6">
              <w:rPr>
                <w:sz w:val="24"/>
                <w:lang w:val="ru-RU" w:eastAsia="ru-RU"/>
              </w:rPr>
              <w:t>Тема семьи в творчестве писателей. На примере произведения Л.Н. Толстого "Отец и сыновья" и других на выбор</w:t>
            </w:r>
          </w:p>
        </w:tc>
      </w:tr>
      <w:tr w:rsidR="001A07A6" w:rsidRPr="003F62E5" w14:paraId="5EF781D9" w14:textId="77777777" w:rsidTr="001A07A6">
        <w:tc>
          <w:tcPr>
            <w:tcW w:w="1134" w:type="dxa"/>
            <w:vAlign w:val="center"/>
          </w:tcPr>
          <w:p w14:paraId="60DCD6EA" w14:textId="77777777" w:rsidR="001A07A6" w:rsidRPr="00A02979" w:rsidRDefault="001A07A6" w:rsidP="001A07A6">
            <w:pPr>
              <w:rPr>
                <w:sz w:val="24"/>
                <w:lang w:eastAsia="ru-RU"/>
              </w:rPr>
            </w:pPr>
            <w:r w:rsidRPr="00A02979">
              <w:rPr>
                <w:sz w:val="24"/>
                <w:lang w:eastAsia="ru-RU"/>
              </w:rPr>
              <w:t>Урок 106</w:t>
            </w:r>
          </w:p>
        </w:tc>
        <w:tc>
          <w:tcPr>
            <w:tcW w:w="7937" w:type="dxa"/>
            <w:vAlign w:val="center"/>
          </w:tcPr>
          <w:p w14:paraId="132DCBFE" w14:textId="77777777" w:rsidR="001A07A6" w:rsidRPr="001A07A6" w:rsidRDefault="001A07A6" w:rsidP="001A07A6">
            <w:pPr>
              <w:jc w:val="both"/>
              <w:rPr>
                <w:sz w:val="24"/>
                <w:lang w:val="ru-RU" w:eastAsia="ru-RU"/>
              </w:rPr>
            </w:pPr>
            <w:r w:rsidRPr="001A07A6">
              <w:rPr>
                <w:sz w:val="24"/>
                <w:lang w:val="ru-RU" w:eastAsia="ru-RU"/>
              </w:rPr>
              <w:t>Характеристика особенностей колыбельных народных песен: интонационный рисунок</w:t>
            </w:r>
          </w:p>
        </w:tc>
      </w:tr>
      <w:tr w:rsidR="001A07A6" w:rsidRPr="003F62E5" w14:paraId="2BD506EB" w14:textId="77777777" w:rsidTr="001A07A6">
        <w:tc>
          <w:tcPr>
            <w:tcW w:w="1134" w:type="dxa"/>
            <w:vAlign w:val="center"/>
          </w:tcPr>
          <w:p w14:paraId="583D52F9" w14:textId="77777777" w:rsidR="001A07A6" w:rsidRPr="00A02979" w:rsidRDefault="001A07A6" w:rsidP="001A07A6">
            <w:pPr>
              <w:rPr>
                <w:sz w:val="24"/>
                <w:lang w:eastAsia="ru-RU"/>
              </w:rPr>
            </w:pPr>
            <w:r w:rsidRPr="00A02979">
              <w:rPr>
                <w:sz w:val="24"/>
                <w:lang w:eastAsia="ru-RU"/>
              </w:rPr>
              <w:t>Урок 107</w:t>
            </w:r>
          </w:p>
        </w:tc>
        <w:tc>
          <w:tcPr>
            <w:tcW w:w="7937" w:type="dxa"/>
            <w:vAlign w:val="center"/>
          </w:tcPr>
          <w:p w14:paraId="43A4FEF0" w14:textId="77777777" w:rsidR="001A07A6" w:rsidRPr="001A07A6" w:rsidRDefault="001A07A6" w:rsidP="001A07A6">
            <w:pPr>
              <w:jc w:val="both"/>
              <w:rPr>
                <w:sz w:val="24"/>
                <w:lang w:val="ru-RU" w:eastAsia="ru-RU"/>
              </w:rPr>
            </w:pPr>
            <w:r w:rsidRPr="001A07A6">
              <w:rPr>
                <w:sz w:val="24"/>
                <w:lang w:val="ru-RU" w:eastAsia="ru-RU"/>
              </w:rPr>
              <w:t>Сравнение народной колыбельной песни и стихотворения А.А. Плещеева "Песня матери": любовь и переживание матери</w:t>
            </w:r>
          </w:p>
        </w:tc>
      </w:tr>
      <w:tr w:rsidR="001A07A6" w:rsidRPr="003F62E5" w14:paraId="3501CB25" w14:textId="77777777" w:rsidTr="001A07A6">
        <w:tc>
          <w:tcPr>
            <w:tcW w:w="1134" w:type="dxa"/>
            <w:vAlign w:val="center"/>
          </w:tcPr>
          <w:p w14:paraId="26773506" w14:textId="77777777" w:rsidR="001A07A6" w:rsidRPr="00A02979" w:rsidRDefault="001A07A6" w:rsidP="001A07A6">
            <w:pPr>
              <w:rPr>
                <w:sz w:val="24"/>
                <w:lang w:eastAsia="ru-RU"/>
              </w:rPr>
            </w:pPr>
            <w:r w:rsidRPr="00A02979">
              <w:rPr>
                <w:sz w:val="24"/>
                <w:lang w:eastAsia="ru-RU"/>
              </w:rPr>
              <w:t>Урок 108</w:t>
            </w:r>
          </w:p>
        </w:tc>
        <w:tc>
          <w:tcPr>
            <w:tcW w:w="7937" w:type="dxa"/>
            <w:vAlign w:val="center"/>
          </w:tcPr>
          <w:p w14:paraId="4639DDE1" w14:textId="77777777" w:rsidR="001A07A6" w:rsidRPr="001A07A6" w:rsidRDefault="001A07A6" w:rsidP="001A07A6">
            <w:pPr>
              <w:jc w:val="both"/>
              <w:rPr>
                <w:sz w:val="24"/>
                <w:lang w:val="ru-RU" w:eastAsia="ru-RU"/>
              </w:rPr>
            </w:pPr>
            <w:r w:rsidRPr="001A07A6">
              <w:rPr>
                <w:sz w:val="24"/>
                <w:lang w:val="ru-RU" w:eastAsia="ru-RU"/>
              </w:rPr>
              <w:t>Оценка взаимоотношений взрослых и детей на примере рассказа Е.А. Пермяка "Случай с кошельком"</w:t>
            </w:r>
          </w:p>
        </w:tc>
      </w:tr>
      <w:tr w:rsidR="001A07A6" w:rsidRPr="003F62E5" w14:paraId="428D96B9" w14:textId="77777777" w:rsidTr="001A07A6">
        <w:tc>
          <w:tcPr>
            <w:tcW w:w="1134" w:type="dxa"/>
            <w:vAlign w:val="center"/>
          </w:tcPr>
          <w:p w14:paraId="20DB0C15" w14:textId="77777777" w:rsidR="001A07A6" w:rsidRPr="00A02979" w:rsidRDefault="001A07A6" w:rsidP="001A07A6">
            <w:pPr>
              <w:rPr>
                <w:sz w:val="24"/>
                <w:lang w:eastAsia="ru-RU"/>
              </w:rPr>
            </w:pPr>
            <w:r w:rsidRPr="00A02979">
              <w:rPr>
                <w:sz w:val="24"/>
                <w:lang w:eastAsia="ru-RU"/>
              </w:rPr>
              <w:t>Урок 109</w:t>
            </w:r>
          </w:p>
        </w:tc>
        <w:tc>
          <w:tcPr>
            <w:tcW w:w="7937" w:type="dxa"/>
            <w:vAlign w:val="center"/>
          </w:tcPr>
          <w:p w14:paraId="0E6B399B" w14:textId="77777777" w:rsidR="001A07A6" w:rsidRPr="001A07A6" w:rsidRDefault="001A07A6" w:rsidP="001A07A6">
            <w:pPr>
              <w:jc w:val="both"/>
              <w:rPr>
                <w:sz w:val="24"/>
                <w:lang w:val="ru-RU" w:eastAsia="ru-RU"/>
              </w:rPr>
            </w:pPr>
            <w:r w:rsidRPr="001A07A6">
              <w:rPr>
                <w:sz w:val="24"/>
                <w:lang w:val="ru-RU" w:eastAsia="ru-RU"/>
              </w:rPr>
              <w:t>Анализ заголовка и соотнесение его с главной мыслью произведения: В.А. Осеева "Сыновья"</w:t>
            </w:r>
          </w:p>
        </w:tc>
      </w:tr>
      <w:tr w:rsidR="001A07A6" w:rsidRPr="00A02979" w14:paraId="4ECB00E1" w14:textId="77777777" w:rsidTr="001A07A6">
        <w:tc>
          <w:tcPr>
            <w:tcW w:w="1134" w:type="dxa"/>
            <w:vAlign w:val="center"/>
          </w:tcPr>
          <w:p w14:paraId="4CDBFF83" w14:textId="77777777" w:rsidR="001A07A6" w:rsidRPr="00A02979" w:rsidRDefault="001A07A6" w:rsidP="001A07A6">
            <w:pPr>
              <w:rPr>
                <w:sz w:val="24"/>
                <w:lang w:eastAsia="ru-RU"/>
              </w:rPr>
            </w:pPr>
            <w:r w:rsidRPr="00A02979">
              <w:rPr>
                <w:sz w:val="24"/>
                <w:lang w:eastAsia="ru-RU"/>
              </w:rPr>
              <w:t>Урок 110</w:t>
            </w:r>
          </w:p>
        </w:tc>
        <w:tc>
          <w:tcPr>
            <w:tcW w:w="7937" w:type="dxa"/>
            <w:vAlign w:val="center"/>
          </w:tcPr>
          <w:p w14:paraId="2EE6294B" w14:textId="77777777" w:rsidR="001A07A6" w:rsidRPr="00A02979" w:rsidRDefault="001A07A6" w:rsidP="001A07A6">
            <w:pPr>
              <w:jc w:val="both"/>
              <w:rPr>
                <w:sz w:val="24"/>
                <w:lang w:eastAsia="ru-RU"/>
              </w:rPr>
            </w:pPr>
            <w:r w:rsidRPr="001A07A6">
              <w:rPr>
                <w:sz w:val="24"/>
                <w:lang w:val="ru-RU" w:eastAsia="ru-RU"/>
              </w:rPr>
              <w:t xml:space="preserve">Нравственные семейные ценности в фольклорных (народных) сказках. </w:t>
            </w:r>
            <w:r w:rsidRPr="00A02979">
              <w:rPr>
                <w:sz w:val="24"/>
                <w:lang w:eastAsia="ru-RU"/>
              </w:rPr>
              <w:t>Произведения по выбору, например, татарская народная сказка "Три дочери"</w:t>
            </w:r>
          </w:p>
        </w:tc>
      </w:tr>
      <w:tr w:rsidR="001A07A6" w:rsidRPr="003F62E5" w14:paraId="164B6502" w14:textId="77777777" w:rsidTr="001A07A6">
        <w:tc>
          <w:tcPr>
            <w:tcW w:w="1134" w:type="dxa"/>
            <w:vAlign w:val="center"/>
          </w:tcPr>
          <w:p w14:paraId="5CEDA163" w14:textId="77777777" w:rsidR="001A07A6" w:rsidRPr="00A02979" w:rsidRDefault="001A07A6" w:rsidP="001A07A6">
            <w:pPr>
              <w:rPr>
                <w:sz w:val="24"/>
                <w:lang w:eastAsia="ru-RU"/>
              </w:rPr>
            </w:pPr>
            <w:r w:rsidRPr="00A02979">
              <w:rPr>
                <w:sz w:val="24"/>
                <w:lang w:eastAsia="ru-RU"/>
              </w:rPr>
              <w:t>Урок 111</w:t>
            </w:r>
          </w:p>
        </w:tc>
        <w:tc>
          <w:tcPr>
            <w:tcW w:w="7937" w:type="dxa"/>
            <w:vAlign w:val="center"/>
          </w:tcPr>
          <w:p w14:paraId="23553127" w14:textId="77777777" w:rsidR="001A07A6" w:rsidRPr="001A07A6" w:rsidRDefault="001A07A6" w:rsidP="001A07A6">
            <w:pPr>
              <w:jc w:val="both"/>
              <w:rPr>
                <w:sz w:val="24"/>
                <w:lang w:val="ru-RU" w:eastAsia="ru-RU"/>
              </w:rPr>
            </w:pPr>
            <w:r w:rsidRPr="001A07A6">
              <w:rPr>
                <w:sz w:val="24"/>
                <w:lang w:val="ru-RU" w:eastAsia="ru-RU"/>
              </w:rPr>
              <w:t>Международный женский день - тема художественных произведений</w:t>
            </w:r>
          </w:p>
        </w:tc>
      </w:tr>
      <w:tr w:rsidR="001A07A6" w:rsidRPr="00A02979" w14:paraId="0F159048" w14:textId="77777777" w:rsidTr="001A07A6">
        <w:tc>
          <w:tcPr>
            <w:tcW w:w="1134" w:type="dxa"/>
            <w:vAlign w:val="center"/>
          </w:tcPr>
          <w:p w14:paraId="656ECE46" w14:textId="77777777" w:rsidR="001A07A6" w:rsidRPr="00A02979" w:rsidRDefault="001A07A6" w:rsidP="001A07A6">
            <w:pPr>
              <w:rPr>
                <w:sz w:val="24"/>
                <w:lang w:eastAsia="ru-RU"/>
              </w:rPr>
            </w:pPr>
            <w:r w:rsidRPr="00A02979">
              <w:rPr>
                <w:sz w:val="24"/>
                <w:lang w:eastAsia="ru-RU"/>
              </w:rPr>
              <w:t>Урок 112</w:t>
            </w:r>
          </w:p>
        </w:tc>
        <w:tc>
          <w:tcPr>
            <w:tcW w:w="7937" w:type="dxa"/>
            <w:vAlign w:val="center"/>
          </w:tcPr>
          <w:p w14:paraId="66EC3762" w14:textId="77777777" w:rsidR="001A07A6" w:rsidRPr="00A02979" w:rsidRDefault="001A07A6" w:rsidP="001A07A6">
            <w:pPr>
              <w:jc w:val="both"/>
              <w:rPr>
                <w:sz w:val="24"/>
                <w:lang w:eastAsia="ru-RU"/>
              </w:rPr>
            </w:pPr>
            <w:r w:rsidRPr="001A07A6">
              <w:rPr>
                <w:sz w:val="24"/>
                <w:lang w:val="ru-RU" w:eastAsia="ru-RU"/>
              </w:rPr>
              <w:t xml:space="preserve">Восприятие произведений о маме: проявление любви и радости общения. </w:t>
            </w:r>
            <w:r w:rsidRPr="00A02979">
              <w:rPr>
                <w:sz w:val="24"/>
                <w:lang w:eastAsia="ru-RU"/>
              </w:rPr>
              <w:t>Произведения по выбору, например, Л.Н. Толстой "Лучше всех"</w:t>
            </w:r>
          </w:p>
        </w:tc>
      </w:tr>
      <w:tr w:rsidR="001A07A6" w:rsidRPr="003F62E5" w14:paraId="6F4D99D7" w14:textId="77777777" w:rsidTr="001A07A6">
        <w:tc>
          <w:tcPr>
            <w:tcW w:w="1134" w:type="dxa"/>
            <w:vAlign w:val="center"/>
          </w:tcPr>
          <w:p w14:paraId="494CE04A" w14:textId="77777777" w:rsidR="001A07A6" w:rsidRPr="00A02979" w:rsidRDefault="001A07A6" w:rsidP="001A07A6">
            <w:pPr>
              <w:rPr>
                <w:sz w:val="24"/>
                <w:lang w:eastAsia="ru-RU"/>
              </w:rPr>
            </w:pPr>
            <w:r w:rsidRPr="00A02979">
              <w:rPr>
                <w:sz w:val="24"/>
                <w:lang w:eastAsia="ru-RU"/>
              </w:rPr>
              <w:t>Урок 113</w:t>
            </w:r>
          </w:p>
        </w:tc>
        <w:tc>
          <w:tcPr>
            <w:tcW w:w="7937" w:type="dxa"/>
            <w:vAlign w:val="center"/>
          </w:tcPr>
          <w:p w14:paraId="25455153" w14:textId="77777777" w:rsidR="001A07A6" w:rsidRPr="001A07A6" w:rsidRDefault="001A07A6" w:rsidP="001A07A6">
            <w:pPr>
              <w:jc w:val="both"/>
              <w:rPr>
                <w:sz w:val="24"/>
                <w:lang w:val="ru-RU" w:eastAsia="ru-RU"/>
              </w:rPr>
            </w:pPr>
            <w:r w:rsidRPr="001A07A6">
              <w:rPr>
                <w:sz w:val="24"/>
                <w:lang w:val="ru-RU" w:eastAsia="ru-RU"/>
              </w:rPr>
              <w:t>Выделение главной мысли (идеи): уважение и внимание к старшему поколению. Произведения по выбору, например, Р.С. Сеф "Если ты ужасно гордый"</w:t>
            </w:r>
          </w:p>
        </w:tc>
      </w:tr>
      <w:tr w:rsidR="001A07A6" w:rsidRPr="003F62E5" w14:paraId="720F3F8E" w14:textId="77777777" w:rsidTr="001A07A6">
        <w:tc>
          <w:tcPr>
            <w:tcW w:w="1134" w:type="dxa"/>
            <w:vAlign w:val="center"/>
          </w:tcPr>
          <w:p w14:paraId="0F13D242" w14:textId="77777777" w:rsidR="001A07A6" w:rsidRPr="00A02979" w:rsidRDefault="001A07A6" w:rsidP="001A07A6">
            <w:pPr>
              <w:rPr>
                <w:sz w:val="24"/>
                <w:lang w:eastAsia="ru-RU"/>
              </w:rPr>
            </w:pPr>
            <w:r w:rsidRPr="00A02979">
              <w:rPr>
                <w:sz w:val="24"/>
                <w:lang w:eastAsia="ru-RU"/>
              </w:rPr>
              <w:t>Урок 114</w:t>
            </w:r>
          </w:p>
        </w:tc>
        <w:tc>
          <w:tcPr>
            <w:tcW w:w="7937" w:type="dxa"/>
            <w:vAlign w:val="center"/>
          </w:tcPr>
          <w:p w14:paraId="0675D8EA" w14:textId="77777777" w:rsidR="001A07A6" w:rsidRPr="001A07A6" w:rsidRDefault="001A07A6" w:rsidP="001A07A6">
            <w:pPr>
              <w:jc w:val="both"/>
              <w:rPr>
                <w:sz w:val="24"/>
                <w:lang w:val="ru-RU" w:eastAsia="ru-RU"/>
              </w:rPr>
            </w:pPr>
            <w:r w:rsidRPr="001A07A6">
              <w:rPr>
                <w:sz w:val="24"/>
                <w:lang w:val="ru-RU" w:eastAsia="ru-RU"/>
              </w:rPr>
              <w:t>Работа с текстом произведения С.В. Михалкова "Быль для детей": осознание темы Великой Отечественной войны</w:t>
            </w:r>
          </w:p>
        </w:tc>
      </w:tr>
      <w:tr w:rsidR="001A07A6" w:rsidRPr="003F62E5" w14:paraId="292A0235" w14:textId="77777777" w:rsidTr="001A07A6">
        <w:tc>
          <w:tcPr>
            <w:tcW w:w="1134" w:type="dxa"/>
            <w:vAlign w:val="center"/>
          </w:tcPr>
          <w:p w14:paraId="4E060D6A" w14:textId="77777777" w:rsidR="001A07A6" w:rsidRPr="00A02979" w:rsidRDefault="001A07A6" w:rsidP="001A07A6">
            <w:pPr>
              <w:rPr>
                <w:sz w:val="24"/>
                <w:lang w:eastAsia="ru-RU"/>
              </w:rPr>
            </w:pPr>
            <w:r w:rsidRPr="00A02979">
              <w:rPr>
                <w:sz w:val="24"/>
                <w:lang w:eastAsia="ru-RU"/>
              </w:rPr>
              <w:t>Урок 115</w:t>
            </w:r>
          </w:p>
        </w:tc>
        <w:tc>
          <w:tcPr>
            <w:tcW w:w="7937" w:type="dxa"/>
            <w:vAlign w:val="center"/>
          </w:tcPr>
          <w:p w14:paraId="593D8BD3" w14:textId="77777777" w:rsidR="001A07A6" w:rsidRPr="001A07A6" w:rsidRDefault="001A07A6" w:rsidP="001A07A6">
            <w:pPr>
              <w:jc w:val="both"/>
              <w:rPr>
                <w:sz w:val="24"/>
                <w:lang w:val="ru-RU" w:eastAsia="ru-RU"/>
              </w:rPr>
            </w:pPr>
            <w:r w:rsidRPr="001A07A6">
              <w:rPr>
                <w:sz w:val="24"/>
                <w:lang w:val="ru-RU" w:eastAsia="ru-RU"/>
              </w:rPr>
              <w:t>Отражение темы День Победы в произведении С.А. Баруздина "Салют" и другие на выбор</w:t>
            </w:r>
          </w:p>
        </w:tc>
      </w:tr>
      <w:tr w:rsidR="001A07A6" w:rsidRPr="003F62E5" w14:paraId="29D44E0F" w14:textId="77777777" w:rsidTr="001A07A6">
        <w:tc>
          <w:tcPr>
            <w:tcW w:w="1134" w:type="dxa"/>
            <w:vAlign w:val="center"/>
          </w:tcPr>
          <w:p w14:paraId="4BA37BF4" w14:textId="77777777" w:rsidR="001A07A6" w:rsidRPr="00A02979" w:rsidRDefault="001A07A6" w:rsidP="001A07A6">
            <w:pPr>
              <w:rPr>
                <w:sz w:val="24"/>
                <w:lang w:eastAsia="ru-RU"/>
              </w:rPr>
            </w:pPr>
            <w:r w:rsidRPr="00A02979">
              <w:rPr>
                <w:sz w:val="24"/>
                <w:lang w:eastAsia="ru-RU"/>
              </w:rPr>
              <w:t>Урок 116</w:t>
            </w:r>
          </w:p>
        </w:tc>
        <w:tc>
          <w:tcPr>
            <w:tcW w:w="7937" w:type="dxa"/>
            <w:vAlign w:val="center"/>
          </w:tcPr>
          <w:p w14:paraId="59D70B2B"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"О наших близких, о семье"</w:t>
            </w:r>
          </w:p>
        </w:tc>
      </w:tr>
      <w:tr w:rsidR="001A07A6" w:rsidRPr="003F62E5" w14:paraId="070FE9A4" w14:textId="77777777" w:rsidTr="001A07A6">
        <w:tc>
          <w:tcPr>
            <w:tcW w:w="1134" w:type="dxa"/>
            <w:vAlign w:val="center"/>
          </w:tcPr>
          <w:p w14:paraId="50C35C55" w14:textId="77777777" w:rsidR="001A07A6" w:rsidRPr="00A02979" w:rsidRDefault="001A07A6" w:rsidP="001A07A6">
            <w:pPr>
              <w:rPr>
                <w:sz w:val="24"/>
                <w:lang w:eastAsia="ru-RU"/>
              </w:rPr>
            </w:pPr>
            <w:r w:rsidRPr="00A02979">
              <w:rPr>
                <w:sz w:val="24"/>
                <w:lang w:eastAsia="ru-RU"/>
              </w:rPr>
              <w:t>Урок 117</w:t>
            </w:r>
          </w:p>
        </w:tc>
        <w:tc>
          <w:tcPr>
            <w:tcW w:w="7937" w:type="dxa"/>
            <w:vAlign w:val="center"/>
          </w:tcPr>
          <w:p w14:paraId="71B9FC45" w14:textId="77777777" w:rsidR="001A07A6" w:rsidRPr="001A07A6" w:rsidRDefault="001A07A6" w:rsidP="001A07A6">
            <w:pPr>
              <w:jc w:val="both"/>
              <w:rPr>
                <w:sz w:val="24"/>
                <w:lang w:val="ru-RU" w:eastAsia="ru-RU"/>
              </w:rPr>
            </w:pPr>
            <w:r w:rsidRPr="001A07A6">
              <w:rPr>
                <w:sz w:val="24"/>
                <w:lang w:val="ru-RU" w:eastAsia="ru-RU"/>
              </w:rPr>
              <w:t xml:space="preserve">Работа с детскими книгами на тему: "О наших близких, о семье": выбор </w:t>
            </w:r>
            <w:r w:rsidRPr="001A07A6">
              <w:rPr>
                <w:sz w:val="24"/>
                <w:lang w:val="ru-RU" w:eastAsia="ru-RU"/>
              </w:rPr>
              <w:lastRenderedPageBreak/>
              <w:t>книг на основе тематической картотеки</w:t>
            </w:r>
          </w:p>
        </w:tc>
      </w:tr>
      <w:tr w:rsidR="001A07A6" w:rsidRPr="003F62E5" w14:paraId="09403530" w14:textId="77777777" w:rsidTr="001A07A6">
        <w:tc>
          <w:tcPr>
            <w:tcW w:w="1134" w:type="dxa"/>
            <w:vAlign w:val="center"/>
          </w:tcPr>
          <w:p w14:paraId="0882F4C0" w14:textId="77777777" w:rsidR="001A07A6" w:rsidRPr="00A02979" w:rsidRDefault="001A07A6" w:rsidP="001A07A6">
            <w:pPr>
              <w:rPr>
                <w:sz w:val="24"/>
                <w:lang w:eastAsia="ru-RU"/>
              </w:rPr>
            </w:pPr>
            <w:r w:rsidRPr="00A02979">
              <w:rPr>
                <w:sz w:val="24"/>
                <w:lang w:eastAsia="ru-RU"/>
              </w:rPr>
              <w:lastRenderedPageBreak/>
              <w:t>Урок 118</w:t>
            </w:r>
          </w:p>
        </w:tc>
        <w:tc>
          <w:tcPr>
            <w:tcW w:w="7937" w:type="dxa"/>
            <w:vAlign w:val="center"/>
          </w:tcPr>
          <w:p w14:paraId="22F417C2" w14:textId="77777777" w:rsidR="001A07A6" w:rsidRPr="001A07A6" w:rsidRDefault="001A07A6" w:rsidP="001A07A6">
            <w:pPr>
              <w:jc w:val="both"/>
              <w:rPr>
                <w:sz w:val="24"/>
                <w:lang w:val="ru-RU" w:eastAsia="ru-RU"/>
              </w:rPr>
            </w:pPr>
            <w:r w:rsidRPr="001A07A6">
              <w:rPr>
                <w:sz w:val="24"/>
                <w:lang w:val="ru-RU" w:eastAsia="ru-RU"/>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1A07A6" w:rsidRPr="003F62E5" w14:paraId="31C51730" w14:textId="77777777" w:rsidTr="001A07A6">
        <w:tc>
          <w:tcPr>
            <w:tcW w:w="1134" w:type="dxa"/>
            <w:vAlign w:val="center"/>
          </w:tcPr>
          <w:p w14:paraId="7F451F64" w14:textId="77777777" w:rsidR="001A07A6" w:rsidRPr="00A02979" w:rsidRDefault="001A07A6" w:rsidP="001A07A6">
            <w:pPr>
              <w:rPr>
                <w:sz w:val="24"/>
                <w:lang w:eastAsia="ru-RU"/>
              </w:rPr>
            </w:pPr>
            <w:r w:rsidRPr="00A02979">
              <w:rPr>
                <w:sz w:val="24"/>
                <w:lang w:eastAsia="ru-RU"/>
              </w:rPr>
              <w:t>Урок 119</w:t>
            </w:r>
          </w:p>
        </w:tc>
        <w:tc>
          <w:tcPr>
            <w:tcW w:w="7937" w:type="dxa"/>
            <w:vAlign w:val="center"/>
          </w:tcPr>
          <w:p w14:paraId="19D23EEF" w14:textId="77777777" w:rsidR="001A07A6" w:rsidRPr="001A07A6" w:rsidRDefault="001A07A6" w:rsidP="001A07A6">
            <w:pPr>
              <w:jc w:val="both"/>
              <w:rPr>
                <w:sz w:val="24"/>
                <w:lang w:val="ru-RU" w:eastAsia="ru-RU"/>
              </w:rPr>
            </w:pPr>
            <w:r w:rsidRPr="001A07A6">
              <w:rPr>
                <w:sz w:val="24"/>
                <w:lang w:val="ru-RU" w:eastAsia="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1A07A6" w:rsidRPr="003F62E5" w14:paraId="0FCF7A0F" w14:textId="77777777" w:rsidTr="001A07A6">
        <w:tc>
          <w:tcPr>
            <w:tcW w:w="1134" w:type="dxa"/>
            <w:vAlign w:val="center"/>
          </w:tcPr>
          <w:p w14:paraId="71176766" w14:textId="77777777" w:rsidR="001A07A6" w:rsidRPr="00A02979" w:rsidRDefault="001A07A6" w:rsidP="001A07A6">
            <w:pPr>
              <w:rPr>
                <w:sz w:val="24"/>
                <w:lang w:eastAsia="ru-RU"/>
              </w:rPr>
            </w:pPr>
            <w:r w:rsidRPr="00A02979">
              <w:rPr>
                <w:sz w:val="24"/>
                <w:lang w:eastAsia="ru-RU"/>
              </w:rPr>
              <w:t>Урок 120</w:t>
            </w:r>
          </w:p>
        </w:tc>
        <w:tc>
          <w:tcPr>
            <w:tcW w:w="7937" w:type="dxa"/>
            <w:vAlign w:val="center"/>
          </w:tcPr>
          <w:p w14:paraId="29E6A187" w14:textId="77777777" w:rsidR="001A07A6" w:rsidRPr="001A07A6" w:rsidRDefault="001A07A6" w:rsidP="001A07A6">
            <w:pPr>
              <w:jc w:val="both"/>
              <w:rPr>
                <w:sz w:val="24"/>
                <w:lang w:val="ru-RU" w:eastAsia="ru-RU"/>
              </w:rPr>
            </w:pPr>
            <w:r w:rsidRPr="001A07A6">
              <w:rPr>
                <w:sz w:val="24"/>
                <w:lang w:val="ru-RU" w:eastAsia="ru-RU"/>
              </w:rPr>
              <w:t>Отражение темы дружбы в сказке братьев Гримм "Бременские музыканты"</w:t>
            </w:r>
          </w:p>
        </w:tc>
      </w:tr>
      <w:tr w:rsidR="001A07A6" w:rsidRPr="003F62E5" w14:paraId="0BAE048A" w14:textId="77777777" w:rsidTr="001A07A6">
        <w:tc>
          <w:tcPr>
            <w:tcW w:w="1134" w:type="dxa"/>
            <w:vAlign w:val="center"/>
          </w:tcPr>
          <w:p w14:paraId="258A45E7" w14:textId="77777777" w:rsidR="001A07A6" w:rsidRPr="00A02979" w:rsidRDefault="001A07A6" w:rsidP="001A07A6">
            <w:pPr>
              <w:rPr>
                <w:sz w:val="24"/>
                <w:lang w:eastAsia="ru-RU"/>
              </w:rPr>
            </w:pPr>
            <w:r w:rsidRPr="00A02979">
              <w:rPr>
                <w:sz w:val="24"/>
                <w:lang w:eastAsia="ru-RU"/>
              </w:rPr>
              <w:t>Урок 121</w:t>
            </w:r>
          </w:p>
        </w:tc>
        <w:tc>
          <w:tcPr>
            <w:tcW w:w="7937" w:type="dxa"/>
            <w:vAlign w:val="center"/>
          </w:tcPr>
          <w:p w14:paraId="44A86817" w14:textId="77777777" w:rsidR="001A07A6" w:rsidRPr="001A07A6" w:rsidRDefault="001A07A6" w:rsidP="001A07A6">
            <w:pPr>
              <w:jc w:val="both"/>
              <w:rPr>
                <w:sz w:val="24"/>
                <w:lang w:val="ru-RU" w:eastAsia="ru-RU"/>
              </w:rPr>
            </w:pPr>
            <w:r w:rsidRPr="001A07A6">
              <w:rPr>
                <w:sz w:val="24"/>
                <w:lang w:val="ru-RU" w:eastAsia="ru-RU"/>
              </w:rPr>
              <w:t>Работа со сказкой братьев Гримм "Бременские музыканты": составление плана произведения</w:t>
            </w:r>
          </w:p>
        </w:tc>
      </w:tr>
      <w:tr w:rsidR="001A07A6" w:rsidRPr="00A02979" w14:paraId="5C433632" w14:textId="77777777" w:rsidTr="001A07A6">
        <w:tc>
          <w:tcPr>
            <w:tcW w:w="1134" w:type="dxa"/>
            <w:vAlign w:val="center"/>
          </w:tcPr>
          <w:p w14:paraId="2DF0CEDE" w14:textId="77777777" w:rsidR="001A07A6" w:rsidRPr="00A02979" w:rsidRDefault="001A07A6" w:rsidP="001A07A6">
            <w:pPr>
              <w:rPr>
                <w:sz w:val="24"/>
                <w:lang w:eastAsia="ru-RU"/>
              </w:rPr>
            </w:pPr>
            <w:r w:rsidRPr="00A02979">
              <w:rPr>
                <w:sz w:val="24"/>
                <w:lang w:eastAsia="ru-RU"/>
              </w:rPr>
              <w:t>Урок 122</w:t>
            </w:r>
          </w:p>
        </w:tc>
        <w:tc>
          <w:tcPr>
            <w:tcW w:w="7937" w:type="dxa"/>
            <w:vAlign w:val="center"/>
          </w:tcPr>
          <w:p w14:paraId="0A3CDEFD" w14:textId="77777777" w:rsidR="001A07A6" w:rsidRPr="00A02979" w:rsidRDefault="001A07A6" w:rsidP="001A07A6">
            <w:pPr>
              <w:jc w:val="both"/>
              <w:rPr>
                <w:sz w:val="24"/>
                <w:lang w:eastAsia="ru-RU"/>
              </w:rPr>
            </w:pPr>
            <w:r w:rsidRPr="001A07A6">
              <w:rPr>
                <w:sz w:val="24"/>
                <w:lang w:val="ru-RU" w:eastAsia="ru-RU"/>
              </w:rPr>
              <w:t xml:space="preserve">Х.-К. Андерсен - известный писатель-сказочник. </w:t>
            </w:r>
            <w:r w:rsidRPr="00A02979">
              <w:rPr>
                <w:sz w:val="24"/>
                <w:lang w:eastAsia="ru-RU"/>
              </w:rPr>
              <w:t>Знакомство с его произведениями</w:t>
            </w:r>
          </w:p>
        </w:tc>
      </w:tr>
      <w:tr w:rsidR="001A07A6" w:rsidRPr="003F62E5" w14:paraId="1A44C0D9" w14:textId="77777777" w:rsidTr="001A07A6">
        <w:tc>
          <w:tcPr>
            <w:tcW w:w="1134" w:type="dxa"/>
            <w:vAlign w:val="center"/>
          </w:tcPr>
          <w:p w14:paraId="19831567" w14:textId="77777777" w:rsidR="001A07A6" w:rsidRPr="00A02979" w:rsidRDefault="001A07A6" w:rsidP="001A07A6">
            <w:pPr>
              <w:rPr>
                <w:sz w:val="24"/>
                <w:lang w:eastAsia="ru-RU"/>
              </w:rPr>
            </w:pPr>
            <w:r w:rsidRPr="00A02979">
              <w:rPr>
                <w:sz w:val="24"/>
                <w:lang w:eastAsia="ru-RU"/>
              </w:rPr>
              <w:t>Урок 123</w:t>
            </w:r>
          </w:p>
        </w:tc>
        <w:tc>
          <w:tcPr>
            <w:tcW w:w="7937" w:type="dxa"/>
            <w:vAlign w:val="center"/>
          </w:tcPr>
          <w:p w14:paraId="54D8BFD9" w14:textId="77777777" w:rsidR="001A07A6" w:rsidRPr="001A07A6" w:rsidRDefault="001A07A6" w:rsidP="001A07A6">
            <w:pPr>
              <w:jc w:val="both"/>
              <w:rPr>
                <w:sz w:val="24"/>
                <w:lang w:val="ru-RU" w:eastAsia="ru-RU"/>
              </w:rPr>
            </w:pPr>
            <w:r w:rsidRPr="001A07A6">
              <w:rPr>
                <w:sz w:val="24"/>
                <w:lang w:val="ru-RU" w:eastAsia="ru-RU"/>
              </w:rPr>
              <w:t>Выделение главной мысли (идеи) сказки Х.-К. Андерсена "Пятеро из одного стручка" и других его сказок на выбор</w:t>
            </w:r>
          </w:p>
        </w:tc>
      </w:tr>
      <w:tr w:rsidR="001A07A6" w:rsidRPr="003F62E5" w14:paraId="1D4FF1BB" w14:textId="77777777" w:rsidTr="001A07A6">
        <w:tc>
          <w:tcPr>
            <w:tcW w:w="1134" w:type="dxa"/>
            <w:vAlign w:val="center"/>
          </w:tcPr>
          <w:p w14:paraId="5AA71694" w14:textId="77777777" w:rsidR="001A07A6" w:rsidRPr="00A02979" w:rsidRDefault="001A07A6" w:rsidP="001A07A6">
            <w:pPr>
              <w:rPr>
                <w:sz w:val="24"/>
                <w:lang w:eastAsia="ru-RU"/>
              </w:rPr>
            </w:pPr>
            <w:r w:rsidRPr="00A02979">
              <w:rPr>
                <w:sz w:val="24"/>
                <w:lang w:eastAsia="ru-RU"/>
              </w:rPr>
              <w:t>Урок 124</w:t>
            </w:r>
          </w:p>
        </w:tc>
        <w:tc>
          <w:tcPr>
            <w:tcW w:w="7937" w:type="dxa"/>
            <w:vAlign w:val="center"/>
          </w:tcPr>
          <w:p w14:paraId="571A0C1F" w14:textId="77777777" w:rsidR="001A07A6" w:rsidRPr="001A07A6" w:rsidRDefault="001A07A6" w:rsidP="001A07A6">
            <w:pPr>
              <w:jc w:val="both"/>
              <w:rPr>
                <w:sz w:val="24"/>
                <w:lang w:val="ru-RU" w:eastAsia="ru-RU"/>
              </w:rPr>
            </w:pPr>
            <w:r w:rsidRPr="001A07A6">
              <w:rPr>
                <w:sz w:val="24"/>
                <w:lang w:val="ru-RU" w:eastAsia="ru-RU"/>
              </w:rPr>
              <w:t>Особенности построения волшебной сказки Ш. Перро "Кот в сапогах"</w:t>
            </w:r>
          </w:p>
        </w:tc>
      </w:tr>
      <w:tr w:rsidR="001A07A6" w:rsidRPr="003F62E5" w14:paraId="7E5D7057" w14:textId="77777777" w:rsidTr="001A07A6">
        <w:tc>
          <w:tcPr>
            <w:tcW w:w="1134" w:type="dxa"/>
            <w:vAlign w:val="center"/>
          </w:tcPr>
          <w:p w14:paraId="1EF95F10" w14:textId="77777777" w:rsidR="001A07A6" w:rsidRPr="00A02979" w:rsidRDefault="001A07A6" w:rsidP="001A07A6">
            <w:pPr>
              <w:rPr>
                <w:sz w:val="24"/>
                <w:lang w:eastAsia="ru-RU"/>
              </w:rPr>
            </w:pPr>
            <w:r w:rsidRPr="00A02979">
              <w:rPr>
                <w:sz w:val="24"/>
                <w:lang w:eastAsia="ru-RU"/>
              </w:rPr>
              <w:t>Урок 125</w:t>
            </w:r>
          </w:p>
        </w:tc>
        <w:tc>
          <w:tcPr>
            <w:tcW w:w="7937" w:type="dxa"/>
            <w:vAlign w:val="center"/>
          </w:tcPr>
          <w:p w14:paraId="5FC0B144" w14:textId="77777777" w:rsidR="001A07A6" w:rsidRPr="001A07A6" w:rsidRDefault="001A07A6" w:rsidP="001A07A6">
            <w:pPr>
              <w:jc w:val="both"/>
              <w:rPr>
                <w:sz w:val="24"/>
                <w:lang w:val="ru-RU" w:eastAsia="ru-RU"/>
              </w:rPr>
            </w:pPr>
            <w:r w:rsidRPr="001A07A6">
              <w:rPr>
                <w:sz w:val="24"/>
                <w:lang w:val="ru-RU" w:eastAsia="ru-RU"/>
              </w:rPr>
              <w:t>Характеристика героев сказки Ш. Перро "Кот в сапогах"</w:t>
            </w:r>
          </w:p>
        </w:tc>
      </w:tr>
      <w:tr w:rsidR="001A07A6" w:rsidRPr="003F62E5" w14:paraId="29A41C4E" w14:textId="77777777" w:rsidTr="001A07A6">
        <w:tc>
          <w:tcPr>
            <w:tcW w:w="1134" w:type="dxa"/>
            <w:vAlign w:val="center"/>
          </w:tcPr>
          <w:p w14:paraId="61ABB65C" w14:textId="77777777" w:rsidR="001A07A6" w:rsidRPr="00A02979" w:rsidRDefault="001A07A6" w:rsidP="001A07A6">
            <w:pPr>
              <w:rPr>
                <w:sz w:val="24"/>
                <w:lang w:eastAsia="ru-RU"/>
              </w:rPr>
            </w:pPr>
            <w:r w:rsidRPr="00A02979">
              <w:rPr>
                <w:sz w:val="24"/>
                <w:lang w:eastAsia="ru-RU"/>
              </w:rPr>
              <w:t>Урок 126</w:t>
            </w:r>
          </w:p>
        </w:tc>
        <w:tc>
          <w:tcPr>
            <w:tcW w:w="7937" w:type="dxa"/>
            <w:vAlign w:val="center"/>
          </w:tcPr>
          <w:p w14:paraId="137FD1E6" w14:textId="77777777" w:rsidR="001A07A6" w:rsidRPr="001A07A6" w:rsidRDefault="001A07A6" w:rsidP="001A07A6">
            <w:pPr>
              <w:jc w:val="both"/>
              <w:rPr>
                <w:sz w:val="24"/>
                <w:lang w:val="ru-RU" w:eastAsia="ru-RU"/>
              </w:rPr>
            </w:pPr>
            <w:r w:rsidRPr="001A07A6">
              <w:rPr>
                <w:sz w:val="24"/>
                <w:lang w:val="ru-RU" w:eastAsia="ru-RU"/>
              </w:rPr>
              <w:t>Фантазеры и мечтатели - герои произведений. Произведения по выбору, например, Э. Распе "Необыкновенный олень"</w:t>
            </w:r>
          </w:p>
        </w:tc>
      </w:tr>
      <w:tr w:rsidR="001A07A6" w:rsidRPr="003F62E5" w14:paraId="43BDCF50" w14:textId="77777777" w:rsidTr="001A07A6">
        <w:tc>
          <w:tcPr>
            <w:tcW w:w="1134" w:type="dxa"/>
            <w:vAlign w:val="center"/>
          </w:tcPr>
          <w:p w14:paraId="17DE9536" w14:textId="77777777" w:rsidR="001A07A6" w:rsidRPr="00A02979" w:rsidRDefault="001A07A6" w:rsidP="001A07A6">
            <w:pPr>
              <w:rPr>
                <w:sz w:val="24"/>
                <w:lang w:eastAsia="ru-RU"/>
              </w:rPr>
            </w:pPr>
            <w:r w:rsidRPr="00A02979">
              <w:rPr>
                <w:sz w:val="24"/>
                <w:lang w:eastAsia="ru-RU"/>
              </w:rPr>
              <w:t>Урок 127</w:t>
            </w:r>
          </w:p>
        </w:tc>
        <w:tc>
          <w:tcPr>
            <w:tcW w:w="7937" w:type="dxa"/>
            <w:vAlign w:val="center"/>
          </w:tcPr>
          <w:p w14:paraId="510EE6EC" w14:textId="77777777" w:rsidR="001A07A6" w:rsidRPr="001A07A6" w:rsidRDefault="001A07A6" w:rsidP="001A07A6">
            <w:pPr>
              <w:jc w:val="both"/>
              <w:rPr>
                <w:sz w:val="24"/>
                <w:lang w:val="ru-RU" w:eastAsia="ru-RU"/>
              </w:rPr>
            </w:pPr>
            <w:r w:rsidRPr="001A07A6">
              <w:rPr>
                <w:sz w:val="24"/>
                <w:lang w:val="ru-RU" w:eastAsia="ru-RU"/>
              </w:rPr>
              <w:t>Контрольная работа по разделу "Зарубежные писатели-сказочники"</w:t>
            </w:r>
          </w:p>
        </w:tc>
      </w:tr>
      <w:tr w:rsidR="001A07A6" w:rsidRPr="003F62E5" w14:paraId="5426A9D4" w14:textId="77777777" w:rsidTr="001A07A6">
        <w:tc>
          <w:tcPr>
            <w:tcW w:w="1134" w:type="dxa"/>
            <w:vAlign w:val="center"/>
          </w:tcPr>
          <w:p w14:paraId="63C71943" w14:textId="77777777" w:rsidR="001A07A6" w:rsidRPr="00A02979" w:rsidRDefault="001A07A6" w:rsidP="001A07A6">
            <w:pPr>
              <w:rPr>
                <w:sz w:val="24"/>
                <w:lang w:eastAsia="ru-RU"/>
              </w:rPr>
            </w:pPr>
            <w:r w:rsidRPr="00A02979">
              <w:rPr>
                <w:sz w:val="24"/>
                <w:lang w:eastAsia="ru-RU"/>
              </w:rPr>
              <w:t>Урок 128</w:t>
            </w:r>
          </w:p>
        </w:tc>
        <w:tc>
          <w:tcPr>
            <w:tcW w:w="7937" w:type="dxa"/>
            <w:vAlign w:val="center"/>
          </w:tcPr>
          <w:p w14:paraId="6820FA13"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на тему: "Зарубежные сказочники": соотнесение иллюстраций с содержанием сказок</w:t>
            </w:r>
          </w:p>
        </w:tc>
      </w:tr>
      <w:tr w:rsidR="001A07A6" w:rsidRPr="003F62E5" w14:paraId="43CB57AE" w14:textId="77777777" w:rsidTr="001A07A6">
        <w:tc>
          <w:tcPr>
            <w:tcW w:w="1134" w:type="dxa"/>
            <w:vAlign w:val="center"/>
          </w:tcPr>
          <w:p w14:paraId="6A4E1EAD" w14:textId="77777777" w:rsidR="001A07A6" w:rsidRPr="00A02979" w:rsidRDefault="001A07A6" w:rsidP="001A07A6">
            <w:pPr>
              <w:rPr>
                <w:sz w:val="24"/>
                <w:lang w:eastAsia="ru-RU"/>
              </w:rPr>
            </w:pPr>
            <w:r w:rsidRPr="00A02979">
              <w:rPr>
                <w:sz w:val="24"/>
                <w:lang w:eastAsia="ru-RU"/>
              </w:rPr>
              <w:t>Урок 129</w:t>
            </w:r>
          </w:p>
        </w:tc>
        <w:tc>
          <w:tcPr>
            <w:tcW w:w="7937" w:type="dxa"/>
            <w:vAlign w:val="center"/>
          </w:tcPr>
          <w:p w14:paraId="51FBCBEE" w14:textId="77777777" w:rsidR="001A07A6" w:rsidRPr="001A07A6" w:rsidRDefault="001A07A6" w:rsidP="001A07A6">
            <w:pPr>
              <w:jc w:val="both"/>
              <w:rPr>
                <w:sz w:val="24"/>
                <w:lang w:val="ru-RU" w:eastAsia="ru-RU"/>
              </w:rPr>
            </w:pPr>
            <w:r w:rsidRPr="001A07A6">
              <w:rPr>
                <w:sz w:val="24"/>
                <w:lang w:val="ru-RU" w:eastAsia="ru-RU"/>
              </w:rPr>
              <w:t>Книга как источник необходимых знаний. На примере произведения Г.А. Ладонщиков "Лучший друг"</w:t>
            </w:r>
          </w:p>
        </w:tc>
      </w:tr>
      <w:tr w:rsidR="001A07A6" w:rsidRPr="003F62E5" w14:paraId="0B45EB56" w14:textId="77777777" w:rsidTr="001A07A6">
        <w:tc>
          <w:tcPr>
            <w:tcW w:w="1134" w:type="dxa"/>
            <w:vAlign w:val="center"/>
          </w:tcPr>
          <w:p w14:paraId="6AEF8F77" w14:textId="77777777" w:rsidR="001A07A6" w:rsidRPr="00A02979" w:rsidRDefault="001A07A6" w:rsidP="001A07A6">
            <w:pPr>
              <w:rPr>
                <w:sz w:val="24"/>
                <w:lang w:eastAsia="ru-RU"/>
              </w:rPr>
            </w:pPr>
            <w:r w:rsidRPr="00A02979">
              <w:rPr>
                <w:sz w:val="24"/>
                <w:lang w:eastAsia="ru-RU"/>
              </w:rPr>
              <w:t>Урок 130</w:t>
            </w:r>
          </w:p>
        </w:tc>
        <w:tc>
          <w:tcPr>
            <w:tcW w:w="7937" w:type="dxa"/>
            <w:vAlign w:val="center"/>
          </w:tcPr>
          <w:p w14:paraId="035FBF98" w14:textId="77777777" w:rsidR="001A07A6" w:rsidRPr="001A07A6" w:rsidRDefault="001A07A6" w:rsidP="001A07A6">
            <w:pPr>
              <w:jc w:val="both"/>
              <w:rPr>
                <w:sz w:val="24"/>
                <w:lang w:val="ru-RU" w:eastAsia="ru-RU"/>
              </w:rPr>
            </w:pPr>
            <w:r w:rsidRPr="001A07A6">
              <w:rPr>
                <w:sz w:val="24"/>
                <w:lang w:val="ru-RU" w:eastAsia="ru-RU"/>
              </w:rPr>
              <w:t>Ориентировка в книге: обложка, содержание, аннотация, иллюстрация</w:t>
            </w:r>
          </w:p>
        </w:tc>
      </w:tr>
      <w:tr w:rsidR="001A07A6" w:rsidRPr="003F62E5" w14:paraId="0DB4A4FC" w14:textId="77777777" w:rsidTr="001A07A6">
        <w:tc>
          <w:tcPr>
            <w:tcW w:w="1134" w:type="dxa"/>
            <w:vAlign w:val="center"/>
          </w:tcPr>
          <w:p w14:paraId="1461EFCD" w14:textId="77777777" w:rsidR="001A07A6" w:rsidRPr="00A02979" w:rsidRDefault="001A07A6" w:rsidP="001A07A6">
            <w:pPr>
              <w:rPr>
                <w:sz w:val="24"/>
                <w:lang w:eastAsia="ru-RU"/>
              </w:rPr>
            </w:pPr>
            <w:r w:rsidRPr="00A02979">
              <w:rPr>
                <w:sz w:val="24"/>
                <w:lang w:eastAsia="ru-RU"/>
              </w:rPr>
              <w:t>Урок 131</w:t>
            </w:r>
          </w:p>
        </w:tc>
        <w:tc>
          <w:tcPr>
            <w:tcW w:w="7937" w:type="dxa"/>
            <w:vAlign w:val="center"/>
          </w:tcPr>
          <w:p w14:paraId="0C394FBC" w14:textId="77777777" w:rsidR="001A07A6" w:rsidRPr="001A07A6" w:rsidRDefault="001A07A6" w:rsidP="001A07A6">
            <w:pPr>
              <w:jc w:val="both"/>
              <w:rPr>
                <w:sz w:val="24"/>
                <w:lang w:val="ru-RU" w:eastAsia="ru-RU"/>
              </w:rPr>
            </w:pPr>
            <w:r w:rsidRPr="001A07A6">
              <w:rPr>
                <w:sz w:val="24"/>
                <w:lang w:val="ru-RU" w:eastAsia="ru-RU"/>
              </w:rPr>
              <w:t>Резервный урок. Работа с детскими книгами: виды книг (учебная, художественная, справочная)</w:t>
            </w:r>
          </w:p>
        </w:tc>
      </w:tr>
      <w:tr w:rsidR="001A07A6" w:rsidRPr="003F62E5" w14:paraId="1000EABE" w14:textId="77777777" w:rsidTr="001A07A6">
        <w:tc>
          <w:tcPr>
            <w:tcW w:w="1134" w:type="dxa"/>
            <w:vAlign w:val="center"/>
          </w:tcPr>
          <w:p w14:paraId="662A082C" w14:textId="77777777" w:rsidR="001A07A6" w:rsidRPr="00A02979" w:rsidRDefault="001A07A6" w:rsidP="001A07A6">
            <w:pPr>
              <w:rPr>
                <w:sz w:val="24"/>
                <w:lang w:eastAsia="ru-RU"/>
              </w:rPr>
            </w:pPr>
            <w:r w:rsidRPr="00A02979">
              <w:rPr>
                <w:sz w:val="24"/>
                <w:lang w:eastAsia="ru-RU"/>
              </w:rPr>
              <w:lastRenderedPageBreak/>
              <w:t>Урок 132</w:t>
            </w:r>
          </w:p>
        </w:tc>
        <w:tc>
          <w:tcPr>
            <w:tcW w:w="7937" w:type="dxa"/>
            <w:vAlign w:val="center"/>
          </w:tcPr>
          <w:p w14:paraId="75887BC3" w14:textId="77777777" w:rsidR="001A07A6" w:rsidRPr="001A07A6" w:rsidRDefault="001A07A6" w:rsidP="001A07A6">
            <w:pPr>
              <w:jc w:val="both"/>
              <w:rPr>
                <w:sz w:val="24"/>
                <w:lang w:val="ru-RU" w:eastAsia="ru-RU"/>
              </w:rPr>
            </w:pPr>
            <w:r w:rsidRPr="001A07A6">
              <w:rPr>
                <w:sz w:val="24"/>
                <w:lang w:val="ru-RU" w:eastAsia="ru-RU"/>
              </w:rPr>
              <w:t>Резервный урок. Восприятие лета в произведении И.З. Сурикова "Лето"</w:t>
            </w:r>
          </w:p>
        </w:tc>
      </w:tr>
      <w:tr w:rsidR="001A07A6" w:rsidRPr="003F62E5" w14:paraId="058D0D02" w14:textId="77777777" w:rsidTr="001A07A6">
        <w:tc>
          <w:tcPr>
            <w:tcW w:w="1134" w:type="dxa"/>
            <w:vAlign w:val="center"/>
          </w:tcPr>
          <w:p w14:paraId="0E3A3B17" w14:textId="77777777" w:rsidR="001A07A6" w:rsidRPr="00A02979" w:rsidRDefault="001A07A6" w:rsidP="001A07A6">
            <w:pPr>
              <w:rPr>
                <w:sz w:val="24"/>
                <w:lang w:eastAsia="ru-RU"/>
              </w:rPr>
            </w:pPr>
            <w:r w:rsidRPr="00A02979">
              <w:rPr>
                <w:sz w:val="24"/>
                <w:lang w:eastAsia="ru-RU"/>
              </w:rPr>
              <w:t>Урок 133</w:t>
            </w:r>
          </w:p>
        </w:tc>
        <w:tc>
          <w:tcPr>
            <w:tcW w:w="7937" w:type="dxa"/>
            <w:vAlign w:val="center"/>
          </w:tcPr>
          <w:p w14:paraId="6AF9A071"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итогам изученного во 2 классе</w:t>
            </w:r>
          </w:p>
        </w:tc>
      </w:tr>
      <w:tr w:rsidR="001A07A6" w:rsidRPr="003F62E5" w14:paraId="4FC153AD" w14:textId="77777777" w:rsidTr="001A07A6">
        <w:tc>
          <w:tcPr>
            <w:tcW w:w="1134" w:type="dxa"/>
            <w:vAlign w:val="center"/>
          </w:tcPr>
          <w:p w14:paraId="0F38C63E" w14:textId="77777777" w:rsidR="001A07A6" w:rsidRPr="00A02979" w:rsidRDefault="001A07A6" w:rsidP="001A07A6">
            <w:pPr>
              <w:rPr>
                <w:sz w:val="24"/>
                <w:lang w:eastAsia="ru-RU"/>
              </w:rPr>
            </w:pPr>
            <w:r w:rsidRPr="00A02979">
              <w:rPr>
                <w:sz w:val="24"/>
                <w:lang w:eastAsia="ru-RU"/>
              </w:rPr>
              <w:t>Урок 134</w:t>
            </w:r>
          </w:p>
        </w:tc>
        <w:tc>
          <w:tcPr>
            <w:tcW w:w="7937" w:type="dxa"/>
            <w:vAlign w:val="center"/>
          </w:tcPr>
          <w:p w14:paraId="1019FB10" w14:textId="77777777" w:rsidR="001A07A6" w:rsidRPr="001A07A6" w:rsidRDefault="001A07A6" w:rsidP="001A07A6">
            <w:pPr>
              <w:jc w:val="both"/>
              <w:rPr>
                <w:sz w:val="24"/>
                <w:lang w:val="ru-RU" w:eastAsia="ru-RU"/>
              </w:rPr>
            </w:pPr>
            <w:r w:rsidRPr="001A07A6">
              <w:rPr>
                <w:sz w:val="24"/>
                <w:lang w:val="ru-RU" w:eastAsia="ru-RU"/>
              </w:rPr>
              <w:t>Резервный урок. Шутливое искажение действительности. На примере произведения Ю. Мориц "Хохотальная путаница"</w:t>
            </w:r>
          </w:p>
        </w:tc>
      </w:tr>
      <w:tr w:rsidR="001A07A6" w:rsidRPr="003F62E5" w14:paraId="67BB13DD" w14:textId="77777777" w:rsidTr="001A07A6">
        <w:tc>
          <w:tcPr>
            <w:tcW w:w="1134" w:type="dxa"/>
            <w:vAlign w:val="center"/>
          </w:tcPr>
          <w:p w14:paraId="46B3FCE6" w14:textId="77777777" w:rsidR="001A07A6" w:rsidRPr="00A02979" w:rsidRDefault="001A07A6" w:rsidP="001A07A6">
            <w:pPr>
              <w:rPr>
                <w:sz w:val="24"/>
                <w:lang w:eastAsia="ru-RU"/>
              </w:rPr>
            </w:pPr>
            <w:r w:rsidRPr="00A02979">
              <w:rPr>
                <w:sz w:val="24"/>
                <w:lang w:eastAsia="ru-RU"/>
              </w:rPr>
              <w:t>Урок 135</w:t>
            </w:r>
          </w:p>
        </w:tc>
        <w:tc>
          <w:tcPr>
            <w:tcW w:w="7937" w:type="dxa"/>
            <w:vAlign w:val="center"/>
          </w:tcPr>
          <w:p w14:paraId="01F9D05C" w14:textId="77777777" w:rsidR="001A07A6" w:rsidRPr="001A07A6" w:rsidRDefault="001A07A6" w:rsidP="001A07A6">
            <w:pPr>
              <w:jc w:val="both"/>
              <w:rPr>
                <w:sz w:val="24"/>
                <w:lang w:val="ru-RU" w:eastAsia="ru-RU"/>
              </w:rPr>
            </w:pPr>
            <w:r w:rsidRPr="001A07A6">
              <w:rPr>
                <w:sz w:val="24"/>
                <w:lang w:val="ru-RU" w:eastAsia="ru-RU"/>
              </w:rPr>
              <w:t>Резервный урок. Средства создания комического в произведении. На примере произведения Д. Хармса "Веселый старичок"</w:t>
            </w:r>
          </w:p>
        </w:tc>
      </w:tr>
      <w:tr w:rsidR="001A07A6" w:rsidRPr="003F62E5" w14:paraId="1EA5C740" w14:textId="77777777" w:rsidTr="001A07A6">
        <w:tc>
          <w:tcPr>
            <w:tcW w:w="1134" w:type="dxa"/>
            <w:vAlign w:val="center"/>
          </w:tcPr>
          <w:p w14:paraId="0EF5F934" w14:textId="77777777" w:rsidR="001A07A6" w:rsidRPr="00A02979" w:rsidRDefault="001A07A6" w:rsidP="001A07A6">
            <w:pPr>
              <w:rPr>
                <w:sz w:val="24"/>
                <w:lang w:eastAsia="ru-RU"/>
              </w:rPr>
            </w:pPr>
            <w:r w:rsidRPr="00A02979">
              <w:rPr>
                <w:sz w:val="24"/>
                <w:lang w:eastAsia="ru-RU"/>
              </w:rPr>
              <w:t>Урок 136</w:t>
            </w:r>
          </w:p>
        </w:tc>
        <w:tc>
          <w:tcPr>
            <w:tcW w:w="7937" w:type="dxa"/>
            <w:vAlign w:val="center"/>
          </w:tcPr>
          <w:p w14:paraId="0D660A4C" w14:textId="77777777" w:rsidR="001A07A6" w:rsidRPr="001A07A6" w:rsidRDefault="001A07A6" w:rsidP="001A07A6">
            <w:pPr>
              <w:jc w:val="both"/>
              <w:rPr>
                <w:sz w:val="24"/>
                <w:lang w:val="ru-RU" w:eastAsia="ru-RU"/>
              </w:rPr>
            </w:pPr>
            <w:r w:rsidRPr="001A07A6">
              <w:rPr>
                <w:sz w:val="24"/>
                <w:lang w:val="ru-RU" w:eastAsia="ru-RU"/>
              </w:rPr>
              <w:t>Резервный урок. Выбор книг на основе рекомендательного списка: летнее чтение</w:t>
            </w:r>
          </w:p>
        </w:tc>
      </w:tr>
      <w:tr w:rsidR="001A07A6" w:rsidRPr="003F62E5" w14:paraId="2EFE4A7C" w14:textId="77777777" w:rsidTr="001A07A6">
        <w:tc>
          <w:tcPr>
            <w:tcW w:w="9071" w:type="dxa"/>
            <w:gridSpan w:val="2"/>
            <w:vAlign w:val="center"/>
          </w:tcPr>
          <w:p w14:paraId="58D99A38"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136, из них уроков, отведенных на контрольные работы, - не более 13</w:t>
            </w:r>
          </w:p>
        </w:tc>
      </w:tr>
    </w:tbl>
    <w:p w14:paraId="6C7C3F5A" w14:textId="77777777" w:rsidR="001A07A6" w:rsidRPr="001A07A6" w:rsidRDefault="001A07A6" w:rsidP="001A07A6">
      <w:pPr>
        <w:jc w:val="both"/>
        <w:rPr>
          <w:sz w:val="24"/>
          <w:lang w:val="ru-RU" w:eastAsia="ru-RU"/>
        </w:rPr>
      </w:pPr>
    </w:p>
    <w:p w14:paraId="75974465" w14:textId="77777777" w:rsidR="001A07A6" w:rsidRPr="00A02979" w:rsidRDefault="001A07A6" w:rsidP="001A07A6">
      <w:pPr>
        <w:jc w:val="right"/>
        <w:rPr>
          <w:sz w:val="24"/>
          <w:lang w:eastAsia="ru-RU"/>
        </w:rPr>
      </w:pPr>
      <w:r w:rsidRPr="00A02979">
        <w:rPr>
          <w:sz w:val="24"/>
          <w:lang w:eastAsia="ru-RU"/>
        </w:rPr>
        <w:t>Таблица 4.6</w:t>
      </w:r>
    </w:p>
    <w:p w14:paraId="4727DBB0" w14:textId="77777777" w:rsidR="001A07A6" w:rsidRPr="00A02979" w:rsidRDefault="001A07A6" w:rsidP="001A07A6">
      <w:pPr>
        <w:jc w:val="both"/>
        <w:rPr>
          <w:sz w:val="24"/>
          <w:lang w:eastAsia="ru-RU"/>
        </w:rPr>
      </w:pPr>
    </w:p>
    <w:p w14:paraId="5F23D8A9" w14:textId="77777777" w:rsidR="001A07A6" w:rsidRPr="00A02979" w:rsidRDefault="001A07A6" w:rsidP="001A07A6">
      <w:pPr>
        <w:jc w:val="both"/>
        <w:rPr>
          <w:sz w:val="24"/>
          <w:lang w:eastAsia="ru-RU"/>
        </w:rPr>
      </w:pPr>
      <w:r w:rsidRPr="00A02979">
        <w:rPr>
          <w:sz w:val="24"/>
          <w:lang w:eastAsia="ru-RU"/>
        </w:rPr>
        <w:t>3 класс</w:t>
      </w:r>
    </w:p>
    <w:p w14:paraId="7D3BB08B" w14:textId="77777777" w:rsidR="001A07A6" w:rsidRPr="00A02979"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A02979" w14:paraId="53E88456" w14:textId="77777777" w:rsidTr="001A07A6">
        <w:tc>
          <w:tcPr>
            <w:tcW w:w="1134" w:type="dxa"/>
          </w:tcPr>
          <w:p w14:paraId="75F0CCF0" w14:textId="77777777" w:rsidR="001A07A6" w:rsidRPr="00A02979" w:rsidRDefault="001A07A6" w:rsidP="001A07A6">
            <w:pPr>
              <w:jc w:val="center"/>
              <w:rPr>
                <w:sz w:val="24"/>
                <w:lang w:eastAsia="ru-RU"/>
              </w:rPr>
            </w:pPr>
            <w:r>
              <w:rPr>
                <w:sz w:val="24"/>
                <w:lang w:eastAsia="ru-RU"/>
              </w:rPr>
              <w:t xml:space="preserve">№ </w:t>
            </w:r>
            <w:r w:rsidRPr="00A02979">
              <w:rPr>
                <w:sz w:val="24"/>
                <w:lang w:eastAsia="ru-RU"/>
              </w:rPr>
              <w:t>урока</w:t>
            </w:r>
          </w:p>
        </w:tc>
        <w:tc>
          <w:tcPr>
            <w:tcW w:w="7937" w:type="dxa"/>
          </w:tcPr>
          <w:p w14:paraId="31F30A8D" w14:textId="77777777" w:rsidR="001A07A6" w:rsidRPr="00A02979" w:rsidRDefault="001A07A6" w:rsidP="001A07A6">
            <w:pPr>
              <w:jc w:val="center"/>
              <w:rPr>
                <w:sz w:val="24"/>
                <w:lang w:eastAsia="ru-RU"/>
              </w:rPr>
            </w:pPr>
            <w:r w:rsidRPr="00A02979">
              <w:rPr>
                <w:sz w:val="24"/>
                <w:lang w:eastAsia="ru-RU"/>
              </w:rPr>
              <w:t>Тема урока</w:t>
            </w:r>
          </w:p>
        </w:tc>
      </w:tr>
      <w:tr w:rsidR="001A07A6" w:rsidRPr="003F62E5" w14:paraId="283D6A00" w14:textId="77777777" w:rsidTr="001A07A6">
        <w:tc>
          <w:tcPr>
            <w:tcW w:w="1134" w:type="dxa"/>
            <w:vAlign w:val="center"/>
          </w:tcPr>
          <w:p w14:paraId="1A29AB2A" w14:textId="77777777" w:rsidR="001A07A6" w:rsidRPr="00A02979" w:rsidRDefault="001A07A6" w:rsidP="001A07A6">
            <w:pPr>
              <w:jc w:val="center"/>
              <w:rPr>
                <w:sz w:val="24"/>
                <w:lang w:eastAsia="ru-RU"/>
              </w:rPr>
            </w:pPr>
            <w:r w:rsidRPr="00A02979">
              <w:rPr>
                <w:sz w:val="24"/>
                <w:lang w:eastAsia="ru-RU"/>
              </w:rPr>
              <w:t>Урок 1</w:t>
            </w:r>
          </w:p>
        </w:tc>
        <w:tc>
          <w:tcPr>
            <w:tcW w:w="7937" w:type="dxa"/>
            <w:vAlign w:val="center"/>
          </w:tcPr>
          <w:p w14:paraId="4B982E84" w14:textId="77777777" w:rsidR="001A07A6" w:rsidRPr="001A07A6" w:rsidRDefault="001A07A6" w:rsidP="001A07A6">
            <w:pPr>
              <w:jc w:val="both"/>
              <w:rPr>
                <w:sz w:val="24"/>
                <w:lang w:val="ru-RU" w:eastAsia="ru-RU"/>
              </w:rPr>
            </w:pPr>
            <w:r w:rsidRPr="001A07A6">
              <w:rPr>
                <w:sz w:val="24"/>
                <w:lang w:val="ru-RU" w:eastAsia="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1A07A6" w:rsidRPr="003F62E5" w14:paraId="0DB7ABD7" w14:textId="77777777" w:rsidTr="001A07A6">
        <w:tc>
          <w:tcPr>
            <w:tcW w:w="1134" w:type="dxa"/>
            <w:vAlign w:val="center"/>
          </w:tcPr>
          <w:p w14:paraId="571858FE" w14:textId="77777777" w:rsidR="001A07A6" w:rsidRPr="00A02979" w:rsidRDefault="001A07A6" w:rsidP="001A07A6">
            <w:pPr>
              <w:jc w:val="center"/>
              <w:rPr>
                <w:sz w:val="24"/>
                <w:lang w:eastAsia="ru-RU"/>
              </w:rPr>
            </w:pPr>
            <w:r w:rsidRPr="00A02979">
              <w:rPr>
                <w:sz w:val="24"/>
                <w:lang w:eastAsia="ru-RU"/>
              </w:rPr>
              <w:t>Урок 2</w:t>
            </w:r>
          </w:p>
        </w:tc>
        <w:tc>
          <w:tcPr>
            <w:tcW w:w="7937" w:type="dxa"/>
            <w:vAlign w:val="center"/>
          </w:tcPr>
          <w:p w14:paraId="5C1ADDB1" w14:textId="77777777" w:rsidR="001A07A6" w:rsidRPr="001A07A6" w:rsidRDefault="001A07A6" w:rsidP="001A07A6">
            <w:pPr>
              <w:jc w:val="both"/>
              <w:rPr>
                <w:sz w:val="24"/>
                <w:lang w:val="ru-RU" w:eastAsia="ru-RU"/>
              </w:rPr>
            </w:pPr>
            <w:r w:rsidRPr="001A07A6">
              <w:rPr>
                <w:sz w:val="24"/>
                <w:lang w:val="ru-RU" w:eastAsia="ru-RU"/>
              </w:rPr>
              <w:t>Патриотическое звучание стихотворения С.А. Васильева "Россия": интонация, темп, ритм, логические ударения</w:t>
            </w:r>
          </w:p>
        </w:tc>
      </w:tr>
      <w:tr w:rsidR="001A07A6" w:rsidRPr="003F62E5" w14:paraId="264EF09B" w14:textId="77777777" w:rsidTr="001A07A6">
        <w:tc>
          <w:tcPr>
            <w:tcW w:w="1134" w:type="dxa"/>
            <w:vAlign w:val="center"/>
          </w:tcPr>
          <w:p w14:paraId="5A481718" w14:textId="77777777" w:rsidR="001A07A6" w:rsidRPr="00A02979" w:rsidRDefault="001A07A6" w:rsidP="001A07A6">
            <w:pPr>
              <w:jc w:val="center"/>
              <w:rPr>
                <w:sz w:val="24"/>
                <w:lang w:eastAsia="ru-RU"/>
              </w:rPr>
            </w:pPr>
            <w:r w:rsidRPr="00A02979">
              <w:rPr>
                <w:sz w:val="24"/>
                <w:lang w:eastAsia="ru-RU"/>
              </w:rPr>
              <w:t>Урок 3</w:t>
            </w:r>
          </w:p>
        </w:tc>
        <w:tc>
          <w:tcPr>
            <w:tcW w:w="7937" w:type="dxa"/>
            <w:vAlign w:val="center"/>
          </w:tcPr>
          <w:p w14:paraId="1AAAD235" w14:textId="77777777" w:rsidR="001A07A6" w:rsidRPr="001A07A6" w:rsidRDefault="001A07A6" w:rsidP="001A07A6">
            <w:pPr>
              <w:jc w:val="both"/>
              <w:rPr>
                <w:sz w:val="24"/>
                <w:lang w:val="ru-RU" w:eastAsia="ru-RU"/>
              </w:rPr>
            </w:pPr>
            <w:r w:rsidRPr="001A07A6">
              <w:rPr>
                <w:sz w:val="24"/>
                <w:lang w:val="ru-RU" w:eastAsia="ru-RU"/>
              </w:rPr>
              <w:t>Осознание нравственных ценностей в произведениях о Родине: любовь к родной стороне, гордость за красоту и величие своей Отчизны</w:t>
            </w:r>
          </w:p>
        </w:tc>
      </w:tr>
      <w:tr w:rsidR="001A07A6" w:rsidRPr="003F62E5" w14:paraId="1ACED253" w14:textId="77777777" w:rsidTr="001A07A6">
        <w:tc>
          <w:tcPr>
            <w:tcW w:w="1134" w:type="dxa"/>
            <w:vAlign w:val="center"/>
          </w:tcPr>
          <w:p w14:paraId="3D712A5F" w14:textId="77777777" w:rsidR="001A07A6" w:rsidRPr="00A02979" w:rsidRDefault="001A07A6" w:rsidP="001A07A6">
            <w:pPr>
              <w:jc w:val="center"/>
              <w:rPr>
                <w:sz w:val="24"/>
                <w:lang w:eastAsia="ru-RU"/>
              </w:rPr>
            </w:pPr>
            <w:r w:rsidRPr="00A02979">
              <w:rPr>
                <w:sz w:val="24"/>
                <w:lang w:eastAsia="ru-RU"/>
              </w:rPr>
              <w:t>Урок 4</w:t>
            </w:r>
          </w:p>
        </w:tc>
        <w:tc>
          <w:tcPr>
            <w:tcW w:w="7937" w:type="dxa"/>
            <w:vAlign w:val="center"/>
          </w:tcPr>
          <w:p w14:paraId="397363F7" w14:textId="77777777" w:rsidR="001A07A6" w:rsidRPr="001A07A6" w:rsidRDefault="001A07A6" w:rsidP="001A07A6">
            <w:pPr>
              <w:jc w:val="both"/>
              <w:rPr>
                <w:sz w:val="24"/>
                <w:lang w:val="ru-RU" w:eastAsia="ru-RU"/>
              </w:rPr>
            </w:pPr>
            <w:r w:rsidRPr="001A07A6">
              <w:rPr>
                <w:sz w:val="24"/>
                <w:lang w:val="ru-RU" w:eastAsia="ru-RU"/>
              </w:rPr>
              <w:t>Создание образа Родины в произведениях писателей. Произведения по выбору, например, Т.В. Бокова "Родина"</w:t>
            </w:r>
          </w:p>
        </w:tc>
      </w:tr>
      <w:tr w:rsidR="001A07A6" w:rsidRPr="003F62E5" w14:paraId="1BAE0C5F" w14:textId="77777777" w:rsidTr="001A07A6">
        <w:tc>
          <w:tcPr>
            <w:tcW w:w="1134" w:type="dxa"/>
            <w:vAlign w:val="center"/>
          </w:tcPr>
          <w:p w14:paraId="0B677A98" w14:textId="77777777" w:rsidR="001A07A6" w:rsidRPr="00A02979" w:rsidRDefault="001A07A6" w:rsidP="001A07A6">
            <w:pPr>
              <w:jc w:val="center"/>
              <w:rPr>
                <w:sz w:val="24"/>
                <w:lang w:eastAsia="ru-RU"/>
              </w:rPr>
            </w:pPr>
            <w:r w:rsidRPr="00A02979">
              <w:rPr>
                <w:sz w:val="24"/>
                <w:lang w:eastAsia="ru-RU"/>
              </w:rPr>
              <w:t>Урок 5</w:t>
            </w:r>
          </w:p>
        </w:tc>
        <w:tc>
          <w:tcPr>
            <w:tcW w:w="7937" w:type="dxa"/>
            <w:vAlign w:val="center"/>
          </w:tcPr>
          <w:p w14:paraId="1BD6D4CA" w14:textId="77777777" w:rsidR="001A07A6" w:rsidRPr="001A07A6" w:rsidRDefault="001A07A6" w:rsidP="001A07A6">
            <w:pPr>
              <w:jc w:val="both"/>
              <w:rPr>
                <w:sz w:val="24"/>
                <w:lang w:val="ru-RU" w:eastAsia="ru-RU"/>
              </w:rPr>
            </w:pPr>
            <w:r w:rsidRPr="001A07A6">
              <w:rPr>
                <w:sz w:val="24"/>
                <w:lang w:val="ru-RU" w:eastAsia="ru-RU"/>
              </w:rPr>
              <w:t>Отражение темы Родина в произведении М.М. Пришвин "Моя Родина": роль и особенности заголовка</w:t>
            </w:r>
          </w:p>
        </w:tc>
      </w:tr>
      <w:tr w:rsidR="001A07A6" w:rsidRPr="003F62E5" w14:paraId="3227E5DF" w14:textId="77777777" w:rsidTr="001A07A6">
        <w:tc>
          <w:tcPr>
            <w:tcW w:w="1134" w:type="dxa"/>
            <w:vAlign w:val="center"/>
          </w:tcPr>
          <w:p w14:paraId="7F1D5AD2" w14:textId="77777777" w:rsidR="001A07A6" w:rsidRPr="00A02979" w:rsidRDefault="001A07A6" w:rsidP="001A07A6">
            <w:pPr>
              <w:jc w:val="center"/>
              <w:rPr>
                <w:sz w:val="24"/>
                <w:lang w:eastAsia="ru-RU"/>
              </w:rPr>
            </w:pPr>
            <w:r w:rsidRPr="00A02979">
              <w:rPr>
                <w:sz w:val="24"/>
                <w:lang w:eastAsia="ru-RU"/>
              </w:rPr>
              <w:lastRenderedPageBreak/>
              <w:t>Урок 6</w:t>
            </w:r>
          </w:p>
        </w:tc>
        <w:tc>
          <w:tcPr>
            <w:tcW w:w="7937" w:type="dxa"/>
            <w:vAlign w:val="center"/>
          </w:tcPr>
          <w:p w14:paraId="243220FA" w14:textId="77777777" w:rsidR="001A07A6" w:rsidRPr="001A07A6" w:rsidRDefault="001A07A6" w:rsidP="001A07A6">
            <w:pPr>
              <w:jc w:val="both"/>
              <w:rPr>
                <w:sz w:val="24"/>
                <w:lang w:val="ru-RU" w:eastAsia="ru-RU"/>
              </w:rPr>
            </w:pPr>
            <w:r w:rsidRPr="001A07A6">
              <w:rPr>
                <w:sz w:val="24"/>
                <w:lang w:val="ru-RU" w:eastAsia="ru-RU"/>
              </w:rPr>
              <w:t>Репродукции картин как иллюстрации к произведениям о Родине</w:t>
            </w:r>
          </w:p>
        </w:tc>
      </w:tr>
      <w:tr w:rsidR="001A07A6" w:rsidRPr="003F62E5" w14:paraId="7156D9B3" w14:textId="77777777" w:rsidTr="001A07A6">
        <w:tc>
          <w:tcPr>
            <w:tcW w:w="1134" w:type="dxa"/>
            <w:vAlign w:val="center"/>
          </w:tcPr>
          <w:p w14:paraId="3FAA67B1" w14:textId="77777777" w:rsidR="001A07A6" w:rsidRPr="00A02979" w:rsidRDefault="001A07A6" w:rsidP="001A07A6">
            <w:pPr>
              <w:jc w:val="center"/>
              <w:rPr>
                <w:sz w:val="24"/>
                <w:lang w:eastAsia="ru-RU"/>
              </w:rPr>
            </w:pPr>
            <w:r w:rsidRPr="00A02979">
              <w:rPr>
                <w:sz w:val="24"/>
                <w:lang w:eastAsia="ru-RU"/>
              </w:rPr>
              <w:t>Урок 7</w:t>
            </w:r>
          </w:p>
        </w:tc>
        <w:tc>
          <w:tcPr>
            <w:tcW w:w="7937" w:type="dxa"/>
            <w:vAlign w:val="center"/>
          </w:tcPr>
          <w:p w14:paraId="0758B650" w14:textId="77777777" w:rsidR="001A07A6" w:rsidRPr="001A07A6" w:rsidRDefault="001A07A6" w:rsidP="001A07A6">
            <w:pPr>
              <w:jc w:val="both"/>
              <w:rPr>
                <w:sz w:val="24"/>
                <w:lang w:val="ru-RU" w:eastAsia="ru-RU"/>
              </w:rPr>
            </w:pPr>
            <w:r w:rsidRPr="001A07A6">
              <w:rPr>
                <w:sz w:val="24"/>
                <w:lang w:val="ru-RU" w:eastAsia="ru-RU"/>
              </w:rPr>
              <w:t>Устное народное творчество. Характеристика малых жанров фольклора: потешки, небылицы, скороговорки, считалки</w:t>
            </w:r>
          </w:p>
        </w:tc>
      </w:tr>
      <w:tr w:rsidR="001A07A6" w:rsidRPr="003F62E5" w14:paraId="7D66A260" w14:textId="77777777" w:rsidTr="001A07A6">
        <w:tc>
          <w:tcPr>
            <w:tcW w:w="1134" w:type="dxa"/>
            <w:vAlign w:val="center"/>
          </w:tcPr>
          <w:p w14:paraId="2BEAA289" w14:textId="77777777" w:rsidR="001A07A6" w:rsidRPr="00A02979" w:rsidRDefault="001A07A6" w:rsidP="001A07A6">
            <w:pPr>
              <w:jc w:val="center"/>
              <w:rPr>
                <w:sz w:val="24"/>
                <w:lang w:eastAsia="ru-RU"/>
              </w:rPr>
            </w:pPr>
            <w:r w:rsidRPr="00A02979">
              <w:rPr>
                <w:sz w:val="24"/>
                <w:lang w:eastAsia="ru-RU"/>
              </w:rPr>
              <w:t>Урок 8</w:t>
            </w:r>
          </w:p>
        </w:tc>
        <w:tc>
          <w:tcPr>
            <w:tcW w:w="7937" w:type="dxa"/>
            <w:vAlign w:val="center"/>
          </w:tcPr>
          <w:p w14:paraId="636A3B02" w14:textId="77777777" w:rsidR="001A07A6" w:rsidRPr="001A07A6" w:rsidRDefault="001A07A6" w:rsidP="001A07A6">
            <w:pPr>
              <w:jc w:val="both"/>
              <w:rPr>
                <w:sz w:val="24"/>
                <w:lang w:val="ru-RU" w:eastAsia="ru-RU"/>
              </w:rPr>
            </w:pPr>
            <w:r w:rsidRPr="001A07A6">
              <w:rPr>
                <w:sz w:val="24"/>
                <w:lang w:val="ru-RU" w:eastAsia="ru-RU"/>
              </w:rPr>
              <w:t>Загадка как жанр фольклора, знакомство с видами загадок</w:t>
            </w:r>
          </w:p>
        </w:tc>
      </w:tr>
      <w:tr w:rsidR="001A07A6" w:rsidRPr="003F62E5" w14:paraId="3486E1FA" w14:textId="77777777" w:rsidTr="001A07A6">
        <w:tc>
          <w:tcPr>
            <w:tcW w:w="1134" w:type="dxa"/>
            <w:vAlign w:val="center"/>
          </w:tcPr>
          <w:p w14:paraId="6570373B" w14:textId="77777777" w:rsidR="001A07A6" w:rsidRPr="00A02979" w:rsidRDefault="001A07A6" w:rsidP="001A07A6">
            <w:pPr>
              <w:jc w:val="center"/>
              <w:rPr>
                <w:sz w:val="24"/>
                <w:lang w:eastAsia="ru-RU"/>
              </w:rPr>
            </w:pPr>
            <w:r w:rsidRPr="00A02979">
              <w:rPr>
                <w:sz w:val="24"/>
                <w:lang w:eastAsia="ru-RU"/>
              </w:rPr>
              <w:t>Урок 9</w:t>
            </w:r>
          </w:p>
        </w:tc>
        <w:tc>
          <w:tcPr>
            <w:tcW w:w="7937" w:type="dxa"/>
            <w:vAlign w:val="center"/>
          </w:tcPr>
          <w:p w14:paraId="1D03C41A" w14:textId="77777777" w:rsidR="001A07A6" w:rsidRPr="001A07A6" w:rsidRDefault="001A07A6" w:rsidP="001A07A6">
            <w:pPr>
              <w:jc w:val="both"/>
              <w:rPr>
                <w:sz w:val="24"/>
                <w:lang w:val="ru-RU" w:eastAsia="ru-RU"/>
              </w:rPr>
            </w:pPr>
            <w:r w:rsidRPr="001A07A6">
              <w:rPr>
                <w:sz w:val="24"/>
                <w:lang w:val="ru-RU" w:eastAsia="ru-RU"/>
              </w:rPr>
              <w:t>Пословицы народов России: тематические группы</w:t>
            </w:r>
          </w:p>
        </w:tc>
      </w:tr>
      <w:tr w:rsidR="001A07A6" w:rsidRPr="00A02979" w14:paraId="422FA530" w14:textId="77777777" w:rsidTr="001A07A6">
        <w:tc>
          <w:tcPr>
            <w:tcW w:w="1134" w:type="dxa"/>
            <w:vAlign w:val="center"/>
          </w:tcPr>
          <w:p w14:paraId="35980711" w14:textId="77777777" w:rsidR="001A07A6" w:rsidRPr="00A02979" w:rsidRDefault="001A07A6" w:rsidP="001A07A6">
            <w:pPr>
              <w:rPr>
                <w:sz w:val="24"/>
                <w:lang w:eastAsia="ru-RU"/>
              </w:rPr>
            </w:pPr>
            <w:r w:rsidRPr="00A02979">
              <w:rPr>
                <w:sz w:val="24"/>
                <w:lang w:eastAsia="ru-RU"/>
              </w:rPr>
              <w:t>Урок 10</w:t>
            </w:r>
          </w:p>
        </w:tc>
        <w:tc>
          <w:tcPr>
            <w:tcW w:w="7937" w:type="dxa"/>
            <w:vAlign w:val="center"/>
          </w:tcPr>
          <w:p w14:paraId="2453E973" w14:textId="77777777" w:rsidR="001A07A6" w:rsidRPr="00A02979" w:rsidRDefault="001A07A6" w:rsidP="001A07A6">
            <w:pPr>
              <w:jc w:val="both"/>
              <w:rPr>
                <w:sz w:val="24"/>
                <w:lang w:eastAsia="ru-RU"/>
              </w:rPr>
            </w:pPr>
            <w:r w:rsidRPr="001A07A6">
              <w:rPr>
                <w:sz w:val="24"/>
                <w:lang w:val="ru-RU" w:eastAsia="ru-RU"/>
              </w:rPr>
              <w:t xml:space="preserve">Развитие речи: использование образных слов, пословиц и поговорок, крылатых выражений. </w:t>
            </w:r>
            <w:r w:rsidRPr="00A02979">
              <w:rPr>
                <w:sz w:val="24"/>
                <w:lang w:eastAsia="ru-RU"/>
              </w:rPr>
              <w:t>Книги и словари, созданные В.И. Далем</w:t>
            </w:r>
          </w:p>
        </w:tc>
      </w:tr>
      <w:tr w:rsidR="001A07A6" w:rsidRPr="003F62E5" w14:paraId="73DFB6B1" w14:textId="77777777" w:rsidTr="001A07A6">
        <w:tc>
          <w:tcPr>
            <w:tcW w:w="1134" w:type="dxa"/>
            <w:vAlign w:val="center"/>
          </w:tcPr>
          <w:p w14:paraId="38E0F60F" w14:textId="77777777" w:rsidR="001A07A6" w:rsidRPr="00A02979" w:rsidRDefault="001A07A6" w:rsidP="001A07A6">
            <w:pPr>
              <w:rPr>
                <w:sz w:val="24"/>
                <w:lang w:eastAsia="ru-RU"/>
              </w:rPr>
            </w:pPr>
            <w:r w:rsidRPr="00A02979">
              <w:rPr>
                <w:sz w:val="24"/>
                <w:lang w:eastAsia="ru-RU"/>
              </w:rPr>
              <w:t>Урок 11</w:t>
            </w:r>
          </w:p>
        </w:tc>
        <w:tc>
          <w:tcPr>
            <w:tcW w:w="7937" w:type="dxa"/>
            <w:vAlign w:val="center"/>
          </w:tcPr>
          <w:p w14:paraId="294C6C33" w14:textId="77777777" w:rsidR="001A07A6" w:rsidRPr="001A07A6" w:rsidRDefault="001A07A6" w:rsidP="001A07A6">
            <w:pPr>
              <w:jc w:val="both"/>
              <w:rPr>
                <w:sz w:val="24"/>
                <w:lang w:val="ru-RU" w:eastAsia="ru-RU"/>
              </w:rPr>
            </w:pPr>
            <w:r w:rsidRPr="001A07A6">
              <w:rPr>
                <w:sz w:val="24"/>
                <w:lang w:val="ru-RU" w:eastAsia="ru-RU"/>
              </w:rPr>
              <w:t>Художественные особенности сказок разного вида (о животных, бытовые, волшебные)</w:t>
            </w:r>
          </w:p>
        </w:tc>
      </w:tr>
      <w:tr w:rsidR="001A07A6" w:rsidRPr="003F62E5" w14:paraId="4506D55F" w14:textId="77777777" w:rsidTr="001A07A6">
        <w:tc>
          <w:tcPr>
            <w:tcW w:w="1134" w:type="dxa"/>
            <w:vAlign w:val="center"/>
          </w:tcPr>
          <w:p w14:paraId="6870A028" w14:textId="77777777" w:rsidR="001A07A6" w:rsidRPr="00A02979" w:rsidRDefault="001A07A6" w:rsidP="001A07A6">
            <w:pPr>
              <w:rPr>
                <w:sz w:val="24"/>
                <w:lang w:eastAsia="ru-RU"/>
              </w:rPr>
            </w:pPr>
            <w:r w:rsidRPr="00A02979">
              <w:rPr>
                <w:sz w:val="24"/>
                <w:lang w:eastAsia="ru-RU"/>
              </w:rPr>
              <w:t>Урок 12</w:t>
            </w:r>
          </w:p>
        </w:tc>
        <w:tc>
          <w:tcPr>
            <w:tcW w:w="7937" w:type="dxa"/>
            <w:vAlign w:val="center"/>
          </w:tcPr>
          <w:p w14:paraId="43BD021C" w14:textId="77777777" w:rsidR="001A07A6" w:rsidRPr="001A07A6" w:rsidRDefault="001A07A6" w:rsidP="001A07A6">
            <w:pPr>
              <w:jc w:val="both"/>
              <w:rPr>
                <w:sz w:val="24"/>
                <w:lang w:val="ru-RU" w:eastAsia="ru-RU"/>
              </w:rPr>
            </w:pPr>
            <w:r w:rsidRPr="001A07A6">
              <w:rPr>
                <w:sz w:val="24"/>
                <w:lang w:val="ru-RU" w:eastAsia="ru-RU"/>
              </w:rPr>
              <w:t>Отражение нравственных ценностей и правил в фольклорной сказке. Произведения по выбору, например, русская народная сказка "Самое дорогое"</w:t>
            </w:r>
          </w:p>
        </w:tc>
      </w:tr>
      <w:tr w:rsidR="001A07A6" w:rsidRPr="003F62E5" w14:paraId="7696AB39" w14:textId="77777777" w:rsidTr="001A07A6">
        <w:tc>
          <w:tcPr>
            <w:tcW w:w="1134" w:type="dxa"/>
            <w:vAlign w:val="center"/>
          </w:tcPr>
          <w:p w14:paraId="32347840" w14:textId="77777777" w:rsidR="001A07A6" w:rsidRPr="00A02979" w:rsidRDefault="001A07A6" w:rsidP="001A07A6">
            <w:pPr>
              <w:rPr>
                <w:sz w:val="24"/>
                <w:lang w:eastAsia="ru-RU"/>
              </w:rPr>
            </w:pPr>
            <w:r w:rsidRPr="00A02979">
              <w:rPr>
                <w:sz w:val="24"/>
                <w:lang w:eastAsia="ru-RU"/>
              </w:rPr>
              <w:t>Урок 13</w:t>
            </w:r>
          </w:p>
        </w:tc>
        <w:tc>
          <w:tcPr>
            <w:tcW w:w="7937" w:type="dxa"/>
            <w:vAlign w:val="center"/>
          </w:tcPr>
          <w:p w14:paraId="21F607D1" w14:textId="77777777" w:rsidR="001A07A6" w:rsidRPr="001A07A6" w:rsidRDefault="001A07A6" w:rsidP="001A07A6">
            <w:pPr>
              <w:jc w:val="both"/>
              <w:rPr>
                <w:sz w:val="24"/>
                <w:lang w:val="ru-RU" w:eastAsia="ru-RU"/>
              </w:rPr>
            </w:pPr>
            <w:r w:rsidRPr="001A07A6">
              <w:rPr>
                <w:sz w:val="24"/>
                <w:lang w:val="ru-RU" w:eastAsia="ru-RU"/>
              </w:rPr>
              <w:t>Осознание понятия трудолюбие на примере народных сказок. Произведения по выбору, например, русская народная сказка "Про Ленивую и Радивую"</w:t>
            </w:r>
          </w:p>
        </w:tc>
      </w:tr>
      <w:tr w:rsidR="001A07A6" w:rsidRPr="003F62E5" w14:paraId="3D8BAE34" w14:textId="77777777" w:rsidTr="001A07A6">
        <w:tc>
          <w:tcPr>
            <w:tcW w:w="1134" w:type="dxa"/>
            <w:vAlign w:val="center"/>
          </w:tcPr>
          <w:p w14:paraId="0D33A2CB" w14:textId="77777777" w:rsidR="001A07A6" w:rsidRPr="00A02979" w:rsidRDefault="001A07A6" w:rsidP="001A07A6">
            <w:pPr>
              <w:rPr>
                <w:sz w:val="24"/>
                <w:lang w:eastAsia="ru-RU"/>
              </w:rPr>
            </w:pPr>
            <w:r w:rsidRPr="00A02979">
              <w:rPr>
                <w:sz w:val="24"/>
                <w:lang w:eastAsia="ru-RU"/>
              </w:rPr>
              <w:t>Урок 14</w:t>
            </w:r>
          </w:p>
        </w:tc>
        <w:tc>
          <w:tcPr>
            <w:tcW w:w="7937" w:type="dxa"/>
            <w:vAlign w:val="center"/>
          </w:tcPr>
          <w:p w14:paraId="10F90D9B" w14:textId="77777777" w:rsidR="001A07A6" w:rsidRPr="001A07A6" w:rsidRDefault="001A07A6" w:rsidP="001A07A6">
            <w:pPr>
              <w:jc w:val="both"/>
              <w:rPr>
                <w:sz w:val="24"/>
                <w:lang w:val="ru-RU" w:eastAsia="ru-RU"/>
              </w:rPr>
            </w:pPr>
            <w:r w:rsidRPr="001A07A6">
              <w:rPr>
                <w:sz w:val="24"/>
                <w:lang w:val="ru-RU" w:eastAsia="ru-RU"/>
              </w:rPr>
              <w:t>Представление в сказке народного быта и культуры. Произведения по выбору, например, русская народная сказка "Дочь-семилетка"</w:t>
            </w:r>
          </w:p>
        </w:tc>
      </w:tr>
      <w:tr w:rsidR="001A07A6" w:rsidRPr="003F62E5" w14:paraId="4E628999" w14:textId="77777777" w:rsidTr="001A07A6">
        <w:tc>
          <w:tcPr>
            <w:tcW w:w="1134" w:type="dxa"/>
            <w:vAlign w:val="center"/>
          </w:tcPr>
          <w:p w14:paraId="32A6D1E4" w14:textId="77777777" w:rsidR="001A07A6" w:rsidRPr="00A02979" w:rsidRDefault="001A07A6" w:rsidP="001A07A6">
            <w:pPr>
              <w:rPr>
                <w:sz w:val="24"/>
                <w:lang w:eastAsia="ru-RU"/>
              </w:rPr>
            </w:pPr>
            <w:r w:rsidRPr="00A02979">
              <w:rPr>
                <w:sz w:val="24"/>
                <w:lang w:eastAsia="ru-RU"/>
              </w:rPr>
              <w:t>Урок 15</w:t>
            </w:r>
          </w:p>
        </w:tc>
        <w:tc>
          <w:tcPr>
            <w:tcW w:w="7937" w:type="dxa"/>
            <w:vAlign w:val="center"/>
          </w:tcPr>
          <w:p w14:paraId="44CED8DE" w14:textId="77777777" w:rsidR="001A07A6" w:rsidRPr="001A07A6" w:rsidRDefault="001A07A6" w:rsidP="001A07A6">
            <w:pPr>
              <w:jc w:val="both"/>
              <w:rPr>
                <w:sz w:val="24"/>
                <w:lang w:val="ru-RU" w:eastAsia="ru-RU"/>
              </w:rPr>
            </w:pPr>
            <w:r w:rsidRPr="001A07A6">
              <w:rPr>
                <w:sz w:val="24"/>
                <w:lang w:val="ru-RU" w:eastAsia="ru-RU"/>
              </w:rPr>
              <w:t>Характеристика героя, волшебные помощники. На примере русской народной сказки "Иван-царевич и серый волк"</w:t>
            </w:r>
          </w:p>
        </w:tc>
      </w:tr>
      <w:tr w:rsidR="001A07A6" w:rsidRPr="003F62E5" w14:paraId="116CF12B" w14:textId="77777777" w:rsidTr="001A07A6">
        <w:tc>
          <w:tcPr>
            <w:tcW w:w="1134" w:type="dxa"/>
            <w:vAlign w:val="center"/>
          </w:tcPr>
          <w:p w14:paraId="3545A154" w14:textId="77777777" w:rsidR="001A07A6" w:rsidRPr="00A02979" w:rsidRDefault="001A07A6" w:rsidP="001A07A6">
            <w:pPr>
              <w:rPr>
                <w:sz w:val="24"/>
                <w:lang w:eastAsia="ru-RU"/>
              </w:rPr>
            </w:pPr>
            <w:r w:rsidRPr="00A02979">
              <w:rPr>
                <w:sz w:val="24"/>
                <w:lang w:eastAsia="ru-RU"/>
              </w:rPr>
              <w:t>Урок 16</w:t>
            </w:r>
          </w:p>
        </w:tc>
        <w:tc>
          <w:tcPr>
            <w:tcW w:w="7937" w:type="dxa"/>
            <w:vAlign w:val="center"/>
          </w:tcPr>
          <w:p w14:paraId="4B4AD8D3" w14:textId="77777777" w:rsidR="001A07A6" w:rsidRPr="001A07A6" w:rsidRDefault="001A07A6" w:rsidP="001A07A6">
            <w:pPr>
              <w:jc w:val="both"/>
              <w:rPr>
                <w:sz w:val="24"/>
                <w:lang w:val="ru-RU" w:eastAsia="ru-RU"/>
              </w:rPr>
            </w:pPr>
            <w:r w:rsidRPr="001A07A6">
              <w:rPr>
                <w:sz w:val="24"/>
                <w:lang w:val="ru-RU" w:eastAsia="ru-RU"/>
              </w:rPr>
              <w:t>Особенности построения (композиция) волшебной сказки: составление плана. На примере русской народной сказки "Иван-царевич и серый волк"</w:t>
            </w:r>
          </w:p>
        </w:tc>
      </w:tr>
      <w:tr w:rsidR="001A07A6" w:rsidRPr="003F62E5" w14:paraId="06B92FE4" w14:textId="77777777" w:rsidTr="001A07A6">
        <w:tc>
          <w:tcPr>
            <w:tcW w:w="1134" w:type="dxa"/>
            <w:vAlign w:val="center"/>
          </w:tcPr>
          <w:p w14:paraId="1B6CC249" w14:textId="77777777" w:rsidR="001A07A6" w:rsidRPr="00A02979" w:rsidRDefault="001A07A6" w:rsidP="001A07A6">
            <w:pPr>
              <w:rPr>
                <w:sz w:val="24"/>
                <w:lang w:eastAsia="ru-RU"/>
              </w:rPr>
            </w:pPr>
            <w:r w:rsidRPr="00A02979">
              <w:rPr>
                <w:sz w:val="24"/>
                <w:lang w:eastAsia="ru-RU"/>
              </w:rPr>
              <w:t>Урок 17</w:t>
            </w:r>
          </w:p>
        </w:tc>
        <w:tc>
          <w:tcPr>
            <w:tcW w:w="7937" w:type="dxa"/>
            <w:vAlign w:val="center"/>
          </w:tcPr>
          <w:p w14:paraId="36661ED2" w14:textId="77777777" w:rsidR="001A07A6" w:rsidRPr="001A07A6" w:rsidRDefault="001A07A6" w:rsidP="001A07A6">
            <w:pPr>
              <w:jc w:val="both"/>
              <w:rPr>
                <w:sz w:val="24"/>
                <w:lang w:val="ru-RU" w:eastAsia="ru-RU"/>
              </w:rPr>
            </w:pPr>
            <w:r w:rsidRPr="001A07A6">
              <w:rPr>
                <w:sz w:val="24"/>
                <w:lang w:val="ru-RU" w:eastAsia="ru-RU"/>
              </w:rPr>
              <w:t>Иллюстрация как отражение сюжета волшебной сказки: В.М. Васнецов "Иван Царевич на Сером волке"</w:t>
            </w:r>
          </w:p>
        </w:tc>
      </w:tr>
      <w:tr w:rsidR="001A07A6" w:rsidRPr="00A02979" w14:paraId="100DA5F2" w14:textId="77777777" w:rsidTr="001A07A6">
        <w:tc>
          <w:tcPr>
            <w:tcW w:w="1134" w:type="dxa"/>
            <w:vAlign w:val="center"/>
          </w:tcPr>
          <w:p w14:paraId="096EE9E4" w14:textId="77777777" w:rsidR="001A07A6" w:rsidRPr="00A02979" w:rsidRDefault="001A07A6" w:rsidP="001A07A6">
            <w:pPr>
              <w:rPr>
                <w:sz w:val="24"/>
                <w:lang w:eastAsia="ru-RU"/>
              </w:rPr>
            </w:pPr>
            <w:r w:rsidRPr="00A02979">
              <w:rPr>
                <w:sz w:val="24"/>
                <w:lang w:eastAsia="ru-RU"/>
              </w:rPr>
              <w:t>Урок 18</w:t>
            </w:r>
          </w:p>
        </w:tc>
        <w:tc>
          <w:tcPr>
            <w:tcW w:w="7937" w:type="dxa"/>
            <w:vAlign w:val="center"/>
          </w:tcPr>
          <w:p w14:paraId="7F0F7BCF" w14:textId="77777777" w:rsidR="001A07A6" w:rsidRPr="00A02979" w:rsidRDefault="001A07A6" w:rsidP="001A07A6">
            <w:pPr>
              <w:jc w:val="both"/>
              <w:rPr>
                <w:sz w:val="24"/>
                <w:lang w:eastAsia="ru-RU"/>
              </w:rPr>
            </w:pPr>
            <w:r w:rsidRPr="001A07A6">
              <w:rPr>
                <w:sz w:val="24"/>
                <w:lang w:val="ru-RU" w:eastAsia="ru-RU"/>
              </w:rPr>
              <w:t xml:space="preserve">Описание картин природы как способ рассказать в песне о родной земле. </w:t>
            </w:r>
            <w:r w:rsidRPr="00A02979">
              <w:rPr>
                <w:sz w:val="24"/>
                <w:lang w:eastAsia="ru-RU"/>
              </w:rPr>
              <w:t>Темы народных песен</w:t>
            </w:r>
          </w:p>
        </w:tc>
      </w:tr>
      <w:tr w:rsidR="001A07A6" w:rsidRPr="003F62E5" w14:paraId="404B9669" w14:textId="77777777" w:rsidTr="001A07A6">
        <w:tc>
          <w:tcPr>
            <w:tcW w:w="1134" w:type="dxa"/>
            <w:vAlign w:val="center"/>
          </w:tcPr>
          <w:p w14:paraId="76A3DE32" w14:textId="77777777" w:rsidR="001A07A6" w:rsidRPr="00A02979" w:rsidRDefault="001A07A6" w:rsidP="001A07A6">
            <w:pPr>
              <w:rPr>
                <w:sz w:val="24"/>
                <w:lang w:eastAsia="ru-RU"/>
              </w:rPr>
            </w:pPr>
            <w:r w:rsidRPr="00A02979">
              <w:rPr>
                <w:sz w:val="24"/>
                <w:lang w:eastAsia="ru-RU"/>
              </w:rPr>
              <w:t>Урок 19</w:t>
            </w:r>
          </w:p>
        </w:tc>
        <w:tc>
          <w:tcPr>
            <w:tcW w:w="7937" w:type="dxa"/>
            <w:vAlign w:val="center"/>
          </w:tcPr>
          <w:p w14:paraId="07902798" w14:textId="77777777" w:rsidR="001A07A6" w:rsidRPr="001A07A6" w:rsidRDefault="001A07A6" w:rsidP="001A07A6">
            <w:pPr>
              <w:jc w:val="both"/>
              <w:rPr>
                <w:sz w:val="24"/>
                <w:lang w:val="ru-RU" w:eastAsia="ru-RU"/>
              </w:rPr>
            </w:pPr>
            <w:r w:rsidRPr="001A07A6">
              <w:rPr>
                <w:sz w:val="24"/>
                <w:lang w:val="ru-RU" w:eastAsia="ru-RU"/>
              </w:rPr>
              <w:t>Былина как народный песенный сказ о героическом событии. Фольклорные особенности: выразительность, напевность исполнения</w:t>
            </w:r>
          </w:p>
        </w:tc>
      </w:tr>
      <w:tr w:rsidR="001A07A6" w:rsidRPr="00A02979" w14:paraId="7A009EB6" w14:textId="77777777" w:rsidTr="001A07A6">
        <w:tc>
          <w:tcPr>
            <w:tcW w:w="1134" w:type="dxa"/>
            <w:vAlign w:val="center"/>
          </w:tcPr>
          <w:p w14:paraId="2ED609B8" w14:textId="77777777" w:rsidR="001A07A6" w:rsidRPr="00A02979" w:rsidRDefault="001A07A6" w:rsidP="001A07A6">
            <w:pPr>
              <w:rPr>
                <w:sz w:val="24"/>
                <w:lang w:eastAsia="ru-RU"/>
              </w:rPr>
            </w:pPr>
            <w:r w:rsidRPr="00A02979">
              <w:rPr>
                <w:sz w:val="24"/>
                <w:lang w:eastAsia="ru-RU"/>
              </w:rPr>
              <w:lastRenderedPageBreak/>
              <w:t>Урок 20</w:t>
            </w:r>
          </w:p>
        </w:tc>
        <w:tc>
          <w:tcPr>
            <w:tcW w:w="7937" w:type="dxa"/>
            <w:vAlign w:val="center"/>
          </w:tcPr>
          <w:p w14:paraId="643FADEF" w14:textId="77777777" w:rsidR="001A07A6" w:rsidRPr="00A02979" w:rsidRDefault="001A07A6" w:rsidP="001A07A6">
            <w:pPr>
              <w:jc w:val="both"/>
              <w:rPr>
                <w:sz w:val="24"/>
                <w:lang w:eastAsia="ru-RU"/>
              </w:rPr>
            </w:pPr>
            <w:r w:rsidRPr="001A07A6">
              <w:rPr>
                <w:sz w:val="24"/>
                <w:lang w:val="ru-RU" w:eastAsia="ru-RU"/>
              </w:rPr>
              <w:t xml:space="preserve">Характеристика главного героя (где жил, чем занимался, какими качествами обладал). </w:t>
            </w:r>
            <w:r w:rsidRPr="00A02979">
              <w:rPr>
                <w:sz w:val="24"/>
                <w:lang w:eastAsia="ru-RU"/>
              </w:rPr>
              <w:t>На примере образа Ильи Муромца</w:t>
            </w:r>
          </w:p>
        </w:tc>
      </w:tr>
      <w:tr w:rsidR="001A07A6" w:rsidRPr="003F62E5" w14:paraId="42CA96FD" w14:textId="77777777" w:rsidTr="001A07A6">
        <w:tc>
          <w:tcPr>
            <w:tcW w:w="1134" w:type="dxa"/>
            <w:vAlign w:val="center"/>
          </w:tcPr>
          <w:p w14:paraId="04D593BF" w14:textId="77777777" w:rsidR="001A07A6" w:rsidRPr="00A02979" w:rsidRDefault="001A07A6" w:rsidP="001A07A6">
            <w:pPr>
              <w:rPr>
                <w:sz w:val="24"/>
                <w:lang w:eastAsia="ru-RU"/>
              </w:rPr>
            </w:pPr>
            <w:r w:rsidRPr="00A02979">
              <w:rPr>
                <w:sz w:val="24"/>
                <w:lang w:eastAsia="ru-RU"/>
              </w:rPr>
              <w:t>Урок 21</w:t>
            </w:r>
          </w:p>
        </w:tc>
        <w:tc>
          <w:tcPr>
            <w:tcW w:w="7937" w:type="dxa"/>
            <w:vAlign w:val="center"/>
          </w:tcPr>
          <w:p w14:paraId="1091C1F5"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"Фольклор (устное народное творчество)"</w:t>
            </w:r>
          </w:p>
        </w:tc>
      </w:tr>
      <w:tr w:rsidR="001A07A6" w:rsidRPr="003F62E5" w14:paraId="770FD2F9" w14:textId="77777777" w:rsidTr="001A07A6">
        <w:tc>
          <w:tcPr>
            <w:tcW w:w="1134" w:type="dxa"/>
            <w:vAlign w:val="center"/>
          </w:tcPr>
          <w:p w14:paraId="710F5095" w14:textId="77777777" w:rsidR="001A07A6" w:rsidRPr="00A02979" w:rsidRDefault="001A07A6" w:rsidP="001A07A6">
            <w:pPr>
              <w:rPr>
                <w:sz w:val="24"/>
                <w:lang w:eastAsia="ru-RU"/>
              </w:rPr>
            </w:pPr>
            <w:r w:rsidRPr="00A02979">
              <w:rPr>
                <w:sz w:val="24"/>
                <w:lang w:eastAsia="ru-RU"/>
              </w:rPr>
              <w:t>Урок 22</w:t>
            </w:r>
          </w:p>
        </w:tc>
        <w:tc>
          <w:tcPr>
            <w:tcW w:w="7937" w:type="dxa"/>
            <w:vAlign w:val="center"/>
          </w:tcPr>
          <w:p w14:paraId="73935AD0"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на тему: "Фольклор": использование аппарата издания</w:t>
            </w:r>
          </w:p>
        </w:tc>
      </w:tr>
      <w:tr w:rsidR="001A07A6" w:rsidRPr="003F62E5" w14:paraId="1AA5DCFE" w14:textId="77777777" w:rsidTr="001A07A6">
        <w:tc>
          <w:tcPr>
            <w:tcW w:w="1134" w:type="dxa"/>
            <w:vAlign w:val="center"/>
          </w:tcPr>
          <w:p w14:paraId="351D8C93" w14:textId="77777777" w:rsidR="001A07A6" w:rsidRPr="00A02979" w:rsidRDefault="001A07A6" w:rsidP="001A07A6">
            <w:pPr>
              <w:rPr>
                <w:sz w:val="24"/>
                <w:lang w:eastAsia="ru-RU"/>
              </w:rPr>
            </w:pPr>
            <w:r w:rsidRPr="00A02979">
              <w:rPr>
                <w:sz w:val="24"/>
                <w:lang w:eastAsia="ru-RU"/>
              </w:rPr>
              <w:t>Урок 23</w:t>
            </w:r>
          </w:p>
        </w:tc>
        <w:tc>
          <w:tcPr>
            <w:tcW w:w="7937" w:type="dxa"/>
            <w:vAlign w:val="center"/>
          </w:tcPr>
          <w:p w14:paraId="49A6AF74" w14:textId="77777777" w:rsidR="001A07A6" w:rsidRPr="001A07A6" w:rsidRDefault="001A07A6" w:rsidP="001A07A6">
            <w:pPr>
              <w:jc w:val="both"/>
              <w:rPr>
                <w:sz w:val="24"/>
                <w:lang w:val="ru-RU" w:eastAsia="ru-RU"/>
              </w:rPr>
            </w:pPr>
            <w:r w:rsidRPr="001A07A6">
              <w:rPr>
                <w:sz w:val="24"/>
                <w:lang w:val="ru-RU" w:eastAsia="ru-RU"/>
              </w:rPr>
              <w:t>Резервный урок. Работа со словарем: язык былины, устаревшие слова, их место и представление в современной лексике</w:t>
            </w:r>
          </w:p>
        </w:tc>
      </w:tr>
      <w:tr w:rsidR="001A07A6" w:rsidRPr="003F62E5" w14:paraId="2ABDF46C" w14:textId="77777777" w:rsidTr="001A07A6">
        <w:tc>
          <w:tcPr>
            <w:tcW w:w="1134" w:type="dxa"/>
            <w:vAlign w:val="center"/>
          </w:tcPr>
          <w:p w14:paraId="681BCCAB" w14:textId="77777777" w:rsidR="001A07A6" w:rsidRPr="00A02979" w:rsidRDefault="001A07A6" w:rsidP="001A07A6">
            <w:pPr>
              <w:rPr>
                <w:sz w:val="24"/>
                <w:lang w:eastAsia="ru-RU"/>
              </w:rPr>
            </w:pPr>
            <w:r w:rsidRPr="00A02979">
              <w:rPr>
                <w:sz w:val="24"/>
                <w:lang w:eastAsia="ru-RU"/>
              </w:rPr>
              <w:t>Урок 24</w:t>
            </w:r>
          </w:p>
        </w:tc>
        <w:tc>
          <w:tcPr>
            <w:tcW w:w="7937" w:type="dxa"/>
            <w:vAlign w:val="center"/>
          </w:tcPr>
          <w:p w14:paraId="0D87B881" w14:textId="77777777" w:rsidR="001A07A6" w:rsidRPr="001A07A6" w:rsidRDefault="001A07A6" w:rsidP="001A07A6">
            <w:pPr>
              <w:jc w:val="both"/>
              <w:rPr>
                <w:sz w:val="24"/>
                <w:lang w:val="ru-RU" w:eastAsia="ru-RU"/>
              </w:rPr>
            </w:pPr>
            <w:r w:rsidRPr="001A07A6">
              <w:rPr>
                <w:sz w:val="24"/>
                <w:lang w:val="ru-RU" w:eastAsia="ru-RU"/>
              </w:rPr>
              <w:t>Резервный урок. Репродукции картин В.М. Васнецова как иллюстрации к эпизодам фольклорного произведения</w:t>
            </w:r>
          </w:p>
        </w:tc>
      </w:tr>
      <w:tr w:rsidR="001A07A6" w:rsidRPr="003F62E5" w14:paraId="72BF8BA3" w14:textId="77777777" w:rsidTr="001A07A6">
        <w:tc>
          <w:tcPr>
            <w:tcW w:w="1134" w:type="dxa"/>
            <w:vAlign w:val="center"/>
          </w:tcPr>
          <w:p w14:paraId="5456989E" w14:textId="77777777" w:rsidR="001A07A6" w:rsidRPr="00A02979" w:rsidRDefault="001A07A6" w:rsidP="001A07A6">
            <w:pPr>
              <w:rPr>
                <w:sz w:val="24"/>
                <w:lang w:eastAsia="ru-RU"/>
              </w:rPr>
            </w:pPr>
            <w:r w:rsidRPr="00A02979">
              <w:rPr>
                <w:sz w:val="24"/>
                <w:lang w:eastAsia="ru-RU"/>
              </w:rPr>
              <w:t>Урок 25</w:t>
            </w:r>
          </w:p>
        </w:tc>
        <w:tc>
          <w:tcPr>
            <w:tcW w:w="7937" w:type="dxa"/>
            <w:vAlign w:val="center"/>
          </w:tcPr>
          <w:p w14:paraId="1929C6E2" w14:textId="77777777" w:rsidR="001A07A6" w:rsidRPr="001A07A6" w:rsidRDefault="001A07A6" w:rsidP="001A07A6">
            <w:pPr>
              <w:jc w:val="both"/>
              <w:rPr>
                <w:sz w:val="24"/>
                <w:lang w:val="ru-RU" w:eastAsia="ru-RU"/>
              </w:rPr>
            </w:pPr>
            <w:r w:rsidRPr="001A07A6">
              <w:rPr>
                <w:sz w:val="24"/>
                <w:lang w:val="ru-RU" w:eastAsia="ru-RU"/>
              </w:rPr>
              <w:t>В мире книг. Книга как особый вид искусства</w:t>
            </w:r>
          </w:p>
        </w:tc>
      </w:tr>
      <w:tr w:rsidR="001A07A6" w:rsidRPr="003F62E5" w14:paraId="5993AA01" w14:textId="77777777" w:rsidTr="001A07A6">
        <w:tc>
          <w:tcPr>
            <w:tcW w:w="1134" w:type="dxa"/>
            <w:vAlign w:val="center"/>
          </w:tcPr>
          <w:p w14:paraId="395CED9E" w14:textId="77777777" w:rsidR="001A07A6" w:rsidRPr="00A02979" w:rsidRDefault="001A07A6" w:rsidP="001A07A6">
            <w:pPr>
              <w:rPr>
                <w:sz w:val="24"/>
                <w:lang w:eastAsia="ru-RU"/>
              </w:rPr>
            </w:pPr>
            <w:r w:rsidRPr="00A02979">
              <w:rPr>
                <w:sz w:val="24"/>
                <w:lang w:eastAsia="ru-RU"/>
              </w:rPr>
              <w:t>Урок 26</w:t>
            </w:r>
          </w:p>
        </w:tc>
        <w:tc>
          <w:tcPr>
            <w:tcW w:w="7937" w:type="dxa"/>
            <w:vAlign w:val="center"/>
          </w:tcPr>
          <w:p w14:paraId="3D14948D" w14:textId="77777777" w:rsidR="001A07A6" w:rsidRPr="001A07A6" w:rsidRDefault="001A07A6" w:rsidP="001A07A6">
            <w:pPr>
              <w:jc w:val="both"/>
              <w:rPr>
                <w:sz w:val="24"/>
                <w:lang w:val="ru-RU" w:eastAsia="ru-RU"/>
              </w:rPr>
            </w:pPr>
            <w:r w:rsidRPr="001A07A6">
              <w:rPr>
                <w:sz w:val="24"/>
                <w:lang w:val="ru-RU" w:eastAsia="ru-RU"/>
              </w:rPr>
              <w:t>Общее представление о первых книгах на Руси, знакомство с рукописными книгами</w:t>
            </w:r>
          </w:p>
        </w:tc>
      </w:tr>
      <w:tr w:rsidR="001A07A6" w:rsidRPr="003F62E5" w14:paraId="1EC06DF0" w14:textId="77777777" w:rsidTr="001A07A6">
        <w:tc>
          <w:tcPr>
            <w:tcW w:w="1134" w:type="dxa"/>
            <w:vAlign w:val="center"/>
          </w:tcPr>
          <w:p w14:paraId="10EDDED4" w14:textId="77777777" w:rsidR="001A07A6" w:rsidRPr="00A02979" w:rsidRDefault="001A07A6" w:rsidP="001A07A6">
            <w:pPr>
              <w:rPr>
                <w:sz w:val="24"/>
                <w:lang w:eastAsia="ru-RU"/>
              </w:rPr>
            </w:pPr>
            <w:r w:rsidRPr="00A02979">
              <w:rPr>
                <w:sz w:val="24"/>
                <w:lang w:eastAsia="ru-RU"/>
              </w:rPr>
              <w:t>Урок 27</w:t>
            </w:r>
          </w:p>
        </w:tc>
        <w:tc>
          <w:tcPr>
            <w:tcW w:w="7937" w:type="dxa"/>
            <w:vAlign w:val="center"/>
          </w:tcPr>
          <w:p w14:paraId="108A252A" w14:textId="77777777" w:rsidR="001A07A6" w:rsidRPr="001A07A6" w:rsidRDefault="001A07A6" w:rsidP="001A07A6">
            <w:pPr>
              <w:jc w:val="both"/>
              <w:rPr>
                <w:sz w:val="24"/>
                <w:lang w:val="ru-RU" w:eastAsia="ru-RU"/>
              </w:rPr>
            </w:pPr>
            <w:r w:rsidRPr="001A07A6">
              <w:rPr>
                <w:sz w:val="24"/>
                <w:lang w:val="ru-RU" w:eastAsia="ru-RU"/>
              </w:rPr>
              <w:t>Первая печатная книга на Руси. Н.П. Кончаловская "Мастер Федоров Иван и его печатный стан" (отрывок из "Наша древняя столица")</w:t>
            </w:r>
          </w:p>
        </w:tc>
      </w:tr>
      <w:tr w:rsidR="001A07A6" w:rsidRPr="00A02979" w14:paraId="6006C567" w14:textId="77777777" w:rsidTr="001A07A6">
        <w:tc>
          <w:tcPr>
            <w:tcW w:w="1134" w:type="dxa"/>
            <w:vAlign w:val="center"/>
          </w:tcPr>
          <w:p w14:paraId="57465412" w14:textId="77777777" w:rsidR="001A07A6" w:rsidRPr="00A02979" w:rsidRDefault="001A07A6" w:rsidP="001A07A6">
            <w:pPr>
              <w:rPr>
                <w:sz w:val="24"/>
                <w:lang w:eastAsia="ru-RU"/>
              </w:rPr>
            </w:pPr>
            <w:r w:rsidRPr="00A02979">
              <w:rPr>
                <w:sz w:val="24"/>
                <w:lang w:eastAsia="ru-RU"/>
              </w:rPr>
              <w:t>Урок 28</w:t>
            </w:r>
          </w:p>
        </w:tc>
        <w:tc>
          <w:tcPr>
            <w:tcW w:w="7937" w:type="dxa"/>
            <w:vAlign w:val="center"/>
          </w:tcPr>
          <w:p w14:paraId="4014261C" w14:textId="77777777" w:rsidR="001A07A6" w:rsidRPr="00A02979" w:rsidRDefault="001A07A6" w:rsidP="001A07A6">
            <w:pPr>
              <w:jc w:val="both"/>
              <w:rPr>
                <w:sz w:val="24"/>
                <w:lang w:eastAsia="ru-RU"/>
              </w:rPr>
            </w:pPr>
            <w:r w:rsidRPr="001A07A6">
              <w:rPr>
                <w:sz w:val="24"/>
                <w:lang w:val="ru-RU" w:eastAsia="ru-RU"/>
              </w:rPr>
              <w:t xml:space="preserve">Осознание важности чтения художественной литературы и фольклора. </w:t>
            </w:r>
            <w:r w:rsidRPr="00A02979">
              <w:rPr>
                <w:sz w:val="24"/>
                <w:lang w:eastAsia="ru-RU"/>
              </w:rPr>
              <w:t>Правила юного читателя</w:t>
            </w:r>
          </w:p>
        </w:tc>
      </w:tr>
      <w:tr w:rsidR="001A07A6" w:rsidRPr="003F62E5" w14:paraId="5A20AE0C" w14:textId="77777777" w:rsidTr="001A07A6">
        <w:tc>
          <w:tcPr>
            <w:tcW w:w="1134" w:type="dxa"/>
            <w:vAlign w:val="center"/>
          </w:tcPr>
          <w:p w14:paraId="7ECFFA53" w14:textId="77777777" w:rsidR="001A07A6" w:rsidRPr="00A02979" w:rsidRDefault="001A07A6" w:rsidP="001A07A6">
            <w:pPr>
              <w:rPr>
                <w:sz w:val="24"/>
                <w:lang w:eastAsia="ru-RU"/>
              </w:rPr>
            </w:pPr>
            <w:r w:rsidRPr="00A02979">
              <w:rPr>
                <w:sz w:val="24"/>
                <w:lang w:eastAsia="ru-RU"/>
              </w:rPr>
              <w:t>Урок 29</w:t>
            </w:r>
          </w:p>
        </w:tc>
        <w:tc>
          <w:tcPr>
            <w:tcW w:w="7937" w:type="dxa"/>
            <w:vAlign w:val="center"/>
          </w:tcPr>
          <w:p w14:paraId="0BC3304D" w14:textId="77777777" w:rsidR="001A07A6" w:rsidRPr="001A07A6" w:rsidRDefault="001A07A6" w:rsidP="001A07A6">
            <w:pPr>
              <w:jc w:val="both"/>
              <w:rPr>
                <w:sz w:val="24"/>
                <w:lang w:val="ru-RU" w:eastAsia="ru-RU"/>
              </w:rPr>
            </w:pPr>
            <w:r w:rsidRPr="001A07A6">
              <w:rPr>
                <w:sz w:val="24"/>
                <w:lang w:val="ru-RU" w:eastAsia="ru-RU"/>
              </w:rPr>
              <w:t>Осознание особенностей басни, как произведения-поучения, которое помогает увидеть свои и чужие недостатки</w:t>
            </w:r>
          </w:p>
        </w:tc>
      </w:tr>
      <w:tr w:rsidR="001A07A6" w:rsidRPr="00A02979" w14:paraId="147DF879" w14:textId="77777777" w:rsidTr="001A07A6">
        <w:tc>
          <w:tcPr>
            <w:tcW w:w="1134" w:type="dxa"/>
            <w:vAlign w:val="center"/>
          </w:tcPr>
          <w:p w14:paraId="32C1E56A" w14:textId="77777777" w:rsidR="001A07A6" w:rsidRPr="00A02979" w:rsidRDefault="001A07A6" w:rsidP="001A07A6">
            <w:pPr>
              <w:rPr>
                <w:sz w:val="24"/>
                <w:lang w:eastAsia="ru-RU"/>
              </w:rPr>
            </w:pPr>
            <w:r w:rsidRPr="00A02979">
              <w:rPr>
                <w:sz w:val="24"/>
                <w:lang w:eastAsia="ru-RU"/>
              </w:rPr>
              <w:t>Урок 30</w:t>
            </w:r>
          </w:p>
        </w:tc>
        <w:tc>
          <w:tcPr>
            <w:tcW w:w="7937" w:type="dxa"/>
            <w:vAlign w:val="center"/>
          </w:tcPr>
          <w:p w14:paraId="538AF24B" w14:textId="77777777" w:rsidR="001A07A6" w:rsidRPr="00A02979" w:rsidRDefault="001A07A6" w:rsidP="001A07A6">
            <w:pPr>
              <w:jc w:val="both"/>
              <w:rPr>
                <w:sz w:val="24"/>
                <w:lang w:eastAsia="ru-RU"/>
              </w:rPr>
            </w:pPr>
            <w:r w:rsidRPr="001A07A6">
              <w:rPr>
                <w:sz w:val="24"/>
                <w:lang w:val="ru-RU" w:eastAsia="ru-RU"/>
              </w:rPr>
              <w:t xml:space="preserve">И.А. Крылов - великий русский баснописец. </w:t>
            </w:r>
            <w:r w:rsidRPr="00A02979">
              <w:rPr>
                <w:sz w:val="24"/>
                <w:lang w:eastAsia="ru-RU"/>
              </w:rPr>
              <w:t>Иносказание в его баснях</w:t>
            </w:r>
          </w:p>
        </w:tc>
      </w:tr>
      <w:tr w:rsidR="001A07A6" w:rsidRPr="003F62E5" w14:paraId="1F5669B7" w14:textId="77777777" w:rsidTr="001A07A6">
        <w:tc>
          <w:tcPr>
            <w:tcW w:w="1134" w:type="dxa"/>
            <w:vAlign w:val="center"/>
          </w:tcPr>
          <w:p w14:paraId="3FB1E989" w14:textId="77777777" w:rsidR="001A07A6" w:rsidRPr="00A02979" w:rsidRDefault="001A07A6" w:rsidP="001A07A6">
            <w:pPr>
              <w:rPr>
                <w:sz w:val="24"/>
                <w:lang w:eastAsia="ru-RU"/>
              </w:rPr>
            </w:pPr>
            <w:r w:rsidRPr="00A02979">
              <w:rPr>
                <w:sz w:val="24"/>
                <w:lang w:eastAsia="ru-RU"/>
              </w:rPr>
              <w:t>Урок 31</w:t>
            </w:r>
          </w:p>
        </w:tc>
        <w:tc>
          <w:tcPr>
            <w:tcW w:w="7937" w:type="dxa"/>
            <w:vAlign w:val="center"/>
          </w:tcPr>
          <w:p w14:paraId="275913B9" w14:textId="77777777" w:rsidR="001A07A6" w:rsidRPr="001A07A6" w:rsidRDefault="001A07A6" w:rsidP="001A07A6">
            <w:pPr>
              <w:jc w:val="both"/>
              <w:rPr>
                <w:sz w:val="24"/>
                <w:lang w:val="ru-RU" w:eastAsia="ru-RU"/>
              </w:rPr>
            </w:pPr>
            <w:r w:rsidRPr="001A07A6">
              <w:rPr>
                <w:sz w:val="24"/>
                <w:lang w:val="ru-RU" w:eastAsia="ru-RU"/>
              </w:rPr>
              <w:t>Знакомство с произведениями И.А. Крылова. Явная и скрытая мораль басен</w:t>
            </w:r>
          </w:p>
        </w:tc>
      </w:tr>
      <w:tr w:rsidR="001A07A6" w:rsidRPr="003F62E5" w14:paraId="5B1EB1A1" w14:textId="77777777" w:rsidTr="001A07A6">
        <w:tc>
          <w:tcPr>
            <w:tcW w:w="1134" w:type="dxa"/>
            <w:vAlign w:val="center"/>
          </w:tcPr>
          <w:p w14:paraId="51224C39" w14:textId="77777777" w:rsidR="001A07A6" w:rsidRPr="00A02979" w:rsidRDefault="001A07A6" w:rsidP="001A07A6">
            <w:pPr>
              <w:rPr>
                <w:sz w:val="24"/>
                <w:lang w:eastAsia="ru-RU"/>
              </w:rPr>
            </w:pPr>
            <w:r w:rsidRPr="00A02979">
              <w:rPr>
                <w:sz w:val="24"/>
                <w:lang w:eastAsia="ru-RU"/>
              </w:rPr>
              <w:t>Урок 32</w:t>
            </w:r>
          </w:p>
        </w:tc>
        <w:tc>
          <w:tcPr>
            <w:tcW w:w="7937" w:type="dxa"/>
            <w:vAlign w:val="center"/>
          </w:tcPr>
          <w:p w14:paraId="2BD31022" w14:textId="77777777" w:rsidR="001A07A6" w:rsidRPr="001A07A6" w:rsidRDefault="001A07A6" w:rsidP="001A07A6">
            <w:pPr>
              <w:jc w:val="both"/>
              <w:rPr>
                <w:sz w:val="24"/>
                <w:lang w:val="ru-RU" w:eastAsia="ru-RU"/>
              </w:rPr>
            </w:pPr>
            <w:r w:rsidRPr="001A07A6">
              <w:rPr>
                <w:sz w:val="24"/>
                <w:lang w:val="ru-RU" w:eastAsia="ru-RU"/>
              </w:rPr>
              <w:t>Работа с басней И.А. Крылова "Ворона и Лисица": тема, мораль, герои, особенности языка</w:t>
            </w:r>
          </w:p>
        </w:tc>
      </w:tr>
      <w:tr w:rsidR="001A07A6" w:rsidRPr="003F62E5" w14:paraId="26FF11BF" w14:textId="77777777" w:rsidTr="001A07A6">
        <w:tc>
          <w:tcPr>
            <w:tcW w:w="1134" w:type="dxa"/>
            <w:vAlign w:val="center"/>
          </w:tcPr>
          <w:p w14:paraId="4391600E" w14:textId="77777777" w:rsidR="001A07A6" w:rsidRPr="00A02979" w:rsidRDefault="001A07A6" w:rsidP="001A07A6">
            <w:pPr>
              <w:rPr>
                <w:sz w:val="24"/>
                <w:lang w:eastAsia="ru-RU"/>
              </w:rPr>
            </w:pPr>
            <w:r w:rsidRPr="00A02979">
              <w:rPr>
                <w:sz w:val="24"/>
                <w:lang w:eastAsia="ru-RU"/>
              </w:rPr>
              <w:t>Урок 33</w:t>
            </w:r>
          </w:p>
        </w:tc>
        <w:tc>
          <w:tcPr>
            <w:tcW w:w="7937" w:type="dxa"/>
            <w:vAlign w:val="center"/>
          </w:tcPr>
          <w:p w14:paraId="3B1EC883" w14:textId="77777777" w:rsidR="001A07A6" w:rsidRPr="001A07A6" w:rsidRDefault="001A07A6" w:rsidP="001A07A6">
            <w:pPr>
              <w:jc w:val="both"/>
              <w:rPr>
                <w:sz w:val="24"/>
                <w:lang w:val="ru-RU" w:eastAsia="ru-RU"/>
              </w:rPr>
            </w:pPr>
            <w:r w:rsidRPr="001A07A6">
              <w:rPr>
                <w:sz w:val="24"/>
                <w:lang w:val="ru-RU" w:eastAsia="ru-RU"/>
              </w:rPr>
              <w:t>А.С. Пушкин - великий русский поэт</w:t>
            </w:r>
          </w:p>
        </w:tc>
      </w:tr>
      <w:tr w:rsidR="001A07A6" w:rsidRPr="003F62E5" w14:paraId="3E26ECE5" w14:textId="77777777" w:rsidTr="001A07A6">
        <w:tc>
          <w:tcPr>
            <w:tcW w:w="1134" w:type="dxa"/>
            <w:vAlign w:val="center"/>
          </w:tcPr>
          <w:p w14:paraId="2258A328" w14:textId="77777777" w:rsidR="001A07A6" w:rsidRPr="00A02979" w:rsidRDefault="001A07A6" w:rsidP="001A07A6">
            <w:pPr>
              <w:rPr>
                <w:sz w:val="24"/>
                <w:lang w:eastAsia="ru-RU"/>
              </w:rPr>
            </w:pPr>
            <w:r w:rsidRPr="00A02979">
              <w:rPr>
                <w:sz w:val="24"/>
                <w:lang w:eastAsia="ru-RU"/>
              </w:rPr>
              <w:t>Урок 34</w:t>
            </w:r>
          </w:p>
        </w:tc>
        <w:tc>
          <w:tcPr>
            <w:tcW w:w="7937" w:type="dxa"/>
            <w:vAlign w:val="center"/>
          </w:tcPr>
          <w:p w14:paraId="3D77F60C" w14:textId="77777777" w:rsidR="001A07A6" w:rsidRPr="001A07A6" w:rsidRDefault="001A07A6" w:rsidP="001A07A6">
            <w:pPr>
              <w:jc w:val="both"/>
              <w:rPr>
                <w:sz w:val="24"/>
                <w:lang w:val="ru-RU" w:eastAsia="ru-RU"/>
              </w:rPr>
            </w:pPr>
            <w:r w:rsidRPr="001A07A6">
              <w:rPr>
                <w:sz w:val="24"/>
                <w:lang w:val="ru-RU" w:eastAsia="ru-RU"/>
              </w:rPr>
              <w:t xml:space="preserve">Восприятие пейзажной лирики А.С. Пушкина: средства художественной </w:t>
            </w:r>
            <w:r w:rsidRPr="001A07A6">
              <w:rPr>
                <w:sz w:val="24"/>
                <w:lang w:val="ru-RU" w:eastAsia="ru-RU"/>
              </w:rPr>
              <w:lastRenderedPageBreak/>
              <w:t>выразительности (сравнение, эпитет), рифма, ритм</w:t>
            </w:r>
          </w:p>
        </w:tc>
      </w:tr>
      <w:tr w:rsidR="001A07A6" w:rsidRPr="003F62E5" w14:paraId="608BB9AF" w14:textId="77777777" w:rsidTr="001A07A6">
        <w:tc>
          <w:tcPr>
            <w:tcW w:w="1134" w:type="dxa"/>
            <w:vAlign w:val="center"/>
          </w:tcPr>
          <w:p w14:paraId="765AF26B" w14:textId="77777777" w:rsidR="001A07A6" w:rsidRPr="00A02979" w:rsidRDefault="001A07A6" w:rsidP="001A07A6">
            <w:pPr>
              <w:rPr>
                <w:sz w:val="24"/>
                <w:lang w:eastAsia="ru-RU"/>
              </w:rPr>
            </w:pPr>
            <w:r w:rsidRPr="00A02979">
              <w:rPr>
                <w:sz w:val="24"/>
                <w:lang w:eastAsia="ru-RU"/>
              </w:rPr>
              <w:lastRenderedPageBreak/>
              <w:t>Урок 35</w:t>
            </w:r>
          </w:p>
        </w:tc>
        <w:tc>
          <w:tcPr>
            <w:tcW w:w="7937" w:type="dxa"/>
            <w:vAlign w:val="center"/>
          </w:tcPr>
          <w:p w14:paraId="1A12DBEC" w14:textId="77777777" w:rsidR="001A07A6" w:rsidRPr="001A07A6" w:rsidRDefault="001A07A6" w:rsidP="001A07A6">
            <w:pPr>
              <w:jc w:val="both"/>
              <w:rPr>
                <w:sz w:val="24"/>
                <w:lang w:val="ru-RU" w:eastAsia="ru-RU"/>
              </w:rPr>
            </w:pPr>
            <w:r w:rsidRPr="001A07A6">
              <w:rPr>
                <w:sz w:val="24"/>
                <w:lang w:val="ru-RU" w:eastAsia="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1A07A6" w:rsidRPr="003F62E5" w14:paraId="43EE11AC" w14:textId="77777777" w:rsidTr="001A07A6">
        <w:tc>
          <w:tcPr>
            <w:tcW w:w="1134" w:type="dxa"/>
            <w:vAlign w:val="center"/>
          </w:tcPr>
          <w:p w14:paraId="6B5F5D51" w14:textId="77777777" w:rsidR="001A07A6" w:rsidRPr="00A02979" w:rsidRDefault="001A07A6" w:rsidP="001A07A6">
            <w:pPr>
              <w:rPr>
                <w:sz w:val="24"/>
                <w:lang w:eastAsia="ru-RU"/>
              </w:rPr>
            </w:pPr>
            <w:r w:rsidRPr="00A02979">
              <w:rPr>
                <w:sz w:val="24"/>
                <w:lang w:eastAsia="ru-RU"/>
              </w:rPr>
              <w:t>Урок 36</w:t>
            </w:r>
          </w:p>
        </w:tc>
        <w:tc>
          <w:tcPr>
            <w:tcW w:w="7937" w:type="dxa"/>
            <w:vAlign w:val="center"/>
          </w:tcPr>
          <w:p w14:paraId="448BD819" w14:textId="77777777" w:rsidR="001A07A6" w:rsidRPr="001A07A6" w:rsidRDefault="001A07A6" w:rsidP="001A07A6">
            <w:pPr>
              <w:jc w:val="both"/>
              <w:rPr>
                <w:sz w:val="24"/>
                <w:lang w:val="ru-RU" w:eastAsia="ru-RU"/>
              </w:rPr>
            </w:pPr>
            <w:r w:rsidRPr="001A07A6">
              <w:rPr>
                <w:sz w:val="24"/>
                <w:lang w:val="ru-RU" w:eastAsia="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1A07A6" w:rsidRPr="003F62E5" w14:paraId="4A8B123D" w14:textId="77777777" w:rsidTr="001A07A6">
        <w:tc>
          <w:tcPr>
            <w:tcW w:w="1134" w:type="dxa"/>
            <w:vAlign w:val="center"/>
          </w:tcPr>
          <w:p w14:paraId="1F28BE1E" w14:textId="77777777" w:rsidR="001A07A6" w:rsidRPr="00A02979" w:rsidRDefault="001A07A6" w:rsidP="001A07A6">
            <w:pPr>
              <w:rPr>
                <w:sz w:val="24"/>
                <w:lang w:eastAsia="ru-RU"/>
              </w:rPr>
            </w:pPr>
            <w:r w:rsidRPr="00A02979">
              <w:rPr>
                <w:sz w:val="24"/>
                <w:lang w:eastAsia="ru-RU"/>
              </w:rPr>
              <w:t>Урок 37</w:t>
            </w:r>
          </w:p>
        </w:tc>
        <w:tc>
          <w:tcPr>
            <w:tcW w:w="7937" w:type="dxa"/>
            <w:vAlign w:val="center"/>
          </w:tcPr>
          <w:p w14:paraId="79123513" w14:textId="77777777" w:rsidR="001A07A6" w:rsidRPr="001A07A6" w:rsidRDefault="001A07A6" w:rsidP="001A07A6">
            <w:pPr>
              <w:jc w:val="both"/>
              <w:rPr>
                <w:sz w:val="24"/>
                <w:lang w:val="ru-RU" w:eastAsia="ru-RU"/>
              </w:rPr>
            </w:pPr>
            <w:r w:rsidRPr="001A07A6">
              <w:rPr>
                <w:sz w:val="24"/>
                <w:lang w:val="ru-RU" w:eastAsia="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1A07A6" w:rsidRPr="003F62E5" w14:paraId="41CAC49E" w14:textId="77777777" w:rsidTr="001A07A6">
        <w:tc>
          <w:tcPr>
            <w:tcW w:w="1134" w:type="dxa"/>
            <w:vAlign w:val="center"/>
          </w:tcPr>
          <w:p w14:paraId="54477D35" w14:textId="77777777" w:rsidR="001A07A6" w:rsidRPr="00A02979" w:rsidRDefault="001A07A6" w:rsidP="001A07A6">
            <w:pPr>
              <w:rPr>
                <w:sz w:val="24"/>
                <w:lang w:eastAsia="ru-RU"/>
              </w:rPr>
            </w:pPr>
            <w:r w:rsidRPr="00A02979">
              <w:rPr>
                <w:sz w:val="24"/>
                <w:lang w:eastAsia="ru-RU"/>
              </w:rPr>
              <w:t>Урок 38</w:t>
            </w:r>
          </w:p>
        </w:tc>
        <w:tc>
          <w:tcPr>
            <w:tcW w:w="7937" w:type="dxa"/>
            <w:vAlign w:val="center"/>
          </w:tcPr>
          <w:p w14:paraId="559B4C4B" w14:textId="77777777" w:rsidR="001A07A6" w:rsidRPr="001A07A6" w:rsidRDefault="001A07A6" w:rsidP="001A07A6">
            <w:pPr>
              <w:jc w:val="both"/>
              <w:rPr>
                <w:sz w:val="24"/>
                <w:lang w:val="ru-RU" w:eastAsia="ru-RU"/>
              </w:rPr>
            </w:pPr>
            <w:r w:rsidRPr="001A07A6">
              <w:rPr>
                <w:sz w:val="24"/>
                <w:lang w:val="ru-RU" w:eastAsia="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1A07A6" w:rsidRPr="003F62E5" w14:paraId="21EF3A7B" w14:textId="77777777" w:rsidTr="001A07A6">
        <w:tc>
          <w:tcPr>
            <w:tcW w:w="1134" w:type="dxa"/>
            <w:vAlign w:val="center"/>
          </w:tcPr>
          <w:p w14:paraId="1AE5C668" w14:textId="77777777" w:rsidR="001A07A6" w:rsidRPr="00A02979" w:rsidRDefault="001A07A6" w:rsidP="001A07A6">
            <w:pPr>
              <w:rPr>
                <w:sz w:val="24"/>
                <w:lang w:eastAsia="ru-RU"/>
              </w:rPr>
            </w:pPr>
            <w:r w:rsidRPr="00A02979">
              <w:rPr>
                <w:sz w:val="24"/>
                <w:lang w:eastAsia="ru-RU"/>
              </w:rPr>
              <w:t>Урок 39</w:t>
            </w:r>
          </w:p>
        </w:tc>
        <w:tc>
          <w:tcPr>
            <w:tcW w:w="7937" w:type="dxa"/>
            <w:vAlign w:val="center"/>
          </w:tcPr>
          <w:p w14:paraId="7BF9318F"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"Мое любимое произведение А.С. Пушкина"</w:t>
            </w:r>
          </w:p>
        </w:tc>
      </w:tr>
      <w:tr w:rsidR="001A07A6" w:rsidRPr="003F62E5" w14:paraId="3A12DD78" w14:textId="77777777" w:rsidTr="001A07A6">
        <w:tc>
          <w:tcPr>
            <w:tcW w:w="1134" w:type="dxa"/>
            <w:vAlign w:val="center"/>
          </w:tcPr>
          <w:p w14:paraId="71A33A27" w14:textId="77777777" w:rsidR="001A07A6" w:rsidRPr="00A02979" w:rsidRDefault="001A07A6" w:rsidP="001A07A6">
            <w:pPr>
              <w:rPr>
                <w:sz w:val="24"/>
                <w:lang w:eastAsia="ru-RU"/>
              </w:rPr>
            </w:pPr>
            <w:r w:rsidRPr="00A02979">
              <w:rPr>
                <w:sz w:val="24"/>
                <w:lang w:eastAsia="ru-RU"/>
              </w:rPr>
              <w:t>Урок 40</w:t>
            </w:r>
          </w:p>
        </w:tc>
        <w:tc>
          <w:tcPr>
            <w:tcW w:w="7937" w:type="dxa"/>
            <w:vAlign w:val="center"/>
          </w:tcPr>
          <w:p w14:paraId="1DFAD039"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"Творчество А.С. Пушкина"</w:t>
            </w:r>
          </w:p>
        </w:tc>
      </w:tr>
      <w:tr w:rsidR="001A07A6" w:rsidRPr="003F62E5" w14:paraId="6F2CE3E2" w14:textId="77777777" w:rsidTr="001A07A6">
        <w:tc>
          <w:tcPr>
            <w:tcW w:w="1134" w:type="dxa"/>
            <w:vAlign w:val="center"/>
          </w:tcPr>
          <w:p w14:paraId="00C7185E" w14:textId="77777777" w:rsidR="001A07A6" w:rsidRPr="00A02979" w:rsidRDefault="001A07A6" w:rsidP="001A07A6">
            <w:pPr>
              <w:rPr>
                <w:sz w:val="24"/>
                <w:lang w:eastAsia="ru-RU"/>
              </w:rPr>
            </w:pPr>
            <w:r w:rsidRPr="00A02979">
              <w:rPr>
                <w:sz w:val="24"/>
                <w:lang w:eastAsia="ru-RU"/>
              </w:rPr>
              <w:t>Урок 41</w:t>
            </w:r>
          </w:p>
        </w:tc>
        <w:tc>
          <w:tcPr>
            <w:tcW w:w="7937" w:type="dxa"/>
            <w:vAlign w:val="center"/>
          </w:tcPr>
          <w:p w14:paraId="70FE8478"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И.Я. Билибин - иллюстратор сказок А.С. Пушкина</w:t>
            </w:r>
          </w:p>
        </w:tc>
      </w:tr>
      <w:tr w:rsidR="001A07A6" w:rsidRPr="003F62E5" w14:paraId="1C820D61" w14:textId="77777777" w:rsidTr="001A07A6">
        <w:tc>
          <w:tcPr>
            <w:tcW w:w="1134" w:type="dxa"/>
            <w:vAlign w:val="center"/>
          </w:tcPr>
          <w:p w14:paraId="282F36E3" w14:textId="77777777" w:rsidR="001A07A6" w:rsidRPr="00A02979" w:rsidRDefault="001A07A6" w:rsidP="001A07A6">
            <w:pPr>
              <w:rPr>
                <w:sz w:val="24"/>
                <w:lang w:eastAsia="ru-RU"/>
              </w:rPr>
            </w:pPr>
            <w:r w:rsidRPr="00A02979">
              <w:rPr>
                <w:sz w:val="24"/>
                <w:lang w:eastAsia="ru-RU"/>
              </w:rPr>
              <w:t>Урок 42</w:t>
            </w:r>
          </w:p>
        </w:tc>
        <w:tc>
          <w:tcPr>
            <w:tcW w:w="7937" w:type="dxa"/>
            <w:vAlign w:val="center"/>
          </w:tcPr>
          <w:p w14:paraId="36595797" w14:textId="77777777" w:rsidR="001A07A6" w:rsidRPr="001A07A6" w:rsidRDefault="001A07A6" w:rsidP="001A07A6">
            <w:pPr>
              <w:jc w:val="both"/>
              <w:rPr>
                <w:sz w:val="24"/>
                <w:lang w:val="ru-RU" w:eastAsia="ru-RU"/>
              </w:rPr>
            </w:pPr>
            <w:r w:rsidRPr="001A07A6">
              <w:rPr>
                <w:sz w:val="24"/>
                <w:lang w:val="ru-RU" w:eastAsia="ru-RU"/>
              </w:rPr>
              <w:t>Описание картин осенней природы в стихотворении Ф.И. Тютчева "Есть в осени первоначальной..." и другие по выбору</w:t>
            </w:r>
          </w:p>
        </w:tc>
      </w:tr>
      <w:tr w:rsidR="001A07A6" w:rsidRPr="003F62E5" w14:paraId="5149F192" w14:textId="77777777" w:rsidTr="001A07A6">
        <w:tc>
          <w:tcPr>
            <w:tcW w:w="1134" w:type="dxa"/>
            <w:vAlign w:val="center"/>
          </w:tcPr>
          <w:p w14:paraId="44480DB1" w14:textId="77777777" w:rsidR="001A07A6" w:rsidRPr="00A02979" w:rsidRDefault="001A07A6" w:rsidP="001A07A6">
            <w:pPr>
              <w:rPr>
                <w:sz w:val="24"/>
                <w:lang w:eastAsia="ru-RU"/>
              </w:rPr>
            </w:pPr>
            <w:r w:rsidRPr="00A02979">
              <w:rPr>
                <w:sz w:val="24"/>
                <w:lang w:eastAsia="ru-RU"/>
              </w:rPr>
              <w:t>Урок 43</w:t>
            </w:r>
          </w:p>
        </w:tc>
        <w:tc>
          <w:tcPr>
            <w:tcW w:w="7937" w:type="dxa"/>
            <w:vAlign w:val="center"/>
          </w:tcPr>
          <w:p w14:paraId="1B4215C5" w14:textId="77777777" w:rsidR="001A07A6" w:rsidRPr="001A07A6" w:rsidRDefault="001A07A6" w:rsidP="001A07A6">
            <w:pPr>
              <w:jc w:val="both"/>
              <w:rPr>
                <w:sz w:val="24"/>
                <w:lang w:val="ru-RU" w:eastAsia="ru-RU"/>
              </w:rPr>
            </w:pPr>
            <w:r w:rsidRPr="001A07A6">
              <w:rPr>
                <w:sz w:val="24"/>
                <w:lang w:val="ru-RU" w:eastAsia="ru-RU"/>
              </w:rPr>
              <w:t>Сравнение стихотворений об осени. На примере произведений Ф.И. Тютчева "Есть в осени первоначальной..." и А.Н. Майкова "Осень"</w:t>
            </w:r>
          </w:p>
        </w:tc>
      </w:tr>
      <w:tr w:rsidR="001A07A6" w:rsidRPr="00A02979" w14:paraId="65A2757B" w14:textId="77777777" w:rsidTr="001A07A6">
        <w:tc>
          <w:tcPr>
            <w:tcW w:w="1134" w:type="dxa"/>
            <w:vAlign w:val="center"/>
          </w:tcPr>
          <w:p w14:paraId="1CC54110" w14:textId="77777777" w:rsidR="001A07A6" w:rsidRPr="00A02979" w:rsidRDefault="001A07A6" w:rsidP="001A07A6">
            <w:pPr>
              <w:rPr>
                <w:sz w:val="24"/>
                <w:lang w:eastAsia="ru-RU"/>
              </w:rPr>
            </w:pPr>
            <w:r w:rsidRPr="00A02979">
              <w:rPr>
                <w:sz w:val="24"/>
                <w:lang w:eastAsia="ru-RU"/>
              </w:rPr>
              <w:t>Урок 44</w:t>
            </w:r>
          </w:p>
        </w:tc>
        <w:tc>
          <w:tcPr>
            <w:tcW w:w="7937" w:type="dxa"/>
            <w:vAlign w:val="center"/>
          </w:tcPr>
          <w:p w14:paraId="565DC02E" w14:textId="77777777" w:rsidR="001A07A6" w:rsidRPr="00A02979" w:rsidRDefault="001A07A6" w:rsidP="001A07A6">
            <w:pPr>
              <w:jc w:val="both"/>
              <w:rPr>
                <w:sz w:val="24"/>
                <w:lang w:eastAsia="ru-RU"/>
              </w:rPr>
            </w:pPr>
            <w:r w:rsidRPr="001A07A6">
              <w:rPr>
                <w:sz w:val="24"/>
                <w:lang w:val="ru-RU" w:eastAsia="ru-RU"/>
              </w:rPr>
              <w:t xml:space="preserve">Восприятие картин зимнего пейзажа в стихотворениях А.А. Фета "Кот поет, глаза прищуря", "Мама! </w:t>
            </w:r>
            <w:r w:rsidRPr="00A02979">
              <w:rPr>
                <w:sz w:val="24"/>
                <w:lang w:eastAsia="ru-RU"/>
              </w:rPr>
              <w:t>Глянь-ка из окошка..." и другие по выбору</w:t>
            </w:r>
          </w:p>
        </w:tc>
      </w:tr>
      <w:tr w:rsidR="001A07A6" w:rsidRPr="003F62E5" w14:paraId="205CF3D2" w14:textId="77777777" w:rsidTr="001A07A6">
        <w:tc>
          <w:tcPr>
            <w:tcW w:w="1134" w:type="dxa"/>
            <w:vAlign w:val="center"/>
          </w:tcPr>
          <w:p w14:paraId="2481E88C" w14:textId="77777777" w:rsidR="001A07A6" w:rsidRPr="00A02979" w:rsidRDefault="001A07A6" w:rsidP="001A07A6">
            <w:pPr>
              <w:rPr>
                <w:sz w:val="24"/>
                <w:lang w:eastAsia="ru-RU"/>
              </w:rPr>
            </w:pPr>
            <w:r w:rsidRPr="00A02979">
              <w:rPr>
                <w:sz w:val="24"/>
                <w:lang w:eastAsia="ru-RU"/>
              </w:rPr>
              <w:t>Урок 45</w:t>
            </w:r>
          </w:p>
        </w:tc>
        <w:tc>
          <w:tcPr>
            <w:tcW w:w="7937" w:type="dxa"/>
            <w:vAlign w:val="center"/>
          </w:tcPr>
          <w:p w14:paraId="26C2F5D0" w14:textId="77777777" w:rsidR="001A07A6" w:rsidRPr="001A07A6" w:rsidRDefault="001A07A6" w:rsidP="001A07A6">
            <w:pPr>
              <w:jc w:val="both"/>
              <w:rPr>
                <w:sz w:val="24"/>
                <w:lang w:val="ru-RU" w:eastAsia="ru-RU"/>
              </w:rPr>
            </w:pPr>
            <w:r w:rsidRPr="001A07A6">
              <w:rPr>
                <w:sz w:val="24"/>
                <w:lang w:val="ru-RU" w:eastAsia="ru-RU"/>
              </w:rPr>
              <w:t>Средства художественной выразительности (эпитет, сравнение) в лирических произведениях поэтов</w:t>
            </w:r>
          </w:p>
        </w:tc>
      </w:tr>
      <w:tr w:rsidR="001A07A6" w:rsidRPr="003F62E5" w14:paraId="0DF62154" w14:textId="77777777" w:rsidTr="001A07A6">
        <w:tc>
          <w:tcPr>
            <w:tcW w:w="1134" w:type="dxa"/>
            <w:vAlign w:val="center"/>
          </w:tcPr>
          <w:p w14:paraId="29028F2A" w14:textId="77777777" w:rsidR="001A07A6" w:rsidRPr="00A02979" w:rsidRDefault="001A07A6" w:rsidP="001A07A6">
            <w:pPr>
              <w:rPr>
                <w:sz w:val="24"/>
                <w:lang w:eastAsia="ru-RU"/>
              </w:rPr>
            </w:pPr>
            <w:r w:rsidRPr="00A02979">
              <w:rPr>
                <w:sz w:val="24"/>
                <w:lang w:eastAsia="ru-RU"/>
              </w:rPr>
              <w:t>Урок 46</w:t>
            </w:r>
          </w:p>
        </w:tc>
        <w:tc>
          <w:tcPr>
            <w:tcW w:w="7937" w:type="dxa"/>
            <w:vAlign w:val="center"/>
          </w:tcPr>
          <w:p w14:paraId="623B09DC" w14:textId="77777777" w:rsidR="001A07A6" w:rsidRPr="001A07A6" w:rsidRDefault="001A07A6" w:rsidP="001A07A6">
            <w:pPr>
              <w:jc w:val="both"/>
              <w:rPr>
                <w:sz w:val="24"/>
                <w:lang w:val="ru-RU" w:eastAsia="ru-RU"/>
              </w:rPr>
            </w:pPr>
            <w:r w:rsidRPr="001A07A6">
              <w:rPr>
                <w:sz w:val="24"/>
                <w:lang w:val="ru-RU" w:eastAsia="ru-RU"/>
              </w:rPr>
              <w:t xml:space="preserve">Особенности авторской сказки Л.Н. Толстого "Ореховая ветка": основные </w:t>
            </w:r>
            <w:r w:rsidRPr="001A07A6">
              <w:rPr>
                <w:sz w:val="24"/>
                <w:lang w:val="ru-RU" w:eastAsia="ru-RU"/>
              </w:rPr>
              <w:lastRenderedPageBreak/>
              <w:t>события, главные герои, волшебные помощники</w:t>
            </w:r>
          </w:p>
        </w:tc>
      </w:tr>
      <w:tr w:rsidR="001A07A6" w:rsidRPr="00A02979" w14:paraId="15853200" w14:textId="77777777" w:rsidTr="001A07A6">
        <w:tc>
          <w:tcPr>
            <w:tcW w:w="1134" w:type="dxa"/>
            <w:vAlign w:val="center"/>
          </w:tcPr>
          <w:p w14:paraId="36695647" w14:textId="77777777" w:rsidR="001A07A6" w:rsidRPr="00A02979" w:rsidRDefault="001A07A6" w:rsidP="001A07A6">
            <w:pPr>
              <w:rPr>
                <w:sz w:val="24"/>
                <w:lang w:eastAsia="ru-RU"/>
              </w:rPr>
            </w:pPr>
            <w:r w:rsidRPr="00A02979">
              <w:rPr>
                <w:sz w:val="24"/>
                <w:lang w:eastAsia="ru-RU"/>
              </w:rPr>
              <w:lastRenderedPageBreak/>
              <w:t>Урок 47</w:t>
            </w:r>
          </w:p>
        </w:tc>
        <w:tc>
          <w:tcPr>
            <w:tcW w:w="7937" w:type="dxa"/>
            <w:vAlign w:val="center"/>
          </w:tcPr>
          <w:p w14:paraId="021FB591" w14:textId="77777777" w:rsidR="001A07A6" w:rsidRPr="00A02979" w:rsidRDefault="001A07A6" w:rsidP="001A07A6">
            <w:pPr>
              <w:jc w:val="both"/>
              <w:rPr>
                <w:sz w:val="24"/>
                <w:lang w:eastAsia="ru-RU"/>
              </w:rPr>
            </w:pPr>
            <w:r w:rsidRPr="001A07A6">
              <w:rPr>
                <w:sz w:val="24"/>
                <w:lang w:val="ru-RU" w:eastAsia="ru-RU"/>
              </w:rPr>
              <w:t xml:space="preserve">Работа с баснями Л.Н. Толстого: выделение жанровых особенностей. </w:t>
            </w:r>
            <w:r w:rsidRPr="00A02979">
              <w:rPr>
                <w:sz w:val="24"/>
                <w:lang w:eastAsia="ru-RU"/>
              </w:rPr>
              <w:t>На примере басни "Белка и волк"</w:t>
            </w:r>
          </w:p>
        </w:tc>
      </w:tr>
      <w:tr w:rsidR="001A07A6" w:rsidRPr="003F62E5" w14:paraId="0088FF5E" w14:textId="77777777" w:rsidTr="001A07A6">
        <w:tc>
          <w:tcPr>
            <w:tcW w:w="1134" w:type="dxa"/>
            <w:vAlign w:val="center"/>
          </w:tcPr>
          <w:p w14:paraId="31DBF7EE" w14:textId="77777777" w:rsidR="001A07A6" w:rsidRPr="00A02979" w:rsidRDefault="001A07A6" w:rsidP="001A07A6">
            <w:pPr>
              <w:rPr>
                <w:sz w:val="24"/>
                <w:lang w:eastAsia="ru-RU"/>
              </w:rPr>
            </w:pPr>
            <w:r w:rsidRPr="00A02979">
              <w:rPr>
                <w:sz w:val="24"/>
                <w:lang w:eastAsia="ru-RU"/>
              </w:rPr>
              <w:t>Урок 48</w:t>
            </w:r>
          </w:p>
        </w:tc>
        <w:tc>
          <w:tcPr>
            <w:tcW w:w="7937" w:type="dxa"/>
            <w:vAlign w:val="center"/>
          </w:tcPr>
          <w:p w14:paraId="5EC32C57" w14:textId="77777777" w:rsidR="001A07A6" w:rsidRPr="001A07A6" w:rsidRDefault="001A07A6" w:rsidP="001A07A6">
            <w:pPr>
              <w:jc w:val="both"/>
              <w:rPr>
                <w:sz w:val="24"/>
                <w:lang w:val="ru-RU" w:eastAsia="ru-RU"/>
              </w:rPr>
            </w:pPr>
            <w:r w:rsidRPr="001A07A6">
              <w:rPr>
                <w:sz w:val="24"/>
                <w:lang w:val="ru-RU" w:eastAsia="ru-RU"/>
              </w:rPr>
              <w:t>Наблюдение за художественными особенностями рассказа-описания Л.Н. Толстого "Лебеди"</w:t>
            </w:r>
          </w:p>
        </w:tc>
      </w:tr>
      <w:tr w:rsidR="001A07A6" w:rsidRPr="003F62E5" w14:paraId="475E2AB5" w14:textId="77777777" w:rsidTr="001A07A6">
        <w:tc>
          <w:tcPr>
            <w:tcW w:w="1134" w:type="dxa"/>
            <w:vAlign w:val="center"/>
          </w:tcPr>
          <w:p w14:paraId="22B972FF" w14:textId="77777777" w:rsidR="001A07A6" w:rsidRPr="00A02979" w:rsidRDefault="001A07A6" w:rsidP="001A07A6">
            <w:pPr>
              <w:rPr>
                <w:sz w:val="24"/>
                <w:lang w:eastAsia="ru-RU"/>
              </w:rPr>
            </w:pPr>
            <w:r w:rsidRPr="00A02979">
              <w:rPr>
                <w:sz w:val="24"/>
                <w:lang w:eastAsia="ru-RU"/>
              </w:rPr>
              <w:t>Урок 49</w:t>
            </w:r>
          </w:p>
        </w:tc>
        <w:tc>
          <w:tcPr>
            <w:tcW w:w="7937" w:type="dxa"/>
            <w:vAlign w:val="center"/>
          </w:tcPr>
          <w:p w14:paraId="3F7D5CCE" w14:textId="77777777" w:rsidR="001A07A6" w:rsidRPr="001A07A6" w:rsidRDefault="001A07A6" w:rsidP="001A07A6">
            <w:pPr>
              <w:jc w:val="both"/>
              <w:rPr>
                <w:sz w:val="24"/>
                <w:lang w:val="ru-RU" w:eastAsia="ru-RU"/>
              </w:rPr>
            </w:pPr>
            <w:r w:rsidRPr="001A07A6">
              <w:rPr>
                <w:sz w:val="24"/>
                <w:lang w:val="ru-RU" w:eastAsia="ru-RU"/>
              </w:rPr>
              <w:t>Различение художественного и научно-познавательного текстов "Лебеди" и "Зайцы" Л.Н. Толстого</w:t>
            </w:r>
          </w:p>
        </w:tc>
      </w:tr>
      <w:tr w:rsidR="001A07A6" w:rsidRPr="003F62E5" w14:paraId="309E1E5C" w14:textId="77777777" w:rsidTr="001A07A6">
        <w:tc>
          <w:tcPr>
            <w:tcW w:w="1134" w:type="dxa"/>
            <w:vAlign w:val="center"/>
          </w:tcPr>
          <w:p w14:paraId="02993813" w14:textId="77777777" w:rsidR="001A07A6" w:rsidRPr="00A02979" w:rsidRDefault="001A07A6" w:rsidP="001A07A6">
            <w:pPr>
              <w:rPr>
                <w:sz w:val="24"/>
                <w:lang w:eastAsia="ru-RU"/>
              </w:rPr>
            </w:pPr>
            <w:r w:rsidRPr="00A02979">
              <w:rPr>
                <w:sz w:val="24"/>
                <w:lang w:eastAsia="ru-RU"/>
              </w:rPr>
              <w:t>Урок 50</w:t>
            </w:r>
          </w:p>
        </w:tc>
        <w:tc>
          <w:tcPr>
            <w:tcW w:w="7937" w:type="dxa"/>
            <w:vAlign w:val="center"/>
          </w:tcPr>
          <w:p w14:paraId="4B08EDF8" w14:textId="77777777" w:rsidR="001A07A6" w:rsidRPr="001A07A6" w:rsidRDefault="001A07A6" w:rsidP="001A07A6">
            <w:pPr>
              <w:jc w:val="both"/>
              <w:rPr>
                <w:sz w:val="24"/>
                <w:lang w:val="ru-RU" w:eastAsia="ru-RU"/>
              </w:rPr>
            </w:pPr>
            <w:r w:rsidRPr="001A07A6">
              <w:rPr>
                <w:sz w:val="24"/>
                <w:lang w:val="ru-RU" w:eastAsia="ru-RU"/>
              </w:rPr>
              <w:t>Осознание связи содержания произведения с реальным событием. На примере были "Прыжок" Л.Н. Толстого</w:t>
            </w:r>
          </w:p>
        </w:tc>
      </w:tr>
      <w:tr w:rsidR="001A07A6" w:rsidRPr="003F62E5" w14:paraId="59F6748E" w14:textId="77777777" w:rsidTr="001A07A6">
        <w:tc>
          <w:tcPr>
            <w:tcW w:w="1134" w:type="dxa"/>
            <w:vAlign w:val="center"/>
          </w:tcPr>
          <w:p w14:paraId="3CFF830B" w14:textId="77777777" w:rsidR="001A07A6" w:rsidRPr="00A02979" w:rsidRDefault="001A07A6" w:rsidP="001A07A6">
            <w:pPr>
              <w:rPr>
                <w:sz w:val="24"/>
                <w:lang w:eastAsia="ru-RU"/>
              </w:rPr>
            </w:pPr>
            <w:r w:rsidRPr="00A02979">
              <w:rPr>
                <w:sz w:val="24"/>
                <w:lang w:eastAsia="ru-RU"/>
              </w:rPr>
              <w:t>Урок 51</w:t>
            </w:r>
          </w:p>
        </w:tc>
        <w:tc>
          <w:tcPr>
            <w:tcW w:w="7937" w:type="dxa"/>
            <w:vAlign w:val="center"/>
          </w:tcPr>
          <w:p w14:paraId="31530BBF" w14:textId="77777777" w:rsidR="001A07A6" w:rsidRPr="001A07A6" w:rsidRDefault="001A07A6" w:rsidP="001A07A6">
            <w:pPr>
              <w:jc w:val="both"/>
              <w:rPr>
                <w:sz w:val="24"/>
                <w:lang w:val="ru-RU" w:eastAsia="ru-RU"/>
              </w:rPr>
            </w:pPr>
            <w:r w:rsidRPr="001A07A6">
              <w:rPr>
                <w:sz w:val="24"/>
                <w:lang w:val="ru-RU" w:eastAsia="ru-RU"/>
              </w:rPr>
              <w:t>Анализ сюжета были "Прыжок" Л.Н. Толстого: главные герои, отдельные эпизоды, составление плана</w:t>
            </w:r>
          </w:p>
        </w:tc>
      </w:tr>
      <w:tr w:rsidR="001A07A6" w:rsidRPr="003F62E5" w14:paraId="541D8ACC" w14:textId="77777777" w:rsidTr="001A07A6">
        <w:tc>
          <w:tcPr>
            <w:tcW w:w="1134" w:type="dxa"/>
            <w:vAlign w:val="center"/>
          </w:tcPr>
          <w:p w14:paraId="5EE24114" w14:textId="77777777" w:rsidR="001A07A6" w:rsidRPr="00A02979" w:rsidRDefault="001A07A6" w:rsidP="001A07A6">
            <w:pPr>
              <w:rPr>
                <w:sz w:val="24"/>
                <w:lang w:eastAsia="ru-RU"/>
              </w:rPr>
            </w:pPr>
            <w:r w:rsidRPr="00A02979">
              <w:rPr>
                <w:sz w:val="24"/>
                <w:lang w:eastAsia="ru-RU"/>
              </w:rPr>
              <w:t>Урок 52</w:t>
            </w:r>
          </w:p>
        </w:tc>
        <w:tc>
          <w:tcPr>
            <w:tcW w:w="7937" w:type="dxa"/>
            <w:vAlign w:val="center"/>
          </w:tcPr>
          <w:p w14:paraId="28E77FC6" w14:textId="77777777" w:rsidR="001A07A6" w:rsidRPr="001A07A6" w:rsidRDefault="001A07A6" w:rsidP="001A07A6">
            <w:pPr>
              <w:jc w:val="both"/>
              <w:rPr>
                <w:sz w:val="24"/>
                <w:lang w:val="ru-RU" w:eastAsia="ru-RU"/>
              </w:rPr>
            </w:pPr>
            <w:r w:rsidRPr="001A07A6">
              <w:rPr>
                <w:sz w:val="24"/>
                <w:lang w:val="ru-RU" w:eastAsia="ru-RU"/>
              </w:rPr>
              <w:t>Различение рассказчика и автора произведения в рассказе Л.Н. Толстого "Акула" и других по выбору</w:t>
            </w:r>
          </w:p>
        </w:tc>
      </w:tr>
      <w:tr w:rsidR="001A07A6" w:rsidRPr="003F62E5" w14:paraId="55BD1E57" w14:textId="77777777" w:rsidTr="001A07A6">
        <w:tc>
          <w:tcPr>
            <w:tcW w:w="1134" w:type="dxa"/>
            <w:vAlign w:val="center"/>
          </w:tcPr>
          <w:p w14:paraId="0C6292F9" w14:textId="77777777" w:rsidR="001A07A6" w:rsidRPr="00A02979" w:rsidRDefault="001A07A6" w:rsidP="001A07A6">
            <w:pPr>
              <w:rPr>
                <w:sz w:val="24"/>
                <w:lang w:eastAsia="ru-RU"/>
              </w:rPr>
            </w:pPr>
            <w:r w:rsidRPr="00A02979">
              <w:rPr>
                <w:sz w:val="24"/>
                <w:lang w:eastAsia="ru-RU"/>
              </w:rPr>
              <w:t>Урок 53</w:t>
            </w:r>
          </w:p>
        </w:tc>
        <w:tc>
          <w:tcPr>
            <w:tcW w:w="7937" w:type="dxa"/>
            <w:vAlign w:val="center"/>
          </w:tcPr>
          <w:p w14:paraId="3CAD0C49" w14:textId="77777777" w:rsidR="001A07A6" w:rsidRPr="001A07A6" w:rsidRDefault="001A07A6" w:rsidP="001A07A6">
            <w:pPr>
              <w:jc w:val="both"/>
              <w:rPr>
                <w:sz w:val="24"/>
                <w:lang w:val="ru-RU" w:eastAsia="ru-RU"/>
              </w:rPr>
            </w:pPr>
            <w:r w:rsidRPr="001A07A6">
              <w:rPr>
                <w:sz w:val="24"/>
                <w:lang w:val="ru-RU" w:eastAsia="ru-RU"/>
              </w:rPr>
              <w:t>Выделение структурных частей произведения Л.Н. Толстого "Акула" и других по выбору (композиции): начало, завязка действия, кульминация, развязка</w:t>
            </w:r>
          </w:p>
        </w:tc>
      </w:tr>
      <w:tr w:rsidR="001A07A6" w:rsidRPr="003F62E5" w14:paraId="55C555B3" w14:textId="77777777" w:rsidTr="001A07A6">
        <w:tc>
          <w:tcPr>
            <w:tcW w:w="1134" w:type="dxa"/>
            <w:vAlign w:val="center"/>
          </w:tcPr>
          <w:p w14:paraId="5341D6EE" w14:textId="77777777" w:rsidR="001A07A6" w:rsidRPr="00A02979" w:rsidRDefault="001A07A6" w:rsidP="001A07A6">
            <w:pPr>
              <w:rPr>
                <w:sz w:val="24"/>
                <w:lang w:eastAsia="ru-RU"/>
              </w:rPr>
            </w:pPr>
            <w:r w:rsidRPr="00A02979">
              <w:rPr>
                <w:sz w:val="24"/>
                <w:lang w:eastAsia="ru-RU"/>
              </w:rPr>
              <w:t>Урок 54</w:t>
            </w:r>
          </w:p>
        </w:tc>
        <w:tc>
          <w:tcPr>
            <w:tcW w:w="7937" w:type="dxa"/>
            <w:vAlign w:val="center"/>
          </w:tcPr>
          <w:p w14:paraId="1FDF54CF"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"Творчество Л.Н. Толстого"</w:t>
            </w:r>
          </w:p>
        </w:tc>
      </w:tr>
      <w:tr w:rsidR="001A07A6" w:rsidRPr="003F62E5" w14:paraId="069636B5" w14:textId="77777777" w:rsidTr="001A07A6">
        <w:tc>
          <w:tcPr>
            <w:tcW w:w="1134" w:type="dxa"/>
            <w:vAlign w:val="center"/>
          </w:tcPr>
          <w:p w14:paraId="0E759F54" w14:textId="77777777" w:rsidR="001A07A6" w:rsidRPr="00A02979" w:rsidRDefault="001A07A6" w:rsidP="001A07A6">
            <w:pPr>
              <w:rPr>
                <w:sz w:val="24"/>
                <w:lang w:eastAsia="ru-RU"/>
              </w:rPr>
            </w:pPr>
            <w:r w:rsidRPr="00A02979">
              <w:rPr>
                <w:sz w:val="24"/>
                <w:lang w:eastAsia="ru-RU"/>
              </w:rPr>
              <w:t>Урок 55</w:t>
            </w:r>
          </w:p>
        </w:tc>
        <w:tc>
          <w:tcPr>
            <w:tcW w:w="7937" w:type="dxa"/>
            <w:vAlign w:val="center"/>
          </w:tcPr>
          <w:p w14:paraId="516E1130"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жанровое многообразие произведений Л.Н. Толстого</w:t>
            </w:r>
          </w:p>
        </w:tc>
      </w:tr>
      <w:tr w:rsidR="001A07A6" w:rsidRPr="00A02979" w14:paraId="445638BB" w14:textId="77777777" w:rsidTr="001A07A6">
        <w:tc>
          <w:tcPr>
            <w:tcW w:w="1134" w:type="dxa"/>
            <w:vAlign w:val="center"/>
          </w:tcPr>
          <w:p w14:paraId="4BBD702E" w14:textId="77777777" w:rsidR="001A07A6" w:rsidRPr="00A02979" w:rsidRDefault="001A07A6" w:rsidP="001A07A6">
            <w:pPr>
              <w:rPr>
                <w:sz w:val="24"/>
                <w:lang w:eastAsia="ru-RU"/>
              </w:rPr>
            </w:pPr>
            <w:r w:rsidRPr="00A02979">
              <w:rPr>
                <w:sz w:val="24"/>
                <w:lang w:eastAsia="ru-RU"/>
              </w:rPr>
              <w:t>Урок 56</w:t>
            </w:r>
          </w:p>
        </w:tc>
        <w:tc>
          <w:tcPr>
            <w:tcW w:w="7937" w:type="dxa"/>
            <w:vAlign w:val="center"/>
          </w:tcPr>
          <w:p w14:paraId="3D8577EB" w14:textId="77777777" w:rsidR="001A07A6" w:rsidRPr="00A02979" w:rsidRDefault="001A07A6" w:rsidP="001A07A6">
            <w:pPr>
              <w:jc w:val="both"/>
              <w:rPr>
                <w:sz w:val="24"/>
                <w:lang w:eastAsia="ru-RU"/>
              </w:rPr>
            </w:pPr>
            <w:r w:rsidRPr="001A07A6">
              <w:rPr>
                <w:sz w:val="24"/>
                <w:lang w:val="ru-RU" w:eastAsia="ru-RU"/>
              </w:rPr>
              <w:t xml:space="preserve">Оценка чувств и настроения, вызываемых лирическим произведением. На примере произведения Н.А. Некрасова "Однажды в студеную зимнюю пору..." </w:t>
            </w:r>
            <w:r w:rsidRPr="00A02979">
              <w:rPr>
                <w:sz w:val="24"/>
                <w:lang w:eastAsia="ru-RU"/>
              </w:rPr>
              <w:t>(отрывок)</w:t>
            </w:r>
          </w:p>
        </w:tc>
      </w:tr>
      <w:tr w:rsidR="001A07A6" w:rsidRPr="003F62E5" w14:paraId="166773F0" w14:textId="77777777" w:rsidTr="001A07A6">
        <w:tc>
          <w:tcPr>
            <w:tcW w:w="1134" w:type="dxa"/>
            <w:vAlign w:val="center"/>
          </w:tcPr>
          <w:p w14:paraId="3ACB26EA" w14:textId="77777777" w:rsidR="001A07A6" w:rsidRPr="00A02979" w:rsidRDefault="001A07A6" w:rsidP="001A07A6">
            <w:pPr>
              <w:rPr>
                <w:sz w:val="24"/>
                <w:lang w:eastAsia="ru-RU"/>
              </w:rPr>
            </w:pPr>
            <w:r w:rsidRPr="00A02979">
              <w:rPr>
                <w:sz w:val="24"/>
                <w:lang w:eastAsia="ru-RU"/>
              </w:rPr>
              <w:t>Урок 57</w:t>
            </w:r>
          </w:p>
        </w:tc>
        <w:tc>
          <w:tcPr>
            <w:tcW w:w="7937" w:type="dxa"/>
            <w:vAlign w:val="center"/>
          </w:tcPr>
          <w:p w14:paraId="1EA0B5B4" w14:textId="77777777" w:rsidR="001A07A6" w:rsidRPr="001A07A6" w:rsidRDefault="001A07A6" w:rsidP="001A07A6">
            <w:pPr>
              <w:jc w:val="both"/>
              <w:rPr>
                <w:sz w:val="24"/>
                <w:lang w:val="ru-RU" w:eastAsia="ru-RU"/>
              </w:rPr>
            </w:pPr>
            <w:r w:rsidRPr="001A07A6">
              <w:rPr>
                <w:sz w:val="24"/>
                <w:lang w:val="ru-RU" w:eastAsia="ru-RU"/>
              </w:rPr>
              <w:t>Поэты о красоте родной природы. На примере произведения Н.А. Некрасова "Железная дорога" (отрывок)</w:t>
            </w:r>
          </w:p>
        </w:tc>
      </w:tr>
      <w:tr w:rsidR="001A07A6" w:rsidRPr="003F62E5" w14:paraId="1527315D" w14:textId="77777777" w:rsidTr="001A07A6">
        <w:tc>
          <w:tcPr>
            <w:tcW w:w="1134" w:type="dxa"/>
            <w:vAlign w:val="center"/>
          </w:tcPr>
          <w:p w14:paraId="19D784D9" w14:textId="77777777" w:rsidR="001A07A6" w:rsidRPr="00A02979" w:rsidRDefault="001A07A6" w:rsidP="001A07A6">
            <w:pPr>
              <w:rPr>
                <w:sz w:val="24"/>
                <w:lang w:eastAsia="ru-RU"/>
              </w:rPr>
            </w:pPr>
            <w:r w:rsidRPr="00A02979">
              <w:rPr>
                <w:sz w:val="24"/>
                <w:lang w:eastAsia="ru-RU"/>
              </w:rPr>
              <w:t>Урок 58</w:t>
            </w:r>
          </w:p>
        </w:tc>
        <w:tc>
          <w:tcPr>
            <w:tcW w:w="7937" w:type="dxa"/>
            <w:vAlign w:val="center"/>
          </w:tcPr>
          <w:p w14:paraId="7C103752" w14:textId="77777777" w:rsidR="001A07A6" w:rsidRPr="001A07A6" w:rsidRDefault="001A07A6" w:rsidP="001A07A6">
            <w:pPr>
              <w:jc w:val="both"/>
              <w:rPr>
                <w:sz w:val="24"/>
                <w:lang w:val="ru-RU" w:eastAsia="ru-RU"/>
              </w:rPr>
            </w:pPr>
            <w:r w:rsidRPr="001A07A6">
              <w:rPr>
                <w:sz w:val="24"/>
                <w:lang w:val="ru-RU" w:eastAsia="ru-RU"/>
              </w:rPr>
              <w:t>Олицетворение как одно из средств выразительности лирического произведения</w:t>
            </w:r>
          </w:p>
        </w:tc>
      </w:tr>
      <w:tr w:rsidR="001A07A6" w:rsidRPr="003F62E5" w14:paraId="415E5954" w14:textId="77777777" w:rsidTr="001A07A6">
        <w:tc>
          <w:tcPr>
            <w:tcW w:w="1134" w:type="dxa"/>
            <w:vAlign w:val="center"/>
          </w:tcPr>
          <w:p w14:paraId="1B9D77E8" w14:textId="77777777" w:rsidR="001A07A6" w:rsidRPr="00A02979" w:rsidRDefault="001A07A6" w:rsidP="001A07A6">
            <w:pPr>
              <w:rPr>
                <w:sz w:val="24"/>
                <w:lang w:eastAsia="ru-RU"/>
              </w:rPr>
            </w:pPr>
            <w:r w:rsidRPr="00A02979">
              <w:rPr>
                <w:sz w:val="24"/>
                <w:lang w:eastAsia="ru-RU"/>
              </w:rPr>
              <w:t>Урок 59</w:t>
            </w:r>
          </w:p>
        </w:tc>
        <w:tc>
          <w:tcPr>
            <w:tcW w:w="7937" w:type="dxa"/>
            <w:vAlign w:val="center"/>
          </w:tcPr>
          <w:p w14:paraId="030DBED3" w14:textId="77777777" w:rsidR="001A07A6" w:rsidRPr="001A07A6" w:rsidRDefault="001A07A6" w:rsidP="001A07A6">
            <w:pPr>
              <w:jc w:val="both"/>
              <w:rPr>
                <w:sz w:val="24"/>
                <w:lang w:val="ru-RU" w:eastAsia="ru-RU"/>
              </w:rPr>
            </w:pPr>
            <w:r w:rsidRPr="001A07A6">
              <w:rPr>
                <w:sz w:val="24"/>
                <w:lang w:val="ru-RU" w:eastAsia="ru-RU"/>
              </w:rPr>
              <w:t xml:space="preserve">Описание природы (пейзаж) в художественном произведении. На примере </w:t>
            </w:r>
            <w:r w:rsidRPr="001A07A6">
              <w:rPr>
                <w:sz w:val="24"/>
                <w:lang w:val="ru-RU" w:eastAsia="ru-RU"/>
              </w:rPr>
              <w:lastRenderedPageBreak/>
              <w:t>произведения А.П. Чехова "Степь" (отрывок)</w:t>
            </w:r>
          </w:p>
        </w:tc>
      </w:tr>
      <w:tr w:rsidR="001A07A6" w:rsidRPr="003F62E5" w14:paraId="394937C9" w14:textId="77777777" w:rsidTr="001A07A6">
        <w:tc>
          <w:tcPr>
            <w:tcW w:w="1134" w:type="dxa"/>
            <w:vAlign w:val="center"/>
          </w:tcPr>
          <w:p w14:paraId="5B95B998" w14:textId="77777777" w:rsidR="001A07A6" w:rsidRPr="00A02979" w:rsidRDefault="001A07A6" w:rsidP="001A07A6">
            <w:pPr>
              <w:rPr>
                <w:sz w:val="24"/>
                <w:lang w:eastAsia="ru-RU"/>
              </w:rPr>
            </w:pPr>
            <w:r w:rsidRPr="00A02979">
              <w:rPr>
                <w:sz w:val="24"/>
                <w:lang w:eastAsia="ru-RU"/>
              </w:rPr>
              <w:lastRenderedPageBreak/>
              <w:t>Урок 60</w:t>
            </w:r>
          </w:p>
        </w:tc>
        <w:tc>
          <w:tcPr>
            <w:tcW w:w="7937" w:type="dxa"/>
            <w:vAlign w:val="center"/>
          </w:tcPr>
          <w:p w14:paraId="19FDD10A" w14:textId="77777777" w:rsidR="001A07A6" w:rsidRPr="001A07A6" w:rsidRDefault="001A07A6" w:rsidP="001A07A6">
            <w:pPr>
              <w:jc w:val="both"/>
              <w:rPr>
                <w:sz w:val="24"/>
                <w:lang w:val="ru-RU" w:eastAsia="ru-RU"/>
              </w:rPr>
            </w:pPr>
            <w:r w:rsidRPr="001A07A6">
              <w:rPr>
                <w:sz w:val="24"/>
                <w:lang w:val="ru-RU" w:eastAsia="ru-RU"/>
              </w:rPr>
              <w:t>Резервный урок. Сравнение средств создания пейзажа в тексте-описании, в изобразительном искусстве, в произведениях музыкального искусства</w:t>
            </w:r>
          </w:p>
        </w:tc>
      </w:tr>
      <w:tr w:rsidR="001A07A6" w:rsidRPr="003F62E5" w14:paraId="6EF7BC38" w14:textId="77777777" w:rsidTr="001A07A6">
        <w:tc>
          <w:tcPr>
            <w:tcW w:w="1134" w:type="dxa"/>
            <w:vAlign w:val="center"/>
          </w:tcPr>
          <w:p w14:paraId="48EDFAFA" w14:textId="77777777" w:rsidR="001A07A6" w:rsidRPr="00A02979" w:rsidRDefault="001A07A6" w:rsidP="001A07A6">
            <w:pPr>
              <w:rPr>
                <w:sz w:val="24"/>
                <w:lang w:eastAsia="ru-RU"/>
              </w:rPr>
            </w:pPr>
            <w:r w:rsidRPr="00A02979">
              <w:rPr>
                <w:sz w:val="24"/>
                <w:lang w:eastAsia="ru-RU"/>
              </w:rPr>
              <w:t>Урок 61</w:t>
            </w:r>
          </w:p>
        </w:tc>
        <w:tc>
          <w:tcPr>
            <w:tcW w:w="7937" w:type="dxa"/>
            <w:vAlign w:val="center"/>
          </w:tcPr>
          <w:p w14:paraId="6CC2244E" w14:textId="77777777" w:rsidR="001A07A6" w:rsidRPr="001A07A6" w:rsidRDefault="001A07A6" w:rsidP="001A07A6">
            <w:pPr>
              <w:jc w:val="both"/>
              <w:rPr>
                <w:sz w:val="24"/>
                <w:lang w:val="ru-RU" w:eastAsia="ru-RU"/>
              </w:rPr>
            </w:pPr>
            <w:r w:rsidRPr="001A07A6">
              <w:rPr>
                <w:sz w:val="24"/>
                <w:lang w:val="ru-RU" w:eastAsia="ru-RU"/>
              </w:rPr>
              <w:t>Характеристика героя сказки В.М. Гаршина "Лягушка-путешественница"</w:t>
            </w:r>
          </w:p>
        </w:tc>
      </w:tr>
      <w:tr w:rsidR="001A07A6" w:rsidRPr="003F62E5" w14:paraId="1A39FBA9" w14:textId="77777777" w:rsidTr="001A07A6">
        <w:tc>
          <w:tcPr>
            <w:tcW w:w="1134" w:type="dxa"/>
            <w:vAlign w:val="center"/>
          </w:tcPr>
          <w:p w14:paraId="30FCA229" w14:textId="77777777" w:rsidR="001A07A6" w:rsidRPr="00A02979" w:rsidRDefault="001A07A6" w:rsidP="001A07A6">
            <w:pPr>
              <w:rPr>
                <w:sz w:val="24"/>
                <w:lang w:eastAsia="ru-RU"/>
              </w:rPr>
            </w:pPr>
            <w:r w:rsidRPr="00A02979">
              <w:rPr>
                <w:sz w:val="24"/>
                <w:lang w:eastAsia="ru-RU"/>
              </w:rPr>
              <w:t>Урок 62</w:t>
            </w:r>
          </w:p>
        </w:tc>
        <w:tc>
          <w:tcPr>
            <w:tcW w:w="7937" w:type="dxa"/>
            <w:vAlign w:val="center"/>
          </w:tcPr>
          <w:p w14:paraId="66E5D56F" w14:textId="77777777" w:rsidR="001A07A6" w:rsidRPr="001A07A6" w:rsidRDefault="001A07A6" w:rsidP="001A07A6">
            <w:pPr>
              <w:jc w:val="both"/>
              <w:rPr>
                <w:sz w:val="24"/>
                <w:lang w:val="ru-RU" w:eastAsia="ru-RU"/>
              </w:rPr>
            </w:pPr>
            <w:r w:rsidRPr="001A07A6">
              <w:rPr>
                <w:sz w:val="24"/>
                <w:lang w:val="ru-RU" w:eastAsia="ru-RU"/>
              </w:rPr>
              <w:t>Особенности литературной сказки В.М. Гаршина "Лягушка-путешественница": анализ сюжета, композиции</w:t>
            </w:r>
          </w:p>
        </w:tc>
      </w:tr>
      <w:tr w:rsidR="001A07A6" w:rsidRPr="003F62E5" w14:paraId="0E08DFF3" w14:textId="77777777" w:rsidTr="001A07A6">
        <w:tc>
          <w:tcPr>
            <w:tcW w:w="1134" w:type="dxa"/>
            <w:vAlign w:val="center"/>
          </w:tcPr>
          <w:p w14:paraId="3D78514B" w14:textId="77777777" w:rsidR="001A07A6" w:rsidRPr="00A02979" w:rsidRDefault="001A07A6" w:rsidP="001A07A6">
            <w:pPr>
              <w:rPr>
                <w:sz w:val="24"/>
                <w:lang w:eastAsia="ru-RU"/>
              </w:rPr>
            </w:pPr>
            <w:r w:rsidRPr="00A02979">
              <w:rPr>
                <w:sz w:val="24"/>
                <w:lang w:eastAsia="ru-RU"/>
              </w:rPr>
              <w:t>Урок 63</w:t>
            </w:r>
          </w:p>
        </w:tc>
        <w:tc>
          <w:tcPr>
            <w:tcW w:w="7937" w:type="dxa"/>
            <w:vAlign w:val="center"/>
          </w:tcPr>
          <w:p w14:paraId="4BD38E5A" w14:textId="77777777" w:rsidR="001A07A6" w:rsidRPr="001A07A6" w:rsidRDefault="001A07A6" w:rsidP="001A07A6">
            <w:pPr>
              <w:jc w:val="both"/>
              <w:rPr>
                <w:sz w:val="24"/>
                <w:lang w:val="ru-RU" w:eastAsia="ru-RU"/>
              </w:rPr>
            </w:pPr>
            <w:r w:rsidRPr="001A07A6">
              <w:rPr>
                <w:sz w:val="24"/>
                <w:lang w:val="ru-RU" w:eastAsia="ru-RU"/>
              </w:rPr>
              <w:t>Осознание главной мысли (идеи) сказки В.М. Гаршина "Лягушка-путешественница"</w:t>
            </w:r>
          </w:p>
        </w:tc>
      </w:tr>
      <w:tr w:rsidR="001A07A6" w:rsidRPr="003F62E5" w14:paraId="4BFB4036" w14:textId="77777777" w:rsidTr="001A07A6">
        <w:tc>
          <w:tcPr>
            <w:tcW w:w="1134" w:type="dxa"/>
            <w:vAlign w:val="center"/>
          </w:tcPr>
          <w:p w14:paraId="05842B2C" w14:textId="77777777" w:rsidR="001A07A6" w:rsidRPr="00A02979" w:rsidRDefault="001A07A6" w:rsidP="001A07A6">
            <w:pPr>
              <w:rPr>
                <w:sz w:val="24"/>
                <w:lang w:eastAsia="ru-RU"/>
              </w:rPr>
            </w:pPr>
            <w:r w:rsidRPr="00A02979">
              <w:rPr>
                <w:sz w:val="24"/>
                <w:lang w:eastAsia="ru-RU"/>
              </w:rPr>
              <w:t>Урок 64</w:t>
            </w:r>
          </w:p>
        </w:tc>
        <w:tc>
          <w:tcPr>
            <w:tcW w:w="7937" w:type="dxa"/>
            <w:vAlign w:val="center"/>
          </w:tcPr>
          <w:p w14:paraId="3A78EBCF"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"Литературные сказки писателей": составление аннотации</w:t>
            </w:r>
          </w:p>
        </w:tc>
      </w:tr>
      <w:tr w:rsidR="001A07A6" w:rsidRPr="003F62E5" w14:paraId="147057AE" w14:textId="77777777" w:rsidTr="001A07A6">
        <w:tc>
          <w:tcPr>
            <w:tcW w:w="1134" w:type="dxa"/>
            <w:vAlign w:val="center"/>
          </w:tcPr>
          <w:p w14:paraId="00DB338F" w14:textId="77777777" w:rsidR="001A07A6" w:rsidRPr="00A02979" w:rsidRDefault="001A07A6" w:rsidP="001A07A6">
            <w:pPr>
              <w:rPr>
                <w:sz w:val="24"/>
                <w:lang w:eastAsia="ru-RU"/>
              </w:rPr>
            </w:pPr>
            <w:r w:rsidRPr="00A02979">
              <w:rPr>
                <w:sz w:val="24"/>
                <w:lang w:eastAsia="ru-RU"/>
              </w:rPr>
              <w:t>Урок 65</w:t>
            </w:r>
          </w:p>
        </w:tc>
        <w:tc>
          <w:tcPr>
            <w:tcW w:w="7937" w:type="dxa"/>
            <w:vAlign w:val="center"/>
          </w:tcPr>
          <w:p w14:paraId="7455A38D" w14:textId="77777777" w:rsidR="001A07A6" w:rsidRPr="001A07A6" w:rsidRDefault="001A07A6" w:rsidP="001A07A6">
            <w:pPr>
              <w:jc w:val="both"/>
              <w:rPr>
                <w:sz w:val="24"/>
                <w:lang w:val="ru-RU" w:eastAsia="ru-RU"/>
              </w:rPr>
            </w:pPr>
            <w:r w:rsidRPr="001A07A6">
              <w:rPr>
                <w:sz w:val="24"/>
                <w:lang w:val="ru-RU" w:eastAsia="ru-RU"/>
              </w:rPr>
              <w:t>Животные в литературных сказках. На примере произведения И.С. Соколова-Микитова "Листопадничек"</w:t>
            </w:r>
          </w:p>
        </w:tc>
      </w:tr>
      <w:tr w:rsidR="001A07A6" w:rsidRPr="003F62E5" w14:paraId="22F218C2" w14:textId="77777777" w:rsidTr="001A07A6">
        <w:tc>
          <w:tcPr>
            <w:tcW w:w="1134" w:type="dxa"/>
            <w:vAlign w:val="center"/>
          </w:tcPr>
          <w:p w14:paraId="34E06C2D" w14:textId="77777777" w:rsidR="001A07A6" w:rsidRPr="00A02979" w:rsidRDefault="001A07A6" w:rsidP="001A07A6">
            <w:pPr>
              <w:rPr>
                <w:sz w:val="24"/>
                <w:lang w:eastAsia="ru-RU"/>
              </w:rPr>
            </w:pPr>
            <w:r w:rsidRPr="00A02979">
              <w:rPr>
                <w:sz w:val="24"/>
                <w:lang w:eastAsia="ru-RU"/>
              </w:rPr>
              <w:t>Урок 66</w:t>
            </w:r>
          </w:p>
        </w:tc>
        <w:tc>
          <w:tcPr>
            <w:tcW w:w="7937" w:type="dxa"/>
            <w:vAlign w:val="center"/>
          </w:tcPr>
          <w:p w14:paraId="20A2DC82" w14:textId="77777777" w:rsidR="001A07A6" w:rsidRPr="001A07A6" w:rsidRDefault="001A07A6" w:rsidP="001A07A6">
            <w:pPr>
              <w:jc w:val="both"/>
              <w:rPr>
                <w:sz w:val="24"/>
                <w:lang w:val="ru-RU" w:eastAsia="ru-RU"/>
              </w:rPr>
            </w:pPr>
            <w:r w:rsidRPr="001A07A6">
              <w:rPr>
                <w:sz w:val="24"/>
                <w:lang w:val="ru-RU" w:eastAsia="ru-RU"/>
              </w:rPr>
              <w:t>Научно-естественные сведения о природе в сказке И.С. Соколова-Микитова "Листопадничек"</w:t>
            </w:r>
          </w:p>
        </w:tc>
      </w:tr>
      <w:tr w:rsidR="001A07A6" w:rsidRPr="003F62E5" w14:paraId="46603BD8" w14:textId="77777777" w:rsidTr="001A07A6">
        <w:tc>
          <w:tcPr>
            <w:tcW w:w="1134" w:type="dxa"/>
            <w:vAlign w:val="center"/>
          </w:tcPr>
          <w:p w14:paraId="3CAC806D" w14:textId="77777777" w:rsidR="001A07A6" w:rsidRPr="00A02979" w:rsidRDefault="001A07A6" w:rsidP="001A07A6">
            <w:pPr>
              <w:rPr>
                <w:sz w:val="24"/>
                <w:lang w:eastAsia="ru-RU"/>
              </w:rPr>
            </w:pPr>
            <w:r w:rsidRPr="00A02979">
              <w:rPr>
                <w:sz w:val="24"/>
                <w:lang w:eastAsia="ru-RU"/>
              </w:rPr>
              <w:t>Урок 67</w:t>
            </w:r>
          </w:p>
        </w:tc>
        <w:tc>
          <w:tcPr>
            <w:tcW w:w="7937" w:type="dxa"/>
            <w:vAlign w:val="center"/>
          </w:tcPr>
          <w:p w14:paraId="40C7A70C" w14:textId="77777777" w:rsidR="001A07A6" w:rsidRPr="001A07A6" w:rsidRDefault="001A07A6" w:rsidP="001A07A6">
            <w:pPr>
              <w:jc w:val="both"/>
              <w:rPr>
                <w:sz w:val="24"/>
                <w:lang w:val="ru-RU" w:eastAsia="ru-RU"/>
              </w:rPr>
            </w:pPr>
            <w:r w:rsidRPr="001A07A6">
              <w:rPr>
                <w:sz w:val="24"/>
                <w:lang w:val="ru-RU" w:eastAsia="ru-RU"/>
              </w:rPr>
              <w:t>Создание образов героев-животных в литературных сказках. На примере произведения Д.Н. Мамин-Сибиряка "Умнее всех"</w:t>
            </w:r>
          </w:p>
        </w:tc>
      </w:tr>
      <w:tr w:rsidR="001A07A6" w:rsidRPr="003F62E5" w14:paraId="1A925FCF" w14:textId="77777777" w:rsidTr="001A07A6">
        <w:tc>
          <w:tcPr>
            <w:tcW w:w="1134" w:type="dxa"/>
            <w:vAlign w:val="center"/>
          </w:tcPr>
          <w:p w14:paraId="74E4A80E" w14:textId="77777777" w:rsidR="001A07A6" w:rsidRPr="00A02979" w:rsidRDefault="001A07A6" w:rsidP="001A07A6">
            <w:pPr>
              <w:rPr>
                <w:sz w:val="24"/>
                <w:lang w:eastAsia="ru-RU"/>
              </w:rPr>
            </w:pPr>
            <w:r w:rsidRPr="00A02979">
              <w:rPr>
                <w:sz w:val="24"/>
                <w:lang w:eastAsia="ru-RU"/>
              </w:rPr>
              <w:t>Урок 68</w:t>
            </w:r>
          </w:p>
        </w:tc>
        <w:tc>
          <w:tcPr>
            <w:tcW w:w="7937" w:type="dxa"/>
            <w:vAlign w:val="center"/>
          </w:tcPr>
          <w:p w14:paraId="03101215" w14:textId="77777777" w:rsidR="001A07A6" w:rsidRPr="001A07A6" w:rsidRDefault="001A07A6" w:rsidP="001A07A6">
            <w:pPr>
              <w:jc w:val="both"/>
              <w:rPr>
                <w:sz w:val="24"/>
                <w:lang w:val="ru-RU" w:eastAsia="ru-RU"/>
              </w:rPr>
            </w:pPr>
            <w:r w:rsidRPr="001A07A6">
              <w:rPr>
                <w:sz w:val="24"/>
                <w:lang w:val="ru-RU" w:eastAsia="ru-RU"/>
              </w:rPr>
              <w:t>Поучительный смысл сказок о животных. На примере произведения Д.Н. Мамин-Сибиряка "Умнее всех"</w:t>
            </w:r>
          </w:p>
        </w:tc>
      </w:tr>
      <w:tr w:rsidR="001A07A6" w:rsidRPr="003F62E5" w14:paraId="1E0BF281" w14:textId="77777777" w:rsidTr="001A07A6">
        <w:tc>
          <w:tcPr>
            <w:tcW w:w="1134" w:type="dxa"/>
            <w:vAlign w:val="center"/>
          </w:tcPr>
          <w:p w14:paraId="7C725A2B" w14:textId="77777777" w:rsidR="001A07A6" w:rsidRPr="00A02979" w:rsidRDefault="001A07A6" w:rsidP="001A07A6">
            <w:pPr>
              <w:rPr>
                <w:sz w:val="24"/>
                <w:lang w:eastAsia="ru-RU"/>
              </w:rPr>
            </w:pPr>
            <w:r w:rsidRPr="00A02979">
              <w:rPr>
                <w:sz w:val="24"/>
                <w:lang w:eastAsia="ru-RU"/>
              </w:rPr>
              <w:t>Урок 69</w:t>
            </w:r>
          </w:p>
        </w:tc>
        <w:tc>
          <w:tcPr>
            <w:tcW w:w="7937" w:type="dxa"/>
            <w:vAlign w:val="center"/>
          </w:tcPr>
          <w:p w14:paraId="49FA2FE3"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"Моя любимая книга"</w:t>
            </w:r>
          </w:p>
        </w:tc>
      </w:tr>
      <w:tr w:rsidR="001A07A6" w:rsidRPr="003F62E5" w14:paraId="00FCE55F" w14:textId="77777777" w:rsidTr="001A07A6">
        <w:tc>
          <w:tcPr>
            <w:tcW w:w="1134" w:type="dxa"/>
            <w:vAlign w:val="center"/>
          </w:tcPr>
          <w:p w14:paraId="4B630CF0" w14:textId="77777777" w:rsidR="001A07A6" w:rsidRPr="00A02979" w:rsidRDefault="001A07A6" w:rsidP="001A07A6">
            <w:pPr>
              <w:rPr>
                <w:sz w:val="24"/>
                <w:lang w:eastAsia="ru-RU"/>
              </w:rPr>
            </w:pPr>
            <w:r w:rsidRPr="00A02979">
              <w:rPr>
                <w:sz w:val="24"/>
                <w:lang w:eastAsia="ru-RU"/>
              </w:rPr>
              <w:t>Урок 70</w:t>
            </w:r>
          </w:p>
        </w:tc>
        <w:tc>
          <w:tcPr>
            <w:tcW w:w="7937" w:type="dxa"/>
            <w:vAlign w:val="center"/>
          </w:tcPr>
          <w:p w14:paraId="31F4375E" w14:textId="77777777" w:rsidR="001A07A6" w:rsidRPr="001A07A6" w:rsidRDefault="001A07A6" w:rsidP="001A07A6">
            <w:pPr>
              <w:jc w:val="both"/>
              <w:rPr>
                <w:sz w:val="24"/>
                <w:lang w:val="ru-RU" w:eastAsia="ru-RU"/>
              </w:rPr>
            </w:pPr>
            <w:r w:rsidRPr="001A07A6">
              <w:rPr>
                <w:sz w:val="24"/>
                <w:lang w:val="ru-RU" w:eastAsia="ru-RU"/>
              </w:rPr>
              <w:t>Наблюдение за описанием зимнего пейзажа. На примере стихотворения С.Д. Дрожжина "Зимний день"</w:t>
            </w:r>
          </w:p>
        </w:tc>
      </w:tr>
      <w:tr w:rsidR="001A07A6" w:rsidRPr="003F62E5" w14:paraId="05DF06D6" w14:textId="77777777" w:rsidTr="001A07A6">
        <w:tc>
          <w:tcPr>
            <w:tcW w:w="1134" w:type="dxa"/>
            <w:vAlign w:val="center"/>
          </w:tcPr>
          <w:p w14:paraId="00F82749" w14:textId="77777777" w:rsidR="001A07A6" w:rsidRPr="00A02979" w:rsidRDefault="001A07A6" w:rsidP="001A07A6">
            <w:pPr>
              <w:rPr>
                <w:sz w:val="24"/>
                <w:lang w:eastAsia="ru-RU"/>
              </w:rPr>
            </w:pPr>
            <w:r w:rsidRPr="00A02979">
              <w:rPr>
                <w:sz w:val="24"/>
                <w:lang w:eastAsia="ru-RU"/>
              </w:rPr>
              <w:t>Урок 71</w:t>
            </w:r>
          </w:p>
        </w:tc>
        <w:tc>
          <w:tcPr>
            <w:tcW w:w="7937" w:type="dxa"/>
            <w:vAlign w:val="center"/>
          </w:tcPr>
          <w:p w14:paraId="4B07D0B8" w14:textId="77777777" w:rsidR="001A07A6" w:rsidRPr="001A07A6" w:rsidRDefault="001A07A6" w:rsidP="001A07A6">
            <w:pPr>
              <w:jc w:val="both"/>
              <w:rPr>
                <w:sz w:val="24"/>
                <w:lang w:val="ru-RU" w:eastAsia="ru-RU"/>
              </w:rPr>
            </w:pPr>
            <w:r w:rsidRPr="001A07A6">
              <w:rPr>
                <w:sz w:val="24"/>
                <w:lang w:val="ru-RU" w:eastAsia="ru-RU"/>
              </w:rPr>
              <w:t>Оценка чувств и настроения, вызываемых лирическим произведением</w:t>
            </w:r>
          </w:p>
        </w:tc>
      </w:tr>
      <w:tr w:rsidR="001A07A6" w:rsidRPr="003F62E5" w14:paraId="18C48F02" w14:textId="77777777" w:rsidTr="001A07A6">
        <w:tc>
          <w:tcPr>
            <w:tcW w:w="1134" w:type="dxa"/>
            <w:vAlign w:val="center"/>
          </w:tcPr>
          <w:p w14:paraId="5815FEC1" w14:textId="77777777" w:rsidR="001A07A6" w:rsidRPr="00A02979" w:rsidRDefault="001A07A6" w:rsidP="001A07A6">
            <w:pPr>
              <w:rPr>
                <w:sz w:val="24"/>
                <w:lang w:eastAsia="ru-RU"/>
              </w:rPr>
            </w:pPr>
            <w:r w:rsidRPr="00A02979">
              <w:rPr>
                <w:sz w:val="24"/>
                <w:lang w:eastAsia="ru-RU"/>
              </w:rPr>
              <w:t>Урок 72</w:t>
            </w:r>
          </w:p>
        </w:tc>
        <w:tc>
          <w:tcPr>
            <w:tcW w:w="7937" w:type="dxa"/>
            <w:vAlign w:val="center"/>
          </w:tcPr>
          <w:p w14:paraId="5EDB2919" w14:textId="77777777" w:rsidR="001A07A6" w:rsidRPr="001A07A6" w:rsidRDefault="001A07A6" w:rsidP="001A07A6">
            <w:pPr>
              <w:jc w:val="both"/>
              <w:rPr>
                <w:sz w:val="24"/>
                <w:lang w:val="ru-RU" w:eastAsia="ru-RU"/>
              </w:rPr>
            </w:pPr>
            <w:r w:rsidRPr="001A07A6">
              <w:rPr>
                <w:sz w:val="24"/>
                <w:lang w:val="ru-RU" w:eastAsia="ru-RU"/>
              </w:rPr>
              <w:t>Работа со стихотворением С.А. Есенина "Береза": средства выразительности в произведении</w:t>
            </w:r>
          </w:p>
        </w:tc>
      </w:tr>
      <w:tr w:rsidR="001A07A6" w:rsidRPr="003F62E5" w14:paraId="1DDF7F71" w14:textId="77777777" w:rsidTr="001A07A6">
        <w:tc>
          <w:tcPr>
            <w:tcW w:w="1134" w:type="dxa"/>
            <w:vAlign w:val="center"/>
          </w:tcPr>
          <w:p w14:paraId="47AEFAEB" w14:textId="77777777" w:rsidR="001A07A6" w:rsidRPr="00A02979" w:rsidRDefault="001A07A6" w:rsidP="001A07A6">
            <w:pPr>
              <w:rPr>
                <w:sz w:val="24"/>
                <w:lang w:eastAsia="ru-RU"/>
              </w:rPr>
            </w:pPr>
            <w:r w:rsidRPr="00A02979">
              <w:rPr>
                <w:sz w:val="24"/>
                <w:lang w:eastAsia="ru-RU"/>
              </w:rPr>
              <w:t>Урок 73</w:t>
            </w:r>
          </w:p>
        </w:tc>
        <w:tc>
          <w:tcPr>
            <w:tcW w:w="7937" w:type="dxa"/>
            <w:vAlign w:val="center"/>
          </w:tcPr>
          <w:p w14:paraId="1EDCF63F" w14:textId="77777777" w:rsidR="001A07A6" w:rsidRPr="001A07A6" w:rsidRDefault="001A07A6" w:rsidP="001A07A6">
            <w:pPr>
              <w:jc w:val="both"/>
              <w:rPr>
                <w:sz w:val="24"/>
                <w:lang w:val="ru-RU" w:eastAsia="ru-RU"/>
              </w:rPr>
            </w:pPr>
            <w:r w:rsidRPr="001A07A6">
              <w:rPr>
                <w:sz w:val="24"/>
                <w:lang w:val="ru-RU" w:eastAsia="ru-RU"/>
              </w:rPr>
              <w:t>Восприятие картин природы в стихотворениях С.А. Есенина</w:t>
            </w:r>
          </w:p>
        </w:tc>
      </w:tr>
      <w:tr w:rsidR="001A07A6" w:rsidRPr="003F62E5" w14:paraId="576A3782" w14:textId="77777777" w:rsidTr="001A07A6">
        <w:tc>
          <w:tcPr>
            <w:tcW w:w="1134" w:type="dxa"/>
            <w:vAlign w:val="center"/>
          </w:tcPr>
          <w:p w14:paraId="2228E081" w14:textId="77777777" w:rsidR="001A07A6" w:rsidRPr="00A02979" w:rsidRDefault="001A07A6" w:rsidP="001A07A6">
            <w:pPr>
              <w:rPr>
                <w:sz w:val="24"/>
                <w:lang w:eastAsia="ru-RU"/>
              </w:rPr>
            </w:pPr>
            <w:r w:rsidRPr="00A02979">
              <w:rPr>
                <w:sz w:val="24"/>
                <w:lang w:eastAsia="ru-RU"/>
              </w:rPr>
              <w:lastRenderedPageBreak/>
              <w:t>Урок 74</w:t>
            </w:r>
          </w:p>
        </w:tc>
        <w:tc>
          <w:tcPr>
            <w:tcW w:w="7937" w:type="dxa"/>
            <w:vAlign w:val="center"/>
          </w:tcPr>
          <w:p w14:paraId="15396F29" w14:textId="77777777" w:rsidR="001A07A6" w:rsidRPr="001A07A6" w:rsidRDefault="001A07A6" w:rsidP="001A07A6">
            <w:pPr>
              <w:jc w:val="both"/>
              <w:rPr>
                <w:sz w:val="24"/>
                <w:lang w:val="ru-RU" w:eastAsia="ru-RU"/>
              </w:rPr>
            </w:pPr>
            <w:r w:rsidRPr="001A07A6">
              <w:rPr>
                <w:sz w:val="24"/>
                <w:lang w:val="ru-RU" w:eastAsia="ru-RU"/>
              </w:rPr>
              <w:t>Живописные полотна как иллюстрация к лирическому произведению: пейзаж</w:t>
            </w:r>
          </w:p>
        </w:tc>
      </w:tr>
      <w:tr w:rsidR="001A07A6" w:rsidRPr="003F62E5" w14:paraId="46BA0D4E" w14:textId="77777777" w:rsidTr="001A07A6">
        <w:tc>
          <w:tcPr>
            <w:tcW w:w="1134" w:type="dxa"/>
            <w:vAlign w:val="center"/>
          </w:tcPr>
          <w:p w14:paraId="20E0583C" w14:textId="77777777" w:rsidR="001A07A6" w:rsidRPr="00A02979" w:rsidRDefault="001A07A6" w:rsidP="001A07A6">
            <w:pPr>
              <w:rPr>
                <w:sz w:val="24"/>
                <w:lang w:eastAsia="ru-RU"/>
              </w:rPr>
            </w:pPr>
            <w:r w:rsidRPr="00A02979">
              <w:rPr>
                <w:sz w:val="24"/>
                <w:lang w:eastAsia="ru-RU"/>
              </w:rPr>
              <w:t>Урок 75</w:t>
            </w:r>
          </w:p>
        </w:tc>
        <w:tc>
          <w:tcPr>
            <w:tcW w:w="7937" w:type="dxa"/>
            <w:vAlign w:val="center"/>
          </w:tcPr>
          <w:p w14:paraId="59A5BFC0" w14:textId="77777777" w:rsidR="001A07A6" w:rsidRPr="001A07A6" w:rsidRDefault="001A07A6" w:rsidP="001A07A6">
            <w:pPr>
              <w:jc w:val="both"/>
              <w:rPr>
                <w:sz w:val="24"/>
                <w:lang w:val="ru-RU" w:eastAsia="ru-RU"/>
              </w:rPr>
            </w:pPr>
            <w:r w:rsidRPr="001A07A6">
              <w:rPr>
                <w:sz w:val="24"/>
                <w:lang w:val="ru-RU" w:eastAsia="ru-RU"/>
              </w:rPr>
              <w:t>Взаимоотношения человека и животных - тема произведения Д.Н. Мамин-Сибиряка "Приемыш"</w:t>
            </w:r>
          </w:p>
        </w:tc>
      </w:tr>
      <w:tr w:rsidR="001A07A6" w:rsidRPr="003F62E5" w14:paraId="17EB0D8C" w14:textId="77777777" w:rsidTr="001A07A6">
        <w:tc>
          <w:tcPr>
            <w:tcW w:w="1134" w:type="dxa"/>
            <w:vAlign w:val="center"/>
          </w:tcPr>
          <w:p w14:paraId="6A9D3A08" w14:textId="77777777" w:rsidR="001A07A6" w:rsidRPr="00A02979" w:rsidRDefault="001A07A6" w:rsidP="001A07A6">
            <w:pPr>
              <w:rPr>
                <w:sz w:val="24"/>
                <w:lang w:eastAsia="ru-RU"/>
              </w:rPr>
            </w:pPr>
            <w:r w:rsidRPr="00A02979">
              <w:rPr>
                <w:sz w:val="24"/>
                <w:lang w:eastAsia="ru-RU"/>
              </w:rPr>
              <w:t>Урок 76</w:t>
            </w:r>
          </w:p>
        </w:tc>
        <w:tc>
          <w:tcPr>
            <w:tcW w:w="7937" w:type="dxa"/>
            <w:vAlign w:val="center"/>
          </w:tcPr>
          <w:p w14:paraId="2CC836CC" w14:textId="77777777" w:rsidR="001A07A6" w:rsidRPr="001A07A6" w:rsidRDefault="001A07A6" w:rsidP="001A07A6">
            <w:pPr>
              <w:jc w:val="both"/>
              <w:rPr>
                <w:sz w:val="24"/>
                <w:lang w:val="ru-RU" w:eastAsia="ru-RU"/>
              </w:rPr>
            </w:pPr>
            <w:r w:rsidRPr="001A07A6">
              <w:rPr>
                <w:sz w:val="24"/>
                <w:lang w:val="ru-RU" w:eastAsia="ru-RU"/>
              </w:rPr>
              <w:t>Соотнесение заглавия и главной мысли рассказа Д.Н. Мамин-Сибиряка "Приемыш"</w:t>
            </w:r>
          </w:p>
        </w:tc>
      </w:tr>
      <w:tr w:rsidR="001A07A6" w:rsidRPr="003F62E5" w14:paraId="23224F15" w14:textId="77777777" w:rsidTr="001A07A6">
        <w:tc>
          <w:tcPr>
            <w:tcW w:w="1134" w:type="dxa"/>
            <w:vAlign w:val="center"/>
          </w:tcPr>
          <w:p w14:paraId="2F737ABE" w14:textId="77777777" w:rsidR="001A07A6" w:rsidRPr="00A02979" w:rsidRDefault="001A07A6" w:rsidP="001A07A6">
            <w:pPr>
              <w:rPr>
                <w:sz w:val="24"/>
                <w:lang w:eastAsia="ru-RU"/>
              </w:rPr>
            </w:pPr>
            <w:r w:rsidRPr="00A02979">
              <w:rPr>
                <w:sz w:val="24"/>
                <w:lang w:eastAsia="ru-RU"/>
              </w:rPr>
              <w:t>Урок 77</w:t>
            </w:r>
          </w:p>
        </w:tc>
        <w:tc>
          <w:tcPr>
            <w:tcW w:w="7937" w:type="dxa"/>
            <w:vAlign w:val="center"/>
          </w:tcPr>
          <w:p w14:paraId="7C389E6A" w14:textId="77777777" w:rsidR="001A07A6" w:rsidRPr="001A07A6" w:rsidRDefault="001A07A6" w:rsidP="001A07A6">
            <w:pPr>
              <w:jc w:val="both"/>
              <w:rPr>
                <w:sz w:val="24"/>
                <w:lang w:val="ru-RU" w:eastAsia="ru-RU"/>
              </w:rPr>
            </w:pPr>
            <w:r w:rsidRPr="001A07A6">
              <w:rPr>
                <w:sz w:val="24"/>
                <w:lang w:val="ru-RU" w:eastAsia="ru-RU"/>
              </w:rPr>
              <w:t>Отражение темы дружба животных в рассказах писателей. На примере произведения А.И. Куприна "Барбос и Жулька"</w:t>
            </w:r>
          </w:p>
        </w:tc>
      </w:tr>
      <w:tr w:rsidR="001A07A6" w:rsidRPr="00A02979" w14:paraId="5CFF788A" w14:textId="77777777" w:rsidTr="001A07A6">
        <w:tc>
          <w:tcPr>
            <w:tcW w:w="1134" w:type="dxa"/>
            <w:vAlign w:val="center"/>
          </w:tcPr>
          <w:p w14:paraId="764094CB" w14:textId="77777777" w:rsidR="001A07A6" w:rsidRPr="00A02979" w:rsidRDefault="001A07A6" w:rsidP="001A07A6">
            <w:pPr>
              <w:rPr>
                <w:sz w:val="24"/>
                <w:lang w:eastAsia="ru-RU"/>
              </w:rPr>
            </w:pPr>
            <w:r w:rsidRPr="00A02979">
              <w:rPr>
                <w:sz w:val="24"/>
                <w:lang w:eastAsia="ru-RU"/>
              </w:rPr>
              <w:t>Урок 78</w:t>
            </w:r>
          </w:p>
        </w:tc>
        <w:tc>
          <w:tcPr>
            <w:tcW w:w="7937" w:type="dxa"/>
            <w:vAlign w:val="center"/>
          </w:tcPr>
          <w:p w14:paraId="26992A7B" w14:textId="77777777" w:rsidR="001A07A6" w:rsidRPr="00A02979" w:rsidRDefault="001A07A6" w:rsidP="001A07A6">
            <w:pPr>
              <w:jc w:val="both"/>
              <w:rPr>
                <w:sz w:val="24"/>
                <w:lang w:eastAsia="ru-RU"/>
              </w:rPr>
            </w:pPr>
            <w:r w:rsidRPr="001A07A6">
              <w:rPr>
                <w:sz w:val="24"/>
                <w:lang w:val="ru-RU" w:eastAsia="ru-RU"/>
              </w:rPr>
              <w:t xml:space="preserve">Характеристика героев-животных, их портрет в рассказах писателей. </w:t>
            </w:r>
            <w:r w:rsidRPr="00A02979">
              <w:rPr>
                <w:sz w:val="24"/>
                <w:lang w:eastAsia="ru-RU"/>
              </w:rPr>
              <w:t>На примере рассказа А.И. Куприна "Барбос и Жулька"</w:t>
            </w:r>
          </w:p>
        </w:tc>
      </w:tr>
      <w:tr w:rsidR="001A07A6" w:rsidRPr="003F62E5" w14:paraId="284A6F8E" w14:textId="77777777" w:rsidTr="001A07A6">
        <w:tc>
          <w:tcPr>
            <w:tcW w:w="1134" w:type="dxa"/>
            <w:vAlign w:val="center"/>
          </w:tcPr>
          <w:p w14:paraId="4FC02764" w14:textId="77777777" w:rsidR="001A07A6" w:rsidRPr="00A02979" w:rsidRDefault="001A07A6" w:rsidP="001A07A6">
            <w:pPr>
              <w:rPr>
                <w:sz w:val="24"/>
                <w:lang w:eastAsia="ru-RU"/>
              </w:rPr>
            </w:pPr>
            <w:r w:rsidRPr="00A02979">
              <w:rPr>
                <w:sz w:val="24"/>
                <w:lang w:eastAsia="ru-RU"/>
              </w:rPr>
              <w:t>Урок 79</w:t>
            </w:r>
          </w:p>
        </w:tc>
        <w:tc>
          <w:tcPr>
            <w:tcW w:w="7937" w:type="dxa"/>
            <w:vAlign w:val="center"/>
          </w:tcPr>
          <w:p w14:paraId="19B3F854" w14:textId="77777777" w:rsidR="001A07A6" w:rsidRPr="001A07A6" w:rsidRDefault="001A07A6" w:rsidP="001A07A6">
            <w:pPr>
              <w:jc w:val="both"/>
              <w:rPr>
                <w:sz w:val="24"/>
                <w:lang w:val="ru-RU" w:eastAsia="ru-RU"/>
              </w:rPr>
            </w:pPr>
            <w:r w:rsidRPr="001A07A6">
              <w:rPr>
                <w:sz w:val="24"/>
                <w:lang w:val="ru-RU" w:eastAsia="ru-RU"/>
              </w:rPr>
              <w:t>Отражение нравственно-этических понятий (любовь и забота о животных) в рассказах писателей</w:t>
            </w:r>
          </w:p>
        </w:tc>
      </w:tr>
      <w:tr w:rsidR="001A07A6" w:rsidRPr="003F62E5" w14:paraId="3D7E4A43" w14:textId="77777777" w:rsidTr="001A07A6">
        <w:tc>
          <w:tcPr>
            <w:tcW w:w="1134" w:type="dxa"/>
            <w:vAlign w:val="center"/>
          </w:tcPr>
          <w:p w14:paraId="4AA66789" w14:textId="77777777" w:rsidR="001A07A6" w:rsidRPr="00A02979" w:rsidRDefault="001A07A6" w:rsidP="001A07A6">
            <w:pPr>
              <w:rPr>
                <w:sz w:val="24"/>
                <w:lang w:eastAsia="ru-RU"/>
              </w:rPr>
            </w:pPr>
            <w:r w:rsidRPr="00A02979">
              <w:rPr>
                <w:sz w:val="24"/>
                <w:lang w:eastAsia="ru-RU"/>
              </w:rPr>
              <w:t>Урок 80</w:t>
            </w:r>
          </w:p>
        </w:tc>
        <w:tc>
          <w:tcPr>
            <w:tcW w:w="7937" w:type="dxa"/>
            <w:vAlign w:val="center"/>
          </w:tcPr>
          <w:p w14:paraId="6CDEE183" w14:textId="77777777" w:rsidR="001A07A6" w:rsidRPr="001A07A6" w:rsidRDefault="001A07A6" w:rsidP="001A07A6">
            <w:pPr>
              <w:jc w:val="both"/>
              <w:rPr>
                <w:sz w:val="24"/>
                <w:lang w:val="ru-RU" w:eastAsia="ru-RU"/>
              </w:rPr>
            </w:pPr>
            <w:r w:rsidRPr="001A07A6">
              <w:rPr>
                <w:sz w:val="24"/>
                <w:lang w:val="ru-RU" w:eastAsia="ru-RU"/>
              </w:rPr>
              <w:t>Осознание понятий верность и преданность животных</w:t>
            </w:r>
          </w:p>
        </w:tc>
      </w:tr>
      <w:tr w:rsidR="001A07A6" w:rsidRPr="003F62E5" w14:paraId="4F9D3FE6" w14:textId="77777777" w:rsidTr="001A07A6">
        <w:tc>
          <w:tcPr>
            <w:tcW w:w="1134" w:type="dxa"/>
            <w:vAlign w:val="center"/>
          </w:tcPr>
          <w:p w14:paraId="30F3C6EE" w14:textId="77777777" w:rsidR="001A07A6" w:rsidRPr="00A02979" w:rsidRDefault="001A07A6" w:rsidP="001A07A6">
            <w:pPr>
              <w:rPr>
                <w:sz w:val="24"/>
                <w:lang w:eastAsia="ru-RU"/>
              </w:rPr>
            </w:pPr>
            <w:r w:rsidRPr="00A02979">
              <w:rPr>
                <w:sz w:val="24"/>
                <w:lang w:eastAsia="ru-RU"/>
              </w:rPr>
              <w:t>Урок 81</w:t>
            </w:r>
          </w:p>
        </w:tc>
        <w:tc>
          <w:tcPr>
            <w:tcW w:w="7937" w:type="dxa"/>
            <w:vAlign w:val="center"/>
          </w:tcPr>
          <w:p w14:paraId="13236318"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о братьях наших меньших: написание отзыва</w:t>
            </w:r>
          </w:p>
        </w:tc>
      </w:tr>
      <w:tr w:rsidR="001A07A6" w:rsidRPr="003F62E5" w14:paraId="69D6D2A7" w14:textId="77777777" w:rsidTr="001A07A6">
        <w:tc>
          <w:tcPr>
            <w:tcW w:w="1134" w:type="dxa"/>
            <w:vAlign w:val="center"/>
          </w:tcPr>
          <w:p w14:paraId="5EA92C86" w14:textId="77777777" w:rsidR="001A07A6" w:rsidRPr="00A02979" w:rsidRDefault="001A07A6" w:rsidP="001A07A6">
            <w:pPr>
              <w:rPr>
                <w:sz w:val="24"/>
                <w:lang w:eastAsia="ru-RU"/>
              </w:rPr>
            </w:pPr>
            <w:r w:rsidRPr="00A02979">
              <w:rPr>
                <w:sz w:val="24"/>
                <w:lang w:eastAsia="ru-RU"/>
              </w:rPr>
              <w:t>Урок 82</w:t>
            </w:r>
          </w:p>
        </w:tc>
        <w:tc>
          <w:tcPr>
            <w:tcW w:w="7937" w:type="dxa"/>
            <w:vAlign w:val="center"/>
          </w:tcPr>
          <w:p w14:paraId="1B1E05F2" w14:textId="77777777" w:rsidR="001A07A6" w:rsidRPr="001A07A6" w:rsidRDefault="001A07A6" w:rsidP="001A07A6">
            <w:pPr>
              <w:jc w:val="both"/>
              <w:rPr>
                <w:sz w:val="24"/>
                <w:lang w:val="ru-RU" w:eastAsia="ru-RU"/>
              </w:rPr>
            </w:pPr>
            <w:r w:rsidRPr="001A07A6">
              <w:rPr>
                <w:sz w:val="24"/>
                <w:lang w:val="ru-RU" w:eastAsia="ru-RU"/>
              </w:rPr>
              <w:t>Создание картин природы в произведениях поэтов. На примере стихотворения И.А. Бунина "Первый снег"</w:t>
            </w:r>
          </w:p>
        </w:tc>
      </w:tr>
      <w:tr w:rsidR="001A07A6" w:rsidRPr="003F62E5" w14:paraId="5230317B" w14:textId="77777777" w:rsidTr="001A07A6">
        <w:tc>
          <w:tcPr>
            <w:tcW w:w="1134" w:type="dxa"/>
            <w:vAlign w:val="center"/>
          </w:tcPr>
          <w:p w14:paraId="715C4448" w14:textId="77777777" w:rsidR="001A07A6" w:rsidRPr="00A02979" w:rsidRDefault="001A07A6" w:rsidP="001A07A6">
            <w:pPr>
              <w:rPr>
                <w:sz w:val="24"/>
                <w:lang w:eastAsia="ru-RU"/>
              </w:rPr>
            </w:pPr>
            <w:r w:rsidRPr="00A02979">
              <w:rPr>
                <w:sz w:val="24"/>
                <w:lang w:eastAsia="ru-RU"/>
              </w:rPr>
              <w:t>Урок 83</w:t>
            </w:r>
          </w:p>
        </w:tc>
        <w:tc>
          <w:tcPr>
            <w:tcW w:w="7937" w:type="dxa"/>
            <w:vAlign w:val="center"/>
          </w:tcPr>
          <w:p w14:paraId="7BB46268" w14:textId="77777777" w:rsidR="001A07A6" w:rsidRPr="001A07A6" w:rsidRDefault="001A07A6" w:rsidP="001A07A6">
            <w:pPr>
              <w:jc w:val="both"/>
              <w:rPr>
                <w:sz w:val="24"/>
                <w:lang w:val="ru-RU" w:eastAsia="ru-RU"/>
              </w:rPr>
            </w:pPr>
            <w:r w:rsidRPr="001A07A6">
              <w:rPr>
                <w:sz w:val="24"/>
                <w:lang w:val="ru-RU" w:eastAsia="ru-RU"/>
              </w:rPr>
              <w:t>Звукопись, ее выразительное значение в лирических произведениях</w:t>
            </w:r>
          </w:p>
        </w:tc>
      </w:tr>
      <w:tr w:rsidR="001A07A6" w:rsidRPr="00A02979" w14:paraId="238BB978" w14:textId="77777777" w:rsidTr="001A07A6">
        <w:tc>
          <w:tcPr>
            <w:tcW w:w="1134" w:type="dxa"/>
            <w:vAlign w:val="center"/>
          </w:tcPr>
          <w:p w14:paraId="1DE725B6" w14:textId="77777777" w:rsidR="001A07A6" w:rsidRPr="00A02979" w:rsidRDefault="001A07A6" w:rsidP="001A07A6">
            <w:pPr>
              <w:rPr>
                <w:sz w:val="24"/>
                <w:lang w:eastAsia="ru-RU"/>
              </w:rPr>
            </w:pPr>
            <w:r w:rsidRPr="00A02979">
              <w:rPr>
                <w:sz w:val="24"/>
                <w:lang w:eastAsia="ru-RU"/>
              </w:rPr>
              <w:t>Урок 84</w:t>
            </w:r>
          </w:p>
        </w:tc>
        <w:tc>
          <w:tcPr>
            <w:tcW w:w="7937" w:type="dxa"/>
            <w:vAlign w:val="center"/>
          </w:tcPr>
          <w:p w14:paraId="479E6B6B" w14:textId="77777777" w:rsidR="001A07A6" w:rsidRPr="00A02979" w:rsidRDefault="001A07A6" w:rsidP="001A07A6">
            <w:pPr>
              <w:jc w:val="both"/>
              <w:rPr>
                <w:sz w:val="24"/>
                <w:lang w:eastAsia="ru-RU"/>
              </w:rPr>
            </w:pPr>
            <w:r w:rsidRPr="00A02979">
              <w:rPr>
                <w:sz w:val="24"/>
                <w:lang w:eastAsia="ru-RU"/>
              </w:rPr>
              <w:t>Поэтические картины родной природы</w:t>
            </w:r>
          </w:p>
        </w:tc>
      </w:tr>
      <w:tr w:rsidR="001A07A6" w:rsidRPr="003F62E5" w14:paraId="7D75BDD9" w14:textId="77777777" w:rsidTr="001A07A6">
        <w:tc>
          <w:tcPr>
            <w:tcW w:w="1134" w:type="dxa"/>
            <w:vAlign w:val="center"/>
          </w:tcPr>
          <w:p w14:paraId="42570304" w14:textId="77777777" w:rsidR="001A07A6" w:rsidRPr="00A02979" w:rsidRDefault="001A07A6" w:rsidP="001A07A6">
            <w:pPr>
              <w:rPr>
                <w:sz w:val="24"/>
                <w:lang w:eastAsia="ru-RU"/>
              </w:rPr>
            </w:pPr>
            <w:r w:rsidRPr="00A02979">
              <w:rPr>
                <w:sz w:val="24"/>
                <w:lang w:eastAsia="ru-RU"/>
              </w:rPr>
              <w:t>Урок 85</w:t>
            </w:r>
          </w:p>
        </w:tc>
        <w:tc>
          <w:tcPr>
            <w:tcW w:w="7937" w:type="dxa"/>
            <w:vAlign w:val="center"/>
          </w:tcPr>
          <w:p w14:paraId="1F1B82CD"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"Красота родной природы" по изученным текстам</w:t>
            </w:r>
          </w:p>
        </w:tc>
      </w:tr>
      <w:tr w:rsidR="001A07A6" w:rsidRPr="003F62E5" w14:paraId="7A8321E5" w14:textId="77777777" w:rsidTr="001A07A6">
        <w:tc>
          <w:tcPr>
            <w:tcW w:w="1134" w:type="dxa"/>
            <w:vAlign w:val="center"/>
          </w:tcPr>
          <w:p w14:paraId="290123B2" w14:textId="77777777" w:rsidR="001A07A6" w:rsidRPr="00A02979" w:rsidRDefault="001A07A6" w:rsidP="001A07A6">
            <w:pPr>
              <w:rPr>
                <w:sz w:val="24"/>
                <w:lang w:eastAsia="ru-RU"/>
              </w:rPr>
            </w:pPr>
            <w:r w:rsidRPr="00A02979">
              <w:rPr>
                <w:sz w:val="24"/>
                <w:lang w:eastAsia="ru-RU"/>
              </w:rPr>
              <w:t>Урок 86</w:t>
            </w:r>
          </w:p>
        </w:tc>
        <w:tc>
          <w:tcPr>
            <w:tcW w:w="7937" w:type="dxa"/>
            <w:vAlign w:val="center"/>
          </w:tcPr>
          <w:p w14:paraId="2BC332DD" w14:textId="77777777" w:rsidR="001A07A6" w:rsidRPr="001A07A6" w:rsidRDefault="001A07A6" w:rsidP="001A07A6">
            <w:pPr>
              <w:jc w:val="both"/>
              <w:rPr>
                <w:sz w:val="24"/>
                <w:lang w:val="ru-RU" w:eastAsia="ru-RU"/>
              </w:rPr>
            </w:pPr>
            <w:r w:rsidRPr="001A07A6">
              <w:rPr>
                <w:sz w:val="24"/>
                <w:lang w:val="ru-RU" w:eastAsia="ru-RU"/>
              </w:rPr>
              <w:t xml:space="preserve">Тематическое повторение по итогам раздела "Картины природы в произведениях поэтов и писателей </w:t>
            </w:r>
            <w:r w:rsidRPr="00A02979">
              <w:rPr>
                <w:sz w:val="24"/>
                <w:lang w:eastAsia="ru-RU"/>
              </w:rPr>
              <w:t>XIX</w:t>
            </w:r>
            <w:r w:rsidRPr="001A07A6">
              <w:rPr>
                <w:sz w:val="24"/>
                <w:lang w:val="ru-RU" w:eastAsia="ru-RU"/>
              </w:rPr>
              <w:t xml:space="preserve"> - </w:t>
            </w:r>
            <w:r w:rsidRPr="00A02979">
              <w:rPr>
                <w:sz w:val="24"/>
                <w:lang w:eastAsia="ru-RU"/>
              </w:rPr>
              <w:t>XX</w:t>
            </w:r>
            <w:r w:rsidRPr="001A07A6">
              <w:rPr>
                <w:sz w:val="24"/>
                <w:lang w:val="ru-RU" w:eastAsia="ru-RU"/>
              </w:rPr>
              <w:t xml:space="preserve"> вв."</w:t>
            </w:r>
          </w:p>
        </w:tc>
      </w:tr>
      <w:tr w:rsidR="001A07A6" w:rsidRPr="00A02979" w14:paraId="43E3D57D" w14:textId="77777777" w:rsidTr="001A07A6">
        <w:tc>
          <w:tcPr>
            <w:tcW w:w="1134" w:type="dxa"/>
            <w:vAlign w:val="center"/>
          </w:tcPr>
          <w:p w14:paraId="13B857B0" w14:textId="77777777" w:rsidR="001A07A6" w:rsidRPr="00A02979" w:rsidRDefault="001A07A6" w:rsidP="001A07A6">
            <w:pPr>
              <w:rPr>
                <w:sz w:val="24"/>
                <w:lang w:eastAsia="ru-RU"/>
              </w:rPr>
            </w:pPr>
            <w:r w:rsidRPr="00A02979">
              <w:rPr>
                <w:sz w:val="24"/>
                <w:lang w:eastAsia="ru-RU"/>
              </w:rPr>
              <w:t>Урок 87</w:t>
            </w:r>
          </w:p>
        </w:tc>
        <w:tc>
          <w:tcPr>
            <w:tcW w:w="7937" w:type="dxa"/>
            <w:vAlign w:val="center"/>
          </w:tcPr>
          <w:p w14:paraId="2208BA67" w14:textId="77777777" w:rsidR="001A07A6" w:rsidRPr="00A02979" w:rsidRDefault="001A07A6" w:rsidP="001A07A6">
            <w:pPr>
              <w:jc w:val="both"/>
              <w:rPr>
                <w:sz w:val="24"/>
                <w:lang w:eastAsia="ru-RU"/>
              </w:rPr>
            </w:pPr>
            <w:r w:rsidRPr="00A02979">
              <w:rPr>
                <w:sz w:val="24"/>
                <w:lang w:eastAsia="ru-RU"/>
              </w:rPr>
              <w:t>Дети - герои произведений</w:t>
            </w:r>
          </w:p>
        </w:tc>
      </w:tr>
      <w:tr w:rsidR="001A07A6" w:rsidRPr="003F62E5" w14:paraId="7E5DF446" w14:textId="77777777" w:rsidTr="001A07A6">
        <w:tc>
          <w:tcPr>
            <w:tcW w:w="1134" w:type="dxa"/>
            <w:vAlign w:val="center"/>
          </w:tcPr>
          <w:p w14:paraId="1681EE9C" w14:textId="77777777" w:rsidR="001A07A6" w:rsidRPr="00A02979" w:rsidRDefault="001A07A6" w:rsidP="001A07A6">
            <w:pPr>
              <w:rPr>
                <w:sz w:val="24"/>
                <w:lang w:eastAsia="ru-RU"/>
              </w:rPr>
            </w:pPr>
            <w:r w:rsidRPr="00A02979">
              <w:rPr>
                <w:sz w:val="24"/>
                <w:lang w:eastAsia="ru-RU"/>
              </w:rPr>
              <w:t>Урок 88</w:t>
            </w:r>
          </w:p>
        </w:tc>
        <w:tc>
          <w:tcPr>
            <w:tcW w:w="7937" w:type="dxa"/>
            <w:vAlign w:val="center"/>
          </w:tcPr>
          <w:p w14:paraId="11AB941E" w14:textId="77777777" w:rsidR="001A07A6" w:rsidRPr="001A07A6" w:rsidRDefault="001A07A6" w:rsidP="001A07A6">
            <w:pPr>
              <w:jc w:val="both"/>
              <w:rPr>
                <w:sz w:val="24"/>
                <w:lang w:val="ru-RU" w:eastAsia="ru-RU"/>
              </w:rPr>
            </w:pPr>
            <w:r w:rsidRPr="001A07A6">
              <w:rPr>
                <w:sz w:val="24"/>
                <w:lang w:val="ru-RU" w:eastAsia="ru-RU"/>
              </w:rPr>
              <w:t>Историческая обстановка как фон создания произведения</w:t>
            </w:r>
          </w:p>
        </w:tc>
      </w:tr>
      <w:tr w:rsidR="001A07A6" w:rsidRPr="003F62E5" w14:paraId="6B4B059D" w14:textId="77777777" w:rsidTr="001A07A6">
        <w:tc>
          <w:tcPr>
            <w:tcW w:w="1134" w:type="dxa"/>
            <w:vAlign w:val="center"/>
          </w:tcPr>
          <w:p w14:paraId="7571162A" w14:textId="77777777" w:rsidR="001A07A6" w:rsidRPr="00A02979" w:rsidRDefault="001A07A6" w:rsidP="001A07A6">
            <w:pPr>
              <w:rPr>
                <w:sz w:val="24"/>
                <w:lang w:eastAsia="ru-RU"/>
              </w:rPr>
            </w:pPr>
            <w:r w:rsidRPr="00A02979">
              <w:rPr>
                <w:sz w:val="24"/>
                <w:lang w:eastAsia="ru-RU"/>
              </w:rPr>
              <w:t>Урок 89</w:t>
            </w:r>
          </w:p>
        </w:tc>
        <w:tc>
          <w:tcPr>
            <w:tcW w:w="7937" w:type="dxa"/>
            <w:vAlign w:val="center"/>
          </w:tcPr>
          <w:p w14:paraId="0E6C4977" w14:textId="77777777" w:rsidR="001A07A6" w:rsidRPr="001A07A6" w:rsidRDefault="001A07A6" w:rsidP="001A07A6">
            <w:pPr>
              <w:jc w:val="both"/>
              <w:rPr>
                <w:sz w:val="24"/>
                <w:lang w:val="ru-RU" w:eastAsia="ru-RU"/>
              </w:rPr>
            </w:pPr>
            <w:r w:rsidRPr="001A07A6">
              <w:rPr>
                <w:sz w:val="24"/>
                <w:lang w:val="ru-RU" w:eastAsia="ru-RU"/>
              </w:rPr>
              <w:t xml:space="preserve">Судьбы крестьянских детей в произведениях писателей. На примере </w:t>
            </w:r>
            <w:r w:rsidRPr="001A07A6">
              <w:rPr>
                <w:sz w:val="24"/>
                <w:lang w:val="ru-RU" w:eastAsia="ru-RU"/>
              </w:rPr>
              <w:lastRenderedPageBreak/>
              <w:t>рассказа А.П. Чехова "Ванька"</w:t>
            </w:r>
          </w:p>
        </w:tc>
      </w:tr>
      <w:tr w:rsidR="001A07A6" w:rsidRPr="003F62E5" w14:paraId="755CD1FA" w14:textId="77777777" w:rsidTr="001A07A6">
        <w:tc>
          <w:tcPr>
            <w:tcW w:w="1134" w:type="dxa"/>
            <w:vAlign w:val="center"/>
          </w:tcPr>
          <w:p w14:paraId="38233865" w14:textId="77777777" w:rsidR="001A07A6" w:rsidRPr="00A02979" w:rsidRDefault="001A07A6" w:rsidP="001A07A6">
            <w:pPr>
              <w:rPr>
                <w:sz w:val="24"/>
                <w:lang w:eastAsia="ru-RU"/>
              </w:rPr>
            </w:pPr>
            <w:r w:rsidRPr="00A02979">
              <w:rPr>
                <w:sz w:val="24"/>
                <w:lang w:eastAsia="ru-RU"/>
              </w:rPr>
              <w:lastRenderedPageBreak/>
              <w:t>Урок 90</w:t>
            </w:r>
          </w:p>
        </w:tc>
        <w:tc>
          <w:tcPr>
            <w:tcW w:w="7937" w:type="dxa"/>
            <w:vAlign w:val="center"/>
          </w:tcPr>
          <w:p w14:paraId="3A3744F2" w14:textId="77777777" w:rsidR="001A07A6" w:rsidRPr="001A07A6" w:rsidRDefault="001A07A6" w:rsidP="001A07A6">
            <w:pPr>
              <w:jc w:val="both"/>
              <w:rPr>
                <w:sz w:val="24"/>
                <w:lang w:val="ru-RU" w:eastAsia="ru-RU"/>
              </w:rPr>
            </w:pPr>
            <w:r w:rsidRPr="001A07A6">
              <w:rPr>
                <w:sz w:val="24"/>
                <w:lang w:val="ru-RU" w:eastAsia="ru-RU"/>
              </w:rPr>
              <w:t>Особенности внешнего вида и характера героя-ребенка. На примере рассказа А.П. Чехова "Ванька"</w:t>
            </w:r>
          </w:p>
        </w:tc>
      </w:tr>
      <w:tr w:rsidR="001A07A6" w:rsidRPr="00A02979" w14:paraId="1CD6ECDA" w14:textId="77777777" w:rsidTr="001A07A6">
        <w:tc>
          <w:tcPr>
            <w:tcW w:w="1134" w:type="dxa"/>
            <w:vAlign w:val="center"/>
          </w:tcPr>
          <w:p w14:paraId="04F04A67" w14:textId="77777777" w:rsidR="001A07A6" w:rsidRPr="00A02979" w:rsidRDefault="001A07A6" w:rsidP="001A07A6">
            <w:pPr>
              <w:rPr>
                <w:sz w:val="24"/>
                <w:lang w:eastAsia="ru-RU"/>
              </w:rPr>
            </w:pPr>
            <w:r w:rsidRPr="00A02979">
              <w:rPr>
                <w:sz w:val="24"/>
                <w:lang w:eastAsia="ru-RU"/>
              </w:rPr>
              <w:t>Урок 91</w:t>
            </w:r>
          </w:p>
        </w:tc>
        <w:tc>
          <w:tcPr>
            <w:tcW w:w="7937" w:type="dxa"/>
            <w:vAlign w:val="center"/>
          </w:tcPr>
          <w:p w14:paraId="1162F829" w14:textId="77777777" w:rsidR="001A07A6" w:rsidRPr="00A02979" w:rsidRDefault="001A07A6" w:rsidP="001A07A6">
            <w:pPr>
              <w:jc w:val="both"/>
              <w:rPr>
                <w:sz w:val="24"/>
                <w:lang w:eastAsia="ru-RU"/>
              </w:rPr>
            </w:pPr>
            <w:r w:rsidRPr="001A07A6">
              <w:rPr>
                <w:sz w:val="24"/>
                <w:lang w:val="ru-RU" w:eastAsia="ru-RU"/>
              </w:rPr>
              <w:t xml:space="preserve">Отражение в произведении важных человеческих качеств: честности, стойкости, ответственности. </w:t>
            </w:r>
            <w:r w:rsidRPr="00A02979">
              <w:rPr>
                <w:sz w:val="24"/>
                <w:lang w:eastAsia="ru-RU"/>
              </w:rPr>
              <w:t>На примере рассказа Л. Пантелеева "Честное слово"</w:t>
            </w:r>
          </w:p>
        </w:tc>
      </w:tr>
      <w:tr w:rsidR="001A07A6" w:rsidRPr="003F62E5" w14:paraId="49746C13" w14:textId="77777777" w:rsidTr="001A07A6">
        <w:tc>
          <w:tcPr>
            <w:tcW w:w="1134" w:type="dxa"/>
            <w:vAlign w:val="center"/>
          </w:tcPr>
          <w:p w14:paraId="7C492442" w14:textId="77777777" w:rsidR="001A07A6" w:rsidRPr="00A02979" w:rsidRDefault="001A07A6" w:rsidP="001A07A6">
            <w:pPr>
              <w:rPr>
                <w:sz w:val="24"/>
                <w:lang w:eastAsia="ru-RU"/>
              </w:rPr>
            </w:pPr>
            <w:r w:rsidRPr="00A02979">
              <w:rPr>
                <w:sz w:val="24"/>
                <w:lang w:eastAsia="ru-RU"/>
              </w:rPr>
              <w:t>Урок 92</w:t>
            </w:r>
          </w:p>
        </w:tc>
        <w:tc>
          <w:tcPr>
            <w:tcW w:w="7937" w:type="dxa"/>
            <w:vAlign w:val="center"/>
          </w:tcPr>
          <w:p w14:paraId="1D00F99B" w14:textId="77777777" w:rsidR="001A07A6" w:rsidRPr="001A07A6" w:rsidRDefault="001A07A6" w:rsidP="001A07A6">
            <w:pPr>
              <w:jc w:val="both"/>
              <w:rPr>
                <w:sz w:val="24"/>
                <w:lang w:val="ru-RU" w:eastAsia="ru-RU"/>
              </w:rPr>
            </w:pPr>
            <w:r w:rsidRPr="001A07A6">
              <w:rPr>
                <w:sz w:val="24"/>
                <w:lang w:val="ru-RU" w:eastAsia="ru-RU"/>
              </w:rPr>
              <w:t>Деление текста на части, составление плана, выявление главной мысли (идеи) рассказа Л. Пантелеева "Честное слово"</w:t>
            </w:r>
          </w:p>
        </w:tc>
      </w:tr>
      <w:tr w:rsidR="001A07A6" w:rsidRPr="003F62E5" w14:paraId="23420AAC" w14:textId="77777777" w:rsidTr="001A07A6">
        <w:tc>
          <w:tcPr>
            <w:tcW w:w="1134" w:type="dxa"/>
            <w:vAlign w:val="center"/>
          </w:tcPr>
          <w:p w14:paraId="1262FAA8" w14:textId="77777777" w:rsidR="001A07A6" w:rsidRPr="00A02979" w:rsidRDefault="001A07A6" w:rsidP="001A07A6">
            <w:pPr>
              <w:rPr>
                <w:sz w:val="24"/>
                <w:lang w:eastAsia="ru-RU"/>
              </w:rPr>
            </w:pPr>
            <w:r w:rsidRPr="00A02979">
              <w:rPr>
                <w:sz w:val="24"/>
                <w:lang w:eastAsia="ru-RU"/>
              </w:rPr>
              <w:t>Урок 93</w:t>
            </w:r>
          </w:p>
        </w:tc>
        <w:tc>
          <w:tcPr>
            <w:tcW w:w="7937" w:type="dxa"/>
            <w:vAlign w:val="center"/>
          </w:tcPr>
          <w:p w14:paraId="7A36CC21" w14:textId="77777777" w:rsidR="001A07A6" w:rsidRPr="001A07A6" w:rsidRDefault="001A07A6" w:rsidP="001A07A6">
            <w:pPr>
              <w:jc w:val="both"/>
              <w:rPr>
                <w:sz w:val="24"/>
                <w:lang w:val="ru-RU" w:eastAsia="ru-RU"/>
              </w:rPr>
            </w:pPr>
            <w:r w:rsidRPr="001A07A6">
              <w:rPr>
                <w:sz w:val="24"/>
                <w:lang w:val="ru-RU" w:eastAsia="ru-RU"/>
              </w:rPr>
              <w:t>Представление темы "Дети на войне" в рассказе Л. Пантелеева "На ялике"</w:t>
            </w:r>
          </w:p>
        </w:tc>
      </w:tr>
      <w:tr w:rsidR="001A07A6" w:rsidRPr="003F62E5" w14:paraId="04EE1108" w14:textId="77777777" w:rsidTr="001A07A6">
        <w:tc>
          <w:tcPr>
            <w:tcW w:w="1134" w:type="dxa"/>
            <w:vAlign w:val="center"/>
          </w:tcPr>
          <w:p w14:paraId="37A0258D" w14:textId="77777777" w:rsidR="001A07A6" w:rsidRPr="00A02979" w:rsidRDefault="001A07A6" w:rsidP="001A07A6">
            <w:pPr>
              <w:rPr>
                <w:sz w:val="24"/>
                <w:lang w:eastAsia="ru-RU"/>
              </w:rPr>
            </w:pPr>
            <w:r w:rsidRPr="00A02979">
              <w:rPr>
                <w:sz w:val="24"/>
                <w:lang w:eastAsia="ru-RU"/>
              </w:rPr>
              <w:t>Урок 94</w:t>
            </w:r>
          </w:p>
        </w:tc>
        <w:tc>
          <w:tcPr>
            <w:tcW w:w="7937" w:type="dxa"/>
            <w:vAlign w:val="center"/>
          </w:tcPr>
          <w:p w14:paraId="15CD6D7D" w14:textId="77777777" w:rsidR="001A07A6" w:rsidRPr="001A07A6" w:rsidRDefault="001A07A6" w:rsidP="001A07A6">
            <w:pPr>
              <w:jc w:val="both"/>
              <w:rPr>
                <w:sz w:val="24"/>
                <w:lang w:val="ru-RU" w:eastAsia="ru-RU"/>
              </w:rPr>
            </w:pPr>
            <w:r w:rsidRPr="001A07A6">
              <w:rPr>
                <w:sz w:val="24"/>
                <w:lang w:val="ru-RU" w:eastAsia="ru-RU"/>
              </w:rPr>
              <w:t>Мужество и бесстрашие - качества, проявляемые детьми в военное время</w:t>
            </w:r>
          </w:p>
        </w:tc>
      </w:tr>
      <w:tr w:rsidR="001A07A6" w:rsidRPr="003F62E5" w14:paraId="1B73F3C6" w14:textId="77777777" w:rsidTr="001A07A6">
        <w:tc>
          <w:tcPr>
            <w:tcW w:w="1134" w:type="dxa"/>
            <w:vAlign w:val="center"/>
          </w:tcPr>
          <w:p w14:paraId="3C10115C" w14:textId="77777777" w:rsidR="001A07A6" w:rsidRPr="00A02979" w:rsidRDefault="001A07A6" w:rsidP="001A07A6">
            <w:pPr>
              <w:rPr>
                <w:sz w:val="24"/>
                <w:lang w:eastAsia="ru-RU"/>
              </w:rPr>
            </w:pPr>
            <w:r w:rsidRPr="00A02979">
              <w:rPr>
                <w:sz w:val="24"/>
                <w:lang w:eastAsia="ru-RU"/>
              </w:rPr>
              <w:t>Урок 95</w:t>
            </w:r>
          </w:p>
        </w:tc>
        <w:tc>
          <w:tcPr>
            <w:tcW w:w="7937" w:type="dxa"/>
            <w:vAlign w:val="center"/>
          </w:tcPr>
          <w:p w14:paraId="4F76CBC4" w14:textId="77777777" w:rsidR="001A07A6" w:rsidRPr="001A07A6" w:rsidRDefault="001A07A6" w:rsidP="001A07A6">
            <w:pPr>
              <w:jc w:val="both"/>
              <w:rPr>
                <w:sz w:val="24"/>
                <w:lang w:val="ru-RU" w:eastAsia="ru-RU"/>
              </w:rPr>
            </w:pPr>
            <w:r w:rsidRPr="001A07A6">
              <w:rPr>
                <w:sz w:val="24"/>
                <w:lang w:val="ru-RU" w:eastAsia="ru-RU"/>
              </w:rPr>
              <w:t>Составление портрета главного героя рассказа Л.А. Кассиля "Алексей Андреевич"</w:t>
            </w:r>
          </w:p>
        </w:tc>
      </w:tr>
      <w:tr w:rsidR="001A07A6" w:rsidRPr="003F62E5" w14:paraId="324CD042" w14:textId="77777777" w:rsidTr="001A07A6">
        <w:tc>
          <w:tcPr>
            <w:tcW w:w="1134" w:type="dxa"/>
            <w:vAlign w:val="center"/>
          </w:tcPr>
          <w:p w14:paraId="4A5BB70A" w14:textId="77777777" w:rsidR="001A07A6" w:rsidRPr="00A02979" w:rsidRDefault="001A07A6" w:rsidP="001A07A6">
            <w:pPr>
              <w:rPr>
                <w:sz w:val="24"/>
                <w:lang w:eastAsia="ru-RU"/>
              </w:rPr>
            </w:pPr>
            <w:r w:rsidRPr="00A02979">
              <w:rPr>
                <w:sz w:val="24"/>
                <w:lang w:eastAsia="ru-RU"/>
              </w:rPr>
              <w:t>Урок 96</w:t>
            </w:r>
          </w:p>
        </w:tc>
        <w:tc>
          <w:tcPr>
            <w:tcW w:w="7937" w:type="dxa"/>
            <w:vAlign w:val="center"/>
          </w:tcPr>
          <w:p w14:paraId="3B89D8BE" w14:textId="77777777" w:rsidR="001A07A6" w:rsidRPr="001A07A6" w:rsidRDefault="001A07A6" w:rsidP="001A07A6">
            <w:pPr>
              <w:jc w:val="both"/>
              <w:rPr>
                <w:sz w:val="24"/>
                <w:lang w:val="ru-RU" w:eastAsia="ru-RU"/>
              </w:rPr>
            </w:pPr>
            <w:r w:rsidRPr="001A07A6">
              <w:rPr>
                <w:sz w:val="24"/>
                <w:lang w:val="ru-RU" w:eastAsia="ru-RU"/>
              </w:rPr>
              <w:t>Осмысление поступков и поведения главного героя рассказа Л.А. Кассиля "Алексей Андреевич"</w:t>
            </w:r>
          </w:p>
        </w:tc>
      </w:tr>
      <w:tr w:rsidR="001A07A6" w:rsidRPr="003F62E5" w14:paraId="4DC76884" w14:textId="77777777" w:rsidTr="001A07A6">
        <w:tc>
          <w:tcPr>
            <w:tcW w:w="1134" w:type="dxa"/>
            <w:vAlign w:val="center"/>
          </w:tcPr>
          <w:p w14:paraId="47DE48A5" w14:textId="77777777" w:rsidR="001A07A6" w:rsidRPr="00A02979" w:rsidRDefault="001A07A6" w:rsidP="001A07A6">
            <w:pPr>
              <w:rPr>
                <w:sz w:val="24"/>
                <w:lang w:eastAsia="ru-RU"/>
              </w:rPr>
            </w:pPr>
            <w:r w:rsidRPr="00A02979">
              <w:rPr>
                <w:sz w:val="24"/>
                <w:lang w:eastAsia="ru-RU"/>
              </w:rPr>
              <w:t>Урок 97</w:t>
            </w:r>
          </w:p>
        </w:tc>
        <w:tc>
          <w:tcPr>
            <w:tcW w:w="7937" w:type="dxa"/>
            <w:vAlign w:val="center"/>
          </w:tcPr>
          <w:p w14:paraId="3595C586" w14:textId="77777777" w:rsidR="001A07A6" w:rsidRPr="001A07A6" w:rsidRDefault="001A07A6" w:rsidP="001A07A6">
            <w:pPr>
              <w:jc w:val="both"/>
              <w:rPr>
                <w:sz w:val="24"/>
                <w:lang w:val="ru-RU" w:eastAsia="ru-RU"/>
              </w:rPr>
            </w:pPr>
            <w:r w:rsidRPr="001A07A6">
              <w:rPr>
                <w:sz w:val="24"/>
                <w:lang w:val="ru-RU" w:eastAsia="ru-RU"/>
              </w:rPr>
              <w:t>Отличие автора от героя и рассказчика. На примере рассказа А.П. Гайдара "Горячий камень"</w:t>
            </w:r>
          </w:p>
        </w:tc>
      </w:tr>
      <w:tr w:rsidR="001A07A6" w:rsidRPr="003F62E5" w14:paraId="18CD731A" w14:textId="77777777" w:rsidTr="001A07A6">
        <w:tc>
          <w:tcPr>
            <w:tcW w:w="1134" w:type="dxa"/>
            <w:vAlign w:val="center"/>
          </w:tcPr>
          <w:p w14:paraId="76016AB0" w14:textId="77777777" w:rsidR="001A07A6" w:rsidRPr="00A02979" w:rsidRDefault="001A07A6" w:rsidP="001A07A6">
            <w:pPr>
              <w:rPr>
                <w:sz w:val="24"/>
                <w:lang w:eastAsia="ru-RU"/>
              </w:rPr>
            </w:pPr>
            <w:r w:rsidRPr="00A02979">
              <w:rPr>
                <w:sz w:val="24"/>
                <w:lang w:eastAsia="ru-RU"/>
              </w:rPr>
              <w:t>Урок 98</w:t>
            </w:r>
          </w:p>
        </w:tc>
        <w:tc>
          <w:tcPr>
            <w:tcW w:w="7937" w:type="dxa"/>
            <w:vAlign w:val="center"/>
          </w:tcPr>
          <w:p w14:paraId="2F66E0DE" w14:textId="77777777" w:rsidR="001A07A6" w:rsidRPr="001A07A6" w:rsidRDefault="001A07A6" w:rsidP="001A07A6">
            <w:pPr>
              <w:jc w:val="both"/>
              <w:rPr>
                <w:sz w:val="24"/>
                <w:lang w:val="ru-RU" w:eastAsia="ru-RU"/>
              </w:rPr>
            </w:pPr>
            <w:r w:rsidRPr="001A07A6">
              <w:rPr>
                <w:sz w:val="24"/>
                <w:lang w:val="ru-RU" w:eastAsia="ru-RU"/>
              </w:rPr>
              <w:t>Выделение главной мысли (идеи) произведения о детях. На примере рассказа А.П. Гайдара "Горячий камень"</w:t>
            </w:r>
          </w:p>
        </w:tc>
      </w:tr>
      <w:tr w:rsidR="001A07A6" w:rsidRPr="003F62E5" w14:paraId="04B9BD3A" w14:textId="77777777" w:rsidTr="001A07A6">
        <w:tc>
          <w:tcPr>
            <w:tcW w:w="1134" w:type="dxa"/>
            <w:vAlign w:val="center"/>
          </w:tcPr>
          <w:p w14:paraId="1CC566BE" w14:textId="77777777" w:rsidR="001A07A6" w:rsidRPr="00A02979" w:rsidRDefault="001A07A6" w:rsidP="001A07A6">
            <w:pPr>
              <w:rPr>
                <w:sz w:val="24"/>
                <w:lang w:eastAsia="ru-RU"/>
              </w:rPr>
            </w:pPr>
            <w:r w:rsidRPr="00A02979">
              <w:rPr>
                <w:sz w:val="24"/>
                <w:lang w:eastAsia="ru-RU"/>
              </w:rPr>
              <w:t>Урок 99</w:t>
            </w:r>
          </w:p>
        </w:tc>
        <w:tc>
          <w:tcPr>
            <w:tcW w:w="7937" w:type="dxa"/>
            <w:vAlign w:val="center"/>
          </w:tcPr>
          <w:p w14:paraId="5C0346A3" w14:textId="77777777" w:rsidR="001A07A6" w:rsidRPr="001A07A6" w:rsidRDefault="001A07A6" w:rsidP="001A07A6">
            <w:pPr>
              <w:jc w:val="both"/>
              <w:rPr>
                <w:sz w:val="24"/>
                <w:lang w:val="ru-RU" w:eastAsia="ru-RU"/>
              </w:rPr>
            </w:pPr>
            <w:r w:rsidRPr="001A07A6">
              <w:rPr>
                <w:sz w:val="24"/>
                <w:lang w:val="ru-RU" w:eastAsia="ru-RU"/>
              </w:rPr>
              <w:t>Основные события сюжета произведения А.П. Гайдара "Тимур и его команда" (отрывки)</w:t>
            </w:r>
          </w:p>
        </w:tc>
      </w:tr>
      <w:tr w:rsidR="001A07A6" w:rsidRPr="003F62E5" w14:paraId="4D48DAFA" w14:textId="77777777" w:rsidTr="001A07A6">
        <w:tc>
          <w:tcPr>
            <w:tcW w:w="1134" w:type="dxa"/>
            <w:vAlign w:val="center"/>
          </w:tcPr>
          <w:p w14:paraId="649CFDA9" w14:textId="77777777" w:rsidR="001A07A6" w:rsidRPr="00A02979" w:rsidRDefault="001A07A6" w:rsidP="001A07A6">
            <w:pPr>
              <w:rPr>
                <w:sz w:val="24"/>
                <w:lang w:eastAsia="ru-RU"/>
              </w:rPr>
            </w:pPr>
            <w:r w:rsidRPr="00A02979">
              <w:rPr>
                <w:sz w:val="24"/>
                <w:lang w:eastAsia="ru-RU"/>
              </w:rPr>
              <w:t>Урок 100</w:t>
            </w:r>
          </w:p>
        </w:tc>
        <w:tc>
          <w:tcPr>
            <w:tcW w:w="7937" w:type="dxa"/>
            <w:vAlign w:val="center"/>
          </w:tcPr>
          <w:p w14:paraId="75BC20F2" w14:textId="77777777" w:rsidR="001A07A6" w:rsidRPr="001A07A6" w:rsidRDefault="001A07A6" w:rsidP="001A07A6">
            <w:pPr>
              <w:jc w:val="both"/>
              <w:rPr>
                <w:sz w:val="24"/>
                <w:lang w:val="ru-RU" w:eastAsia="ru-RU"/>
              </w:rPr>
            </w:pPr>
            <w:r w:rsidRPr="001A07A6">
              <w:rPr>
                <w:sz w:val="24"/>
                <w:lang w:val="ru-RU" w:eastAsia="ru-RU"/>
              </w:rPr>
              <w:t>Роль интерьера (описание штаба) в создании образов героев произведения А.П. Гайдара "Тимур и его команда" (отрывки)</w:t>
            </w:r>
          </w:p>
        </w:tc>
      </w:tr>
      <w:tr w:rsidR="001A07A6" w:rsidRPr="003F62E5" w14:paraId="13735158" w14:textId="77777777" w:rsidTr="001A07A6">
        <w:tc>
          <w:tcPr>
            <w:tcW w:w="1134" w:type="dxa"/>
            <w:vAlign w:val="center"/>
          </w:tcPr>
          <w:p w14:paraId="7F05746B" w14:textId="77777777" w:rsidR="001A07A6" w:rsidRPr="00A02979" w:rsidRDefault="001A07A6" w:rsidP="001A07A6">
            <w:pPr>
              <w:rPr>
                <w:sz w:val="24"/>
                <w:lang w:eastAsia="ru-RU"/>
              </w:rPr>
            </w:pPr>
            <w:r w:rsidRPr="00A02979">
              <w:rPr>
                <w:sz w:val="24"/>
                <w:lang w:eastAsia="ru-RU"/>
              </w:rPr>
              <w:t>Урок 101</w:t>
            </w:r>
          </w:p>
        </w:tc>
        <w:tc>
          <w:tcPr>
            <w:tcW w:w="7937" w:type="dxa"/>
            <w:vAlign w:val="center"/>
          </w:tcPr>
          <w:p w14:paraId="0F5037A4" w14:textId="77777777" w:rsidR="001A07A6" w:rsidRPr="001A07A6" w:rsidRDefault="001A07A6" w:rsidP="001A07A6">
            <w:pPr>
              <w:jc w:val="both"/>
              <w:rPr>
                <w:sz w:val="24"/>
                <w:lang w:val="ru-RU" w:eastAsia="ru-RU"/>
              </w:rPr>
            </w:pPr>
            <w:r w:rsidRPr="001A07A6">
              <w:rPr>
                <w:sz w:val="24"/>
                <w:lang w:val="ru-RU" w:eastAsia="ru-RU"/>
              </w:rPr>
              <w:t>Нравственная оценка ситуаций, поведения и поступков героев произведения А.П. Гайдара "Тимур и его команда" (отрывки)</w:t>
            </w:r>
          </w:p>
        </w:tc>
      </w:tr>
      <w:tr w:rsidR="001A07A6" w:rsidRPr="003F62E5" w14:paraId="7D625F3C" w14:textId="77777777" w:rsidTr="001A07A6">
        <w:tc>
          <w:tcPr>
            <w:tcW w:w="1134" w:type="dxa"/>
            <w:vAlign w:val="center"/>
          </w:tcPr>
          <w:p w14:paraId="4A044A60" w14:textId="77777777" w:rsidR="001A07A6" w:rsidRPr="00A02979" w:rsidRDefault="001A07A6" w:rsidP="001A07A6">
            <w:pPr>
              <w:rPr>
                <w:sz w:val="24"/>
                <w:lang w:eastAsia="ru-RU"/>
              </w:rPr>
            </w:pPr>
            <w:r w:rsidRPr="00A02979">
              <w:rPr>
                <w:sz w:val="24"/>
                <w:lang w:eastAsia="ru-RU"/>
              </w:rPr>
              <w:t>Урок 102</w:t>
            </w:r>
          </w:p>
        </w:tc>
        <w:tc>
          <w:tcPr>
            <w:tcW w:w="7937" w:type="dxa"/>
            <w:vAlign w:val="center"/>
          </w:tcPr>
          <w:p w14:paraId="21A62190" w14:textId="77777777" w:rsidR="001A07A6" w:rsidRPr="001A07A6" w:rsidRDefault="001A07A6" w:rsidP="001A07A6">
            <w:pPr>
              <w:jc w:val="both"/>
              <w:rPr>
                <w:sz w:val="24"/>
                <w:lang w:val="ru-RU" w:eastAsia="ru-RU"/>
              </w:rPr>
            </w:pPr>
            <w:r w:rsidRPr="001A07A6">
              <w:rPr>
                <w:sz w:val="24"/>
                <w:lang w:val="ru-RU" w:eastAsia="ru-RU"/>
              </w:rPr>
              <w:t>Раскрытие темы "Разные детские судьбы" в произведениях писателей</w:t>
            </w:r>
          </w:p>
        </w:tc>
      </w:tr>
      <w:tr w:rsidR="001A07A6" w:rsidRPr="003F62E5" w14:paraId="4591DAFE" w14:textId="77777777" w:rsidTr="001A07A6">
        <w:tc>
          <w:tcPr>
            <w:tcW w:w="1134" w:type="dxa"/>
            <w:vAlign w:val="center"/>
          </w:tcPr>
          <w:p w14:paraId="41EC7D67" w14:textId="77777777" w:rsidR="001A07A6" w:rsidRPr="00A02979" w:rsidRDefault="001A07A6" w:rsidP="001A07A6">
            <w:pPr>
              <w:rPr>
                <w:sz w:val="24"/>
                <w:lang w:eastAsia="ru-RU"/>
              </w:rPr>
            </w:pPr>
            <w:r w:rsidRPr="00A02979">
              <w:rPr>
                <w:sz w:val="24"/>
                <w:lang w:eastAsia="ru-RU"/>
              </w:rPr>
              <w:t>Урок 103</w:t>
            </w:r>
          </w:p>
        </w:tc>
        <w:tc>
          <w:tcPr>
            <w:tcW w:w="7937" w:type="dxa"/>
            <w:vAlign w:val="center"/>
          </w:tcPr>
          <w:p w14:paraId="2893B4F5"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"Произведения о детях"</w:t>
            </w:r>
          </w:p>
        </w:tc>
      </w:tr>
      <w:tr w:rsidR="001A07A6" w:rsidRPr="003F62E5" w14:paraId="357FADDE" w14:textId="77777777" w:rsidTr="001A07A6">
        <w:tc>
          <w:tcPr>
            <w:tcW w:w="1134" w:type="dxa"/>
            <w:vAlign w:val="center"/>
          </w:tcPr>
          <w:p w14:paraId="078B20C3" w14:textId="77777777" w:rsidR="001A07A6" w:rsidRPr="00A02979" w:rsidRDefault="001A07A6" w:rsidP="001A07A6">
            <w:pPr>
              <w:rPr>
                <w:sz w:val="24"/>
                <w:lang w:eastAsia="ru-RU"/>
              </w:rPr>
            </w:pPr>
            <w:r w:rsidRPr="00A02979">
              <w:rPr>
                <w:sz w:val="24"/>
                <w:lang w:eastAsia="ru-RU"/>
              </w:rPr>
              <w:lastRenderedPageBreak/>
              <w:t>Урок 104</w:t>
            </w:r>
          </w:p>
        </w:tc>
        <w:tc>
          <w:tcPr>
            <w:tcW w:w="7937" w:type="dxa"/>
            <w:vAlign w:val="center"/>
          </w:tcPr>
          <w:p w14:paraId="7F748E2F" w14:textId="77777777" w:rsidR="001A07A6" w:rsidRPr="001A07A6" w:rsidRDefault="001A07A6" w:rsidP="001A07A6">
            <w:pPr>
              <w:jc w:val="both"/>
              <w:rPr>
                <w:sz w:val="24"/>
                <w:lang w:val="ru-RU" w:eastAsia="ru-RU"/>
              </w:rPr>
            </w:pPr>
            <w:r w:rsidRPr="001A07A6">
              <w:rPr>
                <w:sz w:val="24"/>
                <w:lang w:val="ru-RU" w:eastAsia="ru-RU"/>
              </w:rPr>
              <w:t>Работа с книгами о детях: составление аннотации</w:t>
            </w:r>
          </w:p>
        </w:tc>
      </w:tr>
      <w:tr w:rsidR="001A07A6" w:rsidRPr="003F62E5" w14:paraId="718AE617" w14:textId="77777777" w:rsidTr="001A07A6">
        <w:tc>
          <w:tcPr>
            <w:tcW w:w="1134" w:type="dxa"/>
            <w:vAlign w:val="center"/>
          </w:tcPr>
          <w:p w14:paraId="7E3DDCCF" w14:textId="77777777" w:rsidR="001A07A6" w:rsidRPr="00A02979" w:rsidRDefault="001A07A6" w:rsidP="001A07A6">
            <w:pPr>
              <w:rPr>
                <w:sz w:val="24"/>
                <w:lang w:eastAsia="ru-RU"/>
              </w:rPr>
            </w:pPr>
            <w:r w:rsidRPr="00A02979">
              <w:rPr>
                <w:sz w:val="24"/>
                <w:lang w:eastAsia="ru-RU"/>
              </w:rPr>
              <w:t>Урок 105</w:t>
            </w:r>
          </w:p>
        </w:tc>
        <w:tc>
          <w:tcPr>
            <w:tcW w:w="7937" w:type="dxa"/>
            <w:vAlign w:val="center"/>
          </w:tcPr>
          <w:p w14:paraId="264CF620" w14:textId="77777777" w:rsidR="001A07A6" w:rsidRPr="001A07A6" w:rsidRDefault="001A07A6" w:rsidP="001A07A6">
            <w:pPr>
              <w:jc w:val="both"/>
              <w:rPr>
                <w:sz w:val="24"/>
                <w:lang w:val="ru-RU" w:eastAsia="ru-RU"/>
              </w:rPr>
            </w:pPr>
            <w:r w:rsidRPr="001A07A6">
              <w:rPr>
                <w:sz w:val="24"/>
                <w:lang w:val="ru-RU" w:eastAsia="ru-RU"/>
              </w:rPr>
              <w:t>Произведения К.Г. Паустовского о природе и животных. Главная мысль (идея) рассказа "Барсучий нос"</w:t>
            </w:r>
          </w:p>
        </w:tc>
      </w:tr>
      <w:tr w:rsidR="001A07A6" w:rsidRPr="003F62E5" w14:paraId="0AD93543" w14:textId="77777777" w:rsidTr="001A07A6">
        <w:tc>
          <w:tcPr>
            <w:tcW w:w="1134" w:type="dxa"/>
            <w:vAlign w:val="center"/>
          </w:tcPr>
          <w:p w14:paraId="78A9F098" w14:textId="77777777" w:rsidR="001A07A6" w:rsidRPr="00A02979" w:rsidRDefault="001A07A6" w:rsidP="001A07A6">
            <w:pPr>
              <w:rPr>
                <w:sz w:val="24"/>
                <w:lang w:eastAsia="ru-RU"/>
              </w:rPr>
            </w:pPr>
            <w:r w:rsidRPr="00A02979">
              <w:rPr>
                <w:sz w:val="24"/>
                <w:lang w:eastAsia="ru-RU"/>
              </w:rPr>
              <w:t>Урок 106</w:t>
            </w:r>
          </w:p>
        </w:tc>
        <w:tc>
          <w:tcPr>
            <w:tcW w:w="7937" w:type="dxa"/>
            <w:vAlign w:val="center"/>
          </w:tcPr>
          <w:p w14:paraId="2A7FFB52" w14:textId="77777777" w:rsidR="001A07A6" w:rsidRPr="001A07A6" w:rsidRDefault="001A07A6" w:rsidP="001A07A6">
            <w:pPr>
              <w:jc w:val="both"/>
              <w:rPr>
                <w:sz w:val="24"/>
                <w:lang w:val="ru-RU" w:eastAsia="ru-RU"/>
              </w:rPr>
            </w:pPr>
            <w:r w:rsidRPr="001A07A6">
              <w:rPr>
                <w:sz w:val="24"/>
                <w:lang w:val="ru-RU" w:eastAsia="ru-RU"/>
              </w:rPr>
              <w:t>Работа с рассказом К.Г. Паустовского "Кот-ворюга": анализ композиции, составление плана</w:t>
            </w:r>
          </w:p>
        </w:tc>
      </w:tr>
      <w:tr w:rsidR="001A07A6" w:rsidRPr="003F62E5" w14:paraId="6ED1D142" w14:textId="77777777" w:rsidTr="001A07A6">
        <w:tc>
          <w:tcPr>
            <w:tcW w:w="1134" w:type="dxa"/>
            <w:vAlign w:val="center"/>
          </w:tcPr>
          <w:p w14:paraId="49DCEEDB" w14:textId="77777777" w:rsidR="001A07A6" w:rsidRPr="00A02979" w:rsidRDefault="001A07A6" w:rsidP="001A07A6">
            <w:pPr>
              <w:rPr>
                <w:sz w:val="24"/>
                <w:lang w:eastAsia="ru-RU"/>
              </w:rPr>
            </w:pPr>
            <w:r w:rsidRPr="00A02979">
              <w:rPr>
                <w:sz w:val="24"/>
                <w:lang w:eastAsia="ru-RU"/>
              </w:rPr>
              <w:t>Урок 107</w:t>
            </w:r>
          </w:p>
        </w:tc>
        <w:tc>
          <w:tcPr>
            <w:tcW w:w="7937" w:type="dxa"/>
            <w:vAlign w:val="center"/>
          </w:tcPr>
          <w:p w14:paraId="3BC42525" w14:textId="77777777" w:rsidR="001A07A6" w:rsidRPr="001A07A6" w:rsidRDefault="001A07A6" w:rsidP="001A07A6">
            <w:pPr>
              <w:jc w:val="both"/>
              <w:rPr>
                <w:sz w:val="24"/>
                <w:lang w:val="ru-RU" w:eastAsia="ru-RU"/>
              </w:rPr>
            </w:pPr>
            <w:r w:rsidRPr="001A07A6">
              <w:rPr>
                <w:sz w:val="24"/>
                <w:lang w:val="ru-RU" w:eastAsia="ru-RU"/>
              </w:rPr>
              <w:t>Составление портрета героя-животного в рассказе К.Г. Паустовского "Кот-ворюга"</w:t>
            </w:r>
          </w:p>
        </w:tc>
      </w:tr>
      <w:tr w:rsidR="001A07A6" w:rsidRPr="003F62E5" w14:paraId="10108D4C" w14:textId="77777777" w:rsidTr="001A07A6">
        <w:tc>
          <w:tcPr>
            <w:tcW w:w="1134" w:type="dxa"/>
            <w:vAlign w:val="center"/>
          </w:tcPr>
          <w:p w14:paraId="0255C27F" w14:textId="77777777" w:rsidR="001A07A6" w:rsidRPr="00A02979" w:rsidRDefault="001A07A6" w:rsidP="001A07A6">
            <w:pPr>
              <w:rPr>
                <w:sz w:val="24"/>
                <w:lang w:eastAsia="ru-RU"/>
              </w:rPr>
            </w:pPr>
            <w:r w:rsidRPr="00A02979">
              <w:rPr>
                <w:sz w:val="24"/>
                <w:lang w:eastAsia="ru-RU"/>
              </w:rPr>
              <w:t>Урок 108</w:t>
            </w:r>
          </w:p>
        </w:tc>
        <w:tc>
          <w:tcPr>
            <w:tcW w:w="7937" w:type="dxa"/>
            <w:vAlign w:val="center"/>
          </w:tcPr>
          <w:p w14:paraId="2F133CCF" w14:textId="77777777" w:rsidR="001A07A6" w:rsidRPr="001A07A6" w:rsidRDefault="001A07A6" w:rsidP="001A07A6">
            <w:pPr>
              <w:jc w:val="both"/>
              <w:rPr>
                <w:sz w:val="24"/>
                <w:lang w:val="ru-RU" w:eastAsia="ru-RU"/>
              </w:rPr>
            </w:pPr>
            <w:r w:rsidRPr="001A07A6">
              <w:rPr>
                <w:sz w:val="24"/>
                <w:lang w:val="ru-RU" w:eastAsia="ru-RU"/>
              </w:rPr>
              <w:t>Раскрытие темы взаимоотношения человека и животного на примере рассказа К.Г. Паустовского "Заячьи лапы"</w:t>
            </w:r>
          </w:p>
        </w:tc>
      </w:tr>
      <w:tr w:rsidR="001A07A6" w:rsidRPr="003F62E5" w14:paraId="3E76FEBB" w14:textId="77777777" w:rsidTr="001A07A6">
        <w:tc>
          <w:tcPr>
            <w:tcW w:w="1134" w:type="dxa"/>
            <w:vAlign w:val="center"/>
          </w:tcPr>
          <w:p w14:paraId="66095AA6" w14:textId="77777777" w:rsidR="001A07A6" w:rsidRPr="00A02979" w:rsidRDefault="001A07A6" w:rsidP="001A07A6">
            <w:pPr>
              <w:rPr>
                <w:sz w:val="24"/>
                <w:lang w:eastAsia="ru-RU"/>
              </w:rPr>
            </w:pPr>
            <w:r w:rsidRPr="00A02979">
              <w:rPr>
                <w:sz w:val="24"/>
                <w:lang w:eastAsia="ru-RU"/>
              </w:rPr>
              <w:t>Урок 109</w:t>
            </w:r>
          </w:p>
        </w:tc>
        <w:tc>
          <w:tcPr>
            <w:tcW w:w="7937" w:type="dxa"/>
            <w:vAlign w:val="center"/>
          </w:tcPr>
          <w:p w14:paraId="0FE77B6F" w14:textId="77777777" w:rsidR="001A07A6" w:rsidRPr="001A07A6" w:rsidRDefault="001A07A6" w:rsidP="001A07A6">
            <w:pPr>
              <w:jc w:val="both"/>
              <w:rPr>
                <w:sz w:val="24"/>
                <w:lang w:val="ru-RU" w:eastAsia="ru-RU"/>
              </w:rPr>
            </w:pPr>
            <w:r w:rsidRPr="001A07A6">
              <w:rPr>
                <w:sz w:val="24"/>
                <w:lang w:val="ru-RU" w:eastAsia="ru-RU"/>
              </w:rPr>
              <w:t>Особенности композиции в рассказах о животных. На примере рассказа К.Г. Паустовского "Заячьи лапы"</w:t>
            </w:r>
          </w:p>
        </w:tc>
      </w:tr>
      <w:tr w:rsidR="001A07A6" w:rsidRPr="003F62E5" w14:paraId="10121B2F" w14:textId="77777777" w:rsidTr="001A07A6">
        <w:tc>
          <w:tcPr>
            <w:tcW w:w="1134" w:type="dxa"/>
            <w:vAlign w:val="center"/>
          </w:tcPr>
          <w:p w14:paraId="7617289E" w14:textId="77777777" w:rsidR="001A07A6" w:rsidRPr="00A02979" w:rsidRDefault="001A07A6" w:rsidP="001A07A6">
            <w:pPr>
              <w:rPr>
                <w:sz w:val="24"/>
                <w:lang w:eastAsia="ru-RU"/>
              </w:rPr>
            </w:pPr>
            <w:r w:rsidRPr="00A02979">
              <w:rPr>
                <w:sz w:val="24"/>
                <w:lang w:eastAsia="ru-RU"/>
              </w:rPr>
              <w:t>Урок 110</w:t>
            </w:r>
          </w:p>
        </w:tc>
        <w:tc>
          <w:tcPr>
            <w:tcW w:w="7937" w:type="dxa"/>
            <w:vAlign w:val="center"/>
          </w:tcPr>
          <w:p w14:paraId="717E29AF" w14:textId="77777777" w:rsidR="001A07A6" w:rsidRPr="001A07A6" w:rsidRDefault="001A07A6" w:rsidP="001A07A6">
            <w:pPr>
              <w:jc w:val="both"/>
              <w:rPr>
                <w:sz w:val="24"/>
                <w:lang w:val="ru-RU" w:eastAsia="ru-RU"/>
              </w:rPr>
            </w:pPr>
            <w:r w:rsidRPr="001A07A6">
              <w:rPr>
                <w:sz w:val="24"/>
                <w:lang w:val="ru-RU" w:eastAsia="ru-RU"/>
              </w:rPr>
              <w:t>Создание характеров героев-животных в рассказах писателей. На примере рассказа М.М. Пришвина "Выскочка"</w:t>
            </w:r>
          </w:p>
        </w:tc>
      </w:tr>
      <w:tr w:rsidR="001A07A6" w:rsidRPr="003F62E5" w14:paraId="508FADA5" w14:textId="77777777" w:rsidTr="001A07A6">
        <w:tc>
          <w:tcPr>
            <w:tcW w:w="1134" w:type="dxa"/>
            <w:vAlign w:val="center"/>
          </w:tcPr>
          <w:p w14:paraId="21A99040" w14:textId="77777777" w:rsidR="001A07A6" w:rsidRPr="00A02979" w:rsidRDefault="001A07A6" w:rsidP="001A07A6">
            <w:pPr>
              <w:rPr>
                <w:sz w:val="24"/>
                <w:lang w:eastAsia="ru-RU"/>
              </w:rPr>
            </w:pPr>
            <w:r w:rsidRPr="00A02979">
              <w:rPr>
                <w:sz w:val="24"/>
                <w:lang w:eastAsia="ru-RU"/>
              </w:rPr>
              <w:t>Урок 111</w:t>
            </w:r>
          </w:p>
        </w:tc>
        <w:tc>
          <w:tcPr>
            <w:tcW w:w="7937" w:type="dxa"/>
            <w:vAlign w:val="center"/>
          </w:tcPr>
          <w:p w14:paraId="010FA73E" w14:textId="77777777" w:rsidR="001A07A6" w:rsidRPr="001A07A6" w:rsidRDefault="001A07A6" w:rsidP="001A07A6">
            <w:pPr>
              <w:jc w:val="both"/>
              <w:rPr>
                <w:sz w:val="24"/>
                <w:lang w:val="ru-RU" w:eastAsia="ru-RU"/>
              </w:rPr>
            </w:pPr>
            <w:r w:rsidRPr="001A07A6">
              <w:rPr>
                <w:sz w:val="24"/>
                <w:lang w:val="ru-RU" w:eastAsia="ru-RU"/>
              </w:rPr>
              <w:t>Рассказы писателей-натуралистов о заботливом и бережном отношении человека к животным к природе родного края</w:t>
            </w:r>
          </w:p>
        </w:tc>
      </w:tr>
      <w:tr w:rsidR="001A07A6" w:rsidRPr="003F62E5" w14:paraId="3E36C163" w14:textId="77777777" w:rsidTr="001A07A6">
        <w:tc>
          <w:tcPr>
            <w:tcW w:w="1134" w:type="dxa"/>
            <w:vAlign w:val="center"/>
          </w:tcPr>
          <w:p w14:paraId="33056EA8" w14:textId="77777777" w:rsidR="001A07A6" w:rsidRPr="00A02979" w:rsidRDefault="001A07A6" w:rsidP="001A07A6">
            <w:pPr>
              <w:rPr>
                <w:sz w:val="24"/>
                <w:lang w:eastAsia="ru-RU"/>
              </w:rPr>
            </w:pPr>
            <w:r w:rsidRPr="00A02979">
              <w:rPr>
                <w:sz w:val="24"/>
                <w:lang w:eastAsia="ru-RU"/>
              </w:rPr>
              <w:t>Урок 112</w:t>
            </w:r>
          </w:p>
        </w:tc>
        <w:tc>
          <w:tcPr>
            <w:tcW w:w="7937" w:type="dxa"/>
            <w:vAlign w:val="center"/>
          </w:tcPr>
          <w:p w14:paraId="7272EE8E"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"Взаимоотношения человека и животных"</w:t>
            </w:r>
          </w:p>
        </w:tc>
      </w:tr>
      <w:tr w:rsidR="001A07A6" w:rsidRPr="003F62E5" w14:paraId="4398342B" w14:textId="77777777" w:rsidTr="001A07A6">
        <w:tc>
          <w:tcPr>
            <w:tcW w:w="1134" w:type="dxa"/>
            <w:vAlign w:val="center"/>
          </w:tcPr>
          <w:p w14:paraId="55A5B9EC" w14:textId="77777777" w:rsidR="001A07A6" w:rsidRPr="00A02979" w:rsidRDefault="001A07A6" w:rsidP="001A07A6">
            <w:pPr>
              <w:rPr>
                <w:sz w:val="24"/>
                <w:lang w:eastAsia="ru-RU"/>
              </w:rPr>
            </w:pPr>
            <w:r w:rsidRPr="00A02979">
              <w:rPr>
                <w:sz w:val="24"/>
                <w:lang w:eastAsia="ru-RU"/>
              </w:rPr>
              <w:t>Урок 113</w:t>
            </w:r>
          </w:p>
        </w:tc>
        <w:tc>
          <w:tcPr>
            <w:tcW w:w="7937" w:type="dxa"/>
            <w:vAlign w:val="center"/>
          </w:tcPr>
          <w:p w14:paraId="51DA6D19"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"Любовь и забота о братьях наших меньших" по изученным произведениям</w:t>
            </w:r>
          </w:p>
        </w:tc>
      </w:tr>
      <w:tr w:rsidR="001A07A6" w:rsidRPr="003F62E5" w14:paraId="279BFB4B" w14:textId="77777777" w:rsidTr="001A07A6">
        <w:tc>
          <w:tcPr>
            <w:tcW w:w="1134" w:type="dxa"/>
            <w:vAlign w:val="center"/>
          </w:tcPr>
          <w:p w14:paraId="41163887" w14:textId="77777777" w:rsidR="001A07A6" w:rsidRPr="00A02979" w:rsidRDefault="001A07A6" w:rsidP="001A07A6">
            <w:pPr>
              <w:rPr>
                <w:sz w:val="24"/>
                <w:lang w:eastAsia="ru-RU"/>
              </w:rPr>
            </w:pPr>
            <w:r w:rsidRPr="00A02979">
              <w:rPr>
                <w:sz w:val="24"/>
                <w:lang w:eastAsia="ru-RU"/>
              </w:rPr>
              <w:t>Урок 114</w:t>
            </w:r>
          </w:p>
        </w:tc>
        <w:tc>
          <w:tcPr>
            <w:tcW w:w="7937" w:type="dxa"/>
            <w:vAlign w:val="center"/>
          </w:tcPr>
          <w:p w14:paraId="0C8363E5" w14:textId="77777777" w:rsidR="001A07A6" w:rsidRPr="001A07A6" w:rsidRDefault="001A07A6" w:rsidP="001A07A6">
            <w:pPr>
              <w:jc w:val="both"/>
              <w:rPr>
                <w:sz w:val="24"/>
                <w:lang w:val="ru-RU" w:eastAsia="ru-RU"/>
              </w:rPr>
            </w:pPr>
            <w:r w:rsidRPr="001A07A6">
              <w:rPr>
                <w:sz w:val="24"/>
                <w:lang w:val="ru-RU" w:eastAsia="ru-RU"/>
              </w:rPr>
              <w:t>Резервный урок. Человек и его взаимоотношения с животными в рассказах писателей</w:t>
            </w:r>
          </w:p>
        </w:tc>
      </w:tr>
      <w:tr w:rsidR="001A07A6" w:rsidRPr="003F62E5" w14:paraId="5A4A2CED" w14:textId="77777777" w:rsidTr="001A07A6">
        <w:tc>
          <w:tcPr>
            <w:tcW w:w="1134" w:type="dxa"/>
            <w:vAlign w:val="center"/>
          </w:tcPr>
          <w:p w14:paraId="26044171" w14:textId="77777777" w:rsidR="001A07A6" w:rsidRPr="00A02979" w:rsidRDefault="001A07A6" w:rsidP="001A07A6">
            <w:pPr>
              <w:rPr>
                <w:sz w:val="24"/>
                <w:lang w:eastAsia="ru-RU"/>
              </w:rPr>
            </w:pPr>
            <w:r w:rsidRPr="00A02979">
              <w:rPr>
                <w:sz w:val="24"/>
                <w:lang w:eastAsia="ru-RU"/>
              </w:rPr>
              <w:t>Урок 115</w:t>
            </w:r>
          </w:p>
        </w:tc>
        <w:tc>
          <w:tcPr>
            <w:tcW w:w="7937" w:type="dxa"/>
            <w:vAlign w:val="center"/>
          </w:tcPr>
          <w:p w14:paraId="0C4F53B0" w14:textId="77777777" w:rsidR="001A07A6" w:rsidRPr="001A07A6" w:rsidRDefault="001A07A6" w:rsidP="001A07A6">
            <w:pPr>
              <w:jc w:val="both"/>
              <w:rPr>
                <w:sz w:val="24"/>
                <w:lang w:val="ru-RU" w:eastAsia="ru-RU"/>
              </w:rPr>
            </w:pPr>
            <w:r w:rsidRPr="001A07A6">
              <w:rPr>
                <w:sz w:val="24"/>
                <w:lang w:val="ru-RU" w:eastAsia="ru-RU"/>
              </w:rPr>
              <w:t>Особенности юмористических произведений Н.Н. Носова и других авторов на выбор</w:t>
            </w:r>
          </w:p>
        </w:tc>
      </w:tr>
      <w:tr w:rsidR="001A07A6" w:rsidRPr="003F62E5" w14:paraId="62F8CB2C" w14:textId="77777777" w:rsidTr="001A07A6">
        <w:tc>
          <w:tcPr>
            <w:tcW w:w="1134" w:type="dxa"/>
            <w:vAlign w:val="center"/>
          </w:tcPr>
          <w:p w14:paraId="6AAA5D75" w14:textId="77777777" w:rsidR="001A07A6" w:rsidRPr="00A02979" w:rsidRDefault="001A07A6" w:rsidP="001A07A6">
            <w:pPr>
              <w:rPr>
                <w:sz w:val="24"/>
                <w:lang w:eastAsia="ru-RU"/>
              </w:rPr>
            </w:pPr>
            <w:r w:rsidRPr="00A02979">
              <w:rPr>
                <w:sz w:val="24"/>
                <w:lang w:eastAsia="ru-RU"/>
              </w:rPr>
              <w:t>Урок 116</w:t>
            </w:r>
          </w:p>
        </w:tc>
        <w:tc>
          <w:tcPr>
            <w:tcW w:w="7937" w:type="dxa"/>
            <w:vAlign w:val="center"/>
          </w:tcPr>
          <w:p w14:paraId="24D037C8" w14:textId="77777777" w:rsidR="001A07A6" w:rsidRPr="001A07A6" w:rsidRDefault="001A07A6" w:rsidP="001A07A6">
            <w:pPr>
              <w:jc w:val="both"/>
              <w:rPr>
                <w:sz w:val="24"/>
                <w:lang w:val="ru-RU" w:eastAsia="ru-RU"/>
              </w:rPr>
            </w:pPr>
            <w:r w:rsidRPr="001A07A6">
              <w:rPr>
                <w:sz w:val="24"/>
                <w:lang w:val="ru-RU" w:eastAsia="ru-RU"/>
              </w:rPr>
              <w:t>Комичность как основа сюжета рассказов Н.Н. Носова и других авторов на выбор</w:t>
            </w:r>
          </w:p>
        </w:tc>
      </w:tr>
      <w:tr w:rsidR="001A07A6" w:rsidRPr="003F62E5" w14:paraId="1303C0F3" w14:textId="77777777" w:rsidTr="001A07A6">
        <w:tc>
          <w:tcPr>
            <w:tcW w:w="1134" w:type="dxa"/>
            <w:vAlign w:val="center"/>
          </w:tcPr>
          <w:p w14:paraId="7D9736D0" w14:textId="77777777" w:rsidR="001A07A6" w:rsidRPr="00A02979" w:rsidRDefault="001A07A6" w:rsidP="001A07A6">
            <w:pPr>
              <w:rPr>
                <w:sz w:val="24"/>
                <w:lang w:eastAsia="ru-RU"/>
              </w:rPr>
            </w:pPr>
            <w:r w:rsidRPr="00A02979">
              <w:rPr>
                <w:sz w:val="24"/>
                <w:lang w:eastAsia="ru-RU"/>
              </w:rPr>
              <w:t>Урок 117</w:t>
            </w:r>
          </w:p>
        </w:tc>
        <w:tc>
          <w:tcPr>
            <w:tcW w:w="7937" w:type="dxa"/>
            <w:vAlign w:val="center"/>
          </w:tcPr>
          <w:p w14:paraId="2D1ED5FB" w14:textId="77777777" w:rsidR="001A07A6" w:rsidRPr="001A07A6" w:rsidRDefault="001A07A6" w:rsidP="001A07A6">
            <w:pPr>
              <w:jc w:val="both"/>
              <w:rPr>
                <w:sz w:val="24"/>
                <w:lang w:val="ru-RU" w:eastAsia="ru-RU"/>
              </w:rPr>
            </w:pPr>
            <w:r w:rsidRPr="001A07A6">
              <w:rPr>
                <w:sz w:val="24"/>
                <w:lang w:val="ru-RU" w:eastAsia="ru-RU"/>
              </w:rPr>
              <w:t>Характеристика героя "Денискиных рассказов" В.Ю. Драгунского</w:t>
            </w:r>
          </w:p>
        </w:tc>
      </w:tr>
      <w:tr w:rsidR="001A07A6" w:rsidRPr="00A02979" w14:paraId="1326A545" w14:textId="77777777" w:rsidTr="001A07A6">
        <w:tc>
          <w:tcPr>
            <w:tcW w:w="1134" w:type="dxa"/>
            <w:vAlign w:val="center"/>
          </w:tcPr>
          <w:p w14:paraId="120DD7B0" w14:textId="77777777" w:rsidR="001A07A6" w:rsidRPr="00A02979" w:rsidRDefault="001A07A6" w:rsidP="001A07A6">
            <w:pPr>
              <w:rPr>
                <w:sz w:val="24"/>
                <w:lang w:eastAsia="ru-RU"/>
              </w:rPr>
            </w:pPr>
            <w:r w:rsidRPr="00A02979">
              <w:rPr>
                <w:sz w:val="24"/>
                <w:lang w:eastAsia="ru-RU"/>
              </w:rPr>
              <w:lastRenderedPageBreak/>
              <w:t>Урок 118</w:t>
            </w:r>
          </w:p>
        </w:tc>
        <w:tc>
          <w:tcPr>
            <w:tcW w:w="7937" w:type="dxa"/>
            <w:vAlign w:val="center"/>
          </w:tcPr>
          <w:p w14:paraId="38183143" w14:textId="77777777" w:rsidR="001A07A6" w:rsidRPr="00A02979" w:rsidRDefault="001A07A6" w:rsidP="001A07A6">
            <w:pPr>
              <w:jc w:val="both"/>
              <w:rPr>
                <w:sz w:val="24"/>
                <w:lang w:eastAsia="ru-RU"/>
              </w:rPr>
            </w:pPr>
            <w:r w:rsidRPr="001A07A6">
              <w:rPr>
                <w:sz w:val="24"/>
                <w:lang w:val="ru-RU" w:eastAsia="ru-RU"/>
              </w:rPr>
              <w:t xml:space="preserve">Средства выразительности текста юмористического содержания: преувеличение. </w:t>
            </w:r>
            <w:r w:rsidRPr="00A02979">
              <w:rPr>
                <w:sz w:val="24"/>
                <w:lang w:eastAsia="ru-RU"/>
              </w:rPr>
              <w:t>На примере произведений В.Ю. Драгунского</w:t>
            </w:r>
          </w:p>
        </w:tc>
      </w:tr>
      <w:tr w:rsidR="001A07A6" w:rsidRPr="003F62E5" w14:paraId="14DED143" w14:textId="77777777" w:rsidTr="001A07A6">
        <w:tc>
          <w:tcPr>
            <w:tcW w:w="1134" w:type="dxa"/>
            <w:vAlign w:val="center"/>
          </w:tcPr>
          <w:p w14:paraId="4C9EF7F2" w14:textId="77777777" w:rsidR="001A07A6" w:rsidRPr="00A02979" w:rsidRDefault="001A07A6" w:rsidP="001A07A6">
            <w:pPr>
              <w:rPr>
                <w:sz w:val="24"/>
                <w:lang w:eastAsia="ru-RU"/>
              </w:rPr>
            </w:pPr>
            <w:r w:rsidRPr="00A02979">
              <w:rPr>
                <w:sz w:val="24"/>
                <w:lang w:eastAsia="ru-RU"/>
              </w:rPr>
              <w:t>Урок 119</w:t>
            </w:r>
          </w:p>
        </w:tc>
        <w:tc>
          <w:tcPr>
            <w:tcW w:w="7937" w:type="dxa"/>
            <w:vAlign w:val="center"/>
          </w:tcPr>
          <w:p w14:paraId="099ADB61" w14:textId="77777777" w:rsidR="001A07A6" w:rsidRPr="001A07A6" w:rsidRDefault="001A07A6" w:rsidP="001A07A6">
            <w:pPr>
              <w:jc w:val="both"/>
              <w:rPr>
                <w:sz w:val="24"/>
                <w:lang w:val="ru-RU" w:eastAsia="ru-RU"/>
              </w:rPr>
            </w:pPr>
            <w:r w:rsidRPr="001A07A6">
              <w:rPr>
                <w:sz w:val="24"/>
                <w:lang w:val="ru-RU" w:eastAsia="ru-RU"/>
              </w:rPr>
              <w:t>Работа с детскими книгами: авторы юмористических рассказов</w:t>
            </w:r>
          </w:p>
        </w:tc>
      </w:tr>
      <w:tr w:rsidR="001A07A6" w:rsidRPr="003F62E5" w14:paraId="3D925D2E" w14:textId="77777777" w:rsidTr="001A07A6">
        <w:tc>
          <w:tcPr>
            <w:tcW w:w="1134" w:type="dxa"/>
            <w:vAlign w:val="center"/>
          </w:tcPr>
          <w:p w14:paraId="430EB395" w14:textId="77777777" w:rsidR="001A07A6" w:rsidRPr="00A02979" w:rsidRDefault="001A07A6" w:rsidP="001A07A6">
            <w:pPr>
              <w:rPr>
                <w:sz w:val="24"/>
                <w:lang w:eastAsia="ru-RU"/>
              </w:rPr>
            </w:pPr>
            <w:r w:rsidRPr="00A02979">
              <w:rPr>
                <w:sz w:val="24"/>
                <w:lang w:eastAsia="ru-RU"/>
              </w:rPr>
              <w:t>Урок 120</w:t>
            </w:r>
          </w:p>
        </w:tc>
        <w:tc>
          <w:tcPr>
            <w:tcW w:w="7937" w:type="dxa"/>
            <w:vAlign w:val="center"/>
          </w:tcPr>
          <w:p w14:paraId="260C3678"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"Мой любимый детский писатель" на примере изученных произведений</w:t>
            </w:r>
          </w:p>
        </w:tc>
      </w:tr>
      <w:tr w:rsidR="001A07A6" w:rsidRPr="003F62E5" w14:paraId="792C288B" w14:textId="77777777" w:rsidTr="001A07A6">
        <w:tc>
          <w:tcPr>
            <w:tcW w:w="1134" w:type="dxa"/>
            <w:vAlign w:val="center"/>
          </w:tcPr>
          <w:p w14:paraId="330D8168" w14:textId="77777777" w:rsidR="001A07A6" w:rsidRPr="00A02979" w:rsidRDefault="001A07A6" w:rsidP="001A07A6">
            <w:pPr>
              <w:rPr>
                <w:sz w:val="24"/>
                <w:lang w:eastAsia="ru-RU"/>
              </w:rPr>
            </w:pPr>
            <w:r w:rsidRPr="00A02979">
              <w:rPr>
                <w:sz w:val="24"/>
                <w:lang w:eastAsia="ru-RU"/>
              </w:rPr>
              <w:t>Урок 121</w:t>
            </w:r>
          </w:p>
        </w:tc>
        <w:tc>
          <w:tcPr>
            <w:tcW w:w="7937" w:type="dxa"/>
            <w:vAlign w:val="center"/>
          </w:tcPr>
          <w:p w14:paraId="282A4880" w14:textId="77777777" w:rsidR="001A07A6" w:rsidRPr="001A07A6" w:rsidRDefault="001A07A6" w:rsidP="001A07A6">
            <w:pPr>
              <w:jc w:val="both"/>
              <w:rPr>
                <w:sz w:val="24"/>
                <w:lang w:val="ru-RU" w:eastAsia="ru-RU"/>
              </w:rPr>
            </w:pPr>
            <w:r w:rsidRPr="001A07A6">
              <w:rPr>
                <w:sz w:val="24"/>
                <w:lang w:val="ru-RU" w:eastAsia="ru-RU"/>
              </w:rPr>
              <w:t>Волшебные предметы и помощники в литературных сказках Ш. Перро</w:t>
            </w:r>
          </w:p>
        </w:tc>
      </w:tr>
      <w:tr w:rsidR="001A07A6" w:rsidRPr="003F62E5" w14:paraId="4E884FF4" w14:textId="77777777" w:rsidTr="001A07A6">
        <w:tc>
          <w:tcPr>
            <w:tcW w:w="1134" w:type="dxa"/>
            <w:vAlign w:val="center"/>
          </w:tcPr>
          <w:p w14:paraId="2E1C58BB" w14:textId="77777777" w:rsidR="001A07A6" w:rsidRPr="00A02979" w:rsidRDefault="001A07A6" w:rsidP="001A07A6">
            <w:pPr>
              <w:rPr>
                <w:sz w:val="24"/>
                <w:lang w:eastAsia="ru-RU"/>
              </w:rPr>
            </w:pPr>
            <w:r w:rsidRPr="00A02979">
              <w:rPr>
                <w:sz w:val="24"/>
                <w:lang w:eastAsia="ru-RU"/>
              </w:rPr>
              <w:t>Урок 122</w:t>
            </w:r>
          </w:p>
        </w:tc>
        <w:tc>
          <w:tcPr>
            <w:tcW w:w="7937" w:type="dxa"/>
            <w:vAlign w:val="center"/>
          </w:tcPr>
          <w:p w14:paraId="1084B7B5" w14:textId="77777777" w:rsidR="001A07A6" w:rsidRPr="001A07A6" w:rsidRDefault="001A07A6" w:rsidP="001A07A6">
            <w:pPr>
              <w:jc w:val="both"/>
              <w:rPr>
                <w:sz w:val="24"/>
                <w:lang w:val="ru-RU" w:eastAsia="ru-RU"/>
              </w:rPr>
            </w:pPr>
            <w:r w:rsidRPr="001A07A6">
              <w:rPr>
                <w:sz w:val="24"/>
                <w:lang w:val="ru-RU" w:eastAsia="ru-RU"/>
              </w:rPr>
              <w:t>Особенности литературных сказок Х.-К. Андерсена (сюжет, язык, герои)</w:t>
            </w:r>
          </w:p>
        </w:tc>
      </w:tr>
      <w:tr w:rsidR="001A07A6" w:rsidRPr="00A02979" w14:paraId="66710F6A" w14:textId="77777777" w:rsidTr="001A07A6">
        <w:tc>
          <w:tcPr>
            <w:tcW w:w="1134" w:type="dxa"/>
            <w:vAlign w:val="center"/>
          </w:tcPr>
          <w:p w14:paraId="5E701C21" w14:textId="77777777" w:rsidR="001A07A6" w:rsidRPr="00A02979" w:rsidRDefault="001A07A6" w:rsidP="001A07A6">
            <w:pPr>
              <w:rPr>
                <w:sz w:val="24"/>
                <w:lang w:eastAsia="ru-RU"/>
              </w:rPr>
            </w:pPr>
            <w:r w:rsidRPr="00A02979">
              <w:rPr>
                <w:sz w:val="24"/>
                <w:lang w:eastAsia="ru-RU"/>
              </w:rPr>
              <w:t>Урок 123</w:t>
            </w:r>
          </w:p>
        </w:tc>
        <w:tc>
          <w:tcPr>
            <w:tcW w:w="7937" w:type="dxa"/>
            <w:vAlign w:val="center"/>
          </w:tcPr>
          <w:p w14:paraId="0DF40BB0" w14:textId="77777777" w:rsidR="001A07A6" w:rsidRPr="00A02979" w:rsidRDefault="001A07A6" w:rsidP="001A07A6">
            <w:pPr>
              <w:jc w:val="both"/>
              <w:rPr>
                <w:sz w:val="24"/>
                <w:lang w:eastAsia="ru-RU"/>
              </w:rPr>
            </w:pPr>
            <w:r w:rsidRPr="001A07A6">
              <w:rPr>
                <w:sz w:val="24"/>
                <w:lang w:val="ru-RU" w:eastAsia="ru-RU"/>
              </w:rPr>
              <w:t xml:space="preserve">Особенности авторских сказок: раскрытие главной мысли, композиция, герои. </w:t>
            </w:r>
            <w:r w:rsidRPr="00A02979">
              <w:rPr>
                <w:sz w:val="24"/>
                <w:lang w:eastAsia="ru-RU"/>
              </w:rPr>
              <w:t>На примере сказок Р. Киплинга</w:t>
            </w:r>
          </w:p>
        </w:tc>
      </w:tr>
      <w:tr w:rsidR="001A07A6" w:rsidRPr="00A02979" w14:paraId="4E36DF8F" w14:textId="77777777" w:rsidTr="001A07A6">
        <w:tc>
          <w:tcPr>
            <w:tcW w:w="1134" w:type="dxa"/>
            <w:vAlign w:val="center"/>
          </w:tcPr>
          <w:p w14:paraId="1A69435B" w14:textId="77777777" w:rsidR="001A07A6" w:rsidRPr="00A02979" w:rsidRDefault="001A07A6" w:rsidP="001A07A6">
            <w:pPr>
              <w:rPr>
                <w:sz w:val="24"/>
                <w:lang w:eastAsia="ru-RU"/>
              </w:rPr>
            </w:pPr>
            <w:r w:rsidRPr="00A02979">
              <w:rPr>
                <w:sz w:val="24"/>
                <w:lang w:eastAsia="ru-RU"/>
              </w:rPr>
              <w:t>Урок 124</w:t>
            </w:r>
          </w:p>
        </w:tc>
        <w:tc>
          <w:tcPr>
            <w:tcW w:w="7937" w:type="dxa"/>
            <w:vAlign w:val="center"/>
          </w:tcPr>
          <w:p w14:paraId="5349B879" w14:textId="77777777" w:rsidR="001A07A6" w:rsidRPr="00A02979" w:rsidRDefault="001A07A6" w:rsidP="001A07A6">
            <w:pPr>
              <w:jc w:val="both"/>
              <w:rPr>
                <w:sz w:val="24"/>
                <w:lang w:eastAsia="ru-RU"/>
              </w:rPr>
            </w:pPr>
            <w:r w:rsidRPr="001A07A6">
              <w:rPr>
                <w:sz w:val="24"/>
                <w:lang w:val="ru-RU" w:eastAsia="ru-RU"/>
              </w:rPr>
              <w:t xml:space="preserve">Взаимоотношения человека и животных в рассказах зарубежных писателей. </w:t>
            </w:r>
            <w:r w:rsidRPr="00A02979">
              <w:rPr>
                <w:sz w:val="24"/>
                <w:lang w:eastAsia="ru-RU"/>
              </w:rPr>
              <w:t>На примере рассказа Джека Лондона "Бурый волк"</w:t>
            </w:r>
          </w:p>
        </w:tc>
      </w:tr>
      <w:tr w:rsidR="001A07A6" w:rsidRPr="003F62E5" w14:paraId="59A7EE6B" w14:textId="77777777" w:rsidTr="001A07A6">
        <w:tc>
          <w:tcPr>
            <w:tcW w:w="1134" w:type="dxa"/>
            <w:vAlign w:val="center"/>
          </w:tcPr>
          <w:p w14:paraId="2A2B567B" w14:textId="77777777" w:rsidR="001A07A6" w:rsidRPr="00A02979" w:rsidRDefault="001A07A6" w:rsidP="001A07A6">
            <w:pPr>
              <w:rPr>
                <w:sz w:val="24"/>
                <w:lang w:eastAsia="ru-RU"/>
              </w:rPr>
            </w:pPr>
            <w:r w:rsidRPr="00A02979">
              <w:rPr>
                <w:sz w:val="24"/>
                <w:lang w:eastAsia="ru-RU"/>
              </w:rPr>
              <w:t>Урок 125</w:t>
            </w:r>
          </w:p>
        </w:tc>
        <w:tc>
          <w:tcPr>
            <w:tcW w:w="7937" w:type="dxa"/>
            <w:vAlign w:val="center"/>
          </w:tcPr>
          <w:p w14:paraId="5BA164E1" w14:textId="77777777" w:rsidR="001A07A6" w:rsidRPr="001A07A6" w:rsidRDefault="001A07A6" w:rsidP="001A07A6">
            <w:pPr>
              <w:jc w:val="both"/>
              <w:rPr>
                <w:sz w:val="24"/>
                <w:lang w:val="ru-RU" w:eastAsia="ru-RU"/>
              </w:rPr>
            </w:pPr>
            <w:r w:rsidRPr="001A07A6">
              <w:rPr>
                <w:sz w:val="24"/>
                <w:lang w:val="ru-RU" w:eastAsia="ru-RU"/>
              </w:rPr>
              <w:t>Деление текста на части, составление плана, выявление главной мысли (идеи) рассказа Джека Лондона "Бурый волк"</w:t>
            </w:r>
          </w:p>
        </w:tc>
      </w:tr>
      <w:tr w:rsidR="001A07A6" w:rsidRPr="00A02979" w14:paraId="6FF94F6A" w14:textId="77777777" w:rsidTr="001A07A6">
        <w:tc>
          <w:tcPr>
            <w:tcW w:w="1134" w:type="dxa"/>
            <w:vAlign w:val="center"/>
          </w:tcPr>
          <w:p w14:paraId="1A72612E" w14:textId="77777777" w:rsidR="001A07A6" w:rsidRPr="00A02979" w:rsidRDefault="001A07A6" w:rsidP="001A07A6">
            <w:pPr>
              <w:rPr>
                <w:sz w:val="24"/>
                <w:lang w:eastAsia="ru-RU"/>
              </w:rPr>
            </w:pPr>
            <w:r w:rsidRPr="00A02979">
              <w:rPr>
                <w:sz w:val="24"/>
                <w:lang w:eastAsia="ru-RU"/>
              </w:rPr>
              <w:t>Урок 126</w:t>
            </w:r>
          </w:p>
        </w:tc>
        <w:tc>
          <w:tcPr>
            <w:tcW w:w="7937" w:type="dxa"/>
            <w:vAlign w:val="center"/>
          </w:tcPr>
          <w:p w14:paraId="3106E12D" w14:textId="77777777" w:rsidR="001A07A6" w:rsidRPr="00A02979" w:rsidRDefault="001A07A6" w:rsidP="001A07A6">
            <w:pPr>
              <w:jc w:val="both"/>
              <w:rPr>
                <w:sz w:val="24"/>
                <w:lang w:eastAsia="ru-RU"/>
              </w:rPr>
            </w:pPr>
            <w:r w:rsidRPr="001A07A6">
              <w:rPr>
                <w:sz w:val="24"/>
                <w:lang w:val="ru-RU" w:eastAsia="ru-RU"/>
              </w:rPr>
              <w:t xml:space="preserve">Средства создания образов героев-животных в рассказах зарубежных писателей. </w:t>
            </w:r>
            <w:r w:rsidRPr="00A02979">
              <w:rPr>
                <w:sz w:val="24"/>
                <w:lang w:eastAsia="ru-RU"/>
              </w:rPr>
              <w:t>На примере рассказа Э. Сетон-Томпсона "Чинк"</w:t>
            </w:r>
          </w:p>
        </w:tc>
      </w:tr>
      <w:tr w:rsidR="001A07A6" w:rsidRPr="00A02979" w14:paraId="493825CC" w14:textId="77777777" w:rsidTr="001A07A6">
        <w:tc>
          <w:tcPr>
            <w:tcW w:w="1134" w:type="dxa"/>
            <w:vAlign w:val="center"/>
          </w:tcPr>
          <w:p w14:paraId="4A688E11" w14:textId="77777777" w:rsidR="001A07A6" w:rsidRPr="00A02979" w:rsidRDefault="001A07A6" w:rsidP="001A07A6">
            <w:pPr>
              <w:rPr>
                <w:sz w:val="24"/>
                <w:lang w:eastAsia="ru-RU"/>
              </w:rPr>
            </w:pPr>
            <w:r w:rsidRPr="00A02979">
              <w:rPr>
                <w:sz w:val="24"/>
                <w:lang w:eastAsia="ru-RU"/>
              </w:rPr>
              <w:t>Урок 127</w:t>
            </w:r>
          </w:p>
        </w:tc>
        <w:tc>
          <w:tcPr>
            <w:tcW w:w="7937" w:type="dxa"/>
            <w:vAlign w:val="center"/>
          </w:tcPr>
          <w:p w14:paraId="281F060F" w14:textId="77777777" w:rsidR="001A07A6" w:rsidRPr="00A02979" w:rsidRDefault="001A07A6" w:rsidP="001A07A6">
            <w:pPr>
              <w:jc w:val="both"/>
              <w:rPr>
                <w:sz w:val="24"/>
                <w:lang w:eastAsia="ru-RU"/>
              </w:rPr>
            </w:pPr>
            <w:r w:rsidRPr="001A07A6">
              <w:rPr>
                <w:sz w:val="24"/>
                <w:lang w:val="ru-RU" w:eastAsia="ru-RU"/>
              </w:rPr>
              <w:t xml:space="preserve">Осознание нравственно-этических понятий: верность и преданность животных. </w:t>
            </w:r>
            <w:r w:rsidRPr="00A02979">
              <w:rPr>
                <w:sz w:val="24"/>
                <w:lang w:eastAsia="ru-RU"/>
              </w:rPr>
              <w:t>На примере рассказа Э. Сетон-Томпсона "Чинк"</w:t>
            </w:r>
          </w:p>
        </w:tc>
      </w:tr>
      <w:tr w:rsidR="001A07A6" w:rsidRPr="003F62E5" w14:paraId="33B66569" w14:textId="77777777" w:rsidTr="001A07A6">
        <w:tc>
          <w:tcPr>
            <w:tcW w:w="1134" w:type="dxa"/>
            <w:vAlign w:val="center"/>
          </w:tcPr>
          <w:p w14:paraId="0A0ECD5E" w14:textId="77777777" w:rsidR="001A07A6" w:rsidRPr="00A02979" w:rsidRDefault="001A07A6" w:rsidP="001A07A6">
            <w:pPr>
              <w:rPr>
                <w:sz w:val="24"/>
                <w:lang w:eastAsia="ru-RU"/>
              </w:rPr>
            </w:pPr>
            <w:r w:rsidRPr="00A02979">
              <w:rPr>
                <w:sz w:val="24"/>
                <w:lang w:eastAsia="ru-RU"/>
              </w:rPr>
              <w:t>Урок 128</w:t>
            </w:r>
          </w:p>
        </w:tc>
        <w:tc>
          <w:tcPr>
            <w:tcW w:w="7937" w:type="dxa"/>
            <w:vAlign w:val="center"/>
          </w:tcPr>
          <w:p w14:paraId="74E942D9" w14:textId="77777777" w:rsidR="001A07A6" w:rsidRPr="001A07A6" w:rsidRDefault="001A07A6" w:rsidP="001A07A6">
            <w:pPr>
              <w:jc w:val="both"/>
              <w:rPr>
                <w:sz w:val="24"/>
                <w:lang w:val="ru-RU" w:eastAsia="ru-RU"/>
              </w:rPr>
            </w:pPr>
            <w:r w:rsidRPr="001A07A6">
              <w:rPr>
                <w:sz w:val="24"/>
                <w:lang w:val="ru-RU" w:eastAsia="ru-RU"/>
              </w:rPr>
              <w:t>Расширение знаний о писателях, как переводчиках зарубежной литературы. На примере переводов С.Я. Маршака, К.И. Чуковского, Б.В. Заходера</w:t>
            </w:r>
          </w:p>
        </w:tc>
      </w:tr>
      <w:tr w:rsidR="001A07A6" w:rsidRPr="003F62E5" w14:paraId="12BB0353" w14:textId="77777777" w:rsidTr="001A07A6">
        <w:tc>
          <w:tcPr>
            <w:tcW w:w="1134" w:type="dxa"/>
            <w:vAlign w:val="center"/>
          </w:tcPr>
          <w:p w14:paraId="775D3A3E" w14:textId="77777777" w:rsidR="001A07A6" w:rsidRPr="00A02979" w:rsidRDefault="001A07A6" w:rsidP="001A07A6">
            <w:pPr>
              <w:rPr>
                <w:sz w:val="24"/>
                <w:lang w:eastAsia="ru-RU"/>
              </w:rPr>
            </w:pPr>
            <w:r w:rsidRPr="00A02979">
              <w:rPr>
                <w:sz w:val="24"/>
                <w:lang w:eastAsia="ru-RU"/>
              </w:rPr>
              <w:t>Урок 129</w:t>
            </w:r>
          </w:p>
        </w:tc>
        <w:tc>
          <w:tcPr>
            <w:tcW w:w="7937" w:type="dxa"/>
            <w:vAlign w:val="center"/>
          </w:tcPr>
          <w:p w14:paraId="4E905934" w14:textId="77777777" w:rsidR="001A07A6" w:rsidRPr="001A07A6" w:rsidRDefault="001A07A6" w:rsidP="001A07A6">
            <w:pPr>
              <w:jc w:val="both"/>
              <w:rPr>
                <w:sz w:val="24"/>
                <w:lang w:val="ru-RU" w:eastAsia="ru-RU"/>
              </w:rPr>
            </w:pPr>
            <w:r w:rsidRPr="001A07A6">
              <w:rPr>
                <w:sz w:val="24"/>
                <w:lang w:val="ru-RU" w:eastAsia="ru-RU"/>
              </w:rPr>
              <w:t>Контрольная работа по разделу "Зарубежная литература"</w:t>
            </w:r>
          </w:p>
        </w:tc>
      </w:tr>
      <w:tr w:rsidR="001A07A6" w:rsidRPr="003F62E5" w14:paraId="06374E36" w14:textId="77777777" w:rsidTr="001A07A6">
        <w:tc>
          <w:tcPr>
            <w:tcW w:w="1134" w:type="dxa"/>
            <w:vAlign w:val="center"/>
          </w:tcPr>
          <w:p w14:paraId="2B7B3C0E" w14:textId="77777777" w:rsidR="001A07A6" w:rsidRPr="00A02979" w:rsidRDefault="001A07A6" w:rsidP="001A07A6">
            <w:pPr>
              <w:rPr>
                <w:sz w:val="24"/>
                <w:lang w:eastAsia="ru-RU"/>
              </w:rPr>
            </w:pPr>
            <w:r w:rsidRPr="00A02979">
              <w:rPr>
                <w:sz w:val="24"/>
                <w:lang w:eastAsia="ru-RU"/>
              </w:rPr>
              <w:t>Урок 130</w:t>
            </w:r>
          </w:p>
        </w:tc>
        <w:tc>
          <w:tcPr>
            <w:tcW w:w="7937" w:type="dxa"/>
            <w:vAlign w:val="center"/>
          </w:tcPr>
          <w:p w14:paraId="31BBA1B4"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"Мой любимый детский писатель" на примере изученных произведений</w:t>
            </w:r>
          </w:p>
        </w:tc>
      </w:tr>
      <w:tr w:rsidR="001A07A6" w:rsidRPr="003F62E5" w14:paraId="37846F47" w14:textId="77777777" w:rsidTr="001A07A6">
        <w:tc>
          <w:tcPr>
            <w:tcW w:w="1134" w:type="dxa"/>
            <w:vAlign w:val="center"/>
          </w:tcPr>
          <w:p w14:paraId="12C01C9A" w14:textId="77777777" w:rsidR="001A07A6" w:rsidRPr="00A02979" w:rsidRDefault="001A07A6" w:rsidP="001A07A6">
            <w:pPr>
              <w:rPr>
                <w:sz w:val="24"/>
                <w:lang w:eastAsia="ru-RU"/>
              </w:rPr>
            </w:pPr>
            <w:r w:rsidRPr="00A02979">
              <w:rPr>
                <w:sz w:val="24"/>
                <w:lang w:eastAsia="ru-RU"/>
              </w:rPr>
              <w:t>Урок 131</w:t>
            </w:r>
          </w:p>
        </w:tc>
        <w:tc>
          <w:tcPr>
            <w:tcW w:w="7937" w:type="dxa"/>
            <w:vAlign w:val="center"/>
          </w:tcPr>
          <w:p w14:paraId="6F15EF26" w14:textId="77777777" w:rsidR="001A07A6" w:rsidRPr="001A07A6" w:rsidRDefault="001A07A6" w:rsidP="001A07A6">
            <w:pPr>
              <w:jc w:val="both"/>
              <w:rPr>
                <w:sz w:val="24"/>
                <w:lang w:val="ru-RU" w:eastAsia="ru-RU"/>
              </w:rPr>
            </w:pPr>
            <w:r w:rsidRPr="001A07A6">
              <w:rPr>
                <w:sz w:val="24"/>
                <w:lang w:val="ru-RU" w:eastAsia="ru-RU"/>
              </w:rPr>
              <w:t>Резервный урок. Составление устного рассказа "Дружба человека и животного" на примере изученных произведений</w:t>
            </w:r>
          </w:p>
        </w:tc>
      </w:tr>
      <w:tr w:rsidR="001A07A6" w:rsidRPr="003F62E5" w14:paraId="5E26F3BA" w14:textId="77777777" w:rsidTr="001A07A6">
        <w:tc>
          <w:tcPr>
            <w:tcW w:w="1134" w:type="dxa"/>
            <w:vAlign w:val="center"/>
          </w:tcPr>
          <w:p w14:paraId="6EADD4FA" w14:textId="77777777" w:rsidR="001A07A6" w:rsidRPr="00A02979" w:rsidRDefault="001A07A6" w:rsidP="001A07A6">
            <w:pPr>
              <w:rPr>
                <w:sz w:val="24"/>
                <w:lang w:eastAsia="ru-RU"/>
              </w:rPr>
            </w:pPr>
            <w:r w:rsidRPr="00A02979">
              <w:rPr>
                <w:sz w:val="24"/>
                <w:lang w:eastAsia="ru-RU"/>
              </w:rPr>
              <w:t>Урок 132</w:t>
            </w:r>
          </w:p>
        </w:tc>
        <w:tc>
          <w:tcPr>
            <w:tcW w:w="7937" w:type="dxa"/>
            <w:vAlign w:val="center"/>
          </w:tcPr>
          <w:p w14:paraId="1DD06106" w14:textId="77777777" w:rsidR="001A07A6" w:rsidRPr="001A07A6" w:rsidRDefault="001A07A6" w:rsidP="001A07A6">
            <w:pPr>
              <w:jc w:val="both"/>
              <w:rPr>
                <w:sz w:val="24"/>
                <w:lang w:val="ru-RU" w:eastAsia="ru-RU"/>
              </w:rPr>
            </w:pPr>
            <w:r w:rsidRPr="001A07A6">
              <w:rPr>
                <w:sz w:val="24"/>
                <w:lang w:val="ru-RU" w:eastAsia="ru-RU"/>
              </w:rPr>
              <w:t>Резервный урок. Работа с детскими книгами "Зарубежные писатели - детям": написание отзыва</w:t>
            </w:r>
          </w:p>
        </w:tc>
      </w:tr>
      <w:tr w:rsidR="001A07A6" w:rsidRPr="003F62E5" w14:paraId="50C43B8E" w14:textId="77777777" w:rsidTr="001A07A6">
        <w:tc>
          <w:tcPr>
            <w:tcW w:w="1134" w:type="dxa"/>
            <w:vAlign w:val="center"/>
          </w:tcPr>
          <w:p w14:paraId="17610A87" w14:textId="77777777" w:rsidR="001A07A6" w:rsidRPr="00A02979" w:rsidRDefault="001A07A6" w:rsidP="001A07A6">
            <w:pPr>
              <w:rPr>
                <w:sz w:val="24"/>
                <w:lang w:eastAsia="ru-RU"/>
              </w:rPr>
            </w:pPr>
            <w:r w:rsidRPr="00A02979">
              <w:rPr>
                <w:sz w:val="24"/>
                <w:lang w:eastAsia="ru-RU"/>
              </w:rPr>
              <w:lastRenderedPageBreak/>
              <w:t>Урок 133</w:t>
            </w:r>
          </w:p>
        </w:tc>
        <w:tc>
          <w:tcPr>
            <w:tcW w:w="7937" w:type="dxa"/>
            <w:vAlign w:val="center"/>
          </w:tcPr>
          <w:p w14:paraId="00DD9C5D" w14:textId="77777777" w:rsidR="001A07A6" w:rsidRPr="001A07A6" w:rsidRDefault="001A07A6" w:rsidP="001A07A6">
            <w:pPr>
              <w:jc w:val="both"/>
              <w:rPr>
                <w:sz w:val="24"/>
                <w:lang w:val="ru-RU" w:eastAsia="ru-RU"/>
              </w:rPr>
            </w:pPr>
            <w:r w:rsidRPr="001A07A6">
              <w:rPr>
                <w:sz w:val="24"/>
                <w:lang w:val="ru-RU" w:eastAsia="ru-RU"/>
              </w:rPr>
              <w:t>Резервный урок. Осознание важности читательской деятельности. Работа со стихотворением Б. Заходера "Что такое стихи"</w:t>
            </w:r>
          </w:p>
        </w:tc>
      </w:tr>
      <w:tr w:rsidR="001A07A6" w:rsidRPr="003F62E5" w14:paraId="5E7986CB" w14:textId="77777777" w:rsidTr="001A07A6">
        <w:tc>
          <w:tcPr>
            <w:tcW w:w="1134" w:type="dxa"/>
            <w:vAlign w:val="center"/>
          </w:tcPr>
          <w:p w14:paraId="132D9107" w14:textId="77777777" w:rsidR="001A07A6" w:rsidRPr="00A02979" w:rsidRDefault="001A07A6" w:rsidP="001A07A6">
            <w:pPr>
              <w:rPr>
                <w:sz w:val="24"/>
                <w:lang w:eastAsia="ru-RU"/>
              </w:rPr>
            </w:pPr>
            <w:r w:rsidRPr="00A02979">
              <w:rPr>
                <w:sz w:val="24"/>
                <w:lang w:eastAsia="ru-RU"/>
              </w:rPr>
              <w:t>Урок 134</w:t>
            </w:r>
          </w:p>
        </w:tc>
        <w:tc>
          <w:tcPr>
            <w:tcW w:w="7937" w:type="dxa"/>
            <w:vAlign w:val="center"/>
          </w:tcPr>
          <w:p w14:paraId="562181B3"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итогам изученного в 3 классе</w:t>
            </w:r>
          </w:p>
        </w:tc>
      </w:tr>
      <w:tr w:rsidR="001A07A6" w:rsidRPr="003F62E5" w14:paraId="250384A0" w14:textId="77777777" w:rsidTr="001A07A6">
        <w:tc>
          <w:tcPr>
            <w:tcW w:w="1134" w:type="dxa"/>
            <w:vAlign w:val="center"/>
          </w:tcPr>
          <w:p w14:paraId="7735009F" w14:textId="77777777" w:rsidR="001A07A6" w:rsidRPr="00A02979" w:rsidRDefault="001A07A6" w:rsidP="001A07A6">
            <w:pPr>
              <w:rPr>
                <w:sz w:val="24"/>
                <w:lang w:eastAsia="ru-RU"/>
              </w:rPr>
            </w:pPr>
            <w:r w:rsidRPr="00A02979">
              <w:rPr>
                <w:sz w:val="24"/>
                <w:lang w:eastAsia="ru-RU"/>
              </w:rPr>
              <w:t>Урок 135</w:t>
            </w:r>
          </w:p>
        </w:tc>
        <w:tc>
          <w:tcPr>
            <w:tcW w:w="7937" w:type="dxa"/>
            <w:vAlign w:val="center"/>
          </w:tcPr>
          <w:p w14:paraId="4765BCA9" w14:textId="77777777" w:rsidR="001A07A6" w:rsidRPr="001A07A6" w:rsidRDefault="001A07A6" w:rsidP="001A07A6">
            <w:pPr>
              <w:jc w:val="both"/>
              <w:rPr>
                <w:sz w:val="24"/>
                <w:lang w:val="ru-RU" w:eastAsia="ru-RU"/>
              </w:rPr>
            </w:pPr>
            <w:r w:rsidRPr="001A07A6">
              <w:rPr>
                <w:sz w:val="24"/>
                <w:lang w:val="ru-RU" w:eastAsia="ru-RU"/>
              </w:rPr>
              <w:t>Резервный урок. Работа с детской книгой и справочной литературой</w:t>
            </w:r>
          </w:p>
        </w:tc>
      </w:tr>
      <w:tr w:rsidR="001A07A6" w:rsidRPr="003F62E5" w14:paraId="77B91897" w14:textId="77777777" w:rsidTr="001A07A6">
        <w:tc>
          <w:tcPr>
            <w:tcW w:w="1134" w:type="dxa"/>
            <w:vAlign w:val="center"/>
          </w:tcPr>
          <w:p w14:paraId="1303B0D0" w14:textId="77777777" w:rsidR="001A07A6" w:rsidRPr="00A02979" w:rsidRDefault="001A07A6" w:rsidP="001A07A6">
            <w:pPr>
              <w:rPr>
                <w:sz w:val="24"/>
                <w:lang w:eastAsia="ru-RU"/>
              </w:rPr>
            </w:pPr>
            <w:r w:rsidRPr="00A02979">
              <w:rPr>
                <w:sz w:val="24"/>
                <w:lang w:eastAsia="ru-RU"/>
              </w:rPr>
              <w:t>Урок 136</w:t>
            </w:r>
          </w:p>
        </w:tc>
        <w:tc>
          <w:tcPr>
            <w:tcW w:w="7937" w:type="dxa"/>
            <w:vAlign w:val="center"/>
          </w:tcPr>
          <w:p w14:paraId="0FA2E85E" w14:textId="77777777" w:rsidR="001A07A6" w:rsidRPr="001A07A6" w:rsidRDefault="001A07A6" w:rsidP="001A07A6">
            <w:pPr>
              <w:jc w:val="both"/>
              <w:rPr>
                <w:sz w:val="24"/>
                <w:lang w:val="ru-RU" w:eastAsia="ru-RU"/>
              </w:rPr>
            </w:pPr>
            <w:r w:rsidRPr="001A07A6">
              <w:rPr>
                <w:sz w:val="24"/>
                <w:lang w:val="ru-RU" w:eastAsia="ru-RU"/>
              </w:rPr>
              <w:t>Резервный урок. Летнее чтение. Выбор книг на основе рекомендательного списка и тематического каталога</w:t>
            </w:r>
          </w:p>
        </w:tc>
      </w:tr>
      <w:tr w:rsidR="001A07A6" w:rsidRPr="003F62E5" w14:paraId="4E1AFB68" w14:textId="77777777" w:rsidTr="001A07A6">
        <w:tc>
          <w:tcPr>
            <w:tcW w:w="9071" w:type="dxa"/>
            <w:gridSpan w:val="2"/>
          </w:tcPr>
          <w:p w14:paraId="12F14CC6"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136, из них уроков, отведенных на контрольные работы, - не более 13</w:t>
            </w:r>
          </w:p>
        </w:tc>
      </w:tr>
    </w:tbl>
    <w:p w14:paraId="7C2B9673" w14:textId="77777777" w:rsidR="001A07A6" w:rsidRPr="001A07A6" w:rsidRDefault="001A07A6" w:rsidP="001A07A6">
      <w:pPr>
        <w:jc w:val="both"/>
        <w:rPr>
          <w:sz w:val="24"/>
          <w:lang w:val="ru-RU" w:eastAsia="ru-RU"/>
        </w:rPr>
      </w:pPr>
    </w:p>
    <w:p w14:paraId="2F37B988" w14:textId="77777777" w:rsidR="001A07A6" w:rsidRPr="00A02979" w:rsidRDefault="001A07A6" w:rsidP="001A07A6">
      <w:pPr>
        <w:jc w:val="right"/>
        <w:rPr>
          <w:sz w:val="24"/>
          <w:lang w:eastAsia="ru-RU"/>
        </w:rPr>
      </w:pPr>
      <w:r w:rsidRPr="00A02979">
        <w:rPr>
          <w:sz w:val="24"/>
          <w:lang w:eastAsia="ru-RU"/>
        </w:rPr>
        <w:t>Таблица 4.7</w:t>
      </w:r>
    </w:p>
    <w:p w14:paraId="07D564B6" w14:textId="77777777" w:rsidR="001A07A6" w:rsidRPr="00A02979" w:rsidRDefault="001A07A6" w:rsidP="001A07A6">
      <w:pPr>
        <w:jc w:val="both"/>
        <w:rPr>
          <w:sz w:val="24"/>
          <w:lang w:eastAsia="ru-RU"/>
        </w:rPr>
      </w:pPr>
    </w:p>
    <w:p w14:paraId="2085467A" w14:textId="77777777" w:rsidR="001A07A6" w:rsidRPr="00A02979" w:rsidRDefault="001A07A6" w:rsidP="001A07A6">
      <w:pPr>
        <w:jc w:val="both"/>
        <w:rPr>
          <w:sz w:val="24"/>
          <w:lang w:eastAsia="ru-RU"/>
        </w:rPr>
      </w:pPr>
      <w:r w:rsidRPr="00A02979">
        <w:rPr>
          <w:sz w:val="24"/>
          <w:lang w:eastAsia="ru-RU"/>
        </w:rPr>
        <w:t>4 класс</w:t>
      </w:r>
    </w:p>
    <w:p w14:paraId="33ED7E2D" w14:textId="77777777" w:rsidR="001A07A6" w:rsidRPr="00A02979"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A02979" w14:paraId="18B0E3BD" w14:textId="77777777" w:rsidTr="001A07A6">
        <w:tc>
          <w:tcPr>
            <w:tcW w:w="1134" w:type="dxa"/>
          </w:tcPr>
          <w:p w14:paraId="390E659B" w14:textId="77777777" w:rsidR="001A07A6" w:rsidRPr="00A02979" w:rsidRDefault="001A07A6" w:rsidP="001A07A6">
            <w:pPr>
              <w:jc w:val="center"/>
              <w:rPr>
                <w:sz w:val="24"/>
                <w:lang w:eastAsia="ru-RU"/>
              </w:rPr>
            </w:pPr>
            <w:r>
              <w:rPr>
                <w:sz w:val="24"/>
                <w:lang w:eastAsia="ru-RU"/>
              </w:rPr>
              <w:t>№</w:t>
            </w:r>
            <w:r w:rsidRPr="00A02979">
              <w:rPr>
                <w:sz w:val="24"/>
                <w:lang w:eastAsia="ru-RU"/>
              </w:rPr>
              <w:t xml:space="preserve"> урока</w:t>
            </w:r>
          </w:p>
        </w:tc>
        <w:tc>
          <w:tcPr>
            <w:tcW w:w="7937" w:type="dxa"/>
          </w:tcPr>
          <w:p w14:paraId="785CBC4E" w14:textId="77777777" w:rsidR="001A07A6" w:rsidRPr="00A02979" w:rsidRDefault="001A07A6" w:rsidP="001A07A6">
            <w:pPr>
              <w:jc w:val="center"/>
              <w:rPr>
                <w:sz w:val="24"/>
                <w:lang w:eastAsia="ru-RU"/>
              </w:rPr>
            </w:pPr>
            <w:r w:rsidRPr="00A02979">
              <w:rPr>
                <w:sz w:val="24"/>
                <w:lang w:eastAsia="ru-RU"/>
              </w:rPr>
              <w:t>Тема урока</w:t>
            </w:r>
          </w:p>
        </w:tc>
      </w:tr>
      <w:tr w:rsidR="001A07A6" w:rsidRPr="003F62E5" w14:paraId="7100472D" w14:textId="77777777" w:rsidTr="001A07A6">
        <w:tc>
          <w:tcPr>
            <w:tcW w:w="1134" w:type="dxa"/>
            <w:vAlign w:val="center"/>
          </w:tcPr>
          <w:p w14:paraId="551D969C" w14:textId="77777777" w:rsidR="001A07A6" w:rsidRPr="00A02979" w:rsidRDefault="001A07A6" w:rsidP="001A07A6">
            <w:pPr>
              <w:rPr>
                <w:sz w:val="24"/>
                <w:lang w:eastAsia="ru-RU"/>
              </w:rPr>
            </w:pPr>
            <w:r w:rsidRPr="00A02979">
              <w:rPr>
                <w:sz w:val="24"/>
                <w:lang w:eastAsia="ru-RU"/>
              </w:rPr>
              <w:t>Урок 1</w:t>
            </w:r>
          </w:p>
        </w:tc>
        <w:tc>
          <w:tcPr>
            <w:tcW w:w="7937" w:type="dxa"/>
            <w:vAlign w:val="center"/>
          </w:tcPr>
          <w:p w14:paraId="6B27CD6A" w14:textId="77777777" w:rsidR="001A07A6" w:rsidRPr="001A07A6" w:rsidRDefault="001A07A6" w:rsidP="001A07A6">
            <w:pPr>
              <w:jc w:val="both"/>
              <w:rPr>
                <w:sz w:val="24"/>
                <w:lang w:val="ru-RU" w:eastAsia="ru-RU"/>
              </w:rPr>
            </w:pPr>
            <w:r w:rsidRPr="001A07A6">
              <w:rPr>
                <w:sz w:val="24"/>
                <w:lang w:val="ru-RU" w:eastAsia="ru-RU"/>
              </w:rPr>
              <w:t>Раскрытие главной идеи произведения А. Т Твардовского "О Родине большой и малой" (отрывок): чувство любви к своей стране и малой родине</w:t>
            </w:r>
          </w:p>
        </w:tc>
      </w:tr>
      <w:tr w:rsidR="001A07A6" w:rsidRPr="003F62E5" w14:paraId="5872A85B" w14:textId="77777777" w:rsidTr="001A07A6">
        <w:tc>
          <w:tcPr>
            <w:tcW w:w="1134" w:type="dxa"/>
            <w:vAlign w:val="center"/>
          </w:tcPr>
          <w:p w14:paraId="32B78A4D" w14:textId="77777777" w:rsidR="001A07A6" w:rsidRPr="00A02979" w:rsidRDefault="001A07A6" w:rsidP="001A07A6">
            <w:pPr>
              <w:rPr>
                <w:sz w:val="24"/>
                <w:lang w:eastAsia="ru-RU"/>
              </w:rPr>
            </w:pPr>
            <w:r w:rsidRPr="00A02979">
              <w:rPr>
                <w:sz w:val="24"/>
                <w:lang w:eastAsia="ru-RU"/>
              </w:rPr>
              <w:t>Урок 2</w:t>
            </w:r>
          </w:p>
        </w:tc>
        <w:tc>
          <w:tcPr>
            <w:tcW w:w="7937" w:type="dxa"/>
            <w:vAlign w:val="center"/>
          </w:tcPr>
          <w:p w14:paraId="464176AD" w14:textId="77777777" w:rsidR="001A07A6" w:rsidRPr="001A07A6" w:rsidRDefault="001A07A6" w:rsidP="001A07A6">
            <w:pPr>
              <w:jc w:val="both"/>
              <w:rPr>
                <w:sz w:val="24"/>
                <w:lang w:val="ru-RU" w:eastAsia="ru-RU"/>
              </w:rPr>
            </w:pPr>
            <w:r w:rsidRPr="001A07A6">
              <w:rPr>
                <w:sz w:val="24"/>
                <w:lang w:val="ru-RU" w:eastAsia="ru-RU"/>
              </w:rPr>
              <w:t>Образ родной земли в стихотворении С.Д. Дрожжина "Родине"</w:t>
            </w:r>
          </w:p>
        </w:tc>
      </w:tr>
      <w:tr w:rsidR="001A07A6" w:rsidRPr="003F62E5" w14:paraId="3FBF4CF9" w14:textId="77777777" w:rsidTr="001A07A6">
        <w:tc>
          <w:tcPr>
            <w:tcW w:w="1134" w:type="dxa"/>
            <w:vAlign w:val="center"/>
          </w:tcPr>
          <w:p w14:paraId="41B19F46" w14:textId="77777777" w:rsidR="001A07A6" w:rsidRPr="00A02979" w:rsidRDefault="001A07A6" w:rsidP="001A07A6">
            <w:pPr>
              <w:rPr>
                <w:sz w:val="24"/>
                <w:lang w:eastAsia="ru-RU"/>
              </w:rPr>
            </w:pPr>
            <w:r w:rsidRPr="00A02979">
              <w:rPr>
                <w:sz w:val="24"/>
                <w:lang w:eastAsia="ru-RU"/>
              </w:rPr>
              <w:t>Урок 3</w:t>
            </w:r>
          </w:p>
        </w:tc>
        <w:tc>
          <w:tcPr>
            <w:tcW w:w="7937" w:type="dxa"/>
            <w:vAlign w:val="center"/>
          </w:tcPr>
          <w:p w14:paraId="56380FB4" w14:textId="77777777" w:rsidR="001A07A6" w:rsidRPr="001A07A6" w:rsidRDefault="001A07A6" w:rsidP="001A07A6">
            <w:pPr>
              <w:jc w:val="both"/>
              <w:rPr>
                <w:sz w:val="24"/>
                <w:lang w:val="ru-RU" w:eastAsia="ru-RU"/>
              </w:rPr>
            </w:pPr>
            <w:r w:rsidRPr="001A07A6">
              <w:rPr>
                <w:sz w:val="24"/>
                <w:lang w:val="ru-RU" w:eastAsia="ru-RU"/>
              </w:rPr>
              <w:t>Любовь к природе и родному краю - тема произведений поэтов. На примере стихотворений С.А. Есенина</w:t>
            </w:r>
          </w:p>
        </w:tc>
      </w:tr>
      <w:tr w:rsidR="001A07A6" w:rsidRPr="003F62E5" w14:paraId="533CE500" w14:textId="77777777" w:rsidTr="001A07A6">
        <w:tc>
          <w:tcPr>
            <w:tcW w:w="1134" w:type="dxa"/>
            <w:vAlign w:val="center"/>
          </w:tcPr>
          <w:p w14:paraId="28F8CB78" w14:textId="77777777" w:rsidR="001A07A6" w:rsidRPr="00A02979" w:rsidRDefault="001A07A6" w:rsidP="001A07A6">
            <w:pPr>
              <w:rPr>
                <w:sz w:val="24"/>
                <w:lang w:eastAsia="ru-RU"/>
              </w:rPr>
            </w:pPr>
            <w:r w:rsidRPr="00A02979">
              <w:rPr>
                <w:sz w:val="24"/>
                <w:lang w:eastAsia="ru-RU"/>
              </w:rPr>
              <w:t>Урок 4</w:t>
            </w:r>
          </w:p>
        </w:tc>
        <w:tc>
          <w:tcPr>
            <w:tcW w:w="7937" w:type="dxa"/>
            <w:vAlign w:val="center"/>
          </w:tcPr>
          <w:p w14:paraId="6BA27A5B" w14:textId="77777777" w:rsidR="001A07A6" w:rsidRPr="001A07A6" w:rsidRDefault="001A07A6" w:rsidP="001A07A6">
            <w:pPr>
              <w:jc w:val="both"/>
              <w:rPr>
                <w:sz w:val="24"/>
                <w:lang w:val="ru-RU" w:eastAsia="ru-RU"/>
              </w:rPr>
            </w:pPr>
            <w:r w:rsidRPr="001A07A6">
              <w:rPr>
                <w:sz w:val="24"/>
                <w:lang w:val="ru-RU" w:eastAsia="ru-RU"/>
              </w:rPr>
              <w:t>Проявление любви к родной земле в литературе народов России. На примере стихотворений Р.Г. Гамзатова</w:t>
            </w:r>
          </w:p>
        </w:tc>
      </w:tr>
      <w:tr w:rsidR="001A07A6" w:rsidRPr="003F62E5" w14:paraId="711035B0" w14:textId="77777777" w:rsidTr="001A07A6">
        <w:tc>
          <w:tcPr>
            <w:tcW w:w="1134" w:type="dxa"/>
            <w:vAlign w:val="center"/>
          </w:tcPr>
          <w:p w14:paraId="622A1939" w14:textId="77777777" w:rsidR="001A07A6" w:rsidRPr="00A02979" w:rsidRDefault="001A07A6" w:rsidP="001A07A6">
            <w:pPr>
              <w:rPr>
                <w:sz w:val="24"/>
                <w:lang w:eastAsia="ru-RU"/>
              </w:rPr>
            </w:pPr>
            <w:r w:rsidRPr="00A02979">
              <w:rPr>
                <w:sz w:val="24"/>
                <w:lang w:eastAsia="ru-RU"/>
              </w:rPr>
              <w:t>Урок 5</w:t>
            </w:r>
          </w:p>
        </w:tc>
        <w:tc>
          <w:tcPr>
            <w:tcW w:w="7937" w:type="dxa"/>
            <w:vAlign w:val="center"/>
          </w:tcPr>
          <w:p w14:paraId="041692F3" w14:textId="77777777" w:rsidR="001A07A6" w:rsidRPr="001A07A6" w:rsidRDefault="001A07A6" w:rsidP="001A07A6">
            <w:pPr>
              <w:jc w:val="both"/>
              <w:rPr>
                <w:sz w:val="24"/>
                <w:lang w:val="ru-RU" w:eastAsia="ru-RU"/>
              </w:rPr>
            </w:pPr>
            <w:r w:rsidRPr="001A07A6">
              <w:rPr>
                <w:sz w:val="24"/>
                <w:lang w:val="ru-RU" w:eastAsia="ru-RU"/>
              </w:rPr>
              <w:t>Образ Александра Невского в произведении С.Т. Романовского "Ледовое побоище"</w:t>
            </w:r>
          </w:p>
        </w:tc>
      </w:tr>
      <w:tr w:rsidR="001A07A6" w:rsidRPr="003F62E5" w14:paraId="60121015" w14:textId="77777777" w:rsidTr="001A07A6">
        <w:tc>
          <w:tcPr>
            <w:tcW w:w="1134" w:type="dxa"/>
            <w:vAlign w:val="center"/>
          </w:tcPr>
          <w:p w14:paraId="15E890BC" w14:textId="77777777" w:rsidR="001A07A6" w:rsidRPr="00A02979" w:rsidRDefault="001A07A6" w:rsidP="001A07A6">
            <w:pPr>
              <w:rPr>
                <w:sz w:val="24"/>
                <w:lang w:eastAsia="ru-RU"/>
              </w:rPr>
            </w:pPr>
            <w:r w:rsidRPr="00A02979">
              <w:rPr>
                <w:sz w:val="24"/>
                <w:lang w:eastAsia="ru-RU"/>
              </w:rPr>
              <w:t>Урок 6</w:t>
            </w:r>
          </w:p>
        </w:tc>
        <w:tc>
          <w:tcPr>
            <w:tcW w:w="7937" w:type="dxa"/>
            <w:vAlign w:val="center"/>
          </w:tcPr>
          <w:p w14:paraId="16053013" w14:textId="77777777" w:rsidR="001A07A6" w:rsidRPr="001A07A6" w:rsidRDefault="001A07A6" w:rsidP="001A07A6">
            <w:pPr>
              <w:jc w:val="both"/>
              <w:rPr>
                <w:sz w:val="24"/>
                <w:lang w:val="ru-RU" w:eastAsia="ru-RU"/>
              </w:rPr>
            </w:pPr>
            <w:r w:rsidRPr="001A07A6">
              <w:rPr>
                <w:sz w:val="24"/>
                <w:lang w:val="ru-RU" w:eastAsia="ru-RU"/>
              </w:rPr>
              <w:t>Характеристика народной исторической песни: темы, образы, герои</w:t>
            </w:r>
          </w:p>
        </w:tc>
      </w:tr>
      <w:tr w:rsidR="001A07A6" w:rsidRPr="003F62E5" w14:paraId="370C56D3" w14:textId="77777777" w:rsidTr="001A07A6">
        <w:tc>
          <w:tcPr>
            <w:tcW w:w="1134" w:type="dxa"/>
            <w:vAlign w:val="center"/>
          </w:tcPr>
          <w:p w14:paraId="2FFFE4E6" w14:textId="77777777" w:rsidR="001A07A6" w:rsidRPr="00A02979" w:rsidRDefault="001A07A6" w:rsidP="001A07A6">
            <w:pPr>
              <w:rPr>
                <w:sz w:val="24"/>
                <w:lang w:eastAsia="ru-RU"/>
              </w:rPr>
            </w:pPr>
            <w:r w:rsidRPr="00A02979">
              <w:rPr>
                <w:sz w:val="24"/>
                <w:lang w:eastAsia="ru-RU"/>
              </w:rPr>
              <w:t>Урок 7</w:t>
            </w:r>
          </w:p>
        </w:tc>
        <w:tc>
          <w:tcPr>
            <w:tcW w:w="7937" w:type="dxa"/>
            <w:vAlign w:val="center"/>
          </w:tcPr>
          <w:p w14:paraId="06FD1B48" w14:textId="77777777" w:rsidR="001A07A6" w:rsidRPr="001A07A6" w:rsidRDefault="001A07A6" w:rsidP="001A07A6">
            <w:pPr>
              <w:jc w:val="both"/>
              <w:rPr>
                <w:sz w:val="24"/>
                <w:lang w:val="ru-RU" w:eastAsia="ru-RU"/>
              </w:rPr>
            </w:pPr>
            <w:r w:rsidRPr="001A07A6">
              <w:rPr>
                <w:sz w:val="24"/>
                <w:lang w:val="ru-RU" w:eastAsia="ru-RU"/>
              </w:rPr>
              <w:t>Тема Великой Отечественной войны в произведениях литературы. На примере рассказа М.С. Ефетов "Девочка из Сталинграда"</w:t>
            </w:r>
          </w:p>
        </w:tc>
      </w:tr>
      <w:tr w:rsidR="001A07A6" w:rsidRPr="003F62E5" w14:paraId="0759E66B" w14:textId="77777777" w:rsidTr="001A07A6">
        <w:tc>
          <w:tcPr>
            <w:tcW w:w="1134" w:type="dxa"/>
            <w:vAlign w:val="center"/>
          </w:tcPr>
          <w:p w14:paraId="6F6BA2EF" w14:textId="77777777" w:rsidR="001A07A6" w:rsidRPr="00A02979" w:rsidRDefault="001A07A6" w:rsidP="001A07A6">
            <w:pPr>
              <w:rPr>
                <w:sz w:val="24"/>
                <w:lang w:eastAsia="ru-RU"/>
              </w:rPr>
            </w:pPr>
            <w:r w:rsidRPr="00A02979">
              <w:rPr>
                <w:sz w:val="24"/>
                <w:lang w:eastAsia="ru-RU"/>
              </w:rPr>
              <w:lastRenderedPageBreak/>
              <w:t>Урок 8</w:t>
            </w:r>
          </w:p>
        </w:tc>
        <w:tc>
          <w:tcPr>
            <w:tcW w:w="7937" w:type="dxa"/>
            <w:vAlign w:val="center"/>
          </w:tcPr>
          <w:p w14:paraId="0F569334" w14:textId="77777777" w:rsidR="001A07A6" w:rsidRPr="001A07A6" w:rsidRDefault="001A07A6" w:rsidP="001A07A6">
            <w:pPr>
              <w:jc w:val="both"/>
              <w:rPr>
                <w:sz w:val="24"/>
                <w:lang w:val="ru-RU" w:eastAsia="ru-RU"/>
              </w:rPr>
            </w:pPr>
            <w:r w:rsidRPr="001A07A6">
              <w:rPr>
                <w:sz w:val="24"/>
                <w:lang w:val="ru-RU" w:eastAsia="ru-RU"/>
              </w:rPr>
              <w:t>Осознание понятий поступок, подвиг на примере произведений о Великой Отечественной войне</w:t>
            </w:r>
          </w:p>
        </w:tc>
      </w:tr>
      <w:tr w:rsidR="001A07A6" w:rsidRPr="003F62E5" w14:paraId="58C68946" w14:textId="77777777" w:rsidTr="001A07A6">
        <w:tc>
          <w:tcPr>
            <w:tcW w:w="1134" w:type="dxa"/>
            <w:vAlign w:val="center"/>
          </w:tcPr>
          <w:p w14:paraId="1EE95703" w14:textId="77777777" w:rsidR="001A07A6" w:rsidRPr="00A02979" w:rsidRDefault="001A07A6" w:rsidP="001A07A6">
            <w:pPr>
              <w:rPr>
                <w:sz w:val="24"/>
                <w:lang w:eastAsia="ru-RU"/>
              </w:rPr>
            </w:pPr>
            <w:r w:rsidRPr="00A02979">
              <w:rPr>
                <w:sz w:val="24"/>
                <w:lang w:eastAsia="ru-RU"/>
              </w:rPr>
              <w:t>Урок 9</w:t>
            </w:r>
          </w:p>
        </w:tc>
        <w:tc>
          <w:tcPr>
            <w:tcW w:w="7937" w:type="dxa"/>
            <w:vAlign w:val="center"/>
          </w:tcPr>
          <w:p w14:paraId="78BBD425" w14:textId="77777777" w:rsidR="001A07A6" w:rsidRPr="001A07A6" w:rsidRDefault="001A07A6" w:rsidP="001A07A6">
            <w:pPr>
              <w:jc w:val="both"/>
              <w:rPr>
                <w:sz w:val="24"/>
                <w:lang w:val="ru-RU" w:eastAsia="ru-RU"/>
              </w:rPr>
            </w:pPr>
            <w:r w:rsidRPr="001A07A6">
              <w:rPr>
                <w:sz w:val="24"/>
                <w:lang w:val="ru-RU" w:eastAsia="ru-RU"/>
              </w:rPr>
              <w:t>Наблюдение за художественными особенностями текста авторской песни</w:t>
            </w:r>
          </w:p>
        </w:tc>
      </w:tr>
      <w:tr w:rsidR="001A07A6" w:rsidRPr="003F62E5" w14:paraId="177C245F" w14:textId="77777777" w:rsidTr="001A07A6">
        <w:tc>
          <w:tcPr>
            <w:tcW w:w="1134" w:type="dxa"/>
            <w:vAlign w:val="center"/>
          </w:tcPr>
          <w:p w14:paraId="538D29C1" w14:textId="77777777" w:rsidR="001A07A6" w:rsidRPr="00A02979" w:rsidRDefault="001A07A6" w:rsidP="001A07A6">
            <w:pPr>
              <w:rPr>
                <w:sz w:val="24"/>
                <w:lang w:eastAsia="ru-RU"/>
              </w:rPr>
            </w:pPr>
            <w:r w:rsidRPr="00A02979">
              <w:rPr>
                <w:sz w:val="24"/>
                <w:lang w:eastAsia="ru-RU"/>
              </w:rPr>
              <w:t>Урок 10</w:t>
            </w:r>
          </w:p>
        </w:tc>
        <w:tc>
          <w:tcPr>
            <w:tcW w:w="7937" w:type="dxa"/>
            <w:vAlign w:val="center"/>
          </w:tcPr>
          <w:p w14:paraId="6987BD75"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"Защитник Отечества" по изученным произведениям</w:t>
            </w:r>
          </w:p>
        </w:tc>
      </w:tr>
      <w:tr w:rsidR="001A07A6" w:rsidRPr="003F62E5" w14:paraId="7B8ED80A" w14:textId="77777777" w:rsidTr="001A07A6">
        <w:tc>
          <w:tcPr>
            <w:tcW w:w="1134" w:type="dxa"/>
            <w:vAlign w:val="center"/>
          </w:tcPr>
          <w:p w14:paraId="108C1573" w14:textId="77777777" w:rsidR="001A07A6" w:rsidRPr="00A02979" w:rsidRDefault="001A07A6" w:rsidP="001A07A6">
            <w:pPr>
              <w:rPr>
                <w:sz w:val="24"/>
                <w:lang w:eastAsia="ru-RU"/>
              </w:rPr>
            </w:pPr>
            <w:r w:rsidRPr="00A02979">
              <w:rPr>
                <w:sz w:val="24"/>
                <w:lang w:eastAsia="ru-RU"/>
              </w:rPr>
              <w:t>Урок 11</w:t>
            </w:r>
          </w:p>
        </w:tc>
        <w:tc>
          <w:tcPr>
            <w:tcW w:w="7937" w:type="dxa"/>
            <w:vAlign w:val="center"/>
          </w:tcPr>
          <w:p w14:paraId="691F9472"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"О Родине, героические страницы истории"</w:t>
            </w:r>
          </w:p>
        </w:tc>
      </w:tr>
      <w:tr w:rsidR="001A07A6" w:rsidRPr="003F62E5" w14:paraId="59F5374C" w14:textId="77777777" w:rsidTr="001A07A6">
        <w:tc>
          <w:tcPr>
            <w:tcW w:w="1134" w:type="dxa"/>
            <w:vAlign w:val="center"/>
          </w:tcPr>
          <w:p w14:paraId="3202F6CA" w14:textId="77777777" w:rsidR="001A07A6" w:rsidRPr="00A02979" w:rsidRDefault="001A07A6" w:rsidP="001A07A6">
            <w:pPr>
              <w:rPr>
                <w:sz w:val="24"/>
                <w:lang w:eastAsia="ru-RU"/>
              </w:rPr>
            </w:pPr>
            <w:r w:rsidRPr="00A02979">
              <w:rPr>
                <w:sz w:val="24"/>
                <w:lang w:eastAsia="ru-RU"/>
              </w:rPr>
              <w:t>Урок 12</w:t>
            </w:r>
          </w:p>
        </w:tc>
        <w:tc>
          <w:tcPr>
            <w:tcW w:w="7937" w:type="dxa"/>
            <w:vAlign w:val="center"/>
          </w:tcPr>
          <w:p w14:paraId="36C2604D" w14:textId="77777777" w:rsidR="001A07A6" w:rsidRPr="001A07A6" w:rsidRDefault="001A07A6" w:rsidP="001A07A6">
            <w:pPr>
              <w:jc w:val="both"/>
              <w:rPr>
                <w:sz w:val="24"/>
                <w:lang w:val="ru-RU" w:eastAsia="ru-RU"/>
              </w:rPr>
            </w:pPr>
            <w:r w:rsidRPr="001A07A6">
              <w:rPr>
                <w:sz w:val="24"/>
                <w:lang w:val="ru-RU" w:eastAsia="ru-RU"/>
              </w:rPr>
              <w:t>Патриотическое звучание произведений о Родине, о славных и героических страницах истории России</w:t>
            </w:r>
          </w:p>
        </w:tc>
      </w:tr>
      <w:tr w:rsidR="001A07A6" w:rsidRPr="003F62E5" w14:paraId="3299BCCD" w14:textId="77777777" w:rsidTr="001A07A6">
        <w:tc>
          <w:tcPr>
            <w:tcW w:w="1134" w:type="dxa"/>
            <w:vAlign w:val="center"/>
          </w:tcPr>
          <w:p w14:paraId="2F5749D5" w14:textId="77777777" w:rsidR="001A07A6" w:rsidRPr="00A02979" w:rsidRDefault="001A07A6" w:rsidP="001A07A6">
            <w:pPr>
              <w:rPr>
                <w:sz w:val="24"/>
                <w:lang w:eastAsia="ru-RU"/>
              </w:rPr>
            </w:pPr>
            <w:r w:rsidRPr="00A02979">
              <w:rPr>
                <w:sz w:val="24"/>
                <w:lang w:eastAsia="ru-RU"/>
              </w:rPr>
              <w:t>Урок 13</w:t>
            </w:r>
          </w:p>
        </w:tc>
        <w:tc>
          <w:tcPr>
            <w:tcW w:w="7937" w:type="dxa"/>
            <w:vAlign w:val="center"/>
          </w:tcPr>
          <w:p w14:paraId="42B84772" w14:textId="77777777" w:rsidR="001A07A6" w:rsidRPr="001A07A6" w:rsidRDefault="001A07A6" w:rsidP="001A07A6">
            <w:pPr>
              <w:jc w:val="both"/>
              <w:rPr>
                <w:sz w:val="24"/>
                <w:lang w:val="ru-RU" w:eastAsia="ru-RU"/>
              </w:rPr>
            </w:pPr>
            <w:r w:rsidRPr="001A07A6">
              <w:rPr>
                <w:sz w:val="24"/>
                <w:lang w:val="ru-RU" w:eastAsia="ru-RU"/>
              </w:rPr>
              <w:t>Резервный урок. Работа с детскими книгами на тему: "Книги о Родине и ее истории": типы книг (изданий)</w:t>
            </w:r>
          </w:p>
        </w:tc>
      </w:tr>
      <w:tr w:rsidR="001A07A6" w:rsidRPr="003F62E5" w14:paraId="6C664DC3" w14:textId="77777777" w:rsidTr="001A07A6">
        <w:tc>
          <w:tcPr>
            <w:tcW w:w="1134" w:type="dxa"/>
            <w:vAlign w:val="center"/>
          </w:tcPr>
          <w:p w14:paraId="4EECDCE3" w14:textId="77777777" w:rsidR="001A07A6" w:rsidRPr="00A02979" w:rsidRDefault="001A07A6" w:rsidP="001A07A6">
            <w:pPr>
              <w:rPr>
                <w:sz w:val="24"/>
                <w:lang w:eastAsia="ru-RU"/>
              </w:rPr>
            </w:pPr>
            <w:r w:rsidRPr="00A02979">
              <w:rPr>
                <w:sz w:val="24"/>
                <w:lang w:eastAsia="ru-RU"/>
              </w:rPr>
              <w:t>Урок 14</w:t>
            </w:r>
          </w:p>
        </w:tc>
        <w:tc>
          <w:tcPr>
            <w:tcW w:w="7937" w:type="dxa"/>
            <w:vAlign w:val="center"/>
          </w:tcPr>
          <w:p w14:paraId="6FE2D730" w14:textId="77777777" w:rsidR="001A07A6" w:rsidRPr="001A07A6" w:rsidRDefault="001A07A6" w:rsidP="001A07A6">
            <w:pPr>
              <w:jc w:val="both"/>
              <w:rPr>
                <w:sz w:val="24"/>
                <w:lang w:val="ru-RU" w:eastAsia="ru-RU"/>
              </w:rPr>
            </w:pPr>
            <w:r w:rsidRPr="001A07A6">
              <w:rPr>
                <w:sz w:val="24"/>
                <w:lang w:val="ru-RU" w:eastAsia="ru-RU"/>
              </w:rPr>
              <w:t>Проявление народной культуры в разнообразных видах фольклора: словесном, музыкальном, обрядовом (календарном)</w:t>
            </w:r>
          </w:p>
        </w:tc>
      </w:tr>
      <w:tr w:rsidR="001A07A6" w:rsidRPr="003F62E5" w14:paraId="4941417F" w14:textId="77777777" w:rsidTr="001A07A6">
        <w:tc>
          <w:tcPr>
            <w:tcW w:w="1134" w:type="dxa"/>
            <w:vAlign w:val="center"/>
          </w:tcPr>
          <w:p w14:paraId="2BC21F76" w14:textId="77777777" w:rsidR="001A07A6" w:rsidRPr="00A02979" w:rsidRDefault="001A07A6" w:rsidP="001A07A6">
            <w:pPr>
              <w:rPr>
                <w:sz w:val="24"/>
                <w:lang w:eastAsia="ru-RU"/>
              </w:rPr>
            </w:pPr>
            <w:r w:rsidRPr="00A02979">
              <w:rPr>
                <w:sz w:val="24"/>
                <w:lang w:eastAsia="ru-RU"/>
              </w:rPr>
              <w:t>Урок 15</w:t>
            </w:r>
          </w:p>
        </w:tc>
        <w:tc>
          <w:tcPr>
            <w:tcW w:w="7937" w:type="dxa"/>
            <w:vAlign w:val="center"/>
          </w:tcPr>
          <w:p w14:paraId="513DC1D1" w14:textId="77777777" w:rsidR="001A07A6" w:rsidRPr="001A07A6" w:rsidRDefault="001A07A6" w:rsidP="001A07A6">
            <w:pPr>
              <w:jc w:val="both"/>
              <w:rPr>
                <w:sz w:val="24"/>
                <w:lang w:val="ru-RU" w:eastAsia="ru-RU"/>
              </w:rPr>
            </w:pPr>
            <w:r w:rsidRPr="001A07A6">
              <w:rPr>
                <w:sz w:val="24"/>
                <w:lang w:val="ru-RU" w:eastAsia="ru-RU"/>
              </w:rPr>
              <w:t>Разнообразие малых жанров фольклора (назначение, сравнение, классификация)</w:t>
            </w:r>
          </w:p>
        </w:tc>
      </w:tr>
      <w:tr w:rsidR="001A07A6" w:rsidRPr="003F62E5" w14:paraId="2EEE63C3" w14:textId="77777777" w:rsidTr="001A07A6">
        <w:tc>
          <w:tcPr>
            <w:tcW w:w="1134" w:type="dxa"/>
            <w:vAlign w:val="center"/>
          </w:tcPr>
          <w:p w14:paraId="677A856B" w14:textId="77777777" w:rsidR="001A07A6" w:rsidRPr="00A02979" w:rsidRDefault="001A07A6" w:rsidP="001A07A6">
            <w:pPr>
              <w:rPr>
                <w:sz w:val="24"/>
                <w:lang w:eastAsia="ru-RU"/>
              </w:rPr>
            </w:pPr>
            <w:r w:rsidRPr="00A02979">
              <w:rPr>
                <w:sz w:val="24"/>
                <w:lang w:eastAsia="ru-RU"/>
              </w:rPr>
              <w:t>Урок 16</w:t>
            </w:r>
          </w:p>
        </w:tc>
        <w:tc>
          <w:tcPr>
            <w:tcW w:w="7937" w:type="dxa"/>
            <w:vAlign w:val="center"/>
          </w:tcPr>
          <w:p w14:paraId="625D435E" w14:textId="77777777" w:rsidR="001A07A6" w:rsidRPr="001A07A6" w:rsidRDefault="001A07A6" w:rsidP="001A07A6">
            <w:pPr>
              <w:jc w:val="both"/>
              <w:rPr>
                <w:sz w:val="24"/>
                <w:lang w:val="ru-RU" w:eastAsia="ru-RU"/>
              </w:rPr>
            </w:pPr>
            <w:r w:rsidRPr="001A07A6">
              <w:rPr>
                <w:sz w:val="24"/>
                <w:lang w:val="ru-RU" w:eastAsia="ru-RU"/>
              </w:rPr>
              <w:t>Представление в сказке народного быта и культуры: сказки о животных, бытовые, волшебные</w:t>
            </w:r>
          </w:p>
        </w:tc>
      </w:tr>
      <w:tr w:rsidR="001A07A6" w:rsidRPr="003F62E5" w14:paraId="39499468" w14:textId="77777777" w:rsidTr="001A07A6">
        <w:tc>
          <w:tcPr>
            <w:tcW w:w="1134" w:type="dxa"/>
            <w:vAlign w:val="center"/>
          </w:tcPr>
          <w:p w14:paraId="0A75F7ED" w14:textId="77777777" w:rsidR="001A07A6" w:rsidRPr="00A02979" w:rsidRDefault="001A07A6" w:rsidP="001A07A6">
            <w:pPr>
              <w:rPr>
                <w:sz w:val="24"/>
                <w:lang w:eastAsia="ru-RU"/>
              </w:rPr>
            </w:pPr>
            <w:r w:rsidRPr="00A02979">
              <w:rPr>
                <w:sz w:val="24"/>
                <w:lang w:eastAsia="ru-RU"/>
              </w:rPr>
              <w:t>Урок 17</w:t>
            </w:r>
          </w:p>
        </w:tc>
        <w:tc>
          <w:tcPr>
            <w:tcW w:w="7937" w:type="dxa"/>
            <w:vAlign w:val="center"/>
          </w:tcPr>
          <w:p w14:paraId="6AB4E888" w14:textId="77777777" w:rsidR="001A07A6" w:rsidRPr="001A07A6" w:rsidRDefault="001A07A6" w:rsidP="001A07A6">
            <w:pPr>
              <w:jc w:val="both"/>
              <w:rPr>
                <w:sz w:val="24"/>
                <w:lang w:val="ru-RU" w:eastAsia="ru-RU"/>
              </w:rPr>
            </w:pPr>
            <w:r w:rsidRPr="001A07A6">
              <w:rPr>
                <w:sz w:val="24"/>
                <w:lang w:val="ru-RU" w:eastAsia="ru-RU"/>
              </w:rPr>
              <w:t>Характеристика героев волшебной сказки: чем занимались, какими качествами обладают. На примере русской народной сказки "Семь Семионов"</w:t>
            </w:r>
          </w:p>
        </w:tc>
      </w:tr>
      <w:tr w:rsidR="001A07A6" w:rsidRPr="003F62E5" w14:paraId="7756C243" w14:textId="77777777" w:rsidTr="001A07A6">
        <w:tc>
          <w:tcPr>
            <w:tcW w:w="1134" w:type="dxa"/>
            <w:vAlign w:val="center"/>
          </w:tcPr>
          <w:p w14:paraId="56CF1BF1" w14:textId="77777777" w:rsidR="001A07A6" w:rsidRPr="00A02979" w:rsidRDefault="001A07A6" w:rsidP="001A07A6">
            <w:pPr>
              <w:rPr>
                <w:sz w:val="24"/>
                <w:lang w:eastAsia="ru-RU"/>
              </w:rPr>
            </w:pPr>
            <w:r w:rsidRPr="00A02979">
              <w:rPr>
                <w:sz w:val="24"/>
                <w:lang w:eastAsia="ru-RU"/>
              </w:rPr>
              <w:t>Урок 18</w:t>
            </w:r>
          </w:p>
        </w:tc>
        <w:tc>
          <w:tcPr>
            <w:tcW w:w="7937" w:type="dxa"/>
            <w:vAlign w:val="center"/>
          </w:tcPr>
          <w:p w14:paraId="626FD54C" w14:textId="77777777" w:rsidR="001A07A6" w:rsidRPr="001A07A6" w:rsidRDefault="001A07A6" w:rsidP="001A07A6">
            <w:pPr>
              <w:jc w:val="both"/>
              <w:rPr>
                <w:sz w:val="24"/>
                <w:lang w:val="ru-RU" w:eastAsia="ru-RU"/>
              </w:rPr>
            </w:pPr>
            <w:r w:rsidRPr="001A07A6">
              <w:rPr>
                <w:sz w:val="24"/>
                <w:lang w:val="ru-RU" w:eastAsia="ru-RU"/>
              </w:rPr>
              <w:t>Путешествие героя как основа композиции волшебной сказки. На примере русской народной сказки "Семь Семионов"</w:t>
            </w:r>
          </w:p>
        </w:tc>
      </w:tr>
      <w:tr w:rsidR="001A07A6" w:rsidRPr="003F62E5" w14:paraId="7BEEECC4" w14:textId="77777777" w:rsidTr="001A07A6">
        <w:tc>
          <w:tcPr>
            <w:tcW w:w="1134" w:type="dxa"/>
            <w:vAlign w:val="center"/>
          </w:tcPr>
          <w:p w14:paraId="566775A1" w14:textId="77777777" w:rsidR="001A07A6" w:rsidRPr="00A02979" w:rsidRDefault="001A07A6" w:rsidP="001A07A6">
            <w:pPr>
              <w:rPr>
                <w:sz w:val="24"/>
                <w:lang w:eastAsia="ru-RU"/>
              </w:rPr>
            </w:pPr>
            <w:r w:rsidRPr="00A02979">
              <w:rPr>
                <w:sz w:val="24"/>
                <w:lang w:eastAsia="ru-RU"/>
              </w:rPr>
              <w:t>Урок 19</w:t>
            </w:r>
          </w:p>
        </w:tc>
        <w:tc>
          <w:tcPr>
            <w:tcW w:w="7937" w:type="dxa"/>
            <w:vAlign w:val="center"/>
          </w:tcPr>
          <w:p w14:paraId="5A1893E7" w14:textId="77777777" w:rsidR="001A07A6" w:rsidRPr="001A07A6" w:rsidRDefault="001A07A6" w:rsidP="001A07A6">
            <w:pPr>
              <w:jc w:val="both"/>
              <w:rPr>
                <w:sz w:val="24"/>
                <w:lang w:val="ru-RU" w:eastAsia="ru-RU"/>
              </w:rPr>
            </w:pPr>
            <w:r w:rsidRPr="001A07A6">
              <w:rPr>
                <w:sz w:val="24"/>
                <w:lang w:val="ru-RU" w:eastAsia="ru-RU"/>
              </w:rPr>
              <w:t>Отражение нравственных ценностей на примере фольклорных сказок народов России и мира</w:t>
            </w:r>
          </w:p>
        </w:tc>
      </w:tr>
      <w:tr w:rsidR="001A07A6" w:rsidRPr="00A02979" w14:paraId="7A869B2D" w14:textId="77777777" w:rsidTr="001A07A6">
        <w:tc>
          <w:tcPr>
            <w:tcW w:w="1134" w:type="dxa"/>
            <w:vAlign w:val="center"/>
          </w:tcPr>
          <w:p w14:paraId="17FE11F8" w14:textId="77777777" w:rsidR="001A07A6" w:rsidRPr="00A02979" w:rsidRDefault="001A07A6" w:rsidP="001A07A6">
            <w:pPr>
              <w:rPr>
                <w:sz w:val="24"/>
                <w:lang w:eastAsia="ru-RU"/>
              </w:rPr>
            </w:pPr>
            <w:r w:rsidRPr="00A02979">
              <w:rPr>
                <w:sz w:val="24"/>
                <w:lang w:eastAsia="ru-RU"/>
              </w:rPr>
              <w:t>Урок 20</w:t>
            </w:r>
          </w:p>
        </w:tc>
        <w:tc>
          <w:tcPr>
            <w:tcW w:w="7937" w:type="dxa"/>
            <w:vAlign w:val="center"/>
          </w:tcPr>
          <w:p w14:paraId="090406D4" w14:textId="77777777" w:rsidR="001A07A6" w:rsidRPr="00A02979" w:rsidRDefault="001A07A6" w:rsidP="001A07A6">
            <w:pPr>
              <w:jc w:val="both"/>
              <w:rPr>
                <w:sz w:val="24"/>
                <w:lang w:eastAsia="ru-RU"/>
              </w:rPr>
            </w:pPr>
            <w:r w:rsidRPr="001A07A6">
              <w:rPr>
                <w:sz w:val="24"/>
                <w:lang w:val="ru-RU" w:eastAsia="ru-RU"/>
              </w:rPr>
              <w:t xml:space="preserve">Осознание понятий взаимопомощь и дружба в сказках народов России и мира. </w:t>
            </w:r>
            <w:r w:rsidRPr="00A02979">
              <w:rPr>
                <w:sz w:val="24"/>
                <w:lang w:eastAsia="ru-RU"/>
              </w:rPr>
              <w:t>На примере осетинской народной сказки "Что дороже?"</w:t>
            </w:r>
          </w:p>
        </w:tc>
      </w:tr>
      <w:tr w:rsidR="001A07A6" w:rsidRPr="00A02979" w14:paraId="1CBA7D51" w14:textId="77777777" w:rsidTr="001A07A6">
        <w:tc>
          <w:tcPr>
            <w:tcW w:w="1134" w:type="dxa"/>
            <w:vAlign w:val="center"/>
          </w:tcPr>
          <w:p w14:paraId="18FBF4FA" w14:textId="77777777" w:rsidR="001A07A6" w:rsidRPr="00A02979" w:rsidRDefault="001A07A6" w:rsidP="001A07A6">
            <w:pPr>
              <w:rPr>
                <w:sz w:val="24"/>
                <w:lang w:eastAsia="ru-RU"/>
              </w:rPr>
            </w:pPr>
            <w:r w:rsidRPr="00A02979">
              <w:rPr>
                <w:sz w:val="24"/>
                <w:lang w:eastAsia="ru-RU"/>
              </w:rPr>
              <w:t>Урок 21</w:t>
            </w:r>
          </w:p>
        </w:tc>
        <w:tc>
          <w:tcPr>
            <w:tcW w:w="7937" w:type="dxa"/>
            <w:vAlign w:val="center"/>
          </w:tcPr>
          <w:p w14:paraId="14F1D664" w14:textId="77777777" w:rsidR="001A07A6" w:rsidRPr="00A02979" w:rsidRDefault="001A07A6" w:rsidP="001A07A6">
            <w:pPr>
              <w:jc w:val="both"/>
              <w:rPr>
                <w:sz w:val="24"/>
                <w:lang w:eastAsia="ru-RU"/>
              </w:rPr>
            </w:pPr>
            <w:r w:rsidRPr="001A07A6">
              <w:rPr>
                <w:sz w:val="24"/>
                <w:lang w:val="ru-RU" w:eastAsia="ru-RU"/>
              </w:rPr>
              <w:t xml:space="preserve">Представление в сказке нравственных ценностей, быта и культуры народов </w:t>
            </w:r>
            <w:r w:rsidRPr="001A07A6">
              <w:rPr>
                <w:sz w:val="24"/>
                <w:lang w:val="ru-RU" w:eastAsia="ru-RU"/>
              </w:rPr>
              <w:lastRenderedPageBreak/>
              <w:t xml:space="preserve">мира. </w:t>
            </w:r>
            <w:r w:rsidRPr="00A02979">
              <w:rPr>
                <w:sz w:val="24"/>
                <w:lang w:eastAsia="ru-RU"/>
              </w:rPr>
              <w:t>На примере немецкой народной сказки "Три бабочки"</w:t>
            </w:r>
          </w:p>
        </w:tc>
      </w:tr>
      <w:tr w:rsidR="001A07A6" w:rsidRPr="003F62E5" w14:paraId="5F192A98" w14:textId="77777777" w:rsidTr="001A07A6">
        <w:tc>
          <w:tcPr>
            <w:tcW w:w="1134" w:type="dxa"/>
            <w:vAlign w:val="center"/>
          </w:tcPr>
          <w:p w14:paraId="39664EBD" w14:textId="77777777" w:rsidR="001A07A6" w:rsidRPr="00A02979" w:rsidRDefault="001A07A6" w:rsidP="001A07A6">
            <w:pPr>
              <w:rPr>
                <w:sz w:val="24"/>
                <w:lang w:eastAsia="ru-RU"/>
              </w:rPr>
            </w:pPr>
            <w:r w:rsidRPr="00A02979">
              <w:rPr>
                <w:sz w:val="24"/>
                <w:lang w:eastAsia="ru-RU"/>
              </w:rPr>
              <w:lastRenderedPageBreak/>
              <w:t>Урок 22</w:t>
            </w:r>
          </w:p>
        </w:tc>
        <w:tc>
          <w:tcPr>
            <w:tcW w:w="7937" w:type="dxa"/>
            <w:vAlign w:val="center"/>
          </w:tcPr>
          <w:p w14:paraId="24E778FC" w14:textId="77777777" w:rsidR="001A07A6" w:rsidRPr="001A07A6" w:rsidRDefault="001A07A6" w:rsidP="001A07A6">
            <w:pPr>
              <w:jc w:val="both"/>
              <w:rPr>
                <w:sz w:val="24"/>
                <w:lang w:val="ru-RU" w:eastAsia="ru-RU"/>
              </w:rPr>
            </w:pPr>
            <w:r w:rsidRPr="001A07A6">
              <w:rPr>
                <w:sz w:val="24"/>
                <w:lang w:val="ru-RU" w:eastAsia="ru-RU"/>
              </w:rPr>
              <w:t>Сравнение фольклорных произведений разных народов: тема, герои, сюжет</w:t>
            </w:r>
          </w:p>
        </w:tc>
      </w:tr>
      <w:tr w:rsidR="001A07A6" w:rsidRPr="003F62E5" w14:paraId="2D0C8156" w14:textId="77777777" w:rsidTr="001A07A6">
        <w:tc>
          <w:tcPr>
            <w:tcW w:w="1134" w:type="dxa"/>
            <w:vAlign w:val="center"/>
          </w:tcPr>
          <w:p w14:paraId="6383FB42" w14:textId="77777777" w:rsidR="001A07A6" w:rsidRPr="00A02979" w:rsidRDefault="001A07A6" w:rsidP="001A07A6">
            <w:pPr>
              <w:rPr>
                <w:sz w:val="24"/>
                <w:lang w:eastAsia="ru-RU"/>
              </w:rPr>
            </w:pPr>
            <w:r w:rsidRPr="00A02979">
              <w:rPr>
                <w:sz w:val="24"/>
                <w:lang w:eastAsia="ru-RU"/>
              </w:rPr>
              <w:t>Урок 23</w:t>
            </w:r>
          </w:p>
        </w:tc>
        <w:tc>
          <w:tcPr>
            <w:tcW w:w="7937" w:type="dxa"/>
            <w:vAlign w:val="center"/>
          </w:tcPr>
          <w:p w14:paraId="594AFE59" w14:textId="77777777" w:rsidR="001A07A6" w:rsidRPr="001A07A6" w:rsidRDefault="001A07A6" w:rsidP="001A07A6">
            <w:pPr>
              <w:jc w:val="both"/>
              <w:rPr>
                <w:sz w:val="24"/>
                <w:lang w:val="ru-RU" w:eastAsia="ru-RU"/>
              </w:rPr>
            </w:pPr>
            <w:r w:rsidRPr="001A07A6">
              <w:rPr>
                <w:sz w:val="24"/>
                <w:lang w:val="ru-RU" w:eastAsia="ru-RU"/>
              </w:rPr>
              <w:t>Образы русских богатырей: где жил, чем занимался, какими качествами обладал</w:t>
            </w:r>
          </w:p>
        </w:tc>
      </w:tr>
      <w:tr w:rsidR="001A07A6" w:rsidRPr="003F62E5" w14:paraId="556C98AC" w14:textId="77777777" w:rsidTr="001A07A6">
        <w:tc>
          <w:tcPr>
            <w:tcW w:w="1134" w:type="dxa"/>
            <w:vAlign w:val="center"/>
          </w:tcPr>
          <w:p w14:paraId="53CA9463" w14:textId="77777777" w:rsidR="001A07A6" w:rsidRPr="00A02979" w:rsidRDefault="001A07A6" w:rsidP="001A07A6">
            <w:pPr>
              <w:rPr>
                <w:sz w:val="24"/>
                <w:lang w:eastAsia="ru-RU"/>
              </w:rPr>
            </w:pPr>
            <w:r w:rsidRPr="00A02979">
              <w:rPr>
                <w:sz w:val="24"/>
                <w:lang w:eastAsia="ru-RU"/>
              </w:rPr>
              <w:t>Урок 24</w:t>
            </w:r>
          </w:p>
        </w:tc>
        <w:tc>
          <w:tcPr>
            <w:tcW w:w="7937" w:type="dxa"/>
            <w:vAlign w:val="center"/>
          </w:tcPr>
          <w:p w14:paraId="1DAB7322" w14:textId="77777777" w:rsidR="001A07A6" w:rsidRPr="001A07A6" w:rsidRDefault="001A07A6" w:rsidP="001A07A6">
            <w:pPr>
              <w:jc w:val="both"/>
              <w:rPr>
                <w:sz w:val="24"/>
                <w:lang w:val="ru-RU" w:eastAsia="ru-RU"/>
              </w:rPr>
            </w:pPr>
            <w:r w:rsidRPr="001A07A6">
              <w:rPr>
                <w:sz w:val="24"/>
                <w:lang w:val="ru-RU" w:eastAsia="ru-RU"/>
              </w:rPr>
              <w:t>Резервный урок. Средства художественной выразительности в былине: устойчивые выражения, повторы, гипербола, устаревшие слова</w:t>
            </w:r>
          </w:p>
        </w:tc>
      </w:tr>
      <w:tr w:rsidR="001A07A6" w:rsidRPr="003F62E5" w14:paraId="49FE298E" w14:textId="77777777" w:rsidTr="001A07A6">
        <w:tc>
          <w:tcPr>
            <w:tcW w:w="1134" w:type="dxa"/>
            <w:vAlign w:val="center"/>
          </w:tcPr>
          <w:p w14:paraId="4229D69A" w14:textId="77777777" w:rsidR="001A07A6" w:rsidRPr="00A02979" w:rsidRDefault="001A07A6" w:rsidP="001A07A6">
            <w:pPr>
              <w:rPr>
                <w:sz w:val="24"/>
                <w:lang w:eastAsia="ru-RU"/>
              </w:rPr>
            </w:pPr>
            <w:r w:rsidRPr="00A02979">
              <w:rPr>
                <w:sz w:val="24"/>
                <w:lang w:eastAsia="ru-RU"/>
              </w:rPr>
              <w:t>Урок 25</w:t>
            </w:r>
          </w:p>
        </w:tc>
        <w:tc>
          <w:tcPr>
            <w:tcW w:w="7937" w:type="dxa"/>
            <w:vAlign w:val="center"/>
          </w:tcPr>
          <w:p w14:paraId="5A1A9CCC" w14:textId="77777777" w:rsidR="001A07A6" w:rsidRPr="001A07A6" w:rsidRDefault="001A07A6" w:rsidP="001A07A6">
            <w:pPr>
              <w:jc w:val="both"/>
              <w:rPr>
                <w:sz w:val="24"/>
                <w:lang w:val="ru-RU" w:eastAsia="ru-RU"/>
              </w:rPr>
            </w:pPr>
            <w:r w:rsidRPr="001A07A6">
              <w:rPr>
                <w:sz w:val="24"/>
                <w:lang w:val="ru-RU" w:eastAsia="ru-RU"/>
              </w:rPr>
              <w:t>Резервный урок. Отражение народной былинной темы в творчестве художника В.М. Васнецова</w:t>
            </w:r>
          </w:p>
        </w:tc>
      </w:tr>
      <w:tr w:rsidR="001A07A6" w:rsidRPr="003F62E5" w14:paraId="73302AFE" w14:textId="77777777" w:rsidTr="001A07A6">
        <w:tc>
          <w:tcPr>
            <w:tcW w:w="1134" w:type="dxa"/>
            <w:vAlign w:val="center"/>
          </w:tcPr>
          <w:p w14:paraId="368D188F" w14:textId="77777777" w:rsidR="001A07A6" w:rsidRPr="00A02979" w:rsidRDefault="001A07A6" w:rsidP="001A07A6">
            <w:pPr>
              <w:rPr>
                <w:sz w:val="24"/>
                <w:lang w:eastAsia="ru-RU"/>
              </w:rPr>
            </w:pPr>
            <w:r w:rsidRPr="00A02979">
              <w:rPr>
                <w:sz w:val="24"/>
                <w:lang w:eastAsia="ru-RU"/>
              </w:rPr>
              <w:t>Урок 26</w:t>
            </w:r>
          </w:p>
        </w:tc>
        <w:tc>
          <w:tcPr>
            <w:tcW w:w="7937" w:type="dxa"/>
            <w:vAlign w:val="center"/>
          </w:tcPr>
          <w:p w14:paraId="5DF3F5F9"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"Фольклор - народная мудрость"</w:t>
            </w:r>
          </w:p>
        </w:tc>
      </w:tr>
      <w:tr w:rsidR="001A07A6" w:rsidRPr="003F62E5" w14:paraId="6A69F303" w14:textId="77777777" w:rsidTr="001A07A6">
        <w:tc>
          <w:tcPr>
            <w:tcW w:w="1134" w:type="dxa"/>
            <w:vAlign w:val="center"/>
          </w:tcPr>
          <w:p w14:paraId="19EE54CD" w14:textId="77777777" w:rsidR="001A07A6" w:rsidRPr="00A02979" w:rsidRDefault="001A07A6" w:rsidP="001A07A6">
            <w:pPr>
              <w:rPr>
                <w:sz w:val="24"/>
                <w:lang w:eastAsia="ru-RU"/>
              </w:rPr>
            </w:pPr>
            <w:r w:rsidRPr="00A02979">
              <w:rPr>
                <w:sz w:val="24"/>
                <w:lang w:eastAsia="ru-RU"/>
              </w:rPr>
              <w:t>Урок 27</w:t>
            </w:r>
          </w:p>
        </w:tc>
        <w:tc>
          <w:tcPr>
            <w:tcW w:w="7937" w:type="dxa"/>
            <w:vAlign w:val="center"/>
          </w:tcPr>
          <w:p w14:paraId="67380021" w14:textId="77777777" w:rsidR="001A07A6" w:rsidRPr="001A07A6" w:rsidRDefault="001A07A6" w:rsidP="001A07A6">
            <w:pPr>
              <w:jc w:val="both"/>
              <w:rPr>
                <w:sz w:val="24"/>
                <w:lang w:val="ru-RU" w:eastAsia="ru-RU"/>
              </w:rPr>
            </w:pPr>
            <w:r w:rsidRPr="001A07A6">
              <w:rPr>
                <w:sz w:val="24"/>
                <w:lang w:val="ru-RU" w:eastAsia="ru-RU"/>
              </w:rPr>
              <w:t>Резервный урок. Работа с детскими книгами на тему: "Фольклор (устное народное творчество)": собиратели фольклора (А.Н. Афанасьев, В.И. Даль)</w:t>
            </w:r>
          </w:p>
        </w:tc>
      </w:tr>
      <w:tr w:rsidR="001A07A6" w:rsidRPr="00A02979" w14:paraId="3E1FB0CA" w14:textId="77777777" w:rsidTr="001A07A6">
        <w:tc>
          <w:tcPr>
            <w:tcW w:w="1134" w:type="dxa"/>
            <w:vAlign w:val="center"/>
          </w:tcPr>
          <w:p w14:paraId="7D9CB20C" w14:textId="77777777" w:rsidR="001A07A6" w:rsidRPr="00A02979" w:rsidRDefault="001A07A6" w:rsidP="001A07A6">
            <w:pPr>
              <w:rPr>
                <w:sz w:val="24"/>
                <w:lang w:eastAsia="ru-RU"/>
              </w:rPr>
            </w:pPr>
            <w:r w:rsidRPr="00A02979">
              <w:rPr>
                <w:sz w:val="24"/>
                <w:lang w:eastAsia="ru-RU"/>
              </w:rPr>
              <w:t>Урок 28</w:t>
            </w:r>
          </w:p>
        </w:tc>
        <w:tc>
          <w:tcPr>
            <w:tcW w:w="7937" w:type="dxa"/>
            <w:vAlign w:val="center"/>
          </w:tcPr>
          <w:p w14:paraId="7F676F24" w14:textId="77777777" w:rsidR="001A07A6" w:rsidRPr="00A02979" w:rsidRDefault="001A07A6" w:rsidP="001A07A6">
            <w:pPr>
              <w:jc w:val="both"/>
              <w:rPr>
                <w:sz w:val="24"/>
                <w:lang w:eastAsia="ru-RU"/>
              </w:rPr>
            </w:pPr>
            <w:r w:rsidRPr="001A07A6">
              <w:rPr>
                <w:sz w:val="24"/>
                <w:lang w:val="ru-RU" w:eastAsia="ru-RU"/>
              </w:rPr>
              <w:t xml:space="preserve">Особенности басни как лиро-эпического жанра. </w:t>
            </w:r>
            <w:r w:rsidRPr="00A02979">
              <w:rPr>
                <w:sz w:val="24"/>
                <w:lang w:eastAsia="ru-RU"/>
              </w:rPr>
              <w:t>Басни стихотворные и прозаические</w:t>
            </w:r>
          </w:p>
        </w:tc>
      </w:tr>
      <w:tr w:rsidR="001A07A6" w:rsidRPr="003F62E5" w14:paraId="3C932A9F" w14:textId="77777777" w:rsidTr="001A07A6">
        <w:tc>
          <w:tcPr>
            <w:tcW w:w="1134" w:type="dxa"/>
            <w:vAlign w:val="center"/>
          </w:tcPr>
          <w:p w14:paraId="60CE00D5" w14:textId="77777777" w:rsidR="001A07A6" w:rsidRPr="00A02979" w:rsidRDefault="001A07A6" w:rsidP="001A07A6">
            <w:pPr>
              <w:rPr>
                <w:sz w:val="24"/>
                <w:lang w:eastAsia="ru-RU"/>
              </w:rPr>
            </w:pPr>
            <w:r w:rsidRPr="00A02979">
              <w:rPr>
                <w:sz w:val="24"/>
                <w:lang w:eastAsia="ru-RU"/>
              </w:rPr>
              <w:t>Урок 29</w:t>
            </w:r>
          </w:p>
        </w:tc>
        <w:tc>
          <w:tcPr>
            <w:tcW w:w="7937" w:type="dxa"/>
            <w:vAlign w:val="center"/>
          </w:tcPr>
          <w:p w14:paraId="5A02E835" w14:textId="77777777" w:rsidR="001A07A6" w:rsidRPr="001A07A6" w:rsidRDefault="001A07A6" w:rsidP="001A07A6">
            <w:pPr>
              <w:jc w:val="both"/>
              <w:rPr>
                <w:sz w:val="24"/>
                <w:lang w:val="ru-RU" w:eastAsia="ru-RU"/>
              </w:rPr>
            </w:pPr>
            <w:r w:rsidRPr="001A07A6">
              <w:rPr>
                <w:sz w:val="24"/>
                <w:lang w:val="ru-RU" w:eastAsia="ru-RU"/>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r>
      <w:tr w:rsidR="001A07A6" w:rsidRPr="003F62E5" w14:paraId="5459BAD0" w14:textId="77777777" w:rsidTr="001A07A6">
        <w:tc>
          <w:tcPr>
            <w:tcW w:w="1134" w:type="dxa"/>
            <w:vAlign w:val="center"/>
          </w:tcPr>
          <w:p w14:paraId="74D6E8C8" w14:textId="77777777" w:rsidR="001A07A6" w:rsidRPr="00A02979" w:rsidRDefault="001A07A6" w:rsidP="001A07A6">
            <w:pPr>
              <w:rPr>
                <w:sz w:val="24"/>
                <w:lang w:eastAsia="ru-RU"/>
              </w:rPr>
            </w:pPr>
            <w:r w:rsidRPr="00A02979">
              <w:rPr>
                <w:sz w:val="24"/>
                <w:lang w:eastAsia="ru-RU"/>
              </w:rPr>
              <w:t>Урок 30</w:t>
            </w:r>
          </w:p>
        </w:tc>
        <w:tc>
          <w:tcPr>
            <w:tcW w:w="7937" w:type="dxa"/>
            <w:vAlign w:val="center"/>
          </w:tcPr>
          <w:p w14:paraId="73AD2462" w14:textId="77777777" w:rsidR="001A07A6" w:rsidRPr="001A07A6" w:rsidRDefault="001A07A6" w:rsidP="001A07A6">
            <w:pPr>
              <w:jc w:val="both"/>
              <w:rPr>
                <w:sz w:val="24"/>
                <w:lang w:val="ru-RU" w:eastAsia="ru-RU"/>
              </w:rPr>
            </w:pPr>
            <w:r w:rsidRPr="001A07A6">
              <w:rPr>
                <w:sz w:val="24"/>
                <w:lang w:val="ru-RU" w:eastAsia="ru-RU"/>
              </w:rPr>
              <w:t>Аллегория и ирония как характеристика героев басен. На примере басни И.А. Крылова "Мартышка и очки"</w:t>
            </w:r>
          </w:p>
        </w:tc>
      </w:tr>
      <w:tr w:rsidR="001A07A6" w:rsidRPr="00A02979" w14:paraId="0A31D030" w14:textId="77777777" w:rsidTr="001A07A6">
        <w:tc>
          <w:tcPr>
            <w:tcW w:w="1134" w:type="dxa"/>
            <w:vAlign w:val="center"/>
          </w:tcPr>
          <w:p w14:paraId="1160971B" w14:textId="77777777" w:rsidR="001A07A6" w:rsidRPr="00A02979" w:rsidRDefault="001A07A6" w:rsidP="001A07A6">
            <w:pPr>
              <w:rPr>
                <w:sz w:val="24"/>
                <w:lang w:eastAsia="ru-RU"/>
              </w:rPr>
            </w:pPr>
            <w:r w:rsidRPr="00A02979">
              <w:rPr>
                <w:sz w:val="24"/>
                <w:lang w:eastAsia="ru-RU"/>
              </w:rPr>
              <w:t>Урок 31</w:t>
            </w:r>
          </w:p>
        </w:tc>
        <w:tc>
          <w:tcPr>
            <w:tcW w:w="7937" w:type="dxa"/>
            <w:vAlign w:val="center"/>
          </w:tcPr>
          <w:p w14:paraId="41919C9B" w14:textId="77777777" w:rsidR="001A07A6" w:rsidRPr="00A02979" w:rsidRDefault="001A07A6" w:rsidP="001A07A6">
            <w:pPr>
              <w:jc w:val="both"/>
              <w:rPr>
                <w:sz w:val="24"/>
                <w:lang w:eastAsia="ru-RU"/>
              </w:rPr>
            </w:pPr>
            <w:r w:rsidRPr="001A07A6">
              <w:rPr>
                <w:sz w:val="24"/>
                <w:lang w:val="ru-RU" w:eastAsia="ru-RU"/>
              </w:rPr>
              <w:t xml:space="preserve">Работа с баснями И.А. Крылова. </w:t>
            </w:r>
            <w:r w:rsidRPr="00A02979">
              <w:rPr>
                <w:sz w:val="24"/>
                <w:lang w:eastAsia="ru-RU"/>
              </w:rPr>
              <w:t>Инсценирование их сюжета</w:t>
            </w:r>
          </w:p>
        </w:tc>
      </w:tr>
      <w:tr w:rsidR="001A07A6" w:rsidRPr="003F62E5" w14:paraId="5060B7BC" w14:textId="77777777" w:rsidTr="001A07A6">
        <w:tc>
          <w:tcPr>
            <w:tcW w:w="1134" w:type="dxa"/>
            <w:vAlign w:val="center"/>
          </w:tcPr>
          <w:p w14:paraId="340C67CD" w14:textId="77777777" w:rsidR="001A07A6" w:rsidRPr="00A02979" w:rsidRDefault="001A07A6" w:rsidP="001A07A6">
            <w:pPr>
              <w:rPr>
                <w:sz w:val="24"/>
                <w:lang w:eastAsia="ru-RU"/>
              </w:rPr>
            </w:pPr>
            <w:r w:rsidRPr="00A02979">
              <w:rPr>
                <w:sz w:val="24"/>
                <w:lang w:eastAsia="ru-RU"/>
              </w:rPr>
              <w:t>Урок 32</w:t>
            </w:r>
          </w:p>
        </w:tc>
        <w:tc>
          <w:tcPr>
            <w:tcW w:w="7937" w:type="dxa"/>
            <w:vAlign w:val="center"/>
          </w:tcPr>
          <w:p w14:paraId="5AF6FD4F" w14:textId="77777777" w:rsidR="001A07A6" w:rsidRPr="001A07A6" w:rsidRDefault="001A07A6" w:rsidP="001A07A6">
            <w:pPr>
              <w:jc w:val="both"/>
              <w:rPr>
                <w:sz w:val="24"/>
                <w:lang w:val="ru-RU" w:eastAsia="ru-RU"/>
              </w:rPr>
            </w:pPr>
            <w:r w:rsidRPr="001A07A6">
              <w:rPr>
                <w:sz w:val="24"/>
                <w:lang w:val="ru-RU" w:eastAsia="ru-RU"/>
              </w:rPr>
              <w:t>Резервный урок. Язык басен И.А. Крылова: пословицы, поговорки, крылатые выражения</w:t>
            </w:r>
          </w:p>
        </w:tc>
      </w:tr>
      <w:tr w:rsidR="001A07A6" w:rsidRPr="003F62E5" w14:paraId="15E44D03" w14:textId="77777777" w:rsidTr="001A07A6">
        <w:tc>
          <w:tcPr>
            <w:tcW w:w="1134" w:type="dxa"/>
            <w:vAlign w:val="center"/>
          </w:tcPr>
          <w:p w14:paraId="297580B0" w14:textId="77777777" w:rsidR="001A07A6" w:rsidRPr="00A02979" w:rsidRDefault="001A07A6" w:rsidP="001A07A6">
            <w:pPr>
              <w:rPr>
                <w:sz w:val="24"/>
                <w:lang w:eastAsia="ru-RU"/>
              </w:rPr>
            </w:pPr>
            <w:r w:rsidRPr="00A02979">
              <w:rPr>
                <w:sz w:val="24"/>
                <w:lang w:eastAsia="ru-RU"/>
              </w:rPr>
              <w:t>Урок 33</w:t>
            </w:r>
          </w:p>
        </w:tc>
        <w:tc>
          <w:tcPr>
            <w:tcW w:w="7937" w:type="dxa"/>
            <w:vAlign w:val="center"/>
          </w:tcPr>
          <w:p w14:paraId="1BD6AE2A" w14:textId="77777777" w:rsidR="001A07A6" w:rsidRPr="001A07A6" w:rsidRDefault="001A07A6" w:rsidP="001A07A6">
            <w:pPr>
              <w:jc w:val="both"/>
              <w:rPr>
                <w:sz w:val="24"/>
                <w:lang w:val="ru-RU" w:eastAsia="ru-RU"/>
              </w:rPr>
            </w:pPr>
            <w:r w:rsidRPr="001A07A6">
              <w:rPr>
                <w:sz w:val="24"/>
                <w:lang w:val="ru-RU" w:eastAsia="ru-RU"/>
              </w:rPr>
              <w:t>Знакомство с литературной сказкой А.С. Пушкина "Сказка о мертвой царевне и о семи богатырях": сюжет произведения</w:t>
            </w:r>
          </w:p>
        </w:tc>
      </w:tr>
      <w:tr w:rsidR="001A07A6" w:rsidRPr="003F62E5" w14:paraId="005EA50C" w14:textId="77777777" w:rsidTr="001A07A6">
        <w:tc>
          <w:tcPr>
            <w:tcW w:w="1134" w:type="dxa"/>
            <w:vAlign w:val="center"/>
          </w:tcPr>
          <w:p w14:paraId="726B3810" w14:textId="77777777" w:rsidR="001A07A6" w:rsidRPr="00A02979" w:rsidRDefault="001A07A6" w:rsidP="001A07A6">
            <w:pPr>
              <w:rPr>
                <w:sz w:val="24"/>
                <w:lang w:eastAsia="ru-RU"/>
              </w:rPr>
            </w:pPr>
            <w:r w:rsidRPr="00A02979">
              <w:rPr>
                <w:sz w:val="24"/>
                <w:lang w:eastAsia="ru-RU"/>
              </w:rPr>
              <w:t>Урок 34</w:t>
            </w:r>
          </w:p>
        </w:tc>
        <w:tc>
          <w:tcPr>
            <w:tcW w:w="7937" w:type="dxa"/>
            <w:vAlign w:val="center"/>
          </w:tcPr>
          <w:p w14:paraId="1652C510" w14:textId="77777777" w:rsidR="001A07A6" w:rsidRPr="001A07A6" w:rsidRDefault="001A07A6" w:rsidP="001A07A6">
            <w:pPr>
              <w:jc w:val="both"/>
              <w:rPr>
                <w:sz w:val="24"/>
                <w:lang w:val="ru-RU" w:eastAsia="ru-RU"/>
              </w:rPr>
            </w:pPr>
            <w:r w:rsidRPr="001A07A6">
              <w:rPr>
                <w:sz w:val="24"/>
                <w:lang w:val="ru-RU" w:eastAsia="ru-RU"/>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1A07A6" w:rsidRPr="003F62E5" w14:paraId="39307F3D" w14:textId="77777777" w:rsidTr="001A07A6">
        <w:tc>
          <w:tcPr>
            <w:tcW w:w="1134" w:type="dxa"/>
            <w:vAlign w:val="center"/>
          </w:tcPr>
          <w:p w14:paraId="49EE739B" w14:textId="77777777" w:rsidR="001A07A6" w:rsidRPr="00A02979" w:rsidRDefault="001A07A6" w:rsidP="001A07A6">
            <w:pPr>
              <w:rPr>
                <w:sz w:val="24"/>
                <w:lang w:eastAsia="ru-RU"/>
              </w:rPr>
            </w:pPr>
            <w:r w:rsidRPr="00A02979">
              <w:rPr>
                <w:sz w:val="24"/>
                <w:lang w:eastAsia="ru-RU"/>
              </w:rPr>
              <w:lastRenderedPageBreak/>
              <w:t>Урок 35</w:t>
            </w:r>
          </w:p>
        </w:tc>
        <w:tc>
          <w:tcPr>
            <w:tcW w:w="7937" w:type="dxa"/>
            <w:vAlign w:val="center"/>
          </w:tcPr>
          <w:p w14:paraId="5BD5EEA1" w14:textId="77777777" w:rsidR="001A07A6" w:rsidRPr="001A07A6" w:rsidRDefault="001A07A6" w:rsidP="001A07A6">
            <w:pPr>
              <w:jc w:val="both"/>
              <w:rPr>
                <w:sz w:val="24"/>
                <w:lang w:val="ru-RU" w:eastAsia="ru-RU"/>
              </w:rPr>
            </w:pPr>
            <w:r w:rsidRPr="001A07A6">
              <w:rPr>
                <w:sz w:val="24"/>
                <w:lang w:val="ru-RU" w:eastAsia="ru-RU"/>
              </w:rPr>
              <w:t>Наблюдение за художественными особенностями текста, языком авторской сказки А.С. Пушкина "Сказка о мертвой царевне и о семи богатырях"</w:t>
            </w:r>
          </w:p>
        </w:tc>
      </w:tr>
      <w:tr w:rsidR="001A07A6" w:rsidRPr="003F62E5" w14:paraId="616F6597" w14:textId="77777777" w:rsidTr="001A07A6">
        <w:tc>
          <w:tcPr>
            <w:tcW w:w="1134" w:type="dxa"/>
            <w:vAlign w:val="center"/>
          </w:tcPr>
          <w:p w14:paraId="148E1E74" w14:textId="77777777" w:rsidR="001A07A6" w:rsidRPr="00A02979" w:rsidRDefault="001A07A6" w:rsidP="001A07A6">
            <w:pPr>
              <w:rPr>
                <w:sz w:val="24"/>
                <w:lang w:eastAsia="ru-RU"/>
              </w:rPr>
            </w:pPr>
            <w:r w:rsidRPr="00A02979">
              <w:rPr>
                <w:sz w:val="24"/>
                <w:lang w:eastAsia="ru-RU"/>
              </w:rPr>
              <w:t>Урок 36</w:t>
            </w:r>
          </w:p>
        </w:tc>
        <w:tc>
          <w:tcPr>
            <w:tcW w:w="7937" w:type="dxa"/>
            <w:vAlign w:val="center"/>
          </w:tcPr>
          <w:p w14:paraId="2B331312" w14:textId="77777777" w:rsidR="001A07A6" w:rsidRPr="001A07A6" w:rsidRDefault="001A07A6" w:rsidP="001A07A6">
            <w:pPr>
              <w:jc w:val="both"/>
              <w:rPr>
                <w:sz w:val="24"/>
                <w:lang w:val="ru-RU" w:eastAsia="ru-RU"/>
              </w:rPr>
            </w:pPr>
            <w:r w:rsidRPr="001A07A6">
              <w:rPr>
                <w:sz w:val="24"/>
                <w:lang w:val="ru-RU" w:eastAsia="ru-RU"/>
              </w:rPr>
              <w:t>Фольклорная основа литературной сказки А.С. Пушкина "Сказка о мертвой царевне и о семи богатырях"</w:t>
            </w:r>
          </w:p>
        </w:tc>
      </w:tr>
      <w:tr w:rsidR="001A07A6" w:rsidRPr="003F62E5" w14:paraId="15979F30" w14:textId="77777777" w:rsidTr="001A07A6">
        <w:tc>
          <w:tcPr>
            <w:tcW w:w="1134" w:type="dxa"/>
            <w:vAlign w:val="center"/>
          </w:tcPr>
          <w:p w14:paraId="099939B6" w14:textId="77777777" w:rsidR="001A07A6" w:rsidRPr="00A02979" w:rsidRDefault="001A07A6" w:rsidP="001A07A6">
            <w:pPr>
              <w:rPr>
                <w:sz w:val="24"/>
                <w:lang w:eastAsia="ru-RU"/>
              </w:rPr>
            </w:pPr>
            <w:r w:rsidRPr="00A02979">
              <w:rPr>
                <w:sz w:val="24"/>
                <w:lang w:eastAsia="ru-RU"/>
              </w:rPr>
              <w:t>Урок 37</w:t>
            </w:r>
          </w:p>
        </w:tc>
        <w:tc>
          <w:tcPr>
            <w:tcW w:w="7937" w:type="dxa"/>
            <w:vAlign w:val="center"/>
          </w:tcPr>
          <w:p w14:paraId="5647A527" w14:textId="77777777" w:rsidR="001A07A6" w:rsidRPr="001A07A6" w:rsidRDefault="001A07A6" w:rsidP="001A07A6">
            <w:pPr>
              <w:jc w:val="both"/>
              <w:rPr>
                <w:sz w:val="24"/>
                <w:lang w:val="ru-RU" w:eastAsia="ru-RU"/>
              </w:rPr>
            </w:pPr>
            <w:r w:rsidRPr="001A07A6">
              <w:rPr>
                <w:sz w:val="24"/>
                <w:lang w:val="ru-RU" w:eastAsia="ru-RU"/>
              </w:rPr>
              <w:t>Сходство фольклорных и литературных произведений А.С. Пушкина, В.А. Жуковского по тематике, художественным образам ("бродячие" сюжеты)</w:t>
            </w:r>
          </w:p>
        </w:tc>
      </w:tr>
      <w:tr w:rsidR="001A07A6" w:rsidRPr="003F62E5" w14:paraId="03EF0074" w14:textId="77777777" w:rsidTr="001A07A6">
        <w:tc>
          <w:tcPr>
            <w:tcW w:w="1134" w:type="dxa"/>
            <w:vAlign w:val="center"/>
          </w:tcPr>
          <w:p w14:paraId="74C2BBFE" w14:textId="77777777" w:rsidR="001A07A6" w:rsidRPr="00A02979" w:rsidRDefault="001A07A6" w:rsidP="001A07A6">
            <w:pPr>
              <w:rPr>
                <w:sz w:val="24"/>
                <w:lang w:eastAsia="ru-RU"/>
              </w:rPr>
            </w:pPr>
            <w:r w:rsidRPr="00A02979">
              <w:rPr>
                <w:sz w:val="24"/>
                <w:lang w:eastAsia="ru-RU"/>
              </w:rPr>
              <w:t>Урок 38</w:t>
            </w:r>
          </w:p>
        </w:tc>
        <w:tc>
          <w:tcPr>
            <w:tcW w:w="7937" w:type="dxa"/>
            <w:vAlign w:val="center"/>
          </w:tcPr>
          <w:p w14:paraId="6DB2EB05" w14:textId="77777777" w:rsidR="001A07A6" w:rsidRPr="001A07A6" w:rsidRDefault="001A07A6" w:rsidP="001A07A6">
            <w:pPr>
              <w:jc w:val="both"/>
              <w:rPr>
                <w:sz w:val="24"/>
                <w:lang w:val="ru-RU" w:eastAsia="ru-RU"/>
              </w:rPr>
            </w:pPr>
            <w:r w:rsidRPr="001A07A6">
              <w:rPr>
                <w:sz w:val="24"/>
                <w:lang w:val="ru-RU" w:eastAsia="ru-RU"/>
              </w:rPr>
              <w:t>Картины осени в лирических произведениях А.С. Пушкина: сравнения, эпитет, олицетворения</w:t>
            </w:r>
          </w:p>
        </w:tc>
      </w:tr>
      <w:tr w:rsidR="001A07A6" w:rsidRPr="003F62E5" w14:paraId="33DA55DD" w14:textId="77777777" w:rsidTr="001A07A6">
        <w:tc>
          <w:tcPr>
            <w:tcW w:w="1134" w:type="dxa"/>
            <w:vAlign w:val="center"/>
          </w:tcPr>
          <w:p w14:paraId="02F10955" w14:textId="77777777" w:rsidR="001A07A6" w:rsidRPr="00A02979" w:rsidRDefault="001A07A6" w:rsidP="001A07A6">
            <w:pPr>
              <w:rPr>
                <w:sz w:val="24"/>
                <w:lang w:eastAsia="ru-RU"/>
              </w:rPr>
            </w:pPr>
            <w:r w:rsidRPr="00A02979">
              <w:rPr>
                <w:sz w:val="24"/>
                <w:lang w:eastAsia="ru-RU"/>
              </w:rPr>
              <w:t>Урок 39</w:t>
            </w:r>
          </w:p>
        </w:tc>
        <w:tc>
          <w:tcPr>
            <w:tcW w:w="7937" w:type="dxa"/>
            <w:vAlign w:val="center"/>
          </w:tcPr>
          <w:p w14:paraId="73FFB547" w14:textId="77777777" w:rsidR="001A07A6" w:rsidRPr="001A07A6" w:rsidRDefault="001A07A6" w:rsidP="001A07A6">
            <w:pPr>
              <w:jc w:val="both"/>
              <w:rPr>
                <w:sz w:val="24"/>
                <w:lang w:val="ru-RU" w:eastAsia="ru-RU"/>
              </w:rPr>
            </w:pPr>
            <w:r w:rsidRPr="001A07A6">
              <w:rPr>
                <w:sz w:val="24"/>
                <w:lang w:val="ru-RU" w:eastAsia="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r>
      <w:tr w:rsidR="001A07A6" w:rsidRPr="003F62E5" w14:paraId="4EBF200E" w14:textId="77777777" w:rsidTr="001A07A6">
        <w:tc>
          <w:tcPr>
            <w:tcW w:w="1134" w:type="dxa"/>
            <w:vAlign w:val="center"/>
          </w:tcPr>
          <w:p w14:paraId="5A1CCD6F" w14:textId="77777777" w:rsidR="001A07A6" w:rsidRPr="00A02979" w:rsidRDefault="001A07A6" w:rsidP="001A07A6">
            <w:pPr>
              <w:rPr>
                <w:sz w:val="24"/>
                <w:lang w:eastAsia="ru-RU"/>
              </w:rPr>
            </w:pPr>
            <w:r w:rsidRPr="00A02979">
              <w:rPr>
                <w:sz w:val="24"/>
                <w:lang w:eastAsia="ru-RU"/>
              </w:rPr>
              <w:t>Урок 40</w:t>
            </w:r>
          </w:p>
        </w:tc>
        <w:tc>
          <w:tcPr>
            <w:tcW w:w="7937" w:type="dxa"/>
            <w:vAlign w:val="center"/>
          </w:tcPr>
          <w:p w14:paraId="1E020679" w14:textId="77777777" w:rsidR="001A07A6" w:rsidRPr="001A07A6" w:rsidRDefault="001A07A6" w:rsidP="001A07A6">
            <w:pPr>
              <w:jc w:val="both"/>
              <w:rPr>
                <w:sz w:val="24"/>
                <w:lang w:val="ru-RU" w:eastAsia="ru-RU"/>
              </w:rPr>
            </w:pPr>
            <w:r w:rsidRPr="001A07A6">
              <w:rPr>
                <w:sz w:val="24"/>
                <w:lang w:val="ru-RU" w:eastAsia="ru-RU"/>
              </w:rPr>
              <w:t>Отражение темы дружбы в произведениях А.С. Пушкина. На примере стихотворения "И.И. Пущину"</w:t>
            </w:r>
          </w:p>
        </w:tc>
      </w:tr>
      <w:tr w:rsidR="001A07A6" w:rsidRPr="00A02979" w14:paraId="0EF3B23A" w14:textId="77777777" w:rsidTr="001A07A6">
        <w:tc>
          <w:tcPr>
            <w:tcW w:w="1134" w:type="dxa"/>
            <w:vAlign w:val="center"/>
          </w:tcPr>
          <w:p w14:paraId="153D9999" w14:textId="77777777" w:rsidR="001A07A6" w:rsidRPr="00A02979" w:rsidRDefault="001A07A6" w:rsidP="001A07A6">
            <w:pPr>
              <w:rPr>
                <w:sz w:val="24"/>
                <w:lang w:eastAsia="ru-RU"/>
              </w:rPr>
            </w:pPr>
            <w:r w:rsidRPr="00A02979">
              <w:rPr>
                <w:sz w:val="24"/>
                <w:lang w:eastAsia="ru-RU"/>
              </w:rPr>
              <w:t>Урок 41</w:t>
            </w:r>
          </w:p>
        </w:tc>
        <w:tc>
          <w:tcPr>
            <w:tcW w:w="7937" w:type="dxa"/>
            <w:vAlign w:val="center"/>
          </w:tcPr>
          <w:p w14:paraId="773A3442" w14:textId="77777777" w:rsidR="001A07A6" w:rsidRPr="00A02979" w:rsidRDefault="001A07A6" w:rsidP="001A07A6">
            <w:pPr>
              <w:jc w:val="both"/>
              <w:rPr>
                <w:sz w:val="24"/>
                <w:lang w:eastAsia="ru-RU"/>
              </w:rPr>
            </w:pPr>
            <w:r w:rsidRPr="001A07A6">
              <w:rPr>
                <w:sz w:val="24"/>
                <w:lang w:val="ru-RU" w:eastAsia="ru-RU"/>
              </w:rPr>
              <w:t xml:space="preserve">Оценка настроения и чувств, вызываемых лирическим произведением А.С. Пушкина. </w:t>
            </w:r>
            <w:r w:rsidRPr="00A02979">
              <w:rPr>
                <w:sz w:val="24"/>
                <w:lang w:eastAsia="ru-RU"/>
              </w:rPr>
              <w:t>На примере стихотворения "Няне"</w:t>
            </w:r>
          </w:p>
        </w:tc>
      </w:tr>
      <w:tr w:rsidR="001A07A6" w:rsidRPr="003F62E5" w14:paraId="51731CDE" w14:textId="77777777" w:rsidTr="001A07A6">
        <w:tc>
          <w:tcPr>
            <w:tcW w:w="1134" w:type="dxa"/>
            <w:vAlign w:val="center"/>
          </w:tcPr>
          <w:p w14:paraId="3609246D" w14:textId="77777777" w:rsidR="001A07A6" w:rsidRPr="00A02979" w:rsidRDefault="001A07A6" w:rsidP="001A07A6">
            <w:pPr>
              <w:rPr>
                <w:sz w:val="24"/>
                <w:lang w:eastAsia="ru-RU"/>
              </w:rPr>
            </w:pPr>
            <w:r w:rsidRPr="00A02979">
              <w:rPr>
                <w:sz w:val="24"/>
                <w:lang w:eastAsia="ru-RU"/>
              </w:rPr>
              <w:t>Урок 42</w:t>
            </w:r>
          </w:p>
        </w:tc>
        <w:tc>
          <w:tcPr>
            <w:tcW w:w="7937" w:type="dxa"/>
            <w:vAlign w:val="center"/>
          </w:tcPr>
          <w:p w14:paraId="17C73CC5"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"Мое любимое стихотворение А.С. Пушкина"</w:t>
            </w:r>
          </w:p>
        </w:tc>
      </w:tr>
      <w:tr w:rsidR="001A07A6" w:rsidRPr="003F62E5" w14:paraId="0E398D4C" w14:textId="77777777" w:rsidTr="001A07A6">
        <w:tc>
          <w:tcPr>
            <w:tcW w:w="1134" w:type="dxa"/>
            <w:vAlign w:val="center"/>
          </w:tcPr>
          <w:p w14:paraId="48275F8B" w14:textId="77777777" w:rsidR="001A07A6" w:rsidRPr="00A02979" w:rsidRDefault="001A07A6" w:rsidP="001A07A6">
            <w:pPr>
              <w:rPr>
                <w:sz w:val="24"/>
                <w:lang w:eastAsia="ru-RU"/>
              </w:rPr>
            </w:pPr>
            <w:r w:rsidRPr="00A02979">
              <w:rPr>
                <w:sz w:val="24"/>
                <w:lang w:eastAsia="ru-RU"/>
              </w:rPr>
              <w:t>Урок 43</w:t>
            </w:r>
          </w:p>
        </w:tc>
        <w:tc>
          <w:tcPr>
            <w:tcW w:w="7937" w:type="dxa"/>
            <w:vAlign w:val="center"/>
          </w:tcPr>
          <w:p w14:paraId="29892ABE"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"Творчество А.С. Пушкина"</w:t>
            </w:r>
          </w:p>
        </w:tc>
      </w:tr>
      <w:tr w:rsidR="001A07A6" w:rsidRPr="003F62E5" w14:paraId="5AA52770" w14:textId="77777777" w:rsidTr="001A07A6">
        <w:tc>
          <w:tcPr>
            <w:tcW w:w="1134" w:type="dxa"/>
            <w:vAlign w:val="center"/>
          </w:tcPr>
          <w:p w14:paraId="50EE6105" w14:textId="77777777" w:rsidR="001A07A6" w:rsidRPr="00A02979" w:rsidRDefault="001A07A6" w:rsidP="001A07A6">
            <w:pPr>
              <w:rPr>
                <w:sz w:val="24"/>
                <w:lang w:eastAsia="ru-RU"/>
              </w:rPr>
            </w:pPr>
            <w:r w:rsidRPr="00A02979">
              <w:rPr>
                <w:sz w:val="24"/>
                <w:lang w:eastAsia="ru-RU"/>
              </w:rPr>
              <w:t>Урок 44</w:t>
            </w:r>
          </w:p>
        </w:tc>
        <w:tc>
          <w:tcPr>
            <w:tcW w:w="7937" w:type="dxa"/>
            <w:vAlign w:val="center"/>
          </w:tcPr>
          <w:p w14:paraId="640CD06F" w14:textId="77777777" w:rsidR="001A07A6" w:rsidRPr="001A07A6" w:rsidRDefault="001A07A6" w:rsidP="001A07A6">
            <w:pPr>
              <w:jc w:val="both"/>
              <w:rPr>
                <w:sz w:val="24"/>
                <w:lang w:val="ru-RU" w:eastAsia="ru-RU"/>
              </w:rPr>
            </w:pPr>
            <w:r w:rsidRPr="001A07A6">
              <w:rPr>
                <w:sz w:val="24"/>
                <w:lang w:val="ru-RU" w:eastAsia="ru-RU"/>
              </w:rPr>
              <w:t>Составление выставки "Произведения А.С. Пушкина"</w:t>
            </w:r>
          </w:p>
        </w:tc>
      </w:tr>
      <w:tr w:rsidR="001A07A6" w:rsidRPr="00A02979" w14:paraId="3C07523A" w14:textId="77777777" w:rsidTr="001A07A6">
        <w:tc>
          <w:tcPr>
            <w:tcW w:w="1134" w:type="dxa"/>
            <w:vAlign w:val="center"/>
          </w:tcPr>
          <w:p w14:paraId="0CE6C9DC" w14:textId="77777777" w:rsidR="001A07A6" w:rsidRPr="00A02979" w:rsidRDefault="001A07A6" w:rsidP="001A07A6">
            <w:pPr>
              <w:rPr>
                <w:sz w:val="24"/>
                <w:lang w:eastAsia="ru-RU"/>
              </w:rPr>
            </w:pPr>
            <w:r w:rsidRPr="00A02979">
              <w:rPr>
                <w:sz w:val="24"/>
                <w:lang w:eastAsia="ru-RU"/>
              </w:rPr>
              <w:t>Урок 45</w:t>
            </w:r>
          </w:p>
        </w:tc>
        <w:tc>
          <w:tcPr>
            <w:tcW w:w="7937" w:type="dxa"/>
            <w:vAlign w:val="center"/>
          </w:tcPr>
          <w:p w14:paraId="0CDAAC0E" w14:textId="77777777" w:rsidR="001A07A6" w:rsidRPr="00A02979" w:rsidRDefault="001A07A6" w:rsidP="001A07A6">
            <w:pPr>
              <w:jc w:val="both"/>
              <w:rPr>
                <w:sz w:val="24"/>
                <w:lang w:eastAsia="ru-RU"/>
              </w:rPr>
            </w:pPr>
            <w:r w:rsidRPr="001A07A6">
              <w:rPr>
                <w:sz w:val="24"/>
                <w:lang w:val="ru-RU" w:eastAsia="ru-RU"/>
              </w:rPr>
              <w:t xml:space="preserve">Патриотическое звучание стихотворения М.Ю. Лермонтова "Москва, Москва!... </w:t>
            </w:r>
            <w:r w:rsidRPr="00A02979">
              <w:rPr>
                <w:sz w:val="24"/>
                <w:lang w:eastAsia="ru-RU"/>
              </w:rPr>
              <w:t>Люблю тебя как сын...": метафора как "свернутое" сравнение</w:t>
            </w:r>
          </w:p>
        </w:tc>
      </w:tr>
      <w:tr w:rsidR="001A07A6" w:rsidRPr="003F62E5" w14:paraId="6B2690B8" w14:textId="77777777" w:rsidTr="001A07A6">
        <w:tc>
          <w:tcPr>
            <w:tcW w:w="1134" w:type="dxa"/>
            <w:vAlign w:val="center"/>
          </w:tcPr>
          <w:p w14:paraId="7FEA5D4C" w14:textId="77777777" w:rsidR="001A07A6" w:rsidRPr="00A02979" w:rsidRDefault="001A07A6" w:rsidP="001A07A6">
            <w:pPr>
              <w:rPr>
                <w:sz w:val="24"/>
                <w:lang w:eastAsia="ru-RU"/>
              </w:rPr>
            </w:pPr>
            <w:r w:rsidRPr="00A02979">
              <w:rPr>
                <w:sz w:val="24"/>
                <w:lang w:eastAsia="ru-RU"/>
              </w:rPr>
              <w:t>Урок 46</w:t>
            </w:r>
          </w:p>
        </w:tc>
        <w:tc>
          <w:tcPr>
            <w:tcW w:w="7937" w:type="dxa"/>
            <w:vAlign w:val="center"/>
          </w:tcPr>
          <w:p w14:paraId="5D0A31D5" w14:textId="77777777" w:rsidR="001A07A6" w:rsidRPr="001A07A6" w:rsidRDefault="001A07A6" w:rsidP="001A07A6">
            <w:pPr>
              <w:jc w:val="both"/>
              <w:rPr>
                <w:sz w:val="24"/>
                <w:lang w:val="ru-RU" w:eastAsia="ru-RU"/>
              </w:rPr>
            </w:pPr>
            <w:r w:rsidRPr="001A07A6">
              <w:rPr>
                <w:sz w:val="24"/>
                <w:lang w:val="ru-RU" w:eastAsia="ru-RU"/>
              </w:rPr>
              <w:t>Строфа как элемент композиции стихотворения М.Ю. Лермонтова "Парус"</w:t>
            </w:r>
          </w:p>
        </w:tc>
      </w:tr>
      <w:tr w:rsidR="001A07A6" w:rsidRPr="003F62E5" w14:paraId="72615261" w14:textId="77777777" w:rsidTr="001A07A6">
        <w:tc>
          <w:tcPr>
            <w:tcW w:w="1134" w:type="dxa"/>
            <w:vAlign w:val="center"/>
          </w:tcPr>
          <w:p w14:paraId="418AC29A" w14:textId="77777777" w:rsidR="001A07A6" w:rsidRPr="00A02979" w:rsidRDefault="001A07A6" w:rsidP="001A07A6">
            <w:pPr>
              <w:rPr>
                <w:sz w:val="24"/>
                <w:lang w:eastAsia="ru-RU"/>
              </w:rPr>
            </w:pPr>
            <w:r w:rsidRPr="00A02979">
              <w:rPr>
                <w:sz w:val="24"/>
                <w:lang w:eastAsia="ru-RU"/>
              </w:rPr>
              <w:t>Урок 47</w:t>
            </w:r>
          </w:p>
        </w:tc>
        <w:tc>
          <w:tcPr>
            <w:tcW w:w="7937" w:type="dxa"/>
            <w:vAlign w:val="center"/>
          </w:tcPr>
          <w:p w14:paraId="03586D2F" w14:textId="77777777" w:rsidR="001A07A6" w:rsidRPr="001A07A6" w:rsidRDefault="001A07A6" w:rsidP="001A07A6">
            <w:pPr>
              <w:jc w:val="both"/>
              <w:rPr>
                <w:sz w:val="24"/>
                <w:lang w:val="ru-RU" w:eastAsia="ru-RU"/>
              </w:rPr>
            </w:pPr>
            <w:r w:rsidRPr="001A07A6">
              <w:rPr>
                <w:sz w:val="24"/>
                <w:lang w:val="ru-RU" w:eastAsia="ru-RU"/>
              </w:rPr>
              <w:t>Работа со стихотворением М.Ю. Лермонтова "Утес": характеристика средств художественной выразительности</w:t>
            </w:r>
          </w:p>
        </w:tc>
      </w:tr>
      <w:tr w:rsidR="001A07A6" w:rsidRPr="003F62E5" w14:paraId="00225B3D" w14:textId="77777777" w:rsidTr="001A07A6">
        <w:tc>
          <w:tcPr>
            <w:tcW w:w="1134" w:type="dxa"/>
            <w:vAlign w:val="center"/>
          </w:tcPr>
          <w:p w14:paraId="1AA236D2" w14:textId="77777777" w:rsidR="001A07A6" w:rsidRPr="00A02979" w:rsidRDefault="001A07A6" w:rsidP="001A07A6">
            <w:pPr>
              <w:rPr>
                <w:sz w:val="24"/>
                <w:lang w:eastAsia="ru-RU"/>
              </w:rPr>
            </w:pPr>
            <w:r w:rsidRPr="00A02979">
              <w:rPr>
                <w:sz w:val="24"/>
                <w:lang w:eastAsia="ru-RU"/>
              </w:rPr>
              <w:t>Урок 48</w:t>
            </w:r>
          </w:p>
        </w:tc>
        <w:tc>
          <w:tcPr>
            <w:tcW w:w="7937" w:type="dxa"/>
            <w:vAlign w:val="center"/>
          </w:tcPr>
          <w:p w14:paraId="5C1DD933" w14:textId="77777777" w:rsidR="001A07A6" w:rsidRPr="001A07A6" w:rsidRDefault="001A07A6" w:rsidP="001A07A6">
            <w:pPr>
              <w:jc w:val="both"/>
              <w:rPr>
                <w:sz w:val="24"/>
                <w:lang w:val="ru-RU" w:eastAsia="ru-RU"/>
              </w:rPr>
            </w:pPr>
            <w:r w:rsidRPr="001A07A6">
              <w:rPr>
                <w:sz w:val="24"/>
                <w:lang w:val="ru-RU" w:eastAsia="ru-RU"/>
              </w:rPr>
              <w:t>Наблюдение за художественными особенностями лирических произведений М.Ю. Лермонтова</w:t>
            </w:r>
          </w:p>
        </w:tc>
      </w:tr>
      <w:tr w:rsidR="001A07A6" w:rsidRPr="003F62E5" w14:paraId="20C1401D" w14:textId="77777777" w:rsidTr="001A07A6">
        <w:tc>
          <w:tcPr>
            <w:tcW w:w="1134" w:type="dxa"/>
            <w:vAlign w:val="center"/>
          </w:tcPr>
          <w:p w14:paraId="4112E13E" w14:textId="77777777" w:rsidR="001A07A6" w:rsidRPr="00A02979" w:rsidRDefault="001A07A6" w:rsidP="001A07A6">
            <w:pPr>
              <w:rPr>
                <w:sz w:val="24"/>
                <w:lang w:eastAsia="ru-RU"/>
              </w:rPr>
            </w:pPr>
            <w:r w:rsidRPr="00A02979">
              <w:rPr>
                <w:sz w:val="24"/>
                <w:lang w:eastAsia="ru-RU"/>
              </w:rPr>
              <w:lastRenderedPageBreak/>
              <w:t>Урок 49</w:t>
            </w:r>
          </w:p>
        </w:tc>
        <w:tc>
          <w:tcPr>
            <w:tcW w:w="7937" w:type="dxa"/>
            <w:vAlign w:val="center"/>
          </w:tcPr>
          <w:p w14:paraId="0C57D634" w14:textId="77777777" w:rsidR="001A07A6" w:rsidRPr="001A07A6" w:rsidRDefault="001A07A6" w:rsidP="001A07A6">
            <w:pPr>
              <w:jc w:val="both"/>
              <w:rPr>
                <w:sz w:val="24"/>
                <w:lang w:val="ru-RU" w:eastAsia="ru-RU"/>
              </w:rPr>
            </w:pPr>
            <w:r w:rsidRPr="001A07A6">
              <w:rPr>
                <w:sz w:val="24"/>
                <w:lang w:val="ru-RU" w:eastAsia="ru-RU"/>
              </w:rPr>
              <w:t>Литературная сказка П.П. Ершова "Конек-Горбунок": сюжет и построение (композиция) сказки</w:t>
            </w:r>
          </w:p>
        </w:tc>
      </w:tr>
      <w:tr w:rsidR="001A07A6" w:rsidRPr="003F62E5" w14:paraId="3F7E8393" w14:textId="77777777" w:rsidTr="001A07A6">
        <w:tc>
          <w:tcPr>
            <w:tcW w:w="1134" w:type="dxa"/>
            <w:vAlign w:val="center"/>
          </w:tcPr>
          <w:p w14:paraId="30C56D5B" w14:textId="77777777" w:rsidR="001A07A6" w:rsidRPr="00A02979" w:rsidRDefault="001A07A6" w:rsidP="001A07A6">
            <w:pPr>
              <w:rPr>
                <w:sz w:val="24"/>
                <w:lang w:eastAsia="ru-RU"/>
              </w:rPr>
            </w:pPr>
            <w:r w:rsidRPr="00A02979">
              <w:rPr>
                <w:sz w:val="24"/>
                <w:lang w:eastAsia="ru-RU"/>
              </w:rPr>
              <w:t>Урок 50</w:t>
            </w:r>
          </w:p>
        </w:tc>
        <w:tc>
          <w:tcPr>
            <w:tcW w:w="7937" w:type="dxa"/>
            <w:vAlign w:val="center"/>
          </w:tcPr>
          <w:p w14:paraId="21010737" w14:textId="77777777" w:rsidR="001A07A6" w:rsidRPr="001A07A6" w:rsidRDefault="001A07A6" w:rsidP="001A07A6">
            <w:pPr>
              <w:jc w:val="both"/>
              <w:rPr>
                <w:sz w:val="24"/>
                <w:lang w:val="ru-RU" w:eastAsia="ru-RU"/>
              </w:rPr>
            </w:pPr>
            <w:r w:rsidRPr="001A07A6">
              <w:rPr>
                <w:sz w:val="24"/>
                <w:lang w:val="ru-RU" w:eastAsia="ru-RU"/>
              </w:rPr>
              <w:t>Речевые особенности (сказочные формулы, повторы, постоянные эпитеты) сказки П.П. Ершова "Конек-Горбунок"</w:t>
            </w:r>
          </w:p>
        </w:tc>
      </w:tr>
      <w:tr w:rsidR="001A07A6" w:rsidRPr="003F62E5" w14:paraId="2EA1D526" w14:textId="77777777" w:rsidTr="001A07A6">
        <w:tc>
          <w:tcPr>
            <w:tcW w:w="1134" w:type="dxa"/>
            <w:vAlign w:val="center"/>
          </w:tcPr>
          <w:p w14:paraId="738A79E3" w14:textId="77777777" w:rsidR="001A07A6" w:rsidRPr="00A02979" w:rsidRDefault="001A07A6" w:rsidP="001A07A6">
            <w:pPr>
              <w:rPr>
                <w:sz w:val="24"/>
                <w:lang w:eastAsia="ru-RU"/>
              </w:rPr>
            </w:pPr>
            <w:r w:rsidRPr="00A02979">
              <w:rPr>
                <w:sz w:val="24"/>
                <w:lang w:eastAsia="ru-RU"/>
              </w:rPr>
              <w:t>Урок 51</w:t>
            </w:r>
          </w:p>
        </w:tc>
        <w:tc>
          <w:tcPr>
            <w:tcW w:w="7937" w:type="dxa"/>
            <w:vAlign w:val="center"/>
          </w:tcPr>
          <w:p w14:paraId="2272F15A" w14:textId="77777777" w:rsidR="001A07A6" w:rsidRPr="001A07A6" w:rsidRDefault="001A07A6" w:rsidP="001A07A6">
            <w:pPr>
              <w:jc w:val="both"/>
              <w:rPr>
                <w:sz w:val="24"/>
                <w:lang w:val="ru-RU" w:eastAsia="ru-RU"/>
              </w:rPr>
            </w:pPr>
            <w:r w:rsidRPr="001A07A6">
              <w:rPr>
                <w:sz w:val="24"/>
                <w:lang w:val="ru-RU" w:eastAsia="ru-RU"/>
              </w:rPr>
              <w:t>Характеристика героя и его волшебного помощника сказки П.П. Ершова "Конек-Горбунок"</w:t>
            </w:r>
          </w:p>
        </w:tc>
      </w:tr>
      <w:tr w:rsidR="001A07A6" w:rsidRPr="00A02979" w14:paraId="35C88E59" w14:textId="77777777" w:rsidTr="001A07A6">
        <w:tc>
          <w:tcPr>
            <w:tcW w:w="1134" w:type="dxa"/>
            <w:vAlign w:val="center"/>
          </w:tcPr>
          <w:p w14:paraId="117AE946" w14:textId="77777777" w:rsidR="001A07A6" w:rsidRPr="00A02979" w:rsidRDefault="001A07A6" w:rsidP="001A07A6">
            <w:pPr>
              <w:rPr>
                <w:sz w:val="24"/>
                <w:lang w:eastAsia="ru-RU"/>
              </w:rPr>
            </w:pPr>
            <w:r w:rsidRPr="00A02979">
              <w:rPr>
                <w:sz w:val="24"/>
                <w:lang w:eastAsia="ru-RU"/>
              </w:rPr>
              <w:t>Урок 52</w:t>
            </w:r>
          </w:p>
        </w:tc>
        <w:tc>
          <w:tcPr>
            <w:tcW w:w="7937" w:type="dxa"/>
            <w:vAlign w:val="center"/>
          </w:tcPr>
          <w:p w14:paraId="3353ED6F" w14:textId="77777777" w:rsidR="001A07A6" w:rsidRPr="00A02979" w:rsidRDefault="001A07A6" w:rsidP="001A07A6">
            <w:pPr>
              <w:jc w:val="both"/>
              <w:rPr>
                <w:sz w:val="24"/>
                <w:lang w:eastAsia="ru-RU"/>
              </w:rPr>
            </w:pPr>
            <w:r w:rsidRPr="00A02979">
              <w:rPr>
                <w:sz w:val="24"/>
                <w:lang w:eastAsia="ru-RU"/>
              </w:rPr>
              <w:t>Тематика авторских стихотворных сказок</w:t>
            </w:r>
          </w:p>
        </w:tc>
      </w:tr>
      <w:tr w:rsidR="001A07A6" w:rsidRPr="003F62E5" w14:paraId="551E72F8" w14:textId="77777777" w:rsidTr="001A07A6">
        <w:tc>
          <w:tcPr>
            <w:tcW w:w="1134" w:type="dxa"/>
            <w:vAlign w:val="center"/>
          </w:tcPr>
          <w:p w14:paraId="6A09A9B2" w14:textId="77777777" w:rsidR="001A07A6" w:rsidRPr="00A02979" w:rsidRDefault="001A07A6" w:rsidP="001A07A6">
            <w:pPr>
              <w:rPr>
                <w:sz w:val="24"/>
                <w:lang w:eastAsia="ru-RU"/>
              </w:rPr>
            </w:pPr>
            <w:r w:rsidRPr="00A02979">
              <w:rPr>
                <w:sz w:val="24"/>
                <w:lang w:eastAsia="ru-RU"/>
              </w:rPr>
              <w:t>Урок 53</w:t>
            </w:r>
          </w:p>
        </w:tc>
        <w:tc>
          <w:tcPr>
            <w:tcW w:w="7937" w:type="dxa"/>
            <w:vAlign w:val="center"/>
          </w:tcPr>
          <w:p w14:paraId="0FC008CE" w14:textId="77777777" w:rsidR="001A07A6" w:rsidRPr="001A07A6" w:rsidRDefault="001A07A6" w:rsidP="001A07A6">
            <w:pPr>
              <w:jc w:val="both"/>
              <w:rPr>
                <w:sz w:val="24"/>
                <w:lang w:val="ru-RU" w:eastAsia="ru-RU"/>
              </w:rPr>
            </w:pPr>
            <w:r w:rsidRPr="001A07A6">
              <w:rPr>
                <w:sz w:val="24"/>
                <w:lang w:val="ru-RU" w:eastAsia="ru-RU"/>
              </w:rPr>
              <w:t>Знакомство с уральскими сказами П.П. Бажова. Сочетание в сказах вымысла и реальности</w:t>
            </w:r>
          </w:p>
        </w:tc>
      </w:tr>
      <w:tr w:rsidR="001A07A6" w:rsidRPr="003F62E5" w14:paraId="1C0D6B4B" w14:textId="77777777" w:rsidTr="001A07A6">
        <w:tc>
          <w:tcPr>
            <w:tcW w:w="1134" w:type="dxa"/>
            <w:vAlign w:val="center"/>
          </w:tcPr>
          <w:p w14:paraId="0C2D6D69" w14:textId="77777777" w:rsidR="001A07A6" w:rsidRPr="00A02979" w:rsidRDefault="001A07A6" w:rsidP="001A07A6">
            <w:pPr>
              <w:rPr>
                <w:sz w:val="24"/>
                <w:lang w:eastAsia="ru-RU"/>
              </w:rPr>
            </w:pPr>
            <w:r w:rsidRPr="00A02979">
              <w:rPr>
                <w:sz w:val="24"/>
                <w:lang w:eastAsia="ru-RU"/>
              </w:rPr>
              <w:t>Урок 54</w:t>
            </w:r>
          </w:p>
        </w:tc>
        <w:tc>
          <w:tcPr>
            <w:tcW w:w="7937" w:type="dxa"/>
            <w:vAlign w:val="center"/>
          </w:tcPr>
          <w:p w14:paraId="45CB1C67" w14:textId="77777777" w:rsidR="001A07A6" w:rsidRPr="001A07A6" w:rsidRDefault="001A07A6" w:rsidP="001A07A6">
            <w:pPr>
              <w:jc w:val="both"/>
              <w:rPr>
                <w:sz w:val="24"/>
                <w:lang w:val="ru-RU" w:eastAsia="ru-RU"/>
              </w:rPr>
            </w:pPr>
            <w:r w:rsidRPr="001A07A6">
              <w:rPr>
                <w:sz w:val="24"/>
                <w:lang w:val="ru-RU" w:eastAsia="ru-RU"/>
              </w:rPr>
              <w:t>Народные образы героев сказа П.П. Бажова "Серебряное копытце"</w:t>
            </w:r>
          </w:p>
        </w:tc>
      </w:tr>
      <w:tr w:rsidR="001A07A6" w:rsidRPr="003F62E5" w14:paraId="6CCC6AEB" w14:textId="77777777" w:rsidTr="001A07A6">
        <w:tc>
          <w:tcPr>
            <w:tcW w:w="1134" w:type="dxa"/>
            <w:vAlign w:val="center"/>
          </w:tcPr>
          <w:p w14:paraId="49D9E7D9" w14:textId="77777777" w:rsidR="001A07A6" w:rsidRPr="00A02979" w:rsidRDefault="001A07A6" w:rsidP="001A07A6">
            <w:pPr>
              <w:rPr>
                <w:sz w:val="24"/>
                <w:lang w:eastAsia="ru-RU"/>
              </w:rPr>
            </w:pPr>
            <w:r w:rsidRPr="00A02979">
              <w:rPr>
                <w:sz w:val="24"/>
                <w:lang w:eastAsia="ru-RU"/>
              </w:rPr>
              <w:t>Урок 55</w:t>
            </w:r>
          </w:p>
        </w:tc>
        <w:tc>
          <w:tcPr>
            <w:tcW w:w="7937" w:type="dxa"/>
            <w:vAlign w:val="center"/>
          </w:tcPr>
          <w:p w14:paraId="47A0543C" w14:textId="77777777" w:rsidR="001A07A6" w:rsidRPr="001A07A6" w:rsidRDefault="001A07A6" w:rsidP="001A07A6">
            <w:pPr>
              <w:jc w:val="both"/>
              <w:rPr>
                <w:sz w:val="24"/>
                <w:lang w:val="ru-RU" w:eastAsia="ru-RU"/>
              </w:rPr>
            </w:pPr>
            <w:r w:rsidRPr="001A07A6">
              <w:rPr>
                <w:sz w:val="24"/>
                <w:lang w:val="ru-RU" w:eastAsia="ru-RU"/>
              </w:rPr>
              <w:t>Наблюдение за художественными особенностями, языком сказа П.П. Бажова "Серебряное копытце"</w:t>
            </w:r>
          </w:p>
        </w:tc>
      </w:tr>
      <w:tr w:rsidR="001A07A6" w:rsidRPr="003F62E5" w14:paraId="69F106F6" w14:textId="77777777" w:rsidTr="001A07A6">
        <w:tc>
          <w:tcPr>
            <w:tcW w:w="1134" w:type="dxa"/>
            <w:vAlign w:val="center"/>
          </w:tcPr>
          <w:p w14:paraId="792EB380" w14:textId="77777777" w:rsidR="001A07A6" w:rsidRPr="00A02979" w:rsidRDefault="001A07A6" w:rsidP="001A07A6">
            <w:pPr>
              <w:rPr>
                <w:sz w:val="24"/>
                <w:lang w:eastAsia="ru-RU"/>
              </w:rPr>
            </w:pPr>
            <w:r w:rsidRPr="00A02979">
              <w:rPr>
                <w:sz w:val="24"/>
                <w:lang w:eastAsia="ru-RU"/>
              </w:rPr>
              <w:t>Урок 56</w:t>
            </w:r>
          </w:p>
        </w:tc>
        <w:tc>
          <w:tcPr>
            <w:tcW w:w="7937" w:type="dxa"/>
            <w:vAlign w:val="center"/>
          </w:tcPr>
          <w:p w14:paraId="0FA938B4" w14:textId="77777777" w:rsidR="001A07A6" w:rsidRPr="001A07A6" w:rsidRDefault="001A07A6" w:rsidP="001A07A6">
            <w:pPr>
              <w:jc w:val="both"/>
              <w:rPr>
                <w:sz w:val="24"/>
                <w:lang w:val="ru-RU" w:eastAsia="ru-RU"/>
              </w:rPr>
            </w:pPr>
            <w:r w:rsidRPr="001A07A6">
              <w:rPr>
                <w:sz w:val="24"/>
                <w:lang w:val="ru-RU" w:eastAsia="ru-RU"/>
              </w:rPr>
              <w:t>Иллюстрации как отражение сюжета сказов П.П. Бажова</w:t>
            </w:r>
          </w:p>
        </w:tc>
      </w:tr>
      <w:tr w:rsidR="001A07A6" w:rsidRPr="003F62E5" w14:paraId="7B02899C" w14:textId="77777777" w:rsidTr="001A07A6">
        <w:tc>
          <w:tcPr>
            <w:tcW w:w="1134" w:type="dxa"/>
            <w:vAlign w:val="center"/>
          </w:tcPr>
          <w:p w14:paraId="5EA506B3" w14:textId="77777777" w:rsidR="001A07A6" w:rsidRPr="00A02979" w:rsidRDefault="001A07A6" w:rsidP="001A07A6">
            <w:pPr>
              <w:rPr>
                <w:sz w:val="24"/>
                <w:lang w:eastAsia="ru-RU"/>
              </w:rPr>
            </w:pPr>
            <w:r w:rsidRPr="00A02979">
              <w:rPr>
                <w:sz w:val="24"/>
                <w:lang w:eastAsia="ru-RU"/>
              </w:rPr>
              <w:t>Урок 57</w:t>
            </w:r>
          </w:p>
        </w:tc>
        <w:tc>
          <w:tcPr>
            <w:tcW w:w="7937" w:type="dxa"/>
            <w:vAlign w:val="center"/>
          </w:tcPr>
          <w:p w14:paraId="7BFEDA1D" w14:textId="77777777" w:rsidR="001A07A6" w:rsidRPr="001A07A6" w:rsidRDefault="001A07A6" w:rsidP="001A07A6">
            <w:pPr>
              <w:jc w:val="both"/>
              <w:rPr>
                <w:sz w:val="24"/>
                <w:lang w:val="ru-RU" w:eastAsia="ru-RU"/>
              </w:rPr>
            </w:pPr>
            <w:r w:rsidRPr="001A07A6">
              <w:rPr>
                <w:sz w:val="24"/>
                <w:lang w:val="ru-RU" w:eastAsia="ru-RU"/>
              </w:rPr>
              <w:t>Контрольная работа по разделу "Литературная сказка"</w:t>
            </w:r>
          </w:p>
        </w:tc>
      </w:tr>
      <w:tr w:rsidR="001A07A6" w:rsidRPr="003F62E5" w14:paraId="3DEEC61F" w14:textId="77777777" w:rsidTr="001A07A6">
        <w:tc>
          <w:tcPr>
            <w:tcW w:w="1134" w:type="dxa"/>
            <w:vAlign w:val="center"/>
          </w:tcPr>
          <w:p w14:paraId="2B662846" w14:textId="77777777" w:rsidR="001A07A6" w:rsidRPr="00A02979" w:rsidRDefault="001A07A6" w:rsidP="001A07A6">
            <w:pPr>
              <w:rPr>
                <w:sz w:val="24"/>
                <w:lang w:eastAsia="ru-RU"/>
              </w:rPr>
            </w:pPr>
            <w:r w:rsidRPr="00A02979">
              <w:rPr>
                <w:sz w:val="24"/>
                <w:lang w:eastAsia="ru-RU"/>
              </w:rPr>
              <w:t>Урок 58</w:t>
            </w:r>
          </w:p>
        </w:tc>
        <w:tc>
          <w:tcPr>
            <w:tcW w:w="7937" w:type="dxa"/>
            <w:vAlign w:val="center"/>
          </w:tcPr>
          <w:p w14:paraId="0923CFFD" w14:textId="77777777" w:rsidR="001A07A6" w:rsidRPr="001A07A6" w:rsidRDefault="001A07A6" w:rsidP="001A07A6">
            <w:pPr>
              <w:jc w:val="both"/>
              <w:rPr>
                <w:sz w:val="24"/>
                <w:lang w:val="ru-RU" w:eastAsia="ru-RU"/>
              </w:rPr>
            </w:pPr>
            <w:r w:rsidRPr="001A07A6">
              <w:rPr>
                <w:sz w:val="24"/>
                <w:lang w:val="ru-RU" w:eastAsia="ru-RU"/>
              </w:rPr>
              <w:t>Описание явления природы в стихотворении В.А. Жуковский "Загадка": приемы создания художественного образа</w:t>
            </w:r>
          </w:p>
        </w:tc>
      </w:tr>
      <w:tr w:rsidR="001A07A6" w:rsidRPr="003F62E5" w14:paraId="4066B9C1" w14:textId="77777777" w:rsidTr="001A07A6">
        <w:tc>
          <w:tcPr>
            <w:tcW w:w="1134" w:type="dxa"/>
            <w:vAlign w:val="center"/>
          </w:tcPr>
          <w:p w14:paraId="0C33695C" w14:textId="77777777" w:rsidR="001A07A6" w:rsidRPr="00A02979" w:rsidRDefault="001A07A6" w:rsidP="001A07A6">
            <w:pPr>
              <w:rPr>
                <w:sz w:val="24"/>
                <w:lang w:eastAsia="ru-RU"/>
              </w:rPr>
            </w:pPr>
            <w:r w:rsidRPr="00A02979">
              <w:rPr>
                <w:sz w:val="24"/>
                <w:lang w:eastAsia="ru-RU"/>
              </w:rPr>
              <w:t>Урок 59</w:t>
            </w:r>
          </w:p>
        </w:tc>
        <w:tc>
          <w:tcPr>
            <w:tcW w:w="7937" w:type="dxa"/>
            <w:vAlign w:val="center"/>
          </w:tcPr>
          <w:p w14:paraId="2B5D9696" w14:textId="77777777" w:rsidR="001A07A6" w:rsidRPr="001A07A6" w:rsidRDefault="001A07A6" w:rsidP="001A07A6">
            <w:pPr>
              <w:jc w:val="both"/>
              <w:rPr>
                <w:sz w:val="24"/>
                <w:lang w:val="ru-RU" w:eastAsia="ru-RU"/>
              </w:rPr>
            </w:pPr>
            <w:r w:rsidRPr="001A07A6">
              <w:rPr>
                <w:sz w:val="24"/>
                <w:lang w:val="ru-RU" w:eastAsia="ru-RU"/>
              </w:rPr>
              <w:t>Сравнение образа радуги в стихотворениях В.А. Жуковского "Загадка" и Ф.И. Тютчева "Как неожиданно и ярко"</w:t>
            </w:r>
          </w:p>
        </w:tc>
      </w:tr>
      <w:tr w:rsidR="001A07A6" w:rsidRPr="003F62E5" w14:paraId="0AC9FCC2" w14:textId="77777777" w:rsidTr="001A07A6">
        <w:tc>
          <w:tcPr>
            <w:tcW w:w="1134" w:type="dxa"/>
            <w:vAlign w:val="center"/>
          </w:tcPr>
          <w:p w14:paraId="3FF102F8" w14:textId="77777777" w:rsidR="001A07A6" w:rsidRPr="00A02979" w:rsidRDefault="001A07A6" w:rsidP="001A07A6">
            <w:pPr>
              <w:rPr>
                <w:sz w:val="24"/>
                <w:lang w:eastAsia="ru-RU"/>
              </w:rPr>
            </w:pPr>
            <w:r w:rsidRPr="00A02979">
              <w:rPr>
                <w:sz w:val="24"/>
                <w:lang w:eastAsia="ru-RU"/>
              </w:rPr>
              <w:t>Урок 60</w:t>
            </w:r>
          </w:p>
        </w:tc>
        <w:tc>
          <w:tcPr>
            <w:tcW w:w="7937" w:type="dxa"/>
            <w:vAlign w:val="center"/>
          </w:tcPr>
          <w:p w14:paraId="1C0BC67A" w14:textId="77777777" w:rsidR="001A07A6" w:rsidRPr="001A07A6" w:rsidRDefault="001A07A6" w:rsidP="001A07A6">
            <w:pPr>
              <w:jc w:val="both"/>
              <w:rPr>
                <w:sz w:val="24"/>
                <w:lang w:val="ru-RU" w:eastAsia="ru-RU"/>
              </w:rPr>
            </w:pPr>
            <w:r w:rsidRPr="001A07A6">
              <w:rPr>
                <w:sz w:val="24"/>
                <w:lang w:val="ru-RU" w:eastAsia="ru-RU"/>
              </w:rPr>
              <w:t>Восприятие картин природы в стихотворении А.А. Фета "Весенний дождь" и других его стихотворений</w:t>
            </w:r>
          </w:p>
        </w:tc>
      </w:tr>
      <w:tr w:rsidR="001A07A6" w:rsidRPr="00A02979" w14:paraId="50556FE3" w14:textId="77777777" w:rsidTr="001A07A6">
        <w:tc>
          <w:tcPr>
            <w:tcW w:w="1134" w:type="dxa"/>
            <w:vAlign w:val="center"/>
          </w:tcPr>
          <w:p w14:paraId="01F24811" w14:textId="77777777" w:rsidR="001A07A6" w:rsidRPr="00A02979" w:rsidRDefault="001A07A6" w:rsidP="001A07A6">
            <w:pPr>
              <w:rPr>
                <w:sz w:val="24"/>
                <w:lang w:eastAsia="ru-RU"/>
              </w:rPr>
            </w:pPr>
            <w:r w:rsidRPr="00A02979">
              <w:rPr>
                <w:sz w:val="24"/>
                <w:lang w:eastAsia="ru-RU"/>
              </w:rPr>
              <w:t>Урок 61</w:t>
            </w:r>
          </w:p>
        </w:tc>
        <w:tc>
          <w:tcPr>
            <w:tcW w:w="7937" w:type="dxa"/>
            <w:vAlign w:val="center"/>
          </w:tcPr>
          <w:p w14:paraId="46C36062" w14:textId="77777777" w:rsidR="001A07A6" w:rsidRPr="00A02979" w:rsidRDefault="001A07A6" w:rsidP="001A07A6">
            <w:pPr>
              <w:jc w:val="both"/>
              <w:rPr>
                <w:sz w:val="24"/>
                <w:lang w:eastAsia="ru-RU"/>
              </w:rPr>
            </w:pPr>
            <w:r w:rsidRPr="001A07A6">
              <w:rPr>
                <w:sz w:val="24"/>
                <w:lang w:val="ru-RU" w:eastAsia="ru-RU"/>
              </w:rPr>
              <w:t xml:space="preserve">Авторские приемы создания художественного образа в стихотворении Е.А. Баратынского "Весна, весна! </w:t>
            </w:r>
            <w:r w:rsidRPr="00A02979">
              <w:rPr>
                <w:sz w:val="24"/>
                <w:lang w:eastAsia="ru-RU"/>
              </w:rPr>
              <w:t>Как воздух чист".."</w:t>
            </w:r>
          </w:p>
        </w:tc>
      </w:tr>
      <w:tr w:rsidR="001A07A6" w:rsidRPr="00A02979" w14:paraId="306F80D4" w14:textId="77777777" w:rsidTr="001A07A6">
        <w:tc>
          <w:tcPr>
            <w:tcW w:w="1134" w:type="dxa"/>
            <w:vAlign w:val="center"/>
          </w:tcPr>
          <w:p w14:paraId="78B2319A" w14:textId="77777777" w:rsidR="001A07A6" w:rsidRPr="00A02979" w:rsidRDefault="001A07A6" w:rsidP="001A07A6">
            <w:pPr>
              <w:rPr>
                <w:sz w:val="24"/>
                <w:lang w:eastAsia="ru-RU"/>
              </w:rPr>
            </w:pPr>
            <w:r w:rsidRPr="00A02979">
              <w:rPr>
                <w:sz w:val="24"/>
                <w:lang w:eastAsia="ru-RU"/>
              </w:rPr>
              <w:t>Урок 62</w:t>
            </w:r>
          </w:p>
        </w:tc>
        <w:tc>
          <w:tcPr>
            <w:tcW w:w="7937" w:type="dxa"/>
            <w:vAlign w:val="center"/>
          </w:tcPr>
          <w:p w14:paraId="6725CE7D" w14:textId="77777777" w:rsidR="001A07A6" w:rsidRPr="00A02979" w:rsidRDefault="001A07A6" w:rsidP="001A07A6">
            <w:pPr>
              <w:jc w:val="both"/>
              <w:rPr>
                <w:sz w:val="24"/>
                <w:lang w:eastAsia="ru-RU"/>
              </w:rPr>
            </w:pPr>
            <w:r w:rsidRPr="001A07A6">
              <w:rPr>
                <w:sz w:val="24"/>
                <w:lang w:val="ru-RU" w:eastAsia="ru-RU"/>
              </w:rPr>
              <w:t xml:space="preserve">Анализ чувств и настроения, создаваемых лирическим произведением. </w:t>
            </w:r>
            <w:r w:rsidRPr="00A02979">
              <w:rPr>
                <w:sz w:val="24"/>
                <w:lang w:eastAsia="ru-RU"/>
              </w:rPr>
              <w:t>На примере произведения Н.А. Некрасова "Саша"</w:t>
            </w:r>
          </w:p>
        </w:tc>
      </w:tr>
      <w:tr w:rsidR="001A07A6" w:rsidRPr="003F62E5" w14:paraId="6FBE8E3F" w14:textId="77777777" w:rsidTr="001A07A6">
        <w:tc>
          <w:tcPr>
            <w:tcW w:w="1134" w:type="dxa"/>
            <w:vAlign w:val="center"/>
          </w:tcPr>
          <w:p w14:paraId="40AE22AD" w14:textId="77777777" w:rsidR="001A07A6" w:rsidRPr="00A02979" w:rsidRDefault="001A07A6" w:rsidP="001A07A6">
            <w:pPr>
              <w:rPr>
                <w:sz w:val="24"/>
                <w:lang w:eastAsia="ru-RU"/>
              </w:rPr>
            </w:pPr>
            <w:r w:rsidRPr="00A02979">
              <w:rPr>
                <w:sz w:val="24"/>
                <w:lang w:eastAsia="ru-RU"/>
              </w:rPr>
              <w:t>Урок 63</w:t>
            </w:r>
          </w:p>
        </w:tc>
        <w:tc>
          <w:tcPr>
            <w:tcW w:w="7937" w:type="dxa"/>
            <w:vAlign w:val="center"/>
          </w:tcPr>
          <w:p w14:paraId="737522A2" w14:textId="77777777" w:rsidR="001A07A6" w:rsidRPr="001A07A6" w:rsidRDefault="001A07A6" w:rsidP="001A07A6">
            <w:pPr>
              <w:jc w:val="both"/>
              <w:rPr>
                <w:sz w:val="24"/>
                <w:lang w:val="ru-RU" w:eastAsia="ru-RU"/>
              </w:rPr>
            </w:pPr>
            <w:r w:rsidRPr="001A07A6">
              <w:rPr>
                <w:sz w:val="24"/>
                <w:lang w:val="ru-RU" w:eastAsia="ru-RU"/>
              </w:rPr>
              <w:t>Поэты о красоте родной природы: анализ авторских приемов создания художественного образа</w:t>
            </w:r>
          </w:p>
        </w:tc>
      </w:tr>
      <w:tr w:rsidR="001A07A6" w:rsidRPr="003F62E5" w14:paraId="1D738DED" w14:textId="77777777" w:rsidTr="001A07A6">
        <w:tc>
          <w:tcPr>
            <w:tcW w:w="1134" w:type="dxa"/>
            <w:vAlign w:val="center"/>
          </w:tcPr>
          <w:p w14:paraId="7C63E837" w14:textId="77777777" w:rsidR="001A07A6" w:rsidRPr="00A02979" w:rsidRDefault="001A07A6" w:rsidP="001A07A6">
            <w:pPr>
              <w:rPr>
                <w:sz w:val="24"/>
                <w:lang w:eastAsia="ru-RU"/>
              </w:rPr>
            </w:pPr>
            <w:r w:rsidRPr="00A02979">
              <w:rPr>
                <w:sz w:val="24"/>
                <w:lang w:eastAsia="ru-RU"/>
              </w:rPr>
              <w:lastRenderedPageBreak/>
              <w:t>Урок 64</w:t>
            </w:r>
          </w:p>
        </w:tc>
        <w:tc>
          <w:tcPr>
            <w:tcW w:w="7937" w:type="dxa"/>
            <w:vAlign w:val="center"/>
          </w:tcPr>
          <w:p w14:paraId="1FD08463"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по репродукции картины на основе изученных произведений</w:t>
            </w:r>
          </w:p>
        </w:tc>
      </w:tr>
      <w:tr w:rsidR="001A07A6" w:rsidRPr="003F62E5" w14:paraId="2926E37E" w14:textId="77777777" w:rsidTr="001A07A6">
        <w:tc>
          <w:tcPr>
            <w:tcW w:w="1134" w:type="dxa"/>
            <w:vAlign w:val="center"/>
          </w:tcPr>
          <w:p w14:paraId="75188D45" w14:textId="77777777" w:rsidR="001A07A6" w:rsidRPr="00A02979" w:rsidRDefault="001A07A6" w:rsidP="001A07A6">
            <w:pPr>
              <w:rPr>
                <w:sz w:val="24"/>
                <w:lang w:eastAsia="ru-RU"/>
              </w:rPr>
            </w:pPr>
            <w:r w:rsidRPr="00A02979">
              <w:rPr>
                <w:sz w:val="24"/>
                <w:lang w:eastAsia="ru-RU"/>
              </w:rPr>
              <w:t>Урок 65</w:t>
            </w:r>
          </w:p>
        </w:tc>
        <w:tc>
          <w:tcPr>
            <w:tcW w:w="7937" w:type="dxa"/>
            <w:vAlign w:val="center"/>
          </w:tcPr>
          <w:p w14:paraId="49F0778B" w14:textId="77777777" w:rsidR="001A07A6" w:rsidRPr="001A07A6" w:rsidRDefault="001A07A6" w:rsidP="001A07A6">
            <w:pPr>
              <w:jc w:val="both"/>
              <w:rPr>
                <w:sz w:val="24"/>
                <w:lang w:val="ru-RU" w:eastAsia="ru-RU"/>
              </w:rPr>
            </w:pPr>
            <w:r w:rsidRPr="001A07A6">
              <w:rPr>
                <w:sz w:val="24"/>
                <w:lang w:val="ru-RU" w:eastAsia="ru-RU"/>
              </w:rPr>
              <w:t>Творчество Л.Н. Толстого - великого русского писателя</w:t>
            </w:r>
          </w:p>
        </w:tc>
      </w:tr>
      <w:tr w:rsidR="001A07A6" w:rsidRPr="003F62E5" w14:paraId="62DC8A76" w14:textId="77777777" w:rsidTr="001A07A6">
        <w:tc>
          <w:tcPr>
            <w:tcW w:w="1134" w:type="dxa"/>
            <w:vAlign w:val="center"/>
          </w:tcPr>
          <w:p w14:paraId="53F22400" w14:textId="77777777" w:rsidR="001A07A6" w:rsidRPr="00A02979" w:rsidRDefault="001A07A6" w:rsidP="001A07A6">
            <w:pPr>
              <w:rPr>
                <w:sz w:val="24"/>
                <w:lang w:eastAsia="ru-RU"/>
              </w:rPr>
            </w:pPr>
            <w:r w:rsidRPr="00A02979">
              <w:rPr>
                <w:sz w:val="24"/>
                <w:lang w:eastAsia="ru-RU"/>
              </w:rPr>
              <w:t>Урок 66</w:t>
            </w:r>
          </w:p>
        </w:tc>
        <w:tc>
          <w:tcPr>
            <w:tcW w:w="7937" w:type="dxa"/>
            <w:vAlign w:val="center"/>
          </w:tcPr>
          <w:p w14:paraId="0B5BFBEE" w14:textId="77777777" w:rsidR="001A07A6" w:rsidRPr="001A07A6" w:rsidRDefault="001A07A6" w:rsidP="001A07A6">
            <w:pPr>
              <w:jc w:val="both"/>
              <w:rPr>
                <w:sz w:val="24"/>
                <w:lang w:val="ru-RU" w:eastAsia="ru-RU"/>
              </w:rPr>
            </w:pPr>
            <w:r w:rsidRPr="001A07A6">
              <w:rPr>
                <w:sz w:val="24"/>
                <w:lang w:val="ru-RU" w:eastAsia="ru-RU"/>
              </w:rPr>
              <w:t>Басни Л.Н. Толстого: выделение жанровых особенностей</w:t>
            </w:r>
          </w:p>
        </w:tc>
      </w:tr>
      <w:tr w:rsidR="001A07A6" w:rsidRPr="003F62E5" w14:paraId="0F91259A" w14:textId="77777777" w:rsidTr="001A07A6">
        <w:tc>
          <w:tcPr>
            <w:tcW w:w="1134" w:type="dxa"/>
            <w:vAlign w:val="center"/>
          </w:tcPr>
          <w:p w14:paraId="41B8C921" w14:textId="77777777" w:rsidR="001A07A6" w:rsidRPr="00A02979" w:rsidRDefault="001A07A6" w:rsidP="001A07A6">
            <w:pPr>
              <w:rPr>
                <w:sz w:val="24"/>
                <w:lang w:eastAsia="ru-RU"/>
              </w:rPr>
            </w:pPr>
            <w:r w:rsidRPr="00A02979">
              <w:rPr>
                <w:sz w:val="24"/>
                <w:lang w:eastAsia="ru-RU"/>
              </w:rPr>
              <w:t>Урок 67</w:t>
            </w:r>
          </w:p>
        </w:tc>
        <w:tc>
          <w:tcPr>
            <w:tcW w:w="7937" w:type="dxa"/>
            <w:vAlign w:val="center"/>
          </w:tcPr>
          <w:p w14:paraId="6908BEEB" w14:textId="77777777" w:rsidR="001A07A6" w:rsidRPr="001A07A6" w:rsidRDefault="001A07A6" w:rsidP="001A07A6">
            <w:pPr>
              <w:jc w:val="both"/>
              <w:rPr>
                <w:sz w:val="24"/>
                <w:lang w:val="ru-RU" w:eastAsia="ru-RU"/>
              </w:rPr>
            </w:pPr>
            <w:r w:rsidRPr="001A07A6">
              <w:rPr>
                <w:sz w:val="24"/>
                <w:lang w:val="ru-RU" w:eastAsia="ru-RU"/>
              </w:rPr>
              <w:t>Чтение научно-познавательных рассказов Л.Н. Толстого. Примеры текста-рассуждения в рассказе "Черепаха"</w:t>
            </w:r>
          </w:p>
        </w:tc>
      </w:tr>
      <w:tr w:rsidR="001A07A6" w:rsidRPr="003F62E5" w14:paraId="20E30697" w14:textId="77777777" w:rsidTr="001A07A6">
        <w:tc>
          <w:tcPr>
            <w:tcW w:w="1134" w:type="dxa"/>
            <w:vAlign w:val="center"/>
          </w:tcPr>
          <w:p w14:paraId="4E5C2B75" w14:textId="77777777" w:rsidR="001A07A6" w:rsidRPr="00A02979" w:rsidRDefault="001A07A6" w:rsidP="001A07A6">
            <w:pPr>
              <w:rPr>
                <w:sz w:val="24"/>
                <w:lang w:eastAsia="ru-RU"/>
              </w:rPr>
            </w:pPr>
            <w:r w:rsidRPr="00A02979">
              <w:rPr>
                <w:sz w:val="24"/>
                <w:lang w:eastAsia="ru-RU"/>
              </w:rPr>
              <w:t>Урок 68</w:t>
            </w:r>
          </w:p>
        </w:tc>
        <w:tc>
          <w:tcPr>
            <w:tcW w:w="7937" w:type="dxa"/>
            <w:vAlign w:val="center"/>
          </w:tcPr>
          <w:p w14:paraId="40FC0F48" w14:textId="77777777" w:rsidR="001A07A6" w:rsidRPr="001A07A6" w:rsidRDefault="001A07A6" w:rsidP="001A07A6">
            <w:pPr>
              <w:jc w:val="both"/>
              <w:rPr>
                <w:sz w:val="24"/>
                <w:lang w:val="ru-RU" w:eastAsia="ru-RU"/>
              </w:rPr>
            </w:pPr>
            <w:r w:rsidRPr="001A07A6">
              <w:rPr>
                <w:sz w:val="24"/>
                <w:lang w:val="ru-RU" w:eastAsia="ru-RU"/>
              </w:rPr>
              <w:t>Анализ художественных рассказов Л.Н. Толстого. Особенности художественного текста-описания на примере рассказа "Русак"</w:t>
            </w:r>
          </w:p>
        </w:tc>
      </w:tr>
      <w:tr w:rsidR="001A07A6" w:rsidRPr="003F62E5" w14:paraId="7A784A2C" w14:textId="77777777" w:rsidTr="001A07A6">
        <w:tc>
          <w:tcPr>
            <w:tcW w:w="1134" w:type="dxa"/>
            <w:vAlign w:val="center"/>
          </w:tcPr>
          <w:p w14:paraId="408082A2" w14:textId="77777777" w:rsidR="001A07A6" w:rsidRPr="00A02979" w:rsidRDefault="001A07A6" w:rsidP="001A07A6">
            <w:pPr>
              <w:rPr>
                <w:sz w:val="24"/>
                <w:lang w:eastAsia="ru-RU"/>
              </w:rPr>
            </w:pPr>
            <w:r w:rsidRPr="00A02979">
              <w:rPr>
                <w:sz w:val="24"/>
                <w:lang w:eastAsia="ru-RU"/>
              </w:rPr>
              <w:t>Урок 69</w:t>
            </w:r>
          </w:p>
        </w:tc>
        <w:tc>
          <w:tcPr>
            <w:tcW w:w="7937" w:type="dxa"/>
            <w:vAlign w:val="center"/>
          </w:tcPr>
          <w:p w14:paraId="1D204809" w14:textId="77777777" w:rsidR="001A07A6" w:rsidRPr="001A07A6" w:rsidRDefault="001A07A6" w:rsidP="001A07A6">
            <w:pPr>
              <w:jc w:val="both"/>
              <w:rPr>
                <w:sz w:val="24"/>
                <w:lang w:val="ru-RU" w:eastAsia="ru-RU"/>
              </w:rPr>
            </w:pPr>
            <w:r w:rsidRPr="001A07A6">
              <w:rPr>
                <w:sz w:val="24"/>
                <w:lang w:val="ru-RU" w:eastAsia="ru-RU"/>
              </w:rPr>
              <w:t>Общее представление о повести как эпическом жанре. Знакомство с отрывками из повести Л.Н. Толстого "Детство"</w:t>
            </w:r>
          </w:p>
        </w:tc>
      </w:tr>
      <w:tr w:rsidR="001A07A6" w:rsidRPr="003F62E5" w14:paraId="406A1566" w14:textId="77777777" w:rsidTr="001A07A6">
        <w:tc>
          <w:tcPr>
            <w:tcW w:w="1134" w:type="dxa"/>
            <w:vAlign w:val="center"/>
          </w:tcPr>
          <w:p w14:paraId="73C27012" w14:textId="77777777" w:rsidR="001A07A6" w:rsidRPr="00A02979" w:rsidRDefault="001A07A6" w:rsidP="001A07A6">
            <w:pPr>
              <w:rPr>
                <w:sz w:val="24"/>
                <w:lang w:eastAsia="ru-RU"/>
              </w:rPr>
            </w:pPr>
            <w:r w:rsidRPr="00A02979">
              <w:rPr>
                <w:sz w:val="24"/>
                <w:lang w:eastAsia="ru-RU"/>
              </w:rPr>
              <w:t>Урок 70</w:t>
            </w:r>
          </w:p>
        </w:tc>
        <w:tc>
          <w:tcPr>
            <w:tcW w:w="7937" w:type="dxa"/>
            <w:vAlign w:val="center"/>
          </w:tcPr>
          <w:p w14:paraId="05524692" w14:textId="77777777" w:rsidR="001A07A6" w:rsidRPr="001A07A6" w:rsidRDefault="001A07A6" w:rsidP="001A07A6">
            <w:pPr>
              <w:jc w:val="both"/>
              <w:rPr>
                <w:sz w:val="24"/>
                <w:lang w:val="ru-RU" w:eastAsia="ru-RU"/>
              </w:rPr>
            </w:pPr>
            <w:r w:rsidRPr="001A07A6">
              <w:rPr>
                <w:sz w:val="24"/>
                <w:lang w:val="ru-RU" w:eastAsia="ru-RU"/>
              </w:rPr>
              <w:t>Роль портрета, интерьера в создании образа героя повести "Детство"</w:t>
            </w:r>
          </w:p>
        </w:tc>
      </w:tr>
      <w:tr w:rsidR="001A07A6" w:rsidRPr="003F62E5" w14:paraId="6C215B46" w14:textId="77777777" w:rsidTr="001A07A6">
        <w:tc>
          <w:tcPr>
            <w:tcW w:w="1134" w:type="dxa"/>
            <w:vAlign w:val="center"/>
          </w:tcPr>
          <w:p w14:paraId="40C3B309" w14:textId="77777777" w:rsidR="001A07A6" w:rsidRPr="00A02979" w:rsidRDefault="001A07A6" w:rsidP="001A07A6">
            <w:pPr>
              <w:rPr>
                <w:sz w:val="24"/>
                <w:lang w:eastAsia="ru-RU"/>
              </w:rPr>
            </w:pPr>
            <w:r w:rsidRPr="00A02979">
              <w:rPr>
                <w:sz w:val="24"/>
                <w:lang w:eastAsia="ru-RU"/>
              </w:rPr>
              <w:t>Урок 71</w:t>
            </w:r>
          </w:p>
        </w:tc>
        <w:tc>
          <w:tcPr>
            <w:tcW w:w="7937" w:type="dxa"/>
            <w:vAlign w:val="center"/>
          </w:tcPr>
          <w:p w14:paraId="2EB836F7" w14:textId="77777777" w:rsidR="001A07A6" w:rsidRPr="001A07A6" w:rsidRDefault="001A07A6" w:rsidP="001A07A6">
            <w:pPr>
              <w:jc w:val="both"/>
              <w:rPr>
                <w:sz w:val="24"/>
                <w:lang w:val="ru-RU" w:eastAsia="ru-RU"/>
              </w:rPr>
            </w:pPr>
            <w:r w:rsidRPr="001A07A6">
              <w:rPr>
                <w:sz w:val="24"/>
                <w:lang w:val="ru-RU" w:eastAsia="ru-RU"/>
              </w:rPr>
              <w:t>Контрольная работа по разделу "Жанровое многообразие творчества Л.Н. Толстого"</w:t>
            </w:r>
          </w:p>
        </w:tc>
      </w:tr>
      <w:tr w:rsidR="001A07A6" w:rsidRPr="003F62E5" w14:paraId="3F3C8DEE" w14:textId="77777777" w:rsidTr="001A07A6">
        <w:tc>
          <w:tcPr>
            <w:tcW w:w="1134" w:type="dxa"/>
            <w:vAlign w:val="center"/>
          </w:tcPr>
          <w:p w14:paraId="56B77973" w14:textId="77777777" w:rsidR="001A07A6" w:rsidRPr="00A02979" w:rsidRDefault="001A07A6" w:rsidP="001A07A6">
            <w:pPr>
              <w:rPr>
                <w:sz w:val="24"/>
                <w:lang w:eastAsia="ru-RU"/>
              </w:rPr>
            </w:pPr>
            <w:r w:rsidRPr="00A02979">
              <w:rPr>
                <w:sz w:val="24"/>
                <w:lang w:eastAsia="ru-RU"/>
              </w:rPr>
              <w:t>Урок 72</w:t>
            </w:r>
          </w:p>
        </w:tc>
        <w:tc>
          <w:tcPr>
            <w:tcW w:w="7937" w:type="dxa"/>
            <w:vAlign w:val="center"/>
          </w:tcPr>
          <w:p w14:paraId="57BB15B4" w14:textId="77777777" w:rsidR="001A07A6" w:rsidRPr="001A07A6" w:rsidRDefault="001A07A6" w:rsidP="001A07A6">
            <w:pPr>
              <w:jc w:val="both"/>
              <w:rPr>
                <w:sz w:val="24"/>
                <w:lang w:val="ru-RU" w:eastAsia="ru-RU"/>
              </w:rPr>
            </w:pPr>
            <w:r w:rsidRPr="001A07A6">
              <w:rPr>
                <w:sz w:val="24"/>
                <w:lang w:val="ru-RU" w:eastAsia="ru-RU"/>
              </w:rPr>
              <w:t>Резервный урок. Работа с детскими книгами на тему "Книги Л.Н. Толстого для детей": составление отзыва</w:t>
            </w:r>
          </w:p>
        </w:tc>
      </w:tr>
      <w:tr w:rsidR="001A07A6" w:rsidRPr="003F62E5" w14:paraId="490A0E4D" w14:textId="77777777" w:rsidTr="001A07A6">
        <w:tc>
          <w:tcPr>
            <w:tcW w:w="1134" w:type="dxa"/>
            <w:vAlign w:val="center"/>
          </w:tcPr>
          <w:p w14:paraId="111DC0C0" w14:textId="77777777" w:rsidR="001A07A6" w:rsidRPr="00A02979" w:rsidRDefault="001A07A6" w:rsidP="001A07A6">
            <w:pPr>
              <w:rPr>
                <w:sz w:val="24"/>
                <w:lang w:eastAsia="ru-RU"/>
              </w:rPr>
            </w:pPr>
            <w:r w:rsidRPr="00A02979">
              <w:rPr>
                <w:sz w:val="24"/>
                <w:lang w:eastAsia="ru-RU"/>
              </w:rPr>
              <w:t>Урок 73</w:t>
            </w:r>
          </w:p>
        </w:tc>
        <w:tc>
          <w:tcPr>
            <w:tcW w:w="7937" w:type="dxa"/>
            <w:vAlign w:val="center"/>
          </w:tcPr>
          <w:p w14:paraId="3D783EB2" w14:textId="77777777" w:rsidR="001A07A6" w:rsidRPr="001A07A6" w:rsidRDefault="001A07A6" w:rsidP="001A07A6">
            <w:pPr>
              <w:jc w:val="both"/>
              <w:rPr>
                <w:sz w:val="24"/>
                <w:lang w:val="ru-RU" w:eastAsia="ru-RU"/>
              </w:rPr>
            </w:pPr>
            <w:r w:rsidRPr="001A07A6">
              <w:rPr>
                <w:sz w:val="24"/>
                <w:lang w:val="ru-RU" w:eastAsia="ru-RU"/>
              </w:rPr>
              <w:t>Знакомство с отрывками из повести Н.Г. Гарин-Михайловского "Детство Темы" (отдельные главы): основные события сюжета</w:t>
            </w:r>
          </w:p>
        </w:tc>
      </w:tr>
      <w:tr w:rsidR="001A07A6" w:rsidRPr="003F62E5" w14:paraId="469EC6FC" w14:textId="77777777" w:rsidTr="001A07A6">
        <w:tc>
          <w:tcPr>
            <w:tcW w:w="1134" w:type="dxa"/>
            <w:vAlign w:val="center"/>
          </w:tcPr>
          <w:p w14:paraId="21D37F6F" w14:textId="77777777" w:rsidR="001A07A6" w:rsidRPr="00A02979" w:rsidRDefault="001A07A6" w:rsidP="001A07A6">
            <w:pPr>
              <w:rPr>
                <w:sz w:val="24"/>
                <w:lang w:eastAsia="ru-RU"/>
              </w:rPr>
            </w:pPr>
            <w:r w:rsidRPr="00A02979">
              <w:rPr>
                <w:sz w:val="24"/>
                <w:lang w:eastAsia="ru-RU"/>
              </w:rPr>
              <w:t>Урок 74</w:t>
            </w:r>
          </w:p>
        </w:tc>
        <w:tc>
          <w:tcPr>
            <w:tcW w:w="7937" w:type="dxa"/>
            <w:vAlign w:val="center"/>
          </w:tcPr>
          <w:p w14:paraId="49CC8889" w14:textId="77777777" w:rsidR="001A07A6" w:rsidRPr="001A07A6" w:rsidRDefault="001A07A6" w:rsidP="001A07A6">
            <w:pPr>
              <w:jc w:val="both"/>
              <w:rPr>
                <w:sz w:val="24"/>
                <w:lang w:val="ru-RU" w:eastAsia="ru-RU"/>
              </w:rPr>
            </w:pPr>
            <w:r w:rsidRPr="001A07A6">
              <w:rPr>
                <w:sz w:val="24"/>
                <w:lang w:val="ru-RU" w:eastAsia="ru-RU"/>
              </w:rPr>
              <w:t>Словесный портрет героя повести Н.Г. Гарин-Михайловского "Детство Темы" (отдельные главы)</w:t>
            </w:r>
          </w:p>
        </w:tc>
      </w:tr>
      <w:tr w:rsidR="001A07A6" w:rsidRPr="003F62E5" w14:paraId="4CEE148D" w14:textId="77777777" w:rsidTr="001A07A6">
        <w:tc>
          <w:tcPr>
            <w:tcW w:w="1134" w:type="dxa"/>
            <w:vAlign w:val="center"/>
          </w:tcPr>
          <w:p w14:paraId="54449BDF" w14:textId="77777777" w:rsidR="001A07A6" w:rsidRPr="00A02979" w:rsidRDefault="001A07A6" w:rsidP="001A07A6">
            <w:pPr>
              <w:rPr>
                <w:sz w:val="24"/>
                <w:lang w:eastAsia="ru-RU"/>
              </w:rPr>
            </w:pPr>
            <w:r w:rsidRPr="00A02979">
              <w:rPr>
                <w:sz w:val="24"/>
                <w:lang w:eastAsia="ru-RU"/>
              </w:rPr>
              <w:t>Урок 75</w:t>
            </w:r>
          </w:p>
        </w:tc>
        <w:tc>
          <w:tcPr>
            <w:tcW w:w="7937" w:type="dxa"/>
            <w:vAlign w:val="center"/>
          </w:tcPr>
          <w:p w14:paraId="671C8A2F" w14:textId="77777777" w:rsidR="001A07A6" w:rsidRPr="001A07A6" w:rsidRDefault="001A07A6" w:rsidP="001A07A6">
            <w:pPr>
              <w:jc w:val="both"/>
              <w:rPr>
                <w:sz w:val="24"/>
                <w:lang w:val="ru-RU" w:eastAsia="ru-RU"/>
              </w:rPr>
            </w:pPr>
            <w:r w:rsidRPr="001A07A6">
              <w:rPr>
                <w:sz w:val="24"/>
                <w:lang w:val="ru-RU" w:eastAsia="ru-RU"/>
              </w:rPr>
              <w:t>Осмысление поступков и поведения главного героя повести Н.Г. Гарин-Михайловского "Детство Темы" (отдельные главы)</w:t>
            </w:r>
          </w:p>
        </w:tc>
      </w:tr>
      <w:tr w:rsidR="001A07A6" w:rsidRPr="003F62E5" w14:paraId="4F593313" w14:textId="77777777" w:rsidTr="001A07A6">
        <w:tc>
          <w:tcPr>
            <w:tcW w:w="1134" w:type="dxa"/>
            <w:vAlign w:val="center"/>
          </w:tcPr>
          <w:p w14:paraId="64973924" w14:textId="77777777" w:rsidR="001A07A6" w:rsidRPr="00A02979" w:rsidRDefault="001A07A6" w:rsidP="001A07A6">
            <w:pPr>
              <w:rPr>
                <w:sz w:val="24"/>
                <w:lang w:eastAsia="ru-RU"/>
              </w:rPr>
            </w:pPr>
            <w:r w:rsidRPr="00A02979">
              <w:rPr>
                <w:sz w:val="24"/>
                <w:lang w:eastAsia="ru-RU"/>
              </w:rPr>
              <w:t>Урок 76</w:t>
            </w:r>
          </w:p>
        </w:tc>
        <w:tc>
          <w:tcPr>
            <w:tcW w:w="7937" w:type="dxa"/>
            <w:vAlign w:val="center"/>
          </w:tcPr>
          <w:p w14:paraId="187804B4" w14:textId="77777777" w:rsidR="001A07A6" w:rsidRPr="001A07A6" w:rsidRDefault="001A07A6" w:rsidP="001A07A6">
            <w:pPr>
              <w:jc w:val="both"/>
              <w:rPr>
                <w:sz w:val="24"/>
                <w:lang w:val="ru-RU" w:eastAsia="ru-RU"/>
              </w:rPr>
            </w:pPr>
            <w:r w:rsidRPr="001A07A6">
              <w:rPr>
                <w:sz w:val="24"/>
                <w:lang w:val="ru-RU" w:eastAsia="ru-RU"/>
              </w:rPr>
              <w:t>Взаимоотношения со сверстниками - тема рассказа А.П. Чехова "Мальчики"</w:t>
            </w:r>
          </w:p>
        </w:tc>
      </w:tr>
      <w:tr w:rsidR="001A07A6" w:rsidRPr="003F62E5" w14:paraId="25027136" w14:textId="77777777" w:rsidTr="001A07A6">
        <w:tc>
          <w:tcPr>
            <w:tcW w:w="1134" w:type="dxa"/>
            <w:vAlign w:val="center"/>
          </w:tcPr>
          <w:p w14:paraId="2C0936E5" w14:textId="77777777" w:rsidR="001A07A6" w:rsidRPr="00A02979" w:rsidRDefault="001A07A6" w:rsidP="001A07A6">
            <w:pPr>
              <w:rPr>
                <w:sz w:val="24"/>
                <w:lang w:eastAsia="ru-RU"/>
              </w:rPr>
            </w:pPr>
            <w:r w:rsidRPr="00A02979">
              <w:rPr>
                <w:sz w:val="24"/>
                <w:lang w:eastAsia="ru-RU"/>
              </w:rPr>
              <w:t>Урок 77</w:t>
            </w:r>
          </w:p>
        </w:tc>
        <w:tc>
          <w:tcPr>
            <w:tcW w:w="7937" w:type="dxa"/>
            <w:vAlign w:val="center"/>
          </w:tcPr>
          <w:p w14:paraId="788BC49B" w14:textId="77777777" w:rsidR="001A07A6" w:rsidRPr="001A07A6" w:rsidRDefault="001A07A6" w:rsidP="001A07A6">
            <w:pPr>
              <w:jc w:val="both"/>
              <w:rPr>
                <w:sz w:val="24"/>
                <w:lang w:val="ru-RU" w:eastAsia="ru-RU"/>
              </w:rPr>
            </w:pPr>
            <w:r w:rsidRPr="001A07A6">
              <w:rPr>
                <w:sz w:val="24"/>
                <w:lang w:val="ru-RU" w:eastAsia="ru-RU"/>
              </w:rPr>
              <w:t>Образы героев-детей в рассказе А.П. Чехова "Мальчики"</w:t>
            </w:r>
          </w:p>
        </w:tc>
      </w:tr>
      <w:tr w:rsidR="001A07A6" w:rsidRPr="003F62E5" w14:paraId="148A6D5A" w14:textId="77777777" w:rsidTr="001A07A6">
        <w:tc>
          <w:tcPr>
            <w:tcW w:w="1134" w:type="dxa"/>
            <w:vAlign w:val="center"/>
          </w:tcPr>
          <w:p w14:paraId="69BDE4AE" w14:textId="77777777" w:rsidR="001A07A6" w:rsidRPr="00A02979" w:rsidRDefault="001A07A6" w:rsidP="001A07A6">
            <w:pPr>
              <w:rPr>
                <w:sz w:val="24"/>
                <w:lang w:eastAsia="ru-RU"/>
              </w:rPr>
            </w:pPr>
            <w:r w:rsidRPr="00A02979">
              <w:rPr>
                <w:sz w:val="24"/>
                <w:lang w:eastAsia="ru-RU"/>
              </w:rPr>
              <w:t>Урок 78</w:t>
            </w:r>
          </w:p>
        </w:tc>
        <w:tc>
          <w:tcPr>
            <w:tcW w:w="7937" w:type="dxa"/>
            <w:vAlign w:val="center"/>
          </w:tcPr>
          <w:p w14:paraId="34FACCAA" w14:textId="77777777" w:rsidR="001A07A6" w:rsidRPr="001A07A6" w:rsidRDefault="001A07A6" w:rsidP="001A07A6">
            <w:pPr>
              <w:jc w:val="both"/>
              <w:rPr>
                <w:sz w:val="24"/>
                <w:lang w:val="ru-RU" w:eastAsia="ru-RU"/>
              </w:rPr>
            </w:pPr>
            <w:r w:rsidRPr="001A07A6">
              <w:rPr>
                <w:sz w:val="24"/>
                <w:lang w:val="ru-RU" w:eastAsia="ru-RU"/>
              </w:rPr>
              <w:t>Соотнесение заглавия и главной мысли рассказа А.П. Чехова "Мальчики"</w:t>
            </w:r>
          </w:p>
        </w:tc>
      </w:tr>
      <w:tr w:rsidR="001A07A6" w:rsidRPr="003F62E5" w14:paraId="283A8B82" w14:textId="77777777" w:rsidTr="001A07A6">
        <w:tc>
          <w:tcPr>
            <w:tcW w:w="1134" w:type="dxa"/>
            <w:vAlign w:val="center"/>
          </w:tcPr>
          <w:p w14:paraId="1D91D623" w14:textId="77777777" w:rsidR="001A07A6" w:rsidRPr="00A02979" w:rsidRDefault="001A07A6" w:rsidP="001A07A6">
            <w:pPr>
              <w:rPr>
                <w:sz w:val="24"/>
                <w:lang w:eastAsia="ru-RU"/>
              </w:rPr>
            </w:pPr>
            <w:r w:rsidRPr="00A02979">
              <w:rPr>
                <w:sz w:val="24"/>
                <w:lang w:eastAsia="ru-RU"/>
              </w:rPr>
              <w:lastRenderedPageBreak/>
              <w:t>Урок 79</w:t>
            </w:r>
          </w:p>
        </w:tc>
        <w:tc>
          <w:tcPr>
            <w:tcW w:w="7937" w:type="dxa"/>
            <w:vAlign w:val="center"/>
          </w:tcPr>
          <w:p w14:paraId="7ED0B848" w14:textId="77777777" w:rsidR="001A07A6" w:rsidRPr="001A07A6" w:rsidRDefault="001A07A6" w:rsidP="001A07A6">
            <w:pPr>
              <w:jc w:val="both"/>
              <w:rPr>
                <w:sz w:val="24"/>
                <w:lang w:val="ru-RU" w:eastAsia="ru-RU"/>
              </w:rPr>
            </w:pPr>
            <w:r w:rsidRPr="001A07A6">
              <w:rPr>
                <w:sz w:val="24"/>
                <w:lang w:val="ru-RU" w:eastAsia="ru-RU"/>
              </w:rPr>
              <w:t>Отличие автора от героя и рассказчика на примере рассказов М.М. Зощенко "О Леньке и Миньке"</w:t>
            </w:r>
          </w:p>
        </w:tc>
      </w:tr>
      <w:tr w:rsidR="001A07A6" w:rsidRPr="00A02979" w14:paraId="7E9F8D55" w14:textId="77777777" w:rsidTr="001A07A6">
        <w:tc>
          <w:tcPr>
            <w:tcW w:w="1134" w:type="dxa"/>
            <w:vAlign w:val="center"/>
          </w:tcPr>
          <w:p w14:paraId="6906BCB0" w14:textId="77777777" w:rsidR="001A07A6" w:rsidRPr="00A02979" w:rsidRDefault="001A07A6" w:rsidP="001A07A6">
            <w:pPr>
              <w:rPr>
                <w:sz w:val="24"/>
                <w:lang w:eastAsia="ru-RU"/>
              </w:rPr>
            </w:pPr>
            <w:r w:rsidRPr="00A02979">
              <w:rPr>
                <w:sz w:val="24"/>
                <w:lang w:eastAsia="ru-RU"/>
              </w:rPr>
              <w:t>Урок 80</w:t>
            </w:r>
          </w:p>
        </w:tc>
        <w:tc>
          <w:tcPr>
            <w:tcW w:w="7937" w:type="dxa"/>
            <w:vAlign w:val="center"/>
          </w:tcPr>
          <w:p w14:paraId="42818A33" w14:textId="77777777" w:rsidR="001A07A6" w:rsidRPr="00A02979" w:rsidRDefault="001A07A6" w:rsidP="001A07A6">
            <w:pPr>
              <w:jc w:val="both"/>
              <w:rPr>
                <w:sz w:val="24"/>
                <w:lang w:eastAsia="ru-RU"/>
              </w:rPr>
            </w:pPr>
            <w:r w:rsidRPr="001A07A6">
              <w:rPr>
                <w:sz w:val="24"/>
                <w:lang w:val="ru-RU" w:eastAsia="ru-RU"/>
              </w:rPr>
              <w:t xml:space="preserve">Отражение нравственно-этических понятий в рассказах М.М. Зощенко "О Леньке и Миньке". </w:t>
            </w:r>
            <w:r w:rsidRPr="00A02979">
              <w:rPr>
                <w:sz w:val="24"/>
                <w:lang w:eastAsia="ru-RU"/>
              </w:rPr>
              <w:t>На примере рассказа "Не надо врать"</w:t>
            </w:r>
          </w:p>
        </w:tc>
      </w:tr>
      <w:tr w:rsidR="001A07A6" w:rsidRPr="00A02979" w14:paraId="545739EF" w14:textId="77777777" w:rsidTr="001A07A6">
        <w:tc>
          <w:tcPr>
            <w:tcW w:w="1134" w:type="dxa"/>
            <w:vAlign w:val="center"/>
          </w:tcPr>
          <w:p w14:paraId="49FDE8AB" w14:textId="77777777" w:rsidR="001A07A6" w:rsidRPr="00A02979" w:rsidRDefault="001A07A6" w:rsidP="001A07A6">
            <w:pPr>
              <w:rPr>
                <w:sz w:val="24"/>
                <w:lang w:eastAsia="ru-RU"/>
              </w:rPr>
            </w:pPr>
            <w:r w:rsidRPr="00A02979">
              <w:rPr>
                <w:sz w:val="24"/>
                <w:lang w:eastAsia="ru-RU"/>
              </w:rPr>
              <w:t>Урок 81</w:t>
            </w:r>
          </w:p>
        </w:tc>
        <w:tc>
          <w:tcPr>
            <w:tcW w:w="7937" w:type="dxa"/>
            <w:vAlign w:val="center"/>
          </w:tcPr>
          <w:p w14:paraId="2CD3CC74" w14:textId="77777777" w:rsidR="001A07A6" w:rsidRPr="00A02979" w:rsidRDefault="001A07A6" w:rsidP="001A07A6">
            <w:pPr>
              <w:jc w:val="both"/>
              <w:rPr>
                <w:sz w:val="24"/>
                <w:lang w:eastAsia="ru-RU"/>
              </w:rPr>
            </w:pPr>
            <w:r w:rsidRPr="001A07A6">
              <w:rPr>
                <w:sz w:val="24"/>
                <w:lang w:val="ru-RU" w:eastAsia="ru-RU"/>
              </w:rPr>
              <w:t xml:space="preserve">Раскрытие главной мысли рассказов М.М. Зощенко "О Леньке и Миньке". </w:t>
            </w:r>
            <w:r w:rsidRPr="00A02979">
              <w:rPr>
                <w:sz w:val="24"/>
                <w:lang w:eastAsia="ru-RU"/>
              </w:rPr>
              <w:t>На примере рассказа "Тридцать лет спустя"</w:t>
            </w:r>
          </w:p>
        </w:tc>
      </w:tr>
      <w:tr w:rsidR="001A07A6" w:rsidRPr="003F62E5" w14:paraId="55F56A31" w14:textId="77777777" w:rsidTr="001A07A6">
        <w:tc>
          <w:tcPr>
            <w:tcW w:w="1134" w:type="dxa"/>
            <w:vAlign w:val="center"/>
          </w:tcPr>
          <w:p w14:paraId="31565DB7" w14:textId="77777777" w:rsidR="001A07A6" w:rsidRPr="00A02979" w:rsidRDefault="001A07A6" w:rsidP="001A07A6">
            <w:pPr>
              <w:rPr>
                <w:sz w:val="24"/>
                <w:lang w:eastAsia="ru-RU"/>
              </w:rPr>
            </w:pPr>
            <w:r w:rsidRPr="00A02979">
              <w:rPr>
                <w:sz w:val="24"/>
                <w:lang w:eastAsia="ru-RU"/>
              </w:rPr>
              <w:t>Урок 82</w:t>
            </w:r>
          </w:p>
        </w:tc>
        <w:tc>
          <w:tcPr>
            <w:tcW w:w="7937" w:type="dxa"/>
            <w:vAlign w:val="center"/>
          </w:tcPr>
          <w:p w14:paraId="595611CA" w14:textId="77777777" w:rsidR="001A07A6" w:rsidRPr="001A07A6" w:rsidRDefault="001A07A6" w:rsidP="001A07A6">
            <w:pPr>
              <w:jc w:val="both"/>
              <w:rPr>
                <w:sz w:val="24"/>
                <w:lang w:val="ru-RU" w:eastAsia="ru-RU"/>
              </w:rPr>
            </w:pPr>
            <w:r w:rsidRPr="001A07A6">
              <w:rPr>
                <w:sz w:val="24"/>
                <w:lang w:val="ru-RU" w:eastAsia="ru-RU"/>
              </w:rPr>
              <w:t>Работа с рассказом К.Г. Паустовского "Корзина с еловыми шишками"</w:t>
            </w:r>
          </w:p>
        </w:tc>
      </w:tr>
      <w:tr w:rsidR="001A07A6" w:rsidRPr="003F62E5" w14:paraId="4DBC91D2" w14:textId="77777777" w:rsidTr="001A07A6">
        <w:tc>
          <w:tcPr>
            <w:tcW w:w="1134" w:type="dxa"/>
            <w:vAlign w:val="center"/>
          </w:tcPr>
          <w:p w14:paraId="42F7C4A6" w14:textId="77777777" w:rsidR="001A07A6" w:rsidRPr="00A02979" w:rsidRDefault="001A07A6" w:rsidP="001A07A6">
            <w:pPr>
              <w:rPr>
                <w:sz w:val="24"/>
                <w:lang w:eastAsia="ru-RU"/>
              </w:rPr>
            </w:pPr>
            <w:r w:rsidRPr="00A02979">
              <w:rPr>
                <w:sz w:val="24"/>
                <w:lang w:eastAsia="ru-RU"/>
              </w:rPr>
              <w:t>Урок 83</w:t>
            </w:r>
          </w:p>
        </w:tc>
        <w:tc>
          <w:tcPr>
            <w:tcW w:w="7937" w:type="dxa"/>
            <w:vAlign w:val="center"/>
          </w:tcPr>
          <w:p w14:paraId="363FEEE5" w14:textId="77777777" w:rsidR="001A07A6" w:rsidRPr="001A07A6" w:rsidRDefault="001A07A6" w:rsidP="001A07A6">
            <w:pPr>
              <w:jc w:val="both"/>
              <w:rPr>
                <w:sz w:val="24"/>
                <w:lang w:val="ru-RU" w:eastAsia="ru-RU"/>
              </w:rPr>
            </w:pPr>
            <w:r w:rsidRPr="001A07A6">
              <w:rPr>
                <w:sz w:val="24"/>
                <w:lang w:val="ru-RU" w:eastAsia="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1A07A6" w:rsidRPr="003F62E5" w14:paraId="34BF0799" w14:textId="77777777" w:rsidTr="001A07A6">
        <w:tc>
          <w:tcPr>
            <w:tcW w:w="1134" w:type="dxa"/>
            <w:vAlign w:val="center"/>
          </w:tcPr>
          <w:p w14:paraId="5632FBD5" w14:textId="77777777" w:rsidR="001A07A6" w:rsidRPr="00A02979" w:rsidRDefault="001A07A6" w:rsidP="001A07A6">
            <w:pPr>
              <w:rPr>
                <w:sz w:val="24"/>
                <w:lang w:eastAsia="ru-RU"/>
              </w:rPr>
            </w:pPr>
            <w:r w:rsidRPr="00A02979">
              <w:rPr>
                <w:sz w:val="24"/>
                <w:lang w:eastAsia="ru-RU"/>
              </w:rPr>
              <w:t>Урок 84</w:t>
            </w:r>
          </w:p>
        </w:tc>
        <w:tc>
          <w:tcPr>
            <w:tcW w:w="7937" w:type="dxa"/>
            <w:vAlign w:val="center"/>
          </w:tcPr>
          <w:p w14:paraId="7CF3EC59"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"Произведения о детях и для детей"</w:t>
            </w:r>
          </w:p>
        </w:tc>
      </w:tr>
      <w:tr w:rsidR="001A07A6" w:rsidRPr="003F62E5" w14:paraId="640F4C90" w14:textId="77777777" w:rsidTr="001A07A6">
        <w:tc>
          <w:tcPr>
            <w:tcW w:w="1134" w:type="dxa"/>
            <w:vAlign w:val="center"/>
          </w:tcPr>
          <w:p w14:paraId="1F933666" w14:textId="77777777" w:rsidR="001A07A6" w:rsidRPr="00A02979" w:rsidRDefault="001A07A6" w:rsidP="001A07A6">
            <w:pPr>
              <w:rPr>
                <w:sz w:val="24"/>
                <w:lang w:eastAsia="ru-RU"/>
              </w:rPr>
            </w:pPr>
            <w:r w:rsidRPr="00A02979">
              <w:rPr>
                <w:sz w:val="24"/>
                <w:lang w:eastAsia="ru-RU"/>
              </w:rPr>
              <w:t>Урок 85</w:t>
            </w:r>
          </w:p>
        </w:tc>
        <w:tc>
          <w:tcPr>
            <w:tcW w:w="7937" w:type="dxa"/>
            <w:vAlign w:val="center"/>
          </w:tcPr>
          <w:p w14:paraId="6D9ABB46"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"Герой, который мне больше всего запомнился"</w:t>
            </w:r>
          </w:p>
        </w:tc>
      </w:tr>
      <w:tr w:rsidR="001A07A6" w:rsidRPr="003F62E5" w14:paraId="638F3DDE" w14:textId="77777777" w:rsidTr="001A07A6">
        <w:tc>
          <w:tcPr>
            <w:tcW w:w="1134" w:type="dxa"/>
            <w:vAlign w:val="center"/>
          </w:tcPr>
          <w:p w14:paraId="39F90BF3" w14:textId="77777777" w:rsidR="001A07A6" w:rsidRPr="00A02979" w:rsidRDefault="001A07A6" w:rsidP="001A07A6">
            <w:pPr>
              <w:rPr>
                <w:sz w:val="24"/>
                <w:lang w:eastAsia="ru-RU"/>
              </w:rPr>
            </w:pPr>
            <w:r w:rsidRPr="00A02979">
              <w:rPr>
                <w:sz w:val="24"/>
                <w:lang w:eastAsia="ru-RU"/>
              </w:rPr>
              <w:t>Урок 86</w:t>
            </w:r>
          </w:p>
        </w:tc>
        <w:tc>
          <w:tcPr>
            <w:tcW w:w="7937" w:type="dxa"/>
            <w:vAlign w:val="center"/>
          </w:tcPr>
          <w:p w14:paraId="224C48BD" w14:textId="77777777" w:rsidR="001A07A6" w:rsidRPr="001A07A6" w:rsidRDefault="001A07A6" w:rsidP="001A07A6">
            <w:pPr>
              <w:jc w:val="both"/>
              <w:rPr>
                <w:sz w:val="24"/>
                <w:lang w:val="ru-RU" w:eastAsia="ru-RU"/>
              </w:rPr>
            </w:pPr>
            <w:r w:rsidRPr="001A07A6">
              <w:rPr>
                <w:sz w:val="24"/>
                <w:lang w:val="ru-RU" w:eastAsia="ru-RU"/>
              </w:rPr>
              <w:t>Выразительность поэтической речи стихотворения И.С. Никитина "В синем небе плывут над полями..." и другие на выбор</w:t>
            </w:r>
          </w:p>
        </w:tc>
      </w:tr>
      <w:tr w:rsidR="001A07A6" w:rsidRPr="00A02979" w14:paraId="037744DE" w14:textId="77777777" w:rsidTr="001A07A6">
        <w:tc>
          <w:tcPr>
            <w:tcW w:w="1134" w:type="dxa"/>
            <w:vAlign w:val="center"/>
          </w:tcPr>
          <w:p w14:paraId="09456B3B" w14:textId="77777777" w:rsidR="001A07A6" w:rsidRPr="00A02979" w:rsidRDefault="001A07A6" w:rsidP="001A07A6">
            <w:pPr>
              <w:rPr>
                <w:sz w:val="24"/>
                <w:lang w:eastAsia="ru-RU"/>
              </w:rPr>
            </w:pPr>
            <w:r w:rsidRPr="00A02979">
              <w:rPr>
                <w:sz w:val="24"/>
                <w:lang w:eastAsia="ru-RU"/>
              </w:rPr>
              <w:t>Урок 87</w:t>
            </w:r>
          </w:p>
        </w:tc>
        <w:tc>
          <w:tcPr>
            <w:tcW w:w="7937" w:type="dxa"/>
            <w:vAlign w:val="center"/>
          </w:tcPr>
          <w:p w14:paraId="472F7A65" w14:textId="77777777" w:rsidR="001A07A6" w:rsidRPr="00A02979" w:rsidRDefault="001A07A6" w:rsidP="001A07A6">
            <w:pPr>
              <w:jc w:val="both"/>
              <w:rPr>
                <w:sz w:val="24"/>
                <w:lang w:eastAsia="ru-RU"/>
              </w:rPr>
            </w:pPr>
            <w:r w:rsidRPr="001A07A6">
              <w:rPr>
                <w:sz w:val="24"/>
                <w:lang w:val="ru-RU" w:eastAsia="ru-RU"/>
              </w:rPr>
              <w:t xml:space="preserve">Темы лирических произведений А.А. Блока. </w:t>
            </w:r>
            <w:r w:rsidRPr="00A02979">
              <w:rPr>
                <w:sz w:val="24"/>
                <w:lang w:eastAsia="ru-RU"/>
              </w:rPr>
              <w:t>На примере стихотворения "Рождество"</w:t>
            </w:r>
          </w:p>
        </w:tc>
      </w:tr>
      <w:tr w:rsidR="001A07A6" w:rsidRPr="003F62E5" w14:paraId="0D7F9A1A" w14:textId="77777777" w:rsidTr="001A07A6">
        <w:tc>
          <w:tcPr>
            <w:tcW w:w="1134" w:type="dxa"/>
            <w:vAlign w:val="center"/>
          </w:tcPr>
          <w:p w14:paraId="1199B9C4" w14:textId="77777777" w:rsidR="001A07A6" w:rsidRPr="00A02979" w:rsidRDefault="001A07A6" w:rsidP="001A07A6">
            <w:pPr>
              <w:rPr>
                <w:sz w:val="24"/>
                <w:lang w:eastAsia="ru-RU"/>
              </w:rPr>
            </w:pPr>
            <w:r w:rsidRPr="00A02979">
              <w:rPr>
                <w:sz w:val="24"/>
                <w:lang w:eastAsia="ru-RU"/>
              </w:rPr>
              <w:t>Урок 88</w:t>
            </w:r>
          </w:p>
        </w:tc>
        <w:tc>
          <w:tcPr>
            <w:tcW w:w="7937" w:type="dxa"/>
            <w:vAlign w:val="center"/>
          </w:tcPr>
          <w:p w14:paraId="517841C2" w14:textId="77777777" w:rsidR="001A07A6" w:rsidRPr="001A07A6" w:rsidRDefault="001A07A6" w:rsidP="001A07A6">
            <w:pPr>
              <w:jc w:val="both"/>
              <w:rPr>
                <w:sz w:val="24"/>
                <w:lang w:val="ru-RU" w:eastAsia="ru-RU"/>
              </w:rPr>
            </w:pPr>
            <w:r w:rsidRPr="001A07A6">
              <w:rPr>
                <w:sz w:val="24"/>
                <w:lang w:val="ru-RU" w:eastAsia="ru-RU"/>
              </w:rPr>
              <w:t>Темы лирических произведений К.Д. Бальмонта. На примере стихотворения "У чудищ"</w:t>
            </w:r>
          </w:p>
        </w:tc>
      </w:tr>
      <w:tr w:rsidR="001A07A6" w:rsidRPr="003F62E5" w14:paraId="197B5FAE" w14:textId="77777777" w:rsidTr="001A07A6">
        <w:tc>
          <w:tcPr>
            <w:tcW w:w="1134" w:type="dxa"/>
            <w:vAlign w:val="center"/>
          </w:tcPr>
          <w:p w14:paraId="73479D20" w14:textId="77777777" w:rsidR="001A07A6" w:rsidRPr="00A02979" w:rsidRDefault="001A07A6" w:rsidP="001A07A6">
            <w:pPr>
              <w:rPr>
                <w:sz w:val="24"/>
                <w:lang w:eastAsia="ru-RU"/>
              </w:rPr>
            </w:pPr>
            <w:r w:rsidRPr="00A02979">
              <w:rPr>
                <w:sz w:val="24"/>
                <w:lang w:eastAsia="ru-RU"/>
              </w:rPr>
              <w:t>Урок 89</w:t>
            </w:r>
          </w:p>
        </w:tc>
        <w:tc>
          <w:tcPr>
            <w:tcW w:w="7937" w:type="dxa"/>
            <w:vAlign w:val="center"/>
          </w:tcPr>
          <w:p w14:paraId="1D63D1FC" w14:textId="77777777" w:rsidR="001A07A6" w:rsidRPr="001A07A6" w:rsidRDefault="001A07A6" w:rsidP="001A07A6">
            <w:pPr>
              <w:jc w:val="both"/>
              <w:rPr>
                <w:sz w:val="24"/>
                <w:lang w:val="ru-RU" w:eastAsia="ru-RU"/>
              </w:rPr>
            </w:pPr>
            <w:r w:rsidRPr="001A07A6">
              <w:rPr>
                <w:sz w:val="24"/>
                <w:lang w:val="ru-RU" w:eastAsia="ru-RU"/>
              </w:rPr>
              <w:t>Средства создания речевой выразительности в стихотворения К.Д. Бальмонта</w:t>
            </w:r>
          </w:p>
        </w:tc>
      </w:tr>
      <w:tr w:rsidR="001A07A6" w:rsidRPr="003F62E5" w14:paraId="3562B3F5" w14:textId="77777777" w:rsidTr="001A07A6">
        <w:tc>
          <w:tcPr>
            <w:tcW w:w="1134" w:type="dxa"/>
            <w:vAlign w:val="center"/>
          </w:tcPr>
          <w:p w14:paraId="2D12535B" w14:textId="77777777" w:rsidR="001A07A6" w:rsidRPr="00A02979" w:rsidRDefault="001A07A6" w:rsidP="001A07A6">
            <w:pPr>
              <w:rPr>
                <w:sz w:val="24"/>
                <w:lang w:eastAsia="ru-RU"/>
              </w:rPr>
            </w:pPr>
            <w:r w:rsidRPr="00A02979">
              <w:rPr>
                <w:sz w:val="24"/>
                <w:lang w:eastAsia="ru-RU"/>
              </w:rPr>
              <w:t>Урок 90</w:t>
            </w:r>
          </w:p>
        </w:tc>
        <w:tc>
          <w:tcPr>
            <w:tcW w:w="7937" w:type="dxa"/>
            <w:vAlign w:val="center"/>
          </w:tcPr>
          <w:p w14:paraId="331485ED" w14:textId="77777777" w:rsidR="001A07A6" w:rsidRPr="001A07A6" w:rsidRDefault="001A07A6" w:rsidP="001A07A6">
            <w:pPr>
              <w:jc w:val="both"/>
              <w:rPr>
                <w:sz w:val="24"/>
                <w:lang w:val="ru-RU" w:eastAsia="ru-RU"/>
              </w:rPr>
            </w:pPr>
            <w:r w:rsidRPr="001A07A6">
              <w:rPr>
                <w:sz w:val="24"/>
                <w:lang w:val="ru-RU" w:eastAsia="ru-RU"/>
              </w:rPr>
              <w:t>Образное изображение осени в стихотворении И.А. Бунина "Листопад"</w:t>
            </w:r>
          </w:p>
        </w:tc>
      </w:tr>
      <w:tr w:rsidR="001A07A6" w:rsidRPr="003F62E5" w14:paraId="468F23DF" w14:textId="77777777" w:rsidTr="001A07A6">
        <w:tc>
          <w:tcPr>
            <w:tcW w:w="1134" w:type="dxa"/>
            <w:vAlign w:val="center"/>
          </w:tcPr>
          <w:p w14:paraId="269E9632" w14:textId="77777777" w:rsidR="001A07A6" w:rsidRPr="00A02979" w:rsidRDefault="001A07A6" w:rsidP="001A07A6">
            <w:pPr>
              <w:rPr>
                <w:sz w:val="24"/>
                <w:lang w:eastAsia="ru-RU"/>
              </w:rPr>
            </w:pPr>
            <w:r w:rsidRPr="00A02979">
              <w:rPr>
                <w:sz w:val="24"/>
                <w:lang w:eastAsia="ru-RU"/>
              </w:rPr>
              <w:t>Урок 91</w:t>
            </w:r>
          </w:p>
        </w:tc>
        <w:tc>
          <w:tcPr>
            <w:tcW w:w="7937" w:type="dxa"/>
            <w:vAlign w:val="center"/>
          </w:tcPr>
          <w:p w14:paraId="2CF4CDFD"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по репродукции картины на основе изученных лирических произведений</w:t>
            </w:r>
          </w:p>
        </w:tc>
      </w:tr>
      <w:tr w:rsidR="001A07A6" w:rsidRPr="00A02979" w14:paraId="69B7681B" w14:textId="77777777" w:rsidTr="001A07A6">
        <w:tc>
          <w:tcPr>
            <w:tcW w:w="1134" w:type="dxa"/>
            <w:vAlign w:val="center"/>
          </w:tcPr>
          <w:p w14:paraId="7C600E5B" w14:textId="77777777" w:rsidR="001A07A6" w:rsidRPr="00A02979" w:rsidRDefault="001A07A6" w:rsidP="001A07A6">
            <w:pPr>
              <w:rPr>
                <w:sz w:val="24"/>
                <w:lang w:eastAsia="ru-RU"/>
              </w:rPr>
            </w:pPr>
            <w:r w:rsidRPr="00A02979">
              <w:rPr>
                <w:sz w:val="24"/>
                <w:lang w:eastAsia="ru-RU"/>
              </w:rPr>
              <w:t>Урок 92</w:t>
            </w:r>
          </w:p>
        </w:tc>
        <w:tc>
          <w:tcPr>
            <w:tcW w:w="7937" w:type="dxa"/>
            <w:vAlign w:val="center"/>
          </w:tcPr>
          <w:p w14:paraId="0C13ABED" w14:textId="77777777" w:rsidR="001A07A6" w:rsidRPr="00A02979" w:rsidRDefault="001A07A6" w:rsidP="001A07A6">
            <w:pPr>
              <w:jc w:val="both"/>
              <w:rPr>
                <w:sz w:val="24"/>
                <w:lang w:eastAsia="ru-RU"/>
              </w:rPr>
            </w:pPr>
            <w:r w:rsidRPr="001A07A6">
              <w:rPr>
                <w:sz w:val="24"/>
                <w:lang w:val="ru-RU" w:eastAsia="ru-RU"/>
              </w:rPr>
              <w:t xml:space="preserve">Резервный урок. Выразительность поэтических картин родной природы. </w:t>
            </w:r>
            <w:r w:rsidRPr="00A02979">
              <w:rPr>
                <w:sz w:val="24"/>
                <w:lang w:eastAsia="ru-RU"/>
              </w:rPr>
              <w:t>На примере стихотворения И.А. Бунина "Детство"</w:t>
            </w:r>
          </w:p>
        </w:tc>
      </w:tr>
      <w:tr w:rsidR="001A07A6" w:rsidRPr="003F62E5" w14:paraId="654F13EB" w14:textId="77777777" w:rsidTr="001A07A6">
        <w:tc>
          <w:tcPr>
            <w:tcW w:w="1134" w:type="dxa"/>
            <w:vAlign w:val="center"/>
          </w:tcPr>
          <w:p w14:paraId="3C21B8D0" w14:textId="77777777" w:rsidR="001A07A6" w:rsidRPr="00A02979" w:rsidRDefault="001A07A6" w:rsidP="001A07A6">
            <w:pPr>
              <w:rPr>
                <w:sz w:val="24"/>
                <w:lang w:eastAsia="ru-RU"/>
              </w:rPr>
            </w:pPr>
            <w:r w:rsidRPr="00A02979">
              <w:rPr>
                <w:sz w:val="24"/>
                <w:lang w:eastAsia="ru-RU"/>
              </w:rPr>
              <w:lastRenderedPageBreak/>
              <w:t>Урок 93</w:t>
            </w:r>
          </w:p>
        </w:tc>
        <w:tc>
          <w:tcPr>
            <w:tcW w:w="7937" w:type="dxa"/>
            <w:vAlign w:val="center"/>
          </w:tcPr>
          <w:p w14:paraId="74BBD7B4" w14:textId="77777777" w:rsidR="001A07A6" w:rsidRPr="001A07A6" w:rsidRDefault="001A07A6" w:rsidP="001A07A6">
            <w:pPr>
              <w:jc w:val="both"/>
              <w:rPr>
                <w:sz w:val="24"/>
                <w:lang w:val="ru-RU" w:eastAsia="ru-RU"/>
              </w:rPr>
            </w:pPr>
            <w:r w:rsidRPr="001A07A6">
              <w:rPr>
                <w:sz w:val="24"/>
                <w:lang w:val="ru-RU" w:eastAsia="ru-RU"/>
              </w:rPr>
              <w:t>Человек и животные - тема многих произведений писателей</w:t>
            </w:r>
          </w:p>
        </w:tc>
      </w:tr>
      <w:tr w:rsidR="001A07A6" w:rsidRPr="00A02979" w14:paraId="70F56486" w14:textId="77777777" w:rsidTr="001A07A6">
        <w:tc>
          <w:tcPr>
            <w:tcW w:w="1134" w:type="dxa"/>
            <w:vAlign w:val="center"/>
          </w:tcPr>
          <w:p w14:paraId="25BBFE35" w14:textId="77777777" w:rsidR="001A07A6" w:rsidRPr="00A02979" w:rsidRDefault="001A07A6" w:rsidP="001A07A6">
            <w:pPr>
              <w:rPr>
                <w:sz w:val="24"/>
                <w:lang w:eastAsia="ru-RU"/>
              </w:rPr>
            </w:pPr>
            <w:r w:rsidRPr="00A02979">
              <w:rPr>
                <w:sz w:val="24"/>
                <w:lang w:eastAsia="ru-RU"/>
              </w:rPr>
              <w:t>Урок 94</w:t>
            </w:r>
          </w:p>
        </w:tc>
        <w:tc>
          <w:tcPr>
            <w:tcW w:w="7937" w:type="dxa"/>
            <w:vAlign w:val="center"/>
          </w:tcPr>
          <w:p w14:paraId="3813F6F2" w14:textId="77777777" w:rsidR="001A07A6" w:rsidRPr="00A02979" w:rsidRDefault="001A07A6" w:rsidP="001A07A6">
            <w:pPr>
              <w:jc w:val="both"/>
              <w:rPr>
                <w:sz w:val="24"/>
                <w:lang w:eastAsia="ru-RU"/>
              </w:rPr>
            </w:pPr>
            <w:r w:rsidRPr="001A07A6">
              <w:rPr>
                <w:sz w:val="24"/>
                <w:lang w:val="ru-RU" w:eastAsia="ru-RU"/>
              </w:rPr>
              <w:t xml:space="preserve">Наблюдательность писателей, выражающаяся в описании жизни животных. </w:t>
            </w:r>
            <w:r w:rsidRPr="00A02979">
              <w:rPr>
                <w:sz w:val="24"/>
                <w:lang w:eastAsia="ru-RU"/>
              </w:rPr>
              <w:t>На примере рассказа А.И. Куприна "Скворцы"</w:t>
            </w:r>
          </w:p>
        </w:tc>
      </w:tr>
      <w:tr w:rsidR="001A07A6" w:rsidRPr="003F62E5" w14:paraId="61514F83" w14:textId="77777777" w:rsidTr="001A07A6">
        <w:tc>
          <w:tcPr>
            <w:tcW w:w="1134" w:type="dxa"/>
            <w:vAlign w:val="center"/>
          </w:tcPr>
          <w:p w14:paraId="111E54E1" w14:textId="77777777" w:rsidR="001A07A6" w:rsidRPr="00A02979" w:rsidRDefault="001A07A6" w:rsidP="001A07A6">
            <w:pPr>
              <w:rPr>
                <w:sz w:val="24"/>
                <w:lang w:eastAsia="ru-RU"/>
              </w:rPr>
            </w:pPr>
            <w:r w:rsidRPr="00A02979">
              <w:rPr>
                <w:sz w:val="24"/>
                <w:lang w:eastAsia="ru-RU"/>
              </w:rPr>
              <w:t>Урок 95</w:t>
            </w:r>
          </w:p>
        </w:tc>
        <w:tc>
          <w:tcPr>
            <w:tcW w:w="7937" w:type="dxa"/>
            <w:vAlign w:val="center"/>
          </w:tcPr>
          <w:p w14:paraId="53AAFA4D" w14:textId="77777777" w:rsidR="001A07A6" w:rsidRPr="001A07A6" w:rsidRDefault="001A07A6" w:rsidP="001A07A6">
            <w:pPr>
              <w:jc w:val="both"/>
              <w:rPr>
                <w:sz w:val="24"/>
                <w:lang w:val="ru-RU" w:eastAsia="ru-RU"/>
              </w:rPr>
            </w:pPr>
            <w:r w:rsidRPr="001A07A6">
              <w:rPr>
                <w:sz w:val="24"/>
                <w:lang w:val="ru-RU" w:eastAsia="ru-RU"/>
              </w:rPr>
              <w:t>Раскрытие темы о бережном отношении человека к природе родного края</w:t>
            </w:r>
          </w:p>
        </w:tc>
      </w:tr>
      <w:tr w:rsidR="001A07A6" w:rsidRPr="003F62E5" w14:paraId="347D3E36" w14:textId="77777777" w:rsidTr="001A07A6">
        <w:tc>
          <w:tcPr>
            <w:tcW w:w="1134" w:type="dxa"/>
            <w:vAlign w:val="center"/>
          </w:tcPr>
          <w:p w14:paraId="076431E1" w14:textId="77777777" w:rsidR="001A07A6" w:rsidRPr="00A02979" w:rsidRDefault="001A07A6" w:rsidP="001A07A6">
            <w:pPr>
              <w:rPr>
                <w:sz w:val="24"/>
                <w:lang w:eastAsia="ru-RU"/>
              </w:rPr>
            </w:pPr>
            <w:r w:rsidRPr="00A02979">
              <w:rPr>
                <w:sz w:val="24"/>
                <w:lang w:eastAsia="ru-RU"/>
              </w:rPr>
              <w:t>Урок 96</w:t>
            </w:r>
          </w:p>
        </w:tc>
        <w:tc>
          <w:tcPr>
            <w:tcW w:w="7937" w:type="dxa"/>
            <w:vAlign w:val="center"/>
          </w:tcPr>
          <w:p w14:paraId="29DA3DAF" w14:textId="77777777" w:rsidR="001A07A6" w:rsidRPr="001A07A6" w:rsidRDefault="001A07A6" w:rsidP="001A07A6">
            <w:pPr>
              <w:jc w:val="both"/>
              <w:rPr>
                <w:sz w:val="24"/>
                <w:lang w:val="ru-RU" w:eastAsia="ru-RU"/>
              </w:rPr>
            </w:pPr>
            <w:r w:rsidRPr="001A07A6">
              <w:rPr>
                <w:sz w:val="24"/>
                <w:lang w:val="ru-RU" w:eastAsia="ru-RU"/>
              </w:rPr>
              <w:t>Особенности художественного описания родной природы. На примере рассказа В.П. Астафьева "Весенний остров"</w:t>
            </w:r>
          </w:p>
        </w:tc>
      </w:tr>
      <w:tr w:rsidR="001A07A6" w:rsidRPr="003F62E5" w14:paraId="4657BE89" w14:textId="77777777" w:rsidTr="001A07A6">
        <w:tc>
          <w:tcPr>
            <w:tcW w:w="1134" w:type="dxa"/>
            <w:vAlign w:val="center"/>
          </w:tcPr>
          <w:p w14:paraId="43C87D13" w14:textId="77777777" w:rsidR="001A07A6" w:rsidRPr="00A02979" w:rsidRDefault="001A07A6" w:rsidP="001A07A6">
            <w:pPr>
              <w:rPr>
                <w:sz w:val="24"/>
                <w:lang w:eastAsia="ru-RU"/>
              </w:rPr>
            </w:pPr>
            <w:r w:rsidRPr="00A02979">
              <w:rPr>
                <w:sz w:val="24"/>
                <w:lang w:eastAsia="ru-RU"/>
              </w:rPr>
              <w:t>Урок 97</w:t>
            </w:r>
          </w:p>
        </w:tc>
        <w:tc>
          <w:tcPr>
            <w:tcW w:w="7937" w:type="dxa"/>
            <w:vAlign w:val="center"/>
          </w:tcPr>
          <w:p w14:paraId="7D732B79" w14:textId="77777777" w:rsidR="001A07A6" w:rsidRPr="001A07A6" w:rsidRDefault="001A07A6" w:rsidP="001A07A6">
            <w:pPr>
              <w:jc w:val="both"/>
              <w:rPr>
                <w:sz w:val="24"/>
                <w:lang w:val="ru-RU" w:eastAsia="ru-RU"/>
              </w:rPr>
            </w:pPr>
            <w:r w:rsidRPr="001A07A6">
              <w:rPr>
                <w:sz w:val="24"/>
                <w:lang w:val="ru-RU" w:eastAsia="ru-RU"/>
              </w:rPr>
              <w:t>Человек и его отношения с животными</w:t>
            </w:r>
          </w:p>
        </w:tc>
      </w:tr>
      <w:tr w:rsidR="001A07A6" w:rsidRPr="003F62E5" w14:paraId="7228124D" w14:textId="77777777" w:rsidTr="001A07A6">
        <w:tc>
          <w:tcPr>
            <w:tcW w:w="1134" w:type="dxa"/>
            <w:vAlign w:val="center"/>
          </w:tcPr>
          <w:p w14:paraId="2F357818" w14:textId="77777777" w:rsidR="001A07A6" w:rsidRPr="00A02979" w:rsidRDefault="001A07A6" w:rsidP="001A07A6">
            <w:pPr>
              <w:rPr>
                <w:sz w:val="24"/>
                <w:lang w:eastAsia="ru-RU"/>
              </w:rPr>
            </w:pPr>
            <w:r w:rsidRPr="00A02979">
              <w:rPr>
                <w:sz w:val="24"/>
                <w:lang w:eastAsia="ru-RU"/>
              </w:rPr>
              <w:t>Урок 98</w:t>
            </w:r>
          </w:p>
        </w:tc>
        <w:tc>
          <w:tcPr>
            <w:tcW w:w="7937" w:type="dxa"/>
            <w:vAlign w:val="center"/>
          </w:tcPr>
          <w:p w14:paraId="314D00E5" w14:textId="77777777" w:rsidR="001A07A6" w:rsidRPr="001A07A6" w:rsidRDefault="001A07A6" w:rsidP="001A07A6">
            <w:pPr>
              <w:jc w:val="both"/>
              <w:rPr>
                <w:sz w:val="24"/>
                <w:lang w:val="ru-RU" w:eastAsia="ru-RU"/>
              </w:rPr>
            </w:pPr>
            <w:r w:rsidRPr="001A07A6">
              <w:rPr>
                <w:sz w:val="24"/>
                <w:lang w:val="ru-RU" w:eastAsia="ru-RU"/>
              </w:rPr>
              <w:t>Образ автора в рассказе В.П. Астафьев "Капалуха"</w:t>
            </w:r>
          </w:p>
        </w:tc>
      </w:tr>
      <w:tr w:rsidR="001A07A6" w:rsidRPr="003F62E5" w14:paraId="09CCEFD9" w14:textId="77777777" w:rsidTr="001A07A6">
        <w:tc>
          <w:tcPr>
            <w:tcW w:w="1134" w:type="dxa"/>
            <w:vAlign w:val="center"/>
          </w:tcPr>
          <w:p w14:paraId="06530E42" w14:textId="77777777" w:rsidR="001A07A6" w:rsidRPr="00A02979" w:rsidRDefault="001A07A6" w:rsidP="001A07A6">
            <w:pPr>
              <w:rPr>
                <w:sz w:val="24"/>
                <w:lang w:eastAsia="ru-RU"/>
              </w:rPr>
            </w:pPr>
            <w:r w:rsidRPr="00A02979">
              <w:rPr>
                <w:sz w:val="24"/>
                <w:lang w:eastAsia="ru-RU"/>
              </w:rPr>
              <w:t>Урок 99</w:t>
            </w:r>
          </w:p>
        </w:tc>
        <w:tc>
          <w:tcPr>
            <w:tcW w:w="7937" w:type="dxa"/>
            <w:vAlign w:val="center"/>
          </w:tcPr>
          <w:p w14:paraId="3B56BE3D" w14:textId="77777777" w:rsidR="001A07A6" w:rsidRPr="001A07A6" w:rsidRDefault="001A07A6" w:rsidP="001A07A6">
            <w:pPr>
              <w:jc w:val="both"/>
              <w:rPr>
                <w:sz w:val="24"/>
                <w:lang w:val="ru-RU" w:eastAsia="ru-RU"/>
              </w:rPr>
            </w:pPr>
            <w:r w:rsidRPr="001A07A6">
              <w:rPr>
                <w:sz w:val="24"/>
                <w:lang w:val="ru-RU" w:eastAsia="ru-RU"/>
              </w:rPr>
              <w:t>Отражение темы "Материнская любовь" в рассказе В.П. Астафьева "Капалуха" и стихотворении С. Есенина "Лебедушка"</w:t>
            </w:r>
          </w:p>
        </w:tc>
      </w:tr>
      <w:tr w:rsidR="001A07A6" w:rsidRPr="003F62E5" w14:paraId="071E090F" w14:textId="77777777" w:rsidTr="001A07A6">
        <w:tc>
          <w:tcPr>
            <w:tcW w:w="1134" w:type="dxa"/>
            <w:vAlign w:val="center"/>
          </w:tcPr>
          <w:p w14:paraId="161A0877" w14:textId="77777777" w:rsidR="001A07A6" w:rsidRPr="00A02979" w:rsidRDefault="001A07A6" w:rsidP="001A07A6">
            <w:pPr>
              <w:rPr>
                <w:sz w:val="24"/>
                <w:lang w:eastAsia="ru-RU"/>
              </w:rPr>
            </w:pPr>
            <w:r w:rsidRPr="00A02979">
              <w:rPr>
                <w:sz w:val="24"/>
                <w:lang w:eastAsia="ru-RU"/>
              </w:rPr>
              <w:t>Урок 100</w:t>
            </w:r>
          </w:p>
        </w:tc>
        <w:tc>
          <w:tcPr>
            <w:tcW w:w="7937" w:type="dxa"/>
            <w:vAlign w:val="center"/>
          </w:tcPr>
          <w:p w14:paraId="7FC36C48" w14:textId="77777777" w:rsidR="001A07A6" w:rsidRPr="001A07A6" w:rsidRDefault="001A07A6" w:rsidP="001A07A6">
            <w:pPr>
              <w:jc w:val="both"/>
              <w:rPr>
                <w:sz w:val="24"/>
                <w:lang w:val="ru-RU" w:eastAsia="ru-RU"/>
              </w:rPr>
            </w:pPr>
            <w:r w:rsidRPr="001A07A6">
              <w:rPr>
                <w:sz w:val="24"/>
                <w:lang w:val="ru-RU" w:eastAsia="ru-RU"/>
              </w:rPr>
              <w:t>М.М. Пришвин - певец русской природы</w:t>
            </w:r>
          </w:p>
        </w:tc>
      </w:tr>
      <w:tr w:rsidR="001A07A6" w:rsidRPr="003F62E5" w14:paraId="6190EC96" w14:textId="77777777" w:rsidTr="001A07A6">
        <w:tc>
          <w:tcPr>
            <w:tcW w:w="1134" w:type="dxa"/>
            <w:vAlign w:val="center"/>
          </w:tcPr>
          <w:p w14:paraId="264E4484" w14:textId="77777777" w:rsidR="001A07A6" w:rsidRPr="00A02979" w:rsidRDefault="001A07A6" w:rsidP="001A07A6">
            <w:pPr>
              <w:rPr>
                <w:sz w:val="24"/>
                <w:lang w:eastAsia="ru-RU"/>
              </w:rPr>
            </w:pPr>
            <w:r w:rsidRPr="00A02979">
              <w:rPr>
                <w:sz w:val="24"/>
                <w:lang w:eastAsia="ru-RU"/>
              </w:rPr>
              <w:t>Урок 101</w:t>
            </w:r>
          </w:p>
        </w:tc>
        <w:tc>
          <w:tcPr>
            <w:tcW w:w="7937" w:type="dxa"/>
            <w:vAlign w:val="center"/>
          </w:tcPr>
          <w:p w14:paraId="23A73B0B" w14:textId="77777777" w:rsidR="001A07A6" w:rsidRPr="001A07A6" w:rsidRDefault="001A07A6" w:rsidP="001A07A6">
            <w:pPr>
              <w:jc w:val="both"/>
              <w:rPr>
                <w:sz w:val="24"/>
                <w:lang w:val="ru-RU" w:eastAsia="ru-RU"/>
              </w:rPr>
            </w:pPr>
            <w:r w:rsidRPr="001A07A6">
              <w:rPr>
                <w:sz w:val="24"/>
                <w:lang w:val="ru-RU" w:eastAsia="ru-RU"/>
              </w:rPr>
              <w:t>Авторское мастерство создания образов героев-животных</w:t>
            </w:r>
          </w:p>
        </w:tc>
      </w:tr>
      <w:tr w:rsidR="001A07A6" w:rsidRPr="003F62E5" w14:paraId="7809AFB2" w14:textId="77777777" w:rsidTr="001A07A6">
        <w:tc>
          <w:tcPr>
            <w:tcW w:w="1134" w:type="dxa"/>
            <w:vAlign w:val="center"/>
          </w:tcPr>
          <w:p w14:paraId="0FD11D4C" w14:textId="77777777" w:rsidR="001A07A6" w:rsidRPr="00A02979" w:rsidRDefault="001A07A6" w:rsidP="001A07A6">
            <w:pPr>
              <w:rPr>
                <w:sz w:val="24"/>
                <w:lang w:eastAsia="ru-RU"/>
              </w:rPr>
            </w:pPr>
            <w:r w:rsidRPr="00A02979">
              <w:rPr>
                <w:sz w:val="24"/>
                <w:lang w:eastAsia="ru-RU"/>
              </w:rPr>
              <w:t>Урок 102</w:t>
            </w:r>
          </w:p>
        </w:tc>
        <w:tc>
          <w:tcPr>
            <w:tcW w:w="7937" w:type="dxa"/>
            <w:vAlign w:val="center"/>
          </w:tcPr>
          <w:p w14:paraId="645DA82D" w14:textId="77777777" w:rsidR="001A07A6" w:rsidRPr="001A07A6" w:rsidRDefault="001A07A6" w:rsidP="001A07A6">
            <w:pPr>
              <w:jc w:val="both"/>
              <w:rPr>
                <w:sz w:val="24"/>
                <w:lang w:val="ru-RU" w:eastAsia="ru-RU"/>
              </w:rPr>
            </w:pPr>
            <w:r w:rsidRPr="001A07A6">
              <w:rPr>
                <w:sz w:val="24"/>
                <w:lang w:val="ru-RU" w:eastAsia="ru-RU"/>
              </w:rPr>
              <w:t>Любовь к природе, взаимоотношения человека и животного - тема многих произведений литературы</w:t>
            </w:r>
          </w:p>
        </w:tc>
      </w:tr>
      <w:tr w:rsidR="001A07A6" w:rsidRPr="003F62E5" w14:paraId="25CA9662" w14:textId="77777777" w:rsidTr="001A07A6">
        <w:tc>
          <w:tcPr>
            <w:tcW w:w="1134" w:type="dxa"/>
            <w:vAlign w:val="center"/>
          </w:tcPr>
          <w:p w14:paraId="26A62857" w14:textId="77777777" w:rsidR="001A07A6" w:rsidRPr="00A02979" w:rsidRDefault="001A07A6" w:rsidP="001A07A6">
            <w:pPr>
              <w:rPr>
                <w:sz w:val="24"/>
                <w:lang w:eastAsia="ru-RU"/>
              </w:rPr>
            </w:pPr>
            <w:r w:rsidRPr="00A02979">
              <w:rPr>
                <w:sz w:val="24"/>
                <w:lang w:eastAsia="ru-RU"/>
              </w:rPr>
              <w:t>Урок 103</w:t>
            </w:r>
          </w:p>
        </w:tc>
        <w:tc>
          <w:tcPr>
            <w:tcW w:w="7937" w:type="dxa"/>
            <w:vAlign w:val="center"/>
          </w:tcPr>
          <w:p w14:paraId="4F666201" w14:textId="77777777" w:rsidR="001A07A6" w:rsidRPr="001A07A6" w:rsidRDefault="001A07A6" w:rsidP="001A07A6">
            <w:pPr>
              <w:jc w:val="both"/>
              <w:rPr>
                <w:sz w:val="24"/>
                <w:lang w:val="ru-RU" w:eastAsia="ru-RU"/>
              </w:rPr>
            </w:pPr>
            <w:r w:rsidRPr="001A07A6">
              <w:rPr>
                <w:sz w:val="24"/>
                <w:lang w:val="ru-RU" w:eastAsia="ru-RU"/>
              </w:rPr>
              <w:t>Тематическое повторение по итогам раздела "Произведения о животных и родной природе"</w:t>
            </w:r>
          </w:p>
        </w:tc>
      </w:tr>
      <w:tr w:rsidR="001A07A6" w:rsidRPr="003F62E5" w14:paraId="3C42E446" w14:textId="77777777" w:rsidTr="001A07A6">
        <w:tc>
          <w:tcPr>
            <w:tcW w:w="1134" w:type="dxa"/>
            <w:vAlign w:val="center"/>
          </w:tcPr>
          <w:p w14:paraId="67F7F528" w14:textId="77777777" w:rsidR="001A07A6" w:rsidRPr="00A02979" w:rsidRDefault="001A07A6" w:rsidP="001A07A6">
            <w:pPr>
              <w:rPr>
                <w:sz w:val="24"/>
                <w:lang w:eastAsia="ru-RU"/>
              </w:rPr>
            </w:pPr>
            <w:r w:rsidRPr="00A02979">
              <w:rPr>
                <w:sz w:val="24"/>
                <w:lang w:eastAsia="ru-RU"/>
              </w:rPr>
              <w:t>Урок 104</w:t>
            </w:r>
          </w:p>
        </w:tc>
        <w:tc>
          <w:tcPr>
            <w:tcW w:w="7937" w:type="dxa"/>
            <w:vAlign w:val="center"/>
          </w:tcPr>
          <w:p w14:paraId="2E84EB48" w14:textId="77777777" w:rsidR="001A07A6" w:rsidRPr="001A07A6" w:rsidRDefault="001A07A6" w:rsidP="001A07A6">
            <w:pPr>
              <w:jc w:val="both"/>
              <w:rPr>
                <w:sz w:val="24"/>
                <w:lang w:val="ru-RU" w:eastAsia="ru-RU"/>
              </w:rPr>
            </w:pPr>
            <w:r w:rsidRPr="001A07A6">
              <w:rPr>
                <w:sz w:val="24"/>
                <w:lang w:val="ru-RU" w:eastAsia="ru-RU"/>
              </w:rPr>
              <w:t>Писатели - авторы произведений о животных: выставка книг</w:t>
            </w:r>
          </w:p>
        </w:tc>
      </w:tr>
      <w:tr w:rsidR="001A07A6" w:rsidRPr="003F62E5" w14:paraId="01C80F87" w14:textId="77777777" w:rsidTr="001A07A6">
        <w:tc>
          <w:tcPr>
            <w:tcW w:w="1134" w:type="dxa"/>
            <w:vAlign w:val="center"/>
          </w:tcPr>
          <w:p w14:paraId="6D3C3754" w14:textId="77777777" w:rsidR="001A07A6" w:rsidRPr="00A02979" w:rsidRDefault="001A07A6" w:rsidP="001A07A6">
            <w:pPr>
              <w:rPr>
                <w:sz w:val="24"/>
                <w:lang w:eastAsia="ru-RU"/>
              </w:rPr>
            </w:pPr>
            <w:r w:rsidRPr="00A02979">
              <w:rPr>
                <w:sz w:val="24"/>
                <w:lang w:eastAsia="ru-RU"/>
              </w:rPr>
              <w:t>Урок 105</w:t>
            </w:r>
          </w:p>
        </w:tc>
        <w:tc>
          <w:tcPr>
            <w:tcW w:w="7937" w:type="dxa"/>
            <w:vAlign w:val="center"/>
          </w:tcPr>
          <w:p w14:paraId="3A2392EB" w14:textId="77777777" w:rsidR="001A07A6" w:rsidRPr="001A07A6" w:rsidRDefault="001A07A6" w:rsidP="001A07A6">
            <w:pPr>
              <w:jc w:val="both"/>
              <w:rPr>
                <w:sz w:val="24"/>
                <w:lang w:val="ru-RU" w:eastAsia="ru-RU"/>
              </w:rPr>
            </w:pPr>
            <w:r w:rsidRPr="001A07A6">
              <w:rPr>
                <w:sz w:val="24"/>
                <w:lang w:val="ru-RU" w:eastAsia="ru-RU"/>
              </w:rPr>
              <w:t>Знакомство с пьесой как жанром литературы</w:t>
            </w:r>
          </w:p>
        </w:tc>
      </w:tr>
      <w:tr w:rsidR="001A07A6" w:rsidRPr="003F62E5" w14:paraId="27592B07" w14:textId="77777777" w:rsidTr="001A07A6">
        <w:tc>
          <w:tcPr>
            <w:tcW w:w="1134" w:type="dxa"/>
            <w:vAlign w:val="center"/>
          </w:tcPr>
          <w:p w14:paraId="73084C76" w14:textId="77777777" w:rsidR="001A07A6" w:rsidRPr="00A02979" w:rsidRDefault="001A07A6" w:rsidP="001A07A6">
            <w:pPr>
              <w:rPr>
                <w:sz w:val="24"/>
                <w:lang w:eastAsia="ru-RU"/>
              </w:rPr>
            </w:pPr>
            <w:r w:rsidRPr="00A02979">
              <w:rPr>
                <w:sz w:val="24"/>
                <w:lang w:eastAsia="ru-RU"/>
              </w:rPr>
              <w:t>Урок 106</w:t>
            </w:r>
          </w:p>
        </w:tc>
        <w:tc>
          <w:tcPr>
            <w:tcW w:w="7937" w:type="dxa"/>
            <w:vAlign w:val="center"/>
          </w:tcPr>
          <w:p w14:paraId="206A4155" w14:textId="77777777" w:rsidR="001A07A6" w:rsidRPr="001A07A6" w:rsidRDefault="001A07A6" w:rsidP="001A07A6">
            <w:pPr>
              <w:jc w:val="both"/>
              <w:rPr>
                <w:sz w:val="24"/>
                <w:lang w:val="ru-RU" w:eastAsia="ru-RU"/>
              </w:rPr>
            </w:pPr>
            <w:r w:rsidRPr="001A07A6">
              <w:rPr>
                <w:sz w:val="24"/>
                <w:lang w:val="ru-RU" w:eastAsia="ru-RU"/>
              </w:rPr>
              <w:t>Пьеса и сказка: драматическое и эпическое произведения, их структурные и жанровые особенности</w:t>
            </w:r>
          </w:p>
        </w:tc>
      </w:tr>
      <w:tr w:rsidR="001A07A6" w:rsidRPr="003F62E5" w14:paraId="0D66A6AD" w14:textId="77777777" w:rsidTr="001A07A6">
        <w:tc>
          <w:tcPr>
            <w:tcW w:w="1134" w:type="dxa"/>
            <w:vAlign w:val="center"/>
          </w:tcPr>
          <w:p w14:paraId="22D47A85" w14:textId="77777777" w:rsidR="001A07A6" w:rsidRPr="00A02979" w:rsidRDefault="001A07A6" w:rsidP="001A07A6">
            <w:pPr>
              <w:rPr>
                <w:sz w:val="24"/>
                <w:lang w:eastAsia="ru-RU"/>
              </w:rPr>
            </w:pPr>
            <w:r w:rsidRPr="00A02979">
              <w:rPr>
                <w:sz w:val="24"/>
                <w:lang w:eastAsia="ru-RU"/>
              </w:rPr>
              <w:t>Урок 107</w:t>
            </w:r>
          </w:p>
        </w:tc>
        <w:tc>
          <w:tcPr>
            <w:tcW w:w="7937" w:type="dxa"/>
            <w:vAlign w:val="center"/>
          </w:tcPr>
          <w:p w14:paraId="4C6D0506" w14:textId="77777777" w:rsidR="001A07A6" w:rsidRPr="001A07A6" w:rsidRDefault="001A07A6" w:rsidP="001A07A6">
            <w:pPr>
              <w:jc w:val="both"/>
              <w:rPr>
                <w:sz w:val="24"/>
                <w:lang w:val="ru-RU" w:eastAsia="ru-RU"/>
              </w:rPr>
            </w:pPr>
            <w:r w:rsidRPr="001A07A6">
              <w:rPr>
                <w:sz w:val="24"/>
                <w:lang w:val="ru-RU" w:eastAsia="ru-RU"/>
              </w:rPr>
              <w:t>Работа с пьесой-сказкой С.Я. Маршака "Двенадцать месяцев": сюжет</w:t>
            </w:r>
          </w:p>
        </w:tc>
      </w:tr>
      <w:tr w:rsidR="001A07A6" w:rsidRPr="003F62E5" w14:paraId="36BF834C" w14:textId="77777777" w:rsidTr="001A07A6">
        <w:tc>
          <w:tcPr>
            <w:tcW w:w="1134" w:type="dxa"/>
            <w:vAlign w:val="center"/>
          </w:tcPr>
          <w:p w14:paraId="3614F91D" w14:textId="77777777" w:rsidR="001A07A6" w:rsidRPr="00A02979" w:rsidRDefault="001A07A6" w:rsidP="001A07A6">
            <w:pPr>
              <w:rPr>
                <w:sz w:val="24"/>
                <w:lang w:eastAsia="ru-RU"/>
              </w:rPr>
            </w:pPr>
            <w:r w:rsidRPr="00A02979">
              <w:rPr>
                <w:sz w:val="24"/>
                <w:lang w:eastAsia="ru-RU"/>
              </w:rPr>
              <w:t>Урок 108</w:t>
            </w:r>
          </w:p>
        </w:tc>
        <w:tc>
          <w:tcPr>
            <w:tcW w:w="7937" w:type="dxa"/>
            <w:vAlign w:val="center"/>
          </w:tcPr>
          <w:p w14:paraId="5DA5A533" w14:textId="77777777" w:rsidR="001A07A6" w:rsidRPr="001A07A6" w:rsidRDefault="001A07A6" w:rsidP="001A07A6">
            <w:pPr>
              <w:jc w:val="both"/>
              <w:rPr>
                <w:sz w:val="24"/>
                <w:lang w:val="ru-RU" w:eastAsia="ru-RU"/>
              </w:rPr>
            </w:pPr>
            <w:r w:rsidRPr="001A07A6">
              <w:rPr>
                <w:sz w:val="24"/>
                <w:lang w:val="ru-RU" w:eastAsia="ru-RU"/>
              </w:rPr>
              <w:t>Представление действующих лиц в пьесе (сказке)</w:t>
            </w:r>
          </w:p>
        </w:tc>
      </w:tr>
      <w:tr w:rsidR="001A07A6" w:rsidRPr="003F62E5" w14:paraId="16B12E73" w14:textId="77777777" w:rsidTr="001A07A6">
        <w:tc>
          <w:tcPr>
            <w:tcW w:w="1134" w:type="dxa"/>
            <w:vAlign w:val="center"/>
          </w:tcPr>
          <w:p w14:paraId="6C1CD86B" w14:textId="77777777" w:rsidR="001A07A6" w:rsidRPr="00A02979" w:rsidRDefault="001A07A6" w:rsidP="001A07A6">
            <w:pPr>
              <w:rPr>
                <w:sz w:val="24"/>
                <w:lang w:eastAsia="ru-RU"/>
              </w:rPr>
            </w:pPr>
            <w:r w:rsidRPr="00A02979">
              <w:rPr>
                <w:sz w:val="24"/>
                <w:lang w:eastAsia="ru-RU"/>
              </w:rPr>
              <w:t>Урок 109</w:t>
            </w:r>
          </w:p>
        </w:tc>
        <w:tc>
          <w:tcPr>
            <w:tcW w:w="7937" w:type="dxa"/>
            <w:vAlign w:val="center"/>
          </w:tcPr>
          <w:p w14:paraId="29A76A99" w14:textId="77777777" w:rsidR="001A07A6" w:rsidRPr="001A07A6" w:rsidRDefault="001A07A6" w:rsidP="001A07A6">
            <w:pPr>
              <w:jc w:val="both"/>
              <w:rPr>
                <w:sz w:val="24"/>
                <w:lang w:val="ru-RU" w:eastAsia="ru-RU"/>
              </w:rPr>
            </w:pPr>
            <w:r w:rsidRPr="001A07A6">
              <w:rPr>
                <w:sz w:val="24"/>
                <w:lang w:val="ru-RU" w:eastAsia="ru-RU"/>
              </w:rPr>
              <w:t>Понимание содержания и назначения авторских ремарок</w:t>
            </w:r>
          </w:p>
        </w:tc>
      </w:tr>
      <w:tr w:rsidR="001A07A6" w:rsidRPr="003F62E5" w14:paraId="39B341B7" w14:textId="77777777" w:rsidTr="001A07A6">
        <w:tc>
          <w:tcPr>
            <w:tcW w:w="1134" w:type="dxa"/>
            <w:vAlign w:val="center"/>
          </w:tcPr>
          <w:p w14:paraId="264FB477" w14:textId="77777777" w:rsidR="001A07A6" w:rsidRPr="00A02979" w:rsidRDefault="001A07A6" w:rsidP="001A07A6">
            <w:pPr>
              <w:rPr>
                <w:sz w:val="24"/>
                <w:lang w:eastAsia="ru-RU"/>
              </w:rPr>
            </w:pPr>
            <w:r w:rsidRPr="00A02979">
              <w:rPr>
                <w:sz w:val="24"/>
                <w:lang w:eastAsia="ru-RU"/>
              </w:rPr>
              <w:lastRenderedPageBreak/>
              <w:t>Урок 110</w:t>
            </w:r>
          </w:p>
        </w:tc>
        <w:tc>
          <w:tcPr>
            <w:tcW w:w="7937" w:type="dxa"/>
            <w:vAlign w:val="center"/>
          </w:tcPr>
          <w:p w14:paraId="5ACB0608" w14:textId="77777777" w:rsidR="001A07A6" w:rsidRPr="001A07A6" w:rsidRDefault="001A07A6" w:rsidP="001A07A6">
            <w:pPr>
              <w:jc w:val="both"/>
              <w:rPr>
                <w:sz w:val="24"/>
                <w:lang w:val="ru-RU" w:eastAsia="ru-RU"/>
              </w:rPr>
            </w:pPr>
            <w:r w:rsidRPr="001A07A6">
              <w:rPr>
                <w:sz w:val="24"/>
                <w:lang w:val="ru-RU" w:eastAsia="ru-RU"/>
              </w:rPr>
              <w:t>Резервный урок. Лирические произведения С.Я. Маршака</w:t>
            </w:r>
          </w:p>
        </w:tc>
      </w:tr>
      <w:tr w:rsidR="001A07A6" w:rsidRPr="003F62E5" w14:paraId="0EB8BC31" w14:textId="77777777" w:rsidTr="001A07A6">
        <w:tc>
          <w:tcPr>
            <w:tcW w:w="1134" w:type="dxa"/>
            <w:vAlign w:val="center"/>
          </w:tcPr>
          <w:p w14:paraId="2CECD708" w14:textId="77777777" w:rsidR="001A07A6" w:rsidRPr="00A02979" w:rsidRDefault="001A07A6" w:rsidP="001A07A6">
            <w:pPr>
              <w:rPr>
                <w:sz w:val="24"/>
                <w:lang w:eastAsia="ru-RU"/>
              </w:rPr>
            </w:pPr>
            <w:r w:rsidRPr="00A02979">
              <w:rPr>
                <w:sz w:val="24"/>
                <w:lang w:eastAsia="ru-RU"/>
              </w:rPr>
              <w:t>Урок 111</w:t>
            </w:r>
          </w:p>
        </w:tc>
        <w:tc>
          <w:tcPr>
            <w:tcW w:w="7937" w:type="dxa"/>
            <w:vAlign w:val="center"/>
          </w:tcPr>
          <w:p w14:paraId="150227AC" w14:textId="77777777" w:rsidR="001A07A6" w:rsidRPr="001A07A6" w:rsidRDefault="001A07A6" w:rsidP="001A07A6">
            <w:pPr>
              <w:jc w:val="both"/>
              <w:rPr>
                <w:sz w:val="24"/>
                <w:lang w:val="ru-RU" w:eastAsia="ru-RU"/>
              </w:rPr>
            </w:pPr>
            <w:r w:rsidRPr="001A07A6">
              <w:rPr>
                <w:sz w:val="24"/>
                <w:lang w:val="ru-RU" w:eastAsia="ru-RU"/>
              </w:rPr>
              <w:t>Резервный урок. С.Я. Маршак - писатель и переводчик</w:t>
            </w:r>
          </w:p>
        </w:tc>
      </w:tr>
      <w:tr w:rsidR="001A07A6" w:rsidRPr="003F62E5" w14:paraId="5DD3C343" w14:textId="77777777" w:rsidTr="001A07A6">
        <w:tc>
          <w:tcPr>
            <w:tcW w:w="1134" w:type="dxa"/>
            <w:vAlign w:val="center"/>
          </w:tcPr>
          <w:p w14:paraId="60185AF2" w14:textId="77777777" w:rsidR="001A07A6" w:rsidRPr="00A02979" w:rsidRDefault="001A07A6" w:rsidP="001A07A6">
            <w:pPr>
              <w:rPr>
                <w:sz w:val="24"/>
                <w:lang w:eastAsia="ru-RU"/>
              </w:rPr>
            </w:pPr>
            <w:r w:rsidRPr="00A02979">
              <w:rPr>
                <w:sz w:val="24"/>
                <w:lang w:eastAsia="ru-RU"/>
              </w:rPr>
              <w:t>Урок 112</w:t>
            </w:r>
          </w:p>
        </w:tc>
        <w:tc>
          <w:tcPr>
            <w:tcW w:w="7937" w:type="dxa"/>
            <w:vAlign w:val="center"/>
          </w:tcPr>
          <w:p w14:paraId="2165EA21" w14:textId="77777777" w:rsidR="001A07A6" w:rsidRPr="001A07A6" w:rsidRDefault="001A07A6" w:rsidP="001A07A6">
            <w:pPr>
              <w:jc w:val="both"/>
              <w:rPr>
                <w:sz w:val="24"/>
                <w:lang w:val="ru-RU" w:eastAsia="ru-RU"/>
              </w:rPr>
            </w:pPr>
            <w:r w:rsidRPr="001A07A6">
              <w:rPr>
                <w:sz w:val="24"/>
                <w:lang w:val="ru-RU" w:eastAsia="ru-RU"/>
              </w:rPr>
              <w:t>Резервный урок. Работа с детскими книгами "Произведения С.Я. Маршака"</w:t>
            </w:r>
          </w:p>
        </w:tc>
      </w:tr>
      <w:tr w:rsidR="001A07A6" w:rsidRPr="003F62E5" w14:paraId="68D1B426" w14:textId="77777777" w:rsidTr="001A07A6">
        <w:tc>
          <w:tcPr>
            <w:tcW w:w="1134" w:type="dxa"/>
            <w:vAlign w:val="center"/>
          </w:tcPr>
          <w:p w14:paraId="1FF6C1ED" w14:textId="77777777" w:rsidR="001A07A6" w:rsidRPr="00A02979" w:rsidRDefault="001A07A6" w:rsidP="001A07A6">
            <w:pPr>
              <w:rPr>
                <w:sz w:val="24"/>
                <w:lang w:eastAsia="ru-RU"/>
              </w:rPr>
            </w:pPr>
            <w:r w:rsidRPr="00A02979">
              <w:rPr>
                <w:sz w:val="24"/>
                <w:lang w:eastAsia="ru-RU"/>
              </w:rPr>
              <w:t>Урок 113</w:t>
            </w:r>
          </w:p>
        </w:tc>
        <w:tc>
          <w:tcPr>
            <w:tcW w:w="7937" w:type="dxa"/>
            <w:vAlign w:val="center"/>
          </w:tcPr>
          <w:p w14:paraId="587A59BE" w14:textId="77777777" w:rsidR="001A07A6" w:rsidRPr="001A07A6" w:rsidRDefault="001A07A6" w:rsidP="001A07A6">
            <w:pPr>
              <w:jc w:val="both"/>
              <w:rPr>
                <w:sz w:val="24"/>
                <w:lang w:val="ru-RU" w:eastAsia="ru-RU"/>
              </w:rPr>
            </w:pPr>
            <w:r w:rsidRPr="001A07A6">
              <w:rPr>
                <w:sz w:val="24"/>
                <w:lang w:val="ru-RU" w:eastAsia="ru-RU"/>
              </w:rPr>
              <w:t>Расширение круга детского чтения. Знакомство с авторами юмористических произведений</w:t>
            </w:r>
          </w:p>
        </w:tc>
      </w:tr>
      <w:tr w:rsidR="001A07A6" w:rsidRPr="00A02979" w14:paraId="01748C2D" w14:textId="77777777" w:rsidTr="001A07A6">
        <w:tc>
          <w:tcPr>
            <w:tcW w:w="1134" w:type="dxa"/>
            <w:vAlign w:val="center"/>
          </w:tcPr>
          <w:p w14:paraId="4FF905BF" w14:textId="77777777" w:rsidR="001A07A6" w:rsidRPr="00A02979" w:rsidRDefault="001A07A6" w:rsidP="001A07A6">
            <w:pPr>
              <w:rPr>
                <w:sz w:val="24"/>
                <w:lang w:eastAsia="ru-RU"/>
              </w:rPr>
            </w:pPr>
            <w:r w:rsidRPr="00A02979">
              <w:rPr>
                <w:sz w:val="24"/>
                <w:lang w:eastAsia="ru-RU"/>
              </w:rPr>
              <w:t>Урок 114</w:t>
            </w:r>
          </w:p>
        </w:tc>
        <w:tc>
          <w:tcPr>
            <w:tcW w:w="7937" w:type="dxa"/>
            <w:vAlign w:val="center"/>
          </w:tcPr>
          <w:p w14:paraId="1F5E5877" w14:textId="77777777" w:rsidR="001A07A6" w:rsidRPr="00A02979" w:rsidRDefault="001A07A6" w:rsidP="001A07A6">
            <w:pPr>
              <w:jc w:val="both"/>
              <w:rPr>
                <w:sz w:val="24"/>
                <w:lang w:eastAsia="ru-RU"/>
              </w:rPr>
            </w:pPr>
            <w:r w:rsidRPr="00A02979">
              <w:rPr>
                <w:sz w:val="24"/>
                <w:lang w:eastAsia="ru-RU"/>
              </w:rPr>
              <w:t>Характеристика героев юмористических произведений</w:t>
            </w:r>
          </w:p>
        </w:tc>
      </w:tr>
      <w:tr w:rsidR="001A07A6" w:rsidRPr="00A02979" w14:paraId="6BCC21B2" w14:textId="77777777" w:rsidTr="001A07A6">
        <w:tc>
          <w:tcPr>
            <w:tcW w:w="1134" w:type="dxa"/>
            <w:vAlign w:val="center"/>
          </w:tcPr>
          <w:p w14:paraId="6F323DA3" w14:textId="77777777" w:rsidR="001A07A6" w:rsidRPr="00A02979" w:rsidRDefault="001A07A6" w:rsidP="001A07A6">
            <w:pPr>
              <w:rPr>
                <w:sz w:val="24"/>
                <w:lang w:eastAsia="ru-RU"/>
              </w:rPr>
            </w:pPr>
            <w:r w:rsidRPr="00A02979">
              <w:rPr>
                <w:sz w:val="24"/>
                <w:lang w:eastAsia="ru-RU"/>
              </w:rPr>
              <w:t>Урок 115</w:t>
            </w:r>
          </w:p>
        </w:tc>
        <w:tc>
          <w:tcPr>
            <w:tcW w:w="7937" w:type="dxa"/>
            <w:vAlign w:val="center"/>
          </w:tcPr>
          <w:p w14:paraId="75738542" w14:textId="77777777" w:rsidR="001A07A6" w:rsidRPr="00A02979" w:rsidRDefault="001A07A6" w:rsidP="001A07A6">
            <w:pPr>
              <w:jc w:val="both"/>
              <w:rPr>
                <w:sz w:val="24"/>
                <w:lang w:eastAsia="ru-RU"/>
              </w:rPr>
            </w:pPr>
            <w:r w:rsidRPr="001A07A6">
              <w:rPr>
                <w:sz w:val="24"/>
                <w:lang w:val="ru-RU" w:eastAsia="ru-RU"/>
              </w:rPr>
              <w:t xml:space="preserve">Герой юмористических произведений В.Ю. Драгунского. </w:t>
            </w:r>
            <w:r w:rsidRPr="00A02979">
              <w:rPr>
                <w:sz w:val="24"/>
                <w:lang w:eastAsia="ru-RU"/>
              </w:rPr>
              <w:t>Средства создания юмористического содержания</w:t>
            </w:r>
          </w:p>
        </w:tc>
      </w:tr>
      <w:tr w:rsidR="001A07A6" w:rsidRPr="003F62E5" w14:paraId="0C680A8B" w14:textId="77777777" w:rsidTr="001A07A6">
        <w:tc>
          <w:tcPr>
            <w:tcW w:w="1134" w:type="dxa"/>
            <w:vAlign w:val="center"/>
          </w:tcPr>
          <w:p w14:paraId="11359916" w14:textId="77777777" w:rsidR="001A07A6" w:rsidRPr="00A02979" w:rsidRDefault="001A07A6" w:rsidP="001A07A6">
            <w:pPr>
              <w:rPr>
                <w:sz w:val="24"/>
                <w:lang w:eastAsia="ru-RU"/>
              </w:rPr>
            </w:pPr>
            <w:r w:rsidRPr="00A02979">
              <w:rPr>
                <w:sz w:val="24"/>
                <w:lang w:eastAsia="ru-RU"/>
              </w:rPr>
              <w:t>Урок 116</w:t>
            </w:r>
          </w:p>
        </w:tc>
        <w:tc>
          <w:tcPr>
            <w:tcW w:w="7937" w:type="dxa"/>
            <w:vAlign w:val="center"/>
          </w:tcPr>
          <w:p w14:paraId="503E985D" w14:textId="77777777" w:rsidR="001A07A6" w:rsidRPr="001A07A6" w:rsidRDefault="001A07A6" w:rsidP="001A07A6">
            <w:pPr>
              <w:jc w:val="both"/>
              <w:rPr>
                <w:sz w:val="24"/>
                <w:lang w:val="ru-RU" w:eastAsia="ru-RU"/>
              </w:rPr>
            </w:pPr>
            <w:r w:rsidRPr="001A07A6">
              <w:rPr>
                <w:sz w:val="24"/>
                <w:lang w:val="ru-RU" w:eastAsia="ru-RU"/>
              </w:rPr>
              <w:t>Средства выразительности текста юмористического содержания: гипербола</w:t>
            </w:r>
          </w:p>
        </w:tc>
      </w:tr>
      <w:tr w:rsidR="001A07A6" w:rsidRPr="003F62E5" w14:paraId="34D38BDB" w14:textId="77777777" w:rsidTr="001A07A6">
        <w:tc>
          <w:tcPr>
            <w:tcW w:w="1134" w:type="dxa"/>
            <w:vAlign w:val="center"/>
          </w:tcPr>
          <w:p w14:paraId="0E693969" w14:textId="77777777" w:rsidR="001A07A6" w:rsidRPr="00A02979" w:rsidRDefault="001A07A6" w:rsidP="001A07A6">
            <w:pPr>
              <w:rPr>
                <w:sz w:val="24"/>
                <w:lang w:eastAsia="ru-RU"/>
              </w:rPr>
            </w:pPr>
            <w:r w:rsidRPr="00A02979">
              <w:rPr>
                <w:sz w:val="24"/>
                <w:lang w:eastAsia="ru-RU"/>
              </w:rPr>
              <w:t>Урок 117</w:t>
            </w:r>
          </w:p>
        </w:tc>
        <w:tc>
          <w:tcPr>
            <w:tcW w:w="7937" w:type="dxa"/>
            <w:vAlign w:val="center"/>
          </w:tcPr>
          <w:p w14:paraId="75CC2C7C" w14:textId="77777777" w:rsidR="001A07A6" w:rsidRPr="001A07A6" w:rsidRDefault="001A07A6" w:rsidP="001A07A6">
            <w:pPr>
              <w:jc w:val="both"/>
              <w:rPr>
                <w:sz w:val="24"/>
                <w:lang w:val="ru-RU" w:eastAsia="ru-RU"/>
              </w:rPr>
            </w:pPr>
            <w:r w:rsidRPr="001A07A6">
              <w:rPr>
                <w:sz w:val="24"/>
                <w:lang w:val="ru-RU" w:eastAsia="ru-RU"/>
              </w:rPr>
              <w:t>Средства создания комического в произведениях Н.Н. Носова и других авторов на выбор</w:t>
            </w:r>
          </w:p>
        </w:tc>
      </w:tr>
      <w:tr w:rsidR="001A07A6" w:rsidRPr="003F62E5" w14:paraId="6058ED24" w14:textId="77777777" w:rsidTr="001A07A6">
        <w:tc>
          <w:tcPr>
            <w:tcW w:w="1134" w:type="dxa"/>
            <w:vAlign w:val="center"/>
          </w:tcPr>
          <w:p w14:paraId="32A91F4F" w14:textId="77777777" w:rsidR="001A07A6" w:rsidRPr="00A02979" w:rsidRDefault="001A07A6" w:rsidP="001A07A6">
            <w:pPr>
              <w:rPr>
                <w:sz w:val="24"/>
                <w:lang w:eastAsia="ru-RU"/>
              </w:rPr>
            </w:pPr>
            <w:r w:rsidRPr="00A02979">
              <w:rPr>
                <w:sz w:val="24"/>
                <w:lang w:eastAsia="ru-RU"/>
              </w:rPr>
              <w:t>Урок 118</w:t>
            </w:r>
          </w:p>
        </w:tc>
        <w:tc>
          <w:tcPr>
            <w:tcW w:w="7937" w:type="dxa"/>
            <w:vAlign w:val="center"/>
          </w:tcPr>
          <w:p w14:paraId="1D22EFDF" w14:textId="77777777" w:rsidR="001A07A6" w:rsidRPr="001A07A6" w:rsidRDefault="001A07A6" w:rsidP="001A07A6">
            <w:pPr>
              <w:jc w:val="both"/>
              <w:rPr>
                <w:sz w:val="24"/>
                <w:lang w:val="ru-RU" w:eastAsia="ru-RU"/>
              </w:rPr>
            </w:pPr>
            <w:r w:rsidRPr="001A07A6">
              <w:rPr>
                <w:sz w:val="24"/>
                <w:lang w:val="ru-RU" w:eastAsia="ru-RU"/>
              </w:rPr>
              <w:t>Знакомство с экранизацией произведений юмористических произведений</w:t>
            </w:r>
          </w:p>
        </w:tc>
      </w:tr>
      <w:tr w:rsidR="001A07A6" w:rsidRPr="003F62E5" w14:paraId="5B506F48" w14:textId="77777777" w:rsidTr="001A07A6">
        <w:tc>
          <w:tcPr>
            <w:tcW w:w="1134" w:type="dxa"/>
            <w:vAlign w:val="center"/>
          </w:tcPr>
          <w:p w14:paraId="4E8E6195" w14:textId="77777777" w:rsidR="001A07A6" w:rsidRPr="00A02979" w:rsidRDefault="001A07A6" w:rsidP="001A07A6">
            <w:pPr>
              <w:rPr>
                <w:sz w:val="24"/>
                <w:lang w:eastAsia="ru-RU"/>
              </w:rPr>
            </w:pPr>
            <w:r w:rsidRPr="00A02979">
              <w:rPr>
                <w:sz w:val="24"/>
                <w:lang w:eastAsia="ru-RU"/>
              </w:rPr>
              <w:t>Урок 119</w:t>
            </w:r>
          </w:p>
        </w:tc>
        <w:tc>
          <w:tcPr>
            <w:tcW w:w="7937" w:type="dxa"/>
            <w:vAlign w:val="center"/>
          </w:tcPr>
          <w:p w14:paraId="4742735C" w14:textId="77777777" w:rsidR="001A07A6" w:rsidRPr="001A07A6" w:rsidRDefault="001A07A6" w:rsidP="001A07A6">
            <w:pPr>
              <w:jc w:val="both"/>
              <w:rPr>
                <w:sz w:val="24"/>
                <w:lang w:val="ru-RU" w:eastAsia="ru-RU"/>
              </w:rPr>
            </w:pPr>
            <w:r w:rsidRPr="001A07A6">
              <w:rPr>
                <w:sz w:val="24"/>
                <w:lang w:val="ru-RU" w:eastAsia="ru-RU"/>
              </w:rPr>
              <w:t>Работа с детскими книгам "Юмористические произведения для детей"</w:t>
            </w:r>
          </w:p>
        </w:tc>
      </w:tr>
      <w:tr w:rsidR="001A07A6" w:rsidRPr="003F62E5" w14:paraId="07F5A47F" w14:textId="77777777" w:rsidTr="001A07A6">
        <w:tc>
          <w:tcPr>
            <w:tcW w:w="1134" w:type="dxa"/>
            <w:vAlign w:val="center"/>
          </w:tcPr>
          <w:p w14:paraId="37C9F559" w14:textId="77777777" w:rsidR="001A07A6" w:rsidRPr="00A02979" w:rsidRDefault="001A07A6" w:rsidP="001A07A6">
            <w:pPr>
              <w:rPr>
                <w:sz w:val="24"/>
                <w:lang w:eastAsia="ru-RU"/>
              </w:rPr>
            </w:pPr>
            <w:r w:rsidRPr="00A02979">
              <w:rPr>
                <w:sz w:val="24"/>
                <w:lang w:eastAsia="ru-RU"/>
              </w:rPr>
              <w:t>Урок 120</w:t>
            </w:r>
          </w:p>
        </w:tc>
        <w:tc>
          <w:tcPr>
            <w:tcW w:w="7937" w:type="dxa"/>
            <w:vAlign w:val="center"/>
          </w:tcPr>
          <w:p w14:paraId="59D62927"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"Оценим свои достижения"</w:t>
            </w:r>
          </w:p>
        </w:tc>
      </w:tr>
      <w:tr w:rsidR="001A07A6" w:rsidRPr="003F62E5" w14:paraId="3C412336" w14:textId="77777777" w:rsidTr="001A07A6">
        <w:tc>
          <w:tcPr>
            <w:tcW w:w="1134" w:type="dxa"/>
            <w:vAlign w:val="center"/>
          </w:tcPr>
          <w:p w14:paraId="75B4621E" w14:textId="77777777" w:rsidR="001A07A6" w:rsidRPr="00A02979" w:rsidRDefault="001A07A6" w:rsidP="001A07A6">
            <w:pPr>
              <w:rPr>
                <w:sz w:val="24"/>
                <w:lang w:eastAsia="ru-RU"/>
              </w:rPr>
            </w:pPr>
            <w:r w:rsidRPr="00A02979">
              <w:rPr>
                <w:sz w:val="24"/>
                <w:lang w:eastAsia="ru-RU"/>
              </w:rPr>
              <w:t>Урок 121</w:t>
            </w:r>
          </w:p>
        </w:tc>
        <w:tc>
          <w:tcPr>
            <w:tcW w:w="7937" w:type="dxa"/>
            <w:vAlign w:val="center"/>
          </w:tcPr>
          <w:p w14:paraId="24250BC4" w14:textId="77777777" w:rsidR="001A07A6" w:rsidRPr="001A07A6" w:rsidRDefault="001A07A6" w:rsidP="001A07A6">
            <w:pPr>
              <w:jc w:val="both"/>
              <w:rPr>
                <w:sz w:val="24"/>
                <w:lang w:val="ru-RU" w:eastAsia="ru-RU"/>
              </w:rPr>
            </w:pPr>
            <w:r w:rsidRPr="001A07A6">
              <w:rPr>
                <w:sz w:val="24"/>
                <w:lang w:val="ru-RU" w:eastAsia="ru-RU"/>
              </w:rPr>
              <w:t>Зарубежные писатели-сказочники: раскрытие главной мысли и особенности композиции</w:t>
            </w:r>
          </w:p>
        </w:tc>
      </w:tr>
      <w:tr w:rsidR="001A07A6" w:rsidRPr="00A02979" w14:paraId="176DD373" w14:textId="77777777" w:rsidTr="001A07A6">
        <w:tc>
          <w:tcPr>
            <w:tcW w:w="1134" w:type="dxa"/>
            <w:vAlign w:val="center"/>
          </w:tcPr>
          <w:p w14:paraId="29F0B39F" w14:textId="77777777" w:rsidR="001A07A6" w:rsidRPr="00A02979" w:rsidRDefault="001A07A6" w:rsidP="001A07A6">
            <w:pPr>
              <w:rPr>
                <w:sz w:val="24"/>
                <w:lang w:eastAsia="ru-RU"/>
              </w:rPr>
            </w:pPr>
            <w:r w:rsidRPr="00A02979">
              <w:rPr>
                <w:sz w:val="24"/>
                <w:lang w:eastAsia="ru-RU"/>
              </w:rPr>
              <w:t>Урок 122</w:t>
            </w:r>
          </w:p>
        </w:tc>
        <w:tc>
          <w:tcPr>
            <w:tcW w:w="7937" w:type="dxa"/>
            <w:vAlign w:val="center"/>
          </w:tcPr>
          <w:p w14:paraId="1227AEE9" w14:textId="77777777" w:rsidR="001A07A6" w:rsidRPr="00A02979" w:rsidRDefault="001A07A6" w:rsidP="001A07A6">
            <w:pPr>
              <w:jc w:val="both"/>
              <w:rPr>
                <w:sz w:val="24"/>
                <w:lang w:eastAsia="ru-RU"/>
              </w:rPr>
            </w:pPr>
            <w:r w:rsidRPr="001A07A6">
              <w:rPr>
                <w:sz w:val="24"/>
                <w:lang w:val="ru-RU" w:eastAsia="ru-RU"/>
              </w:rPr>
              <w:t xml:space="preserve">Особенности построения (композиция) волшебной сказки: составление плана. </w:t>
            </w:r>
            <w:r w:rsidRPr="00A02979">
              <w:rPr>
                <w:sz w:val="24"/>
                <w:lang w:eastAsia="ru-RU"/>
              </w:rPr>
              <w:t>На примере сказок зарубежных писателей</w:t>
            </w:r>
          </w:p>
        </w:tc>
      </w:tr>
      <w:tr w:rsidR="001A07A6" w:rsidRPr="003F62E5" w14:paraId="44E8C661" w14:textId="77777777" w:rsidTr="001A07A6">
        <w:tc>
          <w:tcPr>
            <w:tcW w:w="1134" w:type="dxa"/>
            <w:vAlign w:val="center"/>
          </w:tcPr>
          <w:p w14:paraId="6B559C18" w14:textId="77777777" w:rsidR="001A07A6" w:rsidRPr="00A02979" w:rsidRDefault="001A07A6" w:rsidP="001A07A6">
            <w:pPr>
              <w:rPr>
                <w:sz w:val="24"/>
                <w:lang w:eastAsia="ru-RU"/>
              </w:rPr>
            </w:pPr>
            <w:r w:rsidRPr="00A02979">
              <w:rPr>
                <w:sz w:val="24"/>
                <w:lang w:eastAsia="ru-RU"/>
              </w:rPr>
              <w:t>Урок 123</w:t>
            </w:r>
          </w:p>
        </w:tc>
        <w:tc>
          <w:tcPr>
            <w:tcW w:w="7937" w:type="dxa"/>
            <w:vAlign w:val="center"/>
          </w:tcPr>
          <w:p w14:paraId="4E524332" w14:textId="77777777" w:rsidR="001A07A6" w:rsidRPr="001A07A6" w:rsidRDefault="001A07A6" w:rsidP="001A07A6">
            <w:pPr>
              <w:jc w:val="both"/>
              <w:rPr>
                <w:sz w:val="24"/>
                <w:lang w:val="ru-RU" w:eastAsia="ru-RU"/>
              </w:rPr>
            </w:pPr>
            <w:r w:rsidRPr="001A07A6">
              <w:rPr>
                <w:sz w:val="24"/>
                <w:lang w:val="ru-RU" w:eastAsia="ru-RU"/>
              </w:rPr>
              <w:t>Персонаж-повествователь в произведениях зарубежных писателей</w:t>
            </w:r>
          </w:p>
        </w:tc>
      </w:tr>
      <w:tr w:rsidR="001A07A6" w:rsidRPr="003F62E5" w14:paraId="46462DE2" w14:textId="77777777" w:rsidTr="001A07A6">
        <w:tc>
          <w:tcPr>
            <w:tcW w:w="1134" w:type="dxa"/>
            <w:vAlign w:val="center"/>
          </w:tcPr>
          <w:p w14:paraId="310F62B0" w14:textId="77777777" w:rsidR="001A07A6" w:rsidRPr="00A02979" w:rsidRDefault="001A07A6" w:rsidP="001A07A6">
            <w:pPr>
              <w:rPr>
                <w:sz w:val="24"/>
                <w:lang w:eastAsia="ru-RU"/>
              </w:rPr>
            </w:pPr>
            <w:r w:rsidRPr="00A02979">
              <w:rPr>
                <w:sz w:val="24"/>
                <w:lang w:eastAsia="ru-RU"/>
              </w:rPr>
              <w:t>Урок 124</w:t>
            </w:r>
          </w:p>
        </w:tc>
        <w:tc>
          <w:tcPr>
            <w:tcW w:w="7937" w:type="dxa"/>
            <w:vAlign w:val="center"/>
          </w:tcPr>
          <w:p w14:paraId="3649BF8C" w14:textId="77777777" w:rsidR="001A07A6" w:rsidRPr="001A07A6" w:rsidRDefault="001A07A6" w:rsidP="001A07A6">
            <w:pPr>
              <w:jc w:val="both"/>
              <w:rPr>
                <w:sz w:val="24"/>
                <w:lang w:val="ru-RU" w:eastAsia="ru-RU"/>
              </w:rPr>
            </w:pPr>
            <w:r w:rsidRPr="001A07A6">
              <w:rPr>
                <w:sz w:val="24"/>
                <w:lang w:val="ru-RU" w:eastAsia="ru-RU"/>
              </w:rPr>
              <w:t>Особенности сюжета "Путешествия Гулливера" Д. Свифта (отдельные главы)</w:t>
            </w:r>
          </w:p>
        </w:tc>
      </w:tr>
      <w:tr w:rsidR="001A07A6" w:rsidRPr="003F62E5" w14:paraId="2D8C1F89" w14:textId="77777777" w:rsidTr="001A07A6">
        <w:tc>
          <w:tcPr>
            <w:tcW w:w="1134" w:type="dxa"/>
            <w:vAlign w:val="center"/>
          </w:tcPr>
          <w:p w14:paraId="0D5B10A5" w14:textId="77777777" w:rsidR="001A07A6" w:rsidRPr="00A02979" w:rsidRDefault="001A07A6" w:rsidP="001A07A6">
            <w:pPr>
              <w:rPr>
                <w:sz w:val="24"/>
                <w:lang w:eastAsia="ru-RU"/>
              </w:rPr>
            </w:pPr>
            <w:r w:rsidRPr="00A02979">
              <w:rPr>
                <w:sz w:val="24"/>
                <w:lang w:eastAsia="ru-RU"/>
              </w:rPr>
              <w:t>Урок 125</w:t>
            </w:r>
          </w:p>
        </w:tc>
        <w:tc>
          <w:tcPr>
            <w:tcW w:w="7937" w:type="dxa"/>
            <w:vAlign w:val="center"/>
          </w:tcPr>
          <w:p w14:paraId="799A3FBD" w14:textId="77777777" w:rsidR="001A07A6" w:rsidRPr="001A07A6" w:rsidRDefault="001A07A6" w:rsidP="001A07A6">
            <w:pPr>
              <w:jc w:val="both"/>
              <w:rPr>
                <w:sz w:val="24"/>
                <w:lang w:val="ru-RU" w:eastAsia="ru-RU"/>
              </w:rPr>
            </w:pPr>
            <w:r w:rsidRPr="001A07A6">
              <w:rPr>
                <w:sz w:val="24"/>
                <w:lang w:val="ru-RU" w:eastAsia="ru-RU"/>
              </w:rPr>
              <w:t>Характеристика главного героя "Путешествия Гулливера" Д. Свифта (отдельные главы)</w:t>
            </w:r>
          </w:p>
        </w:tc>
      </w:tr>
      <w:tr w:rsidR="001A07A6" w:rsidRPr="003F62E5" w14:paraId="1C96FE63" w14:textId="77777777" w:rsidTr="001A07A6">
        <w:tc>
          <w:tcPr>
            <w:tcW w:w="1134" w:type="dxa"/>
            <w:vAlign w:val="center"/>
          </w:tcPr>
          <w:p w14:paraId="73A29791" w14:textId="77777777" w:rsidR="001A07A6" w:rsidRPr="00A02979" w:rsidRDefault="001A07A6" w:rsidP="001A07A6">
            <w:pPr>
              <w:rPr>
                <w:sz w:val="24"/>
                <w:lang w:eastAsia="ru-RU"/>
              </w:rPr>
            </w:pPr>
            <w:r w:rsidRPr="00A02979">
              <w:rPr>
                <w:sz w:val="24"/>
                <w:lang w:eastAsia="ru-RU"/>
              </w:rPr>
              <w:t>Урок 126</w:t>
            </w:r>
          </w:p>
        </w:tc>
        <w:tc>
          <w:tcPr>
            <w:tcW w:w="7937" w:type="dxa"/>
            <w:vAlign w:val="center"/>
          </w:tcPr>
          <w:p w14:paraId="3F9D9CD9" w14:textId="77777777" w:rsidR="001A07A6" w:rsidRPr="001A07A6" w:rsidRDefault="001A07A6" w:rsidP="001A07A6">
            <w:pPr>
              <w:jc w:val="both"/>
              <w:rPr>
                <w:sz w:val="24"/>
                <w:lang w:val="ru-RU" w:eastAsia="ru-RU"/>
              </w:rPr>
            </w:pPr>
            <w:r w:rsidRPr="001A07A6">
              <w:rPr>
                <w:sz w:val="24"/>
                <w:lang w:val="ru-RU" w:eastAsia="ru-RU"/>
              </w:rPr>
              <w:t xml:space="preserve">Описание героя в произведении Марка Твена "Том Сойер" (отдельные </w:t>
            </w:r>
            <w:r w:rsidRPr="001A07A6">
              <w:rPr>
                <w:sz w:val="24"/>
                <w:lang w:val="ru-RU" w:eastAsia="ru-RU"/>
              </w:rPr>
              <w:lastRenderedPageBreak/>
              <w:t>главы)</w:t>
            </w:r>
          </w:p>
        </w:tc>
      </w:tr>
      <w:tr w:rsidR="001A07A6" w:rsidRPr="003F62E5" w14:paraId="24576FB5" w14:textId="77777777" w:rsidTr="001A07A6">
        <w:tc>
          <w:tcPr>
            <w:tcW w:w="1134" w:type="dxa"/>
            <w:vAlign w:val="center"/>
          </w:tcPr>
          <w:p w14:paraId="67A9CF5D" w14:textId="77777777" w:rsidR="001A07A6" w:rsidRPr="00A02979" w:rsidRDefault="001A07A6" w:rsidP="001A07A6">
            <w:pPr>
              <w:rPr>
                <w:sz w:val="24"/>
                <w:lang w:eastAsia="ru-RU"/>
              </w:rPr>
            </w:pPr>
            <w:r w:rsidRPr="00A02979">
              <w:rPr>
                <w:sz w:val="24"/>
                <w:lang w:eastAsia="ru-RU"/>
              </w:rPr>
              <w:lastRenderedPageBreak/>
              <w:t>Урок 127</w:t>
            </w:r>
          </w:p>
        </w:tc>
        <w:tc>
          <w:tcPr>
            <w:tcW w:w="7937" w:type="dxa"/>
            <w:vAlign w:val="center"/>
          </w:tcPr>
          <w:p w14:paraId="788513D9" w14:textId="77777777" w:rsidR="001A07A6" w:rsidRPr="001A07A6" w:rsidRDefault="001A07A6" w:rsidP="001A07A6">
            <w:pPr>
              <w:jc w:val="both"/>
              <w:rPr>
                <w:sz w:val="24"/>
                <w:lang w:val="ru-RU" w:eastAsia="ru-RU"/>
              </w:rPr>
            </w:pPr>
            <w:r w:rsidRPr="001A07A6">
              <w:rPr>
                <w:sz w:val="24"/>
                <w:lang w:val="ru-RU" w:eastAsia="ru-RU"/>
              </w:rPr>
              <w:t>Анализ отдельных эпизодов произведения Марка Твена "Том Сойер" (отдельные главы): средства создания комического</w:t>
            </w:r>
          </w:p>
        </w:tc>
      </w:tr>
      <w:tr w:rsidR="001A07A6" w:rsidRPr="00A02979" w14:paraId="714FB9B5" w14:textId="77777777" w:rsidTr="001A07A6">
        <w:tc>
          <w:tcPr>
            <w:tcW w:w="1134" w:type="dxa"/>
            <w:vAlign w:val="center"/>
          </w:tcPr>
          <w:p w14:paraId="4965409B" w14:textId="77777777" w:rsidR="001A07A6" w:rsidRPr="00A02979" w:rsidRDefault="001A07A6" w:rsidP="001A07A6">
            <w:pPr>
              <w:rPr>
                <w:sz w:val="24"/>
                <w:lang w:eastAsia="ru-RU"/>
              </w:rPr>
            </w:pPr>
            <w:r w:rsidRPr="00A02979">
              <w:rPr>
                <w:sz w:val="24"/>
                <w:lang w:eastAsia="ru-RU"/>
              </w:rPr>
              <w:t>Урок 128</w:t>
            </w:r>
          </w:p>
        </w:tc>
        <w:tc>
          <w:tcPr>
            <w:tcW w:w="7937" w:type="dxa"/>
            <w:vAlign w:val="center"/>
          </w:tcPr>
          <w:p w14:paraId="4C6C4995" w14:textId="77777777" w:rsidR="001A07A6" w:rsidRPr="00A02979" w:rsidRDefault="001A07A6" w:rsidP="001A07A6">
            <w:pPr>
              <w:jc w:val="both"/>
              <w:rPr>
                <w:sz w:val="24"/>
                <w:lang w:eastAsia="ru-RU"/>
              </w:rPr>
            </w:pPr>
            <w:r w:rsidRPr="00A02979">
              <w:rPr>
                <w:sz w:val="24"/>
                <w:lang w:eastAsia="ru-RU"/>
              </w:rPr>
              <w:t>Книги зарубежных писателей</w:t>
            </w:r>
          </w:p>
        </w:tc>
      </w:tr>
      <w:tr w:rsidR="001A07A6" w:rsidRPr="003F62E5" w14:paraId="1BC9ACB2" w14:textId="77777777" w:rsidTr="001A07A6">
        <w:tc>
          <w:tcPr>
            <w:tcW w:w="1134" w:type="dxa"/>
            <w:vAlign w:val="center"/>
          </w:tcPr>
          <w:p w14:paraId="1A945A21" w14:textId="77777777" w:rsidR="001A07A6" w:rsidRPr="00A02979" w:rsidRDefault="001A07A6" w:rsidP="001A07A6">
            <w:pPr>
              <w:rPr>
                <w:sz w:val="24"/>
                <w:lang w:eastAsia="ru-RU"/>
              </w:rPr>
            </w:pPr>
            <w:r w:rsidRPr="00A02979">
              <w:rPr>
                <w:sz w:val="24"/>
                <w:lang w:eastAsia="ru-RU"/>
              </w:rPr>
              <w:t>Урок 129</w:t>
            </w:r>
          </w:p>
        </w:tc>
        <w:tc>
          <w:tcPr>
            <w:tcW w:w="7937" w:type="dxa"/>
            <w:vAlign w:val="center"/>
          </w:tcPr>
          <w:p w14:paraId="485263C1" w14:textId="77777777" w:rsidR="001A07A6" w:rsidRPr="001A07A6" w:rsidRDefault="001A07A6" w:rsidP="001A07A6">
            <w:pPr>
              <w:jc w:val="both"/>
              <w:rPr>
                <w:sz w:val="24"/>
                <w:lang w:val="ru-RU" w:eastAsia="ru-RU"/>
              </w:rPr>
            </w:pPr>
            <w:r w:rsidRPr="001A07A6">
              <w:rPr>
                <w:sz w:val="24"/>
                <w:lang w:val="ru-RU" w:eastAsia="ru-RU"/>
              </w:rPr>
              <w:t>Осознание ценности чтения для учебы и жизни</w:t>
            </w:r>
          </w:p>
        </w:tc>
      </w:tr>
      <w:tr w:rsidR="001A07A6" w:rsidRPr="003F62E5" w14:paraId="5E28905D" w14:textId="77777777" w:rsidTr="001A07A6">
        <w:tc>
          <w:tcPr>
            <w:tcW w:w="1134" w:type="dxa"/>
            <w:vAlign w:val="center"/>
          </w:tcPr>
          <w:p w14:paraId="22F2EA61" w14:textId="77777777" w:rsidR="001A07A6" w:rsidRPr="00A02979" w:rsidRDefault="001A07A6" w:rsidP="001A07A6">
            <w:pPr>
              <w:rPr>
                <w:sz w:val="24"/>
                <w:lang w:eastAsia="ru-RU"/>
              </w:rPr>
            </w:pPr>
            <w:r w:rsidRPr="00A02979">
              <w:rPr>
                <w:sz w:val="24"/>
                <w:lang w:eastAsia="ru-RU"/>
              </w:rPr>
              <w:t>Урок 130</w:t>
            </w:r>
          </w:p>
        </w:tc>
        <w:tc>
          <w:tcPr>
            <w:tcW w:w="7937" w:type="dxa"/>
            <w:vAlign w:val="center"/>
          </w:tcPr>
          <w:p w14:paraId="5C164A2D" w14:textId="77777777" w:rsidR="001A07A6" w:rsidRPr="001A07A6" w:rsidRDefault="001A07A6" w:rsidP="001A07A6">
            <w:pPr>
              <w:jc w:val="both"/>
              <w:rPr>
                <w:sz w:val="24"/>
                <w:lang w:val="ru-RU" w:eastAsia="ru-RU"/>
              </w:rPr>
            </w:pPr>
            <w:r w:rsidRPr="001A07A6">
              <w:rPr>
                <w:sz w:val="24"/>
                <w:lang w:val="ru-RU" w:eastAsia="ru-RU"/>
              </w:rPr>
              <w:t>Книга как источник информации. Виды информации в книге</w:t>
            </w:r>
          </w:p>
        </w:tc>
      </w:tr>
      <w:tr w:rsidR="001A07A6" w:rsidRPr="003F62E5" w14:paraId="1239DA8F" w14:textId="77777777" w:rsidTr="001A07A6">
        <w:tc>
          <w:tcPr>
            <w:tcW w:w="1134" w:type="dxa"/>
            <w:vAlign w:val="center"/>
          </w:tcPr>
          <w:p w14:paraId="55372ED4" w14:textId="77777777" w:rsidR="001A07A6" w:rsidRPr="00A02979" w:rsidRDefault="001A07A6" w:rsidP="001A07A6">
            <w:pPr>
              <w:rPr>
                <w:sz w:val="24"/>
                <w:lang w:eastAsia="ru-RU"/>
              </w:rPr>
            </w:pPr>
            <w:r w:rsidRPr="00A02979">
              <w:rPr>
                <w:sz w:val="24"/>
                <w:lang w:eastAsia="ru-RU"/>
              </w:rPr>
              <w:t>Урок 131</w:t>
            </w:r>
          </w:p>
        </w:tc>
        <w:tc>
          <w:tcPr>
            <w:tcW w:w="7937" w:type="dxa"/>
            <w:vAlign w:val="center"/>
          </w:tcPr>
          <w:p w14:paraId="410C5C33" w14:textId="77777777" w:rsidR="001A07A6" w:rsidRPr="001A07A6" w:rsidRDefault="001A07A6" w:rsidP="001A07A6">
            <w:pPr>
              <w:jc w:val="both"/>
              <w:rPr>
                <w:sz w:val="24"/>
                <w:lang w:val="ru-RU" w:eastAsia="ru-RU"/>
              </w:rPr>
            </w:pPr>
            <w:r w:rsidRPr="001A07A6">
              <w:rPr>
                <w:sz w:val="24"/>
                <w:lang w:val="ru-RU" w:eastAsia="ru-RU"/>
              </w:rPr>
              <w:t>Работа со словарем: поиск необходимой информации</w:t>
            </w:r>
          </w:p>
        </w:tc>
      </w:tr>
      <w:tr w:rsidR="001A07A6" w:rsidRPr="003F62E5" w14:paraId="4BFC24A7" w14:textId="77777777" w:rsidTr="001A07A6">
        <w:tc>
          <w:tcPr>
            <w:tcW w:w="1134" w:type="dxa"/>
            <w:vAlign w:val="center"/>
          </w:tcPr>
          <w:p w14:paraId="5082651B" w14:textId="77777777" w:rsidR="001A07A6" w:rsidRPr="00A02979" w:rsidRDefault="001A07A6" w:rsidP="001A07A6">
            <w:pPr>
              <w:rPr>
                <w:sz w:val="24"/>
                <w:lang w:eastAsia="ru-RU"/>
              </w:rPr>
            </w:pPr>
            <w:r w:rsidRPr="00A02979">
              <w:rPr>
                <w:sz w:val="24"/>
                <w:lang w:eastAsia="ru-RU"/>
              </w:rPr>
              <w:t>Урок 132</w:t>
            </w:r>
          </w:p>
        </w:tc>
        <w:tc>
          <w:tcPr>
            <w:tcW w:w="7937" w:type="dxa"/>
            <w:vAlign w:val="center"/>
          </w:tcPr>
          <w:p w14:paraId="356DAFC0" w14:textId="77777777" w:rsidR="001A07A6" w:rsidRPr="001A07A6" w:rsidRDefault="001A07A6" w:rsidP="001A07A6">
            <w:pPr>
              <w:jc w:val="both"/>
              <w:rPr>
                <w:sz w:val="24"/>
                <w:lang w:val="ru-RU" w:eastAsia="ru-RU"/>
              </w:rPr>
            </w:pPr>
            <w:r w:rsidRPr="001A07A6">
              <w:rPr>
                <w:sz w:val="24"/>
                <w:lang w:val="ru-RU" w:eastAsia="ru-RU"/>
              </w:rPr>
              <w:t>Книги о приключениях и фантастике</w:t>
            </w:r>
          </w:p>
        </w:tc>
      </w:tr>
      <w:tr w:rsidR="001A07A6" w:rsidRPr="003F62E5" w14:paraId="3AA2EAD6" w14:textId="77777777" w:rsidTr="001A07A6">
        <w:tc>
          <w:tcPr>
            <w:tcW w:w="1134" w:type="dxa"/>
            <w:vAlign w:val="center"/>
          </w:tcPr>
          <w:p w14:paraId="2316F496" w14:textId="77777777" w:rsidR="001A07A6" w:rsidRPr="00A02979" w:rsidRDefault="001A07A6" w:rsidP="001A07A6">
            <w:pPr>
              <w:rPr>
                <w:sz w:val="24"/>
                <w:lang w:eastAsia="ru-RU"/>
              </w:rPr>
            </w:pPr>
            <w:r w:rsidRPr="00A02979">
              <w:rPr>
                <w:sz w:val="24"/>
                <w:lang w:eastAsia="ru-RU"/>
              </w:rPr>
              <w:t>Урок 133</w:t>
            </w:r>
          </w:p>
        </w:tc>
        <w:tc>
          <w:tcPr>
            <w:tcW w:w="7937" w:type="dxa"/>
            <w:vAlign w:val="center"/>
          </w:tcPr>
          <w:p w14:paraId="42B1D0C5" w14:textId="77777777" w:rsidR="001A07A6" w:rsidRPr="001A07A6" w:rsidRDefault="001A07A6" w:rsidP="001A07A6">
            <w:pPr>
              <w:jc w:val="both"/>
              <w:rPr>
                <w:sz w:val="24"/>
                <w:lang w:val="ru-RU" w:eastAsia="ru-RU"/>
              </w:rPr>
            </w:pPr>
            <w:r w:rsidRPr="001A07A6">
              <w:rPr>
                <w:sz w:val="24"/>
                <w:lang w:val="ru-RU" w:eastAsia="ru-RU"/>
              </w:rPr>
              <w:t>Составление устного рассказа "Моя любимая книга"</w:t>
            </w:r>
          </w:p>
        </w:tc>
      </w:tr>
      <w:tr w:rsidR="001A07A6" w:rsidRPr="003F62E5" w14:paraId="2FEE0C44" w14:textId="77777777" w:rsidTr="001A07A6">
        <w:tc>
          <w:tcPr>
            <w:tcW w:w="1134" w:type="dxa"/>
            <w:vAlign w:val="center"/>
          </w:tcPr>
          <w:p w14:paraId="1717E258" w14:textId="77777777" w:rsidR="001A07A6" w:rsidRPr="00A02979" w:rsidRDefault="001A07A6" w:rsidP="001A07A6">
            <w:pPr>
              <w:rPr>
                <w:sz w:val="24"/>
                <w:lang w:eastAsia="ru-RU"/>
              </w:rPr>
            </w:pPr>
            <w:r w:rsidRPr="00A02979">
              <w:rPr>
                <w:sz w:val="24"/>
                <w:lang w:eastAsia="ru-RU"/>
              </w:rPr>
              <w:t>Урок 134</w:t>
            </w:r>
          </w:p>
        </w:tc>
        <w:tc>
          <w:tcPr>
            <w:tcW w:w="7937" w:type="dxa"/>
            <w:vAlign w:val="center"/>
          </w:tcPr>
          <w:p w14:paraId="0A531234" w14:textId="77777777" w:rsidR="001A07A6" w:rsidRPr="001A07A6" w:rsidRDefault="001A07A6" w:rsidP="001A07A6">
            <w:pPr>
              <w:jc w:val="both"/>
              <w:rPr>
                <w:sz w:val="24"/>
                <w:lang w:val="ru-RU" w:eastAsia="ru-RU"/>
              </w:rPr>
            </w:pPr>
            <w:r w:rsidRPr="001A07A6">
              <w:rPr>
                <w:sz w:val="24"/>
                <w:lang w:val="ru-RU" w:eastAsia="ru-RU"/>
              </w:rPr>
              <w:t>Знакомство с современными изданиями периодической печати</w:t>
            </w:r>
          </w:p>
        </w:tc>
      </w:tr>
      <w:tr w:rsidR="001A07A6" w:rsidRPr="003F62E5" w14:paraId="35571FFB" w14:textId="77777777" w:rsidTr="001A07A6">
        <w:tc>
          <w:tcPr>
            <w:tcW w:w="1134" w:type="dxa"/>
            <w:vAlign w:val="center"/>
          </w:tcPr>
          <w:p w14:paraId="5A594918" w14:textId="77777777" w:rsidR="001A07A6" w:rsidRPr="00A02979" w:rsidRDefault="001A07A6" w:rsidP="001A07A6">
            <w:pPr>
              <w:rPr>
                <w:sz w:val="24"/>
                <w:lang w:eastAsia="ru-RU"/>
              </w:rPr>
            </w:pPr>
            <w:r w:rsidRPr="00A02979">
              <w:rPr>
                <w:sz w:val="24"/>
                <w:lang w:eastAsia="ru-RU"/>
              </w:rPr>
              <w:t>Урок 135</w:t>
            </w:r>
          </w:p>
        </w:tc>
        <w:tc>
          <w:tcPr>
            <w:tcW w:w="7937" w:type="dxa"/>
            <w:vAlign w:val="center"/>
          </w:tcPr>
          <w:p w14:paraId="2E5606FF" w14:textId="77777777" w:rsidR="001A07A6" w:rsidRPr="001A07A6" w:rsidRDefault="001A07A6" w:rsidP="001A07A6">
            <w:pPr>
              <w:jc w:val="both"/>
              <w:rPr>
                <w:sz w:val="24"/>
                <w:lang w:val="ru-RU" w:eastAsia="ru-RU"/>
              </w:rPr>
            </w:pPr>
            <w:r w:rsidRPr="001A07A6">
              <w:rPr>
                <w:sz w:val="24"/>
                <w:lang w:val="ru-RU" w:eastAsia="ru-RU"/>
              </w:rPr>
              <w:t>Резервный урок. Знакомство с детскими журналами: "Веселые картинки", "Мурзилка" и другие</w:t>
            </w:r>
          </w:p>
        </w:tc>
      </w:tr>
      <w:tr w:rsidR="001A07A6" w:rsidRPr="003F62E5" w14:paraId="01EB4176" w14:textId="77777777" w:rsidTr="001A07A6">
        <w:tc>
          <w:tcPr>
            <w:tcW w:w="1134" w:type="dxa"/>
            <w:vAlign w:val="center"/>
          </w:tcPr>
          <w:p w14:paraId="6A72B4A0" w14:textId="77777777" w:rsidR="001A07A6" w:rsidRPr="00A02979" w:rsidRDefault="001A07A6" w:rsidP="001A07A6">
            <w:pPr>
              <w:rPr>
                <w:sz w:val="24"/>
                <w:lang w:eastAsia="ru-RU"/>
              </w:rPr>
            </w:pPr>
            <w:r w:rsidRPr="00A02979">
              <w:rPr>
                <w:sz w:val="24"/>
                <w:lang w:eastAsia="ru-RU"/>
              </w:rPr>
              <w:t>Урок 136</w:t>
            </w:r>
          </w:p>
        </w:tc>
        <w:tc>
          <w:tcPr>
            <w:tcW w:w="7937" w:type="dxa"/>
            <w:vAlign w:val="center"/>
          </w:tcPr>
          <w:p w14:paraId="4D88532A" w14:textId="77777777" w:rsidR="001A07A6" w:rsidRPr="001A07A6" w:rsidRDefault="001A07A6" w:rsidP="001A07A6">
            <w:pPr>
              <w:jc w:val="both"/>
              <w:rPr>
                <w:sz w:val="24"/>
                <w:lang w:val="ru-RU" w:eastAsia="ru-RU"/>
              </w:rPr>
            </w:pPr>
            <w:r w:rsidRPr="001A07A6">
              <w:rPr>
                <w:sz w:val="24"/>
                <w:lang w:val="ru-RU" w:eastAsia="ru-RU"/>
              </w:rPr>
              <w:t>Рекомендации по летнему чтению. Правила читателя и способы выбора книги (тематический, систематический каталог)</w:t>
            </w:r>
          </w:p>
        </w:tc>
      </w:tr>
      <w:tr w:rsidR="001A07A6" w:rsidRPr="003F62E5" w14:paraId="275A0508" w14:textId="77777777" w:rsidTr="001A07A6">
        <w:tc>
          <w:tcPr>
            <w:tcW w:w="9071" w:type="dxa"/>
            <w:gridSpan w:val="2"/>
            <w:vAlign w:val="center"/>
          </w:tcPr>
          <w:p w14:paraId="393AFF1E"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437FDA4C" w14:textId="77777777" w:rsidR="001A07A6" w:rsidRPr="001A07A6" w:rsidRDefault="001A07A6" w:rsidP="001A07A6">
      <w:pPr>
        <w:jc w:val="both"/>
        <w:rPr>
          <w:sz w:val="24"/>
          <w:lang w:val="ru-RU" w:eastAsia="ru-RU"/>
        </w:rPr>
      </w:pPr>
    </w:p>
    <w:p w14:paraId="1AE68003" w14:textId="77777777" w:rsidR="001A07A6" w:rsidRPr="001A07A6" w:rsidRDefault="001A07A6" w:rsidP="001A07A6">
      <w:pPr>
        <w:ind w:firstLine="540"/>
        <w:jc w:val="both"/>
        <w:rPr>
          <w:sz w:val="24"/>
          <w:lang w:val="ru-RU" w:eastAsia="ru-RU"/>
        </w:rPr>
      </w:pPr>
      <w:r w:rsidRPr="001A07A6">
        <w:rPr>
          <w:sz w:val="24"/>
          <w:lang w:val="ru-RU" w:eastAsia="ru-RU"/>
        </w:rPr>
        <w:t xml:space="preserve">146) </w:t>
      </w:r>
      <w:hyperlink r:id="rId63" w:tooltip="Приказ Минпросвещения России от 18.05.2023 N 372 (ред. от 19.03.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sidRPr="001A07A6">
          <w:rPr>
            <w:color w:val="0000FF"/>
            <w:sz w:val="24"/>
            <w:lang w:val="ru-RU" w:eastAsia="ru-RU"/>
          </w:rPr>
          <w:t>пункт 163</w:t>
        </w:r>
      </w:hyperlink>
      <w:r w:rsidRPr="001A07A6">
        <w:rPr>
          <w:sz w:val="24"/>
          <w:lang w:val="ru-RU" w:eastAsia="ru-RU"/>
        </w:rPr>
        <w:t xml:space="preserve"> дополнить подпунктами 163.11 и 163.12 следующего содержания:</w:t>
      </w:r>
    </w:p>
    <w:p w14:paraId="17C9A3DF" w14:textId="77777777" w:rsidR="001A07A6" w:rsidRPr="001A07A6" w:rsidRDefault="001A07A6" w:rsidP="001A07A6">
      <w:pPr>
        <w:spacing w:before="240"/>
        <w:ind w:firstLine="540"/>
        <w:jc w:val="both"/>
        <w:rPr>
          <w:sz w:val="24"/>
          <w:lang w:val="ru-RU" w:eastAsia="ru-RU"/>
        </w:rPr>
      </w:pPr>
      <w:r w:rsidRPr="001A07A6">
        <w:rPr>
          <w:sz w:val="24"/>
          <w:lang w:val="ru-RU" w:eastAsia="ru-RU"/>
        </w:rPr>
        <w:t>"163.11. Поурочное планирование</w:t>
      </w:r>
    </w:p>
    <w:p w14:paraId="2DA05F01" w14:textId="77777777" w:rsidR="001A07A6" w:rsidRPr="001A07A6" w:rsidRDefault="001A07A6" w:rsidP="001A07A6">
      <w:pPr>
        <w:spacing w:before="240"/>
        <w:ind w:firstLine="540"/>
        <w:jc w:val="both"/>
        <w:rPr>
          <w:sz w:val="24"/>
          <w:lang w:val="ru-RU" w:eastAsia="ru-RU"/>
        </w:rPr>
      </w:pPr>
      <w:r w:rsidRPr="001A07A6">
        <w:rPr>
          <w:sz w:val="24"/>
          <w:lang w:val="ru-RU" w:eastAsia="ru-RU"/>
        </w:rPr>
        <w:t>Вариант 1. Поурочное планирование для педагогов, использующих учебник "Окружающий мир", 1 - 4 класс, в 2 частях, А.А. Плешаков.</w:t>
      </w:r>
    </w:p>
    <w:p w14:paraId="7C697DA7" w14:textId="77777777" w:rsidR="001A07A6" w:rsidRPr="001A07A6" w:rsidRDefault="001A07A6" w:rsidP="001A07A6">
      <w:pPr>
        <w:jc w:val="both"/>
        <w:rPr>
          <w:sz w:val="24"/>
          <w:lang w:val="ru-RU" w:eastAsia="ru-RU"/>
        </w:rPr>
      </w:pPr>
    </w:p>
    <w:p w14:paraId="76067D21" w14:textId="77777777" w:rsidR="001A07A6" w:rsidRPr="002158D7" w:rsidRDefault="001A07A6" w:rsidP="001A07A6">
      <w:pPr>
        <w:jc w:val="right"/>
        <w:rPr>
          <w:sz w:val="24"/>
          <w:lang w:eastAsia="ru-RU"/>
        </w:rPr>
      </w:pPr>
      <w:r w:rsidRPr="002158D7">
        <w:rPr>
          <w:sz w:val="24"/>
          <w:lang w:eastAsia="ru-RU"/>
        </w:rPr>
        <w:t>Таблица 11</w:t>
      </w:r>
    </w:p>
    <w:p w14:paraId="71FB58CA" w14:textId="77777777" w:rsidR="001A07A6" w:rsidRPr="002158D7" w:rsidRDefault="001A07A6" w:rsidP="001A07A6">
      <w:pPr>
        <w:jc w:val="both"/>
        <w:rPr>
          <w:sz w:val="24"/>
          <w:lang w:eastAsia="ru-RU"/>
        </w:rPr>
      </w:pPr>
    </w:p>
    <w:p w14:paraId="528A3CAF" w14:textId="77777777" w:rsidR="001A07A6" w:rsidRPr="002158D7" w:rsidRDefault="001A07A6" w:rsidP="001A07A6">
      <w:pPr>
        <w:jc w:val="both"/>
        <w:rPr>
          <w:sz w:val="24"/>
          <w:lang w:eastAsia="ru-RU"/>
        </w:rPr>
      </w:pPr>
      <w:r w:rsidRPr="002158D7">
        <w:rPr>
          <w:sz w:val="24"/>
          <w:lang w:eastAsia="ru-RU"/>
        </w:rPr>
        <w:t>1 класс</w:t>
      </w:r>
    </w:p>
    <w:p w14:paraId="1C46F6CB" w14:textId="77777777" w:rsidR="001A07A6" w:rsidRPr="002158D7"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1A07A6" w:rsidRPr="003F62E5" w14:paraId="605AD55D" w14:textId="77777777" w:rsidTr="001A07A6">
        <w:tc>
          <w:tcPr>
            <w:tcW w:w="1191" w:type="dxa"/>
          </w:tcPr>
          <w:p w14:paraId="69768ED4" w14:textId="77777777" w:rsidR="001A07A6" w:rsidRPr="002158D7" w:rsidRDefault="001A07A6" w:rsidP="001A07A6">
            <w:pPr>
              <w:jc w:val="center"/>
              <w:rPr>
                <w:sz w:val="24"/>
                <w:lang w:eastAsia="ru-RU"/>
              </w:rPr>
            </w:pPr>
            <w:r>
              <w:rPr>
                <w:sz w:val="24"/>
                <w:lang w:eastAsia="ru-RU"/>
              </w:rPr>
              <w:lastRenderedPageBreak/>
              <w:t>№</w:t>
            </w:r>
            <w:r w:rsidRPr="002158D7">
              <w:rPr>
                <w:sz w:val="24"/>
                <w:lang w:eastAsia="ru-RU"/>
              </w:rPr>
              <w:t xml:space="preserve"> урока</w:t>
            </w:r>
          </w:p>
        </w:tc>
        <w:tc>
          <w:tcPr>
            <w:tcW w:w="6405" w:type="dxa"/>
          </w:tcPr>
          <w:p w14:paraId="045246FE" w14:textId="77777777" w:rsidR="001A07A6" w:rsidRPr="002158D7" w:rsidRDefault="001A07A6" w:rsidP="001A07A6">
            <w:pPr>
              <w:jc w:val="center"/>
              <w:rPr>
                <w:sz w:val="24"/>
                <w:lang w:eastAsia="ru-RU"/>
              </w:rPr>
            </w:pPr>
            <w:r w:rsidRPr="002158D7">
              <w:rPr>
                <w:sz w:val="24"/>
                <w:lang w:eastAsia="ru-RU"/>
              </w:rPr>
              <w:t>Тема урока</w:t>
            </w:r>
          </w:p>
        </w:tc>
        <w:tc>
          <w:tcPr>
            <w:tcW w:w="1473" w:type="dxa"/>
          </w:tcPr>
          <w:p w14:paraId="637A27EF" w14:textId="77777777" w:rsidR="001A07A6" w:rsidRPr="001A07A6" w:rsidRDefault="001A07A6" w:rsidP="001A07A6">
            <w:pPr>
              <w:jc w:val="center"/>
              <w:rPr>
                <w:sz w:val="24"/>
                <w:lang w:val="ru-RU" w:eastAsia="ru-RU"/>
              </w:rPr>
            </w:pPr>
            <w:r w:rsidRPr="001A07A6">
              <w:rPr>
                <w:sz w:val="24"/>
                <w:lang w:val="ru-RU" w:eastAsia="ru-RU"/>
              </w:rPr>
              <w:t>Количество часов на практические работы</w:t>
            </w:r>
          </w:p>
        </w:tc>
      </w:tr>
      <w:tr w:rsidR="001A07A6" w:rsidRPr="003F62E5" w14:paraId="3630C703" w14:textId="77777777" w:rsidTr="001A07A6">
        <w:tc>
          <w:tcPr>
            <w:tcW w:w="1191" w:type="dxa"/>
            <w:vAlign w:val="center"/>
          </w:tcPr>
          <w:p w14:paraId="17B82CF3" w14:textId="77777777" w:rsidR="001A07A6" w:rsidRPr="002158D7" w:rsidRDefault="001A07A6" w:rsidP="001A07A6">
            <w:pPr>
              <w:rPr>
                <w:sz w:val="24"/>
                <w:lang w:eastAsia="ru-RU"/>
              </w:rPr>
            </w:pPr>
            <w:r w:rsidRPr="002158D7">
              <w:rPr>
                <w:sz w:val="24"/>
                <w:lang w:eastAsia="ru-RU"/>
              </w:rPr>
              <w:t>Урок 1</w:t>
            </w:r>
          </w:p>
        </w:tc>
        <w:tc>
          <w:tcPr>
            <w:tcW w:w="6405" w:type="dxa"/>
          </w:tcPr>
          <w:p w14:paraId="0FA129CA" w14:textId="77777777" w:rsidR="001A07A6" w:rsidRPr="001A07A6" w:rsidRDefault="001A07A6" w:rsidP="001A07A6">
            <w:pPr>
              <w:jc w:val="both"/>
              <w:rPr>
                <w:sz w:val="24"/>
                <w:lang w:val="ru-RU" w:eastAsia="ru-RU"/>
              </w:rPr>
            </w:pPr>
            <w:r w:rsidRPr="001A07A6">
              <w:rPr>
                <w:sz w:val="24"/>
                <w:lang w:val="ru-RU" w:eastAsia="ru-RU"/>
              </w:rPr>
              <w:t>Мы - школьники. Адрес школы. Знакомство со школьными помещениями</w:t>
            </w:r>
          </w:p>
        </w:tc>
        <w:tc>
          <w:tcPr>
            <w:tcW w:w="1473" w:type="dxa"/>
          </w:tcPr>
          <w:p w14:paraId="34CCF71C" w14:textId="77777777" w:rsidR="001A07A6" w:rsidRPr="001A07A6" w:rsidRDefault="001A07A6" w:rsidP="001A07A6">
            <w:pPr>
              <w:rPr>
                <w:sz w:val="24"/>
                <w:lang w:val="ru-RU" w:eastAsia="ru-RU"/>
              </w:rPr>
            </w:pPr>
          </w:p>
        </w:tc>
      </w:tr>
      <w:tr w:rsidR="001A07A6" w:rsidRPr="002158D7" w14:paraId="2818FD26" w14:textId="77777777" w:rsidTr="001A07A6">
        <w:tc>
          <w:tcPr>
            <w:tcW w:w="1191" w:type="dxa"/>
            <w:vAlign w:val="center"/>
          </w:tcPr>
          <w:p w14:paraId="084F8FC4" w14:textId="77777777" w:rsidR="001A07A6" w:rsidRPr="002158D7" w:rsidRDefault="001A07A6" w:rsidP="001A07A6">
            <w:pPr>
              <w:rPr>
                <w:sz w:val="24"/>
                <w:lang w:eastAsia="ru-RU"/>
              </w:rPr>
            </w:pPr>
            <w:r w:rsidRPr="002158D7">
              <w:rPr>
                <w:sz w:val="24"/>
                <w:lang w:eastAsia="ru-RU"/>
              </w:rPr>
              <w:t>Урок 2</w:t>
            </w:r>
          </w:p>
        </w:tc>
        <w:tc>
          <w:tcPr>
            <w:tcW w:w="6405" w:type="dxa"/>
          </w:tcPr>
          <w:p w14:paraId="6F4B053A" w14:textId="77777777" w:rsidR="001A07A6" w:rsidRPr="002158D7" w:rsidRDefault="001A07A6" w:rsidP="001A07A6">
            <w:pPr>
              <w:jc w:val="both"/>
              <w:rPr>
                <w:sz w:val="24"/>
                <w:lang w:eastAsia="ru-RU"/>
              </w:rPr>
            </w:pPr>
            <w:r w:rsidRPr="001A07A6">
              <w:rPr>
                <w:sz w:val="24"/>
                <w:lang w:val="ru-RU" w:eastAsia="ru-RU"/>
              </w:rPr>
              <w:t xml:space="preserve">Наша страна - Россия, Российская Федерация. </w:t>
            </w:r>
            <w:r w:rsidRPr="002158D7">
              <w:rPr>
                <w:sz w:val="24"/>
                <w:lang w:eastAsia="ru-RU"/>
              </w:rPr>
              <w:t>Что такое Родина?</w:t>
            </w:r>
          </w:p>
        </w:tc>
        <w:tc>
          <w:tcPr>
            <w:tcW w:w="1473" w:type="dxa"/>
          </w:tcPr>
          <w:p w14:paraId="2C1476A9" w14:textId="77777777" w:rsidR="001A07A6" w:rsidRPr="002158D7" w:rsidRDefault="001A07A6" w:rsidP="001A07A6">
            <w:pPr>
              <w:rPr>
                <w:sz w:val="24"/>
                <w:lang w:eastAsia="ru-RU"/>
              </w:rPr>
            </w:pPr>
          </w:p>
        </w:tc>
      </w:tr>
      <w:tr w:rsidR="001A07A6" w:rsidRPr="002158D7" w14:paraId="37AD7550" w14:textId="77777777" w:rsidTr="001A07A6">
        <w:tc>
          <w:tcPr>
            <w:tcW w:w="1191" w:type="dxa"/>
            <w:vAlign w:val="center"/>
          </w:tcPr>
          <w:p w14:paraId="61B466C8" w14:textId="77777777" w:rsidR="001A07A6" w:rsidRPr="002158D7" w:rsidRDefault="001A07A6" w:rsidP="001A07A6">
            <w:pPr>
              <w:rPr>
                <w:sz w:val="24"/>
                <w:lang w:eastAsia="ru-RU"/>
              </w:rPr>
            </w:pPr>
            <w:r w:rsidRPr="002158D7">
              <w:rPr>
                <w:sz w:val="24"/>
                <w:lang w:eastAsia="ru-RU"/>
              </w:rPr>
              <w:t>Урок 3</w:t>
            </w:r>
          </w:p>
        </w:tc>
        <w:tc>
          <w:tcPr>
            <w:tcW w:w="6405" w:type="dxa"/>
            <w:vAlign w:val="center"/>
          </w:tcPr>
          <w:p w14:paraId="60D7E789" w14:textId="77777777" w:rsidR="001A07A6" w:rsidRPr="002158D7" w:rsidRDefault="001A07A6" w:rsidP="001A07A6">
            <w:pPr>
              <w:jc w:val="both"/>
              <w:rPr>
                <w:sz w:val="24"/>
                <w:lang w:eastAsia="ru-RU"/>
              </w:rPr>
            </w:pPr>
            <w:r w:rsidRPr="001A07A6">
              <w:rPr>
                <w:sz w:val="24"/>
                <w:lang w:val="ru-RU" w:eastAsia="ru-RU"/>
              </w:rPr>
              <w:t xml:space="preserve">Наша Родина: от края и до края. </w:t>
            </w:r>
            <w:r w:rsidRPr="002158D7">
              <w:rPr>
                <w:sz w:val="24"/>
                <w:lang w:eastAsia="ru-RU"/>
              </w:rPr>
              <w:t>Символы России</w:t>
            </w:r>
          </w:p>
        </w:tc>
        <w:tc>
          <w:tcPr>
            <w:tcW w:w="1473" w:type="dxa"/>
          </w:tcPr>
          <w:p w14:paraId="55DA6DA7" w14:textId="77777777" w:rsidR="001A07A6" w:rsidRPr="002158D7" w:rsidRDefault="001A07A6" w:rsidP="001A07A6">
            <w:pPr>
              <w:rPr>
                <w:sz w:val="24"/>
                <w:lang w:eastAsia="ru-RU"/>
              </w:rPr>
            </w:pPr>
          </w:p>
        </w:tc>
      </w:tr>
      <w:tr w:rsidR="001A07A6" w:rsidRPr="003F62E5" w14:paraId="0EE8B32C" w14:textId="77777777" w:rsidTr="001A07A6">
        <w:tc>
          <w:tcPr>
            <w:tcW w:w="1191" w:type="dxa"/>
          </w:tcPr>
          <w:p w14:paraId="147A4925" w14:textId="77777777" w:rsidR="001A07A6" w:rsidRPr="002158D7" w:rsidRDefault="001A07A6" w:rsidP="001A07A6">
            <w:pPr>
              <w:rPr>
                <w:sz w:val="24"/>
                <w:lang w:eastAsia="ru-RU"/>
              </w:rPr>
            </w:pPr>
            <w:r w:rsidRPr="002158D7">
              <w:rPr>
                <w:sz w:val="24"/>
                <w:lang w:eastAsia="ru-RU"/>
              </w:rPr>
              <w:t>Урок 4</w:t>
            </w:r>
          </w:p>
        </w:tc>
        <w:tc>
          <w:tcPr>
            <w:tcW w:w="6405" w:type="dxa"/>
          </w:tcPr>
          <w:p w14:paraId="3254C411" w14:textId="77777777" w:rsidR="001A07A6" w:rsidRPr="001A07A6" w:rsidRDefault="001A07A6" w:rsidP="001A07A6">
            <w:pPr>
              <w:jc w:val="both"/>
              <w:rPr>
                <w:sz w:val="24"/>
                <w:lang w:val="ru-RU" w:eastAsia="ru-RU"/>
              </w:rPr>
            </w:pPr>
            <w:r w:rsidRPr="001A07A6">
              <w:rPr>
                <w:sz w:val="24"/>
                <w:lang w:val="ru-RU" w:eastAsia="ru-RU"/>
              </w:rPr>
              <w:t>Народы России. Народов дружная семья</w:t>
            </w:r>
          </w:p>
        </w:tc>
        <w:tc>
          <w:tcPr>
            <w:tcW w:w="1473" w:type="dxa"/>
          </w:tcPr>
          <w:p w14:paraId="78F29FC8" w14:textId="77777777" w:rsidR="001A07A6" w:rsidRPr="001A07A6" w:rsidRDefault="001A07A6" w:rsidP="001A07A6">
            <w:pPr>
              <w:rPr>
                <w:sz w:val="24"/>
                <w:lang w:val="ru-RU" w:eastAsia="ru-RU"/>
              </w:rPr>
            </w:pPr>
          </w:p>
        </w:tc>
      </w:tr>
      <w:tr w:rsidR="001A07A6" w:rsidRPr="002158D7" w14:paraId="7BD5EAB4" w14:textId="77777777" w:rsidTr="001A07A6">
        <w:tc>
          <w:tcPr>
            <w:tcW w:w="1191" w:type="dxa"/>
          </w:tcPr>
          <w:p w14:paraId="102E47AC" w14:textId="77777777" w:rsidR="001A07A6" w:rsidRPr="002158D7" w:rsidRDefault="001A07A6" w:rsidP="001A07A6">
            <w:pPr>
              <w:rPr>
                <w:sz w:val="24"/>
                <w:lang w:eastAsia="ru-RU"/>
              </w:rPr>
            </w:pPr>
            <w:r w:rsidRPr="002158D7">
              <w:rPr>
                <w:sz w:val="24"/>
                <w:lang w:eastAsia="ru-RU"/>
              </w:rPr>
              <w:t>Урок 5</w:t>
            </w:r>
          </w:p>
        </w:tc>
        <w:tc>
          <w:tcPr>
            <w:tcW w:w="6405" w:type="dxa"/>
          </w:tcPr>
          <w:p w14:paraId="5A805D29" w14:textId="77777777" w:rsidR="001A07A6" w:rsidRPr="002158D7" w:rsidRDefault="001A07A6" w:rsidP="001A07A6">
            <w:pPr>
              <w:jc w:val="both"/>
              <w:rPr>
                <w:sz w:val="24"/>
                <w:lang w:eastAsia="ru-RU"/>
              </w:rPr>
            </w:pPr>
            <w:r w:rsidRPr="002158D7">
              <w:rPr>
                <w:sz w:val="24"/>
                <w:lang w:eastAsia="ru-RU"/>
              </w:rPr>
              <w:t>Путешествие по родному краю</w:t>
            </w:r>
          </w:p>
        </w:tc>
        <w:tc>
          <w:tcPr>
            <w:tcW w:w="1473" w:type="dxa"/>
          </w:tcPr>
          <w:p w14:paraId="0982D945" w14:textId="77777777" w:rsidR="001A07A6" w:rsidRPr="002158D7" w:rsidRDefault="001A07A6" w:rsidP="001A07A6">
            <w:pPr>
              <w:rPr>
                <w:sz w:val="24"/>
                <w:lang w:eastAsia="ru-RU"/>
              </w:rPr>
            </w:pPr>
          </w:p>
        </w:tc>
      </w:tr>
      <w:tr w:rsidR="001A07A6" w:rsidRPr="003F62E5" w14:paraId="4FA4800C" w14:textId="77777777" w:rsidTr="001A07A6">
        <w:tc>
          <w:tcPr>
            <w:tcW w:w="1191" w:type="dxa"/>
            <w:vAlign w:val="center"/>
          </w:tcPr>
          <w:p w14:paraId="5899F5E6" w14:textId="77777777" w:rsidR="001A07A6" w:rsidRPr="002158D7" w:rsidRDefault="001A07A6" w:rsidP="001A07A6">
            <w:pPr>
              <w:rPr>
                <w:sz w:val="24"/>
                <w:lang w:eastAsia="ru-RU"/>
              </w:rPr>
            </w:pPr>
            <w:r w:rsidRPr="002158D7">
              <w:rPr>
                <w:sz w:val="24"/>
                <w:lang w:eastAsia="ru-RU"/>
              </w:rPr>
              <w:t>Урок 6</w:t>
            </w:r>
          </w:p>
        </w:tc>
        <w:tc>
          <w:tcPr>
            <w:tcW w:w="6405" w:type="dxa"/>
          </w:tcPr>
          <w:p w14:paraId="257B51CC" w14:textId="77777777" w:rsidR="001A07A6" w:rsidRPr="001A07A6" w:rsidRDefault="001A07A6" w:rsidP="001A07A6">
            <w:pPr>
              <w:jc w:val="both"/>
              <w:rPr>
                <w:sz w:val="24"/>
                <w:lang w:val="ru-RU" w:eastAsia="ru-RU"/>
              </w:rPr>
            </w:pPr>
            <w:r w:rsidRPr="001A07A6">
              <w:rPr>
                <w:sz w:val="24"/>
                <w:lang w:val="ru-RU" w:eastAsia="ru-RU"/>
              </w:rPr>
              <w:t>Отражение в предметах декоративного искусства природных условий жизни и традиций народов Российской Федерации</w:t>
            </w:r>
          </w:p>
        </w:tc>
        <w:tc>
          <w:tcPr>
            <w:tcW w:w="1473" w:type="dxa"/>
          </w:tcPr>
          <w:p w14:paraId="06FDBF67" w14:textId="77777777" w:rsidR="001A07A6" w:rsidRPr="001A07A6" w:rsidRDefault="001A07A6" w:rsidP="001A07A6">
            <w:pPr>
              <w:rPr>
                <w:sz w:val="24"/>
                <w:lang w:val="ru-RU" w:eastAsia="ru-RU"/>
              </w:rPr>
            </w:pPr>
          </w:p>
        </w:tc>
      </w:tr>
      <w:tr w:rsidR="001A07A6" w:rsidRPr="003F62E5" w14:paraId="79A602BE" w14:textId="77777777" w:rsidTr="001A07A6">
        <w:tc>
          <w:tcPr>
            <w:tcW w:w="1191" w:type="dxa"/>
            <w:vAlign w:val="center"/>
          </w:tcPr>
          <w:p w14:paraId="74D13DF3" w14:textId="77777777" w:rsidR="001A07A6" w:rsidRPr="002158D7" w:rsidRDefault="001A07A6" w:rsidP="001A07A6">
            <w:pPr>
              <w:rPr>
                <w:sz w:val="24"/>
                <w:lang w:eastAsia="ru-RU"/>
              </w:rPr>
            </w:pPr>
            <w:r w:rsidRPr="002158D7">
              <w:rPr>
                <w:sz w:val="24"/>
                <w:lang w:eastAsia="ru-RU"/>
              </w:rPr>
              <w:t>Урок 7</w:t>
            </w:r>
          </w:p>
        </w:tc>
        <w:tc>
          <w:tcPr>
            <w:tcW w:w="6405" w:type="dxa"/>
          </w:tcPr>
          <w:p w14:paraId="1A427B35" w14:textId="77777777" w:rsidR="001A07A6" w:rsidRPr="001A07A6" w:rsidRDefault="001A07A6" w:rsidP="001A07A6">
            <w:pPr>
              <w:jc w:val="both"/>
              <w:rPr>
                <w:sz w:val="24"/>
                <w:lang w:val="ru-RU" w:eastAsia="ru-RU"/>
              </w:rPr>
            </w:pPr>
            <w:r w:rsidRPr="001A07A6">
              <w:rPr>
                <w:sz w:val="24"/>
                <w:lang w:val="ru-RU" w:eastAsia="ru-RU"/>
              </w:rPr>
              <w:t>Столица России - Москва. Достопримечательности Москвы</w:t>
            </w:r>
          </w:p>
        </w:tc>
        <w:tc>
          <w:tcPr>
            <w:tcW w:w="1473" w:type="dxa"/>
          </w:tcPr>
          <w:p w14:paraId="037D5156" w14:textId="77777777" w:rsidR="001A07A6" w:rsidRPr="001A07A6" w:rsidRDefault="001A07A6" w:rsidP="001A07A6">
            <w:pPr>
              <w:rPr>
                <w:sz w:val="24"/>
                <w:lang w:val="ru-RU" w:eastAsia="ru-RU"/>
              </w:rPr>
            </w:pPr>
          </w:p>
        </w:tc>
      </w:tr>
      <w:tr w:rsidR="001A07A6" w:rsidRPr="003F62E5" w14:paraId="677AB9E1" w14:textId="77777777" w:rsidTr="001A07A6">
        <w:tc>
          <w:tcPr>
            <w:tcW w:w="1191" w:type="dxa"/>
            <w:vAlign w:val="center"/>
          </w:tcPr>
          <w:p w14:paraId="70C41D32" w14:textId="77777777" w:rsidR="001A07A6" w:rsidRPr="002158D7" w:rsidRDefault="001A07A6" w:rsidP="001A07A6">
            <w:pPr>
              <w:rPr>
                <w:sz w:val="24"/>
                <w:lang w:eastAsia="ru-RU"/>
              </w:rPr>
            </w:pPr>
            <w:r w:rsidRPr="002158D7">
              <w:rPr>
                <w:sz w:val="24"/>
                <w:lang w:eastAsia="ru-RU"/>
              </w:rPr>
              <w:t>Урок 8</w:t>
            </w:r>
          </w:p>
        </w:tc>
        <w:tc>
          <w:tcPr>
            <w:tcW w:w="6405" w:type="dxa"/>
          </w:tcPr>
          <w:p w14:paraId="2EA0EFD7" w14:textId="77777777" w:rsidR="001A07A6" w:rsidRPr="001A07A6" w:rsidRDefault="001A07A6" w:rsidP="001A07A6">
            <w:pPr>
              <w:jc w:val="both"/>
              <w:rPr>
                <w:sz w:val="24"/>
                <w:lang w:val="ru-RU" w:eastAsia="ru-RU"/>
              </w:rPr>
            </w:pPr>
            <w:r w:rsidRPr="001A07A6">
              <w:rPr>
                <w:sz w:val="24"/>
                <w:lang w:val="ru-RU" w:eastAsia="ru-RU"/>
              </w:rPr>
              <w:t>Что такое окружающий мир? Что природа дает человеку?</w:t>
            </w:r>
          </w:p>
        </w:tc>
        <w:tc>
          <w:tcPr>
            <w:tcW w:w="1473" w:type="dxa"/>
          </w:tcPr>
          <w:p w14:paraId="6F1DDB80" w14:textId="77777777" w:rsidR="001A07A6" w:rsidRPr="001A07A6" w:rsidRDefault="001A07A6" w:rsidP="001A07A6">
            <w:pPr>
              <w:rPr>
                <w:sz w:val="24"/>
                <w:lang w:val="ru-RU" w:eastAsia="ru-RU"/>
              </w:rPr>
            </w:pPr>
          </w:p>
        </w:tc>
      </w:tr>
      <w:tr w:rsidR="001A07A6" w:rsidRPr="003F62E5" w14:paraId="1C51B2D6" w14:textId="77777777" w:rsidTr="001A07A6">
        <w:tc>
          <w:tcPr>
            <w:tcW w:w="1191" w:type="dxa"/>
            <w:vAlign w:val="center"/>
          </w:tcPr>
          <w:p w14:paraId="6A39DAA8" w14:textId="77777777" w:rsidR="001A07A6" w:rsidRPr="002158D7" w:rsidRDefault="001A07A6" w:rsidP="001A07A6">
            <w:pPr>
              <w:rPr>
                <w:sz w:val="24"/>
                <w:lang w:eastAsia="ru-RU"/>
              </w:rPr>
            </w:pPr>
            <w:r w:rsidRPr="002158D7">
              <w:rPr>
                <w:sz w:val="24"/>
                <w:lang w:eastAsia="ru-RU"/>
              </w:rPr>
              <w:t>Урок 9</w:t>
            </w:r>
          </w:p>
        </w:tc>
        <w:tc>
          <w:tcPr>
            <w:tcW w:w="6405" w:type="dxa"/>
          </w:tcPr>
          <w:p w14:paraId="48864AC7" w14:textId="77777777" w:rsidR="001A07A6" w:rsidRPr="001A07A6" w:rsidRDefault="001A07A6" w:rsidP="001A07A6">
            <w:pPr>
              <w:jc w:val="both"/>
              <w:rPr>
                <w:sz w:val="24"/>
                <w:lang w:val="ru-RU" w:eastAsia="ru-RU"/>
              </w:rPr>
            </w:pPr>
            <w:r w:rsidRPr="001A07A6">
              <w:rPr>
                <w:sz w:val="24"/>
                <w:lang w:val="ru-RU" w:eastAsia="ru-RU"/>
              </w:rPr>
              <w:t>Объекты живой природы. Сравнение объектов неживой и живой природы: выделение различий</w:t>
            </w:r>
          </w:p>
        </w:tc>
        <w:tc>
          <w:tcPr>
            <w:tcW w:w="1473" w:type="dxa"/>
          </w:tcPr>
          <w:p w14:paraId="62EF95C6" w14:textId="77777777" w:rsidR="001A07A6" w:rsidRPr="001A07A6" w:rsidRDefault="001A07A6" w:rsidP="001A07A6">
            <w:pPr>
              <w:rPr>
                <w:sz w:val="24"/>
                <w:lang w:val="ru-RU" w:eastAsia="ru-RU"/>
              </w:rPr>
            </w:pPr>
          </w:p>
        </w:tc>
      </w:tr>
      <w:tr w:rsidR="001A07A6" w:rsidRPr="003F62E5" w14:paraId="775E2B03" w14:textId="77777777" w:rsidTr="001A07A6">
        <w:tc>
          <w:tcPr>
            <w:tcW w:w="1191" w:type="dxa"/>
            <w:vAlign w:val="center"/>
          </w:tcPr>
          <w:p w14:paraId="0546706C" w14:textId="77777777" w:rsidR="001A07A6" w:rsidRPr="002158D7" w:rsidRDefault="001A07A6" w:rsidP="001A07A6">
            <w:pPr>
              <w:rPr>
                <w:sz w:val="24"/>
                <w:lang w:eastAsia="ru-RU"/>
              </w:rPr>
            </w:pPr>
            <w:r w:rsidRPr="002158D7">
              <w:rPr>
                <w:sz w:val="24"/>
                <w:lang w:eastAsia="ru-RU"/>
              </w:rPr>
              <w:t>Урок 10</w:t>
            </w:r>
          </w:p>
        </w:tc>
        <w:tc>
          <w:tcPr>
            <w:tcW w:w="6405" w:type="dxa"/>
          </w:tcPr>
          <w:p w14:paraId="7A5386F1" w14:textId="77777777" w:rsidR="001A07A6" w:rsidRPr="001A07A6" w:rsidRDefault="001A07A6" w:rsidP="001A07A6">
            <w:pPr>
              <w:jc w:val="both"/>
              <w:rPr>
                <w:sz w:val="24"/>
                <w:lang w:val="ru-RU" w:eastAsia="ru-RU"/>
              </w:rPr>
            </w:pPr>
            <w:r w:rsidRPr="001A07A6">
              <w:rPr>
                <w:sz w:val="24"/>
                <w:lang w:val="ru-RU" w:eastAsia="ru-RU"/>
              </w:rPr>
              <w:t>Дикорастущие и культурные растения вокруг нас. Сходство и различия дикорастущих и культурных растений</w:t>
            </w:r>
          </w:p>
        </w:tc>
        <w:tc>
          <w:tcPr>
            <w:tcW w:w="1473" w:type="dxa"/>
          </w:tcPr>
          <w:p w14:paraId="716CD617" w14:textId="77777777" w:rsidR="001A07A6" w:rsidRPr="001A07A6" w:rsidRDefault="001A07A6" w:rsidP="001A07A6">
            <w:pPr>
              <w:rPr>
                <w:sz w:val="24"/>
                <w:lang w:val="ru-RU" w:eastAsia="ru-RU"/>
              </w:rPr>
            </w:pPr>
          </w:p>
        </w:tc>
      </w:tr>
      <w:tr w:rsidR="001A07A6" w:rsidRPr="003F62E5" w14:paraId="423AD51A" w14:textId="77777777" w:rsidTr="001A07A6">
        <w:tc>
          <w:tcPr>
            <w:tcW w:w="1191" w:type="dxa"/>
          </w:tcPr>
          <w:p w14:paraId="72A4F943" w14:textId="77777777" w:rsidR="001A07A6" w:rsidRPr="002158D7" w:rsidRDefault="001A07A6" w:rsidP="001A07A6">
            <w:pPr>
              <w:rPr>
                <w:sz w:val="24"/>
                <w:lang w:eastAsia="ru-RU"/>
              </w:rPr>
            </w:pPr>
            <w:r w:rsidRPr="002158D7">
              <w:rPr>
                <w:sz w:val="24"/>
                <w:lang w:eastAsia="ru-RU"/>
              </w:rPr>
              <w:t>Урок 11</w:t>
            </w:r>
          </w:p>
        </w:tc>
        <w:tc>
          <w:tcPr>
            <w:tcW w:w="6405" w:type="dxa"/>
          </w:tcPr>
          <w:p w14:paraId="3DFB8430" w14:textId="77777777" w:rsidR="001A07A6" w:rsidRPr="001A07A6" w:rsidRDefault="001A07A6" w:rsidP="001A07A6">
            <w:pPr>
              <w:jc w:val="both"/>
              <w:rPr>
                <w:sz w:val="24"/>
                <w:lang w:val="ru-RU" w:eastAsia="ru-RU"/>
              </w:rPr>
            </w:pPr>
            <w:r w:rsidRPr="001A07A6">
              <w:rPr>
                <w:sz w:val="24"/>
                <w:lang w:val="ru-RU" w:eastAsia="ru-RU"/>
              </w:rPr>
              <w:t>Явления и объекты неживой природы</w:t>
            </w:r>
          </w:p>
        </w:tc>
        <w:tc>
          <w:tcPr>
            <w:tcW w:w="1473" w:type="dxa"/>
          </w:tcPr>
          <w:p w14:paraId="750B0139" w14:textId="77777777" w:rsidR="001A07A6" w:rsidRPr="001A07A6" w:rsidRDefault="001A07A6" w:rsidP="001A07A6">
            <w:pPr>
              <w:rPr>
                <w:sz w:val="24"/>
                <w:lang w:val="ru-RU" w:eastAsia="ru-RU"/>
              </w:rPr>
            </w:pPr>
          </w:p>
        </w:tc>
      </w:tr>
      <w:tr w:rsidR="001A07A6" w:rsidRPr="002158D7" w14:paraId="2FA7394E" w14:textId="77777777" w:rsidTr="001A07A6">
        <w:tc>
          <w:tcPr>
            <w:tcW w:w="1191" w:type="dxa"/>
            <w:vAlign w:val="center"/>
          </w:tcPr>
          <w:p w14:paraId="660E27C6" w14:textId="77777777" w:rsidR="001A07A6" w:rsidRPr="002158D7" w:rsidRDefault="001A07A6" w:rsidP="001A07A6">
            <w:pPr>
              <w:rPr>
                <w:sz w:val="24"/>
                <w:lang w:eastAsia="ru-RU"/>
              </w:rPr>
            </w:pPr>
            <w:r w:rsidRPr="002158D7">
              <w:rPr>
                <w:sz w:val="24"/>
                <w:lang w:eastAsia="ru-RU"/>
              </w:rPr>
              <w:t>Урок 12</w:t>
            </w:r>
          </w:p>
        </w:tc>
        <w:tc>
          <w:tcPr>
            <w:tcW w:w="6405" w:type="dxa"/>
          </w:tcPr>
          <w:p w14:paraId="4818D542" w14:textId="77777777" w:rsidR="001A07A6" w:rsidRPr="002158D7" w:rsidRDefault="001A07A6" w:rsidP="001A07A6">
            <w:pPr>
              <w:jc w:val="both"/>
              <w:rPr>
                <w:sz w:val="24"/>
                <w:lang w:eastAsia="ru-RU"/>
              </w:rPr>
            </w:pPr>
            <w:r w:rsidRPr="001A07A6">
              <w:rPr>
                <w:sz w:val="24"/>
                <w:lang w:val="ru-RU" w:eastAsia="ru-RU"/>
              </w:rPr>
              <w:t xml:space="preserve">Природа и человек. Природные материалы и изделия из них. </w:t>
            </w:r>
            <w:r w:rsidRPr="002158D7">
              <w:rPr>
                <w:sz w:val="24"/>
                <w:lang w:eastAsia="ru-RU"/>
              </w:rPr>
              <w:t>Наше творчество</w:t>
            </w:r>
          </w:p>
        </w:tc>
        <w:tc>
          <w:tcPr>
            <w:tcW w:w="1473" w:type="dxa"/>
          </w:tcPr>
          <w:p w14:paraId="7BBA2841" w14:textId="77777777" w:rsidR="001A07A6" w:rsidRPr="002158D7" w:rsidRDefault="001A07A6" w:rsidP="001A07A6">
            <w:pPr>
              <w:rPr>
                <w:sz w:val="24"/>
                <w:lang w:eastAsia="ru-RU"/>
              </w:rPr>
            </w:pPr>
          </w:p>
        </w:tc>
      </w:tr>
      <w:tr w:rsidR="001A07A6" w:rsidRPr="003F62E5" w14:paraId="3CAEE6C8" w14:textId="77777777" w:rsidTr="001A07A6">
        <w:tc>
          <w:tcPr>
            <w:tcW w:w="1191" w:type="dxa"/>
            <w:vAlign w:val="center"/>
          </w:tcPr>
          <w:p w14:paraId="3D4E2A32" w14:textId="77777777" w:rsidR="001A07A6" w:rsidRPr="002158D7" w:rsidRDefault="001A07A6" w:rsidP="001A07A6">
            <w:pPr>
              <w:rPr>
                <w:sz w:val="24"/>
                <w:lang w:eastAsia="ru-RU"/>
              </w:rPr>
            </w:pPr>
            <w:r w:rsidRPr="002158D7">
              <w:rPr>
                <w:sz w:val="24"/>
                <w:lang w:eastAsia="ru-RU"/>
              </w:rPr>
              <w:t>Урок 13</w:t>
            </w:r>
          </w:p>
        </w:tc>
        <w:tc>
          <w:tcPr>
            <w:tcW w:w="6405" w:type="dxa"/>
          </w:tcPr>
          <w:p w14:paraId="7AB5973A" w14:textId="77777777" w:rsidR="001A07A6" w:rsidRPr="001A07A6" w:rsidRDefault="001A07A6" w:rsidP="001A07A6">
            <w:pPr>
              <w:jc w:val="both"/>
              <w:rPr>
                <w:sz w:val="24"/>
                <w:lang w:val="ru-RU" w:eastAsia="ru-RU"/>
              </w:rPr>
            </w:pPr>
            <w:r w:rsidRPr="001A07A6">
              <w:rPr>
                <w:sz w:val="24"/>
                <w:lang w:val="ru-RU" w:eastAsia="ru-RU"/>
              </w:rPr>
              <w:t>Что мы знаем о растениях? Что общего у разных растений?</w:t>
            </w:r>
          </w:p>
        </w:tc>
        <w:tc>
          <w:tcPr>
            <w:tcW w:w="1473" w:type="dxa"/>
          </w:tcPr>
          <w:p w14:paraId="23778ED2" w14:textId="77777777" w:rsidR="001A07A6" w:rsidRPr="001A07A6" w:rsidRDefault="001A07A6" w:rsidP="001A07A6">
            <w:pPr>
              <w:rPr>
                <w:sz w:val="24"/>
                <w:lang w:val="ru-RU" w:eastAsia="ru-RU"/>
              </w:rPr>
            </w:pPr>
          </w:p>
        </w:tc>
      </w:tr>
      <w:tr w:rsidR="001A07A6" w:rsidRPr="003F62E5" w14:paraId="3FD5F3FF" w14:textId="77777777" w:rsidTr="001A07A6">
        <w:tc>
          <w:tcPr>
            <w:tcW w:w="1191" w:type="dxa"/>
            <w:vAlign w:val="center"/>
          </w:tcPr>
          <w:p w14:paraId="1CD84DFE" w14:textId="77777777" w:rsidR="001A07A6" w:rsidRPr="002158D7" w:rsidRDefault="001A07A6" w:rsidP="001A07A6">
            <w:pPr>
              <w:rPr>
                <w:sz w:val="24"/>
                <w:lang w:eastAsia="ru-RU"/>
              </w:rPr>
            </w:pPr>
            <w:r w:rsidRPr="002158D7">
              <w:rPr>
                <w:sz w:val="24"/>
                <w:lang w:eastAsia="ru-RU"/>
              </w:rPr>
              <w:t>Урок 14</w:t>
            </w:r>
          </w:p>
        </w:tc>
        <w:tc>
          <w:tcPr>
            <w:tcW w:w="6405" w:type="dxa"/>
          </w:tcPr>
          <w:p w14:paraId="3134B9C1" w14:textId="77777777" w:rsidR="001A07A6" w:rsidRPr="001A07A6" w:rsidRDefault="001A07A6" w:rsidP="001A07A6">
            <w:pPr>
              <w:jc w:val="both"/>
              <w:rPr>
                <w:sz w:val="24"/>
                <w:lang w:val="ru-RU" w:eastAsia="ru-RU"/>
              </w:rPr>
            </w:pPr>
            <w:r w:rsidRPr="001A07A6">
              <w:rPr>
                <w:sz w:val="24"/>
                <w:lang w:val="ru-RU" w:eastAsia="ru-RU"/>
              </w:rPr>
              <w:t>Части растения. Название, краткая характеристика значения для жизни растения</w:t>
            </w:r>
          </w:p>
        </w:tc>
        <w:tc>
          <w:tcPr>
            <w:tcW w:w="1473" w:type="dxa"/>
          </w:tcPr>
          <w:p w14:paraId="4EC6E898" w14:textId="77777777" w:rsidR="001A07A6" w:rsidRPr="001A07A6" w:rsidRDefault="001A07A6" w:rsidP="001A07A6">
            <w:pPr>
              <w:rPr>
                <w:sz w:val="24"/>
                <w:lang w:val="ru-RU" w:eastAsia="ru-RU"/>
              </w:rPr>
            </w:pPr>
          </w:p>
        </w:tc>
      </w:tr>
      <w:tr w:rsidR="001A07A6" w:rsidRPr="003F62E5" w14:paraId="27D770F8" w14:textId="77777777" w:rsidTr="001A07A6">
        <w:tc>
          <w:tcPr>
            <w:tcW w:w="1191" w:type="dxa"/>
            <w:vAlign w:val="center"/>
          </w:tcPr>
          <w:p w14:paraId="0DFE633E" w14:textId="77777777" w:rsidR="001A07A6" w:rsidRPr="002158D7" w:rsidRDefault="001A07A6" w:rsidP="001A07A6">
            <w:pPr>
              <w:rPr>
                <w:sz w:val="24"/>
                <w:lang w:eastAsia="ru-RU"/>
              </w:rPr>
            </w:pPr>
            <w:r w:rsidRPr="002158D7">
              <w:rPr>
                <w:sz w:val="24"/>
                <w:lang w:eastAsia="ru-RU"/>
              </w:rPr>
              <w:lastRenderedPageBreak/>
              <w:t>Урок 15</w:t>
            </w:r>
          </w:p>
        </w:tc>
        <w:tc>
          <w:tcPr>
            <w:tcW w:w="6405" w:type="dxa"/>
          </w:tcPr>
          <w:p w14:paraId="733200AF" w14:textId="77777777" w:rsidR="001A07A6" w:rsidRPr="001A07A6" w:rsidRDefault="001A07A6" w:rsidP="001A07A6">
            <w:pPr>
              <w:jc w:val="both"/>
              <w:rPr>
                <w:sz w:val="24"/>
                <w:lang w:val="ru-RU" w:eastAsia="ru-RU"/>
              </w:rPr>
            </w:pPr>
            <w:r w:rsidRPr="001A07A6">
              <w:rPr>
                <w:sz w:val="24"/>
                <w:lang w:val="ru-RU" w:eastAsia="ru-RU"/>
              </w:rPr>
              <w:t>Комнатные растения. Растения в твоем доме: краткое описание</w:t>
            </w:r>
          </w:p>
        </w:tc>
        <w:tc>
          <w:tcPr>
            <w:tcW w:w="1473" w:type="dxa"/>
          </w:tcPr>
          <w:p w14:paraId="60513E7F" w14:textId="77777777" w:rsidR="001A07A6" w:rsidRPr="001A07A6" w:rsidRDefault="001A07A6" w:rsidP="001A07A6">
            <w:pPr>
              <w:rPr>
                <w:sz w:val="24"/>
                <w:lang w:val="ru-RU" w:eastAsia="ru-RU"/>
              </w:rPr>
            </w:pPr>
          </w:p>
        </w:tc>
      </w:tr>
      <w:tr w:rsidR="001A07A6" w:rsidRPr="002158D7" w14:paraId="59AABC14" w14:textId="77777777" w:rsidTr="001A07A6">
        <w:tc>
          <w:tcPr>
            <w:tcW w:w="1191" w:type="dxa"/>
            <w:vAlign w:val="center"/>
          </w:tcPr>
          <w:p w14:paraId="0F15A3FA" w14:textId="77777777" w:rsidR="001A07A6" w:rsidRPr="002158D7" w:rsidRDefault="001A07A6" w:rsidP="001A07A6">
            <w:pPr>
              <w:rPr>
                <w:sz w:val="24"/>
                <w:lang w:eastAsia="ru-RU"/>
              </w:rPr>
            </w:pPr>
            <w:r w:rsidRPr="002158D7">
              <w:rPr>
                <w:sz w:val="24"/>
                <w:lang w:eastAsia="ru-RU"/>
              </w:rPr>
              <w:t>Урок 16</w:t>
            </w:r>
          </w:p>
        </w:tc>
        <w:tc>
          <w:tcPr>
            <w:tcW w:w="6405" w:type="dxa"/>
          </w:tcPr>
          <w:p w14:paraId="4C40650B" w14:textId="77777777" w:rsidR="001A07A6" w:rsidRPr="001A07A6" w:rsidRDefault="001A07A6" w:rsidP="001A07A6">
            <w:pPr>
              <w:jc w:val="both"/>
              <w:rPr>
                <w:sz w:val="24"/>
                <w:lang w:val="ru-RU" w:eastAsia="ru-RU"/>
              </w:rPr>
            </w:pPr>
            <w:r w:rsidRPr="001A07A6">
              <w:rPr>
                <w:sz w:val="24"/>
                <w:lang w:val="ru-RU" w:eastAsia="ru-RU"/>
              </w:rPr>
              <w:t>Как мы ухаживаем за растениями (практическая работа)</w:t>
            </w:r>
          </w:p>
        </w:tc>
        <w:tc>
          <w:tcPr>
            <w:tcW w:w="1473" w:type="dxa"/>
            <w:vAlign w:val="center"/>
          </w:tcPr>
          <w:p w14:paraId="5D712BD0" w14:textId="77777777" w:rsidR="001A07A6" w:rsidRPr="002158D7" w:rsidRDefault="001A07A6" w:rsidP="001A07A6">
            <w:pPr>
              <w:jc w:val="center"/>
              <w:rPr>
                <w:sz w:val="24"/>
                <w:lang w:eastAsia="ru-RU"/>
              </w:rPr>
            </w:pPr>
            <w:r w:rsidRPr="002158D7">
              <w:rPr>
                <w:sz w:val="24"/>
                <w:lang w:eastAsia="ru-RU"/>
              </w:rPr>
              <w:t>1</w:t>
            </w:r>
          </w:p>
        </w:tc>
      </w:tr>
      <w:tr w:rsidR="001A07A6" w:rsidRPr="003F62E5" w14:paraId="13B3D065" w14:textId="77777777" w:rsidTr="001A07A6">
        <w:tc>
          <w:tcPr>
            <w:tcW w:w="1191" w:type="dxa"/>
            <w:vAlign w:val="center"/>
          </w:tcPr>
          <w:p w14:paraId="05FE2C3A" w14:textId="77777777" w:rsidR="001A07A6" w:rsidRPr="002158D7" w:rsidRDefault="001A07A6" w:rsidP="001A07A6">
            <w:pPr>
              <w:rPr>
                <w:sz w:val="24"/>
                <w:lang w:eastAsia="ru-RU"/>
              </w:rPr>
            </w:pPr>
            <w:r w:rsidRPr="002158D7">
              <w:rPr>
                <w:sz w:val="24"/>
                <w:lang w:eastAsia="ru-RU"/>
              </w:rPr>
              <w:t>Урок 17</w:t>
            </w:r>
          </w:p>
        </w:tc>
        <w:tc>
          <w:tcPr>
            <w:tcW w:w="6405" w:type="dxa"/>
          </w:tcPr>
          <w:p w14:paraId="02F36233" w14:textId="77777777" w:rsidR="001A07A6" w:rsidRPr="001A07A6" w:rsidRDefault="001A07A6" w:rsidP="001A07A6">
            <w:pPr>
              <w:jc w:val="both"/>
              <w:rPr>
                <w:sz w:val="24"/>
                <w:lang w:val="ru-RU" w:eastAsia="ru-RU"/>
              </w:rPr>
            </w:pPr>
            <w:r w:rsidRPr="001A07A6">
              <w:rPr>
                <w:sz w:val="24"/>
                <w:lang w:val="ru-RU" w:eastAsia="ru-RU"/>
              </w:rPr>
              <w:t>Разнообразие растений: узнавание, называние, краткое описание</w:t>
            </w:r>
          </w:p>
        </w:tc>
        <w:tc>
          <w:tcPr>
            <w:tcW w:w="1473" w:type="dxa"/>
          </w:tcPr>
          <w:p w14:paraId="4E0AE9AF" w14:textId="77777777" w:rsidR="001A07A6" w:rsidRPr="001A07A6" w:rsidRDefault="001A07A6" w:rsidP="001A07A6">
            <w:pPr>
              <w:rPr>
                <w:sz w:val="24"/>
                <w:lang w:val="ru-RU" w:eastAsia="ru-RU"/>
              </w:rPr>
            </w:pPr>
          </w:p>
        </w:tc>
      </w:tr>
      <w:tr w:rsidR="001A07A6" w:rsidRPr="002158D7" w14:paraId="7511E790" w14:textId="77777777" w:rsidTr="001A07A6">
        <w:tc>
          <w:tcPr>
            <w:tcW w:w="1191" w:type="dxa"/>
            <w:vAlign w:val="center"/>
          </w:tcPr>
          <w:p w14:paraId="744E79CC" w14:textId="77777777" w:rsidR="001A07A6" w:rsidRPr="002158D7" w:rsidRDefault="001A07A6" w:rsidP="001A07A6">
            <w:pPr>
              <w:rPr>
                <w:sz w:val="24"/>
                <w:lang w:eastAsia="ru-RU"/>
              </w:rPr>
            </w:pPr>
            <w:r w:rsidRPr="002158D7">
              <w:rPr>
                <w:sz w:val="24"/>
                <w:lang w:eastAsia="ru-RU"/>
              </w:rPr>
              <w:t>Урок 18</w:t>
            </w:r>
          </w:p>
        </w:tc>
        <w:tc>
          <w:tcPr>
            <w:tcW w:w="6405" w:type="dxa"/>
          </w:tcPr>
          <w:p w14:paraId="01A36F6A" w14:textId="77777777" w:rsidR="001A07A6" w:rsidRPr="002158D7" w:rsidRDefault="001A07A6" w:rsidP="001A07A6">
            <w:pPr>
              <w:jc w:val="both"/>
              <w:rPr>
                <w:sz w:val="24"/>
                <w:lang w:eastAsia="ru-RU"/>
              </w:rPr>
            </w:pPr>
            <w:r w:rsidRPr="001A07A6">
              <w:rPr>
                <w:sz w:val="24"/>
                <w:lang w:val="ru-RU" w:eastAsia="ru-RU"/>
              </w:rPr>
              <w:t xml:space="preserve">Особенности лиственных растений: узнавание, краткое описание. </w:t>
            </w:r>
            <w:r w:rsidRPr="002158D7">
              <w:rPr>
                <w:sz w:val="24"/>
                <w:lang w:eastAsia="ru-RU"/>
              </w:rPr>
              <w:t>Лиственные растения нашего края</w:t>
            </w:r>
          </w:p>
        </w:tc>
        <w:tc>
          <w:tcPr>
            <w:tcW w:w="1473" w:type="dxa"/>
          </w:tcPr>
          <w:p w14:paraId="75F5E2FC" w14:textId="77777777" w:rsidR="001A07A6" w:rsidRPr="002158D7" w:rsidRDefault="001A07A6" w:rsidP="001A07A6">
            <w:pPr>
              <w:rPr>
                <w:sz w:val="24"/>
                <w:lang w:eastAsia="ru-RU"/>
              </w:rPr>
            </w:pPr>
          </w:p>
        </w:tc>
      </w:tr>
      <w:tr w:rsidR="001A07A6" w:rsidRPr="002158D7" w14:paraId="4A9F76E7" w14:textId="77777777" w:rsidTr="001A07A6">
        <w:tc>
          <w:tcPr>
            <w:tcW w:w="1191" w:type="dxa"/>
            <w:vAlign w:val="center"/>
          </w:tcPr>
          <w:p w14:paraId="4AED7B05" w14:textId="77777777" w:rsidR="001A07A6" w:rsidRPr="002158D7" w:rsidRDefault="001A07A6" w:rsidP="001A07A6">
            <w:pPr>
              <w:rPr>
                <w:sz w:val="24"/>
                <w:lang w:eastAsia="ru-RU"/>
              </w:rPr>
            </w:pPr>
            <w:r w:rsidRPr="002158D7">
              <w:rPr>
                <w:sz w:val="24"/>
                <w:lang w:eastAsia="ru-RU"/>
              </w:rPr>
              <w:t>Урок 19</w:t>
            </w:r>
          </w:p>
        </w:tc>
        <w:tc>
          <w:tcPr>
            <w:tcW w:w="6405" w:type="dxa"/>
          </w:tcPr>
          <w:p w14:paraId="13954476" w14:textId="77777777" w:rsidR="001A07A6" w:rsidRPr="002158D7" w:rsidRDefault="001A07A6" w:rsidP="001A07A6">
            <w:pPr>
              <w:jc w:val="both"/>
              <w:rPr>
                <w:sz w:val="24"/>
                <w:lang w:eastAsia="ru-RU"/>
              </w:rPr>
            </w:pPr>
            <w:r w:rsidRPr="001A07A6">
              <w:rPr>
                <w:sz w:val="24"/>
                <w:lang w:val="ru-RU" w:eastAsia="ru-RU"/>
              </w:rPr>
              <w:t xml:space="preserve">Особенности хвойных растений: узнавание, краткое описание. </w:t>
            </w:r>
            <w:r w:rsidRPr="002158D7">
              <w:rPr>
                <w:sz w:val="24"/>
                <w:lang w:eastAsia="ru-RU"/>
              </w:rPr>
              <w:t>Хвойные растения нашего края</w:t>
            </w:r>
          </w:p>
        </w:tc>
        <w:tc>
          <w:tcPr>
            <w:tcW w:w="1473" w:type="dxa"/>
          </w:tcPr>
          <w:p w14:paraId="60702DF2" w14:textId="77777777" w:rsidR="001A07A6" w:rsidRPr="002158D7" w:rsidRDefault="001A07A6" w:rsidP="001A07A6">
            <w:pPr>
              <w:rPr>
                <w:sz w:val="24"/>
                <w:lang w:eastAsia="ru-RU"/>
              </w:rPr>
            </w:pPr>
          </w:p>
        </w:tc>
      </w:tr>
      <w:tr w:rsidR="001A07A6" w:rsidRPr="003F62E5" w14:paraId="132D9801" w14:textId="77777777" w:rsidTr="001A07A6">
        <w:tc>
          <w:tcPr>
            <w:tcW w:w="1191" w:type="dxa"/>
            <w:vAlign w:val="center"/>
          </w:tcPr>
          <w:p w14:paraId="62A15B86" w14:textId="77777777" w:rsidR="001A07A6" w:rsidRPr="002158D7" w:rsidRDefault="001A07A6" w:rsidP="001A07A6">
            <w:pPr>
              <w:rPr>
                <w:sz w:val="24"/>
                <w:lang w:eastAsia="ru-RU"/>
              </w:rPr>
            </w:pPr>
            <w:r w:rsidRPr="002158D7">
              <w:rPr>
                <w:sz w:val="24"/>
                <w:lang w:eastAsia="ru-RU"/>
              </w:rPr>
              <w:t>Урок 20</w:t>
            </w:r>
          </w:p>
        </w:tc>
        <w:tc>
          <w:tcPr>
            <w:tcW w:w="6405" w:type="dxa"/>
          </w:tcPr>
          <w:p w14:paraId="63411B30" w14:textId="77777777" w:rsidR="001A07A6" w:rsidRPr="001A07A6" w:rsidRDefault="001A07A6" w:rsidP="001A07A6">
            <w:pPr>
              <w:jc w:val="both"/>
              <w:rPr>
                <w:sz w:val="24"/>
                <w:lang w:val="ru-RU" w:eastAsia="ru-RU"/>
              </w:rPr>
            </w:pPr>
            <w:r w:rsidRPr="001A07A6">
              <w:rPr>
                <w:sz w:val="24"/>
                <w:lang w:val="ru-RU" w:eastAsia="ru-RU"/>
              </w:rPr>
              <w:t>Мир животных: насекомые (узнавание, называние). Главная особенность этой группы животных</w:t>
            </w:r>
          </w:p>
        </w:tc>
        <w:tc>
          <w:tcPr>
            <w:tcW w:w="1473" w:type="dxa"/>
          </w:tcPr>
          <w:p w14:paraId="53BCF5C6" w14:textId="77777777" w:rsidR="001A07A6" w:rsidRPr="001A07A6" w:rsidRDefault="001A07A6" w:rsidP="001A07A6">
            <w:pPr>
              <w:rPr>
                <w:sz w:val="24"/>
                <w:lang w:val="ru-RU" w:eastAsia="ru-RU"/>
              </w:rPr>
            </w:pPr>
          </w:p>
        </w:tc>
      </w:tr>
      <w:tr w:rsidR="001A07A6" w:rsidRPr="003F62E5" w14:paraId="415A178D" w14:textId="77777777" w:rsidTr="001A07A6">
        <w:tc>
          <w:tcPr>
            <w:tcW w:w="1191" w:type="dxa"/>
            <w:vAlign w:val="center"/>
          </w:tcPr>
          <w:p w14:paraId="572D277E" w14:textId="77777777" w:rsidR="001A07A6" w:rsidRPr="002158D7" w:rsidRDefault="001A07A6" w:rsidP="001A07A6">
            <w:pPr>
              <w:rPr>
                <w:sz w:val="24"/>
                <w:lang w:eastAsia="ru-RU"/>
              </w:rPr>
            </w:pPr>
            <w:r w:rsidRPr="002158D7">
              <w:rPr>
                <w:sz w:val="24"/>
                <w:lang w:eastAsia="ru-RU"/>
              </w:rPr>
              <w:t>Урок 21</w:t>
            </w:r>
          </w:p>
        </w:tc>
        <w:tc>
          <w:tcPr>
            <w:tcW w:w="6405" w:type="dxa"/>
          </w:tcPr>
          <w:p w14:paraId="7A50F166" w14:textId="77777777" w:rsidR="001A07A6" w:rsidRPr="001A07A6" w:rsidRDefault="001A07A6" w:rsidP="001A07A6">
            <w:pPr>
              <w:jc w:val="both"/>
              <w:rPr>
                <w:sz w:val="24"/>
                <w:lang w:val="ru-RU" w:eastAsia="ru-RU"/>
              </w:rPr>
            </w:pPr>
            <w:r w:rsidRPr="001A07A6">
              <w:rPr>
                <w:sz w:val="24"/>
                <w:lang w:val="ru-RU" w:eastAsia="ru-RU"/>
              </w:rPr>
              <w:t>Насекомые: сравнение, краткое описание внешнего вида</w:t>
            </w:r>
          </w:p>
        </w:tc>
        <w:tc>
          <w:tcPr>
            <w:tcW w:w="1473" w:type="dxa"/>
          </w:tcPr>
          <w:p w14:paraId="0E49D416" w14:textId="77777777" w:rsidR="001A07A6" w:rsidRPr="001A07A6" w:rsidRDefault="001A07A6" w:rsidP="001A07A6">
            <w:pPr>
              <w:rPr>
                <w:sz w:val="24"/>
                <w:lang w:val="ru-RU" w:eastAsia="ru-RU"/>
              </w:rPr>
            </w:pPr>
          </w:p>
        </w:tc>
      </w:tr>
      <w:tr w:rsidR="001A07A6" w:rsidRPr="003F62E5" w14:paraId="0D97E290" w14:textId="77777777" w:rsidTr="001A07A6">
        <w:tc>
          <w:tcPr>
            <w:tcW w:w="1191" w:type="dxa"/>
            <w:vAlign w:val="center"/>
          </w:tcPr>
          <w:p w14:paraId="3846419B" w14:textId="77777777" w:rsidR="001A07A6" w:rsidRPr="002158D7" w:rsidRDefault="001A07A6" w:rsidP="001A07A6">
            <w:pPr>
              <w:rPr>
                <w:sz w:val="24"/>
                <w:lang w:eastAsia="ru-RU"/>
              </w:rPr>
            </w:pPr>
            <w:r w:rsidRPr="002158D7">
              <w:rPr>
                <w:sz w:val="24"/>
                <w:lang w:eastAsia="ru-RU"/>
              </w:rPr>
              <w:t>Урок 22</w:t>
            </w:r>
          </w:p>
        </w:tc>
        <w:tc>
          <w:tcPr>
            <w:tcW w:w="6405" w:type="dxa"/>
          </w:tcPr>
          <w:p w14:paraId="7A4FB8C9" w14:textId="77777777" w:rsidR="001A07A6" w:rsidRPr="001A07A6" w:rsidRDefault="001A07A6" w:rsidP="001A07A6">
            <w:pPr>
              <w:jc w:val="both"/>
              <w:rPr>
                <w:sz w:val="24"/>
                <w:lang w:val="ru-RU" w:eastAsia="ru-RU"/>
              </w:rPr>
            </w:pPr>
            <w:r w:rsidRPr="001A07A6">
              <w:rPr>
                <w:sz w:val="24"/>
                <w:lang w:val="ru-RU" w:eastAsia="ru-RU"/>
              </w:rPr>
              <w:t>Какие звери живут в морях и океанах? Морские звери: узнавание, называние, краткое описание</w:t>
            </w:r>
          </w:p>
        </w:tc>
        <w:tc>
          <w:tcPr>
            <w:tcW w:w="1473" w:type="dxa"/>
          </w:tcPr>
          <w:p w14:paraId="5F710349" w14:textId="77777777" w:rsidR="001A07A6" w:rsidRPr="001A07A6" w:rsidRDefault="001A07A6" w:rsidP="001A07A6">
            <w:pPr>
              <w:rPr>
                <w:sz w:val="24"/>
                <w:lang w:val="ru-RU" w:eastAsia="ru-RU"/>
              </w:rPr>
            </w:pPr>
          </w:p>
        </w:tc>
      </w:tr>
      <w:tr w:rsidR="001A07A6" w:rsidRPr="003F62E5" w14:paraId="388CC4B6" w14:textId="77777777" w:rsidTr="001A07A6">
        <w:tc>
          <w:tcPr>
            <w:tcW w:w="1191" w:type="dxa"/>
            <w:vAlign w:val="center"/>
          </w:tcPr>
          <w:p w14:paraId="16DB5607" w14:textId="77777777" w:rsidR="001A07A6" w:rsidRPr="002158D7" w:rsidRDefault="001A07A6" w:rsidP="001A07A6">
            <w:pPr>
              <w:rPr>
                <w:sz w:val="24"/>
                <w:lang w:eastAsia="ru-RU"/>
              </w:rPr>
            </w:pPr>
            <w:r w:rsidRPr="002158D7">
              <w:rPr>
                <w:sz w:val="24"/>
                <w:lang w:eastAsia="ru-RU"/>
              </w:rPr>
              <w:t>Урок 23</w:t>
            </w:r>
          </w:p>
        </w:tc>
        <w:tc>
          <w:tcPr>
            <w:tcW w:w="6405" w:type="dxa"/>
          </w:tcPr>
          <w:p w14:paraId="7780085B" w14:textId="77777777" w:rsidR="001A07A6" w:rsidRPr="001A07A6" w:rsidRDefault="001A07A6" w:rsidP="001A07A6">
            <w:pPr>
              <w:jc w:val="both"/>
              <w:rPr>
                <w:sz w:val="24"/>
                <w:lang w:val="ru-RU" w:eastAsia="ru-RU"/>
              </w:rPr>
            </w:pPr>
            <w:r w:rsidRPr="001A07A6">
              <w:rPr>
                <w:sz w:val="24"/>
                <w:lang w:val="ru-RU" w:eastAsia="ru-RU"/>
              </w:rPr>
              <w:t>Мир животных: рыбы пресных и соленых водоемов (сравнение, краткое описание)</w:t>
            </w:r>
          </w:p>
        </w:tc>
        <w:tc>
          <w:tcPr>
            <w:tcW w:w="1473" w:type="dxa"/>
          </w:tcPr>
          <w:p w14:paraId="05CD85A5" w14:textId="77777777" w:rsidR="001A07A6" w:rsidRPr="001A07A6" w:rsidRDefault="001A07A6" w:rsidP="001A07A6">
            <w:pPr>
              <w:rPr>
                <w:sz w:val="24"/>
                <w:lang w:val="ru-RU" w:eastAsia="ru-RU"/>
              </w:rPr>
            </w:pPr>
          </w:p>
        </w:tc>
      </w:tr>
      <w:tr w:rsidR="001A07A6" w:rsidRPr="003F62E5" w14:paraId="237F7C0D" w14:textId="77777777" w:rsidTr="001A07A6">
        <w:tc>
          <w:tcPr>
            <w:tcW w:w="1191" w:type="dxa"/>
            <w:vAlign w:val="center"/>
          </w:tcPr>
          <w:p w14:paraId="0B6355AF" w14:textId="77777777" w:rsidR="001A07A6" w:rsidRPr="002158D7" w:rsidRDefault="001A07A6" w:rsidP="001A07A6">
            <w:pPr>
              <w:rPr>
                <w:sz w:val="24"/>
                <w:lang w:eastAsia="ru-RU"/>
              </w:rPr>
            </w:pPr>
            <w:r w:rsidRPr="002158D7">
              <w:rPr>
                <w:sz w:val="24"/>
                <w:lang w:eastAsia="ru-RU"/>
              </w:rPr>
              <w:t>Урок 24</w:t>
            </w:r>
          </w:p>
        </w:tc>
        <w:tc>
          <w:tcPr>
            <w:tcW w:w="6405" w:type="dxa"/>
          </w:tcPr>
          <w:p w14:paraId="7CDACCB3" w14:textId="77777777" w:rsidR="001A07A6" w:rsidRPr="001A07A6" w:rsidRDefault="001A07A6" w:rsidP="001A07A6">
            <w:pPr>
              <w:jc w:val="both"/>
              <w:rPr>
                <w:sz w:val="24"/>
                <w:lang w:val="ru-RU" w:eastAsia="ru-RU"/>
              </w:rPr>
            </w:pPr>
            <w:r w:rsidRPr="001A07A6">
              <w:rPr>
                <w:sz w:val="24"/>
                <w:lang w:val="ru-RU" w:eastAsia="ru-RU"/>
              </w:rPr>
              <w:t>Мир животных: птицы (узнавание, называние). Главная особенность этой группы животных</w:t>
            </w:r>
          </w:p>
        </w:tc>
        <w:tc>
          <w:tcPr>
            <w:tcW w:w="1473" w:type="dxa"/>
          </w:tcPr>
          <w:p w14:paraId="70EBDCB8" w14:textId="77777777" w:rsidR="001A07A6" w:rsidRPr="001A07A6" w:rsidRDefault="001A07A6" w:rsidP="001A07A6">
            <w:pPr>
              <w:rPr>
                <w:sz w:val="24"/>
                <w:lang w:val="ru-RU" w:eastAsia="ru-RU"/>
              </w:rPr>
            </w:pPr>
          </w:p>
        </w:tc>
      </w:tr>
      <w:tr w:rsidR="001A07A6" w:rsidRPr="003F62E5" w14:paraId="693944AD" w14:textId="77777777" w:rsidTr="001A07A6">
        <w:tc>
          <w:tcPr>
            <w:tcW w:w="1191" w:type="dxa"/>
            <w:vAlign w:val="center"/>
          </w:tcPr>
          <w:p w14:paraId="6CC6C647" w14:textId="77777777" w:rsidR="001A07A6" w:rsidRPr="002158D7" w:rsidRDefault="001A07A6" w:rsidP="001A07A6">
            <w:pPr>
              <w:rPr>
                <w:sz w:val="24"/>
                <w:lang w:eastAsia="ru-RU"/>
              </w:rPr>
            </w:pPr>
            <w:r w:rsidRPr="002158D7">
              <w:rPr>
                <w:sz w:val="24"/>
                <w:lang w:eastAsia="ru-RU"/>
              </w:rPr>
              <w:t>Урок 25</w:t>
            </w:r>
          </w:p>
        </w:tc>
        <w:tc>
          <w:tcPr>
            <w:tcW w:w="6405" w:type="dxa"/>
          </w:tcPr>
          <w:p w14:paraId="20B17D8B" w14:textId="77777777" w:rsidR="001A07A6" w:rsidRPr="001A07A6" w:rsidRDefault="001A07A6" w:rsidP="001A07A6">
            <w:pPr>
              <w:jc w:val="both"/>
              <w:rPr>
                <w:sz w:val="24"/>
                <w:lang w:val="ru-RU" w:eastAsia="ru-RU"/>
              </w:rPr>
            </w:pPr>
            <w:r w:rsidRPr="001A07A6">
              <w:rPr>
                <w:sz w:val="24"/>
                <w:lang w:val="ru-RU" w:eastAsia="ru-RU"/>
              </w:rPr>
              <w:t>Где обитают птицы, чем они питаются. Птицы: сравнение места обитания, способа питания</w:t>
            </w:r>
          </w:p>
        </w:tc>
        <w:tc>
          <w:tcPr>
            <w:tcW w:w="1473" w:type="dxa"/>
          </w:tcPr>
          <w:p w14:paraId="5429F8C3" w14:textId="77777777" w:rsidR="001A07A6" w:rsidRPr="001A07A6" w:rsidRDefault="001A07A6" w:rsidP="001A07A6">
            <w:pPr>
              <w:rPr>
                <w:sz w:val="24"/>
                <w:lang w:val="ru-RU" w:eastAsia="ru-RU"/>
              </w:rPr>
            </w:pPr>
          </w:p>
        </w:tc>
      </w:tr>
      <w:tr w:rsidR="001A07A6" w:rsidRPr="003F62E5" w14:paraId="00F015CC" w14:textId="77777777" w:rsidTr="001A07A6">
        <w:tc>
          <w:tcPr>
            <w:tcW w:w="1191" w:type="dxa"/>
            <w:vAlign w:val="center"/>
          </w:tcPr>
          <w:p w14:paraId="550C9A01" w14:textId="77777777" w:rsidR="001A07A6" w:rsidRPr="002158D7" w:rsidRDefault="001A07A6" w:rsidP="001A07A6">
            <w:pPr>
              <w:rPr>
                <w:sz w:val="24"/>
                <w:lang w:eastAsia="ru-RU"/>
              </w:rPr>
            </w:pPr>
            <w:r w:rsidRPr="002158D7">
              <w:rPr>
                <w:sz w:val="24"/>
                <w:lang w:eastAsia="ru-RU"/>
              </w:rPr>
              <w:t>Урок 26</w:t>
            </w:r>
          </w:p>
        </w:tc>
        <w:tc>
          <w:tcPr>
            <w:tcW w:w="6405" w:type="dxa"/>
          </w:tcPr>
          <w:p w14:paraId="5F7D0D8D" w14:textId="77777777" w:rsidR="001A07A6" w:rsidRPr="001A07A6" w:rsidRDefault="001A07A6" w:rsidP="001A07A6">
            <w:pPr>
              <w:jc w:val="both"/>
              <w:rPr>
                <w:sz w:val="24"/>
                <w:lang w:val="ru-RU" w:eastAsia="ru-RU"/>
              </w:rPr>
            </w:pPr>
            <w:r w:rsidRPr="001A07A6">
              <w:rPr>
                <w:sz w:val="24"/>
                <w:lang w:val="ru-RU" w:eastAsia="ru-RU"/>
              </w:rPr>
              <w:t>Мир животных: звери (узнавание, называние, сравнение, краткое описание)</w:t>
            </w:r>
          </w:p>
        </w:tc>
        <w:tc>
          <w:tcPr>
            <w:tcW w:w="1473" w:type="dxa"/>
          </w:tcPr>
          <w:p w14:paraId="5B7DB75B" w14:textId="77777777" w:rsidR="001A07A6" w:rsidRPr="001A07A6" w:rsidRDefault="001A07A6" w:rsidP="001A07A6">
            <w:pPr>
              <w:rPr>
                <w:sz w:val="24"/>
                <w:lang w:val="ru-RU" w:eastAsia="ru-RU"/>
              </w:rPr>
            </w:pPr>
          </w:p>
        </w:tc>
      </w:tr>
      <w:tr w:rsidR="001A07A6" w:rsidRPr="002158D7" w14:paraId="472423D9" w14:textId="77777777" w:rsidTr="001A07A6">
        <w:tc>
          <w:tcPr>
            <w:tcW w:w="1191" w:type="dxa"/>
            <w:vAlign w:val="center"/>
          </w:tcPr>
          <w:p w14:paraId="1580F0A1" w14:textId="77777777" w:rsidR="001A07A6" w:rsidRPr="002158D7" w:rsidRDefault="001A07A6" w:rsidP="001A07A6">
            <w:pPr>
              <w:rPr>
                <w:sz w:val="24"/>
                <w:lang w:eastAsia="ru-RU"/>
              </w:rPr>
            </w:pPr>
            <w:r w:rsidRPr="002158D7">
              <w:rPr>
                <w:sz w:val="24"/>
                <w:lang w:eastAsia="ru-RU"/>
              </w:rPr>
              <w:t>Урок 27</w:t>
            </w:r>
          </w:p>
        </w:tc>
        <w:tc>
          <w:tcPr>
            <w:tcW w:w="6405" w:type="dxa"/>
          </w:tcPr>
          <w:p w14:paraId="0E9C08D7" w14:textId="77777777" w:rsidR="001A07A6" w:rsidRPr="002158D7" w:rsidRDefault="001A07A6" w:rsidP="001A07A6">
            <w:pPr>
              <w:jc w:val="both"/>
              <w:rPr>
                <w:sz w:val="24"/>
                <w:lang w:eastAsia="ru-RU"/>
              </w:rPr>
            </w:pPr>
            <w:r w:rsidRPr="001A07A6">
              <w:rPr>
                <w:sz w:val="24"/>
                <w:lang w:val="ru-RU" w:eastAsia="ru-RU"/>
              </w:rPr>
              <w:t xml:space="preserve">Мир животных: чем похожи все звери: главная особенность этой группы животных. </w:t>
            </w:r>
            <w:r w:rsidRPr="002158D7">
              <w:rPr>
                <w:sz w:val="24"/>
                <w:lang w:eastAsia="ru-RU"/>
              </w:rPr>
              <w:t>Забота зверей о своих детенышах</w:t>
            </w:r>
          </w:p>
        </w:tc>
        <w:tc>
          <w:tcPr>
            <w:tcW w:w="1473" w:type="dxa"/>
          </w:tcPr>
          <w:p w14:paraId="130BCF80" w14:textId="77777777" w:rsidR="001A07A6" w:rsidRPr="002158D7" w:rsidRDefault="001A07A6" w:rsidP="001A07A6">
            <w:pPr>
              <w:rPr>
                <w:sz w:val="24"/>
                <w:lang w:eastAsia="ru-RU"/>
              </w:rPr>
            </w:pPr>
          </w:p>
        </w:tc>
      </w:tr>
      <w:tr w:rsidR="001A07A6" w:rsidRPr="002158D7" w14:paraId="2054387E" w14:textId="77777777" w:rsidTr="001A07A6">
        <w:tc>
          <w:tcPr>
            <w:tcW w:w="1191" w:type="dxa"/>
          </w:tcPr>
          <w:p w14:paraId="508022D2" w14:textId="77777777" w:rsidR="001A07A6" w:rsidRPr="002158D7" w:rsidRDefault="001A07A6" w:rsidP="001A07A6">
            <w:pPr>
              <w:rPr>
                <w:sz w:val="24"/>
                <w:lang w:eastAsia="ru-RU"/>
              </w:rPr>
            </w:pPr>
            <w:r w:rsidRPr="002158D7">
              <w:rPr>
                <w:sz w:val="24"/>
                <w:lang w:eastAsia="ru-RU"/>
              </w:rPr>
              <w:t>Урок 28</w:t>
            </w:r>
          </w:p>
        </w:tc>
        <w:tc>
          <w:tcPr>
            <w:tcW w:w="6405" w:type="dxa"/>
          </w:tcPr>
          <w:p w14:paraId="5EC4B27F" w14:textId="77777777" w:rsidR="001A07A6" w:rsidRPr="002158D7" w:rsidRDefault="001A07A6" w:rsidP="001A07A6">
            <w:pPr>
              <w:jc w:val="both"/>
              <w:rPr>
                <w:sz w:val="24"/>
                <w:lang w:eastAsia="ru-RU"/>
              </w:rPr>
            </w:pPr>
            <w:r w:rsidRPr="002158D7">
              <w:rPr>
                <w:sz w:val="24"/>
                <w:lang w:eastAsia="ru-RU"/>
              </w:rPr>
              <w:t>Знакомься: электронные ресурсы школы</w:t>
            </w:r>
          </w:p>
        </w:tc>
        <w:tc>
          <w:tcPr>
            <w:tcW w:w="1473" w:type="dxa"/>
          </w:tcPr>
          <w:p w14:paraId="3B0094AB" w14:textId="77777777" w:rsidR="001A07A6" w:rsidRPr="002158D7" w:rsidRDefault="001A07A6" w:rsidP="001A07A6">
            <w:pPr>
              <w:rPr>
                <w:sz w:val="24"/>
                <w:lang w:eastAsia="ru-RU"/>
              </w:rPr>
            </w:pPr>
          </w:p>
        </w:tc>
      </w:tr>
      <w:tr w:rsidR="001A07A6" w:rsidRPr="002158D7" w14:paraId="4FEB7499" w14:textId="77777777" w:rsidTr="001A07A6">
        <w:tc>
          <w:tcPr>
            <w:tcW w:w="1191" w:type="dxa"/>
          </w:tcPr>
          <w:p w14:paraId="5A08017B" w14:textId="77777777" w:rsidR="001A07A6" w:rsidRPr="002158D7" w:rsidRDefault="001A07A6" w:rsidP="001A07A6">
            <w:pPr>
              <w:rPr>
                <w:sz w:val="24"/>
                <w:lang w:eastAsia="ru-RU"/>
              </w:rPr>
            </w:pPr>
            <w:r w:rsidRPr="002158D7">
              <w:rPr>
                <w:sz w:val="24"/>
                <w:lang w:eastAsia="ru-RU"/>
              </w:rPr>
              <w:t>Урок 29</w:t>
            </w:r>
          </w:p>
        </w:tc>
        <w:tc>
          <w:tcPr>
            <w:tcW w:w="6405" w:type="dxa"/>
          </w:tcPr>
          <w:p w14:paraId="002D9F02" w14:textId="77777777" w:rsidR="001A07A6" w:rsidRPr="002158D7" w:rsidRDefault="001A07A6" w:rsidP="001A07A6">
            <w:pPr>
              <w:jc w:val="both"/>
              <w:rPr>
                <w:sz w:val="24"/>
                <w:lang w:eastAsia="ru-RU"/>
              </w:rPr>
            </w:pPr>
            <w:r w:rsidRPr="002158D7">
              <w:rPr>
                <w:sz w:val="24"/>
                <w:lang w:eastAsia="ru-RU"/>
              </w:rPr>
              <w:t>Ты - пешеход!</w:t>
            </w:r>
          </w:p>
        </w:tc>
        <w:tc>
          <w:tcPr>
            <w:tcW w:w="1473" w:type="dxa"/>
          </w:tcPr>
          <w:p w14:paraId="7139C29A" w14:textId="77777777" w:rsidR="001A07A6" w:rsidRPr="002158D7" w:rsidRDefault="001A07A6" w:rsidP="001A07A6">
            <w:pPr>
              <w:rPr>
                <w:sz w:val="24"/>
                <w:lang w:eastAsia="ru-RU"/>
              </w:rPr>
            </w:pPr>
          </w:p>
        </w:tc>
      </w:tr>
      <w:tr w:rsidR="001A07A6" w:rsidRPr="002158D7" w14:paraId="3291EBD3" w14:textId="77777777" w:rsidTr="001A07A6">
        <w:tc>
          <w:tcPr>
            <w:tcW w:w="1191" w:type="dxa"/>
          </w:tcPr>
          <w:p w14:paraId="16E4F3F7" w14:textId="77777777" w:rsidR="001A07A6" w:rsidRPr="002158D7" w:rsidRDefault="001A07A6" w:rsidP="001A07A6">
            <w:pPr>
              <w:rPr>
                <w:sz w:val="24"/>
                <w:lang w:eastAsia="ru-RU"/>
              </w:rPr>
            </w:pPr>
            <w:r w:rsidRPr="002158D7">
              <w:rPr>
                <w:sz w:val="24"/>
                <w:lang w:eastAsia="ru-RU"/>
              </w:rPr>
              <w:lastRenderedPageBreak/>
              <w:t>Урок 30</w:t>
            </w:r>
          </w:p>
        </w:tc>
        <w:tc>
          <w:tcPr>
            <w:tcW w:w="6405" w:type="dxa"/>
          </w:tcPr>
          <w:p w14:paraId="68701129" w14:textId="77777777" w:rsidR="001A07A6" w:rsidRPr="002158D7" w:rsidRDefault="001A07A6" w:rsidP="001A07A6">
            <w:pPr>
              <w:jc w:val="both"/>
              <w:rPr>
                <w:sz w:val="24"/>
                <w:lang w:eastAsia="ru-RU"/>
              </w:rPr>
            </w:pPr>
            <w:r w:rsidRPr="002158D7">
              <w:rPr>
                <w:sz w:val="24"/>
                <w:lang w:eastAsia="ru-RU"/>
              </w:rPr>
              <w:t>Знаки дорожного движения</w:t>
            </w:r>
          </w:p>
        </w:tc>
        <w:tc>
          <w:tcPr>
            <w:tcW w:w="1473" w:type="dxa"/>
          </w:tcPr>
          <w:p w14:paraId="2E4F4835" w14:textId="77777777" w:rsidR="001A07A6" w:rsidRPr="002158D7" w:rsidRDefault="001A07A6" w:rsidP="001A07A6">
            <w:pPr>
              <w:rPr>
                <w:sz w:val="24"/>
                <w:lang w:eastAsia="ru-RU"/>
              </w:rPr>
            </w:pPr>
          </w:p>
        </w:tc>
      </w:tr>
      <w:tr w:rsidR="001A07A6" w:rsidRPr="002158D7" w14:paraId="4E58D280" w14:textId="77777777" w:rsidTr="001A07A6">
        <w:tc>
          <w:tcPr>
            <w:tcW w:w="1191" w:type="dxa"/>
            <w:vAlign w:val="center"/>
          </w:tcPr>
          <w:p w14:paraId="2310DDF0" w14:textId="77777777" w:rsidR="001A07A6" w:rsidRPr="002158D7" w:rsidRDefault="001A07A6" w:rsidP="001A07A6">
            <w:pPr>
              <w:rPr>
                <w:sz w:val="24"/>
                <w:lang w:eastAsia="ru-RU"/>
              </w:rPr>
            </w:pPr>
            <w:r w:rsidRPr="002158D7">
              <w:rPr>
                <w:sz w:val="24"/>
                <w:lang w:eastAsia="ru-RU"/>
              </w:rPr>
              <w:t>Урок 31</w:t>
            </w:r>
          </w:p>
        </w:tc>
        <w:tc>
          <w:tcPr>
            <w:tcW w:w="6405" w:type="dxa"/>
          </w:tcPr>
          <w:p w14:paraId="591F0352" w14:textId="77777777" w:rsidR="001A07A6" w:rsidRPr="002158D7" w:rsidRDefault="001A07A6" w:rsidP="001A07A6">
            <w:pPr>
              <w:jc w:val="both"/>
              <w:rPr>
                <w:sz w:val="24"/>
                <w:lang w:eastAsia="ru-RU"/>
              </w:rPr>
            </w:pPr>
            <w:r w:rsidRPr="001A07A6">
              <w:rPr>
                <w:sz w:val="24"/>
                <w:lang w:val="ru-RU" w:eastAsia="ru-RU"/>
              </w:rPr>
              <w:t xml:space="preserve">Родной край - малая Родина. Первоначальные сведения о родном крае: название. </w:t>
            </w:r>
            <w:r w:rsidRPr="002158D7">
              <w:rPr>
                <w:sz w:val="24"/>
                <w:lang w:eastAsia="ru-RU"/>
              </w:rPr>
              <w:t>Моя малая родина</w:t>
            </w:r>
          </w:p>
        </w:tc>
        <w:tc>
          <w:tcPr>
            <w:tcW w:w="1473" w:type="dxa"/>
          </w:tcPr>
          <w:p w14:paraId="15CF5767" w14:textId="77777777" w:rsidR="001A07A6" w:rsidRPr="002158D7" w:rsidRDefault="001A07A6" w:rsidP="001A07A6">
            <w:pPr>
              <w:rPr>
                <w:sz w:val="24"/>
                <w:lang w:eastAsia="ru-RU"/>
              </w:rPr>
            </w:pPr>
          </w:p>
        </w:tc>
      </w:tr>
      <w:tr w:rsidR="001A07A6" w:rsidRPr="002158D7" w14:paraId="1115D435" w14:textId="77777777" w:rsidTr="001A07A6">
        <w:tc>
          <w:tcPr>
            <w:tcW w:w="1191" w:type="dxa"/>
          </w:tcPr>
          <w:p w14:paraId="4090484D" w14:textId="77777777" w:rsidR="001A07A6" w:rsidRPr="002158D7" w:rsidRDefault="001A07A6" w:rsidP="001A07A6">
            <w:pPr>
              <w:rPr>
                <w:sz w:val="24"/>
                <w:lang w:eastAsia="ru-RU"/>
              </w:rPr>
            </w:pPr>
            <w:r w:rsidRPr="002158D7">
              <w:rPr>
                <w:sz w:val="24"/>
                <w:lang w:eastAsia="ru-RU"/>
              </w:rPr>
              <w:t>Урок 32</w:t>
            </w:r>
          </w:p>
        </w:tc>
        <w:tc>
          <w:tcPr>
            <w:tcW w:w="6405" w:type="dxa"/>
          </w:tcPr>
          <w:p w14:paraId="7A32769B" w14:textId="77777777" w:rsidR="001A07A6" w:rsidRPr="002158D7" w:rsidRDefault="001A07A6" w:rsidP="001A07A6">
            <w:pPr>
              <w:jc w:val="both"/>
              <w:rPr>
                <w:sz w:val="24"/>
                <w:lang w:eastAsia="ru-RU"/>
              </w:rPr>
            </w:pPr>
            <w:r w:rsidRPr="002158D7">
              <w:rPr>
                <w:sz w:val="24"/>
                <w:lang w:eastAsia="ru-RU"/>
              </w:rPr>
              <w:t>Культурные объекты родного края</w:t>
            </w:r>
          </w:p>
        </w:tc>
        <w:tc>
          <w:tcPr>
            <w:tcW w:w="1473" w:type="dxa"/>
          </w:tcPr>
          <w:p w14:paraId="7CFD00D5" w14:textId="77777777" w:rsidR="001A07A6" w:rsidRPr="002158D7" w:rsidRDefault="001A07A6" w:rsidP="001A07A6">
            <w:pPr>
              <w:rPr>
                <w:sz w:val="24"/>
                <w:lang w:eastAsia="ru-RU"/>
              </w:rPr>
            </w:pPr>
          </w:p>
        </w:tc>
      </w:tr>
      <w:tr w:rsidR="001A07A6" w:rsidRPr="003F62E5" w14:paraId="09686B6C" w14:textId="77777777" w:rsidTr="001A07A6">
        <w:tc>
          <w:tcPr>
            <w:tcW w:w="1191" w:type="dxa"/>
            <w:vAlign w:val="center"/>
          </w:tcPr>
          <w:p w14:paraId="0D7AAD3B" w14:textId="77777777" w:rsidR="001A07A6" w:rsidRPr="002158D7" w:rsidRDefault="001A07A6" w:rsidP="001A07A6">
            <w:pPr>
              <w:rPr>
                <w:sz w:val="24"/>
                <w:lang w:eastAsia="ru-RU"/>
              </w:rPr>
            </w:pPr>
            <w:r w:rsidRPr="002158D7">
              <w:rPr>
                <w:sz w:val="24"/>
                <w:lang w:eastAsia="ru-RU"/>
              </w:rPr>
              <w:t>Урок 33</w:t>
            </w:r>
          </w:p>
        </w:tc>
        <w:tc>
          <w:tcPr>
            <w:tcW w:w="6405" w:type="dxa"/>
          </w:tcPr>
          <w:p w14:paraId="365457D9" w14:textId="77777777" w:rsidR="001A07A6" w:rsidRPr="001A07A6" w:rsidRDefault="001A07A6" w:rsidP="001A07A6">
            <w:pPr>
              <w:jc w:val="both"/>
              <w:rPr>
                <w:sz w:val="24"/>
                <w:lang w:val="ru-RU" w:eastAsia="ru-RU"/>
              </w:rPr>
            </w:pPr>
            <w:r w:rsidRPr="001A07A6">
              <w:rPr>
                <w:sz w:val="24"/>
                <w:lang w:val="ru-RU" w:eastAsia="ru-RU"/>
              </w:rPr>
              <w:t>Домашние и дикие животные. Различия в условиях жизни</w:t>
            </w:r>
          </w:p>
        </w:tc>
        <w:tc>
          <w:tcPr>
            <w:tcW w:w="1473" w:type="dxa"/>
          </w:tcPr>
          <w:p w14:paraId="5CBAE823" w14:textId="77777777" w:rsidR="001A07A6" w:rsidRPr="001A07A6" w:rsidRDefault="001A07A6" w:rsidP="001A07A6">
            <w:pPr>
              <w:rPr>
                <w:sz w:val="24"/>
                <w:lang w:val="ru-RU" w:eastAsia="ru-RU"/>
              </w:rPr>
            </w:pPr>
          </w:p>
        </w:tc>
      </w:tr>
      <w:tr w:rsidR="001A07A6" w:rsidRPr="003F62E5" w14:paraId="373E4122" w14:textId="77777777" w:rsidTr="001A07A6">
        <w:tc>
          <w:tcPr>
            <w:tcW w:w="1191" w:type="dxa"/>
            <w:vAlign w:val="center"/>
          </w:tcPr>
          <w:p w14:paraId="05EDC682" w14:textId="77777777" w:rsidR="001A07A6" w:rsidRPr="002158D7" w:rsidRDefault="001A07A6" w:rsidP="001A07A6">
            <w:pPr>
              <w:rPr>
                <w:sz w:val="24"/>
                <w:lang w:eastAsia="ru-RU"/>
              </w:rPr>
            </w:pPr>
            <w:r w:rsidRPr="002158D7">
              <w:rPr>
                <w:sz w:val="24"/>
                <w:lang w:eastAsia="ru-RU"/>
              </w:rPr>
              <w:t>Урок 34</w:t>
            </w:r>
          </w:p>
        </w:tc>
        <w:tc>
          <w:tcPr>
            <w:tcW w:w="6405" w:type="dxa"/>
          </w:tcPr>
          <w:p w14:paraId="0DE52C84"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изученного по разделу "Человек и общество"</w:t>
            </w:r>
          </w:p>
        </w:tc>
        <w:tc>
          <w:tcPr>
            <w:tcW w:w="1473" w:type="dxa"/>
          </w:tcPr>
          <w:p w14:paraId="2BE97BC7" w14:textId="77777777" w:rsidR="001A07A6" w:rsidRPr="001A07A6" w:rsidRDefault="001A07A6" w:rsidP="001A07A6">
            <w:pPr>
              <w:rPr>
                <w:sz w:val="24"/>
                <w:lang w:val="ru-RU" w:eastAsia="ru-RU"/>
              </w:rPr>
            </w:pPr>
          </w:p>
        </w:tc>
      </w:tr>
      <w:tr w:rsidR="001A07A6" w:rsidRPr="003F62E5" w14:paraId="7A23767C" w14:textId="77777777" w:rsidTr="001A07A6">
        <w:tc>
          <w:tcPr>
            <w:tcW w:w="1191" w:type="dxa"/>
          </w:tcPr>
          <w:p w14:paraId="6A5585E6" w14:textId="77777777" w:rsidR="001A07A6" w:rsidRPr="002158D7" w:rsidRDefault="001A07A6" w:rsidP="001A07A6">
            <w:pPr>
              <w:rPr>
                <w:sz w:val="24"/>
                <w:lang w:eastAsia="ru-RU"/>
              </w:rPr>
            </w:pPr>
            <w:r w:rsidRPr="002158D7">
              <w:rPr>
                <w:sz w:val="24"/>
                <w:lang w:eastAsia="ru-RU"/>
              </w:rPr>
              <w:t>Урок 35</w:t>
            </w:r>
          </w:p>
        </w:tc>
        <w:tc>
          <w:tcPr>
            <w:tcW w:w="6405" w:type="dxa"/>
          </w:tcPr>
          <w:p w14:paraId="6DFEAC82" w14:textId="77777777" w:rsidR="001A07A6" w:rsidRPr="001A07A6" w:rsidRDefault="001A07A6" w:rsidP="001A07A6">
            <w:pPr>
              <w:jc w:val="both"/>
              <w:rPr>
                <w:sz w:val="24"/>
                <w:lang w:val="ru-RU" w:eastAsia="ru-RU"/>
              </w:rPr>
            </w:pPr>
            <w:r w:rsidRPr="001A07A6">
              <w:rPr>
                <w:sz w:val="24"/>
                <w:lang w:val="ru-RU" w:eastAsia="ru-RU"/>
              </w:rPr>
              <w:t>Семья - коллектив. Права и обязанности членов семьи</w:t>
            </w:r>
          </w:p>
        </w:tc>
        <w:tc>
          <w:tcPr>
            <w:tcW w:w="1473" w:type="dxa"/>
          </w:tcPr>
          <w:p w14:paraId="5E2CDCE7" w14:textId="77777777" w:rsidR="001A07A6" w:rsidRPr="001A07A6" w:rsidRDefault="001A07A6" w:rsidP="001A07A6">
            <w:pPr>
              <w:rPr>
                <w:sz w:val="24"/>
                <w:lang w:val="ru-RU" w:eastAsia="ru-RU"/>
              </w:rPr>
            </w:pPr>
          </w:p>
        </w:tc>
      </w:tr>
      <w:tr w:rsidR="001A07A6" w:rsidRPr="003F62E5" w14:paraId="16AE2055" w14:textId="77777777" w:rsidTr="001A07A6">
        <w:tc>
          <w:tcPr>
            <w:tcW w:w="1191" w:type="dxa"/>
            <w:vAlign w:val="center"/>
          </w:tcPr>
          <w:p w14:paraId="3D857AD1" w14:textId="77777777" w:rsidR="001A07A6" w:rsidRPr="002158D7" w:rsidRDefault="001A07A6" w:rsidP="001A07A6">
            <w:pPr>
              <w:rPr>
                <w:sz w:val="24"/>
                <w:lang w:eastAsia="ru-RU"/>
              </w:rPr>
            </w:pPr>
            <w:r w:rsidRPr="002158D7">
              <w:rPr>
                <w:sz w:val="24"/>
                <w:lang w:eastAsia="ru-RU"/>
              </w:rPr>
              <w:t>Урок 36</w:t>
            </w:r>
          </w:p>
        </w:tc>
        <w:tc>
          <w:tcPr>
            <w:tcW w:w="6405" w:type="dxa"/>
            <w:vAlign w:val="center"/>
          </w:tcPr>
          <w:p w14:paraId="44C582DC" w14:textId="77777777" w:rsidR="001A07A6" w:rsidRPr="001A07A6" w:rsidRDefault="001A07A6" w:rsidP="001A07A6">
            <w:pPr>
              <w:jc w:val="both"/>
              <w:rPr>
                <w:sz w:val="24"/>
                <w:lang w:val="ru-RU" w:eastAsia="ru-RU"/>
              </w:rPr>
            </w:pPr>
            <w:r w:rsidRPr="001A07A6">
              <w:rPr>
                <w:sz w:val="24"/>
                <w:lang w:val="ru-RU" w:eastAsia="ru-RU"/>
              </w:rPr>
              <w:t>Значение природы в жизни людей</w:t>
            </w:r>
          </w:p>
        </w:tc>
        <w:tc>
          <w:tcPr>
            <w:tcW w:w="1473" w:type="dxa"/>
          </w:tcPr>
          <w:p w14:paraId="683A1114" w14:textId="77777777" w:rsidR="001A07A6" w:rsidRPr="001A07A6" w:rsidRDefault="001A07A6" w:rsidP="001A07A6">
            <w:pPr>
              <w:rPr>
                <w:sz w:val="24"/>
                <w:lang w:val="ru-RU" w:eastAsia="ru-RU"/>
              </w:rPr>
            </w:pPr>
          </w:p>
        </w:tc>
      </w:tr>
      <w:tr w:rsidR="001A07A6" w:rsidRPr="002158D7" w14:paraId="11A29B0B" w14:textId="77777777" w:rsidTr="001A07A6">
        <w:tc>
          <w:tcPr>
            <w:tcW w:w="1191" w:type="dxa"/>
            <w:vAlign w:val="center"/>
          </w:tcPr>
          <w:p w14:paraId="311B1E38" w14:textId="77777777" w:rsidR="001A07A6" w:rsidRPr="002158D7" w:rsidRDefault="001A07A6" w:rsidP="001A07A6">
            <w:pPr>
              <w:rPr>
                <w:sz w:val="24"/>
                <w:lang w:eastAsia="ru-RU"/>
              </w:rPr>
            </w:pPr>
            <w:r w:rsidRPr="002158D7">
              <w:rPr>
                <w:sz w:val="24"/>
                <w:lang w:eastAsia="ru-RU"/>
              </w:rPr>
              <w:t>Урок 37</w:t>
            </w:r>
          </w:p>
        </w:tc>
        <w:tc>
          <w:tcPr>
            <w:tcW w:w="6405" w:type="dxa"/>
          </w:tcPr>
          <w:p w14:paraId="78630CCD" w14:textId="77777777" w:rsidR="001A07A6" w:rsidRPr="002158D7" w:rsidRDefault="001A07A6" w:rsidP="001A07A6">
            <w:pPr>
              <w:jc w:val="both"/>
              <w:rPr>
                <w:sz w:val="24"/>
                <w:lang w:eastAsia="ru-RU"/>
              </w:rPr>
            </w:pPr>
            <w:r w:rsidRPr="001A07A6">
              <w:rPr>
                <w:sz w:val="24"/>
                <w:lang w:val="ru-RU" w:eastAsia="ru-RU"/>
              </w:rPr>
              <w:t xml:space="preserve">Бытовые электрические и газовые приборы: правила безопасного использования. </w:t>
            </w:r>
            <w:r w:rsidRPr="002158D7">
              <w:rPr>
                <w:sz w:val="24"/>
                <w:lang w:eastAsia="ru-RU"/>
              </w:rPr>
              <w:t>Поведение в экстремальных ситуациях. Номера телефонов экстренных служб</w:t>
            </w:r>
          </w:p>
        </w:tc>
        <w:tc>
          <w:tcPr>
            <w:tcW w:w="1473" w:type="dxa"/>
          </w:tcPr>
          <w:p w14:paraId="0AEF1919" w14:textId="77777777" w:rsidR="001A07A6" w:rsidRPr="002158D7" w:rsidRDefault="001A07A6" w:rsidP="001A07A6">
            <w:pPr>
              <w:rPr>
                <w:sz w:val="24"/>
                <w:lang w:eastAsia="ru-RU"/>
              </w:rPr>
            </w:pPr>
          </w:p>
        </w:tc>
      </w:tr>
      <w:tr w:rsidR="001A07A6" w:rsidRPr="003F62E5" w14:paraId="474A3F62" w14:textId="77777777" w:rsidTr="001A07A6">
        <w:tc>
          <w:tcPr>
            <w:tcW w:w="1191" w:type="dxa"/>
            <w:vAlign w:val="center"/>
          </w:tcPr>
          <w:p w14:paraId="2622A900" w14:textId="77777777" w:rsidR="001A07A6" w:rsidRPr="002158D7" w:rsidRDefault="001A07A6" w:rsidP="001A07A6">
            <w:pPr>
              <w:rPr>
                <w:sz w:val="24"/>
                <w:lang w:eastAsia="ru-RU"/>
              </w:rPr>
            </w:pPr>
            <w:r w:rsidRPr="002158D7">
              <w:rPr>
                <w:sz w:val="24"/>
                <w:lang w:eastAsia="ru-RU"/>
              </w:rPr>
              <w:t>Урок 38</w:t>
            </w:r>
          </w:p>
        </w:tc>
        <w:tc>
          <w:tcPr>
            <w:tcW w:w="6405" w:type="dxa"/>
          </w:tcPr>
          <w:p w14:paraId="1ABA1ABA" w14:textId="77777777" w:rsidR="001A07A6" w:rsidRPr="001A07A6" w:rsidRDefault="001A07A6" w:rsidP="001A07A6">
            <w:pPr>
              <w:jc w:val="both"/>
              <w:rPr>
                <w:sz w:val="24"/>
                <w:lang w:val="ru-RU" w:eastAsia="ru-RU"/>
              </w:rPr>
            </w:pPr>
            <w:r w:rsidRPr="001A07A6">
              <w:rPr>
                <w:sz w:val="24"/>
                <w:lang w:val="ru-RU" w:eastAsia="ru-RU"/>
              </w:rPr>
              <w:t>Наблюдение за погодой. Анализ результатов наблюдений</w:t>
            </w:r>
          </w:p>
        </w:tc>
        <w:tc>
          <w:tcPr>
            <w:tcW w:w="1473" w:type="dxa"/>
          </w:tcPr>
          <w:p w14:paraId="70A00E1C" w14:textId="77777777" w:rsidR="001A07A6" w:rsidRPr="001A07A6" w:rsidRDefault="001A07A6" w:rsidP="001A07A6">
            <w:pPr>
              <w:rPr>
                <w:sz w:val="24"/>
                <w:lang w:val="ru-RU" w:eastAsia="ru-RU"/>
              </w:rPr>
            </w:pPr>
          </w:p>
        </w:tc>
      </w:tr>
      <w:tr w:rsidR="001A07A6" w:rsidRPr="003F62E5" w14:paraId="5AFF60FF" w14:textId="77777777" w:rsidTr="001A07A6">
        <w:tc>
          <w:tcPr>
            <w:tcW w:w="1191" w:type="dxa"/>
            <w:vAlign w:val="center"/>
          </w:tcPr>
          <w:p w14:paraId="066E6C25" w14:textId="77777777" w:rsidR="001A07A6" w:rsidRPr="002158D7" w:rsidRDefault="001A07A6" w:rsidP="001A07A6">
            <w:pPr>
              <w:rPr>
                <w:sz w:val="24"/>
                <w:lang w:eastAsia="ru-RU"/>
              </w:rPr>
            </w:pPr>
            <w:r w:rsidRPr="002158D7">
              <w:rPr>
                <w:sz w:val="24"/>
                <w:lang w:eastAsia="ru-RU"/>
              </w:rPr>
              <w:t>Урок 39</w:t>
            </w:r>
          </w:p>
        </w:tc>
        <w:tc>
          <w:tcPr>
            <w:tcW w:w="6405" w:type="dxa"/>
          </w:tcPr>
          <w:p w14:paraId="55377D3D" w14:textId="77777777" w:rsidR="001A07A6" w:rsidRPr="001A07A6" w:rsidRDefault="001A07A6" w:rsidP="001A07A6">
            <w:pPr>
              <w:jc w:val="both"/>
              <w:rPr>
                <w:sz w:val="24"/>
                <w:lang w:val="ru-RU" w:eastAsia="ru-RU"/>
              </w:rPr>
            </w:pPr>
            <w:r w:rsidRPr="001A07A6">
              <w:rPr>
                <w:sz w:val="24"/>
                <w:lang w:val="ru-RU" w:eastAsia="ru-RU"/>
              </w:rPr>
              <w:t>Что такое термометр. Измерение температуры воздуха и воды как способы определения состояния погоды</w:t>
            </w:r>
          </w:p>
        </w:tc>
        <w:tc>
          <w:tcPr>
            <w:tcW w:w="1473" w:type="dxa"/>
          </w:tcPr>
          <w:p w14:paraId="4CCC7709" w14:textId="77777777" w:rsidR="001A07A6" w:rsidRPr="001A07A6" w:rsidRDefault="001A07A6" w:rsidP="001A07A6">
            <w:pPr>
              <w:rPr>
                <w:sz w:val="24"/>
                <w:lang w:val="ru-RU" w:eastAsia="ru-RU"/>
              </w:rPr>
            </w:pPr>
          </w:p>
        </w:tc>
      </w:tr>
      <w:tr w:rsidR="001A07A6" w:rsidRPr="002158D7" w14:paraId="19B73DFC" w14:textId="77777777" w:rsidTr="001A07A6">
        <w:tc>
          <w:tcPr>
            <w:tcW w:w="1191" w:type="dxa"/>
            <w:vAlign w:val="center"/>
          </w:tcPr>
          <w:p w14:paraId="1238F07B" w14:textId="77777777" w:rsidR="001A07A6" w:rsidRPr="002158D7" w:rsidRDefault="001A07A6" w:rsidP="001A07A6">
            <w:pPr>
              <w:rPr>
                <w:sz w:val="24"/>
                <w:lang w:eastAsia="ru-RU"/>
              </w:rPr>
            </w:pPr>
            <w:r w:rsidRPr="002158D7">
              <w:rPr>
                <w:sz w:val="24"/>
                <w:lang w:eastAsia="ru-RU"/>
              </w:rPr>
              <w:t>Урок 40</w:t>
            </w:r>
          </w:p>
        </w:tc>
        <w:tc>
          <w:tcPr>
            <w:tcW w:w="6405" w:type="dxa"/>
          </w:tcPr>
          <w:p w14:paraId="2D6E49FE" w14:textId="77777777" w:rsidR="001A07A6" w:rsidRPr="001A07A6" w:rsidRDefault="001A07A6" w:rsidP="001A07A6">
            <w:pPr>
              <w:jc w:val="both"/>
              <w:rPr>
                <w:sz w:val="24"/>
                <w:lang w:val="ru-RU" w:eastAsia="ru-RU"/>
              </w:rPr>
            </w:pPr>
            <w:r w:rsidRPr="001A07A6">
              <w:rPr>
                <w:sz w:val="24"/>
                <w:lang w:val="ru-RU" w:eastAsia="ru-RU"/>
              </w:rPr>
              <w:t>Практические занятия: измерение температуры воздуха и воды в разных условиях (в комнате, на улице)</w:t>
            </w:r>
          </w:p>
        </w:tc>
        <w:tc>
          <w:tcPr>
            <w:tcW w:w="1473" w:type="dxa"/>
            <w:vAlign w:val="center"/>
          </w:tcPr>
          <w:p w14:paraId="7B196EA9" w14:textId="77777777" w:rsidR="001A07A6" w:rsidRPr="002158D7" w:rsidRDefault="001A07A6" w:rsidP="001A07A6">
            <w:pPr>
              <w:jc w:val="center"/>
              <w:rPr>
                <w:sz w:val="24"/>
                <w:lang w:eastAsia="ru-RU"/>
              </w:rPr>
            </w:pPr>
            <w:r w:rsidRPr="002158D7">
              <w:rPr>
                <w:sz w:val="24"/>
                <w:lang w:eastAsia="ru-RU"/>
              </w:rPr>
              <w:t>1</w:t>
            </w:r>
          </w:p>
        </w:tc>
      </w:tr>
      <w:tr w:rsidR="001A07A6" w:rsidRPr="003F62E5" w14:paraId="31D18D7D" w14:textId="77777777" w:rsidTr="001A07A6">
        <w:tc>
          <w:tcPr>
            <w:tcW w:w="1191" w:type="dxa"/>
            <w:vAlign w:val="center"/>
          </w:tcPr>
          <w:p w14:paraId="25D1B84D" w14:textId="77777777" w:rsidR="001A07A6" w:rsidRPr="002158D7" w:rsidRDefault="001A07A6" w:rsidP="001A07A6">
            <w:pPr>
              <w:rPr>
                <w:sz w:val="24"/>
                <w:lang w:eastAsia="ru-RU"/>
              </w:rPr>
            </w:pPr>
            <w:r w:rsidRPr="002158D7">
              <w:rPr>
                <w:sz w:val="24"/>
                <w:lang w:eastAsia="ru-RU"/>
              </w:rPr>
              <w:t>Урок 41</w:t>
            </w:r>
          </w:p>
        </w:tc>
        <w:tc>
          <w:tcPr>
            <w:tcW w:w="6405" w:type="dxa"/>
            <w:vAlign w:val="bottom"/>
          </w:tcPr>
          <w:p w14:paraId="79982DF2" w14:textId="77777777" w:rsidR="001A07A6" w:rsidRPr="001A07A6" w:rsidRDefault="001A07A6" w:rsidP="001A07A6">
            <w:pPr>
              <w:jc w:val="both"/>
              <w:rPr>
                <w:sz w:val="24"/>
                <w:lang w:val="ru-RU" w:eastAsia="ru-RU"/>
              </w:rPr>
            </w:pPr>
            <w:r w:rsidRPr="001A07A6">
              <w:rPr>
                <w:sz w:val="24"/>
                <w:lang w:val="ru-RU" w:eastAsia="ru-RU"/>
              </w:rPr>
              <w:t>Резервный урок. Откуда в снежках грязь?</w:t>
            </w:r>
          </w:p>
        </w:tc>
        <w:tc>
          <w:tcPr>
            <w:tcW w:w="1473" w:type="dxa"/>
          </w:tcPr>
          <w:p w14:paraId="5E27A428" w14:textId="77777777" w:rsidR="001A07A6" w:rsidRPr="001A07A6" w:rsidRDefault="001A07A6" w:rsidP="001A07A6">
            <w:pPr>
              <w:rPr>
                <w:sz w:val="24"/>
                <w:lang w:val="ru-RU" w:eastAsia="ru-RU"/>
              </w:rPr>
            </w:pPr>
          </w:p>
        </w:tc>
      </w:tr>
      <w:tr w:rsidR="001A07A6" w:rsidRPr="002158D7" w14:paraId="23FBDA5B" w14:textId="77777777" w:rsidTr="001A07A6">
        <w:tc>
          <w:tcPr>
            <w:tcW w:w="1191" w:type="dxa"/>
          </w:tcPr>
          <w:p w14:paraId="4F2DD105" w14:textId="77777777" w:rsidR="001A07A6" w:rsidRPr="002158D7" w:rsidRDefault="001A07A6" w:rsidP="001A07A6">
            <w:pPr>
              <w:rPr>
                <w:sz w:val="24"/>
                <w:lang w:eastAsia="ru-RU"/>
              </w:rPr>
            </w:pPr>
            <w:r w:rsidRPr="002158D7">
              <w:rPr>
                <w:sz w:val="24"/>
                <w:lang w:eastAsia="ru-RU"/>
              </w:rPr>
              <w:t>Урок 42</w:t>
            </w:r>
          </w:p>
        </w:tc>
        <w:tc>
          <w:tcPr>
            <w:tcW w:w="6405" w:type="dxa"/>
          </w:tcPr>
          <w:p w14:paraId="2BB89A23" w14:textId="77777777" w:rsidR="001A07A6" w:rsidRPr="002158D7" w:rsidRDefault="001A07A6" w:rsidP="001A07A6">
            <w:pPr>
              <w:jc w:val="both"/>
              <w:rPr>
                <w:sz w:val="24"/>
                <w:lang w:eastAsia="ru-RU"/>
              </w:rPr>
            </w:pPr>
            <w:r w:rsidRPr="002158D7">
              <w:rPr>
                <w:sz w:val="24"/>
                <w:lang w:eastAsia="ru-RU"/>
              </w:rPr>
              <w:t>Как живут растения?</w:t>
            </w:r>
          </w:p>
        </w:tc>
        <w:tc>
          <w:tcPr>
            <w:tcW w:w="1473" w:type="dxa"/>
          </w:tcPr>
          <w:p w14:paraId="63FE0B14" w14:textId="77777777" w:rsidR="001A07A6" w:rsidRPr="002158D7" w:rsidRDefault="001A07A6" w:rsidP="001A07A6">
            <w:pPr>
              <w:rPr>
                <w:sz w:val="24"/>
                <w:lang w:eastAsia="ru-RU"/>
              </w:rPr>
            </w:pPr>
          </w:p>
        </w:tc>
      </w:tr>
      <w:tr w:rsidR="001A07A6" w:rsidRPr="003F62E5" w14:paraId="349BD6D0" w14:textId="77777777" w:rsidTr="001A07A6">
        <w:tc>
          <w:tcPr>
            <w:tcW w:w="1191" w:type="dxa"/>
            <w:vAlign w:val="center"/>
          </w:tcPr>
          <w:p w14:paraId="0FF4919B" w14:textId="77777777" w:rsidR="001A07A6" w:rsidRPr="002158D7" w:rsidRDefault="001A07A6" w:rsidP="001A07A6">
            <w:pPr>
              <w:rPr>
                <w:sz w:val="24"/>
                <w:lang w:eastAsia="ru-RU"/>
              </w:rPr>
            </w:pPr>
            <w:r w:rsidRPr="002158D7">
              <w:rPr>
                <w:sz w:val="24"/>
                <w:lang w:eastAsia="ru-RU"/>
              </w:rPr>
              <w:t>Урок 43</w:t>
            </w:r>
          </w:p>
        </w:tc>
        <w:tc>
          <w:tcPr>
            <w:tcW w:w="6405" w:type="dxa"/>
          </w:tcPr>
          <w:p w14:paraId="348291CB" w14:textId="77777777" w:rsidR="001A07A6" w:rsidRPr="001A07A6" w:rsidRDefault="001A07A6" w:rsidP="001A07A6">
            <w:pPr>
              <w:jc w:val="both"/>
              <w:rPr>
                <w:sz w:val="24"/>
                <w:lang w:val="ru-RU" w:eastAsia="ru-RU"/>
              </w:rPr>
            </w:pPr>
            <w:r w:rsidRPr="001A07A6">
              <w:rPr>
                <w:sz w:val="24"/>
                <w:lang w:val="ru-RU" w:eastAsia="ru-RU"/>
              </w:rPr>
              <w:t>Многообразие мира животных. Какие животные живут в нашем регионе?</w:t>
            </w:r>
          </w:p>
        </w:tc>
        <w:tc>
          <w:tcPr>
            <w:tcW w:w="1473" w:type="dxa"/>
          </w:tcPr>
          <w:p w14:paraId="101FF237" w14:textId="77777777" w:rsidR="001A07A6" w:rsidRPr="001A07A6" w:rsidRDefault="001A07A6" w:rsidP="001A07A6">
            <w:pPr>
              <w:rPr>
                <w:sz w:val="24"/>
                <w:lang w:val="ru-RU" w:eastAsia="ru-RU"/>
              </w:rPr>
            </w:pPr>
          </w:p>
        </w:tc>
      </w:tr>
      <w:tr w:rsidR="001A07A6" w:rsidRPr="003F62E5" w14:paraId="4F0A6357" w14:textId="77777777" w:rsidTr="001A07A6">
        <w:tc>
          <w:tcPr>
            <w:tcW w:w="1191" w:type="dxa"/>
            <w:vAlign w:val="center"/>
          </w:tcPr>
          <w:p w14:paraId="598CB131" w14:textId="77777777" w:rsidR="001A07A6" w:rsidRPr="002158D7" w:rsidRDefault="001A07A6" w:rsidP="001A07A6">
            <w:pPr>
              <w:rPr>
                <w:sz w:val="24"/>
                <w:lang w:eastAsia="ru-RU"/>
              </w:rPr>
            </w:pPr>
            <w:r w:rsidRPr="002158D7">
              <w:rPr>
                <w:sz w:val="24"/>
                <w:lang w:eastAsia="ru-RU"/>
              </w:rPr>
              <w:t>Урок 44</w:t>
            </w:r>
          </w:p>
        </w:tc>
        <w:tc>
          <w:tcPr>
            <w:tcW w:w="6405" w:type="dxa"/>
          </w:tcPr>
          <w:p w14:paraId="05769785" w14:textId="77777777" w:rsidR="001A07A6" w:rsidRPr="001A07A6" w:rsidRDefault="001A07A6" w:rsidP="001A07A6">
            <w:pPr>
              <w:jc w:val="both"/>
              <w:rPr>
                <w:sz w:val="24"/>
                <w:lang w:val="ru-RU" w:eastAsia="ru-RU"/>
              </w:rPr>
            </w:pPr>
            <w:r w:rsidRPr="001A07A6">
              <w:rPr>
                <w:sz w:val="24"/>
                <w:lang w:val="ru-RU" w:eastAsia="ru-RU"/>
              </w:rPr>
              <w:t>Времена года: наблюдения за особенностью погоды, жизнью растительного и животного мира осенью</w:t>
            </w:r>
          </w:p>
        </w:tc>
        <w:tc>
          <w:tcPr>
            <w:tcW w:w="1473" w:type="dxa"/>
          </w:tcPr>
          <w:p w14:paraId="319F8051" w14:textId="77777777" w:rsidR="001A07A6" w:rsidRPr="001A07A6" w:rsidRDefault="001A07A6" w:rsidP="001A07A6">
            <w:pPr>
              <w:rPr>
                <w:sz w:val="24"/>
                <w:lang w:val="ru-RU" w:eastAsia="ru-RU"/>
              </w:rPr>
            </w:pPr>
          </w:p>
        </w:tc>
      </w:tr>
      <w:tr w:rsidR="001A07A6" w:rsidRPr="003F62E5" w14:paraId="1567D98B" w14:textId="77777777" w:rsidTr="001A07A6">
        <w:tc>
          <w:tcPr>
            <w:tcW w:w="1191" w:type="dxa"/>
            <w:vAlign w:val="center"/>
          </w:tcPr>
          <w:p w14:paraId="5C91D81F" w14:textId="77777777" w:rsidR="001A07A6" w:rsidRPr="002158D7" w:rsidRDefault="001A07A6" w:rsidP="001A07A6">
            <w:pPr>
              <w:rPr>
                <w:sz w:val="24"/>
                <w:lang w:eastAsia="ru-RU"/>
              </w:rPr>
            </w:pPr>
            <w:r w:rsidRPr="002158D7">
              <w:rPr>
                <w:sz w:val="24"/>
                <w:lang w:eastAsia="ru-RU"/>
              </w:rPr>
              <w:t>Урок 45</w:t>
            </w:r>
          </w:p>
        </w:tc>
        <w:tc>
          <w:tcPr>
            <w:tcW w:w="6405" w:type="dxa"/>
          </w:tcPr>
          <w:p w14:paraId="621CFD18" w14:textId="77777777" w:rsidR="001A07A6" w:rsidRPr="001A07A6" w:rsidRDefault="001A07A6" w:rsidP="001A07A6">
            <w:pPr>
              <w:jc w:val="both"/>
              <w:rPr>
                <w:sz w:val="24"/>
                <w:lang w:val="ru-RU" w:eastAsia="ru-RU"/>
              </w:rPr>
            </w:pPr>
            <w:r w:rsidRPr="001A07A6">
              <w:rPr>
                <w:sz w:val="24"/>
                <w:lang w:val="ru-RU" w:eastAsia="ru-RU"/>
              </w:rPr>
              <w:t>Резервный урок. Откуда берется и куда девается мусор?</w:t>
            </w:r>
          </w:p>
        </w:tc>
        <w:tc>
          <w:tcPr>
            <w:tcW w:w="1473" w:type="dxa"/>
          </w:tcPr>
          <w:p w14:paraId="0D2667C6" w14:textId="77777777" w:rsidR="001A07A6" w:rsidRPr="001A07A6" w:rsidRDefault="001A07A6" w:rsidP="001A07A6">
            <w:pPr>
              <w:rPr>
                <w:sz w:val="24"/>
                <w:lang w:val="ru-RU" w:eastAsia="ru-RU"/>
              </w:rPr>
            </w:pPr>
          </w:p>
        </w:tc>
      </w:tr>
      <w:tr w:rsidR="001A07A6" w:rsidRPr="002158D7" w14:paraId="586A5624" w14:textId="77777777" w:rsidTr="001A07A6">
        <w:tc>
          <w:tcPr>
            <w:tcW w:w="1191" w:type="dxa"/>
            <w:vAlign w:val="center"/>
          </w:tcPr>
          <w:p w14:paraId="4C116F54" w14:textId="77777777" w:rsidR="001A07A6" w:rsidRPr="002158D7" w:rsidRDefault="001A07A6" w:rsidP="001A07A6">
            <w:pPr>
              <w:rPr>
                <w:sz w:val="24"/>
                <w:lang w:eastAsia="ru-RU"/>
              </w:rPr>
            </w:pPr>
            <w:r w:rsidRPr="002158D7">
              <w:rPr>
                <w:sz w:val="24"/>
                <w:lang w:eastAsia="ru-RU"/>
              </w:rPr>
              <w:lastRenderedPageBreak/>
              <w:t>Урок 46</w:t>
            </w:r>
          </w:p>
        </w:tc>
        <w:tc>
          <w:tcPr>
            <w:tcW w:w="6405" w:type="dxa"/>
          </w:tcPr>
          <w:p w14:paraId="53E8CE71" w14:textId="77777777" w:rsidR="001A07A6" w:rsidRPr="002158D7" w:rsidRDefault="001A07A6" w:rsidP="001A07A6">
            <w:pPr>
              <w:jc w:val="both"/>
              <w:rPr>
                <w:sz w:val="24"/>
                <w:lang w:eastAsia="ru-RU"/>
              </w:rPr>
            </w:pPr>
            <w:r w:rsidRPr="001A07A6">
              <w:rPr>
                <w:sz w:val="24"/>
                <w:lang w:val="ru-RU" w:eastAsia="ru-RU"/>
              </w:rPr>
              <w:t xml:space="preserve">Классный коллектив. Мои друзья - одноклассники. </w:t>
            </w:r>
            <w:r w:rsidRPr="002158D7">
              <w:rPr>
                <w:sz w:val="24"/>
                <w:lang w:eastAsia="ru-RU"/>
              </w:rPr>
              <w:t>Правила совместной деятельности</w:t>
            </w:r>
          </w:p>
        </w:tc>
        <w:tc>
          <w:tcPr>
            <w:tcW w:w="1473" w:type="dxa"/>
          </w:tcPr>
          <w:p w14:paraId="2544B898" w14:textId="77777777" w:rsidR="001A07A6" w:rsidRPr="002158D7" w:rsidRDefault="001A07A6" w:rsidP="001A07A6">
            <w:pPr>
              <w:rPr>
                <w:sz w:val="24"/>
                <w:lang w:eastAsia="ru-RU"/>
              </w:rPr>
            </w:pPr>
          </w:p>
        </w:tc>
      </w:tr>
      <w:tr w:rsidR="001A07A6" w:rsidRPr="002158D7" w14:paraId="268E39FF" w14:textId="77777777" w:rsidTr="001A07A6">
        <w:tc>
          <w:tcPr>
            <w:tcW w:w="1191" w:type="dxa"/>
            <w:vAlign w:val="center"/>
          </w:tcPr>
          <w:p w14:paraId="02778264" w14:textId="77777777" w:rsidR="001A07A6" w:rsidRPr="002158D7" w:rsidRDefault="001A07A6" w:rsidP="001A07A6">
            <w:pPr>
              <w:rPr>
                <w:sz w:val="24"/>
                <w:lang w:eastAsia="ru-RU"/>
              </w:rPr>
            </w:pPr>
            <w:r w:rsidRPr="002158D7">
              <w:rPr>
                <w:sz w:val="24"/>
                <w:lang w:eastAsia="ru-RU"/>
              </w:rPr>
              <w:t>Урок 47</w:t>
            </w:r>
          </w:p>
        </w:tc>
        <w:tc>
          <w:tcPr>
            <w:tcW w:w="6405" w:type="dxa"/>
          </w:tcPr>
          <w:p w14:paraId="3DD1EB9A" w14:textId="77777777" w:rsidR="001A07A6" w:rsidRPr="002158D7" w:rsidRDefault="001A07A6" w:rsidP="001A07A6">
            <w:pPr>
              <w:jc w:val="both"/>
              <w:rPr>
                <w:sz w:val="24"/>
                <w:lang w:eastAsia="ru-RU"/>
              </w:rPr>
            </w:pPr>
            <w:r w:rsidRPr="001A07A6">
              <w:rPr>
                <w:sz w:val="24"/>
                <w:lang w:val="ru-RU" w:eastAsia="ru-RU"/>
              </w:rPr>
              <w:t xml:space="preserve">Учебный класс. Рабочее место школьника. </w:t>
            </w:r>
            <w:r w:rsidRPr="002158D7">
              <w:rPr>
                <w:sz w:val="24"/>
                <w:lang w:eastAsia="ru-RU"/>
              </w:rPr>
              <w:t>Режим учебного труда, отдыха</w:t>
            </w:r>
          </w:p>
        </w:tc>
        <w:tc>
          <w:tcPr>
            <w:tcW w:w="1473" w:type="dxa"/>
          </w:tcPr>
          <w:p w14:paraId="39485268" w14:textId="77777777" w:rsidR="001A07A6" w:rsidRPr="002158D7" w:rsidRDefault="001A07A6" w:rsidP="001A07A6">
            <w:pPr>
              <w:rPr>
                <w:sz w:val="24"/>
                <w:lang w:eastAsia="ru-RU"/>
              </w:rPr>
            </w:pPr>
          </w:p>
        </w:tc>
      </w:tr>
      <w:tr w:rsidR="001A07A6" w:rsidRPr="003F62E5" w14:paraId="6024875A" w14:textId="77777777" w:rsidTr="001A07A6">
        <w:tc>
          <w:tcPr>
            <w:tcW w:w="1191" w:type="dxa"/>
            <w:vAlign w:val="center"/>
          </w:tcPr>
          <w:p w14:paraId="3953B9CA" w14:textId="77777777" w:rsidR="001A07A6" w:rsidRPr="002158D7" w:rsidRDefault="001A07A6" w:rsidP="001A07A6">
            <w:pPr>
              <w:rPr>
                <w:sz w:val="24"/>
                <w:lang w:eastAsia="ru-RU"/>
              </w:rPr>
            </w:pPr>
            <w:r w:rsidRPr="002158D7">
              <w:rPr>
                <w:sz w:val="24"/>
                <w:lang w:eastAsia="ru-RU"/>
              </w:rPr>
              <w:t>Урок 48</w:t>
            </w:r>
          </w:p>
        </w:tc>
        <w:tc>
          <w:tcPr>
            <w:tcW w:w="6405" w:type="dxa"/>
          </w:tcPr>
          <w:p w14:paraId="5C0B3F2A" w14:textId="77777777" w:rsidR="001A07A6" w:rsidRPr="001A07A6" w:rsidRDefault="001A07A6" w:rsidP="001A07A6">
            <w:pPr>
              <w:jc w:val="both"/>
              <w:rPr>
                <w:sz w:val="24"/>
                <w:lang w:val="ru-RU" w:eastAsia="ru-RU"/>
              </w:rPr>
            </w:pPr>
            <w:r w:rsidRPr="001A07A6">
              <w:rPr>
                <w:sz w:val="24"/>
                <w:lang w:val="ru-RU" w:eastAsia="ru-RU"/>
              </w:rPr>
              <w:t>Времена года: наблюдения за особенностью погоды, жизнью растительного и животного мира зимой</w:t>
            </w:r>
          </w:p>
        </w:tc>
        <w:tc>
          <w:tcPr>
            <w:tcW w:w="1473" w:type="dxa"/>
          </w:tcPr>
          <w:p w14:paraId="368324B8" w14:textId="77777777" w:rsidR="001A07A6" w:rsidRPr="001A07A6" w:rsidRDefault="001A07A6" w:rsidP="001A07A6">
            <w:pPr>
              <w:rPr>
                <w:sz w:val="24"/>
                <w:lang w:val="ru-RU" w:eastAsia="ru-RU"/>
              </w:rPr>
            </w:pPr>
          </w:p>
        </w:tc>
      </w:tr>
      <w:tr w:rsidR="001A07A6" w:rsidRPr="003F62E5" w14:paraId="71386626" w14:textId="77777777" w:rsidTr="001A07A6">
        <w:tc>
          <w:tcPr>
            <w:tcW w:w="1191" w:type="dxa"/>
          </w:tcPr>
          <w:p w14:paraId="74695FBC" w14:textId="77777777" w:rsidR="001A07A6" w:rsidRPr="002158D7" w:rsidRDefault="001A07A6" w:rsidP="001A07A6">
            <w:pPr>
              <w:rPr>
                <w:sz w:val="24"/>
                <w:lang w:eastAsia="ru-RU"/>
              </w:rPr>
            </w:pPr>
            <w:r w:rsidRPr="002158D7">
              <w:rPr>
                <w:sz w:val="24"/>
                <w:lang w:eastAsia="ru-RU"/>
              </w:rPr>
              <w:t>Урок 49</w:t>
            </w:r>
          </w:p>
        </w:tc>
        <w:tc>
          <w:tcPr>
            <w:tcW w:w="6405" w:type="dxa"/>
          </w:tcPr>
          <w:p w14:paraId="098A998D" w14:textId="77777777" w:rsidR="001A07A6" w:rsidRPr="001A07A6" w:rsidRDefault="001A07A6" w:rsidP="001A07A6">
            <w:pPr>
              <w:jc w:val="both"/>
              <w:rPr>
                <w:sz w:val="24"/>
                <w:lang w:val="ru-RU" w:eastAsia="ru-RU"/>
              </w:rPr>
            </w:pPr>
            <w:r w:rsidRPr="001A07A6">
              <w:rPr>
                <w:sz w:val="24"/>
                <w:lang w:val="ru-RU" w:eastAsia="ru-RU"/>
              </w:rPr>
              <w:t>Мир животных. Где живут белые медведи?</w:t>
            </w:r>
          </w:p>
        </w:tc>
        <w:tc>
          <w:tcPr>
            <w:tcW w:w="1473" w:type="dxa"/>
          </w:tcPr>
          <w:p w14:paraId="25315937" w14:textId="77777777" w:rsidR="001A07A6" w:rsidRPr="001A07A6" w:rsidRDefault="001A07A6" w:rsidP="001A07A6">
            <w:pPr>
              <w:rPr>
                <w:sz w:val="24"/>
                <w:lang w:val="ru-RU" w:eastAsia="ru-RU"/>
              </w:rPr>
            </w:pPr>
          </w:p>
        </w:tc>
      </w:tr>
      <w:tr w:rsidR="001A07A6" w:rsidRPr="003F62E5" w14:paraId="16C92E32" w14:textId="77777777" w:rsidTr="001A07A6">
        <w:tc>
          <w:tcPr>
            <w:tcW w:w="1191" w:type="dxa"/>
          </w:tcPr>
          <w:p w14:paraId="1BB3B179" w14:textId="77777777" w:rsidR="001A07A6" w:rsidRPr="002158D7" w:rsidRDefault="001A07A6" w:rsidP="001A07A6">
            <w:pPr>
              <w:rPr>
                <w:sz w:val="24"/>
                <w:lang w:eastAsia="ru-RU"/>
              </w:rPr>
            </w:pPr>
            <w:r w:rsidRPr="002158D7">
              <w:rPr>
                <w:sz w:val="24"/>
                <w:lang w:eastAsia="ru-RU"/>
              </w:rPr>
              <w:t>Урок 50</w:t>
            </w:r>
          </w:p>
        </w:tc>
        <w:tc>
          <w:tcPr>
            <w:tcW w:w="6405" w:type="dxa"/>
          </w:tcPr>
          <w:p w14:paraId="57AC3790" w14:textId="77777777" w:rsidR="001A07A6" w:rsidRPr="001A07A6" w:rsidRDefault="001A07A6" w:rsidP="001A07A6">
            <w:pPr>
              <w:jc w:val="both"/>
              <w:rPr>
                <w:sz w:val="24"/>
                <w:lang w:val="ru-RU" w:eastAsia="ru-RU"/>
              </w:rPr>
            </w:pPr>
            <w:r w:rsidRPr="001A07A6">
              <w:rPr>
                <w:sz w:val="24"/>
                <w:lang w:val="ru-RU" w:eastAsia="ru-RU"/>
              </w:rPr>
              <w:t>Мир животных. Где живут слоны?</w:t>
            </w:r>
          </w:p>
        </w:tc>
        <w:tc>
          <w:tcPr>
            <w:tcW w:w="1473" w:type="dxa"/>
          </w:tcPr>
          <w:p w14:paraId="04DC6988" w14:textId="77777777" w:rsidR="001A07A6" w:rsidRPr="001A07A6" w:rsidRDefault="001A07A6" w:rsidP="001A07A6">
            <w:pPr>
              <w:rPr>
                <w:sz w:val="24"/>
                <w:lang w:val="ru-RU" w:eastAsia="ru-RU"/>
              </w:rPr>
            </w:pPr>
          </w:p>
        </w:tc>
      </w:tr>
      <w:tr w:rsidR="001A07A6" w:rsidRPr="002158D7" w14:paraId="042340A5" w14:textId="77777777" w:rsidTr="001A07A6">
        <w:tc>
          <w:tcPr>
            <w:tcW w:w="1191" w:type="dxa"/>
            <w:vAlign w:val="center"/>
          </w:tcPr>
          <w:p w14:paraId="3EFDF8F3" w14:textId="77777777" w:rsidR="001A07A6" w:rsidRPr="002158D7" w:rsidRDefault="001A07A6" w:rsidP="001A07A6">
            <w:pPr>
              <w:rPr>
                <w:sz w:val="24"/>
                <w:lang w:eastAsia="ru-RU"/>
              </w:rPr>
            </w:pPr>
            <w:r w:rsidRPr="002158D7">
              <w:rPr>
                <w:sz w:val="24"/>
                <w:lang w:eastAsia="ru-RU"/>
              </w:rPr>
              <w:t>Урок 51</w:t>
            </w:r>
          </w:p>
        </w:tc>
        <w:tc>
          <w:tcPr>
            <w:tcW w:w="6405" w:type="dxa"/>
          </w:tcPr>
          <w:p w14:paraId="30445261" w14:textId="77777777" w:rsidR="001A07A6" w:rsidRPr="002158D7" w:rsidRDefault="001A07A6" w:rsidP="001A07A6">
            <w:pPr>
              <w:jc w:val="both"/>
              <w:rPr>
                <w:sz w:val="24"/>
                <w:lang w:eastAsia="ru-RU"/>
              </w:rPr>
            </w:pPr>
            <w:r w:rsidRPr="001A07A6">
              <w:rPr>
                <w:sz w:val="24"/>
                <w:lang w:val="ru-RU" w:eastAsia="ru-RU"/>
              </w:rPr>
              <w:t xml:space="preserve">Мир животных. Перелетные и зимующие птицы. </w:t>
            </w:r>
            <w:r w:rsidRPr="002158D7">
              <w:rPr>
                <w:sz w:val="24"/>
                <w:lang w:eastAsia="ru-RU"/>
              </w:rPr>
              <w:t>Где зимуют птицы?</w:t>
            </w:r>
          </w:p>
        </w:tc>
        <w:tc>
          <w:tcPr>
            <w:tcW w:w="1473" w:type="dxa"/>
          </w:tcPr>
          <w:p w14:paraId="48190D62" w14:textId="77777777" w:rsidR="001A07A6" w:rsidRPr="002158D7" w:rsidRDefault="001A07A6" w:rsidP="001A07A6">
            <w:pPr>
              <w:rPr>
                <w:sz w:val="24"/>
                <w:lang w:eastAsia="ru-RU"/>
              </w:rPr>
            </w:pPr>
          </w:p>
        </w:tc>
      </w:tr>
      <w:tr w:rsidR="001A07A6" w:rsidRPr="003F62E5" w14:paraId="3064D319" w14:textId="77777777" w:rsidTr="001A07A6">
        <w:tc>
          <w:tcPr>
            <w:tcW w:w="1191" w:type="dxa"/>
            <w:vAlign w:val="center"/>
          </w:tcPr>
          <w:p w14:paraId="5773BDD3" w14:textId="77777777" w:rsidR="001A07A6" w:rsidRPr="002158D7" w:rsidRDefault="001A07A6" w:rsidP="001A07A6">
            <w:pPr>
              <w:rPr>
                <w:sz w:val="24"/>
                <w:lang w:eastAsia="ru-RU"/>
              </w:rPr>
            </w:pPr>
            <w:r w:rsidRPr="002158D7">
              <w:rPr>
                <w:sz w:val="24"/>
                <w:lang w:eastAsia="ru-RU"/>
              </w:rPr>
              <w:t>Урок 52</w:t>
            </w:r>
          </w:p>
        </w:tc>
        <w:tc>
          <w:tcPr>
            <w:tcW w:w="6405" w:type="dxa"/>
          </w:tcPr>
          <w:p w14:paraId="0E463739" w14:textId="77777777" w:rsidR="001A07A6" w:rsidRPr="001A07A6" w:rsidRDefault="001A07A6" w:rsidP="001A07A6">
            <w:pPr>
              <w:jc w:val="both"/>
              <w:rPr>
                <w:sz w:val="24"/>
                <w:lang w:val="ru-RU" w:eastAsia="ru-RU"/>
              </w:rPr>
            </w:pPr>
            <w:r w:rsidRPr="001A07A6">
              <w:rPr>
                <w:sz w:val="24"/>
                <w:lang w:val="ru-RU" w:eastAsia="ru-RU"/>
              </w:rPr>
              <w:t>Декоративное творчество народов, которое воплотилось в одежде, предметах быта, игрушках</w:t>
            </w:r>
          </w:p>
        </w:tc>
        <w:tc>
          <w:tcPr>
            <w:tcW w:w="1473" w:type="dxa"/>
          </w:tcPr>
          <w:p w14:paraId="36C14AF1" w14:textId="77777777" w:rsidR="001A07A6" w:rsidRPr="001A07A6" w:rsidRDefault="001A07A6" w:rsidP="001A07A6">
            <w:pPr>
              <w:rPr>
                <w:sz w:val="24"/>
                <w:lang w:val="ru-RU" w:eastAsia="ru-RU"/>
              </w:rPr>
            </w:pPr>
          </w:p>
        </w:tc>
      </w:tr>
      <w:tr w:rsidR="001A07A6" w:rsidRPr="002158D7" w14:paraId="47DA5A58" w14:textId="77777777" w:rsidTr="001A07A6">
        <w:tc>
          <w:tcPr>
            <w:tcW w:w="1191" w:type="dxa"/>
            <w:vAlign w:val="center"/>
          </w:tcPr>
          <w:p w14:paraId="27032DDD" w14:textId="77777777" w:rsidR="001A07A6" w:rsidRPr="002158D7" w:rsidRDefault="001A07A6" w:rsidP="001A07A6">
            <w:pPr>
              <w:rPr>
                <w:sz w:val="24"/>
                <w:lang w:eastAsia="ru-RU"/>
              </w:rPr>
            </w:pPr>
            <w:r w:rsidRPr="002158D7">
              <w:rPr>
                <w:sz w:val="24"/>
                <w:lang w:eastAsia="ru-RU"/>
              </w:rPr>
              <w:t>Урок 53</w:t>
            </w:r>
          </w:p>
        </w:tc>
        <w:tc>
          <w:tcPr>
            <w:tcW w:w="6405" w:type="dxa"/>
            <w:vAlign w:val="center"/>
          </w:tcPr>
          <w:p w14:paraId="40035193" w14:textId="77777777" w:rsidR="001A07A6" w:rsidRPr="002158D7" w:rsidRDefault="001A07A6" w:rsidP="001A07A6">
            <w:pPr>
              <w:jc w:val="both"/>
              <w:rPr>
                <w:sz w:val="24"/>
                <w:lang w:eastAsia="ru-RU"/>
              </w:rPr>
            </w:pPr>
            <w:r w:rsidRPr="002158D7">
              <w:rPr>
                <w:sz w:val="24"/>
                <w:lang w:eastAsia="ru-RU"/>
              </w:rPr>
              <w:t>Труд людей родного края</w:t>
            </w:r>
          </w:p>
        </w:tc>
        <w:tc>
          <w:tcPr>
            <w:tcW w:w="1473" w:type="dxa"/>
          </w:tcPr>
          <w:p w14:paraId="5A5D4985" w14:textId="77777777" w:rsidR="001A07A6" w:rsidRPr="002158D7" w:rsidRDefault="001A07A6" w:rsidP="001A07A6">
            <w:pPr>
              <w:rPr>
                <w:sz w:val="24"/>
                <w:lang w:eastAsia="ru-RU"/>
              </w:rPr>
            </w:pPr>
          </w:p>
        </w:tc>
      </w:tr>
      <w:tr w:rsidR="001A07A6" w:rsidRPr="003F62E5" w14:paraId="262C754D" w14:textId="77777777" w:rsidTr="001A07A6">
        <w:tc>
          <w:tcPr>
            <w:tcW w:w="1191" w:type="dxa"/>
            <w:vAlign w:val="center"/>
          </w:tcPr>
          <w:p w14:paraId="1EC8B272" w14:textId="77777777" w:rsidR="001A07A6" w:rsidRPr="002158D7" w:rsidRDefault="001A07A6" w:rsidP="001A07A6">
            <w:pPr>
              <w:rPr>
                <w:sz w:val="24"/>
                <w:lang w:eastAsia="ru-RU"/>
              </w:rPr>
            </w:pPr>
            <w:r w:rsidRPr="002158D7">
              <w:rPr>
                <w:sz w:val="24"/>
                <w:lang w:eastAsia="ru-RU"/>
              </w:rPr>
              <w:t>Урок 54</w:t>
            </w:r>
          </w:p>
        </w:tc>
        <w:tc>
          <w:tcPr>
            <w:tcW w:w="6405" w:type="dxa"/>
          </w:tcPr>
          <w:p w14:paraId="1472760A" w14:textId="77777777" w:rsidR="001A07A6" w:rsidRPr="001A07A6" w:rsidRDefault="001A07A6" w:rsidP="001A07A6">
            <w:pPr>
              <w:jc w:val="both"/>
              <w:rPr>
                <w:sz w:val="24"/>
                <w:lang w:val="ru-RU" w:eastAsia="ru-RU"/>
              </w:rPr>
            </w:pPr>
            <w:r w:rsidRPr="001A07A6">
              <w:rPr>
                <w:sz w:val="24"/>
                <w:lang w:val="ru-RU" w:eastAsia="ru-RU"/>
              </w:rPr>
              <w:t>Семейные поколения. Моя семья в прошлом и настоящем</w:t>
            </w:r>
          </w:p>
        </w:tc>
        <w:tc>
          <w:tcPr>
            <w:tcW w:w="1473" w:type="dxa"/>
          </w:tcPr>
          <w:p w14:paraId="06272112" w14:textId="77777777" w:rsidR="001A07A6" w:rsidRPr="001A07A6" w:rsidRDefault="001A07A6" w:rsidP="001A07A6">
            <w:pPr>
              <w:rPr>
                <w:sz w:val="24"/>
                <w:lang w:val="ru-RU" w:eastAsia="ru-RU"/>
              </w:rPr>
            </w:pPr>
          </w:p>
        </w:tc>
      </w:tr>
      <w:tr w:rsidR="001A07A6" w:rsidRPr="003F62E5" w14:paraId="3A350700" w14:textId="77777777" w:rsidTr="001A07A6">
        <w:tc>
          <w:tcPr>
            <w:tcW w:w="1191" w:type="dxa"/>
            <w:vAlign w:val="center"/>
          </w:tcPr>
          <w:p w14:paraId="129CC293" w14:textId="77777777" w:rsidR="001A07A6" w:rsidRPr="002158D7" w:rsidRDefault="001A07A6" w:rsidP="001A07A6">
            <w:pPr>
              <w:rPr>
                <w:sz w:val="24"/>
                <w:lang w:eastAsia="ru-RU"/>
              </w:rPr>
            </w:pPr>
            <w:r w:rsidRPr="002158D7">
              <w:rPr>
                <w:sz w:val="24"/>
                <w:lang w:eastAsia="ru-RU"/>
              </w:rPr>
              <w:t>Урок 55</w:t>
            </w:r>
          </w:p>
        </w:tc>
        <w:tc>
          <w:tcPr>
            <w:tcW w:w="6405" w:type="dxa"/>
            <w:vAlign w:val="center"/>
          </w:tcPr>
          <w:p w14:paraId="22E12C57"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изученного по разделу "Человек и природа"</w:t>
            </w:r>
          </w:p>
        </w:tc>
        <w:tc>
          <w:tcPr>
            <w:tcW w:w="1473" w:type="dxa"/>
          </w:tcPr>
          <w:p w14:paraId="336EBC28" w14:textId="77777777" w:rsidR="001A07A6" w:rsidRPr="001A07A6" w:rsidRDefault="001A07A6" w:rsidP="001A07A6">
            <w:pPr>
              <w:rPr>
                <w:sz w:val="24"/>
                <w:lang w:val="ru-RU" w:eastAsia="ru-RU"/>
              </w:rPr>
            </w:pPr>
          </w:p>
        </w:tc>
      </w:tr>
      <w:tr w:rsidR="001A07A6" w:rsidRPr="003F62E5" w14:paraId="046F709D" w14:textId="77777777" w:rsidTr="001A07A6">
        <w:tc>
          <w:tcPr>
            <w:tcW w:w="1191" w:type="dxa"/>
            <w:vAlign w:val="center"/>
          </w:tcPr>
          <w:p w14:paraId="1F5A54E2" w14:textId="77777777" w:rsidR="001A07A6" w:rsidRPr="002158D7" w:rsidRDefault="001A07A6" w:rsidP="001A07A6">
            <w:pPr>
              <w:rPr>
                <w:sz w:val="24"/>
                <w:lang w:eastAsia="ru-RU"/>
              </w:rPr>
            </w:pPr>
            <w:r w:rsidRPr="002158D7">
              <w:rPr>
                <w:sz w:val="24"/>
                <w:lang w:eastAsia="ru-RU"/>
              </w:rPr>
              <w:t>Урок 56</w:t>
            </w:r>
          </w:p>
        </w:tc>
        <w:tc>
          <w:tcPr>
            <w:tcW w:w="6405" w:type="dxa"/>
            <w:vAlign w:val="center"/>
          </w:tcPr>
          <w:p w14:paraId="67771952" w14:textId="77777777" w:rsidR="001A07A6" w:rsidRPr="001A07A6" w:rsidRDefault="001A07A6" w:rsidP="001A07A6">
            <w:pPr>
              <w:jc w:val="both"/>
              <w:rPr>
                <w:sz w:val="24"/>
                <w:lang w:val="ru-RU" w:eastAsia="ru-RU"/>
              </w:rPr>
            </w:pPr>
            <w:r w:rsidRPr="001A07A6">
              <w:rPr>
                <w:sz w:val="24"/>
                <w:lang w:val="ru-RU" w:eastAsia="ru-RU"/>
              </w:rPr>
              <w:t>Мир животных. Почему мы любим кошек и собак?</w:t>
            </w:r>
          </w:p>
        </w:tc>
        <w:tc>
          <w:tcPr>
            <w:tcW w:w="1473" w:type="dxa"/>
          </w:tcPr>
          <w:p w14:paraId="5F1359F8" w14:textId="77777777" w:rsidR="001A07A6" w:rsidRPr="001A07A6" w:rsidRDefault="001A07A6" w:rsidP="001A07A6">
            <w:pPr>
              <w:rPr>
                <w:sz w:val="24"/>
                <w:lang w:val="ru-RU" w:eastAsia="ru-RU"/>
              </w:rPr>
            </w:pPr>
          </w:p>
        </w:tc>
      </w:tr>
      <w:tr w:rsidR="001A07A6" w:rsidRPr="003F62E5" w14:paraId="37EDEB6C" w14:textId="77777777" w:rsidTr="001A07A6">
        <w:tc>
          <w:tcPr>
            <w:tcW w:w="1191" w:type="dxa"/>
            <w:vAlign w:val="center"/>
          </w:tcPr>
          <w:p w14:paraId="423FF1A1" w14:textId="77777777" w:rsidR="001A07A6" w:rsidRPr="002158D7" w:rsidRDefault="001A07A6" w:rsidP="001A07A6">
            <w:pPr>
              <w:rPr>
                <w:sz w:val="24"/>
                <w:lang w:eastAsia="ru-RU"/>
              </w:rPr>
            </w:pPr>
            <w:r w:rsidRPr="002158D7">
              <w:rPr>
                <w:sz w:val="24"/>
                <w:lang w:eastAsia="ru-RU"/>
              </w:rPr>
              <w:t>Урок 57</w:t>
            </w:r>
          </w:p>
        </w:tc>
        <w:tc>
          <w:tcPr>
            <w:tcW w:w="6405" w:type="dxa"/>
            <w:vAlign w:val="center"/>
          </w:tcPr>
          <w:p w14:paraId="2A2588FA" w14:textId="77777777" w:rsidR="001A07A6" w:rsidRPr="001A07A6" w:rsidRDefault="001A07A6" w:rsidP="001A07A6">
            <w:pPr>
              <w:jc w:val="both"/>
              <w:rPr>
                <w:sz w:val="24"/>
                <w:lang w:val="ru-RU" w:eastAsia="ru-RU"/>
              </w:rPr>
            </w:pPr>
            <w:r w:rsidRPr="001A07A6">
              <w:rPr>
                <w:sz w:val="24"/>
                <w:lang w:val="ru-RU" w:eastAsia="ru-RU"/>
              </w:rPr>
              <w:t>Прогулки на природе. Правила поведения в природе</w:t>
            </w:r>
          </w:p>
        </w:tc>
        <w:tc>
          <w:tcPr>
            <w:tcW w:w="1473" w:type="dxa"/>
          </w:tcPr>
          <w:p w14:paraId="7D04B057" w14:textId="77777777" w:rsidR="001A07A6" w:rsidRPr="001A07A6" w:rsidRDefault="001A07A6" w:rsidP="001A07A6">
            <w:pPr>
              <w:rPr>
                <w:sz w:val="24"/>
                <w:lang w:val="ru-RU" w:eastAsia="ru-RU"/>
              </w:rPr>
            </w:pPr>
          </w:p>
        </w:tc>
      </w:tr>
      <w:tr w:rsidR="001A07A6" w:rsidRPr="002158D7" w14:paraId="1D2A530D" w14:textId="77777777" w:rsidTr="001A07A6">
        <w:tc>
          <w:tcPr>
            <w:tcW w:w="1191" w:type="dxa"/>
            <w:vAlign w:val="center"/>
          </w:tcPr>
          <w:p w14:paraId="3D6D64C7" w14:textId="77777777" w:rsidR="001A07A6" w:rsidRPr="002158D7" w:rsidRDefault="001A07A6" w:rsidP="001A07A6">
            <w:pPr>
              <w:rPr>
                <w:sz w:val="24"/>
                <w:lang w:eastAsia="ru-RU"/>
              </w:rPr>
            </w:pPr>
            <w:r w:rsidRPr="002158D7">
              <w:rPr>
                <w:sz w:val="24"/>
                <w:lang w:eastAsia="ru-RU"/>
              </w:rPr>
              <w:t>Урок 58</w:t>
            </w:r>
          </w:p>
        </w:tc>
        <w:tc>
          <w:tcPr>
            <w:tcW w:w="6405" w:type="dxa"/>
            <w:vAlign w:val="center"/>
          </w:tcPr>
          <w:p w14:paraId="28BFF844" w14:textId="77777777" w:rsidR="001A07A6" w:rsidRPr="002158D7" w:rsidRDefault="001A07A6" w:rsidP="001A07A6">
            <w:pPr>
              <w:jc w:val="both"/>
              <w:rPr>
                <w:sz w:val="24"/>
                <w:lang w:eastAsia="ru-RU"/>
              </w:rPr>
            </w:pPr>
            <w:r w:rsidRPr="002158D7">
              <w:rPr>
                <w:sz w:val="24"/>
                <w:lang w:eastAsia="ru-RU"/>
              </w:rPr>
              <w:t>Зачем нужна вежливость?</w:t>
            </w:r>
          </w:p>
        </w:tc>
        <w:tc>
          <w:tcPr>
            <w:tcW w:w="1473" w:type="dxa"/>
          </w:tcPr>
          <w:p w14:paraId="67A4179A" w14:textId="77777777" w:rsidR="001A07A6" w:rsidRPr="002158D7" w:rsidRDefault="001A07A6" w:rsidP="001A07A6">
            <w:pPr>
              <w:rPr>
                <w:sz w:val="24"/>
                <w:lang w:eastAsia="ru-RU"/>
              </w:rPr>
            </w:pPr>
          </w:p>
        </w:tc>
      </w:tr>
      <w:tr w:rsidR="001A07A6" w:rsidRPr="003F62E5" w14:paraId="54DB9B17" w14:textId="77777777" w:rsidTr="001A07A6">
        <w:tc>
          <w:tcPr>
            <w:tcW w:w="1191" w:type="dxa"/>
            <w:vAlign w:val="center"/>
          </w:tcPr>
          <w:p w14:paraId="7BC0E6F8" w14:textId="77777777" w:rsidR="001A07A6" w:rsidRPr="002158D7" w:rsidRDefault="001A07A6" w:rsidP="001A07A6">
            <w:pPr>
              <w:rPr>
                <w:sz w:val="24"/>
                <w:lang w:eastAsia="ru-RU"/>
              </w:rPr>
            </w:pPr>
            <w:r w:rsidRPr="002158D7">
              <w:rPr>
                <w:sz w:val="24"/>
                <w:lang w:eastAsia="ru-RU"/>
              </w:rPr>
              <w:t>Урок 59</w:t>
            </w:r>
          </w:p>
        </w:tc>
        <w:tc>
          <w:tcPr>
            <w:tcW w:w="6405" w:type="dxa"/>
          </w:tcPr>
          <w:p w14:paraId="3269C2B6" w14:textId="77777777" w:rsidR="001A07A6" w:rsidRPr="001A07A6" w:rsidRDefault="001A07A6" w:rsidP="001A07A6">
            <w:pPr>
              <w:jc w:val="both"/>
              <w:rPr>
                <w:sz w:val="24"/>
                <w:lang w:val="ru-RU" w:eastAsia="ru-RU"/>
              </w:rPr>
            </w:pPr>
            <w:r w:rsidRPr="001A07A6">
              <w:rPr>
                <w:sz w:val="24"/>
                <w:lang w:val="ru-RU" w:eastAsia="ru-RU"/>
              </w:rPr>
              <w:t>Режим дня первоклассника. Правильное сочетание труда и отдыха в режиме первоклассника</w:t>
            </w:r>
          </w:p>
        </w:tc>
        <w:tc>
          <w:tcPr>
            <w:tcW w:w="1473" w:type="dxa"/>
          </w:tcPr>
          <w:p w14:paraId="1E5F9B75" w14:textId="77777777" w:rsidR="001A07A6" w:rsidRPr="001A07A6" w:rsidRDefault="001A07A6" w:rsidP="001A07A6">
            <w:pPr>
              <w:rPr>
                <w:sz w:val="24"/>
                <w:lang w:val="ru-RU" w:eastAsia="ru-RU"/>
              </w:rPr>
            </w:pPr>
          </w:p>
        </w:tc>
      </w:tr>
      <w:tr w:rsidR="001A07A6" w:rsidRPr="002158D7" w14:paraId="3270A2F3" w14:textId="77777777" w:rsidTr="001A07A6">
        <w:tc>
          <w:tcPr>
            <w:tcW w:w="1191" w:type="dxa"/>
            <w:vAlign w:val="center"/>
          </w:tcPr>
          <w:p w14:paraId="07D9950E" w14:textId="77777777" w:rsidR="001A07A6" w:rsidRPr="002158D7" w:rsidRDefault="001A07A6" w:rsidP="001A07A6">
            <w:pPr>
              <w:rPr>
                <w:sz w:val="24"/>
                <w:lang w:eastAsia="ru-RU"/>
              </w:rPr>
            </w:pPr>
            <w:r w:rsidRPr="002158D7">
              <w:rPr>
                <w:sz w:val="24"/>
                <w:lang w:eastAsia="ru-RU"/>
              </w:rPr>
              <w:t>Урок 60</w:t>
            </w:r>
          </w:p>
        </w:tc>
        <w:tc>
          <w:tcPr>
            <w:tcW w:w="6405" w:type="dxa"/>
          </w:tcPr>
          <w:p w14:paraId="4137E971" w14:textId="77777777" w:rsidR="001A07A6" w:rsidRPr="002158D7" w:rsidRDefault="001A07A6" w:rsidP="001A07A6">
            <w:pPr>
              <w:jc w:val="both"/>
              <w:rPr>
                <w:sz w:val="24"/>
                <w:lang w:eastAsia="ru-RU"/>
              </w:rPr>
            </w:pPr>
            <w:r w:rsidRPr="001A07A6">
              <w:rPr>
                <w:sz w:val="24"/>
                <w:lang w:val="ru-RU" w:eastAsia="ru-RU"/>
              </w:rPr>
              <w:t xml:space="preserve">Правила здорового питания. Состав пищи, обеспечивающий рост и развитие ребенка 6 - 7 лет. </w:t>
            </w:r>
            <w:r w:rsidRPr="002158D7">
              <w:rPr>
                <w:sz w:val="24"/>
                <w:lang w:eastAsia="ru-RU"/>
              </w:rPr>
              <w:t>Правила поведения за столом</w:t>
            </w:r>
          </w:p>
        </w:tc>
        <w:tc>
          <w:tcPr>
            <w:tcW w:w="1473" w:type="dxa"/>
          </w:tcPr>
          <w:p w14:paraId="1903661A" w14:textId="77777777" w:rsidR="001A07A6" w:rsidRPr="002158D7" w:rsidRDefault="001A07A6" w:rsidP="001A07A6">
            <w:pPr>
              <w:rPr>
                <w:sz w:val="24"/>
                <w:lang w:eastAsia="ru-RU"/>
              </w:rPr>
            </w:pPr>
          </w:p>
        </w:tc>
      </w:tr>
      <w:tr w:rsidR="001A07A6" w:rsidRPr="002158D7" w14:paraId="35A8F2E4" w14:textId="77777777" w:rsidTr="001A07A6">
        <w:tc>
          <w:tcPr>
            <w:tcW w:w="1191" w:type="dxa"/>
            <w:vAlign w:val="center"/>
          </w:tcPr>
          <w:p w14:paraId="26282443" w14:textId="77777777" w:rsidR="001A07A6" w:rsidRPr="002158D7" w:rsidRDefault="001A07A6" w:rsidP="001A07A6">
            <w:pPr>
              <w:rPr>
                <w:sz w:val="24"/>
                <w:lang w:eastAsia="ru-RU"/>
              </w:rPr>
            </w:pPr>
            <w:r w:rsidRPr="002158D7">
              <w:rPr>
                <w:sz w:val="24"/>
                <w:lang w:eastAsia="ru-RU"/>
              </w:rPr>
              <w:t>Урок 61</w:t>
            </w:r>
          </w:p>
        </w:tc>
        <w:tc>
          <w:tcPr>
            <w:tcW w:w="6405" w:type="dxa"/>
          </w:tcPr>
          <w:p w14:paraId="6D03EBF7" w14:textId="77777777" w:rsidR="001A07A6" w:rsidRPr="002158D7" w:rsidRDefault="001A07A6" w:rsidP="001A07A6">
            <w:pPr>
              <w:jc w:val="both"/>
              <w:rPr>
                <w:sz w:val="24"/>
                <w:lang w:eastAsia="ru-RU"/>
              </w:rPr>
            </w:pPr>
            <w:r w:rsidRPr="001A07A6">
              <w:rPr>
                <w:sz w:val="24"/>
                <w:lang w:val="ru-RU" w:eastAsia="ru-RU"/>
              </w:rPr>
              <w:t xml:space="preserve">Предметы личной гигиены. Закаливание организма солнцем, </w:t>
            </w:r>
            <w:r w:rsidRPr="001A07A6">
              <w:rPr>
                <w:sz w:val="24"/>
                <w:lang w:val="ru-RU" w:eastAsia="ru-RU"/>
              </w:rPr>
              <w:lastRenderedPageBreak/>
              <w:t xml:space="preserve">воздухом, водой. </w:t>
            </w:r>
            <w:r w:rsidRPr="002158D7">
              <w:rPr>
                <w:sz w:val="24"/>
                <w:lang w:eastAsia="ru-RU"/>
              </w:rPr>
              <w:t>Условия и правила закаливания</w:t>
            </w:r>
          </w:p>
        </w:tc>
        <w:tc>
          <w:tcPr>
            <w:tcW w:w="1473" w:type="dxa"/>
          </w:tcPr>
          <w:p w14:paraId="4A804376" w14:textId="77777777" w:rsidR="001A07A6" w:rsidRPr="002158D7" w:rsidRDefault="001A07A6" w:rsidP="001A07A6">
            <w:pPr>
              <w:rPr>
                <w:sz w:val="24"/>
                <w:lang w:eastAsia="ru-RU"/>
              </w:rPr>
            </w:pPr>
          </w:p>
        </w:tc>
      </w:tr>
      <w:tr w:rsidR="001A07A6" w:rsidRPr="003F62E5" w14:paraId="4B2C22EE" w14:textId="77777777" w:rsidTr="001A07A6">
        <w:tc>
          <w:tcPr>
            <w:tcW w:w="1191" w:type="dxa"/>
            <w:vAlign w:val="center"/>
          </w:tcPr>
          <w:p w14:paraId="2D7AD352" w14:textId="77777777" w:rsidR="001A07A6" w:rsidRPr="002158D7" w:rsidRDefault="001A07A6" w:rsidP="001A07A6">
            <w:pPr>
              <w:rPr>
                <w:sz w:val="24"/>
                <w:lang w:eastAsia="ru-RU"/>
              </w:rPr>
            </w:pPr>
            <w:r w:rsidRPr="002158D7">
              <w:rPr>
                <w:sz w:val="24"/>
                <w:lang w:eastAsia="ru-RU"/>
              </w:rPr>
              <w:t>Урок 62</w:t>
            </w:r>
          </w:p>
        </w:tc>
        <w:tc>
          <w:tcPr>
            <w:tcW w:w="6405" w:type="dxa"/>
          </w:tcPr>
          <w:p w14:paraId="5C09B6FF" w14:textId="77777777" w:rsidR="001A07A6" w:rsidRPr="001A07A6" w:rsidRDefault="001A07A6" w:rsidP="001A07A6">
            <w:pPr>
              <w:jc w:val="both"/>
              <w:rPr>
                <w:sz w:val="24"/>
                <w:lang w:val="ru-RU" w:eastAsia="ru-RU"/>
              </w:rPr>
            </w:pPr>
            <w:r w:rsidRPr="001A07A6">
              <w:rPr>
                <w:sz w:val="24"/>
                <w:lang w:val="ru-RU" w:eastAsia="ru-RU"/>
              </w:rPr>
              <w:t>Времена года: наблюдения за особенностью погоды, жизнью растительного и животного мира весной</w:t>
            </w:r>
          </w:p>
        </w:tc>
        <w:tc>
          <w:tcPr>
            <w:tcW w:w="1473" w:type="dxa"/>
          </w:tcPr>
          <w:p w14:paraId="7BBE360A" w14:textId="77777777" w:rsidR="001A07A6" w:rsidRPr="001A07A6" w:rsidRDefault="001A07A6" w:rsidP="001A07A6">
            <w:pPr>
              <w:rPr>
                <w:sz w:val="24"/>
                <w:lang w:val="ru-RU" w:eastAsia="ru-RU"/>
              </w:rPr>
            </w:pPr>
          </w:p>
        </w:tc>
      </w:tr>
      <w:tr w:rsidR="001A07A6" w:rsidRPr="003F62E5" w14:paraId="3B250972" w14:textId="77777777" w:rsidTr="001A07A6">
        <w:tc>
          <w:tcPr>
            <w:tcW w:w="1191" w:type="dxa"/>
            <w:vAlign w:val="center"/>
          </w:tcPr>
          <w:p w14:paraId="7744E3B1" w14:textId="77777777" w:rsidR="001A07A6" w:rsidRPr="002158D7" w:rsidRDefault="001A07A6" w:rsidP="001A07A6">
            <w:pPr>
              <w:rPr>
                <w:sz w:val="24"/>
                <w:lang w:eastAsia="ru-RU"/>
              </w:rPr>
            </w:pPr>
            <w:r w:rsidRPr="002158D7">
              <w:rPr>
                <w:sz w:val="24"/>
                <w:lang w:eastAsia="ru-RU"/>
              </w:rPr>
              <w:t>Урок 63</w:t>
            </w:r>
          </w:p>
        </w:tc>
        <w:tc>
          <w:tcPr>
            <w:tcW w:w="6405" w:type="dxa"/>
            <w:vAlign w:val="center"/>
          </w:tcPr>
          <w:p w14:paraId="28DFF856" w14:textId="77777777" w:rsidR="001A07A6" w:rsidRPr="001A07A6" w:rsidRDefault="001A07A6" w:rsidP="001A07A6">
            <w:pPr>
              <w:jc w:val="both"/>
              <w:rPr>
                <w:sz w:val="24"/>
                <w:lang w:val="ru-RU" w:eastAsia="ru-RU"/>
              </w:rPr>
            </w:pPr>
            <w:r w:rsidRPr="001A07A6">
              <w:rPr>
                <w:sz w:val="24"/>
                <w:lang w:val="ru-RU" w:eastAsia="ru-RU"/>
              </w:rPr>
              <w:t>Резервный урок. Зачем люди осваивают космос?</w:t>
            </w:r>
          </w:p>
        </w:tc>
        <w:tc>
          <w:tcPr>
            <w:tcW w:w="1473" w:type="dxa"/>
          </w:tcPr>
          <w:p w14:paraId="3346B89C" w14:textId="77777777" w:rsidR="001A07A6" w:rsidRPr="001A07A6" w:rsidRDefault="001A07A6" w:rsidP="001A07A6">
            <w:pPr>
              <w:rPr>
                <w:sz w:val="24"/>
                <w:lang w:val="ru-RU" w:eastAsia="ru-RU"/>
              </w:rPr>
            </w:pPr>
          </w:p>
        </w:tc>
      </w:tr>
      <w:tr w:rsidR="001A07A6" w:rsidRPr="003F62E5" w14:paraId="0BE55501" w14:textId="77777777" w:rsidTr="001A07A6">
        <w:tc>
          <w:tcPr>
            <w:tcW w:w="1191" w:type="dxa"/>
          </w:tcPr>
          <w:p w14:paraId="16E82CEA" w14:textId="77777777" w:rsidR="001A07A6" w:rsidRPr="002158D7" w:rsidRDefault="001A07A6" w:rsidP="001A07A6">
            <w:pPr>
              <w:rPr>
                <w:sz w:val="24"/>
                <w:lang w:eastAsia="ru-RU"/>
              </w:rPr>
            </w:pPr>
            <w:r w:rsidRPr="002158D7">
              <w:rPr>
                <w:sz w:val="24"/>
                <w:lang w:eastAsia="ru-RU"/>
              </w:rPr>
              <w:t>Урок 64</w:t>
            </w:r>
          </w:p>
        </w:tc>
        <w:tc>
          <w:tcPr>
            <w:tcW w:w="6405" w:type="dxa"/>
          </w:tcPr>
          <w:p w14:paraId="640FBFF5" w14:textId="77777777" w:rsidR="001A07A6" w:rsidRPr="001A07A6" w:rsidRDefault="001A07A6" w:rsidP="001A07A6">
            <w:pPr>
              <w:jc w:val="both"/>
              <w:rPr>
                <w:sz w:val="24"/>
                <w:lang w:val="ru-RU" w:eastAsia="ru-RU"/>
              </w:rPr>
            </w:pPr>
            <w:r w:rsidRPr="001A07A6">
              <w:rPr>
                <w:sz w:val="24"/>
                <w:lang w:val="ru-RU" w:eastAsia="ru-RU"/>
              </w:rPr>
              <w:t>Труд и быт людей в разные времена года</w:t>
            </w:r>
          </w:p>
        </w:tc>
        <w:tc>
          <w:tcPr>
            <w:tcW w:w="1473" w:type="dxa"/>
          </w:tcPr>
          <w:p w14:paraId="4B4407A0" w14:textId="77777777" w:rsidR="001A07A6" w:rsidRPr="001A07A6" w:rsidRDefault="001A07A6" w:rsidP="001A07A6">
            <w:pPr>
              <w:rPr>
                <w:sz w:val="24"/>
                <w:lang w:val="ru-RU" w:eastAsia="ru-RU"/>
              </w:rPr>
            </w:pPr>
          </w:p>
        </w:tc>
      </w:tr>
      <w:tr w:rsidR="001A07A6" w:rsidRPr="002158D7" w14:paraId="309C5346" w14:textId="77777777" w:rsidTr="001A07A6">
        <w:tc>
          <w:tcPr>
            <w:tcW w:w="1191" w:type="dxa"/>
            <w:vAlign w:val="center"/>
          </w:tcPr>
          <w:p w14:paraId="77FAAC99" w14:textId="77777777" w:rsidR="001A07A6" w:rsidRPr="002158D7" w:rsidRDefault="001A07A6" w:rsidP="001A07A6">
            <w:pPr>
              <w:rPr>
                <w:sz w:val="24"/>
                <w:lang w:eastAsia="ru-RU"/>
              </w:rPr>
            </w:pPr>
            <w:r w:rsidRPr="002158D7">
              <w:rPr>
                <w:sz w:val="24"/>
                <w:lang w:eastAsia="ru-RU"/>
              </w:rPr>
              <w:t>Урок 65</w:t>
            </w:r>
          </w:p>
        </w:tc>
        <w:tc>
          <w:tcPr>
            <w:tcW w:w="6405" w:type="dxa"/>
          </w:tcPr>
          <w:p w14:paraId="66BC7459" w14:textId="77777777" w:rsidR="001A07A6" w:rsidRPr="002158D7" w:rsidRDefault="001A07A6" w:rsidP="001A07A6">
            <w:pPr>
              <w:jc w:val="both"/>
              <w:rPr>
                <w:sz w:val="24"/>
                <w:lang w:eastAsia="ru-RU"/>
              </w:rPr>
            </w:pPr>
            <w:r w:rsidRPr="001A07A6">
              <w:rPr>
                <w:sz w:val="24"/>
                <w:lang w:val="ru-RU" w:eastAsia="ru-RU"/>
              </w:rPr>
              <w:t xml:space="preserve">Кто заботится о домашних животных Профессии людей, которые заботятся о животных. </w:t>
            </w:r>
            <w:r w:rsidRPr="002158D7">
              <w:rPr>
                <w:sz w:val="24"/>
                <w:lang w:eastAsia="ru-RU"/>
              </w:rPr>
              <w:t>Мои домашние питомцы</w:t>
            </w:r>
          </w:p>
        </w:tc>
        <w:tc>
          <w:tcPr>
            <w:tcW w:w="1473" w:type="dxa"/>
          </w:tcPr>
          <w:p w14:paraId="66C86374" w14:textId="77777777" w:rsidR="001A07A6" w:rsidRPr="002158D7" w:rsidRDefault="001A07A6" w:rsidP="001A07A6">
            <w:pPr>
              <w:rPr>
                <w:sz w:val="24"/>
                <w:lang w:eastAsia="ru-RU"/>
              </w:rPr>
            </w:pPr>
          </w:p>
        </w:tc>
      </w:tr>
      <w:tr w:rsidR="001A07A6" w:rsidRPr="003F62E5" w14:paraId="360782BB" w14:textId="77777777" w:rsidTr="001A07A6">
        <w:tc>
          <w:tcPr>
            <w:tcW w:w="1191" w:type="dxa"/>
            <w:vAlign w:val="center"/>
          </w:tcPr>
          <w:p w14:paraId="7833811D" w14:textId="77777777" w:rsidR="001A07A6" w:rsidRPr="002158D7" w:rsidRDefault="001A07A6" w:rsidP="001A07A6">
            <w:pPr>
              <w:rPr>
                <w:sz w:val="24"/>
                <w:lang w:eastAsia="ru-RU"/>
              </w:rPr>
            </w:pPr>
            <w:r w:rsidRPr="002158D7">
              <w:rPr>
                <w:sz w:val="24"/>
                <w:lang w:eastAsia="ru-RU"/>
              </w:rPr>
              <w:t>Урок 66</w:t>
            </w:r>
          </w:p>
        </w:tc>
        <w:tc>
          <w:tcPr>
            <w:tcW w:w="6405" w:type="dxa"/>
            <w:vAlign w:val="center"/>
          </w:tcPr>
          <w:p w14:paraId="6AED29D2"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изученного в 1 классе</w:t>
            </w:r>
          </w:p>
        </w:tc>
        <w:tc>
          <w:tcPr>
            <w:tcW w:w="1473" w:type="dxa"/>
          </w:tcPr>
          <w:p w14:paraId="276A59E6" w14:textId="77777777" w:rsidR="001A07A6" w:rsidRPr="001A07A6" w:rsidRDefault="001A07A6" w:rsidP="001A07A6">
            <w:pPr>
              <w:rPr>
                <w:sz w:val="24"/>
                <w:lang w:val="ru-RU" w:eastAsia="ru-RU"/>
              </w:rPr>
            </w:pPr>
          </w:p>
        </w:tc>
      </w:tr>
      <w:tr w:rsidR="001A07A6" w:rsidRPr="003F62E5" w14:paraId="7B1CDF37" w14:textId="77777777" w:rsidTr="001A07A6">
        <w:tc>
          <w:tcPr>
            <w:tcW w:w="9069" w:type="dxa"/>
            <w:gridSpan w:val="3"/>
          </w:tcPr>
          <w:p w14:paraId="592EFFEC"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66</w:t>
            </w:r>
          </w:p>
        </w:tc>
      </w:tr>
    </w:tbl>
    <w:p w14:paraId="1DAC430F" w14:textId="77777777" w:rsidR="001A07A6" w:rsidRPr="001A07A6" w:rsidRDefault="001A07A6" w:rsidP="001A07A6">
      <w:pPr>
        <w:jc w:val="both"/>
        <w:rPr>
          <w:sz w:val="24"/>
          <w:lang w:val="ru-RU" w:eastAsia="ru-RU"/>
        </w:rPr>
      </w:pPr>
    </w:p>
    <w:p w14:paraId="74955683" w14:textId="77777777" w:rsidR="001A07A6" w:rsidRPr="002158D7" w:rsidRDefault="001A07A6" w:rsidP="001A07A6">
      <w:pPr>
        <w:jc w:val="right"/>
        <w:rPr>
          <w:sz w:val="24"/>
          <w:lang w:eastAsia="ru-RU"/>
        </w:rPr>
      </w:pPr>
      <w:r w:rsidRPr="002158D7">
        <w:rPr>
          <w:sz w:val="24"/>
          <w:lang w:eastAsia="ru-RU"/>
        </w:rPr>
        <w:t>Таблица 11.1</w:t>
      </w:r>
    </w:p>
    <w:p w14:paraId="2024C50C" w14:textId="77777777" w:rsidR="001A07A6" w:rsidRPr="002158D7" w:rsidRDefault="001A07A6" w:rsidP="001A07A6">
      <w:pPr>
        <w:jc w:val="both"/>
        <w:rPr>
          <w:sz w:val="24"/>
          <w:lang w:eastAsia="ru-RU"/>
        </w:rPr>
      </w:pPr>
    </w:p>
    <w:p w14:paraId="3DA80EBD" w14:textId="77777777" w:rsidR="001A07A6" w:rsidRPr="002158D7" w:rsidRDefault="001A07A6" w:rsidP="001A07A6">
      <w:pPr>
        <w:jc w:val="both"/>
        <w:rPr>
          <w:sz w:val="24"/>
          <w:lang w:eastAsia="ru-RU"/>
        </w:rPr>
      </w:pPr>
      <w:r w:rsidRPr="002158D7">
        <w:rPr>
          <w:sz w:val="24"/>
          <w:lang w:eastAsia="ru-RU"/>
        </w:rPr>
        <w:t>2 класс</w:t>
      </w:r>
    </w:p>
    <w:p w14:paraId="734A3708" w14:textId="77777777" w:rsidR="001A07A6" w:rsidRPr="002158D7"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1A07A6" w:rsidRPr="003F62E5" w14:paraId="28DBD719" w14:textId="77777777" w:rsidTr="001A07A6">
        <w:tc>
          <w:tcPr>
            <w:tcW w:w="1191" w:type="dxa"/>
          </w:tcPr>
          <w:p w14:paraId="012E2DF6" w14:textId="77777777" w:rsidR="001A07A6" w:rsidRPr="002158D7" w:rsidRDefault="001A07A6" w:rsidP="001A07A6">
            <w:pPr>
              <w:jc w:val="center"/>
              <w:rPr>
                <w:sz w:val="24"/>
                <w:lang w:eastAsia="ru-RU"/>
              </w:rPr>
            </w:pPr>
            <w:r>
              <w:rPr>
                <w:sz w:val="24"/>
                <w:lang w:eastAsia="ru-RU"/>
              </w:rPr>
              <w:t>№</w:t>
            </w:r>
            <w:r w:rsidRPr="002158D7">
              <w:rPr>
                <w:sz w:val="24"/>
                <w:lang w:eastAsia="ru-RU"/>
              </w:rPr>
              <w:t xml:space="preserve"> урока</w:t>
            </w:r>
          </w:p>
        </w:tc>
        <w:tc>
          <w:tcPr>
            <w:tcW w:w="6405" w:type="dxa"/>
          </w:tcPr>
          <w:p w14:paraId="63A5FA2D" w14:textId="77777777" w:rsidR="001A07A6" w:rsidRPr="002158D7" w:rsidRDefault="001A07A6" w:rsidP="001A07A6">
            <w:pPr>
              <w:jc w:val="center"/>
              <w:rPr>
                <w:sz w:val="24"/>
                <w:lang w:eastAsia="ru-RU"/>
              </w:rPr>
            </w:pPr>
            <w:r w:rsidRPr="002158D7">
              <w:rPr>
                <w:sz w:val="24"/>
                <w:lang w:eastAsia="ru-RU"/>
              </w:rPr>
              <w:t>Тема урока</w:t>
            </w:r>
          </w:p>
        </w:tc>
        <w:tc>
          <w:tcPr>
            <w:tcW w:w="1473" w:type="dxa"/>
          </w:tcPr>
          <w:p w14:paraId="717B78F2" w14:textId="77777777" w:rsidR="001A07A6" w:rsidRPr="001A07A6" w:rsidRDefault="001A07A6" w:rsidP="001A07A6">
            <w:pPr>
              <w:jc w:val="center"/>
              <w:rPr>
                <w:sz w:val="24"/>
                <w:lang w:val="ru-RU" w:eastAsia="ru-RU"/>
              </w:rPr>
            </w:pPr>
            <w:r w:rsidRPr="001A07A6">
              <w:rPr>
                <w:sz w:val="24"/>
                <w:lang w:val="ru-RU" w:eastAsia="ru-RU"/>
              </w:rPr>
              <w:t>Количество часов на практические работы</w:t>
            </w:r>
          </w:p>
        </w:tc>
      </w:tr>
      <w:tr w:rsidR="001A07A6" w:rsidRPr="003F62E5" w14:paraId="180AB778" w14:textId="77777777" w:rsidTr="001A07A6">
        <w:tc>
          <w:tcPr>
            <w:tcW w:w="1191" w:type="dxa"/>
          </w:tcPr>
          <w:p w14:paraId="14D7A53D" w14:textId="77777777" w:rsidR="001A07A6" w:rsidRPr="002158D7" w:rsidRDefault="001A07A6" w:rsidP="001A07A6">
            <w:pPr>
              <w:rPr>
                <w:sz w:val="24"/>
                <w:lang w:eastAsia="ru-RU"/>
              </w:rPr>
            </w:pPr>
            <w:r w:rsidRPr="002158D7">
              <w:rPr>
                <w:sz w:val="24"/>
                <w:lang w:eastAsia="ru-RU"/>
              </w:rPr>
              <w:t>Урок 1</w:t>
            </w:r>
          </w:p>
        </w:tc>
        <w:tc>
          <w:tcPr>
            <w:tcW w:w="6405" w:type="dxa"/>
          </w:tcPr>
          <w:p w14:paraId="2FEACFC1" w14:textId="77777777" w:rsidR="001A07A6" w:rsidRPr="001A07A6" w:rsidRDefault="001A07A6" w:rsidP="001A07A6">
            <w:pPr>
              <w:jc w:val="both"/>
              <w:rPr>
                <w:sz w:val="24"/>
                <w:lang w:val="ru-RU" w:eastAsia="ru-RU"/>
              </w:rPr>
            </w:pPr>
            <w:r w:rsidRPr="001A07A6">
              <w:rPr>
                <w:sz w:val="24"/>
                <w:lang w:val="ru-RU" w:eastAsia="ru-RU"/>
              </w:rPr>
              <w:t>Наша Родина - Россия, Российская Федерация</w:t>
            </w:r>
          </w:p>
        </w:tc>
        <w:tc>
          <w:tcPr>
            <w:tcW w:w="1473" w:type="dxa"/>
          </w:tcPr>
          <w:p w14:paraId="5E30FA99" w14:textId="77777777" w:rsidR="001A07A6" w:rsidRPr="001A07A6" w:rsidRDefault="001A07A6" w:rsidP="001A07A6">
            <w:pPr>
              <w:rPr>
                <w:sz w:val="24"/>
                <w:lang w:val="ru-RU" w:eastAsia="ru-RU"/>
              </w:rPr>
            </w:pPr>
          </w:p>
        </w:tc>
      </w:tr>
      <w:tr w:rsidR="001A07A6" w:rsidRPr="002158D7" w14:paraId="6A2D1E93" w14:textId="77777777" w:rsidTr="001A07A6">
        <w:tc>
          <w:tcPr>
            <w:tcW w:w="1191" w:type="dxa"/>
          </w:tcPr>
          <w:p w14:paraId="6E2D420B" w14:textId="77777777" w:rsidR="001A07A6" w:rsidRPr="002158D7" w:rsidRDefault="001A07A6" w:rsidP="001A07A6">
            <w:pPr>
              <w:rPr>
                <w:sz w:val="24"/>
                <w:lang w:eastAsia="ru-RU"/>
              </w:rPr>
            </w:pPr>
            <w:r w:rsidRPr="002158D7">
              <w:rPr>
                <w:sz w:val="24"/>
                <w:lang w:eastAsia="ru-RU"/>
              </w:rPr>
              <w:t>Урок 2</w:t>
            </w:r>
          </w:p>
        </w:tc>
        <w:tc>
          <w:tcPr>
            <w:tcW w:w="6405" w:type="dxa"/>
          </w:tcPr>
          <w:p w14:paraId="594B9CD3" w14:textId="77777777" w:rsidR="001A07A6" w:rsidRPr="002158D7" w:rsidRDefault="001A07A6" w:rsidP="001A07A6">
            <w:pPr>
              <w:jc w:val="both"/>
              <w:rPr>
                <w:sz w:val="24"/>
                <w:lang w:eastAsia="ru-RU"/>
              </w:rPr>
            </w:pPr>
            <w:r w:rsidRPr="002158D7">
              <w:rPr>
                <w:sz w:val="24"/>
                <w:lang w:eastAsia="ru-RU"/>
              </w:rPr>
              <w:t>Народы России. Родная страна</w:t>
            </w:r>
          </w:p>
        </w:tc>
        <w:tc>
          <w:tcPr>
            <w:tcW w:w="1473" w:type="dxa"/>
          </w:tcPr>
          <w:p w14:paraId="44CC3C2B" w14:textId="77777777" w:rsidR="001A07A6" w:rsidRPr="002158D7" w:rsidRDefault="001A07A6" w:rsidP="001A07A6">
            <w:pPr>
              <w:rPr>
                <w:sz w:val="24"/>
                <w:lang w:eastAsia="ru-RU"/>
              </w:rPr>
            </w:pPr>
          </w:p>
        </w:tc>
      </w:tr>
      <w:tr w:rsidR="001A07A6" w:rsidRPr="002158D7" w14:paraId="2304DC17" w14:textId="77777777" w:rsidTr="001A07A6">
        <w:tc>
          <w:tcPr>
            <w:tcW w:w="1191" w:type="dxa"/>
            <w:vAlign w:val="center"/>
          </w:tcPr>
          <w:p w14:paraId="5FFAEF40" w14:textId="77777777" w:rsidR="001A07A6" w:rsidRPr="002158D7" w:rsidRDefault="001A07A6" w:rsidP="001A07A6">
            <w:pPr>
              <w:rPr>
                <w:sz w:val="24"/>
                <w:lang w:eastAsia="ru-RU"/>
              </w:rPr>
            </w:pPr>
            <w:r w:rsidRPr="002158D7">
              <w:rPr>
                <w:sz w:val="24"/>
                <w:lang w:eastAsia="ru-RU"/>
              </w:rPr>
              <w:t>Урок 3</w:t>
            </w:r>
          </w:p>
        </w:tc>
        <w:tc>
          <w:tcPr>
            <w:tcW w:w="6405" w:type="dxa"/>
          </w:tcPr>
          <w:p w14:paraId="38B96223" w14:textId="77777777" w:rsidR="001A07A6" w:rsidRPr="002158D7" w:rsidRDefault="001A07A6" w:rsidP="001A07A6">
            <w:pPr>
              <w:jc w:val="both"/>
              <w:rPr>
                <w:sz w:val="24"/>
                <w:lang w:eastAsia="ru-RU"/>
              </w:rPr>
            </w:pPr>
            <w:r w:rsidRPr="001A07A6">
              <w:rPr>
                <w:sz w:val="24"/>
                <w:lang w:val="ru-RU" w:eastAsia="ru-RU"/>
              </w:rPr>
              <w:t xml:space="preserve">Родной край, его природные достопримечательности. </w:t>
            </w:r>
            <w:r w:rsidRPr="002158D7">
              <w:rPr>
                <w:sz w:val="24"/>
                <w:lang w:eastAsia="ru-RU"/>
              </w:rPr>
              <w:t>Город и село</w:t>
            </w:r>
          </w:p>
        </w:tc>
        <w:tc>
          <w:tcPr>
            <w:tcW w:w="1473" w:type="dxa"/>
          </w:tcPr>
          <w:p w14:paraId="3AF6A42B" w14:textId="77777777" w:rsidR="001A07A6" w:rsidRPr="002158D7" w:rsidRDefault="001A07A6" w:rsidP="001A07A6">
            <w:pPr>
              <w:rPr>
                <w:sz w:val="24"/>
                <w:lang w:eastAsia="ru-RU"/>
              </w:rPr>
            </w:pPr>
          </w:p>
        </w:tc>
      </w:tr>
      <w:tr w:rsidR="001A07A6" w:rsidRPr="003F62E5" w14:paraId="3CB15C6E" w14:textId="77777777" w:rsidTr="001A07A6">
        <w:tc>
          <w:tcPr>
            <w:tcW w:w="1191" w:type="dxa"/>
            <w:vAlign w:val="center"/>
          </w:tcPr>
          <w:p w14:paraId="0C7C295D" w14:textId="77777777" w:rsidR="001A07A6" w:rsidRPr="002158D7" w:rsidRDefault="001A07A6" w:rsidP="001A07A6">
            <w:pPr>
              <w:rPr>
                <w:sz w:val="24"/>
                <w:lang w:eastAsia="ru-RU"/>
              </w:rPr>
            </w:pPr>
            <w:r w:rsidRPr="002158D7">
              <w:rPr>
                <w:sz w:val="24"/>
                <w:lang w:eastAsia="ru-RU"/>
              </w:rPr>
              <w:t>Урок 4</w:t>
            </w:r>
          </w:p>
        </w:tc>
        <w:tc>
          <w:tcPr>
            <w:tcW w:w="6405" w:type="dxa"/>
          </w:tcPr>
          <w:p w14:paraId="124B8172" w14:textId="77777777" w:rsidR="001A07A6" w:rsidRPr="001A07A6" w:rsidRDefault="001A07A6" w:rsidP="001A07A6">
            <w:pPr>
              <w:jc w:val="both"/>
              <w:rPr>
                <w:sz w:val="24"/>
                <w:lang w:val="ru-RU" w:eastAsia="ru-RU"/>
              </w:rPr>
            </w:pPr>
            <w:r w:rsidRPr="001A07A6">
              <w:rPr>
                <w:sz w:val="24"/>
                <w:lang w:val="ru-RU" w:eastAsia="ru-RU"/>
              </w:rPr>
              <w:t>Значимые события истории родного края. Исторические памятники, старинные постройки. Природа и предметы, созданные человеком</w:t>
            </w:r>
          </w:p>
        </w:tc>
        <w:tc>
          <w:tcPr>
            <w:tcW w:w="1473" w:type="dxa"/>
          </w:tcPr>
          <w:p w14:paraId="75B1AFC7" w14:textId="77777777" w:rsidR="001A07A6" w:rsidRPr="001A07A6" w:rsidRDefault="001A07A6" w:rsidP="001A07A6">
            <w:pPr>
              <w:rPr>
                <w:sz w:val="24"/>
                <w:lang w:val="ru-RU" w:eastAsia="ru-RU"/>
              </w:rPr>
            </w:pPr>
          </w:p>
        </w:tc>
      </w:tr>
      <w:tr w:rsidR="001A07A6" w:rsidRPr="002158D7" w14:paraId="48F6D8E1" w14:textId="77777777" w:rsidTr="001A07A6">
        <w:tc>
          <w:tcPr>
            <w:tcW w:w="1191" w:type="dxa"/>
            <w:vAlign w:val="center"/>
          </w:tcPr>
          <w:p w14:paraId="7B33BA9B" w14:textId="77777777" w:rsidR="001A07A6" w:rsidRPr="002158D7" w:rsidRDefault="001A07A6" w:rsidP="001A07A6">
            <w:pPr>
              <w:rPr>
                <w:sz w:val="24"/>
                <w:lang w:eastAsia="ru-RU"/>
              </w:rPr>
            </w:pPr>
            <w:r w:rsidRPr="002158D7">
              <w:rPr>
                <w:sz w:val="24"/>
                <w:lang w:eastAsia="ru-RU"/>
              </w:rPr>
              <w:t>Урок 5</w:t>
            </w:r>
          </w:p>
        </w:tc>
        <w:tc>
          <w:tcPr>
            <w:tcW w:w="6405" w:type="dxa"/>
          </w:tcPr>
          <w:p w14:paraId="0A8AB390" w14:textId="77777777" w:rsidR="001A07A6" w:rsidRPr="002158D7" w:rsidRDefault="001A07A6" w:rsidP="001A07A6">
            <w:pPr>
              <w:jc w:val="both"/>
              <w:rPr>
                <w:sz w:val="24"/>
                <w:lang w:eastAsia="ru-RU"/>
              </w:rPr>
            </w:pPr>
            <w:r w:rsidRPr="001A07A6">
              <w:rPr>
                <w:sz w:val="24"/>
                <w:lang w:val="ru-RU" w:eastAsia="ru-RU"/>
              </w:rPr>
              <w:t xml:space="preserve">Заповедники России (Остров Врангеля, Большой Арктический заповедник). </w:t>
            </w:r>
            <w:r w:rsidRPr="002158D7">
              <w:rPr>
                <w:sz w:val="24"/>
                <w:lang w:eastAsia="ru-RU"/>
              </w:rPr>
              <w:t>Охрана природы</w:t>
            </w:r>
          </w:p>
        </w:tc>
        <w:tc>
          <w:tcPr>
            <w:tcW w:w="1473" w:type="dxa"/>
          </w:tcPr>
          <w:p w14:paraId="06175A7B" w14:textId="77777777" w:rsidR="001A07A6" w:rsidRPr="002158D7" w:rsidRDefault="001A07A6" w:rsidP="001A07A6">
            <w:pPr>
              <w:rPr>
                <w:sz w:val="24"/>
                <w:lang w:eastAsia="ru-RU"/>
              </w:rPr>
            </w:pPr>
          </w:p>
        </w:tc>
      </w:tr>
      <w:tr w:rsidR="001A07A6" w:rsidRPr="002158D7" w14:paraId="1469036C" w14:textId="77777777" w:rsidTr="001A07A6">
        <w:tc>
          <w:tcPr>
            <w:tcW w:w="1191" w:type="dxa"/>
          </w:tcPr>
          <w:p w14:paraId="40EB126B" w14:textId="77777777" w:rsidR="001A07A6" w:rsidRPr="002158D7" w:rsidRDefault="001A07A6" w:rsidP="001A07A6">
            <w:pPr>
              <w:rPr>
                <w:sz w:val="24"/>
                <w:lang w:eastAsia="ru-RU"/>
              </w:rPr>
            </w:pPr>
            <w:r w:rsidRPr="002158D7">
              <w:rPr>
                <w:sz w:val="24"/>
                <w:lang w:eastAsia="ru-RU"/>
              </w:rPr>
              <w:lastRenderedPageBreak/>
              <w:t>Урок 6</w:t>
            </w:r>
          </w:p>
        </w:tc>
        <w:tc>
          <w:tcPr>
            <w:tcW w:w="6405" w:type="dxa"/>
          </w:tcPr>
          <w:p w14:paraId="152E752E" w14:textId="77777777" w:rsidR="001A07A6" w:rsidRPr="002158D7" w:rsidRDefault="001A07A6" w:rsidP="001A07A6">
            <w:pPr>
              <w:jc w:val="both"/>
              <w:rPr>
                <w:sz w:val="24"/>
                <w:lang w:eastAsia="ru-RU"/>
              </w:rPr>
            </w:pPr>
            <w:r w:rsidRPr="002158D7">
              <w:rPr>
                <w:sz w:val="24"/>
                <w:lang w:eastAsia="ru-RU"/>
              </w:rPr>
              <w:t>Заповедники России</w:t>
            </w:r>
          </w:p>
        </w:tc>
        <w:tc>
          <w:tcPr>
            <w:tcW w:w="1473" w:type="dxa"/>
          </w:tcPr>
          <w:p w14:paraId="3252252D" w14:textId="77777777" w:rsidR="001A07A6" w:rsidRPr="002158D7" w:rsidRDefault="001A07A6" w:rsidP="001A07A6">
            <w:pPr>
              <w:rPr>
                <w:sz w:val="24"/>
                <w:lang w:eastAsia="ru-RU"/>
              </w:rPr>
            </w:pPr>
          </w:p>
        </w:tc>
      </w:tr>
      <w:tr w:rsidR="001A07A6" w:rsidRPr="002158D7" w14:paraId="4C665779" w14:textId="77777777" w:rsidTr="001A07A6">
        <w:tc>
          <w:tcPr>
            <w:tcW w:w="1191" w:type="dxa"/>
          </w:tcPr>
          <w:p w14:paraId="1BB4F212" w14:textId="77777777" w:rsidR="001A07A6" w:rsidRPr="002158D7" w:rsidRDefault="001A07A6" w:rsidP="001A07A6">
            <w:pPr>
              <w:rPr>
                <w:sz w:val="24"/>
                <w:lang w:eastAsia="ru-RU"/>
              </w:rPr>
            </w:pPr>
            <w:r w:rsidRPr="002158D7">
              <w:rPr>
                <w:sz w:val="24"/>
                <w:lang w:eastAsia="ru-RU"/>
              </w:rPr>
              <w:t>Урок 7</w:t>
            </w:r>
          </w:p>
        </w:tc>
        <w:tc>
          <w:tcPr>
            <w:tcW w:w="6405" w:type="dxa"/>
          </w:tcPr>
          <w:p w14:paraId="07B759FC" w14:textId="77777777" w:rsidR="001A07A6" w:rsidRPr="002158D7" w:rsidRDefault="001A07A6" w:rsidP="001A07A6">
            <w:pPr>
              <w:jc w:val="both"/>
              <w:rPr>
                <w:sz w:val="24"/>
                <w:lang w:eastAsia="ru-RU"/>
              </w:rPr>
            </w:pPr>
            <w:r w:rsidRPr="002158D7">
              <w:rPr>
                <w:sz w:val="24"/>
                <w:lang w:eastAsia="ru-RU"/>
              </w:rPr>
              <w:t>Заповедники России. Охрана природы</w:t>
            </w:r>
          </w:p>
        </w:tc>
        <w:tc>
          <w:tcPr>
            <w:tcW w:w="1473" w:type="dxa"/>
          </w:tcPr>
          <w:p w14:paraId="2003C9ED" w14:textId="77777777" w:rsidR="001A07A6" w:rsidRPr="002158D7" w:rsidRDefault="001A07A6" w:rsidP="001A07A6">
            <w:pPr>
              <w:rPr>
                <w:sz w:val="24"/>
                <w:lang w:eastAsia="ru-RU"/>
              </w:rPr>
            </w:pPr>
          </w:p>
        </w:tc>
      </w:tr>
      <w:tr w:rsidR="001A07A6" w:rsidRPr="002158D7" w14:paraId="1198ED2F" w14:textId="77777777" w:rsidTr="001A07A6">
        <w:tc>
          <w:tcPr>
            <w:tcW w:w="1191" w:type="dxa"/>
            <w:vAlign w:val="center"/>
          </w:tcPr>
          <w:p w14:paraId="0D3696A6" w14:textId="77777777" w:rsidR="001A07A6" w:rsidRPr="002158D7" w:rsidRDefault="001A07A6" w:rsidP="001A07A6">
            <w:pPr>
              <w:rPr>
                <w:sz w:val="24"/>
                <w:lang w:eastAsia="ru-RU"/>
              </w:rPr>
            </w:pPr>
            <w:r w:rsidRPr="002158D7">
              <w:rPr>
                <w:sz w:val="24"/>
                <w:lang w:eastAsia="ru-RU"/>
              </w:rPr>
              <w:t>Урок 8</w:t>
            </w:r>
          </w:p>
        </w:tc>
        <w:tc>
          <w:tcPr>
            <w:tcW w:w="6405" w:type="dxa"/>
          </w:tcPr>
          <w:p w14:paraId="023E220B" w14:textId="77777777" w:rsidR="001A07A6" w:rsidRPr="002158D7" w:rsidRDefault="001A07A6" w:rsidP="001A07A6">
            <w:pPr>
              <w:jc w:val="both"/>
              <w:rPr>
                <w:sz w:val="24"/>
                <w:lang w:eastAsia="ru-RU"/>
              </w:rPr>
            </w:pPr>
            <w:r w:rsidRPr="001A07A6">
              <w:rPr>
                <w:sz w:val="24"/>
                <w:lang w:val="ru-RU" w:eastAsia="ru-RU"/>
              </w:rPr>
              <w:t xml:space="preserve">Народы Поволжья и других территорий Российской Федерации: традиции, обычаи, праздники. </w:t>
            </w:r>
            <w:r w:rsidRPr="002158D7">
              <w:rPr>
                <w:sz w:val="24"/>
                <w:lang w:eastAsia="ru-RU"/>
              </w:rPr>
              <w:t>Родной край, населенный пункт</w:t>
            </w:r>
          </w:p>
        </w:tc>
        <w:tc>
          <w:tcPr>
            <w:tcW w:w="1473" w:type="dxa"/>
          </w:tcPr>
          <w:p w14:paraId="24ACBB44" w14:textId="77777777" w:rsidR="001A07A6" w:rsidRPr="002158D7" w:rsidRDefault="001A07A6" w:rsidP="001A07A6">
            <w:pPr>
              <w:rPr>
                <w:sz w:val="24"/>
                <w:lang w:eastAsia="ru-RU"/>
              </w:rPr>
            </w:pPr>
          </w:p>
        </w:tc>
      </w:tr>
      <w:tr w:rsidR="001A07A6" w:rsidRPr="003F62E5" w14:paraId="385854B2" w14:textId="77777777" w:rsidTr="001A07A6">
        <w:tc>
          <w:tcPr>
            <w:tcW w:w="1191" w:type="dxa"/>
            <w:vAlign w:val="center"/>
          </w:tcPr>
          <w:p w14:paraId="32CFE783" w14:textId="77777777" w:rsidR="001A07A6" w:rsidRPr="002158D7" w:rsidRDefault="001A07A6" w:rsidP="001A07A6">
            <w:pPr>
              <w:rPr>
                <w:sz w:val="24"/>
                <w:lang w:eastAsia="ru-RU"/>
              </w:rPr>
            </w:pPr>
            <w:r w:rsidRPr="002158D7">
              <w:rPr>
                <w:sz w:val="24"/>
                <w:lang w:eastAsia="ru-RU"/>
              </w:rPr>
              <w:t>Урок 9</w:t>
            </w:r>
          </w:p>
        </w:tc>
        <w:tc>
          <w:tcPr>
            <w:tcW w:w="6405" w:type="dxa"/>
          </w:tcPr>
          <w:p w14:paraId="6CF15258" w14:textId="77777777" w:rsidR="001A07A6" w:rsidRPr="001A07A6" w:rsidRDefault="001A07A6" w:rsidP="001A07A6">
            <w:pPr>
              <w:jc w:val="both"/>
              <w:rPr>
                <w:sz w:val="24"/>
                <w:lang w:val="ru-RU" w:eastAsia="ru-RU"/>
              </w:rPr>
            </w:pPr>
            <w:r w:rsidRPr="001A07A6">
              <w:rPr>
                <w:sz w:val="24"/>
                <w:lang w:val="ru-RU" w:eastAsia="ru-RU"/>
              </w:rPr>
              <w:t>Резервный урок. Тематическое повторение по разделу "Где мы живем?"</w:t>
            </w:r>
          </w:p>
        </w:tc>
        <w:tc>
          <w:tcPr>
            <w:tcW w:w="1473" w:type="dxa"/>
          </w:tcPr>
          <w:p w14:paraId="00F0FE4C" w14:textId="77777777" w:rsidR="001A07A6" w:rsidRPr="001A07A6" w:rsidRDefault="001A07A6" w:rsidP="001A07A6">
            <w:pPr>
              <w:rPr>
                <w:sz w:val="24"/>
                <w:lang w:val="ru-RU" w:eastAsia="ru-RU"/>
              </w:rPr>
            </w:pPr>
          </w:p>
        </w:tc>
      </w:tr>
      <w:tr w:rsidR="001A07A6" w:rsidRPr="002158D7" w14:paraId="6D6337AD" w14:textId="77777777" w:rsidTr="001A07A6">
        <w:tc>
          <w:tcPr>
            <w:tcW w:w="1191" w:type="dxa"/>
            <w:vAlign w:val="center"/>
          </w:tcPr>
          <w:p w14:paraId="2FB5F527" w14:textId="77777777" w:rsidR="001A07A6" w:rsidRPr="002158D7" w:rsidRDefault="001A07A6" w:rsidP="001A07A6">
            <w:pPr>
              <w:rPr>
                <w:sz w:val="24"/>
                <w:lang w:eastAsia="ru-RU"/>
              </w:rPr>
            </w:pPr>
            <w:r w:rsidRPr="002158D7">
              <w:rPr>
                <w:sz w:val="24"/>
                <w:lang w:eastAsia="ru-RU"/>
              </w:rPr>
              <w:t>Урок 10</w:t>
            </w:r>
          </w:p>
        </w:tc>
        <w:tc>
          <w:tcPr>
            <w:tcW w:w="6405" w:type="dxa"/>
          </w:tcPr>
          <w:p w14:paraId="728A98DB" w14:textId="77777777" w:rsidR="001A07A6" w:rsidRPr="002158D7" w:rsidRDefault="001A07A6" w:rsidP="001A07A6">
            <w:pPr>
              <w:jc w:val="both"/>
              <w:rPr>
                <w:sz w:val="24"/>
                <w:lang w:eastAsia="ru-RU"/>
              </w:rPr>
            </w:pPr>
            <w:r w:rsidRPr="001A07A6">
              <w:rPr>
                <w:sz w:val="24"/>
                <w:lang w:val="ru-RU" w:eastAsia="ru-RU"/>
              </w:rPr>
              <w:t xml:space="preserve">Связи в природе: зависимость изменений в живой природе от изменений в неживой природе. </w:t>
            </w:r>
            <w:r w:rsidRPr="002158D7">
              <w:rPr>
                <w:sz w:val="24"/>
                <w:lang w:eastAsia="ru-RU"/>
              </w:rPr>
              <w:t>Неживая и живая природа. Явления природы</w:t>
            </w:r>
          </w:p>
        </w:tc>
        <w:tc>
          <w:tcPr>
            <w:tcW w:w="1473" w:type="dxa"/>
          </w:tcPr>
          <w:p w14:paraId="4A16F288" w14:textId="77777777" w:rsidR="001A07A6" w:rsidRPr="002158D7" w:rsidRDefault="001A07A6" w:rsidP="001A07A6">
            <w:pPr>
              <w:rPr>
                <w:sz w:val="24"/>
                <w:lang w:eastAsia="ru-RU"/>
              </w:rPr>
            </w:pPr>
          </w:p>
        </w:tc>
      </w:tr>
      <w:tr w:rsidR="001A07A6" w:rsidRPr="002158D7" w14:paraId="603104E7" w14:textId="77777777" w:rsidTr="001A07A6">
        <w:tc>
          <w:tcPr>
            <w:tcW w:w="1191" w:type="dxa"/>
            <w:vAlign w:val="center"/>
          </w:tcPr>
          <w:p w14:paraId="125BD3BF" w14:textId="77777777" w:rsidR="001A07A6" w:rsidRPr="002158D7" w:rsidRDefault="001A07A6" w:rsidP="001A07A6">
            <w:pPr>
              <w:rPr>
                <w:sz w:val="24"/>
                <w:lang w:eastAsia="ru-RU"/>
              </w:rPr>
            </w:pPr>
            <w:r w:rsidRPr="002158D7">
              <w:rPr>
                <w:sz w:val="24"/>
                <w:lang w:eastAsia="ru-RU"/>
              </w:rPr>
              <w:t>Урок 11</w:t>
            </w:r>
          </w:p>
        </w:tc>
        <w:tc>
          <w:tcPr>
            <w:tcW w:w="6405" w:type="dxa"/>
          </w:tcPr>
          <w:p w14:paraId="67D70F71" w14:textId="77777777" w:rsidR="001A07A6" w:rsidRPr="002158D7" w:rsidRDefault="001A07A6" w:rsidP="001A07A6">
            <w:pPr>
              <w:jc w:val="both"/>
              <w:rPr>
                <w:sz w:val="24"/>
                <w:lang w:eastAsia="ru-RU"/>
              </w:rPr>
            </w:pPr>
            <w:r w:rsidRPr="001A07A6">
              <w:rPr>
                <w:sz w:val="24"/>
                <w:lang w:val="ru-RU" w:eastAsia="ru-RU"/>
              </w:rPr>
              <w:t xml:space="preserve">Годовой ход изменений в жизни животных. Жизнь животных осенью и зимой. </w:t>
            </w:r>
            <w:r w:rsidRPr="002158D7">
              <w:rPr>
                <w:sz w:val="24"/>
                <w:lang w:eastAsia="ru-RU"/>
              </w:rPr>
              <w:t>Явления природы</w:t>
            </w:r>
          </w:p>
        </w:tc>
        <w:tc>
          <w:tcPr>
            <w:tcW w:w="1473" w:type="dxa"/>
          </w:tcPr>
          <w:p w14:paraId="40783FB6" w14:textId="77777777" w:rsidR="001A07A6" w:rsidRPr="002158D7" w:rsidRDefault="001A07A6" w:rsidP="001A07A6">
            <w:pPr>
              <w:rPr>
                <w:sz w:val="24"/>
                <w:lang w:eastAsia="ru-RU"/>
              </w:rPr>
            </w:pPr>
          </w:p>
        </w:tc>
      </w:tr>
      <w:tr w:rsidR="001A07A6" w:rsidRPr="002158D7" w14:paraId="5DFE2B4F" w14:textId="77777777" w:rsidTr="001A07A6">
        <w:tc>
          <w:tcPr>
            <w:tcW w:w="1191" w:type="dxa"/>
            <w:vAlign w:val="center"/>
          </w:tcPr>
          <w:p w14:paraId="5395FF50" w14:textId="77777777" w:rsidR="001A07A6" w:rsidRPr="002158D7" w:rsidRDefault="001A07A6" w:rsidP="001A07A6">
            <w:pPr>
              <w:rPr>
                <w:sz w:val="24"/>
                <w:lang w:eastAsia="ru-RU"/>
              </w:rPr>
            </w:pPr>
            <w:r w:rsidRPr="002158D7">
              <w:rPr>
                <w:sz w:val="24"/>
                <w:lang w:eastAsia="ru-RU"/>
              </w:rPr>
              <w:t>Урок 12</w:t>
            </w:r>
          </w:p>
        </w:tc>
        <w:tc>
          <w:tcPr>
            <w:tcW w:w="6405" w:type="dxa"/>
          </w:tcPr>
          <w:p w14:paraId="3C708165" w14:textId="77777777" w:rsidR="001A07A6" w:rsidRPr="002158D7" w:rsidRDefault="001A07A6" w:rsidP="001A07A6">
            <w:pPr>
              <w:jc w:val="both"/>
              <w:rPr>
                <w:sz w:val="24"/>
                <w:lang w:eastAsia="ru-RU"/>
              </w:rPr>
            </w:pPr>
            <w:r w:rsidRPr="001A07A6">
              <w:rPr>
                <w:sz w:val="24"/>
                <w:lang w:val="ru-RU" w:eastAsia="ru-RU"/>
              </w:rPr>
              <w:t xml:space="preserve">Зачем человек трудится? Ценность труда и трудолюбия. Профессии. </w:t>
            </w:r>
            <w:r w:rsidRPr="002158D7">
              <w:rPr>
                <w:sz w:val="24"/>
                <w:lang w:eastAsia="ru-RU"/>
              </w:rPr>
              <w:t>Все профессии важны</w:t>
            </w:r>
          </w:p>
        </w:tc>
        <w:tc>
          <w:tcPr>
            <w:tcW w:w="1473" w:type="dxa"/>
          </w:tcPr>
          <w:p w14:paraId="4320D7A8" w14:textId="77777777" w:rsidR="001A07A6" w:rsidRPr="002158D7" w:rsidRDefault="001A07A6" w:rsidP="001A07A6">
            <w:pPr>
              <w:rPr>
                <w:sz w:val="24"/>
                <w:lang w:eastAsia="ru-RU"/>
              </w:rPr>
            </w:pPr>
          </w:p>
        </w:tc>
      </w:tr>
      <w:tr w:rsidR="001A07A6" w:rsidRPr="002158D7" w14:paraId="72FB8F1E" w14:textId="77777777" w:rsidTr="001A07A6">
        <w:tc>
          <w:tcPr>
            <w:tcW w:w="1191" w:type="dxa"/>
            <w:vAlign w:val="center"/>
          </w:tcPr>
          <w:p w14:paraId="7AD06963" w14:textId="77777777" w:rsidR="001A07A6" w:rsidRPr="002158D7" w:rsidRDefault="001A07A6" w:rsidP="001A07A6">
            <w:pPr>
              <w:rPr>
                <w:sz w:val="24"/>
                <w:lang w:eastAsia="ru-RU"/>
              </w:rPr>
            </w:pPr>
            <w:r w:rsidRPr="002158D7">
              <w:rPr>
                <w:sz w:val="24"/>
                <w:lang w:eastAsia="ru-RU"/>
              </w:rPr>
              <w:t>Урок 13</w:t>
            </w:r>
          </w:p>
        </w:tc>
        <w:tc>
          <w:tcPr>
            <w:tcW w:w="6405" w:type="dxa"/>
          </w:tcPr>
          <w:p w14:paraId="2867E630" w14:textId="77777777" w:rsidR="001A07A6" w:rsidRPr="002158D7" w:rsidRDefault="001A07A6" w:rsidP="001A07A6">
            <w:pPr>
              <w:jc w:val="both"/>
              <w:rPr>
                <w:sz w:val="24"/>
                <w:lang w:eastAsia="ru-RU"/>
              </w:rPr>
            </w:pPr>
            <w:r w:rsidRPr="001A07A6">
              <w:rPr>
                <w:sz w:val="24"/>
                <w:lang w:val="ru-RU" w:eastAsia="ru-RU"/>
              </w:rPr>
              <w:t xml:space="preserve">Зависимость жизни растений от состояния неживой природы. Жизнь растений осенью и зимой. </w:t>
            </w:r>
            <w:r w:rsidRPr="002158D7">
              <w:rPr>
                <w:sz w:val="24"/>
                <w:lang w:eastAsia="ru-RU"/>
              </w:rPr>
              <w:t>Невидимые нити природы</w:t>
            </w:r>
          </w:p>
        </w:tc>
        <w:tc>
          <w:tcPr>
            <w:tcW w:w="1473" w:type="dxa"/>
          </w:tcPr>
          <w:p w14:paraId="34F69695" w14:textId="77777777" w:rsidR="001A07A6" w:rsidRPr="002158D7" w:rsidRDefault="001A07A6" w:rsidP="001A07A6">
            <w:pPr>
              <w:rPr>
                <w:sz w:val="24"/>
                <w:lang w:eastAsia="ru-RU"/>
              </w:rPr>
            </w:pPr>
          </w:p>
        </w:tc>
      </w:tr>
      <w:tr w:rsidR="001A07A6" w:rsidRPr="003F62E5" w14:paraId="735F00FE" w14:textId="77777777" w:rsidTr="001A07A6">
        <w:tc>
          <w:tcPr>
            <w:tcW w:w="1191" w:type="dxa"/>
            <w:vAlign w:val="center"/>
          </w:tcPr>
          <w:p w14:paraId="37AE6C8F" w14:textId="77777777" w:rsidR="001A07A6" w:rsidRPr="002158D7" w:rsidRDefault="001A07A6" w:rsidP="001A07A6">
            <w:pPr>
              <w:rPr>
                <w:sz w:val="24"/>
                <w:lang w:eastAsia="ru-RU"/>
              </w:rPr>
            </w:pPr>
            <w:r w:rsidRPr="002158D7">
              <w:rPr>
                <w:sz w:val="24"/>
                <w:lang w:eastAsia="ru-RU"/>
              </w:rPr>
              <w:t>Урок 14</w:t>
            </w:r>
          </w:p>
        </w:tc>
        <w:tc>
          <w:tcPr>
            <w:tcW w:w="6405" w:type="dxa"/>
          </w:tcPr>
          <w:p w14:paraId="39876AC3" w14:textId="77777777" w:rsidR="001A07A6" w:rsidRPr="001A07A6" w:rsidRDefault="001A07A6" w:rsidP="001A07A6">
            <w:pPr>
              <w:jc w:val="both"/>
              <w:rPr>
                <w:sz w:val="24"/>
                <w:lang w:val="ru-RU" w:eastAsia="ru-RU"/>
              </w:rPr>
            </w:pPr>
            <w:r w:rsidRPr="001A07A6">
              <w:rPr>
                <w:sz w:val="24"/>
                <w:lang w:val="ru-RU" w:eastAsia="ru-RU"/>
              </w:rPr>
              <w:t>Мир животных: птицы. Особенности внешнего вида, передвижения, питания: узнавание, называние, описание</w:t>
            </w:r>
          </w:p>
        </w:tc>
        <w:tc>
          <w:tcPr>
            <w:tcW w:w="1473" w:type="dxa"/>
          </w:tcPr>
          <w:p w14:paraId="1B179941" w14:textId="77777777" w:rsidR="001A07A6" w:rsidRPr="001A07A6" w:rsidRDefault="001A07A6" w:rsidP="001A07A6">
            <w:pPr>
              <w:rPr>
                <w:sz w:val="24"/>
                <w:lang w:val="ru-RU" w:eastAsia="ru-RU"/>
              </w:rPr>
            </w:pPr>
          </w:p>
        </w:tc>
      </w:tr>
      <w:tr w:rsidR="001A07A6" w:rsidRPr="003F62E5" w14:paraId="1C8F272B" w14:textId="77777777" w:rsidTr="001A07A6">
        <w:tc>
          <w:tcPr>
            <w:tcW w:w="1191" w:type="dxa"/>
            <w:vAlign w:val="center"/>
          </w:tcPr>
          <w:p w14:paraId="1EB5FAD3" w14:textId="77777777" w:rsidR="001A07A6" w:rsidRPr="002158D7" w:rsidRDefault="001A07A6" w:rsidP="001A07A6">
            <w:pPr>
              <w:rPr>
                <w:sz w:val="24"/>
                <w:lang w:eastAsia="ru-RU"/>
              </w:rPr>
            </w:pPr>
            <w:r w:rsidRPr="002158D7">
              <w:rPr>
                <w:sz w:val="24"/>
                <w:lang w:eastAsia="ru-RU"/>
              </w:rPr>
              <w:t>Урок 15</w:t>
            </w:r>
          </w:p>
        </w:tc>
        <w:tc>
          <w:tcPr>
            <w:tcW w:w="6405" w:type="dxa"/>
          </w:tcPr>
          <w:p w14:paraId="46642F84" w14:textId="77777777" w:rsidR="001A07A6" w:rsidRPr="001A07A6" w:rsidRDefault="001A07A6" w:rsidP="001A07A6">
            <w:pPr>
              <w:jc w:val="both"/>
              <w:rPr>
                <w:sz w:val="24"/>
                <w:lang w:val="ru-RU" w:eastAsia="ru-RU"/>
              </w:rPr>
            </w:pPr>
            <w:r w:rsidRPr="001A07A6">
              <w:rPr>
                <w:sz w:val="24"/>
                <w:lang w:val="ru-RU" w:eastAsia="ru-RU"/>
              </w:rPr>
              <w:t>Звездное небо: звезды и созвездия. Солнечная система: планеты (название, расположение от Солнца, краткая характеристика)</w:t>
            </w:r>
          </w:p>
        </w:tc>
        <w:tc>
          <w:tcPr>
            <w:tcW w:w="1473" w:type="dxa"/>
          </w:tcPr>
          <w:p w14:paraId="0C7FC402" w14:textId="77777777" w:rsidR="001A07A6" w:rsidRPr="001A07A6" w:rsidRDefault="001A07A6" w:rsidP="001A07A6">
            <w:pPr>
              <w:rPr>
                <w:sz w:val="24"/>
                <w:lang w:val="ru-RU" w:eastAsia="ru-RU"/>
              </w:rPr>
            </w:pPr>
          </w:p>
        </w:tc>
      </w:tr>
      <w:tr w:rsidR="001A07A6" w:rsidRPr="003F62E5" w14:paraId="0E6C7719" w14:textId="77777777" w:rsidTr="001A07A6">
        <w:tc>
          <w:tcPr>
            <w:tcW w:w="1191" w:type="dxa"/>
            <w:vAlign w:val="center"/>
          </w:tcPr>
          <w:p w14:paraId="3ADE5711" w14:textId="77777777" w:rsidR="001A07A6" w:rsidRPr="002158D7" w:rsidRDefault="001A07A6" w:rsidP="001A07A6">
            <w:pPr>
              <w:rPr>
                <w:sz w:val="24"/>
                <w:lang w:eastAsia="ru-RU"/>
              </w:rPr>
            </w:pPr>
            <w:r w:rsidRPr="002158D7">
              <w:rPr>
                <w:sz w:val="24"/>
                <w:lang w:eastAsia="ru-RU"/>
              </w:rPr>
              <w:t>Урок 16</w:t>
            </w:r>
          </w:p>
        </w:tc>
        <w:tc>
          <w:tcPr>
            <w:tcW w:w="6405" w:type="dxa"/>
          </w:tcPr>
          <w:p w14:paraId="7EBEF4B9" w14:textId="77777777" w:rsidR="001A07A6" w:rsidRPr="001A07A6" w:rsidRDefault="001A07A6" w:rsidP="001A07A6">
            <w:pPr>
              <w:jc w:val="both"/>
              <w:rPr>
                <w:sz w:val="24"/>
                <w:lang w:val="ru-RU" w:eastAsia="ru-RU"/>
              </w:rPr>
            </w:pPr>
            <w:r w:rsidRPr="001A07A6">
              <w:rPr>
                <w:sz w:val="24"/>
                <w:lang w:val="ru-RU" w:eastAsia="ru-RU"/>
              </w:rPr>
              <w:t>Как человек познает окружающую природу? Особенности разных методов познания окружающего мира</w:t>
            </w:r>
          </w:p>
        </w:tc>
        <w:tc>
          <w:tcPr>
            <w:tcW w:w="1473" w:type="dxa"/>
          </w:tcPr>
          <w:p w14:paraId="7EBF5D55" w14:textId="77777777" w:rsidR="001A07A6" w:rsidRPr="001A07A6" w:rsidRDefault="001A07A6" w:rsidP="001A07A6">
            <w:pPr>
              <w:rPr>
                <w:sz w:val="24"/>
                <w:lang w:val="ru-RU" w:eastAsia="ru-RU"/>
              </w:rPr>
            </w:pPr>
          </w:p>
        </w:tc>
      </w:tr>
      <w:tr w:rsidR="001A07A6" w:rsidRPr="003F62E5" w14:paraId="2BAA06FD" w14:textId="77777777" w:rsidTr="001A07A6">
        <w:tc>
          <w:tcPr>
            <w:tcW w:w="1191" w:type="dxa"/>
            <w:vAlign w:val="center"/>
          </w:tcPr>
          <w:p w14:paraId="7221BF3D" w14:textId="77777777" w:rsidR="001A07A6" w:rsidRPr="002158D7" w:rsidRDefault="001A07A6" w:rsidP="001A07A6">
            <w:pPr>
              <w:rPr>
                <w:sz w:val="24"/>
                <w:lang w:eastAsia="ru-RU"/>
              </w:rPr>
            </w:pPr>
            <w:r w:rsidRPr="002158D7">
              <w:rPr>
                <w:sz w:val="24"/>
                <w:lang w:eastAsia="ru-RU"/>
              </w:rPr>
              <w:t>Урок 17</w:t>
            </w:r>
          </w:p>
        </w:tc>
        <w:tc>
          <w:tcPr>
            <w:tcW w:w="6405" w:type="dxa"/>
            <w:vAlign w:val="center"/>
          </w:tcPr>
          <w:p w14:paraId="13B27A1A" w14:textId="77777777" w:rsidR="001A07A6" w:rsidRPr="001A07A6" w:rsidRDefault="001A07A6" w:rsidP="001A07A6">
            <w:pPr>
              <w:jc w:val="both"/>
              <w:rPr>
                <w:sz w:val="24"/>
                <w:lang w:val="ru-RU" w:eastAsia="ru-RU"/>
              </w:rPr>
            </w:pPr>
            <w:r w:rsidRPr="001A07A6">
              <w:rPr>
                <w:sz w:val="24"/>
                <w:lang w:val="ru-RU" w:eastAsia="ru-RU"/>
              </w:rPr>
              <w:t>Земля - живая планета Солнечной системы</w:t>
            </w:r>
          </w:p>
        </w:tc>
        <w:tc>
          <w:tcPr>
            <w:tcW w:w="1473" w:type="dxa"/>
          </w:tcPr>
          <w:p w14:paraId="4103037F" w14:textId="77777777" w:rsidR="001A07A6" w:rsidRPr="001A07A6" w:rsidRDefault="001A07A6" w:rsidP="001A07A6">
            <w:pPr>
              <w:rPr>
                <w:sz w:val="24"/>
                <w:lang w:val="ru-RU" w:eastAsia="ru-RU"/>
              </w:rPr>
            </w:pPr>
          </w:p>
        </w:tc>
      </w:tr>
      <w:tr w:rsidR="001A07A6" w:rsidRPr="003F62E5" w14:paraId="332DEBF5" w14:textId="77777777" w:rsidTr="001A07A6">
        <w:tc>
          <w:tcPr>
            <w:tcW w:w="1191" w:type="dxa"/>
            <w:vAlign w:val="center"/>
          </w:tcPr>
          <w:p w14:paraId="34DAE84F" w14:textId="77777777" w:rsidR="001A07A6" w:rsidRPr="002158D7" w:rsidRDefault="001A07A6" w:rsidP="001A07A6">
            <w:pPr>
              <w:rPr>
                <w:sz w:val="24"/>
                <w:lang w:eastAsia="ru-RU"/>
              </w:rPr>
            </w:pPr>
            <w:r w:rsidRPr="002158D7">
              <w:rPr>
                <w:sz w:val="24"/>
                <w:lang w:eastAsia="ru-RU"/>
              </w:rPr>
              <w:t>Урок 18</w:t>
            </w:r>
          </w:p>
        </w:tc>
        <w:tc>
          <w:tcPr>
            <w:tcW w:w="6405" w:type="dxa"/>
          </w:tcPr>
          <w:p w14:paraId="4D0EF4B7" w14:textId="77777777" w:rsidR="001A07A6" w:rsidRPr="001A07A6" w:rsidRDefault="001A07A6" w:rsidP="001A07A6">
            <w:pPr>
              <w:jc w:val="both"/>
              <w:rPr>
                <w:sz w:val="24"/>
                <w:lang w:val="ru-RU" w:eastAsia="ru-RU"/>
              </w:rPr>
            </w:pPr>
            <w:r w:rsidRPr="001A07A6">
              <w:rPr>
                <w:sz w:val="24"/>
                <w:lang w:val="ru-RU" w:eastAsia="ru-RU"/>
              </w:rPr>
              <w:t>Почему на Земле есть жизнь? Условия жизни на Земле.</w:t>
            </w:r>
          </w:p>
          <w:p w14:paraId="51CEFE66" w14:textId="77777777" w:rsidR="001A07A6" w:rsidRPr="001A07A6" w:rsidRDefault="001A07A6" w:rsidP="001A07A6">
            <w:pPr>
              <w:jc w:val="both"/>
              <w:rPr>
                <w:sz w:val="24"/>
                <w:lang w:val="ru-RU" w:eastAsia="ru-RU"/>
              </w:rPr>
            </w:pPr>
            <w:r w:rsidRPr="001A07A6">
              <w:rPr>
                <w:sz w:val="24"/>
                <w:lang w:val="ru-RU" w:eastAsia="ru-RU"/>
              </w:rPr>
              <w:t>Водные богатства Земли</w:t>
            </w:r>
          </w:p>
        </w:tc>
        <w:tc>
          <w:tcPr>
            <w:tcW w:w="1473" w:type="dxa"/>
          </w:tcPr>
          <w:p w14:paraId="0D027ACE" w14:textId="77777777" w:rsidR="001A07A6" w:rsidRPr="001A07A6" w:rsidRDefault="001A07A6" w:rsidP="001A07A6">
            <w:pPr>
              <w:rPr>
                <w:sz w:val="24"/>
                <w:lang w:val="ru-RU" w:eastAsia="ru-RU"/>
              </w:rPr>
            </w:pPr>
          </w:p>
        </w:tc>
      </w:tr>
      <w:tr w:rsidR="001A07A6" w:rsidRPr="002158D7" w14:paraId="35BDB3A6" w14:textId="77777777" w:rsidTr="001A07A6">
        <w:tc>
          <w:tcPr>
            <w:tcW w:w="1191" w:type="dxa"/>
            <w:vAlign w:val="center"/>
          </w:tcPr>
          <w:p w14:paraId="03C1D58C" w14:textId="77777777" w:rsidR="001A07A6" w:rsidRPr="002158D7" w:rsidRDefault="001A07A6" w:rsidP="001A07A6">
            <w:pPr>
              <w:rPr>
                <w:sz w:val="24"/>
                <w:lang w:eastAsia="ru-RU"/>
              </w:rPr>
            </w:pPr>
            <w:r w:rsidRPr="002158D7">
              <w:rPr>
                <w:sz w:val="24"/>
                <w:lang w:eastAsia="ru-RU"/>
              </w:rPr>
              <w:lastRenderedPageBreak/>
              <w:t>Урок 19</w:t>
            </w:r>
          </w:p>
        </w:tc>
        <w:tc>
          <w:tcPr>
            <w:tcW w:w="6405" w:type="dxa"/>
          </w:tcPr>
          <w:p w14:paraId="3E2A1089" w14:textId="77777777" w:rsidR="001A07A6" w:rsidRPr="002158D7" w:rsidRDefault="001A07A6" w:rsidP="001A07A6">
            <w:pPr>
              <w:jc w:val="both"/>
              <w:rPr>
                <w:sz w:val="24"/>
                <w:lang w:eastAsia="ru-RU"/>
              </w:rPr>
            </w:pPr>
            <w:r w:rsidRPr="001A07A6">
              <w:rPr>
                <w:sz w:val="24"/>
                <w:lang w:val="ru-RU" w:eastAsia="ru-RU"/>
              </w:rPr>
              <w:t xml:space="preserve">Деревья, кустарники, травы родного края (узнавание, называние, краткое описание). </w:t>
            </w:r>
            <w:r w:rsidRPr="002158D7">
              <w:rPr>
                <w:sz w:val="24"/>
                <w:lang w:eastAsia="ru-RU"/>
              </w:rPr>
              <w:t>Какие бывают растения</w:t>
            </w:r>
          </w:p>
        </w:tc>
        <w:tc>
          <w:tcPr>
            <w:tcW w:w="1473" w:type="dxa"/>
          </w:tcPr>
          <w:p w14:paraId="6EC925D8" w14:textId="77777777" w:rsidR="001A07A6" w:rsidRPr="002158D7" w:rsidRDefault="001A07A6" w:rsidP="001A07A6">
            <w:pPr>
              <w:rPr>
                <w:sz w:val="24"/>
                <w:lang w:eastAsia="ru-RU"/>
              </w:rPr>
            </w:pPr>
          </w:p>
        </w:tc>
      </w:tr>
      <w:tr w:rsidR="001A07A6" w:rsidRPr="003F62E5" w14:paraId="1EAABA52" w14:textId="77777777" w:rsidTr="001A07A6">
        <w:tc>
          <w:tcPr>
            <w:tcW w:w="1191" w:type="dxa"/>
            <w:vAlign w:val="center"/>
          </w:tcPr>
          <w:p w14:paraId="49A1BB99" w14:textId="77777777" w:rsidR="001A07A6" w:rsidRPr="002158D7" w:rsidRDefault="001A07A6" w:rsidP="001A07A6">
            <w:pPr>
              <w:rPr>
                <w:sz w:val="24"/>
                <w:lang w:eastAsia="ru-RU"/>
              </w:rPr>
            </w:pPr>
            <w:r w:rsidRPr="002158D7">
              <w:rPr>
                <w:sz w:val="24"/>
                <w:lang w:eastAsia="ru-RU"/>
              </w:rPr>
              <w:t>Урок 20</w:t>
            </w:r>
          </w:p>
        </w:tc>
        <w:tc>
          <w:tcPr>
            <w:tcW w:w="6405" w:type="dxa"/>
          </w:tcPr>
          <w:p w14:paraId="5CA6C3AF" w14:textId="77777777" w:rsidR="001A07A6" w:rsidRPr="001A07A6" w:rsidRDefault="001A07A6" w:rsidP="001A07A6">
            <w:pPr>
              <w:jc w:val="both"/>
              <w:rPr>
                <w:sz w:val="24"/>
                <w:lang w:val="ru-RU" w:eastAsia="ru-RU"/>
              </w:rPr>
            </w:pPr>
            <w:r w:rsidRPr="001A07A6">
              <w:rPr>
                <w:sz w:val="24"/>
                <w:lang w:val="ru-RU" w:eastAsia="ru-RU"/>
              </w:rPr>
              <w:t>Деревья лиственные и хвойные. Сравнение лиственных и хвойных деревьев: общее и различия</w:t>
            </w:r>
          </w:p>
        </w:tc>
        <w:tc>
          <w:tcPr>
            <w:tcW w:w="1473" w:type="dxa"/>
          </w:tcPr>
          <w:p w14:paraId="04ADE805" w14:textId="77777777" w:rsidR="001A07A6" w:rsidRPr="001A07A6" w:rsidRDefault="001A07A6" w:rsidP="001A07A6">
            <w:pPr>
              <w:rPr>
                <w:sz w:val="24"/>
                <w:lang w:val="ru-RU" w:eastAsia="ru-RU"/>
              </w:rPr>
            </w:pPr>
          </w:p>
        </w:tc>
      </w:tr>
      <w:tr w:rsidR="001A07A6" w:rsidRPr="002158D7" w14:paraId="1BC77422" w14:textId="77777777" w:rsidTr="001A07A6">
        <w:tc>
          <w:tcPr>
            <w:tcW w:w="1191" w:type="dxa"/>
            <w:vAlign w:val="center"/>
          </w:tcPr>
          <w:p w14:paraId="16BA9F9A" w14:textId="77777777" w:rsidR="001A07A6" w:rsidRPr="002158D7" w:rsidRDefault="001A07A6" w:rsidP="001A07A6">
            <w:pPr>
              <w:rPr>
                <w:sz w:val="24"/>
                <w:lang w:eastAsia="ru-RU"/>
              </w:rPr>
            </w:pPr>
            <w:r w:rsidRPr="002158D7">
              <w:rPr>
                <w:sz w:val="24"/>
                <w:lang w:eastAsia="ru-RU"/>
              </w:rPr>
              <w:t>Урок 21</w:t>
            </w:r>
          </w:p>
        </w:tc>
        <w:tc>
          <w:tcPr>
            <w:tcW w:w="6405" w:type="dxa"/>
          </w:tcPr>
          <w:p w14:paraId="1089992F" w14:textId="77777777" w:rsidR="001A07A6" w:rsidRPr="002158D7" w:rsidRDefault="001A07A6" w:rsidP="001A07A6">
            <w:pPr>
              <w:jc w:val="both"/>
              <w:rPr>
                <w:sz w:val="24"/>
                <w:lang w:eastAsia="ru-RU"/>
              </w:rPr>
            </w:pPr>
            <w:r w:rsidRPr="001A07A6">
              <w:rPr>
                <w:sz w:val="24"/>
                <w:lang w:val="ru-RU" w:eastAsia="ru-RU"/>
              </w:rPr>
              <w:t xml:space="preserve">Многообразие животных родного края и разных территорий России. </w:t>
            </w:r>
            <w:r w:rsidRPr="002158D7">
              <w:rPr>
                <w:sz w:val="24"/>
                <w:lang w:eastAsia="ru-RU"/>
              </w:rPr>
              <w:t>Какие бывают животные</w:t>
            </w:r>
          </w:p>
        </w:tc>
        <w:tc>
          <w:tcPr>
            <w:tcW w:w="1473" w:type="dxa"/>
          </w:tcPr>
          <w:p w14:paraId="09C6696F" w14:textId="77777777" w:rsidR="001A07A6" w:rsidRPr="002158D7" w:rsidRDefault="001A07A6" w:rsidP="001A07A6">
            <w:pPr>
              <w:rPr>
                <w:sz w:val="24"/>
                <w:lang w:eastAsia="ru-RU"/>
              </w:rPr>
            </w:pPr>
          </w:p>
        </w:tc>
      </w:tr>
      <w:tr w:rsidR="001A07A6" w:rsidRPr="003F62E5" w14:paraId="3ACD2B39" w14:textId="77777777" w:rsidTr="001A07A6">
        <w:tc>
          <w:tcPr>
            <w:tcW w:w="1191" w:type="dxa"/>
            <w:vAlign w:val="center"/>
          </w:tcPr>
          <w:p w14:paraId="4DBF07A7" w14:textId="77777777" w:rsidR="001A07A6" w:rsidRPr="002158D7" w:rsidRDefault="001A07A6" w:rsidP="001A07A6">
            <w:pPr>
              <w:rPr>
                <w:sz w:val="24"/>
                <w:lang w:eastAsia="ru-RU"/>
              </w:rPr>
            </w:pPr>
            <w:r w:rsidRPr="002158D7">
              <w:rPr>
                <w:sz w:val="24"/>
                <w:lang w:eastAsia="ru-RU"/>
              </w:rPr>
              <w:t>Урок 22</w:t>
            </w:r>
          </w:p>
        </w:tc>
        <w:tc>
          <w:tcPr>
            <w:tcW w:w="6405" w:type="dxa"/>
          </w:tcPr>
          <w:p w14:paraId="34958090" w14:textId="77777777" w:rsidR="001A07A6" w:rsidRPr="001A07A6" w:rsidRDefault="001A07A6" w:rsidP="001A07A6">
            <w:pPr>
              <w:jc w:val="both"/>
              <w:rPr>
                <w:sz w:val="24"/>
                <w:lang w:val="ru-RU" w:eastAsia="ru-RU"/>
              </w:rPr>
            </w:pPr>
            <w:r w:rsidRPr="001A07A6">
              <w:rPr>
                <w:sz w:val="24"/>
                <w:lang w:val="ru-RU" w:eastAsia="ru-RU"/>
              </w:rPr>
              <w:t>Мир животных: насекомые. Особенности внешнего вида, передвижения, питания: узнавание, называние, описание</w:t>
            </w:r>
          </w:p>
        </w:tc>
        <w:tc>
          <w:tcPr>
            <w:tcW w:w="1473" w:type="dxa"/>
          </w:tcPr>
          <w:p w14:paraId="6671E78E" w14:textId="77777777" w:rsidR="001A07A6" w:rsidRPr="001A07A6" w:rsidRDefault="001A07A6" w:rsidP="001A07A6">
            <w:pPr>
              <w:rPr>
                <w:sz w:val="24"/>
                <w:lang w:val="ru-RU" w:eastAsia="ru-RU"/>
              </w:rPr>
            </w:pPr>
          </w:p>
        </w:tc>
      </w:tr>
      <w:tr w:rsidR="001A07A6" w:rsidRPr="003F62E5" w14:paraId="42151358" w14:textId="77777777" w:rsidTr="001A07A6">
        <w:tc>
          <w:tcPr>
            <w:tcW w:w="1191" w:type="dxa"/>
            <w:vAlign w:val="center"/>
          </w:tcPr>
          <w:p w14:paraId="6BFFEE1D" w14:textId="77777777" w:rsidR="001A07A6" w:rsidRPr="002158D7" w:rsidRDefault="001A07A6" w:rsidP="001A07A6">
            <w:pPr>
              <w:rPr>
                <w:sz w:val="24"/>
                <w:lang w:eastAsia="ru-RU"/>
              </w:rPr>
            </w:pPr>
            <w:r w:rsidRPr="002158D7">
              <w:rPr>
                <w:sz w:val="24"/>
                <w:lang w:eastAsia="ru-RU"/>
              </w:rPr>
              <w:t>Урок 23</w:t>
            </w:r>
          </w:p>
        </w:tc>
        <w:tc>
          <w:tcPr>
            <w:tcW w:w="6405" w:type="dxa"/>
          </w:tcPr>
          <w:p w14:paraId="545EC884" w14:textId="77777777" w:rsidR="001A07A6" w:rsidRPr="001A07A6" w:rsidRDefault="001A07A6" w:rsidP="001A07A6">
            <w:pPr>
              <w:jc w:val="both"/>
              <w:rPr>
                <w:sz w:val="24"/>
                <w:lang w:val="ru-RU" w:eastAsia="ru-RU"/>
              </w:rPr>
            </w:pPr>
            <w:r w:rsidRPr="001A07A6">
              <w:rPr>
                <w:sz w:val="24"/>
                <w:lang w:val="ru-RU" w:eastAsia="ru-RU"/>
              </w:rPr>
              <w:t>Мир животных: рыбы. Особенности внешнего вида, условия жизни, передвижения, питания: узнавание, называние, описание</w:t>
            </w:r>
          </w:p>
        </w:tc>
        <w:tc>
          <w:tcPr>
            <w:tcW w:w="1473" w:type="dxa"/>
          </w:tcPr>
          <w:p w14:paraId="533F6511" w14:textId="77777777" w:rsidR="001A07A6" w:rsidRPr="001A07A6" w:rsidRDefault="001A07A6" w:rsidP="001A07A6">
            <w:pPr>
              <w:rPr>
                <w:sz w:val="24"/>
                <w:lang w:val="ru-RU" w:eastAsia="ru-RU"/>
              </w:rPr>
            </w:pPr>
          </w:p>
        </w:tc>
      </w:tr>
      <w:tr w:rsidR="001A07A6" w:rsidRPr="002158D7" w14:paraId="0D857BF6" w14:textId="77777777" w:rsidTr="001A07A6">
        <w:tc>
          <w:tcPr>
            <w:tcW w:w="1191" w:type="dxa"/>
            <w:vAlign w:val="center"/>
          </w:tcPr>
          <w:p w14:paraId="3D93EC76" w14:textId="77777777" w:rsidR="001A07A6" w:rsidRPr="002158D7" w:rsidRDefault="001A07A6" w:rsidP="001A07A6">
            <w:pPr>
              <w:rPr>
                <w:sz w:val="24"/>
                <w:lang w:eastAsia="ru-RU"/>
              </w:rPr>
            </w:pPr>
            <w:r w:rsidRPr="002158D7">
              <w:rPr>
                <w:sz w:val="24"/>
                <w:lang w:eastAsia="ru-RU"/>
              </w:rPr>
              <w:t>Урок 24</w:t>
            </w:r>
          </w:p>
        </w:tc>
        <w:tc>
          <w:tcPr>
            <w:tcW w:w="6405" w:type="dxa"/>
          </w:tcPr>
          <w:p w14:paraId="6EE34E5F" w14:textId="77777777" w:rsidR="001A07A6" w:rsidRPr="002158D7" w:rsidRDefault="001A07A6" w:rsidP="001A07A6">
            <w:pPr>
              <w:jc w:val="both"/>
              <w:rPr>
                <w:sz w:val="24"/>
                <w:lang w:eastAsia="ru-RU"/>
              </w:rPr>
            </w:pPr>
            <w:r w:rsidRPr="001A07A6">
              <w:rPr>
                <w:sz w:val="24"/>
                <w:lang w:val="ru-RU" w:eastAsia="ru-RU"/>
              </w:rPr>
              <w:t xml:space="preserve">Зависимость жизни растений от состояния неживой природы. Жизнь растений весной и летом. </w:t>
            </w:r>
            <w:r w:rsidRPr="002158D7">
              <w:rPr>
                <w:sz w:val="24"/>
                <w:lang w:eastAsia="ru-RU"/>
              </w:rPr>
              <w:t>Невидимые нити. Впереди лето</w:t>
            </w:r>
          </w:p>
        </w:tc>
        <w:tc>
          <w:tcPr>
            <w:tcW w:w="1473" w:type="dxa"/>
          </w:tcPr>
          <w:p w14:paraId="214274BF" w14:textId="77777777" w:rsidR="001A07A6" w:rsidRPr="002158D7" w:rsidRDefault="001A07A6" w:rsidP="001A07A6">
            <w:pPr>
              <w:rPr>
                <w:sz w:val="24"/>
                <w:lang w:eastAsia="ru-RU"/>
              </w:rPr>
            </w:pPr>
          </w:p>
        </w:tc>
      </w:tr>
      <w:tr w:rsidR="001A07A6" w:rsidRPr="003F62E5" w14:paraId="21F67938" w14:textId="77777777" w:rsidTr="001A07A6">
        <w:tc>
          <w:tcPr>
            <w:tcW w:w="1191" w:type="dxa"/>
            <w:vAlign w:val="center"/>
          </w:tcPr>
          <w:p w14:paraId="54F14529" w14:textId="77777777" w:rsidR="001A07A6" w:rsidRPr="002158D7" w:rsidRDefault="001A07A6" w:rsidP="001A07A6">
            <w:pPr>
              <w:rPr>
                <w:sz w:val="24"/>
                <w:lang w:eastAsia="ru-RU"/>
              </w:rPr>
            </w:pPr>
            <w:r w:rsidRPr="002158D7">
              <w:rPr>
                <w:sz w:val="24"/>
                <w:lang w:eastAsia="ru-RU"/>
              </w:rPr>
              <w:t>Урок 25</w:t>
            </w:r>
          </w:p>
        </w:tc>
        <w:tc>
          <w:tcPr>
            <w:tcW w:w="6405" w:type="dxa"/>
            <w:vAlign w:val="center"/>
          </w:tcPr>
          <w:p w14:paraId="46F729F5" w14:textId="77777777" w:rsidR="001A07A6" w:rsidRPr="001A07A6" w:rsidRDefault="001A07A6" w:rsidP="001A07A6">
            <w:pPr>
              <w:jc w:val="both"/>
              <w:rPr>
                <w:sz w:val="24"/>
                <w:lang w:val="ru-RU" w:eastAsia="ru-RU"/>
              </w:rPr>
            </w:pPr>
            <w:r w:rsidRPr="001A07A6">
              <w:rPr>
                <w:sz w:val="24"/>
                <w:lang w:val="ru-RU" w:eastAsia="ru-RU"/>
              </w:rPr>
              <w:t>Растения дикорастущие и культурные: общее и различия</w:t>
            </w:r>
          </w:p>
        </w:tc>
        <w:tc>
          <w:tcPr>
            <w:tcW w:w="1473" w:type="dxa"/>
          </w:tcPr>
          <w:p w14:paraId="131183B5" w14:textId="77777777" w:rsidR="001A07A6" w:rsidRPr="001A07A6" w:rsidRDefault="001A07A6" w:rsidP="001A07A6">
            <w:pPr>
              <w:rPr>
                <w:sz w:val="24"/>
                <w:lang w:val="ru-RU" w:eastAsia="ru-RU"/>
              </w:rPr>
            </w:pPr>
          </w:p>
        </w:tc>
      </w:tr>
      <w:tr w:rsidR="001A07A6" w:rsidRPr="003F62E5" w14:paraId="19C707AB" w14:textId="77777777" w:rsidTr="001A07A6">
        <w:tc>
          <w:tcPr>
            <w:tcW w:w="1191" w:type="dxa"/>
            <w:vAlign w:val="center"/>
          </w:tcPr>
          <w:p w14:paraId="0795113E" w14:textId="77777777" w:rsidR="001A07A6" w:rsidRPr="002158D7" w:rsidRDefault="001A07A6" w:rsidP="001A07A6">
            <w:pPr>
              <w:rPr>
                <w:sz w:val="24"/>
                <w:lang w:eastAsia="ru-RU"/>
              </w:rPr>
            </w:pPr>
            <w:r w:rsidRPr="002158D7">
              <w:rPr>
                <w:sz w:val="24"/>
                <w:lang w:eastAsia="ru-RU"/>
              </w:rPr>
              <w:t>Урок 26</w:t>
            </w:r>
          </w:p>
        </w:tc>
        <w:tc>
          <w:tcPr>
            <w:tcW w:w="6405" w:type="dxa"/>
          </w:tcPr>
          <w:p w14:paraId="7CC33E54" w14:textId="77777777" w:rsidR="001A07A6" w:rsidRPr="001A07A6" w:rsidRDefault="001A07A6" w:rsidP="001A07A6">
            <w:pPr>
              <w:jc w:val="both"/>
              <w:rPr>
                <w:sz w:val="24"/>
                <w:lang w:val="ru-RU" w:eastAsia="ru-RU"/>
              </w:rPr>
            </w:pPr>
            <w:r w:rsidRPr="001A07A6">
              <w:rPr>
                <w:sz w:val="24"/>
                <w:lang w:val="ru-RU" w:eastAsia="ru-RU"/>
              </w:rPr>
              <w:t>Мир животных: земноводные и пресмыкающиеся. Особенности внешнего вида, условия жизни, передвижения, питания: узнавание, называние, описание</w:t>
            </w:r>
          </w:p>
        </w:tc>
        <w:tc>
          <w:tcPr>
            <w:tcW w:w="1473" w:type="dxa"/>
          </w:tcPr>
          <w:p w14:paraId="693B0F4E" w14:textId="77777777" w:rsidR="001A07A6" w:rsidRPr="001A07A6" w:rsidRDefault="001A07A6" w:rsidP="001A07A6">
            <w:pPr>
              <w:rPr>
                <w:sz w:val="24"/>
                <w:lang w:val="ru-RU" w:eastAsia="ru-RU"/>
              </w:rPr>
            </w:pPr>
          </w:p>
        </w:tc>
      </w:tr>
      <w:tr w:rsidR="001A07A6" w:rsidRPr="002158D7" w14:paraId="4FBBE318" w14:textId="77777777" w:rsidTr="001A07A6">
        <w:tc>
          <w:tcPr>
            <w:tcW w:w="1191" w:type="dxa"/>
            <w:vAlign w:val="center"/>
          </w:tcPr>
          <w:p w14:paraId="037DE6EB" w14:textId="77777777" w:rsidR="001A07A6" w:rsidRPr="002158D7" w:rsidRDefault="001A07A6" w:rsidP="001A07A6">
            <w:pPr>
              <w:rPr>
                <w:sz w:val="24"/>
                <w:lang w:eastAsia="ru-RU"/>
              </w:rPr>
            </w:pPr>
            <w:r w:rsidRPr="002158D7">
              <w:rPr>
                <w:sz w:val="24"/>
                <w:lang w:eastAsia="ru-RU"/>
              </w:rPr>
              <w:t>Урок 27</w:t>
            </w:r>
          </w:p>
        </w:tc>
        <w:tc>
          <w:tcPr>
            <w:tcW w:w="6405" w:type="dxa"/>
          </w:tcPr>
          <w:p w14:paraId="101076E7" w14:textId="77777777" w:rsidR="001A07A6" w:rsidRPr="002158D7" w:rsidRDefault="001A07A6" w:rsidP="001A07A6">
            <w:pPr>
              <w:jc w:val="both"/>
              <w:rPr>
                <w:sz w:val="24"/>
                <w:lang w:eastAsia="ru-RU"/>
              </w:rPr>
            </w:pPr>
            <w:r w:rsidRPr="001A07A6">
              <w:rPr>
                <w:sz w:val="24"/>
                <w:lang w:val="ru-RU" w:eastAsia="ru-RU"/>
              </w:rPr>
              <w:t xml:space="preserve">Многообразие растений по месту обитания, внешнему виду. Сравнение растений разных климатических условий. </w:t>
            </w:r>
            <w:r w:rsidRPr="002158D7">
              <w:rPr>
                <w:sz w:val="24"/>
                <w:lang w:eastAsia="ru-RU"/>
              </w:rPr>
              <w:t>Комнатные растения</w:t>
            </w:r>
          </w:p>
        </w:tc>
        <w:tc>
          <w:tcPr>
            <w:tcW w:w="1473" w:type="dxa"/>
          </w:tcPr>
          <w:p w14:paraId="62AE31DD" w14:textId="77777777" w:rsidR="001A07A6" w:rsidRPr="002158D7" w:rsidRDefault="001A07A6" w:rsidP="001A07A6">
            <w:pPr>
              <w:rPr>
                <w:sz w:val="24"/>
                <w:lang w:eastAsia="ru-RU"/>
              </w:rPr>
            </w:pPr>
          </w:p>
        </w:tc>
      </w:tr>
      <w:tr w:rsidR="001A07A6" w:rsidRPr="003F62E5" w14:paraId="5443814A" w14:textId="77777777" w:rsidTr="001A07A6">
        <w:tc>
          <w:tcPr>
            <w:tcW w:w="1191" w:type="dxa"/>
            <w:vAlign w:val="center"/>
          </w:tcPr>
          <w:p w14:paraId="7603FA90" w14:textId="77777777" w:rsidR="001A07A6" w:rsidRPr="002158D7" w:rsidRDefault="001A07A6" w:rsidP="001A07A6">
            <w:pPr>
              <w:rPr>
                <w:sz w:val="24"/>
                <w:lang w:eastAsia="ru-RU"/>
              </w:rPr>
            </w:pPr>
            <w:r w:rsidRPr="002158D7">
              <w:rPr>
                <w:sz w:val="24"/>
                <w:lang w:eastAsia="ru-RU"/>
              </w:rPr>
              <w:t>Урок 28</w:t>
            </w:r>
          </w:p>
        </w:tc>
        <w:tc>
          <w:tcPr>
            <w:tcW w:w="6405" w:type="dxa"/>
          </w:tcPr>
          <w:p w14:paraId="11B06744" w14:textId="77777777" w:rsidR="001A07A6" w:rsidRPr="001A07A6" w:rsidRDefault="001A07A6" w:rsidP="001A07A6">
            <w:pPr>
              <w:jc w:val="both"/>
              <w:rPr>
                <w:sz w:val="24"/>
                <w:lang w:val="ru-RU" w:eastAsia="ru-RU"/>
              </w:rPr>
            </w:pPr>
            <w:r w:rsidRPr="001A07A6">
              <w:rPr>
                <w:sz w:val="24"/>
                <w:lang w:val="ru-RU" w:eastAsia="ru-RU"/>
              </w:rPr>
              <w:t>Многообразие животных. Дикие и домашние животные</w:t>
            </w:r>
          </w:p>
        </w:tc>
        <w:tc>
          <w:tcPr>
            <w:tcW w:w="1473" w:type="dxa"/>
          </w:tcPr>
          <w:p w14:paraId="37766668" w14:textId="77777777" w:rsidR="001A07A6" w:rsidRPr="001A07A6" w:rsidRDefault="001A07A6" w:rsidP="001A07A6">
            <w:pPr>
              <w:rPr>
                <w:sz w:val="24"/>
                <w:lang w:val="ru-RU" w:eastAsia="ru-RU"/>
              </w:rPr>
            </w:pPr>
          </w:p>
        </w:tc>
      </w:tr>
      <w:tr w:rsidR="001A07A6" w:rsidRPr="003F62E5" w14:paraId="43220F96" w14:textId="77777777" w:rsidTr="001A07A6">
        <w:tc>
          <w:tcPr>
            <w:tcW w:w="1191" w:type="dxa"/>
            <w:vAlign w:val="center"/>
          </w:tcPr>
          <w:p w14:paraId="3CC3E819" w14:textId="77777777" w:rsidR="001A07A6" w:rsidRPr="002158D7" w:rsidRDefault="001A07A6" w:rsidP="001A07A6">
            <w:pPr>
              <w:rPr>
                <w:sz w:val="24"/>
                <w:lang w:eastAsia="ru-RU"/>
              </w:rPr>
            </w:pPr>
            <w:r w:rsidRPr="002158D7">
              <w:rPr>
                <w:sz w:val="24"/>
                <w:lang w:eastAsia="ru-RU"/>
              </w:rPr>
              <w:t>Урок 29</w:t>
            </w:r>
          </w:p>
        </w:tc>
        <w:tc>
          <w:tcPr>
            <w:tcW w:w="6405" w:type="dxa"/>
          </w:tcPr>
          <w:p w14:paraId="42ABD65B" w14:textId="77777777" w:rsidR="001A07A6" w:rsidRPr="001A07A6" w:rsidRDefault="001A07A6" w:rsidP="001A07A6">
            <w:pPr>
              <w:jc w:val="both"/>
              <w:rPr>
                <w:sz w:val="24"/>
                <w:lang w:val="ru-RU" w:eastAsia="ru-RU"/>
              </w:rPr>
            </w:pPr>
            <w:r w:rsidRPr="001A07A6">
              <w:rPr>
                <w:sz w:val="24"/>
                <w:lang w:val="ru-RU" w:eastAsia="ru-RU"/>
              </w:rPr>
              <w:t>Мир животных: звери (млекопитающие). Особенности внешнего вида, передвижения, питания: узнавание, называние, описание</w:t>
            </w:r>
          </w:p>
        </w:tc>
        <w:tc>
          <w:tcPr>
            <w:tcW w:w="1473" w:type="dxa"/>
          </w:tcPr>
          <w:p w14:paraId="554B41A4" w14:textId="77777777" w:rsidR="001A07A6" w:rsidRPr="001A07A6" w:rsidRDefault="001A07A6" w:rsidP="001A07A6">
            <w:pPr>
              <w:rPr>
                <w:sz w:val="24"/>
                <w:lang w:val="ru-RU" w:eastAsia="ru-RU"/>
              </w:rPr>
            </w:pPr>
          </w:p>
        </w:tc>
      </w:tr>
      <w:tr w:rsidR="001A07A6" w:rsidRPr="003F62E5" w14:paraId="7589E983" w14:textId="77777777" w:rsidTr="001A07A6">
        <w:tc>
          <w:tcPr>
            <w:tcW w:w="1191" w:type="dxa"/>
            <w:vAlign w:val="center"/>
          </w:tcPr>
          <w:p w14:paraId="0CBCD39F" w14:textId="77777777" w:rsidR="001A07A6" w:rsidRPr="002158D7" w:rsidRDefault="001A07A6" w:rsidP="001A07A6">
            <w:pPr>
              <w:rPr>
                <w:sz w:val="24"/>
                <w:lang w:eastAsia="ru-RU"/>
              </w:rPr>
            </w:pPr>
            <w:r w:rsidRPr="002158D7">
              <w:rPr>
                <w:sz w:val="24"/>
                <w:lang w:eastAsia="ru-RU"/>
              </w:rPr>
              <w:t>Урок 30</w:t>
            </w:r>
          </w:p>
        </w:tc>
        <w:tc>
          <w:tcPr>
            <w:tcW w:w="6405" w:type="dxa"/>
          </w:tcPr>
          <w:p w14:paraId="430F4457" w14:textId="77777777" w:rsidR="001A07A6" w:rsidRPr="001A07A6" w:rsidRDefault="001A07A6" w:rsidP="001A07A6">
            <w:pPr>
              <w:jc w:val="both"/>
              <w:rPr>
                <w:sz w:val="24"/>
                <w:lang w:val="ru-RU" w:eastAsia="ru-RU"/>
              </w:rPr>
            </w:pPr>
            <w:r w:rsidRPr="001A07A6">
              <w:rPr>
                <w:sz w:val="24"/>
                <w:lang w:val="ru-RU" w:eastAsia="ru-RU"/>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1473" w:type="dxa"/>
          </w:tcPr>
          <w:p w14:paraId="3BBDA5AE" w14:textId="77777777" w:rsidR="001A07A6" w:rsidRPr="001A07A6" w:rsidRDefault="001A07A6" w:rsidP="001A07A6">
            <w:pPr>
              <w:rPr>
                <w:sz w:val="24"/>
                <w:lang w:val="ru-RU" w:eastAsia="ru-RU"/>
              </w:rPr>
            </w:pPr>
          </w:p>
        </w:tc>
      </w:tr>
      <w:tr w:rsidR="001A07A6" w:rsidRPr="003F62E5" w14:paraId="72C0F3A8" w14:textId="77777777" w:rsidTr="001A07A6">
        <w:tc>
          <w:tcPr>
            <w:tcW w:w="1191" w:type="dxa"/>
            <w:vAlign w:val="center"/>
          </w:tcPr>
          <w:p w14:paraId="46D0369C" w14:textId="77777777" w:rsidR="001A07A6" w:rsidRPr="002158D7" w:rsidRDefault="001A07A6" w:rsidP="001A07A6">
            <w:pPr>
              <w:rPr>
                <w:sz w:val="24"/>
                <w:lang w:eastAsia="ru-RU"/>
              </w:rPr>
            </w:pPr>
            <w:r w:rsidRPr="002158D7">
              <w:rPr>
                <w:sz w:val="24"/>
                <w:lang w:eastAsia="ru-RU"/>
              </w:rPr>
              <w:lastRenderedPageBreak/>
              <w:t>Урок 31</w:t>
            </w:r>
          </w:p>
        </w:tc>
        <w:tc>
          <w:tcPr>
            <w:tcW w:w="6405" w:type="dxa"/>
          </w:tcPr>
          <w:p w14:paraId="3CCBC76E" w14:textId="77777777" w:rsidR="001A07A6" w:rsidRPr="001A07A6" w:rsidRDefault="001A07A6" w:rsidP="001A07A6">
            <w:pPr>
              <w:jc w:val="both"/>
              <w:rPr>
                <w:sz w:val="24"/>
                <w:lang w:val="ru-RU" w:eastAsia="ru-RU"/>
              </w:rPr>
            </w:pPr>
            <w:r w:rsidRPr="001A07A6">
              <w:rPr>
                <w:sz w:val="24"/>
                <w:lang w:val="ru-RU" w:eastAsia="ru-RU"/>
              </w:rPr>
              <w:t>Отдельные представители животных Красной книги России (включая представителей животного мира региона): узнавание, называние и описание</w:t>
            </w:r>
          </w:p>
        </w:tc>
        <w:tc>
          <w:tcPr>
            <w:tcW w:w="1473" w:type="dxa"/>
          </w:tcPr>
          <w:p w14:paraId="70AE88BF" w14:textId="77777777" w:rsidR="001A07A6" w:rsidRPr="001A07A6" w:rsidRDefault="001A07A6" w:rsidP="001A07A6">
            <w:pPr>
              <w:rPr>
                <w:sz w:val="24"/>
                <w:lang w:val="ru-RU" w:eastAsia="ru-RU"/>
              </w:rPr>
            </w:pPr>
          </w:p>
        </w:tc>
      </w:tr>
      <w:tr w:rsidR="001A07A6" w:rsidRPr="003F62E5" w14:paraId="6ECF13DC" w14:textId="77777777" w:rsidTr="001A07A6">
        <w:tc>
          <w:tcPr>
            <w:tcW w:w="1191" w:type="dxa"/>
            <w:vAlign w:val="center"/>
          </w:tcPr>
          <w:p w14:paraId="6F506000" w14:textId="77777777" w:rsidR="001A07A6" w:rsidRPr="002158D7" w:rsidRDefault="001A07A6" w:rsidP="001A07A6">
            <w:pPr>
              <w:rPr>
                <w:sz w:val="24"/>
                <w:lang w:eastAsia="ru-RU"/>
              </w:rPr>
            </w:pPr>
            <w:r w:rsidRPr="002158D7">
              <w:rPr>
                <w:sz w:val="24"/>
                <w:lang w:eastAsia="ru-RU"/>
              </w:rPr>
              <w:t>Урок 32</w:t>
            </w:r>
          </w:p>
        </w:tc>
        <w:tc>
          <w:tcPr>
            <w:tcW w:w="6405" w:type="dxa"/>
          </w:tcPr>
          <w:p w14:paraId="797FD675" w14:textId="77777777" w:rsidR="001A07A6" w:rsidRPr="001A07A6" w:rsidRDefault="001A07A6" w:rsidP="001A07A6">
            <w:pPr>
              <w:jc w:val="both"/>
              <w:rPr>
                <w:sz w:val="24"/>
                <w:lang w:val="ru-RU" w:eastAsia="ru-RU"/>
              </w:rPr>
            </w:pPr>
            <w:r w:rsidRPr="001A07A6">
              <w:rPr>
                <w:sz w:val="24"/>
                <w:lang w:val="ru-RU" w:eastAsia="ru-RU"/>
              </w:rPr>
              <w:t>Красная книга России. Ее значение в сохранении и охране редких растений и животных</w:t>
            </w:r>
          </w:p>
        </w:tc>
        <w:tc>
          <w:tcPr>
            <w:tcW w:w="1473" w:type="dxa"/>
          </w:tcPr>
          <w:p w14:paraId="38534D73" w14:textId="77777777" w:rsidR="001A07A6" w:rsidRPr="001A07A6" w:rsidRDefault="001A07A6" w:rsidP="001A07A6">
            <w:pPr>
              <w:rPr>
                <w:sz w:val="24"/>
                <w:lang w:val="ru-RU" w:eastAsia="ru-RU"/>
              </w:rPr>
            </w:pPr>
          </w:p>
        </w:tc>
      </w:tr>
      <w:tr w:rsidR="001A07A6" w:rsidRPr="003F62E5" w14:paraId="5B22D0BA" w14:textId="77777777" w:rsidTr="001A07A6">
        <w:tc>
          <w:tcPr>
            <w:tcW w:w="1191" w:type="dxa"/>
            <w:vAlign w:val="center"/>
          </w:tcPr>
          <w:p w14:paraId="1939CC05" w14:textId="77777777" w:rsidR="001A07A6" w:rsidRPr="002158D7" w:rsidRDefault="001A07A6" w:rsidP="001A07A6">
            <w:pPr>
              <w:rPr>
                <w:sz w:val="24"/>
                <w:lang w:eastAsia="ru-RU"/>
              </w:rPr>
            </w:pPr>
            <w:r w:rsidRPr="002158D7">
              <w:rPr>
                <w:sz w:val="24"/>
                <w:lang w:eastAsia="ru-RU"/>
              </w:rPr>
              <w:t>Урок 33</w:t>
            </w:r>
          </w:p>
        </w:tc>
        <w:tc>
          <w:tcPr>
            <w:tcW w:w="6405" w:type="dxa"/>
          </w:tcPr>
          <w:p w14:paraId="5954A146" w14:textId="77777777" w:rsidR="001A07A6" w:rsidRPr="001A07A6" w:rsidRDefault="001A07A6" w:rsidP="001A07A6">
            <w:pPr>
              <w:jc w:val="both"/>
              <w:rPr>
                <w:sz w:val="24"/>
                <w:lang w:val="ru-RU" w:eastAsia="ru-RU"/>
              </w:rPr>
            </w:pPr>
            <w:r w:rsidRPr="001A07A6">
              <w:rPr>
                <w:sz w:val="24"/>
                <w:lang w:val="ru-RU" w:eastAsia="ru-RU"/>
              </w:rPr>
              <w:t>Какие задачи решают сотрудники заповедника.</w:t>
            </w:r>
          </w:p>
          <w:p w14:paraId="1EBBE2E2" w14:textId="77777777" w:rsidR="001A07A6" w:rsidRPr="001A07A6" w:rsidRDefault="001A07A6" w:rsidP="001A07A6">
            <w:pPr>
              <w:jc w:val="both"/>
              <w:rPr>
                <w:sz w:val="24"/>
                <w:lang w:val="ru-RU" w:eastAsia="ru-RU"/>
              </w:rPr>
            </w:pPr>
            <w:r w:rsidRPr="001A07A6">
              <w:rPr>
                <w:sz w:val="24"/>
                <w:lang w:val="ru-RU" w:eastAsia="ru-RU"/>
              </w:rPr>
              <w:t>Правила поведения на территории заповедника</w:t>
            </w:r>
          </w:p>
        </w:tc>
        <w:tc>
          <w:tcPr>
            <w:tcW w:w="1473" w:type="dxa"/>
          </w:tcPr>
          <w:p w14:paraId="28FBB385" w14:textId="77777777" w:rsidR="001A07A6" w:rsidRPr="001A07A6" w:rsidRDefault="001A07A6" w:rsidP="001A07A6">
            <w:pPr>
              <w:rPr>
                <w:sz w:val="24"/>
                <w:lang w:val="ru-RU" w:eastAsia="ru-RU"/>
              </w:rPr>
            </w:pPr>
          </w:p>
        </w:tc>
      </w:tr>
      <w:tr w:rsidR="001A07A6" w:rsidRPr="003F62E5" w14:paraId="4D4A312D" w14:textId="77777777" w:rsidTr="001A07A6">
        <w:tc>
          <w:tcPr>
            <w:tcW w:w="1191" w:type="dxa"/>
          </w:tcPr>
          <w:p w14:paraId="61AE607C" w14:textId="77777777" w:rsidR="001A07A6" w:rsidRPr="002158D7" w:rsidRDefault="001A07A6" w:rsidP="001A07A6">
            <w:pPr>
              <w:rPr>
                <w:sz w:val="24"/>
                <w:lang w:eastAsia="ru-RU"/>
              </w:rPr>
            </w:pPr>
            <w:r w:rsidRPr="002158D7">
              <w:rPr>
                <w:sz w:val="24"/>
                <w:lang w:eastAsia="ru-RU"/>
              </w:rPr>
              <w:t>Урок 34</w:t>
            </w:r>
          </w:p>
        </w:tc>
        <w:tc>
          <w:tcPr>
            <w:tcW w:w="6405" w:type="dxa"/>
          </w:tcPr>
          <w:p w14:paraId="79B86AFB" w14:textId="77777777" w:rsidR="001A07A6" w:rsidRPr="001A07A6" w:rsidRDefault="001A07A6" w:rsidP="001A07A6">
            <w:pPr>
              <w:jc w:val="both"/>
              <w:rPr>
                <w:sz w:val="24"/>
                <w:lang w:val="ru-RU" w:eastAsia="ru-RU"/>
              </w:rPr>
            </w:pPr>
            <w:r w:rsidRPr="001A07A6">
              <w:rPr>
                <w:sz w:val="24"/>
                <w:lang w:val="ru-RU" w:eastAsia="ru-RU"/>
              </w:rPr>
              <w:t>Заповедники: значение для охраны природы</w:t>
            </w:r>
          </w:p>
        </w:tc>
        <w:tc>
          <w:tcPr>
            <w:tcW w:w="1473" w:type="dxa"/>
          </w:tcPr>
          <w:p w14:paraId="32ED1BA4" w14:textId="77777777" w:rsidR="001A07A6" w:rsidRPr="001A07A6" w:rsidRDefault="001A07A6" w:rsidP="001A07A6">
            <w:pPr>
              <w:rPr>
                <w:sz w:val="24"/>
                <w:lang w:val="ru-RU" w:eastAsia="ru-RU"/>
              </w:rPr>
            </w:pPr>
          </w:p>
        </w:tc>
      </w:tr>
      <w:tr w:rsidR="001A07A6" w:rsidRPr="003F62E5" w14:paraId="00E07DB5" w14:textId="77777777" w:rsidTr="001A07A6">
        <w:tc>
          <w:tcPr>
            <w:tcW w:w="1191" w:type="dxa"/>
            <w:vAlign w:val="center"/>
          </w:tcPr>
          <w:p w14:paraId="324D79F1" w14:textId="77777777" w:rsidR="001A07A6" w:rsidRPr="002158D7" w:rsidRDefault="001A07A6" w:rsidP="001A07A6">
            <w:pPr>
              <w:rPr>
                <w:sz w:val="24"/>
                <w:lang w:eastAsia="ru-RU"/>
              </w:rPr>
            </w:pPr>
            <w:r w:rsidRPr="002158D7">
              <w:rPr>
                <w:sz w:val="24"/>
                <w:lang w:eastAsia="ru-RU"/>
              </w:rPr>
              <w:t>Урок 35</w:t>
            </w:r>
          </w:p>
        </w:tc>
        <w:tc>
          <w:tcPr>
            <w:tcW w:w="6405" w:type="dxa"/>
          </w:tcPr>
          <w:p w14:paraId="614BF049" w14:textId="77777777" w:rsidR="001A07A6" w:rsidRPr="001A07A6" w:rsidRDefault="001A07A6" w:rsidP="001A07A6">
            <w:pPr>
              <w:jc w:val="both"/>
              <w:rPr>
                <w:sz w:val="24"/>
                <w:lang w:val="ru-RU" w:eastAsia="ru-RU"/>
              </w:rPr>
            </w:pPr>
            <w:r w:rsidRPr="001A07A6">
              <w:rPr>
                <w:sz w:val="24"/>
                <w:lang w:val="ru-RU" w:eastAsia="ru-RU"/>
              </w:rPr>
              <w:t>Резервный урок. Тематическое повторение по разделу "Человек и природа"</w:t>
            </w:r>
          </w:p>
        </w:tc>
        <w:tc>
          <w:tcPr>
            <w:tcW w:w="1473" w:type="dxa"/>
          </w:tcPr>
          <w:p w14:paraId="394E0347" w14:textId="77777777" w:rsidR="001A07A6" w:rsidRPr="001A07A6" w:rsidRDefault="001A07A6" w:rsidP="001A07A6">
            <w:pPr>
              <w:rPr>
                <w:sz w:val="24"/>
                <w:lang w:val="ru-RU" w:eastAsia="ru-RU"/>
              </w:rPr>
            </w:pPr>
          </w:p>
        </w:tc>
      </w:tr>
      <w:tr w:rsidR="001A07A6" w:rsidRPr="003F62E5" w14:paraId="5E313241" w14:textId="77777777" w:rsidTr="001A07A6">
        <w:tc>
          <w:tcPr>
            <w:tcW w:w="1191" w:type="dxa"/>
            <w:vAlign w:val="center"/>
          </w:tcPr>
          <w:p w14:paraId="3F434419" w14:textId="77777777" w:rsidR="001A07A6" w:rsidRPr="002158D7" w:rsidRDefault="001A07A6" w:rsidP="001A07A6">
            <w:pPr>
              <w:rPr>
                <w:sz w:val="24"/>
                <w:lang w:eastAsia="ru-RU"/>
              </w:rPr>
            </w:pPr>
            <w:r w:rsidRPr="002158D7">
              <w:rPr>
                <w:sz w:val="24"/>
                <w:lang w:eastAsia="ru-RU"/>
              </w:rPr>
              <w:t>Урок 36</w:t>
            </w:r>
          </w:p>
        </w:tc>
        <w:tc>
          <w:tcPr>
            <w:tcW w:w="6405" w:type="dxa"/>
            <w:vAlign w:val="center"/>
          </w:tcPr>
          <w:p w14:paraId="12984788" w14:textId="77777777" w:rsidR="001A07A6" w:rsidRPr="001A07A6" w:rsidRDefault="001A07A6" w:rsidP="001A07A6">
            <w:pPr>
              <w:jc w:val="both"/>
              <w:rPr>
                <w:sz w:val="24"/>
                <w:lang w:val="ru-RU" w:eastAsia="ru-RU"/>
              </w:rPr>
            </w:pPr>
            <w:r w:rsidRPr="001A07A6">
              <w:rPr>
                <w:sz w:val="24"/>
                <w:lang w:val="ru-RU" w:eastAsia="ru-RU"/>
              </w:rPr>
              <w:t>Мир профессий жителей нашего региона</w:t>
            </w:r>
          </w:p>
        </w:tc>
        <w:tc>
          <w:tcPr>
            <w:tcW w:w="1473" w:type="dxa"/>
          </w:tcPr>
          <w:p w14:paraId="76FCE02E" w14:textId="77777777" w:rsidR="001A07A6" w:rsidRPr="001A07A6" w:rsidRDefault="001A07A6" w:rsidP="001A07A6">
            <w:pPr>
              <w:rPr>
                <w:sz w:val="24"/>
                <w:lang w:val="ru-RU" w:eastAsia="ru-RU"/>
              </w:rPr>
            </w:pPr>
          </w:p>
        </w:tc>
      </w:tr>
      <w:tr w:rsidR="001A07A6" w:rsidRPr="003F62E5" w14:paraId="6FAEDD43" w14:textId="77777777" w:rsidTr="001A07A6">
        <w:tc>
          <w:tcPr>
            <w:tcW w:w="1191" w:type="dxa"/>
            <w:vAlign w:val="center"/>
          </w:tcPr>
          <w:p w14:paraId="2061D709" w14:textId="77777777" w:rsidR="001A07A6" w:rsidRPr="002158D7" w:rsidRDefault="001A07A6" w:rsidP="001A07A6">
            <w:pPr>
              <w:rPr>
                <w:sz w:val="24"/>
                <w:lang w:eastAsia="ru-RU"/>
              </w:rPr>
            </w:pPr>
            <w:r w:rsidRPr="002158D7">
              <w:rPr>
                <w:sz w:val="24"/>
                <w:lang w:eastAsia="ru-RU"/>
              </w:rPr>
              <w:t>Урок 37</w:t>
            </w:r>
          </w:p>
        </w:tc>
        <w:tc>
          <w:tcPr>
            <w:tcW w:w="6405" w:type="dxa"/>
            <w:vAlign w:val="center"/>
          </w:tcPr>
          <w:p w14:paraId="64832B91" w14:textId="77777777" w:rsidR="001A07A6" w:rsidRPr="001A07A6" w:rsidRDefault="001A07A6" w:rsidP="001A07A6">
            <w:pPr>
              <w:jc w:val="both"/>
              <w:rPr>
                <w:sz w:val="24"/>
                <w:lang w:val="ru-RU" w:eastAsia="ru-RU"/>
              </w:rPr>
            </w:pPr>
            <w:r w:rsidRPr="001A07A6">
              <w:rPr>
                <w:sz w:val="24"/>
                <w:lang w:val="ru-RU" w:eastAsia="ru-RU"/>
              </w:rPr>
              <w:t>Резервный урок. Из чего что сделано</w:t>
            </w:r>
          </w:p>
        </w:tc>
        <w:tc>
          <w:tcPr>
            <w:tcW w:w="1473" w:type="dxa"/>
          </w:tcPr>
          <w:p w14:paraId="172B3577" w14:textId="77777777" w:rsidR="001A07A6" w:rsidRPr="001A07A6" w:rsidRDefault="001A07A6" w:rsidP="001A07A6">
            <w:pPr>
              <w:rPr>
                <w:sz w:val="24"/>
                <w:lang w:val="ru-RU" w:eastAsia="ru-RU"/>
              </w:rPr>
            </w:pPr>
          </w:p>
        </w:tc>
      </w:tr>
      <w:tr w:rsidR="001A07A6" w:rsidRPr="003F62E5" w14:paraId="5A90CBAA" w14:textId="77777777" w:rsidTr="001A07A6">
        <w:tc>
          <w:tcPr>
            <w:tcW w:w="1191" w:type="dxa"/>
            <w:vAlign w:val="center"/>
          </w:tcPr>
          <w:p w14:paraId="226B34AD" w14:textId="77777777" w:rsidR="001A07A6" w:rsidRPr="002158D7" w:rsidRDefault="001A07A6" w:rsidP="001A07A6">
            <w:pPr>
              <w:rPr>
                <w:sz w:val="24"/>
                <w:lang w:eastAsia="ru-RU"/>
              </w:rPr>
            </w:pPr>
            <w:r w:rsidRPr="002158D7">
              <w:rPr>
                <w:sz w:val="24"/>
                <w:lang w:eastAsia="ru-RU"/>
              </w:rPr>
              <w:t>Урок 38</w:t>
            </w:r>
          </w:p>
        </w:tc>
        <w:tc>
          <w:tcPr>
            <w:tcW w:w="6405" w:type="dxa"/>
          </w:tcPr>
          <w:p w14:paraId="05D08287" w14:textId="77777777" w:rsidR="001A07A6" w:rsidRPr="001A07A6" w:rsidRDefault="001A07A6" w:rsidP="001A07A6">
            <w:pPr>
              <w:jc w:val="both"/>
              <w:rPr>
                <w:sz w:val="24"/>
                <w:lang w:val="ru-RU" w:eastAsia="ru-RU"/>
              </w:rPr>
            </w:pPr>
            <w:r w:rsidRPr="001A07A6">
              <w:rPr>
                <w:sz w:val="24"/>
                <w:lang w:val="ru-RU" w:eastAsia="ru-RU"/>
              </w:rPr>
              <w:t>Наш регион, какой он? Культура родного края. Родной край, его культурные достопримечательности</w:t>
            </w:r>
          </w:p>
        </w:tc>
        <w:tc>
          <w:tcPr>
            <w:tcW w:w="1473" w:type="dxa"/>
          </w:tcPr>
          <w:p w14:paraId="2B2C38EE" w14:textId="77777777" w:rsidR="001A07A6" w:rsidRPr="001A07A6" w:rsidRDefault="001A07A6" w:rsidP="001A07A6">
            <w:pPr>
              <w:rPr>
                <w:sz w:val="24"/>
                <w:lang w:val="ru-RU" w:eastAsia="ru-RU"/>
              </w:rPr>
            </w:pPr>
          </w:p>
        </w:tc>
      </w:tr>
      <w:tr w:rsidR="001A07A6" w:rsidRPr="002158D7" w14:paraId="01E34085" w14:textId="77777777" w:rsidTr="001A07A6">
        <w:tc>
          <w:tcPr>
            <w:tcW w:w="1191" w:type="dxa"/>
            <w:vAlign w:val="center"/>
          </w:tcPr>
          <w:p w14:paraId="7FE2245A" w14:textId="77777777" w:rsidR="001A07A6" w:rsidRPr="002158D7" w:rsidRDefault="001A07A6" w:rsidP="001A07A6">
            <w:pPr>
              <w:rPr>
                <w:sz w:val="24"/>
                <w:lang w:eastAsia="ru-RU"/>
              </w:rPr>
            </w:pPr>
            <w:r w:rsidRPr="002158D7">
              <w:rPr>
                <w:sz w:val="24"/>
                <w:lang w:eastAsia="ru-RU"/>
              </w:rPr>
              <w:t>Урок 39</w:t>
            </w:r>
          </w:p>
        </w:tc>
        <w:tc>
          <w:tcPr>
            <w:tcW w:w="6405" w:type="dxa"/>
          </w:tcPr>
          <w:p w14:paraId="21998A9B" w14:textId="77777777" w:rsidR="001A07A6" w:rsidRPr="002158D7" w:rsidRDefault="001A07A6" w:rsidP="001A07A6">
            <w:pPr>
              <w:jc w:val="both"/>
              <w:rPr>
                <w:sz w:val="24"/>
                <w:lang w:eastAsia="ru-RU"/>
              </w:rPr>
            </w:pPr>
            <w:r w:rsidRPr="001A07A6">
              <w:rPr>
                <w:sz w:val="24"/>
                <w:lang w:val="ru-RU" w:eastAsia="ru-RU"/>
              </w:rPr>
              <w:t xml:space="preserve">Здоровый образ жизни. Режим дня: чередование сна, учебных занятий, двигательной активности. </w:t>
            </w:r>
            <w:r w:rsidRPr="002158D7">
              <w:rPr>
                <w:sz w:val="24"/>
                <w:lang w:eastAsia="ru-RU"/>
              </w:rPr>
              <w:t>Если хочешь быть здоров</w:t>
            </w:r>
          </w:p>
        </w:tc>
        <w:tc>
          <w:tcPr>
            <w:tcW w:w="1473" w:type="dxa"/>
          </w:tcPr>
          <w:p w14:paraId="1A67242B" w14:textId="77777777" w:rsidR="001A07A6" w:rsidRPr="002158D7" w:rsidRDefault="001A07A6" w:rsidP="001A07A6">
            <w:pPr>
              <w:rPr>
                <w:sz w:val="24"/>
                <w:lang w:eastAsia="ru-RU"/>
              </w:rPr>
            </w:pPr>
          </w:p>
        </w:tc>
      </w:tr>
      <w:tr w:rsidR="001A07A6" w:rsidRPr="002158D7" w14:paraId="321460ED" w14:textId="77777777" w:rsidTr="001A07A6">
        <w:tc>
          <w:tcPr>
            <w:tcW w:w="1191" w:type="dxa"/>
            <w:vAlign w:val="center"/>
          </w:tcPr>
          <w:p w14:paraId="062ED8F4" w14:textId="77777777" w:rsidR="001A07A6" w:rsidRPr="002158D7" w:rsidRDefault="001A07A6" w:rsidP="001A07A6">
            <w:pPr>
              <w:rPr>
                <w:sz w:val="24"/>
                <w:lang w:eastAsia="ru-RU"/>
              </w:rPr>
            </w:pPr>
            <w:r w:rsidRPr="002158D7">
              <w:rPr>
                <w:sz w:val="24"/>
                <w:lang w:eastAsia="ru-RU"/>
              </w:rPr>
              <w:t>Урок 40</w:t>
            </w:r>
          </w:p>
        </w:tc>
        <w:tc>
          <w:tcPr>
            <w:tcW w:w="6405" w:type="dxa"/>
          </w:tcPr>
          <w:p w14:paraId="4E45C9AE" w14:textId="77777777" w:rsidR="001A07A6" w:rsidRPr="002158D7" w:rsidRDefault="001A07A6" w:rsidP="001A07A6">
            <w:pPr>
              <w:jc w:val="both"/>
              <w:rPr>
                <w:sz w:val="24"/>
                <w:lang w:eastAsia="ru-RU"/>
              </w:rPr>
            </w:pPr>
            <w:r w:rsidRPr="001A07A6">
              <w:rPr>
                <w:sz w:val="24"/>
                <w:lang w:val="ru-RU" w:eastAsia="ru-RU"/>
              </w:rPr>
              <w:t xml:space="preserve">Рациональное питание: количество приемов пищи и рацион питания. </w:t>
            </w:r>
            <w:r w:rsidRPr="002158D7">
              <w:rPr>
                <w:sz w:val="24"/>
                <w:lang w:eastAsia="ru-RU"/>
              </w:rPr>
              <w:t>Витамины и здоровье ребенка</w:t>
            </w:r>
          </w:p>
        </w:tc>
        <w:tc>
          <w:tcPr>
            <w:tcW w:w="1473" w:type="dxa"/>
          </w:tcPr>
          <w:p w14:paraId="6656FC27" w14:textId="77777777" w:rsidR="001A07A6" w:rsidRPr="002158D7" w:rsidRDefault="001A07A6" w:rsidP="001A07A6">
            <w:pPr>
              <w:rPr>
                <w:sz w:val="24"/>
                <w:lang w:eastAsia="ru-RU"/>
              </w:rPr>
            </w:pPr>
          </w:p>
        </w:tc>
      </w:tr>
      <w:tr w:rsidR="001A07A6" w:rsidRPr="003F62E5" w14:paraId="29D5C649" w14:textId="77777777" w:rsidTr="001A07A6">
        <w:tc>
          <w:tcPr>
            <w:tcW w:w="1191" w:type="dxa"/>
            <w:vAlign w:val="center"/>
          </w:tcPr>
          <w:p w14:paraId="52D72822" w14:textId="77777777" w:rsidR="001A07A6" w:rsidRPr="002158D7" w:rsidRDefault="001A07A6" w:rsidP="001A07A6">
            <w:pPr>
              <w:rPr>
                <w:sz w:val="24"/>
                <w:lang w:eastAsia="ru-RU"/>
              </w:rPr>
            </w:pPr>
            <w:r w:rsidRPr="002158D7">
              <w:rPr>
                <w:sz w:val="24"/>
                <w:lang w:eastAsia="ru-RU"/>
              </w:rPr>
              <w:t>Урок 41</w:t>
            </w:r>
          </w:p>
        </w:tc>
        <w:tc>
          <w:tcPr>
            <w:tcW w:w="6405" w:type="dxa"/>
          </w:tcPr>
          <w:p w14:paraId="232B777F" w14:textId="77777777" w:rsidR="001A07A6" w:rsidRPr="001A07A6" w:rsidRDefault="001A07A6" w:rsidP="001A07A6">
            <w:pPr>
              <w:jc w:val="both"/>
              <w:rPr>
                <w:sz w:val="24"/>
                <w:lang w:val="ru-RU" w:eastAsia="ru-RU"/>
              </w:rPr>
            </w:pPr>
            <w:r w:rsidRPr="001A07A6">
              <w:rPr>
                <w:sz w:val="24"/>
                <w:lang w:val="ru-RU" w:eastAsia="ru-RU"/>
              </w:rPr>
              <w:t>Правила безопасности в школе: маршрут до школы, поведение на занятиях, переменах, при приеме пищи; на пришкольной территории</w:t>
            </w:r>
          </w:p>
        </w:tc>
        <w:tc>
          <w:tcPr>
            <w:tcW w:w="1473" w:type="dxa"/>
          </w:tcPr>
          <w:p w14:paraId="55940021" w14:textId="77777777" w:rsidR="001A07A6" w:rsidRPr="001A07A6" w:rsidRDefault="001A07A6" w:rsidP="001A07A6">
            <w:pPr>
              <w:rPr>
                <w:sz w:val="24"/>
                <w:lang w:val="ru-RU" w:eastAsia="ru-RU"/>
              </w:rPr>
            </w:pPr>
          </w:p>
        </w:tc>
      </w:tr>
      <w:tr w:rsidR="001A07A6" w:rsidRPr="003F62E5" w14:paraId="26E3C179" w14:textId="77777777" w:rsidTr="001A07A6">
        <w:tc>
          <w:tcPr>
            <w:tcW w:w="1191" w:type="dxa"/>
            <w:vAlign w:val="center"/>
          </w:tcPr>
          <w:p w14:paraId="09249F43" w14:textId="77777777" w:rsidR="001A07A6" w:rsidRPr="002158D7" w:rsidRDefault="001A07A6" w:rsidP="001A07A6">
            <w:pPr>
              <w:rPr>
                <w:sz w:val="24"/>
                <w:lang w:eastAsia="ru-RU"/>
              </w:rPr>
            </w:pPr>
            <w:r w:rsidRPr="002158D7">
              <w:rPr>
                <w:sz w:val="24"/>
                <w:lang w:eastAsia="ru-RU"/>
              </w:rPr>
              <w:t>Урок 42</w:t>
            </w:r>
          </w:p>
        </w:tc>
        <w:tc>
          <w:tcPr>
            <w:tcW w:w="6405" w:type="dxa"/>
          </w:tcPr>
          <w:p w14:paraId="5CFE7E6B" w14:textId="77777777" w:rsidR="001A07A6" w:rsidRPr="001A07A6" w:rsidRDefault="001A07A6" w:rsidP="001A07A6">
            <w:pPr>
              <w:jc w:val="both"/>
              <w:rPr>
                <w:sz w:val="24"/>
                <w:lang w:val="ru-RU" w:eastAsia="ru-RU"/>
              </w:rPr>
            </w:pPr>
            <w:r w:rsidRPr="001A07A6">
              <w:rPr>
                <w:sz w:val="24"/>
                <w:lang w:val="ru-RU" w:eastAsia="ru-RU"/>
              </w:rPr>
              <w:t>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 Домашние опасности</w:t>
            </w:r>
          </w:p>
        </w:tc>
        <w:tc>
          <w:tcPr>
            <w:tcW w:w="1473" w:type="dxa"/>
          </w:tcPr>
          <w:p w14:paraId="2A44A7BD" w14:textId="77777777" w:rsidR="001A07A6" w:rsidRPr="001A07A6" w:rsidRDefault="001A07A6" w:rsidP="001A07A6">
            <w:pPr>
              <w:rPr>
                <w:sz w:val="24"/>
                <w:lang w:val="ru-RU" w:eastAsia="ru-RU"/>
              </w:rPr>
            </w:pPr>
          </w:p>
        </w:tc>
      </w:tr>
      <w:tr w:rsidR="001A07A6" w:rsidRPr="003F62E5" w14:paraId="1F5467B7" w14:textId="77777777" w:rsidTr="001A07A6">
        <w:tc>
          <w:tcPr>
            <w:tcW w:w="1191" w:type="dxa"/>
            <w:vAlign w:val="center"/>
          </w:tcPr>
          <w:p w14:paraId="0A820132" w14:textId="77777777" w:rsidR="001A07A6" w:rsidRPr="002158D7" w:rsidRDefault="001A07A6" w:rsidP="001A07A6">
            <w:pPr>
              <w:rPr>
                <w:sz w:val="24"/>
                <w:lang w:eastAsia="ru-RU"/>
              </w:rPr>
            </w:pPr>
            <w:r w:rsidRPr="002158D7">
              <w:rPr>
                <w:sz w:val="24"/>
                <w:lang w:eastAsia="ru-RU"/>
              </w:rPr>
              <w:t>Урок 43</w:t>
            </w:r>
          </w:p>
        </w:tc>
        <w:tc>
          <w:tcPr>
            <w:tcW w:w="6405" w:type="dxa"/>
          </w:tcPr>
          <w:p w14:paraId="3874A485" w14:textId="77777777" w:rsidR="001A07A6" w:rsidRPr="001A07A6" w:rsidRDefault="001A07A6" w:rsidP="001A07A6">
            <w:pPr>
              <w:jc w:val="both"/>
              <w:rPr>
                <w:sz w:val="24"/>
                <w:lang w:val="ru-RU" w:eastAsia="ru-RU"/>
              </w:rPr>
            </w:pPr>
            <w:r w:rsidRPr="001A07A6">
              <w:rPr>
                <w:sz w:val="24"/>
                <w:lang w:val="ru-RU" w:eastAsia="ru-RU"/>
              </w:rPr>
              <w:t xml:space="preserve">Физическая культура, игры на воздухе как условие </w:t>
            </w:r>
            <w:r w:rsidRPr="001A07A6">
              <w:rPr>
                <w:sz w:val="24"/>
                <w:lang w:val="ru-RU" w:eastAsia="ru-RU"/>
              </w:rPr>
              <w:lastRenderedPageBreak/>
              <w:t>сохранения и укрепления здоровья</w:t>
            </w:r>
          </w:p>
        </w:tc>
        <w:tc>
          <w:tcPr>
            <w:tcW w:w="1473" w:type="dxa"/>
          </w:tcPr>
          <w:p w14:paraId="6DD8557C" w14:textId="77777777" w:rsidR="001A07A6" w:rsidRPr="001A07A6" w:rsidRDefault="001A07A6" w:rsidP="001A07A6">
            <w:pPr>
              <w:rPr>
                <w:sz w:val="24"/>
                <w:lang w:val="ru-RU" w:eastAsia="ru-RU"/>
              </w:rPr>
            </w:pPr>
          </w:p>
        </w:tc>
      </w:tr>
      <w:tr w:rsidR="001A07A6" w:rsidRPr="002158D7" w14:paraId="1545B391" w14:textId="77777777" w:rsidTr="001A07A6">
        <w:tc>
          <w:tcPr>
            <w:tcW w:w="1191" w:type="dxa"/>
            <w:vAlign w:val="center"/>
          </w:tcPr>
          <w:p w14:paraId="041BA017" w14:textId="77777777" w:rsidR="001A07A6" w:rsidRPr="002158D7" w:rsidRDefault="001A07A6" w:rsidP="001A07A6">
            <w:pPr>
              <w:rPr>
                <w:sz w:val="24"/>
                <w:lang w:eastAsia="ru-RU"/>
              </w:rPr>
            </w:pPr>
            <w:r w:rsidRPr="002158D7">
              <w:rPr>
                <w:sz w:val="24"/>
                <w:lang w:eastAsia="ru-RU"/>
              </w:rPr>
              <w:t>Урок 44</w:t>
            </w:r>
          </w:p>
        </w:tc>
        <w:tc>
          <w:tcPr>
            <w:tcW w:w="6405" w:type="dxa"/>
          </w:tcPr>
          <w:p w14:paraId="32D94635" w14:textId="77777777" w:rsidR="001A07A6" w:rsidRPr="002158D7" w:rsidRDefault="001A07A6" w:rsidP="001A07A6">
            <w:pPr>
              <w:jc w:val="both"/>
              <w:rPr>
                <w:sz w:val="24"/>
                <w:lang w:eastAsia="ru-RU"/>
              </w:rPr>
            </w:pPr>
            <w:r w:rsidRPr="001A07A6">
              <w:rPr>
                <w:sz w:val="24"/>
                <w:lang w:val="ru-RU" w:eastAsia="ru-RU"/>
              </w:rPr>
              <w:t xml:space="preserve">Безопасное поведение на прогулках: правила поведения на игровых площадках; езда на велосипедах (санках, самокатах) и качелях. </w:t>
            </w:r>
            <w:r w:rsidRPr="002158D7">
              <w:rPr>
                <w:sz w:val="24"/>
                <w:lang w:eastAsia="ru-RU"/>
              </w:rPr>
              <w:t>На воде и в лесу. Опасные незнакомцы</w:t>
            </w:r>
          </w:p>
        </w:tc>
        <w:tc>
          <w:tcPr>
            <w:tcW w:w="1473" w:type="dxa"/>
          </w:tcPr>
          <w:p w14:paraId="54672D67" w14:textId="77777777" w:rsidR="001A07A6" w:rsidRPr="002158D7" w:rsidRDefault="001A07A6" w:rsidP="001A07A6">
            <w:pPr>
              <w:rPr>
                <w:sz w:val="24"/>
                <w:lang w:eastAsia="ru-RU"/>
              </w:rPr>
            </w:pPr>
          </w:p>
        </w:tc>
      </w:tr>
      <w:tr w:rsidR="001A07A6" w:rsidRPr="002158D7" w14:paraId="16D8AAD2" w14:textId="77777777" w:rsidTr="001A07A6">
        <w:tc>
          <w:tcPr>
            <w:tcW w:w="1191" w:type="dxa"/>
            <w:vAlign w:val="center"/>
          </w:tcPr>
          <w:p w14:paraId="2E0691C7" w14:textId="77777777" w:rsidR="001A07A6" w:rsidRPr="002158D7" w:rsidRDefault="001A07A6" w:rsidP="001A07A6">
            <w:pPr>
              <w:rPr>
                <w:sz w:val="24"/>
                <w:lang w:eastAsia="ru-RU"/>
              </w:rPr>
            </w:pPr>
            <w:r w:rsidRPr="002158D7">
              <w:rPr>
                <w:sz w:val="24"/>
                <w:lang w:eastAsia="ru-RU"/>
              </w:rPr>
              <w:t>Урок 45</w:t>
            </w:r>
          </w:p>
        </w:tc>
        <w:tc>
          <w:tcPr>
            <w:tcW w:w="6405" w:type="dxa"/>
          </w:tcPr>
          <w:p w14:paraId="4D133970" w14:textId="77777777" w:rsidR="001A07A6" w:rsidRPr="002158D7" w:rsidRDefault="001A07A6" w:rsidP="001A07A6">
            <w:pPr>
              <w:jc w:val="both"/>
              <w:rPr>
                <w:sz w:val="24"/>
                <w:lang w:eastAsia="ru-RU"/>
              </w:rPr>
            </w:pPr>
            <w:r w:rsidRPr="001A07A6">
              <w:rPr>
                <w:sz w:val="24"/>
                <w:lang w:val="ru-RU" w:eastAsia="ru-RU"/>
              </w:rPr>
              <w:t xml:space="preserve">Правила культурного поведения в общественных местах. </w:t>
            </w:r>
            <w:r w:rsidRPr="002158D7">
              <w:rPr>
                <w:sz w:val="24"/>
                <w:lang w:eastAsia="ru-RU"/>
              </w:rPr>
              <w:t>Что такое этикет</w:t>
            </w:r>
          </w:p>
        </w:tc>
        <w:tc>
          <w:tcPr>
            <w:tcW w:w="1473" w:type="dxa"/>
          </w:tcPr>
          <w:p w14:paraId="758F55BA" w14:textId="77777777" w:rsidR="001A07A6" w:rsidRPr="002158D7" w:rsidRDefault="001A07A6" w:rsidP="001A07A6">
            <w:pPr>
              <w:rPr>
                <w:sz w:val="24"/>
                <w:lang w:eastAsia="ru-RU"/>
              </w:rPr>
            </w:pPr>
          </w:p>
        </w:tc>
      </w:tr>
      <w:tr w:rsidR="001A07A6" w:rsidRPr="002158D7" w14:paraId="791B7BA2" w14:textId="77777777" w:rsidTr="001A07A6">
        <w:tc>
          <w:tcPr>
            <w:tcW w:w="1191" w:type="dxa"/>
            <w:vAlign w:val="center"/>
          </w:tcPr>
          <w:p w14:paraId="111E03A6" w14:textId="77777777" w:rsidR="001A07A6" w:rsidRPr="002158D7" w:rsidRDefault="001A07A6" w:rsidP="001A07A6">
            <w:pPr>
              <w:rPr>
                <w:sz w:val="24"/>
                <w:lang w:eastAsia="ru-RU"/>
              </w:rPr>
            </w:pPr>
            <w:r w:rsidRPr="002158D7">
              <w:rPr>
                <w:sz w:val="24"/>
                <w:lang w:eastAsia="ru-RU"/>
              </w:rPr>
              <w:t>Урок 46</w:t>
            </w:r>
          </w:p>
        </w:tc>
        <w:tc>
          <w:tcPr>
            <w:tcW w:w="6405" w:type="dxa"/>
            <w:vAlign w:val="center"/>
          </w:tcPr>
          <w:p w14:paraId="477EA41D" w14:textId="77777777" w:rsidR="001A07A6" w:rsidRPr="002158D7" w:rsidRDefault="001A07A6" w:rsidP="001A07A6">
            <w:pPr>
              <w:jc w:val="both"/>
              <w:rPr>
                <w:sz w:val="24"/>
                <w:lang w:eastAsia="ru-RU"/>
              </w:rPr>
            </w:pPr>
            <w:r w:rsidRPr="002158D7">
              <w:rPr>
                <w:sz w:val="24"/>
                <w:lang w:eastAsia="ru-RU"/>
              </w:rPr>
              <w:t>Подробнее о лесных опасностях</w:t>
            </w:r>
          </w:p>
        </w:tc>
        <w:tc>
          <w:tcPr>
            <w:tcW w:w="1473" w:type="dxa"/>
          </w:tcPr>
          <w:p w14:paraId="606AB7D6" w14:textId="77777777" w:rsidR="001A07A6" w:rsidRPr="002158D7" w:rsidRDefault="001A07A6" w:rsidP="001A07A6">
            <w:pPr>
              <w:rPr>
                <w:sz w:val="24"/>
                <w:lang w:eastAsia="ru-RU"/>
              </w:rPr>
            </w:pPr>
          </w:p>
        </w:tc>
      </w:tr>
      <w:tr w:rsidR="001A07A6" w:rsidRPr="002158D7" w14:paraId="4FEBD1EC" w14:textId="77777777" w:rsidTr="001A07A6">
        <w:tc>
          <w:tcPr>
            <w:tcW w:w="1191" w:type="dxa"/>
            <w:vAlign w:val="center"/>
          </w:tcPr>
          <w:p w14:paraId="2E62EF76" w14:textId="77777777" w:rsidR="001A07A6" w:rsidRPr="002158D7" w:rsidRDefault="001A07A6" w:rsidP="001A07A6">
            <w:pPr>
              <w:rPr>
                <w:sz w:val="24"/>
                <w:lang w:eastAsia="ru-RU"/>
              </w:rPr>
            </w:pPr>
            <w:r w:rsidRPr="002158D7">
              <w:rPr>
                <w:sz w:val="24"/>
                <w:lang w:eastAsia="ru-RU"/>
              </w:rPr>
              <w:t>Урок 47</w:t>
            </w:r>
          </w:p>
        </w:tc>
        <w:tc>
          <w:tcPr>
            <w:tcW w:w="6405" w:type="dxa"/>
          </w:tcPr>
          <w:p w14:paraId="24895437" w14:textId="77777777" w:rsidR="001A07A6" w:rsidRPr="002158D7" w:rsidRDefault="001A07A6" w:rsidP="001A07A6">
            <w:pPr>
              <w:jc w:val="both"/>
              <w:rPr>
                <w:sz w:val="24"/>
                <w:lang w:eastAsia="ru-RU"/>
              </w:rPr>
            </w:pPr>
            <w:r w:rsidRPr="001A07A6">
              <w:rPr>
                <w:sz w:val="24"/>
                <w:lang w:val="ru-RU" w:eastAsia="ru-RU"/>
              </w:rPr>
              <w:t xml:space="preserve">Семейные ценности и традиции. Труд, досуг, занятия членов семьи. </w:t>
            </w:r>
            <w:r w:rsidRPr="002158D7">
              <w:rPr>
                <w:sz w:val="24"/>
                <w:lang w:eastAsia="ru-RU"/>
              </w:rPr>
              <w:t>Наша дружная семья</w:t>
            </w:r>
          </w:p>
        </w:tc>
        <w:tc>
          <w:tcPr>
            <w:tcW w:w="1473" w:type="dxa"/>
          </w:tcPr>
          <w:p w14:paraId="43708D5C" w14:textId="77777777" w:rsidR="001A07A6" w:rsidRPr="002158D7" w:rsidRDefault="001A07A6" w:rsidP="001A07A6">
            <w:pPr>
              <w:rPr>
                <w:sz w:val="24"/>
                <w:lang w:eastAsia="ru-RU"/>
              </w:rPr>
            </w:pPr>
          </w:p>
        </w:tc>
      </w:tr>
      <w:tr w:rsidR="001A07A6" w:rsidRPr="003F62E5" w14:paraId="24ADFD7A" w14:textId="77777777" w:rsidTr="001A07A6">
        <w:tc>
          <w:tcPr>
            <w:tcW w:w="1191" w:type="dxa"/>
            <w:vAlign w:val="center"/>
          </w:tcPr>
          <w:p w14:paraId="24E119DC" w14:textId="77777777" w:rsidR="001A07A6" w:rsidRPr="002158D7" w:rsidRDefault="001A07A6" w:rsidP="001A07A6">
            <w:pPr>
              <w:rPr>
                <w:sz w:val="24"/>
                <w:lang w:eastAsia="ru-RU"/>
              </w:rPr>
            </w:pPr>
            <w:r w:rsidRPr="002158D7">
              <w:rPr>
                <w:sz w:val="24"/>
                <w:lang w:eastAsia="ru-RU"/>
              </w:rPr>
              <w:t>Урок 48</w:t>
            </w:r>
          </w:p>
        </w:tc>
        <w:tc>
          <w:tcPr>
            <w:tcW w:w="6405" w:type="dxa"/>
          </w:tcPr>
          <w:p w14:paraId="6AA9DF91" w14:textId="77777777" w:rsidR="001A07A6" w:rsidRPr="001A07A6" w:rsidRDefault="001A07A6" w:rsidP="001A07A6">
            <w:pPr>
              <w:jc w:val="both"/>
              <w:rPr>
                <w:sz w:val="24"/>
                <w:lang w:val="ru-RU" w:eastAsia="ru-RU"/>
              </w:rPr>
            </w:pPr>
            <w:r w:rsidRPr="001A07A6">
              <w:rPr>
                <w:sz w:val="24"/>
                <w:lang w:val="ru-RU" w:eastAsia="ru-RU"/>
              </w:rPr>
              <w:t>Главные правила взаимоотношений членов общества: доброта, справедливость, честность, уважение к чужому мнению</w:t>
            </w:r>
          </w:p>
        </w:tc>
        <w:tc>
          <w:tcPr>
            <w:tcW w:w="1473" w:type="dxa"/>
          </w:tcPr>
          <w:p w14:paraId="11F2A4EE" w14:textId="77777777" w:rsidR="001A07A6" w:rsidRPr="001A07A6" w:rsidRDefault="001A07A6" w:rsidP="001A07A6">
            <w:pPr>
              <w:rPr>
                <w:sz w:val="24"/>
                <w:lang w:val="ru-RU" w:eastAsia="ru-RU"/>
              </w:rPr>
            </w:pPr>
          </w:p>
        </w:tc>
      </w:tr>
      <w:tr w:rsidR="001A07A6" w:rsidRPr="003F62E5" w14:paraId="416FF276" w14:textId="77777777" w:rsidTr="001A07A6">
        <w:tc>
          <w:tcPr>
            <w:tcW w:w="1191" w:type="dxa"/>
            <w:vAlign w:val="center"/>
          </w:tcPr>
          <w:p w14:paraId="41E201F2" w14:textId="77777777" w:rsidR="001A07A6" w:rsidRPr="002158D7" w:rsidRDefault="001A07A6" w:rsidP="001A07A6">
            <w:pPr>
              <w:rPr>
                <w:sz w:val="24"/>
                <w:lang w:eastAsia="ru-RU"/>
              </w:rPr>
            </w:pPr>
            <w:r w:rsidRPr="002158D7">
              <w:rPr>
                <w:sz w:val="24"/>
                <w:lang w:eastAsia="ru-RU"/>
              </w:rPr>
              <w:t>Урок 49</w:t>
            </w:r>
          </w:p>
        </w:tc>
        <w:tc>
          <w:tcPr>
            <w:tcW w:w="6405" w:type="dxa"/>
          </w:tcPr>
          <w:p w14:paraId="1671657A" w14:textId="77777777" w:rsidR="001A07A6" w:rsidRPr="001A07A6" w:rsidRDefault="001A07A6" w:rsidP="001A07A6">
            <w:pPr>
              <w:jc w:val="both"/>
              <w:rPr>
                <w:sz w:val="24"/>
                <w:lang w:val="ru-RU" w:eastAsia="ru-RU"/>
              </w:rPr>
            </w:pPr>
            <w:r w:rsidRPr="001A07A6">
              <w:rPr>
                <w:sz w:val="24"/>
                <w:lang w:val="ru-RU" w:eastAsia="ru-RU"/>
              </w:rPr>
              <w:t>Безопасное пользование сетью Интернет. Ты и твои друзья</w:t>
            </w:r>
          </w:p>
        </w:tc>
        <w:tc>
          <w:tcPr>
            <w:tcW w:w="1473" w:type="dxa"/>
          </w:tcPr>
          <w:p w14:paraId="174EB484" w14:textId="77777777" w:rsidR="001A07A6" w:rsidRPr="001A07A6" w:rsidRDefault="001A07A6" w:rsidP="001A07A6">
            <w:pPr>
              <w:rPr>
                <w:sz w:val="24"/>
                <w:lang w:val="ru-RU" w:eastAsia="ru-RU"/>
              </w:rPr>
            </w:pPr>
          </w:p>
        </w:tc>
      </w:tr>
      <w:tr w:rsidR="001A07A6" w:rsidRPr="003F62E5" w14:paraId="17E7891A" w14:textId="77777777" w:rsidTr="001A07A6">
        <w:tc>
          <w:tcPr>
            <w:tcW w:w="1191" w:type="dxa"/>
            <w:vAlign w:val="center"/>
          </w:tcPr>
          <w:p w14:paraId="7EB56FC8" w14:textId="77777777" w:rsidR="001A07A6" w:rsidRPr="002158D7" w:rsidRDefault="001A07A6" w:rsidP="001A07A6">
            <w:pPr>
              <w:rPr>
                <w:sz w:val="24"/>
                <w:lang w:eastAsia="ru-RU"/>
              </w:rPr>
            </w:pPr>
            <w:r w:rsidRPr="002158D7">
              <w:rPr>
                <w:sz w:val="24"/>
                <w:lang w:eastAsia="ru-RU"/>
              </w:rPr>
              <w:t>Урок 50</w:t>
            </w:r>
          </w:p>
        </w:tc>
        <w:tc>
          <w:tcPr>
            <w:tcW w:w="6405" w:type="dxa"/>
          </w:tcPr>
          <w:p w14:paraId="118E4079" w14:textId="77777777" w:rsidR="001A07A6" w:rsidRPr="001A07A6" w:rsidRDefault="001A07A6" w:rsidP="001A07A6">
            <w:pPr>
              <w:jc w:val="both"/>
              <w:rPr>
                <w:sz w:val="24"/>
                <w:lang w:val="ru-RU" w:eastAsia="ru-RU"/>
              </w:rPr>
            </w:pPr>
            <w:r w:rsidRPr="001A07A6">
              <w:rPr>
                <w:sz w:val="24"/>
                <w:lang w:val="ru-RU" w:eastAsia="ru-RU"/>
              </w:rPr>
              <w:t>Правила поведения при пользовании компьютером: посадка, время отдыха, обязательность отдыха и другие</w:t>
            </w:r>
          </w:p>
        </w:tc>
        <w:tc>
          <w:tcPr>
            <w:tcW w:w="1473" w:type="dxa"/>
          </w:tcPr>
          <w:p w14:paraId="194C1C54" w14:textId="77777777" w:rsidR="001A07A6" w:rsidRPr="001A07A6" w:rsidRDefault="001A07A6" w:rsidP="001A07A6">
            <w:pPr>
              <w:rPr>
                <w:sz w:val="24"/>
                <w:lang w:val="ru-RU" w:eastAsia="ru-RU"/>
              </w:rPr>
            </w:pPr>
          </w:p>
        </w:tc>
      </w:tr>
      <w:tr w:rsidR="001A07A6" w:rsidRPr="002158D7" w14:paraId="6DBB5C28" w14:textId="77777777" w:rsidTr="001A07A6">
        <w:tc>
          <w:tcPr>
            <w:tcW w:w="1191" w:type="dxa"/>
            <w:vAlign w:val="center"/>
          </w:tcPr>
          <w:p w14:paraId="288361F8" w14:textId="77777777" w:rsidR="001A07A6" w:rsidRPr="002158D7" w:rsidRDefault="001A07A6" w:rsidP="001A07A6">
            <w:pPr>
              <w:rPr>
                <w:sz w:val="24"/>
                <w:lang w:eastAsia="ru-RU"/>
              </w:rPr>
            </w:pPr>
            <w:r w:rsidRPr="002158D7">
              <w:rPr>
                <w:sz w:val="24"/>
                <w:lang w:eastAsia="ru-RU"/>
              </w:rPr>
              <w:t>Урок 51</w:t>
            </w:r>
          </w:p>
        </w:tc>
        <w:tc>
          <w:tcPr>
            <w:tcW w:w="6405" w:type="dxa"/>
          </w:tcPr>
          <w:p w14:paraId="5352316C" w14:textId="77777777" w:rsidR="001A07A6" w:rsidRPr="002158D7" w:rsidRDefault="001A07A6" w:rsidP="001A07A6">
            <w:pPr>
              <w:jc w:val="both"/>
              <w:rPr>
                <w:sz w:val="24"/>
                <w:lang w:eastAsia="ru-RU"/>
              </w:rPr>
            </w:pPr>
            <w:r w:rsidRPr="001A07A6">
              <w:rPr>
                <w:sz w:val="24"/>
                <w:lang w:val="ru-RU" w:eastAsia="ru-RU"/>
              </w:rPr>
              <w:t xml:space="preserve">Правила безопасного поведения пассажира наземного транспорта. </w:t>
            </w:r>
            <w:r w:rsidRPr="002158D7">
              <w:rPr>
                <w:sz w:val="24"/>
                <w:lang w:eastAsia="ru-RU"/>
              </w:rPr>
              <w:t>Мы - пассажиры</w:t>
            </w:r>
          </w:p>
        </w:tc>
        <w:tc>
          <w:tcPr>
            <w:tcW w:w="1473" w:type="dxa"/>
          </w:tcPr>
          <w:p w14:paraId="133EDD45" w14:textId="77777777" w:rsidR="001A07A6" w:rsidRPr="002158D7" w:rsidRDefault="001A07A6" w:rsidP="001A07A6">
            <w:pPr>
              <w:rPr>
                <w:sz w:val="24"/>
                <w:lang w:eastAsia="ru-RU"/>
              </w:rPr>
            </w:pPr>
          </w:p>
        </w:tc>
      </w:tr>
      <w:tr w:rsidR="001A07A6" w:rsidRPr="003F62E5" w14:paraId="3C479981" w14:textId="77777777" w:rsidTr="001A07A6">
        <w:tc>
          <w:tcPr>
            <w:tcW w:w="1191" w:type="dxa"/>
            <w:vAlign w:val="center"/>
          </w:tcPr>
          <w:p w14:paraId="47CB5E4C" w14:textId="77777777" w:rsidR="001A07A6" w:rsidRPr="002158D7" w:rsidRDefault="001A07A6" w:rsidP="001A07A6">
            <w:pPr>
              <w:rPr>
                <w:sz w:val="24"/>
                <w:lang w:eastAsia="ru-RU"/>
              </w:rPr>
            </w:pPr>
            <w:r w:rsidRPr="002158D7">
              <w:rPr>
                <w:sz w:val="24"/>
                <w:lang w:eastAsia="ru-RU"/>
              </w:rPr>
              <w:t>Урок 52</w:t>
            </w:r>
          </w:p>
        </w:tc>
        <w:tc>
          <w:tcPr>
            <w:tcW w:w="6405" w:type="dxa"/>
            <w:vAlign w:val="center"/>
          </w:tcPr>
          <w:p w14:paraId="5FED5583" w14:textId="77777777" w:rsidR="001A07A6" w:rsidRPr="001A07A6" w:rsidRDefault="001A07A6" w:rsidP="001A07A6">
            <w:pPr>
              <w:jc w:val="both"/>
              <w:rPr>
                <w:sz w:val="24"/>
                <w:lang w:val="ru-RU" w:eastAsia="ru-RU"/>
              </w:rPr>
            </w:pPr>
            <w:r w:rsidRPr="001A07A6">
              <w:rPr>
                <w:sz w:val="24"/>
                <w:lang w:val="ru-RU" w:eastAsia="ru-RU"/>
              </w:rPr>
              <w:t>Знаки безопасности на общественном транспорте</w:t>
            </w:r>
          </w:p>
        </w:tc>
        <w:tc>
          <w:tcPr>
            <w:tcW w:w="1473" w:type="dxa"/>
          </w:tcPr>
          <w:p w14:paraId="2EF65C81" w14:textId="77777777" w:rsidR="001A07A6" w:rsidRPr="001A07A6" w:rsidRDefault="001A07A6" w:rsidP="001A07A6">
            <w:pPr>
              <w:rPr>
                <w:sz w:val="24"/>
                <w:lang w:val="ru-RU" w:eastAsia="ru-RU"/>
              </w:rPr>
            </w:pPr>
          </w:p>
        </w:tc>
      </w:tr>
      <w:tr w:rsidR="001A07A6" w:rsidRPr="002158D7" w14:paraId="4C7A91BF" w14:textId="77777777" w:rsidTr="001A07A6">
        <w:tc>
          <w:tcPr>
            <w:tcW w:w="1191" w:type="dxa"/>
            <w:vAlign w:val="center"/>
          </w:tcPr>
          <w:p w14:paraId="21D8BF22" w14:textId="77777777" w:rsidR="001A07A6" w:rsidRPr="002158D7" w:rsidRDefault="001A07A6" w:rsidP="001A07A6">
            <w:pPr>
              <w:rPr>
                <w:sz w:val="24"/>
                <w:lang w:eastAsia="ru-RU"/>
              </w:rPr>
            </w:pPr>
            <w:r w:rsidRPr="002158D7">
              <w:rPr>
                <w:sz w:val="24"/>
                <w:lang w:eastAsia="ru-RU"/>
              </w:rPr>
              <w:t>Урок 53</w:t>
            </w:r>
          </w:p>
        </w:tc>
        <w:tc>
          <w:tcPr>
            <w:tcW w:w="6405" w:type="dxa"/>
          </w:tcPr>
          <w:p w14:paraId="132949F4" w14:textId="77777777" w:rsidR="001A07A6" w:rsidRPr="002158D7" w:rsidRDefault="001A07A6" w:rsidP="001A07A6">
            <w:pPr>
              <w:jc w:val="both"/>
              <w:rPr>
                <w:sz w:val="24"/>
                <w:lang w:eastAsia="ru-RU"/>
              </w:rPr>
            </w:pPr>
            <w:r w:rsidRPr="001A07A6">
              <w:rPr>
                <w:sz w:val="24"/>
                <w:lang w:val="ru-RU" w:eastAsia="ru-RU"/>
              </w:rPr>
              <w:t xml:space="preserve">Правила безопасного поведения пассажира метро. </w:t>
            </w:r>
            <w:r w:rsidRPr="002158D7">
              <w:rPr>
                <w:sz w:val="24"/>
                <w:lang w:eastAsia="ru-RU"/>
              </w:rPr>
              <w:t>Знаки безопасности в метро</w:t>
            </w:r>
          </w:p>
        </w:tc>
        <w:tc>
          <w:tcPr>
            <w:tcW w:w="1473" w:type="dxa"/>
          </w:tcPr>
          <w:p w14:paraId="3206DDDF" w14:textId="77777777" w:rsidR="001A07A6" w:rsidRPr="002158D7" w:rsidRDefault="001A07A6" w:rsidP="001A07A6">
            <w:pPr>
              <w:rPr>
                <w:sz w:val="24"/>
                <w:lang w:eastAsia="ru-RU"/>
              </w:rPr>
            </w:pPr>
          </w:p>
        </w:tc>
      </w:tr>
      <w:tr w:rsidR="001A07A6" w:rsidRPr="002158D7" w14:paraId="506092DD" w14:textId="77777777" w:rsidTr="001A07A6">
        <w:tc>
          <w:tcPr>
            <w:tcW w:w="1191" w:type="dxa"/>
            <w:vAlign w:val="center"/>
          </w:tcPr>
          <w:p w14:paraId="15362F25" w14:textId="77777777" w:rsidR="001A07A6" w:rsidRPr="002158D7" w:rsidRDefault="001A07A6" w:rsidP="001A07A6">
            <w:pPr>
              <w:rPr>
                <w:sz w:val="24"/>
                <w:lang w:eastAsia="ru-RU"/>
              </w:rPr>
            </w:pPr>
            <w:r w:rsidRPr="002158D7">
              <w:rPr>
                <w:sz w:val="24"/>
                <w:lang w:eastAsia="ru-RU"/>
              </w:rPr>
              <w:t>Урок 54</w:t>
            </w:r>
          </w:p>
        </w:tc>
        <w:tc>
          <w:tcPr>
            <w:tcW w:w="6405" w:type="dxa"/>
          </w:tcPr>
          <w:p w14:paraId="5ABB615A" w14:textId="77777777" w:rsidR="001A07A6" w:rsidRPr="002158D7" w:rsidRDefault="001A07A6" w:rsidP="001A07A6">
            <w:pPr>
              <w:jc w:val="both"/>
              <w:rPr>
                <w:sz w:val="24"/>
                <w:lang w:eastAsia="ru-RU"/>
              </w:rPr>
            </w:pPr>
            <w:r w:rsidRPr="001A07A6">
              <w:rPr>
                <w:sz w:val="24"/>
                <w:lang w:val="ru-RU" w:eastAsia="ru-RU"/>
              </w:rPr>
              <w:t xml:space="preserve">Родословная. Родословное древо, история семьи. </w:t>
            </w:r>
            <w:r w:rsidRPr="002158D7">
              <w:rPr>
                <w:sz w:val="24"/>
                <w:lang w:eastAsia="ru-RU"/>
              </w:rPr>
              <w:t>Предшествующие поколения</w:t>
            </w:r>
          </w:p>
        </w:tc>
        <w:tc>
          <w:tcPr>
            <w:tcW w:w="1473" w:type="dxa"/>
            <w:vAlign w:val="center"/>
          </w:tcPr>
          <w:p w14:paraId="61929B66" w14:textId="77777777" w:rsidR="001A07A6" w:rsidRPr="002158D7" w:rsidRDefault="001A07A6" w:rsidP="001A07A6">
            <w:pPr>
              <w:jc w:val="center"/>
              <w:rPr>
                <w:sz w:val="24"/>
                <w:lang w:eastAsia="ru-RU"/>
              </w:rPr>
            </w:pPr>
            <w:r w:rsidRPr="002158D7">
              <w:rPr>
                <w:sz w:val="24"/>
                <w:lang w:eastAsia="ru-RU"/>
              </w:rPr>
              <w:t>1</w:t>
            </w:r>
          </w:p>
        </w:tc>
      </w:tr>
      <w:tr w:rsidR="001A07A6" w:rsidRPr="002158D7" w14:paraId="18769804" w14:textId="77777777" w:rsidTr="001A07A6">
        <w:tc>
          <w:tcPr>
            <w:tcW w:w="1191" w:type="dxa"/>
            <w:vAlign w:val="center"/>
          </w:tcPr>
          <w:p w14:paraId="23EEF6F6" w14:textId="77777777" w:rsidR="001A07A6" w:rsidRPr="002158D7" w:rsidRDefault="001A07A6" w:rsidP="001A07A6">
            <w:pPr>
              <w:rPr>
                <w:sz w:val="24"/>
                <w:lang w:eastAsia="ru-RU"/>
              </w:rPr>
            </w:pPr>
            <w:r w:rsidRPr="002158D7">
              <w:rPr>
                <w:sz w:val="24"/>
                <w:lang w:eastAsia="ru-RU"/>
              </w:rPr>
              <w:t>Урок 55</w:t>
            </w:r>
          </w:p>
        </w:tc>
        <w:tc>
          <w:tcPr>
            <w:tcW w:w="6405" w:type="dxa"/>
          </w:tcPr>
          <w:p w14:paraId="21850A92" w14:textId="77777777" w:rsidR="001A07A6" w:rsidRPr="002158D7" w:rsidRDefault="001A07A6" w:rsidP="001A07A6">
            <w:pPr>
              <w:jc w:val="both"/>
              <w:rPr>
                <w:sz w:val="24"/>
                <w:lang w:eastAsia="ru-RU"/>
              </w:rPr>
            </w:pPr>
            <w:r w:rsidRPr="001A07A6">
              <w:rPr>
                <w:sz w:val="24"/>
                <w:lang w:val="ru-RU" w:eastAsia="ru-RU"/>
              </w:rPr>
              <w:t xml:space="preserve">Модели Земли - глобус, карта, план. </w:t>
            </w:r>
            <w:r w:rsidRPr="002158D7">
              <w:rPr>
                <w:sz w:val="24"/>
                <w:lang w:eastAsia="ru-RU"/>
              </w:rPr>
              <w:t>Практическая работа</w:t>
            </w:r>
          </w:p>
        </w:tc>
        <w:tc>
          <w:tcPr>
            <w:tcW w:w="1473" w:type="dxa"/>
            <w:vAlign w:val="center"/>
          </w:tcPr>
          <w:p w14:paraId="07F3364B" w14:textId="77777777" w:rsidR="001A07A6" w:rsidRPr="002158D7" w:rsidRDefault="001A07A6" w:rsidP="001A07A6">
            <w:pPr>
              <w:jc w:val="center"/>
              <w:rPr>
                <w:sz w:val="24"/>
                <w:lang w:eastAsia="ru-RU"/>
              </w:rPr>
            </w:pPr>
            <w:r w:rsidRPr="002158D7">
              <w:rPr>
                <w:sz w:val="24"/>
                <w:lang w:eastAsia="ru-RU"/>
              </w:rPr>
              <w:t>1</w:t>
            </w:r>
          </w:p>
        </w:tc>
      </w:tr>
      <w:tr w:rsidR="001A07A6" w:rsidRPr="002158D7" w14:paraId="0E13947E" w14:textId="77777777" w:rsidTr="001A07A6">
        <w:tc>
          <w:tcPr>
            <w:tcW w:w="1191" w:type="dxa"/>
          </w:tcPr>
          <w:p w14:paraId="18B290D8" w14:textId="77777777" w:rsidR="001A07A6" w:rsidRPr="002158D7" w:rsidRDefault="001A07A6" w:rsidP="001A07A6">
            <w:pPr>
              <w:rPr>
                <w:sz w:val="24"/>
                <w:lang w:eastAsia="ru-RU"/>
              </w:rPr>
            </w:pPr>
            <w:r w:rsidRPr="002158D7">
              <w:rPr>
                <w:sz w:val="24"/>
                <w:lang w:eastAsia="ru-RU"/>
              </w:rPr>
              <w:t>Урок 56</w:t>
            </w:r>
          </w:p>
        </w:tc>
        <w:tc>
          <w:tcPr>
            <w:tcW w:w="6405" w:type="dxa"/>
          </w:tcPr>
          <w:p w14:paraId="156B7B93" w14:textId="77777777" w:rsidR="001A07A6" w:rsidRPr="002158D7" w:rsidRDefault="001A07A6" w:rsidP="001A07A6">
            <w:pPr>
              <w:jc w:val="both"/>
              <w:rPr>
                <w:sz w:val="24"/>
                <w:lang w:eastAsia="ru-RU"/>
              </w:rPr>
            </w:pPr>
            <w:r w:rsidRPr="001A07A6">
              <w:rPr>
                <w:sz w:val="24"/>
                <w:lang w:val="ru-RU" w:eastAsia="ru-RU"/>
              </w:rPr>
              <w:t xml:space="preserve">Карта мира. Материки и океаны. </w:t>
            </w:r>
            <w:r w:rsidRPr="002158D7">
              <w:rPr>
                <w:sz w:val="24"/>
                <w:lang w:eastAsia="ru-RU"/>
              </w:rPr>
              <w:t>Практическая работа</w:t>
            </w:r>
          </w:p>
        </w:tc>
        <w:tc>
          <w:tcPr>
            <w:tcW w:w="1473" w:type="dxa"/>
          </w:tcPr>
          <w:p w14:paraId="5770665B" w14:textId="77777777" w:rsidR="001A07A6" w:rsidRPr="002158D7" w:rsidRDefault="001A07A6" w:rsidP="001A07A6">
            <w:pPr>
              <w:jc w:val="center"/>
              <w:rPr>
                <w:sz w:val="24"/>
                <w:lang w:eastAsia="ru-RU"/>
              </w:rPr>
            </w:pPr>
            <w:r w:rsidRPr="002158D7">
              <w:rPr>
                <w:sz w:val="24"/>
                <w:lang w:eastAsia="ru-RU"/>
              </w:rPr>
              <w:t>1</w:t>
            </w:r>
          </w:p>
        </w:tc>
      </w:tr>
      <w:tr w:rsidR="001A07A6" w:rsidRPr="002158D7" w14:paraId="2B56EDB4" w14:textId="77777777" w:rsidTr="001A07A6">
        <w:tc>
          <w:tcPr>
            <w:tcW w:w="1191" w:type="dxa"/>
            <w:vAlign w:val="center"/>
          </w:tcPr>
          <w:p w14:paraId="20345AAD" w14:textId="77777777" w:rsidR="001A07A6" w:rsidRPr="002158D7" w:rsidRDefault="001A07A6" w:rsidP="001A07A6">
            <w:pPr>
              <w:rPr>
                <w:sz w:val="24"/>
                <w:lang w:eastAsia="ru-RU"/>
              </w:rPr>
            </w:pPr>
            <w:r w:rsidRPr="002158D7">
              <w:rPr>
                <w:sz w:val="24"/>
                <w:lang w:eastAsia="ru-RU"/>
              </w:rPr>
              <w:t>Урок 57</w:t>
            </w:r>
          </w:p>
        </w:tc>
        <w:tc>
          <w:tcPr>
            <w:tcW w:w="6405" w:type="dxa"/>
          </w:tcPr>
          <w:p w14:paraId="13875B78" w14:textId="77777777" w:rsidR="001A07A6" w:rsidRPr="002158D7" w:rsidRDefault="001A07A6" w:rsidP="001A07A6">
            <w:pPr>
              <w:jc w:val="both"/>
              <w:rPr>
                <w:sz w:val="24"/>
                <w:lang w:eastAsia="ru-RU"/>
              </w:rPr>
            </w:pPr>
            <w:r w:rsidRPr="001A07A6">
              <w:rPr>
                <w:sz w:val="24"/>
                <w:lang w:val="ru-RU" w:eastAsia="ru-RU"/>
              </w:rPr>
              <w:t xml:space="preserve">Ориентирование на местности по местным природным </w:t>
            </w:r>
            <w:r w:rsidRPr="001A07A6">
              <w:rPr>
                <w:sz w:val="24"/>
                <w:lang w:val="ru-RU" w:eastAsia="ru-RU"/>
              </w:rPr>
              <w:lastRenderedPageBreak/>
              <w:t xml:space="preserve">признакам и с использованием компаса. </w:t>
            </w:r>
            <w:r w:rsidRPr="002158D7">
              <w:rPr>
                <w:sz w:val="24"/>
                <w:lang w:eastAsia="ru-RU"/>
              </w:rPr>
              <w:t>Практическая работа</w:t>
            </w:r>
          </w:p>
        </w:tc>
        <w:tc>
          <w:tcPr>
            <w:tcW w:w="1473" w:type="dxa"/>
            <w:vAlign w:val="center"/>
          </w:tcPr>
          <w:p w14:paraId="4ACCBC0C" w14:textId="77777777" w:rsidR="001A07A6" w:rsidRPr="002158D7" w:rsidRDefault="001A07A6" w:rsidP="001A07A6">
            <w:pPr>
              <w:jc w:val="center"/>
              <w:rPr>
                <w:sz w:val="24"/>
                <w:lang w:eastAsia="ru-RU"/>
              </w:rPr>
            </w:pPr>
            <w:r w:rsidRPr="002158D7">
              <w:rPr>
                <w:sz w:val="24"/>
                <w:lang w:eastAsia="ru-RU"/>
              </w:rPr>
              <w:lastRenderedPageBreak/>
              <w:t>1</w:t>
            </w:r>
          </w:p>
        </w:tc>
      </w:tr>
      <w:tr w:rsidR="001A07A6" w:rsidRPr="003F62E5" w14:paraId="17F01533" w14:textId="77777777" w:rsidTr="001A07A6">
        <w:tc>
          <w:tcPr>
            <w:tcW w:w="1191" w:type="dxa"/>
            <w:vAlign w:val="center"/>
          </w:tcPr>
          <w:p w14:paraId="40E9E7F6" w14:textId="77777777" w:rsidR="001A07A6" w:rsidRPr="002158D7" w:rsidRDefault="001A07A6" w:rsidP="001A07A6">
            <w:pPr>
              <w:rPr>
                <w:sz w:val="24"/>
                <w:lang w:eastAsia="ru-RU"/>
              </w:rPr>
            </w:pPr>
            <w:r w:rsidRPr="002158D7">
              <w:rPr>
                <w:sz w:val="24"/>
                <w:lang w:eastAsia="ru-RU"/>
              </w:rPr>
              <w:t>Урок 58</w:t>
            </w:r>
          </w:p>
        </w:tc>
        <w:tc>
          <w:tcPr>
            <w:tcW w:w="6405" w:type="dxa"/>
            <w:vAlign w:val="center"/>
          </w:tcPr>
          <w:p w14:paraId="68748C7A" w14:textId="77777777" w:rsidR="001A07A6" w:rsidRPr="001A07A6" w:rsidRDefault="001A07A6" w:rsidP="001A07A6">
            <w:pPr>
              <w:jc w:val="both"/>
              <w:rPr>
                <w:sz w:val="24"/>
                <w:lang w:val="ru-RU" w:eastAsia="ru-RU"/>
              </w:rPr>
            </w:pPr>
            <w:r w:rsidRPr="001A07A6">
              <w:rPr>
                <w:sz w:val="24"/>
                <w:lang w:val="ru-RU" w:eastAsia="ru-RU"/>
              </w:rPr>
              <w:t>Резервный урок. Формы земной поверхности</w:t>
            </w:r>
          </w:p>
        </w:tc>
        <w:tc>
          <w:tcPr>
            <w:tcW w:w="1473" w:type="dxa"/>
          </w:tcPr>
          <w:p w14:paraId="5A3E026E" w14:textId="77777777" w:rsidR="001A07A6" w:rsidRPr="001A07A6" w:rsidRDefault="001A07A6" w:rsidP="001A07A6">
            <w:pPr>
              <w:rPr>
                <w:sz w:val="24"/>
                <w:lang w:val="ru-RU" w:eastAsia="ru-RU"/>
              </w:rPr>
            </w:pPr>
          </w:p>
        </w:tc>
      </w:tr>
      <w:tr w:rsidR="001A07A6" w:rsidRPr="002158D7" w14:paraId="370C2280" w14:textId="77777777" w:rsidTr="001A07A6">
        <w:tc>
          <w:tcPr>
            <w:tcW w:w="1191" w:type="dxa"/>
            <w:vAlign w:val="center"/>
          </w:tcPr>
          <w:p w14:paraId="7069F3D5" w14:textId="77777777" w:rsidR="001A07A6" w:rsidRPr="002158D7" w:rsidRDefault="001A07A6" w:rsidP="001A07A6">
            <w:pPr>
              <w:rPr>
                <w:sz w:val="24"/>
                <w:lang w:eastAsia="ru-RU"/>
              </w:rPr>
            </w:pPr>
            <w:r w:rsidRPr="002158D7">
              <w:rPr>
                <w:sz w:val="24"/>
                <w:lang w:eastAsia="ru-RU"/>
              </w:rPr>
              <w:t>Урок 59</w:t>
            </w:r>
          </w:p>
        </w:tc>
        <w:tc>
          <w:tcPr>
            <w:tcW w:w="6405" w:type="dxa"/>
          </w:tcPr>
          <w:p w14:paraId="2BBC15F6" w14:textId="77777777" w:rsidR="001A07A6" w:rsidRPr="002158D7" w:rsidRDefault="001A07A6" w:rsidP="001A07A6">
            <w:pPr>
              <w:jc w:val="both"/>
              <w:rPr>
                <w:sz w:val="24"/>
                <w:lang w:eastAsia="ru-RU"/>
              </w:rPr>
            </w:pPr>
            <w:r w:rsidRPr="001A07A6">
              <w:rPr>
                <w:sz w:val="24"/>
                <w:lang w:val="ru-RU" w:eastAsia="ru-RU"/>
              </w:rPr>
              <w:t xml:space="preserve">Животные и их потомство. Размножение животных. </w:t>
            </w:r>
            <w:r w:rsidRPr="002158D7">
              <w:rPr>
                <w:sz w:val="24"/>
                <w:lang w:eastAsia="ru-RU"/>
              </w:rPr>
              <w:t>Стадии развития насекомого, земноводных</w:t>
            </w:r>
          </w:p>
        </w:tc>
        <w:tc>
          <w:tcPr>
            <w:tcW w:w="1473" w:type="dxa"/>
          </w:tcPr>
          <w:p w14:paraId="69A34147" w14:textId="77777777" w:rsidR="001A07A6" w:rsidRPr="002158D7" w:rsidRDefault="001A07A6" w:rsidP="001A07A6">
            <w:pPr>
              <w:rPr>
                <w:sz w:val="24"/>
                <w:lang w:eastAsia="ru-RU"/>
              </w:rPr>
            </w:pPr>
          </w:p>
        </w:tc>
      </w:tr>
      <w:tr w:rsidR="001A07A6" w:rsidRPr="003F62E5" w14:paraId="7D2590B2" w14:textId="77777777" w:rsidTr="001A07A6">
        <w:tc>
          <w:tcPr>
            <w:tcW w:w="1191" w:type="dxa"/>
            <w:vAlign w:val="center"/>
          </w:tcPr>
          <w:p w14:paraId="67945CF1" w14:textId="77777777" w:rsidR="001A07A6" w:rsidRPr="002158D7" w:rsidRDefault="001A07A6" w:rsidP="001A07A6">
            <w:pPr>
              <w:rPr>
                <w:sz w:val="24"/>
                <w:lang w:eastAsia="ru-RU"/>
              </w:rPr>
            </w:pPr>
            <w:r w:rsidRPr="002158D7">
              <w:rPr>
                <w:sz w:val="24"/>
                <w:lang w:eastAsia="ru-RU"/>
              </w:rPr>
              <w:t>Урок 60</w:t>
            </w:r>
          </w:p>
        </w:tc>
        <w:tc>
          <w:tcPr>
            <w:tcW w:w="6405" w:type="dxa"/>
            <w:vAlign w:val="center"/>
          </w:tcPr>
          <w:p w14:paraId="41BE7E97" w14:textId="77777777" w:rsidR="001A07A6" w:rsidRPr="001A07A6" w:rsidRDefault="001A07A6" w:rsidP="001A07A6">
            <w:pPr>
              <w:jc w:val="both"/>
              <w:rPr>
                <w:sz w:val="24"/>
                <w:lang w:val="ru-RU" w:eastAsia="ru-RU"/>
              </w:rPr>
            </w:pPr>
            <w:r w:rsidRPr="001A07A6">
              <w:rPr>
                <w:sz w:val="24"/>
                <w:lang w:val="ru-RU" w:eastAsia="ru-RU"/>
              </w:rPr>
              <w:t>Москва - столица России. Герб Москвы</w:t>
            </w:r>
          </w:p>
        </w:tc>
        <w:tc>
          <w:tcPr>
            <w:tcW w:w="1473" w:type="dxa"/>
          </w:tcPr>
          <w:p w14:paraId="440B360E" w14:textId="77777777" w:rsidR="001A07A6" w:rsidRPr="001A07A6" w:rsidRDefault="001A07A6" w:rsidP="001A07A6">
            <w:pPr>
              <w:rPr>
                <w:sz w:val="24"/>
                <w:lang w:val="ru-RU" w:eastAsia="ru-RU"/>
              </w:rPr>
            </w:pPr>
          </w:p>
        </w:tc>
      </w:tr>
      <w:tr w:rsidR="001A07A6" w:rsidRPr="002158D7" w14:paraId="26C2564C" w14:textId="77777777" w:rsidTr="001A07A6">
        <w:tc>
          <w:tcPr>
            <w:tcW w:w="1191" w:type="dxa"/>
            <w:vAlign w:val="center"/>
          </w:tcPr>
          <w:p w14:paraId="252D0629" w14:textId="77777777" w:rsidR="001A07A6" w:rsidRPr="002158D7" w:rsidRDefault="001A07A6" w:rsidP="001A07A6">
            <w:pPr>
              <w:rPr>
                <w:sz w:val="24"/>
                <w:lang w:eastAsia="ru-RU"/>
              </w:rPr>
            </w:pPr>
            <w:r w:rsidRPr="002158D7">
              <w:rPr>
                <w:sz w:val="24"/>
                <w:lang w:eastAsia="ru-RU"/>
              </w:rPr>
              <w:t>Урок 61</w:t>
            </w:r>
          </w:p>
        </w:tc>
        <w:tc>
          <w:tcPr>
            <w:tcW w:w="6405" w:type="dxa"/>
          </w:tcPr>
          <w:p w14:paraId="4B52125C" w14:textId="77777777" w:rsidR="001A07A6" w:rsidRPr="001A07A6" w:rsidRDefault="001A07A6" w:rsidP="001A07A6">
            <w:pPr>
              <w:jc w:val="both"/>
              <w:rPr>
                <w:sz w:val="24"/>
                <w:lang w:val="ru-RU" w:eastAsia="ru-RU"/>
              </w:rPr>
            </w:pPr>
            <w:r w:rsidRPr="001A07A6">
              <w:rPr>
                <w:sz w:val="24"/>
                <w:lang w:val="ru-RU" w:eastAsia="ru-RU"/>
              </w:rPr>
              <w:t>Достопримечательности Москвы: Большой театр, Московский государственный университет,</w:t>
            </w:r>
          </w:p>
          <w:p w14:paraId="2697277E" w14:textId="77777777" w:rsidR="001A07A6" w:rsidRPr="001A07A6" w:rsidRDefault="001A07A6" w:rsidP="001A07A6">
            <w:pPr>
              <w:jc w:val="both"/>
              <w:rPr>
                <w:sz w:val="24"/>
                <w:lang w:val="ru-RU" w:eastAsia="ru-RU"/>
              </w:rPr>
            </w:pPr>
            <w:r w:rsidRPr="001A07A6">
              <w:rPr>
                <w:sz w:val="24"/>
                <w:lang w:val="ru-RU" w:eastAsia="ru-RU"/>
              </w:rPr>
              <w:t>Московский цирк, Театр кукол имени</w:t>
            </w:r>
          </w:p>
          <w:p w14:paraId="0FD2DEF9" w14:textId="77777777" w:rsidR="001A07A6" w:rsidRPr="002158D7" w:rsidRDefault="001A07A6" w:rsidP="001A07A6">
            <w:pPr>
              <w:jc w:val="both"/>
              <w:rPr>
                <w:sz w:val="24"/>
                <w:lang w:eastAsia="ru-RU"/>
              </w:rPr>
            </w:pPr>
            <w:r w:rsidRPr="001A07A6">
              <w:rPr>
                <w:sz w:val="24"/>
                <w:lang w:val="ru-RU" w:eastAsia="ru-RU"/>
              </w:rPr>
              <w:t xml:space="preserve">С.В. Образцова. </w:t>
            </w:r>
            <w:r w:rsidRPr="002158D7">
              <w:rPr>
                <w:sz w:val="24"/>
                <w:lang w:eastAsia="ru-RU"/>
              </w:rPr>
              <w:t>Путешествие по Москве</w:t>
            </w:r>
          </w:p>
        </w:tc>
        <w:tc>
          <w:tcPr>
            <w:tcW w:w="1473" w:type="dxa"/>
          </w:tcPr>
          <w:p w14:paraId="27C0B3E6" w14:textId="77777777" w:rsidR="001A07A6" w:rsidRPr="002158D7" w:rsidRDefault="001A07A6" w:rsidP="001A07A6">
            <w:pPr>
              <w:rPr>
                <w:sz w:val="24"/>
                <w:lang w:eastAsia="ru-RU"/>
              </w:rPr>
            </w:pPr>
          </w:p>
        </w:tc>
      </w:tr>
      <w:tr w:rsidR="001A07A6" w:rsidRPr="003F62E5" w14:paraId="74178DD2" w14:textId="77777777" w:rsidTr="001A07A6">
        <w:tc>
          <w:tcPr>
            <w:tcW w:w="1191" w:type="dxa"/>
            <w:vAlign w:val="center"/>
          </w:tcPr>
          <w:p w14:paraId="08756FFD" w14:textId="77777777" w:rsidR="001A07A6" w:rsidRPr="002158D7" w:rsidRDefault="001A07A6" w:rsidP="001A07A6">
            <w:pPr>
              <w:rPr>
                <w:sz w:val="24"/>
                <w:lang w:eastAsia="ru-RU"/>
              </w:rPr>
            </w:pPr>
            <w:r w:rsidRPr="002158D7">
              <w:rPr>
                <w:sz w:val="24"/>
                <w:lang w:eastAsia="ru-RU"/>
              </w:rPr>
              <w:t>Урок 62</w:t>
            </w:r>
          </w:p>
        </w:tc>
        <w:tc>
          <w:tcPr>
            <w:tcW w:w="6405" w:type="dxa"/>
          </w:tcPr>
          <w:p w14:paraId="1C55F03D" w14:textId="77777777" w:rsidR="001A07A6" w:rsidRPr="001A07A6" w:rsidRDefault="001A07A6" w:rsidP="001A07A6">
            <w:pPr>
              <w:jc w:val="both"/>
              <w:rPr>
                <w:sz w:val="24"/>
                <w:lang w:val="ru-RU" w:eastAsia="ru-RU"/>
              </w:rPr>
            </w:pPr>
            <w:r w:rsidRPr="001A07A6">
              <w:rPr>
                <w:sz w:val="24"/>
                <w:lang w:val="ru-RU" w:eastAsia="ru-RU"/>
              </w:rPr>
              <w:t>Строительство Московского Кремля. Московский Кремль и Красная площадь</w:t>
            </w:r>
          </w:p>
        </w:tc>
        <w:tc>
          <w:tcPr>
            <w:tcW w:w="1473" w:type="dxa"/>
          </w:tcPr>
          <w:p w14:paraId="27EE17E6" w14:textId="77777777" w:rsidR="001A07A6" w:rsidRPr="001A07A6" w:rsidRDefault="001A07A6" w:rsidP="001A07A6">
            <w:pPr>
              <w:rPr>
                <w:sz w:val="24"/>
                <w:lang w:val="ru-RU" w:eastAsia="ru-RU"/>
              </w:rPr>
            </w:pPr>
          </w:p>
        </w:tc>
      </w:tr>
      <w:tr w:rsidR="001A07A6" w:rsidRPr="003F62E5" w14:paraId="2F24B916" w14:textId="77777777" w:rsidTr="001A07A6">
        <w:tc>
          <w:tcPr>
            <w:tcW w:w="1191" w:type="dxa"/>
            <w:vAlign w:val="center"/>
          </w:tcPr>
          <w:p w14:paraId="46A8A521" w14:textId="77777777" w:rsidR="001A07A6" w:rsidRPr="002158D7" w:rsidRDefault="001A07A6" w:rsidP="001A07A6">
            <w:pPr>
              <w:rPr>
                <w:sz w:val="24"/>
                <w:lang w:eastAsia="ru-RU"/>
              </w:rPr>
            </w:pPr>
            <w:r w:rsidRPr="002158D7">
              <w:rPr>
                <w:sz w:val="24"/>
                <w:lang w:eastAsia="ru-RU"/>
              </w:rPr>
              <w:t>Урок 63</w:t>
            </w:r>
          </w:p>
        </w:tc>
        <w:tc>
          <w:tcPr>
            <w:tcW w:w="6405" w:type="dxa"/>
          </w:tcPr>
          <w:p w14:paraId="4ED3B5EF" w14:textId="77777777" w:rsidR="001A07A6" w:rsidRPr="001A07A6" w:rsidRDefault="001A07A6" w:rsidP="001A07A6">
            <w:pPr>
              <w:jc w:val="both"/>
              <w:rPr>
                <w:sz w:val="24"/>
                <w:lang w:val="ru-RU" w:eastAsia="ru-RU"/>
              </w:rPr>
            </w:pPr>
            <w:r w:rsidRPr="001A07A6">
              <w:rPr>
                <w:sz w:val="24"/>
                <w:lang w:val="ru-RU" w:eastAsia="ru-RU"/>
              </w:rPr>
              <w:t>Санкт-Петербург - северная столица.</w:t>
            </w:r>
          </w:p>
          <w:p w14:paraId="2AF76E96" w14:textId="77777777" w:rsidR="001A07A6" w:rsidRPr="001A07A6" w:rsidRDefault="001A07A6" w:rsidP="001A07A6">
            <w:pPr>
              <w:jc w:val="both"/>
              <w:rPr>
                <w:sz w:val="24"/>
                <w:lang w:val="ru-RU" w:eastAsia="ru-RU"/>
              </w:rPr>
            </w:pPr>
            <w:r w:rsidRPr="001A07A6">
              <w:rPr>
                <w:sz w:val="24"/>
                <w:lang w:val="ru-RU" w:eastAsia="ru-RU"/>
              </w:rPr>
              <w:t>Достопримечательности города</w:t>
            </w:r>
          </w:p>
        </w:tc>
        <w:tc>
          <w:tcPr>
            <w:tcW w:w="1473" w:type="dxa"/>
          </w:tcPr>
          <w:p w14:paraId="715A4562" w14:textId="77777777" w:rsidR="001A07A6" w:rsidRPr="001A07A6" w:rsidRDefault="001A07A6" w:rsidP="001A07A6">
            <w:pPr>
              <w:rPr>
                <w:sz w:val="24"/>
                <w:lang w:val="ru-RU" w:eastAsia="ru-RU"/>
              </w:rPr>
            </w:pPr>
          </w:p>
        </w:tc>
      </w:tr>
      <w:tr w:rsidR="001A07A6" w:rsidRPr="003F62E5" w14:paraId="0CF1F1F3" w14:textId="77777777" w:rsidTr="001A07A6">
        <w:tc>
          <w:tcPr>
            <w:tcW w:w="1191" w:type="dxa"/>
            <w:vAlign w:val="center"/>
          </w:tcPr>
          <w:p w14:paraId="2EDD5DD4" w14:textId="77777777" w:rsidR="001A07A6" w:rsidRPr="002158D7" w:rsidRDefault="001A07A6" w:rsidP="001A07A6">
            <w:pPr>
              <w:rPr>
                <w:sz w:val="24"/>
                <w:lang w:eastAsia="ru-RU"/>
              </w:rPr>
            </w:pPr>
            <w:r w:rsidRPr="002158D7">
              <w:rPr>
                <w:sz w:val="24"/>
                <w:lang w:eastAsia="ru-RU"/>
              </w:rPr>
              <w:t>Урок 64</w:t>
            </w:r>
          </w:p>
        </w:tc>
        <w:tc>
          <w:tcPr>
            <w:tcW w:w="6405" w:type="dxa"/>
          </w:tcPr>
          <w:p w14:paraId="7D6569E0" w14:textId="77777777" w:rsidR="001A07A6" w:rsidRPr="001A07A6" w:rsidRDefault="001A07A6" w:rsidP="001A07A6">
            <w:pPr>
              <w:jc w:val="both"/>
              <w:rPr>
                <w:sz w:val="24"/>
                <w:lang w:val="ru-RU" w:eastAsia="ru-RU"/>
              </w:rPr>
            </w:pPr>
            <w:r w:rsidRPr="001A07A6">
              <w:rPr>
                <w:sz w:val="24"/>
                <w:lang w:val="ru-RU" w:eastAsia="ru-RU"/>
              </w:rPr>
              <w:t>Кустарники нашего края: узнавание, название, краткое описание</w:t>
            </w:r>
          </w:p>
        </w:tc>
        <w:tc>
          <w:tcPr>
            <w:tcW w:w="1473" w:type="dxa"/>
          </w:tcPr>
          <w:p w14:paraId="369BAABD" w14:textId="77777777" w:rsidR="001A07A6" w:rsidRPr="001A07A6" w:rsidRDefault="001A07A6" w:rsidP="001A07A6">
            <w:pPr>
              <w:rPr>
                <w:sz w:val="24"/>
                <w:lang w:val="ru-RU" w:eastAsia="ru-RU"/>
              </w:rPr>
            </w:pPr>
          </w:p>
        </w:tc>
      </w:tr>
      <w:tr w:rsidR="001A07A6" w:rsidRPr="003F62E5" w14:paraId="49B4382C" w14:textId="77777777" w:rsidTr="001A07A6">
        <w:tc>
          <w:tcPr>
            <w:tcW w:w="1191" w:type="dxa"/>
            <w:vAlign w:val="center"/>
          </w:tcPr>
          <w:p w14:paraId="38DBB039" w14:textId="77777777" w:rsidR="001A07A6" w:rsidRPr="002158D7" w:rsidRDefault="001A07A6" w:rsidP="001A07A6">
            <w:pPr>
              <w:rPr>
                <w:sz w:val="24"/>
                <w:lang w:eastAsia="ru-RU"/>
              </w:rPr>
            </w:pPr>
            <w:r w:rsidRPr="002158D7">
              <w:rPr>
                <w:sz w:val="24"/>
                <w:lang w:eastAsia="ru-RU"/>
              </w:rPr>
              <w:t>Урок 65</w:t>
            </w:r>
          </w:p>
        </w:tc>
        <w:tc>
          <w:tcPr>
            <w:tcW w:w="6405" w:type="dxa"/>
          </w:tcPr>
          <w:p w14:paraId="5F045658" w14:textId="77777777" w:rsidR="001A07A6" w:rsidRPr="001A07A6" w:rsidRDefault="001A07A6" w:rsidP="001A07A6">
            <w:pPr>
              <w:jc w:val="both"/>
              <w:rPr>
                <w:sz w:val="24"/>
                <w:lang w:val="ru-RU" w:eastAsia="ru-RU"/>
              </w:rPr>
            </w:pPr>
            <w:r w:rsidRPr="001A07A6">
              <w:rPr>
                <w:sz w:val="24"/>
                <w:lang w:val="ru-RU" w:eastAsia="ru-RU"/>
              </w:rPr>
              <w:t>Травы нашего края: многообразие. Внешний вид, условия жизни (называние, краткое описание)</w:t>
            </w:r>
          </w:p>
        </w:tc>
        <w:tc>
          <w:tcPr>
            <w:tcW w:w="1473" w:type="dxa"/>
          </w:tcPr>
          <w:p w14:paraId="44714D6D" w14:textId="77777777" w:rsidR="001A07A6" w:rsidRPr="001A07A6" w:rsidRDefault="001A07A6" w:rsidP="001A07A6">
            <w:pPr>
              <w:rPr>
                <w:sz w:val="24"/>
                <w:lang w:val="ru-RU" w:eastAsia="ru-RU"/>
              </w:rPr>
            </w:pPr>
          </w:p>
        </w:tc>
      </w:tr>
      <w:tr w:rsidR="001A07A6" w:rsidRPr="002158D7" w14:paraId="7E9F0D9F" w14:textId="77777777" w:rsidTr="001A07A6">
        <w:tc>
          <w:tcPr>
            <w:tcW w:w="1191" w:type="dxa"/>
            <w:vAlign w:val="center"/>
          </w:tcPr>
          <w:p w14:paraId="21DBC734" w14:textId="77777777" w:rsidR="001A07A6" w:rsidRPr="002158D7" w:rsidRDefault="001A07A6" w:rsidP="001A07A6">
            <w:pPr>
              <w:rPr>
                <w:sz w:val="24"/>
                <w:lang w:eastAsia="ru-RU"/>
              </w:rPr>
            </w:pPr>
            <w:r w:rsidRPr="002158D7">
              <w:rPr>
                <w:sz w:val="24"/>
                <w:lang w:eastAsia="ru-RU"/>
              </w:rPr>
              <w:t>Урок 66</w:t>
            </w:r>
          </w:p>
        </w:tc>
        <w:tc>
          <w:tcPr>
            <w:tcW w:w="6405" w:type="dxa"/>
          </w:tcPr>
          <w:p w14:paraId="0775D9DB" w14:textId="77777777" w:rsidR="001A07A6" w:rsidRPr="002158D7" w:rsidRDefault="001A07A6" w:rsidP="001A07A6">
            <w:pPr>
              <w:jc w:val="both"/>
              <w:rPr>
                <w:sz w:val="24"/>
                <w:lang w:eastAsia="ru-RU"/>
              </w:rPr>
            </w:pPr>
            <w:r w:rsidRPr="001A07A6">
              <w:rPr>
                <w:sz w:val="24"/>
                <w:lang w:val="ru-RU" w:eastAsia="ru-RU"/>
              </w:rPr>
              <w:t xml:space="preserve">Годовой ход изменений в жизни животных. Жизнь животных весной и летом. </w:t>
            </w:r>
            <w:r w:rsidRPr="002158D7">
              <w:rPr>
                <w:sz w:val="24"/>
                <w:lang w:eastAsia="ru-RU"/>
              </w:rPr>
              <w:t>Явления природы. В гости к весне. Впереди лето</w:t>
            </w:r>
          </w:p>
        </w:tc>
        <w:tc>
          <w:tcPr>
            <w:tcW w:w="1473" w:type="dxa"/>
          </w:tcPr>
          <w:p w14:paraId="4F33505E" w14:textId="77777777" w:rsidR="001A07A6" w:rsidRPr="002158D7" w:rsidRDefault="001A07A6" w:rsidP="001A07A6">
            <w:pPr>
              <w:rPr>
                <w:sz w:val="24"/>
                <w:lang w:eastAsia="ru-RU"/>
              </w:rPr>
            </w:pPr>
          </w:p>
        </w:tc>
      </w:tr>
      <w:tr w:rsidR="001A07A6" w:rsidRPr="002158D7" w14:paraId="659B348E" w14:textId="77777777" w:rsidTr="001A07A6">
        <w:tc>
          <w:tcPr>
            <w:tcW w:w="1191" w:type="dxa"/>
            <w:vAlign w:val="center"/>
          </w:tcPr>
          <w:p w14:paraId="36DA870C" w14:textId="77777777" w:rsidR="001A07A6" w:rsidRPr="002158D7" w:rsidRDefault="001A07A6" w:rsidP="001A07A6">
            <w:pPr>
              <w:rPr>
                <w:sz w:val="24"/>
                <w:lang w:eastAsia="ru-RU"/>
              </w:rPr>
            </w:pPr>
            <w:r w:rsidRPr="002158D7">
              <w:rPr>
                <w:sz w:val="24"/>
                <w:lang w:eastAsia="ru-RU"/>
              </w:rPr>
              <w:t>Урок 67</w:t>
            </w:r>
          </w:p>
        </w:tc>
        <w:tc>
          <w:tcPr>
            <w:tcW w:w="6405" w:type="dxa"/>
          </w:tcPr>
          <w:p w14:paraId="787B9B9E" w14:textId="77777777" w:rsidR="001A07A6" w:rsidRPr="002158D7" w:rsidRDefault="001A07A6" w:rsidP="001A07A6">
            <w:pPr>
              <w:jc w:val="both"/>
              <w:rPr>
                <w:sz w:val="24"/>
                <w:lang w:eastAsia="ru-RU"/>
              </w:rPr>
            </w:pPr>
            <w:r w:rsidRPr="001A07A6">
              <w:rPr>
                <w:sz w:val="24"/>
                <w:lang w:val="ru-RU" w:eastAsia="ru-RU"/>
              </w:rPr>
              <w:t xml:space="preserve">Резервный урок. Древние кремлевские города: Нижний Новгород, Псков, Смоленск. </w:t>
            </w:r>
            <w:r w:rsidRPr="002158D7">
              <w:rPr>
                <w:sz w:val="24"/>
                <w:lang w:eastAsia="ru-RU"/>
              </w:rPr>
              <w:t>Города России</w:t>
            </w:r>
          </w:p>
        </w:tc>
        <w:tc>
          <w:tcPr>
            <w:tcW w:w="1473" w:type="dxa"/>
          </w:tcPr>
          <w:p w14:paraId="390DE872" w14:textId="77777777" w:rsidR="001A07A6" w:rsidRPr="002158D7" w:rsidRDefault="001A07A6" w:rsidP="001A07A6">
            <w:pPr>
              <w:rPr>
                <w:sz w:val="24"/>
                <w:lang w:eastAsia="ru-RU"/>
              </w:rPr>
            </w:pPr>
          </w:p>
        </w:tc>
      </w:tr>
      <w:tr w:rsidR="001A07A6" w:rsidRPr="003F62E5" w14:paraId="3949487B" w14:textId="77777777" w:rsidTr="001A07A6">
        <w:tc>
          <w:tcPr>
            <w:tcW w:w="1191" w:type="dxa"/>
            <w:vAlign w:val="center"/>
          </w:tcPr>
          <w:p w14:paraId="0E3C0EF2" w14:textId="77777777" w:rsidR="001A07A6" w:rsidRPr="002158D7" w:rsidRDefault="001A07A6" w:rsidP="001A07A6">
            <w:pPr>
              <w:rPr>
                <w:sz w:val="24"/>
                <w:lang w:eastAsia="ru-RU"/>
              </w:rPr>
            </w:pPr>
            <w:r w:rsidRPr="002158D7">
              <w:rPr>
                <w:sz w:val="24"/>
                <w:lang w:eastAsia="ru-RU"/>
              </w:rPr>
              <w:t>Урок 68</w:t>
            </w:r>
          </w:p>
        </w:tc>
        <w:tc>
          <w:tcPr>
            <w:tcW w:w="6405" w:type="dxa"/>
          </w:tcPr>
          <w:p w14:paraId="311607D9" w14:textId="77777777" w:rsidR="001A07A6" w:rsidRPr="001A07A6" w:rsidRDefault="001A07A6" w:rsidP="001A07A6">
            <w:pPr>
              <w:jc w:val="both"/>
              <w:rPr>
                <w:sz w:val="24"/>
                <w:lang w:val="ru-RU" w:eastAsia="ru-RU"/>
              </w:rPr>
            </w:pPr>
            <w:r w:rsidRPr="001A07A6">
              <w:rPr>
                <w:sz w:val="24"/>
                <w:lang w:val="ru-RU" w:eastAsia="ru-RU"/>
              </w:rPr>
              <w:t>Резервный урок. Тематическое повторение по итогам 2 класса</w:t>
            </w:r>
          </w:p>
        </w:tc>
        <w:tc>
          <w:tcPr>
            <w:tcW w:w="1473" w:type="dxa"/>
          </w:tcPr>
          <w:p w14:paraId="3537D092" w14:textId="77777777" w:rsidR="001A07A6" w:rsidRPr="001A07A6" w:rsidRDefault="001A07A6" w:rsidP="001A07A6">
            <w:pPr>
              <w:rPr>
                <w:sz w:val="24"/>
                <w:lang w:val="ru-RU" w:eastAsia="ru-RU"/>
              </w:rPr>
            </w:pPr>
          </w:p>
        </w:tc>
      </w:tr>
      <w:tr w:rsidR="001A07A6" w:rsidRPr="003F62E5" w14:paraId="66BA3808" w14:textId="77777777" w:rsidTr="001A07A6">
        <w:tc>
          <w:tcPr>
            <w:tcW w:w="9069" w:type="dxa"/>
            <w:gridSpan w:val="3"/>
          </w:tcPr>
          <w:p w14:paraId="4B6E6F8C"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68, из них уроков, отведенных на контрольные работы, - не более 6</w:t>
            </w:r>
          </w:p>
        </w:tc>
      </w:tr>
    </w:tbl>
    <w:p w14:paraId="11047382" w14:textId="77777777" w:rsidR="001A07A6" w:rsidRPr="001A07A6" w:rsidRDefault="001A07A6" w:rsidP="001A07A6">
      <w:pPr>
        <w:jc w:val="both"/>
        <w:rPr>
          <w:sz w:val="24"/>
          <w:lang w:val="ru-RU" w:eastAsia="ru-RU"/>
        </w:rPr>
      </w:pPr>
    </w:p>
    <w:p w14:paraId="72D00B94" w14:textId="77777777" w:rsidR="001A07A6" w:rsidRPr="002158D7" w:rsidRDefault="001A07A6" w:rsidP="001A07A6">
      <w:pPr>
        <w:jc w:val="right"/>
        <w:rPr>
          <w:sz w:val="24"/>
          <w:lang w:eastAsia="ru-RU"/>
        </w:rPr>
      </w:pPr>
      <w:r w:rsidRPr="002158D7">
        <w:rPr>
          <w:sz w:val="24"/>
          <w:lang w:eastAsia="ru-RU"/>
        </w:rPr>
        <w:t>Таблица 11.2</w:t>
      </w:r>
    </w:p>
    <w:p w14:paraId="3259264D" w14:textId="77777777" w:rsidR="001A07A6" w:rsidRPr="002158D7" w:rsidRDefault="001A07A6" w:rsidP="001A07A6">
      <w:pPr>
        <w:jc w:val="both"/>
        <w:rPr>
          <w:sz w:val="24"/>
          <w:lang w:eastAsia="ru-RU"/>
        </w:rPr>
      </w:pPr>
    </w:p>
    <w:p w14:paraId="211F236D" w14:textId="77777777" w:rsidR="001A07A6" w:rsidRPr="002158D7" w:rsidRDefault="001A07A6" w:rsidP="001A07A6">
      <w:pPr>
        <w:jc w:val="both"/>
        <w:rPr>
          <w:sz w:val="24"/>
          <w:lang w:eastAsia="ru-RU"/>
        </w:rPr>
      </w:pPr>
      <w:r w:rsidRPr="002158D7">
        <w:rPr>
          <w:sz w:val="24"/>
          <w:lang w:eastAsia="ru-RU"/>
        </w:rPr>
        <w:t>3 класс</w:t>
      </w:r>
    </w:p>
    <w:p w14:paraId="429EE311" w14:textId="77777777" w:rsidR="001A07A6" w:rsidRPr="002158D7"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1A07A6" w:rsidRPr="003F62E5" w14:paraId="4E7FA488" w14:textId="77777777" w:rsidTr="001A07A6">
        <w:tc>
          <w:tcPr>
            <w:tcW w:w="1191" w:type="dxa"/>
          </w:tcPr>
          <w:p w14:paraId="6479CE2D" w14:textId="77777777" w:rsidR="001A07A6" w:rsidRPr="002158D7" w:rsidRDefault="001A07A6" w:rsidP="001A07A6">
            <w:pPr>
              <w:jc w:val="center"/>
              <w:rPr>
                <w:sz w:val="24"/>
                <w:lang w:eastAsia="ru-RU"/>
              </w:rPr>
            </w:pPr>
            <w:r>
              <w:rPr>
                <w:sz w:val="24"/>
                <w:lang w:eastAsia="ru-RU"/>
              </w:rPr>
              <w:t>№</w:t>
            </w:r>
            <w:r w:rsidRPr="002158D7">
              <w:rPr>
                <w:sz w:val="24"/>
                <w:lang w:eastAsia="ru-RU"/>
              </w:rPr>
              <w:t xml:space="preserve"> урока</w:t>
            </w:r>
          </w:p>
        </w:tc>
        <w:tc>
          <w:tcPr>
            <w:tcW w:w="6405" w:type="dxa"/>
          </w:tcPr>
          <w:p w14:paraId="2FE78DBC" w14:textId="77777777" w:rsidR="001A07A6" w:rsidRPr="002158D7" w:rsidRDefault="001A07A6" w:rsidP="001A07A6">
            <w:pPr>
              <w:jc w:val="center"/>
              <w:rPr>
                <w:sz w:val="24"/>
                <w:lang w:eastAsia="ru-RU"/>
              </w:rPr>
            </w:pPr>
            <w:r w:rsidRPr="002158D7">
              <w:rPr>
                <w:sz w:val="24"/>
                <w:lang w:eastAsia="ru-RU"/>
              </w:rPr>
              <w:t>Тема урока</w:t>
            </w:r>
          </w:p>
        </w:tc>
        <w:tc>
          <w:tcPr>
            <w:tcW w:w="1473" w:type="dxa"/>
          </w:tcPr>
          <w:p w14:paraId="613522A9" w14:textId="77777777" w:rsidR="001A07A6" w:rsidRPr="001A07A6" w:rsidRDefault="001A07A6" w:rsidP="001A07A6">
            <w:pPr>
              <w:jc w:val="center"/>
              <w:rPr>
                <w:sz w:val="24"/>
                <w:lang w:val="ru-RU" w:eastAsia="ru-RU"/>
              </w:rPr>
            </w:pPr>
            <w:r w:rsidRPr="001A07A6">
              <w:rPr>
                <w:sz w:val="24"/>
                <w:lang w:val="ru-RU" w:eastAsia="ru-RU"/>
              </w:rPr>
              <w:t>Количество часов на практические работы</w:t>
            </w:r>
          </w:p>
        </w:tc>
      </w:tr>
      <w:tr w:rsidR="001A07A6" w:rsidRPr="002158D7" w14:paraId="4B03CBF6" w14:textId="77777777" w:rsidTr="001A07A6">
        <w:tc>
          <w:tcPr>
            <w:tcW w:w="1191" w:type="dxa"/>
          </w:tcPr>
          <w:p w14:paraId="11D7C7E8" w14:textId="77777777" w:rsidR="001A07A6" w:rsidRPr="002158D7" w:rsidRDefault="001A07A6" w:rsidP="001A07A6">
            <w:pPr>
              <w:rPr>
                <w:sz w:val="24"/>
                <w:lang w:eastAsia="ru-RU"/>
              </w:rPr>
            </w:pPr>
            <w:r w:rsidRPr="002158D7">
              <w:rPr>
                <w:sz w:val="24"/>
                <w:lang w:eastAsia="ru-RU"/>
              </w:rPr>
              <w:t>Урок 1</w:t>
            </w:r>
          </w:p>
        </w:tc>
        <w:tc>
          <w:tcPr>
            <w:tcW w:w="6405" w:type="dxa"/>
          </w:tcPr>
          <w:p w14:paraId="1E1CC23C" w14:textId="77777777" w:rsidR="001A07A6" w:rsidRPr="002158D7" w:rsidRDefault="001A07A6" w:rsidP="001A07A6">
            <w:pPr>
              <w:jc w:val="both"/>
              <w:rPr>
                <w:sz w:val="24"/>
                <w:lang w:eastAsia="ru-RU"/>
              </w:rPr>
            </w:pPr>
            <w:r w:rsidRPr="002158D7">
              <w:rPr>
                <w:sz w:val="24"/>
                <w:lang w:eastAsia="ru-RU"/>
              </w:rPr>
              <w:t>Безопасная информационная среда</w:t>
            </w:r>
          </w:p>
        </w:tc>
        <w:tc>
          <w:tcPr>
            <w:tcW w:w="1473" w:type="dxa"/>
          </w:tcPr>
          <w:p w14:paraId="50543F0E" w14:textId="77777777" w:rsidR="001A07A6" w:rsidRPr="002158D7" w:rsidRDefault="001A07A6" w:rsidP="001A07A6">
            <w:pPr>
              <w:rPr>
                <w:sz w:val="24"/>
                <w:lang w:eastAsia="ru-RU"/>
              </w:rPr>
            </w:pPr>
          </w:p>
        </w:tc>
      </w:tr>
      <w:tr w:rsidR="001A07A6" w:rsidRPr="002158D7" w14:paraId="64186C1C" w14:textId="77777777" w:rsidTr="001A07A6">
        <w:tc>
          <w:tcPr>
            <w:tcW w:w="1191" w:type="dxa"/>
            <w:vAlign w:val="center"/>
          </w:tcPr>
          <w:p w14:paraId="6BB467F8" w14:textId="77777777" w:rsidR="001A07A6" w:rsidRPr="002158D7" w:rsidRDefault="001A07A6" w:rsidP="001A07A6">
            <w:pPr>
              <w:rPr>
                <w:sz w:val="24"/>
                <w:lang w:eastAsia="ru-RU"/>
              </w:rPr>
            </w:pPr>
            <w:r w:rsidRPr="002158D7">
              <w:rPr>
                <w:sz w:val="24"/>
                <w:lang w:eastAsia="ru-RU"/>
              </w:rPr>
              <w:t>Урок 2</w:t>
            </w:r>
          </w:p>
        </w:tc>
        <w:tc>
          <w:tcPr>
            <w:tcW w:w="6405" w:type="dxa"/>
          </w:tcPr>
          <w:p w14:paraId="03057980" w14:textId="77777777" w:rsidR="001A07A6" w:rsidRPr="002158D7" w:rsidRDefault="001A07A6" w:rsidP="001A07A6">
            <w:pPr>
              <w:jc w:val="both"/>
              <w:rPr>
                <w:sz w:val="24"/>
                <w:lang w:eastAsia="ru-RU"/>
              </w:rPr>
            </w:pPr>
            <w:r w:rsidRPr="001A07A6">
              <w:rPr>
                <w:sz w:val="24"/>
                <w:lang w:val="ru-RU" w:eastAsia="ru-RU"/>
              </w:rPr>
              <w:t xml:space="preserve">Методы изучения природы: наблюдения, сравнения, измерения, опыты и эксперименты. </w:t>
            </w:r>
            <w:r w:rsidRPr="002158D7">
              <w:rPr>
                <w:sz w:val="24"/>
                <w:lang w:eastAsia="ru-RU"/>
              </w:rPr>
              <w:t>Материки и океаны, части света: картины природы</w:t>
            </w:r>
          </w:p>
        </w:tc>
        <w:tc>
          <w:tcPr>
            <w:tcW w:w="1473" w:type="dxa"/>
          </w:tcPr>
          <w:p w14:paraId="0412E644" w14:textId="77777777" w:rsidR="001A07A6" w:rsidRPr="002158D7" w:rsidRDefault="001A07A6" w:rsidP="001A07A6">
            <w:pPr>
              <w:rPr>
                <w:sz w:val="24"/>
                <w:lang w:eastAsia="ru-RU"/>
              </w:rPr>
            </w:pPr>
          </w:p>
        </w:tc>
      </w:tr>
      <w:tr w:rsidR="001A07A6" w:rsidRPr="003F62E5" w14:paraId="3CD61FE1" w14:textId="77777777" w:rsidTr="001A07A6">
        <w:tc>
          <w:tcPr>
            <w:tcW w:w="1191" w:type="dxa"/>
            <w:vAlign w:val="center"/>
          </w:tcPr>
          <w:p w14:paraId="17F861DB" w14:textId="77777777" w:rsidR="001A07A6" w:rsidRPr="002158D7" w:rsidRDefault="001A07A6" w:rsidP="001A07A6">
            <w:pPr>
              <w:rPr>
                <w:sz w:val="24"/>
                <w:lang w:eastAsia="ru-RU"/>
              </w:rPr>
            </w:pPr>
            <w:r w:rsidRPr="002158D7">
              <w:rPr>
                <w:sz w:val="24"/>
                <w:lang w:eastAsia="ru-RU"/>
              </w:rPr>
              <w:t>Урок 3</w:t>
            </w:r>
          </w:p>
        </w:tc>
        <w:tc>
          <w:tcPr>
            <w:tcW w:w="6405" w:type="dxa"/>
          </w:tcPr>
          <w:p w14:paraId="2ECEC422" w14:textId="77777777" w:rsidR="001A07A6" w:rsidRPr="001A07A6" w:rsidRDefault="001A07A6" w:rsidP="001A07A6">
            <w:pPr>
              <w:jc w:val="both"/>
              <w:rPr>
                <w:sz w:val="24"/>
                <w:lang w:val="ru-RU" w:eastAsia="ru-RU"/>
              </w:rPr>
            </w:pPr>
            <w:r w:rsidRPr="001A07A6">
              <w:rPr>
                <w:sz w:val="24"/>
                <w:lang w:val="ru-RU" w:eastAsia="ru-RU"/>
              </w:rPr>
              <w:t>Бактерии - мельчайшие одноклеточные живые существа</w:t>
            </w:r>
          </w:p>
        </w:tc>
        <w:tc>
          <w:tcPr>
            <w:tcW w:w="1473" w:type="dxa"/>
          </w:tcPr>
          <w:p w14:paraId="4D472152" w14:textId="77777777" w:rsidR="001A07A6" w:rsidRPr="001A07A6" w:rsidRDefault="001A07A6" w:rsidP="001A07A6">
            <w:pPr>
              <w:rPr>
                <w:sz w:val="24"/>
                <w:lang w:val="ru-RU" w:eastAsia="ru-RU"/>
              </w:rPr>
            </w:pPr>
          </w:p>
        </w:tc>
      </w:tr>
      <w:tr w:rsidR="001A07A6" w:rsidRPr="003F62E5" w14:paraId="2CA02F52" w14:textId="77777777" w:rsidTr="001A07A6">
        <w:tc>
          <w:tcPr>
            <w:tcW w:w="1191" w:type="dxa"/>
            <w:vAlign w:val="center"/>
          </w:tcPr>
          <w:p w14:paraId="7D91D373" w14:textId="77777777" w:rsidR="001A07A6" w:rsidRPr="002158D7" w:rsidRDefault="001A07A6" w:rsidP="001A07A6">
            <w:pPr>
              <w:rPr>
                <w:sz w:val="24"/>
                <w:lang w:eastAsia="ru-RU"/>
              </w:rPr>
            </w:pPr>
            <w:r w:rsidRPr="002158D7">
              <w:rPr>
                <w:sz w:val="24"/>
                <w:lang w:eastAsia="ru-RU"/>
              </w:rPr>
              <w:t>Урок 4</w:t>
            </w:r>
          </w:p>
        </w:tc>
        <w:tc>
          <w:tcPr>
            <w:tcW w:w="6405" w:type="dxa"/>
            <w:vAlign w:val="center"/>
          </w:tcPr>
          <w:p w14:paraId="5E69E560" w14:textId="77777777" w:rsidR="001A07A6" w:rsidRPr="001A07A6" w:rsidRDefault="001A07A6" w:rsidP="001A07A6">
            <w:pPr>
              <w:jc w:val="both"/>
              <w:rPr>
                <w:sz w:val="24"/>
                <w:lang w:val="ru-RU" w:eastAsia="ru-RU"/>
              </w:rPr>
            </w:pPr>
            <w:r w:rsidRPr="001A07A6">
              <w:rPr>
                <w:sz w:val="24"/>
                <w:lang w:val="ru-RU" w:eastAsia="ru-RU"/>
              </w:rPr>
              <w:t>Естественные природные сообщества: лес, луг, водоем</w:t>
            </w:r>
          </w:p>
        </w:tc>
        <w:tc>
          <w:tcPr>
            <w:tcW w:w="1473" w:type="dxa"/>
          </w:tcPr>
          <w:p w14:paraId="1F9184CB" w14:textId="77777777" w:rsidR="001A07A6" w:rsidRPr="001A07A6" w:rsidRDefault="001A07A6" w:rsidP="001A07A6">
            <w:pPr>
              <w:rPr>
                <w:sz w:val="24"/>
                <w:lang w:val="ru-RU" w:eastAsia="ru-RU"/>
              </w:rPr>
            </w:pPr>
          </w:p>
        </w:tc>
      </w:tr>
      <w:tr w:rsidR="001A07A6" w:rsidRPr="003F62E5" w14:paraId="07FB6A9C" w14:textId="77777777" w:rsidTr="001A07A6">
        <w:tc>
          <w:tcPr>
            <w:tcW w:w="1191" w:type="dxa"/>
            <w:vAlign w:val="center"/>
          </w:tcPr>
          <w:p w14:paraId="184432E2" w14:textId="77777777" w:rsidR="001A07A6" w:rsidRPr="002158D7" w:rsidRDefault="001A07A6" w:rsidP="001A07A6">
            <w:pPr>
              <w:rPr>
                <w:sz w:val="24"/>
                <w:lang w:eastAsia="ru-RU"/>
              </w:rPr>
            </w:pPr>
            <w:r w:rsidRPr="002158D7">
              <w:rPr>
                <w:sz w:val="24"/>
                <w:lang w:eastAsia="ru-RU"/>
              </w:rPr>
              <w:t>Урок 5</w:t>
            </w:r>
          </w:p>
        </w:tc>
        <w:tc>
          <w:tcPr>
            <w:tcW w:w="6405" w:type="dxa"/>
          </w:tcPr>
          <w:p w14:paraId="0B60D6A1" w14:textId="77777777" w:rsidR="001A07A6" w:rsidRPr="001A07A6" w:rsidRDefault="001A07A6" w:rsidP="001A07A6">
            <w:pPr>
              <w:jc w:val="both"/>
              <w:rPr>
                <w:sz w:val="24"/>
                <w:lang w:val="ru-RU" w:eastAsia="ru-RU"/>
              </w:rPr>
            </w:pPr>
            <w:r w:rsidRPr="001A07A6">
              <w:rPr>
                <w:sz w:val="24"/>
                <w:lang w:val="ru-RU" w:eastAsia="ru-RU"/>
              </w:rPr>
              <w:t>Искусственные природные сообщества, созданные человеком - пруд, поле, парк, огород</w:t>
            </w:r>
          </w:p>
        </w:tc>
        <w:tc>
          <w:tcPr>
            <w:tcW w:w="1473" w:type="dxa"/>
          </w:tcPr>
          <w:p w14:paraId="1D169FC1" w14:textId="77777777" w:rsidR="001A07A6" w:rsidRPr="001A07A6" w:rsidRDefault="001A07A6" w:rsidP="001A07A6">
            <w:pPr>
              <w:rPr>
                <w:sz w:val="24"/>
                <w:lang w:val="ru-RU" w:eastAsia="ru-RU"/>
              </w:rPr>
            </w:pPr>
          </w:p>
        </w:tc>
      </w:tr>
      <w:tr w:rsidR="001A07A6" w:rsidRPr="003F62E5" w14:paraId="54D49175" w14:textId="77777777" w:rsidTr="001A07A6">
        <w:tc>
          <w:tcPr>
            <w:tcW w:w="1191" w:type="dxa"/>
            <w:vAlign w:val="center"/>
          </w:tcPr>
          <w:p w14:paraId="53359EB0" w14:textId="77777777" w:rsidR="001A07A6" w:rsidRPr="002158D7" w:rsidRDefault="001A07A6" w:rsidP="001A07A6">
            <w:pPr>
              <w:rPr>
                <w:sz w:val="24"/>
                <w:lang w:eastAsia="ru-RU"/>
              </w:rPr>
            </w:pPr>
            <w:r w:rsidRPr="002158D7">
              <w:rPr>
                <w:sz w:val="24"/>
                <w:lang w:eastAsia="ru-RU"/>
              </w:rPr>
              <w:t>Урок 6</w:t>
            </w:r>
          </w:p>
        </w:tc>
        <w:tc>
          <w:tcPr>
            <w:tcW w:w="6405" w:type="dxa"/>
          </w:tcPr>
          <w:p w14:paraId="4B15B2BC" w14:textId="77777777" w:rsidR="001A07A6" w:rsidRPr="001A07A6" w:rsidRDefault="001A07A6" w:rsidP="001A07A6">
            <w:pPr>
              <w:jc w:val="both"/>
              <w:rPr>
                <w:sz w:val="24"/>
                <w:lang w:val="ru-RU" w:eastAsia="ru-RU"/>
              </w:rPr>
            </w:pPr>
            <w:r w:rsidRPr="001A07A6">
              <w:rPr>
                <w:sz w:val="24"/>
                <w:lang w:val="ru-RU" w:eastAsia="ru-RU"/>
              </w:rPr>
              <w:t>Природные сообщества родного края - два - три примера на основе наблюдения</w:t>
            </w:r>
          </w:p>
        </w:tc>
        <w:tc>
          <w:tcPr>
            <w:tcW w:w="1473" w:type="dxa"/>
          </w:tcPr>
          <w:p w14:paraId="1A76A63F" w14:textId="77777777" w:rsidR="001A07A6" w:rsidRPr="001A07A6" w:rsidRDefault="001A07A6" w:rsidP="001A07A6">
            <w:pPr>
              <w:rPr>
                <w:sz w:val="24"/>
                <w:lang w:val="ru-RU" w:eastAsia="ru-RU"/>
              </w:rPr>
            </w:pPr>
          </w:p>
        </w:tc>
      </w:tr>
      <w:tr w:rsidR="001A07A6" w:rsidRPr="003F62E5" w14:paraId="4CA639C2" w14:textId="77777777" w:rsidTr="001A07A6">
        <w:tc>
          <w:tcPr>
            <w:tcW w:w="1191" w:type="dxa"/>
            <w:vAlign w:val="center"/>
          </w:tcPr>
          <w:p w14:paraId="79DD15C9" w14:textId="77777777" w:rsidR="001A07A6" w:rsidRPr="002158D7" w:rsidRDefault="001A07A6" w:rsidP="001A07A6">
            <w:pPr>
              <w:rPr>
                <w:sz w:val="24"/>
                <w:lang w:eastAsia="ru-RU"/>
              </w:rPr>
            </w:pPr>
            <w:r w:rsidRPr="002158D7">
              <w:rPr>
                <w:sz w:val="24"/>
                <w:lang w:eastAsia="ru-RU"/>
              </w:rPr>
              <w:t>Урок 7</w:t>
            </w:r>
          </w:p>
        </w:tc>
        <w:tc>
          <w:tcPr>
            <w:tcW w:w="6405" w:type="dxa"/>
          </w:tcPr>
          <w:p w14:paraId="3199A985" w14:textId="77777777" w:rsidR="001A07A6" w:rsidRPr="001A07A6" w:rsidRDefault="001A07A6" w:rsidP="001A07A6">
            <w:pPr>
              <w:jc w:val="both"/>
              <w:rPr>
                <w:sz w:val="24"/>
                <w:lang w:val="ru-RU" w:eastAsia="ru-RU"/>
              </w:rPr>
            </w:pPr>
            <w:r w:rsidRPr="001A07A6">
              <w:rPr>
                <w:sz w:val="24"/>
                <w:lang w:val="ru-RU" w:eastAsia="ru-RU"/>
              </w:rPr>
              <w:t>Культура, традиции народов России. Уважение к культуре, традициям, истории разных народов и своего народа</w:t>
            </w:r>
          </w:p>
        </w:tc>
        <w:tc>
          <w:tcPr>
            <w:tcW w:w="1473" w:type="dxa"/>
          </w:tcPr>
          <w:p w14:paraId="6F092390" w14:textId="77777777" w:rsidR="001A07A6" w:rsidRPr="001A07A6" w:rsidRDefault="001A07A6" w:rsidP="001A07A6">
            <w:pPr>
              <w:rPr>
                <w:sz w:val="24"/>
                <w:lang w:val="ru-RU" w:eastAsia="ru-RU"/>
              </w:rPr>
            </w:pPr>
          </w:p>
        </w:tc>
      </w:tr>
      <w:tr w:rsidR="001A07A6" w:rsidRPr="002158D7" w14:paraId="12AB4F6C" w14:textId="77777777" w:rsidTr="001A07A6">
        <w:tc>
          <w:tcPr>
            <w:tcW w:w="1191" w:type="dxa"/>
          </w:tcPr>
          <w:p w14:paraId="2002976D" w14:textId="77777777" w:rsidR="001A07A6" w:rsidRPr="002158D7" w:rsidRDefault="001A07A6" w:rsidP="001A07A6">
            <w:pPr>
              <w:rPr>
                <w:sz w:val="24"/>
                <w:lang w:eastAsia="ru-RU"/>
              </w:rPr>
            </w:pPr>
            <w:r w:rsidRPr="002158D7">
              <w:rPr>
                <w:sz w:val="24"/>
                <w:lang w:eastAsia="ru-RU"/>
              </w:rPr>
              <w:t>Урок 8</w:t>
            </w:r>
          </w:p>
        </w:tc>
        <w:tc>
          <w:tcPr>
            <w:tcW w:w="6405" w:type="dxa"/>
          </w:tcPr>
          <w:p w14:paraId="1E78032C" w14:textId="77777777" w:rsidR="001A07A6" w:rsidRPr="002158D7" w:rsidRDefault="001A07A6" w:rsidP="001A07A6">
            <w:pPr>
              <w:jc w:val="both"/>
              <w:rPr>
                <w:sz w:val="24"/>
                <w:lang w:eastAsia="ru-RU"/>
              </w:rPr>
            </w:pPr>
            <w:r w:rsidRPr="002158D7">
              <w:rPr>
                <w:sz w:val="24"/>
                <w:lang w:eastAsia="ru-RU"/>
              </w:rPr>
              <w:t>Что такое общество?</w:t>
            </w:r>
          </w:p>
        </w:tc>
        <w:tc>
          <w:tcPr>
            <w:tcW w:w="1473" w:type="dxa"/>
          </w:tcPr>
          <w:p w14:paraId="7D1E68E7" w14:textId="77777777" w:rsidR="001A07A6" w:rsidRPr="002158D7" w:rsidRDefault="001A07A6" w:rsidP="001A07A6">
            <w:pPr>
              <w:rPr>
                <w:sz w:val="24"/>
                <w:lang w:eastAsia="ru-RU"/>
              </w:rPr>
            </w:pPr>
          </w:p>
        </w:tc>
      </w:tr>
      <w:tr w:rsidR="001A07A6" w:rsidRPr="002158D7" w14:paraId="375A3E34" w14:textId="77777777" w:rsidTr="001A07A6">
        <w:tc>
          <w:tcPr>
            <w:tcW w:w="1191" w:type="dxa"/>
            <w:vAlign w:val="center"/>
          </w:tcPr>
          <w:p w14:paraId="51128C1E" w14:textId="77777777" w:rsidR="001A07A6" w:rsidRPr="002158D7" w:rsidRDefault="001A07A6" w:rsidP="001A07A6">
            <w:pPr>
              <w:rPr>
                <w:sz w:val="24"/>
                <w:lang w:eastAsia="ru-RU"/>
              </w:rPr>
            </w:pPr>
            <w:r w:rsidRPr="002158D7">
              <w:rPr>
                <w:sz w:val="24"/>
                <w:lang w:eastAsia="ru-RU"/>
              </w:rPr>
              <w:t>Урок 9</w:t>
            </w:r>
          </w:p>
        </w:tc>
        <w:tc>
          <w:tcPr>
            <w:tcW w:w="6405" w:type="dxa"/>
          </w:tcPr>
          <w:p w14:paraId="4F964958" w14:textId="77777777" w:rsidR="001A07A6" w:rsidRPr="002158D7" w:rsidRDefault="001A07A6" w:rsidP="001A07A6">
            <w:pPr>
              <w:jc w:val="both"/>
              <w:rPr>
                <w:sz w:val="24"/>
                <w:lang w:eastAsia="ru-RU"/>
              </w:rPr>
            </w:pPr>
            <w:r w:rsidRPr="001A07A6">
              <w:rPr>
                <w:sz w:val="24"/>
                <w:lang w:val="ru-RU" w:eastAsia="ru-RU"/>
              </w:rPr>
              <w:t xml:space="preserve">Наша Родина - Российская Федерация Государственная символика Российской Федерации. </w:t>
            </w:r>
            <w:r w:rsidRPr="002158D7">
              <w:rPr>
                <w:sz w:val="24"/>
                <w:lang w:eastAsia="ru-RU"/>
              </w:rPr>
              <w:t>Уважение к государственным символам России</w:t>
            </w:r>
          </w:p>
        </w:tc>
        <w:tc>
          <w:tcPr>
            <w:tcW w:w="1473" w:type="dxa"/>
          </w:tcPr>
          <w:p w14:paraId="538884C4" w14:textId="77777777" w:rsidR="001A07A6" w:rsidRPr="002158D7" w:rsidRDefault="001A07A6" w:rsidP="001A07A6">
            <w:pPr>
              <w:rPr>
                <w:sz w:val="24"/>
                <w:lang w:eastAsia="ru-RU"/>
              </w:rPr>
            </w:pPr>
          </w:p>
        </w:tc>
      </w:tr>
      <w:tr w:rsidR="001A07A6" w:rsidRPr="003F62E5" w14:paraId="35D3292E" w14:textId="77777777" w:rsidTr="001A07A6">
        <w:tc>
          <w:tcPr>
            <w:tcW w:w="1191" w:type="dxa"/>
            <w:vAlign w:val="center"/>
          </w:tcPr>
          <w:p w14:paraId="1C11130E" w14:textId="77777777" w:rsidR="001A07A6" w:rsidRPr="002158D7" w:rsidRDefault="001A07A6" w:rsidP="001A07A6">
            <w:pPr>
              <w:rPr>
                <w:sz w:val="24"/>
                <w:lang w:eastAsia="ru-RU"/>
              </w:rPr>
            </w:pPr>
            <w:r w:rsidRPr="002158D7">
              <w:rPr>
                <w:sz w:val="24"/>
                <w:lang w:eastAsia="ru-RU"/>
              </w:rPr>
              <w:t>Урок 10</w:t>
            </w:r>
          </w:p>
        </w:tc>
        <w:tc>
          <w:tcPr>
            <w:tcW w:w="6405" w:type="dxa"/>
            <w:vAlign w:val="center"/>
          </w:tcPr>
          <w:p w14:paraId="5614C279" w14:textId="77777777" w:rsidR="001A07A6" w:rsidRPr="001A07A6" w:rsidRDefault="001A07A6" w:rsidP="001A07A6">
            <w:pPr>
              <w:jc w:val="both"/>
              <w:rPr>
                <w:sz w:val="24"/>
                <w:lang w:val="ru-RU" w:eastAsia="ru-RU"/>
              </w:rPr>
            </w:pPr>
            <w:r w:rsidRPr="001A07A6">
              <w:rPr>
                <w:sz w:val="24"/>
                <w:lang w:val="ru-RU" w:eastAsia="ru-RU"/>
              </w:rPr>
              <w:t>Родной край - малая родина. Российская Федерация</w:t>
            </w:r>
          </w:p>
        </w:tc>
        <w:tc>
          <w:tcPr>
            <w:tcW w:w="1473" w:type="dxa"/>
          </w:tcPr>
          <w:p w14:paraId="7575733F" w14:textId="77777777" w:rsidR="001A07A6" w:rsidRPr="001A07A6" w:rsidRDefault="001A07A6" w:rsidP="001A07A6">
            <w:pPr>
              <w:rPr>
                <w:sz w:val="24"/>
                <w:lang w:val="ru-RU" w:eastAsia="ru-RU"/>
              </w:rPr>
            </w:pPr>
          </w:p>
        </w:tc>
      </w:tr>
      <w:tr w:rsidR="001A07A6" w:rsidRPr="003F62E5" w14:paraId="1CAEFB8D" w14:textId="77777777" w:rsidTr="001A07A6">
        <w:tc>
          <w:tcPr>
            <w:tcW w:w="1191" w:type="dxa"/>
            <w:vAlign w:val="center"/>
          </w:tcPr>
          <w:p w14:paraId="00DF95C4" w14:textId="77777777" w:rsidR="001A07A6" w:rsidRPr="002158D7" w:rsidRDefault="001A07A6" w:rsidP="001A07A6">
            <w:pPr>
              <w:rPr>
                <w:sz w:val="24"/>
                <w:lang w:eastAsia="ru-RU"/>
              </w:rPr>
            </w:pPr>
            <w:r w:rsidRPr="002158D7">
              <w:rPr>
                <w:sz w:val="24"/>
                <w:lang w:eastAsia="ru-RU"/>
              </w:rPr>
              <w:t>Урок 11</w:t>
            </w:r>
          </w:p>
        </w:tc>
        <w:tc>
          <w:tcPr>
            <w:tcW w:w="6405" w:type="dxa"/>
          </w:tcPr>
          <w:p w14:paraId="1C8141B1" w14:textId="77777777" w:rsidR="001A07A6" w:rsidRPr="001A07A6" w:rsidRDefault="001A07A6" w:rsidP="001A07A6">
            <w:pPr>
              <w:jc w:val="both"/>
              <w:rPr>
                <w:sz w:val="24"/>
                <w:lang w:val="ru-RU" w:eastAsia="ru-RU"/>
              </w:rPr>
            </w:pPr>
            <w:r w:rsidRPr="001A07A6">
              <w:rPr>
                <w:sz w:val="24"/>
                <w:lang w:val="ru-RU" w:eastAsia="ru-RU"/>
              </w:rPr>
              <w:t xml:space="preserve">Условия, необходимые для жизни животных: воздух, вода, тепло, пища (среда обитания) - обобщение на основе </w:t>
            </w:r>
            <w:r w:rsidRPr="001A07A6">
              <w:rPr>
                <w:sz w:val="24"/>
                <w:lang w:val="ru-RU" w:eastAsia="ru-RU"/>
              </w:rPr>
              <w:lastRenderedPageBreak/>
              <w:t>результатов наблюдений и работы с информацией</w:t>
            </w:r>
          </w:p>
        </w:tc>
        <w:tc>
          <w:tcPr>
            <w:tcW w:w="1473" w:type="dxa"/>
          </w:tcPr>
          <w:p w14:paraId="25C1F3B4" w14:textId="77777777" w:rsidR="001A07A6" w:rsidRPr="001A07A6" w:rsidRDefault="001A07A6" w:rsidP="001A07A6">
            <w:pPr>
              <w:rPr>
                <w:sz w:val="24"/>
                <w:lang w:val="ru-RU" w:eastAsia="ru-RU"/>
              </w:rPr>
            </w:pPr>
          </w:p>
        </w:tc>
      </w:tr>
      <w:tr w:rsidR="001A07A6" w:rsidRPr="003F62E5" w14:paraId="516F6446" w14:textId="77777777" w:rsidTr="001A07A6">
        <w:tc>
          <w:tcPr>
            <w:tcW w:w="1191" w:type="dxa"/>
            <w:vAlign w:val="center"/>
          </w:tcPr>
          <w:p w14:paraId="7FF50010" w14:textId="77777777" w:rsidR="001A07A6" w:rsidRPr="002158D7" w:rsidRDefault="001A07A6" w:rsidP="001A07A6">
            <w:pPr>
              <w:rPr>
                <w:sz w:val="24"/>
                <w:lang w:eastAsia="ru-RU"/>
              </w:rPr>
            </w:pPr>
            <w:r w:rsidRPr="002158D7">
              <w:rPr>
                <w:sz w:val="24"/>
                <w:lang w:eastAsia="ru-RU"/>
              </w:rPr>
              <w:t>Урок 12</w:t>
            </w:r>
          </w:p>
        </w:tc>
        <w:tc>
          <w:tcPr>
            <w:tcW w:w="6405" w:type="dxa"/>
          </w:tcPr>
          <w:p w14:paraId="751051F8" w14:textId="77777777" w:rsidR="001A07A6" w:rsidRPr="001A07A6" w:rsidRDefault="001A07A6" w:rsidP="001A07A6">
            <w:pPr>
              <w:jc w:val="both"/>
              <w:rPr>
                <w:sz w:val="24"/>
                <w:lang w:val="ru-RU" w:eastAsia="ru-RU"/>
              </w:rPr>
            </w:pPr>
            <w:r w:rsidRPr="001A07A6">
              <w:rPr>
                <w:sz w:val="24"/>
                <w:lang w:val="ru-RU" w:eastAsia="ru-RU"/>
              </w:rPr>
              <w:t>Труд жителей региона. Профессии, связанные с трудом в учреждениях образования и культуры</w:t>
            </w:r>
          </w:p>
        </w:tc>
        <w:tc>
          <w:tcPr>
            <w:tcW w:w="1473" w:type="dxa"/>
          </w:tcPr>
          <w:p w14:paraId="0E258BC3" w14:textId="77777777" w:rsidR="001A07A6" w:rsidRPr="001A07A6" w:rsidRDefault="001A07A6" w:rsidP="001A07A6">
            <w:pPr>
              <w:rPr>
                <w:sz w:val="24"/>
                <w:lang w:val="ru-RU" w:eastAsia="ru-RU"/>
              </w:rPr>
            </w:pPr>
          </w:p>
        </w:tc>
      </w:tr>
      <w:tr w:rsidR="001A07A6" w:rsidRPr="003F62E5" w14:paraId="2C096E25" w14:textId="77777777" w:rsidTr="001A07A6">
        <w:tc>
          <w:tcPr>
            <w:tcW w:w="1191" w:type="dxa"/>
            <w:vAlign w:val="center"/>
          </w:tcPr>
          <w:p w14:paraId="3966A041" w14:textId="77777777" w:rsidR="001A07A6" w:rsidRPr="002158D7" w:rsidRDefault="001A07A6" w:rsidP="001A07A6">
            <w:pPr>
              <w:rPr>
                <w:sz w:val="24"/>
                <w:lang w:eastAsia="ru-RU"/>
              </w:rPr>
            </w:pPr>
            <w:r w:rsidRPr="002158D7">
              <w:rPr>
                <w:sz w:val="24"/>
                <w:lang w:eastAsia="ru-RU"/>
              </w:rPr>
              <w:t>Урок 13</w:t>
            </w:r>
          </w:p>
        </w:tc>
        <w:tc>
          <w:tcPr>
            <w:tcW w:w="6405" w:type="dxa"/>
          </w:tcPr>
          <w:p w14:paraId="311EBAC0" w14:textId="77777777" w:rsidR="001A07A6" w:rsidRPr="001A07A6" w:rsidRDefault="001A07A6" w:rsidP="001A07A6">
            <w:pPr>
              <w:jc w:val="both"/>
              <w:rPr>
                <w:sz w:val="24"/>
                <w:lang w:val="ru-RU" w:eastAsia="ru-RU"/>
              </w:rPr>
            </w:pPr>
            <w:r w:rsidRPr="001A07A6">
              <w:rPr>
                <w:sz w:val="24"/>
                <w:lang w:val="ru-RU" w:eastAsia="ru-RU"/>
              </w:rPr>
              <w:t>Твердые вещества, жидкости, газы. Определение свойств твердых веществ, жидкостей и газов</w:t>
            </w:r>
          </w:p>
        </w:tc>
        <w:tc>
          <w:tcPr>
            <w:tcW w:w="1473" w:type="dxa"/>
          </w:tcPr>
          <w:p w14:paraId="02EF2920" w14:textId="77777777" w:rsidR="001A07A6" w:rsidRPr="001A07A6" w:rsidRDefault="001A07A6" w:rsidP="001A07A6">
            <w:pPr>
              <w:rPr>
                <w:sz w:val="24"/>
                <w:lang w:val="ru-RU" w:eastAsia="ru-RU"/>
              </w:rPr>
            </w:pPr>
          </w:p>
        </w:tc>
      </w:tr>
      <w:tr w:rsidR="001A07A6" w:rsidRPr="003F62E5" w14:paraId="12274145" w14:textId="77777777" w:rsidTr="001A07A6">
        <w:tc>
          <w:tcPr>
            <w:tcW w:w="1191" w:type="dxa"/>
            <w:vAlign w:val="center"/>
          </w:tcPr>
          <w:p w14:paraId="00D339CB" w14:textId="77777777" w:rsidR="001A07A6" w:rsidRPr="002158D7" w:rsidRDefault="001A07A6" w:rsidP="001A07A6">
            <w:pPr>
              <w:rPr>
                <w:sz w:val="24"/>
                <w:lang w:eastAsia="ru-RU"/>
              </w:rPr>
            </w:pPr>
            <w:r w:rsidRPr="002158D7">
              <w:rPr>
                <w:sz w:val="24"/>
                <w:lang w:eastAsia="ru-RU"/>
              </w:rPr>
              <w:t>Урок 14</w:t>
            </w:r>
          </w:p>
        </w:tc>
        <w:tc>
          <w:tcPr>
            <w:tcW w:w="6405" w:type="dxa"/>
          </w:tcPr>
          <w:p w14:paraId="425CDBA4" w14:textId="77777777" w:rsidR="001A07A6" w:rsidRPr="001A07A6" w:rsidRDefault="001A07A6" w:rsidP="001A07A6">
            <w:pPr>
              <w:jc w:val="both"/>
              <w:rPr>
                <w:sz w:val="24"/>
                <w:lang w:val="ru-RU" w:eastAsia="ru-RU"/>
              </w:rPr>
            </w:pPr>
            <w:r w:rsidRPr="001A07A6">
              <w:rPr>
                <w:sz w:val="24"/>
                <w:lang w:val="ru-RU" w:eastAsia="ru-RU"/>
              </w:rPr>
              <w:t>Разнообразие веществ в природе. Примеры веществ (соль, сахар, вода, природный газ): узнавание, называние, краткая характеристика</w:t>
            </w:r>
          </w:p>
        </w:tc>
        <w:tc>
          <w:tcPr>
            <w:tcW w:w="1473" w:type="dxa"/>
          </w:tcPr>
          <w:p w14:paraId="7F62F393" w14:textId="77777777" w:rsidR="001A07A6" w:rsidRPr="001A07A6" w:rsidRDefault="001A07A6" w:rsidP="001A07A6">
            <w:pPr>
              <w:rPr>
                <w:sz w:val="24"/>
                <w:lang w:val="ru-RU" w:eastAsia="ru-RU"/>
              </w:rPr>
            </w:pPr>
          </w:p>
        </w:tc>
      </w:tr>
      <w:tr w:rsidR="001A07A6" w:rsidRPr="002158D7" w14:paraId="536268C3" w14:textId="77777777" w:rsidTr="001A07A6">
        <w:tc>
          <w:tcPr>
            <w:tcW w:w="1191" w:type="dxa"/>
            <w:vAlign w:val="center"/>
          </w:tcPr>
          <w:p w14:paraId="06FFB914" w14:textId="77777777" w:rsidR="001A07A6" w:rsidRPr="002158D7" w:rsidRDefault="001A07A6" w:rsidP="001A07A6">
            <w:pPr>
              <w:rPr>
                <w:sz w:val="24"/>
                <w:lang w:eastAsia="ru-RU"/>
              </w:rPr>
            </w:pPr>
            <w:r w:rsidRPr="002158D7">
              <w:rPr>
                <w:sz w:val="24"/>
                <w:lang w:eastAsia="ru-RU"/>
              </w:rPr>
              <w:t>Урок 15</w:t>
            </w:r>
          </w:p>
        </w:tc>
        <w:tc>
          <w:tcPr>
            <w:tcW w:w="6405" w:type="dxa"/>
          </w:tcPr>
          <w:p w14:paraId="1B6BF2E9" w14:textId="77777777" w:rsidR="001A07A6" w:rsidRPr="002158D7" w:rsidRDefault="001A07A6" w:rsidP="001A07A6">
            <w:pPr>
              <w:jc w:val="both"/>
              <w:rPr>
                <w:sz w:val="24"/>
                <w:lang w:eastAsia="ru-RU"/>
              </w:rPr>
            </w:pPr>
            <w:r w:rsidRPr="001A07A6">
              <w:rPr>
                <w:sz w:val="24"/>
                <w:lang w:val="ru-RU" w:eastAsia="ru-RU"/>
              </w:rPr>
              <w:t xml:space="preserve">Воздух как смесь газов. Значение воздуха для жизни флоры, фауны, человека. </w:t>
            </w:r>
            <w:r w:rsidRPr="002158D7">
              <w:rPr>
                <w:sz w:val="24"/>
                <w:lang w:eastAsia="ru-RU"/>
              </w:rPr>
              <w:t>Охрана воздуха</w:t>
            </w:r>
          </w:p>
        </w:tc>
        <w:tc>
          <w:tcPr>
            <w:tcW w:w="1473" w:type="dxa"/>
          </w:tcPr>
          <w:p w14:paraId="1752826E" w14:textId="77777777" w:rsidR="001A07A6" w:rsidRPr="002158D7" w:rsidRDefault="001A07A6" w:rsidP="001A07A6">
            <w:pPr>
              <w:rPr>
                <w:sz w:val="24"/>
                <w:lang w:eastAsia="ru-RU"/>
              </w:rPr>
            </w:pPr>
          </w:p>
        </w:tc>
      </w:tr>
      <w:tr w:rsidR="001A07A6" w:rsidRPr="002158D7" w14:paraId="7670EC6D" w14:textId="77777777" w:rsidTr="001A07A6">
        <w:tc>
          <w:tcPr>
            <w:tcW w:w="1191" w:type="dxa"/>
            <w:vAlign w:val="center"/>
          </w:tcPr>
          <w:p w14:paraId="0159E087" w14:textId="77777777" w:rsidR="001A07A6" w:rsidRPr="002158D7" w:rsidRDefault="001A07A6" w:rsidP="001A07A6">
            <w:pPr>
              <w:rPr>
                <w:sz w:val="24"/>
                <w:lang w:eastAsia="ru-RU"/>
              </w:rPr>
            </w:pPr>
            <w:r w:rsidRPr="002158D7">
              <w:rPr>
                <w:sz w:val="24"/>
                <w:lang w:eastAsia="ru-RU"/>
              </w:rPr>
              <w:t>Урок 16</w:t>
            </w:r>
          </w:p>
        </w:tc>
        <w:tc>
          <w:tcPr>
            <w:tcW w:w="6405" w:type="dxa"/>
          </w:tcPr>
          <w:p w14:paraId="70074CCB" w14:textId="77777777" w:rsidR="001A07A6" w:rsidRPr="001A07A6" w:rsidRDefault="001A07A6" w:rsidP="001A07A6">
            <w:pPr>
              <w:jc w:val="both"/>
              <w:rPr>
                <w:sz w:val="24"/>
                <w:lang w:val="ru-RU" w:eastAsia="ru-RU"/>
              </w:rPr>
            </w:pPr>
            <w:r w:rsidRPr="001A07A6">
              <w:rPr>
                <w:sz w:val="24"/>
                <w:lang w:val="ru-RU" w:eastAsia="ru-RU"/>
              </w:rPr>
              <w:t>Вода как вещество. Определение свойств воды в ходе практической работы</w:t>
            </w:r>
          </w:p>
        </w:tc>
        <w:tc>
          <w:tcPr>
            <w:tcW w:w="1473" w:type="dxa"/>
            <w:vAlign w:val="center"/>
          </w:tcPr>
          <w:p w14:paraId="6319F8F6" w14:textId="77777777" w:rsidR="001A07A6" w:rsidRPr="002158D7" w:rsidRDefault="001A07A6" w:rsidP="001A07A6">
            <w:pPr>
              <w:jc w:val="center"/>
              <w:rPr>
                <w:sz w:val="24"/>
                <w:lang w:eastAsia="ru-RU"/>
              </w:rPr>
            </w:pPr>
            <w:r w:rsidRPr="002158D7">
              <w:rPr>
                <w:sz w:val="24"/>
                <w:lang w:eastAsia="ru-RU"/>
              </w:rPr>
              <w:t>1</w:t>
            </w:r>
          </w:p>
        </w:tc>
      </w:tr>
      <w:tr w:rsidR="001A07A6" w:rsidRPr="002158D7" w14:paraId="47F3E5E0" w14:textId="77777777" w:rsidTr="001A07A6">
        <w:tc>
          <w:tcPr>
            <w:tcW w:w="1191" w:type="dxa"/>
            <w:vAlign w:val="center"/>
          </w:tcPr>
          <w:p w14:paraId="652B037D" w14:textId="77777777" w:rsidR="001A07A6" w:rsidRPr="002158D7" w:rsidRDefault="001A07A6" w:rsidP="001A07A6">
            <w:pPr>
              <w:rPr>
                <w:sz w:val="24"/>
                <w:lang w:eastAsia="ru-RU"/>
              </w:rPr>
            </w:pPr>
            <w:r w:rsidRPr="002158D7">
              <w:rPr>
                <w:sz w:val="24"/>
                <w:lang w:eastAsia="ru-RU"/>
              </w:rPr>
              <w:t>Урок 17</w:t>
            </w:r>
          </w:p>
        </w:tc>
        <w:tc>
          <w:tcPr>
            <w:tcW w:w="6405" w:type="dxa"/>
          </w:tcPr>
          <w:p w14:paraId="3E31AFD9" w14:textId="77777777" w:rsidR="001A07A6" w:rsidRPr="002158D7" w:rsidRDefault="001A07A6" w:rsidP="001A07A6">
            <w:pPr>
              <w:jc w:val="both"/>
              <w:rPr>
                <w:sz w:val="24"/>
                <w:lang w:eastAsia="ru-RU"/>
              </w:rPr>
            </w:pPr>
            <w:r w:rsidRPr="001A07A6">
              <w:rPr>
                <w:sz w:val="24"/>
                <w:lang w:val="ru-RU" w:eastAsia="ru-RU"/>
              </w:rPr>
              <w:t xml:space="preserve">Распространение воды в природе: водоемы, реки. </w:t>
            </w:r>
            <w:r w:rsidRPr="002158D7">
              <w:rPr>
                <w:sz w:val="24"/>
                <w:lang w:eastAsia="ru-RU"/>
              </w:rPr>
              <w:t>Круговорот воды в природе</w:t>
            </w:r>
          </w:p>
        </w:tc>
        <w:tc>
          <w:tcPr>
            <w:tcW w:w="1473" w:type="dxa"/>
          </w:tcPr>
          <w:p w14:paraId="1333DEB8" w14:textId="77777777" w:rsidR="001A07A6" w:rsidRPr="002158D7" w:rsidRDefault="001A07A6" w:rsidP="001A07A6">
            <w:pPr>
              <w:rPr>
                <w:sz w:val="24"/>
                <w:lang w:eastAsia="ru-RU"/>
              </w:rPr>
            </w:pPr>
          </w:p>
        </w:tc>
      </w:tr>
      <w:tr w:rsidR="001A07A6" w:rsidRPr="003F62E5" w14:paraId="2BC7C1C8" w14:textId="77777777" w:rsidTr="001A07A6">
        <w:tc>
          <w:tcPr>
            <w:tcW w:w="1191" w:type="dxa"/>
            <w:vAlign w:val="center"/>
          </w:tcPr>
          <w:p w14:paraId="72C6A295" w14:textId="77777777" w:rsidR="001A07A6" w:rsidRPr="002158D7" w:rsidRDefault="001A07A6" w:rsidP="001A07A6">
            <w:pPr>
              <w:rPr>
                <w:sz w:val="24"/>
                <w:lang w:eastAsia="ru-RU"/>
              </w:rPr>
            </w:pPr>
            <w:r w:rsidRPr="002158D7">
              <w:rPr>
                <w:sz w:val="24"/>
                <w:lang w:eastAsia="ru-RU"/>
              </w:rPr>
              <w:t>Урок 18</w:t>
            </w:r>
          </w:p>
        </w:tc>
        <w:tc>
          <w:tcPr>
            <w:tcW w:w="6405" w:type="dxa"/>
          </w:tcPr>
          <w:p w14:paraId="495810A9" w14:textId="77777777" w:rsidR="001A07A6" w:rsidRPr="001A07A6" w:rsidRDefault="001A07A6" w:rsidP="001A07A6">
            <w:pPr>
              <w:jc w:val="both"/>
              <w:rPr>
                <w:sz w:val="24"/>
                <w:lang w:val="ru-RU" w:eastAsia="ru-RU"/>
              </w:rPr>
            </w:pPr>
            <w:r w:rsidRPr="001A07A6">
              <w:rPr>
                <w:sz w:val="24"/>
                <w:lang w:val="ru-RU" w:eastAsia="ru-RU"/>
              </w:rPr>
              <w:t>Значение воды для жизни живых организмов и хозяйственной деятельности людей. Охрана воды</w:t>
            </w:r>
          </w:p>
        </w:tc>
        <w:tc>
          <w:tcPr>
            <w:tcW w:w="1473" w:type="dxa"/>
          </w:tcPr>
          <w:p w14:paraId="5283F7D7" w14:textId="77777777" w:rsidR="001A07A6" w:rsidRPr="001A07A6" w:rsidRDefault="001A07A6" w:rsidP="001A07A6">
            <w:pPr>
              <w:rPr>
                <w:sz w:val="24"/>
                <w:lang w:val="ru-RU" w:eastAsia="ru-RU"/>
              </w:rPr>
            </w:pPr>
          </w:p>
        </w:tc>
      </w:tr>
      <w:tr w:rsidR="001A07A6" w:rsidRPr="003F62E5" w14:paraId="2D8AA44A" w14:textId="77777777" w:rsidTr="001A07A6">
        <w:tc>
          <w:tcPr>
            <w:tcW w:w="1191" w:type="dxa"/>
          </w:tcPr>
          <w:p w14:paraId="2961E4DB" w14:textId="77777777" w:rsidR="001A07A6" w:rsidRPr="002158D7" w:rsidRDefault="001A07A6" w:rsidP="001A07A6">
            <w:pPr>
              <w:rPr>
                <w:sz w:val="24"/>
                <w:lang w:eastAsia="ru-RU"/>
              </w:rPr>
            </w:pPr>
            <w:r w:rsidRPr="002158D7">
              <w:rPr>
                <w:sz w:val="24"/>
                <w:lang w:eastAsia="ru-RU"/>
              </w:rPr>
              <w:t>Урок 19</w:t>
            </w:r>
          </w:p>
        </w:tc>
        <w:tc>
          <w:tcPr>
            <w:tcW w:w="6405" w:type="dxa"/>
          </w:tcPr>
          <w:p w14:paraId="2B957F2D" w14:textId="77777777" w:rsidR="001A07A6" w:rsidRPr="001A07A6" w:rsidRDefault="001A07A6" w:rsidP="001A07A6">
            <w:pPr>
              <w:jc w:val="both"/>
              <w:rPr>
                <w:sz w:val="24"/>
                <w:lang w:val="ru-RU" w:eastAsia="ru-RU"/>
              </w:rPr>
            </w:pPr>
            <w:r w:rsidRPr="001A07A6">
              <w:rPr>
                <w:sz w:val="24"/>
                <w:lang w:val="ru-RU" w:eastAsia="ru-RU"/>
              </w:rPr>
              <w:t>Почва, ее состав. Значение для живой природы</w:t>
            </w:r>
          </w:p>
        </w:tc>
        <w:tc>
          <w:tcPr>
            <w:tcW w:w="1473" w:type="dxa"/>
          </w:tcPr>
          <w:p w14:paraId="213C9E1E" w14:textId="77777777" w:rsidR="001A07A6" w:rsidRPr="001A07A6" w:rsidRDefault="001A07A6" w:rsidP="001A07A6">
            <w:pPr>
              <w:rPr>
                <w:sz w:val="24"/>
                <w:lang w:val="ru-RU" w:eastAsia="ru-RU"/>
              </w:rPr>
            </w:pPr>
          </w:p>
        </w:tc>
      </w:tr>
      <w:tr w:rsidR="001A07A6" w:rsidRPr="003F62E5" w14:paraId="6BAF18D1" w14:textId="77777777" w:rsidTr="001A07A6">
        <w:tc>
          <w:tcPr>
            <w:tcW w:w="1191" w:type="dxa"/>
            <w:vAlign w:val="center"/>
          </w:tcPr>
          <w:p w14:paraId="3ACD77FC" w14:textId="77777777" w:rsidR="001A07A6" w:rsidRPr="002158D7" w:rsidRDefault="001A07A6" w:rsidP="001A07A6">
            <w:pPr>
              <w:rPr>
                <w:sz w:val="24"/>
                <w:lang w:eastAsia="ru-RU"/>
              </w:rPr>
            </w:pPr>
            <w:r w:rsidRPr="002158D7">
              <w:rPr>
                <w:sz w:val="24"/>
                <w:lang w:eastAsia="ru-RU"/>
              </w:rPr>
              <w:t>Урок 20</w:t>
            </w:r>
          </w:p>
        </w:tc>
        <w:tc>
          <w:tcPr>
            <w:tcW w:w="6405" w:type="dxa"/>
          </w:tcPr>
          <w:p w14:paraId="7780D4DC" w14:textId="77777777" w:rsidR="001A07A6" w:rsidRPr="001A07A6" w:rsidRDefault="001A07A6" w:rsidP="001A07A6">
            <w:pPr>
              <w:jc w:val="both"/>
              <w:rPr>
                <w:sz w:val="24"/>
                <w:lang w:val="ru-RU" w:eastAsia="ru-RU"/>
              </w:rPr>
            </w:pPr>
            <w:r w:rsidRPr="001A07A6">
              <w:rPr>
                <w:sz w:val="24"/>
                <w:lang w:val="ru-RU" w:eastAsia="ru-RU"/>
              </w:rPr>
              <w:t>Разнообразие растений: зависимость внешнего вида от условий и места обитания</w:t>
            </w:r>
          </w:p>
        </w:tc>
        <w:tc>
          <w:tcPr>
            <w:tcW w:w="1473" w:type="dxa"/>
          </w:tcPr>
          <w:p w14:paraId="247305B8" w14:textId="77777777" w:rsidR="001A07A6" w:rsidRPr="001A07A6" w:rsidRDefault="001A07A6" w:rsidP="001A07A6">
            <w:pPr>
              <w:rPr>
                <w:sz w:val="24"/>
                <w:lang w:val="ru-RU" w:eastAsia="ru-RU"/>
              </w:rPr>
            </w:pPr>
          </w:p>
        </w:tc>
      </w:tr>
      <w:tr w:rsidR="001A07A6" w:rsidRPr="003F62E5" w14:paraId="2105FDCE" w14:textId="77777777" w:rsidTr="001A07A6">
        <w:tc>
          <w:tcPr>
            <w:tcW w:w="1191" w:type="dxa"/>
            <w:vAlign w:val="center"/>
          </w:tcPr>
          <w:p w14:paraId="3757F3E0" w14:textId="77777777" w:rsidR="001A07A6" w:rsidRPr="002158D7" w:rsidRDefault="001A07A6" w:rsidP="001A07A6">
            <w:pPr>
              <w:rPr>
                <w:sz w:val="24"/>
                <w:lang w:eastAsia="ru-RU"/>
              </w:rPr>
            </w:pPr>
            <w:r w:rsidRPr="002158D7">
              <w:rPr>
                <w:sz w:val="24"/>
                <w:lang w:eastAsia="ru-RU"/>
              </w:rPr>
              <w:t>Урок 21</w:t>
            </w:r>
          </w:p>
        </w:tc>
        <w:tc>
          <w:tcPr>
            <w:tcW w:w="6405" w:type="dxa"/>
          </w:tcPr>
          <w:p w14:paraId="4433AC38" w14:textId="77777777" w:rsidR="001A07A6" w:rsidRPr="001A07A6" w:rsidRDefault="001A07A6" w:rsidP="001A07A6">
            <w:pPr>
              <w:jc w:val="both"/>
              <w:rPr>
                <w:sz w:val="24"/>
                <w:lang w:val="ru-RU" w:eastAsia="ru-RU"/>
              </w:rPr>
            </w:pPr>
            <w:r w:rsidRPr="001A07A6">
              <w:rPr>
                <w:sz w:val="24"/>
                <w:lang w:val="ru-RU" w:eastAsia="ru-RU"/>
              </w:rPr>
              <w:t>Растения родного края: названия и краткая характеристика (на основе наблюдения)</w:t>
            </w:r>
          </w:p>
        </w:tc>
        <w:tc>
          <w:tcPr>
            <w:tcW w:w="1473" w:type="dxa"/>
          </w:tcPr>
          <w:p w14:paraId="0D62C400" w14:textId="77777777" w:rsidR="001A07A6" w:rsidRPr="001A07A6" w:rsidRDefault="001A07A6" w:rsidP="001A07A6">
            <w:pPr>
              <w:rPr>
                <w:sz w:val="24"/>
                <w:lang w:val="ru-RU" w:eastAsia="ru-RU"/>
              </w:rPr>
            </w:pPr>
          </w:p>
        </w:tc>
      </w:tr>
      <w:tr w:rsidR="001A07A6" w:rsidRPr="002158D7" w14:paraId="49C5F321" w14:textId="77777777" w:rsidTr="001A07A6">
        <w:tc>
          <w:tcPr>
            <w:tcW w:w="1191" w:type="dxa"/>
          </w:tcPr>
          <w:p w14:paraId="7DE69E73" w14:textId="77777777" w:rsidR="001A07A6" w:rsidRPr="002158D7" w:rsidRDefault="001A07A6" w:rsidP="001A07A6">
            <w:pPr>
              <w:rPr>
                <w:sz w:val="24"/>
                <w:lang w:eastAsia="ru-RU"/>
              </w:rPr>
            </w:pPr>
            <w:r w:rsidRPr="002158D7">
              <w:rPr>
                <w:sz w:val="24"/>
                <w:lang w:eastAsia="ru-RU"/>
              </w:rPr>
              <w:t>Урок 22</w:t>
            </w:r>
          </w:p>
        </w:tc>
        <w:tc>
          <w:tcPr>
            <w:tcW w:w="6405" w:type="dxa"/>
          </w:tcPr>
          <w:p w14:paraId="1359A115" w14:textId="77777777" w:rsidR="001A07A6" w:rsidRPr="002158D7" w:rsidRDefault="001A07A6" w:rsidP="001A07A6">
            <w:pPr>
              <w:jc w:val="both"/>
              <w:rPr>
                <w:sz w:val="24"/>
                <w:lang w:eastAsia="ru-RU"/>
              </w:rPr>
            </w:pPr>
            <w:r w:rsidRPr="002158D7">
              <w:rPr>
                <w:sz w:val="24"/>
                <w:lang w:eastAsia="ru-RU"/>
              </w:rPr>
              <w:t>Растение как живой организм</w:t>
            </w:r>
          </w:p>
        </w:tc>
        <w:tc>
          <w:tcPr>
            <w:tcW w:w="1473" w:type="dxa"/>
          </w:tcPr>
          <w:p w14:paraId="70856D7B" w14:textId="77777777" w:rsidR="001A07A6" w:rsidRPr="002158D7" w:rsidRDefault="001A07A6" w:rsidP="001A07A6">
            <w:pPr>
              <w:rPr>
                <w:sz w:val="24"/>
                <w:lang w:eastAsia="ru-RU"/>
              </w:rPr>
            </w:pPr>
          </w:p>
        </w:tc>
      </w:tr>
      <w:tr w:rsidR="001A07A6" w:rsidRPr="002158D7" w14:paraId="189CAB4B" w14:textId="77777777" w:rsidTr="001A07A6">
        <w:tc>
          <w:tcPr>
            <w:tcW w:w="1191" w:type="dxa"/>
          </w:tcPr>
          <w:p w14:paraId="4A0D251C" w14:textId="77777777" w:rsidR="001A07A6" w:rsidRPr="002158D7" w:rsidRDefault="001A07A6" w:rsidP="001A07A6">
            <w:pPr>
              <w:rPr>
                <w:sz w:val="24"/>
                <w:lang w:eastAsia="ru-RU"/>
              </w:rPr>
            </w:pPr>
            <w:r w:rsidRPr="002158D7">
              <w:rPr>
                <w:sz w:val="24"/>
                <w:lang w:eastAsia="ru-RU"/>
              </w:rPr>
              <w:t>Урок 23</w:t>
            </w:r>
          </w:p>
        </w:tc>
        <w:tc>
          <w:tcPr>
            <w:tcW w:w="6405" w:type="dxa"/>
          </w:tcPr>
          <w:p w14:paraId="75558121" w14:textId="77777777" w:rsidR="001A07A6" w:rsidRPr="002158D7" w:rsidRDefault="001A07A6" w:rsidP="001A07A6">
            <w:pPr>
              <w:jc w:val="both"/>
              <w:rPr>
                <w:sz w:val="24"/>
                <w:lang w:eastAsia="ru-RU"/>
              </w:rPr>
            </w:pPr>
            <w:r w:rsidRPr="002158D7">
              <w:rPr>
                <w:sz w:val="24"/>
                <w:lang w:eastAsia="ru-RU"/>
              </w:rPr>
              <w:t>Как растения размножаются?</w:t>
            </w:r>
          </w:p>
        </w:tc>
        <w:tc>
          <w:tcPr>
            <w:tcW w:w="1473" w:type="dxa"/>
          </w:tcPr>
          <w:p w14:paraId="6C47C6A5" w14:textId="77777777" w:rsidR="001A07A6" w:rsidRPr="002158D7" w:rsidRDefault="001A07A6" w:rsidP="001A07A6">
            <w:pPr>
              <w:rPr>
                <w:sz w:val="24"/>
                <w:lang w:eastAsia="ru-RU"/>
              </w:rPr>
            </w:pPr>
          </w:p>
        </w:tc>
      </w:tr>
      <w:tr w:rsidR="001A07A6" w:rsidRPr="002158D7" w14:paraId="68B01D9A" w14:textId="77777777" w:rsidTr="001A07A6">
        <w:tc>
          <w:tcPr>
            <w:tcW w:w="1191" w:type="dxa"/>
            <w:vAlign w:val="center"/>
          </w:tcPr>
          <w:p w14:paraId="4D641FC2" w14:textId="77777777" w:rsidR="001A07A6" w:rsidRPr="002158D7" w:rsidRDefault="001A07A6" w:rsidP="001A07A6">
            <w:pPr>
              <w:rPr>
                <w:sz w:val="24"/>
                <w:lang w:eastAsia="ru-RU"/>
              </w:rPr>
            </w:pPr>
            <w:r w:rsidRPr="002158D7">
              <w:rPr>
                <w:sz w:val="24"/>
                <w:lang w:eastAsia="ru-RU"/>
              </w:rPr>
              <w:t>Урок 24</w:t>
            </w:r>
          </w:p>
        </w:tc>
        <w:tc>
          <w:tcPr>
            <w:tcW w:w="6405" w:type="dxa"/>
          </w:tcPr>
          <w:p w14:paraId="15232235" w14:textId="77777777" w:rsidR="001A07A6" w:rsidRPr="001A07A6" w:rsidRDefault="001A07A6" w:rsidP="001A07A6">
            <w:pPr>
              <w:jc w:val="both"/>
              <w:rPr>
                <w:sz w:val="24"/>
                <w:lang w:val="ru-RU" w:eastAsia="ru-RU"/>
              </w:rPr>
            </w:pPr>
            <w:r w:rsidRPr="001A07A6">
              <w:rPr>
                <w:sz w:val="24"/>
                <w:lang w:val="ru-RU" w:eastAsia="ru-RU"/>
              </w:rPr>
              <w:t>Развитие растения от семени до семени (по результатам практических работ)</w:t>
            </w:r>
          </w:p>
        </w:tc>
        <w:tc>
          <w:tcPr>
            <w:tcW w:w="1473" w:type="dxa"/>
            <w:vAlign w:val="center"/>
          </w:tcPr>
          <w:p w14:paraId="7FE3FEBA" w14:textId="77777777" w:rsidR="001A07A6" w:rsidRPr="002158D7" w:rsidRDefault="001A07A6" w:rsidP="001A07A6">
            <w:pPr>
              <w:jc w:val="center"/>
              <w:rPr>
                <w:sz w:val="24"/>
                <w:lang w:eastAsia="ru-RU"/>
              </w:rPr>
            </w:pPr>
            <w:r w:rsidRPr="002158D7">
              <w:rPr>
                <w:sz w:val="24"/>
                <w:lang w:eastAsia="ru-RU"/>
              </w:rPr>
              <w:t>1</w:t>
            </w:r>
          </w:p>
        </w:tc>
      </w:tr>
      <w:tr w:rsidR="001A07A6" w:rsidRPr="003F62E5" w14:paraId="5732BC88" w14:textId="77777777" w:rsidTr="001A07A6">
        <w:tc>
          <w:tcPr>
            <w:tcW w:w="1191" w:type="dxa"/>
            <w:vAlign w:val="center"/>
          </w:tcPr>
          <w:p w14:paraId="476C9CD9" w14:textId="77777777" w:rsidR="001A07A6" w:rsidRPr="002158D7" w:rsidRDefault="001A07A6" w:rsidP="001A07A6">
            <w:pPr>
              <w:rPr>
                <w:sz w:val="24"/>
                <w:lang w:eastAsia="ru-RU"/>
              </w:rPr>
            </w:pPr>
            <w:r w:rsidRPr="002158D7">
              <w:rPr>
                <w:sz w:val="24"/>
                <w:lang w:eastAsia="ru-RU"/>
              </w:rPr>
              <w:t>Урок 25</w:t>
            </w:r>
          </w:p>
        </w:tc>
        <w:tc>
          <w:tcPr>
            <w:tcW w:w="6405" w:type="dxa"/>
          </w:tcPr>
          <w:p w14:paraId="2CCA0CFF" w14:textId="77777777" w:rsidR="001A07A6" w:rsidRPr="001A07A6" w:rsidRDefault="001A07A6" w:rsidP="001A07A6">
            <w:pPr>
              <w:jc w:val="both"/>
              <w:rPr>
                <w:sz w:val="24"/>
                <w:lang w:val="ru-RU" w:eastAsia="ru-RU"/>
              </w:rPr>
            </w:pPr>
            <w:r w:rsidRPr="001A07A6">
              <w:rPr>
                <w:sz w:val="24"/>
                <w:lang w:val="ru-RU" w:eastAsia="ru-RU"/>
              </w:rPr>
              <w:t xml:space="preserve">Условия роста и развития растения (по результатам </w:t>
            </w:r>
            <w:r w:rsidRPr="001A07A6">
              <w:rPr>
                <w:sz w:val="24"/>
                <w:lang w:val="ru-RU" w:eastAsia="ru-RU"/>
              </w:rPr>
              <w:lastRenderedPageBreak/>
              <w:t>наблюдений). Бережное отношение человека к растениям</w:t>
            </w:r>
          </w:p>
        </w:tc>
        <w:tc>
          <w:tcPr>
            <w:tcW w:w="1473" w:type="dxa"/>
          </w:tcPr>
          <w:p w14:paraId="5E615625" w14:textId="77777777" w:rsidR="001A07A6" w:rsidRPr="001A07A6" w:rsidRDefault="001A07A6" w:rsidP="001A07A6">
            <w:pPr>
              <w:rPr>
                <w:sz w:val="24"/>
                <w:lang w:val="ru-RU" w:eastAsia="ru-RU"/>
              </w:rPr>
            </w:pPr>
          </w:p>
        </w:tc>
      </w:tr>
      <w:tr w:rsidR="001A07A6" w:rsidRPr="002158D7" w14:paraId="371917D5" w14:textId="77777777" w:rsidTr="001A07A6">
        <w:tc>
          <w:tcPr>
            <w:tcW w:w="1191" w:type="dxa"/>
            <w:vAlign w:val="center"/>
          </w:tcPr>
          <w:p w14:paraId="5077873F" w14:textId="77777777" w:rsidR="001A07A6" w:rsidRPr="002158D7" w:rsidRDefault="001A07A6" w:rsidP="001A07A6">
            <w:pPr>
              <w:rPr>
                <w:sz w:val="24"/>
                <w:lang w:eastAsia="ru-RU"/>
              </w:rPr>
            </w:pPr>
            <w:r w:rsidRPr="002158D7">
              <w:rPr>
                <w:sz w:val="24"/>
                <w:lang w:eastAsia="ru-RU"/>
              </w:rPr>
              <w:t>Урок 26</w:t>
            </w:r>
          </w:p>
        </w:tc>
        <w:tc>
          <w:tcPr>
            <w:tcW w:w="6405" w:type="dxa"/>
          </w:tcPr>
          <w:p w14:paraId="148C4D90" w14:textId="77777777" w:rsidR="001A07A6" w:rsidRPr="002158D7" w:rsidRDefault="001A07A6" w:rsidP="001A07A6">
            <w:pPr>
              <w:jc w:val="both"/>
              <w:rPr>
                <w:sz w:val="24"/>
                <w:lang w:eastAsia="ru-RU"/>
              </w:rPr>
            </w:pPr>
            <w:r w:rsidRPr="001A07A6">
              <w:rPr>
                <w:sz w:val="24"/>
                <w:lang w:val="ru-RU" w:eastAsia="ru-RU"/>
              </w:rPr>
              <w:t xml:space="preserve">Жизнь животных в разные времена года. </w:t>
            </w:r>
            <w:r w:rsidRPr="002158D7">
              <w:rPr>
                <w:sz w:val="24"/>
                <w:lang w:eastAsia="ru-RU"/>
              </w:rPr>
              <w:t>Разнообразие животных</w:t>
            </w:r>
          </w:p>
        </w:tc>
        <w:tc>
          <w:tcPr>
            <w:tcW w:w="1473" w:type="dxa"/>
          </w:tcPr>
          <w:p w14:paraId="65884056" w14:textId="77777777" w:rsidR="001A07A6" w:rsidRPr="002158D7" w:rsidRDefault="001A07A6" w:rsidP="001A07A6">
            <w:pPr>
              <w:rPr>
                <w:sz w:val="24"/>
                <w:lang w:eastAsia="ru-RU"/>
              </w:rPr>
            </w:pPr>
          </w:p>
        </w:tc>
      </w:tr>
      <w:tr w:rsidR="001A07A6" w:rsidRPr="003F62E5" w14:paraId="0CFAB694" w14:textId="77777777" w:rsidTr="001A07A6">
        <w:tc>
          <w:tcPr>
            <w:tcW w:w="1191" w:type="dxa"/>
            <w:vAlign w:val="center"/>
          </w:tcPr>
          <w:p w14:paraId="58B41221" w14:textId="77777777" w:rsidR="001A07A6" w:rsidRPr="002158D7" w:rsidRDefault="001A07A6" w:rsidP="001A07A6">
            <w:pPr>
              <w:rPr>
                <w:sz w:val="24"/>
                <w:lang w:eastAsia="ru-RU"/>
              </w:rPr>
            </w:pPr>
            <w:r w:rsidRPr="002158D7">
              <w:rPr>
                <w:sz w:val="24"/>
                <w:lang w:eastAsia="ru-RU"/>
              </w:rPr>
              <w:t>Урок 27</w:t>
            </w:r>
          </w:p>
        </w:tc>
        <w:tc>
          <w:tcPr>
            <w:tcW w:w="6405" w:type="dxa"/>
            <w:vAlign w:val="center"/>
          </w:tcPr>
          <w:p w14:paraId="0F286E55" w14:textId="77777777" w:rsidR="001A07A6" w:rsidRPr="001A07A6" w:rsidRDefault="001A07A6" w:rsidP="001A07A6">
            <w:pPr>
              <w:jc w:val="both"/>
              <w:rPr>
                <w:sz w:val="24"/>
                <w:lang w:val="ru-RU" w:eastAsia="ru-RU"/>
              </w:rPr>
            </w:pPr>
            <w:r w:rsidRPr="001A07A6">
              <w:rPr>
                <w:sz w:val="24"/>
                <w:lang w:val="ru-RU" w:eastAsia="ru-RU"/>
              </w:rPr>
              <w:t>Особенности питания животных. Цепи питания</w:t>
            </w:r>
          </w:p>
        </w:tc>
        <w:tc>
          <w:tcPr>
            <w:tcW w:w="1473" w:type="dxa"/>
          </w:tcPr>
          <w:p w14:paraId="1D1D6D66" w14:textId="77777777" w:rsidR="001A07A6" w:rsidRPr="001A07A6" w:rsidRDefault="001A07A6" w:rsidP="001A07A6">
            <w:pPr>
              <w:rPr>
                <w:sz w:val="24"/>
                <w:lang w:val="ru-RU" w:eastAsia="ru-RU"/>
              </w:rPr>
            </w:pPr>
          </w:p>
        </w:tc>
      </w:tr>
      <w:tr w:rsidR="001A07A6" w:rsidRPr="003F62E5" w14:paraId="2B251C75" w14:textId="77777777" w:rsidTr="001A07A6">
        <w:tc>
          <w:tcPr>
            <w:tcW w:w="1191" w:type="dxa"/>
          </w:tcPr>
          <w:p w14:paraId="093AFB0D" w14:textId="77777777" w:rsidR="001A07A6" w:rsidRPr="002158D7" w:rsidRDefault="001A07A6" w:rsidP="001A07A6">
            <w:pPr>
              <w:rPr>
                <w:sz w:val="24"/>
                <w:lang w:eastAsia="ru-RU"/>
              </w:rPr>
            </w:pPr>
            <w:r w:rsidRPr="002158D7">
              <w:rPr>
                <w:sz w:val="24"/>
                <w:lang w:eastAsia="ru-RU"/>
              </w:rPr>
              <w:t>Урок 28</w:t>
            </w:r>
          </w:p>
        </w:tc>
        <w:tc>
          <w:tcPr>
            <w:tcW w:w="6405" w:type="dxa"/>
          </w:tcPr>
          <w:p w14:paraId="36BDC670" w14:textId="77777777" w:rsidR="001A07A6" w:rsidRPr="001A07A6" w:rsidRDefault="001A07A6" w:rsidP="001A07A6">
            <w:pPr>
              <w:jc w:val="both"/>
              <w:rPr>
                <w:sz w:val="24"/>
                <w:lang w:val="ru-RU" w:eastAsia="ru-RU"/>
              </w:rPr>
            </w:pPr>
            <w:r w:rsidRPr="001A07A6">
              <w:rPr>
                <w:sz w:val="24"/>
                <w:lang w:val="ru-RU" w:eastAsia="ru-RU"/>
              </w:rPr>
              <w:t>Размножение и развитие рыб, птиц, зверей</w:t>
            </w:r>
          </w:p>
        </w:tc>
        <w:tc>
          <w:tcPr>
            <w:tcW w:w="1473" w:type="dxa"/>
          </w:tcPr>
          <w:p w14:paraId="297290AE" w14:textId="77777777" w:rsidR="001A07A6" w:rsidRPr="001A07A6" w:rsidRDefault="001A07A6" w:rsidP="001A07A6">
            <w:pPr>
              <w:rPr>
                <w:sz w:val="24"/>
                <w:lang w:val="ru-RU" w:eastAsia="ru-RU"/>
              </w:rPr>
            </w:pPr>
          </w:p>
        </w:tc>
      </w:tr>
      <w:tr w:rsidR="001A07A6" w:rsidRPr="003F62E5" w14:paraId="721D6BCC" w14:textId="77777777" w:rsidTr="001A07A6">
        <w:tc>
          <w:tcPr>
            <w:tcW w:w="1191" w:type="dxa"/>
          </w:tcPr>
          <w:p w14:paraId="49C185A7" w14:textId="77777777" w:rsidR="001A07A6" w:rsidRPr="002158D7" w:rsidRDefault="001A07A6" w:rsidP="001A07A6">
            <w:pPr>
              <w:rPr>
                <w:sz w:val="24"/>
                <w:lang w:eastAsia="ru-RU"/>
              </w:rPr>
            </w:pPr>
            <w:r w:rsidRPr="002158D7">
              <w:rPr>
                <w:sz w:val="24"/>
                <w:lang w:eastAsia="ru-RU"/>
              </w:rPr>
              <w:t>Урок 29</w:t>
            </w:r>
          </w:p>
        </w:tc>
        <w:tc>
          <w:tcPr>
            <w:tcW w:w="6405" w:type="dxa"/>
          </w:tcPr>
          <w:p w14:paraId="203126A5" w14:textId="77777777" w:rsidR="001A07A6" w:rsidRPr="001A07A6" w:rsidRDefault="001A07A6" w:rsidP="001A07A6">
            <w:pPr>
              <w:jc w:val="both"/>
              <w:rPr>
                <w:sz w:val="24"/>
                <w:lang w:val="ru-RU" w:eastAsia="ru-RU"/>
              </w:rPr>
            </w:pPr>
            <w:r w:rsidRPr="001A07A6">
              <w:rPr>
                <w:sz w:val="24"/>
                <w:lang w:val="ru-RU" w:eastAsia="ru-RU"/>
              </w:rPr>
              <w:t>Роль животных в природе и жизни людей</w:t>
            </w:r>
          </w:p>
        </w:tc>
        <w:tc>
          <w:tcPr>
            <w:tcW w:w="1473" w:type="dxa"/>
          </w:tcPr>
          <w:p w14:paraId="18A44CA7" w14:textId="77777777" w:rsidR="001A07A6" w:rsidRPr="001A07A6" w:rsidRDefault="001A07A6" w:rsidP="001A07A6">
            <w:pPr>
              <w:rPr>
                <w:sz w:val="24"/>
                <w:lang w:val="ru-RU" w:eastAsia="ru-RU"/>
              </w:rPr>
            </w:pPr>
          </w:p>
        </w:tc>
      </w:tr>
      <w:tr w:rsidR="001A07A6" w:rsidRPr="003F62E5" w14:paraId="50ECF14E" w14:textId="77777777" w:rsidTr="001A07A6">
        <w:tc>
          <w:tcPr>
            <w:tcW w:w="1191" w:type="dxa"/>
            <w:vAlign w:val="center"/>
          </w:tcPr>
          <w:p w14:paraId="6DBD55BC" w14:textId="77777777" w:rsidR="001A07A6" w:rsidRPr="002158D7" w:rsidRDefault="001A07A6" w:rsidP="001A07A6">
            <w:pPr>
              <w:rPr>
                <w:sz w:val="24"/>
                <w:lang w:eastAsia="ru-RU"/>
              </w:rPr>
            </w:pPr>
            <w:r w:rsidRPr="002158D7">
              <w:rPr>
                <w:sz w:val="24"/>
                <w:lang w:eastAsia="ru-RU"/>
              </w:rPr>
              <w:t>Урок 30</w:t>
            </w:r>
          </w:p>
        </w:tc>
        <w:tc>
          <w:tcPr>
            <w:tcW w:w="6405" w:type="dxa"/>
          </w:tcPr>
          <w:p w14:paraId="138F0B67" w14:textId="77777777" w:rsidR="001A07A6" w:rsidRPr="001A07A6" w:rsidRDefault="001A07A6" w:rsidP="001A07A6">
            <w:pPr>
              <w:jc w:val="both"/>
              <w:rPr>
                <w:sz w:val="24"/>
                <w:lang w:val="ru-RU" w:eastAsia="ru-RU"/>
              </w:rPr>
            </w:pPr>
            <w:r w:rsidRPr="001A07A6">
              <w:rPr>
                <w:sz w:val="24"/>
                <w:lang w:val="ru-RU" w:eastAsia="ru-RU"/>
              </w:rPr>
              <w:t>Бережное отношение к животным - нравственная ценность людей. Охрана животного мира в России</w:t>
            </w:r>
          </w:p>
        </w:tc>
        <w:tc>
          <w:tcPr>
            <w:tcW w:w="1473" w:type="dxa"/>
          </w:tcPr>
          <w:p w14:paraId="71B53CDD" w14:textId="77777777" w:rsidR="001A07A6" w:rsidRPr="001A07A6" w:rsidRDefault="001A07A6" w:rsidP="001A07A6">
            <w:pPr>
              <w:rPr>
                <w:sz w:val="24"/>
                <w:lang w:val="ru-RU" w:eastAsia="ru-RU"/>
              </w:rPr>
            </w:pPr>
          </w:p>
        </w:tc>
      </w:tr>
      <w:tr w:rsidR="001A07A6" w:rsidRPr="003F62E5" w14:paraId="2BFD38BC" w14:textId="77777777" w:rsidTr="001A07A6">
        <w:tc>
          <w:tcPr>
            <w:tcW w:w="1191" w:type="dxa"/>
            <w:vAlign w:val="center"/>
          </w:tcPr>
          <w:p w14:paraId="2CF22377" w14:textId="77777777" w:rsidR="001A07A6" w:rsidRPr="002158D7" w:rsidRDefault="001A07A6" w:rsidP="001A07A6">
            <w:pPr>
              <w:rPr>
                <w:sz w:val="24"/>
                <w:lang w:eastAsia="ru-RU"/>
              </w:rPr>
            </w:pPr>
            <w:r w:rsidRPr="002158D7">
              <w:rPr>
                <w:sz w:val="24"/>
                <w:lang w:eastAsia="ru-RU"/>
              </w:rPr>
              <w:t>Урок 31</w:t>
            </w:r>
          </w:p>
        </w:tc>
        <w:tc>
          <w:tcPr>
            <w:tcW w:w="6405" w:type="dxa"/>
          </w:tcPr>
          <w:p w14:paraId="604755CF" w14:textId="77777777" w:rsidR="001A07A6" w:rsidRPr="001A07A6" w:rsidRDefault="001A07A6" w:rsidP="001A07A6">
            <w:pPr>
              <w:jc w:val="both"/>
              <w:rPr>
                <w:sz w:val="24"/>
                <w:lang w:val="ru-RU" w:eastAsia="ru-RU"/>
              </w:rPr>
            </w:pPr>
            <w:r w:rsidRPr="001A07A6">
              <w:rPr>
                <w:sz w:val="24"/>
                <w:lang w:val="ru-RU" w:eastAsia="ru-RU"/>
              </w:rPr>
              <w:t>Животные родного края: узнавание, называние, краткая характеристика</w:t>
            </w:r>
          </w:p>
        </w:tc>
        <w:tc>
          <w:tcPr>
            <w:tcW w:w="1473" w:type="dxa"/>
          </w:tcPr>
          <w:p w14:paraId="2BB3CE47" w14:textId="77777777" w:rsidR="001A07A6" w:rsidRPr="001A07A6" w:rsidRDefault="001A07A6" w:rsidP="001A07A6">
            <w:pPr>
              <w:rPr>
                <w:sz w:val="24"/>
                <w:lang w:val="ru-RU" w:eastAsia="ru-RU"/>
              </w:rPr>
            </w:pPr>
          </w:p>
        </w:tc>
      </w:tr>
      <w:tr w:rsidR="001A07A6" w:rsidRPr="003F62E5" w14:paraId="207DBE7D" w14:textId="77777777" w:rsidTr="001A07A6">
        <w:tc>
          <w:tcPr>
            <w:tcW w:w="1191" w:type="dxa"/>
            <w:vAlign w:val="center"/>
          </w:tcPr>
          <w:p w14:paraId="2C764DF4" w14:textId="77777777" w:rsidR="001A07A6" w:rsidRPr="002158D7" w:rsidRDefault="001A07A6" w:rsidP="001A07A6">
            <w:pPr>
              <w:rPr>
                <w:sz w:val="24"/>
                <w:lang w:eastAsia="ru-RU"/>
              </w:rPr>
            </w:pPr>
            <w:r w:rsidRPr="002158D7">
              <w:rPr>
                <w:sz w:val="24"/>
                <w:lang w:eastAsia="ru-RU"/>
              </w:rPr>
              <w:t>Урок 32</w:t>
            </w:r>
          </w:p>
        </w:tc>
        <w:tc>
          <w:tcPr>
            <w:tcW w:w="6405" w:type="dxa"/>
          </w:tcPr>
          <w:p w14:paraId="51995252"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теме "Многообразие растений и животных"</w:t>
            </w:r>
          </w:p>
        </w:tc>
        <w:tc>
          <w:tcPr>
            <w:tcW w:w="1473" w:type="dxa"/>
          </w:tcPr>
          <w:p w14:paraId="01F7F4FA" w14:textId="77777777" w:rsidR="001A07A6" w:rsidRPr="001A07A6" w:rsidRDefault="001A07A6" w:rsidP="001A07A6">
            <w:pPr>
              <w:rPr>
                <w:sz w:val="24"/>
                <w:lang w:val="ru-RU" w:eastAsia="ru-RU"/>
              </w:rPr>
            </w:pPr>
          </w:p>
        </w:tc>
      </w:tr>
      <w:tr w:rsidR="001A07A6" w:rsidRPr="003F62E5" w14:paraId="1C69C853" w14:textId="77777777" w:rsidTr="001A07A6">
        <w:tc>
          <w:tcPr>
            <w:tcW w:w="1191" w:type="dxa"/>
            <w:vAlign w:val="center"/>
          </w:tcPr>
          <w:p w14:paraId="13018693" w14:textId="77777777" w:rsidR="001A07A6" w:rsidRPr="002158D7" w:rsidRDefault="001A07A6" w:rsidP="001A07A6">
            <w:pPr>
              <w:rPr>
                <w:sz w:val="24"/>
                <w:lang w:eastAsia="ru-RU"/>
              </w:rPr>
            </w:pPr>
            <w:r w:rsidRPr="002158D7">
              <w:rPr>
                <w:sz w:val="24"/>
                <w:lang w:eastAsia="ru-RU"/>
              </w:rPr>
              <w:t>Урок 33</w:t>
            </w:r>
          </w:p>
        </w:tc>
        <w:tc>
          <w:tcPr>
            <w:tcW w:w="6405" w:type="dxa"/>
            <w:vAlign w:val="center"/>
          </w:tcPr>
          <w:p w14:paraId="3C94729F" w14:textId="77777777" w:rsidR="001A07A6" w:rsidRPr="001A07A6" w:rsidRDefault="001A07A6" w:rsidP="001A07A6">
            <w:pPr>
              <w:jc w:val="both"/>
              <w:rPr>
                <w:sz w:val="24"/>
                <w:lang w:val="ru-RU" w:eastAsia="ru-RU"/>
              </w:rPr>
            </w:pPr>
            <w:r w:rsidRPr="001A07A6">
              <w:rPr>
                <w:sz w:val="24"/>
                <w:lang w:val="ru-RU" w:eastAsia="ru-RU"/>
              </w:rPr>
              <w:t>Разнообразие грибов: узнавание, называние, описание</w:t>
            </w:r>
          </w:p>
        </w:tc>
        <w:tc>
          <w:tcPr>
            <w:tcW w:w="1473" w:type="dxa"/>
          </w:tcPr>
          <w:p w14:paraId="25FE009A" w14:textId="77777777" w:rsidR="001A07A6" w:rsidRPr="001A07A6" w:rsidRDefault="001A07A6" w:rsidP="001A07A6">
            <w:pPr>
              <w:rPr>
                <w:sz w:val="24"/>
                <w:lang w:val="ru-RU" w:eastAsia="ru-RU"/>
              </w:rPr>
            </w:pPr>
          </w:p>
        </w:tc>
      </w:tr>
      <w:tr w:rsidR="001A07A6" w:rsidRPr="003F62E5" w14:paraId="74F6AA4B" w14:textId="77777777" w:rsidTr="001A07A6">
        <w:tc>
          <w:tcPr>
            <w:tcW w:w="1191" w:type="dxa"/>
            <w:vAlign w:val="center"/>
          </w:tcPr>
          <w:p w14:paraId="2136CA5B" w14:textId="77777777" w:rsidR="001A07A6" w:rsidRPr="002158D7" w:rsidRDefault="001A07A6" w:rsidP="001A07A6">
            <w:pPr>
              <w:rPr>
                <w:sz w:val="24"/>
                <w:lang w:eastAsia="ru-RU"/>
              </w:rPr>
            </w:pPr>
            <w:r w:rsidRPr="002158D7">
              <w:rPr>
                <w:sz w:val="24"/>
                <w:lang w:eastAsia="ru-RU"/>
              </w:rPr>
              <w:t>Урок 34</w:t>
            </w:r>
          </w:p>
        </w:tc>
        <w:tc>
          <w:tcPr>
            <w:tcW w:w="6405" w:type="dxa"/>
          </w:tcPr>
          <w:p w14:paraId="4DFDD35C" w14:textId="77777777" w:rsidR="001A07A6" w:rsidRPr="001A07A6" w:rsidRDefault="001A07A6" w:rsidP="001A07A6">
            <w:pPr>
              <w:jc w:val="both"/>
              <w:rPr>
                <w:sz w:val="24"/>
                <w:lang w:val="ru-RU" w:eastAsia="ru-RU"/>
              </w:rPr>
            </w:pPr>
            <w:r w:rsidRPr="001A07A6">
              <w:rPr>
                <w:sz w:val="24"/>
                <w:lang w:val="ru-RU" w:eastAsia="ru-RU"/>
              </w:rPr>
              <w:t>Общее представление о строении организма человека. Температура тела, частота пульса как показатели здоровья человека</w:t>
            </w:r>
          </w:p>
        </w:tc>
        <w:tc>
          <w:tcPr>
            <w:tcW w:w="1473" w:type="dxa"/>
          </w:tcPr>
          <w:p w14:paraId="1DA24325" w14:textId="77777777" w:rsidR="001A07A6" w:rsidRPr="001A07A6" w:rsidRDefault="001A07A6" w:rsidP="001A07A6">
            <w:pPr>
              <w:rPr>
                <w:sz w:val="24"/>
                <w:lang w:val="ru-RU" w:eastAsia="ru-RU"/>
              </w:rPr>
            </w:pPr>
          </w:p>
        </w:tc>
      </w:tr>
      <w:tr w:rsidR="001A07A6" w:rsidRPr="003F62E5" w14:paraId="7647E8B3" w14:textId="77777777" w:rsidTr="001A07A6">
        <w:tc>
          <w:tcPr>
            <w:tcW w:w="1191" w:type="dxa"/>
            <w:vAlign w:val="center"/>
          </w:tcPr>
          <w:p w14:paraId="35F006DE" w14:textId="77777777" w:rsidR="001A07A6" w:rsidRPr="002158D7" w:rsidRDefault="001A07A6" w:rsidP="001A07A6">
            <w:pPr>
              <w:rPr>
                <w:sz w:val="24"/>
                <w:lang w:eastAsia="ru-RU"/>
              </w:rPr>
            </w:pPr>
            <w:r w:rsidRPr="002158D7">
              <w:rPr>
                <w:sz w:val="24"/>
                <w:lang w:eastAsia="ru-RU"/>
              </w:rPr>
              <w:t>Урок 35</w:t>
            </w:r>
          </w:p>
        </w:tc>
        <w:tc>
          <w:tcPr>
            <w:tcW w:w="6405" w:type="dxa"/>
          </w:tcPr>
          <w:p w14:paraId="544443CB" w14:textId="77777777" w:rsidR="001A07A6" w:rsidRPr="001A07A6" w:rsidRDefault="001A07A6" w:rsidP="001A07A6">
            <w:pPr>
              <w:jc w:val="both"/>
              <w:rPr>
                <w:sz w:val="24"/>
                <w:lang w:val="ru-RU" w:eastAsia="ru-RU"/>
              </w:rPr>
            </w:pPr>
            <w:r w:rsidRPr="001A07A6">
              <w:rPr>
                <w:sz w:val="24"/>
                <w:lang w:val="ru-RU" w:eastAsia="ru-RU"/>
              </w:rPr>
              <w:t>Резервный урок. Органы чувств их роль в жизни человека</w:t>
            </w:r>
          </w:p>
        </w:tc>
        <w:tc>
          <w:tcPr>
            <w:tcW w:w="1473" w:type="dxa"/>
          </w:tcPr>
          <w:p w14:paraId="59E9B815" w14:textId="77777777" w:rsidR="001A07A6" w:rsidRPr="001A07A6" w:rsidRDefault="001A07A6" w:rsidP="001A07A6">
            <w:pPr>
              <w:rPr>
                <w:sz w:val="24"/>
                <w:lang w:val="ru-RU" w:eastAsia="ru-RU"/>
              </w:rPr>
            </w:pPr>
          </w:p>
        </w:tc>
      </w:tr>
      <w:tr w:rsidR="001A07A6" w:rsidRPr="003F62E5" w14:paraId="782DFEAF" w14:textId="77777777" w:rsidTr="001A07A6">
        <w:tc>
          <w:tcPr>
            <w:tcW w:w="1191" w:type="dxa"/>
            <w:vAlign w:val="center"/>
          </w:tcPr>
          <w:p w14:paraId="3FB70A85" w14:textId="77777777" w:rsidR="001A07A6" w:rsidRPr="002158D7" w:rsidRDefault="001A07A6" w:rsidP="001A07A6">
            <w:pPr>
              <w:rPr>
                <w:sz w:val="24"/>
                <w:lang w:eastAsia="ru-RU"/>
              </w:rPr>
            </w:pPr>
            <w:r w:rsidRPr="002158D7">
              <w:rPr>
                <w:sz w:val="24"/>
                <w:lang w:eastAsia="ru-RU"/>
              </w:rPr>
              <w:t>Урок 36</w:t>
            </w:r>
          </w:p>
        </w:tc>
        <w:tc>
          <w:tcPr>
            <w:tcW w:w="6405" w:type="dxa"/>
          </w:tcPr>
          <w:p w14:paraId="6C1B74F1" w14:textId="77777777" w:rsidR="001A07A6" w:rsidRPr="001A07A6" w:rsidRDefault="001A07A6" w:rsidP="001A07A6">
            <w:pPr>
              <w:jc w:val="both"/>
              <w:rPr>
                <w:sz w:val="24"/>
                <w:lang w:val="ru-RU" w:eastAsia="ru-RU"/>
              </w:rPr>
            </w:pPr>
            <w:r w:rsidRPr="001A07A6">
              <w:rPr>
                <w:sz w:val="24"/>
                <w:lang w:val="ru-RU" w:eastAsia="ru-RU"/>
              </w:rPr>
              <w:t>Опорно-двигательная система и ее роль в жизни человека</w:t>
            </w:r>
          </w:p>
        </w:tc>
        <w:tc>
          <w:tcPr>
            <w:tcW w:w="1473" w:type="dxa"/>
          </w:tcPr>
          <w:p w14:paraId="74623F94" w14:textId="77777777" w:rsidR="001A07A6" w:rsidRPr="001A07A6" w:rsidRDefault="001A07A6" w:rsidP="001A07A6">
            <w:pPr>
              <w:rPr>
                <w:sz w:val="24"/>
                <w:lang w:val="ru-RU" w:eastAsia="ru-RU"/>
              </w:rPr>
            </w:pPr>
          </w:p>
        </w:tc>
      </w:tr>
      <w:tr w:rsidR="001A07A6" w:rsidRPr="003F62E5" w14:paraId="4209653A" w14:textId="77777777" w:rsidTr="001A07A6">
        <w:tc>
          <w:tcPr>
            <w:tcW w:w="1191" w:type="dxa"/>
            <w:vAlign w:val="center"/>
          </w:tcPr>
          <w:p w14:paraId="17906B66" w14:textId="77777777" w:rsidR="001A07A6" w:rsidRPr="002158D7" w:rsidRDefault="001A07A6" w:rsidP="001A07A6">
            <w:pPr>
              <w:rPr>
                <w:sz w:val="24"/>
                <w:lang w:eastAsia="ru-RU"/>
              </w:rPr>
            </w:pPr>
            <w:r w:rsidRPr="002158D7">
              <w:rPr>
                <w:sz w:val="24"/>
                <w:lang w:eastAsia="ru-RU"/>
              </w:rPr>
              <w:t>Урок 37</w:t>
            </w:r>
          </w:p>
        </w:tc>
        <w:tc>
          <w:tcPr>
            <w:tcW w:w="6405" w:type="dxa"/>
            <w:vAlign w:val="center"/>
          </w:tcPr>
          <w:p w14:paraId="1A74EA38" w14:textId="77777777" w:rsidR="001A07A6" w:rsidRPr="001A07A6" w:rsidRDefault="001A07A6" w:rsidP="001A07A6">
            <w:pPr>
              <w:jc w:val="both"/>
              <w:rPr>
                <w:sz w:val="24"/>
                <w:lang w:val="ru-RU" w:eastAsia="ru-RU"/>
              </w:rPr>
            </w:pPr>
            <w:r w:rsidRPr="001A07A6">
              <w:rPr>
                <w:sz w:val="24"/>
                <w:lang w:val="ru-RU" w:eastAsia="ru-RU"/>
              </w:rPr>
              <w:t>Пищеварительная система и ее роль в жизни человека</w:t>
            </w:r>
          </w:p>
        </w:tc>
        <w:tc>
          <w:tcPr>
            <w:tcW w:w="1473" w:type="dxa"/>
          </w:tcPr>
          <w:p w14:paraId="124A28BC" w14:textId="77777777" w:rsidR="001A07A6" w:rsidRPr="001A07A6" w:rsidRDefault="001A07A6" w:rsidP="001A07A6">
            <w:pPr>
              <w:rPr>
                <w:sz w:val="24"/>
                <w:lang w:val="ru-RU" w:eastAsia="ru-RU"/>
              </w:rPr>
            </w:pPr>
          </w:p>
        </w:tc>
      </w:tr>
      <w:tr w:rsidR="001A07A6" w:rsidRPr="003F62E5" w14:paraId="5D28F6AB" w14:textId="77777777" w:rsidTr="001A07A6">
        <w:tc>
          <w:tcPr>
            <w:tcW w:w="1191" w:type="dxa"/>
            <w:vAlign w:val="center"/>
          </w:tcPr>
          <w:p w14:paraId="7D7D2CFF" w14:textId="77777777" w:rsidR="001A07A6" w:rsidRPr="002158D7" w:rsidRDefault="001A07A6" w:rsidP="001A07A6">
            <w:pPr>
              <w:rPr>
                <w:sz w:val="24"/>
                <w:lang w:eastAsia="ru-RU"/>
              </w:rPr>
            </w:pPr>
            <w:r w:rsidRPr="002158D7">
              <w:rPr>
                <w:sz w:val="24"/>
                <w:lang w:eastAsia="ru-RU"/>
              </w:rPr>
              <w:t>Урок 38</w:t>
            </w:r>
          </w:p>
        </w:tc>
        <w:tc>
          <w:tcPr>
            <w:tcW w:w="6405" w:type="dxa"/>
            <w:vAlign w:val="center"/>
          </w:tcPr>
          <w:p w14:paraId="4634250D" w14:textId="77777777" w:rsidR="001A07A6" w:rsidRPr="001A07A6" w:rsidRDefault="001A07A6" w:rsidP="001A07A6">
            <w:pPr>
              <w:jc w:val="both"/>
              <w:rPr>
                <w:sz w:val="24"/>
                <w:lang w:val="ru-RU" w:eastAsia="ru-RU"/>
              </w:rPr>
            </w:pPr>
            <w:r w:rsidRPr="001A07A6">
              <w:rPr>
                <w:sz w:val="24"/>
                <w:lang w:val="ru-RU" w:eastAsia="ru-RU"/>
              </w:rPr>
              <w:t>Дыхательная система и ее роль в жизни человека</w:t>
            </w:r>
          </w:p>
        </w:tc>
        <w:tc>
          <w:tcPr>
            <w:tcW w:w="1473" w:type="dxa"/>
          </w:tcPr>
          <w:p w14:paraId="597E4BA6" w14:textId="77777777" w:rsidR="001A07A6" w:rsidRPr="001A07A6" w:rsidRDefault="001A07A6" w:rsidP="001A07A6">
            <w:pPr>
              <w:rPr>
                <w:sz w:val="24"/>
                <w:lang w:val="ru-RU" w:eastAsia="ru-RU"/>
              </w:rPr>
            </w:pPr>
          </w:p>
        </w:tc>
      </w:tr>
      <w:tr w:rsidR="001A07A6" w:rsidRPr="003F62E5" w14:paraId="7F69D5B9" w14:textId="77777777" w:rsidTr="001A07A6">
        <w:tc>
          <w:tcPr>
            <w:tcW w:w="1191" w:type="dxa"/>
            <w:vAlign w:val="center"/>
          </w:tcPr>
          <w:p w14:paraId="078BF663" w14:textId="77777777" w:rsidR="001A07A6" w:rsidRPr="002158D7" w:rsidRDefault="001A07A6" w:rsidP="001A07A6">
            <w:pPr>
              <w:rPr>
                <w:sz w:val="24"/>
                <w:lang w:eastAsia="ru-RU"/>
              </w:rPr>
            </w:pPr>
            <w:r w:rsidRPr="002158D7">
              <w:rPr>
                <w:sz w:val="24"/>
                <w:lang w:eastAsia="ru-RU"/>
              </w:rPr>
              <w:t>Урок 39</w:t>
            </w:r>
          </w:p>
        </w:tc>
        <w:tc>
          <w:tcPr>
            <w:tcW w:w="6405" w:type="dxa"/>
          </w:tcPr>
          <w:p w14:paraId="1F77D589" w14:textId="77777777" w:rsidR="001A07A6" w:rsidRPr="001A07A6" w:rsidRDefault="001A07A6" w:rsidP="001A07A6">
            <w:pPr>
              <w:jc w:val="both"/>
              <w:rPr>
                <w:sz w:val="24"/>
                <w:lang w:val="ru-RU" w:eastAsia="ru-RU"/>
              </w:rPr>
            </w:pPr>
            <w:r w:rsidRPr="001A07A6">
              <w:rPr>
                <w:sz w:val="24"/>
                <w:lang w:val="ru-RU" w:eastAsia="ru-RU"/>
              </w:rPr>
              <w:t>Кровеносная и нервная система и их роль в жизни человека</w:t>
            </w:r>
          </w:p>
        </w:tc>
        <w:tc>
          <w:tcPr>
            <w:tcW w:w="1473" w:type="dxa"/>
          </w:tcPr>
          <w:p w14:paraId="5347AAA1" w14:textId="77777777" w:rsidR="001A07A6" w:rsidRPr="001A07A6" w:rsidRDefault="001A07A6" w:rsidP="001A07A6">
            <w:pPr>
              <w:rPr>
                <w:sz w:val="24"/>
                <w:lang w:val="ru-RU" w:eastAsia="ru-RU"/>
              </w:rPr>
            </w:pPr>
          </w:p>
        </w:tc>
      </w:tr>
      <w:tr w:rsidR="001A07A6" w:rsidRPr="003F62E5" w14:paraId="7A307741" w14:textId="77777777" w:rsidTr="001A07A6">
        <w:tc>
          <w:tcPr>
            <w:tcW w:w="1191" w:type="dxa"/>
            <w:vAlign w:val="center"/>
          </w:tcPr>
          <w:p w14:paraId="1A392859" w14:textId="77777777" w:rsidR="001A07A6" w:rsidRPr="002158D7" w:rsidRDefault="001A07A6" w:rsidP="001A07A6">
            <w:pPr>
              <w:rPr>
                <w:sz w:val="24"/>
                <w:lang w:eastAsia="ru-RU"/>
              </w:rPr>
            </w:pPr>
            <w:r w:rsidRPr="002158D7">
              <w:rPr>
                <w:sz w:val="24"/>
                <w:lang w:eastAsia="ru-RU"/>
              </w:rPr>
              <w:t>Урок 40</w:t>
            </w:r>
          </w:p>
        </w:tc>
        <w:tc>
          <w:tcPr>
            <w:tcW w:w="6405" w:type="dxa"/>
          </w:tcPr>
          <w:p w14:paraId="1DCDA7D7" w14:textId="77777777" w:rsidR="001A07A6" w:rsidRPr="001A07A6" w:rsidRDefault="001A07A6" w:rsidP="001A07A6">
            <w:pPr>
              <w:jc w:val="both"/>
              <w:rPr>
                <w:sz w:val="24"/>
                <w:lang w:val="ru-RU" w:eastAsia="ru-RU"/>
              </w:rPr>
            </w:pPr>
            <w:r w:rsidRPr="001A07A6">
              <w:rPr>
                <w:sz w:val="24"/>
                <w:lang w:val="ru-RU" w:eastAsia="ru-RU"/>
              </w:rPr>
              <w:t>Профилактика заболеваний. Роль закаливания для здоровья растущего организма</w:t>
            </w:r>
          </w:p>
        </w:tc>
        <w:tc>
          <w:tcPr>
            <w:tcW w:w="1473" w:type="dxa"/>
          </w:tcPr>
          <w:p w14:paraId="75AC9DD9" w14:textId="77777777" w:rsidR="001A07A6" w:rsidRPr="001A07A6" w:rsidRDefault="001A07A6" w:rsidP="001A07A6">
            <w:pPr>
              <w:rPr>
                <w:sz w:val="24"/>
                <w:lang w:val="ru-RU" w:eastAsia="ru-RU"/>
              </w:rPr>
            </w:pPr>
          </w:p>
        </w:tc>
      </w:tr>
      <w:tr w:rsidR="001A07A6" w:rsidRPr="003F62E5" w14:paraId="1B50DCF7" w14:textId="77777777" w:rsidTr="001A07A6">
        <w:tc>
          <w:tcPr>
            <w:tcW w:w="1191" w:type="dxa"/>
            <w:vAlign w:val="center"/>
          </w:tcPr>
          <w:p w14:paraId="305BE855" w14:textId="77777777" w:rsidR="001A07A6" w:rsidRPr="002158D7" w:rsidRDefault="001A07A6" w:rsidP="001A07A6">
            <w:pPr>
              <w:rPr>
                <w:sz w:val="24"/>
                <w:lang w:eastAsia="ru-RU"/>
              </w:rPr>
            </w:pPr>
            <w:r w:rsidRPr="002158D7">
              <w:rPr>
                <w:sz w:val="24"/>
                <w:lang w:eastAsia="ru-RU"/>
              </w:rPr>
              <w:t>Урок 41</w:t>
            </w:r>
          </w:p>
        </w:tc>
        <w:tc>
          <w:tcPr>
            <w:tcW w:w="6405" w:type="dxa"/>
          </w:tcPr>
          <w:p w14:paraId="50ECD820" w14:textId="77777777" w:rsidR="001A07A6" w:rsidRPr="001A07A6" w:rsidRDefault="001A07A6" w:rsidP="001A07A6">
            <w:pPr>
              <w:jc w:val="both"/>
              <w:rPr>
                <w:sz w:val="24"/>
                <w:lang w:val="ru-RU" w:eastAsia="ru-RU"/>
              </w:rPr>
            </w:pPr>
            <w:r w:rsidRPr="001A07A6">
              <w:rPr>
                <w:sz w:val="24"/>
                <w:lang w:val="ru-RU" w:eastAsia="ru-RU"/>
              </w:rPr>
              <w:t xml:space="preserve">Роль двигательной активности: утренней гимнастики, </w:t>
            </w:r>
            <w:r w:rsidRPr="001A07A6">
              <w:rPr>
                <w:sz w:val="24"/>
                <w:lang w:val="ru-RU" w:eastAsia="ru-RU"/>
              </w:rPr>
              <w:lastRenderedPageBreak/>
              <w:t>динамических пауз</w:t>
            </w:r>
          </w:p>
        </w:tc>
        <w:tc>
          <w:tcPr>
            <w:tcW w:w="1473" w:type="dxa"/>
          </w:tcPr>
          <w:p w14:paraId="292C15E6" w14:textId="77777777" w:rsidR="001A07A6" w:rsidRPr="001A07A6" w:rsidRDefault="001A07A6" w:rsidP="001A07A6">
            <w:pPr>
              <w:rPr>
                <w:sz w:val="24"/>
                <w:lang w:val="ru-RU" w:eastAsia="ru-RU"/>
              </w:rPr>
            </w:pPr>
          </w:p>
        </w:tc>
      </w:tr>
      <w:tr w:rsidR="001A07A6" w:rsidRPr="002158D7" w14:paraId="0E603AA0" w14:textId="77777777" w:rsidTr="001A07A6">
        <w:tc>
          <w:tcPr>
            <w:tcW w:w="1191" w:type="dxa"/>
            <w:vAlign w:val="center"/>
          </w:tcPr>
          <w:p w14:paraId="0839C35B" w14:textId="77777777" w:rsidR="001A07A6" w:rsidRPr="002158D7" w:rsidRDefault="001A07A6" w:rsidP="001A07A6">
            <w:pPr>
              <w:rPr>
                <w:sz w:val="24"/>
                <w:lang w:eastAsia="ru-RU"/>
              </w:rPr>
            </w:pPr>
            <w:r w:rsidRPr="002158D7">
              <w:rPr>
                <w:sz w:val="24"/>
                <w:lang w:eastAsia="ru-RU"/>
              </w:rPr>
              <w:t>Урок 42</w:t>
            </w:r>
          </w:p>
        </w:tc>
        <w:tc>
          <w:tcPr>
            <w:tcW w:w="6405" w:type="dxa"/>
          </w:tcPr>
          <w:p w14:paraId="2B082272" w14:textId="77777777" w:rsidR="001A07A6" w:rsidRPr="002158D7" w:rsidRDefault="001A07A6" w:rsidP="001A07A6">
            <w:pPr>
              <w:jc w:val="both"/>
              <w:rPr>
                <w:sz w:val="24"/>
                <w:lang w:eastAsia="ru-RU"/>
              </w:rPr>
            </w:pPr>
            <w:r w:rsidRPr="001A07A6">
              <w:rPr>
                <w:sz w:val="24"/>
                <w:lang w:val="ru-RU" w:eastAsia="ru-RU"/>
              </w:rPr>
              <w:t xml:space="preserve">Резервный урок. Повторение по теме "Человек - часть природы. </w:t>
            </w:r>
            <w:r w:rsidRPr="002158D7">
              <w:rPr>
                <w:sz w:val="24"/>
                <w:lang w:eastAsia="ru-RU"/>
              </w:rPr>
              <w:t>Строение тела человека"</w:t>
            </w:r>
          </w:p>
        </w:tc>
        <w:tc>
          <w:tcPr>
            <w:tcW w:w="1473" w:type="dxa"/>
          </w:tcPr>
          <w:p w14:paraId="721E4594" w14:textId="77777777" w:rsidR="001A07A6" w:rsidRPr="002158D7" w:rsidRDefault="001A07A6" w:rsidP="001A07A6">
            <w:pPr>
              <w:rPr>
                <w:sz w:val="24"/>
                <w:lang w:eastAsia="ru-RU"/>
              </w:rPr>
            </w:pPr>
          </w:p>
        </w:tc>
      </w:tr>
      <w:tr w:rsidR="001A07A6" w:rsidRPr="002158D7" w14:paraId="341903F8" w14:textId="77777777" w:rsidTr="001A07A6">
        <w:tc>
          <w:tcPr>
            <w:tcW w:w="1191" w:type="dxa"/>
            <w:vAlign w:val="center"/>
          </w:tcPr>
          <w:p w14:paraId="1CB5C958" w14:textId="77777777" w:rsidR="001A07A6" w:rsidRPr="002158D7" w:rsidRDefault="001A07A6" w:rsidP="001A07A6">
            <w:pPr>
              <w:rPr>
                <w:sz w:val="24"/>
                <w:lang w:eastAsia="ru-RU"/>
              </w:rPr>
            </w:pPr>
            <w:r w:rsidRPr="002158D7">
              <w:rPr>
                <w:sz w:val="24"/>
                <w:lang w:eastAsia="ru-RU"/>
              </w:rPr>
              <w:t>Урок 43</w:t>
            </w:r>
          </w:p>
        </w:tc>
        <w:tc>
          <w:tcPr>
            <w:tcW w:w="6405" w:type="dxa"/>
          </w:tcPr>
          <w:p w14:paraId="04F9F7CF" w14:textId="77777777" w:rsidR="001A07A6" w:rsidRPr="002158D7" w:rsidRDefault="001A07A6" w:rsidP="001A07A6">
            <w:pPr>
              <w:jc w:val="both"/>
              <w:rPr>
                <w:sz w:val="24"/>
                <w:lang w:eastAsia="ru-RU"/>
              </w:rPr>
            </w:pPr>
            <w:r w:rsidRPr="001A07A6">
              <w:rPr>
                <w:sz w:val="24"/>
                <w:lang w:val="ru-RU" w:eastAsia="ru-RU"/>
              </w:rPr>
              <w:t xml:space="preserve">Знаки безопасности во дворе жилого дома. </w:t>
            </w:r>
            <w:r w:rsidRPr="002158D7">
              <w:rPr>
                <w:sz w:val="24"/>
                <w:lang w:eastAsia="ru-RU"/>
              </w:rPr>
              <w:t>Безопасность в доме</w:t>
            </w:r>
          </w:p>
        </w:tc>
        <w:tc>
          <w:tcPr>
            <w:tcW w:w="1473" w:type="dxa"/>
          </w:tcPr>
          <w:p w14:paraId="04A47494" w14:textId="77777777" w:rsidR="001A07A6" w:rsidRPr="002158D7" w:rsidRDefault="001A07A6" w:rsidP="001A07A6">
            <w:pPr>
              <w:rPr>
                <w:sz w:val="24"/>
                <w:lang w:eastAsia="ru-RU"/>
              </w:rPr>
            </w:pPr>
          </w:p>
        </w:tc>
      </w:tr>
      <w:tr w:rsidR="001A07A6" w:rsidRPr="002158D7" w14:paraId="5FEF3B0B" w14:textId="77777777" w:rsidTr="001A07A6">
        <w:tc>
          <w:tcPr>
            <w:tcW w:w="1191" w:type="dxa"/>
            <w:vAlign w:val="center"/>
          </w:tcPr>
          <w:p w14:paraId="3EBA0F65" w14:textId="77777777" w:rsidR="001A07A6" w:rsidRPr="002158D7" w:rsidRDefault="001A07A6" w:rsidP="001A07A6">
            <w:pPr>
              <w:rPr>
                <w:sz w:val="24"/>
                <w:lang w:eastAsia="ru-RU"/>
              </w:rPr>
            </w:pPr>
            <w:r w:rsidRPr="002158D7">
              <w:rPr>
                <w:sz w:val="24"/>
                <w:lang w:eastAsia="ru-RU"/>
              </w:rPr>
              <w:t>Урок 44</w:t>
            </w:r>
          </w:p>
        </w:tc>
        <w:tc>
          <w:tcPr>
            <w:tcW w:w="6405" w:type="dxa"/>
          </w:tcPr>
          <w:p w14:paraId="02ED686B" w14:textId="77777777" w:rsidR="001A07A6" w:rsidRPr="002158D7" w:rsidRDefault="001A07A6" w:rsidP="001A07A6">
            <w:pPr>
              <w:jc w:val="both"/>
              <w:rPr>
                <w:sz w:val="24"/>
                <w:lang w:eastAsia="ru-RU"/>
              </w:rPr>
            </w:pPr>
            <w:r w:rsidRPr="001A07A6">
              <w:rPr>
                <w:sz w:val="24"/>
                <w:lang w:val="ru-RU" w:eastAsia="ru-RU"/>
              </w:rPr>
              <w:t xml:space="preserve">Безопасное поведение пассажира железнодорожного транспорта. </w:t>
            </w:r>
            <w:r w:rsidRPr="002158D7">
              <w:rPr>
                <w:sz w:val="24"/>
                <w:lang w:eastAsia="ru-RU"/>
              </w:rPr>
              <w:t>Знаки безопасности</w:t>
            </w:r>
          </w:p>
        </w:tc>
        <w:tc>
          <w:tcPr>
            <w:tcW w:w="1473" w:type="dxa"/>
          </w:tcPr>
          <w:p w14:paraId="68CB725D" w14:textId="77777777" w:rsidR="001A07A6" w:rsidRPr="002158D7" w:rsidRDefault="001A07A6" w:rsidP="001A07A6">
            <w:pPr>
              <w:rPr>
                <w:sz w:val="24"/>
                <w:lang w:eastAsia="ru-RU"/>
              </w:rPr>
            </w:pPr>
          </w:p>
        </w:tc>
      </w:tr>
      <w:tr w:rsidR="001A07A6" w:rsidRPr="003F62E5" w14:paraId="791D2BF8" w14:textId="77777777" w:rsidTr="001A07A6">
        <w:tc>
          <w:tcPr>
            <w:tcW w:w="1191" w:type="dxa"/>
            <w:vAlign w:val="center"/>
          </w:tcPr>
          <w:p w14:paraId="77B8FCFE" w14:textId="77777777" w:rsidR="001A07A6" w:rsidRPr="002158D7" w:rsidRDefault="001A07A6" w:rsidP="001A07A6">
            <w:pPr>
              <w:rPr>
                <w:sz w:val="24"/>
                <w:lang w:eastAsia="ru-RU"/>
              </w:rPr>
            </w:pPr>
            <w:r w:rsidRPr="002158D7">
              <w:rPr>
                <w:sz w:val="24"/>
                <w:lang w:eastAsia="ru-RU"/>
              </w:rPr>
              <w:t>Урок 45</w:t>
            </w:r>
          </w:p>
        </w:tc>
        <w:tc>
          <w:tcPr>
            <w:tcW w:w="6405" w:type="dxa"/>
          </w:tcPr>
          <w:p w14:paraId="0ECEA0FA" w14:textId="77777777" w:rsidR="001A07A6" w:rsidRPr="001A07A6" w:rsidRDefault="001A07A6" w:rsidP="001A07A6">
            <w:pPr>
              <w:jc w:val="both"/>
              <w:rPr>
                <w:sz w:val="24"/>
                <w:lang w:val="ru-RU" w:eastAsia="ru-RU"/>
              </w:rPr>
            </w:pPr>
            <w:r w:rsidRPr="001A07A6">
              <w:rPr>
                <w:sz w:val="24"/>
                <w:lang w:val="ru-RU" w:eastAsia="ru-RU"/>
              </w:rPr>
              <w:t>Безопасное поведение пассажира авиа и водного транспорта</w:t>
            </w:r>
          </w:p>
        </w:tc>
        <w:tc>
          <w:tcPr>
            <w:tcW w:w="1473" w:type="dxa"/>
          </w:tcPr>
          <w:p w14:paraId="28023E4F" w14:textId="77777777" w:rsidR="001A07A6" w:rsidRPr="001A07A6" w:rsidRDefault="001A07A6" w:rsidP="001A07A6">
            <w:pPr>
              <w:rPr>
                <w:sz w:val="24"/>
                <w:lang w:val="ru-RU" w:eastAsia="ru-RU"/>
              </w:rPr>
            </w:pPr>
          </w:p>
        </w:tc>
      </w:tr>
      <w:tr w:rsidR="001A07A6" w:rsidRPr="002158D7" w14:paraId="10120619" w14:textId="77777777" w:rsidTr="001A07A6">
        <w:tc>
          <w:tcPr>
            <w:tcW w:w="1191" w:type="dxa"/>
            <w:vAlign w:val="center"/>
          </w:tcPr>
          <w:p w14:paraId="6F2CD009" w14:textId="77777777" w:rsidR="001A07A6" w:rsidRPr="002158D7" w:rsidRDefault="001A07A6" w:rsidP="001A07A6">
            <w:pPr>
              <w:rPr>
                <w:sz w:val="24"/>
                <w:lang w:eastAsia="ru-RU"/>
              </w:rPr>
            </w:pPr>
            <w:r w:rsidRPr="002158D7">
              <w:rPr>
                <w:sz w:val="24"/>
                <w:lang w:eastAsia="ru-RU"/>
              </w:rPr>
              <w:t>Урок 46</w:t>
            </w:r>
          </w:p>
        </w:tc>
        <w:tc>
          <w:tcPr>
            <w:tcW w:w="6405" w:type="dxa"/>
          </w:tcPr>
          <w:p w14:paraId="2535EEB8" w14:textId="77777777" w:rsidR="001A07A6" w:rsidRPr="002158D7" w:rsidRDefault="001A07A6" w:rsidP="001A07A6">
            <w:pPr>
              <w:jc w:val="both"/>
              <w:rPr>
                <w:sz w:val="24"/>
                <w:lang w:eastAsia="ru-RU"/>
              </w:rPr>
            </w:pPr>
            <w:r w:rsidRPr="001A07A6">
              <w:rPr>
                <w:sz w:val="24"/>
                <w:lang w:val="ru-RU" w:eastAsia="ru-RU"/>
              </w:rPr>
              <w:t xml:space="preserve">Соблюдение правил перемещения внутри двора и пересечения дворовой проезжей части. </w:t>
            </w:r>
            <w:r w:rsidRPr="002158D7">
              <w:rPr>
                <w:sz w:val="24"/>
                <w:lang w:eastAsia="ru-RU"/>
              </w:rPr>
              <w:t>Знаки безопасности во дворе жилого дома</w:t>
            </w:r>
          </w:p>
        </w:tc>
        <w:tc>
          <w:tcPr>
            <w:tcW w:w="1473" w:type="dxa"/>
          </w:tcPr>
          <w:p w14:paraId="2113CFA7" w14:textId="77777777" w:rsidR="001A07A6" w:rsidRPr="002158D7" w:rsidRDefault="001A07A6" w:rsidP="001A07A6">
            <w:pPr>
              <w:rPr>
                <w:sz w:val="24"/>
                <w:lang w:eastAsia="ru-RU"/>
              </w:rPr>
            </w:pPr>
          </w:p>
        </w:tc>
      </w:tr>
      <w:tr w:rsidR="001A07A6" w:rsidRPr="002158D7" w14:paraId="43B8F2C8" w14:textId="77777777" w:rsidTr="001A07A6">
        <w:tc>
          <w:tcPr>
            <w:tcW w:w="1191" w:type="dxa"/>
            <w:vAlign w:val="center"/>
          </w:tcPr>
          <w:p w14:paraId="1E80AB0D" w14:textId="77777777" w:rsidR="001A07A6" w:rsidRPr="002158D7" w:rsidRDefault="001A07A6" w:rsidP="001A07A6">
            <w:pPr>
              <w:rPr>
                <w:sz w:val="24"/>
                <w:lang w:eastAsia="ru-RU"/>
              </w:rPr>
            </w:pPr>
            <w:r w:rsidRPr="002158D7">
              <w:rPr>
                <w:sz w:val="24"/>
                <w:lang w:eastAsia="ru-RU"/>
              </w:rPr>
              <w:t>Урок 47</w:t>
            </w:r>
          </w:p>
        </w:tc>
        <w:tc>
          <w:tcPr>
            <w:tcW w:w="6405" w:type="dxa"/>
          </w:tcPr>
          <w:p w14:paraId="492ECD84" w14:textId="77777777" w:rsidR="001A07A6" w:rsidRPr="002158D7" w:rsidRDefault="001A07A6" w:rsidP="001A07A6">
            <w:pPr>
              <w:jc w:val="both"/>
              <w:rPr>
                <w:sz w:val="24"/>
                <w:lang w:eastAsia="ru-RU"/>
              </w:rPr>
            </w:pPr>
            <w:r w:rsidRPr="001A07A6">
              <w:rPr>
                <w:sz w:val="24"/>
                <w:lang w:val="ru-RU" w:eastAsia="ru-RU"/>
              </w:rPr>
              <w:t xml:space="preserve">Нужны ли обществу правила поведения? </w:t>
            </w:r>
            <w:r w:rsidRPr="002158D7">
              <w:rPr>
                <w:sz w:val="24"/>
                <w:lang w:eastAsia="ru-RU"/>
              </w:rPr>
              <w:t>Правила поведения в социуме</w:t>
            </w:r>
          </w:p>
        </w:tc>
        <w:tc>
          <w:tcPr>
            <w:tcW w:w="1473" w:type="dxa"/>
          </w:tcPr>
          <w:p w14:paraId="238F18D9" w14:textId="77777777" w:rsidR="001A07A6" w:rsidRPr="002158D7" w:rsidRDefault="001A07A6" w:rsidP="001A07A6">
            <w:pPr>
              <w:rPr>
                <w:sz w:val="24"/>
                <w:lang w:eastAsia="ru-RU"/>
              </w:rPr>
            </w:pPr>
          </w:p>
        </w:tc>
      </w:tr>
      <w:tr w:rsidR="001A07A6" w:rsidRPr="003F62E5" w14:paraId="471C0B5F" w14:textId="77777777" w:rsidTr="001A07A6">
        <w:tc>
          <w:tcPr>
            <w:tcW w:w="1191" w:type="dxa"/>
            <w:vAlign w:val="center"/>
          </w:tcPr>
          <w:p w14:paraId="2946B41B" w14:textId="77777777" w:rsidR="001A07A6" w:rsidRPr="002158D7" w:rsidRDefault="001A07A6" w:rsidP="001A07A6">
            <w:pPr>
              <w:rPr>
                <w:sz w:val="24"/>
                <w:lang w:eastAsia="ru-RU"/>
              </w:rPr>
            </w:pPr>
            <w:r w:rsidRPr="002158D7">
              <w:rPr>
                <w:sz w:val="24"/>
                <w:lang w:eastAsia="ru-RU"/>
              </w:rPr>
              <w:t>Урок 48</w:t>
            </w:r>
          </w:p>
        </w:tc>
        <w:tc>
          <w:tcPr>
            <w:tcW w:w="6405" w:type="dxa"/>
          </w:tcPr>
          <w:p w14:paraId="1878344C" w14:textId="77777777" w:rsidR="001A07A6" w:rsidRPr="001A07A6" w:rsidRDefault="001A07A6" w:rsidP="001A07A6">
            <w:pPr>
              <w:jc w:val="both"/>
              <w:rPr>
                <w:sz w:val="24"/>
                <w:lang w:val="ru-RU" w:eastAsia="ru-RU"/>
              </w:rPr>
            </w:pPr>
            <w:r w:rsidRPr="001A07A6">
              <w:rPr>
                <w:sz w:val="24"/>
                <w:lang w:val="ru-RU" w:eastAsia="ru-RU"/>
              </w:rPr>
              <w:t>Значение труда в жизни человека и общества. Трудолюбие как общественно значимая ценность в культуре народов России</w:t>
            </w:r>
          </w:p>
        </w:tc>
        <w:tc>
          <w:tcPr>
            <w:tcW w:w="1473" w:type="dxa"/>
          </w:tcPr>
          <w:p w14:paraId="567AFBD5" w14:textId="77777777" w:rsidR="001A07A6" w:rsidRPr="001A07A6" w:rsidRDefault="001A07A6" w:rsidP="001A07A6">
            <w:pPr>
              <w:rPr>
                <w:sz w:val="24"/>
                <w:lang w:val="ru-RU" w:eastAsia="ru-RU"/>
              </w:rPr>
            </w:pPr>
          </w:p>
        </w:tc>
      </w:tr>
      <w:tr w:rsidR="001A07A6" w:rsidRPr="002158D7" w14:paraId="508D2D6F" w14:textId="77777777" w:rsidTr="001A07A6">
        <w:tc>
          <w:tcPr>
            <w:tcW w:w="1191" w:type="dxa"/>
            <w:vAlign w:val="center"/>
          </w:tcPr>
          <w:p w14:paraId="19ED120E" w14:textId="77777777" w:rsidR="001A07A6" w:rsidRPr="002158D7" w:rsidRDefault="001A07A6" w:rsidP="001A07A6">
            <w:pPr>
              <w:rPr>
                <w:sz w:val="24"/>
                <w:lang w:eastAsia="ru-RU"/>
              </w:rPr>
            </w:pPr>
            <w:r w:rsidRPr="002158D7">
              <w:rPr>
                <w:sz w:val="24"/>
                <w:lang w:eastAsia="ru-RU"/>
              </w:rPr>
              <w:t>Урок 49</w:t>
            </w:r>
          </w:p>
        </w:tc>
        <w:tc>
          <w:tcPr>
            <w:tcW w:w="6405" w:type="dxa"/>
          </w:tcPr>
          <w:p w14:paraId="36DA750F" w14:textId="77777777" w:rsidR="001A07A6" w:rsidRPr="002158D7" w:rsidRDefault="001A07A6" w:rsidP="001A07A6">
            <w:pPr>
              <w:jc w:val="both"/>
              <w:rPr>
                <w:sz w:val="24"/>
                <w:lang w:eastAsia="ru-RU"/>
              </w:rPr>
            </w:pPr>
            <w:r w:rsidRPr="001A07A6">
              <w:rPr>
                <w:sz w:val="24"/>
                <w:lang w:val="ru-RU" w:eastAsia="ru-RU"/>
              </w:rPr>
              <w:t xml:space="preserve">Горная порода как соединение разных минералов. </w:t>
            </w:r>
            <w:r w:rsidRPr="002158D7">
              <w:rPr>
                <w:sz w:val="24"/>
                <w:lang w:eastAsia="ru-RU"/>
              </w:rPr>
              <w:t>Примеры минералов</w:t>
            </w:r>
          </w:p>
        </w:tc>
        <w:tc>
          <w:tcPr>
            <w:tcW w:w="1473" w:type="dxa"/>
          </w:tcPr>
          <w:p w14:paraId="75C98F59" w14:textId="77777777" w:rsidR="001A07A6" w:rsidRPr="002158D7" w:rsidRDefault="001A07A6" w:rsidP="001A07A6">
            <w:pPr>
              <w:rPr>
                <w:sz w:val="24"/>
                <w:lang w:eastAsia="ru-RU"/>
              </w:rPr>
            </w:pPr>
          </w:p>
        </w:tc>
      </w:tr>
      <w:tr w:rsidR="001A07A6" w:rsidRPr="003F62E5" w14:paraId="5447FB2C" w14:textId="77777777" w:rsidTr="001A07A6">
        <w:tc>
          <w:tcPr>
            <w:tcW w:w="1191" w:type="dxa"/>
            <w:vAlign w:val="center"/>
          </w:tcPr>
          <w:p w14:paraId="5314EEF0" w14:textId="77777777" w:rsidR="001A07A6" w:rsidRPr="002158D7" w:rsidRDefault="001A07A6" w:rsidP="001A07A6">
            <w:pPr>
              <w:rPr>
                <w:sz w:val="24"/>
                <w:lang w:eastAsia="ru-RU"/>
              </w:rPr>
            </w:pPr>
            <w:r w:rsidRPr="002158D7">
              <w:rPr>
                <w:sz w:val="24"/>
                <w:lang w:eastAsia="ru-RU"/>
              </w:rPr>
              <w:t>Урок 50</w:t>
            </w:r>
          </w:p>
        </w:tc>
        <w:tc>
          <w:tcPr>
            <w:tcW w:w="6405" w:type="dxa"/>
            <w:vAlign w:val="center"/>
          </w:tcPr>
          <w:p w14:paraId="651F5171" w14:textId="77777777" w:rsidR="001A07A6" w:rsidRPr="001A07A6" w:rsidRDefault="001A07A6" w:rsidP="001A07A6">
            <w:pPr>
              <w:jc w:val="both"/>
              <w:rPr>
                <w:sz w:val="24"/>
                <w:lang w:val="ru-RU" w:eastAsia="ru-RU"/>
              </w:rPr>
            </w:pPr>
            <w:r w:rsidRPr="001A07A6">
              <w:rPr>
                <w:sz w:val="24"/>
                <w:lang w:val="ru-RU" w:eastAsia="ru-RU"/>
              </w:rPr>
              <w:t>Полезные ископаемые - богатство земных недр</w:t>
            </w:r>
          </w:p>
        </w:tc>
        <w:tc>
          <w:tcPr>
            <w:tcW w:w="1473" w:type="dxa"/>
          </w:tcPr>
          <w:p w14:paraId="7D84373C" w14:textId="77777777" w:rsidR="001A07A6" w:rsidRPr="001A07A6" w:rsidRDefault="001A07A6" w:rsidP="001A07A6">
            <w:pPr>
              <w:rPr>
                <w:sz w:val="24"/>
                <w:lang w:val="ru-RU" w:eastAsia="ru-RU"/>
              </w:rPr>
            </w:pPr>
          </w:p>
        </w:tc>
      </w:tr>
      <w:tr w:rsidR="001A07A6" w:rsidRPr="003F62E5" w14:paraId="447DFD66" w14:textId="77777777" w:rsidTr="001A07A6">
        <w:tc>
          <w:tcPr>
            <w:tcW w:w="1191" w:type="dxa"/>
            <w:vAlign w:val="center"/>
          </w:tcPr>
          <w:p w14:paraId="687BA2EB" w14:textId="77777777" w:rsidR="001A07A6" w:rsidRPr="002158D7" w:rsidRDefault="001A07A6" w:rsidP="001A07A6">
            <w:pPr>
              <w:rPr>
                <w:sz w:val="24"/>
                <w:lang w:eastAsia="ru-RU"/>
              </w:rPr>
            </w:pPr>
            <w:r w:rsidRPr="002158D7">
              <w:rPr>
                <w:sz w:val="24"/>
                <w:lang w:eastAsia="ru-RU"/>
              </w:rPr>
              <w:t>Урок 51</w:t>
            </w:r>
          </w:p>
        </w:tc>
        <w:tc>
          <w:tcPr>
            <w:tcW w:w="6405" w:type="dxa"/>
          </w:tcPr>
          <w:p w14:paraId="6A260CB3" w14:textId="77777777" w:rsidR="001A07A6" w:rsidRPr="001A07A6" w:rsidRDefault="001A07A6" w:rsidP="001A07A6">
            <w:pPr>
              <w:jc w:val="both"/>
              <w:rPr>
                <w:sz w:val="24"/>
                <w:lang w:val="ru-RU" w:eastAsia="ru-RU"/>
              </w:rPr>
            </w:pPr>
            <w:r w:rsidRPr="001A07A6">
              <w:rPr>
                <w:sz w:val="24"/>
                <w:lang w:val="ru-RU" w:eastAsia="ru-RU"/>
              </w:rPr>
              <w:t>Полезные ископаемые родного края: характеристика, использование в хозяйственной деятельности региона</w:t>
            </w:r>
          </w:p>
        </w:tc>
        <w:tc>
          <w:tcPr>
            <w:tcW w:w="1473" w:type="dxa"/>
          </w:tcPr>
          <w:p w14:paraId="50C22E7B" w14:textId="77777777" w:rsidR="001A07A6" w:rsidRPr="001A07A6" w:rsidRDefault="001A07A6" w:rsidP="001A07A6">
            <w:pPr>
              <w:rPr>
                <w:sz w:val="24"/>
                <w:lang w:val="ru-RU" w:eastAsia="ru-RU"/>
              </w:rPr>
            </w:pPr>
          </w:p>
        </w:tc>
      </w:tr>
      <w:tr w:rsidR="001A07A6" w:rsidRPr="003F62E5" w14:paraId="7CEC658F" w14:textId="77777777" w:rsidTr="001A07A6">
        <w:tc>
          <w:tcPr>
            <w:tcW w:w="1191" w:type="dxa"/>
            <w:vAlign w:val="center"/>
          </w:tcPr>
          <w:p w14:paraId="306F0E4B" w14:textId="77777777" w:rsidR="001A07A6" w:rsidRPr="002158D7" w:rsidRDefault="001A07A6" w:rsidP="001A07A6">
            <w:pPr>
              <w:rPr>
                <w:sz w:val="24"/>
                <w:lang w:eastAsia="ru-RU"/>
              </w:rPr>
            </w:pPr>
            <w:r w:rsidRPr="002158D7">
              <w:rPr>
                <w:sz w:val="24"/>
                <w:lang w:eastAsia="ru-RU"/>
              </w:rPr>
              <w:t>Урок 52</w:t>
            </w:r>
          </w:p>
        </w:tc>
        <w:tc>
          <w:tcPr>
            <w:tcW w:w="6405" w:type="dxa"/>
          </w:tcPr>
          <w:p w14:paraId="2F841DBA" w14:textId="77777777" w:rsidR="001A07A6" w:rsidRPr="001A07A6" w:rsidRDefault="001A07A6" w:rsidP="001A07A6">
            <w:pPr>
              <w:jc w:val="both"/>
              <w:rPr>
                <w:sz w:val="24"/>
                <w:lang w:val="ru-RU" w:eastAsia="ru-RU"/>
              </w:rPr>
            </w:pPr>
            <w:r w:rsidRPr="001A07A6">
              <w:rPr>
                <w:sz w:val="24"/>
                <w:lang w:val="ru-RU" w:eastAsia="ru-RU"/>
              </w:rPr>
              <w:t>Растения, используемые людьми в хозяйственной деятельности</w:t>
            </w:r>
          </w:p>
        </w:tc>
        <w:tc>
          <w:tcPr>
            <w:tcW w:w="1473" w:type="dxa"/>
          </w:tcPr>
          <w:p w14:paraId="7A75312C" w14:textId="77777777" w:rsidR="001A07A6" w:rsidRPr="001A07A6" w:rsidRDefault="001A07A6" w:rsidP="001A07A6">
            <w:pPr>
              <w:rPr>
                <w:sz w:val="24"/>
                <w:lang w:val="ru-RU" w:eastAsia="ru-RU"/>
              </w:rPr>
            </w:pPr>
          </w:p>
        </w:tc>
      </w:tr>
      <w:tr w:rsidR="001A07A6" w:rsidRPr="003F62E5" w14:paraId="0773D9A0" w14:textId="77777777" w:rsidTr="001A07A6">
        <w:tc>
          <w:tcPr>
            <w:tcW w:w="1191" w:type="dxa"/>
            <w:vAlign w:val="center"/>
          </w:tcPr>
          <w:p w14:paraId="14011377" w14:textId="77777777" w:rsidR="001A07A6" w:rsidRPr="002158D7" w:rsidRDefault="001A07A6" w:rsidP="001A07A6">
            <w:pPr>
              <w:rPr>
                <w:sz w:val="24"/>
                <w:lang w:eastAsia="ru-RU"/>
              </w:rPr>
            </w:pPr>
            <w:r w:rsidRPr="002158D7">
              <w:rPr>
                <w:sz w:val="24"/>
                <w:lang w:eastAsia="ru-RU"/>
              </w:rPr>
              <w:t>Урок 53</w:t>
            </w:r>
          </w:p>
        </w:tc>
        <w:tc>
          <w:tcPr>
            <w:tcW w:w="6405" w:type="dxa"/>
          </w:tcPr>
          <w:p w14:paraId="08548118" w14:textId="77777777" w:rsidR="001A07A6" w:rsidRPr="001A07A6" w:rsidRDefault="001A07A6" w:rsidP="001A07A6">
            <w:pPr>
              <w:jc w:val="both"/>
              <w:rPr>
                <w:sz w:val="24"/>
                <w:lang w:val="ru-RU" w:eastAsia="ru-RU"/>
              </w:rPr>
            </w:pPr>
            <w:r w:rsidRPr="001A07A6">
              <w:rPr>
                <w:sz w:val="24"/>
                <w:lang w:val="ru-RU" w:eastAsia="ru-RU"/>
              </w:rPr>
              <w:t>Труд жителей региона. Профессии, связанные с трудом на производстве, в сельском хозяйстве</w:t>
            </w:r>
          </w:p>
        </w:tc>
        <w:tc>
          <w:tcPr>
            <w:tcW w:w="1473" w:type="dxa"/>
          </w:tcPr>
          <w:p w14:paraId="2CE9266C" w14:textId="77777777" w:rsidR="001A07A6" w:rsidRPr="001A07A6" w:rsidRDefault="001A07A6" w:rsidP="001A07A6">
            <w:pPr>
              <w:rPr>
                <w:sz w:val="24"/>
                <w:lang w:val="ru-RU" w:eastAsia="ru-RU"/>
              </w:rPr>
            </w:pPr>
          </w:p>
        </w:tc>
      </w:tr>
      <w:tr w:rsidR="001A07A6" w:rsidRPr="002158D7" w14:paraId="66AC3BC2" w14:textId="77777777" w:rsidTr="001A07A6">
        <w:tc>
          <w:tcPr>
            <w:tcW w:w="1191" w:type="dxa"/>
            <w:vAlign w:val="center"/>
          </w:tcPr>
          <w:p w14:paraId="0270812E" w14:textId="77777777" w:rsidR="001A07A6" w:rsidRPr="002158D7" w:rsidRDefault="001A07A6" w:rsidP="001A07A6">
            <w:pPr>
              <w:rPr>
                <w:sz w:val="24"/>
                <w:lang w:eastAsia="ru-RU"/>
              </w:rPr>
            </w:pPr>
            <w:r w:rsidRPr="002158D7">
              <w:rPr>
                <w:sz w:val="24"/>
                <w:lang w:eastAsia="ru-RU"/>
              </w:rPr>
              <w:t>Урок 54</w:t>
            </w:r>
          </w:p>
        </w:tc>
        <w:tc>
          <w:tcPr>
            <w:tcW w:w="6405" w:type="dxa"/>
          </w:tcPr>
          <w:p w14:paraId="31188213" w14:textId="77777777" w:rsidR="001A07A6" w:rsidRPr="002158D7" w:rsidRDefault="001A07A6" w:rsidP="001A07A6">
            <w:pPr>
              <w:jc w:val="both"/>
              <w:rPr>
                <w:sz w:val="24"/>
                <w:lang w:eastAsia="ru-RU"/>
              </w:rPr>
            </w:pPr>
            <w:r w:rsidRPr="001A07A6">
              <w:rPr>
                <w:sz w:val="24"/>
                <w:lang w:val="ru-RU" w:eastAsia="ru-RU"/>
              </w:rPr>
              <w:t xml:space="preserve">Резервный урок. Семья: традиции, праздники. </w:t>
            </w:r>
            <w:r w:rsidRPr="002158D7">
              <w:rPr>
                <w:sz w:val="24"/>
                <w:lang w:eastAsia="ru-RU"/>
              </w:rPr>
              <w:t>Государственный бюджет</w:t>
            </w:r>
          </w:p>
        </w:tc>
        <w:tc>
          <w:tcPr>
            <w:tcW w:w="1473" w:type="dxa"/>
          </w:tcPr>
          <w:p w14:paraId="1442EDDF" w14:textId="77777777" w:rsidR="001A07A6" w:rsidRPr="002158D7" w:rsidRDefault="001A07A6" w:rsidP="001A07A6">
            <w:pPr>
              <w:rPr>
                <w:sz w:val="24"/>
                <w:lang w:eastAsia="ru-RU"/>
              </w:rPr>
            </w:pPr>
          </w:p>
        </w:tc>
      </w:tr>
      <w:tr w:rsidR="001A07A6" w:rsidRPr="003F62E5" w14:paraId="1D369A9A" w14:textId="77777777" w:rsidTr="001A07A6">
        <w:tc>
          <w:tcPr>
            <w:tcW w:w="1191" w:type="dxa"/>
            <w:vAlign w:val="center"/>
          </w:tcPr>
          <w:p w14:paraId="787D60B5" w14:textId="77777777" w:rsidR="001A07A6" w:rsidRPr="002158D7" w:rsidRDefault="001A07A6" w:rsidP="001A07A6">
            <w:pPr>
              <w:rPr>
                <w:sz w:val="24"/>
                <w:lang w:eastAsia="ru-RU"/>
              </w:rPr>
            </w:pPr>
            <w:r w:rsidRPr="002158D7">
              <w:rPr>
                <w:sz w:val="24"/>
                <w:lang w:eastAsia="ru-RU"/>
              </w:rPr>
              <w:lastRenderedPageBreak/>
              <w:t>Урок 55</w:t>
            </w:r>
          </w:p>
        </w:tc>
        <w:tc>
          <w:tcPr>
            <w:tcW w:w="6405" w:type="dxa"/>
          </w:tcPr>
          <w:p w14:paraId="7CF3FAC8" w14:textId="77777777" w:rsidR="001A07A6" w:rsidRPr="001A07A6" w:rsidRDefault="001A07A6" w:rsidP="001A07A6">
            <w:pPr>
              <w:jc w:val="both"/>
              <w:rPr>
                <w:sz w:val="24"/>
                <w:lang w:val="ru-RU" w:eastAsia="ru-RU"/>
              </w:rPr>
            </w:pPr>
            <w:r w:rsidRPr="001A07A6">
              <w:rPr>
                <w:sz w:val="24"/>
                <w:lang w:val="ru-RU" w:eastAsia="ru-RU"/>
              </w:rPr>
              <w:t>Семья - первый и главный коллектив в жизни человека Повседневные заботы семьи</w:t>
            </w:r>
          </w:p>
        </w:tc>
        <w:tc>
          <w:tcPr>
            <w:tcW w:w="1473" w:type="dxa"/>
          </w:tcPr>
          <w:p w14:paraId="36E8D4C0" w14:textId="77777777" w:rsidR="001A07A6" w:rsidRPr="001A07A6" w:rsidRDefault="001A07A6" w:rsidP="001A07A6">
            <w:pPr>
              <w:rPr>
                <w:sz w:val="24"/>
                <w:lang w:val="ru-RU" w:eastAsia="ru-RU"/>
              </w:rPr>
            </w:pPr>
          </w:p>
        </w:tc>
      </w:tr>
      <w:tr w:rsidR="001A07A6" w:rsidRPr="003F62E5" w14:paraId="40BCA9B2" w14:textId="77777777" w:rsidTr="001A07A6">
        <w:tc>
          <w:tcPr>
            <w:tcW w:w="1191" w:type="dxa"/>
            <w:vAlign w:val="center"/>
          </w:tcPr>
          <w:p w14:paraId="52D5B90C" w14:textId="77777777" w:rsidR="001A07A6" w:rsidRPr="002158D7" w:rsidRDefault="001A07A6" w:rsidP="001A07A6">
            <w:pPr>
              <w:rPr>
                <w:sz w:val="24"/>
                <w:lang w:eastAsia="ru-RU"/>
              </w:rPr>
            </w:pPr>
            <w:r w:rsidRPr="002158D7">
              <w:rPr>
                <w:sz w:val="24"/>
                <w:lang w:eastAsia="ru-RU"/>
              </w:rPr>
              <w:t>Урок 56</w:t>
            </w:r>
          </w:p>
        </w:tc>
        <w:tc>
          <w:tcPr>
            <w:tcW w:w="6405" w:type="dxa"/>
          </w:tcPr>
          <w:p w14:paraId="6C28D68D" w14:textId="77777777" w:rsidR="001A07A6" w:rsidRPr="001A07A6" w:rsidRDefault="001A07A6" w:rsidP="001A07A6">
            <w:pPr>
              <w:jc w:val="both"/>
              <w:rPr>
                <w:sz w:val="24"/>
                <w:lang w:val="ru-RU" w:eastAsia="ru-RU"/>
              </w:rPr>
            </w:pPr>
            <w:r w:rsidRPr="001A07A6">
              <w:rPr>
                <w:sz w:val="24"/>
                <w:lang w:val="ru-RU" w:eastAsia="ru-RU"/>
              </w:rPr>
              <w:t>Совместный труд. Семейный бюджет, доходы и расходы семьи</w:t>
            </w:r>
          </w:p>
        </w:tc>
        <w:tc>
          <w:tcPr>
            <w:tcW w:w="1473" w:type="dxa"/>
          </w:tcPr>
          <w:p w14:paraId="75BBCD37" w14:textId="77777777" w:rsidR="001A07A6" w:rsidRPr="001A07A6" w:rsidRDefault="001A07A6" w:rsidP="001A07A6">
            <w:pPr>
              <w:rPr>
                <w:sz w:val="24"/>
                <w:lang w:val="ru-RU" w:eastAsia="ru-RU"/>
              </w:rPr>
            </w:pPr>
          </w:p>
        </w:tc>
      </w:tr>
      <w:tr w:rsidR="001A07A6" w:rsidRPr="003F62E5" w14:paraId="27AEA6DB" w14:textId="77777777" w:rsidTr="001A07A6">
        <w:tc>
          <w:tcPr>
            <w:tcW w:w="1191" w:type="dxa"/>
            <w:vAlign w:val="center"/>
          </w:tcPr>
          <w:p w14:paraId="20C6EF1A" w14:textId="77777777" w:rsidR="001A07A6" w:rsidRPr="002158D7" w:rsidRDefault="001A07A6" w:rsidP="001A07A6">
            <w:pPr>
              <w:rPr>
                <w:sz w:val="24"/>
                <w:lang w:eastAsia="ru-RU"/>
              </w:rPr>
            </w:pPr>
            <w:r w:rsidRPr="002158D7">
              <w:rPr>
                <w:sz w:val="24"/>
                <w:lang w:eastAsia="ru-RU"/>
              </w:rPr>
              <w:t>Урок 57</w:t>
            </w:r>
          </w:p>
        </w:tc>
        <w:tc>
          <w:tcPr>
            <w:tcW w:w="6405" w:type="dxa"/>
          </w:tcPr>
          <w:p w14:paraId="0ACF7F55" w14:textId="77777777" w:rsidR="001A07A6" w:rsidRPr="001A07A6" w:rsidRDefault="001A07A6" w:rsidP="001A07A6">
            <w:pPr>
              <w:jc w:val="both"/>
              <w:rPr>
                <w:sz w:val="24"/>
                <w:lang w:val="ru-RU" w:eastAsia="ru-RU"/>
              </w:rPr>
            </w:pPr>
            <w:r w:rsidRPr="001A07A6">
              <w:rPr>
                <w:sz w:val="24"/>
                <w:lang w:val="ru-RU" w:eastAsia="ru-RU"/>
              </w:rPr>
              <w:t>Города Золотого кольца России: Сергиев Посад, Переславль-Залесский</w:t>
            </w:r>
          </w:p>
        </w:tc>
        <w:tc>
          <w:tcPr>
            <w:tcW w:w="1473" w:type="dxa"/>
          </w:tcPr>
          <w:p w14:paraId="55548CE9" w14:textId="77777777" w:rsidR="001A07A6" w:rsidRPr="001A07A6" w:rsidRDefault="001A07A6" w:rsidP="001A07A6">
            <w:pPr>
              <w:rPr>
                <w:sz w:val="24"/>
                <w:lang w:val="ru-RU" w:eastAsia="ru-RU"/>
              </w:rPr>
            </w:pPr>
          </w:p>
        </w:tc>
      </w:tr>
      <w:tr w:rsidR="001A07A6" w:rsidRPr="003F62E5" w14:paraId="69647A09" w14:textId="77777777" w:rsidTr="001A07A6">
        <w:tc>
          <w:tcPr>
            <w:tcW w:w="1191" w:type="dxa"/>
            <w:vAlign w:val="center"/>
          </w:tcPr>
          <w:p w14:paraId="7243DBB9" w14:textId="77777777" w:rsidR="001A07A6" w:rsidRPr="002158D7" w:rsidRDefault="001A07A6" w:rsidP="001A07A6">
            <w:pPr>
              <w:rPr>
                <w:sz w:val="24"/>
                <w:lang w:eastAsia="ru-RU"/>
              </w:rPr>
            </w:pPr>
            <w:r w:rsidRPr="002158D7">
              <w:rPr>
                <w:sz w:val="24"/>
                <w:lang w:eastAsia="ru-RU"/>
              </w:rPr>
              <w:t>Урок 58</w:t>
            </w:r>
          </w:p>
        </w:tc>
        <w:tc>
          <w:tcPr>
            <w:tcW w:w="6405" w:type="dxa"/>
          </w:tcPr>
          <w:p w14:paraId="305142F1" w14:textId="77777777" w:rsidR="001A07A6" w:rsidRPr="001A07A6" w:rsidRDefault="001A07A6" w:rsidP="001A07A6">
            <w:pPr>
              <w:jc w:val="both"/>
              <w:rPr>
                <w:sz w:val="24"/>
                <w:lang w:val="ru-RU" w:eastAsia="ru-RU"/>
              </w:rPr>
            </w:pPr>
            <w:r w:rsidRPr="001A07A6">
              <w:rPr>
                <w:sz w:val="24"/>
                <w:lang w:val="ru-RU" w:eastAsia="ru-RU"/>
              </w:rPr>
              <w:t>Города Золотого кольца России: Ростов, Углич, Ярославль</w:t>
            </w:r>
          </w:p>
        </w:tc>
        <w:tc>
          <w:tcPr>
            <w:tcW w:w="1473" w:type="dxa"/>
          </w:tcPr>
          <w:p w14:paraId="3881DF68" w14:textId="77777777" w:rsidR="001A07A6" w:rsidRPr="001A07A6" w:rsidRDefault="001A07A6" w:rsidP="001A07A6">
            <w:pPr>
              <w:rPr>
                <w:sz w:val="24"/>
                <w:lang w:val="ru-RU" w:eastAsia="ru-RU"/>
              </w:rPr>
            </w:pPr>
          </w:p>
        </w:tc>
      </w:tr>
      <w:tr w:rsidR="001A07A6" w:rsidRPr="003F62E5" w14:paraId="3107250A" w14:textId="77777777" w:rsidTr="001A07A6">
        <w:tc>
          <w:tcPr>
            <w:tcW w:w="1191" w:type="dxa"/>
            <w:vAlign w:val="center"/>
          </w:tcPr>
          <w:p w14:paraId="4EAAA2A1" w14:textId="77777777" w:rsidR="001A07A6" w:rsidRPr="002158D7" w:rsidRDefault="001A07A6" w:rsidP="001A07A6">
            <w:pPr>
              <w:rPr>
                <w:sz w:val="24"/>
                <w:lang w:eastAsia="ru-RU"/>
              </w:rPr>
            </w:pPr>
            <w:r w:rsidRPr="002158D7">
              <w:rPr>
                <w:sz w:val="24"/>
                <w:lang w:eastAsia="ru-RU"/>
              </w:rPr>
              <w:t>Урок 59</w:t>
            </w:r>
          </w:p>
        </w:tc>
        <w:tc>
          <w:tcPr>
            <w:tcW w:w="6405" w:type="dxa"/>
          </w:tcPr>
          <w:p w14:paraId="032DE1E5" w14:textId="77777777" w:rsidR="001A07A6" w:rsidRPr="001A07A6" w:rsidRDefault="001A07A6" w:rsidP="001A07A6">
            <w:pPr>
              <w:jc w:val="both"/>
              <w:rPr>
                <w:sz w:val="24"/>
                <w:lang w:val="ru-RU" w:eastAsia="ru-RU"/>
              </w:rPr>
            </w:pPr>
            <w:r w:rsidRPr="001A07A6">
              <w:rPr>
                <w:sz w:val="24"/>
                <w:lang w:val="ru-RU" w:eastAsia="ru-RU"/>
              </w:rPr>
              <w:t>Памятники природы и культуры стран Европы (по выбору)</w:t>
            </w:r>
          </w:p>
        </w:tc>
        <w:tc>
          <w:tcPr>
            <w:tcW w:w="1473" w:type="dxa"/>
          </w:tcPr>
          <w:p w14:paraId="123FB4C8" w14:textId="77777777" w:rsidR="001A07A6" w:rsidRPr="001A07A6" w:rsidRDefault="001A07A6" w:rsidP="001A07A6">
            <w:pPr>
              <w:rPr>
                <w:sz w:val="24"/>
                <w:lang w:val="ru-RU" w:eastAsia="ru-RU"/>
              </w:rPr>
            </w:pPr>
          </w:p>
        </w:tc>
      </w:tr>
      <w:tr w:rsidR="001A07A6" w:rsidRPr="003F62E5" w14:paraId="71A7EE99" w14:textId="77777777" w:rsidTr="001A07A6">
        <w:tc>
          <w:tcPr>
            <w:tcW w:w="1191" w:type="dxa"/>
            <w:vAlign w:val="center"/>
          </w:tcPr>
          <w:p w14:paraId="7A24CCF1" w14:textId="77777777" w:rsidR="001A07A6" w:rsidRPr="002158D7" w:rsidRDefault="001A07A6" w:rsidP="001A07A6">
            <w:pPr>
              <w:rPr>
                <w:sz w:val="24"/>
                <w:lang w:eastAsia="ru-RU"/>
              </w:rPr>
            </w:pPr>
            <w:r w:rsidRPr="002158D7">
              <w:rPr>
                <w:sz w:val="24"/>
                <w:lang w:eastAsia="ru-RU"/>
              </w:rPr>
              <w:t>Урок 60</w:t>
            </w:r>
          </w:p>
        </w:tc>
        <w:tc>
          <w:tcPr>
            <w:tcW w:w="6405" w:type="dxa"/>
          </w:tcPr>
          <w:p w14:paraId="70D7315C" w14:textId="77777777" w:rsidR="001A07A6" w:rsidRPr="001A07A6" w:rsidRDefault="001A07A6" w:rsidP="001A07A6">
            <w:pPr>
              <w:jc w:val="both"/>
              <w:rPr>
                <w:sz w:val="24"/>
                <w:lang w:val="ru-RU" w:eastAsia="ru-RU"/>
              </w:rPr>
            </w:pPr>
            <w:r w:rsidRPr="001A07A6">
              <w:rPr>
                <w:sz w:val="24"/>
                <w:lang w:val="ru-RU" w:eastAsia="ru-RU"/>
              </w:rPr>
              <w:t>Памятники природы и культуры Белоруссии (по выбору)</w:t>
            </w:r>
          </w:p>
        </w:tc>
        <w:tc>
          <w:tcPr>
            <w:tcW w:w="1473" w:type="dxa"/>
          </w:tcPr>
          <w:p w14:paraId="0A8D8159" w14:textId="77777777" w:rsidR="001A07A6" w:rsidRPr="001A07A6" w:rsidRDefault="001A07A6" w:rsidP="001A07A6">
            <w:pPr>
              <w:rPr>
                <w:sz w:val="24"/>
                <w:lang w:val="ru-RU" w:eastAsia="ru-RU"/>
              </w:rPr>
            </w:pPr>
          </w:p>
        </w:tc>
      </w:tr>
      <w:tr w:rsidR="001A07A6" w:rsidRPr="003F62E5" w14:paraId="2F8958DA" w14:textId="77777777" w:rsidTr="001A07A6">
        <w:tc>
          <w:tcPr>
            <w:tcW w:w="1191" w:type="dxa"/>
            <w:vAlign w:val="center"/>
          </w:tcPr>
          <w:p w14:paraId="5279576C" w14:textId="77777777" w:rsidR="001A07A6" w:rsidRPr="002158D7" w:rsidRDefault="001A07A6" w:rsidP="001A07A6">
            <w:pPr>
              <w:rPr>
                <w:sz w:val="24"/>
                <w:lang w:eastAsia="ru-RU"/>
              </w:rPr>
            </w:pPr>
            <w:r w:rsidRPr="002158D7">
              <w:rPr>
                <w:sz w:val="24"/>
                <w:lang w:eastAsia="ru-RU"/>
              </w:rPr>
              <w:t>Урок 61</w:t>
            </w:r>
          </w:p>
        </w:tc>
        <w:tc>
          <w:tcPr>
            <w:tcW w:w="6405" w:type="dxa"/>
            <w:vAlign w:val="center"/>
          </w:tcPr>
          <w:p w14:paraId="141B9D2F" w14:textId="77777777" w:rsidR="001A07A6" w:rsidRPr="001A07A6" w:rsidRDefault="001A07A6" w:rsidP="001A07A6">
            <w:pPr>
              <w:jc w:val="both"/>
              <w:rPr>
                <w:sz w:val="24"/>
                <w:lang w:val="ru-RU" w:eastAsia="ru-RU"/>
              </w:rPr>
            </w:pPr>
            <w:r w:rsidRPr="001A07A6">
              <w:rPr>
                <w:sz w:val="24"/>
                <w:lang w:val="ru-RU" w:eastAsia="ru-RU"/>
              </w:rPr>
              <w:t>Памятники природы и культуры Китая (по выбору)</w:t>
            </w:r>
          </w:p>
        </w:tc>
        <w:tc>
          <w:tcPr>
            <w:tcW w:w="1473" w:type="dxa"/>
          </w:tcPr>
          <w:p w14:paraId="0269CA7A" w14:textId="77777777" w:rsidR="001A07A6" w:rsidRPr="001A07A6" w:rsidRDefault="001A07A6" w:rsidP="001A07A6">
            <w:pPr>
              <w:rPr>
                <w:sz w:val="24"/>
                <w:lang w:val="ru-RU" w:eastAsia="ru-RU"/>
              </w:rPr>
            </w:pPr>
          </w:p>
        </w:tc>
      </w:tr>
      <w:tr w:rsidR="001A07A6" w:rsidRPr="003F62E5" w14:paraId="7CB06C52" w14:textId="77777777" w:rsidTr="001A07A6">
        <w:tc>
          <w:tcPr>
            <w:tcW w:w="1191" w:type="dxa"/>
            <w:vAlign w:val="center"/>
          </w:tcPr>
          <w:p w14:paraId="43227552" w14:textId="77777777" w:rsidR="001A07A6" w:rsidRPr="002158D7" w:rsidRDefault="001A07A6" w:rsidP="001A07A6">
            <w:pPr>
              <w:rPr>
                <w:sz w:val="24"/>
                <w:lang w:eastAsia="ru-RU"/>
              </w:rPr>
            </w:pPr>
            <w:r w:rsidRPr="002158D7">
              <w:rPr>
                <w:sz w:val="24"/>
                <w:lang w:eastAsia="ru-RU"/>
              </w:rPr>
              <w:t>Урок 62</w:t>
            </w:r>
          </w:p>
        </w:tc>
        <w:tc>
          <w:tcPr>
            <w:tcW w:w="6405" w:type="dxa"/>
          </w:tcPr>
          <w:p w14:paraId="1BFB9844" w14:textId="77777777" w:rsidR="001A07A6" w:rsidRPr="001A07A6" w:rsidRDefault="001A07A6" w:rsidP="001A07A6">
            <w:pPr>
              <w:jc w:val="both"/>
              <w:rPr>
                <w:sz w:val="24"/>
                <w:lang w:val="ru-RU" w:eastAsia="ru-RU"/>
              </w:rPr>
            </w:pPr>
            <w:r w:rsidRPr="001A07A6">
              <w:rPr>
                <w:sz w:val="24"/>
                <w:lang w:val="ru-RU" w:eastAsia="ru-RU"/>
              </w:rPr>
              <w:t>Памятники природы и культуры стран Азии (по выбору)</w:t>
            </w:r>
          </w:p>
        </w:tc>
        <w:tc>
          <w:tcPr>
            <w:tcW w:w="1473" w:type="dxa"/>
          </w:tcPr>
          <w:p w14:paraId="1E0D3B80" w14:textId="77777777" w:rsidR="001A07A6" w:rsidRPr="001A07A6" w:rsidRDefault="001A07A6" w:rsidP="001A07A6">
            <w:pPr>
              <w:rPr>
                <w:sz w:val="24"/>
                <w:lang w:val="ru-RU" w:eastAsia="ru-RU"/>
              </w:rPr>
            </w:pPr>
          </w:p>
        </w:tc>
      </w:tr>
      <w:tr w:rsidR="001A07A6" w:rsidRPr="003F62E5" w14:paraId="4AB47C86" w14:textId="77777777" w:rsidTr="001A07A6">
        <w:tc>
          <w:tcPr>
            <w:tcW w:w="1191" w:type="dxa"/>
            <w:vAlign w:val="center"/>
          </w:tcPr>
          <w:p w14:paraId="1738894B" w14:textId="77777777" w:rsidR="001A07A6" w:rsidRPr="002158D7" w:rsidRDefault="001A07A6" w:rsidP="001A07A6">
            <w:pPr>
              <w:rPr>
                <w:sz w:val="24"/>
                <w:lang w:eastAsia="ru-RU"/>
              </w:rPr>
            </w:pPr>
            <w:r w:rsidRPr="002158D7">
              <w:rPr>
                <w:sz w:val="24"/>
                <w:lang w:eastAsia="ru-RU"/>
              </w:rPr>
              <w:t>Урок 63</w:t>
            </w:r>
          </w:p>
        </w:tc>
        <w:tc>
          <w:tcPr>
            <w:tcW w:w="6405" w:type="dxa"/>
          </w:tcPr>
          <w:p w14:paraId="6EF7AD54" w14:textId="77777777" w:rsidR="001A07A6" w:rsidRPr="001A07A6" w:rsidRDefault="001A07A6" w:rsidP="001A07A6">
            <w:pPr>
              <w:jc w:val="both"/>
              <w:rPr>
                <w:sz w:val="24"/>
                <w:lang w:val="ru-RU" w:eastAsia="ru-RU"/>
              </w:rPr>
            </w:pPr>
            <w:r w:rsidRPr="001A07A6">
              <w:rPr>
                <w:sz w:val="24"/>
                <w:lang w:val="ru-RU" w:eastAsia="ru-RU"/>
              </w:rPr>
              <w:t>Уникальные памятники культуры России: Красная площадь, Кремль</w:t>
            </w:r>
          </w:p>
        </w:tc>
        <w:tc>
          <w:tcPr>
            <w:tcW w:w="1473" w:type="dxa"/>
          </w:tcPr>
          <w:p w14:paraId="2EC15A5D" w14:textId="77777777" w:rsidR="001A07A6" w:rsidRPr="001A07A6" w:rsidRDefault="001A07A6" w:rsidP="001A07A6">
            <w:pPr>
              <w:rPr>
                <w:sz w:val="24"/>
                <w:lang w:val="ru-RU" w:eastAsia="ru-RU"/>
              </w:rPr>
            </w:pPr>
          </w:p>
        </w:tc>
      </w:tr>
      <w:tr w:rsidR="001A07A6" w:rsidRPr="003F62E5" w14:paraId="1CC70B02" w14:textId="77777777" w:rsidTr="001A07A6">
        <w:tc>
          <w:tcPr>
            <w:tcW w:w="1191" w:type="dxa"/>
            <w:vAlign w:val="center"/>
          </w:tcPr>
          <w:p w14:paraId="0919F940" w14:textId="77777777" w:rsidR="001A07A6" w:rsidRPr="002158D7" w:rsidRDefault="001A07A6" w:rsidP="001A07A6">
            <w:pPr>
              <w:rPr>
                <w:sz w:val="24"/>
                <w:lang w:eastAsia="ru-RU"/>
              </w:rPr>
            </w:pPr>
            <w:r w:rsidRPr="002158D7">
              <w:rPr>
                <w:sz w:val="24"/>
                <w:lang w:eastAsia="ru-RU"/>
              </w:rPr>
              <w:t>Урок 64</w:t>
            </w:r>
          </w:p>
        </w:tc>
        <w:tc>
          <w:tcPr>
            <w:tcW w:w="6405" w:type="dxa"/>
          </w:tcPr>
          <w:p w14:paraId="447BB430" w14:textId="77777777" w:rsidR="001A07A6" w:rsidRPr="001A07A6" w:rsidRDefault="001A07A6" w:rsidP="001A07A6">
            <w:pPr>
              <w:jc w:val="both"/>
              <w:rPr>
                <w:sz w:val="24"/>
                <w:lang w:val="ru-RU" w:eastAsia="ru-RU"/>
              </w:rPr>
            </w:pPr>
            <w:r w:rsidRPr="001A07A6">
              <w:rPr>
                <w:sz w:val="24"/>
                <w:lang w:val="ru-RU" w:eastAsia="ru-RU"/>
              </w:rPr>
              <w:t>Уникальные памятники культуры России:</w:t>
            </w:r>
          </w:p>
          <w:p w14:paraId="58BC6828" w14:textId="77777777" w:rsidR="001A07A6" w:rsidRPr="001A07A6" w:rsidRDefault="001A07A6" w:rsidP="001A07A6">
            <w:pPr>
              <w:jc w:val="both"/>
              <w:rPr>
                <w:sz w:val="24"/>
                <w:lang w:val="ru-RU" w:eastAsia="ru-RU"/>
              </w:rPr>
            </w:pPr>
            <w:r w:rsidRPr="001A07A6">
              <w:rPr>
                <w:sz w:val="24"/>
                <w:lang w:val="ru-RU" w:eastAsia="ru-RU"/>
              </w:rPr>
              <w:t>исторический центр Санкт-Петербурга</w:t>
            </w:r>
          </w:p>
        </w:tc>
        <w:tc>
          <w:tcPr>
            <w:tcW w:w="1473" w:type="dxa"/>
          </w:tcPr>
          <w:p w14:paraId="4EF4B4C0" w14:textId="77777777" w:rsidR="001A07A6" w:rsidRPr="001A07A6" w:rsidRDefault="001A07A6" w:rsidP="001A07A6">
            <w:pPr>
              <w:rPr>
                <w:sz w:val="24"/>
                <w:lang w:val="ru-RU" w:eastAsia="ru-RU"/>
              </w:rPr>
            </w:pPr>
          </w:p>
        </w:tc>
      </w:tr>
      <w:tr w:rsidR="001A07A6" w:rsidRPr="003F62E5" w14:paraId="27D34782" w14:textId="77777777" w:rsidTr="001A07A6">
        <w:tc>
          <w:tcPr>
            <w:tcW w:w="1191" w:type="dxa"/>
            <w:vAlign w:val="center"/>
          </w:tcPr>
          <w:p w14:paraId="1AFE1CBA" w14:textId="77777777" w:rsidR="001A07A6" w:rsidRPr="002158D7" w:rsidRDefault="001A07A6" w:rsidP="001A07A6">
            <w:pPr>
              <w:rPr>
                <w:sz w:val="24"/>
                <w:lang w:eastAsia="ru-RU"/>
              </w:rPr>
            </w:pPr>
            <w:r w:rsidRPr="002158D7">
              <w:rPr>
                <w:sz w:val="24"/>
                <w:lang w:eastAsia="ru-RU"/>
              </w:rPr>
              <w:t>Урок 65</w:t>
            </w:r>
          </w:p>
        </w:tc>
        <w:tc>
          <w:tcPr>
            <w:tcW w:w="6405" w:type="dxa"/>
          </w:tcPr>
          <w:p w14:paraId="21A0CC9C" w14:textId="77777777" w:rsidR="001A07A6" w:rsidRPr="001A07A6" w:rsidRDefault="001A07A6" w:rsidP="001A07A6">
            <w:pPr>
              <w:jc w:val="both"/>
              <w:rPr>
                <w:sz w:val="24"/>
                <w:lang w:val="ru-RU" w:eastAsia="ru-RU"/>
              </w:rPr>
            </w:pPr>
            <w:r w:rsidRPr="001A07A6">
              <w:rPr>
                <w:sz w:val="24"/>
                <w:lang w:val="ru-RU" w:eastAsia="ru-RU"/>
              </w:rPr>
              <w:t>Уникальные памятники культуры России: Кижи, памятники Великого Новгорода</w:t>
            </w:r>
          </w:p>
        </w:tc>
        <w:tc>
          <w:tcPr>
            <w:tcW w:w="1473" w:type="dxa"/>
          </w:tcPr>
          <w:p w14:paraId="30D649A0" w14:textId="77777777" w:rsidR="001A07A6" w:rsidRPr="001A07A6" w:rsidRDefault="001A07A6" w:rsidP="001A07A6">
            <w:pPr>
              <w:rPr>
                <w:sz w:val="24"/>
                <w:lang w:val="ru-RU" w:eastAsia="ru-RU"/>
              </w:rPr>
            </w:pPr>
          </w:p>
        </w:tc>
      </w:tr>
      <w:tr w:rsidR="001A07A6" w:rsidRPr="003F62E5" w14:paraId="66A74C72" w14:textId="77777777" w:rsidTr="001A07A6">
        <w:tc>
          <w:tcPr>
            <w:tcW w:w="1191" w:type="dxa"/>
            <w:vAlign w:val="center"/>
          </w:tcPr>
          <w:p w14:paraId="6F6B0B88" w14:textId="77777777" w:rsidR="001A07A6" w:rsidRPr="002158D7" w:rsidRDefault="001A07A6" w:rsidP="001A07A6">
            <w:pPr>
              <w:rPr>
                <w:sz w:val="24"/>
                <w:lang w:eastAsia="ru-RU"/>
              </w:rPr>
            </w:pPr>
            <w:r w:rsidRPr="002158D7">
              <w:rPr>
                <w:sz w:val="24"/>
                <w:lang w:eastAsia="ru-RU"/>
              </w:rPr>
              <w:t>Урок 66</w:t>
            </w:r>
          </w:p>
        </w:tc>
        <w:tc>
          <w:tcPr>
            <w:tcW w:w="6405" w:type="dxa"/>
          </w:tcPr>
          <w:p w14:paraId="78A66148" w14:textId="77777777" w:rsidR="001A07A6" w:rsidRPr="001A07A6" w:rsidRDefault="001A07A6" w:rsidP="001A07A6">
            <w:pPr>
              <w:jc w:val="both"/>
              <w:rPr>
                <w:sz w:val="24"/>
                <w:lang w:val="ru-RU" w:eastAsia="ru-RU"/>
              </w:rPr>
            </w:pPr>
            <w:r w:rsidRPr="001A07A6">
              <w:rPr>
                <w:sz w:val="24"/>
                <w:lang w:val="ru-RU" w:eastAsia="ru-RU"/>
              </w:rPr>
              <w:t>Достопримечательности родного края: памятники природы и культуры региона</w:t>
            </w:r>
          </w:p>
        </w:tc>
        <w:tc>
          <w:tcPr>
            <w:tcW w:w="1473" w:type="dxa"/>
          </w:tcPr>
          <w:p w14:paraId="21EEF12F" w14:textId="77777777" w:rsidR="001A07A6" w:rsidRPr="001A07A6" w:rsidRDefault="001A07A6" w:rsidP="001A07A6">
            <w:pPr>
              <w:rPr>
                <w:sz w:val="24"/>
                <w:lang w:val="ru-RU" w:eastAsia="ru-RU"/>
              </w:rPr>
            </w:pPr>
          </w:p>
        </w:tc>
      </w:tr>
      <w:tr w:rsidR="001A07A6" w:rsidRPr="003F62E5" w14:paraId="7DF8D03C" w14:textId="77777777" w:rsidTr="001A07A6">
        <w:tc>
          <w:tcPr>
            <w:tcW w:w="1191" w:type="dxa"/>
            <w:vAlign w:val="center"/>
          </w:tcPr>
          <w:p w14:paraId="3B2CB058" w14:textId="77777777" w:rsidR="001A07A6" w:rsidRPr="002158D7" w:rsidRDefault="001A07A6" w:rsidP="001A07A6">
            <w:pPr>
              <w:rPr>
                <w:sz w:val="24"/>
                <w:lang w:eastAsia="ru-RU"/>
              </w:rPr>
            </w:pPr>
            <w:r w:rsidRPr="002158D7">
              <w:rPr>
                <w:sz w:val="24"/>
                <w:lang w:eastAsia="ru-RU"/>
              </w:rPr>
              <w:t>Урок 67</w:t>
            </w:r>
          </w:p>
        </w:tc>
        <w:tc>
          <w:tcPr>
            <w:tcW w:w="6405" w:type="dxa"/>
          </w:tcPr>
          <w:p w14:paraId="3C75EE45"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теме "Наша Родина - Российская Федерация"</w:t>
            </w:r>
          </w:p>
        </w:tc>
        <w:tc>
          <w:tcPr>
            <w:tcW w:w="1473" w:type="dxa"/>
          </w:tcPr>
          <w:p w14:paraId="13429FCA" w14:textId="77777777" w:rsidR="001A07A6" w:rsidRPr="001A07A6" w:rsidRDefault="001A07A6" w:rsidP="001A07A6">
            <w:pPr>
              <w:rPr>
                <w:sz w:val="24"/>
                <w:lang w:val="ru-RU" w:eastAsia="ru-RU"/>
              </w:rPr>
            </w:pPr>
          </w:p>
        </w:tc>
      </w:tr>
      <w:tr w:rsidR="001A07A6" w:rsidRPr="003F62E5" w14:paraId="7CECD974" w14:textId="77777777" w:rsidTr="001A07A6">
        <w:tc>
          <w:tcPr>
            <w:tcW w:w="1191" w:type="dxa"/>
            <w:vAlign w:val="center"/>
          </w:tcPr>
          <w:p w14:paraId="4D59956B" w14:textId="77777777" w:rsidR="001A07A6" w:rsidRPr="002158D7" w:rsidRDefault="001A07A6" w:rsidP="001A07A6">
            <w:pPr>
              <w:rPr>
                <w:sz w:val="24"/>
                <w:lang w:eastAsia="ru-RU"/>
              </w:rPr>
            </w:pPr>
            <w:r w:rsidRPr="002158D7">
              <w:rPr>
                <w:sz w:val="24"/>
                <w:lang w:eastAsia="ru-RU"/>
              </w:rPr>
              <w:t>Урок 68</w:t>
            </w:r>
          </w:p>
        </w:tc>
        <w:tc>
          <w:tcPr>
            <w:tcW w:w="6405" w:type="dxa"/>
          </w:tcPr>
          <w:p w14:paraId="00C5FB06"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итогам обучения в 3 классе</w:t>
            </w:r>
          </w:p>
        </w:tc>
        <w:tc>
          <w:tcPr>
            <w:tcW w:w="1473" w:type="dxa"/>
          </w:tcPr>
          <w:p w14:paraId="463BBDCA" w14:textId="77777777" w:rsidR="001A07A6" w:rsidRPr="001A07A6" w:rsidRDefault="001A07A6" w:rsidP="001A07A6">
            <w:pPr>
              <w:rPr>
                <w:sz w:val="24"/>
                <w:lang w:val="ru-RU" w:eastAsia="ru-RU"/>
              </w:rPr>
            </w:pPr>
          </w:p>
        </w:tc>
      </w:tr>
      <w:tr w:rsidR="001A07A6" w:rsidRPr="003F62E5" w14:paraId="5011C5C5" w14:textId="77777777" w:rsidTr="001A07A6">
        <w:tc>
          <w:tcPr>
            <w:tcW w:w="9069" w:type="dxa"/>
            <w:gridSpan w:val="3"/>
          </w:tcPr>
          <w:p w14:paraId="255F321A"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68, из них уроков, отведенных на контрольные работы, - не более 6</w:t>
            </w:r>
          </w:p>
        </w:tc>
      </w:tr>
    </w:tbl>
    <w:p w14:paraId="54DCE47E" w14:textId="77777777" w:rsidR="001A07A6" w:rsidRPr="001A07A6" w:rsidRDefault="001A07A6" w:rsidP="001A07A6">
      <w:pPr>
        <w:jc w:val="both"/>
        <w:rPr>
          <w:sz w:val="24"/>
          <w:lang w:val="ru-RU" w:eastAsia="ru-RU"/>
        </w:rPr>
      </w:pPr>
    </w:p>
    <w:p w14:paraId="39368C04" w14:textId="77777777" w:rsidR="001A07A6" w:rsidRPr="002158D7" w:rsidRDefault="001A07A6" w:rsidP="001A07A6">
      <w:pPr>
        <w:jc w:val="right"/>
        <w:rPr>
          <w:sz w:val="24"/>
          <w:lang w:eastAsia="ru-RU"/>
        </w:rPr>
      </w:pPr>
      <w:r w:rsidRPr="002158D7">
        <w:rPr>
          <w:sz w:val="24"/>
          <w:lang w:eastAsia="ru-RU"/>
        </w:rPr>
        <w:t>Таблица 11.3</w:t>
      </w:r>
    </w:p>
    <w:p w14:paraId="7CA651E9" w14:textId="77777777" w:rsidR="001A07A6" w:rsidRPr="002158D7" w:rsidRDefault="001A07A6" w:rsidP="001A07A6">
      <w:pPr>
        <w:jc w:val="both"/>
        <w:rPr>
          <w:sz w:val="24"/>
          <w:lang w:eastAsia="ru-RU"/>
        </w:rPr>
      </w:pPr>
    </w:p>
    <w:p w14:paraId="13A15D65" w14:textId="77777777" w:rsidR="001A07A6" w:rsidRPr="002158D7" w:rsidRDefault="001A07A6" w:rsidP="001A07A6">
      <w:pPr>
        <w:jc w:val="both"/>
        <w:rPr>
          <w:sz w:val="24"/>
          <w:lang w:eastAsia="ru-RU"/>
        </w:rPr>
      </w:pPr>
      <w:r w:rsidRPr="002158D7">
        <w:rPr>
          <w:sz w:val="24"/>
          <w:lang w:eastAsia="ru-RU"/>
        </w:rPr>
        <w:t>4 класс</w:t>
      </w:r>
    </w:p>
    <w:p w14:paraId="3088A803" w14:textId="77777777" w:rsidR="001A07A6" w:rsidRPr="002158D7"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1A07A6" w:rsidRPr="003F62E5" w14:paraId="48EBD358" w14:textId="77777777" w:rsidTr="001A07A6">
        <w:tc>
          <w:tcPr>
            <w:tcW w:w="1191" w:type="dxa"/>
          </w:tcPr>
          <w:p w14:paraId="05A23709" w14:textId="77777777" w:rsidR="001A07A6" w:rsidRPr="002158D7" w:rsidRDefault="001A07A6" w:rsidP="001A07A6">
            <w:pPr>
              <w:jc w:val="center"/>
              <w:rPr>
                <w:sz w:val="24"/>
                <w:lang w:eastAsia="ru-RU"/>
              </w:rPr>
            </w:pPr>
            <w:r>
              <w:rPr>
                <w:sz w:val="24"/>
                <w:lang w:eastAsia="ru-RU"/>
              </w:rPr>
              <w:t>№</w:t>
            </w:r>
            <w:r w:rsidRPr="002158D7">
              <w:rPr>
                <w:sz w:val="24"/>
                <w:lang w:eastAsia="ru-RU"/>
              </w:rPr>
              <w:t xml:space="preserve"> урока</w:t>
            </w:r>
          </w:p>
        </w:tc>
        <w:tc>
          <w:tcPr>
            <w:tcW w:w="6405" w:type="dxa"/>
          </w:tcPr>
          <w:p w14:paraId="3B2613BC" w14:textId="77777777" w:rsidR="001A07A6" w:rsidRPr="002158D7" w:rsidRDefault="001A07A6" w:rsidP="001A07A6">
            <w:pPr>
              <w:jc w:val="center"/>
              <w:rPr>
                <w:sz w:val="24"/>
                <w:lang w:eastAsia="ru-RU"/>
              </w:rPr>
            </w:pPr>
            <w:r w:rsidRPr="002158D7">
              <w:rPr>
                <w:sz w:val="24"/>
                <w:lang w:eastAsia="ru-RU"/>
              </w:rPr>
              <w:t>Тема урока</w:t>
            </w:r>
          </w:p>
        </w:tc>
        <w:tc>
          <w:tcPr>
            <w:tcW w:w="1473" w:type="dxa"/>
          </w:tcPr>
          <w:p w14:paraId="3ECFE75E" w14:textId="77777777" w:rsidR="001A07A6" w:rsidRPr="001A07A6" w:rsidRDefault="001A07A6" w:rsidP="001A07A6">
            <w:pPr>
              <w:jc w:val="center"/>
              <w:rPr>
                <w:sz w:val="24"/>
                <w:lang w:val="ru-RU" w:eastAsia="ru-RU"/>
              </w:rPr>
            </w:pPr>
            <w:r w:rsidRPr="001A07A6">
              <w:rPr>
                <w:sz w:val="24"/>
                <w:lang w:val="ru-RU" w:eastAsia="ru-RU"/>
              </w:rPr>
              <w:t>Количество часов на практические работы</w:t>
            </w:r>
          </w:p>
        </w:tc>
      </w:tr>
      <w:tr w:rsidR="001A07A6" w:rsidRPr="003F62E5" w14:paraId="0008129E" w14:textId="77777777" w:rsidTr="001A07A6">
        <w:tc>
          <w:tcPr>
            <w:tcW w:w="1191" w:type="dxa"/>
          </w:tcPr>
          <w:p w14:paraId="1A17BAC7" w14:textId="77777777" w:rsidR="001A07A6" w:rsidRPr="002158D7" w:rsidRDefault="001A07A6" w:rsidP="001A07A6">
            <w:pPr>
              <w:rPr>
                <w:sz w:val="24"/>
                <w:lang w:eastAsia="ru-RU"/>
              </w:rPr>
            </w:pPr>
            <w:r w:rsidRPr="002158D7">
              <w:rPr>
                <w:sz w:val="24"/>
                <w:lang w:eastAsia="ru-RU"/>
              </w:rPr>
              <w:t>Урок 1</w:t>
            </w:r>
          </w:p>
        </w:tc>
        <w:tc>
          <w:tcPr>
            <w:tcW w:w="6405" w:type="dxa"/>
          </w:tcPr>
          <w:p w14:paraId="1B6515AC" w14:textId="77777777" w:rsidR="001A07A6" w:rsidRPr="001A07A6" w:rsidRDefault="001A07A6" w:rsidP="001A07A6">
            <w:pPr>
              <w:jc w:val="both"/>
              <w:rPr>
                <w:sz w:val="24"/>
                <w:lang w:val="ru-RU" w:eastAsia="ru-RU"/>
              </w:rPr>
            </w:pPr>
            <w:r w:rsidRPr="001A07A6">
              <w:rPr>
                <w:sz w:val="24"/>
                <w:lang w:val="ru-RU" w:eastAsia="ru-RU"/>
              </w:rPr>
              <w:t>Как человек изучает окружающую природу?</w:t>
            </w:r>
          </w:p>
        </w:tc>
        <w:tc>
          <w:tcPr>
            <w:tcW w:w="1473" w:type="dxa"/>
          </w:tcPr>
          <w:p w14:paraId="0FFD35DD" w14:textId="77777777" w:rsidR="001A07A6" w:rsidRPr="001A07A6" w:rsidRDefault="001A07A6" w:rsidP="001A07A6">
            <w:pPr>
              <w:rPr>
                <w:sz w:val="24"/>
                <w:lang w:val="ru-RU" w:eastAsia="ru-RU"/>
              </w:rPr>
            </w:pPr>
          </w:p>
        </w:tc>
      </w:tr>
      <w:tr w:rsidR="001A07A6" w:rsidRPr="002158D7" w14:paraId="5D218E9F" w14:textId="77777777" w:rsidTr="001A07A6">
        <w:tc>
          <w:tcPr>
            <w:tcW w:w="1191" w:type="dxa"/>
          </w:tcPr>
          <w:p w14:paraId="50BED4C5" w14:textId="77777777" w:rsidR="001A07A6" w:rsidRPr="002158D7" w:rsidRDefault="001A07A6" w:rsidP="001A07A6">
            <w:pPr>
              <w:rPr>
                <w:sz w:val="24"/>
                <w:lang w:eastAsia="ru-RU"/>
              </w:rPr>
            </w:pPr>
            <w:r w:rsidRPr="002158D7">
              <w:rPr>
                <w:sz w:val="24"/>
                <w:lang w:eastAsia="ru-RU"/>
              </w:rPr>
              <w:t>Урок 2</w:t>
            </w:r>
          </w:p>
        </w:tc>
        <w:tc>
          <w:tcPr>
            <w:tcW w:w="6405" w:type="dxa"/>
          </w:tcPr>
          <w:p w14:paraId="43F56B33" w14:textId="77777777" w:rsidR="001A07A6" w:rsidRPr="002158D7" w:rsidRDefault="001A07A6" w:rsidP="001A07A6">
            <w:pPr>
              <w:jc w:val="both"/>
              <w:rPr>
                <w:sz w:val="24"/>
                <w:lang w:eastAsia="ru-RU"/>
              </w:rPr>
            </w:pPr>
            <w:r w:rsidRPr="002158D7">
              <w:rPr>
                <w:sz w:val="24"/>
                <w:lang w:eastAsia="ru-RU"/>
              </w:rPr>
              <w:t>Солнце - звезда</w:t>
            </w:r>
          </w:p>
        </w:tc>
        <w:tc>
          <w:tcPr>
            <w:tcW w:w="1473" w:type="dxa"/>
          </w:tcPr>
          <w:p w14:paraId="391E5EA4" w14:textId="77777777" w:rsidR="001A07A6" w:rsidRPr="002158D7" w:rsidRDefault="001A07A6" w:rsidP="001A07A6">
            <w:pPr>
              <w:rPr>
                <w:sz w:val="24"/>
                <w:lang w:eastAsia="ru-RU"/>
              </w:rPr>
            </w:pPr>
          </w:p>
        </w:tc>
      </w:tr>
      <w:tr w:rsidR="001A07A6" w:rsidRPr="003F62E5" w14:paraId="2DBABE4F" w14:textId="77777777" w:rsidTr="001A07A6">
        <w:tc>
          <w:tcPr>
            <w:tcW w:w="1191" w:type="dxa"/>
          </w:tcPr>
          <w:p w14:paraId="6B6949D1" w14:textId="77777777" w:rsidR="001A07A6" w:rsidRPr="002158D7" w:rsidRDefault="001A07A6" w:rsidP="001A07A6">
            <w:pPr>
              <w:rPr>
                <w:sz w:val="24"/>
                <w:lang w:eastAsia="ru-RU"/>
              </w:rPr>
            </w:pPr>
            <w:r w:rsidRPr="002158D7">
              <w:rPr>
                <w:sz w:val="24"/>
                <w:lang w:eastAsia="ru-RU"/>
              </w:rPr>
              <w:t>Урок 3</w:t>
            </w:r>
          </w:p>
        </w:tc>
        <w:tc>
          <w:tcPr>
            <w:tcW w:w="6405" w:type="dxa"/>
          </w:tcPr>
          <w:p w14:paraId="4141D1E2" w14:textId="77777777" w:rsidR="001A07A6" w:rsidRPr="001A07A6" w:rsidRDefault="001A07A6" w:rsidP="001A07A6">
            <w:pPr>
              <w:jc w:val="both"/>
              <w:rPr>
                <w:sz w:val="24"/>
                <w:lang w:val="ru-RU" w:eastAsia="ru-RU"/>
              </w:rPr>
            </w:pPr>
            <w:r w:rsidRPr="001A07A6">
              <w:rPr>
                <w:sz w:val="24"/>
                <w:lang w:val="ru-RU" w:eastAsia="ru-RU"/>
              </w:rPr>
              <w:t>Планеты Солнечной системы. Луна - спутник Земли</w:t>
            </w:r>
          </w:p>
        </w:tc>
        <w:tc>
          <w:tcPr>
            <w:tcW w:w="1473" w:type="dxa"/>
          </w:tcPr>
          <w:p w14:paraId="151DA7CA" w14:textId="77777777" w:rsidR="001A07A6" w:rsidRPr="001A07A6" w:rsidRDefault="001A07A6" w:rsidP="001A07A6">
            <w:pPr>
              <w:rPr>
                <w:sz w:val="24"/>
                <w:lang w:val="ru-RU" w:eastAsia="ru-RU"/>
              </w:rPr>
            </w:pPr>
          </w:p>
        </w:tc>
      </w:tr>
      <w:tr w:rsidR="001A07A6" w:rsidRPr="002158D7" w14:paraId="3AF0524E" w14:textId="77777777" w:rsidTr="001A07A6">
        <w:tc>
          <w:tcPr>
            <w:tcW w:w="1191" w:type="dxa"/>
            <w:vAlign w:val="center"/>
          </w:tcPr>
          <w:p w14:paraId="7023B2F0" w14:textId="77777777" w:rsidR="001A07A6" w:rsidRPr="002158D7" w:rsidRDefault="001A07A6" w:rsidP="001A07A6">
            <w:pPr>
              <w:rPr>
                <w:sz w:val="24"/>
                <w:lang w:eastAsia="ru-RU"/>
              </w:rPr>
            </w:pPr>
            <w:r w:rsidRPr="002158D7">
              <w:rPr>
                <w:sz w:val="24"/>
                <w:lang w:eastAsia="ru-RU"/>
              </w:rPr>
              <w:t>Урок 4</w:t>
            </w:r>
          </w:p>
        </w:tc>
        <w:tc>
          <w:tcPr>
            <w:tcW w:w="6405" w:type="dxa"/>
          </w:tcPr>
          <w:p w14:paraId="2494A404" w14:textId="77777777" w:rsidR="001A07A6" w:rsidRPr="001A07A6" w:rsidRDefault="001A07A6" w:rsidP="001A07A6">
            <w:pPr>
              <w:jc w:val="both"/>
              <w:rPr>
                <w:sz w:val="24"/>
                <w:lang w:val="ru-RU" w:eastAsia="ru-RU"/>
              </w:rPr>
            </w:pPr>
            <w:r w:rsidRPr="001A07A6">
              <w:rPr>
                <w:sz w:val="24"/>
                <w:lang w:val="ru-RU" w:eastAsia="ru-RU"/>
              </w:rPr>
              <w:t>Смена дня и ночи на Земле как результат вращения планеты вокруг своей оси (практические работы с моделями и схемами)</w:t>
            </w:r>
          </w:p>
        </w:tc>
        <w:tc>
          <w:tcPr>
            <w:tcW w:w="1473" w:type="dxa"/>
            <w:vAlign w:val="center"/>
          </w:tcPr>
          <w:p w14:paraId="7564E69F" w14:textId="77777777" w:rsidR="001A07A6" w:rsidRPr="002158D7" w:rsidRDefault="001A07A6" w:rsidP="001A07A6">
            <w:pPr>
              <w:jc w:val="center"/>
              <w:rPr>
                <w:sz w:val="24"/>
                <w:lang w:eastAsia="ru-RU"/>
              </w:rPr>
            </w:pPr>
            <w:r w:rsidRPr="002158D7">
              <w:rPr>
                <w:sz w:val="24"/>
                <w:lang w:eastAsia="ru-RU"/>
              </w:rPr>
              <w:t>1</w:t>
            </w:r>
          </w:p>
        </w:tc>
      </w:tr>
      <w:tr w:rsidR="001A07A6" w:rsidRPr="002158D7" w14:paraId="75A776B5" w14:textId="77777777" w:rsidTr="001A07A6">
        <w:tc>
          <w:tcPr>
            <w:tcW w:w="1191" w:type="dxa"/>
            <w:vAlign w:val="center"/>
          </w:tcPr>
          <w:p w14:paraId="30924D95" w14:textId="77777777" w:rsidR="001A07A6" w:rsidRPr="002158D7" w:rsidRDefault="001A07A6" w:rsidP="001A07A6">
            <w:pPr>
              <w:rPr>
                <w:sz w:val="24"/>
                <w:lang w:eastAsia="ru-RU"/>
              </w:rPr>
            </w:pPr>
            <w:r w:rsidRPr="002158D7">
              <w:rPr>
                <w:sz w:val="24"/>
                <w:lang w:eastAsia="ru-RU"/>
              </w:rPr>
              <w:t>Урок 5</w:t>
            </w:r>
          </w:p>
        </w:tc>
        <w:tc>
          <w:tcPr>
            <w:tcW w:w="6405" w:type="dxa"/>
          </w:tcPr>
          <w:p w14:paraId="77B71F66" w14:textId="77777777" w:rsidR="001A07A6" w:rsidRPr="002158D7" w:rsidRDefault="001A07A6" w:rsidP="001A07A6">
            <w:pPr>
              <w:jc w:val="both"/>
              <w:rPr>
                <w:sz w:val="24"/>
                <w:lang w:eastAsia="ru-RU"/>
              </w:rPr>
            </w:pPr>
            <w:r w:rsidRPr="001A07A6">
              <w:rPr>
                <w:sz w:val="24"/>
                <w:lang w:val="ru-RU" w:eastAsia="ru-RU"/>
              </w:rPr>
              <w:t xml:space="preserve">Обращение Земли вокруг Солнца как причина смены сезонов (практические работы с моделями и схемами). </w:t>
            </w:r>
            <w:r w:rsidRPr="002158D7">
              <w:rPr>
                <w:sz w:val="24"/>
                <w:lang w:eastAsia="ru-RU"/>
              </w:rPr>
              <w:t>Общая характеристика времен года</w:t>
            </w:r>
          </w:p>
        </w:tc>
        <w:tc>
          <w:tcPr>
            <w:tcW w:w="1473" w:type="dxa"/>
            <w:vAlign w:val="center"/>
          </w:tcPr>
          <w:p w14:paraId="473C76D4" w14:textId="77777777" w:rsidR="001A07A6" w:rsidRPr="002158D7" w:rsidRDefault="001A07A6" w:rsidP="001A07A6">
            <w:pPr>
              <w:jc w:val="center"/>
              <w:rPr>
                <w:sz w:val="24"/>
                <w:lang w:eastAsia="ru-RU"/>
              </w:rPr>
            </w:pPr>
            <w:r w:rsidRPr="002158D7">
              <w:rPr>
                <w:sz w:val="24"/>
                <w:lang w:eastAsia="ru-RU"/>
              </w:rPr>
              <w:t>1</w:t>
            </w:r>
          </w:p>
        </w:tc>
      </w:tr>
      <w:tr w:rsidR="001A07A6" w:rsidRPr="003F62E5" w14:paraId="02A85E63" w14:textId="77777777" w:rsidTr="001A07A6">
        <w:tc>
          <w:tcPr>
            <w:tcW w:w="1191" w:type="dxa"/>
          </w:tcPr>
          <w:p w14:paraId="3481F9D6" w14:textId="77777777" w:rsidR="001A07A6" w:rsidRPr="002158D7" w:rsidRDefault="001A07A6" w:rsidP="001A07A6">
            <w:pPr>
              <w:rPr>
                <w:sz w:val="24"/>
                <w:lang w:eastAsia="ru-RU"/>
              </w:rPr>
            </w:pPr>
            <w:r w:rsidRPr="002158D7">
              <w:rPr>
                <w:sz w:val="24"/>
                <w:lang w:eastAsia="ru-RU"/>
              </w:rPr>
              <w:t>Урок 6</w:t>
            </w:r>
          </w:p>
        </w:tc>
        <w:tc>
          <w:tcPr>
            <w:tcW w:w="6405" w:type="dxa"/>
          </w:tcPr>
          <w:p w14:paraId="795A58C9" w14:textId="77777777" w:rsidR="001A07A6" w:rsidRPr="001A07A6" w:rsidRDefault="001A07A6" w:rsidP="001A07A6">
            <w:pPr>
              <w:jc w:val="both"/>
              <w:rPr>
                <w:sz w:val="24"/>
                <w:lang w:val="ru-RU" w:eastAsia="ru-RU"/>
              </w:rPr>
            </w:pPr>
            <w:r w:rsidRPr="001A07A6">
              <w:rPr>
                <w:sz w:val="24"/>
                <w:lang w:val="ru-RU" w:eastAsia="ru-RU"/>
              </w:rPr>
              <w:t>Историческое время. Что такое "лента времени"?</w:t>
            </w:r>
          </w:p>
        </w:tc>
        <w:tc>
          <w:tcPr>
            <w:tcW w:w="1473" w:type="dxa"/>
          </w:tcPr>
          <w:p w14:paraId="1A0D1341" w14:textId="77777777" w:rsidR="001A07A6" w:rsidRPr="001A07A6" w:rsidRDefault="001A07A6" w:rsidP="001A07A6">
            <w:pPr>
              <w:rPr>
                <w:sz w:val="24"/>
                <w:lang w:val="ru-RU" w:eastAsia="ru-RU"/>
              </w:rPr>
            </w:pPr>
          </w:p>
        </w:tc>
      </w:tr>
      <w:tr w:rsidR="001A07A6" w:rsidRPr="003F62E5" w14:paraId="6DCE9DC4" w14:textId="77777777" w:rsidTr="001A07A6">
        <w:tc>
          <w:tcPr>
            <w:tcW w:w="1191" w:type="dxa"/>
            <w:vAlign w:val="center"/>
          </w:tcPr>
          <w:p w14:paraId="1039B12B" w14:textId="77777777" w:rsidR="001A07A6" w:rsidRPr="002158D7" w:rsidRDefault="001A07A6" w:rsidP="001A07A6">
            <w:pPr>
              <w:rPr>
                <w:sz w:val="24"/>
                <w:lang w:eastAsia="ru-RU"/>
              </w:rPr>
            </w:pPr>
            <w:r w:rsidRPr="002158D7">
              <w:rPr>
                <w:sz w:val="24"/>
                <w:lang w:eastAsia="ru-RU"/>
              </w:rPr>
              <w:t>Урок 7</w:t>
            </w:r>
          </w:p>
        </w:tc>
        <w:tc>
          <w:tcPr>
            <w:tcW w:w="6405" w:type="dxa"/>
          </w:tcPr>
          <w:p w14:paraId="104E70C1" w14:textId="77777777" w:rsidR="001A07A6" w:rsidRPr="001A07A6" w:rsidRDefault="001A07A6" w:rsidP="001A07A6">
            <w:pPr>
              <w:jc w:val="both"/>
              <w:rPr>
                <w:sz w:val="24"/>
                <w:lang w:val="ru-RU" w:eastAsia="ru-RU"/>
              </w:rPr>
            </w:pPr>
            <w:r w:rsidRPr="001A07A6">
              <w:rPr>
                <w:sz w:val="24"/>
                <w:lang w:val="ru-RU" w:eastAsia="ru-RU"/>
              </w:rPr>
              <w:t>Экологические проблемы взаимодействия человека и природы</w:t>
            </w:r>
          </w:p>
        </w:tc>
        <w:tc>
          <w:tcPr>
            <w:tcW w:w="1473" w:type="dxa"/>
          </w:tcPr>
          <w:p w14:paraId="2C485416" w14:textId="77777777" w:rsidR="001A07A6" w:rsidRPr="001A07A6" w:rsidRDefault="001A07A6" w:rsidP="001A07A6">
            <w:pPr>
              <w:rPr>
                <w:sz w:val="24"/>
                <w:lang w:val="ru-RU" w:eastAsia="ru-RU"/>
              </w:rPr>
            </w:pPr>
          </w:p>
        </w:tc>
      </w:tr>
      <w:tr w:rsidR="001A07A6" w:rsidRPr="002158D7" w14:paraId="4CA0A013" w14:textId="77777777" w:rsidTr="001A07A6">
        <w:tc>
          <w:tcPr>
            <w:tcW w:w="1191" w:type="dxa"/>
          </w:tcPr>
          <w:p w14:paraId="2A8756E0" w14:textId="77777777" w:rsidR="001A07A6" w:rsidRPr="002158D7" w:rsidRDefault="001A07A6" w:rsidP="001A07A6">
            <w:pPr>
              <w:rPr>
                <w:sz w:val="24"/>
                <w:lang w:eastAsia="ru-RU"/>
              </w:rPr>
            </w:pPr>
            <w:r w:rsidRPr="002158D7">
              <w:rPr>
                <w:sz w:val="24"/>
                <w:lang w:eastAsia="ru-RU"/>
              </w:rPr>
              <w:t>Урок 8</w:t>
            </w:r>
          </w:p>
        </w:tc>
        <w:tc>
          <w:tcPr>
            <w:tcW w:w="6405" w:type="dxa"/>
          </w:tcPr>
          <w:p w14:paraId="251C8DCB" w14:textId="77777777" w:rsidR="001A07A6" w:rsidRPr="002158D7" w:rsidRDefault="001A07A6" w:rsidP="001A07A6">
            <w:pPr>
              <w:jc w:val="both"/>
              <w:rPr>
                <w:sz w:val="24"/>
                <w:lang w:eastAsia="ru-RU"/>
              </w:rPr>
            </w:pPr>
            <w:r w:rsidRPr="002158D7">
              <w:rPr>
                <w:sz w:val="24"/>
                <w:lang w:eastAsia="ru-RU"/>
              </w:rPr>
              <w:t>Всемирное культурное наследие России</w:t>
            </w:r>
          </w:p>
        </w:tc>
        <w:tc>
          <w:tcPr>
            <w:tcW w:w="1473" w:type="dxa"/>
          </w:tcPr>
          <w:p w14:paraId="537863FC" w14:textId="77777777" w:rsidR="001A07A6" w:rsidRPr="002158D7" w:rsidRDefault="001A07A6" w:rsidP="001A07A6">
            <w:pPr>
              <w:rPr>
                <w:sz w:val="24"/>
                <w:lang w:eastAsia="ru-RU"/>
              </w:rPr>
            </w:pPr>
          </w:p>
        </w:tc>
      </w:tr>
      <w:tr w:rsidR="001A07A6" w:rsidRPr="003F62E5" w14:paraId="5B048616" w14:textId="77777777" w:rsidTr="001A07A6">
        <w:tc>
          <w:tcPr>
            <w:tcW w:w="1191" w:type="dxa"/>
            <w:vAlign w:val="center"/>
          </w:tcPr>
          <w:p w14:paraId="4929D776" w14:textId="77777777" w:rsidR="001A07A6" w:rsidRPr="002158D7" w:rsidRDefault="001A07A6" w:rsidP="001A07A6">
            <w:pPr>
              <w:rPr>
                <w:sz w:val="24"/>
                <w:lang w:eastAsia="ru-RU"/>
              </w:rPr>
            </w:pPr>
            <w:r w:rsidRPr="002158D7">
              <w:rPr>
                <w:sz w:val="24"/>
                <w:lang w:eastAsia="ru-RU"/>
              </w:rPr>
              <w:t>Урок 9</w:t>
            </w:r>
          </w:p>
        </w:tc>
        <w:tc>
          <w:tcPr>
            <w:tcW w:w="6405" w:type="dxa"/>
          </w:tcPr>
          <w:p w14:paraId="653BAC8C" w14:textId="77777777" w:rsidR="001A07A6" w:rsidRPr="001A07A6" w:rsidRDefault="001A07A6" w:rsidP="001A07A6">
            <w:pPr>
              <w:jc w:val="both"/>
              <w:rPr>
                <w:sz w:val="24"/>
                <w:lang w:val="ru-RU" w:eastAsia="ru-RU"/>
              </w:rPr>
            </w:pPr>
            <w:r w:rsidRPr="001A07A6">
              <w:rPr>
                <w:sz w:val="24"/>
                <w:lang w:val="ru-RU" w:eastAsia="ru-RU"/>
              </w:rPr>
              <w:t>Природные и культурные объекты Всемирного наследия в России</w:t>
            </w:r>
          </w:p>
        </w:tc>
        <w:tc>
          <w:tcPr>
            <w:tcW w:w="1473" w:type="dxa"/>
          </w:tcPr>
          <w:p w14:paraId="3D57592A" w14:textId="77777777" w:rsidR="001A07A6" w:rsidRPr="001A07A6" w:rsidRDefault="001A07A6" w:rsidP="001A07A6">
            <w:pPr>
              <w:rPr>
                <w:sz w:val="24"/>
                <w:lang w:val="ru-RU" w:eastAsia="ru-RU"/>
              </w:rPr>
            </w:pPr>
          </w:p>
        </w:tc>
      </w:tr>
      <w:tr w:rsidR="001A07A6" w:rsidRPr="003F62E5" w14:paraId="0842A727" w14:textId="77777777" w:rsidTr="001A07A6">
        <w:tc>
          <w:tcPr>
            <w:tcW w:w="1191" w:type="dxa"/>
            <w:vAlign w:val="center"/>
          </w:tcPr>
          <w:p w14:paraId="5798CE10" w14:textId="77777777" w:rsidR="001A07A6" w:rsidRPr="002158D7" w:rsidRDefault="001A07A6" w:rsidP="001A07A6">
            <w:pPr>
              <w:rPr>
                <w:sz w:val="24"/>
                <w:lang w:eastAsia="ru-RU"/>
              </w:rPr>
            </w:pPr>
            <w:r w:rsidRPr="002158D7">
              <w:rPr>
                <w:sz w:val="24"/>
                <w:lang w:eastAsia="ru-RU"/>
              </w:rPr>
              <w:t>Урок 10</w:t>
            </w:r>
          </w:p>
        </w:tc>
        <w:tc>
          <w:tcPr>
            <w:tcW w:w="6405" w:type="dxa"/>
          </w:tcPr>
          <w:p w14:paraId="1C260E03" w14:textId="77777777" w:rsidR="001A07A6" w:rsidRPr="001A07A6" w:rsidRDefault="001A07A6" w:rsidP="001A07A6">
            <w:pPr>
              <w:jc w:val="both"/>
              <w:rPr>
                <w:sz w:val="24"/>
                <w:lang w:val="ru-RU" w:eastAsia="ru-RU"/>
              </w:rPr>
            </w:pPr>
            <w:r w:rsidRPr="001A07A6">
              <w:rPr>
                <w:sz w:val="24"/>
                <w:lang w:val="ru-RU" w:eastAsia="ru-RU"/>
              </w:rPr>
              <w:t>Природные и культурные объекты Всемирного наследия за рубежом</w:t>
            </w:r>
          </w:p>
        </w:tc>
        <w:tc>
          <w:tcPr>
            <w:tcW w:w="1473" w:type="dxa"/>
          </w:tcPr>
          <w:p w14:paraId="7AF44687" w14:textId="77777777" w:rsidR="001A07A6" w:rsidRPr="001A07A6" w:rsidRDefault="001A07A6" w:rsidP="001A07A6">
            <w:pPr>
              <w:rPr>
                <w:sz w:val="24"/>
                <w:lang w:val="ru-RU" w:eastAsia="ru-RU"/>
              </w:rPr>
            </w:pPr>
          </w:p>
        </w:tc>
      </w:tr>
      <w:tr w:rsidR="001A07A6" w:rsidRPr="003F62E5" w14:paraId="29EDA3B7" w14:textId="77777777" w:rsidTr="001A07A6">
        <w:tc>
          <w:tcPr>
            <w:tcW w:w="1191" w:type="dxa"/>
            <w:vAlign w:val="center"/>
          </w:tcPr>
          <w:p w14:paraId="00132B42" w14:textId="77777777" w:rsidR="001A07A6" w:rsidRPr="002158D7" w:rsidRDefault="001A07A6" w:rsidP="001A07A6">
            <w:pPr>
              <w:rPr>
                <w:sz w:val="24"/>
                <w:lang w:eastAsia="ru-RU"/>
              </w:rPr>
            </w:pPr>
            <w:r w:rsidRPr="002158D7">
              <w:rPr>
                <w:sz w:val="24"/>
                <w:lang w:eastAsia="ru-RU"/>
              </w:rPr>
              <w:t>Урок 11</w:t>
            </w:r>
          </w:p>
        </w:tc>
        <w:tc>
          <w:tcPr>
            <w:tcW w:w="6405" w:type="dxa"/>
            <w:vAlign w:val="center"/>
          </w:tcPr>
          <w:p w14:paraId="7A6F3D44" w14:textId="77777777" w:rsidR="001A07A6" w:rsidRPr="001A07A6" w:rsidRDefault="001A07A6" w:rsidP="001A07A6">
            <w:pPr>
              <w:jc w:val="both"/>
              <w:rPr>
                <w:sz w:val="24"/>
                <w:lang w:val="ru-RU" w:eastAsia="ru-RU"/>
              </w:rPr>
            </w:pPr>
            <w:r w:rsidRPr="001A07A6">
              <w:rPr>
                <w:sz w:val="24"/>
                <w:lang w:val="ru-RU" w:eastAsia="ru-RU"/>
              </w:rPr>
              <w:t>Знакомство с Международной Красной книгой</w:t>
            </w:r>
          </w:p>
        </w:tc>
        <w:tc>
          <w:tcPr>
            <w:tcW w:w="1473" w:type="dxa"/>
          </w:tcPr>
          <w:p w14:paraId="188E660C" w14:textId="77777777" w:rsidR="001A07A6" w:rsidRPr="001A07A6" w:rsidRDefault="001A07A6" w:rsidP="001A07A6">
            <w:pPr>
              <w:rPr>
                <w:sz w:val="24"/>
                <w:lang w:val="ru-RU" w:eastAsia="ru-RU"/>
              </w:rPr>
            </w:pPr>
          </w:p>
        </w:tc>
      </w:tr>
      <w:tr w:rsidR="001A07A6" w:rsidRPr="002158D7" w14:paraId="348BDC28" w14:textId="77777777" w:rsidTr="001A07A6">
        <w:tc>
          <w:tcPr>
            <w:tcW w:w="1191" w:type="dxa"/>
            <w:vAlign w:val="center"/>
          </w:tcPr>
          <w:p w14:paraId="1CAE76A7" w14:textId="77777777" w:rsidR="001A07A6" w:rsidRPr="002158D7" w:rsidRDefault="001A07A6" w:rsidP="001A07A6">
            <w:pPr>
              <w:rPr>
                <w:sz w:val="24"/>
                <w:lang w:eastAsia="ru-RU"/>
              </w:rPr>
            </w:pPr>
            <w:r w:rsidRPr="002158D7">
              <w:rPr>
                <w:sz w:val="24"/>
                <w:lang w:eastAsia="ru-RU"/>
              </w:rPr>
              <w:t>Урок 12</w:t>
            </w:r>
          </w:p>
        </w:tc>
        <w:tc>
          <w:tcPr>
            <w:tcW w:w="6405" w:type="dxa"/>
            <w:vAlign w:val="center"/>
          </w:tcPr>
          <w:p w14:paraId="6C0AAFF8" w14:textId="77777777" w:rsidR="001A07A6" w:rsidRPr="002158D7" w:rsidRDefault="001A07A6" w:rsidP="001A07A6">
            <w:pPr>
              <w:jc w:val="both"/>
              <w:rPr>
                <w:sz w:val="24"/>
                <w:lang w:eastAsia="ru-RU"/>
              </w:rPr>
            </w:pPr>
            <w:r w:rsidRPr="002158D7">
              <w:rPr>
                <w:sz w:val="24"/>
                <w:lang w:eastAsia="ru-RU"/>
              </w:rPr>
              <w:t>Всемирное культурное наследие</w:t>
            </w:r>
          </w:p>
        </w:tc>
        <w:tc>
          <w:tcPr>
            <w:tcW w:w="1473" w:type="dxa"/>
          </w:tcPr>
          <w:p w14:paraId="710DABFC" w14:textId="77777777" w:rsidR="001A07A6" w:rsidRPr="002158D7" w:rsidRDefault="001A07A6" w:rsidP="001A07A6">
            <w:pPr>
              <w:rPr>
                <w:sz w:val="24"/>
                <w:lang w:eastAsia="ru-RU"/>
              </w:rPr>
            </w:pPr>
          </w:p>
        </w:tc>
      </w:tr>
      <w:tr w:rsidR="001A07A6" w:rsidRPr="002158D7" w14:paraId="42CBB4EC" w14:textId="77777777" w:rsidTr="001A07A6">
        <w:tc>
          <w:tcPr>
            <w:tcW w:w="1191" w:type="dxa"/>
            <w:vAlign w:val="center"/>
          </w:tcPr>
          <w:p w14:paraId="7489BCE0" w14:textId="77777777" w:rsidR="001A07A6" w:rsidRPr="002158D7" w:rsidRDefault="001A07A6" w:rsidP="001A07A6">
            <w:pPr>
              <w:rPr>
                <w:sz w:val="24"/>
                <w:lang w:eastAsia="ru-RU"/>
              </w:rPr>
            </w:pPr>
            <w:r w:rsidRPr="002158D7">
              <w:rPr>
                <w:sz w:val="24"/>
                <w:lang w:eastAsia="ru-RU"/>
              </w:rPr>
              <w:t>Урок 13</w:t>
            </w:r>
          </w:p>
        </w:tc>
        <w:tc>
          <w:tcPr>
            <w:tcW w:w="6405" w:type="dxa"/>
            <w:vAlign w:val="center"/>
          </w:tcPr>
          <w:p w14:paraId="631FCF1D" w14:textId="77777777" w:rsidR="001A07A6" w:rsidRPr="002158D7" w:rsidRDefault="001A07A6" w:rsidP="001A07A6">
            <w:pPr>
              <w:jc w:val="both"/>
              <w:rPr>
                <w:sz w:val="24"/>
                <w:lang w:eastAsia="ru-RU"/>
              </w:rPr>
            </w:pPr>
            <w:r w:rsidRPr="002158D7">
              <w:rPr>
                <w:sz w:val="24"/>
                <w:lang w:eastAsia="ru-RU"/>
              </w:rPr>
              <w:t>Охрана историко-культурного наследия</w:t>
            </w:r>
          </w:p>
        </w:tc>
        <w:tc>
          <w:tcPr>
            <w:tcW w:w="1473" w:type="dxa"/>
          </w:tcPr>
          <w:p w14:paraId="5659818C" w14:textId="77777777" w:rsidR="001A07A6" w:rsidRPr="002158D7" w:rsidRDefault="001A07A6" w:rsidP="001A07A6">
            <w:pPr>
              <w:rPr>
                <w:sz w:val="24"/>
                <w:lang w:eastAsia="ru-RU"/>
              </w:rPr>
            </w:pPr>
          </w:p>
        </w:tc>
      </w:tr>
      <w:tr w:rsidR="001A07A6" w:rsidRPr="003F62E5" w14:paraId="120393B4" w14:textId="77777777" w:rsidTr="001A07A6">
        <w:tc>
          <w:tcPr>
            <w:tcW w:w="1191" w:type="dxa"/>
            <w:vAlign w:val="center"/>
          </w:tcPr>
          <w:p w14:paraId="1BE88C24" w14:textId="77777777" w:rsidR="001A07A6" w:rsidRPr="002158D7" w:rsidRDefault="001A07A6" w:rsidP="001A07A6">
            <w:pPr>
              <w:rPr>
                <w:sz w:val="24"/>
                <w:lang w:eastAsia="ru-RU"/>
              </w:rPr>
            </w:pPr>
            <w:r w:rsidRPr="002158D7">
              <w:rPr>
                <w:sz w:val="24"/>
                <w:lang w:eastAsia="ru-RU"/>
              </w:rPr>
              <w:lastRenderedPageBreak/>
              <w:t>Урок 14</w:t>
            </w:r>
          </w:p>
        </w:tc>
        <w:tc>
          <w:tcPr>
            <w:tcW w:w="6405" w:type="dxa"/>
            <w:vAlign w:val="center"/>
          </w:tcPr>
          <w:p w14:paraId="435502B7" w14:textId="77777777" w:rsidR="001A07A6" w:rsidRPr="001A07A6" w:rsidRDefault="001A07A6" w:rsidP="001A07A6">
            <w:pPr>
              <w:jc w:val="both"/>
              <w:rPr>
                <w:sz w:val="24"/>
                <w:lang w:val="ru-RU" w:eastAsia="ru-RU"/>
              </w:rPr>
            </w:pPr>
            <w:r w:rsidRPr="001A07A6">
              <w:rPr>
                <w:sz w:val="24"/>
                <w:lang w:val="ru-RU" w:eastAsia="ru-RU"/>
              </w:rPr>
              <w:t>О вредных для здоровья привычках</w:t>
            </w:r>
          </w:p>
        </w:tc>
        <w:tc>
          <w:tcPr>
            <w:tcW w:w="1473" w:type="dxa"/>
          </w:tcPr>
          <w:p w14:paraId="2F5604D1" w14:textId="77777777" w:rsidR="001A07A6" w:rsidRPr="001A07A6" w:rsidRDefault="001A07A6" w:rsidP="001A07A6">
            <w:pPr>
              <w:rPr>
                <w:sz w:val="24"/>
                <w:lang w:val="ru-RU" w:eastAsia="ru-RU"/>
              </w:rPr>
            </w:pPr>
          </w:p>
        </w:tc>
      </w:tr>
      <w:tr w:rsidR="001A07A6" w:rsidRPr="003F62E5" w14:paraId="59EA274E" w14:textId="77777777" w:rsidTr="001A07A6">
        <w:tc>
          <w:tcPr>
            <w:tcW w:w="1191" w:type="dxa"/>
            <w:vAlign w:val="center"/>
          </w:tcPr>
          <w:p w14:paraId="2E4628B3" w14:textId="77777777" w:rsidR="001A07A6" w:rsidRPr="002158D7" w:rsidRDefault="001A07A6" w:rsidP="001A07A6">
            <w:pPr>
              <w:rPr>
                <w:sz w:val="24"/>
                <w:lang w:eastAsia="ru-RU"/>
              </w:rPr>
            </w:pPr>
            <w:r w:rsidRPr="002158D7">
              <w:rPr>
                <w:sz w:val="24"/>
                <w:lang w:eastAsia="ru-RU"/>
              </w:rPr>
              <w:t>Урок 15</w:t>
            </w:r>
          </w:p>
        </w:tc>
        <w:tc>
          <w:tcPr>
            <w:tcW w:w="6405" w:type="dxa"/>
            <w:vAlign w:val="center"/>
          </w:tcPr>
          <w:p w14:paraId="5494195E" w14:textId="77777777" w:rsidR="001A07A6" w:rsidRPr="001A07A6" w:rsidRDefault="001A07A6" w:rsidP="001A07A6">
            <w:pPr>
              <w:jc w:val="both"/>
              <w:rPr>
                <w:sz w:val="24"/>
                <w:lang w:val="ru-RU" w:eastAsia="ru-RU"/>
              </w:rPr>
            </w:pPr>
            <w:r w:rsidRPr="001A07A6">
              <w:rPr>
                <w:sz w:val="24"/>
                <w:lang w:val="ru-RU" w:eastAsia="ru-RU"/>
              </w:rPr>
              <w:t>Правила цифровой грамотности при использовании сети Интернет</w:t>
            </w:r>
          </w:p>
        </w:tc>
        <w:tc>
          <w:tcPr>
            <w:tcW w:w="1473" w:type="dxa"/>
          </w:tcPr>
          <w:p w14:paraId="509E09C8" w14:textId="77777777" w:rsidR="001A07A6" w:rsidRPr="001A07A6" w:rsidRDefault="001A07A6" w:rsidP="001A07A6">
            <w:pPr>
              <w:rPr>
                <w:sz w:val="24"/>
                <w:lang w:val="ru-RU" w:eastAsia="ru-RU"/>
              </w:rPr>
            </w:pPr>
          </w:p>
        </w:tc>
      </w:tr>
      <w:tr w:rsidR="001A07A6" w:rsidRPr="003F62E5" w14:paraId="45D7193D" w14:textId="77777777" w:rsidTr="001A07A6">
        <w:tc>
          <w:tcPr>
            <w:tcW w:w="1191" w:type="dxa"/>
            <w:vAlign w:val="center"/>
          </w:tcPr>
          <w:p w14:paraId="06F2B986" w14:textId="77777777" w:rsidR="001A07A6" w:rsidRPr="002158D7" w:rsidRDefault="001A07A6" w:rsidP="001A07A6">
            <w:pPr>
              <w:rPr>
                <w:sz w:val="24"/>
                <w:lang w:eastAsia="ru-RU"/>
              </w:rPr>
            </w:pPr>
            <w:r w:rsidRPr="002158D7">
              <w:rPr>
                <w:sz w:val="24"/>
                <w:lang w:eastAsia="ru-RU"/>
              </w:rPr>
              <w:t>Урок 16</w:t>
            </w:r>
          </w:p>
        </w:tc>
        <w:tc>
          <w:tcPr>
            <w:tcW w:w="6405" w:type="dxa"/>
            <w:vAlign w:val="center"/>
          </w:tcPr>
          <w:p w14:paraId="28C40985" w14:textId="77777777" w:rsidR="001A07A6" w:rsidRPr="001A07A6" w:rsidRDefault="001A07A6" w:rsidP="001A07A6">
            <w:pPr>
              <w:jc w:val="both"/>
              <w:rPr>
                <w:sz w:val="24"/>
                <w:lang w:val="ru-RU" w:eastAsia="ru-RU"/>
              </w:rPr>
            </w:pPr>
            <w:r w:rsidRPr="001A07A6">
              <w:rPr>
                <w:sz w:val="24"/>
                <w:lang w:val="ru-RU" w:eastAsia="ru-RU"/>
              </w:rPr>
              <w:t>Планирование маршрутов с учетом транспортной инфраструктуры населенного пункта</w:t>
            </w:r>
          </w:p>
        </w:tc>
        <w:tc>
          <w:tcPr>
            <w:tcW w:w="1473" w:type="dxa"/>
          </w:tcPr>
          <w:p w14:paraId="03AE03DE" w14:textId="77777777" w:rsidR="001A07A6" w:rsidRPr="001A07A6" w:rsidRDefault="001A07A6" w:rsidP="001A07A6">
            <w:pPr>
              <w:rPr>
                <w:sz w:val="24"/>
                <w:lang w:val="ru-RU" w:eastAsia="ru-RU"/>
              </w:rPr>
            </w:pPr>
          </w:p>
        </w:tc>
      </w:tr>
      <w:tr w:rsidR="001A07A6" w:rsidRPr="003F62E5" w14:paraId="1ECF1AA4" w14:textId="77777777" w:rsidTr="001A07A6">
        <w:tc>
          <w:tcPr>
            <w:tcW w:w="1191" w:type="dxa"/>
            <w:vAlign w:val="center"/>
          </w:tcPr>
          <w:p w14:paraId="67F01ED6" w14:textId="77777777" w:rsidR="001A07A6" w:rsidRPr="002158D7" w:rsidRDefault="001A07A6" w:rsidP="001A07A6">
            <w:pPr>
              <w:rPr>
                <w:sz w:val="24"/>
                <w:lang w:eastAsia="ru-RU"/>
              </w:rPr>
            </w:pPr>
            <w:r w:rsidRPr="002158D7">
              <w:rPr>
                <w:sz w:val="24"/>
                <w:lang w:eastAsia="ru-RU"/>
              </w:rPr>
              <w:t>Урок 17</w:t>
            </w:r>
          </w:p>
        </w:tc>
        <w:tc>
          <w:tcPr>
            <w:tcW w:w="6405" w:type="dxa"/>
            <w:vAlign w:val="center"/>
          </w:tcPr>
          <w:p w14:paraId="01DBE43E" w14:textId="77777777" w:rsidR="001A07A6" w:rsidRPr="001A07A6" w:rsidRDefault="001A07A6" w:rsidP="001A07A6">
            <w:pPr>
              <w:jc w:val="both"/>
              <w:rPr>
                <w:sz w:val="24"/>
                <w:lang w:val="ru-RU" w:eastAsia="ru-RU"/>
              </w:rPr>
            </w:pPr>
            <w:r w:rsidRPr="001A07A6">
              <w:rPr>
                <w:sz w:val="24"/>
                <w:lang w:val="ru-RU" w:eastAsia="ru-RU"/>
              </w:rPr>
              <w:t>Правила поведения в общественных местах: зонах отдыха, учреждениях культуры и торговых центрах</w:t>
            </w:r>
          </w:p>
        </w:tc>
        <w:tc>
          <w:tcPr>
            <w:tcW w:w="1473" w:type="dxa"/>
          </w:tcPr>
          <w:p w14:paraId="6BCFD299" w14:textId="77777777" w:rsidR="001A07A6" w:rsidRPr="001A07A6" w:rsidRDefault="001A07A6" w:rsidP="001A07A6">
            <w:pPr>
              <w:rPr>
                <w:sz w:val="24"/>
                <w:lang w:val="ru-RU" w:eastAsia="ru-RU"/>
              </w:rPr>
            </w:pPr>
          </w:p>
        </w:tc>
      </w:tr>
      <w:tr w:rsidR="001A07A6" w:rsidRPr="002158D7" w14:paraId="41FBF4B6" w14:textId="77777777" w:rsidTr="001A07A6">
        <w:tc>
          <w:tcPr>
            <w:tcW w:w="1191" w:type="dxa"/>
            <w:vAlign w:val="center"/>
          </w:tcPr>
          <w:p w14:paraId="0A3DD515" w14:textId="77777777" w:rsidR="001A07A6" w:rsidRPr="002158D7" w:rsidRDefault="001A07A6" w:rsidP="001A07A6">
            <w:pPr>
              <w:rPr>
                <w:sz w:val="24"/>
                <w:lang w:eastAsia="ru-RU"/>
              </w:rPr>
            </w:pPr>
            <w:r w:rsidRPr="002158D7">
              <w:rPr>
                <w:sz w:val="24"/>
                <w:lang w:eastAsia="ru-RU"/>
              </w:rPr>
              <w:t>Урок 18</w:t>
            </w:r>
          </w:p>
        </w:tc>
        <w:tc>
          <w:tcPr>
            <w:tcW w:w="6405" w:type="dxa"/>
            <w:vAlign w:val="center"/>
          </w:tcPr>
          <w:p w14:paraId="01242F65" w14:textId="77777777" w:rsidR="001A07A6" w:rsidRPr="002158D7" w:rsidRDefault="001A07A6" w:rsidP="001A07A6">
            <w:pPr>
              <w:jc w:val="both"/>
              <w:rPr>
                <w:sz w:val="24"/>
                <w:lang w:eastAsia="ru-RU"/>
              </w:rPr>
            </w:pPr>
            <w:r w:rsidRPr="001A07A6">
              <w:rPr>
                <w:sz w:val="24"/>
                <w:lang w:val="ru-RU" w:eastAsia="ru-RU"/>
              </w:rPr>
              <w:t xml:space="preserve">Безопасное поведение при езде на велосипеде и самокате. </w:t>
            </w:r>
            <w:r w:rsidRPr="002158D7">
              <w:rPr>
                <w:sz w:val="24"/>
                <w:lang w:eastAsia="ru-RU"/>
              </w:rPr>
              <w:t>Дорожные знаки</w:t>
            </w:r>
          </w:p>
        </w:tc>
        <w:tc>
          <w:tcPr>
            <w:tcW w:w="1473" w:type="dxa"/>
          </w:tcPr>
          <w:p w14:paraId="643AE1F9" w14:textId="77777777" w:rsidR="001A07A6" w:rsidRPr="002158D7" w:rsidRDefault="001A07A6" w:rsidP="001A07A6">
            <w:pPr>
              <w:rPr>
                <w:sz w:val="24"/>
                <w:lang w:eastAsia="ru-RU"/>
              </w:rPr>
            </w:pPr>
          </w:p>
        </w:tc>
      </w:tr>
      <w:tr w:rsidR="001A07A6" w:rsidRPr="003F62E5" w14:paraId="23A11DB1" w14:textId="77777777" w:rsidTr="001A07A6">
        <w:tc>
          <w:tcPr>
            <w:tcW w:w="1191" w:type="dxa"/>
            <w:vAlign w:val="center"/>
          </w:tcPr>
          <w:p w14:paraId="79E7B498" w14:textId="77777777" w:rsidR="001A07A6" w:rsidRPr="002158D7" w:rsidRDefault="001A07A6" w:rsidP="001A07A6">
            <w:pPr>
              <w:rPr>
                <w:sz w:val="24"/>
                <w:lang w:eastAsia="ru-RU"/>
              </w:rPr>
            </w:pPr>
            <w:r w:rsidRPr="002158D7">
              <w:rPr>
                <w:sz w:val="24"/>
                <w:lang w:eastAsia="ru-RU"/>
              </w:rPr>
              <w:t>Урок 19</w:t>
            </w:r>
          </w:p>
        </w:tc>
        <w:tc>
          <w:tcPr>
            <w:tcW w:w="6405" w:type="dxa"/>
            <w:vAlign w:val="center"/>
          </w:tcPr>
          <w:p w14:paraId="49081A30" w14:textId="77777777" w:rsidR="001A07A6" w:rsidRPr="001A07A6" w:rsidRDefault="001A07A6" w:rsidP="001A07A6">
            <w:pPr>
              <w:jc w:val="both"/>
              <w:rPr>
                <w:sz w:val="24"/>
                <w:lang w:val="ru-RU" w:eastAsia="ru-RU"/>
              </w:rPr>
            </w:pPr>
            <w:r w:rsidRPr="001A07A6">
              <w:rPr>
                <w:sz w:val="24"/>
                <w:lang w:val="ru-RU" w:eastAsia="ru-RU"/>
              </w:rPr>
              <w:t>Равнины России: Восточно-Европейская, Западно-Сибирская (название, общая характеристика, нахождение на карте)</w:t>
            </w:r>
          </w:p>
        </w:tc>
        <w:tc>
          <w:tcPr>
            <w:tcW w:w="1473" w:type="dxa"/>
          </w:tcPr>
          <w:p w14:paraId="56E17DBA" w14:textId="77777777" w:rsidR="001A07A6" w:rsidRPr="001A07A6" w:rsidRDefault="001A07A6" w:rsidP="001A07A6">
            <w:pPr>
              <w:rPr>
                <w:sz w:val="24"/>
                <w:lang w:val="ru-RU" w:eastAsia="ru-RU"/>
              </w:rPr>
            </w:pPr>
          </w:p>
        </w:tc>
      </w:tr>
      <w:tr w:rsidR="001A07A6" w:rsidRPr="003F62E5" w14:paraId="43CA64EA" w14:textId="77777777" w:rsidTr="001A07A6">
        <w:tc>
          <w:tcPr>
            <w:tcW w:w="1191" w:type="dxa"/>
            <w:vAlign w:val="center"/>
          </w:tcPr>
          <w:p w14:paraId="76FCCFF6" w14:textId="77777777" w:rsidR="001A07A6" w:rsidRPr="002158D7" w:rsidRDefault="001A07A6" w:rsidP="001A07A6">
            <w:pPr>
              <w:rPr>
                <w:sz w:val="24"/>
                <w:lang w:eastAsia="ru-RU"/>
              </w:rPr>
            </w:pPr>
            <w:r w:rsidRPr="002158D7">
              <w:rPr>
                <w:sz w:val="24"/>
                <w:lang w:eastAsia="ru-RU"/>
              </w:rPr>
              <w:t>Урок 20</w:t>
            </w:r>
          </w:p>
        </w:tc>
        <w:tc>
          <w:tcPr>
            <w:tcW w:w="6405" w:type="dxa"/>
            <w:vAlign w:val="center"/>
          </w:tcPr>
          <w:p w14:paraId="5BC30734" w14:textId="77777777" w:rsidR="001A07A6" w:rsidRPr="001A07A6" w:rsidRDefault="001A07A6" w:rsidP="001A07A6">
            <w:pPr>
              <w:jc w:val="both"/>
              <w:rPr>
                <w:sz w:val="24"/>
                <w:lang w:val="ru-RU" w:eastAsia="ru-RU"/>
              </w:rPr>
            </w:pPr>
            <w:r w:rsidRPr="001A07A6">
              <w:rPr>
                <w:sz w:val="24"/>
                <w:lang w:val="ru-RU" w:eastAsia="ru-RU"/>
              </w:rPr>
              <w:t>Горные системы России: Урал, Кавказ, Алтай (краткая характеристика, главные вершины, место нахождения на карте)</w:t>
            </w:r>
          </w:p>
        </w:tc>
        <w:tc>
          <w:tcPr>
            <w:tcW w:w="1473" w:type="dxa"/>
          </w:tcPr>
          <w:p w14:paraId="63F83306" w14:textId="77777777" w:rsidR="001A07A6" w:rsidRPr="001A07A6" w:rsidRDefault="001A07A6" w:rsidP="001A07A6">
            <w:pPr>
              <w:rPr>
                <w:sz w:val="24"/>
                <w:lang w:val="ru-RU" w:eastAsia="ru-RU"/>
              </w:rPr>
            </w:pPr>
          </w:p>
        </w:tc>
      </w:tr>
      <w:tr w:rsidR="001A07A6" w:rsidRPr="002158D7" w14:paraId="0ADAF903" w14:textId="77777777" w:rsidTr="001A07A6">
        <w:tc>
          <w:tcPr>
            <w:tcW w:w="1191" w:type="dxa"/>
            <w:vAlign w:val="center"/>
          </w:tcPr>
          <w:p w14:paraId="468E48E3" w14:textId="77777777" w:rsidR="001A07A6" w:rsidRPr="002158D7" w:rsidRDefault="001A07A6" w:rsidP="001A07A6">
            <w:pPr>
              <w:rPr>
                <w:sz w:val="24"/>
                <w:lang w:eastAsia="ru-RU"/>
              </w:rPr>
            </w:pPr>
            <w:r w:rsidRPr="002158D7">
              <w:rPr>
                <w:sz w:val="24"/>
                <w:lang w:eastAsia="ru-RU"/>
              </w:rPr>
              <w:t>Урок 21</w:t>
            </w:r>
          </w:p>
        </w:tc>
        <w:tc>
          <w:tcPr>
            <w:tcW w:w="6405" w:type="dxa"/>
            <w:vAlign w:val="center"/>
          </w:tcPr>
          <w:p w14:paraId="5B8F0B2C" w14:textId="77777777" w:rsidR="001A07A6" w:rsidRPr="002158D7" w:rsidRDefault="001A07A6" w:rsidP="001A07A6">
            <w:pPr>
              <w:jc w:val="both"/>
              <w:rPr>
                <w:sz w:val="24"/>
                <w:lang w:eastAsia="ru-RU"/>
              </w:rPr>
            </w:pPr>
            <w:r w:rsidRPr="001A07A6">
              <w:rPr>
                <w:sz w:val="24"/>
                <w:lang w:val="ru-RU" w:eastAsia="ru-RU"/>
              </w:rPr>
              <w:t xml:space="preserve">Водоемы Земли, их разнообразие. Естественные водоемы: океан, море, озеро, болото. </w:t>
            </w:r>
            <w:r w:rsidRPr="002158D7">
              <w:rPr>
                <w:sz w:val="24"/>
                <w:lang w:eastAsia="ru-RU"/>
              </w:rPr>
              <w:t>Примеры водоемов в России</w:t>
            </w:r>
          </w:p>
        </w:tc>
        <w:tc>
          <w:tcPr>
            <w:tcW w:w="1473" w:type="dxa"/>
          </w:tcPr>
          <w:p w14:paraId="19AC879B" w14:textId="77777777" w:rsidR="001A07A6" w:rsidRPr="002158D7" w:rsidRDefault="001A07A6" w:rsidP="001A07A6">
            <w:pPr>
              <w:rPr>
                <w:sz w:val="24"/>
                <w:lang w:eastAsia="ru-RU"/>
              </w:rPr>
            </w:pPr>
          </w:p>
        </w:tc>
      </w:tr>
      <w:tr w:rsidR="001A07A6" w:rsidRPr="002158D7" w14:paraId="00B4CFE8" w14:textId="77777777" w:rsidTr="001A07A6">
        <w:tc>
          <w:tcPr>
            <w:tcW w:w="1191" w:type="dxa"/>
            <w:vAlign w:val="center"/>
          </w:tcPr>
          <w:p w14:paraId="0D8FA84F" w14:textId="77777777" w:rsidR="001A07A6" w:rsidRPr="002158D7" w:rsidRDefault="001A07A6" w:rsidP="001A07A6">
            <w:pPr>
              <w:rPr>
                <w:sz w:val="24"/>
                <w:lang w:eastAsia="ru-RU"/>
              </w:rPr>
            </w:pPr>
            <w:r w:rsidRPr="002158D7">
              <w:rPr>
                <w:sz w:val="24"/>
                <w:lang w:eastAsia="ru-RU"/>
              </w:rPr>
              <w:t>Урок 22</w:t>
            </w:r>
          </w:p>
        </w:tc>
        <w:tc>
          <w:tcPr>
            <w:tcW w:w="6405" w:type="dxa"/>
            <w:vAlign w:val="center"/>
          </w:tcPr>
          <w:p w14:paraId="5B38855C" w14:textId="77777777" w:rsidR="001A07A6" w:rsidRPr="002158D7" w:rsidRDefault="001A07A6" w:rsidP="001A07A6">
            <w:pPr>
              <w:jc w:val="both"/>
              <w:rPr>
                <w:sz w:val="24"/>
                <w:lang w:eastAsia="ru-RU"/>
              </w:rPr>
            </w:pPr>
            <w:r w:rsidRPr="002158D7">
              <w:rPr>
                <w:sz w:val="24"/>
                <w:lang w:eastAsia="ru-RU"/>
              </w:rPr>
              <w:t>Река как водный поток</w:t>
            </w:r>
          </w:p>
        </w:tc>
        <w:tc>
          <w:tcPr>
            <w:tcW w:w="1473" w:type="dxa"/>
          </w:tcPr>
          <w:p w14:paraId="22611023" w14:textId="77777777" w:rsidR="001A07A6" w:rsidRPr="002158D7" w:rsidRDefault="001A07A6" w:rsidP="001A07A6">
            <w:pPr>
              <w:rPr>
                <w:sz w:val="24"/>
                <w:lang w:eastAsia="ru-RU"/>
              </w:rPr>
            </w:pPr>
          </w:p>
        </w:tc>
      </w:tr>
      <w:tr w:rsidR="001A07A6" w:rsidRPr="003F62E5" w14:paraId="235BC061" w14:textId="77777777" w:rsidTr="001A07A6">
        <w:tc>
          <w:tcPr>
            <w:tcW w:w="1191" w:type="dxa"/>
            <w:vAlign w:val="center"/>
          </w:tcPr>
          <w:p w14:paraId="3398ABCF" w14:textId="77777777" w:rsidR="001A07A6" w:rsidRPr="002158D7" w:rsidRDefault="001A07A6" w:rsidP="001A07A6">
            <w:pPr>
              <w:rPr>
                <w:sz w:val="24"/>
                <w:lang w:eastAsia="ru-RU"/>
              </w:rPr>
            </w:pPr>
            <w:r w:rsidRPr="002158D7">
              <w:rPr>
                <w:sz w:val="24"/>
                <w:lang w:eastAsia="ru-RU"/>
              </w:rPr>
              <w:t>Урок 23</w:t>
            </w:r>
          </w:p>
        </w:tc>
        <w:tc>
          <w:tcPr>
            <w:tcW w:w="6405" w:type="dxa"/>
            <w:vAlign w:val="center"/>
          </w:tcPr>
          <w:p w14:paraId="0303E458" w14:textId="77777777" w:rsidR="001A07A6" w:rsidRPr="001A07A6" w:rsidRDefault="001A07A6" w:rsidP="001A07A6">
            <w:pPr>
              <w:jc w:val="both"/>
              <w:rPr>
                <w:sz w:val="24"/>
                <w:lang w:val="ru-RU" w:eastAsia="ru-RU"/>
              </w:rPr>
            </w:pPr>
            <w:r w:rsidRPr="001A07A6">
              <w:rPr>
                <w:sz w:val="24"/>
                <w:lang w:val="ru-RU" w:eastAsia="ru-RU"/>
              </w:rPr>
              <w:t>Крупнейшие реки России: название, нахождение на карте</w:t>
            </w:r>
          </w:p>
        </w:tc>
        <w:tc>
          <w:tcPr>
            <w:tcW w:w="1473" w:type="dxa"/>
          </w:tcPr>
          <w:p w14:paraId="475BAF2A" w14:textId="77777777" w:rsidR="001A07A6" w:rsidRPr="001A07A6" w:rsidRDefault="001A07A6" w:rsidP="001A07A6">
            <w:pPr>
              <w:rPr>
                <w:sz w:val="24"/>
                <w:lang w:val="ru-RU" w:eastAsia="ru-RU"/>
              </w:rPr>
            </w:pPr>
          </w:p>
        </w:tc>
      </w:tr>
      <w:tr w:rsidR="001A07A6" w:rsidRPr="002158D7" w14:paraId="5C32A687" w14:textId="77777777" w:rsidTr="001A07A6">
        <w:tc>
          <w:tcPr>
            <w:tcW w:w="1191" w:type="dxa"/>
            <w:vAlign w:val="center"/>
          </w:tcPr>
          <w:p w14:paraId="11F0216F" w14:textId="77777777" w:rsidR="001A07A6" w:rsidRPr="002158D7" w:rsidRDefault="001A07A6" w:rsidP="001A07A6">
            <w:pPr>
              <w:rPr>
                <w:sz w:val="24"/>
                <w:lang w:eastAsia="ru-RU"/>
              </w:rPr>
            </w:pPr>
            <w:r w:rsidRPr="002158D7">
              <w:rPr>
                <w:sz w:val="24"/>
                <w:lang w:eastAsia="ru-RU"/>
              </w:rPr>
              <w:t>Урок 24</w:t>
            </w:r>
          </w:p>
        </w:tc>
        <w:tc>
          <w:tcPr>
            <w:tcW w:w="6405" w:type="dxa"/>
            <w:vAlign w:val="center"/>
          </w:tcPr>
          <w:p w14:paraId="443F4AC8" w14:textId="77777777" w:rsidR="001A07A6" w:rsidRPr="002158D7" w:rsidRDefault="001A07A6" w:rsidP="001A07A6">
            <w:pPr>
              <w:jc w:val="both"/>
              <w:rPr>
                <w:sz w:val="24"/>
                <w:lang w:eastAsia="ru-RU"/>
              </w:rPr>
            </w:pPr>
            <w:r w:rsidRPr="001A07A6">
              <w:rPr>
                <w:sz w:val="24"/>
                <w:lang w:val="ru-RU" w:eastAsia="ru-RU"/>
              </w:rPr>
              <w:t xml:space="preserve">Характеристика природных зон России: арктическая пустыня. </w:t>
            </w:r>
            <w:r w:rsidRPr="002158D7">
              <w:rPr>
                <w:sz w:val="24"/>
                <w:lang w:eastAsia="ru-RU"/>
              </w:rPr>
              <w:t>Связи в природной зоне</w:t>
            </w:r>
          </w:p>
        </w:tc>
        <w:tc>
          <w:tcPr>
            <w:tcW w:w="1473" w:type="dxa"/>
          </w:tcPr>
          <w:p w14:paraId="4B24C1FB" w14:textId="77777777" w:rsidR="001A07A6" w:rsidRPr="002158D7" w:rsidRDefault="001A07A6" w:rsidP="001A07A6">
            <w:pPr>
              <w:rPr>
                <w:sz w:val="24"/>
                <w:lang w:eastAsia="ru-RU"/>
              </w:rPr>
            </w:pPr>
          </w:p>
        </w:tc>
      </w:tr>
      <w:tr w:rsidR="001A07A6" w:rsidRPr="002158D7" w14:paraId="381D5DBD" w14:textId="77777777" w:rsidTr="001A07A6">
        <w:tc>
          <w:tcPr>
            <w:tcW w:w="1191" w:type="dxa"/>
            <w:vAlign w:val="center"/>
          </w:tcPr>
          <w:p w14:paraId="1E2B7BE9" w14:textId="77777777" w:rsidR="001A07A6" w:rsidRPr="002158D7" w:rsidRDefault="001A07A6" w:rsidP="001A07A6">
            <w:pPr>
              <w:rPr>
                <w:sz w:val="24"/>
                <w:lang w:eastAsia="ru-RU"/>
              </w:rPr>
            </w:pPr>
            <w:r w:rsidRPr="002158D7">
              <w:rPr>
                <w:sz w:val="24"/>
                <w:lang w:eastAsia="ru-RU"/>
              </w:rPr>
              <w:t>Урок 25</w:t>
            </w:r>
          </w:p>
        </w:tc>
        <w:tc>
          <w:tcPr>
            <w:tcW w:w="6405" w:type="dxa"/>
            <w:vAlign w:val="center"/>
          </w:tcPr>
          <w:p w14:paraId="053D5E95" w14:textId="77777777" w:rsidR="001A07A6" w:rsidRPr="002158D7" w:rsidRDefault="001A07A6" w:rsidP="001A07A6">
            <w:pPr>
              <w:jc w:val="both"/>
              <w:rPr>
                <w:sz w:val="24"/>
                <w:lang w:eastAsia="ru-RU"/>
              </w:rPr>
            </w:pPr>
            <w:r w:rsidRPr="001A07A6">
              <w:rPr>
                <w:sz w:val="24"/>
                <w:lang w:val="ru-RU" w:eastAsia="ru-RU"/>
              </w:rPr>
              <w:t xml:space="preserve">Характеристика природных зон России: тундра. </w:t>
            </w:r>
            <w:r w:rsidRPr="002158D7">
              <w:rPr>
                <w:sz w:val="24"/>
                <w:lang w:eastAsia="ru-RU"/>
              </w:rPr>
              <w:t>Связи в природной зоне</w:t>
            </w:r>
          </w:p>
        </w:tc>
        <w:tc>
          <w:tcPr>
            <w:tcW w:w="1473" w:type="dxa"/>
          </w:tcPr>
          <w:p w14:paraId="1E6231CE" w14:textId="77777777" w:rsidR="001A07A6" w:rsidRPr="002158D7" w:rsidRDefault="001A07A6" w:rsidP="001A07A6">
            <w:pPr>
              <w:rPr>
                <w:sz w:val="24"/>
                <w:lang w:eastAsia="ru-RU"/>
              </w:rPr>
            </w:pPr>
          </w:p>
        </w:tc>
      </w:tr>
      <w:tr w:rsidR="001A07A6" w:rsidRPr="002158D7" w14:paraId="4876A443" w14:textId="77777777" w:rsidTr="001A07A6">
        <w:tc>
          <w:tcPr>
            <w:tcW w:w="1191" w:type="dxa"/>
            <w:vAlign w:val="center"/>
          </w:tcPr>
          <w:p w14:paraId="59A1F473" w14:textId="77777777" w:rsidR="001A07A6" w:rsidRPr="002158D7" w:rsidRDefault="001A07A6" w:rsidP="001A07A6">
            <w:pPr>
              <w:rPr>
                <w:sz w:val="24"/>
                <w:lang w:eastAsia="ru-RU"/>
              </w:rPr>
            </w:pPr>
            <w:r w:rsidRPr="002158D7">
              <w:rPr>
                <w:sz w:val="24"/>
                <w:lang w:eastAsia="ru-RU"/>
              </w:rPr>
              <w:t>Урок 26</w:t>
            </w:r>
          </w:p>
        </w:tc>
        <w:tc>
          <w:tcPr>
            <w:tcW w:w="6405" w:type="dxa"/>
            <w:vAlign w:val="center"/>
          </w:tcPr>
          <w:p w14:paraId="352BC2FC" w14:textId="77777777" w:rsidR="001A07A6" w:rsidRPr="002158D7" w:rsidRDefault="001A07A6" w:rsidP="001A07A6">
            <w:pPr>
              <w:jc w:val="both"/>
              <w:rPr>
                <w:sz w:val="24"/>
                <w:lang w:eastAsia="ru-RU"/>
              </w:rPr>
            </w:pPr>
            <w:r w:rsidRPr="001A07A6">
              <w:rPr>
                <w:sz w:val="24"/>
                <w:lang w:val="ru-RU" w:eastAsia="ru-RU"/>
              </w:rPr>
              <w:t xml:space="preserve">Характеристика природных зон России: тайга. </w:t>
            </w:r>
            <w:r w:rsidRPr="002158D7">
              <w:rPr>
                <w:sz w:val="24"/>
                <w:lang w:eastAsia="ru-RU"/>
              </w:rPr>
              <w:t>Связи в природной зоне</w:t>
            </w:r>
          </w:p>
        </w:tc>
        <w:tc>
          <w:tcPr>
            <w:tcW w:w="1473" w:type="dxa"/>
          </w:tcPr>
          <w:p w14:paraId="6AE403E7" w14:textId="77777777" w:rsidR="001A07A6" w:rsidRPr="002158D7" w:rsidRDefault="001A07A6" w:rsidP="001A07A6">
            <w:pPr>
              <w:rPr>
                <w:sz w:val="24"/>
                <w:lang w:eastAsia="ru-RU"/>
              </w:rPr>
            </w:pPr>
          </w:p>
        </w:tc>
      </w:tr>
      <w:tr w:rsidR="001A07A6" w:rsidRPr="002158D7" w14:paraId="5AB8FC63" w14:textId="77777777" w:rsidTr="001A07A6">
        <w:tc>
          <w:tcPr>
            <w:tcW w:w="1191" w:type="dxa"/>
            <w:vAlign w:val="center"/>
          </w:tcPr>
          <w:p w14:paraId="0A88752F" w14:textId="77777777" w:rsidR="001A07A6" w:rsidRPr="002158D7" w:rsidRDefault="001A07A6" w:rsidP="001A07A6">
            <w:pPr>
              <w:rPr>
                <w:sz w:val="24"/>
                <w:lang w:eastAsia="ru-RU"/>
              </w:rPr>
            </w:pPr>
            <w:r w:rsidRPr="002158D7">
              <w:rPr>
                <w:sz w:val="24"/>
                <w:lang w:eastAsia="ru-RU"/>
              </w:rPr>
              <w:t>Урок 27</w:t>
            </w:r>
          </w:p>
        </w:tc>
        <w:tc>
          <w:tcPr>
            <w:tcW w:w="6405" w:type="dxa"/>
            <w:vAlign w:val="center"/>
          </w:tcPr>
          <w:p w14:paraId="3004538F" w14:textId="77777777" w:rsidR="001A07A6" w:rsidRPr="002158D7" w:rsidRDefault="001A07A6" w:rsidP="001A07A6">
            <w:pPr>
              <w:jc w:val="both"/>
              <w:rPr>
                <w:sz w:val="24"/>
                <w:lang w:eastAsia="ru-RU"/>
              </w:rPr>
            </w:pPr>
            <w:r w:rsidRPr="001A07A6">
              <w:rPr>
                <w:sz w:val="24"/>
                <w:lang w:val="ru-RU" w:eastAsia="ru-RU"/>
              </w:rPr>
              <w:t xml:space="preserve">Характеристика природных зон России: смешанный лес. </w:t>
            </w:r>
            <w:r w:rsidRPr="002158D7">
              <w:rPr>
                <w:sz w:val="24"/>
                <w:lang w:eastAsia="ru-RU"/>
              </w:rPr>
              <w:t>Связи в природной зоне</w:t>
            </w:r>
          </w:p>
        </w:tc>
        <w:tc>
          <w:tcPr>
            <w:tcW w:w="1473" w:type="dxa"/>
          </w:tcPr>
          <w:p w14:paraId="3106535E" w14:textId="77777777" w:rsidR="001A07A6" w:rsidRPr="002158D7" w:rsidRDefault="001A07A6" w:rsidP="001A07A6">
            <w:pPr>
              <w:rPr>
                <w:sz w:val="24"/>
                <w:lang w:eastAsia="ru-RU"/>
              </w:rPr>
            </w:pPr>
          </w:p>
        </w:tc>
      </w:tr>
      <w:tr w:rsidR="001A07A6" w:rsidRPr="002158D7" w14:paraId="0EC53642" w14:textId="77777777" w:rsidTr="001A07A6">
        <w:tc>
          <w:tcPr>
            <w:tcW w:w="1191" w:type="dxa"/>
            <w:vAlign w:val="center"/>
          </w:tcPr>
          <w:p w14:paraId="05B7477F" w14:textId="77777777" w:rsidR="001A07A6" w:rsidRPr="002158D7" w:rsidRDefault="001A07A6" w:rsidP="001A07A6">
            <w:pPr>
              <w:rPr>
                <w:sz w:val="24"/>
                <w:lang w:eastAsia="ru-RU"/>
              </w:rPr>
            </w:pPr>
            <w:r w:rsidRPr="002158D7">
              <w:rPr>
                <w:sz w:val="24"/>
                <w:lang w:eastAsia="ru-RU"/>
              </w:rPr>
              <w:lastRenderedPageBreak/>
              <w:t>Урок 28</w:t>
            </w:r>
          </w:p>
        </w:tc>
        <w:tc>
          <w:tcPr>
            <w:tcW w:w="6405" w:type="dxa"/>
            <w:vAlign w:val="center"/>
          </w:tcPr>
          <w:p w14:paraId="633E8B55" w14:textId="77777777" w:rsidR="001A07A6" w:rsidRPr="002158D7" w:rsidRDefault="001A07A6" w:rsidP="001A07A6">
            <w:pPr>
              <w:jc w:val="both"/>
              <w:rPr>
                <w:sz w:val="24"/>
                <w:lang w:eastAsia="ru-RU"/>
              </w:rPr>
            </w:pPr>
            <w:r w:rsidRPr="001A07A6">
              <w:rPr>
                <w:sz w:val="24"/>
                <w:lang w:val="ru-RU" w:eastAsia="ru-RU"/>
              </w:rPr>
              <w:t xml:space="preserve">Характеристика природных зон России: степь и полупустыня. </w:t>
            </w:r>
            <w:r w:rsidRPr="002158D7">
              <w:rPr>
                <w:sz w:val="24"/>
                <w:lang w:eastAsia="ru-RU"/>
              </w:rPr>
              <w:t>Связи в природной зоне</w:t>
            </w:r>
          </w:p>
        </w:tc>
        <w:tc>
          <w:tcPr>
            <w:tcW w:w="1473" w:type="dxa"/>
          </w:tcPr>
          <w:p w14:paraId="71741E8F" w14:textId="77777777" w:rsidR="001A07A6" w:rsidRPr="002158D7" w:rsidRDefault="001A07A6" w:rsidP="001A07A6">
            <w:pPr>
              <w:rPr>
                <w:sz w:val="24"/>
                <w:lang w:eastAsia="ru-RU"/>
              </w:rPr>
            </w:pPr>
          </w:p>
        </w:tc>
      </w:tr>
      <w:tr w:rsidR="001A07A6" w:rsidRPr="003F62E5" w14:paraId="7FFA074E" w14:textId="77777777" w:rsidTr="001A07A6">
        <w:tc>
          <w:tcPr>
            <w:tcW w:w="1191" w:type="dxa"/>
            <w:vAlign w:val="center"/>
          </w:tcPr>
          <w:p w14:paraId="3EBF4171" w14:textId="77777777" w:rsidR="001A07A6" w:rsidRPr="002158D7" w:rsidRDefault="001A07A6" w:rsidP="001A07A6">
            <w:pPr>
              <w:rPr>
                <w:sz w:val="24"/>
                <w:lang w:eastAsia="ru-RU"/>
              </w:rPr>
            </w:pPr>
            <w:r w:rsidRPr="002158D7">
              <w:rPr>
                <w:sz w:val="24"/>
                <w:lang w:eastAsia="ru-RU"/>
              </w:rPr>
              <w:t>Урок 29</w:t>
            </w:r>
          </w:p>
        </w:tc>
        <w:tc>
          <w:tcPr>
            <w:tcW w:w="6405" w:type="dxa"/>
            <w:vAlign w:val="center"/>
          </w:tcPr>
          <w:p w14:paraId="4A3E601F" w14:textId="77777777" w:rsidR="001A07A6" w:rsidRPr="001A07A6" w:rsidRDefault="001A07A6" w:rsidP="001A07A6">
            <w:pPr>
              <w:jc w:val="both"/>
              <w:rPr>
                <w:sz w:val="24"/>
                <w:lang w:val="ru-RU" w:eastAsia="ru-RU"/>
              </w:rPr>
            </w:pPr>
            <w:r w:rsidRPr="001A07A6">
              <w:rPr>
                <w:sz w:val="24"/>
                <w:lang w:val="ru-RU" w:eastAsia="ru-RU"/>
              </w:rPr>
              <w:t>Формы земной поверхности (на примере родного края)</w:t>
            </w:r>
          </w:p>
        </w:tc>
        <w:tc>
          <w:tcPr>
            <w:tcW w:w="1473" w:type="dxa"/>
          </w:tcPr>
          <w:p w14:paraId="55FA5775" w14:textId="77777777" w:rsidR="001A07A6" w:rsidRPr="001A07A6" w:rsidRDefault="001A07A6" w:rsidP="001A07A6">
            <w:pPr>
              <w:rPr>
                <w:sz w:val="24"/>
                <w:lang w:val="ru-RU" w:eastAsia="ru-RU"/>
              </w:rPr>
            </w:pPr>
          </w:p>
        </w:tc>
      </w:tr>
      <w:tr w:rsidR="001A07A6" w:rsidRPr="003F62E5" w14:paraId="2730D983" w14:textId="77777777" w:rsidTr="001A07A6">
        <w:tc>
          <w:tcPr>
            <w:tcW w:w="1191" w:type="dxa"/>
            <w:vAlign w:val="center"/>
          </w:tcPr>
          <w:p w14:paraId="35F73971" w14:textId="77777777" w:rsidR="001A07A6" w:rsidRPr="002158D7" w:rsidRDefault="001A07A6" w:rsidP="001A07A6">
            <w:pPr>
              <w:rPr>
                <w:sz w:val="24"/>
                <w:lang w:eastAsia="ru-RU"/>
              </w:rPr>
            </w:pPr>
            <w:r w:rsidRPr="002158D7">
              <w:rPr>
                <w:sz w:val="24"/>
                <w:lang w:eastAsia="ru-RU"/>
              </w:rPr>
              <w:t>Урок 30</w:t>
            </w:r>
          </w:p>
        </w:tc>
        <w:tc>
          <w:tcPr>
            <w:tcW w:w="6405" w:type="dxa"/>
            <w:vAlign w:val="center"/>
          </w:tcPr>
          <w:p w14:paraId="68637280" w14:textId="77777777" w:rsidR="001A07A6" w:rsidRPr="001A07A6" w:rsidRDefault="001A07A6" w:rsidP="001A07A6">
            <w:pPr>
              <w:jc w:val="both"/>
              <w:rPr>
                <w:sz w:val="24"/>
                <w:lang w:val="ru-RU" w:eastAsia="ru-RU"/>
              </w:rPr>
            </w:pPr>
            <w:r w:rsidRPr="001A07A6">
              <w:rPr>
                <w:sz w:val="24"/>
                <w:lang w:val="ru-RU" w:eastAsia="ru-RU"/>
              </w:rPr>
              <w:t>Водоемы и реки родного края</w:t>
            </w:r>
          </w:p>
        </w:tc>
        <w:tc>
          <w:tcPr>
            <w:tcW w:w="1473" w:type="dxa"/>
          </w:tcPr>
          <w:p w14:paraId="4A2C7928" w14:textId="77777777" w:rsidR="001A07A6" w:rsidRPr="001A07A6" w:rsidRDefault="001A07A6" w:rsidP="001A07A6">
            <w:pPr>
              <w:rPr>
                <w:sz w:val="24"/>
                <w:lang w:val="ru-RU" w:eastAsia="ru-RU"/>
              </w:rPr>
            </w:pPr>
          </w:p>
        </w:tc>
      </w:tr>
      <w:tr w:rsidR="001A07A6" w:rsidRPr="002158D7" w14:paraId="36F57C09" w14:textId="77777777" w:rsidTr="001A07A6">
        <w:tc>
          <w:tcPr>
            <w:tcW w:w="1191" w:type="dxa"/>
            <w:vAlign w:val="center"/>
          </w:tcPr>
          <w:p w14:paraId="1815323C" w14:textId="77777777" w:rsidR="001A07A6" w:rsidRPr="002158D7" w:rsidRDefault="001A07A6" w:rsidP="001A07A6">
            <w:pPr>
              <w:rPr>
                <w:sz w:val="24"/>
                <w:lang w:eastAsia="ru-RU"/>
              </w:rPr>
            </w:pPr>
            <w:r w:rsidRPr="002158D7">
              <w:rPr>
                <w:sz w:val="24"/>
                <w:lang w:eastAsia="ru-RU"/>
              </w:rPr>
              <w:t>Урок 31</w:t>
            </w:r>
          </w:p>
        </w:tc>
        <w:tc>
          <w:tcPr>
            <w:tcW w:w="6405" w:type="dxa"/>
            <w:vAlign w:val="center"/>
          </w:tcPr>
          <w:p w14:paraId="0034F1C1" w14:textId="77777777" w:rsidR="001A07A6" w:rsidRPr="002158D7" w:rsidRDefault="001A07A6" w:rsidP="001A07A6">
            <w:pPr>
              <w:jc w:val="both"/>
              <w:rPr>
                <w:sz w:val="24"/>
                <w:lang w:eastAsia="ru-RU"/>
              </w:rPr>
            </w:pPr>
            <w:r w:rsidRPr="001A07A6">
              <w:rPr>
                <w:sz w:val="24"/>
                <w:lang w:val="ru-RU" w:eastAsia="ru-RU"/>
              </w:rPr>
              <w:t xml:space="preserve">Использование рек и водоемов человеком (хозяйственная деятельность, отдых). </w:t>
            </w:r>
            <w:r w:rsidRPr="002158D7">
              <w:rPr>
                <w:sz w:val="24"/>
                <w:lang w:eastAsia="ru-RU"/>
              </w:rPr>
              <w:t>Охрана рек и водоемов</w:t>
            </w:r>
          </w:p>
        </w:tc>
        <w:tc>
          <w:tcPr>
            <w:tcW w:w="1473" w:type="dxa"/>
          </w:tcPr>
          <w:p w14:paraId="0A2B374F" w14:textId="77777777" w:rsidR="001A07A6" w:rsidRPr="002158D7" w:rsidRDefault="001A07A6" w:rsidP="001A07A6">
            <w:pPr>
              <w:rPr>
                <w:sz w:val="24"/>
                <w:lang w:eastAsia="ru-RU"/>
              </w:rPr>
            </w:pPr>
          </w:p>
        </w:tc>
      </w:tr>
      <w:tr w:rsidR="001A07A6" w:rsidRPr="003F62E5" w14:paraId="124CCCB2" w14:textId="77777777" w:rsidTr="001A07A6">
        <w:tc>
          <w:tcPr>
            <w:tcW w:w="1191" w:type="dxa"/>
            <w:vAlign w:val="center"/>
          </w:tcPr>
          <w:p w14:paraId="02A43F2E" w14:textId="77777777" w:rsidR="001A07A6" w:rsidRPr="002158D7" w:rsidRDefault="001A07A6" w:rsidP="001A07A6">
            <w:pPr>
              <w:rPr>
                <w:sz w:val="24"/>
                <w:lang w:eastAsia="ru-RU"/>
              </w:rPr>
            </w:pPr>
            <w:r w:rsidRPr="002158D7">
              <w:rPr>
                <w:sz w:val="24"/>
                <w:lang w:eastAsia="ru-RU"/>
              </w:rPr>
              <w:t>Урок 32</w:t>
            </w:r>
          </w:p>
        </w:tc>
        <w:tc>
          <w:tcPr>
            <w:tcW w:w="6405" w:type="dxa"/>
            <w:vAlign w:val="center"/>
          </w:tcPr>
          <w:p w14:paraId="72186AB3" w14:textId="77777777" w:rsidR="001A07A6" w:rsidRPr="001A07A6" w:rsidRDefault="001A07A6" w:rsidP="001A07A6">
            <w:pPr>
              <w:jc w:val="both"/>
              <w:rPr>
                <w:sz w:val="24"/>
                <w:lang w:val="ru-RU" w:eastAsia="ru-RU"/>
              </w:rPr>
            </w:pPr>
            <w:r w:rsidRPr="001A07A6">
              <w:rPr>
                <w:sz w:val="24"/>
                <w:lang w:val="ru-RU" w:eastAsia="ru-RU"/>
              </w:rPr>
              <w:t>Защита и охрана природных богатств (воздуха, воды, полезных ископаемых, флоры и фауны)</w:t>
            </w:r>
          </w:p>
        </w:tc>
        <w:tc>
          <w:tcPr>
            <w:tcW w:w="1473" w:type="dxa"/>
          </w:tcPr>
          <w:p w14:paraId="2DC24E91" w14:textId="77777777" w:rsidR="001A07A6" w:rsidRPr="001A07A6" w:rsidRDefault="001A07A6" w:rsidP="001A07A6">
            <w:pPr>
              <w:rPr>
                <w:sz w:val="24"/>
                <w:lang w:val="ru-RU" w:eastAsia="ru-RU"/>
              </w:rPr>
            </w:pPr>
          </w:p>
        </w:tc>
      </w:tr>
      <w:tr w:rsidR="001A07A6" w:rsidRPr="003F62E5" w14:paraId="27EC0B9B" w14:textId="77777777" w:rsidTr="001A07A6">
        <w:tc>
          <w:tcPr>
            <w:tcW w:w="1191" w:type="dxa"/>
            <w:vAlign w:val="center"/>
          </w:tcPr>
          <w:p w14:paraId="27558F19" w14:textId="77777777" w:rsidR="001A07A6" w:rsidRPr="002158D7" w:rsidRDefault="001A07A6" w:rsidP="001A07A6">
            <w:pPr>
              <w:rPr>
                <w:sz w:val="24"/>
                <w:lang w:eastAsia="ru-RU"/>
              </w:rPr>
            </w:pPr>
            <w:r w:rsidRPr="002158D7">
              <w:rPr>
                <w:sz w:val="24"/>
                <w:lang w:eastAsia="ru-RU"/>
              </w:rPr>
              <w:t>Урок 33</w:t>
            </w:r>
          </w:p>
        </w:tc>
        <w:tc>
          <w:tcPr>
            <w:tcW w:w="6405" w:type="dxa"/>
            <w:vAlign w:val="center"/>
          </w:tcPr>
          <w:p w14:paraId="185F8209" w14:textId="77777777" w:rsidR="001A07A6" w:rsidRPr="001A07A6" w:rsidRDefault="001A07A6" w:rsidP="001A07A6">
            <w:pPr>
              <w:jc w:val="both"/>
              <w:rPr>
                <w:sz w:val="24"/>
                <w:lang w:val="ru-RU" w:eastAsia="ru-RU"/>
              </w:rPr>
            </w:pPr>
            <w:r w:rsidRPr="001A07A6">
              <w:rPr>
                <w:sz w:val="24"/>
                <w:lang w:val="ru-RU" w:eastAsia="ru-RU"/>
              </w:rPr>
              <w:t>Искусственные водоемы: водохранилища, пруды (общая характеристика)</w:t>
            </w:r>
          </w:p>
        </w:tc>
        <w:tc>
          <w:tcPr>
            <w:tcW w:w="1473" w:type="dxa"/>
          </w:tcPr>
          <w:p w14:paraId="230C3F7B" w14:textId="77777777" w:rsidR="001A07A6" w:rsidRPr="001A07A6" w:rsidRDefault="001A07A6" w:rsidP="001A07A6">
            <w:pPr>
              <w:rPr>
                <w:sz w:val="24"/>
                <w:lang w:val="ru-RU" w:eastAsia="ru-RU"/>
              </w:rPr>
            </w:pPr>
          </w:p>
        </w:tc>
      </w:tr>
      <w:tr w:rsidR="001A07A6" w:rsidRPr="003F62E5" w14:paraId="79C05DE7" w14:textId="77777777" w:rsidTr="001A07A6">
        <w:tc>
          <w:tcPr>
            <w:tcW w:w="1191" w:type="dxa"/>
            <w:vAlign w:val="center"/>
          </w:tcPr>
          <w:p w14:paraId="2585FC72" w14:textId="77777777" w:rsidR="001A07A6" w:rsidRPr="002158D7" w:rsidRDefault="001A07A6" w:rsidP="001A07A6">
            <w:pPr>
              <w:rPr>
                <w:sz w:val="24"/>
                <w:lang w:eastAsia="ru-RU"/>
              </w:rPr>
            </w:pPr>
            <w:r w:rsidRPr="002158D7">
              <w:rPr>
                <w:sz w:val="24"/>
                <w:lang w:eastAsia="ru-RU"/>
              </w:rPr>
              <w:t>Урок 34</w:t>
            </w:r>
          </w:p>
        </w:tc>
        <w:tc>
          <w:tcPr>
            <w:tcW w:w="6405" w:type="dxa"/>
            <w:vAlign w:val="center"/>
          </w:tcPr>
          <w:p w14:paraId="203271AA"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теме "Формы земной поверхности и водоемы"</w:t>
            </w:r>
          </w:p>
        </w:tc>
        <w:tc>
          <w:tcPr>
            <w:tcW w:w="1473" w:type="dxa"/>
          </w:tcPr>
          <w:p w14:paraId="4A3F4ED7" w14:textId="77777777" w:rsidR="001A07A6" w:rsidRPr="001A07A6" w:rsidRDefault="001A07A6" w:rsidP="001A07A6">
            <w:pPr>
              <w:rPr>
                <w:sz w:val="24"/>
                <w:lang w:val="ru-RU" w:eastAsia="ru-RU"/>
              </w:rPr>
            </w:pPr>
          </w:p>
        </w:tc>
      </w:tr>
      <w:tr w:rsidR="001A07A6" w:rsidRPr="003F62E5" w14:paraId="1F4ACDD3" w14:textId="77777777" w:rsidTr="001A07A6">
        <w:tc>
          <w:tcPr>
            <w:tcW w:w="1191" w:type="dxa"/>
            <w:vAlign w:val="center"/>
          </w:tcPr>
          <w:p w14:paraId="63DF51EA" w14:textId="77777777" w:rsidR="001A07A6" w:rsidRPr="002158D7" w:rsidRDefault="001A07A6" w:rsidP="001A07A6">
            <w:pPr>
              <w:rPr>
                <w:sz w:val="24"/>
                <w:lang w:eastAsia="ru-RU"/>
              </w:rPr>
            </w:pPr>
            <w:r w:rsidRPr="002158D7">
              <w:rPr>
                <w:sz w:val="24"/>
                <w:lang w:eastAsia="ru-RU"/>
              </w:rPr>
              <w:t>Урок 35</w:t>
            </w:r>
          </w:p>
        </w:tc>
        <w:tc>
          <w:tcPr>
            <w:tcW w:w="6405" w:type="dxa"/>
            <w:vAlign w:val="center"/>
          </w:tcPr>
          <w:p w14:paraId="09566689"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теме "Природные зоны"</w:t>
            </w:r>
          </w:p>
        </w:tc>
        <w:tc>
          <w:tcPr>
            <w:tcW w:w="1473" w:type="dxa"/>
          </w:tcPr>
          <w:p w14:paraId="52A85828" w14:textId="77777777" w:rsidR="001A07A6" w:rsidRPr="001A07A6" w:rsidRDefault="001A07A6" w:rsidP="001A07A6">
            <w:pPr>
              <w:rPr>
                <w:sz w:val="24"/>
                <w:lang w:val="ru-RU" w:eastAsia="ru-RU"/>
              </w:rPr>
            </w:pPr>
          </w:p>
        </w:tc>
      </w:tr>
      <w:tr w:rsidR="001A07A6" w:rsidRPr="002158D7" w14:paraId="08420AB7" w14:textId="77777777" w:rsidTr="001A07A6">
        <w:tc>
          <w:tcPr>
            <w:tcW w:w="1191" w:type="dxa"/>
            <w:vAlign w:val="center"/>
          </w:tcPr>
          <w:p w14:paraId="13C6E295" w14:textId="77777777" w:rsidR="001A07A6" w:rsidRPr="002158D7" w:rsidRDefault="001A07A6" w:rsidP="001A07A6">
            <w:pPr>
              <w:rPr>
                <w:sz w:val="24"/>
                <w:lang w:eastAsia="ru-RU"/>
              </w:rPr>
            </w:pPr>
            <w:r w:rsidRPr="002158D7">
              <w:rPr>
                <w:sz w:val="24"/>
                <w:lang w:eastAsia="ru-RU"/>
              </w:rPr>
              <w:t>Урок 36</w:t>
            </w:r>
          </w:p>
        </w:tc>
        <w:tc>
          <w:tcPr>
            <w:tcW w:w="6405" w:type="dxa"/>
            <w:vAlign w:val="center"/>
          </w:tcPr>
          <w:p w14:paraId="4FEF3A2E" w14:textId="77777777" w:rsidR="001A07A6" w:rsidRPr="002158D7" w:rsidRDefault="001A07A6" w:rsidP="001A07A6">
            <w:pPr>
              <w:jc w:val="both"/>
              <w:rPr>
                <w:sz w:val="24"/>
                <w:lang w:eastAsia="ru-RU"/>
              </w:rPr>
            </w:pPr>
            <w:r w:rsidRPr="002158D7">
              <w:rPr>
                <w:sz w:val="24"/>
                <w:lang w:eastAsia="ru-RU"/>
              </w:rPr>
              <w:t>Человек - творец культурных ценностей</w:t>
            </w:r>
          </w:p>
        </w:tc>
        <w:tc>
          <w:tcPr>
            <w:tcW w:w="1473" w:type="dxa"/>
          </w:tcPr>
          <w:p w14:paraId="2797DE90" w14:textId="77777777" w:rsidR="001A07A6" w:rsidRPr="002158D7" w:rsidRDefault="001A07A6" w:rsidP="001A07A6">
            <w:pPr>
              <w:rPr>
                <w:sz w:val="24"/>
                <w:lang w:eastAsia="ru-RU"/>
              </w:rPr>
            </w:pPr>
          </w:p>
        </w:tc>
      </w:tr>
      <w:tr w:rsidR="001A07A6" w:rsidRPr="003F62E5" w14:paraId="7198730B" w14:textId="77777777" w:rsidTr="001A07A6">
        <w:tc>
          <w:tcPr>
            <w:tcW w:w="1191" w:type="dxa"/>
            <w:vAlign w:val="center"/>
          </w:tcPr>
          <w:p w14:paraId="68A1BE22" w14:textId="77777777" w:rsidR="001A07A6" w:rsidRPr="002158D7" w:rsidRDefault="001A07A6" w:rsidP="001A07A6">
            <w:pPr>
              <w:rPr>
                <w:sz w:val="24"/>
                <w:lang w:eastAsia="ru-RU"/>
              </w:rPr>
            </w:pPr>
            <w:r w:rsidRPr="002158D7">
              <w:rPr>
                <w:sz w:val="24"/>
                <w:lang w:eastAsia="ru-RU"/>
              </w:rPr>
              <w:t>Урок 37</w:t>
            </w:r>
          </w:p>
        </w:tc>
        <w:tc>
          <w:tcPr>
            <w:tcW w:w="6405" w:type="dxa"/>
            <w:vAlign w:val="center"/>
          </w:tcPr>
          <w:p w14:paraId="20080C46" w14:textId="77777777" w:rsidR="001A07A6" w:rsidRPr="001A07A6" w:rsidRDefault="001A07A6" w:rsidP="001A07A6">
            <w:pPr>
              <w:jc w:val="both"/>
              <w:rPr>
                <w:sz w:val="24"/>
                <w:lang w:val="ru-RU" w:eastAsia="ru-RU"/>
              </w:rPr>
            </w:pPr>
            <w:r w:rsidRPr="001A07A6">
              <w:rPr>
                <w:sz w:val="24"/>
                <w:lang w:val="ru-RU" w:eastAsia="ru-RU"/>
              </w:rPr>
              <w:t>Труд и быт людей в разные исторические времена</w:t>
            </w:r>
          </w:p>
        </w:tc>
        <w:tc>
          <w:tcPr>
            <w:tcW w:w="1473" w:type="dxa"/>
          </w:tcPr>
          <w:p w14:paraId="6FCB9ED0" w14:textId="77777777" w:rsidR="001A07A6" w:rsidRPr="001A07A6" w:rsidRDefault="001A07A6" w:rsidP="001A07A6">
            <w:pPr>
              <w:rPr>
                <w:sz w:val="24"/>
                <w:lang w:val="ru-RU" w:eastAsia="ru-RU"/>
              </w:rPr>
            </w:pPr>
          </w:p>
        </w:tc>
      </w:tr>
      <w:tr w:rsidR="001A07A6" w:rsidRPr="002158D7" w14:paraId="0F030406" w14:textId="77777777" w:rsidTr="001A07A6">
        <w:tc>
          <w:tcPr>
            <w:tcW w:w="1191" w:type="dxa"/>
            <w:vAlign w:val="center"/>
          </w:tcPr>
          <w:p w14:paraId="008252FA" w14:textId="77777777" w:rsidR="001A07A6" w:rsidRPr="002158D7" w:rsidRDefault="001A07A6" w:rsidP="001A07A6">
            <w:pPr>
              <w:rPr>
                <w:sz w:val="24"/>
                <w:lang w:eastAsia="ru-RU"/>
              </w:rPr>
            </w:pPr>
            <w:r w:rsidRPr="002158D7">
              <w:rPr>
                <w:sz w:val="24"/>
                <w:lang w:eastAsia="ru-RU"/>
              </w:rPr>
              <w:t>Урок 38</w:t>
            </w:r>
          </w:p>
        </w:tc>
        <w:tc>
          <w:tcPr>
            <w:tcW w:w="6405" w:type="dxa"/>
            <w:vAlign w:val="center"/>
          </w:tcPr>
          <w:p w14:paraId="22B5FC8A" w14:textId="77777777" w:rsidR="001A07A6" w:rsidRPr="002158D7" w:rsidRDefault="001A07A6" w:rsidP="001A07A6">
            <w:pPr>
              <w:jc w:val="both"/>
              <w:rPr>
                <w:sz w:val="24"/>
                <w:lang w:eastAsia="ru-RU"/>
              </w:rPr>
            </w:pPr>
            <w:r w:rsidRPr="002158D7">
              <w:rPr>
                <w:sz w:val="24"/>
                <w:lang w:eastAsia="ru-RU"/>
              </w:rPr>
              <w:t>Резервный урок. Новое время</w:t>
            </w:r>
          </w:p>
        </w:tc>
        <w:tc>
          <w:tcPr>
            <w:tcW w:w="1473" w:type="dxa"/>
          </w:tcPr>
          <w:p w14:paraId="3AA60B0F" w14:textId="77777777" w:rsidR="001A07A6" w:rsidRPr="002158D7" w:rsidRDefault="001A07A6" w:rsidP="001A07A6">
            <w:pPr>
              <w:rPr>
                <w:sz w:val="24"/>
                <w:lang w:eastAsia="ru-RU"/>
              </w:rPr>
            </w:pPr>
          </w:p>
        </w:tc>
      </w:tr>
      <w:tr w:rsidR="001A07A6" w:rsidRPr="003F62E5" w14:paraId="7F9396F9" w14:textId="77777777" w:rsidTr="001A07A6">
        <w:tc>
          <w:tcPr>
            <w:tcW w:w="1191" w:type="dxa"/>
            <w:vAlign w:val="center"/>
          </w:tcPr>
          <w:p w14:paraId="01BE1394" w14:textId="77777777" w:rsidR="001A07A6" w:rsidRPr="002158D7" w:rsidRDefault="001A07A6" w:rsidP="001A07A6">
            <w:pPr>
              <w:rPr>
                <w:sz w:val="24"/>
                <w:lang w:eastAsia="ru-RU"/>
              </w:rPr>
            </w:pPr>
            <w:r w:rsidRPr="002158D7">
              <w:rPr>
                <w:sz w:val="24"/>
                <w:lang w:eastAsia="ru-RU"/>
              </w:rPr>
              <w:t>Урок 39</w:t>
            </w:r>
          </w:p>
        </w:tc>
        <w:tc>
          <w:tcPr>
            <w:tcW w:w="6405" w:type="dxa"/>
            <w:vAlign w:val="center"/>
          </w:tcPr>
          <w:p w14:paraId="7401CD7C" w14:textId="77777777" w:rsidR="001A07A6" w:rsidRPr="001A07A6" w:rsidRDefault="001A07A6" w:rsidP="001A07A6">
            <w:pPr>
              <w:jc w:val="both"/>
              <w:rPr>
                <w:sz w:val="24"/>
                <w:lang w:val="ru-RU" w:eastAsia="ru-RU"/>
              </w:rPr>
            </w:pPr>
            <w:r w:rsidRPr="001A07A6">
              <w:rPr>
                <w:sz w:val="24"/>
                <w:lang w:val="ru-RU" w:eastAsia="ru-RU"/>
              </w:rPr>
              <w:t>Резервный урок. Новейшее время: история продолжается сегодня</w:t>
            </w:r>
          </w:p>
        </w:tc>
        <w:tc>
          <w:tcPr>
            <w:tcW w:w="1473" w:type="dxa"/>
          </w:tcPr>
          <w:p w14:paraId="0434FB26" w14:textId="77777777" w:rsidR="001A07A6" w:rsidRPr="001A07A6" w:rsidRDefault="001A07A6" w:rsidP="001A07A6">
            <w:pPr>
              <w:rPr>
                <w:sz w:val="24"/>
                <w:lang w:val="ru-RU" w:eastAsia="ru-RU"/>
              </w:rPr>
            </w:pPr>
          </w:p>
        </w:tc>
      </w:tr>
      <w:tr w:rsidR="001A07A6" w:rsidRPr="003F62E5" w14:paraId="60A4728B" w14:textId="77777777" w:rsidTr="001A07A6">
        <w:tc>
          <w:tcPr>
            <w:tcW w:w="1191" w:type="dxa"/>
            <w:vAlign w:val="center"/>
          </w:tcPr>
          <w:p w14:paraId="5C13DB2C" w14:textId="77777777" w:rsidR="001A07A6" w:rsidRPr="002158D7" w:rsidRDefault="001A07A6" w:rsidP="001A07A6">
            <w:pPr>
              <w:rPr>
                <w:sz w:val="24"/>
                <w:lang w:eastAsia="ru-RU"/>
              </w:rPr>
            </w:pPr>
            <w:r w:rsidRPr="002158D7">
              <w:rPr>
                <w:sz w:val="24"/>
                <w:lang w:eastAsia="ru-RU"/>
              </w:rPr>
              <w:t>Урок 40</w:t>
            </w:r>
          </w:p>
        </w:tc>
        <w:tc>
          <w:tcPr>
            <w:tcW w:w="6405" w:type="dxa"/>
            <w:vAlign w:val="center"/>
          </w:tcPr>
          <w:p w14:paraId="00CC059F" w14:textId="77777777" w:rsidR="001A07A6" w:rsidRPr="001A07A6" w:rsidRDefault="001A07A6" w:rsidP="001A07A6">
            <w:pPr>
              <w:jc w:val="both"/>
              <w:rPr>
                <w:sz w:val="24"/>
                <w:lang w:val="ru-RU" w:eastAsia="ru-RU"/>
              </w:rPr>
            </w:pPr>
            <w:r w:rsidRPr="001A07A6">
              <w:rPr>
                <w:sz w:val="24"/>
                <w:lang w:val="ru-RU" w:eastAsia="ru-RU"/>
              </w:rPr>
              <w:t>Государство Русь. Страницы общественной и культурной жизни</w:t>
            </w:r>
          </w:p>
        </w:tc>
        <w:tc>
          <w:tcPr>
            <w:tcW w:w="1473" w:type="dxa"/>
          </w:tcPr>
          <w:p w14:paraId="2E00680C" w14:textId="77777777" w:rsidR="001A07A6" w:rsidRPr="001A07A6" w:rsidRDefault="001A07A6" w:rsidP="001A07A6">
            <w:pPr>
              <w:rPr>
                <w:sz w:val="24"/>
                <w:lang w:val="ru-RU" w:eastAsia="ru-RU"/>
              </w:rPr>
            </w:pPr>
          </w:p>
        </w:tc>
      </w:tr>
      <w:tr w:rsidR="001A07A6" w:rsidRPr="002158D7" w14:paraId="5A5878EA" w14:textId="77777777" w:rsidTr="001A07A6">
        <w:tc>
          <w:tcPr>
            <w:tcW w:w="1191" w:type="dxa"/>
            <w:vAlign w:val="center"/>
          </w:tcPr>
          <w:p w14:paraId="1FCB3034" w14:textId="77777777" w:rsidR="001A07A6" w:rsidRPr="002158D7" w:rsidRDefault="001A07A6" w:rsidP="001A07A6">
            <w:pPr>
              <w:rPr>
                <w:sz w:val="24"/>
                <w:lang w:eastAsia="ru-RU"/>
              </w:rPr>
            </w:pPr>
            <w:r w:rsidRPr="002158D7">
              <w:rPr>
                <w:sz w:val="24"/>
                <w:lang w:eastAsia="ru-RU"/>
              </w:rPr>
              <w:t>Урок 41</w:t>
            </w:r>
          </w:p>
        </w:tc>
        <w:tc>
          <w:tcPr>
            <w:tcW w:w="6405" w:type="dxa"/>
            <w:vAlign w:val="center"/>
          </w:tcPr>
          <w:p w14:paraId="5104F3B0" w14:textId="77777777" w:rsidR="001A07A6" w:rsidRPr="002158D7" w:rsidRDefault="001A07A6" w:rsidP="001A07A6">
            <w:pPr>
              <w:jc w:val="both"/>
              <w:rPr>
                <w:sz w:val="24"/>
                <w:lang w:eastAsia="ru-RU"/>
              </w:rPr>
            </w:pPr>
            <w:r w:rsidRPr="001A07A6">
              <w:rPr>
                <w:sz w:val="24"/>
                <w:lang w:val="ru-RU" w:eastAsia="ru-RU"/>
              </w:rPr>
              <w:t xml:space="preserve">Города России. Древние города России. </w:t>
            </w:r>
            <w:r w:rsidRPr="002158D7">
              <w:rPr>
                <w:sz w:val="24"/>
                <w:lang w:eastAsia="ru-RU"/>
              </w:rPr>
              <w:t>Страницы истории</w:t>
            </w:r>
          </w:p>
        </w:tc>
        <w:tc>
          <w:tcPr>
            <w:tcW w:w="1473" w:type="dxa"/>
          </w:tcPr>
          <w:p w14:paraId="460574A3" w14:textId="77777777" w:rsidR="001A07A6" w:rsidRPr="002158D7" w:rsidRDefault="001A07A6" w:rsidP="001A07A6">
            <w:pPr>
              <w:rPr>
                <w:sz w:val="24"/>
                <w:lang w:eastAsia="ru-RU"/>
              </w:rPr>
            </w:pPr>
          </w:p>
        </w:tc>
      </w:tr>
      <w:tr w:rsidR="001A07A6" w:rsidRPr="003F62E5" w14:paraId="7891FA63" w14:textId="77777777" w:rsidTr="001A07A6">
        <w:tc>
          <w:tcPr>
            <w:tcW w:w="1191" w:type="dxa"/>
            <w:vAlign w:val="center"/>
          </w:tcPr>
          <w:p w14:paraId="0F2391D6" w14:textId="77777777" w:rsidR="001A07A6" w:rsidRPr="002158D7" w:rsidRDefault="001A07A6" w:rsidP="001A07A6">
            <w:pPr>
              <w:rPr>
                <w:sz w:val="24"/>
                <w:lang w:eastAsia="ru-RU"/>
              </w:rPr>
            </w:pPr>
            <w:r w:rsidRPr="002158D7">
              <w:rPr>
                <w:sz w:val="24"/>
                <w:lang w:eastAsia="ru-RU"/>
              </w:rPr>
              <w:t>Урок 42</w:t>
            </w:r>
          </w:p>
        </w:tc>
        <w:tc>
          <w:tcPr>
            <w:tcW w:w="6405" w:type="dxa"/>
            <w:vAlign w:val="center"/>
          </w:tcPr>
          <w:p w14:paraId="629E76A3" w14:textId="77777777" w:rsidR="001A07A6" w:rsidRPr="001A07A6" w:rsidRDefault="001A07A6" w:rsidP="001A07A6">
            <w:pPr>
              <w:jc w:val="both"/>
              <w:rPr>
                <w:sz w:val="24"/>
                <w:lang w:val="ru-RU" w:eastAsia="ru-RU"/>
              </w:rPr>
            </w:pPr>
            <w:r w:rsidRPr="001A07A6">
              <w:rPr>
                <w:sz w:val="24"/>
                <w:lang w:val="ru-RU" w:eastAsia="ru-RU"/>
              </w:rPr>
              <w:t>Государство Русь. Человек - защитник своего Отечества</w:t>
            </w:r>
          </w:p>
        </w:tc>
        <w:tc>
          <w:tcPr>
            <w:tcW w:w="1473" w:type="dxa"/>
          </w:tcPr>
          <w:p w14:paraId="743A3862" w14:textId="77777777" w:rsidR="001A07A6" w:rsidRPr="001A07A6" w:rsidRDefault="001A07A6" w:rsidP="001A07A6">
            <w:pPr>
              <w:rPr>
                <w:sz w:val="24"/>
                <w:lang w:val="ru-RU" w:eastAsia="ru-RU"/>
              </w:rPr>
            </w:pPr>
          </w:p>
        </w:tc>
      </w:tr>
      <w:tr w:rsidR="001A07A6" w:rsidRPr="003F62E5" w14:paraId="4D4062B8" w14:textId="77777777" w:rsidTr="001A07A6">
        <w:tc>
          <w:tcPr>
            <w:tcW w:w="1191" w:type="dxa"/>
            <w:vAlign w:val="center"/>
          </w:tcPr>
          <w:p w14:paraId="133FB2A9" w14:textId="77777777" w:rsidR="001A07A6" w:rsidRPr="002158D7" w:rsidRDefault="001A07A6" w:rsidP="001A07A6">
            <w:pPr>
              <w:rPr>
                <w:sz w:val="24"/>
                <w:lang w:eastAsia="ru-RU"/>
              </w:rPr>
            </w:pPr>
            <w:r w:rsidRPr="002158D7">
              <w:rPr>
                <w:sz w:val="24"/>
                <w:lang w:eastAsia="ru-RU"/>
              </w:rPr>
              <w:t>Урок 43</w:t>
            </w:r>
          </w:p>
        </w:tc>
        <w:tc>
          <w:tcPr>
            <w:tcW w:w="6405" w:type="dxa"/>
            <w:vAlign w:val="center"/>
          </w:tcPr>
          <w:p w14:paraId="0DB5B944" w14:textId="77777777" w:rsidR="001A07A6" w:rsidRPr="001A07A6" w:rsidRDefault="001A07A6" w:rsidP="001A07A6">
            <w:pPr>
              <w:jc w:val="both"/>
              <w:rPr>
                <w:sz w:val="24"/>
                <w:lang w:val="ru-RU" w:eastAsia="ru-RU"/>
              </w:rPr>
            </w:pPr>
            <w:r w:rsidRPr="001A07A6">
              <w:rPr>
                <w:sz w:val="24"/>
                <w:lang w:val="ru-RU" w:eastAsia="ru-RU"/>
              </w:rPr>
              <w:t>Московское государство. Страницы общественной и культурной жизни в Московском государстве</w:t>
            </w:r>
          </w:p>
        </w:tc>
        <w:tc>
          <w:tcPr>
            <w:tcW w:w="1473" w:type="dxa"/>
          </w:tcPr>
          <w:p w14:paraId="0F911E34" w14:textId="77777777" w:rsidR="001A07A6" w:rsidRPr="001A07A6" w:rsidRDefault="001A07A6" w:rsidP="001A07A6">
            <w:pPr>
              <w:rPr>
                <w:sz w:val="24"/>
                <w:lang w:val="ru-RU" w:eastAsia="ru-RU"/>
              </w:rPr>
            </w:pPr>
          </w:p>
        </w:tc>
      </w:tr>
      <w:tr w:rsidR="001A07A6" w:rsidRPr="003F62E5" w14:paraId="13358F53" w14:textId="77777777" w:rsidTr="001A07A6">
        <w:tc>
          <w:tcPr>
            <w:tcW w:w="1191" w:type="dxa"/>
            <w:vAlign w:val="center"/>
          </w:tcPr>
          <w:p w14:paraId="3A17FEAB" w14:textId="77777777" w:rsidR="001A07A6" w:rsidRPr="002158D7" w:rsidRDefault="001A07A6" w:rsidP="001A07A6">
            <w:pPr>
              <w:rPr>
                <w:sz w:val="24"/>
                <w:lang w:eastAsia="ru-RU"/>
              </w:rPr>
            </w:pPr>
            <w:r w:rsidRPr="002158D7">
              <w:rPr>
                <w:sz w:val="24"/>
                <w:lang w:eastAsia="ru-RU"/>
              </w:rPr>
              <w:lastRenderedPageBreak/>
              <w:t>Урок 44</w:t>
            </w:r>
          </w:p>
        </w:tc>
        <w:tc>
          <w:tcPr>
            <w:tcW w:w="6405" w:type="dxa"/>
            <w:vAlign w:val="center"/>
          </w:tcPr>
          <w:p w14:paraId="4591A715" w14:textId="77777777" w:rsidR="001A07A6" w:rsidRPr="001A07A6" w:rsidRDefault="001A07A6" w:rsidP="001A07A6">
            <w:pPr>
              <w:jc w:val="both"/>
              <w:rPr>
                <w:sz w:val="24"/>
                <w:lang w:val="ru-RU" w:eastAsia="ru-RU"/>
              </w:rPr>
            </w:pPr>
            <w:r w:rsidRPr="001A07A6">
              <w:rPr>
                <w:sz w:val="24"/>
                <w:lang w:val="ru-RU" w:eastAsia="ru-RU"/>
              </w:rPr>
              <w:t>Образование и культура в Московском государстве</w:t>
            </w:r>
          </w:p>
        </w:tc>
        <w:tc>
          <w:tcPr>
            <w:tcW w:w="1473" w:type="dxa"/>
          </w:tcPr>
          <w:p w14:paraId="7FC3BCF9" w14:textId="77777777" w:rsidR="001A07A6" w:rsidRPr="001A07A6" w:rsidRDefault="001A07A6" w:rsidP="001A07A6">
            <w:pPr>
              <w:rPr>
                <w:sz w:val="24"/>
                <w:lang w:val="ru-RU" w:eastAsia="ru-RU"/>
              </w:rPr>
            </w:pPr>
          </w:p>
        </w:tc>
      </w:tr>
      <w:tr w:rsidR="001A07A6" w:rsidRPr="003F62E5" w14:paraId="0A37C433" w14:textId="77777777" w:rsidTr="001A07A6">
        <w:tc>
          <w:tcPr>
            <w:tcW w:w="1191" w:type="dxa"/>
            <w:vAlign w:val="center"/>
          </w:tcPr>
          <w:p w14:paraId="08C8282A" w14:textId="77777777" w:rsidR="001A07A6" w:rsidRPr="002158D7" w:rsidRDefault="001A07A6" w:rsidP="001A07A6">
            <w:pPr>
              <w:rPr>
                <w:sz w:val="24"/>
                <w:lang w:eastAsia="ru-RU"/>
              </w:rPr>
            </w:pPr>
            <w:r w:rsidRPr="002158D7">
              <w:rPr>
                <w:sz w:val="24"/>
                <w:lang w:eastAsia="ru-RU"/>
              </w:rPr>
              <w:t>Урок 45</w:t>
            </w:r>
          </w:p>
        </w:tc>
        <w:tc>
          <w:tcPr>
            <w:tcW w:w="6405" w:type="dxa"/>
            <w:vAlign w:val="center"/>
          </w:tcPr>
          <w:p w14:paraId="01B991E7" w14:textId="77777777" w:rsidR="001A07A6" w:rsidRPr="001A07A6" w:rsidRDefault="001A07A6" w:rsidP="001A07A6">
            <w:pPr>
              <w:jc w:val="both"/>
              <w:rPr>
                <w:sz w:val="24"/>
                <w:lang w:val="ru-RU" w:eastAsia="ru-RU"/>
              </w:rPr>
            </w:pPr>
            <w:r w:rsidRPr="001A07A6">
              <w:rPr>
                <w:sz w:val="24"/>
                <w:lang w:val="ru-RU" w:eastAsia="ru-RU"/>
              </w:rPr>
              <w:t xml:space="preserve">Страницы истории Российской империи. Петр </w:t>
            </w:r>
            <w:r w:rsidRPr="002158D7">
              <w:rPr>
                <w:sz w:val="24"/>
                <w:lang w:eastAsia="ru-RU"/>
              </w:rPr>
              <w:t>I</w:t>
            </w:r>
          </w:p>
        </w:tc>
        <w:tc>
          <w:tcPr>
            <w:tcW w:w="1473" w:type="dxa"/>
          </w:tcPr>
          <w:p w14:paraId="471EF8B3" w14:textId="77777777" w:rsidR="001A07A6" w:rsidRPr="001A07A6" w:rsidRDefault="001A07A6" w:rsidP="001A07A6">
            <w:pPr>
              <w:rPr>
                <w:sz w:val="24"/>
                <w:lang w:val="ru-RU" w:eastAsia="ru-RU"/>
              </w:rPr>
            </w:pPr>
          </w:p>
        </w:tc>
      </w:tr>
      <w:tr w:rsidR="001A07A6" w:rsidRPr="003F62E5" w14:paraId="7BADF5DD" w14:textId="77777777" w:rsidTr="001A07A6">
        <w:tc>
          <w:tcPr>
            <w:tcW w:w="1191" w:type="dxa"/>
            <w:vAlign w:val="center"/>
          </w:tcPr>
          <w:p w14:paraId="186E827D" w14:textId="77777777" w:rsidR="001A07A6" w:rsidRPr="002158D7" w:rsidRDefault="001A07A6" w:rsidP="001A07A6">
            <w:pPr>
              <w:rPr>
                <w:sz w:val="24"/>
                <w:lang w:eastAsia="ru-RU"/>
              </w:rPr>
            </w:pPr>
            <w:r w:rsidRPr="002158D7">
              <w:rPr>
                <w:sz w:val="24"/>
                <w:lang w:eastAsia="ru-RU"/>
              </w:rPr>
              <w:t>Урок 46</w:t>
            </w:r>
          </w:p>
        </w:tc>
        <w:tc>
          <w:tcPr>
            <w:tcW w:w="6405" w:type="dxa"/>
            <w:vAlign w:val="center"/>
          </w:tcPr>
          <w:p w14:paraId="6290C475" w14:textId="77777777" w:rsidR="001A07A6" w:rsidRPr="001A07A6" w:rsidRDefault="001A07A6" w:rsidP="001A07A6">
            <w:pPr>
              <w:jc w:val="both"/>
              <w:rPr>
                <w:sz w:val="24"/>
                <w:lang w:val="ru-RU" w:eastAsia="ru-RU"/>
              </w:rPr>
            </w:pPr>
            <w:r w:rsidRPr="001A07A6">
              <w:rPr>
                <w:sz w:val="24"/>
                <w:lang w:val="ru-RU" w:eastAsia="ru-RU"/>
              </w:rPr>
              <w:t>Страницы Российской империи. Преобразования в культуре, науке, быту</w:t>
            </w:r>
          </w:p>
        </w:tc>
        <w:tc>
          <w:tcPr>
            <w:tcW w:w="1473" w:type="dxa"/>
          </w:tcPr>
          <w:p w14:paraId="66CDAE8B" w14:textId="77777777" w:rsidR="001A07A6" w:rsidRPr="001A07A6" w:rsidRDefault="001A07A6" w:rsidP="001A07A6">
            <w:pPr>
              <w:rPr>
                <w:sz w:val="24"/>
                <w:lang w:val="ru-RU" w:eastAsia="ru-RU"/>
              </w:rPr>
            </w:pPr>
          </w:p>
        </w:tc>
      </w:tr>
      <w:tr w:rsidR="001A07A6" w:rsidRPr="002158D7" w14:paraId="64EF2F40" w14:textId="77777777" w:rsidTr="001A07A6">
        <w:tc>
          <w:tcPr>
            <w:tcW w:w="1191" w:type="dxa"/>
            <w:vAlign w:val="center"/>
          </w:tcPr>
          <w:p w14:paraId="5BBE2AA7" w14:textId="77777777" w:rsidR="001A07A6" w:rsidRPr="002158D7" w:rsidRDefault="001A07A6" w:rsidP="001A07A6">
            <w:pPr>
              <w:rPr>
                <w:sz w:val="24"/>
                <w:lang w:eastAsia="ru-RU"/>
              </w:rPr>
            </w:pPr>
            <w:r w:rsidRPr="002158D7">
              <w:rPr>
                <w:sz w:val="24"/>
                <w:lang w:eastAsia="ru-RU"/>
              </w:rPr>
              <w:t>Урок 47</w:t>
            </w:r>
          </w:p>
        </w:tc>
        <w:tc>
          <w:tcPr>
            <w:tcW w:w="6405" w:type="dxa"/>
            <w:vAlign w:val="center"/>
          </w:tcPr>
          <w:p w14:paraId="29771CD0" w14:textId="77777777" w:rsidR="001A07A6" w:rsidRPr="002158D7" w:rsidRDefault="001A07A6" w:rsidP="001A07A6">
            <w:pPr>
              <w:jc w:val="both"/>
              <w:rPr>
                <w:sz w:val="24"/>
                <w:lang w:eastAsia="ru-RU"/>
              </w:rPr>
            </w:pPr>
            <w:r w:rsidRPr="002158D7">
              <w:rPr>
                <w:sz w:val="24"/>
                <w:lang w:eastAsia="ru-RU"/>
              </w:rPr>
              <w:t>Образование в Российской империи</w:t>
            </w:r>
          </w:p>
        </w:tc>
        <w:tc>
          <w:tcPr>
            <w:tcW w:w="1473" w:type="dxa"/>
          </w:tcPr>
          <w:p w14:paraId="599930BA" w14:textId="77777777" w:rsidR="001A07A6" w:rsidRPr="002158D7" w:rsidRDefault="001A07A6" w:rsidP="001A07A6">
            <w:pPr>
              <w:rPr>
                <w:sz w:val="24"/>
                <w:lang w:eastAsia="ru-RU"/>
              </w:rPr>
            </w:pPr>
          </w:p>
        </w:tc>
      </w:tr>
      <w:tr w:rsidR="001A07A6" w:rsidRPr="003F62E5" w14:paraId="7FDFFB33" w14:textId="77777777" w:rsidTr="001A07A6">
        <w:tc>
          <w:tcPr>
            <w:tcW w:w="1191" w:type="dxa"/>
            <w:vAlign w:val="center"/>
          </w:tcPr>
          <w:p w14:paraId="46F4A8BB" w14:textId="77777777" w:rsidR="001A07A6" w:rsidRPr="002158D7" w:rsidRDefault="001A07A6" w:rsidP="001A07A6">
            <w:pPr>
              <w:rPr>
                <w:sz w:val="24"/>
                <w:lang w:eastAsia="ru-RU"/>
              </w:rPr>
            </w:pPr>
            <w:r w:rsidRPr="002158D7">
              <w:rPr>
                <w:sz w:val="24"/>
                <w:lang w:eastAsia="ru-RU"/>
              </w:rPr>
              <w:t>Урок 48</w:t>
            </w:r>
          </w:p>
        </w:tc>
        <w:tc>
          <w:tcPr>
            <w:tcW w:w="6405" w:type="dxa"/>
            <w:vAlign w:val="center"/>
          </w:tcPr>
          <w:p w14:paraId="32F9D8CA" w14:textId="77777777" w:rsidR="001A07A6" w:rsidRPr="001A07A6" w:rsidRDefault="001A07A6" w:rsidP="001A07A6">
            <w:pPr>
              <w:jc w:val="both"/>
              <w:rPr>
                <w:sz w:val="24"/>
                <w:lang w:val="ru-RU" w:eastAsia="ru-RU"/>
              </w:rPr>
            </w:pPr>
            <w:r w:rsidRPr="001A07A6">
              <w:rPr>
                <w:sz w:val="24"/>
                <w:lang w:val="ru-RU" w:eastAsia="ru-RU"/>
              </w:rPr>
              <w:t xml:space="preserve">Развитие культуры в Российской империи Российская империя: развитие культуры </w:t>
            </w:r>
            <w:r w:rsidRPr="002158D7">
              <w:rPr>
                <w:sz w:val="24"/>
                <w:lang w:eastAsia="ru-RU"/>
              </w:rPr>
              <w:t>XVIII</w:t>
            </w:r>
            <w:r w:rsidRPr="001A07A6">
              <w:rPr>
                <w:sz w:val="24"/>
                <w:lang w:val="ru-RU" w:eastAsia="ru-RU"/>
              </w:rPr>
              <w:t xml:space="preserve"> в. (архитектура, живопись, театр)</w:t>
            </w:r>
          </w:p>
        </w:tc>
        <w:tc>
          <w:tcPr>
            <w:tcW w:w="1473" w:type="dxa"/>
          </w:tcPr>
          <w:p w14:paraId="35FE8278" w14:textId="77777777" w:rsidR="001A07A6" w:rsidRPr="001A07A6" w:rsidRDefault="001A07A6" w:rsidP="001A07A6">
            <w:pPr>
              <w:rPr>
                <w:sz w:val="24"/>
                <w:lang w:val="ru-RU" w:eastAsia="ru-RU"/>
              </w:rPr>
            </w:pPr>
          </w:p>
        </w:tc>
      </w:tr>
      <w:tr w:rsidR="001A07A6" w:rsidRPr="003F62E5" w14:paraId="3C336BB1" w14:textId="77777777" w:rsidTr="001A07A6">
        <w:tc>
          <w:tcPr>
            <w:tcW w:w="1191" w:type="dxa"/>
            <w:vAlign w:val="center"/>
          </w:tcPr>
          <w:p w14:paraId="4EB4C9EA" w14:textId="77777777" w:rsidR="001A07A6" w:rsidRPr="002158D7" w:rsidRDefault="001A07A6" w:rsidP="001A07A6">
            <w:pPr>
              <w:rPr>
                <w:sz w:val="24"/>
                <w:lang w:eastAsia="ru-RU"/>
              </w:rPr>
            </w:pPr>
            <w:r w:rsidRPr="002158D7">
              <w:rPr>
                <w:sz w:val="24"/>
                <w:lang w:eastAsia="ru-RU"/>
              </w:rPr>
              <w:t>Урок 49</w:t>
            </w:r>
          </w:p>
        </w:tc>
        <w:tc>
          <w:tcPr>
            <w:tcW w:w="6405" w:type="dxa"/>
            <w:vAlign w:val="center"/>
          </w:tcPr>
          <w:p w14:paraId="08B2EF8D" w14:textId="77777777" w:rsidR="001A07A6" w:rsidRPr="001A07A6" w:rsidRDefault="001A07A6" w:rsidP="001A07A6">
            <w:pPr>
              <w:jc w:val="both"/>
              <w:rPr>
                <w:sz w:val="24"/>
                <w:lang w:val="ru-RU" w:eastAsia="ru-RU"/>
              </w:rPr>
            </w:pPr>
            <w:r w:rsidRPr="001A07A6">
              <w:rPr>
                <w:sz w:val="24"/>
                <w:lang w:val="ru-RU" w:eastAsia="ru-RU"/>
              </w:rPr>
              <w:t xml:space="preserve">"Золотой век" русской культуры. Великие поэты и писатели, композиторы и художники </w:t>
            </w:r>
            <w:r w:rsidRPr="002158D7">
              <w:rPr>
                <w:sz w:val="24"/>
                <w:lang w:eastAsia="ru-RU"/>
              </w:rPr>
              <w:t>XIX</w:t>
            </w:r>
            <w:r w:rsidRPr="001A07A6">
              <w:rPr>
                <w:sz w:val="24"/>
                <w:lang w:val="ru-RU" w:eastAsia="ru-RU"/>
              </w:rPr>
              <w:t xml:space="preserve"> в.</w:t>
            </w:r>
          </w:p>
        </w:tc>
        <w:tc>
          <w:tcPr>
            <w:tcW w:w="1473" w:type="dxa"/>
          </w:tcPr>
          <w:p w14:paraId="539CAA05" w14:textId="77777777" w:rsidR="001A07A6" w:rsidRPr="001A07A6" w:rsidRDefault="001A07A6" w:rsidP="001A07A6">
            <w:pPr>
              <w:rPr>
                <w:sz w:val="24"/>
                <w:lang w:val="ru-RU" w:eastAsia="ru-RU"/>
              </w:rPr>
            </w:pPr>
          </w:p>
        </w:tc>
      </w:tr>
      <w:tr w:rsidR="001A07A6" w:rsidRPr="003F62E5" w14:paraId="0396C3D3" w14:textId="77777777" w:rsidTr="001A07A6">
        <w:tc>
          <w:tcPr>
            <w:tcW w:w="1191" w:type="dxa"/>
            <w:vAlign w:val="center"/>
          </w:tcPr>
          <w:p w14:paraId="1BB73208" w14:textId="77777777" w:rsidR="001A07A6" w:rsidRPr="002158D7" w:rsidRDefault="001A07A6" w:rsidP="001A07A6">
            <w:pPr>
              <w:rPr>
                <w:sz w:val="24"/>
                <w:lang w:eastAsia="ru-RU"/>
              </w:rPr>
            </w:pPr>
            <w:r w:rsidRPr="002158D7">
              <w:rPr>
                <w:sz w:val="24"/>
                <w:lang w:eastAsia="ru-RU"/>
              </w:rPr>
              <w:t>Урок 50</w:t>
            </w:r>
          </w:p>
        </w:tc>
        <w:tc>
          <w:tcPr>
            <w:tcW w:w="6405" w:type="dxa"/>
            <w:vAlign w:val="center"/>
          </w:tcPr>
          <w:p w14:paraId="5E071061" w14:textId="77777777" w:rsidR="001A07A6" w:rsidRPr="001A07A6" w:rsidRDefault="001A07A6" w:rsidP="001A07A6">
            <w:pPr>
              <w:jc w:val="both"/>
              <w:rPr>
                <w:sz w:val="24"/>
                <w:lang w:val="ru-RU" w:eastAsia="ru-RU"/>
              </w:rPr>
            </w:pPr>
            <w:r w:rsidRPr="001A07A6">
              <w:rPr>
                <w:sz w:val="24"/>
                <w:lang w:val="ru-RU" w:eastAsia="ru-RU"/>
              </w:rPr>
              <w:t>Первая Отечественная война: 1812 год. Защита Родины от французских завоевателей</w:t>
            </w:r>
          </w:p>
        </w:tc>
        <w:tc>
          <w:tcPr>
            <w:tcW w:w="1473" w:type="dxa"/>
          </w:tcPr>
          <w:p w14:paraId="500C5146" w14:textId="77777777" w:rsidR="001A07A6" w:rsidRPr="001A07A6" w:rsidRDefault="001A07A6" w:rsidP="001A07A6">
            <w:pPr>
              <w:rPr>
                <w:sz w:val="24"/>
                <w:lang w:val="ru-RU" w:eastAsia="ru-RU"/>
              </w:rPr>
            </w:pPr>
          </w:p>
        </w:tc>
      </w:tr>
      <w:tr w:rsidR="001A07A6" w:rsidRPr="003F62E5" w14:paraId="32BD41D1" w14:textId="77777777" w:rsidTr="001A07A6">
        <w:tc>
          <w:tcPr>
            <w:tcW w:w="1191" w:type="dxa"/>
            <w:vAlign w:val="center"/>
          </w:tcPr>
          <w:p w14:paraId="49E31D84" w14:textId="77777777" w:rsidR="001A07A6" w:rsidRPr="002158D7" w:rsidRDefault="001A07A6" w:rsidP="001A07A6">
            <w:pPr>
              <w:rPr>
                <w:sz w:val="24"/>
                <w:lang w:eastAsia="ru-RU"/>
              </w:rPr>
            </w:pPr>
            <w:r w:rsidRPr="002158D7">
              <w:rPr>
                <w:sz w:val="24"/>
                <w:lang w:eastAsia="ru-RU"/>
              </w:rPr>
              <w:t>Урок 51</w:t>
            </w:r>
          </w:p>
        </w:tc>
        <w:tc>
          <w:tcPr>
            <w:tcW w:w="6405" w:type="dxa"/>
            <w:vAlign w:val="center"/>
          </w:tcPr>
          <w:p w14:paraId="28F01CB5" w14:textId="77777777" w:rsidR="001A07A6" w:rsidRPr="001A07A6" w:rsidRDefault="001A07A6" w:rsidP="001A07A6">
            <w:pPr>
              <w:jc w:val="both"/>
              <w:rPr>
                <w:sz w:val="24"/>
                <w:lang w:val="ru-RU" w:eastAsia="ru-RU"/>
              </w:rPr>
            </w:pPr>
            <w:r w:rsidRPr="001A07A6">
              <w:rPr>
                <w:sz w:val="24"/>
                <w:lang w:val="ru-RU" w:eastAsia="ru-RU"/>
              </w:rPr>
              <w:t xml:space="preserve">Страницы истории России </w:t>
            </w:r>
            <w:r w:rsidRPr="002158D7">
              <w:rPr>
                <w:sz w:val="24"/>
                <w:lang w:eastAsia="ru-RU"/>
              </w:rPr>
              <w:t>XX</w:t>
            </w:r>
            <w:r w:rsidRPr="001A07A6">
              <w:rPr>
                <w:sz w:val="24"/>
                <w:lang w:val="ru-RU" w:eastAsia="ru-RU"/>
              </w:rPr>
              <w:t xml:space="preserve"> в.</w:t>
            </w:r>
          </w:p>
        </w:tc>
        <w:tc>
          <w:tcPr>
            <w:tcW w:w="1473" w:type="dxa"/>
          </w:tcPr>
          <w:p w14:paraId="1E8A17BC" w14:textId="77777777" w:rsidR="001A07A6" w:rsidRPr="001A07A6" w:rsidRDefault="001A07A6" w:rsidP="001A07A6">
            <w:pPr>
              <w:rPr>
                <w:sz w:val="24"/>
                <w:lang w:val="ru-RU" w:eastAsia="ru-RU"/>
              </w:rPr>
            </w:pPr>
          </w:p>
        </w:tc>
      </w:tr>
      <w:tr w:rsidR="001A07A6" w:rsidRPr="003F62E5" w14:paraId="6A460908" w14:textId="77777777" w:rsidTr="001A07A6">
        <w:tc>
          <w:tcPr>
            <w:tcW w:w="1191" w:type="dxa"/>
            <w:vAlign w:val="center"/>
          </w:tcPr>
          <w:p w14:paraId="2192C372" w14:textId="77777777" w:rsidR="001A07A6" w:rsidRPr="002158D7" w:rsidRDefault="001A07A6" w:rsidP="001A07A6">
            <w:pPr>
              <w:rPr>
                <w:sz w:val="24"/>
                <w:lang w:eastAsia="ru-RU"/>
              </w:rPr>
            </w:pPr>
            <w:r w:rsidRPr="002158D7">
              <w:rPr>
                <w:sz w:val="24"/>
                <w:lang w:eastAsia="ru-RU"/>
              </w:rPr>
              <w:t>Урок 52</w:t>
            </w:r>
          </w:p>
        </w:tc>
        <w:tc>
          <w:tcPr>
            <w:tcW w:w="6405" w:type="dxa"/>
            <w:vAlign w:val="center"/>
          </w:tcPr>
          <w:p w14:paraId="1660C20F" w14:textId="77777777" w:rsidR="001A07A6" w:rsidRPr="001A07A6" w:rsidRDefault="001A07A6" w:rsidP="001A07A6">
            <w:pPr>
              <w:jc w:val="both"/>
              <w:rPr>
                <w:sz w:val="24"/>
                <w:lang w:val="ru-RU" w:eastAsia="ru-RU"/>
              </w:rPr>
            </w:pPr>
            <w:r w:rsidRPr="001A07A6">
              <w:rPr>
                <w:sz w:val="24"/>
                <w:lang w:val="ru-RU" w:eastAsia="ru-RU"/>
              </w:rPr>
              <w:t>Великая Отечественная война 1941 - 1945 гг: как все начиналось</w:t>
            </w:r>
          </w:p>
        </w:tc>
        <w:tc>
          <w:tcPr>
            <w:tcW w:w="1473" w:type="dxa"/>
          </w:tcPr>
          <w:p w14:paraId="19018488" w14:textId="77777777" w:rsidR="001A07A6" w:rsidRPr="001A07A6" w:rsidRDefault="001A07A6" w:rsidP="001A07A6">
            <w:pPr>
              <w:rPr>
                <w:sz w:val="24"/>
                <w:lang w:val="ru-RU" w:eastAsia="ru-RU"/>
              </w:rPr>
            </w:pPr>
          </w:p>
        </w:tc>
      </w:tr>
      <w:tr w:rsidR="001A07A6" w:rsidRPr="003F62E5" w14:paraId="5B962BF1" w14:textId="77777777" w:rsidTr="001A07A6">
        <w:tc>
          <w:tcPr>
            <w:tcW w:w="1191" w:type="dxa"/>
            <w:vAlign w:val="center"/>
          </w:tcPr>
          <w:p w14:paraId="1BD55784" w14:textId="77777777" w:rsidR="001A07A6" w:rsidRPr="002158D7" w:rsidRDefault="001A07A6" w:rsidP="001A07A6">
            <w:pPr>
              <w:rPr>
                <w:sz w:val="24"/>
                <w:lang w:eastAsia="ru-RU"/>
              </w:rPr>
            </w:pPr>
            <w:r w:rsidRPr="002158D7">
              <w:rPr>
                <w:sz w:val="24"/>
                <w:lang w:eastAsia="ru-RU"/>
              </w:rPr>
              <w:t>Урок 53</w:t>
            </w:r>
          </w:p>
        </w:tc>
        <w:tc>
          <w:tcPr>
            <w:tcW w:w="6405" w:type="dxa"/>
            <w:vAlign w:val="center"/>
          </w:tcPr>
          <w:p w14:paraId="628B3419" w14:textId="77777777" w:rsidR="001A07A6" w:rsidRPr="001A07A6" w:rsidRDefault="001A07A6" w:rsidP="001A07A6">
            <w:pPr>
              <w:jc w:val="both"/>
              <w:rPr>
                <w:sz w:val="24"/>
                <w:lang w:val="ru-RU" w:eastAsia="ru-RU"/>
              </w:rPr>
            </w:pPr>
            <w:r w:rsidRPr="001A07A6">
              <w:rPr>
                <w:sz w:val="24"/>
                <w:lang w:val="ru-RU" w:eastAsia="ru-RU"/>
              </w:rPr>
              <w:t>Великая Отечественная война 1941 - 1945 гг: главные сражения</w:t>
            </w:r>
          </w:p>
        </w:tc>
        <w:tc>
          <w:tcPr>
            <w:tcW w:w="1473" w:type="dxa"/>
          </w:tcPr>
          <w:p w14:paraId="115A986C" w14:textId="77777777" w:rsidR="001A07A6" w:rsidRPr="001A07A6" w:rsidRDefault="001A07A6" w:rsidP="001A07A6">
            <w:pPr>
              <w:rPr>
                <w:sz w:val="24"/>
                <w:lang w:val="ru-RU" w:eastAsia="ru-RU"/>
              </w:rPr>
            </w:pPr>
          </w:p>
        </w:tc>
      </w:tr>
      <w:tr w:rsidR="001A07A6" w:rsidRPr="003F62E5" w14:paraId="00E0D628" w14:textId="77777777" w:rsidTr="001A07A6">
        <w:tc>
          <w:tcPr>
            <w:tcW w:w="1191" w:type="dxa"/>
            <w:vAlign w:val="center"/>
          </w:tcPr>
          <w:p w14:paraId="2B20AC0C" w14:textId="77777777" w:rsidR="001A07A6" w:rsidRPr="002158D7" w:rsidRDefault="001A07A6" w:rsidP="001A07A6">
            <w:pPr>
              <w:rPr>
                <w:sz w:val="24"/>
                <w:lang w:eastAsia="ru-RU"/>
              </w:rPr>
            </w:pPr>
            <w:r w:rsidRPr="002158D7">
              <w:rPr>
                <w:sz w:val="24"/>
                <w:lang w:eastAsia="ru-RU"/>
              </w:rPr>
              <w:t>Урок 54</w:t>
            </w:r>
          </w:p>
        </w:tc>
        <w:tc>
          <w:tcPr>
            <w:tcW w:w="6405" w:type="dxa"/>
            <w:vAlign w:val="center"/>
          </w:tcPr>
          <w:p w14:paraId="1F7506A1" w14:textId="77777777" w:rsidR="001A07A6" w:rsidRPr="001A07A6" w:rsidRDefault="001A07A6" w:rsidP="001A07A6">
            <w:pPr>
              <w:jc w:val="both"/>
              <w:rPr>
                <w:sz w:val="24"/>
                <w:lang w:val="ru-RU" w:eastAsia="ru-RU"/>
              </w:rPr>
            </w:pPr>
            <w:r w:rsidRPr="001A07A6">
              <w:rPr>
                <w:sz w:val="24"/>
                <w:lang w:val="ru-RU" w:eastAsia="ru-RU"/>
              </w:rPr>
              <w:t>Все для фронта - все для победы</w:t>
            </w:r>
          </w:p>
        </w:tc>
        <w:tc>
          <w:tcPr>
            <w:tcW w:w="1473" w:type="dxa"/>
          </w:tcPr>
          <w:p w14:paraId="678BFFCA" w14:textId="77777777" w:rsidR="001A07A6" w:rsidRPr="001A07A6" w:rsidRDefault="001A07A6" w:rsidP="001A07A6">
            <w:pPr>
              <w:rPr>
                <w:sz w:val="24"/>
                <w:lang w:val="ru-RU" w:eastAsia="ru-RU"/>
              </w:rPr>
            </w:pPr>
          </w:p>
        </w:tc>
      </w:tr>
      <w:tr w:rsidR="001A07A6" w:rsidRPr="002158D7" w14:paraId="666F6299" w14:textId="77777777" w:rsidTr="001A07A6">
        <w:tc>
          <w:tcPr>
            <w:tcW w:w="1191" w:type="dxa"/>
            <w:vAlign w:val="center"/>
          </w:tcPr>
          <w:p w14:paraId="4C8473FA" w14:textId="77777777" w:rsidR="001A07A6" w:rsidRPr="002158D7" w:rsidRDefault="001A07A6" w:rsidP="001A07A6">
            <w:pPr>
              <w:rPr>
                <w:sz w:val="24"/>
                <w:lang w:eastAsia="ru-RU"/>
              </w:rPr>
            </w:pPr>
            <w:r w:rsidRPr="002158D7">
              <w:rPr>
                <w:sz w:val="24"/>
                <w:lang w:eastAsia="ru-RU"/>
              </w:rPr>
              <w:t>Урок 55</w:t>
            </w:r>
          </w:p>
        </w:tc>
        <w:tc>
          <w:tcPr>
            <w:tcW w:w="6405" w:type="dxa"/>
            <w:vAlign w:val="center"/>
          </w:tcPr>
          <w:p w14:paraId="1062278C" w14:textId="77777777" w:rsidR="001A07A6" w:rsidRPr="002158D7" w:rsidRDefault="001A07A6" w:rsidP="001A07A6">
            <w:pPr>
              <w:jc w:val="both"/>
              <w:rPr>
                <w:sz w:val="24"/>
                <w:lang w:eastAsia="ru-RU"/>
              </w:rPr>
            </w:pPr>
            <w:r w:rsidRPr="002158D7">
              <w:rPr>
                <w:sz w:val="24"/>
                <w:lang w:eastAsia="ru-RU"/>
              </w:rPr>
              <w:t>Взятие Берлина. Парад Победы</w:t>
            </w:r>
          </w:p>
        </w:tc>
        <w:tc>
          <w:tcPr>
            <w:tcW w:w="1473" w:type="dxa"/>
          </w:tcPr>
          <w:p w14:paraId="2093F01E" w14:textId="77777777" w:rsidR="001A07A6" w:rsidRPr="002158D7" w:rsidRDefault="001A07A6" w:rsidP="001A07A6">
            <w:pPr>
              <w:rPr>
                <w:sz w:val="24"/>
                <w:lang w:eastAsia="ru-RU"/>
              </w:rPr>
            </w:pPr>
          </w:p>
        </w:tc>
      </w:tr>
      <w:tr w:rsidR="001A07A6" w:rsidRPr="003F62E5" w14:paraId="21BAC52F" w14:textId="77777777" w:rsidTr="001A07A6">
        <w:tc>
          <w:tcPr>
            <w:tcW w:w="1191" w:type="dxa"/>
            <w:vAlign w:val="center"/>
          </w:tcPr>
          <w:p w14:paraId="5A266E28" w14:textId="77777777" w:rsidR="001A07A6" w:rsidRPr="002158D7" w:rsidRDefault="001A07A6" w:rsidP="001A07A6">
            <w:pPr>
              <w:rPr>
                <w:sz w:val="24"/>
                <w:lang w:eastAsia="ru-RU"/>
              </w:rPr>
            </w:pPr>
            <w:r w:rsidRPr="002158D7">
              <w:rPr>
                <w:sz w:val="24"/>
                <w:lang w:eastAsia="ru-RU"/>
              </w:rPr>
              <w:t>Урок 56</w:t>
            </w:r>
          </w:p>
        </w:tc>
        <w:tc>
          <w:tcPr>
            <w:tcW w:w="6405" w:type="dxa"/>
            <w:vAlign w:val="center"/>
          </w:tcPr>
          <w:p w14:paraId="0F5CE7ED" w14:textId="77777777" w:rsidR="001A07A6" w:rsidRPr="001A07A6" w:rsidRDefault="001A07A6" w:rsidP="001A07A6">
            <w:pPr>
              <w:jc w:val="both"/>
              <w:rPr>
                <w:sz w:val="24"/>
                <w:lang w:val="ru-RU" w:eastAsia="ru-RU"/>
              </w:rPr>
            </w:pPr>
            <w:r w:rsidRPr="001A07A6">
              <w:rPr>
                <w:sz w:val="24"/>
                <w:lang w:val="ru-RU" w:eastAsia="ru-RU"/>
              </w:rPr>
              <w:t>Мы живем в Российской Федерации</w:t>
            </w:r>
          </w:p>
        </w:tc>
        <w:tc>
          <w:tcPr>
            <w:tcW w:w="1473" w:type="dxa"/>
          </w:tcPr>
          <w:p w14:paraId="7A3A1815" w14:textId="77777777" w:rsidR="001A07A6" w:rsidRPr="001A07A6" w:rsidRDefault="001A07A6" w:rsidP="001A07A6">
            <w:pPr>
              <w:rPr>
                <w:sz w:val="24"/>
                <w:lang w:val="ru-RU" w:eastAsia="ru-RU"/>
              </w:rPr>
            </w:pPr>
          </w:p>
        </w:tc>
      </w:tr>
      <w:tr w:rsidR="001A07A6" w:rsidRPr="003F62E5" w14:paraId="7827F498" w14:textId="77777777" w:rsidTr="001A07A6">
        <w:tc>
          <w:tcPr>
            <w:tcW w:w="1191" w:type="dxa"/>
            <w:vAlign w:val="center"/>
          </w:tcPr>
          <w:p w14:paraId="152B50C0" w14:textId="77777777" w:rsidR="001A07A6" w:rsidRPr="002158D7" w:rsidRDefault="001A07A6" w:rsidP="001A07A6">
            <w:pPr>
              <w:rPr>
                <w:sz w:val="24"/>
                <w:lang w:eastAsia="ru-RU"/>
              </w:rPr>
            </w:pPr>
            <w:r w:rsidRPr="002158D7">
              <w:rPr>
                <w:sz w:val="24"/>
                <w:lang w:eastAsia="ru-RU"/>
              </w:rPr>
              <w:t>Урок 57</w:t>
            </w:r>
          </w:p>
        </w:tc>
        <w:tc>
          <w:tcPr>
            <w:tcW w:w="6405" w:type="dxa"/>
            <w:vAlign w:val="center"/>
          </w:tcPr>
          <w:p w14:paraId="39C5A3D3" w14:textId="77777777" w:rsidR="001A07A6" w:rsidRPr="001A07A6" w:rsidRDefault="001A07A6" w:rsidP="001A07A6">
            <w:pPr>
              <w:jc w:val="both"/>
              <w:rPr>
                <w:sz w:val="24"/>
                <w:lang w:val="ru-RU" w:eastAsia="ru-RU"/>
              </w:rPr>
            </w:pPr>
            <w:r w:rsidRPr="001A07A6">
              <w:rPr>
                <w:sz w:val="24"/>
                <w:lang w:val="ru-RU" w:eastAsia="ru-RU"/>
              </w:rPr>
              <w:t xml:space="preserve">Государственное устройство Российской Федерации (общее представление). </w:t>
            </w:r>
            <w:hyperlink r:id="rId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A07A6">
                <w:rPr>
                  <w:color w:val="0000FF"/>
                  <w:sz w:val="24"/>
                  <w:lang w:val="ru-RU" w:eastAsia="ru-RU"/>
                </w:rPr>
                <w:t>Конституция</w:t>
              </w:r>
            </w:hyperlink>
            <w:r w:rsidRPr="001A07A6">
              <w:rPr>
                <w:sz w:val="24"/>
                <w:lang w:val="ru-RU" w:eastAsia="ru-RU"/>
              </w:rPr>
              <w:t xml:space="preserve"> Российской Федерации. Президент Российской Федерации. Политико-административная карта России</w:t>
            </w:r>
          </w:p>
        </w:tc>
        <w:tc>
          <w:tcPr>
            <w:tcW w:w="1473" w:type="dxa"/>
          </w:tcPr>
          <w:p w14:paraId="6E2AB9D4" w14:textId="77777777" w:rsidR="001A07A6" w:rsidRPr="001A07A6" w:rsidRDefault="001A07A6" w:rsidP="001A07A6">
            <w:pPr>
              <w:rPr>
                <w:sz w:val="24"/>
                <w:lang w:val="ru-RU" w:eastAsia="ru-RU"/>
              </w:rPr>
            </w:pPr>
          </w:p>
        </w:tc>
      </w:tr>
      <w:tr w:rsidR="001A07A6" w:rsidRPr="003F62E5" w14:paraId="6ECB6FA1" w14:textId="77777777" w:rsidTr="001A07A6">
        <w:tc>
          <w:tcPr>
            <w:tcW w:w="1191" w:type="dxa"/>
            <w:vAlign w:val="center"/>
          </w:tcPr>
          <w:p w14:paraId="2FDF71B7" w14:textId="77777777" w:rsidR="001A07A6" w:rsidRPr="002158D7" w:rsidRDefault="001A07A6" w:rsidP="001A07A6">
            <w:pPr>
              <w:rPr>
                <w:sz w:val="24"/>
                <w:lang w:eastAsia="ru-RU"/>
              </w:rPr>
            </w:pPr>
            <w:r w:rsidRPr="002158D7">
              <w:rPr>
                <w:sz w:val="24"/>
                <w:lang w:eastAsia="ru-RU"/>
              </w:rPr>
              <w:t>Урок 58</w:t>
            </w:r>
          </w:p>
        </w:tc>
        <w:tc>
          <w:tcPr>
            <w:tcW w:w="6405" w:type="dxa"/>
            <w:vAlign w:val="center"/>
          </w:tcPr>
          <w:p w14:paraId="2A1A551F" w14:textId="77777777" w:rsidR="001A07A6" w:rsidRPr="001A07A6" w:rsidRDefault="001A07A6" w:rsidP="001A07A6">
            <w:pPr>
              <w:jc w:val="both"/>
              <w:rPr>
                <w:sz w:val="24"/>
                <w:lang w:val="ru-RU" w:eastAsia="ru-RU"/>
              </w:rPr>
            </w:pPr>
            <w:r w:rsidRPr="001A07A6">
              <w:rPr>
                <w:sz w:val="24"/>
                <w:lang w:val="ru-RU" w:eastAsia="ru-RU"/>
              </w:rPr>
              <w:t>Родной край. Знаменитые люди родного края</w:t>
            </w:r>
          </w:p>
        </w:tc>
        <w:tc>
          <w:tcPr>
            <w:tcW w:w="1473" w:type="dxa"/>
          </w:tcPr>
          <w:p w14:paraId="4F403F5B" w14:textId="77777777" w:rsidR="001A07A6" w:rsidRPr="001A07A6" w:rsidRDefault="001A07A6" w:rsidP="001A07A6">
            <w:pPr>
              <w:rPr>
                <w:sz w:val="24"/>
                <w:lang w:val="ru-RU" w:eastAsia="ru-RU"/>
              </w:rPr>
            </w:pPr>
          </w:p>
        </w:tc>
      </w:tr>
      <w:tr w:rsidR="001A07A6" w:rsidRPr="003F62E5" w14:paraId="57A3CF1C" w14:textId="77777777" w:rsidTr="001A07A6">
        <w:tc>
          <w:tcPr>
            <w:tcW w:w="1191" w:type="dxa"/>
            <w:vAlign w:val="center"/>
          </w:tcPr>
          <w:p w14:paraId="0D867112" w14:textId="77777777" w:rsidR="001A07A6" w:rsidRPr="002158D7" w:rsidRDefault="001A07A6" w:rsidP="001A07A6">
            <w:pPr>
              <w:rPr>
                <w:sz w:val="24"/>
                <w:lang w:eastAsia="ru-RU"/>
              </w:rPr>
            </w:pPr>
            <w:r w:rsidRPr="002158D7">
              <w:rPr>
                <w:sz w:val="24"/>
                <w:lang w:eastAsia="ru-RU"/>
              </w:rPr>
              <w:lastRenderedPageBreak/>
              <w:t>Урок 59</w:t>
            </w:r>
          </w:p>
        </w:tc>
        <w:tc>
          <w:tcPr>
            <w:tcW w:w="6405" w:type="dxa"/>
            <w:vAlign w:val="center"/>
          </w:tcPr>
          <w:p w14:paraId="79AC837F" w14:textId="77777777" w:rsidR="001A07A6" w:rsidRPr="001A07A6" w:rsidRDefault="001A07A6" w:rsidP="001A07A6">
            <w:pPr>
              <w:jc w:val="both"/>
              <w:rPr>
                <w:sz w:val="24"/>
                <w:lang w:val="ru-RU" w:eastAsia="ru-RU"/>
              </w:rPr>
            </w:pPr>
            <w:r w:rsidRPr="001A07A6">
              <w:rPr>
                <w:sz w:val="24"/>
                <w:lang w:val="ru-RU" w:eastAsia="ru-RU"/>
              </w:rPr>
              <w:t>Взаимоотношения людей в обществе: доброта и гуманизм, справедливость и уважение</w:t>
            </w:r>
          </w:p>
        </w:tc>
        <w:tc>
          <w:tcPr>
            <w:tcW w:w="1473" w:type="dxa"/>
          </w:tcPr>
          <w:p w14:paraId="6A3D95AC" w14:textId="77777777" w:rsidR="001A07A6" w:rsidRPr="001A07A6" w:rsidRDefault="001A07A6" w:rsidP="001A07A6">
            <w:pPr>
              <w:rPr>
                <w:sz w:val="24"/>
                <w:lang w:val="ru-RU" w:eastAsia="ru-RU"/>
              </w:rPr>
            </w:pPr>
          </w:p>
        </w:tc>
      </w:tr>
      <w:tr w:rsidR="001A07A6" w:rsidRPr="002158D7" w14:paraId="6F48545A" w14:textId="77777777" w:rsidTr="001A07A6">
        <w:tc>
          <w:tcPr>
            <w:tcW w:w="1191" w:type="dxa"/>
            <w:vAlign w:val="center"/>
          </w:tcPr>
          <w:p w14:paraId="424D4707" w14:textId="77777777" w:rsidR="001A07A6" w:rsidRPr="002158D7" w:rsidRDefault="001A07A6" w:rsidP="001A07A6">
            <w:pPr>
              <w:rPr>
                <w:sz w:val="24"/>
                <w:lang w:eastAsia="ru-RU"/>
              </w:rPr>
            </w:pPr>
            <w:r w:rsidRPr="002158D7">
              <w:rPr>
                <w:sz w:val="24"/>
                <w:lang w:eastAsia="ru-RU"/>
              </w:rPr>
              <w:t>Урок 60</w:t>
            </w:r>
          </w:p>
        </w:tc>
        <w:tc>
          <w:tcPr>
            <w:tcW w:w="6405" w:type="dxa"/>
            <w:vAlign w:val="center"/>
          </w:tcPr>
          <w:p w14:paraId="29AAB9ED" w14:textId="77777777" w:rsidR="001A07A6" w:rsidRPr="002158D7" w:rsidRDefault="001A07A6" w:rsidP="001A07A6">
            <w:pPr>
              <w:jc w:val="both"/>
              <w:rPr>
                <w:sz w:val="24"/>
                <w:lang w:eastAsia="ru-RU"/>
              </w:rPr>
            </w:pPr>
            <w:r w:rsidRPr="001A07A6">
              <w:rPr>
                <w:sz w:val="24"/>
                <w:lang w:val="ru-RU" w:eastAsia="ru-RU"/>
              </w:rPr>
              <w:t xml:space="preserve">Права и обязанности гражданина Российской Федерации. </w:t>
            </w:r>
            <w:r w:rsidRPr="002158D7">
              <w:rPr>
                <w:sz w:val="24"/>
                <w:lang w:eastAsia="ru-RU"/>
              </w:rPr>
              <w:t>Права ребенка</w:t>
            </w:r>
          </w:p>
        </w:tc>
        <w:tc>
          <w:tcPr>
            <w:tcW w:w="1473" w:type="dxa"/>
          </w:tcPr>
          <w:p w14:paraId="15AB7F88" w14:textId="77777777" w:rsidR="001A07A6" w:rsidRPr="002158D7" w:rsidRDefault="001A07A6" w:rsidP="001A07A6">
            <w:pPr>
              <w:rPr>
                <w:sz w:val="24"/>
                <w:lang w:eastAsia="ru-RU"/>
              </w:rPr>
            </w:pPr>
          </w:p>
        </w:tc>
      </w:tr>
      <w:tr w:rsidR="001A07A6" w:rsidRPr="003F62E5" w14:paraId="59526034" w14:textId="77777777" w:rsidTr="001A07A6">
        <w:tc>
          <w:tcPr>
            <w:tcW w:w="1191" w:type="dxa"/>
            <w:vAlign w:val="center"/>
          </w:tcPr>
          <w:p w14:paraId="44D8F9A1" w14:textId="77777777" w:rsidR="001A07A6" w:rsidRPr="002158D7" w:rsidRDefault="001A07A6" w:rsidP="001A07A6">
            <w:pPr>
              <w:rPr>
                <w:sz w:val="24"/>
                <w:lang w:eastAsia="ru-RU"/>
              </w:rPr>
            </w:pPr>
            <w:r w:rsidRPr="002158D7">
              <w:rPr>
                <w:sz w:val="24"/>
                <w:lang w:eastAsia="ru-RU"/>
              </w:rPr>
              <w:t>Урок 61</w:t>
            </w:r>
          </w:p>
        </w:tc>
        <w:tc>
          <w:tcPr>
            <w:tcW w:w="6405" w:type="dxa"/>
            <w:vAlign w:val="center"/>
          </w:tcPr>
          <w:p w14:paraId="52ED75EC"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теме "История Отечества"</w:t>
            </w:r>
          </w:p>
        </w:tc>
        <w:tc>
          <w:tcPr>
            <w:tcW w:w="1473" w:type="dxa"/>
          </w:tcPr>
          <w:p w14:paraId="7AD1AFCE" w14:textId="77777777" w:rsidR="001A07A6" w:rsidRPr="001A07A6" w:rsidRDefault="001A07A6" w:rsidP="001A07A6">
            <w:pPr>
              <w:rPr>
                <w:sz w:val="24"/>
                <w:lang w:val="ru-RU" w:eastAsia="ru-RU"/>
              </w:rPr>
            </w:pPr>
          </w:p>
        </w:tc>
      </w:tr>
      <w:tr w:rsidR="001A07A6" w:rsidRPr="002158D7" w14:paraId="4889853E" w14:textId="77777777" w:rsidTr="001A07A6">
        <w:tc>
          <w:tcPr>
            <w:tcW w:w="1191" w:type="dxa"/>
            <w:vAlign w:val="center"/>
          </w:tcPr>
          <w:p w14:paraId="48419A29" w14:textId="77777777" w:rsidR="001A07A6" w:rsidRPr="002158D7" w:rsidRDefault="001A07A6" w:rsidP="001A07A6">
            <w:pPr>
              <w:rPr>
                <w:sz w:val="24"/>
                <w:lang w:eastAsia="ru-RU"/>
              </w:rPr>
            </w:pPr>
            <w:r w:rsidRPr="002158D7">
              <w:rPr>
                <w:sz w:val="24"/>
                <w:lang w:eastAsia="ru-RU"/>
              </w:rPr>
              <w:t>Урок 62</w:t>
            </w:r>
          </w:p>
        </w:tc>
        <w:tc>
          <w:tcPr>
            <w:tcW w:w="6405" w:type="dxa"/>
            <w:vAlign w:val="center"/>
          </w:tcPr>
          <w:p w14:paraId="17C3E69F" w14:textId="77777777" w:rsidR="001A07A6" w:rsidRPr="002158D7" w:rsidRDefault="001A07A6" w:rsidP="001A07A6">
            <w:pPr>
              <w:jc w:val="both"/>
              <w:rPr>
                <w:sz w:val="24"/>
                <w:lang w:eastAsia="ru-RU"/>
              </w:rPr>
            </w:pPr>
            <w:r w:rsidRPr="002158D7">
              <w:rPr>
                <w:sz w:val="24"/>
                <w:lang w:eastAsia="ru-RU"/>
              </w:rPr>
              <w:t>Государственные праздники России</w:t>
            </w:r>
          </w:p>
        </w:tc>
        <w:tc>
          <w:tcPr>
            <w:tcW w:w="1473" w:type="dxa"/>
          </w:tcPr>
          <w:p w14:paraId="51731F6D" w14:textId="77777777" w:rsidR="001A07A6" w:rsidRPr="002158D7" w:rsidRDefault="001A07A6" w:rsidP="001A07A6">
            <w:pPr>
              <w:rPr>
                <w:sz w:val="24"/>
                <w:lang w:eastAsia="ru-RU"/>
              </w:rPr>
            </w:pPr>
          </w:p>
        </w:tc>
      </w:tr>
      <w:tr w:rsidR="001A07A6" w:rsidRPr="003F62E5" w14:paraId="2B48F5D4" w14:textId="77777777" w:rsidTr="001A07A6">
        <w:tc>
          <w:tcPr>
            <w:tcW w:w="1191" w:type="dxa"/>
            <w:vAlign w:val="center"/>
          </w:tcPr>
          <w:p w14:paraId="5EC983E6" w14:textId="77777777" w:rsidR="001A07A6" w:rsidRPr="002158D7" w:rsidRDefault="001A07A6" w:rsidP="001A07A6">
            <w:pPr>
              <w:rPr>
                <w:sz w:val="24"/>
                <w:lang w:eastAsia="ru-RU"/>
              </w:rPr>
            </w:pPr>
            <w:r w:rsidRPr="002158D7">
              <w:rPr>
                <w:sz w:val="24"/>
                <w:lang w:eastAsia="ru-RU"/>
              </w:rPr>
              <w:t>Урок 63</w:t>
            </w:r>
          </w:p>
        </w:tc>
        <w:tc>
          <w:tcPr>
            <w:tcW w:w="6405" w:type="dxa"/>
            <w:vAlign w:val="center"/>
          </w:tcPr>
          <w:p w14:paraId="73D5E95D" w14:textId="77777777" w:rsidR="001A07A6" w:rsidRPr="001A07A6" w:rsidRDefault="001A07A6" w:rsidP="001A07A6">
            <w:pPr>
              <w:jc w:val="both"/>
              <w:rPr>
                <w:sz w:val="24"/>
                <w:lang w:val="ru-RU" w:eastAsia="ru-RU"/>
              </w:rPr>
            </w:pPr>
            <w:r w:rsidRPr="001A07A6">
              <w:rPr>
                <w:sz w:val="24"/>
                <w:lang w:val="ru-RU" w:eastAsia="ru-RU"/>
              </w:rPr>
              <w:t>Праздник в жизни общества и человека</w:t>
            </w:r>
          </w:p>
        </w:tc>
        <w:tc>
          <w:tcPr>
            <w:tcW w:w="1473" w:type="dxa"/>
          </w:tcPr>
          <w:p w14:paraId="70669AAE" w14:textId="77777777" w:rsidR="001A07A6" w:rsidRPr="001A07A6" w:rsidRDefault="001A07A6" w:rsidP="001A07A6">
            <w:pPr>
              <w:rPr>
                <w:sz w:val="24"/>
                <w:lang w:val="ru-RU" w:eastAsia="ru-RU"/>
              </w:rPr>
            </w:pPr>
          </w:p>
        </w:tc>
      </w:tr>
      <w:tr w:rsidR="001A07A6" w:rsidRPr="003F62E5" w14:paraId="4AFCB3B0" w14:textId="77777777" w:rsidTr="001A07A6">
        <w:tc>
          <w:tcPr>
            <w:tcW w:w="1191" w:type="dxa"/>
            <w:vAlign w:val="center"/>
          </w:tcPr>
          <w:p w14:paraId="290BA028" w14:textId="77777777" w:rsidR="001A07A6" w:rsidRPr="002158D7" w:rsidRDefault="001A07A6" w:rsidP="001A07A6">
            <w:pPr>
              <w:rPr>
                <w:sz w:val="24"/>
                <w:lang w:eastAsia="ru-RU"/>
              </w:rPr>
            </w:pPr>
            <w:r w:rsidRPr="002158D7">
              <w:rPr>
                <w:sz w:val="24"/>
                <w:lang w:eastAsia="ru-RU"/>
              </w:rPr>
              <w:t>Урок 64</w:t>
            </w:r>
          </w:p>
        </w:tc>
        <w:tc>
          <w:tcPr>
            <w:tcW w:w="6405" w:type="dxa"/>
            <w:vAlign w:val="center"/>
          </w:tcPr>
          <w:p w14:paraId="3E0BE5B7" w14:textId="77777777" w:rsidR="001A07A6" w:rsidRPr="001A07A6" w:rsidRDefault="001A07A6" w:rsidP="001A07A6">
            <w:pPr>
              <w:jc w:val="both"/>
              <w:rPr>
                <w:sz w:val="24"/>
                <w:lang w:val="ru-RU" w:eastAsia="ru-RU"/>
              </w:rPr>
            </w:pPr>
            <w:r w:rsidRPr="001A07A6">
              <w:rPr>
                <w:sz w:val="24"/>
                <w:lang w:val="ru-RU" w:eastAsia="ru-RU"/>
              </w:rPr>
              <w:t>Праздники и памятные даты своего региона</w:t>
            </w:r>
          </w:p>
        </w:tc>
        <w:tc>
          <w:tcPr>
            <w:tcW w:w="1473" w:type="dxa"/>
          </w:tcPr>
          <w:p w14:paraId="69786662" w14:textId="77777777" w:rsidR="001A07A6" w:rsidRPr="001A07A6" w:rsidRDefault="001A07A6" w:rsidP="001A07A6">
            <w:pPr>
              <w:rPr>
                <w:sz w:val="24"/>
                <w:lang w:val="ru-RU" w:eastAsia="ru-RU"/>
              </w:rPr>
            </w:pPr>
          </w:p>
        </w:tc>
      </w:tr>
      <w:tr w:rsidR="001A07A6" w:rsidRPr="003F62E5" w14:paraId="7AF7930F" w14:textId="77777777" w:rsidTr="001A07A6">
        <w:tc>
          <w:tcPr>
            <w:tcW w:w="1191" w:type="dxa"/>
            <w:vAlign w:val="center"/>
          </w:tcPr>
          <w:p w14:paraId="5B864AF7" w14:textId="77777777" w:rsidR="001A07A6" w:rsidRPr="002158D7" w:rsidRDefault="001A07A6" w:rsidP="001A07A6">
            <w:pPr>
              <w:rPr>
                <w:sz w:val="24"/>
                <w:lang w:eastAsia="ru-RU"/>
              </w:rPr>
            </w:pPr>
            <w:r w:rsidRPr="002158D7">
              <w:rPr>
                <w:sz w:val="24"/>
                <w:lang w:eastAsia="ru-RU"/>
              </w:rPr>
              <w:t>Урок 65</w:t>
            </w:r>
          </w:p>
        </w:tc>
        <w:tc>
          <w:tcPr>
            <w:tcW w:w="6405" w:type="dxa"/>
            <w:vAlign w:val="center"/>
          </w:tcPr>
          <w:p w14:paraId="49F6D260" w14:textId="77777777" w:rsidR="001A07A6" w:rsidRPr="001A07A6" w:rsidRDefault="001A07A6" w:rsidP="001A07A6">
            <w:pPr>
              <w:jc w:val="both"/>
              <w:rPr>
                <w:sz w:val="24"/>
                <w:lang w:val="ru-RU" w:eastAsia="ru-RU"/>
              </w:rPr>
            </w:pPr>
            <w:r w:rsidRPr="001A07A6">
              <w:rPr>
                <w:sz w:val="24"/>
                <w:lang w:val="ru-RU" w:eastAsia="ru-RU"/>
              </w:rPr>
              <w:t>Малая Родина гражданина России. Достопримечательности родного края</w:t>
            </w:r>
          </w:p>
        </w:tc>
        <w:tc>
          <w:tcPr>
            <w:tcW w:w="1473" w:type="dxa"/>
          </w:tcPr>
          <w:p w14:paraId="1CF19541" w14:textId="77777777" w:rsidR="001A07A6" w:rsidRPr="001A07A6" w:rsidRDefault="001A07A6" w:rsidP="001A07A6">
            <w:pPr>
              <w:rPr>
                <w:sz w:val="24"/>
                <w:lang w:val="ru-RU" w:eastAsia="ru-RU"/>
              </w:rPr>
            </w:pPr>
          </w:p>
        </w:tc>
      </w:tr>
      <w:tr w:rsidR="001A07A6" w:rsidRPr="003F62E5" w14:paraId="5B0B2E29" w14:textId="77777777" w:rsidTr="001A07A6">
        <w:tc>
          <w:tcPr>
            <w:tcW w:w="1191" w:type="dxa"/>
            <w:vAlign w:val="center"/>
          </w:tcPr>
          <w:p w14:paraId="06D1AC5A" w14:textId="77777777" w:rsidR="001A07A6" w:rsidRPr="002158D7" w:rsidRDefault="001A07A6" w:rsidP="001A07A6">
            <w:pPr>
              <w:rPr>
                <w:sz w:val="24"/>
                <w:lang w:eastAsia="ru-RU"/>
              </w:rPr>
            </w:pPr>
            <w:r w:rsidRPr="002158D7">
              <w:rPr>
                <w:sz w:val="24"/>
                <w:lang w:eastAsia="ru-RU"/>
              </w:rPr>
              <w:t>Урок 66</w:t>
            </w:r>
          </w:p>
        </w:tc>
        <w:tc>
          <w:tcPr>
            <w:tcW w:w="6405" w:type="dxa"/>
            <w:vAlign w:val="center"/>
          </w:tcPr>
          <w:p w14:paraId="34CD9C96" w14:textId="77777777" w:rsidR="001A07A6" w:rsidRPr="001A07A6" w:rsidRDefault="001A07A6" w:rsidP="001A07A6">
            <w:pPr>
              <w:jc w:val="both"/>
              <w:rPr>
                <w:sz w:val="24"/>
                <w:lang w:val="ru-RU" w:eastAsia="ru-RU"/>
              </w:rPr>
            </w:pPr>
            <w:r w:rsidRPr="001A07A6">
              <w:rPr>
                <w:sz w:val="24"/>
                <w:lang w:val="ru-RU" w:eastAsia="ru-RU"/>
              </w:rPr>
              <w:t>Наша малая Родина: главный город</w:t>
            </w:r>
          </w:p>
        </w:tc>
        <w:tc>
          <w:tcPr>
            <w:tcW w:w="1473" w:type="dxa"/>
          </w:tcPr>
          <w:p w14:paraId="4EFD008E" w14:textId="77777777" w:rsidR="001A07A6" w:rsidRPr="001A07A6" w:rsidRDefault="001A07A6" w:rsidP="001A07A6">
            <w:pPr>
              <w:rPr>
                <w:sz w:val="24"/>
                <w:lang w:val="ru-RU" w:eastAsia="ru-RU"/>
              </w:rPr>
            </w:pPr>
          </w:p>
        </w:tc>
      </w:tr>
      <w:tr w:rsidR="001A07A6" w:rsidRPr="003F62E5" w14:paraId="71CC786A" w14:textId="77777777" w:rsidTr="001A07A6">
        <w:tc>
          <w:tcPr>
            <w:tcW w:w="1191" w:type="dxa"/>
            <w:vAlign w:val="center"/>
          </w:tcPr>
          <w:p w14:paraId="56F6CE48" w14:textId="77777777" w:rsidR="001A07A6" w:rsidRPr="002158D7" w:rsidRDefault="001A07A6" w:rsidP="001A07A6">
            <w:pPr>
              <w:rPr>
                <w:sz w:val="24"/>
                <w:lang w:eastAsia="ru-RU"/>
              </w:rPr>
            </w:pPr>
            <w:r w:rsidRPr="002158D7">
              <w:rPr>
                <w:sz w:val="24"/>
                <w:lang w:eastAsia="ru-RU"/>
              </w:rPr>
              <w:t>Урок 67</w:t>
            </w:r>
          </w:p>
        </w:tc>
        <w:tc>
          <w:tcPr>
            <w:tcW w:w="6405" w:type="dxa"/>
            <w:vAlign w:val="center"/>
          </w:tcPr>
          <w:p w14:paraId="555495DE" w14:textId="77777777" w:rsidR="001A07A6" w:rsidRPr="001A07A6" w:rsidRDefault="001A07A6" w:rsidP="001A07A6">
            <w:pPr>
              <w:jc w:val="both"/>
              <w:rPr>
                <w:sz w:val="24"/>
                <w:lang w:val="ru-RU" w:eastAsia="ru-RU"/>
              </w:rPr>
            </w:pPr>
            <w:r w:rsidRPr="001A07A6">
              <w:rPr>
                <w:sz w:val="24"/>
                <w:lang w:val="ru-RU" w:eastAsia="ru-RU"/>
              </w:rPr>
              <w:t>Города России. Города-герои. Страницы истории</w:t>
            </w:r>
          </w:p>
        </w:tc>
        <w:tc>
          <w:tcPr>
            <w:tcW w:w="1473" w:type="dxa"/>
          </w:tcPr>
          <w:p w14:paraId="29064D33" w14:textId="77777777" w:rsidR="001A07A6" w:rsidRPr="001A07A6" w:rsidRDefault="001A07A6" w:rsidP="001A07A6">
            <w:pPr>
              <w:rPr>
                <w:sz w:val="24"/>
                <w:lang w:val="ru-RU" w:eastAsia="ru-RU"/>
              </w:rPr>
            </w:pPr>
          </w:p>
        </w:tc>
      </w:tr>
      <w:tr w:rsidR="001A07A6" w:rsidRPr="003F62E5" w14:paraId="13D45B9C" w14:textId="77777777" w:rsidTr="001A07A6">
        <w:tc>
          <w:tcPr>
            <w:tcW w:w="1191" w:type="dxa"/>
            <w:vAlign w:val="center"/>
          </w:tcPr>
          <w:p w14:paraId="4C346102" w14:textId="77777777" w:rsidR="001A07A6" w:rsidRPr="002158D7" w:rsidRDefault="001A07A6" w:rsidP="001A07A6">
            <w:pPr>
              <w:rPr>
                <w:sz w:val="24"/>
                <w:lang w:eastAsia="ru-RU"/>
              </w:rPr>
            </w:pPr>
            <w:r w:rsidRPr="002158D7">
              <w:rPr>
                <w:sz w:val="24"/>
                <w:lang w:eastAsia="ru-RU"/>
              </w:rPr>
              <w:t>Урок 68</w:t>
            </w:r>
          </w:p>
        </w:tc>
        <w:tc>
          <w:tcPr>
            <w:tcW w:w="6405" w:type="dxa"/>
            <w:vAlign w:val="center"/>
          </w:tcPr>
          <w:p w14:paraId="107A7627"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"Оценим свои достижения"</w:t>
            </w:r>
          </w:p>
        </w:tc>
        <w:tc>
          <w:tcPr>
            <w:tcW w:w="1473" w:type="dxa"/>
          </w:tcPr>
          <w:p w14:paraId="45136346" w14:textId="77777777" w:rsidR="001A07A6" w:rsidRPr="001A07A6" w:rsidRDefault="001A07A6" w:rsidP="001A07A6">
            <w:pPr>
              <w:rPr>
                <w:sz w:val="24"/>
                <w:lang w:val="ru-RU" w:eastAsia="ru-RU"/>
              </w:rPr>
            </w:pPr>
          </w:p>
        </w:tc>
      </w:tr>
      <w:tr w:rsidR="001A07A6" w:rsidRPr="003F62E5" w14:paraId="10BF9297" w14:textId="77777777" w:rsidTr="001A07A6">
        <w:tc>
          <w:tcPr>
            <w:tcW w:w="9069" w:type="dxa"/>
            <w:gridSpan w:val="3"/>
            <w:vAlign w:val="center"/>
          </w:tcPr>
          <w:p w14:paraId="54CB27B8"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20676F0B" w14:textId="77777777" w:rsidR="001A07A6" w:rsidRPr="001A07A6" w:rsidRDefault="001A07A6" w:rsidP="001A07A6">
      <w:pPr>
        <w:jc w:val="both"/>
        <w:rPr>
          <w:sz w:val="24"/>
          <w:lang w:val="ru-RU" w:eastAsia="ru-RU"/>
        </w:rPr>
      </w:pPr>
    </w:p>
    <w:p w14:paraId="3B1BB7B6" w14:textId="77777777" w:rsidR="001A07A6" w:rsidRPr="001A07A6" w:rsidRDefault="001A07A6" w:rsidP="001A07A6">
      <w:pPr>
        <w:jc w:val="both"/>
        <w:rPr>
          <w:sz w:val="24"/>
          <w:lang w:val="ru-RU" w:eastAsia="ru-RU"/>
        </w:rPr>
      </w:pPr>
      <w:r w:rsidRPr="001A07A6">
        <w:rPr>
          <w:sz w:val="24"/>
          <w:lang w:val="ru-RU" w:eastAsia="ru-RU"/>
        </w:rPr>
        <w:t>Вариант 2. Для самостоятельного конструирования поурочного планирования.</w:t>
      </w:r>
    </w:p>
    <w:p w14:paraId="31639C3B" w14:textId="77777777" w:rsidR="001A07A6" w:rsidRPr="001A07A6" w:rsidRDefault="001A07A6" w:rsidP="001A07A6">
      <w:pPr>
        <w:jc w:val="both"/>
        <w:rPr>
          <w:sz w:val="24"/>
          <w:lang w:val="ru-RU" w:eastAsia="ru-RU"/>
        </w:rPr>
      </w:pPr>
    </w:p>
    <w:p w14:paraId="556D587A" w14:textId="77777777" w:rsidR="001A07A6" w:rsidRPr="002158D7" w:rsidRDefault="001A07A6" w:rsidP="001A07A6">
      <w:pPr>
        <w:jc w:val="right"/>
        <w:rPr>
          <w:sz w:val="24"/>
          <w:lang w:eastAsia="ru-RU"/>
        </w:rPr>
      </w:pPr>
      <w:r w:rsidRPr="002158D7">
        <w:rPr>
          <w:sz w:val="24"/>
          <w:lang w:eastAsia="ru-RU"/>
        </w:rPr>
        <w:t>Таблица 11.4</w:t>
      </w:r>
    </w:p>
    <w:p w14:paraId="5EE82060" w14:textId="77777777" w:rsidR="001A07A6" w:rsidRPr="002158D7" w:rsidRDefault="001A07A6" w:rsidP="001A07A6">
      <w:pPr>
        <w:jc w:val="both"/>
        <w:rPr>
          <w:sz w:val="24"/>
          <w:lang w:eastAsia="ru-RU"/>
        </w:rPr>
      </w:pPr>
    </w:p>
    <w:p w14:paraId="0A2EFDD6" w14:textId="77777777" w:rsidR="001A07A6" w:rsidRPr="002158D7" w:rsidRDefault="001A07A6" w:rsidP="001A07A6">
      <w:pPr>
        <w:jc w:val="both"/>
        <w:rPr>
          <w:sz w:val="24"/>
          <w:lang w:eastAsia="ru-RU"/>
        </w:rPr>
      </w:pPr>
      <w:r w:rsidRPr="002158D7">
        <w:rPr>
          <w:sz w:val="24"/>
          <w:lang w:eastAsia="ru-RU"/>
        </w:rPr>
        <w:t>1 класс</w:t>
      </w:r>
    </w:p>
    <w:p w14:paraId="47CCB0FD" w14:textId="77777777" w:rsidR="001A07A6" w:rsidRPr="002158D7"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1A07A6" w:rsidRPr="003F62E5" w14:paraId="30C63312" w14:textId="77777777" w:rsidTr="001A07A6">
        <w:tc>
          <w:tcPr>
            <w:tcW w:w="1191" w:type="dxa"/>
          </w:tcPr>
          <w:p w14:paraId="12AEC73C" w14:textId="77777777" w:rsidR="001A07A6" w:rsidRPr="002158D7" w:rsidRDefault="001A07A6" w:rsidP="001A07A6">
            <w:pPr>
              <w:jc w:val="center"/>
              <w:rPr>
                <w:sz w:val="24"/>
                <w:lang w:eastAsia="ru-RU"/>
              </w:rPr>
            </w:pPr>
            <w:r>
              <w:rPr>
                <w:sz w:val="24"/>
                <w:lang w:eastAsia="ru-RU"/>
              </w:rPr>
              <w:t>№</w:t>
            </w:r>
            <w:r w:rsidRPr="002158D7">
              <w:rPr>
                <w:sz w:val="24"/>
                <w:lang w:eastAsia="ru-RU"/>
              </w:rPr>
              <w:t xml:space="preserve"> урока</w:t>
            </w:r>
          </w:p>
        </w:tc>
        <w:tc>
          <w:tcPr>
            <w:tcW w:w="6405" w:type="dxa"/>
          </w:tcPr>
          <w:p w14:paraId="561DFCCC" w14:textId="77777777" w:rsidR="001A07A6" w:rsidRPr="002158D7" w:rsidRDefault="001A07A6" w:rsidP="001A07A6">
            <w:pPr>
              <w:jc w:val="center"/>
              <w:rPr>
                <w:sz w:val="24"/>
                <w:lang w:eastAsia="ru-RU"/>
              </w:rPr>
            </w:pPr>
            <w:r w:rsidRPr="002158D7">
              <w:rPr>
                <w:sz w:val="24"/>
                <w:lang w:eastAsia="ru-RU"/>
              </w:rPr>
              <w:t>Тема урока</w:t>
            </w:r>
          </w:p>
        </w:tc>
        <w:tc>
          <w:tcPr>
            <w:tcW w:w="1473" w:type="dxa"/>
          </w:tcPr>
          <w:p w14:paraId="5777FA32" w14:textId="77777777" w:rsidR="001A07A6" w:rsidRPr="001A07A6" w:rsidRDefault="001A07A6" w:rsidP="001A07A6">
            <w:pPr>
              <w:jc w:val="center"/>
              <w:rPr>
                <w:sz w:val="24"/>
                <w:lang w:val="ru-RU" w:eastAsia="ru-RU"/>
              </w:rPr>
            </w:pPr>
            <w:r w:rsidRPr="001A07A6">
              <w:rPr>
                <w:sz w:val="24"/>
                <w:lang w:val="ru-RU" w:eastAsia="ru-RU"/>
              </w:rPr>
              <w:t>Количество часов на практические работы</w:t>
            </w:r>
          </w:p>
        </w:tc>
      </w:tr>
      <w:tr w:rsidR="001A07A6" w:rsidRPr="003F62E5" w14:paraId="27A8CC2A" w14:textId="77777777" w:rsidTr="001A07A6">
        <w:tc>
          <w:tcPr>
            <w:tcW w:w="1191" w:type="dxa"/>
            <w:vAlign w:val="center"/>
          </w:tcPr>
          <w:p w14:paraId="3EA20A63" w14:textId="77777777" w:rsidR="001A07A6" w:rsidRPr="002158D7" w:rsidRDefault="001A07A6" w:rsidP="001A07A6">
            <w:pPr>
              <w:rPr>
                <w:sz w:val="24"/>
                <w:lang w:eastAsia="ru-RU"/>
              </w:rPr>
            </w:pPr>
            <w:r w:rsidRPr="002158D7">
              <w:rPr>
                <w:sz w:val="24"/>
                <w:lang w:eastAsia="ru-RU"/>
              </w:rPr>
              <w:lastRenderedPageBreak/>
              <w:t>Урок 1</w:t>
            </w:r>
          </w:p>
        </w:tc>
        <w:tc>
          <w:tcPr>
            <w:tcW w:w="6405" w:type="dxa"/>
            <w:vAlign w:val="center"/>
          </w:tcPr>
          <w:p w14:paraId="6975516D" w14:textId="77777777" w:rsidR="001A07A6" w:rsidRPr="001A07A6" w:rsidRDefault="001A07A6" w:rsidP="001A07A6">
            <w:pPr>
              <w:jc w:val="both"/>
              <w:rPr>
                <w:sz w:val="24"/>
                <w:lang w:val="ru-RU" w:eastAsia="ru-RU"/>
              </w:rPr>
            </w:pPr>
            <w:r w:rsidRPr="001A07A6">
              <w:rPr>
                <w:sz w:val="24"/>
                <w:lang w:val="ru-RU" w:eastAsia="ru-RU"/>
              </w:rPr>
              <w:t>Мы - школьники. Адрес школы. Знакомство со школьными помещениями</w:t>
            </w:r>
          </w:p>
        </w:tc>
        <w:tc>
          <w:tcPr>
            <w:tcW w:w="1473" w:type="dxa"/>
            <w:vAlign w:val="center"/>
          </w:tcPr>
          <w:p w14:paraId="54C1BE27" w14:textId="77777777" w:rsidR="001A07A6" w:rsidRPr="001A07A6" w:rsidRDefault="001A07A6" w:rsidP="001A07A6">
            <w:pPr>
              <w:rPr>
                <w:sz w:val="24"/>
                <w:lang w:val="ru-RU" w:eastAsia="ru-RU"/>
              </w:rPr>
            </w:pPr>
          </w:p>
        </w:tc>
      </w:tr>
      <w:tr w:rsidR="001A07A6" w:rsidRPr="002158D7" w14:paraId="0B5DA498" w14:textId="77777777" w:rsidTr="001A07A6">
        <w:tc>
          <w:tcPr>
            <w:tcW w:w="1191" w:type="dxa"/>
            <w:vAlign w:val="center"/>
          </w:tcPr>
          <w:p w14:paraId="11AD339D" w14:textId="77777777" w:rsidR="001A07A6" w:rsidRPr="002158D7" w:rsidRDefault="001A07A6" w:rsidP="001A07A6">
            <w:pPr>
              <w:rPr>
                <w:sz w:val="24"/>
                <w:lang w:eastAsia="ru-RU"/>
              </w:rPr>
            </w:pPr>
            <w:r w:rsidRPr="002158D7">
              <w:rPr>
                <w:sz w:val="24"/>
                <w:lang w:eastAsia="ru-RU"/>
              </w:rPr>
              <w:t>Урок 2</w:t>
            </w:r>
          </w:p>
        </w:tc>
        <w:tc>
          <w:tcPr>
            <w:tcW w:w="6405" w:type="dxa"/>
            <w:vAlign w:val="center"/>
          </w:tcPr>
          <w:p w14:paraId="3CA1C508" w14:textId="77777777" w:rsidR="001A07A6" w:rsidRPr="002158D7" w:rsidRDefault="001A07A6" w:rsidP="001A07A6">
            <w:pPr>
              <w:jc w:val="both"/>
              <w:rPr>
                <w:sz w:val="24"/>
                <w:lang w:eastAsia="ru-RU"/>
              </w:rPr>
            </w:pPr>
            <w:r w:rsidRPr="001A07A6">
              <w:rPr>
                <w:sz w:val="24"/>
                <w:lang w:val="ru-RU" w:eastAsia="ru-RU"/>
              </w:rPr>
              <w:t xml:space="preserve">Классный коллектив. Мои друзья - одноклассники. </w:t>
            </w:r>
            <w:r w:rsidRPr="002158D7">
              <w:rPr>
                <w:sz w:val="24"/>
                <w:lang w:eastAsia="ru-RU"/>
              </w:rPr>
              <w:t>Правила совместной деятельности</w:t>
            </w:r>
          </w:p>
        </w:tc>
        <w:tc>
          <w:tcPr>
            <w:tcW w:w="1473" w:type="dxa"/>
            <w:vAlign w:val="center"/>
          </w:tcPr>
          <w:p w14:paraId="2510AA2F" w14:textId="77777777" w:rsidR="001A07A6" w:rsidRPr="002158D7" w:rsidRDefault="001A07A6" w:rsidP="001A07A6">
            <w:pPr>
              <w:rPr>
                <w:sz w:val="24"/>
                <w:lang w:eastAsia="ru-RU"/>
              </w:rPr>
            </w:pPr>
          </w:p>
        </w:tc>
      </w:tr>
      <w:tr w:rsidR="001A07A6" w:rsidRPr="002158D7" w14:paraId="0AB7A54D" w14:textId="77777777" w:rsidTr="001A07A6">
        <w:tc>
          <w:tcPr>
            <w:tcW w:w="1191" w:type="dxa"/>
            <w:vAlign w:val="center"/>
          </w:tcPr>
          <w:p w14:paraId="228014B1" w14:textId="77777777" w:rsidR="001A07A6" w:rsidRPr="002158D7" w:rsidRDefault="001A07A6" w:rsidP="001A07A6">
            <w:pPr>
              <w:rPr>
                <w:sz w:val="24"/>
                <w:lang w:eastAsia="ru-RU"/>
              </w:rPr>
            </w:pPr>
            <w:r w:rsidRPr="002158D7">
              <w:rPr>
                <w:sz w:val="24"/>
                <w:lang w:eastAsia="ru-RU"/>
              </w:rPr>
              <w:t>Урок 3</w:t>
            </w:r>
          </w:p>
        </w:tc>
        <w:tc>
          <w:tcPr>
            <w:tcW w:w="6405" w:type="dxa"/>
            <w:vAlign w:val="center"/>
          </w:tcPr>
          <w:p w14:paraId="26A689FE" w14:textId="77777777" w:rsidR="001A07A6" w:rsidRPr="002158D7" w:rsidRDefault="001A07A6" w:rsidP="001A07A6">
            <w:pPr>
              <w:jc w:val="both"/>
              <w:rPr>
                <w:sz w:val="24"/>
                <w:lang w:eastAsia="ru-RU"/>
              </w:rPr>
            </w:pPr>
            <w:r w:rsidRPr="001A07A6">
              <w:rPr>
                <w:sz w:val="24"/>
                <w:lang w:val="ru-RU" w:eastAsia="ru-RU"/>
              </w:rPr>
              <w:t xml:space="preserve">Учебный класс. Рабочее место школьника. </w:t>
            </w:r>
            <w:r w:rsidRPr="002158D7">
              <w:rPr>
                <w:sz w:val="24"/>
                <w:lang w:eastAsia="ru-RU"/>
              </w:rPr>
              <w:t>Режим учебного труда, отдыха</w:t>
            </w:r>
          </w:p>
        </w:tc>
        <w:tc>
          <w:tcPr>
            <w:tcW w:w="1473" w:type="dxa"/>
            <w:vAlign w:val="center"/>
          </w:tcPr>
          <w:p w14:paraId="5E0897E2" w14:textId="77777777" w:rsidR="001A07A6" w:rsidRPr="002158D7" w:rsidRDefault="001A07A6" w:rsidP="001A07A6">
            <w:pPr>
              <w:rPr>
                <w:sz w:val="24"/>
                <w:lang w:eastAsia="ru-RU"/>
              </w:rPr>
            </w:pPr>
          </w:p>
        </w:tc>
      </w:tr>
      <w:tr w:rsidR="001A07A6" w:rsidRPr="003F62E5" w14:paraId="02E059DC" w14:textId="77777777" w:rsidTr="001A07A6">
        <w:tc>
          <w:tcPr>
            <w:tcW w:w="1191" w:type="dxa"/>
            <w:vAlign w:val="center"/>
          </w:tcPr>
          <w:p w14:paraId="424D398A" w14:textId="77777777" w:rsidR="001A07A6" w:rsidRPr="002158D7" w:rsidRDefault="001A07A6" w:rsidP="001A07A6">
            <w:pPr>
              <w:rPr>
                <w:sz w:val="24"/>
                <w:lang w:eastAsia="ru-RU"/>
              </w:rPr>
            </w:pPr>
            <w:r w:rsidRPr="002158D7">
              <w:rPr>
                <w:sz w:val="24"/>
                <w:lang w:eastAsia="ru-RU"/>
              </w:rPr>
              <w:t>Урок 4</w:t>
            </w:r>
          </w:p>
        </w:tc>
        <w:tc>
          <w:tcPr>
            <w:tcW w:w="6405" w:type="dxa"/>
            <w:vAlign w:val="center"/>
          </w:tcPr>
          <w:p w14:paraId="27A53050" w14:textId="77777777" w:rsidR="001A07A6" w:rsidRPr="001A07A6" w:rsidRDefault="001A07A6" w:rsidP="001A07A6">
            <w:pPr>
              <w:jc w:val="both"/>
              <w:rPr>
                <w:sz w:val="24"/>
                <w:lang w:val="ru-RU" w:eastAsia="ru-RU"/>
              </w:rPr>
            </w:pPr>
            <w:r w:rsidRPr="001A07A6">
              <w:rPr>
                <w:sz w:val="24"/>
                <w:lang w:val="ru-RU" w:eastAsia="ru-RU"/>
              </w:rPr>
              <w:t>Семейные поколения. Моя семья в прошлом и настоящем</w:t>
            </w:r>
          </w:p>
        </w:tc>
        <w:tc>
          <w:tcPr>
            <w:tcW w:w="1473" w:type="dxa"/>
            <w:vAlign w:val="center"/>
          </w:tcPr>
          <w:p w14:paraId="073B23FD" w14:textId="77777777" w:rsidR="001A07A6" w:rsidRPr="001A07A6" w:rsidRDefault="001A07A6" w:rsidP="001A07A6">
            <w:pPr>
              <w:rPr>
                <w:sz w:val="24"/>
                <w:lang w:val="ru-RU" w:eastAsia="ru-RU"/>
              </w:rPr>
            </w:pPr>
          </w:p>
        </w:tc>
      </w:tr>
      <w:tr w:rsidR="001A07A6" w:rsidRPr="003F62E5" w14:paraId="289FCAA1" w14:textId="77777777" w:rsidTr="001A07A6">
        <w:tc>
          <w:tcPr>
            <w:tcW w:w="1191" w:type="dxa"/>
            <w:vAlign w:val="center"/>
          </w:tcPr>
          <w:p w14:paraId="73E40231" w14:textId="77777777" w:rsidR="001A07A6" w:rsidRPr="002158D7" w:rsidRDefault="001A07A6" w:rsidP="001A07A6">
            <w:pPr>
              <w:rPr>
                <w:sz w:val="24"/>
                <w:lang w:eastAsia="ru-RU"/>
              </w:rPr>
            </w:pPr>
            <w:r w:rsidRPr="002158D7">
              <w:rPr>
                <w:sz w:val="24"/>
                <w:lang w:eastAsia="ru-RU"/>
              </w:rPr>
              <w:t>Урок 5</w:t>
            </w:r>
          </w:p>
        </w:tc>
        <w:tc>
          <w:tcPr>
            <w:tcW w:w="6405" w:type="dxa"/>
            <w:vAlign w:val="center"/>
          </w:tcPr>
          <w:p w14:paraId="0D3517A1" w14:textId="77777777" w:rsidR="001A07A6" w:rsidRPr="001A07A6" w:rsidRDefault="001A07A6" w:rsidP="001A07A6">
            <w:pPr>
              <w:jc w:val="both"/>
              <w:rPr>
                <w:sz w:val="24"/>
                <w:lang w:val="ru-RU" w:eastAsia="ru-RU"/>
              </w:rPr>
            </w:pPr>
            <w:r w:rsidRPr="001A07A6">
              <w:rPr>
                <w:sz w:val="24"/>
                <w:lang w:val="ru-RU" w:eastAsia="ru-RU"/>
              </w:rPr>
              <w:t>Семья - коллектив. Права и обязанности членов семьи</w:t>
            </w:r>
          </w:p>
        </w:tc>
        <w:tc>
          <w:tcPr>
            <w:tcW w:w="1473" w:type="dxa"/>
            <w:vAlign w:val="center"/>
          </w:tcPr>
          <w:p w14:paraId="48D82F6A" w14:textId="77777777" w:rsidR="001A07A6" w:rsidRPr="001A07A6" w:rsidRDefault="001A07A6" w:rsidP="001A07A6">
            <w:pPr>
              <w:rPr>
                <w:sz w:val="24"/>
                <w:lang w:val="ru-RU" w:eastAsia="ru-RU"/>
              </w:rPr>
            </w:pPr>
          </w:p>
        </w:tc>
      </w:tr>
      <w:tr w:rsidR="001A07A6" w:rsidRPr="003F62E5" w14:paraId="6544651C" w14:textId="77777777" w:rsidTr="001A07A6">
        <w:tc>
          <w:tcPr>
            <w:tcW w:w="1191" w:type="dxa"/>
            <w:vAlign w:val="center"/>
          </w:tcPr>
          <w:p w14:paraId="152D4328" w14:textId="77777777" w:rsidR="001A07A6" w:rsidRPr="002158D7" w:rsidRDefault="001A07A6" w:rsidP="001A07A6">
            <w:pPr>
              <w:rPr>
                <w:sz w:val="24"/>
                <w:lang w:eastAsia="ru-RU"/>
              </w:rPr>
            </w:pPr>
            <w:r w:rsidRPr="002158D7">
              <w:rPr>
                <w:sz w:val="24"/>
                <w:lang w:eastAsia="ru-RU"/>
              </w:rPr>
              <w:t>Урок 6</w:t>
            </w:r>
          </w:p>
        </w:tc>
        <w:tc>
          <w:tcPr>
            <w:tcW w:w="6405" w:type="dxa"/>
            <w:vAlign w:val="center"/>
          </w:tcPr>
          <w:p w14:paraId="0475FFA5" w14:textId="77777777" w:rsidR="001A07A6" w:rsidRPr="001A07A6" w:rsidRDefault="001A07A6" w:rsidP="001A07A6">
            <w:pPr>
              <w:jc w:val="both"/>
              <w:rPr>
                <w:sz w:val="24"/>
                <w:lang w:val="ru-RU" w:eastAsia="ru-RU"/>
              </w:rPr>
            </w:pPr>
            <w:r w:rsidRPr="001A07A6">
              <w:rPr>
                <w:sz w:val="24"/>
                <w:lang w:val="ru-RU" w:eastAsia="ru-RU"/>
              </w:rPr>
              <w:t>Наша страна - Россия, Российская Федерация</w:t>
            </w:r>
          </w:p>
        </w:tc>
        <w:tc>
          <w:tcPr>
            <w:tcW w:w="1473" w:type="dxa"/>
            <w:vAlign w:val="center"/>
          </w:tcPr>
          <w:p w14:paraId="3DDD1391" w14:textId="77777777" w:rsidR="001A07A6" w:rsidRPr="001A07A6" w:rsidRDefault="001A07A6" w:rsidP="001A07A6">
            <w:pPr>
              <w:rPr>
                <w:sz w:val="24"/>
                <w:lang w:val="ru-RU" w:eastAsia="ru-RU"/>
              </w:rPr>
            </w:pPr>
          </w:p>
        </w:tc>
      </w:tr>
      <w:tr w:rsidR="001A07A6" w:rsidRPr="002158D7" w14:paraId="2F93B623" w14:textId="77777777" w:rsidTr="001A07A6">
        <w:tc>
          <w:tcPr>
            <w:tcW w:w="1191" w:type="dxa"/>
            <w:vAlign w:val="center"/>
          </w:tcPr>
          <w:p w14:paraId="0BE7CF4C" w14:textId="77777777" w:rsidR="001A07A6" w:rsidRPr="002158D7" w:rsidRDefault="001A07A6" w:rsidP="001A07A6">
            <w:pPr>
              <w:rPr>
                <w:sz w:val="24"/>
                <w:lang w:eastAsia="ru-RU"/>
              </w:rPr>
            </w:pPr>
            <w:r w:rsidRPr="002158D7">
              <w:rPr>
                <w:sz w:val="24"/>
                <w:lang w:eastAsia="ru-RU"/>
              </w:rPr>
              <w:t>Урок 7</w:t>
            </w:r>
          </w:p>
        </w:tc>
        <w:tc>
          <w:tcPr>
            <w:tcW w:w="6405" w:type="dxa"/>
            <w:vAlign w:val="center"/>
          </w:tcPr>
          <w:p w14:paraId="57084E35" w14:textId="77777777" w:rsidR="001A07A6" w:rsidRPr="002158D7" w:rsidRDefault="001A07A6" w:rsidP="001A07A6">
            <w:pPr>
              <w:jc w:val="both"/>
              <w:rPr>
                <w:sz w:val="24"/>
                <w:lang w:eastAsia="ru-RU"/>
              </w:rPr>
            </w:pPr>
            <w:r w:rsidRPr="001A07A6">
              <w:rPr>
                <w:sz w:val="24"/>
                <w:lang w:val="ru-RU" w:eastAsia="ru-RU"/>
              </w:rPr>
              <w:t xml:space="preserve">Наша Родина: от края и до края. </w:t>
            </w:r>
            <w:r w:rsidRPr="002158D7">
              <w:rPr>
                <w:sz w:val="24"/>
                <w:lang w:eastAsia="ru-RU"/>
              </w:rPr>
              <w:t>Символы России</w:t>
            </w:r>
          </w:p>
        </w:tc>
        <w:tc>
          <w:tcPr>
            <w:tcW w:w="1473" w:type="dxa"/>
            <w:vAlign w:val="center"/>
          </w:tcPr>
          <w:p w14:paraId="74AD188C" w14:textId="77777777" w:rsidR="001A07A6" w:rsidRPr="002158D7" w:rsidRDefault="001A07A6" w:rsidP="001A07A6">
            <w:pPr>
              <w:rPr>
                <w:sz w:val="24"/>
                <w:lang w:eastAsia="ru-RU"/>
              </w:rPr>
            </w:pPr>
          </w:p>
        </w:tc>
      </w:tr>
      <w:tr w:rsidR="001A07A6" w:rsidRPr="003F62E5" w14:paraId="5EB76CE3" w14:textId="77777777" w:rsidTr="001A07A6">
        <w:tc>
          <w:tcPr>
            <w:tcW w:w="1191" w:type="dxa"/>
            <w:vAlign w:val="center"/>
          </w:tcPr>
          <w:p w14:paraId="50BF192E" w14:textId="77777777" w:rsidR="001A07A6" w:rsidRPr="002158D7" w:rsidRDefault="001A07A6" w:rsidP="001A07A6">
            <w:pPr>
              <w:rPr>
                <w:sz w:val="24"/>
                <w:lang w:eastAsia="ru-RU"/>
              </w:rPr>
            </w:pPr>
            <w:r w:rsidRPr="002158D7">
              <w:rPr>
                <w:sz w:val="24"/>
                <w:lang w:eastAsia="ru-RU"/>
              </w:rPr>
              <w:t>Урок 8</w:t>
            </w:r>
          </w:p>
        </w:tc>
        <w:tc>
          <w:tcPr>
            <w:tcW w:w="6405" w:type="dxa"/>
            <w:vAlign w:val="center"/>
          </w:tcPr>
          <w:p w14:paraId="4E35E9F4" w14:textId="77777777" w:rsidR="001A07A6" w:rsidRPr="001A07A6" w:rsidRDefault="001A07A6" w:rsidP="001A07A6">
            <w:pPr>
              <w:jc w:val="both"/>
              <w:rPr>
                <w:sz w:val="24"/>
                <w:lang w:val="ru-RU" w:eastAsia="ru-RU"/>
              </w:rPr>
            </w:pPr>
            <w:r w:rsidRPr="001A07A6">
              <w:rPr>
                <w:sz w:val="24"/>
                <w:lang w:val="ru-RU" w:eastAsia="ru-RU"/>
              </w:rPr>
              <w:t>Столица России - Москва. Достопримечательности Москвы</w:t>
            </w:r>
          </w:p>
        </w:tc>
        <w:tc>
          <w:tcPr>
            <w:tcW w:w="1473" w:type="dxa"/>
            <w:vAlign w:val="center"/>
          </w:tcPr>
          <w:p w14:paraId="055D133B" w14:textId="77777777" w:rsidR="001A07A6" w:rsidRPr="001A07A6" w:rsidRDefault="001A07A6" w:rsidP="001A07A6">
            <w:pPr>
              <w:rPr>
                <w:sz w:val="24"/>
                <w:lang w:val="ru-RU" w:eastAsia="ru-RU"/>
              </w:rPr>
            </w:pPr>
          </w:p>
        </w:tc>
      </w:tr>
      <w:tr w:rsidR="001A07A6" w:rsidRPr="003F62E5" w14:paraId="1074AF33" w14:textId="77777777" w:rsidTr="001A07A6">
        <w:tc>
          <w:tcPr>
            <w:tcW w:w="1191" w:type="dxa"/>
            <w:vAlign w:val="center"/>
          </w:tcPr>
          <w:p w14:paraId="3DD931FB" w14:textId="77777777" w:rsidR="001A07A6" w:rsidRPr="002158D7" w:rsidRDefault="001A07A6" w:rsidP="001A07A6">
            <w:pPr>
              <w:rPr>
                <w:sz w:val="24"/>
                <w:lang w:eastAsia="ru-RU"/>
              </w:rPr>
            </w:pPr>
            <w:r w:rsidRPr="002158D7">
              <w:rPr>
                <w:sz w:val="24"/>
                <w:lang w:eastAsia="ru-RU"/>
              </w:rPr>
              <w:t>Урок 9</w:t>
            </w:r>
          </w:p>
        </w:tc>
        <w:tc>
          <w:tcPr>
            <w:tcW w:w="6405" w:type="dxa"/>
            <w:vAlign w:val="center"/>
          </w:tcPr>
          <w:p w14:paraId="505F4B24" w14:textId="77777777" w:rsidR="001A07A6" w:rsidRPr="001A07A6" w:rsidRDefault="001A07A6" w:rsidP="001A07A6">
            <w:pPr>
              <w:jc w:val="both"/>
              <w:rPr>
                <w:sz w:val="24"/>
                <w:lang w:val="ru-RU" w:eastAsia="ru-RU"/>
              </w:rPr>
            </w:pPr>
            <w:r w:rsidRPr="001A07A6">
              <w:rPr>
                <w:sz w:val="24"/>
                <w:lang w:val="ru-RU" w:eastAsia="ru-RU"/>
              </w:rPr>
              <w:t>Народы России. Народов дружная семья</w:t>
            </w:r>
          </w:p>
        </w:tc>
        <w:tc>
          <w:tcPr>
            <w:tcW w:w="1473" w:type="dxa"/>
            <w:vAlign w:val="center"/>
          </w:tcPr>
          <w:p w14:paraId="72D27F90" w14:textId="77777777" w:rsidR="001A07A6" w:rsidRPr="001A07A6" w:rsidRDefault="001A07A6" w:rsidP="001A07A6">
            <w:pPr>
              <w:rPr>
                <w:sz w:val="24"/>
                <w:lang w:val="ru-RU" w:eastAsia="ru-RU"/>
              </w:rPr>
            </w:pPr>
          </w:p>
        </w:tc>
      </w:tr>
      <w:tr w:rsidR="001A07A6" w:rsidRPr="003F62E5" w14:paraId="3836DB81" w14:textId="77777777" w:rsidTr="001A07A6">
        <w:tc>
          <w:tcPr>
            <w:tcW w:w="1191" w:type="dxa"/>
            <w:vAlign w:val="center"/>
          </w:tcPr>
          <w:p w14:paraId="677202FA" w14:textId="77777777" w:rsidR="001A07A6" w:rsidRPr="002158D7" w:rsidRDefault="001A07A6" w:rsidP="001A07A6">
            <w:pPr>
              <w:rPr>
                <w:sz w:val="24"/>
                <w:lang w:eastAsia="ru-RU"/>
              </w:rPr>
            </w:pPr>
            <w:r w:rsidRPr="002158D7">
              <w:rPr>
                <w:sz w:val="24"/>
                <w:lang w:eastAsia="ru-RU"/>
              </w:rPr>
              <w:t>Урок 10</w:t>
            </w:r>
          </w:p>
        </w:tc>
        <w:tc>
          <w:tcPr>
            <w:tcW w:w="6405" w:type="dxa"/>
            <w:vAlign w:val="center"/>
          </w:tcPr>
          <w:p w14:paraId="1BE92DA7" w14:textId="77777777" w:rsidR="001A07A6" w:rsidRPr="001A07A6" w:rsidRDefault="001A07A6" w:rsidP="001A07A6">
            <w:pPr>
              <w:jc w:val="both"/>
              <w:rPr>
                <w:sz w:val="24"/>
                <w:lang w:val="ru-RU" w:eastAsia="ru-RU"/>
              </w:rPr>
            </w:pPr>
            <w:r w:rsidRPr="001A07A6">
              <w:rPr>
                <w:sz w:val="24"/>
                <w:lang w:val="ru-RU" w:eastAsia="ru-RU"/>
              </w:rPr>
              <w:t>Родной край - малая Родина. Первоначальные сведения о родном крае: название</w:t>
            </w:r>
          </w:p>
        </w:tc>
        <w:tc>
          <w:tcPr>
            <w:tcW w:w="1473" w:type="dxa"/>
            <w:vAlign w:val="center"/>
          </w:tcPr>
          <w:p w14:paraId="5B892AAB" w14:textId="77777777" w:rsidR="001A07A6" w:rsidRPr="001A07A6" w:rsidRDefault="001A07A6" w:rsidP="001A07A6">
            <w:pPr>
              <w:rPr>
                <w:sz w:val="24"/>
                <w:lang w:val="ru-RU" w:eastAsia="ru-RU"/>
              </w:rPr>
            </w:pPr>
          </w:p>
        </w:tc>
      </w:tr>
      <w:tr w:rsidR="001A07A6" w:rsidRPr="002158D7" w14:paraId="7AE5EAE1" w14:textId="77777777" w:rsidTr="001A07A6">
        <w:tc>
          <w:tcPr>
            <w:tcW w:w="1191" w:type="dxa"/>
            <w:vAlign w:val="center"/>
          </w:tcPr>
          <w:p w14:paraId="2B8FC798" w14:textId="77777777" w:rsidR="001A07A6" w:rsidRPr="002158D7" w:rsidRDefault="001A07A6" w:rsidP="001A07A6">
            <w:pPr>
              <w:rPr>
                <w:sz w:val="24"/>
                <w:lang w:eastAsia="ru-RU"/>
              </w:rPr>
            </w:pPr>
            <w:r w:rsidRPr="002158D7">
              <w:rPr>
                <w:sz w:val="24"/>
                <w:lang w:eastAsia="ru-RU"/>
              </w:rPr>
              <w:t>Урок 11</w:t>
            </w:r>
          </w:p>
        </w:tc>
        <w:tc>
          <w:tcPr>
            <w:tcW w:w="6405" w:type="dxa"/>
            <w:vAlign w:val="center"/>
          </w:tcPr>
          <w:p w14:paraId="45E8E2FE" w14:textId="77777777" w:rsidR="001A07A6" w:rsidRPr="002158D7" w:rsidRDefault="001A07A6" w:rsidP="001A07A6">
            <w:pPr>
              <w:jc w:val="both"/>
              <w:rPr>
                <w:sz w:val="24"/>
                <w:lang w:eastAsia="ru-RU"/>
              </w:rPr>
            </w:pPr>
            <w:r w:rsidRPr="002158D7">
              <w:rPr>
                <w:sz w:val="24"/>
                <w:lang w:eastAsia="ru-RU"/>
              </w:rPr>
              <w:t>Путешествие по родному краю</w:t>
            </w:r>
          </w:p>
        </w:tc>
        <w:tc>
          <w:tcPr>
            <w:tcW w:w="1473" w:type="dxa"/>
            <w:vAlign w:val="center"/>
          </w:tcPr>
          <w:p w14:paraId="1258FCC6" w14:textId="77777777" w:rsidR="001A07A6" w:rsidRPr="002158D7" w:rsidRDefault="001A07A6" w:rsidP="001A07A6">
            <w:pPr>
              <w:rPr>
                <w:sz w:val="24"/>
                <w:lang w:eastAsia="ru-RU"/>
              </w:rPr>
            </w:pPr>
          </w:p>
        </w:tc>
      </w:tr>
      <w:tr w:rsidR="001A07A6" w:rsidRPr="002158D7" w14:paraId="18A0DCEA" w14:textId="77777777" w:rsidTr="001A07A6">
        <w:tc>
          <w:tcPr>
            <w:tcW w:w="1191" w:type="dxa"/>
            <w:vAlign w:val="center"/>
          </w:tcPr>
          <w:p w14:paraId="6170A75B" w14:textId="77777777" w:rsidR="001A07A6" w:rsidRPr="002158D7" w:rsidRDefault="001A07A6" w:rsidP="001A07A6">
            <w:pPr>
              <w:rPr>
                <w:sz w:val="24"/>
                <w:lang w:eastAsia="ru-RU"/>
              </w:rPr>
            </w:pPr>
            <w:r w:rsidRPr="002158D7">
              <w:rPr>
                <w:sz w:val="24"/>
                <w:lang w:eastAsia="ru-RU"/>
              </w:rPr>
              <w:t>Урок 12</w:t>
            </w:r>
          </w:p>
        </w:tc>
        <w:tc>
          <w:tcPr>
            <w:tcW w:w="6405" w:type="dxa"/>
            <w:vAlign w:val="center"/>
          </w:tcPr>
          <w:p w14:paraId="39D1445F" w14:textId="77777777" w:rsidR="001A07A6" w:rsidRPr="002158D7" w:rsidRDefault="001A07A6" w:rsidP="001A07A6">
            <w:pPr>
              <w:jc w:val="both"/>
              <w:rPr>
                <w:sz w:val="24"/>
                <w:lang w:eastAsia="ru-RU"/>
              </w:rPr>
            </w:pPr>
            <w:r w:rsidRPr="002158D7">
              <w:rPr>
                <w:sz w:val="24"/>
                <w:lang w:eastAsia="ru-RU"/>
              </w:rPr>
              <w:t>Культурные объекты родного края</w:t>
            </w:r>
          </w:p>
        </w:tc>
        <w:tc>
          <w:tcPr>
            <w:tcW w:w="1473" w:type="dxa"/>
            <w:vAlign w:val="center"/>
          </w:tcPr>
          <w:p w14:paraId="2C38C316" w14:textId="77777777" w:rsidR="001A07A6" w:rsidRPr="002158D7" w:rsidRDefault="001A07A6" w:rsidP="001A07A6">
            <w:pPr>
              <w:rPr>
                <w:sz w:val="24"/>
                <w:lang w:eastAsia="ru-RU"/>
              </w:rPr>
            </w:pPr>
          </w:p>
        </w:tc>
      </w:tr>
      <w:tr w:rsidR="001A07A6" w:rsidRPr="002158D7" w14:paraId="76F8E845" w14:textId="77777777" w:rsidTr="001A07A6">
        <w:tc>
          <w:tcPr>
            <w:tcW w:w="1191" w:type="dxa"/>
            <w:vAlign w:val="center"/>
          </w:tcPr>
          <w:p w14:paraId="6E47C024" w14:textId="77777777" w:rsidR="001A07A6" w:rsidRPr="002158D7" w:rsidRDefault="001A07A6" w:rsidP="001A07A6">
            <w:pPr>
              <w:rPr>
                <w:sz w:val="24"/>
                <w:lang w:eastAsia="ru-RU"/>
              </w:rPr>
            </w:pPr>
            <w:r w:rsidRPr="002158D7">
              <w:rPr>
                <w:sz w:val="24"/>
                <w:lang w:eastAsia="ru-RU"/>
              </w:rPr>
              <w:t>Урок 13</w:t>
            </w:r>
          </w:p>
        </w:tc>
        <w:tc>
          <w:tcPr>
            <w:tcW w:w="6405" w:type="dxa"/>
            <w:vAlign w:val="center"/>
          </w:tcPr>
          <w:p w14:paraId="51A31BB0" w14:textId="77777777" w:rsidR="001A07A6" w:rsidRPr="002158D7" w:rsidRDefault="001A07A6" w:rsidP="001A07A6">
            <w:pPr>
              <w:jc w:val="both"/>
              <w:rPr>
                <w:sz w:val="24"/>
                <w:lang w:eastAsia="ru-RU"/>
              </w:rPr>
            </w:pPr>
            <w:r w:rsidRPr="002158D7">
              <w:rPr>
                <w:sz w:val="24"/>
                <w:lang w:eastAsia="ru-RU"/>
              </w:rPr>
              <w:t>Труд людей родного края</w:t>
            </w:r>
          </w:p>
        </w:tc>
        <w:tc>
          <w:tcPr>
            <w:tcW w:w="1473" w:type="dxa"/>
            <w:vAlign w:val="center"/>
          </w:tcPr>
          <w:p w14:paraId="796A1D74" w14:textId="77777777" w:rsidR="001A07A6" w:rsidRPr="002158D7" w:rsidRDefault="001A07A6" w:rsidP="001A07A6">
            <w:pPr>
              <w:rPr>
                <w:sz w:val="24"/>
                <w:lang w:eastAsia="ru-RU"/>
              </w:rPr>
            </w:pPr>
          </w:p>
        </w:tc>
      </w:tr>
      <w:tr w:rsidR="001A07A6" w:rsidRPr="003F62E5" w14:paraId="245965B6" w14:textId="77777777" w:rsidTr="001A07A6">
        <w:tc>
          <w:tcPr>
            <w:tcW w:w="1191" w:type="dxa"/>
            <w:vAlign w:val="center"/>
          </w:tcPr>
          <w:p w14:paraId="45F38618" w14:textId="77777777" w:rsidR="001A07A6" w:rsidRPr="002158D7" w:rsidRDefault="001A07A6" w:rsidP="001A07A6">
            <w:pPr>
              <w:rPr>
                <w:sz w:val="24"/>
                <w:lang w:eastAsia="ru-RU"/>
              </w:rPr>
            </w:pPr>
            <w:r w:rsidRPr="002158D7">
              <w:rPr>
                <w:sz w:val="24"/>
                <w:lang w:eastAsia="ru-RU"/>
              </w:rPr>
              <w:t>Урок 14</w:t>
            </w:r>
          </w:p>
        </w:tc>
        <w:tc>
          <w:tcPr>
            <w:tcW w:w="6405" w:type="dxa"/>
            <w:vAlign w:val="center"/>
          </w:tcPr>
          <w:p w14:paraId="2A6C1745" w14:textId="77777777" w:rsidR="001A07A6" w:rsidRPr="001A07A6" w:rsidRDefault="001A07A6" w:rsidP="001A07A6">
            <w:pPr>
              <w:jc w:val="both"/>
              <w:rPr>
                <w:sz w:val="24"/>
                <w:lang w:val="ru-RU" w:eastAsia="ru-RU"/>
              </w:rPr>
            </w:pPr>
            <w:r w:rsidRPr="001A07A6">
              <w:rPr>
                <w:sz w:val="24"/>
                <w:lang w:val="ru-RU" w:eastAsia="ru-RU"/>
              </w:rPr>
              <w:t>Декоративное творчество народов, которое воплотилось в одежде, предметах быта, игрушках</w:t>
            </w:r>
          </w:p>
        </w:tc>
        <w:tc>
          <w:tcPr>
            <w:tcW w:w="1473" w:type="dxa"/>
            <w:vAlign w:val="center"/>
          </w:tcPr>
          <w:p w14:paraId="0FC56FA9" w14:textId="77777777" w:rsidR="001A07A6" w:rsidRPr="001A07A6" w:rsidRDefault="001A07A6" w:rsidP="001A07A6">
            <w:pPr>
              <w:rPr>
                <w:sz w:val="24"/>
                <w:lang w:val="ru-RU" w:eastAsia="ru-RU"/>
              </w:rPr>
            </w:pPr>
          </w:p>
        </w:tc>
      </w:tr>
      <w:tr w:rsidR="001A07A6" w:rsidRPr="003F62E5" w14:paraId="6B14530E" w14:textId="77777777" w:rsidTr="001A07A6">
        <w:tc>
          <w:tcPr>
            <w:tcW w:w="1191" w:type="dxa"/>
            <w:vAlign w:val="center"/>
          </w:tcPr>
          <w:p w14:paraId="149FBD41" w14:textId="77777777" w:rsidR="001A07A6" w:rsidRPr="002158D7" w:rsidRDefault="001A07A6" w:rsidP="001A07A6">
            <w:pPr>
              <w:rPr>
                <w:sz w:val="24"/>
                <w:lang w:eastAsia="ru-RU"/>
              </w:rPr>
            </w:pPr>
            <w:r w:rsidRPr="002158D7">
              <w:rPr>
                <w:sz w:val="24"/>
                <w:lang w:eastAsia="ru-RU"/>
              </w:rPr>
              <w:t>Урок 15</w:t>
            </w:r>
          </w:p>
        </w:tc>
        <w:tc>
          <w:tcPr>
            <w:tcW w:w="6405" w:type="dxa"/>
            <w:vAlign w:val="center"/>
          </w:tcPr>
          <w:p w14:paraId="4F2C1AB0" w14:textId="77777777" w:rsidR="001A07A6" w:rsidRPr="001A07A6" w:rsidRDefault="001A07A6" w:rsidP="001A07A6">
            <w:pPr>
              <w:jc w:val="both"/>
              <w:rPr>
                <w:sz w:val="24"/>
                <w:lang w:val="ru-RU" w:eastAsia="ru-RU"/>
              </w:rPr>
            </w:pPr>
            <w:r w:rsidRPr="001A07A6">
              <w:rPr>
                <w:sz w:val="24"/>
                <w:lang w:val="ru-RU" w:eastAsia="ru-RU"/>
              </w:rPr>
              <w:t>Отражение в предметах декоративного искусства природных условий жизни и традиций народов Российской Федерации</w:t>
            </w:r>
          </w:p>
        </w:tc>
        <w:tc>
          <w:tcPr>
            <w:tcW w:w="1473" w:type="dxa"/>
            <w:vAlign w:val="center"/>
          </w:tcPr>
          <w:p w14:paraId="6A08B4FE" w14:textId="77777777" w:rsidR="001A07A6" w:rsidRPr="001A07A6" w:rsidRDefault="001A07A6" w:rsidP="001A07A6">
            <w:pPr>
              <w:rPr>
                <w:sz w:val="24"/>
                <w:lang w:val="ru-RU" w:eastAsia="ru-RU"/>
              </w:rPr>
            </w:pPr>
          </w:p>
        </w:tc>
      </w:tr>
      <w:tr w:rsidR="001A07A6" w:rsidRPr="002158D7" w14:paraId="76ED45B9" w14:textId="77777777" w:rsidTr="001A07A6">
        <w:tc>
          <w:tcPr>
            <w:tcW w:w="1191" w:type="dxa"/>
            <w:vAlign w:val="center"/>
          </w:tcPr>
          <w:p w14:paraId="05C337AD" w14:textId="77777777" w:rsidR="001A07A6" w:rsidRPr="002158D7" w:rsidRDefault="001A07A6" w:rsidP="001A07A6">
            <w:pPr>
              <w:rPr>
                <w:sz w:val="24"/>
                <w:lang w:eastAsia="ru-RU"/>
              </w:rPr>
            </w:pPr>
            <w:r w:rsidRPr="002158D7">
              <w:rPr>
                <w:sz w:val="24"/>
                <w:lang w:eastAsia="ru-RU"/>
              </w:rPr>
              <w:t>Урок 16</w:t>
            </w:r>
          </w:p>
        </w:tc>
        <w:tc>
          <w:tcPr>
            <w:tcW w:w="6405" w:type="dxa"/>
            <w:vAlign w:val="center"/>
          </w:tcPr>
          <w:p w14:paraId="2D3B976E" w14:textId="77777777" w:rsidR="001A07A6" w:rsidRPr="002158D7" w:rsidRDefault="001A07A6" w:rsidP="001A07A6">
            <w:pPr>
              <w:jc w:val="both"/>
              <w:rPr>
                <w:sz w:val="24"/>
                <w:lang w:eastAsia="ru-RU"/>
              </w:rPr>
            </w:pPr>
            <w:r w:rsidRPr="002158D7">
              <w:rPr>
                <w:sz w:val="24"/>
                <w:lang w:eastAsia="ru-RU"/>
              </w:rPr>
              <w:t>Мы идем в театр</w:t>
            </w:r>
          </w:p>
        </w:tc>
        <w:tc>
          <w:tcPr>
            <w:tcW w:w="1473" w:type="dxa"/>
            <w:vAlign w:val="center"/>
          </w:tcPr>
          <w:p w14:paraId="622D178C" w14:textId="77777777" w:rsidR="001A07A6" w:rsidRPr="002158D7" w:rsidRDefault="001A07A6" w:rsidP="001A07A6">
            <w:pPr>
              <w:rPr>
                <w:sz w:val="24"/>
                <w:lang w:eastAsia="ru-RU"/>
              </w:rPr>
            </w:pPr>
          </w:p>
        </w:tc>
      </w:tr>
      <w:tr w:rsidR="001A07A6" w:rsidRPr="003F62E5" w14:paraId="5AC09B51" w14:textId="77777777" w:rsidTr="001A07A6">
        <w:tc>
          <w:tcPr>
            <w:tcW w:w="1191" w:type="dxa"/>
            <w:vAlign w:val="center"/>
          </w:tcPr>
          <w:p w14:paraId="0798D1AE" w14:textId="77777777" w:rsidR="001A07A6" w:rsidRPr="002158D7" w:rsidRDefault="001A07A6" w:rsidP="001A07A6">
            <w:pPr>
              <w:rPr>
                <w:sz w:val="24"/>
                <w:lang w:eastAsia="ru-RU"/>
              </w:rPr>
            </w:pPr>
            <w:r w:rsidRPr="002158D7">
              <w:rPr>
                <w:sz w:val="24"/>
                <w:lang w:eastAsia="ru-RU"/>
              </w:rPr>
              <w:t>Урок 17</w:t>
            </w:r>
          </w:p>
        </w:tc>
        <w:tc>
          <w:tcPr>
            <w:tcW w:w="6405" w:type="dxa"/>
            <w:vAlign w:val="center"/>
          </w:tcPr>
          <w:p w14:paraId="0CB0C346" w14:textId="77777777" w:rsidR="001A07A6" w:rsidRPr="001A07A6" w:rsidRDefault="001A07A6" w:rsidP="001A07A6">
            <w:pPr>
              <w:jc w:val="both"/>
              <w:rPr>
                <w:sz w:val="24"/>
                <w:lang w:val="ru-RU" w:eastAsia="ru-RU"/>
              </w:rPr>
            </w:pPr>
            <w:r w:rsidRPr="001A07A6">
              <w:rPr>
                <w:sz w:val="24"/>
                <w:lang w:val="ru-RU" w:eastAsia="ru-RU"/>
              </w:rPr>
              <w:t>Резервный урок. Семейные традиции. Труд и отдых в семье</w:t>
            </w:r>
          </w:p>
        </w:tc>
        <w:tc>
          <w:tcPr>
            <w:tcW w:w="1473" w:type="dxa"/>
            <w:vAlign w:val="center"/>
          </w:tcPr>
          <w:p w14:paraId="74401DB5" w14:textId="77777777" w:rsidR="001A07A6" w:rsidRPr="001A07A6" w:rsidRDefault="001A07A6" w:rsidP="001A07A6">
            <w:pPr>
              <w:rPr>
                <w:sz w:val="24"/>
                <w:lang w:val="ru-RU" w:eastAsia="ru-RU"/>
              </w:rPr>
            </w:pPr>
          </w:p>
        </w:tc>
      </w:tr>
      <w:tr w:rsidR="001A07A6" w:rsidRPr="002158D7" w14:paraId="19AC04C4" w14:textId="77777777" w:rsidTr="001A07A6">
        <w:tc>
          <w:tcPr>
            <w:tcW w:w="1191" w:type="dxa"/>
            <w:vAlign w:val="center"/>
          </w:tcPr>
          <w:p w14:paraId="2A13684A" w14:textId="77777777" w:rsidR="001A07A6" w:rsidRPr="002158D7" w:rsidRDefault="001A07A6" w:rsidP="001A07A6">
            <w:pPr>
              <w:rPr>
                <w:sz w:val="24"/>
                <w:lang w:eastAsia="ru-RU"/>
              </w:rPr>
            </w:pPr>
            <w:r w:rsidRPr="002158D7">
              <w:rPr>
                <w:sz w:val="24"/>
                <w:lang w:eastAsia="ru-RU"/>
              </w:rPr>
              <w:lastRenderedPageBreak/>
              <w:t>Урок 18</w:t>
            </w:r>
          </w:p>
        </w:tc>
        <w:tc>
          <w:tcPr>
            <w:tcW w:w="6405" w:type="dxa"/>
            <w:vAlign w:val="center"/>
          </w:tcPr>
          <w:p w14:paraId="4594AE02" w14:textId="77777777" w:rsidR="001A07A6" w:rsidRPr="002158D7" w:rsidRDefault="001A07A6" w:rsidP="001A07A6">
            <w:pPr>
              <w:jc w:val="both"/>
              <w:rPr>
                <w:sz w:val="24"/>
                <w:lang w:eastAsia="ru-RU"/>
              </w:rPr>
            </w:pPr>
            <w:r w:rsidRPr="001A07A6">
              <w:rPr>
                <w:sz w:val="24"/>
                <w:lang w:val="ru-RU" w:eastAsia="ru-RU"/>
              </w:rPr>
              <w:t xml:space="preserve">Резервный урок. Культура народов России. </w:t>
            </w:r>
            <w:r w:rsidRPr="002158D7">
              <w:rPr>
                <w:sz w:val="24"/>
                <w:lang w:eastAsia="ru-RU"/>
              </w:rPr>
              <w:t>Фольклор народов России</w:t>
            </w:r>
          </w:p>
        </w:tc>
        <w:tc>
          <w:tcPr>
            <w:tcW w:w="1473" w:type="dxa"/>
            <w:vAlign w:val="center"/>
          </w:tcPr>
          <w:p w14:paraId="73E4555F" w14:textId="77777777" w:rsidR="001A07A6" w:rsidRPr="002158D7" w:rsidRDefault="001A07A6" w:rsidP="001A07A6">
            <w:pPr>
              <w:rPr>
                <w:sz w:val="24"/>
                <w:lang w:eastAsia="ru-RU"/>
              </w:rPr>
            </w:pPr>
          </w:p>
        </w:tc>
      </w:tr>
      <w:tr w:rsidR="001A07A6" w:rsidRPr="002158D7" w14:paraId="77936C5E" w14:textId="77777777" w:rsidTr="001A07A6">
        <w:tc>
          <w:tcPr>
            <w:tcW w:w="1191" w:type="dxa"/>
            <w:vAlign w:val="center"/>
          </w:tcPr>
          <w:p w14:paraId="773F925D" w14:textId="77777777" w:rsidR="001A07A6" w:rsidRPr="002158D7" w:rsidRDefault="001A07A6" w:rsidP="001A07A6">
            <w:pPr>
              <w:rPr>
                <w:sz w:val="24"/>
                <w:lang w:eastAsia="ru-RU"/>
              </w:rPr>
            </w:pPr>
            <w:r w:rsidRPr="002158D7">
              <w:rPr>
                <w:sz w:val="24"/>
                <w:lang w:eastAsia="ru-RU"/>
              </w:rPr>
              <w:t>Урок 19</w:t>
            </w:r>
          </w:p>
        </w:tc>
        <w:tc>
          <w:tcPr>
            <w:tcW w:w="6405" w:type="dxa"/>
            <w:vAlign w:val="center"/>
          </w:tcPr>
          <w:p w14:paraId="5CDEFEB5" w14:textId="77777777" w:rsidR="001A07A6" w:rsidRPr="002158D7" w:rsidRDefault="001A07A6" w:rsidP="001A07A6">
            <w:pPr>
              <w:jc w:val="both"/>
              <w:rPr>
                <w:sz w:val="24"/>
                <w:lang w:eastAsia="ru-RU"/>
              </w:rPr>
            </w:pPr>
            <w:r w:rsidRPr="001A07A6">
              <w:rPr>
                <w:sz w:val="24"/>
                <w:lang w:val="ru-RU" w:eastAsia="ru-RU"/>
              </w:rPr>
              <w:t xml:space="preserve">Резервный урок. Культура народов России. </w:t>
            </w:r>
            <w:r w:rsidRPr="002158D7">
              <w:rPr>
                <w:sz w:val="24"/>
                <w:lang w:eastAsia="ru-RU"/>
              </w:rPr>
              <w:t>Декоративное искусство народов России</w:t>
            </w:r>
          </w:p>
        </w:tc>
        <w:tc>
          <w:tcPr>
            <w:tcW w:w="1473" w:type="dxa"/>
            <w:vAlign w:val="center"/>
          </w:tcPr>
          <w:p w14:paraId="71DE4895" w14:textId="77777777" w:rsidR="001A07A6" w:rsidRPr="002158D7" w:rsidRDefault="001A07A6" w:rsidP="001A07A6">
            <w:pPr>
              <w:rPr>
                <w:sz w:val="24"/>
                <w:lang w:eastAsia="ru-RU"/>
              </w:rPr>
            </w:pPr>
          </w:p>
        </w:tc>
      </w:tr>
      <w:tr w:rsidR="001A07A6" w:rsidRPr="003F62E5" w14:paraId="34F1BBAA" w14:textId="77777777" w:rsidTr="001A07A6">
        <w:tc>
          <w:tcPr>
            <w:tcW w:w="1191" w:type="dxa"/>
            <w:vAlign w:val="center"/>
          </w:tcPr>
          <w:p w14:paraId="6DB1563F" w14:textId="77777777" w:rsidR="001A07A6" w:rsidRPr="002158D7" w:rsidRDefault="001A07A6" w:rsidP="001A07A6">
            <w:pPr>
              <w:rPr>
                <w:sz w:val="24"/>
                <w:lang w:eastAsia="ru-RU"/>
              </w:rPr>
            </w:pPr>
            <w:r w:rsidRPr="002158D7">
              <w:rPr>
                <w:sz w:val="24"/>
                <w:lang w:eastAsia="ru-RU"/>
              </w:rPr>
              <w:t>Урок 20</w:t>
            </w:r>
          </w:p>
        </w:tc>
        <w:tc>
          <w:tcPr>
            <w:tcW w:w="6405" w:type="dxa"/>
            <w:vAlign w:val="center"/>
          </w:tcPr>
          <w:p w14:paraId="474691B8" w14:textId="77777777" w:rsidR="001A07A6" w:rsidRPr="001A07A6" w:rsidRDefault="001A07A6" w:rsidP="001A07A6">
            <w:pPr>
              <w:jc w:val="both"/>
              <w:rPr>
                <w:sz w:val="24"/>
                <w:lang w:val="ru-RU" w:eastAsia="ru-RU"/>
              </w:rPr>
            </w:pPr>
            <w:r w:rsidRPr="001A07A6">
              <w:rPr>
                <w:sz w:val="24"/>
                <w:lang w:val="ru-RU" w:eastAsia="ru-RU"/>
              </w:rPr>
              <w:t>Что такое окружающий мир. Что природа дает человеку?</w:t>
            </w:r>
          </w:p>
        </w:tc>
        <w:tc>
          <w:tcPr>
            <w:tcW w:w="1473" w:type="dxa"/>
            <w:vAlign w:val="center"/>
          </w:tcPr>
          <w:p w14:paraId="795109CB" w14:textId="77777777" w:rsidR="001A07A6" w:rsidRPr="001A07A6" w:rsidRDefault="001A07A6" w:rsidP="001A07A6">
            <w:pPr>
              <w:rPr>
                <w:sz w:val="24"/>
                <w:lang w:val="ru-RU" w:eastAsia="ru-RU"/>
              </w:rPr>
            </w:pPr>
          </w:p>
        </w:tc>
      </w:tr>
      <w:tr w:rsidR="001A07A6" w:rsidRPr="003F62E5" w14:paraId="32287842" w14:textId="77777777" w:rsidTr="001A07A6">
        <w:tc>
          <w:tcPr>
            <w:tcW w:w="1191" w:type="dxa"/>
            <w:vAlign w:val="center"/>
          </w:tcPr>
          <w:p w14:paraId="38B9399B" w14:textId="77777777" w:rsidR="001A07A6" w:rsidRPr="002158D7" w:rsidRDefault="001A07A6" w:rsidP="001A07A6">
            <w:pPr>
              <w:rPr>
                <w:sz w:val="24"/>
                <w:lang w:eastAsia="ru-RU"/>
              </w:rPr>
            </w:pPr>
            <w:r w:rsidRPr="002158D7">
              <w:rPr>
                <w:sz w:val="24"/>
                <w:lang w:eastAsia="ru-RU"/>
              </w:rPr>
              <w:t>Урок 21</w:t>
            </w:r>
          </w:p>
        </w:tc>
        <w:tc>
          <w:tcPr>
            <w:tcW w:w="6405" w:type="dxa"/>
            <w:vAlign w:val="center"/>
          </w:tcPr>
          <w:p w14:paraId="34E3C8C6" w14:textId="77777777" w:rsidR="001A07A6" w:rsidRPr="001A07A6" w:rsidRDefault="001A07A6" w:rsidP="001A07A6">
            <w:pPr>
              <w:jc w:val="both"/>
              <w:rPr>
                <w:sz w:val="24"/>
                <w:lang w:val="ru-RU" w:eastAsia="ru-RU"/>
              </w:rPr>
            </w:pPr>
            <w:r w:rsidRPr="001A07A6">
              <w:rPr>
                <w:sz w:val="24"/>
                <w:lang w:val="ru-RU" w:eastAsia="ru-RU"/>
              </w:rPr>
              <w:t>Значение природы в жизни людей: природа кормит, лечит</w:t>
            </w:r>
          </w:p>
        </w:tc>
        <w:tc>
          <w:tcPr>
            <w:tcW w:w="1473" w:type="dxa"/>
            <w:vAlign w:val="center"/>
          </w:tcPr>
          <w:p w14:paraId="219A2920" w14:textId="77777777" w:rsidR="001A07A6" w:rsidRPr="001A07A6" w:rsidRDefault="001A07A6" w:rsidP="001A07A6">
            <w:pPr>
              <w:rPr>
                <w:sz w:val="24"/>
                <w:lang w:val="ru-RU" w:eastAsia="ru-RU"/>
              </w:rPr>
            </w:pPr>
          </w:p>
        </w:tc>
      </w:tr>
      <w:tr w:rsidR="001A07A6" w:rsidRPr="002158D7" w14:paraId="4AD6CC2F" w14:textId="77777777" w:rsidTr="001A07A6">
        <w:tc>
          <w:tcPr>
            <w:tcW w:w="1191" w:type="dxa"/>
            <w:vAlign w:val="center"/>
          </w:tcPr>
          <w:p w14:paraId="559A4854" w14:textId="77777777" w:rsidR="001A07A6" w:rsidRPr="002158D7" w:rsidRDefault="001A07A6" w:rsidP="001A07A6">
            <w:pPr>
              <w:rPr>
                <w:sz w:val="24"/>
                <w:lang w:eastAsia="ru-RU"/>
              </w:rPr>
            </w:pPr>
            <w:r w:rsidRPr="002158D7">
              <w:rPr>
                <w:sz w:val="24"/>
                <w:lang w:eastAsia="ru-RU"/>
              </w:rPr>
              <w:t>Урок 22</w:t>
            </w:r>
          </w:p>
        </w:tc>
        <w:tc>
          <w:tcPr>
            <w:tcW w:w="6405" w:type="dxa"/>
            <w:vAlign w:val="center"/>
          </w:tcPr>
          <w:p w14:paraId="1AD59BE1" w14:textId="77777777" w:rsidR="001A07A6" w:rsidRPr="002158D7" w:rsidRDefault="001A07A6" w:rsidP="001A07A6">
            <w:pPr>
              <w:jc w:val="both"/>
              <w:rPr>
                <w:sz w:val="24"/>
                <w:lang w:eastAsia="ru-RU"/>
              </w:rPr>
            </w:pPr>
            <w:r w:rsidRPr="001A07A6">
              <w:rPr>
                <w:sz w:val="24"/>
                <w:lang w:val="ru-RU" w:eastAsia="ru-RU"/>
              </w:rPr>
              <w:t xml:space="preserve">Природа и человек. Природные материалы и изделия из них. </w:t>
            </w:r>
            <w:r w:rsidRPr="002158D7">
              <w:rPr>
                <w:sz w:val="24"/>
                <w:lang w:eastAsia="ru-RU"/>
              </w:rPr>
              <w:t>Наше творчество</w:t>
            </w:r>
          </w:p>
        </w:tc>
        <w:tc>
          <w:tcPr>
            <w:tcW w:w="1473" w:type="dxa"/>
            <w:vAlign w:val="center"/>
          </w:tcPr>
          <w:p w14:paraId="0FC9C6A8" w14:textId="77777777" w:rsidR="001A07A6" w:rsidRPr="002158D7" w:rsidRDefault="001A07A6" w:rsidP="001A07A6">
            <w:pPr>
              <w:rPr>
                <w:sz w:val="24"/>
                <w:lang w:eastAsia="ru-RU"/>
              </w:rPr>
            </w:pPr>
          </w:p>
        </w:tc>
      </w:tr>
      <w:tr w:rsidR="001A07A6" w:rsidRPr="003F62E5" w14:paraId="1A8F2078" w14:textId="77777777" w:rsidTr="001A07A6">
        <w:tc>
          <w:tcPr>
            <w:tcW w:w="1191" w:type="dxa"/>
            <w:vAlign w:val="center"/>
          </w:tcPr>
          <w:p w14:paraId="2D6406E9" w14:textId="77777777" w:rsidR="001A07A6" w:rsidRPr="002158D7" w:rsidRDefault="001A07A6" w:rsidP="001A07A6">
            <w:pPr>
              <w:rPr>
                <w:sz w:val="24"/>
                <w:lang w:eastAsia="ru-RU"/>
              </w:rPr>
            </w:pPr>
            <w:r w:rsidRPr="002158D7">
              <w:rPr>
                <w:sz w:val="24"/>
                <w:lang w:eastAsia="ru-RU"/>
              </w:rPr>
              <w:t>Урок 23</w:t>
            </w:r>
          </w:p>
        </w:tc>
        <w:tc>
          <w:tcPr>
            <w:tcW w:w="6405" w:type="dxa"/>
            <w:vAlign w:val="center"/>
          </w:tcPr>
          <w:p w14:paraId="7169D855" w14:textId="77777777" w:rsidR="001A07A6" w:rsidRPr="001A07A6" w:rsidRDefault="001A07A6" w:rsidP="001A07A6">
            <w:pPr>
              <w:jc w:val="both"/>
              <w:rPr>
                <w:sz w:val="24"/>
                <w:lang w:val="ru-RU" w:eastAsia="ru-RU"/>
              </w:rPr>
            </w:pPr>
            <w:r w:rsidRPr="001A07A6">
              <w:rPr>
                <w:sz w:val="24"/>
                <w:lang w:val="ru-RU" w:eastAsia="ru-RU"/>
              </w:rPr>
              <w:t>Явления и объекты неживой природы</w:t>
            </w:r>
          </w:p>
        </w:tc>
        <w:tc>
          <w:tcPr>
            <w:tcW w:w="1473" w:type="dxa"/>
            <w:vAlign w:val="center"/>
          </w:tcPr>
          <w:p w14:paraId="049D1DDB" w14:textId="77777777" w:rsidR="001A07A6" w:rsidRPr="001A07A6" w:rsidRDefault="001A07A6" w:rsidP="001A07A6">
            <w:pPr>
              <w:rPr>
                <w:sz w:val="24"/>
                <w:lang w:val="ru-RU" w:eastAsia="ru-RU"/>
              </w:rPr>
            </w:pPr>
          </w:p>
        </w:tc>
      </w:tr>
      <w:tr w:rsidR="001A07A6" w:rsidRPr="002158D7" w14:paraId="59F637C3" w14:textId="77777777" w:rsidTr="001A07A6">
        <w:tc>
          <w:tcPr>
            <w:tcW w:w="1191" w:type="dxa"/>
            <w:vAlign w:val="center"/>
          </w:tcPr>
          <w:p w14:paraId="7FDD6120" w14:textId="77777777" w:rsidR="001A07A6" w:rsidRPr="002158D7" w:rsidRDefault="001A07A6" w:rsidP="001A07A6">
            <w:pPr>
              <w:rPr>
                <w:sz w:val="24"/>
                <w:lang w:eastAsia="ru-RU"/>
              </w:rPr>
            </w:pPr>
            <w:r w:rsidRPr="002158D7">
              <w:rPr>
                <w:sz w:val="24"/>
                <w:lang w:eastAsia="ru-RU"/>
              </w:rPr>
              <w:t>Урок 24</w:t>
            </w:r>
          </w:p>
        </w:tc>
        <w:tc>
          <w:tcPr>
            <w:tcW w:w="6405" w:type="dxa"/>
            <w:vAlign w:val="center"/>
          </w:tcPr>
          <w:p w14:paraId="6AE3F80B" w14:textId="77777777" w:rsidR="001A07A6" w:rsidRPr="001A07A6" w:rsidRDefault="001A07A6" w:rsidP="001A07A6">
            <w:pPr>
              <w:jc w:val="both"/>
              <w:rPr>
                <w:sz w:val="24"/>
                <w:lang w:val="ru-RU" w:eastAsia="ru-RU"/>
              </w:rPr>
            </w:pPr>
            <w:r w:rsidRPr="001A07A6">
              <w:rPr>
                <w:sz w:val="24"/>
                <w:lang w:val="ru-RU" w:eastAsia="ru-RU"/>
              </w:rPr>
              <w:t>Объекты живой природы. Сравнение объектов неживой и живой природы: выделение различий</w:t>
            </w:r>
          </w:p>
        </w:tc>
        <w:tc>
          <w:tcPr>
            <w:tcW w:w="1473" w:type="dxa"/>
            <w:vAlign w:val="center"/>
          </w:tcPr>
          <w:p w14:paraId="46AF9BBB" w14:textId="77777777" w:rsidR="001A07A6" w:rsidRPr="002158D7" w:rsidRDefault="001A07A6" w:rsidP="001A07A6">
            <w:pPr>
              <w:jc w:val="center"/>
              <w:rPr>
                <w:sz w:val="24"/>
                <w:lang w:eastAsia="ru-RU"/>
              </w:rPr>
            </w:pPr>
            <w:r w:rsidRPr="002158D7">
              <w:rPr>
                <w:sz w:val="24"/>
                <w:lang w:eastAsia="ru-RU"/>
              </w:rPr>
              <w:t>1</w:t>
            </w:r>
          </w:p>
        </w:tc>
      </w:tr>
      <w:tr w:rsidR="001A07A6" w:rsidRPr="003F62E5" w14:paraId="06471CA1" w14:textId="77777777" w:rsidTr="001A07A6">
        <w:tc>
          <w:tcPr>
            <w:tcW w:w="1191" w:type="dxa"/>
            <w:vAlign w:val="center"/>
          </w:tcPr>
          <w:p w14:paraId="55C62415" w14:textId="77777777" w:rsidR="001A07A6" w:rsidRPr="002158D7" w:rsidRDefault="001A07A6" w:rsidP="001A07A6">
            <w:pPr>
              <w:rPr>
                <w:sz w:val="24"/>
                <w:lang w:eastAsia="ru-RU"/>
              </w:rPr>
            </w:pPr>
            <w:r w:rsidRPr="002158D7">
              <w:rPr>
                <w:sz w:val="24"/>
                <w:lang w:eastAsia="ru-RU"/>
              </w:rPr>
              <w:t>Урок 25</w:t>
            </w:r>
          </w:p>
        </w:tc>
        <w:tc>
          <w:tcPr>
            <w:tcW w:w="6405" w:type="dxa"/>
            <w:vAlign w:val="center"/>
          </w:tcPr>
          <w:p w14:paraId="2D631737" w14:textId="77777777" w:rsidR="001A07A6" w:rsidRPr="001A07A6" w:rsidRDefault="001A07A6" w:rsidP="001A07A6">
            <w:pPr>
              <w:jc w:val="both"/>
              <w:rPr>
                <w:sz w:val="24"/>
                <w:lang w:val="ru-RU" w:eastAsia="ru-RU"/>
              </w:rPr>
            </w:pPr>
            <w:r w:rsidRPr="001A07A6">
              <w:rPr>
                <w:sz w:val="24"/>
                <w:lang w:val="ru-RU" w:eastAsia="ru-RU"/>
              </w:rPr>
              <w:t>Наблюдаем за погодой. Анализ результатов наблюдений</w:t>
            </w:r>
          </w:p>
        </w:tc>
        <w:tc>
          <w:tcPr>
            <w:tcW w:w="1473" w:type="dxa"/>
            <w:vAlign w:val="center"/>
          </w:tcPr>
          <w:p w14:paraId="4D7E6DCC" w14:textId="77777777" w:rsidR="001A07A6" w:rsidRPr="001A07A6" w:rsidRDefault="001A07A6" w:rsidP="001A07A6">
            <w:pPr>
              <w:rPr>
                <w:sz w:val="24"/>
                <w:lang w:val="ru-RU" w:eastAsia="ru-RU"/>
              </w:rPr>
            </w:pPr>
          </w:p>
        </w:tc>
      </w:tr>
      <w:tr w:rsidR="001A07A6" w:rsidRPr="003F62E5" w14:paraId="61B9D68E" w14:textId="77777777" w:rsidTr="001A07A6">
        <w:tc>
          <w:tcPr>
            <w:tcW w:w="1191" w:type="dxa"/>
            <w:vAlign w:val="center"/>
          </w:tcPr>
          <w:p w14:paraId="71220714" w14:textId="77777777" w:rsidR="001A07A6" w:rsidRPr="002158D7" w:rsidRDefault="001A07A6" w:rsidP="001A07A6">
            <w:pPr>
              <w:rPr>
                <w:sz w:val="24"/>
                <w:lang w:eastAsia="ru-RU"/>
              </w:rPr>
            </w:pPr>
            <w:r w:rsidRPr="002158D7">
              <w:rPr>
                <w:sz w:val="24"/>
                <w:lang w:eastAsia="ru-RU"/>
              </w:rPr>
              <w:t>Урок 26</w:t>
            </w:r>
          </w:p>
        </w:tc>
        <w:tc>
          <w:tcPr>
            <w:tcW w:w="6405" w:type="dxa"/>
            <w:vAlign w:val="center"/>
          </w:tcPr>
          <w:p w14:paraId="41768C1E" w14:textId="77777777" w:rsidR="001A07A6" w:rsidRPr="001A07A6" w:rsidRDefault="001A07A6" w:rsidP="001A07A6">
            <w:pPr>
              <w:jc w:val="both"/>
              <w:rPr>
                <w:sz w:val="24"/>
                <w:lang w:val="ru-RU" w:eastAsia="ru-RU"/>
              </w:rPr>
            </w:pPr>
            <w:r w:rsidRPr="001A07A6">
              <w:rPr>
                <w:sz w:val="24"/>
                <w:lang w:val="ru-RU" w:eastAsia="ru-RU"/>
              </w:rPr>
              <w:t>Что такое термометр. Измерение температуры воздуха и воды как способы определения состояния погоды</w:t>
            </w:r>
          </w:p>
        </w:tc>
        <w:tc>
          <w:tcPr>
            <w:tcW w:w="1473" w:type="dxa"/>
            <w:vAlign w:val="center"/>
          </w:tcPr>
          <w:p w14:paraId="7BEA2C7E" w14:textId="77777777" w:rsidR="001A07A6" w:rsidRPr="001A07A6" w:rsidRDefault="001A07A6" w:rsidP="001A07A6">
            <w:pPr>
              <w:rPr>
                <w:sz w:val="24"/>
                <w:lang w:val="ru-RU" w:eastAsia="ru-RU"/>
              </w:rPr>
            </w:pPr>
          </w:p>
        </w:tc>
      </w:tr>
      <w:tr w:rsidR="001A07A6" w:rsidRPr="003F62E5" w14:paraId="4D6ED445" w14:textId="77777777" w:rsidTr="001A07A6">
        <w:tc>
          <w:tcPr>
            <w:tcW w:w="1191" w:type="dxa"/>
            <w:vAlign w:val="center"/>
          </w:tcPr>
          <w:p w14:paraId="3168FE4C" w14:textId="77777777" w:rsidR="001A07A6" w:rsidRPr="002158D7" w:rsidRDefault="001A07A6" w:rsidP="001A07A6">
            <w:pPr>
              <w:rPr>
                <w:sz w:val="24"/>
                <w:lang w:eastAsia="ru-RU"/>
              </w:rPr>
            </w:pPr>
            <w:r w:rsidRPr="002158D7">
              <w:rPr>
                <w:sz w:val="24"/>
                <w:lang w:eastAsia="ru-RU"/>
              </w:rPr>
              <w:t>Урок 27</w:t>
            </w:r>
          </w:p>
        </w:tc>
        <w:tc>
          <w:tcPr>
            <w:tcW w:w="6405" w:type="dxa"/>
            <w:vAlign w:val="center"/>
          </w:tcPr>
          <w:p w14:paraId="23F074FD" w14:textId="77777777" w:rsidR="001A07A6" w:rsidRPr="001A07A6" w:rsidRDefault="001A07A6" w:rsidP="001A07A6">
            <w:pPr>
              <w:jc w:val="both"/>
              <w:rPr>
                <w:sz w:val="24"/>
                <w:lang w:val="ru-RU" w:eastAsia="ru-RU"/>
              </w:rPr>
            </w:pPr>
            <w:r w:rsidRPr="001A07A6">
              <w:rPr>
                <w:sz w:val="24"/>
                <w:lang w:val="ru-RU" w:eastAsia="ru-RU"/>
              </w:rPr>
              <w:t>Практические занятия: измерение температуры воздуха и воды в разных условиях (в комнате, на улице)</w:t>
            </w:r>
          </w:p>
        </w:tc>
        <w:tc>
          <w:tcPr>
            <w:tcW w:w="1473" w:type="dxa"/>
            <w:vAlign w:val="center"/>
          </w:tcPr>
          <w:p w14:paraId="5AC4DD68" w14:textId="77777777" w:rsidR="001A07A6" w:rsidRPr="001A07A6" w:rsidRDefault="001A07A6" w:rsidP="001A07A6">
            <w:pPr>
              <w:rPr>
                <w:sz w:val="24"/>
                <w:lang w:val="ru-RU" w:eastAsia="ru-RU"/>
              </w:rPr>
            </w:pPr>
          </w:p>
        </w:tc>
      </w:tr>
      <w:tr w:rsidR="001A07A6" w:rsidRPr="003F62E5" w14:paraId="3D3770AB" w14:textId="77777777" w:rsidTr="001A07A6">
        <w:tc>
          <w:tcPr>
            <w:tcW w:w="1191" w:type="dxa"/>
            <w:vAlign w:val="center"/>
          </w:tcPr>
          <w:p w14:paraId="2FD22DB7" w14:textId="77777777" w:rsidR="001A07A6" w:rsidRPr="002158D7" w:rsidRDefault="001A07A6" w:rsidP="001A07A6">
            <w:pPr>
              <w:rPr>
                <w:sz w:val="24"/>
                <w:lang w:eastAsia="ru-RU"/>
              </w:rPr>
            </w:pPr>
            <w:r w:rsidRPr="002158D7">
              <w:rPr>
                <w:sz w:val="24"/>
                <w:lang w:eastAsia="ru-RU"/>
              </w:rPr>
              <w:t>Урок 28</w:t>
            </w:r>
          </w:p>
        </w:tc>
        <w:tc>
          <w:tcPr>
            <w:tcW w:w="6405" w:type="dxa"/>
            <w:vAlign w:val="center"/>
          </w:tcPr>
          <w:p w14:paraId="2D30865F" w14:textId="77777777" w:rsidR="001A07A6" w:rsidRPr="001A07A6" w:rsidRDefault="001A07A6" w:rsidP="001A07A6">
            <w:pPr>
              <w:jc w:val="both"/>
              <w:rPr>
                <w:sz w:val="24"/>
                <w:lang w:val="ru-RU" w:eastAsia="ru-RU"/>
              </w:rPr>
            </w:pPr>
            <w:r w:rsidRPr="001A07A6">
              <w:rPr>
                <w:sz w:val="24"/>
                <w:lang w:val="ru-RU" w:eastAsia="ru-RU"/>
              </w:rPr>
              <w:t>Времена года: наблюдения за особенностью погоды, жизнью растительного и животного мира осенью</w:t>
            </w:r>
          </w:p>
        </w:tc>
        <w:tc>
          <w:tcPr>
            <w:tcW w:w="1473" w:type="dxa"/>
            <w:vAlign w:val="center"/>
          </w:tcPr>
          <w:p w14:paraId="399FA987" w14:textId="77777777" w:rsidR="001A07A6" w:rsidRPr="001A07A6" w:rsidRDefault="001A07A6" w:rsidP="001A07A6">
            <w:pPr>
              <w:rPr>
                <w:sz w:val="24"/>
                <w:lang w:val="ru-RU" w:eastAsia="ru-RU"/>
              </w:rPr>
            </w:pPr>
          </w:p>
        </w:tc>
      </w:tr>
      <w:tr w:rsidR="001A07A6" w:rsidRPr="003F62E5" w14:paraId="1AA143D2" w14:textId="77777777" w:rsidTr="001A07A6">
        <w:tc>
          <w:tcPr>
            <w:tcW w:w="1191" w:type="dxa"/>
            <w:vAlign w:val="center"/>
          </w:tcPr>
          <w:p w14:paraId="12EA14AF" w14:textId="77777777" w:rsidR="001A07A6" w:rsidRPr="002158D7" w:rsidRDefault="001A07A6" w:rsidP="001A07A6">
            <w:pPr>
              <w:rPr>
                <w:sz w:val="24"/>
                <w:lang w:eastAsia="ru-RU"/>
              </w:rPr>
            </w:pPr>
            <w:r w:rsidRPr="002158D7">
              <w:rPr>
                <w:sz w:val="24"/>
                <w:lang w:eastAsia="ru-RU"/>
              </w:rPr>
              <w:t>Урок 29</w:t>
            </w:r>
          </w:p>
        </w:tc>
        <w:tc>
          <w:tcPr>
            <w:tcW w:w="6405" w:type="dxa"/>
            <w:vAlign w:val="center"/>
          </w:tcPr>
          <w:p w14:paraId="392838C5" w14:textId="77777777" w:rsidR="001A07A6" w:rsidRPr="001A07A6" w:rsidRDefault="001A07A6" w:rsidP="001A07A6">
            <w:pPr>
              <w:jc w:val="both"/>
              <w:rPr>
                <w:sz w:val="24"/>
                <w:lang w:val="ru-RU" w:eastAsia="ru-RU"/>
              </w:rPr>
            </w:pPr>
            <w:r w:rsidRPr="001A07A6">
              <w:rPr>
                <w:sz w:val="24"/>
                <w:lang w:val="ru-RU" w:eastAsia="ru-RU"/>
              </w:rPr>
              <w:t>Времена года: наблюдения за особенностью погоды, жизнью растительного и животного мира зимой</w:t>
            </w:r>
          </w:p>
        </w:tc>
        <w:tc>
          <w:tcPr>
            <w:tcW w:w="1473" w:type="dxa"/>
            <w:vAlign w:val="center"/>
          </w:tcPr>
          <w:p w14:paraId="5716A413" w14:textId="77777777" w:rsidR="001A07A6" w:rsidRPr="001A07A6" w:rsidRDefault="001A07A6" w:rsidP="001A07A6">
            <w:pPr>
              <w:rPr>
                <w:sz w:val="24"/>
                <w:lang w:val="ru-RU" w:eastAsia="ru-RU"/>
              </w:rPr>
            </w:pPr>
          </w:p>
        </w:tc>
      </w:tr>
      <w:tr w:rsidR="001A07A6" w:rsidRPr="003F62E5" w14:paraId="45B4B26D" w14:textId="77777777" w:rsidTr="001A07A6">
        <w:tc>
          <w:tcPr>
            <w:tcW w:w="1191" w:type="dxa"/>
            <w:vAlign w:val="center"/>
          </w:tcPr>
          <w:p w14:paraId="37B39DBD" w14:textId="77777777" w:rsidR="001A07A6" w:rsidRPr="002158D7" w:rsidRDefault="001A07A6" w:rsidP="001A07A6">
            <w:pPr>
              <w:rPr>
                <w:sz w:val="24"/>
                <w:lang w:eastAsia="ru-RU"/>
              </w:rPr>
            </w:pPr>
            <w:r w:rsidRPr="002158D7">
              <w:rPr>
                <w:sz w:val="24"/>
                <w:lang w:eastAsia="ru-RU"/>
              </w:rPr>
              <w:t>Урок 30</w:t>
            </w:r>
          </w:p>
        </w:tc>
        <w:tc>
          <w:tcPr>
            <w:tcW w:w="6405" w:type="dxa"/>
            <w:vAlign w:val="center"/>
          </w:tcPr>
          <w:p w14:paraId="00B73C52" w14:textId="77777777" w:rsidR="001A07A6" w:rsidRPr="001A07A6" w:rsidRDefault="001A07A6" w:rsidP="001A07A6">
            <w:pPr>
              <w:jc w:val="both"/>
              <w:rPr>
                <w:sz w:val="24"/>
                <w:lang w:val="ru-RU" w:eastAsia="ru-RU"/>
              </w:rPr>
            </w:pPr>
            <w:r w:rsidRPr="001A07A6">
              <w:rPr>
                <w:sz w:val="24"/>
                <w:lang w:val="ru-RU" w:eastAsia="ru-RU"/>
              </w:rPr>
              <w:t>Времена года: наблюдения за особенностью погоды, жизнью растительного и животного мира весной</w:t>
            </w:r>
          </w:p>
        </w:tc>
        <w:tc>
          <w:tcPr>
            <w:tcW w:w="1473" w:type="dxa"/>
            <w:vAlign w:val="center"/>
          </w:tcPr>
          <w:p w14:paraId="1091D568" w14:textId="77777777" w:rsidR="001A07A6" w:rsidRPr="001A07A6" w:rsidRDefault="001A07A6" w:rsidP="001A07A6">
            <w:pPr>
              <w:rPr>
                <w:sz w:val="24"/>
                <w:lang w:val="ru-RU" w:eastAsia="ru-RU"/>
              </w:rPr>
            </w:pPr>
          </w:p>
        </w:tc>
      </w:tr>
      <w:tr w:rsidR="001A07A6" w:rsidRPr="003F62E5" w14:paraId="1674DBE0" w14:textId="77777777" w:rsidTr="001A07A6">
        <w:tc>
          <w:tcPr>
            <w:tcW w:w="1191" w:type="dxa"/>
            <w:vAlign w:val="center"/>
          </w:tcPr>
          <w:p w14:paraId="402DD50E" w14:textId="77777777" w:rsidR="001A07A6" w:rsidRPr="002158D7" w:rsidRDefault="001A07A6" w:rsidP="001A07A6">
            <w:pPr>
              <w:rPr>
                <w:sz w:val="24"/>
                <w:lang w:eastAsia="ru-RU"/>
              </w:rPr>
            </w:pPr>
            <w:r w:rsidRPr="002158D7">
              <w:rPr>
                <w:sz w:val="24"/>
                <w:lang w:eastAsia="ru-RU"/>
              </w:rPr>
              <w:t>Урок 31</w:t>
            </w:r>
          </w:p>
        </w:tc>
        <w:tc>
          <w:tcPr>
            <w:tcW w:w="6405" w:type="dxa"/>
            <w:vAlign w:val="center"/>
          </w:tcPr>
          <w:p w14:paraId="395346F7" w14:textId="77777777" w:rsidR="001A07A6" w:rsidRPr="001A07A6" w:rsidRDefault="001A07A6" w:rsidP="001A07A6">
            <w:pPr>
              <w:jc w:val="both"/>
              <w:rPr>
                <w:sz w:val="24"/>
                <w:lang w:val="ru-RU" w:eastAsia="ru-RU"/>
              </w:rPr>
            </w:pPr>
            <w:r w:rsidRPr="001A07A6">
              <w:rPr>
                <w:sz w:val="24"/>
                <w:lang w:val="ru-RU" w:eastAsia="ru-RU"/>
              </w:rPr>
              <w:t>Труд и быт людей в разные времена года</w:t>
            </w:r>
          </w:p>
        </w:tc>
        <w:tc>
          <w:tcPr>
            <w:tcW w:w="1473" w:type="dxa"/>
            <w:vAlign w:val="center"/>
          </w:tcPr>
          <w:p w14:paraId="4AD63324" w14:textId="77777777" w:rsidR="001A07A6" w:rsidRPr="001A07A6" w:rsidRDefault="001A07A6" w:rsidP="001A07A6">
            <w:pPr>
              <w:rPr>
                <w:sz w:val="24"/>
                <w:lang w:val="ru-RU" w:eastAsia="ru-RU"/>
              </w:rPr>
            </w:pPr>
          </w:p>
        </w:tc>
      </w:tr>
      <w:tr w:rsidR="001A07A6" w:rsidRPr="003F62E5" w14:paraId="4241EFAB" w14:textId="77777777" w:rsidTr="001A07A6">
        <w:tc>
          <w:tcPr>
            <w:tcW w:w="1191" w:type="dxa"/>
            <w:vAlign w:val="center"/>
          </w:tcPr>
          <w:p w14:paraId="1C23D427" w14:textId="77777777" w:rsidR="001A07A6" w:rsidRPr="002158D7" w:rsidRDefault="001A07A6" w:rsidP="001A07A6">
            <w:pPr>
              <w:rPr>
                <w:sz w:val="24"/>
                <w:lang w:eastAsia="ru-RU"/>
              </w:rPr>
            </w:pPr>
            <w:r w:rsidRPr="002158D7">
              <w:rPr>
                <w:sz w:val="24"/>
                <w:lang w:eastAsia="ru-RU"/>
              </w:rPr>
              <w:t>Урок 32</w:t>
            </w:r>
          </w:p>
        </w:tc>
        <w:tc>
          <w:tcPr>
            <w:tcW w:w="6405" w:type="dxa"/>
            <w:vAlign w:val="center"/>
          </w:tcPr>
          <w:p w14:paraId="258EA35A" w14:textId="77777777" w:rsidR="001A07A6" w:rsidRPr="001A07A6" w:rsidRDefault="001A07A6" w:rsidP="001A07A6">
            <w:pPr>
              <w:jc w:val="both"/>
              <w:rPr>
                <w:sz w:val="24"/>
                <w:lang w:val="ru-RU" w:eastAsia="ru-RU"/>
              </w:rPr>
            </w:pPr>
            <w:r w:rsidRPr="001A07A6">
              <w:rPr>
                <w:sz w:val="24"/>
                <w:lang w:val="ru-RU" w:eastAsia="ru-RU"/>
              </w:rPr>
              <w:t>Прогулки на природе. Правила поведения</w:t>
            </w:r>
          </w:p>
        </w:tc>
        <w:tc>
          <w:tcPr>
            <w:tcW w:w="1473" w:type="dxa"/>
            <w:vAlign w:val="center"/>
          </w:tcPr>
          <w:p w14:paraId="6C1D7C99" w14:textId="77777777" w:rsidR="001A07A6" w:rsidRPr="001A07A6" w:rsidRDefault="001A07A6" w:rsidP="001A07A6">
            <w:pPr>
              <w:rPr>
                <w:sz w:val="24"/>
                <w:lang w:val="ru-RU" w:eastAsia="ru-RU"/>
              </w:rPr>
            </w:pPr>
          </w:p>
        </w:tc>
      </w:tr>
      <w:tr w:rsidR="001A07A6" w:rsidRPr="003F62E5" w14:paraId="3A8547B9" w14:textId="77777777" w:rsidTr="001A07A6">
        <w:tc>
          <w:tcPr>
            <w:tcW w:w="1191" w:type="dxa"/>
            <w:vAlign w:val="center"/>
          </w:tcPr>
          <w:p w14:paraId="76945726" w14:textId="77777777" w:rsidR="001A07A6" w:rsidRPr="002158D7" w:rsidRDefault="001A07A6" w:rsidP="001A07A6">
            <w:pPr>
              <w:rPr>
                <w:sz w:val="24"/>
                <w:lang w:eastAsia="ru-RU"/>
              </w:rPr>
            </w:pPr>
            <w:r w:rsidRPr="002158D7">
              <w:rPr>
                <w:sz w:val="24"/>
                <w:lang w:eastAsia="ru-RU"/>
              </w:rPr>
              <w:t>Урок 33</w:t>
            </w:r>
          </w:p>
        </w:tc>
        <w:tc>
          <w:tcPr>
            <w:tcW w:w="6405" w:type="dxa"/>
            <w:vAlign w:val="center"/>
          </w:tcPr>
          <w:p w14:paraId="33E03974" w14:textId="77777777" w:rsidR="001A07A6" w:rsidRPr="001A07A6" w:rsidRDefault="001A07A6" w:rsidP="001A07A6">
            <w:pPr>
              <w:jc w:val="both"/>
              <w:rPr>
                <w:sz w:val="24"/>
                <w:lang w:val="ru-RU" w:eastAsia="ru-RU"/>
              </w:rPr>
            </w:pPr>
            <w:r w:rsidRPr="001A07A6">
              <w:rPr>
                <w:sz w:val="24"/>
                <w:lang w:val="ru-RU" w:eastAsia="ru-RU"/>
              </w:rPr>
              <w:t>Что мы знаем о растениях?</w:t>
            </w:r>
          </w:p>
        </w:tc>
        <w:tc>
          <w:tcPr>
            <w:tcW w:w="1473" w:type="dxa"/>
            <w:vAlign w:val="center"/>
          </w:tcPr>
          <w:p w14:paraId="3C08D94E" w14:textId="77777777" w:rsidR="001A07A6" w:rsidRPr="001A07A6" w:rsidRDefault="001A07A6" w:rsidP="001A07A6">
            <w:pPr>
              <w:rPr>
                <w:sz w:val="24"/>
                <w:lang w:val="ru-RU" w:eastAsia="ru-RU"/>
              </w:rPr>
            </w:pPr>
          </w:p>
        </w:tc>
      </w:tr>
      <w:tr w:rsidR="001A07A6" w:rsidRPr="002158D7" w14:paraId="29FACAF1" w14:textId="77777777" w:rsidTr="001A07A6">
        <w:tc>
          <w:tcPr>
            <w:tcW w:w="1191" w:type="dxa"/>
            <w:vAlign w:val="center"/>
          </w:tcPr>
          <w:p w14:paraId="261D5B80" w14:textId="77777777" w:rsidR="001A07A6" w:rsidRPr="002158D7" w:rsidRDefault="001A07A6" w:rsidP="001A07A6">
            <w:pPr>
              <w:rPr>
                <w:sz w:val="24"/>
                <w:lang w:eastAsia="ru-RU"/>
              </w:rPr>
            </w:pPr>
            <w:r w:rsidRPr="002158D7">
              <w:rPr>
                <w:sz w:val="24"/>
                <w:lang w:eastAsia="ru-RU"/>
              </w:rPr>
              <w:lastRenderedPageBreak/>
              <w:t>Урок 34</w:t>
            </w:r>
          </w:p>
        </w:tc>
        <w:tc>
          <w:tcPr>
            <w:tcW w:w="6405" w:type="dxa"/>
            <w:vAlign w:val="center"/>
          </w:tcPr>
          <w:p w14:paraId="4F4C086D" w14:textId="77777777" w:rsidR="001A07A6" w:rsidRPr="002158D7" w:rsidRDefault="001A07A6" w:rsidP="001A07A6">
            <w:pPr>
              <w:jc w:val="both"/>
              <w:rPr>
                <w:sz w:val="24"/>
                <w:lang w:eastAsia="ru-RU"/>
              </w:rPr>
            </w:pPr>
            <w:r w:rsidRPr="001A07A6">
              <w:rPr>
                <w:sz w:val="24"/>
                <w:lang w:val="ru-RU" w:eastAsia="ru-RU"/>
              </w:rPr>
              <w:t xml:space="preserve">Особенности лиственных растений: узнавание, краткое описание. </w:t>
            </w:r>
            <w:r w:rsidRPr="002158D7">
              <w:rPr>
                <w:sz w:val="24"/>
                <w:lang w:eastAsia="ru-RU"/>
              </w:rPr>
              <w:t>Лиственные растения нашего края</w:t>
            </w:r>
          </w:p>
        </w:tc>
        <w:tc>
          <w:tcPr>
            <w:tcW w:w="1473" w:type="dxa"/>
            <w:vAlign w:val="center"/>
          </w:tcPr>
          <w:p w14:paraId="32EC3004" w14:textId="77777777" w:rsidR="001A07A6" w:rsidRPr="002158D7" w:rsidRDefault="001A07A6" w:rsidP="001A07A6">
            <w:pPr>
              <w:rPr>
                <w:sz w:val="24"/>
                <w:lang w:eastAsia="ru-RU"/>
              </w:rPr>
            </w:pPr>
          </w:p>
        </w:tc>
      </w:tr>
      <w:tr w:rsidR="001A07A6" w:rsidRPr="002158D7" w14:paraId="0449A102" w14:textId="77777777" w:rsidTr="001A07A6">
        <w:tc>
          <w:tcPr>
            <w:tcW w:w="1191" w:type="dxa"/>
            <w:vAlign w:val="center"/>
          </w:tcPr>
          <w:p w14:paraId="15484FF4" w14:textId="77777777" w:rsidR="001A07A6" w:rsidRPr="002158D7" w:rsidRDefault="001A07A6" w:rsidP="001A07A6">
            <w:pPr>
              <w:rPr>
                <w:sz w:val="24"/>
                <w:lang w:eastAsia="ru-RU"/>
              </w:rPr>
            </w:pPr>
            <w:r w:rsidRPr="002158D7">
              <w:rPr>
                <w:sz w:val="24"/>
                <w:lang w:eastAsia="ru-RU"/>
              </w:rPr>
              <w:t>Урок 35</w:t>
            </w:r>
          </w:p>
        </w:tc>
        <w:tc>
          <w:tcPr>
            <w:tcW w:w="6405" w:type="dxa"/>
            <w:vAlign w:val="center"/>
          </w:tcPr>
          <w:p w14:paraId="122FF34C" w14:textId="77777777" w:rsidR="001A07A6" w:rsidRPr="002158D7" w:rsidRDefault="001A07A6" w:rsidP="001A07A6">
            <w:pPr>
              <w:jc w:val="both"/>
              <w:rPr>
                <w:sz w:val="24"/>
                <w:lang w:eastAsia="ru-RU"/>
              </w:rPr>
            </w:pPr>
            <w:r w:rsidRPr="001A07A6">
              <w:rPr>
                <w:sz w:val="24"/>
                <w:lang w:val="ru-RU" w:eastAsia="ru-RU"/>
              </w:rPr>
              <w:t xml:space="preserve">Особенности хвойных растений: узнавание, краткое описание. </w:t>
            </w:r>
            <w:r w:rsidRPr="002158D7">
              <w:rPr>
                <w:sz w:val="24"/>
                <w:lang w:eastAsia="ru-RU"/>
              </w:rPr>
              <w:t>Хвойные растения нашего края</w:t>
            </w:r>
          </w:p>
        </w:tc>
        <w:tc>
          <w:tcPr>
            <w:tcW w:w="1473" w:type="dxa"/>
            <w:vAlign w:val="center"/>
          </w:tcPr>
          <w:p w14:paraId="5495722A" w14:textId="77777777" w:rsidR="001A07A6" w:rsidRPr="002158D7" w:rsidRDefault="001A07A6" w:rsidP="001A07A6">
            <w:pPr>
              <w:rPr>
                <w:sz w:val="24"/>
                <w:lang w:eastAsia="ru-RU"/>
              </w:rPr>
            </w:pPr>
          </w:p>
        </w:tc>
      </w:tr>
      <w:tr w:rsidR="001A07A6" w:rsidRPr="003F62E5" w14:paraId="30BE424D" w14:textId="77777777" w:rsidTr="001A07A6">
        <w:tc>
          <w:tcPr>
            <w:tcW w:w="1191" w:type="dxa"/>
            <w:vAlign w:val="center"/>
          </w:tcPr>
          <w:p w14:paraId="17B284D9" w14:textId="77777777" w:rsidR="001A07A6" w:rsidRPr="002158D7" w:rsidRDefault="001A07A6" w:rsidP="001A07A6">
            <w:pPr>
              <w:rPr>
                <w:sz w:val="24"/>
                <w:lang w:eastAsia="ru-RU"/>
              </w:rPr>
            </w:pPr>
            <w:r w:rsidRPr="002158D7">
              <w:rPr>
                <w:sz w:val="24"/>
                <w:lang w:eastAsia="ru-RU"/>
              </w:rPr>
              <w:t>Урок 36</w:t>
            </w:r>
          </w:p>
        </w:tc>
        <w:tc>
          <w:tcPr>
            <w:tcW w:w="6405" w:type="dxa"/>
            <w:vAlign w:val="center"/>
          </w:tcPr>
          <w:p w14:paraId="369F385F" w14:textId="77777777" w:rsidR="001A07A6" w:rsidRPr="001A07A6" w:rsidRDefault="001A07A6" w:rsidP="001A07A6">
            <w:pPr>
              <w:jc w:val="both"/>
              <w:rPr>
                <w:sz w:val="24"/>
                <w:lang w:val="ru-RU" w:eastAsia="ru-RU"/>
              </w:rPr>
            </w:pPr>
            <w:r w:rsidRPr="001A07A6">
              <w:rPr>
                <w:sz w:val="24"/>
                <w:lang w:val="ru-RU" w:eastAsia="ru-RU"/>
              </w:rPr>
              <w:t>Дикорастущие и культурные растения вокруг нас. Сходство и различия дикорастущих и культурных растений</w:t>
            </w:r>
          </w:p>
        </w:tc>
        <w:tc>
          <w:tcPr>
            <w:tcW w:w="1473" w:type="dxa"/>
            <w:vAlign w:val="center"/>
          </w:tcPr>
          <w:p w14:paraId="15426F8D" w14:textId="77777777" w:rsidR="001A07A6" w:rsidRPr="001A07A6" w:rsidRDefault="001A07A6" w:rsidP="001A07A6">
            <w:pPr>
              <w:rPr>
                <w:sz w:val="24"/>
                <w:lang w:val="ru-RU" w:eastAsia="ru-RU"/>
              </w:rPr>
            </w:pPr>
          </w:p>
        </w:tc>
      </w:tr>
      <w:tr w:rsidR="001A07A6" w:rsidRPr="002158D7" w14:paraId="367664D4" w14:textId="77777777" w:rsidTr="001A07A6">
        <w:tc>
          <w:tcPr>
            <w:tcW w:w="1191" w:type="dxa"/>
            <w:vAlign w:val="center"/>
          </w:tcPr>
          <w:p w14:paraId="0E0241CB" w14:textId="77777777" w:rsidR="001A07A6" w:rsidRPr="002158D7" w:rsidRDefault="001A07A6" w:rsidP="001A07A6">
            <w:pPr>
              <w:rPr>
                <w:sz w:val="24"/>
                <w:lang w:eastAsia="ru-RU"/>
              </w:rPr>
            </w:pPr>
            <w:r w:rsidRPr="002158D7">
              <w:rPr>
                <w:sz w:val="24"/>
                <w:lang w:eastAsia="ru-RU"/>
              </w:rPr>
              <w:t>Урок 37</w:t>
            </w:r>
          </w:p>
        </w:tc>
        <w:tc>
          <w:tcPr>
            <w:tcW w:w="6405" w:type="dxa"/>
            <w:vAlign w:val="center"/>
          </w:tcPr>
          <w:p w14:paraId="07A2B69B" w14:textId="77777777" w:rsidR="001A07A6" w:rsidRPr="002158D7" w:rsidRDefault="001A07A6" w:rsidP="001A07A6">
            <w:pPr>
              <w:jc w:val="both"/>
              <w:rPr>
                <w:sz w:val="24"/>
                <w:lang w:eastAsia="ru-RU"/>
              </w:rPr>
            </w:pPr>
            <w:r w:rsidRPr="002158D7">
              <w:rPr>
                <w:sz w:val="24"/>
                <w:lang w:eastAsia="ru-RU"/>
              </w:rPr>
              <w:t>Как растение живет?</w:t>
            </w:r>
          </w:p>
        </w:tc>
        <w:tc>
          <w:tcPr>
            <w:tcW w:w="1473" w:type="dxa"/>
            <w:vAlign w:val="center"/>
          </w:tcPr>
          <w:p w14:paraId="08441215" w14:textId="77777777" w:rsidR="001A07A6" w:rsidRPr="002158D7" w:rsidRDefault="001A07A6" w:rsidP="001A07A6">
            <w:pPr>
              <w:rPr>
                <w:sz w:val="24"/>
                <w:lang w:eastAsia="ru-RU"/>
              </w:rPr>
            </w:pPr>
          </w:p>
        </w:tc>
      </w:tr>
      <w:tr w:rsidR="001A07A6" w:rsidRPr="002158D7" w14:paraId="4A2E6E3A" w14:textId="77777777" w:rsidTr="001A07A6">
        <w:tc>
          <w:tcPr>
            <w:tcW w:w="1191" w:type="dxa"/>
            <w:vAlign w:val="center"/>
          </w:tcPr>
          <w:p w14:paraId="7706F181" w14:textId="77777777" w:rsidR="001A07A6" w:rsidRPr="002158D7" w:rsidRDefault="001A07A6" w:rsidP="001A07A6">
            <w:pPr>
              <w:rPr>
                <w:sz w:val="24"/>
                <w:lang w:eastAsia="ru-RU"/>
              </w:rPr>
            </w:pPr>
            <w:r w:rsidRPr="002158D7">
              <w:rPr>
                <w:sz w:val="24"/>
                <w:lang w:eastAsia="ru-RU"/>
              </w:rPr>
              <w:t>Урок 38</w:t>
            </w:r>
          </w:p>
        </w:tc>
        <w:tc>
          <w:tcPr>
            <w:tcW w:w="6405" w:type="dxa"/>
            <w:vAlign w:val="center"/>
          </w:tcPr>
          <w:p w14:paraId="606BCF8F" w14:textId="77777777" w:rsidR="001A07A6" w:rsidRPr="001A07A6" w:rsidRDefault="001A07A6" w:rsidP="001A07A6">
            <w:pPr>
              <w:jc w:val="both"/>
              <w:rPr>
                <w:sz w:val="24"/>
                <w:lang w:val="ru-RU" w:eastAsia="ru-RU"/>
              </w:rPr>
            </w:pPr>
            <w:r w:rsidRPr="001A07A6">
              <w:rPr>
                <w:sz w:val="24"/>
                <w:lang w:val="ru-RU" w:eastAsia="ru-RU"/>
              </w:rPr>
              <w:t>Части растения. Название, краткая характеристика значения для жизни растения</w:t>
            </w:r>
          </w:p>
        </w:tc>
        <w:tc>
          <w:tcPr>
            <w:tcW w:w="1473" w:type="dxa"/>
            <w:vAlign w:val="center"/>
          </w:tcPr>
          <w:p w14:paraId="230677CB" w14:textId="77777777" w:rsidR="001A07A6" w:rsidRPr="002158D7" w:rsidRDefault="001A07A6" w:rsidP="001A07A6">
            <w:pPr>
              <w:jc w:val="center"/>
              <w:rPr>
                <w:sz w:val="24"/>
                <w:lang w:eastAsia="ru-RU"/>
              </w:rPr>
            </w:pPr>
            <w:r w:rsidRPr="002158D7">
              <w:rPr>
                <w:sz w:val="24"/>
                <w:lang w:eastAsia="ru-RU"/>
              </w:rPr>
              <w:t>1</w:t>
            </w:r>
          </w:p>
        </w:tc>
      </w:tr>
      <w:tr w:rsidR="001A07A6" w:rsidRPr="003F62E5" w14:paraId="7BD985C0" w14:textId="77777777" w:rsidTr="001A07A6">
        <w:tc>
          <w:tcPr>
            <w:tcW w:w="1191" w:type="dxa"/>
            <w:vAlign w:val="center"/>
          </w:tcPr>
          <w:p w14:paraId="72478BD9" w14:textId="77777777" w:rsidR="001A07A6" w:rsidRPr="002158D7" w:rsidRDefault="001A07A6" w:rsidP="001A07A6">
            <w:pPr>
              <w:rPr>
                <w:sz w:val="24"/>
                <w:lang w:eastAsia="ru-RU"/>
              </w:rPr>
            </w:pPr>
            <w:r w:rsidRPr="002158D7">
              <w:rPr>
                <w:sz w:val="24"/>
                <w:lang w:eastAsia="ru-RU"/>
              </w:rPr>
              <w:t>Урок 39</w:t>
            </w:r>
          </w:p>
        </w:tc>
        <w:tc>
          <w:tcPr>
            <w:tcW w:w="6405" w:type="dxa"/>
            <w:vAlign w:val="center"/>
          </w:tcPr>
          <w:p w14:paraId="3DCCE96F" w14:textId="77777777" w:rsidR="001A07A6" w:rsidRPr="001A07A6" w:rsidRDefault="001A07A6" w:rsidP="001A07A6">
            <w:pPr>
              <w:jc w:val="both"/>
              <w:rPr>
                <w:sz w:val="24"/>
                <w:lang w:val="ru-RU" w:eastAsia="ru-RU"/>
              </w:rPr>
            </w:pPr>
            <w:r w:rsidRPr="001A07A6">
              <w:rPr>
                <w:sz w:val="24"/>
                <w:lang w:val="ru-RU" w:eastAsia="ru-RU"/>
              </w:rPr>
              <w:t>Растения нашего уголка природы: узнавание, называние, краткое описание</w:t>
            </w:r>
          </w:p>
        </w:tc>
        <w:tc>
          <w:tcPr>
            <w:tcW w:w="1473" w:type="dxa"/>
            <w:vAlign w:val="center"/>
          </w:tcPr>
          <w:p w14:paraId="79242CD9" w14:textId="77777777" w:rsidR="001A07A6" w:rsidRPr="001A07A6" w:rsidRDefault="001A07A6" w:rsidP="001A07A6">
            <w:pPr>
              <w:rPr>
                <w:sz w:val="24"/>
                <w:lang w:val="ru-RU" w:eastAsia="ru-RU"/>
              </w:rPr>
            </w:pPr>
          </w:p>
        </w:tc>
      </w:tr>
      <w:tr w:rsidR="001A07A6" w:rsidRPr="003F62E5" w14:paraId="53E55096" w14:textId="77777777" w:rsidTr="001A07A6">
        <w:tc>
          <w:tcPr>
            <w:tcW w:w="1191" w:type="dxa"/>
            <w:vAlign w:val="center"/>
          </w:tcPr>
          <w:p w14:paraId="62ED1FF1" w14:textId="77777777" w:rsidR="001A07A6" w:rsidRPr="002158D7" w:rsidRDefault="001A07A6" w:rsidP="001A07A6">
            <w:pPr>
              <w:rPr>
                <w:sz w:val="24"/>
                <w:lang w:eastAsia="ru-RU"/>
              </w:rPr>
            </w:pPr>
            <w:r w:rsidRPr="002158D7">
              <w:rPr>
                <w:sz w:val="24"/>
                <w:lang w:eastAsia="ru-RU"/>
              </w:rPr>
              <w:t>Урок 40</w:t>
            </w:r>
          </w:p>
        </w:tc>
        <w:tc>
          <w:tcPr>
            <w:tcW w:w="6405" w:type="dxa"/>
            <w:vAlign w:val="center"/>
          </w:tcPr>
          <w:p w14:paraId="3DEF50DE" w14:textId="77777777" w:rsidR="001A07A6" w:rsidRPr="001A07A6" w:rsidRDefault="001A07A6" w:rsidP="001A07A6">
            <w:pPr>
              <w:jc w:val="both"/>
              <w:rPr>
                <w:sz w:val="24"/>
                <w:lang w:val="ru-RU" w:eastAsia="ru-RU"/>
              </w:rPr>
            </w:pPr>
            <w:r w:rsidRPr="001A07A6">
              <w:rPr>
                <w:sz w:val="24"/>
                <w:lang w:val="ru-RU" w:eastAsia="ru-RU"/>
              </w:rPr>
              <w:t>Комнатные растения. Растения в твоем доме: краткое описание</w:t>
            </w:r>
          </w:p>
        </w:tc>
        <w:tc>
          <w:tcPr>
            <w:tcW w:w="1473" w:type="dxa"/>
            <w:vAlign w:val="center"/>
          </w:tcPr>
          <w:p w14:paraId="20FE3934" w14:textId="77777777" w:rsidR="001A07A6" w:rsidRPr="001A07A6" w:rsidRDefault="001A07A6" w:rsidP="001A07A6">
            <w:pPr>
              <w:rPr>
                <w:sz w:val="24"/>
                <w:lang w:val="ru-RU" w:eastAsia="ru-RU"/>
              </w:rPr>
            </w:pPr>
          </w:p>
        </w:tc>
      </w:tr>
      <w:tr w:rsidR="001A07A6" w:rsidRPr="002158D7" w14:paraId="59E62A59" w14:textId="77777777" w:rsidTr="001A07A6">
        <w:tc>
          <w:tcPr>
            <w:tcW w:w="1191" w:type="dxa"/>
            <w:vAlign w:val="center"/>
          </w:tcPr>
          <w:p w14:paraId="1F517C63" w14:textId="77777777" w:rsidR="001A07A6" w:rsidRPr="002158D7" w:rsidRDefault="001A07A6" w:rsidP="001A07A6">
            <w:pPr>
              <w:rPr>
                <w:sz w:val="24"/>
                <w:lang w:eastAsia="ru-RU"/>
              </w:rPr>
            </w:pPr>
            <w:r w:rsidRPr="002158D7">
              <w:rPr>
                <w:sz w:val="24"/>
                <w:lang w:eastAsia="ru-RU"/>
              </w:rPr>
              <w:t>Урок 41</w:t>
            </w:r>
          </w:p>
        </w:tc>
        <w:tc>
          <w:tcPr>
            <w:tcW w:w="6405" w:type="dxa"/>
            <w:vAlign w:val="center"/>
          </w:tcPr>
          <w:p w14:paraId="141D990A" w14:textId="77777777" w:rsidR="001A07A6" w:rsidRPr="001A07A6" w:rsidRDefault="001A07A6" w:rsidP="001A07A6">
            <w:pPr>
              <w:jc w:val="both"/>
              <w:rPr>
                <w:sz w:val="24"/>
                <w:lang w:val="ru-RU" w:eastAsia="ru-RU"/>
              </w:rPr>
            </w:pPr>
            <w:r w:rsidRPr="001A07A6">
              <w:rPr>
                <w:sz w:val="24"/>
                <w:lang w:val="ru-RU" w:eastAsia="ru-RU"/>
              </w:rPr>
              <w:t>Как мы ухаживаем за растениями уголка природы (практическая работа)</w:t>
            </w:r>
          </w:p>
        </w:tc>
        <w:tc>
          <w:tcPr>
            <w:tcW w:w="1473" w:type="dxa"/>
            <w:vAlign w:val="center"/>
          </w:tcPr>
          <w:p w14:paraId="4E84DB84" w14:textId="77777777" w:rsidR="001A07A6" w:rsidRPr="002158D7" w:rsidRDefault="001A07A6" w:rsidP="001A07A6">
            <w:pPr>
              <w:jc w:val="center"/>
              <w:rPr>
                <w:sz w:val="24"/>
                <w:lang w:eastAsia="ru-RU"/>
              </w:rPr>
            </w:pPr>
            <w:r w:rsidRPr="002158D7">
              <w:rPr>
                <w:sz w:val="24"/>
                <w:lang w:eastAsia="ru-RU"/>
              </w:rPr>
              <w:t>1</w:t>
            </w:r>
          </w:p>
        </w:tc>
      </w:tr>
      <w:tr w:rsidR="001A07A6" w:rsidRPr="003F62E5" w14:paraId="6FBE5790" w14:textId="77777777" w:rsidTr="001A07A6">
        <w:tc>
          <w:tcPr>
            <w:tcW w:w="1191" w:type="dxa"/>
            <w:vAlign w:val="center"/>
          </w:tcPr>
          <w:p w14:paraId="6DF3788A" w14:textId="77777777" w:rsidR="001A07A6" w:rsidRPr="002158D7" w:rsidRDefault="001A07A6" w:rsidP="001A07A6">
            <w:pPr>
              <w:rPr>
                <w:sz w:val="24"/>
                <w:lang w:eastAsia="ru-RU"/>
              </w:rPr>
            </w:pPr>
            <w:r w:rsidRPr="002158D7">
              <w:rPr>
                <w:sz w:val="24"/>
                <w:lang w:eastAsia="ru-RU"/>
              </w:rPr>
              <w:t>Урок 42</w:t>
            </w:r>
          </w:p>
        </w:tc>
        <w:tc>
          <w:tcPr>
            <w:tcW w:w="6405" w:type="dxa"/>
            <w:vAlign w:val="center"/>
          </w:tcPr>
          <w:p w14:paraId="306428AA" w14:textId="77777777" w:rsidR="001A07A6" w:rsidRPr="001A07A6" w:rsidRDefault="001A07A6" w:rsidP="001A07A6">
            <w:pPr>
              <w:jc w:val="both"/>
              <w:rPr>
                <w:sz w:val="24"/>
                <w:lang w:val="ru-RU" w:eastAsia="ru-RU"/>
              </w:rPr>
            </w:pPr>
            <w:r w:rsidRPr="001A07A6">
              <w:rPr>
                <w:sz w:val="24"/>
                <w:lang w:val="ru-RU" w:eastAsia="ru-RU"/>
              </w:rPr>
              <w:t>Многообразие мира животных. Какие животные живут в нашем регионе?</w:t>
            </w:r>
          </w:p>
        </w:tc>
        <w:tc>
          <w:tcPr>
            <w:tcW w:w="1473" w:type="dxa"/>
            <w:vAlign w:val="center"/>
          </w:tcPr>
          <w:p w14:paraId="0D78D635" w14:textId="77777777" w:rsidR="001A07A6" w:rsidRPr="001A07A6" w:rsidRDefault="001A07A6" w:rsidP="001A07A6">
            <w:pPr>
              <w:rPr>
                <w:sz w:val="24"/>
                <w:lang w:val="ru-RU" w:eastAsia="ru-RU"/>
              </w:rPr>
            </w:pPr>
          </w:p>
        </w:tc>
      </w:tr>
      <w:tr w:rsidR="001A07A6" w:rsidRPr="003F62E5" w14:paraId="44081626" w14:textId="77777777" w:rsidTr="001A07A6">
        <w:tc>
          <w:tcPr>
            <w:tcW w:w="1191" w:type="dxa"/>
            <w:vAlign w:val="center"/>
          </w:tcPr>
          <w:p w14:paraId="743224DF" w14:textId="77777777" w:rsidR="001A07A6" w:rsidRPr="002158D7" w:rsidRDefault="001A07A6" w:rsidP="001A07A6">
            <w:pPr>
              <w:rPr>
                <w:sz w:val="24"/>
                <w:lang w:eastAsia="ru-RU"/>
              </w:rPr>
            </w:pPr>
            <w:r w:rsidRPr="002158D7">
              <w:rPr>
                <w:sz w:val="24"/>
                <w:lang w:eastAsia="ru-RU"/>
              </w:rPr>
              <w:t>Урок 43</w:t>
            </w:r>
          </w:p>
        </w:tc>
        <w:tc>
          <w:tcPr>
            <w:tcW w:w="6405" w:type="dxa"/>
            <w:vAlign w:val="center"/>
          </w:tcPr>
          <w:p w14:paraId="42BD7F10" w14:textId="77777777" w:rsidR="001A07A6" w:rsidRPr="001A07A6" w:rsidRDefault="001A07A6" w:rsidP="001A07A6">
            <w:pPr>
              <w:jc w:val="both"/>
              <w:rPr>
                <w:sz w:val="24"/>
                <w:lang w:val="ru-RU" w:eastAsia="ru-RU"/>
              </w:rPr>
            </w:pPr>
            <w:r w:rsidRPr="001A07A6">
              <w:rPr>
                <w:sz w:val="24"/>
                <w:lang w:val="ru-RU" w:eastAsia="ru-RU"/>
              </w:rPr>
              <w:t>Каких зверей мы знаем? Мир животных: звери (узнавание, называние, сравнение, краткое описание)</w:t>
            </w:r>
          </w:p>
        </w:tc>
        <w:tc>
          <w:tcPr>
            <w:tcW w:w="1473" w:type="dxa"/>
            <w:vAlign w:val="center"/>
          </w:tcPr>
          <w:p w14:paraId="7AC072FC" w14:textId="77777777" w:rsidR="001A07A6" w:rsidRPr="001A07A6" w:rsidRDefault="001A07A6" w:rsidP="001A07A6">
            <w:pPr>
              <w:rPr>
                <w:sz w:val="24"/>
                <w:lang w:val="ru-RU" w:eastAsia="ru-RU"/>
              </w:rPr>
            </w:pPr>
          </w:p>
        </w:tc>
      </w:tr>
      <w:tr w:rsidR="001A07A6" w:rsidRPr="003F62E5" w14:paraId="6580E74A" w14:textId="77777777" w:rsidTr="001A07A6">
        <w:tc>
          <w:tcPr>
            <w:tcW w:w="1191" w:type="dxa"/>
            <w:vAlign w:val="center"/>
          </w:tcPr>
          <w:p w14:paraId="0546792A" w14:textId="77777777" w:rsidR="001A07A6" w:rsidRPr="002158D7" w:rsidRDefault="001A07A6" w:rsidP="001A07A6">
            <w:pPr>
              <w:rPr>
                <w:sz w:val="24"/>
                <w:lang w:eastAsia="ru-RU"/>
              </w:rPr>
            </w:pPr>
            <w:r w:rsidRPr="002158D7">
              <w:rPr>
                <w:sz w:val="24"/>
                <w:lang w:eastAsia="ru-RU"/>
              </w:rPr>
              <w:t>Урок 44</w:t>
            </w:r>
          </w:p>
        </w:tc>
        <w:tc>
          <w:tcPr>
            <w:tcW w:w="6405" w:type="dxa"/>
            <w:vAlign w:val="center"/>
          </w:tcPr>
          <w:p w14:paraId="7BA2ED10" w14:textId="77777777" w:rsidR="001A07A6" w:rsidRPr="001A07A6" w:rsidRDefault="001A07A6" w:rsidP="001A07A6">
            <w:pPr>
              <w:jc w:val="both"/>
              <w:rPr>
                <w:sz w:val="24"/>
                <w:lang w:val="ru-RU" w:eastAsia="ru-RU"/>
              </w:rPr>
            </w:pPr>
            <w:r w:rsidRPr="001A07A6">
              <w:rPr>
                <w:sz w:val="24"/>
                <w:lang w:val="ru-RU" w:eastAsia="ru-RU"/>
              </w:rPr>
              <w:t>Какие звери живут в морях и океанах? Звери морские: узнавание, называние, краткое описание</w:t>
            </w:r>
          </w:p>
        </w:tc>
        <w:tc>
          <w:tcPr>
            <w:tcW w:w="1473" w:type="dxa"/>
            <w:vAlign w:val="center"/>
          </w:tcPr>
          <w:p w14:paraId="346D707B" w14:textId="77777777" w:rsidR="001A07A6" w:rsidRPr="001A07A6" w:rsidRDefault="001A07A6" w:rsidP="001A07A6">
            <w:pPr>
              <w:rPr>
                <w:sz w:val="24"/>
                <w:lang w:val="ru-RU" w:eastAsia="ru-RU"/>
              </w:rPr>
            </w:pPr>
          </w:p>
        </w:tc>
      </w:tr>
      <w:tr w:rsidR="001A07A6" w:rsidRPr="002158D7" w14:paraId="51DB9F3A" w14:textId="77777777" w:rsidTr="001A07A6">
        <w:tc>
          <w:tcPr>
            <w:tcW w:w="1191" w:type="dxa"/>
            <w:vAlign w:val="center"/>
          </w:tcPr>
          <w:p w14:paraId="1D35DC19" w14:textId="77777777" w:rsidR="001A07A6" w:rsidRPr="002158D7" w:rsidRDefault="001A07A6" w:rsidP="001A07A6">
            <w:pPr>
              <w:rPr>
                <w:sz w:val="24"/>
                <w:lang w:eastAsia="ru-RU"/>
              </w:rPr>
            </w:pPr>
            <w:r w:rsidRPr="002158D7">
              <w:rPr>
                <w:sz w:val="24"/>
                <w:lang w:eastAsia="ru-RU"/>
              </w:rPr>
              <w:t>Урок 45</w:t>
            </w:r>
          </w:p>
        </w:tc>
        <w:tc>
          <w:tcPr>
            <w:tcW w:w="6405" w:type="dxa"/>
            <w:vAlign w:val="center"/>
          </w:tcPr>
          <w:p w14:paraId="3649793C" w14:textId="77777777" w:rsidR="001A07A6" w:rsidRPr="002158D7" w:rsidRDefault="001A07A6" w:rsidP="001A07A6">
            <w:pPr>
              <w:jc w:val="both"/>
              <w:rPr>
                <w:sz w:val="24"/>
                <w:lang w:eastAsia="ru-RU"/>
              </w:rPr>
            </w:pPr>
            <w:r w:rsidRPr="001A07A6">
              <w:rPr>
                <w:sz w:val="24"/>
                <w:lang w:val="ru-RU" w:eastAsia="ru-RU"/>
              </w:rPr>
              <w:t xml:space="preserve">Мир животных: чем похожи все звери: главная особенность этой группы животных. </w:t>
            </w:r>
            <w:r w:rsidRPr="002158D7">
              <w:rPr>
                <w:sz w:val="24"/>
                <w:lang w:eastAsia="ru-RU"/>
              </w:rPr>
              <w:t>Забота зверей о своих детенышах</w:t>
            </w:r>
          </w:p>
        </w:tc>
        <w:tc>
          <w:tcPr>
            <w:tcW w:w="1473" w:type="dxa"/>
            <w:vAlign w:val="center"/>
          </w:tcPr>
          <w:p w14:paraId="3BBCB795" w14:textId="77777777" w:rsidR="001A07A6" w:rsidRPr="002158D7" w:rsidRDefault="001A07A6" w:rsidP="001A07A6">
            <w:pPr>
              <w:rPr>
                <w:sz w:val="24"/>
                <w:lang w:eastAsia="ru-RU"/>
              </w:rPr>
            </w:pPr>
          </w:p>
        </w:tc>
      </w:tr>
      <w:tr w:rsidR="001A07A6" w:rsidRPr="003F62E5" w14:paraId="52FA8B11" w14:textId="77777777" w:rsidTr="001A07A6">
        <w:tc>
          <w:tcPr>
            <w:tcW w:w="1191" w:type="dxa"/>
            <w:vAlign w:val="center"/>
          </w:tcPr>
          <w:p w14:paraId="71785493" w14:textId="77777777" w:rsidR="001A07A6" w:rsidRPr="002158D7" w:rsidRDefault="001A07A6" w:rsidP="001A07A6">
            <w:pPr>
              <w:rPr>
                <w:sz w:val="24"/>
                <w:lang w:eastAsia="ru-RU"/>
              </w:rPr>
            </w:pPr>
            <w:r w:rsidRPr="002158D7">
              <w:rPr>
                <w:sz w:val="24"/>
                <w:lang w:eastAsia="ru-RU"/>
              </w:rPr>
              <w:t>Урок 46</w:t>
            </w:r>
          </w:p>
        </w:tc>
        <w:tc>
          <w:tcPr>
            <w:tcW w:w="6405" w:type="dxa"/>
            <w:vAlign w:val="center"/>
          </w:tcPr>
          <w:p w14:paraId="305189CF" w14:textId="77777777" w:rsidR="001A07A6" w:rsidRPr="001A07A6" w:rsidRDefault="001A07A6" w:rsidP="001A07A6">
            <w:pPr>
              <w:jc w:val="both"/>
              <w:rPr>
                <w:sz w:val="24"/>
                <w:lang w:val="ru-RU" w:eastAsia="ru-RU"/>
              </w:rPr>
            </w:pPr>
            <w:r w:rsidRPr="001A07A6">
              <w:rPr>
                <w:sz w:val="24"/>
                <w:lang w:val="ru-RU" w:eastAsia="ru-RU"/>
              </w:rPr>
              <w:t>Мир животных: насекомые (узнавание, называние). Главная особенность этой группы животных</w:t>
            </w:r>
          </w:p>
        </w:tc>
        <w:tc>
          <w:tcPr>
            <w:tcW w:w="1473" w:type="dxa"/>
            <w:vAlign w:val="center"/>
          </w:tcPr>
          <w:p w14:paraId="43208E29" w14:textId="77777777" w:rsidR="001A07A6" w:rsidRPr="001A07A6" w:rsidRDefault="001A07A6" w:rsidP="001A07A6">
            <w:pPr>
              <w:rPr>
                <w:sz w:val="24"/>
                <w:lang w:val="ru-RU" w:eastAsia="ru-RU"/>
              </w:rPr>
            </w:pPr>
          </w:p>
        </w:tc>
      </w:tr>
      <w:tr w:rsidR="001A07A6" w:rsidRPr="003F62E5" w14:paraId="6F32D994" w14:textId="77777777" w:rsidTr="001A07A6">
        <w:tc>
          <w:tcPr>
            <w:tcW w:w="1191" w:type="dxa"/>
            <w:vAlign w:val="center"/>
          </w:tcPr>
          <w:p w14:paraId="70B5F2A6" w14:textId="77777777" w:rsidR="001A07A6" w:rsidRPr="002158D7" w:rsidRDefault="001A07A6" w:rsidP="001A07A6">
            <w:pPr>
              <w:rPr>
                <w:sz w:val="24"/>
                <w:lang w:eastAsia="ru-RU"/>
              </w:rPr>
            </w:pPr>
            <w:r w:rsidRPr="002158D7">
              <w:rPr>
                <w:sz w:val="24"/>
                <w:lang w:eastAsia="ru-RU"/>
              </w:rPr>
              <w:t>Урок 47</w:t>
            </w:r>
          </w:p>
        </w:tc>
        <w:tc>
          <w:tcPr>
            <w:tcW w:w="6405" w:type="dxa"/>
            <w:vAlign w:val="center"/>
          </w:tcPr>
          <w:p w14:paraId="0F2AC497" w14:textId="77777777" w:rsidR="001A07A6" w:rsidRPr="001A07A6" w:rsidRDefault="001A07A6" w:rsidP="001A07A6">
            <w:pPr>
              <w:jc w:val="both"/>
              <w:rPr>
                <w:sz w:val="24"/>
                <w:lang w:val="ru-RU" w:eastAsia="ru-RU"/>
              </w:rPr>
            </w:pPr>
            <w:r w:rsidRPr="001A07A6">
              <w:rPr>
                <w:sz w:val="24"/>
                <w:lang w:val="ru-RU" w:eastAsia="ru-RU"/>
              </w:rPr>
              <w:t>Насекомые: сравнение, краткое описание внешнего вида</w:t>
            </w:r>
          </w:p>
        </w:tc>
        <w:tc>
          <w:tcPr>
            <w:tcW w:w="1473" w:type="dxa"/>
            <w:vAlign w:val="center"/>
          </w:tcPr>
          <w:p w14:paraId="76C4991D" w14:textId="77777777" w:rsidR="001A07A6" w:rsidRPr="001A07A6" w:rsidRDefault="001A07A6" w:rsidP="001A07A6">
            <w:pPr>
              <w:rPr>
                <w:sz w:val="24"/>
                <w:lang w:val="ru-RU" w:eastAsia="ru-RU"/>
              </w:rPr>
            </w:pPr>
          </w:p>
        </w:tc>
      </w:tr>
      <w:tr w:rsidR="001A07A6" w:rsidRPr="003F62E5" w14:paraId="328C2D30" w14:textId="77777777" w:rsidTr="001A07A6">
        <w:tc>
          <w:tcPr>
            <w:tcW w:w="1191" w:type="dxa"/>
            <w:vAlign w:val="center"/>
          </w:tcPr>
          <w:p w14:paraId="0CD20046" w14:textId="77777777" w:rsidR="001A07A6" w:rsidRPr="002158D7" w:rsidRDefault="001A07A6" w:rsidP="001A07A6">
            <w:pPr>
              <w:rPr>
                <w:sz w:val="24"/>
                <w:lang w:eastAsia="ru-RU"/>
              </w:rPr>
            </w:pPr>
            <w:r w:rsidRPr="002158D7">
              <w:rPr>
                <w:sz w:val="24"/>
                <w:lang w:eastAsia="ru-RU"/>
              </w:rPr>
              <w:lastRenderedPageBreak/>
              <w:t>Урок 48</w:t>
            </w:r>
          </w:p>
        </w:tc>
        <w:tc>
          <w:tcPr>
            <w:tcW w:w="6405" w:type="dxa"/>
            <w:vAlign w:val="center"/>
          </w:tcPr>
          <w:p w14:paraId="6F613A7E" w14:textId="77777777" w:rsidR="001A07A6" w:rsidRPr="001A07A6" w:rsidRDefault="001A07A6" w:rsidP="001A07A6">
            <w:pPr>
              <w:jc w:val="both"/>
              <w:rPr>
                <w:sz w:val="24"/>
                <w:lang w:val="ru-RU" w:eastAsia="ru-RU"/>
              </w:rPr>
            </w:pPr>
            <w:r w:rsidRPr="001A07A6">
              <w:rPr>
                <w:sz w:val="24"/>
                <w:lang w:val="ru-RU" w:eastAsia="ru-RU"/>
              </w:rPr>
              <w:t>Мир животных: птицы (узнавание, называние). Главная особенность этой группы животных</w:t>
            </w:r>
          </w:p>
        </w:tc>
        <w:tc>
          <w:tcPr>
            <w:tcW w:w="1473" w:type="dxa"/>
            <w:vAlign w:val="center"/>
          </w:tcPr>
          <w:p w14:paraId="000DF567" w14:textId="77777777" w:rsidR="001A07A6" w:rsidRPr="001A07A6" w:rsidRDefault="001A07A6" w:rsidP="001A07A6">
            <w:pPr>
              <w:rPr>
                <w:sz w:val="24"/>
                <w:lang w:val="ru-RU" w:eastAsia="ru-RU"/>
              </w:rPr>
            </w:pPr>
          </w:p>
        </w:tc>
      </w:tr>
      <w:tr w:rsidR="001A07A6" w:rsidRPr="003F62E5" w14:paraId="4A465983" w14:textId="77777777" w:rsidTr="001A07A6">
        <w:tc>
          <w:tcPr>
            <w:tcW w:w="1191" w:type="dxa"/>
            <w:vAlign w:val="center"/>
          </w:tcPr>
          <w:p w14:paraId="46AE49D4" w14:textId="77777777" w:rsidR="001A07A6" w:rsidRPr="002158D7" w:rsidRDefault="001A07A6" w:rsidP="001A07A6">
            <w:pPr>
              <w:rPr>
                <w:sz w:val="24"/>
                <w:lang w:eastAsia="ru-RU"/>
              </w:rPr>
            </w:pPr>
            <w:r w:rsidRPr="002158D7">
              <w:rPr>
                <w:sz w:val="24"/>
                <w:lang w:eastAsia="ru-RU"/>
              </w:rPr>
              <w:t>Урок 49</w:t>
            </w:r>
          </w:p>
        </w:tc>
        <w:tc>
          <w:tcPr>
            <w:tcW w:w="6405" w:type="dxa"/>
            <w:vAlign w:val="center"/>
          </w:tcPr>
          <w:p w14:paraId="275324C1" w14:textId="77777777" w:rsidR="001A07A6" w:rsidRPr="001A07A6" w:rsidRDefault="001A07A6" w:rsidP="001A07A6">
            <w:pPr>
              <w:jc w:val="both"/>
              <w:rPr>
                <w:sz w:val="24"/>
                <w:lang w:val="ru-RU" w:eastAsia="ru-RU"/>
              </w:rPr>
            </w:pPr>
            <w:r w:rsidRPr="001A07A6">
              <w:rPr>
                <w:sz w:val="24"/>
                <w:lang w:val="ru-RU" w:eastAsia="ru-RU"/>
              </w:rPr>
              <w:t>Где обитают птицы, чем они питаются. Птицы: сравнение места обитания, способа питания</w:t>
            </w:r>
          </w:p>
        </w:tc>
        <w:tc>
          <w:tcPr>
            <w:tcW w:w="1473" w:type="dxa"/>
            <w:vAlign w:val="center"/>
          </w:tcPr>
          <w:p w14:paraId="3BB5D8AE" w14:textId="77777777" w:rsidR="001A07A6" w:rsidRPr="001A07A6" w:rsidRDefault="001A07A6" w:rsidP="001A07A6">
            <w:pPr>
              <w:rPr>
                <w:sz w:val="24"/>
                <w:lang w:val="ru-RU" w:eastAsia="ru-RU"/>
              </w:rPr>
            </w:pPr>
          </w:p>
        </w:tc>
      </w:tr>
      <w:tr w:rsidR="001A07A6" w:rsidRPr="003F62E5" w14:paraId="79D37AA2" w14:textId="77777777" w:rsidTr="001A07A6">
        <w:tc>
          <w:tcPr>
            <w:tcW w:w="1191" w:type="dxa"/>
            <w:vAlign w:val="center"/>
          </w:tcPr>
          <w:p w14:paraId="07E4C950" w14:textId="77777777" w:rsidR="001A07A6" w:rsidRPr="002158D7" w:rsidRDefault="001A07A6" w:rsidP="001A07A6">
            <w:pPr>
              <w:rPr>
                <w:sz w:val="24"/>
                <w:lang w:eastAsia="ru-RU"/>
              </w:rPr>
            </w:pPr>
            <w:r w:rsidRPr="002158D7">
              <w:rPr>
                <w:sz w:val="24"/>
                <w:lang w:eastAsia="ru-RU"/>
              </w:rPr>
              <w:t>Урок 50</w:t>
            </w:r>
          </w:p>
        </w:tc>
        <w:tc>
          <w:tcPr>
            <w:tcW w:w="6405" w:type="dxa"/>
            <w:vAlign w:val="center"/>
          </w:tcPr>
          <w:p w14:paraId="6F0BC9EB" w14:textId="77777777" w:rsidR="001A07A6" w:rsidRPr="001A07A6" w:rsidRDefault="001A07A6" w:rsidP="001A07A6">
            <w:pPr>
              <w:jc w:val="both"/>
              <w:rPr>
                <w:sz w:val="24"/>
                <w:lang w:val="ru-RU" w:eastAsia="ru-RU"/>
              </w:rPr>
            </w:pPr>
            <w:r w:rsidRPr="001A07A6">
              <w:rPr>
                <w:sz w:val="24"/>
                <w:lang w:val="ru-RU" w:eastAsia="ru-RU"/>
              </w:rPr>
              <w:t>Мир животных: рыбы пресных и соленых водоемов (сравнение, краткое описание)</w:t>
            </w:r>
          </w:p>
        </w:tc>
        <w:tc>
          <w:tcPr>
            <w:tcW w:w="1473" w:type="dxa"/>
            <w:vAlign w:val="center"/>
          </w:tcPr>
          <w:p w14:paraId="324E1DA1" w14:textId="77777777" w:rsidR="001A07A6" w:rsidRPr="001A07A6" w:rsidRDefault="001A07A6" w:rsidP="001A07A6">
            <w:pPr>
              <w:rPr>
                <w:sz w:val="24"/>
                <w:lang w:val="ru-RU" w:eastAsia="ru-RU"/>
              </w:rPr>
            </w:pPr>
          </w:p>
        </w:tc>
      </w:tr>
      <w:tr w:rsidR="001A07A6" w:rsidRPr="002158D7" w14:paraId="00048F42" w14:textId="77777777" w:rsidTr="001A07A6">
        <w:tc>
          <w:tcPr>
            <w:tcW w:w="1191" w:type="dxa"/>
            <w:vAlign w:val="center"/>
          </w:tcPr>
          <w:p w14:paraId="41148E31" w14:textId="77777777" w:rsidR="001A07A6" w:rsidRPr="002158D7" w:rsidRDefault="001A07A6" w:rsidP="001A07A6">
            <w:pPr>
              <w:rPr>
                <w:sz w:val="24"/>
                <w:lang w:eastAsia="ru-RU"/>
              </w:rPr>
            </w:pPr>
            <w:r w:rsidRPr="002158D7">
              <w:rPr>
                <w:sz w:val="24"/>
                <w:lang w:eastAsia="ru-RU"/>
              </w:rPr>
              <w:t>Урок 51</w:t>
            </w:r>
          </w:p>
        </w:tc>
        <w:tc>
          <w:tcPr>
            <w:tcW w:w="6405" w:type="dxa"/>
            <w:vAlign w:val="center"/>
          </w:tcPr>
          <w:p w14:paraId="4C9FB2A9" w14:textId="77777777" w:rsidR="001A07A6" w:rsidRPr="002158D7" w:rsidRDefault="001A07A6" w:rsidP="001A07A6">
            <w:pPr>
              <w:jc w:val="both"/>
              <w:rPr>
                <w:sz w:val="24"/>
                <w:lang w:eastAsia="ru-RU"/>
              </w:rPr>
            </w:pPr>
            <w:r w:rsidRPr="001A07A6">
              <w:rPr>
                <w:sz w:val="24"/>
                <w:lang w:val="ru-RU" w:eastAsia="ru-RU"/>
              </w:rPr>
              <w:t xml:space="preserve">Мир животных: земноводные (узнавание, называние, краткое описание). </w:t>
            </w:r>
            <w:r w:rsidRPr="002158D7">
              <w:rPr>
                <w:sz w:val="24"/>
                <w:lang w:eastAsia="ru-RU"/>
              </w:rPr>
              <w:t>Главная особенность этой группы животных</w:t>
            </w:r>
          </w:p>
        </w:tc>
        <w:tc>
          <w:tcPr>
            <w:tcW w:w="1473" w:type="dxa"/>
            <w:vAlign w:val="center"/>
          </w:tcPr>
          <w:p w14:paraId="2595D477" w14:textId="77777777" w:rsidR="001A07A6" w:rsidRPr="002158D7" w:rsidRDefault="001A07A6" w:rsidP="001A07A6">
            <w:pPr>
              <w:rPr>
                <w:sz w:val="24"/>
                <w:lang w:eastAsia="ru-RU"/>
              </w:rPr>
            </w:pPr>
          </w:p>
        </w:tc>
      </w:tr>
      <w:tr w:rsidR="001A07A6" w:rsidRPr="003F62E5" w14:paraId="45386417" w14:textId="77777777" w:rsidTr="001A07A6">
        <w:tc>
          <w:tcPr>
            <w:tcW w:w="1191" w:type="dxa"/>
            <w:vAlign w:val="center"/>
          </w:tcPr>
          <w:p w14:paraId="49F88907" w14:textId="77777777" w:rsidR="001A07A6" w:rsidRPr="002158D7" w:rsidRDefault="001A07A6" w:rsidP="001A07A6">
            <w:pPr>
              <w:rPr>
                <w:sz w:val="24"/>
                <w:lang w:eastAsia="ru-RU"/>
              </w:rPr>
            </w:pPr>
            <w:r w:rsidRPr="002158D7">
              <w:rPr>
                <w:sz w:val="24"/>
                <w:lang w:eastAsia="ru-RU"/>
              </w:rPr>
              <w:t>Урок 52</w:t>
            </w:r>
          </w:p>
        </w:tc>
        <w:tc>
          <w:tcPr>
            <w:tcW w:w="6405" w:type="dxa"/>
            <w:vAlign w:val="center"/>
          </w:tcPr>
          <w:p w14:paraId="5EADB845" w14:textId="77777777" w:rsidR="001A07A6" w:rsidRPr="001A07A6" w:rsidRDefault="001A07A6" w:rsidP="001A07A6">
            <w:pPr>
              <w:jc w:val="both"/>
              <w:rPr>
                <w:sz w:val="24"/>
                <w:lang w:val="ru-RU" w:eastAsia="ru-RU"/>
              </w:rPr>
            </w:pPr>
            <w:r w:rsidRPr="001A07A6">
              <w:rPr>
                <w:sz w:val="24"/>
                <w:lang w:val="ru-RU" w:eastAsia="ru-RU"/>
              </w:rPr>
              <w:t>Земноводные: как они размножаются. Развитие лягушки от икры до икры: анализ схемы</w:t>
            </w:r>
          </w:p>
        </w:tc>
        <w:tc>
          <w:tcPr>
            <w:tcW w:w="1473" w:type="dxa"/>
            <w:vAlign w:val="center"/>
          </w:tcPr>
          <w:p w14:paraId="498317E4" w14:textId="77777777" w:rsidR="001A07A6" w:rsidRPr="001A07A6" w:rsidRDefault="001A07A6" w:rsidP="001A07A6">
            <w:pPr>
              <w:rPr>
                <w:sz w:val="24"/>
                <w:lang w:val="ru-RU" w:eastAsia="ru-RU"/>
              </w:rPr>
            </w:pPr>
          </w:p>
        </w:tc>
      </w:tr>
      <w:tr w:rsidR="001A07A6" w:rsidRPr="002158D7" w14:paraId="2BC9D927" w14:textId="77777777" w:rsidTr="001A07A6">
        <w:tc>
          <w:tcPr>
            <w:tcW w:w="1191" w:type="dxa"/>
            <w:vAlign w:val="center"/>
          </w:tcPr>
          <w:p w14:paraId="1F648D2A" w14:textId="77777777" w:rsidR="001A07A6" w:rsidRPr="002158D7" w:rsidRDefault="001A07A6" w:rsidP="001A07A6">
            <w:pPr>
              <w:rPr>
                <w:sz w:val="24"/>
                <w:lang w:eastAsia="ru-RU"/>
              </w:rPr>
            </w:pPr>
            <w:r w:rsidRPr="002158D7">
              <w:rPr>
                <w:sz w:val="24"/>
                <w:lang w:eastAsia="ru-RU"/>
              </w:rPr>
              <w:t>Урок 53</w:t>
            </w:r>
          </w:p>
        </w:tc>
        <w:tc>
          <w:tcPr>
            <w:tcW w:w="6405" w:type="dxa"/>
            <w:vAlign w:val="center"/>
          </w:tcPr>
          <w:p w14:paraId="6F8850AF" w14:textId="77777777" w:rsidR="001A07A6" w:rsidRPr="002158D7" w:rsidRDefault="001A07A6" w:rsidP="001A07A6">
            <w:pPr>
              <w:jc w:val="both"/>
              <w:rPr>
                <w:sz w:val="24"/>
                <w:lang w:eastAsia="ru-RU"/>
              </w:rPr>
            </w:pPr>
            <w:r w:rsidRPr="001A07A6">
              <w:rPr>
                <w:sz w:val="24"/>
                <w:lang w:val="ru-RU" w:eastAsia="ru-RU"/>
              </w:rPr>
              <w:t xml:space="preserve">Мир животных: пресмыкающиеся (узнавание, называние, краткое описание). </w:t>
            </w:r>
            <w:r w:rsidRPr="002158D7">
              <w:rPr>
                <w:sz w:val="24"/>
                <w:lang w:eastAsia="ru-RU"/>
              </w:rPr>
              <w:t>Главная особенность этой группы животных</w:t>
            </w:r>
          </w:p>
        </w:tc>
        <w:tc>
          <w:tcPr>
            <w:tcW w:w="1473" w:type="dxa"/>
            <w:vAlign w:val="center"/>
          </w:tcPr>
          <w:p w14:paraId="5B8C2DE7" w14:textId="77777777" w:rsidR="001A07A6" w:rsidRPr="002158D7" w:rsidRDefault="001A07A6" w:rsidP="001A07A6">
            <w:pPr>
              <w:rPr>
                <w:sz w:val="24"/>
                <w:lang w:eastAsia="ru-RU"/>
              </w:rPr>
            </w:pPr>
          </w:p>
        </w:tc>
      </w:tr>
      <w:tr w:rsidR="001A07A6" w:rsidRPr="003F62E5" w14:paraId="22B6E45B" w14:textId="77777777" w:rsidTr="001A07A6">
        <w:tc>
          <w:tcPr>
            <w:tcW w:w="1191" w:type="dxa"/>
            <w:vAlign w:val="center"/>
          </w:tcPr>
          <w:p w14:paraId="799C65A9" w14:textId="77777777" w:rsidR="001A07A6" w:rsidRPr="002158D7" w:rsidRDefault="001A07A6" w:rsidP="001A07A6">
            <w:pPr>
              <w:rPr>
                <w:sz w:val="24"/>
                <w:lang w:eastAsia="ru-RU"/>
              </w:rPr>
            </w:pPr>
            <w:r w:rsidRPr="002158D7">
              <w:rPr>
                <w:sz w:val="24"/>
                <w:lang w:eastAsia="ru-RU"/>
              </w:rPr>
              <w:t>Урок 54</w:t>
            </w:r>
          </w:p>
        </w:tc>
        <w:tc>
          <w:tcPr>
            <w:tcW w:w="6405" w:type="dxa"/>
            <w:vAlign w:val="center"/>
          </w:tcPr>
          <w:p w14:paraId="7FF502F2" w14:textId="77777777" w:rsidR="001A07A6" w:rsidRPr="001A07A6" w:rsidRDefault="001A07A6" w:rsidP="001A07A6">
            <w:pPr>
              <w:jc w:val="both"/>
              <w:rPr>
                <w:sz w:val="24"/>
                <w:lang w:val="ru-RU" w:eastAsia="ru-RU"/>
              </w:rPr>
            </w:pPr>
            <w:r w:rsidRPr="001A07A6">
              <w:rPr>
                <w:sz w:val="24"/>
                <w:lang w:val="ru-RU" w:eastAsia="ru-RU"/>
              </w:rPr>
              <w:t>Поговорим о пресмыкающихся, которые живут в жарких странах. Пресмыкающиеся жарких стран (узнавание, называние, краткое описание)</w:t>
            </w:r>
          </w:p>
        </w:tc>
        <w:tc>
          <w:tcPr>
            <w:tcW w:w="1473" w:type="dxa"/>
            <w:vAlign w:val="center"/>
          </w:tcPr>
          <w:p w14:paraId="757EF62C" w14:textId="77777777" w:rsidR="001A07A6" w:rsidRPr="001A07A6" w:rsidRDefault="001A07A6" w:rsidP="001A07A6">
            <w:pPr>
              <w:rPr>
                <w:sz w:val="24"/>
                <w:lang w:val="ru-RU" w:eastAsia="ru-RU"/>
              </w:rPr>
            </w:pPr>
          </w:p>
        </w:tc>
      </w:tr>
      <w:tr w:rsidR="001A07A6" w:rsidRPr="003F62E5" w14:paraId="4C84B244" w14:textId="77777777" w:rsidTr="001A07A6">
        <w:tc>
          <w:tcPr>
            <w:tcW w:w="1191" w:type="dxa"/>
            <w:vAlign w:val="center"/>
          </w:tcPr>
          <w:p w14:paraId="5D633FF6" w14:textId="77777777" w:rsidR="001A07A6" w:rsidRPr="002158D7" w:rsidRDefault="001A07A6" w:rsidP="001A07A6">
            <w:pPr>
              <w:rPr>
                <w:sz w:val="24"/>
                <w:lang w:eastAsia="ru-RU"/>
              </w:rPr>
            </w:pPr>
            <w:r w:rsidRPr="002158D7">
              <w:rPr>
                <w:sz w:val="24"/>
                <w:lang w:eastAsia="ru-RU"/>
              </w:rPr>
              <w:t>Урок 55</w:t>
            </w:r>
          </w:p>
        </w:tc>
        <w:tc>
          <w:tcPr>
            <w:tcW w:w="6405" w:type="dxa"/>
            <w:vAlign w:val="center"/>
          </w:tcPr>
          <w:p w14:paraId="4399B674" w14:textId="77777777" w:rsidR="001A07A6" w:rsidRPr="001A07A6" w:rsidRDefault="001A07A6" w:rsidP="001A07A6">
            <w:pPr>
              <w:jc w:val="both"/>
              <w:rPr>
                <w:sz w:val="24"/>
                <w:lang w:val="ru-RU" w:eastAsia="ru-RU"/>
              </w:rPr>
            </w:pPr>
            <w:r w:rsidRPr="001A07A6">
              <w:rPr>
                <w:sz w:val="24"/>
                <w:lang w:val="ru-RU" w:eastAsia="ru-RU"/>
              </w:rPr>
              <w:t>Домашние и дикие животные. Различия в условиях жизни</w:t>
            </w:r>
          </w:p>
        </w:tc>
        <w:tc>
          <w:tcPr>
            <w:tcW w:w="1473" w:type="dxa"/>
            <w:vAlign w:val="center"/>
          </w:tcPr>
          <w:p w14:paraId="7AF9642B" w14:textId="77777777" w:rsidR="001A07A6" w:rsidRPr="001A07A6" w:rsidRDefault="001A07A6" w:rsidP="001A07A6">
            <w:pPr>
              <w:rPr>
                <w:sz w:val="24"/>
                <w:lang w:val="ru-RU" w:eastAsia="ru-RU"/>
              </w:rPr>
            </w:pPr>
          </w:p>
        </w:tc>
      </w:tr>
      <w:tr w:rsidR="001A07A6" w:rsidRPr="003F62E5" w14:paraId="34CEC20F" w14:textId="77777777" w:rsidTr="001A07A6">
        <w:tc>
          <w:tcPr>
            <w:tcW w:w="1191" w:type="dxa"/>
            <w:vAlign w:val="center"/>
          </w:tcPr>
          <w:p w14:paraId="19B7C33B" w14:textId="77777777" w:rsidR="001A07A6" w:rsidRPr="002158D7" w:rsidRDefault="001A07A6" w:rsidP="001A07A6">
            <w:pPr>
              <w:rPr>
                <w:sz w:val="24"/>
                <w:lang w:eastAsia="ru-RU"/>
              </w:rPr>
            </w:pPr>
            <w:r w:rsidRPr="002158D7">
              <w:rPr>
                <w:sz w:val="24"/>
                <w:lang w:eastAsia="ru-RU"/>
              </w:rPr>
              <w:t>Урок 56</w:t>
            </w:r>
          </w:p>
        </w:tc>
        <w:tc>
          <w:tcPr>
            <w:tcW w:w="6405" w:type="dxa"/>
            <w:vAlign w:val="center"/>
          </w:tcPr>
          <w:p w14:paraId="39C970D2" w14:textId="77777777" w:rsidR="001A07A6" w:rsidRPr="001A07A6" w:rsidRDefault="001A07A6" w:rsidP="001A07A6">
            <w:pPr>
              <w:jc w:val="both"/>
              <w:rPr>
                <w:sz w:val="24"/>
                <w:lang w:val="ru-RU" w:eastAsia="ru-RU"/>
              </w:rPr>
            </w:pPr>
            <w:r w:rsidRPr="001A07A6">
              <w:rPr>
                <w:sz w:val="24"/>
                <w:lang w:val="ru-RU" w:eastAsia="ru-RU"/>
              </w:rPr>
              <w:t>Кто заботится о домашних животных Профессии людей, которые заботятся о животных</w:t>
            </w:r>
          </w:p>
        </w:tc>
        <w:tc>
          <w:tcPr>
            <w:tcW w:w="1473" w:type="dxa"/>
            <w:vAlign w:val="center"/>
          </w:tcPr>
          <w:p w14:paraId="7FF9FF94" w14:textId="77777777" w:rsidR="001A07A6" w:rsidRPr="001A07A6" w:rsidRDefault="001A07A6" w:rsidP="001A07A6">
            <w:pPr>
              <w:rPr>
                <w:sz w:val="24"/>
                <w:lang w:val="ru-RU" w:eastAsia="ru-RU"/>
              </w:rPr>
            </w:pPr>
          </w:p>
        </w:tc>
      </w:tr>
      <w:tr w:rsidR="001A07A6" w:rsidRPr="003F62E5" w14:paraId="273F067B" w14:textId="77777777" w:rsidTr="001A07A6">
        <w:tc>
          <w:tcPr>
            <w:tcW w:w="1191" w:type="dxa"/>
            <w:vAlign w:val="center"/>
          </w:tcPr>
          <w:p w14:paraId="7AF78580" w14:textId="77777777" w:rsidR="001A07A6" w:rsidRPr="002158D7" w:rsidRDefault="001A07A6" w:rsidP="001A07A6">
            <w:pPr>
              <w:rPr>
                <w:sz w:val="24"/>
                <w:lang w:eastAsia="ru-RU"/>
              </w:rPr>
            </w:pPr>
            <w:r w:rsidRPr="002158D7">
              <w:rPr>
                <w:sz w:val="24"/>
                <w:lang w:eastAsia="ru-RU"/>
              </w:rPr>
              <w:t>Урок 57</w:t>
            </w:r>
          </w:p>
        </w:tc>
        <w:tc>
          <w:tcPr>
            <w:tcW w:w="6405" w:type="dxa"/>
            <w:vAlign w:val="center"/>
          </w:tcPr>
          <w:p w14:paraId="04C9675B" w14:textId="77777777" w:rsidR="001A07A6" w:rsidRPr="001A07A6" w:rsidRDefault="001A07A6" w:rsidP="001A07A6">
            <w:pPr>
              <w:jc w:val="both"/>
              <w:rPr>
                <w:sz w:val="24"/>
                <w:lang w:val="ru-RU" w:eastAsia="ru-RU"/>
              </w:rPr>
            </w:pPr>
            <w:r w:rsidRPr="001A07A6">
              <w:rPr>
                <w:sz w:val="24"/>
                <w:lang w:val="ru-RU" w:eastAsia="ru-RU"/>
              </w:rPr>
              <w:t>Резервный урок. Времена года: наблюдения за особенностью погоды, жизнью растительного и животного мира лета</w:t>
            </w:r>
          </w:p>
        </w:tc>
        <w:tc>
          <w:tcPr>
            <w:tcW w:w="1473" w:type="dxa"/>
            <w:vAlign w:val="center"/>
          </w:tcPr>
          <w:p w14:paraId="3D8EB83E" w14:textId="77777777" w:rsidR="001A07A6" w:rsidRPr="001A07A6" w:rsidRDefault="001A07A6" w:rsidP="001A07A6">
            <w:pPr>
              <w:rPr>
                <w:sz w:val="24"/>
                <w:lang w:val="ru-RU" w:eastAsia="ru-RU"/>
              </w:rPr>
            </w:pPr>
          </w:p>
        </w:tc>
      </w:tr>
      <w:tr w:rsidR="001A07A6" w:rsidRPr="002158D7" w14:paraId="733B546F" w14:textId="77777777" w:rsidTr="001A07A6">
        <w:tc>
          <w:tcPr>
            <w:tcW w:w="1191" w:type="dxa"/>
            <w:vAlign w:val="center"/>
          </w:tcPr>
          <w:p w14:paraId="37E85C00" w14:textId="77777777" w:rsidR="001A07A6" w:rsidRPr="002158D7" w:rsidRDefault="001A07A6" w:rsidP="001A07A6">
            <w:pPr>
              <w:rPr>
                <w:sz w:val="24"/>
                <w:lang w:eastAsia="ru-RU"/>
              </w:rPr>
            </w:pPr>
            <w:r w:rsidRPr="002158D7">
              <w:rPr>
                <w:sz w:val="24"/>
                <w:lang w:eastAsia="ru-RU"/>
              </w:rPr>
              <w:t>Урок 58</w:t>
            </w:r>
          </w:p>
        </w:tc>
        <w:tc>
          <w:tcPr>
            <w:tcW w:w="6405" w:type="dxa"/>
            <w:vAlign w:val="center"/>
          </w:tcPr>
          <w:p w14:paraId="681E3221" w14:textId="77777777" w:rsidR="001A07A6" w:rsidRPr="002158D7" w:rsidRDefault="001A07A6" w:rsidP="001A07A6">
            <w:pPr>
              <w:jc w:val="both"/>
              <w:rPr>
                <w:sz w:val="24"/>
                <w:lang w:eastAsia="ru-RU"/>
              </w:rPr>
            </w:pPr>
            <w:r w:rsidRPr="001A07A6">
              <w:rPr>
                <w:sz w:val="24"/>
                <w:lang w:val="ru-RU" w:eastAsia="ru-RU"/>
              </w:rPr>
              <w:t xml:space="preserve">Резервный урок. Где живут насекомые? </w:t>
            </w:r>
            <w:r w:rsidRPr="002158D7">
              <w:rPr>
                <w:sz w:val="24"/>
                <w:lang w:eastAsia="ru-RU"/>
              </w:rPr>
              <w:t>Насекомые: место обитания, питание</w:t>
            </w:r>
          </w:p>
        </w:tc>
        <w:tc>
          <w:tcPr>
            <w:tcW w:w="1473" w:type="dxa"/>
            <w:vAlign w:val="center"/>
          </w:tcPr>
          <w:p w14:paraId="69761CCA" w14:textId="77777777" w:rsidR="001A07A6" w:rsidRPr="002158D7" w:rsidRDefault="001A07A6" w:rsidP="001A07A6">
            <w:pPr>
              <w:rPr>
                <w:sz w:val="24"/>
                <w:lang w:eastAsia="ru-RU"/>
              </w:rPr>
            </w:pPr>
          </w:p>
        </w:tc>
      </w:tr>
      <w:tr w:rsidR="001A07A6" w:rsidRPr="003F62E5" w14:paraId="082E8B84" w14:textId="77777777" w:rsidTr="001A07A6">
        <w:tc>
          <w:tcPr>
            <w:tcW w:w="1191" w:type="dxa"/>
            <w:vAlign w:val="center"/>
          </w:tcPr>
          <w:p w14:paraId="46232B79" w14:textId="77777777" w:rsidR="001A07A6" w:rsidRPr="002158D7" w:rsidRDefault="001A07A6" w:rsidP="001A07A6">
            <w:pPr>
              <w:rPr>
                <w:sz w:val="24"/>
                <w:lang w:eastAsia="ru-RU"/>
              </w:rPr>
            </w:pPr>
            <w:r w:rsidRPr="002158D7">
              <w:rPr>
                <w:sz w:val="24"/>
                <w:lang w:eastAsia="ru-RU"/>
              </w:rPr>
              <w:t>Урок 59</w:t>
            </w:r>
          </w:p>
        </w:tc>
        <w:tc>
          <w:tcPr>
            <w:tcW w:w="6405" w:type="dxa"/>
            <w:vAlign w:val="center"/>
          </w:tcPr>
          <w:p w14:paraId="4E479241" w14:textId="77777777" w:rsidR="001A07A6" w:rsidRPr="001A07A6" w:rsidRDefault="001A07A6" w:rsidP="001A07A6">
            <w:pPr>
              <w:jc w:val="both"/>
              <w:rPr>
                <w:sz w:val="24"/>
                <w:lang w:val="ru-RU" w:eastAsia="ru-RU"/>
              </w:rPr>
            </w:pPr>
            <w:r w:rsidRPr="001A07A6">
              <w:rPr>
                <w:sz w:val="24"/>
                <w:lang w:val="ru-RU" w:eastAsia="ru-RU"/>
              </w:rPr>
              <w:t>Режим дня первоклассника. Правильное сочетание труда и отдыха в режиме первоклассника</w:t>
            </w:r>
          </w:p>
        </w:tc>
        <w:tc>
          <w:tcPr>
            <w:tcW w:w="1473" w:type="dxa"/>
            <w:vAlign w:val="center"/>
          </w:tcPr>
          <w:p w14:paraId="2AC2A487" w14:textId="77777777" w:rsidR="001A07A6" w:rsidRPr="001A07A6" w:rsidRDefault="001A07A6" w:rsidP="001A07A6">
            <w:pPr>
              <w:rPr>
                <w:sz w:val="24"/>
                <w:lang w:val="ru-RU" w:eastAsia="ru-RU"/>
              </w:rPr>
            </w:pPr>
          </w:p>
        </w:tc>
      </w:tr>
      <w:tr w:rsidR="001A07A6" w:rsidRPr="002158D7" w14:paraId="2B58346E" w14:textId="77777777" w:rsidTr="001A07A6">
        <w:tc>
          <w:tcPr>
            <w:tcW w:w="1191" w:type="dxa"/>
            <w:vAlign w:val="center"/>
          </w:tcPr>
          <w:p w14:paraId="7CAAEA77" w14:textId="77777777" w:rsidR="001A07A6" w:rsidRPr="002158D7" w:rsidRDefault="001A07A6" w:rsidP="001A07A6">
            <w:pPr>
              <w:rPr>
                <w:sz w:val="24"/>
                <w:lang w:eastAsia="ru-RU"/>
              </w:rPr>
            </w:pPr>
            <w:r w:rsidRPr="002158D7">
              <w:rPr>
                <w:sz w:val="24"/>
                <w:lang w:eastAsia="ru-RU"/>
              </w:rPr>
              <w:lastRenderedPageBreak/>
              <w:t>Урок 60</w:t>
            </w:r>
          </w:p>
        </w:tc>
        <w:tc>
          <w:tcPr>
            <w:tcW w:w="6405" w:type="dxa"/>
            <w:vAlign w:val="center"/>
          </w:tcPr>
          <w:p w14:paraId="43F1DB2E" w14:textId="77777777" w:rsidR="001A07A6" w:rsidRPr="002158D7" w:rsidRDefault="001A07A6" w:rsidP="001A07A6">
            <w:pPr>
              <w:jc w:val="both"/>
              <w:rPr>
                <w:sz w:val="24"/>
                <w:lang w:eastAsia="ru-RU"/>
              </w:rPr>
            </w:pPr>
            <w:r w:rsidRPr="001A07A6">
              <w:rPr>
                <w:sz w:val="24"/>
                <w:lang w:val="ru-RU" w:eastAsia="ru-RU"/>
              </w:rPr>
              <w:t xml:space="preserve">Правила здорового питания. Состав пищи, обеспечивающий рост и развитие ребенка 6 - 7 лет. </w:t>
            </w:r>
            <w:r w:rsidRPr="002158D7">
              <w:rPr>
                <w:sz w:val="24"/>
                <w:lang w:eastAsia="ru-RU"/>
              </w:rPr>
              <w:t>Правила поведения за столом</w:t>
            </w:r>
          </w:p>
        </w:tc>
        <w:tc>
          <w:tcPr>
            <w:tcW w:w="1473" w:type="dxa"/>
            <w:vAlign w:val="center"/>
          </w:tcPr>
          <w:p w14:paraId="3072489B" w14:textId="77777777" w:rsidR="001A07A6" w:rsidRPr="002158D7" w:rsidRDefault="001A07A6" w:rsidP="001A07A6">
            <w:pPr>
              <w:rPr>
                <w:sz w:val="24"/>
                <w:lang w:eastAsia="ru-RU"/>
              </w:rPr>
            </w:pPr>
          </w:p>
        </w:tc>
      </w:tr>
      <w:tr w:rsidR="001A07A6" w:rsidRPr="002158D7" w14:paraId="009FCC76" w14:textId="77777777" w:rsidTr="001A07A6">
        <w:tc>
          <w:tcPr>
            <w:tcW w:w="1191" w:type="dxa"/>
            <w:vAlign w:val="center"/>
          </w:tcPr>
          <w:p w14:paraId="71E03CCB" w14:textId="77777777" w:rsidR="001A07A6" w:rsidRPr="002158D7" w:rsidRDefault="001A07A6" w:rsidP="001A07A6">
            <w:pPr>
              <w:rPr>
                <w:sz w:val="24"/>
                <w:lang w:eastAsia="ru-RU"/>
              </w:rPr>
            </w:pPr>
            <w:r w:rsidRPr="002158D7">
              <w:rPr>
                <w:sz w:val="24"/>
                <w:lang w:eastAsia="ru-RU"/>
              </w:rPr>
              <w:t>Урок 61</w:t>
            </w:r>
          </w:p>
        </w:tc>
        <w:tc>
          <w:tcPr>
            <w:tcW w:w="6405" w:type="dxa"/>
            <w:vAlign w:val="center"/>
          </w:tcPr>
          <w:p w14:paraId="428939F9" w14:textId="77777777" w:rsidR="001A07A6" w:rsidRPr="002158D7" w:rsidRDefault="001A07A6" w:rsidP="001A07A6">
            <w:pPr>
              <w:jc w:val="both"/>
              <w:rPr>
                <w:sz w:val="24"/>
                <w:lang w:eastAsia="ru-RU"/>
              </w:rPr>
            </w:pPr>
            <w:r w:rsidRPr="001A07A6">
              <w:rPr>
                <w:sz w:val="24"/>
                <w:lang w:val="ru-RU" w:eastAsia="ru-RU"/>
              </w:rPr>
              <w:t xml:space="preserve">Предметы личной гигиены. Закаливание организма солнцем, воздухом, водой. </w:t>
            </w:r>
            <w:r w:rsidRPr="002158D7">
              <w:rPr>
                <w:sz w:val="24"/>
                <w:lang w:eastAsia="ru-RU"/>
              </w:rPr>
              <w:t>Условия и правила закаливания</w:t>
            </w:r>
          </w:p>
        </w:tc>
        <w:tc>
          <w:tcPr>
            <w:tcW w:w="1473" w:type="dxa"/>
            <w:vAlign w:val="center"/>
          </w:tcPr>
          <w:p w14:paraId="2581D39C" w14:textId="77777777" w:rsidR="001A07A6" w:rsidRPr="002158D7" w:rsidRDefault="001A07A6" w:rsidP="001A07A6">
            <w:pPr>
              <w:rPr>
                <w:sz w:val="24"/>
                <w:lang w:eastAsia="ru-RU"/>
              </w:rPr>
            </w:pPr>
          </w:p>
        </w:tc>
      </w:tr>
      <w:tr w:rsidR="001A07A6" w:rsidRPr="002158D7" w14:paraId="6BA3F51B" w14:textId="77777777" w:rsidTr="001A07A6">
        <w:tc>
          <w:tcPr>
            <w:tcW w:w="1191" w:type="dxa"/>
            <w:vAlign w:val="center"/>
          </w:tcPr>
          <w:p w14:paraId="0D73749B" w14:textId="77777777" w:rsidR="001A07A6" w:rsidRPr="002158D7" w:rsidRDefault="001A07A6" w:rsidP="001A07A6">
            <w:pPr>
              <w:rPr>
                <w:sz w:val="24"/>
                <w:lang w:eastAsia="ru-RU"/>
              </w:rPr>
            </w:pPr>
            <w:r w:rsidRPr="002158D7">
              <w:rPr>
                <w:sz w:val="24"/>
                <w:lang w:eastAsia="ru-RU"/>
              </w:rPr>
              <w:t>Урок 62</w:t>
            </w:r>
          </w:p>
        </w:tc>
        <w:tc>
          <w:tcPr>
            <w:tcW w:w="6405" w:type="dxa"/>
            <w:vAlign w:val="center"/>
          </w:tcPr>
          <w:p w14:paraId="214D1875" w14:textId="77777777" w:rsidR="001A07A6" w:rsidRPr="002158D7" w:rsidRDefault="001A07A6" w:rsidP="001A07A6">
            <w:pPr>
              <w:jc w:val="both"/>
              <w:rPr>
                <w:sz w:val="24"/>
                <w:lang w:eastAsia="ru-RU"/>
              </w:rPr>
            </w:pPr>
            <w:r w:rsidRPr="001A07A6">
              <w:rPr>
                <w:sz w:val="24"/>
                <w:lang w:val="ru-RU" w:eastAsia="ru-RU"/>
              </w:rPr>
              <w:t xml:space="preserve">Бытовые электрические и газовые приборы: правила безопасного использования. </w:t>
            </w:r>
            <w:r w:rsidRPr="002158D7">
              <w:rPr>
                <w:sz w:val="24"/>
                <w:lang w:eastAsia="ru-RU"/>
              </w:rPr>
              <w:t>Поведение в экстремальных ситуациях. Номера телефонов экстренных служб</w:t>
            </w:r>
          </w:p>
        </w:tc>
        <w:tc>
          <w:tcPr>
            <w:tcW w:w="1473" w:type="dxa"/>
            <w:vAlign w:val="center"/>
          </w:tcPr>
          <w:p w14:paraId="25AFFDAF" w14:textId="77777777" w:rsidR="001A07A6" w:rsidRPr="002158D7" w:rsidRDefault="001A07A6" w:rsidP="001A07A6">
            <w:pPr>
              <w:rPr>
                <w:sz w:val="24"/>
                <w:lang w:eastAsia="ru-RU"/>
              </w:rPr>
            </w:pPr>
          </w:p>
        </w:tc>
      </w:tr>
      <w:tr w:rsidR="001A07A6" w:rsidRPr="002158D7" w14:paraId="4D2B9F98" w14:textId="77777777" w:rsidTr="001A07A6">
        <w:tc>
          <w:tcPr>
            <w:tcW w:w="1191" w:type="dxa"/>
            <w:vAlign w:val="center"/>
          </w:tcPr>
          <w:p w14:paraId="0BFEFCCB" w14:textId="77777777" w:rsidR="001A07A6" w:rsidRPr="002158D7" w:rsidRDefault="001A07A6" w:rsidP="001A07A6">
            <w:pPr>
              <w:rPr>
                <w:sz w:val="24"/>
                <w:lang w:eastAsia="ru-RU"/>
              </w:rPr>
            </w:pPr>
            <w:r w:rsidRPr="002158D7">
              <w:rPr>
                <w:sz w:val="24"/>
                <w:lang w:eastAsia="ru-RU"/>
              </w:rPr>
              <w:t>Урок 63</w:t>
            </w:r>
          </w:p>
        </w:tc>
        <w:tc>
          <w:tcPr>
            <w:tcW w:w="6405" w:type="dxa"/>
            <w:vAlign w:val="center"/>
          </w:tcPr>
          <w:p w14:paraId="5034A9DF" w14:textId="77777777" w:rsidR="001A07A6" w:rsidRPr="002158D7" w:rsidRDefault="001A07A6" w:rsidP="001A07A6">
            <w:pPr>
              <w:jc w:val="both"/>
              <w:rPr>
                <w:sz w:val="24"/>
                <w:lang w:eastAsia="ru-RU"/>
              </w:rPr>
            </w:pPr>
            <w:r w:rsidRPr="002158D7">
              <w:rPr>
                <w:sz w:val="24"/>
                <w:lang w:eastAsia="ru-RU"/>
              </w:rPr>
              <w:t>Ты - пешеход!</w:t>
            </w:r>
          </w:p>
        </w:tc>
        <w:tc>
          <w:tcPr>
            <w:tcW w:w="1473" w:type="dxa"/>
            <w:vAlign w:val="center"/>
          </w:tcPr>
          <w:p w14:paraId="0F65BDB6" w14:textId="77777777" w:rsidR="001A07A6" w:rsidRPr="002158D7" w:rsidRDefault="001A07A6" w:rsidP="001A07A6">
            <w:pPr>
              <w:rPr>
                <w:sz w:val="24"/>
                <w:lang w:eastAsia="ru-RU"/>
              </w:rPr>
            </w:pPr>
          </w:p>
        </w:tc>
      </w:tr>
      <w:tr w:rsidR="001A07A6" w:rsidRPr="002158D7" w14:paraId="053D8E09" w14:textId="77777777" w:rsidTr="001A07A6">
        <w:tc>
          <w:tcPr>
            <w:tcW w:w="1191" w:type="dxa"/>
            <w:vAlign w:val="center"/>
          </w:tcPr>
          <w:p w14:paraId="1D967811" w14:textId="77777777" w:rsidR="001A07A6" w:rsidRPr="002158D7" w:rsidRDefault="001A07A6" w:rsidP="001A07A6">
            <w:pPr>
              <w:rPr>
                <w:sz w:val="24"/>
                <w:lang w:eastAsia="ru-RU"/>
              </w:rPr>
            </w:pPr>
            <w:r w:rsidRPr="002158D7">
              <w:rPr>
                <w:sz w:val="24"/>
                <w:lang w:eastAsia="ru-RU"/>
              </w:rPr>
              <w:t>Урок 64</w:t>
            </w:r>
          </w:p>
        </w:tc>
        <w:tc>
          <w:tcPr>
            <w:tcW w:w="6405" w:type="dxa"/>
            <w:vAlign w:val="center"/>
          </w:tcPr>
          <w:p w14:paraId="3088E298" w14:textId="77777777" w:rsidR="001A07A6" w:rsidRPr="002158D7" w:rsidRDefault="001A07A6" w:rsidP="001A07A6">
            <w:pPr>
              <w:jc w:val="both"/>
              <w:rPr>
                <w:sz w:val="24"/>
                <w:lang w:eastAsia="ru-RU"/>
              </w:rPr>
            </w:pPr>
            <w:r w:rsidRPr="002158D7">
              <w:rPr>
                <w:sz w:val="24"/>
                <w:lang w:eastAsia="ru-RU"/>
              </w:rPr>
              <w:t>Знаки дорожного движения</w:t>
            </w:r>
          </w:p>
        </w:tc>
        <w:tc>
          <w:tcPr>
            <w:tcW w:w="1473" w:type="dxa"/>
            <w:vAlign w:val="center"/>
          </w:tcPr>
          <w:p w14:paraId="0E69A076" w14:textId="77777777" w:rsidR="001A07A6" w:rsidRPr="002158D7" w:rsidRDefault="001A07A6" w:rsidP="001A07A6">
            <w:pPr>
              <w:rPr>
                <w:sz w:val="24"/>
                <w:lang w:eastAsia="ru-RU"/>
              </w:rPr>
            </w:pPr>
          </w:p>
        </w:tc>
      </w:tr>
      <w:tr w:rsidR="001A07A6" w:rsidRPr="002158D7" w14:paraId="68005E1A" w14:textId="77777777" w:rsidTr="001A07A6">
        <w:tc>
          <w:tcPr>
            <w:tcW w:w="1191" w:type="dxa"/>
            <w:vAlign w:val="center"/>
          </w:tcPr>
          <w:p w14:paraId="257EA778" w14:textId="77777777" w:rsidR="001A07A6" w:rsidRPr="002158D7" w:rsidRDefault="001A07A6" w:rsidP="001A07A6">
            <w:pPr>
              <w:rPr>
                <w:sz w:val="24"/>
                <w:lang w:eastAsia="ru-RU"/>
              </w:rPr>
            </w:pPr>
            <w:r w:rsidRPr="002158D7">
              <w:rPr>
                <w:sz w:val="24"/>
                <w:lang w:eastAsia="ru-RU"/>
              </w:rPr>
              <w:t>Урок 65</w:t>
            </w:r>
          </w:p>
        </w:tc>
        <w:tc>
          <w:tcPr>
            <w:tcW w:w="6405" w:type="dxa"/>
            <w:vAlign w:val="center"/>
          </w:tcPr>
          <w:p w14:paraId="06EB62EA" w14:textId="77777777" w:rsidR="001A07A6" w:rsidRPr="002158D7" w:rsidRDefault="001A07A6" w:rsidP="001A07A6">
            <w:pPr>
              <w:jc w:val="both"/>
              <w:rPr>
                <w:sz w:val="24"/>
                <w:lang w:eastAsia="ru-RU"/>
              </w:rPr>
            </w:pPr>
            <w:r w:rsidRPr="002158D7">
              <w:rPr>
                <w:sz w:val="24"/>
                <w:lang w:eastAsia="ru-RU"/>
              </w:rPr>
              <w:t>Знакомься: электронные ресурсы школы</w:t>
            </w:r>
          </w:p>
        </w:tc>
        <w:tc>
          <w:tcPr>
            <w:tcW w:w="1473" w:type="dxa"/>
            <w:vAlign w:val="center"/>
          </w:tcPr>
          <w:p w14:paraId="0F3E66F4" w14:textId="77777777" w:rsidR="001A07A6" w:rsidRPr="002158D7" w:rsidRDefault="001A07A6" w:rsidP="001A07A6">
            <w:pPr>
              <w:rPr>
                <w:sz w:val="24"/>
                <w:lang w:eastAsia="ru-RU"/>
              </w:rPr>
            </w:pPr>
          </w:p>
        </w:tc>
      </w:tr>
      <w:tr w:rsidR="001A07A6" w:rsidRPr="003F62E5" w14:paraId="70EAE619" w14:textId="77777777" w:rsidTr="001A07A6">
        <w:tc>
          <w:tcPr>
            <w:tcW w:w="1191" w:type="dxa"/>
            <w:vAlign w:val="center"/>
          </w:tcPr>
          <w:p w14:paraId="712705E0" w14:textId="77777777" w:rsidR="001A07A6" w:rsidRPr="002158D7" w:rsidRDefault="001A07A6" w:rsidP="001A07A6">
            <w:pPr>
              <w:rPr>
                <w:sz w:val="24"/>
                <w:lang w:eastAsia="ru-RU"/>
              </w:rPr>
            </w:pPr>
            <w:r w:rsidRPr="002158D7">
              <w:rPr>
                <w:sz w:val="24"/>
                <w:lang w:eastAsia="ru-RU"/>
              </w:rPr>
              <w:t>Урок 66</w:t>
            </w:r>
          </w:p>
        </w:tc>
        <w:tc>
          <w:tcPr>
            <w:tcW w:w="6405" w:type="dxa"/>
            <w:vAlign w:val="center"/>
          </w:tcPr>
          <w:p w14:paraId="01195AF0" w14:textId="77777777" w:rsidR="001A07A6" w:rsidRPr="001A07A6" w:rsidRDefault="001A07A6" w:rsidP="001A07A6">
            <w:pPr>
              <w:jc w:val="both"/>
              <w:rPr>
                <w:sz w:val="24"/>
                <w:lang w:val="ru-RU" w:eastAsia="ru-RU"/>
              </w:rPr>
            </w:pPr>
            <w:r w:rsidRPr="001A07A6">
              <w:rPr>
                <w:sz w:val="24"/>
                <w:lang w:val="ru-RU" w:eastAsia="ru-RU"/>
              </w:rPr>
              <w:t>Резервный урок. Правила использования электронных устройств</w:t>
            </w:r>
          </w:p>
        </w:tc>
        <w:tc>
          <w:tcPr>
            <w:tcW w:w="1473" w:type="dxa"/>
            <w:vAlign w:val="center"/>
          </w:tcPr>
          <w:p w14:paraId="44C266B4" w14:textId="77777777" w:rsidR="001A07A6" w:rsidRPr="001A07A6" w:rsidRDefault="001A07A6" w:rsidP="001A07A6">
            <w:pPr>
              <w:rPr>
                <w:sz w:val="24"/>
                <w:lang w:val="ru-RU" w:eastAsia="ru-RU"/>
              </w:rPr>
            </w:pPr>
          </w:p>
        </w:tc>
      </w:tr>
      <w:tr w:rsidR="001A07A6" w:rsidRPr="003F62E5" w14:paraId="1A25A24F" w14:textId="77777777" w:rsidTr="001A07A6">
        <w:tc>
          <w:tcPr>
            <w:tcW w:w="9069" w:type="dxa"/>
            <w:gridSpan w:val="3"/>
          </w:tcPr>
          <w:p w14:paraId="7E8A4929"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66</w:t>
            </w:r>
          </w:p>
        </w:tc>
      </w:tr>
    </w:tbl>
    <w:p w14:paraId="30D06048" w14:textId="77777777" w:rsidR="001A07A6" w:rsidRPr="001A07A6" w:rsidRDefault="001A07A6" w:rsidP="001A07A6">
      <w:pPr>
        <w:jc w:val="both"/>
        <w:rPr>
          <w:sz w:val="24"/>
          <w:lang w:val="ru-RU" w:eastAsia="ru-RU"/>
        </w:rPr>
      </w:pPr>
    </w:p>
    <w:p w14:paraId="450A6ABF" w14:textId="77777777" w:rsidR="001A07A6" w:rsidRPr="002158D7" w:rsidRDefault="001A07A6" w:rsidP="001A07A6">
      <w:pPr>
        <w:jc w:val="right"/>
        <w:rPr>
          <w:sz w:val="24"/>
          <w:lang w:eastAsia="ru-RU"/>
        </w:rPr>
      </w:pPr>
      <w:r w:rsidRPr="002158D7">
        <w:rPr>
          <w:sz w:val="24"/>
          <w:lang w:eastAsia="ru-RU"/>
        </w:rPr>
        <w:t>Таблица 11.5</w:t>
      </w:r>
    </w:p>
    <w:p w14:paraId="3BADEAE4" w14:textId="77777777" w:rsidR="001A07A6" w:rsidRPr="002158D7" w:rsidRDefault="001A07A6" w:rsidP="001A07A6">
      <w:pPr>
        <w:jc w:val="both"/>
        <w:rPr>
          <w:sz w:val="24"/>
          <w:lang w:eastAsia="ru-RU"/>
        </w:rPr>
      </w:pPr>
    </w:p>
    <w:p w14:paraId="1A190DF0" w14:textId="77777777" w:rsidR="001A07A6" w:rsidRPr="002158D7" w:rsidRDefault="001A07A6" w:rsidP="001A07A6">
      <w:pPr>
        <w:jc w:val="both"/>
        <w:rPr>
          <w:sz w:val="24"/>
          <w:lang w:eastAsia="ru-RU"/>
        </w:rPr>
      </w:pPr>
      <w:r w:rsidRPr="002158D7">
        <w:rPr>
          <w:sz w:val="24"/>
          <w:lang w:eastAsia="ru-RU"/>
        </w:rPr>
        <w:t>2 класс</w:t>
      </w:r>
    </w:p>
    <w:p w14:paraId="4E38733F" w14:textId="77777777" w:rsidR="001A07A6" w:rsidRPr="002158D7"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1A07A6" w:rsidRPr="003F62E5" w14:paraId="49660F3D" w14:textId="77777777" w:rsidTr="001A07A6">
        <w:tc>
          <w:tcPr>
            <w:tcW w:w="1191" w:type="dxa"/>
          </w:tcPr>
          <w:p w14:paraId="66AA2787" w14:textId="77777777" w:rsidR="001A07A6" w:rsidRPr="002158D7" w:rsidRDefault="001A07A6" w:rsidP="001A07A6">
            <w:pPr>
              <w:jc w:val="center"/>
              <w:rPr>
                <w:sz w:val="24"/>
                <w:lang w:eastAsia="ru-RU"/>
              </w:rPr>
            </w:pPr>
            <w:r>
              <w:rPr>
                <w:sz w:val="24"/>
                <w:lang w:eastAsia="ru-RU"/>
              </w:rPr>
              <w:t>№</w:t>
            </w:r>
            <w:r w:rsidRPr="002158D7">
              <w:rPr>
                <w:sz w:val="24"/>
                <w:lang w:eastAsia="ru-RU"/>
              </w:rPr>
              <w:t xml:space="preserve"> урока</w:t>
            </w:r>
          </w:p>
        </w:tc>
        <w:tc>
          <w:tcPr>
            <w:tcW w:w="6405" w:type="dxa"/>
          </w:tcPr>
          <w:p w14:paraId="28BB589C" w14:textId="77777777" w:rsidR="001A07A6" w:rsidRPr="002158D7" w:rsidRDefault="001A07A6" w:rsidP="001A07A6">
            <w:pPr>
              <w:jc w:val="center"/>
              <w:rPr>
                <w:sz w:val="24"/>
                <w:lang w:eastAsia="ru-RU"/>
              </w:rPr>
            </w:pPr>
            <w:r w:rsidRPr="002158D7">
              <w:rPr>
                <w:sz w:val="24"/>
                <w:lang w:eastAsia="ru-RU"/>
              </w:rPr>
              <w:t>Тема урока</w:t>
            </w:r>
          </w:p>
        </w:tc>
        <w:tc>
          <w:tcPr>
            <w:tcW w:w="1473" w:type="dxa"/>
          </w:tcPr>
          <w:p w14:paraId="36432819" w14:textId="77777777" w:rsidR="001A07A6" w:rsidRPr="001A07A6" w:rsidRDefault="001A07A6" w:rsidP="001A07A6">
            <w:pPr>
              <w:jc w:val="center"/>
              <w:rPr>
                <w:sz w:val="24"/>
                <w:lang w:val="ru-RU" w:eastAsia="ru-RU"/>
              </w:rPr>
            </w:pPr>
            <w:r w:rsidRPr="001A07A6">
              <w:rPr>
                <w:sz w:val="24"/>
                <w:lang w:val="ru-RU" w:eastAsia="ru-RU"/>
              </w:rPr>
              <w:t>Количество часов на практические работы</w:t>
            </w:r>
          </w:p>
        </w:tc>
      </w:tr>
      <w:tr w:rsidR="001A07A6" w:rsidRPr="003F62E5" w14:paraId="3B307828" w14:textId="77777777" w:rsidTr="001A07A6">
        <w:tc>
          <w:tcPr>
            <w:tcW w:w="1191" w:type="dxa"/>
            <w:vAlign w:val="center"/>
          </w:tcPr>
          <w:p w14:paraId="6B636DED" w14:textId="77777777" w:rsidR="001A07A6" w:rsidRPr="002158D7" w:rsidRDefault="001A07A6" w:rsidP="001A07A6">
            <w:pPr>
              <w:rPr>
                <w:sz w:val="24"/>
                <w:lang w:eastAsia="ru-RU"/>
              </w:rPr>
            </w:pPr>
            <w:r w:rsidRPr="002158D7">
              <w:rPr>
                <w:sz w:val="24"/>
                <w:lang w:eastAsia="ru-RU"/>
              </w:rPr>
              <w:t>Урок 1</w:t>
            </w:r>
          </w:p>
        </w:tc>
        <w:tc>
          <w:tcPr>
            <w:tcW w:w="6405" w:type="dxa"/>
            <w:vAlign w:val="center"/>
          </w:tcPr>
          <w:p w14:paraId="607D03F9" w14:textId="77777777" w:rsidR="001A07A6" w:rsidRPr="001A07A6" w:rsidRDefault="001A07A6" w:rsidP="001A07A6">
            <w:pPr>
              <w:jc w:val="both"/>
              <w:rPr>
                <w:sz w:val="24"/>
                <w:lang w:val="ru-RU" w:eastAsia="ru-RU"/>
              </w:rPr>
            </w:pPr>
            <w:r w:rsidRPr="001A07A6">
              <w:rPr>
                <w:sz w:val="24"/>
                <w:lang w:val="ru-RU" w:eastAsia="ru-RU"/>
              </w:rPr>
              <w:t>Наша Родина - Россия, Российская Федерация</w:t>
            </w:r>
          </w:p>
        </w:tc>
        <w:tc>
          <w:tcPr>
            <w:tcW w:w="1473" w:type="dxa"/>
            <w:vAlign w:val="center"/>
          </w:tcPr>
          <w:p w14:paraId="370E506F" w14:textId="77777777" w:rsidR="001A07A6" w:rsidRPr="001A07A6" w:rsidRDefault="001A07A6" w:rsidP="001A07A6">
            <w:pPr>
              <w:rPr>
                <w:sz w:val="24"/>
                <w:lang w:val="ru-RU" w:eastAsia="ru-RU"/>
              </w:rPr>
            </w:pPr>
          </w:p>
        </w:tc>
      </w:tr>
      <w:tr w:rsidR="001A07A6" w:rsidRPr="003F62E5" w14:paraId="1BDB0378" w14:textId="77777777" w:rsidTr="001A07A6">
        <w:tc>
          <w:tcPr>
            <w:tcW w:w="1191" w:type="dxa"/>
            <w:vAlign w:val="center"/>
          </w:tcPr>
          <w:p w14:paraId="4D7E7B76" w14:textId="77777777" w:rsidR="001A07A6" w:rsidRPr="002158D7" w:rsidRDefault="001A07A6" w:rsidP="001A07A6">
            <w:pPr>
              <w:rPr>
                <w:sz w:val="24"/>
                <w:lang w:eastAsia="ru-RU"/>
              </w:rPr>
            </w:pPr>
            <w:r w:rsidRPr="002158D7">
              <w:rPr>
                <w:sz w:val="24"/>
                <w:lang w:eastAsia="ru-RU"/>
              </w:rPr>
              <w:t>Урок 2</w:t>
            </w:r>
          </w:p>
        </w:tc>
        <w:tc>
          <w:tcPr>
            <w:tcW w:w="6405" w:type="dxa"/>
            <w:vAlign w:val="center"/>
          </w:tcPr>
          <w:p w14:paraId="08532B0C" w14:textId="77777777" w:rsidR="001A07A6" w:rsidRPr="001A07A6" w:rsidRDefault="001A07A6" w:rsidP="001A07A6">
            <w:pPr>
              <w:jc w:val="both"/>
              <w:rPr>
                <w:sz w:val="24"/>
                <w:lang w:val="ru-RU" w:eastAsia="ru-RU"/>
              </w:rPr>
            </w:pPr>
            <w:r w:rsidRPr="001A07A6">
              <w:rPr>
                <w:sz w:val="24"/>
                <w:lang w:val="ru-RU" w:eastAsia="ru-RU"/>
              </w:rPr>
              <w:t>Москва - столица России. Герб Москвы</w:t>
            </w:r>
          </w:p>
        </w:tc>
        <w:tc>
          <w:tcPr>
            <w:tcW w:w="1473" w:type="dxa"/>
            <w:vAlign w:val="center"/>
          </w:tcPr>
          <w:p w14:paraId="79A72247" w14:textId="77777777" w:rsidR="001A07A6" w:rsidRPr="001A07A6" w:rsidRDefault="001A07A6" w:rsidP="001A07A6">
            <w:pPr>
              <w:rPr>
                <w:sz w:val="24"/>
                <w:lang w:val="ru-RU" w:eastAsia="ru-RU"/>
              </w:rPr>
            </w:pPr>
          </w:p>
        </w:tc>
      </w:tr>
      <w:tr w:rsidR="001A07A6" w:rsidRPr="003F62E5" w14:paraId="058CAED2" w14:textId="77777777" w:rsidTr="001A07A6">
        <w:tc>
          <w:tcPr>
            <w:tcW w:w="1191" w:type="dxa"/>
            <w:vAlign w:val="center"/>
          </w:tcPr>
          <w:p w14:paraId="3C20C7DE" w14:textId="77777777" w:rsidR="001A07A6" w:rsidRPr="002158D7" w:rsidRDefault="001A07A6" w:rsidP="001A07A6">
            <w:pPr>
              <w:rPr>
                <w:sz w:val="24"/>
                <w:lang w:eastAsia="ru-RU"/>
              </w:rPr>
            </w:pPr>
            <w:r w:rsidRPr="002158D7">
              <w:rPr>
                <w:sz w:val="24"/>
                <w:lang w:eastAsia="ru-RU"/>
              </w:rPr>
              <w:t>Урок 3</w:t>
            </w:r>
          </w:p>
        </w:tc>
        <w:tc>
          <w:tcPr>
            <w:tcW w:w="6405" w:type="dxa"/>
            <w:vAlign w:val="center"/>
          </w:tcPr>
          <w:p w14:paraId="50A06F1B" w14:textId="77777777" w:rsidR="001A07A6" w:rsidRPr="001A07A6" w:rsidRDefault="001A07A6" w:rsidP="001A07A6">
            <w:pPr>
              <w:jc w:val="both"/>
              <w:rPr>
                <w:sz w:val="24"/>
                <w:lang w:val="ru-RU" w:eastAsia="ru-RU"/>
              </w:rPr>
            </w:pPr>
            <w:r w:rsidRPr="001A07A6">
              <w:rPr>
                <w:sz w:val="24"/>
                <w:lang w:val="ru-RU" w:eastAsia="ru-RU"/>
              </w:rPr>
              <w:t>Достопримечательности Москвы: Большой театр, Московский государственный университет, Московский цирк, Театр кукол имени С.В. Образцова</w:t>
            </w:r>
          </w:p>
        </w:tc>
        <w:tc>
          <w:tcPr>
            <w:tcW w:w="1473" w:type="dxa"/>
            <w:vAlign w:val="center"/>
          </w:tcPr>
          <w:p w14:paraId="35D34862" w14:textId="77777777" w:rsidR="001A07A6" w:rsidRPr="001A07A6" w:rsidRDefault="001A07A6" w:rsidP="001A07A6">
            <w:pPr>
              <w:rPr>
                <w:sz w:val="24"/>
                <w:lang w:val="ru-RU" w:eastAsia="ru-RU"/>
              </w:rPr>
            </w:pPr>
          </w:p>
        </w:tc>
      </w:tr>
      <w:tr w:rsidR="001A07A6" w:rsidRPr="003F62E5" w14:paraId="5A383C89" w14:textId="77777777" w:rsidTr="001A07A6">
        <w:tc>
          <w:tcPr>
            <w:tcW w:w="1191" w:type="dxa"/>
            <w:vAlign w:val="center"/>
          </w:tcPr>
          <w:p w14:paraId="011B7241" w14:textId="77777777" w:rsidR="001A07A6" w:rsidRPr="002158D7" w:rsidRDefault="001A07A6" w:rsidP="001A07A6">
            <w:pPr>
              <w:rPr>
                <w:sz w:val="24"/>
                <w:lang w:eastAsia="ru-RU"/>
              </w:rPr>
            </w:pPr>
            <w:r w:rsidRPr="002158D7">
              <w:rPr>
                <w:sz w:val="24"/>
                <w:lang w:eastAsia="ru-RU"/>
              </w:rPr>
              <w:lastRenderedPageBreak/>
              <w:t>Урок 4</w:t>
            </w:r>
          </w:p>
        </w:tc>
        <w:tc>
          <w:tcPr>
            <w:tcW w:w="6405" w:type="dxa"/>
            <w:vAlign w:val="center"/>
          </w:tcPr>
          <w:p w14:paraId="14FAD16D" w14:textId="77777777" w:rsidR="001A07A6" w:rsidRPr="001A07A6" w:rsidRDefault="001A07A6" w:rsidP="001A07A6">
            <w:pPr>
              <w:jc w:val="both"/>
              <w:rPr>
                <w:sz w:val="24"/>
                <w:lang w:val="ru-RU" w:eastAsia="ru-RU"/>
              </w:rPr>
            </w:pPr>
            <w:r w:rsidRPr="001A07A6">
              <w:rPr>
                <w:sz w:val="24"/>
                <w:lang w:val="ru-RU" w:eastAsia="ru-RU"/>
              </w:rPr>
              <w:t>Страницы истории: как Москва строилась</w:t>
            </w:r>
          </w:p>
        </w:tc>
        <w:tc>
          <w:tcPr>
            <w:tcW w:w="1473" w:type="dxa"/>
            <w:vAlign w:val="center"/>
          </w:tcPr>
          <w:p w14:paraId="754103B5" w14:textId="77777777" w:rsidR="001A07A6" w:rsidRPr="001A07A6" w:rsidRDefault="001A07A6" w:rsidP="001A07A6">
            <w:pPr>
              <w:rPr>
                <w:sz w:val="24"/>
                <w:lang w:val="ru-RU" w:eastAsia="ru-RU"/>
              </w:rPr>
            </w:pPr>
          </w:p>
        </w:tc>
      </w:tr>
      <w:tr w:rsidR="001A07A6" w:rsidRPr="003F62E5" w14:paraId="66EA94CF" w14:textId="77777777" w:rsidTr="001A07A6">
        <w:tc>
          <w:tcPr>
            <w:tcW w:w="1191" w:type="dxa"/>
            <w:vAlign w:val="center"/>
          </w:tcPr>
          <w:p w14:paraId="3A774D14" w14:textId="77777777" w:rsidR="001A07A6" w:rsidRPr="002158D7" w:rsidRDefault="001A07A6" w:rsidP="001A07A6">
            <w:pPr>
              <w:rPr>
                <w:sz w:val="24"/>
                <w:lang w:eastAsia="ru-RU"/>
              </w:rPr>
            </w:pPr>
            <w:r w:rsidRPr="002158D7">
              <w:rPr>
                <w:sz w:val="24"/>
                <w:lang w:eastAsia="ru-RU"/>
              </w:rPr>
              <w:t>Урок 5</w:t>
            </w:r>
          </w:p>
        </w:tc>
        <w:tc>
          <w:tcPr>
            <w:tcW w:w="6405" w:type="dxa"/>
            <w:vAlign w:val="center"/>
          </w:tcPr>
          <w:p w14:paraId="0DD4D508" w14:textId="77777777" w:rsidR="001A07A6" w:rsidRPr="001A07A6" w:rsidRDefault="001A07A6" w:rsidP="001A07A6">
            <w:pPr>
              <w:jc w:val="both"/>
              <w:rPr>
                <w:sz w:val="24"/>
                <w:lang w:val="ru-RU" w:eastAsia="ru-RU"/>
              </w:rPr>
            </w:pPr>
            <w:r w:rsidRPr="001A07A6">
              <w:rPr>
                <w:sz w:val="24"/>
                <w:lang w:val="ru-RU" w:eastAsia="ru-RU"/>
              </w:rPr>
              <w:t>Санкт-Петербург - северная столица. Достопримечательности города</w:t>
            </w:r>
          </w:p>
        </w:tc>
        <w:tc>
          <w:tcPr>
            <w:tcW w:w="1473" w:type="dxa"/>
            <w:vAlign w:val="center"/>
          </w:tcPr>
          <w:p w14:paraId="38FD4270" w14:textId="77777777" w:rsidR="001A07A6" w:rsidRPr="001A07A6" w:rsidRDefault="001A07A6" w:rsidP="001A07A6">
            <w:pPr>
              <w:rPr>
                <w:sz w:val="24"/>
                <w:lang w:val="ru-RU" w:eastAsia="ru-RU"/>
              </w:rPr>
            </w:pPr>
          </w:p>
        </w:tc>
      </w:tr>
      <w:tr w:rsidR="001A07A6" w:rsidRPr="003F62E5" w14:paraId="5C81C2E8" w14:textId="77777777" w:rsidTr="001A07A6">
        <w:tc>
          <w:tcPr>
            <w:tcW w:w="1191" w:type="dxa"/>
            <w:vAlign w:val="center"/>
          </w:tcPr>
          <w:p w14:paraId="505BA609" w14:textId="77777777" w:rsidR="001A07A6" w:rsidRPr="002158D7" w:rsidRDefault="001A07A6" w:rsidP="001A07A6">
            <w:pPr>
              <w:rPr>
                <w:sz w:val="24"/>
                <w:lang w:eastAsia="ru-RU"/>
              </w:rPr>
            </w:pPr>
            <w:r w:rsidRPr="002158D7">
              <w:rPr>
                <w:sz w:val="24"/>
                <w:lang w:eastAsia="ru-RU"/>
              </w:rPr>
              <w:t>Урок 6</w:t>
            </w:r>
          </w:p>
        </w:tc>
        <w:tc>
          <w:tcPr>
            <w:tcW w:w="6405" w:type="dxa"/>
            <w:vAlign w:val="center"/>
          </w:tcPr>
          <w:p w14:paraId="66FD8321" w14:textId="77777777" w:rsidR="001A07A6" w:rsidRPr="001A07A6" w:rsidRDefault="001A07A6" w:rsidP="001A07A6">
            <w:pPr>
              <w:jc w:val="both"/>
              <w:rPr>
                <w:sz w:val="24"/>
                <w:lang w:val="ru-RU" w:eastAsia="ru-RU"/>
              </w:rPr>
            </w:pPr>
            <w:r w:rsidRPr="001A07A6">
              <w:rPr>
                <w:sz w:val="24"/>
                <w:lang w:val="ru-RU" w:eastAsia="ru-RU"/>
              </w:rPr>
              <w:t>Народы России. Народы Севера: традиции, обычаи, праздники</w:t>
            </w:r>
          </w:p>
        </w:tc>
        <w:tc>
          <w:tcPr>
            <w:tcW w:w="1473" w:type="dxa"/>
            <w:vAlign w:val="center"/>
          </w:tcPr>
          <w:p w14:paraId="269C7D5B" w14:textId="77777777" w:rsidR="001A07A6" w:rsidRPr="001A07A6" w:rsidRDefault="001A07A6" w:rsidP="001A07A6">
            <w:pPr>
              <w:rPr>
                <w:sz w:val="24"/>
                <w:lang w:val="ru-RU" w:eastAsia="ru-RU"/>
              </w:rPr>
            </w:pPr>
          </w:p>
        </w:tc>
      </w:tr>
      <w:tr w:rsidR="001A07A6" w:rsidRPr="003F62E5" w14:paraId="123D67E5" w14:textId="77777777" w:rsidTr="001A07A6">
        <w:tc>
          <w:tcPr>
            <w:tcW w:w="1191" w:type="dxa"/>
            <w:vAlign w:val="center"/>
          </w:tcPr>
          <w:p w14:paraId="791F169E" w14:textId="77777777" w:rsidR="001A07A6" w:rsidRPr="002158D7" w:rsidRDefault="001A07A6" w:rsidP="001A07A6">
            <w:pPr>
              <w:rPr>
                <w:sz w:val="24"/>
                <w:lang w:eastAsia="ru-RU"/>
              </w:rPr>
            </w:pPr>
            <w:r w:rsidRPr="002158D7">
              <w:rPr>
                <w:sz w:val="24"/>
                <w:lang w:eastAsia="ru-RU"/>
              </w:rPr>
              <w:t>Урок 7</w:t>
            </w:r>
          </w:p>
        </w:tc>
        <w:tc>
          <w:tcPr>
            <w:tcW w:w="6405" w:type="dxa"/>
            <w:vAlign w:val="center"/>
          </w:tcPr>
          <w:p w14:paraId="38B3B185" w14:textId="77777777" w:rsidR="001A07A6" w:rsidRPr="001A07A6" w:rsidRDefault="001A07A6" w:rsidP="001A07A6">
            <w:pPr>
              <w:jc w:val="both"/>
              <w:rPr>
                <w:sz w:val="24"/>
                <w:lang w:val="ru-RU" w:eastAsia="ru-RU"/>
              </w:rPr>
            </w:pPr>
            <w:r w:rsidRPr="001A07A6">
              <w:rPr>
                <w:sz w:val="24"/>
                <w:lang w:val="ru-RU" w:eastAsia="ru-RU"/>
              </w:rPr>
              <w:t>Народы Поволжья и других территорий Российской Федерации: традиции, обычаи, праздники</w:t>
            </w:r>
          </w:p>
        </w:tc>
        <w:tc>
          <w:tcPr>
            <w:tcW w:w="1473" w:type="dxa"/>
            <w:vAlign w:val="center"/>
          </w:tcPr>
          <w:p w14:paraId="60AE1A8C" w14:textId="77777777" w:rsidR="001A07A6" w:rsidRPr="001A07A6" w:rsidRDefault="001A07A6" w:rsidP="001A07A6">
            <w:pPr>
              <w:rPr>
                <w:sz w:val="24"/>
                <w:lang w:val="ru-RU" w:eastAsia="ru-RU"/>
              </w:rPr>
            </w:pPr>
          </w:p>
        </w:tc>
      </w:tr>
      <w:tr w:rsidR="001A07A6" w:rsidRPr="003F62E5" w14:paraId="1C01BC61" w14:textId="77777777" w:rsidTr="001A07A6">
        <w:tc>
          <w:tcPr>
            <w:tcW w:w="1191" w:type="dxa"/>
            <w:vAlign w:val="center"/>
          </w:tcPr>
          <w:p w14:paraId="58C77968" w14:textId="77777777" w:rsidR="001A07A6" w:rsidRPr="002158D7" w:rsidRDefault="001A07A6" w:rsidP="001A07A6">
            <w:pPr>
              <w:rPr>
                <w:sz w:val="24"/>
                <w:lang w:eastAsia="ru-RU"/>
              </w:rPr>
            </w:pPr>
            <w:r w:rsidRPr="002158D7">
              <w:rPr>
                <w:sz w:val="24"/>
                <w:lang w:eastAsia="ru-RU"/>
              </w:rPr>
              <w:t>Урок 8</w:t>
            </w:r>
          </w:p>
        </w:tc>
        <w:tc>
          <w:tcPr>
            <w:tcW w:w="6405" w:type="dxa"/>
            <w:vAlign w:val="center"/>
          </w:tcPr>
          <w:p w14:paraId="778973FA" w14:textId="77777777" w:rsidR="001A07A6" w:rsidRPr="001A07A6" w:rsidRDefault="001A07A6" w:rsidP="001A07A6">
            <w:pPr>
              <w:jc w:val="both"/>
              <w:rPr>
                <w:sz w:val="24"/>
                <w:lang w:val="ru-RU" w:eastAsia="ru-RU"/>
              </w:rPr>
            </w:pPr>
            <w:r w:rsidRPr="001A07A6">
              <w:rPr>
                <w:sz w:val="24"/>
                <w:lang w:val="ru-RU" w:eastAsia="ru-RU"/>
              </w:rPr>
              <w:t>Родной край, его природные достопримечательности</w:t>
            </w:r>
          </w:p>
        </w:tc>
        <w:tc>
          <w:tcPr>
            <w:tcW w:w="1473" w:type="dxa"/>
            <w:vAlign w:val="center"/>
          </w:tcPr>
          <w:p w14:paraId="6F333EEB" w14:textId="77777777" w:rsidR="001A07A6" w:rsidRPr="001A07A6" w:rsidRDefault="001A07A6" w:rsidP="001A07A6">
            <w:pPr>
              <w:rPr>
                <w:sz w:val="24"/>
                <w:lang w:val="ru-RU" w:eastAsia="ru-RU"/>
              </w:rPr>
            </w:pPr>
          </w:p>
        </w:tc>
      </w:tr>
      <w:tr w:rsidR="001A07A6" w:rsidRPr="002158D7" w14:paraId="0E251303" w14:textId="77777777" w:rsidTr="001A07A6">
        <w:tc>
          <w:tcPr>
            <w:tcW w:w="1191" w:type="dxa"/>
            <w:vAlign w:val="center"/>
          </w:tcPr>
          <w:p w14:paraId="09A48439" w14:textId="77777777" w:rsidR="001A07A6" w:rsidRPr="002158D7" w:rsidRDefault="001A07A6" w:rsidP="001A07A6">
            <w:pPr>
              <w:rPr>
                <w:sz w:val="24"/>
                <w:lang w:eastAsia="ru-RU"/>
              </w:rPr>
            </w:pPr>
            <w:r w:rsidRPr="002158D7">
              <w:rPr>
                <w:sz w:val="24"/>
                <w:lang w:eastAsia="ru-RU"/>
              </w:rPr>
              <w:t>Урок 9</w:t>
            </w:r>
          </w:p>
        </w:tc>
        <w:tc>
          <w:tcPr>
            <w:tcW w:w="6405" w:type="dxa"/>
            <w:vAlign w:val="center"/>
          </w:tcPr>
          <w:p w14:paraId="07712DEA" w14:textId="77777777" w:rsidR="001A07A6" w:rsidRPr="002158D7" w:rsidRDefault="001A07A6" w:rsidP="001A07A6">
            <w:pPr>
              <w:jc w:val="both"/>
              <w:rPr>
                <w:sz w:val="24"/>
                <w:lang w:eastAsia="ru-RU"/>
              </w:rPr>
            </w:pPr>
            <w:r w:rsidRPr="001A07A6">
              <w:rPr>
                <w:sz w:val="24"/>
                <w:lang w:val="ru-RU" w:eastAsia="ru-RU"/>
              </w:rPr>
              <w:t xml:space="preserve">Значимые события истории родного края. </w:t>
            </w:r>
            <w:r w:rsidRPr="002158D7">
              <w:rPr>
                <w:sz w:val="24"/>
                <w:lang w:eastAsia="ru-RU"/>
              </w:rPr>
              <w:t>Исторические памятники, старинные постройки</w:t>
            </w:r>
          </w:p>
        </w:tc>
        <w:tc>
          <w:tcPr>
            <w:tcW w:w="1473" w:type="dxa"/>
            <w:vAlign w:val="center"/>
          </w:tcPr>
          <w:p w14:paraId="1BFB2E1F" w14:textId="77777777" w:rsidR="001A07A6" w:rsidRPr="002158D7" w:rsidRDefault="001A07A6" w:rsidP="001A07A6">
            <w:pPr>
              <w:rPr>
                <w:sz w:val="24"/>
                <w:lang w:eastAsia="ru-RU"/>
              </w:rPr>
            </w:pPr>
          </w:p>
        </w:tc>
      </w:tr>
      <w:tr w:rsidR="001A07A6" w:rsidRPr="003F62E5" w14:paraId="7D735607" w14:textId="77777777" w:rsidTr="001A07A6">
        <w:tc>
          <w:tcPr>
            <w:tcW w:w="1191" w:type="dxa"/>
            <w:vAlign w:val="center"/>
          </w:tcPr>
          <w:p w14:paraId="3F5712F6" w14:textId="77777777" w:rsidR="001A07A6" w:rsidRPr="002158D7" w:rsidRDefault="001A07A6" w:rsidP="001A07A6">
            <w:pPr>
              <w:rPr>
                <w:sz w:val="24"/>
                <w:lang w:eastAsia="ru-RU"/>
              </w:rPr>
            </w:pPr>
            <w:r w:rsidRPr="002158D7">
              <w:rPr>
                <w:sz w:val="24"/>
                <w:lang w:eastAsia="ru-RU"/>
              </w:rPr>
              <w:t>Урок 10</w:t>
            </w:r>
          </w:p>
        </w:tc>
        <w:tc>
          <w:tcPr>
            <w:tcW w:w="6405" w:type="dxa"/>
            <w:vAlign w:val="center"/>
          </w:tcPr>
          <w:p w14:paraId="0A7F3C0A" w14:textId="77777777" w:rsidR="001A07A6" w:rsidRPr="001A07A6" w:rsidRDefault="001A07A6" w:rsidP="001A07A6">
            <w:pPr>
              <w:jc w:val="both"/>
              <w:rPr>
                <w:sz w:val="24"/>
                <w:lang w:val="ru-RU" w:eastAsia="ru-RU"/>
              </w:rPr>
            </w:pPr>
            <w:r w:rsidRPr="001A07A6">
              <w:rPr>
                <w:sz w:val="24"/>
                <w:lang w:val="ru-RU" w:eastAsia="ru-RU"/>
              </w:rPr>
              <w:t>Наш регион, какой он? Культура родного края Родной край, его культурные достопримечательности</w:t>
            </w:r>
          </w:p>
        </w:tc>
        <w:tc>
          <w:tcPr>
            <w:tcW w:w="1473" w:type="dxa"/>
            <w:vAlign w:val="center"/>
          </w:tcPr>
          <w:p w14:paraId="4E2F08D9" w14:textId="77777777" w:rsidR="001A07A6" w:rsidRPr="001A07A6" w:rsidRDefault="001A07A6" w:rsidP="001A07A6">
            <w:pPr>
              <w:rPr>
                <w:sz w:val="24"/>
                <w:lang w:val="ru-RU" w:eastAsia="ru-RU"/>
              </w:rPr>
            </w:pPr>
          </w:p>
        </w:tc>
      </w:tr>
      <w:tr w:rsidR="001A07A6" w:rsidRPr="003F62E5" w14:paraId="757315A7" w14:textId="77777777" w:rsidTr="001A07A6">
        <w:tc>
          <w:tcPr>
            <w:tcW w:w="1191" w:type="dxa"/>
            <w:vAlign w:val="center"/>
          </w:tcPr>
          <w:p w14:paraId="4CB84BA5" w14:textId="77777777" w:rsidR="001A07A6" w:rsidRPr="002158D7" w:rsidRDefault="001A07A6" w:rsidP="001A07A6">
            <w:pPr>
              <w:rPr>
                <w:sz w:val="24"/>
                <w:lang w:eastAsia="ru-RU"/>
              </w:rPr>
            </w:pPr>
            <w:r w:rsidRPr="002158D7">
              <w:rPr>
                <w:sz w:val="24"/>
                <w:lang w:eastAsia="ru-RU"/>
              </w:rPr>
              <w:t>Урок 11</w:t>
            </w:r>
          </w:p>
        </w:tc>
        <w:tc>
          <w:tcPr>
            <w:tcW w:w="6405" w:type="dxa"/>
            <w:vAlign w:val="center"/>
          </w:tcPr>
          <w:p w14:paraId="553AD195" w14:textId="77777777" w:rsidR="001A07A6" w:rsidRPr="001A07A6" w:rsidRDefault="001A07A6" w:rsidP="001A07A6">
            <w:pPr>
              <w:jc w:val="both"/>
              <w:rPr>
                <w:sz w:val="24"/>
                <w:lang w:val="ru-RU" w:eastAsia="ru-RU"/>
              </w:rPr>
            </w:pPr>
            <w:r w:rsidRPr="001A07A6">
              <w:rPr>
                <w:sz w:val="24"/>
                <w:lang w:val="ru-RU" w:eastAsia="ru-RU"/>
              </w:rPr>
              <w:t>Мир профессий жителей нашего региона</w:t>
            </w:r>
          </w:p>
        </w:tc>
        <w:tc>
          <w:tcPr>
            <w:tcW w:w="1473" w:type="dxa"/>
            <w:vAlign w:val="center"/>
          </w:tcPr>
          <w:p w14:paraId="4C871666" w14:textId="77777777" w:rsidR="001A07A6" w:rsidRPr="001A07A6" w:rsidRDefault="001A07A6" w:rsidP="001A07A6">
            <w:pPr>
              <w:rPr>
                <w:sz w:val="24"/>
                <w:lang w:val="ru-RU" w:eastAsia="ru-RU"/>
              </w:rPr>
            </w:pPr>
          </w:p>
        </w:tc>
      </w:tr>
      <w:tr w:rsidR="001A07A6" w:rsidRPr="003F62E5" w14:paraId="7A701B74" w14:textId="77777777" w:rsidTr="001A07A6">
        <w:tc>
          <w:tcPr>
            <w:tcW w:w="1191" w:type="dxa"/>
            <w:vAlign w:val="center"/>
          </w:tcPr>
          <w:p w14:paraId="5B129643" w14:textId="77777777" w:rsidR="001A07A6" w:rsidRPr="002158D7" w:rsidRDefault="001A07A6" w:rsidP="001A07A6">
            <w:pPr>
              <w:rPr>
                <w:sz w:val="24"/>
                <w:lang w:eastAsia="ru-RU"/>
              </w:rPr>
            </w:pPr>
            <w:r w:rsidRPr="002158D7">
              <w:rPr>
                <w:sz w:val="24"/>
                <w:lang w:eastAsia="ru-RU"/>
              </w:rPr>
              <w:t>Урок 12</w:t>
            </w:r>
          </w:p>
        </w:tc>
        <w:tc>
          <w:tcPr>
            <w:tcW w:w="6405" w:type="dxa"/>
            <w:vAlign w:val="center"/>
          </w:tcPr>
          <w:p w14:paraId="731B6613" w14:textId="77777777" w:rsidR="001A07A6" w:rsidRPr="001A07A6" w:rsidRDefault="001A07A6" w:rsidP="001A07A6">
            <w:pPr>
              <w:jc w:val="both"/>
              <w:rPr>
                <w:sz w:val="24"/>
                <w:lang w:val="ru-RU" w:eastAsia="ru-RU"/>
              </w:rPr>
            </w:pPr>
            <w:r w:rsidRPr="001A07A6">
              <w:rPr>
                <w:sz w:val="24"/>
                <w:lang w:val="ru-RU" w:eastAsia="ru-RU"/>
              </w:rPr>
              <w:t>Зачем человек трудится? Ценность труда и трудолюбия</w:t>
            </w:r>
          </w:p>
        </w:tc>
        <w:tc>
          <w:tcPr>
            <w:tcW w:w="1473" w:type="dxa"/>
            <w:vAlign w:val="center"/>
          </w:tcPr>
          <w:p w14:paraId="7D27C9A8" w14:textId="77777777" w:rsidR="001A07A6" w:rsidRPr="001A07A6" w:rsidRDefault="001A07A6" w:rsidP="001A07A6">
            <w:pPr>
              <w:rPr>
                <w:sz w:val="24"/>
                <w:lang w:val="ru-RU" w:eastAsia="ru-RU"/>
              </w:rPr>
            </w:pPr>
          </w:p>
        </w:tc>
      </w:tr>
      <w:tr w:rsidR="001A07A6" w:rsidRPr="002158D7" w14:paraId="52366F9A" w14:textId="77777777" w:rsidTr="001A07A6">
        <w:tc>
          <w:tcPr>
            <w:tcW w:w="1191" w:type="dxa"/>
            <w:vAlign w:val="center"/>
          </w:tcPr>
          <w:p w14:paraId="39DA20DC" w14:textId="77777777" w:rsidR="001A07A6" w:rsidRPr="002158D7" w:rsidRDefault="001A07A6" w:rsidP="001A07A6">
            <w:pPr>
              <w:rPr>
                <w:sz w:val="24"/>
                <w:lang w:eastAsia="ru-RU"/>
              </w:rPr>
            </w:pPr>
            <w:r w:rsidRPr="002158D7">
              <w:rPr>
                <w:sz w:val="24"/>
                <w:lang w:eastAsia="ru-RU"/>
              </w:rPr>
              <w:t>Урок 13</w:t>
            </w:r>
          </w:p>
        </w:tc>
        <w:tc>
          <w:tcPr>
            <w:tcW w:w="6405" w:type="dxa"/>
            <w:vAlign w:val="center"/>
          </w:tcPr>
          <w:p w14:paraId="002B6B2C" w14:textId="77777777" w:rsidR="001A07A6" w:rsidRPr="002158D7" w:rsidRDefault="001A07A6" w:rsidP="001A07A6">
            <w:pPr>
              <w:jc w:val="both"/>
              <w:rPr>
                <w:sz w:val="24"/>
                <w:lang w:eastAsia="ru-RU"/>
              </w:rPr>
            </w:pPr>
            <w:r w:rsidRPr="001A07A6">
              <w:rPr>
                <w:sz w:val="24"/>
                <w:lang w:val="ru-RU" w:eastAsia="ru-RU"/>
              </w:rPr>
              <w:t xml:space="preserve">Родословная. Родословное древо, история семьи. </w:t>
            </w:r>
            <w:r w:rsidRPr="002158D7">
              <w:rPr>
                <w:sz w:val="24"/>
                <w:lang w:eastAsia="ru-RU"/>
              </w:rPr>
              <w:t>Предшествующие поколения</w:t>
            </w:r>
          </w:p>
        </w:tc>
        <w:tc>
          <w:tcPr>
            <w:tcW w:w="1473" w:type="dxa"/>
            <w:vAlign w:val="center"/>
          </w:tcPr>
          <w:p w14:paraId="1CBB22E5" w14:textId="77777777" w:rsidR="001A07A6" w:rsidRPr="002158D7" w:rsidRDefault="001A07A6" w:rsidP="001A07A6">
            <w:pPr>
              <w:rPr>
                <w:sz w:val="24"/>
                <w:lang w:eastAsia="ru-RU"/>
              </w:rPr>
            </w:pPr>
          </w:p>
        </w:tc>
      </w:tr>
      <w:tr w:rsidR="001A07A6" w:rsidRPr="003F62E5" w14:paraId="24E8ADA1" w14:textId="77777777" w:rsidTr="001A07A6">
        <w:tc>
          <w:tcPr>
            <w:tcW w:w="1191" w:type="dxa"/>
            <w:vAlign w:val="center"/>
          </w:tcPr>
          <w:p w14:paraId="0D6448F4" w14:textId="77777777" w:rsidR="001A07A6" w:rsidRPr="002158D7" w:rsidRDefault="001A07A6" w:rsidP="001A07A6">
            <w:pPr>
              <w:rPr>
                <w:sz w:val="24"/>
                <w:lang w:eastAsia="ru-RU"/>
              </w:rPr>
            </w:pPr>
            <w:r w:rsidRPr="002158D7">
              <w:rPr>
                <w:sz w:val="24"/>
                <w:lang w:eastAsia="ru-RU"/>
              </w:rPr>
              <w:t>Урок 14</w:t>
            </w:r>
          </w:p>
        </w:tc>
        <w:tc>
          <w:tcPr>
            <w:tcW w:w="6405" w:type="dxa"/>
            <w:vAlign w:val="center"/>
          </w:tcPr>
          <w:p w14:paraId="5B4F8298" w14:textId="77777777" w:rsidR="001A07A6" w:rsidRPr="001A07A6" w:rsidRDefault="001A07A6" w:rsidP="001A07A6">
            <w:pPr>
              <w:jc w:val="both"/>
              <w:rPr>
                <w:sz w:val="24"/>
                <w:lang w:val="ru-RU" w:eastAsia="ru-RU"/>
              </w:rPr>
            </w:pPr>
            <w:r w:rsidRPr="001A07A6">
              <w:rPr>
                <w:sz w:val="24"/>
                <w:lang w:val="ru-RU" w:eastAsia="ru-RU"/>
              </w:rPr>
              <w:t>Семейные ценности и традиции. Труд, досуг, занятия членов семьи</w:t>
            </w:r>
          </w:p>
        </w:tc>
        <w:tc>
          <w:tcPr>
            <w:tcW w:w="1473" w:type="dxa"/>
            <w:vAlign w:val="center"/>
          </w:tcPr>
          <w:p w14:paraId="1451E5C7" w14:textId="77777777" w:rsidR="001A07A6" w:rsidRPr="001A07A6" w:rsidRDefault="001A07A6" w:rsidP="001A07A6">
            <w:pPr>
              <w:rPr>
                <w:sz w:val="24"/>
                <w:lang w:val="ru-RU" w:eastAsia="ru-RU"/>
              </w:rPr>
            </w:pPr>
          </w:p>
        </w:tc>
      </w:tr>
      <w:tr w:rsidR="001A07A6" w:rsidRPr="003F62E5" w14:paraId="6E542583" w14:textId="77777777" w:rsidTr="001A07A6">
        <w:tc>
          <w:tcPr>
            <w:tcW w:w="1191" w:type="dxa"/>
            <w:vAlign w:val="center"/>
          </w:tcPr>
          <w:p w14:paraId="0D59C505" w14:textId="77777777" w:rsidR="001A07A6" w:rsidRPr="002158D7" w:rsidRDefault="001A07A6" w:rsidP="001A07A6">
            <w:pPr>
              <w:rPr>
                <w:sz w:val="24"/>
                <w:lang w:eastAsia="ru-RU"/>
              </w:rPr>
            </w:pPr>
            <w:r w:rsidRPr="002158D7">
              <w:rPr>
                <w:sz w:val="24"/>
                <w:lang w:eastAsia="ru-RU"/>
              </w:rPr>
              <w:t>Урок 15</w:t>
            </w:r>
          </w:p>
        </w:tc>
        <w:tc>
          <w:tcPr>
            <w:tcW w:w="6405" w:type="dxa"/>
            <w:vAlign w:val="center"/>
          </w:tcPr>
          <w:p w14:paraId="47E807E3" w14:textId="77777777" w:rsidR="001A07A6" w:rsidRPr="001A07A6" w:rsidRDefault="001A07A6" w:rsidP="001A07A6">
            <w:pPr>
              <w:jc w:val="both"/>
              <w:rPr>
                <w:sz w:val="24"/>
                <w:lang w:val="ru-RU" w:eastAsia="ru-RU"/>
              </w:rPr>
            </w:pPr>
            <w:r w:rsidRPr="001A07A6">
              <w:rPr>
                <w:sz w:val="24"/>
                <w:lang w:val="ru-RU" w:eastAsia="ru-RU"/>
              </w:rPr>
              <w:t>Правила культурного поведения в общественных местах: кинотеатре, театре, торговом центре, музее</w:t>
            </w:r>
          </w:p>
        </w:tc>
        <w:tc>
          <w:tcPr>
            <w:tcW w:w="1473" w:type="dxa"/>
            <w:vAlign w:val="center"/>
          </w:tcPr>
          <w:p w14:paraId="2B837CB6" w14:textId="77777777" w:rsidR="001A07A6" w:rsidRPr="001A07A6" w:rsidRDefault="001A07A6" w:rsidP="001A07A6">
            <w:pPr>
              <w:rPr>
                <w:sz w:val="24"/>
                <w:lang w:val="ru-RU" w:eastAsia="ru-RU"/>
              </w:rPr>
            </w:pPr>
          </w:p>
        </w:tc>
      </w:tr>
      <w:tr w:rsidR="001A07A6" w:rsidRPr="003F62E5" w14:paraId="47D36AFC" w14:textId="77777777" w:rsidTr="001A07A6">
        <w:tc>
          <w:tcPr>
            <w:tcW w:w="1191" w:type="dxa"/>
            <w:vAlign w:val="center"/>
          </w:tcPr>
          <w:p w14:paraId="2D2FF2CD" w14:textId="77777777" w:rsidR="001A07A6" w:rsidRPr="002158D7" w:rsidRDefault="001A07A6" w:rsidP="001A07A6">
            <w:pPr>
              <w:rPr>
                <w:sz w:val="24"/>
                <w:lang w:eastAsia="ru-RU"/>
              </w:rPr>
            </w:pPr>
            <w:r w:rsidRPr="002158D7">
              <w:rPr>
                <w:sz w:val="24"/>
                <w:lang w:eastAsia="ru-RU"/>
              </w:rPr>
              <w:t>Урок 16</w:t>
            </w:r>
          </w:p>
        </w:tc>
        <w:tc>
          <w:tcPr>
            <w:tcW w:w="6405" w:type="dxa"/>
            <w:vAlign w:val="center"/>
          </w:tcPr>
          <w:p w14:paraId="23825EA4" w14:textId="77777777" w:rsidR="001A07A6" w:rsidRPr="001A07A6" w:rsidRDefault="001A07A6" w:rsidP="001A07A6">
            <w:pPr>
              <w:jc w:val="both"/>
              <w:rPr>
                <w:sz w:val="24"/>
                <w:lang w:val="ru-RU" w:eastAsia="ru-RU"/>
              </w:rPr>
            </w:pPr>
            <w:r w:rsidRPr="001A07A6">
              <w:rPr>
                <w:sz w:val="24"/>
                <w:lang w:val="ru-RU" w:eastAsia="ru-RU"/>
              </w:rPr>
              <w:t>Главные правила взаимоотношений членов общества: доброта, справедливость, честность, уважение к чужому мнению</w:t>
            </w:r>
          </w:p>
        </w:tc>
        <w:tc>
          <w:tcPr>
            <w:tcW w:w="1473" w:type="dxa"/>
            <w:vAlign w:val="center"/>
          </w:tcPr>
          <w:p w14:paraId="5B758DF2" w14:textId="77777777" w:rsidR="001A07A6" w:rsidRPr="001A07A6" w:rsidRDefault="001A07A6" w:rsidP="001A07A6">
            <w:pPr>
              <w:rPr>
                <w:sz w:val="24"/>
                <w:lang w:val="ru-RU" w:eastAsia="ru-RU"/>
              </w:rPr>
            </w:pPr>
          </w:p>
        </w:tc>
      </w:tr>
      <w:tr w:rsidR="001A07A6" w:rsidRPr="003F62E5" w14:paraId="1A08EEE5" w14:textId="77777777" w:rsidTr="001A07A6">
        <w:tc>
          <w:tcPr>
            <w:tcW w:w="1191" w:type="dxa"/>
            <w:vAlign w:val="center"/>
          </w:tcPr>
          <w:p w14:paraId="14BC18DF" w14:textId="77777777" w:rsidR="001A07A6" w:rsidRPr="002158D7" w:rsidRDefault="001A07A6" w:rsidP="001A07A6">
            <w:pPr>
              <w:rPr>
                <w:sz w:val="24"/>
                <w:lang w:eastAsia="ru-RU"/>
              </w:rPr>
            </w:pPr>
            <w:r w:rsidRPr="002158D7">
              <w:rPr>
                <w:sz w:val="24"/>
                <w:lang w:eastAsia="ru-RU"/>
              </w:rPr>
              <w:t>Урок 17</w:t>
            </w:r>
          </w:p>
        </w:tc>
        <w:tc>
          <w:tcPr>
            <w:tcW w:w="6405" w:type="dxa"/>
            <w:vAlign w:val="center"/>
          </w:tcPr>
          <w:p w14:paraId="0F12D5E4" w14:textId="77777777" w:rsidR="001A07A6" w:rsidRPr="001A07A6" w:rsidRDefault="001A07A6" w:rsidP="001A07A6">
            <w:pPr>
              <w:jc w:val="both"/>
              <w:rPr>
                <w:sz w:val="24"/>
                <w:lang w:val="ru-RU" w:eastAsia="ru-RU"/>
              </w:rPr>
            </w:pPr>
            <w:r w:rsidRPr="001A07A6">
              <w:rPr>
                <w:sz w:val="24"/>
                <w:lang w:val="ru-RU" w:eastAsia="ru-RU"/>
              </w:rPr>
              <w:t>Резервный урок. Древние кремлевские города: Нижний Новгород, Псков, Смоленск</w:t>
            </w:r>
          </w:p>
        </w:tc>
        <w:tc>
          <w:tcPr>
            <w:tcW w:w="1473" w:type="dxa"/>
            <w:vAlign w:val="center"/>
          </w:tcPr>
          <w:p w14:paraId="60A44C1D" w14:textId="77777777" w:rsidR="001A07A6" w:rsidRPr="001A07A6" w:rsidRDefault="001A07A6" w:rsidP="001A07A6">
            <w:pPr>
              <w:rPr>
                <w:sz w:val="24"/>
                <w:lang w:val="ru-RU" w:eastAsia="ru-RU"/>
              </w:rPr>
            </w:pPr>
          </w:p>
        </w:tc>
      </w:tr>
      <w:tr w:rsidR="001A07A6" w:rsidRPr="003F62E5" w14:paraId="253A8938" w14:textId="77777777" w:rsidTr="001A07A6">
        <w:tc>
          <w:tcPr>
            <w:tcW w:w="1191" w:type="dxa"/>
            <w:vAlign w:val="center"/>
          </w:tcPr>
          <w:p w14:paraId="63C1926B" w14:textId="77777777" w:rsidR="001A07A6" w:rsidRPr="002158D7" w:rsidRDefault="001A07A6" w:rsidP="001A07A6">
            <w:pPr>
              <w:rPr>
                <w:sz w:val="24"/>
                <w:lang w:eastAsia="ru-RU"/>
              </w:rPr>
            </w:pPr>
            <w:r w:rsidRPr="002158D7">
              <w:rPr>
                <w:sz w:val="24"/>
                <w:lang w:eastAsia="ru-RU"/>
              </w:rPr>
              <w:t>Урок 18</w:t>
            </w:r>
          </w:p>
        </w:tc>
        <w:tc>
          <w:tcPr>
            <w:tcW w:w="6405" w:type="dxa"/>
            <w:vAlign w:val="center"/>
          </w:tcPr>
          <w:p w14:paraId="141AFACD" w14:textId="77777777" w:rsidR="001A07A6" w:rsidRPr="001A07A6" w:rsidRDefault="001A07A6" w:rsidP="001A07A6">
            <w:pPr>
              <w:jc w:val="both"/>
              <w:rPr>
                <w:sz w:val="24"/>
                <w:lang w:val="ru-RU" w:eastAsia="ru-RU"/>
              </w:rPr>
            </w:pPr>
            <w:r w:rsidRPr="001A07A6">
              <w:rPr>
                <w:sz w:val="24"/>
                <w:lang w:val="ru-RU" w:eastAsia="ru-RU"/>
              </w:rPr>
              <w:t xml:space="preserve">Резервный урок. Взаимоотношения членов семьи: </w:t>
            </w:r>
            <w:r w:rsidRPr="001A07A6">
              <w:rPr>
                <w:sz w:val="24"/>
                <w:lang w:val="ru-RU" w:eastAsia="ru-RU"/>
              </w:rPr>
              <w:lastRenderedPageBreak/>
              <w:t>отношение к детям и старшему поколению</w:t>
            </w:r>
          </w:p>
        </w:tc>
        <w:tc>
          <w:tcPr>
            <w:tcW w:w="1473" w:type="dxa"/>
            <w:vAlign w:val="center"/>
          </w:tcPr>
          <w:p w14:paraId="6A143B79" w14:textId="77777777" w:rsidR="001A07A6" w:rsidRPr="001A07A6" w:rsidRDefault="001A07A6" w:rsidP="001A07A6">
            <w:pPr>
              <w:rPr>
                <w:sz w:val="24"/>
                <w:lang w:val="ru-RU" w:eastAsia="ru-RU"/>
              </w:rPr>
            </w:pPr>
          </w:p>
        </w:tc>
      </w:tr>
      <w:tr w:rsidR="001A07A6" w:rsidRPr="003F62E5" w14:paraId="6893230E" w14:textId="77777777" w:rsidTr="001A07A6">
        <w:tc>
          <w:tcPr>
            <w:tcW w:w="1191" w:type="dxa"/>
            <w:vAlign w:val="center"/>
          </w:tcPr>
          <w:p w14:paraId="51AEF146" w14:textId="77777777" w:rsidR="001A07A6" w:rsidRPr="002158D7" w:rsidRDefault="001A07A6" w:rsidP="001A07A6">
            <w:pPr>
              <w:rPr>
                <w:sz w:val="24"/>
                <w:lang w:eastAsia="ru-RU"/>
              </w:rPr>
            </w:pPr>
            <w:r w:rsidRPr="002158D7">
              <w:rPr>
                <w:sz w:val="24"/>
                <w:lang w:eastAsia="ru-RU"/>
              </w:rPr>
              <w:t>Урок 19</w:t>
            </w:r>
          </w:p>
        </w:tc>
        <w:tc>
          <w:tcPr>
            <w:tcW w:w="6405" w:type="dxa"/>
            <w:vAlign w:val="center"/>
          </w:tcPr>
          <w:p w14:paraId="3F6AF2A8" w14:textId="77777777" w:rsidR="001A07A6" w:rsidRPr="001A07A6" w:rsidRDefault="001A07A6" w:rsidP="001A07A6">
            <w:pPr>
              <w:jc w:val="both"/>
              <w:rPr>
                <w:sz w:val="24"/>
                <w:lang w:val="ru-RU" w:eastAsia="ru-RU"/>
              </w:rPr>
            </w:pPr>
            <w:r w:rsidRPr="001A07A6">
              <w:rPr>
                <w:sz w:val="24"/>
                <w:lang w:val="ru-RU" w:eastAsia="ru-RU"/>
              </w:rPr>
              <w:t>Резервный урок. Тематическое повторение по разделу "Человек и общество"</w:t>
            </w:r>
          </w:p>
        </w:tc>
        <w:tc>
          <w:tcPr>
            <w:tcW w:w="1473" w:type="dxa"/>
            <w:vAlign w:val="center"/>
          </w:tcPr>
          <w:p w14:paraId="04EBE3E9" w14:textId="77777777" w:rsidR="001A07A6" w:rsidRPr="001A07A6" w:rsidRDefault="001A07A6" w:rsidP="001A07A6">
            <w:pPr>
              <w:rPr>
                <w:sz w:val="24"/>
                <w:lang w:val="ru-RU" w:eastAsia="ru-RU"/>
              </w:rPr>
            </w:pPr>
          </w:p>
        </w:tc>
      </w:tr>
      <w:tr w:rsidR="001A07A6" w:rsidRPr="003F62E5" w14:paraId="1A276083" w14:textId="77777777" w:rsidTr="001A07A6">
        <w:tc>
          <w:tcPr>
            <w:tcW w:w="1191" w:type="dxa"/>
            <w:vAlign w:val="center"/>
          </w:tcPr>
          <w:p w14:paraId="6FB4BFE0" w14:textId="77777777" w:rsidR="001A07A6" w:rsidRPr="002158D7" w:rsidRDefault="001A07A6" w:rsidP="001A07A6">
            <w:pPr>
              <w:rPr>
                <w:sz w:val="24"/>
                <w:lang w:eastAsia="ru-RU"/>
              </w:rPr>
            </w:pPr>
            <w:r w:rsidRPr="002158D7">
              <w:rPr>
                <w:sz w:val="24"/>
                <w:lang w:eastAsia="ru-RU"/>
              </w:rPr>
              <w:t>Урок 20</w:t>
            </w:r>
          </w:p>
        </w:tc>
        <w:tc>
          <w:tcPr>
            <w:tcW w:w="6405" w:type="dxa"/>
            <w:vAlign w:val="center"/>
          </w:tcPr>
          <w:p w14:paraId="0431F4E2" w14:textId="77777777" w:rsidR="001A07A6" w:rsidRPr="001A07A6" w:rsidRDefault="001A07A6" w:rsidP="001A07A6">
            <w:pPr>
              <w:jc w:val="both"/>
              <w:rPr>
                <w:sz w:val="24"/>
                <w:lang w:val="ru-RU" w:eastAsia="ru-RU"/>
              </w:rPr>
            </w:pPr>
            <w:r w:rsidRPr="001A07A6">
              <w:rPr>
                <w:sz w:val="24"/>
                <w:lang w:val="ru-RU" w:eastAsia="ru-RU"/>
              </w:rPr>
              <w:t>Как человек познает окружающую природу? Особенности разных методов познания окружающего мира</w:t>
            </w:r>
          </w:p>
        </w:tc>
        <w:tc>
          <w:tcPr>
            <w:tcW w:w="1473" w:type="dxa"/>
            <w:vAlign w:val="center"/>
          </w:tcPr>
          <w:p w14:paraId="0B8C2300" w14:textId="77777777" w:rsidR="001A07A6" w:rsidRPr="001A07A6" w:rsidRDefault="001A07A6" w:rsidP="001A07A6">
            <w:pPr>
              <w:rPr>
                <w:sz w:val="24"/>
                <w:lang w:val="ru-RU" w:eastAsia="ru-RU"/>
              </w:rPr>
            </w:pPr>
          </w:p>
        </w:tc>
      </w:tr>
      <w:tr w:rsidR="001A07A6" w:rsidRPr="003F62E5" w14:paraId="61096E39" w14:textId="77777777" w:rsidTr="001A07A6">
        <w:tc>
          <w:tcPr>
            <w:tcW w:w="1191" w:type="dxa"/>
            <w:vAlign w:val="center"/>
          </w:tcPr>
          <w:p w14:paraId="73AE4D31" w14:textId="77777777" w:rsidR="001A07A6" w:rsidRPr="002158D7" w:rsidRDefault="001A07A6" w:rsidP="001A07A6">
            <w:pPr>
              <w:rPr>
                <w:sz w:val="24"/>
                <w:lang w:eastAsia="ru-RU"/>
              </w:rPr>
            </w:pPr>
            <w:r w:rsidRPr="002158D7">
              <w:rPr>
                <w:sz w:val="24"/>
                <w:lang w:eastAsia="ru-RU"/>
              </w:rPr>
              <w:t>Урок 21</w:t>
            </w:r>
          </w:p>
        </w:tc>
        <w:tc>
          <w:tcPr>
            <w:tcW w:w="6405" w:type="dxa"/>
            <w:vAlign w:val="center"/>
          </w:tcPr>
          <w:p w14:paraId="00D43535" w14:textId="77777777" w:rsidR="001A07A6" w:rsidRPr="001A07A6" w:rsidRDefault="001A07A6" w:rsidP="001A07A6">
            <w:pPr>
              <w:jc w:val="both"/>
              <w:rPr>
                <w:sz w:val="24"/>
                <w:lang w:val="ru-RU" w:eastAsia="ru-RU"/>
              </w:rPr>
            </w:pPr>
            <w:r w:rsidRPr="001A07A6">
              <w:rPr>
                <w:sz w:val="24"/>
                <w:lang w:val="ru-RU" w:eastAsia="ru-RU"/>
              </w:rPr>
              <w:t>Звездное небо: звезды и созвездия. Солнечная система: планеты (название, расположение от Солнца, краткая характеристика)</w:t>
            </w:r>
          </w:p>
        </w:tc>
        <w:tc>
          <w:tcPr>
            <w:tcW w:w="1473" w:type="dxa"/>
            <w:vAlign w:val="center"/>
          </w:tcPr>
          <w:p w14:paraId="6809F503" w14:textId="77777777" w:rsidR="001A07A6" w:rsidRPr="001A07A6" w:rsidRDefault="001A07A6" w:rsidP="001A07A6">
            <w:pPr>
              <w:rPr>
                <w:sz w:val="24"/>
                <w:lang w:val="ru-RU" w:eastAsia="ru-RU"/>
              </w:rPr>
            </w:pPr>
          </w:p>
        </w:tc>
      </w:tr>
      <w:tr w:rsidR="001A07A6" w:rsidRPr="003F62E5" w14:paraId="3D6E3710" w14:textId="77777777" w:rsidTr="001A07A6">
        <w:tc>
          <w:tcPr>
            <w:tcW w:w="1191" w:type="dxa"/>
            <w:vAlign w:val="center"/>
          </w:tcPr>
          <w:p w14:paraId="41D668DC" w14:textId="77777777" w:rsidR="001A07A6" w:rsidRPr="002158D7" w:rsidRDefault="001A07A6" w:rsidP="001A07A6">
            <w:pPr>
              <w:rPr>
                <w:sz w:val="24"/>
                <w:lang w:eastAsia="ru-RU"/>
              </w:rPr>
            </w:pPr>
            <w:r w:rsidRPr="002158D7">
              <w:rPr>
                <w:sz w:val="24"/>
                <w:lang w:eastAsia="ru-RU"/>
              </w:rPr>
              <w:t>Урок 22</w:t>
            </w:r>
          </w:p>
        </w:tc>
        <w:tc>
          <w:tcPr>
            <w:tcW w:w="6405" w:type="dxa"/>
            <w:vAlign w:val="center"/>
          </w:tcPr>
          <w:p w14:paraId="598185D4" w14:textId="77777777" w:rsidR="001A07A6" w:rsidRPr="001A07A6" w:rsidRDefault="001A07A6" w:rsidP="001A07A6">
            <w:pPr>
              <w:jc w:val="both"/>
              <w:rPr>
                <w:sz w:val="24"/>
                <w:lang w:val="ru-RU" w:eastAsia="ru-RU"/>
              </w:rPr>
            </w:pPr>
            <w:r w:rsidRPr="001A07A6">
              <w:rPr>
                <w:sz w:val="24"/>
                <w:lang w:val="ru-RU" w:eastAsia="ru-RU"/>
              </w:rPr>
              <w:t>Земля - живая планета Солнечной системы</w:t>
            </w:r>
          </w:p>
        </w:tc>
        <w:tc>
          <w:tcPr>
            <w:tcW w:w="1473" w:type="dxa"/>
            <w:vAlign w:val="center"/>
          </w:tcPr>
          <w:p w14:paraId="58F801E9" w14:textId="77777777" w:rsidR="001A07A6" w:rsidRPr="001A07A6" w:rsidRDefault="001A07A6" w:rsidP="001A07A6">
            <w:pPr>
              <w:rPr>
                <w:sz w:val="24"/>
                <w:lang w:val="ru-RU" w:eastAsia="ru-RU"/>
              </w:rPr>
            </w:pPr>
          </w:p>
        </w:tc>
      </w:tr>
      <w:tr w:rsidR="001A07A6" w:rsidRPr="002158D7" w14:paraId="1928D335" w14:textId="77777777" w:rsidTr="001A07A6">
        <w:tc>
          <w:tcPr>
            <w:tcW w:w="1191" w:type="dxa"/>
            <w:vAlign w:val="center"/>
          </w:tcPr>
          <w:p w14:paraId="48433E79" w14:textId="77777777" w:rsidR="001A07A6" w:rsidRPr="002158D7" w:rsidRDefault="001A07A6" w:rsidP="001A07A6">
            <w:pPr>
              <w:rPr>
                <w:sz w:val="24"/>
                <w:lang w:eastAsia="ru-RU"/>
              </w:rPr>
            </w:pPr>
            <w:r w:rsidRPr="002158D7">
              <w:rPr>
                <w:sz w:val="24"/>
                <w:lang w:eastAsia="ru-RU"/>
              </w:rPr>
              <w:t>Урок 23</w:t>
            </w:r>
          </w:p>
        </w:tc>
        <w:tc>
          <w:tcPr>
            <w:tcW w:w="6405" w:type="dxa"/>
            <w:vAlign w:val="center"/>
          </w:tcPr>
          <w:p w14:paraId="56C083BE" w14:textId="77777777" w:rsidR="001A07A6" w:rsidRPr="002158D7" w:rsidRDefault="001A07A6" w:rsidP="001A07A6">
            <w:pPr>
              <w:jc w:val="both"/>
              <w:rPr>
                <w:sz w:val="24"/>
                <w:lang w:eastAsia="ru-RU"/>
              </w:rPr>
            </w:pPr>
            <w:r w:rsidRPr="001A07A6">
              <w:rPr>
                <w:sz w:val="24"/>
                <w:lang w:val="ru-RU" w:eastAsia="ru-RU"/>
              </w:rPr>
              <w:t xml:space="preserve">Почему на Земле есть жизнь? </w:t>
            </w:r>
            <w:r w:rsidRPr="002158D7">
              <w:rPr>
                <w:sz w:val="24"/>
                <w:lang w:eastAsia="ru-RU"/>
              </w:rPr>
              <w:t>Условия жизни на Земле</w:t>
            </w:r>
          </w:p>
        </w:tc>
        <w:tc>
          <w:tcPr>
            <w:tcW w:w="1473" w:type="dxa"/>
            <w:vAlign w:val="center"/>
          </w:tcPr>
          <w:p w14:paraId="328AFD6B" w14:textId="77777777" w:rsidR="001A07A6" w:rsidRPr="002158D7" w:rsidRDefault="001A07A6" w:rsidP="001A07A6">
            <w:pPr>
              <w:rPr>
                <w:sz w:val="24"/>
                <w:lang w:eastAsia="ru-RU"/>
              </w:rPr>
            </w:pPr>
          </w:p>
        </w:tc>
      </w:tr>
      <w:tr w:rsidR="001A07A6" w:rsidRPr="002158D7" w14:paraId="0D2CF930" w14:textId="77777777" w:rsidTr="001A07A6">
        <w:tc>
          <w:tcPr>
            <w:tcW w:w="1191" w:type="dxa"/>
            <w:vAlign w:val="center"/>
          </w:tcPr>
          <w:p w14:paraId="4E3B49DB" w14:textId="77777777" w:rsidR="001A07A6" w:rsidRPr="002158D7" w:rsidRDefault="001A07A6" w:rsidP="001A07A6">
            <w:pPr>
              <w:rPr>
                <w:sz w:val="24"/>
                <w:lang w:eastAsia="ru-RU"/>
              </w:rPr>
            </w:pPr>
            <w:r w:rsidRPr="002158D7">
              <w:rPr>
                <w:sz w:val="24"/>
                <w:lang w:eastAsia="ru-RU"/>
              </w:rPr>
              <w:t>Урок 24</w:t>
            </w:r>
          </w:p>
        </w:tc>
        <w:tc>
          <w:tcPr>
            <w:tcW w:w="6405" w:type="dxa"/>
            <w:vAlign w:val="center"/>
          </w:tcPr>
          <w:p w14:paraId="538D39D6" w14:textId="77777777" w:rsidR="001A07A6" w:rsidRPr="002158D7" w:rsidRDefault="001A07A6" w:rsidP="001A07A6">
            <w:pPr>
              <w:jc w:val="both"/>
              <w:rPr>
                <w:sz w:val="24"/>
                <w:lang w:eastAsia="ru-RU"/>
              </w:rPr>
            </w:pPr>
            <w:r w:rsidRPr="002158D7">
              <w:rPr>
                <w:sz w:val="24"/>
                <w:lang w:eastAsia="ru-RU"/>
              </w:rPr>
              <w:t>Модели Земли. Практическая работа</w:t>
            </w:r>
          </w:p>
        </w:tc>
        <w:tc>
          <w:tcPr>
            <w:tcW w:w="1473" w:type="dxa"/>
          </w:tcPr>
          <w:p w14:paraId="6BF0BA6E" w14:textId="77777777" w:rsidR="001A07A6" w:rsidRPr="002158D7" w:rsidRDefault="001A07A6" w:rsidP="001A07A6">
            <w:pPr>
              <w:jc w:val="center"/>
              <w:rPr>
                <w:sz w:val="24"/>
                <w:lang w:eastAsia="ru-RU"/>
              </w:rPr>
            </w:pPr>
            <w:r w:rsidRPr="002158D7">
              <w:rPr>
                <w:sz w:val="24"/>
                <w:lang w:eastAsia="ru-RU"/>
              </w:rPr>
              <w:t>1</w:t>
            </w:r>
          </w:p>
        </w:tc>
      </w:tr>
      <w:tr w:rsidR="001A07A6" w:rsidRPr="002158D7" w14:paraId="107085E0" w14:textId="77777777" w:rsidTr="001A07A6">
        <w:tc>
          <w:tcPr>
            <w:tcW w:w="1191" w:type="dxa"/>
            <w:vAlign w:val="center"/>
          </w:tcPr>
          <w:p w14:paraId="11605738" w14:textId="77777777" w:rsidR="001A07A6" w:rsidRPr="002158D7" w:rsidRDefault="001A07A6" w:rsidP="001A07A6">
            <w:pPr>
              <w:rPr>
                <w:sz w:val="24"/>
                <w:lang w:eastAsia="ru-RU"/>
              </w:rPr>
            </w:pPr>
            <w:r w:rsidRPr="002158D7">
              <w:rPr>
                <w:sz w:val="24"/>
                <w:lang w:eastAsia="ru-RU"/>
              </w:rPr>
              <w:t>Урок 25</w:t>
            </w:r>
          </w:p>
        </w:tc>
        <w:tc>
          <w:tcPr>
            <w:tcW w:w="6405" w:type="dxa"/>
            <w:vAlign w:val="center"/>
          </w:tcPr>
          <w:p w14:paraId="37FEBC56" w14:textId="77777777" w:rsidR="001A07A6" w:rsidRPr="001A07A6" w:rsidRDefault="001A07A6" w:rsidP="001A07A6">
            <w:pPr>
              <w:jc w:val="both"/>
              <w:rPr>
                <w:sz w:val="24"/>
                <w:lang w:val="ru-RU" w:eastAsia="ru-RU"/>
              </w:rPr>
            </w:pPr>
            <w:r w:rsidRPr="001A07A6">
              <w:rPr>
                <w:sz w:val="24"/>
                <w:lang w:val="ru-RU" w:eastAsia="ru-RU"/>
              </w:rPr>
              <w:t>Ориентирование на местности. Практическая работа</w:t>
            </w:r>
          </w:p>
        </w:tc>
        <w:tc>
          <w:tcPr>
            <w:tcW w:w="1473" w:type="dxa"/>
          </w:tcPr>
          <w:p w14:paraId="428C0389" w14:textId="77777777" w:rsidR="001A07A6" w:rsidRPr="002158D7" w:rsidRDefault="001A07A6" w:rsidP="001A07A6">
            <w:pPr>
              <w:jc w:val="center"/>
              <w:rPr>
                <w:sz w:val="24"/>
                <w:lang w:eastAsia="ru-RU"/>
              </w:rPr>
            </w:pPr>
            <w:r w:rsidRPr="002158D7">
              <w:rPr>
                <w:sz w:val="24"/>
                <w:lang w:eastAsia="ru-RU"/>
              </w:rPr>
              <w:t>1</w:t>
            </w:r>
          </w:p>
        </w:tc>
      </w:tr>
      <w:tr w:rsidR="001A07A6" w:rsidRPr="002158D7" w14:paraId="6362725E" w14:textId="77777777" w:rsidTr="001A07A6">
        <w:tc>
          <w:tcPr>
            <w:tcW w:w="1191" w:type="dxa"/>
            <w:vAlign w:val="center"/>
          </w:tcPr>
          <w:p w14:paraId="47CC9374" w14:textId="77777777" w:rsidR="001A07A6" w:rsidRPr="002158D7" w:rsidRDefault="001A07A6" w:rsidP="001A07A6">
            <w:pPr>
              <w:rPr>
                <w:sz w:val="24"/>
                <w:lang w:eastAsia="ru-RU"/>
              </w:rPr>
            </w:pPr>
            <w:r w:rsidRPr="002158D7">
              <w:rPr>
                <w:sz w:val="24"/>
                <w:lang w:eastAsia="ru-RU"/>
              </w:rPr>
              <w:t>Урок 26</w:t>
            </w:r>
          </w:p>
        </w:tc>
        <w:tc>
          <w:tcPr>
            <w:tcW w:w="6405" w:type="dxa"/>
            <w:vAlign w:val="center"/>
          </w:tcPr>
          <w:p w14:paraId="0E41A202" w14:textId="77777777" w:rsidR="001A07A6" w:rsidRPr="002158D7" w:rsidRDefault="001A07A6" w:rsidP="001A07A6">
            <w:pPr>
              <w:jc w:val="both"/>
              <w:rPr>
                <w:sz w:val="24"/>
                <w:lang w:eastAsia="ru-RU"/>
              </w:rPr>
            </w:pPr>
            <w:r w:rsidRPr="001A07A6">
              <w:rPr>
                <w:sz w:val="24"/>
                <w:lang w:val="ru-RU" w:eastAsia="ru-RU"/>
              </w:rPr>
              <w:t xml:space="preserve">Ориентирование на местности с использованием компаса. </w:t>
            </w:r>
            <w:r w:rsidRPr="002158D7">
              <w:rPr>
                <w:sz w:val="24"/>
                <w:lang w:eastAsia="ru-RU"/>
              </w:rPr>
              <w:t>Практическая работа</w:t>
            </w:r>
          </w:p>
        </w:tc>
        <w:tc>
          <w:tcPr>
            <w:tcW w:w="1473" w:type="dxa"/>
            <w:vAlign w:val="center"/>
          </w:tcPr>
          <w:p w14:paraId="06F0EA8A" w14:textId="77777777" w:rsidR="001A07A6" w:rsidRPr="002158D7" w:rsidRDefault="001A07A6" w:rsidP="001A07A6">
            <w:pPr>
              <w:jc w:val="center"/>
              <w:rPr>
                <w:sz w:val="24"/>
                <w:lang w:eastAsia="ru-RU"/>
              </w:rPr>
            </w:pPr>
            <w:r w:rsidRPr="002158D7">
              <w:rPr>
                <w:sz w:val="24"/>
                <w:lang w:eastAsia="ru-RU"/>
              </w:rPr>
              <w:t>1</w:t>
            </w:r>
          </w:p>
        </w:tc>
      </w:tr>
      <w:tr w:rsidR="001A07A6" w:rsidRPr="003F62E5" w14:paraId="550120C0" w14:textId="77777777" w:rsidTr="001A07A6">
        <w:tc>
          <w:tcPr>
            <w:tcW w:w="1191" w:type="dxa"/>
            <w:vAlign w:val="center"/>
          </w:tcPr>
          <w:p w14:paraId="52CA6FDE" w14:textId="77777777" w:rsidR="001A07A6" w:rsidRPr="002158D7" w:rsidRDefault="001A07A6" w:rsidP="001A07A6">
            <w:pPr>
              <w:rPr>
                <w:sz w:val="24"/>
                <w:lang w:eastAsia="ru-RU"/>
              </w:rPr>
            </w:pPr>
            <w:r w:rsidRPr="002158D7">
              <w:rPr>
                <w:sz w:val="24"/>
                <w:lang w:eastAsia="ru-RU"/>
              </w:rPr>
              <w:t>Урок 27</w:t>
            </w:r>
          </w:p>
        </w:tc>
        <w:tc>
          <w:tcPr>
            <w:tcW w:w="6405" w:type="dxa"/>
            <w:vAlign w:val="center"/>
          </w:tcPr>
          <w:p w14:paraId="3B326AD2" w14:textId="77777777" w:rsidR="001A07A6" w:rsidRPr="001A07A6" w:rsidRDefault="001A07A6" w:rsidP="001A07A6">
            <w:pPr>
              <w:jc w:val="both"/>
              <w:rPr>
                <w:sz w:val="24"/>
                <w:lang w:val="ru-RU" w:eastAsia="ru-RU"/>
              </w:rPr>
            </w:pPr>
            <w:r w:rsidRPr="001A07A6">
              <w:rPr>
                <w:sz w:val="24"/>
                <w:lang w:val="ru-RU" w:eastAsia="ru-RU"/>
              </w:rPr>
              <w:t>Многообразие растений по месту обитания, внешнему виду. Сравнение растений разных климатических условий</w:t>
            </w:r>
          </w:p>
        </w:tc>
        <w:tc>
          <w:tcPr>
            <w:tcW w:w="1473" w:type="dxa"/>
            <w:vAlign w:val="center"/>
          </w:tcPr>
          <w:p w14:paraId="1838C598" w14:textId="77777777" w:rsidR="001A07A6" w:rsidRPr="001A07A6" w:rsidRDefault="001A07A6" w:rsidP="001A07A6">
            <w:pPr>
              <w:rPr>
                <w:sz w:val="24"/>
                <w:lang w:val="ru-RU" w:eastAsia="ru-RU"/>
              </w:rPr>
            </w:pPr>
          </w:p>
        </w:tc>
      </w:tr>
      <w:tr w:rsidR="001A07A6" w:rsidRPr="003F62E5" w14:paraId="37AFDFB5" w14:textId="77777777" w:rsidTr="001A07A6">
        <w:tc>
          <w:tcPr>
            <w:tcW w:w="1191" w:type="dxa"/>
            <w:vAlign w:val="center"/>
          </w:tcPr>
          <w:p w14:paraId="275238FF" w14:textId="77777777" w:rsidR="001A07A6" w:rsidRPr="002158D7" w:rsidRDefault="001A07A6" w:rsidP="001A07A6">
            <w:pPr>
              <w:rPr>
                <w:sz w:val="24"/>
                <w:lang w:eastAsia="ru-RU"/>
              </w:rPr>
            </w:pPr>
            <w:r w:rsidRPr="002158D7">
              <w:rPr>
                <w:sz w:val="24"/>
                <w:lang w:eastAsia="ru-RU"/>
              </w:rPr>
              <w:t>Урок 28</w:t>
            </w:r>
          </w:p>
        </w:tc>
        <w:tc>
          <w:tcPr>
            <w:tcW w:w="6405" w:type="dxa"/>
            <w:vAlign w:val="center"/>
          </w:tcPr>
          <w:p w14:paraId="186160E9" w14:textId="77777777" w:rsidR="001A07A6" w:rsidRPr="001A07A6" w:rsidRDefault="001A07A6" w:rsidP="001A07A6">
            <w:pPr>
              <w:jc w:val="both"/>
              <w:rPr>
                <w:sz w:val="24"/>
                <w:lang w:val="ru-RU" w:eastAsia="ru-RU"/>
              </w:rPr>
            </w:pPr>
            <w:r w:rsidRPr="001A07A6">
              <w:rPr>
                <w:sz w:val="24"/>
                <w:lang w:val="ru-RU" w:eastAsia="ru-RU"/>
              </w:rPr>
              <w:t>Деревья, кустарники, травы родного края (узнавание, называние, краткое описание)</w:t>
            </w:r>
          </w:p>
        </w:tc>
        <w:tc>
          <w:tcPr>
            <w:tcW w:w="1473" w:type="dxa"/>
            <w:vAlign w:val="center"/>
          </w:tcPr>
          <w:p w14:paraId="6ACF8F0D" w14:textId="77777777" w:rsidR="001A07A6" w:rsidRPr="001A07A6" w:rsidRDefault="001A07A6" w:rsidP="001A07A6">
            <w:pPr>
              <w:rPr>
                <w:sz w:val="24"/>
                <w:lang w:val="ru-RU" w:eastAsia="ru-RU"/>
              </w:rPr>
            </w:pPr>
          </w:p>
        </w:tc>
      </w:tr>
      <w:tr w:rsidR="001A07A6" w:rsidRPr="003F62E5" w14:paraId="22714C4E" w14:textId="77777777" w:rsidTr="001A07A6">
        <w:tc>
          <w:tcPr>
            <w:tcW w:w="1191" w:type="dxa"/>
            <w:vAlign w:val="center"/>
          </w:tcPr>
          <w:p w14:paraId="7125F180" w14:textId="77777777" w:rsidR="001A07A6" w:rsidRPr="002158D7" w:rsidRDefault="001A07A6" w:rsidP="001A07A6">
            <w:pPr>
              <w:rPr>
                <w:sz w:val="24"/>
                <w:lang w:eastAsia="ru-RU"/>
              </w:rPr>
            </w:pPr>
            <w:r w:rsidRPr="002158D7">
              <w:rPr>
                <w:sz w:val="24"/>
                <w:lang w:eastAsia="ru-RU"/>
              </w:rPr>
              <w:t>Урок 29</w:t>
            </w:r>
          </w:p>
        </w:tc>
        <w:tc>
          <w:tcPr>
            <w:tcW w:w="6405" w:type="dxa"/>
            <w:vAlign w:val="center"/>
          </w:tcPr>
          <w:p w14:paraId="57AEB808" w14:textId="77777777" w:rsidR="001A07A6" w:rsidRPr="001A07A6" w:rsidRDefault="001A07A6" w:rsidP="001A07A6">
            <w:pPr>
              <w:jc w:val="both"/>
              <w:rPr>
                <w:sz w:val="24"/>
                <w:lang w:val="ru-RU" w:eastAsia="ru-RU"/>
              </w:rPr>
            </w:pPr>
            <w:r w:rsidRPr="001A07A6">
              <w:rPr>
                <w:sz w:val="24"/>
                <w:lang w:val="ru-RU" w:eastAsia="ru-RU"/>
              </w:rPr>
              <w:t>Деревья лиственные и хвойные. Сравнение лиственных и хвойных деревьев: общее и различия</w:t>
            </w:r>
          </w:p>
        </w:tc>
        <w:tc>
          <w:tcPr>
            <w:tcW w:w="1473" w:type="dxa"/>
            <w:vAlign w:val="center"/>
          </w:tcPr>
          <w:p w14:paraId="64D6E08C" w14:textId="77777777" w:rsidR="001A07A6" w:rsidRPr="001A07A6" w:rsidRDefault="001A07A6" w:rsidP="001A07A6">
            <w:pPr>
              <w:rPr>
                <w:sz w:val="24"/>
                <w:lang w:val="ru-RU" w:eastAsia="ru-RU"/>
              </w:rPr>
            </w:pPr>
          </w:p>
        </w:tc>
      </w:tr>
      <w:tr w:rsidR="001A07A6" w:rsidRPr="003F62E5" w14:paraId="2ABD5B25" w14:textId="77777777" w:rsidTr="001A07A6">
        <w:tc>
          <w:tcPr>
            <w:tcW w:w="1191" w:type="dxa"/>
            <w:vAlign w:val="center"/>
          </w:tcPr>
          <w:p w14:paraId="6F88FFF5" w14:textId="77777777" w:rsidR="001A07A6" w:rsidRPr="002158D7" w:rsidRDefault="001A07A6" w:rsidP="001A07A6">
            <w:pPr>
              <w:rPr>
                <w:sz w:val="24"/>
                <w:lang w:eastAsia="ru-RU"/>
              </w:rPr>
            </w:pPr>
            <w:r w:rsidRPr="002158D7">
              <w:rPr>
                <w:sz w:val="24"/>
                <w:lang w:eastAsia="ru-RU"/>
              </w:rPr>
              <w:t>Урок 30</w:t>
            </w:r>
          </w:p>
        </w:tc>
        <w:tc>
          <w:tcPr>
            <w:tcW w:w="6405" w:type="dxa"/>
            <w:vAlign w:val="center"/>
          </w:tcPr>
          <w:p w14:paraId="75D05FF9" w14:textId="77777777" w:rsidR="001A07A6" w:rsidRPr="001A07A6" w:rsidRDefault="001A07A6" w:rsidP="001A07A6">
            <w:pPr>
              <w:jc w:val="both"/>
              <w:rPr>
                <w:sz w:val="24"/>
                <w:lang w:val="ru-RU" w:eastAsia="ru-RU"/>
              </w:rPr>
            </w:pPr>
            <w:r w:rsidRPr="001A07A6">
              <w:rPr>
                <w:sz w:val="24"/>
                <w:lang w:val="ru-RU" w:eastAsia="ru-RU"/>
              </w:rPr>
              <w:t>Кустарники нашего края: узнавание, название, краткое описание</w:t>
            </w:r>
          </w:p>
        </w:tc>
        <w:tc>
          <w:tcPr>
            <w:tcW w:w="1473" w:type="dxa"/>
            <w:vAlign w:val="center"/>
          </w:tcPr>
          <w:p w14:paraId="55FECAF7" w14:textId="77777777" w:rsidR="001A07A6" w:rsidRPr="001A07A6" w:rsidRDefault="001A07A6" w:rsidP="001A07A6">
            <w:pPr>
              <w:rPr>
                <w:sz w:val="24"/>
                <w:lang w:val="ru-RU" w:eastAsia="ru-RU"/>
              </w:rPr>
            </w:pPr>
          </w:p>
        </w:tc>
      </w:tr>
      <w:tr w:rsidR="001A07A6" w:rsidRPr="003F62E5" w14:paraId="1BDE8AB0" w14:textId="77777777" w:rsidTr="001A07A6">
        <w:tc>
          <w:tcPr>
            <w:tcW w:w="1191" w:type="dxa"/>
            <w:vAlign w:val="center"/>
          </w:tcPr>
          <w:p w14:paraId="3D5E661F" w14:textId="77777777" w:rsidR="001A07A6" w:rsidRPr="002158D7" w:rsidRDefault="001A07A6" w:rsidP="001A07A6">
            <w:pPr>
              <w:rPr>
                <w:sz w:val="24"/>
                <w:lang w:eastAsia="ru-RU"/>
              </w:rPr>
            </w:pPr>
            <w:r w:rsidRPr="002158D7">
              <w:rPr>
                <w:sz w:val="24"/>
                <w:lang w:eastAsia="ru-RU"/>
              </w:rPr>
              <w:t>Урок 31</w:t>
            </w:r>
          </w:p>
        </w:tc>
        <w:tc>
          <w:tcPr>
            <w:tcW w:w="6405" w:type="dxa"/>
            <w:vAlign w:val="center"/>
          </w:tcPr>
          <w:p w14:paraId="69807845" w14:textId="77777777" w:rsidR="001A07A6" w:rsidRPr="001A07A6" w:rsidRDefault="001A07A6" w:rsidP="001A07A6">
            <w:pPr>
              <w:jc w:val="both"/>
              <w:rPr>
                <w:sz w:val="24"/>
                <w:lang w:val="ru-RU" w:eastAsia="ru-RU"/>
              </w:rPr>
            </w:pPr>
            <w:r w:rsidRPr="001A07A6">
              <w:rPr>
                <w:sz w:val="24"/>
                <w:lang w:val="ru-RU" w:eastAsia="ru-RU"/>
              </w:rPr>
              <w:t>Травы нашего края: многообразие. Внешний вид, условия жизни (называние, краткое описание)</w:t>
            </w:r>
          </w:p>
        </w:tc>
        <w:tc>
          <w:tcPr>
            <w:tcW w:w="1473" w:type="dxa"/>
            <w:vAlign w:val="center"/>
          </w:tcPr>
          <w:p w14:paraId="0092D413" w14:textId="77777777" w:rsidR="001A07A6" w:rsidRPr="001A07A6" w:rsidRDefault="001A07A6" w:rsidP="001A07A6">
            <w:pPr>
              <w:rPr>
                <w:sz w:val="24"/>
                <w:lang w:val="ru-RU" w:eastAsia="ru-RU"/>
              </w:rPr>
            </w:pPr>
          </w:p>
        </w:tc>
      </w:tr>
      <w:tr w:rsidR="001A07A6" w:rsidRPr="003F62E5" w14:paraId="693932FF" w14:textId="77777777" w:rsidTr="001A07A6">
        <w:tc>
          <w:tcPr>
            <w:tcW w:w="1191" w:type="dxa"/>
            <w:vAlign w:val="center"/>
          </w:tcPr>
          <w:p w14:paraId="437B34BD" w14:textId="77777777" w:rsidR="001A07A6" w:rsidRPr="002158D7" w:rsidRDefault="001A07A6" w:rsidP="001A07A6">
            <w:pPr>
              <w:rPr>
                <w:sz w:val="24"/>
                <w:lang w:eastAsia="ru-RU"/>
              </w:rPr>
            </w:pPr>
            <w:r w:rsidRPr="002158D7">
              <w:rPr>
                <w:sz w:val="24"/>
                <w:lang w:eastAsia="ru-RU"/>
              </w:rPr>
              <w:t>Урок 32</w:t>
            </w:r>
          </w:p>
        </w:tc>
        <w:tc>
          <w:tcPr>
            <w:tcW w:w="6405" w:type="dxa"/>
            <w:vAlign w:val="center"/>
          </w:tcPr>
          <w:p w14:paraId="68A321D8" w14:textId="77777777" w:rsidR="001A07A6" w:rsidRPr="001A07A6" w:rsidRDefault="001A07A6" w:rsidP="001A07A6">
            <w:pPr>
              <w:jc w:val="both"/>
              <w:rPr>
                <w:sz w:val="24"/>
                <w:lang w:val="ru-RU" w:eastAsia="ru-RU"/>
              </w:rPr>
            </w:pPr>
            <w:r w:rsidRPr="001A07A6">
              <w:rPr>
                <w:sz w:val="24"/>
                <w:lang w:val="ru-RU" w:eastAsia="ru-RU"/>
              </w:rPr>
              <w:t>Зависимость жизни растений от состояния неживой природы. Жизнь растений осенью и зимой</w:t>
            </w:r>
          </w:p>
        </w:tc>
        <w:tc>
          <w:tcPr>
            <w:tcW w:w="1473" w:type="dxa"/>
            <w:vAlign w:val="center"/>
          </w:tcPr>
          <w:p w14:paraId="55564245" w14:textId="77777777" w:rsidR="001A07A6" w:rsidRPr="001A07A6" w:rsidRDefault="001A07A6" w:rsidP="001A07A6">
            <w:pPr>
              <w:rPr>
                <w:sz w:val="24"/>
                <w:lang w:val="ru-RU" w:eastAsia="ru-RU"/>
              </w:rPr>
            </w:pPr>
          </w:p>
        </w:tc>
      </w:tr>
      <w:tr w:rsidR="001A07A6" w:rsidRPr="003F62E5" w14:paraId="651E89F4" w14:textId="77777777" w:rsidTr="001A07A6">
        <w:tc>
          <w:tcPr>
            <w:tcW w:w="1191" w:type="dxa"/>
            <w:vAlign w:val="center"/>
          </w:tcPr>
          <w:p w14:paraId="526649FC" w14:textId="77777777" w:rsidR="001A07A6" w:rsidRPr="002158D7" w:rsidRDefault="001A07A6" w:rsidP="001A07A6">
            <w:pPr>
              <w:rPr>
                <w:sz w:val="24"/>
                <w:lang w:eastAsia="ru-RU"/>
              </w:rPr>
            </w:pPr>
            <w:r w:rsidRPr="002158D7">
              <w:rPr>
                <w:sz w:val="24"/>
                <w:lang w:eastAsia="ru-RU"/>
              </w:rPr>
              <w:lastRenderedPageBreak/>
              <w:t>Урок 33</w:t>
            </w:r>
          </w:p>
        </w:tc>
        <w:tc>
          <w:tcPr>
            <w:tcW w:w="6405" w:type="dxa"/>
            <w:vAlign w:val="center"/>
          </w:tcPr>
          <w:p w14:paraId="39313139" w14:textId="77777777" w:rsidR="001A07A6" w:rsidRPr="001A07A6" w:rsidRDefault="001A07A6" w:rsidP="001A07A6">
            <w:pPr>
              <w:jc w:val="both"/>
              <w:rPr>
                <w:sz w:val="24"/>
                <w:lang w:val="ru-RU" w:eastAsia="ru-RU"/>
              </w:rPr>
            </w:pPr>
            <w:r w:rsidRPr="001A07A6">
              <w:rPr>
                <w:sz w:val="24"/>
                <w:lang w:val="ru-RU" w:eastAsia="ru-RU"/>
              </w:rPr>
              <w:t>Зависимость жизни растений от состояния неживой природы. Жизнь растений весной и летом</w:t>
            </w:r>
          </w:p>
        </w:tc>
        <w:tc>
          <w:tcPr>
            <w:tcW w:w="1473" w:type="dxa"/>
            <w:vAlign w:val="center"/>
          </w:tcPr>
          <w:p w14:paraId="2F3A2808" w14:textId="77777777" w:rsidR="001A07A6" w:rsidRPr="001A07A6" w:rsidRDefault="001A07A6" w:rsidP="001A07A6">
            <w:pPr>
              <w:rPr>
                <w:sz w:val="24"/>
                <w:lang w:val="ru-RU" w:eastAsia="ru-RU"/>
              </w:rPr>
            </w:pPr>
          </w:p>
        </w:tc>
      </w:tr>
      <w:tr w:rsidR="001A07A6" w:rsidRPr="003F62E5" w14:paraId="210B7280" w14:textId="77777777" w:rsidTr="001A07A6">
        <w:tc>
          <w:tcPr>
            <w:tcW w:w="1191" w:type="dxa"/>
            <w:vAlign w:val="center"/>
          </w:tcPr>
          <w:p w14:paraId="5F9F47AE" w14:textId="77777777" w:rsidR="001A07A6" w:rsidRPr="002158D7" w:rsidRDefault="001A07A6" w:rsidP="001A07A6">
            <w:pPr>
              <w:rPr>
                <w:sz w:val="24"/>
                <w:lang w:eastAsia="ru-RU"/>
              </w:rPr>
            </w:pPr>
            <w:r w:rsidRPr="002158D7">
              <w:rPr>
                <w:sz w:val="24"/>
                <w:lang w:eastAsia="ru-RU"/>
              </w:rPr>
              <w:t>Урок 34</w:t>
            </w:r>
          </w:p>
        </w:tc>
        <w:tc>
          <w:tcPr>
            <w:tcW w:w="6405" w:type="dxa"/>
            <w:vAlign w:val="center"/>
          </w:tcPr>
          <w:p w14:paraId="7C8DC994" w14:textId="77777777" w:rsidR="001A07A6" w:rsidRPr="001A07A6" w:rsidRDefault="001A07A6" w:rsidP="001A07A6">
            <w:pPr>
              <w:jc w:val="both"/>
              <w:rPr>
                <w:sz w:val="24"/>
                <w:lang w:val="ru-RU" w:eastAsia="ru-RU"/>
              </w:rPr>
            </w:pPr>
            <w:r w:rsidRPr="001A07A6">
              <w:rPr>
                <w:sz w:val="24"/>
                <w:lang w:val="ru-RU" w:eastAsia="ru-RU"/>
              </w:rPr>
              <w:t>Растения дикорастущие и культурные: общее и различия</w:t>
            </w:r>
          </w:p>
        </w:tc>
        <w:tc>
          <w:tcPr>
            <w:tcW w:w="1473" w:type="dxa"/>
            <w:vAlign w:val="center"/>
          </w:tcPr>
          <w:p w14:paraId="667B3E21" w14:textId="77777777" w:rsidR="001A07A6" w:rsidRPr="001A07A6" w:rsidRDefault="001A07A6" w:rsidP="001A07A6">
            <w:pPr>
              <w:rPr>
                <w:sz w:val="24"/>
                <w:lang w:val="ru-RU" w:eastAsia="ru-RU"/>
              </w:rPr>
            </w:pPr>
          </w:p>
        </w:tc>
      </w:tr>
      <w:tr w:rsidR="001A07A6" w:rsidRPr="003F62E5" w14:paraId="76ED35A8" w14:textId="77777777" w:rsidTr="001A07A6">
        <w:tc>
          <w:tcPr>
            <w:tcW w:w="1191" w:type="dxa"/>
            <w:vAlign w:val="center"/>
          </w:tcPr>
          <w:p w14:paraId="4F344B4D" w14:textId="77777777" w:rsidR="001A07A6" w:rsidRPr="002158D7" w:rsidRDefault="001A07A6" w:rsidP="001A07A6">
            <w:pPr>
              <w:rPr>
                <w:sz w:val="24"/>
                <w:lang w:eastAsia="ru-RU"/>
              </w:rPr>
            </w:pPr>
            <w:r w:rsidRPr="002158D7">
              <w:rPr>
                <w:sz w:val="24"/>
                <w:lang w:eastAsia="ru-RU"/>
              </w:rPr>
              <w:t>Урок 35</w:t>
            </w:r>
          </w:p>
        </w:tc>
        <w:tc>
          <w:tcPr>
            <w:tcW w:w="6405" w:type="dxa"/>
            <w:vAlign w:val="center"/>
          </w:tcPr>
          <w:p w14:paraId="2439A8A8" w14:textId="77777777" w:rsidR="001A07A6" w:rsidRPr="001A07A6" w:rsidRDefault="001A07A6" w:rsidP="001A07A6">
            <w:pPr>
              <w:jc w:val="both"/>
              <w:rPr>
                <w:sz w:val="24"/>
                <w:lang w:val="ru-RU" w:eastAsia="ru-RU"/>
              </w:rPr>
            </w:pPr>
            <w:r w:rsidRPr="001A07A6">
              <w:rPr>
                <w:sz w:val="24"/>
                <w:lang w:val="ru-RU" w:eastAsia="ru-RU"/>
              </w:rPr>
              <w:t>Многообразие животных родного края и разных территорий России</w:t>
            </w:r>
          </w:p>
        </w:tc>
        <w:tc>
          <w:tcPr>
            <w:tcW w:w="1473" w:type="dxa"/>
            <w:vAlign w:val="center"/>
          </w:tcPr>
          <w:p w14:paraId="53080D25" w14:textId="77777777" w:rsidR="001A07A6" w:rsidRPr="001A07A6" w:rsidRDefault="001A07A6" w:rsidP="001A07A6">
            <w:pPr>
              <w:rPr>
                <w:sz w:val="24"/>
                <w:lang w:val="ru-RU" w:eastAsia="ru-RU"/>
              </w:rPr>
            </w:pPr>
          </w:p>
        </w:tc>
      </w:tr>
      <w:tr w:rsidR="001A07A6" w:rsidRPr="003F62E5" w14:paraId="3CAC4E63" w14:textId="77777777" w:rsidTr="001A07A6">
        <w:tc>
          <w:tcPr>
            <w:tcW w:w="1191" w:type="dxa"/>
            <w:vAlign w:val="center"/>
          </w:tcPr>
          <w:p w14:paraId="0530597B" w14:textId="77777777" w:rsidR="001A07A6" w:rsidRPr="002158D7" w:rsidRDefault="001A07A6" w:rsidP="001A07A6">
            <w:pPr>
              <w:rPr>
                <w:sz w:val="24"/>
                <w:lang w:eastAsia="ru-RU"/>
              </w:rPr>
            </w:pPr>
            <w:r w:rsidRPr="002158D7">
              <w:rPr>
                <w:sz w:val="24"/>
                <w:lang w:eastAsia="ru-RU"/>
              </w:rPr>
              <w:t>Урок 36</w:t>
            </w:r>
          </w:p>
        </w:tc>
        <w:tc>
          <w:tcPr>
            <w:tcW w:w="6405" w:type="dxa"/>
            <w:vAlign w:val="center"/>
          </w:tcPr>
          <w:p w14:paraId="2AE58972" w14:textId="77777777" w:rsidR="001A07A6" w:rsidRPr="001A07A6" w:rsidRDefault="001A07A6" w:rsidP="001A07A6">
            <w:pPr>
              <w:jc w:val="both"/>
              <w:rPr>
                <w:sz w:val="24"/>
                <w:lang w:val="ru-RU" w:eastAsia="ru-RU"/>
              </w:rPr>
            </w:pPr>
            <w:r w:rsidRPr="001A07A6">
              <w:rPr>
                <w:sz w:val="24"/>
                <w:lang w:val="ru-RU" w:eastAsia="ru-RU"/>
              </w:rPr>
              <w:t>Мир животных: насекомые. Особенности внешнего вида, передвижения, питания: узнавание, называние, описание</w:t>
            </w:r>
          </w:p>
        </w:tc>
        <w:tc>
          <w:tcPr>
            <w:tcW w:w="1473" w:type="dxa"/>
            <w:vAlign w:val="center"/>
          </w:tcPr>
          <w:p w14:paraId="42D69203" w14:textId="77777777" w:rsidR="001A07A6" w:rsidRPr="001A07A6" w:rsidRDefault="001A07A6" w:rsidP="001A07A6">
            <w:pPr>
              <w:rPr>
                <w:sz w:val="24"/>
                <w:lang w:val="ru-RU" w:eastAsia="ru-RU"/>
              </w:rPr>
            </w:pPr>
          </w:p>
        </w:tc>
      </w:tr>
      <w:tr w:rsidR="001A07A6" w:rsidRPr="003F62E5" w14:paraId="312120F0" w14:textId="77777777" w:rsidTr="001A07A6">
        <w:tc>
          <w:tcPr>
            <w:tcW w:w="1191" w:type="dxa"/>
            <w:vAlign w:val="center"/>
          </w:tcPr>
          <w:p w14:paraId="394808E0" w14:textId="77777777" w:rsidR="001A07A6" w:rsidRPr="002158D7" w:rsidRDefault="001A07A6" w:rsidP="001A07A6">
            <w:pPr>
              <w:rPr>
                <w:sz w:val="24"/>
                <w:lang w:eastAsia="ru-RU"/>
              </w:rPr>
            </w:pPr>
            <w:r w:rsidRPr="002158D7">
              <w:rPr>
                <w:sz w:val="24"/>
                <w:lang w:eastAsia="ru-RU"/>
              </w:rPr>
              <w:t>Урок 37</w:t>
            </w:r>
          </w:p>
        </w:tc>
        <w:tc>
          <w:tcPr>
            <w:tcW w:w="6405" w:type="dxa"/>
            <w:vAlign w:val="center"/>
          </w:tcPr>
          <w:p w14:paraId="1B895C35" w14:textId="77777777" w:rsidR="001A07A6" w:rsidRPr="001A07A6" w:rsidRDefault="001A07A6" w:rsidP="001A07A6">
            <w:pPr>
              <w:jc w:val="both"/>
              <w:rPr>
                <w:sz w:val="24"/>
                <w:lang w:val="ru-RU" w:eastAsia="ru-RU"/>
              </w:rPr>
            </w:pPr>
            <w:r w:rsidRPr="001A07A6">
              <w:rPr>
                <w:sz w:val="24"/>
                <w:lang w:val="ru-RU" w:eastAsia="ru-RU"/>
              </w:rPr>
              <w:t>Мир животных: рыбы. Особенности внешнего вида, условия жизни, передвижения, питания: узнавание, называние, описание</w:t>
            </w:r>
          </w:p>
        </w:tc>
        <w:tc>
          <w:tcPr>
            <w:tcW w:w="1473" w:type="dxa"/>
            <w:vAlign w:val="center"/>
          </w:tcPr>
          <w:p w14:paraId="7FA32721" w14:textId="77777777" w:rsidR="001A07A6" w:rsidRPr="001A07A6" w:rsidRDefault="001A07A6" w:rsidP="001A07A6">
            <w:pPr>
              <w:rPr>
                <w:sz w:val="24"/>
                <w:lang w:val="ru-RU" w:eastAsia="ru-RU"/>
              </w:rPr>
            </w:pPr>
          </w:p>
        </w:tc>
      </w:tr>
      <w:tr w:rsidR="001A07A6" w:rsidRPr="003F62E5" w14:paraId="34723B5B" w14:textId="77777777" w:rsidTr="001A07A6">
        <w:tc>
          <w:tcPr>
            <w:tcW w:w="1191" w:type="dxa"/>
            <w:vAlign w:val="center"/>
          </w:tcPr>
          <w:p w14:paraId="5EF96C14" w14:textId="77777777" w:rsidR="001A07A6" w:rsidRPr="002158D7" w:rsidRDefault="001A07A6" w:rsidP="001A07A6">
            <w:pPr>
              <w:rPr>
                <w:sz w:val="24"/>
                <w:lang w:eastAsia="ru-RU"/>
              </w:rPr>
            </w:pPr>
            <w:r w:rsidRPr="002158D7">
              <w:rPr>
                <w:sz w:val="24"/>
                <w:lang w:eastAsia="ru-RU"/>
              </w:rPr>
              <w:t>Урок 38</w:t>
            </w:r>
          </w:p>
        </w:tc>
        <w:tc>
          <w:tcPr>
            <w:tcW w:w="6405" w:type="dxa"/>
            <w:vAlign w:val="center"/>
          </w:tcPr>
          <w:p w14:paraId="21B433C1" w14:textId="77777777" w:rsidR="001A07A6" w:rsidRPr="001A07A6" w:rsidRDefault="001A07A6" w:rsidP="001A07A6">
            <w:pPr>
              <w:jc w:val="both"/>
              <w:rPr>
                <w:sz w:val="24"/>
                <w:lang w:val="ru-RU" w:eastAsia="ru-RU"/>
              </w:rPr>
            </w:pPr>
            <w:r w:rsidRPr="001A07A6">
              <w:rPr>
                <w:sz w:val="24"/>
                <w:lang w:val="ru-RU" w:eastAsia="ru-RU"/>
              </w:rPr>
              <w:t>Мир животных: птицы. Особенности внешнего вида, передвижения, питания: узнавание, называние, описание</w:t>
            </w:r>
          </w:p>
        </w:tc>
        <w:tc>
          <w:tcPr>
            <w:tcW w:w="1473" w:type="dxa"/>
            <w:vAlign w:val="center"/>
          </w:tcPr>
          <w:p w14:paraId="19322997" w14:textId="77777777" w:rsidR="001A07A6" w:rsidRPr="001A07A6" w:rsidRDefault="001A07A6" w:rsidP="001A07A6">
            <w:pPr>
              <w:rPr>
                <w:sz w:val="24"/>
                <w:lang w:val="ru-RU" w:eastAsia="ru-RU"/>
              </w:rPr>
            </w:pPr>
          </w:p>
        </w:tc>
      </w:tr>
      <w:tr w:rsidR="001A07A6" w:rsidRPr="003F62E5" w14:paraId="66BD070E" w14:textId="77777777" w:rsidTr="001A07A6">
        <w:tc>
          <w:tcPr>
            <w:tcW w:w="1191" w:type="dxa"/>
            <w:vAlign w:val="center"/>
          </w:tcPr>
          <w:p w14:paraId="1D5BE010" w14:textId="77777777" w:rsidR="001A07A6" w:rsidRPr="002158D7" w:rsidRDefault="001A07A6" w:rsidP="001A07A6">
            <w:pPr>
              <w:rPr>
                <w:sz w:val="24"/>
                <w:lang w:eastAsia="ru-RU"/>
              </w:rPr>
            </w:pPr>
            <w:r w:rsidRPr="002158D7">
              <w:rPr>
                <w:sz w:val="24"/>
                <w:lang w:eastAsia="ru-RU"/>
              </w:rPr>
              <w:t>Урок 39</w:t>
            </w:r>
          </w:p>
        </w:tc>
        <w:tc>
          <w:tcPr>
            <w:tcW w:w="6405" w:type="dxa"/>
            <w:vAlign w:val="center"/>
          </w:tcPr>
          <w:p w14:paraId="68AF7CA8" w14:textId="77777777" w:rsidR="001A07A6" w:rsidRPr="001A07A6" w:rsidRDefault="001A07A6" w:rsidP="001A07A6">
            <w:pPr>
              <w:jc w:val="both"/>
              <w:rPr>
                <w:sz w:val="24"/>
                <w:lang w:val="ru-RU" w:eastAsia="ru-RU"/>
              </w:rPr>
            </w:pPr>
            <w:r w:rsidRPr="001A07A6">
              <w:rPr>
                <w:sz w:val="24"/>
                <w:lang w:val="ru-RU" w:eastAsia="ru-RU"/>
              </w:rPr>
              <w:t>Мир животных: земноводные. Особенности внешнего вида, передвижения, питания: узнавание, называние, описание</w:t>
            </w:r>
          </w:p>
        </w:tc>
        <w:tc>
          <w:tcPr>
            <w:tcW w:w="1473" w:type="dxa"/>
            <w:vAlign w:val="center"/>
          </w:tcPr>
          <w:p w14:paraId="2F4E37BD" w14:textId="77777777" w:rsidR="001A07A6" w:rsidRPr="001A07A6" w:rsidRDefault="001A07A6" w:rsidP="001A07A6">
            <w:pPr>
              <w:rPr>
                <w:sz w:val="24"/>
                <w:lang w:val="ru-RU" w:eastAsia="ru-RU"/>
              </w:rPr>
            </w:pPr>
          </w:p>
        </w:tc>
      </w:tr>
      <w:tr w:rsidR="001A07A6" w:rsidRPr="003F62E5" w14:paraId="1599C76D" w14:textId="77777777" w:rsidTr="001A07A6">
        <w:tc>
          <w:tcPr>
            <w:tcW w:w="1191" w:type="dxa"/>
            <w:vAlign w:val="center"/>
          </w:tcPr>
          <w:p w14:paraId="7CC4832B" w14:textId="77777777" w:rsidR="001A07A6" w:rsidRPr="002158D7" w:rsidRDefault="001A07A6" w:rsidP="001A07A6">
            <w:pPr>
              <w:rPr>
                <w:sz w:val="24"/>
                <w:lang w:eastAsia="ru-RU"/>
              </w:rPr>
            </w:pPr>
            <w:r w:rsidRPr="002158D7">
              <w:rPr>
                <w:sz w:val="24"/>
                <w:lang w:eastAsia="ru-RU"/>
              </w:rPr>
              <w:t>Урок 40</w:t>
            </w:r>
          </w:p>
        </w:tc>
        <w:tc>
          <w:tcPr>
            <w:tcW w:w="6405" w:type="dxa"/>
            <w:vAlign w:val="center"/>
          </w:tcPr>
          <w:p w14:paraId="19E8F5B8" w14:textId="77777777" w:rsidR="001A07A6" w:rsidRPr="001A07A6" w:rsidRDefault="001A07A6" w:rsidP="001A07A6">
            <w:pPr>
              <w:jc w:val="both"/>
              <w:rPr>
                <w:sz w:val="24"/>
                <w:lang w:val="ru-RU" w:eastAsia="ru-RU"/>
              </w:rPr>
            </w:pPr>
            <w:r w:rsidRPr="001A07A6">
              <w:rPr>
                <w:sz w:val="24"/>
                <w:lang w:val="ru-RU" w:eastAsia="ru-RU"/>
              </w:rPr>
              <w:t>Мир животных: пресмыкающиеся. Особенности внешнего вида, передвижения, питания: узнавание, называние, описание (общая характеристика признаков)</w:t>
            </w:r>
          </w:p>
        </w:tc>
        <w:tc>
          <w:tcPr>
            <w:tcW w:w="1473" w:type="dxa"/>
            <w:vAlign w:val="center"/>
          </w:tcPr>
          <w:p w14:paraId="1927594E" w14:textId="77777777" w:rsidR="001A07A6" w:rsidRPr="001A07A6" w:rsidRDefault="001A07A6" w:rsidP="001A07A6">
            <w:pPr>
              <w:rPr>
                <w:sz w:val="24"/>
                <w:lang w:val="ru-RU" w:eastAsia="ru-RU"/>
              </w:rPr>
            </w:pPr>
          </w:p>
        </w:tc>
      </w:tr>
      <w:tr w:rsidR="001A07A6" w:rsidRPr="003F62E5" w14:paraId="2AB3ED77" w14:textId="77777777" w:rsidTr="001A07A6">
        <w:tc>
          <w:tcPr>
            <w:tcW w:w="1191" w:type="dxa"/>
            <w:vAlign w:val="center"/>
          </w:tcPr>
          <w:p w14:paraId="47845C04" w14:textId="77777777" w:rsidR="001A07A6" w:rsidRPr="002158D7" w:rsidRDefault="001A07A6" w:rsidP="001A07A6">
            <w:pPr>
              <w:rPr>
                <w:sz w:val="24"/>
                <w:lang w:eastAsia="ru-RU"/>
              </w:rPr>
            </w:pPr>
            <w:r w:rsidRPr="002158D7">
              <w:rPr>
                <w:sz w:val="24"/>
                <w:lang w:eastAsia="ru-RU"/>
              </w:rPr>
              <w:t>Урок 41</w:t>
            </w:r>
          </w:p>
        </w:tc>
        <w:tc>
          <w:tcPr>
            <w:tcW w:w="6405" w:type="dxa"/>
            <w:vAlign w:val="center"/>
          </w:tcPr>
          <w:p w14:paraId="3BCAE0DE" w14:textId="77777777" w:rsidR="001A07A6" w:rsidRPr="001A07A6" w:rsidRDefault="001A07A6" w:rsidP="001A07A6">
            <w:pPr>
              <w:jc w:val="both"/>
              <w:rPr>
                <w:sz w:val="24"/>
                <w:lang w:val="ru-RU" w:eastAsia="ru-RU"/>
              </w:rPr>
            </w:pPr>
            <w:r w:rsidRPr="001A07A6">
              <w:rPr>
                <w:sz w:val="24"/>
                <w:lang w:val="ru-RU" w:eastAsia="ru-RU"/>
              </w:rPr>
              <w:t>Мир животных: звери (млекопитающие). Особенности внешнего вида, передвижения, питания: узнавание, называние, описание</w:t>
            </w:r>
          </w:p>
        </w:tc>
        <w:tc>
          <w:tcPr>
            <w:tcW w:w="1473" w:type="dxa"/>
            <w:vAlign w:val="center"/>
          </w:tcPr>
          <w:p w14:paraId="71216F33" w14:textId="77777777" w:rsidR="001A07A6" w:rsidRPr="001A07A6" w:rsidRDefault="001A07A6" w:rsidP="001A07A6">
            <w:pPr>
              <w:rPr>
                <w:sz w:val="24"/>
                <w:lang w:val="ru-RU" w:eastAsia="ru-RU"/>
              </w:rPr>
            </w:pPr>
          </w:p>
        </w:tc>
      </w:tr>
      <w:tr w:rsidR="001A07A6" w:rsidRPr="002158D7" w14:paraId="3D532A38" w14:textId="77777777" w:rsidTr="001A07A6">
        <w:tc>
          <w:tcPr>
            <w:tcW w:w="1191" w:type="dxa"/>
            <w:vAlign w:val="center"/>
          </w:tcPr>
          <w:p w14:paraId="53A9C479" w14:textId="77777777" w:rsidR="001A07A6" w:rsidRPr="002158D7" w:rsidRDefault="001A07A6" w:rsidP="001A07A6">
            <w:pPr>
              <w:rPr>
                <w:sz w:val="24"/>
                <w:lang w:eastAsia="ru-RU"/>
              </w:rPr>
            </w:pPr>
            <w:r w:rsidRPr="002158D7">
              <w:rPr>
                <w:sz w:val="24"/>
                <w:lang w:eastAsia="ru-RU"/>
              </w:rPr>
              <w:t>Урок 42</w:t>
            </w:r>
          </w:p>
        </w:tc>
        <w:tc>
          <w:tcPr>
            <w:tcW w:w="6405" w:type="dxa"/>
            <w:vAlign w:val="center"/>
          </w:tcPr>
          <w:p w14:paraId="32E3326B" w14:textId="77777777" w:rsidR="001A07A6" w:rsidRPr="002158D7" w:rsidRDefault="001A07A6" w:rsidP="001A07A6">
            <w:pPr>
              <w:jc w:val="both"/>
              <w:rPr>
                <w:sz w:val="24"/>
                <w:lang w:eastAsia="ru-RU"/>
              </w:rPr>
            </w:pPr>
            <w:r w:rsidRPr="001A07A6">
              <w:rPr>
                <w:sz w:val="24"/>
                <w:lang w:val="ru-RU" w:eastAsia="ru-RU"/>
              </w:rPr>
              <w:t xml:space="preserve">Животные и их потомство. Размножение животных. </w:t>
            </w:r>
            <w:r w:rsidRPr="002158D7">
              <w:rPr>
                <w:sz w:val="24"/>
                <w:lang w:eastAsia="ru-RU"/>
              </w:rPr>
              <w:t>Стадии развития насекомого, земноводных</w:t>
            </w:r>
          </w:p>
        </w:tc>
        <w:tc>
          <w:tcPr>
            <w:tcW w:w="1473" w:type="dxa"/>
            <w:vAlign w:val="center"/>
          </w:tcPr>
          <w:p w14:paraId="51121241" w14:textId="77777777" w:rsidR="001A07A6" w:rsidRPr="002158D7" w:rsidRDefault="001A07A6" w:rsidP="001A07A6">
            <w:pPr>
              <w:rPr>
                <w:sz w:val="24"/>
                <w:lang w:eastAsia="ru-RU"/>
              </w:rPr>
            </w:pPr>
          </w:p>
        </w:tc>
      </w:tr>
      <w:tr w:rsidR="001A07A6" w:rsidRPr="003F62E5" w14:paraId="73AAB8A5" w14:textId="77777777" w:rsidTr="001A07A6">
        <w:tc>
          <w:tcPr>
            <w:tcW w:w="1191" w:type="dxa"/>
            <w:vAlign w:val="center"/>
          </w:tcPr>
          <w:p w14:paraId="3A8781AF" w14:textId="77777777" w:rsidR="001A07A6" w:rsidRPr="002158D7" w:rsidRDefault="001A07A6" w:rsidP="001A07A6">
            <w:pPr>
              <w:rPr>
                <w:sz w:val="24"/>
                <w:lang w:eastAsia="ru-RU"/>
              </w:rPr>
            </w:pPr>
            <w:r w:rsidRPr="002158D7">
              <w:rPr>
                <w:sz w:val="24"/>
                <w:lang w:eastAsia="ru-RU"/>
              </w:rPr>
              <w:t>Урок 43</w:t>
            </w:r>
          </w:p>
        </w:tc>
        <w:tc>
          <w:tcPr>
            <w:tcW w:w="6405" w:type="dxa"/>
            <w:vAlign w:val="center"/>
          </w:tcPr>
          <w:p w14:paraId="7B86DA28" w14:textId="77777777" w:rsidR="001A07A6" w:rsidRPr="001A07A6" w:rsidRDefault="001A07A6" w:rsidP="001A07A6">
            <w:pPr>
              <w:jc w:val="both"/>
              <w:rPr>
                <w:sz w:val="24"/>
                <w:lang w:val="ru-RU" w:eastAsia="ru-RU"/>
              </w:rPr>
            </w:pPr>
            <w:r w:rsidRPr="001A07A6">
              <w:rPr>
                <w:sz w:val="24"/>
                <w:lang w:val="ru-RU" w:eastAsia="ru-RU"/>
              </w:rPr>
              <w:t>Связи в природе: зависимость изменений в живой природе от изменений в неживой природе</w:t>
            </w:r>
          </w:p>
        </w:tc>
        <w:tc>
          <w:tcPr>
            <w:tcW w:w="1473" w:type="dxa"/>
            <w:vAlign w:val="center"/>
          </w:tcPr>
          <w:p w14:paraId="7F6C2A96" w14:textId="77777777" w:rsidR="001A07A6" w:rsidRPr="001A07A6" w:rsidRDefault="001A07A6" w:rsidP="001A07A6">
            <w:pPr>
              <w:rPr>
                <w:sz w:val="24"/>
                <w:lang w:val="ru-RU" w:eastAsia="ru-RU"/>
              </w:rPr>
            </w:pPr>
          </w:p>
        </w:tc>
      </w:tr>
      <w:tr w:rsidR="001A07A6" w:rsidRPr="003F62E5" w14:paraId="6B8C260E" w14:textId="77777777" w:rsidTr="001A07A6">
        <w:tc>
          <w:tcPr>
            <w:tcW w:w="1191" w:type="dxa"/>
            <w:vAlign w:val="center"/>
          </w:tcPr>
          <w:p w14:paraId="777A9164" w14:textId="77777777" w:rsidR="001A07A6" w:rsidRPr="002158D7" w:rsidRDefault="001A07A6" w:rsidP="001A07A6">
            <w:pPr>
              <w:rPr>
                <w:sz w:val="24"/>
                <w:lang w:eastAsia="ru-RU"/>
              </w:rPr>
            </w:pPr>
            <w:r w:rsidRPr="002158D7">
              <w:rPr>
                <w:sz w:val="24"/>
                <w:lang w:eastAsia="ru-RU"/>
              </w:rPr>
              <w:t>Урок 44</w:t>
            </w:r>
          </w:p>
        </w:tc>
        <w:tc>
          <w:tcPr>
            <w:tcW w:w="6405" w:type="dxa"/>
            <w:vAlign w:val="center"/>
          </w:tcPr>
          <w:p w14:paraId="3428A87C" w14:textId="77777777" w:rsidR="001A07A6" w:rsidRPr="001A07A6" w:rsidRDefault="001A07A6" w:rsidP="001A07A6">
            <w:pPr>
              <w:jc w:val="both"/>
              <w:rPr>
                <w:sz w:val="24"/>
                <w:lang w:val="ru-RU" w:eastAsia="ru-RU"/>
              </w:rPr>
            </w:pPr>
            <w:r w:rsidRPr="001A07A6">
              <w:rPr>
                <w:sz w:val="24"/>
                <w:lang w:val="ru-RU" w:eastAsia="ru-RU"/>
              </w:rPr>
              <w:t>Годовой ход изменений в жизни животных. Жизнь животных осенью и зимой</w:t>
            </w:r>
          </w:p>
        </w:tc>
        <w:tc>
          <w:tcPr>
            <w:tcW w:w="1473" w:type="dxa"/>
            <w:vAlign w:val="center"/>
          </w:tcPr>
          <w:p w14:paraId="16D459F7" w14:textId="77777777" w:rsidR="001A07A6" w:rsidRPr="001A07A6" w:rsidRDefault="001A07A6" w:rsidP="001A07A6">
            <w:pPr>
              <w:rPr>
                <w:sz w:val="24"/>
                <w:lang w:val="ru-RU" w:eastAsia="ru-RU"/>
              </w:rPr>
            </w:pPr>
          </w:p>
        </w:tc>
      </w:tr>
      <w:tr w:rsidR="001A07A6" w:rsidRPr="003F62E5" w14:paraId="3CBF211C" w14:textId="77777777" w:rsidTr="001A07A6">
        <w:tc>
          <w:tcPr>
            <w:tcW w:w="1191" w:type="dxa"/>
            <w:vAlign w:val="center"/>
          </w:tcPr>
          <w:p w14:paraId="7A9CD24E" w14:textId="77777777" w:rsidR="001A07A6" w:rsidRPr="002158D7" w:rsidRDefault="001A07A6" w:rsidP="001A07A6">
            <w:pPr>
              <w:rPr>
                <w:sz w:val="24"/>
                <w:lang w:eastAsia="ru-RU"/>
              </w:rPr>
            </w:pPr>
            <w:r w:rsidRPr="002158D7">
              <w:rPr>
                <w:sz w:val="24"/>
                <w:lang w:eastAsia="ru-RU"/>
              </w:rPr>
              <w:t>Урок 45</w:t>
            </w:r>
          </w:p>
        </w:tc>
        <w:tc>
          <w:tcPr>
            <w:tcW w:w="6405" w:type="dxa"/>
            <w:vAlign w:val="center"/>
          </w:tcPr>
          <w:p w14:paraId="6D3CF7D7" w14:textId="77777777" w:rsidR="001A07A6" w:rsidRPr="001A07A6" w:rsidRDefault="001A07A6" w:rsidP="001A07A6">
            <w:pPr>
              <w:jc w:val="both"/>
              <w:rPr>
                <w:sz w:val="24"/>
                <w:lang w:val="ru-RU" w:eastAsia="ru-RU"/>
              </w:rPr>
            </w:pPr>
            <w:r w:rsidRPr="001A07A6">
              <w:rPr>
                <w:sz w:val="24"/>
                <w:lang w:val="ru-RU" w:eastAsia="ru-RU"/>
              </w:rPr>
              <w:t xml:space="preserve">Годовой ход изменений в жизни животных. Жизнь </w:t>
            </w:r>
            <w:r w:rsidRPr="001A07A6">
              <w:rPr>
                <w:sz w:val="24"/>
                <w:lang w:val="ru-RU" w:eastAsia="ru-RU"/>
              </w:rPr>
              <w:lastRenderedPageBreak/>
              <w:t>животных весной и летом</w:t>
            </w:r>
          </w:p>
        </w:tc>
        <w:tc>
          <w:tcPr>
            <w:tcW w:w="1473" w:type="dxa"/>
            <w:vAlign w:val="center"/>
          </w:tcPr>
          <w:p w14:paraId="56FCD689" w14:textId="77777777" w:rsidR="001A07A6" w:rsidRPr="001A07A6" w:rsidRDefault="001A07A6" w:rsidP="001A07A6">
            <w:pPr>
              <w:rPr>
                <w:sz w:val="24"/>
                <w:lang w:val="ru-RU" w:eastAsia="ru-RU"/>
              </w:rPr>
            </w:pPr>
          </w:p>
        </w:tc>
      </w:tr>
      <w:tr w:rsidR="001A07A6" w:rsidRPr="003F62E5" w14:paraId="0425B471" w14:textId="77777777" w:rsidTr="001A07A6">
        <w:tc>
          <w:tcPr>
            <w:tcW w:w="1191" w:type="dxa"/>
            <w:vAlign w:val="center"/>
          </w:tcPr>
          <w:p w14:paraId="0B65F2C3" w14:textId="77777777" w:rsidR="001A07A6" w:rsidRPr="002158D7" w:rsidRDefault="001A07A6" w:rsidP="001A07A6">
            <w:pPr>
              <w:rPr>
                <w:sz w:val="24"/>
                <w:lang w:eastAsia="ru-RU"/>
              </w:rPr>
            </w:pPr>
            <w:r w:rsidRPr="002158D7">
              <w:rPr>
                <w:sz w:val="24"/>
                <w:lang w:eastAsia="ru-RU"/>
              </w:rPr>
              <w:t>Урок 46</w:t>
            </w:r>
          </w:p>
        </w:tc>
        <w:tc>
          <w:tcPr>
            <w:tcW w:w="6405" w:type="dxa"/>
            <w:vAlign w:val="center"/>
          </w:tcPr>
          <w:p w14:paraId="611ED02B" w14:textId="77777777" w:rsidR="001A07A6" w:rsidRPr="001A07A6" w:rsidRDefault="001A07A6" w:rsidP="001A07A6">
            <w:pPr>
              <w:jc w:val="both"/>
              <w:rPr>
                <w:sz w:val="24"/>
                <w:lang w:val="ru-RU" w:eastAsia="ru-RU"/>
              </w:rPr>
            </w:pPr>
            <w:r w:rsidRPr="001A07A6">
              <w:rPr>
                <w:sz w:val="24"/>
                <w:lang w:val="ru-RU" w:eastAsia="ru-RU"/>
              </w:rPr>
              <w:t>Красная книга России. Ее значение в сохранении и охране редких растений и животных</w:t>
            </w:r>
          </w:p>
        </w:tc>
        <w:tc>
          <w:tcPr>
            <w:tcW w:w="1473" w:type="dxa"/>
            <w:vAlign w:val="center"/>
          </w:tcPr>
          <w:p w14:paraId="7624FDB3" w14:textId="77777777" w:rsidR="001A07A6" w:rsidRPr="001A07A6" w:rsidRDefault="001A07A6" w:rsidP="001A07A6">
            <w:pPr>
              <w:rPr>
                <w:sz w:val="24"/>
                <w:lang w:val="ru-RU" w:eastAsia="ru-RU"/>
              </w:rPr>
            </w:pPr>
          </w:p>
        </w:tc>
      </w:tr>
      <w:tr w:rsidR="001A07A6" w:rsidRPr="003F62E5" w14:paraId="30B389B2" w14:textId="77777777" w:rsidTr="001A07A6">
        <w:tc>
          <w:tcPr>
            <w:tcW w:w="1191" w:type="dxa"/>
            <w:vAlign w:val="center"/>
          </w:tcPr>
          <w:p w14:paraId="358802A2" w14:textId="77777777" w:rsidR="001A07A6" w:rsidRPr="002158D7" w:rsidRDefault="001A07A6" w:rsidP="001A07A6">
            <w:pPr>
              <w:rPr>
                <w:sz w:val="24"/>
                <w:lang w:eastAsia="ru-RU"/>
              </w:rPr>
            </w:pPr>
            <w:r w:rsidRPr="002158D7">
              <w:rPr>
                <w:sz w:val="24"/>
                <w:lang w:eastAsia="ru-RU"/>
              </w:rPr>
              <w:t>Урок 47</w:t>
            </w:r>
          </w:p>
        </w:tc>
        <w:tc>
          <w:tcPr>
            <w:tcW w:w="6405" w:type="dxa"/>
            <w:vAlign w:val="center"/>
          </w:tcPr>
          <w:p w14:paraId="3DD9C171" w14:textId="77777777" w:rsidR="001A07A6" w:rsidRPr="001A07A6" w:rsidRDefault="001A07A6" w:rsidP="001A07A6">
            <w:pPr>
              <w:jc w:val="both"/>
              <w:rPr>
                <w:sz w:val="24"/>
                <w:lang w:val="ru-RU" w:eastAsia="ru-RU"/>
              </w:rPr>
            </w:pPr>
            <w:r w:rsidRPr="001A07A6">
              <w:rPr>
                <w:sz w:val="24"/>
                <w:lang w:val="ru-RU" w:eastAsia="ru-RU"/>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1473" w:type="dxa"/>
            <w:vAlign w:val="center"/>
          </w:tcPr>
          <w:p w14:paraId="65DED58E" w14:textId="77777777" w:rsidR="001A07A6" w:rsidRPr="001A07A6" w:rsidRDefault="001A07A6" w:rsidP="001A07A6">
            <w:pPr>
              <w:rPr>
                <w:sz w:val="24"/>
                <w:lang w:val="ru-RU" w:eastAsia="ru-RU"/>
              </w:rPr>
            </w:pPr>
          </w:p>
        </w:tc>
      </w:tr>
      <w:tr w:rsidR="001A07A6" w:rsidRPr="003F62E5" w14:paraId="5B72FF38" w14:textId="77777777" w:rsidTr="001A07A6">
        <w:tc>
          <w:tcPr>
            <w:tcW w:w="1191" w:type="dxa"/>
            <w:vAlign w:val="center"/>
          </w:tcPr>
          <w:p w14:paraId="72B634B9" w14:textId="77777777" w:rsidR="001A07A6" w:rsidRPr="002158D7" w:rsidRDefault="001A07A6" w:rsidP="001A07A6">
            <w:pPr>
              <w:rPr>
                <w:sz w:val="24"/>
                <w:lang w:eastAsia="ru-RU"/>
              </w:rPr>
            </w:pPr>
            <w:r w:rsidRPr="002158D7">
              <w:rPr>
                <w:sz w:val="24"/>
                <w:lang w:eastAsia="ru-RU"/>
              </w:rPr>
              <w:t>Урок 48</w:t>
            </w:r>
          </w:p>
        </w:tc>
        <w:tc>
          <w:tcPr>
            <w:tcW w:w="6405" w:type="dxa"/>
            <w:vAlign w:val="center"/>
          </w:tcPr>
          <w:p w14:paraId="53118CD9" w14:textId="77777777" w:rsidR="001A07A6" w:rsidRPr="001A07A6" w:rsidRDefault="001A07A6" w:rsidP="001A07A6">
            <w:pPr>
              <w:jc w:val="both"/>
              <w:rPr>
                <w:sz w:val="24"/>
                <w:lang w:val="ru-RU" w:eastAsia="ru-RU"/>
              </w:rPr>
            </w:pPr>
            <w:r w:rsidRPr="001A07A6">
              <w:rPr>
                <w:sz w:val="24"/>
                <w:lang w:val="ru-RU" w:eastAsia="ru-RU"/>
              </w:rPr>
              <w:t>Отдельные представители животных Красной книги России (включая представителей животного мира региона): узнавание, называние и описание</w:t>
            </w:r>
          </w:p>
        </w:tc>
        <w:tc>
          <w:tcPr>
            <w:tcW w:w="1473" w:type="dxa"/>
            <w:vAlign w:val="center"/>
          </w:tcPr>
          <w:p w14:paraId="6355538C" w14:textId="77777777" w:rsidR="001A07A6" w:rsidRPr="001A07A6" w:rsidRDefault="001A07A6" w:rsidP="001A07A6">
            <w:pPr>
              <w:rPr>
                <w:sz w:val="24"/>
                <w:lang w:val="ru-RU" w:eastAsia="ru-RU"/>
              </w:rPr>
            </w:pPr>
          </w:p>
        </w:tc>
      </w:tr>
      <w:tr w:rsidR="001A07A6" w:rsidRPr="003F62E5" w14:paraId="5BE05B2D" w14:textId="77777777" w:rsidTr="001A07A6">
        <w:tc>
          <w:tcPr>
            <w:tcW w:w="1191" w:type="dxa"/>
            <w:vAlign w:val="center"/>
          </w:tcPr>
          <w:p w14:paraId="65B5ED9E" w14:textId="77777777" w:rsidR="001A07A6" w:rsidRPr="002158D7" w:rsidRDefault="001A07A6" w:rsidP="001A07A6">
            <w:pPr>
              <w:rPr>
                <w:sz w:val="24"/>
                <w:lang w:eastAsia="ru-RU"/>
              </w:rPr>
            </w:pPr>
            <w:r w:rsidRPr="002158D7">
              <w:rPr>
                <w:sz w:val="24"/>
                <w:lang w:eastAsia="ru-RU"/>
              </w:rPr>
              <w:t>Урок 49</w:t>
            </w:r>
          </w:p>
        </w:tc>
        <w:tc>
          <w:tcPr>
            <w:tcW w:w="6405" w:type="dxa"/>
            <w:vAlign w:val="center"/>
          </w:tcPr>
          <w:p w14:paraId="0F69C448" w14:textId="77777777" w:rsidR="001A07A6" w:rsidRPr="001A07A6" w:rsidRDefault="001A07A6" w:rsidP="001A07A6">
            <w:pPr>
              <w:jc w:val="both"/>
              <w:rPr>
                <w:sz w:val="24"/>
                <w:lang w:val="ru-RU" w:eastAsia="ru-RU"/>
              </w:rPr>
            </w:pPr>
            <w:r w:rsidRPr="001A07A6">
              <w:rPr>
                <w:sz w:val="24"/>
                <w:lang w:val="ru-RU" w:eastAsia="ru-RU"/>
              </w:rPr>
              <w:t>Заповедники: значение для охраны природы</w:t>
            </w:r>
          </w:p>
        </w:tc>
        <w:tc>
          <w:tcPr>
            <w:tcW w:w="1473" w:type="dxa"/>
            <w:vAlign w:val="center"/>
          </w:tcPr>
          <w:p w14:paraId="679BB7A0" w14:textId="77777777" w:rsidR="001A07A6" w:rsidRPr="001A07A6" w:rsidRDefault="001A07A6" w:rsidP="001A07A6">
            <w:pPr>
              <w:rPr>
                <w:sz w:val="24"/>
                <w:lang w:val="ru-RU" w:eastAsia="ru-RU"/>
              </w:rPr>
            </w:pPr>
          </w:p>
        </w:tc>
      </w:tr>
      <w:tr w:rsidR="001A07A6" w:rsidRPr="003F62E5" w14:paraId="1D034880" w14:textId="77777777" w:rsidTr="001A07A6">
        <w:tc>
          <w:tcPr>
            <w:tcW w:w="1191" w:type="dxa"/>
            <w:vAlign w:val="center"/>
          </w:tcPr>
          <w:p w14:paraId="4916B652" w14:textId="77777777" w:rsidR="001A07A6" w:rsidRPr="002158D7" w:rsidRDefault="001A07A6" w:rsidP="001A07A6">
            <w:pPr>
              <w:rPr>
                <w:sz w:val="24"/>
                <w:lang w:eastAsia="ru-RU"/>
              </w:rPr>
            </w:pPr>
            <w:r w:rsidRPr="002158D7">
              <w:rPr>
                <w:sz w:val="24"/>
                <w:lang w:eastAsia="ru-RU"/>
              </w:rPr>
              <w:t>Урок 50</w:t>
            </w:r>
          </w:p>
        </w:tc>
        <w:tc>
          <w:tcPr>
            <w:tcW w:w="6405" w:type="dxa"/>
            <w:vAlign w:val="center"/>
          </w:tcPr>
          <w:p w14:paraId="075D53FD" w14:textId="77777777" w:rsidR="001A07A6" w:rsidRPr="001A07A6" w:rsidRDefault="001A07A6" w:rsidP="001A07A6">
            <w:pPr>
              <w:jc w:val="both"/>
              <w:rPr>
                <w:sz w:val="24"/>
                <w:lang w:val="ru-RU" w:eastAsia="ru-RU"/>
              </w:rPr>
            </w:pPr>
            <w:r w:rsidRPr="001A07A6">
              <w:rPr>
                <w:sz w:val="24"/>
                <w:lang w:val="ru-RU" w:eastAsia="ru-RU"/>
              </w:rPr>
              <w:t>Какие задачи решают сотрудники заповедника. Правила поведения на территории заповедника</w:t>
            </w:r>
          </w:p>
        </w:tc>
        <w:tc>
          <w:tcPr>
            <w:tcW w:w="1473" w:type="dxa"/>
            <w:vAlign w:val="center"/>
          </w:tcPr>
          <w:p w14:paraId="226BCF7A" w14:textId="77777777" w:rsidR="001A07A6" w:rsidRPr="001A07A6" w:rsidRDefault="001A07A6" w:rsidP="001A07A6">
            <w:pPr>
              <w:rPr>
                <w:sz w:val="24"/>
                <w:lang w:val="ru-RU" w:eastAsia="ru-RU"/>
              </w:rPr>
            </w:pPr>
          </w:p>
        </w:tc>
      </w:tr>
      <w:tr w:rsidR="001A07A6" w:rsidRPr="003F62E5" w14:paraId="58C226CF" w14:textId="77777777" w:rsidTr="001A07A6">
        <w:tc>
          <w:tcPr>
            <w:tcW w:w="1191" w:type="dxa"/>
            <w:vAlign w:val="center"/>
          </w:tcPr>
          <w:p w14:paraId="22010D6D" w14:textId="77777777" w:rsidR="001A07A6" w:rsidRPr="002158D7" w:rsidRDefault="001A07A6" w:rsidP="001A07A6">
            <w:pPr>
              <w:rPr>
                <w:sz w:val="24"/>
                <w:lang w:eastAsia="ru-RU"/>
              </w:rPr>
            </w:pPr>
            <w:r w:rsidRPr="002158D7">
              <w:rPr>
                <w:sz w:val="24"/>
                <w:lang w:eastAsia="ru-RU"/>
              </w:rPr>
              <w:t>Урок 51</w:t>
            </w:r>
          </w:p>
        </w:tc>
        <w:tc>
          <w:tcPr>
            <w:tcW w:w="6405" w:type="dxa"/>
            <w:vAlign w:val="center"/>
          </w:tcPr>
          <w:p w14:paraId="1D6CC78C" w14:textId="77777777" w:rsidR="001A07A6" w:rsidRPr="001A07A6" w:rsidRDefault="001A07A6" w:rsidP="001A07A6">
            <w:pPr>
              <w:jc w:val="both"/>
              <w:rPr>
                <w:sz w:val="24"/>
                <w:lang w:val="ru-RU" w:eastAsia="ru-RU"/>
              </w:rPr>
            </w:pPr>
            <w:r w:rsidRPr="001A07A6">
              <w:rPr>
                <w:sz w:val="24"/>
                <w:lang w:val="ru-RU" w:eastAsia="ru-RU"/>
              </w:rPr>
              <w:t>Заповедники Севера России (Остров Врангеля, Большой Арктический заповедник)</w:t>
            </w:r>
          </w:p>
        </w:tc>
        <w:tc>
          <w:tcPr>
            <w:tcW w:w="1473" w:type="dxa"/>
            <w:vAlign w:val="center"/>
          </w:tcPr>
          <w:p w14:paraId="712FFB21" w14:textId="77777777" w:rsidR="001A07A6" w:rsidRPr="001A07A6" w:rsidRDefault="001A07A6" w:rsidP="001A07A6">
            <w:pPr>
              <w:rPr>
                <w:sz w:val="24"/>
                <w:lang w:val="ru-RU" w:eastAsia="ru-RU"/>
              </w:rPr>
            </w:pPr>
          </w:p>
        </w:tc>
      </w:tr>
      <w:tr w:rsidR="001A07A6" w:rsidRPr="003F62E5" w14:paraId="0083D7C9" w14:textId="77777777" w:rsidTr="001A07A6">
        <w:tc>
          <w:tcPr>
            <w:tcW w:w="1191" w:type="dxa"/>
            <w:vAlign w:val="center"/>
          </w:tcPr>
          <w:p w14:paraId="2B57BCED" w14:textId="77777777" w:rsidR="001A07A6" w:rsidRPr="002158D7" w:rsidRDefault="001A07A6" w:rsidP="001A07A6">
            <w:pPr>
              <w:rPr>
                <w:sz w:val="24"/>
                <w:lang w:eastAsia="ru-RU"/>
              </w:rPr>
            </w:pPr>
            <w:r w:rsidRPr="002158D7">
              <w:rPr>
                <w:sz w:val="24"/>
                <w:lang w:eastAsia="ru-RU"/>
              </w:rPr>
              <w:t>Урок 52</w:t>
            </w:r>
          </w:p>
        </w:tc>
        <w:tc>
          <w:tcPr>
            <w:tcW w:w="6405" w:type="dxa"/>
            <w:vAlign w:val="center"/>
          </w:tcPr>
          <w:p w14:paraId="5FF78EE3" w14:textId="77777777" w:rsidR="001A07A6" w:rsidRPr="001A07A6" w:rsidRDefault="001A07A6" w:rsidP="001A07A6">
            <w:pPr>
              <w:jc w:val="both"/>
              <w:rPr>
                <w:sz w:val="24"/>
                <w:lang w:val="ru-RU" w:eastAsia="ru-RU"/>
              </w:rPr>
            </w:pPr>
            <w:r w:rsidRPr="001A07A6">
              <w:rPr>
                <w:sz w:val="24"/>
                <w:lang w:val="ru-RU" w:eastAsia="ru-RU"/>
              </w:rPr>
              <w:t>Заповедники Юга России (Кавказский заповедник)</w:t>
            </w:r>
          </w:p>
        </w:tc>
        <w:tc>
          <w:tcPr>
            <w:tcW w:w="1473" w:type="dxa"/>
            <w:vAlign w:val="center"/>
          </w:tcPr>
          <w:p w14:paraId="37317C8C" w14:textId="77777777" w:rsidR="001A07A6" w:rsidRPr="001A07A6" w:rsidRDefault="001A07A6" w:rsidP="001A07A6">
            <w:pPr>
              <w:rPr>
                <w:sz w:val="24"/>
                <w:lang w:val="ru-RU" w:eastAsia="ru-RU"/>
              </w:rPr>
            </w:pPr>
          </w:p>
        </w:tc>
      </w:tr>
      <w:tr w:rsidR="001A07A6" w:rsidRPr="003F62E5" w14:paraId="403A754A" w14:textId="77777777" w:rsidTr="001A07A6">
        <w:tc>
          <w:tcPr>
            <w:tcW w:w="1191" w:type="dxa"/>
            <w:vAlign w:val="center"/>
          </w:tcPr>
          <w:p w14:paraId="5CF9F416" w14:textId="77777777" w:rsidR="001A07A6" w:rsidRPr="002158D7" w:rsidRDefault="001A07A6" w:rsidP="001A07A6">
            <w:pPr>
              <w:rPr>
                <w:sz w:val="24"/>
                <w:lang w:eastAsia="ru-RU"/>
              </w:rPr>
            </w:pPr>
            <w:r w:rsidRPr="002158D7">
              <w:rPr>
                <w:sz w:val="24"/>
                <w:lang w:eastAsia="ru-RU"/>
              </w:rPr>
              <w:t>Урок 53</w:t>
            </w:r>
          </w:p>
        </w:tc>
        <w:tc>
          <w:tcPr>
            <w:tcW w:w="6405" w:type="dxa"/>
            <w:vAlign w:val="center"/>
          </w:tcPr>
          <w:p w14:paraId="7C15E76D" w14:textId="77777777" w:rsidR="001A07A6" w:rsidRPr="001A07A6" w:rsidRDefault="001A07A6" w:rsidP="001A07A6">
            <w:pPr>
              <w:jc w:val="both"/>
              <w:rPr>
                <w:sz w:val="24"/>
                <w:lang w:val="ru-RU" w:eastAsia="ru-RU"/>
              </w:rPr>
            </w:pPr>
            <w:r w:rsidRPr="001A07A6">
              <w:rPr>
                <w:sz w:val="24"/>
                <w:lang w:val="ru-RU" w:eastAsia="ru-RU"/>
              </w:rPr>
              <w:t>Заповедники Сибири (Байкальский заповедник, Саяно-Шушенский заповедник)</w:t>
            </w:r>
          </w:p>
        </w:tc>
        <w:tc>
          <w:tcPr>
            <w:tcW w:w="1473" w:type="dxa"/>
            <w:vAlign w:val="center"/>
          </w:tcPr>
          <w:p w14:paraId="6F5C3A6E" w14:textId="77777777" w:rsidR="001A07A6" w:rsidRPr="001A07A6" w:rsidRDefault="001A07A6" w:rsidP="001A07A6">
            <w:pPr>
              <w:rPr>
                <w:sz w:val="24"/>
                <w:lang w:val="ru-RU" w:eastAsia="ru-RU"/>
              </w:rPr>
            </w:pPr>
          </w:p>
        </w:tc>
      </w:tr>
      <w:tr w:rsidR="001A07A6" w:rsidRPr="003F62E5" w14:paraId="544A46AF" w14:textId="77777777" w:rsidTr="001A07A6">
        <w:tc>
          <w:tcPr>
            <w:tcW w:w="1191" w:type="dxa"/>
            <w:vAlign w:val="center"/>
          </w:tcPr>
          <w:p w14:paraId="1DB25DF1" w14:textId="77777777" w:rsidR="001A07A6" w:rsidRPr="002158D7" w:rsidRDefault="001A07A6" w:rsidP="001A07A6">
            <w:pPr>
              <w:rPr>
                <w:sz w:val="24"/>
                <w:lang w:eastAsia="ru-RU"/>
              </w:rPr>
            </w:pPr>
            <w:r w:rsidRPr="002158D7">
              <w:rPr>
                <w:sz w:val="24"/>
                <w:lang w:eastAsia="ru-RU"/>
              </w:rPr>
              <w:t>Урок 54</w:t>
            </w:r>
          </w:p>
        </w:tc>
        <w:tc>
          <w:tcPr>
            <w:tcW w:w="6405" w:type="dxa"/>
            <w:vAlign w:val="center"/>
          </w:tcPr>
          <w:p w14:paraId="5ECABA05" w14:textId="77777777" w:rsidR="001A07A6" w:rsidRPr="001A07A6" w:rsidRDefault="001A07A6" w:rsidP="001A07A6">
            <w:pPr>
              <w:jc w:val="both"/>
              <w:rPr>
                <w:sz w:val="24"/>
                <w:lang w:val="ru-RU" w:eastAsia="ru-RU"/>
              </w:rPr>
            </w:pPr>
            <w:r w:rsidRPr="001A07A6">
              <w:rPr>
                <w:sz w:val="24"/>
                <w:lang w:val="ru-RU" w:eastAsia="ru-RU"/>
              </w:rPr>
              <w:t>Резервный урок. Дикорастущие и культурные растения родного края</w:t>
            </w:r>
          </w:p>
        </w:tc>
        <w:tc>
          <w:tcPr>
            <w:tcW w:w="1473" w:type="dxa"/>
            <w:vAlign w:val="center"/>
          </w:tcPr>
          <w:p w14:paraId="224F38FF" w14:textId="77777777" w:rsidR="001A07A6" w:rsidRPr="001A07A6" w:rsidRDefault="001A07A6" w:rsidP="001A07A6">
            <w:pPr>
              <w:rPr>
                <w:sz w:val="24"/>
                <w:lang w:val="ru-RU" w:eastAsia="ru-RU"/>
              </w:rPr>
            </w:pPr>
          </w:p>
        </w:tc>
      </w:tr>
      <w:tr w:rsidR="001A07A6" w:rsidRPr="003F62E5" w14:paraId="700144E2" w14:textId="77777777" w:rsidTr="001A07A6">
        <w:tc>
          <w:tcPr>
            <w:tcW w:w="1191" w:type="dxa"/>
            <w:vAlign w:val="center"/>
          </w:tcPr>
          <w:p w14:paraId="40867C52" w14:textId="77777777" w:rsidR="001A07A6" w:rsidRPr="002158D7" w:rsidRDefault="001A07A6" w:rsidP="001A07A6">
            <w:pPr>
              <w:rPr>
                <w:sz w:val="24"/>
                <w:lang w:eastAsia="ru-RU"/>
              </w:rPr>
            </w:pPr>
            <w:r w:rsidRPr="002158D7">
              <w:rPr>
                <w:sz w:val="24"/>
                <w:lang w:eastAsia="ru-RU"/>
              </w:rPr>
              <w:t>Урок 55</w:t>
            </w:r>
          </w:p>
        </w:tc>
        <w:tc>
          <w:tcPr>
            <w:tcW w:w="6405" w:type="dxa"/>
            <w:vAlign w:val="center"/>
          </w:tcPr>
          <w:p w14:paraId="025C19FA" w14:textId="77777777" w:rsidR="001A07A6" w:rsidRPr="001A07A6" w:rsidRDefault="001A07A6" w:rsidP="001A07A6">
            <w:pPr>
              <w:jc w:val="both"/>
              <w:rPr>
                <w:sz w:val="24"/>
                <w:lang w:val="ru-RU" w:eastAsia="ru-RU"/>
              </w:rPr>
            </w:pPr>
            <w:r w:rsidRPr="001A07A6">
              <w:rPr>
                <w:sz w:val="24"/>
                <w:lang w:val="ru-RU" w:eastAsia="ru-RU"/>
              </w:rPr>
              <w:t>Резервный урок. Тематическое повторение по разделу "Человек и природа"</w:t>
            </w:r>
          </w:p>
        </w:tc>
        <w:tc>
          <w:tcPr>
            <w:tcW w:w="1473" w:type="dxa"/>
            <w:vAlign w:val="center"/>
          </w:tcPr>
          <w:p w14:paraId="225D4A8A" w14:textId="77777777" w:rsidR="001A07A6" w:rsidRPr="001A07A6" w:rsidRDefault="001A07A6" w:rsidP="001A07A6">
            <w:pPr>
              <w:rPr>
                <w:sz w:val="24"/>
                <w:lang w:val="ru-RU" w:eastAsia="ru-RU"/>
              </w:rPr>
            </w:pPr>
          </w:p>
        </w:tc>
      </w:tr>
      <w:tr w:rsidR="001A07A6" w:rsidRPr="003F62E5" w14:paraId="36D2743B" w14:textId="77777777" w:rsidTr="001A07A6">
        <w:tc>
          <w:tcPr>
            <w:tcW w:w="1191" w:type="dxa"/>
            <w:vAlign w:val="center"/>
          </w:tcPr>
          <w:p w14:paraId="7BBC7E25" w14:textId="77777777" w:rsidR="001A07A6" w:rsidRPr="002158D7" w:rsidRDefault="001A07A6" w:rsidP="001A07A6">
            <w:pPr>
              <w:rPr>
                <w:sz w:val="24"/>
                <w:lang w:eastAsia="ru-RU"/>
              </w:rPr>
            </w:pPr>
            <w:r w:rsidRPr="002158D7">
              <w:rPr>
                <w:sz w:val="24"/>
                <w:lang w:eastAsia="ru-RU"/>
              </w:rPr>
              <w:t>Урок 56</w:t>
            </w:r>
          </w:p>
        </w:tc>
        <w:tc>
          <w:tcPr>
            <w:tcW w:w="6405" w:type="dxa"/>
            <w:vAlign w:val="center"/>
          </w:tcPr>
          <w:p w14:paraId="09404EF3" w14:textId="77777777" w:rsidR="001A07A6" w:rsidRPr="001A07A6" w:rsidRDefault="001A07A6" w:rsidP="001A07A6">
            <w:pPr>
              <w:jc w:val="both"/>
              <w:rPr>
                <w:sz w:val="24"/>
                <w:lang w:val="ru-RU" w:eastAsia="ru-RU"/>
              </w:rPr>
            </w:pPr>
            <w:r w:rsidRPr="001A07A6">
              <w:rPr>
                <w:sz w:val="24"/>
                <w:lang w:val="ru-RU" w:eastAsia="ru-RU"/>
              </w:rPr>
              <w:t>Здоровый образ жизни. Режим дня: чередование сна, учебных занятий, двигательной активности</w:t>
            </w:r>
          </w:p>
        </w:tc>
        <w:tc>
          <w:tcPr>
            <w:tcW w:w="1473" w:type="dxa"/>
            <w:vAlign w:val="center"/>
          </w:tcPr>
          <w:p w14:paraId="03217D59" w14:textId="77777777" w:rsidR="001A07A6" w:rsidRPr="001A07A6" w:rsidRDefault="001A07A6" w:rsidP="001A07A6">
            <w:pPr>
              <w:rPr>
                <w:sz w:val="24"/>
                <w:lang w:val="ru-RU" w:eastAsia="ru-RU"/>
              </w:rPr>
            </w:pPr>
          </w:p>
        </w:tc>
      </w:tr>
      <w:tr w:rsidR="001A07A6" w:rsidRPr="002158D7" w14:paraId="74164B23" w14:textId="77777777" w:rsidTr="001A07A6">
        <w:tc>
          <w:tcPr>
            <w:tcW w:w="1191" w:type="dxa"/>
            <w:vAlign w:val="center"/>
          </w:tcPr>
          <w:p w14:paraId="42C1DE6B" w14:textId="77777777" w:rsidR="001A07A6" w:rsidRPr="002158D7" w:rsidRDefault="001A07A6" w:rsidP="001A07A6">
            <w:pPr>
              <w:rPr>
                <w:sz w:val="24"/>
                <w:lang w:eastAsia="ru-RU"/>
              </w:rPr>
            </w:pPr>
            <w:r w:rsidRPr="002158D7">
              <w:rPr>
                <w:sz w:val="24"/>
                <w:lang w:eastAsia="ru-RU"/>
              </w:rPr>
              <w:t>Урок 57</w:t>
            </w:r>
          </w:p>
        </w:tc>
        <w:tc>
          <w:tcPr>
            <w:tcW w:w="6405" w:type="dxa"/>
            <w:vAlign w:val="center"/>
          </w:tcPr>
          <w:p w14:paraId="227E7754" w14:textId="77777777" w:rsidR="001A07A6" w:rsidRPr="002158D7" w:rsidRDefault="001A07A6" w:rsidP="001A07A6">
            <w:pPr>
              <w:jc w:val="both"/>
              <w:rPr>
                <w:sz w:val="24"/>
                <w:lang w:eastAsia="ru-RU"/>
              </w:rPr>
            </w:pPr>
            <w:r w:rsidRPr="001A07A6">
              <w:rPr>
                <w:sz w:val="24"/>
                <w:lang w:val="ru-RU" w:eastAsia="ru-RU"/>
              </w:rPr>
              <w:t xml:space="preserve">Рациональное питание: количество приемов пищи и рацион питания. </w:t>
            </w:r>
            <w:r w:rsidRPr="002158D7">
              <w:rPr>
                <w:sz w:val="24"/>
                <w:lang w:eastAsia="ru-RU"/>
              </w:rPr>
              <w:t>Витамины и здоровье ребенка</w:t>
            </w:r>
          </w:p>
        </w:tc>
        <w:tc>
          <w:tcPr>
            <w:tcW w:w="1473" w:type="dxa"/>
            <w:vAlign w:val="center"/>
          </w:tcPr>
          <w:p w14:paraId="68B49DCA" w14:textId="77777777" w:rsidR="001A07A6" w:rsidRPr="002158D7" w:rsidRDefault="001A07A6" w:rsidP="001A07A6">
            <w:pPr>
              <w:rPr>
                <w:sz w:val="24"/>
                <w:lang w:eastAsia="ru-RU"/>
              </w:rPr>
            </w:pPr>
          </w:p>
        </w:tc>
      </w:tr>
      <w:tr w:rsidR="001A07A6" w:rsidRPr="003F62E5" w14:paraId="5D021E2F" w14:textId="77777777" w:rsidTr="001A07A6">
        <w:tc>
          <w:tcPr>
            <w:tcW w:w="1191" w:type="dxa"/>
            <w:vAlign w:val="center"/>
          </w:tcPr>
          <w:p w14:paraId="164D681E" w14:textId="77777777" w:rsidR="001A07A6" w:rsidRPr="002158D7" w:rsidRDefault="001A07A6" w:rsidP="001A07A6">
            <w:pPr>
              <w:rPr>
                <w:sz w:val="24"/>
                <w:lang w:eastAsia="ru-RU"/>
              </w:rPr>
            </w:pPr>
            <w:r w:rsidRPr="002158D7">
              <w:rPr>
                <w:sz w:val="24"/>
                <w:lang w:eastAsia="ru-RU"/>
              </w:rPr>
              <w:t>Урок 58</w:t>
            </w:r>
          </w:p>
        </w:tc>
        <w:tc>
          <w:tcPr>
            <w:tcW w:w="6405" w:type="dxa"/>
            <w:vAlign w:val="center"/>
          </w:tcPr>
          <w:p w14:paraId="329FF7AE" w14:textId="77777777" w:rsidR="001A07A6" w:rsidRPr="001A07A6" w:rsidRDefault="001A07A6" w:rsidP="001A07A6">
            <w:pPr>
              <w:jc w:val="both"/>
              <w:rPr>
                <w:sz w:val="24"/>
                <w:lang w:val="ru-RU" w:eastAsia="ru-RU"/>
              </w:rPr>
            </w:pPr>
            <w:r w:rsidRPr="001A07A6">
              <w:rPr>
                <w:sz w:val="24"/>
                <w:lang w:val="ru-RU" w:eastAsia="ru-RU"/>
              </w:rPr>
              <w:t>Физическая культура. Игры на воздухе как условие сохранения и укрепления здоровья</w:t>
            </w:r>
          </w:p>
        </w:tc>
        <w:tc>
          <w:tcPr>
            <w:tcW w:w="1473" w:type="dxa"/>
            <w:vAlign w:val="center"/>
          </w:tcPr>
          <w:p w14:paraId="3DED8B34" w14:textId="77777777" w:rsidR="001A07A6" w:rsidRPr="001A07A6" w:rsidRDefault="001A07A6" w:rsidP="001A07A6">
            <w:pPr>
              <w:rPr>
                <w:sz w:val="24"/>
                <w:lang w:val="ru-RU" w:eastAsia="ru-RU"/>
              </w:rPr>
            </w:pPr>
          </w:p>
        </w:tc>
      </w:tr>
      <w:tr w:rsidR="001A07A6" w:rsidRPr="003F62E5" w14:paraId="5DD5760F" w14:textId="77777777" w:rsidTr="001A07A6">
        <w:tc>
          <w:tcPr>
            <w:tcW w:w="1191" w:type="dxa"/>
            <w:vAlign w:val="center"/>
          </w:tcPr>
          <w:p w14:paraId="354CD82D" w14:textId="77777777" w:rsidR="001A07A6" w:rsidRPr="002158D7" w:rsidRDefault="001A07A6" w:rsidP="001A07A6">
            <w:pPr>
              <w:rPr>
                <w:sz w:val="24"/>
                <w:lang w:eastAsia="ru-RU"/>
              </w:rPr>
            </w:pPr>
            <w:r w:rsidRPr="002158D7">
              <w:rPr>
                <w:sz w:val="24"/>
                <w:lang w:eastAsia="ru-RU"/>
              </w:rPr>
              <w:lastRenderedPageBreak/>
              <w:t>Урок 59</w:t>
            </w:r>
          </w:p>
        </w:tc>
        <w:tc>
          <w:tcPr>
            <w:tcW w:w="6405" w:type="dxa"/>
            <w:vAlign w:val="center"/>
          </w:tcPr>
          <w:p w14:paraId="600E0DCA" w14:textId="77777777" w:rsidR="001A07A6" w:rsidRPr="001A07A6" w:rsidRDefault="001A07A6" w:rsidP="001A07A6">
            <w:pPr>
              <w:jc w:val="both"/>
              <w:rPr>
                <w:sz w:val="24"/>
                <w:lang w:val="ru-RU" w:eastAsia="ru-RU"/>
              </w:rPr>
            </w:pPr>
            <w:r w:rsidRPr="001A07A6">
              <w:rPr>
                <w:sz w:val="24"/>
                <w:lang w:val="ru-RU" w:eastAsia="ru-RU"/>
              </w:rPr>
              <w:t>Закаливание. Значение закаливания для укрепления здоровья. Средства и правила проведения закаливающих процедур</w:t>
            </w:r>
          </w:p>
        </w:tc>
        <w:tc>
          <w:tcPr>
            <w:tcW w:w="1473" w:type="dxa"/>
            <w:vAlign w:val="center"/>
          </w:tcPr>
          <w:p w14:paraId="1633D740" w14:textId="77777777" w:rsidR="001A07A6" w:rsidRPr="001A07A6" w:rsidRDefault="001A07A6" w:rsidP="001A07A6">
            <w:pPr>
              <w:rPr>
                <w:sz w:val="24"/>
                <w:lang w:val="ru-RU" w:eastAsia="ru-RU"/>
              </w:rPr>
            </w:pPr>
          </w:p>
        </w:tc>
      </w:tr>
      <w:tr w:rsidR="001A07A6" w:rsidRPr="003F62E5" w14:paraId="40B19824" w14:textId="77777777" w:rsidTr="001A07A6">
        <w:tc>
          <w:tcPr>
            <w:tcW w:w="1191" w:type="dxa"/>
            <w:vAlign w:val="center"/>
          </w:tcPr>
          <w:p w14:paraId="611F060C" w14:textId="77777777" w:rsidR="001A07A6" w:rsidRPr="002158D7" w:rsidRDefault="001A07A6" w:rsidP="001A07A6">
            <w:pPr>
              <w:rPr>
                <w:sz w:val="24"/>
                <w:lang w:eastAsia="ru-RU"/>
              </w:rPr>
            </w:pPr>
            <w:r w:rsidRPr="002158D7">
              <w:rPr>
                <w:sz w:val="24"/>
                <w:lang w:eastAsia="ru-RU"/>
              </w:rPr>
              <w:t>Урок 60</w:t>
            </w:r>
          </w:p>
        </w:tc>
        <w:tc>
          <w:tcPr>
            <w:tcW w:w="6405" w:type="dxa"/>
            <w:vAlign w:val="center"/>
          </w:tcPr>
          <w:p w14:paraId="7E37EA13" w14:textId="77777777" w:rsidR="001A07A6" w:rsidRPr="001A07A6" w:rsidRDefault="001A07A6" w:rsidP="001A07A6">
            <w:pPr>
              <w:jc w:val="both"/>
              <w:rPr>
                <w:sz w:val="24"/>
                <w:lang w:val="ru-RU" w:eastAsia="ru-RU"/>
              </w:rPr>
            </w:pPr>
            <w:r w:rsidRPr="001A07A6">
              <w:rPr>
                <w:sz w:val="24"/>
                <w:lang w:val="ru-RU" w:eastAsia="ru-RU"/>
              </w:rPr>
              <w:t>Правила безопасности в школе: маршрут до школы, поведение на занятиях, переменах, при приеме пищи; на пришкольной территории</w:t>
            </w:r>
          </w:p>
        </w:tc>
        <w:tc>
          <w:tcPr>
            <w:tcW w:w="1473" w:type="dxa"/>
            <w:vAlign w:val="center"/>
          </w:tcPr>
          <w:p w14:paraId="421BD470" w14:textId="77777777" w:rsidR="001A07A6" w:rsidRPr="001A07A6" w:rsidRDefault="001A07A6" w:rsidP="001A07A6">
            <w:pPr>
              <w:rPr>
                <w:sz w:val="24"/>
                <w:lang w:val="ru-RU" w:eastAsia="ru-RU"/>
              </w:rPr>
            </w:pPr>
          </w:p>
        </w:tc>
      </w:tr>
      <w:tr w:rsidR="001A07A6" w:rsidRPr="002158D7" w14:paraId="2F1EED03" w14:textId="77777777" w:rsidTr="001A07A6">
        <w:tc>
          <w:tcPr>
            <w:tcW w:w="1191" w:type="dxa"/>
            <w:vAlign w:val="center"/>
          </w:tcPr>
          <w:p w14:paraId="7826738B" w14:textId="77777777" w:rsidR="001A07A6" w:rsidRPr="002158D7" w:rsidRDefault="001A07A6" w:rsidP="001A07A6">
            <w:pPr>
              <w:rPr>
                <w:sz w:val="24"/>
                <w:lang w:eastAsia="ru-RU"/>
              </w:rPr>
            </w:pPr>
            <w:r w:rsidRPr="002158D7">
              <w:rPr>
                <w:sz w:val="24"/>
                <w:lang w:eastAsia="ru-RU"/>
              </w:rPr>
              <w:t>Урок 61</w:t>
            </w:r>
          </w:p>
        </w:tc>
        <w:tc>
          <w:tcPr>
            <w:tcW w:w="6405" w:type="dxa"/>
            <w:vAlign w:val="center"/>
          </w:tcPr>
          <w:p w14:paraId="762B8CDC" w14:textId="77777777" w:rsidR="001A07A6" w:rsidRPr="002158D7" w:rsidRDefault="001A07A6" w:rsidP="001A07A6">
            <w:pPr>
              <w:jc w:val="both"/>
              <w:rPr>
                <w:sz w:val="24"/>
                <w:lang w:eastAsia="ru-RU"/>
              </w:rPr>
            </w:pPr>
            <w:r w:rsidRPr="001A07A6">
              <w:rPr>
                <w:sz w:val="24"/>
                <w:lang w:val="ru-RU" w:eastAsia="ru-RU"/>
              </w:rPr>
              <w:t xml:space="preserve">Правила безопасного поведения в быту. Безопасное пользование электроприборами, газовой плитой. </w:t>
            </w:r>
            <w:r w:rsidRPr="002158D7">
              <w:rPr>
                <w:sz w:val="24"/>
                <w:lang w:eastAsia="ru-RU"/>
              </w:rPr>
              <w:t>Безопасность при разогреве пищи. Номера телефонов экстренной помощи</w:t>
            </w:r>
          </w:p>
        </w:tc>
        <w:tc>
          <w:tcPr>
            <w:tcW w:w="1473" w:type="dxa"/>
            <w:vAlign w:val="center"/>
          </w:tcPr>
          <w:p w14:paraId="7FC7CD61" w14:textId="77777777" w:rsidR="001A07A6" w:rsidRPr="002158D7" w:rsidRDefault="001A07A6" w:rsidP="001A07A6">
            <w:pPr>
              <w:rPr>
                <w:sz w:val="24"/>
                <w:lang w:eastAsia="ru-RU"/>
              </w:rPr>
            </w:pPr>
          </w:p>
        </w:tc>
      </w:tr>
      <w:tr w:rsidR="001A07A6" w:rsidRPr="003F62E5" w14:paraId="4CDC789F" w14:textId="77777777" w:rsidTr="001A07A6">
        <w:tc>
          <w:tcPr>
            <w:tcW w:w="1191" w:type="dxa"/>
            <w:vAlign w:val="center"/>
          </w:tcPr>
          <w:p w14:paraId="50775FC9" w14:textId="77777777" w:rsidR="001A07A6" w:rsidRPr="002158D7" w:rsidRDefault="001A07A6" w:rsidP="001A07A6">
            <w:pPr>
              <w:rPr>
                <w:sz w:val="24"/>
                <w:lang w:eastAsia="ru-RU"/>
              </w:rPr>
            </w:pPr>
            <w:r w:rsidRPr="002158D7">
              <w:rPr>
                <w:sz w:val="24"/>
                <w:lang w:eastAsia="ru-RU"/>
              </w:rPr>
              <w:t>Урок 62</w:t>
            </w:r>
          </w:p>
        </w:tc>
        <w:tc>
          <w:tcPr>
            <w:tcW w:w="6405" w:type="dxa"/>
            <w:vAlign w:val="center"/>
          </w:tcPr>
          <w:p w14:paraId="0EA277BE" w14:textId="77777777" w:rsidR="001A07A6" w:rsidRPr="001A07A6" w:rsidRDefault="001A07A6" w:rsidP="001A07A6">
            <w:pPr>
              <w:jc w:val="both"/>
              <w:rPr>
                <w:sz w:val="24"/>
                <w:lang w:val="ru-RU" w:eastAsia="ru-RU"/>
              </w:rPr>
            </w:pPr>
            <w:r w:rsidRPr="001A07A6">
              <w:rPr>
                <w:sz w:val="24"/>
                <w:lang w:val="ru-RU" w:eastAsia="ru-RU"/>
              </w:rPr>
              <w:t>Безопасное поведение на прогулках: правила поведения на игровых площадках; езда на велосипедах (санках, самокатах) и качелях</w:t>
            </w:r>
          </w:p>
        </w:tc>
        <w:tc>
          <w:tcPr>
            <w:tcW w:w="1473" w:type="dxa"/>
            <w:vAlign w:val="center"/>
          </w:tcPr>
          <w:p w14:paraId="09D85FB6" w14:textId="77777777" w:rsidR="001A07A6" w:rsidRPr="001A07A6" w:rsidRDefault="001A07A6" w:rsidP="001A07A6">
            <w:pPr>
              <w:rPr>
                <w:sz w:val="24"/>
                <w:lang w:val="ru-RU" w:eastAsia="ru-RU"/>
              </w:rPr>
            </w:pPr>
          </w:p>
        </w:tc>
      </w:tr>
      <w:tr w:rsidR="001A07A6" w:rsidRPr="003F62E5" w14:paraId="562A983C" w14:textId="77777777" w:rsidTr="001A07A6">
        <w:tc>
          <w:tcPr>
            <w:tcW w:w="1191" w:type="dxa"/>
            <w:vAlign w:val="center"/>
          </w:tcPr>
          <w:p w14:paraId="410C4BBF" w14:textId="77777777" w:rsidR="001A07A6" w:rsidRPr="002158D7" w:rsidRDefault="001A07A6" w:rsidP="001A07A6">
            <w:pPr>
              <w:rPr>
                <w:sz w:val="24"/>
                <w:lang w:eastAsia="ru-RU"/>
              </w:rPr>
            </w:pPr>
            <w:r w:rsidRPr="002158D7">
              <w:rPr>
                <w:sz w:val="24"/>
                <w:lang w:eastAsia="ru-RU"/>
              </w:rPr>
              <w:t>Урок 63</w:t>
            </w:r>
          </w:p>
        </w:tc>
        <w:tc>
          <w:tcPr>
            <w:tcW w:w="6405" w:type="dxa"/>
            <w:vAlign w:val="center"/>
          </w:tcPr>
          <w:p w14:paraId="0FC2AC04" w14:textId="77777777" w:rsidR="001A07A6" w:rsidRPr="001A07A6" w:rsidRDefault="001A07A6" w:rsidP="001A07A6">
            <w:pPr>
              <w:jc w:val="both"/>
              <w:rPr>
                <w:sz w:val="24"/>
                <w:lang w:val="ru-RU" w:eastAsia="ru-RU"/>
              </w:rPr>
            </w:pPr>
            <w:r w:rsidRPr="001A07A6">
              <w:rPr>
                <w:sz w:val="24"/>
                <w:lang w:val="ru-RU" w:eastAsia="ru-RU"/>
              </w:rPr>
              <w:t>Правила безопасного поведения пассажира наземного транспорта</w:t>
            </w:r>
          </w:p>
        </w:tc>
        <w:tc>
          <w:tcPr>
            <w:tcW w:w="1473" w:type="dxa"/>
            <w:vAlign w:val="center"/>
          </w:tcPr>
          <w:p w14:paraId="3A4DCFD3" w14:textId="77777777" w:rsidR="001A07A6" w:rsidRPr="001A07A6" w:rsidRDefault="001A07A6" w:rsidP="001A07A6">
            <w:pPr>
              <w:rPr>
                <w:sz w:val="24"/>
                <w:lang w:val="ru-RU" w:eastAsia="ru-RU"/>
              </w:rPr>
            </w:pPr>
          </w:p>
        </w:tc>
      </w:tr>
      <w:tr w:rsidR="001A07A6" w:rsidRPr="003F62E5" w14:paraId="7B71CCBB" w14:textId="77777777" w:rsidTr="001A07A6">
        <w:tc>
          <w:tcPr>
            <w:tcW w:w="1191" w:type="dxa"/>
            <w:vAlign w:val="center"/>
          </w:tcPr>
          <w:p w14:paraId="3B1F13AF" w14:textId="77777777" w:rsidR="001A07A6" w:rsidRPr="002158D7" w:rsidRDefault="001A07A6" w:rsidP="001A07A6">
            <w:pPr>
              <w:rPr>
                <w:sz w:val="24"/>
                <w:lang w:eastAsia="ru-RU"/>
              </w:rPr>
            </w:pPr>
            <w:r w:rsidRPr="002158D7">
              <w:rPr>
                <w:sz w:val="24"/>
                <w:lang w:eastAsia="ru-RU"/>
              </w:rPr>
              <w:t>Урок 64</w:t>
            </w:r>
          </w:p>
        </w:tc>
        <w:tc>
          <w:tcPr>
            <w:tcW w:w="6405" w:type="dxa"/>
            <w:vAlign w:val="center"/>
          </w:tcPr>
          <w:p w14:paraId="3242EAE7" w14:textId="77777777" w:rsidR="001A07A6" w:rsidRPr="001A07A6" w:rsidRDefault="001A07A6" w:rsidP="001A07A6">
            <w:pPr>
              <w:jc w:val="both"/>
              <w:rPr>
                <w:sz w:val="24"/>
                <w:lang w:val="ru-RU" w:eastAsia="ru-RU"/>
              </w:rPr>
            </w:pPr>
            <w:r w:rsidRPr="001A07A6">
              <w:rPr>
                <w:sz w:val="24"/>
                <w:lang w:val="ru-RU" w:eastAsia="ru-RU"/>
              </w:rPr>
              <w:t>Знаки безопасности на общественном транспорте</w:t>
            </w:r>
          </w:p>
        </w:tc>
        <w:tc>
          <w:tcPr>
            <w:tcW w:w="1473" w:type="dxa"/>
            <w:vAlign w:val="center"/>
          </w:tcPr>
          <w:p w14:paraId="4C3A80F3" w14:textId="77777777" w:rsidR="001A07A6" w:rsidRPr="001A07A6" w:rsidRDefault="001A07A6" w:rsidP="001A07A6">
            <w:pPr>
              <w:rPr>
                <w:sz w:val="24"/>
                <w:lang w:val="ru-RU" w:eastAsia="ru-RU"/>
              </w:rPr>
            </w:pPr>
          </w:p>
        </w:tc>
      </w:tr>
      <w:tr w:rsidR="001A07A6" w:rsidRPr="002158D7" w14:paraId="7964A683" w14:textId="77777777" w:rsidTr="001A07A6">
        <w:tc>
          <w:tcPr>
            <w:tcW w:w="1191" w:type="dxa"/>
            <w:vAlign w:val="center"/>
          </w:tcPr>
          <w:p w14:paraId="57C815B2" w14:textId="77777777" w:rsidR="001A07A6" w:rsidRPr="002158D7" w:rsidRDefault="001A07A6" w:rsidP="001A07A6">
            <w:pPr>
              <w:rPr>
                <w:sz w:val="24"/>
                <w:lang w:eastAsia="ru-RU"/>
              </w:rPr>
            </w:pPr>
            <w:r w:rsidRPr="002158D7">
              <w:rPr>
                <w:sz w:val="24"/>
                <w:lang w:eastAsia="ru-RU"/>
              </w:rPr>
              <w:t>Урок 65</w:t>
            </w:r>
          </w:p>
        </w:tc>
        <w:tc>
          <w:tcPr>
            <w:tcW w:w="6405" w:type="dxa"/>
            <w:vAlign w:val="center"/>
          </w:tcPr>
          <w:p w14:paraId="31F53FEE" w14:textId="77777777" w:rsidR="001A07A6" w:rsidRPr="002158D7" w:rsidRDefault="001A07A6" w:rsidP="001A07A6">
            <w:pPr>
              <w:jc w:val="both"/>
              <w:rPr>
                <w:sz w:val="24"/>
                <w:lang w:eastAsia="ru-RU"/>
              </w:rPr>
            </w:pPr>
            <w:r w:rsidRPr="001A07A6">
              <w:rPr>
                <w:sz w:val="24"/>
                <w:lang w:val="ru-RU" w:eastAsia="ru-RU"/>
              </w:rPr>
              <w:t xml:space="preserve">Правила безопасного поведения пассажира метро. </w:t>
            </w:r>
            <w:r w:rsidRPr="002158D7">
              <w:rPr>
                <w:sz w:val="24"/>
                <w:lang w:eastAsia="ru-RU"/>
              </w:rPr>
              <w:t>Знаки безопасности в метро</w:t>
            </w:r>
          </w:p>
        </w:tc>
        <w:tc>
          <w:tcPr>
            <w:tcW w:w="1473" w:type="dxa"/>
            <w:vAlign w:val="center"/>
          </w:tcPr>
          <w:p w14:paraId="28A26760" w14:textId="77777777" w:rsidR="001A07A6" w:rsidRPr="002158D7" w:rsidRDefault="001A07A6" w:rsidP="001A07A6">
            <w:pPr>
              <w:rPr>
                <w:sz w:val="24"/>
                <w:lang w:eastAsia="ru-RU"/>
              </w:rPr>
            </w:pPr>
          </w:p>
        </w:tc>
      </w:tr>
      <w:tr w:rsidR="001A07A6" w:rsidRPr="003F62E5" w14:paraId="27DB39FB" w14:textId="77777777" w:rsidTr="001A07A6">
        <w:tc>
          <w:tcPr>
            <w:tcW w:w="1191" w:type="dxa"/>
            <w:vAlign w:val="center"/>
          </w:tcPr>
          <w:p w14:paraId="2554EB39" w14:textId="77777777" w:rsidR="001A07A6" w:rsidRPr="002158D7" w:rsidRDefault="001A07A6" w:rsidP="001A07A6">
            <w:pPr>
              <w:rPr>
                <w:sz w:val="24"/>
                <w:lang w:eastAsia="ru-RU"/>
              </w:rPr>
            </w:pPr>
            <w:r w:rsidRPr="002158D7">
              <w:rPr>
                <w:sz w:val="24"/>
                <w:lang w:eastAsia="ru-RU"/>
              </w:rPr>
              <w:t>Урок 66</w:t>
            </w:r>
          </w:p>
        </w:tc>
        <w:tc>
          <w:tcPr>
            <w:tcW w:w="6405" w:type="dxa"/>
            <w:vAlign w:val="center"/>
          </w:tcPr>
          <w:p w14:paraId="45D0B875" w14:textId="77777777" w:rsidR="001A07A6" w:rsidRPr="001A07A6" w:rsidRDefault="001A07A6" w:rsidP="001A07A6">
            <w:pPr>
              <w:jc w:val="both"/>
              <w:rPr>
                <w:sz w:val="24"/>
                <w:lang w:val="ru-RU" w:eastAsia="ru-RU"/>
              </w:rPr>
            </w:pPr>
            <w:r w:rsidRPr="001A07A6">
              <w:rPr>
                <w:sz w:val="24"/>
                <w:lang w:val="ru-RU" w:eastAsia="ru-RU"/>
              </w:rPr>
              <w:t>Правила поведения при пользовании компьютером: посадка, время пользования, обязательность отдыха и другие</w:t>
            </w:r>
          </w:p>
        </w:tc>
        <w:tc>
          <w:tcPr>
            <w:tcW w:w="1473" w:type="dxa"/>
            <w:vAlign w:val="center"/>
          </w:tcPr>
          <w:p w14:paraId="734136AB" w14:textId="77777777" w:rsidR="001A07A6" w:rsidRPr="001A07A6" w:rsidRDefault="001A07A6" w:rsidP="001A07A6">
            <w:pPr>
              <w:rPr>
                <w:sz w:val="24"/>
                <w:lang w:val="ru-RU" w:eastAsia="ru-RU"/>
              </w:rPr>
            </w:pPr>
          </w:p>
        </w:tc>
      </w:tr>
      <w:tr w:rsidR="001A07A6" w:rsidRPr="002158D7" w14:paraId="1F211A43" w14:textId="77777777" w:rsidTr="001A07A6">
        <w:tc>
          <w:tcPr>
            <w:tcW w:w="1191" w:type="dxa"/>
            <w:vAlign w:val="center"/>
          </w:tcPr>
          <w:p w14:paraId="204C0F67" w14:textId="77777777" w:rsidR="001A07A6" w:rsidRPr="002158D7" w:rsidRDefault="001A07A6" w:rsidP="001A07A6">
            <w:pPr>
              <w:rPr>
                <w:sz w:val="24"/>
                <w:lang w:eastAsia="ru-RU"/>
              </w:rPr>
            </w:pPr>
            <w:r w:rsidRPr="002158D7">
              <w:rPr>
                <w:sz w:val="24"/>
                <w:lang w:eastAsia="ru-RU"/>
              </w:rPr>
              <w:t>Урок 67</w:t>
            </w:r>
          </w:p>
        </w:tc>
        <w:tc>
          <w:tcPr>
            <w:tcW w:w="6405" w:type="dxa"/>
            <w:vAlign w:val="center"/>
          </w:tcPr>
          <w:p w14:paraId="20F7A542" w14:textId="77777777" w:rsidR="001A07A6" w:rsidRPr="002158D7" w:rsidRDefault="001A07A6" w:rsidP="001A07A6">
            <w:pPr>
              <w:jc w:val="both"/>
              <w:rPr>
                <w:sz w:val="24"/>
                <w:lang w:eastAsia="ru-RU"/>
              </w:rPr>
            </w:pPr>
            <w:r w:rsidRPr="002158D7">
              <w:rPr>
                <w:sz w:val="24"/>
                <w:lang w:eastAsia="ru-RU"/>
              </w:rPr>
              <w:t>Безопасное пользование сетью Интернет</w:t>
            </w:r>
          </w:p>
        </w:tc>
        <w:tc>
          <w:tcPr>
            <w:tcW w:w="1473" w:type="dxa"/>
            <w:vAlign w:val="center"/>
          </w:tcPr>
          <w:p w14:paraId="578B895A" w14:textId="77777777" w:rsidR="001A07A6" w:rsidRPr="002158D7" w:rsidRDefault="001A07A6" w:rsidP="001A07A6">
            <w:pPr>
              <w:rPr>
                <w:sz w:val="24"/>
                <w:lang w:eastAsia="ru-RU"/>
              </w:rPr>
            </w:pPr>
          </w:p>
        </w:tc>
      </w:tr>
      <w:tr w:rsidR="001A07A6" w:rsidRPr="003F62E5" w14:paraId="79619B45" w14:textId="77777777" w:rsidTr="001A07A6">
        <w:tc>
          <w:tcPr>
            <w:tcW w:w="1191" w:type="dxa"/>
            <w:vAlign w:val="center"/>
          </w:tcPr>
          <w:p w14:paraId="53F94AA4" w14:textId="77777777" w:rsidR="001A07A6" w:rsidRPr="002158D7" w:rsidRDefault="001A07A6" w:rsidP="001A07A6">
            <w:pPr>
              <w:rPr>
                <w:sz w:val="24"/>
                <w:lang w:eastAsia="ru-RU"/>
              </w:rPr>
            </w:pPr>
            <w:r w:rsidRPr="002158D7">
              <w:rPr>
                <w:sz w:val="24"/>
                <w:lang w:eastAsia="ru-RU"/>
              </w:rPr>
              <w:t>Урок 68</w:t>
            </w:r>
          </w:p>
        </w:tc>
        <w:tc>
          <w:tcPr>
            <w:tcW w:w="6405" w:type="dxa"/>
            <w:vAlign w:val="center"/>
          </w:tcPr>
          <w:p w14:paraId="1DB1484D"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итогам обучения во 2 классе</w:t>
            </w:r>
          </w:p>
        </w:tc>
        <w:tc>
          <w:tcPr>
            <w:tcW w:w="1473" w:type="dxa"/>
            <w:vAlign w:val="center"/>
          </w:tcPr>
          <w:p w14:paraId="352F79D4" w14:textId="77777777" w:rsidR="001A07A6" w:rsidRPr="001A07A6" w:rsidRDefault="001A07A6" w:rsidP="001A07A6">
            <w:pPr>
              <w:rPr>
                <w:sz w:val="24"/>
                <w:lang w:val="ru-RU" w:eastAsia="ru-RU"/>
              </w:rPr>
            </w:pPr>
          </w:p>
        </w:tc>
      </w:tr>
      <w:tr w:rsidR="001A07A6" w:rsidRPr="003F62E5" w14:paraId="6A3A4612" w14:textId="77777777" w:rsidTr="001A07A6">
        <w:tc>
          <w:tcPr>
            <w:tcW w:w="9069" w:type="dxa"/>
            <w:gridSpan w:val="3"/>
            <w:vAlign w:val="center"/>
          </w:tcPr>
          <w:p w14:paraId="308E9D6E"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68, из них уроков, отведенных на контрольные работы, - не более 6</w:t>
            </w:r>
          </w:p>
        </w:tc>
      </w:tr>
    </w:tbl>
    <w:p w14:paraId="589F1AD2" w14:textId="77777777" w:rsidR="001A07A6" w:rsidRPr="002158D7" w:rsidRDefault="001A07A6" w:rsidP="001A07A6">
      <w:pPr>
        <w:jc w:val="right"/>
        <w:rPr>
          <w:sz w:val="24"/>
          <w:lang w:eastAsia="ru-RU"/>
        </w:rPr>
      </w:pPr>
      <w:r w:rsidRPr="002158D7">
        <w:rPr>
          <w:sz w:val="24"/>
          <w:lang w:eastAsia="ru-RU"/>
        </w:rPr>
        <w:t>Таблица 11.6</w:t>
      </w:r>
    </w:p>
    <w:p w14:paraId="6AD4D4E9" w14:textId="77777777" w:rsidR="001A07A6" w:rsidRPr="002158D7" w:rsidRDefault="001A07A6" w:rsidP="001A07A6">
      <w:pPr>
        <w:jc w:val="both"/>
        <w:rPr>
          <w:sz w:val="24"/>
          <w:lang w:eastAsia="ru-RU"/>
        </w:rPr>
      </w:pPr>
    </w:p>
    <w:p w14:paraId="01F8DAB2" w14:textId="77777777" w:rsidR="001A07A6" w:rsidRPr="002158D7" w:rsidRDefault="001A07A6" w:rsidP="001A07A6">
      <w:pPr>
        <w:jc w:val="both"/>
        <w:rPr>
          <w:sz w:val="24"/>
          <w:lang w:eastAsia="ru-RU"/>
        </w:rPr>
      </w:pPr>
      <w:r w:rsidRPr="002158D7">
        <w:rPr>
          <w:sz w:val="24"/>
          <w:lang w:eastAsia="ru-RU"/>
        </w:rPr>
        <w:t>3 класс</w:t>
      </w:r>
    </w:p>
    <w:p w14:paraId="42EA8F71" w14:textId="77777777" w:rsidR="001A07A6" w:rsidRPr="002158D7"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1A07A6" w:rsidRPr="003F62E5" w14:paraId="28F4CD3D" w14:textId="77777777" w:rsidTr="001A07A6">
        <w:tc>
          <w:tcPr>
            <w:tcW w:w="1191" w:type="dxa"/>
          </w:tcPr>
          <w:p w14:paraId="3B8DC569" w14:textId="77777777" w:rsidR="001A07A6" w:rsidRPr="002158D7" w:rsidRDefault="001A07A6" w:rsidP="001A07A6">
            <w:pPr>
              <w:jc w:val="center"/>
              <w:rPr>
                <w:sz w:val="24"/>
                <w:lang w:eastAsia="ru-RU"/>
              </w:rPr>
            </w:pPr>
            <w:r>
              <w:rPr>
                <w:sz w:val="24"/>
                <w:lang w:eastAsia="ru-RU"/>
              </w:rPr>
              <w:lastRenderedPageBreak/>
              <w:t>№</w:t>
            </w:r>
            <w:r w:rsidRPr="002158D7">
              <w:rPr>
                <w:sz w:val="24"/>
                <w:lang w:eastAsia="ru-RU"/>
              </w:rPr>
              <w:t xml:space="preserve"> урока</w:t>
            </w:r>
          </w:p>
        </w:tc>
        <w:tc>
          <w:tcPr>
            <w:tcW w:w="6405" w:type="dxa"/>
          </w:tcPr>
          <w:p w14:paraId="48DB1214" w14:textId="77777777" w:rsidR="001A07A6" w:rsidRPr="002158D7" w:rsidRDefault="001A07A6" w:rsidP="001A07A6">
            <w:pPr>
              <w:jc w:val="center"/>
              <w:rPr>
                <w:sz w:val="24"/>
                <w:lang w:eastAsia="ru-RU"/>
              </w:rPr>
            </w:pPr>
            <w:r w:rsidRPr="002158D7">
              <w:rPr>
                <w:sz w:val="24"/>
                <w:lang w:eastAsia="ru-RU"/>
              </w:rPr>
              <w:t>Тема урока</w:t>
            </w:r>
          </w:p>
        </w:tc>
        <w:tc>
          <w:tcPr>
            <w:tcW w:w="1473" w:type="dxa"/>
          </w:tcPr>
          <w:p w14:paraId="1751674E" w14:textId="77777777" w:rsidR="001A07A6" w:rsidRPr="001A07A6" w:rsidRDefault="001A07A6" w:rsidP="001A07A6">
            <w:pPr>
              <w:jc w:val="center"/>
              <w:rPr>
                <w:sz w:val="24"/>
                <w:lang w:val="ru-RU" w:eastAsia="ru-RU"/>
              </w:rPr>
            </w:pPr>
            <w:r w:rsidRPr="001A07A6">
              <w:rPr>
                <w:sz w:val="24"/>
                <w:lang w:val="ru-RU" w:eastAsia="ru-RU"/>
              </w:rPr>
              <w:t>Количество часов на практические работы</w:t>
            </w:r>
          </w:p>
        </w:tc>
      </w:tr>
      <w:tr w:rsidR="001A07A6" w:rsidRPr="002158D7" w14:paraId="46352BC3" w14:textId="77777777" w:rsidTr="001A07A6">
        <w:tc>
          <w:tcPr>
            <w:tcW w:w="1191" w:type="dxa"/>
            <w:vAlign w:val="center"/>
          </w:tcPr>
          <w:p w14:paraId="527275F3" w14:textId="77777777" w:rsidR="001A07A6" w:rsidRPr="002158D7" w:rsidRDefault="001A07A6" w:rsidP="001A07A6">
            <w:pPr>
              <w:rPr>
                <w:sz w:val="24"/>
                <w:lang w:eastAsia="ru-RU"/>
              </w:rPr>
            </w:pPr>
            <w:r w:rsidRPr="002158D7">
              <w:rPr>
                <w:sz w:val="24"/>
                <w:lang w:eastAsia="ru-RU"/>
              </w:rPr>
              <w:t>Урок 1</w:t>
            </w:r>
          </w:p>
        </w:tc>
        <w:tc>
          <w:tcPr>
            <w:tcW w:w="6405" w:type="dxa"/>
            <w:vAlign w:val="center"/>
          </w:tcPr>
          <w:p w14:paraId="0C23CE7C" w14:textId="77777777" w:rsidR="001A07A6" w:rsidRPr="002158D7" w:rsidRDefault="001A07A6" w:rsidP="001A07A6">
            <w:pPr>
              <w:jc w:val="both"/>
              <w:rPr>
                <w:sz w:val="24"/>
                <w:lang w:eastAsia="ru-RU"/>
              </w:rPr>
            </w:pPr>
            <w:r w:rsidRPr="002158D7">
              <w:rPr>
                <w:sz w:val="24"/>
                <w:lang w:eastAsia="ru-RU"/>
              </w:rPr>
              <w:t>Что такое общество?</w:t>
            </w:r>
          </w:p>
        </w:tc>
        <w:tc>
          <w:tcPr>
            <w:tcW w:w="1473" w:type="dxa"/>
            <w:vAlign w:val="center"/>
          </w:tcPr>
          <w:p w14:paraId="54B53167" w14:textId="77777777" w:rsidR="001A07A6" w:rsidRPr="002158D7" w:rsidRDefault="001A07A6" w:rsidP="001A07A6">
            <w:pPr>
              <w:rPr>
                <w:sz w:val="24"/>
                <w:lang w:eastAsia="ru-RU"/>
              </w:rPr>
            </w:pPr>
          </w:p>
        </w:tc>
      </w:tr>
      <w:tr w:rsidR="001A07A6" w:rsidRPr="002158D7" w14:paraId="553186FC" w14:textId="77777777" w:rsidTr="001A07A6">
        <w:tc>
          <w:tcPr>
            <w:tcW w:w="1191" w:type="dxa"/>
            <w:vAlign w:val="center"/>
          </w:tcPr>
          <w:p w14:paraId="00DCAE89" w14:textId="77777777" w:rsidR="001A07A6" w:rsidRPr="002158D7" w:rsidRDefault="001A07A6" w:rsidP="001A07A6">
            <w:pPr>
              <w:rPr>
                <w:sz w:val="24"/>
                <w:lang w:eastAsia="ru-RU"/>
              </w:rPr>
            </w:pPr>
            <w:r w:rsidRPr="002158D7">
              <w:rPr>
                <w:sz w:val="24"/>
                <w:lang w:eastAsia="ru-RU"/>
              </w:rPr>
              <w:t>Урок 2</w:t>
            </w:r>
          </w:p>
        </w:tc>
        <w:tc>
          <w:tcPr>
            <w:tcW w:w="6405" w:type="dxa"/>
            <w:vAlign w:val="center"/>
          </w:tcPr>
          <w:p w14:paraId="2D207751" w14:textId="77777777" w:rsidR="001A07A6" w:rsidRPr="002158D7" w:rsidRDefault="001A07A6" w:rsidP="001A07A6">
            <w:pPr>
              <w:jc w:val="both"/>
              <w:rPr>
                <w:sz w:val="24"/>
                <w:lang w:eastAsia="ru-RU"/>
              </w:rPr>
            </w:pPr>
            <w:r w:rsidRPr="001A07A6">
              <w:rPr>
                <w:sz w:val="24"/>
                <w:lang w:val="ru-RU" w:eastAsia="ru-RU"/>
              </w:rPr>
              <w:t xml:space="preserve">Наша Родина - Российская Федерация Государственная символика Российской Федерации. </w:t>
            </w:r>
            <w:r w:rsidRPr="002158D7">
              <w:rPr>
                <w:sz w:val="24"/>
                <w:lang w:eastAsia="ru-RU"/>
              </w:rPr>
              <w:t>Уважение к государственным символам России</w:t>
            </w:r>
          </w:p>
        </w:tc>
        <w:tc>
          <w:tcPr>
            <w:tcW w:w="1473" w:type="dxa"/>
            <w:vAlign w:val="center"/>
          </w:tcPr>
          <w:p w14:paraId="518E2515" w14:textId="77777777" w:rsidR="001A07A6" w:rsidRPr="002158D7" w:rsidRDefault="001A07A6" w:rsidP="001A07A6">
            <w:pPr>
              <w:rPr>
                <w:sz w:val="24"/>
                <w:lang w:eastAsia="ru-RU"/>
              </w:rPr>
            </w:pPr>
          </w:p>
        </w:tc>
      </w:tr>
      <w:tr w:rsidR="001A07A6" w:rsidRPr="002158D7" w14:paraId="23180F1A" w14:textId="77777777" w:rsidTr="001A07A6">
        <w:tc>
          <w:tcPr>
            <w:tcW w:w="1191" w:type="dxa"/>
            <w:vAlign w:val="center"/>
          </w:tcPr>
          <w:p w14:paraId="6814465D" w14:textId="77777777" w:rsidR="001A07A6" w:rsidRPr="002158D7" w:rsidRDefault="001A07A6" w:rsidP="001A07A6">
            <w:pPr>
              <w:rPr>
                <w:sz w:val="24"/>
                <w:lang w:eastAsia="ru-RU"/>
              </w:rPr>
            </w:pPr>
            <w:r w:rsidRPr="002158D7">
              <w:rPr>
                <w:sz w:val="24"/>
                <w:lang w:eastAsia="ru-RU"/>
              </w:rPr>
              <w:t>Урок 3</w:t>
            </w:r>
          </w:p>
        </w:tc>
        <w:tc>
          <w:tcPr>
            <w:tcW w:w="6405" w:type="dxa"/>
            <w:vAlign w:val="center"/>
          </w:tcPr>
          <w:p w14:paraId="6CDC4F4D" w14:textId="77777777" w:rsidR="001A07A6" w:rsidRPr="002158D7" w:rsidRDefault="001A07A6" w:rsidP="001A07A6">
            <w:pPr>
              <w:jc w:val="both"/>
              <w:rPr>
                <w:sz w:val="24"/>
                <w:lang w:eastAsia="ru-RU"/>
              </w:rPr>
            </w:pPr>
            <w:r w:rsidRPr="002158D7">
              <w:rPr>
                <w:sz w:val="24"/>
                <w:lang w:eastAsia="ru-RU"/>
              </w:rPr>
              <w:t>Родной край - малая родина</w:t>
            </w:r>
          </w:p>
        </w:tc>
        <w:tc>
          <w:tcPr>
            <w:tcW w:w="1473" w:type="dxa"/>
            <w:vAlign w:val="center"/>
          </w:tcPr>
          <w:p w14:paraId="5ADB1DEE" w14:textId="77777777" w:rsidR="001A07A6" w:rsidRPr="002158D7" w:rsidRDefault="001A07A6" w:rsidP="001A07A6">
            <w:pPr>
              <w:rPr>
                <w:sz w:val="24"/>
                <w:lang w:eastAsia="ru-RU"/>
              </w:rPr>
            </w:pPr>
          </w:p>
        </w:tc>
      </w:tr>
      <w:tr w:rsidR="001A07A6" w:rsidRPr="003F62E5" w14:paraId="1B88364A" w14:textId="77777777" w:rsidTr="001A07A6">
        <w:tc>
          <w:tcPr>
            <w:tcW w:w="1191" w:type="dxa"/>
            <w:vAlign w:val="center"/>
          </w:tcPr>
          <w:p w14:paraId="6D08118A" w14:textId="77777777" w:rsidR="001A07A6" w:rsidRPr="002158D7" w:rsidRDefault="001A07A6" w:rsidP="001A07A6">
            <w:pPr>
              <w:rPr>
                <w:sz w:val="24"/>
                <w:lang w:eastAsia="ru-RU"/>
              </w:rPr>
            </w:pPr>
            <w:r w:rsidRPr="002158D7">
              <w:rPr>
                <w:sz w:val="24"/>
                <w:lang w:eastAsia="ru-RU"/>
              </w:rPr>
              <w:t>Урок 4</w:t>
            </w:r>
          </w:p>
        </w:tc>
        <w:tc>
          <w:tcPr>
            <w:tcW w:w="6405" w:type="dxa"/>
            <w:vAlign w:val="center"/>
          </w:tcPr>
          <w:p w14:paraId="6995C4B4" w14:textId="77777777" w:rsidR="001A07A6" w:rsidRPr="001A07A6" w:rsidRDefault="001A07A6" w:rsidP="001A07A6">
            <w:pPr>
              <w:jc w:val="both"/>
              <w:rPr>
                <w:sz w:val="24"/>
                <w:lang w:val="ru-RU" w:eastAsia="ru-RU"/>
              </w:rPr>
            </w:pPr>
            <w:r w:rsidRPr="001A07A6">
              <w:rPr>
                <w:sz w:val="24"/>
                <w:lang w:val="ru-RU" w:eastAsia="ru-RU"/>
              </w:rPr>
              <w:t>Уникальные памятники культуры России: Красная площадь, Кремль</w:t>
            </w:r>
          </w:p>
        </w:tc>
        <w:tc>
          <w:tcPr>
            <w:tcW w:w="1473" w:type="dxa"/>
            <w:vAlign w:val="center"/>
          </w:tcPr>
          <w:p w14:paraId="31A82B0C" w14:textId="77777777" w:rsidR="001A07A6" w:rsidRPr="001A07A6" w:rsidRDefault="001A07A6" w:rsidP="001A07A6">
            <w:pPr>
              <w:rPr>
                <w:sz w:val="24"/>
                <w:lang w:val="ru-RU" w:eastAsia="ru-RU"/>
              </w:rPr>
            </w:pPr>
          </w:p>
        </w:tc>
      </w:tr>
      <w:tr w:rsidR="001A07A6" w:rsidRPr="003F62E5" w14:paraId="4F44E7FB" w14:textId="77777777" w:rsidTr="001A07A6">
        <w:tc>
          <w:tcPr>
            <w:tcW w:w="1191" w:type="dxa"/>
            <w:vAlign w:val="center"/>
          </w:tcPr>
          <w:p w14:paraId="539780EF" w14:textId="77777777" w:rsidR="001A07A6" w:rsidRPr="002158D7" w:rsidRDefault="001A07A6" w:rsidP="001A07A6">
            <w:pPr>
              <w:rPr>
                <w:sz w:val="24"/>
                <w:lang w:eastAsia="ru-RU"/>
              </w:rPr>
            </w:pPr>
            <w:r w:rsidRPr="002158D7">
              <w:rPr>
                <w:sz w:val="24"/>
                <w:lang w:eastAsia="ru-RU"/>
              </w:rPr>
              <w:t>Урок 5</w:t>
            </w:r>
          </w:p>
        </w:tc>
        <w:tc>
          <w:tcPr>
            <w:tcW w:w="6405" w:type="dxa"/>
            <w:vAlign w:val="center"/>
          </w:tcPr>
          <w:p w14:paraId="763A38AC" w14:textId="77777777" w:rsidR="001A07A6" w:rsidRPr="001A07A6" w:rsidRDefault="001A07A6" w:rsidP="001A07A6">
            <w:pPr>
              <w:jc w:val="both"/>
              <w:rPr>
                <w:sz w:val="24"/>
                <w:lang w:val="ru-RU" w:eastAsia="ru-RU"/>
              </w:rPr>
            </w:pPr>
            <w:r w:rsidRPr="001A07A6">
              <w:rPr>
                <w:sz w:val="24"/>
                <w:lang w:val="ru-RU" w:eastAsia="ru-RU"/>
              </w:rPr>
              <w:t>Уникальные памятники культуры России: исторический центр Санкт-Петербурга</w:t>
            </w:r>
          </w:p>
        </w:tc>
        <w:tc>
          <w:tcPr>
            <w:tcW w:w="1473" w:type="dxa"/>
            <w:vAlign w:val="center"/>
          </w:tcPr>
          <w:p w14:paraId="329D153F" w14:textId="77777777" w:rsidR="001A07A6" w:rsidRPr="001A07A6" w:rsidRDefault="001A07A6" w:rsidP="001A07A6">
            <w:pPr>
              <w:rPr>
                <w:sz w:val="24"/>
                <w:lang w:val="ru-RU" w:eastAsia="ru-RU"/>
              </w:rPr>
            </w:pPr>
          </w:p>
        </w:tc>
      </w:tr>
      <w:tr w:rsidR="001A07A6" w:rsidRPr="003F62E5" w14:paraId="0B468741" w14:textId="77777777" w:rsidTr="001A07A6">
        <w:tc>
          <w:tcPr>
            <w:tcW w:w="1191" w:type="dxa"/>
            <w:vAlign w:val="center"/>
          </w:tcPr>
          <w:p w14:paraId="218456B6" w14:textId="77777777" w:rsidR="001A07A6" w:rsidRPr="002158D7" w:rsidRDefault="001A07A6" w:rsidP="001A07A6">
            <w:pPr>
              <w:rPr>
                <w:sz w:val="24"/>
                <w:lang w:eastAsia="ru-RU"/>
              </w:rPr>
            </w:pPr>
            <w:r w:rsidRPr="002158D7">
              <w:rPr>
                <w:sz w:val="24"/>
                <w:lang w:eastAsia="ru-RU"/>
              </w:rPr>
              <w:t>Урок 6</w:t>
            </w:r>
          </w:p>
        </w:tc>
        <w:tc>
          <w:tcPr>
            <w:tcW w:w="6405" w:type="dxa"/>
            <w:vAlign w:val="center"/>
          </w:tcPr>
          <w:p w14:paraId="6CFF4561" w14:textId="77777777" w:rsidR="001A07A6" w:rsidRPr="001A07A6" w:rsidRDefault="001A07A6" w:rsidP="001A07A6">
            <w:pPr>
              <w:jc w:val="both"/>
              <w:rPr>
                <w:sz w:val="24"/>
                <w:lang w:val="ru-RU" w:eastAsia="ru-RU"/>
              </w:rPr>
            </w:pPr>
            <w:r w:rsidRPr="001A07A6">
              <w:rPr>
                <w:sz w:val="24"/>
                <w:lang w:val="ru-RU" w:eastAsia="ru-RU"/>
              </w:rPr>
              <w:t>Уникальные памятники культуры России: Кижи, памятники Великого Новгорода</w:t>
            </w:r>
          </w:p>
        </w:tc>
        <w:tc>
          <w:tcPr>
            <w:tcW w:w="1473" w:type="dxa"/>
            <w:vAlign w:val="center"/>
          </w:tcPr>
          <w:p w14:paraId="18157C19" w14:textId="77777777" w:rsidR="001A07A6" w:rsidRPr="001A07A6" w:rsidRDefault="001A07A6" w:rsidP="001A07A6">
            <w:pPr>
              <w:rPr>
                <w:sz w:val="24"/>
                <w:lang w:val="ru-RU" w:eastAsia="ru-RU"/>
              </w:rPr>
            </w:pPr>
          </w:p>
        </w:tc>
      </w:tr>
      <w:tr w:rsidR="001A07A6" w:rsidRPr="003F62E5" w14:paraId="340EC140" w14:textId="77777777" w:rsidTr="001A07A6">
        <w:tc>
          <w:tcPr>
            <w:tcW w:w="1191" w:type="dxa"/>
            <w:vAlign w:val="center"/>
          </w:tcPr>
          <w:p w14:paraId="2BBF769F" w14:textId="77777777" w:rsidR="001A07A6" w:rsidRPr="002158D7" w:rsidRDefault="001A07A6" w:rsidP="001A07A6">
            <w:pPr>
              <w:rPr>
                <w:sz w:val="24"/>
                <w:lang w:eastAsia="ru-RU"/>
              </w:rPr>
            </w:pPr>
            <w:r w:rsidRPr="002158D7">
              <w:rPr>
                <w:sz w:val="24"/>
                <w:lang w:eastAsia="ru-RU"/>
              </w:rPr>
              <w:t>Урок 7</w:t>
            </w:r>
          </w:p>
        </w:tc>
        <w:tc>
          <w:tcPr>
            <w:tcW w:w="6405" w:type="dxa"/>
            <w:vAlign w:val="center"/>
          </w:tcPr>
          <w:p w14:paraId="6B367977" w14:textId="77777777" w:rsidR="001A07A6" w:rsidRPr="001A07A6" w:rsidRDefault="001A07A6" w:rsidP="001A07A6">
            <w:pPr>
              <w:jc w:val="both"/>
              <w:rPr>
                <w:sz w:val="24"/>
                <w:lang w:val="ru-RU" w:eastAsia="ru-RU"/>
              </w:rPr>
            </w:pPr>
            <w:r w:rsidRPr="001A07A6">
              <w:rPr>
                <w:sz w:val="24"/>
                <w:lang w:val="ru-RU" w:eastAsia="ru-RU"/>
              </w:rPr>
              <w:t>Достопримечательности родного края: памятники природы и культуры региона</w:t>
            </w:r>
          </w:p>
        </w:tc>
        <w:tc>
          <w:tcPr>
            <w:tcW w:w="1473" w:type="dxa"/>
            <w:vAlign w:val="center"/>
          </w:tcPr>
          <w:p w14:paraId="23DEC3EB" w14:textId="77777777" w:rsidR="001A07A6" w:rsidRPr="001A07A6" w:rsidRDefault="001A07A6" w:rsidP="001A07A6">
            <w:pPr>
              <w:rPr>
                <w:sz w:val="24"/>
                <w:lang w:val="ru-RU" w:eastAsia="ru-RU"/>
              </w:rPr>
            </w:pPr>
          </w:p>
        </w:tc>
      </w:tr>
      <w:tr w:rsidR="001A07A6" w:rsidRPr="003F62E5" w14:paraId="5AF824E8" w14:textId="77777777" w:rsidTr="001A07A6">
        <w:tc>
          <w:tcPr>
            <w:tcW w:w="1191" w:type="dxa"/>
            <w:vAlign w:val="center"/>
          </w:tcPr>
          <w:p w14:paraId="3518748A" w14:textId="77777777" w:rsidR="001A07A6" w:rsidRPr="002158D7" w:rsidRDefault="001A07A6" w:rsidP="001A07A6">
            <w:pPr>
              <w:rPr>
                <w:sz w:val="24"/>
                <w:lang w:eastAsia="ru-RU"/>
              </w:rPr>
            </w:pPr>
            <w:r w:rsidRPr="002158D7">
              <w:rPr>
                <w:sz w:val="24"/>
                <w:lang w:eastAsia="ru-RU"/>
              </w:rPr>
              <w:t>Урок 8</w:t>
            </w:r>
          </w:p>
        </w:tc>
        <w:tc>
          <w:tcPr>
            <w:tcW w:w="6405" w:type="dxa"/>
            <w:vAlign w:val="center"/>
          </w:tcPr>
          <w:p w14:paraId="063BA622" w14:textId="77777777" w:rsidR="001A07A6" w:rsidRPr="001A07A6" w:rsidRDefault="001A07A6" w:rsidP="001A07A6">
            <w:pPr>
              <w:jc w:val="both"/>
              <w:rPr>
                <w:sz w:val="24"/>
                <w:lang w:val="ru-RU" w:eastAsia="ru-RU"/>
              </w:rPr>
            </w:pPr>
            <w:r w:rsidRPr="001A07A6">
              <w:rPr>
                <w:sz w:val="24"/>
                <w:lang w:val="ru-RU" w:eastAsia="ru-RU"/>
              </w:rPr>
              <w:t>Города Золотого кольца России. Кремлевские города: Ростов Великий, Переславль-Залесский</w:t>
            </w:r>
          </w:p>
        </w:tc>
        <w:tc>
          <w:tcPr>
            <w:tcW w:w="1473" w:type="dxa"/>
            <w:vAlign w:val="center"/>
          </w:tcPr>
          <w:p w14:paraId="39610B38" w14:textId="77777777" w:rsidR="001A07A6" w:rsidRPr="001A07A6" w:rsidRDefault="001A07A6" w:rsidP="001A07A6">
            <w:pPr>
              <w:rPr>
                <w:sz w:val="24"/>
                <w:lang w:val="ru-RU" w:eastAsia="ru-RU"/>
              </w:rPr>
            </w:pPr>
          </w:p>
        </w:tc>
      </w:tr>
      <w:tr w:rsidR="001A07A6" w:rsidRPr="003F62E5" w14:paraId="076E7764" w14:textId="77777777" w:rsidTr="001A07A6">
        <w:tc>
          <w:tcPr>
            <w:tcW w:w="1191" w:type="dxa"/>
            <w:vAlign w:val="center"/>
          </w:tcPr>
          <w:p w14:paraId="7CACAFA5" w14:textId="77777777" w:rsidR="001A07A6" w:rsidRPr="002158D7" w:rsidRDefault="001A07A6" w:rsidP="001A07A6">
            <w:pPr>
              <w:rPr>
                <w:sz w:val="24"/>
                <w:lang w:eastAsia="ru-RU"/>
              </w:rPr>
            </w:pPr>
            <w:r w:rsidRPr="002158D7">
              <w:rPr>
                <w:sz w:val="24"/>
                <w:lang w:eastAsia="ru-RU"/>
              </w:rPr>
              <w:t>Урок 9</w:t>
            </w:r>
          </w:p>
        </w:tc>
        <w:tc>
          <w:tcPr>
            <w:tcW w:w="6405" w:type="dxa"/>
            <w:vAlign w:val="center"/>
          </w:tcPr>
          <w:p w14:paraId="07DB4534" w14:textId="77777777" w:rsidR="001A07A6" w:rsidRPr="001A07A6" w:rsidRDefault="001A07A6" w:rsidP="001A07A6">
            <w:pPr>
              <w:jc w:val="both"/>
              <w:rPr>
                <w:sz w:val="24"/>
                <w:lang w:val="ru-RU" w:eastAsia="ru-RU"/>
              </w:rPr>
            </w:pPr>
            <w:r w:rsidRPr="001A07A6">
              <w:rPr>
                <w:sz w:val="24"/>
                <w:lang w:val="ru-RU" w:eastAsia="ru-RU"/>
              </w:rPr>
              <w:t>Города Золотого кольца России. Кремлевские города: Суздаль, Сергиев Посад, Ярославль</w:t>
            </w:r>
          </w:p>
        </w:tc>
        <w:tc>
          <w:tcPr>
            <w:tcW w:w="1473" w:type="dxa"/>
            <w:vAlign w:val="center"/>
          </w:tcPr>
          <w:p w14:paraId="01FAA3E7" w14:textId="77777777" w:rsidR="001A07A6" w:rsidRPr="001A07A6" w:rsidRDefault="001A07A6" w:rsidP="001A07A6">
            <w:pPr>
              <w:rPr>
                <w:sz w:val="24"/>
                <w:lang w:val="ru-RU" w:eastAsia="ru-RU"/>
              </w:rPr>
            </w:pPr>
          </w:p>
        </w:tc>
      </w:tr>
      <w:tr w:rsidR="001A07A6" w:rsidRPr="002158D7" w14:paraId="319BDE9D" w14:textId="77777777" w:rsidTr="001A07A6">
        <w:tc>
          <w:tcPr>
            <w:tcW w:w="1191" w:type="dxa"/>
            <w:vAlign w:val="center"/>
          </w:tcPr>
          <w:p w14:paraId="33E6D9B9" w14:textId="77777777" w:rsidR="001A07A6" w:rsidRPr="002158D7" w:rsidRDefault="001A07A6" w:rsidP="001A07A6">
            <w:pPr>
              <w:rPr>
                <w:sz w:val="24"/>
                <w:lang w:eastAsia="ru-RU"/>
              </w:rPr>
            </w:pPr>
            <w:r w:rsidRPr="002158D7">
              <w:rPr>
                <w:sz w:val="24"/>
                <w:lang w:eastAsia="ru-RU"/>
              </w:rPr>
              <w:t>Урок 10</w:t>
            </w:r>
          </w:p>
        </w:tc>
        <w:tc>
          <w:tcPr>
            <w:tcW w:w="6405" w:type="dxa"/>
            <w:vAlign w:val="center"/>
          </w:tcPr>
          <w:p w14:paraId="3A3B66FD" w14:textId="77777777" w:rsidR="001A07A6" w:rsidRPr="002158D7" w:rsidRDefault="001A07A6" w:rsidP="001A07A6">
            <w:pPr>
              <w:jc w:val="both"/>
              <w:rPr>
                <w:sz w:val="24"/>
                <w:lang w:eastAsia="ru-RU"/>
              </w:rPr>
            </w:pPr>
            <w:r w:rsidRPr="001A07A6">
              <w:rPr>
                <w:sz w:val="24"/>
                <w:lang w:val="ru-RU" w:eastAsia="ru-RU"/>
              </w:rPr>
              <w:t xml:space="preserve">Трудолюбие как общественно значимая ценность в культуре народов России. </w:t>
            </w:r>
            <w:r w:rsidRPr="002158D7">
              <w:rPr>
                <w:sz w:val="24"/>
                <w:lang w:eastAsia="ru-RU"/>
              </w:rPr>
              <w:t>Традиции воспитания трудолюбия у детей разных народов нашей страны</w:t>
            </w:r>
          </w:p>
        </w:tc>
        <w:tc>
          <w:tcPr>
            <w:tcW w:w="1473" w:type="dxa"/>
            <w:vAlign w:val="center"/>
          </w:tcPr>
          <w:p w14:paraId="13EACBDF" w14:textId="77777777" w:rsidR="001A07A6" w:rsidRPr="002158D7" w:rsidRDefault="001A07A6" w:rsidP="001A07A6">
            <w:pPr>
              <w:rPr>
                <w:sz w:val="24"/>
                <w:lang w:eastAsia="ru-RU"/>
              </w:rPr>
            </w:pPr>
          </w:p>
        </w:tc>
      </w:tr>
      <w:tr w:rsidR="001A07A6" w:rsidRPr="003F62E5" w14:paraId="603E0B49" w14:textId="77777777" w:rsidTr="001A07A6">
        <w:tc>
          <w:tcPr>
            <w:tcW w:w="1191" w:type="dxa"/>
            <w:vAlign w:val="center"/>
          </w:tcPr>
          <w:p w14:paraId="43B7F424" w14:textId="77777777" w:rsidR="001A07A6" w:rsidRPr="002158D7" w:rsidRDefault="001A07A6" w:rsidP="001A07A6">
            <w:pPr>
              <w:rPr>
                <w:sz w:val="24"/>
                <w:lang w:eastAsia="ru-RU"/>
              </w:rPr>
            </w:pPr>
            <w:r w:rsidRPr="002158D7">
              <w:rPr>
                <w:sz w:val="24"/>
                <w:lang w:eastAsia="ru-RU"/>
              </w:rPr>
              <w:t>Урок 11</w:t>
            </w:r>
          </w:p>
        </w:tc>
        <w:tc>
          <w:tcPr>
            <w:tcW w:w="6405" w:type="dxa"/>
            <w:vAlign w:val="center"/>
          </w:tcPr>
          <w:p w14:paraId="031DF162" w14:textId="77777777" w:rsidR="001A07A6" w:rsidRPr="001A07A6" w:rsidRDefault="001A07A6" w:rsidP="001A07A6">
            <w:pPr>
              <w:jc w:val="both"/>
              <w:rPr>
                <w:sz w:val="24"/>
                <w:lang w:val="ru-RU" w:eastAsia="ru-RU"/>
              </w:rPr>
            </w:pPr>
            <w:r w:rsidRPr="001A07A6">
              <w:rPr>
                <w:sz w:val="24"/>
                <w:lang w:val="ru-RU" w:eastAsia="ru-RU"/>
              </w:rPr>
              <w:t>Труд жителей региона. Профессии, связанные с трудом на производстве, в сельском хозяйстве</w:t>
            </w:r>
          </w:p>
        </w:tc>
        <w:tc>
          <w:tcPr>
            <w:tcW w:w="1473" w:type="dxa"/>
            <w:vAlign w:val="center"/>
          </w:tcPr>
          <w:p w14:paraId="2EC1EA16" w14:textId="77777777" w:rsidR="001A07A6" w:rsidRPr="001A07A6" w:rsidRDefault="001A07A6" w:rsidP="001A07A6">
            <w:pPr>
              <w:rPr>
                <w:sz w:val="24"/>
                <w:lang w:val="ru-RU" w:eastAsia="ru-RU"/>
              </w:rPr>
            </w:pPr>
          </w:p>
        </w:tc>
      </w:tr>
      <w:tr w:rsidR="001A07A6" w:rsidRPr="003F62E5" w14:paraId="295D2D42" w14:textId="77777777" w:rsidTr="001A07A6">
        <w:tc>
          <w:tcPr>
            <w:tcW w:w="1191" w:type="dxa"/>
            <w:vAlign w:val="center"/>
          </w:tcPr>
          <w:p w14:paraId="4743D054" w14:textId="77777777" w:rsidR="001A07A6" w:rsidRPr="002158D7" w:rsidRDefault="001A07A6" w:rsidP="001A07A6">
            <w:pPr>
              <w:rPr>
                <w:sz w:val="24"/>
                <w:lang w:eastAsia="ru-RU"/>
              </w:rPr>
            </w:pPr>
            <w:r w:rsidRPr="002158D7">
              <w:rPr>
                <w:sz w:val="24"/>
                <w:lang w:eastAsia="ru-RU"/>
              </w:rPr>
              <w:t>Урок 12</w:t>
            </w:r>
          </w:p>
        </w:tc>
        <w:tc>
          <w:tcPr>
            <w:tcW w:w="6405" w:type="dxa"/>
            <w:vAlign w:val="center"/>
          </w:tcPr>
          <w:p w14:paraId="0F9BF412" w14:textId="77777777" w:rsidR="001A07A6" w:rsidRPr="001A07A6" w:rsidRDefault="001A07A6" w:rsidP="001A07A6">
            <w:pPr>
              <w:jc w:val="both"/>
              <w:rPr>
                <w:sz w:val="24"/>
                <w:lang w:val="ru-RU" w:eastAsia="ru-RU"/>
              </w:rPr>
            </w:pPr>
            <w:r w:rsidRPr="001A07A6">
              <w:rPr>
                <w:sz w:val="24"/>
                <w:lang w:val="ru-RU" w:eastAsia="ru-RU"/>
              </w:rPr>
              <w:t xml:space="preserve">Труд жителей региона. Профессии, связанные с трудом в </w:t>
            </w:r>
            <w:r w:rsidRPr="001A07A6">
              <w:rPr>
                <w:sz w:val="24"/>
                <w:lang w:val="ru-RU" w:eastAsia="ru-RU"/>
              </w:rPr>
              <w:lastRenderedPageBreak/>
              <w:t>учреждениях образования и культуры</w:t>
            </w:r>
          </w:p>
        </w:tc>
        <w:tc>
          <w:tcPr>
            <w:tcW w:w="1473" w:type="dxa"/>
            <w:vAlign w:val="center"/>
          </w:tcPr>
          <w:p w14:paraId="6CEF09F0" w14:textId="77777777" w:rsidR="001A07A6" w:rsidRPr="001A07A6" w:rsidRDefault="001A07A6" w:rsidP="001A07A6">
            <w:pPr>
              <w:rPr>
                <w:sz w:val="24"/>
                <w:lang w:val="ru-RU" w:eastAsia="ru-RU"/>
              </w:rPr>
            </w:pPr>
          </w:p>
        </w:tc>
      </w:tr>
      <w:tr w:rsidR="001A07A6" w:rsidRPr="003F62E5" w14:paraId="4FA13801" w14:textId="77777777" w:rsidTr="001A07A6">
        <w:tc>
          <w:tcPr>
            <w:tcW w:w="1191" w:type="dxa"/>
            <w:vAlign w:val="center"/>
          </w:tcPr>
          <w:p w14:paraId="769DF432" w14:textId="77777777" w:rsidR="001A07A6" w:rsidRPr="002158D7" w:rsidRDefault="001A07A6" w:rsidP="001A07A6">
            <w:pPr>
              <w:rPr>
                <w:sz w:val="24"/>
                <w:lang w:eastAsia="ru-RU"/>
              </w:rPr>
            </w:pPr>
            <w:r w:rsidRPr="002158D7">
              <w:rPr>
                <w:sz w:val="24"/>
                <w:lang w:eastAsia="ru-RU"/>
              </w:rPr>
              <w:t>Урок 13</w:t>
            </w:r>
          </w:p>
        </w:tc>
        <w:tc>
          <w:tcPr>
            <w:tcW w:w="6405" w:type="dxa"/>
            <w:vAlign w:val="center"/>
          </w:tcPr>
          <w:p w14:paraId="24AE1D59" w14:textId="77777777" w:rsidR="001A07A6" w:rsidRPr="001A07A6" w:rsidRDefault="001A07A6" w:rsidP="001A07A6">
            <w:pPr>
              <w:jc w:val="both"/>
              <w:rPr>
                <w:sz w:val="24"/>
                <w:lang w:val="ru-RU" w:eastAsia="ru-RU"/>
              </w:rPr>
            </w:pPr>
            <w:r w:rsidRPr="001A07A6">
              <w:rPr>
                <w:sz w:val="24"/>
                <w:lang w:val="ru-RU" w:eastAsia="ru-RU"/>
              </w:rPr>
              <w:t>Культура, традиции народов России. Уважение к культуре, традициям, истории разных народов и своего народа</w:t>
            </w:r>
          </w:p>
        </w:tc>
        <w:tc>
          <w:tcPr>
            <w:tcW w:w="1473" w:type="dxa"/>
            <w:vAlign w:val="center"/>
          </w:tcPr>
          <w:p w14:paraId="46A8AA7C" w14:textId="77777777" w:rsidR="001A07A6" w:rsidRPr="001A07A6" w:rsidRDefault="001A07A6" w:rsidP="001A07A6">
            <w:pPr>
              <w:rPr>
                <w:sz w:val="24"/>
                <w:lang w:val="ru-RU" w:eastAsia="ru-RU"/>
              </w:rPr>
            </w:pPr>
          </w:p>
        </w:tc>
      </w:tr>
      <w:tr w:rsidR="001A07A6" w:rsidRPr="002158D7" w14:paraId="49287914" w14:textId="77777777" w:rsidTr="001A07A6">
        <w:tc>
          <w:tcPr>
            <w:tcW w:w="1191" w:type="dxa"/>
            <w:vAlign w:val="center"/>
          </w:tcPr>
          <w:p w14:paraId="76EE59D9" w14:textId="77777777" w:rsidR="001A07A6" w:rsidRPr="002158D7" w:rsidRDefault="001A07A6" w:rsidP="001A07A6">
            <w:pPr>
              <w:rPr>
                <w:sz w:val="24"/>
                <w:lang w:eastAsia="ru-RU"/>
              </w:rPr>
            </w:pPr>
            <w:r w:rsidRPr="002158D7">
              <w:rPr>
                <w:sz w:val="24"/>
                <w:lang w:eastAsia="ru-RU"/>
              </w:rPr>
              <w:t>Урок 14</w:t>
            </w:r>
          </w:p>
        </w:tc>
        <w:tc>
          <w:tcPr>
            <w:tcW w:w="6405" w:type="dxa"/>
            <w:vAlign w:val="center"/>
          </w:tcPr>
          <w:p w14:paraId="30F9D1B8" w14:textId="77777777" w:rsidR="001A07A6" w:rsidRPr="002158D7" w:rsidRDefault="001A07A6" w:rsidP="001A07A6">
            <w:pPr>
              <w:jc w:val="both"/>
              <w:rPr>
                <w:sz w:val="24"/>
                <w:lang w:eastAsia="ru-RU"/>
              </w:rPr>
            </w:pPr>
            <w:r w:rsidRPr="001A07A6">
              <w:rPr>
                <w:sz w:val="24"/>
                <w:lang w:val="ru-RU" w:eastAsia="ru-RU"/>
              </w:rPr>
              <w:t xml:space="preserve">Нужны ли обществу правила поведения? </w:t>
            </w:r>
            <w:r w:rsidRPr="002158D7">
              <w:rPr>
                <w:sz w:val="24"/>
                <w:lang w:eastAsia="ru-RU"/>
              </w:rPr>
              <w:t>Правила поведения в социуме</w:t>
            </w:r>
          </w:p>
        </w:tc>
        <w:tc>
          <w:tcPr>
            <w:tcW w:w="1473" w:type="dxa"/>
            <w:vAlign w:val="center"/>
          </w:tcPr>
          <w:p w14:paraId="7AEF4B4B" w14:textId="77777777" w:rsidR="001A07A6" w:rsidRPr="002158D7" w:rsidRDefault="001A07A6" w:rsidP="001A07A6">
            <w:pPr>
              <w:rPr>
                <w:sz w:val="24"/>
                <w:lang w:eastAsia="ru-RU"/>
              </w:rPr>
            </w:pPr>
          </w:p>
        </w:tc>
      </w:tr>
      <w:tr w:rsidR="001A07A6" w:rsidRPr="003F62E5" w14:paraId="10A6F263" w14:textId="77777777" w:rsidTr="001A07A6">
        <w:tc>
          <w:tcPr>
            <w:tcW w:w="1191" w:type="dxa"/>
            <w:vAlign w:val="center"/>
          </w:tcPr>
          <w:p w14:paraId="30B9BF6C" w14:textId="77777777" w:rsidR="001A07A6" w:rsidRPr="002158D7" w:rsidRDefault="001A07A6" w:rsidP="001A07A6">
            <w:pPr>
              <w:rPr>
                <w:sz w:val="24"/>
                <w:lang w:eastAsia="ru-RU"/>
              </w:rPr>
            </w:pPr>
            <w:r w:rsidRPr="002158D7">
              <w:rPr>
                <w:sz w:val="24"/>
                <w:lang w:eastAsia="ru-RU"/>
              </w:rPr>
              <w:t>Урок 15</w:t>
            </w:r>
          </w:p>
        </w:tc>
        <w:tc>
          <w:tcPr>
            <w:tcW w:w="6405" w:type="dxa"/>
            <w:vAlign w:val="center"/>
          </w:tcPr>
          <w:p w14:paraId="60F14CD4" w14:textId="77777777" w:rsidR="001A07A6" w:rsidRPr="001A07A6" w:rsidRDefault="001A07A6" w:rsidP="001A07A6">
            <w:pPr>
              <w:jc w:val="both"/>
              <w:rPr>
                <w:sz w:val="24"/>
                <w:lang w:val="ru-RU" w:eastAsia="ru-RU"/>
              </w:rPr>
            </w:pPr>
            <w:r w:rsidRPr="001A07A6">
              <w:rPr>
                <w:sz w:val="24"/>
                <w:lang w:val="ru-RU" w:eastAsia="ru-RU"/>
              </w:rPr>
              <w:t>Семья - первый и главный коллектив в жизни человека Повседневные заботы семьи</w:t>
            </w:r>
          </w:p>
        </w:tc>
        <w:tc>
          <w:tcPr>
            <w:tcW w:w="1473" w:type="dxa"/>
            <w:vAlign w:val="center"/>
          </w:tcPr>
          <w:p w14:paraId="241D3C81" w14:textId="77777777" w:rsidR="001A07A6" w:rsidRPr="001A07A6" w:rsidRDefault="001A07A6" w:rsidP="001A07A6">
            <w:pPr>
              <w:rPr>
                <w:sz w:val="24"/>
                <w:lang w:val="ru-RU" w:eastAsia="ru-RU"/>
              </w:rPr>
            </w:pPr>
          </w:p>
        </w:tc>
      </w:tr>
      <w:tr w:rsidR="001A07A6" w:rsidRPr="003F62E5" w14:paraId="184DC583" w14:textId="77777777" w:rsidTr="001A07A6">
        <w:tc>
          <w:tcPr>
            <w:tcW w:w="1191" w:type="dxa"/>
            <w:vAlign w:val="center"/>
          </w:tcPr>
          <w:p w14:paraId="6FAD8B6A" w14:textId="77777777" w:rsidR="001A07A6" w:rsidRPr="002158D7" w:rsidRDefault="001A07A6" w:rsidP="001A07A6">
            <w:pPr>
              <w:rPr>
                <w:sz w:val="24"/>
                <w:lang w:eastAsia="ru-RU"/>
              </w:rPr>
            </w:pPr>
            <w:r w:rsidRPr="002158D7">
              <w:rPr>
                <w:sz w:val="24"/>
                <w:lang w:eastAsia="ru-RU"/>
              </w:rPr>
              <w:t>Урок 16</w:t>
            </w:r>
          </w:p>
        </w:tc>
        <w:tc>
          <w:tcPr>
            <w:tcW w:w="6405" w:type="dxa"/>
            <w:vAlign w:val="center"/>
          </w:tcPr>
          <w:p w14:paraId="6FCA5E56" w14:textId="77777777" w:rsidR="001A07A6" w:rsidRPr="001A07A6" w:rsidRDefault="001A07A6" w:rsidP="001A07A6">
            <w:pPr>
              <w:jc w:val="both"/>
              <w:rPr>
                <w:sz w:val="24"/>
                <w:lang w:val="ru-RU" w:eastAsia="ru-RU"/>
              </w:rPr>
            </w:pPr>
            <w:r w:rsidRPr="001A07A6">
              <w:rPr>
                <w:sz w:val="24"/>
                <w:lang w:val="ru-RU" w:eastAsia="ru-RU"/>
              </w:rPr>
              <w:t>Совместный труд. Семейный бюджет, доходы и расходы семьи</w:t>
            </w:r>
          </w:p>
        </w:tc>
        <w:tc>
          <w:tcPr>
            <w:tcW w:w="1473" w:type="dxa"/>
            <w:vAlign w:val="center"/>
          </w:tcPr>
          <w:p w14:paraId="4191FAC2" w14:textId="77777777" w:rsidR="001A07A6" w:rsidRPr="001A07A6" w:rsidRDefault="001A07A6" w:rsidP="001A07A6">
            <w:pPr>
              <w:rPr>
                <w:sz w:val="24"/>
                <w:lang w:val="ru-RU" w:eastAsia="ru-RU"/>
              </w:rPr>
            </w:pPr>
          </w:p>
        </w:tc>
      </w:tr>
      <w:tr w:rsidR="001A07A6" w:rsidRPr="003F62E5" w14:paraId="4652E91F" w14:textId="77777777" w:rsidTr="001A07A6">
        <w:tc>
          <w:tcPr>
            <w:tcW w:w="1191" w:type="dxa"/>
            <w:vAlign w:val="center"/>
          </w:tcPr>
          <w:p w14:paraId="7A9EEEAE" w14:textId="77777777" w:rsidR="001A07A6" w:rsidRPr="002158D7" w:rsidRDefault="001A07A6" w:rsidP="001A07A6">
            <w:pPr>
              <w:rPr>
                <w:sz w:val="24"/>
                <w:lang w:eastAsia="ru-RU"/>
              </w:rPr>
            </w:pPr>
            <w:r w:rsidRPr="002158D7">
              <w:rPr>
                <w:sz w:val="24"/>
                <w:lang w:eastAsia="ru-RU"/>
              </w:rPr>
              <w:t>Урок 17</w:t>
            </w:r>
          </w:p>
        </w:tc>
        <w:tc>
          <w:tcPr>
            <w:tcW w:w="6405" w:type="dxa"/>
            <w:vAlign w:val="center"/>
          </w:tcPr>
          <w:p w14:paraId="3E377CFA" w14:textId="77777777" w:rsidR="001A07A6" w:rsidRPr="001A07A6" w:rsidRDefault="001A07A6" w:rsidP="001A07A6">
            <w:pPr>
              <w:jc w:val="both"/>
              <w:rPr>
                <w:sz w:val="24"/>
                <w:lang w:val="ru-RU" w:eastAsia="ru-RU"/>
              </w:rPr>
            </w:pPr>
            <w:r w:rsidRPr="001A07A6">
              <w:rPr>
                <w:sz w:val="24"/>
                <w:lang w:val="ru-RU" w:eastAsia="ru-RU"/>
              </w:rPr>
              <w:t>Памятники природы и культуры стран Европы (по выбору)</w:t>
            </w:r>
          </w:p>
        </w:tc>
        <w:tc>
          <w:tcPr>
            <w:tcW w:w="1473" w:type="dxa"/>
            <w:vAlign w:val="center"/>
          </w:tcPr>
          <w:p w14:paraId="71C24EB8" w14:textId="77777777" w:rsidR="001A07A6" w:rsidRPr="001A07A6" w:rsidRDefault="001A07A6" w:rsidP="001A07A6">
            <w:pPr>
              <w:rPr>
                <w:sz w:val="24"/>
                <w:lang w:val="ru-RU" w:eastAsia="ru-RU"/>
              </w:rPr>
            </w:pPr>
          </w:p>
        </w:tc>
      </w:tr>
      <w:tr w:rsidR="001A07A6" w:rsidRPr="003F62E5" w14:paraId="33EEFC9B" w14:textId="77777777" w:rsidTr="001A07A6">
        <w:tc>
          <w:tcPr>
            <w:tcW w:w="1191" w:type="dxa"/>
            <w:vAlign w:val="center"/>
          </w:tcPr>
          <w:p w14:paraId="75C622E6" w14:textId="77777777" w:rsidR="001A07A6" w:rsidRPr="002158D7" w:rsidRDefault="001A07A6" w:rsidP="001A07A6">
            <w:pPr>
              <w:rPr>
                <w:sz w:val="24"/>
                <w:lang w:eastAsia="ru-RU"/>
              </w:rPr>
            </w:pPr>
            <w:r w:rsidRPr="002158D7">
              <w:rPr>
                <w:sz w:val="24"/>
                <w:lang w:eastAsia="ru-RU"/>
              </w:rPr>
              <w:t>Урок 18</w:t>
            </w:r>
          </w:p>
        </w:tc>
        <w:tc>
          <w:tcPr>
            <w:tcW w:w="6405" w:type="dxa"/>
            <w:vAlign w:val="center"/>
          </w:tcPr>
          <w:p w14:paraId="4D35CD30" w14:textId="77777777" w:rsidR="001A07A6" w:rsidRPr="001A07A6" w:rsidRDefault="001A07A6" w:rsidP="001A07A6">
            <w:pPr>
              <w:jc w:val="both"/>
              <w:rPr>
                <w:sz w:val="24"/>
                <w:lang w:val="ru-RU" w:eastAsia="ru-RU"/>
              </w:rPr>
            </w:pPr>
            <w:r w:rsidRPr="001A07A6">
              <w:rPr>
                <w:sz w:val="24"/>
                <w:lang w:val="ru-RU" w:eastAsia="ru-RU"/>
              </w:rPr>
              <w:t>Памятники природы и культуры Белоруссии (по выбору)</w:t>
            </w:r>
          </w:p>
        </w:tc>
        <w:tc>
          <w:tcPr>
            <w:tcW w:w="1473" w:type="dxa"/>
            <w:vAlign w:val="center"/>
          </w:tcPr>
          <w:p w14:paraId="240D7930" w14:textId="77777777" w:rsidR="001A07A6" w:rsidRPr="001A07A6" w:rsidRDefault="001A07A6" w:rsidP="001A07A6">
            <w:pPr>
              <w:rPr>
                <w:sz w:val="24"/>
                <w:lang w:val="ru-RU" w:eastAsia="ru-RU"/>
              </w:rPr>
            </w:pPr>
          </w:p>
        </w:tc>
      </w:tr>
      <w:tr w:rsidR="001A07A6" w:rsidRPr="003F62E5" w14:paraId="3F26E095" w14:textId="77777777" w:rsidTr="001A07A6">
        <w:tc>
          <w:tcPr>
            <w:tcW w:w="1191" w:type="dxa"/>
            <w:vAlign w:val="center"/>
          </w:tcPr>
          <w:p w14:paraId="725D9BCD" w14:textId="77777777" w:rsidR="001A07A6" w:rsidRPr="002158D7" w:rsidRDefault="001A07A6" w:rsidP="001A07A6">
            <w:pPr>
              <w:rPr>
                <w:sz w:val="24"/>
                <w:lang w:eastAsia="ru-RU"/>
              </w:rPr>
            </w:pPr>
            <w:r w:rsidRPr="002158D7">
              <w:rPr>
                <w:sz w:val="24"/>
                <w:lang w:eastAsia="ru-RU"/>
              </w:rPr>
              <w:t>Урок 19</w:t>
            </w:r>
          </w:p>
        </w:tc>
        <w:tc>
          <w:tcPr>
            <w:tcW w:w="6405" w:type="dxa"/>
            <w:vAlign w:val="center"/>
          </w:tcPr>
          <w:p w14:paraId="0C2EEAFB" w14:textId="77777777" w:rsidR="001A07A6" w:rsidRPr="001A07A6" w:rsidRDefault="001A07A6" w:rsidP="001A07A6">
            <w:pPr>
              <w:jc w:val="both"/>
              <w:rPr>
                <w:sz w:val="24"/>
                <w:lang w:val="ru-RU" w:eastAsia="ru-RU"/>
              </w:rPr>
            </w:pPr>
            <w:r w:rsidRPr="001A07A6">
              <w:rPr>
                <w:sz w:val="24"/>
                <w:lang w:val="ru-RU" w:eastAsia="ru-RU"/>
              </w:rPr>
              <w:t>Памятники природы и культуры стран Азии (по выбору)</w:t>
            </w:r>
          </w:p>
        </w:tc>
        <w:tc>
          <w:tcPr>
            <w:tcW w:w="1473" w:type="dxa"/>
            <w:vAlign w:val="center"/>
          </w:tcPr>
          <w:p w14:paraId="7EF95B0C" w14:textId="77777777" w:rsidR="001A07A6" w:rsidRPr="001A07A6" w:rsidRDefault="001A07A6" w:rsidP="001A07A6">
            <w:pPr>
              <w:rPr>
                <w:sz w:val="24"/>
                <w:lang w:val="ru-RU" w:eastAsia="ru-RU"/>
              </w:rPr>
            </w:pPr>
          </w:p>
        </w:tc>
      </w:tr>
      <w:tr w:rsidR="001A07A6" w:rsidRPr="003F62E5" w14:paraId="4E157D63" w14:textId="77777777" w:rsidTr="001A07A6">
        <w:tc>
          <w:tcPr>
            <w:tcW w:w="1191" w:type="dxa"/>
            <w:vAlign w:val="center"/>
          </w:tcPr>
          <w:p w14:paraId="51828C78" w14:textId="77777777" w:rsidR="001A07A6" w:rsidRPr="002158D7" w:rsidRDefault="001A07A6" w:rsidP="001A07A6">
            <w:pPr>
              <w:rPr>
                <w:sz w:val="24"/>
                <w:lang w:eastAsia="ru-RU"/>
              </w:rPr>
            </w:pPr>
            <w:r w:rsidRPr="002158D7">
              <w:rPr>
                <w:sz w:val="24"/>
                <w:lang w:eastAsia="ru-RU"/>
              </w:rPr>
              <w:t>Урок 20</w:t>
            </w:r>
          </w:p>
        </w:tc>
        <w:tc>
          <w:tcPr>
            <w:tcW w:w="6405" w:type="dxa"/>
            <w:vAlign w:val="center"/>
          </w:tcPr>
          <w:p w14:paraId="1853B75B" w14:textId="77777777" w:rsidR="001A07A6" w:rsidRPr="001A07A6" w:rsidRDefault="001A07A6" w:rsidP="001A07A6">
            <w:pPr>
              <w:jc w:val="both"/>
              <w:rPr>
                <w:sz w:val="24"/>
                <w:lang w:val="ru-RU" w:eastAsia="ru-RU"/>
              </w:rPr>
            </w:pPr>
            <w:r w:rsidRPr="001A07A6">
              <w:rPr>
                <w:sz w:val="24"/>
                <w:lang w:val="ru-RU" w:eastAsia="ru-RU"/>
              </w:rPr>
              <w:t>Памятники природы и культуры Китая (по выбору)</w:t>
            </w:r>
          </w:p>
        </w:tc>
        <w:tc>
          <w:tcPr>
            <w:tcW w:w="1473" w:type="dxa"/>
            <w:vAlign w:val="center"/>
          </w:tcPr>
          <w:p w14:paraId="5EADD6C7" w14:textId="77777777" w:rsidR="001A07A6" w:rsidRPr="001A07A6" w:rsidRDefault="001A07A6" w:rsidP="001A07A6">
            <w:pPr>
              <w:rPr>
                <w:sz w:val="24"/>
                <w:lang w:val="ru-RU" w:eastAsia="ru-RU"/>
              </w:rPr>
            </w:pPr>
          </w:p>
        </w:tc>
      </w:tr>
      <w:tr w:rsidR="001A07A6" w:rsidRPr="003F62E5" w14:paraId="2A3BD84B" w14:textId="77777777" w:rsidTr="001A07A6">
        <w:tc>
          <w:tcPr>
            <w:tcW w:w="1191" w:type="dxa"/>
            <w:vAlign w:val="center"/>
          </w:tcPr>
          <w:p w14:paraId="29782ACA" w14:textId="77777777" w:rsidR="001A07A6" w:rsidRPr="002158D7" w:rsidRDefault="001A07A6" w:rsidP="001A07A6">
            <w:pPr>
              <w:rPr>
                <w:sz w:val="24"/>
                <w:lang w:eastAsia="ru-RU"/>
              </w:rPr>
            </w:pPr>
            <w:r w:rsidRPr="002158D7">
              <w:rPr>
                <w:sz w:val="24"/>
                <w:lang w:eastAsia="ru-RU"/>
              </w:rPr>
              <w:t>Урок 21</w:t>
            </w:r>
          </w:p>
        </w:tc>
        <w:tc>
          <w:tcPr>
            <w:tcW w:w="6405" w:type="dxa"/>
            <w:vAlign w:val="center"/>
          </w:tcPr>
          <w:p w14:paraId="020E4979" w14:textId="77777777" w:rsidR="001A07A6" w:rsidRPr="001A07A6" w:rsidRDefault="001A07A6" w:rsidP="001A07A6">
            <w:pPr>
              <w:jc w:val="both"/>
              <w:rPr>
                <w:sz w:val="24"/>
                <w:lang w:val="ru-RU" w:eastAsia="ru-RU"/>
              </w:rPr>
            </w:pPr>
            <w:r w:rsidRPr="001A07A6">
              <w:rPr>
                <w:sz w:val="24"/>
                <w:lang w:val="ru-RU" w:eastAsia="ru-RU"/>
              </w:rPr>
              <w:t>Резервный урок. Семья: традиции, праздники</w:t>
            </w:r>
          </w:p>
        </w:tc>
        <w:tc>
          <w:tcPr>
            <w:tcW w:w="1473" w:type="dxa"/>
            <w:vAlign w:val="center"/>
          </w:tcPr>
          <w:p w14:paraId="7925625F" w14:textId="77777777" w:rsidR="001A07A6" w:rsidRPr="001A07A6" w:rsidRDefault="001A07A6" w:rsidP="001A07A6">
            <w:pPr>
              <w:rPr>
                <w:sz w:val="24"/>
                <w:lang w:val="ru-RU" w:eastAsia="ru-RU"/>
              </w:rPr>
            </w:pPr>
          </w:p>
        </w:tc>
      </w:tr>
      <w:tr w:rsidR="001A07A6" w:rsidRPr="003F62E5" w14:paraId="0BF4644E" w14:textId="77777777" w:rsidTr="001A07A6">
        <w:tc>
          <w:tcPr>
            <w:tcW w:w="1191" w:type="dxa"/>
            <w:vAlign w:val="center"/>
          </w:tcPr>
          <w:p w14:paraId="54E57083" w14:textId="77777777" w:rsidR="001A07A6" w:rsidRPr="002158D7" w:rsidRDefault="001A07A6" w:rsidP="001A07A6">
            <w:pPr>
              <w:rPr>
                <w:sz w:val="24"/>
                <w:lang w:eastAsia="ru-RU"/>
              </w:rPr>
            </w:pPr>
            <w:r w:rsidRPr="002158D7">
              <w:rPr>
                <w:sz w:val="24"/>
                <w:lang w:eastAsia="ru-RU"/>
              </w:rPr>
              <w:t>Урок 22</w:t>
            </w:r>
          </w:p>
        </w:tc>
        <w:tc>
          <w:tcPr>
            <w:tcW w:w="6405" w:type="dxa"/>
            <w:vAlign w:val="center"/>
          </w:tcPr>
          <w:p w14:paraId="011A456F"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теме "Наша Родина - Российская Федерация"</w:t>
            </w:r>
          </w:p>
        </w:tc>
        <w:tc>
          <w:tcPr>
            <w:tcW w:w="1473" w:type="dxa"/>
            <w:vAlign w:val="center"/>
          </w:tcPr>
          <w:p w14:paraId="67E65FC1" w14:textId="77777777" w:rsidR="001A07A6" w:rsidRPr="001A07A6" w:rsidRDefault="001A07A6" w:rsidP="001A07A6">
            <w:pPr>
              <w:rPr>
                <w:sz w:val="24"/>
                <w:lang w:val="ru-RU" w:eastAsia="ru-RU"/>
              </w:rPr>
            </w:pPr>
          </w:p>
        </w:tc>
      </w:tr>
      <w:tr w:rsidR="001A07A6" w:rsidRPr="002158D7" w14:paraId="108D0A9D" w14:textId="77777777" w:rsidTr="001A07A6">
        <w:tc>
          <w:tcPr>
            <w:tcW w:w="1191" w:type="dxa"/>
            <w:vAlign w:val="center"/>
          </w:tcPr>
          <w:p w14:paraId="39B8C693" w14:textId="77777777" w:rsidR="001A07A6" w:rsidRPr="002158D7" w:rsidRDefault="001A07A6" w:rsidP="001A07A6">
            <w:pPr>
              <w:rPr>
                <w:sz w:val="24"/>
                <w:lang w:eastAsia="ru-RU"/>
              </w:rPr>
            </w:pPr>
            <w:r w:rsidRPr="002158D7">
              <w:rPr>
                <w:sz w:val="24"/>
                <w:lang w:eastAsia="ru-RU"/>
              </w:rPr>
              <w:t>Урок 23</w:t>
            </w:r>
          </w:p>
        </w:tc>
        <w:tc>
          <w:tcPr>
            <w:tcW w:w="6405" w:type="dxa"/>
            <w:vAlign w:val="center"/>
          </w:tcPr>
          <w:p w14:paraId="00A6BEC3" w14:textId="77777777" w:rsidR="001A07A6" w:rsidRPr="002158D7" w:rsidRDefault="001A07A6" w:rsidP="001A07A6">
            <w:pPr>
              <w:jc w:val="both"/>
              <w:rPr>
                <w:sz w:val="24"/>
                <w:lang w:eastAsia="ru-RU"/>
              </w:rPr>
            </w:pPr>
            <w:r w:rsidRPr="001A07A6">
              <w:rPr>
                <w:sz w:val="24"/>
                <w:lang w:val="ru-RU" w:eastAsia="ru-RU"/>
              </w:rPr>
              <w:t xml:space="preserve">Методы изучения природы: наблюдения, сравнения, измерения, опыты и эксперименты. </w:t>
            </w:r>
            <w:r w:rsidRPr="002158D7">
              <w:rPr>
                <w:sz w:val="24"/>
                <w:lang w:eastAsia="ru-RU"/>
              </w:rPr>
              <w:t>Материки и океаны, части света: картины природы</w:t>
            </w:r>
          </w:p>
        </w:tc>
        <w:tc>
          <w:tcPr>
            <w:tcW w:w="1473" w:type="dxa"/>
            <w:vAlign w:val="center"/>
          </w:tcPr>
          <w:p w14:paraId="17F0EBA6" w14:textId="77777777" w:rsidR="001A07A6" w:rsidRPr="002158D7" w:rsidRDefault="001A07A6" w:rsidP="001A07A6">
            <w:pPr>
              <w:rPr>
                <w:sz w:val="24"/>
                <w:lang w:eastAsia="ru-RU"/>
              </w:rPr>
            </w:pPr>
          </w:p>
        </w:tc>
      </w:tr>
      <w:tr w:rsidR="001A07A6" w:rsidRPr="003F62E5" w14:paraId="4C229A7B" w14:textId="77777777" w:rsidTr="001A07A6">
        <w:tc>
          <w:tcPr>
            <w:tcW w:w="1191" w:type="dxa"/>
            <w:vAlign w:val="center"/>
          </w:tcPr>
          <w:p w14:paraId="0DDCD6B5" w14:textId="77777777" w:rsidR="001A07A6" w:rsidRPr="002158D7" w:rsidRDefault="001A07A6" w:rsidP="001A07A6">
            <w:pPr>
              <w:rPr>
                <w:sz w:val="24"/>
                <w:lang w:eastAsia="ru-RU"/>
              </w:rPr>
            </w:pPr>
            <w:r w:rsidRPr="002158D7">
              <w:rPr>
                <w:sz w:val="24"/>
                <w:lang w:eastAsia="ru-RU"/>
              </w:rPr>
              <w:t>Урок 24</w:t>
            </w:r>
          </w:p>
        </w:tc>
        <w:tc>
          <w:tcPr>
            <w:tcW w:w="6405" w:type="dxa"/>
            <w:vAlign w:val="center"/>
          </w:tcPr>
          <w:p w14:paraId="6C259948" w14:textId="77777777" w:rsidR="001A07A6" w:rsidRPr="001A07A6" w:rsidRDefault="001A07A6" w:rsidP="001A07A6">
            <w:pPr>
              <w:jc w:val="both"/>
              <w:rPr>
                <w:sz w:val="24"/>
                <w:lang w:val="ru-RU" w:eastAsia="ru-RU"/>
              </w:rPr>
            </w:pPr>
            <w:r w:rsidRPr="001A07A6">
              <w:rPr>
                <w:sz w:val="24"/>
                <w:lang w:val="ru-RU" w:eastAsia="ru-RU"/>
              </w:rPr>
              <w:t>Разнообразие веществ в природе. Примеры веществ (соль, сахар, вода, природный газ): узнавание, называние, краткая характеристика</w:t>
            </w:r>
          </w:p>
        </w:tc>
        <w:tc>
          <w:tcPr>
            <w:tcW w:w="1473" w:type="dxa"/>
            <w:vAlign w:val="center"/>
          </w:tcPr>
          <w:p w14:paraId="79765833" w14:textId="77777777" w:rsidR="001A07A6" w:rsidRPr="001A07A6" w:rsidRDefault="001A07A6" w:rsidP="001A07A6">
            <w:pPr>
              <w:rPr>
                <w:sz w:val="24"/>
                <w:lang w:val="ru-RU" w:eastAsia="ru-RU"/>
              </w:rPr>
            </w:pPr>
          </w:p>
        </w:tc>
      </w:tr>
      <w:tr w:rsidR="001A07A6" w:rsidRPr="003F62E5" w14:paraId="6EF8937F" w14:textId="77777777" w:rsidTr="001A07A6">
        <w:tc>
          <w:tcPr>
            <w:tcW w:w="1191" w:type="dxa"/>
            <w:vAlign w:val="center"/>
          </w:tcPr>
          <w:p w14:paraId="668D478F" w14:textId="77777777" w:rsidR="001A07A6" w:rsidRPr="002158D7" w:rsidRDefault="001A07A6" w:rsidP="001A07A6">
            <w:pPr>
              <w:rPr>
                <w:sz w:val="24"/>
                <w:lang w:eastAsia="ru-RU"/>
              </w:rPr>
            </w:pPr>
            <w:r w:rsidRPr="002158D7">
              <w:rPr>
                <w:sz w:val="24"/>
                <w:lang w:eastAsia="ru-RU"/>
              </w:rPr>
              <w:t>Урок 25</w:t>
            </w:r>
          </w:p>
        </w:tc>
        <w:tc>
          <w:tcPr>
            <w:tcW w:w="6405" w:type="dxa"/>
            <w:vAlign w:val="center"/>
          </w:tcPr>
          <w:p w14:paraId="54FF21D9" w14:textId="77777777" w:rsidR="001A07A6" w:rsidRPr="001A07A6" w:rsidRDefault="001A07A6" w:rsidP="001A07A6">
            <w:pPr>
              <w:jc w:val="both"/>
              <w:rPr>
                <w:sz w:val="24"/>
                <w:lang w:val="ru-RU" w:eastAsia="ru-RU"/>
              </w:rPr>
            </w:pPr>
            <w:r w:rsidRPr="001A07A6">
              <w:rPr>
                <w:sz w:val="24"/>
                <w:lang w:val="ru-RU" w:eastAsia="ru-RU"/>
              </w:rPr>
              <w:t>Твердые вещества, жидкости, газы. Определение свойств твердых веществ, жидкостей и газов</w:t>
            </w:r>
          </w:p>
        </w:tc>
        <w:tc>
          <w:tcPr>
            <w:tcW w:w="1473" w:type="dxa"/>
            <w:vAlign w:val="center"/>
          </w:tcPr>
          <w:p w14:paraId="5AC2670F" w14:textId="77777777" w:rsidR="001A07A6" w:rsidRPr="001A07A6" w:rsidRDefault="001A07A6" w:rsidP="001A07A6">
            <w:pPr>
              <w:rPr>
                <w:sz w:val="24"/>
                <w:lang w:val="ru-RU" w:eastAsia="ru-RU"/>
              </w:rPr>
            </w:pPr>
          </w:p>
        </w:tc>
      </w:tr>
      <w:tr w:rsidR="001A07A6" w:rsidRPr="002158D7" w14:paraId="048346EA" w14:textId="77777777" w:rsidTr="001A07A6">
        <w:tc>
          <w:tcPr>
            <w:tcW w:w="1191" w:type="dxa"/>
            <w:vAlign w:val="center"/>
          </w:tcPr>
          <w:p w14:paraId="513F624D" w14:textId="77777777" w:rsidR="001A07A6" w:rsidRPr="002158D7" w:rsidRDefault="001A07A6" w:rsidP="001A07A6">
            <w:pPr>
              <w:rPr>
                <w:sz w:val="24"/>
                <w:lang w:eastAsia="ru-RU"/>
              </w:rPr>
            </w:pPr>
            <w:r w:rsidRPr="002158D7">
              <w:rPr>
                <w:sz w:val="24"/>
                <w:lang w:eastAsia="ru-RU"/>
              </w:rPr>
              <w:t>Урок 26</w:t>
            </w:r>
          </w:p>
        </w:tc>
        <w:tc>
          <w:tcPr>
            <w:tcW w:w="6405" w:type="dxa"/>
            <w:vAlign w:val="center"/>
          </w:tcPr>
          <w:p w14:paraId="07AB04DC" w14:textId="77777777" w:rsidR="001A07A6" w:rsidRPr="001A07A6" w:rsidRDefault="001A07A6" w:rsidP="001A07A6">
            <w:pPr>
              <w:jc w:val="both"/>
              <w:rPr>
                <w:sz w:val="24"/>
                <w:lang w:val="ru-RU" w:eastAsia="ru-RU"/>
              </w:rPr>
            </w:pPr>
            <w:r w:rsidRPr="001A07A6">
              <w:rPr>
                <w:sz w:val="24"/>
                <w:lang w:val="ru-RU" w:eastAsia="ru-RU"/>
              </w:rPr>
              <w:t>Вода как вещество. Определение свойств воды в ходе практической работы</w:t>
            </w:r>
          </w:p>
        </w:tc>
        <w:tc>
          <w:tcPr>
            <w:tcW w:w="1473" w:type="dxa"/>
            <w:vAlign w:val="center"/>
          </w:tcPr>
          <w:p w14:paraId="46E61A14" w14:textId="77777777" w:rsidR="001A07A6" w:rsidRPr="002158D7" w:rsidRDefault="001A07A6" w:rsidP="001A07A6">
            <w:pPr>
              <w:jc w:val="center"/>
              <w:rPr>
                <w:sz w:val="24"/>
                <w:lang w:eastAsia="ru-RU"/>
              </w:rPr>
            </w:pPr>
            <w:r w:rsidRPr="002158D7">
              <w:rPr>
                <w:sz w:val="24"/>
                <w:lang w:eastAsia="ru-RU"/>
              </w:rPr>
              <w:t>1</w:t>
            </w:r>
          </w:p>
        </w:tc>
      </w:tr>
      <w:tr w:rsidR="001A07A6" w:rsidRPr="002158D7" w14:paraId="286D6014" w14:textId="77777777" w:rsidTr="001A07A6">
        <w:tc>
          <w:tcPr>
            <w:tcW w:w="1191" w:type="dxa"/>
            <w:vAlign w:val="center"/>
          </w:tcPr>
          <w:p w14:paraId="3B4423B9" w14:textId="77777777" w:rsidR="001A07A6" w:rsidRPr="002158D7" w:rsidRDefault="001A07A6" w:rsidP="001A07A6">
            <w:pPr>
              <w:rPr>
                <w:sz w:val="24"/>
                <w:lang w:eastAsia="ru-RU"/>
              </w:rPr>
            </w:pPr>
            <w:r w:rsidRPr="002158D7">
              <w:rPr>
                <w:sz w:val="24"/>
                <w:lang w:eastAsia="ru-RU"/>
              </w:rPr>
              <w:lastRenderedPageBreak/>
              <w:t>Урок 27</w:t>
            </w:r>
          </w:p>
        </w:tc>
        <w:tc>
          <w:tcPr>
            <w:tcW w:w="6405" w:type="dxa"/>
            <w:vAlign w:val="center"/>
          </w:tcPr>
          <w:p w14:paraId="401B4A32" w14:textId="77777777" w:rsidR="001A07A6" w:rsidRPr="002158D7" w:rsidRDefault="001A07A6" w:rsidP="001A07A6">
            <w:pPr>
              <w:jc w:val="both"/>
              <w:rPr>
                <w:sz w:val="24"/>
                <w:lang w:eastAsia="ru-RU"/>
              </w:rPr>
            </w:pPr>
            <w:r w:rsidRPr="001A07A6">
              <w:rPr>
                <w:sz w:val="24"/>
                <w:lang w:val="ru-RU" w:eastAsia="ru-RU"/>
              </w:rPr>
              <w:t xml:space="preserve">Распространение воды в природе: водоемы, реки. </w:t>
            </w:r>
            <w:r w:rsidRPr="002158D7">
              <w:rPr>
                <w:sz w:val="24"/>
                <w:lang w:eastAsia="ru-RU"/>
              </w:rPr>
              <w:t>Круговорот воды в природе</w:t>
            </w:r>
          </w:p>
        </w:tc>
        <w:tc>
          <w:tcPr>
            <w:tcW w:w="1473" w:type="dxa"/>
            <w:vAlign w:val="center"/>
          </w:tcPr>
          <w:p w14:paraId="71FA3FC5" w14:textId="77777777" w:rsidR="001A07A6" w:rsidRPr="002158D7" w:rsidRDefault="001A07A6" w:rsidP="001A07A6">
            <w:pPr>
              <w:rPr>
                <w:sz w:val="24"/>
                <w:lang w:eastAsia="ru-RU"/>
              </w:rPr>
            </w:pPr>
          </w:p>
        </w:tc>
      </w:tr>
      <w:tr w:rsidR="001A07A6" w:rsidRPr="003F62E5" w14:paraId="1C58D3EE" w14:textId="77777777" w:rsidTr="001A07A6">
        <w:tc>
          <w:tcPr>
            <w:tcW w:w="1191" w:type="dxa"/>
            <w:vAlign w:val="center"/>
          </w:tcPr>
          <w:p w14:paraId="070BAE52" w14:textId="77777777" w:rsidR="001A07A6" w:rsidRPr="002158D7" w:rsidRDefault="001A07A6" w:rsidP="001A07A6">
            <w:pPr>
              <w:rPr>
                <w:sz w:val="24"/>
                <w:lang w:eastAsia="ru-RU"/>
              </w:rPr>
            </w:pPr>
            <w:r w:rsidRPr="002158D7">
              <w:rPr>
                <w:sz w:val="24"/>
                <w:lang w:eastAsia="ru-RU"/>
              </w:rPr>
              <w:t>Урок 28</w:t>
            </w:r>
          </w:p>
        </w:tc>
        <w:tc>
          <w:tcPr>
            <w:tcW w:w="6405" w:type="dxa"/>
            <w:vAlign w:val="center"/>
          </w:tcPr>
          <w:p w14:paraId="662B251A" w14:textId="77777777" w:rsidR="001A07A6" w:rsidRPr="001A07A6" w:rsidRDefault="001A07A6" w:rsidP="001A07A6">
            <w:pPr>
              <w:jc w:val="both"/>
              <w:rPr>
                <w:sz w:val="24"/>
                <w:lang w:val="ru-RU" w:eastAsia="ru-RU"/>
              </w:rPr>
            </w:pPr>
            <w:r w:rsidRPr="001A07A6">
              <w:rPr>
                <w:sz w:val="24"/>
                <w:lang w:val="ru-RU" w:eastAsia="ru-RU"/>
              </w:rPr>
              <w:t>Значение воды для жизни живых организмов и хозяйственной деятельности людей. Охрана воды</w:t>
            </w:r>
          </w:p>
        </w:tc>
        <w:tc>
          <w:tcPr>
            <w:tcW w:w="1473" w:type="dxa"/>
            <w:vAlign w:val="center"/>
          </w:tcPr>
          <w:p w14:paraId="203B41D2" w14:textId="77777777" w:rsidR="001A07A6" w:rsidRPr="001A07A6" w:rsidRDefault="001A07A6" w:rsidP="001A07A6">
            <w:pPr>
              <w:rPr>
                <w:sz w:val="24"/>
                <w:lang w:val="ru-RU" w:eastAsia="ru-RU"/>
              </w:rPr>
            </w:pPr>
          </w:p>
        </w:tc>
      </w:tr>
      <w:tr w:rsidR="001A07A6" w:rsidRPr="002158D7" w14:paraId="33B46CC5" w14:textId="77777777" w:rsidTr="001A07A6">
        <w:tc>
          <w:tcPr>
            <w:tcW w:w="1191" w:type="dxa"/>
            <w:vAlign w:val="center"/>
          </w:tcPr>
          <w:p w14:paraId="16C7259C" w14:textId="77777777" w:rsidR="001A07A6" w:rsidRPr="002158D7" w:rsidRDefault="001A07A6" w:rsidP="001A07A6">
            <w:pPr>
              <w:rPr>
                <w:sz w:val="24"/>
                <w:lang w:eastAsia="ru-RU"/>
              </w:rPr>
            </w:pPr>
            <w:r w:rsidRPr="002158D7">
              <w:rPr>
                <w:sz w:val="24"/>
                <w:lang w:eastAsia="ru-RU"/>
              </w:rPr>
              <w:t>Урок 29</w:t>
            </w:r>
          </w:p>
        </w:tc>
        <w:tc>
          <w:tcPr>
            <w:tcW w:w="6405" w:type="dxa"/>
            <w:vAlign w:val="center"/>
          </w:tcPr>
          <w:p w14:paraId="70FA8478" w14:textId="77777777" w:rsidR="001A07A6" w:rsidRPr="002158D7" w:rsidRDefault="001A07A6" w:rsidP="001A07A6">
            <w:pPr>
              <w:jc w:val="both"/>
              <w:rPr>
                <w:sz w:val="24"/>
                <w:lang w:eastAsia="ru-RU"/>
              </w:rPr>
            </w:pPr>
            <w:r w:rsidRPr="001A07A6">
              <w:rPr>
                <w:sz w:val="24"/>
                <w:lang w:val="ru-RU" w:eastAsia="ru-RU"/>
              </w:rPr>
              <w:t xml:space="preserve">Воздух как смесь газов. Значение воздуха для жизни флоры, фауны, человека. </w:t>
            </w:r>
            <w:r w:rsidRPr="002158D7">
              <w:rPr>
                <w:sz w:val="24"/>
                <w:lang w:eastAsia="ru-RU"/>
              </w:rPr>
              <w:t>Охрана воздуха</w:t>
            </w:r>
          </w:p>
        </w:tc>
        <w:tc>
          <w:tcPr>
            <w:tcW w:w="1473" w:type="dxa"/>
            <w:vAlign w:val="center"/>
          </w:tcPr>
          <w:p w14:paraId="55B8F5A4" w14:textId="77777777" w:rsidR="001A07A6" w:rsidRPr="002158D7" w:rsidRDefault="001A07A6" w:rsidP="001A07A6">
            <w:pPr>
              <w:rPr>
                <w:sz w:val="24"/>
                <w:lang w:eastAsia="ru-RU"/>
              </w:rPr>
            </w:pPr>
          </w:p>
        </w:tc>
      </w:tr>
      <w:tr w:rsidR="001A07A6" w:rsidRPr="002158D7" w14:paraId="681CFEEF" w14:textId="77777777" w:rsidTr="001A07A6">
        <w:tc>
          <w:tcPr>
            <w:tcW w:w="1191" w:type="dxa"/>
            <w:vAlign w:val="center"/>
          </w:tcPr>
          <w:p w14:paraId="2BBD9364" w14:textId="77777777" w:rsidR="001A07A6" w:rsidRPr="002158D7" w:rsidRDefault="001A07A6" w:rsidP="001A07A6">
            <w:pPr>
              <w:rPr>
                <w:sz w:val="24"/>
                <w:lang w:eastAsia="ru-RU"/>
              </w:rPr>
            </w:pPr>
            <w:r w:rsidRPr="002158D7">
              <w:rPr>
                <w:sz w:val="24"/>
                <w:lang w:eastAsia="ru-RU"/>
              </w:rPr>
              <w:t>Урок 30</w:t>
            </w:r>
          </w:p>
        </w:tc>
        <w:tc>
          <w:tcPr>
            <w:tcW w:w="6405" w:type="dxa"/>
            <w:vAlign w:val="center"/>
          </w:tcPr>
          <w:p w14:paraId="22CC244B" w14:textId="77777777" w:rsidR="001A07A6" w:rsidRPr="002158D7" w:rsidRDefault="001A07A6" w:rsidP="001A07A6">
            <w:pPr>
              <w:jc w:val="both"/>
              <w:rPr>
                <w:sz w:val="24"/>
                <w:lang w:eastAsia="ru-RU"/>
              </w:rPr>
            </w:pPr>
            <w:r w:rsidRPr="001A07A6">
              <w:rPr>
                <w:sz w:val="24"/>
                <w:lang w:val="ru-RU" w:eastAsia="ru-RU"/>
              </w:rPr>
              <w:t xml:space="preserve">Горная порода как соединение разных минералов. </w:t>
            </w:r>
            <w:r w:rsidRPr="002158D7">
              <w:rPr>
                <w:sz w:val="24"/>
                <w:lang w:eastAsia="ru-RU"/>
              </w:rPr>
              <w:t>Примеры минералов</w:t>
            </w:r>
          </w:p>
        </w:tc>
        <w:tc>
          <w:tcPr>
            <w:tcW w:w="1473" w:type="dxa"/>
            <w:vAlign w:val="center"/>
          </w:tcPr>
          <w:p w14:paraId="0C99173C" w14:textId="77777777" w:rsidR="001A07A6" w:rsidRPr="002158D7" w:rsidRDefault="001A07A6" w:rsidP="001A07A6">
            <w:pPr>
              <w:rPr>
                <w:sz w:val="24"/>
                <w:lang w:eastAsia="ru-RU"/>
              </w:rPr>
            </w:pPr>
          </w:p>
        </w:tc>
      </w:tr>
      <w:tr w:rsidR="001A07A6" w:rsidRPr="003F62E5" w14:paraId="6FE5BE2A" w14:textId="77777777" w:rsidTr="001A07A6">
        <w:tc>
          <w:tcPr>
            <w:tcW w:w="1191" w:type="dxa"/>
            <w:vAlign w:val="center"/>
          </w:tcPr>
          <w:p w14:paraId="3B6D021F" w14:textId="77777777" w:rsidR="001A07A6" w:rsidRPr="002158D7" w:rsidRDefault="001A07A6" w:rsidP="001A07A6">
            <w:pPr>
              <w:rPr>
                <w:sz w:val="24"/>
                <w:lang w:eastAsia="ru-RU"/>
              </w:rPr>
            </w:pPr>
            <w:r w:rsidRPr="002158D7">
              <w:rPr>
                <w:sz w:val="24"/>
                <w:lang w:eastAsia="ru-RU"/>
              </w:rPr>
              <w:t>Урок 31</w:t>
            </w:r>
          </w:p>
        </w:tc>
        <w:tc>
          <w:tcPr>
            <w:tcW w:w="6405" w:type="dxa"/>
            <w:vAlign w:val="center"/>
          </w:tcPr>
          <w:p w14:paraId="5FF73D4C" w14:textId="77777777" w:rsidR="001A07A6" w:rsidRPr="001A07A6" w:rsidRDefault="001A07A6" w:rsidP="001A07A6">
            <w:pPr>
              <w:jc w:val="both"/>
              <w:rPr>
                <w:sz w:val="24"/>
                <w:lang w:val="ru-RU" w:eastAsia="ru-RU"/>
              </w:rPr>
            </w:pPr>
            <w:r w:rsidRPr="001A07A6">
              <w:rPr>
                <w:sz w:val="24"/>
                <w:lang w:val="ru-RU" w:eastAsia="ru-RU"/>
              </w:rPr>
              <w:t>Полезные ископаемые - богатство земных недр</w:t>
            </w:r>
          </w:p>
        </w:tc>
        <w:tc>
          <w:tcPr>
            <w:tcW w:w="1473" w:type="dxa"/>
            <w:vAlign w:val="center"/>
          </w:tcPr>
          <w:p w14:paraId="2AF764E0" w14:textId="77777777" w:rsidR="001A07A6" w:rsidRPr="001A07A6" w:rsidRDefault="001A07A6" w:rsidP="001A07A6">
            <w:pPr>
              <w:rPr>
                <w:sz w:val="24"/>
                <w:lang w:val="ru-RU" w:eastAsia="ru-RU"/>
              </w:rPr>
            </w:pPr>
          </w:p>
        </w:tc>
      </w:tr>
      <w:tr w:rsidR="001A07A6" w:rsidRPr="003F62E5" w14:paraId="3868C46F" w14:textId="77777777" w:rsidTr="001A07A6">
        <w:tc>
          <w:tcPr>
            <w:tcW w:w="1191" w:type="dxa"/>
            <w:vAlign w:val="center"/>
          </w:tcPr>
          <w:p w14:paraId="5BBD3476" w14:textId="77777777" w:rsidR="001A07A6" w:rsidRPr="002158D7" w:rsidRDefault="001A07A6" w:rsidP="001A07A6">
            <w:pPr>
              <w:rPr>
                <w:sz w:val="24"/>
                <w:lang w:eastAsia="ru-RU"/>
              </w:rPr>
            </w:pPr>
            <w:r w:rsidRPr="002158D7">
              <w:rPr>
                <w:sz w:val="24"/>
                <w:lang w:eastAsia="ru-RU"/>
              </w:rPr>
              <w:t>Урок 32</w:t>
            </w:r>
          </w:p>
        </w:tc>
        <w:tc>
          <w:tcPr>
            <w:tcW w:w="6405" w:type="dxa"/>
            <w:vAlign w:val="center"/>
          </w:tcPr>
          <w:p w14:paraId="04927F98" w14:textId="77777777" w:rsidR="001A07A6" w:rsidRPr="001A07A6" w:rsidRDefault="001A07A6" w:rsidP="001A07A6">
            <w:pPr>
              <w:jc w:val="both"/>
              <w:rPr>
                <w:sz w:val="24"/>
                <w:lang w:val="ru-RU" w:eastAsia="ru-RU"/>
              </w:rPr>
            </w:pPr>
            <w:r w:rsidRPr="001A07A6">
              <w:rPr>
                <w:sz w:val="24"/>
                <w:lang w:val="ru-RU" w:eastAsia="ru-RU"/>
              </w:rPr>
              <w:t>Полезные ископаемые родного края: характеристика, использование в хозяйственной деятельности региона</w:t>
            </w:r>
          </w:p>
        </w:tc>
        <w:tc>
          <w:tcPr>
            <w:tcW w:w="1473" w:type="dxa"/>
            <w:vAlign w:val="center"/>
          </w:tcPr>
          <w:p w14:paraId="03358CD7" w14:textId="77777777" w:rsidR="001A07A6" w:rsidRPr="001A07A6" w:rsidRDefault="001A07A6" w:rsidP="001A07A6">
            <w:pPr>
              <w:rPr>
                <w:sz w:val="24"/>
                <w:lang w:val="ru-RU" w:eastAsia="ru-RU"/>
              </w:rPr>
            </w:pPr>
          </w:p>
        </w:tc>
      </w:tr>
      <w:tr w:rsidR="001A07A6" w:rsidRPr="002158D7" w14:paraId="3359D947" w14:textId="77777777" w:rsidTr="001A07A6">
        <w:tc>
          <w:tcPr>
            <w:tcW w:w="1191" w:type="dxa"/>
            <w:vAlign w:val="center"/>
          </w:tcPr>
          <w:p w14:paraId="2644B63D" w14:textId="77777777" w:rsidR="001A07A6" w:rsidRPr="002158D7" w:rsidRDefault="001A07A6" w:rsidP="001A07A6">
            <w:pPr>
              <w:rPr>
                <w:sz w:val="24"/>
                <w:lang w:eastAsia="ru-RU"/>
              </w:rPr>
            </w:pPr>
            <w:r w:rsidRPr="002158D7">
              <w:rPr>
                <w:sz w:val="24"/>
                <w:lang w:eastAsia="ru-RU"/>
              </w:rPr>
              <w:t>Урок 33</w:t>
            </w:r>
          </w:p>
        </w:tc>
        <w:tc>
          <w:tcPr>
            <w:tcW w:w="6405" w:type="dxa"/>
            <w:vAlign w:val="center"/>
          </w:tcPr>
          <w:p w14:paraId="350FF975" w14:textId="77777777" w:rsidR="001A07A6" w:rsidRPr="002158D7" w:rsidRDefault="001A07A6" w:rsidP="001A07A6">
            <w:pPr>
              <w:jc w:val="both"/>
              <w:rPr>
                <w:sz w:val="24"/>
                <w:lang w:eastAsia="ru-RU"/>
              </w:rPr>
            </w:pPr>
            <w:r w:rsidRPr="002158D7">
              <w:rPr>
                <w:sz w:val="24"/>
                <w:lang w:eastAsia="ru-RU"/>
              </w:rPr>
              <w:t>Почва, ее состав</w:t>
            </w:r>
          </w:p>
        </w:tc>
        <w:tc>
          <w:tcPr>
            <w:tcW w:w="1473" w:type="dxa"/>
            <w:vAlign w:val="center"/>
          </w:tcPr>
          <w:p w14:paraId="40E1D94B" w14:textId="77777777" w:rsidR="001A07A6" w:rsidRPr="002158D7" w:rsidRDefault="001A07A6" w:rsidP="001A07A6">
            <w:pPr>
              <w:rPr>
                <w:sz w:val="24"/>
                <w:lang w:eastAsia="ru-RU"/>
              </w:rPr>
            </w:pPr>
          </w:p>
        </w:tc>
      </w:tr>
      <w:tr w:rsidR="001A07A6" w:rsidRPr="003F62E5" w14:paraId="58C7BD1D" w14:textId="77777777" w:rsidTr="001A07A6">
        <w:tc>
          <w:tcPr>
            <w:tcW w:w="1191" w:type="dxa"/>
            <w:vAlign w:val="center"/>
          </w:tcPr>
          <w:p w14:paraId="18F15A21" w14:textId="77777777" w:rsidR="001A07A6" w:rsidRPr="002158D7" w:rsidRDefault="001A07A6" w:rsidP="001A07A6">
            <w:pPr>
              <w:rPr>
                <w:sz w:val="24"/>
                <w:lang w:eastAsia="ru-RU"/>
              </w:rPr>
            </w:pPr>
            <w:r w:rsidRPr="002158D7">
              <w:rPr>
                <w:sz w:val="24"/>
                <w:lang w:eastAsia="ru-RU"/>
              </w:rPr>
              <w:t>Урок 34</w:t>
            </w:r>
          </w:p>
        </w:tc>
        <w:tc>
          <w:tcPr>
            <w:tcW w:w="6405" w:type="dxa"/>
            <w:vAlign w:val="center"/>
          </w:tcPr>
          <w:p w14:paraId="7E1B5596" w14:textId="77777777" w:rsidR="001A07A6" w:rsidRPr="001A07A6" w:rsidRDefault="001A07A6" w:rsidP="001A07A6">
            <w:pPr>
              <w:jc w:val="both"/>
              <w:rPr>
                <w:sz w:val="24"/>
                <w:lang w:val="ru-RU" w:eastAsia="ru-RU"/>
              </w:rPr>
            </w:pPr>
            <w:r w:rsidRPr="001A07A6">
              <w:rPr>
                <w:sz w:val="24"/>
                <w:lang w:val="ru-RU" w:eastAsia="ru-RU"/>
              </w:rPr>
              <w:t>Бактерии - мельчайшие одноклеточные живые существа</w:t>
            </w:r>
          </w:p>
        </w:tc>
        <w:tc>
          <w:tcPr>
            <w:tcW w:w="1473" w:type="dxa"/>
            <w:vAlign w:val="center"/>
          </w:tcPr>
          <w:p w14:paraId="79AF6522" w14:textId="77777777" w:rsidR="001A07A6" w:rsidRPr="001A07A6" w:rsidRDefault="001A07A6" w:rsidP="001A07A6">
            <w:pPr>
              <w:rPr>
                <w:sz w:val="24"/>
                <w:lang w:val="ru-RU" w:eastAsia="ru-RU"/>
              </w:rPr>
            </w:pPr>
          </w:p>
        </w:tc>
      </w:tr>
      <w:tr w:rsidR="001A07A6" w:rsidRPr="003F62E5" w14:paraId="7D48BD94" w14:textId="77777777" w:rsidTr="001A07A6">
        <w:tc>
          <w:tcPr>
            <w:tcW w:w="1191" w:type="dxa"/>
            <w:vAlign w:val="center"/>
          </w:tcPr>
          <w:p w14:paraId="01AEF3CE" w14:textId="77777777" w:rsidR="001A07A6" w:rsidRPr="002158D7" w:rsidRDefault="001A07A6" w:rsidP="001A07A6">
            <w:pPr>
              <w:rPr>
                <w:sz w:val="24"/>
                <w:lang w:eastAsia="ru-RU"/>
              </w:rPr>
            </w:pPr>
            <w:r w:rsidRPr="002158D7">
              <w:rPr>
                <w:sz w:val="24"/>
                <w:lang w:eastAsia="ru-RU"/>
              </w:rPr>
              <w:t>Урок 35</w:t>
            </w:r>
          </w:p>
        </w:tc>
        <w:tc>
          <w:tcPr>
            <w:tcW w:w="6405" w:type="dxa"/>
            <w:vAlign w:val="center"/>
          </w:tcPr>
          <w:p w14:paraId="2FCBD963" w14:textId="77777777" w:rsidR="001A07A6" w:rsidRPr="001A07A6" w:rsidRDefault="001A07A6" w:rsidP="001A07A6">
            <w:pPr>
              <w:jc w:val="both"/>
              <w:rPr>
                <w:sz w:val="24"/>
                <w:lang w:val="ru-RU" w:eastAsia="ru-RU"/>
              </w:rPr>
            </w:pPr>
            <w:r w:rsidRPr="001A07A6">
              <w:rPr>
                <w:sz w:val="24"/>
                <w:lang w:val="ru-RU" w:eastAsia="ru-RU"/>
              </w:rPr>
              <w:t>Разнообразие грибов: узнавание, называние, описание</w:t>
            </w:r>
          </w:p>
        </w:tc>
        <w:tc>
          <w:tcPr>
            <w:tcW w:w="1473" w:type="dxa"/>
            <w:vAlign w:val="center"/>
          </w:tcPr>
          <w:p w14:paraId="3A5F839C" w14:textId="77777777" w:rsidR="001A07A6" w:rsidRPr="001A07A6" w:rsidRDefault="001A07A6" w:rsidP="001A07A6">
            <w:pPr>
              <w:rPr>
                <w:sz w:val="24"/>
                <w:lang w:val="ru-RU" w:eastAsia="ru-RU"/>
              </w:rPr>
            </w:pPr>
          </w:p>
        </w:tc>
      </w:tr>
      <w:tr w:rsidR="001A07A6" w:rsidRPr="003F62E5" w14:paraId="0BD3477F" w14:textId="77777777" w:rsidTr="001A07A6">
        <w:tc>
          <w:tcPr>
            <w:tcW w:w="1191" w:type="dxa"/>
            <w:vAlign w:val="center"/>
          </w:tcPr>
          <w:p w14:paraId="6A9DC2A9" w14:textId="77777777" w:rsidR="001A07A6" w:rsidRPr="002158D7" w:rsidRDefault="001A07A6" w:rsidP="001A07A6">
            <w:pPr>
              <w:rPr>
                <w:sz w:val="24"/>
                <w:lang w:eastAsia="ru-RU"/>
              </w:rPr>
            </w:pPr>
            <w:r w:rsidRPr="002158D7">
              <w:rPr>
                <w:sz w:val="24"/>
                <w:lang w:eastAsia="ru-RU"/>
              </w:rPr>
              <w:t>Урок 36</w:t>
            </w:r>
          </w:p>
        </w:tc>
        <w:tc>
          <w:tcPr>
            <w:tcW w:w="6405" w:type="dxa"/>
            <w:vAlign w:val="center"/>
          </w:tcPr>
          <w:p w14:paraId="4141BCD0" w14:textId="77777777" w:rsidR="001A07A6" w:rsidRPr="001A07A6" w:rsidRDefault="001A07A6" w:rsidP="001A07A6">
            <w:pPr>
              <w:jc w:val="both"/>
              <w:rPr>
                <w:sz w:val="24"/>
                <w:lang w:val="ru-RU" w:eastAsia="ru-RU"/>
              </w:rPr>
            </w:pPr>
            <w:r w:rsidRPr="001A07A6">
              <w:rPr>
                <w:sz w:val="24"/>
                <w:lang w:val="ru-RU" w:eastAsia="ru-RU"/>
              </w:rPr>
              <w:t>Разнообразие растений: зависимость внешнего вида от условий и места обитания</w:t>
            </w:r>
          </w:p>
        </w:tc>
        <w:tc>
          <w:tcPr>
            <w:tcW w:w="1473" w:type="dxa"/>
            <w:vAlign w:val="center"/>
          </w:tcPr>
          <w:p w14:paraId="11F5553A" w14:textId="77777777" w:rsidR="001A07A6" w:rsidRPr="001A07A6" w:rsidRDefault="001A07A6" w:rsidP="001A07A6">
            <w:pPr>
              <w:rPr>
                <w:sz w:val="24"/>
                <w:lang w:val="ru-RU" w:eastAsia="ru-RU"/>
              </w:rPr>
            </w:pPr>
          </w:p>
        </w:tc>
      </w:tr>
      <w:tr w:rsidR="001A07A6" w:rsidRPr="003F62E5" w14:paraId="0CA149BE" w14:textId="77777777" w:rsidTr="001A07A6">
        <w:tc>
          <w:tcPr>
            <w:tcW w:w="1191" w:type="dxa"/>
            <w:vAlign w:val="center"/>
          </w:tcPr>
          <w:p w14:paraId="436A9A2B" w14:textId="77777777" w:rsidR="001A07A6" w:rsidRPr="002158D7" w:rsidRDefault="001A07A6" w:rsidP="001A07A6">
            <w:pPr>
              <w:rPr>
                <w:sz w:val="24"/>
                <w:lang w:eastAsia="ru-RU"/>
              </w:rPr>
            </w:pPr>
            <w:r w:rsidRPr="002158D7">
              <w:rPr>
                <w:sz w:val="24"/>
                <w:lang w:eastAsia="ru-RU"/>
              </w:rPr>
              <w:t>Урок 37</w:t>
            </w:r>
          </w:p>
        </w:tc>
        <w:tc>
          <w:tcPr>
            <w:tcW w:w="6405" w:type="dxa"/>
            <w:vAlign w:val="center"/>
          </w:tcPr>
          <w:p w14:paraId="6BA944F3" w14:textId="77777777" w:rsidR="001A07A6" w:rsidRPr="001A07A6" w:rsidRDefault="001A07A6" w:rsidP="001A07A6">
            <w:pPr>
              <w:jc w:val="both"/>
              <w:rPr>
                <w:sz w:val="24"/>
                <w:lang w:val="ru-RU" w:eastAsia="ru-RU"/>
              </w:rPr>
            </w:pPr>
            <w:r w:rsidRPr="001A07A6">
              <w:rPr>
                <w:sz w:val="24"/>
                <w:lang w:val="ru-RU" w:eastAsia="ru-RU"/>
              </w:rPr>
              <w:t>Растения родного края: названия и краткая характеристика (на основе наблюдения)</w:t>
            </w:r>
          </w:p>
        </w:tc>
        <w:tc>
          <w:tcPr>
            <w:tcW w:w="1473" w:type="dxa"/>
            <w:vAlign w:val="center"/>
          </w:tcPr>
          <w:p w14:paraId="57C71C9B" w14:textId="77777777" w:rsidR="001A07A6" w:rsidRPr="001A07A6" w:rsidRDefault="001A07A6" w:rsidP="001A07A6">
            <w:pPr>
              <w:rPr>
                <w:sz w:val="24"/>
                <w:lang w:val="ru-RU" w:eastAsia="ru-RU"/>
              </w:rPr>
            </w:pPr>
          </w:p>
        </w:tc>
      </w:tr>
      <w:tr w:rsidR="001A07A6" w:rsidRPr="003F62E5" w14:paraId="48F4A6F4" w14:textId="77777777" w:rsidTr="001A07A6">
        <w:tc>
          <w:tcPr>
            <w:tcW w:w="1191" w:type="dxa"/>
            <w:vAlign w:val="center"/>
          </w:tcPr>
          <w:p w14:paraId="2296B2ED" w14:textId="77777777" w:rsidR="001A07A6" w:rsidRPr="002158D7" w:rsidRDefault="001A07A6" w:rsidP="001A07A6">
            <w:pPr>
              <w:rPr>
                <w:sz w:val="24"/>
                <w:lang w:eastAsia="ru-RU"/>
              </w:rPr>
            </w:pPr>
            <w:r w:rsidRPr="002158D7">
              <w:rPr>
                <w:sz w:val="24"/>
                <w:lang w:eastAsia="ru-RU"/>
              </w:rPr>
              <w:t>Урок 38</w:t>
            </w:r>
          </w:p>
        </w:tc>
        <w:tc>
          <w:tcPr>
            <w:tcW w:w="6405" w:type="dxa"/>
            <w:vAlign w:val="center"/>
          </w:tcPr>
          <w:p w14:paraId="0A5AEAB8" w14:textId="77777777" w:rsidR="001A07A6" w:rsidRPr="001A07A6" w:rsidRDefault="001A07A6" w:rsidP="001A07A6">
            <w:pPr>
              <w:jc w:val="both"/>
              <w:rPr>
                <w:sz w:val="24"/>
                <w:lang w:val="ru-RU" w:eastAsia="ru-RU"/>
              </w:rPr>
            </w:pPr>
            <w:r w:rsidRPr="001A07A6">
              <w:rPr>
                <w:sz w:val="24"/>
                <w:lang w:val="ru-RU" w:eastAsia="ru-RU"/>
              </w:rPr>
              <w:t>Растения, используемые людьми в хозяйственной деятельности</w:t>
            </w:r>
          </w:p>
        </w:tc>
        <w:tc>
          <w:tcPr>
            <w:tcW w:w="1473" w:type="dxa"/>
            <w:vAlign w:val="center"/>
          </w:tcPr>
          <w:p w14:paraId="5CEB464C" w14:textId="77777777" w:rsidR="001A07A6" w:rsidRPr="001A07A6" w:rsidRDefault="001A07A6" w:rsidP="001A07A6">
            <w:pPr>
              <w:rPr>
                <w:sz w:val="24"/>
                <w:lang w:val="ru-RU" w:eastAsia="ru-RU"/>
              </w:rPr>
            </w:pPr>
          </w:p>
        </w:tc>
      </w:tr>
      <w:tr w:rsidR="001A07A6" w:rsidRPr="002158D7" w14:paraId="033FF252" w14:textId="77777777" w:rsidTr="001A07A6">
        <w:tc>
          <w:tcPr>
            <w:tcW w:w="1191" w:type="dxa"/>
            <w:vAlign w:val="center"/>
          </w:tcPr>
          <w:p w14:paraId="6CB5B435" w14:textId="77777777" w:rsidR="001A07A6" w:rsidRPr="002158D7" w:rsidRDefault="001A07A6" w:rsidP="001A07A6">
            <w:pPr>
              <w:rPr>
                <w:sz w:val="24"/>
                <w:lang w:eastAsia="ru-RU"/>
              </w:rPr>
            </w:pPr>
            <w:r w:rsidRPr="002158D7">
              <w:rPr>
                <w:sz w:val="24"/>
                <w:lang w:eastAsia="ru-RU"/>
              </w:rPr>
              <w:t>Урок 39</w:t>
            </w:r>
          </w:p>
        </w:tc>
        <w:tc>
          <w:tcPr>
            <w:tcW w:w="6405" w:type="dxa"/>
            <w:vAlign w:val="center"/>
          </w:tcPr>
          <w:p w14:paraId="11CF3FBB" w14:textId="77777777" w:rsidR="001A07A6" w:rsidRPr="002158D7" w:rsidRDefault="001A07A6" w:rsidP="001A07A6">
            <w:pPr>
              <w:jc w:val="both"/>
              <w:rPr>
                <w:sz w:val="24"/>
                <w:lang w:eastAsia="ru-RU"/>
              </w:rPr>
            </w:pPr>
            <w:r w:rsidRPr="002158D7">
              <w:rPr>
                <w:sz w:val="24"/>
                <w:lang w:eastAsia="ru-RU"/>
              </w:rPr>
              <w:t>Растение как живой организм</w:t>
            </w:r>
          </w:p>
        </w:tc>
        <w:tc>
          <w:tcPr>
            <w:tcW w:w="1473" w:type="dxa"/>
            <w:vAlign w:val="center"/>
          </w:tcPr>
          <w:p w14:paraId="56CCA0C1" w14:textId="77777777" w:rsidR="001A07A6" w:rsidRPr="002158D7" w:rsidRDefault="001A07A6" w:rsidP="001A07A6">
            <w:pPr>
              <w:rPr>
                <w:sz w:val="24"/>
                <w:lang w:eastAsia="ru-RU"/>
              </w:rPr>
            </w:pPr>
          </w:p>
        </w:tc>
      </w:tr>
      <w:tr w:rsidR="001A07A6" w:rsidRPr="002158D7" w14:paraId="5EA17F15" w14:textId="77777777" w:rsidTr="001A07A6">
        <w:tc>
          <w:tcPr>
            <w:tcW w:w="1191" w:type="dxa"/>
            <w:vAlign w:val="center"/>
          </w:tcPr>
          <w:p w14:paraId="473FDDF9" w14:textId="77777777" w:rsidR="001A07A6" w:rsidRPr="002158D7" w:rsidRDefault="001A07A6" w:rsidP="001A07A6">
            <w:pPr>
              <w:rPr>
                <w:sz w:val="24"/>
                <w:lang w:eastAsia="ru-RU"/>
              </w:rPr>
            </w:pPr>
            <w:r w:rsidRPr="002158D7">
              <w:rPr>
                <w:sz w:val="24"/>
                <w:lang w:eastAsia="ru-RU"/>
              </w:rPr>
              <w:t>Урок 40</w:t>
            </w:r>
          </w:p>
        </w:tc>
        <w:tc>
          <w:tcPr>
            <w:tcW w:w="6405" w:type="dxa"/>
            <w:vAlign w:val="center"/>
          </w:tcPr>
          <w:p w14:paraId="78337D69" w14:textId="77777777" w:rsidR="001A07A6" w:rsidRPr="002158D7" w:rsidRDefault="001A07A6" w:rsidP="001A07A6">
            <w:pPr>
              <w:jc w:val="both"/>
              <w:rPr>
                <w:sz w:val="24"/>
                <w:lang w:eastAsia="ru-RU"/>
              </w:rPr>
            </w:pPr>
            <w:r w:rsidRPr="002158D7">
              <w:rPr>
                <w:sz w:val="24"/>
                <w:lang w:eastAsia="ru-RU"/>
              </w:rPr>
              <w:t>Как растения размножаются?</w:t>
            </w:r>
          </w:p>
        </w:tc>
        <w:tc>
          <w:tcPr>
            <w:tcW w:w="1473" w:type="dxa"/>
            <w:vAlign w:val="center"/>
          </w:tcPr>
          <w:p w14:paraId="6A5F21D3" w14:textId="77777777" w:rsidR="001A07A6" w:rsidRPr="002158D7" w:rsidRDefault="001A07A6" w:rsidP="001A07A6">
            <w:pPr>
              <w:rPr>
                <w:sz w:val="24"/>
                <w:lang w:eastAsia="ru-RU"/>
              </w:rPr>
            </w:pPr>
          </w:p>
        </w:tc>
      </w:tr>
      <w:tr w:rsidR="001A07A6" w:rsidRPr="002158D7" w14:paraId="67997BAA" w14:textId="77777777" w:rsidTr="001A07A6">
        <w:tc>
          <w:tcPr>
            <w:tcW w:w="1191" w:type="dxa"/>
            <w:vAlign w:val="center"/>
          </w:tcPr>
          <w:p w14:paraId="749523E4" w14:textId="77777777" w:rsidR="001A07A6" w:rsidRPr="002158D7" w:rsidRDefault="001A07A6" w:rsidP="001A07A6">
            <w:pPr>
              <w:rPr>
                <w:sz w:val="24"/>
                <w:lang w:eastAsia="ru-RU"/>
              </w:rPr>
            </w:pPr>
            <w:r w:rsidRPr="002158D7">
              <w:rPr>
                <w:sz w:val="24"/>
                <w:lang w:eastAsia="ru-RU"/>
              </w:rPr>
              <w:t>Урок 41</w:t>
            </w:r>
          </w:p>
        </w:tc>
        <w:tc>
          <w:tcPr>
            <w:tcW w:w="6405" w:type="dxa"/>
            <w:vAlign w:val="center"/>
          </w:tcPr>
          <w:p w14:paraId="188EC4D0" w14:textId="77777777" w:rsidR="001A07A6" w:rsidRPr="001A07A6" w:rsidRDefault="001A07A6" w:rsidP="001A07A6">
            <w:pPr>
              <w:jc w:val="both"/>
              <w:rPr>
                <w:sz w:val="24"/>
                <w:lang w:val="ru-RU" w:eastAsia="ru-RU"/>
              </w:rPr>
            </w:pPr>
            <w:r w:rsidRPr="001A07A6">
              <w:rPr>
                <w:sz w:val="24"/>
                <w:lang w:val="ru-RU" w:eastAsia="ru-RU"/>
              </w:rPr>
              <w:t>Развитие растения от семени до семени (по результатам практических работ)</w:t>
            </w:r>
          </w:p>
        </w:tc>
        <w:tc>
          <w:tcPr>
            <w:tcW w:w="1473" w:type="dxa"/>
            <w:vAlign w:val="center"/>
          </w:tcPr>
          <w:p w14:paraId="38211117" w14:textId="77777777" w:rsidR="001A07A6" w:rsidRPr="002158D7" w:rsidRDefault="001A07A6" w:rsidP="001A07A6">
            <w:pPr>
              <w:jc w:val="center"/>
              <w:rPr>
                <w:sz w:val="24"/>
                <w:lang w:eastAsia="ru-RU"/>
              </w:rPr>
            </w:pPr>
            <w:r w:rsidRPr="002158D7">
              <w:rPr>
                <w:sz w:val="24"/>
                <w:lang w:eastAsia="ru-RU"/>
              </w:rPr>
              <w:t>1</w:t>
            </w:r>
          </w:p>
        </w:tc>
      </w:tr>
      <w:tr w:rsidR="001A07A6" w:rsidRPr="003F62E5" w14:paraId="3E5F21B2" w14:textId="77777777" w:rsidTr="001A07A6">
        <w:tc>
          <w:tcPr>
            <w:tcW w:w="1191" w:type="dxa"/>
            <w:vAlign w:val="center"/>
          </w:tcPr>
          <w:p w14:paraId="062A2092" w14:textId="77777777" w:rsidR="001A07A6" w:rsidRPr="002158D7" w:rsidRDefault="001A07A6" w:rsidP="001A07A6">
            <w:pPr>
              <w:rPr>
                <w:sz w:val="24"/>
                <w:lang w:eastAsia="ru-RU"/>
              </w:rPr>
            </w:pPr>
            <w:r w:rsidRPr="002158D7">
              <w:rPr>
                <w:sz w:val="24"/>
                <w:lang w:eastAsia="ru-RU"/>
              </w:rPr>
              <w:t>Урок 42</w:t>
            </w:r>
          </w:p>
        </w:tc>
        <w:tc>
          <w:tcPr>
            <w:tcW w:w="6405" w:type="dxa"/>
            <w:vAlign w:val="center"/>
          </w:tcPr>
          <w:p w14:paraId="19304587" w14:textId="77777777" w:rsidR="001A07A6" w:rsidRPr="001A07A6" w:rsidRDefault="001A07A6" w:rsidP="001A07A6">
            <w:pPr>
              <w:jc w:val="both"/>
              <w:rPr>
                <w:sz w:val="24"/>
                <w:lang w:val="ru-RU" w:eastAsia="ru-RU"/>
              </w:rPr>
            </w:pPr>
            <w:r w:rsidRPr="001A07A6">
              <w:rPr>
                <w:sz w:val="24"/>
                <w:lang w:val="ru-RU" w:eastAsia="ru-RU"/>
              </w:rPr>
              <w:t xml:space="preserve">Условия роста и развития растения (по результатам </w:t>
            </w:r>
            <w:r w:rsidRPr="001A07A6">
              <w:rPr>
                <w:sz w:val="24"/>
                <w:lang w:val="ru-RU" w:eastAsia="ru-RU"/>
              </w:rPr>
              <w:lastRenderedPageBreak/>
              <w:t>наблюдений)</w:t>
            </w:r>
          </w:p>
        </w:tc>
        <w:tc>
          <w:tcPr>
            <w:tcW w:w="1473" w:type="dxa"/>
            <w:vAlign w:val="center"/>
          </w:tcPr>
          <w:p w14:paraId="6BE80044" w14:textId="77777777" w:rsidR="001A07A6" w:rsidRPr="001A07A6" w:rsidRDefault="001A07A6" w:rsidP="001A07A6">
            <w:pPr>
              <w:rPr>
                <w:sz w:val="24"/>
                <w:lang w:val="ru-RU" w:eastAsia="ru-RU"/>
              </w:rPr>
            </w:pPr>
          </w:p>
        </w:tc>
      </w:tr>
      <w:tr w:rsidR="001A07A6" w:rsidRPr="003F62E5" w14:paraId="682DCC32" w14:textId="77777777" w:rsidTr="001A07A6">
        <w:tc>
          <w:tcPr>
            <w:tcW w:w="1191" w:type="dxa"/>
            <w:vAlign w:val="center"/>
          </w:tcPr>
          <w:p w14:paraId="629C8034" w14:textId="77777777" w:rsidR="001A07A6" w:rsidRPr="002158D7" w:rsidRDefault="001A07A6" w:rsidP="001A07A6">
            <w:pPr>
              <w:rPr>
                <w:sz w:val="24"/>
                <w:lang w:eastAsia="ru-RU"/>
              </w:rPr>
            </w:pPr>
            <w:r w:rsidRPr="002158D7">
              <w:rPr>
                <w:sz w:val="24"/>
                <w:lang w:eastAsia="ru-RU"/>
              </w:rPr>
              <w:t>Урок 43</w:t>
            </w:r>
          </w:p>
        </w:tc>
        <w:tc>
          <w:tcPr>
            <w:tcW w:w="6405" w:type="dxa"/>
            <w:vAlign w:val="center"/>
          </w:tcPr>
          <w:p w14:paraId="28EF433A" w14:textId="77777777" w:rsidR="001A07A6" w:rsidRPr="001A07A6" w:rsidRDefault="001A07A6" w:rsidP="001A07A6">
            <w:pPr>
              <w:jc w:val="both"/>
              <w:rPr>
                <w:sz w:val="24"/>
                <w:lang w:val="ru-RU" w:eastAsia="ru-RU"/>
              </w:rPr>
            </w:pPr>
            <w:r w:rsidRPr="001A07A6">
              <w:rPr>
                <w:sz w:val="24"/>
                <w:lang w:val="ru-RU" w:eastAsia="ru-RU"/>
              </w:rPr>
              <w:t>Жизнь животных в разные времена года</w:t>
            </w:r>
          </w:p>
        </w:tc>
        <w:tc>
          <w:tcPr>
            <w:tcW w:w="1473" w:type="dxa"/>
            <w:vAlign w:val="center"/>
          </w:tcPr>
          <w:p w14:paraId="7DF2D6F7" w14:textId="77777777" w:rsidR="001A07A6" w:rsidRPr="001A07A6" w:rsidRDefault="001A07A6" w:rsidP="001A07A6">
            <w:pPr>
              <w:rPr>
                <w:sz w:val="24"/>
                <w:lang w:val="ru-RU" w:eastAsia="ru-RU"/>
              </w:rPr>
            </w:pPr>
          </w:p>
        </w:tc>
      </w:tr>
      <w:tr w:rsidR="001A07A6" w:rsidRPr="003F62E5" w14:paraId="402A0D5F" w14:textId="77777777" w:rsidTr="001A07A6">
        <w:tc>
          <w:tcPr>
            <w:tcW w:w="1191" w:type="dxa"/>
            <w:vAlign w:val="center"/>
          </w:tcPr>
          <w:p w14:paraId="3FFF8DC7" w14:textId="77777777" w:rsidR="001A07A6" w:rsidRPr="002158D7" w:rsidRDefault="001A07A6" w:rsidP="001A07A6">
            <w:pPr>
              <w:rPr>
                <w:sz w:val="24"/>
                <w:lang w:eastAsia="ru-RU"/>
              </w:rPr>
            </w:pPr>
            <w:r w:rsidRPr="002158D7">
              <w:rPr>
                <w:sz w:val="24"/>
                <w:lang w:eastAsia="ru-RU"/>
              </w:rPr>
              <w:t>Урок 44</w:t>
            </w:r>
          </w:p>
        </w:tc>
        <w:tc>
          <w:tcPr>
            <w:tcW w:w="6405" w:type="dxa"/>
            <w:vAlign w:val="center"/>
          </w:tcPr>
          <w:p w14:paraId="49EEEF8C" w14:textId="77777777" w:rsidR="001A07A6" w:rsidRPr="001A07A6" w:rsidRDefault="001A07A6" w:rsidP="001A07A6">
            <w:pPr>
              <w:jc w:val="both"/>
              <w:rPr>
                <w:sz w:val="24"/>
                <w:lang w:val="ru-RU" w:eastAsia="ru-RU"/>
              </w:rPr>
            </w:pPr>
            <w:r w:rsidRPr="001A07A6">
              <w:rPr>
                <w:sz w:val="24"/>
                <w:lang w:val="ru-RU" w:eastAsia="ru-RU"/>
              </w:rPr>
              <w:t>Животные родного края: узнавание, называние, краткая характеристика</w:t>
            </w:r>
          </w:p>
        </w:tc>
        <w:tc>
          <w:tcPr>
            <w:tcW w:w="1473" w:type="dxa"/>
            <w:vAlign w:val="center"/>
          </w:tcPr>
          <w:p w14:paraId="6E68A90B" w14:textId="77777777" w:rsidR="001A07A6" w:rsidRPr="001A07A6" w:rsidRDefault="001A07A6" w:rsidP="001A07A6">
            <w:pPr>
              <w:rPr>
                <w:sz w:val="24"/>
                <w:lang w:val="ru-RU" w:eastAsia="ru-RU"/>
              </w:rPr>
            </w:pPr>
          </w:p>
        </w:tc>
      </w:tr>
      <w:tr w:rsidR="001A07A6" w:rsidRPr="003F62E5" w14:paraId="75415E08" w14:textId="77777777" w:rsidTr="001A07A6">
        <w:tc>
          <w:tcPr>
            <w:tcW w:w="1191" w:type="dxa"/>
            <w:vAlign w:val="center"/>
          </w:tcPr>
          <w:p w14:paraId="284FD173" w14:textId="77777777" w:rsidR="001A07A6" w:rsidRPr="002158D7" w:rsidRDefault="001A07A6" w:rsidP="001A07A6">
            <w:pPr>
              <w:rPr>
                <w:sz w:val="24"/>
                <w:lang w:eastAsia="ru-RU"/>
              </w:rPr>
            </w:pPr>
            <w:r w:rsidRPr="002158D7">
              <w:rPr>
                <w:sz w:val="24"/>
                <w:lang w:eastAsia="ru-RU"/>
              </w:rPr>
              <w:t>Урок 45</w:t>
            </w:r>
          </w:p>
        </w:tc>
        <w:tc>
          <w:tcPr>
            <w:tcW w:w="6405" w:type="dxa"/>
            <w:vAlign w:val="center"/>
          </w:tcPr>
          <w:p w14:paraId="1922FDC0" w14:textId="77777777" w:rsidR="001A07A6" w:rsidRPr="001A07A6" w:rsidRDefault="001A07A6" w:rsidP="001A07A6">
            <w:pPr>
              <w:jc w:val="both"/>
              <w:rPr>
                <w:sz w:val="24"/>
                <w:lang w:val="ru-RU" w:eastAsia="ru-RU"/>
              </w:rPr>
            </w:pPr>
            <w:r w:rsidRPr="001A07A6">
              <w:rPr>
                <w:sz w:val="24"/>
                <w:lang w:val="ru-RU" w:eastAsia="ru-RU"/>
              </w:rPr>
              <w:t>Бережное отношение к животным - нравственная ценность людей. Охрана животного мира в России</w:t>
            </w:r>
          </w:p>
        </w:tc>
        <w:tc>
          <w:tcPr>
            <w:tcW w:w="1473" w:type="dxa"/>
            <w:vAlign w:val="center"/>
          </w:tcPr>
          <w:p w14:paraId="6E6D6179" w14:textId="77777777" w:rsidR="001A07A6" w:rsidRPr="001A07A6" w:rsidRDefault="001A07A6" w:rsidP="001A07A6">
            <w:pPr>
              <w:rPr>
                <w:sz w:val="24"/>
                <w:lang w:val="ru-RU" w:eastAsia="ru-RU"/>
              </w:rPr>
            </w:pPr>
          </w:p>
        </w:tc>
      </w:tr>
      <w:tr w:rsidR="001A07A6" w:rsidRPr="002158D7" w14:paraId="047649AE" w14:textId="77777777" w:rsidTr="001A07A6">
        <w:tc>
          <w:tcPr>
            <w:tcW w:w="1191" w:type="dxa"/>
            <w:vAlign w:val="center"/>
          </w:tcPr>
          <w:p w14:paraId="67C15B81" w14:textId="77777777" w:rsidR="001A07A6" w:rsidRPr="002158D7" w:rsidRDefault="001A07A6" w:rsidP="001A07A6">
            <w:pPr>
              <w:rPr>
                <w:sz w:val="24"/>
                <w:lang w:eastAsia="ru-RU"/>
              </w:rPr>
            </w:pPr>
            <w:r w:rsidRPr="002158D7">
              <w:rPr>
                <w:sz w:val="24"/>
                <w:lang w:eastAsia="ru-RU"/>
              </w:rPr>
              <w:t>Урок 46</w:t>
            </w:r>
          </w:p>
        </w:tc>
        <w:tc>
          <w:tcPr>
            <w:tcW w:w="6405" w:type="dxa"/>
            <w:vAlign w:val="center"/>
          </w:tcPr>
          <w:p w14:paraId="7FE054C7" w14:textId="77777777" w:rsidR="001A07A6" w:rsidRPr="002158D7" w:rsidRDefault="001A07A6" w:rsidP="001A07A6">
            <w:pPr>
              <w:jc w:val="both"/>
              <w:rPr>
                <w:sz w:val="24"/>
                <w:lang w:eastAsia="ru-RU"/>
              </w:rPr>
            </w:pPr>
            <w:r w:rsidRPr="002158D7">
              <w:rPr>
                <w:sz w:val="24"/>
                <w:lang w:eastAsia="ru-RU"/>
              </w:rPr>
              <w:t>Как животные питаются?</w:t>
            </w:r>
          </w:p>
        </w:tc>
        <w:tc>
          <w:tcPr>
            <w:tcW w:w="1473" w:type="dxa"/>
            <w:vAlign w:val="center"/>
          </w:tcPr>
          <w:p w14:paraId="5C214C3B" w14:textId="77777777" w:rsidR="001A07A6" w:rsidRPr="002158D7" w:rsidRDefault="001A07A6" w:rsidP="001A07A6">
            <w:pPr>
              <w:rPr>
                <w:sz w:val="24"/>
                <w:lang w:eastAsia="ru-RU"/>
              </w:rPr>
            </w:pPr>
          </w:p>
        </w:tc>
      </w:tr>
      <w:tr w:rsidR="001A07A6" w:rsidRPr="003F62E5" w14:paraId="7B982D22" w14:textId="77777777" w:rsidTr="001A07A6">
        <w:tc>
          <w:tcPr>
            <w:tcW w:w="1191" w:type="dxa"/>
            <w:vAlign w:val="center"/>
          </w:tcPr>
          <w:p w14:paraId="48F54E4F" w14:textId="77777777" w:rsidR="001A07A6" w:rsidRPr="002158D7" w:rsidRDefault="001A07A6" w:rsidP="001A07A6">
            <w:pPr>
              <w:rPr>
                <w:sz w:val="24"/>
                <w:lang w:eastAsia="ru-RU"/>
              </w:rPr>
            </w:pPr>
            <w:r w:rsidRPr="002158D7">
              <w:rPr>
                <w:sz w:val="24"/>
                <w:lang w:eastAsia="ru-RU"/>
              </w:rPr>
              <w:t>Урок 47</w:t>
            </w:r>
          </w:p>
        </w:tc>
        <w:tc>
          <w:tcPr>
            <w:tcW w:w="6405" w:type="dxa"/>
            <w:vAlign w:val="center"/>
          </w:tcPr>
          <w:p w14:paraId="05CA0C16" w14:textId="77777777" w:rsidR="001A07A6" w:rsidRPr="001A07A6" w:rsidRDefault="001A07A6" w:rsidP="001A07A6">
            <w:pPr>
              <w:jc w:val="both"/>
              <w:rPr>
                <w:sz w:val="24"/>
                <w:lang w:val="ru-RU" w:eastAsia="ru-RU"/>
              </w:rPr>
            </w:pPr>
            <w:r w:rsidRPr="001A07A6">
              <w:rPr>
                <w:sz w:val="24"/>
                <w:lang w:val="ru-RU" w:eastAsia="ru-RU"/>
              </w:rPr>
              <w:t>Особенности дыхания животных разных классов (звери - легкие; рыбы - жабры; насекомые - трахеи)</w:t>
            </w:r>
          </w:p>
        </w:tc>
        <w:tc>
          <w:tcPr>
            <w:tcW w:w="1473" w:type="dxa"/>
            <w:vAlign w:val="center"/>
          </w:tcPr>
          <w:p w14:paraId="333E643C" w14:textId="77777777" w:rsidR="001A07A6" w:rsidRPr="001A07A6" w:rsidRDefault="001A07A6" w:rsidP="001A07A6">
            <w:pPr>
              <w:rPr>
                <w:sz w:val="24"/>
                <w:lang w:val="ru-RU" w:eastAsia="ru-RU"/>
              </w:rPr>
            </w:pPr>
          </w:p>
        </w:tc>
      </w:tr>
      <w:tr w:rsidR="001A07A6" w:rsidRPr="003F62E5" w14:paraId="301C2AEF" w14:textId="77777777" w:rsidTr="001A07A6">
        <w:tc>
          <w:tcPr>
            <w:tcW w:w="1191" w:type="dxa"/>
            <w:vAlign w:val="center"/>
          </w:tcPr>
          <w:p w14:paraId="18085B4E" w14:textId="77777777" w:rsidR="001A07A6" w:rsidRPr="002158D7" w:rsidRDefault="001A07A6" w:rsidP="001A07A6">
            <w:pPr>
              <w:rPr>
                <w:sz w:val="24"/>
                <w:lang w:eastAsia="ru-RU"/>
              </w:rPr>
            </w:pPr>
            <w:r w:rsidRPr="002158D7">
              <w:rPr>
                <w:sz w:val="24"/>
                <w:lang w:eastAsia="ru-RU"/>
              </w:rPr>
              <w:t>Урок 48</w:t>
            </w:r>
          </w:p>
        </w:tc>
        <w:tc>
          <w:tcPr>
            <w:tcW w:w="6405" w:type="dxa"/>
            <w:vAlign w:val="center"/>
          </w:tcPr>
          <w:p w14:paraId="13A36CD2" w14:textId="77777777" w:rsidR="001A07A6" w:rsidRPr="001A07A6" w:rsidRDefault="001A07A6" w:rsidP="001A07A6">
            <w:pPr>
              <w:jc w:val="both"/>
              <w:rPr>
                <w:sz w:val="24"/>
                <w:lang w:val="ru-RU" w:eastAsia="ru-RU"/>
              </w:rPr>
            </w:pPr>
            <w:r w:rsidRPr="001A07A6">
              <w:rPr>
                <w:sz w:val="24"/>
                <w:lang w:val="ru-RU" w:eastAsia="ru-RU"/>
              </w:rPr>
              <w:t>Размножение и развитие рыб, птиц, земноводных</w:t>
            </w:r>
          </w:p>
        </w:tc>
        <w:tc>
          <w:tcPr>
            <w:tcW w:w="1473" w:type="dxa"/>
            <w:vAlign w:val="center"/>
          </w:tcPr>
          <w:p w14:paraId="7F927194" w14:textId="77777777" w:rsidR="001A07A6" w:rsidRPr="001A07A6" w:rsidRDefault="001A07A6" w:rsidP="001A07A6">
            <w:pPr>
              <w:rPr>
                <w:sz w:val="24"/>
                <w:lang w:val="ru-RU" w:eastAsia="ru-RU"/>
              </w:rPr>
            </w:pPr>
          </w:p>
        </w:tc>
      </w:tr>
      <w:tr w:rsidR="001A07A6" w:rsidRPr="003F62E5" w14:paraId="56F28267" w14:textId="77777777" w:rsidTr="001A07A6">
        <w:tc>
          <w:tcPr>
            <w:tcW w:w="1191" w:type="dxa"/>
            <w:vAlign w:val="center"/>
          </w:tcPr>
          <w:p w14:paraId="43A7E984" w14:textId="77777777" w:rsidR="001A07A6" w:rsidRPr="002158D7" w:rsidRDefault="001A07A6" w:rsidP="001A07A6">
            <w:pPr>
              <w:rPr>
                <w:sz w:val="24"/>
                <w:lang w:eastAsia="ru-RU"/>
              </w:rPr>
            </w:pPr>
            <w:r w:rsidRPr="002158D7">
              <w:rPr>
                <w:sz w:val="24"/>
                <w:lang w:eastAsia="ru-RU"/>
              </w:rPr>
              <w:t>Урок 49</w:t>
            </w:r>
          </w:p>
        </w:tc>
        <w:tc>
          <w:tcPr>
            <w:tcW w:w="6405" w:type="dxa"/>
            <w:vAlign w:val="center"/>
          </w:tcPr>
          <w:p w14:paraId="1BB64CDD" w14:textId="77777777" w:rsidR="001A07A6" w:rsidRPr="001A07A6" w:rsidRDefault="001A07A6" w:rsidP="001A07A6">
            <w:pPr>
              <w:jc w:val="both"/>
              <w:rPr>
                <w:sz w:val="24"/>
                <w:lang w:val="ru-RU" w:eastAsia="ru-RU"/>
              </w:rPr>
            </w:pPr>
            <w:r w:rsidRPr="001A07A6">
              <w:rPr>
                <w:sz w:val="24"/>
                <w:lang w:val="ru-RU" w:eastAsia="ru-RU"/>
              </w:rPr>
              <w:t>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tcW w:w="1473" w:type="dxa"/>
            <w:vAlign w:val="center"/>
          </w:tcPr>
          <w:p w14:paraId="3BAF80F1" w14:textId="77777777" w:rsidR="001A07A6" w:rsidRPr="001A07A6" w:rsidRDefault="001A07A6" w:rsidP="001A07A6">
            <w:pPr>
              <w:rPr>
                <w:sz w:val="24"/>
                <w:lang w:val="ru-RU" w:eastAsia="ru-RU"/>
              </w:rPr>
            </w:pPr>
          </w:p>
        </w:tc>
      </w:tr>
      <w:tr w:rsidR="001A07A6" w:rsidRPr="003F62E5" w14:paraId="772CAEA7" w14:textId="77777777" w:rsidTr="001A07A6">
        <w:tc>
          <w:tcPr>
            <w:tcW w:w="1191" w:type="dxa"/>
            <w:vAlign w:val="center"/>
          </w:tcPr>
          <w:p w14:paraId="308195FE" w14:textId="77777777" w:rsidR="001A07A6" w:rsidRPr="002158D7" w:rsidRDefault="001A07A6" w:rsidP="001A07A6">
            <w:pPr>
              <w:rPr>
                <w:sz w:val="24"/>
                <w:lang w:eastAsia="ru-RU"/>
              </w:rPr>
            </w:pPr>
            <w:r w:rsidRPr="002158D7">
              <w:rPr>
                <w:sz w:val="24"/>
                <w:lang w:eastAsia="ru-RU"/>
              </w:rPr>
              <w:t>Урок 50</w:t>
            </w:r>
          </w:p>
        </w:tc>
        <w:tc>
          <w:tcPr>
            <w:tcW w:w="6405" w:type="dxa"/>
            <w:vAlign w:val="center"/>
          </w:tcPr>
          <w:p w14:paraId="7663EC50" w14:textId="77777777" w:rsidR="001A07A6" w:rsidRPr="001A07A6" w:rsidRDefault="001A07A6" w:rsidP="001A07A6">
            <w:pPr>
              <w:jc w:val="both"/>
              <w:rPr>
                <w:sz w:val="24"/>
                <w:lang w:val="ru-RU" w:eastAsia="ru-RU"/>
              </w:rPr>
            </w:pPr>
            <w:r w:rsidRPr="001A07A6">
              <w:rPr>
                <w:sz w:val="24"/>
                <w:lang w:val="ru-RU" w:eastAsia="ru-RU"/>
              </w:rPr>
              <w:t>Естественные природные сообщества: лес, луг, водоем, степь</w:t>
            </w:r>
          </w:p>
        </w:tc>
        <w:tc>
          <w:tcPr>
            <w:tcW w:w="1473" w:type="dxa"/>
            <w:vAlign w:val="center"/>
          </w:tcPr>
          <w:p w14:paraId="726DBE5B" w14:textId="77777777" w:rsidR="001A07A6" w:rsidRPr="001A07A6" w:rsidRDefault="001A07A6" w:rsidP="001A07A6">
            <w:pPr>
              <w:rPr>
                <w:sz w:val="24"/>
                <w:lang w:val="ru-RU" w:eastAsia="ru-RU"/>
              </w:rPr>
            </w:pPr>
          </w:p>
        </w:tc>
      </w:tr>
      <w:tr w:rsidR="001A07A6" w:rsidRPr="003F62E5" w14:paraId="4493C035" w14:textId="77777777" w:rsidTr="001A07A6">
        <w:tc>
          <w:tcPr>
            <w:tcW w:w="1191" w:type="dxa"/>
            <w:vAlign w:val="center"/>
          </w:tcPr>
          <w:p w14:paraId="083537C7" w14:textId="77777777" w:rsidR="001A07A6" w:rsidRPr="002158D7" w:rsidRDefault="001A07A6" w:rsidP="001A07A6">
            <w:pPr>
              <w:rPr>
                <w:sz w:val="24"/>
                <w:lang w:eastAsia="ru-RU"/>
              </w:rPr>
            </w:pPr>
            <w:r w:rsidRPr="002158D7">
              <w:rPr>
                <w:sz w:val="24"/>
                <w:lang w:eastAsia="ru-RU"/>
              </w:rPr>
              <w:t>Урок 51</w:t>
            </w:r>
          </w:p>
        </w:tc>
        <w:tc>
          <w:tcPr>
            <w:tcW w:w="6405" w:type="dxa"/>
            <w:vAlign w:val="center"/>
          </w:tcPr>
          <w:p w14:paraId="7CA9918D" w14:textId="77777777" w:rsidR="001A07A6" w:rsidRPr="001A07A6" w:rsidRDefault="001A07A6" w:rsidP="001A07A6">
            <w:pPr>
              <w:jc w:val="both"/>
              <w:rPr>
                <w:sz w:val="24"/>
                <w:lang w:val="ru-RU" w:eastAsia="ru-RU"/>
              </w:rPr>
            </w:pPr>
            <w:r w:rsidRPr="001A07A6">
              <w:rPr>
                <w:sz w:val="24"/>
                <w:lang w:val="ru-RU" w:eastAsia="ru-RU"/>
              </w:rPr>
              <w:t>Искусственные природные сообщества, созданные человеком - пруд, поле, парк, огород</w:t>
            </w:r>
          </w:p>
        </w:tc>
        <w:tc>
          <w:tcPr>
            <w:tcW w:w="1473" w:type="dxa"/>
            <w:vAlign w:val="center"/>
          </w:tcPr>
          <w:p w14:paraId="1041BA46" w14:textId="77777777" w:rsidR="001A07A6" w:rsidRPr="001A07A6" w:rsidRDefault="001A07A6" w:rsidP="001A07A6">
            <w:pPr>
              <w:rPr>
                <w:sz w:val="24"/>
                <w:lang w:val="ru-RU" w:eastAsia="ru-RU"/>
              </w:rPr>
            </w:pPr>
          </w:p>
        </w:tc>
      </w:tr>
      <w:tr w:rsidR="001A07A6" w:rsidRPr="003F62E5" w14:paraId="32C65CB1" w14:textId="77777777" w:rsidTr="001A07A6">
        <w:tc>
          <w:tcPr>
            <w:tcW w:w="1191" w:type="dxa"/>
            <w:vAlign w:val="center"/>
          </w:tcPr>
          <w:p w14:paraId="7341949B" w14:textId="77777777" w:rsidR="001A07A6" w:rsidRPr="002158D7" w:rsidRDefault="001A07A6" w:rsidP="001A07A6">
            <w:pPr>
              <w:rPr>
                <w:sz w:val="24"/>
                <w:lang w:eastAsia="ru-RU"/>
              </w:rPr>
            </w:pPr>
            <w:r w:rsidRPr="002158D7">
              <w:rPr>
                <w:sz w:val="24"/>
                <w:lang w:eastAsia="ru-RU"/>
              </w:rPr>
              <w:t>Урок 52</w:t>
            </w:r>
          </w:p>
        </w:tc>
        <w:tc>
          <w:tcPr>
            <w:tcW w:w="6405" w:type="dxa"/>
            <w:vAlign w:val="center"/>
          </w:tcPr>
          <w:p w14:paraId="35EEF8F8" w14:textId="77777777" w:rsidR="001A07A6" w:rsidRPr="001A07A6" w:rsidRDefault="001A07A6" w:rsidP="001A07A6">
            <w:pPr>
              <w:jc w:val="both"/>
              <w:rPr>
                <w:sz w:val="24"/>
                <w:lang w:val="ru-RU" w:eastAsia="ru-RU"/>
              </w:rPr>
            </w:pPr>
            <w:r w:rsidRPr="001A07A6">
              <w:rPr>
                <w:sz w:val="24"/>
                <w:lang w:val="ru-RU" w:eastAsia="ru-RU"/>
              </w:rPr>
              <w:t>Природные сообщества родного края - два-три примера на основе наблюдения</w:t>
            </w:r>
          </w:p>
        </w:tc>
        <w:tc>
          <w:tcPr>
            <w:tcW w:w="1473" w:type="dxa"/>
            <w:vAlign w:val="center"/>
          </w:tcPr>
          <w:p w14:paraId="2BD202E9" w14:textId="77777777" w:rsidR="001A07A6" w:rsidRPr="001A07A6" w:rsidRDefault="001A07A6" w:rsidP="001A07A6">
            <w:pPr>
              <w:rPr>
                <w:sz w:val="24"/>
                <w:lang w:val="ru-RU" w:eastAsia="ru-RU"/>
              </w:rPr>
            </w:pPr>
          </w:p>
        </w:tc>
      </w:tr>
      <w:tr w:rsidR="001A07A6" w:rsidRPr="003F62E5" w14:paraId="716FCA41" w14:textId="77777777" w:rsidTr="001A07A6">
        <w:tc>
          <w:tcPr>
            <w:tcW w:w="1191" w:type="dxa"/>
            <w:vAlign w:val="center"/>
          </w:tcPr>
          <w:p w14:paraId="7EDEC70B" w14:textId="77777777" w:rsidR="001A07A6" w:rsidRPr="002158D7" w:rsidRDefault="001A07A6" w:rsidP="001A07A6">
            <w:pPr>
              <w:rPr>
                <w:sz w:val="24"/>
                <w:lang w:eastAsia="ru-RU"/>
              </w:rPr>
            </w:pPr>
            <w:r w:rsidRPr="002158D7">
              <w:rPr>
                <w:sz w:val="24"/>
                <w:lang w:eastAsia="ru-RU"/>
              </w:rPr>
              <w:t>Урок 53</w:t>
            </w:r>
          </w:p>
        </w:tc>
        <w:tc>
          <w:tcPr>
            <w:tcW w:w="6405" w:type="dxa"/>
            <w:vAlign w:val="center"/>
          </w:tcPr>
          <w:p w14:paraId="4386DB8B" w14:textId="77777777" w:rsidR="001A07A6" w:rsidRPr="001A07A6" w:rsidRDefault="001A07A6" w:rsidP="001A07A6">
            <w:pPr>
              <w:jc w:val="both"/>
              <w:rPr>
                <w:sz w:val="24"/>
                <w:lang w:val="ru-RU" w:eastAsia="ru-RU"/>
              </w:rPr>
            </w:pPr>
            <w:r w:rsidRPr="001A07A6">
              <w:rPr>
                <w:sz w:val="24"/>
                <w:lang w:val="ru-RU" w:eastAsia="ru-RU"/>
              </w:rPr>
              <w:t>Общее представление о строении организма человека. Температура тела, частота пульса как показатели здоровья человека</w:t>
            </w:r>
          </w:p>
        </w:tc>
        <w:tc>
          <w:tcPr>
            <w:tcW w:w="1473" w:type="dxa"/>
            <w:vAlign w:val="center"/>
          </w:tcPr>
          <w:p w14:paraId="27A148BA" w14:textId="77777777" w:rsidR="001A07A6" w:rsidRPr="001A07A6" w:rsidRDefault="001A07A6" w:rsidP="001A07A6">
            <w:pPr>
              <w:rPr>
                <w:sz w:val="24"/>
                <w:lang w:val="ru-RU" w:eastAsia="ru-RU"/>
              </w:rPr>
            </w:pPr>
          </w:p>
        </w:tc>
      </w:tr>
      <w:tr w:rsidR="001A07A6" w:rsidRPr="003F62E5" w14:paraId="681F094A" w14:textId="77777777" w:rsidTr="001A07A6">
        <w:tc>
          <w:tcPr>
            <w:tcW w:w="1191" w:type="dxa"/>
            <w:vAlign w:val="center"/>
          </w:tcPr>
          <w:p w14:paraId="68AF12C7" w14:textId="77777777" w:rsidR="001A07A6" w:rsidRPr="002158D7" w:rsidRDefault="001A07A6" w:rsidP="001A07A6">
            <w:pPr>
              <w:rPr>
                <w:sz w:val="24"/>
                <w:lang w:eastAsia="ru-RU"/>
              </w:rPr>
            </w:pPr>
            <w:r w:rsidRPr="002158D7">
              <w:rPr>
                <w:sz w:val="24"/>
                <w:lang w:eastAsia="ru-RU"/>
              </w:rPr>
              <w:t>Урок 54</w:t>
            </w:r>
          </w:p>
        </w:tc>
        <w:tc>
          <w:tcPr>
            <w:tcW w:w="6405" w:type="dxa"/>
            <w:vAlign w:val="center"/>
          </w:tcPr>
          <w:p w14:paraId="1F703D2D" w14:textId="77777777" w:rsidR="001A07A6" w:rsidRPr="001A07A6" w:rsidRDefault="001A07A6" w:rsidP="001A07A6">
            <w:pPr>
              <w:jc w:val="both"/>
              <w:rPr>
                <w:sz w:val="24"/>
                <w:lang w:val="ru-RU" w:eastAsia="ru-RU"/>
              </w:rPr>
            </w:pPr>
            <w:r w:rsidRPr="001A07A6">
              <w:rPr>
                <w:sz w:val="24"/>
                <w:lang w:val="ru-RU" w:eastAsia="ru-RU"/>
              </w:rPr>
              <w:t>Опорно-двигательная система и ее роль в жизни человека</w:t>
            </w:r>
          </w:p>
        </w:tc>
        <w:tc>
          <w:tcPr>
            <w:tcW w:w="1473" w:type="dxa"/>
            <w:vAlign w:val="center"/>
          </w:tcPr>
          <w:p w14:paraId="2FE7BBDE" w14:textId="77777777" w:rsidR="001A07A6" w:rsidRPr="001A07A6" w:rsidRDefault="001A07A6" w:rsidP="001A07A6">
            <w:pPr>
              <w:rPr>
                <w:sz w:val="24"/>
                <w:lang w:val="ru-RU" w:eastAsia="ru-RU"/>
              </w:rPr>
            </w:pPr>
          </w:p>
        </w:tc>
      </w:tr>
      <w:tr w:rsidR="001A07A6" w:rsidRPr="003F62E5" w14:paraId="530C8016" w14:textId="77777777" w:rsidTr="001A07A6">
        <w:tc>
          <w:tcPr>
            <w:tcW w:w="1191" w:type="dxa"/>
            <w:vAlign w:val="center"/>
          </w:tcPr>
          <w:p w14:paraId="09B44D54" w14:textId="77777777" w:rsidR="001A07A6" w:rsidRPr="002158D7" w:rsidRDefault="001A07A6" w:rsidP="001A07A6">
            <w:pPr>
              <w:rPr>
                <w:sz w:val="24"/>
                <w:lang w:eastAsia="ru-RU"/>
              </w:rPr>
            </w:pPr>
            <w:r w:rsidRPr="002158D7">
              <w:rPr>
                <w:sz w:val="24"/>
                <w:lang w:eastAsia="ru-RU"/>
              </w:rPr>
              <w:t>Урок 55</w:t>
            </w:r>
          </w:p>
        </w:tc>
        <w:tc>
          <w:tcPr>
            <w:tcW w:w="6405" w:type="dxa"/>
            <w:vAlign w:val="center"/>
          </w:tcPr>
          <w:p w14:paraId="65074324" w14:textId="77777777" w:rsidR="001A07A6" w:rsidRPr="001A07A6" w:rsidRDefault="001A07A6" w:rsidP="001A07A6">
            <w:pPr>
              <w:jc w:val="both"/>
              <w:rPr>
                <w:sz w:val="24"/>
                <w:lang w:val="ru-RU" w:eastAsia="ru-RU"/>
              </w:rPr>
            </w:pPr>
            <w:r w:rsidRPr="001A07A6">
              <w:rPr>
                <w:sz w:val="24"/>
                <w:lang w:val="ru-RU" w:eastAsia="ru-RU"/>
              </w:rPr>
              <w:t>Дыхательная система и ее роль в жизни человека</w:t>
            </w:r>
          </w:p>
        </w:tc>
        <w:tc>
          <w:tcPr>
            <w:tcW w:w="1473" w:type="dxa"/>
            <w:vAlign w:val="center"/>
          </w:tcPr>
          <w:p w14:paraId="62A79BAF" w14:textId="77777777" w:rsidR="001A07A6" w:rsidRPr="001A07A6" w:rsidRDefault="001A07A6" w:rsidP="001A07A6">
            <w:pPr>
              <w:rPr>
                <w:sz w:val="24"/>
                <w:lang w:val="ru-RU" w:eastAsia="ru-RU"/>
              </w:rPr>
            </w:pPr>
          </w:p>
        </w:tc>
      </w:tr>
      <w:tr w:rsidR="001A07A6" w:rsidRPr="003F62E5" w14:paraId="1C16735D" w14:textId="77777777" w:rsidTr="001A07A6">
        <w:tc>
          <w:tcPr>
            <w:tcW w:w="1191" w:type="dxa"/>
            <w:vAlign w:val="center"/>
          </w:tcPr>
          <w:p w14:paraId="219A9AF8" w14:textId="77777777" w:rsidR="001A07A6" w:rsidRPr="002158D7" w:rsidRDefault="001A07A6" w:rsidP="001A07A6">
            <w:pPr>
              <w:rPr>
                <w:sz w:val="24"/>
                <w:lang w:eastAsia="ru-RU"/>
              </w:rPr>
            </w:pPr>
            <w:r w:rsidRPr="002158D7">
              <w:rPr>
                <w:sz w:val="24"/>
                <w:lang w:eastAsia="ru-RU"/>
              </w:rPr>
              <w:t>Урок 56</w:t>
            </w:r>
          </w:p>
        </w:tc>
        <w:tc>
          <w:tcPr>
            <w:tcW w:w="6405" w:type="dxa"/>
            <w:vAlign w:val="center"/>
          </w:tcPr>
          <w:p w14:paraId="4337E0CE" w14:textId="77777777" w:rsidR="001A07A6" w:rsidRPr="001A07A6" w:rsidRDefault="001A07A6" w:rsidP="001A07A6">
            <w:pPr>
              <w:jc w:val="both"/>
              <w:rPr>
                <w:sz w:val="24"/>
                <w:lang w:val="ru-RU" w:eastAsia="ru-RU"/>
              </w:rPr>
            </w:pPr>
            <w:r w:rsidRPr="001A07A6">
              <w:rPr>
                <w:sz w:val="24"/>
                <w:lang w:val="ru-RU" w:eastAsia="ru-RU"/>
              </w:rPr>
              <w:t>Пищеварительная система и ее роль в жизни человека</w:t>
            </w:r>
          </w:p>
        </w:tc>
        <w:tc>
          <w:tcPr>
            <w:tcW w:w="1473" w:type="dxa"/>
            <w:vAlign w:val="center"/>
          </w:tcPr>
          <w:p w14:paraId="51B807F7" w14:textId="77777777" w:rsidR="001A07A6" w:rsidRPr="001A07A6" w:rsidRDefault="001A07A6" w:rsidP="001A07A6">
            <w:pPr>
              <w:rPr>
                <w:sz w:val="24"/>
                <w:lang w:val="ru-RU" w:eastAsia="ru-RU"/>
              </w:rPr>
            </w:pPr>
          </w:p>
        </w:tc>
      </w:tr>
      <w:tr w:rsidR="001A07A6" w:rsidRPr="003F62E5" w14:paraId="586B9107" w14:textId="77777777" w:rsidTr="001A07A6">
        <w:tc>
          <w:tcPr>
            <w:tcW w:w="1191" w:type="dxa"/>
            <w:vAlign w:val="center"/>
          </w:tcPr>
          <w:p w14:paraId="24546817" w14:textId="77777777" w:rsidR="001A07A6" w:rsidRPr="002158D7" w:rsidRDefault="001A07A6" w:rsidP="001A07A6">
            <w:pPr>
              <w:rPr>
                <w:sz w:val="24"/>
                <w:lang w:eastAsia="ru-RU"/>
              </w:rPr>
            </w:pPr>
            <w:r w:rsidRPr="002158D7">
              <w:rPr>
                <w:sz w:val="24"/>
                <w:lang w:eastAsia="ru-RU"/>
              </w:rPr>
              <w:lastRenderedPageBreak/>
              <w:t>Урок 57</w:t>
            </w:r>
          </w:p>
        </w:tc>
        <w:tc>
          <w:tcPr>
            <w:tcW w:w="6405" w:type="dxa"/>
            <w:vAlign w:val="center"/>
          </w:tcPr>
          <w:p w14:paraId="552A01C3" w14:textId="77777777" w:rsidR="001A07A6" w:rsidRPr="001A07A6" w:rsidRDefault="001A07A6" w:rsidP="001A07A6">
            <w:pPr>
              <w:jc w:val="both"/>
              <w:rPr>
                <w:sz w:val="24"/>
                <w:lang w:val="ru-RU" w:eastAsia="ru-RU"/>
              </w:rPr>
            </w:pPr>
            <w:r w:rsidRPr="001A07A6">
              <w:rPr>
                <w:sz w:val="24"/>
                <w:lang w:val="ru-RU" w:eastAsia="ru-RU"/>
              </w:rPr>
              <w:t>Кровеносная и нервная система и ее роль в жизни человека</w:t>
            </w:r>
          </w:p>
        </w:tc>
        <w:tc>
          <w:tcPr>
            <w:tcW w:w="1473" w:type="dxa"/>
            <w:vAlign w:val="center"/>
          </w:tcPr>
          <w:p w14:paraId="479273A6" w14:textId="77777777" w:rsidR="001A07A6" w:rsidRPr="001A07A6" w:rsidRDefault="001A07A6" w:rsidP="001A07A6">
            <w:pPr>
              <w:rPr>
                <w:sz w:val="24"/>
                <w:lang w:val="ru-RU" w:eastAsia="ru-RU"/>
              </w:rPr>
            </w:pPr>
          </w:p>
        </w:tc>
      </w:tr>
      <w:tr w:rsidR="001A07A6" w:rsidRPr="003F62E5" w14:paraId="3D60FB22" w14:textId="77777777" w:rsidTr="001A07A6">
        <w:tc>
          <w:tcPr>
            <w:tcW w:w="1191" w:type="dxa"/>
            <w:vAlign w:val="center"/>
          </w:tcPr>
          <w:p w14:paraId="31A79EB3" w14:textId="77777777" w:rsidR="001A07A6" w:rsidRPr="002158D7" w:rsidRDefault="001A07A6" w:rsidP="001A07A6">
            <w:pPr>
              <w:rPr>
                <w:sz w:val="24"/>
                <w:lang w:eastAsia="ru-RU"/>
              </w:rPr>
            </w:pPr>
            <w:r w:rsidRPr="002158D7">
              <w:rPr>
                <w:sz w:val="24"/>
                <w:lang w:eastAsia="ru-RU"/>
              </w:rPr>
              <w:t>Урок 58</w:t>
            </w:r>
          </w:p>
        </w:tc>
        <w:tc>
          <w:tcPr>
            <w:tcW w:w="6405" w:type="dxa"/>
            <w:vAlign w:val="center"/>
          </w:tcPr>
          <w:p w14:paraId="067FF4C0" w14:textId="77777777" w:rsidR="001A07A6" w:rsidRPr="001A07A6" w:rsidRDefault="001A07A6" w:rsidP="001A07A6">
            <w:pPr>
              <w:jc w:val="both"/>
              <w:rPr>
                <w:sz w:val="24"/>
                <w:lang w:val="ru-RU" w:eastAsia="ru-RU"/>
              </w:rPr>
            </w:pPr>
            <w:r w:rsidRPr="001A07A6">
              <w:rPr>
                <w:sz w:val="24"/>
                <w:lang w:val="ru-RU" w:eastAsia="ru-RU"/>
              </w:rPr>
              <w:t>Резервный урок. Органы чувств их роль в жизни человека</w:t>
            </w:r>
          </w:p>
        </w:tc>
        <w:tc>
          <w:tcPr>
            <w:tcW w:w="1473" w:type="dxa"/>
            <w:vAlign w:val="center"/>
          </w:tcPr>
          <w:p w14:paraId="75DD144E" w14:textId="77777777" w:rsidR="001A07A6" w:rsidRPr="001A07A6" w:rsidRDefault="001A07A6" w:rsidP="001A07A6">
            <w:pPr>
              <w:rPr>
                <w:sz w:val="24"/>
                <w:lang w:val="ru-RU" w:eastAsia="ru-RU"/>
              </w:rPr>
            </w:pPr>
          </w:p>
        </w:tc>
      </w:tr>
      <w:tr w:rsidR="001A07A6" w:rsidRPr="003F62E5" w14:paraId="4FB5D209" w14:textId="77777777" w:rsidTr="001A07A6">
        <w:tc>
          <w:tcPr>
            <w:tcW w:w="1191" w:type="dxa"/>
            <w:vAlign w:val="center"/>
          </w:tcPr>
          <w:p w14:paraId="4C8F1880" w14:textId="77777777" w:rsidR="001A07A6" w:rsidRPr="002158D7" w:rsidRDefault="001A07A6" w:rsidP="001A07A6">
            <w:pPr>
              <w:rPr>
                <w:sz w:val="24"/>
                <w:lang w:eastAsia="ru-RU"/>
              </w:rPr>
            </w:pPr>
            <w:r w:rsidRPr="002158D7">
              <w:rPr>
                <w:sz w:val="24"/>
                <w:lang w:eastAsia="ru-RU"/>
              </w:rPr>
              <w:t>Урок 59</w:t>
            </w:r>
          </w:p>
        </w:tc>
        <w:tc>
          <w:tcPr>
            <w:tcW w:w="6405" w:type="dxa"/>
            <w:vAlign w:val="center"/>
          </w:tcPr>
          <w:p w14:paraId="28ABB57A"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теме "Многообразие растений и животных"</w:t>
            </w:r>
          </w:p>
        </w:tc>
        <w:tc>
          <w:tcPr>
            <w:tcW w:w="1473" w:type="dxa"/>
            <w:vAlign w:val="center"/>
          </w:tcPr>
          <w:p w14:paraId="5E5DCE07" w14:textId="77777777" w:rsidR="001A07A6" w:rsidRPr="001A07A6" w:rsidRDefault="001A07A6" w:rsidP="001A07A6">
            <w:pPr>
              <w:rPr>
                <w:sz w:val="24"/>
                <w:lang w:val="ru-RU" w:eastAsia="ru-RU"/>
              </w:rPr>
            </w:pPr>
          </w:p>
        </w:tc>
      </w:tr>
      <w:tr w:rsidR="001A07A6" w:rsidRPr="002158D7" w14:paraId="3B51AA59" w14:textId="77777777" w:rsidTr="001A07A6">
        <w:tc>
          <w:tcPr>
            <w:tcW w:w="1191" w:type="dxa"/>
            <w:vAlign w:val="center"/>
          </w:tcPr>
          <w:p w14:paraId="0D4787E7" w14:textId="77777777" w:rsidR="001A07A6" w:rsidRPr="002158D7" w:rsidRDefault="001A07A6" w:rsidP="001A07A6">
            <w:pPr>
              <w:rPr>
                <w:sz w:val="24"/>
                <w:lang w:eastAsia="ru-RU"/>
              </w:rPr>
            </w:pPr>
            <w:r w:rsidRPr="002158D7">
              <w:rPr>
                <w:sz w:val="24"/>
                <w:lang w:eastAsia="ru-RU"/>
              </w:rPr>
              <w:t>Урок 60</w:t>
            </w:r>
          </w:p>
        </w:tc>
        <w:tc>
          <w:tcPr>
            <w:tcW w:w="6405" w:type="dxa"/>
            <w:vAlign w:val="center"/>
          </w:tcPr>
          <w:p w14:paraId="0C355A39" w14:textId="77777777" w:rsidR="001A07A6" w:rsidRPr="002158D7" w:rsidRDefault="001A07A6" w:rsidP="001A07A6">
            <w:pPr>
              <w:jc w:val="both"/>
              <w:rPr>
                <w:sz w:val="24"/>
                <w:lang w:eastAsia="ru-RU"/>
              </w:rPr>
            </w:pPr>
            <w:r w:rsidRPr="001A07A6">
              <w:rPr>
                <w:sz w:val="24"/>
                <w:lang w:val="ru-RU" w:eastAsia="ru-RU"/>
              </w:rPr>
              <w:t xml:space="preserve">Резервный урок. Повторение по теме "Человек - часть природы. </w:t>
            </w:r>
            <w:r w:rsidRPr="002158D7">
              <w:rPr>
                <w:sz w:val="24"/>
                <w:lang w:eastAsia="ru-RU"/>
              </w:rPr>
              <w:t>Строение тела человека"</w:t>
            </w:r>
          </w:p>
        </w:tc>
        <w:tc>
          <w:tcPr>
            <w:tcW w:w="1473" w:type="dxa"/>
            <w:vAlign w:val="center"/>
          </w:tcPr>
          <w:p w14:paraId="75D3041C" w14:textId="77777777" w:rsidR="001A07A6" w:rsidRPr="002158D7" w:rsidRDefault="001A07A6" w:rsidP="001A07A6">
            <w:pPr>
              <w:rPr>
                <w:sz w:val="24"/>
                <w:lang w:eastAsia="ru-RU"/>
              </w:rPr>
            </w:pPr>
          </w:p>
        </w:tc>
      </w:tr>
      <w:tr w:rsidR="001A07A6" w:rsidRPr="003F62E5" w14:paraId="433A59A1" w14:textId="77777777" w:rsidTr="001A07A6">
        <w:tc>
          <w:tcPr>
            <w:tcW w:w="1191" w:type="dxa"/>
            <w:vAlign w:val="center"/>
          </w:tcPr>
          <w:p w14:paraId="4700DBB1" w14:textId="77777777" w:rsidR="001A07A6" w:rsidRPr="002158D7" w:rsidRDefault="001A07A6" w:rsidP="001A07A6">
            <w:pPr>
              <w:rPr>
                <w:sz w:val="24"/>
                <w:lang w:eastAsia="ru-RU"/>
              </w:rPr>
            </w:pPr>
            <w:r w:rsidRPr="002158D7">
              <w:rPr>
                <w:sz w:val="24"/>
                <w:lang w:eastAsia="ru-RU"/>
              </w:rPr>
              <w:t>Урок 61</w:t>
            </w:r>
          </w:p>
        </w:tc>
        <w:tc>
          <w:tcPr>
            <w:tcW w:w="6405" w:type="dxa"/>
            <w:vAlign w:val="center"/>
          </w:tcPr>
          <w:p w14:paraId="06F8FA75" w14:textId="77777777" w:rsidR="001A07A6" w:rsidRPr="001A07A6" w:rsidRDefault="001A07A6" w:rsidP="001A07A6">
            <w:pPr>
              <w:jc w:val="both"/>
              <w:rPr>
                <w:sz w:val="24"/>
                <w:lang w:val="ru-RU" w:eastAsia="ru-RU"/>
              </w:rPr>
            </w:pPr>
            <w:r w:rsidRPr="001A07A6">
              <w:rPr>
                <w:sz w:val="24"/>
                <w:lang w:val="ru-RU" w:eastAsia="ru-RU"/>
              </w:rPr>
              <w:t>Роль двигательной активности: утренней гимнастики, динамических пауз</w:t>
            </w:r>
          </w:p>
        </w:tc>
        <w:tc>
          <w:tcPr>
            <w:tcW w:w="1473" w:type="dxa"/>
            <w:vAlign w:val="center"/>
          </w:tcPr>
          <w:p w14:paraId="18AD1639" w14:textId="77777777" w:rsidR="001A07A6" w:rsidRPr="001A07A6" w:rsidRDefault="001A07A6" w:rsidP="001A07A6">
            <w:pPr>
              <w:rPr>
                <w:sz w:val="24"/>
                <w:lang w:val="ru-RU" w:eastAsia="ru-RU"/>
              </w:rPr>
            </w:pPr>
          </w:p>
        </w:tc>
      </w:tr>
      <w:tr w:rsidR="001A07A6" w:rsidRPr="003F62E5" w14:paraId="2360FA16" w14:textId="77777777" w:rsidTr="001A07A6">
        <w:tc>
          <w:tcPr>
            <w:tcW w:w="1191" w:type="dxa"/>
            <w:vAlign w:val="center"/>
          </w:tcPr>
          <w:p w14:paraId="308D55EC" w14:textId="77777777" w:rsidR="001A07A6" w:rsidRPr="002158D7" w:rsidRDefault="001A07A6" w:rsidP="001A07A6">
            <w:pPr>
              <w:rPr>
                <w:sz w:val="24"/>
                <w:lang w:eastAsia="ru-RU"/>
              </w:rPr>
            </w:pPr>
            <w:r w:rsidRPr="002158D7">
              <w:rPr>
                <w:sz w:val="24"/>
                <w:lang w:eastAsia="ru-RU"/>
              </w:rPr>
              <w:t>Урок 62</w:t>
            </w:r>
          </w:p>
        </w:tc>
        <w:tc>
          <w:tcPr>
            <w:tcW w:w="6405" w:type="dxa"/>
            <w:vAlign w:val="center"/>
          </w:tcPr>
          <w:p w14:paraId="39260FCF" w14:textId="77777777" w:rsidR="001A07A6" w:rsidRPr="001A07A6" w:rsidRDefault="001A07A6" w:rsidP="001A07A6">
            <w:pPr>
              <w:jc w:val="both"/>
              <w:rPr>
                <w:sz w:val="24"/>
                <w:lang w:val="ru-RU" w:eastAsia="ru-RU"/>
              </w:rPr>
            </w:pPr>
            <w:r w:rsidRPr="001A07A6">
              <w:rPr>
                <w:sz w:val="24"/>
                <w:lang w:val="ru-RU" w:eastAsia="ru-RU"/>
              </w:rPr>
              <w:t>Профилактика заболеваний. Роль закаливания для здоровья растущего организма</w:t>
            </w:r>
          </w:p>
        </w:tc>
        <w:tc>
          <w:tcPr>
            <w:tcW w:w="1473" w:type="dxa"/>
            <w:vAlign w:val="center"/>
          </w:tcPr>
          <w:p w14:paraId="04394036" w14:textId="77777777" w:rsidR="001A07A6" w:rsidRPr="001A07A6" w:rsidRDefault="001A07A6" w:rsidP="001A07A6">
            <w:pPr>
              <w:rPr>
                <w:sz w:val="24"/>
                <w:lang w:val="ru-RU" w:eastAsia="ru-RU"/>
              </w:rPr>
            </w:pPr>
          </w:p>
        </w:tc>
      </w:tr>
      <w:tr w:rsidR="001A07A6" w:rsidRPr="003F62E5" w14:paraId="5C660C87" w14:textId="77777777" w:rsidTr="001A07A6">
        <w:tc>
          <w:tcPr>
            <w:tcW w:w="1191" w:type="dxa"/>
            <w:vAlign w:val="center"/>
          </w:tcPr>
          <w:p w14:paraId="5A66E6BF" w14:textId="77777777" w:rsidR="001A07A6" w:rsidRPr="002158D7" w:rsidRDefault="001A07A6" w:rsidP="001A07A6">
            <w:pPr>
              <w:rPr>
                <w:sz w:val="24"/>
                <w:lang w:eastAsia="ru-RU"/>
              </w:rPr>
            </w:pPr>
            <w:r w:rsidRPr="002158D7">
              <w:rPr>
                <w:sz w:val="24"/>
                <w:lang w:eastAsia="ru-RU"/>
              </w:rPr>
              <w:t>Урок 63</w:t>
            </w:r>
          </w:p>
        </w:tc>
        <w:tc>
          <w:tcPr>
            <w:tcW w:w="6405" w:type="dxa"/>
            <w:vAlign w:val="center"/>
          </w:tcPr>
          <w:p w14:paraId="38AF158A" w14:textId="77777777" w:rsidR="001A07A6" w:rsidRPr="001A07A6" w:rsidRDefault="001A07A6" w:rsidP="001A07A6">
            <w:pPr>
              <w:jc w:val="both"/>
              <w:rPr>
                <w:sz w:val="24"/>
                <w:lang w:val="ru-RU" w:eastAsia="ru-RU"/>
              </w:rPr>
            </w:pPr>
            <w:r w:rsidRPr="001A07A6">
              <w:rPr>
                <w:sz w:val="24"/>
                <w:lang w:val="ru-RU" w:eastAsia="ru-RU"/>
              </w:rPr>
              <w:t>Соблюдение правил перемещения внутри двора и пересечения дворовой проезжей части</w:t>
            </w:r>
          </w:p>
        </w:tc>
        <w:tc>
          <w:tcPr>
            <w:tcW w:w="1473" w:type="dxa"/>
            <w:vAlign w:val="center"/>
          </w:tcPr>
          <w:p w14:paraId="2FDA150B" w14:textId="77777777" w:rsidR="001A07A6" w:rsidRPr="001A07A6" w:rsidRDefault="001A07A6" w:rsidP="001A07A6">
            <w:pPr>
              <w:rPr>
                <w:sz w:val="24"/>
                <w:lang w:val="ru-RU" w:eastAsia="ru-RU"/>
              </w:rPr>
            </w:pPr>
          </w:p>
        </w:tc>
      </w:tr>
      <w:tr w:rsidR="001A07A6" w:rsidRPr="003F62E5" w14:paraId="38673A69" w14:textId="77777777" w:rsidTr="001A07A6">
        <w:tc>
          <w:tcPr>
            <w:tcW w:w="1191" w:type="dxa"/>
            <w:vAlign w:val="center"/>
          </w:tcPr>
          <w:p w14:paraId="51FB8676" w14:textId="77777777" w:rsidR="001A07A6" w:rsidRPr="002158D7" w:rsidRDefault="001A07A6" w:rsidP="001A07A6">
            <w:pPr>
              <w:rPr>
                <w:sz w:val="24"/>
                <w:lang w:eastAsia="ru-RU"/>
              </w:rPr>
            </w:pPr>
            <w:r w:rsidRPr="002158D7">
              <w:rPr>
                <w:sz w:val="24"/>
                <w:lang w:eastAsia="ru-RU"/>
              </w:rPr>
              <w:t>Урок 64</w:t>
            </w:r>
          </w:p>
        </w:tc>
        <w:tc>
          <w:tcPr>
            <w:tcW w:w="6405" w:type="dxa"/>
            <w:vAlign w:val="center"/>
          </w:tcPr>
          <w:p w14:paraId="39623A87" w14:textId="77777777" w:rsidR="001A07A6" w:rsidRPr="001A07A6" w:rsidRDefault="001A07A6" w:rsidP="001A07A6">
            <w:pPr>
              <w:jc w:val="both"/>
              <w:rPr>
                <w:sz w:val="24"/>
                <w:lang w:val="ru-RU" w:eastAsia="ru-RU"/>
              </w:rPr>
            </w:pPr>
            <w:r w:rsidRPr="001A07A6">
              <w:rPr>
                <w:sz w:val="24"/>
                <w:lang w:val="ru-RU" w:eastAsia="ru-RU"/>
              </w:rPr>
              <w:t>Знаки безопасности во дворе жилого дома</w:t>
            </w:r>
          </w:p>
        </w:tc>
        <w:tc>
          <w:tcPr>
            <w:tcW w:w="1473" w:type="dxa"/>
            <w:vAlign w:val="center"/>
          </w:tcPr>
          <w:p w14:paraId="086C28D5" w14:textId="77777777" w:rsidR="001A07A6" w:rsidRPr="001A07A6" w:rsidRDefault="001A07A6" w:rsidP="001A07A6">
            <w:pPr>
              <w:rPr>
                <w:sz w:val="24"/>
                <w:lang w:val="ru-RU" w:eastAsia="ru-RU"/>
              </w:rPr>
            </w:pPr>
          </w:p>
        </w:tc>
      </w:tr>
      <w:tr w:rsidR="001A07A6" w:rsidRPr="002158D7" w14:paraId="400E779E" w14:textId="77777777" w:rsidTr="001A07A6">
        <w:tc>
          <w:tcPr>
            <w:tcW w:w="1191" w:type="dxa"/>
            <w:vAlign w:val="center"/>
          </w:tcPr>
          <w:p w14:paraId="6B38AF79" w14:textId="77777777" w:rsidR="001A07A6" w:rsidRPr="002158D7" w:rsidRDefault="001A07A6" w:rsidP="001A07A6">
            <w:pPr>
              <w:rPr>
                <w:sz w:val="24"/>
                <w:lang w:eastAsia="ru-RU"/>
              </w:rPr>
            </w:pPr>
            <w:r w:rsidRPr="002158D7">
              <w:rPr>
                <w:sz w:val="24"/>
                <w:lang w:eastAsia="ru-RU"/>
              </w:rPr>
              <w:t>Урок 65</w:t>
            </w:r>
          </w:p>
        </w:tc>
        <w:tc>
          <w:tcPr>
            <w:tcW w:w="6405" w:type="dxa"/>
            <w:vAlign w:val="center"/>
          </w:tcPr>
          <w:p w14:paraId="78B0B348" w14:textId="77777777" w:rsidR="001A07A6" w:rsidRPr="002158D7" w:rsidRDefault="001A07A6" w:rsidP="001A07A6">
            <w:pPr>
              <w:jc w:val="both"/>
              <w:rPr>
                <w:sz w:val="24"/>
                <w:lang w:eastAsia="ru-RU"/>
              </w:rPr>
            </w:pPr>
            <w:r w:rsidRPr="001A07A6">
              <w:rPr>
                <w:sz w:val="24"/>
                <w:lang w:val="ru-RU" w:eastAsia="ru-RU"/>
              </w:rPr>
              <w:t xml:space="preserve">Безопасное поведение пассажира железнодорожного транспорта. </w:t>
            </w:r>
            <w:r w:rsidRPr="002158D7">
              <w:rPr>
                <w:sz w:val="24"/>
                <w:lang w:eastAsia="ru-RU"/>
              </w:rPr>
              <w:t>Знаки безопасности</w:t>
            </w:r>
          </w:p>
        </w:tc>
        <w:tc>
          <w:tcPr>
            <w:tcW w:w="1473" w:type="dxa"/>
            <w:vAlign w:val="center"/>
          </w:tcPr>
          <w:p w14:paraId="2DDADAF3" w14:textId="77777777" w:rsidR="001A07A6" w:rsidRPr="002158D7" w:rsidRDefault="001A07A6" w:rsidP="001A07A6">
            <w:pPr>
              <w:rPr>
                <w:sz w:val="24"/>
                <w:lang w:eastAsia="ru-RU"/>
              </w:rPr>
            </w:pPr>
          </w:p>
        </w:tc>
      </w:tr>
      <w:tr w:rsidR="001A07A6" w:rsidRPr="003F62E5" w14:paraId="64F9A291" w14:textId="77777777" w:rsidTr="001A07A6">
        <w:tc>
          <w:tcPr>
            <w:tcW w:w="1191" w:type="dxa"/>
            <w:vAlign w:val="center"/>
          </w:tcPr>
          <w:p w14:paraId="060FABFD" w14:textId="77777777" w:rsidR="001A07A6" w:rsidRPr="002158D7" w:rsidRDefault="001A07A6" w:rsidP="001A07A6">
            <w:pPr>
              <w:rPr>
                <w:sz w:val="24"/>
                <w:lang w:eastAsia="ru-RU"/>
              </w:rPr>
            </w:pPr>
            <w:r w:rsidRPr="002158D7">
              <w:rPr>
                <w:sz w:val="24"/>
                <w:lang w:eastAsia="ru-RU"/>
              </w:rPr>
              <w:t>Урок 66</w:t>
            </w:r>
          </w:p>
        </w:tc>
        <w:tc>
          <w:tcPr>
            <w:tcW w:w="6405" w:type="dxa"/>
            <w:vAlign w:val="center"/>
          </w:tcPr>
          <w:p w14:paraId="2245B63E" w14:textId="77777777" w:rsidR="001A07A6" w:rsidRPr="001A07A6" w:rsidRDefault="001A07A6" w:rsidP="001A07A6">
            <w:pPr>
              <w:jc w:val="both"/>
              <w:rPr>
                <w:sz w:val="24"/>
                <w:lang w:val="ru-RU" w:eastAsia="ru-RU"/>
              </w:rPr>
            </w:pPr>
            <w:r w:rsidRPr="001A07A6">
              <w:rPr>
                <w:sz w:val="24"/>
                <w:lang w:val="ru-RU" w:eastAsia="ru-RU"/>
              </w:rPr>
              <w:t>Безопасное поведение пассажира авиа и водного транспорта</w:t>
            </w:r>
          </w:p>
        </w:tc>
        <w:tc>
          <w:tcPr>
            <w:tcW w:w="1473" w:type="dxa"/>
            <w:vAlign w:val="center"/>
          </w:tcPr>
          <w:p w14:paraId="676D3E3D" w14:textId="77777777" w:rsidR="001A07A6" w:rsidRPr="001A07A6" w:rsidRDefault="001A07A6" w:rsidP="001A07A6">
            <w:pPr>
              <w:rPr>
                <w:sz w:val="24"/>
                <w:lang w:val="ru-RU" w:eastAsia="ru-RU"/>
              </w:rPr>
            </w:pPr>
          </w:p>
        </w:tc>
      </w:tr>
      <w:tr w:rsidR="001A07A6" w:rsidRPr="002158D7" w14:paraId="047C5141" w14:textId="77777777" w:rsidTr="001A07A6">
        <w:tc>
          <w:tcPr>
            <w:tcW w:w="1191" w:type="dxa"/>
            <w:vAlign w:val="center"/>
          </w:tcPr>
          <w:p w14:paraId="57DE90E8" w14:textId="77777777" w:rsidR="001A07A6" w:rsidRPr="002158D7" w:rsidRDefault="001A07A6" w:rsidP="001A07A6">
            <w:pPr>
              <w:rPr>
                <w:sz w:val="24"/>
                <w:lang w:eastAsia="ru-RU"/>
              </w:rPr>
            </w:pPr>
            <w:r w:rsidRPr="002158D7">
              <w:rPr>
                <w:sz w:val="24"/>
                <w:lang w:eastAsia="ru-RU"/>
              </w:rPr>
              <w:t>Урок 67</w:t>
            </w:r>
          </w:p>
        </w:tc>
        <w:tc>
          <w:tcPr>
            <w:tcW w:w="6405" w:type="dxa"/>
            <w:vAlign w:val="center"/>
          </w:tcPr>
          <w:p w14:paraId="1069F445" w14:textId="77777777" w:rsidR="001A07A6" w:rsidRPr="002158D7" w:rsidRDefault="001A07A6" w:rsidP="001A07A6">
            <w:pPr>
              <w:jc w:val="both"/>
              <w:rPr>
                <w:sz w:val="24"/>
                <w:lang w:eastAsia="ru-RU"/>
              </w:rPr>
            </w:pPr>
            <w:r w:rsidRPr="002158D7">
              <w:rPr>
                <w:sz w:val="24"/>
                <w:lang w:eastAsia="ru-RU"/>
              </w:rPr>
              <w:t>Безопасная информационная среда</w:t>
            </w:r>
          </w:p>
        </w:tc>
        <w:tc>
          <w:tcPr>
            <w:tcW w:w="1473" w:type="dxa"/>
            <w:vAlign w:val="center"/>
          </w:tcPr>
          <w:p w14:paraId="4BCCA254" w14:textId="77777777" w:rsidR="001A07A6" w:rsidRPr="002158D7" w:rsidRDefault="001A07A6" w:rsidP="001A07A6">
            <w:pPr>
              <w:rPr>
                <w:sz w:val="24"/>
                <w:lang w:eastAsia="ru-RU"/>
              </w:rPr>
            </w:pPr>
          </w:p>
        </w:tc>
      </w:tr>
      <w:tr w:rsidR="001A07A6" w:rsidRPr="003F62E5" w14:paraId="2E6505F1" w14:textId="77777777" w:rsidTr="001A07A6">
        <w:tc>
          <w:tcPr>
            <w:tcW w:w="1191" w:type="dxa"/>
            <w:vAlign w:val="center"/>
          </w:tcPr>
          <w:p w14:paraId="3045CAD5" w14:textId="77777777" w:rsidR="001A07A6" w:rsidRPr="002158D7" w:rsidRDefault="001A07A6" w:rsidP="001A07A6">
            <w:pPr>
              <w:rPr>
                <w:sz w:val="24"/>
                <w:lang w:eastAsia="ru-RU"/>
              </w:rPr>
            </w:pPr>
            <w:r w:rsidRPr="002158D7">
              <w:rPr>
                <w:sz w:val="24"/>
                <w:lang w:eastAsia="ru-RU"/>
              </w:rPr>
              <w:t>Урок 68</w:t>
            </w:r>
          </w:p>
        </w:tc>
        <w:tc>
          <w:tcPr>
            <w:tcW w:w="6405" w:type="dxa"/>
            <w:vAlign w:val="center"/>
          </w:tcPr>
          <w:p w14:paraId="00832B45"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итогам обучения в 3 классе</w:t>
            </w:r>
          </w:p>
        </w:tc>
        <w:tc>
          <w:tcPr>
            <w:tcW w:w="1473" w:type="dxa"/>
            <w:vAlign w:val="center"/>
          </w:tcPr>
          <w:p w14:paraId="431F9A08" w14:textId="77777777" w:rsidR="001A07A6" w:rsidRPr="001A07A6" w:rsidRDefault="001A07A6" w:rsidP="001A07A6">
            <w:pPr>
              <w:rPr>
                <w:sz w:val="24"/>
                <w:lang w:val="ru-RU" w:eastAsia="ru-RU"/>
              </w:rPr>
            </w:pPr>
          </w:p>
        </w:tc>
      </w:tr>
      <w:tr w:rsidR="001A07A6" w:rsidRPr="003F62E5" w14:paraId="7AD4158D" w14:textId="77777777" w:rsidTr="001A07A6">
        <w:tc>
          <w:tcPr>
            <w:tcW w:w="9069" w:type="dxa"/>
            <w:gridSpan w:val="3"/>
            <w:vAlign w:val="center"/>
          </w:tcPr>
          <w:p w14:paraId="74A1B61B"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68, из них уроков, отведенных на контрольные работы, - не более 6</w:t>
            </w:r>
          </w:p>
        </w:tc>
      </w:tr>
    </w:tbl>
    <w:p w14:paraId="354BCA38" w14:textId="77777777" w:rsidR="001A07A6" w:rsidRPr="001A07A6" w:rsidRDefault="001A07A6" w:rsidP="001A07A6">
      <w:pPr>
        <w:jc w:val="both"/>
        <w:rPr>
          <w:sz w:val="24"/>
          <w:lang w:val="ru-RU" w:eastAsia="ru-RU"/>
        </w:rPr>
      </w:pPr>
    </w:p>
    <w:p w14:paraId="379993E5" w14:textId="77777777" w:rsidR="001A07A6" w:rsidRPr="002158D7" w:rsidRDefault="001A07A6" w:rsidP="001A07A6">
      <w:pPr>
        <w:jc w:val="right"/>
        <w:rPr>
          <w:sz w:val="24"/>
          <w:lang w:eastAsia="ru-RU"/>
        </w:rPr>
      </w:pPr>
      <w:r w:rsidRPr="002158D7">
        <w:rPr>
          <w:sz w:val="24"/>
          <w:lang w:eastAsia="ru-RU"/>
        </w:rPr>
        <w:t>Таблица 11.7</w:t>
      </w:r>
    </w:p>
    <w:p w14:paraId="19CB91F5" w14:textId="77777777" w:rsidR="001A07A6" w:rsidRPr="002158D7" w:rsidRDefault="001A07A6" w:rsidP="001A07A6">
      <w:pPr>
        <w:jc w:val="both"/>
        <w:rPr>
          <w:sz w:val="24"/>
          <w:lang w:eastAsia="ru-RU"/>
        </w:rPr>
      </w:pPr>
    </w:p>
    <w:p w14:paraId="31AB2EB5" w14:textId="77777777" w:rsidR="001A07A6" w:rsidRPr="002158D7" w:rsidRDefault="001A07A6" w:rsidP="001A07A6">
      <w:pPr>
        <w:jc w:val="both"/>
        <w:rPr>
          <w:sz w:val="24"/>
          <w:lang w:eastAsia="ru-RU"/>
        </w:rPr>
      </w:pPr>
      <w:r w:rsidRPr="002158D7">
        <w:rPr>
          <w:sz w:val="24"/>
          <w:lang w:eastAsia="ru-RU"/>
        </w:rPr>
        <w:t>4 класс</w:t>
      </w:r>
    </w:p>
    <w:p w14:paraId="0F2BB345" w14:textId="77777777" w:rsidR="001A07A6" w:rsidRPr="002158D7"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1A07A6" w:rsidRPr="003F62E5" w14:paraId="5A6E0ADF" w14:textId="77777777" w:rsidTr="001A07A6">
        <w:tc>
          <w:tcPr>
            <w:tcW w:w="1191" w:type="dxa"/>
          </w:tcPr>
          <w:p w14:paraId="1A89058E" w14:textId="77777777" w:rsidR="001A07A6" w:rsidRPr="002158D7" w:rsidRDefault="001A07A6" w:rsidP="001A07A6">
            <w:pPr>
              <w:jc w:val="center"/>
              <w:rPr>
                <w:sz w:val="24"/>
                <w:lang w:eastAsia="ru-RU"/>
              </w:rPr>
            </w:pPr>
            <w:r>
              <w:rPr>
                <w:sz w:val="24"/>
                <w:lang w:eastAsia="ru-RU"/>
              </w:rPr>
              <w:t>№</w:t>
            </w:r>
            <w:r w:rsidRPr="002158D7">
              <w:rPr>
                <w:sz w:val="24"/>
                <w:lang w:eastAsia="ru-RU"/>
              </w:rPr>
              <w:t xml:space="preserve"> урока</w:t>
            </w:r>
          </w:p>
        </w:tc>
        <w:tc>
          <w:tcPr>
            <w:tcW w:w="6405" w:type="dxa"/>
          </w:tcPr>
          <w:p w14:paraId="15A6E7DD" w14:textId="77777777" w:rsidR="001A07A6" w:rsidRPr="002158D7" w:rsidRDefault="001A07A6" w:rsidP="001A07A6">
            <w:pPr>
              <w:jc w:val="center"/>
              <w:rPr>
                <w:sz w:val="24"/>
                <w:lang w:eastAsia="ru-RU"/>
              </w:rPr>
            </w:pPr>
            <w:r w:rsidRPr="002158D7">
              <w:rPr>
                <w:sz w:val="24"/>
                <w:lang w:eastAsia="ru-RU"/>
              </w:rPr>
              <w:t>Тема урока</w:t>
            </w:r>
          </w:p>
        </w:tc>
        <w:tc>
          <w:tcPr>
            <w:tcW w:w="1473" w:type="dxa"/>
          </w:tcPr>
          <w:p w14:paraId="3F19C381" w14:textId="77777777" w:rsidR="001A07A6" w:rsidRPr="001A07A6" w:rsidRDefault="001A07A6" w:rsidP="001A07A6">
            <w:pPr>
              <w:jc w:val="center"/>
              <w:rPr>
                <w:sz w:val="24"/>
                <w:lang w:val="ru-RU" w:eastAsia="ru-RU"/>
              </w:rPr>
            </w:pPr>
            <w:r w:rsidRPr="001A07A6">
              <w:rPr>
                <w:sz w:val="24"/>
                <w:lang w:val="ru-RU" w:eastAsia="ru-RU"/>
              </w:rPr>
              <w:t xml:space="preserve">Количество </w:t>
            </w:r>
            <w:r w:rsidRPr="001A07A6">
              <w:rPr>
                <w:sz w:val="24"/>
                <w:lang w:val="ru-RU" w:eastAsia="ru-RU"/>
              </w:rPr>
              <w:lastRenderedPageBreak/>
              <w:t>часов на практические работы</w:t>
            </w:r>
          </w:p>
        </w:tc>
      </w:tr>
      <w:tr w:rsidR="001A07A6" w:rsidRPr="003F62E5" w14:paraId="724C6F1C" w14:textId="77777777" w:rsidTr="001A07A6">
        <w:tc>
          <w:tcPr>
            <w:tcW w:w="1191" w:type="dxa"/>
            <w:vAlign w:val="center"/>
          </w:tcPr>
          <w:p w14:paraId="4AA3F323" w14:textId="77777777" w:rsidR="001A07A6" w:rsidRPr="002158D7" w:rsidRDefault="001A07A6" w:rsidP="001A07A6">
            <w:pPr>
              <w:rPr>
                <w:sz w:val="24"/>
                <w:lang w:eastAsia="ru-RU"/>
              </w:rPr>
            </w:pPr>
            <w:r w:rsidRPr="002158D7">
              <w:rPr>
                <w:sz w:val="24"/>
                <w:lang w:eastAsia="ru-RU"/>
              </w:rPr>
              <w:lastRenderedPageBreak/>
              <w:t>Урок 1</w:t>
            </w:r>
          </w:p>
        </w:tc>
        <w:tc>
          <w:tcPr>
            <w:tcW w:w="6405" w:type="dxa"/>
            <w:vAlign w:val="center"/>
          </w:tcPr>
          <w:p w14:paraId="0EB375A9" w14:textId="77777777" w:rsidR="001A07A6" w:rsidRPr="001A07A6" w:rsidRDefault="001A07A6" w:rsidP="001A07A6">
            <w:pPr>
              <w:jc w:val="both"/>
              <w:rPr>
                <w:sz w:val="24"/>
                <w:lang w:val="ru-RU" w:eastAsia="ru-RU"/>
              </w:rPr>
            </w:pPr>
            <w:r w:rsidRPr="001A07A6">
              <w:rPr>
                <w:sz w:val="24"/>
                <w:lang w:val="ru-RU" w:eastAsia="ru-RU"/>
              </w:rPr>
              <w:t xml:space="preserve">Государственное устройство Российской Федерации (общее представление). </w:t>
            </w:r>
            <w:hyperlink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A07A6">
                <w:rPr>
                  <w:color w:val="0000FF"/>
                  <w:sz w:val="24"/>
                  <w:lang w:val="ru-RU" w:eastAsia="ru-RU"/>
                </w:rPr>
                <w:t>Конституция</w:t>
              </w:r>
            </w:hyperlink>
            <w:r w:rsidRPr="001A07A6">
              <w:rPr>
                <w:sz w:val="24"/>
                <w:lang w:val="ru-RU" w:eastAsia="ru-RU"/>
              </w:rPr>
              <w:t xml:space="preserve"> Российской Федерации. Президент Российской Федерации. Политико-административная карта России</w:t>
            </w:r>
          </w:p>
        </w:tc>
        <w:tc>
          <w:tcPr>
            <w:tcW w:w="1473" w:type="dxa"/>
            <w:vAlign w:val="center"/>
          </w:tcPr>
          <w:p w14:paraId="15B5961C" w14:textId="77777777" w:rsidR="001A07A6" w:rsidRPr="001A07A6" w:rsidRDefault="001A07A6" w:rsidP="001A07A6">
            <w:pPr>
              <w:rPr>
                <w:sz w:val="24"/>
                <w:lang w:val="ru-RU" w:eastAsia="ru-RU"/>
              </w:rPr>
            </w:pPr>
          </w:p>
        </w:tc>
      </w:tr>
      <w:tr w:rsidR="001A07A6" w:rsidRPr="002158D7" w14:paraId="68F37483" w14:textId="77777777" w:rsidTr="001A07A6">
        <w:tc>
          <w:tcPr>
            <w:tcW w:w="1191" w:type="dxa"/>
            <w:vAlign w:val="center"/>
          </w:tcPr>
          <w:p w14:paraId="794F7530" w14:textId="77777777" w:rsidR="001A07A6" w:rsidRPr="002158D7" w:rsidRDefault="001A07A6" w:rsidP="001A07A6">
            <w:pPr>
              <w:rPr>
                <w:sz w:val="24"/>
                <w:lang w:eastAsia="ru-RU"/>
              </w:rPr>
            </w:pPr>
            <w:r w:rsidRPr="002158D7">
              <w:rPr>
                <w:sz w:val="24"/>
                <w:lang w:eastAsia="ru-RU"/>
              </w:rPr>
              <w:t>Урок 2</w:t>
            </w:r>
          </w:p>
        </w:tc>
        <w:tc>
          <w:tcPr>
            <w:tcW w:w="6405" w:type="dxa"/>
            <w:vAlign w:val="center"/>
          </w:tcPr>
          <w:p w14:paraId="784FA18E" w14:textId="77777777" w:rsidR="001A07A6" w:rsidRPr="002158D7" w:rsidRDefault="001A07A6" w:rsidP="001A07A6">
            <w:pPr>
              <w:jc w:val="both"/>
              <w:rPr>
                <w:sz w:val="24"/>
                <w:lang w:eastAsia="ru-RU"/>
              </w:rPr>
            </w:pPr>
            <w:r w:rsidRPr="001A07A6">
              <w:rPr>
                <w:sz w:val="24"/>
                <w:lang w:val="ru-RU" w:eastAsia="ru-RU"/>
              </w:rPr>
              <w:t xml:space="preserve">Права и обязанности гражданина Российской Федерации. </w:t>
            </w:r>
            <w:r w:rsidRPr="002158D7">
              <w:rPr>
                <w:sz w:val="24"/>
                <w:lang w:eastAsia="ru-RU"/>
              </w:rPr>
              <w:t>Права ребенка</w:t>
            </w:r>
          </w:p>
        </w:tc>
        <w:tc>
          <w:tcPr>
            <w:tcW w:w="1473" w:type="dxa"/>
            <w:vAlign w:val="center"/>
          </w:tcPr>
          <w:p w14:paraId="21F5ACD0" w14:textId="77777777" w:rsidR="001A07A6" w:rsidRPr="002158D7" w:rsidRDefault="001A07A6" w:rsidP="001A07A6">
            <w:pPr>
              <w:rPr>
                <w:sz w:val="24"/>
                <w:lang w:eastAsia="ru-RU"/>
              </w:rPr>
            </w:pPr>
          </w:p>
        </w:tc>
      </w:tr>
      <w:tr w:rsidR="001A07A6" w:rsidRPr="003F62E5" w14:paraId="5C80B152" w14:textId="77777777" w:rsidTr="001A07A6">
        <w:tc>
          <w:tcPr>
            <w:tcW w:w="1191" w:type="dxa"/>
            <w:vAlign w:val="center"/>
          </w:tcPr>
          <w:p w14:paraId="5EC9B455" w14:textId="77777777" w:rsidR="001A07A6" w:rsidRPr="002158D7" w:rsidRDefault="001A07A6" w:rsidP="001A07A6">
            <w:pPr>
              <w:rPr>
                <w:sz w:val="24"/>
                <w:lang w:eastAsia="ru-RU"/>
              </w:rPr>
            </w:pPr>
            <w:r w:rsidRPr="002158D7">
              <w:rPr>
                <w:sz w:val="24"/>
                <w:lang w:eastAsia="ru-RU"/>
              </w:rPr>
              <w:t>Урок 3</w:t>
            </w:r>
          </w:p>
        </w:tc>
        <w:tc>
          <w:tcPr>
            <w:tcW w:w="6405" w:type="dxa"/>
            <w:vAlign w:val="center"/>
          </w:tcPr>
          <w:p w14:paraId="7B180C8C" w14:textId="77777777" w:rsidR="001A07A6" w:rsidRPr="001A07A6" w:rsidRDefault="001A07A6" w:rsidP="001A07A6">
            <w:pPr>
              <w:jc w:val="both"/>
              <w:rPr>
                <w:sz w:val="24"/>
                <w:lang w:val="ru-RU" w:eastAsia="ru-RU"/>
              </w:rPr>
            </w:pPr>
            <w:r w:rsidRPr="001A07A6">
              <w:rPr>
                <w:sz w:val="24"/>
                <w:lang w:val="ru-RU" w:eastAsia="ru-RU"/>
              </w:rPr>
              <w:t>Малая Родина гражданина России. Достопримечательности родного края</w:t>
            </w:r>
          </w:p>
        </w:tc>
        <w:tc>
          <w:tcPr>
            <w:tcW w:w="1473" w:type="dxa"/>
            <w:vAlign w:val="center"/>
          </w:tcPr>
          <w:p w14:paraId="64A657BC" w14:textId="77777777" w:rsidR="001A07A6" w:rsidRPr="001A07A6" w:rsidRDefault="001A07A6" w:rsidP="001A07A6">
            <w:pPr>
              <w:rPr>
                <w:sz w:val="24"/>
                <w:lang w:val="ru-RU" w:eastAsia="ru-RU"/>
              </w:rPr>
            </w:pPr>
          </w:p>
        </w:tc>
      </w:tr>
      <w:tr w:rsidR="001A07A6" w:rsidRPr="003F62E5" w14:paraId="7BC2A8F9" w14:textId="77777777" w:rsidTr="001A07A6">
        <w:tc>
          <w:tcPr>
            <w:tcW w:w="1191" w:type="dxa"/>
            <w:vAlign w:val="center"/>
          </w:tcPr>
          <w:p w14:paraId="501F7174" w14:textId="77777777" w:rsidR="001A07A6" w:rsidRPr="002158D7" w:rsidRDefault="001A07A6" w:rsidP="001A07A6">
            <w:pPr>
              <w:rPr>
                <w:sz w:val="24"/>
                <w:lang w:eastAsia="ru-RU"/>
              </w:rPr>
            </w:pPr>
            <w:r w:rsidRPr="002158D7">
              <w:rPr>
                <w:sz w:val="24"/>
                <w:lang w:eastAsia="ru-RU"/>
              </w:rPr>
              <w:t>Урок 4</w:t>
            </w:r>
          </w:p>
        </w:tc>
        <w:tc>
          <w:tcPr>
            <w:tcW w:w="6405" w:type="dxa"/>
            <w:vAlign w:val="center"/>
          </w:tcPr>
          <w:p w14:paraId="615040BC" w14:textId="77777777" w:rsidR="001A07A6" w:rsidRPr="001A07A6" w:rsidRDefault="001A07A6" w:rsidP="001A07A6">
            <w:pPr>
              <w:jc w:val="both"/>
              <w:rPr>
                <w:sz w:val="24"/>
                <w:lang w:val="ru-RU" w:eastAsia="ru-RU"/>
              </w:rPr>
            </w:pPr>
            <w:r w:rsidRPr="001A07A6">
              <w:rPr>
                <w:sz w:val="24"/>
                <w:lang w:val="ru-RU" w:eastAsia="ru-RU"/>
              </w:rPr>
              <w:t>Родной край. Знаменитые люди родного края</w:t>
            </w:r>
          </w:p>
        </w:tc>
        <w:tc>
          <w:tcPr>
            <w:tcW w:w="1473" w:type="dxa"/>
            <w:vAlign w:val="center"/>
          </w:tcPr>
          <w:p w14:paraId="5ED06514" w14:textId="77777777" w:rsidR="001A07A6" w:rsidRPr="001A07A6" w:rsidRDefault="001A07A6" w:rsidP="001A07A6">
            <w:pPr>
              <w:rPr>
                <w:sz w:val="24"/>
                <w:lang w:val="ru-RU" w:eastAsia="ru-RU"/>
              </w:rPr>
            </w:pPr>
          </w:p>
        </w:tc>
      </w:tr>
      <w:tr w:rsidR="001A07A6" w:rsidRPr="003F62E5" w14:paraId="50023B6B" w14:textId="77777777" w:rsidTr="001A07A6">
        <w:tc>
          <w:tcPr>
            <w:tcW w:w="1191" w:type="dxa"/>
            <w:vAlign w:val="center"/>
          </w:tcPr>
          <w:p w14:paraId="75D94A32" w14:textId="77777777" w:rsidR="001A07A6" w:rsidRPr="002158D7" w:rsidRDefault="001A07A6" w:rsidP="001A07A6">
            <w:pPr>
              <w:rPr>
                <w:sz w:val="24"/>
                <w:lang w:eastAsia="ru-RU"/>
              </w:rPr>
            </w:pPr>
            <w:r w:rsidRPr="002158D7">
              <w:rPr>
                <w:sz w:val="24"/>
                <w:lang w:eastAsia="ru-RU"/>
              </w:rPr>
              <w:t>Урок 5</w:t>
            </w:r>
          </w:p>
        </w:tc>
        <w:tc>
          <w:tcPr>
            <w:tcW w:w="6405" w:type="dxa"/>
            <w:vAlign w:val="center"/>
          </w:tcPr>
          <w:p w14:paraId="2C00562D" w14:textId="77777777" w:rsidR="001A07A6" w:rsidRPr="001A07A6" w:rsidRDefault="001A07A6" w:rsidP="001A07A6">
            <w:pPr>
              <w:jc w:val="both"/>
              <w:rPr>
                <w:sz w:val="24"/>
                <w:lang w:val="ru-RU" w:eastAsia="ru-RU"/>
              </w:rPr>
            </w:pPr>
            <w:r w:rsidRPr="001A07A6">
              <w:rPr>
                <w:sz w:val="24"/>
                <w:lang w:val="ru-RU" w:eastAsia="ru-RU"/>
              </w:rPr>
              <w:t>Наша малая Родина: главный город</w:t>
            </w:r>
          </w:p>
        </w:tc>
        <w:tc>
          <w:tcPr>
            <w:tcW w:w="1473" w:type="dxa"/>
            <w:vAlign w:val="center"/>
          </w:tcPr>
          <w:p w14:paraId="23F6D97C" w14:textId="77777777" w:rsidR="001A07A6" w:rsidRPr="001A07A6" w:rsidRDefault="001A07A6" w:rsidP="001A07A6">
            <w:pPr>
              <w:rPr>
                <w:sz w:val="24"/>
                <w:lang w:val="ru-RU" w:eastAsia="ru-RU"/>
              </w:rPr>
            </w:pPr>
          </w:p>
        </w:tc>
      </w:tr>
      <w:tr w:rsidR="001A07A6" w:rsidRPr="002158D7" w14:paraId="245F0ACB" w14:textId="77777777" w:rsidTr="001A07A6">
        <w:tc>
          <w:tcPr>
            <w:tcW w:w="1191" w:type="dxa"/>
            <w:vAlign w:val="center"/>
          </w:tcPr>
          <w:p w14:paraId="00AE5BC1" w14:textId="77777777" w:rsidR="001A07A6" w:rsidRPr="002158D7" w:rsidRDefault="001A07A6" w:rsidP="001A07A6">
            <w:pPr>
              <w:rPr>
                <w:sz w:val="24"/>
                <w:lang w:eastAsia="ru-RU"/>
              </w:rPr>
            </w:pPr>
            <w:r w:rsidRPr="002158D7">
              <w:rPr>
                <w:sz w:val="24"/>
                <w:lang w:eastAsia="ru-RU"/>
              </w:rPr>
              <w:t>Урок 6</w:t>
            </w:r>
          </w:p>
        </w:tc>
        <w:tc>
          <w:tcPr>
            <w:tcW w:w="6405" w:type="dxa"/>
            <w:vAlign w:val="center"/>
          </w:tcPr>
          <w:p w14:paraId="3C02B376" w14:textId="77777777" w:rsidR="001A07A6" w:rsidRPr="002158D7" w:rsidRDefault="001A07A6" w:rsidP="001A07A6">
            <w:pPr>
              <w:jc w:val="both"/>
              <w:rPr>
                <w:sz w:val="24"/>
                <w:lang w:eastAsia="ru-RU"/>
              </w:rPr>
            </w:pPr>
            <w:r w:rsidRPr="001A07A6">
              <w:rPr>
                <w:sz w:val="24"/>
                <w:lang w:val="ru-RU" w:eastAsia="ru-RU"/>
              </w:rPr>
              <w:t xml:space="preserve">Города России. Древние города России. </w:t>
            </w:r>
            <w:r w:rsidRPr="002158D7">
              <w:rPr>
                <w:sz w:val="24"/>
                <w:lang w:eastAsia="ru-RU"/>
              </w:rPr>
              <w:t>Страницы истории</w:t>
            </w:r>
          </w:p>
        </w:tc>
        <w:tc>
          <w:tcPr>
            <w:tcW w:w="1473" w:type="dxa"/>
            <w:vAlign w:val="center"/>
          </w:tcPr>
          <w:p w14:paraId="4EAB801F" w14:textId="77777777" w:rsidR="001A07A6" w:rsidRPr="002158D7" w:rsidRDefault="001A07A6" w:rsidP="001A07A6">
            <w:pPr>
              <w:rPr>
                <w:sz w:val="24"/>
                <w:lang w:eastAsia="ru-RU"/>
              </w:rPr>
            </w:pPr>
          </w:p>
        </w:tc>
      </w:tr>
      <w:tr w:rsidR="001A07A6" w:rsidRPr="003F62E5" w14:paraId="74CC265B" w14:textId="77777777" w:rsidTr="001A07A6">
        <w:tc>
          <w:tcPr>
            <w:tcW w:w="1191" w:type="dxa"/>
            <w:vAlign w:val="center"/>
          </w:tcPr>
          <w:p w14:paraId="6D2DC5F1" w14:textId="77777777" w:rsidR="001A07A6" w:rsidRPr="002158D7" w:rsidRDefault="001A07A6" w:rsidP="001A07A6">
            <w:pPr>
              <w:rPr>
                <w:sz w:val="24"/>
                <w:lang w:eastAsia="ru-RU"/>
              </w:rPr>
            </w:pPr>
            <w:r w:rsidRPr="002158D7">
              <w:rPr>
                <w:sz w:val="24"/>
                <w:lang w:eastAsia="ru-RU"/>
              </w:rPr>
              <w:t>Урок 7</w:t>
            </w:r>
          </w:p>
        </w:tc>
        <w:tc>
          <w:tcPr>
            <w:tcW w:w="6405" w:type="dxa"/>
            <w:vAlign w:val="center"/>
          </w:tcPr>
          <w:p w14:paraId="100F913C" w14:textId="77777777" w:rsidR="001A07A6" w:rsidRPr="001A07A6" w:rsidRDefault="001A07A6" w:rsidP="001A07A6">
            <w:pPr>
              <w:jc w:val="both"/>
              <w:rPr>
                <w:sz w:val="24"/>
                <w:lang w:val="ru-RU" w:eastAsia="ru-RU"/>
              </w:rPr>
            </w:pPr>
            <w:r w:rsidRPr="001A07A6">
              <w:rPr>
                <w:sz w:val="24"/>
                <w:lang w:val="ru-RU" w:eastAsia="ru-RU"/>
              </w:rPr>
              <w:t>Города России. Города-герои. Страницы истории</w:t>
            </w:r>
          </w:p>
        </w:tc>
        <w:tc>
          <w:tcPr>
            <w:tcW w:w="1473" w:type="dxa"/>
            <w:vAlign w:val="center"/>
          </w:tcPr>
          <w:p w14:paraId="404366D1" w14:textId="77777777" w:rsidR="001A07A6" w:rsidRPr="001A07A6" w:rsidRDefault="001A07A6" w:rsidP="001A07A6">
            <w:pPr>
              <w:rPr>
                <w:sz w:val="24"/>
                <w:lang w:val="ru-RU" w:eastAsia="ru-RU"/>
              </w:rPr>
            </w:pPr>
          </w:p>
        </w:tc>
      </w:tr>
      <w:tr w:rsidR="001A07A6" w:rsidRPr="003F62E5" w14:paraId="5A59D908" w14:textId="77777777" w:rsidTr="001A07A6">
        <w:tc>
          <w:tcPr>
            <w:tcW w:w="1191" w:type="dxa"/>
            <w:vAlign w:val="center"/>
          </w:tcPr>
          <w:p w14:paraId="56E8675F" w14:textId="77777777" w:rsidR="001A07A6" w:rsidRPr="002158D7" w:rsidRDefault="001A07A6" w:rsidP="001A07A6">
            <w:pPr>
              <w:rPr>
                <w:sz w:val="24"/>
                <w:lang w:eastAsia="ru-RU"/>
              </w:rPr>
            </w:pPr>
            <w:r w:rsidRPr="002158D7">
              <w:rPr>
                <w:sz w:val="24"/>
                <w:lang w:eastAsia="ru-RU"/>
              </w:rPr>
              <w:t>Урок 8</w:t>
            </w:r>
          </w:p>
        </w:tc>
        <w:tc>
          <w:tcPr>
            <w:tcW w:w="6405" w:type="dxa"/>
            <w:vAlign w:val="center"/>
          </w:tcPr>
          <w:p w14:paraId="2CD27A29" w14:textId="77777777" w:rsidR="001A07A6" w:rsidRPr="001A07A6" w:rsidRDefault="001A07A6" w:rsidP="001A07A6">
            <w:pPr>
              <w:jc w:val="both"/>
              <w:rPr>
                <w:sz w:val="24"/>
                <w:lang w:val="ru-RU" w:eastAsia="ru-RU"/>
              </w:rPr>
            </w:pPr>
            <w:r w:rsidRPr="001A07A6">
              <w:rPr>
                <w:sz w:val="24"/>
                <w:lang w:val="ru-RU" w:eastAsia="ru-RU"/>
              </w:rPr>
              <w:t>Праздник в жизни общества и человека</w:t>
            </w:r>
          </w:p>
        </w:tc>
        <w:tc>
          <w:tcPr>
            <w:tcW w:w="1473" w:type="dxa"/>
            <w:vAlign w:val="center"/>
          </w:tcPr>
          <w:p w14:paraId="21A537C9" w14:textId="77777777" w:rsidR="001A07A6" w:rsidRPr="001A07A6" w:rsidRDefault="001A07A6" w:rsidP="001A07A6">
            <w:pPr>
              <w:rPr>
                <w:sz w:val="24"/>
                <w:lang w:val="ru-RU" w:eastAsia="ru-RU"/>
              </w:rPr>
            </w:pPr>
          </w:p>
        </w:tc>
      </w:tr>
      <w:tr w:rsidR="001A07A6" w:rsidRPr="002158D7" w14:paraId="5974BB35" w14:textId="77777777" w:rsidTr="001A07A6">
        <w:tc>
          <w:tcPr>
            <w:tcW w:w="1191" w:type="dxa"/>
            <w:vAlign w:val="center"/>
          </w:tcPr>
          <w:p w14:paraId="43E7FEE4" w14:textId="77777777" w:rsidR="001A07A6" w:rsidRPr="002158D7" w:rsidRDefault="001A07A6" w:rsidP="001A07A6">
            <w:pPr>
              <w:rPr>
                <w:sz w:val="24"/>
                <w:lang w:eastAsia="ru-RU"/>
              </w:rPr>
            </w:pPr>
            <w:r w:rsidRPr="002158D7">
              <w:rPr>
                <w:sz w:val="24"/>
                <w:lang w:eastAsia="ru-RU"/>
              </w:rPr>
              <w:t>Урок 9</w:t>
            </w:r>
          </w:p>
        </w:tc>
        <w:tc>
          <w:tcPr>
            <w:tcW w:w="6405" w:type="dxa"/>
            <w:vAlign w:val="center"/>
          </w:tcPr>
          <w:p w14:paraId="362A5BC0" w14:textId="77777777" w:rsidR="001A07A6" w:rsidRPr="002158D7" w:rsidRDefault="001A07A6" w:rsidP="001A07A6">
            <w:pPr>
              <w:jc w:val="both"/>
              <w:rPr>
                <w:sz w:val="24"/>
                <w:lang w:eastAsia="ru-RU"/>
              </w:rPr>
            </w:pPr>
            <w:r w:rsidRPr="002158D7">
              <w:rPr>
                <w:sz w:val="24"/>
                <w:lang w:eastAsia="ru-RU"/>
              </w:rPr>
              <w:t>Государственные праздники России</w:t>
            </w:r>
          </w:p>
        </w:tc>
        <w:tc>
          <w:tcPr>
            <w:tcW w:w="1473" w:type="dxa"/>
            <w:vAlign w:val="center"/>
          </w:tcPr>
          <w:p w14:paraId="120EB64F" w14:textId="77777777" w:rsidR="001A07A6" w:rsidRPr="002158D7" w:rsidRDefault="001A07A6" w:rsidP="001A07A6">
            <w:pPr>
              <w:rPr>
                <w:sz w:val="24"/>
                <w:lang w:eastAsia="ru-RU"/>
              </w:rPr>
            </w:pPr>
          </w:p>
        </w:tc>
      </w:tr>
      <w:tr w:rsidR="001A07A6" w:rsidRPr="003F62E5" w14:paraId="7FF4461A" w14:textId="77777777" w:rsidTr="001A07A6">
        <w:tc>
          <w:tcPr>
            <w:tcW w:w="1191" w:type="dxa"/>
            <w:vAlign w:val="center"/>
          </w:tcPr>
          <w:p w14:paraId="6E3EB72B" w14:textId="77777777" w:rsidR="001A07A6" w:rsidRPr="002158D7" w:rsidRDefault="001A07A6" w:rsidP="001A07A6">
            <w:pPr>
              <w:rPr>
                <w:sz w:val="24"/>
                <w:lang w:eastAsia="ru-RU"/>
              </w:rPr>
            </w:pPr>
            <w:r w:rsidRPr="002158D7">
              <w:rPr>
                <w:sz w:val="24"/>
                <w:lang w:eastAsia="ru-RU"/>
              </w:rPr>
              <w:t>Урок 10</w:t>
            </w:r>
          </w:p>
        </w:tc>
        <w:tc>
          <w:tcPr>
            <w:tcW w:w="6405" w:type="dxa"/>
            <w:vAlign w:val="center"/>
          </w:tcPr>
          <w:p w14:paraId="7705E16E" w14:textId="77777777" w:rsidR="001A07A6" w:rsidRPr="001A07A6" w:rsidRDefault="001A07A6" w:rsidP="001A07A6">
            <w:pPr>
              <w:jc w:val="both"/>
              <w:rPr>
                <w:sz w:val="24"/>
                <w:lang w:val="ru-RU" w:eastAsia="ru-RU"/>
              </w:rPr>
            </w:pPr>
            <w:r w:rsidRPr="001A07A6">
              <w:rPr>
                <w:sz w:val="24"/>
                <w:lang w:val="ru-RU" w:eastAsia="ru-RU"/>
              </w:rPr>
              <w:t>Праздники и памятные даты своего региона</w:t>
            </w:r>
          </w:p>
        </w:tc>
        <w:tc>
          <w:tcPr>
            <w:tcW w:w="1473" w:type="dxa"/>
            <w:vAlign w:val="center"/>
          </w:tcPr>
          <w:p w14:paraId="37A6400F" w14:textId="77777777" w:rsidR="001A07A6" w:rsidRPr="001A07A6" w:rsidRDefault="001A07A6" w:rsidP="001A07A6">
            <w:pPr>
              <w:rPr>
                <w:sz w:val="24"/>
                <w:lang w:val="ru-RU" w:eastAsia="ru-RU"/>
              </w:rPr>
            </w:pPr>
          </w:p>
        </w:tc>
      </w:tr>
      <w:tr w:rsidR="001A07A6" w:rsidRPr="003F62E5" w14:paraId="60B36F94" w14:textId="77777777" w:rsidTr="001A07A6">
        <w:tc>
          <w:tcPr>
            <w:tcW w:w="1191" w:type="dxa"/>
            <w:vAlign w:val="center"/>
          </w:tcPr>
          <w:p w14:paraId="59325EA9" w14:textId="77777777" w:rsidR="001A07A6" w:rsidRPr="002158D7" w:rsidRDefault="001A07A6" w:rsidP="001A07A6">
            <w:pPr>
              <w:rPr>
                <w:sz w:val="24"/>
                <w:lang w:eastAsia="ru-RU"/>
              </w:rPr>
            </w:pPr>
            <w:r w:rsidRPr="002158D7">
              <w:rPr>
                <w:sz w:val="24"/>
                <w:lang w:eastAsia="ru-RU"/>
              </w:rPr>
              <w:t>Урок 11</w:t>
            </w:r>
          </w:p>
        </w:tc>
        <w:tc>
          <w:tcPr>
            <w:tcW w:w="6405" w:type="dxa"/>
            <w:vAlign w:val="center"/>
          </w:tcPr>
          <w:p w14:paraId="7C66661D" w14:textId="77777777" w:rsidR="001A07A6" w:rsidRPr="001A07A6" w:rsidRDefault="001A07A6" w:rsidP="001A07A6">
            <w:pPr>
              <w:jc w:val="both"/>
              <w:rPr>
                <w:sz w:val="24"/>
                <w:lang w:val="ru-RU" w:eastAsia="ru-RU"/>
              </w:rPr>
            </w:pPr>
            <w:r w:rsidRPr="001A07A6">
              <w:rPr>
                <w:sz w:val="24"/>
                <w:lang w:val="ru-RU" w:eastAsia="ru-RU"/>
              </w:rPr>
              <w:t>Историческое время. Что такое "лента времени"?</w:t>
            </w:r>
          </w:p>
        </w:tc>
        <w:tc>
          <w:tcPr>
            <w:tcW w:w="1473" w:type="dxa"/>
            <w:vAlign w:val="center"/>
          </w:tcPr>
          <w:p w14:paraId="7F6855E0" w14:textId="77777777" w:rsidR="001A07A6" w:rsidRPr="001A07A6" w:rsidRDefault="001A07A6" w:rsidP="001A07A6">
            <w:pPr>
              <w:rPr>
                <w:sz w:val="24"/>
                <w:lang w:val="ru-RU" w:eastAsia="ru-RU"/>
              </w:rPr>
            </w:pPr>
          </w:p>
        </w:tc>
      </w:tr>
      <w:tr w:rsidR="001A07A6" w:rsidRPr="003F62E5" w14:paraId="3C990EF8" w14:textId="77777777" w:rsidTr="001A07A6">
        <w:tc>
          <w:tcPr>
            <w:tcW w:w="1191" w:type="dxa"/>
            <w:vAlign w:val="center"/>
          </w:tcPr>
          <w:p w14:paraId="5ECC6EAF" w14:textId="77777777" w:rsidR="001A07A6" w:rsidRPr="002158D7" w:rsidRDefault="001A07A6" w:rsidP="001A07A6">
            <w:pPr>
              <w:rPr>
                <w:sz w:val="24"/>
                <w:lang w:eastAsia="ru-RU"/>
              </w:rPr>
            </w:pPr>
            <w:r w:rsidRPr="002158D7">
              <w:rPr>
                <w:sz w:val="24"/>
                <w:lang w:eastAsia="ru-RU"/>
              </w:rPr>
              <w:t>Урок 12</w:t>
            </w:r>
          </w:p>
        </w:tc>
        <w:tc>
          <w:tcPr>
            <w:tcW w:w="6405" w:type="dxa"/>
            <w:vAlign w:val="center"/>
          </w:tcPr>
          <w:p w14:paraId="63BF1B52" w14:textId="77777777" w:rsidR="001A07A6" w:rsidRPr="001A07A6" w:rsidRDefault="001A07A6" w:rsidP="001A07A6">
            <w:pPr>
              <w:jc w:val="both"/>
              <w:rPr>
                <w:sz w:val="24"/>
                <w:lang w:val="ru-RU" w:eastAsia="ru-RU"/>
              </w:rPr>
            </w:pPr>
            <w:r w:rsidRPr="001A07A6">
              <w:rPr>
                <w:sz w:val="24"/>
                <w:lang w:val="ru-RU" w:eastAsia="ru-RU"/>
              </w:rPr>
              <w:t>Государство Русь. Страницы общественной и культурной жизни</w:t>
            </w:r>
          </w:p>
        </w:tc>
        <w:tc>
          <w:tcPr>
            <w:tcW w:w="1473" w:type="dxa"/>
            <w:vAlign w:val="center"/>
          </w:tcPr>
          <w:p w14:paraId="3587FA46" w14:textId="77777777" w:rsidR="001A07A6" w:rsidRPr="001A07A6" w:rsidRDefault="001A07A6" w:rsidP="001A07A6">
            <w:pPr>
              <w:rPr>
                <w:sz w:val="24"/>
                <w:lang w:val="ru-RU" w:eastAsia="ru-RU"/>
              </w:rPr>
            </w:pPr>
          </w:p>
        </w:tc>
      </w:tr>
      <w:tr w:rsidR="001A07A6" w:rsidRPr="003F62E5" w14:paraId="65927896" w14:textId="77777777" w:rsidTr="001A07A6">
        <w:tc>
          <w:tcPr>
            <w:tcW w:w="1191" w:type="dxa"/>
            <w:vAlign w:val="center"/>
          </w:tcPr>
          <w:p w14:paraId="56E01B21" w14:textId="77777777" w:rsidR="001A07A6" w:rsidRPr="002158D7" w:rsidRDefault="001A07A6" w:rsidP="001A07A6">
            <w:pPr>
              <w:rPr>
                <w:sz w:val="24"/>
                <w:lang w:eastAsia="ru-RU"/>
              </w:rPr>
            </w:pPr>
            <w:r w:rsidRPr="002158D7">
              <w:rPr>
                <w:sz w:val="24"/>
                <w:lang w:eastAsia="ru-RU"/>
              </w:rPr>
              <w:t>Урок 13</w:t>
            </w:r>
          </w:p>
        </w:tc>
        <w:tc>
          <w:tcPr>
            <w:tcW w:w="6405" w:type="dxa"/>
            <w:vAlign w:val="center"/>
          </w:tcPr>
          <w:p w14:paraId="6E7DB56D" w14:textId="77777777" w:rsidR="001A07A6" w:rsidRPr="001A07A6" w:rsidRDefault="001A07A6" w:rsidP="001A07A6">
            <w:pPr>
              <w:jc w:val="both"/>
              <w:rPr>
                <w:sz w:val="24"/>
                <w:lang w:val="ru-RU" w:eastAsia="ru-RU"/>
              </w:rPr>
            </w:pPr>
            <w:r w:rsidRPr="001A07A6">
              <w:rPr>
                <w:sz w:val="24"/>
                <w:lang w:val="ru-RU" w:eastAsia="ru-RU"/>
              </w:rPr>
              <w:t>Государство Русь. Человек - защитник своего Отечества</w:t>
            </w:r>
          </w:p>
        </w:tc>
        <w:tc>
          <w:tcPr>
            <w:tcW w:w="1473" w:type="dxa"/>
            <w:vAlign w:val="center"/>
          </w:tcPr>
          <w:p w14:paraId="67A5FAC6" w14:textId="77777777" w:rsidR="001A07A6" w:rsidRPr="001A07A6" w:rsidRDefault="001A07A6" w:rsidP="001A07A6">
            <w:pPr>
              <w:rPr>
                <w:sz w:val="24"/>
                <w:lang w:val="ru-RU" w:eastAsia="ru-RU"/>
              </w:rPr>
            </w:pPr>
          </w:p>
        </w:tc>
      </w:tr>
      <w:tr w:rsidR="001A07A6" w:rsidRPr="003F62E5" w14:paraId="186EB527" w14:textId="77777777" w:rsidTr="001A07A6">
        <w:tc>
          <w:tcPr>
            <w:tcW w:w="1191" w:type="dxa"/>
            <w:vAlign w:val="center"/>
          </w:tcPr>
          <w:p w14:paraId="3F28F998" w14:textId="77777777" w:rsidR="001A07A6" w:rsidRPr="002158D7" w:rsidRDefault="001A07A6" w:rsidP="001A07A6">
            <w:pPr>
              <w:rPr>
                <w:sz w:val="24"/>
                <w:lang w:eastAsia="ru-RU"/>
              </w:rPr>
            </w:pPr>
            <w:r w:rsidRPr="002158D7">
              <w:rPr>
                <w:sz w:val="24"/>
                <w:lang w:eastAsia="ru-RU"/>
              </w:rPr>
              <w:t>Урок 14</w:t>
            </w:r>
          </w:p>
        </w:tc>
        <w:tc>
          <w:tcPr>
            <w:tcW w:w="6405" w:type="dxa"/>
            <w:vAlign w:val="center"/>
          </w:tcPr>
          <w:p w14:paraId="21FC13AA" w14:textId="77777777" w:rsidR="001A07A6" w:rsidRPr="001A07A6" w:rsidRDefault="001A07A6" w:rsidP="001A07A6">
            <w:pPr>
              <w:jc w:val="both"/>
              <w:rPr>
                <w:sz w:val="24"/>
                <w:lang w:val="ru-RU" w:eastAsia="ru-RU"/>
              </w:rPr>
            </w:pPr>
            <w:r w:rsidRPr="001A07A6">
              <w:rPr>
                <w:sz w:val="24"/>
                <w:lang w:val="ru-RU" w:eastAsia="ru-RU"/>
              </w:rPr>
              <w:t>Московское государство. Страницы общественной и культурной жизни в Московском государстве</w:t>
            </w:r>
          </w:p>
        </w:tc>
        <w:tc>
          <w:tcPr>
            <w:tcW w:w="1473" w:type="dxa"/>
            <w:vAlign w:val="center"/>
          </w:tcPr>
          <w:p w14:paraId="5E8B1342" w14:textId="77777777" w:rsidR="001A07A6" w:rsidRPr="001A07A6" w:rsidRDefault="001A07A6" w:rsidP="001A07A6">
            <w:pPr>
              <w:rPr>
                <w:sz w:val="24"/>
                <w:lang w:val="ru-RU" w:eastAsia="ru-RU"/>
              </w:rPr>
            </w:pPr>
          </w:p>
        </w:tc>
      </w:tr>
      <w:tr w:rsidR="001A07A6" w:rsidRPr="003F62E5" w14:paraId="56905AC4" w14:textId="77777777" w:rsidTr="001A07A6">
        <w:tc>
          <w:tcPr>
            <w:tcW w:w="1191" w:type="dxa"/>
            <w:vAlign w:val="center"/>
          </w:tcPr>
          <w:p w14:paraId="6A285B67" w14:textId="77777777" w:rsidR="001A07A6" w:rsidRPr="002158D7" w:rsidRDefault="001A07A6" w:rsidP="001A07A6">
            <w:pPr>
              <w:rPr>
                <w:sz w:val="24"/>
                <w:lang w:eastAsia="ru-RU"/>
              </w:rPr>
            </w:pPr>
            <w:r w:rsidRPr="002158D7">
              <w:rPr>
                <w:sz w:val="24"/>
                <w:lang w:eastAsia="ru-RU"/>
              </w:rPr>
              <w:t>Урок 15</w:t>
            </w:r>
          </w:p>
        </w:tc>
        <w:tc>
          <w:tcPr>
            <w:tcW w:w="6405" w:type="dxa"/>
            <w:vAlign w:val="center"/>
          </w:tcPr>
          <w:p w14:paraId="29476E23" w14:textId="77777777" w:rsidR="001A07A6" w:rsidRPr="001A07A6" w:rsidRDefault="001A07A6" w:rsidP="001A07A6">
            <w:pPr>
              <w:jc w:val="both"/>
              <w:rPr>
                <w:sz w:val="24"/>
                <w:lang w:val="ru-RU" w:eastAsia="ru-RU"/>
              </w:rPr>
            </w:pPr>
            <w:r w:rsidRPr="001A07A6">
              <w:rPr>
                <w:sz w:val="24"/>
                <w:lang w:val="ru-RU" w:eastAsia="ru-RU"/>
              </w:rPr>
              <w:t>Образование и культура в Московском государстве</w:t>
            </w:r>
          </w:p>
        </w:tc>
        <w:tc>
          <w:tcPr>
            <w:tcW w:w="1473" w:type="dxa"/>
            <w:vAlign w:val="center"/>
          </w:tcPr>
          <w:p w14:paraId="345907E3" w14:textId="77777777" w:rsidR="001A07A6" w:rsidRPr="001A07A6" w:rsidRDefault="001A07A6" w:rsidP="001A07A6">
            <w:pPr>
              <w:rPr>
                <w:sz w:val="24"/>
                <w:lang w:val="ru-RU" w:eastAsia="ru-RU"/>
              </w:rPr>
            </w:pPr>
          </w:p>
        </w:tc>
      </w:tr>
      <w:tr w:rsidR="001A07A6" w:rsidRPr="003F62E5" w14:paraId="017853BE" w14:textId="77777777" w:rsidTr="001A07A6">
        <w:tc>
          <w:tcPr>
            <w:tcW w:w="1191" w:type="dxa"/>
            <w:vAlign w:val="center"/>
          </w:tcPr>
          <w:p w14:paraId="7AF70018" w14:textId="77777777" w:rsidR="001A07A6" w:rsidRPr="002158D7" w:rsidRDefault="001A07A6" w:rsidP="001A07A6">
            <w:pPr>
              <w:rPr>
                <w:sz w:val="24"/>
                <w:lang w:eastAsia="ru-RU"/>
              </w:rPr>
            </w:pPr>
            <w:r w:rsidRPr="002158D7">
              <w:rPr>
                <w:sz w:val="24"/>
                <w:lang w:eastAsia="ru-RU"/>
              </w:rPr>
              <w:lastRenderedPageBreak/>
              <w:t>Урок 16</w:t>
            </w:r>
          </w:p>
        </w:tc>
        <w:tc>
          <w:tcPr>
            <w:tcW w:w="6405" w:type="dxa"/>
            <w:vAlign w:val="center"/>
          </w:tcPr>
          <w:p w14:paraId="70CB9253" w14:textId="77777777" w:rsidR="001A07A6" w:rsidRPr="001A07A6" w:rsidRDefault="001A07A6" w:rsidP="001A07A6">
            <w:pPr>
              <w:jc w:val="both"/>
              <w:rPr>
                <w:sz w:val="24"/>
                <w:lang w:val="ru-RU" w:eastAsia="ru-RU"/>
              </w:rPr>
            </w:pPr>
            <w:r w:rsidRPr="001A07A6">
              <w:rPr>
                <w:sz w:val="24"/>
                <w:lang w:val="ru-RU" w:eastAsia="ru-RU"/>
              </w:rPr>
              <w:t xml:space="preserve">Страницы истории Российской империи. Петр </w:t>
            </w:r>
            <w:r w:rsidRPr="002158D7">
              <w:rPr>
                <w:sz w:val="24"/>
                <w:lang w:eastAsia="ru-RU"/>
              </w:rPr>
              <w:t>I</w:t>
            </w:r>
          </w:p>
        </w:tc>
        <w:tc>
          <w:tcPr>
            <w:tcW w:w="1473" w:type="dxa"/>
            <w:vAlign w:val="center"/>
          </w:tcPr>
          <w:p w14:paraId="4CB972DD" w14:textId="77777777" w:rsidR="001A07A6" w:rsidRPr="001A07A6" w:rsidRDefault="001A07A6" w:rsidP="001A07A6">
            <w:pPr>
              <w:rPr>
                <w:sz w:val="24"/>
                <w:lang w:val="ru-RU" w:eastAsia="ru-RU"/>
              </w:rPr>
            </w:pPr>
          </w:p>
        </w:tc>
      </w:tr>
      <w:tr w:rsidR="001A07A6" w:rsidRPr="003F62E5" w14:paraId="202EEC15" w14:textId="77777777" w:rsidTr="001A07A6">
        <w:tc>
          <w:tcPr>
            <w:tcW w:w="1191" w:type="dxa"/>
            <w:vAlign w:val="center"/>
          </w:tcPr>
          <w:p w14:paraId="00315022" w14:textId="77777777" w:rsidR="001A07A6" w:rsidRPr="002158D7" w:rsidRDefault="001A07A6" w:rsidP="001A07A6">
            <w:pPr>
              <w:rPr>
                <w:sz w:val="24"/>
                <w:lang w:eastAsia="ru-RU"/>
              </w:rPr>
            </w:pPr>
            <w:r w:rsidRPr="002158D7">
              <w:rPr>
                <w:sz w:val="24"/>
                <w:lang w:eastAsia="ru-RU"/>
              </w:rPr>
              <w:t>Урок 17</w:t>
            </w:r>
          </w:p>
        </w:tc>
        <w:tc>
          <w:tcPr>
            <w:tcW w:w="6405" w:type="dxa"/>
            <w:vAlign w:val="center"/>
          </w:tcPr>
          <w:p w14:paraId="7EDBCCFD" w14:textId="77777777" w:rsidR="001A07A6" w:rsidRPr="001A07A6" w:rsidRDefault="001A07A6" w:rsidP="001A07A6">
            <w:pPr>
              <w:jc w:val="both"/>
              <w:rPr>
                <w:sz w:val="24"/>
                <w:lang w:val="ru-RU" w:eastAsia="ru-RU"/>
              </w:rPr>
            </w:pPr>
            <w:r w:rsidRPr="001A07A6">
              <w:rPr>
                <w:sz w:val="24"/>
                <w:lang w:val="ru-RU" w:eastAsia="ru-RU"/>
              </w:rPr>
              <w:t>Страницы Российской империи. Преобразования в культуре, науке, быту</w:t>
            </w:r>
          </w:p>
        </w:tc>
        <w:tc>
          <w:tcPr>
            <w:tcW w:w="1473" w:type="dxa"/>
            <w:vAlign w:val="center"/>
          </w:tcPr>
          <w:p w14:paraId="51540ACB" w14:textId="77777777" w:rsidR="001A07A6" w:rsidRPr="001A07A6" w:rsidRDefault="001A07A6" w:rsidP="001A07A6">
            <w:pPr>
              <w:rPr>
                <w:sz w:val="24"/>
                <w:lang w:val="ru-RU" w:eastAsia="ru-RU"/>
              </w:rPr>
            </w:pPr>
          </w:p>
        </w:tc>
      </w:tr>
      <w:tr w:rsidR="001A07A6" w:rsidRPr="002158D7" w14:paraId="213F344D" w14:textId="77777777" w:rsidTr="001A07A6">
        <w:tc>
          <w:tcPr>
            <w:tcW w:w="1191" w:type="dxa"/>
            <w:vAlign w:val="center"/>
          </w:tcPr>
          <w:p w14:paraId="4323AF68" w14:textId="77777777" w:rsidR="001A07A6" w:rsidRPr="002158D7" w:rsidRDefault="001A07A6" w:rsidP="001A07A6">
            <w:pPr>
              <w:rPr>
                <w:sz w:val="24"/>
                <w:lang w:eastAsia="ru-RU"/>
              </w:rPr>
            </w:pPr>
            <w:r w:rsidRPr="002158D7">
              <w:rPr>
                <w:sz w:val="24"/>
                <w:lang w:eastAsia="ru-RU"/>
              </w:rPr>
              <w:t>Урок 18</w:t>
            </w:r>
          </w:p>
        </w:tc>
        <w:tc>
          <w:tcPr>
            <w:tcW w:w="6405" w:type="dxa"/>
            <w:vAlign w:val="center"/>
          </w:tcPr>
          <w:p w14:paraId="4B0CF116" w14:textId="77777777" w:rsidR="001A07A6" w:rsidRPr="002158D7" w:rsidRDefault="001A07A6" w:rsidP="001A07A6">
            <w:pPr>
              <w:jc w:val="both"/>
              <w:rPr>
                <w:sz w:val="24"/>
                <w:lang w:eastAsia="ru-RU"/>
              </w:rPr>
            </w:pPr>
            <w:r w:rsidRPr="002158D7">
              <w:rPr>
                <w:sz w:val="24"/>
                <w:lang w:eastAsia="ru-RU"/>
              </w:rPr>
              <w:t>Образование в Российской империи</w:t>
            </w:r>
          </w:p>
        </w:tc>
        <w:tc>
          <w:tcPr>
            <w:tcW w:w="1473" w:type="dxa"/>
            <w:vAlign w:val="center"/>
          </w:tcPr>
          <w:p w14:paraId="4A89BDB2" w14:textId="77777777" w:rsidR="001A07A6" w:rsidRPr="002158D7" w:rsidRDefault="001A07A6" w:rsidP="001A07A6">
            <w:pPr>
              <w:rPr>
                <w:sz w:val="24"/>
                <w:lang w:eastAsia="ru-RU"/>
              </w:rPr>
            </w:pPr>
          </w:p>
        </w:tc>
      </w:tr>
      <w:tr w:rsidR="001A07A6" w:rsidRPr="003F62E5" w14:paraId="21DCD5A2" w14:textId="77777777" w:rsidTr="001A07A6">
        <w:tc>
          <w:tcPr>
            <w:tcW w:w="1191" w:type="dxa"/>
            <w:vAlign w:val="center"/>
          </w:tcPr>
          <w:p w14:paraId="10C63143" w14:textId="77777777" w:rsidR="001A07A6" w:rsidRPr="002158D7" w:rsidRDefault="001A07A6" w:rsidP="001A07A6">
            <w:pPr>
              <w:rPr>
                <w:sz w:val="24"/>
                <w:lang w:eastAsia="ru-RU"/>
              </w:rPr>
            </w:pPr>
            <w:r w:rsidRPr="002158D7">
              <w:rPr>
                <w:sz w:val="24"/>
                <w:lang w:eastAsia="ru-RU"/>
              </w:rPr>
              <w:t>Урок 19</w:t>
            </w:r>
          </w:p>
        </w:tc>
        <w:tc>
          <w:tcPr>
            <w:tcW w:w="6405" w:type="dxa"/>
            <w:vAlign w:val="center"/>
          </w:tcPr>
          <w:p w14:paraId="1E5C8F2A" w14:textId="77777777" w:rsidR="001A07A6" w:rsidRPr="001A07A6" w:rsidRDefault="001A07A6" w:rsidP="001A07A6">
            <w:pPr>
              <w:jc w:val="both"/>
              <w:rPr>
                <w:sz w:val="24"/>
                <w:lang w:val="ru-RU" w:eastAsia="ru-RU"/>
              </w:rPr>
            </w:pPr>
            <w:r w:rsidRPr="001A07A6">
              <w:rPr>
                <w:sz w:val="24"/>
                <w:lang w:val="ru-RU" w:eastAsia="ru-RU"/>
              </w:rPr>
              <w:t xml:space="preserve">Развитие культуры в Российской империи Российская империя: развитие культуры </w:t>
            </w:r>
            <w:r w:rsidRPr="002158D7">
              <w:rPr>
                <w:sz w:val="24"/>
                <w:lang w:eastAsia="ru-RU"/>
              </w:rPr>
              <w:t>XVIII</w:t>
            </w:r>
            <w:r w:rsidRPr="001A07A6">
              <w:rPr>
                <w:sz w:val="24"/>
                <w:lang w:val="ru-RU" w:eastAsia="ru-RU"/>
              </w:rPr>
              <w:t xml:space="preserve"> в. (архитектура, живопись, театр)</w:t>
            </w:r>
          </w:p>
        </w:tc>
        <w:tc>
          <w:tcPr>
            <w:tcW w:w="1473" w:type="dxa"/>
            <w:vAlign w:val="center"/>
          </w:tcPr>
          <w:p w14:paraId="5FECFE18" w14:textId="77777777" w:rsidR="001A07A6" w:rsidRPr="001A07A6" w:rsidRDefault="001A07A6" w:rsidP="001A07A6">
            <w:pPr>
              <w:rPr>
                <w:sz w:val="24"/>
                <w:lang w:val="ru-RU" w:eastAsia="ru-RU"/>
              </w:rPr>
            </w:pPr>
          </w:p>
        </w:tc>
      </w:tr>
      <w:tr w:rsidR="001A07A6" w:rsidRPr="003F62E5" w14:paraId="60EEEF9D" w14:textId="77777777" w:rsidTr="001A07A6">
        <w:tc>
          <w:tcPr>
            <w:tcW w:w="1191" w:type="dxa"/>
            <w:vAlign w:val="center"/>
          </w:tcPr>
          <w:p w14:paraId="2FFC6572" w14:textId="77777777" w:rsidR="001A07A6" w:rsidRPr="002158D7" w:rsidRDefault="001A07A6" w:rsidP="001A07A6">
            <w:pPr>
              <w:rPr>
                <w:sz w:val="24"/>
                <w:lang w:eastAsia="ru-RU"/>
              </w:rPr>
            </w:pPr>
            <w:r w:rsidRPr="002158D7">
              <w:rPr>
                <w:sz w:val="24"/>
                <w:lang w:eastAsia="ru-RU"/>
              </w:rPr>
              <w:t>Урок 20</w:t>
            </w:r>
          </w:p>
        </w:tc>
        <w:tc>
          <w:tcPr>
            <w:tcW w:w="6405" w:type="dxa"/>
            <w:vAlign w:val="center"/>
          </w:tcPr>
          <w:p w14:paraId="00CC85BC" w14:textId="77777777" w:rsidR="001A07A6" w:rsidRPr="001A07A6" w:rsidRDefault="001A07A6" w:rsidP="001A07A6">
            <w:pPr>
              <w:jc w:val="both"/>
              <w:rPr>
                <w:sz w:val="24"/>
                <w:lang w:val="ru-RU" w:eastAsia="ru-RU"/>
              </w:rPr>
            </w:pPr>
            <w:r w:rsidRPr="001A07A6">
              <w:rPr>
                <w:sz w:val="24"/>
                <w:lang w:val="ru-RU" w:eastAsia="ru-RU"/>
              </w:rPr>
              <w:t xml:space="preserve">"Золотой век" русской культуры. Великие поэты и писатели, композиторы и художники </w:t>
            </w:r>
            <w:r w:rsidRPr="002158D7">
              <w:rPr>
                <w:sz w:val="24"/>
                <w:lang w:eastAsia="ru-RU"/>
              </w:rPr>
              <w:t>XIX</w:t>
            </w:r>
            <w:r w:rsidRPr="001A07A6">
              <w:rPr>
                <w:sz w:val="24"/>
                <w:lang w:val="ru-RU" w:eastAsia="ru-RU"/>
              </w:rPr>
              <w:t xml:space="preserve"> в.</w:t>
            </w:r>
          </w:p>
        </w:tc>
        <w:tc>
          <w:tcPr>
            <w:tcW w:w="1473" w:type="dxa"/>
            <w:vAlign w:val="center"/>
          </w:tcPr>
          <w:p w14:paraId="41331D11" w14:textId="77777777" w:rsidR="001A07A6" w:rsidRPr="001A07A6" w:rsidRDefault="001A07A6" w:rsidP="001A07A6">
            <w:pPr>
              <w:rPr>
                <w:sz w:val="24"/>
                <w:lang w:val="ru-RU" w:eastAsia="ru-RU"/>
              </w:rPr>
            </w:pPr>
          </w:p>
        </w:tc>
      </w:tr>
      <w:tr w:rsidR="001A07A6" w:rsidRPr="003F62E5" w14:paraId="55B2B6F0" w14:textId="77777777" w:rsidTr="001A07A6">
        <w:tc>
          <w:tcPr>
            <w:tcW w:w="1191" w:type="dxa"/>
            <w:vAlign w:val="center"/>
          </w:tcPr>
          <w:p w14:paraId="496B488E" w14:textId="77777777" w:rsidR="001A07A6" w:rsidRPr="002158D7" w:rsidRDefault="001A07A6" w:rsidP="001A07A6">
            <w:pPr>
              <w:rPr>
                <w:sz w:val="24"/>
                <w:lang w:eastAsia="ru-RU"/>
              </w:rPr>
            </w:pPr>
            <w:r w:rsidRPr="002158D7">
              <w:rPr>
                <w:sz w:val="24"/>
                <w:lang w:eastAsia="ru-RU"/>
              </w:rPr>
              <w:t>Урок 21</w:t>
            </w:r>
          </w:p>
        </w:tc>
        <w:tc>
          <w:tcPr>
            <w:tcW w:w="6405" w:type="dxa"/>
            <w:vAlign w:val="center"/>
          </w:tcPr>
          <w:p w14:paraId="33CB465B" w14:textId="77777777" w:rsidR="001A07A6" w:rsidRPr="001A07A6" w:rsidRDefault="001A07A6" w:rsidP="001A07A6">
            <w:pPr>
              <w:jc w:val="both"/>
              <w:rPr>
                <w:sz w:val="24"/>
                <w:lang w:val="ru-RU" w:eastAsia="ru-RU"/>
              </w:rPr>
            </w:pPr>
            <w:r w:rsidRPr="001A07A6">
              <w:rPr>
                <w:sz w:val="24"/>
                <w:lang w:val="ru-RU" w:eastAsia="ru-RU"/>
              </w:rPr>
              <w:t>Первая Отечественная война: 1812 год. Защита Родины от французских завоевателей</w:t>
            </w:r>
          </w:p>
        </w:tc>
        <w:tc>
          <w:tcPr>
            <w:tcW w:w="1473" w:type="dxa"/>
            <w:vAlign w:val="center"/>
          </w:tcPr>
          <w:p w14:paraId="1856D193" w14:textId="77777777" w:rsidR="001A07A6" w:rsidRPr="001A07A6" w:rsidRDefault="001A07A6" w:rsidP="001A07A6">
            <w:pPr>
              <w:rPr>
                <w:sz w:val="24"/>
                <w:lang w:val="ru-RU" w:eastAsia="ru-RU"/>
              </w:rPr>
            </w:pPr>
          </w:p>
        </w:tc>
      </w:tr>
      <w:tr w:rsidR="001A07A6" w:rsidRPr="003F62E5" w14:paraId="31A3FD8F" w14:textId="77777777" w:rsidTr="001A07A6">
        <w:tc>
          <w:tcPr>
            <w:tcW w:w="1191" w:type="dxa"/>
            <w:vAlign w:val="center"/>
          </w:tcPr>
          <w:p w14:paraId="4420FA6A" w14:textId="77777777" w:rsidR="001A07A6" w:rsidRPr="002158D7" w:rsidRDefault="001A07A6" w:rsidP="001A07A6">
            <w:pPr>
              <w:rPr>
                <w:sz w:val="24"/>
                <w:lang w:eastAsia="ru-RU"/>
              </w:rPr>
            </w:pPr>
            <w:r w:rsidRPr="002158D7">
              <w:rPr>
                <w:sz w:val="24"/>
                <w:lang w:eastAsia="ru-RU"/>
              </w:rPr>
              <w:t>Урок 22</w:t>
            </w:r>
          </w:p>
        </w:tc>
        <w:tc>
          <w:tcPr>
            <w:tcW w:w="6405" w:type="dxa"/>
            <w:vAlign w:val="center"/>
          </w:tcPr>
          <w:p w14:paraId="40339D8F" w14:textId="77777777" w:rsidR="001A07A6" w:rsidRPr="001A07A6" w:rsidRDefault="001A07A6" w:rsidP="001A07A6">
            <w:pPr>
              <w:jc w:val="both"/>
              <w:rPr>
                <w:sz w:val="24"/>
                <w:lang w:val="ru-RU" w:eastAsia="ru-RU"/>
              </w:rPr>
            </w:pPr>
            <w:r w:rsidRPr="001A07A6">
              <w:rPr>
                <w:sz w:val="24"/>
                <w:lang w:val="ru-RU" w:eastAsia="ru-RU"/>
              </w:rPr>
              <w:t xml:space="preserve">Страницы истории России </w:t>
            </w:r>
            <w:r w:rsidRPr="002158D7">
              <w:rPr>
                <w:sz w:val="24"/>
                <w:lang w:eastAsia="ru-RU"/>
              </w:rPr>
              <w:t>XX</w:t>
            </w:r>
            <w:r w:rsidRPr="001A07A6">
              <w:rPr>
                <w:sz w:val="24"/>
                <w:lang w:val="ru-RU" w:eastAsia="ru-RU"/>
              </w:rPr>
              <w:t xml:space="preserve"> в.</w:t>
            </w:r>
          </w:p>
        </w:tc>
        <w:tc>
          <w:tcPr>
            <w:tcW w:w="1473" w:type="dxa"/>
            <w:vAlign w:val="center"/>
          </w:tcPr>
          <w:p w14:paraId="173043C1" w14:textId="77777777" w:rsidR="001A07A6" w:rsidRPr="001A07A6" w:rsidRDefault="001A07A6" w:rsidP="001A07A6">
            <w:pPr>
              <w:rPr>
                <w:sz w:val="24"/>
                <w:lang w:val="ru-RU" w:eastAsia="ru-RU"/>
              </w:rPr>
            </w:pPr>
          </w:p>
        </w:tc>
      </w:tr>
      <w:tr w:rsidR="001A07A6" w:rsidRPr="003F62E5" w14:paraId="4E3B5E08" w14:textId="77777777" w:rsidTr="001A07A6">
        <w:tc>
          <w:tcPr>
            <w:tcW w:w="1191" w:type="dxa"/>
            <w:vAlign w:val="center"/>
          </w:tcPr>
          <w:p w14:paraId="7B43247F" w14:textId="77777777" w:rsidR="001A07A6" w:rsidRPr="002158D7" w:rsidRDefault="001A07A6" w:rsidP="001A07A6">
            <w:pPr>
              <w:rPr>
                <w:sz w:val="24"/>
                <w:lang w:eastAsia="ru-RU"/>
              </w:rPr>
            </w:pPr>
            <w:r w:rsidRPr="002158D7">
              <w:rPr>
                <w:sz w:val="24"/>
                <w:lang w:eastAsia="ru-RU"/>
              </w:rPr>
              <w:t>Урок 23</w:t>
            </w:r>
          </w:p>
        </w:tc>
        <w:tc>
          <w:tcPr>
            <w:tcW w:w="6405" w:type="dxa"/>
            <w:vAlign w:val="center"/>
          </w:tcPr>
          <w:p w14:paraId="59DC1C43" w14:textId="77777777" w:rsidR="001A07A6" w:rsidRPr="001A07A6" w:rsidRDefault="001A07A6" w:rsidP="001A07A6">
            <w:pPr>
              <w:jc w:val="both"/>
              <w:rPr>
                <w:sz w:val="24"/>
                <w:lang w:val="ru-RU" w:eastAsia="ru-RU"/>
              </w:rPr>
            </w:pPr>
            <w:r w:rsidRPr="001A07A6">
              <w:rPr>
                <w:sz w:val="24"/>
                <w:lang w:val="ru-RU" w:eastAsia="ru-RU"/>
              </w:rPr>
              <w:t>Великая Отечественная война 1941 - 1945 гг: как все начиналось</w:t>
            </w:r>
          </w:p>
        </w:tc>
        <w:tc>
          <w:tcPr>
            <w:tcW w:w="1473" w:type="dxa"/>
            <w:vAlign w:val="center"/>
          </w:tcPr>
          <w:p w14:paraId="6C35278E" w14:textId="77777777" w:rsidR="001A07A6" w:rsidRPr="001A07A6" w:rsidRDefault="001A07A6" w:rsidP="001A07A6">
            <w:pPr>
              <w:rPr>
                <w:sz w:val="24"/>
                <w:lang w:val="ru-RU" w:eastAsia="ru-RU"/>
              </w:rPr>
            </w:pPr>
          </w:p>
        </w:tc>
      </w:tr>
      <w:tr w:rsidR="001A07A6" w:rsidRPr="003F62E5" w14:paraId="72DBE2E1" w14:textId="77777777" w:rsidTr="001A07A6">
        <w:tc>
          <w:tcPr>
            <w:tcW w:w="1191" w:type="dxa"/>
            <w:vAlign w:val="center"/>
          </w:tcPr>
          <w:p w14:paraId="56934507" w14:textId="77777777" w:rsidR="001A07A6" w:rsidRPr="002158D7" w:rsidRDefault="001A07A6" w:rsidP="001A07A6">
            <w:pPr>
              <w:rPr>
                <w:sz w:val="24"/>
                <w:lang w:eastAsia="ru-RU"/>
              </w:rPr>
            </w:pPr>
            <w:r w:rsidRPr="002158D7">
              <w:rPr>
                <w:sz w:val="24"/>
                <w:lang w:eastAsia="ru-RU"/>
              </w:rPr>
              <w:t>Урок 24</w:t>
            </w:r>
          </w:p>
        </w:tc>
        <w:tc>
          <w:tcPr>
            <w:tcW w:w="6405" w:type="dxa"/>
            <w:vAlign w:val="center"/>
          </w:tcPr>
          <w:p w14:paraId="6ACBFB80" w14:textId="77777777" w:rsidR="001A07A6" w:rsidRPr="001A07A6" w:rsidRDefault="001A07A6" w:rsidP="001A07A6">
            <w:pPr>
              <w:jc w:val="both"/>
              <w:rPr>
                <w:sz w:val="24"/>
                <w:lang w:val="ru-RU" w:eastAsia="ru-RU"/>
              </w:rPr>
            </w:pPr>
            <w:r w:rsidRPr="001A07A6">
              <w:rPr>
                <w:sz w:val="24"/>
                <w:lang w:val="ru-RU" w:eastAsia="ru-RU"/>
              </w:rPr>
              <w:t>Великая Отечественная война 1941 - 1945 гг: главные сражения</w:t>
            </w:r>
          </w:p>
        </w:tc>
        <w:tc>
          <w:tcPr>
            <w:tcW w:w="1473" w:type="dxa"/>
            <w:vAlign w:val="center"/>
          </w:tcPr>
          <w:p w14:paraId="2E7C5529" w14:textId="77777777" w:rsidR="001A07A6" w:rsidRPr="001A07A6" w:rsidRDefault="001A07A6" w:rsidP="001A07A6">
            <w:pPr>
              <w:rPr>
                <w:sz w:val="24"/>
                <w:lang w:val="ru-RU" w:eastAsia="ru-RU"/>
              </w:rPr>
            </w:pPr>
          </w:p>
        </w:tc>
      </w:tr>
      <w:tr w:rsidR="001A07A6" w:rsidRPr="003F62E5" w14:paraId="68C0D08C" w14:textId="77777777" w:rsidTr="001A07A6">
        <w:tc>
          <w:tcPr>
            <w:tcW w:w="1191" w:type="dxa"/>
            <w:vAlign w:val="center"/>
          </w:tcPr>
          <w:p w14:paraId="789BBB89" w14:textId="77777777" w:rsidR="001A07A6" w:rsidRPr="002158D7" w:rsidRDefault="001A07A6" w:rsidP="001A07A6">
            <w:pPr>
              <w:rPr>
                <w:sz w:val="24"/>
                <w:lang w:eastAsia="ru-RU"/>
              </w:rPr>
            </w:pPr>
            <w:r w:rsidRPr="002158D7">
              <w:rPr>
                <w:sz w:val="24"/>
                <w:lang w:eastAsia="ru-RU"/>
              </w:rPr>
              <w:t>Урок 25</w:t>
            </w:r>
          </w:p>
        </w:tc>
        <w:tc>
          <w:tcPr>
            <w:tcW w:w="6405" w:type="dxa"/>
            <w:vAlign w:val="center"/>
          </w:tcPr>
          <w:p w14:paraId="097662E5" w14:textId="77777777" w:rsidR="001A07A6" w:rsidRPr="001A07A6" w:rsidRDefault="001A07A6" w:rsidP="001A07A6">
            <w:pPr>
              <w:jc w:val="both"/>
              <w:rPr>
                <w:sz w:val="24"/>
                <w:lang w:val="ru-RU" w:eastAsia="ru-RU"/>
              </w:rPr>
            </w:pPr>
            <w:r w:rsidRPr="001A07A6">
              <w:rPr>
                <w:sz w:val="24"/>
                <w:lang w:val="ru-RU" w:eastAsia="ru-RU"/>
              </w:rPr>
              <w:t>Все для фронта - все для победы</w:t>
            </w:r>
          </w:p>
        </w:tc>
        <w:tc>
          <w:tcPr>
            <w:tcW w:w="1473" w:type="dxa"/>
            <w:vAlign w:val="center"/>
          </w:tcPr>
          <w:p w14:paraId="1DBCA2DE" w14:textId="77777777" w:rsidR="001A07A6" w:rsidRPr="001A07A6" w:rsidRDefault="001A07A6" w:rsidP="001A07A6">
            <w:pPr>
              <w:rPr>
                <w:sz w:val="24"/>
                <w:lang w:val="ru-RU" w:eastAsia="ru-RU"/>
              </w:rPr>
            </w:pPr>
          </w:p>
        </w:tc>
      </w:tr>
      <w:tr w:rsidR="001A07A6" w:rsidRPr="002158D7" w14:paraId="03191014" w14:textId="77777777" w:rsidTr="001A07A6">
        <w:tc>
          <w:tcPr>
            <w:tcW w:w="1191" w:type="dxa"/>
            <w:vAlign w:val="center"/>
          </w:tcPr>
          <w:p w14:paraId="480D8A03" w14:textId="77777777" w:rsidR="001A07A6" w:rsidRPr="002158D7" w:rsidRDefault="001A07A6" w:rsidP="001A07A6">
            <w:pPr>
              <w:rPr>
                <w:sz w:val="24"/>
                <w:lang w:eastAsia="ru-RU"/>
              </w:rPr>
            </w:pPr>
            <w:r w:rsidRPr="002158D7">
              <w:rPr>
                <w:sz w:val="24"/>
                <w:lang w:eastAsia="ru-RU"/>
              </w:rPr>
              <w:t>Урок 26</w:t>
            </w:r>
          </w:p>
        </w:tc>
        <w:tc>
          <w:tcPr>
            <w:tcW w:w="6405" w:type="dxa"/>
            <w:vAlign w:val="center"/>
          </w:tcPr>
          <w:p w14:paraId="4A74784B" w14:textId="77777777" w:rsidR="001A07A6" w:rsidRPr="002158D7" w:rsidRDefault="001A07A6" w:rsidP="001A07A6">
            <w:pPr>
              <w:jc w:val="both"/>
              <w:rPr>
                <w:sz w:val="24"/>
                <w:lang w:eastAsia="ru-RU"/>
              </w:rPr>
            </w:pPr>
            <w:r w:rsidRPr="002158D7">
              <w:rPr>
                <w:sz w:val="24"/>
                <w:lang w:eastAsia="ru-RU"/>
              </w:rPr>
              <w:t>Взятие Берлина. Парад Победы</w:t>
            </w:r>
          </w:p>
        </w:tc>
        <w:tc>
          <w:tcPr>
            <w:tcW w:w="1473" w:type="dxa"/>
            <w:vAlign w:val="center"/>
          </w:tcPr>
          <w:p w14:paraId="7137C1F7" w14:textId="77777777" w:rsidR="001A07A6" w:rsidRPr="002158D7" w:rsidRDefault="001A07A6" w:rsidP="001A07A6">
            <w:pPr>
              <w:rPr>
                <w:sz w:val="24"/>
                <w:lang w:eastAsia="ru-RU"/>
              </w:rPr>
            </w:pPr>
          </w:p>
        </w:tc>
      </w:tr>
      <w:tr w:rsidR="001A07A6" w:rsidRPr="003F62E5" w14:paraId="7829095D" w14:textId="77777777" w:rsidTr="001A07A6">
        <w:tc>
          <w:tcPr>
            <w:tcW w:w="1191" w:type="dxa"/>
            <w:vAlign w:val="center"/>
          </w:tcPr>
          <w:p w14:paraId="738A7FBE" w14:textId="77777777" w:rsidR="001A07A6" w:rsidRPr="002158D7" w:rsidRDefault="001A07A6" w:rsidP="001A07A6">
            <w:pPr>
              <w:rPr>
                <w:sz w:val="24"/>
                <w:lang w:eastAsia="ru-RU"/>
              </w:rPr>
            </w:pPr>
            <w:r w:rsidRPr="002158D7">
              <w:rPr>
                <w:sz w:val="24"/>
                <w:lang w:eastAsia="ru-RU"/>
              </w:rPr>
              <w:t>Урок 27</w:t>
            </w:r>
          </w:p>
        </w:tc>
        <w:tc>
          <w:tcPr>
            <w:tcW w:w="6405" w:type="dxa"/>
            <w:vAlign w:val="center"/>
          </w:tcPr>
          <w:p w14:paraId="235389DF" w14:textId="77777777" w:rsidR="001A07A6" w:rsidRPr="001A07A6" w:rsidRDefault="001A07A6" w:rsidP="001A07A6">
            <w:pPr>
              <w:jc w:val="both"/>
              <w:rPr>
                <w:sz w:val="24"/>
                <w:lang w:val="ru-RU" w:eastAsia="ru-RU"/>
              </w:rPr>
            </w:pPr>
            <w:r w:rsidRPr="001A07A6">
              <w:rPr>
                <w:sz w:val="24"/>
                <w:lang w:val="ru-RU" w:eastAsia="ru-RU"/>
              </w:rPr>
              <w:t>Мы живем в Российской Федерации</w:t>
            </w:r>
          </w:p>
        </w:tc>
        <w:tc>
          <w:tcPr>
            <w:tcW w:w="1473" w:type="dxa"/>
            <w:vAlign w:val="center"/>
          </w:tcPr>
          <w:p w14:paraId="56DD0581" w14:textId="77777777" w:rsidR="001A07A6" w:rsidRPr="001A07A6" w:rsidRDefault="001A07A6" w:rsidP="001A07A6">
            <w:pPr>
              <w:rPr>
                <w:sz w:val="24"/>
                <w:lang w:val="ru-RU" w:eastAsia="ru-RU"/>
              </w:rPr>
            </w:pPr>
          </w:p>
        </w:tc>
      </w:tr>
      <w:tr w:rsidR="001A07A6" w:rsidRPr="002158D7" w14:paraId="2E816D25" w14:textId="77777777" w:rsidTr="001A07A6">
        <w:tc>
          <w:tcPr>
            <w:tcW w:w="1191" w:type="dxa"/>
            <w:vAlign w:val="center"/>
          </w:tcPr>
          <w:p w14:paraId="59593D61" w14:textId="77777777" w:rsidR="001A07A6" w:rsidRPr="002158D7" w:rsidRDefault="001A07A6" w:rsidP="001A07A6">
            <w:pPr>
              <w:rPr>
                <w:sz w:val="24"/>
                <w:lang w:eastAsia="ru-RU"/>
              </w:rPr>
            </w:pPr>
            <w:r w:rsidRPr="002158D7">
              <w:rPr>
                <w:sz w:val="24"/>
                <w:lang w:eastAsia="ru-RU"/>
              </w:rPr>
              <w:t>Урок 28</w:t>
            </w:r>
          </w:p>
        </w:tc>
        <w:tc>
          <w:tcPr>
            <w:tcW w:w="6405" w:type="dxa"/>
            <w:vAlign w:val="center"/>
          </w:tcPr>
          <w:p w14:paraId="4F94912C" w14:textId="77777777" w:rsidR="001A07A6" w:rsidRPr="002158D7" w:rsidRDefault="001A07A6" w:rsidP="001A07A6">
            <w:pPr>
              <w:jc w:val="both"/>
              <w:rPr>
                <w:sz w:val="24"/>
                <w:lang w:eastAsia="ru-RU"/>
              </w:rPr>
            </w:pPr>
            <w:r w:rsidRPr="002158D7">
              <w:rPr>
                <w:sz w:val="24"/>
                <w:lang w:eastAsia="ru-RU"/>
              </w:rPr>
              <w:t>Человек - творец культурных ценностей</w:t>
            </w:r>
          </w:p>
        </w:tc>
        <w:tc>
          <w:tcPr>
            <w:tcW w:w="1473" w:type="dxa"/>
            <w:vAlign w:val="center"/>
          </w:tcPr>
          <w:p w14:paraId="11922425" w14:textId="77777777" w:rsidR="001A07A6" w:rsidRPr="002158D7" w:rsidRDefault="001A07A6" w:rsidP="001A07A6">
            <w:pPr>
              <w:rPr>
                <w:sz w:val="24"/>
                <w:lang w:eastAsia="ru-RU"/>
              </w:rPr>
            </w:pPr>
          </w:p>
        </w:tc>
      </w:tr>
      <w:tr w:rsidR="001A07A6" w:rsidRPr="003F62E5" w14:paraId="0B0C00B5" w14:textId="77777777" w:rsidTr="001A07A6">
        <w:tc>
          <w:tcPr>
            <w:tcW w:w="1191" w:type="dxa"/>
            <w:vAlign w:val="center"/>
          </w:tcPr>
          <w:p w14:paraId="3644E5C8" w14:textId="77777777" w:rsidR="001A07A6" w:rsidRPr="002158D7" w:rsidRDefault="001A07A6" w:rsidP="001A07A6">
            <w:pPr>
              <w:rPr>
                <w:sz w:val="24"/>
                <w:lang w:eastAsia="ru-RU"/>
              </w:rPr>
            </w:pPr>
            <w:r w:rsidRPr="002158D7">
              <w:rPr>
                <w:sz w:val="24"/>
                <w:lang w:eastAsia="ru-RU"/>
              </w:rPr>
              <w:t>Урок 29</w:t>
            </w:r>
          </w:p>
        </w:tc>
        <w:tc>
          <w:tcPr>
            <w:tcW w:w="6405" w:type="dxa"/>
            <w:vAlign w:val="center"/>
          </w:tcPr>
          <w:p w14:paraId="0C2FEC1F" w14:textId="77777777" w:rsidR="001A07A6" w:rsidRPr="001A07A6" w:rsidRDefault="001A07A6" w:rsidP="001A07A6">
            <w:pPr>
              <w:jc w:val="both"/>
              <w:rPr>
                <w:sz w:val="24"/>
                <w:lang w:val="ru-RU" w:eastAsia="ru-RU"/>
              </w:rPr>
            </w:pPr>
            <w:r w:rsidRPr="001A07A6">
              <w:rPr>
                <w:sz w:val="24"/>
                <w:lang w:val="ru-RU" w:eastAsia="ru-RU"/>
              </w:rPr>
              <w:t>Труд и быт людей в разные исторические времена</w:t>
            </w:r>
          </w:p>
        </w:tc>
        <w:tc>
          <w:tcPr>
            <w:tcW w:w="1473" w:type="dxa"/>
            <w:vAlign w:val="center"/>
          </w:tcPr>
          <w:p w14:paraId="25821929" w14:textId="77777777" w:rsidR="001A07A6" w:rsidRPr="001A07A6" w:rsidRDefault="001A07A6" w:rsidP="001A07A6">
            <w:pPr>
              <w:rPr>
                <w:sz w:val="24"/>
                <w:lang w:val="ru-RU" w:eastAsia="ru-RU"/>
              </w:rPr>
            </w:pPr>
          </w:p>
        </w:tc>
      </w:tr>
      <w:tr w:rsidR="001A07A6" w:rsidRPr="002158D7" w14:paraId="630B5F75" w14:textId="77777777" w:rsidTr="001A07A6">
        <w:tc>
          <w:tcPr>
            <w:tcW w:w="1191" w:type="dxa"/>
            <w:vAlign w:val="center"/>
          </w:tcPr>
          <w:p w14:paraId="6683C5D1" w14:textId="77777777" w:rsidR="001A07A6" w:rsidRPr="002158D7" w:rsidRDefault="001A07A6" w:rsidP="001A07A6">
            <w:pPr>
              <w:rPr>
                <w:sz w:val="24"/>
                <w:lang w:eastAsia="ru-RU"/>
              </w:rPr>
            </w:pPr>
            <w:r w:rsidRPr="002158D7">
              <w:rPr>
                <w:sz w:val="24"/>
                <w:lang w:eastAsia="ru-RU"/>
              </w:rPr>
              <w:t>Урок 30</w:t>
            </w:r>
          </w:p>
        </w:tc>
        <w:tc>
          <w:tcPr>
            <w:tcW w:w="6405" w:type="dxa"/>
            <w:vAlign w:val="center"/>
          </w:tcPr>
          <w:p w14:paraId="6848C741" w14:textId="77777777" w:rsidR="001A07A6" w:rsidRPr="002158D7" w:rsidRDefault="001A07A6" w:rsidP="001A07A6">
            <w:pPr>
              <w:jc w:val="both"/>
              <w:rPr>
                <w:sz w:val="24"/>
                <w:lang w:eastAsia="ru-RU"/>
              </w:rPr>
            </w:pPr>
            <w:r w:rsidRPr="002158D7">
              <w:rPr>
                <w:sz w:val="24"/>
                <w:lang w:eastAsia="ru-RU"/>
              </w:rPr>
              <w:t>Всемирное культурное наследие России</w:t>
            </w:r>
          </w:p>
        </w:tc>
        <w:tc>
          <w:tcPr>
            <w:tcW w:w="1473" w:type="dxa"/>
            <w:vAlign w:val="center"/>
          </w:tcPr>
          <w:p w14:paraId="4B10EAC5" w14:textId="77777777" w:rsidR="001A07A6" w:rsidRPr="002158D7" w:rsidRDefault="001A07A6" w:rsidP="001A07A6">
            <w:pPr>
              <w:rPr>
                <w:sz w:val="24"/>
                <w:lang w:eastAsia="ru-RU"/>
              </w:rPr>
            </w:pPr>
          </w:p>
        </w:tc>
      </w:tr>
      <w:tr w:rsidR="001A07A6" w:rsidRPr="002158D7" w14:paraId="0579CD04" w14:textId="77777777" w:rsidTr="001A07A6">
        <w:tc>
          <w:tcPr>
            <w:tcW w:w="1191" w:type="dxa"/>
            <w:vAlign w:val="center"/>
          </w:tcPr>
          <w:p w14:paraId="4659E7D1" w14:textId="77777777" w:rsidR="001A07A6" w:rsidRPr="002158D7" w:rsidRDefault="001A07A6" w:rsidP="001A07A6">
            <w:pPr>
              <w:rPr>
                <w:sz w:val="24"/>
                <w:lang w:eastAsia="ru-RU"/>
              </w:rPr>
            </w:pPr>
            <w:r w:rsidRPr="002158D7">
              <w:rPr>
                <w:sz w:val="24"/>
                <w:lang w:eastAsia="ru-RU"/>
              </w:rPr>
              <w:t>Урок 31</w:t>
            </w:r>
          </w:p>
        </w:tc>
        <w:tc>
          <w:tcPr>
            <w:tcW w:w="6405" w:type="dxa"/>
            <w:vAlign w:val="center"/>
          </w:tcPr>
          <w:p w14:paraId="021F0E60" w14:textId="77777777" w:rsidR="001A07A6" w:rsidRPr="002158D7" w:rsidRDefault="001A07A6" w:rsidP="001A07A6">
            <w:pPr>
              <w:jc w:val="both"/>
              <w:rPr>
                <w:sz w:val="24"/>
                <w:lang w:eastAsia="ru-RU"/>
              </w:rPr>
            </w:pPr>
            <w:r w:rsidRPr="002158D7">
              <w:rPr>
                <w:sz w:val="24"/>
                <w:lang w:eastAsia="ru-RU"/>
              </w:rPr>
              <w:t>Всемирное культурное наследие</w:t>
            </w:r>
          </w:p>
        </w:tc>
        <w:tc>
          <w:tcPr>
            <w:tcW w:w="1473" w:type="dxa"/>
            <w:vAlign w:val="center"/>
          </w:tcPr>
          <w:p w14:paraId="7C773D5B" w14:textId="77777777" w:rsidR="001A07A6" w:rsidRPr="002158D7" w:rsidRDefault="001A07A6" w:rsidP="001A07A6">
            <w:pPr>
              <w:rPr>
                <w:sz w:val="24"/>
                <w:lang w:eastAsia="ru-RU"/>
              </w:rPr>
            </w:pPr>
          </w:p>
        </w:tc>
      </w:tr>
      <w:tr w:rsidR="001A07A6" w:rsidRPr="002158D7" w14:paraId="429F9E56" w14:textId="77777777" w:rsidTr="001A07A6">
        <w:tc>
          <w:tcPr>
            <w:tcW w:w="1191" w:type="dxa"/>
            <w:vAlign w:val="center"/>
          </w:tcPr>
          <w:p w14:paraId="2CBACDB9" w14:textId="77777777" w:rsidR="001A07A6" w:rsidRPr="002158D7" w:rsidRDefault="001A07A6" w:rsidP="001A07A6">
            <w:pPr>
              <w:rPr>
                <w:sz w:val="24"/>
                <w:lang w:eastAsia="ru-RU"/>
              </w:rPr>
            </w:pPr>
            <w:r w:rsidRPr="002158D7">
              <w:rPr>
                <w:sz w:val="24"/>
                <w:lang w:eastAsia="ru-RU"/>
              </w:rPr>
              <w:t>Урок 32</w:t>
            </w:r>
          </w:p>
        </w:tc>
        <w:tc>
          <w:tcPr>
            <w:tcW w:w="6405" w:type="dxa"/>
            <w:vAlign w:val="center"/>
          </w:tcPr>
          <w:p w14:paraId="1572FFB0" w14:textId="77777777" w:rsidR="001A07A6" w:rsidRPr="002158D7" w:rsidRDefault="001A07A6" w:rsidP="001A07A6">
            <w:pPr>
              <w:jc w:val="both"/>
              <w:rPr>
                <w:sz w:val="24"/>
                <w:lang w:eastAsia="ru-RU"/>
              </w:rPr>
            </w:pPr>
            <w:r w:rsidRPr="002158D7">
              <w:rPr>
                <w:sz w:val="24"/>
                <w:lang w:eastAsia="ru-RU"/>
              </w:rPr>
              <w:t>Охрана историко-культурного наследия</w:t>
            </w:r>
          </w:p>
        </w:tc>
        <w:tc>
          <w:tcPr>
            <w:tcW w:w="1473" w:type="dxa"/>
            <w:vAlign w:val="center"/>
          </w:tcPr>
          <w:p w14:paraId="77C7AF5E" w14:textId="77777777" w:rsidR="001A07A6" w:rsidRPr="002158D7" w:rsidRDefault="001A07A6" w:rsidP="001A07A6">
            <w:pPr>
              <w:rPr>
                <w:sz w:val="24"/>
                <w:lang w:eastAsia="ru-RU"/>
              </w:rPr>
            </w:pPr>
          </w:p>
        </w:tc>
      </w:tr>
      <w:tr w:rsidR="001A07A6" w:rsidRPr="003F62E5" w14:paraId="3BB52766" w14:textId="77777777" w:rsidTr="001A07A6">
        <w:tc>
          <w:tcPr>
            <w:tcW w:w="1191" w:type="dxa"/>
            <w:vAlign w:val="center"/>
          </w:tcPr>
          <w:p w14:paraId="008A2662" w14:textId="77777777" w:rsidR="001A07A6" w:rsidRPr="002158D7" w:rsidRDefault="001A07A6" w:rsidP="001A07A6">
            <w:pPr>
              <w:rPr>
                <w:sz w:val="24"/>
                <w:lang w:eastAsia="ru-RU"/>
              </w:rPr>
            </w:pPr>
            <w:r w:rsidRPr="002158D7">
              <w:rPr>
                <w:sz w:val="24"/>
                <w:lang w:eastAsia="ru-RU"/>
              </w:rPr>
              <w:lastRenderedPageBreak/>
              <w:t>Урок 33</w:t>
            </w:r>
          </w:p>
        </w:tc>
        <w:tc>
          <w:tcPr>
            <w:tcW w:w="6405" w:type="dxa"/>
            <w:vAlign w:val="center"/>
          </w:tcPr>
          <w:p w14:paraId="4EEF289C" w14:textId="77777777" w:rsidR="001A07A6" w:rsidRPr="001A07A6" w:rsidRDefault="001A07A6" w:rsidP="001A07A6">
            <w:pPr>
              <w:jc w:val="both"/>
              <w:rPr>
                <w:sz w:val="24"/>
                <w:lang w:val="ru-RU" w:eastAsia="ru-RU"/>
              </w:rPr>
            </w:pPr>
            <w:r w:rsidRPr="001A07A6">
              <w:rPr>
                <w:sz w:val="24"/>
                <w:lang w:val="ru-RU" w:eastAsia="ru-RU"/>
              </w:rPr>
              <w:t>Взаимоотношения людей в обществе: доброта и гуманизм, справедливость и уважение</w:t>
            </w:r>
          </w:p>
        </w:tc>
        <w:tc>
          <w:tcPr>
            <w:tcW w:w="1473" w:type="dxa"/>
            <w:vAlign w:val="center"/>
          </w:tcPr>
          <w:p w14:paraId="47F5CC8D" w14:textId="77777777" w:rsidR="001A07A6" w:rsidRPr="001A07A6" w:rsidRDefault="001A07A6" w:rsidP="001A07A6">
            <w:pPr>
              <w:rPr>
                <w:sz w:val="24"/>
                <w:lang w:val="ru-RU" w:eastAsia="ru-RU"/>
              </w:rPr>
            </w:pPr>
          </w:p>
        </w:tc>
      </w:tr>
      <w:tr w:rsidR="001A07A6" w:rsidRPr="003F62E5" w14:paraId="4A6AF933" w14:textId="77777777" w:rsidTr="001A07A6">
        <w:tc>
          <w:tcPr>
            <w:tcW w:w="1191" w:type="dxa"/>
            <w:vAlign w:val="center"/>
          </w:tcPr>
          <w:p w14:paraId="2FB5364B" w14:textId="77777777" w:rsidR="001A07A6" w:rsidRPr="002158D7" w:rsidRDefault="001A07A6" w:rsidP="001A07A6">
            <w:pPr>
              <w:rPr>
                <w:sz w:val="24"/>
                <w:lang w:eastAsia="ru-RU"/>
              </w:rPr>
            </w:pPr>
            <w:r w:rsidRPr="002158D7">
              <w:rPr>
                <w:sz w:val="24"/>
                <w:lang w:eastAsia="ru-RU"/>
              </w:rPr>
              <w:t>Урок 34</w:t>
            </w:r>
          </w:p>
        </w:tc>
        <w:tc>
          <w:tcPr>
            <w:tcW w:w="6405" w:type="dxa"/>
            <w:vAlign w:val="center"/>
          </w:tcPr>
          <w:p w14:paraId="55F0A49A" w14:textId="77777777" w:rsidR="001A07A6" w:rsidRPr="001A07A6" w:rsidRDefault="001A07A6" w:rsidP="001A07A6">
            <w:pPr>
              <w:jc w:val="both"/>
              <w:rPr>
                <w:sz w:val="24"/>
                <w:lang w:val="ru-RU" w:eastAsia="ru-RU"/>
              </w:rPr>
            </w:pPr>
            <w:r w:rsidRPr="001A07A6">
              <w:rPr>
                <w:sz w:val="24"/>
                <w:lang w:val="ru-RU" w:eastAsia="ru-RU"/>
              </w:rPr>
              <w:t>Резервный урок. Летописи и летописцы. Роль монастырей в развитии образования народа</w:t>
            </w:r>
          </w:p>
        </w:tc>
        <w:tc>
          <w:tcPr>
            <w:tcW w:w="1473" w:type="dxa"/>
            <w:vAlign w:val="center"/>
          </w:tcPr>
          <w:p w14:paraId="0BE77B1F" w14:textId="77777777" w:rsidR="001A07A6" w:rsidRPr="001A07A6" w:rsidRDefault="001A07A6" w:rsidP="001A07A6">
            <w:pPr>
              <w:rPr>
                <w:sz w:val="24"/>
                <w:lang w:val="ru-RU" w:eastAsia="ru-RU"/>
              </w:rPr>
            </w:pPr>
          </w:p>
        </w:tc>
      </w:tr>
      <w:tr w:rsidR="001A07A6" w:rsidRPr="003F62E5" w14:paraId="7A0F7569" w14:textId="77777777" w:rsidTr="001A07A6">
        <w:tc>
          <w:tcPr>
            <w:tcW w:w="1191" w:type="dxa"/>
            <w:vAlign w:val="center"/>
          </w:tcPr>
          <w:p w14:paraId="04E7086D" w14:textId="77777777" w:rsidR="001A07A6" w:rsidRPr="002158D7" w:rsidRDefault="001A07A6" w:rsidP="001A07A6">
            <w:pPr>
              <w:rPr>
                <w:sz w:val="24"/>
                <w:lang w:eastAsia="ru-RU"/>
              </w:rPr>
            </w:pPr>
            <w:r w:rsidRPr="002158D7">
              <w:rPr>
                <w:sz w:val="24"/>
                <w:lang w:eastAsia="ru-RU"/>
              </w:rPr>
              <w:t>Урок 35</w:t>
            </w:r>
          </w:p>
        </w:tc>
        <w:tc>
          <w:tcPr>
            <w:tcW w:w="6405" w:type="dxa"/>
            <w:vAlign w:val="center"/>
          </w:tcPr>
          <w:p w14:paraId="2E3AEA7B" w14:textId="77777777" w:rsidR="001A07A6" w:rsidRPr="001A07A6" w:rsidRDefault="001A07A6" w:rsidP="001A07A6">
            <w:pPr>
              <w:jc w:val="both"/>
              <w:rPr>
                <w:sz w:val="24"/>
                <w:lang w:val="ru-RU" w:eastAsia="ru-RU"/>
              </w:rPr>
            </w:pPr>
            <w:r w:rsidRPr="001A07A6">
              <w:rPr>
                <w:sz w:val="24"/>
                <w:lang w:val="ru-RU" w:eastAsia="ru-RU"/>
              </w:rPr>
              <w:t>Резервный урок. Культура Московского государства. Творчество скоморохов и гусляров, первые "потешные хоромы", первый театр</w:t>
            </w:r>
          </w:p>
        </w:tc>
        <w:tc>
          <w:tcPr>
            <w:tcW w:w="1473" w:type="dxa"/>
            <w:vAlign w:val="center"/>
          </w:tcPr>
          <w:p w14:paraId="254242F5" w14:textId="77777777" w:rsidR="001A07A6" w:rsidRPr="001A07A6" w:rsidRDefault="001A07A6" w:rsidP="001A07A6">
            <w:pPr>
              <w:rPr>
                <w:sz w:val="24"/>
                <w:lang w:val="ru-RU" w:eastAsia="ru-RU"/>
              </w:rPr>
            </w:pPr>
          </w:p>
        </w:tc>
      </w:tr>
      <w:tr w:rsidR="001A07A6" w:rsidRPr="003F62E5" w14:paraId="2730F583" w14:textId="77777777" w:rsidTr="001A07A6">
        <w:tc>
          <w:tcPr>
            <w:tcW w:w="1191" w:type="dxa"/>
            <w:vAlign w:val="center"/>
          </w:tcPr>
          <w:p w14:paraId="3E183721" w14:textId="77777777" w:rsidR="001A07A6" w:rsidRPr="002158D7" w:rsidRDefault="001A07A6" w:rsidP="001A07A6">
            <w:pPr>
              <w:rPr>
                <w:sz w:val="24"/>
                <w:lang w:eastAsia="ru-RU"/>
              </w:rPr>
            </w:pPr>
            <w:r w:rsidRPr="002158D7">
              <w:rPr>
                <w:sz w:val="24"/>
                <w:lang w:eastAsia="ru-RU"/>
              </w:rPr>
              <w:t>Урок 36</w:t>
            </w:r>
          </w:p>
        </w:tc>
        <w:tc>
          <w:tcPr>
            <w:tcW w:w="6405" w:type="dxa"/>
            <w:vAlign w:val="center"/>
          </w:tcPr>
          <w:p w14:paraId="4207BBBD"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теме "История Отечества"</w:t>
            </w:r>
          </w:p>
        </w:tc>
        <w:tc>
          <w:tcPr>
            <w:tcW w:w="1473" w:type="dxa"/>
            <w:vAlign w:val="center"/>
          </w:tcPr>
          <w:p w14:paraId="3DBA17D4" w14:textId="77777777" w:rsidR="001A07A6" w:rsidRPr="001A07A6" w:rsidRDefault="001A07A6" w:rsidP="001A07A6">
            <w:pPr>
              <w:rPr>
                <w:sz w:val="24"/>
                <w:lang w:val="ru-RU" w:eastAsia="ru-RU"/>
              </w:rPr>
            </w:pPr>
          </w:p>
        </w:tc>
      </w:tr>
      <w:tr w:rsidR="001A07A6" w:rsidRPr="002158D7" w14:paraId="04469C3E" w14:textId="77777777" w:rsidTr="001A07A6">
        <w:tc>
          <w:tcPr>
            <w:tcW w:w="1191" w:type="dxa"/>
            <w:vAlign w:val="center"/>
          </w:tcPr>
          <w:p w14:paraId="1C475FBC" w14:textId="77777777" w:rsidR="001A07A6" w:rsidRPr="002158D7" w:rsidRDefault="001A07A6" w:rsidP="001A07A6">
            <w:pPr>
              <w:rPr>
                <w:sz w:val="24"/>
                <w:lang w:eastAsia="ru-RU"/>
              </w:rPr>
            </w:pPr>
            <w:r w:rsidRPr="002158D7">
              <w:rPr>
                <w:sz w:val="24"/>
                <w:lang w:eastAsia="ru-RU"/>
              </w:rPr>
              <w:t>Урок 37</w:t>
            </w:r>
          </w:p>
        </w:tc>
        <w:tc>
          <w:tcPr>
            <w:tcW w:w="6405" w:type="dxa"/>
            <w:vAlign w:val="center"/>
          </w:tcPr>
          <w:p w14:paraId="79306B29" w14:textId="77777777" w:rsidR="001A07A6" w:rsidRPr="001A07A6" w:rsidRDefault="001A07A6" w:rsidP="001A07A6">
            <w:pPr>
              <w:jc w:val="both"/>
              <w:rPr>
                <w:sz w:val="24"/>
                <w:lang w:val="ru-RU" w:eastAsia="ru-RU"/>
              </w:rPr>
            </w:pPr>
            <w:r w:rsidRPr="001A07A6">
              <w:rPr>
                <w:sz w:val="24"/>
                <w:lang w:val="ru-RU" w:eastAsia="ru-RU"/>
              </w:rPr>
              <w:t>Как человек изучает окружающую природу?</w:t>
            </w:r>
          </w:p>
        </w:tc>
        <w:tc>
          <w:tcPr>
            <w:tcW w:w="1473" w:type="dxa"/>
            <w:vAlign w:val="center"/>
          </w:tcPr>
          <w:p w14:paraId="518C091E" w14:textId="77777777" w:rsidR="001A07A6" w:rsidRPr="002158D7" w:rsidRDefault="001A07A6" w:rsidP="001A07A6">
            <w:pPr>
              <w:jc w:val="center"/>
              <w:rPr>
                <w:sz w:val="24"/>
                <w:lang w:eastAsia="ru-RU"/>
              </w:rPr>
            </w:pPr>
            <w:r w:rsidRPr="002158D7">
              <w:rPr>
                <w:sz w:val="24"/>
                <w:lang w:eastAsia="ru-RU"/>
              </w:rPr>
              <w:t>1</w:t>
            </w:r>
          </w:p>
        </w:tc>
      </w:tr>
      <w:tr w:rsidR="001A07A6" w:rsidRPr="002158D7" w14:paraId="51014D9E" w14:textId="77777777" w:rsidTr="001A07A6">
        <w:tc>
          <w:tcPr>
            <w:tcW w:w="1191" w:type="dxa"/>
            <w:vAlign w:val="center"/>
          </w:tcPr>
          <w:p w14:paraId="23E4AFEC" w14:textId="77777777" w:rsidR="001A07A6" w:rsidRPr="002158D7" w:rsidRDefault="001A07A6" w:rsidP="001A07A6">
            <w:pPr>
              <w:rPr>
                <w:sz w:val="24"/>
                <w:lang w:eastAsia="ru-RU"/>
              </w:rPr>
            </w:pPr>
            <w:r w:rsidRPr="002158D7">
              <w:rPr>
                <w:sz w:val="24"/>
                <w:lang w:eastAsia="ru-RU"/>
              </w:rPr>
              <w:t>Урок 38</w:t>
            </w:r>
          </w:p>
        </w:tc>
        <w:tc>
          <w:tcPr>
            <w:tcW w:w="6405" w:type="dxa"/>
            <w:vAlign w:val="center"/>
          </w:tcPr>
          <w:p w14:paraId="173DA975" w14:textId="77777777" w:rsidR="001A07A6" w:rsidRPr="002158D7" w:rsidRDefault="001A07A6" w:rsidP="001A07A6">
            <w:pPr>
              <w:jc w:val="both"/>
              <w:rPr>
                <w:sz w:val="24"/>
                <w:lang w:eastAsia="ru-RU"/>
              </w:rPr>
            </w:pPr>
            <w:r w:rsidRPr="002158D7">
              <w:rPr>
                <w:sz w:val="24"/>
                <w:lang w:eastAsia="ru-RU"/>
              </w:rPr>
              <w:t>Солнце - звезда</w:t>
            </w:r>
          </w:p>
        </w:tc>
        <w:tc>
          <w:tcPr>
            <w:tcW w:w="1473" w:type="dxa"/>
            <w:vAlign w:val="center"/>
          </w:tcPr>
          <w:p w14:paraId="339AB43D" w14:textId="77777777" w:rsidR="001A07A6" w:rsidRPr="002158D7" w:rsidRDefault="001A07A6" w:rsidP="001A07A6">
            <w:pPr>
              <w:jc w:val="center"/>
              <w:rPr>
                <w:sz w:val="24"/>
                <w:lang w:eastAsia="ru-RU"/>
              </w:rPr>
            </w:pPr>
            <w:r w:rsidRPr="002158D7">
              <w:rPr>
                <w:sz w:val="24"/>
                <w:lang w:eastAsia="ru-RU"/>
              </w:rPr>
              <w:t>1</w:t>
            </w:r>
          </w:p>
        </w:tc>
      </w:tr>
      <w:tr w:rsidR="001A07A6" w:rsidRPr="003F62E5" w14:paraId="05FE7C56" w14:textId="77777777" w:rsidTr="001A07A6">
        <w:tc>
          <w:tcPr>
            <w:tcW w:w="1191" w:type="dxa"/>
            <w:vAlign w:val="center"/>
          </w:tcPr>
          <w:p w14:paraId="3A0B8ED9" w14:textId="77777777" w:rsidR="001A07A6" w:rsidRPr="002158D7" w:rsidRDefault="001A07A6" w:rsidP="001A07A6">
            <w:pPr>
              <w:rPr>
                <w:sz w:val="24"/>
                <w:lang w:eastAsia="ru-RU"/>
              </w:rPr>
            </w:pPr>
            <w:r w:rsidRPr="002158D7">
              <w:rPr>
                <w:sz w:val="24"/>
                <w:lang w:eastAsia="ru-RU"/>
              </w:rPr>
              <w:t>Урок 39</w:t>
            </w:r>
          </w:p>
        </w:tc>
        <w:tc>
          <w:tcPr>
            <w:tcW w:w="6405" w:type="dxa"/>
            <w:vAlign w:val="center"/>
          </w:tcPr>
          <w:p w14:paraId="6873FC9C" w14:textId="77777777" w:rsidR="001A07A6" w:rsidRPr="001A07A6" w:rsidRDefault="001A07A6" w:rsidP="001A07A6">
            <w:pPr>
              <w:jc w:val="both"/>
              <w:rPr>
                <w:sz w:val="24"/>
                <w:lang w:val="ru-RU" w:eastAsia="ru-RU"/>
              </w:rPr>
            </w:pPr>
            <w:r w:rsidRPr="001A07A6">
              <w:rPr>
                <w:sz w:val="24"/>
                <w:lang w:val="ru-RU" w:eastAsia="ru-RU"/>
              </w:rPr>
              <w:t>Планеты Солнечной системы Луна - спутник Земли</w:t>
            </w:r>
          </w:p>
        </w:tc>
        <w:tc>
          <w:tcPr>
            <w:tcW w:w="1473" w:type="dxa"/>
            <w:vAlign w:val="center"/>
          </w:tcPr>
          <w:p w14:paraId="44AEEE73" w14:textId="77777777" w:rsidR="001A07A6" w:rsidRPr="001A07A6" w:rsidRDefault="001A07A6" w:rsidP="001A07A6">
            <w:pPr>
              <w:rPr>
                <w:sz w:val="24"/>
                <w:lang w:val="ru-RU" w:eastAsia="ru-RU"/>
              </w:rPr>
            </w:pPr>
          </w:p>
        </w:tc>
      </w:tr>
      <w:tr w:rsidR="001A07A6" w:rsidRPr="003F62E5" w14:paraId="39E53D6A" w14:textId="77777777" w:rsidTr="001A07A6">
        <w:tc>
          <w:tcPr>
            <w:tcW w:w="1191" w:type="dxa"/>
            <w:vAlign w:val="center"/>
          </w:tcPr>
          <w:p w14:paraId="0EF49875" w14:textId="77777777" w:rsidR="001A07A6" w:rsidRPr="002158D7" w:rsidRDefault="001A07A6" w:rsidP="001A07A6">
            <w:pPr>
              <w:rPr>
                <w:sz w:val="24"/>
                <w:lang w:eastAsia="ru-RU"/>
              </w:rPr>
            </w:pPr>
            <w:r w:rsidRPr="002158D7">
              <w:rPr>
                <w:sz w:val="24"/>
                <w:lang w:eastAsia="ru-RU"/>
              </w:rPr>
              <w:t>Урок 40</w:t>
            </w:r>
          </w:p>
        </w:tc>
        <w:tc>
          <w:tcPr>
            <w:tcW w:w="6405" w:type="dxa"/>
            <w:vAlign w:val="center"/>
          </w:tcPr>
          <w:p w14:paraId="5889703B" w14:textId="77777777" w:rsidR="001A07A6" w:rsidRPr="001A07A6" w:rsidRDefault="001A07A6" w:rsidP="001A07A6">
            <w:pPr>
              <w:jc w:val="both"/>
              <w:rPr>
                <w:sz w:val="24"/>
                <w:lang w:val="ru-RU" w:eastAsia="ru-RU"/>
              </w:rPr>
            </w:pPr>
            <w:r w:rsidRPr="001A07A6">
              <w:rPr>
                <w:sz w:val="24"/>
                <w:lang w:val="ru-RU" w:eastAsia="ru-RU"/>
              </w:rPr>
              <w:t>Смена дня и ночи на Земле как результат вращения планеты вокруг своей оси (практические работы с моделями и схемами)</w:t>
            </w:r>
          </w:p>
        </w:tc>
        <w:tc>
          <w:tcPr>
            <w:tcW w:w="1473" w:type="dxa"/>
            <w:vAlign w:val="center"/>
          </w:tcPr>
          <w:p w14:paraId="2BA37C53" w14:textId="77777777" w:rsidR="001A07A6" w:rsidRPr="001A07A6" w:rsidRDefault="001A07A6" w:rsidP="001A07A6">
            <w:pPr>
              <w:rPr>
                <w:sz w:val="24"/>
                <w:lang w:val="ru-RU" w:eastAsia="ru-RU"/>
              </w:rPr>
            </w:pPr>
          </w:p>
        </w:tc>
      </w:tr>
      <w:tr w:rsidR="001A07A6" w:rsidRPr="002158D7" w14:paraId="3AD4C409" w14:textId="77777777" w:rsidTr="001A07A6">
        <w:tc>
          <w:tcPr>
            <w:tcW w:w="1191" w:type="dxa"/>
            <w:vAlign w:val="center"/>
          </w:tcPr>
          <w:p w14:paraId="2A71ED5E" w14:textId="77777777" w:rsidR="001A07A6" w:rsidRPr="002158D7" w:rsidRDefault="001A07A6" w:rsidP="001A07A6">
            <w:pPr>
              <w:rPr>
                <w:sz w:val="24"/>
                <w:lang w:eastAsia="ru-RU"/>
              </w:rPr>
            </w:pPr>
            <w:r w:rsidRPr="002158D7">
              <w:rPr>
                <w:sz w:val="24"/>
                <w:lang w:eastAsia="ru-RU"/>
              </w:rPr>
              <w:t>Урок 41</w:t>
            </w:r>
          </w:p>
        </w:tc>
        <w:tc>
          <w:tcPr>
            <w:tcW w:w="6405" w:type="dxa"/>
            <w:vAlign w:val="center"/>
          </w:tcPr>
          <w:p w14:paraId="6FABEB2A" w14:textId="77777777" w:rsidR="001A07A6" w:rsidRPr="002158D7" w:rsidRDefault="001A07A6" w:rsidP="001A07A6">
            <w:pPr>
              <w:jc w:val="both"/>
              <w:rPr>
                <w:sz w:val="24"/>
                <w:lang w:eastAsia="ru-RU"/>
              </w:rPr>
            </w:pPr>
            <w:r w:rsidRPr="001A07A6">
              <w:rPr>
                <w:sz w:val="24"/>
                <w:lang w:val="ru-RU" w:eastAsia="ru-RU"/>
              </w:rPr>
              <w:t xml:space="preserve">Обращение Земли вокруг Солнца как причина смены сезонов (практические работы с моделями и схемами). </w:t>
            </w:r>
            <w:r w:rsidRPr="002158D7">
              <w:rPr>
                <w:sz w:val="24"/>
                <w:lang w:eastAsia="ru-RU"/>
              </w:rPr>
              <w:t>Общая характеристика времен года</w:t>
            </w:r>
          </w:p>
        </w:tc>
        <w:tc>
          <w:tcPr>
            <w:tcW w:w="1473" w:type="dxa"/>
            <w:vAlign w:val="center"/>
          </w:tcPr>
          <w:p w14:paraId="3169970E" w14:textId="77777777" w:rsidR="001A07A6" w:rsidRPr="002158D7" w:rsidRDefault="001A07A6" w:rsidP="001A07A6">
            <w:pPr>
              <w:rPr>
                <w:sz w:val="24"/>
                <w:lang w:eastAsia="ru-RU"/>
              </w:rPr>
            </w:pPr>
          </w:p>
        </w:tc>
      </w:tr>
      <w:tr w:rsidR="001A07A6" w:rsidRPr="003F62E5" w14:paraId="481BBB7A" w14:textId="77777777" w:rsidTr="001A07A6">
        <w:tc>
          <w:tcPr>
            <w:tcW w:w="1191" w:type="dxa"/>
            <w:vAlign w:val="center"/>
          </w:tcPr>
          <w:p w14:paraId="0F715FD8" w14:textId="77777777" w:rsidR="001A07A6" w:rsidRPr="002158D7" w:rsidRDefault="001A07A6" w:rsidP="001A07A6">
            <w:pPr>
              <w:rPr>
                <w:sz w:val="24"/>
                <w:lang w:eastAsia="ru-RU"/>
              </w:rPr>
            </w:pPr>
            <w:r w:rsidRPr="002158D7">
              <w:rPr>
                <w:sz w:val="24"/>
                <w:lang w:eastAsia="ru-RU"/>
              </w:rPr>
              <w:t>Урок 42</w:t>
            </w:r>
          </w:p>
        </w:tc>
        <w:tc>
          <w:tcPr>
            <w:tcW w:w="6405" w:type="dxa"/>
            <w:vAlign w:val="center"/>
          </w:tcPr>
          <w:p w14:paraId="0B769B64" w14:textId="77777777" w:rsidR="001A07A6" w:rsidRPr="001A07A6" w:rsidRDefault="001A07A6" w:rsidP="001A07A6">
            <w:pPr>
              <w:jc w:val="both"/>
              <w:rPr>
                <w:sz w:val="24"/>
                <w:lang w:val="ru-RU" w:eastAsia="ru-RU"/>
              </w:rPr>
            </w:pPr>
            <w:r w:rsidRPr="001A07A6">
              <w:rPr>
                <w:sz w:val="24"/>
                <w:lang w:val="ru-RU" w:eastAsia="ru-RU"/>
              </w:rPr>
              <w:t>Равнины России: Восточно-Европейская, Западно-Сибирская (название, общая характеристика, нахождение на карте)</w:t>
            </w:r>
          </w:p>
        </w:tc>
        <w:tc>
          <w:tcPr>
            <w:tcW w:w="1473" w:type="dxa"/>
            <w:vAlign w:val="center"/>
          </w:tcPr>
          <w:p w14:paraId="60340E76" w14:textId="77777777" w:rsidR="001A07A6" w:rsidRPr="001A07A6" w:rsidRDefault="001A07A6" w:rsidP="001A07A6">
            <w:pPr>
              <w:rPr>
                <w:sz w:val="24"/>
                <w:lang w:val="ru-RU" w:eastAsia="ru-RU"/>
              </w:rPr>
            </w:pPr>
          </w:p>
        </w:tc>
      </w:tr>
      <w:tr w:rsidR="001A07A6" w:rsidRPr="003F62E5" w14:paraId="3621A109" w14:textId="77777777" w:rsidTr="001A07A6">
        <w:tc>
          <w:tcPr>
            <w:tcW w:w="1191" w:type="dxa"/>
            <w:vAlign w:val="center"/>
          </w:tcPr>
          <w:p w14:paraId="6AF425C3" w14:textId="77777777" w:rsidR="001A07A6" w:rsidRPr="002158D7" w:rsidRDefault="001A07A6" w:rsidP="001A07A6">
            <w:pPr>
              <w:rPr>
                <w:sz w:val="24"/>
                <w:lang w:eastAsia="ru-RU"/>
              </w:rPr>
            </w:pPr>
            <w:r w:rsidRPr="002158D7">
              <w:rPr>
                <w:sz w:val="24"/>
                <w:lang w:eastAsia="ru-RU"/>
              </w:rPr>
              <w:t>Урок 43</w:t>
            </w:r>
          </w:p>
        </w:tc>
        <w:tc>
          <w:tcPr>
            <w:tcW w:w="6405" w:type="dxa"/>
            <w:vAlign w:val="center"/>
          </w:tcPr>
          <w:p w14:paraId="3359A001" w14:textId="77777777" w:rsidR="001A07A6" w:rsidRPr="001A07A6" w:rsidRDefault="001A07A6" w:rsidP="001A07A6">
            <w:pPr>
              <w:jc w:val="both"/>
              <w:rPr>
                <w:sz w:val="24"/>
                <w:lang w:val="ru-RU" w:eastAsia="ru-RU"/>
              </w:rPr>
            </w:pPr>
            <w:r w:rsidRPr="001A07A6">
              <w:rPr>
                <w:sz w:val="24"/>
                <w:lang w:val="ru-RU" w:eastAsia="ru-RU"/>
              </w:rPr>
              <w:t>Горные системы России: Урал, Кавказ, Алтай (краткая характеристика, главные вершины, место нахождения на карте)</w:t>
            </w:r>
          </w:p>
        </w:tc>
        <w:tc>
          <w:tcPr>
            <w:tcW w:w="1473" w:type="dxa"/>
            <w:vAlign w:val="center"/>
          </w:tcPr>
          <w:p w14:paraId="105C0B13" w14:textId="77777777" w:rsidR="001A07A6" w:rsidRPr="001A07A6" w:rsidRDefault="001A07A6" w:rsidP="001A07A6">
            <w:pPr>
              <w:rPr>
                <w:sz w:val="24"/>
                <w:lang w:val="ru-RU" w:eastAsia="ru-RU"/>
              </w:rPr>
            </w:pPr>
          </w:p>
        </w:tc>
      </w:tr>
      <w:tr w:rsidR="001A07A6" w:rsidRPr="003F62E5" w14:paraId="00FE419C" w14:textId="77777777" w:rsidTr="001A07A6">
        <w:tc>
          <w:tcPr>
            <w:tcW w:w="1191" w:type="dxa"/>
            <w:vAlign w:val="center"/>
          </w:tcPr>
          <w:p w14:paraId="432B9489" w14:textId="77777777" w:rsidR="001A07A6" w:rsidRPr="002158D7" w:rsidRDefault="001A07A6" w:rsidP="001A07A6">
            <w:pPr>
              <w:rPr>
                <w:sz w:val="24"/>
                <w:lang w:eastAsia="ru-RU"/>
              </w:rPr>
            </w:pPr>
            <w:r w:rsidRPr="002158D7">
              <w:rPr>
                <w:sz w:val="24"/>
                <w:lang w:eastAsia="ru-RU"/>
              </w:rPr>
              <w:t>Урок 44</w:t>
            </w:r>
          </w:p>
        </w:tc>
        <w:tc>
          <w:tcPr>
            <w:tcW w:w="6405" w:type="dxa"/>
            <w:vAlign w:val="center"/>
          </w:tcPr>
          <w:p w14:paraId="79EE236F" w14:textId="77777777" w:rsidR="001A07A6" w:rsidRPr="001A07A6" w:rsidRDefault="001A07A6" w:rsidP="001A07A6">
            <w:pPr>
              <w:jc w:val="both"/>
              <w:rPr>
                <w:sz w:val="24"/>
                <w:lang w:val="ru-RU" w:eastAsia="ru-RU"/>
              </w:rPr>
            </w:pPr>
            <w:r w:rsidRPr="001A07A6">
              <w:rPr>
                <w:sz w:val="24"/>
                <w:lang w:val="ru-RU" w:eastAsia="ru-RU"/>
              </w:rPr>
              <w:t>Формы земной поверхности (на примере родного края)</w:t>
            </w:r>
          </w:p>
        </w:tc>
        <w:tc>
          <w:tcPr>
            <w:tcW w:w="1473" w:type="dxa"/>
            <w:vAlign w:val="center"/>
          </w:tcPr>
          <w:p w14:paraId="3FD24718" w14:textId="77777777" w:rsidR="001A07A6" w:rsidRPr="001A07A6" w:rsidRDefault="001A07A6" w:rsidP="001A07A6">
            <w:pPr>
              <w:rPr>
                <w:sz w:val="24"/>
                <w:lang w:val="ru-RU" w:eastAsia="ru-RU"/>
              </w:rPr>
            </w:pPr>
          </w:p>
        </w:tc>
      </w:tr>
      <w:tr w:rsidR="001A07A6" w:rsidRPr="002158D7" w14:paraId="03AFC37C" w14:textId="77777777" w:rsidTr="001A07A6">
        <w:tc>
          <w:tcPr>
            <w:tcW w:w="1191" w:type="dxa"/>
            <w:vAlign w:val="center"/>
          </w:tcPr>
          <w:p w14:paraId="3527A1A3" w14:textId="77777777" w:rsidR="001A07A6" w:rsidRPr="002158D7" w:rsidRDefault="001A07A6" w:rsidP="001A07A6">
            <w:pPr>
              <w:rPr>
                <w:sz w:val="24"/>
                <w:lang w:eastAsia="ru-RU"/>
              </w:rPr>
            </w:pPr>
            <w:r w:rsidRPr="002158D7">
              <w:rPr>
                <w:sz w:val="24"/>
                <w:lang w:eastAsia="ru-RU"/>
              </w:rPr>
              <w:t>Урок 45</w:t>
            </w:r>
          </w:p>
        </w:tc>
        <w:tc>
          <w:tcPr>
            <w:tcW w:w="6405" w:type="dxa"/>
            <w:vAlign w:val="center"/>
          </w:tcPr>
          <w:p w14:paraId="4C70CB3F" w14:textId="77777777" w:rsidR="001A07A6" w:rsidRPr="002158D7" w:rsidRDefault="001A07A6" w:rsidP="001A07A6">
            <w:pPr>
              <w:jc w:val="both"/>
              <w:rPr>
                <w:sz w:val="24"/>
                <w:lang w:eastAsia="ru-RU"/>
              </w:rPr>
            </w:pPr>
            <w:r w:rsidRPr="001A07A6">
              <w:rPr>
                <w:sz w:val="24"/>
                <w:lang w:val="ru-RU" w:eastAsia="ru-RU"/>
              </w:rPr>
              <w:t xml:space="preserve">Водоемы Земли, их разнообразие. Естественные водоемы: океан, море, озеро, болото. </w:t>
            </w:r>
            <w:r w:rsidRPr="002158D7">
              <w:rPr>
                <w:sz w:val="24"/>
                <w:lang w:eastAsia="ru-RU"/>
              </w:rPr>
              <w:t>Примеры водоемов в России</w:t>
            </w:r>
          </w:p>
        </w:tc>
        <w:tc>
          <w:tcPr>
            <w:tcW w:w="1473" w:type="dxa"/>
            <w:vAlign w:val="center"/>
          </w:tcPr>
          <w:p w14:paraId="1E321DD9" w14:textId="77777777" w:rsidR="001A07A6" w:rsidRPr="002158D7" w:rsidRDefault="001A07A6" w:rsidP="001A07A6">
            <w:pPr>
              <w:rPr>
                <w:sz w:val="24"/>
                <w:lang w:eastAsia="ru-RU"/>
              </w:rPr>
            </w:pPr>
          </w:p>
        </w:tc>
      </w:tr>
      <w:tr w:rsidR="001A07A6" w:rsidRPr="003F62E5" w14:paraId="53304EE5" w14:textId="77777777" w:rsidTr="001A07A6">
        <w:tc>
          <w:tcPr>
            <w:tcW w:w="1191" w:type="dxa"/>
            <w:vAlign w:val="center"/>
          </w:tcPr>
          <w:p w14:paraId="08EB21A0" w14:textId="77777777" w:rsidR="001A07A6" w:rsidRPr="002158D7" w:rsidRDefault="001A07A6" w:rsidP="001A07A6">
            <w:pPr>
              <w:rPr>
                <w:sz w:val="24"/>
                <w:lang w:eastAsia="ru-RU"/>
              </w:rPr>
            </w:pPr>
            <w:r w:rsidRPr="002158D7">
              <w:rPr>
                <w:sz w:val="24"/>
                <w:lang w:eastAsia="ru-RU"/>
              </w:rPr>
              <w:t>Урок 46</w:t>
            </w:r>
          </w:p>
        </w:tc>
        <w:tc>
          <w:tcPr>
            <w:tcW w:w="6405" w:type="dxa"/>
            <w:vAlign w:val="center"/>
          </w:tcPr>
          <w:p w14:paraId="3F75A5BB" w14:textId="77777777" w:rsidR="001A07A6" w:rsidRPr="001A07A6" w:rsidRDefault="001A07A6" w:rsidP="001A07A6">
            <w:pPr>
              <w:jc w:val="both"/>
              <w:rPr>
                <w:sz w:val="24"/>
                <w:lang w:val="ru-RU" w:eastAsia="ru-RU"/>
              </w:rPr>
            </w:pPr>
            <w:r w:rsidRPr="001A07A6">
              <w:rPr>
                <w:sz w:val="24"/>
                <w:lang w:val="ru-RU" w:eastAsia="ru-RU"/>
              </w:rPr>
              <w:t xml:space="preserve">Искусственные водоемы: водохранилища, пруды (общая </w:t>
            </w:r>
            <w:r w:rsidRPr="001A07A6">
              <w:rPr>
                <w:sz w:val="24"/>
                <w:lang w:val="ru-RU" w:eastAsia="ru-RU"/>
              </w:rPr>
              <w:lastRenderedPageBreak/>
              <w:t>характеристика)</w:t>
            </w:r>
          </w:p>
        </w:tc>
        <w:tc>
          <w:tcPr>
            <w:tcW w:w="1473" w:type="dxa"/>
            <w:vAlign w:val="center"/>
          </w:tcPr>
          <w:p w14:paraId="1F63D007" w14:textId="77777777" w:rsidR="001A07A6" w:rsidRPr="001A07A6" w:rsidRDefault="001A07A6" w:rsidP="001A07A6">
            <w:pPr>
              <w:rPr>
                <w:sz w:val="24"/>
                <w:lang w:val="ru-RU" w:eastAsia="ru-RU"/>
              </w:rPr>
            </w:pPr>
          </w:p>
        </w:tc>
      </w:tr>
      <w:tr w:rsidR="001A07A6" w:rsidRPr="002158D7" w14:paraId="12B0C6FD" w14:textId="77777777" w:rsidTr="001A07A6">
        <w:tc>
          <w:tcPr>
            <w:tcW w:w="1191" w:type="dxa"/>
            <w:vAlign w:val="center"/>
          </w:tcPr>
          <w:p w14:paraId="7F4F836D" w14:textId="77777777" w:rsidR="001A07A6" w:rsidRPr="002158D7" w:rsidRDefault="001A07A6" w:rsidP="001A07A6">
            <w:pPr>
              <w:rPr>
                <w:sz w:val="24"/>
                <w:lang w:eastAsia="ru-RU"/>
              </w:rPr>
            </w:pPr>
            <w:r w:rsidRPr="002158D7">
              <w:rPr>
                <w:sz w:val="24"/>
                <w:lang w:eastAsia="ru-RU"/>
              </w:rPr>
              <w:t>Урок 47</w:t>
            </w:r>
          </w:p>
        </w:tc>
        <w:tc>
          <w:tcPr>
            <w:tcW w:w="6405" w:type="dxa"/>
            <w:vAlign w:val="center"/>
          </w:tcPr>
          <w:p w14:paraId="2871DD71" w14:textId="77777777" w:rsidR="001A07A6" w:rsidRPr="002158D7" w:rsidRDefault="001A07A6" w:rsidP="001A07A6">
            <w:pPr>
              <w:jc w:val="both"/>
              <w:rPr>
                <w:sz w:val="24"/>
                <w:lang w:eastAsia="ru-RU"/>
              </w:rPr>
            </w:pPr>
            <w:r w:rsidRPr="002158D7">
              <w:rPr>
                <w:sz w:val="24"/>
                <w:lang w:eastAsia="ru-RU"/>
              </w:rPr>
              <w:t>Река как водный поток</w:t>
            </w:r>
          </w:p>
        </w:tc>
        <w:tc>
          <w:tcPr>
            <w:tcW w:w="1473" w:type="dxa"/>
            <w:vAlign w:val="center"/>
          </w:tcPr>
          <w:p w14:paraId="334900CF" w14:textId="77777777" w:rsidR="001A07A6" w:rsidRPr="002158D7" w:rsidRDefault="001A07A6" w:rsidP="001A07A6">
            <w:pPr>
              <w:rPr>
                <w:sz w:val="24"/>
                <w:lang w:eastAsia="ru-RU"/>
              </w:rPr>
            </w:pPr>
          </w:p>
        </w:tc>
      </w:tr>
      <w:tr w:rsidR="001A07A6" w:rsidRPr="003F62E5" w14:paraId="13095E7E" w14:textId="77777777" w:rsidTr="001A07A6">
        <w:tc>
          <w:tcPr>
            <w:tcW w:w="1191" w:type="dxa"/>
            <w:vAlign w:val="center"/>
          </w:tcPr>
          <w:p w14:paraId="22CE9DD2" w14:textId="77777777" w:rsidR="001A07A6" w:rsidRPr="002158D7" w:rsidRDefault="001A07A6" w:rsidP="001A07A6">
            <w:pPr>
              <w:rPr>
                <w:sz w:val="24"/>
                <w:lang w:eastAsia="ru-RU"/>
              </w:rPr>
            </w:pPr>
            <w:r w:rsidRPr="002158D7">
              <w:rPr>
                <w:sz w:val="24"/>
                <w:lang w:eastAsia="ru-RU"/>
              </w:rPr>
              <w:t>Урок 48</w:t>
            </w:r>
          </w:p>
        </w:tc>
        <w:tc>
          <w:tcPr>
            <w:tcW w:w="6405" w:type="dxa"/>
            <w:vAlign w:val="center"/>
          </w:tcPr>
          <w:p w14:paraId="6B8946D2" w14:textId="77777777" w:rsidR="001A07A6" w:rsidRPr="001A07A6" w:rsidRDefault="001A07A6" w:rsidP="001A07A6">
            <w:pPr>
              <w:jc w:val="both"/>
              <w:rPr>
                <w:sz w:val="24"/>
                <w:lang w:val="ru-RU" w:eastAsia="ru-RU"/>
              </w:rPr>
            </w:pPr>
            <w:r w:rsidRPr="001A07A6">
              <w:rPr>
                <w:sz w:val="24"/>
                <w:lang w:val="ru-RU" w:eastAsia="ru-RU"/>
              </w:rPr>
              <w:t>Крупнейшие реки России: название, нахождение на карте</w:t>
            </w:r>
          </w:p>
        </w:tc>
        <w:tc>
          <w:tcPr>
            <w:tcW w:w="1473" w:type="dxa"/>
            <w:vAlign w:val="center"/>
          </w:tcPr>
          <w:p w14:paraId="0C6ED5B6" w14:textId="77777777" w:rsidR="001A07A6" w:rsidRPr="001A07A6" w:rsidRDefault="001A07A6" w:rsidP="001A07A6">
            <w:pPr>
              <w:rPr>
                <w:sz w:val="24"/>
                <w:lang w:val="ru-RU" w:eastAsia="ru-RU"/>
              </w:rPr>
            </w:pPr>
          </w:p>
        </w:tc>
      </w:tr>
      <w:tr w:rsidR="001A07A6" w:rsidRPr="003F62E5" w14:paraId="26162BFB" w14:textId="77777777" w:rsidTr="001A07A6">
        <w:tc>
          <w:tcPr>
            <w:tcW w:w="1191" w:type="dxa"/>
            <w:vAlign w:val="center"/>
          </w:tcPr>
          <w:p w14:paraId="697AC42A" w14:textId="77777777" w:rsidR="001A07A6" w:rsidRPr="002158D7" w:rsidRDefault="001A07A6" w:rsidP="001A07A6">
            <w:pPr>
              <w:rPr>
                <w:sz w:val="24"/>
                <w:lang w:eastAsia="ru-RU"/>
              </w:rPr>
            </w:pPr>
            <w:r w:rsidRPr="002158D7">
              <w:rPr>
                <w:sz w:val="24"/>
                <w:lang w:eastAsia="ru-RU"/>
              </w:rPr>
              <w:t>Урок 49</w:t>
            </w:r>
          </w:p>
        </w:tc>
        <w:tc>
          <w:tcPr>
            <w:tcW w:w="6405" w:type="dxa"/>
            <w:vAlign w:val="center"/>
          </w:tcPr>
          <w:p w14:paraId="25C46889" w14:textId="77777777" w:rsidR="001A07A6" w:rsidRPr="001A07A6" w:rsidRDefault="001A07A6" w:rsidP="001A07A6">
            <w:pPr>
              <w:jc w:val="both"/>
              <w:rPr>
                <w:sz w:val="24"/>
                <w:lang w:val="ru-RU" w:eastAsia="ru-RU"/>
              </w:rPr>
            </w:pPr>
            <w:r w:rsidRPr="001A07A6">
              <w:rPr>
                <w:sz w:val="24"/>
                <w:lang w:val="ru-RU" w:eastAsia="ru-RU"/>
              </w:rPr>
              <w:t>Водоемы и реки родного края</w:t>
            </w:r>
          </w:p>
        </w:tc>
        <w:tc>
          <w:tcPr>
            <w:tcW w:w="1473" w:type="dxa"/>
            <w:vAlign w:val="center"/>
          </w:tcPr>
          <w:p w14:paraId="7AEB0B1C" w14:textId="77777777" w:rsidR="001A07A6" w:rsidRPr="001A07A6" w:rsidRDefault="001A07A6" w:rsidP="001A07A6">
            <w:pPr>
              <w:rPr>
                <w:sz w:val="24"/>
                <w:lang w:val="ru-RU" w:eastAsia="ru-RU"/>
              </w:rPr>
            </w:pPr>
          </w:p>
        </w:tc>
      </w:tr>
      <w:tr w:rsidR="001A07A6" w:rsidRPr="002158D7" w14:paraId="285FFBB6" w14:textId="77777777" w:rsidTr="001A07A6">
        <w:tc>
          <w:tcPr>
            <w:tcW w:w="1191" w:type="dxa"/>
            <w:vAlign w:val="center"/>
          </w:tcPr>
          <w:p w14:paraId="3BA20AEF" w14:textId="77777777" w:rsidR="001A07A6" w:rsidRPr="002158D7" w:rsidRDefault="001A07A6" w:rsidP="001A07A6">
            <w:pPr>
              <w:rPr>
                <w:sz w:val="24"/>
                <w:lang w:eastAsia="ru-RU"/>
              </w:rPr>
            </w:pPr>
            <w:r w:rsidRPr="002158D7">
              <w:rPr>
                <w:sz w:val="24"/>
                <w:lang w:eastAsia="ru-RU"/>
              </w:rPr>
              <w:t>Урок 50</w:t>
            </w:r>
          </w:p>
        </w:tc>
        <w:tc>
          <w:tcPr>
            <w:tcW w:w="6405" w:type="dxa"/>
            <w:vAlign w:val="center"/>
          </w:tcPr>
          <w:p w14:paraId="528A48FE" w14:textId="77777777" w:rsidR="001A07A6" w:rsidRPr="002158D7" w:rsidRDefault="001A07A6" w:rsidP="001A07A6">
            <w:pPr>
              <w:jc w:val="both"/>
              <w:rPr>
                <w:sz w:val="24"/>
                <w:lang w:eastAsia="ru-RU"/>
              </w:rPr>
            </w:pPr>
            <w:r w:rsidRPr="001A07A6">
              <w:rPr>
                <w:sz w:val="24"/>
                <w:lang w:val="ru-RU" w:eastAsia="ru-RU"/>
              </w:rPr>
              <w:t xml:space="preserve">Использование рек и водоемов человеком (хозяйственная деятельность, отдых). </w:t>
            </w:r>
            <w:r w:rsidRPr="002158D7">
              <w:rPr>
                <w:sz w:val="24"/>
                <w:lang w:eastAsia="ru-RU"/>
              </w:rPr>
              <w:t>Охрана рек и водоемов</w:t>
            </w:r>
          </w:p>
        </w:tc>
        <w:tc>
          <w:tcPr>
            <w:tcW w:w="1473" w:type="dxa"/>
            <w:vAlign w:val="center"/>
          </w:tcPr>
          <w:p w14:paraId="1E1F0DC5" w14:textId="77777777" w:rsidR="001A07A6" w:rsidRPr="002158D7" w:rsidRDefault="001A07A6" w:rsidP="001A07A6">
            <w:pPr>
              <w:rPr>
                <w:sz w:val="24"/>
                <w:lang w:eastAsia="ru-RU"/>
              </w:rPr>
            </w:pPr>
          </w:p>
        </w:tc>
      </w:tr>
      <w:tr w:rsidR="001A07A6" w:rsidRPr="002158D7" w14:paraId="56F7DD47" w14:textId="77777777" w:rsidTr="001A07A6">
        <w:tc>
          <w:tcPr>
            <w:tcW w:w="1191" w:type="dxa"/>
            <w:vAlign w:val="center"/>
          </w:tcPr>
          <w:p w14:paraId="054830FD" w14:textId="77777777" w:rsidR="001A07A6" w:rsidRPr="002158D7" w:rsidRDefault="001A07A6" w:rsidP="001A07A6">
            <w:pPr>
              <w:rPr>
                <w:sz w:val="24"/>
                <w:lang w:eastAsia="ru-RU"/>
              </w:rPr>
            </w:pPr>
            <w:r w:rsidRPr="002158D7">
              <w:rPr>
                <w:sz w:val="24"/>
                <w:lang w:eastAsia="ru-RU"/>
              </w:rPr>
              <w:t>Урок 51</w:t>
            </w:r>
          </w:p>
        </w:tc>
        <w:tc>
          <w:tcPr>
            <w:tcW w:w="6405" w:type="dxa"/>
            <w:vAlign w:val="center"/>
          </w:tcPr>
          <w:p w14:paraId="3D8C1268" w14:textId="77777777" w:rsidR="001A07A6" w:rsidRPr="002158D7" w:rsidRDefault="001A07A6" w:rsidP="001A07A6">
            <w:pPr>
              <w:jc w:val="both"/>
              <w:rPr>
                <w:sz w:val="24"/>
                <w:lang w:eastAsia="ru-RU"/>
              </w:rPr>
            </w:pPr>
            <w:r w:rsidRPr="001A07A6">
              <w:rPr>
                <w:sz w:val="24"/>
                <w:lang w:val="ru-RU" w:eastAsia="ru-RU"/>
              </w:rPr>
              <w:t xml:space="preserve">Характеристика природных зон России: арктическая пустыня. </w:t>
            </w:r>
            <w:r w:rsidRPr="002158D7">
              <w:rPr>
                <w:sz w:val="24"/>
                <w:lang w:eastAsia="ru-RU"/>
              </w:rPr>
              <w:t>Связи в природной зоне</w:t>
            </w:r>
          </w:p>
        </w:tc>
        <w:tc>
          <w:tcPr>
            <w:tcW w:w="1473" w:type="dxa"/>
            <w:vAlign w:val="center"/>
          </w:tcPr>
          <w:p w14:paraId="41AAF7F9" w14:textId="77777777" w:rsidR="001A07A6" w:rsidRPr="002158D7" w:rsidRDefault="001A07A6" w:rsidP="001A07A6">
            <w:pPr>
              <w:rPr>
                <w:sz w:val="24"/>
                <w:lang w:eastAsia="ru-RU"/>
              </w:rPr>
            </w:pPr>
          </w:p>
        </w:tc>
      </w:tr>
      <w:tr w:rsidR="001A07A6" w:rsidRPr="002158D7" w14:paraId="0843D102" w14:textId="77777777" w:rsidTr="001A07A6">
        <w:tc>
          <w:tcPr>
            <w:tcW w:w="1191" w:type="dxa"/>
            <w:vAlign w:val="center"/>
          </w:tcPr>
          <w:p w14:paraId="7DF0D41E" w14:textId="77777777" w:rsidR="001A07A6" w:rsidRPr="002158D7" w:rsidRDefault="001A07A6" w:rsidP="001A07A6">
            <w:pPr>
              <w:rPr>
                <w:sz w:val="24"/>
                <w:lang w:eastAsia="ru-RU"/>
              </w:rPr>
            </w:pPr>
            <w:r w:rsidRPr="002158D7">
              <w:rPr>
                <w:sz w:val="24"/>
                <w:lang w:eastAsia="ru-RU"/>
              </w:rPr>
              <w:t>Урок 52</w:t>
            </w:r>
          </w:p>
        </w:tc>
        <w:tc>
          <w:tcPr>
            <w:tcW w:w="6405" w:type="dxa"/>
            <w:vAlign w:val="center"/>
          </w:tcPr>
          <w:p w14:paraId="1B066F3F" w14:textId="77777777" w:rsidR="001A07A6" w:rsidRPr="002158D7" w:rsidRDefault="001A07A6" w:rsidP="001A07A6">
            <w:pPr>
              <w:jc w:val="both"/>
              <w:rPr>
                <w:sz w:val="24"/>
                <w:lang w:eastAsia="ru-RU"/>
              </w:rPr>
            </w:pPr>
            <w:r w:rsidRPr="001A07A6">
              <w:rPr>
                <w:sz w:val="24"/>
                <w:lang w:val="ru-RU" w:eastAsia="ru-RU"/>
              </w:rPr>
              <w:t xml:space="preserve">Характеристика природных зон России: тундра. </w:t>
            </w:r>
            <w:r w:rsidRPr="002158D7">
              <w:rPr>
                <w:sz w:val="24"/>
                <w:lang w:eastAsia="ru-RU"/>
              </w:rPr>
              <w:t>Связи в природной зоне</w:t>
            </w:r>
          </w:p>
        </w:tc>
        <w:tc>
          <w:tcPr>
            <w:tcW w:w="1473" w:type="dxa"/>
            <w:vAlign w:val="center"/>
          </w:tcPr>
          <w:p w14:paraId="60E69089" w14:textId="77777777" w:rsidR="001A07A6" w:rsidRPr="002158D7" w:rsidRDefault="001A07A6" w:rsidP="001A07A6">
            <w:pPr>
              <w:rPr>
                <w:sz w:val="24"/>
                <w:lang w:eastAsia="ru-RU"/>
              </w:rPr>
            </w:pPr>
          </w:p>
        </w:tc>
      </w:tr>
      <w:tr w:rsidR="001A07A6" w:rsidRPr="002158D7" w14:paraId="16CE92AB" w14:textId="77777777" w:rsidTr="001A07A6">
        <w:tc>
          <w:tcPr>
            <w:tcW w:w="1191" w:type="dxa"/>
            <w:vAlign w:val="center"/>
          </w:tcPr>
          <w:p w14:paraId="2CB5E928" w14:textId="77777777" w:rsidR="001A07A6" w:rsidRPr="002158D7" w:rsidRDefault="001A07A6" w:rsidP="001A07A6">
            <w:pPr>
              <w:rPr>
                <w:sz w:val="24"/>
                <w:lang w:eastAsia="ru-RU"/>
              </w:rPr>
            </w:pPr>
            <w:r w:rsidRPr="002158D7">
              <w:rPr>
                <w:sz w:val="24"/>
                <w:lang w:eastAsia="ru-RU"/>
              </w:rPr>
              <w:t>Урок 53</w:t>
            </w:r>
          </w:p>
        </w:tc>
        <w:tc>
          <w:tcPr>
            <w:tcW w:w="6405" w:type="dxa"/>
            <w:vAlign w:val="center"/>
          </w:tcPr>
          <w:p w14:paraId="59BE7C8B" w14:textId="77777777" w:rsidR="001A07A6" w:rsidRPr="002158D7" w:rsidRDefault="001A07A6" w:rsidP="001A07A6">
            <w:pPr>
              <w:jc w:val="both"/>
              <w:rPr>
                <w:sz w:val="24"/>
                <w:lang w:eastAsia="ru-RU"/>
              </w:rPr>
            </w:pPr>
            <w:r w:rsidRPr="001A07A6">
              <w:rPr>
                <w:sz w:val="24"/>
                <w:lang w:val="ru-RU" w:eastAsia="ru-RU"/>
              </w:rPr>
              <w:t xml:space="preserve">Характеристика природных зон России: тайга. </w:t>
            </w:r>
            <w:r w:rsidRPr="002158D7">
              <w:rPr>
                <w:sz w:val="24"/>
                <w:lang w:eastAsia="ru-RU"/>
              </w:rPr>
              <w:t>Связи в природной зоне</w:t>
            </w:r>
          </w:p>
        </w:tc>
        <w:tc>
          <w:tcPr>
            <w:tcW w:w="1473" w:type="dxa"/>
            <w:vAlign w:val="center"/>
          </w:tcPr>
          <w:p w14:paraId="7BBCD89A" w14:textId="77777777" w:rsidR="001A07A6" w:rsidRPr="002158D7" w:rsidRDefault="001A07A6" w:rsidP="001A07A6">
            <w:pPr>
              <w:rPr>
                <w:sz w:val="24"/>
                <w:lang w:eastAsia="ru-RU"/>
              </w:rPr>
            </w:pPr>
          </w:p>
        </w:tc>
      </w:tr>
      <w:tr w:rsidR="001A07A6" w:rsidRPr="002158D7" w14:paraId="4859D53B" w14:textId="77777777" w:rsidTr="001A07A6">
        <w:tc>
          <w:tcPr>
            <w:tcW w:w="1191" w:type="dxa"/>
            <w:vAlign w:val="center"/>
          </w:tcPr>
          <w:p w14:paraId="0DDD7461" w14:textId="77777777" w:rsidR="001A07A6" w:rsidRPr="002158D7" w:rsidRDefault="001A07A6" w:rsidP="001A07A6">
            <w:pPr>
              <w:rPr>
                <w:sz w:val="24"/>
                <w:lang w:eastAsia="ru-RU"/>
              </w:rPr>
            </w:pPr>
            <w:r w:rsidRPr="002158D7">
              <w:rPr>
                <w:sz w:val="24"/>
                <w:lang w:eastAsia="ru-RU"/>
              </w:rPr>
              <w:t>Урок 54</w:t>
            </w:r>
          </w:p>
        </w:tc>
        <w:tc>
          <w:tcPr>
            <w:tcW w:w="6405" w:type="dxa"/>
            <w:vAlign w:val="center"/>
          </w:tcPr>
          <w:p w14:paraId="03C660F1" w14:textId="77777777" w:rsidR="001A07A6" w:rsidRPr="002158D7" w:rsidRDefault="001A07A6" w:rsidP="001A07A6">
            <w:pPr>
              <w:jc w:val="both"/>
              <w:rPr>
                <w:sz w:val="24"/>
                <w:lang w:eastAsia="ru-RU"/>
              </w:rPr>
            </w:pPr>
            <w:r w:rsidRPr="001A07A6">
              <w:rPr>
                <w:sz w:val="24"/>
                <w:lang w:val="ru-RU" w:eastAsia="ru-RU"/>
              </w:rPr>
              <w:t xml:space="preserve">Характеристика природных зон России: смешанный лес. </w:t>
            </w:r>
            <w:r w:rsidRPr="002158D7">
              <w:rPr>
                <w:sz w:val="24"/>
                <w:lang w:eastAsia="ru-RU"/>
              </w:rPr>
              <w:t>Связи в природной зоне</w:t>
            </w:r>
          </w:p>
        </w:tc>
        <w:tc>
          <w:tcPr>
            <w:tcW w:w="1473" w:type="dxa"/>
            <w:vAlign w:val="center"/>
          </w:tcPr>
          <w:p w14:paraId="6C81BDC3" w14:textId="77777777" w:rsidR="001A07A6" w:rsidRPr="002158D7" w:rsidRDefault="001A07A6" w:rsidP="001A07A6">
            <w:pPr>
              <w:rPr>
                <w:sz w:val="24"/>
                <w:lang w:eastAsia="ru-RU"/>
              </w:rPr>
            </w:pPr>
          </w:p>
        </w:tc>
      </w:tr>
      <w:tr w:rsidR="001A07A6" w:rsidRPr="002158D7" w14:paraId="3D186A95" w14:textId="77777777" w:rsidTr="001A07A6">
        <w:tc>
          <w:tcPr>
            <w:tcW w:w="1191" w:type="dxa"/>
            <w:vAlign w:val="center"/>
          </w:tcPr>
          <w:p w14:paraId="395607C9" w14:textId="77777777" w:rsidR="001A07A6" w:rsidRPr="002158D7" w:rsidRDefault="001A07A6" w:rsidP="001A07A6">
            <w:pPr>
              <w:rPr>
                <w:sz w:val="24"/>
                <w:lang w:eastAsia="ru-RU"/>
              </w:rPr>
            </w:pPr>
            <w:r w:rsidRPr="002158D7">
              <w:rPr>
                <w:sz w:val="24"/>
                <w:lang w:eastAsia="ru-RU"/>
              </w:rPr>
              <w:t>Урок 55</w:t>
            </w:r>
          </w:p>
        </w:tc>
        <w:tc>
          <w:tcPr>
            <w:tcW w:w="6405" w:type="dxa"/>
            <w:vAlign w:val="center"/>
          </w:tcPr>
          <w:p w14:paraId="34756B35" w14:textId="77777777" w:rsidR="001A07A6" w:rsidRPr="002158D7" w:rsidRDefault="001A07A6" w:rsidP="001A07A6">
            <w:pPr>
              <w:jc w:val="both"/>
              <w:rPr>
                <w:sz w:val="24"/>
                <w:lang w:eastAsia="ru-RU"/>
              </w:rPr>
            </w:pPr>
            <w:r w:rsidRPr="001A07A6">
              <w:rPr>
                <w:sz w:val="24"/>
                <w:lang w:val="ru-RU" w:eastAsia="ru-RU"/>
              </w:rPr>
              <w:t xml:space="preserve">Характеристика природных зон России: степь и полупустыня. </w:t>
            </w:r>
            <w:r w:rsidRPr="002158D7">
              <w:rPr>
                <w:sz w:val="24"/>
                <w:lang w:eastAsia="ru-RU"/>
              </w:rPr>
              <w:t>Связи в природной зоне</w:t>
            </w:r>
          </w:p>
        </w:tc>
        <w:tc>
          <w:tcPr>
            <w:tcW w:w="1473" w:type="dxa"/>
            <w:vAlign w:val="center"/>
          </w:tcPr>
          <w:p w14:paraId="179EAB25" w14:textId="77777777" w:rsidR="001A07A6" w:rsidRPr="002158D7" w:rsidRDefault="001A07A6" w:rsidP="001A07A6">
            <w:pPr>
              <w:rPr>
                <w:sz w:val="24"/>
                <w:lang w:eastAsia="ru-RU"/>
              </w:rPr>
            </w:pPr>
          </w:p>
        </w:tc>
      </w:tr>
      <w:tr w:rsidR="001A07A6" w:rsidRPr="003F62E5" w14:paraId="6A1675A7" w14:textId="77777777" w:rsidTr="001A07A6">
        <w:tc>
          <w:tcPr>
            <w:tcW w:w="1191" w:type="dxa"/>
            <w:vAlign w:val="center"/>
          </w:tcPr>
          <w:p w14:paraId="6CBD9C2F" w14:textId="77777777" w:rsidR="001A07A6" w:rsidRPr="002158D7" w:rsidRDefault="001A07A6" w:rsidP="001A07A6">
            <w:pPr>
              <w:rPr>
                <w:sz w:val="24"/>
                <w:lang w:eastAsia="ru-RU"/>
              </w:rPr>
            </w:pPr>
            <w:r w:rsidRPr="002158D7">
              <w:rPr>
                <w:sz w:val="24"/>
                <w:lang w:eastAsia="ru-RU"/>
              </w:rPr>
              <w:t>Урок 56</w:t>
            </w:r>
          </w:p>
        </w:tc>
        <w:tc>
          <w:tcPr>
            <w:tcW w:w="6405" w:type="dxa"/>
            <w:vAlign w:val="center"/>
          </w:tcPr>
          <w:p w14:paraId="411DB0E8"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теме "Природные зоны"</w:t>
            </w:r>
          </w:p>
        </w:tc>
        <w:tc>
          <w:tcPr>
            <w:tcW w:w="1473" w:type="dxa"/>
            <w:vAlign w:val="center"/>
          </w:tcPr>
          <w:p w14:paraId="2B189B9C" w14:textId="77777777" w:rsidR="001A07A6" w:rsidRPr="001A07A6" w:rsidRDefault="001A07A6" w:rsidP="001A07A6">
            <w:pPr>
              <w:rPr>
                <w:sz w:val="24"/>
                <w:lang w:val="ru-RU" w:eastAsia="ru-RU"/>
              </w:rPr>
            </w:pPr>
          </w:p>
        </w:tc>
      </w:tr>
      <w:tr w:rsidR="001A07A6" w:rsidRPr="003F62E5" w14:paraId="2B6F56DD" w14:textId="77777777" w:rsidTr="001A07A6">
        <w:tc>
          <w:tcPr>
            <w:tcW w:w="1191" w:type="dxa"/>
            <w:vAlign w:val="center"/>
          </w:tcPr>
          <w:p w14:paraId="7AAC7A88" w14:textId="77777777" w:rsidR="001A07A6" w:rsidRPr="002158D7" w:rsidRDefault="001A07A6" w:rsidP="001A07A6">
            <w:pPr>
              <w:rPr>
                <w:sz w:val="24"/>
                <w:lang w:eastAsia="ru-RU"/>
              </w:rPr>
            </w:pPr>
            <w:r w:rsidRPr="002158D7">
              <w:rPr>
                <w:sz w:val="24"/>
                <w:lang w:eastAsia="ru-RU"/>
              </w:rPr>
              <w:t>Урок 57</w:t>
            </w:r>
          </w:p>
        </w:tc>
        <w:tc>
          <w:tcPr>
            <w:tcW w:w="6405" w:type="dxa"/>
            <w:vAlign w:val="center"/>
          </w:tcPr>
          <w:p w14:paraId="45E59EB4" w14:textId="77777777" w:rsidR="001A07A6" w:rsidRPr="001A07A6" w:rsidRDefault="001A07A6" w:rsidP="001A07A6">
            <w:pPr>
              <w:jc w:val="both"/>
              <w:rPr>
                <w:sz w:val="24"/>
                <w:lang w:val="ru-RU" w:eastAsia="ru-RU"/>
              </w:rPr>
            </w:pPr>
            <w:r w:rsidRPr="001A07A6">
              <w:rPr>
                <w:sz w:val="24"/>
                <w:lang w:val="ru-RU" w:eastAsia="ru-RU"/>
              </w:rPr>
              <w:t>Природные и культурные объекты Всемирного наследия в России</w:t>
            </w:r>
          </w:p>
        </w:tc>
        <w:tc>
          <w:tcPr>
            <w:tcW w:w="1473" w:type="dxa"/>
            <w:vAlign w:val="center"/>
          </w:tcPr>
          <w:p w14:paraId="15063D6E" w14:textId="77777777" w:rsidR="001A07A6" w:rsidRPr="001A07A6" w:rsidRDefault="001A07A6" w:rsidP="001A07A6">
            <w:pPr>
              <w:rPr>
                <w:sz w:val="24"/>
                <w:lang w:val="ru-RU" w:eastAsia="ru-RU"/>
              </w:rPr>
            </w:pPr>
          </w:p>
        </w:tc>
      </w:tr>
      <w:tr w:rsidR="001A07A6" w:rsidRPr="003F62E5" w14:paraId="1D9EE764" w14:textId="77777777" w:rsidTr="001A07A6">
        <w:tc>
          <w:tcPr>
            <w:tcW w:w="1191" w:type="dxa"/>
            <w:vAlign w:val="center"/>
          </w:tcPr>
          <w:p w14:paraId="69643513" w14:textId="77777777" w:rsidR="001A07A6" w:rsidRPr="002158D7" w:rsidRDefault="001A07A6" w:rsidP="001A07A6">
            <w:pPr>
              <w:rPr>
                <w:sz w:val="24"/>
                <w:lang w:eastAsia="ru-RU"/>
              </w:rPr>
            </w:pPr>
            <w:r w:rsidRPr="002158D7">
              <w:rPr>
                <w:sz w:val="24"/>
                <w:lang w:eastAsia="ru-RU"/>
              </w:rPr>
              <w:t>Урок 58</w:t>
            </w:r>
          </w:p>
        </w:tc>
        <w:tc>
          <w:tcPr>
            <w:tcW w:w="6405" w:type="dxa"/>
            <w:vAlign w:val="center"/>
          </w:tcPr>
          <w:p w14:paraId="4454FD1C" w14:textId="77777777" w:rsidR="001A07A6" w:rsidRPr="001A07A6" w:rsidRDefault="001A07A6" w:rsidP="001A07A6">
            <w:pPr>
              <w:jc w:val="both"/>
              <w:rPr>
                <w:sz w:val="24"/>
                <w:lang w:val="ru-RU" w:eastAsia="ru-RU"/>
              </w:rPr>
            </w:pPr>
            <w:r w:rsidRPr="001A07A6">
              <w:rPr>
                <w:sz w:val="24"/>
                <w:lang w:val="ru-RU" w:eastAsia="ru-RU"/>
              </w:rPr>
              <w:t>Природные и культурные объекты Всемирного наследия за рубежом</w:t>
            </w:r>
          </w:p>
        </w:tc>
        <w:tc>
          <w:tcPr>
            <w:tcW w:w="1473" w:type="dxa"/>
            <w:vAlign w:val="center"/>
          </w:tcPr>
          <w:p w14:paraId="0B7EE188" w14:textId="77777777" w:rsidR="001A07A6" w:rsidRPr="001A07A6" w:rsidRDefault="001A07A6" w:rsidP="001A07A6">
            <w:pPr>
              <w:rPr>
                <w:sz w:val="24"/>
                <w:lang w:val="ru-RU" w:eastAsia="ru-RU"/>
              </w:rPr>
            </w:pPr>
          </w:p>
        </w:tc>
      </w:tr>
      <w:tr w:rsidR="001A07A6" w:rsidRPr="003F62E5" w14:paraId="01010930" w14:textId="77777777" w:rsidTr="001A07A6">
        <w:tc>
          <w:tcPr>
            <w:tcW w:w="1191" w:type="dxa"/>
            <w:vAlign w:val="center"/>
          </w:tcPr>
          <w:p w14:paraId="741F97A7" w14:textId="77777777" w:rsidR="001A07A6" w:rsidRPr="002158D7" w:rsidRDefault="001A07A6" w:rsidP="001A07A6">
            <w:pPr>
              <w:rPr>
                <w:sz w:val="24"/>
                <w:lang w:eastAsia="ru-RU"/>
              </w:rPr>
            </w:pPr>
            <w:r w:rsidRPr="002158D7">
              <w:rPr>
                <w:sz w:val="24"/>
                <w:lang w:eastAsia="ru-RU"/>
              </w:rPr>
              <w:t>Урок 59</w:t>
            </w:r>
          </w:p>
        </w:tc>
        <w:tc>
          <w:tcPr>
            <w:tcW w:w="6405" w:type="dxa"/>
            <w:vAlign w:val="center"/>
          </w:tcPr>
          <w:p w14:paraId="7B09E7F0" w14:textId="77777777" w:rsidR="001A07A6" w:rsidRPr="001A07A6" w:rsidRDefault="001A07A6" w:rsidP="001A07A6">
            <w:pPr>
              <w:jc w:val="both"/>
              <w:rPr>
                <w:sz w:val="24"/>
                <w:lang w:val="ru-RU" w:eastAsia="ru-RU"/>
              </w:rPr>
            </w:pPr>
            <w:r w:rsidRPr="001A07A6">
              <w:rPr>
                <w:sz w:val="24"/>
                <w:lang w:val="ru-RU" w:eastAsia="ru-RU"/>
              </w:rPr>
              <w:t>Экологические проблемы взаимодействия человека и природы</w:t>
            </w:r>
          </w:p>
        </w:tc>
        <w:tc>
          <w:tcPr>
            <w:tcW w:w="1473" w:type="dxa"/>
            <w:vAlign w:val="center"/>
          </w:tcPr>
          <w:p w14:paraId="4613CF35" w14:textId="77777777" w:rsidR="001A07A6" w:rsidRPr="001A07A6" w:rsidRDefault="001A07A6" w:rsidP="001A07A6">
            <w:pPr>
              <w:rPr>
                <w:sz w:val="24"/>
                <w:lang w:val="ru-RU" w:eastAsia="ru-RU"/>
              </w:rPr>
            </w:pPr>
          </w:p>
        </w:tc>
      </w:tr>
      <w:tr w:rsidR="001A07A6" w:rsidRPr="003F62E5" w14:paraId="3E15270D" w14:textId="77777777" w:rsidTr="001A07A6">
        <w:tc>
          <w:tcPr>
            <w:tcW w:w="1191" w:type="dxa"/>
            <w:vAlign w:val="center"/>
          </w:tcPr>
          <w:p w14:paraId="1FCA1D41" w14:textId="77777777" w:rsidR="001A07A6" w:rsidRPr="002158D7" w:rsidRDefault="001A07A6" w:rsidP="001A07A6">
            <w:pPr>
              <w:rPr>
                <w:sz w:val="24"/>
                <w:lang w:eastAsia="ru-RU"/>
              </w:rPr>
            </w:pPr>
            <w:r w:rsidRPr="002158D7">
              <w:rPr>
                <w:sz w:val="24"/>
                <w:lang w:eastAsia="ru-RU"/>
              </w:rPr>
              <w:t>Урок 60</w:t>
            </w:r>
          </w:p>
        </w:tc>
        <w:tc>
          <w:tcPr>
            <w:tcW w:w="6405" w:type="dxa"/>
            <w:vAlign w:val="center"/>
          </w:tcPr>
          <w:p w14:paraId="27D0FD8A" w14:textId="77777777" w:rsidR="001A07A6" w:rsidRPr="001A07A6" w:rsidRDefault="001A07A6" w:rsidP="001A07A6">
            <w:pPr>
              <w:jc w:val="both"/>
              <w:rPr>
                <w:sz w:val="24"/>
                <w:lang w:val="ru-RU" w:eastAsia="ru-RU"/>
              </w:rPr>
            </w:pPr>
            <w:r w:rsidRPr="001A07A6">
              <w:rPr>
                <w:sz w:val="24"/>
                <w:lang w:val="ru-RU" w:eastAsia="ru-RU"/>
              </w:rPr>
              <w:t>Защита и охрана природных богатств (воздуха, воды, полезных ископаемых, флоры и фауны)</w:t>
            </w:r>
          </w:p>
        </w:tc>
        <w:tc>
          <w:tcPr>
            <w:tcW w:w="1473" w:type="dxa"/>
            <w:vAlign w:val="center"/>
          </w:tcPr>
          <w:p w14:paraId="179B5B95" w14:textId="77777777" w:rsidR="001A07A6" w:rsidRPr="001A07A6" w:rsidRDefault="001A07A6" w:rsidP="001A07A6">
            <w:pPr>
              <w:rPr>
                <w:sz w:val="24"/>
                <w:lang w:val="ru-RU" w:eastAsia="ru-RU"/>
              </w:rPr>
            </w:pPr>
          </w:p>
        </w:tc>
      </w:tr>
      <w:tr w:rsidR="001A07A6" w:rsidRPr="003F62E5" w14:paraId="6C4994CA" w14:textId="77777777" w:rsidTr="001A07A6">
        <w:tc>
          <w:tcPr>
            <w:tcW w:w="1191" w:type="dxa"/>
            <w:vAlign w:val="center"/>
          </w:tcPr>
          <w:p w14:paraId="4C87FD98" w14:textId="77777777" w:rsidR="001A07A6" w:rsidRPr="002158D7" w:rsidRDefault="001A07A6" w:rsidP="001A07A6">
            <w:pPr>
              <w:rPr>
                <w:sz w:val="24"/>
                <w:lang w:eastAsia="ru-RU"/>
              </w:rPr>
            </w:pPr>
            <w:r w:rsidRPr="002158D7">
              <w:rPr>
                <w:sz w:val="24"/>
                <w:lang w:eastAsia="ru-RU"/>
              </w:rPr>
              <w:lastRenderedPageBreak/>
              <w:t>Урок 61</w:t>
            </w:r>
          </w:p>
        </w:tc>
        <w:tc>
          <w:tcPr>
            <w:tcW w:w="6405" w:type="dxa"/>
            <w:vAlign w:val="center"/>
          </w:tcPr>
          <w:p w14:paraId="1818868A" w14:textId="77777777" w:rsidR="001A07A6" w:rsidRPr="001A07A6" w:rsidRDefault="001A07A6" w:rsidP="001A07A6">
            <w:pPr>
              <w:jc w:val="both"/>
              <w:rPr>
                <w:sz w:val="24"/>
                <w:lang w:val="ru-RU" w:eastAsia="ru-RU"/>
              </w:rPr>
            </w:pPr>
            <w:r w:rsidRPr="001A07A6">
              <w:rPr>
                <w:sz w:val="24"/>
                <w:lang w:val="ru-RU" w:eastAsia="ru-RU"/>
              </w:rPr>
              <w:t>Знакомство с Международной Красной книгой</w:t>
            </w:r>
          </w:p>
        </w:tc>
        <w:tc>
          <w:tcPr>
            <w:tcW w:w="1473" w:type="dxa"/>
            <w:vAlign w:val="center"/>
          </w:tcPr>
          <w:p w14:paraId="7FEE1932" w14:textId="77777777" w:rsidR="001A07A6" w:rsidRPr="001A07A6" w:rsidRDefault="001A07A6" w:rsidP="001A07A6">
            <w:pPr>
              <w:rPr>
                <w:sz w:val="24"/>
                <w:lang w:val="ru-RU" w:eastAsia="ru-RU"/>
              </w:rPr>
            </w:pPr>
          </w:p>
        </w:tc>
      </w:tr>
      <w:tr w:rsidR="001A07A6" w:rsidRPr="003F62E5" w14:paraId="003F76C0" w14:textId="77777777" w:rsidTr="001A07A6">
        <w:tc>
          <w:tcPr>
            <w:tcW w:w="1191" w:type="dxa"/>
            <w:vAlign w:val="center"/>
          </w:tcPr>
          <w:p w14:paraId="5DDDEC83" w14:textId="77777777" w:rsidR="001A07A6" w:rsidRPr="002158D7" w:rsidRDefault="001A07A6" w:rsidP="001A07A6">
            <w:pPr>
              <w:rPr>
                <w:sz w:val="24"/>
                <w:lang w:eastAsia="ru-RU"/>
              </w:rPr>
            </w:pPr>
            <w:r w:rsidRPr="002158D7">
              <w:rPr>
                <w:sz w:val="24"/>
                <w:lang w:eastAsia="ru-RU"/>
              </w:rPr>
              <w:t>Урок 62</w:t>
            </w:r>
          </w:p>
        </w:tc>
        <w:tc>
          <w:tcPr>
            <w:tcW w:w="6405" w:type="dxa"/>
            <w:vAlign w:val="center"/>
          </w:tcPr>
          <w:p w14:paraId="25C7436B"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по итогам обучения в 4 классе</w:t>
            </w:r>
          </w:p>
        </w:tc>
        <w:tc>
          <w:tcPr>
            <w:tcW w:w="1473" w:type="dxa"/>
            <w:vAlign w:val="center"/>
          </w:tcPr>
          <w:p w14:paraId="687233F0" w14:textId="77777777" w:rsidR="001A07A6" w:rsidRPr="001A07A6" w:rsidRDefault="001A07A6" w:rsidP="001A07A6">
            <w:pPr>
              <w:rPr>
                <w:sz w:val="24"/>
                <w:lang w:val="ru-RU" w:eastAsia="ru-RU"/>
              </w:rPr>
            </w:pPr>
          </w:p>
        </w:tc>
      </w:tr>
      <w:tr w:rsidR="001A07A6" w:rsidRPr="003F62E5" w14:paraId="1C96D1DF" w14:textId="77777777" w:rsidTr="001A07A6">
        <w:tc>
          <w:tcPr>
            <w:tcW w:w="1191" w:type="dxa"/>
            <w:vAlign w:val="center"/>
          </w:tcPr>
          <w:p w14:paraId="1DBB6132" w14:textId="77777777" w:rsidR="001A07A6" w:rsidRPr="002158D7" w:rsidRDefault="001A07A6" w:rsidP="001A07A6">
            <w:pPr>
              <w:rPr>
                <w:sz w:val="24"/>
                <w:lang w:eastAsia="ru-RU"/>
              </w:rPr>
            </w:pPr>
            <w:r w:rsidRPr="002158D7">
              <w:rPr>
                <w:sz w:val="24"/>
                <w:lang w:eastAsia="ru-RU"/>
              </w:rPr>
              <w:t>Урок 63</w:t>
            </w:r>
          </w:p>
        </w:tc>
        <w:tc>
          <w:tcPr>
            <w:tcW w:w="6405" w:type="dxa"/>
            <w:vAlign w:val="center"/>
          </w:tcPr>
          <w:p w14:paraId="388C6C8B" w14:textId="77777777" w:rsidR="001A07A6" w:rsidRPr="001A07A6" w:rsidRDefault="001A07A6" w:rsidP="001A07A6">
            <w:pPr>
              <w:jc w:val="both"/>
              <w:rPr>
                <w:sz w:val="24"/>
                <w:lang w:val="ru-RU" w:eastAsia="ru-RU"/>
              </w:rPr>
            </w:pPr>
            <w:r w:rsidRPr="001A07A6">
              <w:rPr>
                <w:sz w:val="24"/>
                <w:lang w:val="ru-RU" w:eastAsia="ru-RU"/>
              </w:rPr>
              <w:t>О вредных для здоровья привычках</w:t>
            </w:r>
          </w:p>
        </w:tc>
        <w:tc>
          <w:tcPr>
            <w:tcW w:w="1473" w:type="dxa"/>
            <w:vAlign w:val="center"/>
          </w:tcPr>
          <w:p w14:paraId="7E2CED41" w14:textId="77777777" w:rsidR="001A07A6" w:rsidRPr="001A07A6" w:rsidRDefault="001A07A6" w:rsidP="001A07A6">
            <w:pPr>
              <w:rPr>
                <w:sz w:val="24"/>
                <w:lang w:val="ru-RU" w:eastAsia="ru-RU"/>
              </w:rPr>
            </w:pPr>
          </w:p>
        </w:tc>
      </w:tr>
      <w:tr w:rsidR="001A07A6" w:rsidRPr="003F62E5" w14:paraId="505C902D" w14:textId="77777777" w:rsidTr="001A07A6">
        <w:tc>
          <w:tcPr>
            <w:tcW w:w="1191" w:type="dxa"/>
            <w:vAlign w:val="center"/>
          </w:tcPr>
          <w:p w14:paraId="60FE2A35" w14:textId="77777777" w:rsidR="001A07A6" w:rsidRPr="002158D7" w:rsidRDefault="001A07A6" w:rsidP="001A07A6">
            <w:pPr>
              <w:rPr>
                <w:sz w:val="24"/>
                <w:lang w:eastAsia="ru-RU"/>
              </w:rPr>
            </w:pPr>
            <w:r w:rsidRPr="002158D7">
              <w:rPr>
                <w:sz w:val="24"/>
                <w:lang w:eastAsia="ru-RU"/>
              </w:rPr>
              <w:t>Урок 64</w:t>
            </w:r>
          </w:p>
        </w:tc>
        <w:tc>
          <w:tcPr>
            <w:tcW w:w="6405" w:type="dxa"/>
            <w:vAlign w:val="center"/>
          </w:tcPr>
          <w:p w14:paraId="11A61710" w14:textId="77777777" w:rsidR="001A07A6" w:rsidRPr="001A07A6" w:rsidRDefault="001A07A6" w:rsidP="001A07A6">
            <w:pPr>
              <w:jc w:val="both"/>
              <w:rPr>
                <w:sz w:val="24"/>
                <w:lang w:val="ru-RU" w:eastAsia="ru-RU"/>
              </w:rPr>
            </w:pPr>
            <w:r w:rsidRPr="001A07A6">
              <w:rPr>
                <w:sz w:val="24"/>
                <w:lang w:val="ru-RU" w:eastAsia="ru-RU"/>
              </w:rPr>
              <w:t>Планирование маршрутов с учетом транспортной инфраструктуры населенного пункта</w:t>
            </w:r>
          </w:p>
        </w:tc>
        <w:tc>
          <w:tcPr>
            <w:tcW w:w="1473" w:type="dxa"/>
            <w:vAlign w:val="center"/>
          </w:tcPr>
          <w:p w14:paraId="2BCF7231" w14:textId="77777777" w:rsidR="001A07A6" w:rsidRPr="001A07A6" w:rsidRDefault="001A07A6" w:rsidP="001A07A6">
            <w:pPr>
              <w:rPr>
                <w:sz w:val="24"/>
                <w:lang w:val="ru-RU" w:eastAsia="ru-RU"/>
              </w:rPr>
            </w:pPr>
          </w:p>
        </w:tc>
      </w:tr>
      <w:tr w:rsidR="001A07A6" w:rsidRPr="003F62E5" w14:paraId="2EEDA422" w14:textId="77777777" w:rsidTr="001A07A6">
        <w:tc>
          <w:tcPr>
            <w:tcW w:w="1191" w:type="dxa"/>
            <w:vAlign w:val="center"/>
          </w:tcPr>
          <w:p w14:paraId="0A13E80A" w14:textId="77777777" w:rsidR="001A07A6" w:rsidRPr="002158D7" w:rsidRDefault="001A07A6" w:rsidP="001A07A6">
            <w:pPr>
              <w:rPr>
                <w:sz w:val="24"/>
                <w:lang w:eastAsia="ru-RU"/>
              </w:rPr>
            </w:pPr>
            <w:r w:rsidRPr="002158D7">
              <w:rPr>
                <w:sz w:val="24"/>
                <w:lang w:eastAsia="ru-RU"/>
              </w:rPr>
              <w:t>Урок 65</w:t>
            </w:r>
          </w:p>
        </w:tc>
        <w:tc>
          <w:tcPr>
            <w:tcW w:w="6405" w:type="dxa"/>
            <w:vAlign w:val="center"/>
          </w:tcPr>
          <w:p w14:paraId="38B98B5E" w14:textId="77777777" w:rsidR="001A07A6" w:rsidRPr="001A07A6" w:rsidRDefault="001A07A6" w:rsidP="001A07A6">
            <w:pPr>
              <w:jc w:val="both"/>
              <w:rPr>
                <w:sz w:val="24"/>
                <w:lang w:val="ru-RU" w:eastAsia="ru-RU"/>
              </w:rPr>
            </w:pPr>
            <w:r w:rsidRPr="001A07A6">
              <w:rPr>
                <w:sz w:val="24"/>
                <w:lang w:val="ru-RU" w:eastAsia="ru-RU"/>
              </w:rPr>
              <w:t>Правила поведения в общественных местах: зонах отдыха, учреждениях культуры и торговых центрах</w:t>
            </w:r>
          </w:p>
        </w:tc>
        <w:tc>
          <w:tcPr>
            <w:tcW w:w="1473" w:type="dxa"/>
            <w:vAlign w:val="center"/>
          </w:tcPr>
          <w:p w14:paraId="412476C8" w14:textId="77777777" w:rsidR="001A07A6" w:rsidRPr="001A07A6" w:rsidRDefault="001A07A6" w:rsidP="001A07A6">
            <w:pPr>
              <w:rPr>
                <w:sz w:val="24"/>
                <w:lang w:val="ru-RU" w:eastAsia="ru-RU"/>
              </w:rPr>
            </w:pPr>
          </w:p>
        </w:tc>
      </w:tr>
      <w:tr w:rsidR="001A07A6" w:rsidRPr="002158D7" w14:paraId="0419AF80" w14:textId="77777777" w:rsidTr="001A07A6">
        <w:tc>
          <w:tcPr>
            <w:tcW w:w="1191" w:type="dxa"/>
            <w:vAlign w:val="center"/>
          </w:tcPr>
          <w:p w14:paraId="6DBE7F25" w14:textId="77777777" w:rsidR="001A07A6" w:rsidRPr="002158D7" w:rsidRDefault="001A07A6" w:rsidP="001A07A6">
            <w:pPr>
              <w:rPr>
                <w:sz w:val="24"/>
                <w:lang w:eastAsia="ru-RU"/>
              </w:rPr>
            </w:pPr>
            <w:r w:rsidRPr="002158D7">
              <w:rPr>
                <w:sz w:val="24"/>
                <w:lang w:eastAsia="ru-RU"/>
              </w:rPr>
              <w:t>Урок 66</w:t>
            </w:r>
          </w:p>
        </w:tc>
        <w:tc>
          <w:tcPr>
            <w:tcW w:w="6405" w:type="dxa"/>
            <w:vAlign w:val="center"/>
          </w:tcPr>
          <w:p w14:paraId="4020A3A1" w14:textId="77777777" w:rsidR="001A07A6" w:rsidRPr="002158D7" w:rsidRDefault="001A07A6" w:rsidP="001A07A6">
            <w:pPr>
              <w:jc w:val="both"/>
              <w:rPr>
                <w:sz w:val="24"/>
                <w:lang w:eastAsia="ru-RU"/>
              </w:rPr>
            </w:pPr>
            <w:r w:rsidRPr="001A07A6">
              <w:rPr>
                <w:sz w:val="24"/>
                <w:lang w:val="ru-RU" w:eastAsia="ru-RU"/>
              </w:rPr>
              <w:t xml:space="preserve">Безопасное поведение при езде на велосипеде и самокате. </w:t>
            </w:r>
            <w:r w:rsidRPr="002158D7">
              <w:rPr>
                <w:sz w:val="24"/>
                <w:lang w:eastAsia="ru-RU"/>
              </w:rPr>
              <w:t>Дорожные знаки</w:t>
            </w:r>
          </w:p>
        </w:tc>
        <w:tc>
          <w:tcPr>
            <w:tcW w:w="1473" w:type="dxa"/>
            <w:vAlign w:val="center"/>
          </w:tcPr>
          <w:p w14:paraId="3F3234A0" w14:textId="77777777" w:rsidR="001A07A6" w:rsidRPr="002158D7" w:rsidRDefault="001A07A6" w:rsidP="001A07A6">
            <w:pPr>
              <w:rPr>
                <w:sz w:val="24"/>
                <w:lang w:eastAsia="ru-RU"/>
              </w:rPr>
            </w:pPr>
          </w:p>
        </w:tc>
      </w:tr>
      <w:tr w:rsidR="001A07A6" w:rsidRPr="002158D7" w14:paraId="07B8CFBB" w14:textId="77777777" w:rsidTr="001A07A6">
        <w:tc>
          <w:tcPr>
            <w:tcW w:w="1191" w:type="dxa"/>
            <w:vAlign w:val="center"/>
          </w:tcPr>
          <w:p w14:paraId="686E7F04" w14:textId="77777777" w:rsidR="001A07A6" w:rsidRPr="002158D7" w:rsidRDefault="001A07A6" w:rsidP="001A07A6">
            <w:pPr>
              <w:rPr>
                <w:sz w:val="24"/>
                <w:lang w:eastAsia="ru-RU"/>
              </w:rPr>
            </w:pPr>
            <w:r w:rsidRPr="002158D7">
              <w:rPr>
                <w:sz w:val="24"/>
                <w:lang w:eastAsia="ru-RU"/>
              </w:rPr>
              <w:t>Урок 67</w:t>
            </w:r>
          </w:p>
        </w:tc>
        <w:tc>
          <w:tcPr>
            <w:tcW w:w="6405" w:type="dxa"/>
            <w:vAlign w:val="center"/>
          </w:tcPr>
          <w:p w14:paraId="720B9B29" w14:textId="77777777" w:rsidR="001A07A6" w:rsidRPr="002158D7" w:rsidRDefault="001A07A6" w:rsidP="001A07A6">
            <w:pPr>
              <w:jc w:val="both"/>
              <w:rPr>
                <w:sz w:val="24"/>
                <w:lang w:eastAsia="ru-RU"/>
              </w:rPr>
            </w:pPr>
            <w:r w:rsidRPr="001A07A6">
              <w:rPr>
                <w:sz w:val="24"/>
                <w:lang w:val="ru-RU" w:eastAsia="ru-RU"/>
              </w:rPr>
              <w:t xml:space="preserve">Правила цифровой грамотности при использовании сетью </w:t>
            </w:r>
            <w:r w:rsidRPr="002158D7">
              <w:rPr>
                <w:sz w:val="24"/>
                <w:lang w:eastAsia="ru-RU"/>
              </w:rPr>
              <w:t>Интернет</w:t>
            </w:r>
          </w:p>
        </w:tc>
        <w:tc>
          <w:tcPr>
            <w:tcW w:w="1473" w:type="dxa"/>
            <w:vAlign w:val="center"/>
          </w:tcPr>
          <w:p w14:paraId="424C6483" w14:textId="77777777" w:rsidR="001A07A6" w:rsidRPr="002158D7" w:rsidRDefault="001A07A6" w:rsidP="001A07A6">
            <w:pPr>
              <w:rPr>
                <w:sz w:val="24"/>
                <w:lang w:eastAsia="ru-RU"/>
              </w:rPr>
            </w:pPr>
          </w:p>
        </w:tc>
      </w:tr>
      <w:tr w:rsidR="001A07A6" w:rsidRPr="003F62E5" w14:paraId="58EE46FA" w14:textId="77777777" w:rsidTr="001A07A6">
        <w:tc>
          <w:tcPr>
            <w:tcW w:w="1191" w:type="dxa"/>
            <w:vAlign w:val="center"/>
          </w:tcPr>
          <w:p w14:paraId="5806001D" w14:textId="77777777" w:rsidR="001A07A6" w:rsidRPr="002158D7" w:rsidRDefault="001A07A6" w:rsidP="001A07A6">
            <w:pPr>
              <w:rPr>
                <w:sz w:val="24"/>
                <w:lang w:eastAsia="ru-RU"/>
              </w:rPr>
            </w:pPr>
            <w:r w:rsidRPr="002158D7">
              <w:rPr>
                <w:sz w:val="24"/>
                <w:lang w:eastAsia="ru-RU"/>
              </w:rPr>
              <w:t>Урок 68</w:t>
            </w:r>
          </w:p>
        </w:tc>
        <w:tc>
          <w:tcPr>
            <w:tcW w:w="6405" w:type="dxa"/>
            <w:vAlign w:val="center"/>
          </w:tcPr>
          <w:p w14:paraId="793F47CD" w14:textId="77777777" w:rsidR="001A07A6" w:rsidRPr="001A07A6" w:rsidRDefault="001A07A6" w:rsidP="001A07A6">
            <w:pPr>
              <w:jc w:val="both"/>
              <w:rPr>
                <w:sz w:val="24"/>
                <w:lang w:val="ru-RU" w:eastAsia="ru-RU"/>
              </w:rPr>
            </w:pPr>
            <w:r w:rsidRPr="001A07A6">
              <w:rPr>
                <w:sz w:val="24"/>
                <w:lang w:val="ru-RU" w:eastAsia="ru-RU"/>
              </w:rPr>
              <w:t>Резервный урок. Повторение "Оценим свои достижения"</w:t>
            </w:r>
          </w:p>
        </w:tc>
        <w:tc>
          <w:tcPr>
            <w:tcW w:w="1473" w:type="dxa"/>
            <w:vAlign w:val="center"/>
          </w:tcPr>
          <w:p w14:paraId="0BB27990" w14:textId="77777777" w:rsidR="001A07A6" w:rsidRPr="001A07A6" w:rsidRDefault="001A07A6" w:rsidP="001A07A6">
            <w:pPr>
              <w:rPr>
                <w:sz w:val="24"/>
                <w:lang w:val="ru-RU" w:eastAsia="ru-RU"/>
              </w:rPr>
            </w:pPr>
          </w:p>
        </w:tc>
      </w:tr>
      <w:tr w:rsidR="001A07A6" w:rsidRPr="003F62E5" w14:paraId="6DE1AA9A" w14:textId="77777777" w:rsidTr="001A07A6">
        <w:tc>
          <w:tcPr>
            <w:tcW w:w="9069" w:type="dxa"/>
            <w:gridSpan w:val="3"/>
          </w:tcPr>
          <w:p w14:paraId="4825D177"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055AD720" w14:textId="77777777" w:rsidR="001A07A6" w:rsidRPr="001A07A6" w:rsidRDefault="001A07A6" w:rsidP="001A07A6">
      <w:pPr>
        <w:jc w:val="both"/>
        <w:rPr>
          <w:lang w:val="ru-RU"/>
        </w:rPr>
      </w:pPr>
    </w:p>
    <w:p w14:paraId="08FB9FCD" w14:textId="77777777" w:rsidR="001A07A6" w:rsidRPr="001A07A6" w:rsidRDefault="001A07A6" w:rsidP="001A07A6">
      <w:pPr>
        <w:ind w:firstLine="540"/>
        <w:jc w:val="both"/>
        <w:rPr>
          <w:sz w:val="24"/>
          <w:lang w:val="ru-RU" w:eastAsia="ru-RU"/>
        </w:rPr>
      </w:pPr>
      <w:r w:rsidRPr="001A07A6">
        <w:rPr>
          <w:sz w:val="24"/>
          <w:lang w:val="ru-RU" w:eastAsia="ru-RU"/>
        </w:rPr>
        <w:t xml:space="preserve">147) в </w:t>
      </w:r>
      <w:hyperlink r:id="rId66" w:tooltip="Приказ Минпросвещения России от 18.05.2023 N 372 (ред. от 19.03.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sidRPr="001A07A6">
          <w:rPr>
            <w:color w:val="0000FF"/>
            <w:sz w:val="24"/>
            <w:lang w:val="ru-RU" w:eastAsia="ru-RU"/>
          </w:rPr>
          <w:t>пункте 167</w:t>
        </w:r>
      </w:hyperlink>
      <w:r w:rsidRPr="001A07A6">
        <w:rPr>
          <w:sz w:val="24"/>
          <w:lang w:val="ru-RU" w:eastAsia="ru-RU"/>
        </w:rPr>
        <w:t>:</w:t>
      </w:r>
    </w:p>
    <w:p w14:paraId="382E1F4A" w14:textId="77777777" w:rsidR="001A07A6" w:rsidRPr="001A07A6" w:rsidRDefault="001A07A6" w:rsidP="001A07A6">
      <w:pPr>
        <w:spacing w:before="240"/>
        <w:ind w:firstLine="540"/>
        <w:jc w:val="both"/>
        <w:rPr>
          <w:sz w:val="24"/>
          <w:lang w:val="ru-RU" w:eastAsia="ru-RU"/>
        </w:rPr>
      </w:pPr>
      <w:hyperlink r:id="rId67" w:tooltip="Приказ Минпросвещения России от 18.05.2023 N 372 (ред. от 19.03.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sidRPr="001A07A6">
          <w:rPr>
            <w:color w:val="0000FF"/>
            <w:sz w:val="24"/>
            <w:lang w:val="ru-RU" w:eastAsia="ru-RU"/>
          </w:rPr>
          <w:t>дополнить</w:t>
        </w:r>
      </w:hyperlink>
      <w:r w:rsidRPr="001A07A6">
        <w:rPr>
          <w:sz w:val="24"/>
          <w:lang w:val="ru-RU" w:eastAsia="ru-RU"/>
        </w:rPr>
        <w:t xml:space="preserve"> подпунктом 167.11 следующего содержания:</w:t>
      </w:r>
    </w:p>
    <w:p w14:paraId="5C732CFA" w14:textId="77777777" w:rsidR="001A07A6" w:rsidRPr="004A0448" w:rsidRDefault="001A07A6" w:rsidP="001A07A6">
      <w:pPr>
        <w:spacing w:before="240"/>
        <w:ind w:firstLine="540"/>
        <w:jc w:val="both"/>
        <w:rPr>
          <w:sz w:val="24"/>
          <w:lang w:eastAsia="ru-RU"/>
        </w:rPr>
      </w:pPr>
      <w:r w:rsidRPr="004A0448">
        <w:rPr>
          <w:sz w:val="24"/>
          <w:lang w:eastAsia="ru-RU"/>
        </w:rPr>
        <w:t>"167.11. Поурочное планирование</w:t>
      </w:r>
    </w:p>
    <w:p w14:paraId="49915D85" w14:textId="77777777" w:rsidR="001A07A6" w:rsidRPr="004A0448" w:rsidRDefault="001A07A6" w:rsidP="001A07A6">
      <w:pPr>
        <w:jc w:val="both"/>
        <w:rPr>
          <w:sz w:val="24"/>
          <w:lang w:eastAsia="ru-RU"/>
        </w:rPr>
      </w:pPr>
    </w:p>
    <w:p w14:paraId="68BD83F7" w14:textId="77777777" w:rsidR="001A07A6" w:rsidRPr="004A0448" w:rsidRDefault="001A07A6" w:rsidP="001A07A6">
      <w:pPr>
        <w:jc w:val="right"/>
        <w:rPr>
          <w:sz w:val="24"/>
          <w:lang w:eastAsia="ru-RU"/>
        </w:rPr>
      </w:pPr>
      <w:r w:rsidRPr="004A0448">
        <w:rPr>
          <w:sz w:val="24"/>
          <w:lang w:eastAsia="ru-RU"/>
        </w:rPr>
        <w:t>Таблица 13</w:t>
      </w:r>
    </w:p>
    <w:p w14:paraId="497C93F7" w14:textId="77777777" w:rsidR="001A07A6" w:rsidRPr="004A0448" w:rsidRDefault="001A07A6" w:rsidP="001A07A6">
      <w:pPr>
        <w:jc w:val="both"/>
        <w:rPr>
          <w:sz w:val="24"/>
          <w:lang w:eastAsia="ru-RU"/>
        </w:rPr>
      </w:pPr>
    </w:p>
    <w:p w14:paraId="4B454086" w14:textId="77777777" w:rsidR="001A07A6" w:rsidRPr="004A0448" w:rsidRDefault="001A07A6" w:rsidP="001A07A6">
      <w:pPr>
        <w:jc w:val="both"/>
        <w:rPr>
          <w:sz w:val="24"/>
          <w:lang w:eastAsia="ru-RU"/>
        </w:rPr>
      </w:pPr>
      <w:r w:rsidRPr="004A0448">
        <w:rPr>
          <w:sz w:val="24"/>
          <w:lang w:eastAsia="ru-RU"/>
        </w:rPr>
        <w:t>1 класс</w:t>
      </w:r>
    </w:p>
    <w:p w14:paraId="3AC92DB2" w14:textId="77777777" w:rsidR="001A07A6" w:rsidRPr="004A0448"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4A0448" w14:paraId="17CA99F8" w14:textId="77777777" w:rsidTr="001A07A6">
        <w:tc>
          <w:tcPr>
            <w:tcW w:w="1134" w:type="dxa"/>
          </w:tcPr>
          <w:p w14:paraId="52EAD769" w14:textId="77777777" w:rsidR="001A07A6" w:rsidRPr="004A0448" w:rsidRDefault="001A07A6" w:rsidP="001A07A6">
            <w:pPr>
              <w:jc w:val="center"/>
              <w:rPr>
                <w:sz w:val="24"/>
                <w:lang w:eastAsia="ru-RU"/>
              </w:rPr>
            </w:pPr>
            <w:r>
              <w:rPr>
                <w:sz w:val="24"/>
                <w:lang w:eastAsia="ru-RU"/>
              </w:rPr>
              <w:t>№</w:t>
            </w:r>
            <w:r w:rsidRPr="004A0448">
              <w:rPr>
                <w:sz w:val="24"/>
                <w:lang w:eastAsia="ru-RU"/>
              </w:rPr>
              <w:t xml:space="preserve"> урока</w:t>
            </w:r>
          </w:p>
        </w:tc>
        <w:tc>
          <w:tcPr>
            <w:tcW w:w="7937" w:type="dxa"/>
          </w:tcPr>
          <w:p w14:paraId="1656B781" w14:textId="77777777" w:rsidR="001A07A6" w:rsidRPr="004A0448" w:rsidRDefault="001A07A6" w:rsidP="001A07A6">
            <w:pPr>
              <w:jc w:val="center"/>
              <w:rPr>
                <w:sz w:val="24"/>
                <w:lang w:eastAsia="ru-RU"/>
              </w:rPr>
            </w:pPr>
            <w:r w:rsidRPr="004A0448">
              <w:rPr>
                <w:sz w:val="24"/>
                <w:lang w:eastAsia="ru-RU"/>
              </w:rPr>
              <w:t>Тема урока</w:t>
            </w:r>
          </w:p>
        </w:tc>
      </w:tr>
      <w:tr w:rsidR="001A07A6" w:rsidRPr="003F62E5" w14:paraId="3C796189" w14:textId="77777777" w:rsidTr="001A07A6">
        <w:tc>
          <w:tcPr>
            <w:tcW w:w="1134" w:type="dxa"/>
            <w:vAlign w:val="center"/>
          </w:tcPr>
          <w:p w14:paraId="52818B38" w14:textId="77777777" w:rsidR="001A07A6" w:rsidRPr="004A0448" w:rsidRDefault="001A07A6" w:rsidP="001A07A6">
            <w:pPr>
              <w:jc w:val="center"/>
              <w:rPr>
                <w:sz w:val="24"/>
                <w:lang w:eastAsia="ru-RU"/>
              </w:rPr>
            </w:pPr>
            <w:r w:rsidRPr="004A0448">
              <w:rPr>
                <w:sz w:val="24"/>
                <w:lang w:eastAsia="ru-RU"/>
              </w:rPr>
              <w:t>Урок 1</w:t>
            </w:r>
          </w:p>
        </w:tc>
        <w:tc>
          <w:tcPr>
            <w:tcW w:w="7937" w:type="dxa"/>
            <w:vAlign w:val="center"/>
          </w:tcPr>
          <w:p w14:paraId="4EC6D22A" w14:textId="77777777" w:rsidR="001A07A6" w:rsidRPr="001A07A6" w:rsidRDefault="001A07A6" w:rsidP="001A07A6">
            <w:pPr>
              <w:jc w:val="both"/>
              <w:rPr>
                <w:sz w:val="24"/>
                <w:lang w:val="ru-RU" w:eastAsia="ru-RU"/>
              </w:rPr>
            </w:pPr>
            <w:r w:rsidRPr="001A07A6">
              <w:rPr>
                <w:sz w:val="24"/>
                <w:lang w:val="ru-RU" w:eastAsia="ru-RU"/>
              </w:rPr>
              <w:t>Мир вокруг нас (природный и рукотворный)</w:t>
            </w:r>
          </w:p>
        </w:tc>
      </w:tr>
      <w:tr w:rsidR="001A07A6" w:rsidRPr="003F62E5" w14:paraId="4BFE3A63" w14:textId="77777777" w:rsidTr="001A07A6">
        <w:tc>
          <w:tcPr>
            <w:tcW w:w="1134" w:type="dxa"/>
            <w:vAlign w:val="center"/>
          </w:tcPr>
          <w:p w14:paraId="179F9B2A" w14:textId="77777777" w:rsidR="001A07A6" w:rsidRPr="004A0448" w:rsidRDefault="001A07A6" w:rsidP="001A07A6">
            <w:pPr>
              <w:jc w:val="center"/>
              <w:rPr>
                <w:sz w:val="24"/>
                <w:lang w:eastAsia="ru-RU"/>
              </w:rPr>
            </w:pPr>
            <w:r w:rsidRPr="004A0448">
              <w:rPr>
                <w:sz w:val="24"/>
                <w:lang w:eastAsia="ru-RU"/>
              </w:rPr>
              <w:lastRenderedPageBreak/>
              <w:t>Урок 2</w:t>
            </w:r>
          </w:p>
        </w:tc>
        <w:tc>
          <w:tcPr>
            <w:tcW w:w="7937" w:type="dxa"/>
            <w:vAlign w:val="center"/>
          </w:tcPr>
          <w:p w14:paraId="61105E4A" w14:textId="77777777" w:rsidR="001A07A6" w:rsidRPr="001A07A6" w:rsidRDefault="001A07A6" w:rsidP="001A07A6">
            <w:pPr>
              <w:jc w:val="both"/>
              <w:rPr>
                <w:sz w:val="24"/>
                <w:lang w:val="ru-RU" w:eastAsia="ru-RU"/>
              </w:rPr>
            </w:pPr>
            <w:r w:rsidRPr="001A07A6">
              <w:rPr>
                <w:sz w:val="24"/>
                <w:lang w:val="ru-RU" w:eastAsia="ru-RU"/>
              </w:rPr>
              <w:t>Техника на службе человека (в воздухе, на земле и на воде)</w:t>
            </w:r>
          </w:p>
        </w:tc>
      </w:tr>
      <w:tr w:rsidR="001A07A6" w:rsidRPr="003F62E5" w14:paraId="5C4455CE" w14:textId="77777777" w:rsidTr="001A07A6">
        <w:tc>
          <w:tcPr>
            <w:tcW w:w="1134" w:type="dxa"/>
            <w:vAlign w:val="center"/>
          </w:tcPr>
          <w:p w14:paraId="7312CB51" w14:textId="77777777" w:rsidR="001A07A6" w:rsidRPr="004A0448" w:rsidRDefault="001A07A6" w:rsidP="001A07A6">
            <w:pPr>
              <w:jc w:val="center"/>
              <w:rPr>
                <w:sz w:val="24"/>
                <w:lang w:eastAsia="ru-RU"/>
              </w:rPr>
            </w:pPr>
            <w:r w:rsidRPr="004A0448">
              <w:rPr>
                <w:sz w:val="24"/>
                <w:lang w:eastAsia="ru-RU"/>
              </w:rPr>
              <w:t>Урок 3</w:t>
            </w:r>
          </w:p>
        </w:tc>
        <w:tc>
          <w:tcPr>
            <w:tcW w:w="7937" w:type="dxa"/>
            <w:vAlign w:val="center"/>
          </w:tcPr>
          <w:p w14:paraId="330EDD16" w14:textId="77777777" w:rsidR="001A07A6" w:rsidRPr="001A07A6" w:rsidRDefault="001A07A6" w:rsidP="001A07A6">
            <w:pPr>
              <w:jc w:val="both"/>
              <w:rPr>
                <w:sz w:val="24"/>
                <w:lang w:val="ru-RU" w:eastAsia="ru-RU"/>
              </w:rPr>
            </w:pPr>
            <w:r w:rsidRPr="001A07A6">
              <w:rPr>
                <w:sz w:val="24"/>
                <w:lang w:val="ru-RU" w:eastAsia="ru-RU"/>
              </w:rPr>
              <w:t>Традиции и праздники народов России, ремесла, обычаи</w:t>
            </w:r>
          </w:p>
        </w:tc>
      </w:tr>
      <w:tr w:rsidR="001A07A6" w:rsidRPr="004A0448" w14:paraId="22182A0A" w14:textId="77777777" w:rsidTr="001A07A6">
        <w:tc>
          <w:tcPr>
            <w:tcW w:w="1134" w:type="dxa"/>
            <w:vAlign w:val="center"/>
          </w:tcPr>
          <w:p w14:paraId="449C9E3F" w14:textId="77777777" w:rsidR="001A07A6" w:rsidRPr="004A0448" w:rsidRDefault="001A07A6" w:rsidP="001A07A6">
            <w:pPr>
              <w:jc w:val="center"/>
              <w:rPr>
                <w:sz w:val="24"/>
                <w:lang w:eastAsia="ru-RU"/>
              </w:rPr>
            </w:pPr>
            <w:r w:rsidRPr="004A0448">
              <w:rPr>
                <w:sz w:val="24"/>
                <w:lang w:eastAsia="ru-RU"/>
              </w:rPr>
              <w:t>Урок 4</w:t>
            </w:r>
          </w:p>
        </w:tc>
        <w:tc>
          <w:tcPr>
            <w:tcW w:w="7937" w:type="dxa"/>
            <w:vAlign w:val="center"/>
          </w:tcPr>
          <w:p w14:paraId="476FABA1" w14:textId="77777777" w:rsidR="001A07A6" w:rsidRPr="004A0448" w:rsidRDefault="001A07A6" w:rsidP="001A07A6">
            <w:pPr>
              <w:jc w:val="both"/>
              <w:rPr>
                <w:sz w:val="24"/>
                <w:lang w:eastAsia="ru-RU"/>
              </w:rPr>
            </w:pPr>
            <w:r w:rsidRPr="001A07A6">
              <w:rPr>
                <w:sz w:val="24"/>
                <w:lang w:val="ru-RU" w:eastAsia="ru-RU"/>
              </w:rPr>
              <w:t xml:space="preserve">Профессии, связанные с изучаемыми материалами и производствами. </w:t>
            </w:r>
            <w:r w:rsidRPr="004A0448">
              <w:rPr>
                <w:sz w:val="24"/>
                <w:lang w:eastAsia="ru-RU"/>
              </w:rPr>
              <w:t>Профессии сферы обслуживания</w:t>
            </w:r>
          </w:p>
        </w:tc>
      </w:tr>
      <w:tr w:rsidR="001A07A6" w:rsidRPr="003F62E5" w14:paraId="04253776" w14:textId="77777777" w:rsidTr="001A07A6">
        <w:tc>
          <w:tcPr>
            <w:tcW w:w="1134" w:type="dxa"/>
            <w:vAlign w:val="center"/>
          </w:tcPr>
          <w:p w14:paraId="1411805A" w14:textId="77777777" w:rsidR="001A07A6" w:rsidRPr="004A0448" w:rsidRDefault="001A07A6" w:rsidP="001A07A6">
            <w:pPr>
              <w:jc w:val="center"/>
              <w:rPr>
                <w:sz w:val="24"/>
                <w:lang w:eastAsia="ru-RU"/>
              </w:rPr>
            </w:pPr>
            <w:r w:rsidRPr="004A0448">
              <w:rPr>
                <w:sz w:val="24"/>
                <w:lang w:eastAsia="ru-RU"/>
              </w:rPr>
              <w:t>Урок 5</w:t>
            </w:r>
          </w:p>
        </w:tc>
        <w:tc>
          <w:tcPr>
            <w:tcW w:w="7937" w:type="dxa"/>
            <w:vAlign w:val="center"/>
          </w:tcPr>
          <w:p w14:paraId="7E75B171" w14:textId="77777777" w:rsidR="001A07A6" w:rsidRPr="001A07A6" w:rsidRDefault="001A07A6" w:rsidP="001A07A6">
            <w:pPr>
              <w:jc w:val="both"/>
              <w:rPr>
                <w:sz w:val="24"/>
                <w:lang w:val="ru-RU" w:eastAsia="ru-RU"/>
              </w:rPr>
            </w:pPr>
            <w:r w:rsidRPr="001A07A6">
              <w:rPr>
                <w:sz w:val="24"/>
                <w:lang w:val="ru-RU" w:eastAsia="ru-RU"/>
              </w:rPr>
              <w:t>Природа и творчество. Природные материалы. Сбор листьев и способы их засушивания</w:t>
            </w:r>
          </w:p>
        </w:tc>
      </w:tr>
      <w:tr w:rsidR="001A07A6" w:rsidRPr="003F62E5" w14:paraId="52BF8DC8" w14:textId="77777777" w:rsidTr="001A07A6">
        <w:tc>
          <w:tcPr>
            <w:tcW w:w="1134" w:type="dxa"/>
            <w:vAlign w:val="center"/>
          </w:tcPr>
          <w:p w14:paraId="22CD63A4" w14:textId="77777777" w:rsidR="001A07A6" w:rsidRPr="004A0448" w:rsidRDefault="001A07A6" w:rsidP="001A07A6">
            <w:pPr>
              <w:jc w:val="center"/>
              <w:rPr>
                <w:sz w:val="24"/>
                <w:lang w:eastAsia="ru-RU"/>
              </w:rPr>
            </w:pPr>
            <w:r w:rsidRPr="004A0448">
              <w:rPr>
                <w:sz w:val="24"/>
                <w:lang w:eastAsia="ru-RU"/>
              </w:rPr>
              <w:t>Урок 6</w:t>
            </w:r>
          </w:p>
        </w:tc>
        <w:tc>
          <w:tcPr>
            <w:tcW w:w="7937" w:type="dxa"/>
            <w:vAlign w:val="center"/>
          </w:tcPr>
          <w:p w14:paraId="3C743FC7" w14:textId="77777777" w:rsidR="001A07A6" w:rsidRPr="001A07A6" w:rsidRDefault="001A07A6" w:rsidP="001A07A6">
            <w:pPr>
              <w:jc w:val="both"/>
              <w:rPr>
                <w:sz w:val="24"/>
                <w:lang w:val="ru-RU" w:eastAsia="ru-RU"/>
              </w:rPr>
            </w:pPr>
            <w:r w:rsidRPr="001A07A6">
              <w:rPr>
                <w:sz w:val="24"/>
                <w:lang w:val="ru-RU" w:eastAsia="ru-RU"/>
              </w:rPr>
              <w:t>Семена разных растений. Составление композиций из семян</w:t>
            </w:r>
          </w:p>
        </w:tc>
      </w:tr>
      <w:tr w:rsidR="001A07A6" w:rsidRPr="003F62E5" w14:paraId="7165F39D" w14:textId="77777777" w:rsidTr="001A07A6">
        <w:tc>
          <w:tcPr>
            <w:tcW w:w="1134" w:type="dxa"/>
            <w:vAlign w:val="center"/>
          </w:tcPr>
          <w:p w14:paraId="19AF1F5B" w14:textId="77777777" w:rsidR="001A07A6" w:rsidRPr="004A0448" w:rsidRDefault="001A07A6" w:rsidP="001A07A6">
            <w:pPr>
              <w:jc w:val="center"/>
              <w:rPr>
                <w:sz w:val="24"/>
                <w:lang w:eastAsia="ru-RU"/>
              </w:rPr>
            </w:pPr>
            <w:r w:rsidRPr="004A0448">
              <w:rPr>
                <w:sz w:val="24"/>
                <w:lang w:eastAsia="ru-RU"/>
              </w:rPr>
              <w:t>Урок 7</w:t>
            </w:r>
          </w:p>
        </w:tc>
        <w:tc>
          <w:tcPr>
            <w:tcW w:w="7937" w:type="dxa"/>
            <w:vAlign w:val="center"/>
          </w:tcPr>
          <w:p w14:paraId="6E529689" w14:textId="77777777" w:rsidR="001A07A6" w:rsidRPr="001A07A6" w:rsidRDefault="001A07A6" w:rsidP="001A07A6">
            <w:pPr>
              <w:jc w:val="both"/>
              <w:rPr>
                <w:sz w:val="24"/>
                <w:lang w:val="ru-RU" w:eastAsia="ru-RU"/>
              </w:rPr>
            </w:pPr>
            <w:r w:rsidRPr="001A07A6">
              <w:rPr>
                <w:sz w:val="24"/>
                <w:lang w:val="ru-RU" w:eastAsia="ru-RU"/>
              </w:rPr>
              <w:t>Объемные природные материалы (шишки, желуди, каштаны). Конструирование объемных изделий из них</w:t>
            </w:r>
          </w:p>
        </w:tc>
      </w:tr>
      <w:tr w:rsidR="001A07A6" w:rsidRPr="004A0448" w14:paraId="0E97D384" w14:textId="77777777" w:rsidTr="001A07A6">
        <w:tc>
          <w:tcPr>
            <w:tcW w:w="1134" w:type="dxa"/>
            <w:vAlign w:val="center"/>
          </w:tcPr>
          <w:p w14:paraId="6F3FB2F6" w14:textId="77777777" w:rsidR="001A07A6" w:rsidRPr="004A0448" w:rsidRDefault="001A07A6" w:rsidP="001A07A6">
            <w:pPr>
              <w:jc w:val="center"/>
              <w:rPr>
                <w:sz w:val="24"/>
                <w:lang w:eastAsia="ru-RU"/>
              </w:rPr>
            </w:pPr>
            <w:r w:rsidRPr="004A0448">
              <w:rPr>
                <w:sz w:val="24"/>
                <w:lang w:eastAsia="ru-RU"/>
              </w:rPr>
              <w:t>Урок 8</w:t>
            </w:r>
          </w:p>
        </w:tc>
        <w:tc>
          <w:tcPr>
            <w:tcW w:w="7937" w:type="dxa"/>
            <w:vAlign w:val="center"/>
          </w:tcPr>
          <w:p w14:paraId="79C17AFA" w14:textId="77777777" w:rsidR="001A07A6" w:rsidRPr="004A0448" w:rsidRDefault="001A07A6" w:rsidP="001A07A6">
            <w:pPr>
              <w:jc w:val="both"/>
              <w:rPr>
                <w:sz w:val="24"/>
                <w:lang w:eastAsia="ru-RU"/>
              </w:rPr>
            </w:pPr>
            <w:r w:rsidRPr="004A0448">
              <w:rPr>
                <w:sz w:val="24"/>
                <w:lang w:eastAsia="ru-RU"/>
              </w:rPr>
              <w:t>Способы соединения природных материалов</w:t>
            </w:r>
          </w:p>
        </w:tc>
      </w:tr>
      <w:tr w:rsidR="001A07A6" w:rsidRPr="003F62E5" w14:paraId="68251F25" w14:textId="77777777" w:rsidTr="001A07A6">
        <w:tc>
          <w:tcPr>
            <w:tcW w:w="1134" w:type="dxa"/>
            <w:vAlign w:val="center"/>
          </w:tcPr>
          <w:p w14:paraId="719A2AD1" w14:textId="77777777" w:rsidR="001A07A6" w:rsidRPr="004A0448" w:rsidRDefault="001A07A6" w:rsidP="001A07A6">
            <w:pPr>
              <w:jc w:val="center"/>
              <w:rPr>
                <w:sz w:val="24"/>
                <w:lang w:eastAsia="ru-RU"/>
              </w:rPr>
            </w:pPr>
            <w:r w:rsidRPr="004A0448">
              <w:rPr>
                <w:sz w:val="24"/>
                <w:lang w:eastAsia="ru-RU"/>
              </w:rPr>
              <w:t>Урок 9</w:t>
            </w:r>
          </w:p>
        </w:tc>
        <w:tc>
          <w:tcPr>
            <w:tcW w:w="7937" w:type="dxa"/>
            <w:vAlign w:val="center"/>
          </w:tcPr>
          <w:p w14:paraId="42699926" w14:textId="77777777" w:rsidR="001A07A6" w:rsidRPr="001A07A6" w:rsidRDefault="001A07A6" w:rsidP="001A07A6">
            <w:pPr>
              <w:jc w:val="both"/>
              <w:rPr>
                <w:sz w:val="24"/>
                <w:lang w:val="ru-RU" w:eastAsia="ru-RU"/>
              </w:rPr>
            </w:pPr>
            <w:r w:rsidRPr="001A07A6">
              <w:rPr>
                <w:sz w:val="24"/>
                <w:lang w:val="ru-RU" w:eastAsia="ru-RU"/>
              </w:rPr>
              <w:t>Понятие "композиция". Центровая композиция. Точечное наклеивание листьев.</w:t>
            </w:r>
          </w:p>
        </w:tc>
      </w:tr>
      <w:tr w:rsidR="001A07A6" w:rsidRPr="003F62E5" w14:paraId="427082D8" w14:textId="77777777" w:rsidTr="001A07A6">
        <w:tc>
          <w:tcPr>
            <w:tcW w:w="1134" w:type="dxa"/>
            <w:vAlign w:val="center"/>
          </w:tcPr>
          <w:p w14:paraId="7328AE32" w14:textId="77777777" w:rsidR="001A07A6" w:rsidRPr="004A0448" w:rsidRDefault="001A07A6" w:rsidP="001A07A6">
            <w:pPr>
              <w:jc w:val="center"/>
              <w:rPr>
                <w:sz w:val="24"/>
                <w:lang w:eastAsia="ru-RU"/>
              </w:rPr>
            </w:pPr>
            <w:r w:rsidRPr="004A0448">
              <w:rPr>
                <w:sz w:val="24"/>
                <w:lang w:eastAsia="ru-RU"/>
              </w:rPr>
              <w:t>Урок 10</w:t>
            </w:r>
          </w:p>
        </w:tc>
        <w:tc>
          <w:tcPr>
            <w:tcW w:w="7937" w:type="dxa"/>
            <w:vAlign w:val="center"/>
          </w:tcPr>
          <w:p w14:paraId="7AAFB99C" w14:textId="77777777" w:rsidR="001A07A6" w:rsidRPr="001A07A6" w:rsidRDefault="001A07A6" w:rsidP="001A07A6">
            <w:pPr>
              <w:jc w:val="both"/>
              <w:rPr>
                <w:sz w:val="24"/>
                <w:lang w:val="ru-RU" w:eastAsia="ru-RU"/>
              </w:rPr>
            </w:pPr>
            <w:r w:rsidRPr="001A07A6">
              <w:rPr>
                <w:sz w:val="24"/>
                <w:lang w:val="ru-RU" w:eastAsia="ru-RU"/>
              </w:rPr>
              <w:t>"Орнамент". Разновидности композиций, Композиция в полосе</w:t>
            </w:r>
          </w:p>
        </w:tc>
      </w:tr>
      <w:tr w:rsidR="001A07A6" w:rsidRPr="004A0448" w14:paraId="47A5FF5D" w14:textId="77777777" w:rsidTr="001A07A6">
        <w:tc>
          <w:tcPr>
            <w:tcW w:w="1134" w:type="dxa"/>
            <w:vAlign w:val="center"/>
          </w:tcPr>
          <w:p w14:paraId="715864F8" w14:textId="77777777" w:rsidR="001A07A6" w:rsidRPr="004A0448" w:rsidRDefault="001A07A6" w:rsidP="001A07A6">
            <w:pPr>
              <w:jc w:val="center"/>
              <w:rPr>
                <w:sz w:val="24"/>
                <w:lang w:eastAsia="ru-RU"/>
              </w:rPr>
            </w:pPr>
            <w:r w:rsidRPr="004A0448">
              <w:rPr>
                <w:sz w:val="24"/>
                <w:lang w:eastAsia="ru-RU"/>
              </w:rPr>
              <w:t>Урок 11</w:t>
            </w:r>
          </w:p>
        </w:tc>
        <w:tc>
          <w:tcPr>
            <w:tcW w:w="7937" w:type="dxa"/>
            <w:vAlign w:val="center"/>
          </w:tcPr>
          <w:p w14:paraId="67266964" w14:textId="77777777" w:rsidR="001A07A6" w:rsidRPr="004A0448" w:rsidRDefault="001A07A6" w:rsidP="001A07A6">
            <w:pPr>
              <w:jc w:val="both"/>
              <w:rPr>
                <w:sz w:val="24"/>
                <w:lang w:eastAsia="ru-RU"/>
              </w:rPr>
            </w:pPr>
            <w:r w:rsidRPr="001A07A6">
              <w:rPr>
                <w:sz w:val="24"/>
                <w:lang w:val="ru-RU" w:eastAsia="ru-RU"/>
              </w:rPr>
              <w:t xml:space="preserve">Материалы для лепки (пластилин, пластические массы). </w:t>
            </w:r>
            <w:r w:rsidRPr="004A0448">
              <w:rPr>
                <w:sz w:val="24"/>
                <w:lang w:eastAsia="ru-RU"/>
              </w:rPr>
              <w:t>Свойства пластических масс</w:t>
            </w:r>
          </w:p>
        </w:tc>
      </w:tr>
      <w:tr w:rsidR="001A07A6" w:rsidRPr="004A0448" w14:paraId="29C746CC" w14:textId="77777777" w:rsidTr="001A07A6">
        <w:tc>
          <w:tcPr>
            <w:tcW w:w="1134" w:type="dxa"/>
            <w:vAlign w:val="center"/>
          </w:tcPr>
          <w:p w14:paraId="46426B0D" w14:textId="77777777" w:rsidR="001A07A6" w:rsidRPr="004A0448" w:rsidRDefault="001A07A6" w:rsidP="001A07A6">
            <w:pPr>
              <w:jc w:val="center"/>
              <w:rPr>
                <w:sz w:val="24"/>
                <w:lang w:eastAsia="ru-RU"/>
              </w:rPr>
            </w:pPr>
            <w:r w:rsidRPr="004A0448">
              <w:rPr>
                <w:sz w:val="24"/>
                <w:lang w:eastAsia="ru-RU"/>
              </w:rPr>
              <w:t>Урок 12</w:t>
            </w:r>
          </w:p>
        </w:tc>
        <w:tc>
          <w:tcPr>
            <w:tcW w:w="7937" w:type="dxa"/>
            <w:vAlign w:val="center"/>
          </w:tcPr>
          <w:p w14:paraId="7D11AA82" w14:textId="77777777" w:rsidR="001A07A6" w:rsidRPr="004A0448" w:rsidRDefault="001A07A6" w:rsidP="001A07A6">
            <w:pPr>
              <w:jc w:val="both"/>
              <w:rPr>
                <w:sz w:val="24"/>
                <w:lang w:eastAsia="ru-RU"/>
              </w:rPr>
            </w:pPr>
            <w:r w:rsidRPr="001A07A6">
              <w:rPr>
                <w:sz w:val="24"/>
                <w:lang w:val="ru-RU" w:eastAsia="ru-RU"/>
              </w:rPr>
              <w:t xml:space="preserve">Изделие. Основа и детали изделия. </w:t>
            </w:r>
            <w:r w:rsidRPr="004A0448">
              <w:rPr>
                <w:sz w:val="24"/>
                <w:lang w:eastAsia="ru-RU"/>
              </w:rPr>
              <w:t>Понятие "технология"</w:t>
            </w:r>
          </w:p>
        </w:tc>
      </w:tr>
      <w:tr w:rsidR="001A07A6" w:rsidRPr="003F62E5" w14:paraId="34FC8818" w14:textId="77777777" w:rsidTr="001A07A6">
        <w:tc>
          <w:tcPr>
            <w:tcW w:w="1134" w:type="dxa"/>
            <w:vAlign w:val="center"/>
          </w:tcPr>
          <w:p w14:paraId="5CF3C677" w14:textId="77777777" w:rsidR="001A07A6" w:rsidRPr="004A0448" w:rsidRDefault="001A07A6" w:rsidP="001A07A6">
            <w:pPr>
              <w:jc w:val="center"/>
              <w:rPr>
                <w:sz w:val="24"/>
                <w:lang w:eastAsia="ru-RU"/>
              </w:rPr>
            </w:pPr>
            <w:r w:rsidRPr="004A0448">
              <w:rPr>
                <w:sz w:val="24"/>
                <w:lang w:eastAsia="ru-RU"/>
              </w:rPr>
              <w:t>Урок 13</w:t>
            </w:r>
          </w:p>
        </w:tc>
        <w:tc>
          <w:tcPr>
            <w:tcW w:w="7937" w:type="dxa"/>
            <w:vAlign w:val="center"/>
          </w:tcPr>
          <w:p w14:paraId="0F11B294" w14:textId="77777777" w:rsidR="001A07A6" w:rsidRPr="001A07A6" w:rsidRDefault="001A07A6" w:rsidP="001A07A6">
            <w:pPr>
              <w:jc w:val="both"/>
              <w:rPr>
                <w:sz w:val="24"/>
                <w:lang w:val="ru-RU" w:eastAsia="ru-RU"/>
              </w:rPr>
            </w:pPr>
            <w:r w:rsidRPr="001A07A6">
              <w:rPr>
                <w:sz w:val="24"/>
                <w:lang w:val="ru-RU" w:eastAsia="ru-RU"/>
              </w:rPr>
              <w:t>Формообразование деталей изделия из пластилина</w:t>
            </w:r>
          </w:p>
        </w:tc>
      </w:tr>
      <w:tr w:rsidR="001A07A6" w:rsidRPr="003F62E5" w14:paraId="4D793B4B" w14:textId="77777777" w:rsidTr="001A07A6">
        <w:tc>
          <w:tcPr>
            <w:tcW w:w="1134" w:type="dxa"/>
            <w:vAlign w:val="center"/>
          </w:tcPr>
          <w:p w14:paraId="56FDE0A0" w14:textId="77777777" w:rsidR="001A07A6" w:rsidRPr="004A0448" w:rsidRDefault="001A07A6" w:rsidP="001A07A6">
            <w:pPr>
              <w:jc w:val="center"/>
              <w:rPr>
                <w:sz w:val="24"/>
                <w:lang w:eastAsia="ru-RU"/>
              </w:rPr>
            </w:pPr>
            <w:r w:rsidRPr="004A0448">
              <w:rPr>
                <w:sz w:val="24"/>
                <w:lang w:eastAsia="ru-RU"/>
              </w:rPr>
              <w:t>Урок 14</w:t>
            </w:r>
          </w:p>
        </w:tc>
        <w:tc>
          <w:tcPr>
            <w:tcW w:w="7937" w:type="dxa"/>
            <w:vAlign w:val="center"/>
          </w:tcPr>
          <w:p w14:paraId="649F4725" w14:textId="77777777" w:rsidR="001A07A6" w:rsidRPr="001A07A6" w:rsidRDefault="001A07A6" w:rsidP="001A07A6">
            <w:pPr>
              <w:jc w:val="both"/>
              <w:rPr>
                <w:sz w:val="24"/>
                <w:lang w:val="ru-RU" w:eastAsia="ru-RU"/>
              </w:rPr>
            </w:pPr>
            <w:r w:rsidRPr="001A07A6">
              <w:rPr>
                <w:sz w:val="24"/>
                <w:lang w:val="ru-RU" w:eastAsia="ru-RU"/>
              </w:rPr>
              <w:t>Объемная композиция. Групповая творческая работа - проект</w:t>
            </w:r>
          </w:p>
        </w:tc>
      </w:tr>
      <w:tr w:rsidR="001A07A6" w:rsidRPr="003F62E5" w14:paraId="176D7AD1" w14:textId="77777777" w:rsidTr="001A07A6">
        <w:tc>
          <w:tcPr>
            <w:tcW w:w="1134" w:type="dxa"/>
            <w:vAlign w:val="center"/>
          </w:tcPr>
          <w:p w14:paraId="3EE498D1" w14:textId="77777777" w:rsidR="001A07A6" w:rsidRPr="004A0448" w:rsidRDefault="001A07A6" w:rsidP="001A07A6">
            <w:pPr>
              <w:jc w:val="center"/>
              <w:rPr>
                <w:sz w:val="24"/>
                <w:lang w:eastAsia="ru-RU"/>
              </w:rPr>
            </w:pPr>
            <w:r w:rsidRPr="004A0448">
              <w:rPr>
                <w:sz w:val="24"/>
                <w:lang w:eastAsia="ru-RU"/>
              </w:rPr>
              <w:t>Урок 15</w:t>
            </w:r>
          </w:p>
        </w:tc>
        <w:tc>
          <w:tcPr>
            <w:tcW w:w="7937" w:type="dxa"/>
            <w:vAlign w:val="center"/>
          </w:tcPr>
          <w:p w14:paraId="62C76B55" w14:textId="77777777" w:rsidR="001A07A6" w:rsidRPr="001A07A6" w:rsidRDefault="001A07A6" w:rsidP="001A07A6">
            <w:pPr>
              <w:jc w:val="both"/>
              <w:rPr>
                <w:sz w:val="24"/>
                <w:lang w:val="ru-RU" w:eastAsia="ru-RU"/>
              </w:rPr>
            </w:pPr>
            <w:r w:rsidRPr="001A07A6">
              <w:rPr>
                <w:sz w:val="24"/>
                <w:lang w:val="ru-RU" w:eastAsia="ru-RU"/>
              </w:rPr>
              <w:t>Бумага. Ее основные свойства. Виды бумаги</w:t>
            </w:r>
          </w:p>
        </w:tc>
      </w:tr>
      <w:tr w:rsidR="001A07A6" w:rsidRPr="003F62E5" w14:paraId="563595FB" w14:textId="77777777" w:rsidTr="001A07A6">
        <w:tc>
          <w:tcPr>
            <w:tcW w:w="1134" w:type="dxa"/>
            <w:vAlign w:val="center"/>
          </w:tcPr>
          <w:p w14:paraId="5E0D5CB8" w14:textId="77777777" w:rsidR="001A07A6" w:rsidRPr="004A0448" w:rsidRDefault="001A07A6" w:rsidP="001A07A6">
            <w:pPr>
              <w:jc w:val="center"/>
              <w:rPr>
                <w:sz w:val="24"/>
                <w:lang w:eastAsia="ru-RU"/>
              </w:rPr>
            </w:pPr>
            <w:r w:rsidRPr="004A0448">
              <w:rPr>
                <w:sz w:val="24"/>
                <w:lang w:eastAsia="ru-RU"/>
              </w:rPr>
              <w:t>Урок 16</w:t>
            </w:r>
          </w:p>
        </w:tc>
        <w:tc>
          <w:tcPr>
            <w:tcW w:w="7937" w:type="dxa"/>
            <w:vAlign w:val="center"/>
          </w:tcPr>
          <w:p w14:paraId="41AAF2E8" w14:textId="77777777" w:rsidR="001A07A6" w:rsidRPr="001A07A6" w:rsidRDefault="001A07A6" w:rsidP="001A07A6">
            <w:pPr>
              <w:jc w:val="both"/>
              <w:rPr>
                <w:sz w:val="24"/>
                <w:lang w:val="ru-RU" w:eastAsia="ru-RU"/>
              </w:rPr>
            </w:pPr>
            <w:r w:rsidRPr="001A07A6">
              <w:rPr>
                <w:sz w:val="24"/>
                <w:lang w:val="ru-RU" w:eastAsia="ru-RU"/>
              </w:rPr>
              <w:t>Картон. Его основные свойства. Виды картона</w:t>
            </w:r>
          </w:p>
        </w:tc>
      </w:tr>
      <w:tr w:rsidR="001A07A6" w:rsidRPr="003F62E5" w14:paraId="5F4411B7" w14:textId="77777777" w:rsidTr="001A07A6">
        <w:tc>
          <w:tcPr>
            <w:tcW w:w="1134" w:type="dxa"/>
            <w:vAlign w:val="center"/>
          </w:tcPr>
          <w:p w14:paraId="60C7A702" w14:textId="77777777" w:rsidR="001A07A6" w:rsidRPr="004A0448" w:rsidRDefault="001A07A6" w:rsidP="001A07A6">
            <w:pPr>
              <w:jc w:val="center"/>
              <w:rPr>
                <w:sz w:val="24"/>
                <w:lang w:eastAsia="ru-RU"/>
              </w:rPr>
            </w:pPr>
            <w:r w:rsidRPr="004A0448">
              <w:rPr>
                <w:sz w:val="24"/>
                <w:lang w:eastAsia="ru-RU"/>
              </w:rPr>
              <w:t>Урок 17</w:t>
            </w:r>
          </w:p>
        </w:tc>
        <w:tc>
          <w:tcPr>
            <w:tcW w:w="7937" w:type="dxa"/>
            <w:vAlign w:val="center"/>
          </w:tcPr>
          <w:p w14:paraId="665ED5FC" w14:textId="77777777" w:rsidR="001A07A6" w:rsidRPr="001A07A6" w:rsidRDefault="001A07A6" w:rsidP="001A07A6">
            <w:pPr>
              <w:jc w:val="both"/>
              <w:rPr>
                <w:sz w:val="24"/>
                <w:lang w:val="ru-RU" w:eastAsia="ru-RU"/>
              </w:rPr>
            </w:pPr>
            <w:r w:rsidRPr="001A07A6">
              <w:rPr>
                <w:sz w:val="24"/>
                <w:lang w:val="ru-RU" w:eastAsia="ru-RU"/>
              </w:rPr>
              <w:t>Сгибание и складывание бумаги. (Составление композиций из несложной сложенной детали)</w:t>
            </w:r>
          </w:p>
        </w:tc>
      </w:tr>
      <w:tr w:rsidR="001A07A6" w:rsidRPr="003F62E5" w14:paraId="73C05FD8" w14:textId="77777777" w:rsidTr="001A07A6">
        <w:tc>
          <w:tcPr>
            <w:tcW w:w="1134" w:type="dxa"/>
            <w:vAlign w:val="center"/>
          </w:tcPr>
          <w:p w14:paraId="51688C45" w14:textId="77777777" w:rsidR="001A07A6" w:rsidRPr="004A0448" w:rsidRDefault="001A07A6" w:rsidP="001A07A6">
            <w:pPr>
              <w:jc w:val="center"/>
              <w:rPr>
                <w:sz w:val="24"/>
                <w:lang w:eastAsia="ru-RU"/>
              </w:rPr>
            </w:pPr>
            <w:r w:rsidRPr="004A0448">
              <w:rPr>
                <w:sz w:val="24"/>
                <w:lang w:eastAsia="ru-RU"/>
              </w:rPr>
              <w:t>Урок 18</w:t>
            </w:r>
          </w:p>
        </w:tc>
        <w:tc>
          <w:tcPr>
            <w:tcW w:w="7937" w:type="dxa"/>
            <w:vAlign w:val="center"/>
          </w:tcPr>
          <w:p w14:paraId="32DA1766" w14:textId="77777777" w:rsidR="001A07A6" w:rsidRPr="001A07A6" w:rsidRDefault="001A07A6" w:rsidP="001A07A6">
            <w:pPr>
              <w:jc w:val="both"/>
              <w:rPr>
                <w:sz w:val="24"/>
                <w:lang w:val="ru-RU" w:eastAsia="ru-RU"/>
              </w:rPr>
            </w:pPr>
            <w:r w:rsidRPr="001A07A6">
              <w:rPr>
                <w:sz w:val="24"/>
                <w:lang w:val="ru-RU" w:eastAsia="ru-RU"/>
              </w:rPr>
              <w:t>Сгибание и складывание бумаги (Основные формы оригами и их преобразование)</w:t>
            </w:r>
          </w:p>
        </w:tc>
      </w:tr>
      <w:tr w:rsidR="001A07A6" w:rsidRPr="004A0448" w14:paraId="5082D7A2" w14:textId="77777777" w:rsidTr="001A07A6">
        <w:tc>
          <w:tcPr>
            <w:tcW w:w="1134" w:type="dxa"/>
            <w:vAlign w:val="center"/>
          </w:tcPr>
          <w:p w14:paraId="3629DFB9" w14:textId="77777777" w:rsidR="001A07A6" w:rsidRPr="004A0448" w:rsidRDefault="001A07A6" w:rsidP="001A07A6">
            <w:pPr>
              <w:jc w:val="center"/>
              <w:rPr>
                <w:sz w:val="24"/>
                <w:lang w:eastAsia="ru-RU"/>
              </w:rPr>
            </w:pPr>
            <w:r w:rsidRPr="004A0448">
              <w:rPr>
                <w:sz w:val="24"/>
                <w:lang w:eastAsia="ru-RU"/>
              </w:rPr>
              <w:lastRenderedPageBreak/>
              <w:t>Урок 19</w:t>
            </w:r>
          </w:p>
        </w:tc>
        <w:tc>
          <w:tcPr>
            <w:tcW w:w="7937" w:type="dxa"/>
            <w:vAlign w:val="center"/>
          </w:tcPr>
          <w:p w14:paraId="7F789897" w14:textId="77777777" w:rsidR="001A07A6" w:rsidRPr="004A0448" w:rsidRDefault="001A07A6" w:rsidP="001A07A6">
            <w:pPr>
              <w:jc w:val="both"/>
              <w:rPr>
                <w:sz w:val="24"/>
                <w:lang w:eastAsia="ru-RU"/>
              </w:rPr>
            </w:pPr>
            <w:r w:rsidRPr="004A0448">
              <w:rPr>
                <w:sz w:val="24"/>
                <w:lang w:eastAsia="ru-RU"/>
              </w:rPr>
              <w:t>Складывание бумажной детали гармошкой</w:t>
            </w:r>
          </w:p>
        </w:tc>
      </w:tr>
      <w:tr w:rsidR="001A07A6" w:rsidRPr="004A0448" w14:paraId="7F023D09" w14:textId="77777777" w:rsidTr="001A07A6">
        <w:tc>
          <w:tcPr>
            <w:tcW w:w="1134" w:type="dxa"/>
            <w:vAlign w:val="center"/>
          </w:tcPr>
          <w:p w14:paraId="46974894" w14:textId="77777777" w:rsidR="001A07A6" w:rsidRPr="004A0448" w:rsidRDefault="001A07A6" w:rsidP="001A07A6">
            <w:pPr>
              <w:jc w:val="center"/>
              <w:rPr>
                <w:sz w:val="24"/>
                <w:lang w:eastAsia="ru-RU"/>
              </w:rPr>
            </w:pPr>
            <w:r w:rsidRPr="004A0448">
              <w:rPr>
                <w:sz w:val="24"/>
                <w:lang w:eastAsia="ru-RU"/>
              </w:rPr>
              <w:t>Урок 20</w:t>
            </w:r>
          </w:p>
        </w:tc>
        <w:tc>
          <w:tcPr>
            <w:tcW w:w="7937" w:type="dxa"/>
            <w:vAlign w:val="center"/>
          </w:tcPr>
          <w:p w14:paraId="34C830BB" w14:textId="77777777" w:rsidR="001A07A6" w:rsidRPr="004A0448" w:rsidRDefault="001A07A6" w:rsidP="001A07A6">
            <w:pPr>
              <w:jc w:val="both"/>
              <w:rPr>
                <w:sz w:val="24"/>
                <w:lang w:eastAsia="ru-RU"/>
              </w:rPr>
            </w:pPr>
            <w:r w:rsidRPr="001A07A6">
              <w:rPr>
                <w:sz w:val="24"/>
                <w:lang w:val="ru-RU" w:eastAsia="ru-RU"/>
              </w:rPr>
              <w:t xml:space="preserve">Режущий инструмент ножницы. Их назначение, конструкция. </w:t>
            </w:r>
            <w:r w:rsidRPr="004A0448">
              <w:rPr>
                <w:sz w:val="24"/>
                <w:lang w:eastAsia="ru-RU"/>
              </w:rPr>
              <w:t>Правила пользования</w:t>
            </w:r>
          </w:p>
        </w:tc>
      </w:tr>
      <w:tr w:rsidR="001A07A6" w:rsidRPr="003F62E5" w14:paraId="6F3727C6" w14:textId="77777777" w:rsidTr="001A07A6">
        <w:tc>
          <w:tcPr>
            <w:tcW w:w="1134" w:type="dxa"/>
            <w:vAlign w:val="center"/>
          </w:tcPr>
          <w:p w14:paraId="13EC90F0" w14:textId="77777777" w:rsidR="001A07A6" w:rsidRPr="004A0448" w:rsidRDefault="001A07A6" w:rsidP="001A07A6">
            <w:pPr>
              <w:jc w:val="center"/>
              <w:rPr>
                <w:sz w:val="24"/>
                <w:lang w:eastAsia="ru-RU"/>
              </w:rPr>
            </w:pPr>
            <w:r w:rsidRPr="004A0448">
              <w:rPr>
                <w:sz w:val="24"/>
                <w:lang w:eastAsia="ru-RU"/>
              </w:rPr>
              <w:t>Урок 21</w:t>
            </w:r>
          </w:p>
        </w:tc>
        <w:tc>
          <w:tcPr>
            <w:tcW w:w="7937" w:type="dxa"/>
            <w:vAlign w:val="center"/>
          </w:tcPr>
          <w:p w14:paraId="7580F4AB" w14:textId="77777777" w:rsidR="001A07A6" w:rsidRPr="001A07A6" w:rsidRDefault="001A07A6" w:rsidP="001A07A6">
            <w:pPr>
              <w:jc w:val="both"/>
              <w:rPr>
                <w:sz w:val="24"/>
                <w:lang w:val="ru-RU" w:eastAsia="ru-RU"/>
              </w:rPr>
            </w:pPr>
            <w:r w:rsidRPr="001A07A6">
              <w:rPr>
                <w:sz w:val="24"/>
                <w:lang w:val="ru-RU" w:eastAsia="ru-RU"/>
              </w:rPr>
              <w:t>Приемы резания ножницами по прямой, кривой и ломаной линиям</w:t>
            </w:r>
          </w:p>
        </w:tc>
      </w:tr>
      <w:tr w:rsidR="001A07A6" w:rsidRPr="004A0448" w14:paraId="5807BF9E" w14:textId="77777777" w:rsidTr="001A07A6">
        <w:tc>
          <w:tcPr>
            <w:tcW w:w="1134" w:type="dxa"/>
            <w:vAlign w:val="center"/>
          </w:tcPr>
          <w:p w14:paraId="31FDC740" w14:textId="77777777" w:rsidR="001A07A6" w:rsidRPr="004A0448" w:rsidRDefault="001A07A6" w:rsidP="001A07A6">
            <w:pPr>
              <w:jc w:val="center"/>
              <w:rPr>
                <w:sz w:val="24"/>
                <w:lang w:eastAsia="ru-RU"/>
              </w:rPr>
            </w:pPr>
            <w:r w:rsidRPr="004A0448">
              <w:rPr>
                <w:sz w:val="24"/>
                <w:lang w:eastAsia="ru-RU"/>
              </w:rPr>
              <w:t>Урок 22</w:t>
            </w:r>
          </w:p>
        </w:tc>
        <w:tc>
          <w:tcPr>
            <w:tcW w:w="7937" w:type="dxa"/>
            <w:vAlign w:val="center"/>
          </w:tcPr>
          <w:p w14:paraId="6FD1A083" w14:textId="77777777" w:rsidR="001A07A6" w:rsidRPr="004A0448" w:rsidRDefault="001A07A6" w:rsidP="001A07A6">
            <w:pPr>
              <w:jc w:val="both"/>
              <w:rPr>
                <w:sz w:val="24"/>
                <w:lang w:eastAsia="ru-RU"/>
              </w:rPr>
            </w:pPr>
            <w:r w:rsidRPr="004A0448">
              <w:rPr>
                <w:sz w:val="24"/>
                <w:lang w:eastAsia="ru-RU"/>
              </w:rPr>
              <w:t>Резаная аппликация</w:t>
            </w:r>
          </w:p>
        </w:tc>
      </w:tr>
      <w:tr w:rsidR="001A07A6" w:rsidRPr="004A0448" w14:paraId="58F35A77" w14:textId="77777777" w:rsidTr="001A07A6">
        <w:tc>
          <w:tcPr>
            <w:tcW w:w="1134" w:type="dxa"/>
            <w:vAlign w:val="center"/>
          </w:tcPr>
          <w:p w14:paraId="3C4EFE52" w14:textId="77777777" w:rsidR="001A07A6" w:rsidRPr="004A0448" w:rsidRDefault="001A07A6" w:rsidP="001A07A6">
            <w:pPr>
              <w:jc w:val="center"/>
              <w:rPr>
                <w:sz w:val="24"/>
                <w:lang w:eastAsia="ru-RU"/>
              </w:rPr>
            </w:pPr>
            <w:r w:rsidRPr="004A0448">
              <w:rPr>
                <w:sz w:val="24"/>
                <w:lang w:eastAsia="ru-RU"/>
              </w:rPr>
              <w:t>Урок 23</w:t>
            </w:r>
          </w:p>
        </w:tc>
        <w:tc>
          <w:tcPr>
            <w:tcW w:w="7937" w:type="dxa"/>
            <w:vAlign w:val="center"/>
          </w:tcPr>
          <w:p w14:paraId="3D7F552C" w14:textId="77777777" w:rsidR="001A07A6" w:rsidRPr="004A0448" w:rsidRDefault="001A07A6" w:rsidP="001A07A6">
            <w:pPr>
              <w:jc w:val="both"/>
              <w:rPr>
                <w:sz w:val="24"/>
                <w:lang w:eastAsia="ru-RU"/>
              </w:rPr>
            </w:pPr>
            <w:r w:rsidRPr="001A07A6">
              <w:rPr>
                <w:sz w:val="24"/>
                <w:lang w:val="ru-RU" w:eastAsia="ru-RU"/>
              </w:rPr>
              <w:t xml:space="preserve">Шаблон - приспособление для разметки деталей. </w:t>
            </w:r>
            <w:r w:rsidRPr="004A0448">
              <w:rPr>
                <w:sz w:val="24"/>
                <w:lang w:eastAsia="ru-RU"/>
              </w:rPr>
              <w:t>Разметка по шаблону</w:t>
            </w:r>
          </w:p>
        </w:tc>
      </w:tr>
      <w:tr w:rsidR="001A07A6" w:rsidRPr="003F62E5" w14:paraId="23F3A668" w14:textId="77777777" w:rsidTr="001A07A6">
        <w:tc>
          <w:tcPr>
            <w:tcW w:w="1134" w:type="dxa"/>
            <w:vAlign w:val="center"/>
          </w:tcPr>
          <w:p w14:paraId="0AE26D23" w14:textId="77777777" w:rsidR="001A07A6" w:rsidRPr="004A0448" w:rsidRDefault="001A07A6" w:rsidP="001A07A6">
            <w:pPr>
              <w:jc w:val="center"/>
              <w:rPr>
                <w:sz w:val="24"/>
                <w:lang w:eastAsia="ru-RU"/>
              </w:rPr>
            </w:pPr>
            <w:r w:rsidRPr="004A0448">
              <w:rPr>
                <w:sz w:val="24"/>
                <w:lang w:eastAsia="ru-RU"/>
              </w:rPr>
              <w:t>Урок 24</w:t>
            </w:r>
          </w:p>
        </w:tc>
        <w:tc>
          <w:tcPr>
            <w:tcW w:w="7937" w:type="dxa"/>
            <w:vAlign w:val="center"/>
          </w:tcPr>
          <w:p w14:paraId="2B818C64" w14:textId="77777777" w:rsidR="001A07A6" w:rsidRPr="001A07A6" w:rsidRDefault="001A07A6" w:rsidP="001A07A6">
            <w:pPr>
              <w:jc w:val="both"/>
              <w:rPr>
                <w:sz w:val="24"/>
                <w:lang w:val="ru-RU" w:eastAsia="ru-RU"/>
              </w:rPr>
            </w:pPr>
            <w:r w:rsidRPr="001A07A6">
              <w:rPr>
                <w:sz w:val="24"/>
                <w:lang w:val="ru-RU" w:eastAsia="ru-RU"/>
              </w:rPr>
              <w:t>Разметка по шаблону и вырезание нескольких деталей из бумаги</w:t>
            </w:r>
          </w:p>
        </w:tc>
      </w:tr>
      <w:tr w:rsidR="001A07A6" w:rsidRPr="003F62E5" w14:paraId="44C51E9B" w14:textId="77777777" w:rsidTr="001A07A6">
        <w:tc>
          <w:tcPr>
            <w:tcW w:w="1134" w:type="dxa"/>
            <w:vAlign w:val="center"/>
          </w:tcPr>
          <w:p w14:paraId="5543A199" w14:textId="77777777" w:rsidR="001A07A6" w:rsidRPr="004A0448" w:rsidRDefault="001A07A6" w:rsidP="001A07A6">
            <w:pPr>
              <w:jc w:val="center"/>
              <w:rPr>
                <w:sz w:val="24"/>
                <w:lang w:eastAsia="ru-RU"/>
              </w:rPr>
            </w:pPr>
            <w:r w:rsidRPr="004A0448">
              <w:rPr>
                <w:sz w:val="24"/>
                <w:lang w:eastAsia="ru-RU"/>
              </w:rPr>
              <w:t>Урок 25</w:t>
            </w:r>
          </w:p>
        </w:tc>
        <w:tc>
          <w:tcPr>
            <w:tcW w:w="7937" w:type="dxa"/>
            <w:vAlign w:val="center"/>
          </w:tcPr>
          <w:p w14:paraId="1E9B3ECE" w14:textId="77777777" w:rsidR="001A07A6" w:rsidRPr="001A07A6" w:rsidRDefault="001A07A6" w:rsidP="001A07A6">
            <w:pPr>
              <w:jc w:val="both"/>
              <w:rPr>
                <w:sz w:val="24"/>
                <w:lang w:val="ru-RU" w:eastAsia="ru-RU"/>
              </w:rPr>
            </w:pPr>
            <w:r w:rsidRPr="001A07A6">
              <w:rPr>
                <w:sz w:val="24"/>
                <w:lang w:val="ru-RU" w:eastAsia="ru-RU"/>
              </w:rPr>
              <w:t>Преобразование правильных форм в неправильные</w:t>
            </w:r>
          </w:p>
        </w:tc>
      </w:tr>
      <w:tr w:rsidR="001A07A6" w:rsidRPr="003F62E5" w14:paraId="07FF8633" w14:textId="77777777" w:rsidTr="001A07A6">
        <w:tc>
          <w:tcPr>
            <w:tcW w:w="1134" w:type="dxa"/>
            <w:vAlign w:val="center"/>
          </w:tcPr>
          <w:p w14:paraId="5933FBDF" w14:textId="77777777" w:rsidR="001A07A6" w:rsidRPr="004A0448" w:rsidRDefault="001A07A6" w:rsidP="001A07A6">
            <w:pPr>
              <w:jc w:val="center"/>
              <w:rPr>
                <w:sz w:val="24"/>
                <w:lang w:eastAsia="ru-RU"/>
              </w:rPr>
            </w:pPr>
            <w:r w:rsidRPr="004A0448">
              <w:rPr>
                <w:sz w:val="24"/>
                <w:lang w:eastAsia="ru-RU"/>
              </w:rPr>
              <w:t>Урок 26</w:t>
            </w:r>
          </w:p>
        </w:tc>
        <w:tc>
          <w:tcPr>
            <w:tcW w:w="7937" w:type="dxa"/>
            <w:vAlign w:val="center"/>
          </w:tcPr>
          <w:p w14:paraId="3A527281" w14:textId="77777777" w:rsidR="001A07A6" w:rsidRPr="001A07A6" w:rsidRDefault="001A07A6" w:rsidP="001A07A6">
            <w:pPr>
              <w:jc w:val="both"/>
              <w:rPr>
                <w:sz w:val="24"/>
                <w:lang w:val="ru-RU" w:eastAsia="ru-RU"/>
              </w:rPr>
            </w:pPr>
            <w:r w:rsidRPr="001A07A6">
              <w:rPr>
                <w:sz w:val="24"/>
                <w:lang w:val="ru-RU" w:eastAsia="ru-RU"/>
              </w:rPr>
              <w:t>Составление композиций из деталей разных форм</w:t>
            </w:r>
          </w:p>
        </w:tc>
      </w:tr>
      <w:tr w:rsidR="001A07A6" w:rsidRPr="003F62E5" w14:paraId="4B32752F" w14:textId="77777777" w:rsidTr="001A07A6">
        <w:tc>
          <w:tcPr>
            <w:tcW w:w="1134" w:type="dxa"/>
            <w:vAlign w:val="center"/>
          </w:tcPr>
          <w:p w14:paraId="70CC0301" w14:textId="77777777" w:rsidR="001A07A6" w:rsidRPr="004A0448" w:rsidRDefault="001A07A6" w:rsidP="001A07A6">
            <w:pPr>
              <w:jc w:val="center"/>
              <w:rPr>
                <w:sz w:val="24"/>
                <w:lang w:eastAsia="ru-RU"/>
              </w:rPr>
            </w:pPr>
            <w:r w:rsidRPr="004A0448">
              <w:rPr>
                <w:sz w:val="24"/>
                <w:lang w:eastAsia="ru-RU"/>
              </w:rPr>
              <w:t>Урок 27</w:t>
            </w:r>
          </w:p>
        </w:tc>
        <w:tc>
          <w:tcPr>
            <w:tcW w:w="7937" w:type="dxa"/>
            <w:vAlign w:val="center"/>
          </w:tcPr>
          <w:p w14:paraId="5D9C2B35" w14:textId="77777777" w:rsidR="001A07A6" w:rsidRPr="001A07A6" w:rsidRDefault="001A07A6" w:rsidP="001A07A6">
            <w:pPr>
              <w:jc w:val="both"/>
              <w:rPr>
                <w:sz w:val="24"/>
                <w:lang w:val="ru-RU" w:eastAsia="ru-RU"/>
              </w:rPr>
            </w:pPr>
            <w:r w:rsidRPr="001A07A6">
              <w:rPr>
                <w:sz w:val="24"/>
                <w:lang w:val="ru-RU" w:eastAsia="ru-RU"/>
              </w:rPr>
              <w:t>Изготовление деталей по шаблону из тонкого картона</w:t>
            </w:r>
          </w:p>
        </w:tc>
      </w:tr>
      <w:tr w:rsidR="001A07A6" w:rsidRPr="003F62E5" w14:paraId="2AF26C14" w14:textId="77777777" w:rsidTr="001A07A6">
        <w:tc>
          <w:tcPr>
            <w:tcW w:w="1134" w:type="dxa"/>
            <w:vAlign w:val="center"/>
          </w:tcPr>
          <w:p w14:paraId="69C65940" w14:textId="77777777" w:rsidR="001A07A6" w:rsidRPr="004A0448" w:rsidRDefault="001A07A6" w:rsidP="001A07A6">
            <w:pPr>
              <w:jc w:val="center"/>
              <w:rPr>
                <w:sz w:val="24"/>
                <w:lang w:eastAsia="ru-RU"/>
              </w:rPr>
            </w:pPr>
            <w:r w:rsidRPr="004A0448">
              <w:rPr>
                <w:sz w:val="24"/>
                <w:lang w:eastAsia="ru-RU"/>
              </w:rPr>
              <w:t>Урок 28</w:t>
            </w:r>
          </w:p>
        </w:tc>
        <w:tc>
          <w:tcPr>
            <w:tcW w:w="7937" w:type="dxa"/>
            <w:vAlign w:val="center"/>
          </w:tcPr>
          <w:p w14:paraId="795AC988" w14:textId="77777777" w:rsidR="001A07A6" w:rsidRPr="001A07A6" w:rsidRDefault="001A07A6" w:rsidP="001A07A6">
            <w:pPr>
              <w:jc w:val="both"/>
              <w:rPr>
                <w:sz w:val="24"/>
                <w:lang w:val="ru-RU" w:eastAsia="ru-RU"/>
              </w:rPr>
            </w:pPr>
            <w:r w:rsidRPr="001A07A6">
              <w:rPr>
                <w:sz w:val="24"/>
                <w:lang w:val="ru-RU" w:eastAsia="ru-RU"/>
              </w:rPr>
              <w:t>Общее представление о тканях и нитках</w:t>
            </w:r>
          </w:p>
        </w:tc>
      </w:tr>
      <w:tr w:rsidR="001A07A6" w:rsidRPr="003F62E5" w14:paraId="6069FB73" w14:textId="77777777" w:rsidTr="001A07A6">
        <w:tc>
          <w:tcPr>
            <w:tcW w:w="1134" w:type="dxa"/>
            <w:vAlign w:val="center"/>
          </w:tcPr>
          <w:p w14:paraId="312916E7" w14:textId="77777777" w:rsidR="001A07A6" w:rsidRPr="004A0448" w:rsidRDefault="001A07A6" w:rsidP="001A07A6">
            <w:pPr>
              <w:jc w:val="center"/>
              <w:rPr>
                <w:sz w:val="24"/>
                <w:lang w:eastAsia="ru-RU"/>
              </w:rPr>
            </w:pPr>
            <w:r w:rsidRPr="004A0448">
              <w:rPr>
                <w:sz w:val="24"/>
                <w:lang w:eastAsia="ru-RU"/>
              </w:rPr>
              <w:t>Урок 29</w:t>
            </w:r>
          </w:p>
        </w:tc>
        <w:tc>
          <w:tcPr>
            <w:tcW w:w="7937" w:type="dxa"/>
            <w:vAlign w:val="center"/>
          </w:tcPr>
          <w:p w14:paraId="10607B61" w14:textId="77777777" w:rsidR="001A07A6" w:rsidRPr="001A07A6" w:rsidRDefault="001A07A6" w:rsidP="001A07A6">
            <w:pPr>
              <w:jc w:val="both"/>
              <w:rPr>
                <w:sz w:val="24"/>
                <w:lang w:val="ru-RU" w:eastAsia="ru-RU"/>
              </w:rPr>
            </w:pPr>
            <w:r w:rsidRPr="001A07A6">
              <w:rPr>
                <w:sz w:val="24"/>
                <w:lang w:val="ru-RU" w:eastAsia="ru-RU"/>
              </w:rPr>
              <w:t>Швейные иглы и приспособления. Назначение. Правила обращения. Строчка прямого стежка</w:t>
            </w:r>
          </w:p>
        </w:tc>
      </w:tr>
      <w:tr w:rsidR="001A07A6" w:rsidRPr="003F62E5" w14:paraId="08D498C2" w14:textId="77777777" w:rsidTr="001A07A6">
        <w:tc>
          <w:tcPr>
            <w:tcW w:w="1134" w:type="dxa"/>
            <w:vAlign w:val="center"/>
          </w:tcPr>
          <w:p w14:paraId="5CE041FE" w14:textId="77777777" w:rsidR="001A07A6" w:rsidRPr="004A0448" w:rsidRDefault="001A07A6" w:rsidP="001A07A6">
            <w:pPr>
              <w:jc w:val="center"/>
              <w:rPr>
                <w:sz w:val="24"/>
                <w:lang w:eastAsia="ru-RU"/>
              </w:rPr>
            </w:pPr>
            <w:r w:rsidRPr="004A0448">
              <w:rPr>
                <w:sz w:val="24"/>
                <w:lang w:eastAsia="ru-RU"/>
              </w:rPr>
              <w:t>Урок 30</w:t>
            </w:r>
          </w:p>
        </w:tc>
        <w:tc>
          <w:tcPr>
            <w:tcW w:w="7937" w:type="dxa"/>
            <w:vAlign w:val="center"/>
          </w:tcPr>
          <w:p w14:paraId="22509799" w14:textId="77777777" w:rsidR="001A07A6" w:rsidRPr="001A07A6" w:rsidRDefault="001A07A6" w:rsidP="001A07A6">
            <w:pPr>
              <w:jc w:val="both"/>
              <w:rPr>
                <w:sz w:val="24"/>
                <w:lang w:val="ru-RU" w:eastAsia="ru-RU"/>
              </w:rPr>
            </w:pPr>
            <w:r w:rsidRPr="001A07A6">
              <w:rPr>
                <w:sz w:val="24"/>
                <w:lang w:val="ru-RU" w:eastAsia="ru-RU"/>
              </w:rPr>
              <w:t>Вышивка - способ отделки изделий. Мережка (осыпание края заготовки из ткани)</w:t>
            </w:r>
          </w:p>
        </w:tc>
      </w:tr>
      <w:tr w:rsidR="001A07A6" w:rsidRPr="003F62E5" w14:paraId="66C85D8D" w14:textId="77777777" w:rsidTr="001A07A6">
        <w:tc>
          <w:tcPr>
            <w:tcW w:w="1134" w:type="dxa"/>
            <w:vAlign w:val="center"/>
          </w:tcPr>
          <w:p w14:paraId="5EF50B96" w14:textId="77777777" w:rsidR="001A07A6" w:rsidRPr="004A0448" w:rsidRDefault="001A07A6" w:rsidP="001A07A6">
            <w:pPr>
              <w:jc w:val="center"/>
              <w:rPr>
                <w:sz w:val="24"/>
                <w:lang w:eastAsia="ru-RU"/>
              </w:rPr>
            </w:pPr>
            <w:r w:rsidRPr="004A0448">
              <w:rPr>
                <w:sz w:val="24"/>
                <w:lang w:eastAsia="ru-RU"/>
              </w:rPr>
              <w:t>Урок 31</w:t>
            </w:r>
          </w:p>
        </w:tc>
        <w:tc>
          <w:tcPr>
            <w:tcW w:w="7937" w:type="dxa"/>
            <w:vAlign w:val="center"/>
          </w:tcPr>
          <w:p w14:paraId="79CA73C6" w14:textId="77777777" w:rsidR="001A07A6" w:rsidRPr="001A07A6" w:rsidRDefault="001A07A6" w:rsidP="001A07A6">
            <w:pPr>
              <w:jc w:val="both"/>
              <w:rPr>
                <w:sz w:val="24"/>
                <w:lang w:val="ru-RU" w:eastAsia="ru-RU"/>
              </w:rPr>
            </w:pPr>
            <w:r w:rsidRPr="001A07A6">
              <w:rPr>
                <w:sz w:val="24"/>
                <w:lang w:val="ru-RU" w:eastAsia="ru-RU"/>
              </w:rPr>
              <w:t>Строчка прямого стежка, ее варианты - перевивы</w:t>
            </w:r>
          </w:p>
        </w:tc>
      </w:tr>
      <w:tr w:rsidR="001A07A6" w:rsidRPr="003F62E5" w14:paraId="277C3AC3" w14:textId="77777777" w:rsidTr="001A07A6">
        <w:tc>
          <w:tcPr>
            <w:tcW w:w="1134" w:type="dxa"/>
            <w:vAlign w:val="center"/>
          </w:tcPr>
          <w:p w14:paraId="2FB9D658" w14:textId="77777777" w:rsidR="001A07A6" w:rsidRPr="004A0448" w:rsidRDefault="001A07A6" w:rsidP="001A07A6">
            <w:pPr>
              <w:jc w:val="center"/>
              <w:rPr>
                <w:sz w:val="24"/>
                <w:lang w:eastAsia="ru-RU"/>
              </w:rPr>
            </w:pPr>
            <w:r w:rsidRPr="004A0448">
              <w:rPr>
                <w:sz w:val="24"/>
                <w:lang w:eastAsia="ru-RU"/>
              </w:rPr>
              <w:t>Урок 32</w:t>
            </w:r>
          </w:p>
        </w:tc>
        <w:tc>
          <w:tcPr>
            <w:tcW w:w="7937" w:type="dxa"/>
            <w:vAlign w:val="center"/>
          </w:tcPr>
          <w:p w14:paraId="0760CBEF" w14:textId="77777777" w:rsidR="001A07A6" w:rsidRPr="001A07A6" w:rsidRDefault="001A07A6" w:rsidP="001A07A6">
            <w:pPr>
              <w:jc w:val="both"/>
              <w:rPr>
                <w:sz w:val="24"/>
                <w:lang w:val="ru-RU" w:eastAsia="ru-RU"/>
              </w:rPr>
            </w:pPr>
            <w:r w:rsidRPr="001A07A6">
              <w:rPr>
                <w:sz w:val="24"/>
                <w:lang w:val="ru-RU" w:eastAsia="ru-RU"/>
              </w:rPr>
              <w:t>Отделка швейного изделия (салфетки, закладки) строчками прямого стежка</w:t>
            </w:r>
          </w:p>
        </w:tc>
      </w:tr>
      <w:tr w:rsidR="001A07A6" w:rsidRPr="004A0448" w14:paraId="4CA9FCFD" w14:textId="77777777" w:rsidTr="001A07A6">
        <w:tc>
          <w:tcPr>
            <w:tcW w:w="1134" w:type="dxa"/>
            <w:vAlign w:val="center"/>
          </w:tcPr>
          <w:p w14:paraId="63E70163" w14:textId="77777777" w:rsidR="001A07A6" w:rsidRPr="004A0448" w:rsidRDefault="001A07A6" w:rsidP="001A07A6">
            <w:pPr>
              <w:jc w:val="center"/>
              <w:rPr>
                <w:sz w:val="24"/>
                <w:lang w:eastAsia="ru-RU"/>
              </w:rPr>
            </w:pPr>
            <w:r w:rsidRPr="004A0448">
              <w:rPr>
                <w:sz w:val="24"/>
                <w:lang w:eastAsia="ru-RU"/>
              </w:rPr>
              <w:t>Урок 33</w:t>
            </w:r>
          </w:p>
        </w:tc>
        <w:tc>
          <w:tcPr>
            <w:tcW w:w="7937" w:type="dxa"/>
            <w:vAlign w:val="center"/>
          </w:tcPr>
          <w:p w14:paraId="302D15CC" w14:textId="77777777" w:rsidR="001A07A6" w:rsidRPr="004A0448" w:rsidRDefault="001A07A6" w:rsidP="001A07A6">
            <w:pPr>
              <w:jc w:val="both"/>
              <w:rPr>
                <w:sz w:val="24"/>
                <w:lang w:eastAsia="ru-RU"/>
              </w:rPr>
            </w:pPr>
            <w:r w:rsidRPr="004A0448">
              <w:rPr>
                <w:sz w:val="24"/>
                <w:lang w:eastAsia="ru-RU"/>
              </w:rPr>
              <w:t>Выставка работ. Итоговое занятие</w:t>
            </w:r>
          </w:p>
        </w:tc>
      </w:tr>
      <w:tr w:rsidR="001A07A6" w:rsidRPr="003F62E5" w14:paraId="3A9F03F5" w14:textId="77777777" w:rsidTr="001A07A6">
        <w:tc>
          <w:tcPr>
            <w:tcW w:w="9071" w:type="dxa"/>
            <w:gridSpan w:val="2"/>
          </w:tcPr>
          <w:p w14:paraId="305B537F"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33</w:t>
            </w:r>
          </w:p>
        </w:tc>
      </w:tr>
    </w:tbl>
    <w:p w14:paraId="01679929" w14:textId="77777777" w:rsidR="001A07A6" w:rsidRPr="001A07A6" w:rsidRDefault="001A07A6" w:rsidP="001A07A6">
      <w:pPr>
        <w:jc w:val="both"/>
        <w:rPr>
          <w:sz w:val="24"/>
          <w:lang w:val="ru-RU" w:eastAsia="ru-RU"/>
        </w:rPr>
      </w:pPr>
    </w:p>
    <w:p w14:paraId="7E6B747C" w14:textId="77777777" w:rsidR="001A07A6" w:rsidRPr="004A0448" w:rsidRDefault="001A07A6" w:rsidP="001A07A6">
      <w:pPr>
        <w:jc w:val="right"/>
        <w:rPr>
          <w:sz w:val="24"/>
          <w:lang w:eastAsia="ru-RU"/>
        </w:rPr>
      </w:pPr>
      <w:r w:rsidRPr="004A0448">
        <w:rPr>
          <w:sz w:val="24"/>
          <w:lang w:eastAsia="ru-RU"/>
        </w:rPr>
        <w:t>Таблица 13.1</w:t>
      </w:r>
    </w:p>
    <w:p w14:paraId="7B60BAE5" w14:textId="77777777" w:rsidR="001A07A6" w:rsidRPr="004A0448" w:rsidRDefault="001A07A6" w:rsidP="001A07A6">
      <w:pPr>
        <w:jc w:val="both"/>
        <w:rPr>
          <w:sz w:val="24"/>
          <w:lang w:eastAsia="ru-RU"/>
        </w:rPr>
      </w:pPr>
    </w:p>
    <w:p w14:paraId="48EEE6B1" w14:textId="77777777" w:rsidR="001A07A6" w:rsidRPr="004A0448" w:rsidRDefault="001A07A6" w:rsidP="001A07A6">
      <w:pPr>
        <w:jc w:val="both"/>
        <w:rPr>
          <w:sz w:val="24"/>
          <w:lang w:eastAsia="ru-RU"/>
        </w:rPr>
      </w:pPr>
      <w:r w:rsidRPr="004A0448">
        <w:rPr>
          <w:sz w:val="24"/>
          <w:lang w:eastAsia="ru-RU"/>
        </w:rPr>
        <w:t>2 класс</w:t>
      </w:r>
    </w:p>
    <w:p w14:paraId="1014E5C0" w14:textId="77777777" w:rsidR="001A07A6" w:rsidRPr="004A0448"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4A0448" w14:paraId="06EAEB99" w14:textId="77777777" w:rsidTr="001A07A6">
        <w:tc>
          <w:tcPr>
            <w:tcW w:w="1134" w:type="dxa"/>
          </w:tcPr>
          <w:p w14:paraId="0CBEBB3D" w14:textId="77777777" w:rsidR="001A07A6" w:rsidRPr="004A0448" w:rsidRDefault="001A07A6" w:rsidP="001A07A6">
            <w:pPr>
              <w:jc w:val="center"/>
              <w:rPr>
                <w:sz w:val="24"/>
                <w:lang w:eastAsia="ru-RU"/>
              </w:rPr>
            </w:pPr>
            <w:r>
              <w:rPr>
                <w:sz w:val="24"/>
                <w:lang w:eastAsia="ru-RU"/>
              </w:rPr>
              <w:lastRenderedPageBreak/>
              <w:t>№</w:t>
            </w:r>
            <w:r w:rsidRPr="004A0448">
              <w:rPr>
                <w:sz w:val="24"/>
                <w:lang w:eastAsia="ru-RU"/>
              </w:rPr>
              <w:t xml:space="preserve"> урока</w:t>
            </w:r>
          </w:p>
        </w:tc>
        <w:tc>
          <w:tcPr>
            <w:tcW w:w="7937" w:type="dxa"/>
          </w:tcPr>
          <w:p w14:paraId="0C21C763" w14:textId="77777777" w:rsidR="001A07A6" w:rsidRPr="004A0448" w:rsidRDefault="001A07A6" w:rsidP="001A07A6">
            <w:pPr>
              <w:jc w:val="center"/>
              <w:rPr>
                <w:sz w:val="24"/>
                <w:lang w:eastAsia="ru-RU"/>
              </w:rPr>
            </w:pPr>
            <w:r w:rsidRPr="004A0448">
              <w:rPr>
                <w:sz w:val="24"/>
                <w:lang w:eastAsia="ru-RU"/>
              </w:rPr>
              <w:t>Тема урока</w:t>
            </w:r>
          </w:p>
        </w:tc>
      </w:tr>
      <w:tr w:rsidR="001A07A6" w:rsidRPr="003F62E5" w14:paraId="4EFB789C" w14:textId="77777777" w:rsidTr="001A07A6">
        <w:tc>
          <w:tcPr>
            <w:tcW w:w="1134" w:type="dxa"/>
            <w:vAlign w:val="center"/>
          </w:tcPr>
          <w:p w14:paraId="7D5CFCC2" w14:textId="77777777" w:rsidR="001A07A6" w:rsidRPr="004A0448" w:rsidRDefault="001A07A6" w:rsidP="001A07A6">
            <w:pPr>
              <w:jc w:val="both"/>
              <w:rPr>
                <w:sz w:val="24"/>
                <w:lang w:eastAsia="ru-RU"/>
              </w:rPr>
            </w:pPr>
            <w:r w:rsidRPr="004A0448">
              <w:rPr>
                <w:sz w:val="24"/>
                <w:lang w:eastAsia="ru-RU"/>
              </w:rPr>
              <w:t>Урок 1</w:t>
            </w:r>
          </w:p>
        </w:tc>
        <w:tc>
          <w:tcPr>
            <w:tcW w:w="7937" w:type="dxa"/>
            <w:vAlign w:val="center"/>
          </w:tcPr>
          <w:p w14:paraId="735996CF" w14:textId="77777777" w:rsidR="001A07A6" w:rsidRPr="001A07A6" w:rsidRDefault="001A07A6" w:rsidP="001A07A6">
            <w:pPr>
              <w:jc w:val="both"/>
              <w:rPr>
                <w:sz w:val="24"/>
                <w:lang w:val="ru-RU" w:eastAsia="ru-RU"/>
              </w:rPr>
            </w:pPr>
            <w:r w:rsidRPr="001A07A6">
              <w:rPr>
                <w:sz w:val="24"/>
                <w:lang w:val="ru-RU" w:eastAsia="ru-RU"/>
              </w:rPr>
              <w:t>Мастера и их профессии. Повторение и обобщение пройденного в первом классе</w:t>
            </w:r>
          </w:p>
        </w:tc>
      </w:tr>
      <w:tr w:rsidR="001A07A6" w:rsidRPr="004A0448" w14:paraId="14FD914F" w14:textId="77777777" w:rsidTr="001A07A6">
        <w:tc>
          <w:tcPr>
            <w:tcW w:w="1134" w:type="dxa"/>
            <w:vAlign w:val="center"/>
          </w:tcPr>
          <w:p w14:paraId="204EEACA" w14:textId="77777777" w:rsidR="001A07A6" w:rsidRPr="004A0448" w:rsidRDefault="001A07A6" w:rsidP="001A07A6">
            <w:pPr>
              <w:jc w:val="both"/>
              <w:rPr>
                <w:sz w:val="24"/>
                <w:lang w:eastAsia="ru-RU"/>
              </w:rPr>
            </w:pPr>
            <w:r w:rsidRPr="004A0448">
              <w:rPr>
                <w:sz w:val="24"/>
                <w:lang w:eastAsia="ru-RU"/>
              </w:rPr>
              <w:t>Урок 2</w:t>
            </w:r>
          </w:p>
        </w:tc>
        <w:tc>
          <w:tcPr>
            <w:tcW w:w="7937" w:type="dxa"/>
            <w:vAlign w:val="center"/>
          </w:tcPr>
          <w:p w14:paraId="0E92135D" w14:textId="77777777" w:rsidR="001A07A6" w:rsidRPr="004A0448" w:rsidRDefault="001A07A6" w:rsidP="001A07A6">
            <w:pPr>
              <w:jc w:val="both"/>
              <w:rPr>
                <w:sz w:val="24"/>
                <w:lang w:eastAsia="ru-RU"/>
              </w:rPr>
            </w:pPr>
            <w:r w:rsidRPr="001A07A6">
              <w:rPr>
                <w:sz w:val="24"/>
                <w:lang w:val="ru-RU" w:eastAsia="ru-RU"/>
              </w:rPr>
              <w:t xml:space="preserve">Средства художественной выразительности: цвет, форма, размер. </w:t>
            </w:r>
            <w:r w:rsidRPr="004A0448">
              <w:rPr>
                <w:sz w:val="24"/>
                <w:lang w:eastAsia="ru-RU"/>
              </w:rPr>
              <w:t>Общее представление</w:t>
            </w:r>
          </w:p>
        </w:tc>
      </w:tr>
      <w:tr w:rsidR="001A07A6" w:rsidRPr="003F62E5" w14:paraId="2263B9F9" w14:textId="77777777" w:rsidTr="001A07A6">
        <w:tc>
          <w:tcPr>
            <w:tcW w:w="1134" w:type="dxa"/>
            <w:vAlign w:val="center"/>
          </w:tcPr>
          <w:p w14:paraId="5EBC31DA" w14:textId="77777777" w:rsidR="001A07A6" w:rsidRPr="004A0448" w:rsidRDefault="001A07A6" w:rsidP="001A07A6">
            <w:pPr>
              <w:jc w:val="both"/>
              <w:rPr>
                <w:sz w:val="24"/>
                <w:lang w:eastAsia="ru-RU"/>
              </w:rPr>
            </w:pPr>
            <w:r w:rsidRPr="004A0448">
              <w:rPr>
                <w:sz w:val="24"/>
                <w:lang w:eastAsia="ru-RU"/>
              </w:rPr>
              <w:t>Урок 3</w:t>
            </w:r>
          </w:p>
        </w:tc>
        <w:tc>
          <w:tcPr>
            <w:tcW w:w="7937" w:type="dxa"/>
            <w:vAlign w:val="center"/>
          </w:tcPr>
          <w:p w14:paraId="74D17433" w14:textId="77777777" w:rsidR="001A07A6" w:rsidRPr="001A07A6" w:rsidRDefault="001A07A6" w:rsidP="001A07A6">
            <w:pPr>
              <w:jc w:val="both"/>
              <w:rPr>
                <w:sz w:val="24"/>
                <w:lang w:val="ru-RU" w:eastAsia="ru-RU"/>
              </w:rPr>
            </w:pPr>
            <w:r w:rsidRPr="001A07A6">
              <w:rPr>
                <w:sz w:val="24"/>
                <w:lang w:val="ru-RU" w:eastAsia="ru-RU"/>
              </w:rPr>
              <w:t>Средства художественной выразительности: цвет в композиции</w:t>
            </w:r>
          </w:p>
        </w:tc>
      </w:tr>
      <w:tr w:rsidR="001A07A6" w:rsidRPr="003F62E5" w14:paraId="7FE65B16" w14:textId="77777777" w:rsidTr="001A07A6">
        <w:tc>
          <w:tcPr>
            <w:tcW w:w="1134" w:type="dxa"/>
            <w:vAlign w:val="center"/>
          </w:tcPr>
          <w:p w14:paraId="66E2393B" w14:textId="77777777" w:rsidR="001A07A6" w:rsidRPr="004A0448" w:rsidRDefault="001A07A6" w:rsidP="001A07A6">
            <w:pPr>
              <w:jc w:val="both"/>
              <w:rPr>
                <w:sz w:val="24"/>
                <w:lang w:eastAsia="ru-RU"/>
              </w:rPr>
            </w:pPr>
            <w:r w:rsidRPr="004A0448">
              <w:rPr>
                <w:sz w:val="24"/>
                <w:lang w:eastAsia="ru-RU"/>
              </w:rPr>
              <w:t>Урок 4</w:t>
            </w:r>
          </w:p>
        </w:tc>
        <w:tc>
          <w:tcPr>
            <w:tcW w:w="7937" w:type="dxa"/>
            <w:vAlign w:val="center"/>
          </w:tcPr>
          <w:p w14:paraId="0FBA79FB" w14:textId="77777777" w:rsidR="001A07A6" w:rsidRPr="001A07A6" w:rsidRDefault="001A07A6" w:rsidP="001A07A6">
            <w:pPr>
              <w:jc w:val="both"/>
              <w:rPr>
                <w:sz w:val="24"/>
                <w:lang w:val="ru-RU" w:eastAsia="ru-RU"/>
              </w:rPr>
            </w:pPr>
            <w:r w:rsidRPr="001A07A6">
              <w:rPr>
                <w:sz w:val="24"/>
                <w:lang w:val="ru-RU" w:eastAsia="ru-RU"/>
              </w:rPr>
              <w:t>Виды цветочных композиций (центральная, вертикальная, горизонтальная)</w:t>
            </w:r>
          </w:p>
        </w:tc>
      </w:tr>
      <w:tr w:rsidR="001A07A6" w:rsidRPr="003F62E5" w14:paraId="41A539E4" w14:textId="77777777" w:rsidTr="001A07A6">
        <w:tc>
          <w:tcPr>
            <w:tcW w:w="1134" w:type="dxa"/>
            <w:vAlign w:val="center"/>
          </w:tcPr>
          <w:p w14:paraId="43415114" w14:textId="77777777" w:rsidR="001A07A6" w:rsidRPr="004A0448" w:rsidRDefault="001A07A6" w:rsidP="001A07A6">
            <w:pPr>
              <w:jc w:val="both"/>
              <w:rPr>
                <w:sz w:val="24"/>
                <w:lang w:eastAsia="ru-RU"/>
              </w:rPr>
            </w:pPr>
            <w:r w:rsidRPr="004A0448">
              <w:rPr>
                <w:sz w:val="24"/>
                <w:lang w:eastAsia="ru-RU"/>
              </w:rPr>
              <w:t>Урок 5</w:t>
            </w:r>
          </w:p>
        </w:tc>
        <w:tc>
          <w:tcPr>
            <w:tcW w:w="7937" w:type="dxa"/>
            <w:vAlign w:val="center"/>
          </w:tcPr>
          <w:p w14:paraId="3BD0504C" w14:textId="77777777" w:rsidR="001A07A6" w:rsidRPr="001A07A6" w:rsidRDefault="001A07A6" w:rsidP="001A07A6">
            <w:pPr>
              <w:jc w:val="both"/>
              <w:rPr>
                <w:sz w:val="24"/>
                <w:lang w:val="ru-RU" w:eastAsia="ru-RU"/>
              </w:rPr>
            </w:pPr>
            <w:r w:rsidRPr="001A07A6">
              <w:rPr>
                <w:sz w:val="24"/>
                <w:lang w:val="ru-RU" w:eastAsia="ru-RU"/>
              </w:rPr>
              <w:t>Светотень. Способы ее получения формообразованием белых бумажных деталей</w:t>
            </w:r>
          </w:p>
        </w:tc>
      </w:tr>
      <w:tr w:rsidR="001A07A6" w:rsidRPr="003F62E5" w14:paraId="1FE4D1ED" w14:textId="77777777" w:rsidTr="001A07A6">
        <w:tc>
          <w:tcPr>
            <w:tcW w:w="1134" w:type="dxa"/>
            <w:vAlign w:val="center"/>
          </w:tcPr>
          <w:p w14:paraId="7AAAC833" w14:textId="77777777" w:rsidR="001A07A6" w:rsidRPr="004A0448" w:rsidRDefault="001A07A6" w:rsidP="001A07A6">
            <w:pPr>
              <w:jc w:val="both"/>
              <w:rPr>
                <w:sz w:val="24"/>
                <w:lang w:eastAsia="ru-RU"/>
              </w:rPr>
            </w:pPr>
            <w:r w:rsidRPr="004A0448">
              <w:rPr>
                <w:sz w:val="24"/>
                <w:lang w:eastAsia="ru-RU"/>
              </w:rPr>
              <w:t>Урок 6</w:t>
            </w:r>
          </w:p>
        </w:tc>
        <w:tc>
          <w:tcPr>
            <w:tcW w:w="7937" w:type="dxa"/>
            <w:vAlign w:val="center"/>
          </w:tcPr>
          <w:p w14:paraId="04CF4DB5" w14:textId="77777777" w:rsidR="001A07A6" w:rsidRPr="001A07A6" w:rsidRDefault="001A07A6" w:rsidP="001A07A6">
            <w:pPr>
              <w:jc w:val="both"/>
              <w:rPr>
                <w:sz w:val="24"/>
                <w:lang w:val="ru-RU" w:eastAsia="ru-RU"/>
              </w:rPr>
            </w:pPr>
            <w:r w:rsidRPr="001A07A6">
              <w:rPr>
                <w:sz w:val="24"/>
                <w:lang w:val="ru-RU" w:eastAsia="ru-RU"/>
              </w:rPr>
              <w:t>Биговка - способ сгибания тонкого картона и плотных видов бумаги</w:t>
            </w:r>
          </w:p>
        </w:tc>
      </w:tr>
      <w:tr w:rsidR="001A07A6" w:rsidRPr="004A0448" w14:paraId="487C202A" w14:textId="77777777" w:rsidTr="001A07A6">
        <w:tc>
          <w:tcPr>
            <w:tcW w:w="1134" w:type="dxa"/>
            <w:vAlign w:val="center"/>
          </w:tcPr>
          <w:p w14:paraId="28563B47" w14:textId="77777777" w:rsidR="001A07A6" w:rsidRPr="004A0448" w:rsidRDefault="001A07A6" w:rsidP="001A07A6">
            <w:pPr>
              <w:jc w:val="both"/>
              <w:rPr>
                <w:sz w:val="24"/>
                <w:lang w:eastAsia="ru-RU"/>
              </w:rPr>
            </w:pPr>
            <w:r w:rsidRPr="004A0448">
              <w:rPr>
                <w:sz w:val="24"/>
                <w:lang w:eastAsia="ru-RU"/>
              </w:rPr>
              <w:t>Урок 7</w:t>
            </w:r>
          </w:p>
        </w:tc>
        <w:tc>
          <w:tcPr>
            <w:tcW w:w="7937" w:type="dxa"/>
            <w:vAlign w:val="center"/>
          </w:tcPr>
          <w:p w14:paraId="0F2CE5E4" w14:textId="77777777" w:rsidR="001A07A6" w:rsidRPr="004A0448" w:rsidRDefault="001A07A6" w:rsidP="001A07A6">
            <w:pPr>
              <w:jc w:val="both"/>
              <w:rPr>
                <w:sz w:val="24"/>
                <w:lang w:eastAsia="ru-RU"/>
              </w:rPr>
            </w:pPr>
            <w:r w:rsidRPr="004A0448">
              <w:rPr>
                <w:sz w:val="24"/>
                <w:lang w:eastAsia="ru-RU"/>
              </w:rPr>
              <w:t>Биговка по кривым линиям</w:t>
            </w:r>
          </w:p>
        </w:tc>
      </w:tr>
      <w:tr w:rsidR="001A07A6" w:rsidRPr="003F62E5" w14:paraId="57EAF5BF" w14:textId="77777777" w:rsidTr="001A07A6">
        <w:tc>
          <w:tcPr>
            <w:tcW w:w="1134" w:type="dxa"/>
            <w:vAlign w:val="center"/>
          </w:tcPr>
          <w:p w14:paraId="5CEAB7E8" w14:textId="77777777" w:rsidR="001A07A6" w:rsidRPr="004A0448" w:rsidRDefault="001A07A6" w:rsidP="001A07A6">
            <w:pPr>
              <w:jc w:val="both"/>
              <w:rPr>
                <w:sz w:val="24"/>
                <w:lang w:eastAsia="ru-RU"/>
              </w:rPr>
            </w:pPr>
            <w:r w:rsidRPr="004A0448">
              <w:rPr>
                <w:sz w:val="24"/>
                <w:lang w:eastAsia="ru-RU"/>
              </w:rPr>
              <w:t>Урок 8</w:t>
            </w:r>
          </w:p>
        </w:tc>
        <w:tc>
          <w:tcPr>
            <w:tcW w:w="7937" w:type="dxa"/>
            <w:vAlign w:val="center"/>
          </w:tcPr>
          <w:p w14:paraId="339E3884" w14:textId="77777777" w:rsidR="001A07A6" w:rsidRPr="001A07A6" w:rsidRDefault="001A07A6" w:rsidP="001A07A6">
            <w:pPr>
              <w:jc w:val="both"/>
              <w:rPr>
                <w:sz w:val="24"/>
                <w:lang w:val="ru-RU" w:eastAsia="ru-RU"/>
              </w:rPr>
            </w:pPr>
            <w:r w:rsidRPr="001A07A6">
              <w:rPr>
                <w:sz w:val="24"/>
                <w:lang w:val="ru-RU" w:eastAsia="ru-RU"/>
              </w:rPr>
              <w:t>Изготовление сложных выпуклых форм на деталях из тонкого картона и плотных видов бумаги</w:t>
            </w:r>
          </w:p>
        </w:tc>
      </w:tr>
      <w:tr w:rsidR="001A07A6" w:rsidRPr="003F62E5" w14:paraId="5522C9B1" w14:textId="77777777" w:rsidTr="001A07A6">
        <w:tc>
          <w:tcPr>
            <w:tcW w:w="1134" w:type="dxa"/>
            <w:vAlign w:val="center"/>
          </w:tcPr>
          <w:p w14:paraId="6BE27966" w14:textId="77777777" w:rsidR="001A07A6" w:rsidRPr="004A0448" w:rsidRDefault="001A07A6" w:rsidP="001A07A6">
            <w:pPr>
              <w:jc w:val="both"/>
              <w:rPr>
                <w:sz w:val="24"/>
                <w:lang w:eastAsia="ru-RU"/>
              </w:rPr>
            </w:pPr>
            <w:r w:rsidRPr="004A0448">
              <w:rPr>
                <w:sz w:val="24"/>
                <w:lang w:eastAsia="ru-RU"/>
              </w:rPr>
              <w:t>Урок 9</w:t>
            </w:r>
          </w:p>
        </w:tc>
        <w:tc>
          <w:tcPr>
            <w:tcW w:w="7937" w:type="dxa"/>
            <w:vAlign w:val="center"/>
          </w:tcPr>
          <w:p w14:paraId="6A58362A" w14:textId="77777777" w:rsidR="001A07A6" w:rsidRPr="001A07A6" w:rsidRDefault="001A07A6" w:rsidP="001A07A6">
            <w:pPr>
              <w:jc w:val="both"/>
              <w:rPr>
                <w:sz w:val="24"/>
                <w:lang w:val="ru-RU" w:eastAsia="ru-RU"/>
              </w:rPr>
            </w:pPr>
            <w:r w:rsidRPr="001A07A6">
              <w:rPr>
                <w:sz w:val="24"/>
                <w:lang w:val="ru-RU" w:eastAsia="ru-RU"/>
              </w:rPr>
              <w:t>Конструирование складной открытки со вставкой</w:t>
            </w:r>
          </w:p>
        </w:tc>
      </w:tr>
      <w:tr w:rsidR="001A07A6" w:rsidRPr="003F62E5" w14:paraId="441D24EF" w14:textId="77777777" w:rsidTr="001A07A6">
        <w:tc>
          <w:tcPr>
            <w:tcW w:w="1134" w:type="dxa"/>
            <w:vAlign w:val="center"/>
          </w:tcPr>
          <w:p w14:paraId="32A05C60" w14:textId="77777777" w:rsidR="001A07A6" w:rsidRPr="004A0448" w:rsidRDefault="001A07A6" w:rsidP="001A07A6">
            <w:pPr>
              <w:jc w:val="both"/>
              <w:rPr>
                <w:sz w:val="24"/>
                <w:lang w:eastAsia="ru-RU"/>
              </w:rPr>
            </w:pPr>
            <w:r w:rsidRPr="004A0448">
              <w:rPr>
                <w:sz w:val="24"/>
                <w:lang w:eastAsia="ru-RU"/>
              </w:rPr>
              <w:t>Урок 10</w:t>
            </w:r>
          </w:p>
        </w:tc>
        <w:tc>
          <w:tcPr>
            <w:tcW w:w="7937" w:type="dxa"/>
            <w:vAlign w:val="center"/>
          </w:tcPr>
          <w:p w14:paraId="4D0496E1" w14:textId="77777777" w:rsidR="001A07A6" w:rsidRPr="001A07A6" w:rsidRDefault="001A07A6" w:rsidP="001A07A6">
            <w:pPr>
              <w:jc w:val="both"/>
              <w:rPr>
                <w:sz w:val="24"/>
                <w:lang w:val="ru-RU" w:eastAsia="ru-RU"/>
              </w:rPr>
            </w:pPr>
            <w:r w:rsidRPr="001A07A6">
              <w:rPr>
                <w:sz w:val="24"/>
                <w:lang w:val="ru-RU" w:eastAsia="ru-RU"/>
              </w:rPr>
              <w:t>Технология и технологические операции ручной обработки материалов (общее представление)</w:t>
            </w:r>
          </w:p>
        </w:tc>
      </w:tr>
      <w:tr w:rsidR="001A07A6" w:rsidRPr="003F62E5" w14:paraId="51DB7347" w14:textId="77777777" w:rsidTr="001A07A6">
        <w:tc>
          <w:tcPr>
            <w:tcW w:w="1134" w:type="dxa"/>
            <w:vAlign w:val="center"/>
          </w:tcPr>
          <w:p w14:paraId="2D1EAD95" w14:textId="77777777" w:rsidR="001A07A6" w:rsidRPr="004A0448" w:rsidRDefault="001A07A6" w:rsidP="001A07A6">
            <w:pPr>
              <w:jc w:val="both"/>
              <w:rPr>
                <w:sz w:val="24"/>
                <w:lang w:eastAsia="ru-RU"/>
              </w:rPr>
            </w:pPr>
            <w:r w:rsidRPr="004A0448">
              <w:rPr>
                <w:sz w:val="24"/>
                <w:lang w:eastAsia="ru-RU"/>
              </w:rPr>
              <w:t>Урок 11</w:t>
            </w:r>
          </w:p>
        </w:tc>
        <w:tc>
          <w:tcPr>
            <w:tcW w:w="7937" w:type="dxa"/>
            <w:vAlign w:val="center"/>
          </w:tcPr>
          <w:p w14:paraId="0CF5EEEB" w14:textId="77777777" w:rsidR="001A07A6" w:rsidRPr="001A07A6" w:rsidRDefault="001A07A6" w:rsidP="001A07A6">
            <w:pPr>
              <w:jc w:val="both"/>
              <w:rPr>
                <w:sz w:val="24"/>
                <w:lang w:val="ru-RU" w:eastAsia="ru-RU"/>
              </w:rPr>
            </w:pPr>
            <w:r w:rsidRPr="001A07A6">
              <w:rPr>
                <w:sz w:val="24"/>
                <w:lang w:val="ru-RU" w:eastAsia="ru-RU"/>
              </w:rPr>
              <w:t>Линейка - чертежный (контрольно-измерительный) инструмент. Понятие "чертеж". Линии чертежа (основная толстая, тонкая, штрих и два пунктира)</w:t>
            </w:r>
          </w:p>
        </w:tc>
      </w:tr>
      <w:tr w:rsidR="001A07A6" w:rsidRPr="003F62E5" w14:paraId="7D4FB9CA" w14:textId="77777777" w:rsidTr="001A07A6">
        <w:tc>
          <w:tcPr>
            <w:tcW w:w="1134" w:type="dxa"/>
            <w:vAlign w:val="center"/>
          </w:tcPr>
          <w:p w14:paraId="6AE256B0" w14:textId="77777777" w:rsidR="001A07A6" w:rsidRPr="004A0448" w:rsidRDefault="001A07A6" w:rsidP="001A07A6">
            <w:pPr>
              <w:jc w:val="both"/>
              <w:rPr>
                <w:sz w:val="24"/>
                <w:lang w:eastAsia="ru-RU"/>
              </w:rPr>
            </w:pPr>
            <w:r w:rsidRPr="004A0448">
              <w:rPr>
                <w:sz w:val="24"/>
                <w:lang w:eastAsia="ru-RU"/>
              </w:rPr>
              <w:t>Урок 12</w:t>
            </w:r>
          </w:p>
        </w:tc>
        <w:tc>
          <w:tcPr>
            <w:tcW w:w="7937" w:type="dxa"/>
            <w:vAlign w:val="center"/>
          </w:tcPr>
          <w:p w14:paraId="08248D5C" w14:textId="77777777" w:rsidR="001A07A6" w:rsidRPr="001A07A6" w:rsidRDefault="001A07A6" w:rsidP="001A07A6">
            <w:pPr>
              <w:jc w:val="both"/>
              <w:rPr>
                <w:sz w:val="24"/>
                <w:lang w:val="ru-RU" w:eastAsia="ru-RU"/>
              </w:rPr>
            </w:pPr>
            <w:r w:rsidRPr="001A07A6">
              <w:rPr>
                <w:sz w:val="24"/>
                <w:lang w:val="ru-RU" w:eastAsia="ru-RU"/>
              </w:rPr>
              <w:t>Понятие "чертеж". Линии чертежа (основная толстая, тонкая, штрих и два пунктира)</w:t>
            </w:r>
          </w:p>
        </w:tc>
      </w:tr>
      <w:tr w:rsidR="001A07A6" w:rsidRPr="003F62E5" w14:paraId="6EEF8373" w14:textId="77777777" w:rsidTr="001A07A6">
        <w:tc>
          <w:tcPr>
            <w:tcW w:w="1134" w:type="dxa"/>
            <w:vAlign w:val="center"/>
          </w:tcPr>
          <w:p w14:paraId="76978380" w14:textId="77777777" w:rsidR="001A07A6" w:rsidRPr="004A0448" w:rsidRDefault="001A07A6" w:rsidP="001A07A6">
            <w:pPr>
              <w:jc w:val="both"/>
              <w:rPr>
                <w:sz w:val="24"/>
                <w:lang w:eastAsia="ru-RU"/>
              </w:rPr>
            </w:pPr>
            <w:r w:rsidRPr="004A0448">
              <w:rPr>
                <w:sz w:val="24"/>
                <w:lang w:eastAsia="ru-RU"/>
              </w:rPr>
              <w:t>Урок 13</w:t>
            </w:r>
          </w:p>
        </w:tc>
        <w:tc>
          <w:tcPr>
            <w:tcW w:w="7937" w:type="dxa"/>
            <w:vAlign w:val="center"/>
          </w:tcPr>
          <w:p w14:paraId="2D9CAEED" w14:textId="77777777" w:rsidR="001A07A6" w:rsidRPr="001A07A6" w:rsidRDefault="001A07A6" w:rsidP="001A07A6">
            <w:pPr>
              <w:jc w:val="both"/>
              <w:rPr>
                <w:sz w:val="24"/>
                <w:lang w:val="ru-RU" w:eastAsia="ru-RU"/>
              </w:rPr>
            </w:pPr>
            <w:r w:rsidRPr="001A07A6">
              <w:rPr>
                <w:sz w:val="24"/>
                <w:lang w:val="ru-RU" w:eastAsia="ru-RU"/>
              </w:rPr>
              <w:t>Разметка прямоугольных деталей от двух прямых углов по линейке</w:t>
            </w:r>
          </w:p>
        </w:tc>
      </w:tr>
      <w:tr w:rsidR="001A07A6" w:rsidRPr="003F62E5" w14:paraId="05AF7280" w14:textId="77777777" w:rsidTr="001A07A6">
        <w:tc>
          <w:tcPr>
            <w:tcW w:w="1134" w:type="dxa"/>
            <w:vAlign w:val="center"/>
          </w:tcPr>
          <w:p w14:paraId="7592CC4F" w14:textId="77777777" w:rsidR="001A07A6" w:rsidRPr="004A0448" w:rsidRDefault="001A07A6" w:rsidP="001A07A6">
            <w:pPr>
              <w:jc w:val="both"/>
              <w:rPr>
                <w:sz w:val="24"/>
                <w:lang w:eastAsia="ru-RU"/>
              </w:rPr>
            </w:pPr>
            <w:r w:rsidRPr="004A0448">
              <w:rPr>
                <w:sz w:val="24"/>
                <w:lang w:eastAsia="ru-RU"/>
              </w:rPr>
              <w:t>Урок 14</w:t>
            </w:r>
          </w:p>
        </w:tc>
        <w:tc>
          <w:tcPr>
            <w:tcW w:w="7937" w:type="dxa"/>
            <w:vAlign w:val="center"/>
          </w:tcPr>
          <w:p w14:paraId="1BB4E485" w14:textId="77777777" w:rsidR="001A07A6" w:rsidRPr="001A07A6" w:rsidRDefault="001A07A6" w:rsidP="001A07A6">
            <w:pPr>
              <w:jc w:val="both"/>
              <w:rPr>
                <w:sz w:val="24"/>
                <w:lang w:val="ru-RU" w:eastAsia="ru-RU"/>
              </w:rPr>
            </w:pPr>
            <w:r w:rsidRPr="001A07A6">
              <w:rPr>
                <w:sz w:val="24"/>
                <w:lang w:val="ru-RU" w:eastAsia="ru-RU"/>
              </w:rPr>
              <w:t>Конструирование усложненных изделий из бумаги</w:t>
            </w:r>
          </w:p>
        </w:tc>
      </w:tr>
      <w:tr w:rsidR="001A07A6" w:rsidRPr="003F62E5" w14:paraId="0FD457A6" w14:textId="77777777" w:rsidTr="001A07A6">
        <w:tc>
          <w:tcPr>
            <w:tcW w:w="1134" w:type="dxa"/>
            <w:vAlign w:val="center"/>
          </w:tcPr>
          <w:p w14:paraId="36C8441C" w14:textId="77777777" w:rsidR="001A07A6" w:rsidRPr="004A0448" w:rsidRDefault="001A07A6" w:rsidP="001A07A6">
            <w:pPr>
              <w:jc w:val="both"/>
              <w:rPr>
                <w:sz w:val="24"/>
                <w:lang w:eastAsia="ru-RU"/>
              </w:rPr>
            </w:pPr>
            <w:r w:rsidRPr="004A0448">
              <w:rPr>
                <w:sz w:val="24"/>
                <w:lang w:eastAsia="ru-RU"/>
              </w:rPr>
              <w:t>Урок 15</w:t>
            </w:r>
          </w:p>
        </w:tc>
        <w:tc>
          <w:tcPr>
            <w:tcW w:w="7937" w:type="dxa"/>
            <w:vAlign w:val="center"/>
          </w:tcPr>
          <w:p w14:paraId="3BE9B512" w14:textId="77777777" w:rsidR="001A07A6" w:rsidRPr="001A07A6" w:rsidRDefault="001A07A6" w:rsidP="001A07A6">
            <w:pPr>
              <w:jc w:val="both"/>
              <w:rPr>
                <w:sz w:val="24"/>
                <w:lang w:val="ru-RU" w:eastAsia="ru-RU"/>
              </w:rPr>
            </w:pPr>
            <w:r w:rsidRPr="001A07A6">
              <w:rPr>
                <w:sz w:val="24"/>
                <w:lang w:val="ru-RU" w:eastAsia="ru-RU"/>
              </w:rPr>
              <w:t>Конструирование усложненных изделий из бумаги</w:t>
            </w:r>
          </w:p>
        </w:tc>
      </w:tr>
      <w:tr w:rsidR="001A07A6" w:rsidRPr="003F62E5" w14:paraId="18907247" w14:textId="77777777" w:rsidTr="001A07A6">
        <w:tc>
          <w:tcPr>
            <w:tcW w:w="1134" w:type="dxa"/>
            <w:vAlign w:val="center"/>
          </w:tcPr>
          <w:p w14:paraId="60332231" w14:textId="77777777" w:rsidR="001A07A6" w:rsidRPr="004A0448" w:rsidRDefault="001A07A6" w:rsidP="001A07A6">
            <w:pPr>
              <w:jc w:val="both"/>
              <w:rPr>
                <w:sz w:val="24"/>
                <w:lang w:eastAsia="ru-RU"/>
              </w:rPr>
            </w:pPr>
            <w:r w:rsidRPr="004A0448">
              <w:rPr>
                <w:sz w:val="24"/>
                <w:lang w:eastAsia="ru-RU"/>
              </w:rPr>
              <w:t>Урок 16</w:t>
            </w:r>
          </w:p>
        </w:tc>
        <w:tc>
          <w:tcPr>
            <w:tcW w:w="7937" w:type="dxa"/>
            <w:vAlign w:val="center"/>
          </w:tcPr>
          <w:p w14:paraId="24B3960F" w14:textId="77777777" w:rsidR="001A07A6" w:rsidRPr="001A07A6" w:rsidRDefault="001A07A6" w:rsidP="001A07A6">
            <w:pPr>
              <w:jc w:val="both"/>
              <w:rPr>
                <w:sz w:val="24"/>
                <w:lang w:val="ru-RU" w:eastAsia="ru-RU"/>
              </w:rPr>
            </w:pPr>
            <w:r w:rsidRPr="001A07A6">
              <w:rPr>
                <w:sz w:val="24"/>
                <w:lang w:val="ru-RU" w:eastAsia="ru-RU"/>
              </w:rPr>
              <w:t xml:space="preserve">Угольник - чертежный (контрольно-измерительный) инструмент. Разметка </w:t>
            </w:r>
            <w:r w:rsidRPr="001A07A6">
              <w:rPr>
                <w:sz w:val="24"/>
                <w:lang w:val="ru-RU" w:eastAsia="ru-RU"/>
              </w:rPr>
              <w:lastRenderedPageBreak/>
              <w:t>прямоугольных деталей по угольнику</w:t>
            </w:r>
          </w:p>
        </w:tc>
      </w:tr>
      <w:tr w:rsidR="001A07A6" w:rsidRPr="004A0448" w14:paraId="13ED3BF5" w14:textId="77777777" w:rsidTr="001A07A6">
        <w:tc>
          <w:tcPr>
            <w:tcW w:w="1134" w:type="dxa"/>
            <w:vAlign w:val="center"/>
          </w:tcPr>
          <w:p w14:paraId="787CC370" w14:textId="77777777" w:rsidR="001A07A6" w:rsidRPr="004A0448" w:rsidRDefault="001A07A6" w:rsidP="001A07A6">
            <w:pPr>
              <w:jc w:val="both"/>
              <w:rPr>
                <w:sz w:val="24"/>
                <w:lang w:eastAsia="ru-RU"/>
              </w:rPr>
            </w:pPr>
            <w:r w:rsidRPr="004A0448">
              <w:rPr>
                <w:sz w:val="24"/>
                <w:lang w:eastAsia="ru-RU"/>
              </w:rPr>
              <w:lastRenderedPageBreak/>
              <w:t>Урок 17</w:t>
            </w:r>
          </w:p>
        </w:tc>
        <w:tc>
          <w:tcPr>
            <w:tcW w:w="7937" w:type="dxa"/>
            <w:vAlign w:val="center"/>
          </w:tcPr>
          <w:p w14:paraId="6562A1FC" w14:textId="77777777" w:rsidR="001A07A6" w:rsidRPr="004A0448" w:rsidRDefault="001A07A6" w:rsidP="001A07A6">
            <w:pPr>
              <w:jc w:val="both"/>
              <w:rPr>
                <w:sz w:val="24"/>
                <w:lang w:eastAsia="ru-RU"/>
              </w:rPr>
            </w:pPr>
            <w:r w:rsidRPr="001A07A6">
              <w:rPr>
                <w:sz w:val="24"/>
                <w:lang w:val="ru-RU" w:eastAsia="ru-RU"/>
              </w:rPr>
              <w:t xml:space="preserve">Циркуль. Его назначение, конструкция, приемы работы. </w:t>
            </w:r>
            <w:r w:rsidRPr="004A0448">
              <w:rPr>
                <w:sz w:val="24"/>
                <w:lang w:eastAsia="ru-RU"/>
              </w:rPr>
              <w:t>Круг, окружность, радиус</w:t>
            </w:r>
          </w:p>
        </w:tc>
      </w:tr>
      <w:tr w:rsidR="001A07A6" w:rsidRPr="004A0448" w14:paraId="1F917260" w14:textId="77777777" w:rsidTr="001A07A6">
        <w:tc>
          <w:tcPr>
            <w:tcW w:w="1134" w:type="dxa"/>
            <w:vAlign w:val="center"/>
          </w:tcPr>
          <w:p w14:paraId="0F21DFB4" w14:textId="77777777" w:rsidR="001A07A6" w:rsidRPr="004A0448" w:rsidRDefault="001A07A6" w:rsidP="001A07A6">
            <w:pPr>
              <w:jc w:val="both"/>
              <w:rPr>
                <w:sz w:val="24"/>
                <w:lang w:eastAsia="ru-RU"/>
              </w:rPr>
            </w:pPr>
            <w:r w:rsidRPr="004A0448">
              <w:rPr>
                <w:sz w:val="24"/>
                <w:lang w:eastAsia="ru-RU"/>
              </w:rPr>
              <w:t>Урок 18</w:t>
            </w:r>
          </w:p>
        </w:tc>
        <w:tc>
          <w:tcPr>
            <w:tcW w:w="7937" w:type="dxa"/>
            <w:vAlign w:val="center"/>
          </w:tcPr>
          <w:p w14:paraId="218FAAA0" w14:textId="77777777" w:rsidR="001A07A6" w:rsidRPr="004A0448" w:rsidRDefault="001A07A6" w:rsidP="001A07A6">
            <w:pPr>
              <w:jc w:val="both"/>
              <w:rPr>
                <w:sz w:val="24"/>
                <w:lang w:eastAsia="ru-RU"/>
              </w:rPr>
            </w:pPr>
            <w:r w:rsidRPr="001A07A6">
              <w:rPr>
                <w:sz w:val="24"/>
                <w:lang w:val="ru-RU" w:eastAsia="ru-RU"/>
              </w:rPr>
              <w:t xml:space="preserve">Чертеж круга. Деление круглых деталей на части. </w:t>
            </w:r>
            <w:r w:rsidRPr="004A0448">
              <w:rPr>
                <w:sz w:val="24"/>
                <w:lang w:eastAsia="ru-RU"/>
              </w:rPr>
              <w:t>Получение секторов из круга</w:t>
            </w:r>
          </w:p>
        </w:tc>
      </w:tr>
      <w:tr w:rsidR="001A07A6" w:rsidRPr="004A0448" w14:paraId="412A511C" w14:textId="77777777" w:rsidTr="001A07A6">
        <w:tc>
          <w:tcPr>
            <w:tcW w:w="1134" w:type="dxa"/>
            <w:vAlign w:val="center"/>
          </w:tcPr>
          <w:p w14:paraId="29DD93D5" w14:textId="77777777" w:rsidR="001A07A6" w:rsidRPr="004A0448" w:rsidRDefault="001A07A6" w:rsidP="001A07A6">
            <w:pPr>
              <w:jc w:val="both"/>
              <w:rPr>
                <w:sz w:val="24"/>
                <w:lang w:eastAsia="ru-RU"/>
              </w:rPr>
            </w:pPr>
            <w:r w:rsidRPr="004A0448">
              <w:rPr>
                <w:sz w:val="24"/>
                <w:lang w:eastAsia="ru-RU"/>
              </w:rPr>
              <w:t>Урок 19</w:t>
            </w:r>
          </w:p>
        </w:tc>
        <w:tc>
          <w:tcPr>
            <w:tcW w:w="7937" w:type="dxa"/>
            <w:vAlign w:val="center"/>
          </w:tcPr>
          <w:p w14:paraId="347D2CBE" w14:textId="77777777" w:rsidR="001A07A6" w:rsidRPr="004A0448" w:rsidRDefault="001A07A6" w:rsidP="001A07A6">
            <w:pPr>
              <w:jc w:val="both"/>
              <w:rPr>
                <w:sz w:val="24"/>
                <w:lang w:eastAsia="ru-RU"/>
              </w:rPr>
            </w:pPr>
            <w:r w:rsidRPr="001A07A6">
              <w:rPr>
                <w:sz w:val="24"/>
                <w:lang w:val="ru-RU" w:eastAsia="ru-RU"/>
              </w:rPr>
              <w:t xml:space="preserve">Подвижное и соединение деталей. Шарнир. </w:t>
            </w:r>
            <w:r w:rsidRPr="004A0448">
              <w:rPr>
                <w:sz w:val="24"/>
                <w:lang w:eastAsia="ru-RU"/>
              </w:rPr>
              <w:t>Соединение деталей на шпильку</w:t>
            </w:r>
          </w:p>
        </w:tc>
      </w:tr>
      <w:tr w:rsidR="001A07A6" w:rsidRPr="003F62E5" w14:paraId="68B5D3FF" w14:textId="77777777" w:rsidTr="001A07A6">
        <w:tc>
          <w:tcPr>
            <w:tcW w:w="1134" w:type="dxa"/>
            <w:vAlign w:val="center"/>
          </w:tcPr>
          <w:p w14:paraId="0F768215" w14:textId="77777777" w:rsidR="001A07A6" w:rsidRPr="004A0448" w:rsidRDefault="001A07A6" w:rsidP="001A07A6">
            <w:pPr>
              <w:jc w:val="both"/>
              <w:rPr>
                <w:sz w:val="24"/>
                <w:lang w:eastAsia="ru-RU"/>
              </w:rPr>
            </w:pPr>
            <w:r w:rsidRPr="004A0448">
              <w:rPr>
                <w:sz w:val="24"/>
                <w:lang w:eastAsia="ru-RU"/>
              </w:rPr>
              <w:t>Урок 20</w:t>
            </w:r>
          </w:p>
        </w:tc>
        <w:tc>
          <w:tcPr>
            <w:tcW w:w="7937" w:type="dxa"/>
            <w:vAlign w:val="center"/>
          </w:tcPr>
          <w:p w14:paraId="50690A1D" w14:textId="77777777" w:rsidR="001A07A6" w:rsidRPr="001A07A6" w:rsidRDefault="001A07A6" w:rsidP="001A07A6">
            <w:pPr>
              <w:jc w:val="both"/>
              <w:rPr>
                <w:sz w:val="24"/>
                <w:lang w:val="ru-RU" w:eastAsia="ru-RU"/>
              </w:rPr>
            </w:pPr>
            <w:r w:rsidRPr="001A07A6">
              <w:rPr>
                <w:sz w:val="24"/>
                <w:lang w:val="ru-RU" w:eastAsia="ru-RU"/>
              </w:rPr>
              <w:t>Подвижное соединение деталей шарнира на проволоку</w:t>
            </w:r>
          </w:p>
        </w:tc>
      </w:tr>
      <w:tr w:rsidR="001A07A6" w:rsidRPr="003F62E5" w14:paraId="6A47D076" w14:textId="77777777" w:rsidTr="001A07A6">
        <w:tc>
          <w:tcPr>
            <w:tcW w:w="1134" w:type="dxa"/>
            <w:vAlign w:val="center"/>
          </w:tcPr>
          <w:p w14:paraId="2292D932" w14:textId="77777777" w:rsidR="001A07A6" w:rsidRPr="004A0448" w:rsidRDefault="001A07A6" w:rsidP="001A07A6">
            <w:pPr>
              <w:jc w:val="both"/>
              <w:rPr>
                <w:sz w:val="24"/>
                <w:lang w:eastAsia="ru-RU"/>
              </w:rPr>
            </w:pPr>
            <w:r w:rsidRPr="004A0448">
              <w:rPr>
                <w:sz w:val="24"/>
                <w:lang w:eastAsia="ru-RU"/>
              </w:rPr>
              <w:t>Урок 21</w:t>
            </w:r>
          </w:p>
        </w:tc>
        <w:tc>
          <w:tcPr>
            <w:tcW w:w="7937" w:type="dxa"/>
            <w:vAlign w:val="center"/>
          </w:tcPr>
          <w:p w14:paraId="76A31ACB" w14:textId="77777777" w:rsidR="001A07A6" w:rsidRPr="001A07A6" w:rsidRDefault="001A07A6" w:rsidP="001A07A6">
            <w:pPr>
              <w:jc w:val="both"/>
              <w:rPr>
                <w:sz w:val="24"/>
                <w:lang w:val="ru-RU" w:eastAsia="ru-RU"/>
              </w:rPr>
            </w:pPr>
            <w:r w:rsidRPr="001A07A6">
              <w:rPr>
                <w:sz w:val="24"/>
                <w:lang w:val="ru-RU" w:eastAsia="ru-RU"/>
              </w:rPr>
              <w:t>Шарнирный механизм по типу игрушки-дергунчик</w:t>
            </w:r>
          </w:p>
        </w:tc>
      </w:tr>
      <w:tr w:rsidR="001A07A6" w:rsidRPr="003F62E5" w14:paraId="7EE16EBC" w14:textId="77777777" w:rsidTr="001A07A6">
        <w:tc>
          <w:tcPr>
            <w:tcW w:w="1134" w:type="dxa"/>
            <w:vAlign w:val="center"/>
          </w:tcPr>
          <w:p w14:paraId="60151C4D" w14:textId="77777777" w:rsidR="001A07A6" w:rsidRPr="004A0448" w:rsidRDefault="001A07A6" w:rsidP="001A07A6">
            <w:pPr>
              <w:jc w:val="both"/>
              <w:rPr>
                <w:sz w:val="24"/>
                <w:lang w:eastAsia="ru-RU"/>
              </w:rPr>
            </w:pPr>
            <w:r w:rsidRPr="004A0448">
              <w:rPr>
                <w:sz w:val="24"/>
                <w:lang w:eastAsia="ru-RU"/>
              </w:rPr>
              <w:t>Урок 22</w:t>
            </w:r>
          </w:p>
        </w:tc>
        <w:tc>
          <w:tcPr>
            <w:tcW w:w="7937" w:type="dxa"/>
            <w:vAlign w:val="center"/>
          </w:tcPr>
          <w:p w14:paraId="24EBA338" w14:textId="77777777" w:rsidR="001A07A6" w:rsidRPr="001A07A6" w:rsidRDefault="001A07A6" w:rsidP="001A07A6">
            <w:pPr>
              <w:jc w:val="both"/>
              <w:rPr>
                <w:sz w:val="24"/>
                <w:lang w:val="ru-RU" w:eastAsia="ru-RU"/>
              </w:rPr>
            </w:pPr>
            <w:r w:rsidRPr="001A07A6">
              <w:rPr>
                <w:sz w:val="24"/>
                <w:lang w:val="ru-RU" w:eastAsia="ru-RU"/>
              </w:rPr>
              <w:t>"Щелевой замок" - способ разъемного соединения деталей</w:t>
            </w:r>
          </w:p>
        </w:tc>
      </w:tr>
      <w:tr w:rsidR="001A07A6" w:rsidRPr="004A0448" w14:paraId="223B4C15" w14:textId="77777777" w:rsidTr="001A07A6">
        <w:tc>
          <w:tcPr>
            <w:tcW w:w="1134" w:type="dxa"/>
            <w:vAlign w:val="center"/>
          </w:tcPr>
          <w:p w14:paraId="296228DF" w14:textId="77777777" w:rsidR="001A07A6" w:rsidRPr="004A0448" w:rsidRDefault="001A07A6" w:rsidP="001A07A6">
            <w:pPr>
              <w:jc w:val="both"/>
              <w:rPr>
                <w:sz w:val="24"/>
                <w:lang w:eastAsia="ru-RU"/>
              </w:rPr>
            </w:pPr>
            <w:r w:rsidRPr="004A0448">
              <w:rPr>
                <w:sz w:val="24"/>
                <w:lang w:eastAsia="ru-RU"/>
              </w:rPr>
              <w:t>Урок 23</w:t>
            </w:r>
          </w:p>
        </w:tc>
        <w:tc>
          <w:tcPr>
            <w:tcW w:w="7937" w:type="dxa"/>
            <w:vAlign w:val="center"/>
          </w:tcPr>
          <w:p w14:paraId="35C6AF2E" w14:textId="77777777" w:rsidR="001A07A6" w:rsidRPr="004A0448" w:rsidRDefault="001A07A6" w:rsidP="001A07A6">
            <w:pPr>
              <w:jc w:val="both"/>
              <w:rPr>
                <w:sz w:val="24"/>
                <w:lang w:eastAsia="ru-RU"/>
              </w:rPr>
            </w:pPr>
            <w:r w:rsidRPr="004A0448">
              <w:rPr>
                <w:sz w:val="24"/>
                <w:lang w:eastAsia="ru-RU"/>
              </w:rPr>
              <w:t>Разъемное соединение вращающихся деталей</w:t>
            </w:r>
          </w:p>
        </w:tc>
      </w:tr>
      <w:tr w:rsidR="001A07A6" w:rsidRPr="003F62E5" w14:paraId="3B801C8D" w14:textId="77777777" w:rsidTr="001A07A6">
        <w:tc>
          <w:tcPr>
            <w:tcW w:w="1134" w:type="dxa"/>
            <w:vAlign w:val="center"/>
          </w:tcPr>
          <w:p w14:paraId="57E28956" w14:textId="77777777" w:rsidR="001A07A6" w:rsidRPr="004A0448" w:rsidRDefault="001A07A6" w:rsidP="001A07A6">
            <w:pPr>
              <w:jc w:val="both"/>
              <w:rPr>
                <w:sz w:val="24"/>
                <w:lang w:eastAsia="ru-RU"/>
              </w:rPr>
            </w:pPr>
            <w:r w:rsidRPr="004A0448">
              <w:rPr>
                <w:sz w:val="24"/>
                <w:lang w:eastAsia="ru-RU"/>
              </w:rPr>
              <w:t>Урок 24</w:t>
            </w:r>
          </w:p>
        </w:tc>
        <w:tc>
          <w:tcPr>
            <w:tcW w:w="7937" w:type="dxa"/>
            <w:vAlign w:val="center"/>
          </w:tcPr>
          <w:p w14:paraId="28BB7B90" w14:textId="77777777" w:rsidR="001A07A6" w:rsidRPr="001A07A6" w:rsidRDefault="001A07A6" w:rsidP="001A07A6">
            <w:pPr>
              <w:jc w:val="both"/>
              <w:rPr>
                <w:sz w:val="24"/>
                <w:lang w:val="ru-RU" w:eastAsia="ru-RU"/>
              </w:rPr>
            </w:pPr>
            <w:r w:rsidRPr="001A07A6">
              <w:rPr>
                <w:sz w:val="24"/>
                <w:lang w:val="ru-RU" w:eastAsia="ru-RU"/>
              </w:rPr>
              <w:t>Транспорт и машины специального назначения</w:t>
            </w:r>
          </w:p>
        </w:tc>
      </w:tr>
      <w:tr w:rsidR="001A07A6" w:rsidRPr="004A0448" w14:paraId="5736C3BD" w14:textId="77777777" w:rsidTr="001A07A6">
        <w:tc>
          <w:tcPr>
            <w:tcW w:w="1134" w:type="dxa"/>
            <w:vAlign w:val="center"/>
          </w:tcPr>
          <w:p w14:paraId="3CD433E0" w14:textId="77777777" w:rsidR="001A07A6" w:rsidRPr="004A0448" w:rsidRDefault="001A07A6" w:rsidP="001A07A6">
            <w:pPr>
              <w:jc w:val="both"/>
              <w:rPr>
                <w:sz w:val="24"/>
                <w:lang w:eastAsia="ru-RU"/>
              </w:rPr>
            </w:pPr>
            <w:r w:rsidRPr="004A0448">
              <w:rPr>
                <w:sz w:val="24"/>
                <w:lang w:eastAsia="ru-RU"/>
              </w:rPr>
              <w:t>Урок 25</w:t>
            </w:r>
          </w:p>
        </w:tc>
        <w:tc>
          <w:tcPr>
            <w:tcW w:w="7937" w:type="dxa"/>
            <w:vAlign w:val="center"/>
          </w:tcPr>
          <w:p w14:paraId="33D6EC5F" w14:textId="77777777" w:rsidR="001A07A6" w:rsidRPr="004A0448" w:rsidRDefault="001A07A6" w:rsidP="001A07A6">
            <w:pPr>
              <w:jc w:val="both"/>
              <w:rPr>
                <w:sz w:val="24"/>
                <w:lang w:eastAsia="ru-RU"/>
              </w:rPr>
            </w:pPr>
            <w:r w:rsidRPr="004A0448">
              <w:rPr>
                <w:sz w:val="24"/>
                <w:lang w:eastAsia="ru-RU"/>
              </w:rPr>
              <w:t>Макет автомобиля</w:t>
            </w:r>
          </w:p>
        </w:tc>
      </w:tr>
      <w:tr w:rsidR="001A07A6" w:rsidRPr="003F62E5" w14:paraId="73A28FF7" w14:textId="77777777" w:rsidTr="001A07A6">
        <w:tc>
          <w:tcPr>
            <w:tcW w:w="1134" w:type="dxa"/>
            <w:vAlign w:val="center"/>
          </w:tcPr>
          <w:p w14:paraId="6B001195" w14:textId="77777777" w:rsidR="001A07A6" w:rsidRPr="004A0448" w:rsidRDefault="001A07A6" w:rsidP="001A07A6">
            <w:pPr>
              <w:jc w:val="both"/>
              <w:rPr>
                <w:sz w:val="24"/>
                <w:lang w:eastAsia="ru-RU"/>
              </w:rPr>
            </w:pPr>
            <w:r w:rsidRPr="004A0448">
              <w:rPr>
                <w:sz w:val="24"/>
                <w:lang w:eastAsia="ru-RU"/>
              </w:rPr>
              <w:t>Урок 26</w:t>
            </w:r>
          </w:p>
        </w:tc>
        <w:tc>
          <w:tcPr>
            <w:tcW w:w="7937" w:type="dxa"/>
            <w:vAlign w:val="center"/>
          </w:tcPr>
          <w:p w14:paraId="7CAF7EDB" w14:textId="77777777" w:rsidR="001A07A6" w:rsidRPr="001A07A6" w:rsidRDefault="001A07A6" w:rsidP="001A07A6">
            <w:pPr>
              <w:jc w:val="both"/>
              <w:rPr>
                <w:sz w:val="24"/>
                <w:lang w:val="ru-RU" w:eastAsia="ru-RU"/>
              </w:rPr>
            </w:pPr>
            <w:r w:rsidRPr="001A07A6">
              <w:rPr>
                <w:sz w:val="24"/>
                <w:lang w:val="ru-RU" w:eastAsia="ru-RU"/>
              </w:rPr>
              <w:t>Натуральные ткани, трикотажное полотно, нетканые материалы</w:t>
            </w:r>
          </w:p>
        </w:tc>
      </w:tr>
      <w:tr w:rsidR="001A07A6" w:rsidRPr="003F62E5" w14:paraId="6FEC3F14" w14:textId="77777777" w:rsidTr="001A07A6">
        <w:tc>
          <w:tcPr>
            <w:tcW w:w="1134" w:type="dxa"/>
            <w:vAlign w:val="center"/>
          </w:tcPr>
          <w:p w14:paraId="3E79F309" w14:textId="77777777" w:rsidR="001A07A6" w:rsidRPr="004A0448" w:rsidRDefault="001A07A6" w:rsidP="001A07A6">
            <w:pPr>
              <w:jc w:val="both"/>
              <w:rPr>
                <w:sz w:val="24"/>
                <w:lang w:eastAsia="ru-RU"/>
              </w:rPr>
            </w:pPr>
            <w:r w:rsidRPr="004A0448">
              <w:rPr>
                <w:sz w:val="24"/>
                <w:lang w:eastAsia="ru-RU"/>
              </w:rPr>
              <w:t>Урок 27</w:t>
            </w:r>
          </w:p>
        </w:tc>
        <w:tc>
          <w:tcPr>
            <w:tcW w:w="7937" w:type="dxa"/>
            <w:vAlign w:val="center"/>
          </w:tcPr>
          <w:p w14:paraId="676D874B" w14:textId="77777777" w:rsidR="001A07A6" w:rsidRPr="001A07A6" w:rsidRDefault="001A07A6" w:rsidP="001A07A6">
            <w:pPr>
              <w:jc w:val="both"/>
              <w:rPr>
                <w:sz w:val="24"/>
                <w:lang w:val="ru-RU" w:eastAsia="ru-RU"/>
              </w:rPr>
            </w:pPr>
            <w:r w:rsidRPr="001A07A6">
              <w:rPr>
                <w:sz w:val="24"/>
                <w:lang w:val="ru-RU" w:eastAsia="ru-RU"/>
              </w:rPr>
              <w:t>Виды ниток. Их назначение, использование</w:t>
            </w:r>
          </w:p>
        </w:tc>
      </w:tr>
      <w:tr w:rsidR="001A07A6" w:rsidRPr="004A0448" w14:paraId="1CED3460" w14:textId="77777777" w:rsidTr="001A07A6">
        <w:tc>
          <w:tcPr>
            <w:tcW w:w="1134" w:type="dxa"/>
            <w:vAlign w:val="center"/>
          </w:tcPr>
          <w:p w14:paraId="553CE59D" w14:textId="77777777" w:rsidR="001A07A6" w:rsidRPr="004A0448" w:rsidRDefault="001A07A6" w:rsidP="001A07A6">
            <w:pPr>
              <w:jc w:val="both"/>
              <w:rPr>
                <w:sz w:val="24"/>
                <w:lang w:eastAsia="ru-RU"/>
              </w:rPr>
            </w:pPr>
            <w:r w:rsidRPr="004A0448">
              <w:rPr>
                <w:sz w:val="24"/>
                <w:lang w:eastAsia="ru-RU"/>
              </w:rPr>
              <w:t>Урок 28</w:t>
            </w:r>
          </w:p>
        </w:tc>
        <w:tc>
          <w:tcPr>
            <w:tcW w:w="7937" w:type="dxa"/>
            <w:vAlign w:val="center"/>
          </w:tcPr>
          <w:p w14:paraId="1C41A1E9" w14:textId="77777777" w:rsidR="001A07A6" w:rsidRPr="004A0448" w:rsidRDefault="001A07A6" w:rsidP="001A07A6">
            <w:pPr>
              <w:jc w:val="both"/>
              <w:rPr>
                <w:sz w:val="24"/>
                <w:lang w:eastAsia="ru-RU"/>
              </w:rPr>
            </w:pPr>
            <w:r w:rsidRPr="001A07A6">
              <w:rPr>
                <w:sz w:val="24"/>
                <w:lang w:val="ru-RU" w:eastAsia="ru-RU"/>
              </w:rPr>
              <w:t xml:space="preserve">Строчка косого стежка. Назначение. Безузелковое закрепление нитки на ткани. </w:t>
            </w:r>
            <w:r w:rsidRPr="004A0448">
              <w:rPr>
                <w:sz w:val="24"/>
                <w:lang w:eastAsia="ru-RU"/>
              </w:rPr>
              <w:t>Зашивания разреза</w:t>
            </w:r>
          </w:p>
        </w:tc>
      </w:tr>
      <w:tr w:rsidR="001A07A6" w:rsidRPr="004A0448" w14:paraId="4A018F8A" w14:textId="77777777" w:rsidTr="001A07A6">
        <w:tc>
          <w:tcPr>
            <w:tcW w:w="1134" w:type="dxa"/>
            <w:vAlign w:val="center"/>
          </w:tcPr>
          <w:p w14:paraId="52FEFA5A" w14:textId="77777777" w:rsidR="001A07A6" w:rsidRPr="004A0448" w:rsidRDefault="001A07A6" w:rsidP="001A07A6">
            <w:pPr>
              <w:jc w:val="both"/>
              <w:rPr>
                <w:sz w:val="24"/>
                <w:lang w:eastAsia="ru-RU"/>
              </w:rPr>
            </w:pPr>
            <w:r w:rsidRPr="004A0448">
              <w:rPr>
                <w:sz w:val="24"/>
                <w:lang w:eastAsia="ru-RU"/>
              </w:rPr>
              <w:t>Урок 29</w:t>
            </w:r>
          </w:p>
        </w:tc>
        <w:tc>
          <w:tcPr>
            <w:tcW w:w="7937" w:type="dxa"/>
            <w:vAlign w:val="center"/>
          </w:tcPr>
          <w:p w14:paraId="1AD7205F" w14:textId="77777777" w:rsidR="001A07A6" w:rsidRPr="004A0448" w:rsidRDefault="001A07A6" w:rsidP="001A07A6">
            <w:pPr>
              <w:jc w:val="both"/>
              <w:rPr>
                <w:sz w:val="24"/>
                <w:lang w:eastAsia="ru-RU"/>
              </w:rPr>
            </w:pPr>
            <w:r w:rsidRPr="001A07A6">
              <w:rPr>
                <w:sz w:val="24"/>
                <w:lang w:val="ru-RU" w:eastAsia="ru-RU"/>
              </w:rPr>
              <w:t xml:space="preserve">Разметка и выкраивание прямоугольного швейного изделия. </w:t>
            </w:r>
            <w:r w:rsidRPr="004A0448">
              <w:rPr>
                <w:sz w:val="24"/>
                <w:lang w:eastAsia="ru-RU"/>
              </w:rPr>
              <w:t>Отделка вышивкой</w:t>
            </w:r>
          </w:p>
        </w:tc>
      </w:tr>
      <w:tr w:rsidR="001A07A6" w:rsidRPr="004A0448" w14:paraId="766FD252" w14:textId="77777777" w:rsidTr="001A07A6">
        <w:tc>
          <w:tcPr>
            <w:tcW w:w="1134" w:type="dxa"/>
            <w:vAlign w:val="center"/>
          </w:tcPr>
          <w:p w14:paraId="38EC6F5C" w14:textId="77777777" w:rsidR="001A07A6" w:rsidRPr="004A0448" w:rsidRDefault="001A07A6" w:rsidP="001A07A6">
            <w:pPr>
              <w:jc w:val="both"/>
              <w:rPr>
                <w:sz w:val="24"/>
                <w:lang w:eastAsia="ru-RU"/>
              </w:rPr>
            </w:pPr>
            <w:r w:rsidRPr="004A0448">
              <w:rPr>
                <w:sz w:val="24"/>
                <w:lang w:eastAsia="ru-RU"/>
              </w:rPr>
              <w:t>Урок 30</w:t>
            </w:r>
          </w:p>
        </w:tc>
        <w:tc>
          <w:tcPr>
            <w:tcW w:w="7937" w:type="dxa"/>
            <w:vAlign w:val="center"/>
          </w:tcPr>
          <w:p w14:paraId="6178E82C" w14:textId="77777777" w:rsidR="001A07A6" w:rsidRPr="004A0448" w:rsidRDefault="001A07A6" w:rsidP="001A07A6">
            <w:pPr>
              <w:jc w:val="both"/>
              <w:rPr>
                <w:sz w:val="24"/>
                <w:lang w:eastAsia="ru-RU"/>
              </w:rPr>
            </w:pPr>
            <w:r w:rsidRPr="004A0448">
              <w:rPr>
                <w:sz w:val="24"/>
                <w:lang w:eastAsia="ru-RU"/>
              </w:rPr>
              <w:t>Сборка, сшивание швейного изделия</w:t>
            </w:r>
          </w:p>
        </w:tc>
      </w:tr>
      <w:tr w:rsidR="001A07A6" w:rsidRPr="003F62E5" w14:paraId="32EF06E6" w14:textId="77777777" w:rsidTr="001A07A6">
        <w:tc>
          <w:tcPr>
            <w:tcW w:w="1134" w:type="dxa"/>
            <w:vAlign w:val="center"/>
          </w:tcPr>
          <w:p w14:paraId="3AE49B09" w14:textId="77777777" w:rsidR="001A07A6" w:rsidRPr="004A0448" w:rsidRDefault="001A07A6" w:rsidP="001A07A6">
            <w:pPr>
              <w:jc w:val="both"/>
              <w:rPr>
                <w:sz w:val="24"/>
                <w:lang w:eastAsia="ru-RU"/>
              </w:rPr>
            </w:pPr>
            <w:r w:rsidRPr="004A0448">
              <w:rPr>
                <w:sz w:val="24"/>
                <w:lang w:eastAsia="ru-RU"/>
              </w:rPr>
              <w:t>Урок 31</w:t>
            </w:r>
          </w:p>
        </w:tc>
        <w:tc>
          <w:tcPr>
            <w:tcW w:w="7937" w:type="dxa"/>
            <w:vAlign w:val="center"/>
          </w:tcPr>
          <w:p w14:paraId="6F1C7CDC" w14:textId="77777777" w:rsidR="001A07A6" w:rsidRPr="001A07A6" w:rsidRDefault="001A07A6" w:rsidP="001A07A6">
            <w:pPr>
              <w:jc w:val="both"/>
              <w:rPr>
                <w:sz w:val="24"/>
                <w:lang w:val="ru-RU" w:eastAsia="ru-RU"/>
              </w:rPr>
            </w:pPr>
            <w:r w:rsidRPr="001A07A6">
              <w:rPr>
                <w:sz w:val="24"/>
                <w:lang w:val="ru-RU" w:eastAsia="ru-RU"/>
              </w:rPr>
              <w:t>Лекало. Разметка и выкраивание деталей швейного изделия по лекалу</w:t>
            </w:r>
          </w:p>
        </w:tc>
      </w:tr>
      <w:tr w:rsidR="001A07A6" w:rsidRPr="003F62E5" w14:paraId="7078E7BA" w14:textId="77777777" w:rsidTr="001A07A6">
        <w:tc>
          <w:tcPr>
            <w:tcW w:w="1134" w:type="dxa"/>
            <w:vAlign w:val="center"/>
          </w:tcPr>
          <w:p w14:paraId="16E86C84" w14:textId="77777777" w:rsidR="001A07A6" w:rsidRPr="004A0448" w:rsidRDefault="001A07A6" w:rsidP="001A07A6">
            <w:pPr>
              <w:jc w:val="both"/>
              <w:rPr>
                <w:sz w:val="24"/>
                <w:lang w:eastAsia="ru-RU"/>
              </w:rPr>
            </w:pPr>
            <w:r w:rsidRPr="004A0448">
              <w:rPr>
                <w:sz w:val="24"/>
                <w:lang w:eastAsia="ru-RU"/>
              </w:rPr>
              <w:t>Урок 32</w:t>
            </w:r>
          </w:p>
        </w:tc>
        <w:tc>
          <w:tcPr>
            <w:tcW w:w="7937" w:type="dxa"/>
            <w:vAlign w:val="center"/>
          </w:tcPr>
          <w:p w14:paraId="6D97B7F3" w14:textId="77777777" w:rsidR="001A07A6" w:rsidRPr="001A07A6" w:rsidRDefault="001A07A6" w:rsidP="001A07A6">
            <w:pPr>
              <w:jc w:val="both"/>
              <w:rPr>
                <w:sz w:val="24"/>
                <w:lang w:val="ru-RU" w:eastAsia="ru-RU"/>
              </w:rPr>
            </w:pPr>
            <w:r w:rsidRPr="001A07A6">
              <w:rPr>
                <w:sz w:val="24"/>
                <w:lang w:val="ru-RU" w:eastAsia="ru-RU"/>
              </w:rPr>
              <w:t>Изготовление швейного изделия с отделкой вышивкой</w:t>
            </w:r>
          </w:p>
        </w:tc>
      </w:tr>
      <w:tr w:rsidR="001A07A6" w:rsidRPr="003F62E5" w14:paraId="356D7ED9" w14:textId="77777777" w:rsidTr="001A07A6">
        <w:tc>
          <w:tcPr>
            <w:tcW w:w="1134" w:type="dxa"/>
            <w:vAlign w:val="center"/>
          </w:tcPr>
          <w:p w14:paraId="695EAD8C" w14:textId="77777777" w:rsidR="001A07A6" w:rsidRPr="004A0448" w:rsidRDefault="001A07A6" w:rsidP="001A07A6">
            <w:pPr>
              <w:jc w:val="both"/>
              <w:rPr>
                <w:sz w:val="24"/>
                <w:lang w:eastAsia="ru-RU"/>
              </w:rPr>
            </w:pPr>
            <w:r w:rsidRPr="004A0448">
              <w:rPr>
                <w:sz w:val="24"/>
                <w:lang w:eastAsia="ru-RU"/>
              </w:rPr>
              <w:t>Урок 33</w:t>
            </w:r>
          </w:p>
        </w:tc>
        <w:tc>
          <w:tcPr>
            <w:tcW w:w="7937" w:type="dxa"/>
            <w:vAlign w:val="center"/>
          </w:tcPr>
          <w:p w14:paraId="7034D21C" w14:textId="77777777" w:rsidR="001A07A6" w:rsidRPr="001A07A6" w:rsidRDefault="001A07A6" w:rsidP="001A07A6">
            <w:pPr>
              <w:jc w:val="both"/>
              <w:rPr>
                <w:sz w:val="24"/>
                <w:lang w:val="ru-RU" w:eastAsia="ru-RU"/>
              </w:rPr>
            </w:pPr>
            <w:r w:rsidRPr="001A07A6">
              <w:rPr>
                <w:sz w:val="24"/>
                <w:lang w:val="ru-RU" w:eastAsia="ru-RU"/>
              </w:rPr>
              <w:t>Изготовление швейного изделия с отделкой вышивкой</w:t>
            </w:r>
          </w:p>
        </w:tc>
      </w:tr>
      <w:tr w:rsidR="001A07A6" w:rsidRPr="003F62E5" w14:paraId="5A72002A" w14:textId="77777777" w:rsidTr="001A07A6">
        <w:tc>
          <w:tcPr>
            <w:tcW w:w="1134" w:type="dxa"/>
            <w:vAlign w:val="center"/>
          </w:tcPr>
          <w:p w14:paraId="44A81C47" w14:textId="77777777" w:rsidR="001A07A6" w:rsidRPr="004A0448" w:rsidRDefault="001A07A6" w:rsidP="001A07A6">
            <w:pPr>
              <w:jc w:val="both"/>
              <w:rPr>
                <w:sz w:val="24"/>
                <w:lang w:eastAsia="ru-RU"/>
              </w:rPr>
            </w:pPr>
            <w:r w:rsidRPr="004A0448">
              <w:rPr>
                <w:sz w:val="24"/>
                <w:lang w:eastAsia="ru-RU"/>
              </w:rPr>
              <w:lastRenderedPageBreak/>
              <w:t>Урок 34</w:t>
            </w:r>
          </w:p>
        </w:tc>
        <w:tc>
          <w:tcPr>
            <w:tcW w:w="7937" w:type="dxa"/>
            <w:vAlign w:val="center"/>
          </w:tcPr>
          <w:p w14:paraId="0051BAA5" w14:textId="77777777" w:rsidR="001A07A6" w:rsidRPr="001A07A6" w:rsidRDefault="001A07A6" w:rsidP="001A07A6">
            <w:pPr>
              <w:jc w:val="both"/>
              <w:rPr>
                <w:sz w:val="24"/>
                <w:lang w:val="ru-RU" w:eastAsia="ru-RU"/>
              </w:rPr>
            </w:pPr>
            <w:r w:rsidRPr="001A07A6">
              <w:rPr>
                <w:sz w:val="24"/>
                <w:lang w:val="ru-RU" w:eastAsia="ru-RU"/>
              </w:rPr>
              <w:t>Итоговый контроль за год (повторение)</w:t>
            </w:r>
          </w:p>
        </w:tc>
      </w:tr>
      <w:tr w:rsidR="001A07A6" w:rsidRPr="003F62E5" w14:paraId="797D482D" w14:textId="77777777" w:rsidTr="001A07A6">
        <w:tc>
          <w:tcPr>
            <w:tcW w:w="9071" w:type="dxa"/>
            <w:gridSpan w:val="2"/>
            <w:vAlign w:val="center"/>
          </w:tcPr>
          <w:p w14:paraId="627D3C40"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34, из них уроков, отведенных на контрольные работы, - не более 3</w:t>
            </w:r>
          </w:p>
        </w:tc>
      </w:tr>
    </w:tbl>
    <w:p w14:paraId="5646D9E3" w14:textId="77777777" w:rsidR="001A07A6" w:rsidRPr="001A07A6" w:rsidRDefault="001A07A6" w:rsidP="001A07A6">
      <w:pPr>
        <w:jc w:val="both"/>
        <w:rPr>
          <w:sz w:val="24"/>
          <w:lang w:val="ru-RU" w:eastAsia="ru-RU"/>
        </w:rPr>
      </w:pPr>
    </w:p>
    <w:p w14:paraId="7721B6E6" w14:textId="77777777" w:rsidR="001A07A6" w:rsidRPr="004A0448" w:rsidRDefault="001A07A6" w:rsidP="001A07A6">
      <w:pPr>
        <w:jc w:val="right"/>
        <w:rPr>
          <w:sz w:val="24"/>
          <w:lang w:eastAsia="ru-RU"/>
        </w:rPr>
      </w:pPr>
      <w:r w:rsidRPr="004A0448">
        <w:rPr>
          <w:sz w:val="24"/>
          <w:lang w:eastAsia="ru-RU"/>
        </w:rPr>
        <w:t>Таблица 13.2</w:t>
      </w:r>
    </w:p>
    <w:p w14:paraId="637282CC" w14:textId="77777777" w:rsidR="001A07A6" w:rsidRPr="004A0448" w:rsidRDefault="001A07A6" w:rsidP="001A07A6">
      <w:pPr>
        <w:jc w:val="both"/>
        <w:rPr>
          <w:sz w:val="24"/>
          <w:lang w:eastAsia="ru-RU"/>
        </w:rPr>
      </w:pPr>
    </w:p>
    <w:p w14:paraId="3B10C605" w14:textId="77777777" w:rsidR="001A07A6" w:rsidRPr="004A0448" w:rsidRDefault="001A07A6" w:rsidP="001A07A6">
      <w:pPr>
        <w:jc w:val="both"/>
        <w:rPr>
          <w:sz w:val="24"/>
          <w:lang w:eastAsia="ru-RU"/>
        </w:rPr>
      </w:pPr>
      <w:r w:rsidRPr="004A0448">
        <w:rPr>
          <w:sz w:val="24"/>
          <w:lang w:eastAsia="ru-RU"/>
        </w:rPr>
        <w:t>3 класс</w:t>
      </w:r>
    </w:p>
    <w:p w14:paraId="0D89759A" w14:textId="77777777" w:rsidR="001A07A6" w:rsidRPr="004A0448"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4A0448" w14:paraId="2078A104" w14:textId="77777777" w:rsidTr="001A07A6">
        <w:tc>
          <w:tcPr>
            <w:tcW w:w="1134" w:type="dxa"/>
          </w:tcPr>
          <w:p w14:paraId="6D7148DE" w14:textId="77777777" w:rsidR="001A07A6" w:rsidRPr="004A0448" w:rsidRDefault="001A07A6" w:rsidP="001A07A6">
            <w:pPr>
              <w:jc w:val="center"/>
              <w:rPr>
                <w:sz w:val="24"/>
                <w:lang w:eastAsia="ru-RU"/>
              </w:rPr>
            </w:pPr>
            <w:r w:rsidRPr="004A0448">
              <w:rPr>
                <w:sz w:val="24"/>
                <w:lang w:eastAsia="ru-RU"/>
              </w:rPr>
              <w:t>N урока</w:t>
            </w:r>
          </w:p>
        </w:tc>
        <w:tc>
          <w:tcPr>
            <w:tcW w:w="7937" w:type="dxa"/>
          </w:tcPr>
          <w:p w14:paraId="2E056822" w14:textId="77777777" w:rsidR="001A07A6" w:rsidRPr="004A0448" w:rsidRDefault="001A07A6" w:rsidP="001A07A6">
            <w:pPr>
              <w:jc w:val="center"/>
              <w:rPr>
                <w:sz w:val="24"/>
                <w:lang w:eastAsia="ru-RU"/>
              </w:rPr>
            </w:pPr>
            <w:r w:rsidRPr="004A0448">
              <w:rPr>
                <w:sz w:val="24"/>
                <w:lang w:eastAsia="ru-RU"/>
              </w:rPr>
              <w:t>Тема урока</w:t>
            </w:r>
          </w:p>
        </w:tc>
      </w:tr>
      <w:tr w:rsidR="001A07A6" w:rsidRPr="003F62E5" w14:paraId="3838E26E" w14:textId="77777777" w:rsidTr="001A07A6">
        <w:tc>
          <w:tcPr>
            <w:tcW w:w="1134" w:type="dxa"/>
            <w:vAlign w:val="center"/>
          </w:tcPr>
          <w:p w14:paraId="4EC5E6ED" w14:textId="77777777" w:rsidR="001A07A6" w:rsidRPr="004A0448" w:rsidRDefault="001A07A6" w:rsidP="001A07A6">
            <w:pPr>
              <w:jc w:val="both"/>
              <w:rPr>
                <w:sz w:val="24"/>
                <w:lang w:eastAsia="ru-RU"/>
              </w:rPr>
            </w:pPr>
            <w:r w:rsidRPr="004A0448">
              <w:rPr>
                <w:sz w:val="24"/>
                <w:lang w:eastAsia="ru-RU"/>
              </w:rPr>
              <w:t>Урок 1</w:t>
            </w:r>
          </w:p>
        </w:tc>
        <w:tc>
          <w:tcPr>
            <w:tcW w:w="7937" w:type="dxa"/>
            <w:vAlign w:val="center"/>
          </w:tcPr>
          <w:p w14:paraId="1938EF16" w14:textId="77777777" w:rsidR="001A07A6" w:rsidRPr="001A07A6" w:rsidRDefault="001A07A6" w:rsidP="001A07A6">
            <w:pPr>
              <w:jc w:val="both"/>
              <w:rPr>
                <w:sz w:val="24"/>
                <w:lang w:val="ru-RU" w:eastAsia="ru-RU"/>
              </w:rPr>
            </w:pPr>
            <w:r w:rsidRPr="001A07A6">
              <w:rPr>
                <w:sz w:val="24"/>
                <w:lang w:val="ru-RU" w:eastAsia="ru-RU"/>
              </w:rPr>
              <w:t>Технологии, профессии и производства. Повторение и обобщение пройденного во втором классе</w:t>
            </w:r>
          </w:p>
        </w:tc>
      </w:tr>
      <w:tr w:rsidR="001A07A6" w:rsidRPr="003F62E5" w14:paraId="2B1DD349" w14:textId="77777777" w:rsidTr="001A07A6">
        <w:tc>
          <w:tcPr>
            <w:tcW w:w="1134" w:type="dxa"/>
            <w:vAlign w:val="center"/>
          </w:tcPr>
          <w:p w14:paraId="79535BB7" w14:textId="77777777" w:rsidR="001A07A6" w:rsidRPr="004A0448" w:rsidRDefault="001A07A6" w:rsidP="001A07A6">
            <w:pPr>
              <w:jc w:val="both"/>
              <w:rPr>
                <w:sz w:val="24"/>
                <w:lang w:eastAsia="ru-RU"/>
              </w:rPr>
            </w:pPr>
            <w:r w:rsidRPr="004A0448">
              <w:rPr>
                <w:sz w:val="24"/>
                <w:lang w:eastAsia="ru-RU"/>
              </w:rPr>
              <w:t>Урок 2</w:t>
            </w:r>
          </w:p>
        </w:tc>
        <w:tc>
          <w:tcPr>
            <w:tcW w:w="7937" w:type="dxa"/>
            <w:vAlign w:val="center"/>
          </w:tcPr>
          <w:p w14:paraId="0DF27FCF" w14:textId="77777777" w:rsidR="001A07A6" w:rsidRPr="001A07A6" w:rsidRDefault="001A07A6" w:rsidP="001A07A6">
            <w:pPr>
              <w:jc w:val="both"/>
              <w:rPr>
                <w:sz w:val="24"/>
                <w:lang w:val="ru-RU" w:eastAsia="ru-RU"/>
              </w:rPr>
            </w:pPr>
            <w:r w:rsidRPr="001A07A6">
              <w:rPr>
                <w:sz w:val="24"/>
                <w:lang w:val="ru-RU" w:eastAsia="ru-RU"/>
              </w:rPr>
              <w:t>Современные производства и профессии, связанные с обработкой материалов</w:t>
            </w:r>
          </w:p>
        </w:tc>
      </w:tr>
      <w:tr w:rsidR="001A07A6" w:rsidRPr="003F62E5" w14:paraId="3B959745" w14:textId="77777777" w:rsidTr="001A07A6">
        <w:tc>
          <w:tcPr>
            <w:tcW w:w="1134" w:type="dxa"/>
            <w:vAlign w:val="center"/>
          </w:tcPr>
          <w:p w14:paraId="323F5C01" w14:textId="77777777" w:rsidR="001A07A6" w:rsidRPr="004A0448" w:rsidRDefault="001A07A6" w:rsidP="001A07A6">
            <w:pPr>
              <w:jc w:val="both"/>
              <w:rPr>
                <w:sz w:val="24"/>
                <w:lang w:eastAsia="ru-RU"/>
              </w:rPr>
            </w:pPr>
            <w:r w:rsidRPr="004A0448">
              <w:rPr>
                <w:sz w:val="24"/>
                <w:lang w:eastAsia="ru-RU"/>
              </w:rPr>
              <w:t>Урок 3</w:t>
            </w:r>
          </w:p>
        </w:tc>
        <w:tc>
          <w:tcPr>
            <w:tcW w:w="7937" w:type="dxa"/>
            <w:vAlign w:val="center"/>
          </w:tcPr>
          <w:p w14:paraId="43B96CF4" w14:textId="77777777" w:rsidR="001A07A6" w:rsidRPr="001A07A6" w:rsidRDefault="001A07A6" w:rsidP="001A07A6">
            <w:pPr>
              <w:jc w:val="both"/>
              <w:rPr>
                <w:sz w:val="24"/>
                <w:lang w:val="ru-RU" w:eastAsia="ru-RU"/>
              </w:rPr>
            </w:pPr>
            <w:r w:rsidRPr="001A07A6">
              <w:rPr>
                <w:sz w:val="24"/>
                <w:lang w:val="ru-RU" w:eastAsia="ru-RU"/>
              </w:rPr>
              <w:t>Знакомимся с компьютером. Назначение, основные устройства</w:t>
            </w:r>
          </w:p>
        </w:tc>
      </w:tr>
      <w:tr w:rsidR="001A07A6" w:rsidRPr="003F62E5" w14:paraId="4806FAFE" w14:textId="77777777" w:rsidTr="001A07A6">
        <w:tc>
          <w:tcPr>
            <w:tcW w:w="1134" w:type="dxa"/>
            <w:vAlign w:val="center"/>
          </w:tcPr>
          <w:p w14:paraId="74D9089B" w14:textId="77777777" w:rsidR="001A07A6" w:rsidRPr="004A0448" w:rsidRDefault="001A07A6" w:rsidP="001A07A6">
            <w:pPr>
              <w:jc w:val="both"/>
              <w:rPr>
                <w:sz w:val="24"/>
                <w:lang w:eastAsia="ru-RU"/>
              </w:rPr>
            </w:pPr>
            <w:r w:rsidRPr="004A0448">
              <w:rPr>
                <w:sz w:val="24"/>
                <w:lang w:eastAsia="ru-RU"/>
              </w:rPr>
              <w:t>Урок 4</w:t>
            </w:r>
          </w:p>
        </w:tc>
        <w:tc>
          <w:tcPr>
            <w:tcW w:w="7937" w:type="dxa"/>
            <w:vAlign w:val="center"/>
          </w:tcPr>
          <w:p w14:paraId="452C1AA5" w14:textId="77777777" w:rsidR="001A07A6" w:rsidRPr="001A07A6" w:rsidRDefault="001A07A6" w:rsidP="001A07A6">
            <w:pPr>
              <w:jc w:val="both"/>
              <w:rPr>
                <w:sz w:val="24"/>
                <w:lang w:val="ru-RU" w:eastAsia="ru-RU"/>
              </w:rPr>
            </w:pPr>
            <w:r w:rsidRPr="001A07A6">
              <w:rPr>
                <w:sz w:val="24"/>
                <w:lang w:val="ru-RU" w:eastAsia="ru-RU"/>
              </w:rPr>
              <w:t>Компьютер - твой помощник. Запоминающие устройства - носители информации</w:t>
            </w:r>
          </w:p>
        </w:tc>
      </w:tr>
      <w:tr w:rsidR="001A07A6" w:rsidRPr="004A0448" w14:paraId="03BF7B50" w14:textId="77777777" w:rsidTr="001A07A6">
        <w:tc>
          <w:tcPr>
            <w:tcW w:w="1134" w:type="dxa"/>
            <w:vAlign w:val="center"/>
          </w:tcPr>
          <w:p w14:paraId="4ED7ADF3" w14:textId="77777777" w:rsidR="001A07A6" w:rsidRPr="004A0448" w:rsidRDefault="001A07A6" w:rsidP="001A07A6">
            <w:pPr>
              <w:jc w:val="both"/>
              <w:rPr>
                <w:sz w:val="24"/>
                <w:lang w:eastAsia="ru-RU"/>
              </w:rPr>
            </w:pPr>
            <w:r w:rsidRPr="004A0448">
              <w:rPr>
                <w:sz w:val="24"/>
                <w:lang w:eastAsia="ru-RU"/>
              </w:rPr>
              <w:t>Урок 5</w:t>
            </w:r>
          </w:p>
        </w:tc>
        <w:tc>
          <w:tcPr>
            <w:tcW w:w="7937" w:type="dxa"/>
            <w:vAlign w:val="center"/>
          </w:tcPr>
          <w:p w14:paraId="43392EA6" w14:textId="77777777" w:rsidR="001A07A6" w:rsidRPr="004A0448" w:rsidRDefault="001A07A6" w:rsidP="001A07A6">
            <w:pPr>
              <w:jc w:val="both"/>
              <w:rPr>
                <w:sz w:val="24"/>
                <w:lang w:eastAsia="ru-RU"/>
              </w:rPr>
            </w:pPr>
            <w:r w:rsidRPr="004A0448">
              <w:rPr>
                <w:sz w:val="24"/>
                <w:lang w:eastAsia="ru-RU"/>
              </w:rPr>
              <w:t>Работа с текстовой программой</w:t>
            </w:r>
          </w:p>
        </w:tc>
      </w:tr>
      <w:tr w:rsidR="001A07A6" w:rsidRPr="003F62E5" w14:paraId="0E71028A" w14:textId="77777777" w:rsidTr="001A07A6">
        <w:tc>
          <w:tcPr>
            <w:tcW w:w="1134" w:type="dxa"/>
            <w:vAlign w:val="center"/>
          </w:tcPr>
          <w:p w14:paraId="63EA59D8" w14:textId="77777777" w:rsidR="001A07A6" w:rsidRPr="004A0448" w:rsidRDefault="001A07A6" w:rsidP="001A07A6">
            <w:pPr>
              <w:jc w:val="both"/>
              <w:rPr>
                <w:sz w:val="24"/>
                <w:lang w:eastAsia="ru-RU"/>
              </w:rPr>
            </w:pPr>
            <w:r w:rsidRPr="004A0448">
              <w:rPr>
                <w:sz w:val="24"/>
                <w:lang w:eastAsia="ru-RU"/>
              </w:rPr>
              <w:t>Урок 6</w:t>
            </w:r>
          </w:p>
        </w:tc>
        <w:tc>
          <w:tcPr>
            <w:tcW w:w="7937" w:type="dxa"/>
            <w:vAlign w:val="center"/>
          </w:tcPr>
          <w:p w14:paraId="30858CA2" w14:textId="77777777" w:rsidR="001A07A6" w:rsidRPr="001A07A6" w:rsidRDefault="001A07A6" w:rsidP="001A07A6">
            <w:pPr>
              <w:jc w:val="both"/>
              <w:rPr>
                <w:sz w:val="24"/>
                <w:lang w:val="ru-RU" w:eastAsia="ru-RU"/>
              </w:rPr>
            </w:pPr>
            <w:r w:rsidRPr="001A07A6">
              <w:rPr>
                <w:sz w:val="24"/>
                <w:lang w:val="ru-RU" w:eastAsia="ru-RU"/>
              </w:rPr>
              <w:t>Как работает скульптор. Скульптуры разных времен и народов</w:t>
            </w:r>
          </w:p>
        </w:tc>
      </w:tr>
      <w:tr w:rsidR="001A07A6" w:rsidRPr="003F62E5" w14:paraId="76EFE2DF" w14:textId="77777777" w:rsidTr="001A07A6">
        <w:tc>
          <w:tcPr>
            <w:tcW w:w="1134" w:type="dxa"/>
            <w:vAlign w:val="center"/>
          </w:tcPr>
          <w:p w14:paraId="207B19E3" w14:textId="77777777" w:rsidR="001A07A6" w:rsidRPr="004A0448" w:rsidRDefault="001A07A6" w:rsidP="001A07A6">
            <w:pPr>
              <w:jc w:val="both"/>
              <w:rPr>
                <w:sz w:val="24"/>
                <w:lang w:eastAsia="ru-RU"/>
              </w:rPr>
            </w:pPr>
            <w:r w:rsidRPr="004A0448">
              <w:rPr>
                <w:sz w:val="24"/>
                <w:lang w:eastAsia="ru-RU"/>
              </w:rPr>
              <w:t>Урок 7</w:t>
            </w:r>
          </w:p>
        </w:tc>
        <w:tc>
          <w:tcPr>
            <w:tcW w:w="7937" w:type="dxa"/>
            <w:vAlign w:val="center"/>
          </w:tcPr>
          <w:p w14:paraId="2D9CE452" w14:textId="77777777" w:rsidR="001A07A6" w:rsidRPr="001A07A6" w:rsidRDefault="001A07A6" w:rsidP="001A07A6">
            <w:pPr>
              <w:jc w:val="both"/>
              <w:rPr>
                <w:sz w:val="24"/>
                <w:lang w:val="ru-RU" w:eastAsia="ru-RU"/>
              </w:rPr>
            </w:pPr>
            <w:r w:rsidRPr="001A07A6">
              <w:rPr>
                <w:sz w:val="24"/>
                <w:lang w:val="ru-RU" w:eastAsia="ru-RU"/>
              </w:rPr>
              <w:t>Рельеф. Придание поверхности фактуры и объема</w:t>
            </w:r>
          </w:p>
        </w:tc>
      </w:tr>
      <w:tr w:rsidR="001A07A6" w:rsidRPr="003F62E5" w14:paraId="3675F186" w14:textId="77777777" w:rsidTr="001A07A6">
        <w:tc>
          <w:tcPr>
            <w:tcW w:w="1134" w:type="dxa"/>
            <w:vAlign w:val="center"/>
          </w:tcPr>
          <w:p w14:paraId="6BDF70FB" w14:textId="77777777" w:rsidR="001A07A6" w:rsidRPr="004A0448" w:rsidRDefault="001A07A6" w:rsidP="001A07A6">
            <w:pPr>
              <w:jc w:val="both"/>
              <w:rPr>
                <w:sz w:val="24"/>
                <w:lang w:eastAsia="ru-RU"/>
              </w:rPr>
            </w:pPr>
            <w:r w:rsidRPr="004A0448">
              <w:rPr>
                <w:sz w:val="24"/>
                <w:lang w:eastAsia="ru-RU"/>
              </w:rPr>
              <w:t>Урок 8</w:t>
            </w:r>
          </w:p>
        </w:tc>
        <w:tc>
          <w:tcPr>
            <w:tcW w:w="7937" w:type="dxa"/>
            <w:vAlign w:val="center"/>
          </w:tcPr>
          <w:p w14:paraId="75FE43A4" w14:textId="77777777" w:rsidR="001A07A6" w:rsidRPr="001A07A6" w:rsidRDefault="001A07A6" w:rsidP="001A07A6">
            <w:pPr>
              <w:jc w:val="both"/>
              <w:rPr>
                <w:sz w:val="24"/>
                <w:lang w:val="ru-RU" w:eastAsia="ru-RU"/>
              </w:rPr>
            </w:pPr>
            <w:r w:rsidRPr="001A07A6">
              <w:rPr>
                <w:sz w:val="24"/>
                <w:lang w:val="ru-RU" w:eastAsia="ru-RU"/>
              </w:rPr>
              <w:t>Как работает художник-декоратор. Материалы художника, художественные технологии</w:t>
            </w:r>
          </w:p>
        </w:tc>
      </w:tr>
      <w:tr w:rsidR="001A07A6" w:rsidRPr="003F62E5" w14:paraId="7FD9ADA4" w14:textId="77777777" w:rsidTr="001A07A6">
        <w:tc>
          <w:tcPr>
            <w:tcW w:w="1134" w:type="dxa"/>
            <w:vAlign w:val="center"/>
          </w:tcPr>
          <w:p w14:paraId="65BF80C3" w14:textId="77777777" w:rsidR="001A07A6" w:rsidRPr="004A0448" w:rsidRDefault="001A07A6" w:rsidP="001A07A6">
            <w:pPr>
              <w:jc w:val="both"/>
              <w:rPr>
                <w:sz w:val="24"/>
                <w:lang w:eastAsia="ru-RU"/>
              </w:rPr>
            </w:pPr>
            <w:r w:rsidRPr="004A0448">
              <w:rPr>
                <w:sz w:val="24"/>
                <w:lang w:eastAsia="ru-RU"/>
              </w:rPr>
              <w:t>Урок 9</w:t>
            </w:r>
          </w:p>
        </w:tc>
        <w:tc>
          <w:tcPr>
            <w:tcW w:w="7937" w:type="dxa"/>
            <w:vAlign w:val="center"/>
          </w:tcPr>
          <w:p w14:paraId="7EBBA5EF" w14:textId="77777777" w:rsidR="001A07A6" w:rsidRPr="001A07A6" w:rsidRDefault="001A07A6" w:rsidP="001A07A6">
            <w:pPr>
              <w:jc w:val="both"/>
              <w:rPr>
                <w:sz w:val="24"/>
                <w:lang w:val="ru-RU" w:eastAsia="ru-RU"/>
              </w:rPr>
            </w:pPr>
            <w:r w:rsidRPr="001A07A6">
              <w:rPr>
                <w:sz w:val="24"/>
                <w:lang w:val="ru-RU" w:eastAsia="ru-RU"/>
              </w:rPr>
              <w:t>Свойства креповой бумаги. Способы получение объемных форм</w:t>
            </w:r>
          </w:p>
        </w:tc>
      </w:tr>
      <w:tr w:rsidR="001A07A6" w:rsidRPr="004A0448" w14:paraId="21FC9059" w14:textId="77777777" w:rsidTr="001A07A6">
        <w:tc>
          <w:tcPr>
            <w:tcW w:w="1134" w:type="dxa"/>
            <w:vAlign w:val="center"/>
          </w:tcPr>
          <w:p w14:paraId="5CE77B77" w14:textId="77777777" w:rsidR="001A07A6" w:rsidRPr="004A0448" w:rsidRDefault="001A07A6" w:rsidP="001A07A6">
            <w:pPr>
              <w:jc w:val="both"/>
              <w:rPr>
                <w:sz w:val="24"/>
                <w:lang w:eastAsia="ru-RU"/>
              </w:rPr>
            </w:pPr>
            <w:r w:rsidRPr="004A0448">
              <w:rPr>
                <w:sz w:val="24"/>
                <w:lang w:eastAsia="ru-RU"/>
              </w:rPr>
              <w:t>Урок 10</w:t>
            </w:r>
          </w:p>
        </w:tc>
        <w:tc>
          <w:tcPr>
            <w:tcW w:w="7937" w:type="dxa"/>
            <w:vAlign w:val="center"/>
          </w:tcPr>
          <w:p w14:paraId="37786D0E" w14:textId="77777777" w:rsidR="001A07A6" w:rsidRPr="004A0448" w:rsidRDefault="001A07A6" w:rsidP="001A07A6">
            <w:pPr>
              <w:jc w:val="both"/>
              <w:rPr>
                <w:sz w:val="24"/>
                <w:lang w:eastAsia="ru-RU"/>
              </w:rPr>
            </w:pPr>
            <w:r w:rsidRPr="001A07A6">
              <w:rPr>
                <w:sz w:val="24"/>
                <w:lang w:val="ru-RU" w:eastAsia="ru-RU"/>
              </w:rPr>
              <w:t xml:space="preserve">Способы получения объемных рельефных форм и изображений Фольга. </w:t>
            </w:r>
            <w:r w:rsidRPr="004A0448">
              <w:rPr>
                <w:sz w:val="24"/>
                <w:lang w:eastAsia="ru-RU"/>
              </w:rPr>
              <w:t>Технология обработки фольги.</w:t>
            </w:r>
          </w:p>
        </w:tc>
      </w:tr>
      <w:tr w:rsidR="001A07A6" w:rsidRPr="003F62E5" w14:paraId="005A9B32" w14:textId="77777777" w:rsidTr="001A07A6">
        <w:tc>
          <w:tcPr>
            <w:tcW w:w="1134" w:type="dxa"/>
            <w:vAlign w:val="center"/>
          </w:tcPr>
          <w:p w14:paraId="713A6D23" w14:textId="77777777" w:rsidR="001A07A6" w:rsidRPr="004A0448" w:rsidRDefault="001A07A6" w:rsidP="001A07A6">
            <w:pPr>
              <w:jc w:val="both"/>
              <w:rPr>
                <w:sz w:val="24"/>
                <w:lang w:eastAsia="ru-RU"/>
              </w:rPr>
            </w:pPr>
            <w:r w:rsidRPr="004A0448">
              <w:rPr>
                <w:sz w:val="24"/>
                <w:lang w:eastAsia="ru-RU"/>
              </w:rPr>
              <w:t>Урок 11</w:t>
            </w:r>
          </w:p>
        </w:tc>
        <w:tc>
          <w:tcPr>
            <w:tcW w:w="7937" w:type="dxa"/>
            <w:vAlign w:val="center"/>
          </w:tcPr>
          <w:p w14:paraId="6979CA81" w14:textId="77777777" w:rsidR="001A07A6" w:rsidRPr="001A07A6" w:rsidRDefault="001A07A6" w:rsidP="001A07A6">
            <w:pPr>
              <w:jc w:val="both"/>
              <w:rPr>
                <w:sz w:val="24"/>
                <w:lang w:val="ru-RU" w:eastAsia="ru-RU"/>
              </w:rPr>
            </w:pPr>
            <w:r w:rsidRPr="001A07A6">
              <w:rPr>
                <w:sz w:val="24"/>
                <w:lang w:val="ru-RU" w:eastAsia="ru-RU"/>
              </w:rPr>
              <w:t>Архитектура и строительство. Гофрокартон. Его строение свойства, сферы использования</w:t>
            </w:r>
          </w:p>
        </w:tc>
      </w:tr>
      <w:tr w:rsidR="001A07A6" w:rsidRPr="004A0448" w14:paraId="1B1699E4" w14:textId="77777777" w:rsidTr="001A07A6">
        <w:tc>
          <w:tcPr>
            <w:tcW w:w="1134" w:type="dxa"/>
            <w:vAlign w:val="center"/>
          </w:tcPr>
          <w:p w14:paraId="2F0088F5" w14:textId="77777777" w:rsidR="001A07A6" w:rsidRPr="004A0448" w:rsidRDefault="001A07A6" w:rsidP="001A07A6">
            <w:pPr>
              <w:jc w:val="both"/>
              <w:rPr>
                <w:sz w:val="24"/>
                <w:lang w:eastAsia="ru-RU"/>
              </w:rPr>
            </w:pPr>
            <w:r w:rsidRPr="004A0448">
              <w:rPr>
                <w:sz w:val="24"/>
                <w:lang w:eastAsia="ru-RU"/>
              </w:rPr>
              <w:lastRenderedPageBreak/>
              <w:t>Урок 12</w:t>
            </w:r>
          </w:p>
        </w:tc>
        <w:tc>
          <w:tcPr>
            <w:tcW w:w="7937" w:type="dxa"/>
            <w:vAlign w:val="center"/>
          </w:tcPr>
          <w:p w14:paraId="4292F6E5" w14:textId="77777777" w:rsidR="001A07A6" w:rsidRPr="004A0448" w:rsidRDefault="001A07A6" w:rsidP="001A07A6">
            <w:pPr>
              <w:jc w:val="both"/>
              <w:rPr>
                <w:sz w:val="24"/>
                <w:lang w:eastAsia="ru-RU"/>
              </w:rPr>
            </w:pPr>
            <w:r w:rsidRPr="001A07A6">
              <w:rPr>
                <w:sz w:val="24"/>
                <w:lang w:val="ru-RU" w:eastAsia="ru-RU"/>
              </w:rPr>
              <w:t xml:space="preserve">Плоские и объемные формы деталей и изделий. </w:t>
            </w:r>
            <w:r w:rsidRPr="004A0448">
              <w:rPr>
                <w:sz w:val="24"/>
                <w:lang w:eastAsia="ru-RU"/>
              </w:rPr>
              <w:t>Развертка. Чертеж развертки. Рицовка</w:t>
            </w:r>
          </w:p>
        </w:tc>
      </w:tr>
      <w:tr w:rsidR="001A07A6" w:rsidRPr="004A0448" w14:paraId="3056A661" w14:textId="77777777" w:rsidTr="001A07A6">
        <w:tc>
          <w:tcPr>
            <w:tcW w:w="1134" w:type="dxa"/>
            <w:vAlign w:val="center"/>
          </w:tcPr>
          <w:p w14:paraId="4D1A8C7B" w14:textId="77777777" w:rsidR="001A07A6" w:rsidRPr="004A0448" w:rsidRDefault="001A07A6" w:rsidP="001A07A6">
            <w:pPr>
              <w:jc w:val="both"/>
              <w:rPr>
                <w:sz w:val="24"/>
                <w:lang w:eastAsia="ru-RU"/>
              </w:rPr>
            </w:pPr>
            <w:r w:rsidRPr="004A0448">
              <w:rPr>
                <w:sz w:val="24"/>
                <w:lang w:eastAsia="ru-RU"/>
              </w:rPr>
              <w:t>Урок 13</w:t>
            </w:r>
          </w:p>
        </w:tc>
        <w:tc>
          <w:tcPr>
            <w:tcW w:w="7937" w:type="dxa"/>
            <w:vAlign w:val="center"/>
          </w:tcPr>
          <w:p w14:paraId="0E8C1D8F" w14:textId="77777777" w:rsidR="001A07A6" w:rsidRPr="004A0448" w:rsidRDefault="001A07A6" w:rsidP="001A07A6">
            <w:pPr>
              <w:jc w:val="both"/>
              <w:rPr>
                <w:sz w:val="24"/>
                <w:lang w:eastAsia="ru-RU"/>
              </w:rPr>
            </w:pPr>
            <w:r w:rsidRPr="001A07A6">
              <w:rPr>
                <w:sz w:val="24"/>
                <w:lang w:val="ru-RU" w:eastAsia="ru-RU"/>
              </w:rPr>
              <w:t xml:space="preserve">Плоские и объемные формы деталей и изделий. </w:t>
            </w:r>
            <w:r w:rsidRPr="004A0448">
              <w:rPr>
                <w:sz w:val="24"/>
                <w:lang w:eastAsia="ru-RU"/>
              </w:rPr>
              <w:t>Развертка. Чертеж развертки. Рицовка</w:t>
            </w:r>
          </w:p>
        </w:tc>
      </w:tr>
      <w:tr w:rsidR="001A07A6" w:rsidRPr="004A0448" w14:paraId="5EC1CCC7" w14:textId="77777777" w:rsidTr="001A07A6">
        <w:tc>
          <w:tcPr>
            <w:tcW w:w="1134" w:type="dxa"/>
            <w:vAlign w:val="center"/>
          </w:tcPr>
          <w:p w14:paraId="0739B042" w14:textId="77777777" w:rsidR="001A07A6" w:rsidRPr="004A0448" w:rsidRDefault="001A07A6" w:rsidP="001A07A6">
            <w:pPr>
              <w:jc w:val="both"/>
              <w:rPr>
                <w:sz w:val="24"/>
                <w:lang w:eastAsia="ru-RU"/>
              </w:rPr>
            </w:pPr>
            <w:r w:rsidRPr="004A0448">
              <w:rPr>
                <w:sz w:val="24"/>
                <w:lang w:eastAsia="ru-RU"/>
              </w:rPr>
              <w:t>Урок 14</w:t>
            </w:r>
          </w:p>
        </w:tc>
        <w:tc>
          <w:tcPr>
            <w:tcW w:w="7937" w:type="dxa"/>
            <w:vAlign w:val="center"/>
          </w:tcPr>
          <w:p w14:paraId="4B2B7F5C" w14:textId="77777777" w:rsidR="001A07A6" w:rsidRPr="004A0448" w:rsidRDefault="001A07A6" w:rsidP="001A07A6">
            <w:pPr>
              <w:jc w:val="both"/>
              <w:rPr>
                <w:sz w:val="24"/>
                <w:lang w:eastAsia="ru-RU"/>
              </w:rPr>
            </w:pPr>
            <w:r w:rsidRPr="004A0448">
              <w:rPr>
                <w:sz w:val="24"/>
                <w:lang w:eastAsia="ru-RU"/>
              </w:rPr>
              <w:t>Развертка коробки с крышкой</w:t>
            </w:r>
          </w:p>
        </w:tc>
      </w:tr>
      <w:tr w:rsidR="001A07A6" w:rsidRPr="003F62E5" w14:paraId="3F02B48D" w14:textId="77777777" w:rsidTr="001A07A6">
        <w:tc>
          <w:tcPr>
            <w:tcW w:w="1134" w:type="dxa"/>
            <w:vAlign w:val="center"/>
          </w:tcPr>
          <w:p w14:paraId="4BD9DEC3" w14:textId="77777777" w:rsidR="001A07A6" w:rsidRPr="004A0448" w:rsidRDefault="001A07A6" w:rsidP="001A07A6">
            <w:pPr>
              <w:jc w:val="both"/>
              <w:rPr>
                <w:sz w:val="24"/>
                <w:lang w:eastAsia="ru-RU"/>
              </w:rPr>
            </w:pPr>
            <w:r w:rsidRPr="004A0448">
              <w:rPr>
                <w:sz w:val="24"/>
                <w:lang w:eastAsia="ru-RU"/>
              </w:rPr>
              <w:t>Урок 15</w:t>
            </w:r>
          </w:p>
        </w:tc>
        <w:tc>
          <w:tcPr>
            <w:tcW w:w="7937" w:type="dxa"/>
            <w:vAlign w:val="center"/>
          </w:tcPr>
          <w:p w14:paraId="0043AAF9" w14:textId="77777777" w:rsidR="001A07A6" w:rsidRPr="001A07A6" w:rsidRDefault="001A07A6" w:rsidP="001A07A6">
            <w:pPr>
              <w:jc w:val="both"/>
              <w:rPr>
                <w:sz w:val="24"/>
                <w:lang w:val="ru-RU" w:eastAsia="ru-RU"/>
              </w:rPr>
            </w:pPr>
            <w:r w:rsidRPr="001A07A6">
              <w:rPr>
                <w:sz w:val="24"/>
                <w:lang w:val="ru-RU" w:eastAsia="ru-RU"/>
              </w:rPr>
              <w:t>Оклеивание деталей коробки с крышкой</w:t>
            </w:r>
          </w:p>
        </w:tc>
      </w:tr>
      <w:tr w:rsidR="001A07A6" w:rsidRPr="004A0448" w14:paraId="18DA0966" w14:textId="77777777" w:rsidTr="001A07A6">
        <w:tc>
          <w:tcPr>
            <w:tcW w:w="1134" w:type="dxa"/>
            <w:vAlign w:val="center"/>
          </w:tcPr>
          <w:p w14:paraId="65D55180" w14:textId="77777777" w:rsidR="001A07A6" w:rsidRPr="004A0448" w:rsidRDefault="001A07A6" w:rsidP="001A07A6">
            <w:pPr>
              <w:jc w:val="both"/>
              <w:rPr>
                <w:sz w:val="24"/>
                <w:lang w:eastAsia="ru-RU"/>
              </w:rPr>
            </w:pPr>
            <w:r w:rsidRPr="004A0448">
              <w:rPr>
                <w:sz w:val="24"/>
                <w:lang w:eastAsia="ru-RU"/>
              </w:rPr>
              <w:t>Урок 16</w:t>
            </w:r>
          </w:p>
        </w:tc>
        <w:tc>
          <w:tcPr>
            <w:tcW w:w="7937" w:type="dxa"/>
            <w:vAlign w:val="center"/>
          </w:tcPr>
          <w:p w14:paraId="43A48047" w14:textId="77777777" w:rsidR="001A07A6" w:rsidRPr="004A0448" w:rsidRDefault="001A07A6" w:rsidP="001A07A6">
            <w:pPr>
              <w:jc w:val="both"/>
              <w:rPr>
                <w:sz w:val="24"/>
                <w:lang w:eastAsia="ru-RU"/>
              </w:rPr>
            </w:pPr>
            <w:r w:rsidRPr="004A0448">
              <w:rPr>
                <w:sz w:val="24"/>
                <w:lang w:eastAsia="ru-RU"/>
              </w:rPr>
              <w:t>Конструирование сложных разверток</w:t>
            </w:r>
          </w:p>
        </w:tc>
      </w:tr>
      <w:tr w:rsidR="001A07A6" w:rsidRPr="004A0448" w14:paraId="4AE8EFBF" w14:textId="77777777" w:rsidTr="001A07A6">
        <w:tc>
          <w:tcPr>
            <w:tcW w:w="1134" w:type="dxa"/>
            <w:vAlign w:val="center"/>
          </w:tcPr>
          <w:p w14:paraId="7FA74D37" w14:textId="77777777" w:rsidR="001A07A6" w:rsidRPr="004A0448" w:rsidRDefault="001A07A6" w:rsidP="001A07A6">
            <w:pPr>
              <w:jc w:val="both"/>
              <w:rPr>
                <w:sz w:val="24"/>
                <w:lang w:eastAsia="ru-RU"/>
              </w:rPr>
            </w:pPr>
            <w:r w:rsidRPr="004A0448">
              <w:rPr>
                <w:sz w:val="24"/>
                <w:lang w:eastAsia="ru-RU"/>
              </w:rPr>
              <w:t>Урок 17</w:t>
            </w:r>
          </w:p>
        </w:tc>
        <w:tc>
          <w:tcPr>
            <w:tcW w:w="7937" w:type="dxa"/>
            <w:vAlign w:val="center"/>
          </w:tcPr>
          <w:p w14:paraId="504A3BE7" w14:textId="77777777" w:rsidR="001A07A6" w:rsidRPr="004A0448" w:rsidRDefault="001A07A6" w:rsidP="001A07A6">
            <w:pPr>
              <w:jc w:val="both"/>
              <w:rPr>
                <w:sz w:val="24"/>
                <w:lang w:eastAsia="ru-RU"/>
              </w:rPr>
            </w:pPr>
            <w:r w:rsidRPr="004A0448">
              <w:rPr>
                <w:sz w:val="24"/>
                <w:lang w:eastAsia="ru-RU"/>
              </w:rPr>
              <w:t>Конструирование сложных разверток</w:t>
            </w:r>
          </w:p>
        </w:tc>
      </w:tr>
      <w:tr w:rsidR="001A07A6" w:rsidRPr="004A0448" w14:paraId="16ACE5B9" w14:textId="77777777" w:rsidTr="001A07A6">
        <w:tc>
          <w:tcPr>
            <w:tcW w:w="1134" w:type="dxa"/>
            <w:vAlign w:val="center"/>
          </w:tcPr>
          <w:p w14:paraId="654262A1" w14:textId="77777777" w:rsidR="001A07A6" w:rsidRPr="004A0448" w:rsidRDefault="001A07A6" w:rsidP="001A07A6">
            <w:pPr>
              <w:jc w:val="both"/>
              <w:rPr>
                <w:sz w:val="24"/>
                <w:lang w:eastAsia="ru-RU"/>
              </w:rPr>
            </w:pPr>
            <w:r w:rsidRPr="004A0448">
              <w:rPr>
                <w:sz w:val="24"/>
                <w:lang w:eastAsia="ru-RU"/>
              </w:rPr>
              <w:t>Урок 18</w:t>
            </w:r>
          </w:p>
        </w:tc>
        <w:tc>
          <w:tcPr>
            <w:tcW w:w="7937" w:type="dxa"/>
            <w:vAlign w:val="center"/>
          </w:tcPr>
          <w:p w14:paraId="3ECE9813" w14:textId="77777777" w:rsidR="001A07A6" w:rsidRPr="004A0448" w:rsidRDefault="001A07A6" w:rsidP="001A07A6">
            <w:pPr>
              <w:jc w:val="both"/>
              <w:rPr>
                <w:sz w:val="24"/>
                <w:lang w:eastAsia="ru-RU"/>
              </w:rPr>
            </w:pPr>
            <w:r w:rsidRPr="001A07A6">
              <w:rPr>
                <w:sz w:val="24"/>
                <w:lang w:val="ru-RU" w:eastAsia="ru-RU"/>
              </w:rPr>
              <w:t xml:space="preserve">Строчка косого стежка (крестик, стебельчатая). Узелковое закрепление нитки на ткани. </w:t>
            </w:r>
            <w:r w:rsidRPr="004A0448">
              <w:rPr>
                <w:sz w:val="24"/>
                <w:lang w:eastAsia="ru-RU"/>
              </w:rPr>
              <w:t>Изготовление швейного изделия</w:t>
            </w:r>
          </w:p>
        </w:tc>
      </w:tr>
      <w:tr w:rsidR="001A07A6" w:rsidRPr="004A0448" w14:paraId="649343BA" w14:textId="77777777" w:rsidTr="001A07A6">
        <w:tc>
          <w:tcPr>
            <w:tcW w:w="1134" w:type="dxa"/>
            <w:vAlign w:val="center"/>
          </w:tcPr>
          <w:p w14:paraId="01F5B55D" w14:textId="77777777" w:rsidR="001A07A6" w:rsidRPr="004A0448" w:rsidRDefault="001A07A6" w:rsidP="001A07A6">
            <w:pPr>
              <w:jc w:val="both"/>
              <w:rPr>
                <w:sz w:val="24"/>
                <w:lang w:eastAsia="ru-RU"/>
              </w:rPr>
            </w:pPr>
            <w:r w:rsidRPr="004A0448">
              <w:rPr>
                <w:sz w:val="24"/>
                <w:lang w:eastAsia="ru-RU"/>
              </w:rPr>
              <w:t>Урок 19</w:t>
            </w:r>
          </w:p>
        </w:tc>
        <w:tc>
          <w:tcPr>
            <w:tcW w:w="7937" w:type="dxa"/>
            <w:vAlign w:val="center"/>
          </w:tcPr>
          <w:p w14:paraId="4A3B6B61" w14:textId="77777777" w:rsidR="001A07A6" w:rsidRPr="004A0448" w:rsidRDefault="001A07A6" w:rsidP="001A07A6">
            <w:pPr>
              <w:jc w:val="both"/>
              <w:rPr>
                <w:sz w:val="24"/>
                <w:lang w:eastAsia="ru-RU"/>
              </w:rPr>
            </w:pPr>
            <w:r w:rsidRPr="001A07A6">
              <w:rPr>
                <w:sz w:val="24"/>
                <w:lang w:val="ru-RU" w:eastAsia="ru-RU"/>
              </w:rPr>
              <w:t xml:space="preserve">Строчка косого стежка (крестик, стебельчатая). Узелковое закрепление нитки на ткани. </w:t>
            </w:r>
            <w:r w:rsidRPr="004A0448">
              <w:rPr>
                <w:sz w:val="24"/>
                <w:lang w:eastAsia="ru-RU"/>
              </w:rPr>
              <w:t>Изготовление швейного изделия</w:t>
            </w:r>
          </w:p>
        </w:tc>
      </w:tr>
      <w:tr w:rsidR="001A07A6" w:rsidRPr="004A0448" w14:paraId="462906E3" w14:textId="77777777" w:rsidTr="001A07A6">
        <w:tc>
          <w:tcPr>
            <w:tcW w:w="1134" w:type="dxa"/>
            <w:vAlign w:val="center"/>
          </w:tcPr>
          <w:p w14:paraId="009A1F19" w14:textId="77777777" w:rsidR="001A07A6" w:rsidRPr="004A0448" w:rsidRDefault="001A07A6" w:rsidP="001A07A6">
            <w:pPr>
              <w:jc w:val="both"/>
              <w:rPr>
                <w:sz w:val="24"/>
                <w:lang w:eastAsia="ru-RU"/>
              </w:rPr>
            </w:pPr>
            <w:r w:rsidRPr="004A0448">
              <w:rPr>
                <w:sz w:val="24"/>
                <w:lang w:eastAsia="ru-RU"/>
              </w:rPr>
              <w:t>Урок 20</w:t>
            </w:r>
          </w:p>
        </w:tc>
        <w:tc>
          <w:tcPr>
            <w:tcW w:w="7937" w:type="dxa"/>
            <w:vAlign w:val="center"/>
          </w:tcPr>
          <w:p w14:paraId="33A7C478" w14:textId="77777777" w:rsidR="001A07A6" w:rsidRPr="004A0448" w:rsidRDefault="001A07A6" w:rsidP="001A07A6">
            <w:pPr>
              <w:jc w:val="both"/>
              <w:rPr>
                <w:sz w:val="24"/>
                <w:lang w:eastAsia="ru-RU"/>
              </w:rPr>
            </w:pPr>
            <w:r w:rsidRPr="001A07A6">
              <w:rPr>
                <w:sz w:val="24"/>
                <w:lang w:val="ru-RU" w:eastAsia="ru-RU"/>
              </w:rPr>
              <w:t xml:space="preserve">Строчка петельного стежка и ее варианты. </w:t>
            </w:r>
            <w:r w:rsidRPr="004A0448">
              <w:rPr>
                <w:sz w:val="24"/>
                <w:lang w:eastAsia="ru-RU"/>
              </w:rPr>
              <w:t>Изготовление многодетального швейного изделия</w:t>
            </w:r>
          </w:p>
        </w:tc>
      </w:tr>
      <w:tr w:rsidR="001A07A6" w:rsidRPr="004A0448" w14:paraId="6DEA8A27" w14:textId="77777777" w:rsidTr="001A07A6">
        <w:tc>
          <w:tcPr>
            <w:tcW w:w="1134" w:type="dxa"/>
            <w:vAlign w:val="center"/>
          </w:tcPr>
          <w:p w14:paraId="2EFA08E5" w14:textId="77777777" w:rsidR="001A07A6" w:rsidRPr="004A0448" w:rsidRDefault="001A07A6" w:rsidP="001A07A6">
            <w:pPr>
              <w:jc w:val="both"/>
              <w:rPr>
                <w:sz w:val="24"/>
                <w:lang w:eastAsia="ru-RU"/>
              </w:rPr>
            </w:pPr>
            <w:r w:rsidRPr="004A0448">
              <w:rPr>
                <w:sz w:val="24"/>
                <w:lang w:eastAsia="ru-RU"/>
              </w:rPr>
              <w:t>Урок 21</w:t>
            </w:r>
          </w:p>
        </w:tc>
        <w:tc>
          <w:tcPr>
            <w:tcW w:w="7937" w:type="dxa"/>
            <w:vAlign w:val="center"/>
          </w:tcPr>
          <w:p w14:paraId="493413DB" w14:textId="77777777" w:rsidR="001A07A6" w:rsidRPr="004A0448" w:rsidRDefault="001A07A6" w:rsidP="001A07A6">
            <w:pPr>
              <w:jc w:val="both"/>
              <w:rPr>
                <w:sz w:val="24"/>
                <w:lang w:eastAsia="ru-RU"/>
              </w:rPr>
            </w:pPr>
            <w:r w:rsidRPr="001A07A6">
              <w:rPr>
                <w:sz w:val="24"/>
                <w:lang w:val="ru-RU" w:eastAsia="ru-RU"/>
              </w:rPr>
              <w:t xml:space="preserve">Строчка петельного стежка и ее варианты. </w:t>
            </w:r>
            <w:r w:rsidRPr="004A0448">
              <w:rPr>
                <w:sz w:val="24"/>
                <w:lang w:eastAsia="ru-RU"/>
              </w:rPr>
              <w:t>Изготовление многодетального швейного изделия</w:t>
            </w:r>
          </w:p>
        </w:tc>
      </w:tr>
      <w:tr w:rsidR="001A07A6" w:rsidRPr="003F62E5" w14:paraId="4569514A" w14:textId="77777777" w:rsidTr="001A07A6">
        <w:tc>
          <w:tcPr>
            <w:tcW w:w="1134" w:type="dxa"/>
            <w:vAlign w:val="center"/>
          </w:tcPr>
          <w:p w14:paraId="59C2F2F3" w14:textId="77777777" w:rsidR="001A07A6" w:rsidRPr="004A0448" w:rsidRDefault="001A07A6" w:rsidP="001A07A6">
            <w:pPr>
              <w:jc w:val="both"/>
              <w:rPr>
                <w:sz w:val="24"/>
                <w:lang w:eastAsia="ru-RU"/>
              </w:rPr>
            </w:pPr>
            <w:r w:rsidRPr="004A0448">
              <w:rPr>
                <w:sz w:val="24"/>
                <w:lang w:eastAsia="ru-RU"/>
              </w:rPr>
              <w:t>Урок 22</w:t>
            </w:r>
          </w:p>
        </w:tc>
        <w:tc>
          <w:tcPr>
            <w:tcW w:w="7937" w:type="dxa"/>
            <w:vAlign w:val="center"/>
          </w:tcPr>
          <w:p w14:paraId="26EF4CFD" w14:textId="77777777" w:rsidR="001A07A6" w:rsidRPr="001A07A6" w:rsidRDefault="001A07A6" w:rsidP="001A07A6">
            <w:pPr>
              <w:jc w:val="both"/>
              <w:rPr>
                <w:sz w:val="24"/>
                <w:lang w:val="ru-RU" w:eastAsia="ru-RU"/>
              </w:rPr>
            </w:pPr>
            <w:r w:rsidRPr="001A07A6">
              <w:rPr>
                <w:sz w:val="24"/>
                <w:lang w:val="ru-RU" w:eastAsia="ru-RU"/>
              </w:rPr>
              <w:t>Пришивание пуговиц. Ремонт одежды. Конструирование и изготовление изделия (из нетканого полотна) с отделкой пуговицей</w:t>
            </w:r>
          </w:p>
        </w:tc>
      </w:tr>
      <w:tr w:rsidR="001A07A6" w:rsidRPr="003F62E5" w14:paraId="72C1A337" w14:textId="77777777" w:rsidTr="001A07A6">
        <w:tc>
          <w:tcPr>
            <w:tcW w:w="1134" w:type="dxa"/>
            <w:vAlign w:val="center"/>
          </w:tcPr>
          <w:p w14:paraId="74605361" w14:textId="77777777" w:rsidR="001A07A6" w:rsidRPr="004A0448" w:rsidRDefault="001A07A6" w:rsidP="001A07A6">
            <w:pPr>
              <w:jc w:val="both"/>
              <w:rPr>
                <w:sz w:val="24"/>
                <w:lang w:eastAsia="ru-RU"/>
              </w:rPr>
            </w:pPr>
            <w:r w:rsidRPr="004A0448">
              <w:rPr>
                <w:sz w:val="24"/>
                <w:lang w:eastAsia="ru-RU"/>
              </w:rPr>
              <w:t>Урок 23</w:t>
            </w:r>
          </w:p>
        </w:tc>
        <w:tc>
          <w:tcPr>
            <w:tcW w:w="7937" w:type="dxa"/>
            <w:vAlign w:val="center"/>
          </w:tcPr>
          <w:p w14:paraId="2E6BA5BA" w14:textId="77777777" w:rsidR="001A07A6" w:rsidRPr="001A07A6" w:rsidRDefault="001A07A6" w:rsidP="001A07A6">
            <w:pPr>
              <w:jc w:val="both"/>
              <w:rPr>
                <w:sz w:val="24"/>
                <w:lang w:val="ru-RU" w:eastAsia="ru-RU"/>
              </w:rPr>
            </w:pPr>
            <w:r w:rsidRPr="001A07A6">
              <w:rPr>
                <w:sz w:val="24"/>
                <w:lang w:val="ru-RU" w:eastAsia="ru-RU"/>
              </w:rPr>
              <w:t>Проект. Коллективное дидактическое пособие для обучения счету (с застежками на пуговицы)</w:t>
            </w:r>
          </w:p>
        </w:tc>
      </w:tr>
      <w:tr w:rsidR="001A07A6" w:rsidRPr="003F62E5" w14:paraId="050A43EE" w14:textId="77777777" w:rsidTr="001A07A6">
        <w:tc>
          <w:tcPr>
            <w:tcW w:w="1134" w:type="dxa"/>
            <w:vAlign w:val="center"/>
          </w:tcPr>
          <w:p w14:paraId="099F5C3C" w14:textId="77777777" w:rsidR="001A07A6" w:rsidRPr="004A0448" w:rsidRDefault="001A07A6" w:rsidP="001A07A6">
            <w:pPr>
              <w:jc w:val="both"/>
              <w:rPr>
                <w:sz w:val="24"/>
                <w:lang w:eastAsia="ru-RU"/>
              </w:rPr>
            </w:pPr>
            <w:r w:rsidRPr="004A0448">
              <w:rPr>
                <w:sz w:val="24"/>
                <w:lang w:eastAsia="ru-RU"/>
              </w:rPr>
              <w:t>Урок 24</w:t>
            </w:r>
          </w:p>
        </w:tc>
        <w:tc>
          <w:tcPr>
            <w:tcW w:w="7937" w:type="dxa"/>
            <w:vAlign w:val="center"/>
          </w:tcPr>
          <w:p w14:paraId="41A228F6" w14:textId="77777777" w:rsidR="001A07A6" w:rsidRPr="001A07A6" w:rsidRDefault="001A07A6" w:rsidP="001A07A6">
            <w:pPr>
              <w:jc w:val="both"/>
              <w:rPr>
                <w:sz w:val="24"/>
                <w:lang w:val="ru-RU" w:eastAsia="ru-RU"/>
              </w:rPr>
            </w:pPr>
            <w:r w:rsidRPr="001A07A6">
              <w:rPr>
                <w:sz w:val="24"/>
                <w:lang w:val="ru-RU" w:eastAsia="ru-RU"/>
              </w:rPr>
              <w:t>История швейной машины. Способ изготовления изделий из тонкого трикотажа стяжкой</w:t>
            </w:r>
          </w:p>
        </w:tc>
      </w:tr>
      <w:tr w:rsidR="001A07A6" w:rsidRPr="003F62E5" w14:paraId="55389C69" w14:textId="77777777" w:rsidTr="001A07A6">
        <w:tc>
          <w:tcPr>
            <w:tcW w:w="1134" w:type="dxa"/>
            <w:vAlign w:val="center"/>
          </w:tcPr>
          <w:p w14:paraId="75DCBDC6" w14:textId="77777777" w:rsidR="001A07A6" w:rsidRPr="004A0448" w:rsidRDefault="001A07A6" w:rsidP="001A07A6">
            <w:pPr>
              <w:jc w:val="both"/>
              <w:rPr>
                <w:sz w:val="24"/>
                <w:lang w:eastAsia="ru-RU"/>
              </w:rPr>
            </w:pPr>
            <w:r w:rsidRPr="004A0448">
              <w:rPr>
                <w:sz w:val="24"/>
                <w:lang w:eastAsia="ru-RU"/>
              </w:rPr>
              <w:t>Урок 25</w:t>
            </w:r>
          </w:p>
        </w:tc>
        <w:tc>
          <w:tcPr>
            <w:tcW w:w="7937" w:type="dxa"/>
            <w:vAlign w:val="center"/>
          </w:tcPr>
          <w:p w14:paraId="30695D9A" w14:textId="77777777" w:rsidR="001A07A6" w:rsidRPr="001A07A6" w:rsidRDefault="001A07A6" w:rsidP="001A07A6">
            <w:pPr>
              <w:jc w:val="both"/>
              <w:rPr>
                <w:sz w:val="24"/>
                <w:lang w:val="ru-RU" w:eastAsia="ru-RU"/>
              </w:rPr>
            </w:pPr>
            <w:r w:rsidRPr="001A07A6">
              <w:rPr>
                <w:sz w:val="24"/>
                <w:lang w:val="ru-RU" w:eastAsia="ru-RU"/>
              </w:rPr>
              <w:t>История швейной машины. Способ изготовления изделий из тонкого трикотажа стяжкой</w:t>
            </w:r>
          </w:p>
        </w:tc>
      </w:tr>
      <w:tr w:rsidR="001A07A6" w:rsidRPr="003F62E5" w14:paraId="59D28E3A" w14:textId="77777777" w:rsidTr="001A07A6">
        <w:tc>
          <w:tcPr>
            <w:tcW w:w="1134" w:type="dxa"/>
            <w:vAlign w:val="center"/>
          </w:tcPr>
          <w:p w14:paraId="77D53C36" w14:textId="77777777" w:rsidR="001A07A6" w:rsidRPr="004A0448" w:rsidRDefault="001A07A6" w:rsidP="001A07A6">
            <w:pPr>
              <w:jc w:val="both"/>
              <w:rPr>
                <w:sz w:val="24"/>
                <w:lang w:eastAsia="ru-RU"/>
              </w:rPr>
            </w:pPr>
            <w:r w:rsidRPr="004A0448">
              <w:rPr>
                <w:sz w:val="24"/>
                <w:lang w:eastAsia="ru-RU"/>
              </w:rPr>
              <w:t>Урок 26</w:t>
            </w:r>
          </w:p>
        </w:tc>
        <w:tc>
          <w:tcPr>
            <w:tcW w:w="7937" w:type="dxa"/>
            <w:vAlign w:val="center"/>
          </w:tcPr>
          <w:p w14:paraId="4A73DC2D" w14:textId="77777777" w:rsidR="001A07A6" w:rsidRPr="001A07A6" w:rsidRDefault="001A07A6" w:rsidP="001A07A6">
            <w:pPr>
              <w:jc w:val="both"/>
              <w:rPr>
                <w:sz w:val="24"/>
                <w:lang w:val="ru-RU" w:eastAsia="ru-RU"/>
              </w:rPr>
            </w:pPr>
            <w:r w:rsidRPr="001A07A6">
              <w:rPr>
                <w:sz w:val="24"/>
                <w:lang w:val="ru-RU" w:eastAsia="ru-RU"/>
              </w:rPr>
              <w:t>Пришивание бусины на швейное изделие</w:t>
            </w:r>
          </w:p>
        </w:tc>
      </w:tr>
      <w:tr w:rsidR="001A07A6" w:rsidRPr="003F62E5" w14:paraId="7C114BC8" w14:textId="77777777" w:rsidTr="001A07A6">
        <w:tc>
          <w:tcPr>
            <w:tcW w:w="1134" w:type="dxa"/>
            <w:vAlign w:val="center"/>
          </w:tcPr>
          <w:p w14:paraId="7DA725C7" w14:textId="77777777" w:rsidR="001A07A6" w:rsidRPr="004A0448" w:rsidRDefault="001A07A6" w:rsidP="001A07A6">
            <w:pPr>
              <w:jc w:val="both"/>
              <w:rPr>
                <w:sz w:val="24"/>
                <w:lang w:eastAsia="ru-RU"/>
              </w:rPr>
            </w:pPr>
            <w:r w:rsidRPr="004A0448">
              <w:rPr>
                <w:sz w:val="24"/>
                <w:lang w:eastAsia="ru-RU"/>
              </w:rPr>
              <w:lastRenderedPageBreak/>
              <w:t>Урок 27</w:t>
            </w:r>
          </w:p>
        </w:tc>
        <w:tc>
          <w:tcPr>
            <w:tcW w:w="7937" w:type="dxa"/>
            <w:vAlign w:val="center"/>
          </w:tcPr>
          <w:p w14:paraId="106133EA" w14:textId="77777777" w:rsidR="001A07A6" w:rsidRPr="001A07A6" w:rsidRDefault="001A07A6" w:rsidP="001A07A6">
            <w:pPr>
              <w:jc w:val="both"/>
              <w:rPr>
                <w:sz w:val="24"/>
                <w:lang w:val="ru-RU" w:eastAsia="ru-RU"/>
              </w:rPr>
            </w:pPr>
            <w:r w:rsidRPr="001A07A6">
              <w:rPr>
                <w:sz w:val="24"/>
                <w:lang w:val="ru-RU" w:eastAsia="ru-RU"/>
              </w:rPr>
              <w:t>Пришивание бусины на швейное изделие</w:t>
            </w:r>
          </w:p>
        </w:tc>
      </w:tr>
      <w:tr w:rsidR="001A07A6" w:rsidRPr="004A0448" w14:paraId="59E79593" w14:textId="77777777" w:rsidTr="001A07A6">
        <w:tc>
          <w:tcPr>
            <w:tcW w:w="1134" w:type="dxa"/>
            <w:vAlign w:val="center"/>
          </w:tcPr>
          <w:p w14:paraId="3E952534" w14:textId="77777777" w:rsidR="001A07A6" w:rsidRPr="004A0448" w:rsidRDefault="001A07A6" w:rsidP="001A07A6">
            <w:pPr>
              <w:jc w:val="both"/>
              <w:rPr>
                <w:sz w:val="24"/>
                <w:lang w:eastAsia="ru-RU"/>
              </w:rPr>
            </w:pPr>
            <w:r w:rsidRPr="004A0448">
              <w:rPr>
                <w:sz w:val="24"/>
                <w:lang w:eastAsia="ru-RU"/>
              </w:rPr>
              <w:t>Урок 28</w:t>
            </w:r>
          </w:p>
        </w:tc>
        <w:tc>
          <w:tcPr>
            <w:tcW w:w="7937" w:type="dxa"/>
            <w:vAlign w:val="center"/>
          </w:tcPr>
          <w:p w14:paraId="7AC104F1" w14:textId="77777777" w:rsidR="001A07A6" w:rsidRPr="004A0448" w:rsidRDefault="001A07A6" w:rsidP="001A07A6">
            <w:pPr>
              <w:jc w:val="both"/>
              <w:rPr>
                <w:sz w:val="24"/>
                <w:lang w:eastAsia="ru-RU"/>
              </w:rPr>
            </w:pPr>
            <w:r w:rsidRPr="001A07A6">
              <w:rPr>
                <w:sz w:val="24"/>
                <w:lang w:val="ru-RU" w:eastAsia="ru-RU"/>
              </w:rPr>
              <w:t xml:space="preserve">Подвижное и неподвижное соединение деталей из деталей наборов конструктора. </w:t>
            </w:r>
            <w:r w:rsidRPr="004A0448">
              <w:rPr>
                <w:sz w:val="24"/>
                <w:lang w:eastAsia="ru-RU"/>
              </w:rPr>
              <w:t>Профессии технической, инженерной направленности</w:t>
            </w:r>
          </w:p>
        </w:tc>
      </w:tr>
      <w:tr w:rsidR="001A07A6" w:rsidRPr="003F62E5" w14:paraId="3465AA7E" w14:textId="77777777" w:rsidTr="001A07A6">
        <w:tc>
          <w:tcPr>
            <w:tcW w:w="1134" w:type="dxa"/>
            <w:vAlign w:val="center"/>
          </w:tcPr>
          <w:p w14:paraId="24620457" w14:textId="77777777" w:rsidR="001A07A6" w:rsidRPr="004A0448" w:rsidRDefault="001A07A6" w:rsidP="001A07A6">
            <w:pPr>
              <w:jc w:val="both"/>
              <w:rPr>
                <w:sz w:val="24"/>
                <w:lang w:eastAsia="ru-RU"/>
              </w:rPr>
            </w:pPr>
            <w:r w:rsidRPr="004A0448">
              <w:rPr>
                <w:sz w:val="24"/>
                <w:lang w:eastAsia="ru-RU"/>
              </w:rPr>
              <w:t>Урок 29</w:t>
            </w:r>
          </w:p>
        </w:tc>
        <w:tc>
          <w:tcPr>
            <w:tcW w:w="7937" w:type="dxa"/>
            <w:vAlign w:val="center"/>
          </w:tcPr>
          <w:p w14:paraId="5F4D5293" w14:textId="77777777" w:rsidR="001A07A6" w:rsidRPr="001A07A6" w:rsidRDefault="001A07A6" w:rsidP="001A07A6">
            <w:pPr>
              <w:jc w:val="both"/>
              <w:rPr>
                <w:sz w:val="24"/>
                <w:lang w:val="ru-RU" w:eastAsia="ru-RU"/>
              </w:rPr>
            </w:pPr>
            <w:r w:rsidRPr="001A07A6">
              <w:rPr>
                <w:sz w:val="24"/>
                <w:lang w:val="ru-RU" w:eastAsia="ru-RU"/>
              </w:rPr>
              <w:t>Конструирование моделей с подвижным и неподвижным соединением из деталей набора конструктора или из разных материалов</w:t>
            </w:r>
          </w:p>
        </w:tc>
      </w:tr>
      <w:tr w:rsidR="001A07A6" w:rsidRPr="003F62E5" w14:paraId="3510E1C9" w14:textId="77777777" w:rsidTr="001A07A6">
        <w:tc>
          <w:tcPr>
            <w:tcW w:w="1134" w:type="dxa"/>
            <w:vAlign w:val="center"/>
          </w:tcPr>
          <w:p w14:paraId="3B4A7C7D" w14:textId="77777777" w:rsidR="001A07A6" w:rsidRPr="004A0448" w:rsidRDefault="001A07A6" w:rsidP="001A07A6">
            <w:pPr>
              <w:jc w:val="both"/>
              <w:rPr>
                <w:sz w:val="24"/>
                <w:lang w:eastAsia="ru-RU"/>
              </w:rPr>
            </w:pPr>
            <w:r w:rsidRPr="004A0448">
              <w:rPr>
                <w:sz w:val="24"/>
                <w:lang w:eastAsia="ru-RU"/>
              </w:rPr>
              <w:t>Урок 30</w:t>
            </w:r>
          </w:p>
        </w:tc>
        <w:tc>
          <w:tcPr>
            <w:tcW w:w="7937" w:type="dxa"/>
            <w:vAlign w:val="center"/>
          </w:tcPr>
          <w:p w14:paraId="3396A3A6" w14:textId="77777777" w:rsidR="001A07A6" w:rsidRPr="001A07A6" w:rsidRDefault="001A07A6" w:rsidP="001A07A6">
            <w:pPr>
              <w:jc w:val="both"/>
              <w:rPr>
                <w:sz w:val="24"/>
                <w:lang w:val="ru-RU" w:eastAsia="ru-RU"/>
              </w:rPr>
            </w:pPr>
            <w:r w:rsidRPr="001A07A6">
              <w:rPr>
                <w:sz w:val="24"/>
                <w:lang w:val="ru-RU" w:eastAsia="ru-RU"/>
              </w:rPr>
              <w:t>Простые механизмы. Рычаг. Конструирование моделей качелей из деталей набора конструктора или из разных материалов</w:t>
            </w:r>
          </w:p>
        </w:tc>
      </w:tr>
      <w:tr w:rsidR="001A07A6" w:rsidRPr="003F62E5" w14:paraId="75499FC1" w14:textId="77777777" w:rsidTr="001A07A6">
        <w:tc>
          <w:tcPr>
            <w:tcW w:w="1134" w:type="dxa"/>
            <w:vAlign w:val="center"/>
          </w:tcPr>
          <w:p w14:paraId="63B2A4A0" w14:textId="77777777" w:rsidR="001A07A6" w:rsidRPr="004A0448" w:rsidRDefault="001A07A6" w:rsidP="001A07A6">
            <w:pPr>
              <w:jc w:val="both"/>
              <w:rPr>
                <w:sz w:val="24"/>
                <w:lang w:eastAsia="ru-RU"/>
              </w:rPr>
            </w:pPr>
            <w:r w:rsidRPr="004A0448">
              <w:rPr>
                <w:sz w:val="24"/>
                <w:lang w:eastAsia="ru-RU"/>
              </w:rPr>
              <w:t>Урок 31</w:t>
            </w:r>
          </w:p>
        </w:tc>
        <w:tc>
          <w:tcPr>
            <w:tcW w:w="7937" w:type="dxa"/>
            <w:vAlign w:val="center"/>
          </w:tcPr>
          <w:p w14:paraId="57626856" w14:textId="77777777" w:rsidR="001A07A6" w:rsidRPr="001A07A6" w:rsidRDefault="001A07A6" w:rsidP="001A07A6">
            <w:pPr>
              <w:jc w:val="both"/>
              <w:rPr>
                <w:sz w:val="24"/>
                <w:lang w:val="ru-RU" w:eastAsia="ru-RU"/>
              </w:rPr>
            </w:pPr>
            <w:r w:rsidRPr="001A07A6">
              <w:rPr>
                <w:sz w:val="24"/>
                <w:lang w:val="ru-RU" w:eastAsia="ru-RU"/>
              </w:rPr>
              <w:t>Простые механизмы. Ножничный механизм. Конструирование моделей с ножничным механизмом из деталей набора конструктора или из разных материалов</w:t>
            </w:r>
          </w:p>
        </w:tc>
      </w:tr>
      <w:tr w:rsidR="001A07A6" w:rsidRPr="003F62E5" w14:paraId="530984F0" w14:textId="77777777" w:rsidTr="001A07A6">
        <w:tc>
          <w:tcPr>
            <w:tcW w:w="1134" w:type="dxa"/>
            <w:vAlign w:val="center"/>
          </w:tcPr>
          <w:p w14:paraId="24829A43" w14:textId="77777777" w:rsidR="001A07A6" w:rsidRPr="004A0448" w:rsidRDefault="001A07A6" w:rsidP="001A07A6">
            <w:pPr>
              <w:jc w:val="both"/>
              <w:rPr>
                <w:sz w:val="24"/>
                <w:lang w:eastAsia="ru-RU"/>
              </w:rPr>
            </w:pPr>
            <w:r w:rsidRPr="004A0448">
              <w:rPr>
                <w:sz w:val="24"/>
                <w:lang w:eastAsia="ru-RU"/>
              </w:rPr>
              <w:t>Урок 32</w:t>
            </w:r>
          </w:p>
        </w:tc>
        <w:tc>
          <w:tcPr>
            <w:tcW w:w="7937" w:type="dxa"/>
            <w:vAlign w:val="center"/>
          </w:tcPr>
          <w:p w14:paraId="4164CC97" w14:textId="77777777" w:rsidR="001A07A6" w:rsidRPr="001A07A6" w:rsidRDefault="001A07A6" w:rsidP="001A07A6">
            <w:pPr>
              <w:jc w:val="both"/>
              <w:rPr>
                <w:sz w:val="24"/>
                <w:lang w:val="ru-RU" w:eastAsia="ru-RU"/>
              </w:rPr>
            </w:pPr>
            <w:r w:rsidRPr="001A07A6">
              <w:rPr>
                <w:sz w:val="24"/>
                <w:lang w:val="ru-RU" w:eastAsia="ru-RU"/>
              </w:rPr>
              <w:t>Конструирование модели робота из деталей набора конструктор или из разных материалов</w:t>
            </w:r>
          </w:p>
        </w:tc>
      </w:tr>
      <w:tr w:rsidR="001A07A6" w:rsidRPr="003F62E5" w14:paraId="7227FD05" w14:textId="77777777" w:rsidTr="001A07A6">
        <w:tc>
          <w:tcPr>
            <w:tcW w:w="1134" w:type="dxa"/>
            <w:vAlign w:val="center"/>
          </w:tcPr>
          <w:p w14:paraId="2F3DBAFD" w14:textId="77777777" w:rsidR="001A07A6" w:rsidRPr="004A0448" w:rsidRDefault="001A07A6" w:rsidP="001A07A6">
            <w:pPr>
              <w:jc w:val="both"/>
              <w:rPr>
                <w:sz w:val="24"/>
                <w:lang w:eastAsia="ru-RU"/>
              </w:rPr>
            </w:pPr>
            <w:r w:rsidRPr="004A0448">
              <w:rPr>
                <w:sz w:val="24"/>
                <w:lang w:eastAsia="ru-RU"/>
              </w:rPr>
              <w:t>Урок 33</w:t>
            </w:r>
          </w:p>
        </w:tc>
        <w:tc>
          <w:tcPr>
            <w:tcW w:w="7937" w:type="dxa"/>
            <w:vAlign w:val="center"/>
          </w:tcPr>
          <w:p w14:paraId="6E3B408B" w14:textId="77777777" w:rsidR="001A07A6" w:rsidRPr="001A07A6" w:rsidRDefault="001A07A6" w:rsidP="001A07A6">
            <w:pPr>
              <w:jc w:val="both"/>
              <w:rPr>
                <w:sz w:val="24"/>
                <w:lang w:val="ru-RU" w:eastAsia="ru-RU"/>
              </w:rPr>
            </w:pPr>
            <w:r w:rsidRPr="001A07A6">
              <w:rPr>
                <w:sz w:val="24"/>
                <w:lang w:val="ru-RU" w:eastAsia="ru-RU"/>
              </w:rPr>
              <w:t>Конструирование модели транспортного робота из деталей набора конструктор или из разных материалов</w:t>
            </w:r>
          </w:p>
        </w:tc>
      </w:tr>
      <w:tr w:rsidR="001A07A6" w:rsidRPr="003F62E5" w14:paraId="30C0C4C9" w14:textId="77777777" w:rsidTr="001A07A6">
        <w:tc>
          <w:tcPr>
            <w:tcW w:w="1134" w:type="dxa"/>
            <w:vAlign w:val="center"/>
          </w:tcPr>
          <w:p w14:paraId="032291A5" w14:textId="77777777" w:rsidR="001A07A6" w:rsidRPr="004A0448" w:rsidRDefault="001A07A6" w:rsidP="001A07A6">
            <w:pPr>
              <w:jc w:val="both"/>
              <w:rPr>
                <w:sz w:val="24"/>
                <w:lang w:eastAsia="ru-RU"/>
              </w:rPr>
            </w:pPr>
            <w:r w:rsidRPr="004A0448">
              <w:rPr>
                <w:sz w:val="24"/>
                <w:lang w:eastAsia="ru-RU"/>
              </w:rPr>
              <w:t>Урок 34</w:t>
            </w:r>
          </w:p>
        </w:tc>
        <w:tc>
          <w:tcPr>
            <w:tcW w:w="7937" w:type="dxa"/>
            <w:vAlign w:val="center"/>
          </w:tcPr>
          <w:p w14:paraId="603A1EE9" w14:textId="77777777" w:rsidR="001A07A6" w:rsidRPr="001A07A6" w:rsidRDefault="001A07A6" w:rsidP="001A07A6">
            <w:pPr>
              <w:jc w:val="both"/>
              <w:rPr>
                <w:sz w:val="24"/>
                <w:lang w:val="ru-RU" w:eastAsia="ru-RU"/>
              </w:rPr>
            </w:pPr>
            <w:r w:rsidRPr="001A07A6">
              <w:rPr>
                <w:sz w:val="24"/>
                <w:lang w:val="ru-RU" w:eastAsia="ru-RU"/>
              </w:rPr>
              <w:t>Итоговый контроль за год (повторение)</w:t>
            </w:r>
          </w:p>
        </w:tc>
      </w:tr>
      <w:tr w:rsidR="001A07A6" w:rsidRPr="003F62E5" w14:paraId="2F799C27" w14:textId="77777777" w:rsidTr="001A07A6">
        <w:tc>
          <w:tcPr>
            <w:tcW w:w="9071" w:type="dxa"/>
            <w:gridSpan w:val="2"/>
            <w:vAlign w:val="center"/>
          </w:tcPr>
          <w:p w14:paraId="6E4A3253"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34, из них уроков, отведенных на контрольные работы, - не более 3</w:t>
            </w:r>
          </w:p>
        </w:tc>
      </w:tr>
    </w:tbl>
    <w:p w14:paraId="676863B3" w14:textId="77777777" w:rsidR="001A07A6" w:rsidRPr="001A07A6" w:rsidRDefault="001A07A6" w:rsidP="001A07A6">
      <w:pPr>
        <w:jc w:val="both"/>
        <w:rPr>
          <w:sz w:val="24"/>
          <w:lang w:val="ru-RU" w:eastAsia="ru-RU"/>
        </w:rPr>
      </w:pPr>
    </w:p>
    <w:p w14:paraId="2AC5BA92" w14:textId="77777777" w:rsidR="001A07A6" w:rsidRPr="004A0448" w:rsidRDefault="001A07A6" w:rsidP="001A07A6">
      <w:pPr>
        <w:jc w:val="right"/>
        <w:rPr>
          <w:sz w:val="24"/>
          <w:lang w:eastAsia="ru-RU"/>
        </w:rPr>
      </w:pPr>
      <w:r w:rsidRPr="004A0448">
        <w:rPr>
          <w:sz w:val="24"/>
          <w:lang w:eastAsia="ru-RU"/>
        </w:rPr>
        <w:t>Таблица 13.3</w:t>
      </w:r>
    </w:p>
    <w:p w14:paraId="7E934622" w14:textId="77777777" w:rsidR="001A07A6" w:rsidRPr="004A0448" w:rsidRDefault="001A07A6" w:rsidP="001A07A6">
      <w:pPr>
        <w:jc w:val="both"/>
        <w:rPr>
          <w:sz w:val="24"/>
          <w:lang w:eastAsia="ru-RU"/>
        </w:rPr>
      </w:pPr>
    </w:p>
    <w:p w14:paraId="72F6710C" w14:textId="77777777" w:rsidR="001A07A6" w:rsidRPr="004A0448" w:rsidRDefault="001A07A6" w:rsidP="001A07A6">
      <w:pPr>
        <w:jc w:val="both"/>
        <w:rPr>
          <w:sz w:val="24"/>
          <w:lang w:eastAsia="ru-RU"/>
        </w:rPr>
      </w:pPr>
      <w:r w:rsidRPr="004A0448">
        <w:rPr>
          <w:sz w:val="24"/>
          <w:lang w:eastAsia="ru-RU"/>
        </w:rPr>
        <w:t>4 класс</w:t>
      </w:r>
    </w:p>
    <w:p w14:paraId="735BCC5F" w14:textId="77777777" w:rsidR="001A07A6" w:rsidRPr="004A0448" w:rsidRDefault="001A07A6" w:rsidP="001A07A6">
      <w:pPr>
        <w:jc w:val="both"/>
        <w:rPr>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1A07A6" w:rsidRPr="004A0448" w14:paraId="1473217D" w14:textId="77777777" w:rsidTr="001A07A6">
        <w:tc>
          <w:tcPr>
            <w:tcW w:w="1134" w:type="dxa"/>
          </w:tcPr>
          <w:p w14:paraId="23BC51D3" w14:textId="77777777" w:rsidR="001A07A6" w:rsidRPr="004A0448" w:rsidRDefault="001A07A6" w:rsidP="001A07A6">
            <w:pPr>
              <w:jc w:val="center"/>
              <w:rPr>
                <w:sz w:val="24"/>
                <w:lang w:eastAsia="ru-RU"/>
              </w:rPr>
            </w:pPr>
            <w:r>
              <w:rPr>
                <w:sz w:val="24"/>
                <w:lang w:eastAsia="ru-RU"/>
              </w:rPr>
              <w:t>№</w:t>
            </w:r>
            <w:r w:rsidRPr="004A0448">
              <w:rPr>
                <w:sz w:val="24"/>
                <w:lang w:eastAsia="ru-RU"/>
              </w:rPr>
              <w:t xml:space="preserve"> урока</w:t>
            </w:r>
          </w:p>
        </w:tc>
        <w:tc>
          <w:tcPr>
            <w:tcW w:w="7937" w:type="dxa"/>
          </w:tcPr>
          <w:p w14:paraId="0A9BC221" w14:textId="77777777" w:rsidR="001A07A6" w:rsidRPr="004A0448" w:rsidRDefault="001A07A6" w:rsidP="001A07A6">
            <w:pPr>
              <w:jc w:val="center"/>
              <w:rPr>
                <w:sz w:val="24"/>
                <w:lang w:eastAsia="ru-RU"/>
              </w:rPr>
            </w:pPr>
            <w:r w:rsidRPr="004A0448">
              <w:rPr>
                <w:sz w:val="24"/>
                <w:lang w:eastAsia="ru-RU"/>
              </w:rPr>
              <w:t>Тема урока</w:t>
            </w:r>
          </w:p>
        </w:tc>
      </w:tr>
      <w:tr w:rsidR="001A07A6" w:rsidRPr="003F62E5" w14:paraId="09234667" w14:textId="77777777" w:rsidTr="001A07A6">
        <w:tc>
          <w:tcPr>
            <w:tcW w:w="1134" w:type="dxa"/>
            <w:vAlign w:val="center"/>
          </w:tcPr>
          <w:p w14:paraId="1FD8866A" w14:textId="77777777" w:rsidR="001A07A6" w:rsidRPr="004A0448" w:rsidRDefault="001A07A6" w:rsidP="001A07A6">
            <w:pPr>
              <w:jc w:val="center"/>
              <w:rPr>
                <w:sz w:val="24"/>
                <w:lang w:eastAsia="ru-RU"/>
              </w:rPr>
            </w:pPr>
            <w:r w:rsidRPr="004A0448">
              <w:rPr>
                <w:sz w:val="24"/>
                <w:lang w:eastAsia="ru-RU"/>
              </w:rPr>
              <w:t>Урок 1</w:t>
            </w:r>
          </w:p>
        </w:tc>
        <w:tc>
          <w:tcPr>
            <w:tcW w:w="7937" w:type="dxa"/>
            <w:vAlign w:val="center"/>
          </w:tcPr>
          <w:p w14:paraId="50A9475B" w14:textId="77777777" w:rsidR="001A07A6" w:rsidRPr="001A07A6" w:rsidRDefault="001A07A6" w:rsidP="001A07A6">
            <w:pPr>
              <w:jc w:val="both"/>
              <w:rPr>
                <w:sz w:val="24"/>
                <w:lang w:val="ru-RU" w:eastAsia="ru-RU"/>
              </w:rPr>
            </w:pPr>
            <w:r w:rsidRPr="001A07A6">
              <w:rPr>
                <w:sz w:val="24"/>
                <w:lang w:val="ru-RU" w:eastAsia="ru-RU"/>
              </w:rPr>
              <w:t>Повторение изученного в 3 классе. Современные синтетические материалы</w:t>
            </w:r>
          </w:p>
        </w:tc>
      </w:tr>
      <w:tr w:rsidR="001A07A6" w:rsidRPr="004A0448" w14:paraId="5CA50F09" w14:textId="77777777" w:rsidTr="001A07A6">
        <w:tc>
          <w:tcPr>
            <w:tcW w:w="1134" w:type="dxa"/>
            <w:vAlign w:val="center"/>
          </w:tcPr>
          <w:p w14:paraId="295096D1" w14:textId="77777777" w:rsidR="001A07A6" w:rsidRPr="004A0448" w:rsidRDefault="001A07A6" w:rsidP="001A07A6">
            <w:pPr>
              <w:jc w:val="center"/>
              <w:rPr>
                <w:sz w:val="24"/>
                <w:lang w:eastAsia="ru-RU"/>
              </w:rPr>
            </w:pPr>
            <w:r w:rsidRPr="004A0448">
              <w:rPr>
                <w:sz w:val="24"/>
                <w:lang w:eastAsia="ru-RU"/>
              </w:rPr>
              <w:t>Урок 2</w:t>
            </w:r>
          </w:p>
        </w:tc>
        <w:tc>
          <w:tcPr>
            <w:tcW w:w="7937" w:type="dxa"/>
            <w:vAlign w:val="center"/>
          </w:tcPr>
          <w:p w14:paraId="13B688A6" w14:textId="77777777" w:rsidR="001A07A6" w:rsidRPr="004A0448" w:rsidRDefault="001A07A6" w:rsidP="001A07A6">
            <w:pPr>
              <w:jc w:val="both"/>
              <w:rPr>
                <w:sz w:val="24"/>
                <w:lang w:eastAsia="ru-RU"/>
              </w:rPr>
            </w:pPr>
            <w:r w:rsidRPr="004A0448">
              <w:rPr>
                <w:sz w:val="24"/>
                <w:lang w:eastAsia="ru-RU"/>
              </w:rPr>
              <w:t>Современные производства и профессии</w:t>
            </w:r>
          </w:p>
        </w:tc>
      </w:tr>
      <w:tr w:rsidR="001A07A6" w:rsidRPr="004A0448" w14:paraId="3F8EEA9E" w14:textId="77777777" w:rsidTr="001A07A6">
        <w:tc>
          <w:tcPr>
            <w:tcW w:w="1134" w:type="dxa"/>
            <w:vAlign w:val="center"/>
          </w:tcPr>
          <w:p w14:paraId="433EB817" w14:textId="77777777" w:rsidR="001A07A6" w:rsidRPr="004A0448" w:rsidRDefault="001A07A6" w:rsidP="001A07A6">
            <w:pPr>
              <w:jc w:val="center"/>
              <w:rPr>
                <w:sz w:val="24"/>
                <w:lang w:eastAsia="ru-RU"/>
              </w:rPr>
            </w:pPr>
            <w:r w:rsidRPr="004A0448">
              <w:rPr>
                <w:sz w:val="24"/>
                <w:lang w:eastAsia="ru-RU"/>
              </w:rPr>
              <w:t>Урок 3</w:t>
            </w:r>
          </w:p>
        </w:tc>
        <w:tc>
          <w:tcPr>
            <w:tcW w:w="7937" w:type="dxa"/>
            <w:vAlign w:val="center"/>
          </w:tcPr>
          <w:p w14:paraId="582932CE" w14:textId="77777777" w:rsidR="001A07A6" w:rsidRPr="004A0448" w:rsidRDefault="001A07A6" w:rsidP="001A07A6">
            <w:pPr>
              <w:jc w:val="both"/>
              <w:rPr>
                <w:sz w:val="24"/>
                <w:lang w:eastAsia="ru-RU"/>
              </w:rPr>
            </w:pPr>
            <w:r w:rsidRPr="004A0448">
              <w:rPr>
                <w:sz w:val="24"/>
                <w:lang w:eastAsia="ru-RU"/>
              </w:rPr>
              <w:t>Информация. Сеть Интернет</w:t>
            </w:r>
          </w:p>
        </w:tc>
      </w:tr>
      <w:tr w:rsidR="001A07A6" w:rsidRPr="004A0448" w14:paraId="033F067A" w14:textId="77777777" w:rsidTr="001A07A6">
        <w:tc>
          <w:tcPr>
            <w:tcW w:w="1134" w:type="dxa"/>
            <w:vAlign w:val="center"/>
          </w:tcPr>
          <w:p w14:paraId="68CB8ACF" w14:textId="77777777" w:rsidR="001A07A6" w:rsidRPr="004A0448" w:rsidRDefault="001A07A6" w:rsidP="001A07A6">
            <w:pPr>
              <w:jc w:val="center"/>
              <w:rPr>
                <w:sz w:val="24"/>
                <w:lang w:eastAsia="ru-RU"/>
              </w:rPr>
            </w:pPr>
            <w:r w:rsidRPr="004A0448">
              <w:rPr>
                <w:sz w:val="24"/>
                <w:lang w:eastAsia="ru-RU"/>
              </w:rPr>
              <w:lastRenderedPageBreak/>
              <w:t>Урок 4</w:t>
            </w:r>
          </w:p>
        </w:tc>
        <w:tc>
          <w:tcPr>
            <w:tcW w:w="7937" w:type="dxa"/>
            <w:vAlign w:val="center"/>
          </w:tcPr>
          <w:p w14:paraId="6399181D" w14:textId="77777777" w:rsidR="001A07A6" w:rsidRPr="004A0448" w:rsidRDefault="001A07A6" w:rsidP="001A07A6">
            <w:pPr>
              <w:jc w:val="both"/>
              <w:rPr>
                <w:sz w:val="24"/>
                <w:lang w:eastAsia="ru-RU"/>
              </w:rPr>
            </w:pPr>
            <w:r w:rsidRPr="004A0448">
              <w:rPr>
                <w:sz w:val="24"/>
                <w:lang w:eastAsia="ru-RU"/>
              </w:rPr>
              <w:t>Графический редактор</w:t>
            </w:r>
          </w:p>
        </w:tc>
      </w:tr>
      <w:tr w:rsidR="001A07A6" w:rsidRPr="003F62E5" w14:paraId="0F6C6285" w14:textId="77777777" w:rsidTr="001A07A6">
        <w:tc>
          <w:tcPr>
            <w:tcW w:w="1134" w:type="dxa"/>
            <w:vAlign w:val="center"/>
          </w:tcPr>
          <w:p w14:paraId="23E8260D" w14:textId="77777777" w:rsidR="001A07A6" w:rsidRPr="004A0448" w:rsidRDefault="001A07A6" w:rsidP="001A07A6">
            <w:pPr>
              <w:jc w:val="center"/>
              <w:rPr>
                <w:sz w:val="24"/>
                <w:lang w:eastAsia="ru-RU"/>
              </w:rPr>
            </w:pPr>
            <w:r w:rsidRPr="004A0448">
              <w:rPr>
                <w:sz w:val="24"/>
                <w:lang w:eastAsia="ru-RU"/>
              </w:rPr>
              <w:t>Урок 5</w:t>
            </w:r>
          </w:p>
        </w:tc>
        <w:tc>
          <w:tcPr>
            <w:tcW w:w="7937" w:type="dxa"/>
            <w:vAlign w:val="center"/>
          </w:tcPr>
          <w:p w14:paraId="1C088F41" w14:textId="77777777" w:rsidR="001A07A6" w:rsidRPr="001A07A6" w:rsidRDefault="001A07A6" w:rsidP="001A07A6">
            <w:pPr>
              <w:jc w:val="both"/>
              <w:rPr>
                <w:sz w:val="24"/>
                <w:lang w:val="ru-RU" w:eastAsia="ru-RU"/>
              </w:rPr>
            </w:pPr>
            <w:r w:rsidRPr="001A07A6">
              <w:rPr>
                <w:sz w:val="24"/>
                <w:lang w:val="ru-RU" w:eastAsia="ru-RU"/>
              </w:rPr>
              <w:t>Групповой проект в рамках изучаемой тематики</w:t>
            </w:r>
          </w:p>
        </w:tc>
      </w:tr>
      <w:tr w:rsidR="001A07A6" w:rsidRPr="004A0448" w14:paraId="1F2F93CB" w14:textId="77777777" w:rsidTr="001A07A6">
        <w:tc>
          <w:tcPr>
            <w:tcW w:w="1134" w:type="dxa"/>
            <w:vAlign w:val="center"/>
          </w:tcPr>
          <w:p w14:paraId="4C0C3ABE" w14:textId="77777777" w:rsidR="001A07A6" w:rsidRPr="004A0448" w:rsidRDefault="001A07A6" w:rsidP="001A07A6">
            <w:pPr>
              <w:jc w:val="center"/>
              <w:rPr>
                <w:sz w:val="24"/>
                <w:lang w:eastAsia="ru-RU"/>
              </w:rPr>
            </w:pPr>
            <w:r w:rsidRPr="004A0448">
              <w:rPr>
                <w:sz w:val="24"/>
                <w:lang w:eastAsia="ru-RU"/>
              </w:rPr>
              <w:t>Урок 6</w:t>
            </w:r>
          </w:p>
        </w:tc>
        <w:tc>
          <w:tcPr>
            <w:tcW w:w="7937" w:type="dxa"/>
            <w:vAlign w:val="center"/>
          </w:tcPr>
          <w:p w14:paraId="0C366E3B" w14:textId="77777777" w:rsidR="001A07A6" w:rsidRPr="004A0448" w:rsidRDefault="001A07A6" w:rsidP="001A07A6">
            <w:pPr>
              <w:jc w:val="both"/>
              <w:rPr>
                <w:sz w:val="24"/>
                <w:lang w:eastAsia="ru-RU"/>
              </w:rPr>
            </w:pPr>
            <w:r w:rsidRPr="004A0448">
              <w:rPr>
                <w:sz w:val="24"/>
                <w:lang w:eastAsia="ru-RU"/>
              </w:rPr>
              <w:t>Робототехника. Виды роботов</w:t>
            </w:r>
          </w:p>
        </w:tc>
      </w:tr>
      <w:tr w:rsidR="001A07A6" w:rsidRPr="004A0448" w14:paraId="79FABB52" w14:textId="77777777" w:rsidTr="001A07A6">
        <w:tc>
          <w:tcPr>
            <w:tcW w:w="1134" w:type="dxa"/>
            <w:vAlign w:val="center"/>
          </w:tcPr>
          <w:p w14:paraId="7F459BB9" w14:textId="77777777" w:rsidR="001A07A6" w:rsidRPr="004A0448" w:rsidRDefault="001A07A6" w:rsidP="001A07A6">
            <w:pPr>
              <w:jc w:val="center"/>
              <w:rPr>
                <w:sz w:val="24"/>
                <w:lang w:eastAsia="ru-RU"/>
              </w:rPr>
            </w:pPr>
            <w:r w:rsidRPr="004A0448">
              <w:rPr>
                <w:sz w:val="24"/>
                <w:lang w:eastAsia="ru-RU"/>
              </w:rPr>
              <w:t>Урок 7</w:t>
            </w:r>
          </w:p>
        </w:tc>
        <w:tc>
          <w:tcPr>
            <w:tcW w:w="7937" w:type="dxa"/>
            <w:vAlign w:val="center"/>
          </w:tcPr>
          <w:p w14:paraId="2C740544" w14:textId="77777777" w:rsidR="001A07A6" w:rsidRPr="004A0448" w:rsidRDefault="001A07A6" w:rsidP="001A07A6">
            <w:pPr>
              <w:jc w:val="both"/>
              <w:rPr>
                <w:sz w:val="24"/>
                <w:lang w:eastAsia="ru-RU"/>
              </w:rPr>
            </w:pPr>
            <w:r w:rsidRPr="004A0448">
              <w:rPr>
                <w:sz w:val="24"/>
                <w:lang w:eastAsia="ru-RU"/>
              </w:rPr>
              <w:t>Конструирование робота</w:t>
            </w:r>
          </w:p>
        </w:tc>
      </w:tr>
      <w:tr w:rsidR="001A07A6" w:rsidRPr="004A0448" w14:paraId="20FA6621" w14:textId="77777777" w:rsidTr="001A07A6">
        <w:tc>
          <w:tcPr>
            <w:tcW w:w="1134" w:type="dxa"/>
            <w:vAlign w:val="center"/>
          </w:tcPr>
          <w:p w14:paraId="22F12CC8" w14:textId="77777777" w:rsidR="001A07A6" w:rsidRPr="004A0448" w:rsidRDefault="001A07A6" w:rsidP="001A07A6">
            <w:pPr>
              <w:jc w:val="center"/>
              <w:rPr>
                <w:sz w:val="24"/>
                <w:lang w:eastAsia="ru-RU"/>
              </w:rPr>
            </w:pPr>
            <w:r w:rsidRPr="004A0448">
              <w:rPr>
                <w:sz w:val="24"/>
                <w:lang w:eastAsia="ru-RU"/>
              </w:rPr>
              <w:t>Урок 8</w:t>
            </w:r>
          </w:p>
        </w:tc>
        <w:tc>
          <w:tcPr>
            <w:tcW w:w="7937" w:type="dxa"/>
            <w:vAlign w:val="center"/>
          </w:tcPr>
          <w:p w14:paraId="194FAF07" w14:textId="77777777" w:rsidR="001A07A6" w:rsidRPr="004A0448" w:rsidRDefault="001A07A6" w:rsidP="001A07A6">
            <w:pPr>
              <w:jc w:val="both"/>
              <w:rPr>
                <w:sz w:val="24"/>
                <w:lang w:eastAsia="ru-RU"/>
              </w:rPr>
            </w:pPr>
            <w:r w:rsidRPr="004A0448">
              <w:rPr>
                <w:sz w:val="24"/>
                <w:lang w:eastAsia="ru-RU"/>
              </w:rPr>
              <w:t>Электронные устройства. Контроллер, двигатель</w:t>
            </w:r>
          </w:p>
        </w:tc>
      </w:tr>
      <w:tr w:rsidR="001A07A6" w:rsidRPr="004A0448" w14:paraId="7E0FA666" w14:textId="77777777" w:rsidTr="001A07A6">
        <w:tc>
          <w:tcPr>
            <w:tcW w:w="1134" w:type="dxa"/>
            <w:vAlign w:val="center"/>
          </w:tcPr>
          <w:p w14:paraId="412CB783" w14:textId="77777777" w:rsidR="001A07A6" w:rsidRPr="004A0448" w:rsidRDefault="001A07A6" w:rsidP="001A07A6">
            <w:pPr>
              <w:jc w:val="center"/>
              <w:rPr>
                <w:sz w:val="24"/>
                <w:lang w:eastAsia="ru-RU"/>
              </w:rPr>
            </w:pPr>
            <w:r w:rsidRPr="004A0448">
              <w:rPr>
                <w:sz w:val="24"/>
                <w:lang w:eastAsia="ru-RU"/>
              </w:rPr>
              <w:t>Урок 9</w:t>
            </w:r>
          </w:p>
        </w:tc>
        <w:tc>
          <w:tcPr>
            <w:tcW w:w="7937" w:type="dxa"/>
            <w:vAlign w:val="center"/>
          </w:tcPr>
          <w:p w14:paraId="6B88E6EB" w14:textId="77777777" w:rsidR="001A07A6" w:rsidRPr="004A0448" w:rsidRDefault="001A07A6" w:rsidP="001A07A6">
            <w:pPr>
              <w:jc w:val="both"/>
              <w:rPr>
                <w:sz w:val="24"/>
                <w:lang w:eastAsia="ru-RU"/>
              </w:rPr>
            </w:pPr>
            <w:r w:rsidRPr="004A0448">
              <w:rPr>
                <w:sz w:val="24"/>
                <w:lang w:eastAsia="ru-RU"/>
              </w:rPr>
              <w:t>Программирование робота</w:t>
            </w:r>
          </w:p>
        </w:tc>
      </w:tr>
      <w:tr w:rsidR="001A07A6" w:rsidRPr="004A0448" w14:paraId="6D46E4E1" w14:textId="77777777" w:rsidTr="001A07A6">
        <w:tc>
          <w:tcPr>
            <w:tcW w:w="1134" w:type="dxa"/>
            <w:vAlign w:val="center"/>
          </w:tcPr>
          <w:p w14:paraId="396F9FF3" w14:textId="77777777" w:rsidR="001A07A6" w:rsidRPr="004A0448" w:rsidRDefault="001A07A6" w:rsidP="001A07A6">
            <w:pPr>
              <w:jc w:val="center"/>
              <w:rPr>
                <w:sz w:val="24"/>
                <w:lang w:eastAsia="ru-RU"/>
              </w:rPr>
            </w:pPr>
            <w:r w:rsidRPr="004A0448">
              <w:rPr>
                <w:sz w:val="24"/>
                <w:lang w:eastAsia="ru-RU"/>
              </w:rPr>
              <w:t>Урок 10</w:t>
            </w:r>
          </w:p>
        </w:tc>
        <w:tc>
          <w:tcPr>
            <w:tcW w:w="7937" w:type="dxa"/>
            <w:vAlign w:val="center"/>
          </w:tcPr>
          <w:p w14:paraId="0A5801BA" w14:textId="77777777" w:rsidR="001A07A6" w:rsidRPr="004A0448" w:rsidRDefault="001A07A6" w:rsidP="001A07A6">
            <w:pPr>
              <w:jc w:val="both"/>
              <w:rPr>
                <w:sz w:val="24"/>
                <w:lang w:eastAsia="ru-RU"/>
              </w:rPr>
            </w:pPr>
            <w:r w:rsidRPr="004A0448">
              <w:rPr>
                <w:sz w:val="24"/>
                <w:lang w:eastAsia="ru-RU"/>
              </w:rPr>
              <w:t>Испытания и презентация робота</w:t>
            </w:r>
          </w:p>
        </w:tc>
      </w:tr>
      <w:tr w:rsidR="001A07A6" w:rsidRPr="004A0448" w14:paraId="62957D7E" w14:textId="77777777" w:rsidTr="001A07A6">
        <w:tc>
          <w:tcPr>
            <w:tcW w:w="1134" w:type="dxa"/>
            <w:vAlign w:val="center"/>
          </w:tcPr>
          <w:p w14:paraId="53C7814D" w14:textId="77777777" w:rsidR="001A07A6" w:rsidRPr="004A0448" w:rsidRDefault="001A07A6" w:rsidP="001A07A6">
            <w:pPr>
              <w:jc w:val="center"/>
              <w:rPr>
                <w:sz w:val="24"/>
                <w:lang w:eastAsia="ru-RU"/>
              </w:rPr>
            </w:pPr>
            <w:r w:rsidRPr="004A0448">
              <w:rPr>
                <w:sz w:val="24"/>
                <w:lang w:eastAsia="ru-RU"/>
              </w:rPr>
              <w:t>Урок 11</w:t>
            </w:r>
          </w:p>
        </w:tc>
        <w:tc>
          <w:tcPr>
            <w:tcW w:w="7937" w:type="dxa"/>
            <w:vAlign w:val="center"/>
          </w:tcPr>
          <w:p w14:paraId="27B840AA" w14:textId="77777777" w:rsidR="001A07A6" w:rsidRPr="004A0448" w:rsidRDefault="001A07A6" w:rsidP="001A07A6">
            <w:pPr>
              <w:jc w:val="both"/>
              <w:rPr>
                <w:sz w:val="24"/>
                <w:lang w:eastAsia="ru-RU"/>
              </w:rPr>
            </w:pPr>
            <w:r w:rsidRPr="004A0448">
              <w:rPr>
                <w:sz w:val="24"/>
                <w:lang w:eastAsia="ru-RU"/>
              </w:rPr>
              <w:t>Конструирование сложной открытки</w:t>
            </w:r>
          </w:p>
        </w:tc>
      </w:tr>
      <w:tr w:rsidR="001A07A6" w:rsidRPr="003F62E5" w14:paraId="249339C6" w14:textId="77777777" w:rsidTr="001A07A6">
        <w:tc>
          <w:tcPr>
            <w:tcW w:w="1134" w:type="dxa"/>
            <w:vAlign w:val="center"/>
          </w:tcPr>
          <w:p w14:paraId="1BFC2C68" w14:textId="77777777" w:rsidR="001A07A6" w:rsidRPr="004A0448" w:rsidRDefault="001A07A6" w:rsidP="001A07A6">
            <w:pPr>
              <w:jc w:val="center"/>
              <w:rPr>
                <w:sz w:val="24"/>
                <w:lang w:eastAsia="ru-RU"/>
              </w:rPr>
            </w:pPr>
            <w:r w:rsidRPr="004A0448">
              <w:rPr>
                <w:sz w:val="24"/>
                <w:lang w:eastAsia="ru-RU"/>
              </w:rPr>
              <w:t>Урок 12</w:t>
            </w:r>
          </w:p>
        </w:tc>
        <w:tc>
          <w:tcPr>
            <w:tcW w:w="7937" w:type="dxa"/>
            <w:vAlign w:val="center"/>
          </w:tcPr>
          <w:p w14:paraId="34405F42" w14:textId="77777777" w:rsidR="001A07A6" w:rsidRPr="001A07A6" w:rsidRDefault="001A07A6" w:rsidP="001A07A6">
            <w:pPr>
              <w:jc w:val="both"/>
              <w:rPr>
                <w:sz w:val="24"/>
                <w:lang w:val="ru-RU" w:eastAsia="ru-RU"/>
              </w:rPr>
            </w:pPr>
            <w:r w:rsidRPr="001A07A6">
              <w:rPr>
                <w:sz w:val="24"/>
                <w:lang w:val="ru-RU" w:eastAsia="ru-RU"/>
              </w:rPr>
              <w:t>Конструирование сложных изделий из бумаги и картона</w:t>
            </w:r>
          </w:p>
        </w:tc>
      </w:tr>
      <w:tr w:rsidR="001A07A6" w:rsidRPr="003F62E5" w14:paraId="19EE54A0" w14:textId="77777777" w:rsidTr="001A07A6">
        <w:tc>
          <w:tcPr>
            <w:tcW w:w="1134" w:type="dxa"/>
            <w:vAlign w:val="center"/>
          </w:tcPr>
          <w:p w14:paraId="3F1C2FC1" w14:textId="77777777" w:rsidR="001A07A6" w:rsidRPr="004A0448" w:rsidRDefault="001A07A6" w:rsidP="001A07A6">
            <w:pPr>
              <w:jc w:val="center"/>
              <w:rPr>
                <w:sz w:val="24"/>
                <w:lang w:eastAsia="ru-RU"/>
              </w:rPr>
            </w:pPr>
            <w:r w:rsidRPr="004A0448">
              <w:rPr>
                <w:sz w:val="24"/>
                <w:lang w:eastAsia="ru-RU"/>
              </w:rPr>
              <w:t>Урок 13</w:t>
            </w:r>
          </w:p>
        </w:tc>
        <w:tc>
          <w:tcPr>
            <w:tcW w:w="7937" w:type="dxa"/>
            <w:vAlign w:val="center"/>
          </w:tcPr>
          <w:p w14:paraId="3760DC40" w14:textId="77777777" w:rsidR="001A07A6" w:rsidRPr="001A07A6" w:rsidRDefault="001A07A6" w:rsidP="001A07A6">
            <w:pPr>
              <w:jc w:val="both"/>
              <w:rPr>
                <w:sz w:val="24"/>
                <w:lang w:val="ru-RU" w:eastAsia="ru-RU"/>
              </w:rPr>
            </w:pPr>
            <w:r w:rsidRPr="001A07A6">
              <w:rPr>
                <w:sz w:val="24"/>
                <w:lang w:val="ru-RU" w:eastAsia="ru-RU"/>
              </w:rPr>
              <w:t>Конструирование объемного изделия военной тематики</w:t>
            </w:r>
          </w:p>
        </w:tc>
      </w:tr>
      <w:tr w:rsidR="001A07A6" w:rsidRPr="003F62E5" w14:paraId="69D49E22" w14:textId="77777777" w:rsidTr="001A07A6">
        <w:tc>
          <w:tcPr>
            <w:tcW w:w="1134" w:type="dxa"/>
            <w:vAlign w:val="center"/>
          </w:tcPr>
          <w:p w14:paraId="67313BA4" w14:textId="77777777" w:rsidR="001A07A6" w:rsidRPr="004A0448" w:rsidRDefault="001A07A6" w:rsidP="001A07A6">
            <w:pPr>
              <w:jc w:val="center"/>
              <w:rPr>
                <w:sz w:val="24"/>
                <w:lang w:eastAsia="ru-RU"/>
              </w:rPr>
            </w:pPr>
            <w:r w:rsidRPr="004A0448">
              <w:rPr>
                <w:sz w:val="24"/>
                <w:lang w:eastAsia="ru-RU"/>
              </w:rPr>
              <w:t>Урок 14</w:t>
            </w:r>
          </w:p>
        </w:tc>
        <w:tc>
          <w:tcPr>
            <w:tcW w:w="7937" w:type="dxa"/>
            <w:vAlign w:val="center"/>
          </w:tcPr>
          <w:p w14:paraId="66C9E149" w14:textId="77777777" w:rsidR="001A07A6" w:rsidRPr="001A07A6" w:rsidRDefault="001A07A6" w:rsidP="001A07A6">
            <w:pPr>
              <w:jc w:val="both"/>
              <w:rPr>
                <w:sz w:val="24"/>
                <w:lang w:val="ru-RU" w:eastAsia="ru-RU"/>
              </w:rPr>
            </w:pPr>
            <w:r w:rsidRPr="001A07A6">
              <w:rPr>
                <w:sz w:val="24"/>
                <w:lang w:val="ru-RU" w:eastAsia="ru-RU"/>
              </w:rPr>
              <w:t>Конструирование объемного изделия - подарок женщине, девочке</w:t>
            </w:r>
          </w:p>
        </w:tc>
      </w:tr>
      <w:tr w:rsidR="001A07A6" w:rsidRPr="004A0448" w14:paraId="3C86FE0A" w14:textId="77777777" w:rsidTr="001A07A6">
        <w:tc>
          <w:tcPr>
            <w:tcW w:w="1134" w:type="dxa"/>
            <w:vAlign w:val="center"/>
          </w:tcPr>
          <w:p w14:paraId="1CC37EC8" w14:textId="77777777" w:rsidR="001A07A6" w:rsidRPr="004A0448" w:rsidRDefault="001A07A6" w:rsidP="001A07A6">
            <w:pPr>
              <w:jc w:val="center"/>
              <w:rPr>
                <w:sz w:val="24"/>
                <w:lang w:eastAsia="ru-RU"/>
              </w:rPr>
            </w:pPr>
            <w:r w:rsidRPr="004A0448">
              <w:rPr>
                <w:sz w:val="24"/>
                <w:lang w:eastAsia="ru-RU"/>
              </w:rPr>
              <w:t>Урок 15</w:t>
            </w:r>
          </w:p>
        </w:tc>
        <w:tc>
          <w:tcPr>
            <w:tcW w:w="7937" w:type="dxa"/>
            <w:vAlign w:val="center"/>
          </w:tcPr>
          <w:p w14:paraId="12E37EDF" w14:textId="77777777" w:rsidR="001A07A6" w:rsidRPr="004A0448" w:rsidRDefault="001A07A6" w:rsidP="001A07A6">
            <w:pPr>
              <w:jc w:val="both"/>
              <w:rPr>
                <w:sz w:val="24"/>
                <w:lang w:eastAsia="ru-RU"/>
              </w:rPr>
            </w:pPr>
            <w:r w:rsidRPr="001A07A6">
              <w:rPr>
                <w:sz w:val="24"/>
                <w:lang w:val="ru-RU" w:eastAsia="ru-RU"/>
              </w:rPr>
              <w:t xml:space="preserve">Изменение форм деталей объемных изделий. </w:t>
            </w:r>
            <w:r w:rsidRPr="004A0448">
              <w:rPr>
                <w:sz w:val="24"/>
                <w:lang w:eastAsia="ru-RU"/>
              </w:rPr>
              <w:t>Изменение размеров деталей развертки</w:t>
            </w:r>
          </w:p>
        </w:tc>
      </w:tr>
      <w:tr w:rsidR="001A07A6" w:rsidRPr="003F62E5" w14:paraId="7AFF2F2E" w14:textId="77777777" w:rsidTr="001A07A6">
        <w:tc>
          <w:tcPr>
            <w:tcW w:w="1134" w:type="dxa"/>
            <w:vAlign w:val="center"/>
          </w:tcPr>
          <w:p w14:paraId="21CC94FC" w14:textId="77777777" w:rsidR="001A07A6" w:rsidRPr="004A0448" w:rsidRDefault="001A07A6" w:rsidP="001A07A6">
            <w:pPr>
              <w:jc w:val="center"/>
              <w:rPr>
                <w:sz w:val="24"/>
                <w:lang w:eastAsia="ru-RU"/>
              </w:rPr>
            </w:pPr>
            <w:r w:rsidRPr="004A0448">
              <w:rPr>
                <w:sz w:val="24"/>
                <w:lang w:eastAsia="ru-RU"/>
              </w:rPr>
              <w:t>Урок 16</w:t>
            </w:r>
          </w:p>
        </w:tc>
        <w:tc>
          <w:tcPr>
            <w:tcW w:w="7937" w:type="dxa"/>
            <w:vAlign w:val="center"/>
          </w:tcPr>
          <w:p w14:paraId="407C48BC" w14:textId="77777777" w:rsidR="001A07A6" w:rsidRPr="001A07A6" w:rsidRDefault="001A07A6" w:rsidP="001A07A6">
            <w:pPr>
              <w:jc w:val="both"/>
              <w:rPr>
                <w:sz w:val="24"/>
                <w:lang w:val="ru-RU" w:eastAsia="ru-RU"/>
              </w:rPr>
            </w:pPr>
            <w:r w:rsidRPr="001A07A6">
              <w:rPr>
                <w:sz w:val="24"/>
                <w:lang w:val="ru-RU" w:eastAsia="ru-RU"/>
              </w:rPr>
              <w:t>Построение развертки с помощью линейки и циркуля</w:t>
            </w:r>
          </w:p>
        </w:tc>
      </w:tr>
      <w:tr w:rsidR="001A07A6" w:rsidRPr="003F62E5" w14:paraId="7239DD1F" w14:textId="77777777" w:rsidTr="001A07A6">
        <w:tc>
          <w:tcPr>
            <w:tcW w:w="1134" w:type="dxa"/>
            <w:vAlign w:val="center"/>
          </w:tcPr>
          <w:p w14:paraId="2AC20494" w14:textId="77777777" w:rsidR="001A07A6" w:rsidRPr="004A0448" w:rsidRDefault="001A07A6" w:rsidP="001A07A6">
            <w:pPr>
              <w:jc w:val="center"/>
              <w:rPr>
                <w:sz w:val="24"/>
                <w:lang w:eastAsia="ru-RU"/>
              </w:rPr>
            </w:pPr>
            <w:r w:rsidRPr="004A0448">
              <w:rPr>
                <w:sz w:val="24"/>
                <w:lang w:eastAsia="ru-RU"/>
              </w:rPr>
              <w:t>Урок 17</w:t>
            </w:r>
          </w:p>
        </w:tc>
        <w:tc>
          <w:tcPr>
            <w:tcW w:w="7937" w:type="dxa"/>
            <w:vAlign w:val="center"/>
          </w:tcPr>
          <w:p w14:paraId="703667D2" w14:textId="77777777" w:rsidR="001A07A6" w:rsidRPr="001A07A6" w:rsidRDefault="001A07A6" w:rsidP="001A07A6">
            <w:pPr>
              <w:jc w:val="both"/>
              <w:rPr>
                <w:sz w:val="24"/>
                <w:lang w:val="ru-RU" w:eastAsia="ru-RU"/>
              </w:rPr>
            </w:pPr>
            <w:r w:rsidRPr="001A07A6">
              <w:rPr>
                <w:sz w:val="24"/>
                <w:lang w:val="ru-RU" w:eastAsia="ru-RU"/>
              </w:rPr>
              <w:t>Построение развертки многогранной пирамиды циркулем</w:t>
            </w:r>
          </w:p>
        </w:tc>
      </w:tr>
      <w:tr w:rsidR="001A07A6" w:rsidRPr="003F62E5" w14:paraId="781C2F7A" w14:textId="77777777" w:rsidTr="001A07A6">
        <w:tc>
          <w:tcPr>
            <w:tcW w:w="1134" w:type="dxa"/>
            <w:vAlign w:val="center"/>
          </w:tcPr>
          <w:p w14:paraId="30E4D597" w14:textId="77777777" w:rsidR="001A07A6" w:rsidRPr="004A0448" w:rsidRDefault="001A07A6" w:rsidP="001A07A6">
            <w:pPr>
              <w:jc w:val="center"/>
              <w:rPr>
                <w:sz w:val="24"/>
                <w:lang w:eastAsia="ru-RU"/>
              </w:rPr>
            </w:pPr>
            <w:r w:rsidRPr="004A0448">
              <w:rPr>
                <w:sz w:val="24"/>
                <w:lang w:eastAsia="ru-RU"/>
              </w:rPr>
              <w:t>Урок 18</w:t>
            </w:r>
          </w:p>
        </w:tc>
        <w:tc>
          <w:tcPr>
            <w:tcW w:w="7937" w:type="dxa"/>
            <w:vAlign w:val="center"/>
          </w:tcPr>
          <w:p w14:paraId="55E2C7EA" w14:textId="77777777" w:rsidR="001A07A6" w:rsidRPr="001A07A6" w:rsidRDefault="001A07A6" w:rsidP="001A07A6">
            <w:pPr>
              <w:jc w:val="both"/>
              <w:rPr>
                <w:sz w:val="24"/>
                <w:lang w:val="ru-RU" w:eastAsia="ru-RU"/>
              </w:rPr>
            </w:pPr>
            <w:r w:rsidRPr="001A07A6">
              <w:rPr>
                <w:sz w:val="24"/>
                <w:lang w:val="ru-RU" w:eastAsia="ru-RU"/>
              </w:rPr>
              <w:t>Декор интерьера. Художественная техника декупаж</w:t>
            </w:r>
          </w:p>
        </w:tc>
      </w:tr>
      <w:tr w:rsidR="001A07A6" w:rsidRPr="003F62E5" w14:paraId="2E530F8D" w14:textId="77777777" w:rsidTr="001A07A6">
        <w:tc>
          <w:tcPr>
            <w:tcW w:w="1134" w:type="dxa"/>
            <w:vAlign w:val="center"/>
          </w:tcPr>
          <w:p w14:paraId="6C56427F" w14:textId="77777777" w:rsidR="001A07A6" w:rsidRPr="004A0448" w:rsidRDefault="001A07A6" w:rsidP="001A07A6">
            <w:pPr>
              <w:jc w:val="center"/>
              <w:rPr>
                <w:sz w:val="24"/>
                <w:lang w:eastAsia="ru-RU"/>
              </w:rPr>
            </w:pPr>
            <w:r w:rsidRPr="004A0448">
              <w:rPr>
                <w:sz w:val="24"/>
                <w:lang w:eastAsia="ru-RU"/>
              </w:rPr>
              <w:t>Урок 19</w:t>
            </w:r>
          </w:p>
        </w:tc>
        <w:tc>
          <w:tcPr>
            <w:tcW w:w="7937" w:type="dxa"/>
            <w:vAlign w:val="center"/>
          </w:tcPr>
          <w:p w14:paraId="4441E09F" w14:textId="77777777" w:rsidR="001A07A6" w:rsidRPr="001A07A6" w:rsidRDefault="001A07A6" w:rsidP="001A07A6">
            <w:pPr>
              <w:jc w:val="both"/>
              <w:rPr>
                <w:sz w:val="24"/>
                <w:lang w:val="ru-RU" w:eastAsia="ru-RU"/>
              </w:rPr>
            </w:pPr>
            <w:r w:rsidRPr="001A07A6">
              <w:rPr>
                <w:sz w:val="24"/>
                <w:lang w:val="ru-RU" w:eastAsia="ru-RU"/>
              </w:rPr>
              <w:t>Природные мотивы в декоре интерьера</w:t>
            </w:r>
          </w:p>
        </w:tc>
      </w:tr>
      <w:tr w:rsidR="001A07A6" w:rsidRPr="004A0448" w14:paraId="641AF4E1" w14:textId="77777777" w:rsidTr="001A07A6">
        <w:tc>
          <w:tcPr>
            <w:tcW w:w="1134" w:type="dxa"/>
            <w:vAlign w:val="center"/>
          </w:tcPr>
          <w:p w14:paraId="43885B41" w14:textId="77777777" w:rsidR="001A07A6" w:rsidRPr="004A0448" w:rsidRDefault="001A07A6" w:rsidP="001A07A6">
            <w:pPr>
              <w:jc w:val="center"/>
              <w:rPr>
                <w:sz w:val="24"/>
                <w:lang w:eastAsia="ru-RU"/>
              </w:rPr>
            </w:pPr>
            <w:r w:rsidRPr="004A0448">
              <w:rPr>
                <w:sz w:val="24"/>
                <w:lang w:eastAsia="ru-RU"/>
              </w:rPr>
              <w:t>Урок 20</w:t>
            </w:r>
          </w:p>
        </w:tc>
        <w:tc>
          <w:tcPr>
            <w:tcW w:w="7937" w:type="dxa"/>
            <w:vAlign w:val="center"/>
          </w:tcPr>
          <w:p w14:paraId="6121ADF2" w14:textId="77777777" w:rsidR="001A07A6" w:rsidRPr="004A0448" w:rsidRDefault="001A07A6" w:rsidP="001A07A6">
            <w:pPr>
              <w:jc w:val="both"/>
              <w:rPr>
                <w:sz w:val="24"/>
                <w:lang w:eastAsia="ru-RU"/>
              </w:rPr>
            </w:pPr>
            <w:r w:rsidRPr="001A07A6">
              <w:rPr>
                <w:sz w:val="24"/>
                <w:lang w:val="ru-RU" w:eastAsia="ru-RU"/>
              </w:rPr>
              <w:t xml:space="preserve">Конструирование и моделирование изделий из различных материалов. </w:t>
            </w:r>
            <w:r w:rsidRPr="004A0448">
              <w:rPr>
                <w:sz w:val="24"/>
                <w:lang w:eastAsia="ru-RU"/>
              </w:rPr>
              <w:t>Подвижное соединение деталей на проволоку (толстую нитку)</w:t>
            </w:r>
          </w:p>
        </w:tc>
      </w:tr>
      <w:tr w:rsidR="001A07A6" w:rsidRPr="003F62E5" w14:paraId="761A004C" w14:textId="77777777" w:rsidTr="001A07A6">
        <w:tc>
          <w:tcPr>
            <w:tcW w:w="1134" w:type="dxa"/>
            <w:vAlign w:val="center"/>
          </w:tcPr>
          <w:p w14:paraId="79313F04" w14:textId="77777777" w:rsidR="001A07A6" w:rsidRPr="004A0448" w:rsidRDefault="001A07A6" w:rsidP="001A07A6">
            <w:pPr>
              <w:jc w:val="center"/>
              <w:rPr>
                <w:sz w:val="24"/>
                <w:lang w:eastAsia="ru-RU"/>
              </w:rPr>
            </w:pPr>
            <w:r w:rsidRPr="004A0448">
              <w:rPr>
                <w:sz w:val="24"/>
                <w:lang w:eastAsia="ru-RU"/>
              </w:rPr>
              <w:t>Урок 21</w:t>
            </w:r>
          </w:p>
        </w:tc>
        <w:tc>
          <w:tcPr>
            <w:tcW w:w="7937" w:type="dxa"/>
            <w:vAlign w:val="center"/>
          </w:tcPr>
          <w:p w14:paraId="714B7024" w14:textId="77777777" w:rsidR="001A07A6" w:rsidRPr="001A07A6" w:rsidRDefault="001A07A6" w:rsidP="001A07A6">
            <w:pPr>
              <w:jc w:val="both"/>
              <w:rPr>
                <w:sz w:val="24"/>
                <w:lang w:val="ru-RU" w:eastAsia="ru-RU"/>
              </w:rPr>
            </w:pPr>
            <w:r w:rsidRPr="001A07A6">
              <w:rPr>
                <w:sz w:val="24"/>
                <w:lang w:val="ru-RU" w:eastAsia="ru-RU"/>
              </w:rPr>
              <w:t>Полимеры. Виды полимерных материалов, их свойства</w:t>
            </w:r>
          </w:p>
        </w:tc>
      </w:tr>
      <w:tr w:rsidR="001A07A6" w:rsidRPr="003F62E5" w14:paraId="427976FE" w14:textId="77777777" w:rsidTr="001A07A6">
        <w:tc>
          <w:tcPr>
            <w:tcW w:w="1134" w:type="dxa"/>
            <w:vAlign w:val="center"/>
          </w:tcPr>
          <w:p w14:paraId="5E8A611D" w14:textId="77777777" w:rsidR="001A07A6" w:rsidRPr="004A0448" w:rsidRDefault="001A07A6" w:rsidP="001A07A6">
            <w:pPr>
              <w:jc w:val="center"/>
              <w:rPr>
                <w:sz w:val="24"/>
                <w:lang w:eastAsia="ru-RU"/>
              </w:rPr>
            </w:pPr>
            <w:r w:rsidRPr="004A0448">
              <w:rPr>
                <w:sz w:val="24"/>
                <w:lang w:eastAsia="ru-RU"/>
              </w:rPr>
              <w:t>Урок 22</w:t>
            </w:r>
          </w:p>
        </w:tc>
        <w:tc>
          <w:tcPr>
            <w:tcW w:w="7937" w:type="dxa"/>
            <w:vAlign w:val="center"/>
          </w:tcPr>
          <w:p w14:paraId="7DBC78F6" w14:textId="77777777" w:rsidR="001A07A6" w:rsidRPr="001A07A6" w:rsidRDefault="001A07A6" w:rsidP="001A07A6">
            <w:pPr>
              <w:jc w:val="both"/>
              <w:rPr>
                <w:sz w:val="24"/>
                <w:lang w:val="ru-RU" w:eastAsia="ru-RU"/>
              </w:rPr>
            </w:pPr>
            <w:r w:rsidRPr="001A07A6">
              <w:rPr>
                <w:sz w:val="24"/>
                <w:lang w:val="ru-RU" w:eastAsia="ru-RU"/>
              </w:rPr>
              <w:t>Технология обработки полимерных материалов (на выбор)</w:t>
            </w:r>
          </w:p>
        </w:tc>
      </w:tr>
      <w:tr w:rsidR="001A07A6" w:rsidRPr="003F62E5" w14:paraId="60F35F15" w14:textId="77777777" w:rsidTr="001A07A6">
        <w:tc>
          <w:tcPr>
            <w:tcW w:w="1134" w:type="dxa"/>
            <w:vAlign w:val="center"/>
          </w:tcPr>
          <w:p w14:paraId="48D6D167" w14:textId="77777777" w:rsidR="001A07A6" w:rsidRPr="004A0448" w:rsidRDefault="001A07A6" w:rsidP="001A07A6">
            <w:pPr>
              <w:jc w:val="center"/>
              <w:rPr>
                <w:sz w:val="24"/>
                <w:lang w:eastAsia="ru-RU"/>
              </w:rPr>
            </w:pPr>
            <w:r w:rsidRPr="004A0448">
              <w:rPr>
                <w:sz w:val="24"/>
                <w:lang w:eastAsia="ru-RU"/>
              </w:rPr>
              <w:t>Урок 23</w:t>
            </w:r>
          </w:p>
        </w:tc>
        <w:tc>
          <w:tcPr>
            <w:tcW w:w="7937" w:type="dxa"/>
            <w:vAlign w:val="center"/>
          </w:tcPr>
          <w:p w14:paraId="742C422B" w14:textId="77777777" w:rsidR="001A07A6" w:rsidRPr="001A07A6" w:rsidRDefault="001A07A6" w:rsidP="001A07A6">
            <w:pPr>
              <w:jc w:val="both"/>
              <w:rPr>
                <w:sz w:val="24"/>
                <w:lang w:val="ru-RU" w:eastAsia="ru-RU"/>
              </w:rPr>
            </w:pPr>
            <w:r w:rsidRPr="001A07A6">
              <w:rPr>
                <w:sz w:val="24"/>
                <w:lang w:val="ru-RU" w:eastAsia="ru-RU"/>
              </w:rPr>
              <w:t>Конструирование сложных форм из пластиковых трубочек</w:t>
            </w:r>
          </w:p>
        </w:tc>
      </w:tr>
      <w:tr w:rsidR="001A07A6" w:rsidRPr="003F62E5" w14:paraId="67AD5624" w14:textId="77777777" w:rsidTr="001A07A6">
        <w:tc>
          <w:tcPr>
            <w:tcW w:w="1134" w:type="dxa"/>
            <w:vAlign w:val="center"/>
          </w:tcPr>
          <w:p w14:paraId="7393A562" w14:textId="77777777" w:rsidR="001A07A6" w:rsidRPr="004A0448" w:rsidRDefault="001A07A6" w:rsidP="001A07A6">
            <w:pPr>
              <w:jc w:val="center"/>
              <w:rPr>
                <w:sz w:val="24"/>
                <w:lang w:eastAsia="ru-RU"/>
              </w:rPr>
            </w:pPr>
            <w:r w:rsidRPr="004A0448">
              <w:rPr>
                <w:sz w:val="24"/>
                <w:lang w:eastAsia="ru-RU"/>
              </w:rPr>
              <w:lastRenderedPageBreak/>
              <w:t>Урок 24</w:t>
            </w:r>
          </w:p>
        </w:tc>
        <w:tc>
          <w:tcPr>
            <w:tcW w:w="7937" w:type="dxa"/>
            <w:vAlign w:val="center"/>
          </w:tcPr>
          <w:p w14:paraId="023C8B01" w14:textId="77777777" w:rsidR="001A07A6" w:rsidRPr="001A07A6" w:rsidRDefault="001A07A6" w:rsidP="001A07A6">
            <w:pPr>
              <w:jc w:val="both"/>
              <w:rPr>
                <w:sz w:val="24"/>
                <w:lang w:val="ru-RU" w:eastAsia="ru-RU"/>
              </w:rPr>
            </w:pPr>
            <w:r w:rsidRPr="001A07A6">
              <w:rPr>
                <w:sz w:val="24"/>
                <w:lang w:val="ru-RU" w:eastAsia="ru-RU"/>
              </w:rPr>
              <w:t>Конструирование объемных геометрических конструкций из разных материалов</w:t>
            </w:r>
          </w:p>
        </w:tc>
      </w:tr>
      <w:tr w:rsidR="001A07A6" w:rsidRPr="004A0448" w14:paraId="23E420CC" w14:textId="77777777" w:rsidTr="001A07A6">
        <w:tc>
          <w:tcPr>
            <w:tcW w:w="1134" w:type="dxa"/>
            <w:vAlign w:val="center"/>
          </w:tcPr>
          <w:p w14:paraId="7FCE866F" w14:textId="77777777" w:rsidR="001A07A6" w:rsidRPr="004A0448" w:rsidRDefault="001A07A6" w:rsidP="001A07A6">
            <w:pPr>
              <w:jc w:val="center"/>
              <w:rPr>
                <w:sz w:val="24"/>
                <w:lang w:eastAsia="ru-RU"/>
              </w:rPr>
            </w:pPr>
            <w:r w:rsidRPr="004A0448">
              <w:rPr>
                <w:sz w:val="24"/>
                <w:lang w:eastAsia="ru-RU"/>
              </w:rPr>
              <w:t>Урок 25</w:t>
            </w:r>
          </w:p>
        </w:tc>
        <w:tc>
          <w:tcPr>
            <w:tcW w:w="7937" w:type="dxa"/>
            <w:vAlign w:val="center"/>
          </w:tcPr>
          <w:p w14:paraId="31083B9F" w14:textId="77777777" w:rsidR="001A07A6" w:rsidRPr="004A0448" w:rsidRDefault="001A07A6" w:rsidP="001A07A6">
            <w:pPr>
              <w:jc w:val="both"/>
              <w:rPr>
                <w:sz w:val="24"/>
                <w:lang w:eastAsia="ru-RU"/>
              </w:rPr>
            </w:pPr>
            <w:r w:rsidRPr="004A0448">
              <w:rPr>
                <w:sz w:val="24"/>
                <w:lang w:eastAsia="ru-RU"/>
              </w:rPr>
              <w:t>Синтетические ткани, их свойства</w:t>
            </w:r>
          </w:p>
        </w:tc>
      </w:tr>
      <w:tr w:rsidR="001A07A6" w:rsidRPr="003F62E5" w14:paraId="4399A5F7" w14:textId="77777777" w:rsidTr="001A07A6">
        <w:tc>
          <w:tcPr>
            <w:tcW w:w="1134" w:type="dxa"/>
            <w:vAlign w:val="center"/>
          </w:tcPr>
          <w:p w14:paraId="01CB0A61" w14:textId="77777777" w:rsidR="001A07A6" w:rsidRPr="004A0448" w:rsidRDefault="001A07A6" w:rsidP="001A07A6">
            <w:pPr>
              <w:jc w:val="center"/>
              <w:rPr>
                <w:sz w:val="24"/>
                <w:lang w:eastAsia="ru-RU"/>
              </w:rPr>
            </w:pPr>
            <w:r w:rsidRPr="004A0448">
              <w:rPr>
                <w:sz w:val="24"/>
                <w:lang w:eastAsia="ru-RU"/>
              </w:rPr>
              <w:t>Урок 26</w:t>
            </w:r>
          </w:p>
        </w:tc>
        <w:tc>
          <w:tcPr>
            <w:tcW w:w="7937" w:type="dxa"/>
            <w:vAlign w:val="center"/>
          </w:tcPr>
          <w:p w14:paraId="6559DDAA" w14:textId="77777777" w:rsidR="001A07A6" w:rsidRPr="001A07A6" w:rsidRDefault="001A07A6" w:rsidP="001A07A6">
            <w:pPr>
              <w:jc w:val="both"/>
              <w:rPr>
                <w:sz w:val="24"/>
                <w:lang w:val="ru-RU" w:eastAsia="ru-RU"/>
              </w:rPr>
            </w:pPr>
            <w:r w:rsidRPr="001A07A6">
              <w:rPr>
                <w:sz w:val="24"/>
                <w:lang w:val="ru-RU" w:eastAsia="ru-RU"/>
              </w:rPr>
              <w:t>Мода, одежда и ткани разных времен. Ткани натурального и искусственного происхождения</w:t>
            </w:r>
          </w:p>
        </w:tc>
      </w:tr>
      <w:tr w:rsidR="001A07A6" w:rsidRPr="003F62E5" w14:paraId="4353F871" w14:textId="77777777" w:rsidTr="001A07A6">
        <w:tc>
          <w:tcPr>
            <w:tcW w:w="1134" w:type="dxa"/>
            <w:vAlign w:val="center"/>
          </w:tcPr>
          <w:p w14:paraId="7880D217" w14:textId="77777777" w:rsidR="001A07A6" w:rsidRPr="004A0448" w:rsidRDefault="001A07A6" w:rsidP="001A07A6">
            <w:pPr>
              <w:jc w:val="center"/>
              <w:rPr>
                <w:sz w:val="24"/>
                <w:lang w:eastAsia="ru-RU"/>
              </w:rPr>
            </w:pPr>
            <w:r w:rsidRPr="004A0448">
              <w:rPr>
                <w:sz w:val="24"/>
                <w:lang w:eastAsia="ru-RU"/>
              </w:rPr>
              <w:t>Урок 27</w:t>
            </w:r>
          </w:p>
        </w:tc>
        <w:tc>
          <w:tcPr>
            <w:tcW w:w="7937" w:type="dxa"/>
            <w:vAlign w:val="center"/>
          </w:tcPr>
          <w:p w14:paraId="0108A2A3" w14:textId="77777777" w:rsidR="001A07A6" w:rsidRPr="001A07A6" w:rsidRDefault="001A07A6" w:rsidP="001A07A6">
            <w:pPr>
              <w:jc w:val="both"/>
              <w:rPr>
                <w:sz w:val="24"/>
                <w:lang w:val="ru-RU" w:eastAsia="ru-RU"/>
              </w:rPr>
            </w:pPr>
            <w:r w:rsidRPr="001A07A6">
              <w:rPr>
                <w:sz w:val="24"/>
                <w:lang w:val="ru-RU" w:eastAsia="ru-RU"/>
              </w:rPr>
              <w:t>Способ драпировки тканей. Исторический костюм</w:t>
            </w:r>
          </w:p>
        </w:tc>
      </w:tr>
      <w:tr w:rsidR="001A07A6" w:rsidRPr="003F62E5" w14:paraId="4D54CF30" w14:textId="77777777" w:rsidTr="001A07A6">
        <w:tc>
          <w:tcPr>
            <w:tcW w:w="1134" w:type="dxa"/>
            <w:vAlign w:val="center"/>
          </w:tcPr>
          <w:p w14:paraId="076EEDDB" w14:textId="77777777" w:rsidR="001A07A6" w:rsidRPr="004A0448" w:rsidRDefault="001A07A6" w:rsidP="001A07A6">
            <w:pPr>
              <w:jc w:val="center"/>
              <w:rPr>
                <w:sz w:val="24"/>
                <w:lang w:eastAsia="ru-RU"/>
              </w:rPr>
            </w:pPr>
            <w:r w:rsidRPr="004A0448">
              <w:rPr>
                <w:sz w:val="24"/>
                <w:lang w:eastAsia="ru-RU"/>
              </w:rPr>
              <w:t>Урок 28</w:t>
            </w:r>
          </w:p>
        </w:tc>
        <w:tc>
          <w:tcPr>
            <w:tcW w:w="7937" w:type="dxa"/>
            <w:vAlign w:val="center"/>
          </w:tcPr>
          <w:p w14:paraId="45A7B197" w14:textId="77777777" w:rsidR="001A07A6" w:rsidRPr="001A07A6" w:rsidRDefault="001A07A6" w:rsidP="001A07A6">
            <w:pPr>
              <w:jc w:val="both"/>
              <w:rPr>
                <w:sz w:val="24"/>
                <w:lang w:val="ru-RU" w:eastAsia="ru-RU"/>
              </w:rPr>
            </w:pPr>
            <w:r w:rsidRPr="001A07A6">
              <w:rPr>
                <w:sz w:val="24"/>
                <w:lang w:val="ru-RU" w:eastAsia="ru-RU"/>
              </w:rPr>
              <w:t>Одежда народов России. Составные части костюмов и платьев, их конструктивные и декоративные особенности</w:t>
            </w:r>
          </w:p>
        </w:tc>
      </w:tr>
      <w:tr w:rsidR="001A07A6" w:rsidRPr="004A0448" w14:paraId="4E5D865A" w14:textId="77777777" w:rsidTr="001A07A6">
        <w:tc>
          <w:tcPr>
            <w:tcW w:w="1134" w:type="dxa"/>
            <w:vAlign w:val="center"/>
          </w:tcPr>
          <w:p w14:paraId="499D3C67" w14:textId="77777777" w:rsidR="001A07A6" w:rsidRPr="004A0448" w:rsidRDefault="001A07A6" w:rsidP="001A07A6">
            <w:pPr>
              <w:jc w:val="center"/>
              <w:rPr>
                <w:sz w:val="24"/>
                <w:lang w:eastAsia="ru-RU"/>
              </w:rPr>
            </w:pPr>
            <w:r w:rsidRPr="004A0448">
              <w:rPr>
                <w:sz w:val="24"/>
                <w:lang w:eastAsia="ru-RU"/>
              </w:rPr>
              <w:t>Урок 29</w:t>
            </w:r>
          </w:p>
        </w:tc>
        <w:tc>
          <w:tcPr>
            <w:tcW w:w="7937" w:type="dxa"/>
            <w:vAlign w:val="center"/>
          </w:tcPr>
          <w:p w14:paraId="30231EB3" w14:textId="77777777" w:rsidR="001A07A6" w:rsidRPr="004A0448" w:rsidRDefault="001A07A6" w:rsidP="001A07A6">
            <w:pPr>
              <w:jc w:val="both"/>
              <w:rPr>
                <w:sz w:val="24"/>
                <w:lang w:eastAsia="ru-RU"/>
              </w:rPr>
            </w:pPr>
            <w:r w:rsidRPr="001A07A6">
              <w:rPr>
                <w:sz w:val="24"/>
                <w:lang w:val="ru-RU" w:eastAsia="ru-RU"/>
              </w:rPr>
              <w:t xml:space="preserve">Строчка крестообразного стежка. Строчка петлеобразного стежка. </w:t>
            </w:r>
            <w:r w:rsidRPr="004A0448">
              <w:rPr>
                <w:sz w:val="24"/>
                <w:lang w:eastAsia="ru-RU"/>
              </w:rPr>
              <w:t>Аксессуары в одежде</w:t>
            </w:r>
          </w:p>
        </w:tc>
      </w:tr>
      <w:tr w:rsidR="001A07A6" w:rsidRPr="004A0448" w14:paraId="46F03839" w14:textId="77777777" w:rsidTr="001A07A6">
        <w:tc>
          <w:tcPr>
            <w:tcW w:w="1134" w:type="dxa"/>
            <w:vAlign w:val="center"/>
          </w:tcPr>
          <w:p w14:paraId="74F815EA" w14:textId="77777777" w:rsidR="001A07A6" w:rsidRPr="004A0448" w:rsidRDefault="001A07A6" w:rsidP="001A07A6">
            <w:pPr>
              <w:jc w:val="center"/>
              <w:rPr>
                <w:sz w:val="24"/>
                <w:lang w:eastAsia="ru-RU"/>
              </w:rPr>
            </w:pPr>
            <w:r w:rsidRPr="004A0448">
              <w:rPr>
                <w:sz w:val="24"/>
                <w:lang w:eastAsia="ru-RU"/>
              </w:rPr>
              <w:t>Урок 30</w:t>
            </w:r>
          </w:p>
        </w:tc>
        <w:tc>
          <w:tcPr>
            <w:tcW w:w="7937" w:type="dxa"/>
            <w:vAlign w:val="center"/>
          </w:tcPr>
          <w:p w14:paraId="6C6DAF6F" w14:textId="77777777" w:rsidR="001A07A6" w:rsidRPr="004A0448" w:rsidRDefault="001A07A6" w:rsidP="001A07A6">
            <w:pPr>
              <w:jc w:val="both"/>
              <w:rPr>
                <w:sz w:val="24"/>
                <w:lang w:eastAsia="ru-RU"/>
              </w:rPr>
            </w:pPr>
            <w:r w:rsidRPr="001A07A6">
              <w:rPr>
                <w:sz w:val="24"/>
                <w:lang w:val="ru-RU" w:eastAsia="ru-RU"/>
              </w:rPr>
              <w:t xml:space="preserve">Строчка крестообразного стежка. Строчка петлеобразного стежка. </w:t>
            </w:r>
            <w:r w:rsidRPr="004A0448">
              <w:rPr>
                <w:sz w:val="24"/>
                <w:lang w:eastAsia="ru-RU"/>
              </w:rPr>
              <w:t>Аксессуары в одежде</w:t>
            </w:r>
          </w:p>
        </w:tc>
      </w:tr>
      <w:tr w:rsidR="001A07A6" w:rsidRPr="003F62E5" w14:paraId="39F6706E" w14:textId="77777777" w:rsidTr="001A07A6">
        <w:tc>
          <w:tcPr>
            <w:tcW w:w="1134" w:type="dxa"/>
            <w:vAlign w:val="center"/>
          </w:tcPr>
          <w:p w14:paraId="08A9C923" w14:textId="77777777" w:rsidR="001A07A6" w:rsidRPr="004A0448" w:rsidRDefault="001A07A6" w:rsidP="001A07A6">
            <w:pPr>
              <w:jc w:val="center"/>
              <w:rPr>
                <w:sz w:val="24"/>
                <w:lang w:eastAsia="ru-RU"/>
              </w:rPr>
            </w:pPr>
            <w:r w:rsidRPr="004A0448">
              <w:rPr>
                <w:sz w:val="24"/>
                <w:lang w:eastAsia="ru-RU"/>
              </w:rPr>
              <w:t>Урок 31</w:t>
            </w:r>
          </w:p>
        </w:tc>
        <w:tc>
          <w:tcPr>
            <w:tcW w:w="7937" w:type="dxa"/>
            <w:vAlign w:val="center"/>
          </w:tcPr>
          <w:p w14:paraId="749602CD" w14:textId="77777777" w:rsidR="001A07A6" w:rsidRPr="001A07A6" w:rsidRDefault="001A07A6" w:rsidP="001A07A6">
            <w:pPr>
              <w:jc w:val="both"/>
              <w:rPr>
                <w:sz w:val="24"/>
                <w:lang w:val="ru-RU" w:eastAsia="ru-RU"/>
              </w:rPr>
            </w:pPr>
            <w:r w:rsidRPr="001A07A6">
              <w:rPr>
                <w:sz w:val="24"/>
                <w:lang w:val="ru-RU" w:eastAsia="ru-RU"/>
              </w:rPr>
              <w:t>Конструкция "пружина" из полос картона или металлических деталей наборов конструктора</w:t>
            </w:r>
          </w:p>
        </w:tc>
      </w:tr>
      <w:tr w:rsidR="001A07A6" w:rsidRPr="004A0448" w14:paraId="2D80A4CA" w14:textId="77777777" w:rsidTr="001A07A6">
        <w:tc>
          <w:tcPr>
            <w:tcW w:w="1134" w:type="dxa"/>
            <w:vAlign w:val="center"/>
          </w:tcPr>
          <w:p w14:paraId="3E43EC7A" w14:textId="77777777" w:rsidR="001A07A6" w:rsidRPr="004A0448" w:rsidRDefault="001A07A6" w:rsidP="001A07A6">
            <w:pPr>
              <w:jc w:val="center"/>
              <w:rPr>
                <w:sz w:val="24"/>
                <w:lang w:eastAsia="ru-RU"/>
              </w:rPr>
            </w:pPr>
            <w:r w:rsidRPr="004A0448">
              <w:rPr>
                <w:sz w:val="24"/>
                <w:lang w:eastAsia="ru-RU"/>
              </w:rPr>
              <w:t>Урок 32</w:t>
            </w:r>
          </w:p>
        </w:tc>
        <w:tc>
          <w:tcPr>
            <w:tcW w:w="7937" w:type="dxa"/>
            <w:vAlign w:val="center"/>
          </w:tcPr>
          <w:p w14:paraId="4ED3C6DB" w14:textId="77777777" w:rsidR="001A07A6" w:rsidRPr="004A0448" w:rsidRDefault="001A07A6" w:rsidP="001A07A6">
            <w:pPr>
              <w:jc w:val="both"/>
              <w:rPr>
                <w:sz w:val="24"/>
                <w:lang w:eastAsia="ru-RU"/>
              </w:rPr>
            </w:pPr>
            <w:r w:rsidRPr="004A0448">
              <w:rPr>
                <w:sz w:val="24"/>
                <w:lang w:eastAsia="ru-RU"/>
              </w:rPr>
              <w:t>Конструкции с ножничным механизмом</w:t>
            </w:r>
          </w:p>
        </w:tc>
      </w:tr>
      <w:tr w:rsidR="001A07A6" w:rsidRPr="004A0448" w14:paraId="5DE98969" w14:textId="77777777" w:rsidTr="001A07A6">
        <w:tc>
          <w:tcPr>
            <w:tcW w:w="1134" w:type="dxa"/>
            <w:vAlign w:val="center"/>
          </w:tcPr>
          <w:p w14:paraId="3B3E9C12" w14:textId="77777777" w:rsidR="001A07A6" w:rsidRPr="004A0448" w:rsidRDefault="001A07A6" w:rsidP="001A07A6">
            <w:pPr>
              <w:jc w:val="center"/>
              <w:rPr>
                <w:sz w:val="24"/>
                <w:lang w:eastAsia="ru-RU"/>
              </w:rPr>
            </w:pPr>
            <w:r w:rsidRPr="004A0448">
              <w:rPr>
                <w:sz w:val="24"/>
                <w:lang w:eastAsia="ru-RU"/>
              </w:rPr>
              <w:t>Урок 33</w:t>
            </w:r>
          </w:p>
        </w:tc>
        <w:tc>
          <w:tcPr>
            <w:tcW w:w="7937" w:type="dxa"/>
            <w:vAlign w:val="center"/>
          </w:tcPr>
          <w:p w14:paraId="6BF62B57" w14:textId="77777777" w:rsidR="001A07A6" w:rsidRPr="004A0448" w:rsidRDefault="001A07A6" w:rsidP="001A07A6">
            <w:pPr>
              <w:jc w:val="both"/>
              <w:rPr>
                <w:sz w:val="24"/>
                <w:lang w:eastAsia="ru-RU"/>
              </w:rPr>
            </w:pPr>
            <w:r w:rsidRPr="004A0448">
              <w:rPr>
                <w:sz w:val="24"/>
                <w:lang w:eastAsia="ru-RU"/>
              </w:rPr>
              <w:t>Конструкция с рычажным механизмом</w:t>
            </w:r>
          </w:p>
        </w:tc>
      </w:tr>
      <w:tr w:rsidR="001A07A6" w:rsidRPr="004A0448" w14:paraId="2854FAB0" w14:textId="77777777" w:rsidTr="001A07A6">
        <w:tc>
          <w:tcPr>
            <w:tcW w:w="1134" w:type="dxa"/>
            <w:vAlign w:val="center"/>
          </w:tcPr>
          <w:p w14:paraId="6349750F" w14:textId="77777777" w:rsidR="001A07A6" w:rsidRPr="004A0448" w:rsidRDefault="001A07A6" w:rsidP="001A07A6">
            <w:pPr>
              <w:jc w:val="center"/>
              <w:rPr>
                <w:sz w:val="24"/>
                <w:lang w:eastAsia="ru-RU"/>
              </w:rPr>
            </w:pPr>
            <w:r w:rsidRPr="004A0448">
              <w:rPr>
                <w:sz w:val="24"/>
                <w:lang w:eastAsia="ru-RU"/>
              </w:rPr>
              <w:t>Урок 34</w:t>
            </w:r>
          </w:p>
        </w:tc>
        <w:tc>
          <w:tcPr>
            <w:tcW w:w="7937" w:type="dxa"/>
            <w:vAlign w:val="center"/>
          </w:tcPr>
          <w:p w14:paraId="141C9A37" w14:textId="77777777" w:rsidR="001A07A6" w:rsidRPr="004A0448" w:rsidRDefault="001A07A6" w:rsidP="001A07A6">
            <w:pPr>
              <w:jc w:val="both"/>
              <w:rPr>
                <w:sz w:val="24"/>
                <w:lang w:eastAsia="ru-RU"/>
              </w:rPr>
            </w:pPr>
            <w:r w:rsidRPr="004A0448">
              <w:rPr>
                <w:sz w:val="24"/>
                <w:lang w:eastAsia="ru-RU"/>
              </w:rPr>
              <w:t>Подготовка портфолио. Повторение</w:t>
            </w:r>
          </w:p>
        </w:tc>
      </w:tr>
      <w:tr w:rsidR="001A07A6" w:rsidRPr="003F62E5" w14:paraId="32F7BED8" w14:textId="77777777" w:rsidTr="001A07A6">
        <w:tc>
          <w:tcPr>
            <w:tcW w:w="9071" w:type="dxa"/>
            <w:gridSpan w:val="2"/>
            <w:vAlign w:val="center"/>
          </w:tcPr>
          <w:p w14:paraId="5F21E915" w14:textId="77777777" w:rsidR="001A07A6" w:rsidRPr="001A07A6" w:rsidRDefault="001A07A6" w:rsidP="001A07A6">
            <w:pPr>
              <w:jc w:val="both"/>
              <w:rPr>
                <w:sz w:val="24"/>
                <w:lang w:val="ru-RU" w:eastAsia="ru-RU"/>
              </w:rPr>
            </w:pPr>
            <w:r w:rsidRPr="001A07A6">
              <w:rPr>
                <w:sz w:val="24"/>
                <w:lang w:val="ru-RU" w:eastAsia="ru-RU"/>
              </w:rPr>
              <w:t>ОБЩЕЕ КОЛИЧЕСТВО УРОКОВ ПО ПРОГРАММЕ: 34, из них уроков, отведенных на контрольные работы, - не более 3</w:t>
            </w:r>
          </w:p>
        </w:tc>
      </w:tr>
    </w:tbl>
    <w:p w14:paraId="656133BE" w14:textId="77777777" w:rsidR="001A07A6" w:rsidRPr="00447F8E" w:rsidRDefault="001A07A6" w:rsidP="001A07A6">
      <w:pPr>
        <w:spacing w:before="240"/>
        <w:jc w:val="right"/>
        <w:rPr>
          <w:sz w:val="24"/>
          <w:lang w:val="ru-RU" w:eastAsia="ru-RU"/>
        </w:rPr>
      </w:pPr>
      <w:r w:rsidRPr="00447F8E">
        <w:rPr>
          <w:sz w:val="24"/>
          <w:lang w:val="ru-RU" w:eastAsia="ru-RU"/>
        </w:rPr>
        <w:t>";</w:t>
      </w:r>
    </w:p>
    <w:p w14:paraId="5D0AE09B" w14:textId="77777777" w:rsidR="001A07A6" w:rsidRPr="00447F8E" w:rsidRDefault="001A07A6" w:rsidP="001A07A6">
      <w:pPr>
        <w:jc w:val="both"/>
        <w:rPr>
          <w:sz w:val="24"/>
          <w:lang w:val="ru-RU" w:eastAsia="ru-RU"/>
        </w:rPr>
      </w:pPr>
    </w:p>
    <w:p w14:paraId="05577952" w14:textId="77777777" w:rsidR="001A07A6" w:rsidRPr="00447F8E" w:rsidRDefault="001A07A6" w:rsidP="001A07A6">
      <w:pPr>
        <w:jc w:val="both"/>
        <w:rPr>
          <w:lang w:val="ru-RU"/>
        </w:rPr>
      </w:pPr>
    </w:p>
    <w:p w14:paraId="07D5FE8F" w14:textId="77777777" w:rsidR="00B42DAB" w:rsidRDefault="00B42DAB" w:rsidP="00F42E35">
      <w:pPr>
        <w:pStyle w:val="a3"/>
        <w:spacing w:before="0"/>
        <w:rPr>
          <w:sz w:val="24"/>
          <w:szCs w:val="24"/>
          <w:lang w:val="ru-RU"/>
        </w:rPr>
      </w:pPr>
    </w:p>
    <w:p w14:paraId="3793572B" w14:textId="77777777" w:rsidR="005F5367" w:rsidRDefault="005F5367">
      <w:pPr>
        <w:rPr>
          <w:sz w:val="24"/>
          <w:szCs w:val="24"/>
          <w:lang w:val="ru-RU"/>
        </w:rPr>
      </w:pPr>
      <w:r>
        <w:rPr>
          <w:sz w:val="24"/>
          <w:szCs w:val="24"/>
          <w:lang w:val="ru-RU"/>
        </w:rPr>
        <w:br w:type="page"/>
      </w:r>
    </w:p>
    <w:p w14:paraId="2A83CE56" w14:textId="77777777" w:rsidR="005F5367" w:rsidRDefault="005F5367" w:rsidP="005F5367">
      <w:pPr>
        <w:pStyle w:val="ConsPlusNormal"/>
        <w:jc w:val="right"/>
      </w:pPr>
      <w:r>
        <w:lastRenderedPageBreak/>
        <w:t>Таблица 3</w:t>
      </w:r>
    </w:p>
    <w:p w14:paraId="1D8F782F" w14:textId="77777777" w:rsidR="005F5367" w:rsidRDefault="005F5367" w:rsidP="005F5367">
      <w:pPr>
        <w:pStyle w:val="ConsPlusNormal"/>
        <w:jc w:val="center"/>
      </w:pPr>
    </w:p>
    <w:p w14:paraId="24026CBB" w14:textId="77777777" w:rsidR="005F5367" w:rsidRDefault="005F5367" w:rsidP="005F5367">
      <w:pPr>
        <w:pStyle w:val="ConsPlusNormal"/>
        <w:jc w:val="center"/>
      </w:pPr>
      <w:r>
        <w:t>Изменения ООП НОО в соответствии с приказом Минпросвещения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0C120A9E" w14:textId="77777777" w:rsidR="005F5367" w:rsidRDefault="005F5367" w:rsidP="005F5367">
      <w:pPr>
        <w:pStyle w:val="ConsPlusNormal"/>
        <w:jc w:val="right"/>
      </w:pPr>
    </w:p>
    <w:p w14:paraId="2B2E0A38" w14:textId="77777777" w:rsidR="005F5367" w:rsidRDefault="005F5367" w:rsidP="005F5367">
      <w:pPr>
        <w:pStyle w:val="ConsPlusNormal"/>
        <w:ind w:firstLine="539"/>
        <w:jc w:val="both"/>
        <w:rPr>
          <w:szCs w:val="24"/>
        </w:rPr>
      </w:pPr>
      <w:r w:rsidRPr="00DD5391">
        <w:rPr>
          <w:szCs w:val="24"/>
        </w:rPr>
        <w:t xml:space="preserve">1.3. Система </w:t>
      </w:r>
      <w:r w:rsidRPr="00204E13">
        <w:rPr>
          <w:szCs w:val="24"/>
        </w:rPr>
        <w:t>оценки достижения планируемых результатов освоения программы начального общего образования</w:t>
      </w:r>
      <w:r>
        <w:rPr>
          <w:szCs w:val="24"/>
        </w:rPr>
        <w:t>.</w:t>
      </w:r>
    </w:p>
    <w:p w14:paraId="204AD060" w14:textId="77777777" w:rsidR="005F5367" w:rsidRDefault="005F5367" w:rsidP="005F5367">
      <w:pPr>
        <w:pStyle w:val="ConsPlusNormal"/>
        <w:ind w:firstLine="539"/>
        <w:jc w:val="both"/>
        <w:rPr>
          <w:szCs w:val="24"/>
        </w:rPr>
      </w:pPr>
    </w:p>
    <w:p w14:paraId="7128B808" w14:textId="77777777" w:rsidR="005F5367" w:rsidRDefault="005F5367" w:rsidP="005F5367">
      <w:pPr>
        <w:pStyle w:val="ConsPlusNormal"/>
        <w:ind w:firstLine="539"/>
        <w:jc w:val="center"/>
        <w:rPr>
          <w:szCs w:val="24"/>
        </w:rPr>
      </w:pPr>
      <w:r w:rsidRPr="004D5D92">
        <w:rPr>
          <w:szCs w:val="24"/>
        </w:rPr>
        <w:t>Кодификатор</w:t>
      </w:r>
      <w:r>
        <w:rPr>
          <w:szCs w:val="24"/>
        </w:rPr>
        <w:t>ы</w:t>
      </w:r>
      <w:r w:rsidRPr="004D5D92">
        <w:rPr>
          <w:szCs w:val="24"/>
        </w:rPr>
        <w:t xml:space="preserve">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каждому учебному предмету</w:t>
      </w:r>
    </w:p>
    <w:p w14:paraId="4228FDD9" w14:textId="77777777" w:rsidR="005F5367" w:rsidRPr="004D5D92" w:rsidRDefault="005F5367" w:rsidP="005F5367">
      <w:pPr>
        <w:pStyle w:val="ConsPlusNormal"/>
        <w:ind w:firstLine="539"/>
        <w:jc w:val="center"/>
      </w:pPr>
    </w:p>
    <w:p w14:paraId="399F39E3" w14:textId="77777777" w:rsidR="005F5367" w:rsidRDefault="005F5367" w:rsidP="005F5367">
      <w:pPr>
        <w:pStyle w:val="ConsPlusNormal"/>
        <w:ind w:firstLine="540"/>
        <w:jc w:val="both"/>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w:t>
      </w:r>
      <w:r w:rsidRPr="00E152D0">
        <w:rPr>
          <w:b/>
        </w:rPr>
        <w:t>по русскому языку</w:t>
      </w:r>
      <w:r>
        <w:t>.</w:t>
      </w:r>
    </w:p>
    <w:p w14:paraId="2C7C7AF4" w14:textId="77777777" w:rsidR="005F5367" w:rsidRDefault="005F5367" w:rsidP="005F5367">
      <w:pPr>
        <w:pStyle w:val="ConsPlusNormal"/>
        <w:jc w:val="both"/>
      </w:pPr>
    </w:p>
    <w:p w14:paraId="3E85B30A" w14:textId="77777777" w:rsidR="005F5367" w:rsidRDefault="005F5367" w:rsidP="005F5367">
      <w:pPr>
        <w:pStyle w:val="ConsPlusNormal"/>
        <w:jc w:val="center"/>
      </w:pPr>
      <w:r>
        <w:t>Проверяемые требования к результатам освоения основной</w:t>
      </w:r>
    </w:p>
    <w:p w14:paraId="2A325CA7" w14:textId="77777777" w:rsidR="005F5367" w:rsidRDefault="005F5367" w:rsidP="005F5367">
      <w:pPr>
        <w:pStyle w:val="ConsPlusNormal"/>
        <w:jc w:val="center"/>
      </w:pPr>
      <w:r>
        <w:t>образовательной программы (1 класс)</w:t>
      </w:r>
    </w:p>
    <w:p w14:paraId="69193A39" w14:textId="77777777" w:rsidR="005F5367" w:rsidRDefault="005F5367" w:rsidP="005F536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firstRow="1" w:lastRow="0" w:firstColumn="1" w:lastColumn="0" w:noHBand="0" w:noVBand="1"/>
      </w:tblPr>
      <w:tblGrid>
        <w:gridCol w:w="2986"/>
        <w:gridCol w:w="12249"/>
      </w:tblGrid>
      <w:tr w:rsidR="005F5367" w:rsidRPr="003F62E5" w14:paraId="29DAD8AA" w14:textId="77777777" w:rsidTr="005F5367">
        <w:tc>
          <w:tcPr>
            <w:tcW w:w="980" w:type="pct"/>
          </w:tcPr>
          <w:p w14:paraId="07DB8875" w14:textId="77777777" w:rsidR="005F5367" w:rsidRDefault="005F5367" w:rsidP="005F5367">
            <w:pPr>
              <w:pStyle w:val="ConsPlusNormal"/>
              <w:jc w:val="center"/>
            </w:pPr>
            <w:r>
              <w:t>Код проверяемого результата</w:t>
            </w:r>
          </w:p>
        </w:tc>
        <w:tc>
          <w:tcPr>
            <w:tcW w:w="4020" w:type="pct"/>
          </w:tcPr>
          <w:p w14:paraId="0C0EABA0"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14:paraId="0537FB42" w14:textId="77777777" w:rsidTr="005F5367">
        <w:tc>
          <w:tcPr>
            <w:tcW w:w="980" w:type="pct"/>
          </w:tcPr>
          <w:p w14:paraId="4BB6CCCC" w14:textId="77777777" w:rsidR="005F5367" w:rsidRDefault="005F5367" w:rsidP="005F5367">
            <w:pPr>
              <w:pStyle w:val="ConsPlusNormal"/>
              <w:jc w:val="center"/>
            </w:pPr>
            <w:r>
              <w:t>1</w:t>
            </w:r>
          </w:p>
        </w:tc>
        <w:tc>
          <w:tcPr>
            <w:tcW w:w="4020" w:type="pct"/>
          </w:tcPr>
          <w:p w14:paraId="3EDB7C2F" w14:textId="77777777" w:rsidR="005F5367" w:rsidRDefault="005F5367" w:rsidP="005F5367">
            <w:pPr>
              <w:pStyle w:val="ConsPlusNormal"/>
              <w:jc w:val="both"/>
            </w:pPr>
            <w:r>
              <w:t>Фонетика. Орфоэпия</w:t>
            </w:r>
          </w:p>
        </w:tc>
      </w:tr>
      <w:tr w:rsidR="005F5367" w14:paraId="747CFC26" w14:textId="77777777" w:rsidTr="005F5367">
        <w:tc>
          <w:tcPr>
            <w:tcW w:w="980" w:type="pct"/>
          </w:tcPr>
          <w:p w14:paraId="4FAEC0D5" w14:textId="77777777" w:rsidR="005F5367" w:rsidRDefault="005F5367" w:rsidP="005F5367">
            <w:pPr>
              <w:pStyle w:val="ConsPlusNormal"/>
              <w:jc w:val="center"/>
            </w:pPr>
            <w:r>
              <w:t>1.1</w:t>
            </w:r>
          </w:p>
        </w:tc>
        <w:tc>
          <w:tcPr>
            <w:tcW w:w="4020" w:type="pct"/>
          </w:tcPr>
          <w:p w14:paraId="7E288B82" w14:textId="77777777" w:rsidR="005F5367" w:rsidRDefault="005F5367" w:rsidP="005F5367">
            <w:pPr>
              <w:pStyle w:val="ConsPlusNormal"/>
              <w:jc w:val="both"/>
            </w:pPr>
            <w:r>
              <w:t>Выделять звуки из слова</w:t>
            </w:r>
          </w:p>
        </w:tc>
      </w:tr>
      <w:tr w:rsidR="005F5367" w:rsidRPr="003F62E5" w14:paraId="7958F823" w14:textId="77777777" w:rsidTr="005F5367">
        <w:tc>
          <w:tcPr>
            <w:tcW w:w="980" w:type="pct"/>
          </w:tcPr>
          <w:p w14:paraId="79E23CCE" w14:textId="77777777" w:rsidR="005F5367" w:rsidRDefault="005F5367" w:rsidP="005F5367">
            <w:pPr>
              <w:pStyle w:val="ConsPlusNormal"/>
              <w:jc w:val="center"/>
            </w:pPr>
            <w:r>
              <w:t>1.2</w:t>
            </w:r>
          </w:p>
        </w:tc>
        <w:tc>
          <w:tcPr>
            <w:tcW w:w="4020" w:type="pct"/>
          </w:tcPr>
          <w:p w14:paraId="7743A68A" w14:textId="77777777" w:rsidR="005F5367" w:rsidRDefault="005F5367" w:rsidP="005F5367">
            <w:pPr>
              <w:pStyle w:val="ConsPlusNormal"/>
              <w:jc w:val="both"/>
            </w:pPr>
            <w:r>
              <w:t>Различать гласные и согласные звуки (в том числе различать в словах согласный звук [й'] и гласный звук [и])</w:t>
            </w:r>
          </w:p>
        </w:tc>
      </w:tr>
      <w:tr w:rsidR="005F5367" w:rsidRPr="003F62E5" w14:paraId="728717AF" w14:textId="77777777" w:rsidTr="005F5367">
        <w:tc>
          <w:tcPr>
            <w:tcW w:w="980" w:type="pct"/>
          </w:tcPr>
          <w:p w14:paraId="6534483B" w14:textId="77777777" w:rsidR="005F5367" w:rsidRDefault="005F5367" w:rsidP="005F5367">
            <w:pPr>
              <w:pStyle w:val="ConsPlusNormal"/>
              <w:jc w:val="center"/>
            </w:pPr>
            <w:r>
              <w:t>1.3</w:t>
            </w:r>
          </w:p>
        </w:tc>
        <w:tc>
          <w:tcPr>
            <w:tcW w:w="4020" w:type="pct"/>
          </w:tcPr>
          <w:p w14:paraId="21C3E078" w14:textId="77777777" w:rsidR="005F5367" w:rsidRDefault="005F5367" w:rsidP="005F5367">
            <w:pPr>
              <w:pStyle w:val="ConsPlusNormal"/>
              <w:jc w:val="both"/>
            </w:pPr>
            <w:r>
              <w:t>Различать ударные и безударные гласные звуки</w:t>
            </w:r>
          </w:p>
        </w:tc>
      </w:tr>
      <w:tr w:rsidR="005F5367" w:rsidRPr="003F62E5" w14:paraId="55B77E24" w14:textId="77777777" w:rsidTr="005F5367">
        <w:tc>
          <w:tcPr>
            <w:tcW w:w="980" w:type="pct"/>
          </w:tcPr>
          <w:p w14:paraId="43A48857" w14:textId="77777777" w:rsidR="005F5367" w:rsidRDefault="005F5367" w:rsidP="005F5367">
            <w:pPr>
              <w:pStyle w:val="ConsPlusNormal"/>
              <w:jc w:val="center"/>
            </w:pPr>
            <w:r>
              <w:t>1.4</w:t>
            </w:r>
          </w:p>
        </w:tc>
        <w:tc>
          <w:tcPr>
            <w:tcW w:w="4020" w:type="pct"/>
          </w:tcPr>
          <w:p w14:paraId="1A0F3D83" w14:textId="77777777" w:rsidR="005F5367" w:rsidRDefault="005F5367" w:rsidP="005F5367">
            <w:pPr>
              <w:pStyle w:val="ConsPlusNormal"/>
              <w:jc w:val="both"/>
            </w:pPr>
            <w:r>
              <w:t>Различать согласные звуки: мягкие и твердые, звонкие и глухие (вне слова и в слове)</w:t>
            </w:r>
          </w:p>
        </w:tc>
      </w:tr>
      <w:tr w:rsidR="005F5367" w:rsidRPr="003F62E5" w14:paraId="148F4A4A" w14:textId="77777777" w:rsidTr="005F5367">
        <w:tc>
          <w:tcPr>
            <w:tcW w:w="980" w:type="pct"/>
          </w:tcPr>
          <w:p w14:paraId="7B6F03B7" w14:textId="77777777" w:rsidR="005F5367" w:rsidRDefault="005F5367" w:rsidP="005F5367">
            <w:pPr>
              <w:pStyle w:val="ConsPlusNormal"/>
              <w:jc w:val="center"/>
            </w:pPr>
            <w:r>
              <w:t>1.5</w:t>
            </w:r>
          </w:p>
        </w:tc>
        <w:tc>
          <w:tcPr>
            <w:tcW w:w="4020" w:type="pct"/>
          </w:tcPr>
          <w:p w14:paraId="6CEE7F1C" w14:textId="77777777" w:rsidR="005F5367" w:rsidRDefault="005F5367" w:rsidP="005F5367">
            <w:pPr>
              <w:pStyle w:val="ConsPlusNormal"/>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tc>
      </w:tr>
      <w:tr w:rsidR="005F5367" w:rsidRPr="003F62E5" w14:paraId="1BF4F25C" w14:textId="77777777" w:rsidTr="005F5367">
        <w:tc>
          <w:tcPr>
            <w:tcW w:w="980" w:type="pct"/>
          </w:tcPr>
          <w:p w14:paraId="5821A8C3" w14:textId="77777777" w:rsidR="005F5367" w:rsidRDefault="005F5367" w:rsidP="005F5367">
            <w:pPr>
              <w:pStyle w:val="ConsPlusNormal"/>
              <w:jc w:val="center"/>
            </w:pPr>
            <w:r>
              <w:t>1.6</w:t>
            </w:r>
          </w:p>
        </w:tc>
        <w:tc>
          <w:tcPr>
            <w:tcW w:w="4020" w:type="pct"/>
          </w:tcPr>
          <w:p w14:paraId="1E541D4E" w14:textId="77777777" w:rsidR="005F5367" w:rsidRDefault="005F5367" w:rsidP="005F5367">
            <w:pPr>
              <w:pStyle w:val="ConsPlusNormal"/>
              <w:jc w:val="both"/>
            </w:pPr>
            <w:r>
              <w:t>Использовать изученные понятия в процессе решения учебных задач</w:t>
            </w:r>
          </w:p>
        </w:tc>
      </w:tr>
      <w:tr w:rsidR="005F5367" w14:paraId="1E778AAB" w14:textId="77777777" w:rsidTr="005F5367">
        <w:tc>
          <w:tcPr>
            <w:tcW w:w="980" w:type="pct"/>
          </w:tcPr>
          <w:p w14:paraId="1F026FAB" w14:textId="77777777" w:rsidR="005F5367" w:rsidRDefault="005F5367" w:rsidP="005F5367">
            <w:pPr>
              <w:pStyle w:val="ConsPlusNormal"/>
              <w:jc w:val="center"/>
            </w:pPr>
            <w:r>
              <w:t>2</w:t>
            </w:r>
          </w:p>
        </w:tc>
        <w:tc>
          <w:tcPr>
            <w:tcW w:w="4020" w:type="pct"/>
          </w:tcPr>
          <w:p w14:paraId="3B82A819" w14:textId="77777777" w:rsidR="005F5367" w:rsidRDefault="005F5367" w:rsidP="005F5367">
            <w:pPr>
              <w:pStyle w:val="ConsPlusNormal"/>
              <w:jc w:val="both"/>
            </w:pPr>
            <w:r>
              <w:t>Графика</w:t>
            </w:r>
          </w:p>
        </w:tc>
      </w:tr>
      <w:tr w:rsidR="005F5367" w:rsidRPr="003F62E5" w14:paraId="4336B3FD" w14:textId="77777777" w:rsidTr="005F5367">
        <w:tc>
          <w:tcPr>
            <w:tcW w:w="980" w:type="pct"/>
          </w:tcPr>
          <w:p w14:paraId="6B0F95D0" w14:textId="77777777" w:rsidR="005F5367" w:rsidRDefault="005F5367" w:rsidP="005F5367">
            <w:pPr>
              <w:pStyle w:val="ConsPlusNormal"/>
              <w:jc w:val="center"/>
            </w:pPr>
            <w:r>
              <w:t>2.1</w:t>
            </w:r>
          </w:p>
        </w:tc>
        <w:tc>
          <w:tcPr>
            <w:tcW w:w="4020" w:type="pct"/>
          </w:tcPr>
          <w:p w14:paraId="4FF348A5" w14:textId="77777777" w:rsidR="005F5367" w:rsidRDefault="005F5367" w:rsidP="005F5367">
            <w:pPr>
              <w:pStyle w:val="ConsPlusNormal"/>
              <w:jc w:val="both"/>
            </w:pPr>
            <w:r>
              <w:t>Различать понятия "звук" и "буква"</w:t>
            </w:r>
          </w:p>
        </w:tc>
      </w:tr>
      <w:tr w:rsidR="005F5367" w:rsidRPr="003F62E5" w14:paraId="37CA916B" w14:textId="77777777" w:rsidTr="005F5367">
        <w:tc>
          <w:tcPr>
            <w:tcW w:w="980" w:type="pct"/>
          </w:tcPr>
          <w:p w14:paraId="24A3C6C8" w14:textId="77777777" w:rsidR="005F5367" w:rsidRDefault="005F5367" w:rsidP="005F5367">
            <w:pPr>
              <w:pStyle w:val="ConsPlusNormal"/>
              <w:jc w:val="center"/>
            </w:pPr>
            <w:r>
              <w:t>2.2</w:t>
            </w:r>
          </w:p>
        </w:tc>
        <w:tc>
          <w:tcPr>
            <w:tcW w:w="4020" w:type="pct"/>
          </w:tcPr>
          <w:p w14:paraId="3A0DA047" w14:textId="77777777" w:rsidR="005F5367" w:rsidRDefault="005F5367" w:rsidP="005F5367">
            <w:pPr>
              <w:pStyle w:val="ConsPlusNormal"/>
              <w:jc w:val="both"/>
            </w:pPr>
            <w:r>
              <w:t>Обозначать на письме мягкость согласных звуков буквами е, е, ю, я и буквой ь в конце слова</w:t>
            </w:r>
          </w:p>
        </w:tc>
      </w:tr>
      <w:tr w:rsidR="005F5367" w:rsidRPr="003F62E5" w14:paraId="2337CEDD" w14:textId="77777777" w:rsidTr="005F5367">
        <w:tc>
          <w:tcPr>
            <w:tcW w:w="980" w:type="pct"/>
          </w:tcPr>
          <w:p w14:paraId="7139969A" w14:textId="77777777" w:rsidR="005F5367" w:rsidRDefault="005F5367" w:rsidP="005F5367">
            <w:pPr>
              <w:pStyle w:val="ConsPlusNormal"/>
              <w:jc w:val="center"/>
            </w:pPr>
            <w:r>
              <w:t>2.3</w:t>
            </w:r>
          </w:p>
        </w:tc>
        <w:tc>
          <w:tcPr>
            <w:tcW w:w="4020" w:type="pct"/>
          </w:tcPr>
          <w:p w14:paraId="49537EE4" w14:textId="77777777" w:rsidR="005F5367" w:rsidRDefault="005F5367" w:rsidP="005F5367">
            <w:pPr>
              <w:pStyle w:val="ConsPlusNormal"/>
              <w:jc w:val="both"/>
            </w:pPr>
            <w:r>
              <w:t>Правильно называть буквы русского алфавита</w:t>
            </w:r>
          </w:p>
        </w:tc>
      </w:tr>
      <w:tr w:rsidR="005F5367" w:rsidRPr="003F62E5" w14:paraId="643C544B" w14:textId="77777777" w:rsidTr="005F5367">
        <w:tc>
          <w:tcPr>
            <w:tcW w:w="980" w:type="pct"/>
          </w:tcPr>
          <w:p w14:paraId="2F07CC8D" w14:textId="77777777" w:rsidR="005F5367" w:rsidRDefault="005F5367" w:rsidP="005F5367">
            <w:pPr>
              <w:pStyle w:val="ConsPlusNormal"/>
              <w:jc w:val="center"/>
            </w:pPr>
            <w:r>
              <w:lastRenderedPageBreak/>
              <w:t>2.4</w:t>
            </w:r>
          </w:p>
        </w:tc>
        <w:tc>
          <w:tcPr>
            <w:tcW w:w="4020" w:type="pct"/>
          </w:tcPr>
          <w:p w14:paraId="593F1603" w14:textId="77777777" w:rsidR="005F5367" w:rsidRDefault="005F5367" w:rsidP="005F5367">
            <w:pPr>
              <w:pStyle w:val="ConsPlusNormal"/>
              <w:jc w:val="both"/>
            </w:pPr>
            <w:r>
              <w:t>Использовать знание последовательности букв русского алфавита для упорядочения небольшого списка слов</w:t>
            </w:r>
          </w:p>
        </w:tc>
      </w:tr>
      <w:tr w:rsidR="005F5367" w:rsidRPr="003F62E5" w14:paraId="6C51CBBE" w14:textId="77777777" w:rsidTr="005F5367">
        <w:tc>
          <w:tcPr>
            <w:tcW w:w="980" w:type="pct"/>
          </w:tcPr>
          <w:p w14:paraId="797AADF7" w14:textId="77777777" w:rsidR="005F5367" w:rsidRDefault="005F5367" w:rsidP="005F5367">
            <w:pPr>
              <w:pStyle w:val="ConsPlusNormal"/>
              <w:jc w:val="center"/>
            </w:pPr>
            <w:r>
              <w:t>2.5</w:t>
            </w:r>
          </w:p>
        </w:tc>
        <w:tc>
          <w:tcPr>
            <w:tcW w:w="4020" w:type="pct"/>
          </w:tcPr>
          <w:p w14:paraId="7270CC12" w14:textId="77777777" w:rsidR="005F5367" w:rsidRDefault="005F5367" w:rsidP="005F5367">
            <w:pPr>
              <w:pStyle w:val="ConsPlusNormal"/>
              <w:jc w:val="both"/>
            </w:pPr>
            <w:r>
              <w:t>Писать аккуратным разборчивым почерком без искажений заглавные и строчные буквы, соединения букв, слова</w:t>
            </w:r>
          </w:p>
        </w:tc>
      </w:tr>
      <w:tr w:rsidR="005F5367" w:rsidRPr="003F62E5" w14:paraId="164176F7" w14:textId="77777777" w:rsidTr="005F5367">
        <w:tc>
          <w:tcPr>
            <w:tcW w:w="980" w:type="pct"/>
          </w:tcPr>
          <w:p w14:paraId="190225F2" w14:textId="77777777" w:rsidR="005F5367" w:rsidRDefault="005F5367" w:rsidP="005F5367">
            <w:pPr>
              <w:pStyle w:val="ConsPlusNormal"/>
              <w:jc w:val="center"/>
            </w:pPr>
            <w:r>
              <w:t>2.6</w:t>
            </w:r>
          </w:p>
        </w:tc>
        <w:tc>
          <w:tcPr>
            <w:tcW w:w="4020" w:type="pct"/>
          </w:tcPr>
          <w:p w14:paraId="02767A60" w14:textId="77777777" w:rsidR="005F5367" w:rsidRDefault="005F5367" w:rsidP="005F5367">
            <w:pPr>
              <w:pStyle w:val="ConsPlusNormal"/>
              <w:jc w:val="both"/>
            </w:pPr>
            <w:r>
              <w:t>Использовать изученные понятия в процессе решения учебных задач</w:t>
            </w:r>
          </w:p>
        </w:tc>
      </w:tr>
      <w:tr w:rsidR="005F5367" w14:paraId="1FBC2532" w14:textId="77777777" w:rsidTr="005F5367">
        <w:tc>
          <w:tcPr>
            <w:tcW w:w="980" w:type="pct"/>
          </w:tcPr>
          <w:p w14:paraId="687D9D26" w14:textId="77777777" w:rsidR="005F5367" w:rsidRDefault="005F5367" w:rsidP="005F5367">
            <w:pPr>
              <w:pStyle w:val="ConsPlusNormal"/>
              <w:jc w:val="center"/>
            </w:pPr>
            <w:r>
              <w:t>3</w:t>
            </w:r>
          </w:p>
        </w:tc>
        <w:tc>
          <w:tcPr>
            <w:tcW w:w="4020" w:type="pct"/>
          </w:tcPr>
          <w:p w14:paraId="3602AD39" w14:textId="77777777" w:rsidR="005F5367" w:rsidRDefault="005F5367" w:rsidP="005F5367">
            <w:pPr>
              <w:pStyle w:val="ConsPlusNormal"/>
              <w:jc w:val="both"/>
            </w:pPr>
            <w:r>
              <w:t>Лексика</w:t>
            </w:r>
          </w:p>
        </w:tc>
      </w:tr>
      <w:tr w:rsidR="005F5367" w14:paraId="1F71FD70" w14:textId="77777777" w:rsidTr="005F5367">
        <w:tc>
          <w:tcPr>
            <w:tcW w:w="980" w:type="pct"/>
          </w:tcPr>
          <w:p w14:paraId="0FEBBF91" w14:textId="77777777" w:rsidR="005F5367" w:rsidRDefault="005F5367" w:rsidP="005F5367">
            <w:pPr>
              <w:pStyle w:val="ConsPlusNormal"/>
              <w:jc w:val="center"/>
            </w:pPr>
            <w:r>
              <w:t>3.1</w:t>
            </w:r>
          </w:p>
        </w:tc>
        <w:tc>
          <w:tcPr>
            <w:tcW w:w="4020" w:type="pct"/>
          </w:tcPr>
          <w:p w14:paraId="6220CD54" w14:textId="77777777" w:rsidR="005F5367" w:rsidRDefault="005F5367" w:rsidP="005F5367">
            <w:pPr>
              <w:pStyle w:val="ConsPlusNormal"/>
              <w:jc w:val="both"/>
            </w:pPr>
            <w:r>
              <w:t>Выделять слова из предложений</w:t>
            </w:r>
          </w:p>
        </w:tc>
      </w:tr>
      <w:tr w:rsidR="005F5367" w:rsidRPr="003F62E5" w14:paraId="7F9AD8CA" w14:textId="77777777" w:rsidTr="005F5367">
        <w:tc>
          <w:tcPr>
            <w:tcW w:w="980" w:type="pct"/>
          </w:tcPr>
          <w:p w14:paraId="73147711" w14:textId="77777777" w:rsidR="005F5367" w:rsidRDefault="005F5367" w:rsidP="005F5367">
            <w:pPr>
              <w:pStyle w:val="ConsPlusNormal"/>
              <w:jc w:val="center"/>
            </w:pPr>
            <w:r>
              <w:t>3.2</w:t>
            </w:r>
          </w:p>
        </w:tc>
        <w:tc>
          <w:tcPr>
            <w:tcW w:w="4020" w:type="pct"/>
          </w:tcPr>
          <w:p w14:paraId="7328CF05" w14:textId="77777777" w:rsidR="005F5367" w:rsidRDefault="005F5367" w:rsidP="005F5367">
            <w:pPr>
              <w:pStyle w:val="ConsPlusNormal"/>
              <w:jc w:val="both"/>
            </w:pPr>
            <w:r>
              <w:t>Находить в тексте слова, значение которых требует уточнения</w:t>
            </w:r>
          </w:p>
        </w:tc>
      </w:tr>
      <w:tr w:rsidR="005F5367" w:rsidRPr="003F62E5" w14:paraId="57228591" w14:textId="77777777" w:rsidTr="005F5367">
        <w:tc>
          <w:tcPr>
            <w:tcW w:w="980" w:type="pct"/>
          </w:tcPr>
          <w:p w14:paraId="727BC5D3" w14:textId="77777777" w:rsidR="005F5367" w:rsidRDefault="005F5367" w:rsidP="005F5367">
            <w:pPr>
              <w:pStyle w:val="ConsPlusNormal"/>
              <w:jc w:val="center"/>
            </w:pPr>
            <w:r>
              <w:t>3.3</w:t>
            </w:r>
          </w:p>
        </w:tc>
        <w:tc>
          <w:tcPr>
            <w:tcW w:w="4020" w:type="pct"/>
          </w:tcPr>
          <w:p w14:paraId="11612704" w14:textId="77777777" w:rsidR="005F5367" w:rsidRDefault="005F5367" w:rsidP="005F5367">
            <w:pPr>
              <w:pStyle w:val="ConsPlusNormal"/>
              <w:jc w:val="both"/>
            </w:pPr>
            <w:r>
              <w:t>Использовать изученные понятия в процессе решения учебных задач</w:t>
            </w:r>
          </w:p>
        </w:tc>
      </w:tr>
      <w:tr w:rsidR="005F5367" w14:paraId="50F68827" w14:textId="77777777" w:rsidTr="005F5367">
        <w:tc>
          <w:tcPr>
            <w:tcW w:w="980" w:type="pct"/>
          </w:tcPr>
          <w:p w14:paraId="626ADF98" w14:textId="77777777" w:rsidR="005F5367" w:rsidRDefault="005F5367" w:rsidP="005F5367">
            <w:pPr>
              <w:pStyle w:val="ConsPlusNormal"/>
              <w:jc w:val="center"/>
            </w:pPr>
            <w:r>
              <w:t>4</w:t>
            </w:r>
          </w:p>
        </w:tc>
        <w:tc>
          <w:tcPr>
            <w:tcW w:w="4020" w:type="pct"/>
          </w:tcPr>
          <w:p w14:paraId="3910B4D8" w14:textId="77777777" w:rsidR="005F5367" w:rsidRDefault="005F5367" w:rsidP="005F5367">
            <w:pPr>
              <w:pStyle w:val="ConsPlusNormal"/>
              <w:jc w:val="both"/>
            </w:pPr>
            <w:r>
              <w:t>Синтаксис</w:t>
            </w:r>
          </w:p>
        </w:tc>
      </w:tr>
      <w:tr w:rsidR="005F5367" w14:paraId="2708BA9A" w14:textId="77777777" w:rsidTr="005F5367">
        <w:tc>
          <w:tcPr>
            <w:tcW w:w="980" w:type="pct"/>
          </w:tcPr>
          <w:p w14:paraId="1CD2172A" w14:textId="77777777" w:rsidR="005F5367" w:rsidRDefault="005F5367" w:rsidP="005F5367">
            <w:pPr>
              <w:pStyle w:val="ConsPlusNormal"/>
              <w:jc w:val="center"/>
            </w:pPr>
            <w:r>
              <w:t>4.1</w:t>
            </w:r>
          </w:p>
        </w:tc>
        <w:tc>
          <w:tcPr>
            <w:tcW w:w="4020" w:type="pct"/>
          </w:tcPr>
          <w:p w14:paraId="42CF5550" w14:textId="77777777" w:rsidR="005F5367" w:rsidRDefault="005F5367" w:rsidP="005F5367">
            <w:pPr>
              <w:pStyle w:val="ConsPlusNormal"/>
              <w:jc w:val="both"/>
            </w:pPr>
            <w:r>
              <w:t>Различать слово и предложение</w:t>
            </w:r>
          </w:p>
        </w:tc>
      </w:tr>
      <w:tr w:rsidR="005F5367" w:rsidRPr="003F62E5" w14:paraId="47259269" w14:textId="77777777" w:rsidTr="005F5367">
        <w:tc>
          <w:tcPr>
            <w:tcW w:w="980" w:type="pct"/>
          </w:tcPr>
          <w:p w14:paraId="14EB65F0" w14:textId="77777777" w:rsidR="005F5367" w:rsidRDefault="005F5367" w:rsidP="005F5367">
            <w:pPr>
              <w:pStyle w:val="ConsPlusNormal"/>
              <w:jc w:val="center"/>
            </w:pPr>
            <w:r>
              <w:t>4.2</w:t>
            </w:r>
          </w:p>
        </w:tc>
        <w:tc>
          <w:tcPr>
            <w:tcW w:w="4020" w:type="pct"/>
          </w:tcPr>
          <w:p w14:paraId="25B26050" w14:textId="77777777" w:rsidR="005F5367" w:rsidRDefault="005F5367" w:rsidP="005F5367">
            <w:pPr>
              <w:pStyle w:val="ConsPlusNormal"/>
              <w:jc w:val="both"/>
            </w:pPr>
            <w:r>
              <w:t>Составлять предложение из набора форм слов</w:t>
            </w:r>
          </w:p>
        </w:tc>
      </w:tr>
      <w:tr w:rsidR="005F5367" w:rsidRPr="003F62E5" w14:paraId="7F06B35C" w14:textId="77777777" w:rsidTr="005F5367">
        <w:tc>
          <w:tcPr>
            <w:tcW w:w="980" w:type="pct"/>
          </w:tcPr>
          <w:p w14:paraId="076EAC93" w14:textId="77777777" w:rsidR="005F5367" w:rsidRDefault="005F5367" w:rsidP="005F5367">
            <w:pPr>
              <w:pStyle w:val="ConsPlusNormal"/>
              <w:jc w:val="center"/>
            </w:pPr>
            <w:r>
              <w:t>4.3</w:t>
            </w:r>
          </w:p>
        </w:tc>
        <w:tc>
          <w:tcPr>
            <w:tcW w:w="4020" w:type="pct"/>
          </w:tcPr>
          <w:p w14:paraId="3BDF427E" w14:textId="77777777" w:rsidR="005F5367" w:rsidRDefault="005F5367" w:rsidP="005F5367">
            <w:pPr>
              <w:pStyle w:val="ConsPlusNormal"/>
              <w:jc w:val="both"/>
            </w:pPr>
            <w:r>
              <w:t>Использовать изученные понятия в процессе решения учебных задач</w:t>
            </w:r>
          </w:p>
        </w:tc>
      </w:tr>
      <w:tr w:rsidR="005F5367" w14:paraId="38A70996" w14:textId="77777777" w:rsidTr="005F5367">
        <w:tc>
          <w:tcPr>
            <w:tcW w:w="980" w:type="pct"/>
          </w:tcPr>
          <w:p w14:paraId="3F1BDD96" w14:textId="77777777" w:rsidR="005F5367" w:rsidRDefault="005F5367" w:rsidP="005F5367">
            <w:pPr>
              <w:pStyle w:val="ConsPlusNormal"/>
              <w:jc w:val="center"/>
            </w:pPr>
            <w:r>
              <w:t>5</w:t>
            </w:r>
          </w:p>
        </w:tc>
        <w:tc>
          <w:tcPr>
            <w:tcW w:w="4020" w:type="pct"/>
          </w:tcPr>
          <w:p w14:paraId="2B10A56D" w14:textId="77777777" w:rsidR="005F5367" w:rsidRDefault="005F5367" w:rsidP="005F5367">
            <w:pPr>
              <w:pStyle w:val="ConsPlusNormal"/>
              <w:jc w:val="both"/>
            </w:pPr>
            <w:r>
              <w:t>Орфография и пунктуация</w:t>
            </w:r>
          </w:p>
        </w:tc>
      </w:tr>
      <w:tr w:rsidR="005F5367" w:rsidRPr="003F62E5" w14:paraId="112CCFF2" w14:textId="77777777" w:rsidTr="005F5367">
        <w:tc>
          <w:tcPr>
            <w:tcW w:w="980" w:type="pct"/>
          </w:tcPr>
          <w:p w14:paraId="7B2781CD" w14:textId="77777777" w:rsidR="005F5367" w:rsidRDefault="005F5367" w:rsidP="005F5367">
            <w:pPr>
              <w:pStyle w:val="ConsPlusNormal"/>
              <w:jc w:val="center"/>
            </w:pPr>
            <w:r>
              <w:t>5.1</w:t>
            </w:r>
          </w:p>
        </w:tc>
        <w:tc>
          <w:tcPr>
            <w:tcW w:w="4020" w:type="pct"/>
          </w:tcPr>
          <w:p w14:paraId="35AB8C29" w14:textId="77777777" w:rsidR="005F5367" w:rsidRDefault="005F5367" w:rsidP="005F5367">
            <w:pPr>
              <w:pStyle w:val="ConsPlusNormal"/>
              <w:jc w:val="both"/>
            </w:pPr>
            <w:r>
              <w:t>Применять изученные правила правописания: знаки препинания в конце предложения: точка, вопросительный и восклицательный знаки</w:t>
            </w:r>
          </w:p>
        </w:tc>
      </w:tr>
      <w:tr w:rsidR="005F5367" w:rsidRPr="003F62E5" w14:paraId="74F74425" w14:textId="77777777" w:rsidTr="005F5367">
        <w:tc>
          <w:tcPr>
            <w:tcW w:w="980" w:type="pct"/>
          </w:tcPr>
          <w:p w14:paraId="7F324297" w14:textId="77777777" w:rsidR="005F5367" w:rsidRDefault="005F5367" w:rsidP="005F5367">
            <w:pPr>
              <w:pStyle w:val="ConsPlusNormal"/>
              <w:jc w:val="center"/>
            </w:pPr>
            <w:r>
              <w:t>5.2</w:t>
            </w:r>
          </w:p>
        </w:tc>
        <w:tc>
          <w:tcPr>
            <w:tcW w:w="4020" w:type="pct"/>
          </w:tcPr>
          <w:p w14:paraId="4631863A" w14:textId="77777777" w:rsidR="005F5367" w:rsidRDefault="005F5367" w:rsidP="005F5367">
            <w:pPr>
              <w:pStyle w:val="ConsPlusNormal"/>
              <w:jc w:val="both"/>
            </w:pPr>
            <w:r>
              <w:t>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tc>
      </w:tr>
      <w:tr w:rsidR="005F5367" w:rsidRPr="003F62E5" w14:paraId="06395E92" w14:textId="77777777" w:rsidTr="005F5367">
        <w:tc>
          <w:tcPr>
            <w:tcW w:w="980" w:type="pct"/>
          </w:tcPr>
          <w:p w14:paraId="4CFE40EB" w14:textId="77777777" w:rsidR="005F5367" w:rsidRDefault="005F5367" w:rsidP="005F5367">
            <w:pPr>
              <w:pStyle w:val="ConsPlusNormal"/>
              <w:jc w:val="center"/>
            </w:pPr>
            <w:r>
              <w:t>5.3</w:t>
            </w:r>
          </w:p>
        </w:tc>
        <w:tc>
          <w:tcPr>
            <w:tcW w:w="4020" w:type="pct"/>
          </w:tcPr>
          <w:p w14:paraId="510D4C6A" w14:textId="77777777" w:rsidR="005F5367" w:rsidRDefault="005F5367" w:rsidP="005F5367">
            <w:pPr>
              <w:pStyle w:val="ConsPlusNormal"/>
              <w:jc w:val="both"/>
            </w:pPr>
            <w:r>
              <w:t>Правильно списывать (без пропусков и искажений букв) слова и предложения, тексты объемом не более 25 слов</w:t>
            </w:r>
          </w:p>
        </w:tc>
      </w:tr>
      <w:tr w:rsidR="005F5367" w:rsidRPr="003F62E5" w14:paraId="516A7E2B" w14:textId="77777777" w:rsidTr="005F5367">
        <w:tc>
          <w:tcPr>
            <w:tcW w:w="980" w:type="pct"/>
          </w:tcPr>
          <w:p w14:paraId="61EDB545" w14:textId="77777777" w:rsidR="005F5367" w:rsidRDefault="005F5367" w:rsidP="005F5367">
            <w:pPr>
              <w:pStyle w:val="ConsPlusNormal"/>
              <w:jc w:val="center"/>
            </w:pPr>
            <w:r>
              <w:t>5.4</w:t>
            </w:r>
          </w:p>
        </w:tc>
        <w:tc>
          <w:tcPr>
            <w:tcW w:w="4020" w:type="pct"/>
          </w:tcPr>
          <w:p w14:paraId="774FF4AD" w14:textId="77777777" w:rsidR="005F5367" w:rsidRDefault="005F5367" w:rsidP="005F5367">
            <w:pPr>
              <w:pStyle w:val="ConsPlusNormal"/>
              <w:jc w:val="both"/>
            </w:pPr>
            <w:r>
              <w:t>Писать под диктовку (без пропусков и искажений букв) слова,</w:t>
            </w:r>
          </w:p>
        </w:tc>
      </w:tr>
      <w:tr w:rsidR="005F5367" w:rsidRPr="003F62E5" w14:paraId="0772AFCD" w14:textId="77777777" w:rsidTr="005F5367">
        <w:tc>
          <w:tcPr>
            <w:tcW w:w="980" w:type="pct"/>
          </w:tcPr>
          <w:p w14:paraId="7D77120E" w14:textId="77777777" w:rsidR="005F5367" w:rsidRDefault="005F5367" w:rsidP="005F5367">
            <w:pPr>
              <w:pStyle w:val="ConsPlusNormal"/>
            </w:pPr>
          </w:p>
        </w:tc>
        <w:tc>
          <w:tcPr>
            <w:tcW w:w="4020" w:type="pct"/>
          </w:tcPr>
          <w:p w14:paraId="5BFCAC81" w14:textId="77777777" w:rsidR="005F5367" w:rsidRDefault="005F5367" w:rsidP="005F5367">
            <w:pPr>
              <w:pStyle w:val="ConsPlusNormal"/>
              <w:jc w:val="both"/>
            </w:pPr>
            <w:r>
              <w:t>предложения из 3 - 5 слов, тексты объемом не более 20 слов, правописание которых не расходится с произношением</w:t>
            </w:r>
          </w:p>
        </w:tc>
      </w:tr>
      <w:tr w:rsidR="005F5367" w:rsidRPr="003F62E5" w14:paraId="13687EE8" w14:textId="77777777" w:rsidTr="005F5367">
        <w:tc>
          <w:tcPr>
            <w:tcW w:w="980" w:type="pct"/>
          </w:tcPr>
          <w:p w14:paraId="55CF0444" w14:textId="77777777" w:rsidR="005F5367" w:rsidRDefault="005F5367" w:rsidP="005F5367">
            <w:pPr>
              <w:pStyle w:val="ConsPlusNormal"/>
              <w:jc w:val="center"/>
            </w:pPr>
            <w:r>
              <w:t>5.5</w:t>
            </w:r>
          </w:p>
        </w:tc>
        <w:tc>
          <w:tcPr>
            <w:tcW w:w="4020" w:type="pct"/>
          </w:tcPr>
          <w:p w14:paraId="01E398C5" w14:textId="77777777" w:rsidR="005F5367" w:rsidRDefault="005F5367" w:rsidP="005F5367">
            <w:pPr>
              <w:pStyle w:val="ConsPlusNormal"/>
              <w:jc w:val="both"/>
            </w:pPr>
            <w:r>
              <w:t>Находить и исправлять ошибки на изученные правила, описки</w:t>
            </w:r>
          </w:p>
        </w:tc>
      </w:tr>
      <w:tr w:rsidR="005F5367" w14:paraId="6531769F" w14:textId="77777777" w:rsidTr="005F5367">
        <w:tc>
          <w:tcPr>
            <w:tcW w:w="980" w:type="pct"/>
          </w:tcPr>
          <w:p w14:paraId="2AD94CBF" w14:textId="77777777" w:rsidR="005F5367" w:rsidRDefault="005F5367" w:rsidP="005F5367">
            <w:pPr>
              <w:pStyle w:val="ConsPlusNormal"/>
              <w:jc w:val="center"/>
            </w:pPr>
            <w:r>
              <w:t>6</w:t>
            </w:r>
          </w:p>
        </w:tc>
        <w:tc>
          <w:tcPr>
            <w:tcW w:w="4020" w:type="pct"/>
          </w:tcPr>
          <w:p w14:paraId="6D620A49" w14:textId="77777777" w:rsidR="005F5367" w:rsidRDefault="005F5367" w:rsidP="005F5367">
            <w:pPr>
              <w:pStyle w:val="ConsPlusNormal"/>
              <w:jc w:val="both"/>
            </w:pPr>
            <w:r>
              <w:t>Развитие речи</w:t>
            </w:r>
          </w:p>
        </w:tc>
      </w:tr>
      <w:tr w:rsidR="005F5367" w14:paraId="5077252D" w14:textId="77777777" w:rsidTr="005F5367">
        <w:tc>
          <w:tcPr>
            <w:tcW w:w="980" w:type="pct"/>
          </w:tcPr>
          <w:p w14:paraId="35A0A561" w14:textId="77777777" w:rsidR="005F5367" w:rsidRDefault="005F5367" w:rsidP="005F5367">
            <w:pPr>
              <w:pStyle w:val="ConsPlusNormal"/>
              <w:jc w:val="center"/>
            </w:pPr>
            <w:r>
              <w:t>6.1</w:t>
            </w:r>
          </w:p>
        </w:tc>
        <w:tc>
          <w:tcPr>
            <w:tcW w:w="4020" w:type="pct"/>
          </w:tcPr>
          <w:p w14:paraId="6EF53820" w14:textId="77777777" w:rsidR="005F5367" w:rsidRDefault="005F5367" w:rsidP="005F5367">
            <w:pPr>
              <w:pStyle w:val="ConsPlusNormal"/>
              <w:jc w:val="both"/>
            </w:pPr>
            <w:r>
              <w:t>Понимать прослушанный текст</w:t>
            </w:r>
          </w:p>
        </w:tc>
      </w:tr>
      <w:tr w:rsidR="005F5367" w:rsidRPr="003F62E5" w14:paraId="1DDE9C49" w14:textId="77777777" w:rsidTr="005F5367">
        <w:tc>
          <w:tcPr>
            <w:tcW w:w="980" w:type="pct"/>
          </w:tcPr>
          <w:p w14:paraId="05DA0B70" w14:textId="77777777" w:rsidR="005F5367" w:rsidRDefault="005F5367" w:rsidP="005F5367">
            <w:pPr>
              <w:pStyle w:val="ConsPlusNormal"/>
              <w:jc w:val="center"/>
            </w:pPr>
            <w:r>
              <w:t>6.2</w:t>
            </w:r>
          </w:p>
        </w:tc>
        <w:tc>
          <w:tcPr>
            <w:tcW w:w="4020" w:type="pct"/>
          </w:tcPr>
          <w:p w14:paraId="18F5843B" w14:textId="77777777" w:rsidR="005F5367" w:rsidRDefault="005F5367" w:rsidP="005F5367">
            <w:pPr>
              <w:pStyle w:val="ConsPlusNormal"/>
              <w:jc w:val="both"/>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5F5367" w:rsidRPr="003F62E5" w14:paraId="51918DA3" w14:textId="77777777" w:rsidTr="005F5367">
        <w:tc>
          <w:tcPr>
            <w:tcW w:w="980" w:type="pct"/>
          </w:tcPr>
          <w:p w14:paraId="001E4FA0" w14:textId="77777777" w:rsidR="005F5367" w:rsidRDefault="005F5367" w:rsidP="005F5367">
            <w:pPr>
              <w:pStyle w:val="ConsPlusNormal"/>
              <w:jc w:val="center"/>
            </w:pPr>
            <w:r>
              <w:lastRenderedPageBreak/>
              <w:t>6.3</w:t>
            </w:r>
          </w:p>
        </w:tc>
        <w:tc>
          <w:tcPr>
            <w:tcW w:w="4020" w:type="pct"/>
          </w:tcPr>
          <w:p w14:paraId="25E15BF5" w14:textId="77777777" w:rsidR="005F5367" w:rsidRDefault="005F5367" w:rsidP="005F5367">
            <w:pPr>
              <w:pStyle w:val="ConsPlusNormal"/>
              <w:jc w:val="both"/>
            </w:pPr>
            <w:r>
              <w:t>Устно составлять текст из 3 - 5 предложений по сюжетным картинкам и на основе наблюдений</w:t>
            </w:r>
          </w:p>
        </w:tc>
      </w:tr>
    </w:tbl>
    <w:p w14:paraId="57F380F4" w14:textId="77777777" w:rsidR="005F5367" w:rsidRDefault="005F5367" w:rsidP="005F5367">
      <w:pPr>
        <w:pStyle w:val="ConsPlusNormal"/>
        <w:jc w:val="both"/>
      </w:pPr>
    </w:p>
    <w:p w14:paraId="33A6E935" w14:textId="77777777" w:rsidR="005F5367" w:rsidRDefault="005F5367" w:rsidP="005F5367">
      <w:pPr>
        <w:pStyle w:val="ConsPlusNormal"/>
        <w:jc w:val="center"/>
      </w:pPr>
    </w:p>
    <w:p w14:paraId="254D648E" w14:textId="77777777" w:rsidR="005F5367" w:rsidRDefault="005F5367" w:rsidP="005F5367">
      <w:pPr>
        <w:pStyle w:val="ConsPlusNormal"/>
        <w:jc w:val="center"/>
      </w:pPr>
    </w:p>
    <w:p w14:paraId="25176E4F" w14:textId="77777777" w:rsidR="005F5367" w:rsidRDefault="005F5367" w:rsidP="005F5367">
      <w:pPr>
        <w:pStyle w:val="ConsPlusNormal"/>
        <w:jc w:val="center"/>
      </w:pPr>
      <w:r>
        <w:t>Проверяемые элементы содержания (1 класс)</w:t>
      </w:r>
    </w:p>
    <w:p w14:paraId="0EEF948F" w14:textId="77777777" w:rsidR="005F5367" w:rsidRDefault="005F5367" w:rsidP="005F536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firstRow="1" w:lastRow="0" w:firstColumn="1" w:lastColumn="0" w:noHBand="0" w:noVBand="1"/>
      </w:tblPr>
      <w:tblGrid>
        <w:gridCol w:w="1380"/>
        <w:gridCol w:w="13855"/>
      </w:tblGrid>
      <w:tr w:rsidR="005F5367" w14:paraId="7F2A1BA1" w14:textId="77777777" w:rsidTr="005F5367">
        <w:tc>
          <w:tcPr>
            <w:tcW w:w="453" w:type="pct"/>
          </w:tcPr>
          <w:p w14:paraId="1822ECD8" w14:textId="77777777" w:rsidR="005F5367" w:rsidRDefault="005F5367" w:rsidP="005F5367">
            <w:pPr>
              <w:pStyle w:val="ConsPlusNormal"/>
              <w:jc w:val="center"/>
            </w:pPr>
            <w:r>
              <w:t>Код</w:t>
            </w:r>
          </w:p>
        </w:tc>
        <w:tc>
          <w:tcPr>
            <w:tcW w:w="4547" w:type="pct"/>
          </w:tcPr>
          <w:p w14:paraId="0EE4EB78" w14:textId="77777777" w:rsidR="005F5367" w:rsidRDefault="005F5367" w:rsidP="005F5367">
            <w:pPr>
              <w:pStyle w:val="ConsPlusNormal"/>
              <w:jc w:val="center"/>
            </w:pPr>
            <w:r>
              <w:t>Проверяемый элемент содержания</w:t>
            </w:r>
          </w:p>
        </w:tc>
      </w:tr>
      <w:tr w:rsidR="005F5367" w14:paraId="72CB2685" w14:textId="77777777" w:rsidTr="005F5367">
        <w:tc>
          <w:tcPr>
            <w:tcW w:w="453" w:type="pct"/>
          </w:tcPr>
          <w:p w14:paraId="0D72E2CE" w14:textId="77777777" w:rsidR="005F5367" w:rsidRDefault="005F5367" w:rsidP="005F5367">
            <w:pPr>
              <w:pStyle w:val="ConsPlusNormal"/>
              <w:jc w:val="center"/>
            </w:pPr>
            <w:r>
              <w:t>1</w:t>
            </w:r>
          </w:p>
        </w:tc>
        <w:tc>
          <w:tcPr>
            <w:tcW w:w="4547" w:type="pct"/>
          </w:tcPr>
          <w:p w14:paraId="0B73C14C" w14:textId="77777777" w:rsidR="005F5367" w:rsidRDefault="005F5367" w:rsidP="005F5367">
            <w:pPr>
              <w:pStyle w:val="ConsPlusNormal"/>
              <w:jc w:val="both"/>
            </w:pPr>
            <w:r>
              <w:t>Фонетика. Орфоэпия</w:t>
            </w:r>
          </w:p>
        </w:tc>
      </w:tr>
      <w:tr w:rsidR="005F5367" w14:paraId="76069B46" w14:textId="77777777" w:rsidTr="005F5367">
        <w:tc>
          <w:tcPr>
            <w:tcW w:w="453" w:type="pct"/>
          </w:tcPr>
          <w:p w14:paraId="7691B912" w14:textId="77777777" w:rsidR="005F5367" w:rsidRDefault="005F5367" w:rsidP="005F5367">
            <w:pPr>
              <w:pStyle w:val="ConsPlusNormal"/>
              <w:jc w:val="center"/>
            </w:pPr>
            <w:r>
              <w:t>1.1</w:t>
            </w:r>
          </w:p>
        </w:tc>
        <w:tc>
          <w:tcPr>
            <w:tcW w:w="4547" w:type="pct"/>
          </w:tcPr>
          <w:p w14:paraId="4F75D203" w14:textId="77777777" w:rsidR="005F5367" w:rsidRDefault="005F5367" w:rsidP="005F5367">
            <w:pPr>
              <w:pStyle w:val="ConsPlusNormal"/>
              <w:jc w:val="both"/>
            </w:pPr>
            <w:r>
              <w:t>Звуки речи</w:t>
            </w:r>
          </w:p>
        </w:tc>
      </w:tr>
      <w:tr w:rsidR="005F5367" w:rsidRPr="003F62E5" w14:paraId="17AC4A16" w14:textId="77777777" w:rsidTr="005F5367">
        <w:tc>
          <w:tcPr>
            <w:tcW w:w="453" w:type="pct"/>
          </w:tcPr>
          <w:p w14:paraId="767FB2A1" w14:textId="77777777" w:rsidR="005F5367" w:rsidRDefault="005F5367" w:rsidP="005F5367">
            <w:pPr>
              <w:pStyle w:val="ConsPlusNormal"/>
              <w:jc w:val="center"/>
            </w:pPr>
            <w:r>
              <w:t>1.2</w:t>
            </w:r>
          </w:p>
        </w:tc>
        <w:tc>
          <w:tcPr>
            <w:tcW w:w="4547" w:type="pct"/>
          </w:tcPr>
          <w:p w14:paraId="1BF4C167" w14:textId="77777777" w:rsidR="005F5367" w:rsidRDefault="005F5367" w:rsidP="005F5367">
            <w:pPr>
              <w:pStyle w:val="ConsPlusNormal"/>
              <w:jc w:val="both"/>
            </w:pPr>
            <w:r>
              <w:t>Гласные и согласные звуки, их различение. Согласный звук [й'] и гласный звук [и]</w:t>
            </w:r>
          </w:p>
        </w:tc>
      </w:tr>
      <w:tr w:rsidR="005F5367" w:rsidRPr="003F62E5" w14:paraId="04BEFEA7" w14:textId="77777777" w:rsidTr="005F5367">
        <w:tc>
          <w:tcPr>
            <w:tcW w:w="453" w:type="pct"/>
          </w:tcPr>
          <w:p w14:paraId="47A2F446" w14:textId="77777777" w:rsidR="005F5367" w:rsidRDefault="005F5367" w:rsidP="005F5367">
            <w:pPr>
              <w:pStyle w:val="ConsPlusNormal"/>
              <w:jc w:val="center"/>
            </w:pPr>
            <w:r>
              <w:t>1.3</w:t>
            </w:r>
          </w:p>
        </w:tc>
        <w:tc>
          <w:tcPr>
            <w:tcW w:w="4547" w:type="pct"/>
          </w:tcPr>
          <w:p w14:paraId="518209CE" w14:textId="77777777" w:rsidR="005F5367" w:rsidRDefault="005F5367" w:rsidP="005F5367">
            <w:pPr>
              <w:pStyle w:val="ConsPlusNormal"/>
              <w:jc w:val="both"/>
            </w:pPr>
            <w:r>
              <w:t>Ударение в слове. Гласные ударные и безударные</w:t>
            </w:r>
          </w:p>
        </w:tc>
      </w:tr>
      <w:tr w:rsidR="005F5367" w14:paraId="008E6A9F" w14:textId="77777777" w:rsidTr="005F5367">
        <w:tc>
          <w:tcPr>
            <w:tcW w:w="453" w:type="pct"/>
          </w:tcPr>
          <w:p w14:paraId="2E3C05D7" w14:textId="77777777" w:rsidR="005F5367" w:rsidRDefault="005F5367" w:rsidP="005F5367">
            <w:pPr>
              <w:pStyle w:val="ConsPlusNormal"/>
              <w:jc w:val="center"/>
            </w:pPr>
            <w:r>
              <w:t>1.4</w:t>
            </w:r>
          </w:p>
        </w:tc>
        <w:tc>
          <w:tcPr>
            <w:tcW w:w="4547" w:type="pct"/>
          </w:tcPr>
          <w:p w14:paraId="4FB8D349" w14:textId="77777777" w:rsidR="005F5367" w:rsidRDefault="005F5367" w:rsidP="005F5367">
            <w:pPr>
              <w:pStyle w:val="ConsPlusNormal"/>
              <w:jc w:val="both"/>
            </w:pPr>
            <w:r>
              <w:t>Твердые и мягкие согласные звуки, их различение. Звонкие и глухие согласные звуки, их различение. Шипящие [ж], [ш], [ч'], [щ']</w:t>
            </w:r>
          </w:p>
        </w:tc>
      </w:tr>
      <w:tr w:rsidR="005F5367" w:rsidRPr="003F62E5" w14:paraId="37852BC3" w14:textId="77777777" w:rsidTr="005F5367">
        <w:tc>
          <w:tcPr>
            <w:tcW w:w="453" w:type="pct"/>
          </w:tcPr>
          <w:p w14:paraId="729CF3BB" w14:textId="77777777" w:rsidR="005F5367" w:rsidRDefault="005F5367" w:rsidP="005F5367">
            <w:pPr>
              <w:pStyle w:val="ConsPlusNormal"/>
              <w:jc w:val="center"/>
            </w:pPr>
            <w:r>
              <w:t>1.5</w:t>
            </w:r>
          </w:p>
        </w:tc>
        <w:tc>
          <w:tcPr>
            <w:tcW w:w="4547" w:type="pct"/>
          </w:tcPr>
          <w:p w14:paraId="0A3F3FF4" w14:textId="77777777" w:rsidR="005F5367" w:rsidRDefault="005F5367" w:rsidP="005F5367">
            <w:pPr>
              <w:pStyle w:val="ConsPlusNormal"/>
              <w:jc w:val="both"/>
            </w:pPr>
            <w:r>
              <w:t>Слог. Количество слогов в слове. Ударный слог. Деление слов на слоги (простые случаи, без стечения согласных)</w:t>
            </w:r>
          </w:p>
        </w:tc>
      </w:tr>
      <w:tr w:rsidR="005F5367" w:rsidRPr="003F62E5" w14:paraId="648BDBC1" w14:textId="77777777" w:rsidTr="005F5367">
        <w:tc>
          <w:tcPr>
            <w:tcW w:w="453" w:type="pct"/>
          </w:tcPr>
          <w:p w14:paraId="0AECB38E" w14:textId="77777777" w:rsidR="005F5367" w:rsidRDefault="005F5367" w:rsidP="005F5367">
            <w:pPr>
              <w:pStyle w:val="ConsPlusNormal"/>
              <w:jc w:val="center"/>
            </w:pPr>
            <w:r>
              <w:t>1.6</w:t>
            </w:r>
          </w:p>
        </w:tc>
        <w:tc>
          <w:tcPr>
            <w:tcW w:w="4547" w:type="pct"/>
          </w:tcPr>
          <w:p w14:paraId="35B10EA7" w14:textId="77777777" w:rsidR="005F5367" w:rsidRDefault="005F5367" w:rsidP="005F5367">
            <w:pPr>
              <w:pStyle w:val="ConsPlusNormal"/>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5F5367" w14:paraId="5138C3C0" w14:textId="77777777" w:rsidTr="005F5367">
        <w:tc>
          <w:tcPr>
            <w:tcW w:w="453" w:type="pct"/>
          </w:tcPr>
          <w:p w14:paraId="647A7911" w14:textId="77777777" w:rsidR="005F5367" w:rsidRDefault="005F5367" w:rsidP="005F5367">
            <w:pPr>
              <w:pStyle w:val="ConsPlusNormal"/>
              <w:jc w:val="center"/>
            </w:pPr>
            <w:r>
              <w:t>2</w:t>
            </w:r>
          </w:p>
        </w:tc>
        <w:tc>
          <w:tcPr>
            <w:tcW w:w="4547" w:type="pct"/>
          </w:tcPr>
          <w:p w14:paraId="498367FA" w14:textId="77777777" w:rsidR="005F5367" w:rsidRDefault="005F5367" w:rsidP="005F5367">
            <w:pPr>
              <w:pStyle w:val="ConsPlusNormal"/>
              <w:jc w:val="both"/>
            </w:pPr>
            <w:r>
              <w:t>Графика</w:t>
            </w:r>
          </w:p>
        </w:tc>
      </w:tr>
      <w:tr w:rsidR="005F5367" w:rsidRPr="003F62E5" w14:paraId="3B61C3CD" w14:textId="77777777" w:rsidTr="005F5367">
        <w:tc>
          <w:tcPr>
            <w:tcW w:w="453" w:type="pct"/>
          </w:tcPr>
          <w:p w14:paraId="09BA861A" w14:textId="77777777" w:rsidR="005F5367" w:rsidRDefault="005F5367" w:rsidP="005F5367">
            <w:pPr>
              <w:pStyle w:val="ConsPlusNormal"/>
              <w:jc w:val="center"/>
            </w:pPr>
            <w:r>
              <w:t>2.1</w:t>
            </w:r>
          </w:p>
        </w:tc>
        <w:tc>
          <w:tcPr>
            <w:tcW w:w="4547" w:type="pct"/>
          </w:tcPr>
          <w:p w14:paraId="53B755C2" w14:textId="77777777" w:rsidR="005F5367" w:rsidRDefault="005F5367" w:rsidP="005F5367">
            <w:pPr>
              <w:pStyle w:val="ConsPlusNormal"/>
              <w:jc w:val="both"/>
            </w:pPr>
            <w:r>
              <w:t>Звук и буква. Различение звуков и букв</w:t>
            </w:r>
          </w:p>
        </w:tc>
      </w:tr>
      <w:tr w:rsidR="005F5367" w:rsidRPr="003F62E5" w14:paraId="4A64BC6E" w14:textId="77777777" w:rsidTr="005F5367">
        <w:tc>
          <w:tcPr>
            <w:tcW w:w="453" w:type="pct"/>
          </w:tcPr>
          <w:p w14:paraId="30A15E86" w14:textId="77777777" w:rsidR="005F5367" w:rsidRDefault="005F5367" w:rsidP="005F5367">
            <w:pPr>
              <w:pStyle w:val="ConsPlusNormal"/>
              <w:jc w:val="center"/>
            </w:pPr>
            <w:r>
              <w:t>2.2</w:t>
            </w:r>
          </w:p>
        </w:tc>
        <w:tc>
          <w:tcPr>
            <w:tcW w:w="4547" w:type="pct"/>
          </w:tcPr>
          <w:p w14:paraId="39B4065C" w14:textId="77777777" w:rsidR="005F5367" w:rsidRDefault="005F5367" w:rsidP="005F5367">
            <w:pPr>
              <w:pStyle w:val="ConsPlusNormal"/>
              <w:jc w:val="both"/>
            </w:pPr>
            <w:r>
              <w:t>Обозначение на письме твердости согласных звуков буквами а, о, у, ы, э; слова с буквой э</w:t>
            </w:r>
          </w:p>
        </w:tc>
      </w:tr>
      <w:tr w:rsidR="005F5367" w:rsidRPr="003F62E5" w14:paraId="16FB918B" w14:textId="77777777" w:rsidTr="005F5367">
        <w:tc>
          <w:tcPr>
            <w:tcW w:w="453" w:type="pct"/>
          </w:tcPr>
          <w:p w14:paraId="159DACF8" w14:textId="77777777" w:rsidR="005F5367" w:rsidRDefault="005F5367" w:rsidP="005F5367">
            <w:pPr>
              <w:pStyle w:val="ConsPlusNormal"/>
              <w:jc w:val="center"/>
            </w:pPr>
            <w:r>
              <w:t>2.3</w:t>
            </w:r>
          </w:p>
        </w:tc>
        <w:tc>
          <w:tcPr>
            <w:tcW w:w="4547" w:type="pct"/>
          </w:tcPr>
          <w:p w14:paraId="5D0153E0" w14:textId="77777777" w:rsidR="005F5367" w:rsidRDefault="005F5367" w:rsidP="005F5367">
            <w:pPr>
              <w:pStyle w:val="ConsPlusNormal"/>
              <w:jc w:val="both"/>
            </w:pPr>
            <w:r>
              <w:t>Обозначение на письме мягкости согласных звуков буквами е, ё, ю, я, и. Функции букв е, ё, ю, я</w:t>
            </w:r>
          </w:p>
        </w:tc>
      </w:tr>
      <w:tr w:rsidR="005F5367" w:rsidRPr="003F62E5" w14:paraId="4CF83CD9" w14:textId="77777777" w:rsidTr="005F5367">
        <w:tc>
          <w:tcPr>
            <w:tcW w:w="453" w:type="pct"/>
          </w:tcPr>
          <w:p w14:paraId="4C0B3AD1" w14:textId="77777777" w:rsidR="005F5367" w:rsidRDefault="005F5367" w:rsidP="005F5367">
            <w:pPr>
              <w:pStyle w:val="ConsPlusNormal"/>
              <w:jc w:val="center"/>
            </w:pPr>
            <w:r>
              <w:t>2.4</w:t>
            </w:r>
          </w:p>
        </w:tc>
        <w:tc>
          <w:tcPr>
            <w:tcW w:w="4547" w:type="pct"/>
          </w:tcPr>
          <w:p w14:paraId="65DC3C0A" w14:textId="77777777" w:rsidR="005F5367" w:rsidRDefault="005F5367" w:rsidP="005F5367">
            <w:pPr>
              <w:pStyle w:val="ConsPlusNormal"/>
              <w:jc w:val="both"/>
            </w:pPr>
            <w:r>
              <w:t>Мягкий знак как показатель мягкости предшествующего согласного звука в конце слова</w:t>
            </w:r>
          </w:p>
        </w:tc>
      </w:tr>
      <w:tr w:rsidR="005F5367" w:rsidRPr="003F62E5" w14:paraId="48093E3A" w14:textId="77777777" w:rsidTr="005F5367">
        <w:tc>
          <w:tcPr>
            <w:tcW w:w="453" w:type="pct"/>
          </w:tcPr>
          <w:p w14:paraId="6A433C47" w14:textId="77777777" w:rsidR="005F5367" w:rsidRDefault="005F5367" w:rsidP="005F5367">
            <w:pPr>
              <w:pStyle w:val="ConsPlusNormal"/>
              <w:jc w:val="center"/>
            </w:pPr>
            <w:r>
              <w:t>2.5</w:t>
            </w:r>
          </w:p>
        </w:tc>
        <w:tc>
          <w:tcPr>
            <w:tcW w:w="4547" w:type="pct"/>
          </w:tcPr>
          <w:p w14:paraId="306C5BC4" w14:textId="77777777" w:rsidR="005F5367" w:rsidRDefault="005F5367" w:rsidP="005F5367">
            <w:pPr>
              <w:pStyle w:val="ConsPlusNormal"/>
              <w:jc w:val="both"/>
            </w:pPr>
            <w:r>
              <w:t>Установление соотношения звукового и буквенного состава слова в словах типа стол, конь</w:t>
            </w:r>
          </w:p>
        </w:tc>
      </w:tr>
      <w:tr w:rsidR="005F5367" w:rsidRPr="003F62E5" w14:paraId="33A83141" w14:textId="77777777" w:rsidTr="005F5367">
        <w:tc>
          <w:tcPr>
            <w:tcW w:w="453" w:type="pct"/>
          </w:tcPr>
          <w:p w14:paraId="25A5109D" w14:textId="77777777" w:rsidR="005F5367" w:rsidRDefault="005F5367" w:rsidP="005F5367">
            <w:pPr>
              <w:pStyle w:val="ConsPlusNormal"/>
              <w:jc w:val="center"/>
            </w:pPr>
            <w:r>
              <w:t>2.6</w:t>
            </w:r>
          </w:p>
        </w:tc>
        <w:tc>
          <w:tcPr>
            <w:tcW w:w="4547" w:type="pct"/>
          </w:tcPr>
          <w:p w14:paraId="487B0CD5" w14:textId="77777777" w:rsidR="005F5367" w:rsidRDefault="005F5367" w:rsidP="005F5367">
            <w:pPr>
              <w:pStyle w:val="ConsPlusNormal"/>
              <w:jc w:val="both"/>
            </w:pPr>
            <w:r>
              <w:t>Небуквенные графические средства: пробел между словами, знак переноса</w:t>
            </w:r>
          </w:p>
        </w:tc>
      </w:tr>
      <w:tr w:rsidR="005F5367" w:rsidRPr="003F62E5" w14:paraId="755CAD15" w14:textId="77777777" w:rsidTr="005F5367">
        <w:tc>
          <w:tcPr>
            <w:tcW w:w="453" w:type="pct"/>
          </w:tcPr>
          <w:p w14:paraId="56765757" w14:textId="77777777" w:rsidR="005F5367" w:rsidRDefault="005F5367" w:rsidP="005F5367">
            <w:pPr>
              <w:pStyle w:val="ConsPlusNormal"/>
              <w:jc w:val="center"/>
            </w:pPr>
            <w:r>
              <w:t>2.7</w:t>
            </w:r>
          </w:p>
        </w:tc>
        <w:tc>
          <w:tcPr>
            <w:tcW w:w="4547" w:type="pct"/>
          </w:tcPr>
          <w:p w14:paraId="15017E73" w14:textId="77777777" w:rsidR="005F5367" w:rsidRDefault="005F5367" w:rsidP="005F5367">
            <w:pPr>
              <w:pStyle w:val="ConsPlusNormal"/>
              <w:jc w:val="both"/>
            </w:pPr>
            <w:r>
              <w:t>Русский алфавит: правильное название букв, их последовательность</w:t>
            </w:r>
          </w:p>
        </w:tc>
      </w:tr>
      <w:tr w:rsidR="005F5367" w:rsidRPr="003F62E5" w14:paraId="17AF47B7" w14:textId="77777777" w:rsidTr="005F5367">
        <w:tc>
          <w:tcPr>
            <w:tcW w:w="453" w:type="pct"/>
          </w:tcPr>
          <w:p w14:paraId="7F68FE61" w14:textId="77777777" w:rsidR="005F5367" w:rsidRDefault="005F5367" w:rsidP="005F5367">
            <w:pPr>
              <w:pStyle w:val="ConsPlusNormal"/>
              <w:jc w:val="center"/>
            </w:pPr>
            <w:r>
              <w:t>2.8</w:t>
            </w:r>
          </w:p>
        </w:tc>
        <w:tc>
          <w:tcPr>
            <w:tcW w:w="4547" w:type="pct"/>
          </w:tcPr>
          <w:p w14:paraId="79F3C3E6" w14:textId="77777777" w:rsidR="005F5367" w:rsidRDefault="005F5367" w:rsidP="005F5367">
            <w:pPr>
              <w:pStyle w:val="ConsPlusNormal"/>
              <w:jc w:val="both"/>
            </w:pPr>
            <w:r>
              <w:t>Использование алфавита для упорядочения списка слов</w:t>
            </w:r>
          </w:p>
        </w:tc>
      </w:tr>
      <w:tr w:rsidR="005F5367" w14:paraId="7C484C37" w14:textId="77777777" w:rsidTr="005F5367">
        <w:tc>
          <w:tcPr>
            <w:tcW w:w="453" w:type="pct"/>
          </w:tcPr>
          <w:p w14:paraId="3A5F0661" w14:textId="77777777" w:rsidR="005F5367" w:rsidRDefault="005F5367" w:rsidP="005F5367">
            <w:pPr>
              <w:pStyle w:val="ConsPlusNormal"/>
              <w:jc w:val="center"/>
            </w:pPr>
            <w:r>
              <w:t>3</w:t>
            </w:r>
          </w:p>
        </w:tc>
        <w:tc>
          <w:tcPr>
            <w:tcW w:w="4547" w:type="pct"/>
          </w:tcPr>
          <w:p w14:paraId="6A849B57" w14:textId="77777777" w:rsidR="005F5367" w:rsidRDefault="005F5367" w:rsidP="005F5367">
            <w:pPr>
              <w:pStyle w:val="ConsPlusNormal"/>
              <w:jc w:val="both"/>
            </w:pPr>
            <w:r>
              <w:t>Лексика</w:t>
            </w:r>
          </w:p>
        </w:tc>
      </w:tr>
      <w:tr w:rsidR="005F5367" w:rsidRPr="003F62E5" w14:paraId="0586CD66" w14:textId="77777777" w:rsidTr="005F5367">
        <w:tc>
          <w:tcPr>
            <w:tcW w:w="453" w:type="pct"/>
          </w:tcPr>
          <w:p w14:paraId="7CA0E498" w14:textId="77777777" w:rsidR="005F5367" w:rsidRDefault="005F5367" w:rsidP="005F5367">
            <w:pPr>
              <w:pStyle w:val="ConsPlusNormal"/>
              <w:jc w:val="center"/>
            </w:pPr>
            <w:r>
              <w:t>3.1</w:t>
            </w:r>
          </w:p>
        </w:tc>
        <w:tc>
          <w:tcPr>
            <w:tcW w:w="4547" w:type="pct"/>
          </w:tcPr>
          <w:p w14:paraId="436E9CEB" w14:textId="77777777" w:rsidR="005F5367" w:rsidRDefault="005F5367" w:rsidP="005F5367">
            <w:pPr>
              <w:pStyle w:val="ConsPlusNormal"/>
              <w:jc w:val="both"/>
            </w:pPr>
            <w:r>
              <w:t>Слово как единица языка (ознакомление)</w:t>
            </w:r>
          </w:p>
        </w:tc>
      </w:tr>
      <w:tr w:rsidR="005F5367" w:rsidRPr="003F62E5" w14:paraId="7986C973" w14:textId="77777777" w:rsidTr="005F5367">
        <w:tc>
          <w:tcPr>
            <w:tcW w:w="453" w:type="pct"/>
          </w:tcPr>
          <w:p w14:paraId="1F82765B" w14:textId="77777777" w:rsidR="005F5367" w:rsidRDefault="005F5367" w:rsidP="005F5367">
            <w:pPr>
              <w:pStyle w:val="ConsPlusNormal"/>
              <w:jc w:val="center"/>
            </w:pPr>
            <w:r>
              <w:t>3.2</w:t>
            </w:r>
          </w:p>
        </w:tc>
        <w:tc>
          <w:tcPr>
            <w:tcW w:w="4547" w:type="pct"/>
          </w:tcPr>
          <w:p w14:paraId="6B0352A7" w14:textId="77777777" w:rsidR="005F5367" w:rsidRDefault="005F5367" w:rsidP="005F5367">
            <w:pPr>
              <w:pStyle w:val="ConsPlusNormal"/>
              <w:jc w:val="both"/>
            </w:pPr>
            <w:r>
              <w:t>Слово как название предмета, признака предмета, действия предмета (ознакомление)</w:t>
            </w:r>
          </w:p>
        </w:tc>
      </w:tr>
      <w:tr w:rsidR="005F5367" w:rsidRPr="003F62E5" w14:paraId="5E4A63C0" w14:textId="77777777" w:rsidTr="005F5367">
        <w:tc>
          <w:tcPr>
            <w:tcW w:w="453" w:type="pct"/>
          </w:tcPr>
          <w:p w14:paraId="42EB397D" w14:textId="77777777" w:rsidR="005F5367" w:rsidRDefault="005F5367" w:rsidP="005F5367">
            <w:pPr>
              <w:pStyle w:val="ConsPlusNormal"/>
              <w:jc w:val="center"/>
            </w:pPr>
            <w:r>
              <w:lastRenderedPageBreak/>
              <w:t>3.3</w:t>
            </w:r>
          </w:p>
        </w:tc>
        <w:tc>
          <w:tcPr>
            <w:tcW w:w="4547" w:type="pct"/>
          </w:tcPr>
          <w:p w14:paraId="55093BDD" w14:textId="77777777" w:rsidR="005F5367" w:rsidRDefault="005F5367" w:rsidP="005F5367">
            <w:pPr>
              <w:pStyle w:val="ConsPlusNormal"/>
              <w:jc w:val="both"/>
            </w:pPr>
            <w:r>
              <w:t>Выявление слов, значение которых требует уточнения</w:t>
            </w:r>
          </w:p>
        </w:tc>
      </w:tr>
      <w:tr w:rsidR="005F5367" w14:paraId="3928261A" w14:textId="77777777" w:rsidTr="005F5367">
        <w:tc>
          <w:tcPr>
            <w:tcW w:w="453" w:type="pct"/>
          </w:tcPr>
          <w:p w14:paraId="66E1AE1D" w14:textId="77777777" w:rsidR="005F5367" w:rsidRDefault="005F5367" w:rsidP="005F5367">
            <w:pPr>
              <w:pStyle w:val="ConsPlusNormal"/>
              <w:jc w:val="center"/>
            </w:pPr>
            <w:r>
              <w:t>4</w:t>
            </w:r>
          </w:p>
        </w:tc>
        <w:tc>
          <w:tcPr>
            <w:tcW w:w="4547" w:type="pct"/>
          </w:tcPr>
          <w:p w14:paraId="7AE187EA" w14:textId="77777777" w:rsidR="005F5367" w:rsidRDefault="005F5367" w:rsidP="005F5367">
            <w:pPr>
              <w:pStyle w:val="ConsPlusNormal"/>
              <w:jc w:val="both"/>
            </w:pPr>
            <w:r>
              <w:t>Синтаксис</w:t>
            </w:r>
          </w:p>
        </w:tc>
      </w:tr>
      <w:tr w:rsidR="005F5367" w:rsidRPr="003F62E5" w14:paraId="3421BD50" w14:textId="77777777" w:rsidTr="005F5367">
        <w:tc>
          <w:tcPr>
            <w:tcW w:w="453" w:type="pct"/>
          </w:tcPr>
          <w:p w14:paraId="544A844B" w14:textId="77777777" w:rsidR="005F5367" w:rsidRDefault="005F5367" w:rsidP="005F5367">
            <w:pPr>
              <w:pStyle w:val="ConsPlusNormal"/>
              <w:jc w:val="center"/>
            </w:pPr>
            <w:r>
              <w:t>4.1</w:t>
            </w:r>
          </w:p>
        </w:tc>
        <w:tc>
          <w:tcPr>
            <w:tcW w:w="4547" w:type="pct"/>
          </w:tcPr>
          <w:p w14:paraId="49C20AB6" w14:textId="77777777" w:rsidR="005F5367" w:rsidRDefault="005F5367" w:rsidP="005F5367">
            <w:pPr>
              <w:pStyle w:val="ConsPlusNormal"/>
              <w:jc w:val="both"/>
            </w:pPr>
            <w:r>
              <w:t>Предложение как единица языка (ознакомление)</w:t>
            </w:r>
          </w:p>
        </w:tc>
      </w:tr>
      <w:tr w:rsidR="005F5367" w:rsidRPr="003F62E5" w14:paraId="46D100D0" w14:textId="77777777" w:rsidTr="005F5367">
        <w:tc>
          <w:tcPr>
            <w:tcW w:w="453" w:type="pct"/>
          </w:tcPr>
          <w:p w14:paraId="0D686DB3" w14:textId="77777777" w:rsidR="005F5367" w:rsidRDefault="005F5367" w:rsidP="005F5367">
            <w:pPr>
              <w:pStyle w:val="ConsPlusNormal"/>
              <w:jc w:val="center"/>
            </w:pPr>
            <w:r>
              <w:t>4.2</w:t>
            </w:r>
          </w:p>
        </w:tc>
        <w:tc>
          <w:tcPr>
            <w:tcW w:w="4547" w:type="pct"/>
          </w:tcPr>
          <w:p w14:paraId="7A451203" w14:textId="77777777" w:rsidR="005F5367" w:rsidRDefault="005F5367" w:rsidP="005F5367">
            <w:pPr>
              <w:pStyle w:val="ConsPlusNormal"/>
              <w:jc w:val="both"/>
            </w:pPr>
            <w:r>
              <w:t>Слово, предложение (наблюдение над сходством и различием)</w:t>
            </w:r>
          </w:p>
        </w:tc>
      </w:tr>
      <w:tr w:rsidR="005F5367" w:rsidRPr="003F62E5" w14:paraId="3E855360" w14:textId="77777777" w:rsidTr="005F5367">
        <w:tc>
          <w:tcPr>
            <w:tcW w:w="453" w:type="pct"/>
          </w:tcPr>
          <w:p w14:paraId="5B1911FD" w14:textId="77777777" w:rsidR="005F5367" w:rsidRDefault="005F5367" w:rsidP="005F5367">
            <w:pPr>
              <w:pStyle w:val="ConsPlusNormal"/>
              <w:jc w:val="center"/>
            </w:pPr>
            <w:r>
              <w:t>4.3</w:t>
            </w:r>
          </w:p>
        </w:tc>
        <w:tc>
          <w:tcPr>
            <w:tcW w:w="4547" w:type="pct"/>
          </w:tcPr>
          <w:p w14:paraId="6BD3FC5C" w14:textId="77777777" w:rsidR="005F5367" w:rsidRDefault="005F5367" w:rsidP="005F5367">
            <w:pPr>
              <w:pStyle w:val="ConsPlusNormal"/>
              <w:jc w:val="both"/>
            </w:pPr>
            <w:r>
              <w:t>Установление связи слов в предложении при помощи смысловых вопросов</w:t>
            </w:r>
          </w:p>
        </w:tc>
      </w:tr>
      <w:tr w:rsidR="005F5367" w14:paraId="57E1EB88" w14:textId="77777777" w:rsidTr="005F5367">
        <w:tc>
          <w:tcPr>
            <w:tcW w:w="453" w:type="pct"/>
          </w:tcPr>
          <w:p w14:paraId="1BDC70C1" w14:textId="77777777" w:rsidR="005F5367" w:rsidRDefault="005F5367" w:rsidP="005F5367">
            <w:pPr>
              <w:pStyle w:val="ConsPlusNormal"/>
              <w:jc w:val="center"/>
            </w:pPr>
            <w:r>
              <w:t>4.4</w:t>
            </w:r>
          </w:p>
        </w:tc>
        <w:tc>
          <w:tcPr>
            <w:tcW w:w="4547" w:type="pct"/>
          </w:tcPr>
          <w:p w14:paraId="72DE5EA6" w14:textId="77777777" w:rsidR="005F5367" w:rsidRDefault="005F5367" w:rsidP="005F5367">
            <w:pPr>
              <w:pStyle w:val="ConsPlusNormal"/>
              <w:jc w:val="both"/>
            </w:pPr>
            <w:r>
              <w:t>Восстановление деформированных предложений</w:t>
            </w:r>
          </w:p>
        </w:tc>
      </w:tr>
      <w:tr w:rsidR="005F5367" w:rsidRPr="003F62E5" w14:paraId="62C88D08" w14:textId="77777777" w:rsidTr="005F5367">
        <w:tc>
          <w:tcPr>
            <w:tcW w:w="453" w:type="pct"/>
          </w:tcPr>
          <w:p w14:paraId="1115A989" w14:textId="77777777" w:rsidR="005F5367" w:rsidRDefault="005F5367" w:rsidP="005F5367">
            <w:pPr>
              <w:pStyle w:val="ConsPlusNormal"/>
              <w:jc w:val="center"/>
            </w:pPr>
            <w:r>
              <w:t>4.5</w:t>
            </w:r>
          </w:p>
        </w:tc>
        <w:tc>
          <w:tcPr>
            <w:tcW w:w="4547" w:type="pct"/>
          </w:tcPr>
          <w:p w14:paraId="07159A2E" w14:textId="77777777" w:rsidR="005F5367" w:rsidRDefault="005F5367" w:rsidP="005F5367">
            <w:pPr>
              <w:pStyle w:val="ConsPlusNormal"/>
              <w:jc w:val="both"/>
            </w:pPr>
            <w:r>
              <w:t>Составление предложений из набора форм слов</w:t>
            </w:r>
          </w:p>
        </w:tc>
      </w:tr>
      <w:tr w:rsidR="005F5367" w14:paraId="12F1563F" w14:textId="77777777" w:rsidTr="005F5367">
        <w:tc>
          <w:tcPr>
            <w:tcW w:w="453" w:type="pct"/>
          </w:tcPr>
          <w:p w14:paraId="42D76032" w14:textId="77777777" w:rsidR="005F5367" w:rsidRDefault="005F5367" w:rsidP="005F5367">
            <w:pPr>
              <w:pStyle w:val="ConsPlusNormal"/>
              <w:jc w:val="center"/>
            </w:pPr>
            <w:r>
              <w:t>5</w:t>
            </w:r>
          </w:p>
        </w:tc>
        <w:tc>
          <w:tcPr>
            <w:tcW w:w="4547" w:type="pct"/>
          </w:tcPr>
          <w:p w14:paraId="5B923468" w14:textId="77777777" w:rsidR="005F5367" w:rsidRDefault="005F5367" w:rsidP="005F5367">
            <w:pPr>
              <w:pStyle w:val="ConsPlusNormal"/>
              <w:jc w:val="both"/>
            </w:pPr>
            <w:r>
              <w:t>Орфография и пунктуация</w:t>
            </w:r>
          </w:p>
        </w:tc>
      </w:tr>
      <w:tr w:rsidR="005F5367" w:rsidRPr="003F62E5" w14:paraId="11B40CCE" w14:textId="77777777" w:rsidTr="005F5367">
        <w:tc>
          <w:tcPr>
            <w:tcW w:w="453" w:type="pct"/>
          </w:tcPr>
          <w:p w14:paraId="4F8667E8" w14:textId="77777777" w:rsidR="005F5367" w:rsidRDefault="005F5367" w:rsidP="005F5367">
            <w:pPr>
              <w:pStyle w:val="ConsPlusNormal"/>
              <w:jc w:val="center"/>
            </w:pPr>
            <w:r>
              <w:t>5.1</w:t>
            </w:r>
          </w:p>
        </w:tc>
        <w:tc>
          <w:tcPr>
            <w:tcW w:w="4547" w:type="pct"/>
          </w:tcPr>
          <w:p w14:paraId="724D11E2" w14:textId="77777777" w:rsidR="005F5367" w:rsidRDefault="005F5367" w:rsidP="005F5367">
            <w:pPr>
              <w:pStyle w:val="ConsPlusNormal"/>
              <w:jc w:val="both"/>
            </w:pPr>
            <w:r>
              <w:t>Раздельное написание слов в предложении</w:t>
            </w:r>
          </w:p>
        </w:tc>
      </w:tr>
      <w:tr w:rsidR="005F5367" w:rsidRPr="003F62E5" w14:paraId="010D1213" w14:textId="77777777" w:rsidTr="005F5367">
        <w:tc>
          <w:tcPr>
            <w:tcW w:w="453" w:type="pct"/>
          </w:tcPr>
          <w:p w14:paraId="435BFE7F" w14:textId="77777777" w:rsidR="005F5367" w:rsidRDefault="005F5367" w:rsidP="005F5367">
            <w:pPr>
              <w:pStyle w:val="ConsPlusNormal"/>
              <w:jc w:val="center"/>
            </w:pPr>
            <w:r>
              <w:t>5.2</w:t>
            </w:r>
          </w:p>
        </w:tc>
        <w:tc>
          <w:tcPr>
            <w:tcW w:w="4547" w:type="pct"/>
          </w:tcPr>
          <w:p w14:paraId="3B3F28CD" w14:textId="77777777" w:rsidR="005F5367" w:rsidRDefault="005F5367" w:rsidP="005F5367">
            <w:pPr>
              <w:pStyle w:val="ConsPlusNormal"/>
              <w:jc w:val="both"/>
            </w:pPr>
            <w:r>
              <w:t>Заглавная буква в начале предложения и в именах собственных: в именах и фамилиях людей, кличках животных</w:t>
            </w:r>
          </w:p>
        </w:tc>
      </w:tr>
      <w:tr w:rsidR="005F5367" w:rsidRPr="003F62E5" w14:paraId="1D22D47A" w14:textId="77777777" w:rsidTr="005F5367">
        <w:tc>
          <w:tcPr>
            <w:tcW w:w="453" w:type="pct"/>
          </w:tcPr>
          <w:p w14:paraId="6D7B0EF5" w14:textId="77777777" w:rsidR="005F5367" w:rsidRDefault="005F5367" w:rsidP="005F5367">
            <w:pPr>
              <w:pStyle w:val="ConsPlusNormal"/>
              <w:jc w:val="center"/>
            </w:pPr>
            <w:r>
              <w:t>5.3</w:t>
            </w:r>
          </w:p>
        </w:tc>
        <w:tc>
          <w:tcPr>
            <w:tcW w:w="4547" w:type="pct"/>
          </w:tcPr>
          <w:p w14:paraId="24F9C5B7" w14:textId="77777777" w:rsidR="005F5367" w:rsidRDefault="005F5367" w:rsidP="005F5367">
            <w:pPr>
              <w:pStyle w:val="ConsPlusNormal"/>
              <w:jc w:val="both"/>
            </w:pPr>
            <w:r>
              <w:t>Перенос слов (без учета морфемного деления слова)</w:t>
            </w:r>
          </w:p>
        </w:tc>
      </w:tr>
      <w:tr w:rsidR="005F5367" w:rsidRPr="003F62E5" w14:paraId="7355987E" w14:textId="77777777" w:rsidTr="005F5367">
        <w:tc>
          <w:tcPr>
            <w:tcW w:w="453" w:type="pct"/>
          </w:tcPr>
          <w:p w14:paraId="5C3DFB60" w14:textId="77777777" w:rsidR="005F5367" w:rsidRDefault="005F5367" w:rsidP="005F5367">
            <w:pPr>
              <w:pStyle w:val="ConsPlusNormal"/>
              <w:jc w:val="center"/>
            </w:pPr>
            <w:r>
              <w:t>5.4</w:t>
            </w:r>
          </w:p>
        </w:tc>
        <w:tc>
          <w:tcPr>
            <w:tcW w:w="4547" w:type="pct"/>
          </w:tcPr>
          <w:p w14:paraId="50E16E69" w14:textId="77777777" w:rsidR="005F5367" w:rsidRDefault="005F5367" w:rsidP="005F5367">
            <w:pPr>
              <w:pStyle w:val="ConsPlusNormal"/>
              <w:jc w:val="both"/>
            </w:pPr>
            <w:r>
              <w:t>Гласные после шипящих в сочетаниях жи, ши (в положении под ударением), ча, ща, чу, щу</w:t>
            </w:r>
          </w:p>
        </w:tc>
      </w:tr>
      <w:tr w:rsidR="005F5367" w14:paraId="43B50941" w14:textId="77777777" w:rsidTr="005F5367">
        <w:tc>
          <w:tcPr>
            <w:tcW w:w="453" w:type="pct"/>
          </w:tcPr>
          <w:p w14:paraId="35C81E9F" w14:textId="77777777" w:rsidR="005F5367" w:rsidRDefault="005F5367" w:rsidP="005F5367">
            <w:pPr>
              <w:pStyle w:val="ConsPlusNormal"/>
              <w:jc w:val="center"/>
            </w:pPr>
            <w:r>
              <w:t>5.5</w:t>
            </w:r>
          </w:p>
        </w:tc>
        <w:tc>
          <w:tcPr>
            <w:tcW w:w="4547" w:type="pct"/>
          </w:tcPr>
          <w:p w14:paraId="594B958C" w14:textId="77777777" w:rsidR="005F5367" w:rsidRDefault="005F5367" w:rsidP="005F5367">
            <w:pPr>
              <w:pStyle w:val="ConsPlusNormal"/>
              <w:jc w:val="both"/>
            </w:pPr>
            <w:r>
              <w:t>Сочетания чк, чн</w:t>
            </w:r>
          </w:p>
        </w:tc>
      </w:tr>
      <w:tr w:rsidR="005F5367" w:rsidRPr="003F62E5" w14:paraId="4C00A505" w14:textId="77777777" w:rsidTr="005F5367">
        <w:tc>
          <w:tcPr>
            <w:tcW w:w="453" w:type="pct"/>
          </w:tcPr>
          <w:p w14:paraId="1330E3F3" w14:textId="77777777" w:rsidR="005F5367" w:rsidRDefault="005F5367" w:rsidP="005F5367">
            <w:pPr>
              <w:pStyle w:val="ConsPlusNormal"/>
              <w:jc w:val="center"/>
            </w:pPr>
            <w:r>
              <w:t>5.6</w:t>
            </w:r>
          </w:p>
        </w:tc>
        <w:tc>
          <w:tcPr>
            <w:tcW w:w="4547" w:type="pct"/>
          </w:tcPr>
          <w:p w14:paraId="55A592E1" w14:textId="77777777" w:rsidR="005F5367" w:rsidRDefault="005F5367" w:rsidP="005F5367">
            <w:pPr>
              <w:pStyle w:val="ConsPlusNormal"/>
              <w:jc w:val="both"/>
            </w:pPr>
            <w:r>
              <w:t>Слова с непроверяемыми гласными и согласными (перечень слов в орфографическом словаре учебника)</w:t>
            </w:r>
          </w:p>
        </w:tc>
      </w:tr>
      <w:tr w:rsidR="005F5367" w:rsidRPr="003F62E5" w14:paraId="16475F0B" w14:textId="77777777" w:rsidTr="005F5367">
        <w:tc>
          <w:tcPr>
            <w:tcW w:w="453" w:type="pct"/>
          </w:tcPr>
          <w:p w14:paraId="4FC77E24" w14:textId="77777777" w:rsidR="005F5367" w:rsidRDefault="005F5367" w:rsidP="005F5367">
            <w:pPr>
              <w:pStyle w:val="ConsPlusNormal"/>
              <w:jc w:val="center"/>
            </w:pPr>
            <w:r>
              <w:t>5.7</w:t>
            </w:r>
          </w:p>
        </w:tc>
        <w:tc>
          <w:tcPr>
            <w:tcW w:w="4547" w:type="pct"/>
          </w:tcPr>
          <w:p w14:paraId="333F164D" w14:textId="77777777" w:rsidR="005F5367" w:rsidRDefault="005F5367" w:rsidP="005F5367">
            <w:pPr>
              <w:pStyle w:val="ConsPlusNormal"/>
              <w:jc w:val="both"/>
            </w:pPr>
            <w:r>
              <w:t>Знаки препинания в конце предложения: точка, вопросительный и восклицательный знаки</w:t>
            </w:r>
          </w:p>
        </w:tc>
      </w:tr>
      <w:tr w:rsidR="005F5367" w14:paraId="6E650D28" w14:textId="77777777" w:rsidTr="005F5367">
        <w:tc>
          <w:tcPr>
            <w:tcW w:w="453" w:type="pct"/>
          </w:tcPr>
          <w:p w14:paraId="4B15DF05" w14:textId="77777777" w:rsidR="005F5367" w:rsidRDefault="005F5367" w:rsidP="005F5367">
            <w:pPr>
              <w:pStyle w:val="ConsPlusNormal"/>
              <w:jc w:val="center"/>
            </w:pPr>
            <w:r>
              <w:t>5.8</w:t>
            </w:r>
          </w:p>
        </w:tc>
        <w:tc>
          <w:tcPr>
            <w:tcW w:w="4547" w:type="pct"/>
          </w:tcPr>
          <w:p w14:paraId="21199B3C" w14:textId="77777777" w:rsidR="005F5367" w:rsidRDefault="005F5367" w:rsidP="005F5367">
            <w:pPr>
              <w:pStyle w:val="ConsPlusNormal"/>
              <w:jc w:val="both"/>
            </w:pPr>
            <w:r>
              <w:t>Алгоритм списывания текста</w:t>
            </w:r>
          </w:p>
        </w:tc>
      </w:tr>
      <w:tr w:rsidR="005F5367" w14:paraId="1F5A8F96" w14:textId="77777777" w:rsidTr="005F5367">
        <w:tc>
          <w:tcPr>
            <w:tcW w:w="453" w:type="pct"/>
          </w:tcPr>
          <w:p w14:paraId="35B6B8DC" w14:textId="77777777" w:rsidR="005F5367" w:rsidRDefault="005F5367" w:rsidP="005F5367">
            <w:pPr>
              <w:pStyle w:val="ConsPlusNormal"/>
              <w:jc w:val="center"/>
            </w:pPr>
            <w:r>
              <w:t>6</w:t>
            </w:r>
          </w:p>
        </w:tc>
        <w:tc>
          <w:tcPr>
            <w:tcW w:w="4547" w:type="pct"/>
          </w:tcPr>
          <w:p w14:paraId="3DDE972E" w14:textId="77777777" w:rsidR="005F5367" w:rsidRDefault="005F5367" w:rsidP="005F5367">
            <w:pPr>
              <w:pStyle w:val="ConsPlusNormal"/>
              <w:jc w:val="both"/>
            </w:pPr>
            <w:r>
              <w:t>Развитие речи</w:t>
            </w:r>
          </w:p>
        </w:tc>
      </w:tr>
      <w:tr w:rsidR="005F5367" w:rsidRPr="003F62E5" w14:paraId="2F79B863" w14:textId="77777777" w:rsidTr="005F5367">
        <w:tc>
          <w:tcPr>
            <w:tcW w:w="453" w:type="pct"/>
          </w:tcPr>
          <w:p w14:paraId="70433918" w14:textId="77777777" w:rsidR="005F5367" w:rsidRDefault="005F5367" w:rsidP="005F5367">
            <w:pPr>
              <w:pStyle w:val="ConsPlusNormal"/>
              <w:jc w:val="center"/>
            </w:pPr>
            <w:r>
              <w:t>6.1</w:t>
            </w:r>
          </w:p>
        </w:tc>
        <w:tc>
          <w:tcPr>
            <w:tcW w:w="4547" w:type="pct"/>
          </w:tcPr>
          <w:p w14:paraId="5DF2321F" w14:textId="77777777" w:rsidR="005F5367" w:rsidRDefault="005F5367" w:rsidP="005F5367">
            <w:pPr>
              <w:pStyle w:val="ConsPlusNormal"/>
              <w:jc w:val="both"/>
            </w:pPr>
            <w:r>
              <w:t>Речь как основная форма общения между людьми</w:t>
            </w:r>
          </w:p>
        </w:tc>
      </w:tr>
      <w:tr w:rsidR="005F5367" w:rsidRPr="003F62E5" w14:paraId="08E7C28D" w14:textId="77777777" w:rsidTr="005F5367">
        <w:tc>
          <w:tcPr>
            <w:tcW w:w="453" w:type="pct"/>
          </w:tcPr>
          <w:p w14:paraId="6BA381BB" w14:textId="77777777" w:rsidR="005F5367" w:rsidRDefault="005F5367" w:rsidP="005F5367">
            <w:pPr>
              <w:pStyle w:val="ConsPlusNormal"/>
              <w:jc w:val="center"/>
            </w:pPr>
            <w:r>
              <w:t>6.2</w:t>
            </w:r>
          </w:p>
        </w:tc>
        <w:tc>
          <w:tcPr>
            <w:tcW w:w="4547" w:type="pct"/>
          </w:tcPr>
          <w:p w14:paraId="7AB4E5FB" w14:textId="77777777" w:rsidR="005F5367" w:rsidRDefault="005F5367" w:rsidP="005F5367">
            <w:pPr>
              <w:pStyle w:val="ConsPlusNormal"/>
              <w:jc w:val="both"/>
            </w:pPr>
            <w:r>
              <w:t>Текст как единица речи (ознакомление)</w:t>
            </w:r>
          </w:p>
        </w:tc>
      </w:tr>
      <w:tr w:rsidR="005F5367" w:rsidRPr="003F62E5" w14:paraId="40B78563" w14:textId="77777777" w:rsidTr="005F5367">
        <w:tc>
          <w:tcPr>
            <w:tcW w:w="453" w:type="pct"/>
          </w:tcPr>
          <w:p w14:paraId="3E1F5225" w14:textId="77777777" w:rsidR="005F5367" w:rsidRDefault="005F5367" w:rsidP="005F5367">
            <w:pPr>
              <w:pStyle w:val="ConsPlusNormal"/>
              <w:jc w:val="center"/>
            </w:pPr>
            <w:r>
              <w:t>6.3</w:t>
            </w:r>
          </w:p>
        </w:tc>
        <w:tc>
          <w:tcPr>
            <w:tcW w:w="4547" w:type="pct"/>
          </w:tcPr>
          <w:p w14:paraId="529F34C0" w14:textId="77777777" w:rsidR="005F5367" w:rsidRDefault="005F5367" w:rsidP="005F5367">
            <w:pPr>
              <w:pStyle w:val="ConsPlusNormal"/>
              <w:jc w:val="both"/>
            </w:pPr>
            <w:r>
              <w:t>Ситуация общения: цель общения, с кем и где происходит общение</w:t>
            </w:r>
          </w:p>
        </w:tc>
      </w:tr>
      <w:tr w:rsidR="005F5367" w:rsidRPr="003F62E5" w14:paraId="512D4A6A" w14:textId="77777777" w:rsidTr="005F5367">
        <w:tc>
          <w:tcPr>
            <w:tcW w:w="453" w:type="pct"/>
          </w:tcPr>
          <w:p w14:paraId="5B85066C" w14:textId="77777777" w:rsidR="005F5367" w:rsidRDefault="005F5367" w:rsidP="005F5367">
            <w:pPr>
              <w:pStyle w:val="ConsPlusNormal"/>
              <w:jc w:val="center"/>
            </w:pPr>
            <w:r>
              <w:t>6.4</w:t>
            </w:r>
          </w:p>
        </w:tc>
        <w:tc>
          <w:tcPr>
            <w:tcW w:w="4547" w:type="pct"/>
          </w:tcPr>
          <w:p w14:paraId="195446D0" w14:textId="77777777" w:rsidR="005F5367" w:rsidRDefault="005F5367" w:rsidP="005F5367">
            <w:pPr>
              <w:pStyle w:val="ConsPlusNormal"/>
              <w:jc w:val="both"/>
            </w:pPr>
            <w:r>
              <w:t>Ситуации устного общения (чтение диалогов по ролям, просмотр видеоматериалов, прослушивание аудиозаписи)</w:t>
            </w:r>
          </w:p>
        </w:tc>
      </w:tr>
      <w:tr w:rsidR="005F5367" w:rsidRPr="003F62E5" w14:paraId="540E95B3" w14:textId="77777777" w:rsidTr="005F5367">
        <w:tc>
          <w:tcPr>
            <w:tcW w:w="453" w:type="pct"/>
          </w:tcPr>
          <w:p w14:paraId="518CAED5" w14:textId="77777777" w:rsidR="005F5367" w:rsidRDefault="005F5367" w:rsidP="005F5367">
            <w:pPr>
              <w:pStyle w:val="ConsPlusNormal"/>
              <w:jc w:val="center"/>
            </w:pPr>
            <w:r>
              <w:t>6.5</w:t>
            </w:r>
          </w:p>
        </w:tc>
        <w:tc>
          <w:tcPr>
            <w:tcW w:w="4547" w:type="pct"/>
          </w:tcPr>
          <w:p w14:paraId="1D1BF18E" w14:textId="77777777" w:rsidR="005F5367" w:rsidRDefault="005F5367" w:rsidP="005F5367">
            <w:pPr>
              <w:pStyle w:val="ConsPlusNormal"/>
              <w:jc w:val="both"/>
            </w:pPr>
            <w:r>
              <w:t>Нормы речевого этикета в ситуациях учебного и бытового общения (приветствие, прощание, извинение, благодарность, обращение с просьбой)</w:t>
            </w:r>
          </w:p>
        </w:tc>
      </w:tr>
      <w:tr w:rsidR="005F5367" w:rsidRPr="003F62E5" w14:paraId="123368D2" w14:textId="77777777" w:rsidTr="005F5367">
        <w:tc>
          <w:tcPr>
            <w:tcW w:w="453" w:type="pct"/>
          </w:tcPr>
          <w:p w14:paraId="4E91C7F2" w14:textId="77777777" w:rsidR="005F5367" w:rsidRDefault="005F5367" w:rsidP="005F5367">
            <w:pPr>
              <w:pStyle w:val="ConsPlusNormal"/>
              <w:jc w:val="center"/>
            </w:pPr>
            <w:r>
              <w:t>6.6</w:t>
            </w:r>
          </w:p>
        </w:tc>
        <w:tc>
          <w:tcPr>
            <w:tcW w:w="4547" w:type="pct"/>
          </w:tcPr>
          <w:p w14:paraId="49B07989" w14:textId="77777777" w:rsidR="005F5367" w:rsidRDefault="005F5367" w:rsidP="005F5367">
            <w:pPr>
              <w:pStyle w:val="ConsPlusNormal"/>
              <w:jc w:val="both"/>
            </w:pPr>
            <w:r>
              <w:t>Составление небольших рассказов на основе наблюдений</w:t>
            </w:r>
          </w:p>
        </w:tc>
      </w:tr>
    </w:tbl>
    <w:p w14:paraId="5948F0EB" w14:textId="77777777" w:rsidR="005F5367" w:rsidRDefault="005F5367" w:rsidP="005F5367">
      <w:pPr>
        <w:pStyle w:val="ConsPlusNormal"/>
        <w:jc w:val="both"/>
      </w:pPr>
    </w:p>
    <w:p w14:paraId="5E4F3CCA" w14:textId="77777777" w:rsidR="005F5367" w:rsidRDefault="005F5367" w:rsidP="005F5367">
      <w:pPr>
        <w:pStyle w:val="ConsPlusNormal"/>
        <w:jc w:val="center"/>
      </w:pPr>
    </w:p>
    <w:p w14:paraId="20DBEDEC" w14:textId="77777777" w:rsidR="005F5367" w:rsidRDefault="005F5367" w:rsidP="005F5367">
      <w:pPr>
        <w:pStyle w:val="ConsPlusNormal"/>
        <w:jc w:val="center"/>
      </w:pPr>
      <w:r>
        <w:t>Проверяемые требования к результатам освоения основной</w:t>
      </w:r>
    </w:p>
    <w:p w14:paraId="304336B9" w14:textId="77777777" w:rsidR="005F5367" w:rsidRDefault="005F5367" w:rsidP="005F5367">
      <w:pPr>
        <w:pStyle w:val="ConsPlusNormal"/>
        <w:jc w:val="center"/>
      </w:pPr>
      <w:r>
        <w:lastRenderedPageBreak/>
        <w:t>образовательной программы (2 класс)</w:t>
      </w:r>
    </w:p>
    <w:p w14:paraId="1D9735B2" w14:textId="77777777" w:rsidR="005F5367" w:rsidRDefault="005F5367" w:rsidP="005F5367">
      <w:pPr>
        <w:pStyle w:val="ConsPlusNormal"/>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497"/>
        <w:gridCol w:w="13954"/>
      </w:tblGrid>
      <w:tr w:rsidR="005F5367" w:rsidRPr="003F62E5" w14:paraId="51D1FD68" w14:textId="77777777" w:rsidTr="005F5367">
        <w:tc>
          <w:tcPr>
            <w:tcW w:w="1497" w:type="dxa"/>
          </w:tcPr>
          <w:p w14:paraId="4CF3A303" w14:textId="77777777" w:rsidR="005F5367" w:rsidRDefault="005F5367" w:rsidP="005F5367">
            <w:pPr>
              <w:pStyle w:val="ConsPlusNormal"/>
              <w:jc w:val="center"/>
            </w:pPr>
            <w:r>
              <w:t>Код проверяемого результата</w:t>
            </w:r>
          </w:p>
        </w:tc>
        <w:tc>
          <w:tcPr>
            <w:tcW w:w="13954" w:type="dxa"/>
          </w:tcPr>
          <w:p w14:paraId="39C19084"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14:paraId="41B31BFE" w14:textId="77777777" w:rsidTr="005F5367">
        <w:tc>
          <w:tcPr>
            <w:tcW w:w="1497" w:type="dxa"/>
          </w:tcPr>
          <w:p w14:paraId="7FF3565E" w14:textId="77777777" w:rsidR="005F5367" w:rsidRDefault="005F5367" w:rsidP="005F5367">
            <w:pPr>
              <w:pStyle w:val="ConsPlusNormal"/>
              <w:jc w:val="center"/>
            </w:pPr>
            <w:r>
              <w:t>1</w:t>
            </w:r>
          </w:p>
        </w:tc>
        <w:tc>
          <w:tcPr>
            <w:tcW w:w="13954" w:type="dxa"/>
          </w:tcPr>
          <w:p w14:paraId="35456150" w14:textId="77777777" w:rsidR="005F5367" w:rsidRDefault="005F5367" w:rsidP="005F5367">
            <w:pPr>
              <w:pStyle w:val="ConsPlusNormal"/>
              <w:jc w:val="both"/>
            </w:pPr>
            <w:r>
              <w:t>Фонетика. Графика. Орфоэпия</w:t>
            </w:r>
          </w:p>
        </w:tc>
      </w:tr>
      <w:tr w:rsidR="005F5367" w:rsidRPr="003F62E5" w14:paraId="25CFED03" w14:textId="77777777" w:rsidTr="005F5367">
        <w:tc>
          <w:tcPr>
            <w:tcW w:w="1497" w:type="dxa"/>
          </w:tcPr>
          <w:p w14:paraId="0F45C8A0" w14:textId="77777777" w:rsidR="005F5367" w:rsidRDefault="005F5367" w:rsidP="005F5367">
            <w:pPr>
              <w:pStyle w:val="ConsPlusNormal"/>
              <w:jc w:val="center"/>
            </w:pPr>
            <w:r>
              <w:t>1.1</w:t>
            </w:r>
          </w:p>
        </w:tc>
        <w:tc>
          <w:tcPr>
            <w:tcW w:w="13954" w:type="dxa"/>
          </w:tcPr>
          <w:p w14:paraId="032E6471" w14:textId="77777777" w:rsidR="005F5367" w:rsidRDefault="005F5367" w:rsidP="005F5367">
            <w:pPr>
              <w:pStyle w:val="ConsPlusNormal"/>
              <w:jc w:val="both"/>
            </w:pPr>
            <w: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tc>
      </w:tr>
      <w:tr w:rsidR="005F5367" w:rsidRPr="003F62E5" w14:paraId="71B232C8" w14:textId="77777777" w:rsidTr="005F5367">
        <w:tc>
          <w:tcPr>
            <w:tcW w:w="1497" w:type="dxa"/>
          </w:tcPr>
          <w:p w14:paraId="34C45B24" w14:textId="77777777" w:rsidR="005F5367" w:rsidRDefault="005F5367" w:rsidP="005F5367">
            <w:pPr>
              <w:pStyle w:val="ConsPlusNormal"/>
              <w:jc w:val="center"/>
            </w:pPr>
            <w:r>
              <w:t>1.2</w:t>
            </w:r>
          </w:p>
        </w:tc>
        <w:tc>
          <w:tcPr>
            <w:tcW w:w="13954" w:type="dxa"/>
          </w:tcPr>
          <w:p w14:paraId="6BE956C2" w14:textId="77777777" w:rsidR="005F5367" w:rsidRDefault="005F5367" w:rsidP="005F5367">
            <w:pPr>
              <w:pStyle w:val="ConsPlusNormal"/>
              <w:jc w:val="both"/>
            </w:pPr>
            <w:r>
              <w:t>Определять количество слогов в слове; делить слово на слоги (в том числе слова со стечением согласных)</w:t>
            </w:r>
          </w:p>
        </w:tc>
      </w:tr>
      <w:tr w:rsidR="005F5367" w:rsidRPr="003F62E5" w14:paraId="612C9DF7" w14:textId="77777777" w:rsidTr="005F5367">
        <w:tc>
          <w:tcPr>
            <w:tcW w:w="1497" w:type="dxa"/>
          </w:tcPr>
          <w:p w14:paraId="5C53087B" w14:textId="77777777" w:rsidR="005F5367" w:rsidRDefault="005F5367" w:rsidP="005F5367">
            <w:pPr>
              <w:pStyle w:val="ConsPlusNormal"/>
              <w:jc w:val="center"/>
            </w:pPr>
            <w:r>
              <w:t>1.3</w:t>
            </w:r>
          </w:p>
        </w:tc>
        <w:tc>
          <w:tcPr>
            <w:tcW w:w="13954" w:type="dxa"/>
          </w:tcPr>
          <w:p w14:paraId="78795130" w14:textId="77777777" w:rsidR="005F5367" w:rsidRDefault="005F5367" w:rsidP="005F5367">
            <w:pPr>
              <w:pStyle w:val="ConsPlusNormal"/>
              <w:jc w:val="both"/>
            </w:pPr>
            <w:r>
              <w:t>Устанавливать соотношение звукового и буквенного состава слова, в том числе с учетом функций букв е, е, ю, я</w:t>
            </w:r>
          </w:p>
        </w:tc>
      </w:tr>
      <w:tr w:rsidR="005F5367" w:rsidRPr="003F62E5" w14:paraId="480676C2" w14:textId="77777777" w:rsidTr="005F5367">
        <w:tc>
          <w:tcPr>
            <w:tcW w:w="1497" w:type="dxa"/>
          </w:tcPr>
          <w:p w14:paraId="07B4EC91" w14:textId="77777777" w:rsidR="005F5367" w:rsidRDefault="005F5367" w:rsidP="005F5367">
            <w:pPr>
              <w:pStyle w:val="ConsPlusNormal"/>
              <w:jc w:val="center"/>
            </w:pPr>
            <w:r>
              <w:t>1.4</w:t>
            </w:r>
          </w:p>
        </w:tc>
        <w:tc>
          <w:tcPr>
            <w:tcW w:w="13954" w:type="dxa"/>
          </w:tcPr>
          <w:p w14:paraId="42E4365D" w14:textId="77777777" w:rsidR="005F5367" w:rsidRDefault="005F5367" w:rsidP="005F5367">
            <w:pPr>
              <w:pStyle w:val="ConsPlusNormal"/>
              <w:jc w:val="both"/>
            </w:pPr>
            <w:r>
              <w:t>Обозначать на письме мягкость согласных звуков буквой ь в середине слова</w:t>
            </w:r>
          </w:p>
        </w:tc>
      </w:tr>
      <w:tr w:rsidR="005F5367" w14:paraId="42598AAF" w14:textId="77777777" w:rsidTr="005F5367">
        <w:tc>
          <w:tcPr>
            <w:tcW w:w="1497" w:type="dxa"/>
          </w:tcPr>
          <w:p w14:paraId="3B06DCAC" w14:textId="77777777" w:rsidR="005F5367" w:rsidRDefault="005F5367" w:rsidP="005F5367">
            <w:pPr>
              <w:pStyle w:val="ConsPlusNormal"/>
              <w:jc w:val="center"/>
            </w:pPr>
            <w:r>
              <w:t>1.5</w:t>
            </w:r>
          </w:p>
        </w:tc>
        <w:tc>
          <w:tcPr>
            <w:tcW w:w="13954" w:type="dxa"/>
          </w:tcPr>
          <w:p w14:paraId="114C976A" w14:textId="77777777" w:rsidR="005F5367" w:rsidRDefault="005F5367" w:rsidP="005F5367">
            <w:pPr>
              <w:pStyle w:val="ConsPlusNormal"/>
              <w:jc w:val="both"/>
            </w:pPr>
            <w:r>
              <w:t>Пользоваться орфоэпическим словарем учебника</w:t>
            </w:r>
          </w:p>
        </w:tc>
      </w:tr>
      <w:tr w:rsidR="005F5367" w:rsidRPr="003F62E5" w14:paraId="5D24C612" w14:textId="77777777" w:rsidTr="005F5367">
        <w:tc>
          <w:tcPr>
            <w:tcW w:w="1497" w:type="dxa"/>
          </w:tcPr>
          <w:p w14:paraId="002A38DD" w14:textId="77777777" w:rsidR="005F5367" w:rsidRDefault="005F5367" w:rsidP="005F5367">
            <w:pPr>
              <w:pStyle w:val="ConsPlusNormal"/>
              <w:jc w:val="center"/>
            </w:pPr>
            <w:r>
              <w:t>1.6</w:t>
            </w:r>
          </w:p>
        </w:tc>
        <w:tc>
          <w:tcPr>
            <w:tcW w:w="13954" w:type="dxa"/>
          </w:tcPr>
          <w:p w14:paraId="6ED42F3A"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612B1ABB" w14:textId="77777777" w:rsidTr="005F5367">
        <w:tc>
          <w:tcPr>
            <w:tcW w:w="1497" w:type="dxa"/>
          </w:tcPr>
          <w:p w14:paraId="66CF8E75" w14:textId="77777777" w:rsidR="005F5367" w:rsidRDefault="005F5367" w:rsidP="005F5367">
            <w:pPr>
              <w:pStyle w:val="ConsPlusNormal"/>
              <w:jc w:val="center"/>
            </w:pPr>
            <w:r>
              <w:t>2</w:t>
            </w:r>
          </w:p>
        </w:tc>
        <w:tc>
          <w:tcPr>
            <w:tcW w:w="13954" w:type="dxa"/>
          </w:tcPr>
          <w:p w14:paraId="43990A40" w14:textId="77777777" w:rsidR="005F5367" w:rsidRDefault="005F5367" w:rsidP="005F5367">
            <w:pPr>
              <w:pStyle w:val="ConsPlusNormal"/>
              <w:jc w:val="both"/>
            </w:pPr>
            <w:r>
              <w:t>Лексика</w:t>
            </w:r>
          </w:p>
        </w:tc>
      </w:tr>
      <w:tr w:rsidR="005F5367" w:rsidRPr="003F62E5" w14:paraId="034B87BC" w14:textId="77777777" w:rsidTr="005F5367">
        <w:tc>
          <w:tcPr>
            <w:tcW w:w="1497" w:type="dxa"/>
          </w:tcPr>
          <w:p w14:paraId="4DAD5DD6" w14:textId="77777777" w:rsidR="005F5367" w:rsidRDefault="005F5367" w:rsidP="005F5367">
            <w:pPr>
              <w:pStyle w:val="ConsPlusNormal"/>
              <w:jc w:val="center"/>
            </w:pPr>
            <w:r>
              <w:t>2.1</w:t>
            </w:r>
          </w:p>
        </w:tc>
        <w:tc>
          <w:tcPr>
            <w:tcW w:w="13954" w:type="dxa"/>
          </w:tcPr>
          <w:p w14:paraId="0EF5B5C9" w14:textId="77777777" w:rsidR="005F5367" w:rsidRDefault="005F5367" w:rsidP="005F5367">
            <w:pPr>
              <w:pStyle w:val="ConsPlusNormal"/>
              <w:jc w:val="both"/>
            </w:pPr>
            <w:r>
              <w:t>Выявлять в тексте случаи употребления многозначных слов, понимать их значения и уточнять значения по учебным словарям</w:t>
            </w:r>
          </w:p>
        </w:tc>
      </w:tr>
      <w:tr w:rsidR="005F5367" w:rsidRPr="003F62E5" w14:paraId="71C23C3D" w14:textId="77777777" w:rsidTr="005F5367">
        <w:tc>
          <w:tcPr>
            <w:tcW w:w="1497" w:type="dxa"/>
          </w:tcPr>
          <w:p w14:paraId="03A2F51E" w14:textId="77777777" w:rsidR="005F5367" w:rsidRDefault="005F5367" w:rsidP="005F5367">
            <w:pPr>
              <w:pStyle w:val="ConsPlusNormal"/>
              <w:jc w:val="center"/>
            </w:pPr>
            <w:r>
              <w:t>2.2</w:t>
            </w:r>
          </w:p>
        </w:tc>
        <w:tc>
          <w:tcPr>
            <w:tcW w:w="13954" w:type="dxa"/>
          </w:tcPr>
          <w:p w14:paraId="1DA22DC2" w14:textId="77777777" w:rsidR="005F5367" w:rsidRDefault="005F5367" w:rsidP="005F5367">
            <w:pPr>
              <w:pStyle w:val="ConsPlusNormal"/>
              <w:jc w:val="both"/>
            </w:pPr>
            <w:r>
              <w:t>Выявлять случаи употребления синонимов и антонимов (без называния терминов)</w:t>
            </w:r>
          </w:p>
        </w:tc>
      </w:tr>
      <w:tr w:rsidR="005F5367" w14:paraId="7131A8CB" w14:textId="77777777" w:rsidTr="005F5367">
        <w:tc>
          <w:tcPr>
            <w:tcW w:w="1497" w:type="dxa"/>
          </w:tcPr>
          <w:p w14:paraId="438DD9C6" w14:textId="77777777" w:rsidR="005F5367" w:rsidRDefault="005F5367" w:rsidP="005F5367">
            <w:pPr>
              <w:pStyle w:val="ConsPlusNormal"/>
              <w:jc w:val="center"/>
            </w:pPr>
            <w:r>
              <w:t>2.3</w:t>
            </w:r>
          </w:p>
        </w:tc>
        <w:tc>
          <w:tcPr>
            <w:tcW w:w="13954" w:type="dxa"/>
          </w:tcPr>
          <w:p w14:paraId="33E8487D" w14:textId="77777777" w:rsidR="005F5367" w:rsidRDefault="005F5367" w:rsidP="005F5367">
            <w:pPr>
              <w:pStyle w:val="ConsPlusNormal"/>
              <w:jc w:val="both"/>
            </w:pPr>
            <w:r>
              <w:t>Пользоваться толковым словарем учебника</w:t>
            </w:r>
          </w:p>
        </w:tc>
      </w:tr>
      <w:tr w:rsidR="005F5367" w:rsidRPr="003F62E5" w14:paraId="5F61465D" w14:textId="77777777" w:rsidTr="005F5367">
        <w:tc>
          <w:tcPr>
            <w:tcW w:w="1497" w:type="dxa"/>
          </w:tcPr>
          <w:p w14:paraId="1925553B" w14:textId="77777777" w:rsidR="005F5367" w:rsidRDefault="005F5367" w:rsidP="005F5367">
            <w:pPr>
              <w:pStyle w:val="ConsPlusNormal"/>
              <w:jc w:val="center"/>
            </w:pPr>
            <w:r>
              <w:t>2.4</w:t>
            </w:r>
          </w:p>
        </w:tc>
        <w:tc>
          <w:tcPr>
            <w:tcW w:w="13954" w:type="dxa"/>
          </w:tcPr>
          <w:p w14:paraId="4843780C"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3B3270B3" w14:textId="77777777" w:rsidTr="005F5367">
        <w:tc>
          <w:tcPr>
            <w:tcW w:w="1497" w:type="dxa"/>
          </w:tcPr>
          <w:p w14:paraId="31D54E1B" w14:textId="77777777" w:rsidR="005F5367" w:rsidRDefault="005F5367" w:rsidP="005F5367">
            <w:pPr>
              <w:pStyle w:val="ConsPlusNormal"/>
              <w:jc w:val="center"/>
            </w:pPr>
            <w:r>
              <w:t>3</w:t>
            </w:r>
          </w:p>
        </w:tc>
        <w:tc>
          <w:tcPr>
            <w:tcW w:w="13954" w:type="dxa"/>
          </w:tcPr>
          <w:p w14:paraId="5F221FFF" w14:textId="77777777" w:rsidR="005F5367" w:rsidRDefault="005F5367" w:rsidP="005F5367">
            <w:pPr>
              <w:pStyle w:val="ConsPlusNormal"/>
              <w:jc w:val="both"/>
            </w:pPr>
            <w:r>
              <w:t>Состав слова (морфемика)</w:t>
            </w:r>
          </w:p>
        </w:tc>
      </w:tr>
      <w:tr w:rsidR="005F5367" w14:paraId="5B305C0F" w14:textId="77777777" w:rsidTr="005F5367">
        <w:tc>
          <w:tcPr>
            <w:tcW w:w="1497" w:type="dxa"/>
          </w:tcPr>
          <w:p w14:paraId="191A4E8F" w14:textId="77777777" w:rsidR="005F5367" w:rsidRDefault="005F5367" w:rsidP="005F5367">
            <w:pPr>
              <w:pStyle w:val="ConsPlusNormal"/>
              <w:jc w:val="center"/>
            </w:pPr>
            <w:r>
              <w:t>3.1</w:t>
            </w:r>
          </w:p>
        </w:tc>
        <w:tc>
          <w:tcPr>
            <w:tcW w:w="13954" w:type="dxa"/>
          </w:tcPr>
          <w:p w14:paraId="21447B06" w14:textId="77777777" w:rsidR="005F5367" w:rsidRDefault="005F5367" w:rsidP="005F5367">
            <w:pPr>
              <w:pStyle w:val="ConsPlusNormal"/>
              <w:jc w:val="both"/>
            </w:pPr>
            <w:r>
              <w:t>Находить однокоренные слова</w:t>
            </w:r>
          </w:p>
        </w:tc>
      </w:tr>
      <w:tr w:rsidR="005F5367" w:rsidRPr="003F62E5" w14:paraId="6F8F0B65" w14:textId="77777777" w:rsidTr="005F5367">
        <w:tc>
          <w:tcPr>
            <w:tcW w:w="1497" w:type="dxa"/>
          </w:tcPr>
          <w:p w14:paraId="6948A535" w14:textId="77777777" w:rsidR="005F5367" w:rsidRDefault="005F5367" w:rsidP="005F5367">
            <w:pPr>
              <w:pStyle w:val="ConsPlusNormal"/>
              <w:jc w:val="center"/>
            </w:pPr>
            <w:r>
              <w:t>3.2</w:t>
            </w:r>
          </w:p>
        </w:tc>
        <w:tc>
          <w:tcPr>
            <w:tcW w:w="13954" w:type="dxa"/>
          </w:tcPr>
          <w:p w14:paraId="22F6C277" w14:textId="77777777" w:rsidR="005F5367" w:rsidRDefault="005F5367" w:rsidP="005F5367">
            <w:pPr>
              <w:pStyle w:val="ConsPlusNormal"/>
              <w:jc w:val="both"/>
            </w:pPr>
            <w:r>
              <w:t>Выделять в слове корень (простые случаи)</w:t>
            </w:r>
          </w:p>
        </w:tc>
      </w:tr>
      <w:tr w:rsidR="005F5367" w14:paraId="73DEC865" w14:textId="77777777" w:rsidTr="005F5367">
        <w:tc>
          <w:tcPr>
            <w:tcW w:w="1497" w:type="dxa"/>
          </w:tcPr>
          <w:p w14:paraId="5DB51C6C" w14:textId="77777777" w:rsidR="005F5367" w:rsidRDefault="005F5367" w:rsidP="005F5367">
            <w:pPr>
              <w:pStyle w:val="ConsPlusNormal"/>
              <w:jc w:val="center"/>
            </w:pPr>
            <w:r>
              <w:t>3.3</w:t>
            </w:r>
          </w:p>
        </w:tc>
        <w:tc>
          <w:tcPr>
            <w:tcW w:w="13954" w:type="dxa"/>
          </w:tcPr>
          <w:p w14:paraId="08104975" w14:textId="77777777" w:rsidR="005F5367" w:rsidRDefault="005F5367" w:rsidP="005F5367">
            <w:pPr>
              <w:pStyle w:val="ConsPlusNormal"/>
              <w:jc w:val="both"/>
            </w:pPr>
            <w:r>
              <w:t>Выделять в слове окончание</w:t>
            </w:r>
          </w:p>
        </w:tc>
      </w:tr>
      <w:tr w:rsidR="005F5367" w:rsidRPr="003F62E5" w14:paraId="39B1FC73" w14:textId="77777777" w:rsidTr="005F5367">
        <w:tc>
          <w:tcPr>
            <w:tcW w:w="1497" w:type="dxa"/>
          </w:tcPr>
          <w:p w14:paraId="44BAC20D" w14:textId="77777777" w:rsidR="005F5367" w:rsidRDefault="005F5367" w:rsidP="005F5367">
            <w:pPr>
              <w:pStyle w:val="ConsPlusNormal"/>
              <w:jc w:val="center"/>
            </w:pPr>
            <w:r>
              <w:t>3.4</w:t>
            </w:r>
          </w:p>
        </w:tc>
        <w:tc>
          <w:tcPr>
            <w:tcW w:w="13954" w:type="dxa"/>
          </w:tcPr>
          <w:p w14:paraId="4BB35433"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5F6DF791" w14:textId="77777777" w:rsidTr="005F5367">
        <w:tc>
          <w:tcPr>
            <w:tcW w:w="1497" w:type="dxa"/>
          </w:tcPr>
          <w:p w14:paraId="7C2E8C09" w14:textId="77777777" w:rsidR="005F5367" w:rsidRDefault="005F5367" w:rsidP="005F5367">
            <w:pPr>
              <w:pStyle w:val="ConsPlusNormal"/>
              <w:jc w:val="center"/>
            </w:pPr>
            <w:r>
              <w:t>4</w:t>
            </w:r>
          </w:p>
        </w:tc>
        <w:tc>
          <w:tcPr>
            <w:tcW w:w="13954" w:type="dxa"/>
          </w:tcPr>
          <w:p w14:paraId="20BF2152" w14:textId="77777777" w:rsidR="005F5367" w:rsidRDefault="005F5367" w:rsidP="005F5367">
            <w:pPr>
              <w:pStyle w:val="ConsPlusNormal"/>
              <w:jc w:val="both"/>
            </w:pPr>
            <w:r>
              <w:t>Морфология</w:t>
            </w:r>
          </w:p>
        </w:tc>
      </w:tr>
      <w:tr w:rsidR="005F5367" w:rsidRPr="003F62E5" w14:paraId="1E28F7A2" w14:textId="77777777" w:rsidTr="005F5367">
        <w:tc>
          <w:tcPr>
            <w:tcW w:w="1497" w:type="dxa"/>
          </w:tcPr>
          <w:p w14:paraId="18BF5909" w14:textId="77777777" w:rsidR="005F5367" w:rsidRDefault="005F5367" w:rsidP="005F5367">
            <w:pPr>
              <w:pStyle w:val="ConsPlusNormal"/>
              <w:jc w:val="center"/>
            </w:pPr>
            <w:r>
              <w:t>4.1</w:t>
            </w:r>
          </w:p>
        </w:tc>
        <w:tc>
          <w:tcPr>
            <w:tcW w:w="13954" w:type="dxa"/>
          </w:tcPr>
          <w:p w14:paraId="7FC75C32" w14:textId="77777777" w:rsidR="005F5367" w:rsidRDefault="005F5367" w:rsidP="005F5367">
            <w:pPr>
              <w:pStyle w:val="ConsPlusNormal"/>
              <w:jc w:val="both"/>
            </w:pPr>
            <w:r>
              <w:t>Распознавать слова, отвечающие на вопросы "кто?", "что?"</w:t>
            </w:r>
          </w:p>
        </w:tc>
      </w:tr>
      <w:tr w:rsidR="005F5367" w:rsidRPr="003F62E5" w14:paraId="3F50B353" w14:textId="77777777" w:rsidTr="005F5367">
        <w:tc>
          <w:tcPr>
            <w:tcW w:w="1497" w:type="dxa"/>
          </w:tcPr>
          <w:p w14:paraId="24B0B2EE" w14:textId="77777777" w:rsidR="005F5367" w:rsidRDefault="005F5367" w:rsidP="005F5367">
            <w:pPr>
              <w:pStyle w:val="ConsPlusNormal"/>
              <w:jc w:val="center"/>
            </w:pPr>
            <w:r>
              <w:t>4.2</w:t>
            </w:r>
          </w:p>
        </w:tc>
        <w:tc>
          <w:tcPr>
            <w:tcW w:w="13954" w:type="dxa"/>
          </w:tcPr>
          <w:p w14:paraId="29CD2D54" w14:textId="77777777" w:rsidR="005F5367" w:rsidRDefault="005F5367" w:rsidP="005F5367">
            <w:pPr>
              <w:pStyle w:val="ConsPlusNormal"/>
              <w:jc w:val="both"/>
            </w:pPr>
            <w:r>
              <w:t>Распознавать слова, отвечающие на вопросы "что делать?", "что сделать?" и другие</w:t>
            </w:r>
          </w:p>
        </w:tc>
      </w:tr>
      <w:tr w:rsidR="005F5367" w:rsidRPr="003F62E5" w14:paraId="206D26C4" w14:textId="77777777" w:rsidTr="005F5367">
        <w:tc>
          <w:tcPr>
            <w:tcW w:w="1497" w:type="dxa"/>
          </w:tcPr>
          <w:p w14:paraId="15FC5FC1" w14:textId="77777777" w:rsidR="005F5367" w:rsidRDefault="005F5367" w:rsidP="005F5367">
            <w:pPr>
              <w:pStyle w:val="ConsPlusNormal"/>
              <w:jc w:val="center"/>
            </w:pPr>
            <w:r>
              <w:t>4.3</w:t>
            </w:r>
          </w:p>
        </w:tc>
        <w:tc>
          <w:tcPr>
            <w:tcW w:w="13954" w:type="dxa"/>
          </w:tcPr>
          <w:p w14:paraId="0DF23879" w14:textId="77777777" w:rsidR="005F5367" w:rsidRDefault="005F5367" w:rsidP="005F5367">
            <w:pPr>
              <w:pStyle w:val="ConsPlusNormal"/>
              <w:jc w:val="both"/>
            </w:pPr>
            <w:r>
              <w:t>Распознавать слова, отвечающие на вопросы "какой?", "какая?", "какое?", "какие?"</w:t>
            </w:r>
          </w:p>
        </w:tc>
      </w:tr>
      <w:tr w:rsidR="005F5367" w:rsidRPr="003F62E5" w14:paraId="44C2F4B9" w14:textId="77777777" w:rsidTr="005F5367">
        <w:tc>
          <w:tcPr>
            <w:tcW w:w="1497" w:type="dxa"/>
          </w:tcPr>
          <w:p w14:paraId="1674F882" w14:textId="77777777" w:rsidR="005F5367" w:rsidRDefault="005F5367" w:rsidP="005F5367">
            <w:pPr>
              <w:pStyle w:val="ConsPlusNormal"/>
              <w:jc w:val="center"/>
            </w:pPr>
            <w:r>
              <w:lastRenderedPageBreak/>
              <w:t>4.4</w:t>
            </w:r>
          </w:p>
        </w:tc>
        <w:tc>
          <w:tcPr>
            <w:tcW w:w="13954" w:type="dxa"/>
          </w:tcPr>
          <w:p w14:paraId="206E5BC2"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4FDADA57" w14:textId="77777777" w:rsidTr="005F5367">
        <w:tc>
          <w:tcPr>
            <w:tcW w:w="1497" w:type="dxa"/>
          </w:tcPr>
          <w:p w14:paraId="06332F7B" w14:textId="77777777" w:rsidR="005F5367" w:rsidRDefault="005F5367" w:rsidP="005F5367">
            <w:pPr>
              <w:pStyle w:val="ConsPlusNormal"/>
              <w:jc w:val="center"/>
            </w:pPr>
            <w:r>
              <w:t>5</w:t>
            </w:r>
          </w:p>
        </w:tc>
        <w:tc>
          <w:tcPr>
            <w:tcW w:w="13954" w:type="dxa"/>
          </w:tcPr>
          <w:p w14:paraId="74B14617" w14:textId="77777777" w:rsidR="005F5367" w:rsidRDefault="005F5367" w:rsidP="005F5367">
            <w:pPr>
              <w:pStyle w:val="ConsPlusNormal"/>
              <w:jc w:val="both"/>
            </w:pPr>
            <w:r>
              <w:t>Синтаксис</w:t>
            </w:r>
          </w:p>
        </w:tc>
      </w:tr>
      <w:tr w:rsidR="005F5367" w:rsidRPr="003F62E5" w14:paraId="1D025591" w14:textId="77777777" w:rsidTr="005F5367">
        <w:tc>
          <w:tcPr>
            <w:tcW w:w="1497" w:type="dxa"/>
          </w:tcPr>
          <w:p w14:paraId="19F70A5C" w14:textId="77777777" w:rsidR="005F5367" w:rsidRDefault="005F5367" w:rsidP="005F5367">
            <w:pPr>
              <w:pStyle w:val="ConsPlusNormal"/>
              <w:jc w:val="center"/>
            </w:pPr>
            <w:r>
              <w:t>5.1</w:t>
            </w:r>
          </w:p>
        </w:tc>
        <w:tc>
          <w:tcPr>
            <w:tcW w:w="13954" w:type="dxa"/>
          </w:tcPr>
          <w:p w14:paraId="35551B3A" w14:textId="77777777" w:rsidR="005F5367" w:rsidRDefault="005F5367" w:rsidP="005F5367">
            <w:pPr>
              <w:pStyle w:val="ConsPlusNormal"/>
              <w:jc w:val="both"/>
            </w:pPr>
            <w:r>
              <w:t>Определять вид предложения по цели высказывания и по эмоциональной окраске</w:t>
            </w:r>
          </w:p>
        </w:tc>
      </w:tr>
      <w:tr w:rsidR="005F5367" w:rsidRPr="003F62E5" w14:paraId="0537D978" w14:textId="77777777" w:rsidTr="005F5367">
        <w:tc>
          <w:tcPr>
            <w:tcW w:w="1497" w:type="dxa"/>
          </w:tcPr>
          <w:p w14:paraId="7D9958D0" w14:textId="77777777" w:rsidR="005F5367" w:rsidRDefault="005F5367" w:rsidP="005F5367">
            <w:pPr>
              <w:pStyle w:val="ConsPlusNormal"/>
              <w:jc w:val="center"/>
            </w:pPr>
            <w:r>
              <w:t>5.2</w:t>
            </w:r>
          </w:p>
        </w:tc>
        <w:tc>
          <w:tcPr>
            <w:tcW w:w="13954" w:type="dxa"/>
          </w:tcPr>
          <w:p w14:paraId="7EF12C27" w14:textId="77777777" w:rsidR="005F5367" w:rsidRDefault="005F5367" w:rsidP="005F5367">
            <w:pPr>
              <w:pStyle w:val="ConsPlusNormal"/>
              <w:jc w:val="both"/>
            </w:pPr>
            <w:r>
              <w:t>Составлять предложения из слов, устанавливая между ними смысловую связь по вопросам</w:t>
            </w:r>
          </w:p>
        </w:tc>
      </w:tr>
      <w:tr w:rsidR="005F5367" w:rsidRPr="003F62E5" w14:paraId="5B075122" w14:textId="77777777" w:rsidTr="005F5367">
        <w:tc>
          <w:tcPr>
            <w:tcW w:w="1497" w:type="dxa"/>
          </w:tcPr>
          <w:p w14:paraId="4A9E8977" w14:textId="77777777" w:rsidR="005F5367" w:rsidRDefault="005F5367" w:rsidP="005F5367">
            <w:pPr>
              <w:pStyle w:val="ConsPlusNormal"/>
              <w:jc w:val="center"/>
            </w:pPr>
            <w:r>
              <w:t>5.3</w:t>
            </w:r>
          </w:p>
        </w:tc>
        <w:tc>
          <w:tcPr>
            <w:tcW w:w="13954" w:type="dxa"/>
          </w:tcPr>
          <w:p w14:paraId="3F0C6EE6"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0E1842F0" w14:textId="77777777" w:rsidTr="005F5367">
        <w:tc>
          <w:tcPr>
            <w:tcW w:w="1497" w:type="dxa"/>
          </w:tcPr>
          <w:p w14:paraId="42C06E8D" w14:textId="77777777" w:rsidR="005F5367" w:rsidRDefault="005F5367" w:rsidP="005F5367">
            <w:pPr>
              <w:pStyle w:val="ConsPlusNormal"/>
              <w:jc w:val="center"/>
            </w:pPr>
            <w:r>
              <w:t>6</w:t>
            </w:r>
          </w:p>
        </w:tc>
        <w:tc>
          <w:tcPr>
            <w:tcW w:w="13954" w:type="dxa"/>
          </w:tcPr>
          <w:p w14:paraId="6B5DF1F5" w14:textId="77777777" w:rsidR="005F5367" w:rsidRDefault="005F5367" w:rsidP="005F5367">
            <w:pPr>
              <w:pStyle w:val="ConsPlusNormal"/>
              <w:jc w:val="both"/>
            </w:pPr>
            <w:r>
              <w:t>Орфография и пунктуация</w:t>
            </w:r>
          </w:p>
        </w:tc>
      </w:tr>
      <w:tr w:rsidR="005F5367" w:rsidRPr="003F62E5" w14:paraId="6A1A78F8" w14:textId="77777777" w:rsidTr="005F5367">
        <w:tc>
          <w:tcPr>
            <w:tcW w:w="1497" w:type="dxa"/>
          </w:tcPr>
          <w:p w14:paraId="53CC9946" w14:textId="77777777" w:rsidR="005F5367" w:rsidRDefault="005F5367" w:rsidP="005F5367">
            <w:pPr>
              <w:pStyle w:val="ConsPlusNormal"/>
              <w:jc w:val="center"/>
            </w:pPr>
            <w:r>
              <w:t>6.1</w:t>
            </w:r>
          </w:p>
        </w:tc>
        <w:tc>
          <w:tcPr>
            <w:tcW w:w="13954" w:type="dxa"/>
          </w:tcPr>
          <w:p w14:paraId="6B20F316" w14:textId="77777777" w:rsidR="005F5367" w:rsidRDefault="005F5367" w:rsidP="005F5367">
            <w:pPr>
              <w:pStyle w:val="ConsPlusNormal"/>
              <w:jc w:val="both"/>
            </w:pPr>
            <w: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r>
      <w:tr w:rsidR="005F5367" w:rsidRPr="003F62E5" w14:paraId="41D7EE80" w14:textId="77777777" w:rsidTr="005F5367">
        <w:tc>
          <w:tcPr>
            <w:tcW w:w="1497" w:type="dxa"/>
          </w:tcPr>
          <w:p w14:paraId="149FA42E" w14:textId="77777777" w:rsidR="005F5367" w:rsidRDefault="005F5367" w:rsidP="005F5367">
            <w:pPr>
              <w:pStyle w:val="ConsPlusNormal"/>
              <w:jc w:val="center"/>
            </w:pPr>
            <w:r>
              <w:t>6.2</w:t>
            </w:r>
          </w:p>
        </w:tc>
        <w:tc>
          <w:tcPr>
            <w:tcW w:w="13954" w:type="dxa"/>
          </w:tcPr>
          <w:p w14:paraId="4B6A2345" w14:textId="77777777" w:rsidR="005F5367" w:rsidRDefault="005F5367" w:rsidP="005F5367">
            <w:pPr>
              <w:pStyle w:val="ConsPlusNormal"/>
              <w:jc w:val="both"/>
            </w:pPr>
            <w:r>
              <w:t>Находить место орфограммы в слове и между словами на изученные правила</w:t>
            </w:r>
          </w:p>
        </w:tc>
      </w:tr>
      <w:tr w:rsidR="005F5367" w:rsidRPr="003F62E5" w14:paraId="730594F9" w14:textId="77777777" w:rsidTr="005F5367">
        <w:tc>
          <w:tcPr>
            <w:tcW w:w="1497" w:type="dxa"/>
          </w:tcPr>
          <w:p w14:paraId="13E57593" w14:textId="77777777" w:rsidR="005F5367" w:rsidRDefault="005F5367" w:rsidP="005F5367">
            <w:pPr>
              <w:pStyle w:val="ConsPlusNormal"/>
              <w:jc w:val="center"/>
            </w:pPr>
            <w:r>
              <w:t>6.3</w:t>
            </w:r>
          </w:p>
        </w:tc>
        <w:tc>
          <w:tcPr>
            <w:tcW w:w="13954" w:type="dxa"/>
          </w:tcPr>
          <w:p w14:paraId="64DC5068" w14:textId="77777777" w:rsidR="005F5367" w:rsidRDefault="005F5367" w:rsidP="005F5367">
            <w:pPr>
              <w:pStyle w:val="ConsPlusNormal"/>
              <w:jc w:val="both"/>
            </w:pPr>
            <w:r>
              <w:t>Правильно списывать (без пропусков и искажений букв) слова и предложения, тексты объемом не более 50 слов</w:t>
            </w:r>
          </w:p>
        </w:tc>
      </w:tr>
      <w:tr w:rsidR="005F5367" w:rsidRPr="003F62E5" w14:paraId="31021B5E" w14:textId="77777777" w:rsidTr="005F5367">
        <w:tc>
          <w:tcPr>
            <w:tcW w:w="1497" w:type="dxa"/>
          </w:tcPr>
          <w:p w14:paraId="38310394" w14:textId="77777777" w:rsidR="005F5367" w:rsidRDefault="005F5367" w:rsidP="005F5367">
            <w:pPr>
              <w:pStyle w:val="ConsPlusNormal"/>
              <w:jc w:val="center"/>
            </w:pPr>
            <w:r>
              <w:t>6.4</w:t>
            </w:r>
          </w:p>
        </w:tc>
        <w:tc>
          <w:tcPr>
            <w:tcW w:w="13954" w:type="dxa"/>
          </w:tcPr>
          <w:p w14:paraId="4B6306A1" w14:textId="77777777" w:rsidR="005F5367" w:rsidRDefault="005F5367" w:rsidP="005F5367">
            <w:pPr>
              <w:pStyle w:val="ConsPlusNormal"/>
              <w:jc w:val="both"/>
            </w:pPr>
            <w: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rsidR="005F5367" w:rsidRPr="003F62E5" w14:paraId="6D637229" w14:textId="77777777" w:rsidTr="005F5367">
        <w:tc>
          <w:tcPr>
            <w:tcW w:w="1497" w:type="dxa"/>
          </w:tcPr>
          <w:p w14:paraId="38E0A690" w14:textId="77777777" w:rsidR="005F5367" w:rsidRDefault="005F5367" w:rsidP="005F5367">
            <w:pPr>
              <w:pStyle w:val="ConsPlusNormal"/>
              <w:jc w:val="center"/>
            </w:pPr>
            <w:r>
              <w:t>6.5</w:t>
            </w:r>
          </w:p>
        </w:tc>
        <w:tc>
          <w:tcPr>
            <w:tcW w:w="13954" w:type="dxa"/>
          </w:tcPr>
          <w:p w14:paraId="1D62ABBF" w14:textId="77777777" w:rsidR="005F5367" w:rsidRDefault="005F5367" w:rsidP="005F5367">
            <w:pPr>
              <w:pStyle w:val="ConsPlusNormal"/>
              <w:jc w:val="both"/>
            </w:pPr>
            <w:r>
              <w:t>Находить и исправлять ошибки на изученные правила, описки</w:t>
            </w:r>
          </w:p>
        </w:tc>
      </w:tr>
      <w:tr w:rsidR="005F5367" w14:paraId="6C711D77" w14:textId="77777777" w:rsidTr="005F5367">
        <w:tc>
          <w:tcPr>
            <w:tcW w:w="1497" w:type="dxa"/>
          </w:tcPr>
          <w:p w14:paraId="1B1F7C71" w14:textId="77777777" w:rsidR="005F5367" w:rsidRDefault="005F5367" w:rsidP="005F5367">
            <w:pPr>
              <w:pStyle w:val="ConsPlusNormal"/>
              <w:jc w:val="center"/>
            </w:pPr>
            <w:r>
              <w:t>6.6</w:t>
            </w:r>
          </w:p>
        </w:tc>
        <w:tc>
          <w:tcPr>
            <w:tcW w:w="13954" w:type="dxa"/>
          </w:tcPr>
          <w:p w14:paraId="21F5C41C" w14:textId="77777777" w:rsidR="005F5367" w:rsidRDefault="005F5367" w:rsidP="005F5367">
            <w:pPr>
              <w:pStyle w:val="ConsPlusNormal"/>
              <w:jc w:val="both"/>
            </w:pPr>
            <w:r>
              <w:t>Пользоваться орфографическим словарем учебника</w:t>
            </w:r>
          </w:p>
        </w:tc>
      </w:tr>
      <w:tr w:rsidR="005F5367" w14:paraId="6475460D" w14:textId="77777777" w:rsidTr="005F5367">
        <w:tc>
          <w:tcPr>
            <w:tcW w:w="1497" w:type="dxa"/>
          </w:tcPr>
          <w:p w14:paraId="4A846061" w14:textId="77777777" w:rsidR="005F5367" w:rsidRDefault="005F5367" w:rsidP="005F5367">
            <w:pPr>
              <w:pStyle w:val="ConsPlusNormal"/>
              <w:jc w:val="center"/>
            </w:pPr>
            <w:r>
              <w:t>7</w:t>
            </w:r>
          </w:p>
        </w:tc>
        <w:tc>
          <w:tcPr>
            <w:tcW w:w="13954" w:type="dxa"/>
          </w:tcPr>
          <w:p w14:paraId="537256B5" w14:textId="77777777" w:rsidR="005F5367" w:rsidRDefault="005F5367" w:rsidP="005F5367">
            <w:pPr>
              <w:pStyle w:val="ConsPlusNormal"/>
              <w:jc w:val="both"/>
            </w:pPr>
            <w:r>
              <w:t>Развитие речи</w:t>
            </w:r>
          </w:p>
        </w:tc>
      </w:tr>
      <w:tr w:rsidR="005F5367" w:rsidRPr="003F62E5" w14:paraId="4EB688B4" w14:textId="77777777" w:rsidTr="005F5367">
        <w:tc>
          <w:tcPr>
            <w:tcW w:w="1497" w:type="dxa"/>
          </w:tcPr>
          <w:p w14:paraId="020D5AEF" w14:textId="77777777" w:rsidR="005F5367" w:rsidRDefault="005F5367" w:rsidP="005F5367">
            <w:pPr>
              <w:pStyle w:val="ConsPlusNormal"/>
              <w:jc w:val="center"/>
            </w:pPr>
            <w:r>
              <w:t>7.1</w:t>
            </w:r>
          </w:p>
        </w:tc>
        <w:tc>
          <w:tcPr>
            <w:tcW w:w="13954" w:type="dxa"/>
          </w:tcPr>
          <w:p w14:paraId="5566401D" w14:textId="77777777" w:rsidR="005F5367" w:rsidRDefault="005F5367" w:rsidP="005F5367">
            <w:pPr>
              <w:pStyle w:val="ConsPlusNormal"/>
              <w:jc w:val="both"/>
            </w:pPr>
            <w: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tc>
      </w:tr>
      <w:tr w:rsidR="005F5367" w:rsidRPr="003F62E5" w14:paraId="437ED055" w14:textId="77777777" w:rsidTr="005F5367">
        <w:tc>
          <w:tcPr>
            <w:tcW w:w="1497" w:type="dxa"/>
          </w:tcPr>
          <w:p w14:paraId="4BA74F03" w14:textId="77777777" w:rsidR="005F5367" w:rsidRDefault="005F5367" w:rsidP="005F5367">
            <w:pPr>
              <w:pStyle w:val="ConsPlusNormal"/>
              <w:jc w:val="center"/>
            </w:pPr>
            <w:r>
              <w:t>7.2</w:t>
            </w:r>
          </w:p>
        </w:tc>
        <w:tc>
          <w:tcPr>
            <w:tcW w:w="13954" w:type="dxa"/>
          </w:tcPr>
          <w:p w14:paraId="6C8EF5F6" w14:textId="77777777" w:rsidR="005F5367" w:rsidRDefault="005F5367" w:rsidP="005F5367">
            <w:pPr>
              <w:pStyle w:val="ConsPlusNormal"/>
              <w:jc w:val="both"/>
            </w:pPr>
            <w:r>
              <w:t>Формулировать простые выводы на основе прочитанного (услышанного) устно и письменно (1 - 2 предложения)</w:t>
            </w:r>
          </w:p>
        </w:tc>
      </w:tr>
      <w:tr w:rsidR="005F5367" w:rsidRPr="003F62E5" w14:paraId="0B8287D2" w14:textId="77777777" w:rsidTr="005F5367">
        <w:tc>
          <w:tcPr>
            <w:tcW w:w="1497" w:type="dxa"/>
          </w:tcPr>
          <w:p w14:paraId="730B315B" w14:textId="77777777" w:rsidR="005F5367" w:rsidRDefault="005F5367" w:rsidP="005F5367">
            <w:pPr>
              <w:pStyle w:val="ConsPlusNormal"/>
              <w:jc w:val="center"/>
            </w:pPr>
            <w:r>
              <w:t>7.3</w:t>
            </w:r>
          </w:p>
        </w:tc>
        <w:tc>
          <w:tcPr>
            <w:tcW w:w="13954" w:type="dxa"/>
          </w:tcPr>
          <w:p w14:paraId="0F716028" w14:textId="77777777" w:rsidR="005F5367" w:rsidRDefault="005F5367" w:rsidP="005F5367">
            <w:pPr>
              <w:pStyle w:val="ConsPlusNormal"/>
              <w:jc w:val="both"/>
            </w:pPr>
            <w:r>
              <w:t>Определять тему текста и озаглавливать текст, отражая его тему</w:t>
            </w:r>
          </w:p>
        </w:tc>
      </w:tr>
      <w:tr w:rsidR="005F5367" w:rsidRPr="003F62E5" w14:paraId="40E70A10" w14:textId="77777777" w:rsidTr="005F5367">
        <w:tc>
          <w:tcPr>
            <w:tcW w:w="1497" w:type="dxa"/>
          </w:tcPr>
          <w:p w14:paraId="29A139FD" w14:textId="77777777" w:rsidR="005F5367" w:rsidRDefault="005F5367" w:rsidP="005F5367">
            <w:pPr>
              <w:pStyle w:val="ConsPlusNormal"/>
              <w:jc w:val="center"/>
            </w:pPr>
            <w:r>
              <w:t>7.4</w:t>
            </w:r>
          </w:p>
        </w:tc>
        <w:tc>
          <w:tcPr>
            <w:tcW w:w="13954" w:type="dxa"/>
          </w:tcPr>
          <w:p w14:paraId="293A6951" w14:textId="77777777" w:rsidR="005F5367" w:rsidRDefault="005F5367" w:rsidP="005F5367">
            <w:pPr>
              <w:pStyle w:val="ConsPlusNormal"/>
              <w:jc w:val="both"/>
            </w:pPr>
            <w:r>
              <w:t>Составлять текст из разрозненных предложений, частей текста</w:t>
            </w:r>
          </w:p>
        </w:tc>
      </w:tr>
      <w:tr w:rsidR="005F5367" w:rsidRPr="003F62E5" w14:paraId="7238D595" w14:textId="77777777" w:rsidTr="005F5367">
        <w:tc>
          <w:tcPr>
            <w:tcW w:w="1497" w:type="dxa"/>
          </w:tcPr>
          <w:p w14:paraId="7A79E625" w14:textId="77777777" w:rsidR="005F5367" w:rsidRDefault="005F5367" w:rsidP="005F5367">
            <w:pPr>
              <w:pStyle w:val="ConsPlusNormal"/>
              <w:jc w:val="center"/>
            </w:pPr>
            <w:r>
              <w:t>7.5</w:t>
            </w:r>
          </w:p>
        </w:tc>
        <w:tc>
          <w:tcPr>
            <w:tcW w:w="13954" w:type="dxa"/>
          </w:tcPr>
          <w:p w14:paraId="317F0D95" w14:textId="77777777" w:rsidR="005F5367" w:rsidRDefault="005F5367" w:rsidP="005F5367">
            <w:pPr>
              <w:pStyle w:val="ConsPlusNormal"/>
              <w:jc w:val="both"/>
            </w:pPr>
            <w:r>
              <w:t>Писать подробное изложение повествовательного текста объемом 30 - 45 слов с использованием вопросов</w:t>
            </w:r>
          </w:p>
        </w:tc>
      </w:tr>
    </w:tbl>
    <w:p w14:paraId="0966A7C6" w14:textId="77777777" w:rsidR="005F5367" w:rsidRDefault="005F5367" w:rsidP="005F5367">
      <w:pPr>
        <w:pStyle w:val="ConsPlusNormal"/>
        <w:jc w:val="both"/>
      </w:pPr>
    </w:p>
    <w:p w14:paraId="423F071C" w14:textId="77777777" w:rsidR="005F5367" w:rsidRDefault="005F5367" w:rsidP="005F5367">
      <w:pPr>
        <w:pStyle w:val="ConsPlusNormal"/>
        <w:jc w:val="center"/>
      </w:pPr>
      <w:r>
        <w:t>Проверяемые элементы содержания (2 класс)</w:t>
      </w:r>
    </w:p>
    <w:p w14:paraId="07008F26" w14:textId="77777777" w:rsidR="005F5367" w:rsidRDefault="005F5367" w:rsidP="005F5367">
      <w:pPr>
        <w:pStyle w:val="ConsPlusNormal"/>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134"/>
        <w:gridCol w:w="14317"/>
      </w:tblGrid>
      <w:tr w:rsidR="005F5367" w14:paraId="3056A15F" w14:textId="77777777" w:rsidTr="005F5367">
        <w:tc>
          <w:tcPr>
            <w:tcW w:w="1134" w:type="dxa"/>
          </w:tcPr>
          <w:p w14:paraId="3B804D57" w14:textId="77777777" w:rsidR="005F5367" w:rsidRDefault="005F5367" w:rsidP="005F5367">
            <w:pPr>
              <w:pStyle w:val="ConsPlusNormal"/>
              <w:jc w:val="center"/>
            </w:pPr>
            <w:r>
              <w:t>Код</w:t>
            </w:r>
          </w:p>
        </w:tc>
        <w:tc>
          <w:tcPr>
            <w:tcW w:w="14317" w:type="dxa"/>
          </w:tcPr>
          <w:p w14:paraId="4423E6B6" w14:textId="77777777" w:rsidR="005F5367" w:rsidRDefault="005F5367" w:rsidP="005F5367">
            <w:pPr>
              <w:pStyle w:val="ConsPlusNormal"/>
              <w:jc w:val="center"/>
            </w:pPr>
            <w:r>
              <w:t>Проверяемый элемент содержания</w:t>
            </w:r>
          </w:p>
        </w:tc>
      </w:tr>
      <w:tr w:rsidR="005F5367" w14:paraId="32A06752" w14:textId="77777777" w:rsidTr="005F5367">
        <w:tc>
          <w:tcPr>
            <w:tcW w:w="1134" w:type="dxa"/>
          </w:tcPr>
          <w:p w14:paraId="06797768" w14:textId="77777777" w:rsidR="005F5367" w:rsidRDefault="005F5367" w:rsidP="005F5367">
            <w:pPr>
              <w:pStyle w:val="ConsPlusNormal"/>
              <w:jc w:val="center"/>
            </w:pPr>
            <w:r>
              <w:t>1</w:t>
            </w:r>
          </w:p>
        </w:tc>
        <w:tc>
          <w:tcPr>
            <w:tcW w:w="14317" w:type="dxa"/>
          </w:tcPr>
          <w:p w14:paraId="7CE6859A" w14:textId="77777777" w:rsidR="005F5367" w:rsidRDefault="005F5367" w:rsidP="005F5367">
            <w:pPr>
              <w:pStyle w:val="ConsPlusNormal"/>
              <w:jc w:val="both"/>
            </w:pPr>
            <w:r>
              <w:t>Фонетика. Графика. Орфоэпия</w:t>
            </w:r>
          </w:p>
        </w:tc>
      </w:tr>
      <w:tr w:rsidR="005F5367" w:rsidRPr="003F62E5" w14:paraId="284BFB39" w14:textId="77777777" w:rsidTr="005F5367">
        <w:tc>
          <w:tcPr>
            <w:tcW w:w="1134" w:type="dxa"/>
          </w:tcPr>
          <w:p w14:paraId="4EA890BA" w14:textId="77777777" w:rsidR="005F5367" w:rsidRDefault="005F5367" w:rsidP="005F5367">
            <w:pPr>
              <w:pStyle w:val="ConsPlusNormal"/>
              <w:jc w:val="center"/>
            </w:pPr>
            <w:r>
              <w:lastRenderedPageBreak/>
              <w:t>1.1</w:t>
            </w:r>
          </w:p>
        </w:tc>
        <w:tc>
          <w:tcPr>
            <w:tcW w:w="14317" w:type="dxa"/>
          </w:tcPr>
          <w:p w14:paraId="33C5048A" w14:textId="77777777" w:rsidR="005F5367" w:rsidRDefault="005F5367" w:rsidP="005F5367">
            <w:pPr>
              <w:pStyle w:val="ConsPlusNormal"/>
              <w:jc w:val="both"/>
            </w:pPr>
            <w: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tc>
      </w:tr>
      <w:tr w:rsidR="005F5367" w:rsidRPr="003F62E5" w14:paraId="2A15CA4B" w14:textId="77777777" w:rsidTr="005F5367">
        <w:tc>
          <w:tcPr>
            <w:tcW w:w="1134" w:type="dxa"/>
          </w:tcPr>
          <w:p w14:paraId="05F1926D" w14:textId="77777777" w:rsidR="005F5367" w:rsidRDefault="005F5367" w:rsidP="005F5367">
            <w:pPr>
              <w:pStyle w:val="ConsPlusNormal"/>
              <w:jc w:val="center"/>
            </w:pPr>
            <w:r>
              <w:t>1.2</w:t>
            </w:r>
          </w:p>
        </w:tc>
        <w:tc>
          <w:tcPr>
            <w:tcW w:w="14317" w:type="dxa"/>
          </w:tcPr>
          <w:p w14:paraId="1F8B1579" w14:textId="77777777" w:rsidR="005F5367" w:rsidRDefault="005F5367" w:rsidP="005F5367">
            <w:pPr>
              <w:pStyle w:val="ConsPlusNormal"/>
              <w:jc w:val="both"/>
            </w:pPr>
            <w:r>
              <w:t>Парные и непарные по твердости - мягкости согласные звуки.</w:t>
            </w:r>
          </w:p>
          <w:p w14:paraId="35C38D70" w14:textId="77777777" w:rsidR="005F5367" w:rsidRDefault="005F5367" w:rsidP="005F5367">
            <w:pPr>
              <w:pStyle w:val="ConsPlusNormal"/>
              <w:jc w:val="both"/>
            </w:pPr>
            <w:r>
              <w:t>Парные и непарные по звонкости - глухости согласные звуки</w:t>
            </w:r>
          </w:p>
        </w:tc>
      </w:tr>
      <w:tr w:rsidR="005F5367" w:rsidRPr="003F62E5" w14:paraId="09D0EE9B" w14:textId="77777777" w:rsidTr="005F5367">
        <w:tc>
          <w:tcPr>
            <w:tcW w:w="1134" w:type="dxa"/>
          </w:tcPr>
          <w:p w14:paraId="20FE7976" w14:textId="77777777" w:rsidR="005F5367" w:rsidRDefault="005F5367" w:rsidP="005F5367">
            <w:pPr>
              <w:pStyle w:val="ConsPlusNormal"/>
              <w:jc w:val="center"/>
            </w:pPr>
            <w:r>
              <w:t>1.3</w:t>
            </w:r>
          </w:p>
        </w:tc>
        <w:tc>
          <w:tcPr>
            <w:tcW w:w="14317" w:type="dxa"/>
          </w:tcPr>
          <w:p w14:paraId="5D867204" w14:textId="77777777" w:rsidR="005F5367" w:rsidRDefault="005F5367" w:rsidP="005F5367">
            <w:pPr>
              <w:pStyle w:val="ConsPlusNormal"/>
              <w:jc w:val="both"/>
            </w:pPr>
            <w: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tc>
      </w:tr>
      <w:tr w:rsidR="005F5367" w:rsidRPr="003F62E5" w14:paraId="16D184E8" w14:textId="77777777" w:rsidTr="005F5367">
        <w:tc>
          <w:tcPr>
            <w:tcW w:w="1134" w:type="dxa"/>
          </w:tcPr>
          <w:p w14:paraId="2F5E5A0C" w14:textId="77777777" w:rsidR="005F5367" w:rsidRDefault="005F5367" w:rsidP="005F5367">
            <w:pPr>
              <w:pStyle w:val="ConsPlusNormal"/>
              <w:jc w:val="center"/>
            </w:pPr>
            <w:r>
              <w:t>1.4</w:t>
            </w:r>
          </w:p>
        </w:tc>
        <w:tc>
          <w:tcPr>
            <w:tcW w:w="14317" w:type="dxa"/>
          </w:tcPr>
          <w:p w14:paraId="51B13881" w14:textId="77777777" w:rsidR="005F5367" w:rsidRDefault="005F5367" w:rsidP="005F5367">
            <w:pPr>
              <w:pStyle w:val="ConsPlusNormal"/>
              <w:jc w:val="both"/>
            </w:pPr>
            <w:r>
              <w:t>Функции ь: показатель мягкости предшествующего согласного в конце и в середине слова; разделительный</w:t>
            </w:r>
          </w:p>
        </w:tc>
      </w:tr>
      <w:tr w:rsidR="005F5367" w:rsidRPr="003F62E5" w14:paraId="20B5F854" w14:textId="77777777" w:rsidTr="005F5367">
        <w:tc>
          <w:tcPr>
            <w:tcW w:w="1134" w:type="dxa"/>
          </w:tcPr>
          <w:p w14:paraId="7EE47C2A" w14:textId="77777777" w:rsidR="005F5367" w:rsidRDefault="005F5367" w:rsidP="005F5367">
            <w:pPr>
              <w:pStyle w:val="ConsPlusNormal"/>
              <w:jc w:val="center"/>
            </w:pPr>
            <w:r>
              <w:t>1.5</w:t>
            </w:r>
          </w:p>
        </w:tc>
        <w:tc>
          <w:tcPr>
            <w:tcW w:w="14317" w:type="dxa"/>
          </w:tcPr>
          <w:p w14:paraId="1E7C46D4" w14:textId="77777777" w:rsidR="005F5367" w:rsidRDefault="005F5367" w:rsidP="005F5367">
            <w:pPr>
              <w:pStyle w:val="ConsPlusNormal"/>
              <w:jc w:val="both"/>
            </w:pPr>
            <w:r>
              <w:t>Использование на письме разделительных ъ и ь</w:t>
            </w:r>
          </w:p>
        </w:tc>
      </w:tr>
      <w:tr w:rsidR="005F5367" w:rsidRPr="003F62E5" w14:paraId="0899BC53" w14:textId="77777777" w:rsidTr="005F5367">
        <w:tc>
          <w:tcPr>
            <w:tcW w:w="1134" w:type="dxa"/>
          </w:tcPr>
          <w:p w14:paraId="000462AC" w14:textId="77777777" w:rsidR="005F5367" w:rsidRDefault="005F5367" w:rsidP="005F5367">
            <w:pPr>
              <w:pStyle w:val="ConsPlusNormal"/>
              <w:jc w:val="center"/>
            </w:pPr>
            <w:r>
              <w:t>1.6</w:t>
            </w:r>
          </w:p>
        </w:tc>
        <w:tc>
          <w:tcPr>
            <w:tcW w:w="14317" w:type="dxa"/>
          </w:tcPr>
          <w:p w14:paraId="4349FDC8" w14:textId="77777777" w:rsidR="005F5367" w:rsidRDefault="005F5367" w:rsidP="005F5367">
            <w:pPr>
              <w:pStyle w:val="ConsPlusNormal"/>
              <w:jc w:val="both"/>
            </w:pPr>
            <w:r>
              <w:t>Соотношение звукового и буквенного состава в словах с буквами е, ё, ю, я (в начале слова и после гласных)</w:t>
            </w:r>
          </w:p>
        </w:tc>
      </w:tr>
      <w:tr w:rsidR="005F5367" w:rsidRPr="003F62E5" w14:paraId="6E801515" w14:textId="77777777" w:rsidTr="005F5367">
        <w:tc>
          <w:tcPr>
            <w:tcW w:w="1134" w:type="dxa"/>
          </w:tcPr>
          <w:p w14:paraId="0CDA7540" w14:textId="77777777" w:rsidR="005F5367" w:rsidRDefault="005F5367" w:rsidP="005F5367">
            <w:pPr>
              <w:pStyle w:val="ConsPlusNormal"/>
              <w:jc w:val="center"/>
            </w:pPr>
            <w:r>
              <w:t>1.7</w:t>
            </w:r>
          </w:p>
        </w:tc>
        <w:tc>
          <w:tcPr>
            <w:tcW w:w="14317" w:type="dxa"/>
          </w:tcPr>
          <w:p w14:paraId="33D0DB76" w14:textId="77777777" w:rsidR="005F5367" w:rsidRDefault="005F5367" w:rsidP="005F5367">
            <w:pPr>
              <w:pStyle w:val="ConsPlusNormal"/>
              <w:jc w:val="both"/>
            </w:pPr>
            <w:r>
              <w:t>Деление слов на слоги (в том числе при стечении согласных)</w:t>
            </w:r>
          </w:p>
        </w:tc>
      </w:tr>
      <w:tr w:rsidR="005F5367" w:rsidRPr="003F62E5" w14:paraId="23F602E9" w14:textId="77777777" w:rsidTr="005F5367">
        <w:tc>
          <w:tcPr>
            <w:tcW w:w="1134" w:type="dxa"/>
          </w:tcPr>
          <w:p w14:paraId="42B5B0F4" w14:textId="77777777" w:rsidR="005F5367" w:rsidRDefault="005F5367" w:rsidP="005F5367">
            <w:pPr>
              <w:pStyle w:val="ConsPlusNormal"/>
              <w:jc w:val="center"/>
            </w:pPr>
            <w:r>
              <w:t>1.8</w:t>
            </w:r>
          </w:p>
        </w:tc>
        <w:tc>
          <w:tcPr>
            <w:tcW w:w="14317" w:type="dxa"/>
          </w:tcPr>
          <w:p w14:paraId="4F5250E3" w14:textId="77777777" w:rsidR="005F5367" w:rsidRDefault="005F5367" w:rsidP="005F5367">
            <w:pPr>
              <w:pStyle w:val="ConsPlusNormal"/>
              <w:jc w:val="both"/>
            </w:pPr>
            <w:r>
              <w:t>Использование знания алфавита при работе со словарями</w:t>
            </w:r>
          </w:p>
        </w:tc>
      </w:tr>
      <w:tr w:rsidR="005F5367" w:rsidRPr="003F62E5" w14:paraId="496BFAE2" w14:textId="77777777" w:rsidTr="005F5367">
        <w:tc>
          <w:tcPr>
            <w:tcW w:w="1134" w:type="dxa"/>
          </w:tcPr>
          <w:p w14:paraId="2FDA7472" w14:textId="77777777" w:rsidR="005F5367" w:rsidRDefault="005F5367" w:rsidP="005F5367">
            <w:pPr>
              <w:pStyle w:val="ConsPlusNormal"/>
              <w:jc w:val="center"/>
            </w:pPr>
            <w:r>
              <w:t>1.9</w:t>
            </w:r>
          </w:p>
        </w:tc>
        <w:tc>
          <w:tcPr>
            <w:tcW w:w="14317" w:type="dxa"/>
          </w:tcPr>
          <w:p w14:paraId="6AB1FE0C" w14:textId="77777777" w:rsidR="005F5367" w:rsidRDefault="005F5367" w:rsidP="005F5367">
            <w:pPr>
              <w:pStyle w:val="ConsPlusNormal"/>
              <w:jc w:val="both"/>
            </w:pPr>
            <w:r>
              <w:t>Небуквенные графические средства: пробел между словами, знак переноса, абзац (красная строка), пунктуационные знаки (в пределах изученного)</w:t>
            </w:r>
          </w:p>
        </w:tc>
      </w:tr>
      <w:tr w:rsidR="005F5367" w:rsidRPr="003F62E5" w14:paraId="2E471857" w14:textId="77777777" w:rsidTr="005F5367">
        <w:tc>
          <w:tcPr>
            <w:tcW w:w="1134" w:type="dxa"/>
          </w:tcPr>
          <w:p w14:paraId="4E8498DA" w14:textId="77777777" w:rsidR="005F5367" w:rsidRDefault="005F5367" w:rsidP="005F5367">
            <w:pPr>
              <w:pStyle w:val="ConsPlusNormal"/>
              <w:jc w:val="center"/>
            </w:pPr>
            <w:r>
              <w:t>1.10</w:t>
            </w:r>
          </w:p>
        </w:tc>
        <w:tc>
          <w:tcPr>
            <w:tcW w:w="14317" w:type="dxa"/>
          </w:tcPr>
          <w:p w14:paraId="4FE8BA7C" w14:textId="77777777" w:rsidR="005F5367" w:rsidRDefault="005F5367" w:rsidP="005F5367">
            <w:pPr>
              <w:pStyle w:val="ConsPlusNormal"/>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5F5367" w:rsidRPr="003F62E5" w14:paraId="1DA8A7A7" w14:textId="77777777" w:rsidTr="005F5367">
        <w:tc>
          <w:tcPr>
            <w:tcW w:w="1134" w:type="dxa"/>
          </w:tcPr>
          <w:p w14:paraId="787D8DA8" w14:textId="77777777" w:rsidR="005F5367" w:rsidRDefault="005F5367" w:rsidP="005F5367">
            <w:pPr>
              <w:pStyle w:val="ConsPlusNormal"/>
              <w:jc w:val="center"/>
            </w:pPr>
            <w:r>
              <w:t>1.11</w:t>
            </w:r>
          </w:p>
        </w:tc>
        <w:tc>
          <w:tcPr>
            <w:tcW w:w="14317" w:type="dxa"/>
          </w:tcPr>
          <w:p w14:paraId="03B04DE3" w14:textId="77777777" w:rsidR="005F5367" w:rsidRDefault="005F5367" w:rsidP="005F5367">
            <w:pPr>
              <w:pStyle w:val="ConsPlusNormal"/>
              <w:jc w:val="both"/>
            </w:pPr>
            <w:r>
              <w:t>Использование отработанного перечня слов (орфоэпического словаря учебника) для решения практических задач</w:t>
            </w:r>
          </w:p>
        </w:tc>
      </w:tr>
      <w:tr w:rsidR="005F5367" w14:paraId="3E611F2A" w14:textId="77777777" w:rsidTr="005F5367">
        <w:tc>
          <w:tcPr>
            <w:tcW w:w="1134" w:type="dxa"/>
          </w:tcPr>
          <w:p w14:paraId="6A346F42" w14:textId="77777777" w:rsidR="005F5367" w:rsidRDefault="005F5367" w:rsidP="005F5367">
            <w:pPr>
              <w:pStyle w:val="ConsPlusNormal"/>
              <w:jc w:val="center"/>
            </w:pPr>
            <w:r>
              <w:t>2</w:t>
            </w:r>
          </w:p>
        </w:tc>
        <w:tc>
          <w:tcPr>
            <w:tcW w:w="14317" w:type="dxa"/>
          </w:tcPr>
          <w:p w14:paraId="789D1CA7" w14:textId="77777777" w:rsidR="005F5367" w:rsidRDefault="005F5367" w:rsidP="005F5367">
            <w:pPr>
              <w:pStyle w:val="ConsPlusNormal"/>
              <w:jc w:val="both"/>
            </w:pPr>
            <w:r>
              <w:t>Лексика</w:t>
            </w:r>
          </w:p>
        </w:tc>
      </w:tr>
      <w:tr w:rsidR="005F5367" w:rsidRPr="003F62E5" w14:paraId="7C380CA0" w14:textId="77777777" w:rsidTr="005F5367">
        <w:tc>
          <w:tcPr>
            <w:tcW w:w="1134" w:type="dxa"/>
          </w:tcPr>
          <w:p w14:paraId="2EF568B3" w14:textId="77777777" w:rsidR="005F5367" w:rsidRDefault="005F5367" w:rsidP="005F5367">
            <w:pPr>
              <w:pStyle w:val="ConsPlusNormal"/>
              <w:jc w:val="center"/>
            </w:pPr>
            <w:r>
              <w:t>2.1</w:t>
            </w:r>
          </w:p>
        </w:tc>
        <w:tc>
          <w:tcPr>
            <w:tcW w:w="14317" w:type="dxa"/>
          </w:tcPr>
          <w:p w14:paraId="17BE57B9" w14:textId="77777777" w:rsidR="005F5367" w:rsidRDefault="005F5367" w:rsidP="005F5367">
            <w:pPr>
              <w:pStyle w:val="ConsPlusNormal"/>
              <w:jc w:val="both"/>
            </w:pPr>
            <w:r>
              <w:t>Слово как единство звучания и значения</w:t>
            </w:r>
          </w:p>
        </w:tc>
      </w:tr>
      <w:tr w:rsidR="005F5367" w:rsidRPr="003F62E5" w14:paraId="6C2FC766" w14:textId="77777777" w:rsidTr="005F5367">
        <w:tc>
          <w:tcPr>
            <w:tcW w:w="1134" w:type="dxa"/>
          </w:tcPr>
          <w:p w14:paraId="0D494DB7" w14:textId="77777777" w:rsidR="005F5367" w:rsidRDefault="005F5367" w:rsidP="005F5367">
            <w:pPr>
              <w:pStyle w:val="ConsPlusNormal"/>
              <w:jc w:val="center"/>
            </w:pPr>
            <w:r>
              <w:t>2.2</w:t>
            </w:r>
          </w:p>
        </w:tc>
        <w:tc>
          <w:tcPr>
            <w:tcW w:w="14317" w:type="dxa"/>
          </w:tcPr>
          <w:p w14:paraId="5037150F" w14:textId="77777777" w:rsidR="005F5367" w:rsidRDefault="005F5367" w:rsidP="005F5367">
            <w:pPr>
              <w:pStyle w:val="ConsPlusNormal"/>
              <w:jc w:val="both"/>
            </w:pPr>
            <w:r>
              <w:t>Лексическое значение слова (общее представление)</w:t>
            </w:r>
          </w:p>
        </w:tc>
      </w:tr>
      <w:tr w:rsidR="005F5367" w:rsidRPr="003F62E5" w14:paraId="00D16268" w14:textId="77777777" w:rsidTr="005F5367">
        <w:tc>
          <w:tcPr>
            <w:tcW w:w="1134" w:type="dxa"/>
          </w:tcPr>
          <w:p w14:paraId="000183ED" w14:textId="77777777" w:rsidR="005F5367" w:rsidRDefault="005F5367" w:rsidP="005F5367">
            <w:pPr>
              <w:pStyle w:val="ConsPlusNormal"/>
              <w:jc w:val="center"/>
            </w:pPr>
            <w:r>
              <w:t>2.3</w:t>
            </w:r>
          </w:p>
        </w:tc>
        <w:tc>
          <w:tcPr>
            <w:tcW w:w="14317" w:type="dxa"/>
          </w:tcPr>
          <w:p w14:paraId="552ED5EA" w14:textId="77777777" w:rsidR="005F5367" w:rsidRDefault="005F5367" w:rsidP="005F5367">
            <w:pPr>
              <w:pStyle w:val="ConsPlusNormal"/>
              <w:jc w:val="both"/>
            </w:pPr>
            <w:r>
              <w:t>Выявление слов, значение которых требует уточнения</w:t>
            </w:r>
          </w:p>
        </w:tc>
      </w:tr>
      <w:tr w:rsidR="005F5367" w:rsidRPr="003F62E5" w14:paraId="1EFD1D43" w14:textId="77777777" w:rsidTr="005F5367">
        <w:tc>
          <w:tcPr>
            <w:tcW w:w="1134" w:type="dxa"/>
          </w:tcPr>
          <w:p w14:paraId="7BB8DC6F" w14:textId="77777777" w:rsidR="005F5367" w:rsidRDefault="005F5367" w:rsidP="005F5367">
            <w:pPr>
              <w:pStyle w:val="ConsPlusNormal"/>
              <w:jc w:val="center"/>
            </w:pPr>
            <w:r>
              <w:t>2.4</w:t>
            </w:r>
          </w:p>
        </w:tc>
        <w:tc>
          <w:tcPr>
            <w:tcW w:w="14317" w:type="dxa"/>
          </w:tcPr>
          <w:p w14:paraId="7DED986A" w14:textId="77777777" w:rsidR="005F5367" w:rsidRDefault="005F5367" w:rsidP="005F5367">
            <w:pPr>
              <w:pStyle w:val="ConsPlusNormal"/>
              <w:jc w:val="both"/>
            </w:pPr>
            <w:r>
              <w:t>Определение значения слова по тексту или уточнение значения с помощью толкового словаря</w:t>
            </w:r>
          </w:p>
        </w:tc>
      </w:tr>
      <w:tr w:rsidR="005F5367" w:rsidRPr="003F62E5" w14:paraId="186801F1" w14:textId="77777777" w:rsidTr="005F5367">
        <w:tc>
          <w:tcPr>
            <w:tcW w:w="1134" w:type="dxa"/>
          </w:tcPr>
          <w:p w14:paraId="6F584577" w14:textId="77777777" w:rsidR="005F5367" w:rsidRDefault="005F5367" w:rsidP="005F5367">
            <w:pPr>
              <w:pStyle w:val="ConsPlusNormal"/>
              <w:jc w:val="center"/>
            </w:pPr>
            <w:r>
              <w:t>2.5</w:t>
            </w:r>
          </w:p>
        </w:tc>
        <w:tc>
          <w:tcPr>
            <w:tcW w:w="14317" w:type="dxa"/>
          </w:tcPr>
          <w:p w14:paraId="286DD3ED" w14:textId="77777777" w:rsidR="005F5367" w:rsidRDefault="005F5367" w:rsidP="005F5367">
            <w:pPr>
              <w:pStyle w:val="ConsPlusNormal"/>
              <w:jc w:val="both"/>
            </w:pPr>
            <w:r>
              <w:t>Однозначные и многозначные слова (простые случаи, наблюдение)</w:t>
            </w:r>
          </w:p>
        </w:tc>
      </w:tr>
      <w:tr w:rsidR="005F5367" w:rsidRPr="003F62E5" w14:paraId="61F44C2D" w14:textId="77777777" w:rsidTr="005F5367">
        <w:tc>
          <w:tcPr>
            <w:tcW w:w="1134" w:type="dxa"/>
          </w:tcPr>
          <w:p w14:paraId="691F4208" w14:textId="77777777" w:rsidR="005F5367" w:rsidRDefault="005F5367" w:rsidP="005F5367">
            <w:pPr>
              <w:pStyle w:val="ConsPlusNormal"/>
              <w:jc w:val="center"/>
            </w:pPr>
            <w:r>
              <w:t>2.6</w:t>
            </w:r>
          </w:p>
        </w:tc>
        <w:tc>
          <w:tcPr>
            <w:tcW w:w="14317" w:type="dxa"/>
          </w:tcPr>
          <w:p w14:paraId="6F3511AF" w14:textId="77777777" w:rsidR="005F5367" w:rsidRDefault="005F5367" w:rsidP="005F5367">
            <w:pPr>
              <w:pStyle w:val="ConsPlusNormal"/>
              <w:jc w:val="both"/>
            </w:pPr>
            <w:r>
              <w:t>Наблюдение за использованием в речи синонимов, антонимов</w:t>
            </w:r>
          </w:p>
        </w:tc>
      </w:tr>
      <w:tr w:rsidR="005F5367" w14:paraId="27707DA8" w14:textId="77777777" w:rsidTr="005F5367">
        <w:tc>
          <w:tcPr>
            <w:tcW w:w="1134" w:type="dxa"/>
          </w:tcPr>
          <w:p w14:paraId="741B3FDF" w14:textId="77777777" w:rsidR="005F5367" w:rsidRDefault="005F5367" w:rsidP="005F5367">
            <w:pPr>
              <w:pStyle w:val="ConsPlusNormal"/>
              <w:jc w:val="center"/>
            </w:pPr>
            <w:r>
              <w:t>3</w:t>
            </w:r>
          </w:p>
        </w:tc>
        <w:tc>
          <w:tcPr>
            <w:tcW w:w="14317" w:type="dxa"/>
          </w:tcPr>
          <w:p w14:paraId="546E52EF" w14:textId="77777777" w:rsidR="005F5367" w:rsidRDefault="005F5367" w:rsidP="005F5367">
            <w:pPr>
              <w:pStyle w:val="ConsPlusNormal"/>
              <w:jc w:val="both"/>
            </w:pPr>
            <w:r>
              <w:t>Состав слова (морфемика)</w:t>
            </w:r>
          </w:p>
        </w:tc>
      </w:tr>
      <w:tr w:rsidR="005F5367" w:rsidRPr="003F62E5" w14:paraId="2267EB41" w14:textId="77777777" w:rsidTr="005F5367">
        <w:tc>
          <w:tcPr>
            <w:tcW w:w="1134" w:type="dxa"/>
          </w:tcPr>
          <w:p w14:paraId="21915FEA" w14:textId="77777777" w:rsidR="005F5367" w:rsidRDefault="005F5367" w:rsidP="005F5367">
            <w:pPr>
              <w:pStyle w:val="ConsPlusNormal"/>
              <w:jc w:val="center"/>
            </w:pPr>
            <w:r>
              <w:t>3.1</w:t>
            </w:r>
          </w:p>
        </w:tc>
        <w:tc>
          <w:tcPr>
            <w:tcW w:w="14317" w:type="dxa"/>
          </w:tcPr>
          <w:p w14:paraId="61194B3A" w14:textId="77777777" w:rsidR="005F5367" w:rsidRDefault="005F5367" w:rsidP="005F5367">
            <w:pPr>
              <w:pStyle w:val="ConsPlusNormal"/>
              <w:jc w:val="both"/>
            </w:pPr>
            <w:r>
              <w:t>Корень как обязательная часть слова</w:t>
            </w:r>
          </w:p>
        </w:tc>
      </w:tr>
      <w:tr w:rsidR="005F5367" w:rsidRPr="003F62E5" w14:paraId="2AA49F62" w14:textId="77777777" w:rsidTr="005F5367">
        <w:tc>
          <w:tcPr>
            <w:tcW w:w="1134" w:type="dxa"/>
          </w:tcPr>
          <w:p w14:paraId="07B8E7C5" w14:textId="77777777" w:rsidR="005F5367" w:rsidRDefault="005F5367" w:rsidP="005F5367">
            <w:pPr>
              <w:pStyle w:val="ConsPlusNormal"/>
              <w:jc w:val="center"/>
            </w:pPr>
            <w:r>
              <w:t>3.2</w:t>
            </w:r>
          </w:p>
        </w:tc>
        <w:tc>
          <w:tcPr>
            <w:tcW w:w="14317" w:type="dxa"/>
          </w:tcPr>
          <w:p w14:paraId="5BA02B29" w14:textId="77777777" w:rsidR="005F5367" w:rsidRDefault="005F5367" w:rsidP="005F5367">
            <w:pPr>
              <w:pStyle w:val="ConsPlusNormal"/>
              <w:jc w:val="both"/>
            </w:pPr>
            <w: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rsidR="005F5367" w:rsidRPr="003F62E5" w14:paraId="612214BB" w14:textId="77777777" w:rsidTr="005F5367">
        <w:tc>
          <w:tcPr>
            <w:tcW w:w="1134" w:type="dxa"/>
          </w:tcPr>
          <w:p w14:paraId="08834421" w14:textId="77777777" w:rsidR="005F5367" w:rsidRDefault="005F5367" w:rsidP="005F5367">
            <w:pPr>
              <w:pStyle w:val="ConsPlusNormal"/>
              <w:jc w:val="center"/>
            </w:pPr>
            <w:r>
              <w:lastRenderedPageBreak/>
              <w:t>3.3</w:t>
            </w:r>
          </w:p>
        </w:tc>
        <w:tc>
          <w:tcPr>
            <w:tcW w:w="14317" w:type="dxa"/>
          </w:tcPr>
          <w:p w14:paraId="2ED94B14" w14:textId="77777777" w:rsidR="005F5367" w:rsidRDefault="005F5367" w:rsidP="005F5367">
            <w:pPr>
              <w:pStyle w:val="ConsPlusNormal"/>
              <w:jc w:val="both"/>
            </w:pPr>
            <w:r>
              <w:t>Выделение в словах корня (простые случаи)</w:t>
            </w:r>
          </w:p>
        </w:tc>
      </w:tr>
      <w:tr w:rsidR="005F5367" w:rsidRPr="003F62E5" w14:paraId="6C83B300" w14:textId="77777777" w:rsidTr="005F5367">
        <w:tc>
          <w:tcPr>
            <w:tcW w:w="1134" w:type="dxa"/>
          </w:tcPr>
          <w:p w14:paraId="73823B4C" w14:textId="77777777" w:rsidR="005F5367" w:rsidRDefault="005F5367" w:rsidP="005F5367">
            <w:pPr>
              <w:pStyle w:val="ConsPlusNormal"/>
              <w:jc w:val="center"/>
            </w:pPr>
            <w:r>
              <w:t>3.4</w:t>
            </w:r>
          </w:p>
        </w:tc>
        <w:tc>
          <w:tcPr>
            <w:tcW w:w="14317" w:type="dxa"/>
          </w:tcPr>
          <w:p w14:paraId="6629CBFE" w14:textId="77777777" w:rsidR="005F5367" w:rsidRDefault="005F5367" w:rsidP="005F5367">
            <w:pPr>
              <w:pStyle w:val="ConsPlusNormal"/>
              <w:jc w:val="both"/>
            </w:pPr>
            <w:r>
              <w:t>Окончание как изменяемая часть слова</w:t>
            </w:r>
          </w:p>
        </w:tc>
      </w:tr>
      <w:tr w:rsidR="005F5367" w:rsidRPr="003F62E5" w14:paraId="43244BAC" w14:textId="77777777" w:rsidTr="005F5367">
        <w:tc>
          <w:tcPr>
            <w:tcW w:w="1134" w:type="dxa"/>
          </w:tcPr>
          <w:p w14:paraId="1376FE24" w14:textId="77777777" w:rsidR="005F5367" w:rsidRDefault="005F5367" w:rsidP="005F5367">
            <w:pPr>
              <w:pStyle w:val="ConsPlusNormal"/>
              <w:jc w:val="center"/>
            </w:pPr>
            <w:r>
              <w:t>3.5</w:t>
            </w:r>
          </w:p>
        </w:tc>
        <w:tc>
          <w:tcPr>
            <w:tcW w:w="14317" w:type="dxa"/>
          </w:tcPr>
          <w:p w14:paraId="5700575C" w14:textId="77777777" w:rsidR="005F5367" w:rsidRDefault="005F5367" w:rsidP="005F5367">
            <w:pPr>
              <w:pStyle w:val="ConsPlusNormal"/>
              <w:jc w:val="both"/>
            </w:pPr>
            <w:r>
              <w:t>Изменение формы слова с помощью окончания</w:t>
            </w:r>
          </w:p>
        </w:tc>
      </w:tr>
      <w:tr w:rsidR="005F5367" w:rsidRPr="003F62E5" w14:paraId="3A1BDF34" w14:textId="77777777" w:rsidTr="005F5367">
        <w:tc>
          <w:tcPr>
            <w:tcW w:w="1134" w:type="dxa"/>
          </w:tcPr>
          <w:p w14:paraId="6277EADC" w14:textId="77777777" w:rsidR="005F5367" w:rsidRDefault="005F5367" w:rsidP="005F5367">
            <w:pPr>
              <w:pStyle w:val="ConsPlusNormal"/>
              <w:jc w:val="center"/>
            </w:pPr>
            <w:r>
              <w:t>3.6</w:t>
            </w:r>
          </w:p>
        </w:tc>
        <w:tc>
          <w:tcPr>
            <w:tcW w:w="14317" w:type="dxa"/>
          </w:tcPr>
          <w:p w14:paraId="2D79F0E9" w14:textId="77777777" w:rsidR="005F5367" w:rsidRDefault="005F5367" w:rsidP="005F5367">
            <w:pPr>
              <w:pStyle w:val="ConsPlusNormal"/>
              <w:jc w:val="both"/>
            </w:pPr>
            <w:r>
              <w:t>Различение изменяемых и неизменяемых слов</w:t>
            </w:r>
          </w:p>
        </w:tc>
      </w:tr>
      <w:tr w:rsidR="005F5367" w:rsidRPr="003F62E5" w14:paraId="7944E86F" w14:textId="77777777" w:rsidTr="005F5367">
        <w:tc>
          <w:tcPr>
            <w:tcW w:w="1134" w:type="dxa"/>
          </w:tcPr>
          <w:p w14:paraId="5A4EAF72" w14:textId="77777777" w:rsidR="005F5367" w:rsidRDefault="005F5367" w:rsidP="005F5367">
            <w:pPr>
              <w:pStyle w:val="ConsPlusNormal"/>
              <w:jc w:val="center"/>
            </w:pPr>
            <w:r>
              <w:t>3.7</w:t>
            </w:r>
          </w:p>
        </w:tc>
        <w:tc>
          <w:tcPr>
            <w:tcW w:w="14317" w:type="dxa"/>
          </w:tcPr>
          <w:p w14:paraId="17AD954A" w14:textId="77777777" w:rsidR="005F5367" w:rsidRDefault="005F5367" w:rsidP="005F5367">
            <w:pPr>
              <w:pStyle w:val="ConsPlusNormal"/>
              <w:jc w:val="both"/>
            </w:pPr>
            <w:r>
              <w:t>Суффикс как часть слова (наблюдение)</w:t>
            </w:r>
          </w:p>
        </w:tc>
      </w:tr>
      <w:tr w:rsidR="005F5367" w:rsidRPr="003F62E5" w14:paraId="589C5C5C" w14:textId="77777777" w:rsidTr="005F5367">
        <w:tc>
          <w:tcPr>
            <w:tcW w:w="1134" w:type="dxa"/>
          </w:tcPr>
          <w:p w14:paraId="6395DF23" w14:textId="77777777" w:rsidR="005F5367" w:rsidRDefault="005F5367" w:rsidP="005F5367">
            <w:pPr>
              <w:pStyle w:val="ConsPlusNormal"/>
              <w:jc w:val="center"/>
            </w:pPr>
            <w:r>
              <w:t>3.8</w:t>
            </w:r>
          </w:p>
        </w:tc>
        <w:tc>
          <w:tcPr>
            <w:tcW w:w="14317" w:type="dxa"/>
          </w:tcPr>
          <w:p w14:paraId="079E2273" w14:textId="77777777" w:rsidR="005F5367" w:rsidRDefault="005F5367" w:rsidP="005F5367">
            <w:pPr>
              <w:pStyle w:val="ConsPlusNormal"/>
              <w:jc w:val="both"/>
            </w:pPr>
            <w:r>
              <w:t>Приставка как часть слова (наблюдение)</w:t>
            </w:r>
          </w:p>
        </w:tc>
      </w:tr>
      <w:tr w:rsidR="005F5367" w14:paraId="600C5593" w14:textId="77777777" w:rsidTr="005F5367">
        <w:tc>
          <w:tcPr>
            <w:tcW w:w="1134" w:type="dxa"/>
          </w:tcPr>
          <w:p w14:paraId="01901350" w14:textId="77777777" w:rsidR="005F5367" w:rsidRDefault="005F5367" w:rsidP="005F5367">
            <w:pPr>
              <w:pStyle w:val="ConsPlusNormal"/>
              <w:jc w:val="center"/>
            </w:pPr>
            <w:r>
              <w:t>4</w:t>
            </w:r>
          </w:p>
        </w:tc>
        <w:tc>
          <w:tcPr>
            <w:tcW w:w="14317" w:type="dxa"/>
          </w:tcPr>
          <w:p w14:paraId="0F418808" w14:textId="77777777" w:rsidR="005F5367" w:rsidRDefault="005F5367" w:rsidP="005F5367">
            <w:pPr>
              <w:pStyle w:val="ConsPlusNormal"/>
              <w:jc w:val="both"/>
            </w:pPr>
            <w:r>
              <w:t>Морфология</w:t>
            </w:r>
          </w:p>
        </w:tc>
      </w:tr>
      <w:tr w:rsidR="005F5367" w:rsidRPr="003F62E5" w14:paraId="62427542" w14:textId="77777777" w:rsidTr="005F5367">
        <w:tc>
          <w:tcPr>
            <w:tcW w:w="1134" w:type="dxa"/>
          </w:tcPr>
          <w:p w14:paraId="543BD65C" w14:textId="77777777" w:rsidR="005F5367" w:rsidRDefault="005F5367" w:rsidP="005F5367">
            <w:pPr>
              <w:pStyle w:val="ConsPlusNormal"/>
              <w:jc w:val="center"/>
            </w:pPr>
            <w:r>
              <w:t>4.1</w:t>
            </w:r>
          </w:p>
        </w:tc>
        <w:tc>
          <w:tcPr>
            <w:tcW w:w="14317" w:type="dxa"/>
          </w:tcPr>
          <w:p w14:paraId="169B6370" w14:textId="77777777" w:rsidR="005F5367" w:rsidRDefault="005F5367" w:rsidP="005F5367">
            <w:pPr>
              <w:pStyle w:val="ConsPlusNormal"/>
              <w:jc w:val="both"/>
            </w:pPr>
            <w:r>
              <w:t>Имя существительное (ознакомление): общее значение, вопросы ("кто?", "что?"), употребление в речи</w:t>
            </w:r>
          </w:p>
        </w:tc>
      </w:tr>
      <w:tr w:rsidR="005F5367" w:rsidRPr="003F62E5" w14:paraId="6B691118" w14:textId="77777777" w:rsidTr="005F5367">
        <w:tc>
          <w:tcPr>
            <w:tcW w:w="1134" w:type="dxa"/>
          </w:tcPr>
          <w:p w14:paraId="2A99604F" w14:textId="77777777" w:rsidR="005F5367" w:rsidRDefault="005F5367" w:rsidP="005F5367">
            <w:pPr>
              <w:pStyle w:val="ConsPlusNormal"/>
              <w:jc w:val="center"/>
            </w:pPr>
            <w:r>
              <w:t>4.2</w:t>
            </w:r>
          </w:p>
        </w:tc>
        <w:tc>
          <w:tcPr>
            <w:tcW w:w="14317" w:type="dxa"/>
          </w:tcPr>
          <w:p w14:paraId="59108FCA" w14:textId="77777777" w:rsidR="005F5367" w:rsidRDefault="005F5367" w:rsidP="005F5367">
            <w:pPr>
              <w:pStyle w:val="ConsPlusNormal"/>
              <w:jc w:val="both"/>
            </w:pPr>
            <w:r>
              <w:t>Глагол (ознакомление): общее значение, вопросы ("что делать?", "что сделать?" и другие), употребление в речи</w:t>
            </w:r>
          </w:p>
        </w:tc>
      </w:tr>
      <w:tr w:rsidR="005F5367" w:rsidRPr="003F62E5" w14:paraId="04FC4B8C" w14:textId="77777777" w:rsidTr="005F5367">
        <w:tc>
          <w:tcPr>
            <w:tcW w:w="1134" w:type="dxa"/>
          </w:tcPr>
          <w:p w14:paraId="38C1C852" w14:textId="77777777" w:rsidR="005F5367" w:rsidRDefault="005F5367" w:rsidP="005F5367">
            <w:pPr>
              <w:pStyle w:val="ConsPlusNormal"/>
              <w:jc w:val="center"/>
            </w:pPr>
            <w:r>
              <w:t>4.3</w:t>
            </w:r>
          </w:p>
        </w:tc>
        <w:tc>
          <w:tcPr>
            <w:tcW w:w="14317" w:type="dxa"/>
          </w:tcPr>
          <w:p w14:paraId="7D2EBC57" w14:textId="77777777" w:rsidR="005F5367" w:rsidRDefault="005F5367" w:rsidP="005F5367">
            <w:pPr>
              <w:pStyle w:val="ConsPlusNormal"/>
              <w:jc w:val="both"/>
            </w:pPr>
            <w:r>
              <w:t>Имя прилагательное (ознакомление): общее значение, вопросы ("какой?", "какая?", "какое?", "какие?"), употребление в речи</w:t>
            </w:r>
          </w:p>
        </w:tc>
      </w:tr>
      <w:tr w:rsidR="005F5367" w:rsidRPr="003F62E5" w14:paraId="187788A6" w14:textId="77777777" w:rsidTr="005F5367">
        <w:tc>
          <w:tcPr>
            <w:tcW w:w="1134" w:type="dxa"/>
          </w:tcPr>
          <w:p w14:paraId="5DEAE9BD" w14:textId="77777777" w:rsidR="005F5367" w:rsidRDefault="005F5367" w:rsidP="005F5367">
            <w:pPr>
              <w:pStyle w:val="ConsPlusNormal"/>
              <w:jc w:val="center"/>
            </w:pPr>
            <w:r>
              <w:t>4.4</w:t>
            </w:r>
          </w:p>
        </w:tc>
        <w:tc>
          <w:tcPr>
            <w:tcW w:w="14317" w:type="dxa"/>
          </w:tcPr>
          <w:p w14:paraId="1815D420" w14:textId="77777777" w:rsidR="005F5367" w:rsidRDefault="005F5367" w:rsidP="005F5367">
            <w:pPr>
              <w:pStyle w:val="ConsPlusNormal"/>
              <w:jc w:val="both"/>
            </w:pPr>
            <w:r>
              <w:t>Предлог. Отличие предлогов от приставок. Наиболее распространенные предлоги: в, на, из, без, над, до, у, о, об и другие</w:t>
            </w:r>
          </w:p>
        </w:tc>
      </w:tr>
      <w:tr w:rsidR="005F5367" w14:paraId="696C4A1C" w14:textId="77777777" w:rsidTr="005F5367">
        <w:tc>
          <w:tcPr>
            <w:tcW w:w="1134" w:type="dxa"/>
          </w:tcPr>
          <w:p w14:paraId="3CC2048C" w14:textId="77777777" w:rsidR="005F5367" w:rsidRDefault="005F5367" w:rsidP="005F5367">
            <w:pPr>
              <w:pStyle w:val="ConsPlusNormal"/>
              <w:jc w:val="center"/>
            </w:pPr>
            <w:r>
              <w:t>5</w:t>
            </w:r>
          </w:p>
        </w:tc>
        <w:tc>
          <w:tcPr>
            <w:tcW w:w="14317" w:type="dxa"/>
          </w:tcPr>
          <w:p w14:paraId="7A354A32" w14:textId="77777777" w:rsidR="005F5367" w:rsidRDefault="005F5367" w:rsidP="005F5367">
            <w:pPr>
              <w:pStyle w:val="ConsPlusNormal"/>
              <w:jc w:val="both"/>
            </w:pPr>
            <w:r>
              <w:t>Синтаксис</w:t>
            </w:r>
          </w:p>
        </w:tc>
      </w:tr>
      <w:tr w:rsidR="005F5367" w:rsidRPr="003F62E5" w14:paraId="6F125525" w14:textId="77777777" w:rsidTr="005F5367">
        <w:tc>
          <w:tcPr>
            <w:tcW w:w="1134" w:type="dxa"/>
          </w:tcPr>
          <w:p w14:paraId="7A640E60" w14:textId="77777777" w:rsidR="005F5367" w:rsidRDefault="005F5367" w:rsidP="005F5367">
            <w:pPr>
              <w:pStyle w:val="ConsPlusNormal"/>
              <w:jc w:val="center"/>
            </w:pPr>
            <w:r>
              <w:t>5.1</w:t>
            </w:r>
          </w:p>
        </w:tc>
        <w:tc>
          <w:tcPr>
            <w:tcW w:w="14317" w:type="dxa"/>
          </w:tcPr>
          <w:p w14:paraId="6B8882E4" w14:textId="77777777" w:rsidR="005F5367" w:rsidRDefault="005F5367" w:rsidP="005F5367">
            <w:pPr>
              <w:pStyle w:val="ConsPlusNormal"/>
              <w:jc w:val="both"/>
            </w:pPr>
            <w:r>
              <w:t>Порядок слов в предложении; связь слов в предложении (повторение)</w:t>
            </w:r>
          </w:p>
        </w:tc>
      </w:tr>
      <w:tr w:rsidR="005F5367" w14:paraId="39265388" w14:textId="77777777" w:rsidTr="005F5367">
        <w:tc>
          <w:tcPr>
            <w:tcW w:w="1134" w:type="dxa"/>
          </w:tcPr>
          <w:p w14:paraId="2D595112" w14:textId="77777777" w:rsidR="005F5367" w:rsidRDefault="005F5367" w:rsidP="005F5367">
            <w:pPr>
              <w:pStyle w:val="ConsPlusNormal"/>
              <w:jc w:val="center"/>
            </w:pPr>
            <w:r>
              <w:t>5.2</w:t>
            </w:r>
          </w:p>
        </w:tc>
        <w:tc>
          <w:tcPr>
            <w:tcW w:w="14317" w:type="dxa"/>
          </w:tcPr>
          <w:p w14:paraId="5687F747" w14:textId="77777777" w:rsidR="005F5367" w:rsidRDefault="005F5367" w:rsidP="005F5367">
            <w:pPr>
              <w:pStyle w:val="ConsPlusNormal"/>
              <w:jc w:val="both"/>
            </w:pPr>
            <w:r>
              <w:t>Предложение как единица языка. Предложение и слово. Отличие предложения от слова</w:t>
            </w:r>
          </w:p>
        </w:tc>
      </w:tr>
      <w:tr w:rsidR="005F5367" w:rsidRPr="003F62E5" w14:paraId="35B55F8F" w14:textId="77777777" w:rsidTr="005F5367">
        <w:tc>
          <w:tcPr>
            <w:tcW w:w="1134" w:type="dxa"/>
          </w:tcPr>
          <w:p w14:paraId="0E5F6219" w14:textId="77777777" w:rsidR="005F5367" w:rsidRDefault="005F5367" w:rsidP="005F5367">
            <w:pPr>
              <w:pStyle w:val="ConsPlusNormal"/>
              <w:jc w:val="center"/>
            </w:pPr>
            <w:r>
              <w:t>5.3</w:t>
            </w:r>
          </w:p>
        </w:tc>
        <w:tc>
          <w:tcPr>
            <w:tcW w:w="14317" w:type="dxa"/>
          </w:tcPr>
          <w:p w14:paraId="7C431CD0" w14:textId="77777777" w:rsidR="005F5367" w:rsidRDefault="005F5367" w:rsidP="005F5367">
            <w:pPr>
              <w:pStyle w:val="ConsPlusNormal"/>
              <w:jc w:val="both"/>
            </w:pPr>
            <w:r>
              <w:t>Наблюдение за выделением в устной речи одного из слов предложения (логическое ударение)</w:t>
            </w:r>
          </w:p>
        </w:tc>
      </w:tr>
      <w:tr w:rsidR="005F5367" w:rsidRPr="003F62E5" w14:paraId="5B1C1168" w14:textId="77777777" w:rsidTr="005F5367">
        <w:tc>
          <w:tcPr>
            <w:tcW w:w="1134" w:type="dxa"/>
          </w:tcPr>
          <w:p w14:paraId="0A1FBE81" w14:textId="77777777" w:rsidR="005F5367" w:rsidRDefault="005F5367" w:rsidP="005F5367">
            <w:pPr>
              <w:pStyle w:val="ConsPlusNormal"/>
              <w:jc w:val="center"/>
            </w:pPr>
            <w:r>
              <w:t>5.4</w:t>
            </w:r>
          </w:p>
        </w:tc>
        <w:tc>
          <w:tcPr>
            <w:tcW w:w="14317" w:type="dxa"/>
          </w:tcPr>
          <w:p w14:paraId="7EDC0E43" w14:textId="77777777" w:rsidR="005F5367" w:rsidRDefault="005F5367" w:rsidP="005F5367">
            <w:pPr>
              <w:pStyle w:val="ConsPlusNormal"/>
              <w:jc w:val="both"/>
            </w:pPr>
            <w:r>
              <w:t>Виды предложений по цели высказывания: повествовательные, вопросительные, побудительные предложения</w:t>
            </w:r>
          </w:p>
        </w:tc>
      </w:tr>
      <w:tr w:rsidR="005F5367" w:rsidRPr="003F62E5" w14:paraId="41C6973F" w14:textId="77777777" w:rsidTr="005F5367">
        <w:tc>
          <w:tcPr>
            <w:tcW w:w="1134" w:type="dxa"/>
          </w:tcPr>
          <w:p w14:paraId="5ED4A05D" w14:textId="77777777" w:rsidR="005F5367" w:rsidRDefault="005F5367" w:rsidP="005F5367">
            <w:pPr>
              <w:pStyle w:val="ConsPlusNormal"/>
              <w:jc w:val="center"/>
            </w:pPr>
            <w:r>
              <w:t>5.5</w:t>
            </w:r>
          </w:p>
        </w:tc>
        <w:tc>
          <w:tcPr>
            <w:tcW w:w="14317" w:type="dxa"/>
          </w:tcPr>
          <w:p w14:paraId="1E190AF8" w14:textId="77777777" w:rsidR="005F5367" w:rsidRDefault="005F5367" w:rsidP="005F5367">
            <w:pPr>
              <w:pStyle w:val="ConsPlusNormal"/>
              <w:jc w:val="both"/>
            </w:pPr>
            <w:r>
              <w:t>Виды предложений по эмоциональной окраске (по интонации): восклицательные и невосклицательные предложения</w:t>
            </w:r>
          </w:p>
        </w:tc>
      </w:tr>
      <w:tr w:rsidR="005F5367" w14:paraId="4240C99A" w14:textId="77777777" w:rsidTr="005F5367">
        <w:tc>
          <w:tcPr>
            <w:tcW w:w="1134" w:type="dxa"/>
          </w:tcPr>
          <w:p w14:paraId="7AA52CD7" w14:textId="77777777" w:rsidR="005F5367" w:rsidRDefault="005F5367" w:rsidP="005F5367">
            <w:pPr>
              <w:pStyle w:val="ConsPlusNormal"/>
              <w:jc w:val="center"/>
            </w:pPr>
            <w:r>
              <w:t>6</w:t>
            </w:r>
          </w:p>
        </w:tc>
        <w:tc>
          <w:tcPr>
            <w:tcW w:w="14317" w:type="dxa"/>
          </w:tcPr>
          <w:p w14:paraId="2DB635F5" w14:textId="77777777" w:rsidR="005F5367" w:rsidRDefault="005F5367" w:rsidP="005F5367">
            <w:pPr>
              <w:pStyle w:val="ConsPlusNormal"/>
              <w:jc w:val="both"/>
            </w:pPr>
            <w:r>
              <w:t>Орфография и пунктуация</w:t>
            </w:r>
          </w:p>
        </w:tc>
      </w:tr>
      <w:tr w:rsidR="005F5367" w:rsidRPr="003F62E5" w14:paraId="6F9F9E83" w14:textId="77777777" w:rsidTr="005F5367">
        <w:tc>
          <w:tcPr>
            <w:tcW w:w="1134" w:type="dxa"/>
          </w:tcPr>
          <w:p w14:paraId="4A82EB5E" w14:textId="77777777" w:rsidR="005F5367" w:rsidRDefault="005F5367" w:rsidP="005F5367">
            <w:pPr>
              <w:pStyle w:val="ConsPlusNormal"/>
              <w:jc w:val="center"/>
            </w:pPr>
            <w:r>
              <w:t>6.1</w:t>
            </w:r>
          </w:p>
        </w:tc>
        <w:tc>
          <w:tcPr>
            <w:tcW w:w="14317" w:type="dxa"/>
          </w:tcPr>
          <w:p w14:paraId="1B8C477F" w14:textId="77777777" w:rsidR="005F5367" w:rsidRDefault="005F5367" w:rsidP="005F5367">
            <w:pPr>
              <w:pStyle w:val="ConsPlusNormal"/>
              <w:jc w:val="both"/>
            </w:pPr>
            <w:r>
              <w:t>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деления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tc>
      </w:tr>
      <w:tr w:rsidR="005F5367" w14:paraId="10F75539" w14:textId="77777777" w:rsidTr="005F5367">
        <w:tc>
          <w:tcPr>
            <w:tcW w:w="1134" w:type="dxa"/>
          </w:tcPr>
          <w:p w14:paraId="5990FD73" w14:textId="77777777" w:rsidR="005F5367" w:rsidRDefault="005F5367" w:rsidP="005F5367">
            <w:pPr>
              <w:pStyle w:val="ConsPlusNormal"/>
              <w:jc w:val="center"/>
            </w:pPr>
            <w:r>
              <w:t>6.2</w:t>
            </w:r>
          </w:p>
        </w:tc>
        <w:tc>
          <w:tcPr>
            <w:tcW w:w="14317" w:type="dxa"/>
          </w:tcPr>
          <w:p w14:paraId="2A581A57" w14:textId="77777777" w:rsidR="005F5367" w:rsidRDefault="005F5367" w:rsidP="005F5367">
            <w:pPr>
              <w:pStyle w:val="ConsPlusNormal"/>
              <w:jc w:val="both"/>
            </w:pPr>
            <w:r>
              <w:t>Орфографическая зоркость как осознание места возможного возникновения орфографической ошибки. Понятие орфограммы</w:t>
            </w:r>
          </w:p>
        </w:tc>
      </w:tr>
      <w:tr w:rsidR="005F5367" w:rsidRPr="003F62E5" w14:paraId="20D4065F" w14:textId="77777777" w:rsidTr="005F5367">
        <w:tc>
          <w:tcPr>
            <w:tcW w:w="1134" w:type="dxa"/>
          </w:tcPr>
          <w:p w14:paraId="7B8D2878" w14:textId="77777777" w:rsidR="005F5367" w:rsidRDefault="005F5367" w:rsidP="005F5367">
            <w:pPr>
              <w:pStyle w:val="ConsPlusNormal"/>
              <w:jc w:val="center"/>
            </w:pPr>
            <w:r>
              <w:t>6.3</w:t>
            </w:r>
          </w:p>
        </w:tc>
        <w:tc>
          <w:tcPr>
            <w:tcW w:w="14317" w:type="dxa"/>
          </w:tcPr>
          <w:p w14:paraId="71568FB5" w14:textId="77777777" w:rsidR="005F5367" w:rsidRDefault="005F5367" w:rsidP="005F5367">
            <w:pPr>
              <w:pStyle w:val="ConsPlusNormal"/>
              <w:jc w:val="both"/>
            </w:pPr>
            <w:r>
              <w:t>Различные способы решения орфографической задачи в зависимости от места орфограммы в слове</w:t>
            </w:r>
          </w:p>
        </w:tc>
      </w:tr>
      <w:tr w:rsidR="005F5367" w:rsidRPr="003F62E5" w14:paraId="0941CA37" w14:textId="77777777" w:rsidTr="005F5367">
        <w:tc>
          <w:tcPr>
            <w:tcW w:w="1134" w:type="dxa"/>
          </w:tcPr>
          <w:p w14:paraId="0105287B" w14:textId="77777777" w:rsidR="005F5367" w:rsidRDefault="005F5367" w:rsidP="005F5367">
            <w:pPr>
              <w:pStyle w:val="ConsPlusNormal"/>
              <w:jc w:val="center"/>
            </w:pPr>
            <w:r>
              <w:t>6.4</w:t>
            </w:r>
          </w:p>
        </w:tc>
        <w:tc>
          <w:tcPr>
            <w:tcW w:w="14317" w:type="dxa"/>
          </w:tcPr>
          <w:p w14:paraId="3DEEB27A" w14:textId="77777777" w:rsidR="005F5367" w:rsidRDefault="005F5367" w:rsidP="005F5367">
            <w:pPr>
              <w:pStyle w:val="ConsPlusNormal"/>
              <w:jc w:val="both"/>
            </w:pPr>
            <w:r>
              <w:t>Использование орфографического словаря учебника для определения (уточнения) написания слова</w:t>
            </w:r>
          </w:p>
        </w:tc>
      </w:tr>
      <w:tr w:rsidR="005F5367" w:rsidRPr="003F62E5" w14:paraId="30166467" w14:textId="77777777" w:rsidTr="005F5367">
        <w:tc>
          <w:tcPr>
            <w:tcW w:w="1134" w:type="dxa"/>
          </w:tcPr>
          <w:p w14:paraId="3BF76165" w14:textId="77777777" w:rsidR="005F5367" w:rsidRDefault="005F5367" w:rsidP="005F5367">
            <w:pPr>
              <w:pStyle w:val="ConsPlusNormal"/>
              <w:jc w:val="center"/>
            </w:pPr>
            <w:r>
              <w:t>6.5</w:t>
            </w:r>
          </w:p>
        </w:tc>
        <w:tc>
          <w:tcPr>
            <w:tcW w:w="14317" w:type="dxa"/>
          </w:tcPr>
          <w:p w14:paraId="1C602920" w14:textId="77777777" w:rsidR="005F5367" w:rsidRDefault="005F5367" w:rsidP="005F5367">
            <w:pPr>
              <w:pStyle w:val="ConsPlusNormal"/>
              <w:jc w:val="both"/>
            </w:pPr>
            <w:r>
              <w:t>Контроль и самоконтроль при проверке собственных и предложенных текстов</w:t>
            </w:r>
          </w:p>
        </w:tc>
      </w:tr>
      <w:tr w:rsidR="005F5367" w14:paraId="0B70C0EC" w14:textId="77777777" w:rsidTr="005F5367">
        <w:tc>
          <w:tcPr>
            <w:tcW w:w="1134" w:type="dxa"/>
          </w:tcPr>
          <w:p w14:paraId="66168A99" w14:textId="77777777" w:rsidR="005F5367" w:rsidRDefault="005F5367" w:rsidP="005F5367">
            <w:pPr>
              <w:pStyle w:val="ConsPlusNormal"/>
              <w:jc w:val="center"/>
            </w:pPr>
            <w:r>
              <w:t>6.6</w:t>
            </w:r>
          </w:p>
        </w:tc>
        <w:tc>
          <w:tcPr>
            <w:tcW w:w="14317" w:type="dxa"/>
          </w:tcPr>
          <w:p w14:paraId="09CFFEDB" w14:textId="77777777" w:rsidR="005F5367" w:rsidRDefault="005F5367" w:rsidP="005F5367">
            <w:pPr>
              <w:pStyle w:val="ConsPlusNormal"/>
              <w:jc w:val="both"/>
            </w:pPr>
            <w:r>
              <w:t>Разделительный мягкий знак</w:t>
            </w:r>
          </w:p>
        </w:tc>
      </w:tr>
      <w:tr w:rsidR="005F5367" w14:paraId="352CEF8E" w14:textId="77777777" w:rsidTr="005F5367">
        <w:tc>
          <w:tcPr>
            <w:tcW w:w="1134" w:type="dxa"/>
          </w:tcPr>
          <w:p w14:paraId="7FA5DB66" w14:textId="77777777" w:rsidR="005F5367" w:rsidRDefault="005F5367" w:rsidP="005F5367">
            <w:pPr>
              <w:pStyle w:val="ConsPlusNormal"/>
              <w:jc w:val="center"/>
            </w:pPr>
            <w:r>
              <w:lastRenderedPageBreak/>
              <w:t>6.7</w:t>
            </w:r>
          </w:p>
        </w:tc>
        <w:tc>
          <w:tcPr>
            <w:tcW w:w="14317" w:type="dxa"/>
          </w:tcPr>
          <w:p w14:paraId="18DEC4B4" w14:textId="77777777" w:rsidR="005F5367" w:rsidRDefault="005F5367" w:rsidP="005F5367">
            <w:pPr>
              <w:pStyle w:val="ConsPlusNormal"/>
              <w:jc w:val="both"/>
            </w:pPr>
            <w:r>
              <w:t>Сочетания чт, щн, нч</w:t>
            </w:r>
          </w:p>
        </w:tc>
      </w:tr>
      <w:tr w:rsidR="005F5367" w:rsidRPr="003F62E5" w14:paraId="352277AE" w14:textId="77777777" w:rsidTr="005F5367">
        <w:tc>
          <w:tcPr>
            <w:tcW w:w="1134" w:type="dxa"/>
          </w:tcPr>
          <w:p w14:paraId="17EEDCFA" w14:textId="77777777" w:rsidR="005F5367" w:rsidRDefault="005F5367" w:rsidP="005F5367">
            <w:pPr>
              <w:pStyle w:val="ConsPlusNormal"/>
              <w:jc w:val="center"/>
            </w:pPr>
            <w:r>
              <w:t>6.8</w:t>
            </w:r>
          </w:p>
        </w:tc>
        <w:tc>
          <w:tcPr>
            <w:tcW w:w="14317" w:type="dxa"/>
          </w:tcPr>
          <w:p w14:paraId="41A013C0" w14:textId="77777777" w:rsidR="005F5367" w:rsidRDefault="005F5367" w:rsidP="005F5367">
            <w:pPr>
              <w:pStyle w:val="ConsPlusNormal"/>
              <w:jc w:val="both"/>
            </w:pPr>
            <w:r>
              <w:t>Проверяемые безударные гласные в корне слова</w:t>
            </w:r>
          </w:p>
        </w:tc>
      </w:tr>
      <w:tr w:rsidR="005F5367" w:rsidRPr="003F62E5" w14:paraId="4B227C33" w14:textId="77777777" w:rsidTr="005F5367">
        <w:tc>
          <w:tcPr>
            <w:tcW w:w="1134" w:type="dxa"/>
          </w:tcPr>
          <w:p w14:paraId="06561A44" w14:textId="77777777" w:rsidR="005F5367" w:rsidRDefault="005F5367" w:rsidP="005F5367">
            <w:pPr>
              <w:pStyle w:val="ConsPlusNormal"/>
              <w:jc w:val="center"/>
            </w:pPr>
            <w:r>
              <w:t>6.9</w:t>
            </w:r>
          </w:p>
        </w:tc>
        <w:tc>
          <w:tcPr>
            <w:tcW w:w="14317" w:type="dxa"/>
          </w:tcPr>
          <w:p w14:paraId="303A6431" w14:textId="77777777" w:rsidR="005F5367" w:rsidRDefault="005F5367" w:rsidP="005F5367">
            <w:pPr>
              <w:pStyle w:val="ConsPlusNormal"/>
              <w:jc w:val="both"/>
            </w:pPr>
            <w:r>
              <w:t>Парные звонкие и глухие согласные в корне слова</w:t>
            </w:r>
          </w:p>
        </w:tc>
      </w:tr>
      <w:tr w:rsidR="005F5367" w:rsidRPr="003F62E5" w14:paraId="7CDE7E40" w14:textId="77777777" w:rsidTr="005F5367">
        <w:tc>
          <w:tcPr>
            <w:tcW w:w="1134" w:type="dxa"/>
          </w:tcPr>
          <w:p w14:paraId="0503868D" w14:textId="77777777" w:rsidR="005F5367" w:rsidRDefault="005F5367" w:rsidP="005F5367">
            <w:pPr>
              <w:pStyle w:val="ConsPlusNormal"/>
              <w:jc w:val="center"/>
            </w:pPr>
            <w:r>
              <w:t>6.10</w:t>
            </w:r>
          </w:p>
        </w:tc>
        <w:tc>
          <w:tcPr>
            <w:tcW w:w="14317" w:type="dxa"/>
          </w:tcPr>
          <w:p w14:paraId="734D706A" w14:textId="77777777" w:rsidR="005F5367" w:rsidRDefault="005F5367" w:rsidP="005F5367">
            <w:pPr>
              <w:pStyle w:val="ConsPlusNormal"/>
              <w:jc w:val="both"/>
            </w:pPr>
            <w:r>
              <w:t>Непроверяемые гласные и согласные (перечень слов в орфографическом словаре учебника)</w:t>
            </w:r>
          </w:p>
        </w:tc>
      </w:tr>
      <w:tr w:rsidR="005F5367" w:rsidRPr="003F62E5" w14:paraId="75547586" w14:textId="77777777" w:rsidTr="005F5367">
        <w:tc>
          <w:tcPr>
            <w:tcW w:w="1134" w:type="dxa"/>
          </w:tcPr>
          <w:p w14:paraId="7E9E653E" w14:textId="77777777" w:rsidR="005F5367" w:rsidRDefault="005F5367" w:rsidP="005F5367">
            <w:pPr>
              <w:pStyle w:val="ConsPlusNormal"/>
              <w:jc w:val="center"/>
            </w:pPr>
            <w:r>
              <w:t>6.11</w:t>
            </w:r>
          </w:p>
        </w:tc>
        <w:tc>
          <w:tcPr>
            <w:tcW w:w="14317" w:type="dxa"/>
          </w:tcPr>
          <w:p w14:paraId="1D9EEF71" w14:textId="77777777" w:rsidR="005F5367" w:rsidRDefault="005F5367" w:rsidP="005F5367">
            <w:pPr>
              <w:pStyle w:val="ConsPlusNormal"/>
              <w:jc w:val="both"/>
            </w:pPr>
            <w:r>
              <w:t>Заглавная буква в именах собственных: имена, фамилии, отчества людей, клички животных, географические названия</w:t>
            </w:r>
          </w:p>
        </w:tc>
      </w:tr>
      <w:tr w:rsidR="005F5367" w:rsidRPr="003F62E5" w14:paraId="4EEFBEFA" w14:textId="77777777" w:rsidTr="005F5367">
        <w:tc>
          <w:tcPr>
            <w:tcW w:w="1134" w:type="dxa"/>
          </w:tcPr>
          <w:p w14:paraId="442D8DB7" w14:textId="77777777" w:rsidR="005F5367" w:rsidRDefault="005F5367" w:rsidP="005F5367">
            <w:pPr>
              <w:pStyle w:val="ConsPlusNormal"/>
              <w:jc w:val="center"/>
            </w:pPr>
            <w:r>
              <w:t>6.12</w:t>
            </w:r>
          </w:p>
        </w:tc>
        <w:tc>
          <w:tcPr>
            <w:tcW w:w="14317" w:type="dxa"/>
          </w:tcPr>
          <w:p w14:paraId="22A27F06" w14:textId="77777777" w:rsidR="005F5367" w:rsidRDefault="005F5367" w:rsidP="005F5367">
            <w:pPr>
              <w:pStyle w:val="ConsPlusNormal"/>
              <w:jc w:val="both"/>
            </w:pPr>
            <w:r>
              <w:t>Раздельное написание предлогов с именами существительными</w:t>
            </w:r>
          </w:p>
        </w:tc>
      </w:tr>
      <w:tr w:rsidR="005F5367" w14:paraId="70F4E12A" w14:textId="77777777" w:rsidTr="005F5367">
        <w:tc>
          <w:tcPr>
            <w:tcW w:w="1134" w:type="dxa"/>
          </w:tcPr>
          <w:p w14:paraId="5E7E66B1" w14:textId="77777777" w:rsidR="005F5367" w:rsidRDefault="005F5367" w:rsidP="005F5367">
            <w:pPr>
              <w:pStyle w:val="ConsPlusNormal"/>
              <w:jc w:val="center"/>
            </w:pPr>
            <w:r>
              <w:t>7</w:t>
            </w:r>
          </w:p>
        </w:tc>
        <w:tc>
          <w:tcPr>
            <w:tcW w:w="14317" w:type="dxa"/>
          </w:tcPr>
          <w:p w14:paraId="32368764" w14:textId="77777777" w:rsidR="005F5367" w:rsidRDefault="005F5367" w:rsidP="005F5367">
            <w:pPr>
              <w:pStyle w:val="ConsPlusNormal"/>
              <w:jc w:val="both"/>
            </w:pPr>
            <w:r>
              <w:t>Развитие речи</w:t>
            </w:r>
          </w:p>
        </w:tc>
      </w:tr>
      <w:tr w:rsidR="005F5367" w:rsidRPr="003F62E5" w14:paraId="7555F941" w14:textId="77777777" w:rsidTr="005F5367">
        <w:tc>
          <w:tcPr>
            <w:tcW w:w="1134" w:type="dxa"/>
          </w:tcPr>
          <w:p w14:paraId="7D6F004A" w14:textId="77777777" w:rsidR="005F5367" w:rsidRDefault="005F5367" w:rsidP="005F5367">
            <w:pPr>
              <w:pStyle w:val="ConsPlusNormal"/>
              <w:jc w:val="center"/>
            </w:pPr>
            <w:r>
              <w:t>7.1</w:t>
            </w:r>
          </w:p>
        </w:tc>
        <w:tc>
          <w:tcPr>
            <w:tcW w:w="14317" w:type="dxa"/>
          </w:tcPr>
          <w:p w14:paraId="266B16CA" w14:textId="77777777" w:rsidR="005F5367" w:rsidRDefault="005F5367" w:rsidP="005F5367">
            <w:pPr>
              <w:pStyle w:val="ConsPlusNormal"/>
              <w:jc w:val="both"/>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rsidR="005F5367" w:rsidRPr="003F62E5" w14:paraId="7A9AB433" w14:textId="77777777" w:rsidTr="005F5367">
        <w:tc>
          <w:tcPr>
            <w:tcW w:w="1134" w:type="dxa"/>
          </w:tcPr>
          <w:p w14:paraId="7E482374" w14:textId="77777777" w:rsidR="005F5367" w:rsidRDefault="005F5367" w:rsidP="005F5367">
            <w:pPr>
              <w:pStyle w:val="ConsPlusNormal"/>
              <w:jc w:val="center"/>
            </w:pPr>
            <w:r>
              <w:t>7.2</w:t>
            </w:r>
          </w:p>
        </w:tc>
        <w:tc>
          <w:tcPr>
            <w:tcW w:w="14317" w:type="dxa"/>
          </w:tcPr>
          <w:p w14:paraId="30850843" w14:textId="77777777" w:rsidR="005F5367" w:rsidRDefault="005F5367" w:rsidP="005F5367">
            <w:pPr>
              <w:pStyle w:val="ConsPlusNormal"/>
              <w:jc w:val="both"/>
            </w:pPr>
            <w: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5F5367" w:rsidRPr="003F62E5" w14:paraId="7D42A75A" w14:textId="77777777" w:rsidTr="005F5367">
        <w:tc>
          <w:tcPr>
            <w:tcW w:w="1134" w:type="dxa"/>
          </w:tcPr>
          <w:p w14:paraId="1BFFFBC5" w14:textId="77777777" w:rsidR="005F5367" w:rsidRDefault="005F5367" w:rsidP="005F5367">
            <w:pPr>
              <w:pStyle w:val="ConsPlusNormal"/>
              <w:jc w:val="center"/>
            </w:pPr>
            <w:r>
              <w:t>7.3</w:t>
            </w:r>
          </w:p>
        </w:tc>
        <w:tc>
          <w:tcPr>
            <w:tcW w:w="14317" w:type="dxa"/>
          </w:tcPr>
          <w:p w14:paraId="466A7621" w14:textId="77777777" w:rsidR="005F5367" w:rsidRDefault="005F5367" w:rsidP="005F5367">
            <w:pPr>
              <w:pStyle w:val="ConsPlusNormal"/>
              <w:jc w:val="both"/>
            </w:pPr>
            <w:r>
              <w:t>Соблюдение норм речевого этикета и орфоэпических норм в ситуациях учебного и бытового общения</w:t>
            </w:r>
          </w:p>
        </w:tc>
      </w:tr>
      <w:tr w:rsidR="005F5367" w:rsidRPr="003F62E5" w14:paraId="5A10B5EC" w14:textId="77777777" w:rsidTr="005F5367">
        <w:tc>
          <w:tcPr>
            <w:tcW w:w="1134" w:type="dxa"/>
          </w:tcPr>
          <w:p w14:paraId="011B1FF6" w14:textId="77777777" w:rsidR="005F5367" w:rsidRDefault="005F5367" w:rsidP="005F5367">
            <w:pPr>
              <w:pStyle w:val="ConsPlusNormal"/>
              <w:jc w:val="center"/>
            </w:pPr>
            <w:r>
              <w:t>7.4</w:t>
            </w:r>
          </w:p>
        </w:tc>
        <w:tc>
          <w:tcPr>
            <w:tcW w:w="14317" w:type="dxa"/>
          </w:tcPr>
          <w:p w14:paraId="08A5C204" w14:textId="77777777" w:rsidR="005F5367" w:rsidRDefault="005F5367" w:rsidP="005F5367">
            <w:pPr>
              <w:pStyle w:val="ConsPlusNormal"/>
              <w:jc w:val="both"/>
            </w:pPr>
            <w:r>
              <w:t>Составление устного рассказа по репродукции картины</w:t>
            </w:r>
          </w:p>
        </w:tc>
      </w:tr>
      <w:tr w:rsidR="005F5367" w:rsidRPr="003F62E5" w14:paraId="04A3DE60" w14:textId="77777777" w:rsidTr="005F5367">
        <w:tc>
          <w:tcPr>
            <w:tcW w:w="1134" w:type="dxa"/>
          </w:tcPr>
          <w:p w14:paraId="4E1FF2FE" w14:textId="77777777" w:rsidR="005F5367" w:rsidRDefault="005F5367" w:rsidP="005F5367">
            <w:pPr>
              <w:pStyle w:val="ConsPlusNormal"/>
              <w:jc w:val="center"/>
            </w:pPr>
            <w:r>
              <w:t>7.5</w:t>
            </w:r>
          </w:p>
        </w:tc>
        <w:tc>
          <w:tcPr>
            <w:tcW w:w="14317" w:type="dxa"/>
          </w:tcPr>
          <w:p w14:paraId="3AB9CABF" w14:textId="77777777" w:rsidR="005F5367" w:rsidRDefault="005F5367" w:rsidP="005F5367">
            <w:pPr>
              <w:pStyle w:val="ConsPlusNormal"/>
              <w:jc w:val="both"/>
            </w:pPr>
            <w:r>
              <w:t>Составление устного рассказа с использованием личных наблюдений и вопросов</w:t>
            </w:r>
          </w:p>
        </w:tc>
      </w:tr>
      <w:tr w:rsidR="005F5367" w:rsidRPr="003F62E5" w14:paraId="63F8FC3F" w14:textId="77777777" w:rsidTr="005F5367">
        <w:tc>
          <w:tcPr>
            <w:tcW w:w="1134" w:type="dxa"/>
          </w:tcPr>
          <w:p w14:paraId="1D96CC50" w14:textId="77777777" w:rsidR="005F5367" w:rsidRDefault="005F5367" w:rsidP="005F5367">
            <w:pPr>
              <w:pStyle w:val="ConsPlusNormal"/>
              <w:jc w:val="center"/>
            </w:pPr>
            <w:r>
              <w:t>7.6</w:t>
            </w:r>
          </w:p>
        </w:tc>
        <w:tc>
          <w:tcPr>
            <w:tcW w:w="14317" w:type="dxa"/>
          </w:tcPr>
          <w:p w14:paraId="3D28DED2" w14:textId="77777777" w:rsidR="005F5367" w:rsidRDefault="005F5367" w:rsidP="005F5367">
            <w:pPr>
              <w:pStyle w:val="ConsPlusNormal"/>
              <w:jc w:val="both"/>
            </w:pPr>
            <w:r>
              <w:t>Текст. Признаки текста: смысловое единство предложений в тексте; последовательность предложений в тексте; выражение в тексте законченной мысли</w:t>
            </w:r>
          </w:p>
        </w:tc>
      </w:tr>
      <w:tr w:rsidR="005F5367" w14:paraId="107C1766" w14:textId="77777777" w:rsidTr="005F5367">
        <w:tc>
          <w:tcPr>
            <w:tcW w:w="1134" w:type="dxa"/>
          </w:tcPr>
          <w:p w14:paraId="61F1F48C" w14:textId="77777777" w:rsidR="005F5367" w:rsidRDefault="005F5367" w:rsidP="005F5367">
            <w:pPr>
              <w:pStyle w:val="ConsPlusNormal"/>
              <w:jc w:val="center"/>
            </w:pPr>
            <w:r>
              <w:t>7.7</w:t>
            </w:r>
          </w:p>
        </w:tc>
        <w:tc>
          <w:tcPr>
            <w:tcW w:w="14317" w:type="dxa"/>
          </w:tcPr>
          <w:p w14:paraId="1A3F7BC6" w14:textId="77777777" w:rsidR="005F5367" w:rsidRDefault="005F5367" w:rsidP="005F5367">
            <w:pPr>
              <w:pStyle w:val="ConsPlusNormal"/>
              <w:jc w:val="both"/>
            </w:pPr>
            <w:r>
              <w:t>Тема текста</w:t>
            </w:r>
          </w:p>
        </w:tc>
      </w:tr>
      <w:tr w:rsidR="005F5367" w14:paraId="5F585BF6" w14:textId="77777777" w:rsidTr="005F5367">
        <w:tc>
          <w:tcPr>
            <w:tcW w:w="1134" w:type="dxa"/>
          </w:tcPr>
          <w:p w14:paraId="039A6DF0" w14:textId="77777777" w:rsidR="005F5367" w:rsidRDefault="005F5367" w:rsidP="005F5367">
            <w:pPr>
              <w:pStyle w:val="ConsPlusNormal"/>
              <w:jc w:val="center"/>
            </w:pPr>
            <w:r>
              <w:t>7.8</w:t>
            </w:r>
          </w:p>
        </w:tc>
        <w:tc>
          <w:tcPr>
            <w:tcW w:w="14317" w:type="dxa"/>
          </w:tcPr>
          <w:p w14:paraId="56784769" w14:textId="77777777" w:rsidR="005F5367" w:rsidRDefault="005F5367" w:rsidP="005F5367">
            <w:pPr>
              <w:pStyle w:val="ConsPlusNormal"/>
              <w:jc w:val="both"/>
            </w:pPr>
            <w:r>
              <w:t>Основная мысль</w:t>
            </w:r>
          </w:p>
        </w:tc>
      </w:tr>
      <w:tr w:rsidR="005F5367" w:rsidRPr="003F62E5" w14:paraId="216702F0" w14:textId="77777777" w:rsidTr="005F5367">
        <w:tc>
          <w:tcPr>
            <w:tcW w:w="1134" w:type="dxa"/>
          </w:tcPr>
          <w:p w14:paraId="5BCCDDE2" w14:textId="77777777" w:rsidR="005F5367" w:rsidRDefault="005F5367" w:rsidP="005F5367">
            <w:pPr>
              <w:pStyle w:val="ConsPlusNormal"/>
              <w:jc w:val="center"/>
            </w:pPr>
            <w:r>
              <w:t>7.9</w:t>
            </w:r>
          </w:p>
        </w:tc>
        <w:tc>
          <w:tcPr>
            <w:tcW w:w="14317" w:type="dxa"/>
          </w:tcPr>
          <w:p w14:paraId="5D69080F" w14:textId="77777777" w:rsidR="005F5367" w:rsidRDefault="005F5367" w:rsidP="005F5367">
            <w:pPr>
              <w:pStyle w:val="ConsPlusNormal"/>
              <w:jc w:val="both"/>
            </w:pPr>
            <w:r>
              <w:t>Заглавие текста. Подбор заголовков к предложенным текстам</w:t>
            </w:r>
          </w:p>
        </w:tc>
      </w:tr>
      <w:tr w:rsidR="005F5367" w:rsidRPr="003F62E5" w14:paraId="46BEF682" w14:textId="77777777" w:rsidTr="005F5367">
        <w:tc>
          <w:tcPr>
            <w:tcW w:w="1134" w:type="dxa"/>
          </w:tcPr>
          <w:p w14:paraId="07E882B7" w14:textId="77777777" w:rsidR="005F5367" w:rsidRDefault="005F5367" w:rsidP="005F5367">
            <w:pPr>
              <w:pStyle w:val="ConsPlusNormal"/>
              <w:jc w:val="center"/>
            </w:pPr>
            <w:r>
              <w:t>7.10</w:t>
            </w:r>
          </w:p>
        </w:tc>
        <w:tc>
          <w:tcPr>
            <w:tcW w:w="14317" w:type="dxa"/>
          </w:tcPr>
          <w:p w14:paraId="7DEB4B91" w14:textId="77777777" w:rsidR="005F5367" w:rsidRDefault="005F5367" w:rsidP="005F5367">
            <w:pPr>
              <w:pStyle w:val="ConsPlusNormal"/>
              <w:jc w:val="both"/>
            </w:pPr>
            <w:r>
              <w:t>Последовательность частей текста (абзацев). Корректирование текстов с нарушенным порядком предложений и абзацев</w:t>
            </w:r>
          </w:p>
        </w:tc>
      </w:tr>
      <w:tr w:rsidR="005F5367" w:rsidRPr="003F62E5" w14:paraId="33B59FA7" w14:textId="77777777" w:rsidTr="005F5367">
        <w:tc>
          <w:tcPr>
            <w:tcW w:w="1134" w:type="dxa"/>
          </w:tcPr>
          <w:p w14:paraId="2703A462" w14:textId="77777777" w:rsidR="005F5367" w:rsidRDefault="005F5367" w:rsidP="005F5367">
            <w:pPr>
              <w:pStyle w:val="ConsPlusNormal"/>
              <w:jc w:val="center"/>
            </w:pPr>
            <w:r>
              <w:t>7.11</w:t>
            </w:r>
          </w:p>
        </w:tc>
        <w:tc>
          <w:tcPr>
            <w:tcW w:w="14317" w:type="dxa"/>
          </w:tcPr>
          <w:p w14:paraId="51C5FE32" w14:textId="77777777" w:rsidR="005F5367" w:rsidRDefault="005F5367" w:rsidP="005F5367">
            <w:pPr>
              <w:pStyle w:val="ConsPlusNormal"/>
              <w:jc w:val="both"/>
            </w:pPr>
            <w:r>
              <w:t>Типы текстов: описание, повествование, рассуждение, их особенности (первичное ознакомление)</w:t>
            </w:r>
          </w:p>
        </w:tc>
      </w:tr>
      <w:tr w:rsidR="005F5367" w14:paraId="4B8BFE15" w14:textId="77777777" w:rsidTr="005F5367">
        <w:tc>
          <w:tcPr>
            <w:tcW w:w="1134" w:type="dxa"/>
          </w:tcPr>
          <w:p w14:paraId="59BA9B30" w14:textId="77777777" w:rsidR="005F5367" w:rsidRDefault="005F5367" w:rsidP="005F5367">
            <w:pPr>
              <w:pStyle w:val="ConsPlusNormal"/>
              <w:jc w:val="center"/>
            </w:pPr>
            <w:r>
              <w:t>7.12</w:t>
            </w:r>
          </w:p>
        </w:tc>
        <w:tc>
          <w:tcPr>
            <w:tcW w:w="14317" w:type="dxa"/>
          </w:tcPr>
          <w:p w14:paraId="66E07240" w14:textId="77777777" w:rsidR="005F5367" w:rsidRDefault="005F5367" w:rsidP="005F5367">
            <w:pPr>
              <w:pStyle w:val="ConsPlusNormal"/>
              <w:jc w:val="both"/>
            </w:pPr>
            <w:r>
              <w:t>Поздравление и поздравительная открытка</w:t>
            </w:r>
          </w:p>
        </w:tc>
      </w:tr>
      <w:tr w:rsidR="005F5367" w:rsidRPr="003F62E5" w14:paraId="3F3DC9BE" w14:textId="77777777" w:rsidTr="005F5367">
        <w:tc>
          <w:tcPr>
            <w:tcW w:w="1134" w:type="dxa"/>
          </w:tcPr>
          <w:p w14:paraId="549F36A2" w14:textId="77777777" w:rsidR="005F5367" w:rsidRDefault="005F5367" w:rsidP="005F5367">
            <w:pPr>
              <w:pStyle w:val="ConsPlusNormal"/>
              <w:jc w:val="center"/>
            </w:pPr>
            <w:r>
              <w:t>7.13</w:t>
            </w:r>
          </w:p>
        </w:tc>
        <w:tc>
          <w:tcPr>
            <w:tcW w:w="14317" w:type="dxa"/>
          </w:tcPr>
          <w:p w14:paraId="7AFFB7DE" w14:textId="77777777" w:rsidR="005F5367" w:rsidRDefault="005F5367" w:rsidP="005F5367">
            <w:pPr>
              <w:pStyle w:val="ConsPlusNormal"/>
              <w:jc w:val="both"/>
            </w:pPr>
            <w:r>
              <w:t>Понимание текста: развитие умения формулировать простые выводы на основе информации, содержащейся в тексте</w:t>
            </w:r>
          </w:p>
        </w:tc>
      </w:tr>
      <w:tr w:rsidR="005F5367" w:rsidRPr="003F62E5" w14:paraId="4A920F83" w14:textId="77777777" w:rsidTr="005F5367">
        <w:tc>
          <w:tcPr>
            <w:tcW w:w="1134" w:type="dxa"/>
          </w:tcPr>
          <w:p w14:paraId="40714EDF" w14:textId="77777777" w:rsidR="005F5367" w:rsidRDefault="005F5367" w:rsidP="005F5367">
            <w:pPr>
              <w:pStyle w:val="ConsPlusNormal"/>
              <w:jc w:val="center"/>
            </w:pPr>
            <w:r>
              <w:t>7.14</w:t>
            </w:r>
          </w:p>
        </w:tc>
        <w:tc>
          <w:tcPr>
            <w:tcW w:w="14317" w:type="dxa"/>
          </w:tcPr>
          <w:p w14:paraId="55EB9A7A" w14:textId="77777777" w:rsidR="005F5367" w:rsidRDefault="005F5367" w:rsidP="005F5367">
            <w:pPr>
              <w:pStyle w:val="ConsPlusNormal"/>
              <w:jc w:val="both"/>
            </w:pPr>
            <w:r>
              <w:t>Выразительное чтение текста вслух с соблюдением правильной интонации</w:t>
            </w:r>
          </w:p>
        </w:tc>
      </w:tr>
      <w:tr w:rsidR="005F5367" w:rsidRPr="003F62E5" w14:paraId="28173BD5" w14:textId="77777777" w:rsidTr="005F5367">
        <w:tc>
          <w:tcPr>
            <w:tcW w:w="1134" w:type="dxa"/>
          </w:tcPr>
          <w:p w14:paraId="606A0295" w14:textId="77777777" w:rsidR="005F5367" w:rsidRDefault="005F5367" w:rsidP="005F5367">
            <w:pPr>
              <w:pStyle w:val="ConsPlusNormal"/>
              <w:jc w:val="center"/>
            </w:pPr>
            <w:r>
              <w:t>7.15</w:t>
            </w:r>
          </w:p>
        </w:tc>
        <w:tc>
          <w:tcPr>
            <w:tcW w:w="14317" w:type="dxa"/>
          </w:tcPr>
          <w:p w14:paraId="5DF200D8" w14:textId="77777777" w:rsidR="005F5367" w:rsidRDefault="005F5367" w:rsidP="005F5367">
            <w:pPr>
              <w:pStyle w:val="ConsPlusNormal"/>
              <w:jc w:val="both"/>
            </w:pPr>
            <w:r>
              <w:t>Подробное изложение повествовательного текста объемом 30 - 45 слов с использованием вопросов</w:t>
            </w:r>
          </w:p>
        </w:tc>
      </w:tr>
    </w:tbl>
    <w:p w14:paraId="1E5F1A4C" w14:textId="77777777" w:rsidR="005F5367" w:rsidRDefault="005F5367" w:rsidP="005F5367">
      <w:pPr>
        <w:pStyle w:val="ConsPlusNormal"/>
        <w:jc w:val="both"/>
      </w:pPr>
    </w:p>
    <w:p w14:paraId="418086C3" w14:textId="77777777" w:rsidR="005F5367" w:rsidRDefault="005F5367" w:rsidP="005F5367">
      <w:pPr>
        <w:pStyle w:val="ConsPlusNormal"/>
        <w:jc w:val="center"/>
      </w:pPr>
      <w:r>
        <w:lastRenderedPageBreak/>
        <w:t>Проверяемые требования к результатам освоения основной</w:t>
      </w:r>
    </w:p>
    <w:p w14:paraId="7ABEC6AB" w14:textId="77777777" w:rsidR="005F5367" w:rsidRDefault="005F5367" w:rsidP="005F5367">
      <w:pPr>
        <w:pStyle w:val="ConsPlusNormal"/>
        <w:jc w:val="center"/>
      </w:pPr>
      <w:r>
        <w:t>образовательной программы (3 класс)</w:t>
      </w:r>
    </w:p>
    <w:p w14:paraId="03D89A8A"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3F62E5" w14:paraId="4125C00E" w14:textId="77777777" w:rsidTr="005F5367">
        <w:tc>
          <w:tcPr>
            <w:tcW w:w="1701" w:type="dxa"/>
          </w:tcPr>
          <w:p w14:paraId="27AD62E5" w14:textId="77777777" w:rsidR="005F5367" w:rsidRDefault="005F5367" w:rsidP="005F5367">
            <w:pPr>
              <w:pStyle w:val="ConsPlusNormal"/>
              <w:jc w:val="center"/>
            </w:pPr>
            <w:r>
              <w:t>Код проверяемого результата</w:t>
            </w:r>
          </w:p>
        </w:tc>
        <w:tc>
          <w:tcPr>
            <w:tcW w:w="13954" w:type="dxa"/>
          </w:tcPr>
          <w:p w14:paraId="41B7BEF6"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14:paraId="03BE3D58" w14:textId="77777777" w:rsidTr="005F5367">
        <w:tc>
          <w:tcPr>
            <w:tcW w:w="1701" w:type="dxa"/>
          </w:tcPr>
          <w:p w14:paraId="6045A702" w14:textId="77777777" w:rsidR="005F5367" w:rsidRDefault="005F5367" w:rsidP="005F5367">
            <w:pPr>
              <w:pStyle w:val="ConsPlusNormal"/>
              <w:jc w:val="center"/>
            </w:pPr>
            <w:r>
              <w:t>1</w:t>
            </w:r>
          </w:p>
        </w:tc>
        <w:tc>
          <w:tcPr>
            <w:tcW w:w="13954" w:type="dxa"/>
          </w:tcPr>
          <w:p w14:paraId="6B24F454" w14:textId="77777777" w:rsidR="005F5367" w:rsidRDefault="005F5367" w:rsidP="005F5367">
            <w:pPr>
              <w:pStyle w:val="ConsPlusNormal"/>
              <w:jc w:val="both"/>
            </w:pPr>
            <w:r>
              <w:t>Фонетика. Графика. Орфоэпия</w:t>
            </w:r>
          </w:p>
        </w:tc>
      </w:tr>
      <w:tr w:rsidR="005F5367" w:rsidRPr="003F62E5" w14:paraId="5C67EC12" w14:textId="77777777" w:rsidTr="005F5367">
        <w:tc>
          <w:tcPr>
            <w:tcW w:w="1701" w:type="dxa"/>
          </w:tcPr>
          <w:p w14:paraId="34441224" w14:textId="77777777" w:rsidR="005F5367" w:rsidRDefault="005F5367" w:rsidP="005F5367">
            <w:pPr>
              <w:pStyle w:val="ConsPlusNormal"/>
              <w:jc w:val="center"/>
            </w:pPr>
            <w:r>
              <w:t>1.1</w:t>
            </w:r>
          </w:p>
        </w:tc>
        <w:tc>
          <w:tcPr>
            <w:tcW w:w="13954" w:type="dxa"/>
          </w:tcPr>
          <w:p w14:paraId="3278B942" w14:textId="77777777" w:rsidR="005F5367" w:rsidRDefault="005F5367" w:rsidP="005F5367">
            <w:pPr>
              <w:pStyle w:val="ConsPlusNormal"/>
              <w:jc w:val="both"/>
            </w:pPr>
            <w:r>
              <w:t>Характеризовать, сравнивать, классифицировать звуки вне слова и в слове по заданным параметрам</w:t>
            </w:r>
          </w:p>
        </w:tc>
      </w:tr>
      <w:tr w:rsidR="005F5367" w:rsidRPr="003F62E5" w14:paraId="1F570F6F" w14:textId="77777777" w:rsidTr="005F5367">
        <w:tc>
          <w:tcPr>
            <w:tcW w:w="1701" w:type="dxa"/>
          </w:tcPr>
          <w:p w14:paraId="19D8593D" w14:textId="77777777" w:rsidR="005F5367" w:rsidRDefault="005F5367" w:rsidP="005F5367">
            <w:pPr>
              <w:pStyle w:val="ConsPlusNormal"/>
              <w:jc w:val="center"/>
            </w:pPr>
            <w:r>
              <w:t>1.2</w:t>
            </w:r>
          </w:p>
        </w:tc>
        <w:tc>
          <w:tcPr>
            <w:tcW w:w="13954" w:type="dxa"/>
          </w:tcPr>
          <w:p w14:paraId="1BE445D0" w14:textId="77777777" w:rsidR="005F5367" w:rsidRDefault="005F5367" w:rsidP="005F5367">
            <w:pPr>
              <w:pStyle w:val="ConsPlusNormal"/>
              <w:jc w:val="both"/>
            </w:pPr>
            <w:r>
              <w:t>Производить звуко-буквенный анализ слова (в словах с орфограммами; без транскрибирования)</w:t>
            </w:r>
          </w:p>
        </w:tc>
      </w:tr>
      <w:tr w:rsidR="005F5367" w:rsidRPr="003F62E5" w14:paraId="148D00C2" w14:textId="77777777" w:rsidTr="005F5367">
        <w:tc>
          <w:tcPr>
            <w:tcW w:w="1701" w:type="dxa"/>
          </w:tcPr>
          <w:p w14:paraId="69F7EB1D" w14:textId="77777777" w:rsidR="005F5367" w:rsidRDefault="005F5367" w:rsidP="005F5367">
            <w:pPr>
              <w:pStyle w:val="ConsPlusNormal"/>
              <w:jc w:val="center"/>
            </w:pPr>
            <w:r>
              <w:t>1.3</w:t>
            </w:r>
          </w:p>
        </w:tc>
        <w:tc>
          <w:tcPr>
            <w:tcW w:w="13954" w:type="dxa"/>
          </w:tcPr>
          <w:p w14:paraId="6703B6E9" w14:textId="77777777" w:rsidR="005F5367" w:rsidRDefault="005F5367" w:rsidP="005F5367">
            <w:pPr>
              <w:pStyle w:val="ConsPlusNormal"/>
              <w:jc w:val="both"/>
            </w:pPr>
            <w:r>
              <w:t>Определять функцию разделительных мягкого и твердого знаков в словах</w:t>
            </w:r>
          </w:p>
        </w:tc>
      </w:tr>
      <w:tr w:rsidR="005F5367" w:rsidRPr="003F62E5" w14:paraId="7E8119F0" w14:textId="77777777" w:rsidTr="005F5367">
        <w:tc>
          <w:tcPr>
            <w:tcW w:w="1701" w:type="dxa"/>
          </w:tcPr>
          <w:p w14:paraId="0062CC7A" w14:textId="77777777" w:rsidR="005F5367" w:rsidRDefault="005F5367" w:rsidP="005F5367">
            <w:pPr>
              <w:pStyle w:val="ConsPlusNormal"/>
              <w:jc w:val="center"/>
            </w:pPr>
            <w:r>
              <w:t>1.4</w:t>
            </w:r>
          </w:p>
        </w:tc>
        <w:tc>
          <w:tcPr>
            <w:tcW w:w="13954" w:type="dxa"/>
          </w:tcPr>
          <w:p w14:paraId="694B080F" w14:textId="77777777" w:rsidR="005F5367" w:rsidRDefault="005F5367" w:rsidP="005F5367">
            <w:pPr>
              <w:pStyle w:val="ConsPlusNormal"/>
              <w:jc w:val="both"/>
            </w:pPr>
            <w:r>
              <w:t>Устанавливать соотношение звукового и буквенного состава, в том числе с учетом функций букв е, ё, ю, я, в словах с разделительными ъ, ь, в словах с непроизносимыми согласными</w:t>
            </w:r>
          </w:p>
        </w:tc>
      </w:tr>
      <w:tr w:rsidR="005F5367" w:rsidRPr="003F62E5" w14:paraId="11976FA3" w14:textId="77777777" w:rsidTr="005F5367">
        <w:tc>
          <w:tcPr>
            <w:tcW w:w="1701" w:type="dxa"/>
          </w:tcPr>
          <w:p w14:paraId="39CD0965" w14:textId="77777777" w:rsidR="005F5367" w:rsidRDefault="005F5367" w:rsidP="005F5367">
            <w:pPr>
              <w:pStyle w:val="ConsPlusNormal"/>
              <w:jc w:val="center"/>
            </w:pPr>
            <w:r>
              <w:t>1.5</w:t>
            </w:r>
          </w:p>
        </w:tc>
        <w:tc>
          <w:tcPr>
            <w:tcW w:w="13954" w:type="dxa"/>
          </w:tcPr>
          <w:p w14:paraId="09EE2F40"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7BE840B1" w14:textId="77777777" w:rsidTr="005F5367">
        <w:tc>
          <w:tcPr>
            <w:tcW w:w="1701" w:type="dxa"/>
          </w:tcPr>
          <w:p w14:paraId="79A27B54" w14:textId="77777777" w:rsidR="005F5367" w:rsidRDefault="005F5367" w:rsidP="005F5367">
            <w:pPr>
              <w:pStyle w:val="ConsPlusNormal"/>
              <w:jc w:val="center"/>
            </w:pPr>
            <w:r>
              <w:t>2</w:t>
            </w:r>
          </w:p>
        </w:tc>
        <w:tc>
          <w:tcPr>
            <w:tcW w:w="13954" w:type="dxa"/>
          </w:tcPr>
          <w:p w14:paraId="696251C7" w14:textId="77777777" w:rsidR="005F5367" w:rsidRDefault="005F5367" w:rsidP="005F5367">
            <w:pPr>
              <w:pStyle w:val="ConsPlusNormal"/>
              <w:jc w:val="both"/>
            </w:pPr>
            <w:r>
              <w:t>Лексика</w:t>
            </w:r>
          </w:p>
        </w:tc>
      </w:tr>
      <w:tr w:rsidR="005F5367" w:rsidRPr="003F62E5" w14:paraId="31C97411" w14:textId="77777777" w:rsidTr="005F5367">
        <w:tc>
          <w:tcPr>
            <w:tcW w:w="1701" w:type="dxa"/>
          </w:tcPr>
          <w:p w14:paraId="1806BABE" w14:textId="77777777" w:rsidR="005F5367" w:rsidRDefault="005F5367" w:rsidP="005F5367">
            <w:pPr>
              <w:pStyle w:val="ConsPlusNormal"/>
              <w:jc w:val="center"/>
            </w:pPr>
            <w:r>
              <w:t>2.1</w:t>
            </w:r>
          </w:p>
        </w:tc>
        <w:tc>
          <w:tcPr>
            <w:tcW w:w="13954" w:type="dxa"/>
          </w:tcPr>
          <w:p w14:paraId="5536C8FD" w14:textId="77777777" w:rsidR="005F5367" w:rsidRDefault="005F5367" w:rsidP="005F5367">
            <w:pPr>
              <w:pStyle w:val="ConsPlusNormal"/>
              <w:jc w:val="both"/>
            </w:pPr>
            <w:r>
              <w:t>Выявлять случаи употребления синонимов и антонимов</w:t>
            </w:r>
          </w:p>
        </w:tc>
      </w:tr>
      <w:tr w:rsidR="005F5367" w:rsidRPr="003F62E5" w14:paraId="68A11CDB" w14:textId="77777777" w:rsidTr="005F5367">
        <w:tc>
          <w:tcPr>
            <w:tcW w:w="1701" w:type="dxa"/>
          </w:tcPr>
          <w:p w14:paraId="18768812" w14:textId="77777777" w:rsidR="005F5367" w:rsidRDefault="005F5367" w:rsidP="005F5367">
            <w:pPr>
              <w:pStyle w:val="ConsPlusNormal"/>
              <w:jc w:val="center"/>
            </w:pPr>
            <w:r>
              <w:t>2.2</w:t>
            </w:r>
          </w:p>
        </w:tc>
        <w:tc>
          <w:tcPr>
            <w:tcW w:w="13954" w:type="dxa"/>
          </w:tcPr>
          <w:p w14:paraId="164ED07E" w14:textId="77777777" w:rsidR="005F5367" w:rsidRDefault="005F5367" w:rsidP="005F5367">
            <w:pPr>
              <w:pStyle w:val="ConsPlusNormal"/>
              <w:jc w:val="both"/>
            </w:pPr>
            <w:r>
              <w:t>Подбирать синонимы и антонимы к словам разных частей речи</w:t>
            </w:r>
          </w:p>
        </w:tc>
      </w:tr>
      <w:tr w:rsidR="005F5367" w:rsidRPr="003F62E5" w14:paraId="08C9DF25" w14:textId="77777777" w:rsidTr="005F5367">
        <w:tc>
          <w:tcPr>
            <w:tcW w:w="1701" w:type="dxa"/>
          </w:tcPr>
          <w:p w14:paraId="07DCE869" w14:textId="77777777" w:rsidR="005F5367" w:rsidRDefault="005F5367" w:rsidP="005F5367">
            <w:pPr>
              <w:pStyle w:val="ConsPlusNormal"/>
              <w:jc w:val="center"/>
            </w:pPr>
            <w:r>
              <w:t>2.3</w:t>
            </w:r>
          </w:p>
        </w:tc>
        <w:tc>
          <w:tcPr>
            <w:tcW w:w="13954" w:type="dxa"/>
          </w:tcPr>
          <w:p w14:paraId="40CCB85F" w14:textId="77777777" w:rsidR="005F5367" w:rsidRDefault="005F5367" w:rsidP="005F5367">
            <w:pPr>
              <w:pStyle w:val="ConsPlusNormal"/>
              <w:jc w:val="both"/>
            </w:pPr>
            <w:r>
              <w:t>Распознавать слова, употребленные в прямом и переносном значении (простые случаи)</w:t>
            </w:r>
          </w:p>
        </w:tc>
      </w:tr>
      <w:tr w:rsidR="005F5367" w:rsidRPr="003F62E5" w14:paraId="52FF9A32" w14:textId="77777777" w:rsidTr="005F5367">
        <w:tc>
          <w:tcPr>
            <w:tcW w:w="1701" w:type="dxa"/>
          </w:tcPr>
          <w:p w14:paraId="43823E9F" w14:textId="77777777" w:rsidR="005F5367" w:rsidRDefault="005F5367" w:rsidP="005F5367">
            <w:pPr>
              <w:pStyle w:val="ConsPlusNormal"/>
              <w:jc w:val="center"/>
            </w:pPr>
            <w:r>
              <w:t>2.4</w:t>
            </w:r>
          </w:p>
        </w:tc>
        <w:tc>
          <w:tcPr>
            <w:tcW w:w="13954" w:type="dxa"/>
          </w:tcPr>
          <w:p w14:paraId="76A92BBB" w14:textId="77777777" w:rsidR="005F5367" w:rsidRDefault="005F5367" w:rsidP="005F5367">
            <w:pPr>
              <w:pStyle w:val="ConsPlusNormal"/>
              <w:jc w:val="both"/>
            </w:pPr>
            <w:r>
              <w:t>Определять значение слова в тексте</w:t>
            </w:r>
          </w:p>
        </w:tc>
      </w:tr>
      <w:tr w:rsidR="005F5367" w:rsidRPr="003F62E5" w14:paraId="7AC87991" w14:textId="77777777" w:rsidTr="005F5367">
        <w:tc>
          <w:tcPr>
            <w:tcW w:w="1701" w:type="dxa"/>
          </w:tcPr>
          <w:p w14:paraId="32CB5458" w14:textId="77777777" w:rsidR="005F5367" w:rsidRDefault="005F5367" w:rsidP="005F5367">
            <w:pPr>
              <w:pStyle w:val="ConsPlusNormal"/>
              <w:jc w:val="center"/>
            </w:pPr>
            <w:r>
              <w:t>2.5</w:t>
            </w:r>
          </w:p>
        </w:tc>
        <w:tc>
          <w:tcPr>
            <w:tcW w:w="13954" w:type="dxa"/>
          </w:tcPr>
          <w:p w14:paraId="3D6F8830" w14:textId="77777777" w:rsidR="005F5367" w:rsidRDefault="005F5367" w:rsidP="005F5367">
            <w:pPr>
              <w:pStyle w:val="ConsPlusNormal"/>
              <w:jc w:val="both"/>
            </w:pPr>
            <w:r>
              <w:t>Уточнять значение слова с помощью толкового словаря</w:t>
            </w:r>
          </w:p>
        </w:tc>
      </w:tr>
      <w:tr w:rsidR="005F5367" w:rsidRPr="003F62E5" w14:paraId="42BC04D6" w14:textId="77777777" w:rsidTr="005F5367">
        <w:tc>
          <w:tcPr>
            <w:tcW w:w="1701" w:type="dxa"/>
          </w:tcPr>
          <w:p w14:paraId="77ECB199" w14:textId="77777777" w:rsidR="005F5367" w:rsidRDefault="005F5367" w:rsidP="005F5367">
            <w:pPr>
              <w:pStyle w:val="ConsPlusNormal"/>
              <w:jc w:val="center"/>
            </w:pPr>
            <w:r>
              <w:t>2.6</w:t>
            </w:r>
          </w:p>
        </w:tc>
        <w:tc>
          <w:tcPr>
            <w:tcW w:w="13954" w:type="dxa"/>
          </w:tcPr>
          <w:p w14:paraId="4E663996"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72500617" w14:textId="77777777" w:rsidTr="005F5367">
        <w:tc>
          <w:tcPr>
            <w:tcW w:w="1701" w:type="dxa"/>
          </w:tcPr>
          <w:p w14:paraId="42125B4F" w14:textId="77777777" w:rsidR="005F5367" w:rsidRDefault="005F5367" w:rsidP="005F5367">
            <w:pPr>
              <w:pStyle w:val="ConsPlusNormal"/>
              <w:jc w:val="center"/>
            </w:pPr>
            <w:r>
              <w:t>3</w:t>
            </w:r>
          </w:p>
        </w:tc>
        <w:tc>
          <w:tcPr>
            <w:tcW w:w="13954" w:type="dxa"/>
          </w:tcPr>
          <w:p w14:paraId="5545D02C" w14:textId="77777777" w:rsidR="005F5367" w:rsidRDefault="005F5367" w:rsidP="005F5367">
            <w:pPr>
              <w:pStyle w:val="ConsPlusNormal"/>
              <w:jc w:val="both"/>
            </w:pPr>
            <w:r>
              <w:t>Состав слова (морфемика)</w:t>
            </w:r>
          </w:p>
        </w:tc>
      </w:tr>
      <w:tr w:rsidR="005F5367" w:rsidRPr="003F62E5" w14:paraId="3413D827" w14:textId="77777777" w:rsidTr="005F5367">
        <w:tc>
          <w:tcPr>
            <w:tcW w:w="1701" w:type="dxa"/>
          </w:tcPr>
          <w:p w14:paraId="0306A5F5" w14:textId="77777777" w:rsidR="005F5367" w:rsidRDefault="005F5367" w:rsidP="005F5367">
            <w:pPr>
              <w:pStyle w:val="ConsPlusNormal"/>
              <w:jc w:val="center"/>
            </w:pPr>
            <w:r>
              <w:t>3.1</w:t>
            </w:r>
          </w:p>
        </w:tc>
        <w:tc>
          <w:tcPr>
            <w:tcW w:w="13954" w:type="dxa"/>
          </w:tcPr>
          <w:p w14:paraId="31195663" w14:textId="77777777" w:rsidR="005F5367" w:rsidRDefault="005F5367" w:rsidP="005F5367">
            <w:pPr>
              <w:pStyle w:val="ConsPlusNormal"/>
              <w:jc w:val="both"/>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tc>
      </w:tr>
      <w:tr w:rsidR="005F5367" w:rsidRPr="003F62E5" w14:paraId="1A6E4289" w14:textId="77777777" w:rsidTr="005F5367">
        <w:tc>
          <w:tcPr>
            <w:tcW w:w="1701" w:type="dxa"/>
          </w:tcPr>
          <w:p w14:paraId="785825E2" w14:textId="77777777" w:rsidR="005F5367" w:rsidRDefault="005F5367" w:rsidP="005F5367">
            <w:pPr>
              <w:pStyle w:val="ConsPlusNormal"/>
              <w:jc w:val="center"/>
            </w:pPr>
            <w:r>
              <w:t>3.2</w:t>
            </w:r>
          </w:p>
        </w:tc>
        <w:tc>
          <w:tcPr>
            <w:tcW w:w="13954" w:type="dxa"/>
          </w:tcPr>
          <w:p w14:paraId="68B24782" w14:textId="77777777" w:rsidR="005F5367" w:rsidRDefault="005F5367" w:rsidP="005F5367">
            <w:pPr>
              <w:pStyle w:val="ConsPlusNormal"/>
              <w:jc w:val="both"/>
            </w:pPr>
            <w:r>
              <w:t>Находить в словах с однозначно выделяемыми морфемами окончание, корень, приставку, суффикс</w:t>
            </w:r>
          </w:p>
        </w:tc>
      </w:tr>
      <w:tr w:rsidR="005F5367" w:rsidRPr="003F62E5" w14:paraId="0A844135" w14:textId="77777777" w:rsidTr="005F5367">
        <w:tc>
          <w:tcPr>
            <w:tcW w:w="1701" w:type="dxa"/>
          </w:tcPr>
          <w:p w14:paraId="12FB425C" w14:textId="77777777" w:rsidR="005F5367" w:rsidRDefault="005F5367" w:rsidP="005F5367">
            <w:pPr>
              <w:pStyle w:val="ConsPlusNormal"/>
              <w:jc w:val="center"/>
            </w:pPr>
            <w:r>
              <w:t>3.3</w:t>
            </w:r>
          </w:p>
        </w:tc>
        <w:tc>
          <w:tcPr>
            <w:tcW w:w="13954" w:type="dxa"/>
          </w:tcPr>
          <w:p w14:paraId="4C2D8CED"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18C040F5" w14:textId="77777777" w:rsidTr="005F5367">
        <w:tc>
          <w:tcPr>
            <w:tcW w:w="1701" w:type="dxa"/>
          </w:tcPr>
          <w:p w14:paraId="0EC65151" w14:textId="77777777" w:rsidR="005F5367" w:rsidRDefault="005F5367" w:rsidP="005F5367">
            <w:pPr>
              <w:pStyle w:val="ConsPlusNormal"/>
              <w:jc w:val="center"/>
            </w:pPr>
            <w:r>
              <w:t>4</w:t>
            </w:r>
          </w:p>
        </w:tc>
        <w:tc>
          <w:tcPr>
            <w:tcW w:w="13954" w:type="dxa"/>
          </w:tcPr>
          <w:p w14:paraId="692A59B4" w14:textId="77777777" w:rsidR="005F5367" w:rsidRDefault="005F5367" w:rsidP="005F5367">
            <w:pPr>
              <w:pStyle w:val="ConsPlusNormal"/>
              <w:jc w:val="both"/>
            </w:pPr>
            <w:r>
              <w:t>Морфология</w:t>
            </w:r>
          </w:p>
        </w:tc>
      </w:tr>
      <w:tr w:rsidR="005F5367" w14:paraId="1E5C7FAB" w14:textId="77777777" w:rsidTr="005F5367">
        <w:tc>
          <w:tcPr>
            <w:tcW w:w="1701" w:type="dxa"/>
          </w:tcPr>
          <w:p w14:paraId="2288C66E" w14:textId="77777777" w:rsidR="005F5367" w:rsidRDefault="005F5367" w:rsidP="005F5367">
            <w:pPr>
              <w:pStyle w:val="ConsPlusNormal"/>
              <w:jc w:val="center"/>
            </w:pPr>
            <w:r>
              <w:t>4.1</w:t>
            </w:r>
          </w:p>
        </w:tc>
        <w:tc>
          <w:tcPr>
            <w:tcW w:w="13954" w:type="dxa"/>
          </w:tcPr>
          <w:p w14:paraId="7431321D" w14:textId="77777777" w:rsidR="005F5367" w:rsidRDefault="005F5367" w:rsidP="005F5367">
            <w:pPr>
              <w:pStyle w:val="ConsPlusNormal"/>
              <w:jc w:val="both"/>
            </w:pPr>
            <w:r>
              <w:t>Распознавать имена существительные</w:t>
            </w:r>
          </w:p>
        </w:tc>
      </w:tr>
      <w:tr w:rsidR="005F5367" w:rsidRPr="003F62E5" w14:paraId="273A6CC3" w14:textId="77777777" w:rsidTr="005F5367">
        <w:tc>
          <w:tcPr>
            <w:tcW w:w="1701" w:type="dxa"/>
          </w:tcPr>
          <w:p w14:paraId="5D9A83C8" w14:textId="77777777" w:rsidR="005F5367" w:rsidRDefault="005F5367" w:rsidP="005F5367">
            <w:pPr>
              <w:pStyle w:val="ConsPlusNormal"/>
              <w:jc w:val="center"/>
            </w:pPr>
            <w:r>
              <w:t>4.2</w:t>
            </w:r>
          </w:p>
        </w:tc>
        <w:tc>
          <w:tcPr>
            <w:tcW w:w="13954" w:type="dxa"/>
          </w:tcPr>
          <w:p w14:paraId="0BBE867F" w14:textId="77777777" w:rsidR="005F5367" w:rsidRDefault="005F5367" w:rsidP="005F5367">
            <w:pPr>
              <w:pStyle w:val="ConsPlusNormal"/>
              <w:jc w:val="both"/>
            </w:pPr>
            <w:r>
              <w:t>Определять грамматические признаки имен существительных: род, число, падеж</w:t>
            </w:r>
          </w:p>
        </w:tc>
      </w:tr>
      <w:tr w:rsidR="005F5367" w:rsidRPr="003F62E5" w14:paraId="2FC01C2F" w14:textId="77777777" w:rsidTr="005F5367">
        <w:tc>
          <w:tcPr>
            <w:tcW w:w="1701" w:type="dxa"/>
          </w:tcPr>
          <w:p w14:paraId="076B3847" w14:textId="77777777" w:rsidR="005F5367" w:rsidRDefault="005F5367" w:rsidP="005F5367">
            <w:pPr>
              <w:pStyle w:val="ConsPlusNormal"/>
              <w:jc w:val="center"/>
            </w:pPr>
            <w:r>
              <w:lastRenderedPageBreak/>
              <w:t>4.3</w:t>
            </w:r>
          </w:p>
        </w:tc>
        <w:tc>
          <w:tcPr>
            <w:tcW w:w="13954" w:type="dxa"/>
          </w:tcPr>
          <w:p w14:paraId="375AC18D" w14:textId="77777777" w:rsidR="005F5367" w:rsidRDefault="005F5367" w:rsidP="005F5367">
            <w:pPr>
              <w:pStyle w:val="ConsPlusNormal"/>
              <w:jc w:val="both"/>
            </w:pPr>
            <w:r>
              <w:t>Склонять в единственном числе имена существительные с ударными окончаниями</w:t>
            </w:r>
          </w:p>
        </w:tc>
      </w:tr>
      <w:tr w:rsidR="005F5367" w14:paraId="224F6F11" w14:textId="77777777" w:rsidTr="005F5367">
        <w:tc>
          <w:tcPr>
            <w:tcW w:w="1701" w:type="dxa"/>
          </w:tcPr>
          <w:p w14:paraId="7806085E" w14:textId="77777777" w:rsidR="005F5367" w:rsidRDefault="005F5367" w:rsidP="005F5367">
            <w:pPr>
              <w:pStyle w:val="ConsPlusNormal"/>
              <w:jc w:val="center"/>
            </w:pPr>
            <w:r>
              <w:t>4.4</w:t>
            </w:r>
          </w:p>
        </w:tc>
        <w:tc>
          <w:tcPr>
            <w:tcW w:w="13954" w:type="dxa"/>
          </w:tcPr>
          <w:p w14:paraId="1A7C016D" w14:textId="77777777" w:rsidR="005F5367" w:rsidRDefault="005F5367" w:rsidP="005F5367">
            <w:pPr>
              <w:pStyle w:val="ConsPlusNormal"/>
              <w:jc w:val="both"/>
            </w:pPr>
            <w:r>
              <w:t>Распознавать имена прилагательные</w:t>
            </w:r>
          </w:p>
        </w:tc>
      </w:tr>
      <w:tr w:rsidR="005F5367" w:rsidRPr="003F62E5" w14:paraId="1AE7AA4E" w14:textId="77777777" w:rsidTr="005F5367">
        <w:tc>
          <w:tcPr>
            <w:tcW w:w="1701" w:type="dxa"/>
          </w:tcPr>
          <w:p w14:paraId="5C64A90E" w14:textId="77777777" w:rsidR="005F5367" w:rsidRDefault="005F5367" w:rsidP="005F5367">
            <w:pPr>
              <w:pStyle w:val="ConsPlusNormal"/>
              <w:jc w:val="center"/>
            </w:pPr>
            <w:r>
              <w:t>4.5</w:t>
            </w:r>
          </w:p>
        </w:tc>
        <w:tc>
          <w:tcPr>
            <w:tcW w:w="13954" w:type="dxa"/>
          </w:tcPr>
          <w:p w14:paraId="1CB65BAD" w14:textId="77777777" w:rsidR="005F5367" w:rsidRDefault="005F5367" w:rsidP="005F5367">
            <w:pPr>
              <w:pStyle w:val="ConsPlusNormal"/>
              <w:jc w:val="both"/>
            </w:pPr>
            <w:r>
              <w:t>Определять грамматические признаки имен прилагательных: род, число, падеж</w:t>
            </w:r>
          </w:p>
        </w:tc>
      </w:tr>
      <w:tr w:rsidR="005F5367" w:rsidRPr="003F62E5" w14:paraId="661C82A2" w14:textId="77777777" w:rsidTr="005F5367">
        <w:tc>
          <w:tcPr>
            <w:tcW w:w="1701" w:type="dxa"/>
          </w:tcPr>
          <w:p w14:paraId="447D3D7D" w14:textId="77777777" w:rsidR="005F5367" w:rsidRDefault="005F5367" w:rsidP="005F5367">
            <w:pPr>
              <w:pStyle w:val="ConsPlusNormal"/>
              <w:jc w:val="center"/>
            </w:pPr>
            <w:r>
              <w:t>4.6</w:t>
            </w:r>
          </w:p>
        </w:tc>
        <w:tc>
          <w:tcPr>
            <w:tcW w:w="13954" w:type="dxa"/>
          </w:tcPr>
          <w:p w14:paraId="13ACC55F" w14:textId="77777777" w:rsidR="005F5367" w:rsidRDefault="005F5367" w:rsidP="005F5367">
            <w:pPr>
              <w:pStyle w:val="ConsPlusNormal"/>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tc>
      </w:tr>
      <w:tr w:rsidR="005F5367" w14:paraId="0E974D15" w14:textId="77777777" w:rsidTr="005F5367">
        <w:tc>
          <w:tcPr>
            <w:tcW w:w="1701" w:type="dxa"/>
          </w:tcPr>
          <w:p w14:paraId="6ECC78BC" w14:textId="77777777" w:rsidR="005F5367" w:rsidRDefault="005F5367" w:rsidP="005F5367">
            <w:pPr>
              <w:pStyle w:val="ConsPlusNormal"/>
              <w:jc w:val="center"/>
            </w:pPr>
            <w:r>
              <w:t>4.7</w:t>
            </w:r>
          </w:p>
        </w:tc>
        <w:tc>
          <w:tcPr>
            <w:tcW w:w="13954" w:type="dxa"/>
          </w:tcPr>
          <w:p w14:paraId="3540B61D" w14:textId="77777777" w:rsidR="005F5367" w:rsidRDefault="005F5367" w:rsidP="005F5367">
            <w:pPr>
              <w:pStyle w:val="ConsPlusNormal"/>
              <w:jc w:val="both"/>
            </w:pPr>
            <w:r>
              <w:t>Распознавать глаголы</w:t>
            </w:r>
          </w:p>
        </w:tc>
      </w:tr>
      <w:tr w:rsidR="005F5367" w:rsidRPr="003F62E5" w14:paraId="03EF048F" w14:textId="77777777" w:rsidTr="005F5367">
        <w:tc>
          <w:tcPr>
            <w:tcW w:w="1701" w:type="dxa"/>
          </w:tcPr>
          <w:p w14:paraId="5D74CA3C" w14:textId="77777777" w:rsidR="005F5367" w:rsidRDefault="005F5367" w:rsidP="005F5367">
            <w:pPr>
              <w:pStyle w:val="ConsPlusNormal"/>
              <w:jc w:val="center"/>
            </w:pPr>
            <w:r>
              <w:t>4.8</w:t>
            </w:r>
          </w:p>
        </w:tc>
        <w:tc>
          <w:tcPr>
            <w:tcW w:w="13954" w:type="dxa"/>
          </w:tcPr>
          <w:p w14:paraId="647F550F" w14:textId="77777777" w:rsidR="005F5367" w:rsidRDefault="005F5367" w:rsidP="005F5367">
            <w:pPr>
              <w:pStyle w:val="ConsPlusNormal"/>
              <w:jc w:val="both"/>
            </w:pPr>
            <w:r>
              <w:t>Различать глаголы, отвечающие на вопросы "что делать?" и "что сделать?"</w:t>
            </w:r>
          </w:p>
        </w:tc>
      </w:tr>
      <w:tr w:rsidR="005F5367" w:rsidRPr="003F62E5" w14:paraId="2436DAD4" w14:textId="77777777" w:rsidTr="005F5367">
        <w:tc>
          <w:tcPr>
            <w:tcW w:w="1701" w:type="dxa"/>
          </w:tcPr>
          <w:p w14:paraId="038E88D7" w14:textId="77777777" w:rsidR="005F5367" w:rsidRDefault="005F5367" w:rsidP="005F5367">
            <w:pPr>
              <w:pStyle w:val="ConsPlusNormal"/>
              <w:jc w:val="center"/>
            </w:pPr>
            <w:r>
              <w:t>4.9</w:t>
            </w:r>
          </w:p>
        </w:tc>
        <w:tc>
          <w:tcPr>
            <w:tcW w:w="13954" w:type="dxa"/>
          </w:tcPr>
          <w:p w14:paraId="0E245E00" w14:textId="77777777" w:rsidR="005F5367" w:rsidRDefault="005F5367" w:rsidP="005F5367">
            <w:pPr>
              <w:pStyle w:val="ConsPlusNormal"/>
              <w:jc w:val="both"/>
            </w:pPr>
            <w:r>
              <w:t>Определять грамматические признаки глаголов: форму времени, число, род (в прошедшем времени)</w:t>
            </w:r>
          </w:p>
        </w:tc>
      </w:tr>
      <w:tr w:rsidR="005F5367" w:rsidRPr="003F62E5" w14:paraId="18126EA3" w14:textId="77777777" w:rsidTr="005F5367">
        <w:tc>
          <w:tcPr>
            <w:tcW w:w="1701" w:type="dxa"/>
          </w:tcPr>
          <w:p w14:paraId="6775ACAA" w14:textId="77777777" w:rsidR="005F5367" w:rsidRDefault="005F5367" w:rsidP="005F5367">
            <w:pPr>
              <w:pStyle w:val="ConsPlusNormal"/>
              <w:jc w:val="center"/>
            </w:pPr>
            <w:r>
              <w:t>4.10</w:t>
            </w:r>
          </w:p>
        </w:tc>
        <w:tc>
          <w:tcPr>
            <w:tcW w:w="13954" w:type="dxa"/>
          </w:tcPr>
          <w:p w14:paraId="286DD1B2" w14:textId="77777777" w:rsidR="005F5367" w:rsidRDefault="005F5367" w:rsidP="005F5367">
            <w:pPr>
              <w:pStyle w:val="ConsPlusNormal"/>
              <w:jc w:val="both"/>
            </w:pPr>
            <w:r>
              <w:t>Изменять глагол по временам (простые случаи), в прошедшем времени - по родам</w:t>
            </w:r>
          </w:p>
        </w:tc>
      </w:tr>
      <w:tr w:rsidR="005F5367" w:rsidRPr="003F62E5" w14:paraId="21B8E7F1" w14:textId="77777777" w:rsidTr="005F5367">
        <w:tc>
          <w:tcPr>
            <w:tcW w:w="1701" w:type="dxa"/>
          </w:tcPr>
          <w:p w14:paraId="162B15F2" w14:textId="77777777" w:rsidR="005F5367" w:rsidRDefault="005F5367" w:rsidP="005F5367">
            <w:pPr>
              <w:pStyle w:val="ConsPlusNormal"/>
              <w:jc w:val="center"/>
            </w:pPr>
            <w:r>
              <w:t>4.11</w:t>
            </w:r>
          </w:p>
        </w:tc>
        <w:tc>
          <w:tcPr>
            <w:tcW w:w="13954" w:type="dxa"/>
          </w:tcPr>
          <w:p w14:paraId="0DF59745" w14:textId="77777777" w:rsidR="005F5367" w:rsidRDefault="005F5367" w:rsidP="005F5367">
            <w:pPr>
              <w:pStyle w:val="ConsPlusNormal"/>
              <w:jc w:val="both"/>
            </w:pPr>
            <w:r>
              <w:t>Распознавать личные местоимения (в начальной форме)</w:t>
            </w:r>
          </w:p>
        </w:tc>
      </w:tr>
      <w:tr w:rsidR="005F5367" w:rsidRPr="003F62E5" w14:paraId="113955CF" w14:textId="77777777" w:rsidTr="005F5367">
        <w:tc>
          <w:tcPr>
            <w:tcW w:w="1701" w:type="dxa"/>
          </w:tcPr>
          <w:p w14:paraId="4DA6D307" w14:textId="77777777" w:rsidR="005F5367" w:rsidRDefault="005F5367" w:rsidP="005F5367">
            <w:pPr>
              <w:pStyle w:val="ConsPlusNormal"/>
              <w:jc w:val="center"/>
            </w:pPr>
            <w:r>
              <w:t>4.12</w:t>
            </w:r>
          </w:p>
        </w:tc>
        <w:tc>
          <w:tcPr>
            <w:tcW w:w="13954" w:type="dxa"/>
          </w:tcPr>
          <w:p w14:paraId="13FAA284" w14:textId="77777777" w:rsidR="005F5367" w:rsidRDefault="005F5367" w:rsidP="005F5367">
            <w:pPr>
              <w:pStyle w:val="ConsPlusNormal"/>
              <w:jc w:val="both"/>
            </w:pPr>
            <w:r>
              <w:t>Использовать личные местоимения для устранения неоправданных повторов в тексте</w:t>
            </w:r>
          </w:p>
        </w:tc>
      </w:tr>
      <w:tr w:rsidR="005F5367" w14:paraId="193167C4" w14:textId="77777777" w:rsidTr="005F5367">
        <w:tc>
          <w:tcPr>
            <w:tcW w:w="1701" w:type="dxa"/>
          </w:tcPr>
          <w:p w14:paraId="5F9D8DFC" w14:textId="77777777" w:rsidR="005F5367" w:rsidRDefault="005F5367" w:rsidP="005F5367">
            <w:pPr>
              <w:pStyle w:val="ConsPlusNormal"/>
              <w:jc w:val="center"/>
            </w:pPr>
            <w:r>
              <w:t>4.13</w:t>
            </w:r>
          </w:p>
        </w:tc>
        <w:tc>
          <w:tcPr>
            <w:tcW w:w="13954" w:type="dxa"/>
          </w:tcPr>
          <w:p w14:paraId="3A5CE7B2" w14:textId="77777777" w:rsidR="005F5367" w:rsidRDefault="005F5367" w:rsidP="005F5367">
            <w:pPr>
              <w:pStyle w:val="ConsPlusNormal"/>
              <w:jc w:val="both"/>
            </w:pPr>
            <w:r>
              <w:t>Различать предлоги и приставки</w:t>
            </w:r>
          </w:p>
        </w:tc>
      </w:tr>
      <w:tr w:rsidR="005F5367" w:rsidRPr="003F62E5" w14:paraId="616380C2" w14:textId="77777777" w:rsidTr="005F5367">
        <w:tc>
          <w:tcPr>
            <w:tcW w:w="1701" w:type="dxa"/>
          </w:tcPr>
          <w:p w14:paraId="1766845A" w14:textId="77777777" w:rsidR="005F5367" w:rsidRDefault="005F5367" w:rsidP="005F5367">
            <w:pPr>
              <w:pStyle w:val="ConsPlusNormal"/>
              <w:jc w:val="center"/>
            </w:pPr>
            <w:r>
              <w:t>4.14</w:t>
            </w:r>
          </w:p>
        </w:tc>
        <w:tc>
          <w:tcPr>
            <w:tcW w:w="13954" w:type="dxa"/>
          </w:tcPr>
          <w:p w14:paraId="52F0225F"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115B59C4" w14:textId="77777777" w:rsidTr="005F5367">
        <w:tc>
          <w:tcPr>
            <w:tcW w:w="1701" w:type="dxa"/>
          </w:tcPr>
          <w:p w14:paraId="414F820C" w14:textId="77777777" w:rsidR="005F5367" w:rsidRDefault="005F5367" w:rsidP="005F5367">
            <w:pPr>
              <w:pStyle w:val="ConsPlusNormal"/>
              <w:jc w:val="center"/>
            </w:pPr>
            <w:r>
              <w:t>5</w:t>
            </w:r>
          </w:p>
        </w:tc>
        <w:tc>
          <w:tcPr>
            <w:tcW w:w="13954" w:type="dxa"/>
          </w:tcPr>
          <w:p w14:paraId="223CCB98" w14:textId="77777777" w:rsidR="005F5367" w:rsidRDefault="005F5367" w:rsidP="005F5367">
            <w:pPr>
              <w:pStyle w:val="ConsPlusNormal"/>
              <w:jc w:val="both"/>
            </w:pPr>
            <w:r>
              <w:t>Синтаксис</w:t>
            </w:r>
          </w:p>
        </w:tc>
      </w:tr>
      <w:tr w:rsidR="005F5367" w:rsidRPr="003F62E5" w14:paraId="5B5482EF" w14:textId="77777777" w:rsidTr="005F5367">
        <w:tc>
          <w:tcPr>
            <w:tcW w:w="1701" w:type="dxa"/>
          </w:tcPr>
          <w:p w14:paraId="788F7BFB" w14:textId="77777777" w:rsidR="005F5367" w:rsidRDefault="005F5367" w:rsidP="005F5367">
            <w:pPr>
              <w:pStyle w:val="ConsPlusNormal"/>
              <w:jc w:val="center"/>
            </w:pPr>
            <w:r>
              <w:t>5.1</w:t>
            </w:r>
          </w:p>
        </w:tc>
        <w:tc>
          <w:tcPr>
            <w:tcW w:w="13954" w:type="dxa"/>
          </w:tcPr>
          <w:p w14:paraId="33944CD6" w14:textId="77777777" w:rsidR="005F5367" w:rsidRDefault="005F5367" w:rsidP="005F5367">
            <w:pPr>
              <w:pStyle w:val="ConsPlusNormal"/>
              <w:jc w:val="both"/>
            </w:pPr>
            <w:r>
              <w:t>Определять вид предложения по цели высказывания и по эмоциональной окраске</w:t>
            </w:r>
          </w:p>
        </w:tc>
      </w:tr>
      <w:tr w:rsidR="005F5367" w:rsidRPr="003F62E5" w14:paraId="1813DCF1" w14:textId="77777777" w:rsidTr="005F5367">
        <w:tc>
          <w:tcPr>
            <w:tcW w:w="1701" w:type="dxa"/>
          </w:tcPr>
          <w:p w14:paraId="542FF8D1" w14:textId="77777777" w:rsidR="005F5367" w:rsidRDefault="005F5367" w:rsidP="005F5367">
            <w:pPr>
              <w:pStyle w:val="ConsPlusNormal"/>
              <w:jc w:val="center"/>
            </w:pPr>
            <w:r>
              <w:t>5.2</w:t>
            </w:r>
          </w:p>
        </w:tc>
        <w:tc>
          <w:tcPr>
            <w:tcW w:w="13954" w:type="dxa"/>
          </w:tcPr>
          <w:p w14:paraId="4F695CA4" w14:textId="77777777" w:rsidR="005F5367" w:rsidRDefault="005F5367" w:rsidP="005F5367">
            <w:pPr>
              <w:pStyle w:val="ConsPlusNormal"/>
              <w:jc w:val="both"/>
            </w:pPr>
            <w:r>
              <w:t>Находить главные и второстепенные (без деления на виды) члены предложения</w:t>
            </w:r>
          </w:p>
        </w:tc>
      </w:tr>
      <w:tr w:rsidR="005F5367" w:rsidRPr="003F62E5" w14:paraId="229FCC39" w14:textId="77777777" w:rsidTr="005F5367">
        <w:tc>
          <w:tcPr>
            <w:tcW w:w="1701" w:type="dxa"/>
          </w:tcPr>
          <w:p w14:paraId="4D0FC977" w14:textId="77777777" w:rsidR="005F5367" w:rsidRDefault="005F5367" w:rsidP="005F5367">
            <w:pPr>
              <w:pStyle w:val="ConsPlusNormal"/>
              <w:jc w:val="center"/>
            </w:pPr>
            <w:r>
              <w:t>5.3</w:t>
            </w:r>
          </w:p>
        </w:tc>
        <w:tc>
          <w:tcPr>
            <w:tcW w:w="13954" w:type="dxa"/>
          </w:tcPr>
          <w:p w14:paraId="71B0B1BE" w14:textId="77777777" w:rsidR="005F5367" w:rsidRDefault="005F5367" w:rsidP="005F5367">
            <w:pPr>
              <w:pStyle w:val="ConsPlusNormal"/>
              <w:jc w:val="both"/>
            </w:pPr>
            <w:r>
              <w:t>Распознавать распространенные и нераспространенные предложения</w:t>
            </w:r>
          </w:p>
        </w:tc>
      </w:tr>
      <w:tr w:rsidR="005F5367" w:rsidRPr="003F62E5" w14:paraId="6616E4D8" w14:textId="77777777" w:rsidTr="005F5367">
        <w:tc>
          <w:tcPr>
            <w:tcW w:w="1701" w:type="dxa"/>
          </w:tcPr>
          <w:p w14:paraId="676A6678" w14:textId="77777777" w:rsidR="005F5367" w:rsidRDefault="005F5367" w:rsidP="005F5367">
            <w:pPr>
              <w:pStyle w:val="ConsPlusNormal"/>
              <w:jc w:val="center"/>
            </w:pPr>
            <w:r>
              <w:t>5.4</w:t>
            </w:r>
          </w:p>
        </w:tc>
        <w:tc>
          <w:tcPr>
            <w:tcW w:w="13954" w:type="dxa"/>
          </w:tcPr>
          <w:p w14:paraId="77E9F989"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3FC73D10" w14:textId="77777777" w:rsidTr="005F5367">
        <w:tc>
          <w:tcPr>
            <w:tcW w:w="1701" w:type="dxa"/>
          </w:tcPr>
          <w:p w14:paraId="175617D9" w14:textId="77777777" w:rsidR="005F5367" w:rsidRDefault="005F5367" w:rsidP="005F5367">
            <w:pPr>
              <w:pStyle w:val="ConsPlusNormal"/>
              <w:jc w:val="center"/>
            </w:pPr>
            <w:r>
              <w:t>6</w:t>
            </w:r>
          </w:p>
        </w:tc>
        <w:tc>
          <w:tcPr>
            <w:tcW w:w="13954" w:type="dxa"/>
          </w:tcPr>
          <w:p w14:paraId="5CDDB074" w14:textId="77777777" w:rsidR="005F5367" w:rsidRDefault="005F5367" w:rsidP="005F5367">
            <w:pPr>
              <w:pStyle w:val="ConsPlusNormal"/>
              <w:jc w:val="both"/>
            </w:pPr>
            <w:r>
              <w:t>Орфография и пунктуация</w:t>
            </w:r>
          </w:p>
        </w:tc>
      </w:tr>
      <w:tr w:rsidR="005F5367" w:rsidRPr="003F62E5" w14:paraId="23459DBC" w14:textId="77777777" w:rsidTr="005F5367">
        <w:tc>
          <w:tcPr>
            <w:tcW w:w="1701" w:type="dxa"/>
          </w:tcPr>
          <w:p w14:paraId="597E705E" w14:textId="77777777" w:rsidR="005F5367" w:rsidRDefault="005F5367" w:rsidP="005F5367">
            <w:pPr>
              <w:pStyle w:val="ConsPlusNormal"/>
              <w:jc w:val="center"/>
            </w:pPr>
            <w:r>
              <w:t>6.1</w:t>
            </w:r>
          </w:p>
        </w:tc>
        <w:tc>
          <w:tcPr>
            <w:tcW w:w="13954" w:type="dxa"/>
          </w:tcPr>
          <w:p w14:paraId="62A9B304" w14:textId="77777777" w:rsidR="005F5367" w:rsidRDefault="005F5367" w:rsidP="005F5367">
            <w:pPr>
              <w:pStyle w:val="ConsPlusNormal"/>
              <w:jc w:val="both"/>
            </w:pPr>
            <w: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tc>
      </w:tr>
      <w:tr w:rsidR="005F5367" w:rsidRPr="003F62E5" w14:paraId="35E466F9" w14:textId="77777777" w:rsidTr="005F5367">
        <w:tc>
          <w:tcPr>
            <w:tcW w:w="1701" w:type="dxa"/>
          </w:tcPr>
          <w:p w14:paraId="40C103BF" w14:textId="77777777" w:rsidR="005F5367" w:rsidRDefault="005F5367" w:rsidP="005F5367">
            <w:pPr>
              <w:pStyle w:val="ConsPlusNormal"/>
              <w:jc w:val="center"/>
            </w:pPr>
            <w:r>
              <w:t>6.2</w:t>
            </w:r>
          </w:p>
        </w:tc>
        <w:tc>
          <w:tcPr>
            <w:tcW w:w="13954" w:type="dxa"/>
          </w:tcPr>
          <w:p w14:paraId="47B9970B" w14:textId="77777777" w:rsidR="005F5367" w:rsidRDefault="005F5367" w:rsidP="005F5367">
            <w:pPr>
              <w:pStyle w:val="ConsPlusNormal"/>
              <w:jc w:val="both"/>
            </w:pPr>
            <w:r>
              <w:t>Находить место орфограммы в слове и между словами на изученные правила</w:t>
            </w:r>
          </w:p>
        </w:tc>
      </w:tr>
      <w:tr w:rsidR="005F5367" w:rsidRPr="003F62E5" w14:paraId="4746F2A1" w14:textId="77777777" w:rsidTr="005F5367">
        <w:tc>
          <w:tcPr>
            <w:tcW w:w="1701" w:type="dxa"/>
          </w:tcPr>
          <w:p w14:paraId="164F4077" w14:textId="77777777" w:rsidR="005F5367" w:rsidRDefault="005F5367" w:rsidP="005F5367">
            <w:pPr>
              <w:pStyle w:val="ConsPlusNormal"/>
              <w:jc w:val="center"/>
            </w:pPr>
            <w:r>
              <w:t>6.3</w:t>
            </w:r>
          </w:p>
        </w:tc>
        <w:tc>
          <w:tcPr>
            <w:tcW w:w="13954" w:type="dxa"/>
          </w:tcPr>
          <w:p w14:paraId="7968DF2E" w14:textId="77777777" w:rsidR="005F5367" w:rsidRDefault="005F5367" w:rsidP="005F5367">
            <w:pPr>
              <w:pStyle w:val="ConsPlusNormal"/>
              <w:jc w:val="both"/>
            </w:pPr>
            <w:r>
              <w:t>Правильно списывать слова, предложения, тексты объемом не более 70 слов</w:t>
            </w:r>
          </w:p>
        </w:tc>
      </w:tr>
      <w:tr w:rsidR="005F5367" w:rsidRPr="003F62E5" w14:paraId="71CA33F2" w14:textId="77777777" w:rsidTr="005F5367">
        <w:tc>
          <w:tcPr>
            <w:tcW w:w="1701" w:type="dxa"/>
          </w:tcPr>
          <w:p w14:paraId="07D6DB57" w14:textId="77777777" w:rsidR="005F5367" w:rsidRDefault="005F5367" w:rsidP="005F5367">
            <w:pPr>
              <w:pStyle w:val="ConsPlusNormal"/>
              <w:jc w:val="center"/>
            </w:pPr>
            <w:r>
              <w:t>6.4</w:t>
            </w:r>
          </w:p>
        </w:tc>
        <w:tc>
          <w:tcPr>
            <w:tcW w:w="13954" w:type="dxa"/>
          </w:tcPr>
          <w:p w14:paraId="58A94BB5" w14:textId="77777777" w:rsidR="005F5367" w:rsidRDefault="005F5367" w:rsidP="005F5367">
            <w:pPr>
              <w:pStyle w:val="ConsPlusNormal"/>
              <w:jc w:val="both"/>
            </w:pPr>
            <w:r>
              <w:t>Писать под диктовку тексты объемом не более 65 слов с учетом изученных правил правописания</w:t>
            </w:r>
          </w:p>
        </w:tc>
      </w:tr>
      <w:tr w:rsidR="005F5367" w:rsidRPr="003F62E5" w14:paraId="0423AA14" w14:textId="77777777" w:rsidTr="005F5367">
        <w:tc>
          <w:tcPr>
            <w:tcW w:w="1701" w:type="dxa"/>
          </w:tcPr>
          <w:p w14:paraId="7537B8E8" w14:textId="77777777" w:rsidR="005F5367" w:rsidRDefault="005F5367" w:rsidP="005F5367">
            <w:pPr>
              <w:pStyle w:val="ConsPlusNormal"/>
              <w:jc w:val="center"/>
            </w:pPr>
            <w:r>
              <w:t>6.5</w:t>
            </w:r>
          </w:p>
        </w:tc>
        <w:tc>
          <w:tcPr>
            <w:tcW w:w="13954" w:type="dxa"/>
          </w:tcPr>
          <w:p w14:paraId="75BD8EFE" w14:textId="77777777" w:rsidR="005F5367" w:rsidRDefault="005F5367" w:rsidP="005F5367">
            <w:pPr>
              <w:pStyle w:val="ConsPlusNormal"/>
              <w:jc w:val="both"/>
            </w:pPr>
            <w:r>
              <w:t>Находить и исправлять ошибки на изученные правила, описки</w:t>
            </w:r>
          </w:p>
        </w:tc>
      </w:tr>
      <w:tr w:rsidR="005F5367" w14:paraId="40123F9B" w14:textId="77777777" w:rsidTr="005F5367">
        <w:tc>
          <w:tcPr>
            <w:tcW w:w="1701" w:type="dxa"/>
          </w:tcPr>
          <w:p w14:paraId="674061DB" w14:textId="77777777" w:rsidR="005F5367" w:rsidRDefault="005F5367" w:rsidP="005F5367">
            <w:pPr>
              <w:pStyle w:val="ConsPlusNormal"/>
              <w:jc w:val="center"/>
            </w:pPr>
            <w:r>
              <w:t>7</w:t>
            </w:r>
          </w:p>
        </w:tc>
        <w:tc>
          <w:tcPr>
            <w:tcW w:w="13954" w:type="dxa"/>
          </w:tcPr>
          <w:p w14:paraId="2BF70F49" w14:textId="77777777" w:rsidR="005F5367" w:rsidRDefault="005F5367" w:rsidP="005F5367">
            <w:pPr>
              <w:pStyle w:val="ConsPlusNormal"/>
              <w:jc w:val="both"/>
            </w:pPr>
            <w:r>
              <w:t>Развитие речи</w:t>
            </w:r>
          </w:p>
        </w:tc>
      </w:tr>
      <w:tr w:rsidR="005F5367" w:rsidRPr="003F62E5" w14:paraId="1C3DB47C" w14:textId="77777777" w:rsidTr="005F5367">
        <w:tc>
          <w:tcPr>
            <w:tcW w:w="1701" w:type="dxa"/>
          </w:tcPr>
          <w:p w14:paraId="171F0037" w14:textId="77777777" w:rsidR="005F5367" w:rsidRDefault="005F5367" w:rsidP="005F5367">
            <w:pPr>
              <w:pStyle w:val="ConsPlusNormal"/>
              <w:jc w:val="center"/>
            </w:pPr>
            <w:r>
              <w:lastRenderedPageBreak/>
              <w:t>7.1</w:t>
            </w:r>
          </w:p>
        </w:tc>
        <w:tc>
          <w:tcPr>
            <w:tcW w:w="13954" w:type="dxa"/>
          </w:tcPr>
          <w:p w14:paraId="1B580ED5" w14:textId="77777777" w:rsidR="005F5367" w:rsidRDefault="005F5367" w:rsidP="005F5367">
            <w:pPr>
              <w:pStyle w:val="ConsPlusNormal"/>
              <w:jc w:val="both"/>
            </w:pPr>
            <w:r>
              <w:t>Понимать тексты разных типов, находить в тексте заданную информацию</w:t>
            </w:r>
          </w:p>
        </w:tc>
      </w:tr>
      <w:tr w:rsidR="005F5367" w:rsidRPr="003F62E5" w14:paraId="5CB04ADD" w14:textId="77777777" w:rsidTr="005F5367">
        <w:tc>
          <w:tcPr>
            <w:tcW w:w="1701" w:type="dxa"/>
          </w:tcPr>
          <w:p w14:paraId="0641A7E2" w14:textId="77777777" w:rsidR="005F5367" w:rsidRDefault="005F5367" w:rsidP="005F5367">
            <w:pPr>
              <w:pStyle w:val="ConsPlusNormal"/>
              <w:jc w:val="center"/>
            </w:pPr>
            <w:r>
              <w:t>7.2</w:t>
            </w:r>
          </w:p>
        </w:tc>
        <w:tc>
          <w:tcPr>
            <w:tcW w:w="13954" w:type="dxa"/>
          </w:tcPr>
          <w:p w14:paraId="1FD22A5F" w14:textId="77777777" w:rsidR="005F5367" w:rsidRDefault="005F5367" w:rsidP="005F5367">
            <w:pPr>
              <w:pStyle w:val="ConsPlusNormal"/>
              <w:jc w:val="both"/>
            </w:pPr>
            <w:r>
              <w:t>Формулировать устно и письменно на основе прочитанной (услышанной) информации простые выводы (1 - 2 предложения)</w:t>
            </w:r>
          </w:p>
        </w:tc>
      </w:tr>
      <w:tr w:rsidR="005F5367" w:rsidRPr="003F62E5" w14:paraId="232AE0F0" w14:textId="77777777" w:rsidTr="005F5367">
        <w:tc>
          <w:tcPr>
            <w:tcW w:w="1701" w:type="dxa"/>
          </w:tcPr>
          <w:p w14:paraId="7234DDA5" w14:textId="77777777" w:rsidR="005F5367" w:rsidRDefault="005F5367" w:rsidP="005F5367">
            <w:pPr>
              <w:pStyle w:val="ConsPlusNormal"/>
              <w:jc w:val="center"/>
            </w:pPr>
            <w:r>
              <w:t>7.3</w:t>
            </w:r>
          </w:p>
        </w:tc>
        <w:tc>
          <w:tcPr>
            <w:tcW w:w="13954" w:type="dxa"/>
          </w:tcPr>
          <w:p w14:paraId="7127E937" w14:textId="77777777" w:rsidR="005F5367" w:rsidRDefault="005F5367" w:rsidP="005F5367">
            <w:pPr>
              <w:pStyle w:val="ConsPlusNormal"/>
              <w:jc w:val="both"/>
            </w:pPr>
            <w: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w:t>
            </w:r>
          </w:p>
        </w:tc>
      </w:tr>
      <w:tr w:rsidR="005F5367" w:rsidRPr="003F62E5" w14:paraId="06926754" w14:textId="77777777" w:rsidTr="005F5367">
        <w:tc>
          <w:tcPr>
            <w:tcW w:w="1701" w:type="dxa"/>
          </w:tcPr>
          <w:p w14:paraId="3F0417B3" w14:textId="77777777" w:rsidR="005F5367" w:rsidRDefault="005F5367" w:rsidP="005F5367">
            <w:pPr>
              <w:pStyle w:val="ConsPlusNormal"/>
              <w:jc w:val="center"/>
            </w:pPr>
            <w:r>
              <w:t>7.4</w:t>
            </w:r>
          </w:p>
        </w:tc>
        <w:tc>
          <w:tcPr>
            <w:tcW w:w="13954" w:type="dxa"/>
          </w:tcPr>
          <w:p w14:paraId="1B0E16EE" w14:textId="77777777" w:rsidR="005F5367" w:rsidRDefault="005F5367" w:rsidP="005F5367">
            <w:pPr>
              <w:pStyle w:val="ConsPlusNormal"/>
              <w:jc w:val="both"/>
            </w:pPr>
            <w:r>
              <w:t>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tc>
      </w:tr>
      <w:tr w:rsidR="005F5367" w:rsidRPr="003F62E5" w14:paraId="4AFC261C" w14:textId="77777777" w:rsidTr="005F5367">
        <w:tc>
          <w:tcPr>
            <w:tcW w:w="1701" w:type="dxa"/>
          </w:tcPr>
          <w:p w14:paraId="3992C434" w14:textId="77777777" w:rsidR="005F5367" w:rsidRDefault="005F5367" w:rsidP="005F5367">
            <w:pPr>
              <w:pStyle w:val="ConsPlusNormal"/>
              <w:jc w:val="center"/>
            </w:pPr>
            <w:r>
              <w:t>7.5</w:t>
            </w:r>
          </w:p>
        </w:tc>
        <w:tc>
          <w:tcPr>
            <w:tcW w:w="13954" w:type="dxa"/>
          </w:tcPr>
          <w:p w14:paraId="4E7DCBB1" w14:textId="77777777" w:rsidR="005F5367" w:rsidRDefault="005F5367" w:rsidP="005F5367">
            <w:pPr>
              <w:pStyle w:val="ConsPlusNormal"/>
              <w:jc w:val="both"/>
            </w:pPr>
            <w:r>
              <w:t>Определять связь предложений в тексте (с помощью личных местоимений, синонимов, союзов и, а, но)</w:t>
            </w:r>
          </w:p>
        </w:tc>
      </w:tr>
      <w:tr w:rsidR="005F5367" w:rsidRPr="003F62E5" w14:paraId="52D31A29" w14:textId="77777777" w:rsidTr="005F5367">
        <w:tc>
          <w:tcPr>
            <w:tcW w:w="1701" w:type="dxa"/>
          </w:tcPr>
          <w:p w14:paraId="464ECDB9" w14:textId="77777777" w:rsidR="005F5367" w:rsidRDefault="005F5367" w:rsidP="005F5367">
            <w:pPr>
              <w:pStyle w:val="ConsPlusNormal"/>
              <w:jc w:val="center"/>
            </w:pPr>
            <w:r>
              <w:t>7.6</w:t>
            </w:r>
          </w:p>
        </w:tc>
        <w:tc>
          <w:tcPr>
            <w:tcW w:w="13954" w:type="dxa"/>
          </w:tcPr>
          <w:p w14:paraId="58370BF8" w14:textId="77777777" w:rsidR="005F5367" w:rsidRDefault="005F5367" w:rsidP="005F5367">
            <w:pPr>
              <w:pStyle w:val="ConsPlusNormal"/>
              <w:jc w:val="both"/>
            </w:pPr>
            <w:r>
              <w:t>Определять ключевые слова в тексте</w:t>
            </w:r>
          </w:p>
        </w:tc>
      </w:tr>
      <w:tr w:rsidR="005F5367" w:rsidRPr="003F62E5" w14:paraId="6BFD2120" w14:textId="77777777" w:rsidTr="005F5367">
        <w:tc>
          <w:tcPr>
            <w:tcW w:w="1701" w:type="dxa"/>
          </w:tcPr>
          <w:p w14:paraId="079F7469" w14:textId="77777777" w:rsidR="005F5367" w:rsidRDefault="005F5367" w:rsidP="005F5367">
            <w:pPr>
              <w:pStyle w:val="ConsPlusNormal"/>
              <w:jc w:val="center"/>
            </w:pPr>
            <w:r>
              <w:t>7.7</w:t>
            </w:r>
          </w:p>
        </w:tc>
        <w:tc>
          <w:tcPr>
            <w:tcW w:w="13954" w:type="dxa"/>
          </w:tcPr>
          <w:p w14:paraId="0B4187A3" w14:textId="77777777" w:rsidR="005F5367" w:rsidRDefault="005F5367" w:rsidP="005F5367">
            <w:pPr>
              <w:pStyle w:val="ConsPlusNormal"/>
              <w:jc w:val="both"/>
            </w:pPr>
            <w:r>
              <w:t>Определять тему текста и основную мысль текста</w:t>
            </w:r>
          </w:p>
        </w:tc>
      </w:tr>
      <w:tr w:rsidR="005F5367" w:rsidRPr="003F62E5" w14:paraId="3A1F1157" w14:textId="77777777" w:rsidTr="005F5367">
        <w:tc>
          <w:tcPr>
            <w:tcW w:w="1701" w:type="dxa"/>
          </w:tcPr>
          <w:p w14:paraId="68ECA935" w14:textId="77777777" w:rsidR="005F5367" w:rsidRDefault="005F5367" w:rsidP="005F5367">
            <w:pPr>
              <w:pStyle w:val="ConsPlusNormal"/>
              <w:jc w:val="center"/>
            </w:pPr>
            <w:r>
              <w:t>7.8</w:t>
            </w:r>
          </w:p>
        </w:tc>
        <w:tc>
          <w:tcPr>
            <w:tcW w:w="13954" w:type="dxa"/>
          </w:tcPr>
          <w:p w14:paraId="5A243556" w14:textId="77777777" w:rsidR="005F5367" w:rsidRDefault="005F5367" w:rsidP="005F5367">
            <w:pPr>
              <w:pStyle w:val="ConsPlusNormal"/>
              <w:jc w:val="both"/>
            </w:pPr>
            <w:r>
              <w:t>Выявлять части текста (абзацы) и отражать с помощью ключевых слов или предложений их смысловое содержание</w:t>
            </w:r>
          </w:p>
        </w:tc>
      </w:tr>
      <w:tr w:rsidR="005F5367" w:rsidRPr="003F62E5" w14:paraId="66341E1F" w14:textId="77777777" w:rsidTr="005F5367">
        <w:tc>
          <w:tcPr>
            <w:tcW w:w="1701" w:type="dxa"/>
          </w:tcPr>
          <w:p w14:paraId="54E8FC10" w14:textId="77777777" w:rsidR="005F5367" w:rsidRDefault="005F5367" w:rsidP="005F5367">
            <w:pPr>
              <w:pStyle w:val="ConsPlusNormal"/>
              <w:jc w:val="center"/>
            </w:pPr>
            <w:r>
              <w:t>7.9</w:t>
            </w:r>
          </w:p>
        </w:tc>
        <w:tc>
          <w:tcPr>
            <w:tcW w:w="13954" w:type="dxa"/>
          </w:tcPr>
          <w:p w14:paraId="091ADA44" w14:textId="77777777" w:rsidR="005F5367" w:rsidRDefault="005F5367" w:rsidP="005F5367">
            <w:pPr>
              <w:pStyle w:val="ConsPlusNormal"/>
              <w:jc w:val="both"/>
            </w:pPr>
            <w:r>
              <w:t>Составлять план текста, создавать по нему текст и корректировать текст</w:t>
            </w:r>
          </w:p>
        </w:tc>
      </w:tr>
      <w:tr w:rsidR="005F5367" w:rsidRPr="003F62E5" w14:paraId="5408D011" w14:textId="77777777" w:rsidTr="005F5367">
        <w:tc>
          <w:tcPr>
            <w:tcW w:w="1701" w:type="dxa"/>
          </w:tcPr>
          <w:p w14:paraId="787466AC" w14:textId="77777777" w:rsidR="005F5367" w:rsidRDefault="005F5367" w:rsidP="005F5367">
            <w:pPr>
              <w:pStyle w:val="ConsPlusNormal"/>
              <w:jc w:val="center"/>
            </w:pPr>
            <w:r>
              <w:t>7.10</w:t>
            </w:r>
          </w:p>
        </w:tc>
        <w:tc>
          <w:tcPr>
            <w:tcW w:w="13954" w:type="dxa"/>
          </w:tcPr>
          <w:p w14:paraId="2493C567" w14:textId="77777777" w:rsidR="005F5367" w:rsidRDefault="005F5367" w:rsidP="005F5367">
            <w:pPr>
              <w:pStyle w:val="ConsPlusNormal"/>
              <w:jc w:val="both"/>
            </w:pPr>
            <w:r>
              <w:t>Писать подробное изложение по заданному, коллективно или самостоятельно составленному плану</w:t>
            </w:r>
          </w:p>
        </w:tc>
      </w:tr>
    </w:tbl>
    <w:p w14:paraId="7122F93C" w14:textId="77777777" w:rsidR="005F5367" w:rsidRDefault="005F5367" w:rsidP="005F5367">
      <w:pPr>
        <w:pStyle w:val="ConsPlusNormal"/>
        <w:jc w:val="both"/>
      </w:pPr>
    </w:p>
    <w:p w14:paraId="65C06390" w14:textId="77777777" w:rsidR="005F5367" w:rsidRDefault="005F5367" w:rsidP="005F5367">
      <w:pPr>
        <w:pStyle w:val="ConsPlusNormal"/>
        <w:jc w:val="center"/>
      </w:pPr>
    </w:p>
    <w:p w14:paraId="20B87364" w14:textId="77777777" w:rsidR="005F5367" w:rsidRDefault="005F5367" w:rsidP="005F5367">
      <w:pPr>
        <w:pStyle w:val="ConsPlusNormal"/>
        <w:jc w:val="center"/>
      </w:pPr>
      <w:r>
        <w:t>Проверяемые элементы содержания (3 класс)</w:t>
      </w:r>
    </w:p>
    <w:p w14:paraId="5F2F8244"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7"/>
        <w:gridCol w:w="14578"/>
      </w:tblGrid>
      <w:tr w:rsidR="005F5367" w14:paraId="53516CA5" w14:textId="77777777" w:rsidTr="005F5367">
        <w:tc>
          <w:tcPr>
            <w:tcW w:w="1077" w:type="dxa"/>
          </w:tcPr>
          <w:p w14:paraId="3CA55AB9" w14:textId="77777777" w:rsidR="005F5367" w:rsidRDefault="005F5367" w:rsidP="005F5367">
            <w:pPr>
              <w:pStyle w:val="ConsPlusNormal"/>
              <w:jc w:val="center"/>
            </w:pPr>
            <w:r>
              <w:t>Код</w:t>
            </w:r>
          </w:p>
        </w:tc>
        <w:tc>
          <w:tcPr>
            <w:tcW w:w="14578" w:type="dxa"/>
          </w:tcPr>
          <w:p w14:paraId="2E9633E4" w14:textId="77777777" w:rsidR="005F5367" w:rsidRDefault="005F5367" w:rsidP="005F5367">
            <w:pPr>
              <w:pStyle w:val="ConsPlusNormal"/>
              <w:jc w:val="center"/>
            </w:pPr>
            <w:r>
              <w:t>Проверяемый элемент содержания</w:t>
            </w:r>
          </w:p>
        </w:tc>
      </w:tr>
      <w:tr w:rsidR="005F5367" w14:paraId="7869DA11" w14:textId="77777777" w:rsidTr="005F5367">
        <w:tc>
          <w:tcPr>
            <w:tcW w:w="1077" w:type="dxa"/>
          </w:tcPr>
          <w:p w14:paraId="75C1E655" w14:textId="77777777" w:rsidR="005F5367" w:rsidRDefault="005F5367" w:rsidP="005F5367">
            <w:pPr>
              <w:pStyle w:val="ConsPlusNormal"/>
              <w:jc w:val="center"/>
            </w:pPr>
            <w:r>
              <w:t>1</w:t>
            </w:r>
          </w:p>
        </w:tc>
        <w:tc>
          <w:tcPr>
            <w:tcW w:w="14578" w:type="dxa"/>
          </w:tcPr>
          <w:p w14:paraId="2AAE3667" w14:textId="77777777" w:rsidR="005F5367" w:rsidRDefault="005F5367" w:rsidP="005F5367">
            <w:pPr>
              <w:pStyle w:val="ConsPlusNormal"/>
              <w:jc w:val="both"/>
            </w:pPr>
            <w:r>
              <w:t>Фонетика. Графика. Орфоэпия</w:t>
            </w:r>
          </w:p>
        </w:tc>
      </w:tr>
      <w:tr w:rsidR="005F5367" w:rsidRPr="003F62E5" w14:paraId="5BDEEBF1" w14:textId="77777777" w:rsidTr="005F5367">
        <w:tc>
          <w:tcPr>
            <w:tcW w:w="1077" w:type="dxa"/>
          </w:tcPr>
          <w:p w14:paraId="0FDFB76A" w14:textId="77777777" w:rsidR="005F5367" w:rsidRDefault="005F5367" w:rsidP="005F5367">
            <w:pPr>
              <w:pStyle w:val="ConsPlusNormal"/>
              <w:jc w:val="center"/>
            </w:pPr>
            <w:r>
              <w:t>1.1</w:t>
            </w:r>
          </w:p>
        </w:tc>
        <w:tc>
          <w:tcPr>
            <w:tcW w:w="14578" w:type="dxa"/>
          </w:tcPr>
          <w:p w14:paraId="148C0D17" w14:textId="77777777" w:rsidR="005F5367" w:rsidRDefault="005F5367" w:rsidP="005F5367">
            <w:pPr>
              <w:pStyle w:val="ConsPlusNormal"/>
              <w:jc w:val="both"/>
            </w:pPr>
            <w: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твердого знаков (повторение изученного)</w:t>
            </w:r>
          </w:p>
        </w:tc>
      </w:tr>
      <w:tr w:rsidR="005F5367" w:rsidRPr="003F62E5" w14:paraId="2657D13F" w14:textId="77777777" w:rsidTr="005F5367">
        <w:tc>
          <w:tcPr>
            <w:tcW w:w="1077" w:type="dxa"/>
          </w:tcPr>
          <w:p w14:paraId="120E6C6C" w14:textId="77777777" w:rsidR="005F5367" w:rsidRDefault="005F5367" w:rsidP="005F5367">
            <w:pPr>
              <w:pStyle w:val="ConsPlusNormal"/>
              <w:jc w:val="center"/>
            </w:pPr>
            <w:r>
              <w:t>1.2</w:t>
            </w:r>
          </w:p>
        </w:tc>
        <w:tc>
          <w:tcPr>
            <w:tcW w:w="14578" w:type="dxa"/>
          </w:tcPr>
          <w:p w14:paraId="4E6225FA" w14:textId="77777777" w:rsidR="005F5367" w:rsidRDefault="005F5367" w:rsidP="005F5367">
            <w:pPr>
              <w:pStyle w:val="ConsPlusNormal"/>
              <w:jc w:val="both"/>
            </w:pPr>
            <w:r>
              <w:t>Соотношение звукового и буквенного состава в словах с разделительными ъ и ь, в словах с непроизносимыми согласными</w:t>
            </w:r>
          </w:p>
        </w:tc>
      </w:tr>
      <w:tr w:rsidR="005F5367" w:rsidRPr="003F62E5" w14:paraId="5D7C3613" w14:textId="77777777" w:rsidTr="005F5367">
        <w:tc>
          <w:tcPr>
            <w:tcW w:w="1077" w:type="dxa"/>
          </w:tcPr>
          <w:p w14:paraId="1203272B" w14:textId="77777777" w:rsidR="005F5367" w:rsidRDefault="005F5367" w:rsidP="005F5367">
            <w:pPr>
              <w:pStyle w:val="ConsPlusNormal"/>
              <w:jc w:val="center"/>
            </w:pPr>
            <w:r>
              <w:t>1.3</w:t>
            </w:r>
          </w:p>
        </w:tc>
        <w:tc>
          <w:tcPr>
            <w:tcW w:w="14578" w:type="dxa"/>
          </w:tcPr>
          <w:p w14:paraId="1E0268D3" w14:textId="77777777" w:rsidR="005F5367" w:rsidRDefault="005F5367" w:rsidP="005F5367">
            <w:pPr>
              <w:pStyle w:val="ConsPlusNormal"/>
              <w:jc w:val="both"/>
            </w:pPr>
            <w:r>
              <w:t>Использование алфавита при работе со словарями, справочниками, каталогами</w:t>
            </w:r>
          </w:p>
        </w:tc>
      </w:tr>
      <w:tr w:rsidR="005F5367" w:rsidRPr="003F62E5" w14:paraId="016761E2" w14:textId="77777777" w:rsidTr="005F5367">
        <w:tc>
          <w:tcPr>
            <w:tcW w:w="1077" w:type="dxa"/>
          </w:tcPr>
          <w:p w14:paraId="0133656D" w14:textId="77777777" w:rsidR="005F5367" w:rsidRDefault="005F5367" w:rsidP="005F5367">
            <w:pPr>
              <w:pStyle w:val="ConsPlusNormal"/>
              <w:jc w:val="center"/>
            </w:pPr>
            <w:r>
              <w:t>1.4</w:t>
            </w:r>
          </w:p>
        </w:tc>
        <w:tc>
          <w:tcPr>
            <w:tcW w:w="14578" w:type="dxa"/>
          </w:tcPr>
          <w:p w14:paraId="2BC6B701" w14:textId="77777777" w:rsidR="005F5367" w:rsidRDefault="005F5367" w:rsidP="005F5367">
            <w:pPr>
              <w:pStyle w:val="ConsPlusNormal"/>
              <w:jc w:val="both"/>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5F5367" w:rsidRPr="003F62E5" w14:paraId="75C5E8CC" w14:textId="77777777" w:rsidTr="005F5367">
        <w:tc>
          <w:tcPr>
            <w:tcW w:w="1077" w:type="dxa"/>
          </w:tcPr>
          <w:p w14:paraId="7622C2C6" w14:textId="77777777" w:rsidR="005F5367" w:rsidRDefault="005F5367" w:rsidP="005F5367">
            <w:pPr>
              <w:pStyle w:val="ConsPlusNormal"/>
              <w:jc w:val="center"/>
            </w:pPr>
            <w:r>
              <w:t>1.5</w:t>
            </w:r>
          </w:p>
        </w:tc>
        <w:tc>
          <w:tcPr>
            <w:tcW w:w="14578" w:type="dxa"/>
          </w:tcPr>
          <w:p w14:paraId="2E9719CF" w14:textId="77777777" w:rsidR="005F5367" w:rsidRDefault="005F5367" w:rsidP="005F5367">
            <w:pPr>
              <w:pStyle w:val="ConsPlusNormal"/>
              <w:jc w:val="both"/>
            </w:pPr>
            <w:r>
              <w:t>Использование орфоэпического словаря для решения практических задач</w:t>
            </w:r>
          </w:p>
        </w:tc>
      </w:tr>
      <w:tr w:rsidR="005F5367" w14:paraId="7739D161" w14:textId="77777777" w:rsidTr="005F5367">
        <w:tc>
          <w:tcPr>
            <w:tcW w:w="1077" w:type="dxa"/>
          </w:tcPr>
          <w:p w14:paraId="4480C8B4" w14:textId="77777777" w:rsidR="005F5367" w:rsidRDefault="005F5367" w:rsidP="005F5367">
            <w:pPr>
              <w:pStyle w:val="ConsPlusNormal"/>
              <w:jc w:val="center"/>
            </w:pPr>
            <w:r>
              <w:t>2</w:t>
            </w:r>
          </w:p>
        </w:tc>
        <w:tc>
          <w:tcPr>
            <w:tcW w:w="14578" w:type="dxa"/>
          </w:tcPr>
          <w:p w14:paraId="1BA07F21" w14:textId="77777777" w:rsidR="005F5367" w:rsidRDefault="005F5367" w:rsidP="005F5367">
            <w:pPr>
              <w:pStyle w:val="ConsPlusNormal"/>
              <w:jc w:val="both"/>
            </w:pPr>
            <w:r>
              <w:t>Лексика</w:t>
            </w:r>
          </w:p>
        </w:tc>
      </w:tr>
      <w:tr w:rsidR="005F5367" w14:paraId="257C45ED" w14:textId="77777777" w:rsidTr="005F5367">
        <w:tc>
          <w:tcPr>
            <w:tcW w:w="1077" w:type="dxa"/>
          </w:tcPr>
          <w:p w14:paraId="00225F84" w14:textId="77777777" w:rsidR="005F5367" w:rsidRDefault="005F5367" w:rsidP="005F5367">
            <w:pPr>
              <w:pStyle w:val="ConsPlusNormal"/>
              <w:jc w:val="center"/>
            </w:pPr>
            <w:r>
              <w:t>2.1</w:t>
            </w:r>
          </w:p>
        </w:tc>
        <w:tc>
          <w:tcPr>
            <w:tcW w:w="14578" w:type="dxa"/>
          </w:tcPr>
          <w:p w14:paraId="41B7065F" w14:textId="77777777" w:rsidR="005F5367" w:rsidRDefault="005F5367" w:rsidP="005F5367">
            <w:pPr>
              <w:pStyle w:val="ConsPlusNormal"/>
              <w:jc w:val="both"/>
            </w:pPr>
            <w:r>
              <w:t>Повторение: лексическое значение слова</w:t>
            </w:r>
          </w:p>
        </w:tc>
      </w:tr>
      <w:tr w:rsidR="005F5367" w:rsidRPr="003F62E5" w14:paraId="2F40E0A0" w14:textId="77777777" w:rsidTr="005F5367">
        <w:tc>
          <w:tcPr>
            <w:tcW w:w="1077" w:type="dxa"/>
          </w:tcPr>
          <w:p w14:paraId="2B936E0A" w14:textId="77777777" w:rsidR="005F5367" w:rsidRDefault="005F5367" w:rsidP="005F5367">
            <w:pPr>
              <w:pStyle w:val="ConsPlusNormal"/>
              <w:jc w:val="center"/>
            </w:pPr>
            <w:r>
              <w:lastRenderedPageBreak/>
              <w:t>2.2</w:t>
            </w:r>
          </w:p>
        </w:tc>
        <w:tc>
          <w:tcPr>
            <w:tcW w:w="14578" w:type="dxa"/>
          </w:tcPr>
          <w:p w14:paraId="51F14069" w14:textId="77777777" w:rsidR="005F5367" w:rsidRDefault="005F5367" w:rsidP="005F5367">
            <w:pPr>
              <w:pStyle w:val="ConsPlusNormal"/>
              <w:jc w:val="both"/>
            </w:pPr>
            <w:r>
              <w:t>Прямое и переносное значение слова (ознакомление)</w:t>
            </w:r>
          </w:p>
        </w:tc>
      </w:tr>
      <w:tr w:rsidR="005F5367" w14:paraId="6CA6C650" w14:textId="77777777" w:rsidTr="005F5367">
        <w:tc>
          <w:tcPr>
            <w:tcW w:w="1077" w:type="dxa"/>
          </w:tcPr>
          <w:p w14:paraId="66F623DA" w14:textId="77777777" w:rsidR="005F5367" w:rsidRDefault="005F5367" w:rsidP="005F5367">
            <w:pPr>
              <w:pStyle w:val="ConsPlusNormal"/>
              <w:jc w:val="center"/>
            </w:pPr>
            <w:r>
              <w:t>2.3</w:t>
            </w:r>
          </w:p>
        </w:tc>
        <w:tc>
          <w:tcPr>
            <w:tcW w:w="14578" w:type="dxa"/>
          </w:tcPr>
          <w:p w14:paraId="0BCA5836" w14:textId="77777777" w:rsidR="005F5367" w:rsidRDefault="005F5367" w:rsidP="005F5367">
            <w:pPr>
              <w:pStyle w:val="ConsPlusNormal"/>
              <w:jc w:val="both"/>
            </w:pPr>
            <w:r>
              <w:t>Устаревшие слова (ознакомление)</w:t>
            </w:r>
          </w:p>
        </w:tc>
      </w:tr>
      <w:tr w:rsidR="005F5367" w14:paraId="387623A9" w14:textId="77777777" w:rsidTr="005F5367">
        <w:tc>
          <w:tcPr>
            <w:tcW w:w="1077" w:type="dxa"/>
          </w:tcPr>
          <w:p w14:paraId="5512DBD4" w14:textId="77777777" w:rsidR="005F5367" w:rsidRDefault="005F5367" w:rsidP="005F5367">
            <w:pPr>
              <w:pStyle w:val="ConsPlusNormal"/>
              <w:jc w:val="center"/>
            </w:pPr>
            <w:r>
              <w:t>3</w:t>
            </w:r>
          </w:p>
        </w:tc>
        <w:tc>
          <w:tcPr>
            <w:tcW w:w="14578" w:type="dxa"/>
          </w:tcPr>
          <w:p w14:paraId="4F883C17" w14:textId="77777777" w:rsidR="005F5367" w:rsidRDefault="005F5367" w:rsidP="005F5367">
            <w:pPr>
              <w:pStyle w:val="ConsPlusNormal"/>
              <w:jc w:val="both"/>
            </w:pPr>
            <w:r>
              <w:t>Состав слова (морфемика)</w:t>
            </w:r>
          </w:p>
        </w:tc>
      </w:tr>
      <w:tr w:rsidR="005F5367" w:rsidRPr="003F62E5" w14:paraId="7534B399" w14:textId="77777777" w:rsidTr="005F5367">
        <w:tc>
          <w:tcPr>
            <w:tcW w:w="1077" w:type="dxa"/>
          </w:tcPr>
          <w:p w14:paraId="2742D40D" w14:textId="77777777" w:rsidR="005F5367" w:rsidRDefault="005F5367" w:rsidP="005F5367">
            <w:pPr>
              <w:pStyle w:val="ConsPlusNormal"/>
              <w:jc w:val="center"/>
            </w:pPr>
            <w:r>
              <w:t>3.1</w:t>
            </w:r>
          </w:p>
        </w:tc>
        <w:tc>
          <w:tcPr>
            <w:tcW w:w="14578" w:type="dxa"/>
          </w:tcPr>
          <w:p w14:paraId="49CDBF67" w14:textId="77777777" w:rsidR="005F5367" w:rsidRDefault="005F5367" w:rsidP="005F5367">
            <w:pPr>
              <w:pStyle w:val="ConsPlusNormal"/>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tc>
      </w:tr>
      <w:tr w:rsidR="005F5367" w:rsidRPr="003F62E5" w14:paraId="1C64DCC4" w14:textId="77777777" w:rsidTr="005F5367">
        <w:tc>
          <w:tcPr>
            <w:tcW w:w="1077" w:type="dxa"/>
          </w:tcPr>
          <w:p w14:paraId="01DAE4FB" w14:textId="77777777" w:rsidR="005F5367" w:rsidRDefault="005F5367" w:rsidP="005F5367">
            <w:pPr>
              <w:pStyle w:val="ConsPlusNormal"/>
              <w:jc w:val="center"/>
            </w:pPr>
            <w:r>
              <w:t>3.2</w:t>
            </w:r>
          </w:p>
        </w:tc>
        <w:tc>
          <w:tcPr>
            <w:tcW w:w="14578" w:type="dxa"/>
          </w:tcPr>
          <w:p w14:paraId="458F0FFB" w14:textId="77777777" w:rsidR="005F5367" w:rsidRDefault="005F5367" w:rsidP="005F5367">
            <w:pPr>
              <w:pStyle w:val="ConsPlusNormal"/>
              <w:jc w:val="both"/>
            </w:pPr>
            <w:r>
              <w:t>Однокоренные слова и формы одного и того же слова</w:t>
            </w:r>
          </w:p>
        </w:tc>
      </w:tr>
      <w:tr w:rsidR="005F5367" w:rsidRPr="003F62E5" w14:paraId="5C9A0643" w14:textId="77777777" w:rsidTr="005F5367">
        <w:tc>
          <w:tcPr>
            <w:tcW w:w="1077" w:type="dxa"/>
          </w:tcPr>
          <w:p w14:paraId="647607BE" w14:textId="77777777" w:rsidR="005F5367" w:rsidRDefault="005F5367" w:rsidP="005F5367">
            <w:pPr>
              <w:pStyle w:val="ConsPlusNormal"/>
              <w:jc w:val="center"/>
            </w:pPr>
            <w:r>
              <w:t>3.3</w:t>
            </w:r>
          </w:p>
        </w:tc>
        <w:tc>
          <w:tcPr>
            <w:tcW w:w="14578" w:type="dxa"/>
          </w:tcPr>
          <w:p w14:paraId="1F13FB3D" w14:textId="77777777" w:rsidR="005F5367" w:rsidRDefault="005F5367" w:rsidP="005F5367">
            <w:pPr>
              <w:pStyle w:val="ConsPlusNormal"/>
              <w:jc w:val="both"/>
            </w:pPr>
            <w:r>
              <w:t>Корень, приставка, суффикс - значимые части слова</w:t>
            </w:r>
          </w:p>
        </w:tc>
      </w:tr>
      <w:tr w:rsidR="005F5367" w14:paraId="063A23C6" w14:textId="77777777" w:rsidTr="005F5367">
        <w:tc>
          <w:tcPr>
            <w:tcW w:w="1077" w:type="dxa"/>
          </w:tcPr>
          <w:p w14:paraId="1BEF0D89" w14:textId="77777777" w:rsidR="005F5367" w:rsidRDefault="005F5367" w:rsidP="005F5367">
            <w:pPr>
              <w:pStyle w:val="ConsPlusNormal"/>
              <w:jc w:val="center"/>
            </w:pPr>
            <w:r>
              <w:t>3.4</w:t>
            </w:r>
          </w:p>
        </w:tc>
        <w:tc>
          <w:tcPr>
            <w:tcW w:w="14578" w:type="dxa"/>
          </w:tcPr>
          <w:p w14:paraId="3CE70867" w14:textId="77777777" w:rsidR="005F5367" w:rsidRDefault="005F5367" w:rsidP="005F5367">
            <w:pPr>
              <w:pStyle w:val="ConsPlusNormal"/>
              <w:jc w:val="both"/>
            </w:pPr>
            <w:r>
              <w:t>Нулевое окончание (ознакомление)</w:t>
            </w:r>
          </w:p>
        </w:tc>
      </w:tr>
      <w:tr w:rsidR="005F5367" w:rsidRPr="003F62E5" w14:paraId="4B895D77" w14:textId="77777777" w:rsidTr="005F5367">
        <w:tc>
          <w:tcPr>
            <w:tcW w:w="1077" w:type="dxa"/>
          </w:tcPr>
          <w:p w14:paraId="7F7B19EC" w14:textId="77777777" w:rsidR="005F5367" w:rsidRDefault="005F5367" w:rsidP="005F5367">
            <w:pPr>
              <w:pStyle w:val="ConsPlusNormal"/>
              <w:jc w:val="center"/>
            </w:pPr>
            <w:r>
              <w:t>3.5</w:t>
            </w:r>
          </w:p>
        </w:tc>
        <w:tc>
          <w:tcPr>
            <w:tcW w:w="14578" w:type="dxa"/>
          </w:tcPr>
          <w:p w14:paraId="309E7F60" w14:textId="77777777" w:rsidR="005F5367" w:rsidRDefault="005F5367" w:rsidP="005F5367">
            <w:pPr>
              <w:pStyle w:val="ConsPlusNormal"/>
              <w:jc w:val="both"/>
            </w:pPr>
            <w:r>
              <w:t>Выделение в словах с однозначно выделяемыми морфемами окончания, корня, приставки, суффикса</w:t>
            </w:r>
          </w:p>
        </w:tc>
      </w:tr>
      <w:tr w:rsidR="005F5367" w14:paraId="3786AC2B" w14:textId="77777777" w:rsidTr="005F5367">
        <w:tc>
          <w:tcPr>
            <w:tcW w:w="1077" w:type="dxa"/>
          </w:tcPr>
          <w:p w14:paraId="6FD38508" w14:textId="77777777" w:rsidR="005F5367" w:rsidRDefault="005F5367" w:rsidP="005F5367">
            <w:pPr>
              <w:pStyle w:val="ConsPlusNormal"/>
              <w:jc w:val="center"/>
            </w:pPr>
            <w:r>
              <w:t>4</w:t>
            </w:r>
          </w:p>
        </w:tc>
        <w:tc>
          <w:tcPr>
            <w:tcW w:w="14578" w:type="dxa"/>
          </w:tcPr>
          <w:p w14:paraId="20A365D7" w14:textId="77777777" w:rsidR="005F5367" w:rsidRDefault="005F5367" w:rsidP="005F5367">
            <w:pPr>
              <w:pStyle w:val="ConsPlusNormal"/>
              <w:jc w:val="both"/>
            </w:pPr>
            <w:r>
              <w:t>Морфология</w:t>
            </w:r>
          </w:p>
        </w:tc>
      </w:tr>
      <w:tr w:rsidR="005F5367" w:rsidRPr="003F62E5" w14:paraId="4EF2DCAF" w14:textId="77777777" w:rsidTr="005F5367">
        <w:tc>
          <w:tcPr>
            <w:tcW w:w="1077" w:type="dxa"/>
          </w:tcPr>
          <w:p w14:paraId="4487B6E7" w14:textId="77777777" w:rsidR="005F5367" w:rsidRDefault="005F5367" w:rsidP="005F5367">
            <w:pPr>
              <w:pStyle w:val="ConsPlusNormal"/>
              <w:jc w:val="center"/>
            </w:pPr>
            <w:r>
              <w:t>4.1</w:t>
            </w:r>
          </w:p>
        </w:tc>
        <w:tc>
          <w:tcPr>
            <w:tcW w:w="14578" w:type="dxa"/>
          </w:tcPr>
          <w:p w14:paraId="2580881F" w14:textId="77777777" w:rsidR="005F5367" w:rsidRDefault="005F5367" w:rsidP="005F5367">
            <w:pPr>
              <w:pStyle w:val="ConsPlusNormal"/>
              <w:jc w:val="both"/>
            </w:pPr>
            <w:r>
              <w:t>Имя существительное: общее значение, вопросы, употребление в речи</w:t>
            </w:r>
          </w:p>
        </w:tc>
      </w:tr>
      <w:tr w:rsidR="005F5367" w:rsidRPr="003F62E5" w14:paraId="0D7682ED" w14:textId="77777777" w:rsidTr="005F5367">
        <w:tc>
          <w:tcPr>
            <w:tcW w:w="1077" w:type="dxa"/>
          </w:tcPr>
          <w:p w14:paraId="56091418" w14:textId="77777777" w:rsidR="005F5367" w:rsidRDefault="005F5367" w:rsidP="005F5367">
            <w:pPr>
              <w:pStyle w:val="ConsPlusNormal"/>
              <w:jc w:val="center"/>
            </w:pPr>
            <w:r>
              <w:t>4.2</w:t>
            </w:r>
          </w:p>
        </w:tc>
        <w:tc>
          <w:tcPr>
            <w:tcW w:w="14578" w:type="dxa"/>
          </w:tcPr>
          <w:p w14:paraId="3554B37D" w14:textId="77777777" w:rsidR="005F5367" w:rsidRDefault="005F5367" w:rsidP="005F5367">
            <w:pPr>
              <w:pStyle w:val="ConsPlusNormal"/>
              <w:jc w:val="both"/>
            </w:pPr>
            <w:r>
              <w:t>Имена существительные единственного и множественного числа</w:t>
            </w:r>
          </w:p>
        </w:tc>
      </w:tr>
      <w:tr w:rsidR="005F5367" w:rsidRPr="003F62E5" w14:paraId="318E6451" w14:textId="77777777" w:rsidTr="005F5367">
        <w:tc>
          <w:tcPr>
            <w:tcW w:w="1077" w:type="dxa"/>
          </w:tcPr>
          <w:p w14:paraId="168980A3" w14:textId="77777777" w:rsidR="005F5367" w:rsidRDefault="005F5367" w:rsidP="005F5367">
            <w:pPr>
              <w:pStyle w:val="ConsPlusNormal"/>
              <w:jc w:val="center"/>
            </w:pPr>
            <w:r>
              <w:t>4.3</w:t>
            </w:r>
          </w:p>
        </w:tc>
        <w:tc>
          <w:tcPr>
            <w:tcW w:w="14578" w:type="dxa"/>
          </w:tcPr>
          <w:p w14:paraId="3418AC15" w14:textId="77777777" w:rsidR="005F5367" w:rsidRDefault="005F5367" w:rsidP="005F5367">
            <w:pPr>
              <w:pStyle w:val="ConsPlusNormal"/>
              <w:jc w:val="both"/>
            </w:pPr>
            <w:r>
              <w:t>Имена существительные мужского, женского и среднего рода</w:t>
            </w:r>
          </w:p>
        </w:tc>
      </w:tr>
      <w:tr w:rsidR="005F5367" w:rsidRPr="003F62E5" w14:paraId="0736964B" w14:textId="77777777" w:rsidTr="005F5367">
        <w:tc>
          <w:tcPr>
            <w:tcW w:w="1077" w:type="dxa"/>
          </w:tcPr>
          <w:p w14:paraId="3EAB443A" w14:textId="77777777" w:rsidR="005F5367" w:rsidRDefault="005F5367" w:rsidP="005F5367">
            <w:pPr>
              <w:pStyle w:val="ConsPlusNormal"/>
              <w:jc w:val="center"/>
            </w:pPr>
            <w:r>
              <w:t>4.4</w:t>
            </w:r>
          </w:p>
        </w:tc>
        <w:tc>
          <w:tcPr>
            <w:tcW w:w="14578" w:type="dxa"/>
          </w:tcPr>
          <w:p w14:paraId="4B6545E1" w14:textId="77777777" w:rsidR="005F5367" w:rsidRDefault="005F5367" w:rsidP="005F5367">
            <w:pPr>
              <w:pStyle w:val="ConsPlusNormal"/>
              <w:jc w:val="both"/>
            </w:pPr>
            <w:r>
              <w:t>Падеж имен существительных. Определение падежа, в котором употреблено имя существительное</w:t>
            </w:r>
          </w:p>
        </w:tc>
      </w:tr>
      <w:tr w:rsidR="005F5367" w:rsidRPr="003F62E5" w14:paraId="7C5AA73C" w14:textId="77777777" w:rsidTr="005F5367">
        <w:tc>
          <w:tcPr>
            <w:tcW w:w="1077" w:type="dxa"/>
          </w:tcPr>
          <w:p w14:paraId="54306EA5" w14:textId="77777777" w:rsidR="005F5367" w:rsidRDefault="005F5367" w:rsidP="005F5367">
            <w:pPr>
              <w:pStyle w:val="ConsPlusNormal"/>
              <w:jc w:val="center"/>
            </w:pPr>
            <w:r>
              <w:t>4.5</w:t>
            </w:r>
          </w:p>
        </w:tc>
        <w:tc>
          <w:tcPr>
            <w:tcW w:w="14578" w:type="dxa"/>
          </w:tcPr>
          <w:p w14:paraId="6111A102" w14:textId="77777777" w:rsidR="005F5367" w:rsidRDefault="005F5367" w:rsidP="005F5367">
            <w:pPr>
              <w:pStyle w:val="ConsPlusNormal"/>
              <w:jc w:val="both"/>
            </w:pPr>
            <w:r>
              <w:t>Изменение имен существительных по падежам и числам (склонение). Имена существительные 1-го, 2-го, 3-го склонений</w:t>
            </w:r>
          </w:p>
        </w:tc>
      </w:tr>
      <w:tr w:rsidR="005F5367" w:rsidRPr="003F62E5" w14:paraId="51DCEF3D" w14:textId="77777777" w:rsidTr="005F5367">
        <w:tc>
          <w:tcPr>
            <w:tcW w:w="1077" w:type="dxa"/>
          </w:tcPr>
          <w:p w14:paraId="3CCE9D03" w14:textId="77777777" w:rsidR="005F5367" w:rsidRDefault="005F5367" w:rsidP="005F5367">
            <w:pPr>
              <w:pStyle w:val="ConsPlusNormal"/>
              <w:jc w:val="center"/>
            </w:pPr>
            <w:r>
              <w:t>4.6</w:t>
            </w:r>
          </w:p>
        </w:tc>
        <w:tc>
          <w:tcPr>
            <w:tcW w:w="14578" w:type="dxa"/>
          </w:tcPr>
          <w:p w14:paraId="5D6A4B70" w14:textId="77777777" w:rsidR="005F5367" w:rsidRDefault="005F5367" w:rsidP="005F5367">
            <w:pPr>
              <w:pStyle w:val="ConsPlusNormal"/>
              <w:jc w:val="both"/>
            </w:pPr>
            <w:r>
              <w:t>Имена существительные одушевленные и неодушевленные</w:t>
            </w:r>
          </w:p>
        </w:tc>
      </w:tr>
      <w:tr w:rsidR="005F5367" w14:paraId="11817059" w14:textId="77777777" w:rsidTr="005F5367">
        <w:tc>
          <w:tcPr>
            <w:tcW w:w="1077" w:type="dxa"/>
          </w:tcPr>
          <w:p w14:paraId="23D2D20D" w14:textId="77777777" w:rsidR="005F5367" w:rsidRDefault="005F5367" w:rsidP="005F5367">
            <w:pPr>
              <w:pStyle w:val="ConsPlusNormal"/>
              <w:jc w:val="center"/>
            </w:pPr>
            <w:r>
              <w:t>4.7</w:t>
            </w:r>
          </w:p>
        </w:tc>
        <w:tc>
          <w:tcPr>
            <w:tcW w:w="14578" w:type="dxa"/>
          </w:tcPr>
          <w:p w14:paraId="69D0FCDC" w14:textId="77777777" w:rsidR="005F5367" w:rsidRDefault="005F5367" w:rsidP="005F5367">
            <w:pPr>
              <w:pStyle w:val="ConsPlusNormal"/>
              <w:jc w:val="both"/>
            </w:pPr>
            <w:r>
              <w:t>Имя прилагательное: общее значение, вопросы, употребление в речи. Зависимость формы имени прилагательного от формы имени существительного</w:t>
            </w:r>
          </w:p>
        </w:tc>
      </w:tr>
      <w:tr w:rsidR="005F5367" w14:paraId="5C9B1AB2" w14:textId="77777777" w:rsidTr="005F5367">
        <w:tc>
          <w:tcPr>
            <w:tcW w:w="1077" w:type="dxa"/>
          </w:tcPr>
          <w:p w14:paraId="2DBFB371" w14:textId="77777777" w:rsidR="005F5367" w:rsidRDefault="005F5367" w:rsidP="005F5367">
            <w:pPr>
              <w:pStyle w:val="ConsPlusNormal"/>
              <w:jc w:val="center"/>
            </w:pPr>
            <w:r>
              <w:t>4.8</w:t>
            </w:r>
          </w:p>
        </w:tc>
        <w:tc>
          <w:tcPr>
            <w:tcW w:w="14578" w:type="dxa"/>
          </w:tcPr>
          <w:p w14:paraId="2E53B6DD" w14:textId="77777777" w:rsidR="005F5367" w:rsidRDefault="005F5367" w:rsidP="005F5367">
            <w:pPr>
              <w:pStyle w:val="ConsPlusNormal"/>
              <w:jc w:val="both"/>
            </w:pPr>
            <w:r>
              <w:t>Изменение имен прилагательных по родам, числам и падежам (кроме имен прилагательных на -ий, -ов, -ин). Склонение имен прилагательных</w:t>
            </w:r>
          </w:p>
        </w:tc>
      </w:tr>
      <w:tr w:rsidR="005F5367" w14:paraId="540CC698" w14:textId="77777777" w:rsidTr="005F5367">
        <w:tc>
          <w:tcPr>
            <w:tcW w:w="1077" w:type="dxa"/>
          </w:tcPr>
          <w:p w14:paraId="455BF368" w14:textId="77777777" w:rsidR="005F5367" w:rsidRDefault="005F5367" w:rsidP="005F5367">
            <w:pPr>
              <w:pStyle w:val="ConsPlusNormal"/>
              <w:jc w:val="center"/>
            </w:pPr>
            <w:r>
              <w:t>4.9</w:t>
            </w:r>
          </w:p>
        </w:tc>
        <w:tc>
          <w:tcPr>
            <w:tcW w:w="14578" w:type="dxa"/>
          </w:tcPr>
          <w:p w14:paraId="7395C754" w14:textId="77777777" w:rsidR="005F5367" w:rsidRDefault="005F5367" w:rsidP="005F5367">
            <w:pPr>
              <w:pStyle w:val="ConsPlusNormal"/>
              <w:jc w:val="both"/>
            </w:pPr>
            <w:r>
              <w:t>Местоимение (общее представление)</w:t>
            </w:r>
          </w:p>
        </w:tc>
      </w:tr>
      <w:tr w:rsidR="005F5367" w:rsidRPr="003F62E5" w14:paraId="79CA64AE" w14:textId="77777777" w:rsidTr="005F5367">
        <w:tc>
          <w:tcPr>
            <w:tcW w:w="1077" w:type="dxa"/>
          </w:tcPr>
          <w:p w14:paraId="092B9069" w14:textId="77777777" w:rsidR="005F5367" w:rsidRDefault="005F5367" w:rsidP="005F5367">
            <w:pPr>
              <w:pStyle w:val="ConsPlusNormal"/>
              <w:jc w:val="center"/>
            </w:pPr>
            <w:r>
              <w:t>4.10</w:t>
            </w:r>
          </w:p>
        </w:tc>
        <w:tc>
          <w:tcPr>
            <w:tcW w:w="14578" w:type="dxa"/>
          </w:tcPr>
          <w:p w14:paraId="674FC1CB" w14:textId="77777777" w:rsidR="005F5367" w:rsidRDefault="005F5367" w:rsidP="005F5367">
            <w:pPr>
              <w:pStyle w:val="ConsPlusNormal"/>
              <w:jc w:val="both"/>
            </w:pPr>
            <w:r>
              <w:t>Личные местоимения, их употребление в речи</w:t>
            </w:r>
          </w:p>
        </w:tc>
      </w:tr>
      <w:tr w:rsidR="005F5367" w:rsidRPr="003F62E5" w14:paraId="7A26DDF2" w14:textId="77777777" w:rsidTr="005F5367">
        <w:tc>
          <w:tcPr>
            <w:tcW w:w="1077" w:type="dxa"/>
          </w:tcPr>
          <w:p w14:paraId="6485628A" w14:textId="77777777" w:rsidR="005F5367" w:rsidRDefault="005F5367" w:rsidP="005F5367">
            <w:pPr>
              <w:pStyle w:val="ConsPlusNormal"/>
              <w:jc w:val="center"/>
            </w:pPr>
            <w:r>
              <w:t>4.11</w:t>
            </w:r>
          </w:p>
        </w:tc>
        <w:tc>
          <w:tcPr>
            <w:tcW w:w="14578" w:type="dxa"/>
          </w:tcPr>
          <w:p w14:paraId="6C2247BC" w14:textId="77777777" w:rsidR="005F5367" w:rsidRDefault="005F5367" w:rsidP="005F5367">
            <w:pPr>
              <w:pStyle w:val="ConsPlusNormal"/>
              <w:jc w:val="both"/>
            </w:pPr>
            <w:r>
              <w:t>Использование личных местоимений для устранения неоправданных повторов в тексте</w:t>
            </w:r>
          </w:p>
        </w:tc>
      </w:tr>
      <w:tr w:rsidR="005F5367" w:rsidRPr="003F62E5" w14:paraId="20B4EF9C" w14:textId="77777777" w:rsidTr="005F5367">
        <w:tc>
          <w:tcPr>
            <w:tcW w:w="1077" w:type="dxa"/>
          </w:tcPr>
          <w:p w14:paraId="401D876C" w14:textId="77777777" w:rsidR="005F5367" w:rsidRDefault="005F5367" w:rsidP="005F5367">
            <w:pPr>
              <w:pStyle w:val="ConsPlusNormal"/>
              <w:jc w:val="center"/>
            </w:pPr>
            <w:r>
              <w:t>4.12</w:t>
            </w:r>
          </w:p>
        </w:tc>
        <w:tc>
          <w:tcPr>
            <w:tcW w:w="14578" w:type="dxa"/>
          </w:tcPr>
          <w:p w14:paraId="47E11379" w14:textId="77777777" w:rsidR="005F5367" w:rsidRDefault="005F5367" w:rsidP="005F5367">
            <w:pPr>
              <w:pStyle w:val="ConsPlusNormal"/>
              <w:jc w:val="both"/>
            </w:pPr>
            <w:r>
              <w:t>Глагол: общее значение, вопросы, употребление в речи</w:t>
            </w:r>
          </w:p>
        </w:tc>
      </w:tr>
      <w:tr w:rsidR="005F5367" w14:paraId="7D029C41" w14:textId="77777777" w:rsidTr="005F5367">
        <w:tc>
          <w:tcPr>
            <w:tcW w:w="1077" w:type="dxa"/>
          </w:tcPr>
          <w:p w14:paraId="585907AA" w14:textId="77777777" w:rsidR="005F5367" w:rsidRDefault="005F5367" w:rsidP="005F5367">
            <w:pPr>
              <w:pStyle w:val="ConsPlusNormal"/>
              <w:jc w:val="center"/>
            </w:pPr>
            <w:r>
              <w:t>4.13</w:t>
            </w:r>
          </w:p>
        </w:tc>
        <w:tc>
          <w:tcPr>
            <w:tcW w:w="14578" w:type="dxa"/>
          </w:tcPr>
          <w:p w14:paraId="6A87F659" w14:textId="77777777" w:rsidR="005F5367" w:rsidRDefault="005F5367" w:rsidP="005F5367">
            <w:pPr>
              <w:pStyle w:val="ConsPlusNormal"/>
              <w:jc w:val="both"/>
            </w:pPr>
            <w:r>
              <w:t>Неопределенная форма глагола</w:t>
            </w:r>
          </w:p>
        </w:tc>
      </w:tr>
      <w:tr w:rsidR="005F5367" w:rsidRPr="003F62E5" w14:paraId="70A10851" w14:textId="77777777" w:rsidTr="005F5367">
        <w:tc>
          <w:tcPr>
            <w:tcW w:w="1077" w:type="dxa"/>
          </w:tcPr>
          <w:p w14:paraId="68316757" w14:textId="77777777" w:rsidR="005F5367" w:rsidRDefault="005F5367" w:rsidP="005F5367">
            <w:pPr>
              <w:pStyle w:val="ConsPlusNormal"/>
              <w:jc w:val="center"/>
            </w:pPr>
            <w:r>
              <w:t>4.14</w:t>
            </w:r>
          </w:p>
        </w:tc>
        <w:tc>
          <w:tcPr>
            <w:tcW w:w="14578" w:type="dxa"/>
          </w:tcPr>
          <w:p w14:paraId="4A566D04" w14:textId="77777777" w:rsidR="005F5367" w:rsidRDefault="005F5367" w:rsidP="005F5367">
            <w:pPr>
              <w:pStyle w:val="ConsPlusNormal"/>
              <w:jc w:val="both"/>
            </w:pPr>
            <w:r>
              <w:t>Настоящее, будущее, прошедшее время глаголов</w:t>
            </w:r>
          </w:p>
        </w:tc>
      </w:tr>
      <w:tr w:rsidR="005F5367" w:rsidRPr="003F62E5" w14:paraId="51F45643" w14:textId="77777777" w:rsidTr="005F5367">
        <w:tc>
          <w:tcPr>
            <w:tcW w:w="1077" w:type="dxa"/>
          </w:tcPr>
          <w:p w14:paraId="6CC911C5" w14:textId="77777777" w:rsidR="005F5367" w:rsidRDefault="005F5367" w:rsidP="005F5367">
            <w:pPr>
              <w:pStyle w:val="ConsPlusNormal"/>
              <w:jc w:val="center"/>
            </w:pPr>
            <w:r>
              <w:lastRenderedPageBreak/>
              <w:t>4.15</w:t>
            </w:r>
          </w:p>
        </w:tc>
        <w:tc>
          <w:tcPr>
            <w:tcW w:w="14578" w:type="dxa"/>
          </w:tcPr>
          <w:p w14:paraId="78BBA6A1" w14:textId="77777777" w:rsidR="005F5367" w:rsidRDefault="005F5367" w:rsidP="005F5367">
            <w:pPr>
              <w:pStyle w:val="ConsPlusNormal"/>
              <w:jc w:val="both"/>
            </w:pPr>
            <w:r>
              <w:t>Изменение глаголов по временам, числам</w:t>
            </w:r>
          </w:p>
        </w:tc>
      </w:tr>
      <w:tr w:rsidR="005F5367" w:rsidRPr="003F62E5" w14:paraId="2968F4D9" w14:textId="77777777" w:rsidTr="005F5367">
        <w:tc>
          <w:tcPr>
            <w:tcW w:w="1077" w:type="dxa"/>
          </w:tcPr>
          <w:p w14:paraId="259E3836" w14:textId="77777777" w:rsidR="005F5367" w:rsidRDefault="005F5367" w:rsidP="005F5367">
            <w:pPr>
              <w:pStyle w:val="ConsPlusNormal"/>
              <w:jc w:val="center"/>
            </w:pPr>
            <w:r>
              <w:t>4.16</w:t>
            </w:r>
          </w:p>
        </w:tc>
        <w:tc>
          <w:tcPr>
            <w:tcW w:w="14578" w:type="dxa"/>
          </w:tcPr>
          <w:p w14:paraId="41DF2A5C" w14:textId="77777777" w:rsidR="005F5367" w:rsidRDefault="005F5367" w:rsidP="005F5367">
            <w:pPr>
              <w:pStyle w:val="ConsPlusNormal"/>
              <w:jc w:val="both"/>
            </w:pPr>
            <w:r>
              <w:t>Род глаголов в прошедшем времени</w:t>
            </w:r>
          </w:p>
        </w:tc>
      </w:tr>
      <w:tr w:rsidR="005F5367" w14:paraId="60903815" w14:textId="77777777" w:rsidTr="005F5367">
        <w:tc>
          <w:tcPr>
            <w:tcW w:w="1077" w:type="dxa"/>
          </w:tcPr>
          <w:p w14:paraId="3A85F21D" w14:textId="77777777" w:rsidR="005F5367" w:rsidRDefault="005F5367" w:rsidP="005F5367">
            <w:pPr>
              <w:pStyle w:val="ConsPlusNormal"/>
              <w:jc w:val="center"/>
            </w:pPr>
            <w:r>
              <w:t>4.17</w:t>
            </w:r>
          </w:p>
        </w:tc>
        <w:tc>
          <w:tcPr>
            <w:tcW w:w="14578" w:type="dxa"/>
          </w:tcPr>
          <w:p w14:paraId="3FA60EBD" w14:textId="77777777" w:rsidR="005F5367" w:rsidRDefault="005F5367" w:rsidP="005F5367">
            <w:pPr>
              <w:pStyle w:val="ConsPlusNormal"/>
              <w:jc w:val="both"/>
            </w:pPr>
            <w:r>
              <w:t>Частица не, ее значение</w:t>
            </w:r>
          </w:p>
        </w:tc>
      </w:tr>
      <w:tr w:rsidR="005F5367" w14:paraId="7202FBEA" w14:textId="77777777" w:rsidTr="005F5367">
        <w:tc>
          <w:tcPr>
            <w:tcW w:w="1077" w:type="dxa"/>
          </w:tcPr>
          <w:p w14:paraId="17C46C27" w14:textId="77777777" w:rsidR="005F5367" w:rsidRDefault="005F5367" w:rsidP="005F5367">
            <w:pPr>
              <w:pStyle w:val="ConsPlusNormal"/>
              <w:jc w:val="center"/>
            </w:pPr>
            <w:r>
              <w:t>5</w:t>
            </w:r>
          </w:p>
        </w:tc>
        <w:tc>
          <w:tcPr>
            <w:tcW w:w="14578" w:type="dxa"/>
          </w:tcPr>
          <w:p w14:paraId="6575C492" w14:textId="77777777" w:rsidR="005F5367" w:rsidRDefault="005F5367" w:rsidP="005F5367">
            <w:pPr>
              <w:pStyle w:val="ConsPlusNormal"/>
              <w:jc w:val="both"/>
            </w:pPr>
            <w:r>
              <w:t>Синтаксис</w:t>
            </w:r>
          </w:p>
        </w:tc>
      </w:tr>
      <w:tr w:rsidR="005F5367" w14:paraId="082D315B" w14:textId="77777777" w:rsidTr="005F5367">
        <w:tc>
          <w:tcPr>
            <w:tcW w:w="1077" w:type="dxa"/>
          </w:tcPr>
          <w:p w14:paraId="778728E8" w14:textId="77777777" w:rsidR="005F5367" w:rsidRDefault="005F5367" w:rsidP="005F5367">
            <w:pPr>
              <w:pStyle w:val="ConsPlusNormal"/>
              <w:jc w:val="center"/>
            </w:pPr>
            <w:r>
              <w:t>5.1</w:t>
            </w:r>
          </w:p>
        </w:tc>
        <w:tc>
          <w:tcPr>
            <w:tcW w:w="14578" w:type="dxa"/>
          </w:tcPr>
          <w:p w14:paraId="17393183" w14:textId="77777777" w:rsidR="005F5367" w:rsidRDefault="005F5367" w:rsidP="005F5367">
            <w:pPr>
              <w:pStyle w:val="ConsPlusNormal"/>
              <w:jc w:val="both"/>
            </w:pPr>
            <w:r>
              <w:t>Предложение</w:t>
            </w:r>
          </w:p>
        </w:tc>
      </w:tr>
      <w:tr w:rsidR="005F5367" w:rsidRPr="003F62E5" w14:paraId="427F174C" w14:textId="77777777" w:rsidTr="005F5367">
        <w:tc>
          <w:tcPr>
            <w:tcW w:w="1077" w:type="dxa"/>
          </w:tcPr>
          <w:p w14:paraId="48CB1D77" w14:textId="77777777" w:rsidR="005F5367" w:rsidRDefault="005F5367" w:rsidP="005F5367">
            <w:pPr>
              <w:pStyle w:val="ConsPlusNormal"/>
              <w:jc w:val="center"/>
            </w:pPr>
            <w:r>
              <w:t>5.2</w:t>
            </w:r>
          </w:p>
        </w:tc>
        <w:tc>
          <w:tcPr>
            <w:tcW w:w="14578" w:type="dxa"/>
          </w:tcPr>
          <w:p w14:paraId="33363AEB" w14:textId="77777777" w:rsidR="005F5367" w:rsidRDefault="005F5367" w:rsidP="005F5367">
            <w:pPr>
              <w:pStyle w:val="ConsPlusNormal"/>
              <w:jc w:val="both"/>
            </w:pPr>
            <w:r>
              <w:t>Установление при помощи смысловых (синтаксических) вопросов связи между словами в предложении</w:t>
            </w:r>
          </w:p>
        </w:tc>
      </w:tr>
      <w:tr w:rsidR="005F5367" w:rsidRPr="003F62E5" w14:paraId="77474B69" w14:textId="77777777" w:rsidTr="005F5367">
        <w:tc>
          <w:tcPr>
            <w:tcW w:w="1077" w:type="dxa"/>
          </w:tcPr>
          <w:p w14:paraId="20AD94DB" w14:textId="77777777" w:rsidR="005F5367" w:rsidRDefault="005F5367" w:rsidP="005F5367">
            <w:pPr>
              <w:pStyle w:val="ConsPlusNormal"/>
              <w:jc w:val="center"/>
            </w:pPr>
            <w:r>
              <w:t>5.3</w:t>
            </w:r>
          </w:p>
        </w:tc>
        <w:tc>
          <w:tcPr>
            <w:tcW w:w="14578" w:type="dxa"/>
          </w:tcPr>
          <w:p w14:paraId="3E344BA8" w14:textId="77777777" w:rsidR="005F5367" w:rsidRDefault="005F5367" w:rsidP="005F5367">
            <w:pPr>
              <w:pStyle w:val="ConsPlusNormal"/>
              <w:jc w:val="both"/>
            </w:pPr>
            <w:r>
              <w:t>Главные члены предложения - подлежащее и сказуемое</w:t>
            </w:r>
          </w:p>
        </w:tc>
      </w:tr>
      <w:tr w:rsidR="005F5367" w:rsidRPr="003F62E5" w14:paraId="5803FFF6" w14:textId="77777777" w:rsidTr="005F5367">
        <w:tc>
          <w:tcPr>
            <w:tcW w:w="1077" w:type="dxa"/>
          </w:tcPr>
          <w:p w14:paraId="0525041E" w14:textId="77777777" w:rsidR="005F5367" w:rsidRDefault="005F5367" w:rsidP="005F5367">
            <w:pPr>
              <w:pStyle w:val="ConsPlusNormal"/>
              <w:jc w:val="center"/>
            </w:pPr>
            <w:r>
              <w:t>5.4</w:t>
            </w:r>
          </w:p>
        </w:tc>
        <w:tc>
          <w:tcPr>
            <w:tcW w:w="14578" w:type="dxa"/>
          </w:tcPr>
          <w:p w14:paraId="781BA7DF" w14:textId="77777777" w:rsidR="005F5367" w:rsidRDefault="005F5367" w:rsidP="005F5367">
            <w:pPr>
              <w:pStyle w:val="ConsPlusNormal"/>
              <w:jc w:val="both"/>
            </w:pPr>
            <w:r>
              <w:t>Второстепенные члены предложения (без деления на виды)</w:t>
            </w:r>
          </w:p>
        </w:tc>
      </w:tr>
      <w:tr w:rsidR="005F5367" w14:paraId="2BF56A3C" w14:textId="77777777" w:rsidTr="005F5367">
        <w:tc>
          <w:tcPr>
            <w:tcW w:w="1077" w:type="dxa"/>
          </w:tcPr>
          <w:p w14:paraId="2C7F5437" w14:textId="77777777" w:rsidR="005F5367" w:rsidRDefault="005F5367" w:rsidP="005F5367">
            <w:pPr>
              <w:pStyle w:val="ConsPlusNormal"/>
              <w:jc w:val="center"/>
            </w:pPr>
            <w:r>
              <w:t>5.5</w:t>
            </w:r>
          </w:p>
        </w:tc>
        <w:tc>
          <w:tcPr>
            <w:tcW w:w="14578" w:type="dxa"/>
          </w:tcPr>
          <w:p w14:paraId="2BCE7F46" w14:textId="77777777" w:rsidR="005F5367" w:rsidRDefault="005F5367" w:rsidP="005F5367">
            <w:pPr>
              <w:pStyle w:val="ConsPlusNormal"/>
              <w:jc w:val="both"/>
            </w:pPr>
            <w:r>
              <w:t>Предложения распространенные и нераспространенные</w:t>
            </w:r>
          </w:p>
        </w:tc>
      </w:tr>
      <w:tr w:rsidR="005F5367" w:rsidRPr="003F62E5" w14:paraId="3A927B8F" w14:textId="77777777" w:rsidTr="005F5367">
        <w:tc>
          <w:tcPr>
            <w:tcW w:w="1077" w:type="dxa"/>
          </w:tcPr>
          <w:p w14:paraId="00F9566B" w14:textId="77777777" w:rsidR="005F5367" w:rsidRDefault="005F5367" w:rsidP="005F5367">
            <w:pPr>
              <w:pStyle w:val="ConsPlusNormal"/>
              <w:jc w:val="center"/>
            </w:pPr>
            <w:r>
              <w:t>5.6</w:t>
            </w:r>
          </w:p>
        </w:tc>
        <w:tc>
          <w:tcPr>
            <w:tcW w:w="14578" w:type="dxa"/>
          </w:tcPr>
          <w:p w14:paraId="7874F972" w14:textId="77777777" w:rsidR="005F5367" w:rsidRDefault="005F5367" w:rsidP="005F5367">
            <w:pPr>
              <w:pStyle w:val="ConsPlusNormal"/>
              <w:jc w:val="both"/>
            </w:pPr>
            <w:r>
              <w:t>Наблюдение за однородными членами предложения с союзами и, а, но и без союзов</w:t>
            </w:r>
          </w:p>
        </w:tc>
      </w:tr>
      <w:tr w:rsidR="005F5367" w14:paraId="5F001B17" w14:textId="77777777" w:rsidTr="005F5367">
        <w:tc>
          <w:tcPr>
            <w:tcW w:w="1077" w:type="dxa"/>
          </w:tcPr>
          <w:p w14:paraId="209AE69B" w14:textId="77777777" w:rsidR="005F5367" w:rsidRDefault="005F5367" w:rsidP="005F5367">
            <w:pPr>
              <w:pStyle w:val="ConsPlusNormal"/>
              <w:jc w:val="center"/>
            </w:pPr>
            <w:r>
              <w:t>6</w:t>
            </w:r>
          </w:p>
        </w:tc>
        <w:tc>
          <w:tcPr>
            <w:tcW w:w="14578" w:type="dxa"/>
          </w:tcPr>
          <w:p w14:paraId="718D90FD" w14:textId="77777777" w:rsidR="005F5367" w:rsidRDefault="005F5367" w:rsidP="005F5367">
            <w:pPr>
              <w:pStyle w:val="ConsPlusNormal"/>
              <w:jc w:val="both"/>
            </w:pPr>
            <w:r>
              <w:t>Орфография и пунктуация</w:t>
            </w:r>
          </w:p>
        </w:tc>
      </w:tr>
      <w:tr w:rsidR="005F5367" w:rsidRPr="003F62E5" w14:paraId="3958BC1D" w14:textId="77777777" w:rsidTr="005F5367">
        <w:tc>
          <w:tcPr>
            <w:tcW w:w="1077" w:type="dxa"/>
          </w:tcPr>
          <w:p w14:paraId="221C31D3" w14:textId="77777777" w:rsidR="005F5367" w:rsidRDefault="005F5367" w:rsidP="005F5367">
            <w:pPr>
              <w:pStyle w:val="ConsPlusNormal"/>
              <w:jc w:val="center"/>
            </w:pPr>
            <w:r>
              <w:t>6.1</w:t>
            </w:r>
          </w:p>
        </w:tc>
        <w:tc>
          <w:tcPr>
            <w:tcW w:w="14578" w:type="dxa"/>
          </w:tcPr>
          <w:p w14:paraId="2EB037C8" w14:textId="77777777" w:rsidR="005F5367" w:rsidRDefault="005F5367" w:rsidP="005F5367">
            <w:pPr>
              <w:pStyle w:val="ConsPlusNormal"/>
              <w:jc w:val="both"/>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rsidR="005F5367" w:rsidRPr="003F62E5" w14:paraId="2BF8C80A" w14:textId="77777777" w:rsidTr="005F5367">
        <w:tc>
          <w:tcPr>
            <w:tcW w:w="1077" w:type="dxa"/>
          </w:tcPr>
          <w:p w14:paraId="1C3570D1" w14:textId="77777777" w:rsidR="005F5367" w:rsidRDefault="005F5367" w:rsidP="005F5367">
            <w:pPr>
              <w:pStyle w:val="ConsPlusNormal"/>
              <w:jc w:val="center"/>
            </w:pPr>
            <w:r>
              <w:t>6.2</w:t>
            </w:r>
          </w:p>
        </w:tc>
        <w:tc>
          <w:tcPr>
            <w:tcW w:w="14578" w:type="dxa"/>
          </w:tcPr>
          <w:p w14:paraId="4935B1F4" w14:textId="77777777" w:rsidR="005F5367" w:rsidRDefault="005F5367" w:rsidP="005F5367">
            <w:pPr>
              <w:pStyle w:val="ConsPlusNormal"/>
              <w:jc w:val="both"/>
            </w:pPr>
            <w:r>
              <w:t>Использование орфографического словаря для определения (уточнения) написания слова</w:t>
            </w:r>
          </w:p>
        </w:tc>
      </w:tr>
      <w:tr w:rsidR="005F5367" w14:paraId="58A325D1" w14:textId="77777777" w:rsidTr="005F5367">
        <w:tc>
          <w:tcPr>
            <w:tcW w:w="1077" w:type="dxa"/>
          </w:tcPr>
          <w:p w14:paraId="021EFEC7" w14:textId="77777777" w:rsidR="005F5367" w:rsidRDefault="005F5367" w:rsidP="005F5367">
            <w:pPr>
              <w:pStyle w:val="ConsPlusNormal"/>
              <w:jc w:val="center"/>
            </w:pPr>
            <w:r>
              <w:t>6.3</w:t>
            </w:r>
          </w:p>
        </w:tc>
        <w:tc>
          <w:tcPr>
            <w:tcW w:w="14578" w:type="dxa"/>
          </w:tcPr>
          <w:p w14:paraId="7A20D548" w14:textId="77777777" w:rsidR="005F5367" w:rsidRDefault="005F5367" w:rsidP="005F5367">
            <w:pPr>
              <w:pStyle w:val="ConsPlusNormal"/>
              <w:jc w:val="both"/>
            </w:pPr>
            <w:r>
              <w:t>Разделительный твердый знак</w:t>
            </w:r>
          </w:p>
        </w:tc>
      </w:tr>
      <w:tr w:rsidR="005F5367" w:rsidRPr="003F62E5" w14:paraId="6272C1D3" w14:textId="77777777" w:rsidTr="005F5367">
        <w:tc>
          <w:tcPr>
            <w:tcW w:w="1077" w:type="dxa"/>
          </w:tcPr>
          <w:p w14:paraId="05EE9AAC" w14:textId="77777777" w:rsidR="005F5367" w:rsidRDefault="005F5367" w:rsidP="005F5367">
            <w:pPr>
              <w:pStyle w:val="ConsPlusNormal"/>
              <w:jc w:val="center"/>
            </w:pPr>
            <w:r>
              <w:t>6.4</w:t>
            </w:r>
          </w:p>
        </w:tc>
        <w:tc>
          <w:tcPr>
            <w:tcW w:w="14578" w:type="dxa"/>
          </w:tcPr>
          <w:p w14:paraId="2DB0607F" w14:textId="77777777" w:rsidR="005F5367" w:rsidRDefault="005F5367" w:rsidP="005F5367">
            <w:pPr>
              <w:pStyle w:val="ConsPlusNormal"/>
              <w:jc w:val="both"/>
            </w:pPr>
            <w:r>
              <w:t>Непроизносимые согласные в корне слова</w:t>
            </w:r>
          </w:p>
        </w:tc>
      </w:tr>
      <w:tr w:rsidR="005F5367" w:rsidRPr="003F62E5" w14:paraId="7C6BB513" w14:textId="77777777" w:rsidTr="005F5367">
        <w:tc>
          <w:tcPr>
            <w:tcW w:w="1077" w:type="dxa"/>
          </w:tcPr>
          <w:p w14:paraId="6782A5C0" w14:textId="77777777" w:rsidR="005F5367" w:rsidRDefault="005F5367" w:rsidP="005F5367">
            <w:pPr>
              <w:pStyle w:val="ConsPlusNormal"/>
              <w:jc w:val="center"/>
            </w:pPr>
            <w:r>
              <w:t>6.5</w:t>
            </w:r>
          </w:p>
        </w:tc>
        <w:tc>
          <w:tcPr>
            <w:tcW w:w="14578" w:type="dxa"/>
          </w:tcPr>
          <w:p w14:paraId="1A1D9862" w14:textId="77777777" w:rsidR="005F5367" w:rsidRDefault="005F5367" w:rsidP="005F5367">
            <w:pPr>
              <w:pStyle w:val="ConsPlusNormal"/>
              <w:jc w:val="both"/>
            </w:pPr>
            <w:r>
              <w:t>Мягкий знак после шипящих на конце имен существительных</w:t>
            </w:r>
          </w:p>
        </w:tc>
      </w:tr>
      <w:tr w:rsidR="005F5367" w:rsidRPr="003F62E5" w14:paraId="0F5E793A" w14:textId="77777777" w:rsidTr="005F5367">
        <w:tc>
          <w:tcPr>
            <w:tcW w:w="1077" w:type="dxa"/>
          </w:tcPr>
          <w:p w14:paraId="4B0E9310" w14:textId="77777777" w:rsidR="005F5367" w:rsidRDefault="005F5367" w:rsidP="005F5367">
            <w:pPr>
              <w:pStyle w:val="ConsPlusNormal"/>
              <w:jc w:val="center"/>
            </w:pPr>
            <w:r>
              <w:t>6.6</w:t>
            </w:r>
          </w:p>
        </w:tc>
        <w:tc>
          <w:tcPr>
            <w:tcW w:w="14578" w:type="dxa"/>
          </w:tcPr>
          <w:p w14:paraId="092C9BB7" w14:textId="77777777" w:rsidR="005F5367" w:rsidRDefault="005F5367" w:rsidP="005F5367">
            <w:pPr>
              <w:pStyle w:val="ConsPlusNormal"/>
              <w:jc w:val="both"/>
            </w:pPr>
            <w:r>
              <w:t>Безударные гласные в падежных окончаниях имен существительных (на уровне наблюдения)</w:t>
            </w:r>
          </w:p>
        </w:tc>
      </w:tr>
      <w:tr w:rsidR="005F5367" w:rsidRPr="003F62E5" w14:paraId="1D7ABA2B" w14:textId="77777777" w:rsidTr="005F5367">
        <w:tc>
          <w:tcPr>
            <w:tcW w:w="1077" w:type="dxa"/>
          </w:tcPr>
          <w:p w14:paraId="365D4CF6" w14:textId="77777777" w:rsidR="005F5367" w:rsidRDefault="005F5367" w:rsidP="005F5367">
            <w:pPr>
              <w:pStyle w:val="ConsPlusNormal"/>
              <w:jc w:val="center"/>
            </w:pPr>
            <w:r>
              <w:t>6.7</w:t>
            </w:r>
          </w:p>
        </w:tc>
        <w:tc>
          <w:tcPr>
            <w:tcW w:w="14578" w:type="dxa"/>
          </w:tcPr>
          <w:p w14:paraId="345E3742" w14:textId="77777777" w:rsidR="005F5367" w:rsidRDefault="005F5367" w:rsidP="005F5367">
            <w:pPr>
              <w:pStyle w:val="ConsPlusNormal"/>
              <w:jc w:val="both"/>
            </w:pPr>
            <w:r>
              <w:t>Безударные гласные в падежных окончаниях имен прилагательных (на уровне наблюдения)</w:t>
            </w:r>
          </w:p>
        </w:tc>
      </w:tr>
      <w:tr w:rsidR="005F5367" w:rsidRPr="003F62E5" w14:paraId="2596C355" w14:textId="77777777" w:rsidTr="005F5367">
        <w:tc>
          <w:tcPr>
            <w:tcW w:w="1077" w:type="dxa"/>
          </w:tcPr>
          <w:p w14:paraId="0844B946" w14:textId="77777777" w:rsidR="005F5367" w:rsidRDefault="005F5367" w:rsidP="005F5367">
            <w:pPr>
              <w:pStyle w:val="ConsPlusNormal"/>
              <w:jc w:val="center"/>
            </w:pPr>
            <w:r>
              <w:t>6.8</w:t>
            </w:r>
          </w:p>
        </w:tc>
        <w:tc>
          <w:tcPr>
            <w:tcW w:w="14578" w:type="dxa"/>
          </w:tcPr>
          <w:p w14:paraId="4F846801" w14:textId="77777777" w:rsidR="005F5367" w:rsidRDefault="005F5367" w:rsidP="005F5367">
            <w:pPr>
              <w:pStyle w:val="ConsPlusNormal"/>
              <w:jc w:val="both"/>
            </w:pPr>
            <w:r>
              <w:t>Раздельное написание предлогов с личными местоимениями</w:t>
            </w:r>
          </w:p>
        </w:tc>
      </w:tr>
      <w:tr w:rsidR="005F5367" w:rsidRPr="003F62E5" w14:paraId="7B03676F" w14:textId="77777777" w:rsidTr="005F5367">
        <w:tc>
          <w:tcPr>
            <w:tcW w:w="1077" w:type="dxa"/>
          </w:tcPr>
          <w:p w14:paraId="23D06CF8" w14:textId="77777777" w:rsidR="005F5367" w:rsidRDefault="005F5367" w:rsidP="005F5367">
            <w:pPr>
              <w:pStyle w:val="ConsPlusNormal"/>
              <w:jc w:val="center"/>
            </w:pPr>
            <w:r>
              <w:t>6.9</w:t>
            </w:r>
          </w:p>
        </w:tc>
        <w:tc>
          <w:tcPr>
            <w:tcW w:w="14578" w:type="dxa"/>
          </w:tcPr>
          <w:p w14:paraId="0DF13ED0" w14:textId="77777777" w:rsidR="005F5367" w:rsidRDefault="005F5367" w:rsidP="005F5367">
            <w:pPr>
              <w:pStyle w:val="ConsPlusNormal"/>
              <w:jc w:val="both"/>
            </w:pPr>
            <w:r>
              <w:t>Непроверяемые гласные и согласные (перечень слов в орфографическом словаре учебника)</w:t>
            </w:r>
          </w:p>
        </w:tc>
      </w:tr>
      <w:tr w:rsidR="005F5367" w:rsidRPr="003F62E5" w14:paraId="0CFBCB07" w14:textId="77777777" w:rsidTr="005F5367">
        <w:tc>
          <w:tcPr>
            <w:tcW w:w="1077" w:type="dxa"/>
          </w:tcPr>
          <w:p w14:paraId="4CA3FE2A" w14:textId="77777777" w:rsidR="005F5367" w:rsidRDefault="005F5367" w:rsidP="005F5367">
            <w:pPr>
              <w:pStyle w:val="ConsPlusNormal"/>
              <w:jc w:val="center"/>
            </w:pPr>
            <w:r>
              <w:t>6.10</w:t>
            </w:r>
          </w:p>
        </w:tc>
        <w:tc>
          <w:tcPr>
            <w:tcW w:w="14578" w:type="dxa"/>
          </w:tcPr>
          <w:p w14:paraId="4A5A8060" w14:textId="77777777" w:rsidR="005F5367" w:rsidRDefault="005F5367" w:rsidP="005F5367">
            <w:pPr>
              <w:pStyle w:val="ConsPlusNormal"/>
              <w:jc w:val="both"/>
            </w:pPr>
            <w:r>
              <w:t>Раздельное написание частицы не с глаголами</w:t>
            </w:r>
          </w:p>
        </w:tc>
      </w:tr>
      <w:tr w:rsidR="005F5367" w14:paraId="574BB9E7" w14:textId="77777777" w:rsidTr="005F5367">
        <w:tc>
          <w:tcPr>
            <w:tcW w:w="1077" w:type="dxa"/>
          </w:tcPr>
          <w:p w14:paraId="32A89174" w14:textId="77777777" w:rsidR="005F5367" w:rsidRDefault="005F5367" w:rsidP="005F5367">
            <w:pPr>
              <w:pStyle w:val="ConsPlusNormal"/>
              <w:jc w:val="center"/>
            </w:pPr>
            <w:r>
              <w:t>7</w:t>
            </w:r>
          </w:p>
        </w:tc>
        <w:tc>
          <w:tcPr>
            <w:tcW w:w="14578" w:type="dxa"/>
          </w:tcPr>
          <w:p w14:paraId="07E0D4AE" w14:textId="77777777" w:rsidR="005F5367" w:rsidRDefault="005F5367" w:rsidP="005F5367">
            <w:pPr>
              <w:pStyle w:val="ConsPlusNormal"/>
              <w:jc w:val="both"/>
            </w:pPr>
            <w:r>
              <w:t>Развитие речи</w:t>
            </w:r>
          </w:p>
        </w:tc>
      </w:tr>
      <w:tr w:rsidR="005F5367" w:rsidRPr="003F62E5" w14:paraId="2D4B839F" w14:textId="77777777" w:rsidTr="005F5367">
        <w:tc>
          <w:tcPr>
            <w:tcW w:w="1077" w:type="dxa"/>
          </w:tcPr>
          <w:p w14:paraId="0F27B095" w14:textId="77777777" w:rsidR="005F5367" w:rsidRDefault="005F5367" w:rsidP="005F5367">
            <w:pPr>
              <w:pStyle w:val="ConsPlusNormal"/>
              <w:jc w:val="center"/>
            </w:pPr>
            <w:r>
              <w:t>7.1</w:t>
            </w:r>
          </w:p>
        </w:tc>
        <w:tc>
          <w:tcPr>
            <w:tcW w:w="14578" w:type="dxa"/>
          </w:tcPr>
          <w:p w14:paraId="00ADF98F" w14:textId="77777777" w:rsidR="005F5367" w:rsidRDefault="005F5367" w:rsidP="005F5367">
            <w:pPr>
              <w:pStyle w:val="ConsPlusNormal"/>
              <w:jc w:val="both"/>
            </w:pPr>
            <w:r>
              <w:t>Нормы речевого этикета: устное и письменное приглашение, просьба, извинение, благодарность, отказ и другие</w:t>
            </w:r>
          </w:p>
        </w:tc>
      </w:tr>
      <w:tr w:rsidR="005F5367" w:rsidRPr="003F62E5" w14:paraId="23E9ECF3" w14:textId="77777777" w:rsidTr="005F5367">
        <w:tc>
          <w:tcPr>
            <w:tcW w:w="1077" w:type="dxa"/>
          </w:tcPr>
          <w:p w14:paraId="450525BB" w14:textId="77777777" w:rsidR="005F5367" w:rsidRDefault="005F5367" w:rsidP="005F5367">
            <w:pPr>
              <w:pStyle w:val="ConsPlusNormal"/>
              <w:jc w:val="center"/>
            </w:pPr>
            <w:r>
              <w:t>7.2</w:t>
            </w:r>
          </w:p>
        </w:tc>
        <w:tc>
          <w:tcPr>
            <w:tcW w:w="14578" w:type="dxa"/>
          </w:tcPr>
          <w:p w14:paraId="71855A66" w14:textId="77777777" w:rsidR="005F5367" w:rsidRDefault="005F5367" w:rsidP="005F5367">
            <w:pPr>
              <w:pStyle w:val="ConsPlusNormal"/>
              <w:jc w:val="both"/>
            </w:pPr>
            <w:r>
              <w:t>Соблюдение норм речевого этикета и орфоэпических норм в ситуациях учебного и бытового общения</w:t>
            </w:r>
          </w:p>
        </w:tc>
      </w:tr>
      <w:tr w:rsidR="005F5367" w:rsidRPr="003F62E5" w14:paraId="0F80DD2A" w14:textId="77777777" w:rsidTr="005F5367">
        <w:tc>
          <w:tcPr>
            <w:tcW w:w="1077" w:type="dxa"/>
          </w:tcPr>
          <w:p w14:paraId="6033DD59" w14:textId="77777777" w:rsidR="005F5367" w:rsidRDefault="005F5367" w:rsidP="005F5367">
            <w:pPr>
              <w:pStyle w:val="ConsPlusNormal"/>
              <w:jc w:val="center"/>
            </w:pPr>
            <w:r>
              <w:lastRenderedPageBreak/>
              <w:t>7.3</w:t>
            </w:r>
          </w:p>
        </w:tc>
        <w:tc>
          <w:tcPr>
            <w:tcW w:w="14578" w:type="dxa"/>
          </w:tcPr>
          <w:p w14:paraId="40BF8C94" w14:textId="77777777" w:rsidR="005F5367" w:rsidRDefault="005F5367" w:rsidP="005F5367">
            <w:pPr>
              <w:pStyle w:val="ConsPlusNormal"/>
              <w:jc w:val="both"/>
            </w:pPr>
            <w: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rsidR="005F5367" w:rsidRPr="003F62E5" w14:paraId="16A0D431" w14:textId="77777777" w:rsidTr="005F5367">
        <w:tc>
          <w:tcPr>
            <w:tcW w:w="1077" w:type="dxa"/>
          </w:tcPr>
          <w:p w14:paraId="5DB14E1A" w14:textId="77777777" w:rsidR="005F5367" w:rsidRDefault="005F5367" w:rsidP="005F5367">
            <w:pPr>
              <w:pStyle w:val="ConsPlusNormal"/>
              <w:jc w:val="center"/>
            </w:pPr>
            <w:r>
              <w:t>7.4</w:t>
            </w:r>
          </w:p>
        </w:tc>
        <w:tc>
          <w:tcPr>
            <w:tcW w:w="14578" w:type="dxa"/>
          </w:tcPr>
          <w:p w14:paraId="760E1DF9" w14:textId="77777777" w:rsidR="005F5367" w:rsidRDefault="005F5367" w:rsidP="005F5367">
            <w:pPr>
              <w:pStyle w:val="ConsPlusNormal"/>
              <w:jc w:val="both"/>
            </w:pPr>
            <w:r>
              <w:t>Особенности речевого этикета в условиях общения с людьми, плохо владеющими русским языком</w:t>
            </w:r>
          </w:p>
        </w:tc>
      </w:tr>
      <w:tr w:rsidR="005F5367" w:rsidRPr="003F62E5" w14:paraId="2F7278E2" w14:textId="77777777" w:rsidTr="005F5367">
        <w:tc>
          <w:tcPr>
            <w:tcW w:w="1077" w:type="dxa"/>
          </w:tcPr>
          <w:p w14:paraId="32F923A8" w14:textId="77777777" w:rsidR="005F5367" w:rsidRDefault="005F5367" w:rsidP="005F5367">
            <w:pPr>
              <w:pStyle w:val="ConsPlusNormal"/>
              <w:jc w:val="center"/>
            </w:pPr>
            <w:r>
              <w:t>7.5</w:t>
            </w:r>
          </w:p>
        </w:tc>
        <w:tc>
          <w:tcPr>
            <w:tcW w:w="14578" w:type="dxa"/>
          </w:tcPr>
          <w:p w14:paraId="1AD9C54A" w14:textId="77777777" w:rsidR="005F5367" w:rsidRDefault="005F5367" w:rsidP="005F5367">
            <w:pPr>
              <w:pStyle w:val="ConsPlusNormal"/>
              <w:jc w:val="both"/>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rsidR="005F5367" w:rsidRPr="003F62E5" w14:paraId="4B105449" w14:textId="77777777" w:rsidTr="005F5367">
        <w:tc>
          <w:tcPr>
            <w:tcW w:w="1077" w:type="dxa"/>
          </w:tcPr>
          <w:p w14:paraId="55943723" w14:textId="77777777" w:rsidR="005F5367" w:rsidRDefault="005F5367" w:rsidP="005F5367">
            <w:pPr>
              <w:pStyle w:val="ConsPlusNormal"/>
              <w:jc w:val="center"/>
            </w:pPr>
            <w:r>
              <w:t>7.6</w:t>
            </w:r>
          </w:p>
        </w:tc>
        <w:tc>
          <w:tcPr>
            <w:tcW w:w="14578" w:type="dxa"/>
          </w:tcPr>
          <w:p w14:paraId="32142D08" w14:textId="77777777" w:rsidR="005F5367" w:rsidRDefault="005F5367" w:rsidP="005F5367">
            <w:pPr>
              <w:pStyle w:val="ConsPlusNormal"/>
              <w:jc w:val="both"/>
            </w:pPr>
            <w:r>
              <w:t>План текста. Составление плана текста, написание текста по заданному плану</w:t>
            </w:r>
          </w:p>
        </w:tc>
      </w:tr>
      <w:tr w:rsidR="005F5367" w:rsidRPr="003F62E5" w14:paraId="6CF47115" w14:textId="77777777" w:rsidTr="005F5367">
        <w:tc>
          <w:tcPr>
            <w:tcW w:w="1077" w:type="dxa"/>
          </w:tcPr>
          <w:p w14:paraId="4C7E6031" w14:textId="77777777" w:rsidR="005F5367" w:rsidRDefault="005F5367" w:rsidP="005F5367">
            <w:pPr>
              <w:pStyle w:val="ConsPlusNormal"/>
              <w:jc w:val="center"/>
            </w:pPr>
            <w:r>
              <w:t>7.7</w:t>
            </w:r>
          </w:p>
        </w:tc>
        <w:tc>
          <w:tcPr>
            <w:tcW w:w="14578" w:type="dxa"/>
          </w:tcPr>
          <w:p w14:paraId="273D1251" w14:textId="77777777" w:rsidR="005F5367" w:rsidRDefault="005F5367" w:rsidP="005F5367">
            <w:pPr>
              <w:pStyle w:val="ConsPlusNormal"/>
              <w:jc w:val="both"/>
            </w:pPr>
            <w:r>
              <w:t>Связь предложений в тексте с помощью личных местоимений, синонимов, союзов и, а, но</w:t>
            </w:r>
          </w:p>
        </w:tc>
      </w:tr>
      <w:tr w:rsidR="005F5367" w14:paraId="5D7603B9" w14:textId="77777777" w:rsidTr="005F5367">
        <w:tc>
          <w:tcPr>
            <w:tcW w:w="1077" w:type="dxa"/>
          </w:tcPr>
          <w:p w14:paraId="78A333A7" w14:textId="77777777" w:rsidR="005F5367" w:rsidRDefault="005F5367" w:rsidP="005F5367">
            <w:pPr>
              <w:pStyle w:val="ConsPlusNormal"/>
              <w:jc w:val="center"/>
            </w:pPr>
            <w:r>
              <w:t>7.8</w:t>
            </w:r>
          </w:p>
        </w:tc>
        <w:tc>
          <w:tcPr>
            <w:tcW w:w="14578" w:type="dxa"/>
          </w:tcPr>
          <w:p w14:paraId="280185C8" w14:textId="77777777" w:rsidR="005F5367" w:rsidRDefault="005F5367" w:rsidP="005F5367">
            <w:pPr>
              <w:pStyle w:val="ConsPlusNormal"/>
              <w:jc w:val="both"/>
            </w:pPr>
            <w:r>
              <w:t>Ключевые слова в тексте</w:t>
            </w:r>
          </w:p>
        </w:tc>
      </w:tr>
      <w:tr w:rsidR="005F5367" w:rsidRPr="003F62E5" w14:paraId="347F4F1C" w14:textId="77777777" w:rsidTr="005F5367">
        <w:tc>
          <w:tcPr>
            <w:tcW w:w="1077" w:type="dxa"/>
          </w:tcPr>
          <w:p w14:paraId="1379C7A5" w14:textId="77777777" w:rsidR="005F5367" w:rsidRDefault="005F5367" w:rsidP="005F5367">
            <w:pPr>
              <w:pStyle w:val="ConsPlusNormal"/>
              <w:jc w:val="center"/>
            </w:pPr>
            <w:r>
              <w:t>7.9</w:t>
            </w:r>
          </w:p>
        </w:tc>
        <w:tc>
          <w:tcPr>
            <w:tcW w:w="14578" w:type="dxa"/>
          </w:tcPr>
          <w:p w14:paraId="41ECCCF3" w14:textId="77777777" w:rsidR="005F5367" w:rsidRDefault="005F5367" w:rsidP="005F5367">
            <w:pPr>
              <w:pStyle w:val="ConsPlusNormal"/>
              <w:jc w:val="both"/>
            </w:pPr>
            <w:r>
              <w:t>Определение типов текстов (повествование, описание, рассуждение) и создание собственных текстов заданного типа</w:t>
            </w:r>
          </w:p>
        </w:tc>
      </w:tr>
      <w:tr w:rsidR="005F5367" w14:paraId="13D06E29" w14:textId="77777777" w:rsidTr="005F5367">
        <w:tc>
          <w:tcPr>
            <w:tcW w:w="1077" w:type="dxa"/>
          </w:tcPr>
          <w:p w14:paraId="130AADEE" w14:textId="77777777" w:rsidR="005F5367" w:rsidRDefault="005F5367" w:rsidP="005F5367">
            <w:pPr>
              <w:pStyle w:val="ConsPlusNormal"/>
              <w:jc w:val="center"/>
            </w:pPr>
            <w:r>
              <w:t>7.10</w:t>
            </w:r>
          </w:p>
        </w:tc>
        <w:tc>
          <w:tcPr>
            <w:tcW w:w="14578" w:type="dxa"/>
          </w:tcPr>
          <w:p w14:paraId="1BBF4540" w14:textId="77777777" w:rsidR="005F5367" w:rsidRDefault="005F5367" w:rsidP="005F5367">
            <w:pPr>
              <w:pStyle w:val="ConsPlusNormal"/>
              <w:jc w:val="both"/>
            </w:pPr>
            <w:r>
              <w:t>Жанр письма, объявления</w:t>
            </w:r>
          </w:p>
        </w:tc>
      </w:tr>
      <w:tr w:rsidR="005F5367" w:rsidRPr="003F62E5" w14:paraId="7E8B681C" w14:textId="77777777" w:rsidTr="005F5367">
        <w:tc>
          <w:tcPr>
            <w:tcW w:w="1077" w:type="dxa"/>
          </w:tcPr>
          <w:p w14:paraId="3E1EE06E" w14:textId="77777777" w:rsidR="005F5367" w:rsidRDefault="005F5367" w:rsidP="005F5367">
            <w:pPr>
              <w:pStyle w:val="ConsPlusNormal"/>
              <w:jc w:val="center"/>
            </w:pPr>
            <w:r>
              <w:t>7.11</w:t>
            </w:r>
          </w:p>
        </w:tc>
        <w:tc>
          <w:tcPr>
            <w:tcW w:w="14578" w:type="dxa"/>
          </w:tcPr>
          <w:p w14:paraId="4194A504" w14:textId="77777777" w:rsidR="005F5367" w:rsidRDefault="005F5367" w:rsidP="005F5367">
            <w:pPr>
              <w:pStyle w:val="ConsPlusNormal"/>
              <w:jc w:val="both"/>
            </w:pPr>
            <w:r>
              <w:t>Изложение текста по коллективно или самостоятельно составленному плану</w:t>
            </w:r>
          </w:p>
        </w:tc>
      </w:tr>
      <w:tr w:rsidR="005F5367" w14:paraId="0B48A348" w14:textId="77777777" w:rsidTr="005F5367">
        <w:tc>
          <w:tcPr>
            <w:tcW w:w="1077" w:type="dxa"/>
          </w:tcPr>
          <w:p w14:paraId="4525FC53" w14:textId="77777777" w:rsidR="005F5367" w:rsidRDefault="005F5367" w:rsidP="005F5367">
            <w:pPr>
              <w:pStyle w:val="ConsPlusNormal"/>
              <w:jc w:val="center"/>
            </w:pPr>
            <w:r>
              <w:t>7.12</w:t>
            </w:r>
          </w:p>
        </w:tc>
        <w:tc>
          <w:tcPr>
            <w:tcW w:w="14578" w:type="dxa"/>
          </w:tcPr>
          <w:p w14:paraId="5D4DC342" w14:textId="77777777" w:rsidR="005F5367" w:rsidRDefault="005F5367" w:rsidP="005F5367">
            <w:pPr>
              <w:pStyle w:val="ConsPlusNormal"/>
              <w:jc w:val="both"/>
            </w:pPr>
            <w:r>
              <w:t>Изучающее чтение</w:t>
            </w:r>
          </w:p>
        </w:tc>
      </w:tr>
      <w:tr w:rsidR="005F5367" w:rsidRPr="003F62E5" w14:paraId="33A6E2F8" w14:textId="77777777" w:rsidTr="005F5367">
        <w:tc>
          <w:tcPr>
            <w:tcW w:w="1077" w:type="dxa"/>
          </w:tcPr>
          <w:p w14:paraId="7CACAEA2" w14:textId="77777777" w:rsidR="005F5367" w:rsidRDefault="005F5367" w:rsidP="005F5367">
            <w:pPr>
              <w:pStyle w:val="ConsPlusNormal"/>
              <w:jc w:val="center"/>
            </w:pPr>
            <w:r>
              <w:t>7.13</w:t>
            </w:r>
          </w:p>
        </w:tc>
        <w:tc>
          <w:tcPr>
            <w:tcW w:w="14578" w:type="dxa"/>
          </w:tcPr>
          <w:p w14:paraId="07B486E0" w14:textId="77777777" w:rsidR="005F5367" w:rsidRDefault="005F5367" w:rsidP="005F5367">
            <w:pPr>
              <w:pStyle w:val="ConsPlusNormal"/>
              <w:jc w:val="both"/>
            </w:pPr>
            <w:r>
              <w:t>Функции ознакомительного чтения, ситуации применения</w:t>
            </w:r>
          </w:p>
        </w:tc>
      </w:tr>
    </w:tbl>
    <w:p w14:paraId="245E0249" w14:textId="77777777" w:rsidR="005F5367" w:rsidRDefault="005F5367" w:rsidP="005F5367">
      <w:pPr>
        <w:pStyle w:val="ConsPlusNormal"/>
        <w:jc w:val="both"/>
      </w:pPr>
    </w:p>
    <w:p w14:paraId="458A7B38" w14:textId="77777777" w:rsidR="005F5367" w:rsidRDefault="005F5367" w:rsidP="005F5367">
      <w:pPr>
        <w:pStyle w:val="ConsPlusNormal"/>
        <w:jc w:val="center"/>
      </w:pPr>
      <w:r>
        <w:t>Проверяемые требования к результатам освоения основной</w:t>
      </w:r>
    </w:p>
    <w:p w14:paraId="6CA5DEDE" w14:textId="77777777" w:rsidR="005F5367" w:rsidRDefault="005F5367" w:rsidP="005F5367">
      <w:pPr>
        <w:pStyle w:val="ConsPlusNormal"/>
        <w:jc w:val="center"/>
      </w:pPr>
      <w:r>
        <w:t>образовательной программы (4 класс)</w:t>
      </w:r>
    </w:p>
    <w:p w14:paraId="3263EE73"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3F62E5" w14:paraId="37DE957B" w14:textId="77777777" w:rsidTr="005F5367">
        <w:tc>
          <w:tcPr>
            <w:tcW w:w="1701" w:type="dxa"/>
          </w:tcPr>
          <w:p w14:paraId="3EBF78BC" w14:textId="77777777" w:rsidR="005F5367" w:rsidRDefault="005F5367" w:rsidP="005F5367">
            <w:pPr>
              <w:pStyle w:val="ConsPlusNormal"/>
              <w:jc w:val="center"/>
            </w:pPr>
            <w:r>
              <w:t>Код проверяемого результата</w:t>
            </w:r>
          </w:p>
        </w:tc>
        <w:tc>
          <w:tcPr>
            <w:tcW w:w="13954" w:type="dxa"/>
          </w:tcPr>
          <w:p w14:paraId="52879EA9"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14:paraId="5DF261EE" w14:textId="77777777" w:rsidTr="005F5367">
        <w:tc>
          <w:tcPr>
            <w:tcW w:w="1701" w:type="dxa"/>
          </w:tcPr>
          <w:p w14:paraId="71197296" w14:textId="77777777" w:rsidR="005F5367" w:rsidRDefault="005F5367" w:rsidP="005F5367">
            <w:pPr>
              <w:pStyle w:val="ConsPlusNormal"/>
              <w:jc w:val="center"/>
            </w:pPr>
            <w:r>
              <w:t>1</w:t>
            </w:r>
          </w:p>
        </w:tc>
        <w:tc>
          <w:tcPr>
            <w:tcW w:w="13954" w:type="dxa"/>
          </w:tcPr>
          <w:p w14:paraId="784DDBB3" w14:textId="77777777" w:rsidR="005F5367" w:rsidRDefault="005F5367" w:rsidP="005F5367">
            <w:pPr>
              <w:pStyle w:val="ConsPlusNormal"/>
              <w:jc w:val="both"/>
            </w:pPr>
            <w:r>
              <w:t>Фонетика. Графика. Орфоэпия</w:t>
            </w:r>
          </w:p>
        </w:tc>
      </w:tr>
      <w:tr w:rsidR="005F5367" w:rsidRPr="003F62E5" w14:paraId="245D67D6" w14:textId="77777777" w:rsidTr="005F5367">
        <w:tc>
          <w:tcPr>
            <w:tcW w:w="1701" w:type="dxa"/>
          </w:tcPr>
          <w:p w14:paraId="36A3C3B3" w14:textId="77777777" w:rsidR="005F5367" w:rsidRDefault="005F5367" w:rsidP="005F5367">
            <w:pPr>
              <w:pStyle w:val="ConsPlusNormal"/>
              <w:jc w:val="center"/>
            </w:pPr>
            <w:r>
              <w:t>1.1</w:t>
            </w:r>
          </w:p>
        </w:tc>
        <w:tc>
          <w:tcPr>
            <w:tcW w:w="13954" w:type="dxa"/>
          </w:tcPr>
          <w:p w14:paraId="43977482" w14:textId="77777777" w:rsidR="005F5367" w:rsidRDefault="005F5367" w:rsidP="005F5367">
            <w:pPr>
              <w:pStyle w:val="ConsPlusNormal"/>
              <w:jc w:val="both"/>
            </w:pPr>
            <w:r>
              <w:t>Проводить звуко-буквенный разбор слов (в соответствии с предложенным в учебнике алгоритмом)</w:t>
            </w:r>
          </w:p>
        </w:tc>
      </w:tr>
      <w:tr w:rsidR="005F5367" w:rsidRPr="003F62E5" w14:paraId="3108D24C" w14:textId="77777777" w:rsidTr="005F5367">
        <w:tc>
          <w:tcPr>
            <w:tcW w:w="1701" w:type="dxa"/>
          </w:tcPr>
          <w:p w14:paraId="2E653098" w14:textId="77777777" w:rsidR="005F5367" w:rsidRDefault="005F5367" w:rsidP="005F5367">
            <w:pPr>
              <w:pStyle w:val="ConsPlusNormal"/>
              <w:jc w:val="center"/>
            </w:pPr>
            <w:r>
              <w:t>1.2</w:t>
            </w:r>
          </w:p>
        </w:tc>
        <w:tc>
          <w:tcPr>
            <w:tcW w:w="13954" w:type="dxa"/>
          </w:tcPr>
          <w:p w14:paraId="7B06055E"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650EDB29" w14:textId="77777777" w:rsidTr="005F5367">
        <w:tc>
          <w:tcPr>
            <w:tcW w:w="1701" w:type="dxa"/>
          </w:tcPr>
          <w:p w14:paraId="3A787DDC" w14:textId="77777777" w:rsidR="005F5367" w:rsidRDefault="005F5367" w:rsidP="005F5367">
            <w:pPr>
              <w:pStyle w:val="ConsPlusNormal"/>
              <w:jc w:val="center"/>
            </w:pPr>
            <w:r>
              <w:t>2</w:t>
            </w:r>
          </w:p>
        </w:tc>
        <w:tc>
          <w:tcPr>
            <w:tcW w:w="13954" w:type="dxa"/>
          </w:tcPr>
          <w:p w14:paraId="3B812901" w14:textId="77777777" w:rsidR="005F5367" w:rsidRDefault="005F5367" w:rsidP="005F5367">
            <w:pPr>
              <w:pStyle w:val="ConsPlusNormal"/>
              <w:jc w:val="both"/>
            </w:pPr>
            <w:r>
              <w:t>Лексика</w:t>
            </w:r>
          </w:p>
        </w:tc>
      </w:tr>
      <w:tr w:rsidR="005F5367" w:rsidRPr="003F62E5" w14:paraId="12725A73" w14:textId="77777777" w:rsidTr="005F5367">
        <w:tc>
          <w:tcPr>
            <w:tcW w:w="1701" w:type="dxa"/>
          </w:tcPr>
          <w:p w14:paraId="05FA9EE5" w14:textId="77777777" w:rsidR="005F5367" w:rsidRDefault="005F5367" w:rsidP="005F5367">
            <w:pPr>
              <w:pStyle w:val="ConsPlusNormal"/>
              <w:jc w:val="center"/>
            </w:pPr>
            <w:r>
              <w:t>2.1</w:t>
            </w:r>
          </w:p>
        </w:tc>
        <w:tc>
          <w:tcPr>
            <w:tcW w:w="13954" w:type="dxa"/>
          </w:tcPr>
          <w:p w14:paraId="7AAE795A" w14:textId="77777777" w:rsidR="005F5367" w:rsidRDefault="005F5367" w:rsidP="005F5367">
            <w:pPr>
              <w:pStyle w:val="ConsPlusNormal"/>
              <w:jc w:val="both"/>
            </w:pPr>
            <w:r>
              <w:t>Подбирать к предложенным словам синонимы</w:t>
            </w:r>
          </w:p>
        </w:tc>
      </w:tr>
      <w:tr w:rsidR="005F5367" w:rsidRPr="003F62E5" w14:paraId="1835E969" w14:textId="77777777" w:rsidTr="005F5367">
        <w:tc>
          <w:tcPr>
            <w:tcW w:w="1701" w:type="dxa"/>
          </w:tcPr>
          <w:p w14:paraId="48049EDB" w14:textId="77777777" w:rsidR="005F5367" w:rsidRDefault="005F5367" w:rsidP="005F5367">
            <w:pPr>
              <w:pStyle w:val="ConsPlusNormal"/>
              <w:jc w:val="center"/>
            </w:pPr>
            <w:r>
              <w:t>2.2</w:t>
            </w:r>
          </w:p>
        </w:tc>
        <w:tc>
          <w:tcPr>
            <w:tcW w:w="13954" w:type="dxa"/>
          </w:tcPr>
          <w:p w14:paraId="744F106C" w14:textId="77777777" w:rsidR="005F5367" w:rsidRDefault="005F5367" w:rsidP="005F5367">
            <w:pPr>
              <w:pStyle w:val="ConsPlusNormal"/>
              <w:jc w:val="both"/>
            </w:pPr>
            <w:r>
              <w:t>Подбирать к предложенным словам антонимы</w:t>
            </w:r>
          </w:p>
        </w:tc>
      </w:tr>
      <w:tr w:rsidR="005F5367" w:rsidRPr="003F62E5" w14:paraId="6CBD0710" w14:textId="77777777" w:rsidTr="005F5367">
        <w:tc>
          <w:tcPr>
            <w:tcW w:w="1701" w:type="dxa"/>
          </w:tcPr>
          <w:p w14:paraId="67482374" w14:textId="77777777" w:rsidR="005F5367" w:rsidRDefault="005F5367" w:rsidP="005F5367">
            <w:pPr>
              <w:pStyle w:val="ConsPlusNormal"/>
              <w:jc w:val="center"/>
            </w:pPr>
            <w:r>
              <w:t>2.3</w:t>
            </w:r>
          </w:p>
        </w:tc>
        <w:tc>
          <w:tcPr>
            <w:tcW w:w="13954" w:type="dxa"/>
          </w:tcPr>
          <w:p w14:paraId="55850FD3" w14:textId="77777777" w:rsidR="005F5367" w:rsidRDefault="005F5367" w:rsidP="005F5367">
            <w:pPr>
              <w:pStyle w:val="ConsPlusNormal"/>
              <w:jc w:val="both"/>
            </w:pPr>
            <w:r>
              <w:t>Выявлять в речи слова, значение которых требует уточнения, определять значение слова по контексту</w:t>
            </w:r>
          </w:p>
        </w:tc>
      </w:tr>
      <w:tr w:rsidR="005F5367" w:rsidRPr="003F62E5" w14:paraId="4C6B4F6C" w14:textId="77777777" w:rsidTr="005F5367">
        <w:tc>
          <w:tcPr>
            <w:tcW w:w="1701" w:type="dxa"/>
          </w:tcPr>
          <w:p w14:paraId="2AC4E2DB" w14:textId="77777777" w:rsidR="005F5367" w:rsidRDefault="005F5367" w:rsidP="005F5367">
            <w:pPr>
              <w:pStyle w:val="ConsPlusNormal"/>
              <w:jc w:val="center"/>
            </w:pPr>
            <w:r>
              <w:lastRenderedPageBreak/>
              <w:t>2.4</w:t>
            </w:r>
          </w:p>
        </w:tc>
        <w:tc>
          <w:tcPr>
            <w:tcW w:w="13954" w:type="dxa"/>
          </w:tcPr>
          <w:p w14:paraId="5E3FB0B7" w14:textId="77777777" w:rsidR="005F5367" w:rsidRDefault="005F5367" w:rsidP="005F5367">
            <w:pPr>
              <w:pStyle w:val="ConsPlusNormal"/>
              <w:jc w:val="both"/>
            </w:pPr>
            <w: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tc>
      </w:tr>
      <w:tr w:rsidR="005F5367" w:rsidRPr="003F62E5" w14:paraId="05284F22" w14:textId="77777777" w:rsidTr="005F5367">
        <w:tc>
          <w:tcPr>
            <w:tcW w:w="1701" w:type="dxa"/>
          </w:tcPr>
          <w:p w14:paraId="4BD2AE23" w14:textId="77777777" w:rsidR="005F5367" w:rsidRDefault="005F5367" w:rsidP="005F5367">
            <w:pPr>
              <w:pStyle w:val="ConsPlusNormal"/>
              <w:jc w:val="center"/>
            </w:pPr>
            <w:r>
              <w:t>2.5</w:t>
            </w:r>
          </w:p>
        </w:tc>
        <w:tc>
          <w:tcPr>
            <w:tcW w:w="13954" w:type="dxa"/>
          </w:tcPr>
          <w:p w14:paraId="6C6F4EA0"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4D75D409" w14:textId="77777777" w:rsidTr="005F5367">
        <w:tc>
          <w:tcPr>
            <w:tcW w:w="1701" w:type="dxa"/>
          </w:tcPr>
          <w:p w14:paraId="76707A54" w14:textId="77777777" w:rsidR="005F5367" w:rsidRDefault="005F5367" w:rsidP="005F5367">
            <w:pPr>
              <w:pStyle w:val="ConsPlusNormal"/>
              <w:jc w:val="center"/>
            </w:pPr>
            <w:r>
              <w:t>3</w:t>
            </w:r>
          </w:p>
        </w:tc>
        <w:tc>
          <w:tcPr>
            <w:tcW w:w="13954" w:type="dxa"/>
          </w:tcPr>
          <w:p w14:paraId="5411E472" w14:textId="77777777" w:rsidR="005F5367" w:rsidRDefault="005F5367" w:rsidP="005F5367">
            <w:pPr>
              <w:pStyle w:val="ConsPlusNormal"/>
              <w:jc w:val="both"/>
            </w:pPr>
            <w:r>
              <w:t>Состав слова (морфемика)</w:t>
            </w:r>
          </w:p>
        </w:tc>
      </w:tr>
      <w:tr w:rsidR="005F5367" w:rsidRPr="003F62E5" w14:paraId="375E014A" w14:textId="77777777" w:rsidTr="005F5367">
        <w:tc>
          <w:tcPr>
            <w:tcW w:w="1701" w:type="dxa"/>
          </w:tcPr>
          <w:p w14:paraId="3C544951" w14:textId="77777777" w:rsidR="005F5367" w:rsidRDefault="005F5367" w:rsidP="005F5367">
            <w:pPr>
              <w:pStyle w:val="ConsPlusNormal"/>
              <w:jc w:val="center"/>
            </w:pPr>
            <w:r>
              <w:t>3.1</w:t>
            </w:r>
          </w:p>
        </w:tc>
        <w:tc>
          <w:tcPr>
            <w:tcW w:w="13954" w:type="dxa"/>
          </w:tcPr>
          <w:p w14:paraId="088D7F6C" w14:textId="77777777" w:rsidR="005F5367" w:rsidRDefault="005F5367" w:rsidP="005F5367">
            <w:pPr>
              <w:pStyle w:val="ConsPlusNormal"/>
              <w:jc w:val="both"/>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5F5367" w:rsidRPr="003F62E5" w14:paraId="59E50C31" w14:textId="77777777" w:rsidTr="005F5367">
        <w:tc>
          <w:tcPr>
            <w:tcW w:w="1701" w:type="dxa"/>
          </w:tcPr>
          <w:p w14:paraId="2C64506C" w14:textId="77777777" w:rsidR="005F5367" w:rsidRDefault="005F5367" w:rsidP="005F5367">
            <w:pPr>
              <w:pStyle w:val="ConsPlusNormal"/>
              <w:jc w:val="center"/>
            </w:pPr>
            <w:r>
              <w:t>3.2</w:t>
            </w:r>
          </w:p>
        </w:tc>
        <w:tc>
          <w:tcPr>
            <w:tcW w:w="13954" w:type="dxa"/>
          </w:tcPr>
          <w:p w14:paraId="1F6DFF3A"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1A6B2DE9" w14:textId="77777777" w:rsidTr="005F5367">
        <w:tc>
          <w:tcPr>
            <w:tcW w:w="1701" w:type="dxa"/>
          </w:tcPr>
          <w:p w14:paraId="43118F83" w14:textId="77777777" w:rsidR="005F5367" w:rsidRDefault="005F5367" w:rsidP="005F5367">
            <w:pPr>
              <w:pStyle w:val="ConsPlusNormal"/>
              <w:jc w:val="center"/>
            </w:pPr>
            <w:r>
              <w:t>4</w:t>
            </w:r>
          </w:p>
        </w:tc>
        <w:tc>
          <w:tcPr>
            <w:tcW w:w="13954" w:type="dxa"/>
          </w:tcPr>
          <w:p w14:paraId="13BB7B05" w14:textId="77777777" w:rsidR="005F5367" w:rsidRDefault="005F5367" w:rsidP="005F5367">
            <w:pPr>
              <w:pStyle w:val="ConsPlusNormal"/>
              <w:jc w:val="both"/>
            </w:pPr>
            <w:r>
              <w:t>Морфология</w:t>
            </w:r>
          </w:p>
        </w:tc>
      </w:tr>
      <w:tr w:rsidR="005F5367" w:rsidRPr="003F62E5" w14:paraId="54150E7E" w14:textId="77777777" w:rsidTr="005F5367">
        <w:tc>
          <w:tcPr>
            <w:tcW w:w="1701" w:type="dxa"/>
          </w:tcPr>
          <w:p w14:paraId="1CCCF4E0" w14:textId="77777777" w:rsidR="005F5367" w:rsidRDefault="005F5367" w:rsidP="005F5367">
            <w:pPr>
              <w:pStyle w:val="ConsPlusNormal"/>
              <w:jc w:val="center"/>
            </w:pPr>
            <w:r>
              <w:t>4.1</w:t>
            </w:r>
          </w:p>
        </w:tc>
        <w:tc>
          <w:tcPr>
            <w:tcW w:w="13954" w:type="dxa"/>
          </w:tcPr>
          <w:p w14:paraId="7DDAF5CF" w14:textId="77777777" w:rsidR="005F5367" w:rsidRDefault="005F5367" w:rsidP="005F5367">
            <w:pPr>
              <w:pStyle w:val="ConsPlusNormal"/>
              <w:jc w:val="both"/>
            </w:pPr>
            <w:r>
              <w:t>Устанавливать принадлежность слова к определенной части речи (в объеме изученного) по комплексу освоенных грамматических признаков</w:t>
            </w:r>
          </w:p>
        </w:tc>
      </w:tr>
      <w:tr w:rsidR="005F5367" w:rsidRPr="003F62E5" w14:paraId="54F41366" w14:textId="77777777" w:rsidTr="005F5367">
        <w:tc>
          <w:tcPr>
            <w:tcW w:w="1701" w:type="dxa"/>
          </w:tcPr>
          <w:p w14:paraId="46D9E133" w14:textId="77777777" w:rsidR="005F5367" w:rsidRDefault="005F5367" w:rsidP="005F5367">
            <w:pPr>
              <w:pStyle w:val="ConsPlusNormal"/>
              <w:jc w:val="center"/>
            </w:pPr>
            <w:r>
              <w:t>4.2</w:t>
            </w:r>
          </w:p>
        </w:tc>
        <w:tc>
          <w:tcPr>
            <w:tcW w:w="13954" w:type="dxa"/>
          </w:tcPr>
          <w:p w14:paraId="2FA12ACF" w14:textId="77777777" w:rsidR="005F5367" w:rsidRDefault="005F5367" w:rsidP="005F5367">
            <w:pPr>
              <w:pStyle w:val="ConsPlusNormal"/>
              <w:jc w:val="both"/>
            </w:pPr>
            <w:r>
              <w:t>Определять грамматические признаки имен существительных: склонение, род, число, падеж</w:t>
            </w:r>
          </w:p>
        </w:tc>
      </w:tr>
      <w:tr w:rsidR="005F5367" w:rsidRPr="003F62E5" w14:paraId="13BEABE5" w14:textId="77777777" w:rsidTr="005F5367">
        <w:tc>
          <w:tcPr>
            <w:tcW w:w="1701" w:type="dxa"/>
          </w:tcPr>
          <w:p w14:paraId="329925D8" w14:textId="77777777" w:rsidR="005F5367" w:rsidRDefault="005F5367" w:rsidP="005F5367">
            <w:pPr>
              <w:pStyle w:val="ConsPlusNormal"/>
              <w:jc w:val="center"/>
            </w:pPr>
            <w:r>
              <w:t>4.3</w:t>
            </w:r>
          </w:p>
        </w:tc>
        <w:tc>
          <w:tcPr>
            <w:tcW w:w="13954" w:type="dxa"/>
          </w:tcPr>
          <w:p w14:paraId="384D97A0" w14:textId="77777777" w:rsidR="005F5367" w:rsidRDefault="005F5367" w:rsidP="005F5367">
            <w:pPr>
              <w:pStyle w:val="ConsPlusNormal"/>
              <w:jc w:val="both"/>
            </w:pPr>
            <w:r>
              <w:t>Проводить разбор имени существительного как части речи</w:t>
            </w:r>
          </w:p>
        </w:tc>
      </w:tr>
      <w:tr w:rsidR="005F5367" w:rsidRPr="003F62E5" w14:paraId="73F3C61C" w14:textId="77777777" w:rsidTr="005F5367">
        <w:tc>
          <w:tcPr>
            <w:tcW w:w="1701" w:type="dxa"/>
          </w:tcPr>
          <w:p w14:paraId="14D530B5" w14:textId="77777777" w:rsidR="005F5367" w:rsidRDefault="005F5367" w:rsidP="005F5367">
            <w:pPr>
              <w:pStyle w:val="ConsPlusNormal"/>
              <w:jc w:val="center"/>
            </w:pPr>
            <w:r>
              <w:t>4.4</w:t>
            </w:r>
          </w:p>
        </w:tc>
        <w:tc>
          <w:tcPr>
            <w:tcW w:w="13954" w:type="dxa"/>
          </w:tcPr>
          <w:p w14:paraId="51BA524A" w14:textId="77777777" w:rsidR="005F5367" w:rsidRDefault="005F5367" w:rsidP="005F5367">
            <w:pPr>
              <w:pStyle w:val="ConsPlusNormal"/>
              <w:jc w:val="both"/>
            </w:pPr>
            <w:r>
              <w:t>Определять грамматические признаки имен прилагательных: род (в единственном числе), число, падеж</w:t>
            </w:r>
          </w:p>
        </w:tc>
      </w:tr>
      <w:tr w:rsidR="005F5367" w:rsidRPr="003F62E5" w14:paraId="0BA0C7C7" w14:textId="77777777" w:rsidTr="005F5367">
        <w:tc>
          <w:tcPr>
            <w:tcW w:w="1701" w:type="dxa"/>
          </w:tcPr>
          <w:p w14:paraId="6A040938" w14:textId="77777777" w:rsidR="005F5367" w:rsidRDefault="005F5367" w:rsidP="005F5367">
            <w:pPr>
              <w:pStyle w:val="ConsPlusNormal"/>
              <w:jc w:val="center"/>
            </w:pPr>
            <w:r>
              <w:t>4.5</w:t>
            </w:r>
          </w:p>
        </w:tc>
        <w:tc>
          <w:tcPr>
            <w:tcW w:w="13954" w:type="dxa"/>
          </w:tcPr>
          <w:p w14:paraId="37E29CA9" w14:textId="77777777" w:rsidR="005F5367" w:rsidRDefault="005F5367" w:rsidP="005F5367">
            <w:pPr>
              <w:pStyle w:val="ConsPlusNormal"/>
              <w:jc w:val="both"/>
            </w:pPr>
            <w:r>
              <w:t>Проводить разбор имени прилагательного как части речи</w:t>
            </w:r>
          </w:p>
        </w:tc>
      </w:tr>
      <w:tr w:rsidR="005F5367" w:rsidRPr="003F62E5" w14:paraId="16075A88" w14:textId="77777777" w:rsidTr="005F5367">
        <w:tc>
          <w:tcPr>
            <w:tcW w:w="1701" w:type="dxa"/>
          </w:tcPr>
          <w:p w14:paraId="321CE29A" w14:textId="77777777" w:rsidR="005F5367" w:rsidRDefault="005F5367" w:rsidP="005F5367">
            <w:pPr>
              <w:pStyle w:val="ConsPlusNormal"/>
              <w:jc w:val="center"/>
            </w:pPr>
            <w:r>
              <w:t>4.6</w:t>
            </w:r>
          </w:p>
        </w:tc>
        <w:tc>
          <w:tcPr>
            <w:tcW w:w="13954" w:type="dxa"/>
          </w:tcPr>
          <w:p w14:paraId="192E0876" w14:textId="77777777" w:rsidR="005F5367" w:rsidRDefault="005F5367" w:rsidP="005F5367">
            <w:pPr>
              <w:pStyle w:val="ConsPlusNormal"/>
              <w:jc w:val="both"/>
            </w:pPr>
            <w:r>
              <w:t>Устанавливать (находить) неопределенную форму глагола</w:t>
            </w:r>
          </w:p>
        </w:tc>
      </w:tr>
      <w:tr w:rsidR="005F5367" w:rsidRPr="003F62E5" w14:paraId="25521B1E" w14:textId="77777777" w:rsidTr="005F5367">
        <w:tc>
          <w:tcPr>
            <w:tcW w:w="1701" w:type="dxa"/>
          </w:tcPr>
          <w:p w14:paraId="3328C7B5" w14:textId="77777777" w:rsidR="005F5367" w:rsidRDefault="005F5367" w:rsidP="005F5367">
            <w:pPr>
              <w:pStyle w:val="ConsPlusNormal"/>
              <w:jc w:val="center"/>
            </w:pPr>
            <w:r>
              <w:t>4.7</w:t>
            </w:r>
          </w:p>
        </w:tc>
        <w:tc>
          <w:tcPr>
            <w:tcW w:w="13954" w:type="dxa"/>
          </w:tcPr>
          <w:p w14:paraId="3E823C5A" w14:textId="77777777" w:rsidR="005F5367" w:rsidRDefault="005F5367" w:rsidP="005F5367">
            <w:pPr>
              <w:pStyle w:val="ConsPlusNormal"/>
              <w:jc w:val="both"/>
            </w:pPr>
            <w: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rsidR="005F5367" w:rsidRPr="003F62E5" w14:paraId="582AEC33" w14:textId="77777777" w:rsidTr="005F5367">
        <w:tc>
          <w:tcPr>
            <w:tcW w:w="1701" w:type="dxa"/>
          </w:tcPr>
          <w:p w14:paraId="59E7203E" w14:textId="77777777" w:rsidR="005F5367" w:rsidRDefault="005F5367" w:rsidP="005F5367">
            <w:pPr>
              <w:pStyle w:val="ConsPlusNormal"/>
              <w:jc w:val="center"/>
            </w:pPr>
            <w:r>
              <w:t>4.8</w:t>
            </w:r>
          </w:p>
        </w:tc>
        <w:tc>
          <w:tcPr>
            <w:tcW w:w="13954" w:type="dxa"/>
          </w:tcPr>
          <w:p w14:paraId="12CCDC45" w14:textId="77777777" w:rsidR="005F5367" w:rsidRDefault="005F5367" w:rsidP="005F5367">
            <w:pPr>
              <w:pStyle w:val="ConsPlusNormal"/>
              <w:jc w:val="both"/>
            </w:pPr>
            <w:r>
              <w:t>Изменять глаголы в настоящем и будущем времени по лицам и числам (спрягать)</w:t>
            </w:r>
          </w:p>
        </w:tc>
      </w:tr>
      <w:tr w:rsidR="005F5367" w:rsidRPr="003F62E5" w14:paraId="110E6857" w14:textId="77777777" w:rsidTr="005F5367">
        <w:tc>
          <w:tcPr>
            <w:tcW w:w="1701" w:type="dxa"/>
          </w:tcPr>
          <w:p w14:paraId="01B45605" w14:textId="77777777" w:rsidR="005F5367" w:rsidRDefault="005F5367" w:rsidP="005F5367">
            <w:pPr>
              <w:pStyle w:val="ConsPlusNormal"/>
              <w:jc w:val="center"/>
            </w:pPr>
            <w:r>
              <w:t>4.9</w:t>
            </w:r>
          </w:p>
        </w:tc>
        <w:tc>
          <w:tcPr>
            <w:tcW w:w="13954" w:type="dxa"/>
          </w:tcPr>
          <w:p w14:paraId="7E54AA18" w14:textId="77777777" w:rsidR="005F5367" w:rsidRDefault="005F5367" w:rsidP="005F5367">
            <w:pPr>
              <w:pStyle w:val="ConsPlusNormal"/>
              <w:jc w:val="both"/>
            </w:pPr>
            <w:r>
              <w:t>Проводить разбор глагола как части речи</w:t>
            </w:r>
          </w:p>
        </w:tc>
      </w:tr>
      <w:tr w:rsidR="005F5367" w:rsidRPr="003F62E5" w14:paraId="5E14DCD4" w14:textId="77777777" w:rsidTr="005F5367">
        <w:tc>
          <w:tcPr>
            <w:tcW w:w="1701" w:type="dxa"/>
          </w:tcPr>
          <w:p w14:paraId="70C58155" w14:textId="77777777" w:rsidR="005F5367" w:rsidRDefault="005F5367" w:rsidP="005F5367">
            <w:pPr>
              <w:pStyle w:val="ConsPlusNormal"/>
              <w:jc w:val="center"/>
            </w:pPr>
            <w:r>
              <w:t>4.10</w:t>
            </w:r>
          </w:p>
        </w:tc>
        <w:tc>
          <w:tcPr>
            <w:tcW w:w="13954" w:type="dxa"/>
          </w:tcPr>
          <w:p w14:paraId="63FF8EC4" w14:textId="77777777" w:rsidR="005F5367" w:rsidRDefault="005F5367" w:rsidP="005F5367">
            <w:pPr>
              <w:pStyle w:val="ConsPlusNormal"/>
              <w:jc w:val="both"/>
            </w:pPr>
            <w:r>
              <w:t>Определять грамматические признаки личного местоимения в начальной форме: лицо, число, род (у местоимений 3-го лица в единственном числе)</w:t>
            </w:r>
          </w:p>
        </w:tc>
      </w:tr>
      <w:tr w:rsidR="005F5367" w:rsidRPr="003F62E5" w14:paraId="7740841F" w14:textId="77777777" w:rsidTr="005F5367">
        <w:tc>
          <w:tcPr>
            <w:tcW w:w="1701" w:type="dxa"/>
          </w:tcPr>
          <w:p w14:paraId="616892DF" w14:textId="77777777" w:rsidR="005F5367" w:rsidRDefault="005F5367" w:rsidP="005F5367">
            <w:pPr>
              <w:pStyle w:val="ConsPlusNormal"/>
              <w:jc w:val="center"/>
            </w:pPr>
            <w:r>
              <w:t>4.11</w:t>
            </w:r>
          </w:p>
        </w:tc>
        <w:tc>
          <w:tcPr>
            <w:tcW w:w="13954" w:type="dxa"/>
          </w:tcPr>
          <w:p w14:paraId="03D75766" w14:textId="77777777" w:rsidR="005F5367" w:rsidRDefault="005F5367" w:rsidP="005F5367">
            <w:pPr>
              <w:pStyle w:val="ConsPlusNormal"/>
              <w:jc w:val="both"/>
            </w:pPr>
            <w:r>
              <w:t>Использовать личные местоимения для устранения неоправданных повторов в тексте</w:t>
            </w:r>
          </w:p>
        </w:tc>
      </w:tr>
      <w:tr w:rsidR="005F5367" w:rsidRPr="003F62E5" w14:paraId="0FB82C9D" w14:textId="77777777" w:rsidTr="005F5367">
        <w:tc>
          <w:tcPr>
            <w:tcW w:w="1701" w:type="dxa"/>
          </w:tcPr>
          <w:p w14:paraId="01198F94" w14:textId="77777777" w:rsidR="005F5367" w:rsidRDefault="005F5367" w:rsidP="005F5367">
            <w:pPr>
              <w:pStyle w:val="ConsPlusNormal"/>
              <w:jc w:val="center"/>
            </w:pPr>
            <w:r>
              <w:t>4.12</w:t>
            </w:r>
          </w:p>
        </w:tc>
        <w:tc>
          <w:tcPr>
            <w:tcW w:w="13954" w:type="dxa"/>
          </w:tcPr>
          <w:p w14:paraId="4CA5CD0C"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4EA00D2A" w14:textId="77777777" w:rsidTr="005F5367">
        <w:tc>
          <w:tcPr>
            <w:tcW w:w="1701" w:type="dxa"/>
          </w:tcPr>
          <w:p w14:paraId="27944D84" w14:textId="77777777" w:rsidR="005F5367" w:rsidRDefault="005F5367" w:rsidP="005F5367">
            <w:pPr>
              <w:pStyle w:val="ConsPlusNormal"/>
              <w:jc w:val="center"/>
            </w:pPr>
            <w:r>
              <w:t>5</w:t>
            </w:r>
          </w:p>
        </w:tc>
        <w:tc>
          <w:tcPr>
            <w:tcW w:w="13954" w:type="dxa"/>
          </w:tcPr>
          <w:p w14:paraId="7F6E898E" w14:textId="77777777" w:rsidR="005F5367" w:rsidRDefault="005F5367" w:rsidP="005F5367">
            <w:pPr>
              <w:pStyle w:val="ConsPlusNormal"/>
              <w:jc w:val="both"/>
            </w:pPr>
            <w:r>
              <w:t>Синтаксис</w:t>
            </w:r>
          </w:p>
        </w:tc>
      </w:tr>
      <w:tr w:rsidR="005F5367" w:rsidRPr="003F62E5" w14:paraId="7C46DCB5" w14:textId="77777777" w:rsidTr="005F5367">
        <w:tc>
          <w:tcPr>
            <w:tcW w:w="1701" w:type="dxa"/>
          </w:tcPr>
          <w:p w14:paraId="6D25D268" w14:textId="77777777" w:rsidR="005F5367" w:rsidRDefault="005F5367" w:rsidP="005F5367">
            <w:pPr>
              <w:pStyle w:val="ConsPlusNormal"/>
              <w:jc w:val="center"/>
            </w:pPr>
            <w:r>
              <w:t>5.1</w:t>
            </w:r>
          </w:p>
        </w:tc>
        <w:tc>
          <w:tcPr>
            <w:tcW w:w="13954" w:type="dxa"/>
          </w:tcPr>
          <w:p w14:paraId="5F05CAED" w14:textId="77777777" w:rsidR="005F5367" w:rsidRDefault="005F5367" w:rsidP="005F5367">
            <w:pPr>
              <w:pStyle w:val="ConsPlusNormal"/>
              <w:jc w:val="both"/>
            </w:pPr>
            <w:r>
              <w:t>Различать предложение, словосочетание и слово</w:t>
            </w:r>
          </w:p>
        </w:tc>
      </w:tr>
      <w:tr w:rsidR="005F5367" w:rsidRPr="003F62E5" w14:paraId="6ED088E4" w14:textId="77777777" w:rsidTr="005F5367">
        <w:tc>
          <w:tcPr>
            <w:tcW w:w="1701" w:type="dxa"/>
          </w:tcPr>
          <w:p w14:paraId="458DFA33" w14:textId="77777777" w:rsidR="005F5367" w:rsidRDefault="005F5367" w:rsidP="005F5367">
            <w:pPr>
              <w:pStyle w:val="ConsPlusNormal"/>
              <w:jc w:val="center"/>
            </w:pPr>
            <w:r>
              <w:t>5.2</w:t>
            </w:r>
          </w:p>
        </w:tc>
        <w:tc>
          <w:tcPr>
            <w:tcW w:w="13954" w:type="dxa"/>
          </w:tcPr>
          <w:p w14:paraId="72C44679" w14:textId="77777777" w:rsidR="005F5367" w:rsidRDefault="005F5367" w:rsidP="005F5367">
            <w:pPr>
              <w:pStyle w:val="ConsPlusNormal"/>
              <w:jc w:val="both"/>
            </w:pPr>
            <w:r>
              <w:t>Классифицировать предложения по цели высказывания и по эмоциональной окраске</w:t>
            </w:r>
          </w:p>
        </w:tc>
      </w:tr>
      <w:tr w:rsidR="005F5367" w:rsidRPr="003F62E5" w14:paraId="4B506462" w14:textId="77777777" w:rsidTr="005F5367">
        <w:tc>
          <w:tcPr>
            <w:tcW w:w="1701" w:type="dxa"/>
          </w:tcPr>
          <w:p w14:paraId="51207343" w14:textId="77777777" w:rsidR="005F5367" w:rsidRDefault="005F5367" w:rsidP="005F5367">
            <w:pPr>
              <w:pStyle w:val="ConsPlusNormal"/>
              <w:jc w:val="center"/>
            </w:pPr>
            <w:r>
              <w:t>5.3</w:t>
            </w:r>
          </w:p>
        </w:tc>
        <w:tc>
          <w:tcPr>
            <w:tcW w:w="13954" w:type="dxa"/>
          </w:tcPr>
          <w:p w14:paraId="64F2A27C" w14:textId="77777777" w:rsidR="005F5367" w:rsidRDefault="005F5367" w:rsidP="005F5367">
            <w:pPr>
              <w:pStyle w:val="ConsPlusNormal"/>
              <w:jc w:val="both"/>
            </w:pPr>
            <w:r>
              <w:t>Различать распространенные и нераспространенные предложения</w:t>
            </w:r>
          </w:p>
        </w:tc>
      </w:tr>
      <w:tr w:rsidR="005F5367" w:rsidRPr="003F62E5" w14:paraId="792FFA72" w14:textId="77777777" w:rsidTr="005F5367">
        <w:tc>
          <w:tcPr>
            <w:tcW w:w="1701" w:type="dxa"/>
          </w:tcPr>
          <w:p w14:paraId="6627EEAC" w14:textId="77777777" w:rsidR="005F5367" w:rsidRDefault="005F5367" w:rsidP="005F5367">
            <w:pPr>
              <w:pStyle w:val="ConsPlusNormal"/>
              <w:jc w:val="center"/>
            </w:pPr>
            <w:r>
              <w:lastRenderedPageBreak/>
              <w:t>5.4</w:t>
            </w:r>
          </w:p>
        </w:tc>
        <w:tc>
          <w:tcPr>
            <w:tcW w:w="13954" w:type="dxa"/>
          </w:tcPr>
          <w:p w14:paraId="24FC2BFB" w14:textId="77777777" w:rsidR="005F5367" w:rsidRDefault="005F5367" w:rsidP="005F5367">
            <w:pPr>
              <w:pStyle w:val="ConsPlusNormal"/>
              <w:jc w:val="both"/>
            </w:pPr>
            <w:r>
              <w:t>Распознавать предложения с однородными членами</w:t>
            </w:r>
          </w:p>
        </w:tc>
      </w:tr>
      <w:tr w:rsidR="005F5367" w:rsidRPr="003F62E5" w14:paraId="7696CED6" w14:textId="77777777" w:rsidTr="005F5367">
        <w:tc>
          <w:tcPr>
            <w:tcW w:w="1701" w:type="dxa"/>
          </w:tcPr>
          <w:p w14:paraId="40A7E572" w14:textId="77777777" w:rsidR="005F5367" w:rsidRDefault="005F5367" w:rsidP="005F5367">
            <w:pPr>
              <w:pStyle w:val="ConsPlusNormal"/>
              <w:jc w:val="center"/>
            </w:pPr>
            <w:r>
              <w:t>5.5</w:t>
            </w:r>
          </w:p>
        </w:tc>
        <w:tc>
          <w:tcPr>
            <w:tcW w:w="13954" w:type="dxa"/>
          </w:tcPr>
          <w:p w14:paraId="041A0DF9" w14:textId="77777777" w:rsidR="005F5367" w:rsidRDefault="005F5367" w:rsidP="005F5367">
            <w:pPr>
              <w:pStyle w:val="ConsPlusNormal"/>
              <w:jc w:val="both"/>
            </w:pPr>
            <w:r>
              <w:t>Составлять предложения с однородными членами</w:t>
            </w:r>
          </w:p>
        </w:tc>
      </w:tr>
      <w:tr w:rsidR="005F5367" w:rsidRPr="003F62E5" w14:paraId="6BF86499" w14:textId="77777777" w:rsidTr="005F5367">
        <w:tc>
          <w:tcPr>
            <w:tcW w:w="1701" w:type="dxa"/>
          </w:tcPr>
          <w:p w14:paraId="1289EF97" w14:textId="77777777" w:rsidR="005F5367" w:rsidRDefault="005F5367" w:rsidP="005F5367">
            <w:pPr>
              <w:pStyle w:val="ConsPlusNormal"/>
              <w:jc w:val="center"/>
            </w:pPr>
            <w:r>
              <w:t>5.6</w:t>
            </w:r>
          </w:p>
        </w:tc>
        <w:tc>
          <w:tcPr>
            <w:tcW w:w="13954" w:type="dxa"/>
          </w:tcPr>
          <w:p w14:paraId="50B93378" w14:textId="77777777" w:rsidR="005F5367" w:rsidRDefault="005F5367" w:rsidP="005F5367">
            <w:pPr>
              <w:pStyle w:val="ConsPlusNormal"/>
              <w:jc w:val="both"/>
            </w:pPr>
            <w:r>
              <w:t>Использовать предложения с однородными членами в речи</w:t>
            </w:r>
          </w:p>
        </w:tc>
      </w:tr>
      <w:tr w:rsidR="005F5367" w:rsidRPr="003F62E5" w14:paraId="216A8B6F" w14:textId="77777777" w:rsidTr="005F5367">
        <w:tc>
          <w:tcPr>
            <w:tcW w:w="1701" w:type="dxa"/>
          </w:tcPr>
          <w:p w14:paraId="333831E7" w14:textId="77777777" w:rsidR="005F5367" w:rsidRDefault="005F5367" w:rsidP="005F5367">
            <w:pPr>
              <w:pStyle w:val="ConsPlusNormal"/>
              <w:jc w:val="center"/>
            </w:pPr>
            <w:r>
              <w:t>5.7</w:t>
            </w:r>
          </w:p>
        </w:tc>
        <w:tc>
          <w:tcPr>
            <w:tcW w:w="13954" w:type="dxa"/>
          </w:tcPr>
          <w:p w14:paraId="0DDF2930" w14:textId="77777777" w:rsidR="005F5367" w:rsidRDefault="005F5367" w:rsidP="005F5367">
            <w:pPr>
              <w:pStyle w:val="ConsPlusNormal"/>
              <w:jc w:val="both"/>
            </w:pPr>
            <w:r>
              <w:t>Разграничивать простые распространенные и сложные</w:t>
            </w:r>
          </w:p>
          <w:p w14:paraId="453BC7BE" w14:textId="77777777" w:rsidR="005F5367" w:rsidRDefault="005F5367" w:rsidP="005F5367">
            <w:pPr>
              <w:pStyle w:val="ConsPlusNormal"/>
              <w:jc w:val="both"/>
            </w:pPr>
            <w:r>
              <w:t>предложения, состоящие из двух простых (сложносочиненные с союзами и, а, но и бессоюзные сложные предложения без называния терминов)</w:t>
            </w:r>
          </w:p>
        </w:tc>
      </w:tr>
      <w:tr w:rsidR="005F5367" w:rsidRPr="003F62E5" w14:paraId="1668E70A" w14:textId="77777777" w:rsidTr="005F5367">
        <w:tc>
          <w:tcPr>
            <w:tcW w:w="1701" w:type="dxa"/>
          </w:tcPr>
          <w:p w14:paraId="0F73D8C6" w14:textId="77777777" w:rsidR="005F5367" w:rsidRDefault="005F5367" w:rsidP="005F5367">
            <w:pPr>
              <w:pStyle w:val="ConsPlusNormal"/>
              <w:jc w:val="center"/>
            </w:pPr>
            <w:r>
              <w:t>5.8</w:t>
            </w:r>
          </w:p>
        </w:tc>
        <w:tc>
          <w:tcPr>
            <w:tcW w:w="13954" w:type="dxa"/>
          </w:tcPr>
          <w:p w14:paraId="6A4FE74A" w14:textId="77777777" w:rsidR="005F5367" w:rsidRDefault="005F5367" w:rsidP="005F5367">
            <w:pPr>
              <w:pStyle w:val="ConsPlusNormal"/>
              <w:jc w:val="both"/>
            </w:pPr>
            <w: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tc>
      </w:tr>
      <w:tr w:rsidR="005F5367" w:rsidRPr="003F62E5" w14:paraId="69605CD4" w14:textId="77777777" w:rsidTr="005F5367">
        <w:tc>
          <w:tcPr>
            <w:tcW w:w="1701" w:type="dxa"/>
          </w:tcPr>
          <w:p w14:paraId="5174265A" w14:textId="77777777" w:rsidR="005F5367" w:rsidRDefault="005F5367" w:rsidP="005F5367">
            <w:pPr>
              <w:pStyle w:val="ConsPlusNormal"/>
              <w:jc w:val="center"/>
            </w:pPr>
            <w:r>
              <w:t>5.9</w:t>
            </w:r>
          </w:p>
        </w:tc>
        <w:tc>
          <w:tcPr>
            <w:tcW w:w="13954" w:type="dxa"/>
          </w:tcPr>
          <w:p w14:paraId="6FF01B9E" w14:textId="77777777" w:rsidR="005F5367" w:rsidRDefault="005F5367" w:rsidP="005F5367">
            <w:pPr>
              <w:pStyle w:val="ConsPlusNormal"/>
              <w:jc w:val="both"/>
            </w:pPr>
            <w:r>
              <w:t>Производить синтаксический разбор простого предложения</w:t>
            </w:r>
          </w:p>
        </w:tc>
      </w:tr>
      <w:tr w:rsidR="005F5367" w:rsidRPr="003F62E5" w14:paraId="29378E87" w14:textId="77777777" w:rsidTr="005F5367">
        <w:tc>
          <w:tcPr>
            <w:tcW w:w="1701" w:type="dxa"/>
          </w:tcPr>
          <w:p w14:paraId="30D62887" w14:textId="77777777" w:rsidR="005F5367" w:rsidRDefault="005F5367" w:rsidP="005F5367">
            <w:pPr>
              <w:pStyle w:val="ConsPlusNormal"/>
              <w:jc w:val="center"/>
            </w:pPr>
            <w:r>
              <w:t>5.10</w:t>
            </w:r>
          </w:p>
        </w:tc>
        <w:tc>
          <w:tcPr>
            <w:tcW w:w="13954" w:type="dxa"/>
          </w:tcPr>
          <w:p w14:paraId="22DD9205" w14:textId="77777777" w:rsidR="005F5367" w:rsidRDefault="005F5367" w:rsidP="005F5367">
            <w:pPr>
              <w:pStyle w:val="ConsPlusNormal"/>
              <w:jc w:val="both"/>
            </w:pPr>
            <w:r>
              <w:t>Объяснять своими словами значение изученных понятий; использовать изученные понятия в процессе решения учебных задач</w:t>
            </w:r>
          </w:p>
        </w:tc>
      </w:tr>
      <w:tr w:rsidR="005F5367" w14:paraId="3D8654B4" w14:textId="77777777" w:rsidTr="005F5367">
        <w:tc>
          <w:tcPr>
            <w:tcW w:w="1701" w:type="dxa"/>
          </w:tcPr>
          <w:p w14:paraId="53639A2C" w14:textId="77777777" w:rsidR="005F5367" w:rsidRDefault="005F5367" w:rsidP="005F5367">
            <w:pPr>
              <w:pStyle w:val="ConsPlusNormal"/>
              <w:jc w:val="center"/>
            </w:pPr>
            <w:r>
              <w:t>6</w:t>
            </w:r>
          </w:p>
        </w:tc>
        <w:tc>
          <w:tcPr>
            <w:tcW w:w="13954" w:type="dxa"/>
          </w:tcPr>
          <w:p w14:paraId="2F1E6E9D" w14:textId="77777777" w:rsidR="005F5367" w:rsidRDefault="005F5367" w:rsidP="005F5367">
            <w:pPr>
              <w:pStyle w:val="ConsPlusNormal"/>
              <w:jc w:val="both"/>
            </w:pPr>
            <w:r>
              <w:t>Орфография и пунктуация</w:t>
            </w:r>
          </w:p>
        </w:tc>
      </w:tr>
      <w:tr w:rsidR="005F5367" w:rsidRPr="003F62E5" w14:paraId="38A6D818" w14:textId="77777777" w:rsidTr="005F5367">
        <w:tc>
          <w:tcPr>
            <w:tcW w:w="1701" w:type="dxa"/>
          </w:tcPr>
          <w:p w14:paraId="656C44CC" w14:textId="77777777" w:rsidR="005F5367" w:rsidRDefault="005F5367" w:rsidP="005F5367">
            <w:pPr>
              <w:pStyle w:val="ConsPlusNormal"/>
              <w:jc w:val="center"/>
            </w:pPr>
            <w:r>
              <w:t>6.1</w:t>
            </w:r>
          </w:p>
        </w:tc>
        <w:tc>
          <w:tcPr>
            <w:tcW w:w="13954" w:type="dxa"/>
          </w:tcPr>
          <w:p w14:paraId="059823EC" w14:textId="77777777" w:rsidR="005F5367" w:rsidRDefault="005F5367" w:rsidP="005F5367">
            <w:pPr>
              <w:pStyle w:val="ConsPlusNormal"/>
              <w:jc w:val="both"/>
            </w:pPr>
            <w:r>
              <w:t>Применять изученные правила правописания, в том числе: знаки препинания в предложениях с однородными членами, соединенными союзами и, а, но и без союзов</w:t>
            </w:r>
          </w:p>
        </w:tc>
      </w:tr>
      <w:tr w:rsidR="005F5367" w:rsidRPr="003F62E5" w14:paraId="058DBFB8" w14:textId="77777777" w:rsidTr="005F5367">
        <w:tc>
          <w:tcPr>
            <w:tcW w:w="1701" w:type="dxa"/>
          </w:tcPr>
          <w:p w14:paraId="73BCF5DE" w14:textId="77777777" w:rsidR="005F5367" w:rsidRDefault="005F5367" w:rsidP="005F5367">
            <w:pPr>
              <w:pStyle w:val="ConsPlusNormal"/>
              <w:jc w:val="center"/>
            </w:pPr>
            <w:r>
              <w:t>6.2</w:t>
            </w:r>
          </w:p>
        </w:tc>
        <w:tc>
          <w:tcPr>
            <w:tcW w:w="13954" w:type="dxa"/>
          </w:tcPr>
          <w:p w14:paraId="33314E18" w14:textId="77777777" w:rsidR="005F5367" w:rsidRDefault="005F5367" w:rsidP="005F5367">
            <w:pPr>
              <w:pStyle w:val="ConsPlusNormal"/>
              <w:jc w:val="both"/>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w:t>
            </w:r>
          </w:p>
        </w:tc>
      </w:tr>
      <w:tr w:rsidR="005F5367" w:rsidRPr="003F62E5" w14:paraId="3351E678" w14:textId="77777777" w:rsidTr="005F5367">
        <w:tc>
          <w:tcPr>
            <w:tcW w:w="1701" w:type="dxa"/>
          </w:tcPr>
          <w:p w14:paraId="2A00B6E2" w14:textId="77777777" w:rsidR="005F5367" w:rsidRDefault="005F5367" w:rsidP="005F5367">
            <w:pPr>
              <w:pStyle w:val="ConsPlusNormal"/>
              <w:jc w:val="center"/>
            </w:pPr>
            <w:r>
              <w:t>6.3</w:t>
            </w:r>
          </w:p>
        </w:tc>
        <w:tc>
          <w:tcPr>
            <w:tcW w:w="13954" w:type="dxa"/>
          </w:tcPr>
          <w:p w14:paraId="7874C90D" w14:textId="77777777" w:rsidR="005F5367" w:rsidRDefault="005F5367" w:rsidP="005F5367">
            <w:pPr>
              <w:pStyle w:val="ConsPlusNormal"/>
              <w:jc w:val="both"/>
            </w:pPr>
            <w:r>
              <w:t>Находить место орфограммы в слове и между словами на изученные правила</w:t>
            </w:r>
          </w:p>
        </w:tc>
      </w:tr>
      <w:tr w:rsidR="005F5367" w:rsidRPr="003F62E5" w14:paraId="30E70FC4" w14:textId="77777777" w:rsidTr="005F5367">
        <w:tc>
          <w:tcPr>
            <w:tcW w:w="1701" w:type="dxa"/>
          </w:tcPr>
          <w:p w14:paraId="68034F0D" w14:textId="77777777" w:rsidR="005F5367" w:rsidRDefault="005F5367" w:rsidP="005F5367">
            <w:pPr>
              <w:pStyle w:val="ConsPlusNormal"/>
              <w:jc w:val="center"/>
            </w:pPr>
            <w:r>
              <w:t>6.4</w:t>
            </w:r>
          </w:p>
        </w:tc>
        <w:tc>
          <w:tcPr>
            <w:tcW w:w="13954" w:type="dxa"/>
          </w:tcPr>
          <w:p w14:paraId="61FC8E2C" w14:textId="77777777" w:rsidR="005F5367" w:rsidRDefault="005F5367" w:rsidP="005F5367">
            <w:pPr>
              <w:pStyle w:val="ConsPlusNormal"/>
              <w:jc w:val="both"/>
            </w:pPr>
            <w:r>
              <w:t>Правильно списывать тексты объемом не более 85 слов</w:t>
            </w:r>
          </w:p>
        </w:tc>
      </w:tr>
      <w:tr w:rsidR="005F5367" w:rsidRPr="003F62E5" w14:paraId="7D4F7036" w14:textId="77777777" w:rsidTr="005F5367">
        <w:tc>
          <w:tcPr>
            <w:tcW w:w="1701" w:type="dxa"/>
          </w:tcPr>
          <w:p w14:paraId="2B54AD9E" w14:textId="77777777" w:rsidR="005F5367" w:rsidRDefault="005F5367" w:rsidP="005F5367">
            <w:pPr>
              <w:pStyle w:val="ConsPlusNormal"/>
              <w:jc w:val="center"/>
            </w:pPr>
            <w:r>
              <w:t>6.5</w:t>
            </w:r>
          </w:p>
        </w:tc>
        <w:tc>
          <w:tcPr>
            <w:tcW w:w="13954" w:type="dxa"/>
          </w:tcPr>
          <w:p w14:paraId="6A9550F3" w14:textId="77777777" w:rsidR="005F5367" w:rsidRDefault="005F5367" w:rsidP="005F5367">
            <w:pPr>
              <w:pStyle w:val="ConsPlusNormal"/>
              <w:jc w:val="both"/>
            </w:pPr>
            <w:r>
              <w:t>Писать под диктовку тексты объемом не более 80 слов с учетом изученных правил правописания</w:t>
            </w:r>
          </w:p>
        </w:tc>
      </w:tr>
      <w:tr w:rsidR="005F5367" w:rsidRPr="003F62E5" w14:paraId="53F7AC2B" w14:textId="77777777" w:rsidTr="005F5367">
        <w:tc>
          <w:tcPr>
            <w:tcW w:w="1701" w:type="dxa"/>
          </w:tcPr>
          <w:p w14:paraId="6B90C412" w14:textId="77777777" w:rsidR="005F5367" w:rsidRDefault="005F5367" w:rsidP="005F5367">
            <w:pPr>
              <w:pStyle w:val="ConsPlusNormal"/>
              <w:jc w:val="center"/>
            </w:pPr>
            <w:r>
              <w:t>6.6</w:t>
            </w:r>
          </w:p>
        </w:tc>
        <w:tc>
          <w:tcPr>
            <w:tcW w:w="13954" w:type="dxa"/>
          </w:tcPr>
          <w:p w14:paraId="2BBEDB81" w14:textId="77777777" w:rsidR="005F5367" w:rsidRDefault="005F5367" w:rsidP="005F5367">
            <w:pPr>
              <w:pStyle w:val="ConsPlusNormal"/>
              <w:jc w:val="both"/>
            </w:pPr>
            <w:r>
              <w:t>Находить и исправлять орфографические и пунктуационные ошибки на изученные правила, описки</w:t>
            </w:r>
          </w:p>
        </w:tc>
      </w:tr>
      <w:tr w:rsidR="005F5367" w14:paraId="4DD340AB" w14:textId="77777777" w:rsidTr="005F5367">
        <w:tc>
          <w:tcPr>
            <w:tcW w:w="1701" w:type="dxa"/>
          </w:tcPr>
          <w:p w14:paraId="5F94D253" w14:textId="77777777" w:rsidR="005F5367" w:rsidRDefault="005F5367" w:rsidP="005F5367">
            <w:pPr>
              <w:pStyle w:val="ConsPlusNormal"/>
              <w:jc w:val="center"/>
            </w:pPr>
            <w:r>
              <w:t>7</w:t>
            </w:r>
          </w:p>
        </w:tc>
        <w:tc>
          <w:tcPr>
            <w:tcW w:w="13954" w:type="dxa"/>
          </w:tcPr>
          <w:p w14:paraId="6B5598C9" w14:textId="77777777" w:rsidR="005F5367" w:rsidRDefault="005F5367" w:rsidP="005F5367">
            <w:pPr>
              <w:pStyle w:val="ConsPlusNormal"/>
              <w:jc w:val="both"/>
            </w:pPr>
            <w:r>
              <w:t>Развитие речи</w:t>
            </w:r>
          </w:p>
        </w:tc>
      </w:tr>
      <w:tr w:rsidR="005F5367" w:rsidRPr="003F62E5" w14:paraId="033FFE77" w14:textId="77777777" w:rsidTr="005F5367">
        <w:tc>
          <w:tcPr>
            <w:tcW w:w="1701" w:type="dxa"/>
          </w:tcPr>
          <w:p w14:paraId="3C64BE75" w14:textId="77777777" w:rsidR="005F5367" w:rsidRDefault="005F5367" w:rsidP="005F5367">
            <w:pPr>
              <w:pStyle w:val="ConsPlusNormal"/>
              <w:jc w:val="center"/>
            </w:pPr>
            <w:r>
              <w:t>7.1</w:t>
            </w:r>
          </w:p>
        </w:tc>
        <w:tc>
          <w:tcPr>
            <w:tcW w:w="13954" w:type="dxa"/>
          </w:tcPr>
          <w:p w14:paraId="7FEB5C47" w14:textId="77777777" w:rsidR="005F5367" w:rsidRDefault="005F5367" w:rsidP="005F5367">
            <w:pPr>
              <w:pStyle w:val="ConsPlusNormal"/>
              <w:jc w:val="both"/>
            </w:pPr>
            <w:r>
              <w:t>Осознавать ситуацию общения (с какой целью, с кем, где происходит общение); выбирать адекватные языковые средства в ситуации общения</w:t>
            </w:r>
          </w:p>
        </w:tc>
      </w:tr>
      <w:tr w:rsidR="005F5367" w:rsidRPr="003F62E5" w14:paraId="009EF508" w14:textId="77777777" w:rsidTr="005F5367">
        <w:tc>
          <w:tcPr>
            <w:tcW w:w="1701" w:type="dxa"/>
          </w:tcPr>
          <w:p w14:paraId="4911D9A5" w14:textId="77777777" w:rsidR="005F5367" w:rsidRDefault="005F5367" w:rsidP="005F5367">
            <w:pPr>
              <w:pStyle w:val="ConsPlusNormal"/>
              <w:jc w:val="center"/>
            </w:pPr>
            <w:r>
              <w:t>7.2</w:t>
            </w:r>
          </w:p>
        </w:tc>
        <w:tc>
          <w:tcPr>
            <w:tcW w:w="13954" w:type="dxa"/>
          </w:tcPr>
          <w:p w14:paraId="4CD7748C" w14:textId="77777777" w:rsidR="005F5367" w:rsidRDefault="005F5367" w:rsidP="005F5367">
            <w:pPr>
              <w:pStyle w:val="ConsPlusNormal"/>
              <w:jc w:val="both"/>
            </w:pPr>
            <w: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tc>
      </w:tr>
      <w:tr w:rsidR="005F5367" w:rsidRPr="003F62E5" w14:paraId="4981A0B3" w14:textId="77777777" w:rsidTr="005F5367">
        <w:tc>
          <w:tcPr>
            <w:tcW w:w="1701" w:type="dxa"/>
          </w:tcPr>
          <w:p w14:paraId="6D2AE309" w14:textId="77777777" w:rsidR="005F5367" w:rsidRDefault="005F5367" w:rsidP="005F5367">
            <w:pPr>
              <w:pStyle w:val="ConsPlusNormal"/>
              <w:jc w:val="center"/>
            </w:pPr>
            <w:r>
              <w:t>7.3</w:t>
            </w:r>
          </w:p>
        </w:tc>
        <w:tc>
          <w:tcPr>
            <w:tcW w:w="13954" w:type="dxa"/>
          </w:tcPr>
          <w:p w14:paraId="2154B3C7" w14:textId="77777777" w:rsidR="005F5367" w:rsidRDefault="005F5367" w:rsidP="005F5367">
            <w:pPr>
              <w:pStyle w:val="ConsPlusNormal"/>
              <w:jc w:val="both"/>
            </w:pPr>
            <w: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tc>
      </w:tr>
      <w:tr w:rsidR="005F5367" w:rsidRPr="003F62E5" w14:paraId="2B593963" w14:textId="77777777" w:rsidTr="005F5367">
        <w:tc>
          <w:tcPr>
            <w:tcW w:w="1701" w:type="dxa"/>
          </w:tcPr>
          <w:p w14:paraId="0CFED0D7" w14:textId="77777777" w:rsidR="005F5367" w:rsidRDefault="005F5367" w:rsidP="005F5367">
            <w:pPr>
              <w:pStyle w:val="ConsPlusNormal"/>
              <w:jc w:val="center"/>
            </w:pPr>
            <w:r>
              <w:lastRenderedPageBreak/>
              <w:t>7.4</w:t>
            </w:r>
          </w:p>
        </w:tc>
        <w:tc>
          <w:tcPr>
            <w:tcW w:w="13954" w:type="dxa"/>
          </w:tcPr>
          <w:p w14:paraId="269E8B78" w14:textId="77777777" w:rsidR="005F5367" w:rsidRDefault="005F5367" w:rsidP="005F5367">
            <w:pPr>
              <w:pStyle w:val="ConsPlusNormal"/>
              <w:jc w:val="both"/>
            </w:pPr>
            <w:r>
              <w:t>Определять тему и основную мысль текста; самостоятельно озаглавливать текст с использованием темы или основной мысли</w:t>
            </w:r>
          </w:p>
        </w:tc>
      </w:tr>
      <w:tr w:rsidR="005F5367" w:rsidRPr="003F62E5" w14:paraId="1DC28092" w14:textId="77777777" w:rsidTr="005F5367">
        <w:tc>
          <w:tcPr>
            <w:tcW w:w="1701" w:type="dxa"/>
          </w:tcPr>
          <w:p w14:paraId="18FB46AF" w14:textId="77777777" w:rsidR="005F5367" w:rsidRDefault="005F5367" w:rsidP="005F5367">
            <w:pPr>
              <w:pStyle w:val="ConsPlusNormal"/>
              <w:jc w:val="center"/>
            </w:pPr>
            <w:r>
              <w:t>7.5</w:t>
            </w:r>
          </w:p>
        </w:tc>
        <w:tc>
          <w:tcPr>
            <w:tcW w:w="13954" w:type="dxa"/>
          </w:tcPr>
          <w:p w14:paraId="7AD3787E" w14:textId="77777777" w:rsidR="005F5367" w:rsidRDefault="005F5367" w:rsidP="005F5367">
            <w:pPr>
              <w:pStyle w:val="ConsPlusNormal"/>
              <w:jc w:val="both"/>
            </w:pPr>
            <w:r>
              <w:t>Корректировать порядок предложений и частей текста</w:t>
            </w:r>
          </w:p>
        </w:tc>
      </w:tr>
      <w:tr w:rsidR="005F5367" w:rsidRPr="003F62E5" w14:paraId="2BD4E938" w14:textId="77777777" w:rsidTr="005F5367">
        <w:tc>
          <w:tcPr>
            <w:tcW w:w="1701" w:type="dxa"/>
          </w:tcPr>
          <w:p w14:paraId="49CB3230" w14:textId="77777777" w:rsidR="005F5367" w:rsidRDefault="005F5367" w:rsidP="005F5367">
            <w:pPr>
              <w:pStyle w:val="ConsPlusNormal"/>
              <w:jc w:val="center"/>
            </w:pPr>
            <w:r>
              <w:t>7.6</w:t>
            </w:r>
          </w:p>
        </w:tc>
        <w:tc>
          <w:tcPr>
            <w:tcW w:w="13954" w:type="dxa"/>
          </w:tcPr>
          <w:p w14:paraId="13512A6A" w14:textId="77777777" w:rsidR="005F5367" w:rsidRDefault="005F5367" w:rsidP="005F5367">
            <w:pPr>
              <w:pStyle w:val="ConsPlusNormal"/>
              <w:jc w:val="both"/>
            </w:pPr>
            <w:r>
              <w:t>Составлять план к заданным текстам</w:t>
            </w:r>
          </w:p>
        </w:tc>
      </w:tr>
      <w:tr w:rsidR="005F5367" w:rsidRPr="003F62E5" w14:paraId="45566229" w14:textId="77777777" w:rsidTr="005F5367">
        <w:tc>
          <w:tcPr>
            <w:tcW w:w="1701" w:type="dxa"/>
          </w:tcPr>
          <w:p w14:paraId="2203D27A" w14:textId="77777777" w:rsidR="005F5367" w:rsidRDefault="005F5367" w:rsidP="005F5367">
            <w:pPr>
              <w:pStyle w:val="ConsPlusNormal"/>
              <w:jc w:val="center"/>
            </w:pPr>
            <w:r>
              <w:t>7.7</w:t>
            </w:r>
          </w:p>
        </w:tc>
        <w:tc>
          <w:tcPr>
            <w:tcW w:w="13954" w:type="dxa"/>
          </w:tcPr>
          <w:p w14:paraId="07AE5097" w14:textId="77777777" w:rsidR="005F5367" w:rsidRDefault="005F5367" w:rsidP="005F5367">
            <w:pPr>
              <w:pStyle w:val="ConsPlusNormal"/>
              <w:jc w:val="both"/>
            </w:pPr>
            <w:r>
              <w:t>Осуществлять подробный пересказ текста (устно и письменно)</w:t>
            </w:r>
          </w:p>
        </w:tc>
      </w:tr>
      <w:tr w:rsidR="005F5367" w:rsidRPr="003F62E5" w14:paraId="7DA98360" w14:textId="77777777" w:rsidTr="005F5367">
        <w:tc>
          <w:tcPr>
            <w:tcW w:w="1701" w:type="dxa"/>
          </w:tcPr>
          <w:p w14:paraId="1E00864E" w14:textId="77777777" w:rsidR="005F5367" w:rsidRDefault="005F5367" w:rsidP="005F5367">
            <w:pPr>
              <w:pStyle w:val="ConsPlusNormal"/>
              <w:jc w:val="center"/>
            </w:pPr>
            <w:r>
              <w:t>7.8</w:t>
            </w:r>
          </w:p>
        </w:tc>
        <w:tc>
          <w:tcPr>
            <w:tcW w:w="13954" w:type="dxa"/>
          </w:tcPr>
          <w:p w14:paraId="152D15C9" w14:textId="77777777" w:rsidR="005F5367" w:rsidRDefault="005F5367" w:rsidP="005F5367">
            <w:pPr>
              <w:pStyle w:val="ConsPlusNormal"/>
              <w:jc w:val="both"/>
            </w:pPr>
            <w:r>
              <w:t>Осуществлять выборочный пересказ текста (устно)</w:t>
            </w:r>
          </w:p>
        </w:tc>
      </w:tr>
      <w:tr w:rsidR="005F5367" w:rsidRPr="003F62E5" w14:paraId="0D9CDFE3" w14:textId="77777777" w:rsidTr="005F5367">
        <w:tc>
          <w:tcPr>
            <w:tcW w:w="1701" w:type="dxa"/>
          </w:tcPr>
          <w:p w14:paraId="6B220564" w14:textId="77777777" w:rsidR="005F5367" w:rsidRDefault="005F5367" w:rsidP="005F5367">
            <w:pPr>
              <w:pStyle w:val="ConsPlusNormal"/>
              <w:jc w:val="center"/>
            </w:pPr>
            <w:r>
              <w:t>7.9</w:t>
            </w:r>
          </w:p>
        </w:tc>
        <w:tc>
          <w:tcPr>
            <w:tcW w:w="13954" w:type="dxa"/>
          </w:tcPr>
          <w:p w14:paraId="1335AF90" w14:textId="77777777" w:rsidR="005F5367" w:rsidRDefault="005F5367" w:rsidP="005F5367">
            <w:pPr>
              <w:pStyle w:val="ConsPlusNormal"/>
              <w:jc w:val="both"/>
            </w:pPr>
            <w:r>
              <w:t>Писать (после предварительной подготовки) сочинения по заданным темам</w:t>
            </w:r>
          </w:p>
        </w:tc>
      </w:tr>
      <w:tr w:rsidR="005F5367" w:rsidRPr="003F62E5" w14:paraId="51EE9F55" w14:textId="77777777" w:rsidTr="005F5367">
        <w:tc>
          <w:tcPr>
            <w:tcW w:w="1701" w:type="dxa"/>
          </w:tcPr>
          <w:p w14:paraId="5645C042" w14:textId="77777777" w:rsidR="005F5367" w:rsidRDefault="005F5367" w:rsidP="005F5367">
            <w:pPr>
              <w:pStyle w:val="ConsPlusNormal"/>
              <w:jc w:val="center"/>
            </w:pPr>
            <w:r>
              <w:t>7.10</w:t>
            </w:r>
          </w:p>
        </w:tc>
        <w:tc>
          <w:tcPr>
            <w:tcW w:w="13954" w:type="dxa"/>
          </w:tcPr>
          <w:p w14:paraId="4CED980A" w14:textId="77777777" w:rsidR="005F5367" w:rsidRDefault="005F5367" w:rsidP="005F5367">
            <w:pPr>
              <w:pStyle w:val="ConsPlusNormal"/>
              <w:jc w:val="both"/>
            </w:pPr>
            <w:r>
              <w:t>Осуществлять в процессе изучающего чтения поиск информации</w:t>
            </w:r>
          </w:p>
        </w:tc>
      </w:tr>
      <w:tr w:rsidR="005F5367" w:rsidRPr="003F62E5" w14:paraId="465D907A" w14:textId="77777777" w:rsidTr="005F5367">
        <w:tc>
          <w:tcPr>
            <w:tcW w:w="1701" w:type="dxa"/>
          </w:tcPr>
          <w:p w14:paraId="4A6368B4" w14:textId="77777777" w:rsidR="005F5367" w:rsidRDefault="005F5367" w:rsidP="005F5367">
            <w:pPr>
              <w:pStyle w:val="ConsPlusNormal"/>
              <w:jc w:val="center"/>
            </w:pPr>
            <w:r>
              <w:t>7.11</w:t>
            </w:r>
          </w:p>
        </w:tc>
        <w:tc>
          <w:tcPr>
            <w:tcW w:w="13954" w:type="dxa"/>
          </w:tcPr>
          <w:p w14:paraId="62B49FA6" w14:textId="77777777" w:rsidR="005F5367" w:rsidRDefault="005F5367" w:rsidP="005F5367">
            <w:pPr>
              <w:pStyle w:val="ConsPlusNormal"/>
              <w:jc w:val="both"/>
            </w:pPr>
            <w:r>
              <w:t>Формулировать устно и письменно простые выводы на основе прочитанной (услышанной) информации</w:t>
            </w:r>
          </w:p>
        </w:tc>
      </w:tr>
      <w:tr w:rsidR="005F5367" w:rsidRPr="003F62E5" w14:paraId="742D69A2" w14:textId="77777777" w:rsidTr="005F5367">
        <w:tc>
          <w:tcPr>
            <w:tcW w:w="1701" w:type="dxa"/>
          </w:tcPr>
          <w:p w14:paraId="0E7C64C0" w14:textId="77777777" w:rsidR="005F5367" w:rsidRDefault="005F5367" w:rsidP="005F5367">
            <w:pPr>
              <w:pStyle w:val="ConsPlusNormal"/>
              <w:jc w:val="center"/>
            </w:pPr>
            <w:r>
              <w:t>7.12</w:t>
            </w:r>
          </w:p>
        </w:tc>
        <w:tc>
          <w:tcPr>
            <w:tcW w:w="13954" w:type="dxa"/>
          </w:tcPr>
          <w:p w14:paraId="5531D7B7" w14:textId="77777777" w:rsidR="005F5367" w:rsidRDefault="005F5367" w:rsidP="005F5367">
            <w:pPr>
              <w:pStyle w:val="ConsPlusNormal"/>
              <w:jc w:val="both"/>
            </w:pPr>
            <w:r>
              <w:t>Интерпретировать и обобщать содержащуюся в тексте информацию</w:t>
            </w:r>
          </w:p>
        </w:tc>
      </w:tr>
      <w:tr w:rsidR="005F5367" w:rsidRPr="003F62E5" w14:paraId="0BC7D895" w14:textId="77777777" w:rsidTr="005F5367">
        <w:tc>
          <w:tcPr>
            <w:tcW w:w="1701" w:type="dxa"/>
          </w:tcPr>
          <w:p w14:paraId="0D3A6A1C" w14:textId="77777777" w:rsidR="005F5367" w:rsidRDefault="005F5367" w:rsidP="005F5367">
            <w:pPr>
              <w:pStyle w:val="ConsPlusNormal"/>
              <w:jc w:val="center"/>
            </w:pPr>
            <w:r>
              <w:t>7.13</w:t>
            </w:r>
          </w:p>
        </w:tc>
        <w:tc>
          <w:tcPr>
            <w:tcW w:w="13954" w:type="dxa"/>
          </w:tcPr>
          <w:p w14:paraId="15056A33" w14:textId="77777777" w:rsidR="005F5367" w:rsidRDefault="005F5367" w:rsidP="005F5367">
            <w:pPr>
              <w:pStyle w:val="ConsPlusNormal"/>
              <w:jc w:val="both"/>
            </w:pPr>
            <w:r>
              <w:t>Осуществлять ознакомительное чтение в соответствии с поставленной задачей</w:t>
            </w:r>
          </w:p>
        </w:tc>
      </w:tr>
    </w:tbl>
    <w:p w14:paraId="0CCC8C7F" w14:textId="77777777" w:rsidR="005F5367" w:rsidRDefault="005F5367" w:rsidP="005F5367">
      <w:pPr>
        <w:pStyle w:val="ConsPlusNormal"/>
        <w:jc w:val="both"/>
      </w:pPr>
    </w:p>
    <w:p w14:paraId="1E3698BD" w14:textId="77777777" w:rsidR="005F5367" w:rsidRDefault="005F5367" w:rsidP="005F5367">
      <w:pPr>
        <w:pStyle w:val="ConsPlusNormal"/>
        <w:jc w:val="center"/>
      </w:pPr>
      <w:r>
        <w:t>Проверяемые элементы содержания (4 класс)</w:t>
      </w:r>
    </w:p>
    <w:p w14:paraId="2F8E51C5"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7"/>
        <w:gridCol w:w="14578"/>
      </w:tblGrid>
      <w:tr w:rsidR="005F5367" w14:paraId="1F72DF6A" w14:textId="77777777" w:rsidTr="005F5367">
        <w:tc>
          <w:tcPr>
            <w:tcW w:w="1077" w:type="dxa"/>
          </w:tcPr>
          <w:p w14:paraId="01E3B482" w14:textId="77777777" w:rsidR="005F5367" w:rsidRDefault="005F5367" w:rsidP="005F5367">
            <w:pPr>
              <w:pStyle w:val="ConsPlusNormal"/>
              <w:jc w:val="center"/>
            </w:pPr>
            <w:r>
              <w:t>Код</w:t>
            </w:r>
          </w:p>
        </w:tc>
        <w:tc>
          <w:tcPr>
            <w:tcW w:w="14578" w:type="dxa"/>
          </w:tcPr>
          <w:p w14:paraId="17908CB6" w14:textId="77777777" w:rsidR="005F5367" w:rsidRDefault="005F5367" w:rsidP="005F5367">
            <w:pPr>
              <w:pStyle w:val="ConsPlusNormal"/>
              <w:jc w:val="center"/>
            </w:pPr>
            <w:r>
              <w:t>Проверяемый элемент содержания</w:t>
            </w:r>
          </w:p>
        </w:tc>
      </w:tr>
      <w:tr w:rsidR="005F5367" w14:paraId="45102E91" w14:textId="77777777" w:rsidTr="005F5367">
        <w:tc>
          <w:tcPr>
            <w:tcW w:w="1077" w:type="dxa"/>
          </w:tcPr>
          <w:p w14:paraId="14F19FF4" w14:textId="77777777" w:rsidR="005F5367" w:rsidRDefault="005F5367" w:rsidP="005F5367">
            <w:pPr>
              <w:pStyle w:val="ConsPlusNormal"/>
              <w:jc w:val="center"/>
            </w:pPr>
            <w:r>
              <w:t>1</w:t>
            </w:r>
          </w:p>
        </w:tc>
        <w:tc>
          <w:tcPr>
            <w:tcW w:w="14578" w:type="dxa"/>
          </w:tcPr>
          <w:p w14:paraId="14922132" w14:textId="77777777" w:rsidR="005F5367" w:rsidRDefault="005F5367" w:rsidP="005F5367">
            <w:pPr>
              <w:pStyle w:val="ConsPlusNormal"/>
              <w:jc w:val="both"/>
            </w:pPr>
            <w:r>
              <w:t>Фонетика. Графика. Орфоэпия</w:t>
            </w:r>
          </w:p>
        </w:tc>
      </w:tr>
      <w:tr w:rsidR="005F5367" w:rsidRPr="003F62E5" w14:paraId="71CDF499" w14:textId="77777777" w:rsidTr="005F5367">
        <w:tc>
          <w:tcPr>
            <w:tcW w:w="1077" w:type="dxa"/>
          </w:tcPr>
          <w:p w14:paraId="18D73B62" w14:textId="77777777" w:rsidR="005F5367" w:rsidRDefault="005F5367" w:rsidP="005F5367">
            <w:pPr>
              <w:pStyle w:val="ConsPlusNormal"/>
              <w:jc w:val="center"/>
            </w:pPr>
            <w:r>
              <w:t>1.1</w:t>
            </w:r>
          </w:p>
        </w:tc>
        <w:tc>
          <w:tcPr>
            <w:tcW w:w="14578" w:type="dxa"/>
          </w:tcPr>
          <w:p w14:paraId="140DD5C0" w14:textId="77777777" w:rsidR="005F5367" w:rsidRDefault="005F5367" w:rsidP="005F5367">
            <w:pPr>
              <w:pStyle w:val="ConsPlusNormal"/>
              <w:jc w:val="both"/>
            </w:pPr>
            <w:r>
              <w:t>Характеристика, сравнение, классификация звуков вне слова и в слове по заданным параметрам</w:t>
            </w:r>
          </w:p>
        </w:tc>
      </w:tr>
      <w:tr w:rsidR="005F5367" w:rsidRPr="003F62E5" w14:paraId="0071D5DA" w14:textId="77777777" w:rsidTr="005F5367">
        <w:tc>
          <w:tcPr>
            <w:tcW w:w="1077" w:type="dxa"/>
          </w:tcPr>
          <w:p w14:paraId="052D8739" w14:textId="77777777" w:rsidR="005F5367" w:rsidRDefault="005F5367" w:rsidP="005F5367">
            <w:pPr>
              <w:pStyle w:val="ConsPlusNormal"/>
              <w:jc w:val="center"/>
            </w:pPr>
            <w:r>
              <w:t>1.2</w:t>
            </w:r>
          </w:p>
        </w:tc>
        <w:tc>
          <w:tcPr>
            <w:tcW w:w="14578" w:type="dxa"/>
          </w:tcPr>
          <w:p w14:paraId="3EA95014" w14:textId="77777777" w:rsidR="005F5367" w:rsidRDefault="005F5367" w:rsidP="005F5367">
            <w:pPr>
              <w:pStyle w:val="ConsPlusNormal"/>
              <w:jc w:val="both"/>
            </w:pPr>
            <w:r>
              <w:t>Звуко-буквенный разбор слова (по отработанному алгоритму)</w:t>
            </w:r>
          </w:p>
        </w:tc>
      </w:tr>
      <w:tr w:rsidR="005F5367" w:rsidRPr="003F62E5" w14:paraId="6C286884" w14:textId="77777777" w:rsidTr="005F5367">
        <w:tc>
          <w:tcPr>
            <w:tcW w:w="1077" w:type="dxa"/>
          </w:tcPr>
          <w:p w14:paraId="2A25C3B8" w14:textId="77777777" w:rsidR="005F5367" w:rsidRDefault="005F5367" w:rsidP="005F5367">
            <w:pPr>
              <w:pStyle w:val="ConsPlusNormal"/>
              <w:jc w:val="center"/>
            </w:pPr>
            <w:r>
              <w:t>1.3</w:t>
            </w:r>
          </w:p>
        </w:tc>
        <w:tc>
          <w:tcPr>
            <w:tcW w:w="14578" w:type="dxa"/>
          </w:tcPr>
          <w:p w14:paraId="05D2342D" w14:textId="77777777" w:rsidR="005F5367" w:rsidRDefault="005F5367" w:rsidP="005F5367">
            <w:pPr>
              <w:pStyle w:val="ConsPlusNormal"/>
              <w:jc w:val="both"/>
            </w:pPr>
            <w:r>
              <w:t>Правильная интонация в процессе говорения и чтения</w:t>
            </w:r>
          </w:p>
        </w:tc>
      </w:tr>
      <w:tr w:rsidR="005F5367" w:rsidRPr="003F62E5" w14:paraId="0DCE5B40" w14:textId="77777777" w:rsidTr="005F5367">
        <w:tc>
          <w:tcPr>
            <w:tcW w:w="1077" w:type="dxa"/>
          </w:tcPr>
          <w:p w14:paraId="653E810E" w14:textId="77777777" w:rsidR="005F5367" w:rsidRDefault="005F5367" w:rsidP="005F5367">
            <w:pPr>
              <w:pStyle w:val="ConsPlusNormal"/>
              <w:jc w:val="center"/>
            </w:pPr>
            <w:r>
              <w:t>1.4</w:t>
            </w:r>
          </w:p>
        </w:tc>
        <w:tc>
          <w:tcPr>
            <w:tcW w:w="14578" w:type="dxa"/>
          </w:tcPr>
          <w:p w14:paraId="29E9EA4D" w14:textId="77777777" w:rsidR="005F5367" w:rsidRDefault="005F5367" w:rsidP="005F5367">
            <w:pPr>
              <w:pStyle w:val="ConsPlusNormal"/>
              <w:jc w:val="both"/>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5F5367" w:rsidRPr="003F62E5" w14:paraId="34278C13" w14:textId="77777777" w:rsidTr="005F5367">
        <w:tc>
          <w:tcPr>
            <w:tcW w:w="1077" w:type="dxa"/>
          </w:tcPr>
          <w:p w14:paraId="408F6078" w14:textId="77777777" w:rsidR="005F5367" w:rsidRDefault="005F5367" w:rsidP="005F5367">
            <w:pPr>
              <w:pStyle w:val="ConsPlusNormal"/>
              <w:jc w:val="center"/>
            </w:pPr>
            <w:r>
              <w:t>1.5</w:t>
            </w:r>
          </w:p>
        </w:tc>
        <w:tc>
          <w:tcPr>
            <w:tcW w:w="14578" w:type="dxa"/>
          </w:tcPr>
          <w:p w14:paraId="5774BA9A" w14:textId="77777777" w:rsidR="005F5367" w:rsidRDefault="005F5367" w:rsidP="005F5367">
            <w:pPr>
              <w:pStyle w:val="ConsPlusNormal"/>
              <w:jc w:val="both"/>
            </w:pPr>
            <w:r>
              <w:t>Использование орфоэпических словарей русского языка при определении правильного произношения слов</w:t>
            </w:r>
          </w:p>
        </w:tc>
      </w:tr>
      <w:tr w:rsidR="005F5367" w14:paraId="125623DC" w14:textId="77777777" w:rsidTr="005F5367">
        <w:tc>
          <w:tcPr>
            <w:tcW w:w="1077" w:type="dxa"/>
          </w:tcPr>
          <w:p w14:paraId="6C357E7B" w14:textId="77777777" w:rsidR="005F5367" w:rsidRDefault="005F5367" w:rsidP="005F5367">
            <w:pPr>
              <w:pStyle w:val="ConsPlusNormal"/>
              <w:jc w:val="center"/>
            </w:pPr>
            <w:r>
              <w:t>2</w:t>
            </w:r>
          </w:p>
        </w:tc>
        <w:tc>
          <w:tcPr>
            <w:tcW w:w="14578" w:type="dxa"/>
          </w:tcPr>
          <w:p w14:paraId="5B421CC2" w14:textId="77777777" w:rsidR="005F5367" w:rsidRDefault="005F5367" w:rsidP="005F5367">
            <w:pPr>
              <w:pStyle w:val="ConsPlusNormal"/>
              <w:jc w:val="both"/>
            </w:pPr>
            <w:r>
              <w:t>Лексика</w:t>
            </w:r>
          </w:p>
        </w:tc>
      </w:tr>
      <w:tr w:rsidR="005F5367" w:rsidRPr="003F62E5" w14:paraId="47863C68" w14:textId="77777777" w:rsidTr="005F5367">
        <w:tc>
          <w:tcPr>
            <w:tcW w:w="1077" w:type="dxa"/>
          </w:tcPr>
          <w:p w14:paraId="0DAA592F" w14:textId="77777777" w:rsidR="005F5367" w:rsidRDefault="005F5367" w:rsidP="005F5367">
            <w:pPr>
              <w:pStyle w:val="ConsPlusNormal"/>
              <w:jc w:val="center"/>
            </w:pPr>
            <w:r>
              <w:t>2.1</w:t>
            </w:r>
          </w:p>
        </w:tc>
        <w:tc>
          <w:tcPr>
            <w:tcW w:w="14578" w:type="dxa"/>
          </w:tcPr>
          <w:p w14:paraId="5B2C24A2" w14:textId="77777777" w:rsidR="005F5367" w:rsidRDefault="005F5367" w:rsidP="005F5367">
            <w:pPr>
              <w:pStyle w:val="ConsPlusNormal"/>
              <w:jc w:val="both"/>
            </w:pPr>
            <w:r>
              <w:t>Повторение и продолжение работы: наблюдение за использованием в речи синонимов, антонимов, устаревших слов (простые случаи)</w:t>
            </w:r>
          </w:p>
        </w:tc>
      </w:tr>
      <w:tr w:rsidR="005F5367" w:rsidRPr="003F62E5" w14:paraId="228DCFF2" w14:textId="77777777" w:rsidTr="005F5367">
        <w:tc>
          <w:tcPr>
            <w:tcW w:w="1077" w:type="dxa"/>
          </w:tcPr>
          <w:p w14:paraId="03C84EA8" w14:textId="77777777" w:rsidR="005F5367" w:rsidRDefault="005F5367" w:rsidP="005F5367">
            <w:pPr>
              <w:pStyle w:val="ConsPlusNormal"/>
              <w:jc w:val="center"/>
            </w:pPr>
            <w:r>
              <w:t>2.2</w:t>
            </w:r>
          </w:p>
        </w:tc>
        <w:tc>
          <w:tcPr>
            <w:tcW w:w="14578" w:type="dxa"/>
          </w:tcPr>
          <w:p w14:paraId="367E3396" w14:textId="77777777" w:rsidR="005F5367" w:rsidRDefault="005F5367" w:rsidP="005F5367">
            <w:pPr>
              <w:pStyle w:val="ConsPlusNormal"/>
              <w:jc w:val="both"/>
            </w:pPr>
            <w:r>
              <w:t>Наблюдение за использованием в речи фразеологизмов (простые случаи)</w:t>
            </w:r>
          </w:p>
        </w:tc>
      </w:tr>
      <w:tr w:rsidR="005F5367" w14:paraId="240C4D71" w14:textId="77777777" w:rsidTr="005F5367">
        <w:tc>
          <w:tcPr>
            <w:tcW w:w="1077" w:type="dxa"/>
          </w:tcPr>
          <w:p w14:paraId="356F3136" w14:textId="77777777" w:rsidR="005F5367" w:rsidRDefault="005F5367" w:rsidP="005F5367">
            <w:pPr>
              <w:pStyle w:val="ConsPlusNormal"/>
              <w:jc w:val="center"/>
            </w:pPr>
            <w:r>
              <w:t>3</w:t>
            </w:r>
          </w:p>
        </w:tc>
        <w:tc>
          <w:tcPr>
            <w:tcW w:w="14578" w:type="dxa"/>
          </w:tcPr>
          <w:p w14:paraId="05BFA43C" w14:textId="77777777" w:rsidR="005F5367" w:rsidRDefault="005F5367" w:rsidP="005F5367">
            <w:pPr>
              <w:pStyle w:val="ConsPlusNormal"/>
              <w:jc w:val="both"/>
            </w:pPr>
            <w:r>
              <w:t>Состав слова (морфемика)</w:t>
            </w:r>
          </w:p>
        </w:tc>
      </w:tr>
      <w:tr w:rsidR="005F5367" w:rsidRPr="003F62E5" w14:paraId="68B96C11" w14:textId="77777777" w:rsidTr="005F5367">
        <w:tc>
          <w:tcPr>
            <w:tcW w:w="1077" w:type="dxa"/>
          </w:tcPr>
          <w:p w14:paraId="0703B202" w14:textId="77777777" w:rsidR="005F5367" w:rsidRDefault="005F5367" w:rsidP="005F5367">
            <w:pPr>
              <w:pStyle w:val="ConsPlusNormal"/>
              <w:jc w:val="center"/>
            </w:pPr>
            <w:r>
              <w:t>3.1</w:t>
            </w:r>
          </w:p>
        </w:tc>
        <w:tc>
          <w:tcPr>
            <w:tcW w:w="14578" w:type="dxa"/>
          </w:tcPr>
          <w:p w14:paraId="33D0B4EB" w14:textId="77777777" w:rsidR="005F5367" w:rsidRDefault="005F5367" w:rsidP="005F5367">
            <w:pPr>
              <w:pStyle w:val="ConsPlusNormal"/>
              <w:jc w:val="both"/>
            </w:pPr>
            <w:r>
              <w:t>Состав изменяемых слов, выделение в словах с однозначно выделяемыми морфемами окончания, корня, приставки, суффикса (повторение изученного)</w:t>
            </w:r>
          </w:p>
        </w:tc>
      </w:tr>
      <w:tr w:rsidR="005F5367" w14:paraId="56827CEB" w14:textId="77777777" w:rsidTr="005F5367">
        <w:tc>
          <w:tcPr>
            <w:tcW w:w="1077" w:type="dxa"/>
          </w:tcPr>
          <w:p w14:paraId="2C73BA11" w14:textId="77777777" w:rsidR="005F5367" w:rsidRDefault="005F5367" w:rsidP="005F5367">
            <w:pPr>
              <w:pStyle w:val="ConsPlusNormal"/>
              <w:jc w:val="center"/>
            </w:pPr>
            <w:r>
              <w:lastRenderedPageBreak/>
              <w:t>3.2</w:t>
            </w:r>
          </w:p>
        </w:tc>
        <w:tc>
          <w:tcPr>
            <w:tcW w:w="14578" w:type="dxa"/>
          </w:tcPr>
          <w:p w14:paraId="6EB5FB9C" w14:textId="77777777" w:rsidR="005F5367" w:rsidRDefault="005F5367" w:rsidP="005F5367">
            <w:pPr>
              <w:pStyle w:val="ConsPlusNormal"/>
              <w:jc w:val="both"/>
            </w:pPr>
            <w:r>
              <w:t>Основа слова</w:t>
            </w:r>
          </w:p>
        </w:tc>
      </w:tr>
      <w:tr w:rsidR="005F5367" w14:paraId="36E29B75" w14:textId="77777777" w:rsidTr="005F5367">
        <w:tc>
          <w:tcPr>
            <w:tcW w:w="1077" w:type="dxa"/>
          </w:tcPr>
          <w:p w14:paraId="66FF16EA" w14:textId="77777777" w:rsidR="005F5367" w:rsidRDefault="005F5367" w:rsidP="005F5367">
            <w:pPr>
              <w:pStyle w:val="ConsPlusNormal"/>
              <w:jc w:val="center"/>
            </w:pPr>
            <w:r>
              <w:t>3.3</w:t>
            </w:r>
          </w:p>
        </w:tc>
        <w:tc>
          <w:tcPr>
            <w:tcW w:w="14578" w:type="dxa"/>
          </w:tcPr>
          <w:p w14:paraId="631EFD27" w14:textId="77777777" w:rsidR="005F5367" w:rsidRDefault="005F5367" w:rsidP="005F5367">
            <w:pPr>
              <w:pStyle w:val="ConsPlusNormal"/>
              <w:jc w:val="both"/>
            </w:pPr>
            <w:r>
              <w:t>Состав неизменяемых слов (ознакомление)</w:t>
            </w:r>
          </w:p>
        </w:tc>
      </w:tr>
      <w:tr w:rsidR="005F5367" w:rsidRPr="003F62E5" w14:paraId="6023B3DB" w14:textId="77777777" w:rsidTr="005F5367">
        <w:tc>
          <w:tcPr>
            <w:tcW w:w="1077" w:type="dxa"/>
          </w:tcPr>
          <w:p w14:paraId="2E72ACA0" w14:textId="77777777" w:rsidR="005F5367" w:rsidRDefault="005F5367" w:rsidP="005F5367">
            <w:pPr>
              <w:pStyle w:val="ConsPlusNormal"/>
              <w:jc w:val="center"/>
            </w:pPr>
            <w:r>
              <w:t>3.4</w:t>
            </w:r>
          </w:p>
        </w:tc>
        <w:tc>
          <w:tcPr>
            <w:tcW w:w="14578" w:type="dxa"/>
          </w:tcPr>
          <w:p w14:paraId="005536CB" w14:textId="77777777" w:rsidR="005F5367" w:rsidRDefault="005F5367" w:rsidP="005F5367">
            <w:pPr>
              <w:pStyle w:val="ConsPlusNormal"/>
              <w:jc w:val="both"/>
            </w:pPr>
            <w:r>
              <w:t>Значение наиболее употребляемых суффиксов изученных частей речи (ознакомление)</w:t>
            </w:r>
          </w:p>
        </w:tc>
      </w:tr>
      <w:tr w:rsidR="005F5367" w14:paraId="2A94338A" w14:textId="77777777" w:rsidTr="005F5367">
        <w:tc>
          <w:tcPr>
            <w:tcW w:w="1077" w:type="dxa"/>
          </w:tcPr>
          <w:p w14:paraId="54B7B58C" w14:textId="77777777" w:rsidR="005F5367" w:rsidRDefault="005F5367" w:rsidP="005F5367">
            <w:pPr>
              <w:pStyle w:val="ConsPlusNormal"/>
              <w:jc w:val="center"/>
            </w:pPr>
            <w:r>
              <w:t>4</w:t>
            </w:r>
          </w:p>
        </w:tc>
        <w:tc>
          <w:tcPr>
            <w:tcW w:w="14578" w:type="dxa"/>
          </w:tcPr>
          <w:p w14:paraId="26BC8DAF" w14:textId="77777777" w:rsidR="005F5367" w:rsidRDefault="005F5367" w:rsidP="005F5367">
            <w:pPr>
              <w:pStyle w:val="ConsPlusNormal"/>
              <w:jc w:val="both"/>
            </w:pPr>
            <w:r>
              <w:t>Морфология</w:t>
            </w:r>
          </w:p>
        </w:tc>
      </w:tr>
      <w:tr w:rsidR="005F5367" w:rsidRPr="003F62E5" w14:paraId="332B865A" w14:textId="77777777" w:rsidTr="005F5367">
        <w:tc>
          <w:tcPr>
            <w:tcW w:w="1077" w:type="dxa"/>
          </w:tcPr>
          <w:p w14:paraId="1289FB1E" w14:textId="77777777" w:rsidR="005F5367" w:rsidRDefault="005F5367" w:rsidP="005F5367">
            <w:pPr>
              <w:pStyle w:val="ConsPlusNormal"/>
              <w:jc w:val="center"/>
            </w:pPr>
            <w:r>
              <w:t>4.1</w:t>
            </w:r>
          </w:p>
        </w:tc>
        <w:tc>
          <w:tcPr>
            <w:tcW w:w="14578" w:type="dxa"/>
          </w:tcPr>
          <w:p w14:paraId="52737A66" w14:textId="77777777" w:rsidR="005F5367" w:rsidRDefault="005F5367" w:rsidP="005F5367">
            <w:pPr>
              <w:pStyle w:val="ConsPlusNormal"/>
              <w:jc w:val="both"/>
            </w:pPr>
            <w:r>
              <w:t>Части речи самостоятельные и служебные</w:t>
            </w:r>
          </w:p>
        </w:tc>
      </w:tr>
      <w:tr w:rsidR="005F5367" w:rsidRPr="003F62E5" w14:paraId="5E8D6B51" w14:textId="77777777" w:rsidTr="005F5367">
        <w:tc>
          <w:tcPr>
            <w:tcW w:w="1077" w:type="dxa"/>
          </w:tcPr>
          <w:p w14:paraId="27CE08BB" w14:textId="77777777" w:rsidR="005F5367" w:rsidRDefault="005F5367" w:rsidP="005F5367">
            <w:pPr>
              <w:pStyle w:val="ConsPlusNormal"/>
              <w:jc w:val="center"/>
            </w:pPr>
            <w:r>
              <w:t>4.2</w:t>
            </w:r>
          </w:p>
        </w:tc>
        <w:tc>
          <w:tcPr>
            <w:tcW w:w="14578" w:type="dxa"/>
          </w:tcPr>
          <w:p w14:paraId="2631C633" w14:textId="77777777" w:rsidR="005F5367" w:rsidRDefault="005F5367" w:rsidP="005F5367">
            <w:pPr>
              <w:pStyle w:val="ConsPlusNormal"/>
              <w:jc w:val="both"/>
            </w:pPr>
            <w: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1-го, 2-го, 3-го склонений (повторение изученного)</w:t>
            </w:r>
          </w:p>
        </w:tc>
      </w:tr>
      <w:tr w:rsidR="005F5367" w14:paraId="36E766AC" w14:textId="77777777" w:rsidTr="005F5367">
        <w:tc>
          <w:tcPr>
            <w:tcW w:w="1077" w:type="dxa"/>
          </w:tcPr>
          <w:p w14:paraId="725AE5A1" w14:textId="77777777" w:rsidR="005F5367" w:rsidRDefault="005F5367" w:rsidP="005F5367">
            <w:pPr>
              <w:pStyle w:val="ConsPlusNormal"/>
              <w:jc w:val="center"/>
            </w:pPr>
            <w:r>
              <w:t>4.3</w:t>
            </w:r>
          </w:p>
        </w:tc>
        <w:tc>
          <w:tcPr>
            <w:tcW w:w="14578" w:type="dxa"/>
          </w:tcPr>
          <w:p w14:paraId="24283E36" w14:textId="77777777" w:rsidR="005F5367" w:rsidRDefault="005F5367" w:rsidP="005F5367">
            <w:pPr>
              <w:pStyle w:val="ConsPlusNormal"/>
              <w:jc w:val="both"/>
            </w:pPr>
            <w:r>
              <w:t>Несклоняемые имена существительные (ознакомление)</w:t>
            </w:r>
          </w:p>
        </w:tc>
      </w:tr>
      <w:tr w:rsidR="005F5367" w:rsidRPr="003F62E5" w14:paraId="4CAECB77" w14:textId="77777777" w:rsidTr="005F5367">
        <w:tc>
          <w:tcPr>
            <w:tcW w:w="1077" w:type="dxa"/>
          </w:tcPr>
          <w:p w14:paraId="665AB225" w14:textId="77777777" w:rsidR="005F5367" w:rsidRDefault="005F5367" w:rsidP="005F5367">
            <w:pPr>
              <w:pStyle w:val="ConsPlusNormal"/>
              <w:jc w:val="center"/>
            </w:pPr>
            <w:r>
              <w:t>4.4</w:t>
            </w:r>
          </w:p>
        </w:tc>
        <w:tc>
          <w:tcPr>
            <w:tcW w:w="14578" w:type="dxa"/>
          </w:tcPr>
          <w:p w14:paraId="4071113B" w14:textId="77777777" w:rsidR="005F5367" w:rsidRDefault="005F5367" w:rsidP="005F5367">
            <w:pPr>
              <w:pStyle w:val="ConsPlusNormal"/>
              <w:jc w:val="both"/>
            </w:pPr>
            <w:r>
              <w:t>Имя прилагательное. Зависимость формы имени прилагательного от формы имени существительного (повторение)</w:t>
            </w:r>
          </w:p>
        </w:tc>
      </w:tr>
      <w:tr w:rsidR="005F5367" w:rsidRPr="003F62E5" w14:paraId="331DA013" w14:textId="77777777" w:rsidTr="005F5367">
        <w:tc>
          <w:tcPr>
            <w:tcW w:w="1077" w:type="dxa"/>
          </w:tcPr>
          <w:p w14:paraId="68C0758F" w14:textId="77777777" w:rsidR="005F5367" w:rsidRDefault="005F5367" w:rsidP="005F5367">
            <w:pPr>
              <w:pStyle w:val="ConsPlusNormal"/>
              <w:jc w:val="center"/>
            </w:pPr>
            <w:r>
              <w:t>4.5</w:t>
            </w:r>
          </w:p>
        </w:tc>
        <w:tc>
          <w:tcPr>
            <w:tcW w:w="14578" w:type="dxa"/>
          </w:tcPr>
          <w:p w14:paraId="3A6AED47" w14:textId="77777777" w:rsidR="005F5367" w:rsidRDefault="005F5367" w:rsidP="005F5367">
            <w:pPr>
              <w:pStyle w:val="ConsPlusNormal"/>
              <w:jc w:val="both"/>
            </w:pPr>
            <w:r>
              <w:t>Склонение имен прилагательных во множественном числе</w:t>
            </w:r>
          </w:p>
        </w:tc>
      </w:tr>
      <w:tr w:rsidR="005F5367" w14:paraId="52853650" w14:textId="77777777" w:rsidTr="005F5367">
        <w:tc>
          <w:tcPr>
            <w:tcW w:w="1077" w:type="dxa"/>
          </w:tcPr>
          <w:p w14:paraId="1292C63B" w14:textId="77777777" w:rsidR="005F5367" w:rsidRDefault="005F5367" w:rsidP="005F5367">
            <w:pPr>
              <w:pStyle w:val="ConsPlusNormal"/>
              <w:jc w:val="center"/>
            </w:pPr>
            <w:r>
              <w:t>4.6</w:t>
            </w:r>
          </w:p>
        </w:tc>
        <w:tc>
          <w:tcPr>
            <w:tcW w:w="14578" w:type="dxa"/>
          </w:tcPr>
          <w:p w14:paraId="23CB8A4B" w14:textId="77777777" w:rsidR="005F5367" w:rsidRDefault="005F5367" w:rsidP="005F5367">
            <w:pPr>
              <w:pStyle w:val="ConsPlusNormal"/>
              <w:jc w:val="both"/>
            </w:pPr>
            <w:r>
              <w:t>Местоимение. Личные местоимения (повторение)</w:t>
            </w:r>
          </w:p>
        </w:tc>
      </w:tr>
      <w:tr w:rsidR="005F5367" w:rsidRPr="003F62E5" w14:paraId="227AF188" w14:textId="77777777" w:rsidTr="005F5367">
        <w:tc>
          <w:tcPr>
            <w:tcW w:w="1077" w:type="dxa"/>
          </w:tcPr>
          <w:p w14:paraId="5B817773" w14:textId="77777777" w:rsidR="005F5367" w:rsidRDefault="005F5367" w:rsidP="005F5367">
            <w:pPr>
              <w:pStyle w:val="ConsPlusNormal"/>
              <w:jc w:val="center"/>
            </w:pPr>
            <w:r>
              <w:t>4.7</w:t>
            </w:r>
          </w:p>
        </w:tc>
        <w:tc>
          <w:tcPr>
            <w:tcW w:w="14578" w:type="dxa"/>
          </w:tcPr>
          <w:p w14:paraId="10D04F32" w14:textId="77777777" w:rsidR="005F5367" w:rsidRDefault="005F5367" w:rsidP="005F5367">
            <w:pPr>
              <w:pStyle w:val="ConsPlusNormal"/>
              <w:jc w:val="both"/>
            </w:pPr>
            <w:r>
              <w:t>Личные местоимения 1-го и 3-го лица единственного и множественного числа</w:t>
            </w:r>
          </w:p>
        </w:tc>
      </w:tr>
      <w:tr w:rsidR="005F5367" w14:paraId="5FA5B5AD" w14:textId="77777777" w:rsidTr="005F5367">
        <w:tc>
          <w:tcPr>
            <w:tcW w:w="1077" w:type="dxa"/>
          </w:tcPr>
          <w:p w14:paraId="6190A301" w14:textId="77777777" w:rsidR="005F5367" w:rsidRDefault="005F5367" w:rsidP="005F5367">
            <w:pPr>
              <w:pStyle w:val="ConsPlusNormal"/>
              <w:jc w:val="center"/>
            </w:pPr>
            <w:r>
              <w:t>4.8</w:t>
            </w:r>
          </w:p>
        </w:tc>
        <w:tc>
          <w:tcPr>
            <w:tcW w:w="14578" w:type="dxa"/>
          </w:tcPr>
          <w:p w14:paraId="04CA4AD6" w14:textId="77777777" w:rsidR="005F5367" w:rsidRDefault="005F5367" w:rsidP="005F5367">
            <w:pPr>
              <w:pStyle w:val="ConsPlusNormal"/>
              <w:jc w:val="both"/>
            </w:pPr>
            <w:r>
              <w:t>Склонение личных местоимений</w:t>
            </w:r>
          </w:p>
        </w:tc>
      </w:tr>
      <w:tr w:rsidR="005F5367" w:rsidRPr="003F62E5" w14:paraId="0EBDB6FB" w14:textId="77777777" w:rsidTr="005F5367">
        <w:tc>
          <w:tcPr>
            <w:tcW w:w="1077" w:type="dxa"/>
          </w:tcPr>
          <w:p w14:paraId="7337A80E" w14:textId="77777777" w:rsidR="005F5367" w:rsidRDefault="005F5367" w:rsidP="005F5367">
            <w:pPr>
              <w:pStyle w:val="ConsPlusNormal"/>
              <w:jc w:val="center"/>
            </w:pPr>
            <w:r>
              <w:t>4.9</w:t>
            </w:r>
          </w:p>
        </w:tc>
        <w:tc>
          <w:tcPr>
            <w:tcW w:w="14578" w:type="dxa"/>
          </w:tcPr>
          <w:p w14:paraId="393704BE" w14:textId="77777777" w:rsidR="005F5367" w:rsidRDefault="005F5367" w:rsidP="005F5367">
            <w:pPr>
              <w:pStyle w:val="ConsPlusNormal"/>
              <w:jc w:val="both"/>
            </w:pPr>
            <w:r>
              <w:t>Глагол. Изменение глаголов по лицам и числам в настоящем и будущем времени (спряжение)</w:t>
            </w:r>
          </w:p>
        </w:tc>
      </w:tr>
      <w:tr w:rsidR="005F5367" w:rsidRPr="003F62E5" w14:paraId="6C335AED" w14:textId="77777777" w:rsidTr="005F5367">
        <w:tc>
          <w:tcPr>
            <w:tcW w:w="1077" w:type="dxa"/>
          </w:tcPr>
          <w:p w14:paraId="1F217960" w14:textId="77777777" w:rsidR="005F5367" w:rsidRDefault="005F5367" w:rsidP="005F5367">
            <w:pPr>
              <w:pStyle w:val="ConsPlusNormal"/>
              <w:jc w:val="center"/>
            </w:pPr>
            <w:r>
              <w:t>4.10</w:t>
            </w:r>
          </w:p>
        </w:tc>
        <w:tc>
          <w:tcPr>
            <w:tcW w:w="14578" w:type="dxa"/>
          </w:tcPr>
          <w:p w14:paraId="623A2892" w14:textId="77777777" w:rsidR="005F5367" w:rsidRDefault="005F5367" w:rsidP="005F5367">
            <w:pPr>
              <w:pStyle w:val="ConsPlusNormal"/>
              <w:jc w:val="both"/>
            </w:pPr>
            <w:r>
              <w:t>I и II спряжение глаголов. Способы определения I и II спряжения глаголов</w:t>
            </w:r>
          </w:p>
        </w:tc>
      </w:tr>
      <w:tr w:rsidR="005F5367" w:rsidRPr="003F62E5" w14:paraId="4D93C2F4" w14:textId="77777777" w:rsidTr="005F5367">
        <w:tc>
          <w:tcPr>
            <w:tcW w:w="1077" w:type="dxa"/>
          </w:tcPr>
          <w:p w14:paraId="093439E6" w14:textId="77777777" w:rsidR="005F5367" w:rsidRDefault="005F5367" w:rsidP="005F5367">
            <w:pPr>
              <w:pStyle w:val="ConsPlusNormal"/>
              <w:jc w:val="center"/>
            </w:pPr>
            <w:r>
              <w:t>4.11</w:t>
            </w:r>
          </w:p>
        </w:tc>
        <w:tc>
          <w:tcPr>
            <w:tcW w:w="14578" w:type="dxa"/>
          </w:tcPr>
          <w:p w14:paraId="339DF383" w14:textId="77777777" w:rsidR="005F5367" w:rsidRDefault="005F5367" w:rsidP="005F5367">
            <w:pPr>
              <w:pStyle w:val="ConsPlusNormal"/>
              <w:jc w:val="both"/>
            </w:pPr>
            <w:r>
              <w:t>Наречие (общее представление). Значение, вопросы, употребление в речи</w:t>
            </w:r>
          </w:p>
        </w:tc>
      </w:tr>
      <w:tr w:rsidR="005F5367" w:rsidRPr="003F62E5" w14:paraId="49B6292B" w14:textId="77777777" w:rsidTr="005F5367">
        <w:tc>
          <w:tcPr>
            <w:tcW w:w="1077" w:type="dxa"/>
          </w:tcPr>
          <w:p w14:paraId="38AAE6BA" w14:textId="77777777" w:rsidR="005F5367" w:rsidRDefault="005F5367" w:rsidP="005F5367">
            <w:pPr>
              <w:pStyle w:val="ConsPlusNormal"/>
              <w:jc w:val="center"/>
            </w:pPr>
            <w:r>
              <w:t>4.12</w:t>
            </w:r>
          </w:p>
        </w:tc>
        <w:tc>
          <w:tcPr>
            <w:tcW w:w="14578" w:type="dxa"/>
          </w:tcPr>
          <w:p w14:paraId="0F62507B" w14:textId="77777777" w:rsidR="005F5367" w:rsidRDefault="005F5367" w:rsidP="005F5367">
            <w:pPr>
              <w:pStyle w:val="ConsPlusNormal"/>
              <w:jc w:val="both"/>
            </w:pPr>
            <w:r>
              <w:t>Предлог. Отличие предлогов от приставок (повторение)</w:t>
            </w:r>
          </w:p>
        </w:tc>
      </w:tr>
      <w:tr w:rsidR="005F5367" w:rsidRPr="003F62E5" w14:paraId="55F1A625" w14:textId="77777777" w:rsidTr="005F5367">
        <w:tc>
          <w:tcPr>
            <w:tcW w:w="1077" w:type="dxa"/>
          </w:tcPr>
          <w:p w14:paraId="6C563015" w14:textId="77777777" w:rsidR="005F5367" w:rsidRDefault="005F5367" w:rsidP="005F5367">
            <w:pPr>
              <w:pStyle w:val="ConsPlusNormal"/>
              <w:jc w:val="center"/>
            </w:pPr>
            <w:r>
              <w:t>4.13</w:t>
            </w:r>
          </w:p>
        </w:tc>
        <w:tc>
          <w:tcPr>
            <w:tcW w:w="14578" w:type="dxa"/>
          </w:tcPr>
          <w:p w14:paraId="417F9130" w14:textId="77777777" w:rsidR="005F5367" w:rsidRDefault="005F5367" w:rsidP="005F5367">
            <w:pPr>
              <w:pStyle w:val="ConsPlusNormal"/>
              <w:jc w:val="both"/>
            </w:pPr>
            <w:r>
              <w:t>Союз; союзы и, а, но в простых и сложных предложениях</w:t>
            </w:r>
          </w:p>
        </w:tc>
      </w:tr>
      <w:tr w:rsidR="005F5367" w:rsidRPr="003F62E5" w14:paraId="743E7BEA" w14:textId="77777777" w:rsidTr="005F5367">
        <w:tc>
          <w:tcPr>
            <w:tcW w:w="1077" w:type="dxa"/>
          </w:tcPr>
          <w:p w14:paraId="327FACC3" w14:textId="77777777" w:rsidR="005F5367" w:rsidRDefault="005F5367" w:rsidP="005F5367">
            <w:pPr>
              <w:pStyle w:val="ConsPlusNormal"/>
              <w:jc w:val="center"/>
            </w:pPr>
            <w:r>
              <w:t>4.14</w:t>
            </w:r>
          </w:p>
        </w:tc>
        <w:tc>
          <w:tcPr>
            <w:tcW w:w="14578" w:type="dxa"/>
          </w:tcPr>
          <w:p w14:paraId="67138E14" w14:textId="77777777" w:rsidR="005F5367" w:rsidRDefault="005F5367" w:rsidP="005F5367">
            <w:pPr>
              <w:pStyle w:val="ConsPlusNormal"/>
              <w:jc w:val="both"/>
            </w:pPr>
            <w:r>
              <w:t>Частица не, ее значение (повторение)</w:t>
            </w:r>
          </w:p>
        </w:tc>
      </w:tr>
      <w:tr w:rsidR="005F5367" w14:paraId="6D6FF1AB" w14:textId="77777777" w:rsidTr="005F5367">
        <w:tc>
          <w:tcPr>
            <w:tcW w:w="1077" w:type="dxa"/>
          </w:tcPr>
          <w:p w14:paraId="1C24BA5E" w14:textId="77777777" w:rsidR="005F5367" w:rsidRDefault="005F5367" w:rsidP="005F5367">
            <w:pPr>
              <w:pStyle w:val="ConsPlusNormal"/>
              <w:jc w:val="center"/>
            </w:pPr>
            <w:r>
              <w:t>5</w:t>
            </w:r>
          </w:p>
        </w:tc>
        <w:tc>
          <w:tcPr>
            <w:tcW w:w="14578" w:type="dxa"/>
          </w:tcPr>
          <w:p w14:paraId="480E7374" w14:textId="77777777" w:rsidR="005F5367" w:rsidRDefault="005F5367" w:rsidP="005F5367">
            <w:pPr>
              <w:pStyle w:val="ConsPlusNormal"/>
              <w:jc w:val="both"/>
            </w:pPr>
            <w:r>
              <w:t>Синтаксис</w:t>
            </w:r>
          </w:p>
        </w:tc>
      </w:tr>
      <w:tr w:rsidR="005F5367" w:rsidRPr="003F62E5" w14:paraId="3AB8E39C" w14:textId="77777777" w:rsidTr="005F5367">
        <w:tc>
          <w:tcPr>
            <w:tcW w:w="1077" w:type="dxa"/>
          </w:tcPr>
          <w:p w14:paraId="7A9726BA" w14:textId="77777777" w:rsidR="005F5367" w:rsidRDefault="005F5367" w:rsidP="005F5367">
            <w:pPr>
              <w:pStyle w:val="ConsPlusNormal"/>
              <w:jc w:val="center"/>
            </w:pPr>
            <w:r>
              <w:t>5.1</w:t>
            </w:r>
          </w:p>
        </w:tc>
        <w:tc>
          <w:tcPr>
            <w:tcW w:w="14578" w:type="dxa"/>
          </w:tcPr>
          <w:p w14:paraId="13B5A648" w14:textId="77777777" w:rsidR="005F5367" w:rsidRDefault="005F5367" w:rsidP="005F5367">
            <w:pPr>
              <w:pStyle w:val="ConsPlusNormal"/>
              <w:jc w:val="both"/>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tc>
      </w:tr>
      <w:tr w:rsidR="005F5367" w:rsidRPr="003F62E5" w14:paraId="68CA06A6" w14:textId="77777777" w:rsidTr="005F5367">
        <w:tc>
          <w:tcPr>
            <w:tcW w:w="1077" w:type="dxa"/>
          </w:tcPr>
          <w:p w14:paraId="6200AE23" w14:textId="77777777" w:rsidR="005F5367" w:rsidRDefault="005F5367" w:rsidP="005F5367">
            <w:pPr>
              <w:pStyle w:val="ConsPlusNormal"/>
              <w:jc w:val="center"/>
            </w:pPr>
            <w:r>
              <w:t>5.2</w:t>
            </w:r>
          </w:p>
        </w:tc>
        <w:tc>
          <w:tcPr>
            <w:tcW w:w="14578" w:type="dxa"/>
          </w:tcPr>
          <w:p w14:paraId="4F256615" w14:textId="77777777" w:rsidR="005F5367" w:rsidRDefault="005F5367" w:rsidP="005F5367">
            <w:pPr>
              <w:pStyle w:val="ConsPlusNormal"/>
              <w:jc w:val="both"/>
            </w:pPr>
            <w: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rsidR="005F5367" w:rsidRPr="003F62E5" w14:paraId="4A6CBC7E" w14:textId="77777777" w:rsidTr="005F5367">
        <w:tc>
          <w:tcPr>
            <w:tcW w:w="1077" w:type="dxa"/>
          </w:tcPr>
          <w:p w14:paraId="296DF209" w14:textId="77777777" w:rsidR="005F5367" w:rsidRDefault="005F5367" w:rsidP="005F5367">
            <w:pPr>
              <w:pStyle w:val="ConsPlusNormal"/>
              <w:jc w:val="center"/>
            </w:pPr>
            <w:r>
              <w:lastRenderedPageBreak/>
              <w:t>5.3</w:t>
            </w:r>
          </w:p>
        </w:tc>
        <w:tc>
          <w:tcPr>
            <w:tcW w:w="14578" w:type="dxa"/>
          </w:tcPr>
          <w:p w14:paraId="79EB140A" w14:textId="77777777" w:rsidR="005F5367" w:rsidRDefault="005F5367" w:rsidP="005F5367">
            <w:pPr>
              <w:pStyle w:val="ConsPlusNormal"/>
              <w:jc w:val="both"/>
            </w:pPr>
            <w:r>
              <w:t>Простое и сложное предложение (ознакомление)</w:t>
            </w:r>
          </w:p>
        </w:tc>
      </w:tr>
      <w:tr w:rsidR="005F5367" w:rsidRPr="003F62E5" w14:paraId="5FBDF4CC" w14:textId="77777777" w:rsidTr="005F5367">
        <w:tc>
          <w:tcPr>
            <w:tcW w:w="1077" w:type="dxa"/>
          </w:tcPr>
          <w:p w14:paraId="4888072A" w14:textId="77777777" w:rsidR="005F5367" w:rsidRDefault="005F5367" w:rsidP="005F5367">
            <w:pPr>
              <w:pStyle w:val="ConsPlusNormal"/>
              <w:jc w:val="center"/>
            </w:pPr>
            <w:r>
              <w:t>5.4</w:t>
            </w:r>
          </w:p>
        </w:tc>
        <w:tc>
          <w:tcPr>
            <w:tcW w:w="14578" w:type="dxa"/>
          </w:tcPr>
          <w:p w14:paraId="2587A47C" w14:textId="77777777" w:rsidR="005F5367" w:rsidRDefault="005F5367" w:rsidP="005F5367">
            <w:pPr>
              <w:pStyle w:val="ConsPlusNormal"/>
              <w:jc w:val="both"/>
            </w:pPr>
            <w:r>
              <w:t>Сложные предложения: сложносочиненные с союзами и, а, но; бессоюзные сложные предложения (без называния терминов)</w:t>
            </w:r>
          </w:p>
        </w:tc>
      </w:tr>
      <w:tr w:rsidR="005F5367" w14:paraId="4032BBEA" w14:textId="77777777" w:rsidTr="005F5367">
        <w:tc>
          <w:tcPr>
            <w:tcW w:w="1077" w:type="dxa"/>
          </w:tcPr>
          <w:p w14:paraId="15652874" w14:textId="77777777" w:rsidR="005F5367" w:rsidRDefault="005F5367" w:rsidP="005F5367">
            <w:pPr>
              <w:pStyle w:val="ConsPlusNormal"/>
              <w:jc w:val="center"/>
            </w:pPr>
            <w:r>
              <w:t>6</w:t>
            </w:r>
          </w:p>
        </w:tc>
        <w:tc>
          <w:tcPr>
            <w:tcW w:w="14578" w:type="dxa"/>
          </w:tcPr>
          <w:p w14:paraId="64CDA4A8" w14:textId="77777777" w:rsidR="005F5367" w:rsidRDefault="005F5367" w:rsidP="005F5367">
            <w:pPr>
              <w:pStyle w:val="ConsPlusNormal"/>
              <w:jc w:val="both"/>
            </w:pPr>
            <w:r>
              <w:t>Орфография и пунктуация</w:t>
            </w:r>
          </w:p>
        </w:tc>
      </w:tr>
      <w:tr w:rsidR="005F5367" w:rsidRPr="003F62E5" w14:paraId="686BA386" w14:textId="77777777" w:rsidTr="005F5367">
        <w:tc>
          <w:tcPr>
            <w:tcW w:w="1077" w:type="dxa"/>
          </w:tcPr>
          <w:p w14:paraId="755FD5A6" w14:textId="77777777" w:rsidR="005F5367" w:rsidRDefault="005F5367" w:rsidP="005F5367">
            <w:pPr>
              <w:pStyle w:val="ConsPlusNormal"/>
              <w:jc w:val="center"/>
            </w:pPr>
            <w:r>
              <w:t>6.1</w:t>
            </w:r>
          </w:p>
        </w:tc>
        <w:tc>
          <w:tcPr>
            <w:tcW w:w="14578" w:type="dxa"/>
          </w:tcPr>
          <w:p w14:paraId="789432BE" w14:textId="77777777" w:rsidR="005F5367" w:rsidRDefault="005F5367" w:rsidP="005F5367">
            <w:pPr>
              <w:pStyle w:val="ConsPlusNormal"/>
              <w:jc w:val="both"/>
            </w:pPr>
            <w:r>
              <w:t>Повторение правил правописания, изученных в 1 - 3 классах</w:t>
            </w:r>
          </w:p>
        </w:tc>
      </w:tr>
      <w:tr w:rsidR="005F5367" w:rsidRPr="003F62E5" w14:paraId="34126670" w14:textId="77777777" w:rsidTr="005F5367">
        <w:tc>
          <w:tcPr>
            <w:tcW w:w="1077" w:type="dxa"/>
          </w:tcPr>
          <w:p w14:paraId="046D394E" w14:textId="77777777" w:rsidR="005F5367" w:rsidRDefault="005F5367" w:rsidP="005F5367">
            <w:pPr>
              <w:pStyle w:val="ConsPlusNormal"/>
              <w:jc w:val="center"/>
            </w:pPr>
            <w:r>
              <w:t>6.2</w:t>
            </w:r>
          </w:p>
        </w:tc>
        <w:tc>
          <w:tcPr>
            <w:tcW w:w="14578" w:type="dxa"/>
          </w:tcPr>
          <w:p w14:paraId="6D3C0ED8" w14:textId="77777777" w:rsidR="005F5367" w:rsidRDefault="005F5367" w:rsidP="005F5367">
            <w:pPr>
              <w:pStyle w:val="ConsPlusNormal"/>
              <w:jc w:val="both"/>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rsidR="005F5367" w:rsidRPr="003F62E5" w14:paraId="7B16C652" w14:textId="77777777" w:rsidTr="005F5367">
        <w:tc>
          <w:tcPr>
            <w:tcW w:w="1077" w:type="dxa"/>
          </w:tcPr>
          <w:p w14:paraId="40F094CE" w14:textId="77777777" w:rsidR="005F5367" w:rsidRDefault="005F5367" w:rsidP="005F5367">
            <w:pPr>
              <w:pStyle w:val="ConsPlusNormal"/>
              <w:jc w:val="center"/>
            </w:pPr>
            <w:r>
              <w:t>6.3</w:t>
            </w:r>
          </w:p>
        </w:tc>
        <w:tc>
          <w:tcPr>
            <w:tcW w:w="14578" w:type="dxa"/>
          </w:tcPr>
          <w:p w14:paraId="68896C90" w14:textId="77777777" w:rsidR="005F5367" w:rsidRDefault="005F5367" w:rsidP="005F5367">
            <w:pPr>
              <w:pStyle w:val="ConsPlusNormal"/>
              <w:jc w:val="both"/>
            </w:pPr>
            <w:r>
              <w:t>Использование орфографического словаря для определения (уточнения) написания слова</w:t>
            </w:r>
          </w:p>
        </w:tc>
      </w:tr>
      <w:tr w:rsidR="005F5367" w:rsidRPr="003F62E5" w14:paraId="5CCD9258" w14:textId="77777777" w:rsidTr="005F5367">
        <w:tc>
          <w:tcPr>
            <w:tcW w:w="1077" w:type="dxa"/>
          </w:tcPr>
          <w:p w14:paraId="33C33B37" w14:textId="77777777" w:rsidR="005F5367" w:rsidRDefault="005F5367" w:rsidP="005F5367">
            <w:pPr>
              <w:pStyle w:val="ConsPlusNormal"/>
              <w:jc w:val="center"/>
            </w:pPr>
            <w:r>
              <w:t>6.4</w:t>
            </w:r>
          </w:p>
        </w:tc>
        <w:tc>
          <w:tcPr>
            <w:tcW w:w="14578" w:type="dxa"/>
          </w:tcPr>
          <w:p w14:paraId="63C37788" w14:textId="77777777" w:rsidR="005F5367" w:rsidRDefault="005F5367" w:rsidP="005F5367">
            <w:pPr>
              <w:pStyle w:val="ConsPlusNormal"/>
              <w:jc w:val="both"/>
            </w:pPr>
            <w:r>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w:t>
            </w:r>
          </w:p>
        </w:tc>
      </w:tr>
      <w:tr w:rsidR="005F5367" w:rsidRPr="003F62E5" w14:paraId="69483EDE" w14:textId="77777777" w:rsidTr="005F5367">
        <w:tc>
          <w:tcPr>
            <w:tcW w:w="1077" w:type="dxa"/>
          </w:tcPr>
          <w:p w14:paraId="5574100F" w14:textId="77777777" w:rsidR="005F5367" w:rsidRDefault="005F5367" w:rsidP="005F5367">
            <w:pPr>
              <w:pStyle w:val="ConsPlusNormal"/>
              <w:jc w:val="center"/>
            </w:pPr>
            <w:r>
              <w:t>6.5</w:t>
            </w:r>
          </w:p>
        </w:tc>
        <w:tc>
          <w:tcPr>
            <w:tcW w:w="14578" w:type="dxa"/>
          </w:tcPr>
          <w:p w14:paraId="60990456" w14:textId="77777777" w:rsidR="005F5367" w:rsidRDefault="005F5367" w:rsidP="005F5367">
            <w:pPr>
              <w:pStyle w:val="ConsPlusNormal"/>
              <w:jc w:val="both"/>
            </w:pPr>
            <w:r>
              <w:t>Безударные падежные окончания имен прилагательных</w:t>
            </w:r>
          </w:p>
        </w:tc>
      </w:tr>
      <w:tr w:rsidR="005F5367" w:rsidRPr="003F62E5" w14:paraId="1A173E52" w14:textId="77777777" w:rsidTr="005F5367">
        <w:tc>
          <w:tcPr>
            <w:tcW w:w="1077" w:type="dxa"/>
          </w:tcPr>
          <w:p w14:paraId="13A0AC82" w14:textId="77777777" w:rsidR="005F5367" w:rsidRDefault="005F5367" w:rsidP="005F5367">
            <w:pPr>
              <w:pStyle w:val="ConsPlusNormal"/>
              <w:jc w:val="center"/>
            </w:pPr>
            <w:r>
              <w:t>6.6</w:t>
            </w:r>
          </w:p>
        </w:tc>
        <w:tc>
          <w:tcPr>
            <w:tcW w:w="14578" w:type="dxa"/>
          </w:tcPr>
          <w:p w14:paraId="1606B33F" w14:textId="77777777" w:rsidR="005F5367" w:rsidRDefault="005F5367" w:rsidP="005F5367">
            <w:pPr>
              <w:pStyle w:val="ConsPlusNormal"/>
              <w:jc w:val="both"/>
            </w:pPr>
            <w:r>
              <w:t>Мягкий знак после шипящих на конце глаголов в форме 2-го лица единственного числа</w:t>
            </w:r>
          </w:p>
        </w:tc>
      </w:tr>
      <w:tr w:rsidR="005F5367" w:rsidRPr="003F62E5" w14:paraId="4E93FFB7" w14:textId="77777777" w:rsidTr="005F5367">
        <w:tc>
          <w:tcPr>
            <w:tcW w:w="1077" w:type="dxa"/>
          </w:tcPr>
          <w:p w14:paraId="08BE9FBE" w14:textId="77777777" w:rsidR="005F5367" w:rsidRDefault="005F5367" w:rsidP="005F5367">
            <w:pPr>
              <w:pStyle w:val="ConsPlusNormal"/>
              <w:jc w:val="center"/>
            </w:pPr>
            <w:r>
              <w:t>6.7</w:t>
            </w:r>
          </w:p>
        </w:tc>
        <w:tc>
          <w:tcPr>
            <w:tcW w:w="14578" w:type="dxa"/>
          </w:tcPr>
          <w:p w14:paraId="1402E83C" w14:textId="77777777" w:rsidR="005F5367" w:rsidRDefault="005F5367" w:rsidP="005F5367">
            <w:pPr>
              <w:pStyle w:val="ConsPlusNormal"/>
              <w:jc w:val="both"/>
            </w:pPr>
            <w:r>
              <w:t>Наличие или отсутствие мягкого знака в глаголах на -ться и -тся</w:t>
            </w:r>
          </w:p>
        </w:tc>
      </w:tr>
      <w:tr w:rsidR="005F5367" w14:paraId="5224BB68" w14:textId="77777777" w:rsidTr="005F5367">
        <w:tc>
          <w:tcPr>
            <w:tcW w:w="1077" w:type="dxa"/>
          </w:tcPr>
          <w:p w14:paraId="1EC5F8FB" w14:textId="77777777" w:rsidR="005F5367" w:rsidRDefault="005F5367" w:rsidP="005F5367">
            <w:pPr>
              <w:pStyle w:val="ConsPlusNormal"/>
              <w:jc w:val="center"/>
            </w:pPr>
            <w:r>
              <w:t>6.8</w:t>
            </w:r>
          </w:p>
        </w:tc>
        <w:tc>
          <w:tcPr>
            <w:tcW w:w="14578" w:type="dxa"/>
          </w:tcPr>
          <w:p w14:paraId="2BED856F" w14:textId="77777777" w:rsidR="005F5367" w:rsidRDefault="005F5367" w:rsidP="005F5367">
            <w:pPr>
              <w:pStyle w:val="ConsPlusNormal"/>
              <w:jc w:val="both"/>
            </w:pPr>
            <w:r>
              <w:t>Безударные личные окончания глаголов</w:t>
            </w:r>
          </w:p>
        </w:tc>
      </w:tr>
      <w:tr w:rsidR="005F5367" w:rsidRPr="003F62E5" w14:paraId="3525CD5E" w14:textId="77777777" w:rsidTr="005F5367">
        <w:tc>
          <w:tcPr>
            <w:tcW w:w="1077" w:type="dxa"/>
          </w:tcPr>
          <w:p w14:paraId="66365494" w14:textId="77777777" w:rsidR="005F5367" w:rsidRDefault="005F5367" w:rsidP="005F5367">
            <w:pPr>
              <w:pStyle w:val="ConsPlusNormal"/>
              <w:jc w:val="center"/>
            </w:pPr>
            <w:r>
              <w:t>6.9</w:t>
            </w:r>
          </w:p>
        </w:tc>
        <w:tc>
          <w:tcPr>
            <w:tcW w:w="14578" w:type="dxa"/>
          </w:tcPr>
          <w:p w14:paraId="4D579CC3" w14:textId="77777777" w:rsidR="005F5367" w:rsidRDefault="005F5367" w:rsidP="005F5367">
            <w:pPr>
              <w:pStyle w:val="ConsPlusNormal"/>
              <w:jc w:val="both"/>
            </w:pPr>
            <w:r>
              <w:t>Знаки препинания в предложениях с однородными членами, соединенными союзами и, а, но и без союзов</w:t>
            </w:r>
          </w:p>
        </w:tc>
      </w:tr>
      <w:tr w:rsidR="005F5367" w:rsidRPr="003F62E5" w14:paraId="34B94CBE" w14:textId="77777777" w:rsidTr="005F5367">
        <w:tc>
          <w:tcPr>
            <w:tcW w:w="1077" w:type="dxa"/>
          </w:tcPr>
          <w:p w14:paraId="0644518A" w14:textId="77777777" w:rsidR="005F5367" w:rsidRDefault="005F5367" w:rsidP="005F5367">
            <w:pPr>
              <w:pStyle w:val="ConsPlusNormal"/>
              <w:jc w:val="center"/>
            </w:pPr>
            <w:r>
              <w:t>6.10</w:t>
            </w:r>
          </w:p>
        </w:tc>
        <w:tc>
          <w:tcPr>
            <w:tcW w:w="14578" w:type="dxa"/>
          </w:tcPr>
          <w:p w14:paraId="05F8CC11" w14:textId="77777777" w:rsidR="005F5367" w:rsidRDefault="005F5367" w:rsidP="005F5367">
            <w:pPr>
              <w:pStyle w:val="ConsPlusNormal"/>
              <w:jc w:val="both"/>
            </w:pPr>
            <w:r>
              <w:t>Знаки препинания в сложном предложении, состоящем из двух простых (наблюдение)</w:t>
            </w:r>
          </w:p>
        </w:tc>
      </w:tr>
      <w:tr w:rsidR="005F5367" w:rsidRPr="003F62E5" w14:paraId="7BB92582" w14:textId="77777777" w:rsidTr="005F5367">
        <w:tc>
          <w:tcPr>
            <w:tcW w:w="1077" w:type="dxa"/>
          </w:tcPr>
          <w:p w14:paraId="43C1E113" w14:textId="77777777" w:rsidR="005F5367" w:rsidRDefault="005F5367" w:rsidP="005F5367">
            <w:pPr>
              <w:pStyle w:val="ConsPlusNormal"/>
              <w:jc w:val="center"/>
            </w:pPr>
            <w:r>
              <w:t>6.11</w:t>
            </w:r>
          </w:p>
        </w:tc>
        <w:tc>
          <w:tcPr>
            <w:tcW w:w="14578" w:type="dxa"/>
          </w:tcPr>
          <w:p w14:paraId="7FE47DC0" w14:textId="77777777" w:rsidR="005F5367" w:rsidRDefault="005F5367" w:rsidP="005F5367">
            <w:pPr>
              <w:pStyle w:val="ConsPlusNormal"/>
              <w:jc w:val="both"/>
            </w:pPr>
            <w:r>
              <w:t>Знаки препинания в предложении с прямой речью после слов автора (наблюдение)</w:t>
            </w:r>
          </w:p>
        </w:tc>
      </w:tr>
      <w:tr w:rsidR="005F5367" w14:paraId="5F4F9694" w14:textId="77777777" w:rsidTr="005F5367">
        <w:tc>
          <w:tcPr>
            <w:tcW w:w="1077" w:type="dxa"/>
          </w:tcPr>
          <w:p w14:paraId="08E0E8B0" w14:textId="77777777" w:rsidR="005F5367" w:rsidRDefault="005F5367" w:rsidP="005F5367">
            <w:pPr>
              <w:pStyle w:val="ConsPlusNormal"/>
              <w:jc w:val="center"/>
            </w:pPr>
            <w:r>
              <w:t>7</w:t>
            </w:r>
          </w:p>
        </w:tc>
        <w:tc>
          <w:tcPr>
            <w:tcW w:w="14578" w:type="dxa"/>
          </w:tcPr>
          <w:p w14:paraId="374B502D" w14:textId="77777777" w:rsidR="005F5367" w:rsidRDefault="005F5367" w:rsidP="005F5367">
            <w:pPr>
              <w:pStyle w:val="ConsPlusNormal"/>
              <w:jc w:val="both"/>
            </w:pPr>
            <w:r>
              <w:t>Развитие речи</w:t>
            </w:r>
          </w:p>
        </w:tc>
      </w:tr>
      <w:tr w:rsidR="005F5367" w:rsidRPr="003F62E5" w14:paraId="46A364E3" w14:textId="77777777" w:rsidTr="005F5367">
        <w:tc>
          <w:tcPr>
            <w:tcW w:w="1077" w:type="dxa"/>
          </w:tcPr>
          <w:p w14:paraId="0B508981" w14:textId="77777777" w:rsidR="005F5367" w:rsidRDefault="005F5367" w:rsidP="005F5367">
            <w:pPr>
              <w:pStyle w:val="ConsPlusNormal"/>
              <w:jc w:val="center"/>
            </w:pPr>
            <w:r>
              <w:t>7.1</w:t>
            </w:r>
          </w:p>
        </w:tc>
        <w:tc>
          <w:tcPr>
            <w:tcW w:w="14578" w:type="dxa"/>
          </w:tcPr>
          <w:p w14:paraId="2BB7D642" w14:textId="77777777" w:rsidR="005F5367" w:rsidRDefault="005F5367" w:rsidP="005F5367">
            <w:pPr>
              <w:pStyle w:val="ConsPlusNormal"/>
              <w:jc w:val="both"/>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tc>
      </w:tr>
      <w:tr w:rsidR="005F5367" w:rsidRPr="003F62E5" w14:paraId="582510A2" w14:textId="77777777" w:rsidTr="005F5367">
        <w:tc>
          <w:tcPr>
            <w:tcW w:w="1077" w:type="dxa"/>
          </w:tcPr>
          <w:p w14:paraId="05623A2D" w14:textId="77777777" w:rsidR="005F5367" w:rsidRDefault="005F5367" w:rsidP="005F5367">
            <w:pPr>
              <w:pStyle w:val="ConsPlusNormal"/>
              <w:jc w:val="center"/>
            </w:pPr>
            <w:r>
              <w:t>7.2</w:t>
            </w:r>
          </w:p>
        </w:tc>
        <w:tc>
          <w:tcPr>
            <w:tcW w:w="14578" w:type="dxa"/>
          </w:tcPr>
          <w:p w14:paraId="245E7E6E" w14:textId="77777777" w:rsidR="005F5367" w:rsidRDefault="005F5367" w:rsidP="005F5367">
            <w:pPr>
              <w:pStyle w:val="ConsPlusNormal"/>
              <w:jc w:val="both"/>
            </w:pPr>
            <w:r>
              <w:t>Корректирование текстов (заданных и собственных) с учетом точности, правильности, богатства и выразительности письменной речи</w:t>
            </w:r>
          </w:p>
        </w:tc>
      </w:tr>
      <w:tr w:rsidR="005F5367" w:rsidRPr="003F62E5" w14:paraId="272B4065" w14:textId="77777777" w:rsidTr="005F5367">
        <w:tc>
          <w:tcPr>
            <w:tcW w:w="1077" w:type="dxa"/>
          </w:tcPr>
          <w:p w14:paraId="20FC0C6B" w14:textId="77777777" w:rsidR="005F5367" w:rsidRDefault="005F5367" w:rsidP="005F5367">
            <w:pPr>
              <w:pStyle w:val="ConsPlusNormal"/>
              <w:jc w:val="center"/>
            </w:pPr>
            <w:r>
              <w:t>7.3</w:t>
            </w:r>
          </w:p>
        </w:tc>
        <w:tc>
          <w:tcPr>
            <w:tcW w:w="14578" w:type="dxa"/>
          </w:tcPr>
          <w:p w14:paraId="00751820" w14:textId="77777777" w:rsidR="005F5367" w:rsidRDefault="005F5367" w:rsidP="005F5367">
            <w:pPr>
              <w:pStyle w:val="ConsPlusNormal"/>
              <w:jc w:val="both"/>
            </w:pPr>
            <w:r>
              <w:t>Изложение (подробный устный и письменный пересказ текста; выборочный устный пересказ текста)</w:t>
            </w:r>
          </w:p>
        </w:tc>
      </w:tr>
      <w:tr w:rsidR="005F5367" w:rsidRPr="003F62E5" w14:paraId="1A2FB471" w14:textId="77777777" w:rsidTr="005F5367">
        <w:tc>
          <w:tcPr>
            <w:tcW w:w="1077" w:type="dxa"/>
          </w:tcPr>
          <w:p w14:paraId="41522215" w14:textId="77777777" w:rsidR="005F5367" w:rsidRDefault="005F5367" w:rsidP="005F5367">
            <w:pPr>
              <w:pStyle w:val="ConsPlusNormal"/>
              <w:jc w:val="center"/>
            </w:pPr>
            <w:r>
              <w:t>7.4</w:t>
            </w:r>
          </w:p>
        </w:tc>
        <w:tc>
          <w:tcPr>
            <w:tcW w:w="14578" w:type="dxa"/>
          </w:tcPr>
          <w:p w14:paraId="06F2583C" w14:textId="77777777" w:rsidR="005F5367" w:rsidRDefault="005F5367" w:rsidP="005F5367">
            <w:pPr>
              <w:pStyle w:val="ConsPlusNormal"/>
              <w:jc w:val="both"/>
            </w:pPr>
            <w:r>
              <w:t>Сочинение как вид письменной работы</w:t>
            </w:r>
          </w:p>
        </w:tc>
      </w:tr>
      <w:tr w:rsidR="005F5367" w:rsidRPr="003F62E5" w14:paraId="4D76E82E" w14:textId="77777777" w:rsidTr="005F5367">
        <w:tc>
          <w:tcPr>
            <w:tcW w:w="1077" w:type="dxa"/>
          </w:tcPr>
          <w:p w14:paraId="332A00D5" w14:textId="77777777" w:rsidR="005F5367" w:rsidRDefault="005F5367" w:rsidP="005F5367">
            <w:pPr>
              <w:pStyle w:val="ConsPlusNormal"/>
              <w:jc w:val="center"/>
            </w:pPr>
            <w:r>
              <w:t>7.5</w:t>
            </w:r>
          </w:p>
        </w:tc>
        <w:tc>
          <w:tcPr>
            <w:tcW w:w="14578" w:type="dxa"/>
          </w:tcPr>
          <w:p w14:paraId="6D6EC48B" w14:textId="77777777" w:rsidR="005F5367" w:rsidRDefault="005F5367" w:rsidP="005F5367">
            <w:pPr>
              <w:pStyle w:val="ConsPlusNormal"/>
              <w:jc w:val="both"/>
            </w:pPr>
            <w: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rsidR="005F5367" w:rsidRPr="003F62E5" w14:paraId="3EBBB0FD" w14:textId="77777777" w:rsidTr="005F5367">
        <w:tc>
          <w:tcPr>
            <w:tcW w:w="1077" w:type="dxa"/>
          </w:tcPr>
          <w:p w14:paraId="65B604E6" w14:textId="77777777" w:rsidR="005F5367" w:rsidRDefault="005F5367" w:rsidP="005F5367">
            <w:pPr>
              <w:pStyle w:val="ConsPlusNormal"/>
              <w:jc w:val="center"/>
            </w:pPr>
            <w:r>
              <w:t>7.6</w:t>
            </w:r>
          </w:p>
        </w:tc>
        <w:tc>
          <w:tcPr>
            <w:tcW w:w="14578" w:type="dxa"/>
          </w:tcPr>
          <w:p w14:paraId="12E6E3BE" w14:textId="77777777" w:rsidR="005F5367" w:rsidRDefault="005F5367" w:rsidP="005F5367">
            <w:pPr>
              <w:pStyle w:val="ConsPlusNormal"/>
              <w:jc w:val="both"/>
            </w:pPr>
            <w:r>
              <w:t>Ознакомительное чтение в соответствии с поставленной задачей</w:t>
            </w:r>
          </w:p>
        </w:tc>
      </w:tr>
    </w:tbl>
    <w:p w14:paraId="41819FE5" w14:textId="77777777" w:rsidR="005F5367" w:rsidRPr="005F5367" w:rsidRDefault="005F5367" w:rsidP="005F5367">
      <w:pPr>
        <w:rPr>
          <w:lang w:val="ru-RU"/>
        </w:rPr>
      </w:pPr>
    </w:p>
    <w:p w14:paraId="24DFE0B2" w14:textId="77777777" w:rsidR="005F5367" w:rsidRDefault="005F5367" w:rsidP="005F5367">
      <w:pPr>
        <w:pStyle w:val="ConsPlusNormal"/>
        <w:ind w:firstLine="540"/>
        <w:jc w:val="both"/>
      </w:pPr>
      <w:r>
        <w:t xml:space="preserve">В федеральных и региональных процедурах оценки качества образования используется перечень (кодификатор) распределенных по классам </w:t>
      </w:r>
      <w:r>
        <w:lastRenderedPageBreak/>
        <w:t xml:space="preserve">проверяемых требований к результатам освоения основной образовательной программы начального общего образования и элементов содержания </w:t>
      </w:r>
      <w:r w:rsidRPr="00E152D0">
        <w:rPr>
          <w:b/>
        </w:rPr>
        <w:t>по литературному чтению</w:t>
      </w:r>
      <w:r>
        <w:t>.</w:t>
      </w:r>
    </w:p>
    <w:p w14:paraId="3BBBD199" w14:textId="77777777" w:rsidR="005F5367" w:rsidRDefault="005F5367" w:rsidP="005F5367">
      <w:pPr>
        <w:pStyle w:val="ConsPlusNormal"/>
        <w:ind w:firstLine="540"/>
        <w:jc w:val="both"/>
      </w:pPr>
    </w:p>
    <w:p w14:paraId="2F64B89E" w14:textId="77777777" w:rsidR="005F5367" w:rsidRDefault="005F5367" w:rsidP="005F5367">
      <w:pPr>
        <w:pStyle w:val="ConsPlusNormal"/>
        <w:jc w:val="center"/>
      </w:pPr>
      <w:r>
        <w:t>Проверяемые требования к результатам освоения основной</w:t>
      </w:r>
    </w:p>
    <w:p w14:paraId="460B5DAA" w14:textId="77777777" w:rsidR="005F5367" w:rsidRDefault="005F5367" w:rsidP="005F5367">
      <w:pPr>
        <w:pStyle w:val="ConsPlusNormal"/>
        <w:jc w:val="center"/>
      </w:pPr>
      <w:r>
        <w:t>образовательной программы (1 класс)</w:t>
      </w:r>
    </w:p>
    <w:p w14:paraId="3D151B8C" w14:textId="77777777" w:rsidR="005F5367" w:rsidRDefault="005F5367" w:rsidP="005F53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3F62E5" w14:paraId="15DCEFD4" w14:textId="77777777" w:rsidTr="005F5367">
        <w:tc>
          <w:tcPr>
            <w:tcW w:w="1701" w:type="dxa"/>
          </w:tcPr>
          <w:p w14:paraId="6DCEAD10" w14:textId="77777777" w:rsidR="005F5367" w:rsidRDefault="005F5367" w:rsidP="005F5367">
            <w:pPr>
              <w:pStyle w:val="ConsPlusNormal"/>
              <w:jc w:val="center"/>
            </w:pPr>
            <w:r>
              <w:t>Код проверяемого результата</w:t>
            </w:r>
          </w:p>
        </w:tc>
        <w:tc>
          <w:tcPr>
            <w:tcW w:w="13954" w:type="dxa"/>
          </w:tcPr>
          <w:p w14:paraId="2CD22B89"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rsidRPr="003F62E5" w14:paraId="59C5F13A" w14:textId="77777777" w:rsidTr="005F5367">
        <w:tc>
          <w:tcPr>
            <w:tcW w:w="1701" w:type="dxa"/>
          </w:tcPr>
          <w:p w14:paraId="57E94F50" w14:textId="77777777" w:rsidR="005F5367" w:rsidRDefault="005F5367" w:rsidP="005F5367">
            <w:pPr>
              <w:pStyle w:val="ConsPlusNormal"/>
              <w:jc w:val="center"/>
            </w:pPr>
            <w:r>
              <w:t>1.1</w:t>
            </w:r>
          </w:p>
        </w:tc>
        <w:tc>
          <w:tcPr>
            <w:tcW w:w="13954" w:type="dxa"/>
          </w:tcPr>
          <w:p w14:paraId="2C948BDA" w14:textId="77777777" w:rsidR="005F5367" w:rsidRDefault="005F5367" w:rsidP="005F5367">
            <w:pPr>
              <w:pStyle w:val="ConsPlusNormal"/>
              <w:jc w:val="both"/>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5F5367" w:rsidRPr="003F62E5" w14:paraId="4DCAB4E2" w14:textId="77777777" w:rsidTr="005F5367">
        <w:tc>
          <w:tcPr>
            <w:tcW w:w="1701" w:type="dxa"/>
          </w:tcPr>
          <w:p w14:paraId="19C41F68" w14:textId="77777777" w:rsidR="005F5367" w:rsidRDefault="005F5367" w:rsidP="005F5367">
            <w:pPr>
              <w:pStyle w:val="ConsPlusNormal"/>
              <w:jc w:val="center"/>
            </w:pPr>
            <w:r>
              <w:t>1.2</w:t>
            </w:r>
          </w:p>
        </w:tc>
        <w:tc>
          <w:tcPr>
            <w:tcW w:w="13954" w:type="dxa"/>
          </w:tcPr>
          <w:p w14:paraId="13F58A63" w14:textId="77777777" w:rsidR="005F5367" w:rsidRDefault="005F5367" w:rsidP="005F5367">
            <w:pPr>
              <w:pStyle w:val="ConsPlusNormal"/>
              <w:jc w:val="both"/>
            </w:pPr>
            <w:r>
              <w:t>находить в художественных произведениях отражение нравственных ценностей, традиций, быта разных народов</w:t>
            </w:r>
          </w:p>
        </w:tc>
      </w:tr>
      <w:tr w:rsidR="005F5367" w:rsidRPr="003F62E5" w14:paraId="6AC5566E" w14:textId="77777777" w:rsidTr="005F5367">
        <w:tc>
          <w:tcPr>
            <w:tcW w:w="1701" w:type="dxa"/>
          </w:tcPr>
          <w:p w14:paraId="748A0F6D" w14:textId="77777777" w:rsidR="005F5367" w:rsidRDefault="005F5367" w:rsidP="005F5367">
            <w:pPr>
              <w:pStyle w:val="ConsPlusNormal"/>
              <w:jc w:val="center"/>
            </w:pPr>
            <w:r>
              <w:t>1.3</w:t>
            </w:r>
          </w:p>
        </w:tc>
        <w:tc>
          <w:tcPr>
            <w:tcW w:w="13954" w:type="dxa"/>
          </w:tcPr>
          <w:p w14:paraId="6F7EB3D1" w14:textId="77777777" w:rsidR="005F5367" w:rsidRDefault="005F5367" w:rsidP="005F5367">
            <w:pPr>
              <w:pStyle w:val="ConsPlusNormal"/>
              <w:jc w:val="both"/>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5F5367" w:rsidRPr="003F62E5" w14:paraId="136AC3B6" w14:textId="77777777" w:rsidTr="005F5367">
        <w:tc>
          <w:tcPr>
            <w:tcW w:w="1701" w:type="dxa"/>
          </w:tcPr>
          <w:p w14:paraId="2F919D64" w14:textId="77777777" w:rsidR="005F5367" w:rsidRDefault="005F5367" w:rsidP="005F5367">
            <w:pPr>
              <w:pStyle w:val="ConsPlusNormal"/>
              <w:jc w:val="center"/>
            </w:pPr>
            <w:r>
              <w:t>1.4</w:t>
            </w:r>
          </w:p>
        </w:tc>
        <w:tc>
          <w:tcPr>
            <w:tcW w:w="13954" w:type="dxa"/>
          </w:tcPr>
          <w:p w14:paraId="004FE0AC" w14:textId="77777777" w:rsidR="005F5367" w:rsidRDefault="005F5367" w:rsidP="005F5367">
            <w:pPr>
              <w:pStyle w:val="ConsPlusNormal"/>
              <w:jc w:val="both"/>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5F5367" w:rsidRPr="003F62E5" w14:paraId="0DEBD064" w14:textId="77777777" w:rsidTr="005F5367">
        <w:tc>
          <w:tcPr>
            <w:tcW w:w="1701" w:type="dxa"/>
          </w:tcPr>
          <w:p w14:paraId="01E2CA74" w14:textId="77777777" w:rsidR="005F5367" w:rsidRDefault="005F5367" w:rsidP="005F5367">
            <w:pPr>
              <w:pStyle w:val="ConsPlusNormal"/>
              <w:jc w:val="center"/>
            </w:pPr>
            <w:r>
              <w:t>1.5</w:t>
            </w:r>
          </w:p>
        </w:tc>
        <w:tc>
          <w:tcPr>
            <w:tcW w:w="13954" w:type="dxa"/>
          </w:tcPr>
          <w:p w14:paraId="747D81DC" w14:textId="77777777" w:rsidR="005F5367" w:rsidRDefault="005F5367" w:rsidP="005F5367">
            <w:pPr>
              <w:pStyle w:val="ConsPlusNormal"/>
              <w:jc w:val="both"/>
            </w:pPr>
            <w:r>
              <w:t>различать прозаическую (нестихотворную) и стихотворную речь</w:t>
            </w:r>
          </w:p>
        </w:tc>
      </w:tr>
      <w:tr w:rsidR="005F5367" w:rsidRPr="003F62E5" w14:paraId="6D112B4E" w14:textId="77777777" w:rsidTr="005F5367">
        <w:tc>
          <w:tcPr>
            <w:tcW w:w="1701" w:type="dxa"/>
          </w:tcPr>
          <w:p w14:paraId="2AA64580" w14:textId="77777777" w:rsidR="005F5367" w:rsidRDefault="005F5367" w:rsidP="005F5367">
            <w:pPr>
              <w:pStyle w:val="ConsPlusNormal"/>
              <w:jc w:val="center"/>
            </w:pPr>
            <w:r>
              <w:t>1.6</w:t>
            </w:r>
          </w:p>
        </w:tc>
        <w:tc>
          <w:tcPr>
            <w:tcW w:w="13954" w:type="dxa"/>
          </w:tcPr>
          <w:p w14:paraId="47C509AE" w14:textId="77777777" w:rsidR="005F5367" w:rsidRDefault="005F5367" w:rsidP="005F5367">
            <w:pPr>
              <w:pStyle w:val="ConsPlusNormal"/>
              <w:jc w:val="both"/>
            </w:pPr>
            <w: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5F5367" w:rsidRPr="003F62E5" w14:paraId="1A802B9C" w14:textId="77777777" w:rsidTr="005F5367">
        <w:tc>
          <w:tcPr>
            <w:tcW w:w="1701" w:type="dxa"/>
          </w:tcPr>
          <w:p w14:paraId="46B73A09" w14:textId="77777777" w:rsidR="005F5367" w:rsidRDefault="005F5367" w:rsidP="005F5367">
            <w:pPr>
              <w:pStyle w:val="ConsPlusNormal"/>
              <w:jc w:val="center"/>
            </w:pPr>
            <w:r>
              <w:t>1.7</w:t>
            </w:r>
          </w:p>
        </w:tc>
        <w:tc>
          <w:tcPr>
            <w:tcW w:w="13954" w:type="dxa"/>
          </w:tcPr>
          <w:p w14:paraId="7E3A37EB" w14:textId="77777777" w:rsidR="005F5367" w:rsidRDefault="005F5367" w:rsidP="005F5367">
            <w:pPr>
              <w:pStyle w:val="ConsPlusNormal"/>
              <w:jc w:val="both"/>
            </w:pPr>
            <w:r>
              <w:t>понимать содержание прослушанного (прочитанного) произведения: отвечать на вопросы по фактическому содержанию произведения</w:t>
            </w:r>
          </w:p>
        </w:tc>
      </w:tr>
      <w:tr w:rsidR="005F5367" w:rsidRPr="003F62E5" w14:paraId="3F2DC165" w14:textId="77777777" w:rsidTr="005F5367">
        <w:tc>
          <w:tcPr>
            <w:tcW w:w="1701" w:type="dxa"/>
          </w:tcPr>
          <w:p w14:paraId="4215AF40" w14:textId="77777777" w:rsidR="005F5367" w:rsidRDefault="005F5367" w:rsidP="005F5367">
            <w:pPr>
              <w:pStyle w:val="ConsPlusNormal"/>
              <w:jc w:val="center"/>
            </w:pPr>
            <w:r>
              <w:t>1.8</w:t>
            </w:r>
          </w:p>
        </w:tc>
        <w:tc>
          <w:tcPr>
            <w:tcW w:w="13954" w:type="dxa"/>
          </w:tcPr>
          <w:p w14:paraId="54F11133" w14:textId="77777777" w:rsidR="005F5367" w:rsidRDefault="005F5367" w:rsidP="005F5367">
            <w:pPr>
              <w:pStyle w:val="ConsPlusNormal"/>
              <w:jc w:val="both"/>
            </w:pPr>
            <w: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5F5367" w:rsidRPr="003F62E5" w14:paraId="3011200D" w14:textId="77777777" w:rsidTr="005F5367">
        <w:tc>
          <w:tcPr>
            <w:tcW w:w="1701" w:type="dxa"/>
          </w:tcPr>
          <w:p w14:paraId="596120CC" w14:textId="77777777" w:rsidR="005F5367" w:rsidRDefault="005F5367" w:rsidP="005F5367">
            <w:pPr>
              <w:pStyle w:val="ConsPlusNormal"/>
              <w:jc w:val="center"/>
            </w:pPr>
            <w:r>
              <w:t>1.9</w:t>
            </w:r>
          </w:p>
        </w:tc>
        <w:tc>
          <w:tcPr>
            <w:tcW w:w="13954" w:type="dxa"/>
          </w:tcPr>
          <w:p w14:paraId="7E341B88" w14:textId="77777777" w:rsidR="005F5367" w:rsidRDefault="005F5367" w:rsidP="005F5367">
            <w:pPr>
              <w:pStyle w:val="ConsPlusNormal"/>
              <w:jc w:val="both"/>
            </w:pPr>
            <w: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5F5367" w:rsidRPr="003F62E5" w14:paraId="18BCA59F" w14:textId="77777777" w:rsidTr="005F5367">
        <w:tc>
          <w:tcPr>
            <w:tcW w:w="1701" w:type="dxa"/>
          </w:tcPr>
          <w:p w14:paraId="1C075F14" w14:textId="77777777" w:rsidR="005F5367" w:rsidRDefault="005F5367" w:rsidP="005F5367">
            <w:pPr>
              <w:pStyle w:val="ConsPlusNormal"/>
              <w:jc w:val="center"/>
            </w:pPr>
            <w:r>
              <w:t>1.10</w:t>
            </w:r>
          </w:p>
        </w:tc>
        <w:tc>
          <w:tcPr>
            <w:tcW w:w="13954" w:type="dxa"/>
          </w:tcPr>
          <w:p w14:paraId="61D73943" w14:textId="77777777" w:rsidR="005F5367" w:rsidRDefault="005F5367" w:rsidP="005F5367">
            <w:pPr>
              <w:pStyle w:val="ConsPlusNormal"/>
              <w:jc w:val="both"/>
            </w:pPr>
            <w: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5F5367" w:rsidRPr="003F62E5" w14:paraId="35EE2B29" w14:textId="77777777" w:rsidTr="005F5367">
        <w:tc>
          <w:tcPr>
            <w:tcW w:w="1701" w:type="dxa"/>
          </w:tcPr>
          <w:p w14:paraId="182A75EB" w14:textId="77777777" w:rsidR="005F5367" w:rsidRDefault="005F5367" w:rsidP="005F5367">
            <w:pPr>
              <w:pStyle w:val="ConsPlusNormal"/>
              <w:jc w:val="center"/>
            </w:pPr>
            <w:r>
              <w:t>1.11</w:t>
            </w:r>
          </w:p>
        </w:tc>
        <w:tc>
          <w:tcPr>
            <w:tcW w:w="13954" w:type="dxa"/>
          </w:tcPr>
          <w:p w14:paraId="2FFA71D8" w14:textId="77777777" w:rsidR="005F5367" w:rsidRDefault="005F5367" w:rsidP="005F5367">
            <w:pPr>
              <w:pStyle w:val="ConsPlusNormal"/>
              <w:jc w:val="both"/>
            </w:pPr>
            <w:r>
              <w:t>читать по ролям с соблюдением норм произношения, расстановки ударения</w:t>
            </w:r>
          </w:p>
        </w:tc>
      </w:tr>
      <w:tr w:rsidR="005F5367" w:rsidRPr="003F62E5" w14:paraId="5F0DF760" w14:textId="77777777" w:rsidTr="005F5367">
        <w:tc>
          <w:tcPr>
            <w:tcW w:w="1701" w:type="dxa"/>
          </w:tcPr>
          <w:p w14:paraId="0CFA8682" w14:textId="77777777" w:rsidR="005F5367" w:rsidRDefault="005F5367" w:rsidP="005F5367">
            <w:pPr>
              <w:pStyle w:val="ConsPlusNormal"/>
              <w:jc w:val="center"/>
            </w:pPr>
            <w:r>
              <w:t>1.12</w:t>
            </w:r>
          </w:p>
        </w:tc>
        <w:tc>
          <w:tcPr>
            <w:tcW w:w="13954" w:type="dxa"/>
          </w:tcPr>
          <w:p w14:paraId="0206EF10" w14:textId="77777777" w:rsidR="005F5367" w:rsidRDefault="005F5367" w:rsidP="005F5367">
            <w:pPr>
              <w:pStyle w:val="ConsPlusNormal"/>
              <w:jc w:val="both"/>
            </w:pPr>
            <w:r>
              <w:t>составлять высказывания по содержанию произведения (не менее 3 предложений) по заданному алгоритму</w:t>
            </w:r>
          </w:p>
        </w:tc>
      </w:tr>
      <w:tr w:rsidR="005F5367" w:rsidRPr="003F62E5" w14:paraId="369B7F5A" w14:textId="77777777" w:rsidTr="005F5367">
        <w:tc>
          <w:tcPr>
            <w:tcW w:w="1701" w:type="dxa"/>
          </w:tcPr>
          <w:p w14:paraId="35D8116B" w14:textId="77777777" w:rsidR="005F5367" w:rsidRDefault="005F5367" w:rsidP="005F5367">
            <w:pPr>
              <w:pStyle w:val="ConsPlusNormal"/>
              <w:jc w:val="center"/>
            </w:pPr>
            <w:r>
              <w:lastRenderedPageBreak/>
              <w:t>1.13</w:t>
            </w:r>
          </w:p>
        </w:tc>
        <w:tc>
          <w:tcPr>
            <w:tcW w:w="13954" w:type="dxa"/>
          </w:tcPr>
          <w:p w14:paraId="3D2103CC" w14:textId="77777777" w:rsidR="005F5367" w:rsidRDefault="005F5367" w:rsidP="005F5367">
            <w:pPr>
              <w:pStyle w:val="ConsPlusNormal"/>
              <w:jc w:val="both"/>
            </w:pPr>
            <w:r>
              <w:t>сочинять небольшие тексты по предложенному началу (не менее 3 предложений)</w:t>
            </w:r>
          </w:p>
        </w:tc>
      </w:tr>
      <w:tr w:rsidR="005F5367" w:rsidRPr="003F62E5" w14:paraId="28B19A60" w14:textId="77777777" w:rsidTr="005F5367">
        <w:tc>
          <w:tcPr>
            <w:tcW w:w="1701" w:type="dxa"/>
          </w:tcPr>
          <w:p w14:paraId="06717C29" w14:textId="77777777" w:rsidR="005F5367" w:rsidRDefault="005F5367" w:rsidP="005F5367">
            <w:pPr>
              <w:pStyle w:val="ConsPlusNormal"/>
              <w:jc w:val="center"/>
            </w:pPr>
            <w:r>
              <w:t>1.14</w:t>
            </w:r>
          </w:p>
        </w:tc>
        <w:tc>
          <w:tcPr>
            <w:tcW w:w="13954" w:type="dxa"/>
          </w:tcPr>
          <w:p w14:paraId="4AB4E9EA" w14:textId="77777777" w:rsidR="005F5367" w:rsidRDefault="005F5367" w:rsidP="005F5367">
            <w:pPr>
              <w:pStyle w:val="ConsPlusNormal"/>
              <w:jc w:val="both"/>
            </w:pPr>
            <w:r>
              <w:t>ориентироваться в книге (учебнике) по обложке, оглавлению, иллюстрациям;</w:t>
            </w:r>
          </w:p>
          <w:p w14:paraId="197E989E" w14:textId="77777777" w:rsidR="005F5367" w:rsidRDefault="005F5367" w:rsidP="005F5367">
            <w:pPr>
              <w:pStyle w:val="ConsPlusNormal"/>
              <w:jc w:val="both"/>
            </w:pPr>
            <w: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5F5367" w:rsidRPr="003F62E5" w14:paraId="23AA7C08" w14:textId="77777777" w:rsidTr="005F5367">
        <w:tc>
          <w:tcPr>
            <w:tcW w:w="1701" w:type="dxa"/>
          </w:tcPr>
          <w:p w14:paraId="407C1876" w14:textId="77777777" w:rsidR="005F5367" w:rsidRDefault="005F5367" w:rsidP="005F5367">
            <w:pPr>
              <w:pStyle w:val="ConsPlusNormal"/>
              <w:jc w:val="center"/>
            </w:pPr>
            <w:r>
              <w:t>1.15</w:t>
            </w:r>
          </w:p>
        </w:tc>
        <w:tc>
          <w:tcPr>
            <w:tcW w:w="13954" w:type="dxa"/>
          </w:tcPr>
          <w:p w14:paraId="73C33A8F" w14:textId="77777777" w:rsidR="005F5367" w:rsidRDefault="005F5367" w:rsidP="005F5367">
            <w:pPr>
              <w:pStyle w:val="ConsPlusNormal"/>
              <w:jc w:val="both"/>
            </w:pPr>
            <w:r>
              <w:t>обращаться к справочной литературе для получения дополнительной информации в соответствии с учебной задачей</w:t>
            </w:r>
          </w:p>
        </w:tc>
      </w:tr>
    </w:tbl>
    <w:p w14:paraId="5E6510F4" w14:textId="77777777" w:rsidR="005F5367" w:rsidRDefault="005F5367" w:rsidP="005F5367">
      <w:pPr>
        <w:pStyle w:val="ConsPlusNormal"/>
        <w:ind w:firstLine="540"/>
        <w:jc w:val="both"/>
      </w:pPr>
    </w:p>
    <w:p w14:paraId="66483682" w14:textId="77777777" w:rsidR="005F5367" w:rsidRDefault="005F5367" w:rsidP="005F5367">
      <w:pPr>
        <w:pStyle w:val="ConsPlusNormal"/>
        <w:jc w:val="center"/>
      </w:pPr>
      <w:r>
        <w:t>Проверяемые элементы содержания (1 класс)</w:t>
      </w:r>
    </w:p>
    <w:p w14:paraId="7B5FF935" w14:textId="77777777" w:rsidR="005F5367" w:rsidRDefault="005F5367" w:rsidP="005F53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7"/>
        <w:gridCol w:w="14578"/>
      </w:tblGrid>
      <w:tr w:rsidR="005F5367" w14:paraId="6666F38F" w14:textId="77777777" w:rsidTr="005F5367">
        <w:tc>
          <w:tcPr>
            <w:tcW w:w="1077" w:type="dxa"/>
          </w:tcPr>
          <w:p w14:paraId="2BE85A3F" w14:textId="77777777" w:rsidR="005F5367" w:rsidRDefault="005F5367" w:rsidP="005F5367">
            <w:pPr>
              <w:pStyle w:val="ConsPlusNormal"/>
              <w:jc w:val="center"/>
            </w:pPr>
            <w:r>
              <w:t>Код</w:t>
            </w:r>
          </w:p>
        </w:tc>
        <w:tc>
          <w:tcPr>
            <w:tcW w:w="14578" w:type="dxa"/>
          </w:tcPr>
          <w:p w14:paraId="0BDADD42" w14:textId="77777777" w:rsidR="005F5367" w:rsidRDefault="005F5367" w:rsidP="005F5367">
            <w:pPr>
              <w:pStyle w:val="ConsPlusNormal"/>
              <w:jc w:val="center"/>
            </w:pPr>
            <w:r>
              <w:t>Проверяемый элемент содержания</w:t>
            </w:r>
          </w:p>
        </w:tc>
      </w:tr>
      <w:tr w:rsidR="005F5367" w:rsidRPr="003F62E5" w14:paraId="6E2A2192" w14:textId="77777777" w:rsidTr="005F5367">
        <w:tc>
          <w:tcPr>
            <w:tcW w:w="1077" w:type="dxa"/>
          </w:tcPr>
          <w:p w14:paraId="169A92D6" w14:textId="77777777" w:rsidR="005F5367" w:rsidRDefault="005F5367" w:rsidP="005F5367">
            <w:pPr>
              <w:pStyle w:val="ConsPlusNormal"/>
              <w:jc w:val="center"/>
            </w:pPr>
            <w:r>
              <w:t>1</w:t>
            </w:r>
          </w:p>
        </w:tc>
        <w:tc>
          <w:tcPr>
            <w:tcW w:w="14578" w:type="dxa"/>
          </w:tcPr>
          <w:p w14:paraId="42FFE612" w14:textId="77777777" w:rsidR="005F5367" w:rsidRDefault="005F5367" w:rsidP="005F5367">
            <w:pPr>
              <w:pStyle w:val="ConsPlusNormal"/>
              <w:jc w:val="both"/>
            </w:pPr>
            <w:r>
              <w:t>Сказка фольклорная (народная) о животных и литературная (авторская) (не менее четырех произведений)</w:t>
            </w:r>
          </w:p>
        </w:tc>
      </w:tr>
      <w:tr w:rsidR="005F5367" w:rsidRPr="003F62E5" w14:paraId="68325AB3" w14:textId="77777777" w:rsidTr="005F5367">
        <w:tc>
          <w:tcPr>
            <w:tcW w:w="1077" w:type="dxa"/>
          </w:tcPr>
          <w:p w14:paraId="6156C07E" w14:textId="77777777" w:rsidR="005F5367" w:rsidRDefault="005F5367" w:rsidP="005F5367">
            <w:pPr>
              <w:pStyle w:val="ConsPlusNormal"/>
              <w:jc w:val="center"/>
            </w:pPr>
            <w:r>
              <w:t>1.1</w:t>
            </w:r>
          </w:p>
        </w:tc>
        <w:tc>
          <w:tcPr>
            <w:tcW w:w="14578" w:type="dxa"/>
          </w:tcPr>
          <w:p w14:paraId="582395B0" w14:textId="77777777" w:rsidR="005F5367" w:rsidRDefault="005F5367" w:rsidP="005F5367">
            <w:pPr>
              <w:pStyle w:val="ConsPlusNormal"/>
              <w:jc w:val="both"/>
            </w:pPr>
            <w:r>
              <w:t>Народные сказки о животных, например, "Лисица и тетерев", "Лиса и рак" и другие</w:t>
            </w:r>
          </w:p>
        </w:tc>
      </w:tr>
      <w:tr w:rsidR="005F5367" w:rsidRPr="003F62E5" w14:paraId="58CD2948" w14:textId="77777777" w:rsidTr="005F5367">
        <w:tc>
          <w:tcPr>
            <w:tcW w:w="1077" w:type="dxa"/>
          </w:tcPr>
          <w:p w14:paraId="6ECE7617" w14:textId="77777777" w:rsidR="005F5367" w:rsidRDefault="005F5367" w:rsidP="005F5367">
            <w:pPr>
              <w:pStyle w:val="ConsPlusNormal"/>
              <w:jc w:val="center"/>
            </w:pPr>
            <w:r>
              <w:t>1.2</w:t>
            </w:r>
          </w:p>
        </w:tc>
        <w:tc>
          <w:tcPr>
            <w:tcW w:w="14578" w:type="dxa"/>
          </w:tcPr>
          <w:p w14:paraId="0195543C" w14:textId="77777777" w:rsidR="005F5367" w:rsidRDefault="005F5367" w:rsidP="005F5367">
            <w:pPr>
              <w:pStyle w:val="ConsPlusNormal"/>
              <w:jc w:val="both"/>
            </w:pPr>
            <w:r>
              <w:t>Литературные (авторские) сказки, например, К.Д. Ушинского "Петух и собака", сказки В.Г. Сутеева "Кораблик", "Под грибом" и другие (по выбору)</w:t>
            </w:r>
          </w:p>
        </w:tc>
      </w:tr>
      <w:tr w:rsidR="005F5367" w:rsidRPr="003F62E5" w14:paraId="4F9AA514" w14:textId="77777777" w:rsidTr="005F5367">
        <w:tc>
          <w:tcPr>
            <w:tcW w:w="1077" w:type="dxa"/>
          </w:tcPr>
          <w:p w14:paraId="51B5A4CB" w14:textId="77777777" w:rsidR="005F5367" w:rsidRDefault="005F5367" w:rsidP="005F5367">
            <w:pPr>
              <w:pStyle w:val="ConsPlusNormal"/>
              <w:jc w:val="center"/>
            </w:pPr>
            <w:r>
              <w:t>2</w:t>
            </w:r>
          </w:p>
        </w:tc>
        <w:tc>
          <w:tcPr>
            <w:tcW w:w="14578" w:type="dxa"/>
          </w:tcPr>
          <w:p w14:paraId="407FEBCB" w14:textId="77777777" w:rsidR="005F5367" w:rsidRDefault="005F5367" w:rsidP="005F5367">
            <w:pPr>
              <w:pStyle w:val="ConsPlusNormal"/>
              <w:jc w:val="both"/>
            </w:pPr>
            <w: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14:paraId="0685A1BE" w14:textId="77777777" w:rsidR="005F5367" w:rsidRDefault="005F5367" w:rsidP="005F5367">
            <w:pPr>
              <w:pStyle w:val="ConsPlusNormal"/>
              <w:jc w:val="both"/>
            </w:pPr>
            <w: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5F5367" w:rsidRPr="003F62E5" w14:paraId="2A880F4A" w14:textId="77777777" w:rsidTr="005F5367">
        <w:tc>
          <w:tcPr>
            <w:tcW w:w="1077" w:type="dxa"/>
          </w:tcPr>
          <w:p w14:paraId="7ABBCCCC" w14:textId="77777777" w:rsidR="005F5367" w:rsidRDefault="005F5367" w:rsidP="005F5367">
            <w:pPr>
              <w:pStyle w:val="ConsPlusNormal"/>
              <w:jc w:val="center"/>
            </w:pPr>
            <w:r>
              <w:t>3</w:t>
            </w:r>
          </w:p>
        </w:tc>
        <w:tc>
          <w:tcPr>
            <w:tcW w:w="14578" w:type="dxa"/>
          </w:tcPr>
          <w:p w14:paraId="11ACBAD4" w14:textId="77777777" w:rsidR="005F5367" w:rsidRDefault="005F5367" w:rsidP="005F5367">
            <w:pPr>
              <w:pStyle w:val="ConsPlusNormal"/>
              <w:jc w:val="both"/>
            </w:pPr>
            <w:r>
              <w:t>Произведения о родной природе (на примере трех-четырех доступных произведений А.К. Толстого, А.Н. Плещеева, Е.Ф. Трутневой, С.Я. Маршака и другие)</w:t>
            </w:r>
          </w:p>
        </w:tc>
      </w:tr>
      <w:tr w:rsidR="005F5367" w:rsidRPr="003F62E5" w14:paraId="53F5ED0A" w14:textId="77777777" w:rsidTr="005F5367">
        <w:tc>
          <w:tcPr>
            <w:tcW w:w="1077" w:type="dxa"/>
          </w:tcPr>
          <w:p w14:paraId="40BF4D2B" w14:textId="77777777" w:rsidR="005F5367" w:rsidRDefault="005F5367" w:rsidP="005F5367">
            <w:pPr>
              <w:pStyle w:val="ConsPlusNormal"/>
              <w:jc w:val="center"/>
            </w:pPr>
            <w:r>
              <w:t>4</w:t>
            </w:r>
          </w:p>
        </w:tc>
        <w:tc>
          <w:tcPr>
            <w:tcW w:w="14578" w:type="dxa"/>
          </w:tcPr>
          <w:p w14:paraId="060048CF" w14:textId="77777777" w:rsidR="005F5367" w:rsidRDefault="005F5367" w:rsidP="005F5367">
            <w:pPr>
              <w:pStyle w:val="ConsPlusNormal"/>
              <w:jc w:val="both"/>
            </w:pPr>
            <w:r>
              <w:t>Малые фольклорные жанры: потешка, загадка, пословица (не менее шести произведений)</w:t>
            </w:r>
          </w:p>
        </w:tc>
      </w:tr>
      <w:tr w:rsidR="005F5367" w:rsidRPr="003F62E5" w14:paraId="034126D3" w14:textId="77777777" w:rsidTr="005F5367">
        <w:tc>
          <w:tcPr>
            <w:tcW w:w="1077" w:type="dxa"/>
          </w:tcPr>
          <w:p w14:paraId="1C93692F" w14:textId="77777777" w:rsidR="005F5367" w:rsidRDefault="005F5367" w:rsidP="005F5367">
            <w:pPr>
              <w:pStyle w:val="ConsPlusNormal"/>
              <w:jc w:val="center"/>
            </w:pPr>
            <w:r>
              <w:t>5</w:t>
            </w:r>
          </w:p>
        </w:tc>
        <w:tc>
          <w:tcPr>
            <w:tcW w:w="14578" w:type="dxa"/>
          </w:tcPr>
          <w:p w14:paraId="5E36EDAA" w14:textId="77777777" w:rsidR="005F5367" w:rsidRDefault="005F5367" w:rsidP="005F5367">
            <w:pPr>
              <w:pStyle w:val="ConsPlusNormal"/>
              <w:jc w:val="both"/>
            </w:pPr>
            <w:r>
              <w:t>Произведения о братьях наших меньших В.В. Бианки, Е.И. Чарушина, М.М. Пришвина, Н.И. Сладкова и другие (три-четыре автора по выбору).</w:t>
            </w:r>
          </w:p>
          <w:p w14:paraId="7C48786F" w14:textId="77777777" w:rsidR="005F5367" w:rsidRDefault="005F5367" w:rsidP="005F5367">
            <w:pPr>
              <w:pStyle w:val="ConsPlusNormal"/>
              <w:jc w:val="both"/>
            </w:pPr>
            <w:r>
              <w:t>В.В. Бианки "Лис и Мышонок", Е.И. Чарушин "Про Томку", М.М. Пришвин "Еж", Н.И. Сладков "Лисица и Еж" и другие</w:t>
            </w:r>
          </w:p>
        </w:tc>
      </w:tr>
      <w:tr w:rsidR="005F5367" w:rsidRPr="003F62E5" w14:paraId="0A0B89FE" w14:textId="77777777" w:rsidTr="005F5367">
        <w:tc>
          <w:tcPr>
            <w:tcW w:w="1077" w:type="dxa"/>
          </w:tcPr>
          <w:p w14:paraId="757B20B9" w14:textId="77777777" w:rsidR="005F5367" w:rsidRDefault="005F5367" w:rsidP="005F5367">
            <w:pPr>
              <w:pStyle w:val="ConsPlusNormal"/>
              <w:jc w:val="center"/>
            </w:pPr>
            <w:r>
              <w:t>6</w:t>
            </w:r>
          </w:p>
        </w:tc>
        <w:tc>
          <w:tcPr>
            <w:tcW w:w="14578" w:type="dxa"/>
          </w:tcPr>
          <w:p w14:paraId="0FA362A2" w14:textId="77777777" w:rsidR="005F5367" w:rsidRDefault="005F5367" w:rsidP="005F5367">
            <w:pPr>
              <w:pStyle w:val="ConsPlusNormal"/>
              <w:jc w:val="both"/>
            </w:pPr>
            <w: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5F5367" w:rsidRPr="003F62E5" w14:paraId="7E44FA39" w14:textId="77777777" w:rsidTr="005F5367">
        <w:tc>
          <w:tcPr>
            <w:tcW w:w="1077" w:type="dxa"/>
          </w:tcPr>
          <w:p w14:paraId="77B97E08" w14:textId="77777777" w:rsidR="005F5367" w:rsidRDefault="005F5367" w:rsidP="005F5367">
            <w:pPr>
              <w:pStyle w:val="ConsPlusNormal"/>
              <w:jc w:val="center"/>
            </w:pPr>
            <w:r>
              <w:t>7</w:t>
            </w:r>
          </w:p>
        </w:tc>
        <w:tc>
          <w:tcPr>
            <w:tcW w:w="14578" w:type="dxa"/>
          </w:tcPr>
          <w:p w14:paraId="2224F1EB" w14:textId="77777777" w:rsidR="005F5367" w:rsidRDefault="005F5367" w:rsidP="005F5367">
            <w:pPr>
              <w:pStyle w:val="ConsPlusNormal"/>
              <w:jc w:val="both"/>
            </w:pPr>
            <w:r>
              <w:t>Фольклорные и авторские произведения о чудесах и фантазии (не менее трех произведений по выбору).</w:t>
            </w:r>
          </w:p>
          <w:p w14:paraId="7E618555" w14:textId="77777777" w:rsidR="005F5367" w:rsidRDefault="005F5367" w:rsidP="005F5367">
            <w:pPr>
              <w:pStyle w:val="ConsPlusNormal"/>
              <w:jc w:val="both"/>
            </w:pPr>
            <w:r>
              <w:t>Р.С. Сеф "Чудо", В.В. Лунин "Я видел чудо", Б.В. Заходер "Моя Вообразилия", Ю.П. Мориц "Сто фантазий" и другие (по выбору)</w:t>
            </w:r>
          </w:p>
        </w:tc>
      </w:tr>
      <w:tr w:rsidR="005F5367" w:rsidRPr="003F62E5" w14:paraId="620B6C83" w14:textId="77777777" w:rsidTr="005F5367">
        <w:tc>
          <w:tcPr>
            <w:tcW w:w="1077" w:type="dxa"/>
          </w:tcPr>
          <w:p w14:paraId="37404FB9" w14:textId="77777777" w:rsidR="005F5367" w:rsidRDefault="005F5367" w:rsidP="005F5367">
            <w:pPr>
              <w:pStyle w:val="ConsPlusNormal"/>
              <w:jc w:val="center"/>
            </w:pPr>
            <w:r>
              <w:t>8</w:t>
            </w:r>
          </w:p>
        </w:tc>
        <w:tc>
          <w:tcPr>
            <w:tcW w:w="14578" w:type="dxa"/>
          </w:tcPr>
          <w:p w14:paraId="393F3F27" w14:textId="77777777" w:rsidR="005F5367" w:rsidRDefault="005F5367" w:rsidP="005F5367">
            <w:pPr>
              <w:pStyle w:val="ConsPlusNormal"/>
              <w:jc w:val="both"/>
            </w:pPr>
            <w:r>
              <w:t>Сведения по теории и истории литературы</w:t>
            </w:r>
          </w:p>
          <w:p w14:paraId="4A6697EE" w14:textId="77777777" w:rsidR="005F5367" w:rsidRDefault="005F5367" w:rsidP="005F5367">
            <w:pPr>
              <w:pStyle w:val="ConsPlusNormal"/>
              <w:jc w:val="both"/>
            </w:pPr>
            <w:r>
              <w:t>Автор, писатель. Произведение.</w:t>
            </w:r>
          </w:p>
          <w:p w14:paraId="5CDF5A5A" w14:textId="77777777" w:rsidR="005F5367" w:rsidRDefault="005F5367" w:rsidP="005F5367">
            <w:pPr>
              <w:pStyle w:val="ConsPlusNormal"/>
              <w:jc w:val="both"/>
            </w:pPr>
            <w:r>
              <w:t>Жанры (стихотворение, рассказ); жанры фольклора малые (потешка, пословица, загадка). Фольклорная и литературная сказки.</w:t>
            </w:r>
          </w:p>
          <w:p w14:paraId="7F9A272D" w14:textId="77777777" w:rsidR="005F5367" w:rsidRDefault="005F5367" w:rsidP="005F5367">
            <w:pPr>
              <w:pStyle w:val="ConsPlusNormal"/>
              <w:jc w:val="both"/>
            </w:pPr>
            <w:r>
              <w:t>Идея. Тема. Заголовок.</w:t>
            </w:r>
          </w:p>
          <w:p w14:paraId="57DDEC8C" w14:textId="77777777" w:rsidR="005F5367" w:rsidRDefault="005F5367" w:rsidP="005F5367">
            <w:pPr>
              <w:pStyle w:val="ConsPlusNormal"/>
              <w:jc w:val="both"/>
            </w:pPr>
            <w:r>
              <w:lastRenderedPageBreak/>
              <w:t>Литературный герой.</w:t>
            </w:r>
          </w:p>
          <w:p w14:paraId="77C892CB" w14:textId="77777777" w:rsidR="005F5367" w:rsidRDefault="005F5367" w:rsidP="005F5367">
            <w:pPr>
              <w:pStyle w:val="ConsPlusNormal"/>
              <w:jc w:val="both"/>
            </w:pPr>
            <w:r>
              <w:t>Ритм. Рифма.</w:t>
            </w:r>
          </w:p>
          <w:p w14:paraId="64B47113" w14:textId="77777777" w:rsidR="005F5367" w:rsidRDefault="005F5367" w:rsidP="005F5367">
            <w:pPr>
              <w:pStyle w:val="ConsPlusNormal"/>
              <w:jc w:val="both"/>
            </w:pPr>
            <w:r>
              <w:t>Содержание произведения.</w:t>
            </w:r>
          </w:p>
          <w:p w14:paraId="7962E581" w14:textId="77777777" w:rsidR="005F5367" w:rsidRDefault="005F5367" w:rsidP="005F5367">
            <w:pPr>
              <w:pStyle w:val="ConsPlusNormal"/>
              <w:jc w:val="both"/>
            </w:pPr>
            <w:r>
              <w:t>Прозаическая (нестихотворная) и стихотворная речь</w:t>
            </w:r>
          </w:p>
        </w:tc>
      </w:tr>
    </w:tbl>
    <w:p w14:paraId="6B4ED818" w14:textId="77777777" w:rsidR="005F5367" w:rsidRDefault="005F5367" w:rsidP="005F5367">
      <w:pPr>
        <w:pStyle w:val="ConsPlusNormal"/>
        <w:ind w:firstLine="540"/>
        <w:jc w:val="both"/>
      </w:pPr>
    </w:p>
    <w:p w14:paraId="4AC5103F" w14:textId="77777777" w:rsidR="005F5367" w:rsidRDefault="005F5367" w:rsidP="005F5367">
      <w:pPr>
        <w:pStyle w:val="ConsPlusNormal"/>
        <w:jc w:val="center"/>
      </w:pPr>
      <w:r>
        <w:t>Проверяемые требования к результатам освоения основной</w:t>
      </w:r>
    </w:p>
    <w:p w14:paraId="050D20B9" w14:textId="77777777" w:rsidR="005F5367" w:rsidRDefault="005F5367" w:rsidP="005F5367">
      <w:pPr>
        <w:pStyle w:val="ConsPlusNormal"/>
        <w:jc w:val="center"/>
      </w:pPr>
      <w:r>
        <w:t>образовательной программы (2 класс)</w:t>
      </w:r>
    </w:p>
    <w:p w14:paraId="63AD18E5" w14:textId="77777777" w:rsidR="005F5367" w:rsidRDefault="005F5367" w:rsidP="005F53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3F62E5" w14:paraId="3C4B4412" w14:textId="77777777" w:rsidTr="005F5367">
        <w:tc>
          <w:tcPr>
            <w:tcW w:w="1701" w:type="dxa"/>
          </w:tcPr>
          <w:p w14:paraId="02A0F22C" w14:textId="77777777" w:rsidR="005F5367" w:rsidRDefault="005F5367" w:rsidP="005F5367">
            <w:pPr>
              <w:pStyle w:val="ConsPlusNormal"/>
              <w:jc w:val="center"/>
            </w:pPr>
            <w:r>
              <w:t>Код проверяемого результата</w:t>
            </w:r>
          </w:p>
        </w:tc>
        <w:tc>
          <w:tcPr>
            <w:tcW w:w="13954" w:type="dxa"/>
          </w:tcPr>
          <w:p w14:paraId="73772174"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rsidRPr="003F62E5" w14:paraId="2999CAF2" w14:textId="77777777" w:rsidTr="005F5367">
        <w:tc>
          <w:tcPr>
            <w:tcW w:w="1701" w:type="dxa"/>
          </w:tcPr>
          <w:p w14:paraId="2E7F4AB8" w14:textId="77777777" w:rsidR="005F5367" w:rsidRDefault="005F5367" w:rsidP="005F5367">
            <w:pPr>
              <w:pStyle w:val="ConsPlusNormal"/>
              <w:jc w:val="center"/>
            </w:pPr>
            <w:r>
              <w:t>1.1</w:t>
            </w:r>
          </w:p>
        </w:tc>
        <w:tc>
          <w:tcPr>
            <w:tcW w:w="13954" w:type="dxa"/>
          </w:tcPr>
          <w:p w14:paraId="64624910" w14:textId="77777777" w:rsidR="005F5367" w:rsidRDefault="005F5367" w:rsidP="005F5367">
            <w:pPr>
              <w:pStyle w:val="ConsPlusNormal"/>
              <w:jc w:val="both"/>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5F5367" w:rsidRPr="003F62E5" w14:paraId="467FDBE5" w14:textId="77777777" w:rsidTr="005F5367">
        <w:tc>
          <w:tcPr>
            <w:tcW w:w="1701" w:type="dxa"/>
          </w:tcPr>
          <w:p w14:paraId="0C0B817B" w14:textId="77777777" w:rsidR="005F5367" w:rsidRDefault="005F5367" w:rsidP="005F5367">
            <w:pPr>
              <w:pStyle w:val="ConsPlusNormal"/>
              <w:jc w:val="center"/>
            </w:pPr>
            <w:r>
              <w:t>1.2</w:t>
            </w:r>
          </w:p>
        </w:tc>
        <w:tc>
          <w:tcPr>
            <w:tcW w:w="13954" w:type="dxa"/>
          </w:tcPr>
          <w:p w14:paraId="3072FDD0" w14:textId="77777777" w:rsidR="005F5367" w:rsidRDefault="005F5367" w:rsidP="005F5367">
            <w:pPr>
              <w:pStyle w:val="ConsPlusNormal"/>
              <w:jc w:val="both"/>
            </w:pPr>
            <w: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5F5367" w:rsidRPr="003F62E5" w14:paraId="4D30F987" w14:textId="77777777" w:rsidTr="005F5367">
        <w:tc>
          <w:tcPr>
            <w:tcW w:w="1701" w:type="dxa"/>
          </w:tcPr>
          <w:p w14:paraId="3223B709" w14:textId="77777777" w:rsidR="005F5367" w:rsidRDefault="005F5367" w:rsidP="005F5367">
            <w:pPr>
              <w:pStyle w:val="ConsPlusNormal"/>
              <w:jc w:val="center"/>
            </w:pPr>
            <w:r>
              <w:t>1.3</w:t>
            </w:r>
          </w:p>
        </w:tc>
        <w:tc>
          <w:tcPr>
            <w:tcW w:w="13954" w:type="dxa"/>
          </w:tcPr>
          <w:p w14:paraId="1F319BC1" w14:textId="77777777" w:rsidR="005F5367" w:rsidRDefault="005F5367" w:rsidP="005F5367">
            <w:pPr>
              <w:pStyle w:val="ConsPlusNormal"/>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5F5367" w:rsidRPr="003F62E5" w14:paraId="2E829A3B" w14:textId="77777777" w:rsidTr="005F5367">
        <w:tc>
          <w:tcPr>
            <w:tcW w:w="1701" w:type="dxa"/>
          </w:tcPr>
          <w:p w14:paraId="6AE195A5" w14:textId="77777777" w:rsidR="005F5367" w:rsidRDefault="005F5367" w:rsidP="005F5367">
            <w:pPr>
              <w:pStyle w:val="ConsPlusNormal"/>
              <w:jc w:val="center"/>
            </w:pPr>
            <w:r>
              <w:t>1.4</w:t>
            </w:r>
          </w:p>
        </w:tc>
        <w:tc>
          <w:tcPr>
            <w:tcW w:w="13954" w:type="dxa"/>
          </w:tcPr>
          <w:p w14:paraId="6B36C078" w14:textId="77777777" w:rsidR="005F5367" w:rsidRDefault="005F5367" w:rsidP="005F5367">
            <w:pPr>
              <w:pStyle w:val="ConsPlusNormal"/>
              <w:jc w:val="both"/>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5F5367" w:rsidRPr="003F62E5" w14:paraId="635055A2" w14:textId="77777777" w:rsidTr="005F5367">
        <w:tc>
          <w:tcPr>
            <w:tcW w:w="1701" w:type="dxa"/>
          </w:tcPr>
          <w:p w14:paraId="63638CCB" w14:textId="77777777" w:rsidR="005F5367" w:rsidRDefault="005F5367" w:rsidP="005F5367">
            <w:pPr>
              <w:pStyle w:val="ConsPlusNormal"/>
              <w:jc w:val="center"/>
            </w:pPr>
            <w:r>
              <w:t>1.5</w:t>
            </w:r>
          </w:p>
        </w:tc>
        <w:tc>
          <w:tcPr>
            <w:tcW w:w="13954" w:type="dxa"/>
          </w:tcPr>
          <w:p w14:paraId="7D1D2CE5" w14:textId="77777777" w:rsidR="005F5367" w:rsidRDefault="005F5367" w:rsidP="005F5367">
            <w:pPr>
              <w:pStyle w:val="ConsPlusNormal"/>
              <w:jc w:val="both"/>
            </w:pPr>
            <w:r>
              <w:t>различать прозаическую и стихотворную речь: называть особенности стихотворного произведения (ритм, рифма)</w:t>
            </w:r>
          </w:p>
        </w:tc>
      </w:tr>
      <w:tr w:rsidR="005F5367" w:rsidRPr="003F62E5" w14:paraId="628586C4" w14:textId="77777777" w:rsidTr="005F5367">
        <w:tc>
          <w:tcPr>
            <w:tcW w:w="1701" w:type="dxa"/>
          </w:tcPr>
          <w:p w14:paraId="1BF21F37" w14:textId="77777777" w:rsidR="005F5367" w:rsidRDefault="005F5367" w:rsidP="005F5367">
            <w:pPr>
              <w:pStyle w:val="ConsPlusNormal"/>
              <w:jc w:val="center"/>
            </w:pPr>
            <w:r>
              <w:t>1.6</w:t>
            </w:r>
          </w:p>
        </w:tc>
        <w:tc>
          <w:tcPr>
            <w:tcW w:w="13954" w:type="dxa"/>
          </w:tcPr>
          <w:p w14:paraId="32A44205" w14:textId="77777777" w:rsidR="005F5367" w:rsidRDefault="005F5367" w:rsidP="005F5367">
            <w:pPr>
              <w:pStyle w:val="ConsPlusNormal"/>
              <w:jc w:val="both"/>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5F5367" w:rsidRPr="003F62E5" w14:paraId="62B9BF63" w14:textId="77777777" w:rsidTr="005F5367">
        <w:tc>
          <w:tcPr>
            <w:tcW w:w="1701" w:type="dxa"/>
          </w:tcPr>
          <w:p w14:paraId="378FFBF3" w14:textId="77777777" w:rsidR="005F5367" w:rsidRDefault="005F5367" w:rsidP="005F5367">
            <w:pPr>
              <w:pStyle w:val="ConsPlusNormal"/>
              <w:jc w:val="center"/>
            </w:pPr>
            <w:r>
              <w:t>1.7</w:t>
            </w:r>
          </w:p>
        </w:tc>
        <w:tc>
          <w:tcPr>
            <w:tcW w:w="13954" w:type="dxa"/>
          </w:tcPr>
          <w:p w14:paraId="29C15E96" w14:textId="77777777" w:rsidR="005F5367" w:rsidRDefault="005F5367" w:rsidP="005F5367">
            <w:pPr>
              <w:pStyle w:val="ConsPlusNormal"/>
              <w:jc w:val="both"/>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7A567B01" w14:textId="77777777" w:rsidR="005F5367" w:rsidRDefault="005F5367" w:rsidP="005F5367">
            <w:pPr>
              <w:pStyle w:val="ConsPlusNormal"/>
              <w:jc w:val="both"/>
            </w:pPr>
            <w: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5F5367" w:rsidRPr="003F62E5" w14:paraId="63345D4D" w14:textId="77777777" w:rsidTr="005F5367">
        <w:tc>
          <w:tcPr>
            <w:tcW w:w="1701" w:type="dxa"/>
          </w:tcPr>
          <w:p w14:paraId="0AF013B5" w14:textId="77777777" w:rsidR="005F5367" w:rsidRDefault="005F5367" w:rsidP="005F5367">
            <w:pPr>
              <w:pStyle w:val="ConsPlusNormal"/>
              <w:jc w:val="center"/>
            </w:pPr>
            <w:r>
              <w:t>1.8</w:t>
            </w:r>
          </w:p>
        </w:tc>
        <w:tc>
          <w:tcPr>
            <w:tcW w:w="13954" w:type="dxa"/>
          </w:tcPr>
          <w:p w14:paraId="3730B8F5" w14:textId="77777777" w:rsidR="005F5367" w:rsidRDefault="005F5367" w:rsidP="005F5367">
            <w:pPr>
              <w:pStyle w:val="ConsPlusNormal"/>
              <w:jc w:val="both"/>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5F5367" w:rsidRPr="003F62E5" w14:paraId="463BC8AB" w14:textId="77777777" w:rsidTr="005F5367">
        <w:tc>
          <w:tcPr>
            <w:tcW w:w="1701" w:type="dxa"/>
          </w:tcPr>
          <w:p w14:paraId="6AEC4C0E" w14:textId="77777777" w:rsidR="005F5367" w:rsidRDefault="005F5367" w:rsidP="005F5367">
            <w:pPr>
              <w:pStyle w:val="ConsPlusNormal"/>
              <w:jc w:val="center"/>
            </w:pPr>
            <w:r>
              <w:t>1.9</w:t>
            </w:r>
          </w:p>
        </w:tc>
        <w:tc>
          <w:tcPr>
            <w:tcW w:w="13954" w:type="dxa"/>
          </w:tcPr>
          <w:p w14:paraId="062EA34F" w14:textId="77777777" w:rsidR="005F5367" w:rsidRDefault="005F5367" w:rsidP="005F5367">
            <w:pPr>
              <w:pStyle w:val="ConsPlusNormal"/>
              <w:jc w:val="both"/>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5F5367" w:rsidRPr="003F62E5" w14:paraId="02297DD6" w14:textId="77777777" w:rsidTr="005F5367">
        <w:tc>
          <w:tcPr>
            <w:tcW w:w="1701" w:type="dxa"/>
          </w:tcPr>
          <w:p w14:paraId="7E8E2015" w14:textId="77777777" w:rsidR="005F5367" w:rsidRDefault="005F5367" w:rsidP="005F5367">
            <w:pPr>
              <w:pStyle w:val="ConsPlusNormal"/>
              <w:jc w:val="center"/>
            </w:pPr>
            <w:r>
              <w:lastRenderedPageBreak/>
              <w:t>1.10</w:t>
            </w:r>
          </w:p>
        </w:tc>
        <w:tc>
          <w:tcPr>
            <w:tcW w:w="13954" w:type="dxa"/>
          </w:tcPr>
          <w:p w14:paraId="2D71CF46" w14:textId="77777777" w:rsidR="005F5367" w:rsidRDefault="005F5367" w:rsidP="005F5367">
            <w:pPr>
              <w:pStyle w:val="ConsPlusNormal"/>
              <w:jc w:val="both"/>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5F5367" w:rsidRPr="003F62E5" w14:paraId="6465EC48" w14:textId="77777777" w:rsidTr="005F5367">
        <w:tc>
          <w:tcPr>
            <w:tcW w:w="1701" w:type="dxa"/>
          </w:tcPr>
          <w:p w14:paraId="0CCD2036" w14:textId="77777777" w:rsidR="005F5367" w:rsidRDefault="005F5367" w:rsidP="005F5367">
            <w:pPr>
              <w:pStyle w:val="ConsPlusNormal"/>
              <w:jc w:val="center"/>
            </w:pPr>
            <w:r>
              <w:t>1.11</w:t>
            </w:r>
          </w:p>
        </w:tc>
        <w:tc>
          <w:tcPr>
            <w:tcW w:w="13954" w:type="dxa"/>
          </w:tcPr>
          <w:p w14:paraId="34596434" w14:textId="77777777" w:rsidR="005F5367" w:rsidRDefault="005F5367" w:rsidP="005F5367">
            <w:pPr>
              <w:pStyle w:val="ConsPlusNormal"/>
              <w:jc w:val="both"/>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5F5367" w:rsidRPr="003F62E5" w14:paraId="5682E0BD" w14:textId="77777777" w:rsidTr="005F5367">
        <w:tc>
          <w:tcPr>
            <w:tcW w:w="1701" w:type="dxa"/>
          </w:tcPr>
          <w:p w14:paraId="3526691A" w14:textId="77777777" w:rsidR="005F5367" w:rsidRDefault="005F5367" w:rsidP="005F5367">
            <w:pPr>
              <w:pStyle w:val="ConsPlusNormal"/>
              <w:jc w:val="center"/>
            </w:pPr>
            <w:r>
              <w:t>1.12</w:t>
            </w:r>
          </w:p>
        </w:tc>
        <w:tc>
          <w:tcPr>
            <w:tcW w:w="13954" w:type="dxa"/>
          </w:tcPr>
          <w:p w14:paraId="1D9ACBA3" w14:textId="77777777" w:rsidR="005F5367" w:rsidRDefault="005F5367" w:rsidP="005F5367">
            <w:pPr>
              <w:pStyle w:val="ConsPlusNormal"/>
              <w:jc w:val="both"/>
            </w:pPr>
            <w:r>
              <w:t>пересказывать (устно) содержание произведения подробно, выборочно, от лица героя, от третьего лица</w:t>
            </w:r>
          </w:p>
        </w:tc>
      </w:tr>
      <w:tr w:rsidR="005F5367" w:rsidRPr="003F62E5" w14:paraId="1E8D44F9" w14:textId="77777777" w:rsidTr="005F5367">
        <w:tc>
          <w:tcPr>
            <w:tcW w:w="1701" w:type="dxa"/>
          </w:tcPr>
          <w:p w14:paraId="75F49929" w14:textId="77777777" w:rsidR="005F5367" w:rsidRDefault="005F5367" w:rsidP="005F5367">
            <w:pPr>
              <w:pStyle w:val="ConsPlusNormal"/>
              <w:jc w:val="center"/>
            </w:pPr>
            <w:r>
              <w:t>1.13</w:t>
            </w:r>
          </w:p>
        </w:tc>
        <w:tc>
          <w:tcPr>
            <w:tcW w:w="13954" w:type="dxa"/>
          </w:tcPr>
          <w:p w14:paraId="43A4A651" w14:textId="77777777" w:rsidR="005F5367" w:rsidRDefault="005F5367" w:rsidP="005F5367">
            <w:pPr>
              <w:pStyle w:val="ConsPlusNormal"/>
              <w:jc w:val="both"/>
            </w:pPr>
            <w:r>
              <w:t>читать по ролям с соблюдением норм произношения, расстановки ударения, инсценировать небольшие эпизоды из произведения</w:t>
            </w:r>
          </w:p>
        </w:tc>
      </w:tr>
      <w:tr w:rsidR="005F5367" w:rsidRPr="003F62E5" w14:paraId="75BE82E5" w14:textId="77777777" w:rsidTr="005F5367">
        <w:tc>
          <w:tcPr>
            <w:tcW w:w="1701" w:type="dxa"/>
          </w:tcPr>
          <w:p w14:paraId="2C9BCC3D" w14:textId="77777777" w:rsidR="005F5367" w:rsidRDefault="005F5367" w:rsidP="005F5367">
            <w:pPr>
              <w:pStyle w:val="ConsPlusNormal"/>
              <w:jc w:val="center"/>
            </w:pPr>
            <w:r>
              <w:t>1.14</w:t>
            </w:r>
          </w:p>
        </w:tc>
        <w:tc>
          <w:tcPr>
            <w:tcW w:w="13954" w:type="dxa"/>
          </w:tcPr>
          <w:p w14:paraId="6FF71A72" w14:textId="77777777" w:rsidR="005F5367" w:rsidRDefault="005F5367" w:rsidP="005F5367">
            <w:pPr>
              <w:pStyle w:val="ConsPlusNormal"/>
              <w:jc w:val="both"/>
            </w:pPr>
            <w:r>
              <w:t>составлять высказывания на заданную тему по содержанию произведения (не менее 5 предложений)</w:t>
            </w:r>
          </w:p>
        </w:tc>
      </w:tr>
      <w:tr w:rsidR="005F5367" w:rsidRPr="003F62E5" w14:paraId="5C4E74C8" w14:textId="77777777" w:rsidTr="005F5367">
        <w:tc>
          <w:tcPr>
            <w:tcW w:w="1701" w:type="dxa"/>
          </w:tcPr>
          <w:p w14:paraId="28B07238" w14:textId="77777777" w:rsidR="005F5367" w:rsidRDefault="005F5367" w:rsidP="005F5367">
            <w:pPr>
              <w:pStyle w:val="ConsPlusNormal"/>
              <w:jc w:val="center"/>
            </w:pPr>
            <w:r>
              <w:t>1.15</w:t>
            </w:r>
          </w:p>
        </w:tc>
        <w:tc>
          <w:tcPr>
            <w:tcW w:w="13954" w:type="dxa"/>
          </w:tcPr>
          <w:p w14:paraId="141A9EE5" w14:textId="77777777" w:rsidR="005F5367" w:rsidRDefault="005F5367" w:rsidP="005F5367">
            <w:pPr>
              <w:pStyle w:val="ConsPlusNormal"/>
              <w:jc w:val="both"/>
            </w:pPr>
            <w:r>
              <w:t>сочинять по аналогии с прочитанным загадки, небольшие сказки, рассказы</w:t>
            </w:r>
          </w:p>
        </w:tc>
      </w:tr>
      <w:tr w:rsidR="005F5367" w:rsidRPr="003F62E5" w14:paraId="133A3451" w14:textId="77777777" w:rsidTr="005F5367">
        <w:tc>
          <w:tcPr>
            <w:tcW w:w="1701" w:type="dxa"/>
          </w:tcPr>
          <w:p w14:paraId="48E30255" w14:textId="77777777" w:rsidR="005F5367" w:rsidRDefault="005F5367" w:rsidP="005F5367">
            <w:pPr>
              <w:pStyle w:val="ConsPlusNormal"/>
              <w:jc w:val="center"/>
            </w:pPr>
            <w:r>
              <w:t>1.16</w:t>
            </w:r>
          </w:p>
        </w:tc>
        <w:tc>
          <w:tcPr>
            <w:tcW w:w="13954" w:type="dxa"/>
          </w:tcPr>
          <w:p w14:paraId="47DD6360" w14:textId="77777777" w:rsidR="005F5367" w:rsidRDefault="005F5367" w:rsidP="005F5367">
            <w:pPr>
              <w:pStyle w:val="ConsPlusNormal"/>
              <w:jc w:val="both"/>
            </w:pPr>
            <w: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rsidR="005F5367" w:rsidRPr="003F62E5" w14:paraId="7CEEB7CB" w14:textId="77777777" w:rsidTr="005F5367">
        <w:tc>
          <w:tcPr>
            <w:tcW w:w="1701" w:type="dxa"/>
          </w:tcPr>
          <w:p w14:paraId="3AF5C41E" w14:textId="77777777" w:rsidR="005F5367" w:rsidRDefault="005F5367" w:rsidP="005F5367">
            <w:pPr>
              <w:pStyle w:val="ConsPlusNormal"/>
              <w:jc w:val="center"/>
            </w:pPr>
            <w:r>
              <w:t>1.17</w:t>
            </w:r>
          </w:p>
        </w:tc>
        <w:tc>
          <w:tcPr>
            <w:tcW w:w="13954" w:type="dxa"/>
          </w:tcPr>
          <w:p w14:paraId="017191B0" w14:textId="77777777" w:rsidR="005F5367" w:rsidRDefault="005F5367" w:rsidP="005F5367">
            <w:pPr>
              <w:pStyle w:val="ConsPlusNormal"/>
              <w:jc w:val="both"/>
            </w:pPr>
            <w:r>
              <w:t>использовать справочную литературу для получения дополнительной информации в соответствии с учебной задачей</w:t>
            </w:r>
          </w:p>
        </w:tc>
      </w:tr>
    </w:tbl>
    <w:p w14:paraId="6D0DE30D" w14:textId="77777777" w:rsidR="005F5367" w:rsidRDefault="005F5367" w:rsidP="005F5367">
      <w:pPr>
        <w:pStyle w:val="ConsPlusNormal"/>
        <w:ind w:firstLine="540"/>
        <w:jc w:val="both"/>
      </w:pPr>
    </w:p>
    <w:p w14:paraId="48CC5C4A" w14:textId="77777777" w:rsidR="005F5367" w:rsidRDefault="005F5367" w:rsidP="005F5367">
      <w:pPr>
        <w:pStyle w:val="ConsPlusNormal"/>
        <w:jc w:val="center"/>
      </w:pPr>
    </w:p>
    <w:p w14:paraId="62FD5261" w14:textId="77777777" w:rsidR="005F5367" w:rsidRDefault="005F5367" w:rsidP="005F5367">
      <w:pPr>
        <w:pStyle w:val="ConsPlusNormal"/>
        <w:jc w:val="center"/>
      </w:pPr>
      <w:r>
        <w:t>Проверяемые элементы содержания (2 класс)</w:t>
      </w:r>
    </w:p>
    <w:p w14:paraId="2B4E48BA" w14:textId="77777777" w:rsidR="005F5367" w:rsidRDefault="005F5367" w:rsidP="005F53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7"/>
        <w:gridCol w:w="14578"/>
      </w:tblGrid>
      <w:tr w:rsidR="005F5367" w14:paraId="1A6757F7" w14:textId="77777777" w:rsidTr="005F5367">
        <w:tc>
          <w:tcPr>
            <w:tcW w:w="1077" w:type="dxa"/>
          </w:tcPr>
          <w:p w14:paraId="7548DA37" w14:textId="77777777" w:rsidR="005F5367" w:rsidRDefault="005F5367" w:rsidP="005F5367">
            <w:pPr>
              <w:pStyle w:val="ConsPlusNormal"/>
              <w:jc w:val="center"/>
            </w:pPr>
            <w:r>
              <w:t>Код</w:t>
            </w:r>
          </w:p>
        </w:tc>
        <w:tc>
          <w:tcPr>
            <w:tcW w:w="14578" w:type="dxa"/>
          </w:tcPr>
          <w:p w14:paraId="06E8573C" w14:textId="77777777" w:rsidR="005F5367" w:rsidRDefault="005F5367" w:rsidP="005F5367">
            <w:pPr>
              <w:pStyle w:val="ConsPlusNormal"/>
              <w:jc w:val="center"/>
            </w:pPr>
            <w:r>
              <w:t>Проверяемый элемент содержания</w:t>
            </w:r>
          </w:p>
        </w:tc>
      </w:tr>
      <w:tr w:rsidR="005F5367" w:rsidRPr="003F62E5" w14:paraId="041CFB6A" w14:textId="77777777" w:rsidTr="005F5367">
        <w:tc>
          <w:tcPr>
            <w:tcW w:w="1077" w:type="dxa"/>
          </w:tcPr>
          <w:p w14:paraId="09A656EE" w14:textId="77777777" w:rsidR="005F5367" w:rsidRDefault="005F5367" w:rsidP="005F5367">
            <w:pPr>
              <w:pStyle w:val="ConsPlusNormal"/>
              <w:jc w:val="center"/>
            </w:pPr>
            <w:r>
              <w:t>1</w:t>
            </w:r>
          </w:p>
        </w:tc>
        <w:tc>
          <w:tcPr>
            <w:tcW w:w="14578" w:type="dxa"/>
          </w:tcPr>
          <w:p w14:paraId="4D61A4C7" w14:textId="77777777" w:rsidR="005F5367" w:rsidRDefault="005F5367" w:rsidP="005F5367">
            <w:pPr>
              <w:pStyle w:val="ConsPlusNormal"/>
              <w:jc w:val="both"/>
            </w:pPr>
            <w:r>
              <w:t>Произведения о нашей Родине (на примере не менее трех произведений И.С. Никитина, Ф.П. Савинова, А.А. Прокофьева и других).</w:t>
            </w:r>
          </w:p>
          <w:p w14:paraId="35FB489A" w14:textId="77777777" w:rsidR="005F5367" w:rsidRDefault="005F5367" w:rsidP="005F5367">
            <w:pPr>
              <w:pStyle w:val="ConsPlusNormal"/>
              <w:jc w:val="both"/>
            </w:pPr>
            <w:r>
              <w:t>И.С. Никитин "Русь", Ф.П. Савинов "Родина", А.А. Прокофьев "Родина" и другие (по выбору)</w:t>
            </w:r>
          </w:p>
        </w:tc>
      </w:tr>
      <w:tr w:rsidR="005F5367" w14:paraId="7B806926" w14:textId="77777777" w:rsidTr="005F5367">
        <w:tc>
          <w:tcPr>
            <w:tcW w:w="1077" w:type="dxa"/>
          </w:tcPr>
          <w:p w14:paraId="66E5BF36" w14:textId="77777777" w:rsidR="005F5367" w:rsidRDefault="005F5367" w:rsidP="005F5367">
            <w:pPr>
              <w:pStyle w:val="ConsPlusNormal"/>
              <w:jc w:val="center"/>
            </w:pPr>
            <w:r>
              <w:t>2</w:t>
            </w:r>
          </w:p>
        </w:tc>
        <w:tc>
          <w:tcPr>
            <w:tcW w:w="14578" w:type="dxa"/>
          </w:tcPr>
          <w:p w14:paraId="16E5732E" w14:textId="77777777" w:rsidR="005F5367" w:rsidRDefault="005F5367" w:rsidP="005F5367">
            <w:pPr>
              <w:pStyle w:val="ConsPlusNormal"/>
              <w:jc w:val="both"/>
            </w:pPr>
            <w:r>
              <w:t>Фольклор (устное народное творчество).</w:t>
            </w:r>
          </w:p>
        </w:tc>
      </w:tr>
      <w:tr w:rsidR="005F5367" w:rsidRPr="003F62E5" w14:paraId="75452260" w14:textId="77777777" w:rsidTr="005F5367">
        <w:tc>
          <w:tcPr>
            <w:tcW w:w="1077" w:type="dxa"/>
          </w:tcPr>
          <w:p w14:paraId="084ED4EA" w14:textId="77777777" w:rsidR="005F5367" w:rsidRDefault="005F5367" w:rsidP="005F5367">
            <w:pPr>
              <w:pStyle w:val="ConsPlusNormal"/>
              <w:jc w:val="center"/>
            </w:pPr>
            <w:r>
              <w:t>2.1</w:t>
            </w:r>
          </w:p>
        </w:tc>
        <w:tc>
          <w:tcPr>
            <w:tcW w:w="14578" w:type="dxa"/>
          </w:tcPr>
          <w:p w14:paraId="534ABD18" w14:textId="77777777" w:rsidR="005F5367" w:rsidRDefault="005F5367" w:rsidP="005F5367">
            <w:pPr>
              <w:pStyle w:val="ConsPlusNormal"/>
              <w:jc w:val="both"/>
            </w:pPr>
            <w:r>
              <w:t>Произведения малых жанров фольклора: потешки, считалки, пословицы, скороговорки, небылицы, загадки (по выбору)</w:t>
            </w:r>
          </w:p>
        </w:tc>
      </w:tr>
      <w:tr w:rsidR="005F5367" w14:paraId="350EDFCB" w14:textId="77777777" w:rsidTr="005F5367">
        <w:tc>
          <w:tcPr>
            <w:tcW w:w="1077" w:type="dxa"/>
          </w:tcPr>
          <w:p w14:paraId="7844A2D9" w14:textId="77777777" w:rsidR="005F5367" w:rsidRDefault="005F5367" w:rsidP="005F5367">
            <w:pPr>
              <w:pStyle w:val="ConsPlusNormal"/>
              <w:jc w:val="center"/>
            </w:pPr>
            <w:r>
              <w:t>2.2</w:t>
            </w:r>
          </w:p>
        </w:tc>
        <w:tc>
          <w:tcPr>
            <w:tcW w:w="14578" w:type="dxa"/>
          </w:tcPr>
          <w:p w14:paraId="7C286746" w14:textId="77777777" w:rsidR="005F5367" w:rsidRDefault="005F5367" w:rsidP="005F5367">
            <w:pPr>
              <w:pStyle w:val="ConsPlusNormal"/>
              <w:jc w:val="both"/>
            </w:pPr>
            <w:r>
              <w:t>Народные песни, их особенности</w:t>
            </w:r>
          </w:p>
        </w:tc>
      </w:tr>
      <w:tr w:rsidR="005F5367" w:rsidRPr="003F62E5" w14:paraId="7B82739D" w14:textId="77777777" w:rsidTr="005F5367">
        <w:tc>
          <w:tcPr>
            <w:tcW w:w="1077" w:type="dxa"/>
          </w:tcPr>
          <w:p w14:paraId="16AC2FDD" w14:textId="77777777" w:rsidR="005F5367" w:rsidRDefault="005F5367" w:rsidP="005F5367">
            <w:pPr>
              <w:pStyle w:val="ConsPlusNormal"/>
              <w:jc w:val="center"/>
            </w:pPr>
            <w:r>
              <w:t>2.3</w:t>
            </w:r>
          </w:p>
        </w:tc>
        <w:tc>
          <w:tcPr>
            <w:tcW w:w="14578" w:type="dxa"/>
          </w:tcPr>
          <w:p w14:paraId="66B4DED7" w14:textId="77777777" w:rsidR="005F5367" w:rsidRDefault="005F5367" w:rsidP="005F5367">
            <w:pPr>
              <w:pStyle w:val="ConsPlusNormal"/>
              <w:jc w:val="both"/>
            </w:pPr>
            <w:r>
              <w:t>Сказки о животных, бытовые, волшебные.</w:t>
            </w:r>
          </w:p>
          <w:p w14:paraId="43D5C8BB" w14:textId="77777777" w:rsidR="005F5367" w:rsidRDefault="005F5367" w:rsidP="005F5367">
            <w:pPr>
              <w:pStyle w:val="ConsPlusNormal"/>
              <w:jc w:val="both"/>
            </w:pPr>
            <w: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5F5367" w:rsidRPr="003F62E5" w14:paraId="5D89ECFA" w14:textId="77777777" w:rsidTr="005F5367">
        <w:tc>
          <w:tcPr>
            <w:tcW w:w="1077" w:type="dxa"/>
          </w:tcPr>
          <w:p w14:paraId="569A4B64" w14:textId="77777777" w:rsidR="005F5367" w:rsidRDefault="005F5367" w:rsidP="005F5367">
            <w:pPr>
              <w:pStyle w:val="ConsPlusNormal"/>
              <w:jc w:val="center"/>
            </w:pPr>
            <w:r>
              <w:t>3</w:t>
            </w:r>
          </w:p>
        </w:tc>
        <w:tc>
          <w:tcPr>
            <w:tcW w:w="14578" w:type="dxa"/>
          </w:tcPr>
          <w:p w14:paraId="784B10D1" w14:textId="77777777" w:rsidR="005F5367" w:rsidRDefault="005F5367" w:rsidP="005F5367">
            <w:pPr>
              <w:pStyle w:val="ConsPlusNormal"/>
              <w:jc w:val="both"/>
            </w:pPr>
            <w:r>
              <w:t>Звуки и краски родной природы в разные времена года (осень, зима, весна, лето) в произведениях литературы (по выбору, не менее пяти авторов).</w:t>
            </w:r>
          </w:p>
          <w:p w14:paraId="72D12BCB" w14:textId="77777777" w:rsidR="005F5367" w:rsidRDefault="005F5367" w:rsidP="005F5367">
            <w:pPr>
              <w:pStyle w:val="ConsPlusNormal"/>
              <w:jc w:val="both"/>
            </w:pPr>
            <w: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5F5367" w:rsidRPr="003F62E5" w14:paraId="33BF6322" w14:textId="77777777" w:rsidTr="005F5367">
        <w:tc>
          <w:tcPr>
            <w:tcW w:w="1077" w:type="dxa"/>
          </w:tcPr>
          <w:p w14:paraId="0F5511C2" w14:textId="77777777" w:rsidR="005F5367" w:rsidRDefault="005F5367" w:rsidP="005F5367">
            <w:pPr>
              <w:pStyle w:val="ConsPlusNormal"/>
              <w:jc w:val="center"/>
            </w:pPr>
            <w:r>
              <w:lastRenderedPageBreak/>
              <w:t>4</w:t>
            </w:r>
          </w:p>
        </w:tc>
        <w:tc>
          <w:tcPr>
            <w:tcW w:w="14578" w:type="dxa"/>
          </w:tcPr>
          <w:p w14:paraId="4D96F846" w14:textId="77777777" w:rsidR="005F5367" w:rsidRDefault="005F5367" w:rsidP="005F5367">
            <w:pPr>
              <w:pStyle w:val="ConsPlusNormal"/>
              <w:jc w:val="both"/>
            </w:pPr>
            <w: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5F5367" w:rsidRPr="003F62E5" w14:paraId="436C8F1A" w14:textId="77777777" w:rsidTr="005F5367">
        <w:tc>
          <w:tcPr>
            <w:tcW w:w="1077" w:type="dxa"/>
          </w:tcPr>
          <w:p w14:paraId="504AD0B0" w14:textId="77777777" w:rsidR="005F5367" w:rsidRDefault="005F5367" w:rsidP="005F5367">
            <w:pPr>
              <w:pStyle w:val="ConsPlusNormal"/>
              <w:jc w:val="center"/>
            </w:pPr>
            <w:r>
              <w:t>5</w:t>
            </w:r>
          </w:p>
        </w:tc>
        <w:tc>
          <w:tcPr>
            <w:tcW w:w="14578" w:type="dxa"/>
          </w:tcPr>
          <w:p w14:paraId="6134D8C3" w14:textId="77777777" w:rsidR="005F5367" w:rsidRDefault="005F5367" w:rsidP="005F5367">
            <w:pPr>
              <w:pStyle w:val="ConsPlusNormal"/>
              <w:jc w:val="both"/>
            </w:pPr>
            <w: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5F5367" w:rsidRPr="003F62E5" w14:paraId="2BA45CF7" w14:textId="77777777" w:rsidTr="005F5367">
        <w:tc>
          <w:tcPr>
            <w:tcW w:w="1077" w:type="dxa"/>
          </w:tcPr>
          <w:p w14:paraId="36BA9F41" w14:textId="77777777" w:rsidR="005F5367" w:rsidRDefault="005F5367" w:rsidP="005F5367">
            <w:pPr>
              <w:pStyle w:val="ConsPlusNormal"/>
              <w:jc w:val="center"/>
            </w:pPr>
            <w:r>
              <w:t>6</w:t>
            </w:r>
          </w:p>
        </w:tc>
        <w:tc>
          <w:tcPr>
            <w:tcW w:w="14578" w:type="dxa"/>
          </w:tcPr>
          <w:p w14:paraId="307C4D0B" w14:textId="77777777" w:rsidR="005F5367" w:rsidRDefault="005F5367" w:rsidP="005F5367">
            <w:pPr>
              <w:pStyle w:val="ConsPlusNormal"/>
              <w:jc w:val="both"/>
            </w:pPr>
            <w: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5F5367" w:rsidRPr="003F62E5" w14:paraId="04483C5B" w14:textId="77777777" w:rsidTr="005F5367">
        <w:tc>
          <w:tcPr>
            <w:tcW w:w="1077" w:type="dxa"/>
          </w:tcPr>
          <w:p w14:paraId="5B8F2B86" w14:textId="77777777" w:rsidR="005F5367" w:rsidRDefault="005F5367" w:rsidP="005F5367">
            <w:pPr>
              <w:pStyle w:val="ConsPlusNormal"/>
              <w:jc w:val="center"/>
            </w:pPr>
            <w:r>
              <w:t>6.1</w:t>
            </w:r>
          </w:p>
        </w:tc>
        <w:tc>
          <w:tcPr>
            <w:tcW w:w="14578" w:type="dxa"/>
          </w:tcPr>
          <w:p w14:paraId="1E858B93" w14:textId="77777777" w:rsidR="005F5367" w:rsidRDefault="005F5367" w:rsidP="005F5367">
            <w:pPr>
              <w:pStyle w:val="ConsPlusNormal"/>
              <w:jc w:val="both"/>
            </w:pPr>
            <w:r>
              <w:t>Отражение образов животных в фольклоре: русские народные песни, загадки, сказки</w:t>
            </w:r>
          </w:p>
        </w:tc>
      </w:tr>
      <w:tr w:rsidR="005F5367" w:rsidRPr="003F62E5" w14:paraId="4DF0D991" w14:textId="77777777" w:rsidTr="005F5367">
        <w:tc>
          <w:tcPr>
            <w:tcW w:w="1077" w:type="dxa"/>
          </w:tcPr>
          <w:p w14:paraId="62401A24" w14:textId="77777777" w:rsidR="005F5367" w:rsidRDefault="005F5367" w:rsidP="005F5367">
            <w:pPr>
              <w:pStyle w:val="ConsPlusNormal"/>
              <w:jc w:val="center"/>
            </w:pPr>
            <w:r>
              <w:t>6.2</w:t>
            </w:r>
          </w:p>
        </w:tc>
        <w:tc>
          <w:tcPr>
            <w:tcW w:w="14578" w:type="dxa"/>
          </w:tcPr>
          <w:p w14:paraId="5037C1ED" w14:textId="77777777" w:rsidR="005F5367" w:rsidRDefault="005F5367" w:rsidP="005F5367">
            <w:pPr>
              <w:pStyle w:val="ConsPlusNormal"/>
              <w:jc w:val="both"/>
            </w:pPr>
            <w:r>
              <w:t>Дружба людей и животных - тема литературы.</w:t>
            </w:r>
          </w:p>
          <w:p w14:paraId="06177BB1" w14:textId="77777777" w:rsidR="005F5367" w:rsidRDefault="005F5367" w:rsidP="005F5367">
            <w:pPr>
              <w:pStyle w:val="ConsPlusNormal"/>
              <w:jc w:val="both"/>
            </w:pPr>
            <w: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5F5367" w:rsidRPr="003F62E5" w14:paraId="243EA654" w14:textId="77777777" w:rsidTr="005F5367">
        <w:tc>
          <w:tcPr>
            <w:tcW w:w="1077" w:type="dxa"/>
          </w:tcPr>
          <w:p w14:paraId="2BD76638" w14:textId="77777777" w:rsidR="005F5367" w:rsidRDefault="005F5367" w:rsidP="005F5367">
            <w:pPr>
              <w:pStyle w:val="ConsPlusNormal"/>
              <w:jc w:val="center"/>
            </w:pPr>
            <w:r>
              <w:t>6.3</w:t>
            </w:r>
          </w:p>
        </w:tc>
        <w:tc>
          <w:tcPr>
            <w:tcW w:w="14578" w:type="dxa"/>
          </w:tcPr>
          <w:p w14:paraId="01794452" w14:textId="77777777" w:rsidR="005F5367" w:rsidRDefault="005F5367" w:rsidP="005F5367">
            <w:pPr>
              <w:pStyle w:val="ConsPlusNormal"/>
              <w:jc w:val="both"/>
            </w:pPr>
            <w: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5F5367" w:rsidRPr="003F62E5" w14:paraId="71235078" w14:textId="77777777" w:rsidTr="005F5367">
        <w:tc>
          <w:tcPr>
            <w:tcW w:w="1077" w:type="dxa"/>
          </w:tcPr>
          <w:p w14:paraId="127FA243" w14:textId="77777777" w:rsidR="005F5367" w:rsidRDefault="005F5367" w:rsidP="005F5367">
            <w:pPr>
              <w:pStyle w:val="ConsPlusNormal"/>
              <w:jc w:val="center"/>
            </w:pPr>
            <w:r>
              <w:t>7</w:t>
            </w:r>
          </w:p>
        </w:tc>
        <w:tc>
          <w:tcPr>
            <w:tcW w:w="14578" w:type="dxa"/>
          </w:tcPr>
          <w:p w14:paraId="458096BB" w14:textId="77777777" w:rsidR="005F5367" w:rsidRDefault="005F5367" w:rsidP="005F5367">
            <w:pPr>
              <w:pStyle w:val="ConsPlusNormal"/>
              <w:jc w:val="both"/>
            </w:pPr>
            <w: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5F5367" w:rsidRPr="003F62E5" w14:paraId="6712BEE6" w14:textId="77777777" w:rsidTr="005F5367">
        <w:tc>
          <w:tcPr>
            <w:tcW w:w="1077" w:type="dxa"/>
          </w:tcPr>
          <w:p w14:paraId="72D30D84" w14:textId="77777777" w:rsidR="005F5367" w:rsidRDefault="005F5367" w:rsidP="005F5367">
            <w:pPr>
              <w:pStyle w:val="ConsPlusNormal"/>
              <w:jc w:val="center"/>
            </w:pPr>
            <w:r>
              <w:t>8</w:t>
            </w:r>
          </w:p>
        </w:tc>
        <w:tc>
          <w:tcPr>
            <w:tcW w:w="14578" w:type="dxa"/>
          </w:tcPr>
          <w:p w14:paraId="25BA7FF5" w14:textId="77777777" w:rsidR="005F5367" w:rsidRDefault="005F5367" w:rsidP="005F5367">
            <w:pPr>
              <w:pStyle w:val="ConsPlusNormal"/>
              <w:jc w:val="both"/>
            </w:pPr>
            <w:r>
              <w:t>Зарубежная литература: литературная (авторская) сказка (не менее двух произведений): зарубежные писатели-сказочники (Ш. Перро, Х.-К. Андерсен и другие).</w:t>
            </w:r>
          </w:p>
          <w:p w14:paraId="7ECBAF58" w14:textId="77777777" w:rsidR="005F5367" w:rsidRDefault="005F5367" w:rsidP="005F5367">
            <w:pPr>
              <w:pStyle w:val="ConsPlusNormal"/>
              <w:jc w:val="both"/>
            </w:pPr>
            <w:r>
              <w:t>Ш. Перро "Кот в сапогах", Х.-К. Андерсен "Пятеро из одного стручка" и другие (по выбору)</w:t>
            </w:r>
          </w:p>
        </w:tc>
      </w:tr>
      <w:tr w:rsidR="005F5367" w14:paraId="31D09070" w14:textId="77777777" w:rsidTr="005F5367">
        <w:tc>
          <w:tcPr>
            <w:tcW w:w="1077" w:type="dxa"/>
          </w:tcPr>
          <w:p w14:paraId="5532682D" w14:textId="77777777" w:rsidR="005F5367" w:rsidRDefault="005F5367" w:rsidP="005F5367">
            <w:pPr>
              <w:pStyle w:val="ConsPlusNormal"/>
              <w:jc w:val="center"/>
            </w:pPr>
            <w:r>
              <w:t>9</w:t>
            </w:r>
          </w:p>
        </w:tc>
        <w:tc>
          <w:tcPr>
            <w:tcW w:w="14578" w:type="dxa"/>
          </w:tcPr>
          <w:p w14:paraId="09D37266" w14:textId="77777777" w:rsidR="005F5367" w:rsidRDefault="005F5367" w:rsidP="005F5367">
            <w:pPr>
              <w:pStyle w:val="ConsPlusNormal"/>
              <w:jc w:val="both"/>
            </w:pPr>
            <w:r>
              <w:t>Сведения по теории и истории литературы</w:t>
            </w:r>
          </w:p>
          <w:p w14:paraId="0FD863B0" w14:textId="77777777" w:rsidR="005F5367" w:rsidRDefault="005F5367" w:rsidP="005F5367">
            <w:pPr>
              <w:pStyle w:val="ConsPlusNormal"/>
              <w:jc w:val="both"/>
            </w:pPr>
            <w:r>
              <w:t>Автор, писатель. Произведение.</w:t>
            </w:r>
          </w:p>
          <w:p w14:paraId="7B7505FD" w14:textId="77777777" w:rsidR="005F5367" w:rsidRDefault="005F5367" w:rsidP="005F5367">
            <w:pPr>
              <w:pStyle w:val="ConsPlusNormal"/>
              <w:jc w:val="both"/>
            </w:pPr>
            <w: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14:paraId="5373BDCF" w14:textId="77777777" w:rsidR="005F5367" w:rsidRDefault="005F5367" w:rsidP="005F5367">
            <w:pPr>
              <w:pStyle w:val="ConsPlusNormal"/>
              <w:jc w:val="both"/>
            </w:pPr>
            <w:r>
              <w:t>Идея. Тема. Заголовок.</w:t>
            </w:r>
          </w:p>
          <w:p w14:paraId="1A4594A1" w14:textId="77777777" w:rsidR="005F5367" w:rsidRDefault="005F5367" w:rsidP="005F5367">
            <w:pPr>
              <w:pStyle w:val="ConsPlusNormal"/>
              <w:jc w:val="both"/>
            </w:pPr>
            <w:r>
              <w:t>Литературный герой, характер. Портрет героя.</w:t>
            </w:r>
          </w:p>
          <w:p w14:paraId="7A63A393" w14:textId="77777777" w:rsidR="005F5367" w:rsidRDefault="005F5367" w:rsidP="005F5367">
            <w:pPr>
              <w:pStyle w:val="ConsPlusNormal"/>
              <w:jc w:val="both"/>
            </w:pPr>
            <w:r>
              <w:t>Ритм. Рифма.</w:t>
            </w:r>
          </w:p>
          <w:p w14:paraId="5B873C5B" w14:textId="77777777" w:rsidR="005F5367" w:rsidRDefault="005F5367" w:rsidP="005F5367">
            <w:pPr>
              <w:pStyle w:val="ConsPlusNormal"/>
              <w:jc w:val="both"/>
            </w:pPr>
            <w:r>
              <w:t>Содержание произведения, сюжет. Композиция. Эпизод.</w:t>
            </w:r>
          </w:p>
          <w:p w14:paraId="6E2355EF" w14:textId="77777777" w:rsidR="005F5367" w:rsidRDefault="005F5367" w:rsidP="005F5367">
            <w:pPr>
              <w:pStyle w:val="ConsPlusNormal"/>
              <w:jc w:val="both"/>
            </w:pPr>
            <w:r>
              <w:t>Средства художественной выразительности (сравнение, эпитет).</w:t>
            </w:r>
          </w:p>
          <w:p w14:paraId="5CA49AB9" w14:textId="77777777" w:rsidR="005F5367" w:rsidRDefault="005F5367" w:rsidP="005F5367">
            <w:pPr>
              <w:pStyle w:val="ConsPlusNormal"/>
              <w:jc w:val="both"/>
            </w:pPr>
            <w:r>
              <w:t>Проза и поэзия</w:t>
            </w:r>
          </w:p>
        </w:tc>
      </w:tr>
    </w:tbl>
    <w:p w14:paraId="2941DB60" w14:textId="77777777" w:rsidR="005F5367" w:rsidRDefault="005F5367" w:rsidP="005F5367">
      <w:pPr>
        <w:pStyle w:val="ConsPlusNormal"/>
        <w:ind w:firstLine="540"/>
        <w:jc w:val="both"/>
      </w:pPr>
    </w:p>
    <w:p w14:paraId="5E89BEAD" w14:textId="77777777" w:rsidR="005F5367" w:rsidRDefault="005F5367" w:rsidP="005F5367">
      <w:pPr>
        <w:pStyle w:val="ConsPlusNormal"/>
        <w:jc w:val="center"/>
      </w:pPr>
      <w:r>
        <w:t>Проверяемые требования к результатам освоения основной</w:t>
      </w:r>
    </w:p>
    <w:p w14:paraId="6564D3A7" w14:textId="77777777" w:rsidR="005F5367" w:rsidRDefault="005F5367" w:rsidP="005F5367">
      <w:pPr>
        <w:pStyle w:val="ConsPlusNormal"/>
        <w:jc w:val="center"/>
      </w:pPr>
      <w:r>
        <w:t>образовательной программы (3 класс)</w:t>
      </w:r>
    </w:p>
    <w:p w14:paraId="6818A194" w14:textId="77777777" w:rsidR="005F5367" w:rsidRDefault="005F5367" w:rsidP="005F53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3F62E5" w14:paraId="4C6877B4" w14:textId="77777777" w:rsidTr="005F5367">
        <w:tc>
          <w:tcPr>
            <w:tcW w:w="1701" w:type="dxa"/>
          </w:tcPr>
          <w:p w14:paraId="13FBAAE5" w14:textId="77777777" w:rsidR="005F5367" w:rsidRDefault="005F5367" w:rsidP="005F5367">
            <w:pPr>
              <w:pStyle w:val="ConsPlusNormal"/>
              <w:jc w:val="center"/>
            </w:pPr>
            <w:r>
              <w:t>Код проверяемого результата</w:t>
            </w:r>
          </w:p>
        </w:tc>
        <w:tc>
          <w:tcPr>
            <w:tcW w:w="13954" w:type="dxa"/>
          </w:tcPr>
          <w:p w14:paraId="38D7DDE5"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rsidRPr="003F62E5" w14:paraId="131119B2" w14:textId="77777777" w:rsidTr="005F5367">
        <w:tc>
          <w:tcPr>
            <w:tcW w:w="1701" w:type="dxa"/>
          </w:tcPr>
          <w:p w14:paraId="5EC5023D" w14:textId="77777777" w:rsidR="005F5367" w:rsidRDefault="005F5367" w:rsidP="005F5367">
            <w:pPr>
              <w:pStyle w:val="ConsPlusNormal"/>
              <w:jc w:val="center"/>
            </w:pPr>
            <w:r>
              <w:t>1.1</w:t>
            </w:r>
          </w:p>
        </w:tc>
        <w:tc>
          <w:tcPr>
            <w:tcW w:w="13954" w:type="dxa"/>
          </w:tcPr>
          <w:p w14:paraId="46F3D3CC" w14:textId="77777777" w:rsidR="005F5367" w:rsidRDefault="005F5367" w:rsidP="005F5367">
            <w:pPr>
              <w:pStyle w:val="ConsPlusNormal"/>
              <w:jc w:val="both"/>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5F5367" w:rsidRPr="003F62E5" w14:paraId="0450434C" w14:textId="77777777" w:rsidTr="005F5367">
        <w:tc>
          <w:tcPr>
            <w:tcW w:w="1701" w:type="dxa"/>
          </w:tcPr>
          <w:p w14:paraId="12137A50" w14:textId="77777777" w:rsidR="005F5367" w:rsidRDefault="005F5367" w:rsidP="005F5367">
            <w:pPr>
              <w:pStyle w:val="ConsPlusNormal"/>
              <w:jc w:val="center"/>
            </w:pPr>
            <w:r>
              <w:t>1.2</w:t>
            </w:r>
          </w:p>
        </w:tc>
        <w:tc>
          <w:tcPr>
            <w:tcW w:w="13954" w:type="dxa"/>
          </w:tcPr>
          <w:p w14:paraId="10480ED4" w14:textId="77777777" w:rsidR="005F5367" w:rsidRDefault="005F5367" w:rsidP="005F5367">
            <w:pPr>
              <w:pStyle w:val="ConsPlusNormal"/>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76DA499" w14:textId="77777777" w:rsidR="005F5367" w:rsidRDefault="005F5367" w:rsidP="005F5367">
            <w:pPr>
              <w:pStyle w:val="ConsPlusNormal"/>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5F5367" w:rsidRPr="003F62E5" w14:paraId="7732836A" w14:textId="77777777" w:rsidTr="005F5367">
        <w:tc>
          <w:tcPr>
            <w:tcW w:w="1701" w:type="dxa"/>
          </w:tcPr>
          <w:p w14:paraId="1632798D" w14:textId="77777777" w:rsidR="005F5367" w:rsidRDefault="005F5367" w:rsidP="005F5367">
            <w:pPr>
              <w:pStyle w:val="ConsPlusNormal"/>
              <w:jc w:val="center"/>
            </w:pPr>
            <w:r>
              <w:t>1.3</w:t>
            </w:r>
          </w:p>
        </w:tc>
        <w:tc>
          <w:tcPr>
            <w:tcW w:w="13954" w:type="dxa"/>
          </w:tcPr>
          <w:p w14:paraId="296DDFE1" w14:textId="77777777" w:rsidR="005F5367" w:rsidRDefault="005F5367" w:rsidP="005F5367">
            <w:pPr>
              <w:pStyle w:val="ConsPlusNormal"/>
              <w:jc w:val="both"/>
            </w:pPr>
            <w:r>
              <w:t>читать наизусть не менее 4 стихотворений в соответствии с изученной тематикой произведений</w:t>
            </w:r>
          </w:p>
        </w:tc>
      </w:tr>
      <w:tr w:rsidR="005F5367" w:rsidRPr="003F62E5" w14:paraId="20F8E3EE" w14:textId="77777777" w:rsidTr="005F5367">
        <w:tc>
          <w:tcPr>
            <w:tcW w:w="1701" w:type="dxa"/>
          </w:tcPr>
          <w:p w14:paraId="67E8810D" w14:textId="77777777" w:rsidR="005F5367" w:rsidRDefault="005F5367" w:rsidP="005F5367">
            <w:pPr>
              <w:pStyle w:val="ConsPlusNormal"/>
              <w:jc w:val="center"/>
            </w:pPr>
            <w:r>
              <w:t>1.4</w:t>
            </w:r>
          </w:p>
        </w:tc>
        <w:tc>
          <w:tcPr>
            <w:tcW w:w="13954" w:type="dxa"/>
          </w:tcPr>
          <w:p w14:paraId="5DABC030" w14:textId="77777777" w:rsidR="005F5367" w:rsidRDefault="005F5367" w:rsidP="005F5367">
            <w:pPr>
              <w:pStyle w:val="ConsPlusNormal"/>
              <w:jc w:val="both"/>
            </w:pPr>
            <w:r>
              <w:t>различать художественные произведения и познавательные тексты</w:t>
            </w:r>
          </w:p>
        </w:tc>
      </w:tr>
      <w:tr w:rsidR="005F5367" w:rsidRPr="003F62E5" w14:paraId="7670BEB2" w14:textId="77777777" w:rsidTr="005F5367">
        <w:tc>
          <w:tcPr>
            <w:tcW w:w="1701" w:type="dxa"/>
          </w:tcPr>
          <w:p w14:paraId="074CE9EC" w14:textId="77777777" w:rsidR="005F5367" w:rsidRDefault="005F5367" w:rsidP="005F5367">
            <w:pPr>
              <w:pStyle w:val="ConsPlusNormal"/>
              <w:jc w:val="center"/>
            </w:pPr>
            <w:r>
              <w:t>1.5</w:t>
            </w:r>
          </w:p>
        </w:tc>
        <w:tc>
          <w:tcPr>
            <w:tcW w:w="13954" w:type="dxa"/>
          </w:tcPr>
          <w:p w14:paraId="2CB6A8A6" w14:textId="77777777" w:rsidR="005F5367" w:rsidRDefault="005F5367" w:rsidP="005F5367">
            <w:pPr>
              <w:pStyle w:val="ConsPlusNormal"/>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5F5367" w:rsidRPr="003F62E5" w14:paraId="4EB8FEEE" w14:textId="77777777" w:rsidTr="005F5367">
        <w:tc>
          <w:tcPr>
            <w:tcW w:w="1701" w:type="dxa"/>
          </w:tcPr>
          <w:p w14:paraId="5E509D10" w14:textId="77777777" w:rsidR="005F5367" w:rsidRDefault="005F5367" w:rsidP="005F5367">
            <w:pPr>
              <w:pStyle w:val="ConsPlusNormal"/>
              <w:jc w:val="center"/>
            </w:pPr>
            <w:r>
              <w:t>1.6</w:t>
            </w:r>
          </w:p>
        </w:tc>
        <w:tc>
          <w:tcPr>
            <w:tcW w:w="13954" w:type="dxa"/>
          </w:tcPr>
          <w:p w14:paraId="55A645F4" w14:textId="77777777" w:rsidR="005F5367" w:rsidRDefault="005F5367" w:rsidP="005F5367">
            <w:pPr>
              <w:pStyle w:val="ConsPlusNormal"/>
              <w:jc w:val="both"/>
            </w:pPr>
            <w: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66D684FE" w14:textId="77777777" w:rsidR="005F5367" w:rsidRDefault="005F5367" w:rsidP="005F5367">
            <w:pPr>
              <w:pStyle w:val="ConsPlusNormal"/>
              <w:jc w:val="both"/>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5F5367" w:rsidRPr="003F62E5" w14:paraId="5FC872FA" w14:textId="77777777" w:rsidTr="005F5367">
        <w:tc>
          <w:tcPr>
            <w:tcW w:w="1701" w:type="dxa"/>
          </w:tcPr>
          <w:p w14:paraId="2A18D790" w14:textId="77777777" w:rsidR="005F5367" w:rsidRDefault="005F5367" w:rsidP="005F5367">
            <w:pPr>
              <w:pStyle w:val="ConsPlusNormal"/>
              <w:jc w:val="center"/>
            </w:pPr>
            <w:r>
              <w:t>1.7</w:t>
            </w:r>
          </w:p>
        </w:tc>
        <w:tc>
          <w:tcPr>
            <w:tcW w:w="13954" w:type="dxa"/>
          </w:tcPr>
          <w:p w14:paraId="161286C2" w14:textId="77777777" w:rsidR="005F5367" w:rsidRDefault="005F5367" w:rsidP="005F5367">
            <w:pPr>
              <w:pStyle w:val="ConsPlusNormal"/>
              <w:jc w:val="both"/>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5F5367" w:rsidRPr="003F62E5" w14:paraId="7BF7351A" w14:textId="77777777" w:rsidTr="005F5367">
        <w:tc>
          <w:tcPr>
            <w:tcW w:w="1701" w:type="dxa"/>
          </w:tcPr>
          <w:p w14:paraId="27EFCAFF" w14:textId="77777777" w:rsidR="005F5367" w:rsidRDefault="005F5367" w:rsidP="005F5367">
            <w:pPr>
              <w:pStyle w:val="ConsPlusNormal"/>
              <w:jc w:val="center"/>
            </w:pPr>
            <w:r>
              <w:t>1.8</w:t>
            </w:r>
          </w:p>
        </w:tc>
        <w:tc>
          <w:tcPr>
            <w:tcW w:w="13954" w:type="dxa"/>
          </w:tcPr>
          <w:p w14:paraId="354B5AE0" w14:textId="77777777" w:rsidR="005F5367" w:rsidRDefault="005F5367" w:rsidP="005F5367">
            <w:pPr>
              <w:pStyle w:val="ConsPlusNormal"/>
              <w:jc w:val="both"/>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26EA0CBB" w14:textId="77777777" w:rsidR="005F5367" w:rsidRDefault="005F5367" w:rsidP="005F5367">
            <w:pPr>
              <w:pStyle w:val="ConsPlusNormal"/>
              <w:jc w:val="both"/>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5F5367" w:rsidRPr="003F62E5" w14:paraId="4F61144B" w14:textId="77777777" w:rsidTr="005F5367">
        <w:tc>
          <w:tcPr>
            <w:tcW w:w="1701" w:type="dxa"/>
          </w:tcPr>
          <w:p w14:paraId="55BD181C" w14:textId="77777777" w:rsidR="005F5367" w:rsidRDefault="005F5367" w:rsidP="005F5367">
            <w:pPr>
              <w:pStyle w:val="ConsPlusNormal"/>
              <w:jc w:val="center"/>
            </w:pPr>
            <w:r>
              <w:t>1.9</w:t>
            </w:r>
          </w:p>
        </w:tc>
        <w:tc>
          <w:tcPr>
            <w:tcW w:w="13954" w:type="dxa"/>
          </w:tcPr>
          <w:p w14:paraId="5252D924" w14:textId="77777777" w:rsidR="005F5367" w:rsidRDefault="005F5367" w:rsidP="005F5367">
            <w:pPr>
              <w:pStyle w:val="ConsPlusNormal"/>
              <w:jc w:val="both"/>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5F5367" w:rsidRPr="003F62E5" w14:paraId="39D0C834" w14:textId="77777777" w:rsidTr="005F5367">
        <w:tc>
          <w:tcPr>
            <w:tcW w:w="1701" w:type="dxa"/>
          </w:tcPr>
          <w:p w14:paraId="5A544F65" w14:textId="77777777" w:rsidR="005F5367" w:rsidRDefault="005F5367" w:rsidP="005F5367">
            <w:pPr>
              <w:pStyle w:val="ConsPlusNormal"/>
              <w:jc w:val="center"/>
            </w:pPr>
            <w:r>
              <w:t>1.10</w:t>
            </w:r>
          </w:p>
        </w:tc>
        <w:tc>
          <w:tcPr>
            <w:tcW w:w="13954" w:type="dxa"/>
          </w:tcPr>
          <w:p w14:paraId="6F76C0D6" w14:textId="77777777" w:rsidR="005F5367" w:rsidRDefault="005F5367" w:rsidP="005F5367">
            <w:pPr>
              <w:pStyle w:val="ConsPlusNormal"/>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5F5367" w:rsidRPr="003F62E5" w14:paraId="3F4214DC" w14:textId="77777777" w:rsidTr="005F5367">
        <w:tc>
          <w:tcPr>
            <w:tcW w:w="1701" w:type="dxa"/>
          </w:tcPr>
          <w:p w14:paraId="199D537A" w14:textId="77777777" w:rsidR="005F5367" w:rsidRDefault="005F5367" w:rsidP="005F5367">
            <w:pPr>
              <w:pStyle w:val="ConsPlusNormal"/>
              <w:jc w:val="center"/>
            </w:pPr>
            <w:r>
              <w:lastRenderedPageBreak/>
              <w:t>1.11</w:t>
            </w:r>
          </w:p>
        </w:tc>
        <w:tc>
          <w:tcPr>
            <w:tcW w:w="13954" w:type="dxa"/>
          </w:tcPr>
          <w:p w14:paraId="439827F7" w14:textId="77777777" w:rsidR="005F5367" w:rsidRDefault="005F5367" w:rsidP="005F5367">
            <w:pPr>
              <w:pStyle w:val="ConsPlusNormal"/>
              <w:jc w:val="both"/>
            </w:pPr>
            <w: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5F5367" w:rsidRPr="003F62E5" w14:paraId="2E62D7B5" w14:textId="77777777" w:rsidTr="005F5367">
        <w:tc>
          <w:tcPr>
            <w:tcW w:w="1701" w:type="dxa"/>
          </w:tcPr>
          <w:p w14:paraId="65270580" w14:textId="77777777" w:rsidR="005F5367" w:rsidRDefault="005F5367" w:rsidP="005F5367">
            <w:pPr>
              <w:pStyle w:val="ConsPlusNormal"/>
              <w:jc w:val="center"/>
            </w:pPr>
            <w:r>
              <w:t>1.12</w:t>
            </w:r>
          </w:p>
        </w:tc>
        <w:tc>
          <w:tcPr>
            <w:tcW w:w="13954" w:type="dxa"/>
          </w:tcPr>
          <w:p w14:paraId="250AE794" w14:textId="77777777" w:rsidR="005F5367" w:rsidRDefault="005F5367" w:rsidP="005F5367">
            <w:pPr>
              <w:pStyle w:val="ConsPlusNormal"/>
              <w:jc w:val="both"/>
            </w:pPr>
            <w:r>
              <w:t>пересказывать произведение (устно) подробно, выборочно, сжато (кратко), от лица героя, с изменением лица рассказчика, от третьего лица</w:t>
            </w:r>
          </w:p>
        </w:tc>
      </w:tr>
      <w:tr w:rsidR="005F5367" w:rsidRPr="003F62E5" w14:paraId="256197D6" w14:textId="77777777" w:rsidTr="005F5367">
        <w:tc>
          <w:tcPr>
            <w:tcW w:w="1701" w:type="dxa"/>
          </w:tcPr>
          <w:p w14:paraId="20FA0469" w14:textId="77777777" w:rsidR="005F5367" w:rsidRDefault="005F5367" w:rsidP="005F5367">
            <w:pPr>
              <w:pStyle w:val="ConsPlusNormal"/>
              <w:jc w:val="center"/>
            </w:pPr>
            <w:r>
              <w:t>1.13</w:t>
            </w:r>
          </w:p>
        </w:tc>
        <w:tc>
          <w:tcPr>
            <w:tcW w:w="13954" w:type="dxa"/>
          </w:tcPr>
          <w:p w14:paraId="3287F8D3" w14:textId="77777777" w:rsidR="005F5367" w:rsidRDefault="005F5367" w:rsidP="005F5367">
            <w:pPr>
              <w:pStyle w:val="ConsPlusNormal"/>
              <w:jc w:val="both"/>
            </w:pPr>
            <w: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5F5367" w:rsidRPr="003F62E5" w14:paraId="0D0831F0" w14:textId="77777777" w:rsidTr="005F5367">
        <w:tc>
          <w:tcPr>
            <w:tcW w:w="1701" w:type="dxa"/>
          </w:tcPr>
          <w:p w14:paraId="2C0AB6C6" w14:textId="77777777" w:rsidR="005F5367" w:rsidRDefault="005F5367" w:rsidP="005F5367">
            <w:pPr>
              <w:pStyle w:val="ConsPlusNormal"/>
              <w:jc w:val="center"/>
            </w:pPr>
            <w:r>
              <w:t>1.14</w:t>
            </w:r>
          </w:p>
        </w:tc>
        <w:tc>
          <w:tcPr>
            <w:tcW w:w="13954" w:type="dxa"/>
          </w:tcPr>
          <w:p w14:paraId="32128F17" w14:textId="77777777" w:rsidR="005F5367" w:rsidRDefault="005F5367" w:rsidP="005F5367">
            <w:pPr>
              <w:pStyle w:val="ConsPlusNormal"/>
              <w:jc w:val="both"/>
            </w:pPr>
            <w:r>
              <w:t>читать по ролям с соблюдением норм произношения, инсценировать небольшие эпизоды из произведения</w:t>
            </w:r>
          </w:p>
        </w:tc>
      </w:tr>
      <w:tr w:rsidR="005F5367" w:rsidRPr="003F62E5" w14:paraId="2F881C35" w14:textId="77777777" w:rsidTr="005F5367">
        <w:tc>
          <w:tcPr>
            <w:tcW w:w="1701" w:type="dxa"/>
          </w:tcPr>
          <w:p w14:paraId="0E7069BB" w14:textId="77777777" w:rsidR="005F5367" w:rsidRDefault="005F5367" w:rsidP="005F5367">
            <w:pPr>
              <w:pStyle w:val="ConsPlusNormal"/>
              <w:jc w:val="center"/>
            </w:pPr>
            <w:r>
              <w:t>1.15</w:t>
            </w:r>
          </w:p>
        </w:tc>
        <w:tc>
          <w:tcPr>
            <w:tcW w:w="13954" w:type="dxa"/>
          </w:tcPr>
          <w:p w14:paraId="0994DE7D" w14:textId="77777777" w:rsidR="005F5367" w:rsidRDefault="005F5367" w:rsidP="005F5367">
            <w:pPr>
              <w:pStyle w:val="ConsPlusNormal"/>
              <w:jc w:val="both"/>
            </w:pPr>
            <w: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2F2813B0" w14:textId="77777777" w:rsidR="005F5367" w:rsidRDefault="005F5367" w:rsidP="005F5367">
            <w:pPr>
              <w:pStyle w:val="ConsPlusNormal"/>
              <w:jc w:val="both"/>
            </w:pPr>
            <w:r>
              <w:t>составлять краткий отзыв о прочитанном произведении по заданному алгоритму</w:t>
            </w:r>
          </w:p>
        </w:tc>
      </w:tr>
      <w:tr w:rsidR="005F5367" w:rsidRPr="003F62E5" w14:paraId="2C473B1F" w14:textId="77777777" w:rsidTr="005F5367">
        <w:tc>
          <w:tcPr>
            <w:tcW w:w="1701" w:type="dxa"/>
          </w:tcPr>
          <w:p w14:paraId="13AEEBDB" w14:textId="77777777" w:rsidR="005F5367" w:rsidRDefault="005F5367" w:rsidP="005F5367">
            <w:pPr>
              <w:pStyle w:val="ConsPlusNormal"/>
              <w:jc w:val="center"/>
            </w:pPr>
            <w:r>
              <w:t>1.16</w:t>
            </w:r>
          </w:p>
        </w:tc>
        <w:tc>
          <w:tcPr>
            <w:tcW w:w="13954" w:type="dxa"/>
          </w:tcPr>
          <w:p w14:paraId="389AF8CA" w14:textId="77777777" w:rsidR="005F5367" w:rsidRDefault="005F5367" w:rsidP="005F5367">
            <w:pPr>
              <w:pStyle w:val="ConsPlusNormal"/>
              <w:jc w:val="both"/>
            </w:pPr>
            <w:r>
              <w:t>сочинять тексты, используя аналогии, иллюстрации, придумывать продолжение прочитанного произведения</w:t>
            </w:r>
          </w:p>
        </w:tc>
      </w:tr>
      <w:tr w:rsidR="005F5367" w:rsidRPr="003F62E5" w14:paraId="21FC126C" w14:textId="77777777" w:rsidTr="005F5367">
        <w:tc>
          <w:tcPr>
            <w:tcW w:w="1701" w:type="dxa"/>
          </w:tcPr>
          <w:p w14:paraId="43B3D0A7" w14:textId="77777777" w:rsidR="005F5367" w:rsidRDefault="005F5367" w:rsidP="005F5367">
            <w:pPr>
              <w:pStyle w:val="ConsPlusNormal"/>
              <w:jc w:val="center"/>
            </w:pPr>
            <w:r>
              <w:t>1.17</w:t>
            </w:r>
          </w:p>
        </w:tc>
        <w:tc>
          <w:tcPr>
            <w:tcW w:w="13954" w:type="dxa"/>
          </w:tcPr>
          <w:p w14:paraId="64587FF1" w14:textId="77777777" w:rsidR="005F5367" w:rsidRDefault="005F5367" w:rsidP="005F5367">
            <w:pPr>
              <w:pStyle w:val="ConsPlusNormal"/>
              <w:jc w:val="both"/>
            </w:pPr>
            <w:r>
              <w:t>ориентироваться в книге по ее элементам (автор, название, обложка, титульный лист, оглавление, предисловие, аннотация, иллюстрации);</w:t>
            </w:r>
          </w:p>
          <w:p w14:paraId="32312242" w14:textId="77777777" w:rsidR="005F5367" w:rsidRDefault="005F5367" w:rsidP="005F5367">
            <w:pPr>
              <w:pStyle w:val="ConsPlusNormal"/>
              <w:jc w:val="both"/>
            </w:pPr>
            <w:r>
              <w:t>выбирать книги для самостоятельного чтения с учетом рекомендательного списка, используя картотеки, рассказывать о прочитанной книге</w:t>
            </w:r>
          </w:p>
        </w:tc>
      </w:tr>
      <w:tr w:rsidR="005F5367" w:rsidRPr="003F62E5" w14:paraId="72816C15" w14:textId="77777777" w:rsidTr="005F5367">
        <w:tc>
          <w:tcPr>
            <w:tcW w:w="1701" w:type="dxa"/>
          </w:tcPr>
          <w:p w14:paraId="5E5B87E8" w14:textId="77777777" w:rsidR="005F5367" w:rsidRDefault="005F5367" w:rsidP="005F5367">
            <w:pPr>
              <w:pStyle w:val="ConsPlusNormal"/>
              <w:jc w:val="center"/>
            </w:pPr>
            <w:r>
              <w:t>1.18</w:t>
            </w:r>
          </w:p>
        </w:tc>
        <w:tc>
          <w:tcPr>
            <w:tcW w:w="13954" w:type="dxa"/>
          </w:tcPr>
          <w:p w14:paraId="7879C4D7" w14:textId="77777777" w:rsidR="005F5367" w:rsidRDefault="005F5367" w:rsidP="005F5367">
            <w:pPr>
              <w:pStyle w:val="ConsPlusNormal"/>
              <w:jc w:val="both"/>
            </w:pPr>
            <w: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14:paraId="6A1C44C2" w14:textId="77777777" w:rsidR="005F5367" w:rsidRDefault="005F5367" w:rsidP="005F5367">
      <w:pPr>
        <w:pStyle w:val="ConsPlusNormal"/>
        <w:ind w:firstLine="540"/>
        <w:jc w:val="both"/>
      </w:pPr>
    </w:p>
    <w:p w14:paraId="5986AC4E" w14:textId="77777777" w:rsidR="005F5367" w:rsidRDefault="005F5367" w:rsidP="005F5367">
      <w:pPr>
        <w:pStyle w:val="ConsPlusNormal"/>
        <w:jc w:val="center"/>
      </w:pPr>
      <w:r>
        <w:t>Проверяемые элементы содержания (3 класс)</w:t>
      </w:r>
    </w:p>
    <w:p w14:paraId="1E8D0068" w14:textId="77777777" w:rsidR="005F5367" w:rsidRDefault="005F5367" w:rsidP="005F53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7"/>
        <w:gridCol w:w="14578"/>
      </w:tblGrid>
      <w:tr w:rsidR="005F5367" w14:paraId="50E462DE" w14:textId="77777777" w:rsidTr="005F5367">
        <w:tc>
          <w:tcPr>
            <w:tcW w:w="1077" w:type="dxa"/>
          </w:tcPr>
          <w:p w14:paraId="225567FB" w14:textId="77777777" w:rsidR="005F5367" w:rsidRDefault="005F5367" w:rsidP="005F5367">
            <w:pPr>
              <w:pStyle w:val="ConsPlusNormal"/>
              <w:jc w:val="center"/>
            </w:pPr>
            <w:r>
              <w:t>Код</w:t>
            </w:r>
          </w:p>
        </w:tc>
        <w:tc>
          <w:tcPr>
            <w:tcW w:w="14578" w:type="dxa"/>
          </w:tcPr>
          <w:p w14:paraId="4182C5A0" w14:textId="77777777" w:rsidR="005F5367" w:rsidRDefault="005F5367" w:rsidP="005F5367">
            <w:pPr>
              <w:pStyle w:val="ConsPlusNormal"/>
              <w:jc w:val="center"/>
            </w:pPr>
            <w:r>
              <w:t>Проверяемый элемент содержания</w:t>
            </w:r>
          </w:p>
        </w:tc>
      </w:tr>
      <w:tr w:rsidR="005F5367" w:rsidRPr="003F62E5" w14:paraId="18328F05" w14:textId="77777777" w:rsidTr="005F5367">
        <w:tc>
          <w:tcPr>
            <w:tcW w:w="1077" w:type="dxa"/>
          </w:tcPr>
          <w:p w14:paraId="64B1AD06" w14:textId="77777777" w:rsidR="005F5367" w:rsidRDefault="005F5367" w:rsidP="005F5367">
            <w:pPr>
              <w:pStyle w:val="ConsPlusNormal"/>
              <w:jc w:val="center"/>
            </w:pPr>
            <w:r>
              <w:t>1</w:t>
            </w:r>
          </w:p>
        </w:tc>
        <w:tc>
          <w:tcPr>
            <w:tcW w:w="14578" w:type="dxa"/>
          </w:tcPr>
          <w:p w14:paraId="0F4798DF" w14:textId="77777777" w:rsidR="005F5367" w:rsidRDefault="005F5367" w:rsidP="005F5367">
            <w:pPr>
              <w:pStyle w:val="ConsPlusNormal"/>
              <w:jc w:val="both"/>
            </w:pPr>
            <w:r>
              <w:t>Произведения о Родине и ее истории (произведения одного-двух авторов по выбору).</w:t>
            </w:r>
          </w:p>
          <w:p w14:paraId="48C066BF" w14:textId="77777777" w:rsidR="005F5367" w:rsidRDefault="005F5367" w:rsidP="005F5367">
            <w:pPr>
              <w:pStyle w:val="ConsPlusNormal"/>
              <w:jc w:val="both"/>
            </w:pPr>
            <w:r>
              <w:t>К.Д. Ушинский "Наше отечество", М.М. Пришвин "Моя Родина", С.А. Васильев "Россия", Н.П. Кончаловская "Наша древняя столица" (отрывки) и другие (по выбору)</w:t>
            </w:r>
          </w:p>
        </w:tc>
      </w:tr>
      <w:tr w:rsidR="005F5367" w14:paraId="4C9DC4D2" w14:textId="77777777" w:rsidTr="005F5367">
        <w:tc>
          <w:tcPr>
            <w:tcW w:w="1077" w:type="dxa"/>
          </w:tcPr>
          <w:p w14:paraId="66A5804A" w14:textId="77777777" w:rsidR="005F5367" w:rsidRDefault="005F5367" w:rsidP="005F5367">
            <w:pPr>
              <w:pStyle w:val="ConsPlusNormal"/>
              <w:jc w:val="center"/>
            </w:pPr>
            <w:r>
              <w:t>2</w:t>
            </w:r>
          </w:p>
        </w:tc>
        <w:tc>
          <w:tcPr>
            <w:tcW w:w="14578" w:type="dxa"/>
          </w:tcPr>
          <w:p w14:paraId="7637900A" w14:textId="77777777" w:rsidR="005F5367" w:rsidRDefault="005F5367" w:rsidP="005F5367">
            <w:pPr>
              <w:pStyle w:val="ConsPlusNormal"/>
              <w:jc w:val="both"/>
            </w:pPr>
            <w:r>
              <w:t>Фольклор (устное народное творчество)</w:t>
            </w:r>
          </w:p>
        </w:tc>
      </w:tr>
      <w:tr w:rsidR="005F5367" w14:paraId="10316CFA" w14:textId="77777777" w:rsidTr="005F5367">
        <w:tc>
          <w:tcPr>
            <w:tcW w:w="1077" w:type="dxa"/>
          </w:tcPr>
          <w:p w14:paraId="5B94896C" w14:textId="77777777" w:rsidR="005F5367" w:rsidRDefault="005F5367" w:rsidP="005F5367">
            <w:pPr>
              <w:pStyle w:val="ConsPlusNormal"/>
              <w:jc w:val="center"/>
            </w:pPr>
            <w:r>
              <w:t>2.1</w:t>
            </w:r>
          </w:p>
        </w:tc>
        <w:tc>
          <w:tcPr>
            <w:tcW w:w="14578" w:type="dxa"/>
          </w:tcPr>
          <w:p w14:paraId="6C68EBF8" w14:textId="77777777" w:rsidR="005F5367" w:rsidRDefault="005F5367" w:rsidP="005F5367">
            <w:pPr>
              <w:pStyle w:val="ConsPlusNormal"/>
              <w:jc w:val="both"/>
            </w:pPr>
            <w:r>
              <w:t>Малые жанры фольклора (пословицы, потешки, считалки, небылицы, скороговорки, загадки, по выбору). Виды загадок. Пословицы народов России</w:t>
            </w:r>
          </w:p>
        </w:tc>
      </w:tr>
      <w:tr w:rsidR="005F5367" w:rsidRPr="003F62E5" w14:paraId="23A44755" w14:textId="77777777" w:rsidTr="005F5367">
        <w:tc>
          <w:tcPr>
            <w:tcW w:w="1077" w:type="dxa"/>
          </w:tcPr>
          <w:p w14:paraId="532E6B3E" w14:textId="77777777" w:rsidR="005F5367" w:rsidRDefault="005F5367" w:rsidP="005F5367">
            <w:pPr>
              <w:pStyle w:val="ConsPlusNormal"/>
              <w:jc w:val="center"/>
            </w:pPr>
            <w:r>
              <w:t>2.2</w:t>
            </w:r>
          </w:p>
        </w:tc>
        <w:tc>
          <w:tcPr>
            <w:tcW w:w="14578" w:type="dxa"/>
          </w:tcPr>
          <w:p w14:paraId="36D4FABF" w14:textId="77777777" w:rsidR="005F5367" w:rsidRDefault="005F5367" w:rsidP="005F5367">
            <w:pPr>
              <w:pStyle w:val="ConsPlusNormal"/>
              <w:jc w:val="both"/>
            </w:pPr>
            <w:r>
              <w:t>Книги и словари, созданные В.И. Далем</w:t>
            </w:r>
          </w:p>
        </w:tc>
      </w:tr>
      <w:tr w:rsidR="005F5367" w:rsidRPr="003F62E5" w14:paraId="6F512FCE" w14:textId="77777777" w:rsidTr="005F5367">
        <w:tc>
          <w:tcPr>
            <w:tcW w:w="1077" w:type="dxa"/>
          </w:tcPr>
          <w:p w14:paraId="70514877" w14:textId="77777777" w:rsidR="005F5367" w:rsidRDefault="005F5367" w:rsidP="005F5367">
            <w:pPr>
              <w:pStyle w:val="ConsPlusNormal"/>
              <w:jc w:val="center"/>
            </w:pPr>
            <w:r>
              <w:t>2.3</w:t>
            </w:r>
          </w:p>
        </w:tc>
        <w:tc>
          <w:tcPr>
            <w:tcW w:w="14578" w:type="dxa"/>
          </w:tcPr>
          <w:p w14:paraId="7955ED18" w14:textId="77777777" w:rsidR="005F5367" w:rsidRDefault="005F5367" w:rsidP="005F5367">
            <w:pPr>
              <w:pStyle w:val="ConsPlusNormal"/>
              <w:jc w:val="both"/>
            </w:pPr>
            <w: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14:paraId="7075B943" w14:textId="77777777" w:rsidR="005F5367" w:rsidRDefault="005F5367" w:rsidP="005F5367">
            <w:pPr>
              <w:pStyle w:val="ConsPlusNormal"/>
              <w:jc w:val="both"/>
            </w:pPr>
            <w:r>
              <w:lastRenderedPageBreak/>
              <w:t>Русская народная сказка "Иван-царевич и серый волк" и другие (по выбору)</w:t>
            </w:r>
          </w:p>
        </w:tc>
      </w:tr>
      <w:tr w:rsidR="005F5367" w:rsidRPr="003F62E5" w14:paraId="72BC2AC8" w14:textId="77777777" w:rsidTr="005F5367">
        <w:tc>
          <w:tcPr>
            <w:tcW w:w="1077" w:type="dxa"/>
          </w:tcPr>
          <w:p w14:paraId="18A3E467" w14:textId="77777777" w:rsidR="005F5367" w:rsidRDefault="005F5367" w:rsidP="005F5367">
            <w:pPr>
              <w:pStyle w:val="ConsPlusNormal"/>
              <w:jc w:val="center"/>
            </w:pPr>
            <w:r>
              <w:lastRenderedPageBreak/>
              <w:t>2.4</w:t>
            </w:r>
          </w:p>
        </w:tc>
        <w:tc>
          <w:tcPr>
            <w:tcW w:w="14578" w:type="dxa"/>
          </w:tcPr>
          <w:p w14:paraId="627E12EA" w14:textId="77777777" w:rsidR="005F5367" w:rsidRDefault="005F5367" w:rsidP="005F5367">
            <w:pPr>
              <w:pStyle w:val="ConsPlusNormal"/>
              <w:jc w:val="both"/>
            </w:pPr>
            <w:r>
              <w:t>Народная песня.</w:t>
            </w:r>
          </w:p>
          <w:p w14:paraId="19A8907F" w14:textId="77777777" w:rsidR="005F5367" w:rsidRDefault="005F5367" w:rsidP="005F5367">
            <w:pPr>
              <w:pStyle w:val="ConsPlusNormal"/>
              <w:jc w:val="both"/>
            </w:pPr>
            <w:r>
              <w:t>Чувства, которые рождают песни, темы песен. Описание картин природы как способ рассказать в песне о родной земле.</w:t>
            </w:r>
          </w:p>
        </w:tc>
      </w:tr>
      <w:tr w:rsidR="005F5367" w:rsidRPr="005F5367" w14:paraId="475B31C2" w14:textId="77777777" w:rsidTr="005F5367">
        <w:tc>
          <w:tcPr>
            <w:tcW w:w="1077" w:type="dxa"/>
          </w:tcPr>
          <w:p w14:paraId="37C221E9" w14:textId="77777777" w:rsidR="005F5367" w:rsidRDefault="005F5367" w:rsidP="005F5367">
            <w:pPr>
              <w:pStyle w:val="ConsPlusNormal"/>
              <w:jc w:val="center"/>
            </w:pPr>
            <w:r>
              <w:t>2.5</w:t>
            </w:r>
          </w:p>
        </w:tc>
        <w:tc>
          <w:tcPr>
            <w:tcW w:w="14578" w:type="dxa"/>
          </w:tcPr>
          <w:p w14:paraId="2D9BA6CF" w14:textId="77777777" w:rsidR="005F5367" w:rsidRDefault="005F5367" w:rsidP="005F5367">
            <w:pPr>
              <w:pStyle w:val="ConsPlusNormal"/>
              <w:jc w:val="both"/>
            </w:pPr>
            <w:r>
              <w:t>Былина как народный песенный сказ. Фольклорные особенности жанра былин. Былина об Илье Муромце и другие (по выбору)</w:t>
            </w:r>
          </w:p>
        </w:tc>
      </w:tr>
      <w:tr w:rsidR="005F5367" w14:paraId="5D2AA991" w14:textId="77777777" w:rsidTr="005F5367">
        <w:tc>
          <w:tcPr>
            <w:tcW w:w="1077" w:type="dxa"/>
          </w:tcPr>
          <w:p w14:paraId="1090C229" w14:textId="77777777" w:rsidR="005F5367" w:rsidRDefault="005F5367" w:rsidP="005F5367">
            <w:pPr>
              <w:pStyle w:val="ConsPlusNormal"/>
              <w:jc w:val="center"/>
            </w:pPr>
            <w:r>
              <w:t>3</w:t>
            </w:r>
          </w:p>
        </w:tc>
        <w:tc>
          <w:tcPr>
            <w:tcW w:w="14578" w:type="dxa"/>
          </w:tcPr>
          <w:p w14:paraId="1C755AD7" w14:textId="77777777" w:rsidR="005F5367" w:rsidRDefault="005F5367" w:rsidP="005F5367">
            <w:pPr>
              <w:pStyle w:val="ConsPlusNormal"/>
              <w:jc w:val="both"/>
            </w:pPr>
            <w:r>
              <w:t>Творчество А.С. Пушкина</w:t>
            </w:r>
          </w:p>
        </w:tc>
      </w:tr>
      <w:tr w:rsidR="005F5367" w:rsidRPr="005F5367" w14:paraId="6F2C8361" w14:textId="77777777" w:rsidTr="005F5367">
        <w:tc>
          <w:tcPr>
            <w:tcW w:w="1077" w:type="dxa"/>
          </w:tcPr>
          <w:p w14:paraId="48B81A1C" w14:textId="77777777" w:rsidR="005F5367" w:rsidRDefault="005F5367" w:rsidP="005F5367">
            <w:pPr>
              <w:pStyle w:val="ConsPlusNormal"/>
              <w:jc w:val="center"/>
            </w:pPr>
            <w:r>
              <w:t>3.1</w:t>
            </w:r>
          </w:p>
        </w:tc>
        <w:tc>
          <w:tcPr>
            <w:tcW w:w="14578" w:type="dxa"/>
          </w:tcPr>
          <w:p w14:paraId="59CE765E" w14:textId="77777777" w:rsidR="005F5367" w:rsidRDefault="005F5367" w:rsidP="005F5367">
            <w:pPr>
              <w:pStyle w:val="ConsPlusNormal"/>
              <w:jc w:val="both"/>
            </w:pPr>
            <w:r>
              <w:t>Лирические произведения А.С. Пушкина.</w:t>
            </w:r>
          </w:p>
          <w:p w14:paraId="609FD7F4" w14:textId="77777777" w:rsidR="005F5367" w:rsidRDefault="005F5367" w:rsidP="005F5367">
            <w:pPr>
              <w:pStyle w:val="ConsPlusNormal"/>
              <w:jc w:val="both"/>
            </w:pPr>
            <w:r>
              <w:t>Стихотворения "В тот год осенняя погода...", "Опрятней модного паркета..." и другие (по выбору)</w:t>
            </w:r>
          </w:p>
        </w:tc>
      </w:tr>
      <w:tr w:rsidR="005F5367" w:rsidRPr="005F5367" w14:paraId="3661E911" w14:textId="77777777" w:rsidTr="005F5367">
        <w:tc>
          <w:tcPr>
            <w:tcW w:w="1077" w:type="dxa"/>
          </w:tcPr>
          <w:p w14:paraId="19B914FB" w14:textId="77777777" w:rsidR="005F5367" w:rsidRDefault="005F5367" w:rsidP="005F5367">
            <w:pPr>
              <w:pStyle w:val="ConsPlusNormal"/>
              <w:jc w:val="center"/>
            </w:pPr>
            <w:r>
              <w:t>3.2</w:t>
            </w:r>
          </w:p>
        </w:tc>
        <w:tc>
          <w:tcPr>
            <w:tcW w:w="14578" w:type="dxa"/>
          </w:tcPr>
          <w:p w14:paraId="6C6694A8" w14:textId="77777777" w:rsidR="005F5367" w:rsidRDefault="005F5367" w:rsidP="005F5367">
            <w:pPr>
              <w:pStyle w:val="ConsPlusNormal"/>
              <w:jc w:val="both"/>
            </w:pPr>
            <w: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5F5367" w:rsidRPr="005F5367" w14:paraId="07F651DF" w14:textId="77777777" w:rsidTr="005F5367">
        <w:tc>
          <w:tcPr>
            <w:tcW w:w="1077" w:type="dxa"/>
          </w:tcPr>
          <w:p w14:paraId="65370AB7" w14:textId="77777777" w:rsidR="005F5367" w:rsidRDefault="005F5367" w:rsidP="005F5367">
            <w:pPr>
              <w:pStyle w:val="ConsPlusNormal"/>
              <w:jc w:val="center"/>
            </w:pPr>
            <w:r>
              <w:t>4</w:t>
            </w:r>
          </w:p>
        </w:tc>
        <w:tc>
          <w:tcPr>
            <w:tcW w:w="14578" w:type="dxa"/>
          </w:tcPr>
          <w:p w14:paraId="0BA2EAA5" w14:textId="77777777" w:rsidR="005F5367" w:rsidRDefault="005F5367" w:rsidP="005F5367">
            <w:pPr>
              <w:pStyle w:val="ConsPlusNormal"/>
              <w:jc w:val="both"/>
            </w:pPr>
            <w:r>
              <w:t>Басни И.А. Крылова (не менее двух)</w:t>
            </w:r>
          </w:p>
          <w:p w14:paraId="04107F75" w14:textId="77777777" w:rsidR="005F5367" w:rsidRDefault="005F5367" w:rsidP="005F5367">
            <w:pPr>
              <w:pStyle w:val="ConsPlusNormal"/>
              <w:jc w:val="both"/>
            </w:pPr>
            <w:r>
              <w:t>Басни: "Ворона и Лисица", "Лисица и виноград", "Мартышка и очки" и другие (по выбору)</w:t>
            </w:r>
          </w:p>
        </w:tc>
      </w:tr>
      <w:tr w:rsidR="005F5367" w:rsidRPr="005F5367" w14:paraId="1D9B9D0B" w14:textId="77777777" w:rsidTr="005F5367">
        <w:tc>
          <w:tcPr>
            <w:tcW w:w="1077" w:type="dxa"/>
          </w:tcPr>
          <w:p w14:paraId="0FAF8B7E" w14:textId="77777777" w:rsidR="005F5367" w:rsidRDefault="005F5367" w:rsidP="005F5367">
            <w:pPr>
              <w:pStyle w:val="ConsPlusNormal"/>
              <w:jc w:val="center"/>
            </w:pPr>
            <w:r>
              <w:t>5</w:t>
            </w:r>
          </w:p>
        </w:tc>
        <w:tc>
          <w:tcPr>
            <w:tcW w:w="14578" w:type="dxa"/>
          </w:tcPr>
          <w:p w14:paraId="5C870C15" w14:textId="77777777" w:rsidR="005F5367" w:rsidRDefault="005F5367" w:rsidP="005F5367">
            <w:pPr>
              <w:pStyle w:val="ConsPlusNormal"/>
              <w:jc w:val="both"/>
            </w:pPr>
            <w:r>
              <w:t>Картины природы в произведениях поэтов и писателей XIX - XX вв. (произведения не менее пяти авторов по выбору).</w:t>
            </w:r>
          </w:p>
          <w:p w14:paraId="43E75B05" w14:textId="77777777" w:rsidR="005F5367" w:rsidRDefault="005F5367" w:rsidP="005F5367">
            <w:pPr>
              <w:pStyle w:val="ConsPlusNormal"/>
              <w:jc w:val="both"/>
            </w:pPr>
            <w: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5F5367" w:rsidRPr="005F5367" w14:paraId="12E7F167" w14:textId="77777777" w:rsidTr="005F5367">
        <w:tc>
          <w:tcPr>
            <w:tcW w:w="1077" w:type="dxa"/>
          </w:tcPr>
          <w:p w14:paraId="75E47ABF" w14:textId="77777777" w:rsidR="005F5367" w:rsidRDefault="005F5367" w:rsidP="005F5367">
            <w:pPr>
              <w:pStyle w:val="ConsPlusNormal"/>
              <w:jc w:val="center"/>
            </w:pPr>
            <w:r>
              <w:t>6</w:t>
            </w:r>
          </w:p>
        </w:tc>
        <w:tc>
          <w:tcPr>
            <w:tcW w:w="14578" w:type="dxa"/>
          </w:tcPr>
          <w:p w14:paraId="5945E3BA" w14:textId="77777777" w:rsidR="005F5367" w:rsidRDefault="005F5367" w:rsidP="005F5367">
            <w:pPr>
              <w:pStyle w:val="ConsPlusNormal"/>
              <w:jc w:val="both"/>
            </w:pPr>
            <w:r>
              <w:t>Произведения Л.Н. Толстого, их жанровое многообразие: сказки, рассказы, басни, быль (не менее трех произведений).</w:t>
            </w:r>
          </w:p>
          <w:p w14:paraId="693E379A" w14:textId="77777777" w:rsidR="005F5367" w:rsidRDefault="005F5367" w:rsidP="005F5367">
            <w:pPr>
              <w:pStyle w:val="ConsPlusNormal"/>
              <w:jc w:val="both"/>
            </w:pPr>
            <w:r>
              <w:t>Л.Н. Толстой "Лебеди", "Зайцы", "Прыжок", "Акула" и другие</w:t>
            </w:r>
          </w:p>
        </w:tc>
      </w:tr>
      <w:tr w:rsidR="005F5367" w:rsidRPr="005F5367" w14:paraId="2E32F93B" w14:textId="77777777" w:rsidTr="005F5367">
        <w:tc>
          <w:tcPr>
            <w:tcW w:w="1077" w:type="dxa"/>
          </w:tcPr>
          <w:p w14:paraId="6724C9D1" w14:textId="77777777" w:rsidR="005F5367" w:rsidRDefault="005F5367" w:rsidP="005F5367">
            <w:pPr>
              <w:pStyle w:val="ConsPlusNormal"/>
              <w:jc w:val="center"/>
            </w:pPr>
            <w:r>
              <w:t>7</w:t>
            </w:r>
          </w:p>
        </w:tc>
        <w:tc>
          <w:tcPr>
            <w:tcW w:w="14578" w:type="dxa"/>
          </w:tcPr>
          <w:p w14:paraId="095F491F" w14:textId="77777777" w:rsidR="005F5367" w:rsidRDefault="005F5367" w:rsidP="005F5367">
            <w:pPr>
              <w:pStyle w:val="ConsPlusNormal"/>
              <w:jc w:val="both"/>
            </w:pPr>
            <w:r>
              <w:t>Литературная сказка (не менее двух сказок русских писателей)</w:t>
            </w:r>
          </w:p>
          <w:p w14:paraId="2784D6D9" w14:textId="77777777" w:rsidR="005F5367" w:rsidRDefault="005F5367" w:rsidP="005F5367">
            <w:pPr>
              <w:pStyle w:val="ConsPlusNormal"/>
              <w:jc w:val="both"/>
            </w:pPr>
            <w:r>
              <w:t>В.М. Гаршин "Лягушка-путешественница", И.С. Соколов-Микитов "Листопадничек", М. Горький "Случай с Евсейкой" и другие (по выбору)</w:t>
            </w:r>
          </w:p>
        </w:tc>
      </w:tr>
      <w:tr w:rsidR="005F5367" w:rsidRPr="005F5367" w14:paraId="34E9FD96" w14:textId="77777777" w:rsidTr="005F5367">
        <w:tc>
          <w:tcPr>
            <w:tcW w:w="1077" w:type="dxa"/>
          </w:tcPr>
          <w:p w14:paraId="74902153" w14:textId="77777777" w:rsidR="005F5367" w:rsidRDefault="005F5367" w:rsidP="005F5367">
            <w:pPr>
              <w:pStyle w:val="ConsPlusNormal"/>
              <w:jc w:val="center"/>
            </w:pPr>
            <w:r>
              <w:t>8</w:t>
            </w:r>
          </w:p>
        </w:tc>
        <w:tc>
          <w:tcPr>
            <w:tcW w:w="14578" w:type="dxa"/>
          </w:tcPr>
          <w:p w14:paraId="585B65A3" w14:textId="77777777" w:rsidR="005F5367" w:rsidRDefault="005F5367" w:rsidP="005F5367">
            <w:pPr>
              <w:pStyle w:val="ConsPlusNormal"/>
              <w:jc w:val="both"/>
            </w:pPr>
            <w:r>
              <w:t>Произведения о взаимоотношениях человека и животных (по выбору, не менее четырех произведений).</w:t>
            </w:r>
          </w:p>
          <w:p w14:paraId="4556FB0D" w14:textId="77777777" w:rsidR="005F5367" w:rsidRDefault="005F5367" w:rsidP="005F5367">
            <w:pPr>
              <w:pStyle w:val="ConsPlusNormal"/>
              <w:jc w:val="both"/>
            </w:pPr>
            <w:r>
              <w:t>Б.С. Житков "Про обезьянку", К.Г. Паустовский "Барсучий нос", "Кот-ворюга", Д.Н. Мамин-Сибиряк "Приемыш" и другие (по выбору)</w:t>
            </w:r>
          </w:p>
        </w:tc>
      </w:tr>
      <w:tr w:rsidR="005F5367" w:rsidRPr="005F5367" w14:paraId="64885639" w14:textId="77777777" w:rsidTr="005F5367">
        <w:tc>
          <w:tcPr>
            <w:tcW w:w="1077" w:type="dxa"/>
          </w:tcPr>
          <w:p w14:paraId="0FB2317F" w14:textId="77777777" w:rsidR="005F5367" w:rsidRDefault="005F5367" w:rsidP="005F5367">
            <w:pPr>
              <w:pStyle w:val="ConsPlusNormal"/>
              <w:jc w:val="center"/>
            </w:pPr>
            <w:r>
              <w:t>9</w:t>
            </w:r>
          </w:p>
        </w:tc>
        <w:tc>
          <w:tcPr>
            <w:tcW w:w="14578" w:type="dxa"/>
          </w:tcPr>
          <w:p w14:paraId="42218BFC" w14:textId="77777777" w:rsidR="005F5367" w:rsidRDefault="005F5367" w:rsidP="005F5367">
            <w:pPr>
              <w:pStyle w:val="ConsPlusNormal"/>
              <w:jc w:val="both"/>
            </w:pPr>
            <w:r>
              <w:t>Произведения о детях (темы: "Разные детские судьбы", "Дети на войне").</w:t>
            </w:r>
          </w:p>
          <w:p w14:paraId="1C041AE4" w14:textId="77777777" w:rsidR="005F5367" w:rsidRDefault="005F5367" w:rsidP="005F5367">
            <w:pPr>
              <w:pStyle w:val="ConsPlusNormal"/>
              <w:jc w:val="both"/>
            </w:pPr>
            <w:r>
              <w:t>Л. Пантелеев "На ялике", А. Гайдар "Тимур и его команда" (отрывки), Л. Кассиль и другие (по выбору)</w:t>
            </w:r>
          </w:p>
        </w:tc>
      </w:tr>
      <w:tr w:rsidR="005F5367" w:rsidRPr="005F5367" w14:paraId="184FB688" w14:textId="77777777" w:rsidTr="005F5367">
        <w:tc>
          <w:tcPr>
            <w:tcW w:w="1077" w:type="dxa"/>
          </w:tcPr>
          <w:p w14:paraId="5D60A7CA" w14:textId="77777777" w:rsidR="005F5367" w:rsidRDefault="005F5367" w:rsidP="005F5367">
            <w:pPr>
              <w:pStyle w:val="ConsPlusNormal"/>
              <w:jc w:val="center"/>
            </w:pPr>
            <w:r>
              <w:t>10</w:t>
            </w:r>
          </w:p>
        </w:tc>
        <w:tc>
          <w:tcPr>
            <w:tcW w:w="14578" w:type="dxa"/>
          </w:tcPr>
          <w:p w14:paraId="6011DD7A" w14:textId="77777777" w:rsidR="005F5367" w:rsidRDefault="005F5367" w:rsidP="005F5367">
            <w:pPr>
              <w:pStyle w:val="ConsPlusNormal"/>
              <w:jc w:val="both"/>
            </w:pPr>
            <w:r>
              <w:t>Юмористические произведения (не менее двух произведений): М.М. Зощенко, Н.Н. Носов, В.Ю. Драгунский и другие (по выбору).</w:t>
            </w:r>
          </w:p>
          <w:p w14:paraId="286A7D25" w14:textId="77777777" w:rsidR="005F5367" w:rsidRDefault="005F5367" w:rsidP="005F5367">
            <w:pPr>
              <w:pStyle w:val="ConsPlusNormal"/>
              <w:jc w:val="both"/>
            </w:pPr>
            <w:r>
              <w:t>В.Ю. Драгунский "Денискины рассказы" (1 - 2 произведения), Н.Н. Носов "Веселая семейка" и другие (по выбору).</w:t>
            </w:r>
          </w:p>
        </w:tc>
      </w:tr>
      <w:tr w:rsidR="005F5367" w14:paraId="78BD32BA" w14:textId="77777777" w:rsidTr="005F5367">
        <w:tc>
          <w:tcPr>
            <w:tcW w:w="1077" w:type="dxa"/>
          </w:tcPr>
          <w:p w14:paraId="451A3AD3" w14:textId="77777777" w:rsidR="005F5367" w:rsidRDefault="005F5367" w:rsidP="005F5367">
            <w:pPr>
              <w:pStyle w:val="ConsPlusNormal"/>
              <w:jc w:val="center"/>
            </w:pPr>
            <w:r>
              <w:t>11</w:t>
            </w:r>
          </w:p>
        </w:tc>
        <w:tc>
          <w:tcPr>
            <w:tcW w:w="14578" w:type="dxa"/>
          </w:tcPr>
          <w:p w14:paraId="1A4F8C11" w14:textId="77777777" w:rsidR="005F5367" w:rsidRDefault="005F5367" w:rsidP="005F5367">
            <w:pPr>
              <w:pStyle w:val="ConsPlusNormal"/>
              <w:jc w:val="both"/>
            </w:pPr>
            <w:r>
              <w:t>Зарубежная литература</w:t>
            </w:r>
          </w:p>
        </w:tc>
      </w:tr>
      <w:tr w:rsidR="005F5367" w:rsidRPr="005F5367" w14:paraId="0F480479" w14:textId="77777777" w:rsidTr="005F5367">
        <w:tc>
          <w:tcPr>
            <w:tcW w:w="1077" w:type="dxa"/>
          </w:tcPr>
          <w:p w14:paraId="0D4FFF83" w14:textId="77777777" w:rsidR="005F5367" w:rsidRDefault="005F5367" w:rsidP="005F5367">
            <w:pPr>
              <w:pStyle w:val="ConsPlusNormal"/>
              <w:jc w:val="center"/>
            </w:pPr>
            <w:r>
              <w:t>11.1</w:t>
            </w:r>
          </w:p>
        </w:tc>
        <w:tc>
          <w:tcPr>
            <w:tcW w:w="14578" w:type="dxa"/>
          </w:tcPr>
          <w:p w14:paraId="5109F478" w14:textId="77777777" w:rsidR="005F5367" w:rsidRDefault="005F5367" w:rsidP="005F5367">
            <w:pPr>
              <w:pStyle w:val="ConsPlusNormal"/>
              <w:jc w:val="both"/>
            </w:pPr>
            <w:r>
              <w:t>Литературные сказки Ш. Перро, Х.-К. Андерсена, Р. Киплинга (произведения двух-трех авторов по выбору).</w:t>
            </w:r>
          </w:p>
          <w:p w14:paraId="05F47C0F" w14:textId="77777777" w:rsidR="005F5367" w:rsidRDefault="005F5367" w:rsidP="005F5367">
            <w:pPr>
              <w:pStyle w:val="ConsPlusNormal"/>
              <w:jc w:val="both"/>
            </w:pPr>
            <w:r>
              <w:t>Х.-К. Андерсен "Гадкий утенок", Ш. Перро "Подарок феи" и другие (по выбору)</w:t>
            </w:r>
          </w:p>
        </w:tc>
      </w:tr>
      <w:tr w:rsidR="005F5367" w:rsidRPr="005F5367" w14:paraId="0F248D3D" w14:textId="77777777" w:rsidTr="005F5367">
        <w:tc>
          <w:tcPr>
            <w:tcW w:w="1077" w:type="dxa"/>
          </w:tcPr>
          <w:p w14:paraId="58E05233" w14:textId="77777777" w:rsidR="005F5367" w:rsidRDefault="005F5367" w:rsidP="005F5367">
            <w:pPr>
              <w:pStyle w:val="ConsPlusNormal"/>
              <w:jc w:val="center"/>
            </w:pPr>
            <w:r>
              <w:t>11.2</w:t>
            </w:r>
          </w:p>
        </w:tc>
        <w:tc>
          <w:tcPr>
            <w:tcW w:w="14578" w:type="dxa"/>
          </w:tcPr>
          <w:p w14:paraId="30BE49DE" w14:textId="77777777" w:rsidR="005F5367" w:rsidRDefault="005F5367" w:rsidP="005F5367">
            <w:pPr>
              <w:pStyle w:val="ConsPlusNormal"/>
              <w:jc w:val="both"/>
            </w:pPr>
            <w:r>
              <w:t>Рассказы зарубежных писателей о животных</w:t>
            </w:r>
          </w:p>
        </w:tc>
      </w:tr>
      <w:tr w:rsidR="005F5367" w:rsidRPr="005F5367" w14:paraId="0A1C08D3" w14:textId="77777777" w:rsidTr="005F5367">
        <w:tc>
          <w:tcPr>
            <w:tcW w:w="1077" w:type="dxa"/>
          </w:tcPr>
          <w:p w14:paraId="084B0A7F" w14:textId="77777777" w:rsidR="005F5367" w:rsidRDefault="005F5367" w:rsidP="005F5367">
            <w:pPr>
              <w:pStyle w:val="ConsPlusNormal"/>
              <w:jc w:val="center"/>
            </w:pPr>
            <w:r>
              <w:t>11.3</w:t>
            </w:r>
          </w:p>
        </w:tc>
        <w:tc>
          <w:tcPr>
            <w:tcW w:w="14578" w:type="dxa"/>
          </w:tcPr>
          <w:p w14:paraId="41DE597E" w14:textId="77777777" w:rsidR="005F5367" w:rsidRDefault="005F5367" w:rsidP="005F5367">
            <w:pPr>
              <w:pStyle w:val="ConsPlusNormal"/>
              <w:jc w:val="both"/>
            </w:pPr>
            <w:r>
              <w:t>Известные переводчики зарубежной литературы: С.Я. Маршак, К.И. Чуковский, Б.В. Заходер</w:t>
            </w:r>
          </w:p>
        </w:tc>
      </w:tr>
      <w:tr w:rsidR="005F5367" w14:paraId="53199A10" w14:textId="77777777" w:rsidTr="005F5367">
        <w:tc>
          <w:tcPr>
            <w:tcW w:w="1077" w:type="dxa"/>
          </w:tcPr>
          <w:p w14:paraId="708B3627" w14:textId="77777777" w:rsidR="005F5367" w:rsidRDefault="005F5367" w:rsidP="005F5367">
            <w:pPr>
              <w:pStyle w:val="ConsPlusNormal"/>
              <w:jc w:val="center"/>
            </w:pPr>
            <w:r>
              <w:lastRenderedPageBreak/>
              <w:t>12</w:t>
            </w:r>
          </w:p>
        </w:tc>
        <w:tc>
          <w:tcPr>
            <w:tcW w:w="14578" w:type="dxa"/>
          </w:tcPr>
          <w:p w14:paraId="27A97C84" w14:textId="77777777" w:rsidR="005F5367" w:rsidRDefault="005F5367" w:rsidP="005F5367">
            <w:pPr>
              <w:pStyle w:val="ConsPlusNormal"/>
              <w:jc w:val="both"/>
            </w:pPr>
            <w:r>
              <w:t>Сведения по теории и истории литературы</w:t>
            </w:r>
          </w:p>
          <w:p w14:paraId="2C1AA1A8" w14:textId="77777777" w:rsidR="005F5367" w:rsidRDefault="005F5367" w:rsidP="005F5367">
            <w:pPr>
              <w:pStyle w:val="ConsPlusNormal"/>
              <w:jc w:val="both"/>
            </w:pPr>
            <w:r>
              <w:t>Автор, писатель. Произведение.</w:t>
            </w:r>
          </w:p>
          <w:p w14:paraId="14B86B5F" w14:textId="77777777" w:rsidR="005F5367" w:rsidRDefault="005F5367" w:rsidP="005F5367">
            <w:pPr>
              <w:pStyle w:val="ConsPlusNormal"/>
              <w:jc w:val="both"/>
            </w:pPr>
            <w: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01FBDDFA" w14:textId="77777777" w:rsidR="005F5367" w:rsidRDefault="005F5367" w:rsidP="005F5367">
            <w:pPr>
              <w:pStyle w:val="ConsPlusNormal"/>
              <w:jc w:val="both"/>
            </w:pPr>
            <w:r>
              <w:t>Идея. Тема. Заголовок.</w:t>
            </w:r>
          </w:p>
          <w:p w14:paraId="367F77B8" w14:textId="77777777" w:rsidR="005F5367" w:rsidRDefault="005F5367" w:rsidP="005F5367">
            <w:pPr>
              <w:pStyle w:val="ConsPlusNormal"/>
              <w:jc w:val="both"/>
            </w:pPr>
            <w:r>
              <w:t>Образ художественный. Литературный герой, персонаж, характер.</w:t>
            </w:r>
          </w:p>
          <w:p w14:paraId="532094A7" w14:textId="77777777" w:rsidR="005F5367" w:rsidRDefault="005F5367" w:rsidP="005F5367">
            <w:pPr>
              <w:pStyle w:val="ConsPlusNormal"/>
              <w:jc w:val="both"/>
            </w:pPr>
            <w:r>
              <w:t>Рассказчик. Портрет героя.</w:t>
            </w:r>
          </w:p>
          <w:p w14:paraId="23F3AE1A" w14:textId="77777777" w:rsidR="005F5367" w:rsidRDefault="005F5367" w:rsidP="005F5367">
            <w:pPr>
              <w:pStyle w:val="ConsPlusNormal"/>
              <w:jc w:val="both"/>
            </w:pPr>
            <w:r>
              <w:t>Ритм. Рифма. Строфа.</w:t>
            </w:r>
          </w:p>
          <w:p w14:paraId="566AD058" w14:textId="77777777" w:rsidR="005F5367" w:rsidRDefault="005F5367" w:rsidP="005F5367">
            <w:pPr>
              <w:pStyle w:val="ConsPlusNormal"/>
              <w:jc w:val="both"/>
            </w:pPr>
            <w:r>
              <w:t>Содержание произведения, сюжет. Композиция. Эпизод, смысловые части.</w:t>
            </w:r>
          </w:p>
          <w:p w14:paraId="5AC7A2F3" w14:textId="77777777" w:rsidR="005F5367" w:rsidRDefault="005F5367" w:rsidP="005F5367">
            <w:pPr>
              <w:pStyle w:val="ConsPlusNormal"/>
              <w:jc w:val="both"/>
            </w:pPr>
            <w:r>
              <w:t>Средства художественной выразительности (сравнение, олицетворение, эпитет).</w:t>
            </w:r>
          </w:p>
          <w:p w14:paraId="37C31C18" w14:textId="77777777" w:rsidR="005F5367" w:rsidRDefault="005F5367" w:rsidP="005F5367">
            <w:pPr>
              <w:pStyle w:val="ConsPlusNormal"/>
              <w:jc w:val="both"/>
            </w:pPr>
            <w:r>
              <w:t>Проза и поэзия</w:t>
            </w:r>
          </w:p>
        </w:tc>
      </w:tr>
    </w:tbl>
    <w:p w14:paraId="18382D62" w14:textId="77777777" w:rsidR="005F5367" w:rsidRDefault="005F5367" w:rsidP="005F5367">
      <w:pPr>
        <w:pStyle w:val="ConsPlusNormal"/>
        <w:ind w:firstLine="540"/>
        <w:jc w:val="both"/>
      </w:pPr>
    </w:p>
    <w:p w14:paraId="3E31CCB6" w14:textId="77777777" w:rsidR="005F5367" w:rsidRDefault="005F5367" w:rsidP="005F5367">
      <w:pPr>
        <w:pStyle w:val="ConsPlusNormal"/>
        <w:jc w:val="center"/>
      </w:pPr>
    </w:p>
    <w:p w14:paraId="1787403B" w14:textId="77777777" w:rsidR="005F5367" w:rsidRDefault="005F5367" w:rsidP="005F5367">
      <w:pPr>
        <w:pStyle w:val="ConsPlusNormal"/>
        <w:jc w:val="center"/>
      </w:pPr>
    </w:p>
    <w:p w14:paraId="3AB7D04E" w14:textId="77777777" w:rsidR="005F5367" w:rsidRDefault="005F5367" w:rsidP="005F5367">
      <w:pPr>
        <w:pStyle w:val="ConsPlusNormal"/>
        <w:jc w:val="center"/>
      </w:pPr>
    </w:p>
    <w:p w14:paraId="38BF1501" w14:textId="77777777" w:rsidR="005F5367" w:rsidRDefault="005F5367" w:rsidP="005F5367">
      <w:pPr>
        <w:pStyle w:val="ConsPlusNormal"/>
        <w:jc w:val="center"/>
      </w:pPr>
    </w:p>
    <w:p w14:paraId="1595AAF2" w14:textId="77777777" w:rsidR="005F5367" w:rsidRDefault="005F5367" w:rsidP="005F5367">
      <w:pPr>
        <w:pStyle w:val="ConsPlusNormal"/>
        <w:jc w:val="center"/>
      </w:pPr>
      <w:r>
        <w:t>Проверяемые требования к результатам освоения основной</w:t>
      </w:r>
    </w:p>
    <w:p w14:paraId="29CBC8C0" w14:textId="77777777" w:rsidR="005F5367" w:rsidRDefault="005F5367" w:rsidP="005F5367">
      <w:pPr>
        <w:pStyle w:val="ConsPlusNormal"/>
        <w:jc w:val="center"/>
      </w:pPr>
      <w:r>
        <w:t>образовательной программы (4 класс)</w:t>
      </w:r>
    </w:p>
    <w:p w14:paraId="09E1487E" w14:textId="77777777" w:rsidR="005F5367" w:rsidRDefault="005F5367" w:rsidP="005F53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5F5367" w14:paraId="448A5BFC" w14:textId="77777777" w:rsidTr="005F5367">
        <w:tc>
          <w:tcPr>
            <w:tcW w:w="1701" w:type="dxa"/>
          </w:tcPr>
          <w:p w14:paraId="22A6BBFA" w14:textId="77777777" w:rsidR="005F5367" w:rsidRDefault="005F5367" w:rsidP="005F5367">
            <w:pPr>
              <w:pStyle w:val="ConsPlusNormal"/>
              <w:jc w:val="center"/>
            </w:pPr>
            <w:r>
              <w:t>Код проверяемого результата</w:t>
            </w:r>
          </w:p>
        </w:tc>
        <w:tc>
          <w:tcPr>
            <w:tcW w:w="13954" w:type="dxa"/>
          </w:tcPr>
          <w:p w14:paraId="7186341E"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rsidRPr="005F5367" w14:paraId="7769B7D8" w14:textId="77777777" w:rsidTr="005F5367">
        <w:tc>
          <w:tcPr>
            <w:tcW w:w="1701" w:type="dxa"/>
          </w:tcPr>
          <w:p w14:paraId="0AF79A68" w14:textId="77777777" w:rsidR="005F5367" w:rsidRDefault="005F5367" w:rsidP="005F5367">
            <w:pPr>
              <w:pStyle w:val="ConsPlusNormal"/>
              <w:jc w:val="center"/>
            </w:pPr>
            <w:r>
              <w:t>1.1</w:t>
            </w:r>
          </w:p>
        </w:tc>
        <w:tc>
          <w:tcPr>
            <w:tcW w:w="13954" w:type="dxa"/>
          </w:tcPr>
          <w:p w14:paraId="57EB42AC" w14:textId="77777777" w:rsidR="005F5367" w:rsidRDefault="005F5367" w:rsidP="005F5367">
            <w:pPr>
              <w:pStyle w:val="ConsPlusNormal"/>
              <w:jc w:val="both"/>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5F5367" w:rsidRPr="005F5367" w14:paraId="0A0E28D9" w14:textId="77777777" w:rsidTr="005F5367">
        <w:tc>
          <w:tcPr>
            <w:tcW w:w="1701" w:type="dxa"/>
          </w:tcPr>
          <w:p w14:paraId="2DBEC0DF" w14:textId="77777777" w:rsidR="005F5367" w:rsidRDefault="005F5367" w:rsidP="005F5367">
            <w:pPr>
              <w:pStyle w:val="ConsPlusNormal"/>
              <w:jc w:val="center"/>
            </w:pPr>
            <w:r>
              <w:t>1.2</w:t>
            </w:r>
          </w:p>
        </w:tc>
        <w:tc>
          <w:tcPr>
            <w:tcW w:w="13954" w:type="dxa"/>
          </w:tcPr>
          <w:p w14:paraId="09F9F7F7" w14:textId="77777777" w:rsidR="005F5367" w:rsidRDefault="005F5367" w:rsidP="005F5367">
            <w:pPr>
              <w:pStyle w:val="ConsPlusNormal"/>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5AA871C" w14:textId="77777777" w:rsidR="005F5367" w:rsidRDefault="005F5367" w:rsidP="005F5367">
            <w:pPr>
              <w:pStyle w:val="ConsPlusNormal"/>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5F5367" w:rsidRPr="005F5367" w14:paraId="36D996EB" w14:textId="77777777" w:rsidTr="005F5367">
        <w:tc>
          <w:tcPr>
            <w:tcW w:w="1701" w:type="dxa"/>
          </w:tcPr>
          <w:p w14:paraId="5C41C0FB" w14:textId="77777777" w:rsidR="005F5367" w:rsidRDefault="005F5367" w:rsidP="005F5367">
            <w:pPr>
              <w:pStyle w:val="ConsPlusNormal"/>
              <w:jc w:val="center"/>
            </w:pPr>
            <w:r>
              <w:t>1.3</w:t>
            </w:r>
          </w:p>
        </w:tc>
        <w:tc>
          <w:tcPr>
            <w:tcW w:w="13954" w:type="dxa"/>
          </w:tcPr>
          <w:p w14:paraId="61954735" w14:textId="77777777" w:rsidR="005F5367" w:rsidRDefault="005F5367" w:rsidP="005F5367">
            <w:pPr>
              <w:pStyle w:val="ConsPlusNormal"/>
              <w:jc w:val="both"/>
            </w:pPr>
            <w:r>
              <w:t>читать наизусть не менее 5 стихотворений в соответствии с изученной тематикой произведений</w:t>
            </w:r>
          </w:p>
        </w:tc>
      </w:tr>
      <w:tr w:rsidR="005F5367" w:rsidRPr="005F5367" w14:paraId="5FBF5C4C" w14:textId="77777777" w:rsidTr="005F5367">
        <w:tc>
          <w:tcPr>
            <w:tcW w:w="1701" w:type="dxa"/>
          </w:tcPr>
          <w:p w14:paraId="547F86F8" w14:textId="77777777" w:rsidR="005F5367" w:rsidRDefault="005F5367" w:rsidP="005F5367">
            <w:pPr>
              <w:pStyle w:val="ConsPlusNormal"/>
              <w:jc w:val="center"/>
            </w:pPr>
            <w:r>
              <w:t>1.4</w:t>
            </w:r>
          </w:p>
        </w:tc>
        <w:tc>
          <w:tcPr>
            <w:tcW w:w="13954" w:type="dxa"/>
          </w:tcPr>
          <w:p w14:paraId="3B69AA84" w14:textId="77777777" w:rsidR="005F5367" w:rsidRDefault="005F5367" w:rsidP="005F5367">
            <w:pPr>
              <w:pStyle w:val="ConsPlusNormal"/>
              <w:jc w:val="both"/>
            </w:pPr>
            <w:r>
              <w:t>различать художественные произведения и познавательные тексты</w:t>
            </w:r>
          </w:p>
        </w:tc>
      </w:tr>
      <w:tr w:rsidR="005F5367" w:rsidRPr="005F5367" w14:paraId="3562724A" w14:textId="77777777" w:rsidTr="005F5367">
        <w:tc>
          <w:tcPr>
            <w:tcW w:w="1701" w:type="dxa"/>
          </w:tcPr>
          <w:p w14:paraId="4B44C15A" w14:textId="77777777" w:rsidR="005F5367" w:rsidRDefault="005F5367" w:rsidP="005F5367">
            <w:pPr>
              <w:pStyle w:val="ConsPlusNormal"/>
              <w:jc w:val="center"/>
            </w:pPr>
            <w:r>
              <w:t>1.5</w:t>
            </w:r>
          </w:p>
        </w:tc>
        <w:tc>
          <w:tcPr>
            <w:tcW w:w="13954" w:type="dxa"/>
          </w:tcPr>
          <w:p w14:paraId="27BA6932" w14:textId="77777777" w:rsidR="005F5367" w:rsidRDefault="005F5367" w:rsidP="005F5367">
            <w:pPr>
              <w:pStyle w:val="ConsPlusNormal"/>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5F5367" w:rsidRPr="005F5367" w14:paraId="63E50B4F" w14:textId="77777777" w:rsidTr="005F5367">
        <w:tc>
          <w:tcPr>
            <w:tcW w:w="1701" w:type="dxa"/>
          </w:tcPr>
          <w:p w14:paraId="1CC75388" w14:textId="77777777" w:rsidR="005F5367" w:rsidRDefault="005F5367" w:rsidP="005F5367">
            <w:pPr>
              <w:pStyle w:val="ConsPlusNormal"/>
              <w:jc w:val="center"/>
            </w:pPr>
            <w:r>
              <w:t>1.6</w:t>
            </w:r>
          </w:p>
        </w:tc>
        <w:tc>
          <w:tcPr>
            <w:tcW w:w="13954" w:type="dxa"/>
          </w:tcPr>
          <w:p w14:paraId="25DC494C" w14:textId="77777777" w:rsidR="005F5367" w:rsidRDefault="005F5367" w:rsidP="005F5367">
            <w:pPr>
              <w:pStyle w:val="ConsPlusNormal"/>
              <w:jc w:val="both"/>
            </w:pPr>
            <w:r>
              <w:t xml:space="preserve">понимать жанровую принадлежность, содержание, смысл прослушанного (прочитанного) произведения: отвечать и формулировать </w:t>
            </w:r>
            <w:r>
              <w:lastRenderedPageBreak/>
              <w:t>вопросы (в том числе проблемные) к познавательным, учебным и художественным текстам;</w:t>
            </w:r>
          </w:p>
          <w:p w14:paraId="0EF4A7A1" w14:textId="77777777" w:rsidR="005F5367" w:rsidRDefault="005F5367" w:rsidP="005F5367">
            <w:pPr>
              <w:pStyle w:val="ConsPlusNormal"/>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5ACF75BF" w14:textId="77777777" w:rsidR="005F5367" w:rsidRDefault="005F5367" w:rsidP="005F5367">
            <w:pPr>
              <w:pStyle w:val="ConsPlusNormal"/>
              <w:jc w:val="both"/>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5F5367" w:rsidRPr="005F5367" w14:paraId="12E8DCF7" w14:textId="77777777" w:rsidTr="005F5367">
        <w:tc>
          <w:tcPr>
            <w:tcW w:w="1701" w:type="dxa"/>
          </w:tcPr>
          <w:p w14:paraId="64EFB741" w14:textId="77777777" w:rsidR="005F5367" w:rsidRDefault="005F5367" w:rsidP="005F5367">
            <w:pPr>
              <w:pStyle w:val="ConsPlusNormal"/>
              <w:jc w:val="center"/>
            </w:pPr>
            <w:r>
              <w:lastRenderedPageBreak/>
              <w:t>1.7</w:t>
            </w:r>
          </w:p>
        </w:tc>
        <w:tc>
          <w:tcPr>
            <w:tcW w:w="13954" w:type="dxa"/>
          </w:tcPr>
          <w:p w14:paraId="5B56257C" w14:textId="77777777" w:rsidR="005F5367" w:rsidRDefault="005F5367" w:rsidP="005F5367">
            <w:pPr>
              <w:pStyle w:val="ConsPlusNormal"/>
              <w:jc w:val="both"/>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5F5367" w:rsidRPr="005F5367" w14:paraId="4F1BBB20" w14:textId="77777777" w:rsidTr="005F5367">
        <w:tc>
          <w:tcPr>
            <w:tcW w:w="1701" w:type="dxa"/>
          </w:tcPr>
          <w:p w14:paraId="0A71BE2F" w14:textId="77777777" w:rsidR="005F5367" w:rsidRDefault="005F5367" w:rsidP="005F5367">
            <w:pPr>
              <w:pStyle w:val="ConsPlusNormal"/>
              <w:jc w:val="center"/>
            </w:pPr>
            <w:r>
              <w:t>1.8</w:t>
            </w:r>
          </w:p>
        </w:tc>
        <w:tc>
          <w:tcPr>
            <w:tcW w:w="13954" w:type="dxa"/>
          </w:tcPr>
          <w:p w14:paraId="4899CB5E" w14:textId="77777777" w:rsidR="005F5367" w:rsidRDefault="005F5367" w:rsidP="005F5367">
            <w:pPr>
              <w:pStyle w:val="ConsPlusNormal"/>
              <w:jc w:val="both"/>
            </w:pPr>
            <w: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5F5367" w:rsidRPr="005F5367" w14:paraId="21411FE6" w14:textId="77777777" w:rsidTr="005F5367">
        <w:tc>
          <w:tcPr>
            <w:tcW w:w="1701" w:type="dxa"/>
          </w:tcPr>
          <w:p w14:paraId="75E69CA1" w14:textId="77777777" w:rsidR="005F5367" w:rsidRDefault="005F5367" w:rsidP="005F5367">
            <w:pPr>
              <w:pStyle w:val="ConsPlusNormal"/>
              <w:jc w:val="center"/>
            </w:pPr>
            <w:r>
              <w:t>1.9</w:t>
            </w:r>
          </w:p>
        </w:tc>
        <w:tc>
          <w:tcPr>
            <w:tcW w:w="13954" w:type="dxa"/>
          </w:tcPr>
          <w:p w14:paraId="2B13BCCF" w14:textId="77777777" w:rsidR="005F5367" w:rsidRDefault="005F5367" w:rsidP="005F5367">
            <w:pPr>
              <w:pStyle w:val="ConsPlusNormal"/>
              <w:jc w:val="both"/>
            </w:pPr>
            <w:r>
              <w:t>объяснять значение незнакомого слова с использованием контекста и словаря;</w:t>
            </w:r>
          </w:p>
          <w:p w14:paraId="2F3F0F77" w14:textId="77777777" w:rsidR="005F5367" w:rsidRDefault="005F5367" w:rsidP="005F5367">
            <w:pPr>
              <w:pStyle w:val="ConsPlusNormal"/>
              <w:jc w:val="both"/>
            </w:pPr>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5F5367" w:rsidRPr="005F5367" w14:paraId="6C41E012" w14:textId="77777777" w:rsidTr="005F5367">
        <w:tc>
          <w:tcPr>
            <w:tcW w:w="1701" w:type="dxa"/>
          </w:tcPr>
          <w:p w14:paraId="5A7181F6" w14:textId="77777777" w:rsidR="005F5367" w:rsidRDefault="005F5367" w:rsidP="005F5367">
            <w:pPr>
              <w:pStyle w:val="ConsPlusNormal"/>
              <w:jc w:val="center"/>
            </w:pPr>
            <w:r>
              <w:t>1.10</w:t>
            </w:r>
          </w:p>
        </w:tc>
        <w:tc>
          <w:tcPr>
            <w:tcW w:w="13954" w:type="dxa"/>
          </w:tcPr>
          <w:p w14:paraId="4F93982D" w14:textId="77777777" w:rsidR="005F5367" w:rsidRDefault="005F5367" w:rsidP="005F5367">
            <w:pPr>
              <w:pStyle w:val="ConsPlusNormal"/>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5F5367" w:rsidRPr="005F5367" w14:paraId="70E3F743" w14:textId="77777777" w:rsidTr="005F5367">
        <w:tc>
          <w:tcPr>
            <w:tcW w:w="1701" w:type="dxa"/>
          </w:tcPr>
          <w:p w14:paraId="363DF7B1" w14:textId="77777777" w:rsidR="005F5367" w:rsidRDefault="005F5367" w:rsidP="005F5367">
            <w:pPr>
              <w:pStyle w:val="ConsPlusNormal"/>
              <w:jc w:val="center"/>
            </w:pPr>
            <w:r>
              <w:t>1.11</w:t>
            </w:r>
          </w:p>
        </w:tc>
        <w:tc>
          <w:tcPr>
            <w:tcW w:w="13954" w:type="dxa"/>
          </w:tcPr>
          <w:p w14:paraId="02542389" w14:textId="77777777" w:rsidR="005F5367" w:rsidRDefault="005F5367" w:rsidP="005F5367">
            <w:pPr>
              <w:pStyle w:val="ConsPlusNormal"/>
              <w:jc w:val="both"/>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5F5367" w:rsidRPr="005F5367" w14:paraId="1E3AA4CA" w14:textId="77777777" w:rsidTr="005F5367">
        <w:tc>
          <w:tcPr>
            <w:tcW w:w="1701" w:type="dxa"/>
          </w:tcPr>
          <w:p w14:paraId="7491C3E5" w14:textId="77777777" w:rsidR="005F5367" w:rsidRDefault="005F5367" w:rsidP="005F5367">
            <w:pPr>
              <w:pStyle w:val="ConsPlusNormal"/>
              <w:jc w:val="center"/>
            </w:pPr>
            <w:r>
              <w:t>1.12</w:t>
            </w:r>
          </w:p>
        </w:tc>
        <w:tc>
          <w:tcPr>
            <w:tcW w:w="13954" w:type="dxa"/>
          </w:tcPr>
          <w:p w14:paraId="17151105" w14:textId="77777777" w:rsidR="005F5367" w:rsidRDefault="005F5367" w:rsidP="005F5367">
            <w:pPr>
              <w:pStyle w:val="ConsPlusNormal"/>
              <w:jc w:val="both"/>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5F5367" w:rsidRPr="005F5367" w14:paraId="2240C13C" w14:textId="77777777" w:rsidTr="005F5367">
        <w:tc>
          <w:tcPr>
            <w:tcW w:w="1701" w:type="dxa"/>
          </w:tcPr>
          <w:p w14:paraId="4AD0A728" w14:textId="77777777" w:rsidR="005F5367" w:rsidRDefault="005F5367" w:rsidP="005F5367">
            <w:pPr>
              <w:pStyle w:val="ConsPlusNormal"/>
              <w:jc w:val="center"/>
            </w:pPr>
            <w:r>
              <w:t>1.13</w:t>
            </w:r>
          </w:p>
        </w:tc>
        <w:tc>
          <w:tcPr>
            <w:tcW w:w="13954" w:type="dxa"/>
          </w:tcPr>
          <w:p w14:paraId="41A99833" w14:textId="77777777" w:rsidR="005F5367" w:rsidRDefault="005F5367" w:rsidP="005F5367">
            <w:pPr>
              <w:pStyle w:val="ConsPlusNormal"/>
              <w:jc w:val="both"/>
            </w:pPr>
            <w:r>
              <w:t>читать по ролям с соблюдением норм произношения, расстановки ударения, инсценировать небольшие эпизоды из произведения</w:t>
            </w:r>
          </w:p>
        </w:tc>
      </w:tr>
      <w:tr w:rsidR="005F5367" w:rsidRPr="005F5367" w14:paraId="2C62FFF2" w14:textId="77777777" w:rsidTr="005F5367">
        <w:tc>
          <w:tcPr>
            <w:tcW w:w="1701" w:type="dxa"/>
          </w:tcPr>
          <w:p w14:paraId="2941D312" w14:textId="77777777" w:rsidR="005F5367" w:rsidRDefault="005F5367" w:rsidP="005F5367">
            <w:pPr>
              <w:pStyle w:val="ConsPlusNormal"/>
              <w:jc w:val="center"/>
            </w:pPr>
            <w:r>
              <w:t>1.14</w:t>
            </w:r>
          </w:p>
        </w:tc>
        <w:tc>
          <w:tcPr>
            <w:tcW w:w="13954" w:type="dxa"/>
          </w:tcPr>
          <w:p w14:paraId="5D4B1CD3" w14:textId="77777777" w:rsidR="005F5367" w:rsidRDefault="005F5367" w:rsidP="005F5367">
            <w:pPr>
              <w:pStyle w:val="ConsPlusNormal"/>
              <w:jc w:val="both"/>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14:paraId="259DA8D7" w14:textId="77777777" w:rsidR="005F5367" w:rsidRDefault="005F5367" w:rsidP="005F5367">
            <w:pPr>
              <w:pStyle w:val="ConsPlusNormal"/>
              <w:jc w:val="both"/>
            </w:pPr>
            <w:r>
              <w:t>составлять краткий отзыв о прочитанном произведении по заданному алгоритму</w:t>
            </w:r>
          </w:p>
        </w:tc>
      </w:tr>
      <w:tr w:rsidR="005F5367" w:rsidRPr="005F5367" w14:paraId="6267171D" w14:textId="77777777" w:rsidTr="005F5367">
        <w:tc>
          <w:tcPr>
            <w:tcW w:w="1701" w:type="dxa"/>
          </w:tcPr>
          <w:p w14:paraId="6D01B776" w14:textId="77777777" w:rsidR="005F5367" w:rsidRDefault="005F5367" w:rsidP="005F5367">
            <w:pPr>
              <w:pStyle w:val="ConsPlusNormal"/>
              <w:jc w:val="center"/>
            </w:pPr>
            <w:r>
              <w:t>1.15</w:t>
            </w:r>
          </w:p>
        </w:tc>
        <w:tc>
          <w:tcPr>
            <w:tcW w:w="13954" w:type="dxa"/>
          </w:tcPr>
          <w:p w14:paraId="75E80DD2" w14:textId="77777777" w:rsidR="005F5367" w:rsidRDefault="005F5367" w:rsidP="005F5367">
            <w:pPr>
              <w:pStyle w:val="ConsPlusNormal"/>
              <w:jc w:val="both"/>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5F5367" w:rsidRPr="005F5367" w14:paraId="206196E2" w14:textId="77777777" w:rsidTr="005F5367">
        <w:tc>
          <w:tcPr>
            <w:tcW w:w="1701" w:type="dxa"/>
          </w:tcPr>
          <w:p w14:paraId="27EEAE0B" w14:textId="77777777" w:rsidR="005F5367" w:rsidRDefault="005F5367" w:rsidP="005F5367">
            <w:pPr>
              <w:pStyle w:val="ConsPlusNormal"/>
              <w:jc w:val="center"/>
            </w:pPr>
            <w:r>
              <w:t>1.16</w:t>
            </w:r>
          </w:p>
        </w:tc>
        <w:tc>
          <w:tcPr>
            <w:tcW w:w="13954" w:type="dxa"/>
          </w:tcPr>
          <w:p w14:paraId="0A97B52A" w14:textId="77777777" w:rsidR="005F5367" w:rsidRDefault="005F5367" w:rsidP="005F5367">
            <w:pPr>
              <w:pStyle w:val="ConsPlusNormal"/>
              <w:jc w:val="both"/>
            </w:pPr>
            <w: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790DC593" w14:textId="77777777" w:rsidR="005F5367" w:rsidRDefault="005F5367" w:rsidP="005F5367">
            <w:pPr>
              <w:pStyle w:val="ConsPlusNormal"/>
              <w:jc w:val="both"/>
            </w:pPr>
            <w:r>
              <w:t xml:space="preserve">выбирать книги для самостоятельного чтения с учетом рекомендательного списка, используя картотеки, рассказывать о прочитанной </w:t>
            </w:r>
            <w:r>
              <w:lastRenderedPageBreak/>
              <w:t>книге</w:t>
            </w:r>
          </w:p>
        </w:tc>
      </w:tr>
      <w:tr w:rsidR="005F5367" w:rsidRPr="005F5367" w14:paraId="773419F6" w14:textId="77777777" w:rsidTr="005F5367">
        <w:tc>
          <w:tcPr>
            <w:tcW w:w="1701" w:type="dxa"/>
          </w:tcPr>
          <w:p w14:paraId="5AE626F4" w14:textId="77777777" w:rsidR="005F5367" w:rsidRDefault="005F5367" w:rsidP="005F5367">
            <w:pPr>
              <w:pStyle w:val="ConsPlusNormal"/>
              <w:jc w:val="center"/>
            </w:pPr>
            <w:r>
              <w:lastRenderedPageBreak/>
              <w:t>1.17</w:t>
            </w:r>
          </w:p>
        </w:tc>
        <w:tc>
          <w:tcPr>
            <w:tcW w:w="13954" w:type="dxa"/>
          </w:tcPr>
          <w:p w14:paraId="4A714A16" w14:textId="77777777" w:rsidR="005F5367" w:rsidRDefault="005F5367" w:rsidP="005F5367">
            <w:pPr>
              <w:pStyle w:val="ConsPlusNormal"/>
              <w:jc w:val="both"/>
            </w:pPr>
            <w: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24D4E8C2" w14:textId="77777777" w:rsidR="005F5367" w:rsidRDefault="005F5367" w:rsidP="005F5367">
      <w:pPr>
        <w:pStyle w:val="ConsPlusNormal"/>
        <w:ind w:firstLine="540"/>
        <w:jc w:val="both"/>
      </w:pPr>
    </w:p>
    <w:p w14:paraId="16F20DA8" w14:textId="77777777" w:rsidR="005F5367" w:rsidRDefault="005F5367" w:rsidP="005F5367">
      <w:pPr>
        <w:pStyle w:val="ConsPlusNormal"/>
        <w:jc w:val="center"/>
      </w:pPr>
      <w:r>
        <w:t>Проверяемые элементы содержания (4 класс)</w:t>
      </w:r>
    </w:p>
    <w:p w14:paraId="5F029BD4" w14:textId="77777777" w:rsidR="005F5367" w:rsidRDefault="005F5367" w:rsidP="005F53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7"/>
        <w:gridCol w:w="14578"/>
      </w:tblGrid>
      <w:tr w:rsidR="005F5367" w14:paraId="3D8B816E" w14:textId="77777777" w:rsidTr="005F5367">
        <w:tc>
          <w:tcPr>
            <w:tcW w:w="1077" w:type="dxa"/>
          </w:tcPr>
          <w:p w14:paraId="0220FDE5" w14:textId="77777777" w:rsidR="005F5367" w:rsidRDefault="005F5367" w:rsidP="005F5367">
            <w:pPr>
              <w:pStyle w:val="ConsPlusNormal"/>
              <w:jc w:val="center"/>
            </w:pPr>
            <w:r>
              <w:t>Код</w:t>
            </w:r>
          </w:p>
        </w:tc>
        <w:tc>
          <w:tcPr>
            <w:tcW w:w="14578" w:type="dxa"/>
          </w:tcPr>
          <w:p w14:paraId="46B8E08E" w14:textId="77777777" w:rsidR="005F5367" w:rsidRDefault="005F5367" w:rsidP="005F5367">
            <w:pPr>
              <w:pStyle w:val="ConsPlusNormal"/>
              <w:jc w:val="center"/>
            </w:pPr>
            <w:r>
              <w:t>Проверяемый элемент содержания</w:t>
            </w:r>
          </w:p>
        </w:tc>
      </w:tr>
      <w:tr w:rsidR="005F5367" w14:paraId="0E4BE72A" w14:textId="77777777" w:rsidTr="005F5367">
        <w:tc>
          <w:tcPr>
            <w:tcW w:w="1077" w:type="dxa"/>
          </w:tcPr>
          <w:p w14:paraId="2BF11B46" w14:textId="77777777" w:rsidR="005F5367" w:rsidRDefault="005F5367" w:rsidP="005F5367">
            <w:pPr>
              <w:pStyle w:val="ConsPlusNormal"/>
              <w:jc w:val="center"/>
            </w:pPr>
            <w:r>
              <w:t>1</w:t>
            </w:r>
          </w:p>
        </w:tc>
        <w:tc>
          <w:tcPr>
            <w:tcW w:w="14578" w:type="dxa"/>
          </w:tcPr>
          <w:p w14:paraId="5BB01CC0" w14:textId="77777777" w:rsidR="005F5367" w:rsidRDefault="005F5367" w:rsidP="005F5367">
            <w:pPr>
              <w:pStyle w:val="ConsPlusNormal"/>
              <w:jc w:val="both"/>
            </w:pPr>
            <w:r>
              <w:t>Произведения о Родине</w:t>
            </w:r>
          </w:p>
        </w:tc>
      </w:tr>
      <w:tr w:rsidR="005F5367" w:rsidRPr="005F5367" w14:paraId="38B4DDC4" w14:textId="77777777" w:rsidTr="005F5367">
        <w:tc>
          <w:tcPr>
            <w:tcW w:w="1077" w:type="dxa"/>
          </w:tcPr>
          <w:p w14:paraId="10F001F0" w14:textId="77777777" w:rsidR="005F5367" w:rsidRDefault="005F5367" w:rsidP="005F5367">
            <w:pPr>
              <w:pStyle w:val="ConsPlusNormal"/>
              <w:jc w:val="center"/>
            </w:pPr>
            <w:r>
              <w:t>1.1</w:t>
            </w:r>
          </w:p>
        </w:tc>
        <w:tc>
          <w:tcPr>
            <w:tcW w:w="14578" w:type="dxa"/>
          </w:tcPr>
          <w:p w14:paraId="62871932" w14:textId="77777777" w:rsidR="005F5367" w:rsidRDefault="005F5367" w:rsidP="005F5367">
            <w:pPr>
              <w:pStyle w:val="ConsPlusNormal"/>
              <w:jc w:val="both"/>
            </w:pPr>
            <w: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p w14:paraId="73DE782A" w14:textId="77777777" w:rsidR="005F5367" w:rsidRDefault="005F5367" w:rsidP="005F5367">
            <w:pPr>
              <w:pStyle w:val="ConsPlusNormal"/>
              <w:jc w:val="both"/>
            </w:pPr>
            <w: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5F5367" w:rsidRPr="005F5367" w14:paraId="394A7763" w14:textId="77777777" w:rsidTr="005F5367">
        <w:tc>
          <w:tcPr>
            <w:tcW w:w="1077" w:type="dxa"/>
          </w:tcPr>
          <w:p w14:paraId="0DAC8172" w14:textId="77777777" w:rsidR="005F5367" w:rsidRDefault="005F5367" w:rsidP="005F5367">
            <w:pPr>
              <w:pStyle w:val="ConsPlusNormal"/>
              <w:jc w:val="center"/>
            </w:pPr>
            <w:r>
              <w:t>1.2</w:t>
            </w:r>
          </w:p>
        </w:tc>
        <w:tc>
          <w:tcPr>
            <w:tcW w:w="14578" w:type="dxa"/>
          </w:tcPr>
          <w:p w14:paraId="2DEEB2B4" w14:textId="77777777" w:rsidR="005F5367" w:rsidRDefault="005F5367" w:rsidP="005F5367">
            <w:pPr>
              <w:pStyle w:val="ConsPlusNormal"/>
              <w:jc w:val="both"/>
            </w:pPr>
            <w:r>
              <w:t>Отражение любви к родной земле в литературе разных народов (на примере писателей родного края, представителей разных народов России)</w:t>
            </w:r>
          </w:p>
        </w:tc>
      </w:tr>
      <w:tr w:rsidR="005F5367" w:rsidRPr="005F5367" w14:paraId="20D85604" w14:textId="77777777" w:rsidTr="005F5367">
        <w:tc>
          <w:tcPr>
            <w:tcW w:w="1077" w:type="dxa"/>
          </w:tcPr>
          <w:p w14:paraId="78D2DC31" w14:textId="77777777" w:rsidR="005F5367" w:rsidRDefault="005F5367" w:rsidP="005F5367">
            <w:pPr>
              <w:pStyle w:val="ConsPlusNormal"/>
              <w:jc w:val="center"/>
            </w:pPr>
            <w:r>
              <w:t>1.3</w:t>
            </w:r>
          </w:p>
        </w:tc>
        <w:tc>
          <w:tcPr>
            <w:tcW w:w="14578" w:type="dxa"/>
          </w:tcPr>
          <w:p w14:paraId="4C562BBA" w14:textId="77777777" w:rsidR="005F5367" w:rsidRDefault="005F5367" w:rsidP="005F5367">
            <w:pPr>
              <w:pStyle w:val="ConsPlusNormal"/>
              <w:jc w:val="both"/>
            </w:pPr>
            <w: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5F5367" w:rsidRPr="005F5367" w14:paraId="6079F729" w14:textId="77777777" w:rsidTr="005F5367">
        <w:tc>
          <w:tcPr>
            <w:tcW w:w="1077" w:type="dxa"/>
          </w:tcPr>
          <w:p w14:paraId="266889F5" w14:textId="77777777" w:rsidR="005F5367" w:rsidRDefault="005F5367" w:rsidP="005F5367">
            <w:pPr>
              <w:pStyle w:val="ConsPlusNormal"/>
              <w:jc w:val="center"/>
            </w:pPr>
            <w:r>
              <w:t>1.4</w:t>
            </w:r>
          </w:p>
        </w:tc>
        <w:tc>
          <w:tcPr>
            <w:tcW w:w="14578" w:type="dxa"/>
          </w:tcPr>
          <w:p w14:paraId="13813FD1" w14:textId="77777777" w:rsidR="005F5367" w:rsidRDefault="005F5367" w:rsidP="005F5367">
            <w:pPr>
              <w:pStyle w:val="ConsPlusNormal"/>
              <w:jc w:val="both"/>
            </w:pPr>
            <w:r>
              <w:t>Понятие исторической песни; песни на тему Великой Отечественной войны (2 - 3 произведения по выбору)</w:t>
            </w:r>
          </w:p>
        </w:tc>
      </w:tr>
      <w:tr w:rsidR="005F5367" w14:paraId="60BDF58E" w14:textId="77777777" w:rsidTr="005F5367">
        <w:tc>
          <w:tcPr>
            <w:tcW w:w="1077" w:type="dxa"/>
          </w:tcPr>
          <w:p w14:paraId="420BCF9D" w14:textId="77777777" w:rsidR="005F5367" w:rsidRDefault="005F5367" w:rsidP="005F5367">
            <w:pPr>
              <w:pStyle w:val="ConsPlusNormal"/>
              <w:jc w:val="center"/>
            </w:pPr>
            <w:r>
              <w:t>2</w:t>
            </w:r>
          </w:p>
        </w:tc>
        <w:tc>
          <w:tcPr>
            <w:tcW w:w="14578" w:type="dxa"/>
          </w:tcPr>
          <w:p w14:paraId="5A288D34" w14:textId="77777777" w:rsidR="005F5367" w:rsidRDefault="005F5367" w:rsidP="005F5367">
            <w:pPr>
              <w:pStyle w:val="ConsPlusNormal"/>
              <w:jc w:val="both"/>
            </w:pPr>
            <w:r>
              <w:t>Фольклор (устное народное творчество)</w:t>
            </w:r>
          </w:p>
        </w:tc>
      </w:tr>
      <w:tr w:rsidR="005F5367" w:rsidRPr="005F5367" w14:paraId="2D0948CF" w14:textId="77777777" w:rsidTr="005F5367">
        <w:tc>
          <w:tcPr>
            <w:tcW w:w="1077" w:type="dxa"/>
          </w:tcPr>
          <w:p w14:paraId="7282377A" w14:textId="77777777" w:rsidR="005F5367" w:rsidRDefault="005F5367" w:rsidP="005F5367">
            <w:pPr>
              <w:pStyle w:val="ConsPlusNormal"/>
              <w:jc w:val="center"/>
            </w:pPr>
            <w:r>
              <w:t>2.1</w:t>
            </w:r>
          </w:p>
        </w:tc>
        <w:tc>
          <w:tcPr>
            <w:tcW w:w="14578" w:type="dxa"/>
          </w:tcPr>
          <w:p w14:paraId="08973CEF" w14:textId="77777777" w:rsidR="005F5367" w:rsidRDefault="005F5367" w:rsidP="005F5367">
            <w:pPr>
              <w:pStyle w:val="ConsPlusNormal"/>
              <w:jc w:val="both"/>
            </w:pPr>
            <w: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5F5367" w:rsidRPr="005F5367" w14:paraId="7FBFA0D3" w14:textId="77777777" w:rsidTr="005F5367">
        <w:tc>
          <w:tcPr>
            <w:tcW w:w="1077" w:type="dxa"/>
          </w:tcPr>
          <w:p w14:paraId="583AF893" w14:textId="77777777" w:rsidR="005F5367" w:rsidRDefault="005F5367" w:rsidP="005F5367">
            <w:pPr>
              <w:pStyle w:val="ConsPlusNormal"/>
              <w:jc w:val="center"/>
            </w:pPr>
            <w:r>
              <w:t>2.2</w:t>
            </w:r>
          </w:p>
        </w:tc>
        <w:tc>
          <w:tcPr>
            <w:tcW w:w="14578" w:type="dxa"/>
          </w:tcPr>
          <w:p w14:paraId="695F1543" w14:textId="77777777" w:rsidR="005F5367" w:rsidRDefault="005F5367" w:rsidP="005F5367">
            <w:pPr>
              <w:pStyle w:val="ConsPlusNormal"/>
              <w:jc w:val="both"/>
            </w:pPr>
            <w:r>
              <w:t>Малые жанры фольклора (назначение, сравнение, классификация). Собиратели фольклора (А.Н. Афанасьев, В.И. Даль)</w:t>
            </w:r>
          </w:p>
        </w:tc>
      </w:tr>
      <w:tr w:rsidR="005F5367" w:rsidRPr="005F5367" w14:paraId="22E34044" w14:textId="77777777" w:rsidTr="005F5367">
        <w:tc>
          <w:tcPr>
            <w:tcW w:w="1077" w:type="dxa"/>
          </w:tcPr>
          <w:p w14:paraId="7589B7A9" w14:textId="77777777" w:rsidR="005F5367" w:rsidRDefault="005F5367" w:rsidP="005F5367">
            <w:pPr>
              <w:pStyle w:val="ConsPlusNormal"/>
              <w:jc w:val="center"/>
            </w:pPr>
            <w:r>
              <w:t>2.3</w:t>
            </w:r>
          </w:p>
        </w:tc>
        <w:tc>
          <w:tcPr>
            <w:tcW w:w="14578" w:type="dxa"/>
          </w:tcPr>
          <w:p w14:paraId="3F57B5B9" w14:textId="77777777" w:rsidR="005F5367" w:rsidRDefault="005F5367" w:rsidP="005F5367">
            <w:pPr>
              <w:pStyle w:val="ConsPlusNormal"/>
              <w:jc w:val="both"/>
            </w:pPr>
            <w:r>
              <w:t>Виды сказок: о животных, бытовые, волшебные. 2 - 3 русские народные сказки по выбору и 2 - 3 сказки народов России по выбору</w:t>
            </w:r>
          </w:p>
        </w:tc>
      </w:tr>
      <w:tr w:rsidR="005F5367" w:rsidRPr="005F5367" w14:paraId="0D788A4F" w14:textId="77777777" w:rsidTr="005F5367">
        <w:tc>
          <w:tcPr>
            <w:tcW w:w="1077" w:type="dxa"/>
          </w:tcPr>
          <w:p w14:paraId="0325442D" w14:textId="77777777" w:rsidR="005F5367" w:rsidRDefault="005F5367" w:rsidP="005F5367">
            <w:pPr>
              <w:pStyle w:val="ConsPlusNormal"/>
              <w:jc w:val="center"/>
            </w:pPr>
            <w:r>
              <w:t>2.4</w:t>
            </w:r>
          </w:p>
        </w:tc>
        <w:tc>
          <w:tcPr>
            <w:tcW w:w="14578" w:type="dxa"/>
          </w:tcPr>
          <w:p w14:paraId="47B53329" w14:textId="77777777" w:rsidR="005F5367" w:rsidRDefault="005F5367" w:rsidP="005F5367">
            <w:pPr>
              <w:pStyle w:val="ConsPlusNormal"/>
              <w:jc w:val="both"/>
            </w:pPr>
            <w: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5F5367" w:rsidRPr="005F5367" w14:paraId="5396D113" w14:textId="77777777" w:rsidTr="005F5367">
        <w:tc>
          <w:tcPr>
            <w:tcW w:w="1077" w:type="dxa"/>
          </w:tcPr>
          <w:p w14:paraId="645EBE15" w14:textId="77777777" w:rsidR="005F5367" w:rsidRDefault="005F5367" w:rsidP="005F5367">
            <w:pPr>
              <w:pStyle w:val="ConsPlusNormal"/>
              <w:jc w:val="center"/>
            </w:pPr>
            <w:r>
              <w:t>2.5</w:t>
            </w:r>
          </w:p>
        </w:tc>
        <w:tc>
          <w:tcPr>
            <w:tcW w:w="14578" w:type="dxa"/>
          </w:tcPr>
          <w:p w14:paraId="21AF0D1D" w14:textId="77777777" w:rsidR="005F5367" w:rsidRDefault="005F5367" w:rsidP="005F5367">
            <w:pPr>
              <w:pStyle w:val="ConsPlusNormal"/>
              <w:jc w:val="both"/>
            </w:pPr>
            <w: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5F5367" w14:paraId="5A80DD4E" w14:textId="77777777" w:rsidTr="005F5367">
        <w:tc>
          <w:tcPr>
            <w:tcW w:w="1077" w:type="dxa"/>
          </w:tcPr>
          <w:p w14:paraId="5BDFA0F0" w14:textId="77777777" w:rsidR="005F5367" w:rsidRDefault="005F5367" w:rsidP="005F5367">
            <w:pPr>
              <w:pStyle w:val="ConsPlusNormal"/>
              <w:jc w:val="center"/>
            </w:pPr>
            <w:r>
              <w:t>3</w:t>
            </w:r>
          </w:p>
        </w:tc>
        <w:tc>
          <w:tcPr>
            <w:tcW w:w="14578" w:type="dxa"/>
          </w:tcPr>
          <w:p w14:paraId="2D2E0BA1" w14:textId="77777777" w:rsidR="005F5367" w:rsidRDefault="005F5367" w:rsidP="005F5367">
            <w:pPr>
              <w:pStyle w:val="ConsPlusNormal"/>
              <w:jc w:val="both"/>
            </w:pPr>
            <w:r>
              <w:t>Творчество А.С. Пушкина</w:t>
            </w:r>
          </w:p>
        </w:tc>
      </w:tr>
      <w:tr w:rsidR="005F5367" w:rsidRPr="005F5367" w14:paraId="6D760445" w14:textId="77777777" w:rsidTr="005F5367">
        <w:tc>
          <w:tcPr>
            <w:tcW w:w="1077" w:type="dxa"/>
          </w:tcPr>
          <w:p w14:paraId="1CB6CD8F" w14:textId="77777777" w:rsidR="005F5367" w:rsidRDefault="005F5367" w:rsidP="005F5367">
            <w:pPr>
              <w:pStyle w:val="ConsPlusNormal"/>
              <w:jc w:val="center"/>
            </w:pPr>
            <w:r>
              <w:t>3.1</w:t>
            </w:r>
          </w:p>
        </w:tc>
        <w:tc>
          <w:tcPr>
            <w:tcW w:w="14578" w:type="dxa"/>
          </w:tcPr>
          <w:p w14:paraId="2BF8A0B8" w14:textId="77777777" w:rsidR="005F5367" w:rsidRDefault="005F5367" w:rsidP="005F5367">
            <w:pPr>
              <w:pStyle w:val="ConsPlusNormal"/>
              <w:jc w:val="both"/>
            </w:pPr>
            <w:r>
              <w:t>Картины природы в лирических произведениях А.С. Пушкина (на примере 2 - 3 произведений).</w:t>
            </w:r>
          </w:p>
          <w:p w14:paraId="7C3A8E67" w14:textId="77777777" w:rsidR="005F5367" w:rsidRDefault="005F5367" w:rsidP="005F5367">
            <w:pPr>
              <w:pStyle w:val="ConsPlusNormal"/>
              <w:jc w:val="both"/>
            </w:pPr>
            <w:r>
              <w:t>Стихотворения: "Няне", "Осень" (отрывки), "Зимняя дорога" и другие.</w:t>
            </w:r>
          </w:p>
        </w:tc>
      </w:tr>
      <w:tr w:rsidR="005F5367" w14:paraId="76D835D0" w14:textId="77777777" w:rsidTr="005F5367">
        <w:tc>
          <w:tcPr>
            <w:tcW w:w="1077" w:type="dxa"/>
          </w:tcPr>
          <w:p w14:paraId="638EB8D6" w14:textId="77777777" w:rsidR="005F5367" w:rsidRDefault="005F5367" w:rsidP="005F5367">
            <w:pPr>
              <w:pStyle w:val="ConsPlusNormal"/>
              <w:jc w:val="center"/>
            </w:pPr>
            <w:r>
              <w:lastRenderedPageBreak/>
              <w:t>3.2</w:t>
            </w:r>
          </w:p>
        </w:tc>
        <w:tc>
          <w:tcPr>
            <w:tcW w:w="14578" w:type="dxa"/>
          </w:tcPr>
          <w:p w14:paraId="7555C7A0" w14:textId="77777777" w:rsidR="005F5367" w:rsidRDefault="005F5367" w:rsidP="005F5367">
            <w:pPr>
              <w:pStyle w:val="ConsPlusNormal"/>
              <w:jc w:val="both"/>
            </w:pPr>
            <w:r>
              <w:t>Литературные сказки А.С. Пушкина в стихах: "Сказка о мертвой царевне и о семи богатырях". Фольклорная основа авторской сказки</w:t>
            </w:r>
          </w:p>
        </w:tc>
      </w:tr>
      <w:tr w:rsidR="005F5367" w14:paraId="081A3C24" w14:textId="77777777" w:rsidTr="005F5367">
        <w:tc>
          <w:tcPr>
            <w:tcW w:w="1077" w:type="dxa"/>
          </w:tcPr>
          <w:p w14:paraId="5F9573F5" w14:textId="77777777" w:rsidR="005F5367" w:rsidRDefault="005F5367" w:rsidP="005F5367">
            <w:pPr>
              <w:pStyle w:val="ConsPlusNormal"/>
              <w:jc w:val="center"/>
            </w:pPr>
            <w:r>
              <w:t>4</w:t>
            </w:r>
          </w:p>
        </w:tc>
        <w:tc>
          <w:tcPr>
            <w:tcW w:w="14578" w:type="dxa"/>
          </w:tcPr>
          <w:p w14:paraId="038E608A" w14:textId="77777777" w:rsidR="005F5367" w:rsidRDefault="005F5367" w:rsidP="005F5367">
            <w:pPr>
              <w:pStyle w:val="ConsPlusNormal"/>
              <w:jc w:val="both"/>
            </w:pPr>
            <w:r>
              <w:t>Басни И.А. Крылова, И.И. Хемницера, Л.Н. Толстого, С.В. Михалкова (не менее трех). Басня как лиро-эпический жанр. Аллегория в баснях</w:t>
            </w:r>
          </w:p>
        </w:tc>
      </w:tr>
      <w:tr w:rsidR="005F5367" w:rsidRPr="005F5367" w14:paraId="74C384D8" w14:textId="77777777" w:rsidTr="005F5367">
        <w:tc>
          <w:tcPr>
            <w:tcW w:w="1077" w:type="dxa"/>
          </w:tcPr>
          <w:p w14:paraId="7181F8C8" w14:textId="77777777" w:rsidR="005F5367" w:rsidRDefault="005F5367" w:rsidP="005F5367">
            <w:pPr>
              <w:pStyle w:val="ConsPlusNormal"/>
              <w:jc w:val="center"/>
            </w:pPr>
            <w:r>
              <w:t>4.1</w:t>
            </w:r>
          </w:p>
        </w:tc>
        <w:tc>
          <w:tcPr>
            <w:tcW w:w="14578" w:type="dxa"/>
          </w:tcPr>
          <w:p w14:paraId="22320A58" w14:textId="77777777" w:rsidR="005F5367" w:rsidRDefault="005F5367" w:rsidP="005F5367">
            <w:pPr>
              <w:pStyle w:val="ConsPlusNormal"/>
              <w:jc w:val="both"/>
            </w:pPr>
            <w:r>
              <w:t>Басни И.А. Крылова: "Стрекоза и муравей", "Квартет" и другие</w:t>
            </w:r>
          </w:p>
        </w:tc>
      </w:tr>
      <w:tr w:rsidR="005F5367" w:rsidRPr="005F5367" w14:paraId="5D6B3799" w14:textId="77777777" w:rsidTr="005F5367">
        <w:tc>
          <w:tcPr>
            <w:tcW w:w="1077" w:type="dxa"/>
          </w:tcPr>
          <w:p w14:paraId="0BCC3920" w14:textId="77777777" w:rsidR="005F5367" w:rsidRDefault="005F5367" w:rsidP="005F5367">
            <w:pPr>
              <w:pStyle w:val="ConsPlusNormal"/>
              <w:jc w:val="center"/>
            </w:pPr>
            <w:r>
              <w:t>4.2</w:t>
            </w:r>
          </w:p>
        </w:tc>
        <w:tc>
          <w:tcPr>
            <w:tcW w:w="14578" w:type="dxa"/>
          </w:tcPr>
          <w:p w14:paraId="34B82E68" w14:textId="77777777" w:rsidR="005F5367" w:rsidRDefault="005F5367" w:rsidP="005F5367">
            <w:pPr>
              <w:pStyle w:val="ConsPlusNormal"/>
              <w:jc w:val="both"/>
            </w:pPr>
            <w:r>
              <w:t>Басни стихотворные и прозаические.</w:t>
            </w:r>
          </w:p>
          <w:p w14:paraId="18D924F3" w14:textId="77777777" w:rsidR="005F5367" w:rsidRDefault="005F5367" w:rsidP="005F5367">
            <w:pPr>
              <w:pStyle w:val="ConsPlusNormal"/>
              <w:jc w:val="both"/>
            </w:pPr>
            <w:r>
              <w:t>И.И. Хемницер "Стрекоза", Л.Н. Толстой "Стрекоза и муравьи", С.В. Михалков и другие</w:t>
            </w:r>
          </w:p>
        </w:tc>
      </w:tr>
      <w:tr w:rsidR="005F5367" w:rsidRPr="005F5367" w14:paraId="3B8112EB" w14:textId="77777777" w:rsidTr="005F5367">
        <w:tc>
          <w:tcPr>
            <w:tcW w:w="1077" w:type="dxa"/>
          </w:tcPr>
          <w:p w14:paraId="7540C0B2" w14:textId="77777777" w:rsidR="005F5367" w:rsidRDefault="005F5367" w:rsidP="005F5367">
            <w:pPr>
              <w:pStyle w:val="ConsPlusNormal"/>
              <w:jc w:val="center"/>
            </w:pPr>
            <w:r>
              <w:t>5</w:t>
            </w:r>
          </w:p>
        </w:tc>
        <w:tc>
          <w:tcPr>
            <w:tcW w:w="14578" w:type="dxa"/>
          </w:tcPr>
          <w:p w14:paraId="502D5DE1" w14:textId="77777777" w:rsidR="005F5367" w:rsidRDefault="005F5367" w:rsidP="005F5367">
            <w:pPr>
              <w:pStyle w:val="ConsPlusNormal"/>
              <w:jc w:val="both"/>
            </w:pPr>
            <w:r>
              <w:t>Лирические произведения М.Ю. Лермонтова (не менее трех).</w:t>
            </w:r>
          </w:p>
          <w:p w14:paraId="77776C42" w14:textId="77777777" w:rsidR="005F5367" w:rsidRDefault="005F5367" w:rsidP="005F5367">
            <w:pPr>
              <w:pStyle w:val="ConsPlusNormal"/>
              <w:jc w:val="both"/>
            </w:pPr>
            <w:r>
              <w:t>Стихотворения: "Утес", "Парус", "Москва, Москва! ...Люблю тебя как сын..." и другие</w:t>
            </w:r>
          </w:p>
        </w:tc>
      </w:tr>
      <w:tr w:rsidR="005F5367" w:rsidRPr="005F5367" w14:paraId="06D5CE5A" w14:textId="77777777" w:rsidTr="005F5367">
        <w:tc>
          <w:tcPr>
            <w:tcW w:w="1077" w:type="dxa"/>
          </w:tcPr>
          <w:p w14:paraId="61BF8D6C" w14:textId="77777777" w:rsidR="005F5367" w:rsidRDefault="005F5367" w:rsidP="005F5367">
            <w:pPr>
              <w:pStyle w:val="ConsPlusNormal"/>
              <w:jc w:val="center"/>
            </w:pPr>
            <w:r>
              <w:t>6</w:t>
            </w:r>
          </w:p>
        </w:tc>
        <w:tc>
          <w:tcPr>
            <w:tcW w:w="14578" w:type="dxa"/>
          </w:tcPr>
          <w:p w14:paraId="0CA15017" w14:textId="77777777" w:rsidR="005F5367" w:rsidRDefault="005F5367" w:rsidP="005F5367">
            <w:pPr>
              <w:pStyle w:val="ConsPlusNormal"/>
              <w:jc w:val="both"/>
            </w:pPr>
            <w:r>
              <w:t>Литературная сказка (две-три по выбору).</w:t>
            </w:r>
          </w:p>
          <w:p w14:paraId="238A2C64" w14:textId="77777777" w:rsidR="005F5367" w:rsidRDefault="005F5367" w:rsidP="005F5367">
            <w:pPr>
              <w:pStyle w:val="ConsPlusNormal"/>
              <w:jc w:val="both"/>
            </w:pPr>
            <w:r>
              <w:t>П.П. Бажов "Серебряное копытце", П.П. Ершов "Конек-Горбунок", С.Т. Аксаков "Аленький цветочек" и другие.</w:t>
            </w:r>
          </w:p>
        </w:tc>
      </w:tr>
      <w:tr w:rsidR="005F5367" w:rsidRPr="005F5367" w14:paraId="4D4948FC" w14:textId="77777777" w:rsidTr="005F5367">
        <w:tc>
          <w:tcPr>
            <w:tcW w:w="1077" w:type="dxa"/>
          </w:tcPr>
          <w:p w14:paraId="5359F3E3" w14:textId="77777777" w:rsidR="005F5367" w:rsidRDefault="005F5367" w:rsidP="005F5367">
            <w:pPr>
              <w:pStyle w:val="ConsPlusNormal"/>
              <w:jc w:val="center"/>
            </w:pPr>
            <w:r>
              <w:t>7</w:t>
            </w:r>
          </w:p>
        </w:tc>
        <w:tc>
          <w:tcPr>
            <w:tcW w:w="14578" w:type="dxa"/>
          </w:tcPr>
          <w:p w14:paraId="3CEE3736" w14:textId="77777777" w:rsidR="005F5367" w:rsidRDefault="005F5367" w:rsidP="005F5367">
            <w:pPr>
              <w:pStyle w:val="ConsPlusNormal"/>
              <w:jc w:val="both"/>
            </w:pPr>
            <w:r>
              <w:t>Картины природы в творчестве поэтов и писателей XIX - XX вв. (не менее пяти авторов по выбору).</w:t>
            </w:r>
          </w:p>
          <w:p w14:paraId="19C8F41A" w14:textId="77777777" w:rsidR="005F5367" w:rsidRDefault="005F5367" w:rsidP="005F5367">
            <w:pPr>
              <w:pStyle w:val="ConsPlusNormal"/>
              <w:jc w:val="both"/>
            </w:pPr>
            <w: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5F5367" w:rsidRPr="005F5367" w14:paraId="0F4971C8" w14:textId="77777777" w:rsidTr="005F5367">
        <w:tc>
          <w:tcPr>
            <w:tcW w:w="1077" w:type="dxa"/>
          </w:tcPr>
          <w:p w14:paraId="0F81C697" w14:textId="77777777" w:rsidR="005F5367" w:rsidRDefault="005F5367" w:rsidP="005F5367">
            <w:pPr>
              <w:pStyle w:val="ConsPlusNormal"/>
              <w:jc w:val="center"/>
            </w:pPr>
            <w:r>
              <w:t>8</w:t>
            </w:r>
          </w:p>
        </w:tc>
        <w:tc>
          <w:tcPr>
            <w:tcW w:w="14578" w:type="dxa"/>
          </w:tcPr>
          <w:p w14:paraId="00AC3692" w14:textId="77777777" w:rsidR="005F5367" w:rsidRDefault="005F5367" w:rsidP="005F5367">
            <w:pPr>
              <w:pStyle w:val="ConsPlusNormal"/>
              <w:jc w:val="both"/>
            </w:pPr>
            <w:r>
              <w:t>Проза Л.Н. Толстого (не менее трех произведений): рассказ (художественный и научно-познавательный), сказки, басни, быль.</w:t>
            </w:r>
          </w:p>
          <w:p w14:paraId="69B63CDA" w14:textId="77777777" w:rsidR="005F5367" w:rsidRDefault="005F5367" w:rsidP="005F5367">
            <w:pPr>
              <w:pStyle w:val="ConsPlusNormal"/>
              <w:jc w:val="both"/>
            </w:pPr>
            <w:r>
              <w:t>Л.Н. Толстой "Детство" (отдельные главы), "Русак", "Черепаха" и другие (по выбору)</w:t>
            </w:r>
          </w:p>
        </w:tc>
      </w:tr>
      <w:tr w:rsidR="005F5367" w:rsidRPr="005F5367" w14:paraId="6195A951" w14:textId="77777777" w:rsidTr="005F5367">
        <w:tc>
          <w:tcPr>
            <w:tcW w:w="1077" w:type="dxa"/>
          </w:tcPr>
          <w:p w14:paraId="0F9ECAE5" w14:textId="77777777" w:rsidR="005F5367" w:rsidRDefault="005F5367" w:rsidP="005F5367">
            <w:pPr>
              <w:pStyle w:val="ConsPlusNormal"/>
              <w:jc w:val="center"/>
            </w:pPr>
            <w:r>
              <w:t>9</w:t>
            </w:r>
          </w:p>
        </w:tc>
        <w:tc>
          <w:tcPr>
            <w:tcW w:w="14578" w:type="dxa"/>
          </w:tcPr>
          <w:p w14:paraId="59DA605F" w14:textId="77777777" w:rsidR="005F5367" w:rsidRDefault="005F5367" w:rsidP="005F5367">
            <w:pPr>
              <w:pStyle w:val="ConsPlusNormal"/>
              <w:jc w:val="both"/>
            </w:pPr>
            <w:r>
              <w:t>Произведения о животных и родной природе (не менее трех авторов): А.И. Куприна, В.П. Астафьева, К.Г. Паустовского, М.М. Пришвина, Ю.И. Коваля и других.</w:t>
            </w:r>
          </w:p>
          <w:p w14:paraId="29B00AA8" w14:textId="77777777" w:rsidR="005F5367" w:rsidRDefault="005F5367" w:rsidP="005F5367">
            <w:pPr>
              <w:pStyle w:val="ConsPlusNormal"/>
              <w:jc w:val="both"/>
            </w:pPr>
            <w:r>
              <w:t>В.П. Астафьев "Капалуха", М.М. Пришвин "Выскочка" и другие (по выбору)</w:t>
            </w:r>
          </w:p>
        </w:tc>
      </w:tr>
      <w:tr w:rsidR="005F5367" w:rsidRPr="005F5367" w14:paraId="1D99F1F9" w14:textId="77777777" w:rsidTr="005F5367">
        <w:tc>
          <w:tcPr>
            <w:tcW w:w="1077" w:type="dxa"/>
          </w:tcPr>
          <w:p w14:paraId="458D83E8" w14:textId="77777777" w:rsidR="005F5367" w:rsidRDefault="005F5367" w:rsidP="005F5367">
            <w:pPr>
              <w:pStyle w:val="ConsPlusNormal"/>
              <w:jc w:val="center"/>
            </w:pPr>
            <w:r>
              <w:t>10</w:t>
            </w:r>
          </w:p>
        </w:tc>
        <w:tc>
          <w:tcPr>
            <w:tcW w:w="14578" w:type="dxa"/>
          </w:tcPr>
          <w:p w14:paraId="610A424E" w14:textId="77777777" w:rsidR="005F5367" w:rsidRDefault="005F5367" w:rsidP="005F5367">
            <w:pPr>
              <w:pStyle w:val="ConsPlusNormal"/>
              <w:jc w:val="both"/>
            </w:pPr>
            <w:r>
              <w:t>Произведения о детях (на примере произведений не менее трех авторов): А.П. Чехова, Б.С. Житкова, Н.Г. Гарина-Михайловского, В.В. Крапивина и других.</w:t>
            </w:r>
          </w:p>
          <w:p w14:paraId="619EA12C" w14:textId="77777777" w:rsidR="005F5367" w:rsidRDefault="005F5367" w:rsidP="005F5367">
            <w:pPr>
              <w:pStyle w:val="ConsPlusNormal"/>
              <w:jc w:val="both"/>
            </w:pPr>
            <w: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rsidR="005F5367" w:rsidRPr="005F5367" w14:paraId="5C5A8375" w14:textId="77777777" w:rsidTr="005F5367">
        <w:tc>
          <w:tcPr>
            <w:tcW w:w="1077" w:type="dxa"/>
          </w:tcPr>
          <w:p w14:paraId="35E4A0E5" w14:textId="77777777" w:rsidR="005F5367" w:rsidRDefault="005F5367" w:rsidP="005F5367">
            <w:pPr>
              <w:pStyle w:val="ConsPlusNormal"/>
              <w:jc w:val="center"/>
            </w:pPr>
            <w:r>
              <w:t>11</w:t>
            </w:r>
          </w:p>
        </w:tc>
        <w:tc>
          <w:tcPr>
            <w:tcW w:w="14578" w:type="dxa"/>
          </w:tcPr>
          <w:p w14:paraId="1EFD36F4" w14:textId="77777777" w:rsidR="005F5367" w:rsidRDefault="005F5367" w:rsidP="005F5367">
            <w:pPr>
              <w:pStyle w:val="ConsPlusNormal"/>
              <w:jc w:val="both"/>
            </w:pPr>
            <w:r>
              <w:t>Пьеса (одна по выбору).</w:t>
            </w:r>
          </w:p>
          <w:p w14:paraId="7331E63C" w14:textId="77777777" w:rsidR="005F5367" w:rsidRDefault="005F5367" w:rsidP="005F5367">
            <w:pPr>
              <w:pStyle w:val="ConsPlusNormal"/>
              <w:jc w:val="both"/>
            </w:pPr>
            <w:r>
              <w:t>С.Я. Маршак "Двенадцать месяцев" и другие</w:t>
            </w:r>
          </w:p>
        </w:tc>
      </w:tr>
      <w:tr w:rsidR="005F5367" w:rsidRPr="005F5367" w14:paraId="044102D7" w14:textId="77777777" w:rsidTr="005F5367">
        <w:tc>
          <w:tcPr>
            <w:tcW w:w="1077" w:type="dxa"/>
          </w:tcPr>
          <w:p w14:paraId="1771FC7E" w14:textId="77777777" w:rsidR="005F5367" w:rsidRDefault="005F5367" w:rsidP="005F5367">
            <w:pPr>
              <w:pStyle w:val="ConsPlusNormal"/>
              <w:jc w:val="center"/>
            </w:pPr>
            <w:r>
              <w:t>12</w:t>
            </w:r>
          </w:p>
        </w:tc>
        <w:tc>
          <w:tcPr>
            <w:tcW w:w="14578" w:type="dxa"/>
          </w:tcPr>
          <w:p w14:paraId="0AF03136" w14:textId="77777777" w:rsidR="005F5367" w:rsidRDefault="005F5367" w:rsidP="005F5367">
            <w:pPr>
              <w:pStyle w:val="ConsPlusNormal"/>
              <w:jc w:val="both"/>
            </w:pPr>
            <w: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14:paraId="3B9CAA60" w14:textId="77777777" w:rsidR="005F5367" w:rsidRDefault="005F5367" w:rsidP="005F5367">
            <w:pPr>
              <w:pStyle w:val="ConsPlusNormal"/>
              <w:jc w:val="both"/>
            </w:pPr>
            <w:r>
              <w:t>В.Ю. Драгунский "Денискины рассказы" (1 - 2 произведения по выбору), Н.Н. Носов "Витя Малеев в школе и дома" (отдельные главы) и другие.</w:t>
            </w:r>
          </w:p>
        </w:tc>
      </w:tr>
      <w:tr w:rsidR="005F5367" w14:paraId="6CAB6853" w14:textId="77777777" w:rsidTr="005F5367">
        <w:tc>
          <w:tcPr>
            <w:tcW w:w="1077" w:type="dxa"/>
          </w:tcPr>
          <w:p w14:paraId="4D169D0A" w14:textId="77777777" w:rsidR="005F5367" w:rsidRDefault="005F5367" w:rsidP="005F5367">
            <w:pPr>
              <w:pStyle w:val="ConsPlusNormal"/>
              <w:jc w:val="center"/>
            </w:pPr>
            <w:r>
              <w:t>13</w:t>
            </w:r>
          </w:p>
        </w:tc>
        <w:tc>
          <w:tcPr>
            <w:tcW w:w="14578" w:type="dxa"/>
          </w:tcPr>
          <w:p w14:paraId="7793658A" w14:textId="77777777" w:rsidR="005F5367" w:rsidRDefault="005F5367" w:rsidP="005F5367">
            <w:pPr>
              <w:pStyle w:val="ConsPlusNormal"/>
              <w:jc w:val="both"/>
            </w:pPr>
            <w:r>
              <w:t>Зарубежная литература</w:t>
            </w:r>
          </w:p>
        </w:tc>
      </w:tr>
      <w:tr w:rsidR="005F5367" w:rsidRPr="005F5367" w14:paraId="7E506C47" w14:textId="77777777" w:rsidTr="005F5367">
        <w:tc>
          <w:tcPr>
            <w:tcW w:w="1077" w:type="dxa"/>
          </w:tcPr>
          <w:p w14:paraId="06CE2879" w14:textId="77777777" w:rsidR="005F5367" w:rsidRDefault="005F5367" w:rsidP="005F5367">
            <w:pPr>
              <w:pStyle w:val="ConsPlusNormal"/>
              <w:jc w:val="center"/>
            </w:pPr>
            <w:r>
              <w:t>13.1</w:t>
            </w:r>
          </w:p>
        </w:tc>
        <w:tc>
          <w:tcPr>
            <w:tcW w:w="14578" w:type="dxa"/>
          </w:tcPr>
          <w:p w14:paraId="2DF36839" w14:textId="77777777" w:rsidR="005F5367" w:rsidRDefault="005F5367" w:rsidP="005F5367">
            <w:pPr>
              <w:pStyle w:val="ConsPlusNormal"/>
              <w:jc w:val="both"/>
            </w:pPr>
            <w:r>
              <w:t>Литературные сказки зарубежных писателей Ш. Перро, Х.-К. Андерсена, братьев Гримм и других (по выбору).</w:t>
            </w:r>
          </w:p>
          <w:p w14:paraId="6DF22A5F" w14:textId="77777777" w:rsidR="005F5367" w:rsidRDefault="005F5367" w:rsidP="005F5367">
            <w:pPr>
              <w:pStyle w:val="ConsPlusNormal"/>
              <w:jc w:val="both"/>
            </w:pPr>
            <w:r>
              <w:t>Х.-К. Андерсен "Дикие лебеди", "Русалочка"</w:t>
            </w:r>
          </w:p>
        </w:tc>
      </w:tr>
      <w:tr w:rsidR="005F5367" w:rsidRPr="005F5367" w14:paraId="106E084B" w14:textId="77777777" w:rsidTr="005F5367">
        <w:tc>
          <w:tcPr>
            <w:tcW w:w="1077" w:type="dxa"/>
          </w:tcPr>
          <w:p w14:paraId="6E56E40A" w14:textId="77777777" w:rsidR="005F5367" w:rsidRDefault="005F5367" w:rsidP="005F5367">
            <w:pPr>
              <w:pStyle w:val="ConsPlusNormal"/>
              <w:jc w:val="center"/>
            </w:pPr>
            <w:r>
              <w:t>13.2</w:t>
            </w:r>
          </w:p>
        </w:tc>
        <w:tc>
          <w:tcPr>
            <w:tcW w:w="14578" w:type="dxa"/>
          </w:tcPr>
          <w:p w14:paraId="16774467" w14:textId="77777777" w:rsidR="005F5367" w:rsidRDefault="005F5367" w:rsidP="005F5367">
            <w:pPr>
              <w:pStyle w:val="ConsPlusNormal"/>
              <w:jc w:val="both"/>
            </w:pPr>
            <w:r>
              <w:t>Приключенческая зарубежная литература: произведения Дж. Свифта, Марка Твена и других.</w:t>
            </w:r>
          </w:p>
          <w:p w14:paraId="7887E521" w14:textId="77777777" w:rsidR="005F5367" w:rsidRDefault="005F5367" w:rsidP="005F5367">
            <w:pPr>
              <w:pStyle w:val="ConsPlusNormal"/>
              <w:jc w:val="both"/>
            </w:pPr>
            <w:r>
              <w:lastRenderedPageBreak/>
              <w:t>Д. Свифт "Приключения Гулливера" (отдельные главы), Марк Твен "Том Сойер" (отдельные главы) и другие (по выбору).</w:t>
            </w:r>
          </w:p>
        </w:tc>
      </w:tr>
      <w:tr w:rsidR="005F5367" w:rsidRPr="005F5367" w14:paraId="20D72E5F" w14:textId="77777777" w:rsidTr="005F5367">
        <w:tc>
          <w:tcPr>
            <w:tcW w:w="1077" w:type="dxa"/>
          </w:tcPr>
          <w:p w14:paraId="6840EEE6" w14:textId="77777777" w:rsidR="005F5367" w:rsidRDefault="005F5367" w:rsidP="005F5367">
            <w:pPr>
              <w:pStyle w:val="ConsPlusNormal"/>
              <w:jc w:val="center"/>
            </w:pPr>
            <w:r>
              <w:lastRenderedPageBreak/>
              <w:t>14</w:t>
            </w:r>
          </w:p>
        </w:tc>
        <w:tc>
          <w:tcPr>
            <w:tcW w:w="14578" w:type="dxa"/>
          </w:tcPr>
          <w:p w14:paraId="1E19DC9A" w14:textId="77777777" w:rsidR="005F5367" w:rsidRDefault="005F5367" w:rsidP="005F5367">
            <w:pPr>
              <w:pStyle w:val="ConsPlusNormal"/>
              <w:jc w:val="both"/>
            </w:pPr>
            <w:r>
              <w:t>Сведения по теории и истории литературы</w:t>
            </w:r>
          </w:p>
          <w:p w14:paraId="6130BAC3" w14:textId="77777777" w:rsidR="005F5367" w:rsidRDefault="005F5367" w:rsidP="005F5367">
            <w:pPr>
              <w:pStyle w:val="ConsPlusNormal"/>
              <w:jc w:val="both"/>
            </w:pPr>
            <w:r>
              <w:t>Автор, писатель. Произведение.</w:t>
            </w:r>
          </w:p>
          <w:p w14:paraId="2579BB3C" w14:textId="77777777" w:rsidR="005F5367" w:rsidRDefault="005F5367" w:rsidP="005F5367">
            <w:pPr>
              <w:pStyle w:val="ConsPlusNormal"/>
              <w:jc w:val="both"/>
            </w:pPr>
            <w: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4A10B1F5" w14:textId="77777777" w:rsidR="005F5367" w:rsidRDefault="005F5367" w:rsidP="005F5367">
            <w:pPr>
              <w:pStyle w:val="ConsPlusNormal"/>
              <w:jc w:val="both"/>
            </w:pPr>
            <w:r>
              <w:t>Идея. Тема. Заголовок.</w:t>
            </w:r>
          </w:p>
          <w:p w14:paraId="7D87D094" w14:textId="77777777" w:rsidR="005F5367" w:rsidRDefault="005F5367" w:rsidP="005F5367">
            <w:pPr>
              <w:pStyle w:val="ConsPlusNormal"/>
              <w:jc w:val="both"/>
            </w:pPr>
            <w:r>
              <w:t>Образ художественный. Литературный герой, персонаж, характер.</w:t>
            </w:r>
          </w:p>
          <w:p w14:paraId="5E59B008" w14:textId="77777777" w:rsidR="005F5367" w:rsidRDefault="005F5367" w:rsidP="005F5367">
            <w:pPr>
              <w:pStyle w:val="ConsPlusNormal"/>
              <w:jc w:val="both"/>
            </w:pPr>
            <w:r>
              <w:t>Рассказчик. Портрет героя.</w:t>
            </w:r>
          </w:p>
          <w:p w14:paraId="31C2FCE5" w14:textId="77777777" w:rsidR="005F5367" w:rsidRDefault="005F5367" w:rsidP="005F5367">
            <w:pPr>
              <w:pStyle w:val="ConsPlusNormal"/>
              <w:jc w:val="both"/>
            </w:pPr>
            <w:r>
              <w:t>Ритм. Рифма. Строфа.</w:t>
            </w:r>
          </w:p>
          <w:p w14:paraId="206CBCCD" w14:textId="77777777" w:rsidR="005F5367" w:rsidRDefault="005F5367" w:rsidP="005F5367">
            <w:pPr>
              <w:pStyle w:val="ConsPlusNormal"/>
              <w:jc w:val="both"/>
            </w:pPr>
            <w:r>
              <w:t>Содержание произведения, сюжет. Композиция. Эпизод, смысловые части.</w:t>
            </w:r>
          </w:p>
          <w:p w14:paraId="0693D5A0" w14:textId="77777777" w:rsidR="005F5367" w:rsidRDefault="005F5367" w:rsidP="005F5367">
            <w:pPr>
              <w:pStyle w:val="ConsPlusNormal"/>
              <w:jc w:val="both"/>
            </w:pPr>
            <w:r>
              <w:t>Средства художественной выразительности (сравнение, метафора, олицетворение, эпитет, повтор, гипербола).</w:t>
            </w:r>
          </w:p>
          <w:p w14:paraId="707703BC" w14:textId="77777777" w:rsidR="005F5367" w:rsidRDefault="005F5367" w:rsidP="005F5367">
            <w:pPr>
              <w:pStyle w:val="ConsPlusNormal"/>
              <w:jc w:val="both"/>
            </w:pPr>
            <w:r>
              <w:t>Эпос. Лирика. Драма. Проза и поэзия</w:t>
            </w:r>
          </w:p>
        </w:tc>
      </w:tr>
    </w:tbl>
    <w:p w14:paraId="7A1ABBB7" w14:textId="77777777" w:rsidR="005F5367" w:rsidRDefault="005F5367" w:rsidP="005F5367">
      <w:pPr>
        <w:pStyle w:val="ConsPlusNormal"/>
        <w:spacing w:before="240"/>
        <w:ind w:firstLine="540"/>
        <w:jc w:val="both"/>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w:t>
      </w:r>
      <w:r w:rsidRPr="00E152D0">
        <w:rPr>
          <w:b/>
        </w:rPr>
        <w:t>по иностранному (английскому) языку</w:t>
      </w:r>
      <w:r>
        <w:t>.</w:t>
      </w:r>
    </w:p>
    <w:p w14:paraId="6EA04713" w14:textId="77777777" w:rsidR="005F5367" w:rsidRDefault="005F5367" w:rsidP="005F5367">
      <w:pPr>
        <w:pStyle w:val="ConsPlusNormal"/>
        <w:ind w:firstLine="540"/>
        <w:jc w:val="both"/>
      </w:pPr>
    </w:p>
    <w:p w14:paraId="15D39DD0" w14:textId="77777777" w:rsidR="005F5367" w:rsidRDefault="005F5367" w:rsidP="005F5367">
      <w:pPr>
        <w:pStyle w:val="ConsPlusNormal"/>
        <w:jc w:val="center"/>
      </w:pPr>
      <w:r>
        <w:t>Проверяемые требования к результатам освоения основной</w:t>
      </w:r>
    </w:p>
    <w:p w14:paraId="7259FC6A" w14:textId="77777777" w:rsidR="005F5367" w:rsidRDefault="005F5367" w:rsidP="005F5367">
      <w:pPr>
        <w:pStyle w:val="ConsPlusNormal"/>
        <w:jc w:val="center"/>
      </w:pPr>
      <w:r>
        <w:t>образовательной программы (2 класс)</w:t>
      </w:r>
    </w:p>
    <w:p w14:paraId="01357622" w14:textId="77777777" w:rsidR="005F5367" w:rsidRDefault="005F5367" w:rsidP="005F53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5F5367" w14:paraId="05C8788E" w14:textId="77777777" w:rsidTr="005F5367">
        <w:tc>
          <w:tcPr>
            <w:tcW w:w="1701" w:type="dxa"/>
          </w:tcPr>
          <w:p w14:paraId="7B01A122" w14:textId="77777777" w:rsidR="005F5367" w:rsidRDefault="005F5367" w:rsidP="005F5367">
            <w:pPr>
              <w:pStyle w:val="ConsPlusNormal"/>
              <w:jc w:val="center"/>
            </w:pPr>
            <w:r>
              <w:t>Код проверяемого результата</w:t>
            </w:r>
          </w:p>
        </w:tc>
        <w:tc>
          <w:tcPr>
            <w:tcW w:w="13954" w:type="dxa"/>
          </w:tcPr>
          <w:p w14:paraId="088F8AB2"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14:paraId="6647CC6C" w14:textId="77777777" w:rsidTr="005F5367">
        <w:tc>
          <w:tcPr>
            <w:tcW w:w="1701" w:type="dxa"/>
          </w:tcPr>
          <w:p w14:paraId="76C5814D" w14:textId="77777777" w:rsidR="005F5367" w:rsidRDefault="005F5367" w:rsidP="005F5367">
            <w:pPr>
              <w:pStyle w:val="ConsPlusNormal"/>
              <w:jc w:val="center"/>
            </w:pPr>
            <w:r>
              <w:t>1</w:t>
            </w:r>
          </w:p>
        </w:tc>
        <w:tc>
          <w:tcPr>
            <w:tcW w:w="13954" w:type="dxa"/>
          </w:tcPr>
          <w:p w14:paraId="11FE5D23" w14:textId="77777777" w:rsidR="005F5367" w:rsidRDefault="005F5367" w:rsidP="005F5367">
            <w:pPr>
              <w:pStyle w:val="ConsPlusNormal"/>
              <w:jc w:val="both"/>
            </w:pPr>
            <w:r>
              <w:t>Коммуникативные умения</w:t>
            </w:r>
          </w:p>
        </w:tc>
      </w:tr>
      <w:tr w:rsidR="005F5367" w14:paraId="6BC53A44" w14:textId="77777777" w:rsidTr="005F5367">
        <w:tc>
          <w:tcPr>
            <w:tcW w:w="1701" w:type="dxa"/>
          </w:tcPr>
          <w:p w14:paraId="6B7A3ABA" w14:textId="77777777" w:rsidR="005F5367" w:rsidRDefault="005F5367" w:rsidP="005F5367">
            <w:pPr>
              <w:pStyle w:val="ConsPlusNormal"/>
              <w:jc w:val="center"/>
            </w:pPr>
            <w:r>
              <w:t>1.1</w:t>
            </w:r>
          </w:p>
        </w:tc>
        <w:tc>
          <w:tcPr>
            <w:tcW w:w="13954" w:type="dxa"/>
          </w:tcPr>
          <w:p w14:paraId="4B2BD633" w14:textId="77777777" w:rsidR="005F5367" w:rsidRDefault="005F5367" w:rsidP="005F5367">
            <w:pPr>
              <w:pStyle w:val="ConsPlusNormal"/>
              <w:jc w:val="both"/>
            </w:pPr>
            <w:r>
              <w:t>Говорение</w:t>
            </w:r>
          </w:p>
        </w:tc>
      </w:tr>
      <w:tr w:rsidR="005F5367" w14:paraId="5557D380" w14:textId="77777777" w:rsidTr="005F5367">
        <w:tc>
          <w:tcPr>
            <w:tcW w:w="1701" w:type="dxa"/>
          </w:tcPr>
          <w:p w14:paraId="08593772" w14:textId="77777777" w:rsidR="005F5367" w:rsidRDefault="005F5367" w:rsidP="005F5367">
            <w:pPr>
              <w:pStyle w:val="ConsPlusNormal"/>
              <w:jc w:val="center"/>
            </w:pPr>
            <w:r>
              <w:t>1.1.1</w:t>
            </w:r>
          </w:p>
        </w:tc>
        <w:tc>
          <w:tcPr>
            <w:tcW w:w="13954" w:type="dxa"/>
          </w:tcPr>
          <w:p w14:paraId="61B0C3E3" w14:textId="77777777" w:rsidR="005F5367" w:rsidRDefault="005F5367" w:rsidP="005F5367">
            <w:pPr>
              <w:pStyle w:val="ConsPlusNormal"/>
              <w:jc w:val="both"/>
            </w:pPr>
            <w:r>
              <w:t>Диалогическая речь</w:t>
            </w:r>
          </w:p>
        </w:tc>
      </w:tr>
      <w:tr w:rsidR="005F5367" w:rsidRPr="005F5367" w14:paraId="4EF4F7D6" w14:textId="77777777" w:rsidTr="005F5367">
        <w:tc>
          <w:tcPr>
            <w:tcW w:w="1701" w:type="dxa"/>
          </w:tcPr>
          <w:p w14:paraId="2559AEE4" w14:textId="77777777" w:rsidR="005F5367" w:rsidRDefault="005F5367" w:rsidP="005F5367">
            <w:pPr>
              <w:pStyle w:val="ConsPlusNormal"/>
              <w:jc w:val="center"/>
            </w:pPr>
            <w:r>
              <w:t>1.1.1.1</w:t>
            </w:r>
          </w:p>
        </w:tc>
        <w:tc>
          <w:tcPr>
            <w:tcW w:w="13954" w:type="dxa"/>
          </w:tcPr>
          <w:p w14:paraId="7C972F0D" w14:textId="77777777" w:rsidR="005F5367" w:rsidRDefault="005F5367" w:rsidP="005F5367">
            <w:pPr>
              <w:pStyle w:val="ConsPlusNormal"/>
              <w:jc w:val="both"/>
            </w:pPr>
            <w: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5F5367" w:rsidRPr="005F5367" w14:paraId="4E2A0500" w14:textId="77777777" w:rsidTr="005F5367">
        <w:tc>
          <w:tcPr>
            <w:tcW w:w="1701" w:type="dxa"/>
          </w:tcPr>
          <w:p w14:paraId="26D4BF29" w14:textId="77777777" w:rsidR="005F5367" w:rsidRDefault="005F5367" w:rsidP="005F5367">
            <w:pPr>
              <w:pStyle w:val="ConsPlusNormal"/>
              <w:jc w:val="center"/>
            </w:pPr>
            <w:r>
              <w:t>1.1.1.2</w:t>
            </w:r>
          </w:p>
        </w:tc>
        <w:tc>
          <w:tcPr>
            <w:tcW w:w="13954" w:type="dxa"/>
          </w:tcPr>
          <w:p w14:paraId="4AB64962" w14:textId="77777777" w:rsidR="005F5367" w:rsidRDefault="005F5367" w:rsidP="005F5367">
            <w:pPr>
              <w:pStyle w:val="ConsPlusNormal"/>
              <w:jc w:val="both"/>
            </w:pPr>
            <w: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5F5367" w14:paraId="4BDB5242" w14:textId="77777777" w:rsidTr="005F5367">
        <w:tc>
          <w:tcPr>
            <w:tcW w:w="1701" w:type="dxa"/>
          </w:tcPr>
          <w:p w14:paraId="3D0EA705" w14:textId="77777777" w:rsidR="005F5367" w:rsidRDefault="005F5367" w:rsidP="005F5367">
            <w:pPr>
              <w:pStyle w:val="ConsPlusNormal"/>
              <w:jc w:val="center"/>
            </w:pPr>
            <w:r>
              <w:t>1.1.2</w:t>
            </w:r>
          </w:p>
        </w:tc>
        <w:tc>
          <w:tcPr>
            <w:tcW w:w="13954" w:type="dxa"/>
          </w:tcPr>
          <w:p w14:paraId="762A325F" w14:textId="77777777" w:rsidR="005F5367" w:rsidRDefault="005F5367" w:rsidP="005F5367">
            <w:pPr>
              <w:pStyle w:val="ConsPlusNormal"/>
              <w:jc w:val="both"/>
            </w:pPr>
            <w:r>
              <w:t>Монологическая речь</w:t>
            </w:r>
          </w:p>
        </w:tc>
      </w:tr>
      <w:tr w:rsidR="005F5367" w:rsidRPr="005F5367" w14:paraId="4EB5819A" w14:textId="77777777" w:rsidTr="005F5367">
        <w:tc>
          <w:tcPr>
            <w:tcW w:w="1701" w:type="dxa"/>
          </w:tcPr>
          <w:p w14:paraId="37EF8F9C" w14:textId="77777777" w:rsidR="005F5367" w:rsidRDefault="005F5367" w:rsidP="005F5367">
            <w:pPr>
              <w:pStyle w:val="ConsPlusNormal"/>
              <w:jc w:val="center"/>
            </w:pPr>
            <w:r>
              <w:lastRenderedPageBreak/>
              <w:t>1.1.2.1</w:t>
            </w:r>
          </w:p>
        </w:tc>
        <w:tc>
          <w:tcPr>
            <w:tcW w:w="13954" w:type="dxa"/>
          </w:tcPr>
          <w:p w14:paraId="7C652125" w14:textId="77777777" w:rsidR="005F5367" w:rsidRDefault="005F5367" w:rsidP="005F5367">
            <w:pPr>
              <w:pStyle w:val="ConsPlusNormal"/>
              <w:jc w:val="both"/>
            </w:pPr>
            <w:r>
              <w:t>Создавать устные монологические высказывания объемом не менее 3 фраз в рамках изучаемой тематики с использованием картинок, фотографий и (или) ключевых слова, вопросов</w:t>
            </w:r>
          </w:p>
        </w:tc>
      </w:tr>
      <w:tr w:rsidR="005F5367" w14:paraId="46B9C5A7" w14:textId="77777777" w:rsidTr="005F5367">
        <w:tc>
          <w:tcPr>
            <w:tcW w:w="1701" w:type="dxa"/>
          </w:tcPr>
          <w:p w14:paraId="2439BFD9" w14:textId="77777777" w:rsidR="005F5367" w:rsidRDefault="005F5367" w:rsidP="005F5367">
            <w:pPr>
              <w:pStyle w:val="ConsPlusNormal"/>
              <w:jc w:val="center"/>
            </w:pPr>
            <w:r>
              <w:t>1.2</w:t>
            </w:r>
          </w:p>
        </w:tc>
        <w:tc>
          <w:tcPr>
            <w:tcW w:w="13954" w:type="dxa"/>
          </w:tcPr>
          <w:p w14:paraId="5681A592" w14:textId="77777777" w:rsidR="005F5367" w:rsidRDefault="005F5367" w:rsidP="005F5367">
            <w:pPr>
              <w:pStyle w:val="ConsPlusNormal"/>
              <w:jc w:val="both"/>
            </w:pPr>
            <w:r>
              <w:t>Аудирование</w:t>
            </w:r>
          </w:p>
        </w:tc>
      </w:tr>
      <w:tr w:rsidR="005F5367" w:rsidRPr="005F5367" w14:paraId="6B1424BE" w14:textId="77777777" w:rsidTr="005F5367">
        <w:tc>
          <w:tcPr>
            <w:tcW w:w="1701" w:type="dxa"/>
          </w:tcPr>
          <w:p w14:paraId="5FE07BEC" w14:textId="77777777" w:rsidR="005F5367" w:rsidRDefault="005F5367" w:rsidP="005F5367">
            <w:pPr>
              <w:pStyle w:val="ConsPlusNormal"/>
              <w:jc w:val="center"/>
            </w:pPr>
            <w:r>
              <w:t>1.2.1</w:t>
            </w:r>
          </w:p>
        </w:tc>
        <w:tc>
          <w:tcPr>
            <w:tcW w:w="13954" w:type="dxa"/>
          </w:tcPr>
          <w:p w14:paraId="41FEE7EC" w14:textId="77777777" w:rsidR="005F5367" w:rsidRDefault="005F5367" w:rsidP="005F5367">
            <w:pPr>
              <w:pStyle w:val="ConsPlusNormal"/>
              <w:jc w:val="both"/>
            </w:pPr>
            <w:r>
              <w:t>Воспринимать на слух и понимать речь учителя и других обучающихся, вербально (невербально) реагировать на услышанное</w:t>
            </w:r>
          </w:p>
        </w:tc>
      </w:tr>
      <w:tr w:rsidR="005F5367" w:rsidRPr="005F5367" w14:paraId="6B65B64B" w14:textId="77777777" w:rsidTr="005F5367">
        <w:tc>
          <w:tcPr>
            <w:tcW w:w="1701" w:type="dxa"/>
          </w:tcPr>
          <w:p w14:paraId="7ED28F52" w14:textId="77777777" w:rsidR="005F5367" w:rsidRDefault="005F5367" w:rsidP="005F5367">
            <w:pPr>
              <w:pStyle w:val="ConsPlusNormal"/>
              <w:jc w:val="center"/>
            </w:pPr>
            <w:r>
              <w:t>1.2.2</w:t>
            </w:r>
          </w:p>
        </w:tc>
        <w:tc>
          <w:tcPr>
            <w:tcW w:w="13954" w:type="dxa"/>
          </w:tcPr>
          <w:p w14:paraId="6ED13832" w14:textId="77777777" w:rsidR="005F5367" w:rsidRDefault="005F5367" w:rsidP="005F5367">
            <w:pPr>
              <w:pStyle w:val="ConsPlusNormal"/>
              <w:jc w:val="both"/>
            </w:pPr>
            <w: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5F5367" w:rsidRPr="005F5367" w14:paraId="00D10E6B" w14:textId="77777777" w:rsidTr="005F5367">
        <w:tc>
          <w:tcPr>
            <w:tcW w:w="1701" w:type="dxa"/>
          </w:tcPr>
          <w:p w14:paraId="380F5D3F" w14:textId="77777777" w:rsidR="005F5367" w:rsidRDefault="005F5367" w:rsidP="005F5367">
            <w:pPr>
              <w:pStyle w:val="ConsPlusNormal"/>
              <w:jc w:val="center"/>
            </w:pPr>
            <w:r>
              <w:t>1.2.3</w:t>
            </w:r>
          </w:p>
        </w:tc>
        <w:tc>
          <w:tcPr>
            <w:tcW w:w="13954" w:type="dxa"/>
          </w:tcPr>
          <w:p w14:paraId="4079196C" w14:textId="77777777" w:rsidR="005F5367" w:rsidRDefault="005F5367" w:rsidP="005F5367">
            <w:pPr>
              <w:pStyle w:val="ConsPlusNormal"/>
              <w:jc w:val="both"/>
            </w:pPr>
            <w: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5F5367" w14:paraId="361D3B22" w14:textId="77777777" w:rsidTr="005F5367">
        <w:tc>
          <w:tcPr>
            <w:tcW w:w="1701" w:type="dxa"/>
          </w:tcPr>
          <w:p w14:paraId="6F22CB9A" w14:textId="77777777" w:rsidR="005F5367" w:rsidRDefault="005F5367" w:rsidP="005F5367">
            <w:pPr>
              <w:pStyle w:val="ConsPlusNormal"/>
              <w:jc w:val="center"/>
            </w:pPr>
            <w:r>
              <w:t>1.3</w:t>
            </w:r>
          </w:p>
        </w:tc>
        <w:tc>
          <w:tcPr>
            <w:tcW w:w="13954" w:type="dxa"/>
          </w:tcPr>
          <w:p w14:paraId="24E9BDA5" w14:textId="77777777" w:rsidR="005F5367" w:rsidRDefault="005F5367" w:rsidP="005F5367">
            <w:pPr>
              <w:pStyle w:val="ConsPlusNormal"/>
              <w:jc w:val="both"/>
            </w:pPr>
            <w:r>
              <w:t>Смысловое чтение</w:t>
            </w:r>
          </w:p>
        </w:tc>
      </w:tr>
      <w:tr w:rsidR="005F5367" w:rsidRPr="005F5367" w14:paraId="6C84C70B" w14:textId="77777777" w:rsidTr="005F5367">
        <w:tc>
          <w:tcPr>
            <w:tcW w:w="1701" w:type="dxa"/>
          </w:tcPr>
          <w:p w14:paraId="1A72592D" w14:textId="77777777" w:rsidR="005F5367" w:rsidRDefault="005F5367" w:rsidP="005F5367">
            <w:pPr>
              <w:pStyle w:val="ConsPlusNormal"/>
              <w:jc w:val="center"/>
            </w:pPr>
            <w:r>
              <w:t>1.3.1</w:t>
            </w:r>
          </w:p>
        </w:tc>
        <w:tc>
          <w:tcPr>
            <w:tcW w:w="13954" w:type="dxa"/>
          </w:tcPr>
          <w:p w14:paraId="2FD3D450" w14:textId="77777777" w:rsidR="005F5367" w:rsidRDefault="005F5367" w:rsidP="005F5367">
            <w:pPr>
              <w:pStyle w:val="ConsPlusNormal"/>
              <w:jc w:val="both"/>
            </w:pPr>
            <w:r>
              <w:t>Читать вслух учебные тексты объемом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5F5367" w:rsidRPr="005F5367" w14:paraId="1632D441" w14:textId="77777777" w:rsidTr="005F5367">
        <w:tc>
          <w:tcPr>
            <w:tcW w:w="1701" w:type="dxa"/>
          </w:tcPr>
          <w:p w14:paraId="3CD4E3DD" w14:textId="77777777" w:rsidR="005F5367" w:rsidRDefault="005F5367" w:rsidP="005F5367">
            <w:pPr>
              <w:pStyle w:val="ConsPlusNormal"/>
              <w:jc w:val="center"/>
            </w:pPr>
            <w:r>
              <w:t>1.3.2</w:t>
            </w:r>
          </w:p>
        </w:tc>
        <w:tc>
          <w:tcPr>
            <w:tcW w:w="13954" w:type="dxa"/>
          </w:tcPr>
          <w:p w14:paraId="4E365A4B" w14:textId="77777777" w:rsidR="005F5367" w:rsidRDefault="005F5367" w:rsidP="005F5367">
            <w:pPr>
              <w:pStyle w:val="ConsPlusNormal"/>
              <w:jc w:val="both"/>
            </w:pPr>
            <w: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(объем текста для чтения - до 80 слов)</w:t>
            </w:r>
          </w:p>
        </w:tc>
      </w:tr>
      <w:tr w:rsidR="005F5367" w:rsidRPr="005F5367" w14:paraId="22D1073E" w14:textId="77777777" w:rsidTr="005F5367">
        <w:tc>
          <w:tcPr>
            <w:tcW w:w="1701" w:type="dxa"/>
          </w:tcPr>
          <w:p w14:paraId="37056F65" w14:textId="77777777" w:rsidR="005F5367" w:rsidRDefault="005F5367" w:rsidP="005F5367">
            <w:pPr>
              <w:pStyle w:val="ConsPlusNormal"/>
              <w:jc w:val="center"/>
            </w:pPr>
            <w:r>
              <w:t>1.3.3</w:t>
            </w:r>
          </w:p>
        </w:tc>
        <w:tc>
          <w:tcPr>
            <w:tcW w:w="13954" w:type="dxa"/>
          </w:tcPr>
          <w:p w14:paraId="668F4EDB" w14:textId="77777777" w:rsidR="005F5367" w:rsidRDefault="005F5367" w:rsidP="005F5367">
            <w:pPr>
              <w:pStyle w:val="ConsPlusNormal"/>
              <w:jc w:val="both"/>
            </w:pPr>
            <w: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(объем текста для чтения - до 80 слов)</w:t>
            </w:r>
          </w:p>
        </w:tc>
      </w:tr>
      <w:tr w:rsidR="005F5367" w14:paraId="3DAC6269" w14:textId="77777777" w:rsidTr="005F5367">
        <w:tc>
          <w:tcPr>
            <w:tcW w:w="1701" w:type="dxa"/>
          </w:tcPr>
          <w:p w14:paraId="480FADA4" w14:textId="77777777" w:rsidR="005F5367" w:rsidRDefault="005F5367" w:rsidP="005F5367">
            <w:pPr>
              <w:pStyle w:val="ConsPlusNormal"/>
              <w:jc w:val="center"/>
            </w:pPr>
            <w:r>
              <w:t>1.4</w:t>
            </w:r>
          </w:p>
        </w:tc>
        <w:tc>
          <w:tcPr>
            <w:tcW w:w="13954" w:type="dxa"/>
          </w:tcPr>
          <w:p w14:paraId="1C85376F" w14:textId="77777777" w:rsidR="005F5367" w:rsidRDefault="005F5367" w:rsidP="005F5367">
            <w:pPr>
              <w:pStyle w:val="ConsPlusNormal"/>
              <w:jc w:val="both"/>
            </w:pPr>
            <w:r>
              <w:t>Письмо</w:t>
            </w:r>
          </w:p>
        </w:tc>
      </w:tr>
      <w:tr w:rsidR="005F5367" w:rsidRPr="005F5367" w14:paraId="65AF9741" w14:textId="77777777" w:rsidTr="005F5367">
        <w:tc>
          <w:tcPr>
            <w:tcW w:w="1701" w:type="dxa"/>
          </w:tcPr>
          <w:p w14:paraId="19481BC1" w14:textId="77777777" w:rsidR="005F5367" w:rsidRDefault="005F5367" w:rsidP="005F5367">
            <w:pPr>
              <w:pStyle w:val="ConsPlusNormal"/>
              <w:jc w:val="center"/>
            </w:pPr>
            <w:r>
              <w:t>1.4.1</w:t>
            </w:r>
          </w:p>
        </w:tc>
        <w:tc>
          <w:tcPr>
            <w:tcW w:w="13954" w:type="dxa"/>
          </w:tcPr>
          <w:p w14:paraId="7E5D8B22" w14:textId="77777777" w:rsidR="005F5367" w:rsidRDefault="005F5367" w:rsidP="005F5367">
            <w:pPr>
              <w:pStyle w:val="ConsPlusNormal"/>
              <w:jc w:val="both"/>
            </w:pPr>
            <w:r>
              <w:t>Заполнять простые формуляры, сообщая о себе основные сведения, в соответствии с нормами, принятыми в стране (странах) изучаемого языка</w:t>
            </w:r>
          </w:p>
        </w:tc>
      </w:tr>
      <w:tr w:rsidR="005F5367" w:rsidRPr="005F5367" w14:paraId="74214A73" w14:textId="77777777" w:rsidTr="005F5367">
        <w:tc>
          <w:tcPr>
            <w:tcW w:w="1701" w:type="dxa"/>
          </w:tcPr>
          <w:p w14:paraId="1C4A74DA" w14:textId="77777777" w:rsidR="005F5367" w:rsidRDefault="005F5367" w:rsidP="005F5367">
            <w:pPr>
              <w:pStyle w:val="ConsPlusNormal"/>
              <w:jc w:val="center"/>
            </w:pPr>
            <w:r>
              <w:t>1.4.2</w:t>
            </w:r>
          </w:p>
        </w:tc>
        <w:tc>
          <w:tcPr>
            <w:tcW w:w="13954" w:type="dxa"/>
          </w:tcPr>
          <w:p w14:paraId="6F7199AC" w14:textId="77777777" w:rsidR="005F5367" w:rsidRDefault="005F5367" w:rsidP="005F5367">
            <w:pPr>
              <w:pStyle w:val="ConsPlusNormal"/>
              <w:jc w:val="both"/>
            </w:pPr>
            <w:r>
              <w:t>Писать с использованием образца короткие поздравления с праздниками (с днем рождения, Новым годом)</w:t>
            </w:r>
          </w:p>
        </w:tc>
      </w:tr>
      <w:tr w:rsidR="005F5367" w14:paraId="743EC129" w14:textId="77777777" w:rsidTr="005F5367">
        <w:tc>
          <w:tcPr>
            <w:tcW w:w="1701" w:type="dxa"/>
          </w:tcPr>
          <w:p w14:paraId="3C321E6E" w14:textId="77777777" w:rsidR="005F5367" w:rsidRDefault="005F5367" w:rsidP="005F5367">
            <w:pPr>
              <w:pStyle w:val="ConsPlusNormal"/>
              <w:jc w:val="center"/>
            </w:pPr>
            <w:r>
              <w:t>2</w:t>
            </w:r>
          </w:p>
        </w:tc>
        <w:tc>
          <w:tcPr>
            <w:tcW w:w="13954" w:type="dxa"/>
          </w:tcPr>
          <w:p w14:paraId="69C63727" w14:textId="77777777" w:rsidR="005F5367" w:rsidRDefault="005F5367" w:rsidP="005F5367">
            <w:pPr>
              <w:pStyle w:val="ConsPlusNormal"/>
              <w:jc w:val="both"/>
            </w:pPr>
            <w:r>
              <w:t>Языковые знания и навыки</w:t>
            </w:r>
          </w:p>
        </w:tc>
      </w:tr>
      <w:tr w:rsidR="005F5367" w14:paraId="3A69530E" w14:textId="77777777" w:rsidTr="005F5367">
        <w:tc>
          <w:tcPr>
            <w:tcW w:w="1701" w:type="dxa"/>
          </w:tcPr>
          <w:p w14:paraId="2685349D" w14:textId="77777777" w:rsidR="005F5367" w:rsidRDefault="005F5367" w:rsidP="005F5367">
            <w:pPr>
              <w:pStyle w:val="ConsPlusNormal"/>
              <w:jc w:val="center"/>
            </w:pPr>
            <w:r>
              <w:t>2.1</w:t>
            </w:r>
          </w:p>
        </w:tc>
        <w:tc>
          <w:tcPr>
            <w:tcW w:w="13954" w:type="dxa"/>
          </w:tcPr>
          <w:p w14:paraId="5F40221B" w14:textId="77777777" w:rsidR="005F5367" w:rsidRDefault="005F5367" w:rsidP="005F5367">
            <w:pPr>
              <w:pStyle w:val="ConsPlusNormal"/>
              <w:jc w:val="both"/>
            </w:pPr>
            <w:r>
              <w:t>Фонетическая сторона речи</w:t>
            </w:r>
          </w:p>
        </w:tc>
      </w:tr>
      <w:tr w:rsidR="005F5367" w:rsidRPr="005F5367" w14:paraId="47FC4E5C" w14:textId="77777777" w:rsidTr="005F5367">
        <w:tc>
          <w:tcPr>
            <w:tcW w:w="1701" w:type="dxa"/>
          </w:tcPr>
          <w:p w14:paraId="75A4137A" w14:textId="77777777" w:rsidR="005F5367" w:rsidRDefault="005F5367" w:rsidP="005F5367">
            <w:pPr>
              <w:pStyle w:val="ConsPlusNormal"/>
              <w:jc w:val="center"/>
            </w:pPr>
            <w:r>
              <w:t>2.1.1</w:t>
            </w:r>
          </w:p>
        </w:tc>
        <w:tc>
          <w:tcPr>
            <w:tcW w:w="13954" w:type="dxa"/>
          </w:tcPr>
          <w:p w14:paraId="328C35E5" w14:textId="77777777" w:rsidR="005F5367" w:rsidRDefault="005F5367" w:rsidP="005F5367">
            <w:pPr>
              <w:pStyle w:val="ConsPlusNormal"/>
              <w:jc w:val="both"/>
            </w:pPr>
            <w:r>
              <w:t>Знать буквы алфавита английского языка в правильной последовательности и фонетически корректно их озвучивать</w:t>
            </w:r>
          </w:p>
        </w:tc>
      </w:tr>
      <w:tr w:rsidR="005F5367" w:rsidRPr="005F5367" w14:paraId="430D8776" w14:textId="77777777" w:rsidTr="005F5367">
        <w:tc>
          <w:tcPr>
            <w:tcW w:w="1701" w:type="dxa"/>
          </w:tcPr>
          <w:p w14:paraId="3556F3CB" w14:textId="77777777" w:rsidR="005F5367" w:rsidRDefault="005F5367" w:rsidP="005F5367">
            <w:pPr>
              <w:pStyle w:val="ConsPlusNormal"/>
              <w:jc w:val="center"/>
            </w:pPr>
            <w:r>
              <w:t>2.1.2</w:t>
            </w:r>
          </w:p>
        </w:tc>
        <w:tc>
          <w:tcPr>
            <w:tcW w:w="13954" w:type="dxa"/>
          </w:tcPr>
          <w:p w14:paraId="63D37A73" w14:textId="77777777" w:rsidR="005F5367" w:rsidRDefault="005F5367" w:rsidP="005F5367">
            <w:pPr>
              <w:pStyle w:val="ConsPlusNormal"/>
              <w:jc w:val="both"/>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5F5367" w:rsidRPr="005F5367" w14:paraId="674ED802" w14:textId="77777777" w:rsidTr="005F5367">
        <w:tc>
          <w:tcPr>
            <w:tcW w:w="1701" w:type="dxa"/>
          </w:tcPr>
          <w:p w14:paraId="7912931B" w14:textId="77777777" w:rsidR="005F5367" w:rsidRDefault="005F5367" w:rsidP="005F5367">
            <w:pPr>
              <w:pStyle w:val="ConsPlusNormal"/>
              <w:jc w:val="center"/>
            </w:pPr>
            <w:r>
              <w:t>2.1.3</w:t>
            </w:r>
          </w:p>
        </w:tc>
        <w:tc>
          <w:tcPr>
            <w:tcW w:w="13954" w:type="dxa"/>
          </w:tcPr>
          <w:p w14:paraId="58A25976" w14:textId="77777777" w:rsidR="005F5367" w:rsidRDefault="005F5367" w:rsidP="005F5367">
            <w:pPr>
              <w:pStyle w:val="ConsPlusNormal"/>
              <w:jc w:val="both"/>
            </w:pPr>
            <w:r>
              <w:t>Читать новые слова согласно основным правилам чтения</w:t>
            </w:r>
          </w:p>
        </w:tc>
      </w:tr>
      <w:tr w:rsidR="005F5367" w:rsidRPr="005F5367" w14:paraId="357428BA" w14:textId="77777777" w:rsidTr="005F5367">
        <w:tc>
          <w:tcPr>
            <w:tcW w:w="1701" w:type="dxa"/>
          </w:tcPr>
          <w:p w14:paraId="56C1C441" w14:textId="77777777" w:rsidR="005F5367" w:rsidRDefault="005F5367" w:rsidP="005F5367">
            <w:pPr>
              <w:pStyle w:val="ConsPlusNormal"/>
              <w:jc w:val="center"/>
            </w:pPr>
            <w:r>
              <w:t>2.1.4</w:t>
            </w:r>
          </w:p>
        </w:tc>
        <w:tc>
          <w:tcPr>
            <w:tcW w:w="13954" w:type="dxa"/>
          </w:tcPr>
          <w:p w14:paraId="6292D14C" w14:textId="77777777" w:rsidR="005F5367" w:rsidRDefault="005F5367" w:rsidP="005F5367">
            <w:pPr>
              <w:pStyle w:val="ConsPlusNormal"/>
              <w:jc w:val="both"/>
            </w:pPr>
            <w:r>
              <w:t>Различать на слух и правильно произносить слова и фразы (предложения) с соблюдением их ритмико-интонационных особенностей</w:t>
            </w:r>
          </w:p>
        </w:tc>
      </w:tr>
      <w:tr w:rsidR="005F5367" w14:paraId="3789B32F" w14:textId="77777777" w:rsidTr="005F5367">
        <w:tc>
          <w:tcPr>
            <w:tcW w:w="1701" w:type="dxa"/>
          </w:tcPr>
          <w:p w14:paraId="444B326C" w14:textId="77777777" w:rsidR="005F5367" w:rsidRDefault="005F5367" w:rsidP="005F5367">
            <w:pPr>
              <w:pStyle w:val="ConsPlusNormal"/>
              <w:jc w:val="center"/>
            </w:pPr>
            <w:r>
              <w:t>2.2</w:t>
            </w:r>
          </w:p>
        </w:tc>
        <w:tc>
          <w:tcPr>
            <w:tcW w:w="13954" w:type="dxa"/>
          </w:tcPr>
          <w:p w14:paraId="13DA44AF" w14:textId="77777777" w:rsidR="005F5367" w:rsidRDefault="005F5367" w:rsidP="005F5367">
            <w:pPr>
              <w:pStyle w:val="ConsPlusNormal"/>
              <w:jc w:val="both"/>
            </w:pPr>
            <w:r>
              <w:t>Графика, орфография и пунктуация</w:t>
            </w:r>
          </w:p>
        </w:tc>
      </w:tr>
      <w:tr w:rsidR="005F5367" w:rsidRPr="005F5367" w14:paraId="698A59EC" w14:textId="77777777" w:rsidTr="005F5367">
        <w:tc>
          <w:tcPr>
            <w:tcW w:w="1701" w:type="dxa"/>
          </w:tcPr>
          <w:p w14:paraId="38ABE219" w14:textId="77777777" w:rsidR="005F5367" w:rsidRDefault="005F5367" w:rsidP="005F5367">
            <w:pPr>
              <w:pStyle w:val="ConsPlusNormal"/>
              <w:jc w:val="center"/>
            </w:pPr>
            <w:r>
              <w:lastRenderedPageBreak/>
              <w:t>2.2.1</w:t>
            </w:r>
          </w:p>
        </w:tc>
        <w:tc>
          <w:tcPr>
            <w:tcW w:w="13954" w:type="dxa"/>
          </w:tcPr>
          <w:p w14:paraId="350DB29F" w14:textId="77777777" w:rsidR="005F5367" w:rsidRDefault="005F5367" w:rsidP="005F5367">
            <w:pPr>
              <w:pStyle w:val="ConsPlusNormal"/>
              <w:jc w:val="both"/>
            </w:pPr>
            <w:r>
              <w:t>Графически корректно воспроизводить буквы английского алфавита (полупечатное написание букв, буквосочетаний, слов)</w:t>
            </w:r>
          </w:p>
        </w:tc>
      </w:tr>
      <w:tr w:rsidR="005F5367" w14:paraId="4C7CF7E5" w14:textId="77777777" w:rsidTr="005F5367">
        <w:tc>
          <w:tcPr>
            <w:tcW w:w="1701" w:type="dxa"/>
          </w:tcPr>
          <w:p w14:paraId="7BA89C9B" w14:textId="77777777" w:rsidR="005F5367" w:rsidRDefault="005F5367" w:rsidP="005F5367">
            <w:pPr>
              <w:pStyle w:val="ConsPlusNormal"/>
              <w:jc w:val="center"/>
            </w:pPr>
            <w:r>
              <w:t>2.2.2</w:t>
            </w:r>
          </w:p>
        </w:tc>
        <w:tc>
          <w:tcPr>
            <w:tcW w:w="13954" w:type="dxa"/>
          </w:tcPr>
          <w:p w14:paraId="0E8CD967" w14:textId="77777777" w:rsidR="005F5367" w:rsidRDefault="005F5367" w:rsidP="005F5367">
            <w:pPr>
              <w:pStyle w:val="ConsPlusNormal"/>
              <w:jc w:val="both"/>
            </w:pPr>
            <w:r>
              <w:t>Правильно писать изученные слова</w:t>
            </w:r>
          </w:p>
        </w:tc>
      </w:tr>
      <w:tr w:rsidR="005F5367" w:rsidRPr="005F5367" w14:paraId="0407FB27" w14:textId="77777777" w:rsidTr="005F5367">
        <w:tc>
          <w:tcPr>
            <w:tcW w:w="1701" w:type="dxa"/>
          </w:tcPr>
          <w:p w14:paraId="713EDDDC" w14:textId="77777777" w:rsidR="005F5367" w:rsidRDefault="005F5367" w:rsidP="005F5367">
            <w:pPr>
              <w:pStyle w:val="ConsPlusNormal"/>
              <w:jc w:val="center"/>
            </w:pPr>
            <w:r>
              <w:t>2.2.3</w:t>
            </w:r>
          </w:p>
        </w:tc>
        <w:tc>
          <w:tcPr>
            <w:tcW w:w="13954" w:type="dxa"/>
          </w:tcPr>
          <w:p w14:paraId="13D240AD" w14:textId="77777777" w:rsidR="005F5367" w:rsidRDefault="005F5367" w:rsidP="005F5367">
            <w:pPr>
              <w:pStyle w:val="ConsPlusNormal"/>
              <w:jc w:val="both"/>
            </w:pPr>
            <w:r>
              <w:t>Заполнять пропуски словами; дописывать предложения</w:t>
            </w:r>
          </w:p>
        </w:tc>
      </w:tr>
      <w:tr w:rsidR="005F5367" w:rsidRPr="005F5367" w14:paraId="76B69DCF" w14:textId="77777777" w:rsidTr="005F5367">
        <w:tc>
          <w:tcPr>
            <w:tcW w:w="1701" w:type="dxa"/>
          </w:tcPr>
          <w:p w14:paraId="413AB387" w14:textId="77777777" w:rsidR="005F5367" w:rsidRDefault="005F5367" w:rsidP="005F5367">
            <w:pPr>
              <w:pStyle w:val="ConsPlusNormal"/>
              <w:jc w:val="center"/>
            </w:pPr>
            <w:r>
              <w:t>2.2.4</w:t>
            </w:r>
          </w:p>
        </w:tc>
        <w:tc>
          <w:tcPr>
            <w:tcW w:w="13954" w:type="dxa"/>
          </w:tcPr>
          <w:p w14:paraId="040609E7" w14:textId="77777777" w:rsidR="005F5367" w:rsidRDefault="005F5367" w:rsidP="005F5367">
            <w:pPr>
              <w:pStyle w:val="ConsPlusNormal"/>
              <w:jc w:val="both"/>
            </w:pPr>
            <w: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w:t>
            </w:r>
          </w:p>
        </w:tc>
      </w:tr>
      <w:tr w:rsidR="005F5367" w14:paraId="4501F784" w14:textId="77777777" w:rsidTr="005F5367">
        <w:tc>
          <w:tcPr>
            <w:tcW w:w="1701" w:type="dxa"/>
          </w:tcPr>
          <w:p w14:paraId="56D1058F" w14:textId="77777777" w:rsidR="005F5367" w:rsidRDefault="005F5367" w:rsidP="005F5367">
            <w:pPr>
              <w:pStyle w:val="ConsPlusNormal"/>
              <w:jc w:val="center"/>
            </w:pPr>
            <w:r>
              <w:t>2.3</w:t>
            </w:r>
          </w:p>
        </w:tc>
        <w:tc>
          <w:tcPr>
            <w:tcW w:w="13954" w:type="dxa"/>
          </w:tcPr>
          <w:p w14:paraId="2BCF266D" w14:textId="77777777" w:rsidR="005F5367" w:rsidRDefault="005F5367" w:rsidP="005F5367">
            <w:pPr>
              <w:pStyle w:val="ConsPlusNormal"/>
              <w:jc w:val="both"/>
            </w:pPr>
            <w:r>
              <w:t>Лексическая сторона речи</w:t>
            </w:r>
          </w:p>
        </w:tc>
      </w:tr>
      <w:tr w:rsidR="005F5367" w:rsidRPr="005F5367" w14:paraId="5BF9EEEB" w14:textId="77777777" w:rsidTr="005F5367">
        <w:tc>
          <w:tcPr>
            <w:tcW w:w="1701" w:type="dxa"/>
          </w:tcPr>
          <w:p w14:paraId="77816D93" w14:textId="77777777" w:rsidR="005F5367" w:rsidRDefault="005F5367" w:rsidP="005F5367">
            <w:pPr>
              <w:pStyle w:val="ConsPlusNormal"/>
              <w:jc w:val="center"/>
            </w:pPr>
            <w:r>
              <w:t>2.3.1</w:t>
            </w:r>
          </w:p>
        </w:tc>
        <w:tc>
          <w:tcPr>
            <w:tcW w:w="13954" w:type="dxa"/>
          </w:tcPr>
          <w:p w14:paraId="3B558C73" w14:textId="77777777" w:rsidR="005F5367" w:rsidRDefault="005F5367" w:rsidP="005F5367">
            <w:pPr>
              <w:pStyle w:val="ConsPlusNormal"/>
              <w:jc w:val="both"/>
            </w:pPr>
            <w: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5F5367" w:rsidRPr="005F5367" w14:paraId="7D511C62" w14:textId="77777777" w:rsidTr="005F5367">
        <w:tc>
          <w:tcPr>
            <w:tcW w:w="1701" w:type="dxa"/>
          </w:tcPr>
          <w:p w14:paraId="1E4F90BA" w14:textId="77777777" w:rsidR="005F5367" w:rsidRDefault="005F5367" w:rsidP="005F5367">
            <w:pPr>
              <w:pStyle w:val="ConsPlusNormal"/>
              <w:jc w:val="center"/>
            </w:pPr>
            <w:r>
              <w:t>2.3.2</w:t>
            </w:r>
          </w:p>
        </w:tc>
        <w:tc>
          <w:tcPr>
            <w:tcW w:w="13954" w:type="dxa"/>
          </w:tcPr>
          <w:p w14:paraId="6D7003DD" w14:textId="77777777" w:rsidR="005F5367" w:rsidRDefault="005F5367" w:rsidP="005F5367">
            <w:pPr>
              <w:pStyle w:val="ConsPlusNormal"/>
              <w:jc w:val="both"/>
            </w:pPr>
            <w:r>
              <w:t>Использовать языковую догадку в распознавании интернациональных слов</w:t>
            </w:r>
          </w:p>
        </w:tc>
      </w:tr>
      <w:tr w:rsidR="005F5367" w14:paraId="5BB9DAFC" w14:textId="77777777" w:rsidTr="005F5367">
        <w:tc>
          <w:tcPr>
            <w:tcW w:w="1701" w:type="dxa"/>
          </w:tcPr>
          <w:p w14:paraId="2BBAD968" w14:textId="77777777" w:rsidR="005F5367" w:rsidRDefault="005F5367" w:rsidP="005F5367">
            <w:pPr>
              <w:pStyle w:val="ConsPlusNormal"/>
              <w:jc w:val="center"/>
            </w:pPr>
            <w:r>
              <w:t>2.4</w:t>
            </w:r>
          </w:p>
        </w:tc>
        <w:tc>
          <w:tcPr>
            <w:tcW w:w="13954" w:type="dxa"/>
          </w:tcPr>
          <w:p w14:paraId="3A3343B9" w14:textId="77777777" w:rsidR="005F5367" w:rsidRDefault="005F5367" w:rsidP="005F5367">
            <w:pPr>
              <w:pStyle w:val="ConsPlusNormal"/>
              <w:jc w:val="both"/>
            </w:pPr>
            <w:r>
              <w:t>Грамматическая сторона речи</w:t>
            </w:r>
          </w:p>
        </w:tc>
      </w:tr>
      <w:tr w:rsidR="005F5367" w:rsidRPr="005F5367" w14:paraId="40A13514" w14:textId="77777777" w:rsidTr="005F5367">
        <w:tc>
          <w:tcPr>
            <w:tcW w:w="1701" w:type="dxa"/>
          </w:tcPr>
          <w:p w14:paraId="0412DA08" w14:textId="77777777" w:rsidR="005F5367" w:rsidRDefault="005F5367" w:rsidP="005F5367">
            <w:pPr>
              <w:pStyle w:val="ConsPlusNormal"/>
              <w:jc w:val="center"/>
            </w:pPr>
            <w:r>
              <w:t>2.4.1</w:t>
            </w:r>
          </w:p>
        </w:tc>
        <w:tc>
          <w:tcPr>
            <w:tcW w:w="13954" w:type="dxa"/>
          </w:tcPr>
          <w:p w14:paraId="62430845" w14:textId="77777777" w:rsidR="005F5367" w:rsidRDefault="005F5367" w:rsidP="005F5367">
            <w:pPr>
              <w:pStyle w:val="ConsPlusNormal"/>
              <w:jc w:val="both"/>
            </w:pPr>
            <w: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5F5367" w:rsidRPr="005F5367" w14:paraId="3415C45F" w14:textId="77777777" w:rsidTr="005F5367">
        <w:tc>
          <w:tcPr>
            <w:tcW w:w="1701" w:type="dxa"/>
          </w:tcPr>
          <w:p w14:paraId="037E1D55" w14:textId="77777777" w:rsidR="005F5367" w:rsidRDefault="005F5367" w:rsidP="005F5367">
            <w:pPr>
              <w:pStyle w:val="ConsPlusNormal"/>
              <w:jc w:val="center"/>
            </w:pPr>
            <w:r>
              <w:t>2.4.2</w:t>
            </w:r>
          </w:p>
        </w:tc>
        <w:tc>
          <w:tcPr>
            <w:tcW w:w="13954" w:type="dxa"/>
          </w:tcPr>
          <w:p w14:paraId="1837E9EC" w14:textId="77777777" w:rsidR="005F5367" w:rsidRDefault="005F5367" w:rsidP="005F5367">
            <w:pPr>
              <w:pStyle w:val="ConsPlusNormal"/>
              <w:jc w:val="both"/>
            </w:pPr>
            <w:r>
              <w:t>Распознавать и употреблять в устной и письменной речи нераспространенные и распространенные простые предложения</w:t>
            </w:r>
          </w:p>
        </w:tc>
      </w:tr>
      <w:tr w:rsidR="005F5367" w:rsidRPr="005F5367" w14:paraId="76CD30FA" w14:textId="77777777" w:rsidTr="005F5367">
        <w:tc>
          <w:tcPr>
            <w:tcW w:w="1701" w:type="dxa"/>
          </w:tcPr>
          <w:p w14:paraId="421B4ED9" w14:textId="77777777" w:rsidR="005F5367" w:rsidRDefault="005F5367" w:rsidP="005F5367">
            <w:pPr>
              <w:pStyle w:val="ConsPlusNormal"/>
              <w:jc w:val="center"/>
            </w:pPr>
            <w:r>
              <w:t>2.4.3</w:t>
            </w:r>
          </w:p>
        </w:tc>
        <w:tc>
          <w:tcPr>
            <w:tcW w:w="13954" w:type="dxa"/>
          </w:tcPr>
          <w:p w14:paraId="2CACA89C" w14:textId="77777777" w:rsidR="005F5367" w:rsidRDefault="005F5367" w:rsidP="005F5367">
            <w:pPr>
              <w:pStyle w:val="ConsPlusNormal"/>
              <w:jc w:val="both"/>
            </w:pPr>
            <w:r>
              <w:t>Распознавать и употреблять в устной и письменной речи предложения с начальным It</w:t>
            </w:r>
          </w:p>
        </w:tc>
      </w:tr>
      <w:tr w:rsidR="005F5367" w:rsidRPr="005F5367" w14:paraId="765D90B5" w14:textId="77777777" w:rsidTr="005F5367">
        <w:tc>
          <w:tcPr>
            <w:tcW w:w="1701" w:type="dxa"/>
          </w:tcPr>
          <w:p w14:paraId="38DCCB86" w14:textId="77777777" w:rsidR="005F5367" w:rsidRDefault="005F5367" w:rsidP="005F5367">
            <w:pPr>
              <w:pStyle w:val="ConsPlusNormal"/>
              <w:jc w:val="center"/>
            </w:pPr>
            <w:r>
              <w:t>2.4.4</w:t>
            </w:r>
          </w:p>
        </w:tc>
        <w:tc>
          <w:tcPr>
            <w:tcW w:w="13954" w:type="dxa"/>
          </w:tcPr>
          <w:p w14:paraId="0978B251" w14:textId="77777777" w:rsidR="005F5367" w:rsidRDefault="005F5367" w:rsidP="005F5367">
            <w:pPr>
              <w:pStyle w:val="ConsPlusNormal"/>
              <w:jc w:val="both"/>
            </w:pPr>
            <w:r>
              <w:t>Распознавать и употреблять в устной и письменной речи предложения с начальным There + to be в Present Simple Tense</w:t>
            </w:r>
          </w:p>
        </w:tc>
      </w:tr>
      <w:tr w:rsidR="005F5367" w:rsidRPr="005F5367" w14:paraId="7D0332D6" w14:textId="77777777" w:rsidTr="005F5367">
        <w:tc>
          <w:tcPr>
            <w:tcW w:w="1701" w:type="dxa"/>
          </w:tcPr>
          <w:p w14:paraId="7E85744C" w14:textId="77777777" w:rsidR="005F5367" w:rsidRDefault="005F5367" w:rsidP="005F5367">
            <w:pPr>
              <w:pStyle w:val="ConsPlusNormal"/>
              <w:jc w:val="center"/>
            </w:pPr>
            <w:r>
              <w:t>2.4.5</w:t>
            </w:r>
          </w:p>
        </w:tc>
        <w:tc>
          <w:tcPr>
            <w:tcW w:w="13954" w:type="dxa"/>
          </w:tcPr>
          <w:p w14:paraId="60CB9440" w14:textId="77777777" w:rsidR="005F5367" w:rsidRDefault="005F5367" w:rsidP="005F5367">
            <w:pPr>
              <w:pStyle w:val="ConsPlusNormal"/>
              <w:jc w:val="both"/>
            </w:pPr>
            <w:r>
              <w:t>Распознавать и употреблять в устной и письменной речи предложения с простым глагольным сказуемым (He speaks English.)</w:t>
            </w:r>
          </w:p>
        </w:tc>
      </w:tr>
      <w:tr w:rsidR="005F5367" w14:paraId="3BBAD70B" w14:textId="77777777" w:rsidTr="005F5367">
        <w:tc>
          <w:tcPr>
            <w:tcW w:w="1701" w:type="dxa"/>
          </w:tcPr>
          <w:p w14:paraId="7EC248E7" w14:textId="77777777" w:rsidR="005F5367" w:rsidRDefault="005F5367" w:rsidP="005F5367">
            <w:pPr>
              <w:pStyle w:val="ConsPlusNormal"/>
              <w:jc w:val="center"/>
            </w:pPr>
            <w:r>
              <w:t>2.4.6</w:t>
            </w:r>
          </w:p>
        </w:tc>
        <w:tc>
          <w:tcPr>
            <w:tcW w:w="13954" w:type="dxa"/>
          </w:tcPr>
          <w:p w14:paraId="7E73CE36" w14:textId="77777777" w:rsidR="005F5367" w:rsidRDefault="005F5367" w:rsidP="005F5367">
            <w:pPr>
              <w:pStyle w:val="ConsPlusNormal"/>
              <w:jc w:val="both"/>
            </w:pPr>
            <w:r>
              <w:t>Распознавать и употреблять в устной и письменной речи предложения с составным глагольным сказуемым (I want to dance. She can skate well.)</w:t>
            </w:r>
          </w:p>
        </w:tc>
      </w:tr>
      <w:tr w:rsidR="005F5367" w14:paraId="6A5D1CF3" w14:textId="77777777" w:rsidTr="005F5367">
        <w:tc>
          <w:tcPr>
            <w:tcW w:w="1701" w:type="dxa"/>
          </w:tcPr>
          <w:p w14:paraId="09D88A5B" w14:textId="77777777" w:rsidR="005F5367" w:rsidRDefault="005F5367" w:rsidP="005F5367">
            <w:pPr>
              <w:pStyle w:val="ConsPlusNormal"/>
              <w:jc w:val="center"/>
            </w:pPr>
            <w:r>
              <w:t>2.4.7</w:t>
            </w:r>
          </w:p>
        </w:tc>
        <w:tc>
          <w:tcPr>
            <w:tcW w:w="13954" w:type="dxa"/>
          </w:tcPr>
          <w:p w14:paraId="534071DD" w14:textId="77777777" w:rsidR="005F5367" w:rsidRDefault="005F5367" w:rsidP="005F5367">
            <w:pPr>
              <w:pStyle w:val="ConsPlusNormal"/>
              <w:jc w:val="both"/>
            </w:pPr>
            <w:r>
              <w:t>Распознавать и употреблять в устной и письменной речи предложения с глаголом-связкой to be в Present Simple Tense в составе таких фраз, как I'm Dima, I'm eight. I' fine. I'm sorry. It's ... Is it? What's ...?</w:t>
            </w:r>
          </w:p>
        </w:tc>
      </w:tr>
      <w:tr w:rsidR="005F5367" w:rsidRPr="005F5367" w14:paraId="682AF5B4" w14:textId="77777777" w:rsidTr="005F5367">
        <w:tc>
          <w:tcPr>
            <w:tcW w:w="1701" w:type="dxa"/>
          </w:tcPr>
          <w:p w14:paraId="112C852D" w14:textId="77777777" w:rsidR="005F5367" w:rsidRDefault="005F5367" w:rsidP="005F5367">
            <w:pPr>
              <w:pStyle w:val="ConsPlusNormal"/>
              <w:jc w:val="center"/>
            </w:pPr>
            <w:r>
              <w:t>2.4.8</w:t>
            </w:r>
          </w:p>
        </w:tc>
        <w:tc>
          <w:tcPr>
            <w:tcW w:w="13954" w:type="dxa"/>
          </w:tcPr>
          <w:p w14:paraId="73FDBC3A" w14:textId="77777777" w:rsidR="005F5367" w:rsidRDefault="005F5367" w:rsidP="005F5367">
            <w:pPr>
              <w:pStyle w:val="ConsPlusNormal"/>
              <w:jc w:val="both"/>
            </w:pPr>
            <w:r>
              <w:t>Распознавать и употреблять в устной и письменной речи предложения с краткими глагольными формами</w:t>
            </w:r>
          </w:p>
        </w:tc>
      </w:tr>
      <w:tr w:rsidR="005F5367" w:rsidRPr="005F5367" w14:paraId="0D060D46" w14:textId="77777777" w:rsidTr="005F5367">
        <w:tc>
          <w:tcPr>
            <w:tcW w:w="1701" w:type="dxa"/>
          </w:tcPr>
          <w:p w14:paraId="5320E550" w14:textId="77777777" w:rsidR="005F5367" w:rsidRDefault="005F5367" w:rsidP="005F5367">
            <w:pPr>
              <w:pStyle w:val="ConsPlusNormal"/>
              <w:jc w:val="center"/>
            </w:pPr>
            <w:r>
              <w:t>2.4.9</w:t>
            </w:r>
          </w:p>
        </w:tc>
        <w:tc>
          <w:tcPr>
            <w:tcW w:w="13954" w:type="dxa"/>
          </w:tcPr>
          <w:p w14:paraId="300A0F9F" w14:textId="77777777" w:rsidR="005F5367" w:rsidRDefault="005F5367" w:rsidP="005F5367">
            <w:pPr>
              <w:pStyle w:val="ConsPlusNormal"/>
              <w:jc w:val="both"/>
            </w:pPr>
            <w:r>
              <w:t>Распознавать и употреблять в устной и письменной речи повелительное наклонение: побудительные предложения в утвердительной форме (Come in, please.)</w:t>
            </w:r>
          </w:p>
        </w:tc>
      </w:tr>
      <w:tr w:rsidR="005F5367" w:rsidRPr="005F5367" w14:paraId="24C95A4C" w14:textId="77777777" w:rsidTr="005F5367">
        <w:tc>
          <w:tcPr>
            <w:tcW w:w="1701" w:type="dxa"/>
          </w:tcPr>
          <w:p w14:paraId="3C37E6FC" w14:textId="77777777" w:rsidR="005F5367" w:rsidRDefault="005F5367" w:rsidP="005F5367">
            <w:pPr>
              <w:pStyle w:val="ConsPlusNormal"/>
              <w:jc w:val="center"/>
            </w:pPr>
            <w:r>
              <w:t>2.4.10</w:t>
            </w:r>
          </w:p>
        </w:tc>
        <w:tc>
          <w:tcPr>
            <w:tcW w:w="13954" w:type="dxa"/>
          </w:tcPr>
          <w:p w14:paraId="47A51FFF" w14:textId="77777777" w:rsidR="005F5367" w:rsidRDefault="005F5367" w:rsidP="005F5367">
            <w:pPr>
              <w:pStyle w:val="ConsPlusNormal"/>
              <w:jc w:val="both"/>
            </w:pPr>
            <w:r>
              <w:t>Распознавать и употреблять в устной и письменной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rsidR="005F5367" w14:paraId="0901AF70" w14:textId="77777777" w:rsidTr="005F5367">
        <w:tc>
          <w:tcPr>
            <w:tcW w:w="1701" w:type="dxa"/>
          </w:tcPr>
          <w:p w14:paraId="5B99D539" w14:textId="77777777" w:rsidR="005F5367" w:rsidRDefault="005F5367" w:rsidP="005F5367">
            <w:pPr>
              <w:pStyle w:val="ConsPlusNormal"/>
              <w:jc w:val="center"/>
            </w:pPr>
            <w:r>
              <w:t>2.4.11</w:t>
            </w:r>
          </w:p>
        </w:tc>
        <w:tc>
          <w:tcPr>
            <w:tcW w:w="13954" w:type="dxa"/>
          </w:tcPr>
          <w:p w14:paraId="3795CDB7" w14:textId="77777777" w:rsidR="005F5367" w:rsidRDefault="005F5367" w:rsidP="005F5367">
            <w:pPr>
              <w:pStyle w:val="ConsPlusNormal"/>
              <w:jc w:val="both"/>
            </w:pPr>
            <w:r>
              <w:t>Распознавать и употреблять в устной и письменной речи глагольную конструкцию have got (I've got... Have you got...)</w:t>
            </w:r>
          </w:p>
        </w:tc>
      </w:tr>
      <w:tr w:rsidR="005F5367" w:rsidRPr="005F5367" w14:paraId="2E119D37" w14:textId="77777777" w:rsidTr="005F5367">
        <w:tc>
          <w:tcPr>
            <w:tcW w:w="1701" w:type="dxa"/>
          </w:tcPr>
          <w:p w14:paraId="20B419E1" w14:textId="77777777" w:rsidR="005F5367" w:rsidRDefault="005F5367" w:rsidP="005F5367">
            <w:pPr>
              <w:pStyle w:val="ConsPlusNormal"/>
              <w:jc w:val="center"/>
            </w:pPr>
            <w:r>
              <w:t>2.4.12</w:t>
            </w:r>
          </w:p>
        </w:tc>
        <w:tc>
          <w:tcPr>
            <w:tcW w:w="13954" w:type="dxa"/>
          </w:tcPr>
          <w:p w14:paraId="38519D70" w14:textId="77777777" w:rsidR="005F5367" w:rsidRDefault="005F5367" w:rsidP="005F5367">
            <w:pPr>
              <w:pStyle w:val="ConsPlusNormal"/>
              <w:jc w:val="both"/>
            </w:pPr>
            <w:r>
              <w:t>Распознавать и употреблять в устной и письменной речи модальный глагол can/can't для выражения умения (I can ride a bike.) и отсутствия умения (I can't ride a bike.); can для получения разрешения (Can I go out?)</w:t>
            </w:r>
          </w:p>
        </w:tc>
      </w:tr>
      <w:tr w:rsidR="005F5367" w:rsidRPr="005F5367" w14:paraId="48DC36A8" w14:textId="77777777" w:rsidTr="005F5367">
        <w:tc>
          <w:tcPr>
            <w:tcW w:w="1701" w:type="dxa"/>
          </w:tcPr>
          <w:p w14:paraId="74C9246A" w14:textId="77777777" w:rsidR="005F5367" w:rsidRDefault="005F5367" w:rsidP="005F5367">
            <w:pPr>
              <w:pStyle w:val="ConsPlusNormal"/>
              <w:jc w:val="center"/>
            </w:pPr>
            <w:r>
              <w:lastRenderedPageBreak/>
              <w:t>2.4.13</w:t>
            </w:r>
          </w:p>
        </w:tc>
        <w:tc>
          <w:tcPr>
            <w:tcW w:w="13954" w:type="dxa"/>
          </w:tcPr>
          <w:p w14:paraId="6386E3C0" w14:textId="77777777" w:rsidR="005F5367" w:rsidRDefault="005F5367" w:rsidP="005F5367">
            <w:pPr>
              <w:pStyle w:val="ConsPlusNormal"/>
              <w:jc w:val="both"/>
            </w:pPr>
            <w:r>
              <w:t>Распознавать и употреблять в устной и письменной речи определенный, неопределенный и нулевой артикли с именами существительными (наиболее распространенные случаи)</w:t>
            </w:r>
          </w:p>
        </w:tc>
      </w:tr>
      <w:tr w:rsidR="005F5367" w:rsidRPr="005F5367" w14:paraId="6A2ABB55" w14:textId="77777777" w:rsidTr="005F5367">
        <w:tc>
          <w:tcPr>
            <w:tcW w:w="1701" w:type="dxa"/>
          </w:tcPr>
          <w:p w14:paraId="4329B92D" w14:textId="77777777" w:rsidR="005F5367" w:rsidRDefault="005F5367" w:rsidP="005F5367">
            <w:pPr>
              <w:pStyle w:val="ConsPlusNormal"/>
              <w:jc w:val="center"/>
            </w:pPr>
            <w:r>
              <w:t>2.4.14</w:t>
            </w:r>
          </w:p>
        </w:tc>
        <w:tc>
          <w:tcPr>
            <w:tcW w:w="13954" w:type="dxa"/>
          </w:tcPr>
          <w:p w14:paraId="32B1CDA3" w14:textId="77777777" w:rsidR="005F5367" w:rsidRDefault="005F5367" w:rsidP="005F5367">
            <w:pPr>
              <w:pStyle w:val="ConsPlusNormal"/>
              <w:jc w:val="both"/>
            </w:pPr>
            <w:r>
              <w:t>Распознавать и употреблять в устной и письменной речи существительные во множественном числе, образованные по правилу, и исключения (a pen - pens; a man - men)</w:t>
            </w:r>
          </w:p>
        </w:tc>
      </w:tr>
      <w:tr w:rsidR="005F5367" w:rsidRPr="005F5367" w14:paraId="72D02F19" w14:textId="77777777" w:rsidTr="005F5367">
        <w:tc>
          <w:tcPr>
            <w:tcW w:w="1701" w:type="dxa"/>
          </w:tcPr>
          <w:p w14:paraId="046192E9" w14:textId="77777777" w:rsidR="005F5367" w:rsidRDefault="005F5367" w:rsidP="005F5367">
            <w:pPr>
              <w:pStyle w:val="ConsPlusNormal"/>
              <w:jc w:val="center"/>
            </w:pPr>
            <w:r>
              <w:t>2.4.15</w:t>
            </w:r>
          </w:p>
        </w:tc>
        <w:tc>
          <w:tcPr>
            <w:tcW w:w="13954" w:type="dxa"/>
          </w:tcPr>
          <w:p w14:paraId="2E4D9EC1" w14:textId="77777777" w:rsidR="005F5367" w:rsidRDefault="005F5367" w:rsidP="005F5367">
            <w:pPr>
              <w:pStyle w:val="ConsPlusNormal"/>
              <w:jc w:val="both"/>
            </w:pPr>
            <w:r>
              <w:t>Распознавать и употреблять в устной и письменной речи личные и притяжательные местоимения</w:t>
            </w:r>
          </w:p>
        </w:tc>
      </w:tr>
      <w:tr w:rsidR="005F5367" w:rsidRPr="005F5367" w14:paraId="6B35DFE1" w14:textId="77777777" w:rsidTr="005F5367">
        <w:tc>
          <w:tcPr>
            <w:tcW w:w="1701" w:type="dxa"/>
          </w:tcPr>
          <w:p w14:paraId="37ABBBE2" w14:textId="77777777" w:rsidR="005F5367" w:rsidRDefault="005F5367" w:rsidP="005F5367">
            <w:pPr>
              <w:pStyle w:val="ConsPlusNormal"/>
              <w:jc w:val="center"/>
            </w:pPr>
            <w:r>
              <w:t>2.4.16</w:t>
            </w:r>
          </w:p>
        </w:tc>
        <w:tc>
          <w:tcPr>
            <w:tcW w:w="13954" w:type="dxa"/>
          </w:tcPr>
          <w:p w14:paraId="525392DC" w14:textId="77777777" w:rsidR="005F5367" w:rsidRDefault="005F5367" w:rsidP="005F5367">
            <w:pPr>
              <w:pStyle w:val="ConsPlusNormal"/>
              <w:jc w:val="both"/>
            </w:pPr>
            <w:r>
              <w:t>Распознавать и употреблять в устной и письменной речи указательные местоимения this - these</w:t>
            </w:r>
          </w:p>
        </w:tc>
      </w:tr>
      <w:tr w:rsidR="005F5367" w:rsidRPr="005F5367" w14:paraId="7D0BF96E" w14:textId="77777777" w:rsidTr="005F5367">
        <w:tc>
          <w:tcPr>
            <w:tcW w:w="1701" w:type="dxa"/>
          </w:tcPr>
          <w:p w14:paraId="0CDAB267" w14:textId="77777777" w:rsidR="005F5367" w:rsidRDefault="005F5367" w:rsidP="005F5367">
            <w:pPr>
              <w:pStyle w:val="ConsPlusNormal"/>
              <w:jc w:val="center"/>
            </w:pPr>
            <w:r>
              <w:t>2.4.17</w:t>
            </w:r>
          </w:p>
        </w:tc>
        <w:tc>
          <w:tcPr>
            <w:tcW w:w="13954" w:type="dxa"/>
          </w:tcPr>
          <w:p w14:paraId="3CFAD00B" w14:textId="77777777" w:rsidR="005F5367" w:rsidRDefault="005F5367" w:rsidP="005F5367">
            <w:pPr>
              <w:pStyle w:val="ConsPlusNormal"/>
              <w:jc w:val="both"/>
            </w:pPr>
            <w:r>
              <w:t>Распознавать и употреблять в устной и письменной речи количественные числительные (1 - 12)</w:t>
            </w:r>
          </w:p>
        </w:tc>
      </w:tr>
      <w:tr w:rsidR="005F5367" w:rsidRPr="005F5367" w14:paraId="6F0BEE05" w14:textId="77777777" w:rsidTr="005F5367">
        <w:tc>
          <w:tcPr>
            <w:tcW w:w="1701" w:type="dxa"/>
          </w:tcPr>
          <w:p w14:paraId="4F6CDD15" w14:textId="77777777" w:rsidR="005F5367" w:rsidRDefault="005F5367" w:rsidP="005F5367">
            <w:pPr>
              <w:pStyle w:val="ConsPlusNormal"/>
              <w:jc w:val="center"/>
            </w:pPr>
            <w:r>
              <w:t>2.4.18</w:t>
            </w:r>
          </w:p>
        </w:tc>
        <w:tc>
          <w:tcPr>
            <w:tcW w:w="13954" w:type="dxa"/>
          </w:tcPr>
          <w:p w14:paraId="1E6A4CAB" w14:textId="77777777" w:rsidR="005F5367" w:rsidRDefault="005F5367" w:rsidP="005F5367">
            <w:pPr>
              <w:pStyle w:val="ConsPlusNormal"/>
              <w:jc w:val="both"/>
            </w:pPr>
            <w:r>
              <w:t>Распознавать и употреблять в устной и письменной речи вопросительные слова who, what, how, where, how many</w:t>
            </w:r>
          </w:p>
        </w:tc>
      </w:tr>
      <w:tr w:rsidR="005F5367" w:rsidRPr="005F5367" w14:paraId="3673BD34" w14:textId="77777777" w:rsidTr="005F5367">
        <w:tc>
          <w:tcPr>
            <w:tcW w:w="1701" w:type="dxa"/>
          </w:tcPr>
          <w:p w14:paraId="37B734F8" w14:textId="77777777" w:rsidR="005F5367" w:rsidRDefault="005F5367" w:rsidP="005F5367">
            <w:pPr>
              <w:pStyle w:val="ConsPlusNormal"/>
              <w:jc w:val="center"/>
            </w:pPr>
            <w:r>
              <w:t>2.4.19</w:t>
            </w:r>
          </w:p>
        </w:tc>
        <w:tc>
          <w:tcPr>
            <w:tcW w:w="13954" w:type="dxa"/>
          </w:tcPr>
          <w:p w14:paraId="0A77F161" w14:textId="77777777" w:rsidR="005F5367" w:rsidRDefault="005F5367" w:rsidP="005F5367">
            <w:pPr>
              <w:pStyle w:val="ConsPlusNormal"/>
              <w:jc w:val="both"/>
            </w:pPr>
            <w:r>
              <w:t>Распознавать и употреблять в устной и письменной речи предлоги места in, on, near, under</w:t>
            </w:r>
          </w:p>
        </w:tc>
      </w:tr>
      <w:tr w:rsidR="005F5367" w:rsidRPr="005F5367" w14:paraId="0B13D251" w14:textId="77777777" w:rsidTr="005F5367">
        <w:tc>
          <w:tcPr>
            <w:tcW w:w="1701" w:type="dxa"/>
          </w:tcPr>
          <w:p w14:paraId="112E38C1" w14:textId="77777777" w:rsidR="005F5367" w:rsidRDefault="005F5367" w:rsidP="005F5367">
            <w:pPr>
              <w:pStyle w:val="ConsPlusNormal"/>
              <w:jc w:val="center"/>
            </w:pPr>
            <w:r>
              <w:t>2.4.20</w:t>
            </w:r>
          </w:p>
        </w:tc>
        <w:tc>
          <w:tcPr>
            <w:tcW w:w="13954" w:type="dxa"/>
          </w:tcPr>
          <w:p w14:paraId="3543F4D1" w14:textId="77777777" w:rsidR="005F5367" w:rsidRDefault="005F5367" w:rsidP="005F5367">
            <w:pPr>
              <w:pStyle w:val="ConsPlusNormal"/>
              <w:jc w:val="both"/>
            </w:pPr>
            <w:r>
              <w:t>Распознавать и употреблять в устной и письменной речи союзы and и but при однородных членах</w:t>
            </w:r>
          </w:p>
        </w:tc>
      </w:tr>
      <w:tr w:rsidR="005F5367" w14:paraId="66901152" w14:textId="77777777" w:rsidTr="005F5367">
        <w:tc>
          <w:tcPr>
            <w:tcW w:w="1701" w:type="dxa"/>
          </w:tcPr>
          <w:p w14:paraId="12781F7B" w14:textId="77777777" w:rsidR="005F5367" w:rsidRDefault="005F5367" w:rsidP="005F5367">
            <w:pPr>
              <w:pStyle w:val="ConsPlusNormal"/>
              <w:jc w:val="center"/>
            </w:pPr>
            <w:r>
              <w:t>3</w:t>
            </w:r>
          </w:p>
        </w:tc>
        <w:tc>
          <w:tcPr>
            <w:tcW w:w="13954" w:type="dxa"/>
          </w:tcPr>
          <w:p w14:paraId="255C720D" w14:textId="77777777" w:rsidR="005F5367" w:rsidRDefault="005F5367" w:rsidP="005F5367">
            <w:pPr>
              <w:pStyle w:val="ConsPlusNormal"/>
              <w:jc w:val="both"/>
            </w:pPr>
            <w:r>
              <w:t>Социокультурные знания и умения</w:t>
            </w:r>
          </w:p>
        </w:tc>
      </w:tr>
      <w:tr w:rsidR="005F5367" w:rsidRPr="005F5367" w14:paraId="532717A3" w14:textId="77777777" w:rsidTr="005F5367">
        <w:tc>
          <w:tcPr>
            <w:tcW w:w="1701" w:type="dxa"/>
          </w:tcPr>
          <w:p w14:paraId="3FF56442" w14:textId="77777777" w:rsidR="005F5367" w:rsidRDefault="005F5367" w:rsidP="005F5367">
            <w:pPr>
              <w:pStyle w:val="ConsPlusNormal"/>
              <w:jc w:val="center"/>
            </w:pPr>
            <w:r>
              <w:t>3.1</w:t>
            </w:r>
          </w:p>
        </w:tc>
        <w:tc>
          <w:tcPr>
            <w:tcW w:w="13954" w:type="dxa"/>
          </w:tcPr>
          <w:p w14:paraId="44142047" w14:textId="77777777" w:rsidR="005F5367" w:rsidRDefault="005F5367" w:rsidP="005F5367">
            <w:pPr>
              <w:pStyle w:val="ConsPlusNormal"/>
              <w:jc w:val="both"/>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5F5367" w:rsidRPr="005F5367" w14:paraId="01C44F8C" w14:textId="77777777" w:rsidTr="005F5367">
        <w:tc>
          <w:tcPr>
            <w:tcW w:w="1701" w:type="dxa"/>
          </w:tcPr>
          <w:p w14:paraId="1DC2ABDF" w14:textId="77777777" w:rsidR="005F5367" w:rsidRDefault="005F5367" w:rsidP="005F5367">
            <w:pPr>
              <w:pStyle w:val="ConsPlusNormal"/>
              <w:jc w:val="center"/>
            </w:pPr>
            <w:r>
              <w:t>3.2</w:t>
            </w:r>
          </w:p>
        </w:tc>
        <w:tc>
          <w:tcPr>
            <w:tcW w:w="13954" w:type="dxa"/>
          </w:tcPr>
          <w:p w14:paraId="504853D1" w14:textId="77777777" w:rsidR="005F5367" w:rsidRDefault="005F5367" w:rsidP="005F5367">
            <w:pPr>
              <w:pStyle w:val="ConsPlusNormal"/>
              <w:jc w:val="both"/>
            </w:pPr>
            <w:r>
              <w:t>Знать названия родной страны и страны (стран) изучаемого языка и их столиц</w:t>
            </w:r>
          </w:p>
        </w:tc>
      </w:tr>
    </w:tbl>
    <w:p w14:paraId="632C606F" w14:textId="77777777" w:rsidR="005F5367" w:rsidRDefault="005F5367" w:rsidP="005F5367">
      <w:pPr>
        <w:pStyle w:val="ConsPlusNormal"/>
        <w:jc w:val="center"/>
      </w:pPr>
      <w:r>
        <w:t>Проверяемые элементы содержания (2 класс)</w:t>
      </w:r>
    </w:p>
    <w:p w14:paraId="387C7378" w14:textId="77777777" w:rsidR="005F5367" w:rsidRDefault="005F5367" w:rsidP="005F53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7"/>
        <w:gridCol w:w="14578"/>
      </w:tblGrid>
      <w:tr w:rsidR="005F5367" w14:paraId="476043EA" w14:textId="77777777" w:rsidTr="005F5367">
        <w:tc>
          <w:tcPr>
            <w:tcW w:w="1077" w:type="dxa"/>
          </w:tcPr>
          <w:p w14:paraId="196697B7" w14:textId="77777777" w:rsidR="005F5367" w:rsidRDefault="005F5367" w:rsidP="005F5367">
            <w:pPr>
              <w:pStyle w:val="ConsPlusNormal"/>
              <w:jc w:val="center"/>
            </w:pPr>
            <w:r>
              <w:t>Код</w:t>
            </w:r>
          </w:p>
        </w:tc>
        <w:tc>
          <w:tcPr>
            <w:tcW w:w="14578" w:type="dxa"/>
          </w:tcPr>
          <w:p w14:paraId="0FD70826" w14:textId="77777777" w:rsidR="005F5367" w:rsidRDefault="005F5367" w:rsidP="005F5367">
            <w:pPr>
              <w:pStyle w:val="ConsPlusNormal"/>
              <w:jc w:val="center"/>
            </w:pPr>
            <w:r>
              <w:t>Проверяемый элемент содержания</w:t>
            </w:r>
          </w:p>
        </w:tc>
      </w:tr>
      <w:tr w:rsidR="005F5367" w14:paraId="6D83D4A8" w14:textId="77777777" w:rsidTr="005F5367">
        <w:tc>
          <w:tcPr>
            <w:tcW w:w="1077" w:type="dxa"/>
          </w:tcPr>
          <w:p w14:paraId="531A44FE" w14:textId="77777777" w:rsidR="005F5367" w:rsidRDefault="005F5367" w:rsidP="005F5367">
            <w:pPr>
              <w:pStyle w:val="ConsPlusNormal"/>
              <w:jc w:val="center"/>
            </w:pPr>
            <w:r>
              <w:t>1</w:t>
            </w:r>
          </w:p>
        </w:tc>
        <w:tc>
          <w:tcPr>
            <w:tcW w:w="14578" w:type="dxa"/>
          </w:tcPr>
          <w:p w14:paraId="31D5AE13" w14:textId="77777777" w:rsidR="005F5367" w:rsidRDefault="005F5367" w:rsidP="005F5367">
            <w:pPr>
              <w:pStyle w:val="ConsPlusNormal"/>
              <w:jc w:val="both"/>
            </w:pPr>
            <w:r>
              <w:t>Коммуникативные умения</w:t>
            </w:r>
          </w:p>
        </w:tc>
      </w:tr>
      <w:tr w:rsidR="005F5367" w14:paraId="505100C9" w14:textId="77777777" w:rsidTr="005F5367">
        <w:tc>
          <w:tcPr>
            <w:tcW w:w="1077" w:type="dxa"/>
          </w:tcPr>
          <w:p w14:paraId="7582355A" w14:textId="77777777" w:rsidR="005F5367" w:rsidRDefault="005F5367" w:rsidP="005F5367">
            <w:pPr>
              <w:pStyle w:val="ConsPlusNormal"/>
              <w:jc w:val="center"/>
            </w:pPr>
            <w:r>
              <w:t>1.1</w:t>
            </w:r>
          </w:p>
        </w:tc>
        <w:tc>
          <w:tcPr>
            <w:tcW w:w="14578" w:type="dxa"/>
          </w:tcPr>
          <w:p w14:paraId="1F45B582" w14:textId="77777777" w:rsidR="005F5367" w:rsidRDefault="005F5367" w:rsidP="005F5367">
            <w:pPr>
              <w:pStyle w:val="ConsPlusNormal"/>
              <w:jc w:val="both"/>
            </w:pPr>
            <w:r>
              <w:t>Говорение</w:t>
            </w:r>
          </w:p>
        </w:tc>
      </w:tr>
      <w:tr w:rsidR="005F5367" w14:paraId="1459F859" w14:textId="77777777" w:rsidTr="005F5367">
        <w:tc>
          <w:tcPr>
            <w:tcW w:w="1077" w:type="dxa"/>
          </w:tcPr>
          <w:p w14:paraId="4E980093" w14:textId="77777777" w:rsidR="005F5367" w:rsidRDefault="005F5367" w:rsidP="005F5367">
            <w:pPr>
              <w:pStyle w:val="ConsPlusNormal"/>
              <w:jc w:val="center"/>
            </w:pPr>
            <w:r>
              <w:t>1.1.1</w:t>
            </w:r>
          </w:p>
        </w:tc>
        <w:tc>
          <w:tcPr>
            <w:tcW w:w="14578" w:type="dxa"/>
          </w:tcPr>
          <w:p w14:paraId="385AF446" w14:textId="77777777" w:rsidR="005F5367" w:rsidRDefault="005F5367" w:rsidP="005F5367">
            <w:pPr>
              <w:pStyle w:val="ConsPlusNormal"/>
              <w:jc w:val="both"/>
            </w:pPr>
            <w:r>
              <w:t>Диалогическая речь</w:t>
            </w:r>
          </w:p>
        </w:tc>
      </w:tr>
      <w:tr w:rsidR="005F5367" w:rsidRPr="005F5367" w14:paraId="5D7BD40A" w14:textId="77777777" w:rsidTr="005F5367">
        <w:tc>
          <w:tcPr>
            <w:tcW w:w="1077" w:type="dxa"/>
          </w:tcPr>
          <w:p w14:paraId="5A993CC8" w14:textId="77777777" w:rsidR="005F5367" w:rsidRDefault="005F5367" w:rsidP="005F5367">
            <w:pPr>
              <w:pStyle w:val="ConsPlusNormal"/>
              <w:jc w:val="center"/>
            </w:pPr>
            <w:r>
              <w:t>1.1.1.1</w:t>
            </w:r>
          </w:p>
        </w:tc>
        <w:tc>
          <w:tcPr>
            <w:tcW w:w="14578" w:type="dxa"/>
          </w:tcPr>
          <w:p w14:paraId="43BDA550" w14:textId="77777777" w:rsidR="005F5367" w:rsidRDefault="005F5367" w:rsidP="005F5367">
            <w:pPr>
              <w:pStyle w:val="ConsPlusNormal"/>
              <w:jc w:val="both"/>
            </w:pPr>
            <w: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5F5367" w:rsidRPr="005F5367" w14:paraId="0B745C0A" w14:textId="77777777" w:rsidTr="005F5367">
        <w:tc>
          <w:tcPr>
            <w:tcW w:w="1077" w:type="dxa"/>
          </w:tcPr>
          <w:p w14:paraId="728265A3" w14:textId="77777777" w:rsidR="005F5367" w:rsidRDefault="005F5367" w:rsidP="005F5367">
            <w:pPr>
              <w:pStyle w:val="ConsPlusNormal"/>
              <w:jc w:val="center"/>
            </w:pPr>
            <w:r>
              <w:t>1.1.1.2</w:t>
            </w:r>
          </w:p>
        </w:tc>
        <w:tc>
          <w:tcPr>
            <w:tcW w:w="14578" w:type="dxa"/>
          </w:tcPr>
          <w:p w14:paraId="0F820E89" w14:textId="77777777" w:rsidR="005F5367" w:rsidRDefault="005F5367" w:rsidP="005F5367">
            <w:pPr>
              <w:pStyle w:val="ConsPlusNormal"/>
              <w:jc w:val="both"/>
            </w:pPr>
            <w: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5F5367" w14:paraId="34C62708" w14:textId="77777777" w:rsidTr="005F5367">
        <w:tc>
          <w:tcPr>
            <w:tcW w:w="1077" w:type="dxa"/>
          </w:tcPr>
          <w:p w14:paraId="09FB9CF0" w14:textId="77777777" w:rsidR="005F5367" w:rsidRDefault="005F5367" w:rsidP="005F5367">
            <w:pPr>
              <w:pStyle w:val="ConsPlusNormal"/>
              <w:jc w:val="center"/>
            </w:pPr>
            <w:r>
              <w:t>1.1.2</w:t>
            </w:r>
          </w:p>
        </w:tc>
        <w:tc>
          <w:tcPr>
            <w:tcW w:w="14578" w:type="dxa"/>
          </w:tcPr>
          <w:p w14:paraId="14C06A99" w14:textId="77777777" w:rsidR="005F5367" w:rsidRDefault="005F5367" w:rsidP="005F5367">
            <w:pPr>
              <w:pStyle w:val="ConsPlusNormal"/>
              <w:jc w:val="both"/>
            </w:pPr>
            <w:r>
              <w:t>Монологическая речь</w:t>
            </w:r>
          </w:p>
        </w:tc>
      </w:tr>
      <w:tr w:rsidR="005F5367" w:rsidRPr="005F5367" w14:paraId="71993DA3" w14:textId="77777777" w:rsidTr="005F5367">
        <w:tc>
          <w:tcPr>
            <w:tcW w:w="1077" w:type="dxa"/>
          </w:tcPr>
          <w:p w14:paraId="30D42145" w14:textId="77777777" w:rsidR="005F5367" w:rsidRDefault="005F5367" w:rsidP="005F5367">
            <w:pPr>
              <w:pStyle w:val="ConsPlusNormal"/>
              <w:jc w:val="center"/>
            </w:pPr>
            <w:r>
              <w:t>1.1.2.1</w:t>
            </w:r>
          </w:p>
        </w:tc>
        <w:tc>
          <w:tcPr>
            <w:tcW w:w="14578" w:type="dxa"/>
          </w:tcPr>
          <w:p w14:paraId="550D12DB" w14:textId="77777777" w:rsidR="005F5367" w:rsidRDefault="005F5367" w:rsidP="005F5367">
            <w:pPr>
              <w:pStyle w:val="ConsPlusNormal"/>
              <w:jc w:val="both"/>
            </w:pPr>
            <w:r>
              <w:t xml:space="preserve">Описание предмета, реального человека или литературного персонажа с использованием речевых ситуаций, ключевых слов и (или) </w:t>
            </w:r>
            <w:r>
              <w:lastRenderedPageBreak/>
              <w:t>иллюстраций</w:t>
            </w:r>
          </w:p>
        </w:tc>
      </w:tr>
      <w:tr w:rsidR="005F5367" w:rsidRPr="005F5367" w14:paraId="75BF6CE5" w14:textId="77777777" w:rsidTr="005F5367">
        <w:tc>
          <w:tcPr>
            <w:tcW w:w="1077" w:type="dxa"/>
          </w:tcPr>
          <w:p w14:paraId="1EDE8D81" w14:textId="77777777" w:rsidR="005F5367" w:rsidRDefault="005F5367" w:rsidP="005F5367">
            <w:pPr>
              <w:pStyle w:val="ConsPlusNormal"/>
              <w:jc w:val="center"/>
            </w:pPr>
            <w:r>
              <w:lastRenderedPageBreak/>
              <w:t>1.1.2.2</w:t>
            </w:r>
          </w:p>
        </w:tc>
        <w:tc>
          <w:tcPr>
            <w:tcW w:w="14578" w:type="dxa"/>
          </w:tcPr>
          <w:p w14:paraId="5AE747EE" w14:textId="77777777" w:rsidR="005F5367" w:rsidRDefault="005F5367" w:rsidP="005F5367">
            <w:pPr>
              <w:pStyle w:val="ConsPlusNormal"/>
              <w:jc w:val="both"/>
            </w:pPr>
            <w:r>
              <w:t>Рассказ о себе, члене семьи, друге с использованием речевых ситуаций, ключевых слов и (или) иллюстраций</w:t>
            </w:r>
          </w:p>
        </w:tc>
      </w:tr>
      <w:tr w:rsidR="005F5367" w14:paraId="28179012" w14:textId="77777777" w:rsidTr="005F5367">
        <w:tc>
          <w:tcPr>
            <w:tcW w:w="1077" w:type="dxa"/>
          </w:tcPr>
          <w:p w14:paraId="4BC17B8F" w14:textId="77777777" w:rsidR="005F5367" w:rsidRDefault="005F5367" w:rsidP="005F5367">
            <w:pPr>
              <w:pStyle w:val="ConsPlusNormal"/>
              <w:jc w:val="center"/>
            </w:pPr>
            <w:r>
              <w:t>1.2</w:t>
            </w:r>
          </w:p>
        </w:tc>
        <w:tc>
          <w:tcPr>
            <w:tcW w:w="14578" w:type="dxa"/>
          </w:tcPr>
          <w:p w14:paraId="58AE0C37" w14:textId="77777777" w:rsidR="005F5367" w:rsidRDefault="005F5367" w:rsidP="005F5367">
            <w:pPr>
              <w:pStyle w:val="ConsPlusNormal"/>
              <w:jc w:val="both"/>
            </w:pPr>
            <w:r>
              <w:t>Аудирование</w:t>
            </w:r>
          </w:p>
        </w:tc>
      </w:tr>
      <w:tr w:rsidR="005F5367" w:rsidRPr="005F5367" w14:paraId="1A96AB26" w14:textId="77777777" w:rsidTr="005F5367">
        <w:tc>
          <w:tcPr>
            <w:tcW w:w="1077" w:type="dxa"/>
          </w:tcPr>
          <w:p w14:paraId="2AFEC035" w14:textId="77777777" w:rsidR="005F5367" w:rsidRDefault="005F5367" w:rsidP="005F5367">
            <w:pPr>
              <w:pStyle w:val="ConsPlusNormal"/>
              <w:jc w:val="center"/>
            </w:pPr>
            <w:r>
              <w:t>1.2.1</w:t>
            </w:r>
          </w:p>
        </w:tc>
        <w:tc>
          <w:tcPr>
            <w:tcW w:w="14578" w:type="dxa"/>
          </w:tcPr>
          <w:p w14:paraId="0A20778A" w14:textId="77777777" w:rsidR="005F5367" w:rsidRDefault="005F5367" w:rsidP="005F5367">
            <w:pPr>
              <w:pStyle w:val="ConsPlusNormal"/>
              <w:jc w:val="both"/>
            </w:pPr>
            <w:r>
              <w:t>Понимание на слух речи учителя и других обучающихся и вербальная (невербальная) реакция на услышанное (при непосредственном общении)</w:t>
            </w:r>
          </w:p>
        </w:tc>
      </w:tr>
      <w:tr w:rsidR="005F5367" w:rsidRPr="005F5367" w14:paraId="69E0F1FB" w14:textId="77777777" w:rsidTr="005F5367">
        <w:tc>
          <w:tcPr>
            <w:tcW w:w="1077" w:type="dxa"/>
          </w:tcPr>
          <w:p w14:paraId="21308542" w14:textId="77777777" w:rsidR="005F5367" w:rsidRDefault="005F5367" w:rsidP="005F5367">
            <w:pPr>
              <w:pStyle w:val="ConsPlusNormal"/>
              <w:jc w:val="center"/>
            </w:pPr>
            <w:r>
              <w:t>1.2.2</w:t>
            </w:r>
          </w:p>
        </w:tc>
        <w:tc>
          <w:tcPr>
            <w:tcW w:w="14578" w:type="dxa"/>
          </w:tcPr>
          <w:p w14:paraId="5D74EE25" w14:textId="77777777" w:rsidR="005F5367" w:rsidRDefault="005F5367" w:rsidP="005F5367">
            <w:pPr>
              <w:pStyle w:val="ConsPlusNormal"/>
              <w:jc w:val="both"/>
            </w:pPr>
            <w: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5F5367" w:rsidRPr="005F5367" w14:paraId="168CB173" w14:textId="77777777" w:rsidTr="005F5367">
        <w:tc>
          <w:tcPr>
            <w:tcW w:w="1077" w:type="dxa"/>
          </w:tcPr>
          <w:p w14:paraId="75B023A4" w14:textId="77777777" w:rsidR="005F5367" w:rsidRDefault="005F5367" w:rsidP="005F5367">
            <w:pPr>
              <w:pStyle w:val="ConsPlusNormal"/>
              <w:jc w:val="center"/>
            </w:pPr>
            <w:r>
              <w:t>1.2.3</w:t>
            </w:r>
          </w:p>
        </w:tc>
        <w:tc>
          <w:tcPr>
            <w:tcW w:w="14578" w:type="dxa"/>
          </w:tcPr>
          <w:p w14:paraId="01543548" w14:textId="77777777" w:rsidR="005F5367" w:rsidRDefault="005F5367" w:rsidP="005F5367">
            <w:pPr>
              <w:pStyle w:val="ConsPlusNormal"/>
              <w:jc w:val="both"/>
            </w:pPr>
            <w: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5F5367" w14:paraId="30A39D3A" w14:textId="77777777" w:rsidTr="005F5367">
        <w:tc>
          <w:tcPr>
            <w:tcW w:w="1077" w:type="dxa"/>
          </w:tcPr>
          <w:p w14:paraId="2E80354A" w14:textId="77777777" w:rsidR="005F5367" w:rsidRDefault="005F5367" w:rsidP="005F5367">
            <w:pPr>
              <w:pStyle w:val="ConsPlusNormal"/>
              <w:jc w:val="center"/>
            </w:pPr>
            <w:r>
              <w:t>1.3</w:t>
            </w:r>
          </w:p>
        </w:tc>
        <w:tc>
          <w:tcPr>
            <w:tcW w:w="14578" w:type="dxa"/>
          </w:tcPr>
          <w:p w14:paraId="078912D1" w14:textId="77777777" w:rsidR="005F5367" w:rsidRDefault="005F5367" w:rsidP="005F5367">
            <w:pPr>
              <w:pStyle w:val="ConsPlusNormal"/>
              <w:jc w:val="both"/>
            </w:pPr>
            <w:r>
              <w:t>Смысловое чтение</w:t>
            </w:r>
          </w:p>
        </w:tc>
      </w:tr>
      <w:tr w:rsidR="005F5367" w:rsidRPr="005F5367" w14:paraId="37CC4E06" w14:textId="77777777" w:rsidTr="005F5367">
        <w:tc>
          <w:tcPr>
            <w:tcW w:w="1077" w:type="dxa"/>
          </w:tcPr>
          <w:p w14:paraId="0FD38C3C" w14:textId="77777777" w:rsidR="005F5367" w:rsidRDefault="005F5367" w:rsidP="005F5367">
            <w:pPr>
              <w:pStyle w:val="ConsPlusNormal"/>
              <w:jc w:val="center"/>
            </w:pPr>
            <w:r>
              <w:t>1.3.1</w:t>
            </w:r>
          </w:p>
        </w:tc>
        <w:tc>
          <w:tcPr>
            <w:tcW w:w="14578" w:type="dxa"/>
          </w:tcPr>
          <w:p w14:paraId="41B78093" w14:textId="77777777" w:rsidR="005F5367" w:rsidRDefault="005F5367" w:rsidP="005F5367">
            <w:pPr>
              <w:pStyle w:val="ConsPlusNormal"/>
              <w:jc w:val="both"/>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5F5367" w:rsidRPr="005F5367" w14:paraId="506A6ABF" w14:textId="77777777" w:rsidTr="005F5367">
        <w:tc>
          <w:tcPr>
            <w:tcW w:w="1077" w:type="dxa"/>
          </w:tcPr>
          <w:p w14:paraId="33DA0A68" w14:textId="77777777" w:rsidR="005F5367" w:rsidRDefault="005F5367" w:rsidP="005F5367">
            <w:pPr>
              <w:pStyle w:val="ConsPlusNormal"/>
              <w:jc w:val="center"/>
            </w:pPr>
            <w:r>
              <w:t>1.3.2</w:t>
            </w:r>
          </w:p>
        </w:tc>
        <w:tc>
          <w:tcPr>
            <w:tcW w:w="14578" w:type="dxa"/>
          </w:tcPr>
          <w:p w14:paraId="4ECE0388" w14:textId="77777777" w:rsidR="005F5367" w:rsidRDefault="005F5367" w:rsidP="005F5367">
            <w:pPr>
              <w:pStyle w:val="ConsPlusNormal"/>
              <w:jc w:val="both"/>
            </w:pPr>
            <w: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5F5367" w:rsidRPr="005F5367" w14:paraId="6CE98122" w14:textId="77777777" w:rsidTr="005F5367">
        <w:tc>
          <w:tcPr>
            <w:tcW w:w="1077" w:type="dxa"/>
          </w:tcPr>
          <w:p w14:paraId="1D8E0245" w14:textId="77777777" w:rsidR="005F5367" w:rsidRDefault="005F5367" w:rsidP="005F5367">
            <w:pPr>
              <w:pStyle w:val="ConsPlusNormal"/>
              <w:jc w:val="center"/>
            </w:pPr>
            <w:r>
              <w:t>1.3.3</w:t>
            </w:r>
          </w:p>
        </w:tc>
        <w:tc>
          <w:tcPr>
            <w:tcW w:w="14578" w:type="dxa"/>
          </w:tcPr>
          <w:p w14:paraId="6BF9E595" w14:textId="77777777" w:rsidR="005F5367" w:rsidRDefault="005F5367" w:rsidP="005F5367">
            <w:pPr>
              <w:pStyle w:val="ConsPlusNormal"/>
              <w:jc w:val="both"/>
            </w:pPr>
            <w: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5F5367" w14:paraId="7D8DFCAA" w14:textId="77777777" w:rsidTr="005F5367">
        <w:tc>
          <w:tcPr>
            <w:tcW w:w="1077" w:type="dxa"/>
          </w:tcPr>
          <w:p w14:paraId="550BE6DE" w14:textId="77777777" w:rsidR="005F5367" w:rsidRDefault="005F5367" w:rsidP="005F5367">
            <w:pPr>
              <w:pStyle w:val="ConsPlusNormal"/>
              <w:jc w:val="center"/>
            </w:pPr>
            <w:r>
              <w:t>1.4</w:t>
            </w:r>
          </w:p>
        </w:tc>
        <w:tc>
          <w:tcPr>
            <w:tcW w:w="14578" w:type="dxa"/>
          </w:tcPr>
          <w:p w14:paraId="44A4B3AE" w14:textId="77777777" w:rsidR="005F5367" w:rsidRDefault="005F5367" w:rsidP="005F5367">
            <w:pPr>
              <w:pStyle w:val="ConsPlusNormal"/>
              <w:jc w:val="both"/>
            </w:pPr>
            <w:r>
              <w:t>Письмо</w:t>
            </w:r>
          </w:p>
        </w:tc>
      </w:tr>
      <w:tr w:rsidR="005F5367" w:rsidRPr="005F5367" w14:paraId="6E9F0F0A" w14:textId="77777777" w:rsidTr="005F5367">
        <w:tc>
          <w:tcPr>
            <w:tcW w:w="1077" w:type="dxa"/>
          </w:tcPr>
          <w:p w14:paraId="4B22F986" w14:textId="77777777" w:rsidR="005F5367" w:rsidRDefault="005F5367" w:rsidP="005F5367">
            <w:pPr>
              <w:pStyle w:val="ConsPlusNormal"/>
              <w:jc w:val="center"/>
            </w:pPr>
            <w:r>
              <w:t>1.4.1</w:t>
            </w:r>
          </w:p>
        </w:tc>
        <w:tc>
          <w:tcPr>
            <w:tcW w:w="14578" w:type="dxa"/>
          </w:tcPr>
          <w:p w14:paraId="17CB5596" w14:textId="77777777" w:rsidR="005F5367" w:rsidRDefault="005F5367" w:rsidP="005F5367">
            <w:pPr>
              <w:pStyle w:val="ConsPlusNormal"/>
              <w:jc w:val="both"/>
            </w:pPr>
            <w:r>
              <w:t>Овладение техникой письма (полупечатное написание букв, буквосочетаний, слов)</w:t>
            </w:r>
          </w:p>
        </w:tc>
      </w:tr>
      <w:tr w:rsidR="005F5367" w:rsidRPr="005F5367" w14:paraId="3CB17685" w14:textId="77777777" w:rsidTr="005F5367">
        <w:tc>
          <w:tcPr>
            <w:tcW w:w="1077" w:type="dxa"/>
          </w:tcPr>
          <w:p w14:paraId="6710F1A2" w14:textId="77777777" w:rsidR="005F5367" w:rsidRDefault="005F5367" w:rsidP="005F5367">
            <w:pPr>
              <w:pStyle w:val="ConsPlusNormal"/>
              <w:jc w:val="center"/>
            </w:pPr>
            <w:r>
              <w:t>1.4.2</w:t>
            </w:r>
          </w:p>
        </w:tc>
        <w:tc>
          <w:tcPr>
            <w:tcW w:w="14578" w:type="dxa"/>
          </w:tcPr>
          <w:p w14:paraId="1012CF90" w14:textId="77777777" w:rsidR="005F5367" w:rsidRDefault="005F5367" w:rsidP="005F5367">
            <w:pPr>
              <w:pStyle w:val="ConsPlusNormal"/>
              <w:jc w:val="both"/>
            </w:pPr>
            <w: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5F5367" w:rsidRPr="005F5367" w14:paraId="1E1295FD" w14:textId="77777777" w:rsidTr="005F5367">
        <w:tc>
          <w:tcPr>
            <w:tcW w:w="1077" w:type="dxa"/>
          </w:tcPr>
          <w:p w14:paraId="7F1C906C" w14:textId="77777777" w:rsidR="005F5367" w:rsidRDefault="005F5367" w:rsidP="005F5367">
            <w:pPr>
              <w:pStyle w:val="ConsPlusNormal"/>
              <w:jc w:val="center"/>
            </w:pPr>
            <w:r>
              <w:t>1.4.3</w:t>
            </w:r>
          </w:p>
        </w:tc>
        <w:tc>
          <w:tcPr>
            <w:tcW w:w="14578" w:type="dxa"/>
          </w:tcPr>
          <w:p w14:paraId="05DD83B6" w14:textId="77777777" w:rsidR="005F5367" w:rsidRDefault="005F5367" w:rsidP="005F5367">
            <w:pPr>
              <w:pStyle w:val="ConsPlusNormal"/>
              <w:jc w:val="both"/>
            </w:pPr>
            <w: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5F5367" w:rsidRPr="005F5367" w14:paraId="283F5D2B" w14:textId="77777777" w:rsidTr="005F5367">
        <w:tc>
          <w:tcPr>
            <w:tcW w:w="1077" w:type="dxa"/>
          </w:tcPr>
          <w:p w14:paraId="4A10DF94" w14:textId="77777777" w:rsidR="005F5367" w:rsidRDefault="005F5367" w:rsidP="005F5367">
            <w:pPr>
              <w:pStyle w:val="ConsPlusNormal"/>
              <w:jc w:val="center"/>
            </w:pPr>
            <w:r>
              <w:t>1.4.4</w:t>
            </w:r>
          </w:p>
        </w:tc>
        <w:tc>
          <w:tcPr>
            <w:tcW w:w="14578" w:type="dxa"/>
          </w:tcPr>
          <w:p w14:paraId="045E1459" w14:textId="77777777" w:rsidR="005F5367" w:rsidRDefault="005F5367" w:rsidP="005F5367">
            <w:pPr>
              <w:pStyle w:val="ConsPlusNormal"/>
              <w:jc w:val="both"/>
            </w:pPr>
            <w:r>
              <w:t>Написание с использованием образца коротких поздравлений с праздниками (с днем рождения, Новым годом)</w:t>
            </w:r>
          </w:p>
        </w:tc>
      </w:tr>
      <w:tr w:rsidR="005F5367" w14:paraId="0DECB237" w14:textId="77777777" w:rsidTr="005F5367">
        <w:tc>
          <w:tcPr>
            <w:tcW w:w="1077" w:type="dxa"/>
          </w:tcPr>
          <w:p w14:paraId="21E6155D" w14:textId="77777777" w:rsidR="005F5367" w:rsidRDefault="005F5367" w:rsidP="005F5367">
            <w:pPr>
              <w:pStyle w:val="ConsPlusNormal"/>
              <w:jc w:val="center"/>
            </w:pPr>
            <w:r>
              <w:t>2</w:t>
            </w:r>
          </w:p>
        </w:tc>
        <w:tc>
          <w:tcPr>
            <w:tcW w:w="14578" w:type="dxa"/>
          </w:tcPr>
          <w:p w14:paraId="12CE42FD" w14:textId="77777777" w:rsidR="005F5367" w:rsidRDefault="005F5367" w:rsidP="005F5367">
            <w:pPr>
              <w:pStyle w:val="ConsPlusNormal"/>
              <w:jc w:val="both"/>
            </w:pPr>
            <w:r>
              <w:t>Языковые знания и навыки</w:t>
            </w:r>
          </w:p>
        </w:tc>
      </w:tr>
      <w:tr w:rsidR="005F5367" w14:paraId="7962B11F" w14:textId="77777777" w:rsidTr="005F5367">
        <w:tc>
          <w:tcPr>
            <w:tcW w:w="1077" w:type="dxa"/>
          </w:tcPr>
          <w:p w14:paraId="4C7D9456" w14:textId="77777777" w:rsidR="005F5367" w:rsidRDefault="005F5367" w:rsidP="005F5367">
            <w:pPr>
              <w:pStyle w:val="ConsPlusNormal"/>
              <w:jc w:val="center"/>
            </w:pPr>
            <w:r>
              <w:t>2.1</w:t>
            </w:r>
          </w:p>
        </w:tc>
        <w:tc>
          <w:tcPr>
            <w:tcW w:w="14578" w:type="dxa"/>
          </w:tcPr>
          <w:p w14:paraId="08B09577" w14:textId="77777777" w:rsidR="005F5367" w:rsidRDefault="005F5367" w:rsidP="005F5367">
            <w:pPr>
              <w:pStyle w:val="ConsPlusNormal"/>
              <w:jc w:val="both"/>
            </w:pPr>
            <w:r>
              <w:t>Фонетическая сторона речи</w:t>
            </w:r>
          </w:p>
        </w:tc>
      </w:tr>
      <w:tr w:rsidR="005F5367" w:rsidRPr="005F5367" w14:paraId="6C64D814" w14:textId="77777777" w:rsidTr="005F5367">
        <w:tc>
          <w:tcPr>
            <w:tcW w:w="1077" w:type="dxa"/>
          </w:tcPr>
          <w:p w14:paraId="5A31E99F" w14:textId="77777777" w:rsidR="005F5367" w:rsidRDefault="005F5367" w:rsidP="005F5367">
            <w:pPr>
              <w:pStyle w:val="ConsPlusNormal"/>
              <w:jc w:val="center"/>
            </w:pPr>
            <w:r>
              <w:t>2.1.1</w:t>
            </w:r>
          </w:p>
        </w:tc>
        <w:tc>
          <w:tcPr>
            <w:tcW w:w="14578" w:type="dxa"/>
          </w:tcPr>
          <w:p w14:paraId="47DC603D" w14:textId="77777777" w:rsidR="005F5367" w:rsidRDefault="005F5367" w:rsidP="005F5367">
            <w:pPr>
              <w:pStyle w:val="ConsPlusNormal"/>
              <w:jc w:val="both"/>
            </w:pPr>
            <w:r>
              <w:t>Буквы английского алфавита. Корректное называние букв английского алфавита</w:t>
            </w:r>
          </w:p>
        </w:tc>
      </w:tr>
      <w:tr w:rsidR="005F5367" w14:paraId="370BB187" w14:textId="77777777" w:rsidTr="005F5367">
        <w:tc>
          <w:tcPr>
            <w:tcW w:w="1077" w:type="dxa"/>
          </w:tcPr>
          <w:p w14:paraId="73C261E3" w14:textId="77777777" w:rsidR="005F5367" w:rsidRDefault="005F5367" w:rsidP="005F5367">
            <w:pPr>
              <w:pStyle w:val="ConsPlusNormal"/>
              <w:jc w:val="center"/>
            </w:pPr>
            <w:r>
              <w:t>2.1.2</w:t>
            </w:r>
          </w:p>
        </w:tc>
        <w:tc>
          <w:tcPr>
            <w:tcW w:w="14578" w:type="dxa"/>
          </w:tcPr>
          <w:p w14:paraId="03322D97" w14:textId="77777777" w:rsidR="005F5367" w:rsidRDefault="005F5367" w:rsidP="005F5367">
            <w:pPr>
              <w:pStyle w:val="ConsPlusNormal"/>
              <w:jc w:val="both"/>
            </w:pPr>
            <w:r>
              <w:t xml:space="preserve">Нормы произношения: долгота и краткость гласных, отсутствие оглушения звонких согласных в конце слога или слова, отсутствие </w:t>
            </w:r>
            <w:r>
              <w:lastRenderedPageBreak/>
              <w:t>смягчения согласных перед гласными. Связующее "r" (there is/there are)</w:t>
            </w:r>
          </w:p>
        </w:tc>
      </w:tr>
      <w:tr w:rsidR="005F5367" w:rsidRPr="005F5367" w14:paraId="1E0509EA" w14:textId="77777777" w:rsidTr="005F5367">
        <w:tc>
          <w:tcPr>
            <w:tcW w:w="1077" w:type="dxa"/>
          </w:tcPr>
          <w:p w14:paraId="56A6604F" w14:textId="77777777" w:rsidR="005F5367" w:rsidRDefault="005F5367" w:rsidP="005F5367">
            <w:pPr>
              <w:pStyle w:val="ConsPlusNormal"/>
              <w:jc w:val="center"/>
            </w:pPr>
            <w:r>
              <w:lastRenderedPageBreak/>
              <w:t>2.1.3</w:t>
            </w:r>
          </w:p>
        </w:tc>
        <w:tc>
          <w:tcPr>
            <w:tcW w:w="14578" w:type="dxa"/>
          </w:tcPr>
          <w:p w14:paraId="47C9A67E" w14:textId="77777777" w:rsidR="005F5367" w:rsidRDefault="005F5367" w:rsidP="005F5367">
            <w:pPr>
              <w:pStyle w:val="ConsPlusNormal"/>
              <w:jc w:val="both"/>
            </w:pPr>
            <w: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5F5367" w:rsidRPr="005F5367" w14:paraId="3161547B" w14:textId="77777777" w:rsidTr="005F5367">
        <w:tc>
          <w:tcPr>
            <w:tcW w:w="1077" w:type="dxa"/>
          </w:tcPr>
          <w:p w14:paraId="425A1D31" w14:textId="77777777" w:rsidR="005F5367" w:rsidRDefault="005F5367" w:rsidP="005F5367">
            <w:pPr>
              <w:pStyle w:val="ConsPlusNormal"/>
              <w:jc w:val="center"/>
            </w:pPr>
            <w:r>
              <w:t>2.1.4</w:t>
            </w:r>
          </w:p>
        </w:tc>
        <w:tc>
          <w:tcPr>
            <w:tcW w:w="14578" w:type="dxa"/>
          </w:tcPr>
          <w:p w14:paraId="161EA9B5" w14:textId="77777777" w:rsidR="005F5367" w:rsidRDefault="005F5367" w:rsidP="005F5367">
            <w:pPr>
              <w:pStyle w:val="ConsPlusNormal"/>
              <w:jc w:val="both"/>
            </w:pPr>
            <w:r>
              <w:t>Чтение новых слов согласно основным правилам чтения английского языка</w:t>
            </w:r>
          </w:p>
        </w:tc>
      </w:tr>
      <w:tr w:rsidR="005F5367" w14:paraId="39048959" w14:textId="77777777" w:rsidTr="005F5367">
        <w:tc>
          <w:tcPr>
            <w:tcW w:w="1077" w:type="dxa"/>
          </w:tcPr>
          <w:p w14:paraId="7DF2B059" w14:textId="77777777" w:rsidR="005F5367" w:rsidRDefault="005F5367" w:rsidP="005F5367">
            <w:pPr>
              <w:pStyle w:val="ConsPlusNormal"/>
              <w:jc w:val="center"/>
            </w:pPr>
            <w:r>
              <w:t>2.1.5</w:t>
            </w:r>
          </w:p>
        </w:tc>
        <w:tc>
          <w:tcPr>
            <w:tcW w:w="14578" w:type="dxa"/>
          </w:tcPr>
          <w:p w14:paraId="626432FA" w14:textId="77777777" w:rsidR="005F5367" w:rsidRDefault="005F5367" w:rsidP="005F5367">
            <w:pPr>
              <w:pStyle w:val="ConsPlusNormal"/>
              <w:jc w:val="both"/>
            </w:pPr>
            <w:r>
              <w:t>Знаки английской транскрипции; отличие их от букв английского алфавита. Фонетически корректное озвучивание знаков транскрипции</w:t>
            </w:r>
          </w:p>
        </w:tc>
      </w:tr>
      <w:tr w:rsidR="005F5367" w:rsidRPr="005F5367" w14:paraId="7ED010B7" w14:textId="77777777" w:rsidTr="005F5367">
        <w:tc>
          <w:tcPr>
            <w:tcW w:w="1077" w:type="dxa"/>
          </w:tcPr>
          <w:p w14:paraId="7E15DDB7" w14:textId="77777777" w:rsidR="005F5367" w:rsidRDefault="005F5367" w:rsidP="005F5367">
            <w:pPr>
              <w:pStyle w:val="ConsPlusNormal"/>
              <w:jc w:val="center"/>
            </w:pPr>
            <w:r>
              <w:t>2.1.6</w:t>
            </w:r>
          </w:p>
        </w:tc>
        <w:tc>
          <w:tcPr>
            <w:tcW w:w="14578" w:type="dxa"/>
          </w:tcPr>
          <w:p w14:paraId="27E7B323" w14:textId="77777777" w:rsidR="005F5367" w:rsidRDefault="005F5367" w:rsidP="005F5367">
            <w:pPr>
              <w:pStyle w:val="ConsPlusNormal"/>
              <w:jc w:val="both"/>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5F5367" w14:paraId="05E8C13B" w14:textId="77777777" w:rsidTr="005F5367">
        <w:tc>
          <w:tcPr>
            <w:tcW w:w="1077" w:type="dxa"/>
          </w:tcPr>
          <w:p w14:paraId="0F1E35DE" w14:textId="77777777" w:rsidR="005F5367" w:rsidRDefault="005F5367" w:rsidP="005F5367">
            <w:pPr>
              <w:pStyle w:val="ConsPlusNormal"/>
              <w:jc w:val="center"/>
            </w:pPr>
            <w:r>
              <w:t>2.2</w:t>
            </w:r>
          </w:p>
        </w:tc>
        <w:tc>
          <w:tcPr>
            <w:tcW w:w="14578" w:type="dxa"/>
          </w:tcPr>
          <w:p w14:paraId="15054305" w14:textId="77777777" w:rsidR="005F5367" w:rsidRDefault="005F5367" w:rsidP="005F5367">
            <w:pPr>
              <w:pStyle w:val="ConsPlusNormal"/>
              <w:jc w:val="both"/>
            </w:pPr>
            <w:r>
              <w:t>Графика, орфография и пунктуация</w:t>
            </w:r>
          </w:p>
        </w:tc>
      </w:tr>
      <w:tr w:rsidR="005F5367" w:rsidRPr="005F5367" w14:paraId="0282DE89" w14:textId="77777777" w:rsidTr="005F5367">
        <w:tc>
          <w:tcPr>
            <w:tcW w:w="1077" w:type="dxa"/>
          </w:tcPr>
          <w:p w14:paraId="4D49A091" w14:textId="77777777" w:rsidR="005F5367" w:rsidRDefault="005F5367" w:rsidP="005F5367">
            <w:pPr>
              <w:pStyle w:val="ConsPlusNormal"/>
              <w:jc w:val="center"/>
            </w:pPr>
            <w:r>
              <w:t>2.2.1</w:t>
            </w:r>
          </w:p>
        </w:tc>
        <w:tc>
          <w:tcPr>
            <w:tcW w:w="14578" w:type="dxa"/>
          </w:tcPr>
          <w:p w14:paraId="1CA1B3FE" w14:textId="77777777" w:rsidR="005F5367" w:rsidRDefault="005F5367" w:rsidP="005F5367">
            <w:pPr>
              <w:pStyle w:val="ConsPlusNormal"/>
              <w:jc w:val="both"/>
            </w:pPr>
            <w:r>
              <w:t>Графически корректное (полупечатное) написание букв английского алфавита в буквосочетаниях и словах</w:t>
            </w:r>
          </w:p>
        </w:tc>
      </w:tr>
      <w:tr w:rsidR="005F5367" w14:paraId="1413FDE3" w14:textId="77777777" w:rsidTr="005F5367">
        <w:tc>
          <w:tcPr>
            <w:tcW w:w="1077" w:type="dxa"/>
          </w:tcPr>
          <w:p w14:paraId="719FD747" w14:textId="77777777" w:rsidR="005F5367" w:rsidRDefault="005F5367" w:rsidP="005F5367">
            <w:pPr>
              <w:pStyle w:val="ConsPlusNormal"/>
              <w:jc w:val="center"/>
            </w:pPr>
            <w:r>
              <w:t>2.2.2</w:t>
            </w:r>
          </w:p>
        </w:tc>
        <w:tc>
          <w:tcPr>
            <w:tcW w:w="14578" w:type="dxa"/>
          </w:tcPr>
          <w:p w14:paraId="1C12B0C4" w14:textId="77777777" w:rsidR="005F5367" w:rsidRDefault="005F5367" w:rsidP="005F5367">
            <w:pPr>
              <w:pStyle w:val="ConsPlusNormal"/>
              <w:jc w:val="both"/>
            </w:pPr>
            <w:r>
              <w:t>Правильное написание изученных слов</w:t>
            </w:r>
          </w:p>
        </w:tc>
      </w:tr>
      <w:tr w:rsidR="005F5367" w:rsidRPr="005F5367" w14:paraId="66FF2C05" w14:textId="77777777" w:rsidTr="005F5367">
        <w:tc>
          <w:tcPr>
            <w:tcW w:w="1077" w:type="dxa"/>
          </w:tcPr>
          <w:p w14:paraId="5DFFA728" w14:textId="77777777" w:rsidR="005F5367" w:rsidRDefault="005F5367" w:rsidP="005F5367">
            <w:pPr>
              <w:pStyle w:val="ConsPlusNormal"/>
              <w:jc w:val="center"/>
            </w:pPr>
            <w:r>
              <w:t>2.2.3</w:t>
            </w:r>
          </w:p>
        </w:tc>
        <w:tc>
          <w:tcPr>
            <w:tcW w:w="14578" w:type="dxa"/>
          </w:tcPr>
          <w:p w14:paraId="33BCA47D" w14:textId="77777777" w:rsidR="005F5367" w:rsidRDefault="005F5367" w:rsidP="005F5367">
            <w:pPr>
              <w:pStyle w:val="ConsPlusNormal"/>
              <w:jc w:val="both"/>
            </w:pPr>
            <w:r>
              <w:t>Правильная расстановка знаков препинания: точки, вопросительного и восклицательного знаков в конце предложения</w:t>
            </w:r>
          </w:p>
        </w:tc>
      </w:tr>
      <w:tr w:rsidR="005F5367" w:rsidRPr="005F5367" w14:paraId="2B2AA15B" w14:textId="77777777" w:rsidTr="005F5367">
        <w:tc>
          <w:tcPr>
            <w:tcW w:w="1077" w:type="dxa"/>
          </w:tcPr>
          <w:p w14:paraId="6648A923" w14:textId="77777777" w:rsidR="005F5367" w:rsidRDefault="005F5367" w:rsidP="005F5367">
            <w:pPr>
              <w:pStyle w:val="ConsPlusNormal"/>
              <w:jc w:val="center"/>
            </w:pPr>
            <w:r>
              <w:t>2.2.4</w:t>
            </w:r>
          </w:p>
        </w:tc>
        <w:tc>
          <w:tcPr>
            <w:tcW w:w="14578" w:type="dxa"/>
          </w:tcPr>
          <w:p w14:paraId="0C8D7E15" w14:textId="77777777" w:rsidR="005F5367" w:rsidRDefault="005F5367" w:rsidP="005F5367">
            <w:pPr>
              <w:pStyle w:val="ConsPlusNormal"/>
              <w:jc w:val="both"/>
            </w:pPr>
            <w:r>
              <w:t>Правильное использование апострофа в изученных сокращенных формах глагола-связки, вспомогательного и модального глаголов (например, I'm, isn't; don't, doesn't; can't), существительных в притяжательном падеже (Ann's)</w:t>
            </w:r>
          </w:p>
        </w:tc>
      </w:tr>
      <w:tr w:rsidR="005F5367" w14:paraId="4481D536" w14:textId="77777777" w:rsidTr="005F5367">
        <w:tc>
          <w:tcPr>
            <w:tcW w:w="1077" w:type="dxa"/>
          </w:tcPr>
          <w:p w14:paraId="1D7CDC9A" w14:textId="77777777" w:rsidR="005F5367" w:rsidRDefault="005F5367" w:rsidP="005F5367">
            <w:pPr>
              <w:pStyle w:val="ConsPlusNormal"/>
              <w:jc w:val="center"/>
            </w:pPr>
            <w:r>
              <w:t>2.3</w:t>
            </w:r>
          </w:p>
        </w:tc>
        <w:tc>
          <w:tcPr>
            <w:tcW w:w="14578" w:type="dxa"/>
          </w:tcPr>
          <w:p w14:paraId="5A27D0CB" w14:textId="77777777" w:rsidR="005F5367" w:rsidRDefault="005F5367" w:rsidP="005F5367">
            <w:pPr>
              <w:pStyle w:val="ConsPlusNormal"/>
              <w:jc w:val="both"/>
            </w:pPr>
            <w:r>
              <w:t>Лексическая сторона речи</w:t>
            </w:r>
          </w:p>
        </w:tc>
      </w:tr>
      <w:tr w:rsidR="005F5367" w:rsidRPr="005F5367" w14:paraId="1DB80685" w14:textId="77777777" w:rsidTr="005F5367">
        <w:tc>
          <w:tcPr>
            <w:tcW w:w="1077" w:type="dxa"/>
          </w:tcPr>
          <w:p w14:paraId="43DD4DD0" w14:textId="77777777" w:rsidR="005F5367" w:rsidRDefault="005F5367" w:rsidP="005F5367">
            <w:pPr>
              <w:pStyle w:val="ConsPlusNormal"/>
              <w:jc w:val="center"/>
            </w:pPr>
            <w:r>
              <w:t>2.3.1</w:t>
            </w:r>
          </w:p>
        </w:tc>
        <w:tc>
          <w:tcPr>
            <w:tcW w:w="14578" w:type="dxa"/>
          </w:tcPr>
          <w:p w14:paraId="1BFEEC32" w14:textId="77777777" w:rsidR="005F5367" w:rsidRDefault="005F5367" w:rsidP="005F5367">
            <w:pPr>
              <w:pStyle w:val="ConsPlusNormal"/>
              <w:jc w:val="both"/>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5F5367" w:rsidRPr="005F5367" w14:paraId="7191031E" w14:textId="77777777" w:rsidTr="005F5367">
        <w:tc>
          <w:tcPr>
            <w:tcW w:w="1077" w:type="dxa"/>
          </w:tcPr>
          <w:p w14:paraId="37DED351" w14:textId="77777777" w:rsidR="005F5367" w:rsidRDefault="005F5367" w:rsidP="005F5367">
            <w:pPr>
              <w:pStyle w:val="ConsPlusNormal"/>
              <w:jc w:val="center"/>
            </w:pPr>
            <w:r>
              <w:t>2.3.2</w:t>
            </w:r>
          </w:p>
        </w:tc>
        <w:tc>
          <w:tcPr>
            <w:tcW w:w="14578" w:type="dxa"/>
          </w:tcPr>
          <w:p w14:paraId="7A5D8A56" w14:textId="77777777" w:rsidR="005F5367" w:rsidRDefault="005F5367" w:rsidP="005F5367">
            <w:pPr>
              <w:pStyle w:val="ConsPlusNormal"/>
              <w:jc w:val="both"/>
            </w:pPr>
            <w:r>
              <w:t>Распознавание в устной и письменной речи интернациональных слов (doctor, film) с помощью языковой догадки</w:t>
            </w:r>
          </w:p>
        </w:tc>
      </w:tr>
      <w:tr w:rsidR="005F5367" w:rsidRPr="005F5367" w14:paraId="68F6F438" w14:textId="77777777" w:rsidTr="005F5367">
        <w:tc>
          <w:tcPr>
            <w:tcW w:w="1077" w:type="dxa"/>
          </w:tcPr>
          <w:p w14:paraId="63319C18" w14:textId="77777777" w:rsidR="005F5367" w:rsidRDefault="005F5367" w:rsidP="005F5367">
            <w:pPr>
              <w:pStyle w:val="ConsPlusNormal"/>
              <w:jc w:val="center"/>
            </w:pPr>
            <w:r>
              <w:t>2.4</w:t>
            </w:r>
          </w:p>
        </w:tc>
        <w:tc>
          <w:tcPr>
            <w:tcW w:w="14578" w:type="dxa"/>
          </w:tcPr>
          <w:p w14:paraId="013E2ADA" w14:textId="77777777" w:rsidR="005F5367" w:rsidRDefault="005F5367" w:rsidP="005F5367">
            <w:pPr>
              <w:pStyle w:val="ConsPlusNormal"/>
              <w:jc w:val="both"/>
            </w:pPr>
            <w:r>
              <w:t>Грамматическая сторона речи</w:t>
            </w:r>
          </w:p>
          <w:p w14:paraId="48FE9069" w14:textId="77777777" w:rsidR="005F5367" w:rsidRDefault="005F5367" w:rsidP="005F5367">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F5367" w:rsidRPr="005F5367" w14:paraId="00196953" w14:textId="77777777" w:rsidTr="005F5367">
        <w:tc>
          <w:tcPr>
            <w:tcW w:w="1077" w:type="dxa"/>
          </w:tcPr>
          <w:p w14:paraId="6503F91C" w14:textId="77777777" w:rsidR="005F5367" w:rsidRDefault="005F5367" w:rsidP="005F5367">
            <w:pPr>
              <w:pStyle w:val="ConsPlusNormal"/>
              <w:jc w:val="center"/>
            </w:pPr>
            <w:r>
              <w:t>2.4.1</w:t>
            </w:r>
          </w:p>
        </w:tc>
        <w:tc>
          <w:tcPr>
            <w:tcW w:w="14578" w:type="dxa"/>
          </w:tcPr>
          <w:p w14:paraId="64788F2C" w14:textId="77777777" w:rsidR="005F5367" w:rsidRDefault="005F5367" w:rsidP="005F5367">
            <w:pPr>
              <w:pStyle w:val="ConsPlusNormal"/>
              <w:jc w:val="both"/>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5F5367" w:rsidRPr="005F5367" w14:paraId="713CE586" w14:textId="77777777" w:rsidTr="005F5367">
        <w:tc>
          <w:tcPr>
            <w:tcW w:w="1077" w:type="dxa"/>
          </w:tcPr>
          <w:p w14:paraId="69EA3C90" w14:textId="77777777" w:rsidR="005F5367" w:rsidRDefault="005F5367" w:rsidP="005F5367">
            <w:pPr>
              <w:pStyle w:val="ConsPlusNormal"/>
              <w:jc w:val="center"/>
            </w:pPr>
            <w:r>
              <w:t>2.4.2</w:t>
            </w:r>
          </w:p>
        </w:tc>
        <w:tc>
          <w:tcPr>
            <w:tcW w:w="14578" w:type="dxa"/>
          </w:tcPr>
          <w:p w14:paraId="5A224EFB" w14:textId="77777777" w:rsidR="005F5367" w:rsidRDefault="005F5367" w:rsidP="005F5367">
            <w:pPr>
              <w:pStyle w:val="ConsPlusNormal"/>
              <w:jc w:val="both"/>
            </w:pPr>
            <w:r>
              <w:t>Нераспространенные и распространенные простые предложения</w:t>
            </w:r>
          </w:p>
        </w:tc>
      </w:tr>
      <w:tr w:rsidR="005F5367" w:rsidRPr="005F5367" w14:paraId="06F93EE5" w14:textId="77777777" w:rsidTr="005F5367">
        <w:tc>
          <w:tcPr>
            <w:tcW w:w="1077" w:type="dxa"/>
          </w:tcPr>
          <w:p w14:paraId="483E2690" w14:textId="77777777" w:rsidR="005F5367" w:rsidRDefault="005F5367" w:rsidP="005F5367">
            <w:pPr>
              <w:pStyle w:val="ConsPlusNormal"/>
              <w:jc w:val="center"/>
            </w:pPr>
            <w:r>
              <w:t>2.4.3</w:t>
            </w:r>
          </w:p>
        </w:tc>
        <w:tc>
          <w:tcPr>
            <w:tcW w:w="14578" w:type="dxa"/>
          </w:tcPr>
          <w:p w14:paraId="135A36E9" w14:textId="77777777" w:rsidR="005F5367" w:rsidRDefault="005F5367" w:rsidP="005F5367">
            <w:pPr>
              <w:pStyle w:val="ConsPlusNormal"/>
              <w:jc w:val="both"/>
            </w:pPr>
            <w:r>
              <w:t>Предложения с начальным It (It's a red ball.)</w:t>
            </w:r>
          </w:p>
        </w:tc>
      </w:tr>
      <w:tr w:rsidR="005F5367" w:rsidRPr="00F02AB3" w14:paraId="2B9837B6" w14:textId="77777777" w:rsidTr="005F5367">
        <w:tc>
          <w:tcPr>
            <w:tcW w:w="1077" w:type="dxa"/>
          </w:tcPr>
          <w:p w14:paraId="22EE9E27" w14:textId="77777777" w:rsidR="005F5367" w:rsidRDefault="005F5367" w:rsidP="005F5367">
            <w:pPr>
              <w:pStyle w:val="ConsPlusNormal"/>
              <w:jc w:val="center"/>
            </w:pPr>
            <w:r>
              <w:t>2.4.4</w:t>
            </w:r>
          </w:p>
        </w:tc>
        <w:tc>
          <w:tcPr>
            <w:tcW w:w="14578" w:type="dxa"/>
          </w:tcPr>
          <w:p w14:paraId="3735F22B" w14:textId="77777777" w:rsidR="005F5367" w:rsidRPr="00B97028" w:rsidRDefault="005F5367" w:rsidP="005F5367">
            <w:pPr>
              <w:pStyle w:val="ConsPlusNormal"/>
              <w:jc w:val="both"/>
              <w:rPr>
                <w:lang w:val="en-US"/>
              </w:rPr>
            </w:pPr>
            <w:r>
              <w:t>Предложения</w:t>
            </w:r>
            <w:r w:rsidRPr="00B97028">
              <w:rPr>
                <w:lang w:val="en-US"/>
              </w:rPr>
              <w:t xml:space="preserve"> </w:t>
            </w:r>
            <w:r>
              <w:t>с</w:t>
            </w:r>
            <w:r w:rsidRPr="00B97028">
              <w:rPr>
                <w:lang w:val="en-US"/>
              </w:rPr>
              <w:t xml:space="preserve"> </w:t>
            </w:r>
            <w:r>
              <w:t>начальным</w:t>
            </w:r>
            <w:r w:rsidRPr="00B97028">
              <w:rPr>
                <w:lang w:val="en-US"/>
              </w:rPr>
              <w:t xml:space="preserve"> There + to be </w:t>
            </w:r>
            <w:r>
              <w:t>в</w:t>
            </w:r>
            <w:r w:rsidRPr="00B97028">
              <w:rPr>
                <w:lang w:val="en-US"/>
              </w:rPr>
              <w:t xml:space="preserve"> Present Simple Tense (There is a cat in the room. Is there a cat in the room? - Yes, there is./No, there isn't. There are four pens on the table. Are there four pens on the table? - Yes, there are./No, there aren 't. How many pens are there on the table? - There are four pens.)</w:t>
            </w:r>
          </w:p>
        </w:tc>
      </w:tr>
      <w:tr w:rsidR="005F5367" w14:paraId="151DDCFE" w14:textId="77777777" w:rsidTr="005F5367">
        <w:tc>
          <w:tcPr>
            <w:tcW w:w="1077" w:type="dxa"/>
          </w:tcPr>
          <w:p w14:paraId="099DFDAA" w14:textId="77777777" w:rsidR="005F5367" w:rsidRDefault="005F5367" w:rsidP="005F5367">
            <w:pPr>
              <w:pStyle w:val="ConsPlusNormal"/>
              <w:jc w:val="center"/>
            </w:pPr>
            <w:r>
              <w:t>2.4.5</w:t>
            </w:r>
          </w:p>
        </w:tc>
        <w:tc>
          <w:tcPr>
            <w:tcW w:w="14578" w:type="dxa"/>
          </w:tcPr>
          <w:p w14:paraId="0D190D3F" w14:textId="77777777" w:rsidR="005F5367" w:rsidRDefault="005F5367" w:rsidP="005F5367">
            <w:pPr>
              <w:pStyle w:val="ConsPlusNormal"/>
              <w:jc w:val="both"/>
            </w:pPr>
            <w:r>
              <w:t>Предложения с простым глагольным сказуемым (They live in the country.), составным именным сказуемым (The box is small.) и составным глагольным сказуемым (I like to play with my cat. She can play the piano.)</w:t>
            </w:r>
          </w:p>
        </w:tc>
      </w:tr>
      <w:tr w:rsidR="005F5367" w:rsidRPr="00F02AB3" w14:paraId="53DCA567" w14:textId="77777777" w:rsidTr="005F5367">
        <w:tc>
          <w:tcPr>
            <w:tcW w:w="1077" w:type="dxa"/>
          </w:tcPr>
          <w:p w14:paraId="35B3AB1B" w14:textId="77777777" w:rsidR="005F5367" w:rsidRDefault="005F5367" w:rsidP="005F5367">
            <w:pPr>
              <w:pStyle w:val="ConsPlusNormal"/>
              <w:jc w:val="center"/>
            </w:pPr>
            <w:r>
              <w:lastRenderedPageBreak/>
              <w:t>2.4.6</w:t>
            </w:r>
          </w:p>
        </w:tc>
        <w:tc>
          <w:tcPr>
            <w:tcW w:w="14578" w:type="dxa"/>
          </w:tcPr>
          <w:p w14:paraId="48B7F271" w14:textId="77777777" w:rsidR="005F5367" w:rsidRPr="00B97028" w:rsidRDefault="005F5367" w:rsidP="005F5367">
            <w:pPr>
              <w:pStyle w:val="ConsPlusNormal"/>
              <w:jc w:val="both"/>
              <w:rPr>
                <w:lang w:val="en-US"/>
              </w:rPr>
            </w:pPr>
            <w:r>
              <w:t>Предложения</w:t>
            </w:r>
            <w:r w:rsidRPr="00B97028">
              <w:rPr>
                <w:lang w:val="en-US"/>
              </w:rPr>
              <w:t xml:space="preserve"> </w:t>
            </w:r>
            <w:r>
              <w:t>с</w:t>
            </w:r>
            <w:r w:rsidRPr="00B97028">
              <w:rPr>
                <w:lang w:val="en-US"/>
              </w:rPr>
              <w:t xml:space="preserve"> </w:t>
            </w:r>
            <w:r>
              <w:t>глаголом</w:t>
            </w:r>
            <w:r w:rsidRPr="00B97028">
              <w:rPr>
                <w:lang w:val="en-US"/>
              </w:rPr>
              <w:t>-</w:t>
            </w:r>
            <w:r>
              <w:t>связкой</w:t>
            </w:r>
            <w:r w:rsidRPr="00B97028">
              <w:rPr>
                <w:lang w:val="en-US"/>
              </w:rPr>
              <w:t xml:space="preserve"> to be </w:t>
            </w:r>
            <w:r>
              <w:t>в</w:t>
            </w:r>
            <w:r w:rsidRPr="00B97028">
              <w:rPr>
                <w:lang w:val="en-US"/>
              </w:rPr>
              <w:t xml:space="preserve"> Present Simple Tense (My father is a doctor. Is it a red ball? - Yes, it is./No, it isn't.)</w:t>
            </w:r>
          </w:p>
        </w:tc>
      </w:tr>
      <w:tr w:rsidR="005F5367" w14:paraId="3582758E" w14:textId="77777777" w:rsidTr="005F5367">
        <w:tc>
          <w:tcPr>
            <w:tcW w:w="1077" w:type="dxa"/>
          </w:tcPr>
          <w:p w14:paraId="52C23DC7" w14:textId="77777777" w:rsidR="005F5367" w:rsidRDefault="005F5367" w:rsidP="005F5367">
            <w:pPr>
              <w:pStyle w:val="ConsPlusNormal"/>
              <w:jc w:val="center"/>
            </w:pPr>
            <w:r>
              <w:t>2.4.7</w:t>
            </w:r>
          </w:p>
        </w:tc>
        <w:tc>
          <w:tcPr>
            <w:tcW w:w="14578" w:type="dxa"/>
          </w:tcPr>
          <w:p w14:paraId="00C8E193" w14:textId="77777777" w:rsidR="005F5367" w:rsidRDefault="005F5367" w:rsidP="005F5367">
            <w:pPr>
              <w:pStyle w:val="ConsPlusNormal"/>
              <w:jc w:val="both"/>
            </w:pPr>
            <w:r>
              <w:t>Предложения с краткими глагольными формами (She can't swim. I don't like porridge.)</w:t>
            </w:r>
          </w:p>
        </w:tc>
      </w:tr>
      <w:tr w:rsidR="005F5367" w:rsidRPr="005F5367" w14:paraId="454E70EC" w14:textId="77777777" w:rsidTr="005F5367">
        <w:tc>
          <w:tcPr>
            <w:tcW w:w="1077" w:type="dxa"/>
          </w:tcPr>
          <w:p w14:paraId="68E4A86B" w14:textId="77777777" w:rsidR="005F5367" w:rsidRDefault="005F5367" w:rsidP="005F5367">
            <w:pPr>
              <w:pStyle w:val="ConsPlusNormal"/>
              <w:jc w:val="center"/>
            </w:pPr>
            <w:r>
              <w:t>2.4.8</w:t>
            </w:r>
          </w:p>
        </w:tc>
        <w:tc>
          <w:tcPr>
            <w:tcW w:w="14578" w:type="dxa"/>
          </w:tcPr>
          <w:p w14:paraId="271E0264" w14:textId="77777777" w:rsidR="005F5367" w:rsidRDefault="005F5367" w:rsidP="005F5367">
            <w:pPr>
              <w:pStyle w:val="ConsPlusNormal"/>
              <w:jc w:val="both"/>
            </w:pPr>
            <w:r>
              <w:t>Побудительные предложения в утвердительной форме (Come in, please.)</w:t>
            </w:r>
          </w:p>
        </w:tc>
      </w:tr>
      <w:tr w:rsidR="005F5367" w:rsidRPr="005F5367" w14:paraId="0979FFE4" w14:textId="77777777" w:rsidTr="005F5367">
        <w:tc>
          <w:tcPr>
            <w:tcW w:w="1077" w:type="dxa"/>
          </w:tcPr>
          <w:p w14:paraId="6D4EE938" w14:textId="77777777" w:rsidR="005F5367" w:rsidRDefault="005F5367" w:rsidP="005F5367">
            <w:pPr>
              <w:pStyle w:val="ConsPlusNormal"/>
              <w:jc w:val="center"/>
            </w:pPr>
            <w:r>
              <w:t>2.4.9</w:t>
            </w:r>
          </w:p>
        </w:tc>
        <w:tc>
          <w:tcPr>
            <w:tcW w:w="14578" w:type="dxa"/>
          </w:tcPr>
          <w:p w14:paraId="0756013C" w14:textId="77777777" w:rsidR="005F5367" w:rsidRDefault="005F5367" w:rsidP="005F5367">
            <w:pPr>
              <w:pStyle w:val="ConsPlusNormal"/>
              <w:jc w:val="both"/>
            </w:pPr>
            <w:r>
              <w:t>Глаголы в Present Simple Tense в повествовательных (утвердительных и отрицательных) и вопросительных (общий и специальный вопросы) предложениях</w:t>
            </w:r>
          </w:p>
        </w:tc>
      </w:tr>
      <w:tr w:rsidR="005F5367" w14:paraId="732C0C09" w14:textId="77777777" w:rsidTr="005F5367">
        <w:tc>
          <w:tcPr>
            <w:tcW w:w="1077" w:type="dxa"/>
          </w:tcPr>
          <w:p w14:paraId="285A7DEF" w14:textId="77777777" w:rsidR="005F5367" w:rsidRDefault="005F5367" w:rsidP="005F5367">
            <w:pPr>
              <w:pStyle w:val="ConsPlusNormal"/>
              <w:jc w:val="center"/>
            </w:pPr>
            <w:r>
              <w:t>2.4.10</w:t>
            </w:r>
          </w:p>
        </w:tc>
        <w:tc>
          <w:tcPr>
            <w:tcW w:w="14578" w:type="dxa"/>
          </w:tcPr>
          <w:p w14:paraId="329E04D4" w14:textId="77777777" w:rsidR="005F5367" w:rsidRDefault="005F5367" w:rsidP="005F5367">
            <w:pPr>
              <w:pStyle w:val="ConsPlusNormal"/>
              <w:jc w:val="both"/>
            </w:pPr>
            <w:r>
              <w:t>Глагольная</w:t>
            </w:r>
            <w:r w:rsidRPr="00B97028">
              <w:rPr>
                <w:lang w:val="en-US"/>
              </w:rPr>
              <w:t xml:space="preserve"> </w:t>
            </w:r>
            <w:r>
              <w:t>конструкция</w:t>
            </w:r>
            <w:r w:rsidRPr="00B97028">
              <w:rPr>
                <w:lang w:val="en-US"/>
              </w:rPr>
              <w:t xml:space="preserve"> have got (I've got a cat. He's/She's got a cat. Have you got a cat? - Yes, I have./No, I haven't. </w:t>
            </w:r>
            <w:r>
              <w:t>What have you got?)</w:t>
            </w:r>
          </w:p>
        </w:tc>
      </w:tr>
      <w:tr w:rsidR="005F5367" w:rsidRPr="005F5367" w14:paraId="27280F60" w14:textId="77777777" w:rsidTr="005F5367">
        <w:tc>
          <w:tcPr>
            <w:tcW w:w="1077" w:type="dxa"/>
          </w:tcPr>
          <w:p w14:paraId="7BD698FF" w14:textId="77777777" w:rsidR="005F5367" w:rsidRDefault="005F5367" w:rsidP="005F5367">
            <w:pPr>
              <w:pStyle w:val="ConsPlusNormal"/>
              <w:jc w:val="center"/>
            </w:pPr>
            <w:r>
              <w:t>2.4.11</w:t>
            </w:r>
          </w:p>
        </w:tc>
        <w:tc>
          <w:tcPr>
            <w:tcW w:w="14578" w:type="dxa"/>
          </w:tcPr>
          <w:p w14:paraId="72B865D8" w14:textId="77777777" w:rsidR="005F5367" w:rsidRDefault="005F5367" w:rsidP="005F5367">
            <w:pPr>
              <w:pStyle w:val="ConsPlusNormal"/>
              <w:jc w:val="both"/>
            </w:pPr>
            <w:r>
              <w:t>Модальный глагол can: для выражения умения (I can play tennis.) и отсутствия умения (I can't play chess.); для получения разрешения (Can I go out?)</w:t>
            </w:r>
          </w:p>
        </w:tc>
      </w:tr>
      <w:tr w:rsidR="005F5367" w:rsidRPr="005F5367" w14:paraId="420D130A" w14:textId="77777777" w:rsidTr="005F5367">
        <w:tc>
          <w:tcPr>
            <w:tcW w:w="1077" w:type="dxa"/>
          </w:tcPr>
          <w:p w14:paraId="46E28BC0" w14:textId="77777777" w:rsidR="005F5367" w:rsidRDefault="005F5367" w:rsidP="005F5367">
            <w:pPr>
              <w:pStyle w:val="ConsPlusNormal"/>
              <w:jc w:val="center"/>
            </w:pPr>
            <w:r>
              <w:t>2.4.12</w:t>
            </w:r>
          </w:p>
        </w:tc>
        <w:tc>
          <w:tcPr>
            <w:tcW w:w="14578" w:type="dxa"/>
          </w:tcPr>
          <w:p w14:paraId="7C180F3A" w14:textId="77777777" w:rsidR="005F5367" w:rsidRDefault="005F5367" w:rsidP="005F5367">
            <w:pPr>
              <w:pStyle w:val="ConsPlusNormal"/>
              <w:jc w:val="both"/>
            </w:pPr>
            <w:r>
              <w:t>Определенный, неопределенный и нулевой артикли с именами существительными (наиболее распространенные случаи)</w:t>
            </w:r>
          </w:p>
        </w:tc>
      </w:tr>
      <w:tr w:rsidR="005F5367" w:rsidRPr="005F5367" w14:paraId="0A2DFC3A" w14:textId="77777777" w:rsidTr="005F5367">
        <w:tc>
          <w:tcPr>
            <w:tcW w:w="1077" w:type="dxa"/>
          </w:tcPr>
          <w:p w14:paraId="0AA040ED" w14:textId="77777777" w:rsidR="005F5367" w:rsidRDefault="005F5367" w:rsidP="005F5367">
            <w:pPr>
              <w:pStyle w:val="ConsPlusNormal"/>
              <w:jc w:val="center"/>
            </w:pPr>
            <w:r>
              <w:t>2.4.13</w:t>
            </w:r>
          </w:p>
        </w:tc>
        <w:tc>
          <w:tcPr>
            <w:tcW w:w="14578" w:type="dxa"/>
          </w:tcPr>
          <w:p w14:paraId="40E772DA" w14:textId="77777777" w:rsidR="005F5367" w:rsidRDefault="005F5367" w:rsidP="005F5367">
            <w:pPr>
              <w:pStyle w:val="ConsPlusNormal"/>
              <w:jc w:val="both"/>
            </w:pPr>
            <w:r>
              <w:t>Существительные во множественном числе, образованные по правилу и исключения (a book - books; a man - men)</w:t>
            </w:r>
          </w:p>
        </w:tc>
      </w:tr>
      <w:tr w:rsidR="005F5367" w:rsidRPr="004D5D92" w14:paraId="20B41277" w14:textId="77777777" w:rsidTr="005F5367">
        <w:tc>
          <w:tcPr>
            <w:tcW w:w="1077" w:type="dxa"/>
          </w:tcPr>
          <w:p w14:paraId="2131E72F" w14:textId="77777777" w:rsidR="005F5367" w:rsidRDefault="005F5367" w:rsidP="005F5367">
            <w:pPr>
              <w:pStyle w:val="ConsPlusNormal"/>
              <w:jc w:val="center"/>
            </w:pPr>
            <w:r>
              <w:t>2.4.14</w:t>
            </w:r>
          </w:p>
        </w:tc>
        <w:tc>
          <w:tcPr>
            <w:tcW w:w="14578" w:type="dxa"/>
          </w:tcPr>
          <w:p w14:paraId="127EACB3" w14:textId="77777777" w:rsidR="005F5367" w:rsidRPr="00B97028" w:rsidRDefault="005F5367" w:rsidP="005F5367">
            <w:pPr>
              <w:pStyle w:val="ConsPlusNormal"/>
              <w:jc w:val="both"/>
              <w:rPr>
                <w:lang w:val="en-US"/>
              </w:rPr>
            </w:pPr>
            <w:r>
              <w:t>Личные</w:t>
            </w:r>
            <w:r w:rsidRPr="00B97028">
              <w:rPr>
                <w:lang w:val="en-US"/>
              </w:rPr>
              <w:t xml:space="preserve"> </w:t>
            </w:r>
            <w:r>
              <w:t>местоимения</w:t>
            </w:r>
            <w:r w:rsidRPr="00B97028">
              <w:rPr>
                <w:lang w:val="en-US"/>
              </w:rPr>
              <w:t xml:space="preserve"> (I, you, he/she/it, we, they)</w:t>
            </w:r>
          </w:p>
        </w:tc>
      </w:tr>
      <w:tr w:rsidR="005F5367" w:rsidRPr="004D5D92" w14:paraId="7677CB4E" w14:textId="77777777" w:rsidTr="005F5367">
        <w:tc>
          <w:tcPr>
            <w:tcW w:w="1077" w:type="dxa"/>
          </w:tcPr>
          <w:p w14:paraId="373524FD" w14:textId="77777777" w:rsidR="005F5367" w:rsidRDefault="005F5367" w:rsidP="005F5367">
            <w:pPr>
              <w:pStyle w:val="ConsPlusNormal"/>
              <w:jc w:val="center"/>
            </w:pPr>
            <w:r>
              <w:t>2.4.15</w:t>
            </w:r>
          </w:p>
        </w:tc>
        <w:tc>
          <w:tcPr>
            <w:tcW w:w="14578" w:type="dxa"/>
          </w:tcPr>
          <w:p w14:paraId="0CD8DBE0" w14:textId="77777777" w:rsidR="005F5367" w:rsidRPr="00B97028" w:rsidRDefault="005F5367" w:rsidP="005F5367">
            <w:pPr>
              <w:pStyle w:val="ConsPlusNormal"/>
              <w:jc w:val="both"/>
              <w:rPr>
                <w:lang w:val="en-US"/>
              </w:rPr>
            </w:pPr>
            <w:r>
              <w:t>Притяжательные</w:t>
            </w:r>
            <w:r w:rsidRPr="00B97028">
              <w:rPr>
                <w:lang w:val="en-US"/>
              </w:rPr>
              <w:t xml:space="preserve"> </w:t>
            </w:r>
            <w:r>
              <w:t>местоимения</w:t>
            </w:r>
            <w:r w:rsidRPr="00B97028">
              <w:rPr>
                <w:lang w:val="en-US"/>
              </w:rPr>
              <w:t xml:space="preserve"> (my, your, his/her/its, our, their)</w:t>
            </w:r>
          </w:p>
        </w:tc>
      </w:tr>
      <w:tr w:rsidR="005F5367" w14:paraId="20B8F7D2" w14:textId="77777777" w:rsidTr="005F5367">
        <w:tc>
          <w:tcPr>
            <w:tcW w:w="1077" w:type="dxa"/>
          </w:tcPr>
          <w:p w14:paraId="6CBF729C" w14:textId="77777777" w:rsidR="005F5367" w:rsidRDefault="005F5367" w:rsidP="005F5367">
            <w:pPr>
              <w:pStyle w:val="ConsPlusNormal"/>
              <w:jc w:val="center"/>
            </w:pPr>
            <w:r>
              <w:t>2.4.16</w:t>
            </w:r>
          </w:p>
        </w:tc>
        <w:tc>
          <w:tcPr>
            <w:tcW w:w="14578" w:type="dxa"/>
          </w:tcPr>
          <w:p w14:paraId="079CAD82" w14:textId="77777777" w:rsidR="005F5367" w:rsidRDefault="005F5367" w:rsidP="005F5367">
            <w:pPr>
              <w:pStyle w:val="ConsPlusNormal"/>
              <w:jc w:val="both"/>
            </w:pPr>
            <w:r>
              <w:t>Указательные местоимения (this - these)</w:t>
            </w:r>
          </w:p>
        </w:tc>
      </w:tr>
      <w:tr w:rsidR="005F5367" w14:paraId="15F89735" w14:textId="77777777" w:rsidTr="005F5367">
        <w:tc>
          <w:tcPr>
            <w:tcW w:w="1077" w:type="dxa"/>
          </w:tcPr>
          <w:p w14:paraId="7307F17A" w14:textId="77777777" w:rsidR="005F5367" w:rsidRDefault="005F5367" w:rsidP="005F5367">
            <w:pPr>
              <w:pStyle w:val="ConsPlusNormal"/>
              <w:jc w:val="center"/>
            </w:pPr>
            <w:r>
              <w:t>2.4.17</w:t>
            </w:r>
          </w:p>
        </w:tc>
        <w:tc>
          <w:tcPr>
            <w:tcW w:w="14578" w:type="dxa"/>
          </w:tcPr>
          <w:p w14:paraId="12C7CC62" w14:textId="77777777" w:rsidR="005F5367" w:rsidRDefault="005F5367" w:rsidP="005F5367">
            <w:pPr>
              <w:pStyle w:val="ConsPlusNormal"/>
              <w:jc w:val="both"/>
            </w:pPr>
            <w:r>
              <w:t>Количественные числительные (1 - 12)</w:t>
            </w:r>
          </w:p>
        </w:tc>
      </w:tr>
      <w:tr w:rsidR="005F5367" w:rsidRPr="004D5D92" w14:paraId="3AC8385B" w14:textId="77777777" w:rsidTr="005F5367">
        <w:tc>
          <w:tcPr>
            <w:tcW w:w="1077" w:type="dxa"/>
          </w:tcPr>
          <w:p w14:paraId="7CCD8A4B" w14:textId="77777777" w:rsidR="005F5367" w:rsidRDefault="005F5367" w:rsidP="005F5367">
            <w:pPr>
              <w:pStyle w:val="ConsPlusNormal"/>
              <w:jc w:val="center"/>
            </w:pPr>
            <w:r>
              <w:t>2.4.18</w:t>
            </w:r>
          </w:p>
        </w:tc>
        <w:tc>
          <w:tcPr>
            <w:tcW w:w="14578" w:type="dxa"/>
          </w:tcPr>
          <w:p w14:paraId="743F485E" w14:textId="77777777" w:rsidR="005F5367" w:rsidRPr="00B97028" w:rsidRDefault="005F5367" w:rsidP="005F5367">
            <w:pPr>
              <w:pStyle w:val="ConsPlusNormal"/>
              <w:jc w:val="both"/>
              <w:rPr>
                <w:lang w:val="en-US"/>
              </w:rPr>
            </w:pPr>
            <w:r>
              <w:t>Вопросительные</w:t>
            </w:r>
            <w:r w:rsidRPr="00B97028">
              <w:rPr>
                <w:lang w:val="en-US"/>
              </w:rPr>
              <w:t xml:space="preserve"> </w:t>
            </w:r>
            <w:r>
              <w:t>слова</w:t>
            </w:r>
            <w:r w:rsidRPr="00B97028">
              <w:rPr>
                <w:lang w:val="en-US"/>
              </w:rPr>
              <w:t xml:space="preserve"> (who, what, how, where, how many)</w:t>
            </w:r>
          </w:p>
        </w:tc>
      </w:tr>
      <w:tr w:rsidR="005F5367" w:rsidRPr="004D5D92" w14:paraId="6F681D06" w14:textId="77777777" w:rsidTr="005F5367">
        <w:tc>
          <w:tcPr>
            <w:tcW w:w="1077" w:type="dxa"/>
          </w:tcPr>
          <w:p w14:paraId="2E26DECA" w14:textId="77777777" w:rsidR="005F5367" w:rsidRDefault="005F5367" w:rsidP="005F5367">
            <w:pPr>
              <w:pStyle w:val="ConsPlusNormal"/>
              <w:jc w:val="center"/>
            </w:pPr>
            <w:r>
              <w:t>2.4.19</w:t>
            </w:r>
          </w:p>
        </w:tc>
        <w:tc>
          <w:tcPr>
            <w:tcW w:w="14578" w:type="dxa"/>
          </w:tcPr>
          <w:p w14:paraId="243DBC28" w14:textId="77777777" w:rsidR="005F5367" w:rsidRPr="00B97028" w:rsidRDefault="005F5367" w:rsidP="005F5367">
            <w:pPr>
              <w:pStyle w:val="ConsPlusNormal"/>
              <w:jc w:val="both"/>
              <w:rPr>
                <w:lang w:val="en-US"/>
              </w:rPr>
            </w:pPr>
            <w:r>
              <w:t>Предлоги</w:t>
            </w:r>
            <w:r w:rsidRPr="00B97028">
              <w:rPr>
                <w:lang w:val="en-US"/>
              </w:rPr>
              <w:t xml:space="preserve"> </w:t>
            </w:r>
            <w:r>
              <w:t>места</w:t>
            </w:r>
            <w:r w:rsidRPr="00B97028">
              <w:rPr>
                <w:lang w:val="en-US"/>
              </w:rPr>
              <w:t xml:space="preserve"> (in, on, near, under)</w:t>
            </w:r>
          </w:p>
        </w:tc>
      </w:tr>
      <w:tr w:rsidR="005F5367" w:rsidRPr="005F5367" w14:paraId="0AB67597" w14:textId="77777777" w:rsidTr="005F5367">
        <w:tc>
          <w:tcPr>
            <w:tcW w:w="1077" w:type="dxa"/>
          </w:tcPr>
          <w:p w14:paraId="082E6EDC" w14:textId="77777777" w:rsidR="005F5367" w:rsidRDefault="005F5367" w:rsidP="005F5367">
            <w:pPr>
              <w:pStyle w:val="ConsPlusNormal"/>
              <w:jc w:val="center"/>
            </w:pPr>
            <w:r>
              <w:t>2.4.20</w:t>
            </w:r>
          </w:p>
        </w:tc>
        <w:tc>
          <w:tcPr>
            <w:tcW w:w="14578" w:type="dxa"/>
          </w:tcPr>
          <w:p w14:paraId="785FB52D" w14:textId="77777777" w:rsidR="005F5367" w:rsidRDefault="005F5367" w:rsidP="005F5367">
            <w:pPr>
              <w:pStyle w:val="ConsPlusNormal"/>
              <w:jc w:val="both"/>
            </w:pPr>
            <w:r>
              <w:t>Союзы and и but (с однородными членами)</w:t>
            </w:r>
          </w:p>
        </w:tc>
      </w:tr>
      <w:tr w:rsidR="005F5367" w14:paraId="02820A2C" w14:textId="77777777" w:rsidTr="005F5367">
        <w:tc>
          <w:tcPr>
            <w:tcW w:w="1077" w:type="dxa"/>
          </w:tcPr>
          <w:p w14:paraId="14C9C73F" w14:textId="77777777" w:rsidR="005F5367" w:rsidRDefault="005F5367" w:rsidP="005F5367">
            <w:pPr>
              <w:pStyle w:val="ConsPlusNormal"/>
              <w:jc w:val="center"/>
            </w:pPr>
            <w:r>
              <w:t>3</w:t>
            </w:r>
          </w:p>
        </w:tc>
        <w:tc>
          <w:tcPr>
            <w:tcW w:w="14578" w:type="dxa"/>
          </w:tcPr>
          <w:p w14:paraId="1BED87DE" w14:textId="77777777" w:rsidR="005F5367" w:rsidRDefault="005F5367" w:rsidP="005F5367">
            <w:pPr>
              <w:pStyle w:val="ConsPlusNormal"/>
              <w:jc w:val="both"/>
            </w:pPr>
            <w:r>
              <w:t>Социокультурные знания и умения</w:t>
            </w:r>
          </w:p>
        </w:tc>
      </w:tr>
      <w:tr w:rsidR="005F5367" w:rsidRPr="005F5367" w14:paraId="3E8DD54A" w14:textId="77777777" w:rsidTr="005F5367">
        <w:tc>
          <w:tcPr>
            <w:tcW w:w="1077" w:type="dxa"/>
          </w:tcPr>
          <w:p w14:paraId="51CCE824" w14:textId="77777777" w:rsidR="005F5367" w:rsidRDefault="005F5367" w:rsidP="005F5367">
            <w:pPr>
              <w:pStyle w:val="ConsPlusNormal"/>
              <w:jc w:val="center"/>
            </w:pPr>
            <w:r>
              <w:t>3.1</w:t>
            </w:r>
          </w:p>
        </w:tc>
        <w:tc>
          <w:tcPr>
            <w:tcW w:w="14578" w:type="dxa"/>
          </w:tcPr>
          <w:p w14:paraId="3CF282B9" w14:textId="77777777" w:rsidR="005F5367" w:rsidRDefault="005F5367" w:rsidP="005F5367">
            <w:pPr>
              <w:pStyle w:val="ConsPlusNormal"/>
              <w:jc w:val="both"/>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5F5367" w:rsidRPr="005F5367" w14:paraId="52D21323" w14:textId="77777777" w:rsidTr="005F5367">
        <w:tc>
          <w:tcPr>
            <w:tcW w:w="1077" w:type="dxa"/>
          </w:tcPr>
          <w:p w14:paraId="623C48CE" w14:textId="77777777" w:rsidR="005F5367" w:rsidRDefault="005F5367" w:rsidP="005F5367">
            <w:pPr>
              <w:pStyle w:val="ConsPlusNormal"/>
              <w:jc w:val="center"/>
            </w:pPr>
            <w:r>
              <w:t>3.2</w:t>
            </w:r>
          </w:p>
        </w:tc>
        <w:tc>
          <w:tcPr>
            <w:tcW w:w="14578" w:type="dxa"/>
          </w:tcPr>
          <w:p w14:paraId="3DC1E745" w14:textId="77777777" w:rsidR="005F5367" w:rsidRDefault="005F5367" w:rsidP="005F5367">
            <w:pPr>
              <w:pStyle w:val="ConsPlusNormal"/>
              <w:jc w:val="both"/>
            </w:pPr>
            <w:r>
              <w:t>Знание названий родной страны и страны (стран) изучаемого языка и их столиц</w:t>
            </w:r>
          </w:p>
        </w:tc>
      </w:tr>
      <w:tr w:rsidR="005F5367" w:rsidRPr="005F5367" w14:paraId="786C5F68" w14:textId="77777777" w:rsidTr="005F5367">
        <w:tc>
          <w:tcPr>
            <w:tcW w:w="1077" w:type="dxa"/>
          </w:tcPr>
          <w:p w14:paraId="60351415" w14:textId="77777777" w:rsidR="005F5367" w:rsidRDefault="005F5367" w:rsidP="005F5367">
            <w:pPr>
              <w:pStyle w:val="ConsPlusNormal"/>
              <w:jc w:val="center"/>
            </w:pPr>
            <w:r>
              <w:t>3.3</w:t>
            </w:r>
          </w:p>
        </w:tc>
        <w:tc>
          <w:tcPr>
            <w:tcW w:w="14578" w:type="dxa"/>
          </w:tcPr>
          <w:p w14:paraId="6F5058D2" w14:textId="77777777" w:rsidR="005F5367" w:rsidRDefault="005F5367" w:rsidP="005F5367">
            <w:pPr>
              <w:pStyle w:val="ConsPlusNormal"/>
              <w:jc w:val="both"/>
            </w:pPr>
            <w:r>
              <w:t>Знание небольших произведений детского фольклора страны (стран) изучаемого языка (рифмовки, стихи, песенки); персонажей детских книг</w:t>
            </w:r>
          </w:p>
        </w:tc>
      </w:tr>
      <w:tr w:rsidR="005F5367" w14:paraId="0659B9AC" w14:textId="77777777" w:rsidTr="005F5367">
        <w:tc>
          <w:tcPr>
            <w:tcW w:w="1077" w:type="dxa"/>
          </w:tcPr>
          <w:p w14:paraId="70950101" w14:textId="77777777" w:rsidR="005F5367" w:rsidRDefault="005F5367" w:rsidP="005F5367">
            <w:pPr>
              <w:pStyle w:val="ConsPlusNormal"/>
              <w:jc w:val="center"/>
            </w:pPr>
            <w:r>
              <w:t>4</w:t>
            </w:r>
          </w:p>
        </w:tc>
        <w:tc>
          <w:tcPr>
            <w:tcW w:w="14578" w:type="dxa"/>
          </w:tcPr>
          <w:p w14:paraId="1F5476AE" w14:textId="77777777" w:rsidR="005F5367" w:rsidRDefault="005F5367" w:rsidP="005F5367">
            <w:pPr>
              <w:pStyle w:val="ConsPlusNormal"/>
              <w:jc w:val="both"/>
            </w:pPr>
            <w:r>
              <w:t>Компенсаторные умения</w:t>
            </w:r>
          </w:p>
        </w:tc>
      </w:tr>
      <w:tr w:rsidR="005F5367" w:rsidRPr="005F5367" w14:paraId="171EABD1" w14:textId="77777777" w:rsidTr="005F5367">
        <w:tc>
          <w:tcPr>
            <w:tcW w:w="1077" w:type="dxa"/>
          </w:tcPr>
          <w:p w14:paraId="3B34A166" w14:textId="77777777" w:rsidR="005F5367" w:rsidRDefault="005F5367" w:rsidP="005F5367">
            <w:pPr>
              <w:pStyle w:val="ConsPlusNormal"/>
              <w:jc w:val="center"/>
            </w:pPr>
            <w:r>
              <w:t>4.1</w:t>
            </w:r>
          </w:p>
        </w:tc>
        <w:tc>
          <w:tcPr>
            <w:tcW w:w="14578" w:type="dxa"/>
          </w:tcPr>
          <w:p w14:paraId="6D209C72" w14:textId="77777777" w:rsidR="005F5367" w:rsidRDefault="005F5367" w:rsidP="005F5367">
            <w:pPr>
              <w:pStyle w:val="ConsPlusNormal"/>
              <w:jc w:val="both"/>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5F5367" w:rsidRPr="005F5367" w14:paraId="0E8548AF" w14:textId="77777777" w:rsidTr="005F5367">
        <w:tc>
          <w:tcPr>
            <w:tcW w:w="1077" w:type="dxa"/>
          </w:tcPr>
          <w:p w14:paraId="0EB221B5" w14:textId="77777777" w:rsidR="005F5367" w:rsidRDefault="005F5367" w:rsidP="005F5367">
            <w:pPr>
              <w:pStyle w:val="ConsPlusNormal"/>
              <w:jc w:val="center"/>
            </w:pPr>
            <w:r>
              <w:lastRenderedPageBreak/>
              <w:t>4.2</w:t>
            </w:r>
          </w:p>
        </w:tc>
        <w:tc>
          <w:tcPr>
            <w:tcW w:w="14578" w:type="dxa"/>
          </w:tcPr>
          <w:p w14:paraId="62C3D9BE" w14:textId="77777777" w:rsidR="005F5367" w:rsidRDefault="005F5367" w:rsidP="005F5367">
            <w:pPr>
              <w:pStyle w:val="ConsPlusNormal"/>
              <w:jc w:val="both"/>
            </w:pPr>
            <w:r>
              <w:t>Использование при формулировании собственных высказываний ключевых слов, вопросов, иллюстраций</w:t>
            </w:r>
          </w:p>
        </w:tc>
      </w:tr>
      <w:tr w:rsidR="005F5367" w14:paraId="462B2E81" w14:textId="77777777" w:rsidTr="005F5367">
        <w:tc>
          <w:tcPr>
            <w:tcW w:w="15655" w:type="dxa"/>
            <w:gridSpan w:val="2"/>
          </w:tcPr>
          <w:p w14:paraId="2A422250" w14:textId="77777777" w:rsidR="005F5367" w:rsidRDefault="005F5367" w:rsidP="005F5367">
            <w:pPr>
              <w:pStyle w:val="ConsPlusNormal"/>
            </w:pPr>
            <w:r>
              <w:t>Тематическое содержание речи</w:t>
            </w:r>
          </w:p>
        </w:tc>
      </w:tr>
      <w:tr w:rsidR="005F5367" w:rsidRPr="005F5367" w14:paraId="2C14A1A0" w14:textId="77777777" w:rsidTr="005F5367">
        <w:tc>
          <w:tcPr>
            <w:tcW w:w="1077" w:type="dxa"/>
          </w:tcPr>
          <w:p w14:paraId="01A3E3BB" w14:textId="77777777" w:rsidR="005F5367" w:rsidRDefault="005F5367" w:rsidP="005F5367">
            <w:pPr>
              <w:pStyle w:val="ConsPlusNormal"/>
              <w:jc w:val="center"/>
            </w:pPr>
            <w:r>
              <w:t>А</w:t>
            </w:r>
          </w:p>
        </w:tc>
        <w:tc>
          <w:tcPr>
            <w:tcW w:w="14578" w:type="dxa"/>
          </w:tcPr>
          <w:p w14:paraId="076440BF" w14:textId="77777777" w:rsidR="005F5367" w:rsidRDefault="005F5367" w:rsidP="005F5367">
            <w:pPr>
              <w:pStyle w:val="ConsPlusNormal"/>
              <w:jc w:val="both"/>
            </w:pPr>
            <w:r>
              <w:t>Мир моего "я". Приветствие, знакомство, Моя семья. Мой день рождения. Моя любимая еда</w:t>
            </w:r>
          </w:p>
        </w:tc>
      </w:tr>
      <w:tr w:rsidR="005F5367" w:rsidRPr="005F5367" w14:paraId="5669F814" w14:textId="77777777" w:rsidTr="005F5367">
        <w:tc>
          <w:tcPr>
            <w:tcW w:w="1077" w:type="dxa"/>
          </w:tcPr>
          <w:p w14:paraId="2E894BFC" w14:textId="77777777" w:rsidR="005F5367" w:rsidRDefault="005F5367" w:rsidP="005F5367">
            <w:pPr>
              <w:pStyle w:val="ConsPlusNormal"/>
              <w:jc w:val="center"/>
            </w:pPr>
            <w:r>
              <w:t>Б</w:t>
            </w:r>
          </w:p>
        </w:tc>
        <w:tc>
          <w:tcPr>
            <w:tcW w:w="14578" w:type="dxa"/>
          </w:tcPr>
          <w:p w14:paraId="6434BE00" w14:textId="77777777" w:rsidR="005F5367" w:rsidRDefault="005F5367" w:rsidP="005F5367">
            <w:pPr>
              <w:pStyle w:val="ConsPlusNormal"/>
              <w:jc w:val="both"/>
            </w:pPr>
            <w:r>
              <w:t>Мир моих увлечений. Любимый цвет, игрушка. Любимые занятия. Мой питомец. Выходной день</w:t>
            </w:r>
          </w:p>
        </w:tc>
      </w:tr>
      <w:tr w:rsidR="005F5367" w:rsidRPr="005F5367" w14:paraId="71662156" w14:textId="77777777" w:rsidTr="005F5367">
        <w:tc>
          <w:tcPr>
            <w:tcW w:w="1077" w:type="dxa"/>
          </w:tcPr>
          <w:p w14:paraId="3A5EF2FB" w14:textId="77777777" w:rsidR="005F5367" w:rsidRDefault="005F5367" w:rsidP="005F5367">
            <w:pPr>
              <w:pStyle w:val="ConsPlusNormal"/>
              <w:jc w:val="center"/>
            </w:pPr>
            <w:r>
              <w:t>В</w:t>
            </w:r>
          </w:p>
        </w:tc>
        <w:tc>
          <w:tcPr>
            <w:tcW w:w="14578" w:type="dxa"/>
          </w:tcPr>
          <w:p w14:paraId="679C473F" w14:textId="77777777" w:rsidR="005F5367" w:rsidRDefault="005F5367" w:rsidP="005F5367">
            <w:pPr>
              <w:pStyle w:val="ConsPlusNormal"/>
              <w:jc w:val="both"/>
            </w:pPr>
            <w:r>
              <w:t>Мир вокруг меня. Моя школа. Мои друзья. Моя малая родина (город, село)</w:t>
            </w:r>
          </w:p>
        </w:tc>
      </w:tr>
      <w:tr w:rsidR="005F5367" w:rsidRPr="005F5367" w14:paraId="6DAA679B" w14:textId="77777777" w:rsidTr="005F5367">
        <w:tc>
          <w:tcPr>
            <w:tcW w:w="1077" w:type="dxa"/>
          </w:tcPr>
          <w:p w14:paraId="7619DE32" w14:textId="77777777" w:rsidR="005F5367" w:rsidRDefault="005F5367" w:rsidP="005F5367">
            <w:pPr>
              <w:pStyle w:val="ConsPlusNormal"/>
              <w:jc w:val="center"/>
            </w:pPr>
            <w:r>
              <w:t>Г</w:t>
            </w:r>
          </w:p>
        </w:tc>
        <w:tc>
          <w:tcPr>
            <w:tcW w:w="14578" w:type="dxa"/>
          </w:tcPr>
          <w:p w14:paraId="596E0B0A" w14:textId="77777777" w:rsidR="005F5367" w:rsidRDefault="005F5367" w:rsidP="005F5367">
            <w:pPr>
              <w:pStyle w:val="ConsPlusNormal"/>
              <w:jc w:val="both"/>
            </w:pPr>
            <w: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3D559181" w14:textId="77777777" w:rsidR="005F5367" w:rsidRDefault="005F5367" w:rsidP="005F5367">
      <w:pPr>
        <w:pStyle w:val="ConsPlusNormal"/>
        <w:ind w:firstLine="540"/>
        <w:jc w:val="both"/>
      </w:pPr>
    </w:p>
    <w:p w14:paraId="16BBE6CB" w14:textId="77777777" w:rsidR="005F5367" w:rsidRDefault="005F5367" w:rsidP="005F5367">
      <w:pPr>
        <w:pStyle w:val="ConsPlusNormal"/>
        <w:jc w:val="center"/>
      </w:pPr>
      <w:r>
        <w:t>Проверяемые требования к результатам освоения основной</w:t>
      </w:r>
    </w:p>
    <w:p w14:paraId="4191C6EC" w14:textId="77777777" w:rsidR="005F5367" w:rsidRDefault="005F5367" w:rsidP="005F5367">
      <w:pPr>
        <w:pStyle w:val="ConsPlusNormal"/>
        <w:jc w:val="center"/>
      </w:pPr>
      <w:r>
        <w:t>образовательной программы (3 класс)</w:t>
      </w:r>
    </w:p>
    <w:p w14:paraId="10892906" w14:textId="77777777" w:rsidR="005F5367" w:rsidRDefault="005F5367" w:rsidP="005F53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5F5367" w14:paraId="421538E0" w14:textId="77777777" w:rsidTr="005F5367">
        <w:tc>
          <w:tcPr>
            <w:tcW w:w="1701" w:type="dxa"/>
          </w:tcPr>
          <w:p w14:paraId="78F7841F" w14:textId="77777777" w:rsidR="005F5367" w:rsidRDefault="005F5367" w:rsidP="005F5367">
            <w:pPr>
              <w:pStyle w:val="ConsPlusNormal"/>
              <w:jc w:val="center"/>
            </w:pPr>
            <w:r>
              <w:t>Код проверяемого результата</w:t>
            </w:r>
          </w:p>
        </w:tc>
        <w:tc>
          <w:tcPr>
            <w:tcW w:w="13954" w:type="dxa"/>
          </w:tcPr>
          <w:p w14:paraId="4A949B43"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14:paraId="0224FAEA" w14:textId="77777777" w:rsidTr="005F5367">
        <w:tc>
          <w:tcPr>
            <w:tcW w:w="1701" w:type="dxa"/>
          </w:tcPr>
          <w:p w14:paraId="4333B38E" w14:textId="77777777" w:rsidR="005F5367" w:rsidRDefault="005F5367" w:rsidP="005F5367">
            <w:pPr>
              <w:pStyle w:val="ConsPlusNormal"/>
              <w:jc w:val="center"/>
            </w:pPr>
            <w:r>
              <w:t>1</w:t>
            </w:r>
          </w:p>
        </w:tc>
        <w:tc>
          <w:tcPr>
            <w:tcW w:w="13954" w:type="dxa"/>
          </w:tcPr>
          <w:p w14:paraId="317C21AF" w14:textId="77777777" w:rsidR="005F5367" w:rsidRDefault="005F5367" w:rsidP="005F5367">
            <w:pPr>
              <w:pStyle w:val="ConsPlusNormal"/>
              <w:jc w:val="both"/>
            </w:pPr>
            <w:r>
              <w:t>Коммуникативные умения</w:t>
            </w:r>
          </w:p>
        </w:tc>
      </w:tr>
      <w:tr w:rsidR="005F5367" w14:paraId="22898A7B" w14:textId="77777777" w:rsidTr="005F5367">
        <w:tc>
          <w:tcPr>
            <w:tcW w:w="1701" w:type="dxa"/>
          </w:tcPr>
          <w:p w14:paraId="5FBA894B" w14:textId="77777777" w:rsidR="005F5367" w:rsidRDefault="005F5367" w:rsidP="005F5367">
            <w:pPr>
              <w:pStyle w:val="ConsPlusNormal"/>
              <w:jc w:val="center"/>
            </w:pPr>
            <w:r>
              <w:t>1.1</w:t>
            </w:r>
          </w:p>
        </w:tc>
        <w:tc>
          <w:tcPr>
            <w:tcW w:w="13954" w:type="dxa"/>
          </w:tcPr>
          <w:p w14:paraId="1231FB7C" w14:textId="77777777" w:rsidR="005F5367" w:rsidRDefault="005F5367" w:rsidP="005F5367">
            <w:pPr>
              <w:pStyle w:val="ConsPlusNormal"/>
              <w:jc w:val="both"/>
            </w:pPr>
            <w:r>
              <w:t>Говорение</w:t>
            </w:r>
          </w:p>
        </w:tc>
      </w:tr>
      <w:tr w:rsidR="005F5367" w14:paraId="761A8484" w14:textId="77777777" w:rsidTr="005F5367">
        <w:tc>
          <w:tcPr>
            <w:tcW w:w="1701" w:type="dxa"/>
          </w:tcPr>
          <w:p w14:paraId="119260A3" w14:textId="77777777" w:rsidR="005F5367" w:rsidRDefault="005F5367" w:rsidP="005F5367">
            <w:pPr>
              <w:pStyle w:val="ConsPlusNormal"/>
              <w:jc w:val="center"/>
            </w:pPr>
            <w:r>
              <w:t>1.1.1</w:t>
            </w:r>
          </w:p>
        </w:tc>
        <w:tc>
          <w:tcPr>
            <w:tcW w:w="13954" w:type="dxa"/>
          </w:tcPr>
          <w:p w14:paraId="3791F96C" w14:textId="77777777" w:rsidR="005F5367" w:rsidRDefault="005F5367" w:rsidP="005F5367">
            <w:pPr>
              <w:pStyle w:val="ConsPlusNormal"/>
              <w:jc w:val="both"/>
            </w:pPr>
            <w:r>
              <w:t>Диалогическая речь</w:t>
            </w:r>
          </w:p>
        </w:tc>
      </w:tr>
      <w:tr w:rsidR="005F5367" w:rsidRPr="005F5367" w14:paraId="407C7B7C" w14:textId="77777777" w:rsidTr="005F5367">
        <w:tc>
          <w:tcPr>
            <w:tcW w:w="1701" w:type="dxa"/>
          </w:tcPr>
          <w:p w14:paraId="725AA573" w14:textId="77777777" w:rsidR="005F5367" w:rsidRDefault="005F5367" w:rsidP="005F5367">
            <w:pPr>
              <w:pStyle w:val="ConsPlusNormal"/>
              <w:jc w:val="center"/>
            </w:pPr>
            <w:r>
              <w:t>1.1.1.1</w:t>
            </w:r>
          </w:p>
        </w:tc>
        <w:tc>
          <w:tcPr>
            <w:tcW w:w="13954" w:type="dxa"/>
          </w:tcPr>
          <w:p w14:paraId="1A8A2364" w14:textId="77777777" w:rsidR="005F5367" w:rsidRDefault="005F5367" w:rsidP="005F5367">
            <w:pPr>
              <w:pStyle w:val="ConsPlusNormal"/>
              <w:jc w:val="both"/>
            </w:pPr>
            <w: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5F5367" w:rsidRPr="005F5367" w14:paraId="3AFCA597" w14:textId="77777777" w:rsidTr="005F5367">
        <w:tc>
          <w:tcPr>
            <w:tcW w:w="1701" w:type="dxa"/>
          </w:tcPr>
          <w:p w14:paraId="029A1AD1" w14:textId="77777777" w:rsidR="005F5367" w:rsidRDefault="005F5367" w:rsidP="005F5367">
            <w:pPr>
              <w:pStyle w:val="ConsPlusNormal"/>
              <w:jc w:val="center"/>
            </w:pPr>
            <w:r>
              <w:t>1.1.1.2</w:t>
            </w:r>
          </w:p>
        </w:tc>
        <w:tc>
          <w:tcPr>
            <w:tcW w:w="13954" w:type="dxa"/>
          </w:tcPr>
          <w:p w14:paraId="6D038470" w14:textId="77777777" w:rsidR="005F5367" w:rsidRDefault="005F5367" w:rsidP="005F5367">
            <w:pPr>
              <w:pStyle w:val="ConsPlusNormal"/>
              <w:jc w:val="both"/>
            </w:pPr>
            <w: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5F5367" w:rsidRPr="005F5367" w14:paraId="7B9D0350" w14:textId="77777777" w:rsidTr="005F5367">
        <w:tc>
          <w:tcPr>
            <w:tcW w:w="1701" w:type="dxa"/>
          </w:tcPr>
          <w:p w14:paraId="096967CD" w14:textId="77777777" w:rsidR="005F5367" w:rsidRDefault="005F5367" w:rsidP="005F5367">
            <w:pPr>
              <w:pStyle w:val="ConsPlusNormal"/>
              <w:jc w:val="center"/>
            </w:pPr>
            <w:r>
              <w:t>1.1.1.3</w:t>
            </w:r>
          </w:p>
        </w:tc>
        <w:tc>
          <w:tcPr>
            <w:tcW w:w="13954" w:type="dxa"/>
          </w:tcPr>
          <w:p w14:paraId="2BBFE410" w14:textId="77777777" w:rsidR="005F5367" w:rsidRDefault="005F5367" w:rsidP="005F5367">
            <w:pPr>
              <w:pStyle w:val="ConsPlusNormal"/>
              <w:jc w:val="both"/>
            </w:pPr>
            <w: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5F5367" w14:paraId="2F41C9A9" w14:textId="77777777" w:rsidTr="005F5367">
        <w:tc>
          <w:tcPr>
            <w:tcW w:w="1701" w:type="dxa"/>
          </w:tcPr>
          <w:p w14:paraId="51951B88" w14:textId="77777777" w:rsidR="005F5367" w:rsidRDefault="005F5367" w:rsidP="005F5367">
            <w:pPr>
              <w:pStyle w:val="ConsPlusNormal"/>
              <w:jc w:val="center"/>
            </w:pPr>
            <w:r>
              <w:t>1.1.2</w:t>
            </w:r>
          </w:p>
        </w:tc>
        <w:tc>
          <w:tcPr>
            <w:tcW w:w="13954" w:type="dxa"/>
          </w:tcPr>
          <w:p w14:paraId="604E19D4" w14:textId="77777777" w:rsidR="005F5367" w:rsidRDefault="005F5367" w:rsidP="005F5367">
            <w:pPr>
              <w:pStyle w:val="ConsPlusNormal"/>
              <w:jc w:val="both"/>
            </w:pPr>
            <w:r>
              <w:t>Монологическая речь</w:t>
            </w:r>
          </w:p>
        </w:tc>
      </w:tr>
      <w:tr w:rsidR="005F5367" w:rsidRPr="005F5367" w14:paraId="583901E2" w14:textId="77777777" w:rsidTr="005F5367">
        <w:tc>
          <w:tcPr>
            <w:tcW w:w="1701" w:type="dxa"/>
          </w:tcPr>
          <w:p w14:paraId="09E2249A" w14:textId="77777777" w:rsidR="005F5367" w:rsidRDefault="005F5367" w:rsidP="005F5367">
            <w:pPr>
              <w:pStyle w:val="ConsPlusNormal"/>
              <w:jc w:val="center"/>
            </w:pPr>
            <w:r>
              <w:t>1.1.2.1</w:t>
            </w:r>
          </w:p>
        </w:tc>
        <w:tc>
          <w:tcPr>
            <w:tcW w:w="13954" w:type="dxa"/>
          </w:tcPr>
          <w:p w14:paraId="43A2D102" w14:textId="77777777" w:rsidR="005F5367" w:rsidRDefault="005F5367" w:rsidP="005F5367">
            <w:pPr>
              <w:pStyle w:val="ConsPlusNormal"/>
              <w:jc w:val="both"/>
            </w:pPr>
            <w:r>
              <w:t>Создавать устное связное монологическое высказывание-описание с вербальными и (или) зрительными опорами в рамках изучаемой тематики (объемом не менее 4 фраз)</w:t>
            </w:r>
          </w:p>
        </w:tc>
      </w:tr>
      <w:tr w:rsidR="005F5367" w:rsidRPr="005F5367" w14:paraId="08BCF595" w14:textId="77777777" w:rsidTr="005F5367">
        <w:tc>
          <w:tcPr>
            <w:tcW w:w="1701" w:type="dxa"/>
          </w:tcPr>
          <w:p w14:paraId="1E0A11DF" w14:textId="77777777" w:rsidR="005F5367" w:rsidRDefault="005F5367" w:rsidP="005F5367">
            <w:pPr>
              <w:pStyle w:val="ConsPlusNormal"/>
              <w:jc w:val="center"/>
            </w:pPr>
            <w:r>
              <w:t>1.1.2.2</w:t>
            </w:r>
          </w:p>
        </w:tc>
        <w:tc>
          <w:tcPr>
            <w:tcW w:w="13954" w:type="dxa"/>
          </w:tcPr>
          <w:p w14:paraId="035C5887" w14:textId="77777777" w:rsidR="005F5367" w:rsidRDefault="005F5367" w:rsidP="005F5367">
            <w:pPr>
              <w:pStyle w:val="ConsPlusNormal"/>
              <w:jc w:val="both"/>
            </w:pPr>
            <w:r>
              <w:t>Создавать устное связное монологическое высказывание-повествование (рассказ) с вербальными и (или) зрительными опорами в рамках изучаемой тематики (объемом не менее 4 фраз)</w:t>
            </w:r>
          </w:p>
        </w:tc>
      </w:tr>
      <w:tr w:rsidR="005F5367" w:rsidRPr="005F5367" w14:paraId="687F9CF4" w14:textId="77777777" w:rsidTr="005F5367">
        <w:tc>
          <w:tcPr>
            <w:tcW w:w="1701" w:type="dxa"/>
          </w:tcPr>
          <w:p w14:paraId="542613FE" w14:textId="77777777" w:rsidR="005F5367" w:rsidRDefault="005F5367" w:rsidP="005F5367">
            <w:pPr>
              <w:pStyle w:val="ConsPlusNormal"/>
              <w:jc w:val="center"/>
            </w:pPr>
            <w:r>
              <w:lastRenderedPageBreak/>
              <w:t>1.1.2.3</w:t>
            </w:r>
          </w:p>
        </w:tc>
        <w:tc>
          <w:tcPr>
            <w:tcW w:w="13954" w:type="dxa"/>
          </w:tcPr>
          <w:p w14:paraId="53D9E052" w14:textId="77777777" w:rsidR="005F5367" w:rsidRDefault="005F5367" w:rsidP="005F5367">
            <w:pPr>
              <w:pStyle w:val="ConsPlusNormal"/>
              <w:jc w:val="both"/>
            </w:pPr>
            <w:r>
              <w:t>Передавать основное содержание прочитанного текста с вербальными и (или) зрительными опорами (объем монологического высказывания - не менее 4 фраз)</w:t>
            </w:r>
          </w:p>
        </w:tc>
      </w:tr>
      <w:tr w:rsidR="005F5367" w14:paraId="63F57A48" w14:textId="77777777" w:rsidTr="005F5367">
        <w:tc>
          <w:tcPr>
            <w:tcW w:w="1701" w:type="dxa"/>
          </w:tcPr>
          <w:p w14:paraId="02B51D74" w14:textId="77777777" w:rsidR="005F5367" w:rsidRDefault="005F5367" w:rsidP="005F5367">
            <w:pPr>
              <w:pStyle w:val="ConsPlusNormal"/>
              <w:jc w:val="center"/>
            </w:pPr>
            <w:r>
              <w:t>1.2</w:t>
            </w:r>
          </w:p>
        </w:tc>
        <w:tc>
          <w:tcPr>
            <w:tcW w:w="13954" w:type="dxa"/>
          </w:tcPr>
          <w:p w14:paraId="79379253" w14:textId="77777777" w:rsidR="005F5367" w:rsidRDefault="005F5367" w:rsidP="005F5367">
            <w:pPr>
              <w:pStyle w:val="ConsPlusNormal"/>
              <w:jc w:val="both"/>
            </w:pPr>
            <w:r>
              <w:t>Аудирование</w:t>
            </w:r>
          </w:p>
        </w:tc>
      </w:tr>
      <w:tr w:rsidR="005F5367" w:rsidRPr="005F5367" w14:paraId="57FBCD7F" w14:textId="77777777" w:rsidTr="005F5367">
        <w:tc>
          <w:tcPr>
            <w:tcW w:w="1701" w:type="dxa"/>
          </w:tcPr>
          <w:p w14:paraId="5B60FDF0" w14:textId="77777777" w:rsidR="005F5367" w:rsidRDefault="005F5367" w:rsidP="005F5367">
            <w:pPr>
              <w:pStyle w:val="ConsPlusNormal"/>
              <w:jc w:val="center"/>
            </w:pPr>
            <w:r>
              <w:t>1.2.1</w:t>
            </w:r>
          </w:p>
        </w:tc>
        <w:tc>
          <w:tcPr>
            <w:tcW w:w="13954" w:type="dxa"/>
          </w:tcPr>
          <w:p w14:paraId="32FABB9A" w14:textId="77777777" w:rsidR="005F5367" w:rsidRDefault="005F5367" w:rsidP="005F5367">
            <w:pPr>
              <w:pStyle w:val="ConsPlusNormal"/>
              <w:jc w:val="both"/>
            </w:pPr>
            <w:r>
              <w:t>Воспринимать на слух и понимать речь учителя и других обучающихся, вербально (невербально) реагировать на услышанное</w:t>
            </w:r>
          </w:p>
        </w:tc>
      </w:tr>
      <w:tr w:rsidR="005F5367" w:rsidRPr="005F5367" w14:paraId="1770AA3D" w14:textId="77777777" w:rsidTr="005F5367">
        <w:tc>
          <w:tcPr>
            <w:tcW w:w="1701" w:type="dxa"/>
          </w:tcPr>
          <w:p w14:paraId="72077712" w14:textId="77777777" w:rsidR="005F5367" w:rsidRDefault="005F5367" w:rsidP="005F5367">
            <w:pPr>
              <w:pStyle w:val="ConsPlusNormal"/>
              <w:jc w:val="center"/>
            </w:pPr>
            <w:r>
              <w:t>1.2.2</w:t>
            </w:r>
          </w:p>
        </w:tc>
        <w:tc>
          <w:tcPr>
            <w:tcW w:w="13954" w:type="dxa"/>
          </w:tcPr>
          <w:p w14:paraId="236FE9FF" w14:textId="77777777" w:rsidR="005F5367" w:rsidRDefault="005F5367" w:rsidP="005F5367">
            <w:pPr>
              <w:pStyle w:val="ConsPlusNormal"/>
              <w:jc w:val="both"/>
            </w:pPr>
            <w: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5F5367" w:rsidRPr="005F5367" w14:paraId="35FF1892" w14:textId="77777777" w:rsidTr="005F5367">
        <w:tc>
          <w:tcPr>
            <w:tcW w:w="1701" w:type="dxa"/>
          </w:tcPr>
          <w:p w14:paraId="583FAE64" w14:textId="77777777" w:rsidR="005F5367" w:rsidRDefault="005F5367" w:rsidP="005F5367">
            <w:pPr>
              <w:pStyle w:val="ConsPlusNormal"/>
              <w:jc w:val="center"/>
            </w:pPr>
            <w:r>
              <w:t>1.2.3</w:t>
            </w:r>
          </w:p>
        </w:tc>
        <w:tc>
          <w:tcPr>
            <w:tcW w:w="13954" w:type="dxa"/>
          </w:tcPr>
          <w:p w14:paraId="1E121011" w14:textId="77777777" w:rsidR="005F5367" w:rsidRDefault="005F5367" w:rsidP="005F5367">
            <w:pPr>
              <w:pStyle w:val="ConsPlusNormal"/>
              <w:jc w:val="both"/>
            </w:pPr>
            <w: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5F5367" w14:paraId="6B8149FD" w14:textId="77777777" w:rsidTr="005F5367">
        <w:tc>
          <w:tcPr>
            <w:tcW w:w="1701" w:type="dxa"/>
          </w:tcPr>
          <w:p w14:paraId="165E5BF4" w14:textId="77777777" w:rsidR="005F5367" w:rsidRDefault="005F5367" w:rsidP="005F5367">
            <w:pPr>
              <w:pStyle w:val="ConsPlusNormal"/>
              <w:jc w:val="center"/>
            </w:pPr>
            <w:r>
              <w:t>1.3</w:t>
            </w:r>
          </w:p>
        </w:tc>
        <w:tc>
          <w:tcPr>
            <w:tcW w:w="13954" w:type="dxa"/>
          </w:tcPr>
          <w:p w14:paraId="3CFA5AFC" w14:textId="77777777" w:rsidR="005F5367" w:rsidRDefault="005F5367" w:rsidP="005F5367">
            <w:pPr>
              <w:pStyle w:val="ConsPlusNormal"/>
              <w:jc w:val="both"/>
            </w:pPr>
            <w:r>
              <w:t>Смысловое чтение</w:t>
            </w:r>
          </w:p>
        </w:tc>
      </w:tr>
      <w:tr w:rsidR="005F5367" w:rsidRPr="005F5367" w14:paraId="1AE151AE" w14:textId="77777777" w:rsidTr="005F5367">
        <w:tc>
          <w:tcPr>
            <w:tcW w:w="1701" w:type="dxa"/>
          </w:tcPr>
          <w:p w14:paraId="5A0063F2" w14:textId="77777777" w:rsidR="005F5367" w:rsidRDefault="005F5367" w:rsidP="005F5367">
            <w:pPr>
              <w:pStyle w:val="ConsPlusNormal"/>
              <w:jc w:val="center"/>
            </w:pPr>
            <w:r>
              <w:t>1.3.1</w:t>
            </w:r>
          </w:p>
        </w:tc>
        <w:tc>
          <w:tcPr>
            <w:tcW w:w="13954" w:type="dxa"/>
          </w:tcPr>
          <w:p w14:paraId="5C0730A0" w14:textId="77777777" w:rsidR="005F5367" w:rsidRDefault="005F5367" w:rsidP="005F5367">
            <w:pPr>
              <w:pStyle w:val="ConsPlusNormal"/>
              <w:jc w:val="both"/>
            </w:pPr>
            <w: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5F5367" w:rsidRPr="005F5367" w14:paraId="4DCEDC88" w14:textId="77777777" w:rsidTr="005F5367">
        <w:tc>
          <w:tcPr>
            <w:tcW w:w="1701" w:type="dxa"/>
          </w:tcPr>
          <w:p w14:paraId="510734BC" w14:textId="77777777" w:rsidR="005F5367" w:rsidRDefault="005F5367" w:rsidP="005F5367">
            <w:pPr>
              <w:pStyle w:val="ConsPlusNormal"/>
              <w:jc w:val="center"/>
            </w:pPr>
            <w:r>
              <w:t>1.3.2</w:t>
            </w:r>
          </w:p>
        </w:tc>
        <w:tc>
          <w:tcPr>
            <w:tcW w:w="13954" w:type="dxa"/>
          </w:tcPr>
          <w:p w14:paraId="1C7EF6CD" w14:textId="77777777" w:rsidR="005F5367" w:rsidRDefault="005F5367" w:rsidP="005F5367">
            <w:pPr>
              <w:pStyle w:val="ConsPlusNormal"/>
              <w:jc w:val="both"/>
            </w:pPr>
            <w: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слов)</w:t>
            </w:r>
          </w:p>
        </w:tc>
      </w:tr>
      <w:tr w:rsidR="005F5367" w14:paraId="7233B7A1" w14:textId="77777777" w:rsidTr="005F5367">
        <w:tc>
          <w:tcPr>
            <w:tcW w:w="1701" w:type="dxa"/>
          </w:tcPr>
          <w:p w14:paraId="13EF20E1" w14:textId="77777777" w:rsidR="005F5367" w:rsidRDefault="005F5367" w:rsidP="005F5367">
            <w:pPr>
              <w:pStyle w:val="ConsPlusNormal"/>
              <w:jc w:val="center"/>
            </w:pPr>
            <w:r>
              <w:t>1.4</w:t>
            </w:r>
          </w:p>
        </w:tc>
        <w:tc>
          <w:tcPr>
            <w:tcW w:w="13954" w:type="dxa"/>
          </w:tcPr>
          <w:p w14:paraId="57CD188D" w14:textId="77777777" w:rsidR="005F5367" w:rsidRDefault="005F5367" w:rsidP="005F5367">
            <w:pPr>
              <w:pStyle w:val="ConsPlusNormal"/>
              <w:jc w:val="both"/>
            </w:pPr>
            <w:r>
              <w:t>Письмо</w:t>
            </w:r>
          </w:p>
        </w:tc>
      </w:tr>
      <w:tr w:rsidR="005F5367" w:rsidRPr="005F5367" w14:paraId="14763728" w14:textId="77777777" w:rsidTr="005F5367">
        <w:tc>
          <w:tcPr>
            <w:tcW w:w="1701" w:type="dxa"/>
          </w:tcPr>
          <w:p w14:paraId="45189698" w14:textId="77777777" w:rsidR="005F5367" w:rsidRDefault="005F5367" w:rsidP="005F5367">
            <w:pPr>
              <w:pStyle w:val="ConsPlusNormal"/>
              <w:jc w:val="center"/>
            </w:pPr>
            <w:r>
              <w:t>1.4.1</w:t>
            </w:r>
          </w:p>
        </w:tc>
        <w:tc>
          <w:tcPr>
            <w:tcW w:w="13954" w:type="dxa"/>
          </w:tcPr>
          <w:p w14:paraId="5B562FD7" w14:textId="77777777" w:rsidR="005F5367" w:rsidRDefault="005F5367" w:rsidP="005F5367">
            <w:pPr>
              <w:pStyle w:val="ConsPlusNormal"/>
              <w:jc w:val="both"/>
            </w:pPr>
            <w:r>
              <w:t>Заполнять анкеты и формуляры с указанием личной информации: имя, фамилия, возраст, страна проживания, любимые занятия и другое</w:t>
            </w:r>
          </w:p>
        </w:tc>
      </w:tr>
      <w:tr w:rsidR="005F5367" w:rsidRPr="005F5367" w14:paraId="763F2599" w14:textId="77777777" w:rsidTr="005F5367">
        <w:tc>
          <w:tcPr>
            <w:tcW w:w="1701" w:type="dxa"/>
          </w:tcPr>
          <w:p w14:paraId="162EAA2A" w14:textId="77777777" w:rsidR="005F5367" w:rsidRDefault="005F5367" w:rsidP="005F5367">
            <w:pPr>
              <w:pStyle w:val="ConsPlusNormal"/>
              <w:jc w:val="center"/>
            </w:pPr>
            <w:r>
              <w:t>1.4.2</w:t>
            </w:r>
          </w:p>
        </w:tc>
        <w:tc>
          <w:tcPr>
            <w:tcW w:w="13954" w:type="dxa"/>
          </w:tcPr>
          <w:p w14:paraId="1742BC51" w14:textId="77777777" w:rsidR="005F5367" w:rsidRDefault="005F5367" w:rsidP="005F5367">
            <w:pPr>
              <w:pStyle w:val="ConsPlusNormal"/>
              <w:jc w:val="both"/>
            </w:pPr>
            <w:r>
              <w:t>Писать с использованием образца поздравления с праздниками (с днем рождения, Новым годом, Рождеством) с выражением пожеланий</w:t>
            </w:r>
          </w:p>
        </w:tc>
      </w:tr>
      <w:tr w:rsidR="005F5367" w:rsidRPr="005F5367" w14:paraId="07D3693B" w14:textId="77777777" w:rsidTr="005F5367">
        <w:tc>
          <w:tcPr>
            <w:tcW w:w="1701" w:type="dxa"/>
          </w:tcPr>
          <w:p w14:paraId="6F9244EE" w14:textId="77777777" w:rsidR="005F5367" w:rsidRDefault="005F5367" w:rsidP="005F5367">
            <w:pPr>
              <w:pStyle w:val="ConsPlusNormal"/>
              <w:jc w:val="center"/>
            </w:pPr>
            <w:r>
              <w:t>1.4.3</w:t>
            </w:r>
          </w:p>
        </w:tc>
        <w:tc>
          <w:tcPr>
            <w:tcW w:w="13954" w:type="dxa"/>
          </w:tcPr>
          <w:p w14:paraId="596B6375" w14:textId="77777777" w:rsidR="005F5367" w:rsidRDefault="005F5367" w:rsidP="005F5367">
            <w:pPr>
              <w:pStyle w:val="ConsPlusNormal"/>
              <w:jc w:val="both"/>
            </w:pPr>
            <w:r>
              <w:t>Создавать подписи к иллюстрациям с пояснением, что на них изображено</w:t>
            </w:r>
          </w:p>
        </w:tc>
      </w:tr>
      <w:tr w:rsidR="005F5367" w14:paraId="19D5254F" w14:textId="77777777" w:rsidTr="005F5367">
        <w:tc>
          <w:tcPr>
            <w:tcW w:w="1701" w:type="dxa"/>
          </w:tcPr>
          <w:p w14:paraId="5478BB39" w14:textId="77777777" w:rsidR="005F5367" w:rsidRDefault="005F5367" w:rsidP="005F5367">
            <w:pPr>
              <w:pStyle w:val="ConsPlusNormal"/>
              <w:jc w:val="center"/>
            </w:pPr>
            <w:r>
              <w:t>2</w:t>
            </w:r>
          </w:p>
        </w:tc>
        <w:tc>
          <w:tcPr>
            <w:tcW w:w="13954" w:type="dxa"/>
          </w:tcPr>
          <w:p w14:paraId="36B35BCA" w14:textId="77777777" w:rsidR="005F5367" w:rsidRDefault="005F5367" w:rsidP="005F5367">
            <w:pPr>
              <w:pStyle w:val="ConsPlusNormal"/>
              <w:jc w:val="both"/>
            </w:pPr>
            <w:r>
              <w:t>Языковые знания и навыки</w:t>
            </w:r>
          </w:p>
        </w:tc>
      </w:tr>
      <w:tr w:rsidR="005F5367" w14:paraId="1FF56296" w14:textId="77777777" w:rsidTr="005F5367">
        <w:tc>
          <w:tcPr>
            <w:tcW w:w="1701" w:type="dxa"/>
          </w:tcPr>
          <w:p w14:paraId="210501C5" w14:textId="77777777" w:rsidR="005F5367" w:rsidRDefault="005F5367" w:rsidP="005F5367">
            <w:pPr>
              <w:pStyle w:val="ConsPlusNormal"/>
              <w:jc w:val="center"/>
            </w:pPr>
            <w:r>
              <w:t>2.1</w:t>
            </w:r>
          </w:p>
        </w:tc>
        <w:tc>
          <w:tcPr>
            <w:tcW w:w="13954" w:type="dxa"/>
          </w:tcPr>
          <w:p w14:paraId="5821B3A3" w14:textId="77777777" w:rsidR="005F5367" w:rsidRDefault="005F5367" w:rsidP="005F5367">
            <w:pPr>
              <w:pStyle w:val="ConsPlusNormal"/>
              <w:jc w:val="both"/>
            </w:pPr>
            <w:r>
              <w:t>Фонетическая сторона речи</w:t>
            </w:r>
          </w:p>
        </w:tc>
      </w:tr>
      <w:tr w:rsidR="005F5367" w:rsidRPr="005F5367" w14:paraId="202A896F" w14:textId="77777777" w:rsidTr="005F5367">
        <w:tc>
          <w:tcPr>
            <w:tcW w:w="1701" w:type="dxa"/>
          </w:tcPr>
          <w:p w14:paraId="23D3DD53" w14:textId="77777777" w:rsidR="005F5367" w:rsidRDefault="005F5367" w:rsidP="005F5367">
            <w:pPr>
              <w:pStyle w:val="ConsPlusNormal"/>
              <w:jc w:val="center"/>
            </w:pPr>
            <w:r>
              <w:t>2.1.1</w:t>
            </w:r>
          </w:p>
        </w:tc>
        <w:tc>
          <w:tcPr>
            <w:tcW w:w="13954" w:type="dxa"/>
          </w:tcPr>
          <w:p w14:paraId="11DE81E9" w14:textId="77777777" w:rsidR="005F5367" w:rsidRDefault="005F5367" w:rsidP="005F5367">
            <w:pPr>
              <w:pStyle w:val="ConsPlusNormal"/>
              <w:jc w:val="both"/>
            </w:pPr>
            <w:r>
              <w:t>Применять правила чтения гласных в третьем типе слога (гласная + r)</w:t>
            </w:r>
          </w:p>
        </w:tc>
      </w:tr>
      <w:tr w:rsidR="005F5367" w:rsidRPr="005F5367" w14:paraId="0BAEB1F0" w14:textId="77777777" w:rsidTr="005F5367">
        <w:tc>
          <w:tcPr>
            <w:tcW w:w="1701" w:type="dxa"/>
          </w:tcPr>
          <w:p w14:paraId="1AE72D3C" w14:textId="77777777" w:rsidR="005F5367" w:rsidRDefault="005F5367" w:rsidP="005F5367">
            <w:pPr>
              <w:pStyle w:val="ConsPlusNormal"/>
              <w:jc w:val="center"/>
            </w:pPr>
            <w:r>
              <w:t>2.1.2</w:t>
            </w:r>
          </w:p>
        </w:tc>
        <w:tc>
          <w:tcPr>
            <w:tcW w:w="13954" w:type="dxa"/>
          </w:tcPr>
          <w:p w14:paraId="31BF1C55" w14:textId="77777777" w:rsidR="005F5367" w:rsidRDefault="005F5367" w:rsidP="005F5367">
            <w:pPr>
              <w:pStyle w:val="ConsPlusNormal"/>
              <w:jc w:val="both"/>
            </w:pPr>
            <w:r>
              <w:t>Применять правила чтения сложных сочетаний букв (например, -tion, -ight) в односложных, двусложных и многосложных словах (international, night)</w:t>
            </w:r>
          </w:p>
        </w:tc>
      </w:tr>
      <w:tr w:rsidR="005F5367" w:rsidRPr="005F5367" w14:paraId="53989BC6" w14:textId="77777777" w:rsidTr="005F5367">
        <w:tc>
          <w:tcPr>
            <w:tcW w:w="1701" w:type="dxa"/>
          </w:tcPr>
          <w:p w14:paraId="47ECFB7C" w14:textId="77777777" w:rsidR="005F5367" w:rsidRDefault="005F5367" w:rsidP="005F5367">
            <w:pPr>
              <w:pStyle w:val="ConsPlusNormal"/>
              <w:jc w:val="center"/>
            </w:pPr>
            <w:r>
              <w:t>2.1.3</w:t>
            </w:r>
          </w:p>
        </w:tc>
        <w:tc>
          <w:tcPr>
            <w:tcW w:w="13954" w:type="dxa"/>
          </w:tcPr>
          <w:p w14:paraId="69789FD5" w14:textId="77777777" w:rsidR="005F5367" w:rsidRDefault="005F5367" w:rsidP="005F5367">
            <w:pPr>
              <w:pStyle w:val="ConsPlusNormal"/>
              <w:jc w:val="both"/>
            </w:pPr>
            <w:r>
              <w:t>Читать новые слова согласно основным правилам чтения</w:t>
            </w:r>
          </w:p>
        </w:tc>
      </w:tr>
      <w:tr w:rsidR="005F5367" w:rsidRPr="005F5367" w14:paraId="6589699D" w14:textId="77777777" w:rsidTr="005F5367">
        <w:tc>
          <w:tcPr>
            <w:tcW w:w="1701" w:type="dxa"/>
          </w:tcPr>
          <w:p w14:paraId="209CDC44" w14:textId="77777777" w:rsidR="005F5367" w:rsidRDefault="005F5367" w:rsidP="005F5367">
            <w:pPr>
              <w:pStyle w:val="ConsPlusNormal"/>
              <w:jc w:val="center"/>
            </w:pPr>
            <w:r>
              <w:t>2.1.4</w:t>
            </w:r>
          </w:p>
        </w:tc>
        <w:tc>
          <w:tcPr>
            <w:tcW w:w="13954" w:type="dxa"/>
          </w:tcPr>
          <w:p w14:paraId="3CBACE4E" w14:textId="77777777" w:rsidR="005F5367" w:rsidRDefault="005F5367" w:rsidP="005F5367">
            <w:pPr>
              <w:pStyle w:val="ConsPlusNormal"/>
              <w:jc w:val="both"/>
            </w:pPr>
            <w:r>
              <w:t>Различать на слух и правильно произносить слова и фразы (предложения) с соблюдением их ритмико-интонационных особенностей</w:t>
            </w:r>
          </w:p>
        </w:tc>
      </w:tr>
      <w:tr w:rsidR="005F5367" w14:paraId="25A5BE08" w14:textId="77777777" w:rsidTr="005F5367">
        <w:tc>
          <w:tcPr>
            <w:tcW w:w="1701" w:type="dxa"/>
          </w:tcPr>
          <w:p w14:paraId="63A59FB9" w14:textId="77777777" w:rsidR="005F5367" w:rsidRDefault="005F5367" w:rsidP="005F5367">
            <w:pPr>
              <w:pStyle w:val="ConsPlusNormal"/>
              <w:jc w:val="center"/>
            </w:pPr>
            <w:r>
              <w:lastRenderedPageBreak/>
              <w:t>2.2</w:t>
            </w:r>
          </w:p>
        </w:tc>
        <w:tc>
          <w:tcPr>
            <w:tcW w:w="13954" w:type="dxa"/>
          </w:tcPr>
          <w:p w14:paraId="63ED676D" w14:textId="77777777" w:rsidR="005F5367" w:rsidRDefault="005F5367" w:rsidP="005F5367">
            <w:pPr>
              <w:pStyle w:val="ConsPlusNormal"/>
              <w:jc w:val="both"/>
            </w:pPr>
            <w:r>
              <w:t>Графика, орфография и пунктуация</w:t>
            </w:r>
          </w:p>
        </w:tc>
      </w:tr>
      <w:tr w:rsidR="005F5367" w14:paraId="1BF9901B" w14:textId="77777777" w:rsidTr="005F5367">
        <w:tc>
          <w:tcPr>
            <w:tcW w:w="1701" w:type="dxa"/>
          </w:tcPr>
          <w:p w14:paraId="6277EEEE" w14:textId="77777777" w:rsidR="005F5367" w:rsidRDefault="005F5367" w:rsidP="005F5367">
            <w:pPr>
              <w:pStyle w:val="ConsPlusNormal"/>
              <w:jc w:val="center"/>
            </w:pPr>
            <w:r>
              <w:t>2.2.1</w:t>
            </w:r>
          </w:p>
        </w:tc>
        <w:tc>
          <w:tcPr>
            <w:tcW w:w="13954" w:type="dxa"/>
          </w:tcPr>
          <w:p w14:paraId="2E15F8E1" w14:textId="77777777" w:rsidR="005F5367" w:rsidRDefault="005F5367" w:rsidP="005F5367">
            <w:pPr>
              <w:pStyle w:val="ConsPlusNormal"/>
              <w:jc w:val="both"/>
            </w:pPr>
            <w:r>
              <w:t>Правильно писать изученные слова</w:t>
            </w:r>
          </w:p>
        </w:tc>
      </w:tr>
      <w:tr w:rsidR="005F5367" w:rsidRPr="005F5367" w14:paraId="422AA68D" w14:textId="77777777" w:rsidTr="005F5367">
        <w:tc>
          <w:tcPr>
            <w:tcW w:w="1701" w:type="dxa"/>
          </w:tcPr>
          <w:p w14:paraId="501A1068" w14:textId="77777777" w:rsidR="005F5367" w:rsidRDefault="005F5367" w:rsidP="005F5367">
            <w:pPr>
              <w:pStyle w:val="ConsPlusNormal"/>
              <w:jc w:val="center"/>
            </w:pPr>
            <w:r>
              <w:t>2.2.2</w:t>
            </w:r>
          </w:p>
        </w:tc>
        <w:tc>
          <w:tcPr>
            <w:tcW w:w="13954" w:type="dxa"/>
          </w:tcPr>
          <w:p w14:paraId="12F45341" w14:textId="77777777" w:rsidR="005F5367" w:rsidRDefault="005F5367" w:rsidP="005F5367">
            <w:pPr>
              <w:pStyle w:val="ConsPlusNormal"/>
              <w:jc w:val="both"/>
            </w:pPr>
            <w:r>
              <w:t>Правильно расставлять знаки препинания (точку, вопросительный и восклицательный знаки в конце предложения, апостроф)</w:t>
            </w:r>
          </w:p>
        </w:tc>
      </w:tr>
      <w:tr w:rsidR="005F5367" w14:paraId="5351A355" w14:textId="77777777" w:rsidTr="005F5367">
        <w:tc>
          <w:tcPr>
            <w:tcW w:w="1701" w:type="dxa"/>
          </w:tcPr>
          <w:p w14:paraId="79444310" w14:textId="77777777" w:rsidR="005F5367" w:rsidRDefault="005F5367" w:rsidP="005F5367">
            <w:pPr>
              <w:pStyle w:val="ConsPlusNormal"/>
              <w:jc w:val="center"/>
            </w:pPr>
            <w:r>
              <w:t>2.3</w:t>
            </w:r>
          </w:p>
        </w:tc>
        <w:tc>
          <w:tcPr>
            <w:tcW w:w="13954" w:type="dxa"/>
          </w:tcPr>
          <w:p w14:paraId="4ACDC6D5" w14:textId="77777777" w:rsidR="005F5367" w:rsidRDefault="005F5367" w:rsidP="005F5367">
            <w:pPr>
              <w:pStyle w:val="ConsPlusNormal"/>
              <w:jc w:val="both"/>
            </w:pPr>
            <w:r>
              <w:t>Лексическая сторона речи</w:t>
            </w:r>
          </w:p>
        </w:tc>
      </w:tr>
      <w:tr w:rsidR="005F5367" w:rsidRPr="005F5367" w14:paraId="66BF10C8" w14:textId="77777777" w:rsidTr="005F5367">
        <w:tc>
          <w:tcPr>
            <w:tcW w:w="1701" w:type="dxa"/>
          </w:tcPr>
          <w:p w14:paraId="7DF3D86E" w14:textId="77777777" w:rsidR="005F5367" w:rsidRDefault="005F5367" w:rsidP="005F5367">
            <w:pPr>
              <w:pStyle w:val="ConsPlusNormal"/>
              <w:jc w:val="center"/>
            </w:pPr>
            <w:r>
              <w:t>2.3.1</w:t>
            </w:r>
          </w:p>
        </w:tc>
        <w:tc>
          <w:tcPr>
            <w:tcW w:w="13954" w:type="dxa"/>
          </w:tcPr>
          <w:p w14:paraId="0EC2EB06" w14:textId="77777777" w:rsidR="005F5367" w:rsidRDefault="005F5367" w:rsidP="005F5367">
            <w:pPr>
              <w:pStyle w:val="ConsPlusNormal"/>
              <w:jc w:val="both"/>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5F5367" w:rsidRPr="005F5367" w14:paraId="02A0382D" w14:textId="77777777" w:rsidTr="005F5367">
        <w:tc>
          <w:tcPr>
            <w:tcW w:w="1701" w:type="dxa"/>
          </w:tcPr>
          <w:p w14:paraId="4AF3AD0F" w14:textId="77777777" w:rsidR="005F5367" w:rsidRDefault="005F5367" w:rsidP="005F5367">
            <w:pPr>
              <w:pStyle w:val="ConsPlusNormal"/>
              <w:jc w:val="center"/>
            </w:pPr>
            <w:r>
              <w:t>2.3.2</w:t>
            </w:r>
          </w:p>
        </w:tc>
        <w:tc>
          <w:tcPr>
            <w:tcW w:w="13954" w:type="dxa"/>
          </w:tcPr>
          <w:p w14:paraId="01430194" w14:textId="77777777" w:rsidR="005F5367" w:rsidRDefault="005F5367" w:rsidP="005F5367">
            <w:pPr>
              <w:pStyle w:val="ConsPlusNormal"/>
              <w:jc w:val="both"/>
            </w:pPr>
            <w: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-teen, -ty, -th)</w:t>
            </w:r>
          </w:p>
        </w:tc>
      </w:tr>
      <w:tr w:rsidR="005F5367" w:rsidRPr="005F5367" w14:paraId="3F9CA792" w14:textId="77777777" w:rsidTr="005F5367">
        <w:tc>
          <w:tcPr>
            <w:tcW w:w="1701" w:type="dxa"/>
          </w:tcPr>
          <w:p w14:paraId="5797CCAC" w14:textId="77777777" w:rsidR="005F5367" w:rsidRDefault="005F5367" w:rsidP="005F5367">
            <w:pPr>
              <w:pStyle w:val="ConsPlusNormal"/>
              <w:jc w:val="center"/>
            </w:pPr>
            <w:r>
              <w:t>2.3.3</w:t>
            </w:r>
          </w:p>
        </w:tc>
        <w:tc>
          <w:tcPr>
            <w:tcW w:w="13954" w:type="dxa"/>
          </w:tcPr>
          <w:p w14:paraId="7593BBE8" w14:textId="77777777" w:rsidR="005F5367" w:rsidRDefault="005F5367" w:rsidP="005F5367">
            <w:pPr>
              <w:pStyle w:val="ConsPlusNormal"/>
              <w:jc w:val="both"/>
            </w:pPr>
            <w:r>
              <w:t>Распознавать и образовывать родственные слова, образованные с использованием одного из основных способов словообразования - словосложения (football, snowman)</w:t>
            </w:r>
          </w:p>
        </w:tc>
      </w:tr>
      <w:tr w:rsidR="005F5367" w14:paraId="3343CCEF" w14:textId="77777777" w:rsidTr="005F5367">
        <w:tc>
          <w:tcPr>
            <w:tcW w:w="1701" w:type="dxa"/>
          </w:tcPr>
          <w:p w14:paraId="77D56247" w14:textId="77777777" w:rsidR="005F5367" w:rsidRDefault="005F5367" w:rsidP="005F5367">
            <w:pPr>
              <w:pStyle w:val="ConsPlusNormal"/>
              <w:jc w:val="center"/>
            </w:pPr>
            <w:r>
              <w:t>2.4</w:t>
            </w:r>
          </w:p>
        </w:tc>
        <w:tc>
          <w:tcPr>
            <w:tcW w:w="13954" w:type="dxa"/>
          </w:tcPr>
          <w:p w14:paraId="5028409E" w14:textId="77777777" w:rsidR="005F5367" w:rsidRDefault="005F5367" w:rsidP="005F5367">
            <w:pPr>
              <w:pStyle w:val="ConsPlusNormal"/>
              <w:jc w:val="both"/>
            </w:pPr>
            <w:r>
              <w:t>Грамматическая сторона речи</w:t>
            </w:r>
          </w:p>
        </w:tc>
      </w:tr>
      <w:tr w:rsidR="005F5367" w:rsidRPr="005F5367" w14:paraId="58169733" w14:textId="77777777" w:rsidTr="005F5367">
        <w:tc>
          <w:tcPr>
            <w:tcW w:w="1701" w:type="dxa"/>
          </w:tcPr>
          <w:p w14:paraId="4B19B701" w14:textId="77777777" w:rsidR="005F5367" w:rsidRDefault="005F5367" w:rsidP="005F5367">
            <w:pPr>
              <w:pStyle w:val="ConsPlusNormal"/>
              <w:jc w:val="center"/>
            </w:pPr>
            <w:r>
              <w:t>2.4.1</w:t>
            </w:r>
          </w:p>
        </w:tc>
        <w:tc>
          <w:tcPr>
            <w:tcW w:w="13954" w:type="dxa"/>
          </w:tcPr>
          <w:p w14:paraId="348E7476" w14:textId="77777777" w:rsidR="005F5367" w:rsidRDefault="005F5367" w:rsidP="005F5367">
            <w:pPr>
              <w:pStyle w:val="ConsPlusNormal"/>
              <w:jc w:val="both"/>
            </w:pPr>
            <w:r>
              <w:t>Распознавать и употреблять в устной и письменной речи побудительные предложения в отрицательной форме (Don't talk, please.)</w:t>
            </w:r>
          </w:p>
        </w:tc>
      </w:tr>
      <w:tr w:rsidR="005F5367" w14:paraId="682D1917" w14:textId="77777777" w:rsidTr="005F5367">
        <w:tc>
          <w:tcPr>
            <w:tcW w:w="1701" w:type="dxa"/>
          </w:tcPr>
          <w:p w14:paraId="75B3728A" w14:textId="77777777" w:rsidR="005F5367" w:rsidRDefault="005F5367" w:rsidP="005F5367">
            <w:pPr>
              <w:pStyle w:val="ConsPlusNormal"/>
              <w:jc w:val="center"/>
            </w:pPr>
            <w:r>
              <w:t>2.4.2</w:t>
            </w:r>
          </w:p>
        </w:tc>
        <w:tc>
          <w:tcPr>
            <w:tcW w:w="13954" w:type="dxa"/>
          </w:tcPr>
          <w:p w14:paraId="003E115F" w14:textId="77777777" w:rsidR="005F5367" w:rsidRDefault="005F5367" w:rsidP="005F5367">
            <w:pPr>
              <w:pStyle w:val="ConsPlusNormal"/>
              <w:jc w:val="both"/>
            </w:pPr>
            <w:r>
              <w:t>Распознавать и употреблять в устной и письменной речи предложения с начальным There + to be в Past Simple Tense (There was a bridge across the river. There were mountains in the south.)</w:t>
            </w:r>
          </w:p>
        </w:tc>
      </w:tr>
      <w:tr w:rsidR="005F5367" w:rsidRPr="005F5367" w14:paraId="34E3112B" w14:textId="77777777" w:rsidTr="005F5367">
        <w:tc>
          <w:tcPr>
            <w:tcW w:w="1701" w:type="dxa"/>
          </w:tcPr>
          <w:p w14:paraId="25286E4F" w14:textId="77777777" w:rsidR="005F5367" w:rsidRDefault="005F5367" w:rsidP="005F5367">
            <w:pPr>
              <w:pStyle w:val="ConsPlusNormal"/>
              <w:jc w:val="center"/>
            </w:pPr>
            <w:r>
              <w:t>2.4.3</w:t>
            </w:r>
          </w:p>
        </w:tc>
        <w:tc>
          <w:tcPr>
            <w:tcW w:w="13954" w:type="dxa"/>
          </w:tcPr>
          <w:p w14:paraId="1B1CA498" w14:textId="77777777" w:rsidR="005F5367" w:rsidRDefault="005F5367" w:rsidP="005F5367">
            <w:pPr>
              <w:pStyle w:val="ConsPlusNormal"/>
              <w:jc w:val="both"/>
            </w:pPr>
            <w: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5F5367" w14:paraId="23A3EBC5" w14:textId="77777777" w:rsidTr="005F5367">
        <w:tc>
          <w:tcPr>
            <w:tcW w:w="1701" w:type="dxa"/>
          </w:tcPr>
          <w:p w14:paraId="06167012" w14:textId="77777777" w:rsidR="005F5367" w:rsidRDefault="005F5367" w:rsidP="005F5367">
            <w:pPr>
              <w:pStyle w:val="ConsPlusNormal"/>
              <w:jc w:val="center"/>
            </w:pPr>
            <w:r>
              <w:t>2.4.4</w:t>
            </w:r>
          </w:p>
        </w:tc>
        <w:tc>
          <w:tcPr>
            <w:tcW w:w="13954" w:type="dxa"/>
          </w:tcPr>
          <w:p w14:paraId="25D62707" w14:textId="77777777" w:rsidR="005F5367" w:rsidRDefault="005F5367" w:rsidP="005F5367">
            <w:pPr>
              <w:pStyle w:val="ConsPlusNormal"/>
              <w:jc w:val="both"/>
            </w:pPr>
            <w:r>
              <w:t>Распознавать и употреблять в устной и письменной речи конструкцию I'd like to...</w:t>
            </w:r>
          </w:p>
        </w:tc>
      </w:tr>
      <w:tr w:rsidR="005F5367" w:rsidRPr="005F5367" w14:paraId="2A16DCBA" w14:textId="77777777" w:rsidTr="005F5367">
        <w:tc>
          <w:tcPr>
            <w:tcW w:w="1701" w:type="dxa"/>
          </w:tcPr>
          <w:p w14:paraId="6298AF31" w14:textId="77777777" w:rsidR="005F5367" w:rsidRDefault="005F5367" w:rsidP="005F5367">
            <w:pPr>
              <w:pStyle w:val="ConsPlusNormal"/>
              <w:jc w:val="center"/>
            </w:pPr>
            <w:r>
              <w:t>2.4.5</w:t>
            </w:r>
          </w:p>
        </w:tc>
        <w:tc>
          <w:tcPr>
            <w:tcW w:w="13954" w:type="dxa"/>
          </w:tcPr>
          <w:p w14:paraId="1685E7B6" w14:textId="77777777" w:rsidR="005F5367" w:rsidRDefault="005F5367" w:rsidP="005F5367">
            <w:pPr>
              <w:pStyle w:val="ConsPlusNormal"/>
              <w:jc w:val="both"/>
            </w:pPr>
            <w:r>
              <w:t>Распознавать и употреблять в устной и письменной речи конструкции с глаголами на -ing: to like/enjoy doing smth</w:t>
            </w:r>
          </w:p>
        </w:tc>
      </w:tr>
      <w:tr w:rsidR="005F5367" w:rsidRPr="005F5367" w14:paraId="3A318D47" w14:textId="77777777" w:rsidTr="005F5367">
        <w:tc>
          <w:tcPr>
            <w:tcW w:w="1701" w:type="dxa"/>
          </w:tcPr>
          <w:p w14:paraId="4A1E9A78" w14:textId="77777777" w:rsidR="005F5367" w:rsidRDefault="005F5367" w:rsidP="005F5367">
            <w:pPr>
              <w:pStyle w:val="ConsPlusNormal"/>
              <w:jc w:val="center"/>
            </w:pPr>
            <w:r>
              <w:t>2.4.6</w:t>
            </w:r>
          </w:p>
        </w:tc>
        <w:tc>
          <w:tcPr>
            <w:tcW w:w="13954" w:type="dxa"/>
          </w:tcPr>
          <w:p w14:paraId="1318D1B3" w14:textId="77777777" w:rsidR="005F5367" w:rsidRDefault="005F5367" w:rsidP="005F5367">
            <w:pPr>
              <w:pStyle w:val="ConsPlusNormal"/>
              <w:jc w:val="both"/>
            </w:pPr>
            <w:r>
              <w:t>Распознавать и употреблять в устной и письменной речи существительные в притяжательном падеже (Possessive Case)</w:t>
            </w:r>
          </w:p>
        </w:tc>
      </w:tr>
      <w:tr w:rsidR="005F5367" w:rsidRPr="005F5367" w14:paraId="49400ADF" w14:textId="77777777" w:rsidTr="005F5367">
        <w:tc>
          <w:tcPr>
            <w:tcW w:w="1701" w:type="dxa"/>
          </w:tcPr>
          <w:p w14:paraId="1A05C10D" w14:textId="77777777" w:rsidR="005F5367" w:rsidRDefault="005F5367" w:rsidP="005F5367">
            <w:pPr>
              <w:pStyle w:val="ConsPlusNormal"/>
              <w:jc w:val="center"/>
            </w:pPr>
            <w:r>
              <w:t>2.4.7</w:t>
            </w:r>
          </w:p>
        </w:tc>
        <w:tc>
          <w:tcPr>
            <w:tcW w:w="13954" w:type="dxa"/>
          </w:tcPr>
          <w:p w14:paraId="69CBC48B" w14:textId="77777777" w:rsidR="005F5367" w:rsidRDefault="005F5367" w:rsidP="005F5367">
            <w:pPr>
              <w:pStyle w:val="ConsPlusNormal"/>
              <w:jc w:val="both"/>
            </w:pPr>
            <w:r>
              <w:t>Распознавать и употреблять в устной и письменной речи слова, выражающие количество с исчисляемыми и неисчисляемыми существительными (much/many/a lot of)</w:t>
            </w:r>
          </w:p>
        </w:tc>
      </w:tr>
      <w:tr w:rsidR="005F5367" w:rsidRPr="005F5367" w14:paraId="3A6754FA" w14:textId="77777777" w:rsidTr="005F5367">
        <w:tc>
          <w:tcPr>
            <w:tcW w:w="1701" w:type="dxa"/>
          </w:tcPr>
          <w:p w14:paraId="38EDE8F3" w14:textId="77777777" w:rsidR="005F5367" w:rsidRDefault="005F5367" w:rsidP="005F5367">
            <w:pPr>
              <w:pStyle w:val="ConsPlusNormal"/>
              <w:jc w:val="center"/>
            </w:pPr>
            <w:r>
              <w:t>2.4.8</w:t>
            </w:r>
          </w:p>
        </w:tc>
        <w:tc>
          <w:tcPr>
            <w:tcW w:w="13954" w:type="dxa"/>
          </w:tcPr>
          <w:p w14:paraId="1A0E8740" w14:textId="77777777" w:rsidR="005F5367" w:rsidRDefault="005F5367" w:rsidP="005F5367">
            <w:pPr>
              <w:pStyle w:val="ConsPlusNormal"/>
              <w:jc w:val="both"/>
            </w:pPr>
            <w:r>
              <w:t>Распознавать и употреблять в устной и письменной речи наречия частотности usually, often</w:t>
            </w:r>
          </w:p>
        </w:tc>
      </w:tr>
      <w:tr w:rsidR="005F5367" w:rsidRPr="005F5367" w14:paraId="747E1634" w14:textId="77777777" w:rsidTr="005F5367">
        <w:tc>
          <w:tcPr>
            <w:tcW w:w="1701" w:type="dxa"/>
          </w:tcPr>
          <w:p w14:paraId="2933D38A" w14:textId="77777777" w:rsidR="005F5367" w:rsidRDefault="005F5367" w:rsidP="005F5367">
            <w:pPr>
              <w:pStyle w:val="ConsPlusNormal"/>
              <w:jc w:val="center"/>
            </w:pPr>
            <w:r>
              <w:t>2.4.9</w:t>
            </w:r>
          </w:p>
        </w:tc>
        <w:tc>
          <w:tcPr>
            <w:tcW w:w="13954" w:type="dxa"/>
          </w:tcPr>
          <w:p w14:paraId="44470B02" w14:textId="77777777" w:rsidR="005F5367" w:rsidRDefault="005F5367" w:rsidP="005F5367">
            <w:pPr>
              <w:pStyle w:val="ConsPlusNormal"/>
              <w:jc w:val="both"/>
            </w:pPr>
            <w:r>
              <w:t>Распознавать и употреблять в устной и письменной речи личные местоимения в объектном падеже</w:t>
            </w:r>
          </w:p>
        </w:tc>
      </w:tr>
      <w:tr w:rsidR="005F5367" w:rsidRPr="005F5367" w14:paraId="4866E5BC" w14:textId="77777777" w:rsidTr="005F5367">
        <w:tc>
          <w:tcPr>
            <w:tcW w:w="1701" w:type="dxa"/>
          </w:tcPr>
          <w:p w14:paraId="2426B7DD" w14:textId="77777777" w:rsidR="005F5367" w:rsidRDefault="005F5367" w:rsidP="005F5367">
            <w:pPr>
              <w:pStyle w:val="ConsPlusNormal"/>
              <w:jc w:val="center"/>
            </w:pPr>
            <w:r>
              <w:t>2.4.10</w:t>
            </w:r>
          </w:p>
        </w:tc>
        <w:tc>
          <w:tcPr>
            <w:tcW w:w="13954" w:type="dxa"/>
          </w:tcPr>
          <w:p w14:paraId="7C684D35" w14:textId="77777777" w:rsidR="005F5367" w:rsidRDefault="005F5367" w:rsidP="005F5367">
            <w:pPr>
              <w:pStyle w:val="ConsPlusNormal"/>
              <w:jc w:val="both"/>
            </w:pPr>
            <w:r>
              <w:t>Распознавать и употреблять в устной и письменной речи указательные местоимения that - those</w:t>
            </w:r>
          </w:p>
        </w:tc>
      </w:tr>
      <w:tr w:rsidR="005F5367" w:rsidRPr="005F5367" w14:paraId="12027B1D" w14:textId="77777777" w:rsidTr="005F5367">
        <w:tc>
          <w:tcPr>
            <w:tcW w:w="1701" w:type="dxa"/>
          </w:tcPr>
          <w:p w14:paraId="2E884453" w14:textId="77777777" w:rsidR="005F5367" w:rsidRDefault="005F5367" w:rsidP="005F5367">
            <w:pPr>
              <w:pStyle w:val="ConsPlusNormal"/>
              <w:jc w:val="center"/>
            </w:pPr>
            <w:r>
              <w:t>2.4.11</w:t>
            </w:r>
          </w:p>
        </w:tc>
        <w:tc>
          <w:tcPr>
            <w:tcW w:w="13954" w:type="dxa"/>
          </w:tcPr>
          <w:p w14:paraId="3CB1F4A0" w14:textId="77777777" w:rsidR="005F5367" w:rsidRDefault="005F5367" w:rsidP="005F5367">
            <w:pPr>
              <w:pStyle w:val="ConsPlusNormal"/>
              <w:jc w:val="both"/>
            </w:pPr>
            <w:r>
              <w:t>Распознавать и употреблять в устной и письменной речи неопределенные местоимения (some/any) в повествовательных и вопросительных предложениях</w:t>
            </w:r>
          </w:p>
        </w:tc>
      </w:tr>
      <w:tr w:rsidR="005F5367" w:rsidRPr="005F5367" w14:paraId="1D0CB3F1" w14:textId="77777777" w:rsidTr="005F5367">
        <w:tc>
          <w:tcPr>
            <w:tcW w:w="1701" w:type="dxa"/>
          </w:tcPr>
          <w:p w14:paraId="0439CAF9" w14:textId="77777777" w:rsidR="005F5367" w:rsidRDefault="005F5367" w:rsidP="005F5367">
            <w:pPr>
              <w:pStyle w:val="ConsPlusNormal"/>
              <w:jc w:val="center"/>
            </w:pPr>
            <w:r>
              <w:t>2.4.12</w:t>
            </w:r>
          </w:p>
        </w:tc>
        <w:tc>
          <w:tcPr>
            <w:tcW w:w="13954" w:type="dxa"/>
          </w:tcPr>
          <w:p w14:paraId="382C7837" w14:textId="77777777" w:rsidR="005F5367" w:rsidRDefault="005F5367" w:rsidP="005F5367">
            <w:pPr>
              <w:pStyle w:val="ConsPlusNormal"/>
              <w:jc w:val="both"/>
            </w:pPr>
            <w:r>
              <w:t>Распознавать и употреблять в устной и письменной речи количественные числительные (13 - 100) и порядковые числительные (1 - 30)</w:t>
            </w:r>
          </w:p>
        </w:tc>
      </w:tr>
      <w:tr w:rsidR="005F5367" w:rsidRPr="005F5367" w14:paraId="4843F5DB" w14:textId="77777777" w:rsidTr="005F5367">
        <w:tc>
          <w:tcPr>
            <w:tcW w:w="1701" w:type="dxa"/>
          </w:tcPr>
          <w:p w14:paraId="0B5FF5DA" w14:textId="77777777" w:rsidR="005F5367" w:rsidRDefault="005F5367" w:rsidP="005F5367">
            <w:pPr>
              <w:pStyle w:val="ConsPlusNormal"/>
              <w:jc w:val="center"/>
            </w:pPr>
            <w:r>
              <w:lastRenderedPageBreak/>
              <w:t>2.4.13</w:t>
            </w:r>
          </w:p>
        </w:tc>
        <w:tc>
          <w:tcPr>
            <w:tcW w:w="13954" w:type="dxa"/>
          </w:tcPr>
          <w:p w14:paraId="7B6762BD" w14:textId="77777777" w:rsidR="005F5367" w:rsidRDefault="005F5367" w:rsidP="005F5367">
            <w:pPr>
              <w:pStyle w:val="ConsPlusNormal"/>
              <w:jc w:val="both"/>
            </w:pPr>
            <w:r>
              <w:t>Распознавать и употреблять в устной и письменной речи вопросительные слова when, whose, why</w:t>
            </w:r>
          </w:p>
        </w:tc>
      </w:tr>
      <w:tr w:rsidR="005F5367" w:rsidRPr="005F5367" w14:paraId="60C0864A" w14:textId="77777777" w:rsidTr="005F5367">
        <w:tc>
          <w:tcPr>
            <w:tcW w:w="1701" w:type="dxa"/>
          </w:tcPr>
          <w:p w14:paraId="723B9C83" w14:textId="77777777" w:rsidR="005F5367" w:rsidRDefault="005F5367" w:rsidP="005F5367">
            <w:pPr>
              <w:pStyle w:val="ConsPlusNormal"/>
              <w:jc w:val="center"/>
            </w:pPr>
            <w:r>
              <w:t>2.4.14</w:t>
            </w:r>
          </w:p>
        </w:tc>
        <w:tc>
          <w:tcPr>
            <w:tcW w:w="13954" w:type="dxa"/>
          </w:tcPr>
          <w:p w14:paraId="73F03224" w14:textId="77777777" w:rsidR="005F5367" w:rsidRDefault="005F5367" w:rsidP="005F5367">
            <w:pPr>
              <w:pStyle w:val="ConsPlusNormal"/>
              <w:jc w:val="both"/>
            </w:pPr>
            <w:r>
              <w:t>Распознавать и употреблять в устной и письменной речи предлог направления движения to (We went to Moscow last year)</w:t>
            </w:r>
          </w:p>
        </w:tc>
      </w:tr>
      <w:tr w:rsidR="005F5367" w:rsidRPr="005F5367" w14:paraId="04B91992" w14:textId="77777777" w:rsidTr="005F5367">
        <w:tc>
          <w:tcPr>
            <w:tcW w:w="1701" w:type="dxa"/>
          </w:tcPr>
          <w:p w14:paraId="54EC9E6C" w14:textId="77777777" w:rsidR="005F5367" w:rsidRDefault="005F5367" w:rsidP="005F5367">
            <w:pPr>
              <w:pStyle w:val="ConsPlusNormal"/>
              <w:jc w:val="center"/>
            </w:pPr>
            <w:r>
              <w:t>2.4.15</w:t>
            </w:r>
          </w:p>
        </w:tc>
        <w:tc>
          <w:tcPr>
            <w:tcW w:w="13954" w:type="dxa"/>
          </w:tcPr>
          <w:p w14:paraId="14867166" w14:textId="77777777" w:rsidR="005F5367" w:rsidRDefault="005F5367" w:rsidP="005F5367">
            <w:pPr>
              <w:pStyle w:val="ConsPlusNormal"/>
              <w:jc w:val="both"/>
            </w:pPr>
            <w:r>
              <w:t>Распознавать и употреблять в устной и письменной речи предлоги места next to, in front of, behind</w:t>
            </w:r>
          </w:p>
        </w:tc>
      </w:tr>
      <w:tr w:rsidR="005F5367" w:rsidRPr="005F5367" w14:paraId="7A1FB6A5" w14:textId="77777777" w:rsidTr="005F5367">
        <w:tc>
          <w:tcPr>
            <w:tcW w:w="1701" w:type="dxa"/>
          </w:tcPr>
          <w:p w14:paraId="4C169C67" w14:textId="77777777" w:rsidR="005F5367" w:rsidRDefault="005F5367" w:rsidP="005F5367">
            <w:pPr>
              <w:pStyle w:val="ConsPlusNormal"/>
              <w:jc w:val="center"/>
            </w:pPr>
            <w:r>
              <w:t>2.4.16</w:t>
            </w:r>
          </w:p>
        </w:tc>
        <w:tc>
          <w:tcPr>
            <w:tcW w:w="13954" w:type="dxa"/>
          </w:tcPr>
          <w:p w14:paraId="1A7AF542" w14:textId="77777777" w:rsidR="005F5367" w:rsidRDefault="005F5367" w:rsidP="005F5367">
            <w:pPr>
              <w:pStyle w:val="ConsPlusNormal"/>
              <w:jc w:val="both"/>
            </w:pPr>
            <w:r>
              <w:t>Распознавать и употреблять в устной и письменной речи предлоги времени at, in, on в выражениях at 4 o'clock, in the morning, on Monday</w:t>
            </w:r>
          </w:p>
        </w:tc>
      </w:tr>
      <w:tr w:rsidR="005F5367" w14:paraId="30A6F774" w14:textId="77777777" w:rsidTr="005F5367">
        <w:tc>
          <w:tcPr>
            <w:tcW w:w="1701" w:type="dxa"/>
          </w:tcPr>
          <w:p w14:paraId="2DAED7B2" w14:textId="77777777" w:rsidR="005F5367" w:rsidRDefault="005F5367" w:rsidP="005F5367">
            <w:pPr>
              <w:pStyle w:val="ConsPlusNormal"/>
              <w:jc w:val="center"/>
            </w:pPr>
            <w:r>
              <w:t>3</w:t>
            </w:r>
          </w:p>
        </w:tc>
        <w:tc>
          <w:tcPr>
            <w:tcW w:w="13954" w:type="dxa"/>
          </w:tcPr>
          <w:p w14:paraId="279595F7" w14:textId="77777777" w:rsidR="005F5367" w:rsidRDefault="005F5367" w:rsidP="005F5367">
            <w:pPr>
              <w:pStyle w:val="ConsPlusNormal"/>
              <w:jc w:val="both"/>
            </w:pPr>
            <w:r>
              <w:t>Социокультурные знания и умения</w:t>
            </w:r>
          </w:p>
        </w:tc>
      </w:tr>
      <w:tr w:rsidR="005F5367" w:rsidRPr="005F5367" w14:paraId="31568131" w14:textId="77777777" w:rsidTr="005F5367">
        <w:tc>
          <w:tcPr>
            <w:tcW w:w="1701" w:type="dxa"/>
          </w:tcPr>
          <w:p w14:paraId="106FE500" w14:textId="77777777" w:rsidR="005F5367" w:rsidRDefault="005F5367" w:rsidP="005F5367">
            <w:pPr>
              <w:pStyle w:val="ConsPlusNormal"/>
              <w:jc w:val="center"/>
            </w:pPr>
            <w:r>
              <w:t>3.1</w:t>
            </w:r>
          </w:p>
        </w:tc>
        <w:tc>
          <w:tcPr>
            <w:tcW w:w="13954" w:type="dxa"/>
          </w:tcPr>
          <w:p w14:paraId="2FB0EBE5" w14:textId="77777777" w:rsidR="005F5367" w:rsidRDefault="005F5367" w:rsidP="005F5367">
            <w:pPr>
              <w:pStyle w:val="ConsPlusNormal"/>
              <w:jc w:val="both"/>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
        </w:tc>
      </w:tr>
      <w:tr w:rsidR="005F5367" w:rsidRPr="005F5367" w14:paraId="081F35D5" w14:textId="77777777" w:rsidTr="005F5367">
        <w:tc>
          <w:tcPr>
            <w:tcW w:w="1701" w:type="dxa"/>
          </w:tcPr>
          <w:p w14:paraId="5EA6F5D6" w14:textId="77777777" w:rsidR="005F5367" w:rsidRDefault="005F5367" w:rsidP="005F5367">
            <w:pPr>
              <w:pStyle w:val="ConsPlusNormal"/>
              <w:jc w:val="center"/>
            </w:pPr>
            <w:r>
              <w:t>3.2</w:t>
            </w:r>
          </w:p>
        </w:tc>
        <w:tc>
          <w:tcPr>
            <w:tcW w:w="13954" w:type="dxa"/>
          </w:tcPr>
          <w:p w14:paraId="4632060F" w14:textId="77777777" w:rsidR="005F5367" w:rsidRDefault="005F5367" w:rsidP="005F5367">
            <w:pPr>
              <w:pStyle w:val="ConsPlusNormal"/>
              <w:jc w:val="both"/>
            </w:pPr>
            <w:r>
              <w:t>Кратко представлять свою страну и страну (страны) изучаемого языка на английском языке</w:t>
            </w:r>
          </w:p>
        </w:tc>
      </w:tr>
    </w:tbl>
    <w:p w14:paraId="3060F1B0" w14:textId="77777777" w:rsidR="005F5367" w:rsidRDefault="005F5367" w:rsidP="005F5367">
      <w:pPr>
        <w:pStyle w:val="ConsPlusNormal"/>
        <w:ind w:firstLine="540"/>
        <w:jc w:val="both"/>
      </w:pPr>
    </w:p>
    <w:p w14:paraId="1224C774" w14:textId="77777777" w:rsidR="005F5367" w:rsidRDefault="005F5367" w:rsidP="005F5367">
      <w:pPr>
        <w:pStyle w:val="ConsPlusNormal"/>
        <w:jc w:val="center"/>
      </w:pPr>
      <w:r>
        <w:t>Проверяемые элементы содержания (3 класс)</w:t>
      </w:r>
    </w:p>
    <w:p w14:paraId="280470CD" w14:textId="77777777" w:rsidR="005F5367" w:rsidRDefault="005F5367" w:rsidP="005F53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7"/>
        <w:gridCol w:w="14578"/>
      </w:tblGrid>
      <w:tr w:rsidR="005F5367" w14:paraId="5C5C3A7B" w14:textId="77777777" w:rsidTr="005F5367">
        <w:tc>
          <w:tcPr>
            <w:tcW w:w="1077" w:type="dxa"/>
          </w:tcPr>
          <w:p w14:paraId="4D684323" w14:textId="77777777" w:rsidR="005F5367" w:rsidRDefault="005F5367" w:rsidP="005F5367">
            <w:pPr>
              <w:pStyle w:val="ConsPlusNormal"/>
              <w:jc w:val="center"/>
            </w:pPr>
            <w:r>
              <w:t>Код</w:t>
            </w:r>
          </w:p>
        </w:tc>
        <w:tc>
          <w:tcPr>
            <w:tcW w:w="14578" w:type="dxa"/>
          </w:tcPr>
          <w:p w14:paraId="33E46750" w14:textId="77777777" w:rsidR="005F5367" w:rsidRDefault="005F5367" w:rsidP="005F5367">
            <w:pPr>
              <w:pStyle w:val="ConsPlusNormal"/>
              <w:jc w:val="center"/>
            </w:pPr>
            <w:r>
              <w:t>Проверяемый элемент содержания</w:t>
            </w:r>
          </w:p>
        </w:tc>
      </w:tr>
      <w:tr w:rsidR="005F5367" w14:paraId="1658F90A" w14:textId="77777777" w:rsidTr="005F5367">
        <w:tc>
          <w:tcPr>
            <w:tcW w:w="1077" w:type="dxa"/>
          </w:tcPr>
          <w:p w14:paraId="593C7964" w14:textId="77777777" w:rsidR="005F5367" w:rsidRDefault="005F5367" w:rsidP="005F5367">
            <w:pPr>
              <w:pStyle w:val="ConsPlusNormal"/>
              <w:jc w:val="center"/>
            </w:pPr>
            <w:r>
              <w:t>1</w:t>
            </w:r>
          </w:p>
        </w:tc>
        <w:tc>
          <w:tcPr>
            <w:tcW w:w="14578" w:type="dxa"/>
          </w:tcPr>
          <w:p w14:paraId="0009E313" w14:textId="77777777" w:rsidR="005F5367" w:rsidRDefault="005F5367" w:rsidP="005F5367">
            <w:pPr>
              <w:pStyle w:val="ConsPlusNormal"/>
              <w:jc w:val="both"/>
            </w:pPr>
            <w:r>
              <w:t>Коммуникативные умения</w:t>
            </w:r>
          </w:p>
        </w:tc>
      </w:tr>
      <w:tr w:rsidR="005F5367" w14:paraId="6069B913" w14:textId="77777777" w:rsidTr="005F5367">
        <w:tc>
          <w:tcPr>
            <w:tcW w:w="1077" w:type="dxa"/>
          </w:tcPr>
          <w:p w14:paraId="6E56C3C2" w14:textId="77777777" w:rsidR="005F5367" w:rsidRDefault="005F5367" w:rsidP="005F5367">
            <w:pPr>
              <w:pStyle w:val="ConsPlusNormal"/>
              <w:jc w:val="center"/>
            </w:pPr>
            <w:r>
              <w:t>1.1</w:t>
            </w:r>
          </w:p>
        </w:tc>
        <w:tc>
          <w:tcPr>
            <w:tcW w:w="14578" w:type="dxa"/>
          </w:tcPr>
          <w:p w14:paraId="11A0C9C8" w14:textId="77777777" w:rsidR="005F5367" w:rsidRDefault="005F5367" w:rsidP="005F5367">
            <w:pPr>
              <w:pStyle w:val="ConsPlusNormal"/>
              <w:jc w:val="both"/>
            </w:pPr>
            <w:r>
              <w:t>Говорение</w:t>
            </w:r>
          </w:p>
        </w:tc>
      </w:tr>
      <w:tr w:rsidR="005F5367" w14:paraId="3F3F76C2" w14:textId="77777777" w:rsidTr="005F5367">
        <w:tc>
          <w:tcPr>
            <w:tcW w:w="1077" w:type="dxa"/>
          </w:tcPr>
          <w:p w14:paraId="52EDE950" w14:textId="77777777" w:rsidR="005F5367" w:rsidRDefault="005F5367" w:rsidP="005F5367">
            <w:pPr>
              <w:pStyle w:val="ConsPlusNormal"/>
              <w:jc w:val="center"/>
            </w:pPr>
            <w:r>
              <w:t>1.1.1</w:t>
            </w:r>
          </w:p>
        </w:tc>
        <w:tc>
          <w:tcPr>
            <w:tcW w:w="14578" w:type="dxa"/>
          </w:tcPr>
          <w:p w14:paraId="0C1C92FC" w14:textId="77777777" w:rsidR="005F5367" w:rsidRDefault="005F5367" w:rsidP="005F5367">
            <w:pPr>
              <w:pStyle w:val="ConsPlusNormal"/>
              <w:jc w:val="both"/>
            </w:pPr>
            <w:r>
              <w:t>Диалогическая речь</w:t>
            </w:r>
          </w:p>
        </w:tc>
      </w:tr>
      <w:tr w:rsidR="005F5367" w:rsidRPr="005F5367" w14:paraId="0B5284F1" w14:textId="77777777" w:rsidTr="005F5367">
        <w:tc>
          <w:tcPr>
            <w:tcW w:w="1077" w:type="dxa"/>
          </w:tcPr>
          <w:p w14:paraId="00BBC693" w14:textId="77777777" w:rsidR="005F5367" w:rsidRDefault="005F5367" w:rsidP="005F5367">
            <w:pPr>
              <w:pStyle w:val="ConsPlusNormal"/>
              <w:jc w:val="center"/>
            </w:pPr>
            <w:r>
              <w:t>1.1.1.1</w:t>
            </w:r>
          </w:p>
        </w:tc>
        <w:tc>
          <w:tcPr>
            <w:tcW w:w="14578" w:type="dxa"/>
          </w:tcPr>
          <w:p w14:paraId="3EBD9D90" w14:textId="77777777" w:rsidR="005F5367" w:rsidRDefault="005F5367" w:rsidP="005F5367">
            <w:pPr>
              <w:pStyle w:val="ConsPlusNormal"/>
              <w:jc w:val="both"/>
            </w:pPr>
            <w: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5F5367" w:rsidRPr="005F5367" w14:paraId="4BF3F617" w14:textId="77777777" w:rsidTr="005F5367">
        <w:tc>
          <w:tcPr>
            <w:tcW w:w="1077" w:type="dxa"/>
          </w:tcPr>
          <w:p w14:paraId="77C2D881" w14:textId="77777777" w:rsidR="005F5367" w:rsidRDefault="005F5367" w:rsidP="005F5367">
            <w:pPr>
              <w:pStyle w:val="ConsPlusNormal"/>
              <w:jc w:val="center"/>
            </w:pPr>
            <w:r>
              <w:t>1.1.1.2</w:t>
            </w:r>
          </w:p>
        </w:tc>
        <w:tc>
          <w:tcPr>
            <w:tcW w:w="14578" w:type="dxa"/>
          </w:tcPr>
          <w:p w14:paraId="08F8CD98" w14:textId="77777777" w:rsidR="005F5367" w:rsidRDefault="005F5367" w:rsidP="005F5367">
            <w:pPr>
              <w:pStyle w:val="ConsPlusNormal"/>
              <w:jc w:val="both"/>
            </w:pPr>
            <w: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5F5367" w:rsidRPr="005F5367" w14:paraId="05941492" w14:textId="77777777" w:rsidTr="005F5367">
        <w:tc>
          <w:tcPr>
            <w:tcW w:w="1077" w:type="dxa"/>
          </w:tcPr>
          <w:p w14:paraId="6934C132" w14:textId="77777777" w:rsidR="005F5367" w:rsidRDefault="005F5367" w:rsidP="005F5367">
            <w:pPr>
              <w:pStyle w:val="ConsPlusNormal"/>
              <w:jc w:val="center"/>
            </w:pPr>
            <w:r>
              <w:t>1.1.1.3</w:t>
            </w:r>
          </w:p>
        </w:tc>
        <w:tc>
          <w:tcPr>
            <w:tcW w:w="14578" w:type="dxa"/>
          </w:tcPr>
          <w:p w14:paraId="27E48A22" w14:textId="77777777" w:rsidR="005F5367" w:rsidRDefault="005F5367" w:rsidP="005F5367">
            <w:pPr>
              <w:pStyle w:val="ConsPlusNormal"/>
              <w:jc w:val="both"/>
            </w:pPr>
            <w: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5F5367" w14:paraId="22B87993" w14:textId="77777777" w:rsidTr="005F5367">
        <w:tc>
          <w:tcPr>
            <w:tcW w:w="1077" w:type="dxa"/>
          </w:tcPr>
          <w:p w14:paraId="1CE5CCD4" w14:textId="77777777" w:rsidR="005F5367" w:rsidRDefault="005F5367" w:rsidP="005F5367">
            <w:pPr>
              <w:pStyle w:val="ConsPlusNormal"/>
              <w:jc w:val="center"/>
            </w:pPr>
            <w:r>
              <w:t>1.1.2</w:t>
            </w:r>
          </w:p>
        </w:tc>
        <w:tc>
          <w:tcPr>
            <w:tcW w:w="14578" w:type="dxa"/>
          </w:tcPr>
          <w:p w14:paraId="36EFA5CD" w14:textId="77777777" w:rsidR="005F5367" w:rsidRDefault="005F5367" w:rsidP="005F5367">
            <w:pPr>
              <w:pStyle w:val="ConsPlusNormal"/>
              <w:jc w:val="both"/>
            </w:pPr>
            <w:r>
              <w:t>Монологическая речь</w:t>
            </w:r>
          </w:p>
        </w:tc>
      </w:tr>
      <w:tr w:rsidR="005F5367" w:rsidRPr="005F5367" w14:paraId="788D91CD" w14:textId="77777777" w:rsidTr="005F5367">
        <w:tc>
          <w:tcPr>
            <w:tcW w:w="1077" w:type="dxa"/>
          </w:tcPr>
          <w:p w14:paraId="1A1CB68D" w14:textId="77777777" w:rsidR="005F5367" w:rsidRDefault="005F5367" w:rsidP="005F5367">
            <w:pPr>
              <w:pStyle w:val="ConsPlusNormal"/>
              <w:jc w:val="center"/>
            </w:pPr>
            <w:r>
              <w:t>1.1.2.1</w:t>
            </w:r>
          </w:p>
        </w:tc>
        <w:tc>
          <w:tcPr>
            <w:tcW w:w="14578" w:type="dxa"/>
          </w:tcPr>
          <w:p w14:paraId="5A93F0E6" w14:textId="77777777" w:rsidR="005F5367" w:rsidRDefault="005F5367" w:rsidP="005F5367">
            <w:pPr>
              <w:pStyle w:val="ConsPlusNormal"/>
              <w:jc w:val="both"/>
            </w:pPr>
            <w:r>
              <w:t>Описание предмета, реального человека или литературного персонажа с использованием речевых ситуаций, ключевых слов и (или) иллюстраций</w:t>
            </w:r>
          </w:p>
        </w:tc>
      </w:tr>
      <w:tr w:rsidR="005F5367" w:rsidRPr="005F5367" w14:paraId="729226D9" w14:textId="77777777" w:rsidTr="005F5367">
        <w:tc>
          <w:tcPr>
            <w:tcW w:w="1077" w:type="dxa"/>
          </w:tcPr>
          <w:p w14:paraId="6A1F550A" w14:textId="77777777" w:rsidR="005F5367" w:rsidRDefault="005F5367" w:rsidP="005F5367">
            <w:pPr>
              <w:pStyle w:val="ConsPlusNormal"/>
              <w:jc w:val="center"/>
            </w:pPr>
            <w:r>
              <w:t>1.1.2.2</w:t>
            </w:r>
          </w:p>
        </w:tc>
        <w:tc>
          <w:tcPr>
            <w:tcW w:w="14578" w:type="dxa"/>
          </w:tcPr>
          <w:p w14:paraId="4F0E4C4E" w14:textId="77777777" w:rsidR="005F5367" w:rsidRDefault="005F5367" w:rsidP="005F5367">
            <w:pPr>
              <w:pStyle w:val="ConsPlusNormal"/>
              <w:jc w:val="both"/>
            </w:pPr>
            <w:r>
              <w:t>Рассказ о себе, члене семьи, друге с использованием речевых ситуаций, ключевых слов и (или) иллюстраций</w:t>
            </w:r>
          </w:p>
        </w:tc>
      </w:tr>
      <w:tr w:rsidR="005F5367" w:rsidRPr="005F5367" w14:paraId="71A3D43F" w14:textId="77777777" w:rsidTr="005F5367">
        <w:tc>
          <w:tcPr>
            <w:tcW w:w="1077" w:type="dxa"/>
          </w:tcPr>
          <w:p w14:paraId="6BE93CDA" w14:textId="77777777" w:rsidR="005F5367" w:rsidRDefault="005F5367" w:rsidP="005F5367">
            <w:pPr>
              <w:pStyle w:val="ConsPlusNormal"/>
              <w:jc w:val="center"/>
            </w:pPr>
            <w:r>
              <w:lastRenderedPageBreak/>
              <w:t>1.1.2.3</w:t>
            </w:r>
          </w:p>
        </w:tc>
        <w:tc>
          <w:tcPr>
            <w:tcW w:w="14578" w:type="dxa"/>
          </w:tcPr>
          <w:p w14:paraId="6DD0784B" w14:textId="77777777" w:rsidR="005F5367" w:rsidRDefault="005F5367" w:rsidP="005F5367">
            <w:pPr>
              <w:pStyle w:val="ConsPlusNormal"/>
              <w:jc w:val="both"/>
            </w:pPr>
            <w:r>
              <w:t>Пересказ с использованием речевых ситуаций, ключевых слов и (или) иллюстраций основного содержания прочитанного текста</w:t>
            </w:r>
          </w:p>
        </w:tc>
      </w:tr>
      <w:tr w:rsidR="005F5367" w14:paraId="186F855E" w14:textId="77777777" w:rsidTr="005F5367">
        <w:tc>
          <w:tcPr>
            <w:tcW w:w="1077" w:type="dxa"/>
          </w:tcPr>
          <w:p w14:paraId="35127098" w14:textId="77777777" w:rsidR="005F5367" w:rsidRDefault="005F5367" w:rsidP="005F5367">
            <w:pPr>
              <w:pStyle w:val="ConsPlusNormal"/>
              <w:jc w:val="center"/>
            </w:pPr>
            <w:r>
              <w:t>1.2</w:t>
            </w:r>
          </w:p>
        </w:tc>
        <w:tc>
          <w:tcPr>
            <w:tcW w:w="14578" w:type="dxa"/>
          </w:tcPr>
          <w:p w14:paraId="1F764CDD" w14:textId="77777777" w:rsidR="005F5367" w:rsidRDefault="005F5367" w:rsidP="005F5367">
            <w:pPr>
              <w:pStyle w:val="ConsPlusNormal"/>
              <w:jc w:val="both"/>
            </w:pPr>
            <w:r>
              <w:t>Аудирование</w:t>
            </w:r>
          </w:p>
        </w:tc>
      </w:tr>
      <w:tr w:rsidR="005F5367" w:rsidRPr="005F5367" w14:paraId="08BA6849" w14:textId="77777777" w:rsidTr="005F5367">
        <w:tc>
          <w:tcPr>
            <w:tcW w:w="1077" w:type="dxa"/>
          </w:tcPr>
          <w:p w14:paraId="095C1AC7" w14:textId="77777777" w:rsidR="005F5367" w:rsidRDefault="005F5367" w:rsidP="005F5367">
            <w:pPr>
              <w:pStyle w:val="ConsPlusNormal"/>
              <w:jc w:val="center"/>
            </w:pPr>
            <w:r>
              <w:t>1.2.1</w:t>
            </w:r>
          </w:p>
        </w:tc>
        <w:tc>
          <w:tcPr>
            <w:tcW w:w="14578" w:type="dxa"/>
          </w:tcPr>
          <w:p w14:paraId="2D7BFD8A" w14:textId="77777777" w:rsidR="005F5367" w:rsidRDefault="005F5367" w:rsidP="005F5367">
            <w:pPr>
              <w:pStyle w:val="ConsPlusNormal"/>
              <w:jc w:val="both"/>
            </w:pPr>
            <w:r>
              <w:t>Понимание на слух речи учителя и других обучающихся и вербальная (невербальная) реакция на услышанное (при непосредственном общении)</w:t>
            </w:r>
          </w:p>
        </w:tc>
      </w:tr>
      <w:tr w:rsidR="005F5367" w:rsidRPr="005F5367" w14:paraId="74BAA104" w14:textId="77777777" w:rsidTr="005F5367">
        <w:tc>
          <w:tcPr>
            <w:tcW w:w="1077" w:type="dxa"/>
          </w:tcPr>
          <w:p w14:paraId="723F6121" w14:textId="77777777" w:rsidR="005F5367" w:rsidRDefault="005F5367" w:rsidP="005F5367">
            <w:pPr>
              <w:pStyle w:val="ConsPlusNormal"/>
              <w:jc w:val="center"/>
            </w:pPr>
            <w:r>
              <w:t>1.2.2</w:t>
            </w:r>
          </w:p>
        </w:tc>
        <w:tc>
          <w:tcPr>
            <w:tcW w:w="14578" w:type="dxa"/>
          </w:tcPr>
          <w:p w14:paraId="047E1A11" w14:textId="77777777" w:rsidR="005F5367" w:rsidRDefault="005F5367" w:rsidP="005F5367">
            <w:pPr>
              <w:pStyle w:val="ConsPlusNormal"/>
              <w:jc w:val="both"/>
            </w:pPr>
            <w: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5F5367" w:rsidRPr="005F5367" w14:paraId="5D149ED9" w14:textId="77777777" w:rsidTr="005F5367">
        <w:tc>
          <w:tcPr>
            <w:tcW w:w="1077" w:type="dxa"/>
          </w:tcPr>
          <w:p w14:paraId="36C0020D" w14:textId="77777777" w:rsidR="005F5367" w:rsidRDefault="005F5367" w:rsidP="005F5367">
            <w:pPr>
              <w:pStyle w:val="ConsPlusNormal"/>
              <w:jc w:val="center"/>
            </w:pPr>
            <w:r>
              <w:t>1.2.3</w:t>
            </w:r>
          </w:p>
        </w:tc>
        <w:tc>
          <w:tcPr>
            <w:tcW w:w="14578" w:type="dxa"/>
          </w:tcPr>
          <w:p w14:paraId="7F1B8044" w14:textId="77777777" w:rsidR="005F5367" w:rsidRDefault="005F5367" w:rsidP="005F5367">
            <w:pPr>
              <w:pStyle w:val="ConsPlusNormal"/>
              <w:jc w:val="both"/>
            </w:pPr>
            <w: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5F5367" w14:paraId="42B74332" w14:textId="77777777" w:rsidTr="005F5367">
        <w:tc>
          <w:tcPr>
            <w:tcW w:w="1077" w:type="dxa"/>
          </w:tcPr>
          <w:p w14:paraId="7B1EC544" w14:textId="77777777" w:rsidR="005F5367" w:rsidRDefault="005F5367" w:rsidP="005F5367">
            <w:pPr>
              <w:pStyle w:val="ConsPlusNormal"/>
              <w:jc w:val="center"/>
            </w:pPr>
            <w:r>
              <w:t>1.3</w:t>
            </w:r>
          </w:p>
        </w:tc>
        <w:tc>
          <w:tcPr>
            <w:tcW w:w="14578" w:type="dxa"/>
          </w:tcPr>
          <w:p w14:paraId="6682CB1F" w14:textId="77777777" w:rsidR="005F5367" w:rsidRDefault="005F5367" w:rsidP="005F5367">
            <w:pPr>
              <w:pStyle w:val="ConsPlusNormal"/>
              <w:jc w:val="both"/>
            </w:pPr>
            <w:r>
              <w:t>Смысловое чтение</w:t>
            </w:r>
          </w:p>
        </w:tc>
      </w:tr>
      <w:tr w:rsidR="005F5367" w:rsidRPr="005F5367" w14:paraId="13F90FE6" w14:textId="77777777" w:rsidTr="005F5367">
        <w:tc>
          <w:tcPr>
            <w:tcW w:w="1077" w:type="dxa"/>
          </w:tcPr>
          <w:p w14:paraId="0B99B454" w14:textId="77777777" w:rsidR="005F5367" w:rsidRDefault="005F5367" w:rsidP="005F5367">
            <w:pPr>
              <w:pStyle w:val="ConsPlusNormal"/>
              <w:jc w:val="center"/>
            </w:pPr>
            <w:r>
              <w:t>1.3.1</w:t>
            </w:r>
          </w:p>
        </w:tc>
        <w:tc>
          <w:tcPr>
            <w:tcW w:w="14578" w:type="dxa"/>
          </w:tcPr>
          <w:p w14:paraId="22A7A1DB" w14:textId="77777777" w:rsidR="005F5367" w:rsidRDefault="005F5367" w:rsidP="005F5367">
            <w:pPr>
              <w:pStyle w:val="ConsPlusNormal"/>
              <w:jc w:val="both"/>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5F5367" w:rsidRPr="005F5367" w14:paraId="3F32434A" w14:textId="77777777" w:rsidTr="005F5367">
        <w:tc>
          <w:tcPr>
            <w:tcW w:w="1077" w:type="dxa"/>
          </w:tcPr>
          <w:p w14:paraId="54E3AD04" w14:textId="77777777" w:rsidR="005F5367" w:rsidRDefault="005F5367" w:rsidP="005F5367">
            <w:pPr>
              <w:pStyle w:val="ConsPlusNormal"/>
              <w:jc w:val="center"/>
            </w:pPr>
            <w:r>
              <w:t>1.3.2</w:t>
            </w:r>
          </w:p>
        </w:tc>
        <w:tc>
          <w:tcPr>
            <w:tcW w:w="14578" w:type="dxa"/>
          </w:tcPr>
          <w:p w14:paraId="3D7150B7" w14:textId="77777777" w:rsidR="005F5367" w:rsidRDefault="005F5367" w:rsidP="005F5367">
            <w:pPr>
              <w:pStyle w:val="ConsPlusNormal"/>
              <w:jc w:val="both"/>
            </w:pPr>
            <w: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5F5367" w:rsidRPr="005F5367" w14:paraId="1D7767B4" w14:textId="77777777" w:rsidTr="005F5367">
        <w:tc>
          <w:tcPr>
            <w:tcW w:w="1077" w:type="dxa"/>
          </w:tcPr>
          <w:p w14:paraId="064C3A50" w14:textId="77777777" w:rsidR="005F5367" w:rsidRDefault="005F5367" w:rsidP="005F5367">
            <w:pPr>
              <w:pStyle w:val="ConsPlusNormal"/>
              <w:jc w:val="center"/>
            </w:pPr>
            <w:r>
              <w:t>1.3.3</w:t>
            </w:r>
          </w:p>
        </w:tc>
        <w:tc>
          <w:tcPr>
            <w:tcW w:w="14578" w:type="dxa"/>
          </w:tcPr>
          <w:p w14:paraId="3565CD07" w14:textId="77777777" w:rsidR="005F5367" w:rsidRDefault="005F5367" w:rsidP="005F5367">
            <w:pPr>
              <w:pStyle w:val="ConsPlusNormal"/>
              <w:jc w:val="both"/>
            </w:pPr>
            <w: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5F5367" w14:paraId="4FE36F05" w14:textId="77777777" w:rsidTr="005F5367">
        <w:tc>
          <w:tcPr>
            <w:tcW w:w="1077" w:type="dxa"/>
          </w:tcPr>
          <w:p w14:paraId="08D215EC" w14:textId="77777777" w:rsidR="005F5367" w:rsidRDefault="005F5367" w:rsidP="005F5367">
            <w:pPr>
              <w:pStyle w:val="ConsPlusNormal"/>
              <w:jc w:val="center"/>
            </w:pPr>
            <w:r>
              <w:t>1.4</w:t>
            </w:r>
          </w:p>
        </w:tc>
        <w:tc>
          <w:tcPr>
            <w:tcW w:w="14578" w:type="dxa"/>
          </w:tcPr>
          <w:p w14:paraId="7E9FB4AE" w14:textId="77777777" w:rsidR="005F5367" w:rsidRDefault="005F5367" w:rsidP="005F5367">
            <w:pPr>
              <w:pStyle w:val="ConsPlusNormal"/>
              <w:jc w:val="both"/>
            </w:pPr>
            <w:r>
              <w:t>Письмо</w:t>
            </w:r>
          </w:p>
        </w:tc>
      </w:tr>
      <w:tr w:rsidR="005F5367" w:rsidRPr="005F5367" w14:paraId="7C2AB3D9" w14:textId="77777777" w:rsidTr="005F5367">
        <w:tc>
          <w:tcPr>
            <w:tcW w:w="1077" w:type="dxa"/>
          </w:tcPr>
          <w:p w14:paraId="6326FDBD" w14:textId="77777777" w:rsidR="005F5367" w:rsidRDefault="005F5367" w:rsidP="005F5367">
            <w:pPr>
              <w:pStyle w:val="ConsPlusNormal"/>
              <w:jc w:val="center"/>
            </w:pPr>
            <w:r>
              <w:t>1.4.1</w:t>
            </w:r>
          </w:p>
        </w:tc>
        <w:tc>
          <w:tcPr>
            <w:tcW w:w="14578" w:type="dxa"/>
          </w:tcPr>
          <w:p w14:paraId="69E11D37" w14:textId="77777777" w:rsidR="005F5367" w:rsidRDefault="005F5367" w:rsidP="005F5367">
            <w:pPr>
              <w:pStyle w:val="ConsPlusNormal"/>
              <w:jc w:val="both"/>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5F5367" w:rsidRPr="005F5367" w14:paraId="3B740334" w14:textId="77777777" w:rsidTr="005F5367">
        <w:tc>
          <w:tcPr>
            <w:tcW w:w="1077" w:type="dxa"/>
          </w:tcPr>
          <w:p w14:paraId="0D42891E" w14:textId="77777777" w:rsidR="005F5367" w:rsidRDefault="005F5367" w:rsidP="005F5367">
            <w:pPr>
              <w:pStyle w:val="ConsPlusNormal"/>
              <w:jc w:val="center"/>
            </w:pPr>
            <w:r>
              <w:t>1.4.2</w:t>
            </w:r>
          </w:p>
        </w:tc>
        <w:tc>
          <w:tcPr>
            <w:tcW w:w="14578" w:type="dxa"/>
          </w:tcPr>
          <w:p w14:paraId="4C92EBFC" w14:textId="77777777" w:rsidR="005F5367" w:rsidRDefault="005F5367" w:rsidP="005F5367">
            <w:pPr>
              <w:pStyle w:val="ConsPlusNormal"/>
              <w:jc w:val="both"/>
            </w:pPr>
            <w:r>
              <w:t>Создание подписей к картинкам, фотографиям с пояснением, что на них изображено</w:t>
            </w:r>
          </w:p>
        </w:tc>
      </w:tr>
      <w:tr w:rsidR="005F5367" w:rsidRPr="005F5367" w14:paraId="725803FC" w14:textId="77777777" w:rsidTr="005F5367">
        <w:tc>
          <w:tcPr>
            <w:tcW w:w="1077" w:type="dxa"/>
          </w:tcPr>
          <w:p w14:paraId="6CABC7DE" w14:textId="77777777" w:rsidR="005F5367" w:rsidRDefault="005F5367" w:rsidP="005F5367">
            <w:pPr>
              <w:pStyle w:val="ConsPlusNormal"/>
              <w:jc w:val="center"/>
            </w:pPr>
            <w:r>
              <w:t>1.4.3</w:t>
            </w:r>
          </w:p>
        </w:tc>
        <w:tc>
          <w:tcPr>
            <w:tcW w:w="14578" w:type="dxa"/>
          </w:tcPr>
          <w:p w14:paraId="151F71A8" w14:textId="77777777" w:rsidR="005F5367" w:rsidRDefault="005F5367" w:rsidP="005F5367">
            <w:pPr>
              <w:pStyle w:val="ConsPlusNormal"/>
              <w:jc w:val="both"/>
            </w:pPr>
            <w: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5F5367" w:rsidRPr="005F5367" w14:paraId="7B0C2BB5" w14:textId="77777777" w:rsidTr="005F5367">
        <w:tc>
          <w:tcPr>
            <w:tcW w:w="1077" w:type="dxa"/>
          </w:tcPr>
          <w:p w14:paraId="359DBF1A" w14:textId="77777777" w:rsidR="005F5367" w:rsidRDefault="005F5367" w:rsidP="005F5367">
            <w:pPr>
              <w:pStyle w:val="ConsPlusNormal"/>
              <w:jc w:val="center"/>
            </w:pPr>
            <w:r>
              <w:t>1.4.4</w:t>
            </w:r>
          </w:p>
        </w:tc>
        <w:tc>
          <w:tcPr>
            <w:tcW w:w="14578" w:type="dxa"/>
          </w:tcPr>
          <w:p w14:paraId="7FB9194A" w14:textId="77777777" w:rsidR="005F5367" w:rsidRDefault="005F5367" w:rsidP="005F5367">
            <w:pPr>
              <w:pStyle w:val="ConsPlusNormal"/>
              <w:jc w:val="both"/>
            </w:pPr>
            <w:r>
              <w:t>Написание с использованием образца поздравлений с праздниками (с днем рождения, Новым годом, Рождеством) с выражением пожеланий</w:t>
            </w:r>
          </w:p>
        </w:tc>
      </w:tr>
      <w:tr w:rsidR="005F5367" w14:paraId="6A0F6AAA" w14:textId="77777777" w:rsidTr="005F5367">
        <w:tc>
          <w:tcPr>
            <w:tcW w:w="1077" w:type="dxa"/>
          </w:tcPr>
          <w:p w14:paraId="1CF5BA77" w14:textId="77777777" w:rsidR="005F5367" w:rsidRDefault="005F5367" w:rsidP="005F5367">
            <w:pPr>
              <w:pStyle w:val="ConsPlusNormal"/>
              <w:jc w:val="center"/>
            </w:pPr>
            <w:r>
              <w:t>2</w:t>
            </w:r>
          </w:p>
        </w:tc>
        <w:tc>
          <w:tcPr>
            <w:tcW w:w="14578" w:type="dxa"/>
          </w:tcPr>
          <w:p w14:paraId="19FF1683" w14:textId="77777777" w:rsidR="005F5367" w:rsidRDefault="005F5367" w:rsidP="005F5367">
            <w:pPr>
              <w:pStyle w:val="ConsPlusNormal"/>
              <w:jc w:val="both"/>
            </w:pPr>
            <w:r>
              <w:t>Языковые знания и навыки</w:t>
            </w:r>
          </w:p>
        </w:tc>
      </w:tr>
      <w:tr w:rsidR="005F5367" w14:paraId="3348D2CE" w14:textId="77777777" w:rsidTr="005F5367">
        <w:tc>
          <w:tcPr>
            <w:tcW w:w="1077" w:type="dxa"/>
          </w:tcPr>
          <w:p w14:paraId="6C7BFC1C" w14:textId="77777777" w:rsidR="005F5367" w:rsidRDefault="005F5367" w:rsidP="005F5367">
            <w:pPr>
              <w:pStyle w:val="ConsPlusNormal"/>
              <w:jc w:val="center"/>
            </w:pPr>
            <w:r>
              <w:t>2.1</w:t>
            </w:r>
          </w:p>
        </w:tc>
        <w:tc>
          <w:tcPr>
            <w:tcW w:w="14578" w:type="dxa"/>
          </w:tcPr>
          <w:p w14:paraId="6B839DC7" w14:textId="77777777" w:rsidR="005F5367" w:rsidRDefault="005F5367" w:rsidP="005F5367">
            <w:pPr>
              <w:pStyle w:val="ConsPlusNormal"/>
              <w:jc w:val="both"/>
            </w:pPr>
            <w:r>
              <w:t>Фонетическая сторона речи</w:t>
            </w:r>
          </w:p>
        </w:tc>
      </w:tr>
      <w:tr w:rsidR="005F5367" w:rsidRPr="005F5367" w14:paraId="0F73CF74" w14:textId="77777777" w:rsidTr="005F5367">
        <w:tc>
          <w:tcPr>
            <w:tcW w:w="1077" w:type="dxa"/>
          </w:tcPr>
          <w:p w14:paraId="0BCBF7E4" w14:textId="77777777" w:rsidR="005F5367" w:rsidRDefault="005F5367" w:rsidP="005F5367">
            <w:pPr>
              <w:pStyle w:val="ConsPlusNormal"/>
              <w:jc w:val="center"/>
            </w:pPr>
            <w:r>
              <w:t>2.1.1</w:t>
            </w:r>
          </w:p>
        </w:tc>
        <w:tc>
          <w:tcPr>
            <w:tcW w:w="14578" w:type="dxa"/>
          </w:tcPr>
          <w:p w14:paraId="2AF18B25" w14:textId="77777777" w:rsidR="005F5367" w:rsidRDefault="005F5367" w:rsidP="005F5367">
            <w:pPr>
              <w:pStyle w:val="ConsPlusNormal"/>
              <w:jc w:val="both"/>
            </w:pPr>
            <w:r>
              <w:t>Буквы английского алфавита. Фонетически корректное озвучивание букв английского алфавита</w:t>
            </w:r>
          </w:p>
        </w:tc>
      </w:tr>
      <w:tr w:rsidR="005F5367" w14:paraId="2041D8A4" w14:textId="77777777" w:rsidTr="005F5367">
        <w:tc>
          <w:tcPr>
            <w:tcW w:w="1077" w:type="dxa"/>
          </w:tcPr>
          <w:p w14:paraId="68EA53C7" w14:textId="77777777" w:rsidR="005F5367" w:rsidRDefault="005F5367" w:rsidP="005F5367">
            <w:pPr>
              <w:pStyle w:val="ConsPlusNormal"/>
              <w:jc w:val="center"/>
            </w:pPr>
            <w:r>
              <w:t>2.1.2</w:t>
            </w:r>
          </w:p>
        </w:tc>
        <w:tc>
          <w:tcPr>
            <w:tcW w:w="14578" w:type="dxa"/>
          </w:tcPr>
          <w:p w14:paraId="009CF3CE" w14:textId="77777777" w:rsidR="005F5367" w:rsidRDefault="005F5367" w:rsidP="005F5367">
            <w:pPr>
              <w:pStyle w:val="ConsPlusNormal"/>
              <w:jc w:val="both"/>
            </w:pPr>
            <w:r>
              <w:t xml:space="preserve">Нормы произношения: долгота и краткость гласных, правильное отсутствие оглушения звонких согласных в конце слога или слова, </w:t>
            </w:r>
            <w:r>
              <w:lastRenderedPageBreak/>
              <w:t>отсутствие смягчения согласных перед гласными. Связующее "r" (there is/there are)</w:t>
            </w:r>
          </w:p>
        </w:tc>
      </w:tr>
      <w:tr w:rsidR="005F5367" w14:paraId="2A37647D" w14:textId="77777777" w:rsidTr="005F5367">
        <w:tc>
          <w:tcPr>
            <w:tcW w:w="1077" w:type="dxa"/>
          </w:tcPr>
          <w:p w14:paraId="1920C4E7" w14:textId="77777777" w:rsidR="005F5367" w:rsidRDefault="005F5367" w:rsidP="005F5367">
            <w:pPr>
              <w:pStyle w:val="ConsPlusNormal"/>
              <w:jc w:val="center"/>
            </w:pPr>
            <w:r>
              <w:lastRenderedPageBreak/>
              <w:t>2.1.3</w:t>
            </w:r>
          </w:p>
        </w:tc>
        <w:tc>
          <w:tcPr>
            <w:tcW w:w="14578" w:type="dxa"/>
          </w:tcPr>
          <w:p w14:paraId="192E8F2D" w14:textId="77777777" w:rsidR="005F5367" w:rsidRDefault="005F5367" w:rsidP="005F5367">
            <w:pPr>
              <w:pStyle w:val="ConsPlusNormal"/>
              <w:jc w:val="both"/>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некоторых звукобуквенных сочетаний при анализе изученных слов</w:t>
            </w:r>
          </w:p>
        </w:tc>
      </w:tr>
      <w:tr w:rsidR="005F5367" w:rsidRPr="005F5367" w14:paraId="1F18A2D0" w14:textId="77777777" w:rsidTr="005F5367">
        <w:tc>
          <w:tcPr>
            <w:tcW w:w="1077" w:type="dxa"/>
          </w:tcPr>
          <w:p w14:paraId="2A16D4E8" w14:textId="77777777" w:rsidR="005F5367" w:rsidRDefault="005F5367" w:rsidP="005F5367">
            <w:pPr>
              <w:pStyle w:val="ConsPlusNormal"/>
              <w:jc w:val="center"/>
            </w:pPr>
            <w:r>
              <w:t>2.1.4</w:t>
            </w:r>
          </w:p>
        </w:tc>
        <w:tc>
          <w:tcPr>
            <w:tcW w:w="14578" w:type="dxa"/>
          </w:tcPr>
          <w:p w14:paraId="48F2A109" w14:textId="77777777" w:rsidR="005F5367" w:rsidRDefault="005F5367" w:rsidP="005F5367">
            <w:pPr>
              <w:pStyle w:val="ConsPlusNormal"/>
              <w:jc w:val="both"/>
            </w:pPr>
            <w:r>
              <w:t>Чтение новых слов согласно основным правилам чтения с использованием полной или частичной транскрипции</w:t>
            </w:r>
          </w:p>
        </w:tc>
      </w:tr>
      <w:tr w:rsidR="005F5367" w14:paraId="71C5BB35" w14:textId="77777777" w:rsidTr="005F5367">
        <w:tc>
          <w:tcPr>
            <w:tcW w:w="1077" w:type="dxa"/>
          </w:tcPr>
          <w:p w14:paraId="0F2ABAC4" w14:textId="77777777" w:rsidR="005F5367" w:rsidRDefault="005F5367" w:rsidP="005F5367">
            <w:pPr>
              <w:pStyle w:val="ConsPlusNormal"/>
              <w:jc w:val="center"/>
            </w:pPr>
            <w:r>
              <w:t>2.1.5</w:t>
            </w:r>
          </w:p>
        </w:tc>
        <w:tc>
          <w:tcPr>
            <w:tcW w:w="14578" w:type="dxa"/>
          </w:tcPr>
          <w:p w14:paraId="754BA354" w14:textId="77777777" w:rsidR="005F5367" w:rsidRDefault="005F5367" w:rsidP="005F5367">
            <w:pPr>
              <w:pStyle w:val="ConsPlusNormal"/>
              <w:jc w:val="both"/>
            </w:pPr>
            <w:r>
              <w:t>Знаки английской транскрипции; отличие их от букв английского алфавита. Фонетически корректное озвучивание знаков транскрипции</w:t>
            </w:r>
          </w:p>
        </w:tc>
      </w:tr>
      <w:tr w:rsidR="005F5367" w:rsidRPr="005F5367" w14:paraId="17CB7DFC" w14:textId="77777777" w:rsidTr="005F5367">
        <w:tc>
          <w:tcPr>
            <w:tcW w:w="1077" w:type="dxa"/>
          </w:tcPr>
          <w:p w14:paraId="49ABDD75" w14:textId="77777777" w:rsidR="005F5367" w:rsidRDefault="005F5367" w:rsidP="005F5367">
            <w:pPr>
              <w:pStyle w:val="ConsPlusNormal"/>
              <w:jc w:val="center"/>
            </w:pPr>
            <w:r>
              <w:t>2.1.6</w:t>
            </w:r>
          </w:p>
        </w:tc>
        <w:tc>
          <w:tcPr>
            <w:tcW w:w="14578" w:type="dxa"/>
          </w:tcPr>
          <w:p w14:paraId="615BBF6C" w14:textId="77777777" w:rsidR="005F5367" w:rsidRDefault="005F5367" w:rsidP="005F5367">
            <w:pPr>
              <w:pStyle w:val="ConsPlusNormal"/>
              <w:jc w:val="both"/>
            </w:pPr>
            <w: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5F5367" w:rsidRPr="005F5367" w14:paraId="457D106F" w14:textId="77777777" w:rsidTr="005F5367">
        <w:tc>
          <w:tcPr>
            <w:tcW w:w="1077" w:type="dxa"/>
          </w:tcPr>
          <w:p w14:paraId="74ACE7AA" w14:textId="77777777" w:rsidR="005F5367" w:rsidRDefault="005F5367" w:rsidP="005F5367">
            <w:pPr>
              <w:pStyle w:val="ConsPlusNormal"/>
              <w:jc w:val="center"/>
            </w:pPr>
            <w:r>
              <w:t>2.1.7</w:t>
            </w:r>
          </w:p>
        </w:tc>
        <w:tc>
          <w:tcPr>
            <w:tcW w:w="14578" w:type="dxa"/>
          </w:tcPr>
          <w:p w14:paraId="28404AA9" w14:textId="77777777" w:rsidR="005F5367" w:rsidRDefault="005F5367" w:rsidP="005F5367">
            <w:pPr>
              <w:pStyle w:val="ConsPlusNormal"/>
              <w:jc w:val="both"/>
            </w:pPr>
            <w:r>
              <w:t>Ритмико-интонационные особенности повествовательного, побудительного и вопросительного (общий и специальный вопрос) предложений</w:t>
            </w:r>
          </w:p>
        </w:tc>
      </w:tr>
      <w:tr w:rsidR="005F5367" w14:paraId="78BE6B03" w14:textId="77777777" w:rsidTr="005F5367">
        <w:tc>
          <w:tcPr>
            <w:tcW w:w="1077" w:type="dxa"/>
          </w:tcPr>
          <w:p w14:paraId="69EC4066" w14:textId="77777777" w:rsidR="005F5367" w:rsidRDefault="005F5367" w:rsidP="005F5367">
            <w:pPr>
              <w:pStyle w:val="ConsPlusNormal"/>
              <w:jc w:val="center"/>
            </w:pPr>
            <w:r>
              <w:t>2.2</w:t>
            </w:r>
          </w:p>
        </w:tc>
        <w:tc>
          <w:tcPr>
            <w:tcW w:w="14578" w:type="dxa"/>
          </w:tcPr>
          <w:p w14:paraId="276F6D3C" w14:textId="77777777" w:rsidR="005F5367" w:rsidRDefault="005F5367" w:rsidP="005F5367">
            <w:pPr>
              <w:pStyle w:val="ConsPlusNormal"/>
              <w:jc w:val="both"/>
            </w:pPr>
            <w:r>
              <w:t>Графика, орфография и пунктуация</w:t>
            </w:r>
          </w:p>
        </w:tc>
      </w:tr>
      <w:tr w:rsidR="005F5367" w14:paraId="7CE52772" w14:textId="77777777" w:rsidTr="005F5367">
        <w:tc>
          <w:tcPr>
            <w:tcW w:w="1077" w:type="dxa"/>
          </w:tcPr>
          <w:p w14:paraId="3C1C5896" w14:textId="77777777" w:rsidR="005F5367" w:rsidRDefault="005F5367" w:rsidP="005F5367">
            <w:pPr>
              <w:pStyle w:val="ConsPlusNormal"/>
              <w:jc w:val="center"/>
            </w:pPr>
            <w:r>
              <w:t>2.2.1</w:t>
            </w:r>
          </w:p>
        </w:tc>
        <w:tc>
          <w:tcPr>
            <w:tcW w:w="14578" w:type="dxa"/>
          </w:tcPr>
          <w:p w14:paraId="267F4E22" w14:textId="77777777" w:rsidR="005F5367" w:rsidRDefault="005F5367" w:rsidP="005F5367">
            <w:pPr>
              <w:pStyle w:val="ConsPlusNormal"/>
              <w:jc w:val="both"/>
            </w:pPr>
            <w:r>
              <w:t>Правильное написание изученных слов</w:t>
            </w:r>
          </w:p>
        </w:tc>
      </w:tr>
      <w:tr w:rsidR="005F5367" w:rsidRPr="005F5367" w14:paraId="122EE3E6" w14:textId="77777777" w:rsidTr="005F5367">
        <w:tc>
          <w:tcPr>
            <w:tcW w:w="1077" w:type="dxa"/>
          </w:tcPr>
          <w:p w14:paraId="7E2729FC" w14:textId="77777777" w:rsidR="005F5367" w:rsidRDefault="005F5367" w:rsidP="005F5367">
            <w:pPr>
              <w:pStyle w:val="ConsPlusNormal"/>
              <w:jc w:val="center"/>
            </w:pPr>
            <w:r>
              <w:t>2.2.2</w:t>
            </w:r>
          </w:p>
        </w:tc>
        <w:tc>
          <w:tcPr>
            <w:tcW w:w="14578" w:type="dxa"/>
          </w:tcPr>
          <w:p w14:paraId="3F82A634" w14:textId="77777777" w:rsidR="005F5367" w:rsidRDefault="005F5367" w:rsidP="005F5367">
            <w:pPr>
              <w:pStyle w:val="ConsPlusNormal"/>
              <w:jc w:val="both"/>
            </w:pPr>
            <w:r>
              <w:t>Правильная расстановка знаков препинания: точки, вопросительного и восклицательного знаков в конце предложения</w:t>
            </w:r>
          </w:p>
        </w:tc>
      </w:tr>
      <w:tr w:rsidR="005F5367" w:rsidRPr="005F5367" w14:paraId="25D5091B" w14:textId="77777777" w:rsidTr="005F5367">
        <w:tc>
          <w:tcPr>
            <w:tcW w:w="1077" w:type="dxa"/>
          </w:tcPr>
          <w:p w14:paraId="2BE99B37" w14:textId="77777777" w:rsidR="005F5367" w:rsidRDefault="005F5367" w:rsidP="005F5367">
            <w:pPr>
              <w:pStyle w:val="ConsPlusNormal"/>
              <w:jc w:val="center"/>
            </w:pPr>
            <w:r>
              <w:t>2.2.3</w:t>
            </w:r>
          </w:p>
        </w:tc>
        <w:tc>
          <w:tcPr>
            <w:tcW w:w="14578" w:type="dxa"/>
          </w:tcPr>
          <w:p w14:paraId="3BF44A59" w14:textId="77777777" w:rsidR="005F5367" w:rsidRDefault="005F5367" w:rsidP="005F5367">
            <w:pPr>
              <w:pStyle w:val="ConsPlusNormal"/>
              <w:jc w:val="both"/>
            </w:pPr>
            <w: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tc>
      </w:tr>
      <w:tr w:rsidR="005F5367" w14:paraId="04BB0DEE" w14:textId="77777777" w:rsidTr="005F5367">
        <w:tc>
          <w:tcPr>
            <w:tcW w:w="1077" w:type="dxa"/>
          </w:tcPr>
          <w:p w14:paraId="78CB234D" w14:textId="77777777" w:rsidR="005F5367" w:rsidRDefault="005F5367" w:rsidP="005F5367">
            <w:pPr>
              <w:pStyle w:val="ConsPlusNormal"/>
              <w:jc w:val="center"/>
            </w:pPr>
            <w:r>
              <w:t>2.3</w:t>
            </w:r>
          </w:p>
        </w:tc>
        <w:tc>
          <w:tcPr>
            <w:tcW w:w="14578" w:type="dxa"/>
          </w:tcPr>
          <w:p w14:paraId="241640A7" w14:textId="77777777" w:rsidR="005F5367" w:rsidRDefault="005F5367" w:rsidP="005F5367">
            <w:pPr>
              <w:pStyle w:val="ConsPlusNormal"/>
              <w:jc w:val="both"/>
            </w:pPr>
            <w:r>
              <w:t>Лексическая сторона речи</w:t>
            </w:r>
          </w:p>
        </w:tc>
      </w:tr>
      <w:tr w:rsidR="005F5367" w:rsidRPr="005F5367" w14:paraId="5072BBDA" w14:textId="77777777" w:rsidTr="005F5367">
        <w:tc>
          <w:tcPr>
            <w:tcW w:w="1077" w:type="dxa"/>
          </w:tcPr>
          <w:p w14:paraId="17120CF9" w14:textId="77777777" w:rsidR="005F5367" w:rsidRDefault="005F5367" w:rsidP="005F5367">
            <w:pPr>
              <w:pStyle w:val="ConsPlusNormal"/>
              <w:jc w:val="center"/>
            </w:pPr>
            <w:r>
              <w:t>2.3.1</w:t>
            </w:r>
          </w:p>
        </w:tc>
        <w:tc>
          <w:tcPr>
            <w:tcW w:w="14578" w:type="dxa"/>
          </w:tcPr>
          <w:p w14:paraId="2A887810" w14:textId="77777777" w:rsidR="005F5367" w:rsidRDefault="005F5367" w:rsidP="005F5367">
            <w:pPr>
              <w:pStyle w:val="ConsPlusNormal"/>
              <w:jc w:val="both"/>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5F5367" w:rsidRPr="005F5367" w14:paraId="6BF2AEA2" w14:textId="77777777" w:rsidTr="005F5367">
        <w:tc>
          <w:tcPr>
            <w:tcW w:w="1077" w:type="dxa"/>
          </w:tcPr>
          <w:p w14:paraId="5C9D8351" w14:textId="77777777" w:rsidR="005F5367" w:rsidRDefault="005F5367" w:rsidP="005F5367">
            <w:pPr>
              <w:pStyle w:val="ConsPlusNormal"/>
              <w:jc w:val="center"/>
            </w:pPr>
            <w:r>
              <w:t>2.3.2</w:t>
            </w:r>
          </w:p>
        </w:tc>
        <w:tc>
          <w:tcPr>
            <w:tcW w:w="14578" w:type="dxa"/>
          </w:tcPr>
          <w:p w14:paraId="21C3B490" w14:textId="77777777" w:rsidR="005F5367" w:rsidRDefault="005F5367" w:rsidP="005F5367">
            <w:pPr>
              <w:pStyle w:val="ConsPlusNormal"/>
              <w:jc w:val="both"/>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tc>
      </w:tr>
      <w:tr w:rsidR="005F5367" w:rsidRPr="005F5367" w14:paraId="14F24E41" w14:textId="77777777" w:rsidTr="005F5367">
        <w:tc>
          <w:tcPr>
            <w:tcW w:w="1077" w:type="dxa"/>
          </w:tcPr>
          <w:p w14:paraId="58227124" w14:textId="77777777" w:rsidR="005F5367" w:rsidRDefault="005F5367" w:rsidP="005F5367">
            <w:pPr>
              <w:pStyle w:val="ConsPlusNormal"/>
              <w:jc w:val="center"/>
            </w:pPr>
            <w:r>
              <w:t>2.3.3</w:t>
            </w:r>
          </w:p>
        </w:tc>
        <w:tc>
          <w:tcPr>
            <w:tcW w:w="14578" w:type="dxa"/>
          </w:tcPr>
          <w:p w14:paraId="3C5B4852" w14:textId="77777777" w:rsidR="005F5367" w:rsidRDefault="005F5367" w:rsidP="005F5367">
            <w:pPr>
              <w:pStyle w:val="ConsPlusNormal"/>
              <w:jc w:val="both"/>
            </w:pPr>
            <w:r>
              <w:t>Распознавание в устной и письменной речи интернациональных слов (doctor, film) с помощью языковой догадки</w:t>
            </w:r>
          </w:p>
        </w:tc>
      </w:tr>
      <w:tr w:rsidR="005F5367" w14:paraId="5F2074D7" w14:textId="77777777" w:rsidTr="005F5367">
        <w:tc>
          <w:tcPr>
            <w:tcW w:w="1077" w:type="dxa"/>
          </w:tcPr>
          <w:p w14:paraId="2EB0CCA3" w14:textId="77777777" w:rsidR="005F5367" w:rsidRDefault="005F5367" w:rsidP="005F5367">
            <w:pPr>
              <w:pStyle w:val="ConsPlusNormal"/>
              <w:jc w:val="center"/>
            </w:pPr>
            <w:r>
              <w:t>2.4</w:t>
            </w:r>
          </w:p>
        </w:tc>
        <w:tc>
          <w:tcPr>
            <w:tcW w:w="14578" w:type="dxa"/>
          </w:tcPr>
          <w:p w14:paraId="4FA74575" w14:textId="77777777" w:rsidR="005F5367" w:rsidRDefault="005F5367" w:rsidP="005F5367">
            <w:pPr>
              <w:pStyle w:val="ConsPlusNormal"/>
              <w:jc w:val="both"/>
            </w:pPr>
            <w:r>
              <w:t>Грамматическая сторона речи</w:t>
            </w:r>
          </w:p>
        </w:tc>
      </w:tr>
      <w:tr w:rsidR="005F5367" w:rsidRPr="004D5D92" w14:paraId="7F6A8072" w14:textId="77777777" w:rsidTr="005F5367">
        <w:tc>
          <w:tcPr>
            <w:tcW w:w="1077" w:type="dxa"/>
          </w:tcPr>
          <w:p w14:paraId="7B2F460D" w14:textId="77777777" w:rsidR="005F5367" w:rsidRDefault="005F5367" w:rsidP="005F5367">
            <w:pPr>
              <w:pStyle w:val="ConsPlusNormal"/>
              <w:jc w:val="center"/>
            </w:pPr>
            <w:r>
              <w:t>2.4.1</w:t>
            </w:r>
          </w:p>
        </w:tc>
        <w:tc>
          <w:tcPr>
            <w:tcW w:w="14578" w:type="dxa"/>
          </w:tcPr>
          <w:p w14:paraId="5F9F5AC7" w14:textId="77777777" w:rsidR="005F5367" w:rsidRPr="00B97028" w:rsidRDefault="005F5367" w:rsidP="005F5367">
            <w:pPr>
              <w:pStyle w:val="ConsPlusNormal"/>
              <w:jc w:val="both"/>
              <w:rPr>
                <w:lang w:val="en-US"/>
              </w:rPr>
            </w:pPr>
            <w:r>
              <w:t>Предложения</w:t>
            </w:r>
            <w:r w:rsidRPr="00B97028">
              <w:rPr>
                <w:lang w:val="en-US"/>
              </w:rPr>
              <w:t xml:space="preserve"> </w:t>
            </w:r>
            <w:r>
              <w:t>с</w:t>
            </w:r>
            <w:r w:rsidRPr="00B97028">
              <w:rPr>
                <w:lang w:val="en-US"/>
              </w:rPr>
              <w:t xml:space="preserve"> </w:t>
            </w:r>
            <w:r>
              <w:t>начальным</w:t>
            </w:r>
            <w:r w:rsidRPr="00B97028">
              <w:rPr>
                <w:lang w:val="en-US"/>
              </w:rPr>
              <w:t xml:space="preserve"> There + to be </w:t>
            </w:r>
            <w:r>
              <w:t>в</w:t>
            </w:r>
            <w:r w:rsidRPr="00B97028">
              <w:rPr>
                <w:lang w:val="en-US"/>
              </w:rPr>
              <w:t xml:space="preserve"> Past Simple Tense (There was an old house near the river.)</w:t>
            </w:r>
          </w:p>
        </w:tc>
      </w:tr>
      <w:tr w:rsidR="005F5367" w:rsidRPr="005F5367" w14:paraId="01591F23" w14:textId="77777777" w:rsidTr="005F5367">
        <w:tc>
          <w:tcPr>
            <w:tcW w:w="1077" w:type="dxa"/>
          </w:tcPr>
          <w:p w14:paraId="33CE94CB" w14:textId="77777777" w:rsidR="005F5367" w:rsidRDefault="005F5367" w:rsidP="005F5367">
            <w:pPr>
              <w:pStyle w:val="ConsPlusNormal"/>
              <w:jc w:val="center"/>
            </w:pPr>
            <w:r>
              <w:t>2.4.2</w:t>
            </w:r>
          </w:p>
        </w:tc>
        <w:tc>
          <w:tcPr>
            <w:tcW w:w="14578" w:type="dxa"/>
          </w:tcPr>
          <w:p w14:paraId="172F017F" w14:textId="77777777" w:rsidR="005F5367" w:rsidRDefault="005F5367" w:rsidP="005F5367">
            <w:pPr>
              <w:pStyle w:val="ConsPlusNormal"/>
              <w:jc w:val="both"/>
            </w:pPr>
            <w:r>
              <w:t>Побудительные предложения в отрицательной форме (Don't talk, please.)</w:t>
            </w:r>
          </w:p>
        </w:tc>
      </w:tr>
      <w:tr w:rsidR="005F5367" w:rsidRPr="005F5367" w14:paraId="3C7BABC6" w14:textId="77777777" w:rsidTr="005F5367">
        <w:tc>
          <w:tcPr>
            <w:tcW w:w="1077" w:type="dxa"/>
          </w:tcPr>
          <w:p w14:paraId="530C2574" w14:textId="77777777" w:rsidR="005F5367" w:rsidRDefault="005F5367" w:rsidP="005F5367">
            <w:pPr>
              <w:pStyle w:val="ConsPlusNormal"/>
              <w:jc w:val="center"/>
            </w:pPr>
            <w:r>
              <w:t>2.4.3</w:t>
            </w:r>
          </w:p>
        </w:tc>
        <w:tc>
          <w:tcPr>
            <w:tcW w:w="14578" w:type="dxa"/>
          </w:tcPr>
          <w:p w14:paraId="1405C5A3" w14:textId="77777777" w:rsidR="005F5367" w:rsidRDefault="005F5367" w:rsidP="005F5367">
            <w:pPr>
              <w:pStyle w:val="ConsPlusNormal"/>
              <w:jc w:val="both"/>
            </w:pPr>
            <w: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5F5367" w:rsidRPr="004D5D92" w14:paraId="63C03C30" w14:textId="77777777" w:rsidTr="005F5367">
        <w:tc>
          <w:tcPr>
            <w:tcW w:w="1077" w:type="dxa"/>
          </w:tcPr>
          <w:p w14:paraId="6F798F30" w14:textId="77777777" w:rsidR="005F5367" w:rsidRDefault="005F5367" w:rsidP="005F5367">
            <w:pPr>
              <w:pStyle w:val="ConsPlusNormal"/>
              <w:jc w:val="center"/>
            </w:pPr>
            <w:r>
              <w:t>2.4.4</w:t>
            </w:r>
          </w:p>
        </w:tc>
        <w:tc>
          <w:tcPr>
            <w:tcW w:w="14578" w:type="dxa"/>
          </w:tcPr>
          <w:p w14:paraId="2577107C" w14:textId="77777777" w:rsidR="005F5367" w:rsidRPr="00B97028" w:rsidRDefault="005F5367" w:rsidP="005F5367">
            <w:pPr>
              <w:pStyle w:val="ConsPlusNormal"/>
              <w:jc w:val="both"/>
              <w:rPr>
                <w:lang w:val="en-US"/>
              </w:rPr>
            </w:pPr>
            <w:r>
              <w:t>Конструкция</w:t>
            </w:r>
            <w:r w:rsidRPr="00B97028">
              <w:rPr>
                <w:lang w:val="en-US"/>
              </w:rPr>
              <w:t xml:space="preserve"> I'd like to... (I'd like to read this book.)</w:t>
            </w:r>
          </w:p>
        </w:tc>
      </w:tr>
      <w:tr w:rsidR="005F5367" w:rsidRPr="004D5D92" w14:paraId="7C6D86BB" w14:textId="77777777" w:rsidTr="005F5367">
        <w:tc>
          <w:tcPr>
            <w:tcW w:w="1077" w:type="dxa"/>
          </w:tcPr>
          <w:p w14:paraId="60D1E0CA" w14:textId="77777777" w:rsidR="005F5367" w:rsidRDefault="005F5367" w:rsidP="005F5367">
            <w:pPr>
              <w:pStyle w:val="ConsPlusNormal"/>
              <w:jc w:val="center"/>
            </w:pPr>
            <w:r>
              <w:lastRenderedPageBreak/>
              <w:t>2.4.5</w:t>
            </w:r>
          </w:p>
        </w:tc>
        <w:tc>
          <w:tcPr>
            <w:tcW w:w="14578" w:type="dxa"/>
          </w:tcPr>
          <w:p w14:paraId="6EA9A00A" w14:textId="77777777" w:rsidR="005F5367" w:rsidRPr="00B97028" w:rsidRDefault="005F5367" w:rsidP="005F5367">
            <w:pPr>
              <w:pStyle w:val="ConsPlusNormal"/>
              <w:jc w:val="both"/>
              <w:rPr>
                <w:lang w:val="en-US"/>
              </w:rPr>
            </w:pPr>
            <w:r>
              <w:t>Конструкции</w:t>
            </w:r>
            <w:r w:rsidRPr="00B97028">
              <w:rPr>
                <w:lang w:val="en-US"/>
              </w:rPr>
              <w:t xml:space="preserve"> </w:t>
            </w:r>
            <w:r>
              <w:t>с</w:t>
            </w:r>
            <w:r w:rsidRPr="00B97028">
              <w:rPr>
                <w:lang w:val="en-US"/>
              </w:rPr>
              <w:t xml:space="preserve"> </w:t>
            </w:r>
            <w:r>
              <w:t>глаголами</w:t>
            </w:r>
            <w:r w:rsidRPr="00B97028">
              <w:rPr>
                <w:lang w:val="en-US"/>
              </w:rPr>
              <w:t xml:space="preserve"> </w:t>
            </w:r>
            <w:r>
              <w:t>на</w:t>
            </w:r>
            <w:r w:rsidRPr="00B97028">
              <w:rPr>
                <w:lang w:val="en-US"/>
              </w:rPr>
              <w:t xml:space="preserve"> -ing: to like/enjoy doing smth (I like riding my bike.)</w:t>
            </w:r>
          </w:p>
        </w:tc>
      </w:tr>
      <w:tr w:rsidR="005F5367" w:rsidRPr="004D5D92" w14:paraId="5DB876B9" w14:textId="77777777" w:rsidTr="005F5367">
        <w:tc>
          <w:tcPr>
            <w:tcW w:w="1077" w:type="dxa"/>
          </w:tcPr>
          <w:p w14:paraId="10D6B1BE" w14:textId="77777777" w:rsidR="005F5367" w:rsidRDefault="005F5367" w:rsidP="005F5367">
            <w:pPr>
              <w:pStyle w:val="ConsPlusNormal"/>
              <w:jc w:val="center"/>
            </w:pPr>
            <w:r>
              <w:t>2.4.6</w:t>
            </w:r>
          </w:p>
        </w:tc>
        <w:tc>
          <w:tcPr>
            <w:tcW w:w="14578" w:type="dxa"/>
          </w:tcPr>
          <w:p w14:paraId="176D789A" w14:textId="77777777" w:rsidR="005F5367" w:rsidRPr="00B97028" w:rsidRDefault="005F5367" w:rsidP="005F5367">
            <w:pPr>
              <w:pStyle w:val="ConsPlusNormal"/>
              <w:jc w:val="both"/>
              <w:rPr>
                <w:lang w:val="en-US"/>
              </w:rPr>
            </w:pPr>
            <w:r>
              <w:t>Существительные</w:t>
            </w:r>
            <w:r w:rsidRPr="00B97028">
              <w:rPr>
                <w:lang w:val="en-US"/>
              </w:rPr>
              <w:t xml:space="preserve"> </w:t>
            </w:r>
            <w:r>
              <w:t>в</w:t>
            </w:r>
            <w:r w:rsidRPr="00B97028">
              <w:rPr>
                <w:lang w:val="en-US"/>
              </w:rPr>
              <w:t xml:space="preserve"> </w:t>
            </w:r>
            <w:r>
              <w:t>притяжательном</w:t>
            </w:r>
            <w:r w:rsidRPr="00B97028">
              <w:rPr>
                <w:lang w:val="en-US"/>
              </w:rPr>
              <w:t xml:space="preserve"> </w:t>
            </w:r>
            <w:r>
              <w:t>падеже</w:t>
            </w:r>
            <w:r w:rsidRPr="00B97028">
              <w:rPr>
                <w:lang w:val="en-US"/>
              </w:rPr>
              <w:t xml:space="preserve"> (Possessive Case: Ann's dress, children's toys, boys' books)</w:t>
            </w:r>
          </w:p>
        </w:tc>
      </w:tr>
      <w:tr w:rsidR="005F5367" w:rsidRPr="005F5367" w14:paraId="6D0CE7C4" w14:textId="77777777" w:rsidTr="005F5367">
        <w:tc>
          <w:tcPr>
            <w:tcW w:w="1077" w:type="dxa"/>
          </w:tcPr>
          <w:p w14:paraId="08AF7BB1" w14:textId="77777777" w:rsidR="005F5367" w:rsidRDefault="005F5367" w:rsidP="005F5367">
            <w:pPr>
              <w:pStyle w:val="ConsPlusNormal"/>
              <w:jc w:val="center"/>
            </w:pPr>
            <w:r>
              <w:t>2.4.7</w:t>
            </w:r>
          </w:p>
        </w:tc>
        <w:tc>
          <w:tcPr>
            <w:tcW w:w="14578" w:type="dxa"/>
          </w:tcPr>
          <w:p w14:paraId="4F28D8AB" w14:textId="77777777" w:rsidR="005F5367" w:rsidRDefault="005F5367" w:rsidP="005F5367">
            <w:pPr>
              <w:pStyle w:val="ConsPlusNormal"/>
              <w:jc w:val="both"/>
            </w:pPr>
            <w:r>
              <w:t>Слова, выражающие количество, с исчисляемыми и неисчисляемыми существительными (much/many/a lot of)</w:t>
            </w:r>
          </w:p>
        </w:tc>
      </w:tr>
      <w:tr w:rsidR="005F5367" w14:paraId="49B34992" w14:textId="77777777" w:rsidTr="005F5367">
        <w:tc>
          <w:tcPr>
            <w:tcW w:w="1077" w:type="dxa"/>
          </w:tcPr>
          <w:p w14:paraId="23244DA1" w14:textId="77777777" w:rsidR="005F5367" w:rsidRDefault="005F5367" w:rsidP="005F5367">
            <w:pPr>
              <w:pStyle w:val="ConsPlusNormal"/>
              <w:jc w:val="center"/>
            </w:pPr>
            <w:r>
              <w:t>2.4.8</w:t>
            </w:r>
          </w:p>
        </w:tc>
        <w:tc>
          <w:tcPr>
            <w:tcW w:w="14578" w:type="dxa"/>
          </w:tcPr>
          <w:p w14:paraId="42C2E40B" w14:textId="77777777" w:rsidR="005F5367" w:rsidRDefault="005F5367" w:rsidP="005F5367">
            <w:pPr>
              <w:pStyle w:val="ConsPlusNormal"/>
              <w:jc w:val="both"/>
            </w:pPr>
            <w:r>
              <w:t>Личные местоимения в объектном падеже (me, you, him/her/it, us, them)</w:t>
            </w:r>
          </w:p>
        </w:tc>
      </w:tr>
      <w:tr w:rsidR="005F5367" w:rsidRPr="005F5367" w14:paraId="3DB82300" w14:textId="77777777" w:rsidTr="005F5367">
        <w:tc>
          <w:tcPr>
            <w:tcW w:w="1077" w:type="dxa"/>
          </w:tcPr>
          <w:p w14:paraId="7E1A3C21" w14:textId="77777777" w:rsidR="005F5367" w:rsidRDefault="005F5367" w:rsidP="005F5367">
            <w:pPr>
              <w:pStyle w:val="ConsPlusNormal"/>
              <w:jc w:val="center"/>
            </w:pPr>
            <w:r>
              <w:t>2.4.9</w:t>
            </w:r>
          </w:p>
        </w:tc>
        <w:tc>
          <w:tcPr>
            <w:tcW w:w="14578" w:type="dxa"/>
          </w:tcPr>
          <w:p w14:paraId="4F81B2E0" w14:textId="77777777" w:rsidR="005F5367" w:rsidRDefault="005F5367" w:rsidP="005F5367">
            <w:pPr>
              <w:pStyle w:val="ConsPlusNormal"/>
              <w:jc w:val="both"/>
            </w:pPr>
            <w:r>
              <w:t>Указательные местоимения (this - these; that - those)</w:t>
            </w:r>
          </w:p>
        </w:tc>
      </w:tr>
      <w:tr w:rsidR="005F5367" w:rsidRPr="005F5367" w14:paraId="4A8742FC" w14:textId="77777777" w:rsidTr="005F5367">
        <w:tc>
          <w:tcPr>
            <w:tcW w:w="1077" w:type="dxa"/>
          </w:tcPr>
          <w:p w14:paraId="5C2398DB" w14:textId="77777777" w:rsidR="005F5367" w:rsidRDefault="005F5367" w:rsidP="005F5367">
            <w:pPr>
              <w:pStyle w:val="ConsPlusNormal"/>
              <w:jc w:val="center"/>
            </w:pPr>
            <w:r>
              <w:t>2.4.10</w:t>
            </w:r>
          </w:p>
        </w:tc>
        <w:tc>
          <w:tcPr>
            <w:tcW w:w="14578" w:type="dxa"/>
          </w:tcPr>
          <w:p w14:paraId="5CABEBF0" w14:textId="77777777" w:rsidR="005F5367" w:rsidRDefault="005F5367" w:rsidP="005F5367">
            <w:pPr>
              <w:pStyle w:val="ConsPlusNormal"/>
              <w:jc w:val="both"/>
            </w:pPr>
            <w:r>
              <w:t>Неопределенные местоимения (some/any) в повествовательных и вопросительных предложениях (Have you got any friends? - Yes, I've got some.)</w:t>
            </w:r>
          </w:p>
        </w:tc>
      </w:tr>
      <w:tr w:rsidR="005F5367" w14:paraId="1486E70A" w14:textId="77777777" w:rsidTr="005F5367">
        <w:tc>
          <w:tcPr>
            <w:tcW w:w="1077" w:type="dxa"/>
          </w:tcPr>
          <w:p w14:paraId="42218D7F" w14:textId="77777777" w:rsidR="005F5367" w:rsidRDefault="005F5367" w:rsidP="005F5367">
            <w:pPr>
              <w:pStyle w:val="ConsPlusNormal"/>
              <w:jc w:val="center"/>
            </w:pPr>
            <w:r>
              <w:t>2.4.11</w:t>
            </w:r>
          </w:p>
        </w:tc>
        <w:tc>
          <w:tcPr>
            <w:tcW w:w="14578" w:type="dxa"/>
          </w:tcPr>
          <w:p w14:paraId="1C3E13B6" w14:textId="77777777" w:rsidR="005F5367" w:rsidRDefault="005F5367" w:rsidP="005F5367">
            <w:pPr>
              <w:pStyle w:val="ConsPlusNormal"/>
              <w:jc w:val="both"/>
            </w:pPr>
            <w:r>
              <w:t>Наречия частотности (usually, often)</w:t>
            </w:r>
          </w:p>
        </w:tc>
      </w:tr>
      <w:tr w:rsidR="005F5367" w14:paraId="75315001" w14:textId="77777777" w:rsidTr="005F5367">
        <w:tc>
          <w:tcPr>
            <w:tcW w:w="1077" w:type="dxa"/>
          </w:tcPr>
          <w:p w14:paraId="165A2DC5" w14:textId="77777777" w:rsidR="005F5367" w:rsidRDefault="005F5367" w:rsidP="005F5367">
            <w:pPr>
              <w:pStyle w:val="ConsPlusNormal"/>
              <w:jc w:val="center"/>
            </w:pPr>
            <w:r>
              <w:t>2.4.12</w:t>
            </w:r>
          </w:p>
        </w:tc>
        <w:tc>
          <w:tcPr>
            <w:tcW w:w="14578" w:type="dxa"/>
          </w:tcPr>
          <w:p w14:paraId="1C9AAED1" w14:textId="77777777" w:rsidR="005F5367" w:rsidRDefault="005F5367" w:rsidP="005F5367">
            <w:pPr>
              <w:pStyle w:val="ConsPlusNormal"/>
              <w:jc w:val="both"/>
            </w:pPr>
            <w:r>
              <w:t>Количественные числительные (13 - 100). Порядковые числительные (1 - 30)</w:t>
            </w:r>
          </w:p>
        </w:tc>
      </w:tr>
      <w:tr w:rsidR="005F5367" w:rsidRPr="005F5367" w14:paraId="6B6DE451" w14:textId="77777777" w:rsidTr="005F5367">
        <w:tc>
          <w:tcPr>
            <w:tcW w:w="1077" w:type="dxa"/>
          </w:tcPr>
          <w:p w14:paraId="7FD72C86" w14:textId="77777777" w:rsidR="005F5367" w:rsidRDefault="005F5367" w:rsidP="005F5367">
            <w:pPr>
              <w:pStyle w:val="ConsPlusNormal"/>
              <w:jc w:val="center"/>
            </w:pPr>
            <w:r>
              <w:t>2.4.13</w:t>
            </w:r>
          </w:p>
        </w:tc>
        <w:tc>
          <w:tcPr>
            <w:tcW w:w="14578" w:type="dxa"/>
          </w:tcPr>
          <w:p w14:paraId="7CD3FBC0" w14:textId="77777777" w:rsidR="005F5367" w:rsidRDefault="005F5367" w:rsidP="005F5367">
            <w:pPr>
              <w:pStyle w:val="ConsPlusNormal"/>
              <w:jc w:val="both"/>
            </w:pPr>
            <w:r>
              <w:t>Вопросительные слова (when, whose, why)</w:t>
            </w:r>
          </w:p>
        </w:tc>
      </w:tr>
      <w:tr w:rsidR="005F5367" w:rsidRPr="004D5D92" w14:paraId="3DE96130" w14:textId="77777777" w:rsidTr="005F5367">
        <w:tc>
          <w:tcPr>
            <w:tcW w:w="1077" w:type="dxa"/>
          </w:tcPr>
          <w:p w14:paraId="71DCE318" w14:textId="77777777" w:rsidR="005F5367" w:rsidRDefault="005F5367" w:rsidP="005F5367">
            <w:pPr>
              <w:pStyle w:val="ConsPlusNormal"/>
              <w:jc w:val="center"/>
            </w:pPr>
            <w:r>
              <w:t>2.4.14</w:t>
            </w:r>
          </w:p>
        </w:tc>
        <w:tc>
          <w:tcPr>
            <w:tcW w:w="14578" w:type="dxa"/>
          </w:tcPr>
          <w:p w14:paraId="420110AC" w14:textId="77777777" w:rsidR="005F5367" w:rsidRPr="00B97028" w:rsidRDefault="005F5367" w:rsidP="005F5367">
            <w:pPr>
              <w:pStyle w:val="ConsPlusNormal"/>
              <w:jc w:val="both"/>
              <w:rPr>
                <w:lang w:val="en-US"/>
              </w:rPr>
            </w:pPr>
            <w:r>
              <w:t>Предлоги</w:t>
            </w:r>
            <w:r w:rsidRPr="00B97028">
              <w:rPr>
                <w:lang w:val="en-US"/>
              </w:rPr>
              <w:t xml:space="preserve"> </w:t>
            </w:r>
            <w:r>
              <w:t>места</w:t>
            </w:r>
            <w:r w:rsidRPr="00B97028">
              <w:rPr>
                <w:lang w:val="en-US"/>
              </w:rPr>
              <w:t xml:space="preserve"> (next to, in front of, behind), </w:t>
            </w:r>
            <w:r>
              <w:t>направления</w:t>
            </w:r>
            <w:r w:rsidRPr="00B97028">
              <w:rPr>
                <w:lang w:val="en-US"/>
              </w:rPr>
              <w:t xml:space="preserve"> (to), </w:t>
            </w:r>
            <w:r>
              <w:t>времени</w:t>
            </w:r>
            <w:r w:rsidRPr="00B97028">
              <w:rPr>
                <w:lang w:val="en-US"/>
              </w:rPr>
              <w:t xml:space="preserve"> (at, in, on </w:t>
            </w:r>
            <w:r>
              <w:t>в</w:t>
            </w:r>
            <w:r w:rsidRPr="00B97028">
              <w:rPr>
                <w:lang w:val="en-US"/>
              </w:rPr>
              <w:t xml:space="preserve"> </w:t>
            </w:r>
            <w:r>
              <w:t>выражениях</w:t>
            </w:r>
            <w:r w:rsidRPr="00B97028">
              <w:rPr>
                <w:lang w:val="en-US"/>
              </w:rPr>
              <w:t xml:space="preserve"> at 5 o'clock, in the morning, on Monday)</w:t>
            </w:r>
          </w:p>
        </w:tc>
      </w:tr>
      <w:tr w:rsidR="005F5367" w14:paraId="49AEFC43" w14:textId="77777777" w:rsidTr="005F5367">
        <w:tc>
          <w:tcPr>
            <w:tcW w:w="1077" w:type="dxa"/>
          </w:tcPr>
          <w:p w14:paraId="3D424BF3" w14:textId="77777777" w:rsidR="005F5367" w:rsidRDefault="005F5367" w:rsidP="005F5367">
            <w:pPr>
              <w:pStyle w:val="ConsPlusNormal"/>
              <w:jc w:val="center"/>
            </w:pPr>
            <w:r>
              <w:t>3</w:t>
            </w:r>
          </w:p>
        </w:tc>
        <w:tc>
          <w:tcPr>
            <w:tcW w:w="14578" w:type="dxa"/>
          </w:tcPr>
          <w:p w14:paraId="33687721" w14:textId="77777777" w:rsidR="005F5367" w:rsidRDefault="005F5367" w:rsidP="005F5367">
            <w:pPr>
              <w:pStyle w:val="ConsPlusNormal"/>
              <w:jc w:val="both"/>
            </w:pPr>
            <w:r>
              <w:t>Социокультурные знания и умения</w:t>
            </w:r>
          </w:p>
        </w:tc>
      </w:tr>
      <w:tr w:rsidR="005F5367" w:rsidRPr="005F5367" w14:paraId="43A1D127" w14:textId="77777777" w:rsidTr="005F5367">
        <w:tc>
          <w:tcPr>
            <w:tcW w:w="1077" w:type="dxa"/>
          </w:tcPr>
          <w:p w14:paraId="591076EC" w14:textId="77777777" w:rsidR="005F5367" w:rsidRDefault="005F5367" w:rsidP="005F5367">
            <w:pPr>
              <w:pStyle w:val="ConsPlusNormal"/>
              <w:jc w:val="center"/>
            </w:pPr>
            <w:r>
              <w:t>3.1</w:t>
            </w:r>
          </w:p>
        </w:tc>
        <w:tc>
          <w:tcPr>
            <w:tcW w:w="14578" w:type="dxa"/>
          </w:tcPr>
          <w:p w14:paraId="67AF1ABE" w14:textId="77777777" w:rsidR="005F5367" w:rsidRDefault="005F5367" w:rsidP="005F5367">
            <w:pPr>
              <w:pStyle w:val="ConsPlusNormal"/>
              <w:jc w:val="both"/>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5F5367" w:rsidRPr="005F5367" w14:paraId="452D1D2C" w14:textId="77777777" w:rsidTr="005F5367">
        <w:tc>
          <w:tcPr>
            <w:tcW w:w="1077" w:type="dxa"/>
          </w:tcPr>
          <w:p w14:paraId="31E18EC0" w14:textId="77777777" w:rsidR="005F5367" w:rsidRDefault="005F5367" w:rsidP="005F5367">
            <w:pPr>
              <w:pStyle w:val="ConsPlusNormal"/>
              <w:jc w:val="center"/>
            </w:pPr>
            <w:r>
              <w:t>3.2</w:t>
            </w:r>
          </w:p>
        </w:tc>
        <w:tc>
          <w:tcPr>
            <w:tcW w:w="14578" w:type="dxa"/>
          </w:tcPr>
          <w:p w14:paraId="352E1D77" w14:textId="77777777" w:rsidR="005F5367" w:rsidRDefault="005F5367" w:rsidP="005F5367">
            <w:pPr>
              <w:pStyle w:val="ConsPlusNormal"/>
              <w:jc w:val="both"/>
            </w:pPr>
            <w:r>
              <w:t>Знание произведений детского фольклора (рифмовок, стихов, песенок), персонажей детских книг</w:t>
            </w:r>
          </w:p>
        </w:tc>
      </w:tr>
      <w:tr w:rsidR="005F5367" w:rsidRPr="005F5367" w14:paraId="72AEEB4E" w14:textId="77777777" w:rsidTr="005F5367">
        <w:tc>
          <w:tcPr>
            <w:tcW w:w="1077" w:type="dxa"/>
          </w:tcPr>
          <w:p w14:paraId="6EC4EAA3" w14:textId="77777777" w:rsidR="005F5367" w:rsidRDefault="005F5367" w:rsidP="005F5367">
            <w:pPr>
              <w:pStyle w:val="ConsPlusNormal"/>
              <w:jc w:val="center"/>
            </w:pPr>
            <w:r>
              <w:t>3.3</w:t>
            </w:r>
          </w:p>
        </w:tc>
        <w:tc>
          <w:tcPr>
            <w:tcW w:w="14578" w:type="dxa"/>
          </w:tcPr>
          <w:p w14:paraId="136A5E43" w14:textId="77777777" w:rsidR="005F5367" w:rsidRDefault="005F5367" w:rsidP="005F5367">
            <w:pPr>
              <w:pStyle w:val="ConsPlusNormal"/>
              <w:jc w:val="both"/>
            </w:pPr>
            <w: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5F5367" w14:paraId="10AB0AB4" w14:textId="77777777" w:rsidTr="005F5367">
        <w:tc>
          <w:tcPr>
            <w:tcW w:w="1077" w:type="dxa"/>
          </w:tcPr>
          <w:p w14:paraId="3B860DAA" w14:textId="77777777" w:rsidR="005F5367" w:rsidRDefault="005F5367" w:rsidP="005F5367">
            <w:pPr>
              <w:pStyle w:val="ConsPlusNormal"/>
              <w:jc w:val="center"/>
            </w:pPr>
            <w:r>
              <w:t>4</w:t>
            </w:r>
          </w:p>
        </w:tc>
        <w:tc>
          <w:tcPr>
            <w:tcW w:w="14578" w:type="dxa"/>
          </w:tcPr>
          <w:p w14:paraId="20C71631" w14:textId="77777777" w:rsidR="005F5367" w:rsidRDefault="005F5367" w:rsidP="005F5367">
            <w:pPr>
              <w:pStyle w:val="ConsPlusNormal"/>
              <w:jc w:val="both"/>
            </w:pPr>
            <w:r>
              <w:t>Компенсаторные умения</w:t>
            </w:r>
          </w:p>
        </w:tc>
      </w:tr>
      <w:tr w:rsidR="005F5367" w:rsidRPr="005F5367" w14:paraId="00F2D5D8" w14:textId="77777777" w:rsidTr="005F5367">
        <w:tc>
          <w:tcPr>
            <w:tcW w:w="1077" w:type="dxa"/>
          </w:tcPr>
          <w:p w14:paraId="0CC65803" w14:textId="77777777" w:rsidR="005F5367" w:rsidRDefault="005F5367" w:rsidP="005F5367">
            <w:pPr>
              <w:pStyle w:val="ConsPlusNormal"/>
              <w:jc w:val="center"/>
            </w:pPr>
            <w:r>
              <w:t>4.1</w:t>
            </w:r>
          </w:p>
        </w:tc>
        <w:tc>
          <w:tcPr>
            <w:tcW w:w="14578" w:type="dxa"/>
          </w:tcPr>
          <w:p w14:paraId="302B1C8B" w14:textId="77777777" w:rsidR="005F5367" w:rsidRDefault="005F5367" w:rsidP="005F5367">
            <w:pPr>
              <w:pStyle w:val="ConsPlusNormal"/>
              <w:jc w:val="both"/>
            </w:pPr>
            <w:r>
              <w:t>Использование при чтении и аудировании языковой, в том числе контекстуальной, догадки</w:t>
            </w:r>
          </w:p>
        </w:tc>
      </w:tr>
      <w:tr w:rsidR="005F5367" w:rsidRPr="005F5367" w14:paraId="4C7DEEBA" w14:textId="77777777" w:rsidTr="005F5367">
        <w:tc>
          <w:tcPr>
            <w:tcW w:w="1077" w:type="dxa"/>
          </w:tcPr>
          <w:p w14:paraId="7F026EAC" w14:textId="77777777" w:rsidR="005F5367" w:rsidRDefault="005F5367" w:rsidP="005F5367">
            <w:pPr>
              <w:pStyle w:val="ConsPlusNormal"/>
              <w:jc w:val="center"/>
            </w:pPr>
            <w:r>
              <w:t>4.2</w:t>
            </w:r>
          </w:p>
        </w:tc>
        <w:tc>
          <w:tcPr>
            <w:tcW w:w="14578" w:type="dxa"/>
          </w:tcPr>
          <w:p w14:paraId="1B5CA6F6" w14:textId="77777777" w:rsidR="005F5367" w:rsidRDefault="005F5367" w:rsidP="005F5367">
            <w:pPr>
              <w:pStyle w:val="ConsPlusNormal"/>
              <w:jc w:val="both"/>
            </w:pPr>
            <w:r>
              <w:t>Использование при формулировании собственных высказываний ключевых слов, вопросов; иллюстраций</w:t>
            </w:r>
          </w:p>
        </w:tc>
      </w:tr>
      <w:tr w:rsidR="005F5367" w:rsidRPr="005F5367" w14:paraId="31F5C0CE" w14:textId="77777777" w:rsidTr="005F5367">
        <w:tc>
          <w:tcPr>
            <w:tcW w:w="1077" w:type="dxa"/>
          </w:tcPr>
          <w:p w14:paraId="163C3ABA" w14:textId="77777777" w:rsidR="005F5367" w:rsidRDefault="005F5367" w:rsidP="005F5367">
            <w:pPr>
              <w:pStyle w:val="ConsPlusNormal"/>
              <w:jc w:val="center"/>
            </w:pPr>
            <w:r>
              <w:t>4.3</w:t>
            </w:r>
          </w:p>
        </w:tc>
        <w:tc>
          <w:tcPr>
            <w:tcW w:w="14578" w:type="dxa"/>
          </w:tcPr>
          <w:p w14:paraId="1FA5AD4A" w14:textId="77777777" w:rsidR="005F5367" w:rsidRDefault="005F5367" w:rsidP="005F5367">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F5367" w14:paraId="61094B23" w14:textId="77777777" w:rsidTr="005F5367">
        <w:tc>
          <w:tcPr>
            <w:tcW w:w="15655" w:type="dxa"/>
            <w:gridSpan w:val="2"/>
          </w:tcPr>
          <w:p w14:paraId="3BF27F45" w14:textId="77777777" w:rsidR="005F5367" w:rsidRDefault="005F5367" w:rsidP="005F5367">
            <w:pPr>
              <w:pStyle w:val="ConsPlusNormal"/>
              <w:jc w:val="both"/>
            </w:pPr>
            <w:r>
              <w:t>Тематическое содержание речи</w:t>
            </w:r>
          </w:p>
        </w:tc>
      </w:tr>
      <w:tr w:rsidR="005F5367" w14:paraId="0B407769" w14:textId="77777777" w:rsidTr="005F5367">
        <w:tc>
          <w:tcPr>
            <w:tcW w:w="1077" w:type="dxa"/>
          </w:tcPr>
          <w:p w14:paraId="3C946C16" w14:textId="77777777" w:rsidR="005F5367" w:rsidRDefault="005F5367" w:rsidP="005F5367">
            <w:pPr>
              <w:pStyle w:val="ConsPlusNormal"/>
              <w:jc w:val="center"/>
            </w:pPr>
            <w:r>
              <w:t>А</w:t>
            </w:r>
          </w:p>
        </w:tc>
        <w:tc>
          <w:tcPr>
            <w:tcW w:w="14578" w:type="dxa"/>
          </w:tcPr>
          <w:p w14:paraId="250350D3" w14:textId="77777777" w:rsidR="005F5367" w:rsidRDefault="005F5367" w:rsidP="005F5367">
            <w:pPr>
              <w:pStyle w:val="ConsPlusNormal"/>
              <w:jc w:val="both"/>
            </w:pPr>
            <w:r>
              <w:t>Мир моего "я". Моя семья. Мой день рождения. Моя любимая еда. Мой день (распорядок дня)</w:t>
            </w:r>
          </w:p>
        </w:tc>
      </w:tr>
      <w:tr w:rsidR="005F5367" w14:paraId="70F4E7D4" w14:textId="77777777" w:rsidTr="005F5367">
        <w:tc>
          <w:tcPr>
            <w:tcW w:w="1077" w:type="dxa"/>
          </w:tcPr>
          <w:p w14:paraId="4331B8EF" w14:textId="77777777" w:rsidR="005F5367" w:rsidRDefault="005F5367" w:rsidP="005F5367">
            <w:pPr>
              <w:pStyle w:val="ConsPlusNormal"/>
              <w:jc w:val="center"/>
            </w:pPr>
            <w:r>
              <w:t>Б</w:t>
            </w:r>
          </w:p>
        </w:tc>
        <w:tc>
          <w:tcPr>
            <w:tcW w:w="14578" w:type="dxa"/>
          </w:tcPr>
          <w:p w14:paraId="65906EBB" w14:textId="77777777" w:rsidR="005F5367" w:rsidRDefault="005F5367" w:rsidP="005F5367">
            <w:pPr>
              <w:pStyle w:val="ConsPlusNormal"/>
              <w:jc w:val="both"/>
            </w:pPr>
            <w:r>
              <w:t>Мир моих увлечений. Любимая игрушка, игра. Мой питомец. Любимые занятия. Любимая сказка. Выходной день. Каникулы</w:t>
            </w:r>
          </w:p>
        </w:tc>
      </w:tr>
      <w:tr w:rsidR="005F5367" w14:paraId="67047947" w14:textId="77777777" w:rsidTr="005F5367">
        <w:tc>
          <w:tcPr>
            <w:tcW w:w="1077" w:type="dxa"/>
          </w:tcPr>
          <w:p w14:paraId="7E6E9F6E" w14:textId="77777777" w:rsidR="005F5367" w:rsidRDefault="005F5367" w:rsidP="005F5367">
            <w:pPr>
              <w:pStyle w:val="ConsPlusNormal"/>
              <w:jc w:val="center"/>
            </w:pPr>
            <w:r>
              <w:t>В</w:t>
            </w:r>
          </w:p>
        </w:tc>
        <w:tc>
          <w:tcPr>
            <w:tcW w:w="14578" w:type="dxa"/>
          </w:tcPr>
          <w:p w14:paraId="74E7430E" w14:textId="77777777" w:rsidR="005F5367" w:rsidRDefault="005F5367" w:rsidP="005F5367">
            <w:pPr>
              <w:pStyle w:val="ConsPlusNormal"/>
              <w:jc w:val="both"/>
            </w:pPr>
            <w:r>
              <w:t xml:space="preserve">Мир вокруг меня. Моя комната (квартира, дом). Моя школа. Мои друзья. Моя малая родина (город, село). Дикие и домашние животные. </w:t>
            </w:r>
            <w:r>
              <w:lastRenderedPageBreak/>
              <w:t>Погода. Времена года (месяцы)</w:t>
            </w:r>
          </w:p>
        </w:tc>
      </w:tr>
      <w:tr w:rsidR="005F5367" w14:paraId="50073F44" w14:textId="77777777" w:rsidTr="005F5367">
        <w:tc>
          <w:tcPr>
            <w:tcW w:w="1077" w:type="dxa"/>
          </w:tcPr>
          <w:p w14:paraId="31AD891D" w14:textId="77777777" w:rsidR="005F5367" w:rsidRDefault="005F5367" w:rsidP="005F5367">
            <w:pPr>
              <w:pStyle w:val="ConsPlusNormal"/>
              <w:jc w:val="center"/>
            </w:pPr>
            <w:r>
              <w:lastRenderedPageBreak/>
              <w:t>Г</w:t>
            </w:r>
          </w:p>
        </w:tc>
        <w:tc>
          <w:tcPr>
            <w:tcW w:w="14578" w:type="dxa"/>
          </w:tcPr>
          <w:p w14:paraId="6971DBB9" w14:textId="77777777" w:rsidR="005F5367" w:rsidRDefault="005F5367" w:rsidP="005F5367">
            <w:pPr>
              <w:pStyle w:val="ConsPlusNormal"/>
              <w:jc w:val="both"/>
            </w:pPr>
            <w: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41130598" w14:textId="77777777" w:rsidR="005F5367" w:rsidRDefault="005F5367" w:rsidP="005F5367">
      <w:pPr>
        <w:pStyle w:val="ConsPlusNormal"/>
        <w:jc w:val="both"/>
      </w:pPr>
    </w:p>
    <w:p w14:paraId="11CA75A8" w14:textId="77777777" w:rsidR="005F5367" w:rsidRDefault="005F5367" w:rsidP="005F5367">
      <w:pPr>
        <w:pStyle w:val="ConsPlusNormal"/>
        <w:jc w:val="center"/>
      </w:pPr>
      <w:r>
        <w:t>Проверяемые требования к результатам освоения основной</w:t>
      </w:r>
    </w:p>
    <w:p w14:paraId="1F1074EA" w14:textId="77777777" w:rsidR="005F5367" w:rsidRDefault="005F5367" w:rsidP="005F5367">
      <w:pPr>
        <w:pStyle w:val="ConsPlusNormal"/>
        <w:jc w:val="center"/>
      </w:pPr>
      <w:r>
        <w:t>образовательной программы (4 класс)</w:t>
      </w:r>
    </w:p>
    <w:p w14:paraId="55620867"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5F5367" w14:paraId="69E91C66" w14:textId="77777777" w:rsidTr="005F5367">
        <w:tc>
          <w:tcPr>
            <w:tcW w:w="1701" w:type="dxa"/>
          </w:tcPr>
          <w:p w14:paraId="2CE937A1" w14:textId="77777777" w:rsidR="005F5367" w:rsidRDefault="005F5367" w:rsidP="005F5367">
            <w:pPr>
              <w:pStyle w:val="ConsPlusNormal"/>
              <w:jc w:val="center"/>
            </w:pPr>
            <w:r>
              <w:t>Код проверяемого результата</w:t>
            </w:r>
          </w:p>
        </w:tc>
        <w:tc>
          <w:tcPr>
            <w:tcW w:w="13954" w:type="dxa"/>
          </w:tcPr>
          <w:p w14:paraId="0A07D7A9"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14:paraId="783B3E27" w14:textId="77777777" w:rsidTr="005F5367">
        <w:tc>
          <w:tcPr>
            <w:tcW w:w="1701" w:type="dxa"/>
          </w:tcPr>
          <w:p w14:paraId="2EF36320" w14:textId="77777777" w:rsidR="005F5367" w:rsidRDefault="005F5367" w:rsidP="005F5367">
            <w:pPr>
              <w:pStyle w:val="ConsPlusNormal"/>
              <w:jc w:val="center"/>
            </w:pPr>
            <w:r>
              <w:t>1</w:t>
            </w:r>
          </w:p>
        </w:tc>
        <w:tc>
          <w:tcPr>
            <w:tcW w:w="13954" w:type="dxa"/>
          </w:tcPr>
          <w:p w14:paraId="4A2E95F2" w14:textId="77777777" w:rsidR="005F5367" w:rsidRDefault="005F5367" w:rsidP="005F5367">
            <w:pPr>
              <w:pStyle w:val="ConsPlusNormal"/>
              <w:jc w:val="both"/>
            </w:pPr>
            <w:r>
              <w:t>Коммуникативные умения</w:t>
            </w:r>
          </w:p>
        </w:tc>
      </w:tr>
      <w:tr w:rsidR="005F5367" w14:paraId="23127B7E" w14:textId="77777777" w:rsidTr="005F5367">
        <w:tc>
          <w:tcPr>
            <w:tcW w:w="1701" w:type="dxa"/>
          </w:tcPr>
          <w:p w14:paraId="13CC44D3" w14:textId="77777777" w:rsidR="005F5367" w:rsidRDefault="005F5367" w:rsidP="005F5367">
            <w:pPr>
              <w:pStyle w:val="ConsPlusNormal"/>
              <w:jc w:val="center"/>
            </w:pPr>
            <w:r>
              <w:t>1.1</w:t>
            </w:r>
          </w:p>
        </w:tc>
        <w:tc>
          <w:tcPr>
            <w:tcW w:w="13954" w:type="dxa"/>
          </w:tcPr>
          <w:p w14:paraId="1E790070" w14:textId="77777777" w:rsidR="005F5367" w:rsidRDefault="005F5367" w:rsidP="005F5367">
            <w:pPr>
              <w:pStyle w:val="ConsPlusNormal"/>
              <w:jc w:val="both"/>
            </w:pPr>
            <w:r>
              <w:t>Говорение</w:t>
            </w:r>
          </w:p>
        </w:tc>
      </w:tr>
      <w:tr w:rsidR="005F5367" w14:paraId="2779A699" w14:textId="77777777" w:rsidTr="005F5367">
        <w:tc>
          <w:tcPr>
            <w:tcW w:w="1701" w:type="dxa"/>
          </w:tcPr>
          <w:p w14:paraId="17184A19" w14:textId="77777777" w:rsidR="005F5367" w:rsidRDefault="005F5367" w:rsidP="005F5367">
            <w:pPr>
              <w:pStyle w:val="ConsPlusNormal"/>
              <w:jc w:val="center"/>
            </w:pPr>
            <w:r>
              <w:t>1.1.1</w:t>
            </w:r>
          </w:p>
        </w:tc>
        <w:tc>
          <w:tcPr>
            <w:tcW w:w="13954" w:type="dxa"/>
          </w:tcPr>
          <w:p w14:paraId="19DF52D6" w14:textId="77777777" w:rsidR="005F5367" w:rsidRDefault="005F5367" w:rsidP="005F5367">
            <w:pPr>
              <w:pStyle w:val="ConsPlusNormal"/>
              <w:jc w:val="both"/>
            </w:pPr>
            <w:r>
              <w:t>Диалогическая речь</w:t>
            </w:r>
          </w:p>
        </w:tc>
      </w:tr>
      <w:tr w:rsidR="005F5367" w:rsidRPr="005F5367" w14:paraId="439A86F5" w14:textId="77777777" w:rsidTr="005F5367">
        <w:tc>
          <w:tcPr>
            <w:tcW w:w="1701" w:type="dxa"/>
          </w:tcPr>
          <w:p w14:paraId="00F900AC" w14:textId="77777777" w:rsidR="005F5367" w:rsidRDefault="005F5367" w:rsidP="005F5367">
            <w:pPr>
              <w:pStyle w:val="ConsPlusNormal"/>
              <w:jc w:val="center"/>
            </w:pPr>
            <w:r>
              <w:t>1.1.1.1</w:t>
            </w:r>
          </w:p>
        </w:tc>
        <w:tc>
          <w:tcPr>
            <w:tcW w:w="13954" w:type="dxa"/>
          </w:tcPr>
          <w:p w14:paraId="6B9B65BA" w14:textId="77777777" w:rsidR="005F5367" w:rsidRDefault="005F5367" w:rsidP="005F5367">
            <w:pPr>
              <w:pStyle w:val="ConsPlusNormal"/>
              <w:jc w:val="both"/>
            </w:pPr>
            <w: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5F5367" w:rsidRPr="005F5367" w14:paraId="2ACD6812" w14:textId="77777777" w:rsidTr="005F5367">
        <w:tc>
          <w:tcPr>
            <w:tcW w:w="1701" w:type="dxa"/>
          </w:tcPr>
          <w:p w14:paraId="1A384A16" w14:textId="77777777" w:rsidR="005F5367" w:rsidRDefault="005F5367" w:rsidP="005F5367">
            <w:pPr>
              <w:pStyle w:val="ConsPlusNormal"/>
              <w:jc w:val="center"/>
            </w:pPr>
            <w:r>
              <w:t>1.1.1.2</w:t>
            </w:r>
          </w:p>
        </w:tc>
        <w:tc>
          <w:tcPr>
            <w:tcW w:w="13954" w:type="dxa"/>
          </w:tcPr>
          <w:p w14:paraId="7C7EE2BD" w14:textId="77777777" w:rsidR="005F5367" w:rsidRDefault="005F5367" w:rsidP="005F5367">
            <w:pPr>
              <w:pStyle w:val="ConsPlusNormal"/>
              <w:jc w:val="both"/>
            </w:pPr>
            <w: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5F5367" w:rsidRPr="005F5367" w14:paraId="5A9660D4" w14:textId="77777777" w:rsidTr="005F5367">
        <w:tc>
          <w:tcPr>
            <w:tcW w:w="1701" w:type="dxa"/>
          </w:tcPr>
          <w:p w14:paraId="251E3450" w14:textId="77777777" w:rsidR="005F5367" w:rsidRDefault="005F5367" w:rsidP="005F5367">
            <w:pPr>
              <w:pStyle w:val="ConsPlusNormal"/>
              <w:jc w:val="center"/>
            </w:pPr>
            <w:r>
              <w:t>1.1.1.3</w:t>
            </w:r>
          </w:p>
        </w:tc>
        <w:tc>
          <w:tcPr>
            <w:tcW w:w="13954" w:type="dxa"/>
          </w:tcPr>
          <w:p w14:paraId="12C99644" w14:textId="77777777" w:rsidR="005F5367" w:rsidRDefault="005F5367" w:rsidP="005F5367">
            <w:pPr>
              <w:pStyle w:val="ConsPlusNormal"/>
              <w:jc w:val="both"/>
            </w:pPr>
            <w: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5F5367" w:rsidRPr="005F5367" w14:paraId="705D72D9" w14:textId="77777777" w:rsidTr="005F5367">
        <w:tc>
          <w:tcPr>
            <w:tcW w:w="1701" w:type="dxa"/>
          </w:tcPr>
          <w:p w14:paraId="560D92B6" w14:textId="77777777" w:rsidR="005F5367" w:rsidRDefault="005F5367" w:rsidP="005F5367">
            <w:pPr>
              <w:pStyle w:val="ConsPlusNormal"/>
              <w:jc w:val="center"/>
            </w:pPr>
            <w:r>
              <w:t>1.1.1.4</w:t>
            </w:r>
          </w:p>
        </w:tc>
        <w:tc>
          <w:tcPr>
            <w:tcW w:w="13954" w:type="dxa"/>
          </w:tcPr>
          <w:p w14:paraId="61C226F5" w14:textId="77777777" w:rsidR="005F5367" w:rsidRDefault="005F5367" w:rsidP="005F5367">
            <w:pPr>
              <w:pStyle w:val="ConsPlusNormal"/>
              <w:jc w:val="both"/>
            </w:pPr>
            <w: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w:t>
            </w:r>
          </w:p>
        </w:tc>
      </w:tr>
      <w:tr w:rsidR="005F5367" w14:paraId="36BB5BD4" w14:textId="77777777" w:rsidTr="005F5367">
        <w:tc>
          <w:tcPr>
            <w:tcW w:w="1701" w:type="dxa"/>
          </w:tcPr>
          <w:p w14:paraId="4C0BD39C" w14:textId="77777777" w:rsidR="005F5367" w:rsidRDefault="005F5367" w:rsidP="005F5367">
            <w:pPr>
              <w:pStyle w:val="ConsPlusNormal"/>
              <w:jc w:val="center"/>
            </w:pPr>
            <w:r>
              <w:t>1.1.2</w:t>
            </w:r>
          </w:p>
        </w:tc>
        <w:tc>
          <w:tcPr>
            <w:tcW w:w="13954" w:type="dxa"/>
          </w:tcPr>
          <w:p w14:paraId="7CC1ED59" w14:textId="77777777" w:rsidR="005F5367" w:rsidRDefault="005F5367" w:rsidP="005F5367">
            <w:pPr>
              <w:pStyle w:val="ConsPlusNormal"/>
              <w:jc w:val="both"/>
            </w:pPr>
            <w:r>
              <w:t>Монологическая речь</w:t>
            </w:r>
          </w:p>
        </w:tc>
      </w:tr>
      <w:tr w:rsidR="005F5367" w:rsidRPr="005F5367" w14:paraId="4D7E0BF3" w14:textId="77777777" w:rsidTr="005F5367">
        <w:tc>
          <w:tcPr>
            <w:tcW w:w="1701" w:type="dxa"/>
          </w:tcPr>
          <w:p w14:paraId="4CBEAE74" w14:textId="77777777" w:rsidR="005F5367" w:rsidRDefault="005F5367" w:rsidP="005F5367">
            <w:pPr>
              <w:pStyle w:val="ConsPlusNormal"/>
              <w:jc w:val="center"/>
            </w:pPr>
            <w:r>
              <w:t>1.1.2.1</w:t>
            </w:r>
          </w:p>
        </w:tc>
        <w:tc>
          <w:tcPr>
            <w:tcW w:w="13954" w:type="dxa"/>
          </w:tcPr>
          <w:p w14:paraId="4A377B32" w14:textId="77777777" w:rsidR="005F5367" w:rsidRDefault="005F5367" w:rsidP="005F5367">
            <w:pPr>
              <w:pStyle w:val="ConsPlusNormal"/>
              <w:jc w:val="both"/>
            </w:pPr>
            <w: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tc>
      </w:tr>
      <w:tr w:rsidR="005F5367" w:rsidRPr="005F5367" w14:paraId="7A9BD413" w14:textId="77777777" w:rsidTr="005F5367">
        <w:tc>
          <w:tcPr>
            <w:tcW w:w="1701" w:type="dxa"/>
          </w:tcPr>
          <w:p w14:paraId="779D3A7F" w14:textId="77777777" w:rsidR="005F5367" w:rsidRDefault="005F5367" w:rsidP="005F5367">
            <w:pPr>
              <w:pStyle w:val="ConsPlusNormal"/>
              <w:jc w:val="center"/>
            </w:pPr>
            <w:r>
              <w:t>1.1.2.2</w:t>
            </w:r>
          </w:p>
        </w:tc>
        <w:tc>
          <w:tcPr>
            <w:tcW w:w="13954" w:type="dxa"/>
          </w:tcPr>
          <w:p w14:paraId="65DA1671" w14:textId="77777777" w:rsidR="005F5367" w:rsidRDefault="005F5367" w:rsidP="005F5367">
            <w:pPr>
              <w:pStyle w:val="ConsPlusNormal"/>
              <w:jc w:val="both"/>
            </w:pPr>
            <w:r>
              <w:t>Создавать устные связные монологические высказывания по образцу; выражать свое отношение к предмету речи</w:t>
            </w:r>
          </w:p>
        </w:tc>
      </w:tr>
      <w:tr w:rsidR="005F5367" w:rsidRPr="005F5367" w14:paraId="5103217B" w14:textId="77777777" w:rsidTr="005F5367">
        <w:tc>
          <w:tcPr>
            <w:tcW w:w="1701" w:type="dxa"/>
          </w:tcPr>
          <w:p w14:paraId="4723D3BD" w14:textId="77777777" w:rsidR="005F5367" w:rsidRDefault="005F5367" w:rsidP="005F5367">
            <w:pPr>
              <w:pStyle w:val="ConsPlusNormal"/>
              <w:jc w:val="center"/>
            </w:pPr>
            <w:r>
              <w:t>1.1.2.3</w:t>
            </w:r>
          </w:p>
        </w:tc>
        <w:tc>
          <w:tcPr>
            <w:tcW w:w="13954" w:type="dxa"/>
          </w:tcPr>
          <w:p w14:paraId="447ED6CC" w14:textId="77777777" w:rsidR="005F5367" w:rsidRDefault="005F5367" w:rsidP="005F5367">
            <w:pPr>
              <w:pStyle w:val="ConsPlusNormal"/>
              <w:jc w:val="both"/>
            </w:pPr>
            <w:r>
              <w:t>Передавать основное содержание прочитанного текста с вербальными и (или) зрительными опорами в объеме не менее 4 - 5 фраз</w:t>
            </w:r>
          </w:p>
        </w:tc>
      </w:tr>
      <w:tr w:rsidR="005F5367" w:rsidRPr="005F5367" w14:paraId="669C7E6F" w14:textId="77777777" w:rsidTr="005F5367">
        <w:tc>
          <w:tcPr>
            <w:tcW w:w="1701" w:type="dxa"/>
          </w:tcPr>
          <w:p w14:paraId="00284F91" w14:textId="77777777" w:rsidR="005F5367" w:rsidRDefault="005F5367" w:rsidP="005F5367">
            <w:pPr>
              <w:pStyle w:val="ConsPlusNormal"/>
              <w:jc w:val="center"/>
            </w:pPr>
            <w:r>
              <w:t>1.1.2.4</w:t>
            </w:r>
          </w:p>
        </w:tc>
        <w:tc>
          <w:tcPr>
            <w:tcW w:w="13954" w:type="dxa"/>
          </w:tcPr>
          <w:p w14:paraId="25812606" w14:textId="77777777" w:rsidR="005F5367" w:rsidRDefault="005F5367" w:rsidP="005F5367">
            <w:pPr>
              <w:pStyle w:val="ConsPlusNormal"/>
              <w:jc w:val="both"/>
            </w:pPr>
            <w:r>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tc>
      </w:tr>
      <w:tr w:rsidR="005F5367" w14:paraId="771D2A87" w14:textId="77777777" w:rsidTr="005F5367">
        <w:tc>
          <w:tcPr>
            <w:tcW w:w="1701" w:type="dxa"/>
          </w:tcPr>
          <w:p w14:paraId="1CAB50C7" w14:textId="77777777" w:rsidR="005F5367" w:rsidRDefault="005F5367" w:rsidP="005F5367">
            <w:pPr>
              <w:pStyle w:val="ConsPlusNormal"/>
              <w:jc w:val="center"/>
            </w:pPr>
            <w:r>
              <w:lastRenderedPageBreak/>
              <w:t>1.2</w:t>
            </w:r>
          </w:p>
        </w:tc>
        <w:tc>
          <w:tcPr>
            <w:tcW w:w="13954" w:type="dxa"/>
          </w:tcPr>
          <w:p w14:paraId="73469DB5" w14:textId="77777777" w:rsidR="005F5367" w:rsidRDefault="005F5367" w:rsidP="005F5367">
            <w:pPr>
              <w:pStyle w:val="ConsPlusNormal"/>
              <w:jc w:val="both"/>
            </w:pPr>
            <w:r>
              <w:t>Аудирование</w:t>
            </w:r>
          </w:p>
        </w:tc>
      </w:tr>
      <w:tr w:rsidR="005F5367" w:rsidRPr="005F5367" w14:paraId="74F2E483" w14:textId="77777777" w:rsidTr="005F5367">
        <w:tc>
          <w:tcPr>
            <w:tcW w:w="1701" w:type="dxa"/>
          </w:tcPr>
          <w:p w14:paraId="34F56DF6" w14:textId="77777777" w:rsidR="005F5367" w:rsidRDefault="005F5367" w:rsidP="005F5367">
            <w:pPr>
              <w:pStyle w:val="ConsPlusNormal"/>
              <w:jc w:val="center"/>
            </w:pPr>
            <w:r>
              <w:t>1.2.1</w:t>
            </w:r>
          </w:p>
        </w:tc>
        <w:tc>
          <w:tcPr>
            <w:tcW w:w="13954" w:type="dxa"/>
          </w:tcPr>
          <w:p w14:paraId="46884604" w14:textId="77777777" w:rsidR="005F5367" w:rsidRDefault="005F5367" w:rsidP="005F5367">
            <w:pPr>
              <w:pStyle w:val="ConsPlusNormal"/>
              <w:jc w:val="both"/>
            </w:pPr>
            <w:r>
              <w:t>Воспринимать на слух и понимать речь учителя и других обучающихся, вербально (невербально) реагировать на услышанное</w:t>
            </w:r>
          </w:p>
        </w:tc>
      </w:tr>
      <w:tr w:rsidR="005F5367" w:rsidRPr="005F5367" w14:paraId="219392A8" w14:textId="77777777" w:rsidTr="005F5367">
        <w:tc>
          <w:tcPr>
            <w:tcW w:w="1701" w:type="dxa"/>
          </w:tcPr>
          <w:p w14:paraId="2535665C" w14:textId="77777777" w:rsidR="005F5367" w:rsidRDefault="005F5367" w:rsidP="005F5367">
            <w:pPr>
              <w:pStyle w:val="ConsPlusNormal"/>
              <w:jc w:val="center"/>
            </w:pPr>
            <w:r>
              <w:t>1.2.2</w:t>
            </w:r>
          </w:p>
        </w:tc>
        <w:tc>
          <w:tcPr>
            <w:tcW w:w="13954" w:type="dxa"/>
          </w:tcPr>
          <w:p w14:paraId="0CA49923" w14:textId="77777777" w:rsidR="005F5367" w:rsidRDefault="005F5367" w:rsidP="005F5367">
            <w:pPr>
              <w:pStyle w:val="ConsPlusNormal"/>
              <w:jc w:val="both"/>
            </w:pPr>
            <w: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5F5367" w:rsidRPr="005F5367" w14:paraId="71AC1694" w14:textId="77777777" w:rsidTr="005F5367">
        <w:tc>
          <w:tcPr>
            <w:tcW w:w="1701" w:type="dxa"/>
          </w:tcPr>
          <w:p w14:paraId="356E00B0" w14:textId="77777777" w:rsidR="005F5367" w:rsidRDefault="005F5367" w:rsidP="005F5367">
            <w:pPr>
              <w:pStyle w:val="ConsPlusNormal"/>
              <w:jc w:val="center"/>
            </w:pPr>
            <w:r>
              <w:t>1.2.3</w:t>
            </w:r>
          </w:p>
        </w:tc>
        <w:tc>
          <w:tcPr>
            <w:tcW w:w="13954" w:type="dxa"/>
          </w:tcPr>
          <w:p w14:paraId="581D289E" w14:textId="77777777" w:rsidR="005F5367" w:rsidRDefault="005F5367" w:rsidP="005F5367">
            <w:pPr>
              <w:pStyle w:val="ConsPlusNormal"/>
              <w:jc w:val="both"/>
            </w:pPr>
            <w: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5F5367" w14:paraId="28EEE3BD" w14:textId="77777777" w:rsidTr="005F5367">
        <w:tc>
          <w:tcPr>
            <w:tcW w:w="1701" w:type="dxa"/>
          </w:tcPr>
          <w:p w14:paraId="71EB1C28" w14:textId="77777777" w:rsidR="005F5367" w:rsidRDefault="005F5367" w:rsidP="005F5367">
            <w:pPr>
              <w:pStyle w:val="ConsPlusNormal"/>
              <w:jc w:val="center"/>
            </w:pPr>
            <w:r>
              <w:t>1.3</w:t>
            </w:r>
          </w:p>
        </w:tc>
        <w:tc>
          <w:tcPr>
            <w:tcW w:w="13954" w:type="dxa"/>
          </w:tcPr>
          <w:p w14:paraId="63A4160D" w14:textId="77777777" w:rsidR="005F5367" w:rsidRDefault="005F5367" w:rsidP="005F5367">
            <w:pPr>
              <w:pStyle w:val="ConsPlusNormal"/>
              <w:jc w:val="both"/>
            </w:pPr>
            <w:r>
              <w:t>Смысловое чтение</w:t>
            </w:r>
          </w:p>
        </w:tc>
      </w:tr>
      <w:tr w:rsidR="005F5367" w:rsidRPr="005F5367" w14:paraId="39F0F49E" w14:textId="77777777" w:rsidTr="005F5367">
        <w:tc>
          <w:tcPr>
            <w:tcW w:w="1701" w:type="dxa"/>
          </w:tcPr>
          <w:p w14:paraId="6FA39C87" w14:textId="77777777" w:rsidR="005F5367" w:rsidRDefault="005F5367" w:rsidP="005F5367">
            <w:pPr>
              <w:pStyle w:val="ConsPlusNormal"/>
              <w:jc w:val="center"/>
            </w:pPr>
            <w:r>
              <w:t>1.3.1</w:t>
            </w:r>
          </w:p>
        </w:tc>
        <w:tc>
          <w:tcPr>
            <w:tcW w:w="13954" w:type="dxa"/>
          </w:tcPr>
          <w:p w14:paraId="72B8E332" w14:textId="77777777" w:rsidR="005F5367" w:rsidRDefault="005F5367" w:rsidP="005F5367">
            <w:pPr>
              <w:pStyle w:val="ConsPlusNormal"/>
              <w:jc w:val="both"/>
            </w:pPr>
            <w:r>
              <w:t>Читать вслух учебные тексты объемом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5F5367" w:rsidRPr="005F5367" w14:paraId="2958BE4D" w14:textId="77777777" w:rsidTr="005F5367">
        <w:tc>
          <w:tcPr>
            <w:tcW w:w="1701" w:type="dxa"/>
          </w:tcPr>
          <w:p w14:paraId="6BE52A30" w14:textId="77777777" w:rsidR="005F5367" w:rsidRDefault="005F5367" w:rsidP="005F5367">
            <w:pPr>
              <w:pStyle w:val="ConsPlusNormal"/>
              <w:jc w:val="center"/>
            </w:pPr>
            <w:r>
              <w:t>1.3.2</w:t>
            </w:r>
          </w:p>
        </w:tc>
        <w:tc>
          <w:tcPr>
            <w:tcW w:w="13954" w:type="dxa"/>
          </w:tcPr>
          <w:p w14:paraId="519056A4" w14:textId="77777777" w:rsidR="005F5367" w:rsidRDefault="005F5367" w:rsidP="005F5367">
            <w:pPr>
              <w:pStyle w:val="ConsPlusNormal"/>
              <w:jc w:val="both"/>
            </w:pPr>
            <w: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5F5367" w:rsidRPr="005F5367" w14:paraId="77241FC9" w14:textId="77777777" w:rsidTr="005F5367">
        <w:tc>
          <w:tcPr>
            <w:tcW w:w="1701" w:type="dxa"/>
          </w:tcPr>
          <w:p w14:paraId="4C8958F4" w14:textId="77777777" w:rsidR="005F5367" w:rsidRDefault="005F5367" w:rsidP="005F5367">
            <w:pPr>
              <w:pStyle w:val="ConsPlusNormal"/>
              <w:jc w:val="center"/>
            </w:pPr>
            <w:r>
              <w:t>1.3.3</w:t>
            </w:r>
          </w:p>
        </w:tc>
        <w:tc>
          <w:tcPr>
            <w:tcW w:w="13954" w:type="dxa"/>
          </w:tcPr>
          <w:p w14:paraId="4C265F55" w14:textId="77777777" w:rsidR="005F5367" w:rsidRDefault="005F5367" w:rsidP="005F5367">
            <w:pPr>
              <w:pStyle w:val="ConsPlusNormal"/>
              <w:jc w:val="both"/>
            </w:pPr>
            <w: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5F5367" w:rsidRPr="005F5367" w14:paraId="3BC9BC7D" w14:textId="77777777" w:rsidTr="005F5367">
        <w:tc>
          <w:tcPr>
            <w:tcW w:w="1701" w:type="dxa"/>
          </w:tcPr>
          <w:p w14:paraId="3FE44F0A" w14:textId="77777777" w:rsidR="005F5367" w:rsidRDefault="005F5367" w:rsidP="005F5367">
            <w:pPr>
              <w:pStyle w:val="ConsPlusNormal"/>
              <w:jc w:val="center"/>
            </w:pPr>
            <w:r>
              <w:t>1.3.4</w:t>
            </w:r>
          </w:p>
        </w:tc>
        <w:tc>
          <w:tcPr>
            <w:tcW w:w="13954" w:type="dxa"/>
          </w:tcPr>
          <w:p w14:paraId="34B91790" w14:textId="77777777" w:rsidR="005F5367" w:rsidRDefault="005F5367" w:rsidP="005F5367">
            <w:pPr>
              <w:pStyle w:val="ConsPlusNormal"/>
              <w:jc w:val="both"/>
            </w:pPr>
            <w:r>
              <w:t>Прогнозировать содержание текста на основе заголовка</w:t>
            </w:r>
          </w:p>
        </w:tc>
      </w:tr>
      <w:tr w:rsidR="005F5367" w:rsidRPr="005F5367" w14:paraId="1808AF19" w14:textId="77777777" w:rsidTr="005F5367">
        <w:tc>
          <w:tcPr>
            <w:tcW w:w="1701" w:type="dxa"/>
          </w:tcPr>
          <w:p w14:paraId="4550E4B2" w14:textId="77777777" w:rsidR="005F5367" w:rsidRDefault="005F5367" w:rsidP="005F5367">
            <w:pPr>
              <w:pStyle w:val="ConsPlusNormal"/>
              <w:jc w:val="center"/>
            </w:pPr>
            <w:r>
              <w:t>1.3.5</w:t>
            </w:r>
          </w:p>
        </w:tc>
        <w:tc>
          <w:tcPr>
            <w:tcW w:w="13954" w:type="dxa"/>
          </w:tcPr>
          <w:p w14:paraId="4B625FF9" w14:textId="77777777" w:rsidR="005F5367" w:rsidRDefault="005F5367" w:rsidP="005F5367">
            <w:pPr>
              <w:pStyle w:val="ConsPlusNormal"/>
              <w:jc w:val="both"/>
            </w:pPr>
            <w:r>
              <w:t>Читать про себя несплошные тексты (таблицы) и понимать представленную в них информацию</w:t>
            </w:r>
          </w:p>
        </w:tc>
      </w:tr>
      <w:tr w:rsidR="005F5367" w14:paraId="4A8782F3" w14:textId="77777777" w:rsidTr="005F5367">
        <w:tc>
          <w:tcPr>
            <w:tcW w:w="1701" w:type="dxa"/>
          </w:tcPr>
          <w:p w14:paraId="20320B2E" w14:textId="77777777" w:rsidR="005F5367" w:rsidRDefault="005F5367" w:rsidP="005F5367">
            <w:pPr>
              <w:pStyle w:val="ConsPlusNormal"/>
              <w:jc w:val="center"/>
            </w:pPr>
            <w:r>
              <w:t>1.4</w:t>
            </w:r>
          </w:p>
        </w:tc>
        <w:tc>
          <w:tcPr>
            <w:tcW w:w="13954" w:type="dxa"/>
          </w:tcPr>
          <w:p w14:paraId="3AE3A6EC" w14:textId="77777777" w:rsidR="005F5367" w:rsidRDefault="005F5367" w:rsidP="005F5367">
            <w:pPr>
              <w:pStyle w:val="ConsPlusNormal"/>
              <w:jc w:val="both"/>
            </w:pPr>
            <w:r>
              <w:t>Письмо</w:t>
            </w:r>
          </w:p>
        </w:tc>
      </w:tr>
      <w:tr w:rsidR="005F5367" w:rsidRPr="005F5367" w14:paraId="33E7B860" w14:textId="77777777" w:rsidTr="005F5367">
        <w:tc>
          <w:tcPr>
            <w:tcW w:w="1701" w:type="dxa"/>
          </w:tcPr>
          <w:p w14:paraId="4BB78E9A" w14:textId="77777777" w:rsidR="005F5367" w:rsidRDefault="005F5367" w:rsidP="005F5367">
            <w:pPr>
              <w:pStyle w:val="ConsPlusNormal"/>
              <w:jc w:val="center"/>
            </w:pPr>
            <w:r>
              <w:t>1.4.1</w:t>
            </w:r>
          </w:p>
        </w:tc>
        <w:tc>
          <w:tcPr>
            <w:tcW w:w="13954" w:type="dxa"/>
          </w:tcPr>
          <w:p w14:paraId="5BE67A1E" w14:textId="77777777" w:rsidR="005F5367" w:rsidRDefault="005F5367" w:rsidP="005F5367">
            <w:pPr>
              <w:pStyle w:val="ConsPlusNormal"/>
              <w:jc w:val="both"/>
            </w:pPr>
            <w: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r w:rsidR="005F5367" w:rsidRPr="005F5367" w14:paraId="451F3E32" w14:textId="77777777" w:rsidTr="005F5367">
        <w:tc>
          <w:tcPr>
            <w:tcW w:w="1701" w:type="dxa"/>
          </w:tcPr>
          <w:p w14:paraId="5B990ECB" w14:textId="77777777" w:rsidR="005F5367" w:rsidRDefault="005F5367" w:rsidP="005F5367">
            <w:pPr>
              <w:pStyle w:val="ConsPlusNormal"/>
              <w:jc w:val="center"/>
            </w:pPr>
            <w:r>
              <w:t>1.4.2</w:t>
            </w:r>
          </w:p>
        </w:tc>
        <w:tc>
          <w:tcPr>
            <w:tcW w:w="13954" w:type="dxa"/>
          </w:tcPr>
          <w:p w14:paraId="19D96C5F" w14:textId="77777777" w:rsidR="005F5367" w:rsidRDefault="005F5367" w:rsidP="005F5367">
            <w:pPr>
              <w:pStyle w:val="ConsPlusNormal"/>
              <w:jc w:val="both"/>
            </w:pPr>
            <w:r>
              <w:t>Писать с использованием образца поздравления с днем рождения, Новым годом, Рождеством с выражением пожеланий</w:t>
            </w:r>
          </w:p>
        </w:tc>
      </w:tr>
      <w:tr w:rsidR="005F5367" w:rsidRPr="005F5367" w14:paraId="491DE0D0" w14:textId="77777777" w:rsidTr="005F5367">
        <w:tc>
          <w:tcPr>
            <w:tcW w:w="1701" w:type="dxa"/>
          </w:tcPr>
          <w:p w14:paraId="5AA1DB28" w14:textId="77777777" w:rsidR="005F5367" w:rsidRDefault="005F5367" w:rsidP="005F5367">
            <w:pPr>
              <w:pStyle w:val="ConsPlusNormal"/>
              <w:jc w:val="center"/>
            </w:pPr>
            <w:r>
              <w:t>1.4.3</w:t>
            </w:r>
          </w:p>
        </w:tc>
        <w:tc>
          <w:tcPr>
            <w:tcW w:w="13954" w:type="dxa"/>
          </w:tcPr>
          <w:p w14:paraId="0E6162F4" w14:textId="77777777" w:rsidR="005F5367" w:rsidRDefault="005F5367" w:rsidP="005F5367">
            <w:pPr>
              <w:pStyle w:val="ConsPlusNormal"/>
              <w:jc w:val="both"/>
            </w:pPr>
            <w:r>
              <w:t>Писать с использованием образца электронное сообщение личного характера (объем сообщения - до 50 слов)</w:t>
            </w:r>
          </w:p>
        </w:tc>
      </w:tr>
      <w:tr w:rsidR="005F5367" w14:paraId="0ABF497D" w14:textId="77777777" w:rsidTr="005F5367">
        <w:tc>
          <w:tcPr>
            <w:tcW w:w="1701" w:type="dxa"/>
          </w:tcPr>
          <w:p w14:paraId="1A4671EB" w14:textId="77777777" w:rsidR="005F5367" w:rsidRDefault="005F5367" w:rsidP="005F5367">
            <w:pPr>
              <w:pStyle w:val="ConsPlusNormal"/>
              <w:jc w:val="center"/>
            </w:pPr>
            <w:r>
              <w:t>2</w:t>
            </w:r>
          </w:p>
        </w:tc>
        <w:tc>
          <w:tcPr>
            <w:tcW w:w="13954" w:type="dxa"/>
          </w:tcPr>
          <w:p w14:paraId="1B8CFC7F" w14:textId="77777777" w:rsidR="005F5367" w:rsidRDefault="005F5367" w:rsidP="005F5367">
            <w:pPr>
              <w:pStyle w:val="ConsPlusNormal"/>
              <w:jc w:val="both"/>
            </w:pPr>
            <w:r>
              <w:t>Языковые знания и навыки</w:t>
            </w:r>
          </w:p>
        </w:tc>
      </w:tr>
      <w:tr w:rsidR="005F5367" w14:paraId="30B71EBD" w14:textId="77777777" w:rsidTr="005F5367">
        <w:tc>
          <w:tcPr>
            <w:tcW w:w="1701" w:type="dxa"/>
          </w:tcPr>
          <w:p w14:paraId="67730079" w14:textId="77777777" w:rsidR="005F5367" w:rsidRDefault="005F5367" w:rsidP="005F5367">
            <w:pPr>
              <w:pStyle w:val="ConsPlusNormal"/>
              <w:jc w:val="center"/>
            </w:pPr>
            <w:r>
              <w:t>2.1</w:t>
            </w:r>
          </w:p>
        </w:tc>
        <w:tc>
          <w:tcPr>
            <w:tcW w:w="13954" w:type="dxa"/>
          </w:tcPr>
          <w:p w14:paraId="41E60769" w14:textId="77777777" w:rsidR="005F5367" w:rsidRDefault="005F5367" w:rsidP="005F5367">
            <w:pPr>
              <w:pStyle w:val="ConsPlusNormal"/>
              <w:jc w:val="both"/>
            </w:pPr>
            <w:r>
              <w:t>Фонетическая сторона речи</w:t>
            </w:r>
          </w:p>
        </w:tc>
      </w:tr>
      <w:tr w:rsidR="005F5367" w:rsidRPr="005F5367" w14:paraId="78485A83" w14:textId="77777777" w:rsidTr="005F5367">
        <w:tc>
          <w:tcPr>
            <w:tcW w:w="1701" w:type="dxa"/>
          </w:tcPr>
          <w:p w14:paraId="7C22F918" w14:textId="77777777" w:rsidR="005F5367" w:rsidRDefault="005F5367" w:rsidP="005F5367">
            <w:pPr>
              <w:pStyle w:val="ConsPlusNormal"/>
              <w:jc w:val="center"/>
            </w:pPr>
            <w:r>
              <w:t>2.1.1</w:t>
            </w:r>
          </w:p>
        </w:tc>
        <w:tc>
          <w:tcPr>
            <w:tcW w:w="13954" w:type="dxa"/>
          </w:tcPr>
          <w:p w14:paraId="64BB1603" w14:textId="77777777" w:rsidR="005F5367" w:rsidRDefault="005F5367" w:rsidP="005F5367">
            <w:pPr>
              <w:pStyle w:val="ConsPlusNormal"/>
              <w:jc w:val="both"/>
            </w:pPr>
            <w:r>
              <w:t>Читать новые слова согласно основным правилам чтения</w:t>
            </w:r>
          </w:p>
        </w:tc>
      </w:tr>
      <w:tr w:rsidR="005F5367" w:rsidRPr="005F5367" w14:paraId="42518C2A" w14:textId="77777777" w:rsidTr="005F5367">
        <w:tc>
          <w:tcPr>
            <w:tcW w:w="1701" w:type="dxa"/>
          </w:tcPr>
          <w:p w14:paraId="0AC5433D" w14:textId="77777777" w:rsidR="005F5367" w:rsidRDefault="005F5367" w:rsidP="005F5367">
            <w:pPr>
              <w:pStyle w:val="ConsPlusNormal"/>
              <w:jc w:val="center"/>
            </w:pPr>
            <w:r>
              <w:t>2.1.2</w:t>
            </w:r>
          </w:p>
        </w:tc>
        <w:tc>
          <w:tcPr>
            <w:tcW w:w="13954" w:type="dxa"/>
          </w:tcPr>
          <w:p w14:paraId="4CB12126" w14:textId="77777777" w:rsidR="005F5367" w:rsidRDefault="005F5367" w:rsidP="005F5367">
            <w:pPr>
              <w:pStyle w:val="ConsPlusNormal"/>
              <w:jc w:val="both"/>
            </w:pPr>
            <w:r>
              <w:t>Различать на слух и правильно произносить слова и фразы (предложения) с соблюдением их ритмико-интонационных особенностей</w:t>
            </w:r>
          </w:p>
        </w:tc>
      </w:tr>
      <w:tr w:rsidR="005F5367" w14:paraId="4B87885A" w14:textId="77777777" w:rsidTr="005F5367">
        <w:tc>
          <w:tcPr>
            <w:tcW w:w="1701" w:type="dxa"/>
          </w:tcPr>
          <w:p w14:paraId="4D7B0D89" w14:textId="77777777" w:rsidR="005F5367" w:rsidRDefault="005F5367" w:rsidP="005F5367">
            <w:pPr>
              <w:pStyle w:val="ConsPlusNormal"/>
              <w:jc w:val="center"/>
            </w:pPr>
            <w:r>
              <w:t>2.2</w:t>
            </w:r>
          </w:p>
        </w:tc>
        <w:tc>
          <w:tcPr>
            <w:tcW w:w="13954" w:type="dxa"/>
          </w:tcPr>
          <w:p w14:paraId="04C3184A" w14:textId="77777777" w:rsidR="005F5367" w:rsidRDefault="005F5367" w:rsidP="005F5367">
            <w:pPr>
              <w:pStyle w:val="ConsPlusNormal"/>
              <w:jc w:val="both"/>
            </w:pPr>
            <w:r>
              <w:t>Графика, орфография и пунктуация</w:t>
            </w:r>
          </w:p>
        </w:tc>
      </w:tr>
      <w:tr w:rsidR="005F5367" w14:paraId="7757B79E" w14:textId="77777777" w:rsidTr="005F5367">
        <w:tc>
          <w:tcPr>
            <w:tcW w:w="1701" w:type="dxa"/>
          </w:tcPr>
          <w:p w14:paraId="2986CAC0" w14:textId="77777777" w:rsidR="005F5367" w:rsidRDefault="005F5367" w:rsidP="005F5367">
            <w:pPr>
              <w:pStyle w:val="ConsPlusNormal"/>
              <w:jc w:val="center"/>
            </w:pPr>
            <w:r>
              <w:t>2.2.1</w:t>
            </w:r>
          </w:p>
        </w:tc>
        <w:tc>
          <w:tcPr>
            <w:tcW w:w="13954" w:type="dxa"/>
          </w:tcPr>
          <w:p w14:paraId="331CEA5D" w14:textId="77777777" w:rsidR="005F5367" w:rsidRDefault="005F5367" w:rsidP="005F5367">
            <w:pPr>
              <w:pStyle w:val="ConsPlusNormal"/>
              <w:jc w:val="both"/>
            </w:pPr>
            <w:r>
              <w:t>Правильно писать изученные слова</w:t>
            </w:r>
          </w:p>
        </w:tc>
      </w:tr>
      <w:tr w:rsidR="005F5367" w:rsidRPr="005F5367" w14:paraId="26446F89" w14:textId="77777777" w:rsidTr="005F5367">
        <w:tc>
          <w:tcPr>
            <w:tcW w:w="1701" w:type="dxa"/>
          </w:tcPr>
          <w:p w14:paraId="7B2C0D53" w14:textId="77777777" w:rsidR="005F5367" w:rsidRDefault="005F5367" w:rsidP="005F5367">
            <w:pPr>
              <w:pStyle w:val="ConsPlusNormal"/>
              <w:jc w:val="center"/>
            </w:pPr>
            <w:r>
              <w:lastRenderedPageBreak/>
              <w:t>2.2.2</w:t>
            </w:r>
          </w:p>
        </w:tc>
        <w:tc>
          <w:tcPr>
            <w:tcW w:w="13954" w:type="dxa"/>
          </w:tcPr>
          <w:p w14:paraId="64081CC4" w14:textId="77777777" w:rsidR="005F5367" w:rsidRDefault="005F5367" w:rsidP="005F5367">
            <w:pPr>
              <w:pStyle w:val="ConsPlusNormal"/>
              <w:jc w:val="both"/>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5F5367" w14:paraId="1E40A934" w14:textId="77777777" w:rsidTr="005F5367">
        <w:tc>
          <w:tcPr>
            <w:tcW w:w="1701" w:type="dxa"/>
          </w:tcPr>
          <w:p w14:paraId="2A779690" w14:textId="77777777" w:rsidR="005F5367" w:rsidRDefault="005F5367" w:rsidP="005F5367">
            <w:pPr>
              <w:pStyle w:val="ConsPlusNormal"/>
              <w:jc w:val="center"/>
            </w:pPr>
            <w:r>
              <w:t>2.3</w:t>
            </w:r>
          </w:p>
        </w:tc>
        <w:tc>
          <w:tcPr>
            <w:tcW w:w="13954" w:type="dxa"/>
          </w:tcPr>
          <w:p w14:paraId="48D7EA34" w14:textId="77777777" w:rsidR="005F5367" w:rsidRDefault="005F5367" w:rsidP="005F5367">
            <w:pPr>
              <w:pStyle w:val="ConsPlusNormal"/>
              <w:jc w:val="both"/>
            </w:pPr>
            <w:r>
              <w:t>Лексическая сторона речи</w:t>
            </w:r>
          </w:p>
        </w:tc>
      </w:tr>
      <w:tr w:rsidR="005F5367" w:rsidRPr="005F5367" w14:paraId="0CA9EBF2" w14:textId="77777777" w:rsidTr="005F5367">
        <w:tc>
          <w:tcPr>
            <w:tcW w:w="1701" w:type="dxa"/>
          </w:tcPr>
          <w:p w14:paraId="31A80157" w14:textId="77777777" w:rsidR="005F5367" w:rsidRDefault="005F5367" w:rsidP="005F5367">
            <w:pPr>
              <w:pStyle w:val="ConsPlusNormal"/>
              <w:jc w:val="center"/>
            </w:pPr>
            <w:r>
              <w:t>2.3.1</w:t>
            </w:r>
          </w:p>
        </w:tc>
        <w:tc>
          <w:tcPr>
            <w:tcW w:w="13954" w:type="dxa"/>
          </w:tcPr>
          <w:p w14:paraId="15482B18" w14:textId="77777777" w:rsidR="005F5367" w:rsidRDefault="005F5367" w:rsidP="005F5367">
            <w:pPr>
              <w:pStyle w:val="ConsPlusNormal"/>
              <w:jc w:val="both"/>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5F5367" w:rsidRPr="005F5367" w14:paraId="286F05AE" w14:textId="77777777" w:rsidTr="005F5367">
        <w:tc>
          <w:tcPr>
            <w:tcW w:w="1701" w:type="dxa"/>
          </w:tcPr>
          <w:p w14:paraId="6DCD6D8A" w14:textId="77777777" w:rsidR="005F5367" w:rsidRDefault="005F5367" w:rsidP="005F5367">
            <w:pPr>
              <w:pStyle w:val="ConsPlusNormal"/>
              <w:jc w:val="center"/>
            </w:pPr>
            <w:r>
              <w:t>2.3.2</w:t>
            </w:r>
          </w:p>
        </w:tc>
        <w:tc>
          <w:tcPr>
            <w:tcW w:w="13954" w:type="dxa"/>
          </w:tcPr>
          <w:p w14:paraId="7CF04409" w14:textId="77777777" w:rsidR="005F5367" w:rsidRDefault="005F5367" w:rsidP="005F5367">
            <w:pPr>
              <w:pStyle w:val="ConsPlusNormal"/>
              <w:jc w:val="both"/>
            </w:pPr>
            <w:r>
              <w:t>Распознавать и образовывать родственные слова, образованные с использованием одного из основных способов словообразования - аффиксации (суффиксы -er/-or, -ist: teacher, actor, artist)</w:t>
            </w:r>
          </w:p>
        </w:tc>
      </w:tr>
      <w:tr w:rsidR="005F5367" w:rsidRPr="005F5367" w14:paraId="40DFDBC4" w14:textId="77777777" w:rsidTr="005F5367">
        <w:tc>
          <w:tcPr>
            <w:tcW w:w="1701" w:type="dxa"/>
          </w:tcPr>
          <w:p w14:paraId="4639BA27" w14:textId="77777777" w:rsidR="005F5367" w:rsidRDefault="005F5367" w:rsidP="005F5367">
            <w:pPr>
              <w:pStyle w:val="ConsPlusNormal"/>
              <w:jc w:val="center"/>
            </w:pPr>
            <w:r>
              <w:t>2.3.3</w:t>
            </w:r>
          </w:p>
        </w:tc>
        <w:tc>
          <w:tcPr>
            <w:tcW w:w="13954" w:type="dxa"/>
          </w:tcPr>
          <w:p w14:paraId="2FA7511F" w14:textId="77777777" w:rsidR="005F5367" w:rsidRDefault="005F5367" w:rsidP="005F5367">
            <w:pPr>
              <w:pStyle w:val="ConsPlusNormal"/>
              <w:jc w:val="both"/>
            </w:pPr>
            <w:r>
              <w:t>Распознавать и образовывать родственные слова, образованные с использованием одного из основных способов словообразования - словосложения (blackboard)</w:t>
            </w:r>
          </w:p>
        </w:tc>
      </w:tr>
      <w:tr w:rsidR="005F5367" w:rsidRPr="005F5367" w14:paraId="0D72DBE9" w14:textId="77777777" w:rsidTr="005F5367">
        <w:tc>
          <w:tcPr>
            <w:tcW w:w="1701" w:type="dxa"/>
          </w:tcPr>
          <w:p w14:paraId="66FECF4F" w14:textId="77777777" w:rsidR="005F5367" w:rsidRDefault="005F5367" w:rsidP="005F5367">
            <w:pPr>
              <w:pStyle w:val="ConsPlusNormal"/>
              <w:jc w:val="center"/>
            </w:pPr>
            <w:r>
              <w:t>2.3.4</w:t>
            </w:r>
          </w:p>
        </w:tc>
        <w:tc>
          <w:tcPr>
            <w:tcW w:w="13954" w:type="dxa"/>
          </w:tcPr>
          <w:p w14:paraId="5863F31F" w14:textId="77777777" w:rsidR="005F5367" w:rsidRDefault="005F5367" w:rsidP="005F5367">
            <w:pPr>
              <w:pStyle w:val="ConsPlusNormal"/>
              <w:jc w:val="both"/>
            </w:pPr>
            <w:r>
              <w:t>Распознавать и образовывать родственные слова, образованные с использованием одного из основных способов словообразования - конверсии (to play - a play)</w:t>
            </w:r>
          </w:p>
        </w:tc>
      </w:tr>
      <w:tr w:rsidR="005F5367" w14:paraId="035C951E" w14:textId="77777777" w:rsidTr="005F5367">
        <w:tc>
          <w:tcPr>
            <w:tcW w:w="1701" w:type="dxa"/>
          </w:tcPr>
          <w:p w14:paraId="0A6B1F7D" w14:textId="77777777" w:rsidR="005F5367" w:rsidRDefault="005F5367" w:rsidP="005F5367">
            <w:pPr>
              <w:pStyle w:val="ConsPlusNormal"/>
              <w:jc w:val="center"/>
            </w:pPr>
            <w:r>
              <w:t>2.4</w:t>
            </w:r>
          </w:p>
        </w:tc>
        <w:tc>
          <w:tcPr>
            <w:tcW w:w="13954" w:type="dxa"/>
          </w:tcPr>
          <w:p w14:paraId="4AA3A778" w14:textId="77777777" w:rsidR="005F5367" w:rsidRDefault="005F5367" w:rsidP="005F5367">
            <w:pPr>
              <w:pStyle w:val="ConsPlusNormal"/>
              <w:jc w:val="both"/>
            </w:pPr>
            <w:r>
              <w:t>Грамматическая сторона речи</w:t>
            </w:r>
          </w:p>
        </w:tc>
      </w:tr>
      <w:tr w:rsidR="005F5367" w:rsidRPr="005F5367" w14:paraId="4915EDBB" w14:textId="77777777" w:rsidTr="005F5367">
        <w:tc>
          <w:tcPr>
            <w:tcW w:w="1701" w:type="dxa"/>
          </w:tcPr>
          <w:p w14:paraId="11D1504E" w14:textId="77777777" w:rsidR="005F5367" w:rsidRDefault="005F5367" w:rsidP="005F5367">
            <w:pPr>
              <w:pStyle w:val="ConsPlusNormal"/>
              <w:jc w:val="center"/>
            </w:pPr>
            <w:r>
              <w:t>2.4.1</w:t>
            </w:r>
          </w:p>
        </w:tc>
        <w:tc>
          <w:tcPr>
            <w:tcW w:w="13954" w:type="dxa"/>
          </w:tcPr>
          <w:p w14:paraId="260280DA" w14:textId="77777777" w:rsidR="005F5367" w:rsidRDefault="005F5367" w:rsidP="005F5367">
            <w:pPr>
              <w:pStyle w:val="ConsPlusNormal"/>
              <w:jc w:val="both"/>
            </w:pPr>
            <w:r>
              <w:t>Распознавать и употреблять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5F5367" w:rsidRPr="005F5367" w14:paraId="083FEDB8" w14:textId="77777777" w:rsidTr="005F5367">
        <w:tc>
          <w:tcPr>
            <w:tcW w:w="1701" w:type="dxa"/>
          </w:tcPr>
          <w:p w14:paraId="694E0429" w14:textId="77777777" w:rsidR="005F5367" w:rsidRDefault="005F5367" w:rsidP="005F5367">
            <w:pPr>
              <w:pStyle w:val="ConsPlusNormal"/>
              <w:jc w:val="center"/>
            </w:pPr>
            <w:r>
              <w:t>2.4.2</w:t>
            </w:r>
          </w:p>
        </w:tc>
        <w:tc>
          <w:tcPr>
            <w:tcW w:w="13954" w:type="dxa"/>
          </w:tcPr>
          <w:p w14:paraId="710281F1" w14:textId="77777777" w:rsidR="005F5367" w:rsidRDefault="005F5367" w:rsidP="005F5367">
            <w:pPr>
              <w:pStyle w:val="ConsPlusNormal"/>
              <w:jc w:val="both"/>
            </w:pPr>
            <w:r>
              <w:t>Распознавать и употреблять в устной и письменной речи конструкцию to be going to и Future Simple Tense для выражения будущего действия</w:t>
            </w:r>
          </w:p>
        </w:tc>
      </w:tr>
      <w:tr w:rsidR="005F5367" w:rsidRPr="005F5367" w14:paraId="64CECFFA" w14:textId="77777777" w:rsidTr="005F5367">
        <w:tc>
          <w:tcPr>
            <w:tcW w:w="1701" w:type="dxa"/>
          </w:tcPr>
          <w:p w14:paraId="178F665E" w14:textId="77777777" w:rsidR="005F5367" w:rsidRDefault="005F5367" w:rsidP="005F5367">
            <w:pPr>
              <w:pStyle w:val="ConsPlusNormal"/>
              <w:jc w:val="center"/>
            </w:pPr>
            <w:r>
              <w:t>2.4.3</w:t>
            </w:r>
          </w:p>
        </w:tc>
        <w:tc>
          <w:tcPr>
            <w:tcW w:w="13954" w:type="dxa"/>
          </w:tcPr>
          <w:p w14:paraId="7356D24D" w14:textId="77777777" w:rsidR="005F5367" w:rsidRDefault="005F5367" w:rsidP="005F5367">
            <w:pPr>
              <w:pStyle w:val="ConsPlusNormal"/>
              <w:jc w:val="both"/>
            </w:pPr>
            <w:r>
              <w:t>Распознавать и употреблять в устной и письменной речи модальные глаголы must и have to</w:t>
            </w:r>
          </w:p>
        </w:tc>
      </w:tr>
      <w:tr w:rsidR="005F5367" w:rsidRPr="005F5367" w14:paraId="16A6672B" w14:textId="77777777" w:rsidTr="005F5367">
        <w:tc>
          <w:tcPr>
            <w:tcW w:w="1701" w:type="dxa"/>
          </w:tcPr>
          <w:p w14:paraId="6D0D9B56" w14:textId="77777777" w:rsidR="005F5367" w:rsidRDefault="005F5367" w:rsidP="005F5367">
            <w:pPr>
              <w:pStyle w:val="ConsPlusNormal"/>
              <w:jc w:val="center"/>
            </w:pPr>
            <w:r>
              <w:t>2.4.4</w:t>
            </w:r>
          </w:p>
        </w:tc>
        <w:tc>
          <w:tcPr>
            <w:tcW w:w="13954" w:type="dxa"/>
          </w:tcPr>
          <w:p w14:paraId="3E0D1333" w14:textId="77777777" w:rsidR="005F5367" w:rsidRDefault="005F5367" w:rsidP="005F5367">
            <w:pPr>
              <w:pStyle w:val="ConsPlusNormal"/>
              <w:jc w:val="both"/>
            </w:pPr>
            <w:r>
              <w:t>Распознавать и употреблять в устной и письменной речи отрицательное местоимение no</w:t>
            </w:r>
          </w:p>
        </w:tc>
      </w:tr>
      <w:tr w:rsidR="005F5367" w:rsidRPr="005F5367" w14:paraId="0A402B4E" w14:textId="77777777" w:rsidTr="005F5367">
        <w:tc>
          <w:tcPr>
            <w:tcW w:w="1701" w:type="dxa"/>
          </w:tcPr>
          <w:p w14:paraId="08D095B8" w14:textId="77777777" w:rsidR="005F5367" w:rsidRDefault="005F5367" w:rsidP="005F5367">
            <w:pPr>
              <w:pStyle w:val="ConsPlusNormal"/>
              <w:jc w:val="center"/>
            </w:pPr>
            <w:r>
              <w:t>2.4.5</w:t>
            </w:r>
          </w:p>
        </w:tc>
        <w:tc>
          <w:tcPr>
            <w:tcW w:w="13954" w:type="dxa"/>
          </w:tcPr>
          <w:p w14:paraId="450C770E" w14:textId="77777777" w:rsidR="005F5367" w:rsidRDefault="005F5367" w:rsidP="005F5367">
            <w:pPr>
              <w:pStyle w:val="ConsPlusNormal"/>
              <w:jc w:val="both"/>
            </w:pPr>
            <w:r>
              <w:t>Распознавать и употреблять в устной и письменной речи степени сравнения прилагательных (формы, образованные по правилу и исключения: good-better - (the) best, bad - worse - (the) worst)</w:t>
            </w:r>
          </w:p>
        </w:tc>
      </w:tr>
      <w:tr w:rsidR="005F5367" w:rsidRPr="005F5367" w14:paraId="30375222" w14:textId="77777777" w:rsidTr="005F5367">
        <w:tc>
          <w:tcPr>
            <w:tcW w:w="1701" w:type="dxa"/>
          </w:tcPr>
          <w:p w14:paraId="5ACA134B" w14:textId="77777777" w:rsidR="005F5367" w:rsidRDefault="005F5367" w:rsidP="005F5367">
            <w:pPr>
              <w:pStyle w:val="ConsPlusNormal"/>
              <w:jc w:val="center"/>
            </w:pPr>
            <w:r>
              <w:t>2.4.6</w:t>
            </w:r>
          </w:p>
        </w:tc>
        <w:tc>
          <w:tcPr>
            <w:tcW w:w="13954" w:type="dxa"/>
          </w:tcPr>
          <w:p w14:paraId="15531AC9" w14:textId="77777777" w:rsidR="005F5367" w:rsidRDefault="005F5367" w:rsidP="005F5367">
            <w:pPr>
              <w:pStyle w:val="ConsPlusNormal"/>
              <w:jc w:val="both"/>
            </w:pPr>
            <w:r>
              <w:t>Распознавать и употреблять в устной и письменной речи наречия времени</w:t>
            </w:r>
          </w:p>
        </w:tc>
      </w:tr>
      <w:tr w:rsidR="005F5367" w:rsidRPr="005F5367" w14:paraId="35B2CEFC" w14:textId="77777777" w:rsidTr="005F5367">
        <w:tc>
          <w:tcPr>
            <w:tcW w:w="1701" w:type="dxa"/>
          </w:tcPr>
          <w:p w14:paraId="5556B645" w14:textId="77777777" w:rsidR="005F5367" w:rsidRDefault="005F5367" w:rsidP="005F5367">
            <w:pPr>
              <w:pStyle w:val="ConsPlusNormal"/>
              <w:jc w:val="center"/>
            </w:pPr>
            <w:r>
              <w:t>2.4.7</w:t>
            </w:r>
          </w:p>
        </w:tc>
        <w:tc>
          <w:tcPr>
            <w:tcW w:w="13954" w:type="dxa"/>
          </w:tcPr>
          <w:p w14:paraId="7A9B5FB0" w14:textId="77777777" w:rsidR="005F5367" w:rsidRDefault="005F5367" w:rsidP="005F5367">
            <w:pPr>
              <w:pStyle w:val="ConsPlusNormal"/>
              <w:jc w:val="both"/>
            </w:pPr>
            <w:r>
              <w:t>Распознавать и употреблять в устной и письменной речи обозначение даты и года</w:t>
            </w:r>
          </w:p>
        </w:tc>
      </w:tr>
      <w:tr w:rsidR="005F5367" w:rsidRPr="005F5367" w14:paraId="7028588A" w14:textId="77777777" w:rsidTr="005F5367">
        <w:tc>
          <w:tcPr>
            <w:tcW w:w="1701" w:type="dxa"/>
          </w:tcPr>
          <w:p w14:paraId="27BB70B1" w14:textId="77777777" w:rsidR="005F5367" w:rsidRDefault="005F5367" w:rsidP="005F5367">
            <w:pPr>
              <w:pStyle w:val="ConsPlusNormal"/>
              <w:jc w:val="center"/>
            </w:pPr>
            <w:r>
              <w:t>2.4.8</w:t>
            </w:r>
          </w:p>
        </w:tc>
        <w:tc>
          <w:tcPr>
            <w:tcW w:w="13954" w:type="dxa"/>
          </w:tcPr>
          <w:p w14:paraId="5CDEF34A" w14:textId="77777777" w:rsidR="005F5367" w:rsidRDefault="005F5367" w:rsidP="005F5367">
            <w:pPr>
              <w:pStyle w:val="ConsPlusNormal"/>
              <w:jc w:val="both"/>
            </w:pPr>
            <w:r>
              <w:t>Распознавать и употреблять в устной и письменной речи обозначение времени</w:t>
            </w:r>
          </w:p>
        </w:tc>
      </w:tr>
      <w:tr w:rsidR="005F5367" w14:paraId="308B1307" w14:textId="77777777" w:rsidTr="005F5367">
        <w:tc>
          <w:tcPr>
            <w:tcW w:w="1701" w:type="dxa"/>
          </w:tcPr>
          <w:p w14:paraId="56D98D3C" w14:textId="77777777" w:rsidR="005F5367" w:rsidRDefault="005F5367" w:rsidP="005F5367">
            <w:pPr>
              <w:pStyle w:val="ConsPlusNormal"/>
              <w:jc w:val="center"/>
            </w:pPr>
            <w:r>
              <w:t>3</w:t>
            </w:r>
          </w:p>
        </w:tc>
        <w:tc>
          <w:tcPr>
            <w:tcW w:w="13954" w:type="dxa"/>
          </w:tcPr>
          <w:p w14:paraId="730C0E3C" w14:textId="77777777" w:rsidR="005F5367" w:rsidRDefault="005F5367" w:rsidP="005F5367">
            <w:pPr>
              <w:pStyle w:val="ConsPlusNormal"/>
              <w:jc w:val="both"/>
            </w:pPr>
            <w:r>
              <w:t>Социокультурные знания и умения</w:t>
            </w:r>
          </w:p>
        </w:tc>
      </w:tr>
      <w:tr w:rsidR="005F5367" w:rsidRPr="005F5367" w14:paraId="1E3160BF" w14:textId="77777777" w:rsidTr="005F5367">
        <w:tc>
          <w:tcPr>
            <w:tcW w:w="1701" w:type="dxa"/>
          </w:tcPr>
          <w:p w14:paraId="6265B780" w14:textId="77777777" w:rsidR="005F5367" w:rsidRDefault="005F5367" w:rsidP="005F5367">
            <w:pPr>
              <w:pStyle w:val="ConsPlusNormal"/>
              <w:jc w:val="center"/>
            </w:pPr>
            <w:r>
              <w:t>3.1</w:t>
            </w:r>
          </w:p>
        </w:tc>
        <w:tc>
          <w:tcPr>
            <w:tcW w:w="13954" w:type="dxa"/>
          </w:tcPr>
          <w:p w14:paraId="733DA009" w14:textId="77777777" w:rsidR="005F5367" w:rsidRDefault="005F5367" w:rsidP="005F5367">
            <w:pPr>
              <w:pStyle w:val="ConsPlusNormal"/>
              <w:jc w:val="both"/>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5F5367" w:rsidRPr="005F5367" w14:paraId="0CAD29F2" w14:textId="77777777" w:rsidTr="005F5367">
        <w:tc>
          <w:tcPr>
            <w:tcW w:w="1701" w:type="dxa"/>
          </w:tcPr>
          <w:p w14:paraId="67595361" w14:textId="77777777" w:rsidR="005F5367" w:rsidRDefault="005F5367" w:rsidP="005F5367">
            <w:pPr>
              <w:pStyle w:val="ConsPlusNormal"/>
              <w:jc w:val="center"/>
            </w:pPr>
            <w:r>
              <w:t>3.2</w:t>
            </w:r>
          </w:p>
        </w:tc>
        <w:tc>
          <w:tcPr>
            <w:tcW w:w="13954" w:type="dxa"/>
          </w:tcPr>
          <w:p w14:paraId="68E0A1D4" w14:textId="77777777" w:rsidR="005F5367" w:rsidRDefault="005F5367" w:rsidP="005F5367">
            <w:pPr>
              <w:pStyle w:val="ConsPlusNormal"/>
              <w:jc w:val="both"/>
            </w:pPr>
            <w:r>
              <w:t>Знать названия родной страны и страны (стран) изучаемого языка</w:t>
            </w:r>
          </w:p>
        </w:tc>
      </w:tr>
      <w:tr w:rsidR="005F5367" w14:paraId="78DDC4FF" w14:textId="77777777" w:rsidTr="005F5367">
        <w:tc>
          <w:tcPr>
            <w:tcW w:w="1701" w:type="dxa"/>
          </w:tcPr>
          <w:p w14:paraId="6A2ED9EA" w14:textId="77777777" w:rsidR="005F5367" w:rsidRDefault="005F5367" w:rsidP="005F5367">
            <w:pPr>
              <w:pStyle w:val="ConsPlusNormal"/>
              <w:jc w:val="center"/>
            </w:pPr>
            <w:r>
              <w:t>3.3</w:t>
            </w:r>
          </w:p>
        </w:tc>
        <w:tc>
          <w:tcPr>
            <w:tcW w:w="13954" w:type="dxa"/>
          </w:tcPr>
          <w:p w14:paraId="226ADE45" w14:textId="77777777" w:rsidR="005F5367" w:rsidRDefault="005F5367" w:rsidP="005F5367">
            <w:pPr>
              <w:pStyle w:val="ConsPlusNormal"/>
              <w:jc w:val="both"/>
            </w:pPr>
            <w:r>
              <w:t>Знать некоторых литературных персонажей</w:t>
            </w:r>
          </w:p>
        </w:tc>
      </w:tr>
      <w:tr w:rsidR="005F5367" w:rsidRPr="005F5367" w14:paraId="6F63AD9D" w14:textId="77777777" w:rsidTr="005F5367">
        <w:tc>
          <w:tcPr>
            <w:tcW w:w="1701" w:type="dxa"/>
          </w:tcPr>
          <w:p w14:paraId="6EDB52DC" w14:textId="77777777" w:rsidR="005F5367" w:rsidRDefault="005F5367" w:rsidP="005F5367">
            <w:pPr>
              <w:pStyle w:val="ConsPlusNormal"/>
              <w:jc w:val="center"/>
            </w:pPr>
            <w:r>
              <w:lastRenderedPageBreak/>
              <w:t>3.4</w:t>
            </w:r>
          </w:p>
        </w:tc>
        <w:tc>
          <w:tcPr>
            <w:tcW w:w="13954" w:type="dxa"/>
          </w:tcPr>
          <w:p w14:paraId="6F06B53C" w14:textId="77777777" w:rsidR="005F5367" w:rsidRDefault="005F5367" w:rsidP="005F5367">
            <w:pPr>
              <w:pStyle w:val="ConsPlusNormal"/>
              <w:jc w:val="both"/>
            </w:pPr>
            <w:r>
              <w:t>Знать небольшие произведения детского фольклора (рифмовки, песни)</w:t>
            </w:r>
          </w:p>
        </w:tc>
      </w:tr>
      <w:tr w:rsidR="005F5367" w:rsidRPr="005F5367" w14:paraId="4E789152" w14:textId="77777777" w:rsidTr="005F5367">
        <w:tc>
          <w:tcPr>
            <w:tcW w:w="1701" w:type="dxa"/>
          </w:tcPr>
          <w:p w14:paraId="5E0852C0" w14:textId="77777777" w:rsidR="005F5367" w:rsidRDefault="005F5367" w:rsidP="005F5367">
            <w:pPr>
              <w:pStyle w:val="ConsPlusNormal"/>
              <w:jc w:val="center"/>
            </w:pPr>
            <w:r>
              <w:t>3.5</w:t>
            </w:r>
          </w:p>
        </w:tc>
        <w:tc>
          <w:tcPr>
            <w:tcW w:w="13954" w:type="dxa"/>
          </w:tcPr>
          <w:p w14:paraId="005B6D31" w14:textId="77777777" w:rsidR="005F5367" w:rsidRDefault="005F5367" w:rsidP="005F5367">
            <w:pPr>
              <w:pStyle w:val="ConsPlusNormal"/>
              <w:jc w:val="both"/>
            </w:pPr>
            <w:r>
              <w:t>Кратко представлять свою страну на иностранном языке в рамках изучаемой тематики</w:t>
            </w:r>
          </w:p>
        </w:tc>
      </w:tr>
    </w:tbl>
    <w:p w14:paraId="026BCA31" w14:textId="77777777" w:rsidR="005F5367" w:rsidRDefault="005F5367" w:rsidP="005F5367">
      <w:pPr>
        <w:pStyle w:val="ConsPlusNormal"/>
        <w:jc w:val="both"/>
      </w:pPr>
    </w:p>
    <w:p w14:paraId="7C385BAA" w14:textId="77777777" w:rsidR="005F5367" w:rsidRDefault="005F5367" w:rsidP="005F5367">
      <w:pPr>
        <w:pStyle w:val="ConsPlusNormal"/>
        <w:jc w:val="center"/>
      </w:pPr>
      <w:r>
        <w:t>Проверяемые элементы содержания (4 класс)</w:t>
      </w:r>
    </w:p>
    <w:p w14:paraId="19218CDD"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7"/>
        <w:gridCol w:w="14578"/>
      </w:tblGrid>
      <w:tr w:rsidR="005F5367" w14:paraId="5B885F62" w14:textId="77777777" w:rsidTr="005F5367">
        <w:tc>
          <w:tcPr>
            <w:tcW w:w="1077" w:type="dxa"/>
          </w:tcPr>
          <w:p w14:paraId="3725A751" w14:textId="77777777" w:rsidR="005F5367" w:rsidRDefault="005F5367" w:rsidP="005F5367">
            <w:pPr>
              <w:pStyle w:val="ConsPlusNormal"/>
              <w:jc w:val="center"/>
            </w:pPr>
            <w:r>
              <w:t>Код</w:t>
            </w:r>
          </w:p>
        </w:tc>
        <w:tc>
          <w:tcPr>
            <w:tcW w:w="14578" w:type="dxa"/>
          </w:tcPr>
          <w:p w14:paraId="3A90AEA2" w14:textId="77777777" w:rsidR="005F5367" w:rsidRDefault="005F5367" w:rsidP="005F5367">
            <w:pPr>
              <w:pStyle w:val="ConsPlusNormal"/>
              <w:jc w:val="center"/>
            </w:pPr>
            <w:r>
              <w:t>Проверяемый элемент содержания</w:t>
            </w:r>
          </w:p>
        </w:tc>
      </w:tr>
      <w:tr w:rsidR="005F5367" w14:paraId="62088C94" w14:textId="77777777" w:rsidTr="005F5367">
        <w:tc>
          <w:tcPr>
            <w:tcW w:w="1077" w:type="dxa"/>
          </w:tcPr>
          <w:p w14:paraId="19C006F9" w14:textId="77777777" w:rsidR="005F5367" w:rsidRDefault="005F5367" w:rsidP="005F5367">
            <w:pPr>
              <w:pStyle w:val="ConsPlusNormal"/>
              <w:jc w:val="center"/>
            </w:pPr>
            <w:r>
              <w:t>1</w:t>
            </w:r>
          </w:p>
        </w:tc>
        <w:tc>
          <w:tcPr>
            <w:tcW w:w="14578" w:type="dxa"/>
          </w:tcPr>
          <w:p w14:paraId="76D84629" w14:textId="77777777" w:rsidR="005F5367" w:rsidRDefault="005F5367" w:rsidP="005F5367">
            <w:pPr>
              <w:pStyle w:val="ConsPlusNormal"/>
              <w:jc w:val="both"/>
            </w:pPr>
            <w:r>
              <w:t>Коммуникативные умения</w:t>
            </w:r>
          </w:p>
        </w:tc>
      </w:tr>
      <w:tr w:rsidR="005F5367" w14:paraId="3DEF6199" w14:textId="77777777" w:rsidTr="005F5367">
        <w:tc>
          <w:tcPr>
            <w:tcW w:w="1077" w:type="dxa"/>
          </w:tcPr>
          <w:p w14:paraId="7D05E300" w14:textId="77777777" w:rsidR="005F5367" w:rsidRDefault="005F5367" w:rsidP="005F5367">
            <w:pPr>
              <w:pStyle w:val="ConsPlusNormal"/>
              <w:jc w:val="center"/>
            </w:pPr>
            <w:r>
              <w:t>1.1</w:t>
            </w:r>
          </w:p>
        </w:tc>
        <w:tc>
          <w:tcPr>
            <w:tcW w:w="14578" w:type="dxa"/>
          </w:tcPr>
          <w:p w14:paraId="65E28403" w14:textId="77777777" w:rsidR="005F5367" w:rsidRDefault="005F5367" w:rsidP="005F5367">
            <w:pPr>
              <w:pStyle w:val="ConsPlusNormal"/>
              <w:jc w:val="both"/>
            </w:pPr>
            <w:r>
              <w:t>Говорение</w:t>
            </w:r>
          </w:p>
        </w:tc>
      </w:tr>
      <w:tr w:rsidR="005F5367" w14:paraId="40B608A8" w14:textId="77777777" w:rsidTr="005F5367">
        <w:tc>
          <w:tcPr>
            <w:tcW w:w="1077" w:type="dxa"/>
          </w:tcPr>
          <w:p w14:paraId="238003C0" w14:textId="77777777" w:rsidR="005F5367" w:rsidRDefault="005F5367" w:rsidP="005F5367">
            <w:pPr>
              <w:pStyle w:val="ConsPlusNormal"/>
              <w:jc w:val="center"/>
            </w:pPr>
            <w:r>
              <w:t>1.1.1</w:t>
            </w:r>
          </w:p>
        </w:tc>
        <w:tc>
          <w:tcPr>
            <w:tcW w:w="14578" w:type="dxa"/>
          </w:tcPr>
          <w:p w14:paraId="011C9613" w14:textId="77777777" w:rsidR="005F5367" w:rsidRDefault="005F5367" w:rsidP="005F5367">
            <w:pPr>
              <w:pStyle w:val="ConsPlusNormal"/>
              <w:jc w:val="both"/>
            </w:pPr>
            <w:r>
              <w:t>Диалогическая речь</w:t>
            </w:r>
          </w:p>
        </w:tc>
      </w:tr>
      <w:tr w:rsidR="005F5367" w:rsidRPr="005F5367" w14:paraId="21A6CF0C" w14:textId="77777777" w:rsidTr="005F5367">
        <w:tc>
          <w:tcPr>
            <w:tcW w:w="1077" w:type="dxa"/>
          </w:tcPr>
          <w:p w14:paraId="2276DFE3" w14:textId="77777777" w:rsidR="005F5367" w:rsidRDefault="005F5367" w:rsidP="005F5367">
            <w:pPr>
              <w:pStyle w:val="ConsPlusNormal"/>
              <w:jc w:val="center"/>
            </w:pPr>
            <w:r>
              <w:t>1.1.1.1</w:t>
            </w:r>
          </w:p>
        </w:tc>
        <w:tc>
          <w:tcPr>
            <w:tcW w:w="14578" w:type="dxa"/>
          </w:tcPr>
          <w:p w14:paraId="4577D803" w14:textId="77777777" w:rsidR="005F5367" w:rsidRDefault="005F5367" w:rsidP="005F5367">
            <w:pPr>
              <w:pStyle w:val="ConsPlusNormal"/>
              <w:jc w:val="both"/>
            </w:pPr>
            <w: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5F5367" w:rsidRPr="005F5367" w14:paraId="7DB14F9E" w14:textId="77777777" w:rsidTr="005F5367">
        <w:tc>
          <w:tcPr>
            <w:tcW w:w="1077" w:type="dxa"/>
          </w:tcPr>
          <w:p w14:paraId="1761BEAD" w14:textId="77777777" w:rsidR="005F5367" w:rsidRDefault="005F5367" w:rsidP="005F5367">
            <w:pPr>
              <w:pStyle w:val="ConsPlusNormal"/>
              <w:jc w:val="center"/>
            </w:pPr>
            <w:r>
              <w:t>1.1.1.2</w:t>
            </w:r>
          </w:p>
        </w:tc>
        <w:tc>
          <w:tcPr>
            <w:tcW w:w="14578" w:type="dxa"/>
          </w:tcPr>
          <w:p w14:paraId="1BDCB8FC" w14:textId="77777777" w:rsidR="005F5367" w:rsidRDefault="005F5367" w:rsidP="005F5367">
            <w:pPr>
              <w:pStyle w:val="ConsPlusNormal"/>
              <w:jc w:val="both"/>
            </w:pPr>
            <w: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5F5367" w:rsidRPr="005F5367" w14:paraId="54BAB814" w14:textId="77777777" w:rsidTr="005F5367">
        <w:tc>
          <w:tcPr>
            <w:tcW w:w="1077" w:type="dxa"/>
          </w:tcPr>
          <w:p w14:paraId="164869D2" w14:textId="77777777" w:rsidR="005F5367" w:rsidRDefault="005F5367" w:rsidP="005F5367">
            <w:pPr>
              <w:pStyle w:val="ConsPlusNormal"/>
              <w:jc w:val="center"/>
            </w:pPr>
            <w:r>
              <w:t>1.1.1.3</w:t>
            </w:r>
          </w:p>
        </w:tc>
        <w:tc>
          <w:tcPr>
            <w:tcW w:w="14578" w:type="dxa"/>
          </w:tcPr>
          <w:p w14:paraId="731055DB" w14:textId="77777777" w:rsidR="005F5367" w:rsidRDefault="005F5367" w:rsidP="005F5367">
            <w:pPr>
              <w:pStyle w:val="ConsPlusNormal"/>
              <w:jc w:val="both"/>
            </w:pPr>
            <w: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5F5367" w14:paraId="1AEB2397" w14:textId="77777777" w:rsidTr="005F5367">
        <w:tc>
          <w:tcPr>
            <w:tcW w:w="1077" w:type="dxa"/>
          </w:tcPr>
          <w:p w14:paraId="1A34CB7B" w14:textId="77777777" w:rsidR="005F5367" w:rsidRDefault="005F5367" w:rsidP="005F5367">
            <w:pPr>
              <w:pStyle w:val="ConsPlusNormal"/>
              <w:jc w:val="center"/>
            </w:pPr>
            <w:r>
              <w:t>1.1.2</w:t>
            </w:r>
          </w:p>
        </w:tc>
        <w:tc>
          <w:tcPr>
            <w:tcW w:w="14578" w:type="dxa"/>
          </w:tcPr>
          <w:p w14:paraId="766EFCF4" w14:textId="77777777" w:rsidR="005F5367" w:rsidRDefault="005F5367" w:rsidP="005F5367">
            <w:pPr>
              <w:pStyle w:val="ConsPlusNormal"/>
              <w:jc w:val="both"/>
            </w:pPr>
            <w:r>
              <w:t>Монологическая речь</w:t>
            </w:r>
          </w:p>
        </w:tc>
      </w:tr>
      <w:tr w:rsidR="005F5367" w:rsidRPr="005F5367" w14:paraId="087027F6" w14:textId="77777777" w:rsidTr="005F5367">
        <w:tc>
          <w:tcPr>
            <w:tcW w:w="1077" w:type="dxa"/>
          </w:tcPr>
          <w:p w14:paraId="49C11093" w14:textId="77777777" w:rsidR="005F5367" w:rsidRDefault="005F5367" w:rsidP="005F5367">
            <w:pPr>
              <w:pStyle w:val="ConsPlusNormal"/>
              <w:jc w:val="center"/>
            </w:pPr>
            <w:r>
              <w:t>1.1.2.1</w:t>
            </w:r>
          </w:p>
        </w:tc>
        <w:tc>
          <w:tcPr>
            <w:tcW w:w="14578" w:type="dxa"/>
          </w:tcPr>
          <w:p w14:paraId="0EA5C480" w14:textId="77777777" w:rsidR="005F5367" w:rsidRDefault="005F5367" w:rsidP="005F5367">
            <w:pPr>
              <w:pStyle w:val="ConsPlusNormal"/>
              <w:jc w:val="both"/>
            </w:pPr>
            <w: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5F5367" w:rsidRPr="005F5367" w14:paraId="7E222A25" w14:textId="77777777" w:rsidTr="005F5367">
        <w:tc>
          <w:tcPr>
            <w:tcW w:w="1077" w:type="dxa"/>
          </w:tcPr>
          <w:p w14:paraId="51B9CA74" w14:textId="77777777" w:rsidR="005F5367" w:rsidRDefault="005F5367" w:rsidP="005F5367">
            <w:pPr>
              <w:pStyle w:val="ConsPlusNormal"/>
              <w:jc w:val="center"/>
            </w:pPr>
            <w:r>
              <w:t>1.1.2.2</w:t>
            </w:r>
          </w:p>
        </w:tc>
        <w:tc>
          <w:tcPr>
            <w:tcW w:w="14578" w:type="dxa"/>
          </w:tcPr>
          <w:p w14:paraId="5F98A5EC" w14:textId="77777777" w:rsidR="005F5367" w:rsidRDefault="005F5367" w:rsidP="005F5367">
            <w:pPr>
              <w:pStyle w:val="ConsPlusNormal"/>
              <w:jc w:val="both"/>
            </w:pPr>
            <w:r>
              <w:t>Рассказ (сообщение, повествование) с использованием речевых ситуаций, ключевых слов и (или) иллюстраций</w:t>
            </w:r>
          </w:p>
        </w:tc>
      </w:tr>
      <w:tr w:rsidR="005F5367" w:rsidRPr="005F5367" w14:paraId="16F952AE" w14:textId="77777777" w:rsidTr="005F5367">
        <w:tc>
          <w:tcPr>
            <w:tcW w:w="1077" w:type="dxa"/>
          </w:tcPr>
          <w:p w14:paraId="7FB7BE5B" w14:textId="77777777" w:rsidR="005F5367" w:rsidRDefault="005F5367" w:rsidP="005F5367">
            <w:pPr>
              <w:pStyle w:val="ConsPlusNormal"/>
              <w:jc w:val="center"/>
            </w:pPr>
            <w:r>
              <w:t>1.1.2.3</w:t>
            </w:r>
          </w:p>
        </w:tc>
        <w:tc>
          <w:tcPr>
            <w:tcW w:w="14578" w:type="dxa"/>
          </w:tcPr>
          <w:p w14:paraId="470E9F12" w14:textId="77777777" w:rsidR="005F5367" w:rsidRDefault="005F5367" w:rsidP="005F5367">
            <w:pPr>
              <w:pStyle w:val="ConsPlusNormal"/>
              <w:jc w:val="both"/>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5F5367" w:rsidRPr="005F5367" w14:paraId="1920597E" w14:textId="77777777" w:rsidTr="005F5367">
        <w:tc>
          <w:tcPr>
            <w:tcW w:w="1077" w:type="dxa"/>
          </w:tcPr>
          <w:p w14:paraId="75E58838" w14:textId="77777777" w:rsidR="005F5367" w:rsidRDefault="005F5367" w:rsidP="005F5367">
            <w:pPr>
              <w:pStyle w:val="ConsPlusNormal"/>
              <w:jc w:val="center"/>
            </w:pPr>
            <w:r>
              <w:t>1.1.2.4</w:t>
            </w:r>
          </w:p>
        </w:tc>
        <w:tc>
          <w:tcPr>
            <w:tcW w:w="14578" w:type="dxa"/>
          </w:tcPr>
          <w:p w14:paraId="01A7B03A" w14:textId="77777777" w:rsidR="005F5367" w:rsidRDefault="005F5367" w:rsidP="005F5367">
            <w:pPr>
              <w:pStyle w:val="ConsPlusNormal"/>
              <w:jc w:val="both"/>
            </w:pPr>
            <w:r>
              <w:t>Пересказ основного содержания прочитанного текста с использованием речевых ситуаций, ключевых слов и (или) иллюстраций</w:t>
            </w:r>
          </w:p>
        </w:tc>
      </w:tr>
      <w:tr w:rsidR="005F5367" w:rsidRPr="005F5367" w14:paraId="30A62BDE" w14:textId="77777777" w:rsidTr="005F5367">
        <w:tc>
          <w:tcPr>
            <w:tcW w:w="1077" w:type="dxa"/>
          </w:tcPr>
          <w:p w14:paraId="09160800" w14:textId="77777777" w:rsidR="005F5367" w:rsidRDefault="005F5367" w:rsidP="005F5367">
            <w:pPr>
              <w:pStyle w:val="ConsPlusNormal"/>
              <w:jc w:val="center"/>
            </w:pPr>
            <w:r>
              <w:t>1.1.2.5</w:t>
            </w:r>
          </w:p>
        </w:tc>
        <w:tc>
          <w:tcPr>
            <w:tcW w:w="14578" w:type="dxa"/>
          </w:tcPr>
          <w:p w14:paraId="2D3DA315" w14:textId="77777777" w:rsidR="005F5367" w:rsidRDefault="005F5367" w:rsidP="005F5367">
            <w:pPr>
              <w:pStyle w:val="ConsPlusNormal"/>
              <w:jc w:val="both"/>
            </w:pPr>
            <w:r>
              <w:t>Краткое устное изложение результатов выполненного несложного проектного задания</w:t>
            </w:r>
          </w:p>
        </w:tc>
      </w:tr>
      <w:tr w:rsidR="005F5367" w14:paraId="1633B74B" w14:textId="77777777" w:rsidTr="005F5367">
        <w:tc>
          <w:tcPr>
            <w:tcW w:w="1077" w:type="dxa"/>
          </w:tcPr>
          <w:p w14:paraId="71EDAD90" w14:textId="77777777" w:rsidR="005F5367" w:rsidRDefault="005F5367" w:rsidP="005F5367">
            <w:pPr>
              <w:pStyle w:val="ConsPlusNormal"/>
              <w:jc w:val="center"/>
            </w:pPr>
            <w:r>
              <w:t>1.2</w:t>
            </w:r>
          </w:p>
        </w:tc>
        <w:tc>
          <w:tcPr>
            <w:tcW w:w="14578" w:type="dxa"/>
          </w:tcPr>
          <w:p w14:paraId="46286190" w14:textId="77777777" w:rsidR="005F5367" w:rsidRDefault="005F5367" w:rsidP="005F5367">
            <w:pPr>
              <w:pStyle w:val="ConsPlusNormal"/>
              <w:jc w:val="both"/>
            </w:pPr>
            <w:r>
              <w:t>Аудирование</w:t>
            </w:r>
          </w:p>
        </w:tc>
      </w:tr>
      <w:tr w:rsidR="005F5367" w:rsidRPr="005F5367" w14:paraId="1E55CC36" w14:textId="77777777" w:rsidTr="005F5367">
        <w:tc>
          <w:tcPr>
            <w:tcW w:w="1077" w:type="dxa"/>
          </w:tcPr>
          <w:p w14:paraId="590B73E3" w14:textId="77777777" w:rsidR="005F5367" w:rsidRDefault="005F5367" w:rsidP="005F5367">
            <w:pPr>
              <w:pStyle w:val="ConsPlusNormal"/>
              <w:jc w:val="center"/>
            </w:pPr>
            <w:r>
              <w:t>1.2.1</w:t>
            </w:r>
          </w:p>
        </w:tc>
        <w:tc>
          <w:tcPr>
            <w:tcW w:w="14578" w:type="dxa"/>
          </w:tcPr>
          <w:p w14:paraId="2769BBC9" w14:textId="77777777" w:rsidR="005F5367" w:rsidRDefault="005F5367" w:rsidP="005F5367">
            <w:pPr>
              <w:pStyle w:val="ConsPlusNormal"/>
              <w:jc w:val="both"/>
            </w:pPr>
            <w:r>
              <w:t>Понимание на слух речи учителя и других обучающихся и вербальная (невербальная) реакция на услышанное (при непосредственном общении)</w:t>
            </w:r>
          </w:p>
        </w:tc>
      </w:tr>
      <w:tr w:rsidR="005F5367" w:rsidRPr="005F5367" w14:paraId="34530814" w14:textId="77777777" w:rsidTr="005F5367">
        <w:tc>
          <w:tcPr>
            <w:tcW w:w="1077" w:type="dxa"/>
          </w:tcPr>
          <w:p w14:paraId="5C880450" w14:textId="77777777" w:rsidR="005F5367" w:rsidRDefault="005F5367" w:rsidP="005F5367">
            <w:pPr>
              <w:pStyle w:val="ConsPlusNormal"/>
              <w:jc w:val="center"/>
            </w:pPr>
            <w:r>
              <w:lastRenderedPageBreak/>
              <w:t>1.2.2</w:t>
            </w:r>
          </w:p>
        </w:tc>
        <w:tc>
          <w:tcPr>
            <w:tcW w:w="14578" w:type="dxa"/>
          </w:tcPr>
          <w:p w14:paraId="691A62F4" w14:textId="77777777" w:rsidR="005F5367" w:rsidRDefault="005F5367" w:rsidP="005F5367">
            <w:pPr>
              <w:pStyle w:val="ConsPlusNormal"/>
              <w:jc w:val="both"/>
            </w:pPr>
            <w: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5F5367" w:rsidRPr="005F5367" w14:paraId="4AFC73CF" w14:textId="77777777" w:rsidTr="005F5367">
        <w:tc>
          <w:tcPr>
            <w:tcW w:w="1077" w:type="dxa"/>
          </w:tcPr>
          <w:p w14:paraId="7069AE25" w14:textId="77777777" w:rsidR="005F5367" w:rsidRDefault="005F5367" w:rsidP="005F5367">
            <w:pPr>
              <w:pStyle w:val="ConsPlusNormal"/>
              <w:jc w:val="center"/>
            </w:pPr>
            <w:r>
              <w:t>1.2.3</w:t>
            </w:r>
          </w:p>
        </w:tc>
        <w:tc>
          <w:tcPr>
            <w:tcW w:w="14578" w:type="dxa"/>
          </w:tcPr>
          <w:p w14:paraId="214ABB34" w14:textId="77777777" w:rsidR="005F5367" w:rsidRDefault="005F5367" w:rsidP="005F5367">
            <w:pPr>
              <w:pStyle w:val="ConsPlusNormal"/>
              <w:jc w:val="both"/>
            </w:pPr>
            <w: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5F5367" w14:paraId="2AA9BFE0" w14:textId="77777777" w:rsidTr="005F5367">
        <w:tc>
          <w:tcPr>
            <w:tcW w:w="1077" w:type="dxa"/>
          </w:tcPr>
          <w:p w14:paraId="51F3B5B3" w14:textId="77777777" w:rsidR="005F5367" w:rsidRDefault="005F5367" w:rsidP="005F5367">
            <w:pPr>
              <w:pStyle w:val="ConsPlusNormal"/>
              <w:jc w:val="center"/>
            </w:pPr>
            <w:r>
              <w:t>1.3</w:t>
            </w:r>
          </w:p>
        </w:tc>
        <w:tc>
          <w:tcPr>
            <w:tcW w:w="14578" w:type="dxa"/>
          </w:tcPr>
          <w:p w14:paraId="0D8E6447" w14:textId="77777777" w:rsidR="005F5367" w:rsidRDefault="005F5367" w:rsidP="005F5367">
            <w:pPr>
              <w:pStyle w:val="ConsPlusNormal"/>
              <w:jc w:val="both"/>
            </w:pPr>
            <w:r>
              <w:t>Смысловое чтение</w:t>
            </w:r>
          </w:p>
        </w:tc>
      </w:tr>
      <w:tr w:rsidR="005F5367" w:rsidRPr="005F5367" w14:paraId="2A24A3B6" w14:textId="77777777" w:rsidTr="005F5367">
        <w:tc>
          <w:tcPr>
            <w:tcW w:w="1077" w:type="dxa"/>
          </w:tcPr>
          <w:p w14:paraId="4D32C42C" w14:textId="77777777" w:rsidR="005F5367" w:rsidRDefault="005F5367" w:rsidP="005F5367">
            <w:pPr>
              <w:pStyle w:val="ConsPlusNormal"/>
              <w:jc w:val="center"/>
            </w:pPr>
            <w:r>
              <w:t>1.3.1</w:t>
            </w:r>
          </w:p>
        </w:tc>
        <w:tc>
          <w:tcPr>
            <w:tcW w:w="14578" w:type="dxa"/>
          </w:tcPr>
          <w:p w14:paraId="2F9CB6FC" w14:textId="77777777" w:rsidR="005F5367" w:rsidRDefault="005F5367" w:rsidP="005F5367">
            <w:pPr>
              <w:pStyle w:val="ConsPlusNormal"/>
              <w:jc w:val="both"/>
            </w:pPr>
            <w:r>
              <w:t>Чтение вслух учебных текстов с соблюдением правил чтения и соответствующей интонацией, понимание прочитанного</w:t>
            </w:r>
          </w:p>
        </w:tc>
      </w:tr>
      <w:tr w:rsidR="005F5367" w:rsidRPr="005F5367" w14:paraId="5FB03C75" w14:textId="77777777" w:rsidTr="005F5367">
        <w:tc>
          <w:tcPr>
            <w:tcW w:w="1077" w:type="dxa"/>
          </w:tcPr>
          <w:p w14:paraId="5AA93F81" w14:textId="77777777" w:rsidR="005F5367" w:rsidRDefault="005F5367" w:rsidP="005F5367">
            <w:pPr>
              <w:pStyle w:val="ConsPlusNormal"/>
              <w:jc w:val="center"/>
            </w:pPr>
            <w:r>
              <w:t>1.3.2</w:t>
            </w:r>
          </w:p>
        </w:tc>
        <w:tc>
          <w:tcPr>
            <w:tcW w:w="14578" w:type="dxa"/>
          </w:tcPr>
          <w:p w14:paraId="29F60F28" w14:textId="77777777" w:rsidR="005F5367" w:rsidRDefault="005F5367" w:rsidP="005F5367">
            <w:pPr>
              <w:pStyle w:val="ConsPlusNormal"/>
              <w:jc w:val="both"/>
            </w:pPr>
            <w: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5F5367" w:rsidRPr="005F5367" w14:paraId="727B941A" w14:textId="77777777" w:rsidTr="005F5367">
        <w:tc>
          <w:tcPr>
            <w:tcW w:w="1077" w:type="dxa"/>
          </w:tcPr>
          <w:p w14:paraId="070C46EC" w14:textId="77777777" w:rsidR="005F5367" w:rsidRDefault="005F5367" w:rsidP="005F5367">
            <w:pPr>
              <w:pStyle w:val="ConsPlusNormal"/>
              <w:jc w:val="center"/>
            </w:pPr>
            <w:r>
              <w:t>1.3.3</w:t>
            </w:r>
          </w:p>
        </w:tc>
        <w:tc>
          <w:tcPr>
            <w:tcW w:w="14578" w:type="dxa"/>
          </w:tcPr>
          <w:p w14:paraId="7D098D38" w14:textId="77777777" w:rsidR="005F5367" w:rsidRDefault="005F5367" w:rsidP="005F5367">
            <w:pPr>
              <w:pStyle w:val="ConsPlusNormal"/>
              <w:jc w:val="both"/>
            </w:pPr>
            <w: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5F5367" w:rsidRPr="005F5367" w14:paraId="5ECA7F8C" w14:textId="77777777" w:rsidTr="005F5367">
        <w:tc>
          <w:tcPr>
            <w:tcW w:w="1077" w:type="dxa"/>
          </w:tcPr>
          <w:p w14:paraId="09EDA5E8" w14:textId="77777777" w:rsidR="005F5367" w:rsidRDefault="005F5367" w:rsidP="005F5367">
            <w:pPr>
              <w:pStyle w:val="ConsPlusNormal"/>
              <w:jc w:val="center"/>
            </w:pPr>
            <w:r>
              <w:t>1.3.4</w:t>
            </w:r>
          </w:p>
        </w:tc>
        <w:tc>
          <w:tcPr>
            <w:tcW w:w="14578" w:type="dxa"/>
          </w:tcPr>
          <w:p w14:paraId="7D025D84" w14:textId="77777777" w:rsidR="005F5367" w:rsidRDefault="005F5367" w:rsidP="005F5367">
            <w:pPr>
              <w:pStyle w:val="ConsPlusNormal"/>
              <w:jc w:val="both"/>
            </w:pPr>
            <w:r>
              <w:t>Прогнозирование содержания текста по заголовку</w:t>
            </w:r>
          </w:p>
        </w:tc>
      </w:tr>
      <w:tr w:rsidR="005F5367" w:rsidRPr="005F5367" w14:paraId="6E73B1BB" w14:textId="77777777" w:rsidTr="005F5367">
        <w:tc>
          <w:tcPr>
            <w:tcW w:w="1077" w:type="dxa"/>
          </w:tcPr>
          <w:p w14:paraId="198BFB99" w14:textId="77777777" w:rsidR="005F5367" w:rsidRDefault="005F5367" w:rsidP="005F5367">
            <w:pPr>
              <w:pStyle w:val="ConsPlusNormal"/>
              <w:jc w:val="center"/>
            </w:pPr>
            <w:r>
              <w:t>1.3.5</w:t>
            </w:r>
          </w:p>
        </w:tc>
        <w:tc>
          <w:tcPr>
            <w:tcW w:w="14578" w:type="dxa"/>
          </w:tcPr>
          <w:p w14:paraId="2A3FD8FA" w14:textId="77777777" w:rsidR="005F5367" w:rsidRDefault="005F5367" w:rsidP="005F5367">
            <w:pPr>
              <w:pStyle w:val="ConsPlusNormal"/>
              <w:jc w:val="both"/>
            </w:pPr>
            <w:r>
              <w:t>Чтение про себя несплошных текстов (таблиц, диаграмм) и понимание представленной в них информации</w:t>
            </w:r>
          </w:p>
        </w:tc>
      </w:tr>
      <w:tr w:rsidR="005F5367" w14:paraId="514750DB" w14:textId="77777777" w:rsidTr="005F5367">
        <w:tc>
          <w:tcPr>
            <w:tcW w:w="1077" w:type="dxa"/>
          </w:tcPr>
          <w:p w14:paraId="677634A3" w14:textId="77777777" w:rsidR="005F5367" w:rsidRDefault="005F5367" w:rsidP="005F5367">
            <w:pPr>
              <w:pStyle w:val="ConsPlusNormal"/>
              <w:jc w:val="center"/>
            </w:pPr>
            <w:r>
              <w:t>1.4</w:t>
            </w:r>
          </w:p>
        </w:tc>
        <w:tc>
          <w:tcPr>
            <w:tcW w:w="14578" w:type="dxa"/>
          </w:tcPr>
          <w:p w14:paraId="3CCE4C06" w14:textId="77777777" w:rsidR="005F5367" w:rsidRDefault="005F5367" w:rsidP="005F5367">
            <w:pPr>
              <w:pStyle w:val="ConsPlusNormal"/>
              <w:jc w:val="both"/>
            </w:pPr>
            <w:r>
              <w:t>Письмо</w:t>
            </w:r>
          </w:p>
        </w:tc>
      </w:tr>
      <w:tr w:rsidR="005F5367" w:rsidRPr="005F5367" w14:paraId="552A417C" w14:textId="77777777" w:rsidTr="005F5367">
        <w:tc>
          <w:tcPr>
            <w:tcW w:w="1077" w:type="dxa"/>
          </w:tcPr>
          <w:p w14:paraId="37F5B0C2" w14:textId="77777777" w:rsidR="005F5367" w:rsidRDefault="005F5367" w:rsidP="005F5367">
            <w:pPr>
              <w:pStyle w:val="ConsPlusNormal"/>
              <w:jc w:val="center"/>
            </w:pPr>
            <w:r>
              <w:t>1.4.1</w:t>
            </w:r>
          </w:p>
        </w:tc>
        <w:tc>
          <w:tcPr>
            <w:tcW w:w="14578" w:type="dxa"/>
          </w:tcPr>
          <w:p w14:paraId="678ADC17" w14:textId="77777777" w:rsidR="005F5367" w:rsidRDefault="005F5367" w:rsidP="005F5367">
            <w:pPr>
              <w:pStyle w:val="ConsPlusNormal"/>
              <w:jc w:val="both"/>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5F5367" w:rsidRPr="005F5367" w14:paraId="3E143DB8" w14:textId="77777777" w:rsidTr="005F5367">
        <w:tc>
          <w:tcPr>
            <w:tcW w:w="1077" w:type="dxa"/>
          </w:tcPr>
          <w:p w14:paraId="511F17CC" w14:textId="77777777" w:rsidR="005F5367" w:rsidRDefault="005F5367" w:rsidP="005F5367">
            <w:pPr>
              <w:pStyle w:val="ConsPlusNormal"/>
              <w:jc w:val="center"/>
            </w:pPr>
            <w:r>
              <w:t>1.4.2</w:t>
            </w:r>
          </w:p>
        </w:tc>
        <w:tc>
          <w:tcPr>
            <w:tcW w:w="14578" w:type="dxa"/>
          </w:tcPr>
          <w:p w14:paraId="30E0E093" w14:textId="77777777" w:rsidR="005F5367" w:rsidRDefault="005F5367" w:rsidP="005F5367">
            <w:pPr>
              <w:pStyle w:val="ConsPlusNormal"/>
              <w:jc w:val="both"/>
            </w:pPr>
            <w: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5F5367" w:rsidRPr="005F5367" w14:paraId="72A23847" w14:textId="77777777" w:rsidTr="005F5367">
        <w:tc>
          <w:tcPr>
            <w:tcW w:w="1077" w:type="dxa"/>
          </w:tcPr>
          <w:p w14:paraId="29909F46" w14:textId="77777777" w:rsidR="005F5367" w:rsidRDefault="005F5367" w:rsidP="005F5367">
            <w:pPr>
              <w:pStyle w:val="ConsPlusNormal"/>
              <w:jc w:val="center"/>
            </w:pPr>
            <w:r>
              <w:t>1.4.3</w:t>
            </w:r>
          </w:p>
        </w:tc>
        <w:tc>
          <w:tcPr>
            <w:tcW w:w="14578" w:type="dxa"/>
          </w:tcPr>
          <w:p w14:paraId="2C3B1BB2" w14:textId="77777777" w:rsidR="005F5367" w:rsidRDefault="005F5367" w:rsidP="005F5367">
            <w:pPr>
              <w:pStyle w:val="ConsPlusNormal"/>
              <w:jc w:val="both"/>
            </w:pPr>
            <w:r>
              <w:t>Написание с использованием образца поздравления с праздниками (с днем рождения, Новым годом, Рождеством) с выражением пожеланий</w:t>
            </w:r>
          </w:p>
        </w:tc>
      </w:tr>
      <w:tr w:rsidR="005F5367" w:rsidRPr="005F5367" w14:paraId="6536800A" w14:textId="77777777" w:rsidTr="005F5367">
        <w:tc>
          <w:tcPr>
            <w:tcW w:w="1077" w:type="dxa"/>
          </w:tcPr>
          <w:p w14:paraId="5455F9F9" w14:textId="77777777" w:rsidR="005F5367" w:rsidRDefault="005F5367" w:rsidP="005F5367">
            <w:pPr>
              <w:pStyle w:val="ConsPlusNormal"/>
              <w:jc w:val="center"/>
            </w:pPr>
            <w:r>
              <w:t>1.4.4</w:t>
            </w:r>
          </w:p>
        </w:tc>
        <w:tc>
          <w:tcPr>
            <w:tcW w:w="14578" w:type="dxa"/>
          </w:tcPr>
          <w:p w14:paraId="01639ACE" w14:textId="77777777" w:rsidR="005F5367" w:rsidRDefault="005F5367" w:rsidP="005F5367">
            <w:pPr>
              <w:pStyle w:val="ConsPlusNormal"/>
              <w:jc w:val="both"/>
            </w:pPr>
            <w:r>
              <w:t>Написание электронного сообщения личного характера с использованием образца</w:t>
            </w:r>
          </w:p>
        </w:tc>
      </w:tr>
      <w:tr w:rsidR="005F5367" w14:paraId="7B4641E4" w14:textId="77777777" w:rsidTr="005F5367">
        <w:tc>
          <w:tcPr>
            <w:tcW w:w="1077" w:type="dxa"/>
          </w:tcPr>
          <w:p w14:paraId="76DAEA1B" w14:textId="77777777" w:rsidR="005F5367" w:rsidRDefault="005F5367" w:rsidP="005F5367">
            <w:pPr>
              <w:pStyle w:val="ConsPlusNormal"/>
              <w:jc w:val="center"/>
            </w:pPr>
            <w:r>
              <w:t>2</w:t>
            </w:r>
          </w:p>
        </w:tc>
        <w:tc>
          <w:tcPr>
            <w:tcW w:w="14578" w:type="dxa"/>
          </w:tcPr>
          <w:p w14:paraId="4753F762" w14:textId="77777777" w:rsidR="005F5367" w:rsidRDefault="005F5367" w:rsidP="005F5367">
            <w:pPr>
              <w:pStyle w:val="ConsPlusNormal"/>
              <w:jc w:val="both"/>
            </w:pPr>
            <w:r>
              <w:t>Языковые знания и навыки</w:t>
            </w:r>
          </w:p>
        </w:tc>
      </w:tr>
      <w:tr w:rsidR="005F5367" w14:paraId="690532E9" w14:textId="77777777" w:rsidTr="005F5367">
        <w:tc>
          <w:tcPr>
            <w:tcW w:w="1077" w:type="dxa"/>
          </w:tcPr>
          <w:p w14:paraId="515AB91E" w14:textId="77777777" w:rsidR="005F5367" w:rsidRDefault="005F5367" w:rsidP="005F5367">
            <w:pPr>
              <w:pStyle w:val="ConsPlusNormal"/>
              <w:jc w:val="center"/>
            </w:pPr>
            <w:r>
              <w:t>2.1</w:t>
            </w:r>
          </w:p>
        </w:tc>
        <w:tc>
          <w:tcPr>
            <w:tcW w:w="14578" w:type="dxa"/>
          </w:tcPr>
          <w:p w14:paraId="207CA651" w14:textId="77777777" w:rsidR="005F5367" w:rsidRDefault="005F5367" w:rsidP="005F5367">
            <w:pPr>
              <w:pStyle w:val="ConsPlusNormal"/>
              <w:jc w:val="both"/>
            </w:pPr>
            <w:r>
              <w:t>Фонетическая сторона речи</w:t>
            </w:r>
          </w:p>
        </w:tc>
      </w:tr>
      <w:tr w:rsidR="005F5367" w14:paraId="0F3F0208" w14:textId="77777777" w:rsidTr="005F5367">
        <w:tc>
          <w:tcPr>
            <w:tcW w:w="1077" w:type="dxa"/>
          </w:tcPr>
          <w:p w14:paraId="077F0B69" w14:textId="77777777" w:rsidR="005F5367" w:rsidRDefault="005F5367" w:rsidP="005F5367">
            <w:pPr>
              <w:pStyle w:val="ConsPlusNormal"/>
              <w:jc w:val="center"/>
            </w:pPr>
            <w:r>
              <w:t>2.1.1</w:t>
            </w:r>
          </w:p>
        </w:tc>
        <w:tc>
          <w:tcPr>
            <w:tcW w:w="14578" w:type="dxa"/>
          </w:tcPr>
          <w:p w14:paraId="2FE56ACD" w14:textId="77777777" w:rsidR="005F5367" w:rsidRDefault="005F5367" w:rsidP="005F5367">
            <w:pPr>
              <w:pStyle w:val="ConsPlusNormal"/>
              <w:jc w:val="both"/>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tc>
      </w:tr>
      <w:tr w:rsidR="005F5367" w:rsidRPr="005F5367" w14:paraId="437AAFC3" w14:textId="77777777" w:rsidTr="005F5367">
        <w:tc>
          <w:tcPr>
            <w:tcW w:w="1077" w:type="dxa"/>
          </w:tcPr>
          <w:p w14:paraId="7F3DB249" w14:textId="77777777" w:rsidR="005F5367" w:rsidRDefault="005F5367" w:rsidP="005F5367">
            <w:pPr>
              <w:pStyle w:val="ConsPlusNormal"/>
              <w:jc w:val="center"/>
            </w:pPr>
            <w:r>
              <w:t>2.1.2</w:t>
            </w:r>
          </w:p>
        </w:tc>
        <w:tc>
          <w:tcPr>
            <w:tcW w:w="14578" w:type="dxa"/>
          </w:tcPr>
          <w:p w14:paraId="7CEDA25C" w14:textId="77777777" w:rsidR="005F5367" w:rsidRDefault="005F5367" w:rsidP="005F5367">
            <w:pPr>
              <w:pStyle w:val="ConsPlusNormal"/>
              <w:jc w:val="both"/>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из слова некоторых звукобуквенных сочетаний при анализе изученных слов</w:t>
            </w:r>
          </w:p>
        </w:tc>
      </w:tr>
      <w:tr w:rsidR="005F5367" w:rsidRPr="005F5367" w14:paraId="58D89876" w14:textId="77777777" w:rsidTr="005F5367">
        <w:tc>
          <w:tcPr>
            <w:tcW w:w="1077" w:type="dxa"/>
          </w:tcPr>
          <w:p w14:paraId="54B5ADEC" w14:textId="77777777" w:rsidR="005F5367" w:rsidRDefault="005F5367" w:rsidP="005F5367">
            <w:pPr>
              <w:pStyle w:val="ConsPlusNormal"/>
              <w:jc w:val="center"/>
            </w:pPr>
            <w:r>
              <w:lastRenderedPageBreak/>
              <w:t>2.1.3</w:t>
            </w:r>
          </w:p>
        </w:tc>
        <w:tc>
          <w:tcPr>
            <w:tcW w:w="14578" w:type="dxa"/>
          </w:tcPr>
          <w:p w14:paraId="58DE07A8" w14:textId="77777777" w:rsidR="005F5367" w:rsidRDefault="005F5367" w:rsidP="005F5367">
            <w:pPr>
              <w:pStyle w:val="ConsPlusNormal"/>
              <w:jc w:val="both"/>
            </w:pPr>
            <w: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5F5367" w14:paraId="1566DECD" w14:textId="77777777" w:rsidTr="005F5367">
        <w:tc>
          <w:tcPr>
            <w:tcW w:w="1077" w:type="dxa"/>
          </w:tcPr>
          <w:p w14:paraId="085DDE4E" w14:textId="77777777" w:rsidR="005F5367" w:rsidRDefault="005F5367" w:rsidP="005F5367">
            <w:pPr>
              <w:pStyle w:val="ConsPlusNormal"/>
              <w:jc w:val="center"/>
            </w:pPr>
            <w:r>
              <w:t>2.1.4</w:t>
            </w:r>
          </w:p>
        </w:tc>
        <w:tc>
          <w:tcPr>
            <w:tcW w:w="14578" w:type="dxa"/>
          </w:tcPr>
          <w:p w14:paraId="14261E58" w14:textId="77777777" w:rsidR="005F5367" w:rsidRDefault="005F5367" w:rsidP="005F5367">
            <w:pPr>
              <w:pStyle w:val="ConsPlusNormal"/>
              <w:jc w:val="both"/>
            </w:pPr>
            <w:r>
              <w:t>Знаки английской транскрипции; отличие их от букв английского алфавита. Фонетически корректное озвучивание знаков транскрипции</w:t>
            </w:r>
          </w:p>
        </w:tc>
      </w:tr>
      <w:tr w:rsidR="005F5367" w:rsidRPr="005F5367" w14:paraId="1B7B849E" w14:textId="77777777" w:rsidTr="005F5367">
        <w:tc>
          <w:tcPr>
            <w:tcW w:w="1077" w:type="dxa"/>
          </w:tcPr>
          <w:p w14:paraId="267E273B" w14:textId="77777777" w:rsidR="005F5367" w:rsidRDefault="005F5367" w:rsidP="005F5367">
            <w:pPr>
              <w:pStyle w:val="ConsPlusNormal"/>
              <w:jc w:val="center"/>
            </w:pPr>
            <w:r>
              <w:t>2.1.5</w:t>
            </w:r>
          </w:p>
        </w:tc>
        <w:tc>
          <w:tcPr>
            <w:tcW w:w="14578" w:type="dxa"/>
          </w:tcPr>
          <w:p w14:paraId="50B3C438" w14:textId="77777777" w:rsidR="005F5367" w:rsidRDefault="005F5367" w:rsidP="005F5367">
            <w:pPr>
              <w:pStyle w:val="ConsPlusNormal"/>
              <w:jc w:val="both"/>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5F5367" w:rsidRPr="005F5367" w14:paraId="4CDD4079" w14:textId="77777777" w:rsidTr="005F5367">
        <w:tc>
          <w:tcPr>
            <w:tcW w:w="1077" w:type="dxa"/>
          </w:tcPr>
          <w:p w14:paraId="6C9B66EE" w14:textId="77777777" w:rsidR="005F5367" w:rsidRDefault="005F5367" w:rsidP="005F5367">
            <w:pPr>
              <w:pStyle w:val="ConsPlusNormal"/>
              <w:jc w:val="center"/>
            </w:pPr>
            <w:r>
              <w:t>2.1.6</w:t>
            </w:r>
          </w:p>
        </w:tc>
        <w:tc>
          <w:tcPr>
            <w:tcW w:w="14578" w:type="dxa"/>
          </w:tcPr>
          <w:p w14:paraId="20C8A7E2" w14:textId="77777777" w:rsidR="005F5367" w:rsidRDefault="005F5367" w:rsidP="005F5367">
            <w:pPr>
              <w:pStyle w:val="ConsPlusNormal"/>
              <w:jc w:val="both"/>
            </w:pPr>
            <w:r>
              <w:t>Ритмико-интонационные особенности повествовательного, побудительного и вопросительного (общий и специальный вопрос) предложений.</w:t>
            </w:r>
          </w:p>
        </w:tc>
      </w:tr>
      <w:tr w:rsidR="005F5367" w14:paraId="374F5509" w14:textId="77777777" w:rsidTr="005F5367">
        <w:tc>
          <w:tcPr>
            <w:tcW w:w="1077" w:type="dxa"/>
          </w:tcPr>
          <w:p w14:paraId="5EFF44B6" w14:textId="77777777" w:rsidR="005F5367" w:rsidRDefault="005F5367" w:rsidP="005F5367">
            <w:pPr>
              <w:pStyle w:val="ConsPlusNormal"/>
              <w:jc w:val="center"/>
            </w:pPr>
            <w:r>
              <w:t>2.2</w:t>
            </w:r>
          </w:p>
        </w:tc>
        <w:tc>
          <w:tcPr>
            <w:tcW w:w="14578" w:type="dxa"/>
          </w:tcPr>
          <w:p w14:paraId="01FBE365" w14:textId="77777777" w:rsidR="005F5367" w:rsidRDefault="005F5367" w:rsidP="005F5367">
            <w:pPr>
              <w:pStyle w:val="ConsPlusNormal"/>
              <w:jc w:val="both"/>
            </w:pPr>
            <w:r>
              <w:t>Графика, орфография и пунктуация</w:t>
            </w:r>
          </w:p>
        </w:tc>
      </w:tr>
      <w:tr w:rsidR="005F5367" w14:paraId="5B33B31A" w14:textId="77777777" w:rsidTr="005F5367">
        <w:tc>
          <w:tcPr>
            <w:tcW w:w="1077" w:type="dxa"/>
          </w:tcPr>
          <w:p w14:paraId="797E0EB6" w14:textId="77777777" w:rsidR="005F5367" w:rsidRDefault="005F5367" w:rsidP="005F5367">
            <w:pPr>
              <w:pStyle w:val="ConsPlusNormal"/>
              <w:jc w:val="center"/>
            </w:pPr>
            <w:r>
              <w:t>2.2.1</w:t>
            </w:r>
          </w:p>
        </w:tc>
        <w:tc>
          <w:tcPr>
            <w:tcW w:w="14578" w:type="dxa"/>
          </w:tcPr>
          <w:p w14:paraId="74076828" w14:textId="77777777" w:rsidR="005F5367" w:rsidRDefault="005F5367" w:rsidP="005F5367">
            <w:pPr>
              <w:pStyle w:val="ConsPlusNormal"/>
              <w:jc w:val="both"/>
            </w:pPr>
            <w:r>
              <w:t>Правильное написание изученных слов</w:t>
            </w:r>
          </w:p>
        </w:tc>
      </w:tr>
      <w:tr w:rsidR="005F5367" w:rsidRPr="005F5367" w14:paraId="3C93520A" w14:textId="77777777" w:rsidTr="005F5367">
        <w:tc>
          <w:tcPr>
            <w:tcW w:w="1077" w:type="dxa"/>
          </w:tcPr>
          <w:p w14:paraId="696ACDED" w14:textId="77777777" w:rsidR="005F5367" w:rsidRDefault="005F5367" w:rsidP="005F5367">
            <w:pPr>
              <w:pStyle w:val="ConsPlusNormal"/>
              <w:jc w:val="center"/>
            </w:pPr>
            <w:r>
              <w:t>2.2.2</w:t>
            </w:r>
          </w:p>
        </w:tc>
        <w:tc>
          <w:tcPr>
            <w:tcW w:w="14578" w:type="dxa"/>
          </w:tcPr>
          <w:p w14:paraId="416AE300" w14:textId="77777777" w:rsidR="005F5367" w:rsidRDefault="005F5367" w:rsidP="005F5367">
            <w:pPr>
              <w:pStyle w:val="ConsPlusNormal"/>
              <w:jc w:val="both"/>
            </w:pPr>
            <w: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5F5367" w:rsidRPr="005F5367" w14:paraId="062FCB1F" w14:textId="77777777" w:rsidTr="005F5367">
        <w:tc>
          <w:tcPr>
            <w:tcW w:w="1077" w:type="dxa"/>
          </w:tcPr>
          <w:p w14:paraId="7ABF17B4" w14:textId="77777777" w:rsidR="005F5367" w:rsidRDefault="005F5367" w:rsidP="005F5367">
            <w:pPr>
              <w:pStyle w:val="ConsPlusNormal"/>
              <w:jc w:val="center"/>
            </w:pPr>
            <w:r>
              <w:t>2.2.3</w:t>
            </w:r>
          </w:p>
        </w:tc>
        <w:tc>
          <w:tcPr>
            <w:tcW w:w="14578" w:type="dxa"/>
          </w:tcPr>
          <w:p w14:paraId="0FFD5EF0" w14:textId="77777777" w:rsidR="005F5367" w:rsidRDefault="005F5367" w:rsidP="005F5367">
            <w:pPr>
              <w:pStyle w:val="ConsPlusNormal"/>
              <w:jc w:val="both"/>
            </w:pPr>
            <w: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(Possessive Case)</w:t>
            </w:r>
          </w:p>
        </w:tc>
      </w:tr>
      <w:tr w:rsidR="005F5367" w14:paraId="502FEFFD" w14:textId="77777777" w:rsidTr="005F5367">
        <w:tc>
          <w:tcPr>
            <w:tcW w:w="1077" w:type="dxa"/>
          </w:tcPr>
          <w:p w14:paraId="729024FF" w14:textId="77777777" w:rsidR="005F5367" w:rsidRDefault="005F5367" w:rsidP="005F5367">
            <w:pPr>
              <w:pStyle w:val="ConsPlusNormal"/>
              <w:jc w:val="center"/>
            </w:pPr>
            <w:r>
              <w:t>2.3</w:t>
            </w:r>
          </w:p>
        </w:tc>
        <w:tc>
          <w:tcPr>
            <w:tcW w:w="14578" w:type="dxa"/>
          </w:tcPr>
          <w:p w14:paraId="1EE84872" w14:textId="77777777" w:rsidR="005F5367" w:rsidRDefault="005F5367" w:rsidP="005F5367">
            <w:pPr>
              <w:pStyle w:val="ConsPlusNormal"/>
              <w:jc w:val="both"/>
            </w:pPr>
            <w:r>
              <w:t>Лексическая сторона речи</w:t>
            </w:r>
          </w:p>
        </w:tc>
      </w:tr>
      <w:tr w:rsidR="005F5367" w:rsidRPr="005F5367" w14:paraId="6FA74D9E" w14:textId="77777777" w:rsidTr="005F5367">
        <w:tc>
          <w:tcPr>
            <w:tcW w:w="1077" w:type="dxa"/>
          </w:tcPr>
          <w:p w14:paraId="5A16AE0D" w14:textId="77777777" w:rsidR="005F5367" w:rsidRDefault="005F5367" w:rsidP="005F5367">
            <w:pPr>
              <w:pStyle w:val="ConsPlusNormal"/>
              <w:jc w:val="center"/>
            </w:pPr>
            <w:r>
              <w:t>2.3.1</w:t>
            </w:r>
          </w:p>
        </w:tc>
        <w:tc>
          <w:tcPr>
            <w:tcW w:w="14578" w:type="dxa"/>
          </w:tcPr>
          <w:p w14:paraId="33200D34" w14:textId="77777777" w:rsidR="005F5367" w:rsidRDefault="005F5367" w:rsidP="005F5367">
            <w:pPr>
              <w:pStyle w:val="ConsPlusNormal"/>
              <w:jc w:val="both"/>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5F5367" w:rsidRPr="005F5367" w14:paraId="05B8AC89" w14:textId="77777777" w:rsidTr="005F5367">
        <w:tc>
          <w:tcPr>
            <w:tcW w:w="1077" w:type="dxa"/>
          </w:tcPr>
          <w:p w14:paraId="00599C6A" w14:textId="77777777" w:rsidR="005F5367" w:rsidRDefault="005F5367" w:rsidP="005F5367">
            <w:pPr>
              <w:pStyle w:val="ConsPlusNormal"/>
              <w:jc w:val="center"/>
            </w:pPr>
            <w:r>
              <w:t>2.3.2</w:t>
            </w:r>
          </w:p>
        </w:tc>
        <w:tc>
          <w:tcPr>
            <w:tcW w:w="14578" w:type="dxa"/>
          </w:tcPr>
          <w:p w14:paraId="08D24549" w14:textId="77777777" w:rsidR="005F5367" w:rsidRDefault="005F5367" w:rsidP="005F5367">
            <w:pPr>
              <w:pStyle w:val="ConsPlusNormal"/>
              <w:jc w:val="both"/>
            </w:pPr>
            <w:r>
              <w:t>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-er/-or, -ist: worker, actor, artist)</w:t>
            </w:r>
          </w:p>
        </w:tc>
      </w:tr>
      <w:tr w:rsidR="005F5367" w:rsidRPr="005F5367" w14:paraId="14B43374" w14:textId="77777777" w:rsidTr="005F5367">
        <w:tc>
          <w:tcPr>
            <w:tcW w:w="1077" w:type="dxa"/>
          </w:tcPr>
          <w:p w14:paraId="18BFA94D" w14:textId="77777777" w:rsidR="005F5367" w:rsidRDefault="005F5367" w:rsidP="005F5367">
            <w:pPr>
              <w:pStyle w:val="ConsPlusNormal"/>
              <w:jc w:val="center"/>
            </w:pPr>
            <w:r>
              <w:t>2.3.3</w:t>
            </w:r>
          </w:p>
        </w:tc>
        <w:tc>
          <w:tcPr>
            <w:tcW w:w="14578" w:type="dxa"/>
          </w:tcPr>
          <w:p w14:paraId="0BCEB9A2" w14:textId="77777777" w:rsidR="005F5367" w:rsidRDefault="005F5367" w:rsidP="005F5367">
            <w:pPr>
              <w:pStyle w:val="ConsPlusNormal"/>
              <w:jc w:val="both"/>
            </w:pPr>
            <w:r>
              <w:t>Распознавание и употребление в устной и письменной речи слов, образованных с использованием основных способов словообразования - конверсии (to play - a play)</w:t>
            </w:r>
          </w:p>
        </w:tc>
      </w:tr>
      <w:tr w:rsidR="005F5367" w:rsidRPr="005F5367" w14:paraId="2A4D0365" w14:textId="77777777" w:rsidTr="005F5367">
        <w:tc>
          <w:tcPr>
            <w:tcW w:w="1077" w:type="dxa"/>
          </w:tcPr>
          <w:p w14:paraId="60269413" w14:textId="77777777" w:rsidR="005F5367" w:rsidRDefault="005F5367" w:rsidP="005F5367">
            <w:pPr>
              <w:pStyle w:val="ConsPlusNormal"/>
              <w:jc w:val="center"/>
            </w:pPr>
            <w:r>
              <w:t>2.3.4</w:t>
            </w:r>
          </w:p>
        </w:tc>
        <w:tc>
          <w:tcPr>
            <w:tcW w:w="14578" w:type="dxa"/>
          </w:tcPr>
          <w:p w14:paraId="430B79D0" w14:textId="77777777" w:rsidR="005F5367" w:rsidRDefault="005F5367" w:rsidP="005F5367">
            <w:pPr>
              <w:pStyle w:val="ConsPlusNormal"/>
              <w:jc w:val="both"/>
            </w:pPr>
            <w:r>
              <w:t>Использование языковой догадки для распознавания интернациональных слов (pilot, film)</w:t>
            </w:r>
          </w:p>
        </w:tc>
      </w:tr>
      <w:tr w:rsidR="005F5367" w:rsidRPr="005F5367" w14:paraId="65B12211" w14:textId="77777777" w:rsidTr="005F5367">
        <w:tc>
          <w:tcPr>
            <w:tcW w:w="1077" w:type="dxa"/>
          </w:tcPr>
          <w:p w14:paraId="67880392" w14:textId="77777777" w:rsidR="005F5367" w:rsidRDefault="005F5367" w:rsidP="005F5367">
            <w:pPr>
              <w:pStyle w:val="ConsPlusNormal"/>
              <w:jc w:val="center"/>
            </w:pPr>
            <w:r>
              <w:t>2.4</w:t>
            </w:r>
          </w:p>
        </w:tc>
        <w:tc>
          <w:tcPr>
            <w:tcW w:w="14578" w:type="dxa"/>
          </w:tcPr>
          <w:p w14:paraId="67FDD59F" w14:textId="77777777" w:rsidR="005F5367" w:rsidRDefault="005F5367" w:rsidP="005F5367">
            <w:pPr>
              <w:pStyle w:val="ConsPlusNormal"/>
              <w:jc w:val="both"/>
            </w:pPr>
            <w:r>
              <w:t>Грамматическая сторона речи</w:t>
            </w:r>
          </w:p>
          <w:p w14:paraId="0FF92FF2" w14:textId="77777777" w:rsidR="005F5367" w:rsidRDefault="005F5367" w:rsidP="005F5367">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F5367" w:rsidRPr="005F5367" w14:paraId="755F8FA0" w14:textId="77777777" w:rsidTr="005F5367">
        <w:tc>
          <w:tcPr>
            <w:tcW w:w="1077" w:type="dxa"/>
          </w:tcPr>
          <w:p w14:paraId="5774C722" w14:textId="77777777" w:rsidR="005F5367" w:rsidRDefault="005F5367" w:rsidP="005F5367">
            <w:pPr>
              <w:pStyle w:val="ConsPlusNormal"/>
              <w:jc w:val="center"/>
            </w:pPr>
            <w:r>
              <w:t>2.4.1</w:t>
            </w:r>
          </w:p>
        </w:tc>
        <w:tc>
          <w:tcPr>
            <w:tcW w:w="14578" w:type="dxa"/>
          </w:tcPr>
          <w:p w14:paraId="36083ED7" w14:textId="77777777" w:rsidR="005F5367" w:rsidRDefault="005F5367" w:rsidP="005F5367">
            <w:pPr>
              <w:pStyle w:val="ConsPlusNormal"/>
              <w:jc w:val="both"/>
            </w:pPr>
            <w: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5F5367" w:rsidRPr="005F5367" w14:paraId="76225CC3" w14:textId="77777777" w:rsidTr="005F5367">
        <w:tc>
          <w:tcPr>
            <w:tcW w:w="1077" w:type="dxa"/>
          </w:tcPr>
          <w:p w14:paraId="6E15DEF0" w14:textId="77777777" w:rsidR="005F5367" w:rsidRDefault="005F5367" w:rsidP="005F5367">
            <w:pPr>
              <w:pStyle w:val="ConsPlusNormal"/>
              <w:jc w:val="center"/>
            </w:pPr>
            <w:r>
              <w:t>2.4.2</w:t>
            </w:r>
          </w:p>
        </w:tc>
        <w:tc>
          <w:tcPr>
            <w:tcW w:w="14578" w:type="dxa"/>
          </w:tcPr>
          <w:p w14:paraId="58169A18" w14:textId="77777777" w:rsidR="005F5367" w:rsidRDefault="005F5367" w:rsidP="005F5367">
            <w:pPr>
              <w:pStyle w:val="ConsPlusNormal"/>
              <w:jc w:val="both"/>
            </w:pPr>
            <w:r>
              <w:t>Модальные глаголы must и have to</w:t>
            </w:r>
          </w:p>
        </w:tc>
      </w:tr>
      <w:tr w:rsidR="005F5367" w14:paraId="424B150C" w14:textId="77777777" w:rsidTr="005F5367">
        <w:tc>
          <w:tcPr>
            <w:tcW w:w="1077" w:type="dxa"/>
          </w:tcPr>
          <w:p w14:paraId="1F4DA113" w14:textId="77777777" w:rsidR="005F5367" w:rsidRDefault="005F5367" w:rsidP="005F5367">
            <w:pPr>
              <w:pStyle w:val="ConsPlusNormal"/>
              <w:jc w:val="center"/>
            </w:pPr>
            <w:r>
              <w:t>2.4.3</w:t>
            </w:r>
          </w:p>
        </w:tc>
        <w:tc>
          <w:tcPr>
            <w:tcW w:w="14578" w:type="dxa"/>
          </w:tcPr>
          <w:p w14:paraId="00290FAD" w14:textId="77777777" w:rsidR="005F5367" w:rsidRDefault="005F5367" w:rsidP="005F5367">
            <w:pPr>
              <w:pStyle w:val="ConsPlusNormal"/>
              <w:jc w:val="both"/>
            </w:pPr>
            <w:r>
              <w:t>Конструкция</w:t>
            </w:r>
            <w:r w:rsidRPr="00B97028">
              <w:rPr>
                <w:lang w:val="en-US"/>
              </w:rPr>
              <w:t xml:space="preserve"> to be going to </w:t>
            </w:r>
            <w:r>
              <w:t>и</w:t>
            </w:r>
            <w:r w:rsidRPr="00B97028">
              <w:rPr>
                <w:lang w:val="en-US"/>
              </w:rPr>
              <w:t xml:space="preserve"> Future Simple Tense </w:t>
            </w:r>
            <w:r>
              <w:t>для</w:t>
            </w:r>
            <w:r w:rsidRPr="00B97028">
              <w:rPr>
                <w:lang w:val="en-US"/>
              </w:rPr>
              <w:t xml:space="preserve"> </w:t>
            </w:r>
            <w:r>
              <w:t>выражения</w:t>
            </w:r>
            <w:r w:rsidRPr="00B97028">
              <w:rPr>
                <w:lang w:val="en-US"/>
              </w:rPr>
              <w:t xml:space="preserve"> </w:t>
            </w:r>
            <w:r>
              <w:t>будущего</w:t>
            </w:r>
            <w:r w:rsidRPr="00B97028">
              <w:rPr>
                <w:lang w:val="en-US"/>
              </w:rPr>
              <w:t xml:space="preserve"> </w:t>
            </w:r>
            <w:r>
              <w:t>действия</w:t>
            </w:r>
            <w:r w:rsidRPr="00B97028">
              <w:rPr>
                <w:lang w:val="en-US"/>
              </w:rPr>
              <w:t xml:space="preserve"> (I am going to have my birthday party on Saturday. </w:t>
            </w:r>
            <w:r>
              <w:t xml:space="preserve">Wait, </w:t>
            </w:r>
            <w:r>
              <w:lastRenderedPageBreak/>
              <w:t>I'll help you.)</w:t>
            </w:r>
          </w:p>
        </w:tc>
      </w:tr>
      <w:tr w:rsidR="005F5367" w14:paraId="6829900D" w14:textId="77777777" w:rsidTr="005F5367">
        <w:tc>
          <w:tcPr>
            <w:tcW w:w="1077" w:type="dxa"/>
          </w:tcPr>
          <w:p w14:paraId="557345DA" w14:textId="77777777" w:rsidR="005F5367" w:rsidRDefault="005F5367" w:rsidP="005F5367">
            <w:pPr>
              <w:pStyle w:val="ConsPlusNormal"/>
              <w:jc w:val="center"/>
            </w:pPr>
            <w:r>
              <w:lastRenderedPageBreak/>
              <w:t>2.4.4</w:t>
            </w:r>
          </w:p>
        </w:tc>
        <w:tc>
          <w:tcPr>
            <w:tcW w:w="14578" w:type="dxa"/>
          </w:tcPr>
          <w:p w14:paraId="424B91EA" w14:textId="77777777" w:rsidR="005F5367" w:rsidRDefault="005F5367" w:rsidP="005F5367">
            <w:pPr>
              <w:pStyle w:val="ConsPlusNormal"/>
              <w:jc w:val="both"/>
            </w:pPr>
            <w:r>
              <w:t>Отрицательное местоимение no</w:t>
            </w:r>
          </w:p>
        </w:tc>
      </w:tr>
      <w:tr w:rsidR="005F5367" w:rsidRPr="005F5367" w14:paraId="5A7925C0" w14:textId="77777777" w:rsidTr="005F5367">
        <w:tc>
          <w:tcPr>
            <w:tcW w:w="1077" w:type="dxa"/>
          </w:tcPr>
          <w:p w14:paraId="1D883EF5" w14:textId="77777777" w:rsidR="005F5367" w:rsidRDefault="005F5367" w:rsidP="005F5367">
            <w:pPr>
              <w:pStyle w:val="ConsPlusNormal"/>
              <w:jc w:val="center"/>
            </w:pPr>
            <w:r>
              <w:t>2.4.5</w:t>
            </w:r>
          </w:p>
        </w:tc>
        <w:tc>
          <w:tcPr>
            <w:tcW w:w="14578" w:type="dxa"/>
          </w:tcPr>
          <w:p w14:paraId="0EE3F6A1" w14:textId="77777777" w:rsidR="005F5367" w:rsidRDefault="005F5367" w:rsidP="005F5367">
            <w:pPr>
              <w:pStyle w:val="ConsPlusNormal"/>
              <w:jc w:val="both"/>
            </w:pPr>
            <w:r>
              <w:t>Степени сравнения прилагательных (формы, образованные по правилу, и исключения: good - better - (the) best, bad - worse - (the) worst)</w:t>
            </w:r>
          </w:p>
        </w:tc>
      </w:tr>
      <w:tr w:rsidR="005F5367" w14:paraId="72921C85" w14:textId="77777777" w:rsidTr="005F5367">
        <w:tc>
          <w:tcPr>
            <w:tcW w:w="1077" w:type="dxa"/>
          </w:tcPr>
          <w:p w14:paraId="74AA177B" w14:textId="77777777" w:rsidR="005F5367" w:rsidRDefault="005F5367" w:rsidP="005F5367">
            <w:pPr>
              <w:pStyle w:val="ConsPlusNormal"/>
              <w:jc w:val="center"/>
            </w:pPr>
            <w:r>
              <w:t>2.4.6</w:t>
            </w:r>
          </w:p>
        </w:tc>
        <w:tc>
          <w:tcPr>
            <w:tcW w:w="14578" w:type="dxa"/>
          </w:tcPr>
          <w:p w14:paraId="3C53B6A1" w14:textId="77777777" w:rsidR="005F5367" w:rsidRDefault="005F5367" w:rsidP="005F5367">
            <w:pPr>
              <w:pStyle w:val="ConsPlusNormal"/>
              <w:jc w:val="both"/>
            </w:pPr>
            <w:r>
              <w:t>Наречия времени</w:t>
            </w:r>
          </w:p>
        </w:tc>
      </w:tr>
      <w:tr w:rsidR="005F5367" w:rsidRPr="005F5367" w14:paraId="6BFCA056" w14:textId="77777777" w:rsidTr="005F5367">
        <w:tc>
          <w:tcPr>
            <w:tcW w:w="1077" w:type="dxa"/>
          </w:tcPr>
          <w:p w14:paraId="6A5D18F1" w14:textId="77777777" w:rsidR="005F5367" w:rsidRDefault="005F5367" w:rsidP="005F5367">
            <w:pPr>
              <w:pStyle w:val="ConsPlusNormal"/>
              <w:jc w:val="center"/>
            </w:pPr>
            <w:r>
              <w:t>2.4.7</w:t>
            </w:r>
          </w:p>
        </w:tc>
        <w:tc>
          <w:tcPr>
            <w:tcW w:w="14578" w:type="dxa"/>
          </w:tcPr>
          <w:p w14:paraId="1092D4DB" w14:textId="77777777" w:rsidR="005F5367" w:rsidRDefault="005F5367" w:rsidP="005F5367">
            <w:pPr>
              <w:pStyle w:val="ConsPlusNormal"/>
              <w:jc w:val="both"/>
            </w:pPr>
            <w:r>
              <w:t>Обозначение даты и года. Обозначение времени (5 o'clock; 3 am, 2 pm)</w:t>
            </w:r>
          </w:p>
        </w:tc>
      </w:tr>
      <w:tr w:rsidR="005F5367" w14:paraId="1D4E3FB6" w14:textId="77777777" w:rsidTr="005F5367">
        <w:tc>
          <w:tcPr>
            <w:tcW w:w="1077" w:type="dxa"/>
          </w:tcPr>
          <w:p w14:paraId="559FE7B8" w14:textId="77777777" w:rsidR="005F5367" w:rsidRDefault="005F5367" w:rsidP="005F5367">
            <w:pPr>
              <w:pStyle w:val="ConsPlusNormal"/>
              <w:jc w:val="center"/>
            </w:pPr>
            <w:r>
              <w:t>3</w:t>
            </w:r>
          </w:p>
        </w:tc>
        <w:tc>
          <w:tcPr>
            <w:tcW w:w="14578" w:type="dxa"/>
          </w:tcPr>
          <w:p w14:paraId="72896E02" w14:textId="77777777" w:rsidR="005F5367" w:rsidRDefault="005F5367" w:rsidP="005F5367">
            <w:pPr>
              <w:pStyle w:val="ConsPlusNormal"/>
              <w:jc w:val="both"/>
            </w:pPr>
            <w:r>
              <w:t>Социокультурные знания и умения</w:t>
            </w:r>
          </w:p>
        </w:tc>
      </w:tr>
      <w:tr w:rsidR="005F5367" w:rsidRPr="005F5367" w14:paraId="51570187" w14:textId="77777777" w:rsidTr="005F5367">
        <w:tc>
          <w:tcPr>
            <w:tcW w:w="1077" w:type="dxa"/>
          </w:tcPr>
          <w:p w14:paraId="5DEEDBB1" w14:textId="77777777" w:rsidR="005F5367" w:rsidRDefault="005F5367" w:rsidP="005F5367">
            <w:pPr>
              <w:pStyle w:val="ConsPlusNormal"/>
              <w:jc w:val="center"/>
            </w:pPr>
            <w:r>
              <w:t>3.1</w:t>
            </w:r>
          </w:p>
        </w:tc>
        <w:tc>
          <w:tcPr>
            <w:tcW w:w="14578" w:type="dxa"/>
          </w:tcPr>
          <w:p w14:paraId="2F6F0672" w14:textId="77777777" w:rsidR="005F5367" w:rsidRDefault="005F5367" w:rsidP="005F5367">
            <w:pPr>
              <w:pStyle w:val="ConsPlusNormal"/>
              <w:jc w:val="both"/>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tc>
      </w:tr>
      <w:tr w:rsidR="005F5367" w:rsidRPr="005F5367" w14:paraId="6002AAD8" w14:textId="77777777" w:rsidTr="005F5367">
        <w:tc>
          <w:tcPr>
            <w:tcW w:w="1077" w:type="dxa"/>
          </w:tcPr>
          <w:p w14:paraId="11E28824" w14:textId="77777777" w:rsidR="005F5367" w:rsidRDefault="005F5367" w:rsidP="005F5367">
            <w:pPr>
              <w:pStyle w:val="ConsPlusNormal"/>
              <w:jc w:val="center"/>
            </w:pPr>
            <w:r>
              <w:t>3.2</w:t>
            </w:r>
          </w:p>
        </w:tc>
        <w:tc>
          <w:tcPr>
            <w:tcW w:w="14578" w:type="dxa"/>
          </w:tcPr>
          <w:p w14:paraId="3A8D765D" w14:textId="77777777" w:rsidR="005F5367" w:rsidRDefault="005F5367" w:rsidP="005F5367">
            <w:pPr>
              <w:pStyle w:val="ConsPlusNormal"/>
              <w:jc w:val="both"/>
            </w:pPr>
            <w:r>
              <w:t>Знание произведений детского фольклора (рифмовок, стихов, песенок), персонажей детских книг</w:t>
            </w:r>
          </w:p>
        </w:tc>
      </w:tr>
      <w:tr w:rsidR="005F5367" w:rsidRPr="005F5367" w14:paraId="7FE0FA71" w14:textId="77777777" w:rsidTr="005F5367">
        <w:tc>
          <w:tcPr>
            <w:tcW w:w="1077" w:type="dxa"/>
          </w:tcPr>
          <w:p w14:paraId="6161113C" w14:textId="77777777" w:rsidR="005F5367" w:rsidRDefault="005F5367" w:rsidP="005F5367">
            <w:pPr>
              <w:pStyle w:val="ConsPlusNormal"/>
              <w:jc w:val="center"/>
            </w:pPr>
            <w:r>
              <w:t>3.3</w:t>
            </w:r>
          </w:p>
        </w:tc>
        <w:tc>
          <w:tcPr>
            <w:tcW w:w="14578" w:type="dxa"/>
          </w:tcPr>
          <w:p w14:paraId="63DF12CC" w14:textId="77777777" w:rsidR="005F5367" w:rsidRDefault="005F5367" w:rsidP="005F5367">
            <w:pPr>
              <w:pStyle w:val="ConsPlusNormal"/>
              <w:jc w:val="both"/>
            </w:pPr>
            <w: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5F5367" w14:paraId="76E96D53" w14:textId="77777777" w:rsidTr="005F5367">
        <w:tc>
          <w:tcPr>
            <w:tcW w:w="1077" w:type="dxa"/>
          </w:tcPr>
          <w:p w14:paraId="74F4B530" w14:textId="77777777" w:rsidR="005F5367" w:rsidRDefault="005F5367" w:rsidP="005F5367">
            <w:pPr>
              <w:pStyle w:val="ConsPlusNormal"/>
              <w:jc w:val="center"/>
            </w:pPr>
            <w:r>
              <w:t>4</w:t>
            </w:r>
          </w:p>
        </w:tc>
        <w:tc>
          <w:tcPr>
            <w:tcW w:w="14578" w:type="dxa"/>
          </w:tcPr>
          <w:p w14:paraId="6AD7E141" w14:textId="77777777" w:rsidR="005F5367" w:rsidRDefault="005F5367" w:rsidP="005F5367">
            <w:pPr>
              <w:pStyle w:val="ConsPlusNormal"/>
              <w:jc w:val="both"/>
            </w:pPr>
            <w:r>
              <w:t>Компенсаторные умения</w:t>
            </w:r>
          </w:p>
        </w:tc>
      </w:tr>
      <w:tr w:rsidR="005F5367" w:rsidRPr="005F5367" w14:paraId="3393CF06" w14:textId="77777777" w:rsidTr="005F5367">
        <w:tc>
          <w:tcPr>
            <w:tcW w:w="1077" w:type="dxa"/>
          </w:tcPr>
          <w:p w14:paraId="74140CF3" w14:textId="77777777" w:rsidR="005F5367" w:rsidRDefault="005F5367" w:rsidP="005F5367">
            <w:pPr>
              <w:pStyle w:val="ConsPlusNormal"/>
              <w:jc w:val="center"/>
            </w:pPr>
            <w:r>
              <w:t>4.1</w:t>
            </w:r>
          </w:p>
        </w:tc>
        <w:tc>
          <w:tcPr>
            <w:tcW w:w="14578" w:type="dxa"/>
          </w:tcPr>
          <w:p w14:paraId="4041B399" w14:textId="77777777" w:rsidR="005F5367" w:rsidRDefault="005F5367" w:rsidP="005F5367">
            <w:pPr>
              <w:pStyle w:val="ConsPlusNormal"/>
              <w:jc w:val="both"/>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5F5367" w:rsidRPr="005F5367" w14:paraId="1EBB2556" w14:textId="77777777" w:rsidTr="005F5367">
        <w:tc>
          <w:tcPr>
            <w:tcW w:w="1077" w:type="dxa"/>
          </w:tcPr>
          <w:p w14:paraId="4879D5DF" w14:textId="77777777" w:rsidR="005F5367" w:rsidRDefault="005F5367" w:rsidP="005F5367">
            <w:pPr>
              <w:pStyle w:val="ConsPlusNormal"/>
              <w:jc w:val="center"/>
            </w:pPr>
            <w:r>
              <w:t>4.2</w:t>
            </w:r>
          </w:p>
        </w:tc>
        <w:tc>
          <w:tcPr>
            <w:tcW w:w="14578" w:type="dxa"/>
          </w:tcPr>
          <w:p w14:paraId="050EAACD" w14:textId="77777777" w:rsidR="005F5367" w:rsidRDefault="005F5367" w:rsidP="005F5367">
            <w:pPr>
              <w:pStyle w:val="ConsPlusNormal"/>
              <w:jc w:val="both"/>
            </w:pPr>
            <w:r>
              <w:t>Использование в качестве опоры при формулировании собственных высказываний ключевых слов, вопросов, картинок, фотографий</w:t>
            </w:r>
          </w:p>
        </w:tc>
      </w:tr>
      <w:tr w:rsidR="005F5367" w:rsidRPr="005F5367" w14:paraId="73BBF206" w14:textId="77777777" w:rsidTr="005F5367">
        <w:tc>
          <w:tcPr>
            <w:tcW w:w="1077" w:type="dxa"/>
          </w:tcPr>
          <w:p w14:paraId="0C9403D3" w14:textId="77777777" w:rsidR="005F5367" w:rsidRDefault="005F5367" w:rsidP="005F5367">
            <w:pPr>
              <w:pStyle w:val="ConsPlusNormal"/>
              <w:jc w:val="center"/>
            </w:pPr>
            <w:r>
              <w:t>4.3</w:t>
            </w:r>
          </w:p>
        </w:tc>
        <w:tc>
          <w:tcPr>
            <w:tcW w:w="14578" w:type="dxa"/>
          </w:tcPr>
          <w:p w14:paraId="2563763E" w14:textId="77777777" w:rsidR="005F5367" w:rsidRDefault="005F5367" w:rsidP="005F5367">
            <w:pPr>
              <w:pStyle w:val="ConsPlusNormal"/>
              <w:jc w:val="both"/>
            </w:pPr>
            <w:r>
              <w:t>Прогнозирование содержание текста для чтения на основе заголовка</w:t>
            </w:r>
          </w:p>
        </w:tc>
      </w:tr>
      <w:tr w:rsidR="005F5367" w:rsidRPr="005F5367" w14:paraId="7A5CA336" w14:textId="77777777" w:rsidTr="005F5367">
        <w:tc>
          <w:tcPr>
            <w:tcW w:w="1077" w:type="dxa"/>
          </w:tcPr>
          <w:p w14:paraId="0C40D7A7" w14:textId="77777777" w:rsidR="005F5367" w:rsidRDefault="005F5367" w:rsidP="005F5367">
            <w:pPr>
              <w:pStyle w:val="ConsPlusNormal"/>
              <w:jc w:val="center"/>
            </w:pPr>
            <w:r>
              <w:t>4.4</w:t>
            </w:r>
          </w:p>
        </w:tc>
        <w:tc>
          <w:tcPr>
            <w:tcW w:w="14578" w:type="dxa"/>
          </w:tcPr>
          <w:p w14:paraId="2E9DE4BB" w14:textId="77777777" w:rsidR="005F5367" w:rsidRDefault="005F5367" w:rsidP="005F5367">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F5367" w14:paraId="25477793" w14:textId="77777777" w:rsidTr="005F5367">
        <w:tc>
          <w:tcPr>
            <w:tcW w:w="15655" w:type="dxa"/>
            <w:gridSpan w:val="2"/>
          </w:tcPr>
          <w:p w14:paraId="4EEE412F" w14:textId="77777777" w:rsidR="005F5367" w:rsidRDefault="005F5367" w:rsidP="005F5367">
            <w:pPr>
              <w:pStyle w:val="ConsPlusNormal"/>
              <w:jc w:val="both"/>
            </w:pPr>
            <w:r>
              <w:t>Тематическое содержание речи</w:t>
            </w:r>
          </w:p>
        </w:tc>
      </w:tr>
      <w:tr w:rsidR="005F5367" w14:paraId="32CC5931" w14:textId="77777777" w:rsidTr="005F5367">
        <w:tc>
          <w:tcPr>
            <w:tcW w:w="1077" w:type="dxa"/>
          </w:tcPr>
          <w:p w14:paraId="41C31187" w14:textId="77777777" w:rsidR="005F5367" w:rsidRDefault="005F5367" w:rsidP="005F5367">
            <w:pPr>
              <w:pStyle w:val="ConsPlusNormal"/>
              <w:jc w:val="center"/>
            </w:pPr>
            <w:r>
              <w:t>А</w:t>
            </w:r>
          </w:p>
        </w:tc>
        <w:tc>
          <w:tcPr>
            <w:tcW w:w="14578" w:type="dxa"/>
          </w:tcPr>
          <w:p w14:paraId="73843AB0" w14:textId="77777777" w:rsidR="005F5367" w:rsidRDefault="005F5367" w:rsidP="005F5367">
            <w:pPr>
              <w:pStyle w:val="ConsPlusNormal"/>
              <w:jc w:val="both"/>
            </w:pPr>
            <w:r>
              <w:t>Мир моего "я". Моя семья. Мой день рождения, подарки. Моя любимая еда. Мой день (распорядок дня, домашние обязанности)</w:t>
            </w:r>
          </w:p>
        </w:tc>
      </w:tr>
      <w:tr w:rsidR="005F5367" w14:paraId="634C1690" w14:textId="77777777" w:rsidTr="005F5367">
        <w:tc>
          <w:tcPr>
            <w:tcW w:w="1077" w:type="dxa"/>
          </w:tcPr>
          <w:p w14:paraId="64866BF7" w14:textId="77777777" w:rsidR="005F5367" w:rsidRDefault="005F5367" w:rsidP="005F5367">
            <w:pPr>
              <w:pStyle w:val="ConsPlusNormal"/>
              <w:jc w:val="center"/>
            </w:pPr>
            <w:r>
              <w:t>Б</w:t>
            </w:r>
          </w:p>
        </w:tc>
        <w:tc>
          <w:tcPr>
            <w:tcW w:w="14578" w:type="dxa"/>
          </w:tcPr>
          <w:p w14:paraId="13E8C14B" w14:textId="77777777" w:rsidR="005F5367" w:rsidRDefault="005F5367" w:rsidP="005F5367">
            <w:pPr>
              <w:pStyle w:val="ConsPlusNormal"/>
              <w:jc w:val="both"/>
            </w:pPr>
            <w: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5F5367" w14:paraId="320A0037" w14:textId="77777777" w:rsidTr="005F5367">
        <w:tc>
          <w:tcPr>
            <w:tcW w:w="1077" w:type="dxa"/>
          </w:tcPr>
          <w:p w14:paraId="790A749E" w14:textId="77777777" w:rsidR="005F5367" w:rsidRDefault="005F5367" w:rsidP="005F5367">
            <w:pPr>
              <w:pStyle w:val="ConsPlusNormal"/>
              <w:jc w:val="center"/>
            </w:pPr>
            <w:r>
              <w:t>В</w:t>
            </w:r>
          </w:p>
        </w:tc>
        <w:tc>
          <w:tcPr>
            <w:tcW w:w="14578" w:type="dxa"/>
          </w:tcPr>
          <w:p w14:paraId="2128B73A" w14:textId="77777777" w:rsidR="005F5367" w:rsidRDefault="005F5367" w:rsidP="005F5367">
            <w:pPr>
              <w:pStyle w:val="ConsPlusNormal"/>
              <w:jc w:val="both"/>
            </w:pPr>
            <w: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5F5367" w:rsidRPr="005F5367" w14:paraId="756091BD" w14:textId="77777777" w:rsidTr="005F5367">
        <w:tc>
          <w:tcPr>
            <w:tcW w:w="1077" w:type="dxa"/>
          </w:tcPr>
          <w:p w14:paraId="44B71725" w14:textId="77777777" w:rsidR="005F5367" w:rsidRDefault="005F5367" w:rsidP="005F5367">
            <w:pPr>
              <w:pStyle w:val="ConsPlusNormal"/>
              <w:jc w:val="center"/>
            </w:pPr>
            <w:r>
              <w:t>Г</w:t>
            </w:r>
          </w:p>
        </w:tc>
        <w:tc>
          <w:tcPr>
            <w:tcW w:w="14578" w:type="dxa"/>
          </w:tcPr>
          <w:p w14:paraId="3EFFC620" w14:textId="77777777" w:rsidR="005F5367" w:rsidRDefault="005F5367" w:rsidP="005F5367">
            <w:pPr>
              <w:pStyle w:val="ConsPlusNormal"/>
              <w:jc w:val="both"/>
            </w:pPr>
            <w: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14C3F0E1" w14:textId="77777777" w:rsidR="005F5367" w:rsidRDefault="005F5367" w:rsidP="005F5367">
      <w:pPr>
        <w:pStyle w:val="ConsPlusNormal"/>
        <w:jc w:val="both"/>
      </w:pPr>
    </w:p>
    <w:p w14:paraId="3BFCACE6" w14:textId="77777777" w:rsidR="005F5367" w:rsidRDefault="005F5367" w:rsidP="005F5367">
      <w:pPr>
        <w:pStyle w:val="ConsPlusNormal"/>
        <w:jc w:val="both"/>
      </w:pPr>
    </w:p>
    <w:p w14:paraId="6781C021" w14:textId="77777777" w:rsidR="005F5367" w:rsidRDefault="005F5367" w:rsidP="005F5367">
      <w:pPr>
        <w:pStyle w:val="ConsPlusNormal"/>
        <w:spacing w:before="240"/>
        <w:ind w:firstLine="540"/>
        <w:jc w:val="both"/>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w:t>
      </w:r>
      <w:r w:rsidRPr="00E152D0">
        <w:rPr>
          <w:b/>
        </w:rPr>
        <w:t>по математике</w:t>
      </w:r>
      <w:r>
        <w:t>.</w:t>
      </w:r>
    </w:p>
    <w:p w14:paraId="77B4A440" w14:textId="77777777" w:rsidR="005F5367" w:rsidRDefault="005F5367" w:rsidP="005F5367">
      <w:pPr>
        <w:pStyle w:val="ConsPlusNormal"/>
        <w:jc w:val="both"/>
      </w:pPr>
    </w:p>
    <w:p w14:paraId="680E2B86" w14:textId="77777777" w:rsidR="005F5367" w:rsidRDefault="005F5367" w:rsidP="005F5367">
      <w:pPr>
        <w:pStyle w:val="ConsPlusNormal"/>
        <w:jc w:val="center"/>
      </w:pPr>
      <w:r>
        <w:t>Проверяемые требования к результатам освоения основной</w:t>
      </w:r>
    </w:p>
    <w:p w14:paraId="02A8B2B0" w14:textId="77777777" w:rsidR="005F5367" w:rsidRDefault="005F5367" w:rsidP="005F5367">
      <w:pPr>
        <w:pStyle w:val="ConsPlusNormal"/>
        <w:jc w:val="center"/>
      </w:pPr>
      <w:r>
        <w:t>образовательной программы (1 класс)</w:t>
      </w:r>
    </w:p>
    <w:p w14:paraId="1CDBB8D8"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5F5367" w14:paraId="63141A99" w14:textId="77777777" w:rsidTr="005F5367">
        <w:tc>
          <w:tcPr>
            <w:tcW w:w="1701" w:type="dxa"/>
          </w:tcPr>
          <w:p w14:paraId="344F0512" w14:textId="77777777" w:rsidR="005F5367" w:rsidRDefault="005F5367" w:rsidP="005F5367">
            <w:pPr>
              <w:pStyle w:val="ConsPlusNormal"/>
              <w:jc w:val="center"/>
            </w:pPr>
            <w:r>
              <w:t>Код проверяемого результата</w:t>
            </w:r>
          </w:p>
        </w:tc>
        <w:tc>
          <w:tcPr>
            <w:tcW w:w="13954" w:type="dxa"/>
          </w:tcPr>
          <w:p w14:paraId="568262C6"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rsidRPr="005F5367" w14:paraId="06312476" w14:textId="77777777" w:rsidTr="005F5367">
        <w:tc>
          <w:tcPr>
            <w:tcW w:w="1701" w:type="dxa"/>
          </w:tcPr>
          <w:p w14:paraId="154D432A" w14:textId="77777777" w:rsidR="005F5367" w:rsidRDefault="005F5367" w:rsidP="005F5367">
            <w:pPr>
              <w:pStyle w:val="ConsPlusNormal"/>
              <w:jc w:val="center"/>
            </w:pPr>
            <w:r>
              <w:t>1.1</w:t>
            </w:r>
          </w:p>
        </w:tc>
        <w:tc>
          <w:tcPr>
            <w:tcW w:w="13954" w:type="dxa"/>
          </w:tcPr>
          <w:p w14:paraId="50166518" w14:textId="77777777" w:rsidR="005F5367" w:rsidRDefault="005F5367" w:rsidP="005F5367">
            <w:pPr>
              <w:pStyle w:val="ConsPlusNormal"/>
              <w:jc w:val="both"/>
            </w:pPr>
            <w:r>
              <w:t>читать, записывать, сравнивать, упорядочивать числа от 0 до 20, различать число и цифру</w:t>
            </w:r>
          </w:p>
        </w:tc>
      </w:tr>
      <w:tr w:rsidR="005F5367" w:rsidRPr="005F5367" w14:paraId="035B67D5" w14:textId="77777777" w:rsidTr="005F5367">
        <w:tc>
          <w:tcPr>
            <w:tcW w:w="1701" w:type="dxa"/>
          </w:tcPr>
          <w:p w14:paraId="26507512" w14:textId="77777777" w:rsidR="005F5367" w:rsidRDefault="005F5367" w:rsidP="005F5367">
            <w:pPr>
              <w:pStyle w:val="ConsPlusNormal"/>
              <w:jc w:val="center"/>
            </w:pPr>
            <w:r>
              <w:t>1.2</w:t>
            </w:r>
          </w:p>
        </w:tc>
        <w:tc>
          <w:tcPr>
            <w:tcW w:w="13954" w:type="dxa"/>
          </w:tcPr>
          <w:p w14:paraId="77A801D6" w14:textId="77777777" w:rsidR="005F5367" w:rsidRDefault="005F5367" w:rsidP="005F5367">
            <w:pPr>
              <w:pStyle w:val="ConsPlusNormal"/>
              <w:jc w:val="both"/>
            </w:pPr>
            <w:r>
              <w:t>пересчитывать различные объекты, устанавливать порядковый номер объекта</w:t>
            </w:r>
          </w:p>
        </w:tc>
      </w:tr>
      <w:tr w:rsidR="005F5367" w:rsidRPr="005F5367" w14:paraId="65C7B310" w14:textId="77777777" w:rsidTr="005F5367">
        <w:tc>
          <w:tcPr>
            <w:tcW w:w="1701" w:type="dxa"/>
          </w:tcPr>
          <w:p w14:paraId="64AAF7DF" w14:textId="77777777" w:rsidR="005F5367" w:rsidRDefault="005F5367" w:rsidP="005F5367">
            <w:pPr>
              <w:pStyle w:val="ConsPlusNormal"/>
              <w:jc w:val="center"/>
            </w:pPr>
            <w:r>
              <w:t>1.3</w:t>
            </w:r>
          </w:p>
        </w:tc>
        <w:tc>
          <w:tcPr>
            <w:tcW w:w="13954" w:type="dxa"/>
          </w:tcPr>
          <w:p w14:paraId="0DF40746" w14:textId="77777777" w:rsidR="005F5367" w:rsidRDefault="005F5367" w:rsidP="005F5367">
            <w:pPr>
              <w:pStyle w:val="ConsPlusNormal"/>
              <w:jc w:val="both"/>
            </w:pPr>
            <w:r>
              <w:t xml:space="preserve">находить числа, </w:t>
            </w:r>
            <w:r>
              <w:rPr>
                <w:noProof/>
                <w:position w:val="-6"/>
              </w:rPr>
              <w:drawing>
                <wp:inline distT="0" distB="0" distL="0" distR="0" wp14:anchorId="7A77B49A" wp14:editId="5D5873CD">
                  <wp:extent cx="731520" cy="240030"/>
                  <wp:effectExtent l="0" t="0" r="0" b="0"/>
                  <wp:docPr id="2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31520" cy="240030"/>
                          </a:xfrm>
                          <a:prstGeom prst="rect">
                            <a:avLst/>
                          </a:prstGeom>
                          <a:noFill/>
                          <a:ln>
                            <a:noFill/>
                          </a:ln>
                        </pic:spPr>
                      </pic:pic>
                    </a:graphicData>
                  </a:graphic>
                </wp:inline>
              </w:drawing>
            </w:r>
            <w:r>
              <w:t xml:space="preserve"> или меньшие данного числа на заданное число</w:t>
            </w:r>
          </w:p>
        </w:tc>
      </w:tr>
      <w:tr w:rsidR="005F5367" w:rsidRPr="005F5367" w14:paraId="18EC2F35" w14:textId="77777777" w:rsidTr="005F5367">
        <w:tc>
          <w:tcPr>
            <w:tcW w:w="1701" w:type="dxa"/>
          </w:tcPr>
          <w:p w14:paraId="392D5437" w14:textId="77777777" w:rsidR="005F5367" w:rsidRDefault="005F5367" w:rsidP="005F5367">
            <w:pPr>
              <w:pStyle w:val="ConsPlusNormal"/>
              <w:jc w:val="center"/>
            </w:pPr>
            <w:r>
              <w:t>1.4</w:t>
            </w:r>
          </w:p>
        </w:tc>
        <w:tc>
          <w:tcPr>
            <w:tcW w:w="13954" w:type="dxa"/>
          </w:tcPr>
          <w:p w14:paraId="1B048EEF" w14:textId="77777777" w:rsidR="005F5367" w:rsidRDefault="005F5367" w:rsidP="005F5367">
            <w:pPr>
              <w:pStyle w:val="ConsPlusNormal"/>
              <w:jc w:val="both"/>
            </w:pPr>
            <w:r>
              <w:t>выполнять арифметические действия сложения и вычитания в пределах 20 (устно и письменно) без перехода через десяток</w:t>
            </w:r>
          </w:p>
        </w:tc>
      </w:tr>
      <w:tr w:rsidR="005F5367" w:rsidRPr="005F5367" w14:paraId="28F84FAD" w14:textId="77777777" w:rsidTr="005F5367">
        <w:tc>
          <w:tcPr>
            <w:tcW w:w="1701" w:type="dxa"/>
          </w:tcPr>
          <w:p w14:paraId="37DBC990" w14:textId="77777777" w:rsidR="005F5367" w:rsidRDefault="005F5367" w:rsidP="005F5367">
            <w:pPr>
              <w:pStyle w:val="ConsPlusNormal"/>
              <w:jc w:val="center"/>
            </w:pPr>
            <w:r>
              <w:t>1.5</w:t>
            </w:r>
          </w:p>
        </w:tc>
        <w:tc>
          <w:tcPr>
            <w:tcW w:w="13954" w:type="dxa"/>
          </w:tcPr>
          <w:p w14:paraId="05D073D4" w14:textId="77777777" w:rsidR="005F5367" w:rsidRDefault="005F5367" w:rsidP="005F5367">
            <w:pPr>
              <w:pStyle w:val="ConsPlusNormal"/>
              <w:jc w:val="both"/>
            </w:pPr>
            <w:r>
              <w:t>называть и различать компоненты действий сложения и вычитания</w:t>
            </w:r>
          </w:p>
        </w:tc>
      </w:tr>
      <w:tr w:rsidR="005F5367" w:rsidRPr="005F5367" w14:paraId="19DE94DC" w14:textId="77777777" w:rsidTr="005F5367">
        <w:tc>
          <w:tcPr>
            <w:tcW w:w="1701" w:type="dxa"/>
          </w:tcPr>
          <w:p w14:paraId="59157A82" w14:textId="77777777" w:rsidR="005F5367" w:rsidRDefault="005F5367" w:rsidP="005F5367">
            <w:pPr>
              <w:pStyle w:val="ConsPlusNormal"/>
              <w:jc w:val="center"/>
            </w:pPr>
            <w:r>
              <w:t>1.6</w:t>
            </w:r>
          </w:p>
        </w:tc>
        <w:tc>
          <w:tcPr>
            <w:tcW w:w="13954" w:type="dxa"/>
          </w:tcPr>
          <w:p w14:paraId="2809C530" w14:textId="77777777" w:rsidR="005F5367" w:rsidRDefault="005F5367" w:rsidP="005F5367">
            <w:pPr>
              <w:pStyle w:val="ConsPlusNormal"/>
              <w:jc w:val="both"/>
            </w:pPr>
            <w:r>
              <w:t>решать текстовые задачи в одно действие на сложение и вычитание: выделять условие и требование (вопрос)</w:t>
            </w:r>
          </w:p>
        </w:tc>
      </w:tr>
      <w:tr w:rsidR="005F5367" w:rsidRPr="005F5367" w14:paraId="1D9FBCEA" w14:textId="77777777" w:rsidTr="005F5367">
        <w:tc>
          <w:tcPr>
            <w:tcW w:w="1701" w:type="dxa"/>
          </w:tcPr>
          <w:p w14:paraId="0B018E46" w14:textId="77777777" w:rsidR="005F5367" w:rsidRDefault="005F5367" w:rsidP="005F5367">
            <w:pPr>
              <w:pStyle w:val="ConsPlusNormal"/>
              <w:jc w:val="center"/>
            </w:pPr>
            <w:r>
              <w:t>1.7</w:t>
            </w:r>
          </w:p>
        </w:tc>
        <w:tc>
          <w:tcPr>
            <w:tcW w:w="13954" w:type="dxa"/>
          </w:tcPr>
          <w:p w14:paraId="55BBB871" w14:textId="77777777" w:rsidR="005F5367" w:rsidRDefault="005F5367" w:rsidP="005F5367">
            <w:pPr>
              <w:pStyle w:val="ConsPlusNormal"/>
              <w:jc w:val="both"/>
            </w:pPr>
            <w:r>
              <w:t>сравнивать объекты по длине, измерять длину отрезка, чертить отрезок заданной длины (см, дм)</w:t>
            </w:r>
          </w:p>
        </w:tc>
      </w:tr>
      <w:tr w:rsidR="005F5367" w:rsidRPr="005F5367" w14:paraId="3D66ABE3" w14:textId="77777777" w:rsidTr="005F5367">
        <w:tc>
          <w:tcPr>
            <w:tcW w:w="1701" w:type="dxa"/>
          </w:tcPr>
          <w:p w14:paraId="141F2C23" w14:textId="77777777" w:rsidR="005F5367" w:rsidRDefault="005F5367" w:rsidP="005F5367">
            <w:pPr>
              <w:pStyle w:val="ConsPlusNormal"/>
              <w:jc w:val="center"/>
            </w:pPr>
            <w:r>
              <w:t>1.8</w:t>
            </w:r>
          </w:p>
        </w:tc>
        <w:tc>
          <w:tcPr>
            <w:tcW w:w="13954" w:type="dxa"/>
          </w:tcPr>
          <w:p w14:paraId="0AECE700" w14:textId="77777777" w:rsidR="005F5367" w:rsidRDefault="005F5367" w:rsidP="005F5367">
            <w:pPr>
              <w:pStyle w:val="ConsPlusNormal"/>
              <w:jc w:val="both"/>
            </w:pPr>
            <w:r>
              <w:t>распознавать геометрические фигуры: круг, треугольник, прямоугольник (квадрат), отрезок</w:t>
            </w:r>
          </w:p>
        </w:tc>
      </w:tr>
      <w:tr w:rsidR="005F5367" w:rsidRPr="005F5367" w14:paraId="59E7B847" w14:textId="77777777" w:rsidTr="005F5367">
        <w:tc>
          <w:tcPr>
            <w:tcW w:w="1701" w:type="dxa"/>
          </w:tcPr>
          <w:p w14:paraId="26DD08D8" w14:textId="77777777" w:rsidR="005F5367" w:rsidRDefault="005F5367" w:rsidP="005F5367">
            <w:pPr>
              <w:pStyle w:val="ConsPlusNormal"/>
              <w:jc w:val="center"/>
            </w:pPr>
            <w:r>
              <w:t>1.9</w:t>
            </w:r>
          </w:p>
        </w:tc>
        <w:tc>
          <w:tcPr>
            <w:tcW w:w="13954" w:type="dxa"/>
          </w:tcPr>
          <w:p w14:paraId="08A91718" w14:textId="77777777" w:rsidR="005F5367" w:rsidRDefault="005F5367" w:rsidP="005F5367">
            <w:pPr>
              <w:pStyle w:val="ConsPlusNormal"/>
              <w:jc w:val="both"/>
            </w:pPr>
            <w:r>
              <w:t>устанавливать между объектами соотношения: "слева - справа", "спереди - сзади", "между"</w:t>
            </w:r>
          </w:p>
        </w:tc>
      </w:tr>
      <w:tr w:rsidR="005F5367" w:rsidRPr="005F5367" w14:paraId="287FFDCF" w14:textId="77777777" w:rsidTr="005F5367">
        <w:tc>
          <w:tcPr>
            <w:tcW w:w="1701" w:type="dxa"/>
          </w:tcPr>
          <w:p w14:paraId="29955D5A" w14:textId="77777777" w:rsidR="005F5367" w:rsidRDefault="005F5367" w:rsidP="005F5367">
            <w:pPr>
              <w:pStyle w:val="ConsPlusNormal"/>
              <w:jc w:val="center"/>
            </w:pPr>
            <w:r>
              <w:t>1.10</w:t>
            </w:r>
          </w:p>
        </w:tc>
        <w:tc>
          <w:tcPr>
            <w:tcW w:w="13954" w:type="dxa"/>
          </w:tcPr>
          <w:p w14:paraId="622B0C33" w14:textId="77777777" w:rsidR="005F5367" w:rsidRDefault="005F5367" w:rsidP="005F5367">
            <w:pPr>
              <w:pStyle w:val="ConsPlusNormal"/>
              <w:jc w:val="both"/>
            </w:pPr>
            <w:r>
              <w:t>распознавать верные (истинные) и неверные (ложные) утверждения</w:t>
            </w:r>
          </w:p>
        </w:tc>
      </w:tr>
      <w:tr w:rsidR="005F5367" w:rsidRPr="005F5367" w14:paraId="7EC01F57" w14:textId="77777777" w:rsidTr="005F5367">
        <w:tc>
          <w:tcPr>
            <w:tcW w:w="1701" w:type="dxa"/>
          </w:tcPr>
          <w:p w14:paraId="5138BCA6" w14:textId="77777777" w:rsidR="005F5367" w:rsidRDefault="005F5367" w:rsidP="005F5367">
            <w:pPr>
              <w:pStyle w:val="ConsPlusNormal"/>
              <w:jc w:val="center"/>
            </w:pPr>
            <w:r>
              <w:t>1.11</w:t>
            </w:r>
          </w:p>
        </w:tc>
        <w:tc>
          <w:tcPr>
            <w:tcW w:w="13954" w:type="dxa"/>
          </w:tcPr>
          <w:p w14:paraId="08AA0CF7" w14:textId="77777777" w:rsidR="005F5367" w:rsidRDefault="005F5367" w:rsidP="005F5367">
            <w:pPr>
              <w:pStyle w:val="ConsPlusNormal"/>
              <w:jc w:val="both"/>
            </w:pPr>
            <w:r>
              <w:t>группировать объекты по заданному признаку, находить и называть закономерности в ряду объектов повседневной жизни</w:t>
            </w:r>
          </w:p>
        </w:tc>
      </w:tr>
      <w:tr w:rsidR="005F5367" w:rsidRPr="005F5367" w14:paraId="45E8C47C" w14:textId="77777777" w:rsidTr="005F5367">
        <w:tc>
          <w:tcPr>
            <w:tcW w:w="1701" w:type="dxa"/>
          </w:tcPr>
          <w:p w14:paraId="2B7F54FA" w14:textId="77777777" w:rsidR="005F5367" w:rsidRDefault="005F5367" w:rsidP="005F5367">
            <w:pPr>
              <w:pStyle w:val="ConsPlusNormal"/>
              <w:jc w:val="center"/>
            </w:pPr>
            <w:r>
              <w:t>1.12</w:t>
            </w:r>
          </w:p>
        </w:tc>
        <w:tc>
          <w:tcPr>
            <w:tcW w:w="13954" w:type="dxa"/>
          </w:tcPr>
          <w:p w14:paraId="4EEBC4C6" w14:textId="77777777" w:rsidR="005F5367" w:rsidRDefault="005F5367" w:rsidP="005F5367">
            <w:pPr>
              <w:pStyle w:val="ConsPlusNormal"/>
              <w:jc w:val="both"/>
            </w:pPr>
            <w:r>
              <w:t>различать строки и столбцы таблицы, вносить и извлекать данное или данные из таблицы</w:t>
            </w:r>
          </w:p>
        </w:tc>
      </w:tr>
      <w:tr w:rsidR="005F5367" w:rsidRPr="005F5367" w14:paraId="35DA9172" w14:textId="77777777" w:rsidTr="005F5367">
        <w:tc>
          <w:tcPr>
            <w:tcW w:w="1701" w:type="dxa"/>
          </w:tcPr>
          <w:p w14:paraId="0DC699BF" w14:textId="77777777" w:rsidR="005F5367" w:rsidRDefault="005F5367" w:rsidP="005F5367">
            <w:pPr>
              <w:pStyle w:val="ConsPlusNormal"/>
              <w:jc w:val="center"/>
            </w:pPr>
            <w:r>
              <w:t>1.13</w:t>
            </w:r>
          </w:p>
        </w:tc>
        <w:tc>
          <w:tcPr>
            <w:tcW w:w="13954" w:type="dxa"/>
          </w:tcPr>
          <w:p w14:paraId="1704FFEB" w14:textId="77777777" w:rsidR="005F5367" w:rsidRDefault="005F5367" w:rsidP="005F5367">
            <w:pPr>
              <w:pStyle w:val="ConsPlusNormal"/>
              <w:jc w:val="both"/>
            </w:pPr>
            <w:r>
              <w:t>сравнивать два объекта (числа, геометрические фигуры)</w:t>
            </w:r>
          </w:p>
        </w:tc>
      </w:tr>
      <w:tr w:rsidR="005F5367" w:rsidRPr="005F5367" w14:paraId="566D9292" w14:textId="77777777" w:rsidTr="005F5367">
        <w:tc>
          <w:tcPr>
            <w:tcW w:w="1701" w:type="dxa"/>
          </w:tcPr>
          <w:p w14:paraId="1D0A894C" w14:textId="77777777" w:rsidR="005F5367" w:rsidRDefault="005F5367" w:rsidP="005F5367">
            <w:pPr>
              <w:pStyle w:val="ConsPlusNormal"/>
              <w:jc w:val="center"/>
            </w:pPr>
            <w:r>
              <w:t>1.14</w:t>
            </w:r>
          </w:p>
        </w:tc>
        <w:tc>
          <w:tcPr>
            <w:tcW w:w="13954" w:type="dxa"/>
          </w:tcPr>
          <w:p w14:paraId="3841FC01" w14:textId="77777777" w:rsidR="005F5367" w:rsidRDefault="005F5367" w:rsidP="005F5367">
            <w:pPr>
              <w:pStyle w:val="ConsPlusNormal"/>
              <w:jc w:val="both"/>
            </w:pPr>
            <w:r>
              <w:t>распределять объекты на две группы по заданному основанию</w:t>
            </w:r>
          </w:p>
        </w:tc>
      </w:tr>
    </w:tbl>
    <w:p w14:paraId="449CCD92" w14:textId="77777777" w:rsidR="005F5367" w:rsidRDefault="005F5367" w:rsidP="005F5367">
      <w:pPr>
        <w:pStyle w:val="ConsPlusNormal"/>
        <w:jc w:val="both"/>
      </w:pPr>
    </w:p>
    <w:p w14:paraId="4E872E68" w14:textId="77777777" w:rsidR="005F5367" w:rsidRDefault="005F5367" w:rsidP="005F5367">
      <w:pPr>
        <w:pStyle w:val="ConsPlusNormal"/>
        <w:jc w:val="center"/>
      </w:pPr>
      <w:r>
        <w:t>Проверяемые элементы содержания (1 класс)</w:t>
      </w:r>
    </w:p>
    <w:p w14:paraId="330C39DA"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128"/>
        <w:gridCol w:w="14527"/>
      </w:tblGrid>
      <w:tr w:rsidR="005F5367" w14:paraId="4357C687" w14:textId="77777777" w:rsidTr="005F5367">
        <w:tc>
          <w:tcPr>
            <w:tcW w:w="1128" w:type="dxa"/>
          </w:tcPr>
          <w:p w14:paraId="77143383" w14:textId="77777777" w:rsidR="005F5367" w:rsidRDefault="005F5367" w:rsidP="005F5367">
            <w:pPr>
              <w:pStyle w:val="ConsPlusNormal"/>
              <w:jc w:val="center"/>
            </w:pPr>
            <w:r>
              <w:lastRenderedPageBreak/>
              <w:t>Код</w:t>
            </w:r>
          </w:p>
        </w:tc>
        <w:tc>
          <w:tcPr>
            <w:tcW w:w="14527" w:type="dxa"/>
          </w:tcPr>
          <w:p w14:paraId="5D092831" w14:textId="77777777" w:rsidR="005F5367" w:rsidRDefault="005F5367" w:rsidP="005F5367">
            <w:pPr>
              <w:pStyle w:val="ConsPlusNormal"/>
              <w:jc w:val="center"/>
            </w:pPr>
            <w:r>
              <w:t>Проверяемый элемент содержания</w:t>
            </w:r>
          </w:p>
        </w:tc>
      </w:tr>
      <w:tr w:rsidR="005F5367" w14:paraId="195DDEAF" w14:textId="77777777" w:rsidTr="005F5367">
        <w:tc>
          <w:tcPr>
            <w:tcW w:w="1128" w:type="dxa"/>
          </w:tcPr>
          <w:p w14:paraId="19680402" w14:textId="77777777" w:rsidR="005F5367" w:rsidRDefault="005F5367" w:rsidP="005F5367">
            <w:pPr>
              <w:pStyle w:val="ConsPlusNormal"/>
              <w:jc w:val="center"/>
            </w:pPr>
            <w:r>
              <w:t>1</w:t>
            </w:r>
          </w:p>
        </w:tc>
        <w:tc>
          <w:tcPr>
            <w:tcW w:w="14527" w:type="dxa"/>
          </w:tcPr>
          <w:p w14:paraId="466E87D5" w14:textId="77777777" w:rsidR="005F5367" w:rsidRDefault="005F5367" w:rsidP="005F5367">
            <w:pPr>
              <w:pStyle w:val="ConsPlusNormal"/>
              <w:jc w:val="both"/>
            </w:pPr>
            <w:r>
              <w:t>Числа и величины</w:t>
            </w:r>
          </w:p>
        </w:tc>
      </w:tr>
      <w:tr w:rsidR="005F5367" w14:paraId="76F432A1" w14:textId="77777777" w:rsidTr="005F5367">
        <w:tc>
          <w:tcPr>
            <w:tcW w:w="1128" w:type="dxa"/>
          </w:tcPr>
          <w:p w14:paraId="41348D0E" w14:textId="77777777" w:rsidR="005F5367" w:rsidRDefault="005F5367" w:rsidP="005F5367">
            <w:pPr>
              <w:pStyle w:val="ConsPlusNormal"/>
              <w:jc w:val="center"/>
            </w:pPr>
            <w:r>
              <w:t>1.1</w:t>
            </w:r>
          </w:p>
        </w:tc>
        <w:tc>
          <w:tcPr>
            <w:tcW w:w="14527" w:type="dxa"/>
          </w:tcPr>
          <w:p w14:paraId="181435BE" w14:textId="77777777" w:rsidR="005F5367" w:rsidRDefault="005F5367" w:rsidP="005F5367">
            <w:pPr>
              <w:pStyle w:val="ConsPlusNormal"/>
              <w:jc w:val="both"/>
            </w:pPr>
            <w:r>
              <w:t>Числа от 1 до 9: различение, чтение, запись. Единица счета. Десяток.</w:t>
            </w:r>
          </w:p>
          <w:p w14:paraId="5A5E83D4" w14:textId="77777777" w:rsidR="005F5367" w:rsidRDefault="005F5367" w:rsidP="005F5367">
            <w:pPr>
              <w:pStyle w:val="ConsPlusNormal"/>
              <w:jc w:val="both"/>
            </w:pPr>
            <w:r>
              <w:t>Счет предметов, запись результата цифрами. Число и цифра 0</w:t>
            </w:r>
          </w:p>
        </w:tc>
      </w:tr>
      <w:tr w:rsidR="005F5367" w:rsidRPr="005F5367" w14:paraId="0CB7C808" w14:textId="77777777" w:rsidTr="005F5367">
        <w:tc>
          <w:tcPr>
            <w:tcW w:w="1128" w:type="dxa"/>
          </w:tcPr>
          <w:p w14:paraId="114749CB" w14:textId="77777777" w:rsidR="005F5367" w:rsidRDefault="005F5367" w:rsidP="005F5367">
            <w:pPr>
              <w:pStyle w:val="ConsPlusNormal"/>
              <w:jc w:val="center"/>
            </w:pPr>
            <w:r>
              <w:t>1.2</w:t>
            </w:r>
          </w:p>
        </w:tc>
        <w:tc>
          <w:tcPr>
            <w:tcW w:w="14527" w:type="dxa"/>
          </w:tcPr>
          <w:p w14:paraId="76E6BB99" w14:textId="77777777" w:rsidR="005F5367" w:rsidRDefault="005F5367" w:rsidP="005F5367">
            <w:pPr>
              <w:pStyle w:val="ConsPlusNormal"/>
              <w:jc w:val="both"/>
            </w:pPr>
            <w:r>
              <w:t>Числа в пределах 20: чтение, запись, сравнение. Однозначные и двузначные числа. Увеличение (уменьшение) числа на несколько единиц</w:t>
            </w:r>
          </w:p>
        </w:tc>
      </w:tr>
      <w:tr w:rsidR="005F5367" w:rsidRPr="005F5367" w14:paraId="6AE69F24" w14:textId="77777777" w:rsidTr="005F5367">
        <w:tc>
          <w:tcPr>
            <w:tcW w:w="1128" w:type="dxa"/>
          </w:tcPr>
          <w:p w14:paraId="0181A0AB" w14:textId="77777777" w:rsidR="005F5367" w:rsidRDefault="005F5367" w:rsidP="005F5367">
            <w:pPr>
              <w:pStyle w:val="ConsPlusNormal"/>
              <w:jc w:val="center"/>
            </w:pPr>
            <w:r>
              <w:t>1.3</w:t>
            </w:r>
          </w:p>
        </w:tc>
        <w:tc>
          <w:tcPr>
            <w:tcW w:w="14527" w:type="dxa"/>
          </w:tcPr>
          <w:p w14:paraId="64FD77B7" w14:textId="77777777" w:rsidR="005F5367" w:rsidRDefault="005F5367" w:rsidP="005F5367">
            <w:pPr>
              <w:pStyle w:val="ConsPlusNormal"/>
              <w:jc w:val="both"/>
            </w:pPr>
            <w:r>
              <w:t>Длина и ее измерение. Единицы длины и соотношения между ними</w:t>
            </w:r>
          </w:p>
        </w:tc>
      </w:tr>
      <w:tr w:rsidR="005F5367" w14:paraId="7908AC0B" w14:textId="77777777" w:rsidTr="005F5367">
        <w:tc>
          <w:tcPr>
            <w:tcW w:w="1128" w:type="dxa"/>
          </w:tcPr>
          <w:p w14:paraId="2C741074" w14:textId="77777777" w:rsidR="005F5367" w:rsidRDefault="005F5367" w:rsidP="005F5367">
            <w:pPr>
              <w:pStyle w:val="ConsPlusNormal"/>
              <w:jc w:val="center"/>
            </w:pPr>
            <w:r>
              <w:t>2</w:t>
            </w:r>
          </w:p>
        </w:tc>
        <w:tc>
          <w:tcPr>
            <w:tcW w:w="14527" w:type="dxa"/>
          </w:tcPr>
          <w:p w14:paraId="7BA80D06" w14:textId="77777777" w:rsidR="005F5367" w:rsidRDefault="005F5367" w:rsidP="005F5367">
            <w:pPr>
              <w:pStyle w:val="ConsPlusNormal"/>
              <w:jc w:val="both"/>
            </w:pPr>
            <w:r>
              <w:t>Арифметические действия</w:t>
            </w:r>
          </w:p>
        </w:tc>
      </w:tr>
      <w:tr w:rsidR="005F5367" w:rsidRPr="005F5367" w14:paraId="1306BAA8" w14:textId="77777777" w:rsidTr="005F5367">
        <w:tc>
          <w:tcPr>
            <w:tcW w:w="1128" w:type="dxa"/>
          </w:tcPr>
          <w:p w14:paraId="5CBD0E6A" w14:textId="77777777" w:rsidR="005F5367" w:rsidRDefault="005F5367" w:rsidP="005F5367">
            <w:pPr>
              <w:pStyle w:val="ConsPlusNormal"/>
              <w:jc w:val="center"/>
            </w:pPr>
            <w:r>
              <w:t>2.1</w:t>
            </w:r>
          </w:p>
        </w:tc>
        <w:tc>
          <w:tcPr>
            <w:tcW w:w="14527" w:type="dxa"/>
          </w:tcPr>
          <w:p w14:paraId="5BDEF26A" w14:textId="77777777" w:rsidR="005F5367" w:rsidRDefault="005F5367" w:rsidP="005F5367">
            <w:pPr>
              <w:pStyle w:val="ConsPlusNormal"/>
              <w:jc w:val="both"/>
            </w:pPr>
            <w:r>
              <w:t>Сложение и вычитание чисел в пределах 20. Названия компонентов действий, результатов действий сложения, вычитания</w:t>
            </w:r>
          </w:p>
        </w:tc>
      </w:tr>
      <w:tr w:rsidR="005F5367" w:rsidRPr="005F5367" w14:paraId="2C67EA4A" w14:textId="77777777" w:rsidTr="005F5367">
        <w:tc>
          <w:tcPr>
            <w:tcW w:w="1128" w:type="dxa"/>
          </w:tcPr>
          <w:p w14:paraId="043372F6" w14:textId="77777777" w:rsidR="005F5367" w:rsidRDefault="005F5367" w:rsidP="005F5367">
            <w:pPr>
              <w:pStyle w:val="ConsPlusNormal"/>
              <w:jc w:val="center"/>
            </w:pPr>
            <w:r>
              <w:t>2.2</w:t>
            </w:r>
          </w:p>
        </w:tc>
        <w:tc>
          <w:tcPr>
            <w:tcW w:w="14527" w:type="dxa"/>
          </w:tcPr>
          <w:p w14:paraId="44CDF61F" w14:textId="77777777" w:rsidR="005F5367" w:rsidRDefault="005F5367" w:rsidP="005F5367">
            <w:pPr>
              <w:pStyle w:val="ConsPlusNormal"/>
              <w:jc w:val="both"/>
            </w:pPr>
            <w:r>
              <w:t>Вычитание как действие, обратное сложению</w:t>
            </w:r>
          </w:p>
        </w:tc>
      </w:tr>
      <w:tr w:rsidR="005F5367" w14:paraId="11D600CC" w14:textId="77777777" w:rsidTr="005F5367">
        <w:tc>
          <w:tcPr>
            <w:tcW w:w="1128" w:type="dxa"/>
          </w:tcPr>
          <w:p w14:paraId="2993E95C" w14:textId="77777777" w:rsidR="005F5367" w:rsidRDefault="005F5367" w:rsidP="005F5367">
            <w:pPr>
              <w:pStyle w:val="ConsPlusNormal"/>
              <w:jc w:val="center"/>
            </w:pPr>
            <w:r>
              <w:t>3</w:t>
            </w:r>
          </w:p>
        </w:tc>
        <w:tc>
          <w:tcPr>
            <w:tcW w:w="14527" w:type="dxa"/>
          </w:tcPr>
          <w:p w14:paraId="2A6C250C" w14:textId="77777777" w:rsidR="005F5367" w:rsidRDefault="005F5367" w:rsidP="005F5367">
            <w:pPr>
              <w:pStyle w:val="ConsPlusNormal"/>
              <w:jc w:val="both"/>
            </w:pPr>
            <w:r>
              <w:t>Текстовые задачи</w:t>
            </w:r>
          </w:p>
        </w:tc>
      </w:tr>
      <w:tr w:rsidR="005F5367" w14:paraId="1A62DAF9" w14:textId="77777777" w:rsidTr="005F5367">
        <w:tc>
          <w:tcPr>
            <w:tcW w:w="1128" w:type="dxa"/>
          </w:tcPr>
          <w:p w14:paraId="59E957DE" w14:textId="77777777" w:rsidR="005F5367" w:rsidRDefault="005F5367" w:rsidP="005F5367">
            <w:pPr>
              <w:pStyle w:val="ConsPlusNormal"/>
              <w:jc w:val="center"/>
            </w:pPr>
            <w:r>
              <w:t>3.1</w:t>
            </w:r>
          </w:p>
        </w:tc>
        <w:tc>
          <w:tcPr>
            <w:tcW w:w="14527" w:type="dxa"/>
          </w:tcPr>
          <w:p w14:paraId="67DCBD9B" w14:textId="77777777" w:rsidR="005F5367" w:rsidRDefault="005F5367" w:rsidP="005F5367">
            <w:pPr>
              <w:pStyle w:val="ConsPlusNormal"/>
              <w:jc w:val="both"/>
            </w:pPr>
            <w: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5F5367" w:rsidRPr="005F5367" w14:paraId="4CD74E0B" w14:textId="77777777" w:rsidTr="005F5367">
        <w:tc>
          <w:tcPr>
            <w:tcW w:w="1128" w:type="dxa"/>
          </w:tcPr>
          <w:p w14:paraId="5D773901" w14:textId="77777777" w:rsidR="005F5367" w:rsidRDefault="005F5367" w:rsidP="005F5367">
            <w:pPr>
              <w:pStyle w:val="ConsPlusNormal"/>
              <w:jc w:val="center"/>
            </w:pPr>
            <w:r>
              <w:t>3.2</w:t>
            </w:r>
          </w:p>
        </w:tc>
        <w:tc>
          <w:tcPr>
            <w:tcW w:w="14527" w:type="dxa"/>
          </w:tcPr>
          <w:p w14:paraId="41D2BE32" w14:textId="77777777" w:rsidR="005F5367" w:rsidRDefault="005F5367" w:rsidP="005F5367">
            <w:pPr>
              <w:pStyle w:val="ConsPlusNormal"/>
              <w:jc w:val="both"/>
            </w:pPr>
            <w:r>
              <w:t>Решение задач в одно действие</w:t>
            </w:r>
          </w:p>
        </w:tc>
      </w:tr>
      <w:tr w:rsidR="005F5367" w:rsidRPr="005F5367" w14:paraId="60271E6E" w14:textId="77777777" w:rsidTr="005F5367">
        <w:tc>
          <w:tcPr>
            <w:tcW w:w="1128" w:type="dxa"/>
          </w:tcPr>
          <w:p w14:paraId="7AD9D994" w14:textId="77777777" w:rsidR="005F5367" w:rsidRDefault="005F5367" w:rsidP="005F5367">
            <w:pPr>
              <w:pStyle w:val="ConsPlusNormal"/>
              <w:jc w:val="center"/>
            </w:pPr>
            <w:r>
              <w:t>4</w:t>
            </w:r>
          </w:p>
        </w:tc>
        <w:tc>
          <w:tcPr>
            <w:tcW w:w="14527" w:type="dxa"/>
          </w:tcPr>
          <w:p w14:paraId="127CFDF3" w14:textId="77777777" w:rsidR="005F5367" w:rsidRDefault="005F5367" w:rsidP="005F5367">
            <w:pPr>
              <w:pStyle w:val="ConsPlusNormal"/>
              <w:jc w:val="both"/>
            </w:pPr>
            <w:r>
              <w:t>Пространственные отношения и геометрические фигуры</w:t>
            </w:r>
          </w:p>
        </w:tc>
      </w:tr>
      <w:tr w:rsidR="005F5367" w:rsidRPr="005F5367" w14:paraId="637D2571" w14:textId="77777777" w:rsidTr="005F5367">
        <w:tc>
          <w:tcPr>
            <w:tcW w:w="1128" w:type="dxa"/>
          </w:tcPr>
          <w:p w14:paraId="57C742EB" w14:textId="77777777" w:rsidR="005F5367" w:rsidRDefault="005F5367" w:rsidP="005F5367">
            <w:pPr>
              <w:pStyle w:val="ConsPlusNormal"/>
              <w:jc w:val="center"/>
            </w:pPr>
            <w:r>
              <w:t>4.1</w:t>
            </w:r>
          </w:p>
        </w:tc>
        <w:tc>
          <w:tcPr>
            <w:tcW w:w="14527" w:type="dxa"/>
          </w:tcPr>
          <w:p w14:paraId="125F0CDD" w14:textId="77777777" w:rsidR="005F5367" w:rsidRDefault="005F5367" w:rsidP="005F5367">
            <w:pPr>
              <w:pStyle w:val="ConsPlusNormal"/>
              <w:jc w:val="both"/>
            </w:pPr>
            <w: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5F5367" w14:paraId="0101B1E8" w14:textId="77777777" w:rsidTr="005F5367">
        <w:tc>
          <w:tcPr>
            <w:tcW w:w="1128" w:type="dxa"/>
          </w:tcPr>
          <w:p w14:paraId="531251DE" w14:textId="77777777" w:rsidR="005F5367" w:rsidRDefault="005F5367" w:rsidP="005F5367">
            <w:pPr>
              <w:pStyle w:val="ConsPlusNormal"/>
              <w:jc w:val="center"/>
            </w:pPr>
            <w:r>
              <w:t>4.2</w:t>
            </w:r>
          </w:p>
        </w:tc>
        <w:tc>
          <w:tcPr>
            <w:tcW w:w="14527" w:type="dxa"/>
          </w:tcPr>
          <w:p w14:paraId="00DB881F" w14:textId="77777777" w:rsidR="005F5367" w:rsidRDefault="005F5367" w:rsidP="005F5367">
            <w:pPr>
              <w:pStyle w:val="ConsPlusNormal"/>
              <w:jc w:val="both"/>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5F5367" w14:paraId="6643C453" w14:textId="77777777" w:rsidTr="005F5367">
        <w:tc>
          <w:tcPr>
            <w:tcW w:w="1128" w:type="dxa"/>
          </w:tcPr>
          <w:p w14:paraId="3912BDF1" w14:textId="77777777" w:rsidR="005F5367" w:rsidRDefault="005F5367" w:rsidP="005F5367">
            <w:pPr>
              <w:pStyle w:val="ConsPlusNormal"/>
              <w:jc w:val="center"/>
            </w:pPr>
            <w:r>
              <w:t>5</w:t>
            </w:r>
          </w:p>
        </w:tc>
        <w:tc>
          <w:tcPr>
            <w:tcW w:w="14527" w:type="dxa"/>
          </w:tcPr>
          <w:p w14:paraId="1F0D8F6B" w14:textId="77777777" w:rsidR="005F5367" w:rsidRDefault="005F5367" w:rsidP="005F5367">
            <w:pPr>
              <w:pStyle w:val="ConsPlusNormal"/>
              <w:jc w:val="both"/>
            </w:pPr>
            <w:r>
              <w:t>Математическая информация</w:t>
            </w:r>
          </w:p>
        </w:tc>
      </w:tr>
      <w:tr w:rsidR="005F5367" w14:paraId="044FE91E" w14:textId="77777777" w:rsidTr="005F5367">
        <w:tc>
          <w:tcPr>
            <w:tcW w:w="1128" w:type="dxa"/>
          </w:tcPr>
          <w:p w14:paraId="50CF96CB" w14:textId="77777777" w:rsidR="005F5367" w:rsidRDefault="005F5367" w:rsidP="005F5367">
            <w:pPr>
              <w:pStyle w:val="ConsPlusNormal"/>
              <w:jc w:val="center"/>
            </w:pPr>
            <w:r>
              <w:t>5.1</w:t>
            </w:r>
          </w:p>
        </w:tc>
        <w:tc>
          <w:tcPr>
            <w:tcW w:w="14527" w:type="dxa"/>
          </w:tcPr>
          <w:p w14:paraId="46D8C023" w14:textId="77777777" w:rsidR="005F5367" w:rsidRDefault="005F5367" w:rsidP="005F5367">
            <w:pPr>
              <w:pStyle w:val="ConsPlusNormal"/>
              <w:jc w:val="both"/>
            </w:pPr>
            <w: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5F5367" w:rsidRPr="005F5367" w14:paraId="4AD6A32F" w14:textId="77777777" w:rsidTr="005F5367">
        <w:tc>
          <w:tcPr>
            <w:tcW w:w="1128" w:type="dxa"/>
          </w:tcPr>
          <w:p w14:paraId="08AED4AE" w14:textId="77777777" w:rsidR="005F5367" w:rsidRDefault="005F5367" w:rsidP="005F5367">
            <w:pPr>
              <w:pStyle w:val="ConsPlusNormal"/>
              <w:jc w:val="center"/>
            </w:pPr>
            <w:r>
              <w:t>5.2</w:t>
            </w:r>
          </w:p>
        </w:tc>
        <w:tc>
          <w:tcPr>
            <w:tcW w:w="14527" w:type="dxa"/>
          </w:tcPr>
          <w:p w14:paraId="3621D434" w14:textId="77777777" w:rsidR="005F5367" w:rsidRDefault="005F5367" w:rsidP="005F5367">
            <w:pPr>
              <w:pStyle w:val="ConsPlusNormal"/>
              <w:jc w:val="both"/>
            </w:pPr>
            <w:r>
              <w:t>Закономерность в ряду заданных объектов: ее обнаружение, продолжение ряда</w:t>
            </w:r>
          </w:p>
        </w:tc>
      </w:tr>
      <w:tr w:rsidR="005F5367" w:rsidRPr="005F5367" w14:paraId="6242703F" w14:textId="77777777" w:rsidTr="005F5367">
        <w:tc>
          <w:tcPr>
            <w:tcW w:w="1128" w:type="dxa"/>
          </w:tcPr>
          <w:p w14:paraId="273F292D" w14:textId="77777777" w:rsidR="005F5367" w:rsidRDefault="005F5367" w:rsidP="005F5367">
            <w:pPr>
              <w:pStyle w:val="ConsPlusNormal"/>
              <w:jc w:val="center"/>
            </w:pPr>
            <w:r>
              <w:t>5.3</w:t>
            </w:r>
          </w:p>
        </w:tc>
        <w:tc>
          <w:tcPr>
            <w:tcW w:w="14527" w:type="dxa"/>
          </w:tcPr>
          <w:p w14:paraId="3D1B7ACA" w14:textId="77777777" w:rsidR="005F5367" w:rsidRDefault="005F5367" w:rsidP="005F5367">
            <w:pPr>
              <w:pStyle w:val="ConsPlusNormal"/>
              <w:jc w:val="both"/>
            </w:pPr>
            <w:r>
              <w:t>Верные (истинные) и неверные (ложные) предложения</w:t>
            </w:r>
          </w:p>
        </w:tc>
      </w:tr>
      <w:tr w:rsidR="005F5367" w:rsidRPr="005F5367" w14:paraId="7D08E713" w14:textId="77777777" w:rsidTr="005F5367">
        <w:tc>
          <w:tcPr>
            <w:tcW w:w="1128" w:type="dxa"/>
          </w:tcPr>
          <w:p w14:paraId="29D90B10" w14:textId="77777777" w:rsidR="005F5367" w:rsidRDefault="005F5367" w:rsidP="005F5367">
            <w:pPr>
              <w:pStyle w:val="ConsPlusNormal"/>
              <w:jc w:val="center"/>
            </w:pPr>
            <w:r>
              <w:t>5.4</w:t>
            </w:r>
          </w:p>
        </w:tc>
        <w:tc>
          <w:tcPr>
            <w:tcW w:w="14527" w:type="dxa"/>
          </w:tcPr>
          <w:p w14:paraId="068A270E" w14:textId="77777777" w:rsidR="005F5367" w:rsidRDefault="005F5367" w:rsidP="005F5367">
            <w:pPr>
              <w:pStyle w:val="ConsPlusNormal"/>
              <w:jc w:val="both"/>
            </w:pPr>
            <w:r>
              <w:t>Чтение таблицы. Извлечение, внесение данных в таблицу. Чтение рисунка, схемы с одним-двумя числовыми данными (значениями данных величин)</w:t>
            </w:r>
          </w:p>
        </w:tc>
      </w:tr>
      <w:tr w:rsidR="005F5367" w:rsidRPr="005F5367" w14:paraId="3EE3648C" w14:textId="77777777" w:rsidTr="005F5367">
        <w:tc>
          <w:tcPr>
            <w:tcW w:w="1128" w:type="dxa"/>
          </w:tcPr>
          <w:p w14:paraId="5995BD6F" w14:textId="77777777" w:rsidR="005F5367" w:rsidRDefault="005F5367" w:rsidP="005F5367">
            <w:pPr>
              <w:pStyle w:val="ConsPlusNormal"/>
              <w:jc w:val="center"/>
            </w:pPr>
            <w:r>
              <w:t>5.5</w:t>
            </w:r>
          </w:p>
        </w:tc>
        <w:tc>
          <w:tcPr>
            <w:tcW w:w="14527" w:type="dxa"/>
          </w:tcPr>
          <w:p w14:paraId="60913D23" w14:textId="77777777" w:rsidR="005F5367" w:rsidRDefault="005F5367" w:rsidP="005F5367">
            <w:pPr>
              <w:pStyle w:val="ConsPlusNormal"/>
              <w:jc w:val="both"/>
            </w:pPr>
            <w:r>
              <w:t>Двух-трехшаговые инструкции, связанные с вычислением, измерением длины, изображением геометрической фигуры</w:t>
            </w:r>
          </w:p>
        </w:tc>
      </w:tr>
    </w:tbl>
    <w:p w14:paraId="349519DD" w14:textId="77777777" w:rsidR="005F5367" w:rsidRDefault="005F5367" w:rsidP="005F5367">
      <w:pPr>
        <w:pStyle w:val="ConsPlusNormal"/>
        <w:jc w:val="both"/>
      </w:pPr>
    </w:p>
    <w:p w14:paraId="570E064E" w14:textId="77777777" w:rsidR="005F5367" w:rsidRDefault="005F5367" w:rsidP="005F5367">
      <w:pPr>
        <w:pStyle w:val="ConsPlusNormal"/>
        <w:jc w:val="center"/>
      </w:pPr>
      <w:r>
        <w:t>Проверяемые требования к результатам освоения основной</w:t>
      </w:r>
    </w:p>
    <w:p w14:paraId="5014C211" w14:textId="77777777" w:rsidR="005F5367" w:rsidRDefault="005F5367" w:rsidP="005F5367">
      <w:pPr>
        <w:pStyle w:val="ConsPlusNormal"/>
        <w:jc w:val="center"/>
      </w:pPr>
      <w:r>
        <w:lastRenderedPageBreak/>
        <w:t>образовательной программы (2 класс)</w:t>
      </w:r>
    </w:p>
    <w:p w14:paraId="4765D6F3"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5F5367" w14:paraId="1667D325" w14:textId="77777777" w:rsidTr="005F5367">
        <w:tc>
          <w:tcPr>
            <w:tcW w:w="1701" w:type="dxa"/>
          </w:tcPr>
          <w:p w14:paraId="28F3FAC6" w14:textId="77777777" w:rsidR="005F5367" w:rsidRDefault="005F5367" w:rsidP="005F5367">
            <w:pPr>
              <w:pStyle w:val="ConsPlusNormal"/>
              <w:jc w:val="center"/>
            </w:pPr>
            <w:r>
              <w:t>Код проверяемого требования</w:t>
            </w:r>
          </w:p>
        </w:tc>
        <w:tc>
          <w:tcPr>
            <w:tcW w:w="13954" w:type="dxa"/>
          </w:tcPr>
          <w:p w14:paraId="32E8573F" w14:textId="77777777" w:rsidR="005F5367" w:rsidRDefault="005F5367" w:rsidP="005F5367">
            <w:pPr>
              <w:pStyle w:val="ConsPlusNormal"/>
              <w:jc w:val="center"/>
            </w:pPr>
            <w:r>
              <w:t>Проверяемые требования к предметным результатам освоения основной образовательной программы начального общего образования</w:t>
            </w:r>
          </w:p>
        </w:tc>
      </w:tr>
      <w:tr w:rsidR="005F5367" w:rsidRPr="005F5367" w14:paraId="500E55F2" w14:textId="77777777" w:rsidTr="005F5367">
        <w:tc>
          <w:tcPr>
            <w:tcW w:w="1701" w:type="dxa"/>
          </w:tcPr>
          <w:p w14:paraId="281C0251" w14:textId="77777777" w:rsidR="005F5367" w:rsidRDefault="005F5367" w:rsidP="005F5367">
            <w:pPr>
              <w:pStyle w:val="ConsPlusNormal"/>
              <w:jc w:val="center"/>
            </w:pPr>
            <w:r>
              <w:t>1.1</w:t>
            </w:r>
          </w:p>
        </w:tc>
        <w:tc>
          <w:tcPr>
            <w:tcW w:w="13954" w:type="dxa"/>
          </w:tcPr>
          <w:p w14:paraId="5591A907" w14:textId="77777777" w:rsidR="005F5367" w:rsidRDefault="005F5367" w:rsidP="005F5367">
            <w:pPr>
              <w:pStyle w:val="ConsPlusNormal"/>
              <w:jc w:val="both"/>
            </w:pPr>
            <w: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5F5367" w:rsidRPr="005F5367" w14:paraId="1C27711B" w14:textId="77777777" w:rsidTr="005F5367">
        <w:tc>
          <w:tcPr>
            <w:tcW w:w="1701" w:type="dxa"/>
          </w:tcPr>
          <w:p w14:paraId="51040E0A" w14:textId="77777777" w:rsidR="005F5367" w:rsidRDefault="005F5367" w:rsidP="005F5367">
            <w:pPr>
              <w:pStyle w:val="ConsPlusNormal"/>
              <w:jc w:val="center"/>
            </w:pPr>
            <w:r>
              <w:t>1.2</w:t>
            </w:r>
          </w:p>
        </w:tc>
        <w:tc>
          <w:tcPr>
            <w:tcW w:w="13954" w:type="dxa"/>
          </w:tcPr>
          <w:p w14:paraId="239B6968" w14:textId="77777777" w:rsidR="005F5367" w:rsidRDefault="005F5367" w:rsidP="005F5367">
            <w:pPr>
              <w:pStyle w:val="ConsPlusNormal"/>
              <w:jc w:val="both"/>
            </w:pPr>
            <w: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5F5367" w:rsidRPr="005F5367" w14:paraId="26CFDA99" w14:textId="77777777" w:rsidTr="005F5367">
        <w:tc>
          <w:tcPr>
            <w:tcW w:w="1701" w:type="dxa"/>
          </w:tcPr>
          <w:p w14:paraId="302AE6BC" w14:textId="77777777" w:rsidR="005F5367" w:rsidRDefault="005F5367" w:rsidP="005F5367">
            <w:pPr>
              <w:pStyle w:val="ConsPlusNormal"/>
              <w:jc w:val="center"/>
            </w:pPr>
            <w:r>
              <w:t>1.3</w:t>
            </w:r>
          </w:p>
        </w:tc>
        <w:tc>
          <w:tcPr>
            <w:tcW w:w="13954" w:type="dxa"/>
          </w:tcPr>
          <w:p w14:paraId="78E29089" w14:textId="77777777" w:rsidR="005F5367" w:rsidRDefault="005F5367" w:rsidP="005F5367">
            <w:pPr>
              <w:pStyle w:val="ConsPlusNormal"/>
              <w:jc w:val="both"/>
            </w:pPr>
            <w: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5F5367" w:rsidRPr="005F5367" w14:paraId="772DC657" w14:textId="77777777" w:rsidTr="005F5367">
        <w:tc>
          <w:tcPr>
            <w:tcW w:w="1701" w:type="dxa"/>
          </w:tcPr>
          <w:p w14:paraId="0F01D8C1" w14:textId="77777777" w:rsidR="005F5367" w:rsidRDefault="005F5367" w:rsidP="005F5367">
            <w:pPr>
              <w:pStyle w:val="ConsPlusNormal"/>
              <w:jc w:val="center"/>
            </w:pPr>
            <w:r>
              <w:t>1.4</w:t>
            </w:r>
          </w:p>
        </w:tc>
        <w:tc>
          <w:tcPr>
            <w:tcW w:w="13954" w:type="dxa"/>
          </w:tcPr>
          <w:p w14:paraId="54E52E4B" w14:textId="77777777" w:rsidR="005F5367" w:rsidRDefault="005F5367" w:rsidP="005F5367">
            <w:pPr>
              <w:pStyle w:val="ConsPlusNormal"/>
              <w:jc w:val="both"/>
            </w:pPr>
            <w:r>
              <w:t>называть и различать компоненты действий умножения, деления</w:t>
            </w:r>
          </w:p>
        </w:tc>
      </w:tr>
      <w:tr w:rsidR="005F5367" w:rsidRPr="005F5367" w14:paraId="5A993AC8" w14:textId="77777777" w:rsidTr="005F5367">
        <w:tc>
          <w:tcPr>
            <w:tcW w:w="1701" w:type="dxa"/>
          </w:tcPr>
          <w:p w14:paraId="321EE24E" w14:textId="77777777" w:rsidR="005F5367" w:rsidRDefault="005F5367" w:rsidP="005F5367">
            <w:pPr>
              <w:pStyle w:val="ConsPlusNormal"/>
              <w:jc w:val="center"/>
            </w:pPr>
            <w:r>
              <w:t>1.5</w:t>
            </w:r>
          </w:p>
        </w:tc>
        <w:tc>
          <w:tcPr>
            <w:tcW w:w="13954" w:type="dxa"/>
          </w:tcPr>
          <w:p w14:paraId="65DC96FC" w14:textId="77777777" w:rsidR="005F5367" w:rsidRDefault="005F5367" w:rsidP="005F5367">
            <w:pPr>
              <w:pStyle w:val="ConsPlusNormal"/>
              <w:jc w:val="both"/>
            </w:pPr>
            <w:r>
              <w:t>находить неизвестный компонент сложения, вычитания</w:t>
            </w:r>
          </w:p>
        </w:tc>
      </w:tr>
      <w:tr w:rsidR="005F5367" w:rsidRPr="005F5367" w14:paraId="5510617E" w14:textId="77777777" w:rsidTr="005F5367">
        <w:tc>
          <w:tcPr>
            <w:tcW w:w="1701" w:type="dxa"/>
          </w:tcPr>
          <w:p w14:paraId="4370E073" w14:textId="77777777" w:rsidR="005F5367" w:rsidRDefault="005F5367" w:rsidP="005F5367">
            <w:pPr>
              <w:pStyle w:val="ConsPlusNormal"/>
              <w:jc w:val="center"/>
            </w:pPr>
            <w:r>
              <w:t>1.6</w:t>
            </w:r>
          </w:p>
        </w:tc>
        <w:tc>
          <w:tcPr>
            <w:tcW w:w="13954" w:type="dxa"/>
          </w:tcPr>
          <w:p w14:paraId="5C5F74CA" w14:textId="77777777" w:rsidR="005F5367" w:rsidRDefault="005F5367" w:rsidP="005F5367">
            <w:pPr>
              <w:pStyle w:val="ConsPlusNormal"/>
              <w:jc w:val="both"/>
            </w:pPr>
            <w: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5F5367" w:rsidRPr="005F5367" w14:paraId="7C6CA5B4" w14:textId="77777777" w:rsidTr="005F5367">
        <w:tc>
          <w:tcPr>
            <w:tcW w:w="1701" w:type="dxa"/>
          </w:tcPr>
          <w:p w14:paraId="7078FF21" w14:textId="77777777" w:rsidR="005F5367" w:rsidRDefault="005F5367" w:rsidP="005F5367">
            <w:pPr>
              <w:pStyle w:val="ConsPlusNormal"/>
              <w:jc w:val="center"/>
            </w:pPr>
            <w:r>
              <w:t>1.7</w:t>
            </w:r>
          </w:p>
        </w:tc>
        <w:tc>
          <w:tcPr>
            <w:tcW w:w="13954" w:type="dxa"/>
          </w:tcPr>
          <w:p w14:paraId="6CE08574" w14:textId="77777777" w:rsidR="005F5367" w:rsidRDefault="005F5367" w:rsidP="005F5367">
            <w:pPr>
              <w:pStyle w:val="ConsPlusNormal"/>
              <w:jc w:val="both"/>
            </w:pPr>
            <w:r>
              <w:t>сравнивать величины длины, массы, времени, стоимости, устанавливая между ними соотношение "больше или меньше на"</w:t>
            </w:r>
          </w:p>
        </w:tc>
      </w:tr>
      <w:tr w:rsidR="005F5367" w:rsidRPr="005F5367" w14:paraId="37F9C141" w14:textId="77777777" w:rsidTr="005F5367">
        <w:tc>
          <w:tcPr>
            <w:tcW w:w="1701" w:type="dxa"/>
          </w:tcPr>
          <w:p w14:paraId="6F1DE040" w14:textId="77777777" w:rsidR="005F5367" w:rsidRDefault="005F5367" w:rsidP="005F5367">
            <w:pPr>
              <w:pStyle w:val="ConsPlusNormal"/>
              <w:jc w:val="center"/>
            </w:pPr>
            <w:r>
              <w:t>1.8</w:t>
            </w:r>
          </w:p>
        </w:tc>
        <w:tc>
          <w:tcPr>
            <w:tcW w:w="13954" w:type="dxa"/>
          </w:tcPr>
          <w:p w14:paraId="6830ECCF" w14:textId="77777777" w:rsidR="005F5367" w:rsidRDefault="005F5367" w:rsidP="005F5367">
            <w:pPr>
              <w:pStyle w:val="ConsPlusNormal"/>
              <w:jc w:val="both"/>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5F5367" w:rsidRPr="005F5367" w14:paraId="4272DA35" w14:textId="77777777" w:rsidTr="005F5367">
        <w:tc>
          <w:tcPr>
            <w:tcW w:w="1701" w:type="dxa"/>
          </w:tcPr>
          <w:p w14:paraId="03779E5A" w14:textId="77777777" w:rsidR="005F5367" w:rsidRDefault="005F5367" w:rsidP="005F5367">
            <w:pPr>
              <w:pStyle w:val="ConsPlusNormal"/>
              <w:jc w:val="center"/>
            </w:pPr>
            <w:r>
              <w:t>1.9</w:t>
            </w:r>
          </w:p>
        </w:tc>
        <w:tc>
          <w:tcPr>
            <w:tcW w:w="13954" w:type="dxa"/>
          </w:tcPr>
          <w:p w14:paraId="1F029DF7" w14:textId="77777777" w:rsidR="005F5367" w:rsidRDefault="005F5367" w:rsidP="005F5367">
            <w:pPr>
              <w:pStyle w:val="ConsPlusNormal"/>
              <w:jc w:val="both"/>
            </w:pPr>
            <w:r>
              <w:t>различать и называть геометрические фигуры: прямой угол, ломаную, многоугольник</w:t>
            </w:r>
          </w:p>
        </w:tc>
      </w:tr>
      <w:tr w:rsidR="005F5367" w:rsidRPr="005F5367" w14:paraId="28B41AFF" w14:textId="77777777" w:rsidTr="005F5367">
        <w:tc>
          <w:tcPr>
            <w:tcW w:w="1701" w:type="dxa"/>
          </w:tcPr>
          <w:p w14:paraId="4B29F60D" w14:textId="77777777" w:rsidR="005F5367" w:rsidRDefault="005F5367" w:rsidP="005F5367">
            <w:pPr>
              <w:pStyle w:val="ConsPlusNormal"/>
              <w:jc w:val="center"/>
            </w:pPr>
            <w:r>
              <w:t>1.10</w:t>
            </w:r>
          </w:p>
        </w:tc>
        <w:tc>
          <w:tcPr>
            <w:tcW w:w="13954" w:type="dxa"/>
          </w:tcPr>
          <w:p w14:paraId="23D11F8D" w14:textId="77777777" w:rsidR="005F5367" w:rsidRDefault="005F5367" w:rsidP="005F5367">
            <w:pPr>
              <w:pStyle w:val="ConsPlusNormal"/>
              <w:jc w:val="both"/>
            </w:pPr>
            <w: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5F5367" w:rsidRPr="005F5367" w14:paraId="51DC5304" w14:textId="77777777" w:rsidTr="005F5367">
        <w:tc>
          <w:tcPr>
            <w:tcW w:w="1701" w:type="dxa"/>
          </w:tcPr>
          <w:p w14:paraId="207C7A03" w14:textId="77777777" w:rsidR="005F5367" w:rsidRDefault="005F5367" w:rsidP="005F5367">
            <w:pPr>
              <w:pStyle w:val="ConsPlusNormal"/>
              <w:jc w:val="center"/>
            </w:pPr>
            <w:r>
              <w:t>1.11</w:t>
            </w:r>
          </w:p>
        </w:tc>
        <w:tc>
          <w:tcPr>
            <w:tcW w:w="13954" w:type="dxa"/>
          </w:tcPr>
          <w:p w14:paraId="6261829B" w14:textId="77777777" w:rsidR="005F5367" w:rsidRDefault="005F5367" w:rsidP="005F5367">
            <w:pPr>
              <w:pStyle w:val="ConsPlusNormal"/>
              <w:jc w:val="both"/>
            </w:pPr>
            <w: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5F5367" w:rsidRPr="005F5367" w14:paraId="143ACF86" w14:textId="77777777" w:rsidTr="005F5367">
        <w:tc>
          <w:tcPr>
            <w:tcW w:w="1701" w:type="dxa"/>
          </w:tcPr>
          <w:p w14:paraId="0C69B113" w14:textId="77777777" w:rsidR="005F5367" w:rsidRDefault="005F5367" w:rsidP="005F5367">
            <w:pPr>
              <w:pStyle w:val="ConsPlusNormal"/>
              <w:jc w:val="center"/>
            </w:pPr>
            <w:r>
              <w:t>1.12</w:t>
            </w:r>
          </w:p>
        </w:tc>
        <w:tc>
          <w:tcPr>
            <w:tcW w:w="13954" w:type="dxa"/>
          </w:tcPr>
          <w:p w14:paraId="4DBAD99A" w14:textId="77777777" w:rsidR="005F5367" w:rsidRDefault="005F5367" w:rsidP="005F5367">
            <w:pPr>
              <w:pStyle w:val="ConsPlusNormal"/>
              <w:jc w:val="both"/>
            </w:pPr>
            <w: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5F5367" w:rsidRPr="005F5367" w14:paraId="4BD853FF" w14:textId="77777777" w:rsidTr="005F5367">
        <w:tc>
          <w:tcPr>
            <w:tcW w:w="1701" w:type="dxa"/>
          </w:tcPr>
          <w:p w14:paraId="2F3814B5" w14:textId="77777777" w:rsidR="005F5367" w:rsidRDefault="005F5367" w:rsidP="005F5367">
            <w:pPr>
              <w:pStyle w:val="ConsPlusNormal"/>
              <w:jc w:val="center"/>
            </w:pPr>
            <w:r>
              <w:t>1.13</w:t>
            </w:r>
          </w:p>
        </w:tc>
        <w:tc>
          <w:tcPr>
            <w:tcW w:w="13954" w:type="dxa"/>
          </w:tcPr>
          <w:p w14:paraId="157F331B" w14:textId="77777777" w:rsidR="005F5367" w:rsidRDefault="005F5367" w:rsidP="005F5367">
            <w:pPr>
              <w:pStyle w:val="ConsPlusNormal"/>
              <w:jc w:val="both"/>
            </w:pPr>
            <w:r>
              <w:t>находить общий признак группы математических объектов (чисел, величин, геометрических фигур)</w:t>
            </w:r>
          </w:p>
        </w:tc>
      </w:tr>
      <w:tr w:rsidR="005F5367" w:rsidRPr="005F5367" w14:paraId="7E07F821" w14:textId="77777777" w:rsidTr="005F5367">
        <w:tc>
          <w:tcPr>
            <w:tcW w:w="1701" w:type="dxa"/>
          </w:tcPr>
          <w:p w14:paraId="451B3886" w14:textId="77777777" w:rsidR="005F5367" w:rsidRDefault="005F5367" w:rsidP="005F5367">
            <w:pPr>
              <w:pStyle w:val="ConsPlusNormal"/>
              <w:jc w:val="center"/>
            </w:pPr>
            <w:r>
              <w:t>1.14</w:t>
            </w:r>
          </w:p>
        </w:tc>
        <w:tc>
          <w:tcPr>
            <w:tcW w:w="13954" w:type="dxa"/>
          </w:tcPr>
          <w:p w14:paraId="4054532F" w14:textId="77777777" w:rsidR="005F5367" w:rsidRDefault="005F5367" w:rsidP="005F5367">
            <w:pPr>
              <w:pStyle w:val="ConsPlusNormal"/>
              <w:jc w:val="both"/>
            </w:pPr>
            <w:r>
              <w:t>находить закономерность в ряду объектов (чисел, геометрических фигур)</w:t>
            </w:r>
          </w:p>
        </w:tc>
      </w:tr>
      <w:tr w:rsidR="005F5367" w:rsidRPr="005F5367" w14:paraId="78D55161" w14:textId="77777777" w:rsidTr="005F5367">
        <w:tc>
          <w:tcPr>
            <w:tcW w:w="1701" w:type="dxa"/>
          </w:tcPr>
          <w:p w14:paraId="12C703D3" w14:textId="77777777" w:rsidR="005F5367" w:rsidRDefault="005F5367" w:rsidP="005F5367">
            <w:pPr>
              <w:pStyle w:val="ConsPlusNormal"/>
              <w:jc w:val="center"/>
            </w:pPr>
            <w:r>
              <w:t>1.15</w:t>
            </w:r>
          </w:p>
        </w:tc>
        <w:tc>
          <w:tcPr>
            <w:tcW w:w="13954" w:type="dxa"/>
          </w:tcPr>
          <w:p w14:paraId="77EA769D" w14:textId="77777777" w:rsidR="005F5367" w:rsidRDefault="005F5367" w:rsidP="005F5367">
            <w:pPr>
              <w:pStyle w:val="ConsPlusNormal"/>
              <w:jc w:val="both"/>
            </w:pPr>
            <w:r>
              <w:t xml:space="preserve">представлять информацию в заданной форме: дополнять текст задачи числами, заполнять строку или столбец таблицы, указывать </w:t>
            </w:r>
            <w:r>
              <w:lastRenderedPageBreak/>
              <w:t>числовые данные на рисунке</w:t>
            </w:r>
          </w:p>
        </w:tc>
      </w:tr>
      <w:tr w:rsidR="005F5367" w:rsidRPr="005F5367" w14:paraId="29478BB6" w14:textId="77777777" w:rsidTr="005F5367">
        <w:tc>
          <w:tcPr>
            <w:tcW w:w="1701" w:type="dxa"/>
          </w:tcPr>
          <w:p w14:paraId="2A9FE941" w14:textId="77777777" w:rsidR="005F5367" w:rsidRDefault="005F5367" w:rsidP="005F5367">
            <w:pPr>
              <w:pStyle w:val="ConsPlusNormal"/>
              <w:jc w:val="center"/>
            </w:pPr>
            <w:r>
              <w:lastRenderedPageBreak/>
              <w:t>1.16</w:t>
            </w:r>
          </w:p>
        </w:tc>
        <w:tc>
          <w:tcPr>
            <w:tcW w:w="13954" w:type="dxa"/>
          </w:tcPr>
          <w:p w14:paraId="53C4358F" w14:textId="77777777" w:rsidR="005F5367" w:rsidRDefault="005F5367" w:rsidP="005F5367">
            <w:pPr>
              <w:pStyle w:val="ConsPlusNormal"/>
              <w:jc w:val="both"/>
            </w:pPr>
            <w:r>
              <w:t>сравнивать группы объектов (находить общее, различное)</w:t>
            </w:r>
          </w:p>
        </w:tc>
      </w:tr>
      <w:tr w:rsidR="005F5367" w:rsidRPr="005F5367" w14:paraId="3E8EEF74" w14:textId="77777777" w:rsidTr="005F5367">
        <w:tc>
          <w:tcPr>
            <w:tcW w:w="1701" w:type="dxa"/>
          </w:tcPr>
          <w:p w14:paraId="38C79A03" w14:textId="77777777" w:rsidR="005F5367" w:rsidRDefault="005F5367" w:rsidP="005F5367">
            <w:pPr>
              <w:pStyle w:val="ConsPlusNormal"/>
              <w:jc w:val="center"/>
            </w:pPr>
            <w:r>
              <w:t>1.17</w:t>
            </w:r>
          </w:p>
        </w:tc>
        <w:tc>
          <w:tcPr>
            <w:tcW w:w="13954" w:type="dxa"/>
          </w:tcPr>
          <w:p w14:paraId="5C6C3736" w14:textId="77777777" w:rsidR="005F5367" w:rsidRDefault="005F5367" w:rsidP="005F5367">
            <w:pPr>
              <w:pStyle w:val="ConsPlusNormal"/>
              <w:jc w:val="both"/>
            </w:pPr>
            <w:r>
              <w:t>обнаруживать модели геометрических фигур в окружающем мире</w:t>
            </w:r>
          </w:p>
        </w:tc>
      </w:tr>
      <w:tr w:rsidR="005F5367" w:rsidRPr="005F5367" w14:paraId="1C0ECA00" w14:textId="77777777" w:rsidTr="005F5367">
        <w:tc>
          <w:tcPr>
            <w:tcW w:w="1701" w:type="dxa"/>
          </w:tcPr>
          <w:p w14:paraId="0C851102" w14:textId="77777777" w:rsidR="005F5367" w:rsidRDefault="005F5367" w:rsidP="005F5367">
            <w:pPr>
              <w:pStyle w:val="ConsPlusNormal"/>
              <w:jc w:val="center"/>
            </w:pPr>
            <w:r>
              <w:t>1.18</w:t>
            </w:r>
          </w:p>
        </w:tc>
        <w:tc>
          <w:tcPr>
            <w:tcW w:w="13954" w:type="dxa"/>
          </w:tcPr>
          <w:p w14:paraId="67EA215D" w14:textId="77777777" w:rsidR="005F5367" w:rsidRDefault="005F5367" w:rsidP="005F5367">
            <w:pPr>
              <w:pStyle w:val="ConsPlusNormal"/>
              <w:jc w:val="both"/>
            </w:pPr>
            <w:r>
              <w:t>подбирать примеры, подтверждающие суждение, ответ</w:t>
            </w:r>
          </w:p>
        </w:tc>
      </w:tr>
      <w:tr w:rsidR="005F5367" w14:paraId="37EE3600" w14:textId="77777777" w:rsidTr="005F5367">
        <w:tc>
          <w:tcPr>
            <w:tcW w:w="1701" w:type="dxa"/>
          </w:tcPr>
          <w:p w14:paraId="7E6813F9" w14:textId="77777777" w:rsidR="005F5367" w:rsidRDefault="005F5367" w:rsidP="005F5367">
            <w:pPr>
              <w:pStyle w:val="ConsPlusNormal"/>
              <w:jc w:val="center"/>
            </w:pPr>
            <w:r>
              <w:t>1.19</w:t>
            </w:r>
          </w:p>
        </w:tc>
        <w:tc>
          <w:tcPr>
            <w:tcW w:w="13954" w:type="dxa"/>
          </w:tcPr>
          <w:p w14:paraId="79D33D93" w14:textId="77777777" w:rsidR="005F5367" w:rsidRDefault="005F5367" w:rsidP="005F5367">
            <w:pPr>
              <w:pStyle w:val="ConsPlusNormal"/>
              <w:jc w:val="both"/>
            </w:pPr>
            <w:r>
              <w:t>составлять (дополнять) текстовую задачу</w:t>
            </w:r>
          </w:p>
        </w:tc>
      </w:tr>
      <w:tr w:rsidR="005F5367" w14:paraId="334B3F1E" w14:textId="77777777" w:rsidTr="005F5367">
        <w:tc>
          <w:tcPr>
            <w:tcW w:w="1701" w:type="dxa"/>
          </w:tcPr>
          <w:p w14:paraId="489A72BE" w14:textId="77777777" w:rsidR="005F5367" w:rsidRDefault="005F5367" w:rsidP="005F5367">
            <w:pPr>
              <w:pStyle w:val="ConsPlusNormal"/>
              <w:jc w:val="center"/>
            </w:pPr>
            <w:r>
              <w:t>1.20</w:t>
            </w:r>
          </w:p>
        </w:tc>
        <w:tc>
          <w:tcPr>
            <w:tcW w:w="13954" w:type="dxa"/>
          </w:tcPr>
          <w:p w14:paraId="6830CD92" w14:textId="77777777" w:rsidR="005F5367" w:rsidRDefault="005F5367" w:rsidP="005F5367">
            <w:pPr>
              <w:pStyle w:val="ConsPlusNormal"/>
              <w:jc w:val="both"/>
            </w:pPr>
            <w:r>
              <w:t>проверять правильность вычисления, измерения</w:t>
            </w:r>
          </w:p>
        </w:tc>
      </w:tr>
    </w:tbl>
    <w:p w14:paraId="68C13D02" w14:textId="77777777" w:rsidR="005F5367" w:rsidRDefault="005F5367" w:rsidP="005F5367">
      <w:pPr>
        <w:pStyle w:val="ConsPlusNormal"/>
        <w:jc w:val="both"/>
      </w:pPr>
    </w:p>
    <w:p w14:paraId="584E7122" w14:textId="77777777" w:rsidR="005F5367" w:rsidRDefault="005F5367" w:rsidP="005F5367">
      <w:pPr>
        <w:pStyle w:val="ConsPlusNormal"/>
        <w:jc w:val="center"/>
      </w:pPr>
      <w:r>
        <w:t>Проверяемые элементы содержания (2 класс)</w:t>
      </w:r>
    </w:p>
    <w:p w14:paraId="54570569"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134"/>
        <w:gridCol w:w="14521"/>
      </w:tblGrid>
      <w:tr w:rsidR="005F5367" w14:paraId="265F8064" w14:textId="77777777" w:rsidTr="005F5367">
        <w:tc>
          <w:tcPr>
            <w:tcW w:w="1134" w:type="dxa"/>
          </w:tcPr>
          <w:p w14:paraId="297761BE" w14:textId="77777777" w:rsidR="005F5367" w:rsidRDefault="005F5367" w:rsidP="005F5367">
            <w:pPr>
              <w:pStyle w:val="ConsPlusNormal"/>
              <w:jc w:val="center"/>
            </w:pPr>
            <w:r>
              <w:t>Код</w:t>
            </w:r>
          </w:p>
        </w:tc>
        <w:tc>
          <w:tcPr>
            <w:tcW w:w="14521" w:type="dxa"/>
          </w:tcPr>
          <w:p w14:paraId="63ED6C45" w14:textId="77777777" w:rsidR="005F5367" w:rsidRDefault="005F5367" w:rsidP="005F5367">
            <w:pPr>
              <w:pStyle w:val="ConsPlusNormal"/>
              <w:jc w:val="center"/>
            </w:pPr>
            <w:r>
              <w:t>Проверяемый элемент содержания</w:t>
            </w:r>
          </w:p>
        </w:tc>
      </w:tr>
      <w:tr w:rsidR="005F5367" w14:paraId="1FD910DA" w14:textId="77777777" w:rsidTr="005F5367">
        <w:tc>
          <w:tcPr>
            <w:tcW w:w="1134" w:type="dxa"/>
          </w:tcPr>
          <w:p w14:paraId="38CD3054" w14:textId="77777777" w:rsidR="005F5367" w:rsidRDefault="005F5367" w:rsidP="005F5367">
            <w:pPr>
              <w:pStyle w:val="ConsPlusNormal"/>
              <w:jc w:val="center"/>
            </w:pPr>
            <w:r>
              <w:t>1</w:t>
            </w:r>
          </w:p>
        </w:tc>
        <w:tc>
          <w:tcPr>
            <w:tcW w:w="14521" w:type="dxa"/>
          </w:tcPr>
          <w:p w14:paraId="32C3E29B" w14:textId="77777777" w:rsidR="005F5367" w:rsidRDefault="005F5367" w:rsidP="005F5367">
            <w:pPr>
              <w:pStyle w:val="ConsPlusNormal"/>
              <w:jc w:val="both"/>
            </w:pPr>
            <w:r>
              <w:t>Числа и величины</w:t>
            </w:r>
          </w:p>
        </w:tc>
      </w:tr>
      <w:tr w:rsidR="005F5367" w14:paraId="693C530F" w14:textId="77777777" w:rsidTr="005F5367">
        <w:tc>
          <w:tcPr>
            <w:tcW w:w="1134" w:type="dxa"/>
          </w:tcPr>
          <w:p w14:paraId="65684C0A" w14:textId="77777777" w:rsidR="005F5367" w:rsidRDefault="005F5367" w:rsidP="005F5367">
            <w:pPr>
              <w:pStyle w:val="ConsPlusNormal"/>
              <w:jc w:val="center"/>
            </w:pPr>
            <w:r>
              <w:t>1.1</w:t>
            </w:r>
          </w:p>
        </w:tc>
        <w:tc>
          <w:tcPr>
            <w:tcW w:w="14521" w:type="dxa"/>
          </w:tcPr>
          <w:p w14:paraId="6D3A1B75" w14:textId="77777777" w:rsidR="005F5367" w:rsidRDefault="005F5367" w:rsidP="005F5367">
            <w:pPr>
              <w:pStyle w:val="ConsPlusNormal"/>
              <w:jc w:val="both"/>
            </w:pPr>
            <w:r>
              <w:t>Числа в пределах 100: чтение, запись, десятичный состав, сравнение. Запись равенства, неравенства</w:t>
            </w:r>
          </w:p>
        </w:tc>
      </w:tr>
      <w:tr w:rsidR="005F5367" w14:paraId="70DA5774" w14:textId="77777777" w:rsidTr="005F5367">
        <w:tc>
          <w:tcPr>
            <w:tcW w:w="1134" w:type="dxa"/>
          </w:tcPr>
          <w:p w14:paraId="4A4B5485" w14:textId="77777777" w:rsidR="005F5367" w:rsidRDefault="005F5367" w:rsidP="005F5367">
            <w:pPr>
              <w:pStyle w:val="ConsPlusNormal"/>
              <w:jc w:val="center"/>
            </w:pPr>
            <w:r>
              <w:t>1.2</w:t>
            </w:r>
          </w:p>
        </w:tc>
        <w:tc>
          <w:tcPr>
            <w:tcW w:w="14521" w:type="dxa"/>
          </w:tcPr>
          <w:p w14:paraId="46F645A3" w14:textId="77777777" w:rsidR="005F5367" w:rsidRDefault="005F5367" w:rsidP="005F5367">
            <w:pPr>
              <w:pStyle w:val="ConsPlusNormal"/>
              <w:jc w:val="both"/>
            </w:pPr>
            <w:r>
              <w:t>Увеличение, уменьшение числа на несколько единиц, десятков. Разностное сравнение чисел</w:t>
            </w:r>
          </w:p>
        </w:tc>
      </w:tr>
      <w:tr w:rsidR="005F5367" w:rsidRPr="005F5367" w14:paraId="406921FE" w14:textId="77777777" w:rsidTr="005F5367">
        <w:tc>
          <w:tcPr>
            <w:tcW w:w="1134" w:type="dxa"/>
          </w:tcPr>
          <w:p w14:paraId="0359E3CC" w14:textId="77777777" w:rsidR="005F5367" w:rsidRDefault="005F5367" w:rsidP="005F5367">
            <w:pPr>
              <w:pStyle w:val="ConsPlusNormal"/>
              <w:jc w:val="center"/>
            </w:pPr>
            <w:r>
              <w:t>1.3</w:t>
            </w:r>
          </w:p>
        </w:tc>
        <w:tc>
          <w:tcPr>
            <w:tcW w:w="14521" w:type="dxa"/>
          </w:tcPr>
          <w:p w14:paraId="2A84B6E4" w14:textId="77777777" w:rsidR="005F5367" w:rsidRDefault="005F5367" w:rsidP="005F5367">
            <w:pPr>
              <w:pStyle w:val="ConsPlusNormal"/>
              <w:jc w:val="both"/>
            </w:pPr>
            <w: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5F5367" w14:paraId="3492AF1E" w14:textId="77777777" w:rsidTr="005F5367">
        <w:tc>
          <w:tcPr>
            <w:tcW w:w="1134" w:type="dxa"/>
          </w:tcPr>
          <w:p w14:paraId="1C49ECF6" w14:textId="77777777" w:rsidR="005F5367" w:rsidRDefault="005F5367" w:rsidP="005F5367">
            <w:pPr>
              <w:pStyle w:val="ConsPlusNormal"/>
              <w:jc w:val="center"/>
            </w:pPr>
            <w:r>
              <w:t>2</w:t>
            </w:r>
          </w:p>
        </w:tc>
        <w:tc>
          <w:tcPr>
            <w:tcW w:w="14521" w:type="dxa"/>
          </w:tcPr>
          <w:p w14:paraId="5B144B1E" w14:textId="77777777" w:rsidR="005F5367" w:rsidRDefault="005F5367" w:rsidP="005F5367">
            <w:pPr>
              <w:pStyle w:val="ConsPlusNormal"/>
              <w:jc w:val="both"/>
            </w:pPr>
            <w:r>
              <w:t>Арифметические действия</w:t>
            </w:r>
          </w:p>
        </w:tc>
      </w:tr>
      <w:tr w:rsidR="005F5367" w:rsidRPr="005F5367" w14:paraId="555E99A1" w14:textId="77777777" w:rsidTr="005F5367">
        <w:tc>
          <w:tcPr>
            <w:tcW w:w="1134" w:type="dxa"/>
          </w:tcPr>
          <w:p w14:paraId="7A54D6FB" w14:textId="77777777" w:rsidR="005F5367" w:rsidRDefault="005F5367" w:rsidP="005F5367">
            <w:pPr>
              <w:pStyle w:val="ConsPlusNormal"/>
              <w:jc w:val="center"/>
            </w:pPr>
            <w:r>
              <w:t>2.1</w:t>
            </w:r>
          </w:p>
        </w:tc>
        <w:tc>
          <w:tcPr>
            <w:tcW w:w="14521" w:type="dxa"/>
          </w:tcPr>
          <w:p w14:paraId="23C84728" w14:textId="77777777" w:rsidR="005F5367" w:rsidRDefault="005F5367" w:rsidP="005F5367">
            <w:pPr>
              <w:pStyle w:val="ConsPlusNormal"/>
              <w:jc w:val="both"/>
            </w:pPr>
            <w:r>
              <w:t>Устное и письменное сложение и вычитание чисел в пределах 100</w:t>
            </w:r>
          </w:p>
        </w:tc>
      </w:tr>
      <w:tr w:rsidR="005F5367" w:rsidRPr="005F5367" w14:paraId="5F34EA18" w14:textId="77777777" w:rsidTr="005F5367">
        <w:tc>
          <w:tcPr>
            <w:tcW w:w="1134" w:type="dxa"/>
          </w:tcPr>
          <w:p w14:paraId="293895FF" w14:textId="77777777" w:rsidR="005F5367" w:rsidRDefault="005F5367" w:rsidP="005F5367">
            <w:pPr>
              <w:pStyle w:val="ConsPlusNormal"/>
              <w:jc w:val="center"/>
            </w:pPr>
            <w:r>
              <w:t>2.2</w:t>
            </w:r>
          </w:p>
        </w:tc>
        <w:tc>
          <w:tcPr>
            <w:tcW w:w="14521" w:type="dxa"/>
          </w:tcPr>
          <w:p w14:paraId="7ADF2FAD" w14:textId="77777777" w:rsidR="005F5367" w:rsidRDefault="005F5367" w:rsidP="005F5367">
            <w:pPr>
              <w:pStyle w:val="ConsPlusNormal"/>
              <w:jc w:val="both"/>
            </w:pPr>
            <w: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5F5367" w14:paraId="572C6C39" w14:textId="77777777" w:rsidTr="005F5367">
        <w:tc>
          <w:tcPr>
            <w:tcW w:w="1134" w:type="dxa"/>
          </w:tcPr>
          <w:p w14:paraId="0C058A71" w14:textId="77777777" w:rsidR="005F5367" w:rsidRDefault="005F5367" w:rsidP="005F5367">
            <w:pPr>
              <w:pStyle w:val="ConsPlusNormal"/>
              <w:jc w:val="center"/>
            </w:pPr>
            <w:r>
              <w:t>2.3</w:t>
            </w:r>
          </w:p>
        </w:tc>
        <w:tc>
          <w:tcPr>
            <w:tcW w:w="14521" w:type="dxa"/>
          </w:tcPr>
          <w:p w14:paraId="4B9CBDDC" w14:textId="77777777" w:rsidR="005F5367" w:rsidRDefault="005F5367" w:rsidP="005F5367">
            <w:pPr>
              <w:pStyle w:val="ConsPlusNormal"/>
              <w:jc w:val="both"/>
            </w:pPr>
            <w:r>
              <w:t>Действия умножения и деления чисел в практических и учебных ситуациях. Названия компонентов действий умножения, деления</w:t>
            </w:r>
          </w:p>
        </w:tc>
      </w:tr>
      <w:tr w:rsidR="005F5367" w:rsidRPr="005F5367" w14:paraId="1CD83213" w14:textId="77777777" w:rsidTr="005F5367">
        <w:tc>
          <w:tcPr>
            <w:tcW w:w="1134" w:type="dxa"/>
          </w:tcPr>
          <w:p w14:paraId="5E40B599" w14:textId="77777777" w:rsidR="005F5367" w:rsidRDefault="005F5367" w:rsidP="005F5367">
            <w:pPr>
              <w:pStyle w:val="ConsPlusNormal"/>
              <w:jc w:val="center"/>
            </w:pPr>
            <w:r>
              <w:t>2.4</w:t>
            </w:r>
          </w:p>
        </w:tc>
        <w:tc>
          <w:tcPr>
            <w:tcW w:w="14521" w:type="dxa"/>
          </w:tcPr>
          <w:p w14:paraId="7383A830" w14:textId="77777777" w:rsidR="005F5367" w:rsidRDefault="005F5367" w:rsidP="005F5367">
            <w:pPr>
              <w:pStyle w:val="ConsPlusNormal"/>
              <w:jc w:val="both"/>
            </w:pPr>
            <w: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5F5367" w:rsidRPr="005F5367" w14:paraId="150BAB1C" w14:textId="77777777" w:rsidTr="005F5367">
        <w:tc>
          <w:tcPr>
            <w:tcW w:w="1134" w:type="dxa"/>
          </w:tcPr>
          <w:p w14:paraId="2D05C777" w14:textId="77777777" w:rsidR="005F5367" w:rsidRDefault="005F5367" w:rsidP="005F5367">
            <w:pPr>
              <w:pStyle w:val="ConsPlusNormal"/>
              <w:jc w:val="center"/>
            </w:pPr>
            <w:r>
              <w:t>2.5</w:t>
            </w:r>
          </w:p>
        </w:tc>
        <w:tc>
          <w:tcPr>
            <w:tcW w:w="14521" w:type="dxa"/>
          </w:tcPr>
          <w:p w14:paraId="51C1DB6C" w14:textId="77777777" w:rsidR="005F5367" w:rsidRDefault="005F5367" w:rsidP="005F5367">
            <w:pPr>
              <w:pStyle w:val="ConsPlusNormal"/>
              <w:jc w:val="both"/>
            </w:pPr>
            <w:r>
              <w:t>Неизвестный компонент действия сложения, действия вычитания. Нахождение неизвестного компонента сложения, вычитания</w:t>
            </w:r>
          </w:p>
        </w:tc>
      </w:tr>
      <w:tr w:rsidR="005F5367" w:rsidRPr="005F5367" w14:paraId="4F969F8C" w14:textId="77777777" w:rsidTr="005F5367">
        <w:tc>
          <w:tcPr>
            <w:tcW w:w="1134" w:type="dxa"/>
          </w:tcPr>
          <w:p w14:paraId="7BB001B9" w14:textId="77777777" w:rsidR="005F5367" w:rsidRDefault="005F5367" w:rsidP="005F5367">
            <w:pPr>
              <w:pStyle w:val="ConsPlusNormal"/>
              <w:jc w:val="center"/>
            </w:pPr>
            <w:r>
              <w:t>2.6</w:t>
            </w:r>
          </w:p>
        </w:tc>
        <w:tc>
          <w:tcPr>
            <w:tcW w:w="14521" w:type="dxa"/>
          </w:tcPr>
          <w:p w14:paraId="2A3F0B06" w14:textId="77777777" w:rsidR="005F5367" w:rsidRDefault="005F5367" w:rsidP="005F5367">
            <w:pPr>
              <w:pStyle w:val="ConsPlusNormal"/>
              <w:jc w:val="both"/>
            </w:pPr>
            <w: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r w:rsidR="005F5367" w14:paraId="6D464989" w14:textId="77777777" w:rsidTr="005F5367">
        <w:tc>
          <w:tcPr>
            <w:tcW w:w="1134" w:type="dxa"/>
          </w:tcPr>
          <w:p w14:paraId="6073AACE" w14:textId="77777777" w:rsidR="005F5367" w:rsidRDefault="005F5367" w:rsidP="005F5367">
            <w:pPr>
              <w:pStyle w:val="ConsPlusNormal"/>
              <w:jc w:val="center"/>
            </w:pPr>
            <w:r>
              <w:t>3</w:t>
            </w:r>
          </w:p>
        </w:tc>
        <w:tc>
          <w:tcPr>
            <w:tcW w:w="14521" w:type="dxa"/>
          </w:tcPr>
          <w:p w14:paraId="506C7EB8" w14:textId="77777777" w:rsidR="005F5367" w:rsidRDefault="005F5367" w:rsidP="005F5367">
            <w:pPr>
              <w:pStyle w:val="ConsPlusNormal"/>
              <w:jc w:val="both"/>
            </w:pPr>
            <w:r>
              <w:t>Текстовые задачи</w:t>
            </w:r>
          </w:p>
        </w:tc>
      </w:tr>
      <w:tr w:rsidR="005F5367" w14:paraId="38505EBC" w14:textId="77777777" w:rsidTr="005F5367">
        <w:tc>
          <w:tcPr>
            <w:tcW w:w="1134" w:type="dxa"/>
          </w:tcPr>
          <w:p w14:paraId="3C7FEDCD" w14:textId="77777777" w:rsidR="005F5367" w:rsidRDefault="005F5367" w:rsidP="005F5367">
            <w:pPr>
              <w:pStyle w:val="ConsPlusNormal"/>
              <w:jc w:val="center"/>
            </w:pPr>
            <w:r>
              <w:t>3.1</w:t>
            </w:r>
          </w:p>
        </w:tc>
        <w:tc>
          <w:tcPr>
            <w:tcW w:w="14521" w:type="dxa"/>
          </w:tcPr>
          <w:p w14:paraId="12D2B402" w14:textId="77777777" w:rsidR="005F5367" w:rsidRDefault="005F5367" w:rsidP="005F5367">
            <w:pPr>
              <w:pStyle w:val="ConsPlusNormal"/>
              <w:jc w:val="both"/>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5F5367" w:rsidRPr="005F5367" w14:paraId="5420F1D0" w14:textId="77777777" w:rsidTr="005F5367">
        <w:tc>
          <w:tcPr>
            <w:tcW w:w="1134" w:type="dxa"/>
          </w:tcPr>
          <w:p w14:paraId="7E4F1A00" w14:textId="77777777" w:rsidR="005F5367" w:rsidRDefault="005F5367" w:rsidP="005F5367">
            <w:pPr>
              <w:pStyle w:val="ConsPlusNormal"/>
              <w:jc w:val="center"/>
            </w:pPr>
            <w:r>
              <w:lastRenderedPageBreak/>
              <w:t>3.2</w:t>
            </w:r>
          </w:p>
        </w:tc>
        <w:tc>
          <w:tcPr>
            <w:tcW w:w="14521" w:type="dxa"/>
          </w:tcPr>
          <w:p w14:paraId="3BA56BAF" w14:textId="77777777" w:rsidR="005F5367" w:rsidRDefault="005F5367" w:rsidP="005F5367">
            <w:pPr>
              <w:pStyle w:val="ConsPlusNormal"/>
              <w:jc w:val="both"/>
            </w:pPr>
            <w: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rsidR="005F5367" w:rsidRPr="005F5367" w14:paraId="6330460C" w14:textId="77777777" w:rsidTr="005F5367">
        <w:tc>
          <w:tcPr>
            <w:tcW w:w="1134" w:type="dxa"/>
          </w:tcPr>
          <w:p w14:paraId="0EE99F38" w14:textId="77777777" w:rsidR="005F5367" w:rsidRDefault="005F5367" w:rsidP="005F5367">
            <w:pPr>
              <w:pStyle w:val="ConsPlusNormal"/>
              <w:jc w:val="center"/>
            </w:pPr>
            <w:r>
              <w:t>4</w:t>
            </w:r>
          </w:p>
        </w:tc>
        <w:tc>
          <w:tcPr>
            <w:tcW w:w="14521" w:type="dxa"/>
          </w:tcPr>
          <w:p w14:paraId="338DD4FA" w14:textId="77777777" w:rsidR="005F5367" w:rsidRDefault="005F5367" w:rsidP="005F5367">
            <w:pPr>
              <w:pStyle w:val="ConsPlusNormal"/>
              <w:jc w:val="both"/>
            </w:pPr>
            <w:r>
              <w:t>Пространственные отношения и геометрические фигуры</w:t>
            </w:r>
          </w:p>
        </w:tc>
      </w:tr>
      <w:tr w:rsidR="005F5367" w:rsidRPr="005F5367" w14:paraId="386CD35D" w14:textId="77777777" w:rsidTr="005F5367">
        <w:tc>
          <w:tcPr>
            <w:tcW w:w="1134" w:type="dxa"/>
          </w:tcPr>
          <w:p w14:paraId="4DFC2249" w14:textId="77777777" w:rsidR="005F5367" w:rsidRDefault="005F5367" w:rsidP="005F5367">
            <w:pPr>
              <w:pStyle w:val="ConsPlusNormal"/>
              <w:jc w:val="center"/>
            </w:pPr>
            <w:r>
              <w:t>4.1</w:t>
            </w:r>
          </w:p>
        </w:tc>
        <w:tc>
          <w:tcPr>
            <w:tcW w:w="14521" w:type="dxa"/>
          </w:tcPr>
          <w:p w14:paraId="5CBC21E2" w14:textId="77777777" w:rsidR="005F5367" w:rsidRDefault="005F5367" w:rsidP="005F5367">
            <w:pPr>
              <w:pStyle w:val="ConsPlusNormal"/>
              <w:jc w:val="both"/>
            </w:pPr>
            <w:r>
              <w:t>Распознавание и изображение геометрических фигур: точка, прямая, прямой угол, ломаная, многоугольник</w:t>
            </w:r>
          </w:p>
        </w:tc>
      </w:tr>
      <w:tr w:rsidR="005F5367" w:rsidRPr="005F5367" w14:paraId="07533EA2" w14:textId="77777777" w:rsidTr="005F5367">
        <w:tc>
          <w:tcPr>
            <w:tcW w:w="1134" w:type="dxa"/>
          </w:tcPr>
          <w:p w14:paraId="41F55EB7" w14:textId="77777777" w:rsidR="005F5367" w:rsidRDefault="005F5367" w:rsidP="005F5367">
            <w:pPr>
              <w:pStyle w:val="ConsPlusNormal"/>
              <w:jc w:val="center"/>
            </w:pPr>
            <w:r>
              <w:t>4.2</w:t>
            </w:r>
          </w:p>
        </w:tc>
        <w:tc>
          <w:tcPr>
            <w:tcW w:w="14521" w:type="dxa"/>
          </w:tcPr>
          <w:p w14:paraId="7D3F7AB4" w14:textId="77777777" w:rsidR="005F5367" w:rsidRDefault="005F5367" w:rsidP="005F5367">
            <w:pPr>
              <w:pStyle w:val="ConsPlusNormal"/>
              <w:jc w:val="both"/>
            </w:pPr>
            <w: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rsidR="005F5367" w14:paraId="1E1F1646" w14:textId="77777777" w:rsidTr="005F5367">
        <w:tc>
          <w:tcPr>
            <w:tcW w:w="1134" w:type="dxa"/>
          </w:tcPr>
          <w:p w14:paraId="1F968E6B" w14:textId="77777777" w:rsidR="005F5367" w:rsidRDefault="005F5367" w:rsidP="005F5367">
            <w:pPr>
              <w:pStyle w:val="ConsPlusNormal"/>
              <w:jc w:val="center"/>
            </w:pPr>
            <w:r>
              <w:t>5</w:t>
            </w:r>
          </w:p>
        </w:tc>
        <w:tc>
          <w:tcPr>
            <w:tcW w:w="14521" w:type="dxa"/>
          </w:tcPr>
          <w:p w14:paraId="6DE24FDF" w14:textId="77777777" w:rsidR="005F5367" w:rsidRDefault="005F5367" w:rsidP="005F5367">
            <w:pPr>
              <w:pStyle w:val="ConsPlusNormal"/>
              <w:jc w:val="both"/>
            </w:pPr>
            <w:r>
              <w:t>Математическая информация</w:t>
            </w:r>
          </w:p>
        </w:tc>
      </w:tr>
      <w:tr w:rsidR="005F5367" w:rsidRPr="005F5367" w14:paraId="4865FF12" w14:textId="77777777" w:rsidTr="005F5367">
        <w:tc>
          <w:tcPr>
            <w:tcW w:w="1134" w:type="dxa"/>
          </w:tcPr>
          <w:p w14:paraId="29A64370" w14:textId="77777777" w:rsidR="005F5367" w:rsidRDefault="005F5367" w:rsidP="005F5367">
            <w:pPr>
              <w:pStyle w:val="ConsPlusNormal"/>
              <w:jc w:val="center"/>
            </w:pPr>
            <w:r>
              <w:t>5.1</w:t>
            </w:r>
          </w:p>
        </w:tc>
        <w:tc>
          <w:tcPr>
            <w:tcW w:w="14521" w:type="dxa"/>
          </w:tcPr>
          <w:p w14:paraId="6A75E884" w14:textId="77777777" w:rsidR="005F5367" w:rsidRDefault="005F5367" w:rsidP="005F5367">
            <w:pPr>
              <w:pStyle w:val="ConsPlusNormal"/>
              <w:jc w:val="both"/>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5F5367" w14:paraId="3DCB5E27" w14:textId="77777777" w:rsidTr="005F5367">
        <w:tc>
          <w:tcPr>
            <w:tcW w:w="1134" w:type="dxa"/>
          </w:tcPr>
          <w:p w14:paraId="0BF73DB1" w14:textId="77777777" w:rsidR="005F5367" w:rsidRDefault="005F5367" w:rsidP="005F5367">
            <w:pPr>
              <w:pStyle w:val="ConsPlusNormal"/>
              <w:jc w:val="center"/>
            </w:pPr>
            <w:r>
              <w:t>5.2</w:t>
            </w:r>
          </w:p>
        </w:tc>
        <w:tc>
          <w:tcPr>
            <w:tcW w:w="14521" w:type="dxa"/>
          </w:tcPr>
          <w:p w14:paraId="27067536" w14:textId="77777777" w:rsidR="005F5367" w:rsidRDefault="005F5367" w:rsidP="005F5367">
            <w:pPr>
              <w:pStyle w:val="ConsPlusNormal"/>
              <w:jc w:val="both"/>
            </w:pPr>
            <w: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5F5367" w:rsidRPr="005F5367" w14:paraId="5137F8EF" w14:textId="77777777" w:rsidTr="005F5367">
        <w:tc>
          <w:tcPr>
            <w:tcW w:w="1134" w:type="dxa"/>
          </w:tcPr>
          <w:p w14:paraId="3DE7C739" w14:textId="77777777" w:rsidR="005F5367" w:rsidRDefault="005F5367" w:rsidP="005F5367">
            <w:pPr>
              <w:pStyle w:val="ConsPlusNormal"/>
              <w:jc w:val="center"/>
            </w:pPr>
            <w:r>
              <w:t>5.3</w:t>
            </w:r>
          </w:p>
        </w:tc>
        <w:tc>
          <w:tcPr>
            <w:tcW w:w="14521" w:type="dxa"/>
          </w:tcPr>
          <w:p w14:paraId="7FD2B35D" w14:textId="77777777" w:rsidR="005F5367" w:rsidRDefault="005F5367" w:rsidP="005F5367">
            <w:pPr>
              <w:pStyle w:val="ConsPlusNormal"/>
              <w:jc w:val="both"/>
            </w:pPr>
            <w:r>
              <w:t>Работа с таблицами: извлечение и использование для ответа на вопрос информации, представленной в таблице</w:t>
            </w:r>
          </w:p>
        </w:tc>
      </w:tr>
      <w:tr w:rsidR="005F5367" w:rsidRPr="005F5367" w14:paraId="57C845B4" w14:textId="77777777" w:rsidTr="005F5367">
        <w:tc>
          <w:tcPr>
            <w:tcW w:w="1134" w:type="dxa"/>
          </w:tcPr>
          <w:p w14:paraId="6B55D64B" w14:textId="77777777" w:rsidR="005F5367" w:rsidRDefault="005F5367" w:rsidP="005F5367">
            <w:pPr>
              <w:pStyle w:val="ConsPlusNormal"/>
              <w:jc w:val="center"/>
            </w:pPr>
            <w:r>
              <w:t>5.4</w:t>
            </w:r>
          </w:p>
        </w:tc>
        <w:tc>
          <w:tcPr>
            <w:tcW w:w="14521" w:type="dxa"/>
          </w:tcPr>
          <w:p w14:paraId="570AE38C" w14:textId="77777777" w:rsidR="005F5367" w:rsidRDefault="005F5367" w:rsidP="005F5367">
            <w:pPr>
              <w:pStyle w:val="ConsPlusNormal"/>
              <w:jc w:val="both"/>
            </w:pPr>
            <w:r>
              <w:t>Внесение данных в таблицу, дополнение моделей (схем, изображений) готовыми числовыми данными</w:t>
            </w:r>
          </w:p>
        </w:tc>
      </w:tr>
      <w:tr w:rsidR="005F5367" w:rsidRPr="005F5367" w14:paraId="48EA7DE0" w14:textId="77777777" w:rsidTr="005F5367">
        <w:tc>
          <w:tcPr>
            <w:tcW w:w="1134" w:type="dxa"/>
          </w:tcPr>
          <w:p w14:paraId="3926EE0C" w14:textId="77777777" w:rsidR="005F5367" w:rsidRDefault="005F5367" w:rsidP="005F5367">
            <w:pPr>
              <w:pStyle w:val="ConsPlusNormal"/>
              <w:jc w:val="center"/>
            </w:pPr>
            <w:r>
              <w:t>5.5</w:t>
            </w:r>
          </w:p>
        </w:tc>
        <w:tc>
          <w:tcPr>
            <w:tcW w:w="14521" w:type="dxa"/>
          </w:tcPr>
          <w:p w14:paraId="25870C2A" w14:textId="77777777" w:rsidR="005F5367" w:rsidRDefault="005F5367" w:rsidP="005F5367">
            <w:pPr>
              <w:pStyle w:val="ConsPlusNormal"/>
              <w:jc w:val="both"/>
            </w:pPr>
            <w:r>
              <w:t>Алгоритмы (приемы, правила) устных и письменных вычислений, измерений и построения геометрических фигур</w:t>
            </w:r>
          </w:p>
        </w:tc>
      </w:tr>
      <w:tr w:rsidR="005F5367" w:rsidRPr="005F5367" w14:paraId="7D66D05E" w14:textId="77777777" w:rsidTr="005F5367">
        <w:tc>
          <w:tcPr>
            <w:tcW w:w="1134" w:type="dxa"/>
          </w:tcPr>
          <w:p w14:paraId="66EBD350" w14:textId="77777777" w:rsidR="005F5367" w:rsidRDefault="005F5367" w:rsidP="005F5367">
            <w:pPr>
              <w:pStyle w:val="ConsPlusNormal"/>
              <w:jc w:val="center"/>
            </w:pPr>
            <w:r>
              <w:t>5.6</w:t>
            </w:r>
          </w:p>
        </w:tc>
        <w:tc>
          <w:tcPr>
            <w:tcW w:w="14521" w:type="dxa"/>
          </w:tcPr>
          <w:p w14:paraId="00169535" w14:textId="77777777" w:rsidR="005F5367" w:rsidRDefault="005F5367" w:rsidP="005F5367">
            <w:pPr>
              <w:pStyle w:val="ConsPlusNormal"/>
              <w:jc w:val="both"/>
            </w:pPr>
            <w:r>
              <w:t>Правила работы с электронными средствами обучения</w:t>
            </w:r>
          </w:p>
        </w:tc>
      </w:tr>
    </w:tbl>
    <w:p w14:paraId="6C54963D" w14:textId="77777777" w:rsidR="005F5367" w:rsidRDefault="005F5367" w:rsidP="005F5367">
      <w:pPr>
        <w:pStyle w:val="ConsPlusNormal"/>
        <w:jc w:val="both"/>
      </w:pPr>
    </w:p>
    <w:p w14:paraId="0414A5F7" w14:textId="77777777" w:rsidR="005F5367" w:rsidRDefault="005F5367" w:rsidP="005F5367">
      <w:pPr>
        <w:pStyle w:val="ConsPlusNormal"/>
        <w:jc w:val="center"/>
      </w:pPr>
      <w:r>
        <w:t>Проверяемые требования к результатам освоения основной</w:t>
      </w:r>
    </w:p>
    <w:p w14:paraId="272F9553" w14:textId="77777777" w:rsidR="005F5367" w:rsidRDefault="005F5367" w:rsidP="005F5367">
      <w:pPr>
        <w:pStyle w:val="ConsPlusNormal"/>
        <w:jc w:val="center"/>
      </w:pPr>
      <w:r>
        <w:t>образовательной программы (3 класс)</w:t>
      </w:r>
    </w:p>
    <w:p w14:paraId="67806B84"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5F5367" w14:paraId="5DB5F3FB" w14:textId="77777777" w:rsidTr="005F5367">
        <w:tc>
          <w:tcPr>
            <w:tcW w:w="1701" w:type="dxa"/>
          </w:tcPr>
          <w:p w14:paraId="44A9830A" w14:textId="77777777" w:rsidR="005F5367" w:rsidRDefault="005F5367" w:rsidP="005F5367">
            <w:pPr>
              <w:pStyle w:val="ConsPlusNormal"/>
              <w:jc w:val="center"/>
            </w:pPr>
            <w:r>
              <w:t>Код проверяемого результата</w:t>
            </w:r>
          </w:p>
        </w:tc>
        <w:tc>
          <w:tcPr>
            <w:tcW w:w="13954" w:type="dxa"/>
          </w:tcPr>
          <w:p w14:paraId="3614F98A" w14:textId="77777777" w:rsidR="005F5367" w:rsidRDefault="005F5367" w:rsidP="005F5367">
            <w:pPr>
              <w:pStyle w:val="ConsPlusNormal"/>
              <w:jc w:val="both"/>
            </w:pPr>
            <w:r>
              <w:t>Проверяемые предметные результаты освоения основной образовательной программы начального общего образования</w:t>
            </w:r>
          </w:p>
        </w:tc>
      </w:tr>
      <w:tr w:rsidR="005F5367" w:rsidRPr="005F5367" w14:paraId="79D31C21" w14:textId="77777777" w:rsidTr="005F5367">
        <w:tc>
          <w:tcPr>
            <w:tcW w:w="1701" w:type="dxa"/>
          </w:tcPr>
          <w:p w14:paraId="285DBDA6" w14:textId="77777777" w:rsidR="005F5367" w:rsidRDefault="005F5367" w:rsidP="005F5367">
            <w:pPr>
              <w:pStyle w:val="ConsPlusNormal"/>
              <w:jc w:val="center"/>
            </w:pPr>
            <w:r>
              <w:t>1.1</w:t>
            </w:r>
          </w:p>
        </w:tc>
        <w:tc>
          <w:tcPr>
            <w:tcW w:w="13954" w:type="dxa"/>
          </w:tcPr>
          <w:p w14:paraId="2F415E80" w14:textId="77777777" w:rsidR="005F5367" w:rsidRDefault="005F5367" w:rsidP="005F5367">
            <w:pPr>
              <w:pStyle w:val="ConsPlusNormal"/>
              <w:jc w:val="both"/>
            </w:pPr>
            <w: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5F5367" w:rsidRPr="005F5367" w14:paraId="57C8D9E6" w14:textId="77777777" w:rsidTr="005F5367">
        <w:tc>
          <w:tcPr>
            <w:tcW w:w="1701" w:type="dxa"/>
          </w:tcPr>
          <w:p w14:paraId="32EB10B4" w14:textId="77777777" w:rsidR="005F5367" w:rsidRDefault="005F5367" w:rsidP="005F5367">
            <w:pPr>
              <w:pStyle w:val="ConsPlusNormal"/>
              <w:jc w:val="center"/>
            </w:pPr>
            <w:r>
              <w:t>1.2</w:t>
            </w:r>
          </w:p>
        </w:tc>
        <w:tc>
          <w:tcPr>
            <w:tcW w:w="13954" w:type="dxa"/>
          </w:tcPr>
          <w:p w14:paraId="7EECA6D3" w14:textId="77777777" w:rsidR="005F5367" w:rsidRDefault="005F5367" w:rsidP="005F5367">
            <w:pPr>
              <w:pStyle w:val="ConsPlusNormal"/>
              <w:jc w:val="both"/>
            </w:pPr>
            <w: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5F5367" w:rsidRPr="005F5367" w14:paraId="1CC7845D" w14:textId="77777777" w:rsidTr="005F5367">
        <w:tc>
          <w:tcPr>
            <w:tcW w:w="1701" w:type="dxa"/>
          </w:tcPr>
          <w:p w14:paraId="4F5C2019" w14:textId="77777777" w:rsidR="005F5367" w:rsidRDefault="005F5367" w:rsidP="005F5367">
            <w:pPr>
              <w:pStyle w:val="ConsPlusNormal"/>
              <w:jc w:val="center"/>
            </w:pPr>
            <w:r>
              <w:t>1.3</w:t>
            </w:r>
          </w:p>
        </w:tc>
        <w:tc>
          <w:tcPr>
            <w:tcW w:w="13954" w:type="dxa"/>
          </w:tcPr>
          <w:p w14:paraId="1C484D3B" w14:textId="77777777" w:rsidR="005F5367" w:rsidRDefault="005F5367" w:rsidP="005F5367">
            <w:pPr>
              <w:pStyle w:val="ConsPlusNormal"/>
              <w:jc w:val="both"/>
            </w:pPr>
            <w: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5F5367" w:rsidRPr="005F5367" w14:paraId="7DF5B85D" w14:textId="77777777" w:rsidTr="005F5367">
        <w:tc>
          <w:tcPr>
            <w:tcW w:w="1701" w:type="dxa"/>
          </w:tcPr>
          <w:p w14:paraId="2D2D928B" w14:textId="77777777" w:rsidR="005F5367" w:rsidRDefault="005F5367" w:rsidP="005F5367">
            <w:pPr>
              <w:pStyle w:val="ConsPlusNormal"/>
              <w:jc w:val="center"/>
            </w:pPr>
            <w:r>
              <w:lastRenderedPageBreak/>
              <w:t>1.4</w:t>
            </w:r>
          </w:p>
        </w:tc>
        <w:tc>
          <w:tcPr>
            <w:tcW w:w="13954" w:type="dxa"/>
          </w:tcPr>
          <w:p w14:paraId="485B9F29" w14:textId="77777777" w:rsidR="005F5367" w:rsidRDefault="005F5367" w:rsidP="005F5367">
            <w:pPr>
              <w:pStyle w:val="ConsPlusNormal"/>
              <w:jc w:val="both"/>
            </w:pPr>
            <w:r>
              <w:t>находить неизвестный компонент арифметического действия</w:t>
            </w:r>
          </w:p>
        </w:tc>
      </w:tr>
      <w:tr w:rsidR="005F5367" w:rsidRPr="005F5367" w14:paraId="2D089ACC" w14:textId="77777777" w:rsidTr="005F5367">
        <w:tc>
          <w:tcPr>
            <w:tcW w:w="1701" w:type="dxa"/>
          </w:tcPr>
          <w:p w14:paraId="56AECB22" w14:textId="77777777" w:rsidR="005F5367" w:rsidRDefault="005F5367" w:rsidP="005F5367">
            <w:pPr>
              <w:pStyle w:val="ConsPlusNormal"/>
              <w:jc w:val="center"/>
            </w:pPr>
            <w:r>
              <w:t>1.5</w:t>
            </w:r>
          </w:p>
        </w:tc>
        <w:tc>
          <w:tcPr>
            <w:tcW w:w="13954" w:type="dxa"/>
          </w:tcPr>
          <w:p w14:paraId="0AB3C13B" w14:textId="77777777" w:rsidR="005F5367" w:rsidRDefault="005F5367" w:rsidP="005F5367">
            <w:pPr>
              <w:pStyle w:val="ConsPlusNormal"/>
              <w:jc w:val="both"/>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5F5367" w:rsidRPr="005F5367" w14:paraId="0A66B7AC" w14:textId="77777777" w:rsidTr="005F5367">
        <w:tc>
          <w:tcPr>
            <w:tcW w:w="1701" w:type="dxa"/>
          </w:tcPr>
          <w:p w14:paraId="3E275DF3" w14:textId="77777777" w:rsidR="005F5367" w:rsidRDefault="005F5367" w:rsidP="005F5367">
            <w:pPr>
              <w:pStyle w:val="ConsPlusNormal"/>
              <w:jc w:val="center"/>
            </w:pPr>
            <w:r>
              <w:t>1.6</w:t>
            </w:r>
          </w:p>
        </w:tc>
        <w:tc>
          <w:tcPr>
            <w:tcW w:w="13954" w:type="dxa"/>
          </w:tcPr>
          <w:p w14:paraId="074C04F4" w14:textId="77777777" w:rsidR="005F5367" w:rsidRDefault="005F5367" w:rsidP="005F5367">
            <w:pPr>
              <w:pStyle w:val="ConsPlusNormal"/>
              <w:jc w:val="both"/>
            </w:pPr>
            <w:r>
              <w:t>сравнивать величины длины, площади, массы, времени, стоимости, устанавливая между ними соотношение "больше или меньше на или в"</w:t>
            </w:r>
          </w:p>
        </w:tc>
      </w:tr>
      <w:tr w:rsidR="005F5367" w:rsidRPr="005F5367" w14:paraId="5EF662F8" w14:textId="77777777" w:rsidTr="005F5367">
        <w:tc>
          <w:tcPr>
            <w:tcW w:w="1701" w:type="dxa"/>
          </w:tcPr>
          <w:p w14:paraId="21A0E959" w14:textId="77777777" w:rsidR="005F5367" w:rsidRDefault="005F5367" w:rsidP="005F5367">
            <w:pPr>
              <w:pStyle w:val="ConsPlusNormal"/>
              <w:jc w:val="center"/>
            </w:pPr>
            <w:r>
              <w:t>1.7</w:t>
            </w:r>
          </w:p>
        </w:tc>
        <w:tc>
          <w:tcPr>
            <w:tcW w:w="13954" w:type="dxa"/>
          </w:tcPr>
          <w:p w14:paraId="3524C716" w14:textId="77777777" w:rsidR="005F5367" w:rsidRDefault="005F5367" w:rsidP="005F5367">
            <w:pPr>
              <w:pStyle w:val="ConsPlusNormal"/>
              <w:jc w:val="both"/>
            </w:pPr>
            <w:r>
              <w:t>называть, находить долю величины; сравнивать величины, выраженные долями</w:t>
            </w:r>
          </w:p>
        </w:tc>
      </w:tr>
      <w:tr w:rsidR="005F5367" w:rsidRPr="005F5367" w14:paraId="528CE23F" w14:textId="77777777" w:rsidTr="005F5367">
        <w:tc>
          <w:tcPr>
            <w:tcW w:w="1701" w:type="dxa"/>
          </w:tcPr>
          <w:p w14:paraId="2D3FA4FA" w14:textId="77777777" w:rsidR="005F5367" w:rsidRDefault="005F5367" w:rsidP="005F5367">
            <w:pPr>
              <w:pStyle w:val="ConsPlusNormal"/>
              <w:jc w:val="center"/>
            </w:pPr>
            <w:r>
              <w:t>1.8</w:t>
            </w:r>
          </w:p>
        </w:tc>
        <w:tc>
          <w:tcPr>
            <w:tcW w:w="13954" w:type="dxa"/>
          </w:tcPr>
          <w:p w14:paraId="7DA8DF56" w14:textId="77777777" w:rsidR="005F5367" w:rsidRDefault="005F5367" w:rsidP="005F5367">
            <w:pPr>
              <w:pStyle w:val="ConsPlusNormal"/>
              <w:jc w:val="both"/>
            </w:pPr>
            <w: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5F5367" w:rsidRPr="005F5367" w14:paraId="0481AA5E" w14:textId="77777777" w:rsidTr="005F5367">
        <w:tc>
          <w:tcPr>
            <w:tcW w:w="1701" w:type="dxa"/>
          </w:tcPr>
          <w:p w14:paraId="01D07C68" w14:textId="77777777" w:rsidR="005F5367" w:rsidRDefault="005F5367" w:rsidP="005F5367">
            <w:pPr>
              <w:pStyle w:val="ConsPlusNormal"/>
              <w:jc w:val="center"/>
            </w:pPr>
            <w:r>
              <w:t>1.9</w:t>
            </w:r>
          </w:p>
        </w:tc>
        <w:tc>
          <w:tcPr>
            <w:tcW w:w="13954" w:type="dxa"/>
          </w:tcPr>
          <w:p w14:paraId="36415C60" w14:textId="77777777" w:rsidR="005F5367" w:rsidRDefault="005F5367" w:rsidP="005F5367">
            <w:pPr>
              <w:pStyle w:val="ConsPlusNormal"/>
              <w:jc w:val="both"/>
            </w:pPr>
            <w:r>
              <w:t>при решении задач выполнять сложение и вычитание однородных величин, умножение и деление величины на однозначное число</w:t>
            </w:r>
          </w:p>
        </w:tc>
      </w:tr>
      <w:tr w:rsidR="005F5367" w:rsidRPr="005F5367" w14:paraId="62596038" w14:textId="77777777" w:rsidTr="005F5367">
        <w:tc>
          <w:tcPr>
            <w:tcW w:w="1701" w:type="dxa"/>
          </w:tcPr>
          <w:p w14:paraId="7D719A4F" w14:textId="77777777" w:rsidR="005F5367" w:rsidRDefault="005F5367" w:rsidP="005F5367">
            <w:pPr>
              <w:pStyle w:val="ConsPlusNormal"/>
              <w:jc w:val="center"/>
            </w:pPr>
            <w:r>
              <w:t>1.10</w:t>
            </w:r>
          </w:p>
        </w:tc>
        <w:tc>
          <w:tcPr>
            <w:tcW w:w="13954" w:type="dxa"/>
          </w:tcPr>
          <w:p w14:paraId="0A39B174" w14:textId="77777777" w:rsidR="005F5367" w:rsidRDefault="005F5367" w:rsidP="005F5367">
            <w:pPr>
              <w:pStyle w:val="ConsPlusNormal"/>
              <w:jc w:val="both"/>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5F5367" w:rsidRPr="005F5367" w14:paraId="5DA79232" w14:textId="77777777" w:rsidTr="005F5367">
        <w:tc>
          <w:tcPr>
            <w:tcW w:w="1701" w:type="dxa"/>
          </w:tcPr>
          <w:p w14:paraId="19CD1D36" w14:textId="77777777" w:rsidR="005F5367" w:rsidRDefault="005F5367" w:rsidP="005F5367">
            <w:pPr>
              <w:pStyle w:val="ConsPlusNormal"/>
              <w:jc w:val="center"/>
            </w:pPr>
            <w:r>
              <w:t>1.11</w:t>
            </w:r>
          </w:p>
        </w:tc>
        <w:tc>
          <w:tcPr>
            <w:tcW w:w="13954" w:type="dxa"/>
          </w:tcPr>
          <w:p w14:paraId="6CE6646D" w14:textId="77777777" w:rsidR="005F5367" w:rsidRDefault="005F5367" w:rsidP="005F5367">
            <w:pPr>
              <w:pStyle w:val="ConsPlusNormal"/>
              <w:jc w:val="both"/>
            </w:pPr>
            <w:r>
              <w:t>конструировать прямоугольник из данных фигур (квадратов), делить прямоугольник, многоугольник на заданные части</w:t>
            </w:r>
          </w:p>
        </w:tc>
      </w:tr>
      <w:tr w:rsidR="005F5367" w14:paraId="282C04BC" w14:textId="77777777" w:rsidTr="005F5367">
        <w:tc>
          <w:tcPr>
            <w:tcW w:w="1701" w:type="dxa"/>
          </w:tcPr>
          <w:p w14:paraId="00A077E3" w14:textId="77777777" w:rsidR="005F5367" w:rsidRDefault="005F5367" w:rsidP="005F5367">
            <w:pPr>
              <w:pStyle w:val="ConsPlusNormal"/>
              <w:jc w:val="center"/>
            </w:pPr>
            <w:r>
              <w:t>1.12</w:t>
            </w:r>
          </w:p>
        </w:tc>
        <w:tc>
          <w:tcPr>
            <w:tcW w:w="13954" w:type="dxa"/>
          </w:tcPr>
          <w:p w14:paraId="2723EC46" w14:textId="77777777" w:rsidR="005F5367" w:rsidRDefault="005F5367" w:rsidP="005F5367">
            <w:pPr>
              <w:pStyle w:val="ConsPlusNormal"/>
              <w:jc w:val="both"/>
            </w:pPr>
            <w:r>
              <w:t>сравнивать фигуры по площади</w:t>
            </w:r>
          </w:p>
        </w:tc>
      </w:tr>
      <w:tr w:rsidR="005F5367" w:rsidRPr="005F5367" w14:paraId="4B5A3ADD" w14:textId="77777777" w:rsidTr="005F5367">
        <w:tc>
          <w:tcPr>
            <w:tcW w:w="1701" w:type="dxa"/>
          </w:tcPr>
          <w:p w14:paraId="3BBE7454" w14:textId="77777777" w:rsidR="005F5367" w:rsidRDefault="005F5367" w:rsidP="005F5367">
            <w:pPr>
              <w:pStyle w:val="ConsPlusNormal"/>
              <w:jc w:val="center"/>
            </w:pPr>
            <w:r>
              <w:t>1.13</w:t>
            </w:r>
          </w:p>
        </w:tc>
        <w:tc>
          <w:tcPr>
            <w:tcW w:w="13954" w:type="dxa"/>
          </w:tcPr>
          <w:p w14:paraId="14819C6A" w14:textId="77777777" w:rsidR="005F5367" w:rsidRDefault="005F5367" w:rsidP="005F5367">
            <w:pPr>
              <w:pStyle w:val="ConsPlusNormal"/>
              <w:jc w:val="both"/>
            </w:pPr>
            <w:r>
              <w:t>находить периметр прямоугольника (квадрата), площадь прямоугольника (квадрата)</w:t>
            </w:r>
          </w:p>
        </w:tc>
      </w:tr>
      <w:tr w:rsidR="005F5367" w:rsidRPr="005F5367" w14:paraId="4BDFA242" w14:textId="77777777" w:rsidTr="005F5367">
        <w:tc>
          <w:tcPr>
            <w:tcW w:w="1701" w:type="dxa"/>
          </w:tcPr>
          <w:p w14:paraId="5F911E81" w14:textId="77777777" w:rsidR="005F5367" w:rsidRDefault="005F5367" w:rsidP="005F5367">
            <w:pPr>
              <w:pStyle w:val="ConsPlusNormal"/>
              <w:jc w:val="center"/>
            </w:pPr>
            <w:r>
              <w:t>1.14</w:t>
            </w:r>
          </w:p>
        </w:tc>
        <w:tc>
          <w:tcPr>
            <w:tcW w:w="13954" w:type="dxa"/>
          </w:tcPr>
          <w:p w14:paraId="5D4C1C1E" w14:textId="77777777" w:rsidR="005F5367" w:rsidRDefault="005F5367" w:rsidP="005F5367">
            <w:pPr>
              <w:pStyle w:val="ConsPlusNormal"/>
              <w:jc w:val="both"/>
            </w:pPr>
            <w:r>
              <w:t>распознавать верные (истинные) и неверные (ложные) утверждения со словами: "все", "некоторые", "и", "каждый", "если ..., то..."</w:t>
            </w:r>
          </w:p>
        </w:tc>
      </w:tr>
      <w:tr w:rsidR="005F5367" w:rsidRPr="005F5367" w14:paraId="4878EB2E" w14:textId="77777777" w:rsidTr="005F5367">
        <w:tc>
          <w:tcPr>
            <w:tcW w:w="1701" w:type="dxa"/>
          </w:tcPr>
          <w:p w14:paraId="5D60A560" w14:textId="77777777" w:rsidR="005F5367" w:rsidRDefault="005F5367" w:rsidP="005F5367">
            <w:pPr>
              <w:pStyle w:val="ConsPlusNormal"/>
              <w:jc w:val="center"/>
            </w:pPr>
            <w:r>
              <w:t>1.15</w:t>
            </w:r>
          </w:p>
        </w:tc>
        <w:tc>
          <w:tcPr>
            <w:tcW w:w="13954" w:type="dxa"/>
          </w:tcPr>
          <w:p w14:paraId="5FB54730" w14:textId="77777777" w:rsidR="005F5367" w:rsidRDefault="005F5367" w:rsidP="005F5367">
            <w:pPr>
              <w:pStyle w:val="ConsPlusNormal"/>
              <w:jc w:val="both"/>
            </w:pPr>
            <w:r>
              <w:t>формулировать утверждение (вывод), строить логические рассуждения (одно-двухшаговые), в том числе с использованием изученных связок</w:t>
            </w:r>
          </w:p>
        </w:tc>
      </w:tr>
      <w:tr w:rsidR="005F5367" w:rsidRPr="005F5367" w14:paraId="30A14B8F" w14:textId="77777777" w:rsidTr="005F5367">
        <w:tc>
          <w:tcPr>
            <w:tcW w:w="1701" w:type="dxa"/>
          </w:tcPr>
          <w:p w14:paraId="61E32F62" w14:textId="77777777" w:rsidR="005F5367" w:rsidRDefault="005F5367" w:rsidP="005F5367">
            <w:pPr>
              <w:pStyle w:val="ConsPlusNormal"/>
              <w:jc w:val="center"/>
            </w:pPr>
            <w:r>
              <w:t>1.16</w:t>
            </w:r>
          </w:p>
        </w:tc>
        <w:tc>
          <w:tcPr>
            <w:tcW w:w="13954" w:type="dxa"/>
          </w:tcPr>
          <w:p w14:paraId="639D9D1D" w14:textId="77777777" w:rsidR="005F5367" w:rsidRDefault="005F5367" w:rsidP="005F5367">
            <w:pPr>
              <w:pStyle w:val="ConsPlusNormal"/>
              <w:jc w:val="both"/>
            </w:pPr>
            <w:r>
              <w:t>классифицировать объекты по одному-двум признакам</w:t>
            </w:r>
          </w:p>
        </w:tc>
      </w:tr>
      <w:tr w:rsidR="005F5367" w:rsidRPr="005F5367" w14:paraId="783A1045" w14:textId="77777777" w:rsidTr="005F5367">
        <w:tc>
          <w:tcPr>
            <w:tcW w:w="1701" w:type="dxa"/>
          </w:tcPr>
          <w:p w14:paraId="36DC879D" w14:textId="77777777" w:rsidR="005F5367" w:rsidRDefault="005F5367" w:rsidP="005F5367">
            <w:pPr>
              <w:pStyle w:val="ConsPlusNormal"/>
              <w:jc w:val="center"/>
            </w:pPr>
            <w:r>
              <w:t>1.17</w:t>
            </w:r>
          </w:p>
        </w:tc>
        <w:tc>
          <w:tcPr>
            <w:tcW w:w="13954" w:type="dxa"/>
          </w:tcPr>
          <w:p w14:paraId="454B63A2" w14:textId="77777777" w:rsidR="005F5367" w:rsidRDefault="005F5367" w:rsidP="005F5367">
            <w:pPr>
              <w:pStyle w:val="ConsPlusNormal"/>
              <w:jc w:val="both"/>
            </w:pPr>
            <w: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5F5367" w:rsidRPr="005F5367" w14:paraId="1E34D5DB" w14:textId="77777777" w:rsidTr="005F5367">
        <w:tc>
          <w:tcPr>
            <w:tcW w:w="1701" w:type="dxa"/>
          </w:tcPr>
          <w:p w14:paraId="668F1FC6" w14:textId="77777777" w:rsidR="005F5367" w:rsidRDefault="005F5367" w:rsidP="005F5367">
            <w:pPr>
              <w:pStyle w:val="ConsPlusNormal"/>
              <w:jc w:val="center"/>
            </w:pPr>
            <w:r>
              <w:t>1.18</w:t>
            </w:r>
          </w:p>
        </w:tc>
        <w:tc>
          <w:tcPr>
            <w:tcW w:w="13954" w:type="dxa"/>
          </w:tcPr>
          <w:p w14:paraId="1BC2E0C0" w14:textId="77777777" w:rsidR="005F5367" w:rsidRDefault="005F5367" w:rsidP="005F5367">
            <w:pPr>
              <w:pStyle w:val="ConsPlusNormal"/>
              <w:jc w:val="both"/>
            </w:pPr>
            <w:r>
              <w:t>составлять план выполнения учебного задания и следовать ему, выполнять действия по алгоритму</w:t>
            </w:r>
          </w:p>
        </w:tc>
      </w:tr>
      <w:tr w:rsidR="005F5367" w:rsidRPr="005F5367" w14:paraId="654EB09B" w14:textId="77777777" w:rsidTr="005F5367">
        <w:tc>
          <w:tcPr>
            <w:tcW w:w="1701" w:type="dxa"/>
          </w:tcPr>
          <w:p w14:paraId="6BFCFD8F" w14:textId="77777777" w:rsidR="005F5367" w:rsidRDefault="005F5367" w:rsidP="005F5367">
            <w:pPr>
              <w:pStyle w:val="ConsPlusNormal"/>
              <w:jc w:val="center"/>
            </w:pPr>
            <w:r>
              <w:t>1.19</w:t>
            </w:r>
          </w:p>
        </w:tc>
        <w:tc>
          <w:tcPr>
            <w:tcW w:w="13954" w:type="dxa"/>
          </w:tcPr>
          <w:p w14:paraId="63985055" w14:textId="77777777" w:rsidR="005F5367" w:rsidRDefault="005F5367" w:rsidP="005F5367">
            <w:pPr>
              <w:pStyle w:val="ConsPlusNormal"/>
              <w:jc w:val="both"/>
            </w:pPr>
            <w:r>
              <w:t>сравнивать математические объекты (находить общее, различное, уникальное)</w:t>
            </w:r>
          </w:p>
        </w:tc>
      </w:tr>
      <w:tr w:rsidR="005F5367" w:rsidRPr="005F5367" w14:paraId="7FF797F5" w14:textId="77777777" w:rsidTr="005F5367">
        <w:tc>
          <w:tcPr>
            <w:tcW w:w="1701" w:type="dxa"/>
          </w:tcPr>
          <w:p w14:paraId="16DA2173" w14:textId="77777777" w:rsidR="005F5367" w:rsidRDefault="005F5367" w:rsidP="005F5367">
            <w:pPr>
              <w:pStyle w:val="ConsPlusNormal"/>
              <w:jc w:val="center"/>
            </w:pPr>
            <w:r>
              <w:t>1.20</w:t>
            </w:r>
          </w:p>
        </w:tc>
        <w:tc>
          <w:tcPr>
            <w:tcW w:w="13954" w:type="dxa"/>
          </w:tcPr>
          <w:p w14:paraId="4941E4E9" w14:textId="77777777" w:rsidR="005F5367" w:rsidRDefault="005F5367" w:rsidP="005F5367">
            <w:pPr>
              <w:pStyle w:val="ConsPlusNormal"/>
              <w:jc w:val="both"/>
            </w:pPr>
            <w:r>
              <w:t>выбирать верное решение математической задачи</w:t>
            </w:r>
          </w:p>
        </w:tc>
      </w:tr>
    </w:tbl>
    <w:p w14:paraId="588D7F9F" w14:textId="77777777" w:rsidR="005F5367" w:rsidRDefault="005F5367" w:rsidP="005F5367">
      <w:pPr>
        <w:pStyle w:val="ConsPlusNormal"/>
        <w:jc w:val="both"/>
      </w:pPr>
    </w:p>
    <w:p w14:paraId="4765ED13" w14:textId="77777777" w:rsidR="005F5367" w:rsidRDefault="005F5367" w:rsidP="005F5367">
      <w:pPr>
        <w:pStyle w:val="ConsPlusNormal"/>
        <w:jc w:val="center"/>
      </w:pPr>
    </w:p>
    <w:p w14:paraId="2C44C47A" w14:textId="77777777" w:rsidR="005F5367" w:rsidRDefault="005F5367" w:rsidP="005F5367">
      <w:pPr>
        <w:pStyle w:val="ConsPlusNormal"/>
      </w:pPr>
    </w:p>
    <w:p w14:paraId="6532363D" w14:textId="77777777" w:rsidR="005F5367" w:rsidRDefault="005F5367" w:rsidP="005F5367">
      <w:pPr>
        <w:pStyle w:val="ConsPlusNormal"/>
        <w:jc w:val="center"/>
      </w:pPr>
      <w:r>
        <w:t>Проверяемые элементы содержания (3 класс)</w:t>
      </w:r>
    </w:p>
    <w:p w14:paraId="5257ABA9"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134"/>
        <w:gridCol w:w="14521"/>
      </w:tblGrid>
      <w:tr w:rsidR="005F5367" w14:paraId="2910C1FB" w14:textId="77777777" w:rsidTr="005F5367">
        <w:tc>
          <w:tcPr>
            <w:tcW w:w="1134" w:type="dxa"/>
          </w:tcPr>
          <w:p w14:paraId="086142A5" w14:textId="77777777" w:rsidR="005F5367" w:rsidRDefault="005F5367" w:rsidP="005F5367">
            <w:pPr>
              <w:pStyle w:val="ConsPlusNormal"/>
              <w:jc w:val="center"/>
            </w:pPr>
            <w:r>
              <w:lastRenderedPageBreak/>
              <w:t>Код</w:t>
            </w:r>
          </w:p>
        </w:tc>
        <w:tc>
          <w:tcPr>
            <w:tcW w:w="14521" w:type="dxa"/>
          </w:tcPr>
          <w:p w14:paraId="16467C06" w14:textId="77777777" w:rsidR="005F5367" w:rsidRDefault="005F5367" w:rsidP="005F5367">
            <w:pPr>
              <w:pStyle w:val="ConsPlusNormal"/>
              <w:jc w:val="center"/>
            </w:pPr>
            <w:r>
              <w:t>Проверяемый элемент содержания</w:t>
            </w:r>
          </w:p>
        </w:tc>
      </w:tr>
      <w:tr w:rsidR="005F5367" w14:paraId="6D122487" w14:textId="77777777" w:rsidTr="005F5367">
        <w:tc>
          <w:tcPr>
            <w:tcW w:w="1134" w:type="dxa"/>
          </w:tcPr>
          <w:p w14:paraId="02EE7ED2" w14:textId="77777777" w:rsidR="005F5367" w:rsidRDefault="005F5367" w:rsidP="005F5367">
            <w:pPr>
              <w:pStyle w:val="ConsPlusNormal"/>
              <w:jc w:val="center"/>
            </w:pPr>
            <w:r>
              <w:t>1</w:t>
            </w:r>
          </w:p>
        </w:tc>
        <w:tc>
          <w:tcPr>
            <w:tcW w:w="14521" w:type="dxa"/>
          </w:tcPr>
          <w:p w14:paraId="12840074" w14:textId="77777777" w:rsidR="005F5367" w:rsidRDefault="005F5367" w:rsidP="005F5367">
            <w:pPr>
              <w:pStyle w:val="ConsPlusNormal"/>
              <w:jc w:val="both"/>
            </w:pPr>
            <w:r>
              <w:t>Числа и величины</w:t>
            </w:r>
          </w:p>
        </w:tc>
      </w:tr>
      <w:tr w:rsidR="005F5367" w14:paraId="20686C8C" w14:textId="77777777" w:rsidTr="005F5367">
        <w:tc>
          <w:tcPr>
            <w:tcW w:w="1134" w:type="dxa"/>
          </w:tcPr>
          <w:p w14:paraId="6C103D56" w14:textId="77777777" w:rsidR="005F5367" w:rsidRDefault="005F5367" w:rsidP="005F5367">
            <w:pPr>
              <w:pStyle w:val="ConsPlusNormal"/>
              <w:jc w:val="center"/>
            </w:pPr>
            <w:r>
              <w:t>1.1</w:t>
            </w:r>
          </w:p>
        </w:tc>
        <w:tc>
          <w:tcPr>
            <w:tcW w:w="14521" w:type="dxa"/>
          </w:tcPr>
          <w:p w14:paraId="460DF478" w14:textId="77777777" w:rsidR="005F5367" w:rsidRDefault="005F5367" w:rsidP="005F5367">
            <w:pPr>
              <w:pStyle w:val="ConsPlusNormal"/>
              <w:jc w:val="both"/>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5F5367" w:rsidRPr="005F5367" w14:paraId="2A4D6FE5" w14:textId="77777777" w:rsidTr="005F5367">
        <w:tc>
          <w:tcPr>
            <w:tcW w:w="1134" w:type="dxa"/>
          </w:tcPr>
          <w:p w14:paraId="6118FF3D" w14:textId="77777777" w:rsidR="005F5367" w:rsidRDefault="005F5367" w:rsidP="005F5367">
            <w:pPr>
              <w:pStyle w:val="ConsPlusNormal"/>
              <w:jc w:val="center"/>
            </w:pPr>
            <w:r>
              <w:t>1.2</w:t>
            </w:r>
          </w:p>
        </w:tc>
        <w:tc>
          <w:tcPr>
            <w:tcW w:w="14521" w:type="dxa"/>
          </w:tcPr>
          <w:p w14:paraId="1704B2D6" w14:textId="77777777" w:rsidR="005F5367" w:rsidRDefault="005F5367" w:rsidP="005F5367">
            <w:pPr>
              <w:pStyle w:val="ConsPlusNormal"/>
              <w:jc w:val="both"/>
            </w:pPr>
            <w:r>
              <w:t>Масса, соотношение между килограммом и граммом, отношения "тяжелее - легче на...", "тяжелее - легче в..."</w:t>
            </w:r>
          </w:p>
        </w:tc>
      </w:tr>
      <w:tr w:rsidR="005F5367" w14:paraId="116AF9AC" w14:textId="77777777" w:rsidTr="005F5367">
        <w:tc>
          <w:tcPr>
            <w:tcW w:w="1134" w:type="dxa"/>
          </w:tcPr>
          <w:p w14:paraId="77CA67D9" w14:textId="77777777" w:rsidR="005F5367" w:rsidRDefault="005F5367" w:rsidP="005F5367">
            <w:pPr>
              <w:pStyle w:val="ConsPlusNormal"/>
              <w:jc w:val="center"/>
            </w:pPr>
            <w:r>
              <w:t>1.3</w:t>
            </w:r>
          </w:p>
        </w:tc>
        <w:tc>
          <w:tcPr>
            <w:tcW w:w="14521" w:type="dxa"/>
          </w:tcPr>
          <w:p w14:paraId="2AFEF0DC" w14:textId="77777777" w:rsidR="005F5367" w:rsidRDefault="005F5367" w:rsidP="005F5367">
            <w:pPr>
              <w:pStyle w:val="ConsPlusNormal"/>
              <w:jc w:val="both"/>
            </w:pPr>
            <w:r>
              <w:t>Стоимость, установление отношения "дороже - дешевле на...", "дороже - дешевле в...". Соотношение "цена, количество, стоимость" в практической ситуации</w:t>
            </w:r>
          </w:p>
        </w:tc>
      </w:tr>
      <w:tr w:rsidR="005F5367" w14:paraId="7A2BC682" w14:textId="77777777" w:rsidTr="005F5367">
        <w:tc>
          <w:tcPr>
            <w:tcW w:w="1134" w:type="dxa"/>
          </w:tcPr>
          <w:p w14:paraId="4FF8F57A" w14:textId="77777777" w:rsidR="005F5367" w:rsidRDefault="005F5367" w:rsidP="005F5367">
            <w:pPr>
              <w:pStyle w:val="ConsPlusNormal"/>
              <w:jc w:val="center"/>
            </w:pPr>
            <w:r>
              <w:t>1.4</w:t>
            </w:r>
          </w:p>
        </w:tc>
        <w:tc>
          <w:tcPr>
            <w:tcW w:w="14521" w:type="dxa"/>
          </w:tcPr>
          <w:p w14:paraId="1CEE39CA" w14:textId="77777777" w:rsidR="005F5367" w:rsidRDefault="005F5367" w:rsidP="005F5367">
            <w:pPr>
              <w:pStyle w:val="ConsPlusNormal"/>
              <w:jc w:val="both"/>
            </w:pPr>
            <w: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5F5367" w14:paraId="3245738E" w14:textId="77777777" w:rsidTr="005F5367">
        <w:tc>
          <w:tcPr>
            <w:tcW w:w="1134" w:type="dxa"/>
          </w:tcPr>
          <w:p w14:paraId="7C6B580B" w14:textId="77777777" w:rsidR="005F5367" w:rsidRDefault="005F5367" w:rsidP="005F5367">
            <w:pPr>
              <w:pStyle w:val="ConsPlusNormal"/>
              <w:jc w:val="center"/>
            </w:pPr>
            <w:r>
              <w:t>1.5</w:t>
            </w:r>
          </w:p>
        </w:tc>
        <w:tc>
          <w:tcPr>
            <w:tcW w:w="14521" w:type="dxa"/>
          </w:tcPr>
          <w:p w14:paraId="3D1D90B6" w14:textId="77777777" w:rsidR="005F5367" w:rsidRDefault="005F5367" w:rsidP="005F5367">
            <w:pPr>
              <w:pStyle w:val="ConsPlusNormal"/>
              <w:jc w:val="both"/>
            </w:pPr>
            <w:r>
              <w:t>Длина (единицы длины - миллиметр, километр), соотношение между величинами в пределах тысячи. Сравнение объектов по длине</w:t>
            </w:r>
          </w:p>
        </w:tc>
      </w:tr>
      <w:tr w:rsidR="005F5367" w:rsidRPr="005F5367" w14:paraId="723DDD1E" w14:textId="77777777" w:rsidTr="005F5367">
        <w:tc>
          <w:tcPr>
            <w:tcW w:w="1134" w:type="dxa"/>
          </w:tcPr>
          <w:p w14:paraId="2D6ED578" w14:textId="77777777" w:rsidR="005F5367" w:rsidRDefault="005F5367" w:rsidP="005F5367">
            <w:pPr>
              <w:pStyle w:val="ConsPlusNormal"/>
              <w:jc w:val="center"/>
            </w:pPr>
            <w:r>
              <w:t>1.6</w:t>
            </w:r>
          </w:p>
        </w:tc>
        <w:tc>
          <w:tcPr>
            <w:tcW w:w="14521" w:type="dxa"/>
          </w:tcPr>
          <w:p w14:paraId="10002FFE" w14:textId="77777777" w:rsidR="005F5367" w:rsidRDefault="005F5367" w:rsidP="005F5367">
            <w:pPr>
              <w:pStyle w:val="ConsPlusNormal"/>
              <w:jc w:val="both"/>
            </w:pPr>
            <w:r>
              <w:t>Площадь. Сравнение объектов по площади</w:t>
            </w:r>
          </w:p>
        </w:tc>
      </w:tr>
      <w:tr w:rsidR="005F5367" w14:paraId="79C1EE74" w14:textId="77777777" w:rsidTr="005F5367">
        <w:tc>
          <w:tcPr>
            <w:tcW w:w="1134" w:type="dxa"/>
          </w:tcPr>
          <w:p w14:paraId="4A58AA6E" w14:textId="77777777" w:rsidR="005F5367" w:rsidRDefault="005F5367" w:rsidP="005F5367">
            <w:pPr>
              <w:pStyle w:val="ConsPlusNormal"/>
              <w:jc w:val="center"/>
            </w:pPr>
            <w:r>
              <w:t>2</w:t>
            </w:r>
          </w:p>
        </w:tc>
        <w:tc>
          <w:tcPr>
            <w:tcW w:w="14521" w:type="dxa"/>
          </w:tcPr>
          <w:p w14:paraId="468F1268" w14:textId="77777777" w:rsidR="005F5367" w:rsidRDefault="005F5367" w:rsidP="005F5367">
            <w:pPr>
              <w:pStyle w:val="ConsPlusNormal"/>
              <w:jc w:val="both"/>
            </w:pPr>
            <w:r>
              <w:t>Арифметические действия</w:t>
            </w:r>
          </w:p>
        </w:tc>
      </w:tr>
      <w:tr w:rsidR="005F5367" w14:paraId="08A0855E" w14:textId="77777777" w:rsidTr="005F5367">
        <w:tc>
          <w:tcPr>
            <w:tcW w:w="1134" w:type="dxa"/>
          </w:tcPr>
          <w:p w14:paraId="1FE5CDB5" w14:textId="77777777" w:rsidR="005F5367" w:rsidRDefault="005F5367" w:rsidP="005F5367">
            <w:pPr>
              <w:pStyle w:val="ConsPlusNormal"/>
              <w:jc w:val="center"/>
            </w:pPr>
            <w:r>
              <w:t>2.1</w:t>
            </w:r>
          </w:p>
        </w:tc>
        <w:tc>
          <w:tcPr>
            <w:tcW w:w="14521" w:type="dxa"/>
          </w:tcPr>
          <w:p w14:paraId="4E114C14" w14:textId="77777777" w:rsidR="005F5367" w:rsidRDefault="005F5367" w:rsidP="005F5367">
            <w:pPr>
              <w:pStyle w:val="ConsPlusNormal"/>
              <w:jc w:val="both"/>
            </w:pPr>
            <w:r>
              <w:t>Устные вычисления, сводимые к действиям в пределах 100. Письменное сложение, вычитание чисел в пределах 1000. Действия с числами 0 и 1</w:t>
            </w:r>
          </w:p>
        </w:tc>
      </w:tr>
      <w:tr w:rsidR="005F5367" w:rsidRPr="005F5367" w14:paraId="71BD9920" w14:textId="77777777" w:rsidTr="005F5367">
        <w:tc>
          <w:tcPr>
            <w:tcW w:w="1134" w:type="dxa"/>
          </w:tcPr>
          <w:p w14:paraId="1129226B" w14:textId="77777777" w:rsidR="005F5367" w:rsidRDefault="005F5367" w:rsidP="005F5367">
            <w:pPr>
              <w:pStyle w:val="ConsPlusNormal"/>
              <w:jc w:val="center"/>
            </w:pPr>
            <w:r>
              <w:t>2.2</w:t>
            </w:r>
          </w:p>
        </w:tc>
        <w:tc>
          <w:tcPr>
            <w:tcW w:w="14521" w:type="dxa"/>
          </w:tcPr>
          <w:p w14:paraId="721A3058" w14:textId="77777777" w:rsidR="005F5367" w:rsidRDefault="005F5367" w:rsidP="005F5367">
            <w:pPr>
              <w:pStyle w:val="ConsPlusNormal"/>
              <w:jc w:val="both"/>
            </w:pPr>
            <w:r>
              <w:t>Письменное умножение, деление. Проверка результата вычисления</w:t>
            </w:r>
          </w:p>
        </w:tc>
      </w:tr>
      <w:tr w:rsidR="005F5367" w:rsidRPr="005F5367" w14:paraId="008B932A" w14:textId="77777777" w:rsidTr="005F5367">
        <w:tc>
          <w:tcPr>
            <w:tcW w:w="1134" w:type="dxa"/>
          </w:tcPr>
          <w:p w14:paraId="11A855E4" w14:textId="77777777" w:rsidR="005F5367" w:rsidRDefault="005F5367" w:rsidP="005F5367">
            <w:pPr>
              <w:pStyle w:val="ConsPlusNormal"/>
              <w:jc w:val="center"/>
            </w:pPr>
            <w:r>
              <w:t>2.3</w:t>
            </w:r>
          </w:p>
        </w:tc>
        <w:tc>
          <w:tcPr>
            <w:tcW w:w="14521" w:type="dxa"/>
          </w:tcPr>
          <w:p w14:paraId="01F3C9A6" w14:textId="77777777" w:rsidR="005F5367" w:rsidRDefault="005F5367" w:rsidP="005F5367">
            <w:pPr>
              <w:pStyle w:val="ConsPlusNormal"/>
              <w:jc w:val="both"/>
            </w:pPr>
            <w:r>
              <w:t>Переместительное, сочетательное свойства сложения, умножения при вычислениях</w:t>
            </w:r>
          </w:p>
        </w:tc>
      </w:tr>
      <w:tr w:rsidR="005F5367" w:rsidRPr="005F5367" w14:paraId="4132371B" w14:textId="77777777" w:rsidTr="005F5367">
        <w:tc>
          <w:tcPr>
            <w:tcW w:w="1134" w:type="dxa"/>
          </w:tcPr>
          <w:p w14:paraId="05996C09" w14:textId="77777777" w:rsidR="005F5367" w:rsidRDefault="005F5367" w:rsidP="005F5367">
            <w:pPr>
              <w:pStyle w:val="ConsPlusNormal"/>
              <w:jc w:val="center"/>
            </w:pPr>
            <w:r>
              <w:t>2.4</w:t>
            </w:r>
          </w:p>
        </w:tc>
        <w:tc>
          <w:tcPr>
            <w:tcW w:w="14521" w:type="dxa"/>
          </w:tcPr>
          <w:p w14:paraId="69D23B1A" w14:textId="77777777" w:rsidR="005F5367" w:rsidRDefault="005F5367" w:rsidP="005F5367">
            <w:pPr>
              <w:pStyle w:val="ConsPlusNormal"/>
              <w:jc w:val="both"/>
            </w:pPr>
            <w:r>
              <w:t>Нахождение неизвестного компонента арифметического действия</w:t>
            </w:r>
          </w:p>
        </w:tc>
      </w:tr>
      <w:tr w:rsidR="005F5367" w:rsidRPr="005F5367" w14:paraId="6267A95F" w14:textId="77777777" w:rsidTr="005F5367">
        <w:tc>
          <w:tcPr>
            <w:tcW w:w="1134" w:type="dxa"/>
          </w:tcPr>
          <w:p w14:paraId="3E78F0FB" w14:textId="77777777" w:rsidR="005F5367" w:rsidRDefault="005F5367" w:rsidP="005F5367">
            <w:pPr>
              <w:pStyle w:val="ConsPlusNormal"/>
              <w:jc w:val="center"/>
            </w:pPr>
            <w:r>
              <w:t>2.5</w:t>
            </w:r>
          </w:p>
        </w:tc>
        <w:tc>
          <w:tcPr>
            <w:tcW w:w="14521" w:type="dxa"/>
          </w:tcPr>
          <w:p w14:paraId="40C1B5C9" w14:textId="77777777" w:rsidR="005F5367" w:rsidRDefault="005F5367" w:rsidP="005F5367">
            <w:pPr>
              <w:pStyle w:val="ConsPlusNormal"/>
              <w:jc w:val="both"/>
            </w:pPr>
            <w:r>
              <w:t>Порядок действий в числовом выражении, значение числового выражения, содержащего несколько действий</w:t>
            </w:r>
          </w:p>
        </w:tc>
      </w:tr>
      <w:tr w:rsidR="005F5367" w:rsidRPr="005F5367" w14:paraId="7626D049" w14:textId="77777777" w:rsidTr="005F5367">
        <w:tc>
          <w:tcPr>
            <w:tcW w:w="1134" w:type="dxa"/>
          </w:tcPr>
          <w:p w14:paraId="3DD99B0C" w14:textId="77777777" w:rsidR="005F5367" w:rsidRDefault="005F5367" w:rsidP="005F5367">
            <w:pPr>
              <w:pStyle w:val="ConsPlusNormal"/>
              <w:jc w:val="center"/>
            </w:pPr>
            <w:r>
              <w:t>2.6</w:t>
            </w:r>
          </w:p>
        </w:tc>
        <w:tc>
          <w:tcPr>
            <w:tcW w:w="14521" w:type="dxa"/>
          </w:tcPr>
          <w:p w14:paraId="601DE6A9" w14:textId="77777777" w:rsidR="005F5367" w:rsidRDefault="005F5367" w:rsidP="005F5367">
            <w:pPr>
              <w:pStyle w:val="ConsPlusNormal"/>
              <w:jc w:val="both"/>
            </w:pPr>
            <w:r>
              <w:t>Однородные величины: сложение и вычитание</w:t>
            </w:r>
          </w:p>
        </w:tc>
      </w:tr>
      <w:tr w:rsidR="005F5367" w14:paraId="2870AC9F" w14:textId="77777777" w:rsidTr="005F5367">
        <w:tc>
          <w:tcPr>
            <w:tcW w:w="1134" w:type="dxa"/>
          </w:tcPr>
          <w:p w14:paraId="4A117A21" w14:textId="77777777" w:rsidR="005F5367" w:rsidRDefault="005F5367" w:rsidP="005F5367">
            <w:pPr>
              <w:pStyle w:val="ConsPlusNormal"/>
              <w:jc w:val="center"/>
            </w:pPr>
            <w:r>
              <w:t>3</w:t>
            </w:r>
          </w:p>
        </w:tc>
        <w:tc>
          <w:tcPr>
            <w:tcW w:w="14521" w:type="dxa"/>
          </w:tcPr>
          <w:p w14:paraId="1B871656" w14:textId="77777777" w:rsidR="005F5367" w:rsidRDefault="005F5367" w:rsidP="005F5367">
            <w:pPr>
              <w:pStyle w:val="ConsPlusNormal"/>
              <w:jc w:val="both"/>
            </w:pPr>
            <w:r>
              <w:t>Текстовые задачи</w:t>
            </w:r>
          </w:p>
        </w:tc>
      </w:tr>
      <w:tr w:rsidR="005F5367" w:rsidRPr="005F5367" w14:paraId="644FD3E0" w14:textId="77777777" w:rsidTr="005F5367">
        <w:tc>
          <w:tcPr>
            <w:tcW w:w="1134" w:type="dxa"/>
          </w:tcPr>
          <w:p w14:paraId="059B1F44" w14:textId="77777777" w:rsidR="005F5367" w:rsidRDefault="005F5367" w:rsidP="005F5367">
            <w:pPr>
              <w:pStyle w:val="ConsPlusNormal"/>
              <w:jc w:val="center"/>
            </w:pPr>
            <w:r>
              <w:t>3.1</w:t>
            </w:r>
          </w:p>
        </w:tc>
        <w:tc>
          <w:tcPr>
            <w:tcW w:w="14521" w:type="dxa"/>
          </w:tcPr>
          <w:p w14:paraId="2B0B1C77" w14:textId="77777777" w:rsidR="005F5367" w:rsidRDefault="005F5367" w:rsidP="005F5367">
            <w:pPr>
              <w:pStyle w:val="ConsPlusNormal"/>
              <w:jc w:val="both"/>
            </w:pPr>
            <w: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5F5367" w:rsidRPr="005F5367" w14:paraId="5A1A7F7C" w14:textId="77777777" w:rsidTr="005F5367">
        <w:tc>
          <w:tcPr>
            <w:tcW w:w="1134" w:type="dxa"/>
          </w:tcPr>
          <w:p w14:paraId="65801FA0" w14:textId="77777777" w:rsidR="005F5367" w:rsidRDefault="005F5367" w:rsidP="005F5367">
            <w:pPr>
              <w:pStyle w:val="ConsPlusNormal"/>
              <w:jc w:val="center"/>
            </w:pPr>
            <w:r>
              <w:t>3.2</w:t>
            </w:r>
          </w:p>
        </w:tc>
        <w:tc>
          <w:tcPr>
            <w:tcW w:w="14521" w:type="dxa"/>
          </w:tcPr>
          <w:p w14:paraId="7F4A2280" w14:textId="77777777" w:rsidR="005F5367" w:rsidRDefault="005F5367" w:rsidP="005F5367">
            <w:pPr>
              <w:pStyle w:val="ConsPlusNormal"/>
              <w:jc w:val="both"/>
            </w:pPr>
            <w: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rsidR="005F5367" w14:paraId="5A2FFE2D" w14:textId="77777777" w:rsidTr="005F5367">
        <w:tc>
          <w:tcPr>
            <w:tcW w:w="1134" w:type="dxa"/>
          </w:tcPr>
          <w:p w14:paraId="4599A2F8" w14:textId="77777777" w:rsidR="005F5367" w:rsidRDefault="005F5367" w:rsidP="005F5367">
            <w:pPr>
              <w:pStyle w:val="ConsPlusNormal"/>
              <w:jc w:val="center"/>
            </w:pPr>
            <w:r>
              <w:t>3.3</w:t>
            </w:r>
          </w:p>
        </w:tc>
        <w:tc>
          <w:tcPr>
            <w:tcW w:w="14521" w:type="dxa"/>
          </w:tcPr>
          <w:p w14:paraId="320DE5A7" w14:textId="77777777" w:rsidR="005F5367" w:rsidRDefault="005F5367" w:rsidP="005F5367">
            <w:pPr>
              <w:pStyle w:val="ConsPlusNormal"/>
              <w:jc w:val="both"/>
            </w:pPr>
            <w:r>
              <w:t>Запись решения задачи по действиям и с помощью числового выражения. Проверка решения и оценка полученного результата</w:t>
            </w:r>
          </w:p>
        </w:tc>
      </w:tr>
      <w:tr w:rsidR="005F5367" w14:paraId="5A084EE6" w14:textId="77777777" w:rsidTr="005F5367">
        <w:tc>
          <w:tcPr>
            <w:tcW w:w="1134" w:type="dxa"/>
          </w:tcPr>
          <w:p w14:paraId="7E36DB43" w14:textId="77777777" w:rsidR="005F5367" w:rsidRDefault="005F5367" w:rsidP="005F5367">
            <w:pPr>
              <w:pStyle w:val="ConsPlusNormal"/>
              <w:jc w:val="center"/>
            </w:pPr>
            <w:r>
              <w:t>3.4</w:t>
            </w:r>
          </w:p>
        </w:tc>
        <w:tc>
          <w:tcPr>
            <w:tcW w:w="14521" w:type="dxa"/>
          </w:tcPr>
          <w:p w14:paraId="19868E28" w14:textId="77777777" w:rsidR="005F5367" w:rsidRDefault="005F5367" w:rsidP="005F5367">
            <w:pPr>
              <w:pStyle w:val="ConsPlusNormal"/>
              <w:jc w:val="both"/>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5F5367" w:rsidRPr="005F5367" w14:paraId="31AB064B" w14:textId="77777777" w:rsidTr="005F5367">
        <w:tc>
          <w:tcPr>
            <w:tcW w:w="1134" w:type="dxa"/>
          </w:tcPr>
          <w:p w14:paraId="0BC7BA81" w14:textId="77777777" w:rsidR="005F5367" w:rsidRDefault="005F5367" w:rsidP="005F5367">
            <w:pPr>
              <w:pStyle w:val="ConsPlusNormal"/>
              <w:jc w:val="center"/>
            </w:pPr>
            <w:r>
              <w:t>4</w:t>
            </w:r>
          </w:p>
        </w:tc>
        <w:tc>
          <w:tcPr>
            <w:tcW w:w="14521" w:type="dxa"/>
          </w:tcPr>
          <w:p w14:paraId="084A9E64" w14:textId="77777777" w:rsidR="005F5367" w:rsidRDefault="005F5367" w:rsidP="005F5367">
            <w:pPr>
              <w:pStyle w:val="ConsPlusNormal"/>
              <w:jc w:val="both"/>
            </w:pPr>
            <w:r>
              <w:t>Пространственные отношения и геометрические фигуры</w:t>
            </w:r>
          </w:p>
        </w:tc>
      </w:tr>
      <w:tr w:rsidR="005F5367" w14:paraId="6DA2BEA6" w14:textId="77777777" w:rsidTr="005F5367">
        <w:tc>
          <w:tcPr>
            <w:tcW w:w="1134" w:type="dxa"/>
          </w:tcPr>
          <w:p w14:paraId="091D4C48" w14:textId="77777777" w:rsidR="005F5367" w:rsidRDefault="005F5367" w:rsidP="005F5367">
            <w:pPr>
              <w:pStyle w:val="ConsPlusNormal"/>
              <w:jc w:val="center"/>
            </w:pPr>
            <w:r>
              <w:lastRenderedPageBreak/>
              <w:t>4.1</w:t>
            </w:r>
          </w:p>
        </w:tc>
        <w:tc>
          <w:tcPr>
            <w:tcW w:w="14521" w:type="dxa"/>
          </w:tcPr>
          <w:p w14:paraId="44042240" w14:textId="77777777" w:rsidR="005F5367" w:rsidRDefault="005F5367" w:rsidP="005F5367">
            <w:pPr>
              <w:pStyle w:val="ConsPlusNormal"/>
              <w:jc w:val="both"/>
            </w:pPr>
            <w: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5F5367" w14:paraId="7D7E2963" w14:textId="77777777" w:rsidTr="005F5367">
        <w:tc>
          <w:tcPr>
            <w:tcW w:w="1134" w:type="dxa"/>
          </w:tcPr>
          <w:p w14:paraId="1778D880" w14:textId="77777777" w:rsidR="005F5367" w:rsidRDefault="005F5367" w:rsidP="005F5367">
            <w:pPr>
              <w:pStyle w:val="ConsPlusNormal"/>
              <w:jc w:val="center"/>
            </w:pPr>
            <w:r>
              <w:t>4.2</w:t>
            </w:r>
          </w:p>
        </w:tc>
        <w:tc>
          <w:tcPr>
            <w:tcW w:w="14521" w:type="dxa"/>
          </w:tcPr>
          <w:p w14:paraId="12165316" w14:textId="77777777" w:rsidR="005F5367" w:rsidRDefault="005F5367" w:rsidP="005F5367">
            <w:pPr>
              <w:pStyle w:val="ConsPlusNormal"/>
              <w:jc w:val="both"/>
            </w:pPr>
            <w: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5F5367" w14:paraId="2D3CD3CD" w14:textId="77777777" w:rsidTr="005F5367">
        <w:tc>
          <w:tcPr>
            <w:tcW w:w="1134" w:type="dxa"/>
          </w:tcPr>
          <w:p w14:paraId="6C06B638" w14:textId="77777777" w:rsidR="005F5367" w:rsidRDefault="005F5367" w:rsidP="005F5367">
            <w:pPr>
              <w:pStyle w:val="ConsPlusNormal"/>
              <w:jc w:val="center"/>
            </w:pPr>
            <w:r>
              <w:t>5</w:t>
            </w:r>
          </w:p>
        </w:tc>
        <w:tc>
          <w:tcPr>
            <w:tcW w:w="14521" w:type="dxa"/>
          </w:tcPr>
          <w:p w14:paraId="58897AE7" w14:textId="77777777" w:rsidR="005F5367" w:rsidRDefault="005F5367" w:rsidP="005F5367">
            <w:pPr>
              <w:pStyle w:val="ConsPlusNormal"/>
              <w:jc w:val="both"/>
            </w:pPr>
            <w:r>
              <w:t>Математическая информация</w:t>
            </w:r>
          </w:p>
        </w:tc>
      </w:tr>
      <w:tr w:rsidR="005F5367" w:rsidRPr="005F5367" w14:paraId="52D4B78F" w14:textId="77777777" w:rsidTr="005F5367">
        <w:tc>
          <w:tcPr>
            <w:tcW w:w="1134" w:type="dxa"/>
          </w:tcPr>
          <w:p w14:paraId="119617D2" w14:textId="77777777" w:rsidR="005F5367" w:rsidRDefault="005F5367" w:rsidP="005F5367">
            <w:pPr>
              <w:pStyle w:val="ConsPlusNormal"/>
              <w:jc w:val="center"/>
            </w:pPr>
            <w:r>
              <w:t>5.1</w:t>
            </w:r>
          </w:p>
        </w:tc>
        <w:tc>
          <w:tcPr>
            <w:tcW w:w="14521" w:type="dxa"/>
          </w:tcPr>
          <w:p w14:paraId="461C9D8B" w14:textId="77777777" w:rsidR="005F5367" w:rsidRDefault="005F5367" w:rsidP="005F5367">
            <w:pPr>
              <w:pStyle w:val="ConsPlusNormal"/>
              <w:jc w:val="both"/>
            </w:pPr>
            <w:r>
              <w:t>Классификация объектов по двум признакам</w:t>
            </w:r>
          </w:p>
        </w:tc>
      </w:tr>
      <w:tr w:rsidR="005F5367" w14:paraId="5156F0E3" w14:textId="77777777" w:rsidTr="005F5367">
        <w:tc>
          <w:tcPr>
            <w:tcW w:w="1134" w:type="dxa"/>
          </w:tcPr>
          <w:p w14:paraId="4592CF87" w14:textId="77777777" w:rsidR="005F5367" w:rsidRDefault="005F5367" w:rsidP="005F5367">
            <w:pPr>
              <w:pStyle w:val="ConsPlusNormal"/>
              <w:jc w:val="center"/>
            </w:pPr>
            <w:r>
              <w:t>5.2</w:t>
            </w:r>
          </w:p>
        </w:tc>
        <w:tc>
          <w:tcPr>
            <w:tcW w:w="14521" w:type="dxa"/>
          </w:tcPr>
          <w:p w14:paraId="2C303B12" w14:textId="77777777" w:rsidR="005F5367" w:rsidRDefault="005F5367" w:rsidP="005F5367">
            <w:pPr>
              <w:pStyle w:val="ConsPlusNormal"/>
              <w:jc w:val="both"/>
            </w:pPr>
            <w:r>
              <w:t>Верные (истинные) и неверные (ложные) утверждения: конструирование, проверка. Логические рассуждения со связками "если ..., то...", "поэтому", "значит"</w:t>
            </w:r>
          </w:p>
        </w:tc>
      </w:tr>
      <w:tr w:rsidR="005F5367" w:rsidRPr="005F5367" w14:paraId="507B101B" w14:textId="77777777" w:rsidTr="005F5367">
        <w:tc>
          <w:tcPr>
            <w:tcW w:w="1134" w:type="dxa"/>
          </w:tcPr>
          <w:p w14:paraId="0F641C05" w14:textId="77777777" w:rsidR="005F5367" w:rsidRDefault="005F5367" w:rsidP="005F5367">
            <w:pPr>
              <w:pStyle w:val="ConsPlusNormal"/>
              <w:jc w:val="center"/>
            </w:pPr>
            <w:r>
              <w:t>5.3</w:t>
            </w:r>
          </w:p>
        </w:tc>
        <w:tc>
          <w:tcPr>
            <w:tcW w:w="14521" w:type="dxa"/>
          </w:tcPr>
          <w:p w14:paraId="0E93A058" w14:textId="77777777" w:rsidR="005F5367" w:rsidRDefault="005F5367" w:rsidP="005F5367">
            <w:pPr>
              <w:pStyle w:val="ConsPlusNormal"/>
              <w:jc w:val="both"/>
            </w:pPr>
            <w: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5F5367" w14:paraId="5F9C4F18" w14:textId="77777777" w:rsidTr="005F5367">
        <w:tc>
          <w:tcPr>
            <w:tcW w:w="1134" w:type="dxa"/>
          </w:tcPr>
          <w:p w14:paraId="1C25C83B" w14:textId="77777777" w:rsidR="005F5367" w:rsidRDefault="005F5367" w:rsidP="005F5367">
            <w:pPr>
              <w:pStyle w:val="ConsPlusNormal"/>
              <w:jc w:val="center"/>
            </w:pPr>
            <w:r>
              <w:t>5.4</w:t>
            </w:r>
          </w:p>
        </w:tc>
        <w:tc>
          <w:tcPr>
            <w:tcW w:w="14521" w:type="dxa"/>
          </w:tcPr>
          <w:p w14:paraId="707F52E7" w14:textId="77777777" w:rsidR="005F5367" w:rsidRDefault="005F5367" w:rsidP="005F5367">
            <w:pPr>
              <w:pStyle w:val="ConsPlusNormal"/>
              <w:jc w:val="both"/>
            </w:pPr>
            <w:r>
              <w:t>Формализованное описание последовательности действий</w:t>
            </w:r>
          </w:p>
        </w:tc>
      </w:tr>
      <w:tr w:rsidR="005F5367" w:rsidRPr="005F5367" w14:paraId="4BD6425F" w14:textId="77777777" w:rsidTr="005F5367">
        <w:tc>
          <w:tcPr>
            <w:tcW w:w="1134" w:type="dxa"/>
          </w:tcPr>
          <w:p w14:paraId="0A932A35" w14:textId="77777777" w:rsidR="005F5367" w:rsidRDefault="005F5367" w:rsidP="005F5367">
            <w:pPr>
              <w:pStyle w:val="ConsPlusNormal"/>
              <w:jc w:val="center"/>
            </w:pPr>
            <w:r>
              <w:t>5.5</w:t>
            </w:r>
          </w:p>
        </w:tc>
        <w:tc>
          <w:tcPr>
            <w:tcW w:w="14521" w:type="dxa"/>
          </w:tcPr>
          <w:p w14:paraId="4AC6E89A" w14:textId="77777777" w:rsidR="005F5367" w:rsidRDefault="005F5367" w:rsidP="005F5367">
            <w:pPr>
              <w:pStyle w:val="ConsPlusNormal"/>
              <w:jc w:val="both"/>
            </w:pPr>
            <w:r>
              <w:t>Алгоритмы изучения материала, выполнения обучающих и тестовых заданий на доступных электронных средствах обучения</w:t>
            </w:r>
          </w:p>
        </w:tc>
      </w:tr>
    </w:tbl>
    <w:p w14:paraId="75BD1BF6" w14:textId="77777777" w:rsidR="005F5367" w:rsidRDefault="005F5367" w:rsidP="005F5367">
      <w:pPr>
        <w:pStyle w:val="ConsPlusNormal"/>
        <w:jc w:val="both"/>
      </w:pPr>
    </w:p>
    <w:p w14:paraId="72E6AA52" w14:textId="77777777" w:rsidR="005F5367" w:rsidRDefault="005F5367" w:rsidP="005F5367">
      <w:pPr>
        <w:pStyle w:val="ConsPlusNormal"/>
        <w:jc w:val="center"/>
      </w:pPr>
      <w:r>
        <w:t>Проверяемые требования к результатам освоения основной</w:t>
      </w:r>
    </w:p>
    <w:p w14:paraId="1620F2AB" w14:textId="77777777" w:rsidR="005F5367" w:rsidRDefault="005F5367" w:rsidP="005F5367">
      <w:pPr>
        <w:pStyle w:val="ConsPlusNormal"/>
        <w:jc w:val="center"/>
      </w:pPr>
      <w:r>
        <w:t>образовательной программы (4 класс)</w:t>
      </w:r>
    </w:p>
    <w:p w14:paraId="090A4CBC"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5F5367" w14:paraId="0ED240A0" w14:textId="77777777" w:rsidTr="005F5367">
        <w:tc>
          <w:tcPr>
            <w:tcW w:w="1701" w:type="dxa"/>
          </w:tcPr>
          <w:p w14:paraId="6B2E8E21" w14:textId="77777777" w:rsidR="005F5367" w:rsidRDefault="005F5367" w:rsidP="005F5367">
            <w:pPr>
              <w:pStyle w:val="ConsPlusNormal"/>
              <w:jc w:val="center"/>
            </w:pPr>
            <w:r>
              <w:t>Код проверяемого результата</w:t>
            </w:r>
          </w:p>
        </w:tc>
        <w:tc>
          <w:tcPr>
            <w:tcW w:w="13954" w:type="dxa"/>
          </w:tcPr>
          <w:p w14:paraId="740F6CEA"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rsidRPr="005F5367" w14:paraId="5C4EB57B" w14:textId="77777777" w:rsidTr="005F5367">
        <w:tc>
          <w:tcPr>
            <w:tcW w:w="1701" w:type="dxa"/>
          </w:tcPr>
          <w:p w14:paraId="3305F818" w14:textId="77777777" w:rsidR="005F5367" w:rsidRDefault="005F5367" w:rsidP="005F5367">
            <w:pPr>
              <w:pStyle w:val="ConsPlusNormal"/>
              <w:jc w:val="center"/>
            </w:pPr>
            <w:r>
              <w:t>1.1</w:t>
            </w:r>
          </w:p>
        </w:tc>
        <w:tc>
          <w:tcPr>
            <w:tcW w:w="13954" w:type="dxa"/>
            <w:vAlign w:val="center"/>
          </w:tcPr>
          <w:p w14:paraId="070B6C84" w14:textId="77777777" w:rsidR="005F5367" w:rsidRDefault="005F5367" w:rsidP="005F5367">
            <w:pPr>
              <w:pStyle w:val="ConsPlusNormal"/>
              <w:jc w:val="both"/>
            </w:pPr>
            <w:r>
              <w:t>читать, записывать, сравнивать, упорядочивать многозначные числа</w:t>
            </w:r>
          </w:p>
        </w:tc>
      </w:tr>
      <w:tr w:rsidR="005F5367" w:rsidRPr="005F5367" w14:paraId="24EE9B7B" w14:textId="77777777" w:rsidTr="005F5367">
        <w:tc>
          <w:tcPr>
            <w:tcW w:w="1701" w:type="dxa"/>
          </w:tcPr>
          <w:p w14:paraId="52950BFF" w14:textId="77777777" w:rsidR="005F5367" w:rsidRDefault="005F5367" w:rsidP="005F5367">
            <w:pPr>
              <w:pStyle w:val="ConsPlusNormal"/>
              <w:jc w:val="center"/>
            </w:pPr>
            <w:r>
              <w:t>1.2</w:t>
            </w:r>
          </w:p>
        </w:tc>
        <w:tc>
          <w:tcPr>
            <w:tcW w:w="13954" w:type="dxa"/>
          </w:tcPr>
          <w:p w14:paraId="3AFA0716" w14:textId="77777777" w:rsidR="005F5367" w:rsidRDefault="005F5367" w:rsidP="005F5367">
            <w:pPr>
              <w:pStyle w:val="ConsPlusNormal"/>
              <w:jc w:val="both"/>
            </w:pPr>
            <w:r>
              <w:t>находить число, большее или меньшее данного числа на заданное число, в заданное число раз</w:t>
            </w:r>
          </w:p>
        </w:tc>
      </w:tr>
      <w:tr w:rsidR="005F5367" w:rsidRPr="005F5367" w14:paraId="1896CDF9" w14:textId="77777777" w:rsidTr="005F5367">
        <w:tc>
          <w:tcPr>
            <w:tcW w:w="1701" w:type="dxa"/>
          </w:tcPr>
          <w:p w14:paraId="70CF71E8" w14:textId="77777777" w:rsidR="005F5367" w:rsidRDefault="005F5367" w:rsidP="005F5367">
            <w:pPr>
              <w:pStyle w:val="ConsPlusNormal"/>
              <w:jc w:val="center"/>
            </w:pPr>
            <w:r>
              <w:t>1.3</w:t>
            </w:r>
          </w:p>
        </w:tc>
        <w:tc>
          <w:tcPr>
            <w:tcW w:w="13954" w:type="dxa"/>
          </w:tcPr>
          <w:p w14:paraId="6151C245" w14:textId="77777777" w:rsidR="005F5367" w:rsidRDefault="005F5367" w:rsidP="005F5367">
            <w:pPr>
              <w:pStyle w:val="ConsPlusNormal"/>
              <w:jc w:val="both"/>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5F5367" w:rsidRPr="005F5367" w14:paraId="4B5E711A" w14:textId="77777777" w:rsidTr="005F5367">
        <w:tc>
          <w:tcPr>
            <w:tcW w:w="1701" w:type="dxa"/>
          </w:tcPr>
          <w:p w14:paraId="6C689B6D" w14:textId="77777777" w:rsidR="005F5367" w:rsidRDefault="005F5367" w:rsidP="005F5367">
            <w:pPr>
              <w:pStyle w:val="ConsPlusNormal"/>
              <w:jc w:val="center"/>
            </w:pPr>
            <w:r>
              <w:t>1.4</w:t>
            </w:r>
          </w:p>
        </w:tc>
        <w:tc>
          <w:tcPr>
            <w:tcW w:w="13954" w:type="dxa"/>
          </w:tcPr>
          <w:p w14:paraId="041F99DD" w14:textId="77777777" w:rsidR="005F5367" w:rsidRDefault="005F5367" w:rsidP="005F5367">
            <w:pPr>
              <w:pStyle w:val="ConsPlusNormal"/>
              <w:jc w:val="both"/>
            </w:pPr>
            <w: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5F5367" w:rsidRPr="005F5367" w14:paraId="2D29D165" w14:textId="77777777" w:rsidTr="005F5367">
        <w:tc>
          <w:tcPr>
            <w:tcW w:w="1701" w:type="dxa"/>
          </w:tcPr>
          <w:p w14:paraId="0125C6AB" w14:textId="77777777" w:rsidR="005F5367" w:rsidRDefault="005F5367" w:rsidP="005F5367">
            <w:pPr>
              <w:pStyle w:val="ConsPlusNormal"/>
              <w:jc w:val="center"/>
            </w:pPr>
            <w:r>
              <w:t>1.5</w:t>
            </w:r>
          </w:p>
        </w:tc>
        <w:tc>
          <w:tcPr>
            <w:tcW w:w="13954" w:type="dxa"/>
          </w:tcPr>
          <w:p w14:paraId="214347E5" w14:textId="77777777" w:rsidR="005F5367" w:rsidRDefault="005F5367" w:rsidP="005F5367">
            <w:pPr>
              <w:pStyle w:val="ConsPlusNormal"/>
              <w:jc w:val="both"/>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5F5367" w:rsidRPr="005F5367" w14:paraId="7B4094C8" w14:textId="77777777" w:rsidTr="005F5367">
        <w:tc>
          <w:tcPr>
            <w:tcW w:w="1701" w:type="dxa"/>
          </w:tcPr>
          <w:p w14:paraId="3852CD52" w14:textId="77777777" w:rsidR="005F5367" w:rsidRDefault="005F5367" w:rsidP="005F5367">
            <w:pPr>
              <w:pStyle w:val="ConsPlusNormal"/>
              <w:jc w:val="center"/>
            </w:pPr>
            <w:r>
              <w:t>1.6</w:t>
            </w:r>
          </w:p>
        </w:tc>
        <w:tc>
          <w:tcPr>
            <w:tcW w:w="13954" w:type="dxa"/>
          </w:tcPr>
          <w:p w14:paraId="5B9B98C5" w14:textId="77777777" w:rsidR="005F5367" w:rsidRDefault="005F5367" w:rsidP="005F5367">
            <w:pPr>
              <w:pStyle w:val="ConsPlusNormal"/>
              <w:jc w:val="both"/>
            </w:pPr>
            <w:r>
              <w:t>находить долю величины, величину по ее доле</w:t>
            </w:r>
          </w:p>
        </w:tc>
      </w:tr>
      <w:tr w:rsidR="005F5367" w:rsidRPr="005F5367" w14:paraId="6C05597A" w14:textId="77777777" w:rsidTr="005F5367">
        <w:tc>
          <w:tcPr>
            <w:tcW w:w="1701" w:type="dxa"/>
          </w:tcPr>
          <w:p w14:paraId="7798A6FA" w14:textId="77777777" w:rsidR="005F5367" w:rsidRDefault="005F5367" w:rsidP="005F5367">
            <w:pPr>
              <w:pStyle w:val="ConsPlusNormal"/>
              <w:jc w:val="center"/>
            </w:pPr>
            <w:r>
              <w:t>1.7</w:t>
            </w:r>
          </w:p>
        </w:tc>
        <w:tc>
          <w:tcPr>
            <w:tcW w:w="13954" w:type="dxa"/>
          </w:tcPr>
          <w:p w14:paraId="364ABB6F" w14:textId="77777777" w:rsidR="005F5367" w:rsidRDefault="005F5367" w:rsidP="005F5367">
            <w:pPr>
              <w:pStyle w:val="ConsPlusNormal"/>
              <w:jc w:val="both"/>
            </w:pPr>
            <w:r>
              <w:t>находить неизвестный компонент арифметического действия</w:t>
            </w:r>
          </w:p>
        </w:tc>
      </w:tr>
      <w:tr w:rsidR="005F5367" w:rsidRPr="005F5367" w14:paraId="6F4AF34E" w14:textId="77777777" w:rsidTr="005F5367">
        <w:tc>
          <w:tcPr>
            <w:tcW w:w="1701" w:type="dxa"/>
          </w:tcPr>
          <w:p w14:paraId="24469A74" w14:textId="77777777" w:rsidR="005F5367" w:rsidRDefault="005F5367" w:rsidP="005F5367">
            <w:pPr>
              <w:pStyle w:val="ConsPlusNormal"/>
              <w:jc w:val="center"/>
            </w:pPr>
            <w:r>
              <w:lastRenderedPageBreak/>
              <w:t>1.8</w:t>
            </w:r>
          </w:p>
        </w:tc>
        <w:tc>
          <w:tcPr>
            <w:tcW w:w="13954" w:type="dxa"/>
          </w:tcPr>
          <w:p w14:paraId="43A014CE" w14:textId="77777777" w:rsidR="005F5367" w:rsidRDefault="005F5367" w:rsidP="005F5367">
            <w:pPr>
              <w:pStyle w:val="ConsPlusNormal"/>
              <w:jc w:val="both"/>
            </w:pPr>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5F5367" w:rsidRPr="005F5367" w14:paraId="5A620981" w14:textId="77777777" w:rsidTr="005F5367">
        <w:tc>
          <w:tcPr>
            <w:tcW w:w="1701" w:type="dxa"/>
          </w:tcPr>
          <w:p w14:paraId="2964FAB0" w14:textId="77777777" w:rsidR="005F5367" w:rsidRDefault="005F5367" w:rsidP="005F5367">
            <w:pPr>
              <w:pStyle w:val="ConsPlusNormal"/>
              <w:jc w:val="center"/>
            </w:pPr>
            <w:r>
              <w:t>1.9</w:t>
            </w:r>
          </w:p>
        </w:tc>
        <w:tc>
          <w:tcPr>
            <w:tcW w:w="13954" w:type="dxa"/>
          </w:tcPr>
          <w:p w14:paraId="21F1F573" w14:textId="77777777" w:rsidR="005F5367" w:rsidRDefault="005F5367" w:rsidP="005F5367">
            <w:pPr>
              <w:pStyle w:val="ConsPlusNormal"/>
              <w:jc w:val="both"/>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rsidR="005F5367" w:rsidRPr="005F5367" w14:paraId="06D2495B" w14:textId="77777777" w:rsidTr="005F5367">
        <w:tc>
          <w:tcPr>
            <w:tcW w:w="1701" w:type="dxa"/>
          </w:tcPr>
          <w:p w14:paraId="7E1373B3" w14:textId="77777777" w:rsidR="005F5367" w:rsidRDefault="005F5367" w:rsidP="005F5367">
            <w:pPr>
              <w:pStyle w:val="ConsPlusNormal"/>
              <w:jc w:val="center"/>
            </w:pPr>
            <w:r>
              <w:t>1.10</w:t>
            </w:r>
          </w:p>
        </w:tc>
        <w:tc>
          <w:tcPr>
            <w:tcW w:w="13954" w:type="dxa"/>
          </w:tcPr>
          <w:p w14:paraId="4B4A9210" w14:textId="77777777" w:rsidR="005F5367" w:rsidRDefault="005F5367" w:rsidP="005F5367">
            <w:pPr>
              <w:pStyle w:val="ConsPlusNormal"/>
              <w:jc w:val="both"/>
            </w:pPr>
            <w: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5F5367" w:rsidRPr="005F5367" w14:paraId="3D46E30D" w14:textId="77777777" w:rsidTr="005F5367">
        <w:tc>
          <w:tcPr>
            <w:tcW w:w="1701" w:type="dxa"/>
          </w:tcPr>
          <w:p w14:paraId="4C54DDDB" w14:textId="77777777" w:rsidR="005F5367" w:rsidRDefault="005F5367" w:rsidP="005F5367">
            <w:pPr>
              <w:pStyle w:val="ConsPlusNormal"/>
              <w:jc w:val="center"/>
            </w:pPr>
            <w:r>
              <w:t>1.11</w:t>
            </w:r>
          </w:p>
        </w:tc>
        <w:tc>
          <w:tcPr>
            <w:tcW w:w="13954" w:type="dxa"/>
          </w:tcPr>
          <w:p w14:paraId="6ED0046E" w14:textId="77777777" w:rsidR="005F5367" w:rsidRDefault="005F5367" w:rsidP="005F5367">
            <w:pPr>
              <w:pStyle w:val="ConsPlusNormal"/>
              <w:jc w:val="both"/>
            </w:pPr>
            <w: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5F5367" w14:paraId="1DA3E8F0" w14:textId="77777777" w:rsidTr="005F5367">
        <w:tc>
          <w:tcPr>
            <w:tcW w:w="1701" w:type="dxa"/>
          </w:tcPr>
          <w:p w14:paraId="6381438F" w14:textId="77777777" w:rsidR="005F5367" w:rsidRDefault="005F5367" w:rsidP="005F5367">
            <w:pPr>
              <w:pStyle w:val="ConsPlusNormal"/>
              <w:jc w:val="center"/>
            </w:pPr>
            <w:r>
              <w:t>1.12</w:t>
            </w:r>
          </w:p>
        </w:tc>
        <w:tc>
          <w:tcPr>
            <w:tcW w:w="13954" w:type="dxa"/>
          </w:tcPr>
          <w:p w14:paraId="7109BCFB" w14:textId="77777777" w:rsidR="005F5367" w:rsidRDefault="005F5367" w:rsidP="005F5367">
            <w:pPr>
              <w:pStyle w:val="ConsPlusNormal"/>
              <w:jc w:val="both"/>
            </w:pPr>
            <w: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5F5367" w:rsidRPr="005F5367" w14:paraId="53CBAB35" w14:textId="77777777" w:rsidTr="005F5367">
        <w:tc>
          <w:tcPr>
            <w:tcW w:w="1701" w:type="dxa"/>
          </w:tcPr>
          <w:p w14:paraId="342C0D7D" w14:textId="77777777" w:rsidR="005F5367" w:rsidRDefault="005F5367" w:rsidP="005F5367">
            <w:pPr>
              <w:pStyle w:val="ConsPlusNormal"/>
              <w:jc w:val="center"/>
            </w:pPr>
            <w:r>
              <w:t>1.13</w:t>
            </w:r>
          </w:p>
        </w:tc>
        <w:tc>
          <w:tcPr>
            <w:tcW w:w="13954" w:type="dxa"/>
          </w:tcPr>
          <w:p w14:paraId="190E4722" w14:textId="77777777" w:rsidR="005F5367" w:rsidRDefault="005F5367" w:rsidP="005F5367">
            <w:pPr>
              <w:pStyle w:val="ConsPlusNormal"/>
              <w:jc w:val="both"/>
            </w:pPr>
            <w:r>
              <w:t>различать окружность и круг, изображать с помощью циркуля и линейки окружность заданного радиуса</w:t>
            </w:r>
          </w:p>
        </w:tc>
      </w:tr>
      <w:tr w:rsidR="005F5367" w:rsidRPr="005F5367" w14:paraId="48CE04E5" w14:textId="77777777" w:rsidTr="005F5367">
        <w:tc>
          <w:tcPr>
            <w:tcW w:w="1701" w:type="dxa"/>
          </w:tcPr>
          <w:p w14:paraId="4773F183" w14:textId="77777777" w:rsidR="005F5367" w:rsidRDefault="005F5367" w:rsidP="005F5367">
            <w:pPr>
              <w:pStyle w:val="ConsPlusNormal"/>
              <w:jc w:val="center"/>
            </w:pPr>
            <w:r>
              <w:t>1.14</w:t>
            </w:r>
          </w:p>
        </w:tc>
        <w:tc>
          <w:tcPr>
            <w:tcW w:w="13954" w:type="dxa"/>
          </w:tcPr>
          <w:p w14:paraId="4604FF96" w14:textId="77777777" w:rsidR="005F5367" w:rsidRDefault="005F5367" w:rsidP="005F5367">
            <w:pPr>
              <w:pStyle w:val="ConsPlusNormal"/>
              <w:jc w:val="both"/>
            </w:pPr>
            <w: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5F5367" w:rsidRPr="005F5367" w14:paraId="57712CF6" w14:textId="77777777" w:rsidTr="005F5367">
        <w:tc>
          <w:tcPr>
            <w:tcW w:w="1701" w:type="dxa"/>
          </w:tcPr>
          <w:p w14:paraId="229E9225" w14:textId="77777777" w:rsidR="005F5367" w:rsidRDefault="005F5367" w:rsidP="005F5367">
            <w:pPr>
              <w:pStyle w:val="ConsPlusNormal"/>
              <w:jc w:val="center"/>
            </w:pPr>
            <w:r>
              <w:t>1.15</w:t>
            </w:r>
          </w:p>
        </w:tc>
        <w:tc>
          <w:tcPr>
            <w:tcW w:w="13954" w:type="dxa"/>
          </w:tcPr>
          <w:p w14:paraId="38595DD3" w14:textId="77777777" w:rsidR="005F5367" w:rsidRDefault="005F5367" w:rsidP="005F5367">
            <w:pPr>
              <w:pStyle w:val="ConsPlusNormal"/>
              <w:jc w:val="both"/>
            </w:pPr>
            <w: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5F5367" w:rsidRPr="005F5367" w14:paraId="61BA1B80" w14:textId="77777777" w:rsidTr="005F5367">
        <w:tc>
          <w:tcPr>
            <w:tcW w:w="1701" w:type="dxa"/>
          </w:tcPr>
          <w:p w14:paraId="2BD6B3E2" w14:textId="77777777" w:rsidR="005F5367" w:rsidRDefault="005F5367" w:rsidP="005F5367">
            <w:pPr>
              <w:pStyle w:val="ConsPlusNormal"/>
              <w:jc w:val="center"/>
            </w:pPr>
            <w:r>
              <w:t>1.16</w:t>
            </w:r>
          </w:p>
        </w:tc>
        <w:tc>
          <w:tcPr>
            <w:tcW w:w="13954" w:type="dxa"/>
          </w:tcPr>
          <w:p w14:paraId="66BFA8C3" w14:textId="77777777" w:rsidR="005F5367" w:rsidRDefault="005F5367" w:rsidP="005F5367">
            <w:pPr>
              <w:pStyle w:val="ConsPlusNormal"/>
              <w:jc w:val="both"/>
            </w:pPr>
            <w:r>
              <w:t>распознавать верные (истинные) и неверные (ложные) утверждения, приводить пример, контрпример</w:t>
            </w:r>
          </w:p>
        </w:tc>
      </w:tr>
      <w:tr w:rsidR="005F5367" w:rsidRPr="005F5367" w14:paraId="6D59233A" w14:textId="77777777" w:rsidTr="005F5367">
        <w:tc>
          <w:tcPr>
            <w:tcW w:w="1701" w:type="dxa"/>
          </w:tcPr>
          <w:p w14:paraId="3BBDF576" w14:textId="77777777" w:rsidR="005F5367" w:rsidRDefault="005F5367" w:rsidP="005F5367">
            <w:pPr>
              <w:pStyle w:val="ConsPlusNormal"/>
              <w:jc w:val="center"/>
            </w:pPr>
            <w:r>
              <w:t>1.17</w:t>
            </w:r>
          </w:p>
        </w:tc>
        <w:tc>
          <w:tcPr>
            <w:tcW w:w="13954" w:type="dxa"/>
          </w:tcPr>
          <w:p w14:paraId="017E824B" w14:textId="77777777" w:rsidR="005F5367" w:rsidRDefault="005F5367" w:rsidP="005F5367">
            <w:pPr>
              <w:pStyle w:val="ConsPlusNormal"/>
              <w:jc w:val="both"/>
            </w:pPr>
            <w:r>
              <w:t>формулировать утверждение (вывод), строить логические рассуждения (двух-трехшаговые)</w:t>
            </w:r>
          </w:p>
        </w:tc>
      </w:tr>
      <w:tr w:rsidR="005F5367" w:rsidRPr="005F5367" w14:paraId="3CB1F105" w14:textId="77777777" w:rsidTr="005F5367">
        <w:tc>
          <w:tcPr>
            <w:tcW w:w="1701" w:type="dxa"/>
          </w:tcPr>
          <w:p w14:paraId="0FA959D1" w14:textId="77777777" w:rsidR="005F5367" w:rsidRDefault="005F5367" w:rsidP="005F5367">
            <w:pPr>
              <w:pStyle w:val="ConsPlusNormal"/>
              <w:jc w:val="center"/>
            </w:pPr>
            <w:r>
              <w:t>1.18</w:t>
            </w:r>
          </w:p>
        </w:tc>
        <w:tc>
          <w:tcPr>
            <w:tcW w:w="13954" w:type="dxa"/>
          </w:tcPr>
          <w:p w14:paraId="6EE75B99" w14:textId="77777777" w:rsidR="005F5367" w:rsidRDefault="005F5367" w:rsidP="005F5367">
            <w:pPr>
              <w:pStyle w:val="ConsPlusNormal"/>
              <w:jc w:val="both"/>
            </w:pPr>
            <w:r>
              <w:t>классифицировать объекты по заданным или самостоятельно установленным одному-двум признакам</w:t>
            </w:r>
          </w:p>
        </w:tc>
      </w:tr>
      <w:tr w:rsidR="005F5367" w:rsidRPr="005F5367" w14:paraId="2F8ED779" w14:textId="77777777" w:rsidTr="005F5367">
        <w:tc>
          <w:tcPr>
            <w:tcW w:w="1701" w:type="dxa"/>
          </w:tcPr>
          <w:p w14:paraId="11783126" w14:textId="77777777" w:rsidR="005F5367" w:rsidRDefault="005F5367" w:rsidP="005F5367">
            <w:pPr>
              <w:pStyle w:val="ConsPlusNormal"/>
              <w:jc w:val="center"/>
            </w:pPr>
            <w:r>
              <w:t>1.19</w:t>
            </w:r>
          </w:p>
        </w:tc>
        <w:tc>
          <w:tcPr>
            <w:tcW w:w="13954" w:type="dxa"/>
          </w:tcPr>
          <w:p w14:paraId="4B023A99" w14:textId="77777777" w:rsidR="005F5367" w:rsidRDefault="005F5367" w:rsidP="005F5367">
            <w:pPr>
              <w:pStyle w:val="ConsPlusNormal"/>
              <w:jc w:val="both"/>
            </w:pPr>
            <w: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5F5367" w:rsidRPr="005F5367" w14:paraId="4C17B570" w14:textId="77777777" w:rsidTr="005F5367">
        <w:tc>
          <w:tcPr>
            <w:tcW w:w="1701" w:type="dxa"/>
          </w:tcPr>
          <w:p w14:paraId="15ED1946" w14:textId="77777777" w:rsidR="005F5367" w:rsidRDefault="005F5367" w:rsidP="005F5367">
            <w:pPr>
              <w:pStyle w:val="ConsPlusNormal"/>
              <w:jc w:val="center"/>
            </w:pPr>
            <w:r>
              <w:t>1.20</w:t>
            </w:r>
          </w:p>
        </w:tc>
        <w:tc>
          <w:tcPr>
            <w:tcW w:w="13954" w:type="dxa"/>
          </w:tcPr>
          <w:p w14:paraId="43EF3D83" w14:textId="77777777" w:rsidR="005F5367" w:rsidRDefault="005F5367" w:rsidP="005F5367">
            <w:pPr>
              <w:pStyle w:val="ConsPlusNormal"/>
              <w:jc w:val="both"/>
            </w:pPr>
            <w:r>
              <w:t>заполнять данными предложенную таблицу, столбчатую диаграмму</w:t>
            </w:r>
          </w:p>
        </w:tc>
      </w:tr>
      <w:tr w:rsidR="005F5367" w:rsidRPr="005F5367" w14:paraId="666E7FC6" w14:textId="77777777" w:rsidTr="005F5367">
        <w:tc>
          <w:tcPr>
            <w:tcW w:w="1701" w:type="dxa"/>
          </w:tcPr>
          <w:p w14:paraId="44986447" w14:textId="77777777" w:rsidR="005F5367" w:rsidRDefault="005F5367" w:rsidP="005F5367">
            <w:pPr>
              <w:pStyle w:val="ConsPlusNormal"/>
              <w:jc w:val="center"/>
            </w:pPr>
            <w:r>
              <w:t>1.21</w:t>
            </w:r>
          </w:p>
        </w:tc>
        <w:tc>
          <w:tcPr>
            <w:tcW w:w="13954" w:type="dxa"/>
          </w:tcPr>
          <w:p w14:paraId="254BC26C" w14:textId="77777777" w:rsidR="005F5367" w:rsidRDefault="005F5367" w:rsidP="005F5367">
            <w:pPr>
              <w:pStyle w:val="ConsPlusNormal"/>
              <w:jc w:val="both"/>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5F5367" w:rsidRPr="005F5367" w14:paraId="0847DA0E" w14:textId="77777777" w:rsidTr="005F5367">
        <w:tc>
          <w:tcPr>
            <w:tcW w:w="1701" w:type="dxa"/>
          </w:tcPr>
          <w:p w14:paraId="3828C744" w14:textId="77777777" w:rsidR="005F5367" w:rsidRDefault="005F5367" w:rsidP="005F5367">
            <w:pPr>
              <w:pStyle w:val="ConsPlusNormal"/>
              <w:jc w:val="center"/>
            </w:pPr>
            <w:r>
              <w:t>1.22</w:t>
            </w:r>
          </w:p>
        </w:tc>
        <w:tc>
          <w:tcPr>
            <w:tcW w:w="13954" w:type="dxa"/>
          </w:tcPr>
          <w:p w14:paraId="0F714A9B" w14:textId="77777777" w:rsidR="005F5367" w:rsidRDefault="005F5367" w:rsidP="005F5367">
            <w:pPr>
              <w:pStyle w:val="ConsPlusNormal"/>
              <w:jc w:val="both"/>
            </w:pPr>
            <w:r>
              <w:t>составлять модель текстовой задачи, числовое выражение</w:t>
            </w:r>
          </w:p>
        </w:tc>
      </w:tr>
      <w:tr w:rsidR="005F5367" w:rsidRPr="005F5367" w14:paraId="0C6B3E4F" w14:textId="77777777" w:rsidTr="005F5367">
        <w:tc>
          <w:tcPr>
            <w:tcW w:w="1701" w:type="dxa"/>
          </w:tcPr>
          <w:p w14:paraId="4784F1F9" w14:textId="77777777" w:rsidR="005F5367" w:rsidRDefault="005F5367" w:rsidP="005F5367">
            <w:pPr>
              <w:pStyle w:val="ConsPlusNormal"/>
              <w:jc w:val="center"/>
            </w:pPr>
            <w:r>
              <w:t>1.23</w:t>
            </w:r>
          </w:p>
        </w:tc>
        <w:tc>
          <w:tcPr>
            <w:tcW w:w="13954" w:type="dxa"/>
          </w:tcPr>
          <w:p w14:paraId="5243C1B6" w14:textId="77777777" w:rsidR="005F5367" w:rsidRDefault="005F5367" w:rsidP="005F5367">
            <w:pPr>
              <w:pStyle w:val="ConsPlusNormal"/>
              <w:jc w:val="both"/>
            </w:pPr>
            <w:r>
              <w:t>выбирать рациональное решение задачи, находить все верные решения из предложенных</w:t>
            </w:r>
          </w:p>
        </w:tc>
      </w:tr>
    </w:tbl>
    <w:p w14:paraId="0942125A" w14:textId="77777777" w:rsidR="005F5367" w:rsidRDefault="005F5367" w:rsidP="005F5367">
      <w:pPr>
        <w:pStyle w:val="ConsPlusNormal"/>
        <w:jc w:val="both"/>
      </w:pPr>
    </w:p>
    <w:p w14:paraId="46C6BC45" w14:textId="77777777" w:rsidR="005F5367" w:rsidRDefault="005F5367" w:rsidP="005F5367">
      <w:pPr>
        <w:pStyle w:val="ConsPlusNormal"/>
        <w:jc w:val="center"/>
      </w:pPr>
      <w:r>
        <w:t>Проверяемые элементы содержания (4 класс)</w:t>
      </w:r>
    </w:p>
    <w:p w14:paraId="51317809"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134"/>
        <w:gridCol w:w="14521"/>
      </w:tblGrid>
      <w:tr w:rsidR="005F5367" w14:paraId="12918EF4" w14:textId="77777777" w:rsidTr="005F5367">
        <w:tc>
          <w:tcPr>
            <w:tcW w:w="1134" w:type="dxa"/>
          </w:tcPr>
          <w:p w14:paraId="71D6CA5B" w14:textId="77777777" w:rsidR="005F5367" w:rsidRDefault="005F5367" w:rsidP="005F5367">
            <w:pPr>
              <w:pStyle w:val="ConsPlusNormal"/>
              <w:jc w:val="center"/>
            </w:pPr>
            <w:r>
              <w:lastRenderedPageBreak/>
              <w:t>Код</w:t>
            </w:r>
          </w:p>
        </w:tc>
        <w:tc>
          <w:tcPr>
            <w:tcW w:w="14521" w:type="dxa"/>
          </w:tcPr>
          <w:p w14:paraId="581E0423" w14:textId="77777777" w:rsidR="005F5367" w:rsidRDefault="005F5367" w:rsidP="005F5367">
            <w:pPr>
              <w:pStyle w:val="ConsPlusNormal"/>
              <w:jc w:val="center"/>
            </w:pPr>
            <w:r>
              <w:t>Проверяемый элемент содержания</w:t>
            </w:r>
          </w:p>
        </w:tc>
      </w:tr>
      <w:tr w:rsidR="005F5367" w14:paraId="5367F0F0" w14:textId="77777777" w:rsidTr="005F5367">
        <w:tc>
          <w:tcPr>
            <w:tcW w:w="1134" w:type="dxa"/>
          </w:tcPr>
          <w:p w14:paraId="7525F11E" w14:textId="77777777" w:rsidR="005F5367" w:rsidRDefault="005F5367" w:rsidP="005F5367">
            <w:pPr>
              <w:pStyle w:val="ConsPlusNormal"/>
              <w:jc w:val="center"/>
            </w:pPr>
            <w:r>
              <w:t>1</w:t>
            </w:r>
          </w:p>
        </w:tc>
        <w:tc>
          <w:tcPr>
            <w:tcW w:w="14521" w:type="dxa"/>
          </w:tcPr>
          <w:p w14:paraId="4B9FFADE" w14:textId="77777777" w:rsidR="005F5367" w:rsidRDefault="005F5367" w:rsidP="005F5367">
            <w:pPr>
              <w:pStyle w:val="ConsPlusNormal"/>
              <w:jc w:val="both"/>
            </w:pPr>
            <w:r>
              <w:t>Числа и величины</w:t>
            </w:r>
          </w:p>
        </w:tc>
      </w:tr>
      <w:tr w:rsidR="005F5367" w:rsidRPr="005F5367" w14:paraId="51E77742" w14:textId="77777777" w:rsidTr="005F5367">
        <w:tc>
          <w:tcPr>
            <w:tcW w:w="1134" w:type="dxa"/>
          </w:tcPr>
          <w:p w14:paraId="5592FC4E" w14:textId="77777777" w:rsidR="005F5367" w:rsidRDefault="005F5367" w:rsidP="005F5367">
            <w:pPr>
              <w:pStyle w:val="ConsPlusNormal"/>
              <w:jc w:val="center"/>
            </w:pPr>
            <w:r>
              <w:t>1.1</w:t>
            </w:r>
          </w:p>
        </w:tc>
        <w:tc>
          <w:tcPr>
            <w:tcW w:w="14521" w:type="dxa"/>
          </w:tcPr>
          <w:p w14:paraId="02E6235E" w14:textId="77777777" w:rsidR="005F5367" w:rsidRDefault="005F5367" w:rsidP="005F5367">
            <w:pPr>
              <w:pStyle w:val="ConsPlusNormal"/>
              <w:jc w:val="both"/>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5F5367" w:rsidRPr="005F5367" w14:paraId="373F0DAD" w14:textId="77777777" w:rsidTr="005F5367">
        <w:tc>
          <w:tcPr>
            <w:tcW w:w="1134" w:type="dxa"/>
          </w:tcPr>
          <w:p w14:paraId="37D6FBF7" w14:textId="77777777" w:rsidR="005F5367" w:rsidRDefault="005F5367" w:rsidP="005F5367">
            <w:pPr>
              <w:pStyle w:val="ConsPlusNormal"/>
              <w:jc w:val="center"/>
            </w:pPr>
            <w:r>
              <w:t>1.2</w:t>
            </w:r>
          </w:p>
        </w:tc>
        <w:tc>
          <w:tcPr>
            <w:tcW w:w="14521" w:type="dxa"/>
          </w:tcPr>
          <w:p w14:paraId="4D8D0D2B" w14:textId="77777777" w:rsidR="005F5367" w:rsidRDefault="005F5367" w:rsidP="005F5367">
            <w:pPr>
              <w:pStyle w:val="ConsPlusNormal"/>
              <w:jc w:val="both"/>
            </w:pPr>
            <w:r>
              <w:t>Величины: сравнение объектов по массе, длине, площади, вместимости</w:t>
            </w:r>
          </w:p>
        </w:tc>
      </w:tr>
      <w:tr w:rsidR="005F5367" w:rsidRPr="005F5367" w14:paraId="70D10AD8" w14:textId="77777777" w:rsidTr="005F5367">
        <w:tc>
          <w:tcPr>
            <w:tcW w:w="1134" w:type="dxa"/>
          </w:tcPr>
          <w:p w14:paraId="08FC84A3" w14:textId="77777777" w:rsidR="005F5367" w:rsidRDefault="005F5367" w:rsidP="005F5367">
            <w:pPr>
              <w:pStyle w:val="ConsPlusNormal"/>
              <w:jc w:val="center"/>
            </w:pPr>
            <w:r>
              <w:t>1.3</w:t>
            </w:r>
          </w:p>
        </w:tc>
        <w:tc>
          <w:tcPr>
            <w:tcW w:w="14521" w:type="dxa"/>
          </w:tcPr>
          <w:p w14:paraId="5A790C13" w14:textId="77777777" w:rsidR="005F5367" w:rsidRDefault="005F5367" w:rsidP="005F5367">
            <w:pPr>
              <w:pStyle w:val="ConsPlusNormal"/>
              <w:jc w:val="both"/>
            </w:pPr>
            <w:r>
              <w:t>Единицы массы и соотношения между ними</w:t>
            </w:r>
          </w:p>
        </w:tc>
      </w:tr>
      <w:tr w:rsidR="005F5367" w:rsidRPr="005F5367" w14:paraId="40E66A82" w14:textId="77777777" w:rsidTr="005F5367">
        <w:tc>
          <w:tcPr>
            <w:tcW w:w="1134" w:type="dxa"/>
          </w:tcPr>
          <w:p w14:paraId="1E99E76C" w14:textId="77777777" w:rsidR="005F5367" w:rsidRDefault="005F5367" w:rsidP="005F5367">
            <w:pPr>
              <w:pStyle w:val="ConsPlusNormal"/>
              <w:jc w:val="center"/>
            </w:pPr>
            <w:r>
              <w:t>1.4</w:t>
            </w:r>
          </w:p>
        </w:tc>
        <w:tc>
          <w:tcPr>
            <w:tcW w:w="14521" w:type="dxa"/>
          </w:tcPr>
          <w:p w14:paraId="114FE3E4" w14:textId="77777777" w:rsidR="005F5367" w:rsidRDefault="005F5367" w:rsidP="005F5367">
            <w:pPr>
              <w:pStyle w:val="ConsPlusNormal"/>
              <w:jc w:val="both"/>
            </w:pPr>
            <w:r>
              <w:t>Единицы времени, соотношения между ними</w:t>
            </w:r>
          </w:p>
        </w:tc>
      </w:tr>
      <w:tr w:rsidR="005F5367" w:rsidRPr="005F5367" w14:paraId="29F87F82" w14:textId="77777777" w:rsidTr="005F5367">
        <w:tc>
          <w:tcPr>
            <w:tcW w:w="1134" w:type="dxa"/>
          </w:tcPr>
          <w:p w14:paraId="6290DE68" w14:textId="77777777" w:rsidR="005F5367" w:rsidRDefault="005F5367" w:rsidP="005F5367">
            <w:pPr>
              <w:pStyle w:val="ConsPlusNormal"/>
              <w:jc w:val="center"/>
            </w:pPr>
            <w:r>
              <w:t>1.5</w:t>
            </w:r>
          </w:p>
        </w:tc>
        <w:tc>
          <w:tcPr>
            <w:tcW w:w="14521" w:type="dxa"/>
          </w:tcPr>
          <w:p w14:paraId="6AB12C2C" w14:textId="77777777" w:rsidR="005F5367" w:rsidRDefault="005F5367" w:rsidP="005F5367">
            <w:pPr>
              <w:pStyle w:val="ConsPlusNormal"/>
              <w:jc w:val="both"/>
            </w:pPr>
            <w:r>
              <w:t>Единицы длины, площади, вместимости, скорости. Соотношение между единицами в пределах 100 000</w:t>
            </w:r>
          </w:p>
        </w:tc>
      </w:tr>
      <w:tr w:rsidR="005F5367" w:rsidRPr="005F5367" w14:paraId="31172893" w14:textId="77777777" w:rsidTr="005F5367">
        <w:tc>
          <w:tcPr>
            <w:tcW w:w="1134" w:type="dxa"/>
          </w:tcPr>
          <w:p w14:paraId="3D406ACE" w14:textId="77777777" w:rsidR="005F5367" w:rsidRDefault="005F5367" w:rsidP="005F5367">
            <w:pPr>
              <w:pStyle w:val="ConsPlusNormal"/>
              <w:jc w:val="center"/>
            </w:pPr>
            <w:r>
              <w:t>1.6</w:t>
            </w:r>
          </w:p>
        </w:tc>
        <w:tc>
          <w:tcPr>
            <w:tcW w:w="14521" w:type="dxa"/>
          </w:tcPr>
          <w:p w14:paraId="6B4E2CBC" w14:textId="77777777" w:rsidR="005F5367" w:rsidRDefault="005F5367" w:rsidP="005F5367">
            <w:pPr>
              <w:pStyle w:val="ConsPlusNormal"/>
              <w:jc w:val="both"/>
            </w:pPr>
            <w:r>
              <w:t>Доля величины времени, массы, длины</w:t>
            </w:r>
          </w:p>
        </w:tc>
      </w:tr>
      <w:tr w:rsidR="005F5367" w14:paraId="4811564E" w14:textId="77777777" w:rsidTr="005F5367">
        <w:tc>
          <w:tcPr>
            <w:tcW w:w="1134" w:type="dxa"/>
          </w:tcPr>
          <w:p w14:paraId="607C680A" w14:textId="77777777" w:rsidR="005F5367" w:rsidRDefault="005F5367" w:rsidP="005F5367">
            <w:pPr>
              <w:pStyle w:val="ConsPlusNormal"/>
              <w:jc w:val="center"/>
            </w:pPr>
            <w:r>
              <w:t>2</w:t>
            </w:r>
          </w:p>
        </w:tc>
        <w:tc>
          <w:tcPr>
            <w:tcW w:w="14521" w:type="dxa"/>
          </w:tcPr>
          <w:p w14:paraId="1FB04344" w14:textId="77777777" w:rsidR="005F5367" w:rsidRDefault="005F5367" w:rsidP="005F5367">
            <w:pPr>
              <w:pStyle w:val="ConsPlusNormal"/>
              <w:jc w:val="both"/>
            </w:pPr>
            <w:r>
              <w:t>Арифметические действия</w:t>
            </w:r>
          </w:p>
        </w:tc>
      </w:tr>
      <w:tr w:rsidR="005F5367" w14:paraId="4D92BCE6" w14:textId="77777777" w:rsidTr="005F5367">
        <w:tc>
          <w:tcPr>
            <w:tcW w:w="1134" w:type="dxa"/>
          </w:tcPr>
          <w:p w14:paraId="5C28B691" w14:textId="77777777" w:rsidR="005F5367" w:rsidRDefault="005F5367" w:rsidP="005F5367">
            <w:pPr>
              <w:pStyle w:val="ConsPlusNormal"/>
              <w:jc w:val="center"/>
            </w:pPr>
            <w:r>
              <w:t>2.1</w:t>
            </w:r>
          </w:p>
        </w:tc>
        <w:tc>
          <w:tcPr>
            <w:tcW w:w="14521" w:type="dxa"/>
          </w:tcPr>
          <w:p w14:paraId="20F0B66A" w14:textId="77777777" w:rsidR="005F5367" w:rsidRDefault="005F5367" w:rsidP="005F5367">
            <w:pPr>
              <w:pStyle w:val="ConsPlusNormal"/>
              <w:jc w:val="both"/>
            </w:pPr>
            <w: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5F5367" w:rsidRPr="005F5367" w14:paraId="27D4E7A7" w14:textId="77777777" w:rsidTr="005F5367">
        <w:tc>
          <w:tcPr>
            <w:tcW w:w="1134" w:type="dxa"/>
          </w:tcPr>
          <w:p w14:paraId="1165ACD5" w14:textId="77777777" w:rsidR="005F5367" w:rsidRDefault="005F5367" w:rsidP="005F5367">
            <w:pPr>
              <w:pStyle w:val="ConsPlusNormal"/>
              <w:jc w:val="center"/>
            </w:pPr>
            <w:r>
              <w:t>2.2</w:t>
            </w:r>
          </w:p>
        </w:tc>
        <w:tc>
          <w:tcPr>
            <w:tcW w:w="14521" w:type="dxa"/>
          </w:tcPr>
          <w:p w14:paraId="04A422BA" w14:textId="77777777" w:rsidR="005F5367" w:rsidRDefault="005F5367" w:rsidP="005F5367">
            <w:pPr>
              <w:pStyle w:val="ConsPlusNormal"/>
              <w:jc w:val="both"/>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5F5367" w:rsidRPr="005F5367" w14:paraId="79F4AE3B" w14:textId="77777777" w:rsidTr="005F5367">
        <w:tc>
          <w:tcPr>
            <w:tcW w:w="1134" w:type="dxa"/>
          </w:tcPr>
          <w:p w14:paraId="2DC7C058" w14:textId="77777777" w:rsidR="005F5367" w:rsidRDefault="005F5367" w:rsidP="005F5367">
            <w:pPr>
              <w:pStyle w:val="ConsPlusNormal"/>
              <w:jc w:val="center"/>
            </w:pPr>
            <w:r>
              <w:t>2.3</w:t>
            </w:r>
          </w:p>
        </w:tc>
        <w:tc>
          <w:tcPr>
            <w:tcW w:w="14521" w:type="dxa"/>
          </w:tcPr>
          <w:p w14:paraId="632ABF2B" w14:textId="77777777" w:rsidR="005F5367" w:rsidRDefault="005F5367" w:rsidP="005F5367">
            <w:pPr>
              <w:pStyle w:val="ConsPlusNormal"/>
              <w:jc w:val="both"/>
            </w:pPr>
            <w:r>
              <w:t>Равенство, содержащее неизвестный компонент арифметического действия: запись, нахождение неизвестного компонента</w:t>
            </w:r>
          </w:p>
        </w:tc>
      </w:tr>
      <w:tr w:rsidR="005F5367" w:rsidRPr="005F5367" w14:paraId="29A0C32B" w14:textId="77777777" w:rsidTr="005F5367">
        <w:tc>
          <w:tcPr>
            <w:tcW w:w="1134" w:type="dxa"/>
          </w:tcPr>
          <w:p w14:paraId="3ACD16ED" w14:textId="77777777" w:rsidR="005F5367" w:rsidRDefault="005F5367" w:rsidP="005F5367">
            <w:pPr>
              <w:pStyle w:val="ConsPlusNormal"/>
              <w:jc w:val="center"/>
            </w:pPr>
            <w:r>
              <w:t>2.4</w:t>
            </w:r>
          </w:p>
        </w:tc>
        <w:tc>
          <w:tcPr>
            <w:tcW w:w="14521" w:type="dxa"/>
          </w:tcPr>
          <w:p w14:paraId="68F567EC" w14:textId="77777777" w:rsidR="005F5367" w:rsidRDefault="005F5367" w:rsidP="005F5367">
            <w:pPr>
              <w:pStyle w:val="ConsPlusNormal"/>
              <w:jc w:val="both"/>
            </w:pPr>
            <w:r>
              <w:t>Умножение и деление величины на однозначное число</w:t>
            </w:r>
          </w:p>
        </w:tc>
      </w:tr>
      <w:tr w:rsidR="005F5367" w14:paraId="232888AD" w14:textId="77777777" w:rsidTr="005F5367">
        <w:tc>
          <w:tcPr>
            <w:tcW w:w="1134" w:type="dxa"/>
          </w:tcPr>
          <w:p w14:paraId="176C1AD2" w14:textId="77777777" w:rsidR="005F5367" w:rsidRDefault="005F5367" w:rsidP="005F5367">
            <w:pPr>
              <w:pStyle w:val="ConsPlusNormal"/>
              <w:jc w:val="center"/>
            </w:pPr>
            <w:r>
              <w:t>3</w:t>
            </w:r>
          </w:p>
        </w:tc>
        <w:tc>
          <w:tcPr>
            <w:tcW w:w="14521" w:type="dxa"/>
          </w:tcPr>
          <w:p w14:paraId="294DA7BB" w14:textId="77777777" w:rsidR="005F5367" w:rsidRDefault="005F5367" w:rsidP="005F5367">
            <w:pPr>
              <w:pStyle w:val="ConsPlusNormal"/>
              <w:jc w:val="both"/>
            </w:pPr>
            <w:r>
              <w:t>Текстовые задачи</w:t>
            </w:r>
          </w:p>
        </w:tc>
      </w:tr>
      <w:tr w:rsidR="005F5367" w:rsidRPr="005F5367" w14:paraId="7F3BDBC9" w14:textId="77777777" w:rsidTr="005F5367">
        <w:tc>
          <w:tcPr>
            <w:tcW w:w="1134" w:type="dxa"/>
          </w:tcPr>
          <w:p w14:paraId="65102339" w14:textId="77777777" w:rsidR="005F5367" w:rsidRDefault="005F5367" w:rsidP="005F5367">
            <w:pPr>
              <w:pStyle w:val="ConsPlusNormal"/>
              <w:jc w:val="center"/>
            </w:pPr>
            <w:r>
              <w:t>3.1</w:t>
            </w:r>
          </w:p>
        </w:tc>
        <w:tc>
          <w:tcPr>
            <w:tcW w:w="14521" w:type="dxa"/>
          </w:tcPr>
          <w:p w14:paraId="37241B66" w14:textId="77777777" w:rsidR="005F5367" w:rsidRDefault="005F5367" w:rsidP="005F5367">
            <w:pPr>
              <w:pStyle w:val="ConsPlusNormal"/>
              <w:jc w:val="both"/>
            </w:pPr>
            <w: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5F5367" w14:paraId="76255120" w14:textId="77777777" w:rsidTr="005F5367">
        <w:tc>
          <w:tcPr>
            <w:tcW w:w="1134" w:type="dxa"/>
          </w:tcPr>
          <w:p w14:paraId="366BB604" w14:textId="77777777" w:rsidR="005F5367" w:rsidRDefault="005F5367" w:rsidP="005F5367">
            <w:pPr>
              <w:pStyle w:val="ConsPlusNormal"/>
              <w:jc w:val="center"/>
            </w:pPr>
            <w:r>
              <w:t>3.2</w:t>
            </w:r>
          </w:p>
        </w:tc>
        <w:tc>
          <w:tcPr>
            <w:tcW w:w="14521" w:type="dxa"/>
          </w:tcPr>
          <w:p w14:paraId="5D328501" w14:textId="77777777" w:rsidR="005F5367" w:rsidRDefault="005F5367" w:rsidP="005F5367">
            <w:pPr>
              <w:pStyle w:val="ConsPlusNormal"/>
              <w:jc w:val="both"/>
            </w:pPr>
            <w: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rsidR="005F5367" w:rsidRPr="005F5367" w14:paraId="26EB0149" w14:textId="77777777" w:rsidTr="005F5367">
        <w:tc>
          <w:tcPr>
            <w:tcW w:w="1134" w:type="dxa"/>
          </w:tcPr>
          <w:p w14:paraId="10A629B2" w14:textId="77777777" w:rsidR="005F5367" w:rsidRDefault="005F5367" w:rsidP="005F5367">
            <w:pPr>
              <w:pStyle w:val="ConsPlusNormal"/>
              <w:jc w:val="center"/>
            </w:pPr>
            <w:r>
              <w:t>3.3</w:t>
            </w:r>
          </w:p>
        </w:tc>
        <w:tc>
          <w:tcPr>
            <w:tcW w:w="14521" w:type="dxa"/>
          </w:tcPr>
          <w:p w14:paraId="519A48E3" w14:textId="77777777" w:rsidR="005F5367" w:rsidRDefault="005F5367" w:rsidP="005F5367">
            <w:pPr>
              <w:pStyle w:val="ConsPlusNormal"/>
              <w:jc w:val="both"/>
            </w:pPr>
            <w:r>
              <w:t>Разные способы решения некоторых видов изученных задач</w:t>
            </w:r>
          </w:p>
        </w:tc>
      </w:tr>
      <w:tr w:rsidR="005F5367" w:rsidRPr="005F5367" w14:paraId="33024D8A" w14:textId="77777777" w:rsidTr="005F5367">
        <w:tc>
          <w:tcPr>
            <w:tcW w:w="1134" w:type="dxa"/>
          </w:tcPr>
          <w:p w14:paraId="209D18AD" w14:textId="77777777" w:rsidR="005F5367" w:rsidRDefault="005F5367" w:rsidP="005F5367">
            <w:pPr>
              <w:pStyle w:val="ConsPlusNormal"/>
              <w:jc w:val="center"/>
            </w:pPr>
            <w:r>
              <w:t>4</w:t>
            </w:r>
          </w:p>
        </w:tc>
        <w:tc>
          <w:tcPr>
            <w:tcW w:w="14521" w:type="dxa"/>
          </w:tcPr>
          <w:p w14:paraId="45C85F71" w14:textId="77777777" w:rsidR="005F5367" w:rsidRDefault="005F5367" w:rsidP="005F5367">
            <w:pPr>
              <w:pStyle w:val="ConsPlusNormal"/>
              <w:jc w:val="both"/>
            </w:pPr>
            <w:r>
              <w:t>Пространственные отношения и геометрические фигуры</w:t>
            </w:r>
          </w:p>
        </w:tc>
      </w:tr>
      <w:tr w:rsidR="005F5367" w14:paraId="25FDBB97" w14:textId="77777777" w:rsidTr="005F5367">
        <w:tc>
          <w:tcPr>
            <w:tcW w:w="1134" w:type="dxa"/>
          </w:tcPr>
          <w:p w14:paraId="7A6578A7" w14:textId="77777777" w:rsidR="005F5367" w:rsidRDefault="005F5367" w:rsidP="005F5367">
            <w:pPr>
              <w:pStyle w:val="ConsPlusNormal"/>
              <w:jc w:val="center"/>
            </w:pPr>
            <w:r>
              <w:t>4.1</w:t>
            </w:r>
          </w:p>
        </w:tc>
        <w:tc>
          <w:tcPr>
            <w:tcW w:w="14521" w:type="dxa"/>
          </w:tcPr>
          <w:p w14:paraId="21D2907C" w14:textId="77777777" w:rsidR="005F5367" w:rsidRDefault="005F5367" w:rsidP="005F5367">
            <w:pPr>
              <w:pStyle w:val="ConsPlusNormal"/>
              <w:jc w:val="both"/>
            </w:pPr>
            <w:r>
              <w:t>Наглядные представления о симметрии</w:t>
            </w:r>
          </w:p>
        </w:tc>
      </w:tr>
      <w:tr w:rsidR="005F5367" w:rsidRPr="005F5367" w14:paraId="393E851D" w14:textId="77777777" w:rsidTr="005F5367">
        <w:tc>
          <w:tcPr>
            <w:tcW w:w="1134" w:type="dxa"/>
          </w:tcPr>
          <w:p w14:paraId="121261D5" w14:textId="77777777" w:rsidR="005F5367" w:rsidRDefault="005F5367" w:rsidP="005F5367">
            <w:pPr>
              <w:pStyle w:val="ConsPlusNormal"/>
              <w:jc w:val="center"/>
            </w:pPr>
            <w:r>
              <w:t>4.2</w:t>
            </w:r>
          </w:p>
        </w:tc>
        <w:tc>
          <w:tcPr>
            <w:tcW w:w="14521" w:type="dxa"/>
          </w:tcPr>
          <w:p w14:paraId="663FD0EA" w14:textId="77777777" w:rsidR="005F5367" w:rsidRDefault="005F5367" w:rsidP="005F5367">
            <w:pPr>
              <w:pStyle w:val="ConsPlusNormal"/>
              <w:jc w:val="both"/>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5F5367" w:rsidRPr="005F5367" w14:paraId="7511159D" w14:textId="77777777" w:rsidTr="005F5367">
        <w:tc>
          <w:tcPr>
            <w:tcW w:w="1134" w:type="dxa"/>
          </w:tcPr>
          <w:p w14:paraId="2E8576CA" w14:textId="77777777" w:rsidR="005F5367" w:rsidRDefault="005F5367" w:rsidP="005F5367">
            <w:pPr>
              <w:pStyle w:val="ConsPlusNormal"/>
              <w:jc w:val="center"/>
            </w:pPr>
            <w:r>
              <w:lastRenderedPageBreak/>
              <w:t>4.3</w:t>
            </w:r>
          </w:p>
        </w:tc>
        <w:tc>
          <w:tcPr>
            <w:tcW w:w="14521" w:type="dxa"/>
          </w:tcPr>
          <w:p w14:paraId="512AE146" w14:textId="77777777" w:rsidR="005F5367" w:rsidRDefault="005F5367" w:rsidP="005F5367">
            <w:pPr>
              <w:pStyle w:val="ConsPlusNormal"/>
              <w:jc w:val="both"/>
            </w:pPr>
            <w:r>
              <w:t>Конструирование: разбиение фигуры на прямоугольники (квадраты), составление фигур из прямоугольников (квадратов)</w:t>
            </w:r>
          </w:p>
        </w:tc>
      </w:tr>
      <w:tr w:rsidR="005F5367" w:rsidRPr="005F5367" w14:paraId="23952C9A" w14:textId="77777777" w:rsidTr="005F5367">
        <w:tc>
          <w:tcPr>
            <w:tcW w:w="1134" w:type="dxa"/>
          </w:tcPr>
          <w:p w14:paraId="2B772A69" w14:textId="77777777" w:rsidR="005F5367" w:rsidRDefault="005F5367" w:rsidP="005F5367">
            <w:pPr>
              <w:pStyle w:val="ConsPlusNormal"/>
              <w:jc w:val="center"/>
            </w:pPr>
            <w:r>
              <w:t>4.4</w:t>
            </w:r>
          </w:p>
        </w:tc>
        <w:tc>
          <w:tcPr>
            <w:tcW w:w="14521" w:type="dxa"/>
          </w:tcPr>
          <w:p w14:paraId="15A2DA16" w14:textId="77777777" w:rsidR="005F5367" w:rsidRDefault="005F5367" w:rsidP="005F5367">
            <w:pPr>
              <w:pStyle w:val="ConsPlusNormal"/>
              <w:jc w:val="both"/>
            </w:pPr>
            <w:r>
              <w:t>Периметр, площадь фигуры, составленной из двух-трех прямоугольников (квадратов)</w:t>
            </w:r>
          </w:p>
        </w:tc>
      </w:tr>
      <w:tr w:rsidR="005F5367" w14:paraId="264495C4" w14:textId="77777777" w:rsidTr="005F5367">
        <w:tc>
          <w:tcPr>
            <w:tcW w:w="1134" w:type="dxa"/>
          </w:tcPr>
          <w:p w14:paraId="2CDCC2AC" w14:textId="77777777" w:rsidR="005F5367" w:rsidRDefault="005F5367" w:rsidP="005F5367">
            <w:pPr>
              <w:pStyle w:val="ConsPlusNormal"/>
              <w:jc w:val="center"/>
            </w:pPr>
            <w:r>
              <w:t>5</w:t>
            </w:r>
          </w:p>
        </w:tc>
        <w:tc>
          <w:tcPr>
            <w:tcW w:w="14521" w:type="dxa"/>
          </w:tcPr>
          <w:p w14:paraId="2C251933" w14:textId="77777777" w:rsidR="005F5367" w:rsidRDefault="005F5367" w:rsidP="005F5367">
            <w:pPr>
              <w:pStyle w:val="ConsPlusNormal"/>
              <w:jc w:val="both"/>
            </w:pPr>
            <w:r>
              <w:t>Математическая информация</w:t>
            </w:r>
          </w:p>
        </w:tc>
      </w:tr>
      <w:tr w:rsidR="005F5367" w:rsidRPr="005F5367" w14:paraId="70A992EC" w14:textId="77777777" w:rsidTr="005F5367">
        <w:tc>
          <w:tcPr>
            <w:tcW w:w="1134" w:type="dxa"/>
          </w:tcPr>
          <w:p w14:paraId="30324AAF" w14:textId="77777777" w:rsidR="005F5367" w:rsidRDefault="005F5367" w:rsidP="005F5367">
            <w:pPr>
              <w:pStyle w:val="ConsPlusNormal"/>
              <w:jc w:val="center"/>
            </w:pPr>
            <w:r>
              <w:t>5.1</w:t>
            </w:r>
          </w:p>
        </w:tc>
        <w:tc>
          <w:tcPr>
            <w:tcW w:w="14521" w:type="dxa"/>
          </w:tcPr>
          <w:p w14:paraId="1467E42F" w14:textId="77777777" w:rsidR="005F5367" w:rsidRDefault="005F5367" w:rsidP="005F5367">
            <w:pPr>
              <w:pStyle w:val="ConsPlusNormal"/>
              <w:jc w:val="both"/>
            </w:pPr>
            <w:r>
              <w:t>Работа с утверждениями: конструирование, проверка истинности. Составление и проверка логических рассуждений при решении задач</w:t>
            </w:r>
          </w:p>
        </w:tc>
      </w:tr>
      <w:tr w:rsidR="005F5367" w14:paraId="7AB2B13C" w14:textId="77777777" w:rsidTr="005F5367">
        <w:tc>
          <w:tcPr>
            <w:tcW w:w="1134" w:type="dxa"/>
          </w:tcPr>
          <w:p w14:paraId="34765C40" w14:textId="77777777" w:rsidR="005F5367" w:rsidRDefault="005F5367" w:rsidP="005F5367">
            <w:pPr>
              <w:pStyle w:val="ConsPlusNormal"/>
              <w:jc w:val="center"/>
            </w:pPr>
            <w:r>
              <w:t>5.2</w:t>
            </w:r>
          </w:p>
        </w:tc>
        <w:tc>
          <w:tcPr>
            <w:tcW w:w="14521" w:type="dxa"/>
          </w:tcPr>
          <w:p w14:paraId="3BBDC81C" w14:textId="77777777" w:rsidR="005F5367" w:rsidRDefault="005F5367" w:rsidP="005F5367">
            <w:pPr>
              <w:pStyle w:val="ConsPlusNormal"/>
              <w:jc w:val="both"/>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5F5367" w14:paraId="60C16006" w14:textId="77777777" w:rsidTr="005F5367">
        <w:tc>
          <w:tcPr>
            <w:tcW w:w="1134" w:type="dxa"/>
          </w:tcPr>
          <w:p w14:paraId="34464D8C" w14:textId="77777777" w:rsidR="005F5367" w:rsidRDefault="005F5367" w:rsidP="005F5367">
            <w:pPr>
              <w:pStyle w:val="ConsPlusNormal"/>
              <w:jc w:val="center"/>
            </w:pPr>
            <w:r>
              <w:t>5.3</w:t>
            </w:r>
          </w:p>
        </w:tc>
        <w:tc>
          <w:tcPr>
            <w:tcW w:w="14521" w:type="dxa"/>
          </w:tcPr>
          <w:p w14:paraId="0819CC5A" w14:textId="77777777" w:rsidR="005F5367" w:rsidRDefault="005F5367" w:rsidP="005F5367">
            <w:pPr>
              <w:pStyle w:val="ConsPlusNormal"/>
              <w:jc w:val="both"/>
            </w:pPr>
            <w: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rsidR="005F5367" w:rsidRPr="005F5367" w14:paraId="7FB91E57" w14:textId="77777777" w:rsidTr="005F5367">
        <w:tc>
          <w:tcPr>
            <w:tcW w:w="1134" w:type="dxa"/>
          </w:tcPr>
          <w:p w14:paraId="758DC362" w14:textId="77777777" w:rsidR="005F5367" w:rsidRDefault="005F5367" w:rsidP="005F5367">
            <w:pPr>
              <w:pStyle w:val="ConsPlusNormal"/>
              <w:jc w:val="center"/>
            </w:pPr>
            <w:r>
              <w:t>5.4</w:t>
            </w:r>
          </w:p>
        </w:tc>
        <w:tc>
          <w:tcPr>
            <w:tcW w:w="14521" w:type="dxa"/>
          </w:tcPr>
          <w:p w14:paraId="5A8D7472" w14:textId="77777777" w:rsidR="005F5367" w:rsidRDefault="005F5367" w:rsidP="005F5367">
            <w:pPr>
              <w:pStyle w:val="ConsPlusNormal"/>
              <w:jc w:val="both"/>
            </w:pPr>
            <w:r>
              <w:t>Алгоритмы решения учебных и практических задач</w:t>
            </w:r>
          </w:p>
        </w:tc>
      </w:tr>
    </w:tbl>
    <w:p w14:paraId="7BCDE324" w14:textId="77777777" w:rsidR="005F5367" w:rsidRPr="005F5367" w:rsidRDefault="005F5367" w:rsidP="005F5367">
      <w:pPr>
        <w:rPr>
          <w:lang w:val="ru-RU"/>
        </w:rPr>
      </w:pPr>
    </w:p>
    <w:p w14:paraId="248FDFE1" w14:textId="77777777" w:rsidR="005F5367" w:rsidRDefault="005F5367" w:rsidP="005F5367">
      <w:pPr>
        <w:pStyle w:val="ConsPlusNormal"/>
        <w:ind w:firstLine="540"/>
        <w:jc w:val="both"/>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w:t>
      </w:r>
      <w:r w:rsidRPr="00E152D0">
        <w:rPr>
          <w:b/>
        </w:rPr>
        <w:t xml:space="preserve">по учебному предмету </w:t>
      </w:r>
      <w:r>
        <w:rPr>
          <w:b/>
        </w:rPr>
        <w:t>«</w:t>
      </w:r>
      <w:r w:rsidRPr="00E152D0">
        <w:rPr>
          <w:b/>
        </w:rPr>
        <w:t>Окружающий мир</w:t>
      </w:r>
      <w:r>
        <w:rPr>
          <w:b/>
        </w:rPr>
        <w:t>»</w:t>
      </w:r>
      <w:r>
        <w:t>.</w:t>
      </w:r>
    </w:p>
    <w:p w14:paraId="3E8C81B2" w14:textId="77777777" w:rsidR="005F5367" w:rsidRDefault="005F5367" w:rsidP="005F5367">
      <w:pPr>
        <w:pStyle w:val="ConsPlusNormal"/>
        <w:jc w:val="both"/>
      </w:pPr>
    </w:p>
    <w:p w14:paraId="2F586407" w14:textId="77777777" w:rsidR="005F5367" w:rsidRDefault="005F5367" w:rsidP="005F5367">
      <w:pPr>
        <w:pStyle w:val="ConsPlusNormal"/>
        <w:jc w:val="center"/>
      </w:pPr>
      <w:r>
        <w:t>Проверяемые требования к результатам освоения основной</w:t>
      </w:r>
    </w:p>
    <w:p w14:paraId="6D023CA1" w14:textId="77777777" w:rsidR="005F5367" w:rsidRDefault="005F5367" w:rsidP="005F5367">
      <w:pPr>
        <w:pStyle w:val="ConsPlusNormal"/>
        <w:jc w:val="center"/>
      </w:pPr>
      <w:r>
        <w:t>образовательной программы 1 класса</w:t>
      </w:r>
    </w:p>
    <w:p w14:paraId="09DCCF66"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5F5367" w14:paraId="78BCA3EC" w14:textId="77777777" w:rsidTr="005F5367">
        <w:tc>
          <w:tcPr>
            <w:tcW w:w="1701" w:type="dxa"/>
          </w:tcPr>
          <w:p w14:paraId="770D2689" w14:textId="77777777" w:rsidR="005F5367" w:rsidRDefault="005F5367" w:rsidP="005F5367">
            <w:pPr>
              <w:pStyle w:val="ConsPlusNormal"/>
              <w:jc w:val="center"/>
            </w:pPr>
            <w:r>
              <w:t>Код проверяемого результата</w:t>
            </w:r>
          </w:p>
        </w:tc>
        <w:tc>
          <w:tcPr>
            <w:tcW w:w="13954" w:type="dxa"/>
          </w:tcPr>
          <w:p w14:paraId="4E8C5599"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14:paraId="3097D95C" w14:textId="77777777" w:rsidTr="005F5367">
        <w:tc>
          <w:tcPr>
            <w:tcW w:w="1701" w:type="dxa"/>
          </w:tcPr>
          <w:p w14:paraId="77E990AA" w14:textId="77777777" w:rsidR="005F5367" w:rsidRDefault="005F5367" w:rsidP="005F5367">
            <w:pPr>
              <w:pStyle w:val="ConsPlusNormal"/>
            </w:pPr>
          </w:p>
        </w:tc>
        <w:tc>
          <w:tcPr>
            <w:tcW w:w="13954" w:type="dxa"/>
          </w:tcPr>
          <w:p w14:paraId="565FB461" w14:textId="77777777" w:rsidR="005F5367" w:rsidRDefault="005F5367" w:rsidP="005F5367">
            <w:pPr>
              <w:pStyle w:val="ConsPlusNormal"/>
              <w:jc w:val="both"/>
            </w:pPr>
            <w:r>
              <w:t>Человек и общество</w:t>
            </w:r>
          </w:p>
        </w:tc>
      </w:tr>
      <w:tr w:rsidR="005F5367" w:rsidRPr="005F5367" w14:paraId="06E43078" w14:textId="77777777" w:rsidTr="005F5367">
        <w:tc>
          <w:tcPr>
            <w:tcW w:w="1701" w:type="dxa"/>
          </w:tcPr>
          <w:p w14:paraId="4C7A7C62" w14:textId="77777777" w:rsidR="005F5367" w:rsidRDefault="005F5367" w:rsidP="005F5367">
            <w:pPr>
              <w:pStyle w:val="ConsPlusNormal"/>
              <w:jc w:val="center"/>
            </w:pPr>
            <w:r>
              <w:t>1</w:t>
            </w:r>
          </w:p>
        </w:tc>
        <w:tc>
          <w:tcPr>
            <w:tcW w:w="13954" w:type="dxa"/>
          </w:tcPr>
          <w:p w14:paraId="12028CE7" w14:textId="77777777" w:rsidR="005F5367" w:rsidRDefault="005F5367" w:rsidP="005F5367">
            <w:pPr>
              <w:pStyle w:val="ConsPlusNormal"/>
              <w:jc w:val="both"/>
            </w:pPr>
            <w:r>
              <w:t>называть себя и членов своей семьи по фамилии, имени, отчеству, профессии членов своей семьи, домашний адрес и адрес своей школы</w:t>
            </w:r>
          </w:p>
        </w:tc>
      </w:tr>
      <w:tr w:rsidR="005F5367" w:rsidRPr="005F5367" w14:paraId="6990DF09" w14:textId="77777777" w:rsidTr="005F5367">
        <w:tc>
          <w:tcPr>
            <w:tcW w:w="1701" w:type="dxa"/>
          </w:tcPr>
          <w:p w14:paraId="7B24280F" w14:textId="77777777" w:rsidR="005F5367" w:rsidRDefault="005F5367" w:rsidP="005F5367">
            <w:pPr>
              <w:pStyle w:val="ConsPlusNormal"/>
              <w:jc w:val="center"/>
            </w:pPr>
            <w:r>
              <w:t>2</w:t>
            </w:r>
          </w:p>
        </w:tc>
        <w:tc>
          <w:tcPr>
            <w:tcW w:w="13954" w:type="dxa"/>
          </w:tcPr>
          <w:p w14:paraId="3521B7B1" w14:textId="77777777" w:rsidR="005F5367" w:rsidRDefault="005F5367" w:rsidP="005F5367">
            <w:pPr>
              <w:pStyle w:val="ConsPlusNormal"/>
              <w:jc w:val="both"/>
            </w:pPr>
            <w:r>
              <w:t>проявлять уважение к семейным ценностям и традициям, соблюдать правила нравственного поведения в социуме и на природе</w:t>
            </w:r>
          </w:p>
        </w:tc>
      </w:tr>
      <w:tr w:rsidR="005F5367" w:rsidRPr="005F5367" w14:paraId="0B61EDED" w14:textId="77777777" w:rsidTr="005F5367">
        <w:tc>
          <w:tcPr>
            <w:tcW w:w="1701" w:type="dxa"/>
          </w:tcPr>
          <w:p w14:paraId="75C93F06" w14:textId="77777777" w:rsidR="005F5367" w:rsidRDefault="005F5367" w:rsidP="005F5367">
            <w:pPr>
              <w:pStyle w:val="ConsPlusNormal"/>
              <w:jc w:val="center"/>
            </w:pPr>
            <w:r>
              <w:t>3</w:t>
            </w:r>
          </w:p>
        </w:tc>
        <w:tc>
          <w:tcPr>
            <w:tcW w:w="13954" w:type="dxa"/>
          </w:tcPr>
          <w:p w14:paraId="4483B274" w14:textId="77777777" w:rsidR="005F5367" w:rsidRDefault="005F5367" w:rsidP="005F5367">
            <w:pPr>
              <w:pStyle w:val="ConsPlusNormal"/>
              <w:jc w:val="both"/>
            </w:pPr>
            <w:r>
              <w:t>воспроизводить название своего населенного пункта, региона, страны</w:t>
            </w:r>
          </w:p>
        </w:tc>
      </w:tr>
      <w:tr w:rsidR="005F5367" w:rsidRPr="005F5367" w14:paraId="3A3D06FF" w14:textId="77777777" w:rsidTr="005F5367">
        <w:tc>
          <w:tcPr>
            <w:tcW w:w="1701" w:type="dxa"/>
          </w:tcPr>
          <w:p w14:paraId="46F15226" w14:textId="77777777" w:rsidR="005F5367" w:rsidRDefault="005F5367" w:rsidP="005F5367">
            <w:pPr>
              <w:pStyle w:val="ConsPlusNormal"/>
              <w:jc w:val="center"/>
            </w:pPr>
            <w:r>
              <w:t>4</w:t>
            </w:r>
          </w:p>
        </w:tc>
        <w:tc>
          <w:tcPr>
            <w:tcW w:w="13954" w:type="dxa"/>
          </w:tcPr>
          <w:p w14:paraId="32E9465C" w14:textId="77777777" w:rsidR="005F5367" w:rsidRDefault="005F5367" w:rsidP="005F5367">
            <w:pPr>
              <w:pStyle w:val="ConsPlusNormal"/>
              <w:jc w:val="both"/>
            </w:pPr>
            <w:r>
              <w:t>приводить примеры культурных объектов родного края, школьных традиций и праздников, традиций и ценностей своей семьи, профессий</w:t>
            </w:r>
          </w:p>
        </w:tc>
      </w:tr>
      <w:tr w:rsidR="005F5367" w14:paraId="493CFE21" w14:textId="77777777" w:rsidTr="005F5367">
        <w:tc>
          <w:tcPr>
            <w:tcW w:w="1701" w:type="dxa"/>
          </w:tcPr>
          <w:p w14:paraId="52423ABB" w14:textId="77777777" w:rsidR="005F5367" w:rsidRDefault="005F5367" w:rsidP="005F5367">
            <w:pPr>
              <w:pStyle w:val="ConsPlusNormal"/>
            </w:pPr>
          </w:p>
        </w:tc>
        <w:tc>
          <w:tcPr>
            <w:tcW w:w="13954" w:type="dxa"/>
          </w:tcPr>
          <w:p w14:paraId="51D3E675" w14:textId="77777777" w:rsidR="005F5367" w:rsidRDefault="005F5367" w:rsidP="005F5367">
            <w:pPr>
              <w:pStyle w:val="ConsPlusNormal"/>
              <w:jc w:val="both"/>
            </w:pPr>
            <w:r>
              <w:t>Человек и природа</w:t>
            </w:r>
          </w:p>
        </w:tc>
      </w:tr>
      <w:tr w:rsidR="005F5367" w:rsidRPr="005F5367" w14:paraId="778452A0" w14:textId="77777777" w:rsidTr="005F5367">
        <w:tc>
          <w:tcPr>
            <w:tcW w:w="1701" w:type="dxa"/>
          </w:tcPr>
          <w:p w14:paraId="43EE19D8" w14:textId="77777777" w:rsidR="005F5367" w:rsidRDefault="005F5367" w:rsidP="005F5367">
            <w:pPr>
              <w:pStyle w:val="ConsPlusNormal"/>
              <w:jc w:val="center"/>
            </w:pPr>
            <w:r>
              <w:t>5</w:t>
            </w:r>
          </w:p>
        </w:tc>
        <w:tc>
          <w:tcPr>
            <w:tcW w:w="13954" w:type="dxa"/>
          </w:tcPr>
          <w:p w14:paraId="206255DA" w14:textId="77777777" w:rsidR="005F5367" w:rsidRDefault="005F5367" w:rsidP="005F5367">
            <w:pPr>
              <w:pStyle w:val="ConsPlusNormal"/>
              <w:jc w:val="both"/>
            </w:pPr>
            <w: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tc>
      </w:tr>
      <w:tr w:rsidR="005F5367" w:rsidRPr="005F5367" w14:paraId="4AB2FD21" w14:textId="77777777" w:rsidTr="005F5367">
        <w:tc>
          <w:tcPr>
            <w:tcW w:w="1701" w:type="dxa"/>
          </w:tcPr>
          <w:p w14:paraId="2A62BA70" w14:textId="77777777" w:rsidR="005F5367" w:rsidRDefault="005F5367" w:rsidP="005F5367">
            <w:pPr>
              <w:pStyle w:val="ConsPlusNormal"/>
              <w:jc w:val="center"/>
            </w:pPr>
            <w:r>
              <w:lastRenderedPageBreak/>
              <w:t>6</w:t>
            </w:r>
          </w:p>
        </w:tc>
        <w:tc>
          <w:tcPr>
            <w:tcW w:w="13954" w:type="dxa"/>
          </w:tcPr>
          <w:p w14:paraId="28972D56" w14:textId="77777777" w:rsidR="005F5367" w:rsidRDefault="005F5367" w:rsidP="005F5367">
            <w:pPr>
              <w:pStyle w:val="ConsPlusNormal"/>
              <w:jc w:val="both"/>
            </w:pPr>
            <w: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tc>
      </w:tr>
      <w:tr w:rsidR="005F5367" w:rsidRPr="005F5367" w14:paraId="19F7BE7E" w14:textId="77777777" w:rsidTr="005F5367">
        <w:tc>
          <w:tcPr>
            <w:tcW w:w="1701" w:type="dxa"/>
          </w:tcPr>
          <w:p w14:paraId="4FA5C05E" w14:textId="77777777" w:rsidR="005F5367" w:rsidRDefault="005F5367" w:rsidP="005F5367">
            <w:pPr>
              <w:pStyle w:val="ConsPlusNormal"/>
              <w:jc w:val="center"/>
            </w:pPr>
            <w:r>
              <w:t>7</w:t>
            </w:r>
          </w:p>
        </w:tc>
        <w:tc>
          <w:tcPr>
            <w:tcW w:w="13954" w:type="dxa"/>
          </w:tcPr>
          <w:p w14:paraId="24D1A6C6" w14:textId="77777777" w:rsidR="005F5367" w:rsidRDefault="005F5367" w:rsidP="005F5367">
            <w:pPr>
              <w:pStyle w:val="ConsPlusNormal"/>
              <w:jc w:val="both"/>
            </w:pPr>
            <w:r>
              <w:t>применять правила ухода за комнатными растениями и домашними животными</w:t>
            </w:r>
          </w:p>
        </w:tc>
      </w:tr>
      <w:tr w:rsidR="005F5367" w:rsidRPr="005F5367" w14:paraId="142C4CDD" w14:textId="77777777" w:rsidTr="005F5367">
        <w:tc>
          <w:tcPr>
            <w:tcW w:w="1701" w:type="dxa"/>
          </w:tcPr>
          <w:p w14:paraId="5053A2F7" w14:textId="77777777" w:rsidR="005F5367" w:rsidRDefault="005F5367" w:rsidP="005F5367">
            <w:pPr>
              <w:pStyle w:val="ConsPlusNormal"/>
              <w:jc w:val="center"/>
            </w:pPr>
            <w:r>
              <w:t>8</w:t>
            </w:r>
          </w:p>
        </w:tc>
        <w:tc>
          <w:tcPr>
            <w:tcW w:w="13954" w:type="dxa"/>
          </w:tcPr>
          <w:p w14:paraId="339FCA9A" w14:textId="77777777" w:rsidR="005F5367" w:rsidRDefault="005F5367" w:rsidP="005F5367">
            <w:pPr>
              <w:pStyle w:val="ConsPlusNormal"/>
              <w:jc w:val="both"/>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tc>
      </w:tr>
      <w:tr w:rsidR="005F5367" w:rsidRPr="005F5367" w14:paraId="076A9AA0" w14:textId="77777777" w:rsidTr="005F5367">
        <w:tc>
          <w:tcPr>
            <w:tcW w:w="1701" w:type="dxa"/>
          </w:tcPr>
          <w:p w14:paraId="028D88BD" w14:textId="77777777" w:rsidR="005F5367" w:rsidRDefault="005F5367" w:rsidP="005F5367">
            <w:pPr>
              <w:pStyle w:val="ConsPlusNormal"/>
              <w:jc w:val="center"/>
            </w:pPr>
            <w:r>
              <w:t>9</w:t>
            </w:r>
          </w:p>
        </w:tc>
        <w:tc>
          <w:tcPr>
            <w:tcW w:w="13954" w:type="dxa"/>
          </w:tcPr>
          <w:p w14:paraId="0AC374F5" w14:textId="77777777" w:rsidR="005F5367" w:rsidRDefault="005F5367" w:rsidP="005F5367">
            <w:pPr>
              <w:pStyle w:val="ConsPlusNormal"/>
              <w:jc w:val="both"/>
            </w:pPr>
            <w:r>
              <w:t>использовать для ответов на вопросы небольшие тексты о природе и обществе</w:t>
            </w:r>
          </w:p>
        </w:tc>
      </w:tr>
      <w:tr w:rsidR="005F5367" w:rsidRPr="005F5367" w14:paraId="34E60C0F" w14:textId="77777777" w:rsidTr="005F5367">
        <w:tc>
          <w:tcPr>
            <w:tcW w:w="1701" w:type="dxa"/>
          </w:tcPr>
          <w:p w14:paraId="1FBA9867" w14:textId="77777777" w:rsidR="005F5367" w:rsidRDefault="005F5367" w:rsidP="005F5367">
            <w:pPr>
              <w:pStyle w:val="ConsPlusNormal"/>
              <w:jc w:val="center"/>
            </w:pPr>
            <w:r>
              <w:t>10</w:t>
            </w:r>
          </w:p>
        </w:tc>
        <w:tc>
          <w:tcPr>
            <w:tcW w:w="13954" w:type="dxa"/>
          </w:tcPr>
          <w:p w14:paraId="5475590C" w14:textId="77777777" w:rsidR="005F5367" w:rsidRDefault="005F5367" w:rsidP="005F5367">
            <w:pPr>
              <w:pStyle w:val="ConsPlusNormal"/>
              <w:jc w:val="both"/>
            </w:pPr>
            <w:r>
              <w:t>оценивать ситуации, раскрывающие положительное и негативное отношение к природе; правила поведения в быту, в общественных местах</w:t>
            </w:r>
          </w:p>
        </w:tc>
      </w:tr>
      <w:tr w:rsidR="005F5367" w14:paraId="6006795E" w14:textId="77777777" w:rsidTr="005F5367">
        <w:tc>
          <w:tcPr>
            <w:tcW w:w="1701" w:type="dxa"/>
          </w:tcPr>
          <w:p w14:paraId="78696819" w14:textId="77777777" w:rsidR="005F5367" w:rsidRDefault="005F5367" w:rsidP="005F5367">
            <w:pPr>
              <w:pStyle w:val="ConsPlusNormal"/>
            </w:pPr>
          </w:p>
        </w:tc>
        <w:tc>
          <w:tcPr>
            <w:tcW w:w="13954" w:type="dxa"/>
          </w:tcPr>
          <w:p w14:paraId="7ECB8050" w14:textId="77777777" w:rsidR="005F5367" w:rsidRDefault="005F5367" w:rsidP="005F5367">
            <w:pPr>
              <w:pStyle w:val="ConsPlusNormal"/>
              <w:jc w:val="both"/>
            </w:pPr>
            <w:r>
              <w:t>Правила безопасной жизнедеятельности</w:t>
            </w:r>
          </w:p>
        </w:tc>
      </w:tr>
      <w:tr w:rsidR="005F5367" w:rsidRPr="005F5367" w14:paraId="79FCED6C" w14:textId="77777777" w:rsidTr="005F5367">
        <w:tc>
          <w:tcPr>
            <w:tcW w:w="1701" w:type="dxa"/>
          </w:tcPr>
          <w:p w14:paraId="736AF22C" w14:textId="77777777" w:rsidR="005F5367" w:rsidRDefault="005F5367" w:rsidP="005F5367">
            <w:pPr>
              <w:pStyle w:val="ConsPlusNormal"/>
              <w:jc w:val="center"/>
            </w:pPr>
            <w:r>
              <w:t>11</w:t>
            </w:r>
          </w:p>
        </w:tc>
        <w:tc>
          <w:tcPr>
            <w:tcW w:w="13954" w:type="dxa"/>
          </w:tcPr>
          <w:p w14:paraId="68D978D2" w14:textId="77777777" w:rsidR="005F5367" w:rsidRDefault="005F5367" w:rsidP="005F5367">
            <w:pPr>
              <w:pStyle w:val="ConsPlusNormal"/>
              <w:jc w:val="both"/>
            </w:pPr>
            <w:r>
              <w:t>соблюдать правила безопасности на учебном месте обучающегося; во время наблюдений и опытов;</w:t>
            </w:r>
          </w:p>
        </w:tc>
      </w:tr>
      <w:tr w:rsidR="005F5367" w:rsidRPr="005F5367" w14:paraId="655E1EFB" w14:textId="77777777" w:rsidTr="005F5367">
        <w:tc>
          <w:tcPr>
            <w:tcW w:w="1701" w:type="dxa"/>
          </w:tcPr>
          <w:p w14:paraId="772D3FF7" w14:textId="77777777" w:rsidR="005F5367" w:rsidRDefault="005F5367" w:rsidP="005F5367">
            <w:pPr>
              <w:pStyle w:val="ConsPlusNormal"/>
              <w:jc w:val="center"/>
            </w:pPr>
            <w:r>
              <w:t>12</w:t>
            </w:r>
          </w:p>
        </w:tc>
        <w:tc>
          <w:tcPr>
            <w:tcW w:w="13954" w:type="dxa"/>
          </w:tcPr>
          <w:p w14:paraId="1DFBF120" w14:textId="77777777" w:rsidR="005F5367" w:rsidRDefault="005F5367" w:rsidP="005F5367">
            <w:pPr>
              <w:pStyle w:val="ConsPlusNormal"/>
              <w:jc w:val="both"/>
            </w:pPr>
            <w:r>
              <w:t>соблюдать правила здорового питания и личной гигиены;</w:t>
            </w:r>
          </w:p>
        </w:tc>
      </w:tr>
      <w:tr w:rsidR="005F5367" w:rsidRPr="005F5367" w14:paraId="3B04BB35" w14:textId="77777777" w:rsidTr="005F5367">
        <w:tc>
          <w:tcPr>
            <w:tcW w:w="1701" w:type="dxa"/>
          </w:tcPr>
          <w:p w14:paraId="66D77286" w14:textId="77777777" w:rsidR="005F5367" w:rsidRDefault="005F5367" w:rsidP="005F5367">
            <w:pPr>
              <w:pStyle w:val="ConsPlusNormal"/>
              <w:jc w:val="center"/>
            </w:pPr>
            <w:r>
              <w:t>13</w:t>
            </w:r>
          </w:p>
        </w:tc>
        <w:tc>
          <w:tcPr>
            <w:tcW w:w="13954" w:type="dxa"/>
          </w:tcPr>
          <w:p w14:paraId="72517BBB" w14:textId="77777777" w:rsidR="005F5367" w:rsidRDefault="005F5367" w:rsidP="005F5367">
            <w:pPr>
              <w:pStyle w:val="ConsPlusNormal"/>
              <w:jc w:val="both"/>
            </w:pPr>
            <w:r>
              <w:t>соблюдать правила безопасного поведения пешехода; соблюдать правила безопасного поведения в природе</w:t>
            </w:r>
          </w:p>
        </w:tc>
      </w:tr>
      <w:tr w:rsidR="005F5367" w:rsidRPr="005F5367" w14:paraId="4AD16A29" w14:textId="77777777" w:rsidTr="005F5367">
        <w:tc>
          <w:tcPr>
            <w:tcW w:w="1701" w:type="dxa"/>
          </w:tcPr>
          <w:p w14:paraId="3F8EA6E9" w14:textId="77777777" w:rsidR="005F5367" w:rsidRDefault="005F5367" w:rsidP="005F5367">
            <w:pPr>
              <w:pStyle w:val="ConsPlusNormal"/>
              <w:jc w:val="center"/>
            </w:pPr>
            <w:r>
              <w:t>14</w:t>
            </w:r>
          </w:p>
        </w:tc>
        <w:tc>
          <w:tcPr>
            <w:tcW w:w="13954" w:type="dxa"/>
          </w:tcPr>
          <w:p w14:paraId="5EA61D7F" w14:textId="77777777" w:rsidR="005F5367" w:rsidRDefault="005F5367" w:rsidP="005F5367">
            <w:pPr>
              <w:pStyle w:val="ConsPlusNormal"/>
              <w:jc w:val="both"/>
            </w:pPr>
            <w:r>
              <w:t>безопасно пользоваться бытовыми электроприборами;</w:t>
            </w:r>
          </w:p>
          <w:p w14:paraId="25C67DB6" w14:textId="77777777" w:rsidR="005F5367" w:rsidRDefault="005F5367" w:rsidP="005F5367">
            <w:pPr>
              <w:pStyle w:val="ConsPlusNormal"/>
              <w:jc w:val="both"/>
            </w:pPr>
            <w:r>
              <w:t>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w:t>
            </w:r>
          </w:p>
        </w:tc>
      </w:tr>
    </w:tbl>
    <w:p w14:paraId="5EE285D4" w14:textId="77777777" w:rsidR="005F5367" w:rsidRDefault="005F5367" w:rsidP="005F5367">
      <w:pPr>
        <w:pStyle w:val="ConsPlusNormal"/>
        <w:jc w:val="both"/>
      </w:pPr>
    </w:p>
    <w:p w14:paraId="3334F52D" w14:textId="77777777" w:rsidR="005F5367" w:rsidRDefault="005F5367" w:rsidP="005F5367">
      <w:pPr>
        <w:pStyle w:val="ConsPlusNormal"/>
        <w:jc w:val="center"/>
      </w:pPr>
      <w:r>
        <w:t>Проверяемые элементы содержания (1 класс)</w:t>
      </w:r>
    </w:p>
    <w:p w14:paraId="11AE8D0D"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7"/>
        <w:gridCol w:w="14578"/>
      </w:tblGrid>
      <w:tr w:rsidR="005F5367" w14:paraId="0288F8C5" w14:textId="77777777" w:rsidTr="005F5367">
        <w:tc>
          <w:tcPr>
            <w:tcW w:w="1077" w:type="dxa"/>
          </w:tcPr>
          <w:p w14:paraId="7065ED0F" w14:textId="77777777" w:rsidR="005F5367" w:rsidRDefault="005F5367" w:rsidP="005F5367">
            <w:pPr>
              <w:pStyle w:val="ConsPlusNormal"/>
              <w:jc w:val="center"/>
            </w:pPr>
            <w:r>
              <w:t>Код</w:t>
            </w:r>
          </w:p>
        </w:tc>
        <w:tc>
          <w:tcPr>
            <w:tcW w:w="14578" w:type="dxa"/>
          </w:tcPr>
          <w:p w14:paraId="11444147" w14:textId="77777777" w:rsidR="005F5367" w:rsidRDefault="005F5367" w:rsidP="005F5367">
            <w:pPr>
              <w:pStyle w:val="ConsPlusNormal"/>
              <w:jc w:val="center"/>
            </w:pPr>
            <w:r>
              <w:t>Проверяемый элемент содержания</w:t>
            </w:r>
          </w:p>
        </w:tc>
      </w:tr>
      <w:tr w:rsidR="005F5367" w14:paraId="3871CC1E" w14:textId="77777777" w:rsidTr="005F5367">
        <w:tc>
          <w:tcPr>
            <w:tcW w:w="1077" w:type="dxa"/>
          </w:tcPr>
          <w:p w14:paraId="5BBC44FA" w14:textId="77777777" w:rsidR="005F5367" w:rsidRDefault="005F5367" w:rsidP="005F5367">
            <w:pPr>
              <w:pStyle w:val="ConsPlusNormal"/>
              <w:jc w:val="center"/>
            </w:pPr>
            <w:r>
              <w:t>1</w:t>
            </w:r>
          </w:p>
        </w:tc>
        <w:tc>
          <w:tcPr>
            <w:tcW w:w="14578" w:type="dxa"/>
          </w:tcPr>
          <w:p w14:paraId="60AF197D" w14:textId="77777777" w:rsidR="005F5367" w:rsidRDefault="005F5367" w:rsidP="005F5367">
            <w:pPr>
              <w:pStyle w:val="ConsPlusNormal"/>
              <w:jc w:val="both"/>
            </w:pPr>
            <w:r>
              <w:t>Человек и общество</w:t>
            </w:r>
          </w:p>
        </w:tc>
      </w:tr>
      <w:tr w:rsidR="005F5367" w:rsidRPr="005F5367" w14:paraId="62E52A80" w14:textId="77777777" w:rsidTr="005F5367">
        <w:tc>
          <w:tcPr>
            <w:tcW w:w="1077" w:type="dxa"/>
          </w:tcPr>
          <w:p w14:paraId="00B07079" w14:textId="77777777" w:rsidR="005F5367" w:rsidRDefault="005F5367" w:rsidP="005F5367">
            <w:pPr>
              <w:pStyle w:val="ConsPlusNormal"/>
              <w:jc w:val="center"/>
            </w:pPr>
            <w:r>
              <w:t>1.1</w:t>
            </w:r>
          </w:p>
        </w:tc>
        <w:tc>
          <w:tcPr>
            <w:tcW w:w="14578" w:type="dxa"/>
          </w:tcPr>
          <w:p w14:paraId="0BD76FB5" w14:textId="77777777" w:rsidR="005F5367" w:rsidRDefault="005F5367" w:rsidP="005F5367">
            <w:pPr>
              <w:pStyle w:val="ConsPlusNormal"/>
              <w:jc w:val="both"/>
            </w:pPr>
            <w:r>
              <w:t>Школа. Школьные традиции и праздники. Адрес школы. Классный, школьный коллектив</w:t>
            </w:r>
          </w:p>
        </w:tc>
      </w:tr>
      <w:tr w:rsidR="005F5367" w:rsidRPr="005F5367" w14:paraId="6C5DDC76" w14:textId="77777777" w:rsidTr="005F5367">
        <w:tc>
          <w:tcPr>
            <w:tcW w:w="1077" w:type="dxa"/>
          </w:tcPr>
          <w:p w14:paraId="0C9C5B3D" w14:textId="77777777" w:rsidR="005F5367" w:rsidRDefault="005F5367" w:rsidP="005F5367">
            <w:pPr>
              <w:pStyle w:val="ConsPlusNormal"/>
              <w:jc w:val="center"/>
            </w:pPr>
            <w:r>
              <w:t>1.2</w:t>
            </w:r>
          </w:p>
        </w:tc>
        <w:tc>
          <w:tcPr>
            <w:tcW w:w="14578" w:type="dxa"/>
          </w:tcPr>
          <w:p w14:paraId="6564F026" w14:textId="77777777" w:rsidR="005F5367" w:rsidRDefault="005F5367" w:rsidP="005F5367">
            <w:pPr>
              <w:pStyle w:val="ConsPlusNormal"/>
              <w:jc w:val="both"/>
            </w:pPr>
            <w:r>
              <w:t>Друзья, взаимоотношения между ними; ценность дружбы, согласия, взаимной помощи</w:t>
            </w:r>
          </w:p>
        </w:tc>
      </w:tr>
      <w:tr w:rsidR="005F5367" w:rsidRPr="005F5367" w14:paraId="382B06A3" w14:textId="77777777" w:rsidTr="005F5367">
        <w:tc>
          <w:tcPr>
            <w:tcW w:w="1077" w:type="dxa"/>
          </w:tcPr>
          <w:p w14:paraId="67DF81F7" w14:textId="77777777" w:rsidR="005F5367" w:rsidRDefault="005F5367" w:rsidP="005F5367">
            <w:pPr>
              <w:pStyle w:val="ConsPlusNormal"/>
              <w:jc w:val="center"/>
            </w:pPr>
            <w:r>
              <w:t>1.3</w:t>
            </w:r>
          </w:p>
        </w:tc>
        <w:tc>
          <w:tcPr>
            <w:tcW w:w="14578" w:type="dxa"/>
          </w:tcPr>
          <w:p w14:paraId="0489DE8A" w14:textId="77777777" w:rsidR="005F5367" w:rsidRDefault="005F5367" w:rsidP="005F5367">
            <w:pPr>
              <w:pStyle w:val="ConsPlusNormal"/>
              <w:jc w:val="both"/>
            </w:pPr>
            <w:r>
              <w:t>Совместная деятельность с одноклассниками - учеба, игры, отдых</w:t>
            </w:r>
          </w:p>
        </w:tc>
      </w:tr>
      <w:tr w:rsidR="005F5367" w14:paraId="77AA2F02" w14:textId="77777777" w:rsidTr="005F5367">
        <w:tc>
          <w:tcPr>
            <w:tcW w:w="1077" w:type="dxa"/>
          </w:tcPr>
          <w:p w14:paraId="65AA5F06" w14:textId="77777777" w:rsidR="005F5367" w:rsidRDefault="005F5367" w:rsidP="005F5367">
            <w:pPr>
              <w:pStyle w:val="ConsPlusNormal"/>
              <w:jc w:val="center"/>
            </w:pPr>
            <w:r>
              <w:t>1.4</w:t>
            </w:r>
          </w:p>
        </w:tc>
        <w:tc>
          <w:tcPr>
            <w:tcW w:w="14578" w:type="dxa"/>
          </w:tcPr>
          <w:p w14:paraId="540C51C7" w14:textId="77777777" w:rsidR="005F5367" w:rsidRDefault="005F5367" w:rsidP="005F5367">
            <w:pPr>
              <w:pStyle w:val="ConsPlusNormal"/>
              <w:jc w:val="both"/>
            </w:pPr>
            <w: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rsidR="005F5367" w14:paraId="22398437" w14:textId="77777777" w:rsidTr="005F5367">
        <w:tc>
          <w:tcPr>
            <w:tcW w:w="1077" w:type="dxa"/>
          </w:tcPr>
          <w:p w14:paraId="56DA5942" w14:textId="77777777" w:rsidR="005F5367" w:rsidRDefault="005F5367" w:rsidP="005F5367">
            <w:pPr>
              <w:pStyle w:val="ConsPlusNormal"/>
              <w:jc w:val="center"/>
            </w:pPr>
            <w:r>
              <w:t>1.5</w:t>
            </w:r>
          </w:p>
        </w:tc>
        <w:tc>
          <w:tcPr>
            <w:tcW w:w="14578" w:type="dxa"/>
          </w:tcPr>
          <w:p w14:paraId="119F2ACC" w14:textId="77777777" w:rsidR="005F5367" w:rsidRDefault="005F5367" w:rsidP="005F5367">
            <w:pPr>
              <w:pStyle w:val="ConsPlusNormal"/>
              <w:jc w:val="both"/>
            </w:pPr>
            <w:r>
              <w:t>Режим труда и отдыха</w:t>
            </w:r>
          </w:p>
        </w:tc>
      </w:tr>
      <w:tr w:rsidR="005F5367" w14:paraId="2771F868" w14:textId="77777777" w:rsidTr="005F5367">
        <w:tc>
          <w:tcPr>
            <w:tcW w:w="1077" w:type="dxa"/>
          </w:tcPr>
          <w:p w14:paraId="1391FCFD" w14:textId="77777777" w:rsidR="005F5367" w:rsidRDefault="005F5367" w:rsidP="005F5367">
            <w:pPr>
              <w:pStyle w:val="ConsPlusNormal"/>
              <w:jc w:val="center"/>
            </w:pPr>
            <w:r>
              <w:t>1.6</w:t>
            </w:r>
          </w:p>
        </w:tc>
        <w:tc>
          <w:tcPr>
            <w:tcW w:w="14578" w:type="dxa"/>
          </w:tcPr>
          <w:p w14:paraId="62A32291" w14:textId="77777777" w:rsidR="005F5367" w:rsidRDefault="005F5367" w:rsidP="005F5367">
            <w:pPr>
              <w:pStyle w:val="ConsPlusNormal"/>
              <w:jc w:val="both"/>
            </w:pPr>
            <w:r>
              <w:t>Семья. Моя семья в прошлом и настоящем. Имена и фамилии членов семьи, их профессии. Домашний адрес</w:t>
            </w:r>
          </w:p>
        </w:tc>
      </w:tr>
      <w:tr w:rsidR="005F5367" w14:paraId="17E35EF2" w14:textId="77777777" w:rsidTr="005F5367">
        <w:tc>
          <w:tcPr>
            <w:tcW w:w="1077" w:type="dxa"/>
          </w:tcPr>
          <w:p w14:paraId="5A537E8D" w14:textId="77777777" w:rsidR="005F5367" w:rsidRDefault="005F5367" w:rsidP="005F5367">
            <w:pPr>
              <w:pStyle w:val="ConsPlusNormal"/>
              <w:jc w:val="center"/>
            </w:pPr>
            <w:r>
              <w:lastRenderedPageBreak/>
              <w:t>1.7</w:t>
            </w:r>
          </w:p>
        </w:tc>
        <w:tc>
          <w:tcPr>
            <w:tcW w:w="14578" w:type="dxa"/>
          </w:tcPr>
          <w:p w14:paraId="502AE015" w14:textId="77777777" w:rsidR="005F5367" w:rsidRDefault="005F5367" w:rsidP="005F5367">
            <w:pPr>
              <w:pStyle w:val="ConsPlusNormal"/>
              <w:jc w:val="both"/>
            </w:pPr>
            <w:r>
              <w:t>Взаимоотношения и взаимопомощь в семье. Совместный труд и отдых</w:t>
            </w:r>
          </w:p>
        </w:tc>
      </w:tr>
      <w:tr w:rsidR="005F5367" w14:paraId="2905A787" w14:textId="77777777" w:rsidTr="005F5367">
        <w:tc>
          <w:tcPr>
            <w:tcW w:w="1077" w:type="dxa"/>
          </w:tcPr>
          <w:p w14:paraId="08BE312D" w14:textId="77777777" w:rsidR="005F5367" w:rsidRDefault="005F5367" w:rsidP="005F5367">
            <w:pPr>
              <w:pStyle w:val="ConsPlusNormal"/>
              <w:jc w:val="center"/>
            </w:pPr>
            <w:r>
              <w:t>1.8</w:t>
            </w:r>
          </w:p>
        </w:tc>
        <w:tc>
          <w:tcPr>
            <w:tcW w:w="14578" w:type="dxa"/>
          </w:tcPr>
          <w:p w14:paraId="037134DD" w14:textId="77777777" w:rsidR="005F5367" w:rsidRDefault="005F5367" w:rsidP="005F5367">
            <w:pPr>
              <w:pStyle w:val="ConsPlusNormal"/>
              <w:jc w:val="both"/>
            </w:pPr>
            <w:r>
              <w:t>Россия - наша Родина. Москва - столица России. Символы России (герб, флаг, гимн). Народы России</w:t>
            </w:r>
          </w:p>
        </w:tc>
      </w:tr>
      <w:tr w:rsidR="005F5367" w14:paraId="1A5F99E3" w14:textId="77777777" w:rsidTr="005F5367">
        <w:tc>
          <w:tcPr>
            <w:tcW w:w="1077" w:type="dxa"/>
          </w:tcPr>
          <w:p w14:paraId="58F8A415" w14:textId="77777777" w:rsidR="005F5367" w:rsidRDefault="005F5367" w:rsidP="005F5367">
            <w:pPr>
              <w:pStyle w:val="ConsPlusNormal"/>
              <w:jc w:val="center"/>
            </w:pPr>
            <w:r>
              <w:t>1.9</w:t>
            </w:r>
          </w:p>
        </w:tc>
        <w:tc>
          <w:tcPr>
            <w:tcW w:w="14578" w:type="dxa"/>
          </w:tcPr>
          <w:p w14:paraId="55BBA2C1" w14:textId="77777777" w:rsidR="005F5367" w:rsidRDefault="005F5367" w:rsidP="005F5367">
            <w:pPr>
              <w:pStyle w:val="ConsPlusNormal"/>
              <w:jc w:val="both"/>
            </w:pPr>
            <w:r>
              <w:t>Первоначальные сведения о родном крае. Название своего населенного пункта (города, села), региона. Культурные объекты родного края</w:t>
            </w:r>
          </w:p>
        </w:tc>
      </w:tr>
      <w:tr w:rsidR="005F5367" w14:paraId="49F89AF1" w14:textId="77777777" w:rsidTr="005F5367">
        <w:tc>
          <w:tcPr>
            <w:tcW w:w="1077" w:type="dxa"/>
          </w:tcPr>
          <w:p w14:paraId="609F4FC9" w14:textId="77777777" w:rsidR="005F5367" w:rsidRDefault="005F5367" w:rsidP="005F5367">
            <w:pPr>
              <w:pStyle w:val="ConsPlusNormal"/>
              <w:jc w:val="center"/>
            </w:pPr>
            <w:r>
              <w:t>1.10</w:t>
            </w:r>
          </w:p>
        </w:tc>
        <w:tc>
          <w:tcPr>
            <w:tcW w:w="14578" w:type="dxa"/>
          </w:tcPr>
          <w:p w14:paraId="5AC4C64F" w14:textId="77777777" w:rsidR="005F5367" w:rsidRDefault="005F5367" w:rsidP="005F5367">
            <w:pPr>
              <w:pStyle w:val="ConsPlusNormal"/>
              <w:jc w:val="both"/>
            </w:pPr>
            <w:r>
              <w:t>Ценность и красота рукотворного мира. Правила поведения в социуме</w:t>
            </w:r>
          </w:p>
        </w:tc>
      </w:tr>
      <w:tr w:rsidR="005F5367" w14:paraId="09531A91" w14:textId="77777777" w:rsidTr="005F5367">
        <w:tc>
          <w:tcPr>
            <w:tcW w:w="1077" w:type="dxa"/>
          </w:tcPr>
          <w:p w14:paraId="615CEC03" w14:textId="77777777" w:rsidR="005F5367" w:rsidRDefault="005F5367" w:rsidP="005F5367">
            <w:pPr>
              <w:pStyle w:val="ConsPlusNormal"/>
              <w:jc w:val="center"/>
            </w:pPr>
            <w:r>
              <w:t>2</w:t>
            </w:r>
          </w:p>
        </w:tc>
        <w:tc>
          <w:tcPr>
            <w:tcW w:w="14578" w:type="dxa"/>
          </w:tcPr>
          <w:p w14:paraId="44D70E79" w14:textId="77777777" w:rsidR="005F5367" w:rsidRDefault="005F5367" w:rsidP="005F5367">
            <w:pPr>
              <w:pStyle w:val="ConsPlusNormal"/>
              <w:jc w:val="both"/>
            </w:pPr>
            <w:r>
              <w:t>Человек и природа</w:t>
            </w:r>
          </w:p>
        </w:tc>
      </w:tr>
      <w:tr w:rsidR="005F5367" w:rsidRPr="005F5367" w14:paraId="27B89C4F" w14:textId="77777777" w:rsidTr="005F5367">
        <w:tc>
          <w:tcPr>
            <w:tcW w:w="1077" w:type="dxa"/>
          </w:tcPr>
          <w:p w14:paraId="542EE1A6" w14:textId="77777777" w:rsidR="005F5367" w:rsidRDefault="005F5367" w:rsidP="005F5367">
            <w:pPr>
              <w:pStyle w:val="ConsPlusNormal"/>
              <w:jc w:val="center"/>
            </w:pPr>
            <w:r>
              <w:t>2.1</w:t>
            </w:r>
          </w:p>
        </w:tc>
        <w:tc>
          <w:tcPr>
            <w:tcW w:w="14578" w:type="dxa"/>
          </w:tcPr>
          <w:p w14:paraId="25938741" w14:textId="77777777" w:rsidR="005F5367" w:rsidRDefault="005F5367" w:rsidP="005F5367">
            <w:pPr>
              <w:pStyle w:val="ConsPlusNormal"/>
              <w:jc w:val="both"/>
            </w:pPr>
            <w:r>
              <w:t>Природа - среда обитания человека. Неживая и живая природа</w:t>
            </w:r>
          </w:p>
        </w:tc>
      </w:tr>
      <w:tr w:rsidR="005F5367" w:rsidRPr="005F5367" w14:paraId="22DD5751" w14:textId="77777777" w:rsidTr="005F5367">
        <w:tc>
          <w:tcPr>
            <w:tcW w:w="1077" w:type="dxa"/>
          </w:tcPr>
          <w:p w14:paraId="7051586A" w14:textId="77777777" w:rsidR="005F5367" w:rsidRDefault="005F5367" w:rsidP="005F5367">
            <w:pPr>
              <w:pStyle w:val="ConsPlusNormal"/>
              <w:jc w:val="center"/>
            </w:pPr>
            <w:r>
              <w:t>2.2</w:t>
            </w:r>
          </w:p>
        </w:tc>
        <w:tc>
          <w:tcPr>
            <w:tcW w:w="14578" w:type="dxa"/>
          </w:tcPr>
          <w:p w14:paraId="7BB9D2EA" w14:textId="77777777" w:rsidR="005F5367" w:rsidRDefault="005F5367" w:rsidP="005F5367">
            <w:pPr>
              <w:pStyle w:val="ConsPlusNormal"/>
              <w:jc w:val="both"/>
            </w:pPr>
            <w:r>
              <w:t>Природа и предметы, созданные человеком. Природные материалы. Бережное отношение к предметам, вещам, уход за ними</w:t>
            </w:r>
          </w:p>
        </w:tc>
      </w:tr>
      <w:tr w:rsidR="005F5367" w:rsidRPr="005F5367" w14:paraId="6C0A5300" w14:textId="77777777" w:rsidTr="005F5367">
        <w:tc>
          <w:tcPr>
            <w:tcW w:w="1077" w:type="dxa"/>
          </w:tcPr>
          <w:p w14:paraId="206B7F17" w14:textId="77777777" w:rsidR="005F5367" w:rsidRDefault="005F5367" w:rsidP="005F5367">
            <w:pPr>
              <w:pStyle w:val="ConsPlusNormal"/>
              <w:jc w:val="center"/>
            </w:pPr>
            <w:r>
              <w:t>2.3</w:t>
            </w:r>
          </w:p>
        </w:tc>
        <w:tc>
          <w:tcPr>
            <w:tcW w:w="14578" w:type="dxa"/>
          </w:tcPr>
          <w:p w14:paraId="56F765D4" w14:textId="77777777" w:rsidR="005F5367" w:rsidRDefault="005F5367" w:rsidP="005F5367">
            <w:pPr>
              <w:pStyle w:val="ConsPlusNormal"/>
              <w:jc w:val="both"/>
            </w:pPr>
            <w:r>
              <w:t>Наблюдение за погодой своего края. Погода и термометр. Определение температуры воздуха (воды) по термометру</w:t>
            </w:r>
          </w:p>
        </w:tc>
      </w:tr>
      <w:tr w:rsidR="005F5367" w14:paraId="20CA0B65" w14:textId="77777777" w:rsidTr="005F5367">
        <w:tc>
          <w:tcPr>
            <w:tcW w:w="1077" w:type="dxa"/>
          </w:tcPr>
          <w:p w14:paraId="631F10CC" w14:textId="77777777" w:rsidR="005F5367" w:rsidRDefault="005F5367" w:rsidP="005F5367">
            <w:pPr>
              <w:pStyle w:val="ConsPlusNormal"/>
              <w:jc w:val="center"/>
            </w:pPr>
            <w:r>
              <w:t>2.4</w:t>
            </w:r>
          </w:p>
        </w:tc>
        <w:tc>
          <w:tcPr>
            <w:tcW w:w="14578" w:type="dxa"/>
          </w:tcPr>
          <w:p w14:paraId="39D44E3B" w14:textId="77777777" w:rsidR="005F5367" w:rsidRDefault="005F5367" w:rsidP="005F5367">
            <w:pPr>
              <w:pStyle w:val="ConsPlusNormal"/>
              <w:jc w:val="both"/>
            </w:pPr>
            <w:r>
              <w:t>Сезонные изменения в природе</w:t>
            </w:r>
          </w:p>
        </w:tc>
      </w:tr>
      <w:tr w:rsidR="005F5367" w:rsidRPr="005F5367" w14:paraId="4BE54B1F" w14:textId="77777777" w:rsidTr="005F5367">
        <w:tc>
          <w:tcPr>
            <w:tcW w:w="1077" w:type="dxa"/>
          </w:tcPr>
          <w:p w14:paraId="0223F2FE" w14:textId="77777777" w:rsidR="005F5367" w:rsidRDefault="005F5367" w:rsidP="005F5367">
            <w:pPr>
              <w:pStyle w:val="ConsPlusNormal"/>
              <w:jc w:val="center"/>
            </w:pPr>
            <w:r>
              <w:t>2.5</w:t>
            </w:r>
          </w:p>
        </w:tc>
        <w:tc>
          <w:tcPr>
            <w:tcW w:w="14578" w:type="dxa"/>
          </w:tcPr>
          <w:p w14:paraId="382DB0D2" w14:textId="77777777" w:rsidR="005F5367" w:rsidRDefault="005F5367" w:rsidP="005F5367">
            <w:pPr>
              <w:pStyle w:val="ConsPlusNormal"/>
              <w:jc w:val="both"/>
            </w:pPr>
            <w:r>
              <w:t>Взаимосвязи между человеком и природой. Правила нравственного и безопасного поведения в природе</w:t>
            </w:r>
          </w:p>
        </w:tc>
      </w:tr>
      <w:tr w:rsidR="005F5367" w14:paraId="44BAE303" w14:textId="77777777" w:rsidTr="005F5367">
        <w:tc>
          <w:tcPr>
            <w:tcW w:w="1077" w:type="dxa"/>
          </w:tcPr>
          <w:p w14:paraId="367FC525" w14:textId="77777777" w:rsidR="005F5367" w:rsidRDefault="005F5367" w:rsidP="005F5367">
            <w:pPr>
              <w:pStyle w:val="ConsPlusNormal"/>
              <w:jc w:val="center"/>
            </w:pPr>
            <w:r>
              <w:t>2.6</w:t>
            </w:r>
          </w:p>
        </w:tc>
        <w:tc>
          <w:tcPr>
            <w:tcW w:w="14578" w:type="dxa"/>
          </w:tcPr>
          <w:p w14:paraId="5EBAF0F5" w14:textId="77777777" w:rsidR="005F5367" w:rsidRDefault="005F5367" w:rsidP="005F5367">
            <w:pPr>
              <w:pStyle w:val="ConsPlusNormal"/>
              <w:jc w:val="both"/>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w:t>
            </w:r>
          </w:p>
        </w:tc>
      </w:tr>
      <w:tr w:rsidR="005F5367" w:rsidRPr="005F5367" w14:paraId="06729C49" w14:textId="77777777" w:rsidTr="005F5367">
        <w:tc>
          <w:tcPr>
            <w:tcW w:w="1077" w:type="dxa"/>
          </w:tcPr>
          <w:p w14:paraId="50A3B52B" w14:textId="77777777" w:rsidR="005F5367" w:rsidRDefault="005F5367" w:rsidP="005F5367">
            <w:pPr>
              <w:pStyle w:val="ConsPlusNormal"/>
              <w:jc w:val="center"/>
            </w:pPr>
            <w:r>
              <w:t>2.7</w:t>
            </w:r>
          </w:p>
        </w:tc>
        <w:tc>
          <w:tcPr>
            <w:tcW w:w="14578" w:type="dxa"/>
          </w:tcPr>
          <w:p w14:paraId="336A0C9C" w14:textId="77777777" w:rsidR="005F5367" w:rsidRDefault="005F5367" w:rsidP="005F5367">
            <w:pPr>
              <w:pStyle w:val="ConsPlusNormal"/>
              <w:jc w:val="both"/>
            </w:pPr>
            <w:r>
              <w:t>Части растения (название, краткая характеристика значения для жизни растения): корень, стебель, лист, цветок, плод, семя</w:t>
            </w:r>
          </w:p>
        </w:tc>
      </w:tr>
      <w:tr w:rsidR="005F5367" w:rsidRPr="005F5367" w14:paraId="2BEDA3EC" w14:textId="77777777" w:rsidTr="005F5367">
        <w:tc>
          <w:tcPr>
            <w:tcW w:w="1077" w:type="dxa"/>
          </w:tcPr>
          <w:p w14:paraId="75E2474D" w14:textId="77777777" w:rsidR="005F5367" w:rsidRDefault="005F5367" w:rsidP="005F5367">
            <w:pPr>
              <w:pStyle w:val="ConsPlusNormal"/>
              <w:jc w:val="center"/>
            </w:pPr>
            <w:r>
              <w:t>2.8</w:t>
            </w:r>
          </w:p>
        </w:tc>
        <w:tc>
          <w:tcPr>
            <w:tcW w:w="14578" w:type="dxa"/>
          </w:tcPr>
          <w:p w14:paraId="04D64A50" w14:textId="77777777" w:rsidR="005F5367" w:rsidRDefault="005F5367" w:rsidP="005F5367">
            <w:pPr>
              <w:pStyle w:val="ConsPlusNormal"/>
              <w:jc w:val="both"/>
            </w:pPr>
            <w:r>
              <w:t>Комнатные растения, правила содержания и ухода</w:t>
            </w:r>
          </w:p>
        </w:tc>
      </w:tr>
      <w:tr w:rsidR="005F5367" w:rsidRPr="005F5367" w14:paraId="09339757" w14:textId="77777777" w:rsidTr="005F5367">
        <w:tc>
          <w:tcPr>
            <w:tcW w:w="1077" w:type="dxa"/>
          </w:tcPr>
          <w:p w14:paraId="56B66BCD" w14:textId="77777777" w:rsidR="005F5367" w:rsidRDefault="005F5367" w:rsidP="005F5367">
            <w:pPr>
              <w:pStyle w:val="ConsPlusNormal"/>
              <w:jc w:val="center"/>
            </w:pPr>
            <w:r>
              <w:t>2.9</w:t>
            </w:r>
          </w:p>
        </w:tc>
        <w:tc>
          <w:tcPr>
            <w:tcW w:w="14578" w:type="dxa"/>
          </w:tcPr>
          <w:p w14:paraId="2F5273DC" w14:textId="77777777" w:rsidR="005F5367" w:rsidRDefault="005F5367" w:rsidP="005F5367">
            <w:pPr>
              <w:pStyle w:val="ConsPlusNormal"/>
              <w:jc w:val="both"/>
            </w:pPr>
            <w: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r>
      <w:tr w:rsidR="005F5367" w14:paraId="21969B8F" w14:textId="77777777" w:rsidTr="005F5367">
        <w:tc>
          <w:tcPr>
            <w:tcW w:w="1077" w:type="dxa"/>
          </w:tcPr>
          <w:p w14:paraId="1B41A4F9" w14:textId="77777777" w:rsidR="005F5367" w:rsidRDefault="005F5367" w:rsidP="005F5367">
            <w:pPr>
              <w:pStyle w:val="ConsPlusNormal"/>
              <w:jc w:val="center"/>
            </w:pPr>
            <w:r>
              <w:t>3</w:t>
            </w:r>
          </w:p>
        </w:tc>
        <w:tc>
          <w:tcPr>
            <w:tcW w:w="14578" w:type="dxa"/>
          </w:tcPr>
          <w:p w14:paraId="4062990F" w14:textId="77777777" w:rsidR="005F5367" w:rsidRDefault="005F5367" w:rsidP="005F5367">
            <w:pPr>
              <w:pStyle w:val="ConsPlusNormal"/>
              <w:jc w:val="both"/>
            </w:pPr>
            <w:r>
              <w:t>Правила безопасной жизнедеятельности</w:t>
            </w:r>
          </w:p>
        </w:tc>
      </w:tr>
      <w:tr w:rsidR="005F5367" w:rsidRPr="005F5367" w14:paraId="1CC0205B" w14:textId="77777777" w:rsidTr="005F5367">
        <w:tc>
          <w:tcPr>
            <w:tcW w:w="1077" w:type="dxa"/>
          </w:tcPr>
          <w:p w14:paraId="29DA7EE3" w14:textId="77777777" w:rsidR="005F5367" w:rsidRDefault="005F5367" w:rsidP="005F5367">
            <w:pPr>
              <w:pStyle w:val="ConsPlusNormal"/>
              <w:jc w:val="center"/>
            </w:pPr>
            <w:r>
              <w:t>3.1</w:t>
            </w:r>
          </w:p>
        </w:tc>
        <w:tc>
          <w:tcPr>
            <w:tcW w:w="14578" w:type="dxa"/>
          </w:tcPr>
          <w:p w14:paraId="3E429E4F" w14:textId="77777777" w:rsidR="005F5367" w:rsidRDefault="005F5367" w:rsidP="005F5367">
            <w:pPr>
              <w:pStyle w:val="ConsPlusNormal"/>
              <w:jc w:val="both"/>
            </w:pPr>
            <w:r>
              <w:t>Понимание необходимости соблюдения режима дня, правил здорового питания и личной гигиены</w:t>
            </w:r>
          </w:p>
        </w:tc>
      </w:tr>
      <w:tr w:rsidR="005F5367" w:rsidRPr="005F5367" w14:paraId="335486DC" w14:textId="77777777" w:rsidTr="005F5367">
        <w:tc>
          <w:tcPr>
            <w:tcW w:w="1077" w:type="dxa"/>
          </w:tcPr>
          <w:p w14:paraId="11A60CDE" w14:textId="77777777" w:rsidR="005F5367" w:rsidRDefault="005F5367" w:rsidP="005F5367">
            <w:pPr>
              <w:pStyle w:val="ConsPlusNormal"/>
              <w:jc w:val="center"/>
            </w:pPr>
            <w:r>
              <w:t>3.2</w:t>
            </w:r>
          </w:p>
        </w:tc>
        <w:tc>
          <w:tcPr>
            <w:tcW w:w="14578" w:type="dxa"/>
          </w:tcPr>
          <w:p w14:paraId="2A4850E7" w14:textId="77777777" w:rsidR="005F5367" w:rsidRDefault="005F5367" w:rsidP="005F5367">
            <w:pPr>
              <w:pStyle w:val="ConsPlusNormal"/>
              <w:jc w:val="both"/>
            </w:pPr>
            <w:r>
              <w:t>Правила безопасности в быту: пользование бытовыми электроприборами, газовыми плитами</w:t>
            </w:r>
          </w:p>
        </w:tc>
      </w:tr>
      <w:tr w:rsidR="005F5367" w:rsidRPr="005F5367" w14:paraId="3635AFF5" w14:textId="77777777" w:rsidTr="005F5367">
        <w:tc>
          <w:tcPr>
            <w:tcW w:w="1077" w:type="dxa"/>
          </w:tcPr>
          <w:p w14:paraId="4CC670B3" w14:textId="77777777" w:rsidR="005F5367" w:rsidRDefault="005F5367" w:rsidP="005F5367">
            <w:pPr>
              <w:pStyle w:val="ConsPlusNormal"/>
              <w:jc w:val="center"/>
            </w:pPr>
            <w:r>
              <w:t>3.3</w:t>
            </w:r>
          </w:p>
        </w:tc>
        <w:tc>
          <w:tcPr>
            <w:tcW w:w="14578" w:type="dxa"/>
          </w:tcPr>
          <w:p w14:paraId="73DE6781" w14:textId="77777777" w:rsidR="005F5367" w:rsidRDefault="005F5367" w:rsidP="005F5367">
            <w:pPr>
              <w:pStyle w:val="ConsPlusNormal"/>
              <w:jc w:val="both"/>
            </w:pPr>
            <w:r>
              <w:t>Дорога от дома до школы. Правила безопасного поведения пешехода (дорожные знаки, дорожная разметка, дорожные сигналы)</w:t>
            </w:r>
          </w:p>
        </w:tc>
      </w:tr>
      <w:tr w:rsidR="005F5367" w:rsidRPr="005F5367" w14:paraId="3832E857" w14:textId="77777777" w:rsidTr="005F5367">
        <w:tc>
          <w:tcPr>
            <w:tcW w:w="1077" w:type="dxa"/>
          </w:tcPr>
          <w:p w14:paraId="44AC19A7" w14:textId="77777777" w:rsidR="005F5367" w:rsidRDefault="005F5367" w:rsidP="005F5367">
            <w:pPr>
              <w:pStyle w:val="ConsPlusNormal"/>
              <w:jc w:val="center"/>
            </w:pPr>
            <w:r>
              <w:t>3.4</w:t>
            </w:r>
          </w:p>
        </w:tc>
        <w:tc>
          <w:tcPr>
            <w:tcW w:w="14578" w:type="dxa"/>
          </w:tcPr>
          <w:p w14:paraId="1960F8BB" w14:textId="77777777" w:rsidR="005F5367" w:rsidRDefault="005F5367" w:rsidP="005F5367">
            <w:pPr>
              <w:pStyle w:val="ConsPlusNormal"/>
              <w:jc w:val="both"/>
            </w:pPr>
            <w:r>
              <w:t>Безопасность в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tc>
      </w:tr>
    </w:tbl>
    <w:p w14:paraId="1408133F" w14:textId="77777777" w:rsidR="005F5367" w:rsidRDefault="005F5367" w:rsidP="005F5367">
      <w:pPr>
        <w:pStyle w:val="ConsPlusNormal"/>
        <w:jc w:val="both"/>
      </w:pPr>
    </w:p>
    <w:p w14:paraId="14D70FDC" w14:textId="77777777" w:rsidR="005F5367" w:rsidRDefault="005F5367" w:rsidP="005F5367">
      <w:pPr>
        <w:pStyle w:val="ConsPlusNormal"/>
        <w:jc w:val="center"/>
      </w:pPr>
      <w:r>
        <w:t>Проверяемые требования к результатам освоения основной</w:t>
      </w:r>
    </w:p>
    <w:p w14:paraId="198838B3" w14:textId="77777777" w:rsidR="005F5367" w:rsidRDefault="005F5367" w:rsidP="005F5367">
      <w:pPr>
        <w:pStyle w:val="ConsPlusNormal"/>
        <w:jc w:val="center"/>
      </w:pPr>
      <w:r>
        <w:t>образовательной программы (2 класс)</w:t>
      </w:r>
    </w:p>
    <w:p w14:paraId="19F3F356"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5F5367" w14:paraId="62F7747D" w14:textId="77777777" w:rsidTr="005F5367">
        <w:tc>
          <w:tcPr>
            <w:tcW w:w="1701" w:type="dxa"/>
          </w:tcPr>
          <w:p w14:paraId="3ECAE895" w14:textId="77777777" w:rsidR="005F5367" w:rsidRDefault="005F5367" w:rsidP="005F5367">
            <w:pPr>
              <w:pStyle w:val="ConsPlusNormal"/>
              <w:jc w:val="center"/>
            </w:pPr>
            <w:r>
              <w:t xml:space="preserve">Код проверяемого </w:t>
            </w:r>
            <w:r>
              <w:lastRenderedPageBreak/>
              <w:t>результата</w:t>
            </w:r>
          </w:p>
        </w:tc>
        <w:tc>
          <w:tcPr>
            <w:tcW w:w="13954" w:type="dxa"/>
          </w:tcPr>
          <w:p w14:paraId="09497AC4" w14:textId="77777777" w:rsidR="005F5367" w:rsidRDefault="005F5367" w:rsidP="005F5367">
            <w:pPr>
              <w:pStyle w:val="ConsPlusNormal"/>
              <w:jc w:val="center"/>
            </w:pPr>
            <w:r>
              <w:lastRenderedPageBreak/>
              <w:t>Проверяемые предметные результаты освоения основной образовательной программы начального общего образования</w:t>
            </w:r>
          </w:p>
        </w:tc>
      </w:tr>
      <w:tr w:rsidR="005F5367" w14:paraId="66FA3DC8" w14:textId="77777777" w:rsidTr="005F5367">
        <w:tc>
          <w:tcPr>
            <w:tcW w:w="1701" w:type="dxa"/>
          </w:tcPr>
          <w:p w14:paraId="4A3CBD98" w14:textId="77777777" w:rsidR="005F5367" w:rsidRDefault="005F5367" w:rsidP="005F5367">
            <w:pPr>
              <w:pStyle w:val="ConsPlusNormal"/>
            </w:pPr>
          </w:p>
        </w:tc>
        <w:tc>
          <w:tcPr>
            <w:tcW w:w="13954" w:type="dxa"/>
          </w:tcPr>
          <w:p w14:paraId="1742566C" w14:textId="77777777" w:rsidR="005F5367" w:rsidRDefault="005F5367" w:rsidP="005F5367">
            <w:pPr>
              <w:pStyle w:val="ConsPlusNormal"/>
              <w:jc w:val="both"/>
            </w:pPr>
            <w:r>
              <w:t>Человек и общество</w:t>
            </w:r>
          </w:p>
        </w:tc>
      </w:tr>
      <w:tr w:rsidR="005F5367" w:rsidRPr="005F5367" w14:paraId="40499DD4" w14:textId="77777777" w:rsidTr="005F5367">
        <w:tc>
          <w:tcPr>
            <w:tcW w:w="1701" w:type="dxa"/>
          </w:tcPr>
          <w:p w14:paraId="2921059D" w14:textId="77777777" w:rsidR="005F5367" w:rsidRDefault="005F5367" w:rsidP="005F5367">
            <w:pPr>
              <w:pStyle w:val="ConsPlusNormal"/>
              <w:jc w:val="center"/>
            </w:pPr>
            <w:r>
              <w:t>1</w:t>
            </w:r>
          </w:p>
        </w:tc>
        <w:tc>
          <w:tcPr>
            <w:tcW w:w="13954" w:type="dxa"/>
          </w:tcPr>
          <w:p w14:paraId="72E11759" w14:textId="77777777" w:rsidR="005F5367" w:rsidRDefault="005F5367" w:rsidP="005F5367">
            <w:pPr>
              <w:pStyle w:val="ConsPlusNormal"/>
              <w:jc w:val="both"/>
            </w:pPr>
            <w:r>
              <w:t>находить Россию на карте мира, на карте России - Москву, свой регион и его главный город</w:t>
            </w:r>
          </w:p>
        </w:tc>
      </w:tr>
      <w:tr w:rsidR="005F5367" w:rsidRPr="005F5367" w14:paraId="06D555F4" w14:textId="77777777" w:rsidTr="005F5367">
        <w:tc>
          <w:tcPr>
            <w:tcW w:w="1701" w:type="dxa"/>
          </w:tcPr>
          <w:p w14:paraId="6338A874" w14:textId="77777777" w:rsidR="005F5367" w:rsidRDefault="005F5367" w:rsidP="005F5367">
            <w:pPr>
              <w:pStyle w:val="ConsPlusNormal"/>
              <w:jc w:val="center"/>
            </w:pPr>
            <w:r>
              <w:t>2</w:t>
            </w:r>
          </w:p>
        </w:tc>
        <w:tc>
          <w:tcPr>
            <w:tcW w:w="13954" w:type="dxa"/>
          </w:tcPr>
          <w:p w14:paraId="0FA34D33" w14:textId="77777777" w:rsidR="005F5367" w:rsidRDefault="005F5367" w:rsidP="005F5367">
            <w:pPr>
              <w:pStyle w:val="ConsPlusNormal"/>
              <w:jc w:val="both"/>
            </w:pPr>
            <w:r>
              <w:t>узнавать государственную символику Российской Федерации (гимн, герб, флаг) и своего региона</w:t>
            </w:r>
          </w:p>
        </w:tc>
      </w:tr>
      <w:tr w:rsidR="005F5367" w:rsidRPr="005F5367" w14:paraId="49204601" w14:textId="77777777" w:rsidTr="005F5367">
        <w:tc>
          <w:tcPr>
            <w:tcW w:w="1701" w:type="dxa"/>
          </w:tcPr>
          <w:p w14:paraId="414F1C80" w14:textId="77777777" w:rsidR="005F5367" w:rsidRDefault="005F5367" w:rsidP="005F5367">
            <w:pPr>
              <w:pStyle w:val="ConsPlusNormal"/>
              <w:jc w:val="center"/>
            </w:pPr>
            <w:r>
              <w:t>3</w:t>
            </w:r>
          </w:p>
        </w:tc>
        <w:tc>
          <w:tcPr>
            <w:tcW w:w="13954" w:type="dxa"/>
          </w:tcPr>
          <w:p w14:paraId="13053072" w14:textId="77777777" w:rsidR="005F5367" w:rsidRDefault="005F5367" w:rsidP="005F5367">
            <w:pPr>
              <w:pStyle w:val="ConsPlusNormal"/>
              <w:jc w:val="both"/>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rsidR="005F5367" w:rsidRPr="005F5367" w14:paraId="45574B8A" w14:textId="77777777" w:rsidTr="005F5367">
        <w:tc>
          <w:tcPr>
            <w:tcW w:w="1701" w:type="dxa"/>
          </w:tcPr>
          <w:p w14:paraId="762A5DDD" w14:textId="77777777" w:rsidR="005F5367" w:rsidRDefault="005F5367" w:rsidP="005F5367">
            <w:pPr>
              <w:pStyle w:val="ConsPlusNormal"/>
              <w:jc w:val="center"/>
            </w:pPr>
            <w:r>
              <w:t>4</w:t>
            </w:r>
          </w:p>
        </w:tc>
        <w:tc>
          <w:tcPr>
            <w:tcW w:w="13954" w:type="dxa"/>
          </w:tcPr>
          <w:p w14:paraId="525FEEC1" w14:textId="77777777" w:rsidR="005F5367" w:rsidRDefault="005F5367" w:rsidP="005F5367">
            <w:pPr>
              <w:pStyle w:val="ConsPlusNormal"/>
              <w:jc w:val="both"/>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rsidR="005F5367" w:rsidRPr="005F5367" w14:paraId="5FD5318A" w14:textId="77777777" w:rsidTr="005F5367">
        <w:tc>
          <w:tcPr>
            <w:tcW w:w="1701" w:type="dxa"/>
          </w:tcPr>
          <w:p w14:paraId="40F9B66A" w14:textId="77777777" w:rsidR="005F5367" w:rsidRDefault="005F5367" w:rsidP="005F5367">
            <w:pPr>
              <w:pStyle w:val="ConsPlusNormal"/>
              <w:jc w:val="center"/>
            </w:pPr>
            <w:r>
              <w:t>5</w:t>
            </w:r>
          </w:p>
        </w:tc>
        <w:tc>
          <w:tcPr>
            <w:tcW w:w="13954" w:type="dxa"/>
          </w:tcPr>
          <w:p w14:paraId="46D7CCB6" w14:textId="77777777" w:rsidR="005F5367" w:rsidRDefault="005F5367" w:rsidP="005F5367">
            <w:pPr>
              <w:pStyle w:val="ConsPlusNormal"/>
              <w:jc w:val="both"/>
            </w:pPr>
            <w: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развернутые высказывания об обществе</w:t>
            </w:r>
          </w:p>
        </w:tc>
      </w:tr>
      <w:tr w:rsidR="005F5367" w:rsidRPr="005F5367" w14:paraId="68AE4333" w14:textId="77777777" w:rsidTr="005F5367">
        <w:tc>
          <w:tcPr>
            <w:tcW w:w="1701" w:type="dxa"/>
          </w:tcPr>
          <w:p w14:paraId="10DA69A8" w14:textId="77777777" w:rsidR="005F5367" w:rsidRDefault="005F5367" w:rsidP="005F5367">
            <w:pPr>
              <w:pStyle w:val="ConsPlusNormal"/>
              <w:jc w:val="center"/>
            </w:pPr>
            <w:r>
              <w:t>6</w:t>
            </w:r>
          </w:p>
        </w:tc>
        <w:tc>
          <w:tcPr>
            <w:tcW w:w="13954" w:type="dxa"/>
          </w:tcPr>
          <w:p w14:paraId="26140270" w14:textId="77777777" w:rsidR="005F5367" w:rsidRDefault="005F5367" w:rsidP="005F5367">
            <w:pPr>
              <w:pStyle w:val="ConsPlusNormal"/>
              <w:jc w:val="both"/>
            </w:pPr>
            <w:r>
              <w:t>использовать для ответов на вопросы небольшие тексты о природе и обществе</w:t>
            </w:r>
          </w:p>
        </w:tc>
      </w:tr>
      <w:tr w:rsidR="005F5367" w:rsidRPr="005F5367" w14:paraId="56619DB4" w14:textId="77777777" w:rsidTr="005F5367">
        <w:tc>
          <w:tcPr>
            <w:tcW w:w="1701" w:type="dxa"/>
          </w:tcPr>
          <w:p w14:paraId="0054E46E" w14:textId="77777777" w:rsidR="005F5367" w:rsidRDefault="005F5367" w:rsidP="005F5367">
            <w:pPr>
              <w:pStyle w:val="ConsPlusNormal"/>
              <w:jc w:val="center"/>
            </w:pPr>
            <w:r>
              <w:t>7</w:t>
            </w:r>
          </w:p>
        </w:tc>
        <w:tc>
          <w:tcPr>
            <w:tcW w:w="13954" w:type="dxa"/>
          </w:tcPr>
          <w:p w14:paraId="53CC0ED3" w14:textId="77777777" w:rsidR="005F5367" w:rsidRDefault="005F5367" w:rsidP="005F5367">
            <w:pPr>
              <w:pStyle w:val="ConsPlusNormal"/>
              <w:jc w:val="both"/>
            </w:pPr>
            <w:r>
              <w:t>соблюдать правила нравственного поведения в социуме, оценивать примеры проявления внимания, помощи людям, нуждающимся в ней</w:t>
            </w:r>
          </w:p>
        </w:tc>
      </w:tr>
      <w:tr w:rsidR="005F5367" w14:paraId="6994783A" w14:textId="77777777" w:rsidTr="005F5367">
        <w:tc>
          <w:tcPr>
            <w:tcW w:w="1701" w:type="dxa"/>
          </w:tcPr>
          <w:p w14:paraId="79EBDD93" w14:textId="77777777" w:rsidR="005F5367" w:rsidRDefault="005F5367" w:rsidP="005F5367">
            <w:pPr>
              <w:pStyle w:val="ConsPlusNormal"/>
            </w:pPr>
          </w:p>
        </w:tc>
        <w:tc>
          <w:tcPr>
            <w:tcW w:w="13954" w:type="dxa"/>
          </w:tcPr>
          <w:p w14:paraId="68A052C7" w14:textId="77777777" w:rsidR="005F5367" w:rsidRDefault="005F5367" w:rsidP="005F5367">
            <w:pPr>
              <w:pStyle w:val="ConsPlusNormal"/>
              <w:jc w:val="both"/>
            </w:pPr>
            <w:r>
              <w:t>Человек и природа</w:t>
            </w:r>
          </w:p>
        </w:tc>
      </w:tr>
      <w:tr w:rsidR="005F5367" w:rsidRPr="005F5367" w14:paraId="34BCE005" w14:textId="77777777" w:rsidTr="005F5367">
        <w:tc>
          <w:tcPr>
            <w:tcW w:w="1701" w:type="dxa"/>
          </w:tcPr>
          <w:p w14:paraId="7FD54466" w14:textId="77777777" w:rsidR="005F5367" w:rsidRDefault="005F5367" w:rsidP="005F5367">
            <w:pPr>
              <w:pStyle w:val="ConsPlusNormal"/>
              <w:jc w:val="center"/>
            </w:pPr>
            <w:r>
              <w:t>8</w:t>
            </w:r>
          </w:p>
        </w:tc>
        <w:tc>
          <w:tcPr>
            <w:tcW w:w="13954" w:type="dxa"/>
          </w:tcPr>
          <w:p w14:paraId="33ADFC82" w14:textId="77777777" w:rsidR="005F5367" w:rsidRDefault="005F5367" w:rsidP="005F5367">
            <w:pPr>
              <w:pStyle w:val="ConsPlusNormal"/>
              <w:jc w:val="both"/>
            </w:pPr>
            <w:r>
              <w:t>распознавать изученные объекты окружающего мира по их описанию, рисункам и фотографиям, различать их в окружающем мире</w:t>
            </w:r>
          </w:p>
        </w:tc>
      </w:tr>
      <w:tr w:rsidR="005F5367" w:rsidRPr="005F5367" w14:paraId="0C898619" w14:textId="77777777" w:rsidTr="005F5367">
        <w:tc>
          <w:tcPr>
            <w:tcW w:w="1701" w:type="dxa"/>
          </w:tcPr>
          <w:p w14:paraId="4CEADCA8" w14:textId="77777777" w:rsidR="005F5367" w:rsidRDefault="005F5367" w:rsidP="005F5367">
            <w:pPr>
              <w:pStyle w:val="ConsPlusNormal"/>
              <w:jc w:val="center"/>
            </w:pPr>
            <w:r>
              <w:t>9</w:t>
            </w:r>
          </w:p>
        </w:tc>
        <w:tc>
          <w:tcPr>
            <w:tcW w:w="13954" w:type="dxa"/>
          </w:tcPr>
          <w:p w14:paraId="692005C0" w14:textId="77777777" w:rsidR="005F5367" w:rsidRDefault="005F5367" w:rsidP="005F5367">
            <w:pPr>
              <w:pStyle w:val="ConsPlusNormal"/>
              <w:jc w:val="both"/>
            </w:pPr>
            <w:r>
              <w:t>группировать изученные объекты живой и неживой природы по предложенным признакам</w:t>
            </w:r>
          </w:p>
        </w:tc>
      </w:tr>
      <w:tr w:rsidR="005F5367" w:rsidRPr="005F5367" w14:paraId="07D550BF" w14:textId="77777777" w:rsidTr="005F5367">
        <w:tc>
          <w:tcPr>
            <w:tcW w:w="1701" w:type="dxa"/>
          </w:tcPr>
          <w:p w14:paraId="12EA1D6A" w14:textId="77777777" w:rsidR="005F5367" w:rsidRDefault="005F5367" w:rsidP="005F5367">
            <w:pPr>
              <w:pStyle w:val="ConsPlusNormal"/>
              <w:jc w:val="center"/>
            </w:pPr>
            <w:r>
              <w:t>10</w:t>
            </w:r>
          </w:p>
        </w:tc>
        <w:tc>
          <w:tcPr>
            <w:tcW w:w="13954" w:type="dxa"/>
          </w:tcPr>
          <w:p w14:paraId="3A77250E" w14:textId="77777777" w:rsidR="005F5367" w:rsidRDefault="005F5367" w:rsidP="005F5367">
            <w:pPr>
              <w:pStyle w:val="ConsPlusNormal"/>
              <w:jc w:val="both"/>
            </w:pPr>
            <w:r>
              <w:t>сравнивать объекты живой и неживой природы на основе внешних признаков</w:t>
            </w:r>
          </w:p>
        </w:tc>
      </w:tr>
      <w:tr w:rsidR="005F5367" w:rsidRPr="005F5367" w14:paraId="5F702352" w14:textId="77777777" w:rsidTr="005F5367">
        <w:tc>
          <w:tcPr>
            <w:tcW w:w="1701" w:type="dxa"/>
          </w:tcPr>
          <w:p w14:paraId="1D876DE1" w14:textId="77777777" w:rsidR="005F5367" w:rsidRDefault="005F5367" w:rsidP="005F5367">
            <w:pPr>
              <w:pStyle w:val="ConsPlusNormal"/>
              <w:jc w:val="center"/>
            </w:pPr>
            <w:r>
              <w:t>11</w:t>
            </w:r>
          </w:p>
        </w:tc>
        <w:tc>
          <w:tcPr>
            <w:tcW w:w="13954" w:type="dxa"/>
          </w:tcPr>
          <w:p w14:paraId="6F8F16F2" w14:textId="77777777" w:rsidR="005F5367" w:rsidRDefault="005F5367" w:rsidP="005F5367">
            <w:pPr>
              <w:pStyle w:val="ConsPlusNormal"/>
              <w:jc w:val="both"/>
            </w:pPr>
            <w:r>
              <w:t>описывать на основе предложенного плана или опорных слов изученные природные объекты и явления, в том числе звезды, созвездия, планеты</w:t>
            </w:r>
          </w:p>
        </w:tc>
      </w:tr>
      <w:tr w:rsidR="005F5367" w:rsidRPr="005F5367" w14:paraId="023B3301" w14:textId="77777777" w:rsidTr="005F5367">
        <w:tc>
          <w:tcPr>
            <w:tcW w:w="1701" w:type="dxa"/>
          </w:tcPr>
          <w:p w14:paraId="6C07DFB9" w14:textId="77777777" w:rsidR="005F5367" w:rsidRDefault="005F5367" w:rsidP="005F5367">
            <w:pPr>
              <w:pStyle w:val="ConsPlusNormal"/>
              <w:jc w:val="center"/>
            </w:pPr>
            <w:r>
              <w:t>12</w:t>
            </w:r>
          </w:p>
        </w:tc>
        <w:tc>
          <w:tcPr>
            <w:tcW w:w="13954" w:type="dxa"/>
          </w:tcPr>
          <w:p w14:paraId="051E9B5F" w14:textId="77777777" w:rsidR="005F5367" w:rsidRDefault="005F5367" w:rsidP="005F5367">
            <w:pPr>
              <w:pStyle w:val="ConsPlusNormal"/>
              <w:jc w:val="both"/>
            </w:pPr>
            <w:r>
              <w:t>ориентироваться на местности по местным природным признакам, Солнцу, компасу</w:t>
            </w:r>
          </w:p>
        </w:tc>
      </w:tr>
      <w:tr w:rsidR="005F5367" w:rsidRPr="005F5367" w14:paraId="6160151A" w14:textId="77777777" w:rsidTr="005F5367">
        <w:tc>
          <w:tcPr>
            <w:tcW w:w="1701" w:type="dxa"/>
          </w:tcPr>
          <w:p w14:paraId="34205646" w14:textId="77777777" w:rsidR="005F5367" w:rsidRDefault="005F5367" w:rsidP="005F5367">
            <w:pPr>
              <w:pStyle w:val="ConsPlusNormal"/>
              <w:jc w:val="center"/>
            </w:pPr>
            <w:r>
              <w:t>13</w:t>
            </w:r>
          </w:p>
        </w:tc>
        <w:tc>
          <w:tcPr>
            <w:tcW w:w="13954" w:type="dxa"/>
          </w:tcPr>
          <w:p w14:paraId="579A9C03" w14:textId="77777777" w:rsidR="005F5367" w:rsidRDefault="005F5367" w:rsidP="005F5367">
            <w:pPr>
              <w:pStyle w:val="ConsPlusNormal"/>
              <w:jc w:val="both"/>
            </w:pPr>
            <w:r>
              <w:t>проводить, соблюдая правила безопасного труда, несложные наблюдения и опыты с природными объектами, измерения</w:t>
            </w:r>
          </w:p>
        </w:tc>
      </w:tr>
      <w:tr w:rsidR="005F5367" w:rsidRPr="005F5367" w14:paraId="63C6D47D" w14:textId="77777777" w:rsidTr="005F5367">
        <w:tc>
          <w:tcPr>
            <w:tcW w:w="1701" w:type="dxa"/>
          </w:tcPr>
          <w:p w14:paraId="3E166382" w14:textId="77777777" w:rsidR="005F5367" w:rsidRDefault="005F5367" w:rsidP="005F5367">
            <w:pPr>
              <w:pStyle w:val="ConsPlusNormal"/>
              <w:jc w:val="center"/>
            </w:pPr>
            <w:r>
              <w:t>14</w:t>
            </w:r>
          </w:p>
        </w:tc>
        <w:tc>
          <w:tcPr>
            <w:tcW w:w="13954" w:type="dxa"/>
          </w:tcPr>
          <w:p w14:paraId="7BF43CA1" w14:textId="77777777" w:rsidR="005F5367" w:rsidRDefault="005F5367" w:rsidP="005F5367">
            <w:pPr>
              <w:pStyle w:val="ConsPlusNormal"/>
              <w:jc w:val="both"/>
            </w:pPr>
            <w:r>
              <w:t>приводить примеры изученных взаимосвязей в природе, примеры, иллюстрирующие значение природы в жизни человека</w:t>
            </w:r>
          </w:p>
        </w:tc>
      </w:tr>
      <w:tr w:rsidR="005F5367" w:rsidRPr="005F5367" w14:paraId="6A93F190" w14:textId="77777777" w:rsidTr="005F5367">
        <w:tc>
          <w:tcPr>
            <w:tcW w:w="1701" w:type="dxa"/>
          </w:tcPr>
          <w:p w14:paraId="5DD29DBE" w14:textId="77777777" w:rsidR="005F5367" w:rsidRDefault="005F5367" w:rsidP="005F5367">
            <w:pPr>
              <w:pStyle w:val="ConsPlusNormal"/>
              <w:jc w:val="center"/>
            </w:pPr>
            <w:r>
              <w:t>15</w:t>
            </w:r>
          </w:p>
        </w:tc>
        <w:tc>
          <w:tcPr>
            <w:tcW w:w="13954" w:type="dxa"/>
          </w:tcPr>
          <w:p w14:paraId="73FA7629" w14:textId="77777777" w:rsidR="005F5367" w:rsidRDefault="005F5367" w:rsidP="005F5367">
            <w:pPr>
              <w:pStyle w:val="ConsPlusNormal"/>
              <w:jc w:val="both"/>
            </w:pPr>
            <w:r>
              <w:t>создавать по заданному плану развернутые высказывания о природе</w:t>
            </w:r>
          </w:p>
        </w:tc>
      </w:tr>
      <w:tr w:rsidR="005F5367" w:rsidRPr="005F5367" w14:paraId="319CED88" w14:textId="77777777" w:rsidTr="005F5367">
        <w:tc>
          <w:tcPr>
            <w:tcW w:w="1701" w:type="dxa"/>
          </w:tcPr>
          <w:p w14:paraId="48A70617" w14:textId="77777777" w:rsidR="005F5367" w:rsidRDefault="005F5367" w:rsidP="005F5367">
            <w:pPr>
              <w:pStyle w:val="ConsPlusNormal"/>
              <w:jc w:val="center"/>
            </w:pPr>
            <w:r>
              <w:t>16</w:t>
            </w:r>
          </w:p>
        </w:tc>
        <w:tc>
          <w:tcPr>
            <w:tcW w:w="13954" w:type="dxa"/>
          </w:tcPr>
          <w:p w14:paraId="4AA185F5" w14:textId="77777777" w:rsidR="005F5367" w:rsidRDefault="005F5367" w:rsidP="005F5367">
            <w:pPr>
              <w:pStyle w:val="ConsPlusNormal"/>
              <w:jc w:val="both"/>
            </w:pPr>
            <w:r>
              <w:t>использовать для ответов на вопросы небольшие тексты о природе</w:t>
            </w:r>
          </w:p>
        </w:tc>
      </w:tr>
      <w:tr w:rsidR="005F5367" w:rsidRPr="005F5367" w14:paraId="26374487" w14:textId="77777777" w:rsidTr="005F5367">
        <w:tc>
          <w:tcPr>
            <w:tcW w:w="1701" w:type="dxa"/>
          </w:tcPr>
          <w:p w14:paraId="6C5158F7" w14:textId="77777777" w:rsidR="005F5367" w:rsidRDefault="005F5367" w:rsidP="005F5367">
            <w:pPr>
              <w:pStyle w:val="ConsPlusNormal"/>
              <w:jc w:val="center"/>
            </w:pPr>
            <w:r>
              <w:t>17</w:t>
            </w:r>
          </w:p>
        </w:tc>
        <w:tc>
          <w:tcPr>
            <w:tcW w:w="13954" w:type="dxa"/>
          </w:tcPr>
          <w:p w14:paraId="07CEDE6A" w14:textId="77777777" w:rsidR="005F5367" w:rsidRDefault="005F5367" w:rsidP="005F5367">
            <w:pPr>
              <w:pStyle w:val="ConsPlusNormal"/>
              <w:jc w:val="both"/>
            </w:pPr>
            <w:r>
              <w:t>соблюдать правила нравственного поведения в природе, оценивать примеры положительного и негативного отношения к объектам природы</w:t>
            </w:r>
          </w:p>
        </w:tc>
      </w:tr>
      <w:tr w:rsidR="005F5367" w14:paraId="74CDFEA2" w14:textId="77777777" w:rsidTr="005F5367">
        <w:tc>
          <w:tcPr>
            <w:tcW w:w="1701" w:type="dxa"/>
          </w:tcPr>
          <w:p w14:paraId="314CB57A" w14:textId="77777777" w:rsidR="005F5367" w:rsidRDefault="005F5367" w:rsidP="005F5367">
            <w:pPr>
              <w:pStyle w:val="ConsPlusNormal"/>
            </w:pPr>
          </w:p>
        </w:tc>
        <w:tc>
          <w:tcPr>
            <w:tcW w:w="13954" w:type="dxa"/>
          </w:tcPr>
          <w:p w14:paraId="66DAD944" w14:textId="77777777" w:rsidR="005F5367" w:rsidRDefault="005F5367" w:rsidP="005F5367">
            <w:pPr>
              <w:pStyle w:val="ConsPlusNormal"/>
              <w:jc w:val="both"/>
            </w:pPr>
            <w:r>
              <w:t>Правила безопасной жизнедеятельности</w:t>
            </w:r>
          </w:p>
        </w:tc>
      </w:tr>
      <w:tr w:rsidR="005F5367" w14:paraId="3D3C4834" w14:textId="77777777" w:rsidTr="005F5367">
        <w:tc>
          <w:tcPr>
            <w:tcW w:w="1701" w:type="dxa"/>
          </w:tcPr>
          <w:p w14:paraId="1DAE9380" w14:textId="77777777" w:rsidR="005F5367" w:rsidRDefault="005F5367" w:rsidP="005F5367">
            <w:pPr>
              <w:pStyle w:val="ConsPlusNormal"/>
              <w:jc w:val="center"/>
            </w:pPr>
            <w:r>
              <w:lastRenderedPageBreak/>
              <w:t>16</w:t>
            </w:r>
          </w:p>
        </w:tc>
        <w:tc>
          <w:tcPr>
            <w:tcW w:w="13954" w:type="dxa"/>
          </w:tcPr>
          <w:p w14:paraId="4D5D58B6" w14:textId="77777777" w:rsidR="005F5367" w:rsidRDefault="005F5367" w:rsidP="005F5367">
            <w:pPr>
              <w:pStyle w:val="ConsPlusNormal"/>
              <w:jc w:val="both"/>
            </w:pPr>
            <w:r>
              <w:t>соблюдать правила безопасного поведения в школе,</w:t>
            </w:r>
          </w:p>
          <w:p w14:paraId="11211556" w14:textId="77777777" w:rsidR="005F5367" w:rsidRDefault="005F5367" w:rsidP="005F5367">
            <w:pPr>
              <w:pStyle w:val="ConsPlusNormal"/>
              <w:jc w:val="both"/>
            </w:pPr>
            <w:r>
              <w:t>режим дня и питания</w:t>
            </w:r>
          </w:p>
        </w:tc>
      </w:tr>
      <w:tr w:rsidR="005F5367" w:rsidRPr="005F5367" w14:paraId="761EFECD" w14:textId="77777777" w:rsidTr="005F5367">
        <w:tc>
          <w:tcPr>
            <w:tcW w:w="1701" w:type="dxa"/>
          </w:tcPr>
          <w:p w14:paraId="4CAAC310" w14:textId="77777777" w:rsidR="005F5367" w:rsidRDefault="005F5367" w:rsidP="005F5367">
            <w:pPr>
              <w:pStyle w:val="ConsPlusNormal"/>
              <w:jc w:val="center"/>
            </w:pPr>
            <w:r>
              <w:t>17</w:t>
            </w:r>
          </w:p>
        </w:tc>
        <w:tc>
          <w:tcPr>
            <w:tcW w:w="13954" w:type="dxa"/>
          </w:tcPr>
          <w:p w14:paraId="4E0A244A" w14:textId="77777777" w:rsidR="005F5367" w:rsidRDefault="005F5367" w:rsidP="005F5367">
            <w:pPr>
              <w:pStyle w:val="ConsPlusNormal"/>
              <w:jc w:val="both"/>
            </w:pPr>
            <w:r>
              <w:t>соблюдать правила безопасного поведения пассажира наземного транспорта и метро;</w:t>
            </w:r>
          </w:p>
        </w:tc>
      </w:tr>
      <w:tr w:rsidR="005F5367" w:rsidRPr="005F5367" w14:paraId="6C69FB10" w14:textId="77777777" w:rsidTr="005F5367">
        <w:tc>
          <w:tcPr>
            <w:tcW w:w="1701" w:type="dxa"/>
          </w:tcPr>
          <w:p w14:paraId="1E21E919" w14:textId="77777777" w:rsidR="005F5367" w:rsidRDefault="005F5367" w:rsidP="005F5367">
            <w:pPr>
              <w:pStyle w:val="ConsPlusNormal"/>
              <w:jc w:val="center"/>
            </w:pPr>
            <w:r>
              <w:t>18</w:t>
            </w:r>
          </w:p>
        </w:tc>
        <w:tc>
          <w:tcPr>
            <w:tcW w:w="13954" w:type="dxa"/>
          </w:tcPr>
          <w:p w14:paraId="15F829D8" w14:textId="77777777" w:rsidR="005F5367" w:rsidRDefault="005F5367" w:rsidP="005F5367">
            <w:pPr>
              <w:pStyle w:val="ConsPlusNormal"/>
              <w:jc w:val="both"/>
            </w:pPr>
            <w:r>
              <w:t>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w:t>
            </w:r>
          </w:p>
        </w:tc>
      </w:tr>
    </w:tbl>
    <w:p w14:paraId="38D18C79" w14:textId="77777777" w:rsidR="005F5367" w:rsidRDefault="005F5367" w:rsidP="005F5367">
      <w:pPr>
        <w:pStyle w:val="ConsPlusNormal"/>
        <w:jc w:val="both"/>
      </w:pPr>
    </w:p>
    <w:p w14:paraId="5A06DAF1" w14:textId="77777777" w:rsidR="005F5367" w:rsidRDefault="005F5367" w:rsidP="005F5367">
      <w:pPr>
        <w:pStyle w:val="ConsPlusNormal"/>
        <w:jc w:val="center"/>
      </w:pPr>
      <w:r>
        <w:t>Проверяемые элементы содержания (2 класс)</w:t>
      </w:r>
    </w:p>
    <w:p w14:paraId="540A3959"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7"/>
        <w:gridCol w:w="14578"/>
      </w:tblGrid>
      <w:tr w:rsidR="005F5367" w14:paraId="76A0E5BD" w14:textId="77777777" w:rsidTr="005F5367">
        <w:tc>
          <w:tcPr>
            <w:tcW w:w="1077" w:type="dxa"/>
          </w:tcPr>
          <w:p w14:paraId="2746F775" w14:textId="77777777" w:rsidR="005F5367" w:rsidRDefault="005F5367" w:rsidP="005F5367">
            <w:pPr>
              <w:pStyle w:val="ConsPlusNormal"/>
              <w:jc w:val="center"/>
            </w:pPr>
            <w:r>
              <w:t>Код</w:t>
            </w:r>
          </w:p>
        </w:tc>
        <w:tc>
          <w:tcPr>
            <w:tcW w:w="14578" w:type="dxa"/>
          </w:tcPr>
          <w:p w14:paraId="688FFB19" w14:textId="77777777" w:rsidR="005F5367" w:rsidRDefault="005F5367" w:rsidP="005F5367">
            <w:pPr>
              <w:pStyle w:val="ConsPlusNormal"/>
              <w:jc w:val="center"/>
            </w:pPr>
            <w:r>
              <w:t>Проверяемый элемент содержания</w:t>
            </w:r>
          </w:p>
        </w:tc>
      </w:tr>
      <w:tr w:rsidR="005F5367" w14:paraId="3BAA33E9" w14:textId="77777777" w:rsidTr="005F5367">
        <w:tc>
          <w:tcPr>
            <w:tcW w:w="1077" w:type="dxa"/>
          </w:tcPr>
          <w:p w14:paraId="159A86F0" w14:textId="77777777" w:rsidR="005F5367" w:rsidRDefault="005F5367" w:rsidP="005F5367">
            <w:pPr>
              <w:pStyle w:val="ConsPlusNormal"/>
              <w:jc w:val="center"/>
            </w:pPr>
            <w:r>
              <w:t>1</w:t>
            </w:r>
          </w:p>
        </w:tc>
        <w:tc>
          <w:tcPr>
            <w:tcW w:w="14578" w:type="dxa"/>
          </w:tcPr>
          <w:p w14:paraId="643761A7" w14:textId="77777777" w:rsidR="005F5367" w:rsidRDefault="005F5367" w:rsidP="005F5367">
            <w:pPr>
              <w:pStyle w:val="ConsPlusNormal"/>
              <w:jc w:val="both"/>
            </w:pPr>
            <w:r>
              <w:t>Человек и общество</w:t>
            </w:r>
          </w:p>
        </w:tc>
      </w:tr>
      <w:tr w:rsidR="005F5367" w14:paraId="2BD50BC5" w14:textId="77777777" w:rsidTr="005F5367">
        <w:tc>
          <w:tcPr>
            <w:tcW w:w="1077" w:type="dxa"/>
          </w:tcPr>
          <w:p w14:paraId="0B964F3C" w14:textId="77777777" w:rsidR="005F5367" w:rsidRDefault="005F5367" w:rsidP="005F5367">
            <w:pPr>
              <w:pStyle w:val="ConsPlusNormal"/>
              <w:jc w:val="center"/>
            </w:pPr>
            <w:r>
              <w:t>1.1</w:t>
            </w:r>
          </w:p>
        </w:tc>
        <w:tc>
          <w:tcPr>
            <w:tcW w:w="14578" w:type="dxa"/>
          </w:tcPr>
          <w:p w14:paraId="206A5F41" w14:textId="77777777" w:rsidR="005F5367" w:rsidRDefault="005F5367" w:rsidP="005F5367">
            <w:pPr>
              <w:pStyle w:val="ConsPlusNormal"/>
              <w:jc w:val="both"/>
            </w:pPr>
            <w:r>
              <w:t>Наша Родина - Россия, Российская Федерация. Россия и ее столица на карте. Государственные символы России</w:t>
            </w:r>
          </w:p>
        </w:tc>
      </w:tr>
      <w:tr w:rsidR="005F5367" w14:paraId="652FF81F" w14:textId="77777777" w:rsidTr="005F5367">
        <w:tc>
          <w:tcPr>
            <w:tcW w:w="1077" w:type="dxa"/>
          </w:tcPr>
          <w:p w14:paraId="27313F2A" w14:textId="77777777" w:rsidR="005F5367" w:rsidRDefault="005F5367" w:rsidP="005F5367">
            <w:pPr>
              <w:pStyle w:val="ConsPlusNormal"/>
              <w:jc w:val="center"/>
            </w:pPr>
            <w:r>
              <w:t>1.2</w:t>
            </w:r>
          </w:p>
        </w:tc>
        <w:tc>
          <w:tcPr>
            <w:tcW w:w="14578" w:type="dxa"/>
          </w:tcPr>
          <w:p w14:paraId="2750E362" w14:textId="77777777" w:rsidR="005F5367" w:rsidRDefault="005F5367" w:rsidP="005F5367">
            <w:pPr>
              <w:pStyle w:val="ConsPlusNormal"/>
              <w:jc w:val="both"/>
            </w:pPr>
            <w:r>
              <w:t>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w:t>
            </w:r>
          </w:p>
        </w:tc>
      </w:tr>
      <w:tr w:rsidR="005F5367" w14:paraId="0B81BF74" w14:textId="77777777" w:rsidTr="005F5367">
        <w:tc>
          <w:tcPr>
            <w:tcW w:w="1077" w:type="dxa"/>
          </w:tcPr>
          <w:p w14:paraId="7C4EAF13" w14:textId="77777777" w:rsidR="005F5367" w:rsidRDefault="005F5367" w:rsidP="005F5367">
            <w:pPr>
              <w:pStyle w:val="ConsPlusNormal"/>
              <w:jc w:val="center"/>
            </w:pPr>
            <w:r>
              <w:t>1.3</w:t>
            </w:r>
          </w:p>
        </w:tc>
        <w:tc>
          <w:tcPr>
            <w:tcW w:w="14578" w:type="dxa"/>
          </w:tcPr>
          <w:p w14:paraId="719F68BB" w14:textId="77777777" w:rsidR="005F5367" w:rsidRDefault="005F5367" w:rsidP="005F5367">
            <w:pPr>
              <w:pStyle w:val="ConsPlusNormal"/>
              <w:jc w:val="both"/>
            </w:pPr>
            <w:r>
              <w:t>Города России</w:t>
            </w:r>
          </w:p>
        </w:tc>
      </w:tr>
      <w:tr w:rsidR="005F5367" w:rsidRPr="005F5367" w14:paraId="6B739C6E" w14:textId="77777777" w:rsidTr="005F5367">
        <w:tc>
          <w:tcPr>
            <w:tcW w:w="1077" w:type="dxa"/>
          </w:tcPr>
          <w:p w14:paraId="0B9A7FD0" w14:textId="77777777" w:rsidR="005F5367" w:rsidRDefault="005F5367" w:rsidP="005F5367">
            <w:pPr>
              <w:pStyle w:val="ConsPlusNormal"/>
              <w:jc w:val="center"/>
            </w:pPr>
            <w:r>
              <w:t>1.4</w:t>
            </w:r>
          </w:p>
        </w:tc>
        <w:tc>
          <w:tcPr>
            <w:tcW w:w="14578" w:type="dxa"/>
          </w:tcPr>
          <w:p w14:paraId="41260AA8" w14:textId="77777777" w:rsidR="005F5367" w:rsidRDefault="005F5367" w:rsidP="005F5367">
            <w:pPr>
              <w:pStyle w:val="ConsPlusNormal"/>
              <w:jc w:val="both"/>
            </w:pPr>
            <w:r>
              <w:t>Россия - многонациональное государство. Народы России, их традиции, обычаи, праздники</w:t>
            </w:r>
          </w:p>
        </w:tc>
      </w:tr>
      <w:tr w:rsidR="005F5367" w:rsidRPr="005F5367" w14:paraId="4BAEBE4C" w14:textId="77777777" w:rsidTr="005F5367">
        <w:tc>
          <w:tcPr>
            <w:tcW w:w="1077" w:type="dxa"/>
          </w:tcPr>
          <w:p w14:paraId="4D451A27" w14:textId="77777777" w:rsidR="005F5367" w:rsidRDefault="005F5367" w:rsidP="005F5367">
            <w:pPr>
              <w:pStyle w:val="ConsPlusNormal"/>
              <w:jc w:val="center"/>
            </w:pPr>
            <w:r>
              <w:t>1.5</w:t>
            </w:r>
          </w:p>
        </w:tc>
        <w:tc>
          <w:tcPr>
            <w:tcW w:w="14578" w:type="dxa"/>
          </w:tcPr>
          <w:p w14:paraId="6F091D1C" w14:textId="77777777" w:rsidR="005F5367" w:rsidRDefault="005F5367" w:rsidP="005F5367">
            <w:pPr>
              <w:pStyle w:val="ConsPlusNormal"/>
              <w:jc w:val="both"/>
            </w:pPr>
            <w:r>
              <w:t>Родной край, его природные и культурные достопримечательности. Значимые события истории родного края</w:t>
            </w:r>
          </w:p>
        </w:tc>
      </w:tr>
      <w:tr w:rsidR="005F5367" w14:paraId="2046F02B" w14:textId="77777777" w:rsidTr="005F5367">
        <w:tc>
          <w:tcPr>
            <w:tcW w:w="1077" w:type="dxa"/>
          </w:tcPr>
          <w:p w14:paraId="09C73EA8" w14:textId="77777777" w:rsidR="005F5367" w:rsidRDefault="005F5367" w:rsidP="005F5367">
            <w:pPr>
              <w:pStyle w:val="ConsPlusNormal"/>
              <w:jc w:val="center"/>
            </w:pPr>
            <w:r>
              <w:t>1.6</w:t>
            </w:r>
          </w:p>
        </w:tc>
        <w:tc>
          <w:tcPr>
            <w:tcW w:w="14578" w:type="dxa"/>
          </w:tcPr>
          <w:p w14:paraId="3BBB6CBA" w14:textId="77777777" w:rsidR="005F5367" w:rsidRDefault="005F5367" w:rsidP="005F5367">
            <w:pPr>
              <w:pStyle w:val="ConsPlusNormal"/>
              <w:jc w:val="both"/>
            </w:pPr>
            <w:r>
              <w:t>Свой регион и его главный город на карте; символика своего региона. Хозяйственные занятия, профессии жителей родного края</w:t>
            </w:r>
          </w:p>
        </w:tc>
      </w:tr>
      <w:tr w:rsidR="005F5367" w:rsidRPr="005F5367" w14:paraId="31F72075" w14:textId="77777777" w:rsidTr="005F5367">
        <w:tc>
          <w:tcPr>
            <w:tcW w:w="1077" w:type="dxa"/>
          </w:tcPr>
          <w:p w14:paraId="5C7857DE" w14:textId="77777777" w:rsidR="005F5367" w:rsidRDefault="005F5367" w:rsidP="005F5367">
            <w:pPr>
              <w:pStyle w:val="ConsPlusNormal"/>
              <w:jc w:val="center"/>
            </w:pPr>
            <w:r>
              <w:t>1.7</w:t>
            </w:r>
          </w:p>
        </w:tc>
        <w:tc>
          <w:tcPr>
            <w:tcW w:w="14578" w:type="dxa"/>
          </w:tcPr>
          <w:p w14:paraId="0FCFCCF9" w14:textId="77777777" w:rsidR="005F5367" w:rsidRDefault="005F5367" w:rsidP="005F5367">
            <w:pPr>
              <w:pStyle w:val="ConsPlusNormal"/>
              <w:jc w:val="both"/>
            </w:pPr>
            <w:r>
              <w:t>Значение труда в жизни человека и общества</w:t>
            </w:r>
          </w:p>
        </w:tc>
      </w:tr>
      <w:tr w:rsidR="005F5367" w:rsidRPr="005F5367" w14:paraId="7E06C4AF" w14:textId="77777777" w:rsidTr="005F5367">
        <w:tc>
          <w:tcPr>
            <w:tcW w:w="1077" w:type="dxa"/>
          </w:tcPr>
          <w:p w14:paraId="70A50497" w14:textId="77777777" w:rsidR="005F5367" w:rsidRDefault="005F5367" w:rsidP="005F5367">
            <w:pPr>
              <w:pStyle w:val="ConsPlusNormal"/>
              <w:jc w:val="center"/>
            </w:pPr>
            <w:r>
              <w:t>1.8</w:t>
            </w:r>
          </w:p>
        </w:tc>
        <w:tc>
          <w:tcPr>
            <w:tcW w:w="14578" w:type="dxa"/>
          </w:tcPr>
          <w:p w14:paraId="05ADF7C4" w14:textId="77777777" w:rsidR="005F5367" w:rsidRDefault="005F5367" w:rsidP="005F5367">
            <w:pPr>
              <w:pStyle w:val="ConsPlusNormal"/>
              <w:jc w:val="both"/>
            </w:pPr>
            <w:r>
              <w:t>Семья. Семейные ценности и традиции. Родословная. Составление схемы родословного древа, истории семьи</w:t>
            </w:r>
          </w:p>
        </w:tc>
      </w:tr>
      <w:tr w:rsidR="005F5367" w:rsidRPr="005F5367" w14:paraId="3FA95769" w14:textId="77777777" w:rsidTr="005F5367">
        <w:tc>
          <w:tcPr>
            <w:tcW w:w="1077" w:type="dxa"/>
          </w:tcPr>
          <w:p w14:paraId="64B46D66" w14:textId="77777777" w:rsidR="005F5367" w:rsidRDefault="005F5367" w:rsidP="005F5367">
            <w:pPr>
              <w:pStyle w:val="ConsPlusNormal"/>
              <w:jc w:val="center"/>
            </w:pPr>
            <w:r>
              <w:t>1.9</w:t>
            </w:r>
          </w:p>
        </w:tc>
        <w:tc>
          <w:tcPr>
            <w:tcW w:w="14578" w:type="dxa"/>
          </w:tcPr>
          <w:p w14:paraId="78D5DDC2" w14:textId="77777777" w:rsidR="005F5367" w:rsidRDefault="005F5367" w:rsidP="005F5367">
            <w:pPr>
              <w:pStyle w:val="ConsPlusNormal"/>
              <w:jc w:val="both"/>
            </w:pPr>
            <w:r>
              <w:t>Правила культурного поведения в общественных местах</w:t>
            </w:r>
          </w:p>
        </w:tc>
      </w:tr>
      <w:tr w:rsidR="005F5367" w:rsidRPr="005F5367" w14:paraId="3D14EE39" w14:textId="77777777" w:rsidTr="005F5367">
        <w:tc>
          <w:tcPr>
            <w:tcW w:w="1077" w:type="dxa"/>
          </w:tcPr>
          <w:p w14:paraId="5E8B1B67" w14:textId="77777777" w:rsidR="005F5367" w:rsidRDefault="005F5367" w:rsidP="005F5367">
            <w:pPr>
              <w:pStyle w:val="ConsPlusNormal"/>
              <w:jc w:val="center"/>
            </w:pPr>
            <w:r>
              <w:t>1.10</w:t>
            </w:r>
          </w:p>
        </w:tc>
        <w:tc>
          <w:tcPr>
            <w:tcW w:w="14578" w:type="dxa"/>
          </w:tcPr>
          <w:p w14:paraId="19A72A78" w14:textId="77777777" w:rsidR="005F5367" w:rsidRDefault="005F5367" w:rsidP="005F5367">
            <w:pPr>
              <w:pStyle w:val="ConsPlusNormal"/>
              <w:jc w:val="both"/>
            </w:pPr>
            <w:r>
              <w:t>Доброта, справедливость, честность, уважение к чужому мнению и особенностям других людей - главные правила взаимоотношений членов общества</w:t>
            </w:r>
          </w:p>
        </w:tc>
      </w:tr>
      <w:tr w:rsidR="005F5367" w14:paraId="706E193E" w14:textId="77777777" w:rsidTr="005F5367">
        <w:tc>
          <w:tcPr>
            <w:tcW w:w="1077" w:type="dxa"/>
          </w:tcPr>
          <w:p w14:paraId="6703D620" w14:textId="77777777" w:rsidR="005F5367" w:rsidRDefault="005F5367" w:rsidP="005F5367">
            <w:pPr>
              <w:pStyle w:val="ConsPlusNormal"/>
              <w:jc w:val="center"/>
            </w:pPr>
            <w:r>
              <w:t>2</w:t>
            </w:r>
          </w:p>
        </w:tc>
        <w:tc>
          <w:tcPr>
            <w:tcW w:w="14578" w:type="dxa"/>
          </w:tcPr>
          <w:p w14:paraId="193A662A" w14:textId="77777777" w:rsidR="005F5367" w:rsidRDefault="005F5367" w:rsidP="005F5367">
            <w:pPr>
              <w:pStyle w:val="ConsPlusNormal"/>
              <w:jc w:val="both"/>
            </w:pPr>
            <w:r>
              <w:t>Человек и природа</w:t>
            </w:r>
          </w:p>
        </w:tc>
      </w:tr>
      <w:tr w:rsidR="005F5367" w:rsidRPr="005F5367" w14:paraId="78058D00" w14:textId="77777777" w:rsidTr="005F5367">
        <w:tc>
          <w:tcPr>
            <w:tcW w:w="1077" w:type="dxa"/>
          </w:tcPr>
          <w:p w14:paraId="4ACB645F" w14:textId="77777777" w:rsidR="005F5367" w:rsidRDefault="005F5367" w:rsidP="005F5367">
            <w:pPr>
              <w:pStyle w:val="ConsPlusNormal"/>
              <w:jc w:val="center"/>
            </w:pPr>
            <w:r>
              <w:t>2.1</w:t>
            </w:r>
          </w:p>
        </w:tc>
        <w:tc>
          <w:tcPr>
            <w:tcW w:w="14578" w:type="dxa"/>
          </w:tcPr>
          <w:p w14:paraId="77D66C4C" w14:textId="77777777" w:rsidR="005F5367" w:rsidRDefault="005F5367" w:rsidP="005F5367">
            <w:pPr>
              <w:pStyle w:val="ConsPlusNormal"/>
              <w:jc w:val="both"/>
            </w:pPr>
            <w:r>
              <w:t>Методы познания природы: наблюдения, опыты, измерения</w:t>
            </w:r>
          </w:p>
        </w:tc>
      </w:tr>
      <w:tr w:rsidR="005F5367" w:rsidRPr="005F5367" w14:paraId="4FC417A3" w14:textId="77777777" w:rsidTr="005F5367">
        <w:tc>
          <w:tcPr>
            <w:tcW w:w="1077" w:type="dxa"/>
          </w:tcPr>
          <w:p w14:paraId="07FF40B3" w14:textId="77777777" w:rsidR="005F5367" w:rsidRDefault="005F5367" w:rsidP="005F5367">
            <w:pPr>
              <w:pStyle w:val="ConsPlusNormal"/>
              <w:jc w:val="center"/>
            </w:pPr>
            <w:r>
              <w:t>2.2</w:t>
            </w:r>
          </w:p>
        </w:tc>
        <w:tc>
          <w:tcPr>
            <w:tcW w:w="14578" w:type="dxa"/>
          </w:tcPr>
          <w:p w14:paraId="6661C4B4" w14:textId="77777777" w:rsidR="005F5367" w:rsidRDefault="005F5367" w:rsidP="005F5367">
            <w:pPr>
              <w:pStyle w:val="ConsPlusNormal"/>
              <w:jc w:val="both"/>
            </w:pPr>
            <w:r>
              <w:t>Звезды и созвездия, наблюдения звездного неба. Планеты. Чем Земля отличается от других планет; условия жизни на Земле</w:t>
            </w:r>
          </w:p>
        </w:tc>
      </w:tr>
      <w:tr w:rsidR="005F5367" w14:paraId="16911429" w14:textId="77777777" w:rsidTr="005F5367">
        <w:tc>
          <w:tcPr>
            <w:tcW w:w="1077" w:type="dxa"/>
          </w:tcPr>
          <w:p w14:paraId="30CBB7C9" w14:textId="77777777" w:rsidR="005F5367" w:rsidRDefault="005F5367" w:rsidP="005F5367">
            <w:pPr>
              <w:pStyle w:val="ConsPlusNormal"/>
              <w:jc w:val="center"/>
            </w:pPr>
            <w:r>
              <w:t>2.3</w:t>
            </w:r>
          </w:p>
        </w:tc>
        <w:tc>
          <w:tcPr>
            <w:tcW w:w="14578" w:type="dxa"/>
          </w:tcPr>
          <w:p w14:paraId="12565F42" w14:textId="77777777" w:rsidR="005F5367" w:rsidRDefault="005F5367" w:rsidP="005F5367">
            <w:pPr>
              <w:pStyle w:val="ConsPlusNormal"/>
              <w:jc w:val="both"/>
            </w:pPr>
            <w:r>
              <w:t>Изображения Земли: глобус, карта, план. Карта мира</w:t>
            </w:r>
          </w:p>
        </w:tc>
      </w:tr>
      <w:tr w:rsidR="005F5367" w14:paraId="4C3F0ED5" w14:textId="77777777" w:rsidTr="005F5367">
        <w:tc>
          <w:tcPr>
            <w:tcW w:w="1077" w:type="dxa"/>
          </w:tcPr>
          <w:p w14:paraId="56BF30AD" w14:textId="77777777" w:rsidR="005F5367" w:rsidRDefault="005F5367" w:rsidP="005F5367">
            <w:pPr>
              <w:pStyle w:val="ConsPlusNormal"/>
              <w:jc w:val="center"/>
            </w:pPr>
            <w:r>
              <w:t>2.4</w:t>
            </w:r>
          </w:p>
        </w:tc>
        <w:tc>
          <w:tcPr>
            <w:tcW w:w="14578" w:type="dxa"/>
          </w:tcPr>
          <w:p w14:paraId="7FBB3722" w14:textId="77777777" w:rsidR="005F5367" w:rsidRDefault="005F5367" w:rsidP="005F5367">
            <w:pPr>
              <w:pStyle w:val="ConsPlusNormal"/>
              <w:jc w:val="both"/>
            </w:pPr>
            <w:r>
              <w:t>Материки, океаны</w:t>
            </w:r>
          </w:p>
        </w:tc>
      </w:tr>
      <w:tr w:rsidR="005F5367" w14:paraId="10F1D09A" w14:textId="77777777" w:rsidTr="005F5367">
        <w:tc>
          <w:tcPr>
            <w:tcW w:w="1077" w:type="dxa"/>
          </w:tcPr>
          <w:p w14:paraId="2A28E868" w14:textId="77777777" w:rsidR="005F5367" w:rsidRDefault="005F5367" w:rsidP="005F5367">
            <w:pPr>
              <w:pStyle w:val="ConsPlusNormal"/>
              <w:jc w:val="center"/>
            </w:pPr>
            <w:r>
              <w:lastRenderedPageBreak/>
              <w:t>2.5</w:t>
            </w:r>
          </w:p>
        </w:tc>
        <w:tc>
          <w:tcPr>
            <w:tcW w:w="14578" w:type="dxa"/>
          </w:tcPr>
          <w:p w14:paraId="7E68AE40" w14:textId="77777777" w:rsidR="005F5367" w:rsidRDefault="005F5367" w:rsidP="005F5367">
            <w:pPr>
              <w:pStyle w:val="ConsPlusNormal"/>
              <w:jc w:val="both"/>
            </w:pPr>
            <w:r>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r>
      <w:tr w:rsidR="005F5367" w14:paraId="52D07146" w14:textId="77777777" w:rsidTr="005F5367">
        <w:tc>
          <w:tcPr>
            <w:tcW w:w="1077" w:type="dxa"/>
          </w:tcPr>
          <w:p w14:paraId="27DC6775" w14:textId="77777777" w:rsidR="005F5367" w:rsidRDefault="005F5367" w:rsidP="005F5367">
            <w:pPr>
              <w:pStyle w:val="ConsPlusNormal"/>
              <w:jc w:val="center"/>
            </w:pPr>
            <w:r>
              <w:t>2.6</w:t>
            </w:r>
          </w:p>
        </w:tc>
        <w:tc>
          <w:tcPr>
            <w:tcW w:w="14578" w:type="dxa"/>
          </w:tcPr>
          <w:p w14:paraId="4D79C03B" w14:textId="77777777" w:rsidR="005F5367" w:rsidRDefault="005F5367" w:rsidP="005F5367">
            <w:pPr>
              <w:pStyle w:val="ConsPlusNormal"/>
              <w:jc w:val="both"/>
            </w:pPr>
            <w:r>
              <w:t>Многообразие растений. Деревья, кустарники, травы. Дикорастущие и культурные растения</w:t>
            </w:r>
          </w:p>
        </w:tc>
      </w:tr>
      <w:tr w:rsidR="005F5367" w:rsidRPr="005F5367" w14:paraId="717021F7" w14:textId="77777777" w:rsidTr="005F5367">
        <w:tc>
          <w:tcPr>
            <w:tcW w:w="1077" w:type="dxa"/>
          </w:tcPr>
          <w:p w14:paraId="21965C1B" w14:textId="77777777" w:rsidR="005F5367" w:rsidRDefault="005F5367" w:rsidP="005F5367">
            <w:pPr>
              <w:pStyle w:val="ConsPlusNormal"/>
              <w:jc w:val="center"/>
            </w:pPr>
            <w:r>
              <w:t>2.7</w:t>
            </w:r>
          </w:p>
        </w:tc>
        <w:tc>
          <w:tcPr>
            <w:tcW w:w="14578" w:type="dxa"/>
          </w:tcPr>
          <w:p w14:paraId="20582AD6" w14:textId="77777777" w:rsidR="005F5367" w:rsidRDefault="005F5367" w:rsidP="005F5367">
            <w:pPr>
              <w:pStyle w:val="ConsPlusNormal"/>
              <w:jc w:val="both"/>
            </w:pPr>
            <w:r>
              <w:t>Связи в природе. Годовой ход изменений в жизни растений</w:t>
            </w:r>
          </w:p>
        </w:tc>
      </w:tr>
      <w:tr w:rsidR="005F5367" w:rsidRPr="005F5367" w14:paraId="3F97D807" w14:textId="77777777" w:rsidTr="005F5367">
        <w:tc>
          <w:tcPr>
            <w:tcW w:w="1077" w:type="dxa"/>
          </w:tcPr>
          <w:p w14:paraId="75D3F2D8" w14:textId="77777777" w:rsidR="005F5367" w:rsidRDefault="005F5367" w:rsidP="005F5367">
            <w:pPr>
              <w:pStyle w:val="ConsPlusNormal"/>
              <w:jc w:val="center"/>
            </w:pPr>
            <w:r>
              <w:t>2.8</w:t>
            </w:r>
          </w:p>
        </w:tc>
        <w:tc>
          <w:tcPr>
            <w:tcW w:w="14578" w:type="dxa"/>
          </w:tcPr>
          <w:p w14:paraId="5F183AE2" w14:textId="77777777" w:rsidR="005F5367" w:rsidRDefault="005F5367" w:rsidP="005F5367">
            <w:pPr>
              <w:pStyle w:val="ConsPlusNormal"/>
              <w:jc w:val="both"/>
            </w:pPr>
            <w:r>
              <w:t>Многообразие животных. Насекомые, рыбы, птицы, звери, земноводные, пресмыкающиеся: общая характеристика внешних признаков</w:t>
            </w:r>
          </w:p>
        </w:tc>
      </w:tr>
      <w:tr w:rsidR="005F5367" w:rsidRPr="005F5367" w14:paraId="53965B6D" w14:textId="77777777" w:rsidTr="005F5367">
        <w:tc>
          <w:tcPr>
            <w:tcW w:w="1077" w:type="dxa"/>
          </w:tcPr>
          <w:p w14:paraId="3F475BE9" w14:textId="77777777" w:rsidR="005F5367" w:rsidRDefault="005F5367" w:rsidP="005F5367">
            <w:pPr>
              <w:pStyle w:val="ConsPlusNormal"/>
              <w:jc w:val="center"/>
            </w:pPr>
            <w:r>
              <w:t>2.9</w:t>
            </w:r>
          </w:p>
        </w:tc>
        <w:tc>
          <w:tcPr>
            <w:tcW w:w="14578" w:type="dxa"/>
          </w:tcPr>
          <w:p w14:paraId="2F9DCB8B" w14:textId="77777777" w:rsidR="005F5367" w:rsidRDefault="005F5367" w:rsidP="005F5367">
            <w:pPr>
              <w:pStyle w:val="ConsPlusNormal"/>
              <w:jc w:val="both"/>
            </w:pPr>
            <w:r>
              <w:t>Связи в природе. Годовой ход изменений в жизни животных</w:t>
            </w:r>
          </w:p>
        </w:tc>
      </w:tr>
      <w:tr w:rsidR="005F5367" w:rsidRPr="005F5367" w14:paraId="0F2BADD2" w14:textId="77777777" w:rsidTr="005F5367">
        <w:tc>
          <w:tcPr>
            <w:tcW w:w="1077" w:type="dxa"/>
          </w:tcPr>
          <w:p w14:paraId="4A3E4CD3" w14:textId="77777777" w:rsidR="005F5367" w:rsidRDefault="005F5367" w:rsidP="005F5367">
            <w:pPr>
              <w:pStyle w:val="ConsPlusNormal"/>
              <w:jc w:val="center"/>
            </w:pPr>
            <w:r>
              <w:t>2.10</w:t>
            </w:r>
          </w:p>
        </w:tc>
        <w:tc>
          <w:tcPr>
            <w:tcW w:w="14578" w:type="dxa"/>
          </w:tcPr>
          <w:p w14:paraId="53160787" w14:textId="77777777" w:rsidR="005F5367" w:rsidRDefault="005F5367" w:rsidP="005F5367">
            <w:pPr>
              <w:pStyle w:val="ConsPlusNormal"/>
              <w:jc w:val="both"/>
            </w:pPr>
            <w:r>
              <w:t>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r>
      <w:tr w:rsidR="005F5367" w14:paraId="7BA830BA" w14:textId="77777777" w:rsidTr="005F5367">
        <w:tc>
          <w:tcPr>
            <w:tcW w:w="1077" w:type="dxa"/>
          </w:tcPr>
          <w:p w14:paraId="19B81AB9" w14:textId="77777777" w:rsidR="005F5367" w:rsidRDefault="005F5367" w:rsidP="005F5367">
            <w:pPr>
              <w:pStyle w:val="ConsPlusNormal"/>
              <w:jc w:val="center"/>
            </w:pPr>
            <w:r>
              <w:t>3</w:t>
            </w:r>
          </w:p>
        </w:tc>
        <w:tc>
          <w:tcPr>
            <w:tcW w:w="14578" w:type="dxa"/>
          </w:tcPr>
          <w:p w14:paraId="46E5DEFB" w14:textId="77777777" w:rsidR="005F5367" w:rsidRDefault="005F5367" w:rsidP="005F5367">
            <w:pPr>
              <w:pStyle w:val="ConsPlusNormal"/>
              <w:jc w:val="both"/>
            </w:pPr>
            <w:r>
              <w:t>Правила безопасной жизнедеятельности</w:t>
            </w:r>
          </w:p>
        </w:tc>
      </w:tr>
      <w:tr w:rsidR="005F5367" w:rsidRPr="005F5367" w14:paraId="2E7DC1FE" w14:textId="77777777" w:rsidTr="005F5367">
        <w:tc>
          <w:tcPr>
            <w:tcW w:w="1077" w:type="dxa"/>
          </w:tcPr>
          <w:p w14:paraId="7E623ED6" w14:textId="77777777" w:rsidR="005F5367" w:rsidRDefault="005F5367" w:rsidP="005F5367">
            <w:pPr>
              <w:pStyle w:val="ConsPlusNormal"/>
              <w:jc w:val="center"/>
            </w:pPr>
            <w:r>
              <w:t>3.1</w:t>
            </w:r>
          </w:p>
        </w:tc>
        <w:tc>
          <w:tcPr>
            <w:tcW w:w="14578" w:type="dxa"/>
          </w:tcPr>
          <w:p w14:paraId="1A118DE8" w14:textId="77777777" w:rsidR="005F5367" w:rsidRDefault="005F5367" w:rsidP="005F5367">
            <w:pPr>
              <w:pStyle w:val="ConsPlusNormal"/>
              <w:jc w:val="both"/>
            </w:pPr>
            <w:r>
              <w:t>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w:t>
            </w:r>
          </w:p>
        </w:tc>
      </w:tr>
      <w:tr w:rsidR="005F5367" w:rsidRPr="005F5367" w14:paraId="2F2F4E07" w14:textId="77777777" w:rsidTr="005F5367">
        <w:tc>
          <w:tcPr>
            <w:tcW w:w="1077" w:type="dxa"/>
          </w:tcPr>
          <w:p w14:paraId="2987F668" w14:textId="77777777" w:rsidR="005F5367" w:rsidRDefault="005F5367" w:rsidP="005F5367">
            <w:pPr>
              <w:pStyle w:val="ConsPlusNormal"/>
              <w:jc w:val="center"/>
            </w:pPr>
            <w:r>
              <w:t>3.2</w:t>
            </w:r>
          </w:p>
        </w:tc>
        <w:tc>
          <w:tcPr>
            <w:tcW w:w="14578" w:type="dxa"/>
          </w:tcPr>
          <w:p w14:paraId="6004B20C" w14:textId="77777777" w:rsidR="005F5367" w:rsidRDefault="005F5367" w:rsidP="005F5367">
            <w:pPr>
              <w:pStyle w:val="ConsPlusNormal"/>
              <w:jc w:val="both"/>
            </w:pPr>
            <w:r>
              <w:t>Правила безопасности в школе (маршрут до школы, правила поведения на занятиях, переменах, при приемах пищи и на пришкольной территории), в быту, на прогулках</w:t>
            </w:r>
          </w:p>
        </w:tc>
      </w:tr>
      <w:tr w:rsidR="005F5367" w14:paraId="57258EB7" w14:textId="77777777" w:rsidTr="005F5367">
        <w:tc>
          <w:tcPr>
            <w:tcW w:w="1077" w:type="dxa"/>
          </w:tcPr>
          <w:p w14:paraId="44D129F3" w14:textId="77777777" w:rsidR="005F5367" w:rsidRDefault="005F5367" w:rsidP="005F5367">
            <w:pPr>
              <w:pStyle w:val="ConsPlusNormal"/>
              <w:jc w:val="center"/>
            </w:pPr>
            <w:r>
              <w:t>3.3</w:t>
            </w:r>
          </w:p>
        </w:tc>
        <w:tc>
          <w:tcPr>
            <w:tcW w:w="14578" w:type="dxa"/>
          </w:tcPr>
          <w:p w14:paraId="27432D17" w14:textId="77777777" w:rsidR="005F5367" w:rsidRDefault="005F5367" w:rsidP="005F5367">
            <w:pPr>
              <w:pStyle w:val="ConsPlusNormal"/>
              <w:jc w:val="both"/>
            </w:pPr>
            <w: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tc>
      </w:tr>
      <w:tr w:rsidR="005F5367" w:rsidRPr="005F5367" w14:paraId="15C088C0" w14:textId="77777777" w:rsidTr="005F5367">
        <w:tc>
          <w:tcPr>
            <w:tcW w:w="1077" w:type="dxa"/>
          </w:tcPr>
          <w:p w14:paraId="56E0E7A2" w14:textId="77777777" w:rsidR="005F5367" w:rsidRDefault="005F5367" w:rsidP="005F5367">
            <w:pPr>
              <w:pStyle w:val="ConsPlusNormal"/>
              <w:jc w:val="center"/>
            </w:pPr>
            <w:r>
              <w:t>3.4</w:t>
            </w:r>
          </w:p>
        </w:tc>
        <w:tc>
          <w:tcPr>
            <w:tcW w:w="14578" w:type="dxa"/>
          </w:tcPr>
          <w:p w14:paraId="0D2313F0" w14:textId="77777777" w:rsidR="005F5367" w:rsidRDefault="005F5367" w:rsidP="005F5367">
            <w:pPr>
              <w:pStyle w:val="ConsPlusNormal"/>
              <w:jc w:val="both"/>
            </w:pPr>
            <w: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14:paraId="164AE7D3" w14:textId="77777777" w:rsidR="005F5367" w:rsidRDefault="005F5367" w:rsidP="005F5367">
      <w:pPr>
        <w:pStyle w:val="ConsPlusNormal"/>
        <w:jc w:val="both"/>
      </w:pPr>
    </w:p>
    <w:p w14:paraId="52AC345C" w14:textId="77777777" w:rsidR="005F5367" w:rsidRDefault="005F5367" w:rsidP="005F5367">
      <w:pPr>
        <w:pStyle w:val="ConsPlusNormal"/>
        <w:jc w:val="center"/>
      </w:pPr>
      <w:r>
        <w:t>Проверяемые требования к результатам освоения основной</w:t>
      </w:r>
    </w:p>
    <w:p w14:paraId="33619BCB" w14:textId="77777777" w:rsidR="005F5367" w:rsidRDefault="005F5367" w:rsidP="005F5367">
      <w:pPr>
        <w:pStyle w:val="ConsPlusNormal"/>
        <w:jc w:val="center"/>
      </w:pPr>
      <w:r>
        <w:t>образовательной программы (3 класс)</w:t>
      </w:r>
    </w:p>
    <w:p w14:paraId="42A28394"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01"/>
        <w:gridCol w:w="13954"/>
      </w:tblGrid>
      <w:tr w:rsidR="005F5367" w:rsidRPr="005F5367" w14:paraId="3A6634A7" w14:textId="77777777" w:rsidTr="005F5367">
        <w:tc>
          <w:tcPr>
            <w:tcW w:w="1701" w:type="dxa"/>
          </w:tcPr>
          <w:p w14:paraId="6F9E8D85" w14:textId="77777777" w:rsidR="005F5367" w:rsidRDefault="005F5367" w:rsidP="005F5367">
            <w:pPr>
              <w:pStyle w:val="ConsPlusNormal"/>
              <w:jc w:val="center"/>
            </w:pPr>
            <w:r>
              <w:t>Код проверяемого результата</w:t>
            </w:r>
          </w:p>
        </w:tc>
        <w:tc>
          <w:tcPr>
            <w:tcW w:w="13954" w:type="dxa"/>
          </w:tcPr>
          <w:p w14:paraId="30A80F78"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14:paraId="638DA850" w14:textId="77777777" w:rsidTr="005F5367">
        <w:tc>
          <w:tcPr>
            <w:tcW w:w="1701" w:type="dxa"/>
          </w:tcPr>
          <w:p w14:paraId="7DFEBE22" w14:textId="77777777" w:rsidR="005F5367" w:rsidRDefault="005F5367" w:rsidP="005F5367">
            <w:pPr>
              <w:pStyle w:val="ConsPlusNormal"/>
            </w:pPr>
          </w:p>
        </w:tc>
        <w:tc>
          <w:tcPr>
            <w:tcW w:w="13954" w:type="dxa"/>
          </w:tcPr>
          <w:p w14:paraId="30D12BE4" w14:textId="77777777" w:rsidR="005F5367" w:rsidRDefault="005F5367" w:rsidP="005F5367">
            <w:pPr>
              <w:pStyle w:val="ConsPlusNormal"/>
              <w:jc w:val="both"/>
            </w:pPr>
            <w:r>
              <w:t>Человек и общество</w:t>
            </w:r>
          </w:p>
        </w:tc>
      </w:tr>
      <w:tr w:rsidR="005F5367" w:rsidRPr="005F5367" w14:paraId="263B7283" w14:textId="77777777" w:rsidTr="005F5367">
        <w:tc>
          <w:tcPr>
            <w:tcW w:w="1701" w:type="dxa"/>
          </w:tcPr>
          <w:p w14:paraId="4C7EE0C6" w14:textId="77777777" w:rsidR="005F5367" w:rsidRDefault="005F5367" w:rsidP="005F5367">
            <w:pPr>
              <w:pStyle w:val="ConsPlusNormal"/>
              <w:jc w:val="center"/>
            </w:pPr>
            <w:r>
              <w:t>1</w:t>
            </w:r>
          </w:p>
        </w:tc>
        <w:tc>
          <w:tcPr>
            <w:tcW w:w="13954" w:type="dxa"/>
          </w:tcPr>
          <w:p w14:paraId="3A81F25B" w14:textId="77777777" w:rsidR="005F5367" w:rsidRDefault="005F5367" w:rsidP="005F5367">
            <w:pPr>
              <w:pStyle w:val="ConsPlusNormal"/>
              <w:jc w:val="both"/>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tc>
      </w:tr>
      <w:tr w:rsidR="005F5367" w:rsidRPr="005F5367" w14:paraId="14807D86" w14:textId="77777777" w:rsidTr="005F5367">
        <w:tc>
          <w:tcPr>
            <w:tcW w:w="1701" w:type="dxa"/>
          </w:tcPr>
          <w:p w14:paraId="51A4E32E" w14:textId="77777777" w:rsidR="005F5367" w:rsidRDefault="005F5367" w:rsidP="005F5367">
            <w:pPr>
              <w:pStyle w:val="ConsPlusNormal"/>
              <w:jc w:val="center"/>
            </w:pPr>
            <w:r>
              <w:t>2</w:t>
            </w:r>
          </w:p>
        </w:tc>
        <w:tc>
          <w:tcPr>
            <w:tcW w:w="13954" w:type="dxa"/>
          </w:tcPr>
          <w:p w14:paraId="3DAC4283" w14:textId="77777777" w:rsidR="005F5367" w:rsidRDefault="005F5367" w:rsidP="005F5367">
            <w:pPr>
              <w:pStyle w:val="ConsPlusNormal"/>
              <w:jc w:val="both"/>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rsidR="005F5367" w:rsidRPr="005F5367" w14:paraId="6E494CA5" w14:textId="77777777" w:rsidTr="005F5367">
        <w:tc>
          <w:tcPr>
            <w:tcW w:w="1701" w:type="dxa"/>
          </w:tcPr>
          <w:p w14:paraId="205C40AB" w14:textId="77777777" w:rsidR="005F5367" w:rsidRDefault="005F5367" w:rsidP="005F5367">
            <w:pPr>
              <w:pStyle w:val="ConsPlusNormal"/>
              <w:jc w:val="center"/>
            </w:pPr>
            <w:r>
              <w:t>3</w:t>
            </w:r>
          </w:p>
        </w:tc>
        <w:tc>
          <w:tcPr>
            <w:tcW w:w="13954" w:type="dxa"/>
          </w:tcPr>
          <w:p w14:paraId="0E29A270" w14:textId="77777777" w:rsidR="005F5367" w:rsidRDefault="005F5367" w:rsidP="005F5367">
            <w:pPr>
              <w:pStyle w:val="ConsPlusNormal"/>
              <w:jc w:val="both"/>
            </w:pPr>
            <w:r>
              <w:t xml:space="preserve">приводить примеры памятников природы, культурных объектов и достопримечательностей родного края; столицы России, городов </w:t>
            </w:r>
            <w:r>
              <w:lastRenderedPageBreak/>
              <w:t>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rsidR="005F5367" w:rsidRPr="005F5367" w14:paraId="22B1D08B" w14:textId="77777777" w:rsidTr="005F5367">
        <w:tc>
          <w:tcPr>
            <w:tcW w:w="1701" w:type="dxa"/>
          </w:tcPr>
          <w:p w14:paraId="0D0E4B5C" w14:textId="77777777" w:rsidR="005F5367" w:rsidRDefault="005F5367" w:rsidP="005F5367">
            <w:pPr>
              <w:pStyle w:val="ConsPlusNormal"/>
              <w:jc w:val="center"/>
            </w:pPr>
            <w:r>
              <w:lastRenderedPageBreak/>
              <w:t>4</w:t>
            </w:r>
          </w:p>
        </w:tc>
        <w:tc>
          <w:tcPr>
            <w:tcW w:w="13954" w:type="dxa"/>
          </w:tcPr>
          <w:p w14:paraId="786DADCF" w14:textId="77777777" w:rsidR="005F5367" w:rsidRDefault="005F5367" w:rsidP="005F5367">
            <w:pPr>
              <w:pStyle w:val="ConsPlusNormal"/>
              <w:jc w:val="both"/>
            </w:pPr>
            <w:r>
              <w:t>различать расходы и доходы семейного бюджета</w:t>
            </w:r>
          </w:p>
        </w:tc>
      </w:tr>
      <w:tr w:rsidR="005F5367" w:rsidRPr="005F5367" w14:paraId="16B2E9E2" w14:textId="77777777" w:rsidTr="005F5367">
        <w:tc>
          <w:tcPr>
            <w:tcW w:w="1701" w:type="dxa"/>
          </w:tcPr>
          <w:p w14:paraId="1A9A1F2B" w14:textId="77777777" w:rsidR="005F5367" w:rsidRDefault="005F5367" w:rsidP="005F5367">
            <w:pPr>
              <w:pStyle w:val="ConsPlusNormal"/>
              <w:jc w:val="center"/>
            </w:pPr>
            <w:r>
              <w:t>5</w:t>
            </w:r>
          </w:p>
        </w:tc>
        <w:tc>
          <w:tcPr>
            <w:tcW w:w="13954" w:type="dxa"/>
          </w:tcPr>
          <w:p w14:paraId="25AA70B7" w14:textId="77777777" w:rsidR="005F5367" w:rsidRDefault="005F5367" w:rsidP="005F5367">
            <w:pPr>
              <w:pStyle w:val="ConsPlusNormal"/>
              <w:jc w:val="both"/>
            </w:pPr>
            <w:r>
              <w:t>создавать по заданному плану собственные развернутые высказывания о человеке и обществе, сопровождая выступление иллюстрациями (презентацией)</w:t>
            </w:r>
          </w:p>
        </w:tc>
      </w:tr>
      <w:tr w:rsidR="005F5367" w14:paraId="5236198B" w14:textId="77777777" w:rsidTr="005F5367">
        <w:tc>
          <w:tcPr>
            <w:tcW w:w="1701" w:type="dxa"/>
          </w:tcPr>
          <w:p w14:paraId="68C34EED" w14:textId="77777777" w:rsidR="005F5367" w:rsidRDefault="005F5367" w:rsidP="005F5367">
            <w:pPr>
              <w:pStyle w:val="ConsPlusNormal"/>
            </w:pPr>
          </w:p>
        </w:tc>
        <w:tc>
          <w:tcPr>
            <w:tcW w:w="13954" w:type="dxa"/>
          </w:tcPr>
          <w:p w14:paraId="27B7D369" w14:textId="77777777" w:rsidR="005F5367" w:rsidRDefault="005F5367" w:rsidP="005F5367">
            <w:pPr>
              <w:pStyle w:val="ConsPlusNormal"/>
              <w:jc w:val="both"/>
            </w:pPr>
            <w:r>
              <w:t>Человек и природа</w:t>
            </w:r>
          </w:p>
        </w:tc>
      </w:tr>
      <w:tr w:rsidR="005F5367" w:rsidRPr="005F5367" w14:paraId="4C951C9D" w14:textId="77777777" w:rsidTr="005F5367">
        <w:tc>
          <w:tcPr>
            <w:tcW w:w="1701" w:type="dxa"/>
          </w:tcPr>
          <w:p w14:paraId="007EBE65" w14:textId="77777777" w:rsidR="005F5367" w:rsidRDefault="005F5367" w:rsidP="005F5367">
            <w:pPr>
              <w:pStyle w:val="ConsPlusNormal"/>
              <w:jc w:val="center"/>
            </w:pPr>
            <w:r>
              <w:t>6</w:t>
            </w:r>
          </w:p>
        </w:tc>
        <w:tc>
          <w:tcPr>
            <w:tcW w:w="13954" w:type="dxa"/>
          </w:tcPr>
          <w:p w14:paraId="195AD474" w14:textId="77777777" w:rsidR="005F5367" w:rsidRDefault="005F5367" w:rsidP="005F5367">
            <w:pPr>
              <w:pStyle w:val="ConsPlusNormal"/>
              <w:jc w:val="both"/>
            </w:pPr>
            <w:r>
              <w:t>распознавать изученные объекты природы по их описанию, рисункам и фотографиям, различать их в окружающем мире</w:t>
            </w:r>
          </w:p>
        </w:tc>
      </w:tr>
      <w:tr w:rsidR="005F5367" w:rsidRPr="005F5367" w14:paraId="7977C213" w14:textId="77777777" w:rsidTr="005F5367">
        <w:tc>
          <w:tcPr>
            <w:tcW w:w="1701" w:type="dxa"/>
          </w:tcPr>
          <w:p w14:paraId="0F779A67" w14:textId="77777777" w:rsidR="005F5367" w:rsidRDefault="005F5367" w:rsidP="005F5367">
            <w:pPr>
              <w:pStyle w:val="ConsPlusNormal"/>
              <w:jc w:val="center"/>
            </w:pPr>
            <w:r>
              <w:t>7</w:t>
            </w:r>
          </w:p>
        </w:tc>
        <w:tc>
          <w:tcPr>
            <w:tcW w:w="13954" w:type="dxa"/>
          </w:tcPr>
          <w:p w14:paraId="7A6B17AA" w14:textId="77777777" w:rsidR="005F5367" w:rsidRDefault="005F5367" w:rsidP="005F5367">
            <w:pPr>
              <w:pStyle w:val="ConsPlusNormal"/>
              <w:jc w:val="both"/>
            </w:pPr>
            <w:r>
              <w:t>группировать изученные объекты живой и неживой природы, проводить простейшую классификацию</w:t>
            </w:r>
          </w:p>
        </w:tc>
      </w:tr>
      <w:tr w:rsidR="005F5367" w:rsidRPr="005F5367" w14:paraId="11D0EB13" w14:textId="77777777" w:rsidTr="005F5367">
        <w:tc>
          <w:tcPr>
            <w:tcW w:w="1701" w:type="dxa"/>
          </w:tcPr>
          <w:p w14:paraId="025D53B5" w14:textId="77777777" w:rsidR="005F5367" w:rsidRDefault="005F5367" w:rsidP="005F5367">
            <w:pPr>
              <w:pStyle w:val="ConsPlusNormal"/>
              <w:jc w:val="center"/>
            </w:pPr>
            <w:r>
              <w:t>8</w:t>
            </w:r>
          </w:p>
        </w:tc>
        <w:tc>
          <w:tcPr>
            <w:tcW w:w="13954" w:type="dxa"/>
          </w:tcPr>
          <w:p w14:paraId="51610385" w14:textId="77777777" w:rsidR="005F5367" w:rsidRDefault="005F5367" w:rsidP="005F5367">
            <w:pPr>
              <w:pStyle w:val="ConsPlusNormal"/>
              <w:jc w:val="both"/>
            </w:pPr>
            <w:r>
              <w:t>сравнивать по заданному количеству признаков объекты живой и неживой природы</w:t>
            </w:r>
          </w:p>
        </w:tc>
      </w:tr>
      <w:tr w:rsidR="005F5367" w:rsidRPr="005F5367" w14:paraId="7667A40D" w14:textId="77777777" w:rsidTr="005F5367">
        <w:tc>
          <w:tcPr>
            <w:tcW w:w="1701" w:type="dxa"/>
          </w:tcPr>
          <w:p w14:paraId="16D6F5A5" w14:textId="77777777" w:rsidR="005F5367" w:rsidRDefault="005F5367" w:rsidP="005F5367">
            <w:pPr>
              <w:pStyle w:val="ConsPlusNormal"/>
              <w:jc w:val="center"/>
            </w:pPr>
            <w:r>
              <w:t>9</w:t>
            </w:r>
          </w:p>
        </w:tc>
        <w:tc>
          <w:tcPr>
            <w:tcW w:w="13954" w:type="dxa"/>
          </w:tcPr>
          <w:p w14:paraId="4F9A8831" w14:textId="77777777" w:rsidR="005F5367" w:rsidRDefault="005F5367" w:rsidP="005F5367">
            <w:pPr>
              <w:pStyle w:val="ConsPlusNormal"/>
              <w:jc w:val="both"/>
            </w:pPr>
            <w:r>
              <w:t>описывать на основе предложенного плана изученные объекты и явления природы, выделяя их существенные признаки и характерные свойства</w:t>
            </w:r>
          </w:p>
        </w:tc>
      </w:tr>
      <w:tr w:rsidR="005F5367" w:rsidRPr="005F5367" w14:paraId="32D9C7DC" w14:textId="77777777" w:rsidTr="005F5367">
        <w:tc>
          <w:tcPr>
            <w:tcW w:w="1701" w:type="dxa"/>
          </w:tcPr>
          <w:p w14:paraId="010D8847" w14:textId="77777777" w:rsidR="005F5367" w:rsidRDefault="005F5367" w:rsidP="005F5367">
            <w:pPr>
              <w:pStyle w:val="ConsPlusNormal"/>
              <w:jc w:val="center"/>
            </w:pPr>
            <w:r>
              <w:t>10</w:t>
            </w:r>
          </w:p>
        </w:tc>
        <w:tc>
          <w:tcPr>
            <w:tcW w:w="13954" w:type="dxa"/>
          </w:tcPr>
          <w:p w14:paraId="7F31C183" w14:textId="77777777" w:rsidR="005F5367" w:rsidRDefault="005F5367" w:rsidP="005F5367">
            <w:pPr>
              <w:pStyle w:val="ConsPlusNormal"/>
              <w:jc w:val="both"/>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rsidR="005F5367" w:rsidRPr="005F5367" w14:paraId="1C3B2944" w14:textId="77777777" w:rsidTr="005F5367">
        <w:tc>
          <w:tcPr>
            <w:tcW w:w="1701" w:type="dxa"/>
          </w:tcPr>
          <w:p w14:paraId="67D51F4E" w14:textId="77777777" w:rsidR="005F5367" w:rsidRDefault="005F5367" w:rsidP="005F5367">
            <w:pPr>
              <w:pStyle w:val="ConsPlusNormal"/>
              <w:jc w:val="center"/>
            </w:pPr>
            <w:r>
              <w:t>11</w:t>
            </w:r>
          </w:p>
        </w:tc>
        <w:tc>
          <w:tcPr>
            <w:tcW w:w="13954" w:type="dxa"/>
          </w:tcPr>
          <w:p w14:paraId="761EF21D" w14:textId="77777777" w:rsidR="005F5367" w:rsidRDefault="005F5367" w:rsidP="005F5367">
            <w:pPr>
              <w:pStyle w:val="ConsPlusNormal"/>
              <w:jc w:val="both"/>
            </w:pPr>
            <w:r>
              <w:t>показывать на карте мира материки, изученные страны мира</w:t>
            </w:r>
          </w:p>
        </w:tc>
      </w:tr>
      <w:tr w:rsidR="005F5367" w:rsidRPr="005F5367" w14:paraId="1A2C163F" w14:textId="77777777" w:rsidTr="005F5367">
        <w:tc>
          <w:tcPr>
            <w:tcW w:w="1701" w:type="dxa"/>
          </w:tcPr>
          <w:p w14:paraId="24AACA61" w14:textId="77777777" w:rsidR="005F5367" w:rsidRDefault="005F5367" w:rsidP="005F5367">
            <w:pPr>
              <w:pStyle w:val="ConsPlusNormal"/>
              <w:jc w:val="center"/>
            </w:pPr>
            <w:r>
              <w:t>12</w:t>
            </w:r>
          </w:p>
        </w:tc>
        <w:tc>
          <w:tcPr>
            <w:tcW w:w="13954" w:type="dxa"/>
          </w:tcPr>
          <w:p w14:paraId="4722B950" w14:textId="77777777" w:rsidR="005F5367" w:rsidRDefault="005F5367" w:rsidP="005F5367">
            <w:pPr>
              <w:pStyle w:val="ConsPlusNormal"/>
              <w:jc w:val="both"/>
            </w:pPr>
            <w: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5F5367" w:rsidRPr="005F5367" w14:paraId="2CDE2B18" w14:textId="77777777" w:rsidTr="005F5367">
        <w:tc>
          <w:tcPr>
            <w:tcW w:w="1701" w:type="dxa"/>
          </w:tcPr>
          <w:p w14:paraId="285E1CBF" w14:textId="77777777" w:rsidR="005F5367" w:rsidRDefault="005F5367" w:rsidP="005F5367">
            <w:pPr>
              <w:pStyle w:val="ConsPlusNormal"/>
              <w:jc w:val="center"/>
            </w:pPr>
            <w:r>
              <w:t>13</w:t>
            </w:r>
          </w:p>
        </w:tc>
        <w:tc>
          <w:tcPr>
            <w:tcW w:w="13954" w:type="dxa"/>
          </w:tcPr>
          <w:p w14:paraId="3D818528" w14:textId="77777777" w:rsidR="005F5367" w:rsidRDefault="005F5367" w:rsidP="005F5367">
            <w:pPr>
              <w:pStyle w:val="ConsPlusNormal"/>
              <w:jc w:val="both"/>
            </w:pPr>
            <w:r>
              <w:t>использовать различные источники информации о природе и обществе для поиска и извлечения информации, ответов на вопросы</w:t>
            </w:r>
          </w:p>
        </w:tc>
      </w:tr>
      <w:tr w:rsidR="005F5367" w:rsidRPr="005F5367" w14:paraId="1FFE771F" w14:textId="77777777" w:rsidTr="005F5367">
        <w:tc>
          <w:tcPr>
            <w:tcW w:w="1701" w:type="dxa"/>
          </w:tcPr>
          <w:p w14:paraId="62281035" w14:textId="77777777" w:rsidR="005F5367" w:rsidRDefault="005F5367" w:rsidP="005F5367">
            <w:pPr>
              <w:pStyle w:val="ConsPlusNormal"/>
              <w:jc w:val="center"/>
            </w:pPr>
            <w:r>
              <w:t>14</w:t>
            </w:r>
          </w:p>
        </w:tc>
        <w:tc>
          <w:tcPr>
            <w:tcW w:w="13954" w:type="dxa"/>
          </w:tcPr>
          <w:p w14:paraId="3602AEF3" w14:textId="77777777" w:rsidR="005F5367" w:rsidRDefault="005F5367" w:rsidP="005F5367">
            <w:pPr>
              <w:pStyle w:val="ConsPlusNormal"/>
              <w:jc w:val="both"/>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5F5367" w:rsidRPr="005F5367" w14:paraId="505A8614" w14:textId="77777777" w:rsidTr="005F5367">
        <w:tc>
          <w:tcPr>
            <w:tcW w:w="1701" w:type="dxa"/>
          </w:tcPr>
          <w:p w14:paraId="002CA7BF" w14:textId="77777777" w:rsidR="005F5367" w:rsidRDefault="005F5367" w:rsidP="005F5367">
            <w:pPr>
              <w:pStyle w:val="ConsPlusNormal"/>
              <w:jc w:val="center"/>
            </w:pPr>
            <w:r>
              <w:t>15</w:t>
            </w:r>
          </w:p>
        </w:tc>
        <w:tc>
          <w:tcPr>
            <w:tcW w:w="13954" w:type="dxa"/>
          </w:tcPr>
          <w:p w14:paraId="4C2C08CD" w14:textId="77777777" w:rsidR="005F5367" w:rsidRDefault="005F5367" w:rsidP="005F5367">
            <w:pPr>
              <w:pStyle w:val="ConsPlusNormal"/>
              <w:jc w:val="both"/>
            </w:pPr>
            <w:r>
              <w:t>создавать по заданному плану собственные развернутые высказывания о природе, сопровождая выступление иллюстрациями (презентацией)</w:t>
            </w:r>
          </w:p>
        </w:tc>
      </w:tr>
      <w:tr w:rsidR="005F5367" w14:paraId="620CBA01" w14:textId="77777777" w:rsidTr="005F5367">
        <w:tc>
          <w:tcPr>
            <w:tcW w:w="1701" w:type="dxa"/>
          </w:tcPr>
          <w:p w14:paraId="3BD67AD1" w14:textId="77777777" w:rsidR="005F5367" w:rsidRDefault="005F5367" w:rsidP="005F5367">
            <w:pPr>
              <w:pStyle w:val="ConsPlusNormal"/>
            </w:pPr>
          </w:p>
        </w:tc>
        <w:tc>
          <w:tcPr>
            <w:tcW w:w="13954" w:type="dxa"/>
          </w:tcPr>
          <w:p w14:paraId="2E327DB1" w14:textId="77777777" w:rsidR="005F5367" w:rsidRDefault="005F5367" w:rsidP="005F5367">
            <w:pPr>
              <w:pStyle w:val="ConsPlusNormal"/>
              <w:jc w:val="both"/>
            </w:pPr>
            <w:r>
              <w:t>Правила безопасной жизнедеятельности</w:t>
            </w:r>
          </w:p>
        </w:tc>
      </w:tr>
      <w:tr w:rsidR="005F5367" w:rsidRPr="005F5367" w14:paraId="1C060059" w14:textId="77777777" w:rsidTr="005F5367">
        <w:tc>
          <w:tcPr>
            <w:tcW w:w="1701" w:type="dxa"/>
          </w:tcPr>
          <w:p w14:paraId="1D4895E0" w14:textId="77777777" w:rsidR="005F5367" w:rsidRDefault="005F5367" w:rsidP="005F5367">
            <w:pPr>
              <w:pStyle w:val="ConsPlusNormal"/>
              <w:jc w:val="center"/>
            </w:pPr>
            <w:r>
              <w:t>16</w:t>
            </w:r>
          </w:p>
        </w:tc>
        <w:tc>
          <w:tcPr>
            <w:tcW w:w="13954" w:type="dxa"/>
          </w:tcPr>
          <w:p w14:paraId="04AA803B" w14:textId="77777777" w:rsidR="005F5367" w:rsidRDefault="005F5367" w:rsidP="005F5367">
            <w:pPr>
              <w:pStyle w:val="ConsPlusNormal"/>
              <w:jc w:val="both"/>
            </w:pPr>
            <w: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rsidR="005F5367" w:rsidRPr="005F5367" w14:paraId="33D44D90" w14:textId="77777777" w:rsidTr="005F5367">
        <w:tc>
          <w:tcPr>
            <w:tcW w:w="1701" w:type="dxa"/>
          </w:tcPr>
          <w:p w14:paraId="2D48108E" w14:textId="77777777" w:rsidR="005F5367" w:rsidRDefault="005F5367" w:rsidP="005F5367">
            <w:pPr>
              <w:pStyle w:val="ConsPlusNormal"/>
              <w:jc w:val="center"/>
            </w:pPr>
            <w:r>
              <w:t>17</w:t>
            </w:r>
          </w:p>
        </w:tc>
        <w:tc>
          <w:tcPr>
            <w:tcW w:w="13954" w:type="dxa"/>
          </w:tcPr>
          <w:p w14:paraId="40AFD03B" w14:textId="77777777" w:rsidR="005F5367" w:rsidRDefault="005F5367" w:rsidP="005F5367">
            <w:pPr>
              <w:pStyle w:val="ConsPlusNormal"/>
              <w:jc w:val="both"/>
            </w:pPr>
            <w: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rsidR="005F5367" w:rsidRPr="005F5367" w14:paraId="5DE6934B" w14:textId="77777777" w:rsidTr="005F5367">
        <w:tc>
          <w:tcPr>
            <w:tcW w:w="1701" w:type="dxa"/>
          </w:tcPr>
          <w:p w14:paraId="72B056E4" w14:textId="77777777" w:rsidR="005F5367" w:rsidRDefault="005F5367" w:rsidP="005F5367">
            <w:pPr>
              <w:pStyle w:val="ConsPlusNormal"/>
              <w:jc w:val="center"/>
            </w:pPr>
            <w:r>
              <w:t>18</w:t>
            </w:r>
          </w:p>
        </w:tc>
        <w:tc>
          <w:tcPr>
            <w:tcW w:w="13954" w:type="dxa"/>
          </w:tcPr>
          <w:p w14:paraId="720250E7" w14:textId="77777777" w:rsidR="005F5367" w:rsidRDefault="005F5367" w:rsidP="005F5367">
            <w:pPr>
              <w:pStyle w:val="ConsPlusNormal"/>
              <w:jc w:val="both"/>
            </w:pPr>
            <w:r>
              <w:t>соблюдать правила нравственного поведения на природе</w:t>
            </w:r>
          </w:p>
        </w:tc>
      </w:tr>
      <w:tr w:rsidR="005F5367" w:rsidRPr="005F5367" w14:paraId="2CD21B82" w14:textId="77777777" w:rsidTr="005F5367">
        <w:tc>
          <w:tcPr>
            <w:tcW w:w="1701" w:type="dxa"/>
          </w:tcPr>
          <w:p w14:paraId="71AD9B4E" w14:textId="77777777" w:rsidR="005F5367" w:rsidRDefault="005F5367" w:rsidP="005F5367">
            <w:pPr>
              <w:pStyle w:val="ConsPlusNormal"/>
              <w:jc w:val="center"/>
            </w:pPr>
            <w:r>
              <w:t>19</w:t>
            </w:r>
          </w:p>
        </w:tc>
        <w:tc>
          <w:tcPr>
            <w:tcW w:w="13954" w:type="dxa"/>
          </w:tcPr>
          <w:p w14:paraId="2C2BF13A" w14:textId="77777777" w:rsidR="005F5367" w:rsidRDefault="005F5367" w:rsidP="005F5367">
            <w:pPr>
              <w:pStyle w:val="ConsPlusNormal"/>
              <w:jc w:val="both"/>
            </w:pPr>
            <w:r>
              <w:t>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14:paraId="1376111D" w14:textId="77777777" w:rsidR="005F5367" w:rsidRDefault="005F5367" w:rsidP="005F5367">
      <w:pPr>
        <w:pStyle w:val="ConsPlusNormal"/>
        <w:jc w:val="both"/>
      </w:pPr>
    </w:p>
    <w:p w14:paraId="337B3291" w14:textId="77777777" w:rsidR="005F5367" w:rsidRDefault="005F5367" w:rsidP="005F5367">
      <w:pPr>
        <w:pStyle w:val="ConsPlusNormal"/>
        <w:jc w:val="center"/>
      </w:pPr>
      <w:r>
        <w:t>Проверяемые элементы содержания (3 класс)</w:t>
      </w:r>
    </w:p>
    <w:p w14:paraId="184FC4E3"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7"/>
        <w:gridCol w:w="14578"/>
      </w:tblGrid>
      <w:tr w:rsidR="005F5367" w14:paraId="6BB5B569" w14:textId="77777777" w:rsidTr="005F5367">
        <w:tc>
          <w:tcPr>
            <w:tcW w:w="1077" w:type="dxa"/>
          </w:tcPr>
          <w:p w14:paraId="4740F4A2" w14:textId="77777777" w:rsidR="005F5367" w:rsidRDefault="005F5367" w:rsidP="005F5367">
            <w:pPr>
              <w:pStyle w:val="ConsPlusNormal"/>
              <w:jc w:val="center"/>
            </w:pPr>
            <w:r>
              <w:t>Код</w:t>
            </w:r>
          </w:p>
        </w:tc>
        <w:tc>
          <w:tcPr>
            <w:tcW w:w="14578" w:type="dxa"/>
          </w:tcPr>
          <w:p w14:paraId="21F5BF39" w14:textId="77777777" w:rsidR="005F5367" w:rsidRDefault="005F5367" w:rsidP="005F5367">
            <w:pPr>
              <w:pStyle w:val="ConsPlusNormal"/>
              <w:jc w:val="center"/>
            </w:pPr>
            <w:r>
              <w:t>Проверяемый элемент содержания</w:t>
            </w:r>
          </w:p>
        </w:tc>
      </w:tr>
      <w:tr w:rsidR="005F5367" w14:paraId="5EDFB043" w14:textId="77777777" w:rsidTr="005F5367">
        <w:tc>
          <w:tcPr>
            <w:tcW w:w="1077" w:type="dxa"/>
          </w:tcPr>
          <w:p w14:paraId="34FD76D4" w14:textId="77777777" w:rsidR="005F5367" w:rsidRDefault="005F5367" w:rsidP="005F5367">
            <w:pPr>
              <w:pStyle w:val="ConsPlusNormal"/>
              <w:jc w:val="center"/>
            </w:pPr>
            <w:r>
              <w:t>1</w:t>
            </w:r>
          </w:p>
        </w:tc>
        <w:tc>
          <w:tcPr>
            <w:tcW w:w="14578" w:type="dxa"/>
          </w:tcPr>
          <w:p w14:paraId="7AC47C41" w14:textId="77777777" w:rsidR="005F5367" w:rsidRDefault="005F5367" w:rsidP="005F5367">
            <w:pPr>
              <w:pStyle w:val="ConsPlusNormal"/>
              <w:jc w:val="both"/>
            </w:pPr>
            <w:r>
              <w:t>Человек и общество</w:t>
            </w:r>
          </w:p>
        </w:tc>
      </w:tr>
      <w:tr w:rsidR="005F5367" w:rsidRPr="005F5367" w14:paraId="21607353" w14:textId="77777777" w:rsidTr="005F5367">
        <w:tc>
          <w:tcPr>
            <w:tcW w:w="1077" w:type="dxa"/>
          </w:tcPr>
          <w:p w14:paraId="4679F4D9" w14:textId="77777777" w:rsidR="005F5367" w:rsidRDefault="005F5367" w:rsidP="005F5367">
            <w:pPr>
              <w:pStyle w:val="ConsPlusNormal"/>
              <w:jc w:val="center"/>
            </w:pPr>
            <w:r>
              <w:t>1.1</w:t>
            </w:r>
          </w:p>
        </w:tc>
        <w:tc>
          <w:tcPr>
            <w:tcW w:w="14578" w:type="dxa"/>
          </w:tcPr>
          <w:p w14:paraId="4FB301FF" w14:textId="77777777" w:rsidR="005F5367" w:rsidRDefault="005F5367" w:rsidP="005F5367">
            <w:pPr>
              <w:pStyle w:val="ConsPlusNormal"/>
              <w:jc w:val="both"/>
            </w:pPr>
            <w:r>
              <w:t>Общество как совокупность людей, которые объединены общей культурой и связаны друг с другом совместной деятельностью во имя общей цели</w:t>
            </w:r>
          </w:p>
        </w:tc>
      </w:tr>
      <w:tr w:rsidR="005F5367" w:rsidRPr="005F5367" w14:paraId="47651ECC" w14:textId="77777777" w:rsidTr="005F5367">
        <w:tc>
          <w:tcPr>
            <w:tcW w:w="1077" w:type="dxa"/>
          </w:tcPr>
          <w:p w14:paraId="0C34E8E9" w14:textId="77777777" w:rsidR="005F5367" w:rsidRDefault="005F5367" w:rsidP="005F5367">
            <w:pPr>
              <w:pStyle w:val="ConsPlusNormal"/>
              <w:jc w:val="center"/>
            </w:pPr>
            <w:r>
              <w:t>1.2</w:t>
            </w:r>
          </w:p>
        </w:tc>
        <w:tc>
          <w:tcPr>
            <w:tcW w:w="14578" w:type="dxa"/>
          </w:tcPr>
          <w:p w14:paraId="64D7D722" w14:textId="77777777" w:rsidR="005F5367" w:rsidRDefault="005F5367" w:rsidP="005F5367">
            <w:pPr>
              <w:pStyle w:val="ConsPlusNormal"/>
              <w:jc w:val="both"/>
            </w:pPr>
            <w:r>
              <w:t>Наша Родина - Российская Федерация. Государственная символика Российской Федерации и своего региона</w:t>
            </w:r>
          </w:p>
        </w:tc>
      </w:tr>
      <w:tr w:rsidR="005F5367" w14:paraId="5FE56535" w14:textId="77777777" w:rsidTr="005F5367">
        <w:tc>
          <w:tcPr>
            <w:tcW w:w="1077" w:type="dxa"/>
          </w:tcPr>
          <w:p w14:paraId="0D5B6416" w14:textId="77777777" w:rsidR="005F5367" w:rsidRDefault="005F5367" w:rsidP="005F5367">
            <w:pPr>
              <w:pStyle w:val="ConsPlusNormal"/>
              <w:jc w:val="center"/>
            </w:pPr>
            <w:r>
              <w:t>1.3</w:t>
            </w:r>
          </w:p>
        </w:tc>
        <w:tc>
          <w:tcPr>
            <w:tcW w:w="14578" w:type="dxa"/>
          </w:tcPr>
          <w:p w14:paraId="061B49A8" w14:textId="77777777" w:rsidR="005F5367" w:rsidRDefault="005F5367" w:rsidP="005F5367">
            <w:pPr>
              <w:pStyle w:val="ConsPlusNormal"/>
              <w:jc w:val="both"/>
            </w:pPr>
            <w:r>
              <w:t>Уникальные памятники культуры России, родного края. Города Золотого кольца России</w:t>
            </w:r>
          </w:p>
        </w:tc>
      </w:tr>
      <w:tr w:rsidR="005F5367" w:rsidRPr="005F5367" w14:paraId="21EA8668" w14:textId="77777777" w:rsidTr="005F5367">
        <w:tc>
          <w:tcPr>
            <w:tcW w:w="1077" w:type="dxa"/>
          </w:tcPr>
          <w:p w14:paraId="7E687E6A" w14:textId="77777777" w:rsidR="005F5367" w:rsidRDefault="005F5367" w:rsidP="005F5367">
            <w:pPr>
              <w:pStyle w:val="ConsPlusNormal"/>
              <w:jc w:val="center"/>
            </w:pPr>
            <w:r>
              <w:t>1.4</w:t>
            </w:r>
          </w:p>
        </w:tc>
        <w:tc>
          <w:tcPr>
            <w:tcW w:w="14578" w:type="dxa"/>
          </w:tcPr>
          <w:p w14:paraId="09C69263" w14:textId="77777777" w:rsidR="005F5367" w:rsidRDefault="005F5367" w:rsidP="005F5367">
            <w:pPr>
              <w:pStyle w:val="ConsPlusNormal"/>
              <w:jc w:val="both"/>
            </w:pPr>
            <w:r>
              <w:t>Народы России. Уважение к культуре, традициям своего народа и других народов, государственным символам России</w:t>
            </w:r>
          </w:p>
        </w:tc>
      </w:tr>
      <w:tr w:rsidR="005F5367" w14:paraId="5736E186" w14:textId="77777777" w:rsidTr="005F5367">
        <w:tc>
          <w:tcPr>
            <w:tcW w:w="1077" w:type="dxa"/>
          </w:tcPr>
          <w:p w14:paraId="3D32FE3A" w14:textId="77777777" w:rsidR="005F5367" w:rsidRDefault="005F5367" w:rsidP="005F5367">
            <w:pPr>
              <w:pStyle w:val="ConsPlusNormal"/>
              <w:jc w:val="center"/>
            </w:pPr>
            <w:r>
              <w:t>1.5</w:t>
            </w:r>
          </w:p>
        </w:tc>
        <w:tc>
          <w:tcPr>
            <w:tcW w:w="14578" w:type="dxa"/>
          </w:tcPr>
          <w:p w14:paraId="684FC49E" w14:textId="77777777" w:rsidR="005F5367" w:rsidRDefault="005F5367" w:rsidP="005F5367">
            <w:pPr>
              <w:pStyle w:val="ConsPlusNormal"/>
              <w:jc w:val="both"/>
            </w:pPr>
            <w:r>
              <w:t>Семья - коллектив близких, родных людей. Семейный бюджет, доходы и расходы семьи. Уважение к семейным ценностям</w:t>
            </w:r>
          </w:p>
        </w:tc>
      </w:tr>
      <w:tr w:rsidR="005F5367" w:rsidRPr="005F5367" w14:paraId="1121A369" w14:textId="77777777" w:rsidTr="005F5367">
        <w:tc>
          <w:tcPr>
            <w:tcW w:w="1077" w:type="dxa"/>
          </w:tcPr>
          <w:p w14:paraId="6F76C2BE" w14:textId="77777777" w:rsidR="005F5367" w:rsidRDefault="005F5367" w:rsidP="005F5367">
            <w:pPr>
              <w:pStyle w:val="ConsPlusNormal"/>
              <w:jc w:val="center"/>
            </w:pPr>
            <w:r>
              <w:t>1.6</w:t>
            </w:r>
          </w:p>
        </w:tc>
        <w:tc>
          <w:tcPr>
            <w:tcW w:w="14578" w:type="dxa"/>
          </w:tcPr>
          <w:p w14:paraId="3A19F6E6" w14:textId="77777777" w:rsidR="005F5367" w:rsidRDefault="005F5367" w:rsidP="005F5367">
            <w:pPr>
              <w:pStyle w:val="ConsPlusNormal"/>
              <w:jc w:val="both"/>
            </w:pPr>
            <w:r>
              <w:t>Правила нравственного поведения в социуме. Внимание, уважительное отношение к людям с ограниченными возможностями здоровья, забота о них</w:t>
            </w:r>
          </w:p>
        </w:tc>
      </w:tr>
      <w:tr w:rsidR="005F5367" w14:paraId="39697022" w14:textId="77777777" w:rsidTr="005F5367">
        <w:tc>
          <w:tcPr>
            <w:tcW w:w="1077" w:type="dxa"/>
          </w:tcPr>
          <w:p w14:paraId="52869C0E" w14:textId="77777777" w:rsidR="005F5367" w:rsidRDefault="005F5367" w:rsidP="005F5367">
            <w:pPr>
              <w:pStyle w:val="ConsPlusNormal"/>
              <w:jc w:val="center"/>
            </w:pPr>
            <w:r>
              <w:t>1.7</w:t>
            </w:r>
          </w:p>
        </w:tc>
        <w:tc>
          <w:tcPr>
            <w:tcW w:w="14578" w:type="dxa"/>
          </w:tcPr>
          <w:p w14:paraId="111DA5AC" w14:textId="77777777" w:rsidR="005F5367" w:rsidRDefault="005F5367" w:rsidP="005F5367">
            <w:pPr>
              <w:pStyle w:val="ConsPlusNormal"/>
              <w:jc w:val="both"/>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tc>
      </w:tr>
      <w:tr w:rsidR="005F5367" w:rsidRPr="005F5367" w14:paraId="65202065" w14:textId="77777777" w:rsidTr="005F5367">
        <w:tc>
          <w:tcPr>
            <w:tcW w:w="1077" w:type="dxa"/>
          </w:tcPr>
          <w:p w14:paraId="1CFF881E" w14:textId="77777777" w:rsidR="005F5367" w:rsidRDefault="005F5367" w:rsidP="005F5367">
            <w:pPr>
              <w:pStyle w:val="ConsPlusNormal"/>
              <w:jc w:val="center"/>
            </w:pPr>
            <w:r>
              <w:t>1.8</w:t>
            </w:r>
          </w:p>
        </w:tc>
        <w:tc>
          <w:tcPr>
            <w:tcW w:w="14578" w:type="dxa"/>
          </w:tcPr>
          <w:p w14:paraId="1215B07B" w14:textId="77777777" w:rsidR="005F5367" w:rsidRDefault="005F5367" w:rsidP="005F5367">
            <w:pPr>
              <w:pStyle w:val="ConsPlusNormal"/>
              <w:jc w:val="both"/>
            </w:pPr>
            <w:r>
              <w:t>Страны и народы мира. Памятники природы и культуры - символы стран, в которых они находятся</w:t>
            </w:r>
          </w:p>
        </w:tc>
      </w:tr>
      <w:tr w:rsidR="005F5367" w14:paraId="346C24ED" w14:textId="77777777" w:rsidTr="005F5367">
        <w:tc>
          <w:tcPr>
            <w:tcW w:w="1077" w:type="dxa"/>
          </w:tcPr>
          <w:p w14:paraId="1C87A7FF" w14:textId="77777777" w:rsidR="005F5367" w:rsidRDefault="005F5367" w:rsidP="005F5367">
            <w:pPr>
              <w:pStyle w:val="ConsPlusNormal"/>
              <w:jc w:val="center"/>
            </w:pPr>
            <w:r>
              <w:t>2</w:t>
            </w:r>
          </w:p>
        </w:tc>
        <w:tc>
          <w:tcPr>
            <w:tcW w:w="14578" w:type="dxa"/>
          </w:tcPr>
          <w:p w14:paraId="1B44AB4B" w14:textId="77777777" w:rsidR="005F5367" w:rsidRDefault="005F5367" w:rsidP="005F5367">
            <w:pPr>
              <w:pStyle w:val="ConsPlusNormal"/>
              <w:jc w:val="both"/>
            </w:pPr>
            <w:r>
              <w:t>Человек и природа</w:t>
            </w:r>
          </w:p>
        </w:tc>
      </w:tr>
      <w:tr w:rsidR="005F5367" w14:paraId="0F69BB99" w14:textId="77777777" w:rsidTr="005F5367">
        <w:tc>
          <w:tcPr>
            <w:tcW w:w="1077" w:type="dxa"/>
          </w:tcPr>
          <w:p w14:paraId="33D17948" w14:textId="77777777" w:rsidR="005F5367" w:rsidRDefault="005F5367" w:rsidP="005F5367">
            <w:pPr>
              <w:pStyle w:val="ConsPlusNormal"/>
              <w:jc w:val="center"/>
            </w:pPr>
            <w:r>
              <w:t>2.1</w:t>
            </w:r>
          </w:p>
        </w:tc>
        <w:tc>
          <w:tcPr>
            <w:tcW w:w="14578" w:type="dxa"/>
          </w:tcPr>
          <w:p w14:paraId="06268930" w14:textId="77777777" w:rsidR="005F5367" w:rsidRDefault="005F5367" w:rsidP="005F5367">
            <w:pPr>
              <w:pStyle w:val="ConsPlusNormal"/>
              <w:jc w:val="both"/>
            </w:pPr>
            <w:r>
              <w:t>Методы изучения природы</w:t>
            </w:r>
          </w:p>
        </w:tc>
      </w:tr>
      <w:tr w:rsidR="005F5367" w:rsidRPr="005F5367" w14:paraId="3E344D06" w14:textId="77777777" w:rsidTr="005F5367">
        <w:tc>
          <w:tcPr>
            <w:tcW w:w="1077" w:type="dxa"/>
          </w:tcPr>
          <w:p w14:paraId="664EA928" w14:textId="77777777" w:rsidR="005F5367" w:rsidRDefault="005F5367" w:rsidP="005F5367">
            <w:pPr>
              <w:pStyle w:val="ConsPlusNormal"/>
              <w:jc w:val="center"/>
            </w:pPr>
            <w:r>
              <w:t>2.2</w:t>
            </w:r>
          </w:p>
        </w:tc>
        <w:tc>
          <w:tcPr>
            <w:tcW w:w="14578" w:type="dxa"/>
          </w:tcPr>
          <w:p w14:paraId="72BC55CB" w14:textId="77777777" w:rsidR="005F5367" w:rsidRDefault="005F5367" w:rsidP="005F5367">
            <w:pPr>
              <w:pStyle w:val="ConsPlusNormal"/>
              <w:jc w:val="both"/>
            </w:pPr>
            <w:r>
              <w:t>Карта мира. Материки и части света</w:t>
            </w:r>
          </w:p>
        </w:tc>
      </w:tr>
      <w:tr w:rsidR="005F5367" w:rsidRPr="005F5367" w14:paraId="3CE5E4B3" w14:textId="77777777" w:rsidTr="005F5367">
        <w:tc>
          <w:tcPr>
            <w:tcW w:w="1077" w:type="dxa"/>
          </w:tcPr>
          <w:p w14:paraId="777BB7D1" w14:textId="77777777" w:rsidR="005F5367" w:rsidRDefault="005F5367" w:rsidP="005F5367">
            <w:pPr>
              <w:pStyle w:val="ConsPlusNormal"/>
              <w:jc w:val="center"/>
            </w:pPr>
            <w:r>
              <w:t>2.3</w:t>
            </w:r>
          </w:p>
        </w:tc>
        <w:tc>
          <w:tcPr>
            <w:tcW w:w="14578" w:type="dxa"/>
          </w:tcPr>
          <w:p w14:paraId="6047C88E" w14:textId="77777777" w:rsidR="005F5367" w:rsidRDefault="005F5367" w:rsidP="005F5367">
            <w:pPr>
              <w:pStyle w:val="ConsPlusNormal"/>
              <w:jc w:val="both"/>
            </w:pPr>
            <w: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tc>
      </w:tr>
      <w:tr w:rsidR="005F5367" w:rsidRPr="005F5367" w14:paraId="5D605C89" w14:textId="77777777" w:rsidTr="005F5367">
        <w:tc>
          <w:tcPr>
            <w:tcW w:w="1077" w:type="dxa"/>
          </w:tcPr>
          <w:p w14:paraId="5A837D32" w14:textId="77777777" w:rsidR="005F5367" w:rsidRDefault="005F5367" w:rsidP="005F5367">
            <w:pPr>
              <w:pStyle w:val="ConsPlusNormal"/>
              <w:jc w:val="center"/>
            </w:pPr>
            <w:r>
              <w:t>2.4</w:t>
            </w:r>
          </w:p>
        </w:tc>
        <w:tc>
          <w:tcPr>
            <w:tcW w:w="14578" w:type="dxa"/>
          </w:tcPr>
          <w:p w14:paraId="0166BCA9" w14:textId="77777777" w:rsidR="005F5367" w:rsidRDefault="005F5367" w:rsidP="005F5367">
            <w:pPr>
              <w:pStyle w:val="ConsPlusNormal"/>
              <w:jc w:val="both"/>
            </w:pPr>
            <w:r>
              <w:t>Воздух - смесь газов. Свойства воздуха. Значение воздуха для растений, животных, человека</w:t>
            </w:r>
          </w:p>
        </w:tc>
      </w:tr>
      <w:tr w:rsidR="005F5367" w14:paraId="56C64853" w14:textId="77777777" w:rsidTr="005F5367">
        <w:tc>
          <w:tcPr>
            <w:tcW w:w="1077" w:type="dxa"/>
          </w:tcPr>
          <w:p w14:paraId="54CAD600" w14:textId="77777777" w:rsidR="005F5367" w:rsidRDefault="005F5367" w:rsidP="005F5367">
            <w:pPr>
              <w:pStyle w:val="ConsPlusNormal"/>
              <w:jc w:val="center"/>
            </w:pPr>
            <w:r>
              <w:t>2.5</w:t>
            </w:r>
          </w:p>
        </w:tc>
        <w:tc>
          <w:tcPr>
            <w:tcW w:w="14578" w:type="dxa"/>
          </w:tcPr>
          <w:p w14:paraId="0480A854" w14:textId="77777777" w:rsidR="005F5367" w:rsidRDefault="005F5367" w:rsidP="005F5367">
            <w:pPr>
              <w:pStyle w:val="ConsPlusNormal"/>
              <w:jc w:val="both"/>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w:t>
            </w:r>
          </w:p>
        </w:tc>
      </w:tr>
      <w:tr w:rsidR="005F5367" w14:paraId="4B00DB67" w14:textId="77777777" w:rsidTr="005F5367">
        <w:tc>
          <w:tcPr>
            <w:tcW w:w="1077" w:type="dxa"/>
          </w:tcPr>
          <w:p w14:paraId="0FD17FA2" w14:textId="77777777" w:rsidR="005F5367" w:rsidRDefault="005F5367" w:rsidP="005F5367">
            <w:pPr>
              <w:pStyle w:val="ConsPlusNormal"/>
              <w:jc w:val="center"/>
            </w:pPr>
            <w:r>
              <w:t>2.6</w:t>
            </w:r>
          </w:p>
        </w:tc>
        <w:tc>
          <w:tcPr>
            <w:tcW w:w="14578" w:type="dxa"/>
          </w:tcPr>
          <w:p w14:paraId="731A1768" w14:textId="77777777" w:rsidR="005F5367" w:rsidRDefault="005F5367" w:rsidP="005F5367">
            <w:pPr>
              <w:pStyle w:val="ConsPlusNormal"/>
              <w:jc w:val="both"/>
            </w:pPr>
            <w: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w:t>
            </w:r>
          </w:p>
        </w:tc>
      </w:tr>
      <w:tr w:rsidR="005F5367" w:rsidRPr="005F5367" w14:paraId="3197002B" w14:textId="77777777" w:rsidTr="005F5367">
        <w:tc>
          <w:tcPr>
            <w:tcW w:w="1077" w:type="dxa"/>
          </w:tcPr>
          <w:p w14:paraId="7AEDEA89" w14:textId="77777777" w:rsidR="005F5367" w:rsidRDefault="005F5367" w:rsidP="005F5367">
            <w:pPr>
              <w:pStyle w:val="ConsPlusNormal"/>
              <w:jc w:val="center"/>
            </w:pPr>
            <w:r>
              <w:t>2.7</w:t>
            </w:r>
          </w:p>
        </w:tc>
        <w:tc>
          <w:tcPr>
            <w:tcW w:w="14578" w:type="dxa"/>
          </w:tcPr>
          <w:p w14:paraId="144B8E19" w14:textId="77777777" w:rsidR="005F5367" w:rsidRDefault="005F5367" w:rsidP="005F5367">
            <w:pPr>
              <w:pStyle w:val="ConsPlusNormal"/>
              <w:jc w:val="both"/>
            </w:pPr>
            <w:r>
              <w:t>Почва, ее состав, значение для живой природы и хозяйственной жизни человека</w:t>
            </w:r>
          </w:p>
        </w:tc>
      </w:tr>
      <w:tr w:rsidR="005F5367" w14:paraId="1D4A07B0" w14:textId="77777777" w:rsidTr="005F5367">
        <w:tc>
          <w:tcPr>
            <w:tcW w:w="1077" w:type="dxa"/>
          </w:tcPr>
          <w:p w14:paraId="08EE361C" w14:textId="77777777" w:rsidR="005F5367" w:rsidRDefault="005F5367" w:rsidP="005F5367">
            <w:pPr>
              <w:pStyle w:val="ConsPlusNormal"/>
              <w:jc w:val="center"/>
            </w:pPr>
            <w:r>
              <w:t>2.8</w:t>
            </w:r>
          </w:p>
        </w:tc>
        <w:tc>
          <w:tcPr>
            <w:tcW w:w="14578" w:type="dxa"/>
          </w:tcPr>
          <w:p w14:paraId="359E8466" w14:textId="77777777" w:rsidR="005F5367" w:rsidRDefault="005F5367" w:rsidP="005F5367">
            <w:pPr>
              <w:pStyle w:val="ConsPlusNormal"/>
              <w:jc w:val="both"/>
            </w:pPr>
            <w:r>
              <w:t>Первоначальные представления о бактериях</w:t>
            </w:r>
          </w:p>
        </w:tc>
      </w:tr>
      <w:tr w:rsidR="005F5367" w:rsidRPr="005F5367" w14:paraId="47BDFCE9" w14:textId="77777777" w:rsidTr="005F5367">
        <w:tc>
          <w:tcPr>
            <w:tcW w:w="1077" w:type="dxa"/>
          </w:tcPr>
          <w:p w14:paraId="3C159B1E" w14:textId="77777777" w:rsidR="005F5367" w:rsidRDefault="005F5367" w:rsidP="005F5367">
            <w:pPr>
              <w:pStyle w:val="ConsPlusNormal"/>
              <w:jc w:val="center"/>
            </w:pPr>
            <w:r>
              <w:lastRenderedPageBreak/>
              <w:t>2.9</w:t>
            </w:r>
          </w:p>
        </w:tc>
        <w:tc>
          <w:tcPr>
            <w:tcW w:w="14578" w:type="dxa"/>
          </w:tcPr>
          <w:p w14:paraId="23EC9FDF" w14:textId="77777777" w:rsidR="005F5367" w:rsidRDefault="005F5367" w:rsidP="005F5367">
            <w:pPr>
              <w:pStyle w:val="ConsPlusNormal"/>
              <w:jc w:val="both"/>
            </w:pPr>
            <w:r>
              <w:t>Грибы: строение шляпочных грибов. Грибы съедобные и несъедобные</w:t>
            </w:r>
          </w:p>
        </w:tc>
      </w:tr>
      <w:tr w:rsidR="005F5367" w14:paraId="022DF542" w14:textId="77777777" w:rsidTr="005F5367">
        <w:tc>
          <w:tcPr>
            <w:tcW w:w="1077" w:type="dxa"/>
          </w:tcPr>
          <w:p w14:paraId="5E9C5ABF" w14:textId="77777777" w:rsidR="005F5367" w:rsidRDefault="005F5367" w:rsidP="005F5367">
            <w:pPr>
              <w:pStyle w:val="ConsPlusNormal"/>
              <w:jc w:val="center"/>
            </w:pPr>
            <w:r>
              <w:t>2.10</w:t>
            </w:r>
          </w:p>
        </w:tc>
        <w:tc>
          <w:tcPr>
            <w:tcW w:w="14578" w:type="dxa"/>
          </w:tcPr>
          <w:p w14:paraId="2F524501" w14:textId="77777777" w:rsidR="005F5367" w:rsidRDefault="005F5367" w:rsidP="005F5367">
            <w:pPr>
              <w:pStyle w:val="ConsPlusNormal"/>
              <w:jc w:val="both"/>
            </w:pPr>
            <w: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rsidR="005F5367" w14:paraId="2E2F6CFD" w14:textId="77777777" w:rsidTr="005F5367">
        <w:tc>
          <w:tcPr>
            <w:tcW w:w="1077" w:type="dxa"/>
          </w:tcPr>
          <w:p w14:paraId="382699CD" w14:textId="77777777" w:rsidR="005F5367" w:rsidRDefault="005F5367" w:rsidP="005F5367">
            <w:pPr>
              <w:pStyle w:val="ConsPlusNormal"/>
              <w:jc w:val="center"/>
            </w:pPr>
            <w:r>
              <w:t>2.11</w:t>
            </w:r>
          </w:p>
        </w:tc>
        <w:tc>
          <w:tcPr>
            <w:tcW w:w="14578" w:type="dxa"/>
          </w:tcPr>
          <w:p w14:paraId="3BE7297D" w14:textId="77777777" w:rsidR="005F5367" w:rsidRDefault="005F5367" w:rsidP="005F5367">
            <w:pPr>
              <w:pStyle w:val="ConsPlusNormal"/>
              <w:jc w:val="both"/>
            </w:pPr>
            <w:r>
              <w:t>Роль растений в природе и жизни людей, бережное отношение человека к растениям. Охрана растений</w:t>
            </w:r>
          </w:p>
        </w:tc>
      </w:tr>
      <w:tr w:rsidR="005F5367" w:rsidRPr="005F5367" w14:paraId="4F992AF6" w14:textId="77777777" w:rsidTr="005F5367">
        <w:tc>
          <w:tcPr>
            <w:tcW w:w="1077" w:type="dxa"/>
          </w:tcPr>
          <w:p w14:paraId="6C74F1CF" w14:textId="77777777" w:rsidR="005F5367" w:rsidRDefault="005F5367" w:rsidP="005F5367">
            <w:pPr>
              <w:pStyle w:val="ConsPlusNormal"/>
              <w:jc w:val="center"/>
            </w:pPr>
            <w:r>
              <w:t>2.12</w:t>
            </w:r>
          </w:p>
        </w:tc>
        <w:tc>
          <w:tcPr>
            <w:tcW w:w="14578" w:type="dxa"/>
          </w:tcPr>
          <w:p w14:paraId="5D6D927A" w14:textId="77777777" w:rsidR="005F5367" w:rsidRDefault="005F5367" w:rsidP="005F5367">
            <w:pPr>
              <w:pStyle w:val="ConsPlusNormal"/>
              <w:jc w:val="both"/>
            </w:pPr>
            <w:r>
              <w:t>Растения родного края, названия и краткая характеристика на основе наблюдений</w:t>
            </w:r>
          </w:p>
        </w:tc>
      </w:tr>
      <w:tr w:rsidR="005F5367" w14:paraId="2BB11D29" w14:textId="77777777" w:rsidTr="005F5367">
        <w:tc>
          <w:tcPr>
            <w:tcW w:w="1077" w:type="dxa"/>
          </w:tcPr>
          <w:p w14:paraId="4211F4A3" w14:textId="77777777" w:rsidR="005F5367" w:rsidRDefault="005F5367" w:rsidP="005F5367">
            <w:pPr>
              <w:pStyle w:val="ConsPlusNormal"/>
              <w:jc w:val="center"/>
            </w:pPr>
            <w:r>
              <w:t>2.13</w:t>
            </w:r>
          </w:p>
        </w:tc>
        <w:tc>
          <w:tcPr>
            <w:tcW w:w="14578" w:type="dxa"/>
          </w:tcPr>
          <w:p w14:paraId="45E2DFD1" w14:textId="77777777" w:rsidR="005F5367" w:rsidRDefault="005F5367" w:rsidP="005F5367">
            <w:pPr>
              <w:pStyle w:val="ConsPlusNormal"/>
              <w:jc w:val="both"/>
            </w:pPr>
            <w: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rsidR="005F5367" w:rsidRPr="005F5367" w14:paraId="51AAA5C7" w14:textId="77777777" w:rsidTr="005F5367">
        <w:tc>
          <w:tcPr>
            <w:tcW w:w="1077" w:type="dxa"/>
          </w:tcPr>
          <w:p w14:paraId="44B86544" w14:textId="77777777" w:rsidR="005F5367" w:rsidRDefault="005F5367" w:rsidP="005F5367">
            <w:pPr>
              <w:pStyle w:val="ConsPlusNormal"/>
              <w:jc w:val="center"/>
            </w:pPr>
            <w:r>
              <w:t>2.14</w:t>
            </w:r>
          </w:p>
        </w:tc>
        <w:tc>
          <w:tcPr>
            <w:tcW w:w="14578" w:type="dxa"/>
          </w:tcPr>
          <w:p w14:paraId="7111C475" w14:textId="77777777" w:rsidR="005F5367" w:rsidRDefault="005F5367" w:rsidP="005F5367">
            <w:pPr>
              <w:pStyle w:val="ConsPlusNormal"/>
              <w:jc w:val="both"/>
            </w:pPr>
            <w:r>
              <w:t>Особенности питания животных. Цепи питания. Условия, необходимые для жизни животных (воздух, вода, тепло, пища)</w:t>
            </w:r>
          </w:p>
        </w:tc>
      </w:tr>
      <w:tr w:rsidR="005F5367" w14:paraId="542DDEFB" w14:textId="77777777" w:rsidTr="005F5367">
        <w:tc>
          <w:tcPr>
            <w:tcW w:w="1077" w:type="dxa"/>
          </w:tcPr>
          <w:p w14:paraId="1AA6A514" w14:textId="77777777" w:rsidR="005F5367" w:rsidRDefault="005F5367" w:rsidP="005F5367">
            <w:pPr>
              <w:pStyle w:val="ConsPlusNormal"/>
              <w:jc w:val="center"/>
            </w:pPr>
            <w:r>
              <w:t>2.15</w:t>
            </w:r>
          </w:p>
        </w:tc>
        <w:tc>
          <w:tcPr>
            <w:tcW w:w="14578" w:type="dxa"/>
          </w:tcPr>
          <w:p w14:paraId="0617A552" w14:textId="77777777" w:rsidR="005F5367" w:rsidRDefault="005F5367" w:rsidP="005F5367">
            <w:pPr>
              <w:pStyle w:val="ConsPlusNormal"/>
              <w:jc w:val="both"/>
            </w:pPr>
            <w:r>
              <w:t>Роль животных в природе и жизни людей, бережное отношение человека к животным. Охрана животных</w:t>
            </w:r>
          </w:p>
        </w:tc>
      </w:tr>
      <w:tr w:rsidR="005F5367" w:rsidRPr="005F5367" w14:paraId="4E7419A3" w14:textId="77777777" w:rsidTr="005F5367">
        <w:tc>
          <w:tcPr>
            <w:tcW w:w="1077" w:type="dxa"/>
          </w:tcPr>
          <w:p w14:paraId="7ED012C1" w14:textId="77777777" w:rsidR="005F5367" w:rsidRDefault="005F5367" w:rsidP="005F5367">
            <w:pPr>
              <w:pStyle w:val="ConsPlusNormal"/>
              <w:jc w:val="center"/>
            </w:pPr>
            <w:r>
              <w:t>2.16</w:t>
            </w:r>
          </w:p>
        </w:tc>
        <w:tc>
          <w:tcPr>
            <w:tcW w:w="14578" w:type="dxa"/>
          </w:tcPr>
          <w:p w14:paraId="0F6C7293" w14:textId="77777777" w:rsidR="005F5367" w:rsidRDefault="005F5367" w:rsidP="005F5367">
            <w:pPr>
              <w:pStyle w:val="ConsPlusNormal"/>
              <w:jc w:val="both"/>
            </w:pPr>
            <w:r>
              <w:t>Животные родного края, их названия, краткая характеристика на основе наблюдений</w:t>
            </w:r>
          </w:p>
        </w:tc>
      </w:tr>
      <w:tr w:rsidR="005F5367" w14:paraId="1DFDBD95" w14:textId="77777777" w:rsidTr="005F5367">
        <w:tc>
          <w:tcPr>
            <w:tcW w:w="1077" w:type="dxa"/>
          </w:tcPr>
          <w:p w14:paraId="570870CF" w14:textId="77777777" w:rsidR="005F5367" w:rsidRDefault="005F5367" w:rsidP="005F5367">
            <w:pPr>
              <w:pStyle w:val="ConsPlusNormal"/>
              <w:jc w:val="center"/>
            </w:pPr>
            <w:r>
              <w:t>2.17</w:t>
            </w:r>
          </w:p>
        </w:tc>
        <w:tc>
          <w:tcPr>
            <w:tcW w:w="14578" w:type="dxa"/>
          </w:tcPr>
          <w:p w14:paraId="79DC92EE" w14:textId="77777777" w:rsidR="005F5367" w:rsidRDefault="005F5367" w:rsidP="005F5367">
            <w:pPr>
              <w:pStyle w:val="ConsPlusNormal"/>
              <w:jc w:val="both"/>
            </w:pPr>
            <w: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Природные сообщества родного края (2 - 3 примера на основе наблюдений)</w:t>
            </w:r>
          </w:p>
        </w:tc>
      </w:tr>
      <w:tr w:rsidR="005F5367" w14:paraId="666AAED4" w14:textId="77777777" w:rsidTr="005F5367">
        <w:tc>
          <w:tcPr>
            <w:tcW w:w="1077" w:type="dxa"/>
          </w:tcPr>
          <w:p w14:paraId="2A5EC031" w14:textId="77777777" w:rsidR="005F5367" w:rsidRDefault="005F5367" w:rsidP="005F5367">
            <w:pPr>
              <w:pStyle w:val="ConsPlusNormal"/>
              <w:jc w:val="center"/>
            </w:pPr>
            <w:r>
              <w:t>2.18</w:t>
            </w:r>
          </w:p>
        </w:tc>
        <w:tc>
          <w:tcPr>
            <w:tcW w:w="14578" w:type="dxa"/>
          </w:tcPr>
          <w:p w14:paraId="0FFFE115" w14:textId="77777777" w:rsidR="005F5367" w:rsidRDefault="005F5367" w:rsidP="005F5367">
            <w:pPr>
              <w:pStyle w:val="ConsPlusNormal"/>
              <w:jc w:val="both"/>
            </w:pPr>
            <w:r>
              <w:t>Человек - часть природы. Влияние человека на природные сообщества. Правила нравственного поведения в природных сообществах</w:t>
            </w:r>
          </w:p>
        </w:tc>
      </w:tr>
      <w:tr w:rsidR="005F5367" w14:paraId="5827A50A" w14:textId="77777777" w:rsidTr="005F5367">
        <w:tc>
          <w:tcPr>
            <w:tcW w:w="1077" w:type="dxa"/>
          </w:tcPr>
          <w:p w14:paraId="25C1F0CE" w14:textId="77777777" w:rsidR="005F5367" w:rsidRDefault="005F5367" w:rsidP="005F5367">
            <w:pPr>
              <w:pStyle w:val="ConsPlusNormal"/>
              <w:jc w:val="center"/>
            </w:pPr>
            <w:r>
              <w:t>2.19</w:t>
            </w:r>
          </w:p>
        </w:tc>
        <w:tc>
          <w:tcPr>
            <w:tcW w:w="14578" w:type="dxa"/>
          </w:tcPr>
          <w:p w14:paraId="1C3FD6FF" w14:textId="77777777" w:rsidR="005F5367" w:rsidRDefault="005F5367" w:rsidP="005F5367">
            <w:pPr>
              <w:pStyle w:val="ConsPlusNormal"/>
              <w:jc w:val="both"/>
            </w:pPr>
            <w: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tc>
      </w:tr>
      <w:tr w:rsidR="005F5367" w14:paraId="6EF853DA" w14:textId="77777777" w:rsidTr="005F5367">
        <w:tc>
          <w:tcPr>
            <w:tcW w:w="1077" w:type="dxa"/>
          </w:tcPr>
          <w:p w14:paraId="03F35783" w14:textId="77777777" w:rsidR="005F5367" w:rsidRDefault="005F5367" w:rsidP="005F5367">
            <w:pPr>
              <w:pStyle w:val="ConsPlusNormal"/>
              <w:jc w:val="center"/>
            </w:pPr>
            <w:r>
              <w:t>3</w:t>
            </w:r>
          </w:p>
        </w:tc>
        <w:tc>
          <w:tcPr>
            <w:tcW w:w="14578" w:type="dxa"/>
          </w:tcPr>
          <w:p w14:paraId="2970FF21" w14:textId="77777777" w:rsidR="005F5367" w:rsidRDefault="005F5367" w:rsidP="005F5367">
            <w:pPr>
              <w:pStyle w:val="ConsPlusNormal"/>
              <w:jc w:val="both"/>
            </w:pPr>
            <w:r>
              <w:t>Правила безопасной жизнедеятельности</w:t>
            </w:r>
          </w:p>
        </w:tc>
      </w:tr>
      <w:tr w:rsidR="005F5367" w14:paraId="3D0DFC7D" w14:textId="77777777" w:rsidTr="005F5367">
        <w:tc>
          <w:tcPr>
            <w:tcW w:w="1077" w:type="dxa"/>
          </w:tcPr>
          <w:p w14:paraId="47B5BB3F" w14:textId="77777777" w:rsidR="005F5367" w:rsidRDefault="005F5367" w:rsidP="005F5367">
            <w:pPr>
              <w:pStyle w:val="ConsPlusNormal"/>
              <w:jc w:val="center"/>
            </w:pPr>
            <w:r>
              <w:t>3.1</w:t>
            </w:r>
          </w:p>
        </w:tc>
        <w:tc>
          <w:tcPr>
            <w:tcW w:w="14578" w:type="dxa"/>
          </w:tcPr>
          <w:p w14:paraId="21DD2CD7" w14:textId="77777777" w:rsidR="005F5367" w:rsidRDefault="005F5367" w:rsidP="005F5367">
            <w:pPr>
              <w:pStyle w:val="ConsPlusNormal"/>
              <w:jc w:val="both"/>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r>
      <w:tr w:rsidR="005F5367" w:rsidRPr="005F5367" w14:paraId="58599215" w14:textId="77777777" w:rsidTr="005F5367">
        <w:tc>
          <w:tcPr>
            <w:tcW w:w="1077" w:type="dxa"/>
          </w:tcPr>
          <w:p w14:paraId="5C9C0CB8" w14:textId="77777777" w:rsidR="005F5367" w:rsidRDefault="005F5367" w:rsidP="005F5367">
            <w:pPr>
              <w:pStyle w:val="ConsPlusNormal"/>
              <w:jc w:val="center"/>
            </w:pPr>
            <w:r>
              <w:t>3.2</w:t>
            </w:r>
          </w:p>
        </w:tc>
        <w:tc>
          <w:tcPr>
            <w:tcW w:w="14578" w:type="dxa"/>
          </w:tcPr>
          <w:p w14:paraId="69A0C95B" w14:textId="77777777" w:rsidR="005F5367" w:rsidRDefault="005F5367" w:rsidP="005F5367">
            <w:pPr>
              <w:pStyle w:val="ConsPlusNormal"/>
              <w:jc w:val="both"/>
            </w:pPr>
            <w: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tc>
      </w:tr>
      <w:tr w:rsidR="005F5367" w:rsidRPr="005F5367" w14:paraId="1E5E20F8" w14:textId="77777777" w:rsidTr="005F5367">
        <w:tc>
          <w:tcPr>
            <w:tcW w:w="1077" w:type="dxa"/>
          </w:tcPr>
          <w:p w14:paraId="7F460A4A" w14:textId="77777777" w:rsidR="005F5367" w:rsidRDefault="005F5367" w:rsidP="005F5367">
            <w:pPr>
              <w:pStyle w:val="ConsPlusNormal"/>
              <w:jc w:val="center"/>
            </w:pPr>
            <w:r>
              <w:t>3.3</w:t>
            </w:r>
          </w:p>
        </w:tc>
        <w:tc>
          <w:tcPr>
            <w:tcW w:w="14578" w:type="dxa"/>
          </w:tcPr>
          <w:p w14:paraId="3D05B0D8" w14:textId="77777777" w:rsidR="005F5367" w:rsidRDefault="005F5367" w:rsidP="005F5367">
            <w:pPr>
              <w:pStyle w:val="ConsPlusNormal"/>
              <w:jc w:val="both"/>
            </w:pPr>
            <w: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w:t>
            </w:r>
          </w:p>
        </w:tc>
      </w:tr>
      <w:tr w:rsidR="005F5367" w:rsidRPr="005F5367" w14:paraId="27680946" w14:textId="77777777" w:rsidTr="005F5367">
        <w:tc>
          <w:tcPr>
            <w:tcW w:w="1077" w:type="dxa"/>
          </w:tcPr>
          <w:p w14:paraId="1C237D0C" w14:textId="77777777" w:rsidR="005F5367" w:rsidRDefault="005F5367" w:rsidP="005F5367">
            <w:pPr>
              <w:pStyle w:val="ConsPlusNormal"/>
              <w:jc w:val="center"/>
            </w:pPr>
            <w:r>
              <w:t>3.4</w:t>
            </w:r>
          </w:p>
        </w:tc>
        <w:tc>
          <w:tcPr>
            <w:tcW w:w="14578" w:type="dxa"/>
          </w:tcPr>
          <w:p w14:paraId="1880FC9E" w14:textId="77777777" w:rsidR="005F5367" w:rsidRDefault="005F5367" w:rsidP="005F5367">
            <w:pPr>
              <w:pStyle w:val="ConsPlusNormal"/>
              <w:jc w:val="both"/>
            </w:pPr>
            <w:r>
              <w:t>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w:t>
            </w:r>
          </w:p>
        </w:tc>
      </w:tr>
    </w:tbl>
    <w:p w14:paraId="5D388E08" w14:textId="77777777" w:rsidR="005F5367" w:rsidRDefault="005F5367" w:rsidP="005F5367">
      <w:pPr>
        <w:pStyle w:val="ConsPlusNormal"/>
        <w:jc w:val="both"/>
      </w:pPr>
    </w:p>
    <w:p w14:paraId="5DADAD4F" w14:textId="77777777" w:rsidR="005F5367" w:rsidRDefault="005F5367" w:rsidP="005F5367">
      <w:pPr>
        <w:pStyle w:val="ConsPlusNormal"/>
        <w:jc w:val="center"/>
      </w:pPr>
      <w:r>
        <w:t>Проверяемые требования к результатам освоения основной</w:t>
      </w:r>
    </w:p>
    <w:p w14:paraId="6ADE98D2" w14:textId="77777777" w:rsidR="005F5367" w:rsidRDefault="005F5367" w:rsidP="005F5367">
      <w:pPr>
        <w:pStyle w:val="ConsPlusNormal"/>
        <w:jc w:val="center"/>
      </w:pPr>
      <w:r>
        <w:t>образовательной программы (4 класс)</w:t>
      </w:r>
    </w:p>
    <w:p w14:paraId="7899AA6B" w14:textId="77777777" w:rsidR="005F5367" w:rsidRDefault="005F5367" w:rsidP="005F5367">
      <w:pPr>
        <w:pStyle w:val="ConsPlusNormal"/>
        <w:jc w:val="both"/>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497"/>
        <w:gridCol w:w="13954"/>
      </w:tblGrid>
      <w:tr w:rsidR="005F5367" w:rsidRPr="005F5367" w14:paraId="74547149" w14:textId="77777777" w:rsidTr="005F5367">
        <w:tc>
          <w:tcPr>
            <w:tcW w:w="1497" w:type="dxa"/>
          </w:tcPr>
          <w:p w14:paraId="3A2BCE12" w14:textId="77777777" w:rsidR="005F5367" w:rsidRDefault="005F5367" w:rsidP="005F5367">
            <w:pPr>
              <w:pStyle w:val="ConsPlusNormal"/>
              <w:jc w:val="center"/>
            </w:pPr>
            <w:r>
              <w:lastRenderedPageBreak/>
              <w:t>Код проверяемого результата</w:t>
            </w:r>
          </w:p>
        </w:tc>
        <w:tc>
          <w:tcPr>
            <w:tcW w:w="13954" w:type="dxa"/>
          </w:tcPr>
          <w:p w14:paraId="3D8D647A"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rsidRPr="005F5367" w14:paraId="11911518" w14:textId="77777777" w:rsidTr="005F5367">
        <w:tc>
          <w:tcPr>
            <w:tcW w:w="1497" w:type="dxa"/>
          </w:tcPr>
          <w:p w14:paraId="668AFCF8" w14:textId="77777777" w:rsidR="005F5367" w:rsidRDefault="005F5367" w:rsidP="005F5367">
            <w:pPr>
              <w:pStyle w:val="ConsPlusNormal"/>
              <w:jc w:val="center"/>
            </w:pPr>
            <w:r>
              <w:t>Код проверяемого результата</w:t>
            </w:r>
          </w:p>
        </w:tc>
        <w:tc>
          <w:tcPr>
            <w:tcW w:w="13954" w:type="dxa"/>
          </w:tcPr>
          <w:p w14:paraId="7D17B53E" w14:textId="77777777" w:rsidR="005F5367" w:rsidRDefault="005F5367" w:rsidP="005F536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5F5367" w14:paraId="7DBCEF93" w14:textId="77777777" w:rsidTr="005F5367">
        <w:tc>
          <w:tcPr>
            <w:tcW w:w="1497" w:type="dxa"/>
          </w:tcPr>
          <w:p w14:paraId="05E30015" w14:textId="77777777" w:rsidR="005F5367" w:rsidRDefault="005F5367" w:rsidP="005F5367">
            <w:pPr>
              <w:pStyle w:val="ConsPlusNormal"/>
            </w:pPr>
          </w:p>
        </w:tc>
        <w:tc>
          <w:tcPr>
            <w:tcW w:w="13954" w:type="dxa"/>
          </w:tcPr>
          <w:p w14:paraId="7086C83E" w14:textId="77777777" w:rsidR="005F5367" w:rsidRDefault="005F5367" w:rsidP="005F5367">
            <w:pPr>
              <w:pStyle w:val="ConsPlusNormal"/>
              <w:jc w:val="both"/>
            </w:pPr>
            <w:r>
              <w:t>Человек и общество</w:t>
            </w:r>
          </w:p>
        </w:tc>
      </w:tr>
      <w:tr w:rsidR="005F5367" w:rsidRPr="005F5367" w14:paraId="13916A7B" w14:textId="77777777" w:rsidTr="005F5367">
        <w:tc>
          <w:tcPr>
            <w:tcW w:w="1497" w:type="dxa"/>
          </w:tcPr>
          <w:p w14:paraId="543FE0BF" w14:textId="77777777" w:rsidR="005F5367" w:rsidRDefault="005F5367" w:rsidP="005F5367">
            <w:pPr>
              <w:pStyle w:val="ConsPlusNormal"/>
              <w:jc w:val="center"/>
            </w:pPr>
            <w:r>
              <w:t>1</w:t>
            </w:r>
          </w:p>
        </w:tc>
        <w:tc>
          <w:tcPr>
            <w:tcW w:w="13954" w:type="dxa"/>
          </w:tcPr>
          <w:p w14:paraId="319DF374" w14:textId="77777777" w:rsidR="005F5367" w:rsidRDefault="005F5367" w:rsidP="005F5367">
            <w:pPr>
              <w:pStyle w:val="ConsPlusNormal"/>
              <w:jc w:val="both"/>
            </w:pPr>
            <w:r>
              <w:t>знать основные права и обязанности гражданина Российской Федерации</w:t>
            </w:r>
          </w:p>
        </w:tc>
      </w:tr>
      <w:tr w:rsidR="005F5367" w:rsidRPr="005F5367" w14:paraId="68BF7032" w14:textId="77777777" w:rsidTr="005F5367">
        <w:tc>
          <w:tcPr>
            <w:tcW w:w="1497" w:type="dxa"/>
          </w:tcPr>
          <w:p w14:paraId="4CAEB325" w14:textId="77777777" w:rsidR="005F5367" w:rsidRDefault="005F5367" w:rsidP="005F5367">
            <w:pPr>
              <w:pStyle w:val="ConsPlusNormal"/>
              <w:jc w:val="center"/>
            </w:pPr>
            <w:r>
              <w:t>2</w:t>
            </w:r>
          </w:p>
        </w:tc>
        <w:tc>
          <w:tcPr>
            <w:tcW w:w="13954" w:type="dxa"/>
          </w:tcPr>
          <w:p w14:paraId="651B70B3" w14:textId="77777777" w:rsidR="005F5367" w:rsidRDefault="005F5367" w:rsidP="005F5367">
            <w:pPr>
              <w:pStyle w:val="ConsPlusNormal"/>
              <w:jc w:val="both"/>
            </w:pPr>
            <w:r>
              <w:t>соотносить изученные исторические события и исторических деятелей веками и периодами истории России</w:t>
            </w:r>
          </w:p>
        </w:tc>
      </w:tr>
      <w:tr w:rsidR="005F5367" w:rsidRPr="005F5367" w14:paraId="285A5040" w14:textId="77777777" w:rsidTr="005F5367">
        <w:tc>
          <w:tcPr>
            <w:tcW w:w="1497" w:type="dxa"/>
          </w:tcPr>
          <w:p w14:paraId="134020F5" w14:textId="77777777" w:rsidR="005F5367" w:rsidRDefault="005F5367" w:rsidP="005F5367">
            <w:pPr>
              <w:pStyle w:val="ConsPlusNormal"/>
              <w:jc w:val="center"/>
            </w:pPr>
            <w:r>
              <w:t>3</w:t>
            </w:r>
          </w:p>
        </w:tc>
        <w:tc>
          <w:tcPr>
            <w:tcW w:w="13954" w:type="dxa"/>
          </w:tcPr>
          <w:p w14:paraId="1E3D14F9" w14:textId="77777777" w:rsidR="005F5367" w:rsidRDefault="005F5367" w:rsidP="005F5367">
            <w:pPr>
              <w:pStyle w:val="ConsPlusNormal"/>
              <w:jc w:val="both"/>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r w:rsidR="005F5367" w:rsidRPr="005F5367" w14:paraId="143721C7" w14:textId="77777777" w:rsidTr="005F5367">
        <w:tc>
          <w:tcPr>
            <w:tcW w:w="1497" w:type="dxa"/>
          </w:tcPr>
          <w:p w14:paraId="2BC57F24" w14:textId="77777777" w:rsidR="005F5367" w:rsidRDefault="005F5367" w:rsidP="005F5367">
            <w:pPr>
              <w:pStyle w:val="ConsPlusNormal"/>
              <w:jc w:val="center"/>
            </w:pPr>
            <w:r>
              <w:t>4</w:t>
            </w:r>
          </w:p>
        </w:tc>
        <w:tc>
          <w:tcPr>
            <w:tcW w:w="13954" w:type="dxa"/>
          </w:tcPr>
          <w:p w14:paraId="52AB6464" w14:textId="77777777" w:rsidR="005F5367" w:rsidRDefault="005F5367" w:rsidP="005F5367">
            <w:pPr>
              <w:pStyle w:val="ConsPlusNormal"/>
              <w:jc w:val="both"/>
            </w:pPr>
            <w:r>
              <w:t>показывать на исторической карте места изученных исторических событий</w:t>
            </w:r>
          </w:p>
        </w:tc>
      </w:tr>
      <w:tr w:rsidR="005F5367" w:rsidRPr="005F5367" w14:paraId="28408FBB" w14:textId="77777777" w:rsidTr="005F5367">
        <w:tc>
          <w:tcPr>
            <w:tcW w:w="1497" w:type="dxa"/>
          </w:tcPr>
          <w:p w14:paraId="221793C8" w14:textId="77777777" w:rsidR="005F5367" w:rsidRDefault="005F5367" w:rsidP="005F5367">
            <w:pPr>
              <w:pStyle w:val="ConsPlusNormal"/>
              <w:jc w:val="center"/>
            </w:pPr>
            <w:r>
              <w:t>5</w:t>
            </w:r>
          </w:p>
        </w:tc>
        <w:tc>
          <w:tcPr>
            <w:tcW w:w="13954" w:type="dxa"/>
          </w:tcPr>
          <w:p w14:paraId="7D8D13E1" w14:textId="77777777" w:rsidR="005F5367" w:rsidRDefault="005F5367" w:rsidP="005F5367">
            <w:pPr>
              <w:pStyle w:val="ConsPlusNormal"/>
              <w:jc w:val="both"/>
            </w:pPr>
            <w:r>
              <w:t>находить место изученных событий на "ленте времени"</w:t>
            </w:r>
          </w:p>
        </w:tc>
      </w:tr>
      <w:tr w:rsidR="005F5367" w:rsidRPr="005F5367" w14:paraId="4ABC0525" w14:textId="77777777" w:rsidTr="005F5367">
        <w:tc>
          <w:tcPr>
            <w:tcW w:w="1497" w:type="dxa"/>
          </w:tcPr>
          <w:p w14:paraId="4FD6CF7A" w14:textId="77777777" w:rsidR="005F5367" w:rsidRDefault="005F5367" w:rsidP="005F5367">
            <w:pPr>
              <w:pStyle w:val="ConsPlusNormal"/>
              <w:jc w:val="center"/>
            </w:pPr>
            <w:r>
              <w:t>6</w:t>
            </w:r>
          </w:p>
        </w:tc>
        <w:tc>
          <w:tcPr>
            <w:tcW w:w="13954" w:type="dxa"/>
          </w:tcPr>
          <w:p w14:paraId="7EE24D4A" w14:textId="77777777" w:rsidR="005F5367" w:rsidRDefault="005F5367" w:rsidP="005F5367">
            <w:pPr>
              <w:pStyle w:val="ConsPlusNormal"/>
              <w:jc w:val="both"/>
            </w:pPr>
            <w:r>
              <w:t>проявлять уважение к семейным ценностям и традициям, традициям своего народа и других народов, государственным символам России</w:t>
            </w:r>
          </w:p>
        </w:tc>
      </w:tr>
      <w:tr w:rsidR="005F5367" w:rsidRPr="005F5367" w14:paraId="0F4D6852" w14:textId="77777777" w:rsidTr="005F5367">
        <w:tc>
          <w:tcPr>
            <w:tcW w:w="1497" w:type="dxa"/>
          </w:tcPr>
          <w:p w14:paraId="2A1E409F" w14:textId="77777777" w:rsidR="005F5367" w:rsidRDefault="005F5367" w:rsidP="005F5367">
            <w:pPr>
              <w:pStyle w:val="ConsPlusNormal"/>
              <w:jc w:val="center"/>
            </w:pPr>
            <w:r>
              <w:t>7</w:t>
            </w:r>
          </w:p>
        </w:tc>
        <w:tc>
          <w:tcPr>
            <w:tcW w:w="13954" w:type="dxa"/>
          </w:tcPr>
          <w:p w14:paraId="65A1E7FB" w14:textId="77777777" w:rsidR="005F5367" w:rsidRDefault="005F5367" w:rsidP="005F5367">
            <w:pPr>
              <w:pStyle w:val="ConsPlusNormal"/>
              <w:jc w:val="both"/>
            </w:pPr>
            <w:r>
              <w:t>соблюдать правила нравственного поведения в социуме</w:t>
            </w:r>
          </w:p>
        </w:tc>
      </w:tr>
      <w:tr w:rsidR="005F5367" w:rsidRPr="005F5367" w14:paraId="3F4126C0" w14:textId="77777777" w:rsidTr="005F5367">
        <w:tc>
          <w:tcPr>
            <w:tcW w:w="1497" w:type="dxa"/>
          </w:tcPr>
          <w:p w14:paraId="27A7C6FD" w14:textId="77777777" w:rsidR="005F5367" w:rsidRDefault="005F5367" w:rsidP="005F5367">
            <w:pPr>
              <w:pStyle w:val="ConsPlusNormal"/>
              <w:jc w:val="center"/>
            </w:pPr>
            <w:r>
              <w:t>8</w:t>
            </w:r>
          </w:p>
        </w:tc>
        <w:tc>
          <w:tcPr>
            <w:tcW w:w="13954" w:type="dxa"/>
          </w:tcPr>
          <w:p w14:paraId="6A89B066" w14:textId="77777777" w:rsidR="005F5367" w:rsidRDefault="005F5367" w:rsidP="005F5367">
            <w:pPr>
              <w:pStyle w:val="ConsPlusNormal"/>
              <w:jc w:val="both"/>
            </w:pPr>
            <w:r>
              <w:t>описывать на основе предложенного плана государственную символику России и своего региона</w:t>
            </w:r>
          </w:p>
        </w:tc>
      </w:tr>
      <w:tr w:rsidR="005F5367" w:rsidRPr="005F5367" w14:paraId="21F387CF" w14:textId="77777777" w:rsidTr="005F5367">
        <w:tc>
          <w:tcPr>
            <w:tcW w:w="1497" w:type="dxa"/>
          </w:tcPr>
          <w:p w14:paraId="41786A98" w14:textId="77777777" w:rsidR="005F5367" w:rsidRDefault="005F5367" w:rsidP="005F5367">
            <w:pPr>
              <w:pStyle w:val="ConsPlusNormal"/>
              <w:jc w:val="center"/>
            </w:pPr>
            <w:r>
              <w:t>9</w:t>
            </w:r>
          </w:p>
        </w:tc>
        <w:tc>
          <w:tcPr>
            <w:tcW w:w="13954" w:type="dxa"/>
          </w:tcPr>
          <w:p w14:paraId="439E10B3" w14:textId="77777777" w:rsidR="005F5367" w:rsidRDefault="005F5367" w:rsidP="005F5367">
            <w:pPr>
              <w:pStyle w:val="ConsPlusNormal"/>
              <w:jc w:val="both"/>
            </w:pPr>
            <w: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r>
      <w:tr w:rsidR="005F5367" w14:paraId="6DFBD98A" w14:textId="77777777" w:rsidTr="005F5367">
        <w:tc>
          <w:tcPr>
            <w:tcW w:w="1497" w:type="dxa"/>
          </w:tcPr>
          <w:p w14:paraId="16ADCF71" w14:textId="77777777" w:rsidR="005F5367" w:rsidRDefault="005F5367" w:rsidP="005F5367">
            <w:pPr>
              <w:pStyle w:val="ConsPlusNormal"/>
            </w:pPr>
          </w:p>
        </w:tc>
        <w:tc>
          <w:tcPr>
            <w:tcW w:w="13954" w:type="dxa"/>
          </w:tcPr>
          <w:p w14:paraId="24FBE138" w14:textId="77777777" w:rsidR="005F5367" w:rsidRDefault="005F5367" w:rsidP="005F5367">
            <w:pPr>
              <w:pStyle w:val="ConsPlusNormal"/>
              <w:jc w:val="both"/>
            </w:pPr>
            <w:r>
              <w:t>Человек и природа</w:t>
            </w:r>
          </w:p>
        </w:tc>
      </w:tr>
      <w:tr w:rsidR="005F5367" w:rsidRPr="005F5367" w14:paraId="4B3D106C" w14:textId="77777777" w:rsidTr="005F5367">
        <w:tc>
          <w:tcPr>
            <w:tcW w:w="1497" w:type="dxa"/>
          </w:tcPr>
          <w:p w14:paraId="71D565D0" w14:textId="77777777" w:rsidR="005F5367" w:rsidRDefault="005F5367" w:rsidP="005F5367">
            <w:pPr>
              <w:pStyle w:val="ConsPlusNormal"/>
              <w:jc w:val="center"/>
            </w:pPr>
            <w:r>
              <w:t>10</w:t>
            </w:r>
          </w:p>
        </w:tc>
        <w:tc>
          <w:tcPr>
            <w:tcW w:w="13954" w:type="dxa"/>
          </w:tcPr>
          <w:p w14:paraId="22AFBEF2" w14:textId="77777777" w:rsidR="005F5367" w:rsidRDefault="005F5367" w:rsidP="005F5367">
            <w:pPr>
              <w:pStyle w:val="ConsPlusNormal"/>
              <w:jc w:val="both"/>
            </w:pPr>
            <w:r>
              <w:t>распознавать изученные объекты и явления живой и неживой природы по их описанию, рисункам и фотографиям, различать их в окружающем мире</w:t>
            </w:r>
          </w:p>
        </w:tc>
      </w:tr>
      <w:tr w:rsidR="005F5367" w:rsidRPr="005F5367" w14:paraId="4377E20F" w14:textId="77777777" w:rsidTr="005F5367">
        <w:tc>
          <w:tcPr>
            <w:tcW w:w="1497" w:type="dxa"/>
          </w:tcPr>
          <w:p w14:paraId="00ABD628" w14:textId="77777777" w:rsidR="005F5367" w:rsidRDefault="005F5367" w:rsidP="005F5367">
            <w:pPr>
              <w:pStyle w:val="ConsPlusNormal"/>
              <w:jc w:val="center"/>
            </w:pPr>
            <w:r>
              <w:t>11</w:t>
            </w:r>
          </w:p>
        </w:tc>
        <w:tc>
          <w:tcPr>
            <w:tcW w:w="13954" w:type="dxa"/>
          </w:tcPr>
          <w:p w14:paraId="5B43649E" w14:textId="77777777" w:rsidR="005F5367" w:rsidRDefault="005F5367" w:rsidP="005F5367">
            <w:pPr>
              <w:pStyle w:val="ConsPlusNormal"/>
              <w:jc w:val="both"/>
            </w:pPr>
            <w:r>
              <w:t>называть наиболее значимые природные объекты Всемирного наследия в России и за рубежом (в пределах изученного)</w:t>
            </w:r>
          </w:p>
        </w:tc>
      </w:tr>
      <w:tr w:rsidR="005F5367" w:rsidRPr="005F5367" w14:paraId="6E48F783" w14:textId="77777777" w:rsidTr="005F5367">
        <w:tc>
          <w:tcPr>
            <w:tcW w:w="1497" w:type="dxa"/>
          </w:tcPr>
          <w:p w14:paraId="69282486" w14:textId="77777777" w:rsidR="005F5367" w:rsidRDefault="005F5367" w:rsidP="005F5367">
            <w:pPr>
              <w:pStyle w:val="ConsPlusNormal"/>
              <w:jc w:val="center"/>
            </w:pPr>
            <w:r>
              <w:t>12</w:t>
            </w:r>
          </w:p>
        </w:tc>
        <w:tc>
          <w:tcPr>
            <w:tcW w:w="13954" w:type="dxa"/>
          </w:tcPr>
          <w:p w14:paraId="440E2908" w14:textId="77777777" w:rsidR="005F5367" w:rsidRDefault="005F5367" w:rsidP="005F5367">
            <w:pPr>
              <w:pStyle w:val="ConsPlusNormal"/>
              <w:jc w:val="both"/>
            </w:pPr>
            <w:r>
              <w:t>описывать на основе предложенного плана изученные объекты, выделяя их существенные признаки</w:t>
            </w:r>
          </w:p>
        </w:tc>
      </w:tr>
      <w:tr w:rsidR="005F5367" w:rsidRPr="005F5367" w14:paraId="2CDB2BD1" w14:textId="77777777" w:rsidTr="005F5367">
        <w:tc>
          <w:tcPr>
            <w:tcW w:w="1497" w:type="dxa"/>
          </w:tcPr>
          <w:p w14:paraId="004C541B" w14:textId="77777777" w:rsidR="005F5367" w:rsidRDefault="005F5367" w:rsidP="005F5367">
            <w:pPr>
              <w:pStyle w:val="ConsPlusNormal"/>
              <w:jc w:val="center"/>
            </w:pPr>
            <w:r>
              <w:t>13</w:t>
            </w:r>
          </w:p>
        </w:tc>
        <w:tc>
          <w:tcPr>
            <w:tcW w:w="13954" w:type="dxa"/>
          </w:tcPr>
          <w:p w14:paraId="0B433880" w14:textId="77777777" w:rsidR="005F5367" w:rsidRDefault="005F5367" w:rsidP="005F5367">
            <w:pPr>
              <w:pStyle w:val="ConsPlusNormal"/>
              <w:jc w:val="both"/>
            </w:pPr>
            <w: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5F5367" w:rsidRPr="005F5367" w14:paraId="347E7107" w14:textId="77777777" w:rsidTr="005F5367">
        <w:tc>
          <w:tcPr>
            <w:tcW w:w="1497" w:type="dxa"/>
          </w:tcPr>
          <w:p w14:paraId="6F2CC44F" w14:textId="77777777" w:rsidR="005F5367" w:rsidRDefault="005F5367" w:rsidP="005F5367">
            <w:pPr>
              <w:pStyle w:val="ConsPlusNormal"/>
              <w:jc w:val="center"/>
            </w:pPr>
            <w:r>
              <w:t>14</w:t>
            </w:r>
          </w:p>
        </w:tc>
        <w:tc>
          <w:tcPr>
            <w:tcW w:w="13954" w:type="dxa"/>
          </w:tcPr>
          <w:p w14:paraId="23740206" w14:textId="77777777" w:rsidR="005F5367" w:rsidRDefault="005F5367" w:rsidP="005F5367">
            <w:pPr>
              <w:pStyle w:val="ConsPlusNormal"/>
              <w:jc w:val="both"/>
            </w:pPr>
            <w:r>
              <w:t>сравнивать объекты живой и неживой природы на основе их внешних признаков и известных характерных свойств</w:t>
            </w:r>
          </w:p>
        </w:tc>
      </w:tr>
      <w:tr w:rsidR="005F5367" w14:paraId="6E52ED70" w14:textId="77777777" w:rsidTr="005F5367">
        <w:tc>
          <w:tcPr>
            <w:tcW w:w="1497" w:type="dxa"/>
          </w:tcPr>
          <w:p w14:paraId="71C2F301" w14:textId="77777777" w:rsidR="005F5367" w:rsidRDefault="005F5367" w:rsidP="005F5367">
            <w:pPr>
              <w:pStyle w:val="ConsPlusNormal"/>
              <w:jc w:val="center"/>
            </w:pPr>
            <w:r>
              <w:t>15</w:t>
            </w:r>
          </w:p>
        </w:tc>
        <w:tc>
          <w:tcPr>
            <w:tcW w:w="13954" w:type="dxa"/>
          </w:tcPr>
          <w:p w14:paraId="5EF168EB" w14:textId="77777777" w:rsidR="005F5367" w:rsidRDefault="005F5367" w:rsidP="005F5367">
            <w:pPr>
              <w:pStyle w:val="ConsPlusNormal"/>
              <w:jc w:val="both"/>
            </w:pPr>
            <w:r>
              <w:t>показывать на физической карте изученные крупные географические объекты России (горы, равнины, реки, озера, моря, омывающие территорию России)</w:t>
            </w:r>
          </w:p>
        </w:tc>
      </w:tr>
      <w:tr w:rsidR="005F5367" w:rsidRPr="005F5367" w14:paraId="417C407A" w14:textId="77777777" w:rsidTr="005F5367">
        <w:tc>
          <w:tcPr>
            <w:tcW w:w="1497" w:type="dxa"/>
          </w:tcPr>
          <w:p w14:paraId="7E6BDB5E" w14:textId="77777777" w:rsidR="005F5367" w:rsidRDefault="005F5367" w:rsidP="005F5367">
            <w:pPr>
              <w:pStyle w:val="ConsPlusNormal"/>
              <w:jc w:val="center"/>
            </w:pPr>
            <w:r>
              <w:lastRenderedPageBreak/>
              <w:t>16</w:t>
            </w:r>
          </w:p>
        </w:tc>
        <w:tc>
          <w:tcPr>
            <w:tcW w:w="13954" w:type="dxa"/>
          </w:tcPr>
          <w:p w14:paraId="0ACBA4C1" w14:textId="77777777" w:rsidR="005F5367" w:rsidRDefault="005F5367" w:rsidP="005F5367">
            <w:pPr>
              <w:pStyle w:val="ConsPlusNormal"/>
              <w:jc w:val="both"/>
            </w:pPr>
            <w: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rsidR="005F5367" w:rsidRPr="005F5367" w14:paraId="76A3186C" w14:textId="77777777" w:rsidTr="005F5367">
        <w:tc>
          <w:tcPr>
            <w:tcW w:w="1497" w:type="dxa"/>
          </w:tcPr>
          <w:p w14:paraId="56C26348" w14:textId="77777777" w:rsidR="005F5367" w:rsidRDefault="005F5367" w:rsidP="005F5367">
            <w:pPr>
              <w:pStyle w:val="ConsPlusNormal"/>
              <w:jc w:val="center"/>
            </w:pPr>
            <w:r>
              <w:t>17</w:t>
            </w:r>
          </w:p>
        </w:tc>
        <w:tc>
          <w:tcPr>
            <w:tcW w:w="13954" w:type="dxa"/>
          </w:tcPr>
          <w:p w14:paraId="7A67AEA0" w14:textId="77777777" w:rsidR="005F5367" w:rsidRDefault="005F5367" w:rsidP="005F5367">
            <w:pPr>
              <w:pStyle w:val="ConsPlusNormal"/>
              <w:jc w:val="both"/>
            </w:pPr>
            <w: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tc>
      </w:tr>
      <w:tr w:rsidR="005F5367" w:rsidRPr="005F5367" w14:paraId="4E45BC6E" w14:textId="77777777" w:rsidTr="005F5367">
        <w:tc>
          <w:tcPr>
            <w:tcW w:w="1497" w:type="dxa"/>
          </w:tcPr>
          <w:p w14:paraId="69ECE171" w14:textId="77777777" w:rsidR="005F5367" w:rsidRDefault="005F5367" w:rsidP="005F5367">
            <w:pPr>
              <w:pStyle w:val="ConsPlusNormal"/>
              <w:jc w:val="center"/>
            </w:pPr>
            <w:r>
              <w:t>18</w:t>
            </w:r>
          </w:p>
        </w:tc>
        <w:tc>
          <w:tcPr>
            <w:tcW w:w="13954" w:type="dxa"/>
          </w:tcPr>
          <w:p w14:paraId="3F918FC8" w14:textId="77777777" w:rsidR="005F5367" w:rsidRDefault="005F5367" w:rsidP="005F5367">
            <w:pPr>
              <w:pStyle w:val="ConsPlusNormal"/>
              <w:jc w:val="both"/>
            </w:pPr>
            <w:r>
              <w:t>называть экологические проблемы и определять пути их решения</w:t>
            </w:r>
          </w:p>
        </w:tc>
      </w:tr>
      <w:tr w:rsidR="005F5367" w:rsidRPr="005F5367" w14:paraId="0C70668D" w14:textId="77777777" w:rsidTr="005F5367">
        <w:tc>
          <w:tcPr>
            <w:tcW w:w="1497" w:type="dxa"/>
          </w:tcPr>
          <w:p w14:paraId="645A9A75" w14:textId="77777777" w:rsidR="005F5367" w:rsidRDefault="005F5367" w:rsidP="005F5367">
            <w:pPr>
              <w:pStyle w:val="ConsPlusNormal"/>
              <w:jc w:val="center"/>
            </w:pPr>
            <w:r>
              <w:t>19</w:t>
            </w:r>
          </w:p>
        </w:tc>
        <w:tc>
          <w:tcPr>
            <w:tcW w:w="13954" w:type="dxa"/>
          </w:tcPr>
          <w:p w14:paraId="02E453D3" w14:textId="77777777" w:rsidR="005F5367" w:rsidRDefault="005F5367" w:rsidP="005F5367">
            <w:pPr>
              <w:pStyle w:val="ConsPlusNormal"/>
              <w:jc w:val="both"/>
            </w:pPr>
            <w:r>
              <w:t>создавать по заданному плану собственные развернутые высказывания о природе</w:t>
            </w:r>
          </w:p>
        </w:tc>
      </w:tr>
      <w:tr w:rsidR="005F5367" w:rsidRPr="005F5367" w14:paraId="26B8CB3F" w14:textId="77777777" w:rsidTr="005F5367">
        <w:tc>
          <w:tcPr>
            <w:tcW w:w="1497" w:type="dxa"/>
          </w:tcPr>
          <w:p w14:paraId="4F1AD8BC" w14:textId="77777777" w:rsidR="005F5367" w:rsidRDefault="005F5367" w:rsidP="005F5367">
            <w:pPr>
              <w:pStyle w:val="ConsPlusNormal"/>
              <w:jc w:val="center"/>
            </w:pPr>
            <w:r>
              <w:t>20</w:t>
            </w:r>
          </w:p>
        </w:tc>
        <w:tc>
          <w:tcPr>
            <w:tcW w:w="13954" w:type="dxa"/>
          </w:tcPr>
          <w:p w14:paraId="53F986E4" w14:textId="77777777" w:rsidR="005F5367" w:rsidRDefault="005F5367" w:rsidP="005F5367">
            <w:pPr>
              <w:pStyle w:val="ConsPlusNormal"/>
              <w:jc w:val="both"/>
            </w:pPr>
            <w:r>
              <w:t>использовать различные источники информации о природе для поиска и извлечения информации, ответов на вопросы</w:t>
            </w:r>
          </w:p>
        </w:tc>
      </w:tr>
      <w:tr w:rsidR="005F5367" w14:paraId="64161372" w14:textId="77777777" w:rsidTr="005F5367">
        <w:tc>
          <w:tcPr>
            <w:tcW w:w="1497" w:type="dxa"/>
          </w:tcPr>
          <w:p w14:paraId="1A59F160" w14:textId="77777777" w:rsidR="005F5367" w:rsidRDefault="005F5367" w:rsidP="005F5367">
            <w:pPr>
              <w:pStyle w:val="ConsPlusNormal"/>
            </w:pPr>
          </w:p>
        </w:tc>
        <w:tc>
          <w:tcPr>
            <w:tcW w:w="13954" w:type="dxa"/>
          </w:tcPr>
          <w:p w14:paraId="078DC047" w14:textId="77777777" w:rsidR="005F5367" w:rsidRDefault="005F5367" w:rsidP="005F5367">
            <w:pPr>
              <w:pStyle w:val="ConsPlusNormal"/>
              <w:jc w:val="both"/>
            </w:pPr>
            <w:r>
              <w:t>Правила безопасной жизнедеятельности</w:t>
            </w:r>
          </w:p>
        </w:tc>
      </w:tr>
      <w:tr w:rsidR="005F5367" w:rsidRPr="005F5367" w14:paraId="4E749D9B" w14:textId="77777777" w:rsidTr="005F5367">
        <w:tc>
          <w:tcPr>
            <w:tcW w:w="1497" w:type="dxa"/>
          </w:tcPr>
          <w:p w14:paraId="3DF4EA56" w14:textId="77777777" w:rsidR="005F5367" w:rsidRDefault="005F5367" w:rsidP="005F5367">
            <w:pPr>
              <w:pStyle w:val="ConsPlusNormal"/>
              <w:jc w:val="center"/>
            </w:pPr>
            <w:r>
              <w:t>21</w:t>
            </w:r>
          </w:p>
        </w:tc>
        <w:tc>
          <w:tcPr>
            <w:tcW w:w="13954" w:type="dxa"/>
          </w:tcPr>
          <w:p w14:paraId="77CEAA9F" w14:textId="77777777" w:rsidR="005F5367" w:rsidRDefault="005F5367" w:rsidP="005F5367">
            <w:pPr>
              <w:pStyle w:val="ConsPlusNormal"/>
              <w:jc w:val="both"/>
            </w:pPr>
            <w:r>
              <w:t>соблюдать правила нравственного поведения на природе</w:t>
            </w:r>
          </w:p>
        </w:tc>
      </w:tr>
      <w:tr w:rsidR="005F5367" w:rsidRPr="005F5367" w14:paraId="60E07FFF" w14:textId="77777777" w:rsidTr="005F5367">
        <w:tc>
          <w:tcPr>
            <w:tcW w:w="1497" w:type="dxa"/>
          </w:tcPr>
          <w:p w14:paraId="6ACF2949" w14:textId="77777777" w:rsidR="005F5367" w:rsidRDefault="005F5367" w:rsidP="005F5367">
            <w:pPr>
              <w:pStyle w:val="ConsPlusNormal"/>
              <w:jc w:val="center"/>
            </w:pPr>
            <w:r>
              <w:t>22</w:t>
            </w:r>
          </w:p>
        </w:tc>
        <w:tc>
          <w:tcPr>
            <w:tcW w:w="13954" w:type="dxa"/>
          </w:tcPr>
          <w:p w14:paraId="286FB787" w14:textId="77777777" w:rsidR="005F5367" w:rsidRDefault="005F5367" w:rsidP="005F5367">
            <w:pPr>
              <w:pStyle w:val="ConsPlusNormal"/>
              <w:jc w:val="both"/>
            </w:pPr>
            <w:r>
              <w:t>осознавать возможные последствия вредных привычек для здоровья и жизни человека</w:t>
            </w:r>
          </w:p>
        </w:tc>
      </w:tr>
      <w:tr w:rsidR="005F5367" w:rsidRPr="005F5367" w14:paraId="1F0C3008" w14:textId="77777777" w:rsidTr="005F5367">
        <w:tc>
          <w:tcPr>
            <w:tcW w:w="1497" w:type="dxa"/>
          </w:tcPr>
          <w:p w14:paraId="1F9B3E31" w14:textId="77777777" w:rsidR="005F5367" w:rsidRDefault="005F5367" w:rsidP="005F5367">
            <w:pPr>
              <w:pStyle w:val="ConsPlusNormal"/>
              <w:jc w:val="center"/>
            </w:pPr>
            <w:r>
              <w:t>23</w:t>
            </w:r>
          </w:p>
        </w:tc>
        <w:tc>
          <w:tcPr>
            <w:tcW w:w="13954" w:type="dxa"/>
          </w:tcPr>
          <w:p w14:paraId="21ADAE80" w14:textId="77777777" w:rsidR="005F5367" w:rsidRDefault="005F5367" w:rsidP="005F5367">
            <w:pPr>
              <w:pStyle w:val="ConsPlusNormal"/>
              <w:jc w:val="both"/>
            </w:pPr>
            <w: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14:paraId="319B59FB" w14:textId="77777777" w:rsidR="005F5367" w:rsidRDefault="005F5367" w:rsidP="005F5367">
      <w:pPr>
        <w:pStyle w:val="ConsPlusNormal"/>
        <w:jc w:val="both"/>
      </w:pPr>
    </w:p>
    <w:p w14:paraId="2FD7B911" w14:textId="77777777" w:rsidR="005F5367" w:rsidRDefault="005F5367" w:rsidP="005F5367">
      <w:pPr>
        <w:pStyle w:val="ConsPlusNormal"/>
        <w:jc w:val="center"/>
      </w:pPr>
      <w:r>
        <w:t>Проверяемые элементы содержания (4 класс)</w:t>
      </w:r>
    </w:p>
    <w:p w14:paraId="01E39493" w14:textId="77777777" w:rsidR="005F5367" w:rsidRDefault="005F5367" w:rsidP="005F53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7"/>
        <w:gridCol w:w="14578"/>
      </w:tblGrid>
      <w:tr w:rsidR="005F5367" w14:paraId="0963883F" w14:textId="77777777" w:rsidTr="005F5367">
        <w:tc>
          <w:tcPr>
            <w:tcW w:w="1077" w:type="dxa"/>
          </w:tcPr>
          <w:p w14:paraId="12C78540" w14:textId="77777777" w:rsidR="005F5367" w:rsidRDefault="005F5367" w:rsidP="005F5367">
            <w:pPr>
              <w:pStyle w:val="ConsPlusNormal"/>
              <w:jc w:val="center"/>
            </w:pPr>
            <w:r>
              <w:t>Код</w:t>
            </w:r>
          </w:p>
        </w:tc>
        <w:tc>
          <w:tcPr>
            <w:tcW w:w="14578" w:type="dxa"/>
          </w:tcPr>
          <w:p w14:paraId="0B4FA46C" w14:textId="77777777" w:rsidR="005F5367" w:rsidRDefault="005F5367" w:rsidP="005F5367">
            <w:pPr>
              <w:pStyle w:val="ConsPlusNormal"/>
              <w:jc w:val="center"/>
            </w:pPr>
            <w:r>
              <w:t>Проверяемый элемент содержания</w:t>
            </w:r>
          </w:p>
        </w:tc>
      </w:tr>
      <w:tr w:rsidR="005F5367" w14:paraId="1DA00C9B" w14:textId="77777777" w:rsidTr="005F5367">
        <w:tc>
          <w:tcPr>
            <w:tcW w:w="1077" w:type="dxa"/>
          </w:tcPr>
          <w:p w14:paraId="4A6E9787" w14:textId="77777777" w:rsidR="005F5367" w:rsidRDefault="005F5367" w:rsidP="005F5367">
            <w:pPr>
              <w:pStyle w:val="ConsPlusNormal"/>
              <w:jc w:val="center"/>
            </w:pPr>
            <w:r>
              <w:t>1</w:t>
            </w:r>
          </w:p>
        </w:tc>
        <w:tc>
          <w:tcPr>
            <w:tcW w:w="14578" w:type="dxa"/>
          </w:tcPr>
          <w:p w14:paraId="0FB7EA31" w14:textId="77777777" w:rsidR="005F5367" w:rsidRDefault="005F5367" w:rsidP="005F5367">
            <w:pPr>
              <w:pStyle w:val="ConsPlusNormal"/>
              <w:jc w:val="both"/>
            </w:pPr>
            <w:r>
              <w:t>Человек и общество</w:t>
            </w:r>
          </w:p>
        </w:tc>
      </w:tr>
      <w:tr w:rsidR="005F5367" w:rsidRPr="005F5367" w14:paraId="1C83242A" w14:textId="77777777" w:rsidTr="005F5367">
        <w:tc>
          <w:tcPr>
            <w:tcW w:w="1077" w:type="dxa"/>
          </w:tcPr>
          <w:p w14:paraId="20104FA2" w14:textId="77777777" w:rsidR="005F5367" w:rsidRDefault="005F5367" w:rsidP="005F5367">
            <w:pPr>
              <w:pStyle w:val="ConsPlusNormal"/>
              <w:jc w:val="center"/>
            </w:pPr>
            <w:r>
              <w:t>1.1</w:t>
            </w:r>
          </w:p>
        </w:tc>
        <w:tc>
          <w:tcPr>
            <w:tcW w:w="14578" w:type="dxa"/>
          </w:tcPr>
          <w:p w14:paraId="2CCBAB9B" w14:textId="77777777" w:rsidR="005F5367" w:rsidRDefault="005F5367" w:rsidP="005F5367">
            <w:pPr>
              <w:pStyle w:val="ConsPlusNormal"/>
              <w:jc w:val="both"/>
            </w:pPr>
            <w:hyperlink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 Основной закон Российской Федерации. Права и обязанности гражданина Российской Федерации. Президент Российской Федерации - глава государства</w:t>
            </w:r>
          </w:p>
        </w:tc>
      </w:tr>
      <w:tr w:rsidR="005F5367" w14:paraId="416642DD" w14:textId="77777777" w:rsidTr="005F5367">
        <w:tc>
          <w:tcPr>
            <w:tcW w:w="1077" w:type="dxa"/>
          </w:tcPr>
          <w:p w14:paraId="6E0F2457" w14:textId="77777777" w:rsidR="005F5367" w:rsidRDefault="005F5367" w:rsidP="005F5367">
            <w:pPr>
              <w:pStyle w:val="ConsPlusNormal"/>
              <w:jc w:val="center"/>
            </w:pPr>
            <w:r>
              <w:t>1.2</w:t>
            </w:r>
          </w:p>
        </w:tc>
        <w:tc>
          <w:tcPr>
            <w:tcW w:w="14578" w:type="dxa"/>
          </w:tcPr>
          <w:p w14:paraId="55F20993" w14:textId="77777777" w:rsidR="005F5367" w:rsidRDefault="005F5367" w:rsidP="005F5367">
            <w:pPr>
              <w:pStyle w:val="ConsPlusNormal"/>
              <w:jc w:val="both"/>
            </w:pPr>
            <w:r>
              <w:t>Политико-административная карта России</w:t>
            </w:r>
          </w:p>
        </w:tc>
      </w:tr>
      <w:tr w:rsidR="005F5367" w:rsidRPr="005F5367" w14:paraId="44061845" w14:textId="77777777" w:rsidTr="005F5367">
        <w:tc>
          <w:tcPr>
            <w:tcW w:w="1077" w:type="dxa"/>
          </w:tcPr>
          <w:p w14:paraId="0B1FF8CC" w14:textId="77777777" w:rsidR="005F5367" w:rsidRDefault="005F5367" w:rsidP="005F5367">
            <w:pPr>
              <w:pStyle w:val="ConsPlusNormal"/>
              <w:jc w:val="center"/>
            </w:pPr>
            <w:r>
              <w:t>1.3</w:t>
            </w:r>
          </w:p>
        </w:tc>
        <w:tc>
          <w:tcPr>
            <w:tcW w:w="14578" w:type="dxa"/>
          </w:tcPr>
          <w:p w14:paraId="64985BC9" w14:textId="77777777" w:rsidR="005F5367" w:rsidRDefault="005F5367" w:rsidP="005F5367">
            <w:pPr>
              <w:pStyle w:val="ConsPlusNormal"/>
              <w:jc w:val="both"/>
            </w:pPr>
            <w:r>
              <w:t>Общая характеристика родного края, важнейшие достопримечательности, знаменитые соотечественники</w:t>
            </w:r>
          </w:p>
        </w:tc>
      </w:tr>
      <w:tr w:rsidR="005F5367" w:rsidRPr="005F5367" w14:paraId="7D0BDF4D" w14:textId="77777777" w:rsidTr="005F5367">
        <w:tc>
          <w:tcPr>
            <w:tcW w:w="1077" w:type="dxa"/>
          </w:tcPr>
          <w:p w14:paraId="38DDD846" w14:textId="77777777" w:rsidR="005F5367" w:rsidRDefault="005F5367" w:rsidP="005F5367">
            <w:pPr>
              <w:pStyle w:val="ConsPlusNormal"/>
              <w:jc w:val="center"/>
            </w:pPr>
            <w:r>
              <w:t>1.4</w:t>
            </w:r>
          </w:p>
        </w:tc>
        <w:tc>
          <w:tcPr>
            <w:tcW w:w="14578" w:type="dxa"/>
          </w:tcPr>
          <w:p w14:paraId="31BEBAAA" w14:textId="77777777" w:rsidR="005F5367" w:rsidRDefault="005F5367" w:rsidP="005F5367">
            <w:pPr>
              <w:pStyle w:val="ConsPlusNormal"/>
              <w:jc w:val="both"/>
            </w:pPr>
            <w: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tc>
      </w:tr>
      <w:tr w:rsidR="005F5367" w:rsidRPr="005F5367" w14:paraId="66DEAE4C" w14:textId="77777777" w:rsidTr="005F5367">
        <w:tc>
          <w:tcPr>
            <w:tcW w:w="1077" w:type="dxa"/>
          </w:tcPr>
          <w:p w14:paraId="4B827B1E" w14:textId="77777777" w:rsidR="005F5367" w:rsidRDefault="005F5367" w:rsidP="005F5367">
            <w:pPr>
              <w:pStyle w:val="ConsPlusNormal"/>
              <w:jc w:val="center"/>
            </w:pPr>
            <w:r>
              <w:t>1.5</w:t>
            </w:r>
          </w:p>
        </w:tc>
        <w:tc>
          <w:tcPr>
            <w:tcW w:w="14578" w:type="dxa"/>
          </w:tcPr>
          <w:p w14:paraId="67BA0856" w14:textId="77777777" w:rsidR="005F5367" w:rsidRDefault="005F5367" w:rsidP="005F5367">
            <w:pPr>
              <w:pStyle w:val="ConsPlusNormal"/>
              <w:jc w:val="both"/>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r>
      <w:tr w:rsidR="005F5367" w:rsidRPr="005F5367" w14:paraId="6B7865F3" w14:textId="77777777" w:rsidTr="005F5367">
        <w:tc>
          <w:tcPr>
            <w:tcW w:w="1077" w:type="dxa"/>
          </w:tcPr>
          <w:p w14:paraId="07D17866" w14:textId="77777777" w:rsidR="005F5367" w:rsidRDefault="005F5367" w:rsidP="005F5367">
            <w:pPr>
              <w:pStyle w:val="ConsPlusNormal"/>
              <w:jc w:val="center"/>
            </w:pPr>
            <w:r>
              <w:t>1.6</w:t>
            </w:r>
          </w:p>
        </w:tc>
        <w:tc>
          <w:tcPr>
            <w:tcW w:w="14578" w:type="dxa"/>
          </w:tcPr>
          <w:p w14:paraId="0A048BEB" w14:textId="77777777" w:rsidR="005F5367" w:rsidRDefault="005F5367" w:rsidP="005F5367">
            <w:pPr>
              <w:pStyle w:val="ConsPlusNormal"/>
              <w:jc w:val="both"/>
            </w:pPr>
            <w:r>
              <w:t>История Отечества. "Лента времени" и историческая карта</w:t>
            </w:r>
          </w:p>
        </w:tc>
      </w:tr>
      <w:tr w:rsidR="005F5367" w:rsidRPr="005F5367" w14:paraId="40994A09" w14:textId="77777777" w:rsidTr="005F5367">
        <w:tc>
          <w:tcPr>
            <w:tcW w:w="1077" w:type="dxa"/>
          </w:tcPr>
          <w:p w14:paraId="04EC023C" w14:textId="77777777" w:rsidR="005F5367" w:rsidRDefault="005F5367" w:rsidP="005F5367">
            <w:pPr>
              <w:pStyle w:val="ConsPlusNormal"/>
              <w:jc w:val="center"/>
            </w:pPr>
            <w:r>
              <w:lastRenderedPageBreak/>
              <w:t>1.7</w:t>
            </w:r>
          </w:p>
        </w:tc>
        <w:tc>
          <w:tcPr>
            <w:tcW w:w="14578" w:type="dxa"/>
          </w:tcPr>
          <w:p w14:paraId="6D1E5B16" w14:textId="77777777" w:rsidR="005F5367" w:rsidRDefault="005F5367" w:rsidP="005F5367">
            <w:pPr>
              <w:pStyle w:val="ConsPlusNormal"/>
              <w:jc w:val="both"/>
            </w:pPr>
            <w: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rsidR="005F5367" w:rsidRPr="005F5367" w14:paraId="53EA28EC" w14:textId="77777777" w:rsidTr="005F5367">
        <w:tc>
          <w:tcPr>
            <w:tcW w:w="1077" w:type="dxa"/>
          </w:tcPr>
          <w:p w14:paraId="53BA1C9A" w14:textId="77777777" w:rsidR="005F5367" w:rsidRDefault="005F5367" w:rsidP="005F5367">
            <w:pPr>
              <w:pStyle w:val="ConsPlusNormal"/>
              <w:jc w:val="center"/>
            </w:pPr>
            <w:r>
              <w:t>1.8</w:t>
            </w:r>
          </w:p>
        </w:tc>
        <w:tc>
          <w:tcPr>
            <w:tcW w:w="14578" w:type="dxa"/>
          </w:tcPr>
          <w:p w14:paraId="25E817EA" w14:textId="77777777" w:rsidR="005F5367" w:rsidRDefault="005F5367" w:rsidP="005F5367">
            <w:pPr>
              <w:pStyle w:val="ConsPlusNormal"/>
              <w:jc w:val="both"/>
            </w:pPr>
            <w:r>
              <w:t>Картины быта, труда, духовно-нравственные и культурные традиции людей в разные исторические времена</w:t>
            </w:r>
          </w:p>
        </w:tc>
      </w:tr>
      <w:tr w:rsidR="005F5367" w:rsidRPr="005F5367" w14:paraId="451C3292" w14:textId="77777777" w:rsidTr="005F5367">
        <w:tc>
          <w:tcPr>
            <w:tcW w:w="1077" w:type="dxa"/>
          </w:tcPr>
          <w:p w14:paraId="5930D96C" w14:textId="77777777" w:rsidR="005F5367" w:rsidRDefault="005F5367" w:rsidP="005F5367">
            <w:pPr>
              <w:pStyle w:val="ConsPlusNormal"/>
              <w:jc w:val="center"/>
            </w:pPr>
            <w:r>
              <w:t>1.9</w:t>
            </w:r>
          </w:p>
        </w:tc>
        <w:tc>
          <w:tcPr>
            <w:tcW w:w="14578" w:type="dxa"/>
          </w:tcPr>
          <w:p w14:paraId="4211EF75" w14:textId="77777777" w:rsidR="005F5367" w:rsidRDefault="005F5367" w:rsidP="005F5367">
            <w:pPr>
              <w:pStyle w:val="ConsPlusNormal"/>
              <w:jc w:val="both"/>
            </w:pPr>
            <w:r>
              <w:t>Выдающиеся люди разных эпох как носители базовых национальных ценностей</w:t>
            </w:r>
          </w:p>
        </w:tc>
      </w:tr>
      <w:tr w:rsidR="005F5367" w:rsidRPr="005F5367" w14:paraId="56E76ED1" w14:textId="77777777" w:rsidTr="005F5367">
        <w:tc>
          <w:tcPr>
            <w:tcW w:w="1077" w:type="dxa"/>
          </w:tcPr>
          <w:p w14:paraId="65CCE76C" w14:textId="77777777" w:rsidR="005F5367" w:rsidRDefault="005F5367" w:rsidP="005F5367">
            <w:pPr>
              <w:pStyle w:val="ConsPlusNormal"/>
              <w:jc w:val="center"/>
            </w:pPr>
            <w:r>
              <w:t>1.10</w:t>
            </w:r>
          </w:p>
        </w:tc>
        <w:tc>
          <w:tcPr>
            <w:tcW w:w="14578" w:type="dxa"/>
          </w:tcPr>
          <w:p w14:paraId="00D71904" w14:textId="77777777" w:rsidR="005F5367" w:rsidRDefault="005F5367" w:rsidP="005F5367">
            <w:pPr>
              <w:pStyle w:val="ConsPlusNormal"/>
              <w:jc w:val="both"/>
            </w:pPr>
            <w: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rsidR="005F5367" w:rsidRPr="005F5367" w14:paraId="655BC456" w14:textId="77777777" w:rsidTr="005F5367">
        <w:tc>
          <w:tcPr>
            <w:tcW w:w="1077" w:type="dxa"/>
          </w:tcPr>
          <w:p w14:paraId="079322E5" w14:textId="77777777" w:rsidR="005F5367" w:rsidRDefault="005F5367" w:rsidP="005F5367">
            <w:pPr>
              <w:pStyle w:val="ConsPlusNormal"/>
              <w:jc w:val="center"/>
            </w:pPr>
            <w:r>
              <w:t>1.11</w:t>
            </w:r>
          </w:p>
        </w:tc>
        <w:tc>
          <w:tcPr>
            <w:tcW w:w="14578" w:type="dxa"/>
          </w:tcPr>
          <w:p w14:paraId="32AE5766" w14:textId="77777777" w:rsidR="005F5367" w:rsidRDefault="005F5367" w:rsidP="005F5367">
            <w:pPr>
              <w:pStyle w:val="ConsPlusNormal"/>
              <w:jc w:val="both"/>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tc>
      </w:tr>
      <w:tr w:rsidR="005F5367" w14:paraId="58B4CA82" w14:textId="77777777" w:rsidTr="005F5367">
        <w:tc>
          <w:tcPr>
            <w:tcW w:w="1077" w:type="dxa"/>
          </w:tcPr>
          <w:p w14:paraId="0C8800BF" w14:textId="77777777" w:rsidR="005F5367" w:rsidRDefault="005F5367" w:rsidP="005F5367">
            <w:pPr>
              <w:pStyle w:val="ConsPlusNormal"/>
              <w:jc w:val="center"/>
            </w:pPr>
            <w:r>
              <w:t>2</w:t>
            </w:r>
          </w:p>
        </w:tc>
        <w:tc>
          <w:tcPr>
            <w:tcW w:w="14578" w:type="dxa"/>
          </w:tcPr>
          <w:p w14:paraId="58914945" w14:textId="77777777" w:rsidR="005F5367" w:rsidRDefault="005F5367" w:rsidP="005F5367">
            <w:pPr>
              <w:pStyle w:val="ConsPlusNormal"/>
              <w:jc w:val="both"/>
            </w:pPr>
            <w:r>
              <w:t>Человек и природа</w:t>
            </w:r>
          </w:p>
        </w:tc>
      </w:tr>
      <w:tr w:rsidR="005F5367" w:rsidRPr="005F5367" w14:paraId="190430E5" w14:textId="77777777" w:rsidTr="005F5367">
        <w:tc>
          <w:tcPr>
            <w:tcW w:w="1077" w:type="dxa"/>
          </w:tcPr>
          <w:p w14:paraId="2AC9D364" w14:textId="77777777" w:rsidR="005F5367" w:rsidRDefault="005F5367" w:rsidP="005F5367">
            <w:pPr>
              <w:pStyle w:val="ConsPlusNormal"/>
              <w:jc w:val="center"/>
            </w:pPr>
            <w:r>
              <w:t>2.1</w:t>
            </w:r>
          </w:p>
        </w:tc>
        <w:tc>
          <w:tcPr>
            <w:tcW w:w="14578" w:type="dxa"/>
          </w:tcPr>
          <w:p w14:paraId="1BBF67F7" w14:textId="77777777" w:rsidR="005F5367" w:rsidRDefault="005F5367" w:rsidP="005F5367">
            <w:pPr>
              <w:pStyle w:val="ConsPlusNormal"/>
              <w:jc w:val="both"/>
            </w:pPr>
            <w:r>
              <w:t>Методы познания окружающей природы: наблюдения, сравнения, измерения, опыты по исследованию природных объектов и явлений</w:t>
            </w:r>
          </w:p>
        </w:tc>
      </w:tr>
      <w:tr w:rsidR="005F5367" w:rsidRPr="005F5367" w14:paraId="4217B661" w14:textId="77777777" w:rsidTr="005F5367">
        <w:tc>
          <w:tcPr>
            <w:tcW w:w="1077" w:type="dxa"/>
          </w:tcPr>
          <w:p w14:paraId="50D48394" w14:textId="77777777" w:rsidR="005F5367" w:rsidRDefault="005F5367" w:rsidP="005F5367">
            <w:pPr>
              <w:pStyle w:val="ConsPlusNormal"/>
              <w:jc w:val="center"/>
            </w:pPr>
            <w:r>
              <w:t>2.2</w:t>
            </w:r>
          </w:p>
        </w:tc>
        <w:tc>
          <w:tcPr>
            <w:tcW w:w="14578" w:type="dxa"/>
          </w:tcPr>
          <w:p w14:paraId="03C89C10" w14:textId="77777777" w:rsidR="005F5367" w:rsidRDefault="005F5367" w:rsidP="005F5367">
            <w:pPr>
              <w:pStyle w:val="ConsPlusNormal"/>
              <w:jc w:val="both"/>
            </w:pPr>
            <w: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w:t>
            </w:r>
          </w:p>
        </w:tc>
      </w:tr>
      <w:tr w:rsidR="005F5367" w:rsidRPr="005F5367" w14:paraId="36718DB2" w14:textId="77777777" w:rsidTr="005F5367">
        <w:tc>
          <w:tcPr>
            <w:tcW w:w="1077" w:type="dxa"/>
          </w:tcPr>
          <w:p w14:paraId="22BC734B" w14:textId="77777777" w:rsidR="005F5367" w:rsidRDefault="005F5367" w:rsidP="005F5367">
            <w:pPr>
              <w:pStyle w:val="ConsPlusNormal"/>
              <w:jc w:val="center"/>
            </w:pPr>
            <w:r>
              <w:t>2.3</w:t>
            </w:r>
          </w:p>
        </w:tc>
        <w:tc>
          <w:tcPr>
            <w:tcW w:w="14578" w:type="dxa"/>
          </w:tcPr>
          <w:p w14:paraId="329FC5BC" w14:textId="77777777" w:rsidR="005F5367" w:rsidRDefault="005F5367" w:rsidP="005F5367">
            <w:pPr>
              <w:pStyle w:val="ConsPlusNormal"/>
              <w:jc w:val="both"/>
            </w:pPr>
            <w:r>
              <w:t>Формы земной поверхности: равнины, горы, холмы, овраги (общее представление, условное обозначение равнин и гор на карте)</w:t>
            </w:r>
          </w:p>
        </w:tc>
      </w:tr>
      <w:tr w:rsidR="005F5367" w:rsidRPr="005F5367" w14:paraId="3AC20DBC" w14:textId="77777777" w:rsidTr="005F5367">
        <w:tc>
          <w:tcPr>
            <w:tcW w:w="1077" w:type="dxa"/>
          </w:tcPr>
          <w:p w14:paraId="3D55BBAF" w14:textId="77777777" w:rsidR="005F5367" w:rsidRDefault="005F5367" w:rsidP="005F5367">
            <w:pPr>
              <w:pStyle w:val="ConsPlusNormal"/>
              <w:jc w:val="center"/>
            </w:pPr>
            <w:r>
              <w:t>2.4</w:t>
            </w:r>
          </w:p>
        </w:tc>
        <w:tc>
          <w:tcPr>
            <w:tcW w:w="14578" w:type="dxa"/>
          </w:tcPr>
          <w:p w14:paraId="1D0DF022" w14:textId="77777777" w:rsidR="005F5367" w:rsidRDefault="005F5367" w:rsidP="005F5367">
            <w:pPr>
              <w:pStyle w:val="ConsPlusNormal"/>
              <w:jc w:val="both"/>
            </w:pPr>
            <w:r>
              <w:t>Равнины и горы России. Особенности поверхности родного края (краткая характеристика на основе наблюдений)</w:t>
            </w:r>
          </w:p>
        </w:tc>
      </w:tr>
      <w:tr w:rsidR="005F5367" w:rsidRPr="005F5367" w14:paraId="1CAFA734" w14:textId="77777777" w:rsidTr="005F5367">
        <w:tc>
          <w:tcPr>
            <w:tcW w:w="1077" w:type="dxa"/>
          </w:tcPr>
          <w:p w14:paraId="4195C6C7" w14:textId="77777777" w:rsidR="005F5367" w:rsidRDefault="005F5367" w:rsidP="005F5367">
            <w:pPr>
              <w:pStyle w:val="ConsPlusNormal"/>
              <w:jc w:val="center"/>
            </w:pPr>
            <w:r>
              <w:t>2.5</w:t>
            </w:r>
          </w:p>
        </w:tc>
        <w:tc>
          <w:tcPr>
            <w:tcW w:w="14578" w:type="dxa"/>
          </w:tcPr>
          <w:p w14:paraId="29F7A632" w14:textId="77777777" w:rsidR="005F5367" w:rsidRDefault="005F5367" w:rsidP="005F5367">
            <w:pPr>
              <w:pStyle w:val="ConsPlusNormal"/>
              <w:jc w:val="both"/>
            </w:pPr>
            <w:r>
              <w:t>Водоемы, их разнообразие (океан, море, озеро, пруд, болото); река как водный поток; использование рек и водоемов человеком</w:t>
            </w:r>
          </w:p>
        </w:tc>
      </w:tr>
      <w:tr w:rsidR="005F5367" w:rsidRPr="005F5367" w14:paraId="32E444DD" w14:textId="77777777" w:rsidTr="005F5367">
        <w:tc>
          <w:tcPr>
            <w:tcW w:w="1077" w:type="dxa"/>
          </w:tcPr>
          <w:p w14:paraId="19AE43F8" w14:textId="77777777" w:rsidR="005F5367" w:rsidRDefault="005F5367" w:rsidP="005F5367">
            <w:pPr>
              <w:pStyle w:val="ConsPlusNormal"/>
              <w:jc w:val="center"/>
            </w:pPr>
            <w:r>
              <w:t>2.6</w:t>
            </w:r>
          </w:p>
        </w:tc>
        <w:tc>
          <w:tcPr>
            <w:tcW w:w="14578" w:type="dxa"/>
          </w:tcPr>
          <w:p w14:paraId="4D723EE9" w14:textId="77777777" w:rsidR="005F5367" w:rsidRDefault="005F5367" w:rsidP="005F5367">
            <w:pPr>
              <w:pStyle w:val="ConsPlusNormal"/>
              <w:jc w:val="both"/>
            </w:pPr>
            <w:r>
              <w:t>Крупнейшие реки и озера России, моря, омывающие ее берега, океаны. Водоемы и реки родного края (названия, краткая характеристика на основе наблюдений)</w:t>
            </w:r>
          </w:p>
        </w:tc>
      </w:tr>
      <w:tr w:rsidR="005F5367" w:rsidRPr="005F5367" w14:paraId="6BAC10F6" w14:textId="77777777" w:rsidTr="005F5367">
        <w:tc>
          <w:tcPr>
            <w:tcW w:w="1077" w:type="dxa"/>
          </w:tcPr>
          <w:p w14:paraId="7A32B26A" w14:textId="77777777" w:rsidR="005F5367" w:rsidRDefault="005F5367" w:rsidP="005F5367">
            <w:pPr>
              <w:pStyle w:val="ConsPlusNormal"/>
              <w:jc w:val="center"/>
            </w:pPr>
            <w:r>
              <w:t>2.7</w:t>
            </w:r>
          </w:p>
        </w:tc>
        <w:tc>
          <w:tcPr>
            <w:tcW w:w="14578" w:type="dxa"/>
          </w:tcPr>
          <w:p w14:paraId="05F38E70" w14:textId="77777777" w:rsidR="005F5367" w:rsidRDefault="005F5367" w:rsidP="005F5367">
            <w:pPr>
              <w:pStyle w:val="ConsPlusNormal"/>
              <w:jc w:val="both"/>
            </w:pPr>
            <w:r>
              <w:t>Наиболее значимые природные объекты списка Всемирного наследия в России и за рубежом (2 - 3 объекта)</w:t>
            </w:r>
          </w:p>
        </w:tc>
      </w:tr>
      <w:tr w:rsidR="005F5367" w14:paraId="1A9922EC" w14:textId="77777777" w:rsidTr="005F5367">
        <w:tc>
          <w:tcPr>
            <w:tcW w:w="1077" w:type="dxa"/>
          </w:tcPr>
          <w:p w14:paraId="4313A900" w14:textId="77777777" w:rsidR="005F5367" w:rsidRDefault="005F5367" w:rsidP="005F5367">
            <w:pPr>
              <w:pStyle w:val="ConsPlusNormal"/>
              <w:jc w:val="center"/>
            </w:pPr>
            <w:r>
              <w:t>2.8</w:t>
            </w:r>
          </w:p>
        </w:tc>
        <w:tc>
          <w:tcPr>
            <w:tcW w:w="14578" w:type="dxa"/>
          </w:tcPr>
          <w:p w14:paraId="644733BF" w14:textId="77777777" w:rsidR="005F5367" w:rsidRDefault="005F5367" w:rsidP="005F5367">
            <w:pPr>
              <w:pStyle w:val="ConsPlusNormal"/>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rsidR="005F5367" w:rsidRPr="005F5367" w14:paraId="422A9A9D" w14:textId="77777777" w:rsidTr="005F5367">
        <w:tc>
          <w:tcPr>
            <w:tcW w:w="1077" w:type="dxa"/>
          </w:tcPr>
          <w:p w14:paraId="7FDD66DC" w14:textId="77777777" w:rsidR="005F5367" w:rsidRDefault="005F5367" w:rsidP="005F5367">
            <w:pPr>
              <w:pStyle w:val="ConsPlusNormal"/>
              <w:jc w:val="center"/>
            </w:pPr>
            <w:r>
              <w:t>2.9</w:t>
            </w:r>
          </w:p>
        </w:tc>
        <w:tc>
          <w:tcPr>
            <w:tcW w:w="14578" w:type="dxa"/>
          </w:tcPr>
          <w:p w14:paraId="6BC00FCA" w14:textId="77777777" w:rsidR="005F5367" w:rsidRDefault="005F5367" w:rsidP="005F5367">
            <w:pPr>
              <w:pStyle w:val="ConsPlusNormal"/>
              <w:jc w:val="both"/>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rsidR="005F5367" w:rsidRPr="005F5367" w14:paraId="73E31F76" w14:textId="77777777" w:rsidTr="005F5367">
        <w:tc>
          <w:tcPr>
            <w:tcW w:w="1077" w:type="dxa"/>
          </w:tcPr>
          <w:p w14:paraId="777A57F7" w14:textId="77777777" w:rsidR="005F5367" w:rsidRDefault="005F5367" w:rsidP="005F5367">
            <w:pPr>
              <w:pStyle w:val="ConsPlusNormal"/>
              <w:jc w:val="center"/>
            </w:pPr>
            <w:r>
              <w:t>2.10</w:t>
            </w:r>
          </w:p>
        </w:tc>
        <w:tc>
          <w:tcPr>
            <w:tcW w:w="14578" w:type="dxa"/>
          </w:tcPr>
          <w:p w14:paraId="2B8DA441" w14:textId="77777777" w:rsidR="005F5367" w:rsidRDefault="005F5367" w:rsidP="005F5367">
            <w:pPr>
              <w:pStyle w:val="ConsPlusNormal"/>
              <w:jc w:val="both"/>
            </w:pPr>
            <w:r>
              <w:t>Правила нравственного поведения в природе. Международная Красная книга (отдельные примеры)</w:t>
            </w:r>
          </w:p>
        </w:tc>
      </w:tr>
      <w:tr w:rsidR="005F5367" w14:paraId="447F543D" w14:textId="77777777" w:rsidTr="005F5367">
        <w:tc>
          <w:tcPr>
            <w:tcW w:w="1077" w:type="dxa"/>
          </w:tcPr>
          <w:p w14:paraId="6B3AE781" w14:textId="77777777" w:rsidR="005F5367" w:rsidRDefault="005F5367" w:rsidP="005F5367">
            <w:pPr>
              <w:pStyle w:val="ConsPlusNormal"/>
              <w:jc w:val="center"/>
            </w:pPr>
            <w:r>
              <w:t>3</w:t>
            </w:r>
          </w:p>
        </w:tc>
        <w:tc>
          <w:tcPr>
            <w:tcW w:w="14578" w:type="dxa"/>
          </w:tcPr>
          <w:p w14:paraId="4DD02098" w14:textId="77777777" w:rsidR="005F5367" w:rsidRDefault="005F5367" w:rsidP="005F5367">
            <w:pPr>
              <w:pStyle w:val="ConsPlusNormal"/>
              <w:jc w:val="both"/>
            </w:pPr>
            <w:r>
              <w:t>Правила безопасной жизнедеятельности</w:t>
            </w:r>
          </w:p>
        </w:tc>
      </w:tr>
      <w:tr w:rsidR="005F5367" w:rsidRPr="005F5367" w14:paraId="372A6CCD" w14:textId="77777777" w:rsidTr="005F5367">
        <w:tc>
          <w:tcPr>
            <w:tcW w:w="1077" w:type="dxa"/>
          </w:tcPr>
          <w:p w14:paraId="63CF8D03" w14:textId="77777777" w:rsidR="005F5367" w:rsidRDefault="005F5367" w:rsidP="005F5367">
            <w:pPr>
              <w:pStyle w:val="ConsPlusNormal"/>
              <w:jc w:val="center"/>
            </w:pPr>
            <w:r>
              <w:t>3.1</w:t>
            </w:r>
          </w:p>
        </w:tc>
        <w:tc>
          <w:tcPr>
            <w:tcW w:w="14578" w:type="dxa"/>
          </w:tcPr>
          <w:p w14:paraId="2C6198AA" w14:textId="77777777" w:rsidR="005F5367" w:rsidRDefault="005F5367" w:rsidP="005F5367">
            <w:pPr>
              <w:pStyle w:val="ConsPlusNormal"/>
              <w:jc w:val="both"/>
            </w:pPr>
            <w:r>
              <w:t>Здоровый образ жизни: профилактика вредных привычек</w:t>
            </w:r>
          </w:p>
        </w:tc>
      </w:tr>
      <w:tr w:rsidR="005F5367" w:rsidRPr="005F5367" w14:paraId="16A7BA67" w14:textId="77777777" w:rsidTr="005F5367">
        <w:tc>
          <w:tcPr>
            <w:tcW w:w="1077" w:type="dxa"/>
          </w:tcPr>
          <w:p w14:paraId="719CD367" w14:textId="77777777" w:rsidR="005F5367" w:rsidRDefault="005F5367" w:rsidP="005F5367">
            <w:pPr>
              <w:pStyle w:val="ConsPlusNormal"/>
              <w:jc w:val="center"/>
            </w:pPr>
            <w:r>
              <w:t>3.2</w:t>
            </w:r>
          </w:p>
        </w:tc>
        <w:tc>
          <w:tcPr>
            <w:tcW w:w="14578" w:type="dxa"/>
          </w:tcPr>
          <w:p w14:paraId="28671BF1" w14:textId="77777777" w:rsidR="005F5367" w:rsidRDefault="005F5367" w:rsidP="005F5367">
            <w:pPr>
              <w:pStyle w:val="ConsPlusNormal"/>
              <w:jc w:val="both"/>
            </w:pPr>
            <w: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w:t>
            </w:r>
          </w:p>
        </w:tc>
      </w:tr>
      <w:tr w:rsidR="005F5367" w:rsidRPr="005F5367" w14:paraId="7F2C1B1B" w14:textId="77777777" w:rsidTr="005F5367">
        <w:tc>
          <w:tcPr>
            <w:tcW w:w="1077" w:type="dxa"/>
          </w:tcPr>
          <w:p w14:paraId="3BA6D0B1" w14:textId="77777777" w:rsidR="005F5367" w:rsidRDefault="005F5367" w:rsidP="005F5367">
            <w:pPr>
              <w:pStyle w:val="ConsPlusNormal"/>
              <w:jc w:val="center"/>
            </w:pPr>
            <w:r>
              <w:lastRenderedPageBreak/>
              <w:t>3.3</w:t>
            </w:r>
          </w:p>
        </w:tc>
        <w:tc>
          <w:tcPr>
            <w:tcW w:w="14578" w:type="dxa"/>
          </w:tcPr>
          <w:p w14:paraId="09A0F6E3" w14:textId="77777777" w:rsidR="005F5367" w:rsidRDefault="005F5367" w:rsidP="005F5367">
            <w:pPr>
              <w:pStyle w:val="ConsPlusNormal"/>
              <w:jc w:val="both"/>
            </w:pPr>
            <w:r>
              <w:t>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tc>
      </w:tr>
      <w:tr w:rsidR="005F5367" w:rsidRPr="005F5367" w14:paraId="08656F2C" w14:textId="77777777" w:rsidTr="005F5367">
        <w:tc>
          <w:tcPr>
            <w:tcW w:w="1077" w:type="dxa"/>
          </w:tcPr>
          <w:p w14:paraId="5A18E74C" w14:textId="77777777" w:rsidR="005F5367" w:rsidRDefault="005F5367" w:rsidP="005F5367">
            <w:pPr>
              <w:pStyle w:val="ConsPlusNormal"/>
              <w:jc w:val="center"/>
            </w:pPr>
            <w:r>
              <w:t>3.4</w:t>
            </w:r>
          </w:p>
        </w:tc>
        <w:tc>
          <w:tcPr>
            <w:tcW w:w="14578" w:type="dxa"/>
          </w:tcPr>
          <w:p w14:paraId="086E3EA2" w14:textId="77777777" w:rsidR="005F5367" w:rsidRDefault="005F5367" w:rsidP="005F5367">
            <w:pPr>
              <w:pStyle w:val="ConsPlusNormal"/>
              <w:jc w:val="both"/>
            </w:pPr>
            <w: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14:paraId="3666A5CE" w14:textId="77777777" w:rsidR="005F5367" w:rsidRDefault="005F5367" w:rsidP="005F5367">
      <w:pPr>
        <w:pStyle w:val="ConsPlusNormal"/>
        <w:jc w:val="both"/>
      </w:pPr>
    </w:p>
    <w:p w14:paraId="1AF399DE" w14:textId="77777777" w:rsidR="005F5367" w:rsidRPr="005F5367" w:rsidRDefault="005F5367" w:rsidP="005F5367">
      <w:pPr>
        <w:rPr>
          <w:lang w:val="ru-RU"/>
        </w:rPr>
      </w:pPr>
    </w:p>
    <w:p w14:paraId="0E629ED0" w14:textId="77777777" w:rsidR="00B42DAB" w:rsidRDefault="00B42DAB" w:rsidP="00F42E35">
      <w:pPr>
        <w:pStyle w:val="a3"/>
        <w:spacing w:before="0"/>
        <w:rPr>
          <w:sz w:val="24"/>
          <w:szCs w:val="24"/>
          <w:lang w:val="ru-RU"/>
        </w:rPr>
      </w:pPr>
    </w:p>
    <w:p w14:paraId="787337C6" w14:textId="77777777" w:rsidR="00B42DAB" w:rsidRDefault="00B42DAB" w:rsidP="00F42E35">
      <w:pPr>
        <w:pStyle w:val="a3"/>
        <w:spacing w:before="0"/>
        <w:rPr>
          <w:sz w:val="24"/>
          <w:szCs w:val="24"/>
          <w:lang w:val="ru-RU"/>
        </w:rPr>
      </w:pPr>
    </w:p>
    <w:p w14:paraId="772F9931" w14:textId="77777777" w:rsidR="00B42DAB" w:rsidRDefault="00B42DAB" w:rsidP="00F42E35">
      <w:pPr>
        <w:pStyle w:val="a3"/>
        <w:spacing w:before="0"/>
        <w:rPr>
          <w:sz w:val="24"/>
          <w:szCs w:val="24"/>
          <w:lang w:val="ru-RU"/>
        </w:rPr>
      </w:pPr>
    </w:p>
    <w:p w14:paraId="7814ED26" w14:textId="77777777" w:rsidR="00B42DAB" w:rsidRDefault="00B42DAB" w:rsidP="00F42E35">
      <w:pPr>
        <w:pStyle w:val="a3"/>
        <w:spacing w:before="0"/>
        <w:rPr>
          <w:sz w:val="24"/>
          <w:szCs w:val="24"/>
          <w:lang w:val="ru-RU"/>
        </w:rPr>
      </w:pPr>
    </w:p>
    <w:p w14:paraId="55DAD0DA" w14:textId="77777777" w:rsidR="00B42DAB" w:rsidRPr="00F42E35" w:rsidRDefault="00B42DAB" w:rsidP="00F42E35">
      <w:pPr>
        <w:pStyle w:val="a3"/>
        <w:spacing w:before="0"/>
        <w:rPr>
          <w:sz w:val="24"/>
          <w:szCs w:val="24"/>
          <w:lang w:val="ru-RU"/>
        </w:rPr>
      </w:pPr>
    </w:p>
    <w:p w14:paraId="468B1363" w14:textId="77777777" w:rsidR="00D36E9D" w:rsidRPr="00F42E35" w:rsidRDefault="00EE23DA" w:rsidP="00F42E35">
      <w:pPr>
        <w:pStyle w:val="1"/>
        <w:spacing w:before="0"/>
        <w:ind w:left="813" w:right="832"/>
        <w:jc w:val="center"/>
        <w:rPr>
          <w:sz w:val="24"/>
          <w:szCs w:val="24"/>
          <w:lang w:val="ru-RU"/>
        </w:rPr>
      </w:pPr>
      <w:bookmarkStart w:id="0" w:name="Внесение_изменений_в_образовательные_про"/>
      <w:bookmarkEnd w:id="0"/>
      <w:r w:rsidRPr="00F42E35">
        <w:rPr>
          <w:sz w:val="24"/>
          <w:szCs w:val="24"/>
          <w:lang w:val="ru-RU"/>
        </w:rPr>
        <w:t xml:space="preserve">Внесение изменений в образовательные программы НОО, ООО и СОО с 1 сентября 2025 года в </w:t>
      </w:r>
      <w:r w:rsidR="00F42E35" w:rsidRPr="00F42E35">
        <w:rPr>
          <w:sz w:val="24"/>
          <w:szCs w:val="24"/>
          <w:lang w:val="ru-RU"/>
        </w:rPr>
        <w:t>МБОУ г. Керчи РК «Школа № 2»</w:t>
      </w:r>
    </w:p>
    <w:p w14:paraId="60738EC9" w14:textId="77777777" w:rsidR="00D36E9D" w:rsidRPr="00F42E35" w:rsidRDefault="00D36E9D" w:rsidP="00F42E35">
      <w:pPr>
        <w:pStyle w:val="a3"/>
        <w:spacing w:before="0"/>
        <w:rPr>
          <w:b/>
          <w:sz w:val="24"/>
          <w:szCs w:val="24"/>
          <w:lang w:val="ru-RU"/>
        </w:rPr>
      </w:pPr>
    </w:p>
    <w:p w14:paraId="4C399C58" w14:textId="77777777" w:rsidR="00D36E9D" w:rsidRPr="00F42E35" w:rsidRDefault="00EE23DA" w:rsidP="00F42E35">
      <w:pPr>
        <w:pStyle w:val="a3"/>
        <w:spacing w:before="0"/>
        <w:ind w:left="254" w:right="277" w:firstLine="708"/>
        <w:jc w:val="both"/>
        <w:rPr>
          <w:sz w:val="24"/>
          <w:szCs w:val="24"/>
          <w:lang w:val="ru-RU"/>
        </w:rPr>
      </w:pPr>
      <w:r w:rsidRPr="00F42E35">
        <w:rPr>
          <w:sz w:val="24"/>
          <w:szCs w:val="24"/>
          <w:lang w:val="ru-RU"/>
        </w:rPr>
        <w:t>В соответствии с приказом Министерства</w:t>
      </w:r>
      <w:r w:rsidRPr="00F42E35">
        <w:rPr>
          <w:spacing w:val="-53"/>
          <w:sz w:val="24"/>
          <w:szCs w:val="24"/>
          <w:lang w:val="ru-RU"/>
        </w:rPr>
        <w:t xml:space="preserve"> </w:t>
      </w:r>
      <w:r w:rsidRPr="00F42E35">
        <w:rPr>
          <w:sz w:val="24"/>
          <w:szCs w:val="24"/>
          <w:lang w:val="ru-RU"/>
        </w:rPr>
        <w:t>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w:t>
      </w:r>
      <w:r w:rsidRPr="00F42E35">
        <w:rPr>
          <w:spacing w:val="-16"/>
          <w:sz w:val="24"/>
          <w:szCs w:val="24"/>
          <w:lang w:val="ru-RU"/>
        </w:rPr>
        <w:t xml:space="preserve"> </w:t>
      </w:r>
      <w:r w:rsidRPr="00F42E35">
        <w:rPr>
          <w:sz w:val="24"/>
          <w:szCs w:val="24"/>
          <w:lang w:val="ru-RU"/>
        </w:rPr>
        <w:t>начального</w:t>
      </w:r>
      <w:r w:rsidRPr="00F42E35">
        <w:rPr>
          <w:spacing w:val="-16"/>
          <w:sz w:val="24"/>
          <w:szCs w:val="24"/>
          <w:lang w:val="ru-RU"/>
        </w:rPr>
        <w:t xml:space="preserve"> </w:t>
      </w:r>
      <w:r w:rsidRPr="00F42E35">
        <w:rPr>
          <w:sz w:val="24"/>
          <w:szCs w:val="24"/>
          <w:lang w:val="ru-RU"/>
        </w:rPr>
        <w:t>общего</w:t>
      </w:r>
      <w:r w:rsidRPr="00F42E35">
        <w:rPr>
          <w:spacing w:val="-16"/>
          <w:sz w:val="24"/>
          <w:szCs w:val="24"/>
          <w:lang w:val="ru-RU"/>
        </w:rPr>
        <w:t xml:space="preserve"> </w:t>
      </w:r>
      <w:r w:rsidRPr="00F42E35">
        <w:rPr>
          <w:sz w:val="24"/>
          <w:szCs w:val="24"/>
          <w:lang w:val="ru-RU"/>
        </w:rPr>
        <w:t>образования,</w:t>
      </w:r>
      <w:r w:rsidRPr="00F42E35">
        <w:rPr>
          <w:spacing w:val="-16"/>
          <w:sz w:val="24"/>
          <w:szCs w:val="24"/>
          <w:lang w:val="ru-RU"/>
        </w:rPr>
        <w:t xml:space="preserve"> </w:t>
      </w:r>
      <w:r w:rsidRPr="00F42E35">
        <w:rPr>
          <w:sz w:val="24"/>
          <w:szCs w:val="24"/>
          <w:lang w:val="ru-RU"/>
        </w:rPr>
        <w:t>основного</w:t>
      </w:r>
      <w:r w:rsidRPr="00F42E35">
        <w:rPr>
          <w:spacing w:val="-16"/>
          <w:sz w:val="24"/>
          <w:szCs w:val="24"/>
          <w:lang w:val="ru-RU"/>
        </w:rPr>
        <w:t xml:space="preserve"> </w:t>
      </w:r>
      <w:r w:rsidRPr="00F42E35">
        <w:rPr>
          <w:sz w:val="24"/>
          <w:szCs w:val="24"/>
          <w:lang w:val="ru-RU"/>
        </w:rPr>
        <w:t>общего</w:t>
      </w:r>
      <w:r w:rsidRPr="00F42E35">
        <w:rPr>
          <w:spacing w:val="-16"/>
          <w:sz w:val="24"/>
          <w:szCs w:val="24"/>
          <w:lang w:val="ru-RU"/>
        </w:rPr>
        <w:t xml:space="preserve"> </w:t>
      </w:r>
      <w:r w:rsidRPr="00F42E35">
        <w:rPr>
          <w:sz w:val="24"/>
          <w:szCs w:val="24"/>
          <w:lang w:val="ru-RU"/>
        </w:rPr>
        <w:t>образования</w:t>
      </w:r>
      <w:r w:rsidRPr="00F42E35">
        <w:rPr>
          <w:spacing w:val="-16"/>
          <w:sz w:val="24"/>
          <w:szCs w:val="24"/>
          <w:lang w:val="ru-RU"/>
        </w:rPr>
        <w:t xml:space="preserve"> </w:t>
      </w:r>
      <w:r w:rsidRPr="00F42E35">
        <w:rPr>
          <w:sz w:val="24"/>
          <w:szCs w:val="24"/>
          <w:lang w:val="ru-RU"/>
        </w:rPr>
        <w:t>и</w:t>
      </w:r>
      <w:r w:rsidRPr="00F42E35">
        <w:rPr>
          <w:spacing w:val="-16"/>
          <w:sz w:val="24"/>
          <w:szCs w:val="24"/>
          <w:lang w:val="ru-RU"/>
        </w:rPr>
        <w:t xml:space="preserve"> </w:t>
      </w:r>
      <w:r w:rsidRPr="00F42E35">
        <w:rPr>
          <w:sz w:val="24"/>
          <w:szCs w:val="24"/>
          <w:lang w:val="ru-RU"/>
        </w:rPr>
        <w:t>среднего общего образования" (Зарегистрирован 11.02.2025 №</w:t>
      </w:r>
      <w:r w:rsidRPr="00F42E35">
        <w:rPr>
          <w:spacing w:val="35"/>
          <w:sz w:val="24"/>
          <w:szCs w:val="24"/>
          <w:lang w:val="ru-RU"/>
        </w:rPr>
        <w:t xml:space="preserve"> </w:t>
      </w:r>
      <w:r w:rsidRPr="00F42E35">
        <w:rPr>
          <w:sz w:val="24"/>
          <w:szCs w:val="24"/>
          <w:lang w:val="ru-RU"/>
        </w:rPr>
        <w:t>81220):</w:t>
      </w:r>
    </w:p>
    <w:p w14:paraId="592FC850" w14:textId="77777777" w:rsidR="00D36E9D" w:rsidRPr="00F42E35" w:rsidRDefault="00EE23DA" w:rsidP="00F42E35">
      <w:pPr>
        <w:pStyle w:val="a4"/>
        <w:numPr>
          <w:ilvl w:val="0"/>
          <w:numId w:val="2"/>
        </w:numPr>
        <w:tabs>
          <w:tab w:val="left" w:pos="646"/>
        </w:tabs>
        <w:ind w:right="282" w:firstLine="0"/>
        <w:jc w:val="both"/>
        <w:rPr>
          <w:sz w:val="24"/>
          <w:szCs w:val="24"/>
          <w:lang w:val="ru-RU"/>
        </w:rPr>
      </w:pPr>
      <w:r w:rsidRPr="00F42E35">
        <w:rPr>
          <w:sz w:val="24"/>
          <w:szCs w:val="24"/>
          <w:lang w:val="ru-RU"/>
        </w:rPr>
        <w:t>Внести изменения в целевой раздел Основной образовательной программы НОО, ООО и СОО в части описания планируемых предметных результатов, системы оценки</w:t>
      </w:r>
      <w:r w:rsidRPr="00F42E35">
        <w:rPr>
          <w:spacing w:val="-20"/>
          <w:sz w:val="24"/>
          <w:szCs w:val="24"/>
          <w:lang w:val="ru-RU"/>
        </w:rPr>
        <w:t xml:space="preserve"> </w:t>
      </w:r>
      <w:r w:rsidRPr="00F42E35">
        <w:rPr>
          <w:sz w:val="24"/>
          <w:szCs w:val="24"/>
          <w:lang w:val="ru-RU"/>
        </w:rPr>
        <w:t>достижения</w:t>
      </w:r>
      <w:r w:rsidRPr="00F42E35">
        <w:rPr>
          <w:spacing w:val="-18"/>
          <w:sz w:val="24"/>
          <w:szCs w:val="24"/>
          <w:lang w:val="ru-RU"/>
        </w:rPr>
        <w:t xml:space="preserve"> </w:t>
      </w:r>
      <w:r w:rsidRPr="00F42E35">
        <w:rPr>
          <w:sz w:val="24"/>
          <w:szCs w:val="24"/>
          <w:lang w:val="ru-RU"/>
        </w:rPr>
        <w:t>планируемых</w:t>
      </w:r>
      <w:r w:rsidRPr="00F42E35">
        <w:rPr>
          <w:spacing w:val="-19"/>
          <w:sz w:val="24"/>
          <w:szCs w:val="24"/>
          <w:lang w:val="ru-RU"/>
        </w:rPr>
        <w:t xml:space="preserve"> </w:t>
      </w:r>
      <w:r w:rsidRPr="00F42E35">
        <w:rPr>
          <w:sz w:val="24"/>
          <w:szCs w:val="24"/>
          <w:lang w:val="ru-RU"/>
        </w:rPr>
        <w:t>результатов</w:t>
      </w:r>
      <w:r w:rsidRPr="00F42E35">
        <w:rPr>
          <w:spacing w:val="-19"/>
          <w:sz w:val="24"/>
          <w:szCs w:val="24"/>
          <w:lang w:val="ru-RU"/>
        </w:rPr>
        <w:t xml:space="preserve"> </w:t>
      </w:r>
      <w:r w:rsidRPr="00F42E35">
        <w:rPr>
          <w:sz w:val="24"/>
          <w:szCs w:val="24"/>
          <w:lang w:val="ru-RU"/>
        </w:rPr>
        <w:t>освоения</w:t>
      </w:r>
      <w:r w:rsidRPr="00F42E35">
        <w:rPr>
          <w:spacing w:val="-19"/>
          <w:sz w:val="24"/>
          <w:szCs w:val="24"/>
          <w:lang w:val="ru-RU"/>
        </w:rPr>
        <w:t xml:space="preserve"> </w:t>
      </w:r>
      <w:r w:rsidRPr="00F42E35">
        <w:rPr>
          <w:sz w:val="24"/>
          <w:szCs w:val="24"/>
          <w:lang w:val="ru-RU"/>
        </w:rPr>
        <w:t>ООП</w:t>
      </w:r>
      <w:r w:rsidRPr="00F42E35">
        <w:rPr>
          <w:spacing w:val="-19"/>
          <w:sz w:val="24"/>
          <w:szCs w:val="24"/>
          <w:lang w:val="ru-RU"/>
        </w:rPr>
        <w:t xml:space="preserve"> </w:t>
      </w:r>
      <w:r w:rsidRPr="00F42E35">
        <w:rPr>
          <w:sz w:val="24"/>
          <w:szCs w:val="24"/>
          <w:lang w:val="ru-RU"/>
        </w:rPr>
        <w:t>НОО,</w:t>
      </w:r>
      <w:r w:rsidRPr="00F42E35">
        <w:rPr>
          <w:spacing w:val="-19"/>
          <w:sz w:val="24"/>
          <w:szCs w:val="24"/>
          <w:lang w:val="ru-RU"/>
        </w:rPr>
        <w:t xml:space="preserve"> </w:t>
      </w:r>
      <w:r w:rsidRPr="00F42E35">
        <w:rPr>
          <w:sz w:val="24"/>
          <w:szCs w:val="24"/>
          <w:lang w:val="ru-RU"/>
        </w:rPr>
        <w:t>ООП</w:t>
      </w:r>
      <w:r w:rsidRPr="00F42E35">
        <w:rPr>
          <w:spacing w:val="-19"/>
          <w:sz w:val="24"/>
          <w:szCs w:val="24"/>
          <w:lang w:val="ru-RU"/>
        </w:rPr>
        <w:t xml:space="preserve"> </w:t>
      </w:r>
      <w:r w:rsidRPr="00F42E35">
        <w:rPr>
          <w:sz w:val="24"/>
          <w:szCs w:val="24"/>
          <w:lang w:val="ru-RU"/>
        </w:rPr>
        <w:t>ООО</w:t>
      </w:r>
      <w:r w:rsidRPr="00F42E35">
        <w:rPr>
          <w:spacing w:val="-19"/>
          <w:sz w:val="24"/>
          <w:szCs w:val="24"/>
          <w:lang w:val="ru-RU"/>
        </w:rPr>
        <w:t xml:space="preserve"> </w:t>
      </w:r>
      <w:r w:rsidRPr="00F42E35">
        <w:rPr>
          <w:sz w:val="24"/>
          <w:szCs w:val="24"/>
          <w:lang w:val="ru-RU"/>
        </w:rPr>
        <w:t>и</w:t>
      </w:r>
      <w:r w:rsidRPr="00F42E35">
        <w:rPr>
          <w:spacing w:val="-18"/>
          <w:sz w:val="24"/>
          <w:szCs w:val="24"/>
          <w:lang w:val="ru-RU"/>
        </w:rPr>
        <w:t xml:space="preserve"> </w:t>
      </w:r>
      <w:r w:rsidRPr="00F42E35">
        <w:rPr>
          <w:sz w:val="24"/>
          <w:szCs w:val="24"/>
          <w:lang w:val="ru-RU"/>
        </w:rPr>
        <w:t>ООП СОО и проверяемых требований к метапредметным результатам освоения основной образовательной программы начального общего, основного общего и среднего общего образования (используется в федеральных и региональных процедурах оценки качества</w:t>
      </w:r>
      <w:r w:rsidRPr="00F42E35">
        <w:rPr>
          <w:spacing w:val="-3"/>
          <w:sz w:val="24"/>
          <w:szCs w:val="24"/>
          <w:lang w:val="ru-RU"/>
        </w:rPr>
        <w:t xml:space="preserve"> </w:t>
      </w:r>
      <w:r w:rsidRPr="00F42E35">
        <w:rPr>
          <w:sz w:val="24"/>
          <w:szCs w:val="24"/>
          <w:lang w:val="ru-RU"/>
        </w:rPr>
        <w:t>образования).</w:t>
      </w:r>
    </w:p>
    <w:p w14:paraId="192497EE" w14:textId="77777777" w:rsidR="001A058C" w:rsidRDefault="001A058C" w:rsidP="001A058C">
      <w:pPr>
        <w:pStyle w:val="ConsPlusNormal"/>
        <w:numPr>
          <w:ilvl w:val="0"/>
          <w:numId w:val="6"/>
        </w:numPr>
        <w:spacing w:before="240"/>
        <w:jc w:val="both"/>
      </w:pPr>
      <w:r>
        <w:t>изложить в следующей редакции:</w:t>
      </w:r>
    </w:p>
    <w:p w14:paraId="2BE54A66" w14:textId="77777777" w:rsidR="001A058C" w:rsidRDefault="001A058C" w:rsidP="001A058C">
      <w:pPr>
        <w:pStyle w:val="ConsPlusNormal"/>
        <w:spacing w:before="240"/>
        <w:ind w:left="254"/>
        <w:jc w:val="both"/>
      </w:pPr>
      <w:r>
        <w:t>«принцип здоровье 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14:paraId="1663E2BB" w14:textId="77777777" w:rsidR="001A058C" w:rsidRDefault="001A058C" w:rsidP="001A058C">
      <w:pPr>
        <w:pStyle w:val="ConsPlusNormal"/>
        <w:numPr>
          <w:ilvl w:val="0"/>
          <w:numId w:val="6"/>
        </w:numPr>
        <w:spacing w:before="240"/>
        <w:jc w:val="both"/>
      </w:pPr>
      <w:hyperlink r:id="rId70" w:tooltip="Приказ Минпросвещения России от 18.05.2023 N 370 (ред. от 19.03.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color w:val="0000FF"/>
          </w:rPr>
          <w:t>дополнить</w:t>
        </w:r>
      </w:hyperlink>
      <w:r>
        <w:t xml:space="preserve"> абзацем следующего содержания:</w:t>
      </w:r>
    </w:p>
    <w:p w14:paraId="10FDD1D7" w14:textId="77777777" w:rsidR="001A058C" w:rsidRDefault="001A058C" w:rsidP="001A058C">
      <w:pPr>
        <w:pStyle w:val="ConsPlusNormal"/>
        <w:spacing w:before="240"/>
        <w:ind w:left="254"/>
        <w:jc w:val="both"/>
      </w:pPr>
      <w: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7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72"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
        <w:r>
          <w:rPr>
            <w:color w:val="0000FF"/>
          </w:rPr>
          <w:t>СП 2.4.3648-20</w:t>
        </w:r>
      </w:hyperlink>
      <w:r>
        <w:t xml:space="preserve"> "Санитарно-</w:t>
      </w:r>
      <w:r>
        <w:lastRenderedPageBreak/>
        <w:t>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14:paraId="7467D788" w14:textId="77777777" w:rsidR="001A058C" w:rsidRDefault="001A058C" w:rsidP="001A058C">
      <w:pPr>
        <w:pStyle w:val="ConsPlusNormal"/>
        <w:spacing w:before="240"/>
        <w:jc w:val="both"/>
      </w:pPr>
      <w:r>
        <w:t>- дополнить абзацами следующего содержания:</w:t>
      </w:r>
    </w:p>
    <w:p w14:paraId="4EC45F9C" w14:textId="77777777" w:rsidR="001A058C" w:rsidRDefault="001A058C" w:rsidP="001A058C">
      <w:pPr>
        <w:pStyle w:val="a3"/>
        <w:spacing w:before="0"/>
        <w:ind w:right="288"/>
        <w:jc w:val="both"/>
        <w:rPr>
          <w:color w:val="FF0000"/>
          <w:lang w:val="ru-RU"/>
        </w:rPr>
      </w:pPr>
    </w:p>
    <w:p w14:paraId="5E94D064" w14:textId="77777777" w:rsidR="001A058C" w:rsidRPr="001A058C" w:rsidRDefault="001A058C" w:rsidP="00F42E35">
      <w:pPr>
        <w:pStyle w:val="a3"/>
        <w:spacing w:before="0"/>
        <w:ind w:left="254" w:right="288" w:firstLine="708"/>
        <w:jc w:val="both"/>
        <w:rPr>
          <w:sz w:val="24"/>
          <w:szCs w:val="24"/>
          <w:lang w:val="ru-RU"/>
        </w:rPr>
      </w:pPr>
      <w:r w:rsidRPr="001A058C">
        <w:rPr>
          <w:color w:val="FF0000"/>
          <w:lang w:val="ru-RU"/>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0E0B7BAD" w14:textId="77777777" w:rsidR="00D36E9D" w:rsidRPr="00F42E35" w:rsidRDefault="00EE23DA" w:rsidP="00F42E35">
      <w:pPr>
        <w:pStyle w:val="a3"/>
        <w:spacing w:before="0"/>
        <w:ind w:left="254" w:right="288" w:firstLine="708"/>
        <w:jc w:val="both"/>
        <w:rPr>
          <w:sz w:val="24"/>
          <w:szCs w:val="24"/>
          <w:lang w:val="ru-RU"/>
        </w:rPr>
      </w:pPr>
      <w:r w:rsidRPr="00F42E35">
        <w:rPr>
          <w:sz w:val="24"/>
          <w:szCs w:val="24"/>
          <w:lang w:val="ru-RU"/>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69944C2D" w14:textId="77777777" w:rsidR="00D36E9D" w:rsidRDefault="00EE23DA" w:rsidP="00F42E35">
      <w:pPr>
        <w:pStyle w:val="a3"/>
        <w:spacing w:before="0"/>
        <w:ind w:left="254" w:right="277" w:firstLine="708"/>
        <w:jc w:val="both"/>
        <w:rPr>
          <w:sz w:val="24"/>
          <w:szCs w:val="24"/>
          <w:lang w:val="ru-RU"/>
        </w:rPr>
      </w:pPr>
      <w:r w:rsidRPr="00F42E35">
        <w:rPr>
          <w:sz w:val="24"/>
          <w:szCs w:val="24"/>
          <w:lang w:val="ru-RU"/>
        </w:rPr>
        <w:t>При этом объем учебного времени, затрачиваемого на проведение оценочных процедур, не должен превышать 10% от всего объема учебного времени,</w:t>
      </w:r>
      <w:r w:rsidRPr="00F42E35">
        <w:rPr>
          <w:spacing w:val="-23"/>
          <w:sz w:val="24"/>
          <w:szCs w:val="24"/>
          <w:lang w:val="ru-RU"/>
        </w:rPr>
        <w:t xml:space="preserve"> </w:t>
      </w:r>
      <w:r w:rsidRPr="00F42E35">
        <w:rPr>
          <w:sz w:val="24"/>
          <w:szCs w:val="24"/>
          <w:lang w:val="ru-RU"/>
        </w:rPr>
        <w:t>отводимого на</w:t>
      </w:r>
      <w:r w:rsidRPr="00F42E35">
        <w:rPr>
          <w:spacing w:val="-6"/>
          <w:sz w:val="24"/>
          <w:szCs w:val="24"/>
          <w:lang w:val="ru-RU"/>
        </w:rPr>
        <w:t xml:space="preserve"> </w:t>
      </w:r>
      <w:r w:rsidRPr="00F42E35">
        <w:rPr>
          <w:sz w:val="24"/>
          <w:szCs w:val="24"/>
          <w:lang w:val="ru-RU"/>
        </w:rPr>
        <w:t>изучение</w:t>
      </w:r>
      <w:r w:rsidRPr="00F42E35">
        <w:rPr>
          <w:spacing w:val="-6"/>
          <w:sz w:val="24"/>
          <w:szCs w:val="24"/>
          <w:lang w:val="ru-RU"/>
        </w:rPr>
        <w:t xml:space="preserve"> </w:t>
      </w:r>
      <w:r w:rsidRPr="00F42E35">
        <w:rPr>
          <w:sz w:val="24"/>
          <w:szCs w:val="24"/>
          <w:lang w:val="ru-RU"/>
        </w:rPr>
        <w:t>данного</w:t>
      </w:r>
      <w:r w:rsidRPr="00F42E35">
        <w:rPr>
          <w:spacing w:val="-6"/>
          <w:sz w:val="24"/>
          <w:szCs w:val="24"/>
          <w:lang w:val="ru-RU"/>
        </w:rPr>
        <w:t xml:space="preserve"> </w:t>
      </w:r>
      <w:r w:rsidRPr="00F42E35">
        <w:rPr>
          <w:sz w:val="24"/>
          <w:szCs w:val="24"/>
          <w:lang w:val="ru-RU"/>
        </w:rPr>
        <w:t>учебного</w:t>
      </w:r>
      <w:r w:rsidRPr="00F42E35">
        <w:rPr>
          <w:spacing w:val="-6"/>
          <w:sz w:val="24"/>
          <w:szCs w:val="24"/>
          <w:lang w:val="ru-RU"/>
        </w:rPr>
        <w:t xml:space="preserve"> </w:t>
      </w:r>
      <w:r w:rsidRPr="00F42E35">
        <w:rPr>
          <w:sz w:val="24"/>
          <w:szCs w:val="24"/>
          <w:lang w:val="ru-RU"/>
        </w:rPr>
        <w:t>предмета</w:t>
      </w:r>
      <w:r w:rsidRPr="00F42E35">
        <w:rPr>
          <w:spacing w:val="-6"/>
          <w:sz w:val="24"/>
          <w:szCs w:val="24"/>
          <w:lang w:val="ru-RU"/>
        </w:rPr>
        <w:t xml:space="preserve"> </w:t>
      </w:r>
      <w:r w:rsidRPr="00F42E35">
        <w:rPr>
          <w:sz w:val="24"/>
          <w:szCs w:val="24"/>
          <w:lang w:val="ru-RU"/>
        </w:rPr>
        <w:t>в</w:t>
      </w:r>
      <w:r w:rsidRPr="00F42E35">
        <w:rPr>
          <w:spacing w:val="-6"/>
          <w:sz w:val="24"/>
          <w:szCs w:val="24"/>
          <w:lang w:val="ru-RU"/>
        </w:rPr>
        <w:t xml:space="preserve"> </w:t>
      </w:r>
      <w:r w:rsidRPr="00F42E35">
        <w:rPr>
          <w:sz w:val="24"/>
          <w:szCs w:val="24"/>
          <w:lang w:val="ru-RU"/>
        </w:rPr>
        <w:t>данном</w:t>
      </w:r>
      <w:r w:rsidRPr="00F42E35">
        <w:rPr>
          <w:spacing w:val="-6"/>
          <w:sz w:val="24"/>
          <w:szCs w:val="24"/>
          <w:lang w:val="ru-RU"/>
        </w:rPr>
        <w:t xml:space="preserve"> </w:t>
      </w:r>
      <w:r w:rsidRPr="00F42E35">
        <w:rPr>
          <w:sz w:val="24"/>
          <w:szCs w:val="24"/>
          <w:lang w:val="ru-RU"/>
        </w:rPr>
        <w:t>классе</w:t>
      </w:r>
      <w:r w:rsidRPr="00F42E35">
        <w:rPr>
          <w:spacing w:val="-6"/>
          <w:sz w:val="24"/>
          <w:szCs w:val="24"/>
          <w:lang w:val="ru-RU"/>
        </w:rPr>
        <w:t xml:space="preserve"> </w:t>
      </w:r>
      <w:r w:rsidRPr="00F42E35">
        <w:rPr>
          <w:sz w:val="24"/>
          <w:szCs w:val="24"/>
          <w:lang w:val="ru-RU"/>
        </w:rPr>
        <w:t>в</w:t>
      </w:r>
      <w:r w:rsidRPr="00F42E35">
        <w:rPr>
          <w:spacing w:val="-6"/>
          <w:sz w:val="24"/>
          <w:szCs w:val="24"/>
          <w:lang w:val="ru-RU"/>
        </w:rPr>
        <w:t xml:space="preserve"> </w:t>
      </w:r>
      <w:r w:rsidRPr="00F42E35">
        <w:rPr>
          <w:sz w:val="24"/>
          <w:szCs w:val="24"/>
          <w:lang w:val="ru-RU"/>
        </w:rPr>
        <w:t>текущем</w:t>
      </w:r>
      <w:r w:rsidRPr="00F42E35">
        <w:rPr>
          <w:spacing w:val="-6"/>
          <w:sz w:val="24"/>
          <w:szCs w:val="24"/>
          <w:lang w:val="ru-RU"/>
        </w:rPr>
        <w:t xml:space="preserve"> </w:t>
      </w:r>
      <w:r w:rsidRPr="00F42E35">
        <w:rPr>
          <w:sz w:val="24"/>
          <w:szCs w:val="24"/>
          <w:lang w:val="ru-RU"/>
        </w:rPr>
        <w:t>учебном</w:t>
      </w:r>
      <w:r w:rsidRPr="00F42E35">
        <w:rPr>
          <w:spacing w:val="-6"/>
          <w:sz w:val="24"/>
          <w:szCs w:val="24"/>
          <w:lang w:val="ru-RU"/>
        </w:rPr>
        <w:t xml:space="preserve"> </w:t>
      </w:r>
      <w:r w:rsidRPr="00F42E35">
        <w:rPr>
          <w:sz w:val="24"/>
          <w:szCs w:val="24"/>
          <w:lang w:val="ru-RU"/>
        </w:rPr>
        <w:t>году."</w:t>
      </w:r>
      <w:r w:rsidRPr="00F42E35">
        <w:rPr>
          <w:spacing w:val="-6"/>
          <w:sz w:val="24"/>
          <w:szCs w:val="24"/>
          <w:lang w:val="ru-RU"/>
        </w:rPr>
        <w:t xml:space="preserve"> </w:t>
      </w:r>
      <w:r w:rsidRPr="00F42E35">
        <w:rPr>
          <w:sz w:val="24"/>
          <w:szCs w:val="24"/>
          <w:lang w:val="ru-RU"/>
        </w:rPr>
        <w:t>В федеральных</w:t>
      </w:r>
      <w:r w:rsidRPr="00F42E35">
        <w:rPr>
          <w:spacing w:val="-10"/>
          <w:sz w:val="24"/>
          <w:szCs w:val="24"/>
          <w:lang w:val="ru-RU"/>
        </w:rPr>
        <w:t xml:space="preserve"> </w:t>
      </w:r>
      <w:r w:rsidRPr="00F42E35">
        <w:rPr>
          <w:sz w:val="24"/>
          <w:szCs w:val="24"/>
          <w:lang w:val="ru-RU"/>
        </w:rPr>
        <w:t>и</w:t>
      </w:r>
      <w:r w:rsidRPr="00F42E35">
        <w:rPr>
          <w:spacing w:val="-11"/>
          <w:sz w:val="24"/>
          <w:szCs w:val="24"/>
          <w:lang w:val="ru-RU"/>
        </w:rPr>
        <w:t xml:space="preserve"> </w:t>
      </w:r>
      <w:r w:rsidRPr="00F42E35">
        <w:rPr>
          <w:sz w:val="24"/>
          <w:szCs w:val="24"/>
          <w:lang w:val="ru-RU"/>
        </w:rPr>
        <w:t>региональных</w:t>
      </w:r>
      <w:r w:rsidRPr="00F42E35">
        <w:rPr>
          <w:spacing w:val="-10"/>
          <w:sz w:val="24"/>
          <w:szCs w:val="24"/>
          <w:lang w:val="ru-RU"/>
        </w:rPr>
        <w:t xml:space="preserve"> </w:t>
      </w:r>
      <w:r w:rsidRPr="00F42E35">
        <w:rPr>
          <w:sz w:val="24"/>
          <w:szCs w:val="24"/>
          <w:lang w:val="ru-RU"/>
        </w:rPr>
        <w:t>процедурах</w:t>
      </w:r>
      <w:r w:rsidRPr="00F42E35">
        <w:rPr>
          <w:spacing w:val="-10"/>
          <w:sz w:val="24"/>
          <w:szCs w:val="24"/>
          <w:lang w:val="ru-RU"/>
        </w:rPr>
        <w:t xml:space="preserve"> </w:t>
      </w:r>
      <w:r w:rsidRPr="00F42E35">
        <w:rPr>
          <w:sz w:val="24"/>
          <w:szCs w:val="24"/>
          <w:lang w:val="ru-RU"/>
        </w:rPr>
        <w:t>оценки</w:t>
      </w:r>
      <w:r w:rsidRPr="00F42E35">
        <w:rPr>
          <w:spacing w:val="-11"/>
          <w:sz w:val="24"/>
          <w:szCs w:val="24"/>
          <w:lang w:val="ru-RU"/>
        </w:rPr>
        <w:t xml:space="preserve"> </w:t>
      </w:r>
      <w:r w:rsidRPr="00F42E35">
        <w:rPr>
          <w:sz w:val="24"/>
          <w:szCs w:val="24"/>
          <w:lang w:val="ru-RU"/>
        </w:rPr>
        <w:t>качества</w:t>
      </w:r>
      <w:r w:rsidRPr="00F42E35">
        <w:rPr>
          <w:spacing w:val="-11"/>
          <w:sz w:val="24"/>
          <w:szCs w:val="24"/>
          <w:lang w:val="ru-RU"/>
        </w:rPr>
        <w:t xml:space="preserve"> </w:t>
      </w:r>
      <w:r w:rsidRPr="00F42E35">
        <w:rPr>
          <w:sz w:val="24"/>
          <w:szCs w:val="24"/>
          <w:lang w:val="ru-RU"/>
        </w:rPr>
        <w:t>образования</w:t>
      </w:r>
      <w:r w:rsidRPr="00F42E35">
        <w:rPr>
          <w:spacing w:val="-11"/>
          <w:sz w:val="24"/>
          <w:szCs w:val="24"/>
          <w:lang w:val="ru-RU"/>
        </w:rPr>
        <w:t xml:space="preserve"> </w:t>
      </w:r>
      <w:r w:rsidRPr="00F42E35">
        <w:rPr>
          <w:sz w:val="24"/>
          <w:szCs w:val="24"/>
          <w:lang w:val="ru-RU"/>
        </w:rPr>
        <w:t>используется перечень (кодификатор) проверяемых требований к метапредметным результатам освоения основной образовательной программы основного общего</w:t>
      </w:r>
      <w:r w:rsidRPr="00F42E35">
        <w:rPr>
          <w:spacing w:val="-18"/>
          <w:sz w:val="24"/>
          <w:szCs w:val="24"/>
          <w:lang w:val="ru-RU"/>
        </w:rPr>
        <w:t xml:space="preserve"> </w:t>
      </w:r>
      <w:r w:rsidRPr="00F42E35">
        <w:rPr>
          <w:sz w:val="24"/>
          <w:szCs w:val="24"/>
          <w:lang w:val="ru-RU"/>
        </w:rPr>
        <w:t>образования.</w:t>
      </w:r>
    </w:p>
    <w:p w14:paraId="793B3A41" w14:textId="77777777" w:rsidR="001A058C" w:rsidRPr="001A058C" w:rsidRDefault="001A058C" w:rsidP="00F42E35">
      <w:pPr>
        <w:pStyle w:val="a3"/>
        <w:spacing w:before="0"/>
        <w:ind w:left="254" w:right="277" w:firstLine="708"/>
        <w:jc w:val="both"/>
        <w:rPr>
          <w:sz w:val="24"/>
          <w:szCs w:val="24"/>
          <w:lang w:val="ru-RU"/>
        </w:rPr>
      </w:pPr>
      <w:r w:rsidRPr="001A058C">
        <w:rPr>
          <w:color w:val="FF0000"/>
          <w:lang w:val="ru-RU"/>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14:paraId="7036BCA2" w14:textId="77777777" w:rsidR="00D36E9D" w:rsidRPr="00F42E35" w:rsidRDefault="00EE23DA" w:rsidP="00F42E35">
      <w:pPr>
        <w:pStyle w:val="a4"/>
        <w:numPr>
          <w:ilvl w:val="0"/>
          <w:numId w:val="2"/>
        </w:numPr>
        <w:tabs>
          <w:tab w:val="left" w:pos="537"/>
        </w:tabs>
        <w:ind w:right="279" w:firstLine="0"/>
        <w:jc w:val="both"/>
        <w:rPr>
          <w:sz w:val="24"/>
          <w:szCs w:val="24"/>
          <w:lang w:val="ru-RU"/>
        </w:rPr>
      </w:pPr>
      <w:r w:rsidRPr="00F42E35">
        <w:rPr>
          <w:sz w:val="24"/>
          <w:szCs w:val="24"/>
          <w:lang w:val="ru-RU"/>
        </w:rPr>
        <w:t>Внести изменения в целевой раздел Основной образовательной программы ООО в части</w:t>
      </w:r>
      <w:r w:rsidRPr="00F42E35">
        <w:rPr>
          <w:spacing w:val="-12"/>
          <w:sz w:val="24"/>
          <w:szCs w:val="24"/>
          <w:lang w:val="ru-RU"/>
        </w:rPr>
        <w:t xml:space="preserve"> </w:t>
      </w:r>
      <w:r w:rsidRPr="00F42E35">
        <w:rPr>
          <w:sz w:val="24"/>
          <w:szCs w:val="24"/>
          <w:lang w:val="ru-RU"/>
        </w:rPr>
        <w:t>описания</w:t>
      </w:r>
      <w:r w:rsidRPr="00F42E35">
        <w:rPr>
          <w:spacing w:val="-12"/>
          <w:sz w:val="24"/>
          <w:szCs w:val="24"/>
          <w:lang w:val="ru-RU"/>
        </w:rPr>
        <w:t xml:space="preserve"> </w:t>
      </w:r>
      <w:r w:rsidRPr="00F42E35">
        <w:rPr>
          <w:sz w:val="24"/>
          <w:szCs w:val="24"/>
          <w:lang w:val="ru-RU"/>
        </w:rPr>
        <w:t>планируемых</w:t>
      </w:r>
      <w:r w:rsidRPr="00F42E35">
        <w:rPr>
          <w:spacing w:val="-13"/>
          <w:sz w:val="24"/>
          <w:szCs w:val="24"/>
          <w:lang w:val="ru-RU"/>
        </w:rPr>
        <w:t xml:space="preserve"> </w:t>
      </w:r>
      <w:r w:rsidRPr="00F42E35">
        <w:rPr>
          <w:sz w:val="24"/>
          <w:szCs w:val="24"/>
          <w:lang w:val="ru-RU"/>
        </w:rPr>
        <w:t>предметных</w:t>
      </w:r>
      <w:r w:rsidRPr="00F42E35">
        <w:rPr>
          <w:spacing w:val="-12"/>
          <w:sz w:val="24"/>
          <w:szCs w:val="24"/>
          <w:lang w:val="ru-RU"/>
        </w:rPr>
        <w:t xml:space="preserve"> </w:t>
      </w:r>
      <w:r w:rsidRPr="00F42E35">
        <w:rPr>
          <w:sz w:val="24"/>
          <w:szCs w:val="24"/>
          <w:lang w:val="ru-RU"/>
        </w:rPr>
        <w:t>результатов</w:t>
      </w:r>
      <w:r w:rsidRPr="00F42E35">
        <w:rPr>
          <w:spacing w:val="-13"/>
          <w:sz w:val="24"/>
          <w:szCs w:val="24"/>
          <w:lang w:val="ru-RU"/>
        </w:rPr>
        <w:t xml:space="preserve"> </w:t>
      </w:r>
      <w:r w:rsidRPr="00F42E35">
        <w:rPr>
          <w:sz w:val="24"/>
          <w:szCs w:val="24"/>
          <w:lang w:val="ru-RU"/>
        </w:rPr>
        <w:t>и</w:t>
      </w:r>
      <w:r w:rsidRPr="00F42E35">
        <w:rPr>
          <w:spacing w:val="-12"/>
          <w:sz w:val="24"/>
          <w:szCs w:val="24"/>
          <w:lang w:val="ru-RU"/>
        </w:rPr>
        <w:t xml:space="preserve"> </w:t>
      </w:r>
      <w:r w:rsidRPr="00F42E35">
        <w:rPr>
          <w:sz w:val="24"/>
          <w:szCs w:val="24"/>
          <w:lang w:val="ru-RU"/>
        </w:rPr>
        <w:t>системы</w:t>
      </w:r>
      <w:r w:rsidRPr="00F42E35">
        <w:rPr>
          <w:spacing w:val="-13"/>
          <w:sz w:val="24"/>
          <w:szCs w:val="24"/>
          <w:lang w:val="ru-RU"/>
        </w:rPr>
        <w:t xml:space="preserve"> </w:t>
      </w:r>
      <w:r w:rsidRPr="00F42E35">
        <w:rPr>
          <w:sz w:val="24"/>
          <w:szCs w:val="24"/>
          <w:lang w:val="ru-RU"/>
        </w:rPr>
        <w:t>оценки</w:t>
      </w:r>
      <w:r w:rsidRPr="00F42E35">
        <w:rPr>
          <w:spacing w:val="-12"/>
          <w:sz w:val="24"/>
          <w:szCs w:val="24"/>
          <w:lang w:val="ru-RU"/>
        </w:rPr>
        <w:t xml:space="preserve"> </w:t>
      </w:r>
      <w:r w:rsidRPr="00F42E35">
        <w:rPr>
          <w:sz w:val="24"/>
          <w:szCs w:val="24"/>
          <w:lang w:val="ru-RU"/>
        </w:rPr>
        <w:t>достижения планируемых результатов освоения ООП ООО по учебным</w:t>
      </w:r>
      <w:r w:rsidRPr="00F42E35">
        <w:rPr>
          <w:spacing w:val="30"/>
          <w:sz w:val="24"/>
          <w:szCs w:val="24"/>
          <w:lang w:val="ru-RU"/>
        </w:rPr>
        <w:t xml:space="preserve"> </w:t>
      </w:r>
      <w:r w:rsidRPr="00F42E35">
        <w:rPr>
          <w:spacing w:val="-3"/>
          <w:sz w:val="24"/>
          <w:szCs w:val="24"/>
          <w:lang w:val="ru-RU"/>
        </w:rPr>
        <w:t>предметам</w:t>
      </w:r>
    </w:p>
    <w:p w14:paraId="7EEF77C7" w14:textId="77777777" w:rsidR="00D36E9D" w:rsidRPr="00F42E35" w:rsidRDefault="00EE23DA" w:rsidP="00F42E35">
      <w:pPr>
        <w:pStyle w:val="a3"/>
        <w:spacing w:before="0"/>
        <w:ind w:left="254" w:right="269"/>
        <w:jc w:val="both"/>
        <w:rPr>
          <w:sz w:val="24"/>
          <w:szCs w:val="24"/>
          <w:lang w:val="ru-RU"/>
        </w:rPr>
      </w:pPr>
      <w:r w:rsidRPr="00F42E35">
        <w:rPr>
          <w:sz w:val="24"/>
          <w:szCs w:val="24"/>
          <w:lang w:val="ru-RU"/>
        </w:rPr>
        <w:t>«История» и «Обществознание». С 1 сентября 2025 года в 5–7-х классах</w:t>
      </w:r>
      <w:r w:rsidRPr="00F42E35">
        <w:rPr>
          <w:spacing w:val="-52"/>
          <w:sz w:val="24"/>
          <w:szCs w:val="24"/>
          <w:lang w:val="ru-RU"/>
        </w:rPr>
        <w:t xml:space="preserve"> </w:t>
      </w:r>
      <w:r w:rsidRPr="00F42E35">
        <w:rPr>
          <w:sz w:val="24"/>
          <w:szCs w:val="24"/>
          <w:lang w:val="ru-RU"/>
        </w:rPr>
        <w:t>число часов, рекомендованных для изучения истории, составляет 3 часа в неделю: 5-й класс – 68 часов (всеобщая история), 34 часа (история нашего края); 6-й и 7-й классы – 28</w:t>
      </w:r>
      <w:r w:rsidRPr="00F42E35">
        <w:rPr>
          <w:spacing w:val="-48"/>
          <w:sz w:val="24"/>
          <w:szCs w:val="24"/>
          <w:lang w:val="ru-RU"/>
        </w:rPr>
        <w:t xml:space="preserve"> </w:t>
      </w:r>
      <w:r w:rsidRPr="00F42E35">
        <w:rPr>
          <w:sz w:val="24"/>
          <w:szCs w:val="24"/>
          <w:lang w:val="ru-RU"/>
        </w:rPr>
        <w:t>часов (всеобщая</w:t>
      </w:r>
      <w:r w:rsidRPr="00F42E35">
        <w:rPr>
          <w:spacing w:val="-21"/>
          <w:sz w:val="24"/>
          <w:szCs w:val="24"/>
          <w:lang w:val="ru-RU"/>
        </w:rPr>
        <w:t xml:space="preserve"> </w:t>
      </w:r>
      <w:r w:rsidRPr="00F42E35">
        <w:rPr>
          <w:sz w:val="24"/>
          <w:szCs w:val="24"/>
          <w:lang w:val="ru-RU"/>
        </w:rPr>
        <w:t>история),</w:t>
      </w:r>
      <w:r w:rsidRPr="00F42E35">
        <w:rPr>
          <w:spacing w:val="-21"/>
          <w:sz w:val="24"/>
          <w:szCs w:val="24"/>
          <w:lang w:val="ru-RU"/>
        </w:rPr>
        <w:t xml:space="preserve"> </w:t>
      </w:r>
      <w:r w:rsidRPr="00F42E35">
        <w:rPr>
          <w:sz w:val="24"/>
          <w:szCs w:val="24"/>
          <w:lang w:val="ru-RU"/>
        </w:rPr>
        <w:t>57</w:t>
      </w:r>
      <w:r w:rsidRPr="00F42E35">
        <w:rPr>
          <w:spacing w:val="-21"/>
          <w:sz w:val="24"/>
          <w:szCs w:val="24"/>
          <w:lang w:val="ru-RU"/>
        </w:rPr>
        <w:t xml:space="preserve"> </w:t>
      </w:r>
      <w:r w:rsidRPr="00F42E35">
        <w:rPr>
          <w:sz w:val="24"/>
          <w:szCs w:val="24"/>
          <w:lang w:val="ru-RU"/>
        </w:rPr>
        <w:t>часов</w:t>
      </w:r>
      <w:r w:rsidRPr="00F42E35">
        <w:rPr>
          <w:spacing w:val="-21"/>
          <w:sz w:val="24"/>
          <w:szCs w:val="24"/>
          <w:lang w:val="ru-RU"/>
        </w:rPr>
        <w:t xml:space="preserve"> </w:t>
      </w:r>
      <w:r w:rsidRPr="00F42E35">
        <w:rPr>
          <w:sz w:val="24"/>
          <w:szCs w:val="24"/>
          <w:lang w:val="ru-RU"/>
        </w:rPr>
        <w:t>(история</w:t>
      </w:r>
      <w:r w:rsidRPr="00F42E35">
        <w:rPr>
          <w:spacing w:val="-21"/>
          <w:sz w:val="24"/>
          <w:szCs w:val="24"/>
          <w:lang w:val="ru-RU"/>
        </w:rPr>
        <w:t xml:space="preserve"> </w:t>
      </w:r>
      <w:r w:rsidRPr="00F42E35">
        <w:rPr>
          <w:sz w:val="24"/>
          <w:szCs w:val="24"/>
          <w:lang w:val="ru-RU"/>
        </w:rPr>
        <w:t>России),</w:t>
      </w:r>
      <w:r w:rsidRPr="00F42E35">
        <w:rPr>
          <w:spacing w:val="-21"/>
          <w:sz w:val="24"/>
          <w:szCs w:val="24"/>
          <w:lang w:val="ru-RU"/>
        </w:rPr>
        <w:t xml:space="preserve"> </w:t>
      </w:r>
      <w:r w:rsidRPr="00F42E35">
        <w:rPr>
          <w:sz w:val="24"/>
          <w:szCs w:val="24"/>
          <w:lang w:val="ru-RU"/>
        </w:rPr>
        <w:t>17</w:t>
      </w:r>
      <w:r w:rsidRPr="00F42E35">
        <w:rPr>
          <w:spacing w:val="-21"/>
          <w:sz w:val="24"/>
          <w:szCs w:val="24"/>
          <w:lang w:val="ru-RU"/>
        </w:rPr>
        <w:t xml:space="preserve"> </w:t>
      </w:r>
      <w:r w:rsidRPr="00F42E35">
        <w:rPr>
          <w:sz w:val="24"/>
          <w:szCs w:val="24"/>
          <w:lang w:val="ru-RU"/>
        </w:rPr>
        <w:t>часов</w:t>
      </w:r>
      <w:r w:rsidRPr="00F42E35">
        <w:rPr>
          <w:spacing w:val="-22"/>
          <w:sz w:val="24"/>
          <w:szCs w:val="24"/>
          <w:lang w:val="ru-RU"/>
        </w:rPr>
        <w:t xml:space="preserve"> </w:t>
      </w:r>
      <w:r w:rsidRPr="00F42E35">
        <w:rPr>
          <w:sz w:val="24"/>
          <w:szCs w:val="24"/>
          <w:lang w:val="ru-RU"/>
        </w:rPr>
        <w:t>(история</w:t>
      </w:r>
      <w:r w:rsidRPr="00F42E35">
        <w:rPr>
          <w:spacing w:val="-21"/>
          <w:sz w:val="24"/>
          <w:szCs w:val="24"/>
          <w:lang w:val="ru-RU"/>
        </w:rPr>
        <w:t xml:space="preserve"> </w:t>
      </w:r>
      <w:r w:rsidRPr="00F42E35">
        <w:rPr>
          <w:sz w:val="24"/>
          <w:szCs w:val="24"/>
          <w:lang w:val="ru-RU"/>
        </w:rPr>
        <w:t>нашего</w:t>
      </w:r>
      <w:r w:rsidRPr="00F42E35">
        <w:rPr>
          <w:spacing w:val="-21"/>
          <w:sz w:val="24"/>
          <w:szCs w:val="24"/>
          <w:lang w:val="ru-RU"/>
        </w:rPr>
        <w:t xml:space="preserve"> </w:t>
      </w:r>
      <w:r w:rsidRPr="00F42E35">
        <w:rPr>
          <w:sz w:val="24"/>
          <w:szCs w:val="24"/>
          <w:lang w:val="ru-RU"/>
        </w:rPr>
        <w:t>края).</w:t>
      </w:r>
      <w:r w:rsidRPr="00F42E35">
        <w:rPr>
          <w:spacing w:val="-22"/>
          <w:sz w:val="24"/>
          <w:szCs w:val="24"/>
          <w:lang w:val="ru-RU"/>
        </w:rPr>
        <w:t xml:space="preserve"> </w:t>
      </w:r>
      <w:r w:rsidRPr="00F42E35">
        <w:rPr>
          <w:sz w:val="24"/>
          <w:szCs w:val="24"/>
          <w:lang w:val="ru-RU"/>
        </w:rPr>
        <w:t>В</w:t>
      </w:r>
      <w:r w:rsidRPr="00F42E35">
        <w:rPr>
          <w:spacing w:val="-22"/>
          <w:sz w:val="24"/>
          <w:szCs w:val="24"/>
          <w:lang w:val="ru-RU"/>
        </w:rPr>
        <w:t xml:space="preserve"> </w:t>
      </w:r>
      <w:r w:rsidRPr="00F42E35">
        <w:rPr>
          <w:sz w:val="24"/>
          <w:szCs w:val="24"/>
          <w:lang w:val="ru-RU"/>
        </w:rPr>
        <w:t>8–9- х</w:t>
      </w:r>
      <w:r w:rsidRPr="00F42E35">
        <w:rPr>
          <w:spacing w:val="-20"/>
          <w:sz w:val="24"/>
          <w:szCs w:val="24"/>
          <w:lang w:val="ru-RU"/>
        </w:rPr>
        <w:t xml:space="preserve"> </w:t>
      </w:r>
      <w:r w:rsidRPr="00F42E35">
        <w:rPr>
          <w:sz w:val="24"/>
          <w:szCs w:val="24"/>
          <w:lang w:val="ru-RU"/>
        </w:rPr>
        <w:t>классах</w:t>
      </w:r>
      <w:r w:rsidRPr="00F42E35">
        <w:rPr>
          <w:spacing w:val="-18"/>
          <w:sz w:val="24"/>
          <w:szCs w:val="24"/>
          <w:lang w:val="ru-RU"/>
        </w:rPr>
        <w:t xml:space="preserve"> </w:t>
      </w:r>
      <w:r w:rsidRPr="00F42E35">
        <w:rPr>
          <w:sz w:val="24"/>
          <w:szCs w:val="24"/>
          <w:lang w:val="ru-RU"/>
        </w:rPr>
        <w:t>изменения</w:t>
      </w:r>
      <w:r w:rsidRPr="00F42E35">
        <w:rPr>
          <w:spacing w:val="-19"/>
          <w:sz w:val="24"/>
          <w:szCs w:val="24"/>
          <w:lang w:val="ru-RU"/>
        </w:rPr>
        <w:t xml:space="preserve"> </w:t>
      </w:r>
      <w:r w:rsidRPr="00F42E35">
        <w:rPr>
          <w:sz w:val="24"/>
          <w:szCs w:val="24"/>
          <w:lang w:val="ru-RU"/>
        </w:rPr>
        <w:t>предусмотрены</w:t>
      </w:r>
      <w:r w:rsidRPr="00F42E35">
        <w:rPr>
          <w:spacing w:val="-20"/>
          <w:sz w:val="24"/>
          <w:szCs w:val="24"/>
          <w:lang w:val="ru-RU"/>
        </w:rPr>
        <w:t xml:space="preserve"> </w:t>
      </w:r>
      <w:r w:rsidRPr="00F42E35">
        <w:rPr>
          <w:sz w:val="24"/>
          <w:szCs w:val="24"/>
          <w:lang w:val="ru-RU"/>
        </w:rPr>
        <w:t>с</w:t>
      </w:r>
      <w:r w:rsidRPr="00F42E35">
        <w:rPr>
          <w:spacing w:val="-21"/>
          <w:sz w:val="24"/>
          <w:szCs w:val="24"/>
          <w:lang w:val="ru-RU"/>
        </w:rPr>
        <w:t xml:space="preserve"> </w:t>
      </w:r>
      <w:r w:rsidRPr="00F42E35">
        <w:rPr>
          <w:sz w:val="24"/>
          <w:szCs w:val="24"/>
          <w:lang w:val="ru-RU"/>
        </w:rPr>
        <w:t>1</w:t>
      </w:r>
      <w:r w:rsidRPr="00F42E35">
        <w:rPr>
          <w:spacing w:val="-20"/>
          <w:sz w:val="24"/>
          <w:szCs w:val="24"/>
          <w:lang w:val="ru-RU"/>
        </w:rPr>
        <w:t xml:space="preserve"> </w:t>
      </w:r>
      <w:r w:rsidRPr="00F42E35">
        <w:rPr>
          <w:sz w:val="24"/>
          <w:szCs w:val="24"/>
          <w:lang w:val="ru-RU"/>
        </w:rPr>
        <w:t>сентября</w:t>
      </w:r>
      <w:r w:rsidRPr="00F42E35">
        <w:rPr>
          <w:spacing w:val="-19"/>
          <w:sz w:val="24"/>
          <w:szCs w:val="24"/>
          <w:lang w:val="ru-RU"/>
        </w:rPr>
        <w:t xml:space="preserve"> </w:t>
      </w:r>
      <w:r w:rsidRPr="00F42E35">
        <w:rPr>
          <w:sz w:val="24"/>
          <w:szCs w:val="24"/>
          <w:lang w:val="ru-RU"/>
        </w:rPr>
        <w:t>2026</w:t>
      </w:r>
      <w:r w:rsidRPr="00F42E35">
        <w:rPr>
          <w:spacing w:val="-20"/>
          <w:sz w:val="24"/>
          <w:szCs w:val="24"/>
          <w:lang w:val="ru-RU"/>
        </w:rPr>
        <w:t xml:space="preserve"> </w:t>
      </w:r>
      <w:r w:rsidRPr="00F42E35">
        <w:rPr>
          <w:sz w:val="24"/>
          <w:szCs w:val="24"/>
          <w:lang w:val="ru-RU"/>
        </w:rPr>
        <w:t>года:</w:t>
      </w:r>
      <w:r w:rsidRPr="00F42E35">
        <w:rPr>
          <w:spacing w:val="-19"/>
          <w:sz w:val="24"/>
          <w:szCs w:val="24"/>
          <w:lang w:val="ru-RU"/>
        </w:rPr>
        <w:t xml:space="preserve"> </w:t>
      </w:r>
      <w:r w:rsidRPr="00F42E35">
        <w:rPr>
          <w:sz w:val="24"/>
          <w:szCs w:val="24"/>
          <w:lang w:val="ru-RU"/>
        </w:rPr>
        <w:t>для</w:t>
      </w:r>
      <w:r w:rsidRPr="00F42E35">
        <w:rPr>
          <w:spacing w:val="-19"/>
          <w:sz w:val="24"/>
          <w:szCs w:val="24"/>
          <w:lang w:val="ru-RU"/>
        </w:rPr>
        <w:t xml:space="preserve"> </w:t>
      </w:r>
      <w:r w:rsidRPr="00F42E35">
        <w:rPr>
          <w:sz w:val="24"/>
          <w:szCs w:val="24"/>
          <w:lang w:val="ru-RU"/>
        </w:rPr>
        <w:t>8-х</w:t>
      </w:r>
      <w:r w:rsidRPr="00F42E35">
        <w:rPr>
          <w:spacing w:val="-20"/>
          <w:sz w:val="24"/>
          <w:szCs w:val="24"/>
          <w:lang w:val="ru-RU"/>
        </w:rPr>
        <w:t xml:space="preserve"> </w:t>
      </w:r>
      <w:r w:rsidRPr="00F42E35">
        <w:rPr>
          <w:sz w:val="24"/>
          <w:szCs w:val="24"/>
          <w:lang w:val="ru-RU"/>
        </w:rPr>
        <w:t>классов</w:t>
      </w:r>
      <w:r w:rsidRPr="00F42E35">
        <w:rPr>
          <w:spacing w:val="-20"/>
          <w:sz w:val="24"/>
          <w:szCs w:val="24"/>
          <w:lang w:val="ru-RU"/>
        </w:rPr>
        <w:t xml:space="preserve"> </w:t>
      </w:r>
      <w:r w:rsidRPr="00F42E35">
        <w:rPr>
          <w:sz w:val="24"/>
          <w:szCs w:val="24"/>
          <w:lang w:val="ru-RU"/>
        </w:rPr>
        <w:t>отводится 34</w:t>
      </w:r>
      <w:r w:rsidRPr="00F42E35">
        <w:rPr>
          <w:spacing w:val="-15"/>
          <w:sz w:val="24"/>
          <w:szCs w:val="24"/>
          <w:lang w:val="ru-RU"/>
        </w:rPr>
        <w:t xml:space="preserve"> </w:t>
      </w:r>
      <w:r w:rsidRPr="00F42E35">
        <w:rPr>
          <w:sz w:val="24"/>
          <w:szCs w:val="24"/>
          <w:lang w:val="ru-RU"/>
        </w:rPr>
        <w:t>часа</w:t>
      </w:r>
      <w:r w:rsidRPr="00F42E35">
        <w:rPr>
          <w:spacing w:val="-16"/>
          <w:sz w:val="24"/>
          <w:szCs w:val="24"/>
          <w:lang w:val="ru-RU"/>
        </w:rPr>
        <w:t xml:space="preserve"> </w:t>
      </w:r>
      <w:r w:rsidRPr="00F42E35">
        <w:rPr>
          <w:sz w:val="24"/>
          <w:szCs w:val="24"/>
          <w:lang w:val="ru-RU"/>
        </w:rPr>
        <w:t>на</w:t>
      </w:r>
      <w:r w:rsidRPr="00F42E35">
        <w:rPr>
          <w:spacing w:val="-16"/>
          <w:sz w:val="24"/>
          <w:szCs w:val="24"/>
          <w:lang w:val="ru-RU"/>
        </w:rPr>
        <w:t xml:space="preserve"> </w:t>
      </w:r>
      <w:r w:rsidRPr="00F42E35">
        <w:rPr>
          <w:sz w:val="24"/>
          <w:szCs w:val="24"/>
          <w:lang w:val="ru-RU"/>
        </w:rPr>
        <w:t>всеобщую</w:t>
      </w:r>
      <w:r w:rsidRPr="00F42E35">
        <w:rPr>
          <w:spacing w:val="-16"/>
          <w:sz w:val="24"/>
          <w:szCs w:val="24"/>
          <w:lang w:val="ru-RU"/>
        </w:rPr>
        <w:t xml:space="preserve"> </w:t>
      </w:r>
      <w:r w:rsidRPr="00F42E35">
        <w:rPr>
          <w:sz w:val="24"/>
          <w:szCs w:val="24"/>
          <w:lang w:val="ru-RU"/>
        </w:rPr>
        <w:t>историю</w:t>
      </w:r>
      <w:r w:rsidRPr="00F42E35">
        <w:rPr>
          <w:spacing w:val="-16"/>
          <w:sz w:val="24"/>
          <w:szCs w:val="24"/>
          <w:lang w:val="ru-RU"/>
        </w:rPr>
        <w:t xml:space="preserve"> </w:t>
      </w:r>
      <w:r w:rsidRPr="00F42E35">
        <w:rPr>
          <w:sz w:val="24"/>
          <w:szCs w:val="24"/>
          <w:lang w:val="ru-RU"/>
        </w:rPr>
        <w:t>и</w:t>
      </w:r>
      <w:r w:rsidRPr="00F42E35">
        <w:rPr>
          <w:spacing w:val="-15"/>
          <w:sz w:val="24"/>
          <w:szCs w:val="24"/>
          <w:lang w:val="ru-RU"/>
        </w:rPr>
        <w:t xml:space="preserve"> </w:t>
      </w:r>
      <w:r w:rsidRPr="00F42E35">
        <w:rPr>
          <w:sz w:val="24"/>
          <w:szCs w:val="24"/>
          <w:lang w:val="ru-RU"/>
        </w:rPr>
        <w:t>68</w:t>
      </w:r>
      <w:r w:rsidRPr="00F42E35">
        <w:rPr>
          <w:spacing w:val="-15"/>
          <w:sz w:val="24"/>
          <w:szCs w:val="24"/>
          <w:lang w:val="ru-RU"/>
        </w:rPr>
        <w:t xml:space="preserve"> </w:t>
      </w:r>
      <w:r w:rsidRPr="00F42E35">
        <w:rPr>
          <w:sz w:val="24"/>
          <w:szCs w:val="24"/>
          <w:lang w:val="ru-RU"/>
        </w:rPr>
        <w:t>часов</w:t>
      </w:r>
      <w:r w:rsidRPr="00F42E35">
        <w:rPr>
          <w:spacing w:val="-16"/>
          <w:sz w:val="24"/>
          <w:szCs w:val="24"/>
          <w:lang w:val="ru-RU"/>
        </w:rPr>
        <w:t xml:space="preserve"> </w:t>
      </w:r>
      <w:r w:rsidRPr="00F42E35">
        <w:rPr>
          <w:sz w:val="24"/>
          <w:szCs w:val="24"/>
          <w:lang w:val="ru-RU"/>
        </w:rPr>
        <w:t>на</w:t>
      </w:r>
      <w:r w:rsidRPr="00F42E35">
        <w:rPr>
          <w:spacing w:val="-16"/>
          <w:sz w:val="24"/>
          <w:szCs w:val="24"/>
          <w:lang w:val="ru-RU"/>
        </w:rPr>
        <w:t xml:space="preserve"> </w:t>
      </w:r>
      <w:r w:rsidRPr="00F42E35">
        <w:rPr>
          <w:sz w:val="24"/>
          <w:szCs w:val="24"/>
          <w:lang w:val="ru-RU"/>
        </w:rPr>
        <w:t>историю</w:t>
      </w:r>
      <w:r w:rsidRPr="00F42E35">
        <w:rPr>
          <w:spacing w:val="-16"/>
          <w:sz w:val="24"/>
          <w:szCs w:val="24"/>
          <w:lang w:val="ru-RU"/>
        </w:rPr>
        <w:t xml:space="preserve"> </w:t>
      </w:r>
      <w:r w:rsidRPr="00F42E35">
        <w:rPr>
          <w:sz w:val="24"/>
          <w:szCs w:val="24"/>
          <w:lang w:val="ru-RU"/>
        </w:rPr>
        <w:t>России;</w:t>
      </w:r>
      <w:r w:rsidRPr="00F42E35">
        <w:rPr>
          <w:spacing w:val="-15"/>
          <w:sz w:val="24"/>
          <w:szCs w:val="24"/>
          <w:lang w:val="ru-RU"/>
        </w:rPr>
        <w:t xml:space="preserve"> </w:t>
      </w:r>
      <w:r w:rsidRPr="00F42E35">
        <w:rPr>
          <w:sz w:val="24"/>
          <w:szCs w:val="24"/>
          <w:lang w:val="ru-RU"/>
        </w:rPr>
        <w:t>для</w:t>
      </w:r>
      <w:r w:rsidRPr="00F42E35">
        <w:rPr>
          <w:spacing w:val="-15"/>
          <w:sz w:val="24"/>
          <w:szCs w:val="24"/>
          <w:lang w:val="ru-RU"/>
        </w:rPr>
        <w:t xml:space="preserve"> </w:t>
      </w:r>
      <w:r w:rsidRPr="00F42E35">
        <w:rPr>
          <w:sz w:val="24"/>
          <w:szCs w:val="24"/>
          <w:lang w:val="ru-RU"/>
        </w:rPr>
        <w:t>9-х</w:t>
      </w:r>
      <w:r w:rsidRPr="00F42E35">
        <w:rPr>
          <w:spacing w:val="-15"/>
          <w:sz w:val="24"/>
          <w:szCs w:val="24"/>
          <w:lang w:val="ru-RU"/>
        </w:rPr>
        <w:t xml:space="preserve"> </w:t>
      </w:r>
      <w:r w:rsidRPr="00F42E35">
        <w:rPr>
          <w:sz w:val="24"/>
          <w:szCs w:val="24"/>
          <w:lang w:val="ru-RU"/>
        </w:rPr>
        <w:t>классов</w:t>
      </w:r>
      <w:r w:rsidRPr="00F42E35">
        <w:rPr>
          <w:spacing w:val="-15"/>
          <w:sz w:val="24"/>
          <w:szCs w:val="24"/>
          <w:lang w:val="ru-RU"/>
        </w:rPr>
        <w:t xml:space="preserve"> </w:t>
      </w:r>
      <w:r w:rsidRPr="00F42E35">
        <w:rPr>
          <w:sz w:val="24"/>
          <w:szCs w:val="24"/>
          <w:lang w:val="ru-RU"/>
        </w:rPr>
        <w:t>–</w:t>
      </w:r>
      <w:r w:rsidRPr="00F42E35">
        <w:rPr>
          <w:spacing w:val="-15"/>
          <w:sz w:val="24"/>
          <w:szCs w:val="24"/>
          <w:lang w:val="ru-RU"/>
        </w:rPr>
        <w:t xml:space="preserve"> </w:t>
      </w:r>
      <w:r w:rsidRPr="00F42E35">
        <w:rPr>
          <w:sz w:val="24"/>
          <w:szCs w:val="24"/>
          <w:lang w:val="ru-RU"/>
        </w:rPr>
        <w:t>23</w:t>
      </w:r>
      <w:r w:rsidRPr="00F42E35">
        <w:rPr>
          <w:spacing w:val="-15"/>
          <w:sz w:val="24"/>
          <w:szCs w:val="24"/>
          <w:lang w:val="ru-RU"/>
        </w:rPr>
        <w:t xml:space="preserve"> </w:t>
      </w:r>
      <w:r w:rsidRPr="00F42E35">
        <w:rPr>
          <w:sz w:val="24"/>
          <w:szCs w:val="24"/>
          <w:lang w:val="ru-RU"/>
        </w:rPr>
        <w:t>часа на</w:t>
      </w:r>
      <w:r w:rsidRPr="00F42E35">
        <w:rPr>
          <w:spacing w:val="-11"/>
          <w:sz w:val="24"/>
          <w:szCs w:val="24"/>
          <w:lang w:val="ru-RU"/>
        </w:rPr>
        <w:t xml:space="preserve"> </w:t>
      </w:r>
      <w:r w:rsidRPr="00F42E35">
        <w:rPr>
          <w:sz w:val="24"/>
          <w:szCs w:val="24"/>
          <w:lang w:val="ru-RU"/>
        </w:rPr>
        <w:t>всеобщую</w:t>
      </w:r>
      <w:r w:rsidRPr="00F42E35">
        <w:rPr>
          <w:spacing w:val="-11"/>
          <w:sz w:val="24"/>
          <w:szCs w:val="24"/>
          <w:lang w:val="ru-RU"/>
        </w:rPr>
        <w:t xml:space="preserve"> </w:t>
      </w:r>
      <w:r w:rsidRPr="00F42E35">
        <w:rPr>
          <w:sz w:val="24"/>
          <w:szCs w:val="24"/>
          <w:lang w:val="ru-RU"/>
        </w:rPr>
        <w:t>историю</w:t>
      </w:r>
      <w:r w:rsidRPr="00F42E35">
        <w:rPr>
          <w:spacing w:val="-12"/>
          <w:sz w:val="24"/>
          <w:szCs w:val="24"/>
          <w:lang w:val="ru-RU"/>
        </w:rPr>
        <w:t xml:space="preserve"> </w:t>
      </w:r>
      <w:r w:rsidRPr="00F42E35">
        <w:rPr>
          <w:sz w:val="24"/>
          <w:szCs w:val="24"/>
          <w:lang w:val="ru-RU"/>
        </w:rPr>
        <w:t>и</w:t>
      </w:r>
      <w:r w:rsidRPr="00F42E35">
        <w:rPr>
          <w:spacing w:val="-11"/>
          <w:sz w:val="24"/>
          <w:szCs w:val="24"/>
          <w:lang w:val="ru-RU"/>
        </w:rPr>
        <w:t xml:space="preserve"> </w:t>
      </w:r>
      <w:r w:rsidRPr="00F42E35">
        <w:rPr>
          <w:sz w:val="24"/>
          <w:szCs w:val="24"/>
          <w:lang w:val="ru-RU"/>
        </w:rPr>
        <w:t>45</w:t>
      </w:r>
      <w:r w:rsidRPr="00F42E35">
        <w:rPr>
          <w:spacing w:val="-11"/>
          <w:sz w:val="24"/>
          <w:szCs w:val="24"/>
          <w:lang w:val="ru-RU"/>
        </w:rPr>
        <w:t xml:space="preserve"> </w:t>
      </w:r>
      <w:r w:rsidRPr="00F42E35">
        <w:rPr>
          <w:sz w:val="24"/>
          <w:szCs w:val="24"/>
          <w:lang w:val="ru-RU"/>
        </w:rPr>
        <w:t>часов</w:t>
      </w:r>
      <w:r w:rsidRPr="00F42E35">
        <w:rPr>
          <w:spacing w:val="-11"/>
          <w:sz w:val="24"/>
          <w:szCs w:val="24"/>
          <w:lang w:val="ru-RU"/>
        </w:rPr>
        <w:t xml:space="preserve"> </w:t>
      </w:r>
      <w:r w:rsidRPr="00F42E35">
        <w:rPr>
          <w:sz w:val="24"/>
          <w:szCs w:val="24"/>
          <w:lang w:val="ru-RU"/>
        </w:rPr>
        <w:t>на</w:t>
      </w:r>
      <w:r w:rsidRPr="00F42E35">
        <w:rPr>
          <w:spacing w:val="-11"/>
          <w:sz w:val="24"/>
          <w:szCs w:val="24"/>
          <w:lang w:val="ru-RU"/>
        </w:rPr>
        <w:t xml:space="preserve"> </w:t>
      </w:r>
      <w:r w:rsidRPr="00F42E35">
        <w:rPr>
          <w:sz w:val="24"/>
          <w:szCs w:val="24"/>
          <w:lang w:val="ru-RU"/>
        </w:rPr>
        <w:t>историю</w:t>
      </w:r>
      <w:r w:rsidRPr="00F42E35">
        <w:rPr>
          <w:spacing w:val="-12"/>
          <w:sz w:val="24"/>
          <w:szCs w:val="24"/>
          <w:lang w:val="ru-RU"/>
        </w:rPr>
        <w:t xml:space="preserve"> </w:t>
      </w:r>
      <w:r w:rsidRPr="00F42E35">
        <w:rPr>
          <w:sz w:val="24"/>
          <w:szCs w:val="24"/>
          <w:lang w:val="ru-RU"/>
        </w:rPr>
        <w:t>России.</w:t>
      </w:r>
      <w:r w:rsidRPr="00F42E35">
        <w:rPr>
          <w:spacing w:val="-12"/>
          <w:sz w:val="24"/>
          <w:szCs w:val="24"/>
          <w:lang w:val="ru-RU"/>
        </w:rPr>
        <w:t xml:space="preserve"> </w:t>
      </w:r>
      <w:r w:rsidRPr="00F42E35">
        <w:rPr>
          <w:sz w:val="24"/>
          <w:szCs w:val="24"/>
          <w:lang w:val="ru-RU"/>
        </w:rPr>
        <w:t>С</w:t>
      </w:r>
      <w:r w:rsidRPr="00F42E35">
        <w:rPr>
          <w:spacing w:val="-11"/>
          <w:sz w:val="24"/>
          <w:szCs w:val="24"/>
          <w:lang w:val="ru-RU"/>
        </w:rPr>
        <w:t xml:space="preserve"> </w:t>
      </w:r>
      <w:r w:rsidRPr="00F42E35">
        <w:rPr>
          <w:sz w:val="24"/>
          <w:szCs w:val="24"/>
          <w:lang w:val="ru-RU"/>
        </w:rPr>
        <w:t>1</w:t>
      </w:r>
      <w:r w:rsidRPr="00F42E35">
        <w:rPr>
          <w:spacing w:val="-11"/>
          <w:sz w:val="24"/>
          <w:szCs w:val="24"/>
          <w:lang w:val="ru-RU"/>
        </w:rPr>
        <w:t xml:space="preserve"> </w:t>
      </w:r>
      <w:r w:rsidRPr="00F42E35">
        <w:rPr>
          <w:sz w:val="24"/>
          <w:szCs w:val="24"/>
          <w:lang w:val="ru-RU"/>
        </w:rPr>
        <w:t>сентября</w:t>
      </w:r>
      <w:r w:rsidRPr="00F42E35">
        <w:rPr>
          <w:spacing w:val="-11"/>
          <w:sz w:val="24"/>
          <w:szCs w:val="24"/>
          <w:lang w:val="ru-RU"/>
        </w:rPr>
        <w:t xml:space="preserve"> </w:t>
      </w:r>
      <w:r w:rsidRPr="00F42E35">
        <w:rPr>
          <w:sz w:val="24"/>
          <w:szCs w:val="24"/>
          <w:lang w:val="ru-RU"/>
        </w:rPr>
        <w:t>2025</w:t>
      </w:r>
      <w:r w:rsidRPr="00F42E35">
        <w:rPr>
          <w:spacing w:val="-11"/>
          <w:sz w:val="24"/>
          <w:szCs w:val="24"/>
          <w:lang w:val="ru-RU"/>
        </w:rPr>
        <w:t xml:space="preserve"> </w:t>
      </w:r>
      <w:r w:rsidRPr="00F42E35">
        <w:rPr>
          <w:sz w:val="24"/>
          <w:szCs w:val="24"/>
          <w:lang w:val="ru-RU"/>
        </w:rPr>
        <w:t>года</w:t>
      </w:r>
      <w:r w:rsidRPr="00F42E35">
        <w:rPr>
          <w:spacing w:val="-12"/>
          <w:sz w:val="24"/>
          <w:szCs w:val="24"/>
          <w:lang w:val="ru-RU"/>
        </w:rPr>
        <w:t xml:space="preserve"> </w:t>
      </w:r>
      <w:r w:rsidRPr="00F42E35">
        <w:rPr>
          <w:sz w:val="24"/>
          <w:szCs w:val="24"/>
          <w:lang w:val="ru-RU"/>
        </w:rPr>
        <w:t>–</w:t>
      </w:r>
      <w:r w:rsidRPr="00F42E35">
        <w:rPr>
          <w:spacing w:val="-11"/>
          <w:sz w:val="24"/>
          <w:szCs w:val="24"/>
          <w:lang w:val="ru-RU"/>
        </w:rPr>
        <w:t xml:space="preserve"> </w:t>
      </w:r>
      <w:r w:rsidRPr="00F42E35">
        <w:rPr>
          <w:sz w:val="24"/>
          <w:szCs w:val="24"/>
          <w:lang w:val="ru-RU"/>
        </w:rPr>
        <w:t>в</w:t>
      </w:r>
      <w:r w:rsidRPr="00F42E35">
        <w:rPr>
          <w:spacing w:val="-11"/>
          <w:sz w:val="24"/>
          <w:szCs w:val="24"/>
          <w:lang w:val="ru-RU"/>
        </w:rPr>
        <w:t xml:space="preserve"> </w:t>
      </w:r>
      <w:r w:rsidRPr="00F42E35">
        <w:rPr>
          <w:sz w:val="24"/>
          <w:szCs w:val="24"/>
          <w:lang w:val="ru-RU"/>
        </w:rPr>
        <w:t>6–7-х классах</w:t>
      </w:r>
      <w:r w:rsidRPr="00F42E35">
        <w:rPr>
          <w:spacing w:val="-14"/>
          <w:sz w:val="24"/>
          <w:szCs w:val="24"/>
          <w:lang w:val="ru-RU"/>
        </w:rPr>
        <w:t xml:space="preserve"> </w:t>
      </w:r>
      <w:r w:rsidRPr="00F42E35">
        <w:rPr>
          <w:sz w:val="24"/>
          <w:szCs w:val="24"/>
          <w:lang w:val="ru-RU"/>
        </w:rPr>
        <w:t>обществознание</w:t>
      </w:r>
      <w:r w:rsidRPr="00F42E35">
        <w:rPr>
          <w:spacing w:val="-14"/>
          <w:sz w:val="24"/>
          <w:szCs w:val="24"/>
          <w:lang w:val="ru-RU"/>
        </w:rPr>
        <w:t xml:space="preserve"> </w:t>
      </w:r>
      <w:r w:rsidRPr="00F42E35">
        <w:rPr>
          <w:sz w:val="24"/>
          <w:szCs w:val="24"/>
          <w:lang w:val="ru-RU"/>
        </w:rPr>
        <w:t>не</w:t>
      </w:r>
      <w:r w:rsidRPr="00F42E35">
        <w:rPr>
          <w:spacing w:val="-14"/>
          <w:sz w:val="24"/>
          <w:szCs w:val="24"/>
          <w:lang w:val="ru-RU"/>
        </w:rPr>
        <w:t xml:space="preserve"> </w:t>
      </w:r>
      <w:r w:rsidRPr="00F42E35">
        <w:rPr>
          <w:sz w:val="24"/>
          <w:szCs w:val="24"/>
          <w:lang w:val="ru-RU"/>
        </w:rPr>
        <w:t>изучается;</w:t>
      </w:r>
      <w:r w:rsidRPr="00F42E35">
        <w:rPr>
          <w:spacing w:val="-14"/>
          <w:sz w:val="24"/>
          <w:szCs w:val="24"/>
          <w:lang w:val="ru-RU"/>
        </w:rPr>
        <w:t xml:space="preserve"> </w:t>
      </w:r>
      <w:r w:rsidRPr="00F42E35">
        <w:rPr>
          <w:sz w:val="24"/>
          <w:szCs w:val="24"/>
          <w:lang w:val="ru-RU"/>
        </w:rPr>
        <w:t>в</w:t>
      </w:r>
      <w:r w:rsidRPr="00F42E35">
        <w:rPr>
          <w:spacing w:val="-13"/>
          <w:sz w:val="24"/>
          <w:szCs w:val="24"/>
          <w:lang w:val="ru-RU"/>
        </w:rPr>
        <w:t xml:space="preserve"> </w:t>
      </w:r>
      <w:r w:rsidRPr="00F42E35">
        <w:rPr>
          <w:sz w:val="24"/>
          <w:szCs w:val="24"/>
          <w:lang w:val="ru-RU"/>
        </w:rPr>
        <w:t>8–9-х</w:t>
      </w:r>
      <w:r w:rsidRPr="00F42E35">
        <w:rPr>
          <w:spacing w:val="-13"/>
          <w:sz w:val="24"/>
          <w:szCs w:val="24"/>
          <w:lang w:val="ru-RU"/>
        </w:rPr>
        <w:t xml:space="preserve"> </w:t>
      </w:r>
      <w:r w:rsidRPr="00F42E35">
        <w:rPr>
          <w:sz w:val="24"/>
          <w:szCs w:val="24"/>
          <w:lang w:val="ru-RU"/>
        </w:rPr>
        <w:t>классах</w:t>
      </w:r>
      <w:r w:rsidRPr="00F42E35">
        <w:rPr>
          <w:spacing w:val="-13"/>
          <w:sz w:val="24"/>
          <w:szCs w:val="24"/>
          <w:lang w:val="ru-RU"/>
        </w:rPr>
        <w:t xml:space="preserve"> </w:t>
      </w:r>
      <w:r w:rsidRPr="00F42E35">
        <w:rPr>
          <w:sz w:val="24"/>
          <w:szCs w:val="24"/>
          <w:lang w:val="ru-RU"/>
        </w:rPr>
        <w:t>число</w:t>
      </w:r>
      <w:r w:rsidRPr="00F42E35">
        <w:rPr>
          <w:spacing w:val="-13"/>
          <w:sz w:val="24"/>
          <w:szCs w:val="24"/>
          <w:lang w:val="ru-RU"/>
        </w:rPr>
        <w:t xml:space="preserve"> </w:t>
      </w:r>
      <w:r w:rsidRPr="00F42E35">
        <w:rPr>
          <w:sz w:val="24"/>
          <w:szCs w:val="24"/>
          <w:lang w:val="ru-RU"/>
        </w:rPr>
        <w:t>часов,</w:t>
      </w:r>
      <w:r w:rsidRPr="00F42E35">
        <w:rPr>
          <w:spacing w:val="-13"/>
          <w:sz w:val="24"/>
          <w:szCs w:val="24"/>
          <w:lang w:val="ru-RU"/>
        </w:rPr>
        <w:t xml:space="preserve"> </w:t>
      </w:r>
      <w:r w:rsidRPr="00F42E35">
        <w:rPr>
          <w:sz w:val="24"/>
          <w:szCs w:val="24"/>
          <w:lang w:val="ru-RU"/>
        </w:rPr>
        <w:t>рекомендованных для изучения предмета, остается без</w:t>
      </w:r>
      <w:r w:rsidRPr="00F42E35">
        <w:rPr>
          <w:spacing w:val="-5"/>
          <w:sz w:val="24"/>
          <w:szCs w:val="24"/>
          <w:lang w:val="ru-RU"/>
        </w:rPr>
        <w:t xml:space="preserve"> </w:t>
      </w:r>
      <w:r w:rsidRPr="00F42E35">
        <w:rPr>
          <w:sz w:val="24"/>
          <w:szCs w:val="24"/>
          <w:lang w:val="ru-RU"/>
        </w:rPr>
        <w:t>изменений.</w:t>
      </w:r>
    </w:p>
    <w:p w14:paraId="43D300E8" w14:textId="77777777" w:rsidR="001A058C" w:rsidRDefault="00EE23DA" w:rsidP="001A058C">
      <w:pPr>
        <w:pStyle w:val="a4"/>
        <w:numPr>
          <w:ilvl w:val="0"/>
          <w:numId w:val="2"/>
        </w:numPr>
        <w:tabs>
          <w:tab w:val="left" w:pos="584"/>
        </w:tabs>
        <w:ind w:right="296" w:firstLine="0"/>
        <w:jc w:val="both"/>
        <w:rPr>
          <w:sz w:val="24"/>
          <w:szCs w:val="24"/>
          <w:lang w:val="ru-RU"/>
        </w:rPr>
      </w:pPr>
      <w:r w:rsidRPr="00F42E35">
        <w:rPr>
          <w:sz w:val="24"/>
          <w:szCs w:val="24"/>
          <w:lang w:val="ru-RU"/>
        </w:rPr>
        <w:t>Внести изменения в содержательный раздел ФОП ООО, ФОП СОО по русскому языку, литературе, истории, обществознанию, математике,</w:t>
      </w:r>
      <w:r w:rsidRPr="00F42E35">
        <w:rPr>
          <w:spacing w:val="23"/>
          <w:sz w:val="24"/>
          <w:szCs w:val="24"/>
          <w:lang w:val="ru-RU"/>
        </w:rPr>
        <w:t xml:space="preserve"> </w:t>
      </w:r>
      <w:r w:rsidRPr="00F42E35">
        <w:rPr>
          <w:spacing w:val="-3"/>
          <w:sz w:val="24"/>
          <w:szCs w:val="24"/>
          <w:lang w:val="ru-RU"/>
        </w:rPr>
        <w:t>географии,</w:t>
      </w:r>
      <w:r w:rsidR="00F42E35" w:rsidRPr="00F42E35">
        <w:rPr>
          <w:sz w:val="24"/>
          <w:szCs w:val="24"/>
          <w:lang w:val="ru-RU"/>
        </w:rPr>
        <w:t xml:space="preserve"> физике, химии, биологии, технологии, основам безопасности и защиты Родины, физкультуре, иностранного языка.</w:t>
      </w:r>
    </w:p>
    <w:p w14:paraId="10D6A89D" w14:textId="77777777" w:rsidR="00D36E9D" w:rsidRPr="001A058C" w:rsidRDefault="00EE23DA" w:rsidP="001A058C">
      <w:pPr>
        <w:pStyle w:val="a4"/>
        <w:numPr>
          <w:ilvl w:val="0"/>
          <w:numId w:val="2"/>
        </w:numPr>
        <w:tabs>
          <w:tab w:val="left" w:pos="584"/>
        </w:tabs>
        <w:ind w:right="296" w:firstLine="0"/>
        <w:jc w:val="both"/>
        <w:rPr>
          <w:sz w:val="24"/>
          <w:szCs w:val="24"/>
          <w:lang w:val="ru-RU"/>
        </w:rPr>
      </w:pPr>
      <w:r w:rsidRPr="001A058C">
        <w:rPr>
          <w:sz w:val="24"/>
          <w:szCs w:val="24"/>
          <w:lang w:val="ru-RU"/>
        </w:rPr>
        <w:t>Внести изменения в организационный раздел ООП СОО в части формирования учебного плана НОО, ООО, СОО и характеристики условий реализации программы НОО, ООО и</w:t>
      </w:r>
      <w:r w:rsidRPr="001A058C">
        <w:rPr>
          <w:spacing w:val="-3"/>
          <w:sz w:val="24"/>
          <w:szCs w:val="24"/>
          <w:lang w:val="ru-RU"/>
        </w:rPr>
        <w:t xml:space="preserve"> </w:t>
      </w:r>
      <w:r w:rsidRPr="001A058C">
        <w:rPr>
          <w:sz w:val="24"/>
          <w:szCs w:val="24"/>
          <w:lang w:val="ru-RU"/>
        </w:rPr>
        <w:t>СОО.</w:t>
      </w:r>
    </w:p>
    <w:p w14:paraId="160F4AD5" w14:textId="77777777" w:rsidR="00D36E9D" w:rsidRPr="00F42E35" w:rsidRDefault="00EE23DA" w:rsidP="00F42E35">
      <w:pPr>
        <w:pStyle w:val="a4"/>
        <w:numPr>
          <w:ilvl w:val="0"/>
          <w:numId w:val="2"/>
        </w:numPr>
        <w:tabs>
          <w:tab w:val="left" w:pos="534"/>
        </w:tabs>
        <w:ind w:right="279" w:firstLine="0"/>
        <w:jc w:val="both"/>
        <w:rPr>
          <w:sz w:val="24"/>
          <w:szCs w:val="24"/>
          <w:lang w:val="ru-RU"/>
        </w:rPr>
      </w:pPr>
      <w:r w:rsidRPr="00F42E35">
        <w:rPr>
          <w:sz w:val="24"/>
          <w:szCs w:val="24"/>
          <w:lang w:val="ru-RU"/>
        </w:rPr>
        <w:t>Ввести в действие с 1 сентября 2025 года все изменения в ООП НОО, ООП ОО</w:t>
      </w:r>
      <w:r w:rsidR="00F42E35" w:rsidRPr="00F42E35">
        <w:rPr>
          <w:sz w:val="24"/>
          <w:szCs w:val="24"/>
          <w:lang w:val="ru-RU"/>
        </w:rPr>
        <w:t>О и ООП СОО МБОУ г. Керчи РК «Школа № 2</w:t>
      </w:r>
      <w:r w:rsidRPr="00F42E35">
        <w:rPr>
          <w:sz w:val="24"/>
          <w:szCs w:val="24"/>
          <w:lang w:val="ru-RU"/>
        </w:rPr>
        <w:t>».</w:t>
      </w:r>
    </w:p>
    <w:p w14:paraId="63B67EE8" w14:textId="77777777" w:rsidR="00D36E9D" w:rsidRPr="00F42E35" w:rsidRDefault="00D36E9D" w:rsidP="00F42E35">
      <w:pPr>
        <w:pStyle w:val="a3"/>
        <w:spacing w:before="0"/>
        <w:rPr>
          <w:sz w:val="24"/>
          <w:szCs w:val="24"/>
          <w:lang w:val="ru-RU"/>
        </w:rPr>
      </w:pPr>
    </w:p>
    <w:p w14:paraId="6B2F6697" w14:textId="77777777" w:rsidR="00F42E35" w:rsidRDefault="00F42E35" w:rsidP="00F42E35">
      <w:pPr>
        <w:pStyle w:val="a3"/>
        <w:spacing w:before="0"/>
        <w:ind w:right="289"/>
        <w:jc w:val="right"/>
        <w:rPr>
          <w:sz w:val="24"/>
          <w:szCs w:val="24"/>
          <w:lang w:val="ru-RU"/>
        </w:rPr>
      </w:pPr>
    </w:p>
    <w:p w14:paraId="147FA6AB" w14:textId="77777777" w:rsidR="00F42E35" w:rsidRDefault="00F42E35" w:rsidP="00F42E35">
      <w:pPr>
        <w:pStyle w:val="a3"/>
        <w:spacing w:before="0"/>
        <w:ind w:right="289"/>
        <w:jc w:val="right"/>
        <w:rPr>
          <w:sz w:val="24"/>
          <w:szCs w:val="24"/>
          <w:lang w:val="ru-RU"/>
        </w:rPr>
      </w:pPr>
    </w:p>
    <w:p w14:paraId="0029B2AF" w14:textId="77777777" w:rsidR="00F42E35" w:rsidRDefault="00F42E35" w:rsidP="00F42E35">
      <w:pPr>
        <w:pStyle w:val="a3"/>
        <w:spacing w:before="0"/>
        <w:ind w:right="289"/>
        <w:jc w:val="right"/>
        <w:rPr>
          <w:sz w:val="24"/>
          <w:szCs w:val="24"/>
          <w:lang w:val="ru-RU"/>
        </w:rPr>
      </w:pPr>
    </w:p>
    <w:p w14:paraId="5AB89EC4" w14:textId="77777777" w:rsidR="00F42E35" w:rsidRDefault="00F42E35" w:rsidP="00F42E35">
      <w:pPr>
        <w:pStyle w:val="a3"/>
        <w:spacing w:before="0"/>
        <w:ind w:right="289"/>
        <w:jc w:val="right"/>
        <w:rPr>
          <w:sz w:val="24"/>
          <w:szCs w:val="24"/>
          <w:lang w:val="ru-RU"/>
        </w:rPr>
      </w:pPr>
    </w:p>
    <w:p w14:paraId="77AFB213" w14:textId="77777777" w:rsidR="00F42E35" w:rsidRDefault="00F42E35" w:rsidP="00F42E35">
      <w:pPr>
        <w:pStyle w:val="a3"/>
        <w:spacing w:before="0"/>
        <w:ind w:right="289"/>
        <w:jc w:val="right"/>
        <w:rPr>
          <w:sz w:val="24"/>
          <w:szCs w:val="24"/>
          <w:lang w:val="ru-RU"/>
        </w:rPr>
      </w:pPr>
    </w:p>
    <w:p w14:paraId="2A4F6835" w14:textId="77777777" w:rsidR="00D36E9D" w:rsidRPr="00F42E35" w:rsidRDefault="00EE23DA" w:rsidP="00F42E35">
      <w:pPr>
        <w:pStyle w:val="a3"/>
        <w:spacing w:before="0"/>
        <w:ind w:right="289"/>
        <w:jc w:val="right"/>
        <w:rPr>
          <w:sz w:val="24"/>
          <w:szCs w:val="24"/>
          <w:lang w:val="ru-RU"/>
        </w:rPr>
      </w:pPr>
      <w:r w:rsidRPr="00F42E35">
        <w:rPr>
          <w:sz w:val="24"/>
          <w:szCs w:val="24"/>
          <w:lang w:val="ru-RU"/>
        </w:rPr>
        <w:t>Таблица 1</w:t>
      </w:r>
    </w:p>
    <w:p w14:paraId="435D82E9" w14:textId="77777777" w:rsidR="00D36E9D" w:rsidRPr="00F42E35" w:rsidRDefault="00EE23DA" w:rsidP="00F42E35">
      <w:pPr>
        <w:pStyle w:val="1"/>
        <w:spacing w:before="0"/>
        <w:ind w:left="2894"/>
        <w:rPr>
          <w:sz w:val="24"/>
          <w:szCs w:val="24"/>
          <w:lang w:val="ru-RU"/>
        </w:rPr>
      </w:pPr>
      <w:bookmarkStart w:id="1" w:name="Перечень_(кодификатор)_проверяемых"/>
      <w:bookmarkEnd w:id="1"/>
      <w:r w:rsidRPr="00F42E35">
        <w:rPr>
          <w:sz w:val="24"/>
          <w:szCs w:val="24"/>
          <w:lang w:val="ru-RU"/>
        </w:rPr>
        <w:t>Перечень (кодификатор) проверяемых</w:t>
      </w:r>
    </w:p>
    <w:p w14:paraId="7573ED52" w14:textId="77777777" w:rsidR="00D36E9D" w:rsidRDefault="00EE23DA" w:rsidP="00F42E35">
      <w:pPr>
        <w:ind w:left="1507" w:right="1325" w:hanging="202"/>
        <w:rPr>
          <w:b/>
          <w:sz w:val="24"/>
          <w:szCs w:val="24"/>
          <w:lang w:val="ru-RU"/>
        </w:rPr>
      </w:pPr>
      <w:r w:rsidRPr="00F42E35">
        <w:rPr>
          <w:b/>
          <w:sz w:val="24"/>
          <w:szCs w:val="24"/>
          <w:lang w:val="ru-RU"/>
        </w:rPr>
        <w:t>требований к метапредметным результатам освоения основной образовательной программы основного общего образования</w:t>
      </w:r>
    </w:p>
    <w:p w14:paraId="7B646A55" w14:textId="77777777" w:rsidR="001A058C" w:rsidRDefault="001A058C" w:rsidP="00F42E35">
      <w:pPr>
        <w:ind w:left="1507" w:right="1325" w:hanging="202"/>
        <w:rPr>
          <w:b/>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709"/>
      </w:tblGrid>
      <w:tr w:rsidR="001A058C" w:rsidRPr="00B42DAB" w14:paraId="5D539831" w14:textId="77777777" w:rsidTr="00F84532">
        <w:tc>
          <w:tcPr>
            <w:tcW w:w="1701" w:type="dxa"/>
          </w:tcPr>
          <w:p w14:paraId="56502F58" w14:textId="77777777" w:rsidR="001A058C" w:rsidRDefault="001A058C" w:rsidP="00F84532">
            <w:pPr>
              <w:pStyle w:val="ConsPlusNormal"/>
              <w:jc w:val="center"/>
            </w:pPr>
            <w:r>
              <w:t>Код проверяемого требования</w:t>
            </w:r>
          </w:p>
        </w:tc>
        <w:tc>
          <w:tcPr>
            <w:tcW w:w="8709" w:type="dxa"/>
          </w:tcPr>
          <w:p w14:paraId="5D353588" w14:textId="77777777" w:rsidR="001A058C" w:rsidRDefault="001A058C" w:rsidP="00F84532">
            <w:pPr>
              <w:pStyle w:val="ConsPlusNormal"/>
              <w:jc w:val="center"/>
            </w:pPr>
            <w:r>
              <w:t>Проверяемые требования к метапредметным результатам освоения основной образовательной программы основного общего образования</w:t>
            </w:r>
          </w:p>
        </w:tc>
      </w:tr>
      <w:tr w:rsidR="001A058C" w14:paraId="0BFDBC9E" w14:textId="77777777" w:rsidTr="00F84532">
        <w:tc>
          <w:tcPr>
            <w:tcW w:w="1701" w:type="dxa"/>
          </w:tcPr>
          <w:p w14:paraId="6B027E51" w14:textId="77777777" w:rsidR="001A058C" w:rsidRDefault="001A058C" w:rsidP="00F84532">
            <w:pPr>
              <w:pStyle w:val="ConsPlusNormal"/>
              <w:jc w:val="center"/>
            </w:pPr>
            <w:r>
              <w:t>1</w:t>
            </w:r>
          </w:p>
        </w:tc>
        <w:tc>
          <w:tcPr>
            <w:tcW w:w="8709" w:type="dxa"/>
          </w:tcPr>
          <w:p w14:paraId="59B4E68E" w14:textId="77777777" w:rsidR="001A058C" w:rsidRDefault="001A058C" w:rsidP="00F84532">
            <w:pPr>
              <w:pStyle w:val="ConsPlusNormal"/>
              <w:jc w:val="both"/>
            </w:pPr>
            <w:r>
              <w:t>Познавательные УУД</w:t>
            </w:r>
          </w:p>
        </w:tc>
      </w:tr>
      <w:tr w:rsidR="001A058C" w14:paraId="3A7CF46B" w14:textId="77777777" w:rsidTr="00F84532">
        <w:tc>
          <w:tcPr>
            <w:tcW w:w="1701" w:type="dxa"/>
          </w:tcPr>
          <w:p w14:paraId="2039A383" w14:textId="77777777" w:rsidR="001A058C" w:rsidRDefault="001A058C" w:rsidP="00F84532">
            <w:pPr>
              <w:pStyle w:val="ConsPlusNormal"/>
              <w:jc w:val="center"/>
            </w:pPr>
            <w:r>
              <w:t>1.1</w:t>
            </w:r>
          </w:p>
        </w:tc>
        <w:tc>
          <w:tcPr>
            <w:tcW w:w="8709" w:type="dxa"/>
          </w:tcPr>
          <w:p w14:paraId="5E428F36" w14:textId="77777777" w:rsidR="001A058C" w:rsidRDefault="001A058C" w:rsidP="00F84532">
            <w:pPr>
              <w:pStyle w:val="ConsPlusNormal"/>
              <w:jc w:val="both"/>
            </w:pPr>
            <w:r>
              <w:t>Базовые логические действия</w:t>
            </w:r>
          </w:p>
        </w:tc>
      </w:tr>
      <w:tr w:rsidR="001A058C" w:rsidRPr="00B42DAB" w14:paraId="1406D514" w14:textId="77777777" w:rsidTr="00F84532">
        <w:tc>
          <w:tcPr>
            <w:tcW w:w="1701" w:type="dxa"/>
          </w:tcPr>
          <w:p w14:paraId="66B972A1" w14:textId="77777777" w:rsidR="001A058C" w:rsidRDefault="001A058C" w:rsidP="00F84532">
            <w:pPr>
              <w:pStyle w:val="ConsPlusNormal"/>
              <w:jc w:val="center"/>
            </w:pPr>
            <w:r>
              <w:t>1.1.1</w:t>
            </w:r>
          </w:p>
        </w:tc>
        <w:tc>
          <w:tcPr>
            <w:tcW w:w="8709" w:type="dxa"/>
          </w:tcPr>
          <w:p w14:paraId="736F6872" w14:textId="77777777" w:rsidR="001A058C" w:rsidRDefault="001A058C" w:rsidP="00F84532">
            <w:pPr>
              <w:pStyle w:val="ConsPlusNormal"/>
              <w:jc w:val="both"/>
            </w:pPr>
            <w:r>
              <w:t>Выявлять и характеризовать существенные признаки объектов (явлений)</w:t>
            </w:r>
          </w:p>
        </w:tc>
      </w:tr>
      <w:tr w:rsidR="001A058C" w:rsidRPr="00B42DAB" w14:paraId="1EF7B277" w14:textId="77777777" w:rsidTr="00F84532">
        <w:tc>
          <w:tcPr>
            <w:tcW w:w="1701" w:type="dxa"/>
          </w:tcPr>
          <w:p w14:paraId="652916E3" w14:textId="77777777" w:rsidR="001A058C" w:rsidRDefault="001A058C" w:rsidP="00F84532">
            <w:pPr>
              <w:pStyle w:val="ConsPlusNormal"/>
              <w:jc w:val="center"/>
            </w:pPr>
            <w:r>
              <w:t>1.1.2</w:t>
            </w:r>
          </w:p>
        </w:tc>
        <w:tc>
          <w:tcPr>
            <w:tcW w:w="8709" w:type="dxa"/>
          </w:tcPr>
          <w:p w14:paraId="745FEC43" w14:textId="77777777" w:rsidR="001A058C" w:rsidRDefault="001A058C" w:rsidP="00F84532">
            <w:pPr>
              <w:pStyle w:val="ConsPlusNormal"/>
              <w:jc w:val="both"/>
            </w:pPr>
            <w:r>
              <w:t>Устанавливать существенный признак классификации, основания для обобщения и сравнения, критерии проводимого анализа</w:t>
            </w:r>
          </w:p>
        </w:tc>
      </w:tr>
      <w:tr w:rsidR="001A058C" w:rsidRPr="00B42DAB" w14:paraId="779C8400" w14:textId="77777777" w:rsidTr="00F84532">
        <w:tc>
          <w:tcPr>
            <w:tcW w:w="1701" w:type="dxa"/>
          </w:tcPr>
          <w:p w14:paraId="1F8636E8" w14:textId="77777777" w:rsidR="001A058C" w:rsidRDefault="001A058C" w:rsidP="00F84532">
            <w:pPr>
              <w:pStyle w:val="ConsPlusNormal"/>
              <w:jc w:val="center"/>
            </w:pPr>
            <w:r>
              <w:t>1.1.3</w:t>
            </w:r>
          </w:p>
        </w:tc>
        <w:tc>
          <w:tcPr>
            <w:tcW w:w="8709" w:type="dxa"/>
          </w:tcPr>
          <w:p w14:paraId="7AF5142E" w14:textId="77777777" w:rsidR="001A058C" w:rsidRDefault="001A058C" w:rsidP="00F84532">
            <w:pPr>
              <w:pStyle w:val="ConsPlusNormal"/>
              <w:jc w:val="both"/>
            </w:pPr>
            <w:r>
              <w:t>С учетом предложенной задачи выявлять закономерности и противоречия в рассматриваемых фактах, данных и наблюдениях;</w:t>
            </w:r>
          </w:p>
          <w:p w14:paraId="271427DE" w14:textId="77777777" w:rsidR="001A058C" w:rsidRDefault="001A058C" w:rsidP="00F84532">
            <w:pPr>
              <w:pStyle w:val="ConsPlusNormal"/>
              <w:jc w:val="both"/>
            </w:pPr>
            <w:r>
              <w:t>предлагать критерии для выявления закономерностей и противоречий;</w:t>
            </w:r>
          </w:p>
          <w:p w14:paraId="4B4A2C91" w14:textId="77777777" w:rsidR="001A058C" w:rsidRDefault="001A058C" w:rsidP="00F84532">
            <w:pPr>
              <w:pStyle w:val="ConsPlusNormal"/>
              <w:jc w:val="both"/>
            </w:pPr>
            <w:r>
              <w:t>выявлять дефицит информации, данных, необходимых для решения поставленной задачи</w:t>
            </w:r>
          </w:p>
        </w:tc>
      </w:tr>
      <w:tr w:rsidR="001A058C" w:rsidRPr="00B42DAB" w14:paraId="2329BC30" w14:textId="77777777" w:rsidTr="00F84532">
        <w:tc>
          <w:tcPr>
            <w:tcW w:w="1701" w:type="dxa"/>
          </w:tcPr>
          <w:p w14:paraId="4A80DF39" w14:textId="77777777" w:rsidR="001A058C" w:rsidRDefault="001A058C" w:rsidP="00F84532">
            <w:pPr>
              <w:pStyle w:val="ConsPlusNormal"/>
              <w:jc w:val="center"/>
            </w:pPr>
            <w:r>
              <w:t>1.1.4</w:t>
            </w:r>
          </w:p>
        </w:tc>
        <w:tc>
          <w:tcPr>
            <w:tcW w:w="8709" w:type="dxa"/>
          </w:tcPr>
          <w:p w14:paraId="4D0064D9" w14:textId="77777777" w:rsidR="001A058C" w:rsidRDefault="001A058C" w:rsidP="00F84532">
            <w:pPr>
              <w:pStyle w:val="ConsPlusNormal"/>
              <w:jc w:val="both"/>
            </w:pPr>
            <w:r>
              <w:t>Выявлять причинно-следственные связи при изучении явлений и процессов</w:t>
            </w:r>
          </w:p>
        </w:tc>
      </w:tr>
      <w:tr w:rsidR="001A058C" w:rsidRPr="00B42DAB" w14:paraId="1033E2B7" w14:textId="77777777" w:rsidTr="00F84532">
        <w:tc>
          <w:tcPr>
            <w:tcW w:w="1701" w:type="dxa"/>
          </w:tcPr>
          <w:p w14:paraId="132551BC" w14:textId="77777777" w:rsidR="001A058C" w:rsidRDefault="001A058C" w:rsidP="00F84532">
            <w:pPr>
              <w:pStyle w:val="ConsPlusNormal"/>
              <w:jc w:val="center"/>
            </w:pPr>
            <w:r>
              <w:t>1.1.5</w:t>
            </w:r>
          </w:p>
        </w:tc>
        <w:tc>
          <w:tcPr>
            <w:tcW w:w="8709" w:type="dxa"/>
          </w:tcPr>
          <w:p w14:paraId="19BD5A0A" w14:textId="77777777" w:rsidR="001A058C" w:rsidRDefault="001A058C" w:rsidP="00F84532">
            <w:pPr>
              <w:pStyle w:val="ConsPlusNormal"/>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1A058C" w:rsidRPr="00B42DAB" w14:paraId="6EB88EA8" w14:textId="77777777" w:rsidTr="00F84532">
        <w:tc>
          <w:tcPr>
            <w:tcW w:w="1701" w:type="dxa"/>
          </w:tcPr>
          <w:p w14:paraId="318D38FC" w14:textId="77777777" w:rsidR="001A058C" w:rsidRDefault="001A058C" w:rsidP="00F84532">
            <w:pPr>
              <w:pStyle w:val="ConsPlusNormal"/>
              <w:jc w:val="center"/>
            </w:pPr>
            <w:r>
              <w:t>1.1.6</w:t>
            </w:r>
          </w:p>
        </w:tc>
        <w:tc>
          <w:tcPr>
            <w:tcW w:w="8709" w:type="dxa"/>
          </w:tcPr>
          <w:p w14:paraId="11CFDF5C" w14:textId="77777777" w:rsidR="001A058C" w:rsidRDefault="001A058C" w:rsidP="00F84532">
            <w:pPr>
              <w:pStyle w:val="ConsPlusNormal"/>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1A058C" w14:paraId="600202E8" w14:textId="77777777" w:rsidTr="00F84532">
        <w:tc>
          <w:tcPr>
            <w:tcW w:w="1701" w:type="dxa"/>
          </w:tcPr>
          <w:p w14:paraId="3945B2C0" w14:textId="77777777" w:rsidR="001A058C" w:rsidRDefault="001A058C" w:rsidP="00F84532">
            <w:pPr>
              <w:pStyle w:val="ConsPlusNormal"/>
              <w:jc w:val="center"/>
            </w:pPr>
            <w:r>
              <w:t>1.2</w:t>
            </w:r>
          </w:p>
        </w:tc>
        <w:tc>
          <w:tcPr>
            <w:tcW w:w="8709" w:type="dxa"/>
          </w:tcPr>
          <w:p w14:paraId="41E742FF" w14:textId="77777777" w:rsidR="001A058C" w:rsidRDefault="001A058C" w:rsidP="00F84532">
            <w:pPr>
              <w:pStyle w:val="ConsPlusNormal"/>
              <w:jc w:val="both"/>
            </w:pPr>
            <w:r>
              <w:t>Базовые исследовательские действия</w:t>
            </w:r>
          </w:p>
        </w:tc>
      </w:tr>
      <w:tr w:rsidR="001A058C" w:rsidRPr="00B42DAB" w14:paraId="5BD91B81" w14:textId="77777777" w:rsidTr="00F84532">
        <w:tc>
          <w:tcPr>
            <w:tcW w:w="1701" w:type="dxa"/>
          </w:tcPr>
          <w:p w14:paraId="4836690E" w14:textId="77777777" w:rsidR="001A058C" w:rsidRDefault="001A058C" w:rsidP="00F84532">
            <w:pPr>
              <w:pStyle w:val="ConsPlusNormal"/>
              <w:jc w:val="center"/>
            </w:pPr>
            <w:r>
              <w:t>1.2.1</w:t>
            </w:r>
          </w:p>
        </w:tc>
        <w:tc>
          <w:tcPr>
            <w:tcW w:w="8709" w:type="dxa"/>
          </w:tcPr>
          <w:p w14:paraId="6A6911B4" w14:textId="77777777" w:rsidR="001A058C" w:rsidRDefault="001A058C" w:rsidP="00F84532">
            <w:pPr>
              <w:pStyle w:val="ConsPlusNormal"/>
              <w:jc w:val="both"/>
            </w:pPr>
            <w:r>
              <w:t xml:space="preserve">Проводить по самостоятельно составленному плану опыт, несложный </w:t>
            </w:r>
            <w:r>
              <w:lastRenderedPageBreak/>
              <w:t>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1A058C" w:rsidRPr="00B42DAB" w14:paraId="4EBB5E8F" w14:textId="77777777" w:rsidTr="00F84532">
        <w:tc>
          <w:tcPr>
            <w:tcW w:w="1701" w:type="dxa"/>
          </w:tcPr>
          <w:p w14:paraId="3300FA08" w14:textId="77777777" w:rsidR="001A058C" w:rsidRDefault="001A058C" w:rsidP="00F84532">
            <w:pPr>
              <w:pStyle w:val="ConsPlusNormal"/>
              <w:jc w:val="center"/>
            </w:pPr>
            <w:r>
              <w:lastRenderedPageBreak/>
              <w:t>1.2.2</w:t>
            </w:r>
          </w:p>
        </w:tc>
        <w:tc>
          <w:tcPr>
            <w:tcW w:w="8709" w:type="dxa"/>
          </w:tcPr>
          <w:p w14:paraId="4784DA66" w14:textId="77777777" w:rsidR="001A058C" w:rsidRDefault="001A058C" w:rsidP="00F84532">
            <w:pPr>
              <w:pStyle w:val="ConsPlusNormal"/>
              <w:jc w:val="both"/>
            </w:pPr>
            <w:r>
              <w:t>Оценивать на применимость и достоверность информацию, полученную в ходе исследования (эксперимента)</w:t>
            </w:r>
          </w:p>
        </w:tc>
      </w:tr>
      <w:tr w:rsidR="001A058C" w:rsidRPr="00B42DAB" w14:paraId="185C363B" w14:textId="77777777" w:rsidTr="00F84532">
        <w:tc>
          <w:tcPr>
            <w:tcW w:w="1701" w:type="dxa"/>
          </w:tcPr>
          <w:p w14:paraId="0527762F" w14:textId="77777777" w:rsidR="001A058C" w:rsidRDefault="001A058C" w:rsidP="00F84532">
            <w:pPr>
              <w:pStyle w:val="ConsPlusNormal"/>
              <w:jc w:val="center"/>
            </w:pPr>
            <w:r>
              <w:t>1.2.3</w:t>
            </w:r>
          </w:p>
        </w:tc>
        <w:tc>
          <w:tcPr>
            <w:tcW w:w="8709" w:type="dxa"/>
          </w:tcPr>
          <w:p w14:paraId="55EDA192" w14:textId="77777777" w:rsidR="001A058C" w:rsidRDefault="001A058C" w:rsidP="00F84532">
            <w:pPr>
              <w:pStyle w:val="ConsPlusNormal"/>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1A058C" w:rsidRPr="00B42DAB" w14:paraId="2D863689" w14:textId="77777777" w:rsidTr="00F84532">
        <w:tc>
          <w:tcPr>
            <w:tcW w:w="1701" w:type="dxa"/>
          </w:tcPr>
          <w:p w14:paraId="24994742" w14:textId="77777777" w:rsidR="001A058C" w:rsidRDefault="001A058C" w:rsidP="00F84532">
            <w:pPr>
              <w:pStyle w:val="ConsPlusNormal"/>
              <w:jc w:val="center"/>
            </w:pPr>
            <w:r>
              <w:t>1.2.4</w:t>
            </w:r>
          </w:p>
        </w:tc>
        <w:tc>
          <w:tcPr>
            <w:tcW w:w="8709" w:type="dxa"/>
          </w:tcPr>
          <w:p w14:paraId="274F6FF1" w14:textId="77777777" w:rsidR="001A058C" w:rsidRDefault="001A058C" w:rsidP="00F84532">
            <w:pPr>
              <w:pStyle w:val="ConsPlusNormal"/>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1A058C" w:rsidRPr="00B42DAB" w14:paraId="236D0161" w14:textId="77777777" w:rsidTr="00F84532">
        <w:tc>
          <w:tcPr>
            <w:tcW w:w="1701" w:type="dxa"/>
          </w:tcPr>
          <w:p w14:paraId="10E6F246" w14:textId="77777777" w:rsidR="001A058C" w:rsidRDefault="001A058C" w:rsidP="00F84532">
            <w:pPr>
              <w:pStyle w:val="ConsPlusNormal"/>
              <w:jc w:val="center"/>
            </w:pPr>
            <w:r>
              <w:t>1.2.5</w:t>
            </w:r>
          </w:p>
        </w:tc>
        <w:tc>
          <w:tcPr>
            <w:tcW w:w="8709" w:type="dxa"/>
          </w:tcPr>
          <w:p w14:paraId="06E92C5E" w14:textId="77777777" w:rsidR="001A058C" w:rsidRDefault="001A058C" w:rsidP="00F84532">
            <w:pPr>
              <w:pStyle w:val="ConsPlusNormal"/>
              <w:jc w:val="both"/>
            </w:pPr>
            <w:r>
              <w:t>Использовать вопросы как исследовательский инструмент познания;</w:t>
            </w:r>
          </w:p>
          <w:p w14:paraId="3A57C9D2" w14:textId="77777777" w:rsidR="001A058C" w:rsidRDefault="001A058C" w:rsidP="00F84532">
            <w:pPr>
              <w:pStyle w:val="ConsPlusNormal"/>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4E6558E" w14:textId="77777777" w:rsidR="001A058C" w:rsidRDefault="001A058C" w:rsidP="00F84532">
            <w:pPr>
              <w:pStyle w:val="ConsPlusNormal"/>
              <w:jc w:val="both"/>
            </w:pPr>
            <w:r>
              <w:t>формировать гипотезу об истинности собственных суждений и суждений других, аргументировать свою позицию, мнение</w:t>
            </w:r>
          </w:p>
        </w:tc>
      </w:tr>
      <w:tr w:rsidR="001A058C" w14:paraId="1EDE0CE5" w14:textId="77777777" w:rsidTr="00F84532">
        <w:tc>
          <w:tcPr>
            <w:tcW w:w="1701" w:type="dxa"/>
          </w:tcPr>
          <w:p w14:paraId="27DAA315" w14:textId="77777777" w:rsidR="001A058C" w:rsidRDefault="001A058C" w:rsidP="00F84532">
            <w:pPr>
              <w:pStyle w:val="ConsPlusNormal"/>
              <w:jc w:val="center"/>
            </w:pPr>
            <w:r>
              <w:t>1.3</w:t>
            </w:r>
          </w:p>
        </w:tc>
        <w:tc>
          <w:tcPr>
            <w:tcW w:w="8709" w:type="dxa"/>
          </w:tcPr>
          <w:p w14:paraId="09AF22FD" w14:textId="77777777" w:rsidR="001A058C" w:rsidRDefault="001A058C" w:rsidP="00F84532">
            <w:pPr>
              <w:pStyle w:val="ConsPlusNormal"/>
              <w:jc w:val="both"/>
            </w:pPr>
            <w:r>
              <w:t>Работа с информацией</w:t>
            </w:r>
          </w:p>
        </w:tc>
      </w:tr>
      <w:tr w:rsidR="001A058C" w:rsidRPr="00B42DAB" w14:paraId="16EF52BB" w14:textId="77777777" w:rsidTr="00F84532">
        <w:tc>
          <w:tcPr>
            <w:tcW w:w="1701" w:type="dxa"/>
          </w:tcPr>
          <w:p w14:paraId="47A15D85" w14:textId="77777777" w:rsidR="001A058C" w:rsidRDefault="001A058C" w:rsidP="00F84532">
            <w:pPr>
              <w:pStyle w:val="ConsPlusNormal"/>
              <w:jc w:val="center"/>
            </w:pPr>
            <w:r>
              <w:t>1.3.1</w:t>
            </w:r>
          </w:p>
        </w:tc>
        <w:tc>
          <w:tcPr>
            <w:tcW w:w="8709" w:type="dxa"/>
          </w:tcPr>
          <w:p w14:paraId="148D973A" w14:textId="77777777" w:rsidR="001A058C" w:rsidRDefault="001A058C" w:rsidP="00F84532">
            <w:pPr>
              <w:pStyle w:val="ConsPlusNormal"/>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1A058C" w:rsidRPr="00B42DAB" w14:paraId="1492C255" w14:textId="77777777" w:rsidTr="00F84532">
        <w:tc>
          <w:tcPr>
            <w:tcW w:w="1701" w:type="dxa"/>
          </w:tcPr>
          <w:p w14:paraId="76458E6C" w14:textId="77777777" w:rsidR="001A058C" w:rsidRDefault="001A058C" w:rsidP="00F84532">
            <w:pPr>
              <w:pStyle w:val="ConsPlusNormal"/>
              <w:jc w:val="center"/>
            </w:pPr>
            <w:r>
              <w:t>1.3.2</w:t>
            </w:r>
          </w:p>
        </w:tc>
        <w:tc>
          <w:tcPr>
            <w:tcW w:w="8709" w:type="dxa"/>
          </w:tcPr>
          <w:p w14:paraId="6575B1CE" w14:textId="77777777" w:rsidR="001A058C" w:rsidRDefault="001A058C" w:rsidP="00F84532">
            <w:pPr>
              <w:pStyle w:val="ConsPlusNormal"/>
              <w:jc w:val="both"/>
            </w:pPr>
            <w:r>
              <w:t>Выбирать, анализировать, систематизировать и интерпретировать информацию различных видов и форм представления;</w:t>
            </w:r>
          </w:p>
          <w:p w14:paraId="6F330D51" w14:textId="77777777" w:rsidR="001A058C" w:rsidRDefault="001A058C" w:rsidP="00F84532">
            <w:pPr>
              <w:pStyle w:val="ConsPlusNormal"/>
              <w:jc w:val="both"/>
            </w:pPr>
            <w:r>
              <w:t>находить сходные аргументы (подтверждающие или опровергающие одну и ту же идею, версию) в различных информационных источниках</w:t>
            </w:r>
          </w:p>
        </w:tc>
      </w:tr>
      <w:tr w:rsidR="001A058C" w:rsidRPr="00B42DAB" w14:paraId="587A5B93" w14:textId="77777777" w:rsidTr="00F84532">
        <w:tc>
          <w:tcPr>
            <w:tcW w:w="1701" w:type="dxa"/>
          </w:tcPr>
          <w:p w14:paraId="5D35EB8D" w14:textId="77777777" w:rsidR="001A058C" w:rsidRDefault="001A058C" w:rsidP="00F84532">
            <w:pPr>
              <w:pStyle w:val="ConsPlusNormal"/>
              <w:jc w:val="center"/>
            </w:pPr>
            <w:r>
              <w:t>1.3.3</w:t>
            </w:r>
          </w:p>
        </w:tc>
        <w:tc>
          <w:tcPr>
            <w:tcW w:w="8709" w:type="dxa"/>
          </w:tcPr>
          <w:p w14:paraId="789A74A8" w14:textId="77777777" w:rsidR="001A058C" w:rsidRDefault="001A058C" w:rsidP="00F84532">
            <w:pPr>
              <w:pStyle w:val="ConsPlusNormal"/>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1A058C" w:rsidRPr="00B42DAB" w14:paraId="19E557A6" w14:textId="77777777" w:rsidTr="00F84532">
        <w:tc>
          <w:tcPr>
            <w:tcW w:w="1701" w:type="dxa"/>
          </w:tcPr>
          <w:p w14:paraId="6917EAB2" w14:textId="77777777" w:rsidR="001A058C" w:rsidRDefault="001A058C" w:rsidP="00F84532">
            <w:pPr>
              <w:pStyle w:val="ConsPlusNormal"/>
              <w:jc w:val="center"/>
            </w:pPr>
            <w:r>
              <w:t>1.3.4</w:t>
            </w:r>
          </w:p>
        </w:tc>
        <w:tc>
          <w:tcPr>
            <w:tcW w:w="8709" w:type="dxa"/>
          </w:tcPr>
          <w:p w14:paraId="559395C4" w14:textId="77777777" w:rsidR="001A058C" w:rsidRDefault="001A058C" w:rsidP="00F84532">
            <w:pPr>
              <w:pStyle w:val="ConsPlusNormal"/>
              <w:jc w:val="both"/>
            </w:pPr>
            <w:r>
              <w:t>Оценивать надежность информации по критериям, предложенным педагогическим работником или сформулированным самостоятельно</w:t>
            </w:r>
          </w:p>
        </w:tc>
      </w:tr>
      <w:tr w:rsidR="001A058C" w:rsidRPr="00B42DAB" w14:paraId="57878F53" w14:textId="77777777" w:rsidTr="00F84532">
        <w:tc>
          <w:tcPr>
            <w:tcW w:w="1701" w:type="dxa"/>
          </w:tcPr>
          <w:p w14:paraId="0E602DCF" w14:textId="77777777" w:rsidR="001A058C" w:rsidRDefault="001A058C" w:rsidP="00F84532">
            <w:pPr>
              <w:pStyle w:val="ConsPlusNormal"/>
              <w:jc w:val="center"/>
            </w:pPr>
            <w:r>
              <w:t>1.3.5</w:t>
            </w:r>
          </w:p>
        </w:tc>
        <w:tc>
          <w:tcPr>
            <w:tcW w:w="8709" w:type="dxa"/>
          </w:tcPr>
          <w:p w14:paraId="1ACA2203" w14:textId="77777777" w:rsidR="001A058C" w:rsidRDefault="001A058C" w:rsidP="00F84532">
            <w:pPr>
              <w:pStyle w:val="ConsPlusNormal"/>
              <w:jc w:val="both"/>
            </w:pPr>
            <w:r>
              <w:t>Эффективно запоминать и систематизировать информацию</w:t>
            </w:r>
          </w:p>
        </w:tc>
      </w:tr>
      <w:tr w:rsidR="001A058C" w14:paraId="3580BE61" w14:textId="77777777" w:rsidTr="00F84532">
        <w:tc>
          <w:tcPr>
            <w:tcW w:w="1701" w:type="dxa"/>
          </w:tcPr>
          <w:p w14:paraId="069252E0" w14:textId="77777777" w:rsidR="001A058C" w:rsidRDefault="001A058C" w:rsidP="00F84532">
            <w:pPr>
              <w:pStyle w:val="ConsPlusNormal"/>
              <w:jc w:val="center"/>
            </w:pPr>
            <w:r>
              <w:lastRenderedPageBreak/>
              <w:t>2</w:t>
            </w:r>
          </w:p>
        </w:tc>
        <w:tc>
          <w:tcPr>
            <w:tcW w:w="8709" w:type="dxa"/>
          </w:tcPr>
          <w:p w14:paraId="3682082F" w14:textId="77777777" w:rsidR="001A058C" w:rsidRDefault="001A058C" w:rsidP="00F84532">
            <w:pPr>
              <w:pStyle w:val="ConsPlusNormal"/>
              <w:jc w:val="both"/>
            </w:pPr>
            <w:r>
              <w:t>Коммуникативные УУД</w:t>
            </w:r>
          </w:p>
        </w:tc>
      </w:tr>
      <w:tr w:rsidR="001A058C" w14:paraId="5ED144D5" w14:textId="77777777" w:rsidTr="00F84532">
        <w:tc>
          <w:tcPr>
            <w:tcW w:w="1701" w:type="dxa"/>
          </w:tcPr>
          <w:p w14:paraId="271457C5" w14:textId="77777777" w:rsidR="001A058C" w:rsidRDefault="001A058C" w:rsidP="00F84532">
            <w:pPr>
              <w:pStyle w:val="ConsPlusNormal"/>
              <w:jc w:val="center"/>
            </w:pPr>
            <w:r>
              <w:t>2.1</w:t>
            </w:r>
          </w:p>
        </w:tc>
        <w:tc>
          <w:tcPr>
            <w:tcW w:w="8709" w:type="dxa"/>
          </w:tcPr>
          <w:p w14:paraId="5277F3D0" w14:textId="77777777" w:rsidR="001A058C" w:rsidRDefault="001A058C" w:rsidP="00F84532">
            <w:pPr>
              <w:pStyle w:val="ConsPlusNormal"/>
              <w:jc w:val="both"/>
            </w:pPr>
            <w:r>
              <w:t>Общение</w:t>
            </w:r>
          </w:p>
        </w:tc>
      </w:tr>
      <w:tr w:rsidR="001A058C" w:rsidRPr="00B42DAB" w14:paraId="33BD8D22" w14:textId="77777777" w:rsidTr="00F84532">
        <w:tc>
          <w:tcPr>
            <w:tcW w:w="1701" w:type="dxa"/>
          </w:tcPr>
          <w:p w14:paraId="1D4A8A27" w14:textId="77777777" w:rsidR="001A058C" w:rsidRDefault="001A058C" w:rsidP="00F84532">
            <w:pPr>
              <w:pStyle w:val="ConsPlusNormal"/>
              <w:jc w:val="center"/>
            </w:pPr>
            <w:r>
              <w:t>2.1.1</w:t>
            </w:r>
          </w:p>
        </w:tc>
        <w:tc>
          <w:tcPr>
            <w:tcW w:w="8709" w:type="dxa"/>
          </w:tcPr>
          <w:p w14:paraId="4FA2CDCA" w14:textId="77777777" w:rsidR="001A058C" w:rsidRDefault="001A058C" w:rsidP="00F84532">
            <w:pPr>
              <w:pStyle w:val="ConsPlusNormal"/>
              <w:jc w:val="both"/>
            </w:pPr>
            <w:r>
              <w:t>Выражать себя (свою точку зрения) в устных и письменных текстах</w:t>
            </w:r>
          </w:p>
        </w:tc>
      </w:tr>
      <w:tr w:rsidR="001A058C" w:rsidRPr="00B42DAB" w14:paraId="4D00019F" w14:textId="77777777" w:rsidTr="00F84532">
        <w:tc>
          <w:tcPr>
            <w:tcW w:w="1701" w:type="dxa"/>
          </w:tcPr>
          <w:p w14:paraId="09DC2786" w14:textId="77777777" w:rsidR="001A058C" w:rsidRDefault="001A058C" w:rsidP="00F84532">
            <w:pPr>
              <w:pStyle w:val="ConsPlusNormal"/>
              <w:jc w:val="center"/>
            </w:pPr>
            <w:r>
              <w:t>2.1.2</w:t>
            </w:r>
          </w:p>
        </w:tc>
        <w:tc>
          <w:tcPr>
            <w:tcW w:w="8709" w:type="dxa"/>
          </w:tcPr>
          <w:p w14:paraId="5DE4EECF" w14:textId="77777777" w:rsidR="001A058C" w:rsidRDefault="001A058C" w:rsidP="00F84532">
            <w:pPr>
              <w:pStyle w:val="ConsPlusNormal"/>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2AA5EB5" w14:textId="77777777" w:rsidR="001A058C" w:rsidRDefault="001A058C" w:rsidP="00F84532">
            <w:pPr>
              <w:pStyle w:val="ConsPlusNormal"/>
              <w:jc w:val="both"/>
            </w:pPr>
            <w:r>
              <w:t>сопоставлять свои суждения с суждениями других участников диалога, обнаруживать различие и сходство позиций</w:t>
            </w:r>
          </w:p>
        </w:tc>
      </w:tr>
      <w:tr w:rsidR="001A058C" w:rsidRPr="00B42DAB" w14:paraId="2DD3BE32" w14:textId="77777777" w:rsidTr="00F84532">
        <w:tc>
          <w:tcPr>
            <w:tcW w:w="1701" w:type="dxa"/>
          </w:tcPr>
          <w:p w14:paraId="144B0FA0" w14:textId="77777777" w:rsidR="001A058C" w:rsidRDefault="001A058C" w:rsidP="00F84532">
            <w:pPr>
              <w:pStyle w:val="ConsPlusNormal"/>
              <w:jc w:val="center"/>
            </w:pPr>
            <w:r>
              <w:t>2.1.3</w:t>
            </w:r>
          </w:p>
        </w:tc>
        <w:tc>
          <w:tcPr>
            <w:tcW w:w="8709" w:type="dxa"/>
          </w:tcPr>
          <w:p w14:paraId="1EA31EF4" w14:textId="77777777" w:rsidR="001A058C" w:rsidRDefault="001A058C" w:rsidP="00F84532">
            <w:pPr>
              <w:pStyle w:val="ConsPlusNormal"/>
              <w:jc w:val="both"/>
            </w:pPr>
            <w:r>
              <w:t>Публично представлять результаты выполненного опыта (эксперимента, исследования, проекта);</w:t>
            </w:r>
          </w:p>
          <w:p w14:paraId="72E74876" w14:textId="77777777" w:rsidR="001A058C" w:rsidRDefault="001A058C" w:rsidP="00F84532">
            <w:pPr>
              <w:pStyle w:val="ConsPlusNormal"/>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1A058C" w:rsidRPr="00B42DAB" w14:paraId="3EA95B1A" w14:textId="77777777" w:rsidTr="00F84532">
        <w:tc>
          <w:tcPr>
            <w:tcW w:w="1701" w:type="dxa"/>
          </w:tcPr>
          <w:p w14:paraId="2F344A39" w14:textId="77777777" w:rsidR="001A058C" w:rsidRDefault="001A058C" w:rsidP="00F84532">
            <w:pPr>
              <w:pStyle w:val="ConsPlusNormal"/>
              <w:jc w:val="center"/>
            </w:pPr>
            <w:r>
              <w:t>2.1.4</w:t>
            </w:r>
          </w:p>
        </w:tc>
        <w:tc>
          <w:tcPr>
            <w:tcW w:w="8709" w:type="dxa"/>
          </w:tcPr>
          <w:p w14:paraId="0410402E" w14:textId="77777777" w:rsidR="001A058C" w:rsidRDefault="001A058C" w:rsidP="00F84532">
            <w:pPr>
              <w:pStyle w:val="ConsPlusNormal"/>
              <w:jc w:val="both"/>
            </w:pPr>
            <w:r>
              <w:t>Воспринимать и формулировать суждения, выражать эмоции в соответствии с целями и условиями общения;</w:t>
            </w:r>
          </w:p>
          <w:p w14:paraId="7E7AE585" w14:textId="77777777" w:rsidR="001A058C" w:rsidRDefault="001A058C" w:rsidP="00F84532">
            <w:pPr>
              <w:pStyle w:val="ConsPlusNormal"/>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BC42417" w14:textId="77777777" w:rsidR="001A058C" w:rsidRDefault="001A058C" w:rsidP="00F84532">
            <w:pPr>
              <w:pStyle w:val="ConsPlusNormal"/>
              <w:jc w:val="both"/>
            </w:pPr>
            <w:r>
              <w:t>понимать намерения других, проявлять уважительное отношение к собеседнику и в корректной форме формулировать свои возражения</w:t>
            </w:r>
          </w:p>
        </w:tc>
      </w:tr>
      <w:tr w:rsidR="001A058C" w14:paraId="2393DECB" w14:textId="77777777" w:rsidTr="00F84532">
        <w:tc>
          <w:tcPr>
            <w:tcW w:w="1701" w:type="dxa"/>
          </w:tcPr>
          <w:p w14:paraId="0218B8A2" w14:textId="77777777" w:rsidR="001A058C" w:rsidRDefault="001A058C" w:rsidP="00F84532">
            <w:pPr>
              <w:pStyle w:val="ConsPlusNormal"/>
              <w:jc w:val="center"/>
            </w:pPr>
            <w:r>
              <w:t>2.2</w:t>
            </w:r>
          </w:p>
        </w:tc>
        <w:tc>
          <w:tcPr>
            <w:tcW w:w="8709" w:type="dxa"/>
          </w:tcPr>
          <w:p w14:paraId="096FDD92" w14:textId="77777777" w:rsidR="001A058C" w:rsidRDefault="001A058C" w:rsidP="00F84532">
            <w:pPr>
              <w:pStyle w:val="ConsPlusNormal"/>
              <w:jc w:val="both"/>
            </w:pPr>
            <w:r>
              <w:t>Совместная деятельность</w:t>
            </w:r>
          </w:p>
        </w:tc>
      </w:tr>
      <w:tr w:rsidR="001A058C" w:rsidRPr="00B42DAB" w14:paraId="2BFFDA41" w14:textId="77777777" w:rsidTr="00F84532">
        <w:tc>
          <w:tcPr>
            <w:tcW w:w="1701" w:type="dxa"/>
          </w:tcPr>
          <w:p w14:paraId="7AD6D76B" w14:textId="77777777" w:rsidR="001A058C" w:rsidRDefault="001A058C" w:rsidP="00F84532">
            <w:pPr>
              <w:pStyle w:val="ConsPlusNormal"/>
              <w:jc w:val="center"/>
            </w:pPr>
            <w:r>
              <w:t>2.2.1</w:t>
            </w:r>
          </w:p>
        </w:tc>
        <w:tc>
          <w:tcPr>
            <w:tcW w:w="8709" w:type="dxa"/>
          </w:tcPr>
          <w:p w14:paraId="1F1311FB" w14:textId="77777777" w:rsidR="001A058C" w:rsidRDefault="001A058C" w:rsidP="00F84532">
            <w:pPr>
              <w:pStyle w:val="ConsPlusNormal"/>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9A58DD8" w14:textId="77777777" w:rsidR="001A058C" w:rsidRDefault="001A058C" w:rsidP="00F84532">
            <w:pPr>
              <w:pStyle w:val="ConsPlusNormal"/>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F3F7222" w14:textId="77777777" w:rsidR="001A058C" w:rsidRDefault="001A058C" w:rsidP="00F84532">
            <w:pPr>
              <w:pStyle w:val="ConsPlusNormal"/>
              <w:jc w:val="both"/>
            </w:pPr>
            <w:r>
              <w:t>уметь обобщать мнения нескольких человек, проявлять готовность руководить, выполнять поручения, подчиняться;</w:t>
            </w:r>
          </w:p>
          <w:p w14:paraId="600A53F2" w14:textId="77777777" w:rsidR="001A058C" w:rsidRDefault="001A058C" w:rsidP="00F84532">
            <w:pPr>
              <w:pStyle w:val="ConsPlusNormal"/>
              <w:jc w:val="both"/>
            </w:pPr>
            <w: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w:t>
            </w:r>
            <w:r>
              <w:lastRenderedPageBreak/>
              <w:t>задачи между членами команды, участвовать в групповых формах работы (обсуждения, обмен мнений, "мозговые штурмы" и иные);</w:t>
            </w:r>
          </w:p>
          <w:p w14:paraId="074363B4" w14:textId="77777777" w:rsidR="001A058C" w:rsidRDefault="001A058C" w:rsidP="00F84532">
            <w:pPr>
              <w:pStyle w:val="ConsPlusNormal"/>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F549C60" w14:textId="77777777" w:rsidR="001A058C" w:rsidRDefault="001A058C" w:rsidP="00F84532">
            <w:pPr>
              <w:pStyle w:val="ConsPlusNormal"/>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1A058C" w14:paraId="0648480B" w14:textId="77777777" w:rsidTr="00F84532">
        <w:tc>
          <w:tcPr>
            <w:tcW w:w="1701" w:type="dxa"/>
          </w:tcPr>
          <w:p w14:paraId="1164BF1E" w14:textId="77777777" w:rsidR="001A058C" w:rsidRDefault="001A058C" w:rsidP="00F84532">
            <w:pPr>
              <w:pStyle w:val="ConsPlusNormal"/>
              <w:jc w:val="center"/>
            </w:pPr>
            <w:r>
              <w:lastRenderedPageBreak/>
              <w:t>3</w:t>
            </w:r>
          </w:p>
        </w:tc>
        <w:tc>
          <w:tcPr>
            <w:tcW w:w="8709" w:type="dxa"/>
          </w:tcPr>
          <w:p w14:paraId="61048AA8" w14:textId="77777777" w:rsidR="001A058C" w:rsidRDefault="001A058C" w:rsidP="00F84532">
            <w:pPr>
              <w:pStyle w:val="ConsPlusNormal"/>
              <w:jc w:val="both"/>
            </w:pPr>
            <w:r>
              <w:t>Регулятивные УУД</w:t>
            </w:r>
          </w:p>
        </w:tc>
      </w:tr>
      <w:tr w:rsidR="001A058C" w14:paraId="5553944E" w14:textId="77777777" w:rsidTr="00F84532">
        <w:tc>
          <w:tcPr>
            <w:tcW w:w="1701" w:type="dxa"/>
          </w:tcPr>
          <w:p w14:paraId="1E008EE3" w14:textId="77777777" w:rsidR="001A058C" w:rsidRDefault="001A058C" w:rsidP="00F84532">
            <w:pPr>
              <w:pStyle w:val="ConsPlusNormal"/>
              <w:jc w:val="center"/>
            </w:pPr>
            <w:r>
              <w:t>3.1</w:t>
            </w:r>
          </w:p>
        </w:tc>
        <w:tc>
          <w:tcPr>
            <w:tcW w:w="8709" w:type="dxa"/>
          </w:tcPr>
          <w:p w14:paraId="1676597B" w14:textId="77777777" w:rsidR="001A058C" w:rsidRDefault="001A058C" w:rsidP="00F84532">
            <w:pPr>
              <w:pStyle w:val="ConsPlusNormal"/>
              <w:jc w:val="both"/>
            </w:pPr>
            <w:r>
              <w:t>Самоорганизация</w:t>
            </w:r>
          </w:p>
        </w:tc>
      </w:tr>
      <w:tr w:rsidR="001A058C" w:rsidRPr="00B42DAB" w14:paraId="42716FB7" w14:textId="77777777" w:rsidTr="00F84532">
        <w:tc>
          <w:tcPr>
            <w:tcW w:w="1701" w:type="dxa"/>
          </w:tcPr>
          <w:p w14:paraId="026D5F43" w14:textId="77777777" w:rsidR="001A058C" w:rsidRDefault="001A058C" w:rsidP="00F84532">
            <w:pPr>
              <w:pStyle w:val="ConsPlusNormal"/>
              <w:jc w:val="center"/>
            </w:pPr>
            <w:r>
              <w:t>3.1.1</w:t>
            </w:r>
          </w:p>
        </w:tc>
        <w:tc>
          <w:tcPr>
            <w:tcW w:w="8709" w:type="dxa"/>
          </w:tcPr>
          <w:p w14:paraId="38EC4889" w14:textId="77777777" w:rsidR="001A058C" w:rsidRDefault="001A058C" w:rsidP="00F84532">
            <w:pPr>
              <w:pStyle w:val="ConsPlusNormal"/>
              <w:jc w:val="both"/>
            </w:pPr>
            <w:r>
              <w:t>Выявлять проблемы для решения в жизненных и учебных ситуациях;</w:t>
            </w:r>
          </w:p>
          <w:p w14:paraId="5BA77647" w14:textId="77777777" w:rsidR="001A058C" w:rsidRDefault="001A058C" w:rsidP="00F84532">
            <w:pPr>
              <w:pStyle w:val="ConsPlusNormal"/>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1A058C" w:rsidRPr="00B42DAB" w14:paraId="54C2CCE8" w14:textId="77777777" w:rsidTr="00F84532">
        <w:tc>
          <w:tcPr>
            <w:tcW w:w="1701" w:type="dxa"/>
          </w:tcPr>
          <w:p w14:paraId="14D784DE" w14:textId="77777777" w:rsidR="001A058C" w:rsidRDefault="001A058C" w:rsidP="00F84532">
            <w:pPr>
              <w:pStyle w:val="ConsPlusNormal"/>
              <w:jc w:val="center"/>
            </w:pPr>
            <w:r>
              <w:t>3.1.2</w:t>
            </w:r>
          </w:p>
        </w:tc>
        <w:tc>
          <w:tcPr>
            <w:tcW w:w="8709" w:type="dxa"/>
          </w:tcPr>
          <w:p w14:paraId="2B10F3C5" w14:textId="77777777" w:rsidR="001A058C" w:rsidRDefault="001A058C" w:rsidP="00F84532">
            <w:pPr>
              <w:pStyle w:val="ConsPlusNormal"/>
              <w:jc w:val="both"/>
            </w:pPr>
            <w:r>
              <w:t>Ориентироваться в различных подходах принятия решений (индивидуальное, принятие решения в группе, принятие решений группой);</w:t>
            </w:r>
          </w:p>
          <w:p w14:paraId="44648C1B" w14:textId="77777777" w:rsidR="001A058C" w:rsidRDefault="001A058C" w:rsidP="00F84532">
            <w:pPr>
              <w:pStyle w:val="ConsPlusNormal"/>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605FC2D8" w14:textId="77777777" w:rsidR="001A058C" w:rsidRDefault="001A058C" w:rsidP="00F84532">
            <w:pPr>
              <w:pStyle w:val="ConsPlusNormal"/>
              <w:jc w:val="both"/>
            </w:pPr>
            <w:r>
              <w:t>делать выбор и брать ответственность за решение</w:t>
            </w:r>
          </w:p>
        </w:tc>
      </w:tr>
      <w:tr w:rsidR="001A058C" w14:paraId="5738A720" w14:textId="77777777" w:rsidTr="00F84532">
        <w:tc>
          <w:tcPr>
            <w:tcW w:w="1701" w:type="dxa"/>
          </w:tcPr>
          <w:p w14:paraId="503BC476" w14:textId="77777777" w:rsidR="001A058C" w:rsidRDefault="001A058C" w:rsidP="00F84532">
            <w:pPr>
              <w:pStyle w:val="ConsPlusNormal"/>
              <w:jc w:val="center"/>
            </w:pPr>
            <w:r>
              <w:t>3.2</w:t>
            </w:r>
          </w:p>
        </w:tc>
        <w:tc>
          <w:tcPr>
            <w:tcW w:w="8709" w:type="dxa"/>
          </w:tcPr>
          <w:p w14:paraId="1FECB717" w14:textId="77777777" w:rsidR="001A058C" w:rsidRDefault="001A058C" w:rsidP="00F84532">
            <w:pPr>
              <w:pStyle w:val="ConsPlusNormal"/>
              <w:jc w:val="both"/>
            </w:pPr>
            <w:r>
              <w:t>Самоконтроль</w:t>
            </w:r>
          </w:p>
        </w:tc>
      </w:tr>
      <w:tr w:rsidR="001A058C" w:rsidRPr="00B42DAB" w14:paraId="688818CA" w14:textId="77777777" w:rsidTr="00F84532">
        <w:tc>
          <w:tcPr>
            <w:tcW w:w="1701" w:type="dxa"/>
          </w:tcPr>
          <w:p w14:paraId="33705230" w14:textId="77777777" w:rsidR="001A058C" w:rsidRDefault="001A058C" w:rsidP="00F84532">
            <w:pPr>
              <w:pStyle w:val="ConsPlusNormal"/>
              <w:jc w:val="center"/>
            </w:pPr>
            <w:r>
              <w:t>3.2.1</w:t>
            </w:r>
          </w:p>
        </w:tc>
        <w:tc>
          <w:tcPr>
            <w:tcW w:w="8709" w:type="dxa"/>
          </w:tcPr>
          <w:p w14:paraId="770DD3ED" w14:textId="77777777" w:rsidR="001A058C" w:rsidRDefault="001A058C" w:rsidP="00F84532">
            <w:pPr>
              <w:pStyle w:val="ConsPlusNormal"/>
              <w:jc w:val="both"/>
            </w:pPr>
            <w:r>
              <w:t>Владеть способами самоконтроля, самомотивации и рефлексии</w:t>
            </w:r>
          </w:p>
        </w:tc>
      </w:tr>
      <w:tr w:rsidR="001A058C" w:rsidRPr="00B42DAB" w14:paraId="607FDA05" w14:textId="77777777" w:rsidTr="00F84532">
        <w:tc>
          <w:tcPr>
            <w:tcW w:w="1701" w:type="dxa"/>
          </w:tcPr>
          <w:p w14:paraId="482BFA96" w14:textId="77777777" w:rsidR="001A058C" w:rsidRDefault="001A058C" w:rsidP="00F84532">
            <w:pPr>
              <w:pStyle w:val="ConsPlusNormal"/>
              <w:jc w:val="center"/>
            </w:pPr>
            <w:r>
              <w:t>3.2.2</w:t>
            </w:r>
          </w:p>
        </w:tc>
        <w:tc>
          <w:tcPr>
            <w:tcW w:w="8709" w:type="dxa"/>
          </w:tcPr>
          <w:p w14:paraId="5A393A56" w14:textId="77777777" w:rsidR="001A058C" w:rsidRDefault="001A058C" w:rsidP="00F84532">
            <w:pPr>
              <w:pStyle w:val="ConsPlusNormal"/>
              <w:jc w:val="both"/>
            </w:pPr>
            <w:r>
              <w:t>Вносить коррективы в деятельность на основе новых обстоятельств, изменившихся ситуаций, установленных ошибок, возникших трудностей</w:t>
            </w:r>
          </w:p>
        </w:tc>
      </w:tr>
      <w:tr w:rsidR="001A058C" w:rsidRPr="00B42DAB" w14:paraId="744DE7D9" w14:textId="77777777" w:rsidTr="00F84532">
        <w:tc>
          <w:tcPr>
            <w:tcW w:w="1701" w:type="dxa"/>
          </w:tcPr>
          <w:p w14:paraId="23DBD76C" w14:textId="77777777" w:rsidR="001A058C" w:rsidRDefault="001A058C" w:rsidP="00F84532">
            <w:pPr>
              <w:pStyle w:val="ConsPlusNormal"/>
              <w:jc w:val="center"/>
            </w:pPr>
            <w:r>
              <w:t>3.2.3</w:t>
            </w:r>
          </w:p>
        </w:tc>
        <w:tc>
          <w:tcPr>
            <w:tcW w:w="8709" w:type="dxa"/>
          </w:tcPr>
          <w:p w14:paraId="43E40966" w14:textId="77777777" w:rsidR="001A058C" w:rsidRDefault="001A058C" w:rsidP="00F84532">
            <w:pPr>
              <w:pStyle w:val="ConsPlusNormal"/>
              <w:jc w:val="both"/>
            </w:pPr>
            <w:r>
              <w:t>Давать адекватную оценку ситуации и предлагать план ее изменения;</w:t>
            </w:r>
          </w:p>
          <w:p w14:paraId="1E496C9E" w14:textId="77777777" w:rsidR="001A058C" w:rsidRDefault="001A058C" w:rsidP="00F84532">
            <w:pPr>
              <w:pStyle w:val="ConsPlusNormal"/>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1D8A5B8" w14:textId="77777777" w:rsidR="001A058C" w:rsidRDefault="001A058C" w:rsidP="00F84532">
            <w:pPr>
              <w:pStyle w:val="ConsPlusNormal"/>
              <w:jc w:val="both"/>
            </w:pPr>
            <w: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w:t>
            </w:r>
            <w:r>
              <w:lastRenderedPageBreak/>
              <w:t>ситуации;</w:t>
            </w:r>
          </w:p>
          <w:p w14:paraId="6F5A3FC9" w14:textId="77777777" w:rsidR="001A058C" w:rsidRDefault="001A058C" w:rsidP="00F84532">
            <w:pPr>
              <w:pStyle w:val="ConsPlusNormal"/>
              <w:jc w:val="both"/>
            </w:pPr>
            <w:r>
              <w:t>оценивать соответствие результата цели и условиям</w:t>
            </w:r>
          </w:p>
        </w:tc>
      </w:tr>
      <w:tr w:rsidR="001A058C" w14:paraId="43F063B8" w14:textId="77777777" w:rsidTr="00F84532">
        <w:tc>
          <w:tcPr>
            <w:tcW w:w="1701" w:type="dxa"/>
          </w:tcPr>
          <w:p w14:paraId="6BC45AE7" w14:textId="77777777" w:rsidR="001A058C" w:rsidRDefault="001A058C" w:rsidP="00F84532">
            <w:pPr>
              <w:pStyle w:val="ConsPlusNormal"/>
              <w:jc w:val="center"/>
            </w:pPr>
            <w:r>
              <w:lastRenderedPageBreak/>
              <w:t>3.3</w:t>
            </w:r>
          </w:p>
        </w:tc>
        <w:tc>
          <w:tcPr>
            <w:tcW w:w="8709" w:type="dxa"/>
          </w:tcPr>
          <w:p w14:paraId="66E03F7C" w14:textId="77777777" w:rsidR="001A058C" w:rsidRDefault="001A058C" w:rsidP="00F84532">
            <w:pPr>
              <w:pStyle w:val="ConsPlusNormal"/>
              <w:jc w:val="both"/>
            </w:pPr>
            <w:r>
              <w:t>Эмоциональный интеллект</w:t>
            </w:r>
          </w:p>
        </w:tc>
      </w:tr>
      <w:tr w:rsidR="001A058C" w14:paraId="70596C60" w14:textId="77777777" w:rsidTr="00F84532">
        <w:tc>
          <w:tcPr>
            <w:tcW w:w="1701" w:type="dxa"/>
          </w:tcPr>
          <w:p w14:paraId="782E645B" w14:textId="77777777" w:rsidR="001A058C" w:rsidRDefault="001A058C" w:rsidP="00F84532">
            <w:pPr>
              <w:pStyle w:val="ConsPlusNormal"/>
              <w:jc w:val="center"/>
            </w:pPr>
            <w:r>
              <w:t>3.3.1</w:t>
            </w:r>
          </w:p>
        </w:tc>
        <w:tc>
          <w:tcPr>
            <w:tcW w:w="8709" w:type="dxa"/>
          </w:tcPr>
          <w:p w14:paraId="26CCE116" w14:textId="77777777" w:rsidR="001A058C" w:rsidRDefault="001A058C" w:rsidP="00F84532">
            <w:pPr>
              <w:pStyle w:val="ConsPlusNormal"/>
              <w:jc w:val="both"/>
            </w:pPr>
            <w:r>
              <w:t>Различать, называть и управлять собственными эмоциями и эмоциями других;</w:t>
            </w:r>
          </w:p>
          <w:p w14:paraId="1CE3BD5F" w14:textId="77777777" w:rsidR="001A058C" w:rsidRDefault="001A058C" w:rsidP="00F84532">
            <w:pPr>
              <w:pStyle w:val="ConsPlusNormal"/>
              <w:jc w:val="both"/>
            </w:pPr>
            <w:r>
              <w:t>выявлять и анализировать причины эмоций;</w:t>
            </w:r>
          </w:p>
          <w:p w14:paraId="67E497B6" w14:textId="77777777" w:rsidR="001A058C" w:rsidRDefault="001A058C" w:rsidP="00F84532">
            <w:pPr>
              <w:pStyle w:val="ConsPlusNormal"/>
              <w:jc w:val="both"/>
            </w:pPr>
            <w:r>
              <w:t>ставить себя на место другого человека, понимать мотивы и намерения другого;</w:t>
            </w:r>
          </w:p>
          <w:p w14:paraId="479D15C8" w14:textId="77777777" w:rsidR="001A058C" w:rsidRDefault="001A058C" w:rsidP="00F84532">
            <w:pPr>
              <w:pStyle w:val="ConsPlusNormal"/>
              <w:jc w:val="both"/>
            </w:pPr>
            <w:r>
              <w:t>регулировать способ выражения эмоций</w:t>
            </w:r>
          </w:p>
        </w:tc>
      </w:tr>
      <w:tr w:rsidR="001A058C" w14:paraId="5685D1B0" w14:textId="77777777" w:rsidTr="00F84532">
        <w:tc>
          <w:tcPr>
            <w:tcW w:w="1701" w:type="dxa"/>
          </w:tcPr>
          <w:p w14:paraId="319F8D19" w14:textId="77777777" w:rsidR="001A058C" w:rsidRDefault="001A058C" w:rsidP="00F84532">
            <w:pPr>
              <w:pStyle w:val="ConsPlusNormal"/>
              <w:jc w:val="center"/>
            </w:pPr>
            <w:r>
              <w:t>3.4</w:t>
            </w:r>
          </w:p>
        </w:tc>
        <w:tc>
          <w:tcPr>
            <w:tcW w:w="8709" w:type="dxa"/>
          </w:tcPr>
          <w:p w14:paraId="50F4B30D" w14:textId="77777777" w:rsidR="001A058C" w:rsidRDefault="001A058C" w:rsidP="00F84532">
            <w:pPr>
              <w:pStyle w:val="ConsPlusNormal"/>
              <w:jc w:val="both"/>
            </w:pPr>
            <w:r>
              <w:t>Принятие себя и других</w:t>
            </w:r>
          </w:p>
        </w:tc>
      </w:tr>
      <w:tr w:rsidR="001A058C" w:rsidRPr="00B42DAB" w14:paraId="0884E888" w14:textId="77777777" w:rsidTr="00F84532">
        <w:tc>
          <w:tcPr>
            <w:tcW w:w="1701" w:type="dxa"/>
          </w:tcPr>
          <w:p w14:paraId="66CA3037" w14:textId="77777777" w:rsidR="001A058C" w:rsidRDefault="001A058C" w:rsidP="00F84532">
            <w:pPr>
              <w:pStyle w:val="ConsPlusNormal"/>
              <w:jc w:val="center"/>
            </w:pPr>
            <w:r>
              <w:t>3.4.1</w:t>
            </w:r>
          </w:p>
        </w:tc>
        <w:tc>
          <w:tcPr>
            <w:tcW w:w="8709" w:type="dxa"/>
          </w:tcPr>
          <w:p w14:paraId="75A8A1AB" w14:textId="77777777" w:rsidR="001A058C" w:rsidRDefault="001A058C" w:rsidP="00F84532">
            <w:pPr>
              <w:pStyle w:val="ConsPlusNormal"/>
              <w:jc w:val="both"/>
            </w:pPr>
            <w:r>
              <w:t>Осознанно относиться к другому человеку, его мнению; признавать свое право на ошибку и такое же право другого; принимать себя и других, не осуждая;</w:t>
            </w:r>
          </w:p>
          <w:p w14:paraId="614F0857" w14:textId="77777777" w:rsidR="001A058C" w:rsidRDefault="001A058C" w:rsidP="00F84532">
            <w:pPr>
              <w:pStyle w:val="ConsPlusNormal"/>
              <w:jc w:val="both"/>
            </w:pPr>
            <w:r>
              <w:t>открытость себе и другим;</w:t>
            </w:r>
          </w:p>
          <w:p w14:paraId="2FFFEF1D" w14:textId="77777777" w:rsidR="001A058C" w:rsidRDefault="001A058C" w:rsidP="00F84532">
            <w:pPr>
              <w:pStyle w:val="ConsPlusNormal"/>
              <w:jc w:val="both"/>
            </w:pPr>
            <w:r>
              <w:t>осознавать невозможность контролировать все вокруг</w:t>
            </w:r>
          </w:p>
        </w:tc>
      </w:tr>
    </w:tbl>
    <w:p w14:paraId="6DD95756" w14:textId="77777777" w:rsidR="001A058C" w:rsidRDefault="001A058C" w:rsidP="00F84532">
      <w:pPr>
        <w:ind w:right="1325"/>
        <w:rPr>
          <w:b/>
          <w:sz w:val="24"/>
          <w:szCs w:val="24"/>
          <w:lang w:val="ru-RU"/>
        </w:rPr>
      </w:pPr>
    </w:p>
    <w:p w14:paraId="45F86558" w14:textId="77777777" w:rsidR="00F84532" w:rsidRDefault="00F84532" w:rsidP="00F84532">
      <w:pPr>
        <w:pStyle w:val="ConsPlusNormal"/>
        <w:spacing w:before="240"/>
        <w:ind w:firstLine="540"/>
        <w:jc w:val="both"/>
      </w:pPr>
      <w:r>
        <w:t>изложить в следующей редакции:</w:t>
      </w:r>
    </w:p>
    <w:p w14:paraId="6554B868" w14:textId="77777777" w:rsidR="00F84532" w:rsidRDefault="00F84532" w:rsidP="00F84532">
      <w:pPr>
        <w:pStyle w:val="ConsPlusNormal"/>
        <w:spacing w:before="240"/>
        <w:ind w:firstLine="540"/>
        <w:jc w:val="both"/>
      </w:pPr>
      <w:r>
        <w:t>" 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рекомендованных для изучения русского языка, - 714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14:paraId="7E336D02" w14:textId="77777777" w:rsidR="00F84532" w:rsidRDefault="00F84532" w:rsidP="00F84532">
      <w:pPr>
        <w:pStyle w:val="ConsPlusNormal"/>
        <w:spacing w:before="240"/>
        <w:ind w:firstLine="540"/>
        <w:jc w:val="both"/>
      </w:pPr>
      <w:r>
        <w:t>Общее количество часов, рекомендованное для изучения русского языка по варианту N 4 федерального учебного плана - 680 часов в 5 классе - 170 часов (5 часов в неделю), в 6 классе - 170 часов (5 часов в неделю), в 7 классе 136 часов (4 часа в неделю), в 8 классе - 102 часа (3 часа в неделю), в 9 классе - 102 часа (3 часа в неделю).</w:t>
      </w:r>
    </w:p>
    <w:p w14:paraId="15E9CFE7" w14:textId="77777777" w:rsidR="00F84532" w:rsidRDefault="00F84532" w:rsidP="00F84532">
      <w:pPr>
        <w:pStyle w:val="ConsPlusNormal"/>
        <w:spacing w:before="240"/>
        <w:ind w:firstLine="540"/>
        <w:jc w:val="both"/>
      </w:pPr>
      <w:r>
        <w:t>Общее число часов, рекомендованных для изучения русского языка по варианту 5 федерального учебного плана - 540 (4 часа в неделю в каждом классе): в 1 классе - 132 часа, во 2 - 4 классах - по 136 часов.";</w:t>
      </w:r>
    </w:p>
    <w:p w14:paraId="45D9933B" w14:textId="77777777" w:rsidR="00F84532" w:rsidRDefault="00F84532" w:rsidP="00F84532">
      <w:pPr>
        <w:pStyle w:val="ConsPlusNormal"/>
        <w:spacing w:before="240"/>
        <w:ind w:firstLine="540"/>
        <w:jc w:val="both"/>
      </w:pPr>
      <w:hyperlink r:id="rId73" w:tooltip="Приказ Минпросвещения России от 18.05.2023 N 370 (ред. от 19.03.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color w:val="0000FF"/>
          </w:rPr>
          <w:t>дополнить</w:t>
        </w:r>
      </w:hyperlink>
      <w:r>
        <w:t xml:space="preserve"> подпунктами следующего содержания:</w:t>
      </w:r>
    </w:p>
    <w:p w14:paraId="46F20EC2" w14:textId="77777777" w:rsidR="00F84532" w:rsidRDefault="00F84532" w:rsidP="00F84532">
      <w:pPr>
        <w:pStyle w:val="ConsPlusNormal"/>
        <w:spacing w:before="240"/>
        <w:ind w:firstLine="540"/>
        <w:jc w:val="both"/>
      </w:pPr>
      <w:r>
        <w:t>Поурочное планирование</w:t>
      </w:r>
    </w:p>
    <w:p w14:paraId="4F2CF786" w14:textId="77777777" w:rsidR="00F84532" w:rsidRDefault="00F84532" w:rsidP="00F84532">
      <w:pPr>
        <w:pStyle w:val="ConsPlusNormal"/>
        <w:jc w:val="both"/>
      </w:pPr>
    </w:p>
    <w:p w14:paraId="0B20C1B9" w14:textId="77777777" w:rsidR="00F84532" w:rsidRDefault="00F84532" w:rsidP="00F84532">
      <w:pPr>
        <w:pStyle w:val="ConsPlusNormal"/>
        <w:jc w:val="both"/>
      </w:pPr>
      <w:r>
        <w:t>5 класс</w:t>
      </w:r>
    </w:p>
    <w:p w14:paraId="02B49B38" w14:textId="77777777" w:rsidR="00F84532" w:rsidRDefault="00F84532" w:rsidP="00F845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235"/>
        <w:gridCol w:w="1984"/>
      </w:tblGrid>
      <w:tr w:rsidR="00F84532" w:rsidRPr="00B42DAB" w14:paraId="00F57437" w14:textId="77777777" w:rsidTr="00F84532">
        <w:tc>
          <w:tcPr>
            <w:tcW w:w="1191" w:type="dxa"/>
          </w:tcPr>
          <w:p w14:paraId="65B371FB" w14:textId="77777777" w:rsidR="00F84532" w:rsidRDefault="00F84532" w:rsidP="00F84532">
            <w:pPr>
              <w:pStyle w:val="ConsPlusNormal"/>
              <w:jc w:val="center"/>
            </w:pPr>
            <w:r>
              <w:lastRenderedPageBreak/>
              <w:t>№ урока</w:t>
            </w:r>
          </w:p>
        </w:tc>
        <w:tc>
          <w:tcPr>
            <w:tcW w:w="7235" w:type="dxa"/>
          </w:tcPr>
          <w:p w14:paraId="3028A4B2" w14:textId="77777777" w:rsidR="00F84532" w:rsidRDefault="00F84532" w:rsidP="00F84532">
            <w:pPr>
              <w:pStyle w:val="ConsPlusNormal"/>
              <w:jc w:val="center"/>
            </w:pPr>
            <w:r>
              <w:t>Тема урока</w:t>
            </w:r>
          </w:p>
        </w:tc>
        <w:tc>
          <w:tcPr>
            <w:tcW w:w="1984" w:type="dxa"/>
          </w:tcPr>
          <w:p w14:paraId="22430A78" w14:textId="77777777" w:rsidR="00F84532" w:rsidRDefault="00F84532" w:rsidP="00F84532">
            <w:pPr>
              <w:pStyle w:val="ConsPlusNormal"/>
              <w:jc w:val="center"/>
            </w:pPr>
            <w:r>
              <w:t>Количество часов на практические работы</w:t>
            </w:r>
          </w:p>
        </w:tc>
      </w:tr>
      <w:tr w:rsidR="00F84532" w:rsidRPr="00B42DAB" w14:paraId="1DDC18AB" w14:textId="77777777" w:rsidTr="00F84532">
        <w:tc>
          <w:tcPr>
            <w:tcW w:w="1191" w:type="dxa"/>
            <w:vAlign w:val="center"/>
          </w:tcPr>
          <w:p w14:paraId="6378148E" w14:textId="77777777" w:rsidR="00F84532" w:rsidRDefault="00F84532" w:rsidP="00F84532">
            <w:pPr>
              <w:pStyle w:val="ConsPlusNormal"/>
            </w:pPr>
            <w:r>
              <w:t>Урок 1.</w:t>
            </w:r>
          </w:p>
        </w:tc>
        <w:tc>
          <w:tcPr>
            <w:tcW w:w="7235" w:type="dxa"/>
            <w:vAlign w:val="center"/>
          </w:tcPr>
          <w:p w14:paraId="10B97CBB" w14:textId="77777777" w:rsidR="00F84532" w:rsidRDefault="00F84532" w:rsidP="00F84532">
            <w:pPr>
              <w:pStyle w:val="ConsPlusNormal"/>
              <w:jc w:val="both"/>
            </w:pPr>
            <w:r>
              <w:t>Богатство и выразительность русского языка</w:t>
            </w:r>
          </w:p>
        </w:tc>
        <w:tc>
          <w:tcPr>
            <w:tcW w:w="1984" w:type="dxa"/>
            <w:vAlign w:val="center"/>
          </w:tcPr>
          <w:p w14:paraId="36F2DB84" w14:textId="77777777" w:rsidR="00F84532" w:rsidRDefault="00F84532" w:rsidP="00F84532">
            <w:pPr>
              <w:pStyle w:val="ConsPlusNormal"/>
            </w:pPr>
          </w:p>
        </w:tc>
      </w:tr>
      <w:tr w:rsidR="00F84532" w:rsidRPr="00B42DAB" w14:paraId="494AEC9D" w14:textId="77777777" w:rsidTr="00F84532">
        <w:tc>
          <w:tcPr>
            <w:tcW w:w="1191" w:type="dxa"/>
            <w:vAlign w:val="center"/>
          </w:tcPr>
          <w:p w14:paraId="1FAB1710" w14:textId="77777777" w:rsidR="00F84532" w:rsidRDefault="00F84532" w:rsidP="00F84532">
            <w:pPr>
              <w:pStyle w:val="ConsPlusNormal"/>
            </w:pPr>
            <w:r>
              <w:t>Урок 2.</w:t>
            </w:r>
          </w:p>
        </w:tc>
        <w:tc>
          <w:tcPr>
            <w:tcW w:w="7235" w:type="dxa"/>
            <w:vAlign w:val="center"/>
          </w:tcPr>
          <w:p w14:paraId="01A08A79" w14:textId="77777777" w:rsidR="00F84532" w:rsidRDefault="00F84532" w:rsidP="00F84532">
            <w:pPr>
              <w:pStyle w:val="ConsPlusNormal"/>
              <w:jc w:val="both"/>
            </w:pPr>
            <w:r>
              <w:t>Лингвистика как наука о языке</w:t>
            </w:r>
          </w:p>
        </w:tc>
        <w:tc>
          <w:tcPr>
            <w:tcW w:w="1984" w:type="dxa"/>
            <w:vAlign w:val="center"/>
          </w:tcPr>
          <w:p w14:paraId="06ECE647" w14:textId="77777777" w:rsidR="00F84532" w:rsidRDefault="00F84532" w:rsidP="00F84532">
            <w:pPr>
              <w:pStyle w:val="ConsPlusNormal"/>
            </w:pPr>
          </w:p>
        </w:tc>
      </w:tr>
      <w:tr w:rsidR="00F84532" w:rsidRPr="00B42DAB" w14:paraId="6889935E" w14:textId="77777777" w:rsidTr="00F84532">
        <w:tc>
          <w:tcPr>
            <w:tcW w:w="1191" w:type="dxa"/>
            <w:vAlign w:val="center"/>
          </w:tcPr>
          <w:p w14:paraId="5A641891" w14:textId="77777777" w:rsidR="00F84532" w:rsidRDefault="00F84532" w:rsidP="00F84532">
            <w:pPr>
              <w:pStyle w:val="ConsPlusNormal"/>
            </w:pPr>
            <w:r>
              <w:t>Урок 3.</w:t>
            </w:r>
          </w:p>
        </w:tc>
        <w:tc>
          <w:tcPr>
            <w:tcW w:w="7235" w:type="dxa"/>
            <w:vAlign w:val="center"/>
          </w:tcPr>
          <w:p w14:paraId="4D0F4672" w14:textId="77777777" w:rsidR="00F84532" w:rsidRDefault="00F84532" w:rsidP="00F84532">
            <w:pPr>
              <w:pStyle w:val="ConsPlusNormal"/>
              <w:jc w:val="both"/>
            </w:pPr>
            <w:r>
              <w:t>Повторение. Орфография. Правописание гласных и согласных в корне (повторение изученного в начальной школе)</w:t>
            </w:r>
          </w:p>
        </w:tc>
        <w:tc>
          <w:tcPr>
            <w:tcW w:w="1984" w:type="dxa"/>
            <w:vAlign w:val="center"/>
          </w:tcPr>
          <w:p w14:paraId="5E0E6019" w14:textId="77777777" w:rsidR="00F84532" w:rsidRDefault="00F84532" w:rsidP="00F84532">
            <w:pPr>
              <w:pStyle w:val="ConsPlusNormal"/>
            </w:pPr>
          </w:p>
        </w:tc>
      </w:tr>
      <w:tr w:rsidR="00F84532" w:rsidRPr="00B42DAB" w14:paraId="1F800017" w14:textId="77777777" w:rsidTr="00F84532">
        <w:tc>
          <w:tcPr>
            <w:tcW w:w="1191" w:type="dxa"/>
            <w:vAlign w:val="center"/>
          </w:tcPr>
          <w:p w14:paraId="00E779C2" w14:textId="77777777" w:rsidR="00F84532" w:rsidRDefault="00F84532" w:rsidP="00F84532">
            <w:pPr>
              <w:pStyle w:val="ConsPlusNormal"/>
            </w:pPr>
            <w:r>
              <w:t>Урок 4.</w:t>
            </w:r>
          </w:p>
        </w:tc>
        <w:tc>
          <w:tcPr>
            <w:tcW w:w="7235" w:type="dxa"/>
            <w:vAlign w:val="center"/>
          </w:tcPr>
          <w:p w14:paraId="4B36BD93" w14:textId="77777777" w:rsidR="00F84532" w:rsidRDefault="00F84532" w:rsidP="00F84532">
            <w:pPr>
              <w:pStyle w:val="ConsPlusNormal"/>
              <w:jc w:val="both"/>
            </w:pPr>
            <w:r>
              <w:t>Повторение. Орфография. Правописание разделительного мягкого ь и разделительного твердого ъ знаков (повторение изученного в начальной школе)</w:t>
            </w:r>
          </w:p>
        </w:tc>
        <w:tc>
          <w:tcPr>
            <w:tcW w:w="1984" w:type="dxa"/>
            <w:vAlign w:val="center"/>
          </w:tcPr>
          <w:p w14:paraId="0E138FCA" w14:textId="77777777" w:rsidR="00F84532" w:rsidRDefault="00F84532" w:rsidP="00F84532">
            <w:pPr>
              <w:pStyle w:val="ConsPlusNormal"/>
            </w:pPr>
          </w:p>
        </w:tc>
      </w:tr>
      <w:tr w:rsidR="00F84532" w:rsidRPr="00B42DAB" w14:paraId="56CC86EF" w14:textId="77777777" w:rsidTr="00F84532">
        <w:tc>
          <w:tcPr>
            <w:tcW w:w="1191" w:type="dxa"/>
            <w:vAlign w:val="center"/>
          </w:tcPr>
          <w:p w14:paraId="0C9045AE" w14:textId="77777777" w:rsidR="00F84532" w:rsidRDefault="00F84532" w:rsidP="00F84532">
            <w:pPr>
              <w:pStyle w:val="ConsPlusNormal"/>
            </w:pPr>
            <w:r>
              <w:t>Урок 5.</w:t>
            </w:r>
          </w:p>
        </w:tc>
        <w:tc>
          <w:tcPr>
            <w:tcW w:w="7235" w:type="dxa"/>
            <w:vAlign w:val="center"/>
          </w:tcPr>
          <w:p w14:paraId="15CDD717" w14:textId="77777777" w:rsidR="00F84532" w:rsidRDefault="00F84532" w:rsidP="00F84532">
            <w:pPr>
              <w:pStyle w:val="ConsPlusNormal"/>
              <w:jc w:val="both"/>
            </w:pPr>
            <w:r>
              <w:t>Повторение. Состав слова (повторение изученного в начальной школе)</w:t>
            </w:r>
          </w:p>
        </w:tc>
        <w:tc>
          <w:tcPr>
            <w:tcW w:w="1984" w:type="dxa"/>
            <w:vAlign w:val="center"/>
          </w:tcPr>
          <w:p w14:paraId="14C14DA6" w14:textId="77777777" w:rsidR="00F84532" w:rsidRDefault="00F84532" w:rsidP="00F84532">
            <w:pPr>
              <w:pStyle w:val="ConsPlusNormal"/>
            </w:pPr>
          </w:p>
        </w:tc>
      </w:tr>
      <w:tr w:rsidR="00F84532" w:rsidRPr="00B42DAB" w14:paraId="01F8F712" w14:textId="77777777" w:rsidTr="00F84532">
        <w:tc>
          <w:tcPr>
            <w:tcW w:w="1191" w:type="dxa"/>
            <w:vAlign w:val="center"/>
          </w:tcPr>
          <w:p w14:paraId="7F617069" w14:textId="77777777" w:rsidR="00F84532" w:rsidRDefault="00F84532" w:rsidP="00F84532">
            <w:pPr>
              <w:pStyle w:val="ConsPlusNormal"/>
            </w:pPr>
            <w:r>
              <w:t>Урок 6.</w:t>
            </w:r>
          </w:p>
        </w:tc>
        <w:tc>
          <w:tcPr>
            <w:tcW w:w="7235" w:type="dxa"/>
            <w:vAlign w:val="center"/>
          </w:tcPr>
          <w:p w14:paraId="58227A6F" w14:textId="77777777" w:rsidR="00F84532" w:rsidRDefault="00F84532" w:rsidP="00F84532">
            <w:pPr>
              <w:pStyle w:val="ConsPlusNormal"/>
              <w:jc w:val="both"/>
            </w:pPr>
            <w:r>
              <w:t>Повторение. Морфология. Самостоятельные и служебные части речи (повторение изученного в начальной школе)</w:t>
            </w:r>
          </w:p>
        </w:tc>
        <w:tc>
          <w:tcPr>
            <w:tcW w:w="1984" w:type="dxa"/>
            <w:vAlign w:val="center"/>
          </w:tcPr>
          <w:p w14:paraId="3DBFCBC4" w14:textId="77777777" w:rsidR="00F84532" w:rsidRDefault="00F84532" w:rsidP="00F84532">
            <w:pPr>
              <w:pStyle w:val="ConsPlusNormal"/>
            </w:pPr>
          </w:p>
        </w:tc>
      </w:tr>
      <w:tr w:rsidR="00F84532" w:rsidRPr="00B42DAB" w14:paraId="248AC52E" w14:textId="77777777" w:rsidTr="00F84532">
        <w:tc>
          <w:tcPr>
            <w:tcW w:w="1191" w:type="dxa"/>
            <w:vAlign w:val="center"/>
          </w:tcPr>
          <w:p w14:paraId="472B3159" w14:textId="77777777" w:rsidR="00F84532" w:rsidRDefault="00F84532" w:rsidP="00F84532">
            <w:pPr>
              <w:pStyle w:val="ConsPlusNormal"/>
            </w:pPr>
            <w:r>
              <w:t>Урок 7.</w:t>
            </w:r>
          </w:p>
        </w:tc>
        <w:tc>
          <w:tcPr>
            <w:tcW w:w="7235" w:type="dxa"/>
            <w:vAlign w:val="center"/>
          </w:tcPr>
          <w:p w14:paraId="5F110BEF" w14:textId="77777777" w:rsidR="00F84532" w:rsidRDefault="00F84532" w:rsidP="00F84532">
            <w:pPr>
              <w:pStyle w:val="ConsPlusNormal"/>
              <w:jc w:val="both"/>
            </w:pPr>
            <w:r>
              <w:t>Повторение. Синтаксис (повторение изученного в начальной школе)</w:t>
            </w:r>
          </w:p>
        </w:tc>
        <w:tc>
          <w:tcPr>
            <w:tcW w:w="1984" w:type="dxa"/>
            <w:vAlign w:val="center"/>
          </w:tcPr>
          <w:p w14:paraId="2C03B02F" w14:textId="77777777" w:rsidR="00F84532" w:rsidRDefault="00F84532" w:rsidP="00F84532">
            <w:pPr>
              <w:pStyle w:val="ConsPlusNormal"/>
            </w:pPr>
          </w:p>
        </w:tc>
      </w:tr>
      <w:tr w:rsidR="00F84532" w:rsidRPr="00B42DAB" w14:paraId="63A87C31" w14:textId="77777777" w:rsidTr="00F84532">
        <w:tc>
          <w:tcPr>
            <w:tcW w:w="1191" w:type="dxa"/>
            <w:vAlign w:val="center"/>
          </w:tcPr>
          <w:p w14:paraId="7ABB41D6" w14:textId="77777777" w:rsidR="00F84532" w:rsidRDefault="00F84532" w:rsidP="00F84532">
            <w:pPr>
              <w:pStyle w:val="ConsPlusNormal"/>
            </w:pPr>
            <w:r>
              <w:t>Урок 8.</w:t>
            </w:r>
          </w:p>
        </w:tc>
        <w:tc>
          <w:tcPr>
            <w:tcW w:w="7235" w:type="dxa"/>
            <w:vAlign w:val="center"/>
          </w:tcPr>
          <w:p w14:paraId="7CD99D8F" w14:textId="77777777" w:rsidR="00F84532" w:rsidRDefault="00F84532" w:rsidP="00F84532">
            <w:pPr>
              <w:pStyle w:val="ConsPlusNormal"/>
              <w:jc w:val="both"/>
            </w:pPr>
            <w:r>
              <w:t>Контрольная работа (повторение изученного в начальной школе)</w:t>
            </w:r>
          </w:p>
        </w:tc>
        <w:tc>
          <w:tcPr>
            <w:tcW w:w="1984" w:type="dxa"/>
            <w:vAlign w:val="center"/>
          </w:tcPr>
          <w:p w14:paraId="437E69AA" w14:textId="77777777" w:rsidR="00F84532" w:rsidRDefault="00F84532" w:rsidP="00F84532">
            <w:pPr>
              <w:pStyle w:val="ConsPlusNormal"/>
            </w:pPr>
          </w:p>
        </w:tc>
      </w:tr>
      <w:tr w:rsidR="00F84532" w14:paraId="3B2CB452" w14:textId="77777777" w:rsidTr="00F84532">
        <w:tc>
          <w:tcPr>
            <w:tcW w:w="1191" w:type="dxa"/>
            <w:vAlign w:val="center"/>
          </w:tcPr>
          <w:p w14:paraId="51B1510C" w14:textId="77777777" w:rsidR="00F84532" w:rsidRDefault="00F84532" w:rsidP="00F84532">
            <w:pPr>
              <w:pStyle w:val="ConsPlusNormal"/>
            </w:pPr>
            <w:r>
              <w:t>Урок 9.</w:t>
            </w:r>
          </w:p>
        </w:tc>
        <w:tc>
          <w:tcPr>
            <w:tcW w:w="7235" w:type="dxa"/>
            <w:vAlign w:val="center"/>
          </w:tcPr>
          <w:p w14:paraId="1A7F0CC2" w14:textId="77777777" w:rsidR="00F84532" w:rsidRDefault="00F84532" w:rsidP="00F84532">
            <w:pPr>
              <w:pStyle w:val="ConsPlusNormal"/>
              <w:jc w:val="both"/>
            </w:pPr>
            <w:r>
              <w:t>Речь устная и письменная</w:t>
            </w:r>
          </w:p>
        </w:tc>
        <w:tc>
          <w:tcPr>
            <w:tcW w:w="1984" w:type="dxa"/>
            <w:vAlign w:val="center"/>
          </w:tcPr>
          <w:p w14:paraId="17192853" w14:textId="77777777" w:rsidR="00F84532" w:rsidRDefault="00F84532" w:rsidP="00F84532">
            <w:pPr>
              <w:pStyle w:val="ConsPlusNormal"/>
            </w:pPr>
          </w:p>
        </w:tc>
      </w:tr>
      <w:tr w:rsidR="00F84532" w14:paraId="465BCAF1" w14:textId="77777777" w:rsidTr="00F84532">
        <w:tc>
          <w:tcPr>
            <w:tcW w:w="1191" w:type="dxa"/>
            <w:vAlign w:val="center"/>
          </w:tcPr>
          <w:p w14:paraId="3D0E8229" w14:textId="77777777" w:rsidR="00F84532" w:rsidRDefault="00F84532" w:rsidP="00F84532">
            <w:pPr>
              <w:pStyle w:val="ConsPlusNormal"/>
            </w:pPr>
            <w:r>
              <w:t>Урок 10.</w:t>
            </w:r>
          </w:p>
        </w:tc>
        <w:tc>
          <w:tcPr>
            <w:tcW w:w="7235" w:type="dxa"/>
            <w:vAlign w:val="center"/>
          </w:tcPr>
          <w:p w14:paraId="70A42699" w14:textId="77777777" w:rsidR="00F84532" w:rsidRDefault="00F84532" w:rsidP="00F84532">
            <w:pPr>
              <w:pStyle w:val="ConsPlusNormal"/>
              <w:jc w:val="both"/>
            </w:pPr>
            <w:r>
              <w:t>Монолог, диалог, полилог</w:t>
            </w:r>
          </w:p>
        </w:tc>
        <w:tc>
          <w:tcPr>
            <w:tcW w:w="1984" w:type="dxa"/>
            <w:vAlign w:val="center"/>
          </w:tcPr>
          <w:p w14:paraId="6469B544" w14:textId="77777777" w:rsidR="00F84532" w:rsidRDefault="00F84532" w:rsidP="00F84532">
            <w:pPr>
              <w:pStyle w:val="ConsPlusNormal"/>
            </w:pPr>
          </w:p>
        </w:tc>
      </w:tr>
      <w:tr w:rsidR="00F84532" w:rsidRPr="00B42DAB" w14:paraId="0A03AD3B" w14:textId="77777777" w:rsidTr="00F84532">
        <w:tc>
          <w:tcPr>
            <w:tcW w:w="1191" w:type="dxa"/>
            <w:vAlign w:val="center"/>
          </w:tcPr>
          <w:p w14:paraId="4A856634" w14:textId="77777777" w:rsidR="00F84532" w:rsidRDefault="00F84532" w:rsidP="00F84532">
            <w:pPr>
              <w:pStyle w:val="ConsPlusNormal"/>
            </w:pPr>
            <w:r>
              <w:t>Урок 11.</w:t>
            </w:r>
          </w:p>
        </w:tc>
        <w:tc>
          <w:tcPr>
            <w:tcW w:w="7235" w:type="dxa"/>
            <w:vAlign w:val="center"/>
          </w:tcPr>
          <w:p w14:paraId="7AAEACE2" w14:textId="77777777" w:rsidR="00F84532" w:rsidRDefault="00F84532" w:rsidP="00F84532">
            <w:pPr>
              <w:pStyle w:val="ConsPlusNormal"/>
              <w:jc w:val="both"/>
            </w:pPr>
            <w:r>
              <w:t>Виды речевой деятельности: говорение, слушание, чтение, письмо</w:t>
            </w:r>
          </w:p>
        </w:tc>
        <w:tc>
          <w:tcPr>
            <w:tcW w:w="1984" w:type="dxa"/>
            <w:vAlign w:val="center"/>
          </w:tcPr>
          <w:p w14:paraId="1A2B4BB2" w14:textId="77777777" w:rsidR="00F84532" w:rsidRDefault="00F84532" w:rsidP="00F84532">
            <w:pPr>
              <w:pStyle w:val="ConsPlusNormal"/>
            </w:pPr>
          </w:p>
        </w:tc>
      </w:tr>
      <w:tr w:rsidR="00F84532" w14:paraId="76EEE075" w14:textId="77777777" w:rsidTr="00F84532">
        <w:tc>
          <w:tcPr>
            <w:tcW w:w="1191" w:type="dxa"/>
            <w:vAlign w:val="center"/>
          </w:tcPr>
          <w:p w14:paraId="4A196170" w14:textId="77777777" w:rsidR="00F84532" w:rsidRDefault="00F84532" w:rsidP="00F84532">
            <w:pPr>
              <w:pStyle w:val="ConsPlusNormal"/>
            </w:pPr>
            <w:r>
              <w:t>Урок 12.</w:t>
            </w:r>
          </w:p>
        </w:tc>
        <w:tc>
          <w:tcPr>
            <w:tcW w:w="7235" w:type="dxa"/>
            <w:vAlign w:val="center"/>
          </w:tcPr>
          <w:p w14:paraId="4ABBD795" w14:textId="77777777" w:rsidR="00F84532" w:rsidRDefault="00F84532" w:rsidP="00F84532">
            <w:pPr>
              <w:pStyle w:val="ConsPlusNormal"/>
              <w:jc w:val="both"/>
            </w:pPr>
            <w:r>
              <w:t>Виды чтения</w:t>
            </w:r>
          </w:p>
        </w:tc>
        <w:tc>
          <w:tcPr>
            <w:tcW w:w="1984" w:type="dxa"/>
            <w:vAlign w:val="center"/>
          </w:tcPr>
          <w:p w14:paraId="234A5D6D" w14:textId="77777777" w:rsidR="00F84532" w:rsidRDefault="00F84532" w:rsidP="00F84532">
            <w:pPr>
              <w:pStyle w:val="ConsPlusNormal"/>
            </w:pPr>
          </w:p>
        </w:tc>
      </w:tr>
      <w:tr w:rsidR="00F84532" w14:paraId="38E1CFD7" w14:textId="77777777" w:rsidTr="00F84532">
        <w:tc>
          <w:tcPr>
            <w:tcW w:w="1191" w:type="dxa"/>
            <w:vAlign w:val="center"/>
          </w:tcPr>
          <w:p w14:paraId="4525DBBE" w14:textId="77777777" w:rsidR="00F84532" w:rsidRDefault="00F84532" w:rsidP="00F84532">
            <w:pPr>
              <w:pStyle w:val="ConsPlusNormal"/>
            </w:pPr>
            <w:r>
              <w:t>Урок 13.</w:t>
            </w:r>
          </w:p>
        </w:tc>
        <w:tc>
          <w:tcPr>
            <w:tcW w:w="7235" w:type="dxa"/>
            <w:vAlign w:val="center"/>
          </w:tcPr>
          <w:p w14:paraId="586BEFF3" w14:textId="77777777" w:rsidR="00F84532" w:rsidRDefault="00F84532" w:rsidP="00F84532">
            <w:pPr>
              <w:pStyle w:val="ConsPlusNormal"/>
              <w:jc w:val="both"/>
            </w:pPr>
            <w:r>
              <w:t>Виды аудирования</w:t>
            </w:r>
          </w:p>
        </w:tc>
        <w:tc>
          <w:tcPr>
            <w:tcW w:w="1984" w:type="dxa"/>
            <w:vAlign w:val="center"/>
          </w:tcPr>
          <w:p w14:paraId="3FE114A5" w14:textId="77777777" w:rsidR="00F84532" w:rsidRDefault="00F84532" w:rsidP="00F84532">
            <w:pPr>
              <w:pStyle w:val="ConsPlusNormal"/>
            </w:pPr>
          </w:p>
        </w:tc>
      </w:tr>
      <w:tr w:rsidR="00F84532" w14:paraId="4CEDC404" w14:textId="77777777" w:rsidTr="00F84532">
        <w:tc>
          <w:tcPr>
            <w:tcW w:w="1191" w:type="dxa"/>
            <w:vAlign w:val="center"/>
          </w:tcPr>
          <w:p w14:paraId="49EF3309" w14:textId="77777777" w:rsidR="00F84532" w:rsidRDefault="00F84532" w:rsidP="00F84532">
            <w:pPr>
              <w:pStyle w:val="ConsPlusNormal"/>
            </w:pPr>
            <w:r>
              <w:t>Урок 14.</w:t>
            </w:r>
          </w:p>
        </w:tc>
        <w:tc>
          <w:tcPr>
            <w:tcW w:w="7235" w:type="dxa"/>
            <w:vAlign w:val="center"/>
          </w:tcPr>
          <w:p w14:paraId="7885C87E" w14:textId="77777777" w:rsidR="00F84532" w:rsidRDefault="00F84532" w:rsidP="00F84532">
            <w:pPr>
              <w:pStyle w:val="ConsPlusNormal"/>
              <w:jc w:val="both"/>
            </w:pPr>
            <w:r>
              <w:t>Речевой этикет</w:t>
            </w:r>
          </w:p>
        </w:tc>
        <w:tc>
          <w:tcPr>
            <w:tcW w:w="1984" w:type="dxa"/>
            <w:vAlign w:val="center"/>
          </w:tcPr>
          <w:p w14:paraId="3F697D03" w14:textId="77777777" w:rsidR="00F84532" w:rsidRDefault="00F84532" w:rsidP="00F84532">
            <w:pPr>
              <w:pStyle w:val="ConsPlusNormal"/>
            </w:pPr>
          </w:p>
        </w:tc>
      </w:tr>
      <w:tr w:rsidR="00F84532" w14:paraId="7576C15F" w14:textId="77777777" w:rsidTr="00F84532">
        <w:tc>
          <w:tcPr>
            <w:tcW w:w="1191" w:type="dxa"/>
            <w:vAlign w:val="center"/>
          </w:tcPr>
          <w:p w14:paraId="5885A4D1" w14:textId="77777777" w:rsidR="00F84532" w:rsidRDefault="00F84532" w:rsidP="00F84532">
            <w:pPr>
              <w:pStyle w:val="ConsPlusNormal"/>
            </w:pPr>
            <w:r>
              <w:t>Урок 15.</w:t>
            </w:r>
          </w:p>
        </w:tc>
        <w:tc>
          <w:tcPr>
            <w:tcW w:w="7235" w:type="dxa"/>
            <w:vAlign w:val="center"/>
          </w:tcPr>
          <w:p w14:paraId="1A10DE30" w14:textId="77777777" w:rsidR="00F84532" w:rsidRDefault="00F84532" w:rsidP="00F84532">
            <w:pPr>
              <w:pStyle w:val="ConsPlusNormal"/>
              <w:jc w:val="both"/>
            </w:pPr>
            <w:r>
              <w:t>Сочинение (изложение) (обучающее)</w:t>
            </w:r>
          </w:p>
        </w:tc>
        <w:tc>
          <w:tcPr>
            <w:tcW w:w="1984" w:type="dxa"/>
            <w:vAlign w:val="center"/>
          </w:tcPr>
          <w:p w14:paraId="14289F5F" w14:textId="77777777" w:rsidR="00F84532" w:rsidRDefault="00F84532" w:rsidP="00F84532">
            <w:pPr>
              <w:pStyle w:val="ConsPlusNormal"/>
            </w:pPr>
          </w:p>
        </w:tc>
      </w:tr>
      <w:tr w:rsidR="00F84532" w14:paraId="338E94E1" w14:textId="77777777" w:rsidTr="00F84532">
        <w:tc>
          <w:tcPr>
            <w:tcW w:w="1191" w:type="dxa"/>
            <w:vAlign w:val="center"/>
          </w:tcPr>
          <w:p w14:paraId="67E54CC0" w14:textId="77777777" w:rsidR="00F84532" w:rsidRDefault="00F84532" w:rsidP="00F84532">
            <w:pPr>
              <w:pStyle w:val="ConsPlusNormal"/>
            </w:pPr>
            <w:r>
              <w:t>Урок 16.</w:t>
            </w:r>
          </w:p>
        </w:tc>
        <w:tc>
          <w:tcPr>
            <w:tcW w:w="7235" w:type="dxa"/>
            <w:vAlign w:val="center"/>
          </w:tcPr>
          <w:p w14:paraId="62BE49AC" w14:textId="77777777" w:rsidR="00F84532" w:rsidRDefault="00F84532" w:rsidP="00F84532">
            <w:pPr>
              <w:pStyle w:val="ConsPlusNormal"/>
              <w:jc w:val="both"/>
            </w:pPr>
            <w:r>
              <w:t>Понятие о тексте</w:t>
            </w:r>
          </w:p>
        </w:tc>
        <w:tc>
          <w:tcPr>
            <w:tcW w:w="1984" w:type="dxa"/>
            <w:vAlign w:val="center"/>
          </w:tcPr>
          <w:p w14:paraId="391D4937" w14:textId="77777777" w:rsidR="00F84532" w:rsidRDefault="00F84532" w:rsidP="00F84532">
            <w:pPr>
              <w:pStyle w:val="ConsPlusNormal"/>
            </w:pPr>
          </w:p>
        </w:tc>
      </w:tr>
      <w:tr w:rsidR="00F84532" w:rsidRPr="00B42DAB" w14:paraId="0D8486E7" w14:textId="77777777" w:rsidTr="00F84532">
        <w:tc>
          <w:tcPr>
            <w:tcW w:w="1191" w:type="dxa"/>
            <w:vAlign w:val="center"/>
          </w:tcPr>
          <w:p w14:paraId="7FF243AA" w14:textId="77777777" w:rsidR="00F84532" w:rsidRDefault="00F84532" w:rsidP="00F84532">
            <w:pPr>
              <w:pStyle w:val="ConsPlusNormal"/>
            </w:pPr>
            <w:r>
              <w:lastRenderedPageBreak/>
              <w:t>Урок 17.</w:t>
            </w:r>
          </w:p>
        </w:tc>
        <w:tc>
          <w:tcPr>
            <w:tcW w:w="7235" w:type="dxa"/>
            <w:vAlign w:val="center"/>
          </w:tcPr>
          <w:p w14:paraId="0C1ADF5A" w14:textId="77777777" w:rsidR="00F84532" w:rsidRDefault="00F84532" w:rsidP="00F84532">
            <w:pPr>
              <w:pStyle w:val="ConsPlusNormal"/>
              <w:jc w:val="both"/>
            </w:pPr>
            <w:r>
              <w:t>Текст и его основные признаки</w:t>
            </w:r>
          </w:p>
        </w:tc>
        <w:tc>
          <w:tcPr>
            <w:tcW w:w="1984" w:type="dxa"/>
            <w:vAlign w:val="center"/>
          </w:tcPr>
          <w:p w14:paraId="7DF72648" w14:textId="77777777" w:rsidR="00F84532" w:rsidRDefault="00F84532" w:rsidP="00F84532">
            <w:pPr>
              <w:pStyle w:val="ConsPlusNormal"/>
            </w:pPr>
          </w:p>
        </w:tc>
      </w:tr>
      <w:tr w:rsidR="00F84532" w:rsidRPr="00B42DAB" w14:paraId="5A96514F" w14:textId="77777777" w:rsidTr="00F84532">
        <w:tc>
          <w:tcPr>
            <w:tcW w:w="1191" w:type="dxa"/>
            <w:vAlign w:val="center"/>
          </w:tcPr>
          <w:p w14:paraId="30381161" w14:textId="77777777" w:rsidR="00F84532" w:rsidRDefault="00F84532" w:rsidP="00F84532">
            <w:pPr>
              <w:pStyle w:val="ConsPlusNormal"/>
            </w:pPr>
            <w:r>
              <w:t>Урок 18.</w:t>
            </w:r>
          </w:p>
        </w:tc>
        <w:tc>
          <w:tcPr>
            <w:tcW w:w="7235" w:type="dxa"/>
            <w:vAlign w:val="center"/>
          </w:tcPr>
          <w:p w14:paraId="71FF7853" w14:textId="77777777" w:rsidR="00F84532" w:rsidRDefault="00F84532" w:rsidP="00F84532">
            <w:pPr>
              <w:pStyle w:val="ConsPlusNormal"/>
              <w:jc w:val="both"/>
            </w:pPr>
            <w:r>
              <w:t>Средства связи предложений и частей текста</w:t>
            </w:r>
          </w:p>
        </w:tc>
        <w:tc>
          <w:tcPr>
            <w:tcW w:w="1984" w:type="dxa"/>
            <w:vAlign w:val="center"/>
          </w:tcPr>
          <w:p w14:paraId="70B7E9EE" w14:textId="77777777" w:rsidR="00F84532" w:rsidRDefault="00F84532" w:rsidP="00F84532">
            <w:pPr>
              <w:pStyle w:val="ConsPlusNormal"/>
            </w:pPr>
          </w:p>
        </w:tc>
      </w:tr>
      <w:tr w:rsidR="00F84532" w:rsidRPr="00B42DAB" w14:paraId="5E7790CE" w14:textId="77777777" w:rsidTr="00F84532">
        <w:tc>
          <w:tcPr>
            <w:tcW w:w="1191" w:type="dxa"/>
            <w:vAlign w:val="center"/>
          </w:tcPr>
          <w:p w14:paraId="53BA3BA9" w14:textId="77777777" w:rsidR="00F84532" w:rsidRDefault="00F84532" w:rsidP="00F84532">
            <w:pPr>
              <w:pStyle w:val="ConsPlusNormal"/>
            </w:pPr>
            <w:r>
              <w:t>Урок 19.</w:t>
            </w:r>
          </w:p>
        </w:tc>
        <w:tc>
          <w:tcPr>
            <w:tcW w:w="7235" w:type="dxa"/>
            <w:vAlign w:val="center"/>
          </w:tcPr>
          <w:p w14:paraId="2A8F94D1" w14:textId="77777777" w:rsidR="00F84532" w:rsidRDefault="00F84532" w:rsidP="00F84532">
            <w:pPr>
              <w:pStyle w:val="ConsPlusNormal"/>
              <w:jc w:val="both"/>
            </w:pPr>
            <w:r>
              <w:t>Функционально-смысловые типы речи: описание, повествование, рассуждение</w:t>
            </w:r>
          </w:p>
        </w:tc>
        <w:tc>
          <w:tcPr>
            <w:tcW w:w="1984" w:type="dxa"/>
            <w:vAlign w:val="center"/>
          </w:tcPr>
          <w:p w14:paraId="614CE845" w14:textId="77777777" w:rsidR="00F84532" w:rsidRDefault="00F84532" w:rsidP="00F84532">
            <w:pPr>
              <w:pStyle w:val="ConsPlusNormal"/>
            </w:pPr>
          </w:p>
        </w:tc>
      </w:tr>
      <w:tr w:rsidR="00F84532" w14:paraId="64EFBAD0" w14:textId="77777777" w:rsidTr="00F84532">
        <w:tc>
          <w:tcPr>
            <w:tcW w:w="1191" w:type="dxa"/>
            <w:vAlign w:val="center"/>
          </w:tcPr>
          <w:p w14:paraId="2BFB24B3" w14:textId="77777777" w:rsidR="00F84532" w:rsidRDefault="00F84532" w:rsidP="00F84532">
            <w:pPr>
              <w:pStyle w:val="ConsPlusNormal"/>
            </w:pPr>
            <w:r>
              <w:t>Урок 20.</w:t>
            </w:r>
          </w:p>
        </w:tc>
        <w:tc>
          <w:tcPr>
            <w:tcW w:w="7235" w:type="dxa"/>
            <w:vAlign w:val="center"/>
          </w:tcPr>
          <w:p w14:paraId="5CBBB626" w14:textId="77777777" w:rsidR="00F84532" w:rsidRDefault="00F84532" w:rsidP="00F84532">
            <w:pPr>
              <w:pStyle w:val="ConsPlusNormal"/>
              <w:jc w:val="both"/>
            </w:pPr>
            <w:r>
              <w:t>Функционально-смысловые типы речи. Практикум</w:t>
            </w:r>
          </w:p>
        </w:tc>
        <w:tc>
          <w:tcPr>
            <w:tcW w:w="1984" w:type="dxa"/>
            <w:vAlign w:val="center"/>
          </w:tcPr>
          <w:p w14:paraId="2847C8D1" w14:textId="77777777" w:rsidR="00F84532" w:rsidRDefault="00F84532" w:rsidP="00F84532">
            <w:pPr>
              <w:pStyle w:val="ConsPlusNormal"/>
              <w:jc w:val="center"/>
            </w:pPr>
            <w:r>
              <w:t>1</w:t>
            </w:r>
          </w:p>
        </w:tc>
      </w:tr>
      <w:tr w:rsidR="00F84532" w:rsidRPr="00B42DAB" w14:paraId="219BE7D7" w14:textId="77777777" w:rsidTr="00F84532">
        <w:tc>
          <w:tcPr>
            <w:tcW w:w="1191" w:type="dxa"/>
            <w:vAlign w:val="center"/>
          </w:tcPr>
          <w:p w14:paraId="5BDEA2F0" w14:textId="77777777" w:rsidR="00F84532" w:rsidRDefault="00F84532" w:rsidP="00F84532">
            <w:pPr>
              <w:pStyle w:val="ConsPlusNormal"/>
            </w:pPr>
            <w:r>
              <w:t>Урок 21.</w:t>
            </w:r>
          </w:p>
        </w:tc>
        <w:tc>
          <w:tcPr>
            <w:tcW w:w="7235" w:type="dxa"/>
            <w:vAlign w:val="center"/>
          </w:tcPr>
          <w:p w14:paraId="071DC82D" w14:textId="77777777" w:rsidR="00F84532" w:rsidRDefault="00F84532" w:rsidP="00F84532">
            <w:pPr>
              <w:pStyle w:val="ConsPlusNormal"/>
              <w:jc w:val="both"/>
            </w:pPr>
            <w:r>
              <w:t>Повествование как тип речи. Рассказ</w:t>
            </w:r>
          </w:p>
        </w:tc>
        <w:tc>
          <w:tcPr>
            <w:tcW w:w="1984" w:type="dxa"/>
            <w:vAlign w:val="center"/>
          </w:tcPr>
          <w:p w14:paraId="1C952AE9" w14:textId="77777777" w:rsidR="00F84532" w:rsidRDefault="00F84532" w:rsidP="00F84532">
            <w:pPr>
              <w:pStyle w:val="ConsPlusNormal"/>
            </w:pPr>
          </w:p>
        </w:tc>
      </w:tr>
      <w:tr w:rsidR="00F84532" w14:paraId="6DD96816" w14:textId="77777777" w:rsidTr="00F84532">
        <w:tc>
          <w:tcPr>
            <w:tcW w:w="1191" w:type="dxa"/>
            <w:vAlign w:val="center"/>
          </w:tcPr>
          <w:p w14:paraId="7519E99C" w14:textId="77777777" w:rsidR="00F84532" w:rsidRDefault="00F84532" w:rsidP="00F84532">
            <w:pPr>
              <w:pStyle w:val="ConsPlusNormal"/>
            </w:pPr>
            <w:r>
              <w:t>Урок 22.</w:t>
            </w:r>
          </w:p>
        </w:tc>
        <w:tc>
          <w:tcPr>
            <w:tcW w:w="7235" w:type="dxa"/>
            <w:vAlign w:val="center"/>
          </w:tcPr>
          <w:p w14:paraId="7E2402F3" w14:textId="77777777" w:rsidR="00F84532" w:rsidRDefault="00F84532" w:rsidP="00F84532">
            <w:pPr>
              <w:pStyle w:val="ConsPlusNormal"/>
              <w:jc w:val="both"/>
            </w:pPr>
            <w:r>
              <w:t>Повествование как тип речи. Рассказ. Практикум</w:t>
            </w:r>
          </w:p>
        </w:tc>
        <w:tc>
          <w:tcPr>
            <w:tcW w:w="1984" w:type="dxa"/>
            <w:vAlign w:val="center"/>
          </w:tcPr>
          <w:p w14:paraId="46921917" w14:textId="77777777" w:rsidR="00F84532" w:rsidRDefault="00F84532" w:rsidP="00F84532">
            <w:pPr>
              <w:pStyle w:val="ConsPlusNormal"/>
              <w:jc w:val="center"/>
            </w:pPr>
            <w:r>
              <w:t>1</w:t>
            </w:r>
          </w:p>
        </w:tc>
      </w:tr>
      <w:tr w:rsidR="00F84532" w:rsidRPr="00B42DAB" w14:paraId="7282003F" w14:textId="77777777" w:rsidTr="00F84532">
        <w:tc>
          <w:tcPr>
            <w:tcW w:w="1191" w:type="dxa"/>
            <w:vAlign w:val="center"/>
          </w:tcPr>
          <w:p w14:paraId="487B00F0" w14:textId="77777777" w:rsidR="00F84532" w:rsidRDefault="00F84532" w:rsidP="00F84532">
            <w:pPr>
              <w:pStyle w:val="ConsPlusNormal"/>
            </w:pPr>
            <w:r>
              <w:t>Урок 23.</w:t>
            </w:r>
          </w:p>
        </w:tc>
        <w:tc>
          <w:tcPr>
            <w:tcW w:w="7235" w:type="dxa"/>
            <w:vAlign w:val="center"/>
          </w:tcPr>
          <w:p w14:paraId="31DFD539" w14:textId="77777777" w:rsidR="00F84532" w:rsidRDefault="00F84532" w:rsidP="00F84532">
            <w:pPr>
              <w:pStyle w:val="ConsPlusNormal"/>
              <w:jc w:val="both"/>
            </w:pPr>
            <w:r>
              <w:t>Информационная переработка текста: простой и сложный план текста</w:t>
            </w:r>
          </w:p>
        </w:tc>
        <w:tc>
          <w:tcPr>
            <w:tcW w:w="1984" w:type="dxa"/>
            <w:vAlign w:val="center"/>
          </w:tcPr>
          <w:p w14:paraId="7303C3F8" w14:textId="77777777" w:rsidR="00F84532" w:rsidRDefault="00F84532" w:rsidP="00F84532">
            <w:pPr>
              <w:pStyle w:val="ConsPlusNormal"/>
            </w:pPr>
          </w:p>
        </w:tc>
      </w:tr>
      <w:tr w:rsidR="00F84532" w14:paraId="6F43F30E" w14:textId="77777777" w:rsidTr="00F84532">
        <w:tc>
          <w:tcPr>
            <w:tcW w:w="1191" w:type="dxa"/>
            <w:vAlign w:val="center"/>
          </w:tcPr>
          <w:p w14:paraId="0050542C" w14:textId="77777777" w:rsidR="00F84532" w:rsidRDefault="00F84532" w:rsidP="00F84532">
            <w:pPr>
              <w:pStyle w:val="ConsPlusNormal"/>
            </w:pPr>
            <w:r>
              <w:t>Урок 24.</w:t>
            </w:r>
          </w:p>
        </w:tc>
        <w:tc>
          <w:tcPr>
            <w:tcW w:w="7235" w:type="dxa"/>
            <w:vAlign w:val="center"/>
          </w:tcPr>
          <w:p w14:paraId="24B9C306" w14:textId="77777777" w:rsidR="00F84532" w:rsidRDefault="00F84532" w:rsidP="00F84532">
            <w:pPr>
              <w:pStyle w:val="ConsPlusNormal"/>
              <w:jc w:val="both"/>
            </w:pPr>
            <w:r>
              <w:t>Информационная переработка текста: простой и сложный план текста. Практикум</w:t>
            </w:r>
          </w:p>
        </w:tc>
        <w:tc>
          <w:tcPr>
            <w:tcW w:w="1984" w:type="dxa"/>
            <w:vAlign w:val="center"/>
          </w:tcPr>
          <w:p w14:paraId="057B8903" w14:textId="77777777" w:rsidR="00F84532" w:rsidRDefault="00F84532" w:rsidP="00F84532">
            <w:pPr>
              <w:pStyle w:val="ConsPlusNormal"/>
              <w:jc w:val="center"/>
            </w:pPr>
            <w:r>
              <w:t>1</w:t>
            </w:r>
          </w:p>
        </w:tc>
      </w:tr>
      <w:tr w:rsidR="00F84532" w14:paraId="108FEBC3" w14:textId="77777777" w:rsidTr="00F84532">
        <w:tc>
          <w:tcPr>
            <w:tcW w:w="1191" w:type="dxa"/>
            <w:vAlign w:val="center"/>
          </w:tcPr>
          <w:p w14:paraId="1CD05E6B" w14:textId="77777777" w:rsidR="00F84532" w:rsidRDefault="00F84532" w:rsidP="00F84532">
            <w:pPr>
              <w:pStyle w:val="ConsPlusNormal"/>
            </w:pPr>
            <w:r>
              <w:t>Урок 25.</w:t>
            </w:r>
          </w:p>
        </w:tc>
        <w:tc>
          <w:tcPr>
            <w:tcW w:w="7235" w:type="dxa"/>
            <w:vAlign w:val="center"/>
          </w:tcPr>
          <w:p w14:paraId="00C2EBF1" w14:textId="77777777" w:rsidR="00F84532" w:rsidRDefault="00F84532" w:rsidP="00F84532">
            <w:pPr>
              <w:pStyle w:val="ConsPlusNormal"/>
              <w:jc w:val="both"/>
            </w:pPr>
            <w:r>
              <w:t>Изложение и его виды</w:t>
            </w:r>
          </w:p>
        </w:tc>
        <w:tc>
          <w:tcPr>
            <w:tcW w:w="1984" w:type="dxa"/>
            <w:vAlign w:val="center"/>
          </w:tcPr>
          <w:p w14:paraId="50E23173" w14:textId="77777777" w:rsidR="00F84532" w:rsidRDefault="00F84532" w:rsidP="00F84532">
            <w:pPr>
              <w:pStyle w:val="ConsPlusNormal"/>
            </w:pPr>
          </w:p>
        </w:tc>
      </w:tr>
      <w:tr w:rsidR="00F84532" w:rsidRPr="00B42DAB" w14:paraId="1DFC75BC" w14:textId="77777777" w:rsidTr="00F84532">
        <w:tc>
          <w:tcPr>
            <w:tcW w:w="1191" w:type="dxa"/>
            <w:vAlign w:val="center"/>
          </w:tcPr>
          <w:p w14:paraId="7C5454C1" w14:textId="77777777" w:rsidR="00F84532" w:rsidRDefault="00F84532" w:rsidP="00F84532">
            <w:pPr>
              <w:pStyle w:val="ConsPlusNormal"/>
            </w:pPr>
            <w:r>
              <w:t>Урок 26.</w:t>
            </w:r>
          </w:p>
        </w:tc>
        <w:tc>
          <w:tcPr>
            <w:tcW w:w="7235" w:type="dxa"/>
            <w:vAlign w:val="center"/>
          </w:tcPr>
          <w:p w14:paraId="4A4463CD" w14:textId="77777777" w:rsidR="00F84532" w:rsidRDefault="00F84532" w:rsidP="00F84532">
            <w:pPr>
              <w:pStyle w:val="ConsPlusNormal"/>
              <w:jc w:val="both"/>
            </w:pPr>
            <w:r>
              <w:t>Изложение (обучающее). Подробное изложение текста</w:t>
            </w:r>
          </w:p>
        </w:tc>
        <w:tc>
          <w:tcPr>
            <w:tcW w:w="1984" w:type="dxa"/>
            <w:vAlign w:val="center"/>
          </w:tcPr>
          <w:p w14:paraId="3CB59AB2" w14:textId="77777777" w:rsidR="00F84532" w:rsidRDefault="00F84532" w:rsidP="00F84532">
            <w:pPr>
              <w:pStyle w:val="ConsPlusNormal"/>
            </w:pPr>
          </w:p>
        </w:tc>
      </w:tr>
      <w:tr w:rsidR="00F84532" w:rsidRPr="00B42DAB" w14:paraId="234F765D" w14:textId="77777777" w:rsidTr="00F84532">
        <w:tc>
          <w:tcPr>
            <w:tcW w:w="1191" w:type="dxa"/>
            <w:vAlign w:val="center"/>
          </w:tcPr>
          <w:p w14:paraId="793D6351" w14:textId="77777777" w:rsidR="00F84532" w:rsidRDefault="00F84532" w:rsidP="00F84532">
            <w:pPr>
              <w:pStyle w:val="ConsPlusNormal"/>
            </w:pPr>
            <w:r>
              <w:t>Урок 27.</w:t>
            </w:r>
          </w:p>
        </w:tc>
        <w:tc>
          <w:tcPr>
            <w:tcW w:w="7235" w:type="dxa"/>
            <w:vAlign w:val="center"/>
          </w:tcPr>
          <w:p w14:paraId="43181934" w14:textId="77777777" w:rsidR="00F84532" w:rsidRDefault="00F84532" w:rsidP="00F84532">
            <w:pPr>
              <w:pStyle w:val="ConsPlusNormal"/>
              <w:jc w:val="both"/>
            </w:pPr>
            <w:r>
              <w:t>Понятие о функциональных разновидностях языка</w:t>
            </w:r>
          </w:p>
        </w:tc>
        <w:tc>
          <w:tcPr>
            <w:tcW w:w="1984" w:type="dxa"/>
            <w:vAlign w:val="center"/>
          </w:tcPr>
          <w:p w14:paraId="0E8BC69F" w14:textId="77777777" w:rsidR="00F84532" w:rsidRDefault="00F84532" w:rsidP="00F84532">
            <w:pPr>
              <w:pStyle w:val="ConsPlusNormal"/>
            </w:pPr>
          </w:p>
        </w:tc>
      </w:tr>
      <w:tr w:rsidR="00F84532" w:rsidRPr="00B42DAB" w14:paraId="4DEB2F08" w14:textId="77777777" w:rsidTr="00F84532">
        <w:tc>
          <w:tcPr>
            <w:tcW w:w="1191" w:type="dxa"/>
            <w:vAlign w:val="center"/>
          </w:tcPr>
          <w:p w14:paraId="3A7C94E5" w14:textId="77777777" w:rsidR="00F84532" w:rsidRDefault="00F84532" w:rsidP="00F84532">
            <w:pPr>
              <w:pStyle w:val="ConsPlusNormal"/>
            </w:pPr>
            <w:r>
              <w:t>Урок 28.</w:t>
            </w:r>
          </w:p>
        </w:tc>
        <w:tc>
          <w:tcPr>
            <w:tcW w:w="7235" w:type="dxa"/>
            <w:vAlign w:val="center"/>
          </w:tcPr>
          <w:p w14:paraId="5868D721" w14:textId="77777777" w:rsidR="00F84532" w:rsidRDefault="00F84532" w:rsidP="00F84532">
            <w:pPr>
              <w:pStyle w:val="ConsPlusNormal"/>
              <w:jc w:val="both"/>
            </w:pPr>
            <w:r>
              <w:t>Сферы речевого общения и их соотнесенность с функциональными разновидностями языка</w:t>
            </w:r>
          </w:p>
        </w:tc>
        <w:tc>
          <w:tcPr>
            <w:tcW w:w="1984" w:type="dxa"/>
            <w:vAlign w:val="center"/>
          </w:tcPr>
          <w:p w14:paraId="4911E0D5" w14:textId="77777777" w:rsidR="00F84532" w:rsidRDefault="00F84532" w:rsidP="00F84532">
            <w:pPr>
              <w:pStyle w:val="ConsPlusNormal"/>
            </w:pPr>
          </w:p>
        </w:tc>
      </w:tr>
      <w:tr w:rsidR="00F84532" w14:paraId="40956EC1" w14:textId="77777777" w:rsidTr="00F84532">
        <w:tc>
          <w:tcPr>
            <w:tcW w:w="1191" w:type="dxa"/>
            <w:vAlign w:val="center"/>
          </w:tcPr>
          <w:p w14:paraId="52783613" w14:textId="77777777" w:rsidR="00F84532" w:rsidRDefault="00F84532" w:rsidP="00F84532">
            <w:pPr>
              <w:pStyle w:val="ConsPlusNormal"/>
            </w:pPr>
            <w:r>
              <w:t>Урок 29.</w:t>
            </w:r>
          </w:p>
        </w:tc>
        <w:tc>
          <w:tcPr>
            <w:tcW w:w="7235" w:type="dxa"/>
            <w:vAlign w:val="center"/>
          </w:tcPr>
          <w:p w14:paraId="68BF4D84" w14:textId="77777777" w:rsidR="00F84532" w:rsidRDefault="00F84532" w:rsidP="00F84532">
            <w:pPr>
              <w:pStyle w:val="ConsPlusNormal"/>
              <w:jc w:val="both"/>
            </w:pPr>
            <w:r>
              <w:t>Функциональные разновидности языка. Практикум</w:t>
            </w:r>
          </w:p>
        </w:tc>
        <w:tc>
          <w:tcPr>
            <w:tcW w:w="1984" w:type="dxa"/>
            <w:vAlign w:val="center"/>
          </w:tcPr>
          <w:p w14:paraId="0E0DC042" w14:textId="77777777" w:rsidR="00F84532" w:rsidRDefault="00F84532" w:rsidP="00F84532">
            <w:pPr>
              <w:pStyle w:val="ConsPlusNormal"/>
              <w:jc w:val="center"/>
            </w:pPr>
            <w:r>
              <w:t>1</w:t>
            </w:r>
          </w:p>
        </w:tc>
      </w:tr>
      <w:tr w:rsidR="00F84532" w:rsidRPr="00B42DAB" w14:paraId="0656042A" w14:textId="77777777" w:rsidTr="00F84532">
        <w:tc>
          <w:tcPr>
            <w:tcW w:w="1191" w:type="dxa"/>
            <w:vAlign w:val="center"/>
          </w:tcPr>
          <w:p w14:paraId="3FC6C698" w14:textId="77777777" w:rsidR="00F84532" w:rsidRDefault="00F84532" w:rsidP="00F84532">
            <w:pPr>
              <w:pStyle w:val="ConsPlusNormal"/>
            </w:pPr>
            <w:r>
              <w:t>Урок 30.</w:t>
            </w:r>
          </w:p>
        </w:tc>
        <w:tc>
          <w:tcPr>
            <w:tcW w:w="7235" w:type="dxa"/>
            <w:vAlign w:val="center"/>
          </w:tcPr>
          <w:p w14:paraId="47BD7EF3" w14:textId="77777777" w:rsidR="00F84532" w:rsidRDefault="00F84532" w:rsidP="00F84532">
            <w:pPr>
              <w:pStyle w:val="ConsPlusNormal"/>
              <w:jc w:val="both"/>
            </w:pPr>
            <w:r>
              <w:t>Повторение и обобщение по темам "Текст", "Функциональные разновидности языка"</w:t>
            </w:r>
          </w:p>
        </w:tc>
        <w:tc>
          <w:tcPr>
            <w:tcW w:w="1984" w:type="dxa"/>
            <w:vAlign w:val="center"/>
          </w:tcPr>
          <w:p w14:paraId="4BBBFFED" w14:textId="77777777" w:rsidR="00F84532" w:rsidRDefault="00F84532" w:rsidP="00F84532">
            <w:pPr>
              <w:pStyle w:val="ConsPlusNormal"/>
            </w:pPr>
          </w:p>
        </w:tc>
      </w:tr>
      <w:tr w:rsidR="00F84532" w14:paraId="19EFCF81" w14:textId="77777777" w:rsidTr="00F84532">
        <w:tc>
          <w:tcPr>
            <w:tcW w:w="1191" w:type="dxa"/>
            <w:vAlign w:val="center"/>
          </w:tcPr>
          <w:p w14:paraId="2CEA634D" w14:textId="77777777" w:rsidR="00F84532" w:rsidRDefault="00F84532" w:rsidP="00F84532">
            <w:pPr>
              <w:pStyle w:val="ConsPlusNormal"/>
            </w:pPr>
            <w:r>
              <w:t>Урок 31.</w:t>
            </w:r>
          </w:p>
        </w:tc>
        <w:tc>
          <w:tcPr>
            <w:tcW w:w="7235" w:type="dxa"/>
            <w:vAlign w:val="center"/>
          </w:tcPr>
          <w:p w14:paraId="36F0429C" w14:textId="77777777" w:rsidR="00F84532" w:rsidRDefault="00F84532" w:rsidP="00F84532">
            <w:pPr>
              <w:pStyle w:val="ConsPlusNormal"/>
              <w:jc w:val="both"/>
            </w:pPr>
            <w:r>
              <w:t>Буква и звук. Алфавит</w:t>
            </w:r>
          </w:p>
        </w:tc>
        <w:tc>
          <w:tcPr>
            <w:tcW w:w="1984" w:type="dxa"/>
            <w:vAlign w:val="center"/>
          </w:tcPr>
          <w:p w14:paraId="3A383902" w14:textId="77777777" w:rsidR="00F84532" w:rsidRDefault="00F84532" w:rsidP="00F84532">
            <w:pPr>
              <w:pStyle w:val="ConsPlusNormal"/>
            </w:pPr>
          </w:p>
        </w:tc>
      </w:tr>
      <w:tr w:rsidR="00F84532" w14:paraId="75F674AA" w14:textId="77777777" w:rsidTr="00F84532">
        <w:tc>
          <w:tcPr>
            <w:tcW w:w="1191" w:type="dxa"/>
            <w:vAlign w:val="center"/>
          </w:tcPr>
          <w:p w14:paraId="1FF8502C" w14:textId="77777777" w:rsidR="00F84532" w:rsidRDefault="00F84532" w:rsidP="00F84532">
            <w:pPr>
              <w:pStyle w:val="ConsPlusNormal"/>
            </w:pPr>
            <w:r>
              <w:t>Урок 32.</w:t>
            </w:r>
          </w:p>
        </w:tc>
        <w:tc>
          <w:tcPr>
            <w:tcW w:w="7235" w:type="dxa"/>
            <w:vAlign w:val="center"/>
          </w:tcPr>
          <w:p w14:paraId="14286654" w14:textId="77777777" w:rsidR="00F84532" w:rsidRDefault="00F84532" w:rsidP="00F84532">
            <w:pPr>
              <w:pStyle w:val="ConsPlusNormal"/>
              <w:jc w:val="both"/>
            </w:pPr>
            <w:r>
              <w:t>Согласные звуки и обозначающие их буквы. Глухие и звонкие согласные</w:t>
            </w:r>
          </w:p>
        </w:tc>
        <w:tc>
          <w:tcPr>
            <w:tcW w:w="1984" w:type="dxa"/>
            <w:vAlign w:val="center"/>
          </w:tcPr>
          <w:p w14:paraId="6CEA5CC9" w14:textId="77777777" w:rsidR="00F84532" w:rsidRDefault="00F84532" w:rsidP="00F84532">
            <w:pPr>
              <w:pStyle w:val="ConsPlusNormal"/>
            </w:pPr>
          </w:p>
        </w:tc>
      </w:tr>
      <w:tr w:rsidR="00F84532" w:rsidRPr="00B42DAB" w14:paraId="2601B777" w14:textId="77777777" w:rsidTr="00F84532">
        <w:tc>
          <w:tcPr>
            <w:tcW w:w="1191" w:type="dxa"/>
            <w:vAlign w:val="center"/>
          </w:tcPr>
          <w:p w14:paraId="0AE6A276" w14:textId="77777777" w:rsidR="00F84532" w:rsidRDefault="00F84532" w:rsidP="00F84532">
            <w:pPr>
              <w:pStyle w:val="ConsPlusNormal"/>
            </w:pPr>
            <w:r>
              <w:t>Урок 33.</w:t>
            </w:r>
          </w:p>
        </w:tc>
        <w:tc>
          <w:tcPr>
            <w:tcW w:w="7235" w:type="dxa"/>
            <w:vAlign w:val="center"/>
          </w:tcPr>
          <w:p w14:paraId="4CF3305B" w14:textId="77777777" w:rsidR="00F84532" w:rsidRDefault="00F84532" w:rsidP="00F84532">
            <w:pPr>
              <w:pStyle w:val="ConsPlusNormal"/>
              <w:jc w:val="both"/>
            </w:pPr>
            <w:r>
              <w:t>Правописание согласных в корне слова</w:t>
            </w:r>
          </w:p>
        </w:tc>
        <w:tc>
          <w:tcPr>
            <w:tcW w:w="1984" w:type="dxa"/>
            <w:vAlign w:val="center"/>
          </w:tcPr>
          <w:p w14:paraId="2892E256" w14:textId="77777777" w:rsidR="00F84532" w:rsidRDefault="00F84532" w:rsidP="00F84532">
            <w:pPr>
              <w:pStyle w:val="ConsPlusNormal"/>
            </w:pPr>
          </w:p>
        </w:tc>
      </w:tr>
      <w:tr w:rsidR="00F84532" w14:paraId="5D5B5420" w14:textId="77777777" w:rsidTr="00F84532">
        <w:tc>
          <w:tcPr>
            <w:tcW w:w="1191" w:type="dxa"/>
            <w:vAlign w:val="center"/>
          </w:tcPr>
          <w:p w14:paraId="2AE808E1" w14:textId="77777777" w:rsidR="00F84532" w:rsidRDefault="00F84532" w:rsidP="00F84532">
            <w:pPr>
              <w:pStyle w:val="ConsPlusNormal"/>
            </w:pPr>
            <w:r>
              <w:lastRenderedPageBreak/>
              <w:t>Урок 34.</w:t>
            </w:r>
          </w:p>
        </w:tc>
        <w:tc>
          <w:tcPr>
            <w:tcW w:w="7235" w:type="dxa"/>
            <w:vAlign w:val="center"/>
          </w:tcPr>
          <w:p w14:paraId="22A95F81" w14:textId="77777777" w:rsidR="00F84532" w:rsidRDefault="00F84532" w:rsidP="00F84532">
            <w:pPr>
              <w:pStyle w:val="ConsPlusNormal"/>
              <w:jc w:val="both"/>
            </w:pPr>
            <w:r>
              <w:t>Правописание согласных в корне слова. Типы орфограмм</w:t>
            </w:r>
          </w:p>
        </w:tc>
        <w:tc>
          <w:tcPr>
            <w:tcW w:w="1984" w:type="dxa"/>
            <w:vAlign w:val="center"/>
          </w:tcPr>
          <w:p w14:paraId="56C1A171" w14:textId="77777777" w:rsidR="00F84532" w:rsidRDefault="00F84532" w:rsidP="00F84532">
            <w:pPr>
              <w:pStyle w:val="ConsPlusNormal"/>
            </w:pPr>
          </w:p>
        </w:tc>
      </w:tr>
      <w:tr w:rsidR="00F84532" w14:paraId="0AD6F21A" w14:textId="77777777" w:rsidTr="00F84532">
        <w:tc>
          <w:tcPr>
            <w:tcW w:w="1191" w:type="dxa"/>
            <w:vAlign w:val="center"/>
          </w:tcPr>
          <w:p w14:paraId="13B734EE" w14:textId="77777777" w:rsidR="00F84532" w:rsidRDefault="00F84532" w:rsidP="00F84532">
            <w:pPr>
              <w:pStyle w:val="ConsPlusNormal"/>
            </w:pPr>
            <w:r>
              <w:t>Урок 35.</w:t>
            </w:r>
          </w:p>
        </w:tc>
        <w:tc>
          <w:tcPr>
            <w:tcW w:w="7235" w:type="dxa"/>
            <w:vAlign w:val="center"/>
          </w:tcPr>
          <w:p w14:paraId="7676581D" w14:textId="77777777" w:rsidR="00F84532" w:rsidRDefault="00F84532" w:rsidP="00F84532">
            <w:pPr>
              <w:pStyle w:val="ConsPlusNormal"/>
              <w:jc w:val="both"/>
            </w:pPr>
            <w:r>
              <w:t>Согласные звуки и обозначающие их буквы. Твердые и мягкие согласные</w:t>
            </w:r>
          </w:p>
        </w:tc>
        <w:tc>
          <w:tcPr>
            <w:tcW w:w="1984" w:type="dxa"/>
            <w:vAlign w:val="center"/>
          </w:tcPr>
          <w:p w14:paraId="351F3F94" w14:textId="77777777" w:rsidR="00F84532" w:rsidRDefault="00F84532" w:rsidP="00F84532">
            <w:pPr>
              <w:pStyle w:val="ConsPlusNormal"/>
            </w:pPr>
          </w:p>
        </w:tc>
      </w:tr>
      <w:tr w:rsidR="00F84532" w:rsidRPr="00B42DAB" w14:paraId="31E53503" w14:textId="77777777" w:rsidTr="00F84532">
        <w:tc>
          <w:tcPr>
            <w:tcW w:w="1191" w:type="dxa"/>
            <w:vAlign w:val="center"/>
          </w:tcPr>
          <w:p w14:paraId="7312810C" w14:textId="77777777" w:rsidR="00F84532" w:rsidRDefault="00F84532" w:rsidP="00F84532">
            <w:pPr>
              <w:pStyle w:val="ConsPlusNormal"/>
            </w:pPr>
            <w:r>
              <w:t>Урок 36.</w:t>
            </w:r>
          </w:p>
        </w:tc>
        <w:tc>
          <w:tcPr>
            <w:tcW w:w="7235" w:type="dxa"/>
            <w:vAlign w:val="center"/>
          </w:tcPr>
          <w:p w14:paraId="27ED8CA4" w14:textId="77777777" w:rsidR="00F84532" w:rsidRDefault="00F84532" w:rsidP="00F84532">
            <w:pPr>
              <w:pStyle w:val="ConsPlusNormal"/>
              <w:jc w:val="both"/>
            </w:pPr>
            <w:r>
              <w:t>Гласные звуки и обозначающие их буквы</w:t>
            </w:r>
          </w:p>
        </w:tc>
        <w:tc>
          <w:tcPr>
            <w:tcW w:w="1984" w:type="dxa"/>
            <w:vAlign w:val="center"/>
          </w:tcPr>
          <w:p w14:paraId="5F393CFA" w14:textId="77777777" w:rsidR="00F84532" w:rsidRDefault="00F84532" w:rsidP="00F84532">
            <w:pPr>
              <w:pStyle w:val="ConsPlusNormal"/>
            </w:pPr>
          </w:p>
        </w:tc>
      </w:tr>
      <w:tr w:rsidR="00F84532" w14:paraId="36BA1E98" w14:textId="77777777" w:rsidTr="00F84532">
        <w:tc>
          <w:tcPr>
            <w:tcW w:w="1191" w:type="dxa"/>
            <w:vAlign w:val="center"/>
          </w:tcPr>
          <w:p w14:paraId="412F8709" w14:textId="77777777" w:rsidR="00F84532" w:rsidRDefault="00F84532" w:rsidP="00F84532">
            <w:pPr>
              <w:pStyle w:val="ConsPlusNormal"/>
            </w:pPr>
            <w:r>
              <w:t>Урок 37.</w:t>
            </w:r>
          </w:p>
        </w:tc>
        <w:tc>
          <w:tcPr>
            <w:tcW w:w="7235" w:type="dxa"/>
            <w:vAlign w:val="center"/>
          </w:tcPr>
          <w:p w14:paraId="575C4108" w14:textId="77777777" w:rsidR="00F84532" w:rsidRDefault="00F84532" w:rsidP="00F84532">
            <w:pPr>
              <w:pStyle w:val="ConsPlusNormal"/>
              <w:jc w:val="both"/>
            </w:pPr>
            <w:r>
              <w:t>Слог и ударение</w:t>
            </w:r>
          </w:p>
        </w:tc>
        <w:tc>
          <w:tcPr>
            <w:tcW w:w="1984" w:type="dxa"/>
            <w:vAlign w:val="center"/>
          </w:tcPr>
          <w:p w14:paraId="0937A4CE" w14:textId="77777777" w:rsidR="00F84532" w:rsidRDefault="00F84532" w:rsidP="00F84532">
            <w:pPr>
              <w:pStyle w:val="ConsPlusNormal"/>
            </w:pPr>
          </w:p>
        </w:tc>
      </w:tr>
      <w:tr w:rsidR="00F84532" w14:paraId="7B011F00" w14:textId="77777777" w:rsidTr="00F84532">
        <w:tc>
          <w:tcPr>
            <w:tcW w:w="1191" w:type="dxa"/>
            <w:vAlign w:val="center"/>
          </w:tcPr>
          <w:p w14:paraId="1D348A0F" w14:textId="77777777" w:rsidR="00F84532" w:rsidRDefault="00F84532" w:rsidP="00F84532">
            <w:pPr>
              <w:pStyle w:val="ConsPlusNormal"/>
            </w:pPr>
            <w:r>
              <w:t>Урок 38.</w:t>
            </w:r>
          </w:p>
        </w:tc>
        <w:tc>
          <w:tcPr>
            <w:tcW w:w="7235" w:type="dxa"/>
            <w:vAlign w:val="center"/>
          </w:tcPr>
          <w:p w14:paraId="03A116F4" w14:textId="77777777" w:rsidR="00F84532" w:rsidRDefault="00F84532" w:rsidP="00F84532">
            <w:pPr>
              <w:pStyle w:val="ConsPlusNormal"/>
              <w:jc w:val="both"/>
            </w:pPr>
            <w:r>
              <w:t>Сочинение (обучающее). Описание картины</w:t>
            </w:r>
          </w:p>
        </w:tc>
        <w:tc>
          <w:tcPr>
            <w:tcW w:w="1984" w:type="dxa"/>
            <w:vAlign w:val="center"/>
          </w:tcPr>
          <w:p w14:paraId="55FA3647" w14:textId="77777777" w:rsidR="00F84532" w:rsidRDefault="00F84532" w:rsidP="00F84532">
            <w:pPr>
              <w:pStyle w:val="ConsPlusNormal"/>
            </w:pPr>
          </w:p>
        </w:tc>
      </w:tr>
      <w:tr w:rsidR="00F84532" w:rsidRPr="00B42DAB" w14:paraId="0C293153" w14:textId="77777777" w:rsidTr="00F84532">
        <w:tc>
          <w:tcPr>
            <w:tcW w:w="1191" w:type="dxa"/>
            <w:vAlign w:val="center"/>
          </w:tcPr>
          <w:p w14:paraId="750F41B3" w14:textId="77777777" w:rsidR="00F84532" w:rsidRDefault="00F84532" w:rsidP="00F84532">
            <w:pPr>
              <w:pStyle w:val="ConsPlusNormal"/>
            </w:pPr>
            <w:r>
              <w:t>Урок 39.</w:t>
            </w:r>
          </w:p>
        </w:tc>
        <w:tc>
          <w:tcPr>
            <w:tcW w:w="7235" w:type="dxa"/>
            <w:vAlign w:val="center"/>
          </w:tcPr>
          <w:p w14:paraId="65587639" w14:textId="77777777" w:rsidR="00F84532" w:rsidRDefault="00F84532" w:rsidP="00F84532">
            <w:pPr>
              <w:pStyle w:val="ConsPlusNormal"/>
              <w:jc w:val="both"/>
            </w:pPr>
            <w:r>
              <w:t>Правописание безударных гласных в корне слова</w:t>
            </w:r>
          </w:p>
        </w:tc>
        <w:tc>
          <w:tcPr>
            <w:tcW w:w="1984" w:type="dxa"/>
            <w:vAlign w:val="center"/>
          </w:tcPr>
          <w:p w14:paraId="0DBC4ED6" w14:textId="77777777" w:rsidR="00F84532" w:rsidRDefault="00F84532" w:rsidP="00F84532">
            <w:pPr>
              <w:pStyle w:val="ConsPlusNormal"/>
            </w:pPr>
          </w:p>
        </w:tc>
      </w:tr>
      <w:tr w:rsidR="00F84532" w14:paraId="7E2F3D44" w14:textId="77777777" w:rsidTr="00F84532">
        <w:tc>
          <w:tcPr>
            <w:tcW w:w="1191" w:type="dxa"/>
            <w:vAlign w:val="center"/>
          </w:tcPr>
          <w:p w14:paraId="2355FEDE" w14:textId="77777777" w:rsidR="00F84532" w:rsidRDefault="00F84532" w:rsidP="00F84532">
            <w:pPr>
              <w:pStyle w:val="ConsPlusNormal"/>
            </w:pPr>
            <w:r>
              <w:t>Урок 40.</w:t>
            </w:r>
          </w:p>
        </w:tc>
        <w:tc>
          <w:tcPr>
            <w:tcW w:w="7235" w:type="dxa"/>
            <w:vAlign w:val="center"/>
          </w:tcPr>
          <w:p w14:paraId="351F4997" w14:textId="77777777" w:rsidR="00F84532" w:rsidRDefault="00F84532" w:rsidP="00F84532">
            <w:pPr>
              <w:pStyle w:val="ConsPlusNormal"/>
              <w:jc w:val="both"/>
            </w:pPr>
            <w:r>
              <w:t>Правописание безударных гласных в корне слова. Типы орфограмм</w:t>
            </w:r>
          </w:p>
        </w:tc>
        <w:tc>
          <w:tcPr>
            <w:tcW w:w="1984" w:type="dxa"/>
            <w:vAlign w:val="center"/>
          </w:tcPr>
          <w:p w14:paraId="0C56EF83" w14:textId="77777777" w:rsidR="00F84532" w:rsidRDefault="00F84532" w:rsidP="00F84532">
            <w:pPr>
              <w:pStyle w:val="ConsPlusNormal"/>
            </w:pPr>
          </w:p>
        </w:tc>
      </w:tr>
      <w:tr w:rsidR="00F84532" w14:paraId="02AA3AC5" w14:textId="77777777" w:rsidTr="00F84532">
        <w:tc>
          <w:tcPr>
            <w:tcW w:w="1191" w:type="dxa"/>
            <w:vAlign w:val="center"/>
          </w:tcPr>
          <w:p w14:paraId="754E613F" w14:textId="77777777" w:rsidR="00F84532" w:rsidRDefault="00F84532" w:rsidP="00F84532">
            <w:pPr>
              <w:pStyle w:val="ConsPlusNormal"/>
            </w:pPr>
            <w:r>
              <w:t>Урок 41.</w:t>
            </w:r>
          </w:p>
        </w:tc>
        <w:tc>
          <w:tcPr>
            <w:tcW w:w="7235" w:type="dxa"/>
            <w:vAlign w:val="center"/>
          </w:tcPr>
          <w:p w14:paraId="5AF59E5A" w14:textId="77777777" w:rsidR="00F84532" w:rsidRDefault="00F84532" w:rsidP="00F84532">
            <w:pPr>
              <w:pStyle w:val="ConsPlusNormal"/>
              <w:jc w:val="both"/>
            </w:pPr>
            <w:r>
              <w:t>Фонетический анализ слова</w:t>
            </w:r>
          </w:p>
        </w:tc>
        <w:tc>
          <w:tcPr>
            <w:tcW w:w="1984" w:type="dxa"/>
            <w:vAlign w:val="center"/>
          </w:tcPr>
          <w:p w14:paraId="1BC8D543" w14:textId="77777777" w:rsidR="00F84532" w:rsidRDefault="00F84532" w:rsidP="00F84532">
            <w:pPr>
              <w:pStyle w:val="ConsPlusNormal"/>
            </w:pPr>
          </w:p>
        </w:tc>
      </w:tr>
      <w:tr w:rsidR="00F84532" w14:paraId="4609D342" w14:textId="77777777" w:rsidTr="00F84532">
        <w:tc>
          <w:tcPr>
            <w:tcW w:w="1191" w:type="dxa"/>
            <w:vAlign w:val="center"/>
          </w:tcPr>
          <w:p w14:paraId="579D395C" w14:textId="77777777" w:rsidR="00F84532" w:rsidRDefault="00F84532" w:rsidP="00F84532">
            <w:pPr>
              <w:pStyle w:val="ConsPlusNormal"/>
            </w:pPr>
            <w:r>
              <w:t>Урок 42.</w:t>
            </w:r>
          </w:p>
        </w:tc>
        <w:tc>
          <w:tcPr>
            <w:tcW w:w="7235" w:type="dxa"/>
            <w:vAlign w:val="center"/>
          </w:tcPr>
          <w:p w14:paraId="45AE5531" w14:textId="77777777" w:rsidR="00F84532" w:rsidRDefault="00F84532" w:rsidP="00F84532">
            <w:pPr>
              <w:pStyle w:val="ConsPlusNormal"/>
              <w:jc w:val="both"/>
            </w:pPr>
            <w:r>
              <w:t>Орфоэпия. Орфоэпические нормы</w:t>
            </w:r>
          </w:p>
        </w:tc>
        <w:tc>
          <w:tcPr>
            <w:tcW w:w="1984" w:type="dxa"/>
            <w:vAlign w:val="center"/>
          </w:tcPr>
          <w:p w14:paraId="4C071051" w14:textId="77777777" w:rsidR="00F84532" w:rsidRDefault="00F84532" w:rsidP="00F84532">
            <w:pPr>
              <w:pStyle w:val="ConsPlusNormal"/>
            </w:pPr>
          </w:p>
        </w:tc>
      </w:tr>
      <w:tr w:rsidR="00F84532" w:rsidRPr="00B42DAB" w14:paraId="7CAEA3CF" w14:textId="77777777" w:rsidTr="00F84532">
        <w:tc>
          <w:tcPr>
            <w:tcW w:w="1191" w:type="dxa"/>
            <w:vAlign w:val="center"/>
          </w:tcPr>
          <w:p w14:paraId="01FA7108" w14:textId="77777777" w:rsidR="00F84532" w:rsidRDefault="00F84532" w:rsidP="00F84532">
            <w:pPr>
              <w:pStyle w:val="ConsPlusNormal"/>
            </w:pPr>
            <w:r>
              <w:t>Урок 43.</w:t>
            </w:r>
          </w:p>
        </w:tc>
        <w:tc>
          <w:tcPr>
            <w:tcW w:w="7235" w:type="dxa"/>
            <w:vAlign w:val="center"/>
          </w:tcPr>
          <w:p w14:paraId="7FCF0284" w14:textId="77777777" w:rsidR="00F84532" w:rsidRDefault="00F84532" w:rsidP="00F84532">
            <w:pPr>
              <w:pStyle w:val="ConsPlusNormal"/>
              <w:jc w:val="both"/>
            </w:pPr>
            <w:r>
              <w:t>Повторение тем "Фонетика, графика, орфоэпия", "Орфография".</w:t>
            </w:r>
          </w:p>
        </w:tc>
        <w:tc>
          <w:tcPr>
            <w:tcW w:w="1984" w:type="dxa"/>
            <w:vAlign w:val="center"/>
          </w:tcPr>
          <w:p w14:paraId="43A06E27" w14:textId="77777777" w:rsidR="00F84532" w:rsidRDefault="00F84532" w:rsidP="00F84532">
            <w:pPr>
              <w:pStyle w:val="ConsPlusNormal"/>
            </w:pPr>
          </w:p>
        </w:tc>
      </w:tr>
      <w:tr w:rsidR="00F84532" w:rsidRPr="00B42DAB" w14:paraId="4B21FD99" w14:textId="77777777" w:rsidTr="00F84532">
        <w:tc>
          <w:tcPr>
            <w:tcW w:w="1191" w:type="dxa"/>
            <w:vAlign w:val="center"/>
          </w:tcPr>
          <w:p w14:paraId="52CF2DA4" w14:textId="77777777" w:rsidR="00F84532" w:rsidRDefault="00F84532" w:rsidP="00F84532">
            <w:pPr>
              <w:pStyle w:val="ConsPlusNormal"/>
            </w:pPr>
            <w:r>
              <w:t>Урок 44.</w:t>
            </w:r>
          </w:p>
        </w:tc>
        <w:tc>
          <w:tcPr>
            <w:tcW w:w="7235" w:type="dxa"/>
            <w:vAlign w:val="center"/>
          </w:tcPr>
          <w:p w14:paraId="7116C6B7" w14:textId="77777777" w:rsidR="00F84532" w:rsidRDefault="00F84532" w:rsidP="00F84532">
            <w:pPr>
              <w:pStyle w:val="ConsPlusNormal"/>
              <w:jc w:val="both"/>
            </w:pPr>
            <w:r>
              <w:t>Морфемика как раздел лингвистики. Морфема как минимальная значимая единица языка</w:t>
            </w:r>
          </w:p>
        </w:tc>
        <w:tc>
          <w:tcPr>
            <w:tcW w:w="1984" w:type="dxa"/>
            <w:vAlign w:val="center"/>
          </w:tcPr>
          <w:p w14:paraId="11D24807" w14:textId="77777777" w:rsidR="00F84532" w:rsidRDefault="00F84532" w:rsidP="00F84532">
            <w:pPr>
              <w:pStyle w:val="ConsPlusNormal"/>
            </w:pPr>
          </w:p>
        </w:tc>
      </w:tr>
      <w:tr w:rsidR="00F84532" w14:paraId="0B71E7ED" w14:textId="77777777" w:rsidTr="00F84532">
        <w:tc>
          <w:tcPr>
            <w:tcW w:w="1191" w:type="dxa"/>
            <w:vAlign w:val="center"/>
          </w:tcPr>
          <w:p w14:paraId="720AB43D" w14:textId="77777777" w:rsidR="00F84532" w:rsidRDefault="00F84532" w:rsidP="00F84532">
            <w:pPr>
              <w:pStyle w:val="ConsPlusNormal"/>
            </w:pPr>
            <w:r>
              <w:t>Урок 45.</w:t>
            </w:r>
          </w:p>
        </w:tc>
        <w:tc>
          <w:tcPr>
            <w:tcW w:w="7235" w:type="dxa"/>
            <w:vAlign w:val="center"/>
          </w:tcPr>
          <w:p w14:paraId="1FB18A50" w14:textId="77777777" w:rsidR="00F84532" w:rsidRDefault="00F84532" w:rsidP="00F84532">
            <w:pPr>
              <w:pStyle w:val="ConsPlusNormal"/>
              <w:jc w:val="both"/>
            </w:pPr>
            <w:r>
              <w:t>Окончание и основа</w:t>
            </w:r>
          </w:p>
        </w:tc>
        <w:tc>
          <w:tcPr>
            <w:tcW w:w="1984" w:type="dxa"/>
            <w:vAlign w:val="center"/>
          </w:tcPr>
          <w:p w14:paraId="7913E62B" w14:textId="77777777" w:rsidR="00F84532" w:rsidRDefault="00F84532" w:rsidP="00F84532">
            <w:pPr>
              <w:pStyle w:val="ConsPlusNormal"/>
            </w:pPr>
          </w:p>
        </w:tc>
      </w:tr>
      <w:tr w:rsidR="00F84532" w14:paraId="3FC7B040" w14:textId="77777777" w:rsidTr="00F84532">
        <w:tc>
          <w:tcPr>
            <w:tcW w:w="1191" w:type="dxa"/>
            <w:vAlign w:val="center"/>
          </w:tcPr>
          <w:p w14:paraId="2BDB1C95" w14:textId="77777777" w:rsidR="00F84532" w:rsidRDefault="00F84532" w:rsidP="00F84532">
            <w:pPr>
              <w:pStyle w:val="ConsPlusNormal"/>
            </w:pPr>
            <w:r>
              <w:t>Урок 46.</w:t>
            </w:r>
          </w:p>
        </w:tc>
        <w:tc>
          <w:tcPr>
            <w:tcW w:w="7235" w:type="dxa"/>
            <w:vAlign w:val="center"/>
          </w:tcPr>
          <w:p w14:paraId="0FE43D6C" w14:textId="77777777" w:rsidR="00F84532" w:rsidRDefault="00F84532" w:rsidP="00F84532">
            <w:pPr>
              <w:pStyle w:val="ConsPlusNormal"/>
              <w:jc w:val="both"/>
            </w:pPr>
            <w:r>
              <w:t>Приставки</w:t>
            </w:r>
          </w:p>
        </w:tc>
        <w:tc>
          <w:tcPr>
            <w:tcW w:w="1984" w:type="dxa"/>
            <w:vAlign w:val="center"/>
          </w:tcPr>
          <w:p w14:paraId="4215220A" w14:textId="77777777" w:rsidR="00F84532" w:rsidRDefault="00F84532" w:rsidP="00F84532">
            <w:pPr>
              <w:pStyle w:val="ConsPlusNormal"/>
            </w:pPr>
          </w:p>
        </w:tc>
      </w:tr>
      <w:tr w:rsidR="00F84532" w14:paraId="722F569D" w14:textId="77777777" w:rsidTr="00F84532">
        <w:tc>
          <w:tcPr>
            <w:tcW w:w="1191" w:type="dxa"/>
            <w:vAlign w:val="center"/>
          </w:tcPr>
          <w:p w14:paraId="6AC16030" w14:textId="77777777" w:rsidR="00F84532" w:rsidRDefault="00F84532" w:rsidP="00F84532">
            <w:pPr>
              <w:pStyle w:val="ConsPlusNormal"/>
            </w:pPr>
            <w:r>
              <w:t>Урок 47.</w:t>
            </w:r>
          </w:p>
        </w:tc>
        <w:tc>
          <w:tcPr>
            <w:tcW w:w="7235" w:type="dxa"/>
            <w:vAlign w:val="center"/>
          </w:tcPr>
          <w:p w14:paraId="17940295" w14:textId="77777777" w:rsidR="00F84532" w:rsidRDefault="00F84532" w:rsidP="00F84532">
            <w:pPr>
              <w:pStyle w:val="ConsPlusNormal"/>
              <w:jc w:val="both"/>
            </w:pPr>
            <w:r>
              <w:t>Суффиксы</w:t>
            </w:r>
          </w:p>
        </w:tc>
        <w:tc>
          <w:tcPr>
            <w:tcW w:w="1984" w:type="dxa"/>
            <w:vAlign w:val="center"/>
          </w:tcPr>
          <w:p w14:paraId="2433CC3F" w14:textId="77777777" w:rsidR="00F84532" w:rsidRDefault="00F84532" w:rsidP="00F84532">
            <w:pPr>
              <w:pStyle w:val="ConsPlusNormal"/>
            </w:pPr>
          </w:p>
        </w:tc>
      </w:tr>
      <w:tr w:rsidR="00F84532" w14:paraId="6CCD8C1B" w14:textId="77777777" w:rsidTr="00F84532">
        <w:tc>
          <w:tcPr>
            <w:tcW w:w="1191" w:type="dxa"/>
            <w:vAlign w:val="center"/>
          </w:tcPr>
          <w:p w14:paraId="1D1ABB0D" w14:textId="77777777" w:rsidR="00F84532" w:rsidRDefault="00F84532" w:rsidP="00F84532">
            <w:pPr>
              <w:pStyle w:val="ConsPlusNormal"/>
            </w:pPr>
            <w:r>
              <w:t>Урок 48.</w:t>
            </w:r>
          </w:p>
        </w:tc>
        <w:tc>
          <w:tcPr>
            <w:tcW w:w="7235" w:type="dxa"/>
            <w:vAlign w:val="center"/>
          </w:tcPr>
          <w:p w14:paraId="2586987F" w14:textId="77777777" w:rsidR="00F84532" w:rsidRDefault="00F84532" w:rsidP="00F84532">
            <w:pPr>
              <w:pStyle w:val="ConsPlusNormal"/>
              <w:jc w:val="both"/>
            </w:pPr>
            <w:r>
              <w:t>Чередование звуков в морфемах</w:t>
            </w:r>
          </w:p>
        </w:tc>
        <w:tc>
          <w:tcPr>
            <w:tcW w:w="1984" w:type="dxa"/>
            <w:vAlign w:val="center"/>
          </w:tcPr>
          <w:p w14:paraId="37951182" w14:textId="77777777" w:rsidR="00F84532" w:rsidRDefault="00F84532" w:rsidP="00F84532">
            <w:pPr>
              <w:pStyle w:val="ConsPlusNormal"/>
            </w:pPr>
          </w:p>
        </w:tc>
      </w:tr>
      <w:tr w:rsidR="00F84532" w14:paraId="7E411105" w14:textId="77777777" w:rsidTr="00F84532">
        <w:tc>
          <w:tcPr>
            <w:tcW w:w="1191" w:type="dxa"/>
            <w:vAlign w:val="center"/>
          </w:tcPr>
          <w:p w14:paraId="2484C685" w14:textId="77777777" w:rsidR="00F84532" w:rsidRDefault="00F84532" w:rsidP="00F84532">
            <w:pPr>
              <w:pStyle w:val="ConsPlusNormal"/>
            </w:pPr>
            <w:r>
              <w:t>Урок 49.</w:t>
            </w:r>
          </w:p>
        </w:tc>
        <w:tc>
          <w:tcPr>
            <w:tcW w:w="7235" w:type="dxa"/>
            <w:vAlign w:val="center"/>
          </w:tcPr>
          <w:p w14:paraId="14C0A693" w14:textId="77777777" w:rsidR="00F84532" w:rsidRDefault="00F84532" w:rsidP="00F84532">
            <w:pPr>
              <w:pStyle w:val="ConsPlusNormal"/>
              <w:jc w:val="both"/>
            </w:pPr>
            <w:r>
              <w:t>Морфемный анализ слов</w:t>
            </w:r>
          </w:p>
        </w:tc>
        <w:tc>
          <w:tcPr>
            <w:tcW w:w="1984" w:type="dxa"/>
            <w:vAlign w:val="center"/>
          </w:tcPr>
          <w:p w14:paraId="3DC3091A" w14:textId="77777777" w:rsidR="00F84532" w:rsidRDefault="00F84532" w:rsidP="00F84532">
            <w:pPr>
              <w:pStyle w:val="ConsPlusNormal"/>
            </w:pPr>
          </w:p>
        </w:tc>
      </w:tr>
      <w:tr w:rsidR="00F84532" w:rsidRPr="00B42DAB" w14:paraId="48913206" w14:textId="77777777" w:rsidTr="00F84532">
        <w:tc>
          <w:tcPr>
            <w:tcW w:w="1191" w:type="dxa"/>
            <w:vAlign w:val="center"/>
          </w:tcPr>
          <w:p w14:paraId="2136E035" w14:textId="77777777" w:rsidR="00F84532" w:rsidRDefault="00F84532" w:rsidP="00F84532">
            <w:pPr>
              <w:pStyle w:val="ConsPlusNormal"/>
            </w:pPr>
            <w:r>
              <w:t>Урок 50.</w:t>
            </w:r>
          </w:p>
        </w:tc>
        <w:tc>
          <w:tcPr>
            <w:tcW w:w="7235" w:type="dxa"/>
            <w:vAlign w:val="center"/>
          </w:tcPr>
          <w:p w14:paraId="5144209A" w14:textId="77777777" w:rsidR="00F84532" w:rsidRDefault="00F84532" w:rsidP="00F84532">
            <w:pPr>
              <w:pStyle w:val="ConsPlusNormal"/>
              <w:jc w:val="both"/>
            </w:pPr>
            <w:r>
              <w:t>Правописание ё-о после шипящих в корне слова</w:t>
            </w:r>
          </w:p>
        </w:tc>
        <w:tc>
          <w:tcPr>
            <w:tcW w:w="1984" w:type="dxa"/>
            <w:vAlign w:val="center"/>
          </w:tcPr>
          <w:p w14:paraId="3DA39B7F" w14:textId="77777777" w:rsidR="00F84532" w:rsidRDefault="00F84532" w:rsidP="00F84532">
            <w:pPr>
              <w:pStyle w:val="ConsPlusNormal"/>
            </w:pPr>
          </w:p>
        </w:tc>
      </w:tr>
      <w:tr w:rsidR="00F84532" w:rsidRPr="00B42DAB" w14:paraId="329DA81E" w14:textId="77777777" w:rsidTr="00F84532">
        <w:tc>
          <w:tcPr>
            <w:tcW w:w="1191" w:type="dxa"/>
            <w:vAlign w:val="center"/>
          </w:tcPr>
          <w:p w14:paraId="0538F6AF" w14:textId="77777777" w:rsidR="00F84532" w:rsidRDefault="00F84532" w:rsidP="00F84532">
            <w:pPr>
              <w:pStyle w:val="ConsPlusNormal"/>
            </w:pPr>
            <w:r>
              <w:t>Урок 51.</w:t>
            </w:r>
          </w:p>
        </w:tc>
        <w:tc>
          <w:tcPr>
            <w:tcW w:w="7235" w:type="dxa"/>
            <w:vAlign w:val="center"/>
          </w:tcPr>
          <w:p w14:paraId="755C5DA1" w14:textId="77777777" w:rsidR="00F84532" w:rsidRDefault="00F84532" w:rsidP="00F84532">
            <w:pPr>
              <w:pStyle w:val="ConsPlusNormal"/>
              <w:jc w:val="both"/>
            </w:pPr>
            <w:r>
              <w:t>Правописание неизменяемых на письме приставок</w:t>
            </w:r>
          </w:p>
        </w:tc>
        <w:tc>
          <w:tcPr>
            <w:tcW w:w="1984" w:type="dxa"/>
            <w:vAlign w:val="center"/>
          </w:tcPr>
          <w:p w14:paraId="7380E352" w14:textId="77777777" w:rsidR="00F84532" w:rsidRDefault="00F84532" w:rsidP="00F84532">
            <w:pPr>
              <w:pStyle w:val="ConsPlusNormal"/>
            </w:pPr>
          </w:p>
        </w:tc>
      </w:tr>
      <w:tr w:rsidR="00F84532" w:rsidRPr="00B42DAB" w14:paraId="453A11D6" w14:textId="77777777" w:rsidTr="00F84532">
        <w:tc>
          <w:tcPr>
            <w:tcW w:w="1191" w:type="dxa"/>
            <w:vAlign w:val="center"/>
          </w:tcPr>
          <w:p w14:paraId="65474CF4" w14:textId="77777777" w:rsidR="00F84532" w:rsidRDefault="00F84532" w:rsidP="00F84532">
            <w:pPr>
              <w:pStyle w:val="ConsPlusNormal"/>
            </w:pPr>
            <w:r>
              <w:t>Урок 52.</w:t>
            </w:r>
          </w:p>
        </w:tc>
        <w:tc>
          <w:tcPr>
            <w:tcW w:w="7235" w:type="dxa"/>
            <w:vAlign w:val="center"/>
          </w:tcPr>
          <w:p w14:paraId="7B602679" w14:textId="77777777" w:rsidR="00F84532" w:rsidRDefault="00F84532" w:rsidP="00F84532">
            <w:pPr>
              <w:pStyle w:val="ConsPlusNormal"/>
              <w:jc w:val="both"/>
            </w:pPr>
            <w:r>
              <w:t>Правописание приставок на -з (-с)</w:t>
            </w:r>
          </w:p>
        </w:tc>
        <w:tc>
          <w:tcPr>
            <w:tcW w:w="1984" w:type="dxa"/>
            <w:vAlign w:val="center"/>
          </w:tcPr>
          <w:p w14:paraId="32B0D722" w14:textId="77777777" w:rsidR="00F84532" w:rsidRDefault="00F84532" w:rsidP="00F84532">
            <w:pPr>
              <w:pStyle w:val="ConsPlusNormal"/>
            </w:pPr>
          </w:p>
        </w:tc>
      </w:tr>
      <w:tr w:rsidR="00F84532" w:rsidRPr="00B42DAB" w14:paraId="719BF394" w14:textId="77777777" w:rsidTr="00F84532">
        <w:tc>
          <w:tcPr>
            <w:tcW w:w="1191" w:type="dxa"/>
            <w:vAlign w:val="center"/>
          </w:tcPr>
          <w:p w14:paraId="5FCB1A74" w14:textId="77777777" w:rsidR="00F84532" w:rsidRDefault="00F84532" w:rsidP="00F84532">
            <w:pPr>
              <w:pStyle w:val="ConsPlusNormal"/>
            </w:pPr>
            <w:r>
              <w:t>Урок 53.</w:t>
            </w:r>
          </w:p>
        </w:tc>
        <w:tc>
          <w:tcPr>
            <w:tcW w:w="7235" w:type="dxa"/>
            <w:vAlign w:val="center"/>
          </w:tcPr>
          <w:p w14:paraId="0DC2BA92" w14:textId="77777777" w:rsidR="00F84532" w:rsidRDefault="00F84532" w:rsidP="00F84532">
            <w:pPr>
              <w:pStyle w:val="ConsPlusNormal"/>
              <w:jc w:val="both"/>
            </w:pPr>
            <w:r>
              <w:t>Правописание ы-и после приставок</w:t>
            </w:r>
          </w:p>
        </w:tc>
        <w:tc>
          <w:tcPr>
            <w:tcW w:w="1984" w:type="dxa"/>
            <w:vAlign w:val="center"/>
          </w:tcPr>
          <w:p w14:paraId="027C3222" w14:textId="77777777" w:rsidR="00F84532" w:rsidRDefault="00F84532" w:rsidP="00F84532">
            <w:pPr>
              <w:pStyle w:val="ConsPlusNormal"/>
            </w:pPr>
          </w:p>
        </w:tc>
      </w:tr>
      <w:tr w:rsidR="00F84532" w:rsidRPr="00B42DAB" w14:paraId="0AEE7609" w14:textId="77777777" w:rsidTr="00F84532">
        <w:tc>
          <w:tcPr>
            <w:tcW w:w="1191" w:type="dxa"/>
            <w:vAlign w:val="center"/>
          </w:tcPr>
          <w:p w14:paraId="06DC5B93" w14:textId="77777777" w:rsidR="00F84532" w:rsidRDefault="00F84532" w:rsidP="00F84532">
            <w:pPr>
              <w:pStyle w:val="ConsPlusNormal"/>
            </w:pPr>
            <w:r>
              <w:lastRenderedPageBreak/>
              <w:t>Урок 54.</w:t>
            </w:r>
          </w:p>
        </w:tc>
        <w:tc>
          <w:tcPr>
            <w:tcW w:w="7235" w:type="dxa"/>
            <w:vAlign w:val="center"/>
          </w:tcPr>
          <w:p w14:paraId="4EB1C2AF" w14:textId="77777777" w:rsidR="00F84532" w:rsidRDefault="00F84532" w:rsidP="00F84532">
            <w:pPr>
              <w:pStyle w:val="ConsPlusNormal"/>
              <w:jc w:val="both"/>
            </w:pPr>
            <w:r>
              <w:t>Правописание ы-и после ц</w:t>
            </w:r>
          </w:p>
        </w:tc>
        <w:tc>
          <w:tcPr>
            <w:tcW w:w="1984" w:type="dxa"/>
            <w:vAlign w:val="center"/>
          </w:tcPr>
          <w:p w14:paraId="14869AD4" w14:textId="77777777" w:rsidR="00F84532" w:rsidRDefault="00F84532" w:rsidP="00F84532">
            <w:pPr>
              <w:pStyle w:val="ConsPlusNormal"/>
            </w:pPr>
          </w:p>
        </w:tc>
      </w:tr>
      <w:tr w:rsidR="00F84532" w14:paraId="55566043" w14:textId="77777777" w:rsidTr="00F84532">
        <w:tc>
          <w:tcPr>
            <w:tcW w:w="1191" w:type="dxa"/>
            <w:vAlign w:val="center"/>
          </w:tcPr>
          <w:p w14:paraId="7932E187" w14:textId="77777777" w:rsidR="00F84532" w:rsidRDefault="00F84532" w:rsidP="00F84532">
            <w:pPr>
              <w:pStyle w:val="ConsPlusNormal"/>
            </w:pPr>
            <w:r>
              <w:t>Урок 55.</w:t>
            </w:r>
          </w:p>
        </w:tc>
        <w:tc>
          <w:tcPr>
            <w:tcW w:w="7235" w:type="dxa"/>
            <w:vAlign w:val="center"/>
          </w:tcPr>
          <w:p w14:paraId="3002E2F8" w14:textId="77777777" w:rsidR="00F84532" w:rsidRDefault="00F84532" w:rsidP="00F84532">
            <w:pPr>
              <w:pStyle w:val="ConsPlusNormal"/>
              <w:jc w:val="both"/>
            </w:pPr>
            <w:r>
              <w:t>Повторение темы "Морфемика. Орфография"</w:t>
            </w:r>
          </w:p>
        </w:tc>
        <w:tc>
          <w:tcPr>
            <w:tcW w:w="1984" w:type="dxa"/>
            <w:vAlign w:val="center"/>
          </w:tcPr>
          <w:p w14:paraId="79C9FF5C" w14:textId="77777777" w:rsidR="00F84532" w:rsidRDefault="00F84532" w:rsidP="00F84532">
            <w:pPr>
              <w:pStyle w:val="ConsPlusNormal"/>
            </w:pPr>
          </w:p>
        </w:tc>
      </w:tr>
      <w:tr w:rsidR="00F84532" w14:paraId="368AED96" w14:textId="77777777" w:rsidTr="00F84532">
        <w:tc>
          <w:tcPr>
            <w:tcW w:w="1191" w:type="dxa"/>
            <w:vAlign w:val="center"/>
          </w:tcPr>
          <w:p w14:paraId="6DB7BD48" w14:textId="77777777" w:rsidR="00F84532" w:rsidRDefault="00F84532" w:rsidP="00F84532">
            <w:pPr>
              <w:pStyle w:val="ConsPlusNormal"/>
            </w:pPr>
            <w:r>
              <w:t>Урок 56.</w:t>
            </w:r>
          </w:p>
        </w:tc>
        <w:tc>
          <w:tcPr>
            <w:tcW w:w="7235" w:type="dxa"/>
            <w:vAlign w:val="center"/>
          </w:tcPr>
          <w:p w14:paraId="3CE57648" w14:textId="77777777" w:rsidR="00F84532" w:rsidRDefault="00F84532" w:rsidP="00F84532">
            <w:pPr>
              <w:pStyle w:val="ConsPlusNormal"/>
              <w:jc w:val="both"/>
            </w:pPr>
            <w:r>
              <w:t>Практикум по теме "Морфемика. Орфография"</w:t>
            </w:r>
          </w:p>
        </w:tc>
        <w:tc>
          <w:tcPr>
            <w:tcW w:w="1984" w:type="dxa"/>
            <w:vAlign w:val="center"/>
          </w:tcPr>
          <w:p w14:paraId="49F77D33" w14:textId="77777777" w:rsidR="00F84532" w:rsidRDefault="00F84532" w:rsidP="00F84532">
            <w:pPr>
              <w:pStyle w:val="ConsPlusNormal"/>
              <w:jc w:val="center"/>
            </w:pPr>
            <w:r>
              <w:t>1</w:t>
            </w:r>
          </w:p>
        </w:tc>
      </w:tr>
      <w:tr w:rsidR="00F84532" w14:paraId="1BB7D825" w14:textId="77777777" w:rsidTr="00F84532">
        <w:tc>
          <w:tcPr>
            <w:tcW w:w="1191" w:type="dxa"/>
            <w:vAlign w:val="center"/>
          </w:tcPr>
          <w:p w14:paraId="0AC96817" w14:textId="77777777" w:rsidR="00F84532" w:rsidRDefault="00F84532" w:rsidP="00F84532">
            <w:pPr>
              <w:pStyle w:val="ConsPlusNormal"/>
            </w:pPr>
            <w:r>
              <w:t>Урок 57.</w:t>
            </w:r>
          </w:p>
        </w:tc>
        <w:tc>
          <w:tcPr>
            <w:tcW w:w="7235" w:type="dxa"/>
            <w:vAlign w:val="center"/>
          </w:tcPr>
          <w:p w14:paraId="6BAAF09A" w14:textId="77777777" w:rsidR="00F84532" w:rsidRDefault="00F84532" w:rsidP="00F84532">
            <w:pPr>
              <w:pStyle w:val="ConsPlusNormal"/>
              <w:jc w:val="both"/>
            </w:pPr>
            <w:r>
              <w:t>Контрольная работа по теме "Морфемика. Орфография"</w:t>
            </w:r>
          </w:p>
        </w:tc>
        <w:tc>
          <w:tcPr>
            <w:tcW w:w="1984" w:type="dxa"/>
            <w:vAlign w:val="center"/>
          </w:tcPr>
          <w:p w14:paraId="17DD3145" w14:textId="77777777" w:rsidR="00F84532" w:rsidRDefault="00F84532" w:rsidP="00F84532">
            <w:pPr>
              <w:pStyle w:val="ConsPlusNormal"/>
            </w:pPr>
          </w:p>
        </w:tc>
      </w:tr>
      <w:tr w:rsidR="00F84532" w:rsidRPr="00B42DAB" w14:paraId="2D0DCF01" w14:textId="77777777" w:rsidTr="00F84532">
        <w:tc>
          <w:tcPr>
            <w:tcW w:w="1191" w:type="dxa"/>
            <w:vAlign w:val="center"/>
          </w:tcPr>
          <w:p w14:paraId="76EBC021" w14:textId="77777777" w:rsidR="00F84532" w:rsidRDefault="00F84532" w:rsidP="00F84532">
            <w:pPr>
              <w:pStyle w:val="ConsPlusNormal"/>
            </w:pPr>
            <w:r>
              <w:t>Урок 58.</w:t>
            </w:r>
          </w:p>
        </w:tc>
        <w:tc>
          <w:tcPr>
            <w:tcW w:w="7235" w:type="dxa"/>
            <w:vAlign w:val="center"/>
          </w:tcPr>
          <w:p w14:paraId="4D36B723" w14:textId="77777777" w:rsidR="00F84532" w:rsidRDefault="00F84532" w:rsidP="00F84532">
            <w:pPr>
              <w:pStyle w:val="ConsPlusNormal"/>
              <w:jc w:val="both"/>
            </w:pPr>
            <w:r>
              <w:t>Лексикология как раздел лингвистики. Лексическое значение слова</w:t>
            </w:r>
          </w:p>
        </w:tc>
        <w:tc>
          <w:tcPr>
            <w:tcW w:w="1984" w:type="dxa"/>
            <w:vAlign w:val="center"/>
          </w:tcPr>
          <w:p w14:paraId="471C8B03" w14:textId="77777777" w:rsidR="00F84532" w:rsidRDefault="00F84532" w:rsidP="00F84532">
            <w:pPr>
              <w:pStyle w:val="ConsPlusNormal"/>
            </w:pPr>
          </w:p>
        </w:tc>
      </w:tr>
      <w:tr w:rsidR="00F84532" w14:paraId="4A270C22" w14:textId="77777777" w:rsidTr="00F84532">
        <w:tc>
          <w:tcPr>
            <w:tcW w:w="1191" w:type="dxa"/>
            <w:vAlign w:val="center"/>
          </w:tcPr>
          <w:p w14:paraId="05CB15D6" w14:textId="77777777" w:rsidR="00F84532" w:rsidRDefault="00F84532" w:rsidP="00F84532">
            <w:pPr>
              <w:pStyle w:val="ConsPlusNormal"/>
            </w:pPr>
            <w:r>
              <w:t>Урок 59.</w:t>
            </w:r>
          </w:p>
        </w:tc>
        <w:tc>
          <w:tcPr>
            <w:tcW w:w="7235" w:type="dxa"/>
            <w:vAlign w:val="center"/>
          </w:tcPr>
          <w:p w14:paraId="5B115642" w14:textId="77777777" w:rsidR="00F84532" w:rsidRDefault="00F84532" w:rsidP="00F84532">
            <w:pPr>
              <w:pStyle w:val="ConsPlusNormal"/>
              <w:jc w:val="both"/>
            </w:pPr>
            <w:r>
              <w:t>Толковые словари</w:t>
            </w:r>
          </w:p>
        </w:tc>
        <w:tc>
          <w:tcPr>
            <w:tcW w:w="1984" w:type="dxa"/>
            <w:vAlign w:val="center"/>
          </w:tcPr>
          <w:p w14:paraId="4326FF90" w14:textId="77777777" w:rsidR="00F84532" w:rsidRDefault="00F84532" w:rsidP="00F84532">
            <w:pPr>
              <w:pStyle w:val="ConsPlusNormal"/>
            </w:pPr>
          </w:p>
        </w:tc>
      </w:tr>
      <w:tr w:rsidR="00F84532" w14:paraId="0667A2D2" w14:textId="77777777" w:rsidTr="00F84532">
        <w:tc>
          <w:tcPr>
            <w:tcW w:w="1191" w:type="dxa"/>
            <w:vAlign w:val="center"/>
          </w:tcPr>
          <w:p w14:paraId="57093F81" w14:textId="77777777" w:rsidR="00F84532" w:rsidRDefault="00F84532" w:rsidP="00F84532">
            <w:pPr>
              <w:pStyle w:val="ConsPlusNormal"/>
            </w:pPr>
            <w:r>
              <w:t>Урок 60.</w:t>
            </w:r>
          </w:p>
        </w:tc>
        <w:tc>
          <w:tcPr>
            <w:tcW w:w="7235" w:type="dxa"/>
            <w:vAlign w:val="center"/>
          </w:tcPr>
          <w:p w14:paraId="18D618D3" w14:textId="77777777" w:rsidR="00F84532" w:rsidRDefault="00F84532" w:rsidP="00F84532">
            <w:pPr>
              <w:pStyle w:val="ConsPlusNormal"/>
              <w:jc w:val="both"/>
            </w:pPr>
            <w:r>
              <w:t>Однозначные и многозначные слова</w:t>
            </w:r>
          </w:p>
        </w:tc>
        <w:tc>
          <w:tcPr>
            <w:tcW w:w="1984" w:type="dxa"/>
            <w:vAlign w:val="center"/>
          </w:tcPr>
          <w:p w14:paraId="68830BC6" w14:textId="77777777" w:rsidR="00F84532" w:rsidRDefault="00F84532" w:rsidP="00F84532">
            <w:pPr>
              <w:pStyle w:val="ConsPlusNormal"/>
            </w:pPr>
          </w:p>
        </w:tc>
      </w:tr>
      <w:tr w:rsidR="00F84532" w14:paraId="56545192" w14:textId="77777777" w:rsidTr="00F84532">
        <w:tc>
          <w:tcPr>
            <w:tcW w:w="1191" w:type="dxa"/>
            <w:vAlign w:val="center"/>
          </w:tcPr>
          <w:p w14:paraId="50DDF761" w14:textId="77777777" w:rsidR="00F84532" w:rsidRDefault="00F84532" w:rsidP="00F84532">
            <w:pPr>
              <w:pStyle w:val="ConsPlusNormal"/>
            </w:pPr>
            <w:r>
              <w:t>Урок 61.</w:t>
            </w:r>
          </w:p>
        </w:tc>
        <w:tc>
          <w:tcPr>
            <w:tcW w:w="7235" w:type="dxa"/>
            <w:vAlign w:val="center"/>
          </w:tcPr>
          <w:p w14:paraId="6E681AB4" w14:textId="77777777" w:rsidR="00F84532" w:rsidRDefault="00F84532" w:rsidP="00F84532">
            <w:pPr>
              <w:pStyle w:val="ConsPlusNormal"/>
              <w:jc w:val="both"/>
            </w:pPr>
            <w:r>
              <w:t>Понятие о лексической сочетаемости</w:t>
            </w:r>
          </w:p>
        </w:tc>
        <w:tc>
          <w:tcPr>
            <w:tcW w:w="1984" w:type="dxa"/>
            <w:vAlign w:val="center"/>
          </w:tcPr>
          <w:p w14:paraId="2AD55CC2" w14:textId="77777777" w:rsidR="00F84532" w:rsidRDefault="00F84532" w:rsidP="00F84532">
            <w:pPr>
              <w:pStyle w:val="ConsPlusNormal"/>
            </w:pPr>
          </w:p>
        </w:tc>
      </w:tr>
      <w:tr w:rsidR="00F84532" w14:paraId="00D0287E" w14:textId="77777777" w:rsidTr="00F84532">
        <w:tc>
          <w:tcPr>
            <w:tcW w:w="1191" w:type="dxa"/>
            <w:vAlign w:val="center"/>
          </w:tcPr>
          <w:p w14:paraId="7BCA38BC" w14:textId="77777777" w:rsidR="00F84532" w:rsidRDefault="00F84532" w:rsidP="00F84532">
            <w:pPr>
              <w:pStyle w:val="ConsPlusNormal"/>
            </w:pPr>
            <w:r>
              <w:t>Урок 62.</w:t>
            </w:r>
          </w:p>
        </w:tc>
        <w:tc>
          <w:tcPr>
            <w:tcW w:w="7235" w:type="dxa"/>
            <w:vAlign w:val="center"/>
          </w:tcPr>
          <w:p w14:paraId="17EF7751" w14:textId="77777777" w:rsidR="00F84532" w:rsidRDefault="00F84532" w:rsidP="00F84532">
            <w:pPr>
              <w:pStyle w:val="ConsPlusNormal"/>
              <w:jc w:val="both"/>
            </w:pPr>
            <w:r>
              <w:t>Сочинение. Устный рассказ</w:t>
            </w:r>
          </w:p>
        </w:tc>
        <w:tc>
          <w:tcPr>
            <w:tcW w:w="1984" w:type="dxa"/>
            <w:vAlign w:val="center"/>
          </w:tcPr>
          <w:p w14:paraId="58C10B02" w14:textId="77777777" w:rsidR="00F84532" w:rsidRDefault="00F84532" w:rsidP="00F84532">
            <w:pPr>
              <w:pStyle w:val="ConsPlusNormal"/>
            </w:pPr>
          </w:p>
        </w:tc>
      </w:tr>
      <w:tr w:rsidR="00F84532" w14:paraId="2038ECAF" w14:textId="77777777" w:rsidTr="00F84532">
        <w:tc>
          <w:tcPr>
            <w:tcW w:w="1191" w:type="dxa"/>
            <w:vAlign w:val="center"/>
          </w:tcPr>
          <w:p w14:paraId="4CAE184E" w14:textId="77777777" w:rsidR="00F84532" w:rsidRDefault="00F84532" w:rsidP="00F84532">
            <w:pPr>
              <w:pStyle w:val="ConsPlusNormal"/>
            </w:pPr>
            <w:r>
              <w:t>Урок 63.</w:t>
            </w:r>
          </w:p>
        </w:tc>
        <w:tc>
          <w:tcPr>
            <w:tcW w:w="7235" w:type="dxa"/>
            <w:vAlign w:val="center"/>
          </w:tcPr>
          <w:p w14:paraId="4DE73A75" w14:textId="77777777" w:rsidR="00F84532" w:rsidRDefault="00F84532" w:rsidP="00F84532">
            <w:pPr>
              <w:pStyle w:val="ConsPlusNormal"/>
              <w:jc w:val="both"/>
            </w:pPr>
            <w:r>
              <w:t>Тематические группы слов</w:t>
            </w:r>
          </w:p>
        </w:tc>
        <w:tc>
          <w:tcPr>
            <w:tcW w:w="1984" w:type="dxa"/>
            <w:vAlign w:val="center"/>
          </w:tcPr>
          <w:p w14:paraId="3ABA82CE" w14:textId="77777777" w:rsidR="00F84532" w:rsidRDefault="00F84532" w:rsidP="00F84532">
            <w:pPr>
              <w:pStyle w:val="ConsPlusNormal"/>
            </w:pPr>
          </w:p>
        </w:tc>
      </w:tr>
      <w:tr w:rsidR="00F84532" w14:paraId="2A52BB6B" w14:textId="77777777" w:rsidTr="00F84532">
        <w:tc>
          <w:tcPr>
            <w:tcW w:w="1191" w:type="dxa"/>
            <w:vAlign w:val="center"/>
          </w:tcPr>
          <w:p w14:paraId="42DCB2DE" w14:textId="77777777" w:rsidR="00F84532" w:rsidRDefault="00F84532" w:rsidP="00F84532">
            <w:pPr>
              <w:pStyle w:val="ConsPlusNormal"/>
            </w:pPr>
            <w:r>
              <w:t>Урок 64.</w:t>
            </w:r>
          </w:p>
        </w:tc>
        <w:tc>
          <w:tcPr>
            <w:tcW w:w="7235" w:type="dxa"/>
            <w:vAlign w:val="center"/>
          </w:tcPr>
          <w:p w14:paraId="27C6B874" w14:textId="77777777" w:rsidR="00F84532" w:rsidRDefault="00F84532" w:rsidP="00F84532">
            <w:pPr>
              <w:pStyle w:val="ConsPlusNormal"/>
              <w:jc w:val="both"/>
            </w:pPr>
            <w:r>
              <w:t>Синонимы</w:t>
            </w:r>
          </w:p>
        </w:tc>
        <w:tc>
          <w:tcPr>
            <w:tcW w:w="1984" w:type="dxa"/>
            <w:vAlign w:val="center"/>
          </w:tcPr>
          <w:p w14:paraId="0D9F10C3" w14:textId="77777777" w:rsidR="00F84532" w:rsidRDefault="00F84532" w:rsidP="00F84532">
            <w:pPr>
              <w:pStyle w:val="ConsPlusNormal"/>
            </w:pPr>
          </w:p>
        </w:tc>
      </w:tr>
      <w:tr w:rsidR="00F84532" w14:paraId="72BA8B65" w14:textId="77777777" w:rsidTr="00F84532">
        <w:tc>
          <w:tcPr>
            <w:tcW w:w="1191" w:type="dxa"/>
            <w:vAlign w:val="center"/>
          </w:tcPr>
          <w:p w14:paraId="42ECC2A6" w14:textId="77777777" w:rsidR="00F84532" w:rsidRDefault="00F84532" w:rsidP="00F84532">
            <w:pPr>
              <w:pStyle w:val="ConsPlusNormal"/>
            </w:pPr>
            <w:r>
              <w:t>Урок 65.</w:t>
            </w:r>
          </w:p>
        </w:tc>
        <w:tc>
          <w:tcPr>
            <w:tcW w:w="7235" w:type="dxa"/>
            <w:vAlign w:val="center"/>
          </w:tcPr>
          <w:p w14:paraId="0FF43EC9" w14:textId="77777777" w:rsidR="00F84532" w:rsidRDefault="00F84532" w:rsidP="00F84532">
            <w:pPr>
              <w:pStyle w:val="ConsPlusNormal"/>
              <w:jc w:val="both"/>
            </w:pPr>
            <w:r>
              <w:t>Антонимы</w:t>
            </w:r>
          </w:p>
        </w:tc>
        <w:tc>
          <w:tcPr>
            <w:tcW w:w="1984" w:type="dxa"/>
            <w:vAlign w:val="center"/>
          </w:tcPr>
          <w:p w14:paraId="28196EC0" w14:textId="77777777" w:rsidR="00F84532" w:rsidRDefault="00F84532" w:rsidP="00F84532">
            <w:pPr>
              <w:pStyle w:val="ConsPlusNormal"/>
            </w:pPr>
          </w:p>
        </w:tc>
      </w:tr>
      <w:tr w:rsidR="00F84532" w14:paraId="5A557971" w14:textId="77777777" w:rsidTr="00F84532">
        <w:tc>
          <w:tcPr>
            <w:tcW w:w="1191" w:type="dxa"/>
            <w:vAlign w:val="center"/>
          </w:tcPr>
          <w:p w14:paraId="7982A51D" w14:textId="77777777" w:rsidR="00F84532" w:rsidRDefault="00F84532" w:rsidP="00F84532">
            <w:pPr>
              <w:pStyle w:val="ConsPlusNormal"/>
            </w:pPr>
            <w:r>
              <w:t>Урок 66.</w:t>
            </w:r>
          </w:p>
        </w:tc>
        <w:tc>
          <w:tcPr>
            <w:tcW w:w="7235" w:type="dxa"/>
            <w:vAlign w:val="center"/>
          </w:tcPr>
          <w:p w14:paraId="24053A74" w14:textId="77777777" w:rsidR="00F84532" w:rsidRDefault="00F84532" w:rsidP="00F84532">
            <w:pPr>
              <w:pStyle w:val="ConsPlusNormal"/>
              <w:jc w:val="both"/>
            </w:pPr>
            <w:r>
              <w:t>Омонимы. Паронимы</w:t>
            </w:r>
          </w:p>
        </w:tc>
        <w:tc>
          <w:tcPr>
            <w:tcW w:w="1984" w:type="dxa"/>
            <w:vAlign w:val="center"/>
          </w:tcPr>
          <w:p w14:paraId="77A043C9" w14:textId="77777777" w:rsidR="00F84532" w:rsidRDefault="00F84532" w:rsidP="00F84532">
            <w:pPr>
              <w:pStyle w:val="ConsPlusNormal"/>
            </w:pPr>
          </w:p>
        </w:tc>
      </w:tr>
      <w:tr w:rsidR="00F84532" w14:paraId="21E78F82" w14:textId="77777777" w:rsidTr="00F84532">
        <w:tc>
          <w:tcPr>
            <w:tcW w:w="1191" w:type="dxa"/>
            <w:vAlign w:val="center"/>
          </w:tcPr>
          <w:p w14:paraId="1C20D4F8" w14:textId="77777777" w:rsidR="00F84532" w:rsidRDefault="00F84532" w:rsidP="00F84532">
            <w:pPr>
              <w:pStyle w:val="ConsPlusNormal"/>
            </w:pPr>
            <w:r>
              <w:t>Урок 67.</w:t>
            </w:r>
          </w:p>
        </w:tc>
        <w:tc>
          <w:tcPr>
            <w:tcW w:w="7235" w:type="dxa"/>
            <w:vAlign w:val="center"/>
          </w:tcPr>
          <w:p w14:paraId="3296FDAB" w14:textId="77777777" w:rsidR="00F84532" w:rsidRDefault="00F84532" w:rsidP="00F84532">
            <w:pPr>
              <w:pStyle w:val="ConsPlusNormal"/>
              <w:jc w:val="both"/>
            </w:pPr>
            <w:r>
              <w:t>Лексический анализ слова</w:t>
            </w:r>
          </w:p>
        </w:tc>
        <w:tc>
          <w:tcPr>
            <w:tcW w:w="1984" w:type="dxa"/>
            <w:vAlign w:val="center"/>
          </w:tcPr>
          <w:p w14:paraId="658E5F36" w14:textId="77777777" w:rsidR="00F84532" w:rsidRDefault="00F84532" w:rsidP="00F84532">
            <w:pPr>
              <w:pStyle w:val="ConsPlusNormal"/>
            </w:pPr>
          </w:p>
        </w:tc>
      </w:tr>
      <w:tr w:rsidR="00F84532" w14:paraId="0815296E" w14:textId="77777777" w:rsidTr="00F84532">
        <w:tc>
          <w:tcPr>
            <w:tcW w:w="1191" w:type="dxa"/>
            <w:vAlign w:val="center"/>
          </w:tcPr>
          <w:p w14:paraId="4B792F7D" w14:textId="77777777" w:rsidR="00F84532" w:rsidRDefault="00F84532" w:rsidP="00F84532">
            <w:pPr>
              <w:pStyle w:val="ConsPlusNormal"/>
            </w:pPr>
            <w:r>
              <w:t>Урок 68.</w:t>
            </w:r>
          </w:p>
        </w:tc>
        <w:tc>
          <w:tcPr>
            <w:tcW w:w="7235" w:type="dxa"/>
            <w:vAlign w:val="center"/>
          </w:tcPr>
          <w:p w14:paraId="031FB045" w14:textId="77777777" w:rsidR="00F84532" w:rsidRDefault="00F84532" w:rsidP="00F84532">
            <w:pPr>
              <w:pStyle w:val="ConsPlusNormal"/>
              <w:jc w:val="both"/>
            </w:pPr>
            <w:r>
              <w:t>Повторение темы "Лексикология"</w:t>
            </w:r>
          </w:p>
        </w:tc>
        <w:tc>
          <w:tcPr>
            <w:tcW w:w="1984" w:type="dxa"/>
            <w:vAlign w:val="center"/>
          </w:tcPr>
          <w:p w14:paraId="71BA0315" w14:textId="77777777" w:rsidR="00F84532" w:rsidRDefault="00F84532" w:rsidP="00F84532">
            <w:pPr>
              <w:pStyle w:val="ConsPlusNormal"/>
            </w:pPr>
          </w:p>
        </w:tc>
      </w:tr>
      <w:tr w:rsidR="00F84532" w14:paraId="055B457A" w14:textId="77777777" w:rsidTr="00F84532">
        <w:tc>
          <w:tcPr>
            <w:tcW w:w="1191" w:type="dxa"/>
            <w:vAlign w:val="center"/>
          </w:tcPr>
          <w:p w14:paraId="2EE321A0" w14:textId="77777777" w:rsidR="00F84532" w:rsidRDefault="00F84532" w:rsidP="00F84532">
            <w:pPr>
              <w:pStyle w:val="ConsPlusNormal"/>
            </w:pPr>
            <w:r>
              <w:t>Урок 69.</w:t>
            </w:r>
          </w:p>
        </w:tc>
        <w:tc>
          <w:tcPr>
            <w:tcW w:w="7235" w:type="dxa"/>
            <w:vAlign w:val="center"/>
          </w:tcPr>
          <w:p w14:paraId="5A8DC799" w14:textId="77777777" w:rsidR="00F84532" w:rsidRDefault="00F84532" w:rsidP="00F84532">
            <w:pPr>
              <w:pStyle w:val="ConsPlusNormal"/>
              <w:jc w:val="both"/>
            </w:pPr>
            <w:r>
              <w:t>Повторение темы "Лексикология". Практикум</w:t>
            </w:r>
          </w:p>
        </w:tc>
        <w:tc>
          <w:tcPr>
            <w:tcW w:w="1984" w:type="dxa"/>
            <w:vAlign w:val="center"/>
          </w:tcPr>
          <w:p w14:paraId="0C2F1592" w14:textId="77777777" w:rsidR="00F84532" w:rsidRDefault="00F84532" w:rsidP="00F84532">
            <w:pPr>
              <w:pStyle w:val="ConsPlusNormal"/>
              <w:jc w:val="center"/>
            </w:pPr>
            <w:r>
              <w:t>1</w:t>
            </w:r>
          </w:p>
        </w:tc>
      </w:tr>
      <w:tr w:rsidR="00F84532" w:rsidRPr="00B42DAB" w14:paraId="08A64D10" w14:textId="77777777" w:rsidTr="00F84532">
        <w:tc>
          <w:tcPr>
            <w:tcW w:w="1191" w:type="dxa"/>
            <w:vAlign w:val="center"/>
          </w:tcPr>
          <w:p w14:paraId="19851F15" w14:textId="77777777" w:rsidR="00F84532" w:rsidRDefault="00F84532" w:rsidP="00F84532">
            <w:pPr>
              <w:pStyle w:val="ConsPlusNormal"/>
            </w:pPr>
            <w:r>
              <w:t>Урок 70.</w:t>
            </w:r>
          </w:p>
        </w:tc>
        <w:tc>
          <w:tcPr>
            <w:tcW w:w="7235" w:type="dxa"/>
            <w:vAlign w:val="center"/>
          </w:tcPr>
          <w:p w14:paraId="2306203A" w14:textId="77777777" w:rsidR="00F84532" w:rsidRDefault="00F84532" w:rsidP="00F84532">
            <w:pPr>
              <w:pStyle w:val="ConsPlusNormal"/>
              <w:jc w:val="both"/>
            </w:pPr>
            <w:r>
              <w:t>Контрольная работа по теме "Лексикология"</w:t>
            </w:r>
          </w:p>
        </w:tc>
        <w:tc>
          <w:tcPr>
            <w:tcW w:w="1984" w:type="dxa"/>
            <w:vAlign w:val="center"/>
          </w:tcPr>
          <w:p w14:paraId="3D0F225E" w14:textId="77777777" w:rsidR="00F84532" w:rsidRDefault="00F84532" w:rsidP="00F84532">
            <w:pPr>
              <w:pStyle w:val="ConsPlusNormal"/>
            </w:pPr>
          </w:p>
        </w:tc>
      </w:tr>
      <w:tr w:rsidR="00F84532" w14:paraId="1DC3BF1F" w14:textId="77777777" w:rsidTr="00F84532">
        <w:tc>
          <w:tcPr>
            <w:tcW w:w="1191" w:type="dxa"/>
            <w:vAlign w:val="center"/>
          </w:tcPr>
          <w:p w14:paraId="6EE71B47" w14:textId="77777777" w:rsidR="00F84532" w:rsidRDefault="00F84532" w:rsidP="00F84532">
            <w:pPr>
              <w:pStyle w:val="ConsPlusNormal"/>
            </w:pPr>
            <w:r>
              <w:t>Урок 71.</w:t>
            </w:r>
          </w:p>
        </w:tc>
        <w:tc>
          <w:tcPr>
            <w:tcW w:w="7235" w:type="dxa"/>
            <w:vAlign w:val="center"/>
          </w:tcPr>
          <w:p w14:paraId="330E6309" w14:textId="77777777" w:rsidR="00F84532" w:rsidRDefault="00F84532" w:rsidP="00F84532">
            <w:pPr>
              <w:pStyle w:val="ConsPlusNormal"/>
              <w:jc w:val="both"/>
            </w:pPr>
            <w:r>
              <w:t>Что изучает синтаксис</w:t>
            </w:r>
          </w:p>
        </w:tc>
        <w:tc>
          <w:tcPr>
            <w:tcW w:w="1984" w:type="dxa"/>
            <w:vAlign w:val="center"/>
          </w:tcPr>
          <w:p w14:paraId="49FA2E01" w14:textId="77777777" w:rsidR="00F84532" w:rsidRDefault="00F84532" w:rsidP="00F84532">
            <w:pPr>
              <w:pStyle w:val="ConsPlusNormal"/>
            </w:pPr>
          </w:p>
        </w:tc>
      </w:tr>
      <w:tr w:rsidR="00F84532" w14:paraId="00AF1811" w14:textId="77777777" w:rsidTr="00F84532">
        <w:tc>
          <w:tcPr>
            <w:tcW w:w="1191" w:type="dxa"/>
            <w:vAlign w:val="center"/>
          </w:tcPr>
          <w:p w14:paraId="7987CB2B" w14:textId="77777777" w:rsidR="00F84532" w:rsidRDefault="00F84532" w:rsidP="00F84532">
            <w:pPr>
              <w:pStyle w:val="ConsPlusNormal"/>
            </w:pPr>
            <w:r>
              <w:t>Урок 72.</w:t>
            </w:r>
          </w:p>
        </w:tc>
        <w:tc>
          <w:tcPr>
            <w:tcW w:w="7235" w:type="dxa"/>
            <w:vAlign w:val="center"/>
          </w:tcPr>
          <w:p w14:paraId="698A38B0" w14:textId="77777777" w:rsidR="00F84532" w:rsidRDefault="00F84532" w:rsidP="00F84532">
            <w:pPr>
              <w:pStyle w:val="ConsPlusNormal"/>
              <w:jc w:val="both"/>
            </w:pPr>
            <w:r>
              <w:t>Словосочетание</w:t>
            </w:r>
          </w:p>
        </w:tc>
        <w:tc>
          <w:tcPr>
            <w:tcW w:w="1984" w:type="dxa"/>
            <w:vAlign w:val="center"/>
          </w:tcPr>
          <w:p w14:paraId="76ADB2BE" w14:textId="77777777" w:rsidR="00F84532" w:rsidRDefault="00F84532" w:rsidP="00F84532">
            <w:pPr>
              <w:pStyle w:val="ConsPlusNormal"/>
            </w:pPr>
          </w:p>
        </w:tc>
      </w:tr>
      <w:tr w:rsidR="00F84532" w:rsidRPr="00B42DAB" w14:paraId="476F79B0" w14:textId="77777777" w:rsidTr="00F84532">
        <w:tc>
          <w:tcPr>
            <w:tcW w:w="1191" w:type="dxa"/>
            <w:vAlign w:val="center"/>
          </w:tcPr>
          <w:p w14:paraId="583AED29" w14:textId="77777777" w:rsidR="00F84532" w:rsidRDefault="00F84532" w:rsidP="00F84532">
            <w:pPr>
              <w:pStyle w:val="ConsPlusNormal"/>
            </w:pPr>
            <w:r>
              <w:t>Урок 73.</w:t>
            </w:r>
          </w:p>
        </w:tc>
        <w:tc>
          <w:tcPr>
            <w:tcW w:w="7235" w:type="dxa"/>
            <w:vAlign w:val="center"/>
          </w:tcPr>
          <w:p w14:paraId="67A92572" w14:textId="77777777" w:rsidR="00F84532" w:rsidRDefault="00F84532" w:rsidP="00F84532">
            <w:pPr>
              <w:pStyle w:val="ConsPlusNormal"/>
              <w:jc w:val="both"/>
            </w:pPr>
            <w:r>
              <w:t>Предложение - основная единица речевого общения</w:t>
            </w:r>
          </w:p>
        </w:tc>
        <w:tc>
          <w:tcPr>
            <w:tcW w:w="1984" w:type="dxa"/>
            <w:vAlign w:val="center"/>
          </w:tcPr>
          <w:p w14:paraId="5F0E6CC4" w14:textId="77777777" w:rsidR="00F84532" w:rsidRDefault="00F84532" w:rsidP="00F84532">
            <w:pPr>
              <w:pStyle w:val="ConsPlusNormal"/>
            </w:pPr>
          </w:p>
        </w:tc>
      </w:tr>
      <w:tr w:rsidR="00F84532" w:rsidRPr="00B42DAB" w14:paraId="143E72B5" w14:textId="77777777" w:rsidTr="00F84532">
        <w:tc>
          <w:tcPr>
            <w:tcW w:w="1191" w:type="dxa"/>
            <w:vAlign w:val="center"/>
          </w:tcPr>
          <w:p w14:paraId="1A9C30A7" w14:textId="77777777" w:rsidR="00F84532" w:rsidRDefault="00F84532" w:rsidP="00F84532">
            <w:pPr>
              <w:pStyle w:val="ConsPlusNormal"/>
            </w:pPr>
            <w:r>
              <w:t>Урок 74.</w:t>
            </w:r>
          </w:p>
        </w:tc>
        <w:tc>
          <w:tcPr>
            <w:tcW w:w="7235" w:type="dxa"/>
            <w:vAlign w:val="center"/>
          </w:tcPr>
          <w:p w14:paraId="750336BB" w14:textId="77777777" w:rsidR="00F84532" w:rsidRDefault="00F84532" w:rsidP="00F84532">
            <w:pPr>
              <w:pStyle w:val="ConsPlusNormal"/>
              <w:jc w:val="both"/>
            </w:pPr>
            <w:r>
              <w:t>Виды предложений по цели высказывания</w:t>
            </w:r>
          </w:p>
        </w:tc>
        <w:tc>
          <w:tcPr>
            <w:tcW w:w="1984" w:type="dxa"/>
            <w:vAlign w:val="center"/>
          </w:tcPr>
          <w:p w14:paraId="17578964" w14:textId="77777777" w:rsidR="00F84532" w:rsidRDefault="00F84532" w:rsidP="00F84532">
            <w:pPr>
              <w:pStyle w:val="ConsPlusNormal"/>
            </w:pPr>
          </w:p>
        </w:tc>
      </w:tr>
      <w:tr w:rsidR="00F84532" w14:paraId="5F78FE8B" w14:textId="77777777" w:rsidTr="00F84532">
        <w:tc>
          <w:tcPr>
            <w:tcW w:w="1191" w:type="dxa"/>
            <w:vAlign w:val="center"/>
          </w:tcPr>
          <w:p w14:paraId="3AC35821" w14:textId="77777777" w:rsidR="00F84532" w:rsidRDefault="00F84532" w:rsidP="00F84532">
            <w:pPr>
              <w:pStyle w:val="ConsPlusNormal"/>
            </w:pPr>
            <w:r>
              <w:lastRenderedPageBreak/>
              <w:t>Урок 75.</w:t>
            </w:r>
          </w:p>
        </w:tc>
        <w:tc>
          <w:tcPr>
            <w:tcW w:w="7235" w:type="dxa"/>
            <w:vAlign w:val="center"/>
          </w:tcPr>
          <w:p w14:paraId="7318C3AD" w14:textId="77777777" w:rsidR="00F84532" w:rsidRDefault="00F84532" w:rsidP="00F84532">
            <w:pPr>
              <w:pStyle w:val="ConsPlusNormal"/>
              <w:jc w:val="both"/>
            </w:pPr>
            <w:r>
              <w:t>Смысловые и интонационные особенности повествовательных, вопросительных, побудительных, восклицательных и невосклицательных предложений. Интонация</w:t>
            </w:r>
          </w:p>
        </w:tc>
        <w:tc>
          <w:tcPr>
            <w:tcW w:w="1984" w:type="dxa"/>
            <w:vAlign w:val="center"/>
          </w:tcPr>
          <w:p w14:paraId="1817ADF3" w14:textId="77777777" w:rsidR="00F84532" w:rsidRDefault="00F84532" w:rsidP="00F84532">
            <w:pPr>
              <w:pStyle w:val="ConsPlusNormal"/>
            </w:pPr>
          </w:p>
        </w:tc>
      </w:tr>
      <w:tr w:rsidR="00F84532" w14:paraId="3F54E7A4" w14:textId="77777777" w:rsidTr="00F84532">
        <w:tc>
          <w:tcPr>
            <w:tcW w:w="1191" w:type="dxa"/>
            <w:vAlign w:val="center"/>
          </w:tcPr>
          <w:p w14:paraId="3FCA0E56" w14:textId="77777777" w:rsidR="00F84532" w:rsidRDefault="00F84532" w:rsidP="00F84532">
            <w:pPr>
              <w:pStyle w:val="ConsPlusNormal"/>
            </w:pPr>
            <w:r>
              <w:t>Урок 76.</w:t>
            </w:r>
          </w:p>
        </w:tc>
        <w:tc>
          <w:tcPr>
            <w:tcW w:w="7235" w:type="dxa"/>
            <w:vAlign w:val="center"/>
          </w:tcPr>
          <w:p w14:paraId="4594CC0A" w14:textId="77777777" w:rsidR="00F84532" w:rsidRDefault="00F84532" w:rsidP="00F84532">
            <w:pPr>
              <w:pStyle w:val="ConsPlusNormal"/>
              <w:jc w:val="both"/>
            </w:pPr>
            <w:r>
              <w:t>Грамматическая основа предложения</w:t>
            </w:r>
          </w:p>
        </w:tc>
        <w:tc>
          <w:tcPr>
            <w:tcW w:w="1984" w:type="dxa"/>
            <w:vAlign w:val="center"/>
          </w:tcPr>
          <w:p w14:paraId="78646A74" w14:textId="77777777" w:rsidR="00F84532" w:rsidRDefault="00F84532" w:rsidP="00F84532">
            <w:pPr>
              <w:pStyle w:val="ConsPlusNormal"/>
            </w:pPr>
          </w:p>
        </w:tc>
      </w:tr>
      <w:tr w:rsidR="00F84532" w:rsidRPr="00B42DAB" w14:paraId="1A7376FC" w14:textId="77777777" w:rsidTr="00F84532">
        <w:tc>
          <w:tcPr>
            <w:tcW w:w="1191" w:type="dxa"/>
            <w:vAlign w:val="center"/>
          </w:tcPr>
          <w:p w14:paraId="37475007" w14:textId="77777777" w:rsidR="00F84532" w:rsidRDefault="00F84532" w:rsidP="00F84532">
            <w:pPr>
              <w:pStyle w:val="ConsPlusNormal"/>
            </w:pPr>
            <w:r>
              <w:t>Урок 77.</w:t>
            </w:r>
          </w:p>
        </w:tc>
        <w:tc>
          <w:tcPr>
            <w:tcW w:w="7235" w:type="dxa"/>
            <w:vAlign w:val="center"/>
          </w:tcPr>
          <w:p w14:paraId="45D5E107" w14:textId="77777777" w:rsidR="00F84532" w:rsidRDefault="00F84532" w:rsidP="00F84532">
            <w:pPr>
              <w:pStyle w:val="ConsPlusNormal"/>
              <w:jc w:val="both"/>
            </w:pPr>
            <w:r>
              <w:t>Главные члены предложения (грамматическая основа). Подлежащее и способы его выражения</w:t>
            </w:r>
          </w:p>
        </w:tc>
        <w:tc>
          <w:tcPr>
            <w:tcW w:w="1984" w:type="dxa"/>
            <w:vAlign w:val="center"/>
          </w:tcPr>
          <w:p w14:paraId="3926A422" w14:textId="77777777" w:rsidR="00F84532" w:rsidRDefault="00F84532" w:rsidP="00F84532">
            <w:pPr>
              <w:pStyle w:val="ConsPlusNormal"/>
            </w:pPr>
          </w:p>
        </w:tc>
      </w:tr>
      <w:tr w:rsidR="00F84532" w:rsidRPr="00B42DAB" w14:paraId="68B7CBCB" w14:textId="77777777" w:rsidTr="00F84532">
        <w:tc>
          <w:tcPr>
            <w:tcW w:w="1191" w:type="dxa"/>
            <w:vAlign w:val="center"/>
          </w:tcPr>
          <w:p w14:paraId="5AA851B9" w14:textId="77777777" w:rsidR="00F84532" w:rsidRDefault="00F84532" w:rsidP="00F84532">
            <w:pPr>
              <w:pStyle w:val="ConsPlusNormal"/>
            </w:pPr>
            <w:r>
              <w:t>Урок 78.</w:t>
            </w:r>
          </w:p>
        </w:tc>
        <w:tc>
          <w:tcPr>
            <w:tcW w:w="7235" w:type="dxa"/>
            <w:vAlign w:val="center"/>
          </w:tcPr>
          <w:p w14:paraId="06541E8C" w14:textId="77777777" w:rsidR="00F84532" w:rsidRDefault="00F84532" w:rsidP="00F84532">
            <w:pPr>
              <w:pStyle w:val="ConsPlusNormal"/>
              <w:jc w:val="both"/>
            </w:pPr>
            <w:r>
              <w:t>Главные члены предложения (грамматическая основа). Сказуемое и способы его выражения</w:t>
            </w:r>
          </w:p>
        </w:tc>
        <w:tc>
          <w:tcPr>
            <w:tcW w:w="1984" w:type="dxa"/>
            <w:vAlign w:val="center"/>
          </w:tcPr>
          <w:p w14:paraId="64248965" w14:textId="77777777" w:rsidR="00F84532" w:rsidRDefault="00F84532" w:rsidP="00F84532">
            <w:pPr>
              <w:pStyle w:val="ConsPlusNormal"/>
            </w:pPr>
          </w:p>
        </w:tc>
      </w:tr>
      <w:tr w:rsidR="00F84532" w14:paraId="4E500806" w14:textId="77777777" w:rsidTr="00F84532">
        <w:tc>
          <w:tcPr>
            <w:tcW w:w="1191" w:type="dxa"/>
            <w:vAlign w:val="center"/>
          </w:tcPr>
          <w:p w14:paraId="6E121E5C" w14:textId="77777777" w:rsidR="00F84532" w:rsidRDefault="00F84532" w:rsidP="00F84532">
            <w:pPr>
              <w:pStyle w:val="ConsPlusNormal"/>
            </w:pPr>
            <w:r>
              <w:t>Урок 79.</w:t>
            </w:r>
          </w:p>
        </w:tc>
        <w:tc>
          <w:tcPr>
            <w:tcW w:w="7235" w:type="dxa"/>
            <w:vAlign w:val="center"/>
          </w:tcPr>
          <w:p w14:paraId="482393AD" w14:textId="77777777" w:rsidR="00F84532" w:rsidRDefault="00F84532" w:rsidP="00F84532">
            <w:pPr>
              <w:pStyle w:val="ConsPlusNormal"/>
              <w:jc w:val="both"/>
            </w:pPr>
            <w:r>
              <w:t>Второстепенные члены предложения. Определение</w:t>
            </w:r>
          </w:p>
        </w:tc>
        <w:tc>
          <w:tcPr>
            <w:tcW w:w="1984" w:type="dxa"/>
            <w:vAlign w:val="center"/>
          </w:tcPr>
          <w:p w14:paraId="17E52F30" w14:textId="77777777" w:rsidR="00F84532" w:rsidRDefault="00F84532" w:rsidP="00F84532">
            <w:pPr>
              <w:pStyle w:val="ConsPlusNormal"/>
            </w:pPr>
          </w:p>
        </w:tc>
      </w:tr>
      <w:tr w:rsidR="00F84532" w14:paraId="2FB1BB13" w14:textId="77777777" w:rsidTr="00F84532">
        <w:tc>
          <w:tcPr>
            <w:tcW w:w="1191" w:type="dxa"/>
            <w:vAlign w:val="center"/>
          </w:tcPr>
          <w:p w14:paraId="6F50A1DF" w14:textId="77777777" w:rsidR="00F84532" w:rsidRDefault="00F84532" w:rsidP="00F84532">
            <w:pPr>
              <w:pStyle w:val="ConsPlusNormal"/>
            </w:pPr>
            <w:r>
              <w:t>Урок 80.</w:t>
            </w:r>
          </w:p>
        </w:tc>
        <w:tc>
          <w:tcPr>
            <w:tcW w:w="7235" w:type="dxa"/>
            <w:vAlign w:val="center"/>
          </w:tcPr>
          <w:p w14:paraId="035EE419" w14:textId="77777777" w:rsidR="00F84532" w:rsidRDefault="00F84532" w:rsidP="00F84532">
            <w:pPr>
              <w:pStyle w:val="ConsPlusNormal"/>
              <w:jc w:val="both"/>
            </w:pPr>
            <w:r>
              <w:t>Дополнение</w:t>
            </w:r>
          </w:p>
        </w:tc>
        <w:tc>
          <w:tcPr>
            <w:tcW w:w="1984" w:type="dxa"/>
            <w:vAlign w:val="center"/>
          </w:tcPr>
          <w:p w14:paraId="6A613EC3" w14:textId="77777777" w:rsidR="00F84532" w:rsidRDefault="00F84532" w:rsidP="00F84532">
            <w:pPr>
              <w:pStyle w:val="ConsPlusNormal"/>
            </w:pPr>
          </w:p>
        </w:tc>
      </w:tr>
      <w:tr w:rsidR="00F84532" w14:paraId="23E21D33" w14:textId="77777777" w:rsidTr="00F84532">
        <w:tc>
          <w:tcPr>
            <w:tcW w:w="1191" w:type="dxa"/>
            <w:vAlign w:val="center"/>
          </w:tcPr>
          <w:p w14:paraId="50628186" w14:textId="77777777" w:rsidR="00F84532" w:rsidRDefault="00F84532" w:rsidP="00F84532">
            <w:pPr>
              <w:pStyle w:val="ConsPlusNormal"/>
            </w:pPr>
            <w:r>
              <w:t>Урок 81.</w:t>
            </w:r>
          </w:p>
        </w:tc>
        <w:tc>
          <w:tcPr>
            <w:tcW w:w="7235" w:type="dxa"/>
            <w:vAlign w:val="center"/>
          </w:tcPr>
          <w:p w14:paraId="6E0FBF4E" w14:textId="77777777" w:rsidR="00F84532" w:rsidRDefault="00F84532" w:rsidP="00F84532">
            <w:pPr>
              <w:pStyle w:val="ConsPlusNormal"/>
              <w:jc w:val="both"/>
            </w:pPr>
            <w:r>
              <w:t>Обстоятельство</w:t>
            </w:r>
          </w:p>
        </w:tc>
        <w:tc>
          <w:tcPr>
            <w:tcW w:w="1984" w:type="dxa"/>
            <w:vAlign w:val="center"/>
          </w:tcPr>
          <w:p w14:paraId="6D2AF411" w14:textId="77777777" w:rsidR="00F84532" w:rsidRDefault="00F84532" w:rsidP="00F84532">
            <w:pPr>
              <w:pStyle w:val="ConsPlusNormal"/>
            </w:pPr>
          </w:p>
        </w:tc>
      </w:tr>
      <w:tr w:rsidR="00F84532" w14:paraId="2489C6A2" w14:textId="77777777" w:rsidTr="00F84532">
        <w:tc>
          <w:tcPr>
            <w:tcW w:w="1191" w:type="dxa"/>
            <w:vAlign w:val="center"/>
          </w:tcPr>
          <w:p w14:paraId="3486EC18" w14:textId="77777777" w:rsidR="00F84532" w:rsidRDefault="00F84532" w:rsidP="00F84532">
            <w:pPr>
              <w:pStyle w:val="ConsPlusNormal"/>
            </w:pPr>
            <w:r>
              <w:t>Урок 82.</w:t>
            </w:r>
          </w:p>
        </w:tc>
        <w:tc>
          <w:tcPr>
            <w:tcW w:w="7235" w:type="dxa"/>
            <w:vAlign w:val="center"/>
          </w:tcPr>
          <w:p w14:paraId="371C21E5" w14:textId="77777777" w:rsidR="00F84532" w:rsidRDefault="00F84532" w:rsidP="00F84532">
            <w:pPr>
              <w:pStyle w:val="ConsPlusNormal"/>
              <w:jc w:val="both"/>
            </w:pPr>
            <w:r>
              <w:t>Однородные члены предложения</w:t>
            </w:r>
          </w:p>
        </w:tc>
        <w:tc>
          <w:tcPr>
            <w:tcW w:w="1984" w:type="dxa"/>
            <w:vAlign w:val="center"/>
          </w:tcPr>
          <w:p w14:paraId="4D4D2B7A" w14:textId="77777777" w:rsidR="00F84532" w:rsidRDefault="00F84532" w:rsidP="00F84532">
            <w:pPr>
              <w:pStyle w:val="ConsPlusNormal"/>
            </w:pPr>
          </w:p>
        </w:tc>
      </w:tr>
      <w:tr w:rsidR="00F84532" w14:paraId="56FFEA1B" w14:textId="77777777" w:rsidTr="00F84532">
        <w:tc>
          <w:tcPr>
            <w:tcW w:w="1191" w:type="dxa"/>
            <w:vAlign w:val="center"/>
          </w:tcPr>
          <w:p w14:paraId="5495EA20" w14:textId="77777777" w:rsidR="00F84532" w:rsidRDefault="00F84532" w:rsidP="00F84532">
            <w:pPr>
              <w:pStyle w:val="ConsPlusNormal"/>
            </w:pPr>
            <w:r>
              <w:t>Урок 83.</w:t>
            </w:r>
          </w:p>
        </w:tc>
        <w:tc>
          <w:tcPr>
            <w:tcW w:w="7235" w:type="dxa"/>
            <w:vAlign w:val="center"/>
          </w:tcPr>
          <w:p w14:paraId="1643AD16" w14:textId="77777777" w:rsidR="00F84532" w:rsidRDefault="00F84532" w:rsidP="00F84532">
            <w:pPr>
              <w:pStyle w:val="ConsPlusNormal"/>
              <w:jc w:val="both"/>
            </w:pPr>
            <w:r>
              <w:t>Предложения с однородными членами</w:t>
            </w:r>
          </w:p>
        </w:tc>
        <w:tc>
          <w:tcPr>
            <w:tcW w:w="1984" w:type="dxa"/>
            <w:vAlign w:val="center"/>
          </w:tcPr>
          <w:p w14:paraId="3D53E834" w14:textId="77777777" w:rsidR="00F84532" w:rsidRDefault="00F84532" w:rsidP="00F84532">
            <w:pPr>
              <w:pStyle w:val="ConsPlusNormal"/>
            </w:pPr>
          </w:p>
        </w:tc>
      </w:tr>
      <w:tr w:rsidR="00F84532" w14:paraId="34665E74" w14:textId="77777777" w:rsidTr="00F84532">
        <w:tc>
          <w:tcPr>
            <w:tcW w:w="1191" w:type="dxa"/>
            <w:vAlign w:val="center"/>
          </w:tcPr>
          <w:p w14:paraId="32C4F822" w14:textId="77777777" w:rsidR="00F84532" w:rsidRDefault="00F84532" w:rsidP="00F84532">
            <w:pPr>
              <w:pStyle w:val="ConsPlusNormal"/>
            </w:pPr>
            <w:r>
              <w:t>Урок 84.</w:t>
            </w:r>
          </w:p>
        </w:tc>
        <w:tc>
          <w:tcPr>
            <w:tcW w:w="7235" w:type="dxa"/>
            <w:vAlign w:val="center"/>
          </w:tcPr>
          <w:p w14:paraId="49700086" w14:textId="77777777" w:rsidR="00F84532" w:rsidRDefault="00F84532" w:rsidP="00F84532">
            <w:pPr>
              <w:pStyle w:val="ConsPlusNormal"/>
              <w:jc w:val="both"/>
            </w:pPr>
            <w:r>
              <w:t>Сочинение-описание картины</w:t>
            </w:r>
          </w:p>
        </w:tc>
        <w:tc>
          <w:tcPr>
            <w:tcW w:w="1984" w:type="dxa"/>
            <w:vAlign w:val="center"/>
          </w:tcPr>
          <w:p w14:paraId="68D0FC27" w14:textId="77777777" w:rsidR="00F84532" w:rsidRDefault="00F84532" w:rsidP="00F84532">
            <w:pPr>
              <w:pStyle w:val="ConsPlusNormal"/>
            </w:pPr>
          </w:p>
        </w:tc>
      </w:tr>
      <w:tr w:rsidR="00F84532" w:rsidRPr="00B42DAB" w14:paraId="320C031B" w14:textId="77777777" w:rsidTr="00F84532">
        <w:tc>
          <w:tcPr>
            <w:tcW w:w="1191" w:type="dxa"/>
            <w:vAlign w:val="center"/>
          </w:tcPr>
          <w:p w14:paraId="56424C66" w14:textId="77777777" w:rsidR="00F84532" w:rsidRDefault="00F84532" w:rsidP="00F84532">
            <w:pPr>
              <w:pStyle w:val="ConsPlusNormal"/>
            </w:pPr>
            <w:r>
              <w:t>Урок 85.</w:t>
            </w:r>
          </w:p>
        </w:tc>
        <w:tc>
          <w:tcPr>
            <w:tcW w:w="7235" w:type="dxa"/>
            <w:vAlign w:val="center"/>
          </w:tcPr>
          <w:p w14:paraId="4879D11A" w14:textId="77777777" w:rsidR="00F84532" w:rsidRDefault="00F84532" w:rsidP="00F84532">
            <w:pPr>
              <w:pStyle w:val="ConsPlusNormal"/>
              <w:jc w:val="both"/>
            </w:pPr>
            <w:r>
              <w:t>Знаки препинания в предложениях с однородными членами</w:t>
            </w:r>
          </w:p>
        </w:tc>
        <w:tc>
          <w:tcPr>
            <w:tcW w:w="1984" w:type="dxa"/>
            <w:vAlign w:val="center"/>
          </w:tcPr>
          <w:p w14:paraId="0457A971" w14:textId="77777777" w:rsidR="00F84532" w:rsidRDefault="00F84532" w:rsidP="00F84532">
            <w:pPr>
              <w:pStyle w:val="ConsPlusNormal"/>
            </w:pPr>
          </w:p>
        </w:tc>
      </w:tr>
      <w:tr w:rsidR="00F84532" w14:paraId="287C2225" w14:textId="77777777" w:rsidTr="00F84532">
        <w:tc>
          <w:tcPr>
            <w:tcW w:w="1191" w:type="dxa"/>
            <w:vAlign w:val="center"/>
          </w:tcPr>
          <w:p w14:paraId="11DFFF59" w14:textId="77777777" w:rsidR="00F84532" w:rsidRDefault="00F84532" w:rsidP="00F84532">
            <w:pPr>
              <w:pStyle w:val="ConsPlusNormal"/>
            </w:pPr>
            <w:r>
              <w:t>Урок 86.</w:t>
            </w:r>
          </w:p>
        </w:tc>
        <w:tc>
          <w:tcPr>
            <w:tcW w:w="7235" w:type="dxa"/>
            <w:vAlign w:val="center"/>
          </w:tcPr>
          <w:p w14:paraId="5953B952" w14:textId="77777777" w:rsidR="00F84532" w:rsidRDefault="00F84532" w:rsidP="00F84532">
            <w:pPr>
              <w:pStyle w:val="ConsPlusNormal"/>
              <w:jc w:val="both"/>
            </w:pPr>
            <w:r>
              <w:t>Знаки препинания в предложениях с однородными членами. Практикум</w:t>
            </w:r>
          </w:p>
        </w:tc>
        <w:tc>
          <w:tcPr>
            <w:tcW w:w="1984" w:type="dxa"/>
            <w:vAlign w:val="center"/>
          </w:tcPr>
          <w:p w14:paraId="7BF95D45" w14:textId="77777777" w:rsidR="00F84532" w:rsidRDefault="00F84532" w:rsidP="00F84532">
            <w:pPr>
              <w:pStyle w:val="ConsPlusNormal"/>
              <w:jc w:val="center"/>
            </w:pPr>
            <w:r>
              <w:t>1</w:t>
            </w:r>
          </w:p>
        </w:tc>
      </w:tr>
      <w:tr w:rsidR="00F84532" w14:paraId="677B7254" w14:textId="77777777" w:rsidTr="00F84532">
        <w:tc>
          <w:tcPr>
            <w:tcW w:w="1191" w:type="dxa"/>
            <w:vAlign w:val="center"/>
          </w:tcPr>
          <w:p w14:paraId="3D36A581" w14:textId="77777777" w:rsidR="00F84532" w:rsidRDefault="00F84532" w:rsidP="00F84532">
            <w:pPr>
              <w:pStyle w:val="ConsPlusNormal"/>
            </w:pPr>
            <w:r>
              <w:t>Урок 87.</w:t>
            </w:r>
          </w:p>
        </w:tc>
        <w:tc>
          <w:tcPr>
            <w:tcW w:w="7235" w:type="dxa"/>
            <w:vAlign w:val="center"/>
          </w:tcPr>
          <w:p w14:paraId="74782B50" w14:textId="77777777" w:rsidR="00F84532" w:rsidRDefault="00F84532" w:rsidP="00F84532">
            <w:pPr>
              <w:pStyle w:val="ConsPlusNormal"/>
              <w:jc w:val="both"/>
            </w:pPr>
            <w:r>
              <w:t>Обращение</w:t>
            </w:r>
          </w:p>
        </w:tc>
        <w:tc>
          <w:tcPr>
            <w:tcW w:w="1984" w:type="dxa"/>
            <w:vAlign w:val="center"/>
          </w:tcPr>
          <w:p w14:paraId="41229A04" w14:textId="77777777" w:rsidR="00F84532" w:rsidRDefault="00F84532" w:rsidP="00F84532">
            <w:pPr>
              <w:pStyle w:val="ConsPlusNormal"/>
            </w:pPr>
          </w:p>
        </w:tc>
      </w:tr>
      <w:tr w:rsidR="00F84532" w:rsidRPr="00B42DAB" w14:paraId="1A059023" w14:textId="77777777" w:rsidTr="00F84532">
        <w:tc>
          <w:tcPr>
            <w:tcW w:w="1191" w:type="dxa"/>
            <w:vAlign w:val="center"/>
          </w:tcPr>
          <w:p w14:paraId="05DDE96B" w14:textId="77777777" w:rsidR="00F84532" w:rsidRDefault="00F84532" w:rsidP="00F84532">
            <w:pPr>
              <w:pStyle w:val="ConsPlusNormal"/>
            </w:pPr>
            <w:r>
              <w:t>Урок 88.</w:t>
            </w:r>
          </w:p>
        </w:tc>
        <w:tc>
          <w:tcPr>
            <w:tcW w:w="7235" w:type="dxa"/>
            <w:vAlign w:val="center"/>
          </w:tcPr>
          <w:p w14:paraId="2D506CBD" w14:textId="77777777" w:rsidR="00F84532" w:rsidRDefault="00F84532" w:rsidP="00F84532">
            <w:pPr>
              <w:pStyle w:val="ConsPlusNormal"/>
              <w:jc w:val="both"/>
            </w:pPr>
            <w:r>
              <w:t>Изложение с элементами сочинения (обучающее)</w:t>
            </w:r>
          </w:p>
        </w:tc>
        <w:tc>
          <w:tcPr>
            <w:tcW w:w="1984" w:type="dxa"/>
            <w:vAlign w:val="center"/>
          </w:tcPr>
          <w:p w14:paraId="0168515A" w14:textId="77777777" w:rsidR="00F84532" w:rsidRDefault="00F84532" w:rsidP="00F84532">
            <w:pPr>
              <w:pStyle w:val="ConsPlusNormal"/>
            </w:pPr>
          </w:p>
        </w:tc>
      </w:tr>
      <w:tr w:rsidR="00F84532" w:rsidRPr="00B42DAB" w14:paraId="1A8DDF92" w14:textId="77777777" w:rsidTr="00F84532">
        <w:tc>
          <w:tcPr>
            <w:tcW w:w="1191" w:type="dxa"/>
            <w:vAlign w:val="center"/>
          </w:tcPr>
          <w:p w14:paraId="62774929" w14:textId="77777777" w:rsidR="00F84532" w:rsidRDefault="00F84532" w:rsidP="00F84532">
            <w:pPr>
              <w:pStyle w:val="ConsPlusNormal"/>
            </w:pPr>
            <w:r>
              <w:t>Урок 89.</w:t>
            </w:r>
          </w:p>
        </w:tc>
        <w:tc>
          <w:tcPr>
            <w:tcW w:w="7235" w:type="dxa"/>
            <w:vAlign w:val="center"/>
          </w:tcPr>
          <w:p w14:paraId="153E82F3" w14:textId="77777777" w:rsidR="00F84532" w:rsidRDefault="00F84532" w:rsidP="00F84532">
            <w:pPr>
              <w:pStyle w:val="ConsPlusNormal"/>
              <w:jc w:val="both"/>
            </w:pPr>
            <w:r>
              <w:t>Предложения простые и сложные. Сложные предложения с бессоюзной и союзной связью</w:t>
            </w:r>
          </w:p>
        </w:tc>
        <w:tc>
          <w:tcPr>
            <w:tcW w:w="1984" w:type="dxa"/>
            <w:vAlign w:val="center"/>
          </w:tcPr>
          <w:p w14:paraId="1A32665E" w14:textId="77777777" w:rsidR="00F84532" w:rsidRDefault="00F84532" w:rsidP="00F84532">
            <w:pPr>
              <w:pStyle w:val="ConsPlusNormal"/>
            </w:pPr>
          </w:p>
        </w:tc>
      </w:tr>
      <w:tr w:rsidR="00F84532" w:rsidRPr="00B42DAB" w14:paraId="627BE56F" w14:textId="77777777" w:rsidTr="00F84532">
        <w:tc>
          <w:tcPr>
            <w:tcW w:w="1191" w:type="dxa"/>
            <w:vAlign w:val="center"/>
          </w:tcPr>
          <w:p w14:paraId="4FC69916" w14:textId="77777777" w:rsidR="00F84532" w:rsidRDefault="00F84532" w:rsidP="00F84532">
            <w:pPr>
              <w:pStyle w:val="ConsPlusNormal"/>
            </w:pPr>
            <w:r>
              <w:t>Урок 90.</w:t>
            </w:r>
          </w:p>
        </w:tc>
        <w:tc>
          <w:tcPr>
            <w:tcW w:w="7235" w:type="dxa"/>
            <w:vAlign w:val="center"/>
          </w:tcPr>
          <w:p w14:paraId="10EBD1EA" w14:textId="77777777" w:rsidR="00F84532" w:rsidRDefault="00F84532" w:rsidP="00F84532">
            <w:pPr>
              <w:pStyle w:val="ConsPlusNormal"/>
              <w:jc w:val="both"/>
            </w:pPr>
            <w:r>
              <w:t>Сложные предложения с бессоюзной и союзной связью</w:t>
            </w:r>
          </w:p>
        </w:tc>
        <w:tc>
          <w:tcPr>
            <w:tcW w:w="1984" w:type="dxa"/>
            <w:vAlign w:val="center"/>
          </w:tcPr>
          <w:p w14:paraId="41E0A738" w14:textId="77777777" w:rsidR="00F84532" w:rsidRDefault="00F84532" w:rsidP="00F84532">
            <w:pPr>
              <w:pStyle w:val="ConsPlusNormal"/>
            </w:pPr>
          </w:p>
        </w:tc>
      </w:tr>
      <w:tr w:rsidR="00F84532" w:rsidRPr="00B42DAB" w14:paraId="3C4586C5" w14:textId="77777777" w:rsidTr="00F84532">
        <w:tc>
          <w:tcPr>
            <w:tcW w:w="1191" w:type="dxa"/>
            <w:vAlign w:val="center"/>
          </w:tcPr>
          <w:p w14:paraId="461DC836" w14:textId="77777777" w:rsidR="00F84532" w:rsidRDefault="00F84532" w:rsidP="00F84532">
            <w:pPr>
              <w:pStyle w:val="ConsPlusNormal"/>
            </w:pPr>
            <w:r>
              <w:t>Урок 91.</w:t>
            </w:r>
          </w:p>
        </w:tc>
        <w:tc>
          <w:tcPr>
            <w:tcW w:w="7235" w:type="dxa"/>
            <w:vAlign w:val="center"/>
          </w:tcPr>
          <w:p w14:paraId="7F96A73D" w14:textId="77777777" w:rsidR="00F84532" w:rsidRDefault="00F84532" w:rsidP="00F84532">
            <w:pPr>
              <w:pStyle w:val="ConsPlusNormal"/>
              <w:jc w:val="both"/>
            </w:pPr>
            <w:r>
              <w:t>Предложения сложносочиненные и сложноподчиненные (общее представление, практическое усвоение)</w:t>
            </w:r>
          </w:p>
        </w:tc>
        <w:tc>
          <w:tcPr>
            <w:tcW w:w="1984" w:type="dxa"/>
            <w:vAlign w:val="center"/>
          </w:tcPr>
          <w:p w14:paraId="519AD761" w14:textId="77777777" w:rsidR="00F84532" w:rsidRDefault="00F84532" w:rsidP="00F84532">
            <w:pPr>
              <w:pStyle w:val="ConsPlusNormal"/>
            </w:pPr>
          </w:p>
        </w:tc>
      </w:tr>
      <w:tr w:rsidR="00F84532" w:rsidRPr="00B42DAB" w14:paraId="782BDFD4" w14:textId="77777777" w:rsidTr="00F84532">
        <w:tc>
          <w:tcPr>
            <w:tcW w:w="1191" w:type="dxa"/>
            <w:vAlign w:val="center"/>
          </w:tcPr>
          <w:p w14:paraId="525007EF" w14:textId="77777777" w:rsidR="00F84532" w:rsidRDefault="00F84532" w:rsidP="00F84532">
            <w:pPr>
              <w:pStyle w:val="ConsPlusNormal"/>
            </w:pPr>
            <w:r>
              <w:lastRenderedPageBreak/>
              <w:t>Урок 92.</w:t>
            </w:r>
          </w:p>
        </w:tc>
        <w:tc>
          <w:tcPr>
            <w:tcW w:w="7235" w:type="dxa"/>
            <w:vAlign w:val="center"/>
          </w:tcPr>
          <w:p w14:paraId="634D49E4" w14:textId="77777777" w:rsidR="00F84532" w:rsidRDefault="00F84532" w:rsidP="00F84532">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tc>
        <w:tc>
          <w:tcPr>
            <w:tcW w:w="1984" w:type="dxa"/>
            <w:vAlign w:val="center"/>
          </w:tcPr>
          <w:p w14:paraId="2718A983" w14:textId="77777777" w:rsidR="00F84532" w:rsidRDefault="00F84532" w:rsidP="00F84532">
            <w:pPr>
              <w:pStyle w:val="ConsPlusNormal"/>
            </w:pPr>
          </w:p>
        </w:tc>
      </w:tr>
      <w:tr w:rsidR="00F84532" w14:paraId="1FB8E356" w14:textId="77777777" w:rsidTr="00F84532">
        <w:tc>
          <w:tcPr>
            <w:tcW w:w="1191" w:type="dxa"/>
            <w:vAlign w:val="center"/>
          </w:tcPr>
          <w:p w14:paraId="4636AEAB" w14:textId="77777777" w:rsidR="00F84532" w:rsidRDefault="00F84532" w:rsidP="00F84532">
            <w:pPr>
              <w:pStyle w:val="ConsPlusNormal"/>
            </w:pPr>
            <w:r>
              <w:t>Урок 93.</w:t>
            </w:r>
          </w:p>
        </w:tc>
        <w:tc>
          <w:tcPr>
            <w:tcW w:w="7235" w:type="dxa"/>
            <w:vAlign w:val="center"/>
          </w:tcPr>
          <w:p w14:paraId="3AD7AA44" w14:textId="77777777" w:rsidR="00F84532" w:rsidRDefault="00F84532" w:rsidP="00F84532">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 Практикум</w:t>
            </w:r>
          </w:p>
        </w:tc>
        <w:tc>
          <w:tcPr>
            <w:tcW w:w="1984" w:type="dxa"/>
            <w:vAlign w:val="center"/>
          </w:tcPr>
          <w:p w14:paraId="7EABCBDD" w14:textId="77777777" w:rsidR="00F84532" w:rsidRDefault="00F84532" w:rsidP="00F84532">
            <w:pPr>
              <w:pStyle w:val="ConsPlusNormal"/>
              <w:jc w:val="center"/>
            </w:pPr>
            <w:r>
              <w:t>1</w:t>
            </w:r>
          </w:p>
        </w:tc>
      </w:tr>
      <w:tr w:rsidR="00F84532" w14:paraId="15CC5BBC" w14:textId="77777777" w:rsidTr="00F84532">
        <w:tc>
          <w:tcPr>
            <w:tcW w:w="1191" w:type="dxa"/>
            <w:vAlign w:val="center"/>
          </w:tcPr>
          <w:p w14:paraId="12F60C13" w14:textId="77777777" w:rsidR="00F84532" w:rsidRDefault="00F84532" w:rsidP="00F84532">
            <w:pPr>
              <w:pStyle w:val="ConsPlusNormal"/>
            </w:pPr>
            <w:r>
              <w:t>Урок 94.</w:t>
            </w:r>
          </w:p>
        </w:tc>
        <w:tc>
          <w:tcPr>
            <w:tcW w:w="7235" w:type="dxa"/>
            <w:vAlign w:val="center"/>
          </w:tcPr>
          <w:p w14:paraId="0439E05D" w14:textId="77777777" w:rsidR="00F84532" w:rsidRDefault="00F84532" w:rsidP="00F84532">
            <w:pPr>
              <w:pStyle w:val="ConsPlusNormal"/>
              <w:jc w:val="both"/>
            </w:pPr>
            <w:r>
              <w:t>Предложения с прямой речью</w:t>
            </w:r>
          </w:p>
        </w:tc>
        <w:tc>
          <w:tcPr>
            <w:tcW w:w="1984" w:type="dxa"/>
            <w:vAlign w:val="center"/>
          </w:tcPr>
          <w:p w14:paraId="3B6110C0" w14:textId="77777777" w:rsidR="00F84532" w:rsidRDefault="00F84532" w:rsidP="00F84532">
            <w:pPr>
              <w:pStyle w:val="ConsPlusNormal"/>
            </w:pPr>
          </w:p>
        </w:tc>
      </w:tr>
      <w:tr w:rsidR="00F84532" w:rsidRPr="00B42DAB" w14:paraId="37023944" w14:textId="77777777" w:rsidTr="00F84532">
        <w:tc>
          <w:tcPr>
            <w:tcW w:w="1191" w:type="dxa"/>
            <w:vAlign w:val="center"/>
          </w:tcPr>
          <w:p w14:paraId="5BE807CC" w14:textId="77777777" w:rsidR="00F84532" w:rsidRDefault="00F84532" w:rsidP="00F84532">
            <w:pPr>
              <w:pStyle w:val="ConsPlusNormal"/>
            </w:pPr>
            <w:r>
              <w:t>Урок 95.</w:t>
            </w:r>
          </w:p>
        </w:tc>
        <w:tc>
          <w:tcPr>
            <w:tcW w:w="7235" w:type="dxa"/>
            <w:vAlign w:val="center"/>
          </w:tcPr>
          <w:p w14:paraId="6F800867" w14:textId="77777777" w:rsidR="00F84532" w:rsidRDefault="00F84532" w:rsidP="00F84532">
            <w:pPr>
              <w:pStyle w:val="ConsPlusNormal"/>
              <w:jc w:val="both"/>
            </w:pPr>
            <w:r>
              <w:t>Пунктуационное оформление предложений с прямой речью</w:t>
            </w:r>
          </w:p>
        </w:tc>
        <w:tc>
          <w:tcPr>
            <w:tcW w:w="1984" w:type="dxa"/>
            <w:vAlign w:val="center"/>
          </w:tcPr>
          <w:p w14:paraId="1DCF5BD2" w14:textId="77777777" w:rsidR="00F84532" w:rsidRDefault="00F84532" w:rsidP="00F84532">
            <w:pPr>
              <w:pStyle w:val="ConsPlusNormal"/>
            </w:pPr>
          </w:p>
        </w:tc>
      </w:tr>
      <w:tr w:rsidR="00F84532" w14:paraId="04BD3135" w14:textId="77777777" w:rsidTr="00F84532">
        <w:tc>
          <w:tcPr>
            <w:tcW w:w="1191" w:type="dxa"/>
            <w:vAlign w:val="center"/>
          </w:tcPr>
          <w:p w14:paraId="6B5BC576" w14:textId="77777777" w:rsidR="00F84532" w:rsidRDefault="00F84532" w:rsidP="00F84532">
            <w:pPr>
              <w:pStyle w:val="ConsPlusNormal"/>
            </w:pPr>
            <w:r>
              <w:t>Урок 96.</w:t>
            </w:r>
          </w:p>
        </w:tc>
        <w:tc>
          <w:tcPr>
            <w:tcW w:w="7235" w:type="dxa"/>
            <w:vAlign w:val="center"/>
          </w:tcPr>
          <w:p w14:paraId="3AB31EF4" w14:textId="77777777" w:rsidR="00F84532" w:rsidRDefault="00F84532" w:rsidP="00F84532">
            <w:pPr>
              <w:pStyle w:val="ConsPlusNormal"/>
              <w:jc w:val="both"/>
            </w:pPr>
            <w:r>
              <w:t>Диалог. Пунктуационное оформление диалога</w:t>
            </w:r>
          </w:p>
        </w:tc>
        <w:tc>
          <w:tcPr>
            <w:tcW w:w="1984" w:type="dxa"/>
            <w:vAlign w:val="center"/>
          </w:tcPr>
          <w:p w14:paraId="04B73D74" w14:textId="77777777" w:rsidR="00F84532" w:rsidRDefault="00F84532" w:rsidP="00F84532">
            <w:pPr>
              <w:pStyle w:val="ConsPlusNormal"/>
            </w:pPr>
          </w:p>
        </w:tc>
      </w:tr>
      <w:tr w:rsidR="00F84532" w14:paraId="734F68B6" w14:textId="77777777" w:rsidTr="00F84532">
        <w:tc>
          <w:tcPr>
            <w:tcW w:w="1191" w:type="dxa"/>
            <w:vAlign w:val="center"/>
          </w:tcPr>
          <w:p w14:paraId="69157C38" w14:textId="77777777" w:rsidR="00F84532" w:rsidRDefault="00F84532" w:rsidP="00F84532">
            <w:pPr>
              <w:pStyle w:val="ConsPlusNormal"/>
            </w:pPr>
            <w:r>
              <w:t>Урок 97.</w:t>
            </w:r>
          </w:p>
        </w:tc>
        <w:tc>
          <w:tcPr>
            <w:tcW w:w="7235" w:type="dxa"/>
            <w:vAlign w:val="center"/>
          </w:tcPr>
          <w:p w14:paraId="784B527F" w14:textId="77777777" w:rsidR="00F84532" w:rsidRDefault="00F84532" w:rsidP="00F84532">
            <w:pPr>
              <w:pStyle w:val="ConsPlusNormal"/>
              <w:jc w:val="both"/>
            </w:pPr>
            <w:r>
              <w:t>Диалог. Пунктуационное оформление диалога. Практикум</w:t>
            </w:r>
          </w:p>
        </w:tc>
        <w:tc>
          <w:tcPr>
            <w:tcW w:w="1984" w:type="dxa"/>
            <w:vAlign w:val="center"/>
          </w:tcPr>
          <w:p w14:paraId="7CA8D063" w14:textId="77777777" w:rsidR="00F84532" w:rsidRDefault="00F84532" w:rsidP="00F84532">
            <w:pPr>
              <w:pStyle w:val="ConsPlusNormal"/>
              <w:jc w:val="center"/>
            </w:pPr>
            <w:r>
              <w:t>1</w:t>
            </w:r>
          </w:p>
        </w:tc>
      </w:tr>
      <w:tr w:rsidR="00F84532" w:rsidRPr="00B42DAB" w14:paraId="6C115971" w14:textId="77777777" w:rsidTr="00F84532">
        <w:tc>
          <w:tcPr>
            <w:tcW w:w="1191" w:type="dxa"/>
            <w:vAlign w:val="center"/>
          </w:tcPr>
          <w:p w14:paraId="48710CF8" w14:textId="77777777" w:rsidR="00F84532" w:rsidRDefault="00F84532" w:rsidP="00F84532">
            <w:pPr>
              <w:pStyle w:val="ConsPlusNormal"/>
            </w:pPr>
            <w:r>
              <w:t>Урок 98.</w:t>
            </w:r>
          </w:p>
        </w:tc>
        <w:tc>
          <w:tcPr>
            <w:tcW w:w="7235" w:type="dxa"/>
            <w:vAlign w:val="center"/>
          </w:tcPr>
          <w:p w14:paraId="340B73DD" w14:textId="77777777" w:rsidR="00F84532" w:rsidRDefault="00F84532" w:rsidP="00F84532">
            <w:pPr>
              <w:pStyle w:val="ConsPlusNormal"/>
              <w:jc w:val="both"/>
            </w:pPr>
            <w:r>
              <w:t>Повторение темы "Синтаксис и пунктуация"</w:t>
            </w:r>
          </w:p>
        </w:tc>
        <w:tc>
          <w:tcPr>
            <w:tcW w:w="1984" w:type="dxa"/>
            <w:vAlign w:val="center"/>
          </w:tcPr>
          <w:p w14:paraId="3668C319" w14:textId="77777777" w:rsidR="00F84532" w:rsidRDefault="00F84532" w:rsidP="00F84532">
            <w:pPr>
              <w:pStyle w:val="ConsPlusNormal"/>
            </w:pPr>
          </w:p>
        </w:tc>
      </w:tr>
      <w:tr w:rsidR="00F84532" w14:paraId="0A2BF367" w14:textId="77777777" w:rsidTr="00F84532">
        <w:tc>
          <w:tcPr>
            <w:tcW w:w="1191" w:type="dxa"/>
            <w:vAlign w:val="center"/>
          </w:tcPr>
          <w:p w14:paraId="70A12934" w14:textId="77777777" w:rsidR="00F84532" w:rsidRDefault="00F84532" w:rsidP="00F84532">
            <w:pPr>
              <w:pStyle w:val="ConsPlusNormal"/>
            </w:pPr>
            <w:r>
              <w:t>Урок 99.</w:t>
            </w:r>
          </w:p>
        </w:tc>
        <w:tc>
          <w:tcPr>
            <w:tcW w:w="7235" w:type="dxa"/>
            <w:vAlign w:val="center"/>
          </w:tcPr>
          <w:p w14:paraId="71B6921E" w14:textId="77777777" w:rsidR="00F84532" w:rsidRDefault="00F84532" w:rsidP="00F84532">
            <w:pPr>
              <w:pStyle w:val="ConsPlusNormal"/>
              <w:jc w:val="both"/>
            </w:pPr>
            <w:r>
              <w:t>Повторение темы "Синтаксис и пунктуация". Практикум</w:t>
            </w:r>
          </w:p>
        </w:tc>
        <w:tc>
          <w:tcPr>
            <w:tcW w:w="1984" w:type="dxa"/>
            <w:vAlign w:val="center"/>
          </w:tcPr>
          <w:p w14:paraId="04108E33" w14:textId="77777777" w:rsidR="00F84532" w:rsidRDefault="00F84532" w:rsidP="00F84532">
            <w:pPr>
              <w:pStyle w:val="ConsPlusNormal"/>
              <w:jc w:val="center"/>
            </w:pPr>
            <w:r>
              <w:t>1</w:t>
            </w:r>
          </w:p>
        </w:tc>
      </w:tr>
      <w:tr w:rsidR="00F84532" w:rsidRPr="00B42DAB" w14:paraId="50D09715" w14:textId="77777777" w:rsidTr="00F84532">
        <w:tc>
          <w:tcPr>
            <w:tcW w:w="1191" w:type="dxa"/>
            <w:vAlign w:val="center"/>
          </w:tcPr>
          <w:p w14:paraId="532564B9" w14:textId="77777777" w:rsidR="00F84532" w:rsidRDefault="00F84532" w:rsidP="00F84532">
            <w:pPr>
              <w:pStyle w:val="ConsPlusNormal"/>
            </w:pPr>
            <w:r>
              <w:t>Урок 100.</w:t>
            </w:r>
          </w:p>
        </w:tc>
        <w:tc>
          <w:tcPr>
            <w:tcW w:w="7235" w:type="dxa"/>
            <w:vAlign w:val="center"/>
          </w:tcPr>
          <w:p w14:paraId="5C95F0C9" w14:textId="77777777" w:rsidR="00F84532" w:rsidRDefault="00F84532" w:rsidP="00F84532">
            <w:pPr>
              <w:pStyle w:val="ConsPlusNormal"/>
              <w:jc w:val="both"/>
            </w:pPr>
            <w:r>
              <w:t>Контрольная работа по теме "Синтаксис и пунктуация"</w:t>
            </w:r>
          </w:p>
        </w:tc>
        <w:tc>
          <w:tcPr>
            <w:tcW w:w="1984" w:type="dxa"/>
            <w:vAlign w:val="center"/>
          </w:tcPr>
          <w:p w14:paraId="7F433837" w14:textId="77777777" w:rsidR="00F84532" w:rsidRDefault="00F84532" w:rsidP="00F84532">
            <w:pPr>
              <w:pStyle w:val="ConsPlusNormal"/>
            </w:pPr>
          </w:p>
        </w:tc>
      </w:tr>
      <w:tr w:rsidR="00F84532" w:rsidRPr="00B42DAB" w14:paraId="1F47FC85" w14:textId="77777777" w:rsidTr="00F84532">
        <w:tc>
          <w:tcPr>
            <w:tcW w:w="1191" w:type="dxa"/>
            <w:vAlign w:val="center"/>
          </w:tcPr>
          <w:p w14:paraId="6D40D944" w14:textId="77777777" w:rsidR="00F84532" w:rsidRDefault="00F84532" w:rsidP="00F84532">
            <w:pPr>
              <w:pStyle w:val="ConsPlusNormal"/>
            </w:pPr>
            <w:r>
              <w:t>Урок 101.</w:t>
            </w:r>
          </w:p>
        </w:tc>
        <w:tc>
          <w:tcPr>
            <w:tcW w:w="7235" w:type="dxa"/>
            <w:vAlign w:val="center"/>
          </w:tcPr>
          <w:p w14:paraId="6BDC0155" w14:textId="77777777" w:rsidR="00F84532" w:rsidRDefault="00F84532" w:rsidP="00F84532">
            <w:pPr>
              <w:pStyle w:val="ConsPlusNormal"/>
              <w:jc w:val="both"/>
            </w:pPr>
            <w:r>
              <w:t>Система частей речи в русском языке</w:t>
            </w:r>
          </w:p>
        </w:tc>
        <w:tc>
          <w:tcPr>
            <w:tcW w:w="1984" w:type="dxa"/>
            <w:vAlign w:val="center"/>
          </w:tcPr>
          <w:p w14:paraId="722C0EFD" w14:textId="77777777" w:rsidR="00F84532" w:rsidRDefault="00F84532" w:rsidP="00F84532">
            <w:pPr>
              <w:pStyle w:val="ConsPlusNormal"/>
            </w:pPr>
          </w:p>
        </w:tc>
      </w:tr>
      <w:tr w:rsidR="00F84532" w:rsidRPr="00B42DAB" w14:paraId="316BFFDE" w14:textId="77777777" w:rsidTr="00F84532">
        <w:tc>
          <w:tcPr>
            <w:tcW w:w="1191" w:type="dxa"/>
            <w:vAlign w:val="center"/>
          </w:tcPr>
          <w:p w14:paraId="27AF307E" w14:textId="77777777" w:rsidR="00F84532" w:rsidRDefault="00F84532" w:rsidP="00F84532">
            <w:pPr>
              <w:pStyle w:val="ConsPlusNormal"/>
            </w:pPr>
            <w:r>
              <w:t>Урок 102.</w:t>
            </w:r>
          </w:p>
        </w:tc>
        <w:tc>
          <w:tcPr>
            <w:tcW w:w="7235" w:type="dxa"/>
            <w:vAlign w:val="center"/>
          </w:tcPr>
          <w:p w14:paraId="06E411C4" w14:textId="77777777" w:rsidR="00F84532" w:rsidRDefault="00F84532" w:rsidP="00F84532">
            <w:pPr>
              <w:pStyle w:val="ConsPlusNormal"/>
              <w:jc w:val="both"/>
            </w:pPr>
            <w:r>
              <w:t>Самостоятельные и служебные части речи</w:t>
            </w:r>
          </w:p>
        </w:tc>
        <w:tc>
          <w:tcPr>
            <w:tcW w:w="1984" w:type="dxa"/>
            <w:vAlign w:val="center"/>
          </w:tcPr>
          <w:p w14:paraId="768A4452" w14:textId="77777777" w:rsidR="00F84532" w:rsidRDefault="00F84532" w:rsidP="00F84532">
            <w:pPr>
              <w:pStyle w:val="ConsPlusNormal"/>
            </w:pPr>
          </w:p>
        </w:tc>
      </w:tr>
      <w:tr w:rsidR="00F84532" w:rsidRPr="00B42DAB" w14:paraId="2124E54B" w14:textId="77777777" w:rsidTr="00F84532">
        <w:tc>
          <w:tcPr>
            <w:tcW w:w="1191" w:type="dxa"/>
            <w:vAlign w:val="center"/>
          </w:tcPr>
          <w:p w14:paraId="1743A7B7" w14:textId="77777777" w:rsidR="00F84532" w:rsidRDefault="00F84532" w:rsidP="00F84532">
            <w:pPr>
              <w:pStyle w:val="ConsPlusNormal"/>
            </w:pPr>
            <w:r>
              <w:t>Урок 103.</w:t>
            </w:r>
          </w:p>
        </w:tc>
        <w:tc>
          <w:tcPr>
            <w:tcW w:w="7235" w:type="dxa"/>
            <w:vAlign w:val="center"/>
          </w:tcPr>
          <w:p w14:paraId="1985D693" w14:textId="77777777" w:rsidR="00F84532" w:rsidRDefault="00F84532" w:rsidP="00F84532">
            <w:pPr>
              <w:pStyle w:val="ConsPlusNormal"/>
              <w:jc w:val="both"/>
            </w:pPr>
            <w:r>
              <w:t>Имя существительное как часть речи</w:t>
            </w:r>
          </w:p>
        </w:tc>
        <w:tc>
          <w:tcPr>
            <w:tcW w:w="1984" w:type="dxa"/>
            <w:vAlign w:val="center"/>
          </w:tcPr>
          <w:p w14:paraId="3E8576A1" w14:textId="77777777" w:rsidR="00F84532" w:rsidRDefault="00F84532" w:rsidP="00F84532">
            <w:pPr>
              <w:pStyle w:val="ConsPlusNormal"/>
            </w:pPr>
          </w:p>
        </w:tc>
      </w:tr>
      <w:tr w:rsidR="00F84532" w:rsidRPr="00B42DAB" w14:paraId="11A4421E" w14:textId="77777777" w:rsidTr="00F84532">
        <w:tc>
          <w:tcPr>
            <w:tcW w:w="1191" w:type="dxa"/>
            <w:vAlign w:val="center"/>
          </w:tcPr>
          <w:p w14:paraId="1F7D29D1" w14:textId="77777777" w:rsidR="00F84532" w:rsidRDefault="00F84532" w:rsidP="00F84532">
            <w:pPr>
              <w:pStyle w:val="ConsPlusNormal"/>
            </w:pPr>
            <w:r>
              <w:t>Урок 104.</w:t>
            </w:r>
          </w:p>
        </w:tc>
        <w:tc>
          <w:tcPr>
            <w:tcW w:w="7235" w:type="dxa"/>
            <w:vAlign w:val="center"/>
          </w:tcPr>
          <w:p w14:paraId="1FB9F9EA" w14:textId="77777777" w:rsidR="00F84532" w:rsidRDefault="00F84532" w:rsidP="00F84532">
            <w:pPr>
              <w:pStyle w:val="ConsPlusNormal"/>
              <w:jc w:val="both"/>
            </w:pPr>
            <w:r>
              <w:t>Род имен существительных. Имена существительные общего рода</w:t>
            </w:r>
          </w:p>
        </w:tc>
        <w:tc>
          <w:tcPr>
            <w:tcW w:w="1984" w:type="dxa"/>
            <w:vAlign w:val="center"/>
          </w:tcPr>
          <w:p w14:paraId="3CB54852" w14:textId="77777777" w:rsidR="00F84532" w:rsidRDefault="00F84532" w:rsidP="00F84532">
            <w:pPr>
              <w:pStyle w:val="ConsPlusNormal"/>
            </w:pPr>
          </w:p>
        </w:tc>
      </w:tr>
      <w:tr w:rsidR="00F84532" w:rsidRPr="00B42DAB" w14:paraId="34B8FC47" w14:textId="77777777" w:rsidTr="00F84532">
        <w:tc>
          <w:tcPr>
            <w:tcW w:w="1191" w:type="dxa"/>
            <w:vAlign w:val="center"/>
          </w:tcPr>
          <w:p w14:paraId="65892195" w14:textId="77777777" w:rsidR="00F84532" w:rsidRDefault="00F84532" w:rsidP="00F84532">
            <w:pPr>
              <w:pStyle w:val="ConsPlusNormal"/>
            </w:pPr>
            <w:r>
              <w:t>Урок 105.</w:t>
            </w:r>
          </w:p>
        </w:tc>
        <w:tc>
          <w:tcPr>
            <w:tcW w:w="7235" w:type="dxa"/>
            <w:vAlign w:val="center"/>
          </w:tcPr>
          <w:p w14:paraId="58DA432B" w14:textId="77777777" w:rsidR="00F84532" w:rsidRDefault="00F84532" w:rsidP="00F84532">
            <w:pPr>
              <w:pStyle w:val="ConsPlusNormal"/>
              <w:jc w:val="both"/>
            </w:pPr>
            <w:r>
              <w:t>Число имени существительного. Имена существительные, имеющие форму только единственного или множественного числа</w:t>
            </w:r>
          </w:p>
        </w:tc>
        <w:tc>
          <w:tcPr>
            <w:tcW w:w="1984" w:type="dxa"/>
            <w:vAlign w:val="center"/>
          </w:tcPr>
          <w:p w14:paraId="484FB3FE" w14:textId="77777777" w:rsidR="00F84532" w:rsidRDefault="00F84532" w:rsidP="00F84532">
            <w:pPr>
              <w:pStyle w:val="ConsPlusNormal"/>
            </w:pPr>
          </w:p>
        </w:tc>
      </w:tr>
      <w:tr w:rsidR="00F84532" w14:paraId="5A112C5A" w14:textId="77777777" w:rsidTr="00F84532">
        <w:tc>
          <w:tcPr>
            <w:tcW w:w="1191" w:type="dxa"/>
            <w:vAlign w:val="center"/>
          </w:tcPr>
          <w:p w14:paraId="37B303F0" w14:textId="77777777" w:rsidR="00F84532" w:rsidRDefault="00F84532" w:rsidP="00F84532">
            <w:pPr>
              <w:pStyle w:val="ConsPlusNormal"/>
            </w:pPr>
            <w:r>
              <w:t>Урок 106.</w:t>
            </w:r>
          </w:p>
        </w:tc>
        <w:tc>
          <w:tcPr>
            <w:tcW w:w="7235" w:type="dxa"/>
            <w:vAlign w:val="center"/>
          </w:tcPr>
          <w:p w14:paraId="69AAE75A" w14:textId="77777777" w:rsidR="00F84532" w:rsidRDefault="00F84532" w:rsidP="00F84532">
            <w:pPr>
              <w:pStyle w:val="ConsPlusNormal"/>
              <w:jc w:val="both"/>
            </w:pPr>
            <w:r>
              <w:t>Изложение выборочное</w:t>
            </w:r>
          </w:p>
        </w:tc>
        <w:tc>
          <w:tcPr>
            <w:tcW w:w="1984" w:type="dxa"/>
            <w:vAlign w:val="center"/>
          </w:tcPr>
          <w:p w14:paraId="5C7A4761" w14:textId="77777777" w:rsidR="00F84532" w:rsidRDefault="00F84532" w:rsidP="00F84532">
            <w:pPr>
              <w:pStyle w:val="ConsPlusNormal"/>
            </w:pPr>
          </w:p>
        </w:tc>
      </w:tr>
      <w:tr w:rsidR="00F84532" w14:paraId="25F19F8A" w14:textId="77777777" w:rsidTr="00F84532">
        <w:tc>
          <w:tcPr>
            <w:tcW w:w="1191" w:type="dxa"/>
            <w:vAlign w:val="center"/>
          </w:tcPr>
          <w:p w14:paraId="5FDF69E9" w14:textId="77777777" w:rsidR="00F84532" w:rsidRDefault="00F84532" w:rsidP="00F84532">
            <w:pPr>
              <w:pStyle w:val="ConsPlusNormal"/>
            </w:pPr>
            <w:r>
              <w:t>Урок 107.</w:t>
            </w:r>
          </w:p>
        </w:tc>
        <w:tc>
          <w:tcPr>
            <w:tcW w:w="7235" w:type="dxa"/>
            <w:vAlign w:val="center"/>
          </w:tcPr>
          <w:p w14:paraId="18EEFB18" w14:textId="77777777" w:rsidR="00F84532" w:rsidRDefault="00F84532" w:rsidP="00F84532">
            <w:pPr>
              <w:pStyle w:val="ConsPlusNormal"/>
              <w:jc w:val="both"/>
            </w:pPr>
            <w:r>
              <w:t>Падеж имен существительных</w:t>
            </w:r>
          </w:p>
        </w:tc>
        <w:tc>
          <w:tcPr>
            <w:tcW w:w="1984" w:type="dxa"/>
            <w:vAlign w:val="center"/>
          </w:tcPr>
          <w:p w14:paraId="23238D54" w14:textId="77777777" w:rsidR="00F84532" w:rsidRDefault="00F84532" w:rsidP="00F84532">
            <w:pPr>
              <w:pStyle w:val="ConsPlusNormal"/>
            </w:pPr>
          </w:p>
        </w:tc>
      </w:tr>
      <w:tr w:rsidR="00F84532" w14:paraId="5254F9A7" w14:textId="77777777" w:rsidTr="00F84532">
        <w:tc>
          <w:tcPr>
            <w:tcW w:w="1191" w:type="dxa"/>
            <w:vAlign w:val="center"/>
          </w:tcPr>
          <w:p w14:paraId="41824AAC" w14:textId="77777777" w:rsidR="00F84532" w:rsidRDefault="00F84532" w:rsidP="00F84532">
            <w:pPr>
              <w:pStyle w:val="ConsPlusNormal"/>
            </w:pPr>
            <w:r>
              <w:t>Урок 108.</w:t>
            </w:r>
          </w:p>
        </w:tc>
        <w:tc>
          <w:tcPr>
            <w:tcW w:w="7235" w:type="dxa"/>
            <w:vAlign w:val="center"/>
          </w:tcPr>
          <w:p w14:paraId="3E7784A6" w14:textId="77777777" w:rsidR="00F84532" w:rsidRDefault="00F84532" w:rsidP="00F84532">
            <w:pPr>
              <w:pStyle w:val="ConsPlusNormal"/>
              <w:jc w:val="both"/>
            </w:pPr>
            <w:r>
              <w:t>Типы склонения имен существительных</w:t>
            </w:r>
          </w:p>
        </w:tc>
        <w:tc>
          <w:tcPr>
            <w:tcW w:w="1984" w:type="dxa"/>
            <w:vAlign w:val="center"/>
          </w:tcPr>
          <w:p w14:paraId="0A2897D2" w14:textId="77777777" w:rsidR="00F84532" w:rsidRDefault="00F84532" w:rsidP="00F84532">
            <w:pPr>
              <w:pStyle w:val="ConsPlusNormal"/>
            </w:pPr>
          </w:p>
        </w:tc>
      </w:tr>
      <w:tr w:rsidR="00F84532" w:rsidRPr="00B42DAB" w14:paraId="20047724" w14:textId="77777777" w:rsidTr="00F84532">
        <w:tc>
          <w:tcPr>
            <w:tcW w:w="1191" w:type="dxa"/>
            <w:vAlign w:val="center"/>
          </w:tcPr>
          <w:p w14:paraId="20FA5582" w14:textId="77777777" w:rsidR="00F84532" w:rsidRDefault="00F84532" w:rsidP="00F84532">
            <w:pPr>
              <w:pStyle w:val="ConsPlusNormal"/>
            </w:pPr>
            <w:r>
              <w:t>Урок 109.</w:t>
            </w:r>
          </w:p>
        </w:tc>
        <w:tc>
          <w:tcPr>
            <w:tcW w:w="7235" w:type="dxa"/>
            <w:vAlign w:val="center"/>
          </w:tcPr>
          <w:p w14:paraId="3EAF2DE6" w14:textId="77777777" w:rsidR="00F84532" w:rsidRDefault="00F84532" w:rsidP="00F84532">
            <w:pPr>
              <w:pStyle w:val="ConsPlusNormal"/>
              <w:jc w:val="both"/>
            </w:pPr>
            <w:r>
              <w:t xml:space="preserve">Правописание мягкого знака на конце имен существительных после </w:t>
            </w:r>
            <w:r>
              <w:lastRenderedPageBreak/>
              <w:t>шипящих</w:t>
            </w:r>
          </w:p>
        </w:tc>
        <w:tc>
          <w:tcPr>
            <w:tcW w:w="1984" w:type="dxa"/>
            <w:vAlign w:val="center"/>
          </w:tcPr>
          <w:p w14:paraId="6180A9F1" w14:textId="77777777" w:rsidR="00F84532" w:rsidRDefault="00F84532" w:rsidP="00F84532">
            <w:pPr>
              <w:pStyle w:val="ConsPlusNormal"/>
            </w:pPr>
          </w:p>
        </w:tc>
      </w:tr>
      <w:tr w:rsidR="00F84532" w:rsidRPr="00B42DAB" w14:paraId="61DC4F11" w14:textId="77777777" w:rsidTr="00F84532">
        <w:tc>
          <w:tcPr>
            <w:tcW w:w="1191" w:type="dxa"/>
            <w:vAlign w:val="center"/>
          </w:tcPr>
          <w:p w14:paraId="665B6BD4" w14:textId="77777777" w:rsidR="00F84532" w:rsidRDefault="00F84532" w:rsidP="00F84532">
            <w:pPr>
              <w:pStyle w:val="ConsPlusNormal"/>
            </w:pPr>
            <w:r>
              <w:t>Урок 110.</w:t>
            </w:r>
          </w:p>
        </w:tc>
        <w:tc>
          <w:tcPr>
            <w:tcW w:w="7235" w:type="dxa"/>
            <w:vAlign w:val="center"/>
          </w:tcPr>
          <w:p w14:paraId="5C44965B" w14:textId="77777777" w:rsidR="00F84532" w:rsidRDefault="00F84532" w:rsidP="00F84532">
            <w:pPr>
              <w:pStyle w:val="ConsPlusNormal"/>
              <w:jc w:val="both"/>
            </w:pPr>
            <w:r>
              <w:t>Буквы е и и в падежных окончаниях имен существительных</w:t>
            </w:r>
          </w:p>
        </w:tc>
        <w:tc>
          <w:tcPr>
            <w:tcW w:w="1984" w:type="dxa"/>
            <w:vAlign w:val="center"/>
          </w:tcPr>
          <w:p w14:paraId="4E4901F1" w14:textId="77777777" w:rsidR="00F84532" w:rsidRDefault="00F84532" w:rsidP="00F84532">
            <w:pPr>
              <w:pStyle w:val="ConsPlusNormal"/>
            </w:pPr>
          </w:p>
        </w:tc>
      </w:tr>
      <w:tr w:rsidR="00F84532" w14:paraId="730DB523" w14:textId="77777777" w:rsidTr="00F84532">
        <w:tc>
          <w:tcPr>
            <w:tcW w:w="1191" w:type="dxa"/>
            <w:vAlign w:val="center"/>
          </w:tcPr>
          <w:p w14:paraId="5BD23B2E" w14:textId="77777777" w:rsidR="00F84532" w:rsidRDefault="00F84532" w:rsidP="00F84532">
            <w:pPr>
              <w:pStyle w:val="ConsPlusNormal"/>
            </w:pPr>
            <w:r>
              <w:t>Урок 111.</w:t>
            </w:r>
          </w:p>
        </w:tc>
        <w:tc>
          <w:tcPr>
            <w:tcW w:w="7235" w:type="dxa"/>
            <w:vAlign w:val="center"/>
          </w:tcPr>
          <w:p w14:paraId="2B354527" w14:textId="77777777" w:rsidR="00F84532" w:rsidRDefault="00F84532" w:rsidP="00F84532">
            <w:pPr>
              <w:pStyle w:val="ConsPlusNormal"/>
              <w:jc w:val="both"/>
            </w:pPr>
            <w:r>
              <w:t>Буквы е и и в падежных окончаниях имен существительных. Практикум</w:t>
            </w:r>
          </w:p>
        </w:tc>
        <w:tc>
          <w:tcPr>
            <w:tcW w:w="1984" w:type="dxa"/>
            <w:vAlign w:val="center"/>
          </w:tcPr>
          <w:p w14:paraId="35AAC328" w14:textId="77777777" w:rsidR="00F84532" w:rsidRDefault="00F84532" w:rsidP="00F84532">
            <w:pPr>
              <w:pStyle w:val="ConsPlusNormal"/>
              <w:jc w:val="center"/>
            </w:pPr>
            <w:r>
              <w:t>1</w:t>
            </w:r>
          </w:p>
        </w:tc>
      </w:tr>
      <w:tr w:rsidR="00F84532" w:rsidRPr="00B42DAB" w14:paraId="0019C56F" w14:textId="77777777" w:rsidTr="00F84532">
        <w:tc>
          <w:tcPr>
            <w:tcW w:w="1191" w:type="dxa"/>
            <w:vAlign w:val="center"/>
          </w:tcPr>
          <w:p w14:paraId="6FEAF739" w14:textId="77777777" w:rsidR="00F84532" w:rsidRDefault="00F84532" w:rsidP="00F84532">
            <w:pPr>
              <w:pStyle w:val="ConsPlusNormal"/>
            </w:pPr>
            <w:r>
              <w:t>Урок 112.</w:t>
            </w:r>
          </w:p>
        </w:tc>
        <w:tc>
          <w:tcPr>
            <w:tcW w:w="7235" w:type="dxa"/>
            <w:vAlign w:val="center"/>
          </w:tcPr>
          <w:p w14:paraId="241B3B1F" w14:textId="77777777" w:rsidR="00F84532" w:rsidRDefault="00F84532" w:rsidP="00F84532">
            <w:pPr>
              <w:pStyle w:val="ConsPlusNormal"/>
              <w:jc w:val="both"/>
            </w:pPr>
            <w:r>
              <w:t>Разносклоняемые и несклоняемые имена существительные</w:t>
            </w:r>
          </w:p>
        </w:tc>
        <w:tc>
          <w:tcPr>
            <w:tcW w:w="1984" w:type="dxa"/>
            <w:vAlign w:val="center"/>
          </w:tcPr>
          <w:p w14:paraId="43B7E004" w14:textId="77777777" w:rsidR="00F84532" w:rsidRDefault="00F84532" w:rsidP="00F84532">
            <w:pPr>
              <w:pStyle w:val="ConsPlusNormal"/>
            </w:pPr>
          </w:p>
        </w:tc>
      </w:tr>
      <w:tr w:rsidR="00F84532" w14:paraId="682240DE" w14:textId="77777777" w:rsidTr="00F84532">
        <w:tc>
          <w:tcPr>
            <w:tcW w:w="1191" w:type="dxa"/>
            <w:vAlign w:val="center"/>
          </w:tcPr>
          <w:p w14:paraId="77B7EDD7" w14:textId="77777777" w:rsidR="00F84532" w:rsidRDefault="00F84532" w:rsidP="00F84532">
            <w:pPr>
              <w:pStyle w:val="ConsPlusNormal"/>
            </w:pPr>
            <w:r>
              <w:t>Урок 113.</w:t>
            </w:r>
          </w:p>
        </w:tc>
        <w:tc>
          <w:tcPr>
            <w:tcW w:w="7235" w:type="dxa"/>
            <w:vAlign w:val="center"/>
          </w:tcPr>
          <w:p w14:paraId="662C4BFD" w14:textId="77777777" w:rsidR="00F84532" w:rsidRDefault="00F84532" w:rsidP="00F84532">
            <w:pPr>
              <w:pStyle w:val="ConsPlusNormal"/>
              <w:jc w:val="both"/>
            </w:pPr>
            <w:r>
              <w:t>Род несклоняемых имен существительных</w:t>
            </w:r>
          </w:p>
        </w:tc>
        <w:tc>
          <w:tcPr>
            <w:tcW w:w="1984" w:type="dxa"/>
            <w:vAlign w:val="center"/>
          </w:tcPr>
          <w:p w14:paraId="4C6C0C57" w14:textId="77777777" w:rsidR="00F84532" w:rsidRDefault="00F84532" w:rsidP="00F84532">
            <w:pPr>
              <w:pStyle w:val="ConsPlusNormal"/>
            </w:pPr>
          </w:p>
        </w:tc>
      </w:tr>
      <w:tr w:rsidR="00F84532" w14:paraId="4100F4C8" w14:textId="77777777" w:rsidTr="00F84532">
        <w:tc>
          <w:tcPr>
            <w:tcW w:w="1191" w:type="dxa"/>
            <w:vAlign w:val="center"/>
          </w:tcPr>
          <w:p w14:paraId="051F67A2" w14:textId="77777777" w:rsidR="00F84532" w:rsidRDefault="00F84532" w:rsidP="00F84532">
            <w:pPr>
              <w:pStyle w:val="ConsPlusNormal"/>
            </w:pPr>
            <w:r>
              <w:t>Урок 114.</w:t>
            </w:r>
          </w:p>
        </w:tc>
        <w:tc>
          <w:tcPr>
            <w:tcW w:w="7235" w:type="dxa"/>
            <w:vAlign w:val="center"/>
          </w:tcPr>
          <w:p w14:paraId="20D7634E" w14:textId="77777777" w:rsidR="00F84532" w:rsidRDefault="00F84532" w:rsidP="00F84532">
            <w:pPr>
              <w:pStyle w:val="ConsPlusNormal"/>
              <w:jc w:val="both"/>
            </w:pPr>
            <w:r>
              <w:t>Морфологический анализ имени существительного</w:t>
            </w:r>
          </w:p>
        </w:tc>
        <w:tc>
          <w:tcPr>
            <w:tcW w:w="1984" w:type="dxa"/>
            <w:vAlign w:val="center"/>
          </w:tcPr>
          <w:p w14:paraId="02097CAF" w14:textId="77777777" w:rsidR="00F84532" w:rsidRDefault="00F84532" w:rsidP="00F84532">
            <w:pPr>
              <w:pStyle w:val="ConsPlusNormal"/>
            </w:pPr>
          </w:p>
        </w:tc>
      </w:tr>
      <w:tr w:rsidR="00F84532" w:rsidRPr="00B42DAB" w14:paraId="3B14E5B6" w14:textId="77777777" w:rsidTr="00F84532">
        <w:tc>
          <w:tcPr>
            <w:tcW w:w="1191" w:type="dxa"/>
            <w:vAlign w:val="center"/>
          </w:tcPr>
          <w:p w14:paraId="5CBB60C4" w14:textId="77777777" w:rsidR="00F84532" w:rsidRDefault="00F84532" w:rsidP="00F84532">
            <w:pPr>
              <w:pStyle w:val="ConsPlusNormal"/>
            </w:pPr>
            <w:r>
              <w:t>Урок 115.</w:t>
            </w:r>
          </w:p>
        </w:tc>
        <w:tc>
          <w:tcPr>
            <w:tcW w:w="7235" w:type="dxa"/>
            <w:vAlign w:val="center"/>
          </w:tcPr>
          <w:p w14:paraId="1B7C3452" w14:textId="77777777" w:rsidR="00F84532" w:rsidRDefault="00F84532" w:rsidP="00F84532">
            <w:pPr>
              <w:pStyle w:val="ConsPlusNormal"/>
              <w:jc w:val="both"/>
            </w:pPr>
            <w:r>
              <w:t>Буквы о и е после шипящих и ц в окончаниях имен существительных</w:t>
            </w:r>
          </w:p>
        </w:tc>
        <w:tc>
          <w:tcPr>
            <w:tcW w:w="1984" w:type="dxa"/>
            <w:vAlign w:val="center"/>
          </w:tcPr>
          <w:p w14:paraId="06EFDD99" w14:textId="77777777" w:rsidR="00F84532" w:rsidRDefault="00F84532" w:rsidP="00F84532">
            <w:pPr>
              <w:pStyle w:val="ConsPlusNormal"/>
            </w:pPr>
          </w:p>
        </w:tc>
      </w:tr>
      <w:tr w:rsidR="00F84532" w:rsidRPr="00B42DAB" w14:paraId="7782A28A" w14:textId="77777777" w:rsidTr="00F84532">
        <w:tc>
          <w:tcPr>
            <w:tcW w:w="1191" w:type="dxa"/>
            <w:vAlign w:val="center"/>
          </w:tcPr>
          <w:p w14:paraId="2BBD5AA0" w14:textId="77777777" w:rsidR="00F84532" w:rsidRDefault="00F84532" w:rsidP="00F84532">
            <w:pPr>
              <w:pStyle w:val="ConsPlusNormal"/>
            </w:pPr>
            <w:r>
              <w:t>Урок 116.</w:t>
            </w:r>
          </w:p>
        </w:tc>
        <w:tc>
          <w:tcPr>
            <w:tcW w:w="7235" w:type="dxa"/>
            <w:vAlign w:val="center"/>
          </w:tcPr>
          <w:p w14:paraId="1A4A67FF" w14:textId="77777777" w:rsidR="00F84532" w:rsidRDefault="00F84532" w:rsidP="00F84532">
            <w:pPr>
              <w:pStyle w:val="ConsPlusNormal"/>
              <w:jc w:val="both"/>
            </w:pPr>
            <w:r>
              <w:t>Правописание суффиксов -ек-/-ик- имен существительных</w:t>
            </w:r>
          </w:p>
        </w:tc>
        <w:tc>
          <w:tcPr>
            <w:tcW w:w="1984" w:type="dxa"/>
            <w:vAlign w:val="center"/>
          </w:tcPr>
          <w:p w14:paraId="33845A22" w14:textId="77777777" w:rsidR="00F84532" w:rsidRDefault="00F84532" w:rsidP="00F84532">
            <w:pPr>
              <w:pStyle w:val="ConsPlusNormal"/>
            </w:pPr>
          </w:p>
        </w:tc>
      </w:tr>
      <w:tr w:rsidR="00F84532" w:rsidRPr="00B42DAB" w14:paraId="66D98F95" w14:textId="77777777" w:rsidTr="00F84532">
        <w:tc>
          <w:tcPr>
            <w:tcW w:w="1191" w:type="dxa"/>
            <w:vAlign w:val="center"/>
          </w:tcPr>
          <w:p w14:paraId="69A28051" w14:textId="77777777" w:rsidR="00F84532" w:rsidRDefault="00F84532" w:rsidP="00F84532">
            <w:pPr>
              <w:pStyle w:val="ConsPlusNormal"/>
            </w:pPr>
            <w:r>
              <w:t>Урок 117.</w:t>
            </w:r>
          </w:p>
        </w:tc>
        <w:tc>
          <w:tcPr>
            <w:tcW w:w="7235" w:type="dxa"/>
            <w:vAlign w:val="center"/>
          </w:tcPr>
          <w:p w14:paraId="1A218AC1" w14:textId="77777777" w:rsidR="00F84532" w:rsidRDefault="00F84532" w:rsidP="00F84532">
            <w:pPr>
              <w:pStyle w:val="ConsPlusNormal"/>
              <w:jc w:val="both"/>
            </w:pPr>
            <w:r>
              <w:t>Правописание суффиксов -чик-/-щик- имен существительных</w:t>
            </w:r>
          </w:p>
        </w:tc>
        <w:tc>
          <w:tcPr>
            <w:tcW w:w="1984" w:type="dxa"/>
            <w:vAlign w:val="center"/>
          </w:tcPr>
          <w:p w14:paraId="13D4D419" w14:textId="77777777" w:rsidR="00F84532" w:rsidRDefault="00F84532" w:rsidP="00F84532">
            <w:pPr>
              <w:pStyle w:val="ConsPlusNormal"/>
            </w:pPr>
          </w:p>
        </w:tc>
      </w:tr>
      <w:tr w:rsidR="00F84532" w:rsidRPr="00B42DAB" w14:paraId="3DCA9FB0" w14:textId="77777777" w:rsidTr="00F84532">
        <w:tc>
          <w:tcPr>
            <w:tcW w:w="1191" w:type="dxa"/>
            <w:vAlign w:val="center"/>
          </w:tcPr>
          <w:p w14:paraId="4366326D" w14:textId="77777777" w:rsidR="00F84532" w:rsidRDefault="00F84532" w:rsidP="00F84532">
            <w:pPr>
              <w:pStyle w:val="ConsPlusNormal"/>
            </w:pPr>
            <w:r>
              <w:t>Урок 118.</w:t>
            </w:r>
          </w:p>
        </w:tc>
        <w:tc>
          <w:tcPr>
            <w:tcW w:w="7235" w:type="dxa"/>
            <w:vAlign w:val="center"/>
          </w:tcPr>
          <w:p w14:paraId="42A95DA2" w14:textId="77777777" w:rsidR="00F84532" w:rsidRDefault="00F84532" w:rsidP="00F84532">
            <w:pPr>
              <w:pStyle w:val="ConsPlusNormal"/>
              <w:jc w:val="both"/>
            </w:pPr>
            <w:r>
              <w:t>Правописание о и е (ё) после шипящих и ц в суффиксах имен существительных</w:t>
            </w:r>
          </w:p>
        </w:tc>
        <w:tc>
          <w:tcPr>
            <w:tcW w:w="1984" w:type="dxa"/>
            <w:vAlign w:val="center"/>
          </w:tcPr>
          <w:p w14:paraId="7679E81D" w14:textId="77777777" w:rsidR="00F84532" w:rsidRDefault="00F84532" w:rsidP="00F84532">
            <w:pPr>
              <w:pStyle w:val="ConsPlusNormal"/>
            </w:pPr>
          </w:p>
        </w:tc>
      </w:tr>
      <w:tr w:rsidR="00F84532" w:rsidRPr="00B42DAB" w14:paraId="6E0E1D08" w14:textId="77777777" w:rsidTr="00F84532">
        <w:tc>
          <w:tcPr>
            <w:tcW w:w="1191" w:type="dxa"/>
            <w:vAlign w:val="center"/>
          </w:tcPr>
          <w:p w14:paraId="215D0638" w14:textId="77777777" w:rsidR="00F84532" w:rsidRDefault="00F84532" w:rsidP="00F84532">
            <w:pPr>
              <w:pStyle w:val="ConsPlusNormal"/>
            </w:pPr>
            <w:r>
              <w:t>Урок 119.</w:t>
            </w:r>
          </w:p>
        </w:tc>
        <w:tc>
          <w:tcPr>
            <w:tcW w:w="7235" w:type="dxa"/>
            <w:vAlign w:val="center"/>
          </w:tcPr>
          <w:p w14:paraId="08C45FAC" w14:textId="77777777" w:rsidR="00F84532" w:rsidRDefault="00F84532" w:rsidP="00F84532">
            <w:pPr>
              <w:pStyle w:val="ConsPlusNormal"/>
              <w:jc w:val="both"/>
            </w:pPr>
            <w:r>
              <w:t>Слитное и раздельное написание не с именами существительными</w:t>
            </w:r>
          </w:p>
        </w:tc>
        <w:tc>
          <w:tcPr>
            <w:tcW w:w="1984" w:type="dxa"/>
            <w:vAlign w:val="center"/>
          </w:tcPr>
          <w:p w14:paraId="70970E57" w14:textId="77777777" w:rsidR="00F84532" w:rsidRDefault="00F84532" w:rsidP="00F84532">
            <w:pPr>
              <w:pStyle w:val="ConsPlusNormal"/>
            </w:pPr>
          </w:p>
        </w:tc>
      </w:tr>
      <w:tr w:rsidR="00F84532" w:rsidRPr="00B42DAB" w14:paraId="71A87956" w14:textId="77777777" w:rsidTr="00F84532">
        <w:tc>
          <w:tcPr>
            <w:tcW w:w="1191" w:type="dxa"/>
            <w:vAlign w:val="center"/>
          </w:tcPr>
          <w:p w14:paraId="2E7CBECF" w14:textId="77777777" w:rsidR="00F84532" w:rsidRDefault="00F84532" w:rsidP="00F84532">
            <w:pPr>
              <w:pStyle w:val="ConsPlusNormal"/>
            </w:pPr>
            <w:r>
              <w:t>Урок 120.</w:t>
            </w:r>
          </w:p>
        </w:tc>
        <w:tc>
          <w:tcPr>
            <w:tcW w:w="7235" w:type="dxa"/>
            <w:vAlign w:val="center"/>
          </w:tcPr>
          <w:p w14:paraId="02B0CB44" w14:textId="77777777" w:rsidR="00F84532" w:rsidRDefault="00F84532" w:rsidP="00F84532">
            <w:pPr>
              <w:pStyle w:val="ConsPlusNormal"/>
              <w:jc w:val="both"/>
            </w:pPr>
            <w:r>
              <w:t>Правописание корней с чередованием а // о: -гар-/-гор-, -зар-/-зор-</w:t>
            </w:r>
          </w:p>
        </w:tc>
        <w:tc>
          <w:tcPr>
            <w:tcW w:w="1984" w:type="dxa"/>
            <w:vAlign w:val="center"/>
          </w:tcPr>
          <w:p w14:paraId="5372AECB" w14:textId="77777777" w:rsidR="00F84532" w:rsidRDefault="00F84532" w:rsidP="00F84532">
            <w:pPr>
              <w:pStyle w:val="ConsPlusNormal"/>
            </w:pPr>
          </w:p>
        </w:tc>
      </w:tr>
      <w:tr w:rsidR="00F84532" w14:paraId="1E4BE93B" w14:textId="77777777" w:rsidTr="00F84532">
        <w:tc>
          <w:tcPr>
            <w:tcW w:w="1191" w:type="dxa"/>
            <w:vAlign w:val="center"/>
          </w:tcPr>
          <w:p w14:paraId="6743D60B" w14:textId="77777777" w:rsidR="00F84532" w:rsidRDefault="00F84532" w:rsidP="00F84532">
            <w:pPr>
              <w:pStyle w:val="ConsPlusNormal"/>
            </w:pPr>
            <w:r>
              <w:t>Урок 121.</w:t>
            </w:r>
          </w:p>
        </w:tc>
        <w:tc>
          <w:tcPr>
            <w:tcW w:w="7235" w:type="dxa"/>
            <w:vAlign w:val="center"/>
          </w:tcPr>
          <w:p w14:paraId="3077634D" w14:textId="77777777" w:rsidR="00F84532" w:rsidRDefault="00F84532" w:rsidP="00F84532">
            <w:pPr>
              <w:pStyle w:val="ConsPlusNormal"/>
              <w:jc w:val="both"/>
            </w:pPr>
            <w:r>
              <w:t>Правописание корней с чередованием а // о: -гар-/-гор-, -зар-/-зор-. Практикум</w:t>
            </w:r>
          </w:p>
        </w:tc>
        <w:tc>
          <w:tcPr>
            <w:tcW w:w="1984" w:type="dxa"/>
            <w:vAlign w:val="center"/>
          </w:tcPr>
          <w:p w14:paraId="6F294BC0" w14:textId="77777777" w:rsidR="00F84532" w:rsidRDefault="00F84532" w:rsidP="00F84532">
            <w:pPr>
              <w:pStyle w:val="ConsPlusNormal"/>
              <w:jc w:val="center"/>
            </w:pPr>
            <w:r>
              <w:t>1</w:t>
            </w:r>
          </w:p>
        </w:tc>
      </w:tr>
      <w:tr w:rsidR="00F84532" w:rsidRPr="00B42DAB" w14:paraId="59B78F93" w14:textId="77777777" w:rsidTr="00F84532">
        <w:tc>
          <w:tcPr>
            <w:tcW w:w="1191" w:type="dxa"/>
            <w:vAlign w:val="center"/>
          </w:tcPr>
          <w:p w14:paraId="613F463C" w14:textId="77777777" w:rsidR="00F84532" w:rsidRDefault="00F84532" w:rsidP="00F84532">
            <w:pPr>
              <w:pStyle w:val="ConsPlusNormal"/>
            </w:pPr>
            <w:r>
              <w:t>Урок 122.</w:t>
            </w:r>
          </w:p>
        </w:tc>
        <w:tc>
          <w:tcPr>
            <w:tcW w:w="7235" w:type="dxa"/>
            <w:vAlign w:val="center"/>
          </w:tcPr>
          <w:p w14:paraId="537668C7" w14:textId="77777777" w:rsidR="00F84532" w:rsidRDefault="00F84532" w:rsidP="00F84532">
            <w:pPr>
              <w:pStyle w:val="ConsPlusNormal"/>
              <w:jc w:val="both"/>
            </w:pPr>
            <w:r>
              <w:t>Правописание корней с чередованием а // о: -лаг-/-лож-, -раст-/-ращ-/-рос</w:t>
            </w:r>
          </w:p>
        </w:tc>
        <w:tc>
          <w:tcPr>
            <w:tcW w:w="1984" w:type="dxa"/>
            <w:vAlign w:val="center"/>
          </w:tcPr>
          <w:p w14:paraId="009E733D" w14:textId="77777777" w:rsidR="00F84532" w:rsidRDefault="00F84532" w:rsidP="00F84532">
            <w:pPr>
              <w:pStyle w:val="ConsPlusNormal"/>
            </w:pPr>
          </w:p>
        </w:tc>
      </w:tr>
      <w:tr w:rsidR="00F84532" w14:paraId="61BF76BF" w14:textId="77777777" w:rsidTr="00F84532">
        <w:tc>
          <w:tcPr>
            <w:tcW w:w="1191" w:type="dxa"/>
            <w:vAlign w:val="center"/>
          </w:tcPr>
          <w:p w14:paraId="720BDEE1" w14:textId="77777777" w:rsidR="00F84532" w:rsidRDefault="00F84532" w:rsidP="00F84532">
            <w:pPr>
              <w:pStyle w:val="ConsPlusNormal"/>
            </w:pPr>
            <w:r>
              <w:t>Урок 123.</w:t>
            </w:r>
          </w:p>
        </w:tc>
        <w:tc>
          <w:tcPr>
            <w:tcW w:w="7235" w:type="dxa"/>
            <w:vAlign w:val="center"/>
          </w:tcPr>
          <w:p w14:paraId="4C72594B" w14:textId="77777777" w:rsidR="00F84532" w:rsidRDefault="00F84532" w:rsidP="00F84532">
            <w:pPr>
              <w:pStyle w:val="ConsPlusNormal"/>
              <w:jc w:val="both"/>
            </w:pPr>
            <w:r>
              <w:t>Правописание корней с чередованием а // о: -лаг-/-лож-, -раст-/-ращ-/-рос. Практикум</w:t>
            </w:r>
          </w:p>
        </w:tc>
        <w:tc>
          <w:tcPr>
            <w:tcW w:w="1984" w:type="dxa"/>
            <w:vAlign w:val="center"/>
          </w:tcPr>
          <w:p w14:paraId="59D88051" w14:textId="77777777" w:rsidR="00F84532" w:rsidRDefault="00F84532" w:rsidP="00F84532">
            <w:pPr>
              <w:pStyle w:val="ConsPlusNormal"/>
              <w:jc w:val="center"/>
            </w:pPr>
            <w:r>
              <w:t>1</w:t>
            </w:r>
          </w:p>
        </w:tc>
      </w:tr>
      <w:tr w:rsidR="00F84532" w:rsidRPr="00B42DAB" w14:paraId="62E6BE1C" w14:textId="77777777" w:rsidTr="00F84532">
        <w:tc>
          <w:tcPr>
            <w:tcW w:w="1191" w:type="dxa"/>
            <w:vAlign w:val="center"/>
          </w:tcPr>
          <w:p w14:paraId="093B56A1" w14:textId="77777777" w:rsidR="00F84532" w:rsidRDefault="00F84532" w:rsidP="00F84532">
            <w:pPr>
              <w:pStyle w:val="ConsPlusNormal"/>
            </w:pPr>
            <w:r>
              <w:t>Урок 124.</w:t>
            </w:r>
          </w:p>
        </w:tc>
        <w:tc>
          <w:tcPr>
            <w:tcW w:w="7235" w:type="dxa"/>
            <w:vAlign w:val="center"/>
          </w:tcPr>
          <w:p w14:paraId="44771EC7" w14:textId="77777777" w:rsidR="00F84532" w:rsidRDefault="00F84532" w:rsidP="00F84532">
            <w:pPr>
              <w:pStyle w:val="ConsPlusNormal"/>
              <w:jc w:val="both"/>
            </w:pPr>
            <w:r>
              <w:t>Правописание корней с чередованием -клан-/-клон-, -скак-/-скоч-</w:t>
            </w:r>
          </w:p>
        </w:tc>
        <w:tc>
          <w:tcPr>
            <w:tcW w:w="1984" w:type="dxa"/>
            <w:vAlign w:val="center"/>
          </w:tcPr>
          <w:p w14:paraId="28E48C4A" w14:textId="77777777" w:rsidR="00F84532" w:rsidRDefault="00F84532" w:rsidP="00F84532">
            <w:pPr>
              <w:pStyle w:val="ConsPlusNormal"/>
            </w:pPr>
          </w:p>
        </w:tc>
      </w:tr>
      <w:tr w:rsidR="00F84532" w:rsidRPr="00B42DAB" w14:paraId="7A3BD3C7" w14:textId="77777777" w:rsidTr="00F84532">
        <w:tc>
          <w:tcPr>
            <w:tcW w:w="1191" w:type="dxa"/>
            <w:vAlign w:val="center"/>
          </w:tcPr>
          <w:p w14:paraId="49182019" w14:textId="77777777" w:rsidR="00F84532" w:rsidRDefault="00F84532" w:rsidP="00F84532">
            <w:pPr>
              <w:pStyle w:val="ConsPlusNormal"/>
            </w:pPr>
            <w:r>
              <w:t>Урок 125.</w:t>
            </w:r>
          </w:p>
        </w:tc>
        <w:tc>
          <w:tcPr>
            <w:tcW w:w="7235" w:type="dxa"/>
            <w:vAlign w:val="center"/>
          </w:tcPr>
          <w:p w14:paraId="3D943673" w14:textId="77777777" w:rsidR="00F84532" w:rsidRDefault="00F84532" w:rsidP="00F84532">
            <w:pPr>
              <w:pStyle w:val="ConsPlusNormal"/>
              <w:jc w:val="both"/>
            </w:pPr>
            <w:r>
              <w:t>Повторение и обобщение по теме "Имя существительное"</w:t>
            </w:r>
          </w:p>
        </w:tc>
        <w:tc>
          <w:tcPr>
            <w:tcW w:w="1984" w:type="dxa"/>
            <w:vAlign w:val="center"/>
          </w:tcPr>
          <w:p w14:paraId="79F9ABAC" w14:textId="77777777" w:rsidR="00F84532" w:rsidRDefault="00F84532" w:rsidP="00F84532">
            <w:pPr>
              <w:pStyle w:val="ConsPlusNormal"/>
            </w:pPr>
          </w:p>
        </w:tc>
      </w:tr>
      <w:tr w:rsidR="00F84532" w:rsidRPr="00B42DAB" w14:paraId="50C1FC16" w14:textId="77777777" w:rsidTr="00F84532">
        <w:tc>
          <w:tcPr>
            <w:tcW w:w="1191" w:type="dxa"/>
            <w:vAlign w:val="center"/>
          </w:tcPr>
          <w:p w14:paraId="64386184" w14:textId="77777777" w:rsidR="00F84532" w:rsidRDefault="00F84532" w:rsidP="00F84532">
            <w:pPr>
              <w:pStyle w:val="ConsPlusNormal"/>
            </w:pPr>
            <w:r>
              <w:lastRenderedPageBreak/>
              <w:t>Урок 126.</w:t>
            </w:r>
          </w:p>
        </w:tc>
        <w:tc>
          <w:tcPr>
            <w:tcW w:w="7235" w:type="dxa"/>
            <w:vAlign w:val="center"/>
          </w:tcPr>
          <w:p w14:paraId="6201F844" w14:textId="77777777" w:rsidR="00F84532" w:rsidRDefault="00F84532" w:rsidP="00F84532">
            <w:pPr>
              <w:pStyle w:val="ConsPlusNormal"/>
              <w:jc w:val="both"/>
            </w:pPr>
            <w:r>
              <w:t>Контрольная работа по теме "Имя существительное"</w:t>
            </w:r>
          </w:p>
        </w:tc>
        <w:tc>
          <w:tcPr>
            <w:tcW w:w="1984" w:type="dxa"/>
            <w:vAlign w:val="center"/>
          </w:tcPr>
          <w:p w14:paraId="009E3774" w14:textId="77777777" w:rsidR="00F84532" w:rsidRDefault="00F84532" w:rsidP="00F84532">
            <w:pPr>
              <w:pStyle w:val="ConsPlusNormal"/>
            </w:pPr>
          </w:p>
        </w:tc>
      </w:tr>
      <w:tr w:rsidR="00F84532" w:rsidRPr="00B42DAB" w14:paraId="262237EF" w14:textId="77777777" w:rsidTr="00F84532">
        <w:tc>
          <w:tcPr>
            <w:tcW w:w="1191" w:type="dxa"/>
            <w:vAlign w:val="center"/>
          </w:tcPr>
          <w:p w14:paraId="3CF0B282" w14:textId="77777777" w:rsidR="00F84532" w:rsidRDefault="00F84532" w:rsidP="00F84532">
            <w:pPr>
              <w:pStyle w:val="ConsPlusNormal"/>
            </w:pPr>
            <w:r>
              <w:t>Урок 127.</w:t>
            </w:r>
          </w:p>
        </w:tc>
        <w:tc>
          <w:tcPr>
            <w:tcW w:w="7235" w:type="dxa"/>
            <w:vAlign w:val="center"/>
          </w:tcPr>
          <w:p w14:paraId="78FCF459" w14:textId="77777777" w:rsidR="00F84532" w:rsidRDefault="00F84532" w:rsidP="00F84532">
            <w:pPr>
              <w:pStyle w:val="ConsPlusNormal"/>
              <w:jc w:val="both"/>
            </w:pPr>
            <w:r>
              <w:t>Имя прилагательное как часть речи</w:t>
            </w:r>
          </w:p>
        </w:tc>
        <w:tc>
          <w:tcPr>
            <w:tcW w:w="1984" w:type="dxa"/>
            <w:vAlign w:val="center"/>
          </w:tcPr>
          <w:p w14:paraId="1B36F358" w14:textId="77777777" w:rsidR="00F84532" w:rsidRDefault="00F84532" w:rsidP="00F84532">
            <w:pPr>
              <w:pStyle w:val="ConsPlusNormal"/>
            </w:pPr>
          </w:p>
        </w:tc>
      </w:tr>
      <w:tr w:rsidR="00F84532" w:rsidRPr="00B42DAB" w14:paraId="61A44230" w14:textId="77777777" w:rsidTr="00F84532">
        <w:tc>
          <w:tcPr>
            <w:tcW w:w="1191" w:type="dxa"/>
            <w:vAlign w:val="center"/>
          </w:tcPr>
          <w:p w14:paraId="09C891D0" w14:textId="77777777" w:rsidR="00F84532" w:rsidRDefault="00F84532" w:rsidP="00F84532">
            <w:pPr>
              <w:pStyle w:val="ConsPlusNormal"/>
            </w:pPr>
            <w:r>
              <w:t>Урок 128.</w:t>
            </w:r>
          </w:p>
        </w:tc>
        <w:tc>
          <w:tcPr>
            <w:tcW w:w="7235" w:type="dxa"/>
            <w:vAlign w:val="center"/>
          </w:tcPr>
          <w:p w14:paraId="6E8E7EB3" w14:textId="77777777" w:rsidR="00F84532" w:rsidRDefault="00F84532" w:rsidP="00F84532">
            <w:pPr>
              <w:pStyle w:val="ConsPlusNormal"/>
              <w:jc w:val="both"/>
            </w:pPr>
            <w:r>
              <w:t>Общее грамматическое значение, морфологические признаки и синтаксические функции имени прилагательного</w:t>
            </w:r>
          </w:p>
        </w:tc>
        <w:tc>
          <w:tcPr>
            <w:tcW w:w="1984" w:type="dxa"/>
            <w:vAlign w:val="center"/>
          </w:tcPr>
          <w:p w14:paraId="6B9F8453" w14:textId="77777777" w:rsidR="00F84532" w:rsidRDefault="00F84532" w:rsidP="00F84532">
            <w:pPr>
              <w:pStyle w:val="ConsPlusNormal"/>
            </w:pPr>
          </w:p>
        </w:tc>
      </w:tr>
      <w:tr w:rsidR="00F84532" w:rsidRPr="00B42DAB" w14:paraId="719D49AC" w14:textId="77777777" w:rsidTr="00F84532">
        <w:tc>
          <w:tcPr>
            <w:tcW w:w="1191" w:type="dxa"/>
            <w:vAlign w:val="center"/>
          </w:tcPr>
          <w:p w14:paraId="758C03C6" w14:textId="77777777" w:rsidR="00F84532" w:rsidRDefault="00F84532" w:rsidP="00F84532">
            <w:pPr>
              <w:pStyle w:val="ConsPlusNormal"/>
            </w:pPr>
            <w:r>
              <w:t>Урок 129.</w:t>
            </w:r>
          </w:p>
        </w:tc>
        <w:tc>
          <w:tcPr>
            <w:tcW w:w="7235" w:type="dxa"/>
            <w:vAlign w:val="center"/>
          </w:tcPr>
          <w:p w14:paraId="1779C90E" w14:textId="77777777" w:rsidR="00F84532" w:rsidRDefault="00F84532" w:rsidP="00F84532">
            <w:pPr>
              <w:pStyle w:val="ConsPlusNormal"/>
              <w:jc w:val="both"/>
            </w:pPr>
            <w:r>
              <w:t>Правописание безударных окончаний имен прилагательных</w:t>
            </w:r>
          </w:p>
        </w:tc>
        <w:tc>
          <w:tcPr>
            <w:tcW w:w="1984" w:type="dxa"/>
            <w:vAlign w:val="center"/>
          </w:tcPr>
          <w:p w14:paraId="3622D6F5" w14:textId="77777777" w:rsidR="00F84532" w:rsidRDefault="00F84532" w:rsidP="00F84532">
            <w:pPr>
              <w:pStyle w:val="ConsPlusNormal"/>
            </w:pPr>
          </w:p>
        </w:tc>
      </w:tr>
      <w:tr w:rsidR="00F84532" w:rsidRPr="00B42DAB" w14:paraId="5866F278" w14:textId="77777777" w:rsidTr="00F84532">
        <w:tc>
          <w:tcPr>
            <w:tcW w:w="1191" w:type="dxa"/>
            <w:vAlign w:val="center"/>
          </w:tcPr>
          <w:p w14:paraId="3A202F11" w14:textId="77777777" w:rsidR="00F84532" w:rsidRDefault="00F84532" w:rsidP="00F84532">
            <w:pPr>
              <w:pStyle w:val="ConsPlusNormal"/>
            </w:pPr>
            <w:r>
              <w:t>Урок 130.</w:t>
            </w:r>
          </w:p>
        </w:tc>
        <w:tc>
          <w:tcPr>
            <w:tcW w:w="7235" w:type="dxa"/>
            <w:vAlign w:val="center"/>
          </w:tcPr>
          <w:p w14:paraId="7FBA6215" w14:textId="77777777" w:rsidR="00F84532" w:rsidRDefault="00F84532" w:rsidP="00F84532">
            <w:pPr>
              <w:pStyle w:val="ConsPlusNormal"/>
              <w:jc w:val="both"/>
            </w:pPr>
            <w:r>
              <w:t>Буквы о и е после шипящих и ц в окончаниях имен прилагательных</w:t>
            </w:r>
          </w:p>
        </w:tc>
        <w:tc>
          <w:tcPr>
            <w:tcW w:w="1984" w:type="dxa"/>
            <w:vAlign w:val="center"/>
          </w:tcPr>
          <w:p w14:paraId="2C51C7B3" w14:textId="77777777" w:rsidR="00F84532" w:rsidRDefault="00F84532" w:rsidP="00F84532">
            <w:pPr>
              <w:pStyle w:val="ConsPlusNormal"/>
            </w:pPr>
          </w:p>
        </w:tc>
      </w:tr>
      <w:tr w:rsidR="00F84532" w:rsidRPr="00B42DAB" w14:paraId="17A275DF" w14:textId="77777777" w:rsidTr="00F84532">
        <w:tc>
          <w:tcPr>
            <w:tcW w:w="1191" w:type="dxa"/>
            <w:vAlign w:val="center"/>
          </w:tcPr>
          <w:p w14:paraId="0070DAA3" w14:textId="77777777" w:rsidR="00F84532" w:rsidRDefault="00F84532" w:rsidP="00F84532">
            <w:pPr>
              <w:pStyle w:val="ConsPlusNormal"/>
            </w:pPr>
            <w:r>
              <w:t>Урок 131.</w:t>
            </w:r>
          </w:p>
        </w:tc>
        <w:tc>
          <w:tcPr>
            <w:tcW w:w="7235" w:type="dxa"/>
            <w:vAlign w:val="center"/>
          </w:tcPr>
          <w:p w14:paraId="0480480E" w14:textId="77777777" w:rsidR="00F84532" w:rsidRDefault="00F84532" w:rsidP="00F84532">
            <w:pPr>
              <w:pStyle w:val="ConsPlusNormal"/>
              <w:jc w:val="both"/>
            </w:pPr>
            <w:r>
              <w:t>Имена прилагательные полные и краткие, их синтаксические функции</w:t>
            </w:r>
          </w:p>
        </w:tc>
        <w:tc>
          <w:tcPr>
            <w:tcW w:w="1984" w:type="dxa"/>
            <w:vAlign w:val="center"/>
          </w:tcPr>
          <w:p w14:paraId="4858F456" w14:textId="77777777" w:rsidR="00F84532" w:rsidRDefault="00F84532" w:rsidP="00F84532">
            <w:pPr>
              <w:pStyle w:val="ConsPlusNormal"/>
            </w:pPr>
          </w:p>
        </w:tc>
      </w:tr>
      <w:tr w:rsidR="00F84532" w:rsidRPr="00B42DAB" w14:paraId="6E0C4457" w14:textId="77777777" w:rsidTr="00F84532">
        <w:tc>
          <w:tcPr>
            <w:tcW w:w="1191" w:type="dxa"/>
            <w:vAlign w:val="center"/>
          </w:tcPr>
          <w:p w14:paraId="4E90B272" w14:textId="77777777" w:rsidR="00F84532" w:rsidRDefault="00F84532" w:rsidP="00F84532">
            <w:pPr>
              <w:pStyle w:val="ConsPlusNormal"/>
            </w:pPr>
            <w:r>
              <w:t>Урок 132.</w:t>
            </w:r>
          </w:p>
        </w:tc>
        <w:tc>
          <w:tcPr>
            <w:tcW w:w="7235" w:type="dxa"/>
            <w:vAlign w:val="center"/>
          </w:tcPr>
          <w:p w14:paraId="201A8F5D" w14:textId="77777777" w:rsidR="00F84532" w:rsidRDefault="00F84532" w:rsidP="00F84532">
            <w:pPr>
              <w:pStyle w:val="ConsPlusNormal"/>
              <w:jc w:val="both"/>
            </w:pPr>
            <w:r>
              <w:t>Краткие прилагательные. Их синтаксические функции</w:t>
            </w:r>
          </w:p>
        </w:tc>
        <w:tc>
          <w:tcPr>
            <w:tcW w:w="1984" w:type="dxa"/>
            <w:vAlign w:val="center"/>
          </w:tcPr>
          <w:p w14:paraId="35FAB55B" w14:textId="77777777" w:rsidR="00F84532" w:rsidRDefault="00F84532" w:rsidP="00F84532">
            <w:pPr>
              <w:pStyle w:val="ConsPlusNormal"/>
            </w:pPr>
          </w:p>
        </w:tc>
      </w:tr>
      <w:tr w:rsidR="00F84532" w14:paraId="5F02BB5A" w14:textId="77777777" w:rsidTr="00F84532">
        <w:tc>
          <w:tcPr>
            <w:tcW w:w="1191" w:type="dxa"/>
            <w:vAlign w:val="center"/>
          </w:tcPr>
          <w:p w14:paraId="67A6A71A" w14:textId="77777777" w:rsidR="00F84532" w:rsidRDefault="00F84532" w:rsidP="00F84532">
            <w:pPr>
              <w:pStyle w:val="ConsPlusNormal"/>
            </w:pPr>
            <w:r>
              <w:t>Урок 133.</w:t>
            </w:r>
          </w:p>
        </w:tc>
        <w:tc>
          <w:tcPr>
            <w:tcW w:w="7235" w:type="dxa"/>
            <w:vAlign w:val="center"/>
          </w:tcPr>
          <w:p w14:paraId="7F65870E" w14:textId="77777777" w:rsidR="00F84532" w:rsidRDefault="00F84532" w:rsidP="00F84532">
            <w:pPr>
              <w:pStyle w:val="ConsPlusNormal"/>
              <w:jc w:val="both"/>
            </w:pPr>
            <w:r>
              <w:t>Морфологический анализ имен прилагательных</w:t>
            </w:r>
          </w:p>
        </w:tc>
        <w:tc>
          <w:tcPr>
            <w:tcW w:w="1984" w:type="dxa"/>
            <w:vAlign w:val="center"/>
          </w:tcPr>
          <w:p w14:paraId="74FB1287" w14:textId="77777777" w:rsidR="00F84532" w:rsidRDefault="00F84532" w:rsidP="00F84532">
            <w:pPr>
              <w:pStyle w:val="ConsPlusNormal"/>
            </w:pPr>
          </w:p>
        </w:tc>
      </w:tr>
      <w:tr w:rsidR="00F84532" w14:paraId="16B0F3A1" w14:textId="77777777" w:rsidTr="00F84532">
        <w:tc>
          <w:tcPr>
            <w:tcW w:w="1191" w:type="dxa"/>
            <w:vAlign w:val="center"/>
          </w:tcPr>
          <w:p w14:paraId="06DA64B5" w14:textId="77777777" w:rsidR="00F84532" w:rsidRDefault="00F84532" w:rsidP="00F84532">
            <w:pPr>
              <w:pStyle w:val="ConsPlusNormal"/>
            </w:pPr>
            <w:r>
              <w:t>Урок 134.</w:t>
            </w:r>
          </w:p>
        </w:tc>
        <w:tc>
          <w:tcPr>
            <w:tcW w:w="7235" w:type="dxa"/>
            <w:vAlign w:val="center"/>
          </w:tcPr>
          <w:p w14:paraId="035634A5" w14:textId="77777777" w:rsidR="00F84532" w:rsidRDefault="00F84532" w:rsidP="00F84532">
            <w:pPr>
              <w:pStyle w:val="ConsPlusNormal"/>
              <w:jc w:val="both"/>
            </w:pPr>
            <w:r>
              <w:t>Сочинение-описание картины</w:t>
            </w:r>
          </w:p>
        </w:tc>
        <w:tc>
          <w:tcPr>
            <w:tcW w:w="1984" w:type="dxa"/>
            <w:vAlign w:val="center"/>
          </w:tcPr>
          <w:p w14:paraId="1D2E5CF5" w14:textId="77777777" w:rsidR="00F84532" w:rsidRDefault="00F84532" w:rsidP="00F84532">
            <w:pPr>
              <w:pStyle w:val="ConsPlusNormal"/>
            </w:pPr>
          </w:p>
        </w:tc>
      </w:tr>
      <w:tr w:rsidR="00F84532" w:rsidRPr="00B42DAB" w14:paraId="744628A7" w14:textId="77777777" w:rsidTr="00F84532">
        <w:tc>
          <w:tcPr>
            <w:tcW w:w="1191" w:type="dxa"/>
            <w:vAlign w:val="center"/>
          </w:tcPr>
          <w:p w14:paraId="1D7F2C0D" w14:textId="77777777" w:rsidR="00F84532" w:rsidRDefault="00F84532" w:rsidP="00F84532">
            <w:pPr>
              <w:pStyle w:val="ConsPlusNormal"/>
            </w:pPr>
            <w:r>
              <w:t>Урок 135.</w:t>
            </w:r>
          </w:p>
        </w:tc>
        <w:tc>
          <w:tcPr>
            <w:tcW w:w="7235" w:type="dxa"/>
            <w:vAlign w:val="center"/>
          </w:tcPr>
          <w:p w14:paraId="32C9A9EB" w14:textId="77777777" w:rsidR="00F84532" w:rsidRDefault="00F84532" w:rsidP="00F84532">
            <w:pPr>
              <w:pStyle w:val="ConsPlusNormal"/>
              <w:jc w:val="both"/>
            </w:pPr>
            <w:r>
              <w:t>Буквы о и е после шипящих и ц в суффиксах имен прилагательных</w:t>
            </w:r>
          </w:p>
        </w:tc>
        <w:tc>
          <w:tcPr>
            <w:tcW w:w="1984" w:type="dxa"/>
            <w:vAlign w:val="center"/>
          </w:tcPr>
          <w:p w14:paraId="7D8862E0" w14:textId="77777777" w:rsidR="00F84532" w:rsidRDefault="00F84532" w:rsidP="00F84532">
            <w:pPr>
              <w:pStyle w:val="ConsPlusNormal"/>
            </w:pPr>
          </w:p>
        </w:tc>
      </w:tr>
      <w:tr w:rsidR="00F84532" w14:paraId="516C0906" w14:textId="77777777" w:rsidTr="00F84532">
        <w:tc>
          <w:tcPr>
            <w:tcW w:w="1191" w:type="dxa"/>
            <w:vAlign w:val="center"/>
          </w:tcPr>
          <w:p w14:paraId="4292837B" w14:textId="77777777" w:rsidR="00F84532" w:rsidRDefault="00F84532" w:rsidP="00F84532">
            <w:pPr>
              <w:pStyle w:val="ConsPlusNormal"/>
            </w:pPr>
            <w:r>
              <w:t>Урок 136.</w:t>
            </w:r>
          </w:p>
        </w:tc>
        <w:tc>
          <w:tcPr>
            <w:tcW w:w="7235" w:type="dxa"/>
            <w:vAlign w:val="center"/>
          </w:tcPr>
          <w:p w14:paraId="09CAE66B" w14:textId="77777777" w:rsidR="00F84532" w:rsidRDefault="00F84532" w:rsidP="00F84532">
            <w:pPr>
              <w:pStyle w:val="ConsPlusNormal"/>
              <w:jc w:val="both"/>
            </w:pPr>
            <w:r>
              <w:t>Буквы о и е после шипящих и ц в суффиксах имен прилагательных. Практикум</w:t>
            </w:r>
          </w:p>
        </w:tc>
        <w:tc>
          <w:tcPr>
            <w:tcW w:w="1984" w:type="dxa"/>
            <w:vAlign w:val="center"/>
          </w:tcPr>
          <w:p w14:paraId="47F65D74" w14:textId="77777777" w:rsidR="00F84532" w:rsidRDefault="00F84532" w:rsidP="00F84532">
            <w:pPr>
              <w:pStyle w:val="ConsPlusNormal"/>
              <w:jc w:val="center"/>
            </w:pPr>
            <w:r>
              <w:t>1</w:t>
            </w:r>
          </w:p>
        </w:tc>
      </w:tr>
      <w:tr w:rsidR="00F84532" w:rsidRPr="00B42DAB" w14:paraId="1A52CA8B" w14:textId="77777777" w:rsidTr="00F84532">
        <w:tc>
          <w:tcPr>
            <w:tcW w:w="1191" w:type="dxa"/>
            <w:vAlign w:val="center"/>
          </w:tcPr>
          <w:p w14:paraId="38A31BDF" w14:textId="77777777" w:rsidR="00F84532" w:rsidRDefault="00F84532" w:rsidP="00F84532">
            <w:pPr>
              <w:pStyle w:val="ConsPlusNormal"/>
            </w:pPr>
            <w:r>
              <w:t>Урок 137.</w:t>
            </w:r>
          </w:p>
        </w:tc>
        <w:tc>
          <w:tcPr>
            <w:tcW w:w="7235" w:type="dxa"/>
            <w:vAlign w:val="center"/>
          </w:tcPr>
          <w:p w14:paraId="64711B0B" w14:textId="77777777" w:rsidR="00F84532" w:rsidRDefault="00F84532" w:rsidP="00F84532">
            <w:pPr>
              <w:pStyle w:val="ConsPlusNormal"/>
              <w:jc w:val="both"/>
            </w:pPr>
            <w:r>
              <w:t>Слитное и раздельное написание не с именами прилагательными</w:t>
            </w:r>
          </w:p>
        </w:tc>
        <w:tc>
          <w:tcPr>
            <w:tcW w:w="1984" w:type="dxa"/>
            <w:vAlign w:val="center"/>
          </w:tcPr>
          <w:p w14:paraId="62275773" w14:textId="77777777" w:rsidR="00F84532" w:rsidRDefault="00F84532" w:rsidP="00F84532">
            <w:pPr>
              <w:pStyle w:val="ConsPlusNormal"/>
            </w:pPr>
          </w:p>
        </w:tc>
      </w:tr>
      <w:tr w:rsidR="00F84532" w:rsidRPr="00B42DAB" w14:paraId="0B0C0750" w14:textId="77777777" w:rsidTr="00F84532">
        <w:tc>
          <w:tcPr>
            <w:tcW w:w="1191" w:type="dxa"/>
            <w:vAlign w:val="center"/>
          </w:tcPr>
          <w:p w14:paraId="75310252" w14:textId="77777777" w:rsidR="00F84532" w:rsidRDefault="00F84532" w:rsidP="00F84532">
            <w:pPr>
              <w:pStyle w:val="ConsPlusNormal"/>
            </w:pPr>
            <w:r>
              <w:t>Урок 138.</w:t>
            </w:r>
          </w:p>
        </w:tc>
        <w:tc>
          <w:tcPr>
            <w:tcW w:w="7235" w:type="dxa"/>
            <w:vAlign w:val="center"/>
          </w:tcPr>
          <w:p w14:paraId="7432FD18" w14:textId="77777777" w:rsidR="00F84532" w:rsidRDefault="00F84532" w:rsidP="00F84532">
            <w:pPr>
              <w:pStyle w:val="ConsPlusNormal"/>
              <w:jc w:val="both"/>
            </w:pPr>
            <w:r>
              <w:t>Повторение по теме "Имя прилагательное"</w:t>
            </w:r>
          </w:p>
        </w:tc>
        <w:tc>
          <w:tcPr>
            <w:tcW w:w="1984" w:type="dxa"/>
            <w:vAlign w:val="center"/>
          </w:tcPr>
          <w:p w14:paraId="632484EB" w14:textId="77777777" w:rsidR="00F84532" w:rsidRDefault="00F84532" w:rsidP="00F84532">
            <w:pPr>
              <w:pStyle w:val="ConsPlusNormal"/>
            </w:pPr>
          </w:p>
        </w:tc>
      </w:tr>
      <w:tr w:rsidR="00F84532" w14:paraId="0694D81F" w14:textId="77777777" w:rsidTr="00F84532">
        <w:tc>
          <w:tcPr>
            <w:tcW w:w="1191" w:type="dxa"/>
            <w:vAlign w:val="center"/>
          </w:tcPr>
          <w:p w14:paraId="678136AA" w14:textId="77777777" w:rsidR="00F84532" w:rsidRDefault="00F84532" w:rsidP="00F84532">
            <w:pPr>
              <w:pStyle w:val="ConsPlusNormal"/>
            </w:pPr>
            <w:r>
              <w:t>Урок 139.</w:t>
            </w:r>
          </w:p>
        </w:tc>
        <w:tc>
          <w:tcPr>
            <w:tcW w:w="7235" w:type="dxa"/>
            <w:vAlign w:val="center"/>
          </w:tcPr>
          <w:p w14:paraId="631B1736" w14:textId="77777777" w:rsidR="00F84532" w:rsidRDefault="00F84532" w:rsidP="00F84532">
            <w:pPr>
              <w:pStyle w:val="ConsPlusNormal"/>
              <w:jc w:val="both"/>
            </w:pPr>
            <w:r>
              <w:t>Повторение по теме "Имя прилагательное". Практикум</w:t>
            </w:r>
          </w:p>
        </w:tc>
        <w:tc>
          <w:tcPr>
            <w:tcW w:w="1984" w:type="dxa"/>
            <w:vAlign w:val="center"/>
          </w:tcPr>
          <w:p w14:paraId="21564B56" w14:textId="77777777" w:rsidR="00F84532" w:rsidRDefault="00F84532" w:rsidP="00F84532">
            <w:pPr>
              <w:pStyle w:val="ConsPlusNormal"/>
              <w:jc w:val="center"/>
            </w:pPr>
            <w:r>
              <w:t>1</w:t>
            </w:r>
          </w:p>
        </w:tc>
      </w:tr>
      <w:tr w:rsidR="00F84532" w:rsidRPr="00B42DAB" w14:paraId="08EEBDBA" w14:textId="77777777" w:rsidTr="00F84532">
        <w:tc>
          <w:tcPr>
            <w:tcW w:w="1191" w:type="dxa"/>
            <w:vAlign w:val="center"/>
          </w:tcPr>
          <w:p w14:paraId="1733C161" w14:textId="77777777" w:rsidR="00F84532" w:rsidRDefault="00F84532" w:rsidP="00F84532">
            <w:pPr>
              <w:pStyle w:val="ConsPlusNormal"/>
            </w:pPr>
            <w:r>
              <w:t>Урок 140.</w:t>
            </w:r>
          </w:p>
        </w:tc>
        <w:tc>
          <w:tcPr>
            <w:tcW w:w="7235" w:type="dxa"/>
            <w:vAlign w:val="center"/>
          </w:tcPr>
          <w:p w14:paraId="378E6ED8" w14:textId="77777777" w:rsidR="00F84532" w:rsidRDefault="00F84532" w:rsidP="00F84532">
            <w:pPr>
              <w:pStyle w:val="ConsPlusNormal"/>
              <w:jc w:val="both"/>
            </w:pPr>
            <w:r>
              <w:t>Контрольная работа по теме "Имя прилагательное"</w:t>
            </w:r>
          </w:p>
        </w:tc>
        <w:tc>
          <w:tcPr>
            <w:tcW w:w="1984" w:type="dxa"/>
            <w:vAlign w:val="center"/>
          </w:tcPr>
          <w:p w14:paraId="6E3F2EAE" w14:textId="77777777" w:rsidR="00F84532" w:rsidRDefault="00F84532" w:rsidP="00F84532">
            <w:pPr>
              <w:pStyle w:val="ConsPlusNormal"/>
            </w:pPr>
          </w:p>
        </w:tc>
      </w:tr>
      <w:tr w:rsidR="00F84532" w14:paraId="49D976E0" w14:textId="77777777" w:rsidTr="00F84532">
        <w:tc>
          <w:tcPr>
            <w:tcW w:w="1191" w:type="dxa"/>
            <w:vAlign w:val="center"/>
          </w:tcPr>
          <w:p w14:paraId="49F14D6E" w14:textId="77777777" w:rsidR="00F84532" w:rsidRDefault="00F84532" w:rsidP="00F84532">
            <w:pPr>
              <w:pStyle w:val="ConsPlusNormal"/>
            </w:pPr>
            <w:r>
              <w:t>Урок 141.</w:t>
            </w:r>
          </w:p>
        </w:tc>
        <w:tc>
          <w:tcPr>
            <w:tcW w:w="7235" w:type="dxa"/>
            <w:vAlign w:val="center"/>
          </w:tcPr>
          <w:p w14:paraId="49344C07" w14:textId="77777777" w:rsidR="00F84532" w:rsidRDefault="00F84532" w:rsidP="00F84532">
            <w:pPr>
              <w:pStyle w:val="ConsPlusNormal"/>
              <w:jc w:val="both"/>
            </w:pPr>
            <w:r>
              <w:t>Глагол как часть речи</w:t>
            </w:r>
          </w:p>
        </w:tc>
        <w:tc>
          <w:tcPr>
            <w:tcW w:w="1984" w:type="dxa"/>
            <w:vAlign w:val="center"/>
          </w:tcPr>
          <w:p w14:paraId="765584ED" w14:textId="77777777" w:rsidR="00F84532" w:rsidRDefault="00F84532" w:rsidP="00F84532">
            <w:pPr>
              <w:pStyle w:val="ConsPlusNormal"/>
            </w:pPr>
          </w:p>
        </w:tc>
      </w:tr>
      <w:tr w:rsidR="00F84532" w:rsidRPr="00B42DAB" w14:paraId="547684A0" w14:textId="77777777" w:rsidTr="00F84532">
        <w:tc>
          <w:tcPr>
            <w:tcW w:w="1191" w:type="dxa"/>
            <w:vAlign w:val="center"/>
          </w:tcPr>
          <w:p w14:paraId="36B2561A" w14:textId="77777777" w:rsidR="00F84532" w:rsidRDefault="00F84532" w:rsidP="00F84532">
            <w:pPr>
              <w:pStyle w:val="ConsPlusNormal"/>
            </w:pPr>
            <w:r>
              <w:t>Урок 142.</w:t>
            </w:r>
          </w:p>
        </w:tc>
        <w:tc>
          <w:tcPr>
            <w:tcW w:w="7235" w:type="dxa"/>
            <w:vAlign w:val="center"/>
          </w:tcPr>
          <w:p w14:paraId="729DFE68" w14:textId="77777777" w:rsidR="00F84532" w:rsidRDefault="00F84532" w:rsidP="00F84532">
            <w:pPr>
              <w:pStyle w:val="ConsPlusNormal"/>
              <w:jc w:val="both"/>
            </w:pPr>
            <w:r>
              <w:t>Глагол как часть речи. Роль глагола в словосочетании и предложении, в речи</w:t>
            </w:r>
          </w:p>
        </w:tc>
        <w:tc>
          <w:tcPr>
            <w:tcW w:w="1984" w:type="dxa"/>
            <w:vAlign w:val="center"/>
          </w:tcPr>
          <w:p w14:paraId="3235C941" w14:textId="77777777" w:rsidR="00F84532" w:rsidRDefault="00F84532" w:rsidP="00F84532">
            <w:pPr>
              <w:pStyle w:val="ConsPlusNormal"/>
            </w:pPr>
          </w:p>
        </w:tc>
      </w:tr>
      <w:tr w:rsidR="00F84532" w:rsidRPr="00B42DAB" w14:paraId="3AD12E10" w14:textId="77777777" w:rsidTr="00F84532">
        <w:tc>
          <w:tcPr>
            <w:tcW w:w="1191" w:type="dxa"/>
            <w:vAlign w:val="center"/>
          </w:tcPr>
          <w:p w14:paraId="61CAC8F0" w14:textId="77777777" w:rsidR="00F84532" w:rsidRDefault="00F84532" w:rsidP="00F84532">
            <w:pPr>
              <w:pStyle w:val="ConsPlusNormal"/>
            </w:pPr>
            <w:r>
              <w:t>Урок 143.</w:t>
            </w:r>
          </w:p>
        </w:tc>
        <w:tc>
          <w:tcPr>
            <w:tcW w:w="7235" w:type="dxa"/>
            <w:vAlign w:val="center"/>
          </w:tcPr>
          <w:p w14:paraId="3B8B7EB9" w14:textId="77777777" w:rsidR="00F84532" w:rsidRDefault="00F84532" w:rsidP="00F84532">
            <w:pPr>
              <w:pStyle w:val="ConsPlusNormal"/>
              <w:jc w:val="both"/>
            </w:pPr>
            <w:r>
              <w:t>Инфинитив и его грамматические свойства</w:t>
            </w:r>
          </w:p>
        </w:tc>
        <w:tc>
          <w:tcPr>
            <w:tcW w:w="1984" w:type="dxa"/>
            <w:vAlign w:val="center"/>
          </w:tcPr>
          <w:p w14:paraId="71894962" w14:textId="77777777" w:rsidR="00F84532" w:rsidRDefault="00F84532" w:rsidP="00F84532">
            <w:pPr>
              <w:pStyle w:val="ConsPlusNormal"/>
            </w:pPr>
          </w:p>
        </w:tc>
      </w:tr>
      <w:tr w:rsidR="00F84532" w:rsidRPr="00B42DAB" w14:paraId="50DFE5DF" w14:textId="77777777" w:rsidTr="00F84532">
        <w:tc>
          <w:tcPr>
            <w:tcW w:w="1191" w:type="dxa"/>
            <w:vAlign w:val="center"/>
          </w:tcPr>
          <w:p w14:paraId="05E0E03A" w14:textId="77777777" w:rsidR="00F84532" w:rsidRDefault="00F84532" w:rsidP="00F84532">
            <w:pPr>
              <w:pStyle w:val="ConsPlusNormal"/>
            </w:pPr>
            <w:r>
              <w:t>Урок 144.</w:t>
            </w:r>
          </w:p>
        </w:tc>
        <w:tc>
          <w:tcPr>
            <w:tcW w:w="7235" w:type="dxa"/>
            <w:vAlign w:val="center"/>
          </w:tcPr>
          <w:p w14:paraId="1F06BE54" w14:textId="77777777" w:rsidR="00F84532" w:rsidRDefault="00F84532" w:rsidP="00F84532">
            <w:pPr>
              <w:pStyle w:val="ConsPlusNormal"/>
              <w:jc w:val="both"/>
            </w:pPr>
            <w:r>
              <w:t xml:space="preserve">Основа инфинитива, основа настоящего (будущего простого) </w:t>
            </w:r>
            <w:r>
              <w:lastRenderedPageBreak/>
              <w:t>времени глагола</w:t>
            </w:r>
          </w:p>
        </w:tc>
        <w:tc>
          <w:tcPr>
            <w:tcW w:w="1984" w:type="dxa"/>
            <w:vAlign w:val="center"/>
          </w:tcPr>
          <w:p w14:paraId="60C06B43" w14:textId="77777777" w:rsidR="00F84532" w:rsidRDefault="00F84532" w:rsidP="00F84532">
            <w:pPr>
              <w:pStyle w:val="ConsPlusNormal"/>
            </w:pPr>
          </w:p>
        </w:tc>
      </w:tr>
      <w:tr w:rsidR="00F84532" w:rsidRPr="00B42DAB" w14:paraId="782FAD2B" w14:textId="77777777" w:rsidTr="00F84532">
        <w:tc>
          <w:tcPr>
            <w:tcW w:w="1191" w:type="dxa"/>
            <w:vAlign w:val="center"/>
          </w:tcPr>
          <w:p w14:paraId="38827181" w14:textId="77777777" w:rsidR="00F84532" w:rsidRDefault="00F84532" w:rsidP="00F84532">
            <w:pPr>
              <w:pStyle w:val="ConsPlusNormal"/>
            </w:pPr>
            <w:r>
              <w:t>Урок 145.</w:t>
            </w:r>
          </w:p>
        </w:tc>
        <w:tc>
          <w:tcPr>
            <w:tcW w:w="7235" w:type="dxa"/>
            <w:vAlign w:val="center"/>
          </w:tcPr>
          <w:p w14:paraId="7F49455D" w14:textId="77777777" w:rsidR="00F84532" w:rsidRDefault="00F84532" w:rsidP="00F84532">
            <w:pPr>
              <w:pStyle w:val="ConsPlusNormal"/>
              <w:jc w:val="both"/>
            </w:pPr>
            <w:r>
              <w:t>Глаголы совершенного и несовершенного вида</w:t>
            </w:r>
          </w:p>
        </w:tc>
        <w:tc>
          <w:tcPr>
            <w:tcW w:w="1984" w:type="dxa"/>
            <w:vAlign w:val="center"/>
          </w:tcPr>
          <w:p w14:paraId="38F70961" w14:textId="77777777" w:rsidR="00F84532" w:rsidRDefault="00F84532" w:rsidP="00F84532">
            <w:pPr>
              <w:pStyle w:val="ConsPlusNormal"/>
            </w:pPr>
          </w:p>
        </w:tc>
      </w:tr>
      <w:tr w:rsidR="00F84532" w14:paraId="77A29C0C" w14:textId="77777777" w:rsidTr="00F84532">
        <w:tc>
          <w:tcPr>
            <w:tcW w:w="1191" w:type="dxa"/>
            <w:vAlign w:val="center"/>
          </w:tcPr>
          <w:p w14:paraId="58135024" w14:textId="77777777" w:rsidR="00F84532" w:rsidRDefault="00F84532" w:rsidP="00F84532">
            <w:pPr>
              <w:pStyle w:val="ConsPlusNormal"/>
            </w:pPr>
            <w:r>
              <w:t>Урок 146.</w:t>
            </w:r>
          </w:p>
        </w:tc>
        <w:tc>
          <w:tcPr>
            <w:tcW w:w="7235" w:type="dxa"/>
            <w:vAlign w:val="center"/>
          </w:tcPr>
          <w:p w14:paraId="77F6694A" w14:textId="77777777" w:rsidR="00F84532" w:rsidRDefault="00F84532" w:rsidP="00F84532">
            <w:pPr>
              <w:pStyle w:val="ConsPlusNormal"/>
              <w:jc w:val="both"/>
            </w:pPr>
            <w:r>
              <w:t>Глаголы совершенного и несовершенного вида (практикум)</w:t>
            </w:r>
          </w:p>
        </w:tc>
        <w:tc>
          <w:tcPr>
            <w:tcW w:w="1984" w:type="dxa"/>
            <w:vAlign w:val="center"/>
          </w:tcPr>
          <w:p w14:paraId="43323185" w14:textId="77777777" w:rsidR="00F84532" w:rsidRDefault="00F84532" w:rsidP="00F84532">
            <w:pPr>
              <w:pStyle w:val="ConsPlusNormal"/>
              <w:jc w:val="center"/>
            </w:pPr>
            <w:r>
              <w:t>1</w:t>
            </w:r>
          </w:p>
        </w:tc>
      </w:tr>
      <w:tr w:rsidR="00F84532" w14:paraId="6D6D663B" w14:textId="77777777" w:rsidTr="00F84532">
        <w:tc>
          <w:tcPr>
            <w:tcW w:w="1191" w:type="dxa"/>
            <w:vAlign w:val="center"/>
          </w:tcPr>
          <w:p w14:paraId="3449654E" w14:textId="77777777" w:rsidR="00F84532" w:rsidRDefault="00F84532" w:rsidP="00F84532">
            <w:pPr>
              <w:pStyle w:val="ConsPlusNormal"/>
            </w:pPr>
            <w:r>
              <w:t>Урок 147.</w:t>
            </w:r>
          </w:p>
        </w:tc>
        <w:tc>
          <w:tcPr>
            <w:tcW w:w="7235" w:type="dxa"/>
            <w:vAlign w:val="center"/>
          </w:tcPr>
          <w:p w14:paraId="7EC03F5E" w14:textId="77777777" w:rsidR="00F84532" w:rsidRDefault="00F84532" w:rsidP="00F84532">
            <w:pPr>
              <w:pStyle w:val="ConsPlusNormal"/>
              <w:jc w:val="both"/>
            </w:pPr>
            <w:r>
              <w:t>Глаголы возвратные и невозвратные</w:t>
            </w:r>
          </w:p>
        </w:tc>
        <w:tc>
          <w:tcPr>
            <w:tcW w:w="1984" w:type="dxa"/>
            <w:vAlign w:val="center"/>
          </w:tcPr>
          <w:p w14:paraId="304BF7C7" w14:textId="77777777" w:rsidR="00F84532" w:rsidRDefault="00F84532" w:rsidP="00F84532">
            <w:pPr>
              <w:pStyle w:val="ConsPlusNormal"/>
            </w:pPr>
          </w:p>
        </w:tc>
      </w:tr>
      <w:tr w:rsidR="00F84532" w14:paraId="2D66EAF6" w14:textId="77777777" w:rsidTr="00F84532">
        <w:tc>
          <w:tcPr>
            <w:tcW w:w="1191" w:type="dxa"/>
            <w:vAlign w:val="center"/>
          </w:tcPr>
          <w:p w14:paraId="18F7D694" w14:textId="77777777" w:rsidR="00F84532" w:rsidRDefault="00F84532" w:rsidP="00F84532">
            <w:pPr>
              <w:pStyle w:val="ConsPlusNormal"/>
            </w:pPr>
            <w:r>
              <w:t>Урок 148.</w:t>
            </w:r>
          </w:p>
        </w:tc>
        <w:tc>
          <w:tcPr>
            <w:tcW w:w="7235" w:type="dxa"/>
            <w:vAlign w:val="center"/>
          </w:tcPr>
          <w:p w14:paraId="76EFAA07" w14:textId="77777777" w:rsidR="00F84532" w:rsidRDefault="00F84532" w:rsidP="00F84532">
            <w:pPr>
              <w:pStyle w:val="ConsPlusNormal"/>
              <w:jc w:val="both"/>
            </w:pPr>
            <w:r>
              <w:t>Сочинение на тему</w:t>
            </w:r>
          </w:p>
        </w:tc>
        <w:tc>
          <w:tcPr>
            <w:tcW w:w="1984" w:type="dxa"/>
            <w:vAlign w:val="center"/>
          </w:tcPr>
          <w:p w14:paraId="635ACC92" w14:textId="77777777" w:rsidR="00F84532" w:rsidRDefault="00F84532" w:rsidP="00F84532">
            <w:pPr>
              <w:pStyle w:val="ConsPlusNormal"/>
            </w:pPr>
          </w:p>
        </w:tc>
      </w:tr>
      <w:tr w:rsidR="00F84532" w14:paraId="66BFBA47" w14:textId="77777777" w:rsidTr="00F84532">
        <w:tc>
          <w:tcPr>
            <w:tcW w:w="1191" w:type="dxa"/>
            <w:vAlign w:val="center"/>
          </w:tcPr>
          <w:p w14:paraId="6050A4C0" w14:textId="77777777" w:rsidR="00F84532" w:rsidRDefault="00F84532" w:rsidP="00F84532">
            <w:pPr>
              <w:pStyle w:val="ConsPlusNormal"/>
            </w:pPr>
            <w:r>
              <w:t>Урок 149.</w:t>
            </w:r>
          </w:p>
        </w:tc>
        <w:tc>
          <w:tcPr>
            <w:tcW w:w="7235" w:type="dxa"/>
            <w:vAlign w:val="center"/>
          </w:tcPr>
          <w:p w14:paraId="10CD3B3C" w14:textId="77777777" w:rsidR="00F84532" w:rsidRDefault="00F84532" w:rsidP="00F84532">
            <w:pPr>
              <w:pStyle w:val="ConsPlusNormal"/>
              <w:jc w:val="both"/>
            </w:pPr>
            <w:r>
              <w:t>Изменение глаголов по временам</w:t>
            </w:r>
          </w:p>
        </w:tc>
        <w:tc>
          <w:tcPr>
            <w:tcW w:w="1984" w:type="dxa"/>
            <w:vAlign w:val="center"/>
          </w:tcPr>
          <w:p w14:paraId="2C662C56" w14:textId="77777777" w:rsidR="00F84532" w:rsidRDefault="00F84532" w:rsidP="00F84532">
            <w:pPr>
              <w:pStyle w:val="ConsPlusNormal"/>
            </w:pPr>
          </w:p>
        </w:tc>
      </w:tr>
      <w:tr w:rsidR="00F84532" w:rsidRPr="00B42DAB" w14:paraId="357F51BF" w14:textId="77777777" w:rsidTr="00F84532">
        <w:tc>
          <w:tcPr>
            <w:tcW w:w="1191" w:type="dxa"/>
            <w:vAlign w:val="center"/>
          </w:tcPr>
          <w:p w14:paraId="645A2A3B" w14:textId="77777777" w:rsidR="00F84532" w:rsidRDefault="00F84532" w:rsidP="00F84532">
            <w:pPr>
              <w:pStyle w:val="ConsPlusNormal"/>
            </w:pPr>
            <w:r>
              <w:t>Урок 150.</w:t>
            </w:r>
          </w:p>
        </w:tc>
        <w:tc>
          <w:tcPr>
            <w:tcW w:w="7235" w:type="dxa"/>
            <w:vAlign w:val="center"/>
          </w:tcPr>
          <w:p w14:paraId="7212FD9C" w14:textId="77777777" w:rsidR="00F84532" w:rsidRDefault="00F84532" w:rsidP="00F84532">
            <w:pPr>
              <w:pStyle w:val="ConsPlusNormal"/>
              <w:jc w:val="both"/>
            </w:pPr>
            <w:r>
              <w:t>Настоящее время: значение, образование, употребление</w:t>
            </w:r>
          </w:p>
        </w:tc>
        <w:tc>
          <w:tcPr>
            <w:tcW w:w="1984" w:type="dxa"/>
            <w:vAlign w:val="center"/>
          </w:tcPr>
          <w:p w14:paraId="5D984441" w14:textId="77777777" w:rsidR="00F84532" w:rsidRDefault="00F84532" w:rsidP="00F84532">
            <w:pPr>
              <w:pStyle w:val="ConsPlusNormal"/>
            </w:pPr>
          </w:p>
        </w:tc>
      </w:tr>
      <w:tr w:rsidR="00F84532" w:rsidRPr="00B42DAB" w14:paraId="39E61F45" w14:textId="77777777" w:rsidTr="00F84532">
        <w:tc>
          <w:tcPr>
            <w:tcW w:w="1191" w:type="dxa"/>
            <w:vAlign w:val="center"/>
          </w:tcPr>
          <w:p w14:paraId="706FE7F2" w14:textId="77777777" w:rsidR="00F84532" w:rsidRDefault="00F84532" w:rsidP="00F84532">
            <w:pPr>
              <w:pStyle w:val="ConsPlusNormal"/>
            </w:pPr>
            <w:r>
              <w:t>Урок 151.</w:t>
            </w:r>
          </w:p>
        </w:tc>
        <w:tc>
          <w:tcPr>
            <w:tcW w:w="7235" w:type="dxa"/>
            <w:vAlign w:val="center"/>
          </w:tcPr>
          <w:p w14:paraId="10222DC5" w14:textId="77777777" w:rsidR="00F84532" w:rsidRDefault="00F84532" w:rsidP="00F84532">
            <w:pPr>
              <w:pStyle w:val="ConsPlusNormal"/>
              <w:jc w:val="both"/>
            </w:pPr>
            <w:r>
              <w:t>Изменение глаголов по лицам и числам</w:t>
            </w:r>
          </w:p>
        </w:tc>
        <w:tc>
          <w:tcPr>
            <w:tcW w:w="1984" w:type="dxa"/>
            <w:vAlign w:val="center"/>
          </w:tcPr>
          <w:p w14:paraId="0A42A5FA" w14:textId="77777777" w:rsidR="00F84532" w:rsidRDefault="00F84532" w:rsidP="00F84532">
            <w:pPr>
              <w:pStyle w:val="ConsPlusNormal"/>
            </w:pPr>
          </w:p>
        </w:tc>
      </w:tr>
      <w:tr w:rsidR="00F84532" w14:paraId="08F8C24E" w14:textId="77777777" w:rsidTr="00F84532">
        <w:tc>
          <w:tcPr>
            <w:tcW w:w="1191" w:type="dxa"/>
            <w:vAlign w:val="center"/>
          </w:tcPr>
          <w:p w14:paraId="4C4A5D6D" w14:textId="77777777" w:rsidR="00F84532" w:rsidRDefault="00F84532" w:rsidP="00F84532">
            <w:pPr>
              <w:pStyle w:val="ConsPlusNormal"/>
            </w:pPr>
            <w:r>
              <w:t>Урок 152.</w:t>
            </w:r>
          </w:p>
        </w:tc>
        <w:tc>
          <w:tcPr>
            <w:tcW w:w="7235" w:type="dxa"/>
            <w:vAlign w:val="center"/>
          </w:tcPr>
          <w:p w14:paraId="5BEF03C0" w14:textId="77777777" w:rsidR="00F84532" w:rsidRDefault="00F84532" w:rsidP="00F84532">
            <w:pPr>
              <w:pStyle w:val="ConsPlusNormal"/>
              <w:jc w:val="both"/>
            </w:pPr>
            <w:r>
              <w:t>Изменение глаголов по лицам и числам. Спряжение</w:t>
            </w:r>
          </w:p>
        </w:tc>
        <w:tc>
          <w:tcPr>
            <w:tcW w:w="1984" w:type="dxa"/>
            <w:vAlign w:val="center"/>
          </w:tcPr>
          <w:p w14:paraId="7B6FBED4" w14:textId="77777777" w:rsidR="00F84532" w:rsidRDefault="00F84532" w:rsidP="00F84532">
            <w:pPr>
              <w:pStyle w:val="ConsPlusNormal"/>
            </w:pPr>
          </w:p>
        </w:tc>
      </w:tr>
      <w:tr w:rsidR="00F84532" w14:paraId="3B71A282" w14:textId="77777777" w:rsidTr="00F84532">
        <w:tc>
          <w:tcPr>
            <w:tcW w:w="1191" w:type="dxa"/>
            <w:vAlign w:val="center"/>
          </w:tcPr>
          <w:p w14:paraId="4A42E468" w14:textId="77777777" w:rsidR="00F84532" w:rsidRDefault="00F84532" w:rsidP="00F84532">
            <w:pPr>
              <w:pStyle w:val="ConsPlusNormal"/>
            </w:pPr>
            <w:r>
              <w:t>Урок 153.</w:t>
            </w:r>
          </w:p>
        </w:tc>
        <w:tc>
          <w:tcPr>
            <w:tcW w:w="7235" w:type="dxa"/>
            <w:vAlign w:val="center"/>
          </w:tcPr>
          <w:p w14:paraId="03413ADC" w14:textId="77777777" w:rsidR="00F84532" w:rsidRDefault="00F84532" w:rsidP="00F84532">
            <w:pPr>
              <w:pStyle w:val="ConsPlusNormal"/>
              <w:jc w:val="both"/>
            </w:pPr>
            <w:r>
              <w:t>Изменение глаголов по лицам и числам. Типы спряжения глагола (обобщение)</w:t>
            </w:r>
          </w:p>
        </w:tc>
        <w:tc>
          <w:tcPr>
            <w:tcW w:w="1984" w:type="dxa"/>
            <w:vAlign w:val="center"/>
          </w:tcPr>
          <w:p w14:paraId="787BAB90" w14:textId="77777777" w:rsidR="00F84532" w:rsidRDefault="00F84532" w:rsidP="00F84532">
            <w:pPr>
              <w:pStyle w:val="ConsPlusNormal"/>
            </w:pPr>
          </w:p>
        </w:tc>
      </w:tr>
      <w:tr w:rsidR="00F84532" w:rsidRPr="00B42DAB" w14:paraId="11137F28" w14:textId="77777777" w:rsidTr="00F84532">
        <w:tc>
          <w:tcPr>
            <w:tcW w:w="1191" w:type="dxa"/>
            <w:vAlign w:val="center"/>
          </w:tcPr>
          <w:p w14:paraId="11743510" w14:textId="77777777" w:rsidR="00F84532" w:rsidRDefault="00F84532" w:rsidP="00F84532">
            <w:pPr>
              <w:pStyle w:val="ConsPlusNormal"/>
            </w:pPr>
            <w:r>
              <w:t>Урок 154.</w:t>
            </w:r>
          </w:p>
        </w:tc>
        <w:tc>
          <w:tcPr>
            <w:tcW w:w="7235" w:type="dxa"/>
            <w:vAlign w:val="center"/>
          </w:tcPr>
          <w:p w14:paraId="32246681" w14:textId="77777777" w:rsidR="00F84532" w:rsidRDefault="00F84532" w:rsidP="00F84532">
            <w:pPr>
              <w:pStyle w:val="ConsPlusNormal"/>
              <w:jc w:val="both"/>
            </w:pPr>
            <w:r>
              <w:t>Правописание безударных личных окончаний глаголов</w:t>
            </w:r>
          </w:p>
        </w:tc>
        <w:tc>
          <w:tcPr>
            <w:tcW w:w="1984" w:type="dxa"/>
            <w:vAlign w:val="center"/>
          </w:tcPr>
          <w:p w14:paraId="397D257A" w14:textId="77777777" w:rsidR="00F84532" w:rsidRDefault="00F84532" w:rsidP="00F84532">
            <w:pPr>
              <w:pStyle w:val="ConsPlusNormal"/>
            </w:pPr>
          </w:p>
        </w:tc>
      </w:tr>
      <w:tr w:rsidR="00F84532" w14:paraId="596452A6" w14:textId="77777777" w:rsidTr="00F84532">
        <w:tc>
          <w:tcPr>
            <w:tcW w:w="1191" w:type="dxa"/>
            <w:vAlign w:val="center"/>
          </w:tcPr>
          <w:p w14:paraId="3401E019" w14:textId="77777777" w:rsidR="00F84532" w:rsidRDefault="00F84532" w:rsidP="00F84532">
            <w:pPr>
              <w:pStyle w:val="ConsPlusNormal"/>
            </w:pPr>
            <w:r>
              <w:t>Урок 155.</w:t>
            </w:r>
          </w:p>
        </w:tc>
        <w:tc>
          <w:tcPr>
            <w:tcW w:w="7235" w:type="dxa"/>
            <w:vAlign w:val="center"/>
          </w:tcPr>
          <w:p w14:paraId="46FEEC42" w14:textId="77777777" w:rsidR="00F84532" w:rsidRDefault="00F84532" w:rsidP="00F84532">
            <w:pPr>
              <w:pStyle w:val="ConsPlusNormal"/>
              <w:jc w:val="both"/>
            </w:pPr>
            <w:r>
              <w:t>Правописание безударных личных окончаний глаголов. Практикум</w:t>
            </w:r>
          </w:p>
        </w:tc>
        <w:tc>
          <w:tcPr>
            <w:tcW w:w="1984" w:type="dxa"/>
            <w:vAlign w:val="center"/>
          </w:tcPr>
          <w:p w14:paraId="3CBA7D43" w14:textId="77777777" w:rsidR="00F84532" w:rsidRDefault="00F84532" w:rsidP="00F84532">
            <w:pPr>
              <w:pStyle w:val="ConsPlusNormal"/>
              <w:jc w:val="center"/>
            </w:pPr>
            <w:r>
              <w:t>1</w:t>
            </w:r>
          </w:p>
        </w:tc>
      </w:tr>
      <w:tr w:rsidR="00F84532" w:rsidRPr="00B42DAB" w14:paraId="66E7FD01" w14:textId="77777777" w:rsidTr="00F84532">
        <w:tc>
          <w:tcPr>
            <w:tcW w:w="1191" w:type="dxa"/>
            <w:vAlign w:val="center"/>
          </w:tcPr>
          <w:p w14:paraId="78C385F0" w14:textId="77777777" w:rsidR="00F84532" w:rsidRDefault="00F84532" w:rsidP="00F84532">
            <w:pPr>
              <w:pStyle w:val="ConsPlusNormal"/>
            </w:pPr>
            <w:r>
              <w:t>Урок 156.</w:t>
            </w:r>
          </w:p>
        </w:tc>
        <w:tc>
          <w:tcPr>
            <w:tcW w:w="7235" w:type="dxa"/>
            <w:vAlign w:val="center"/>
          </w:tcPr>
          <w:p w14:paraId="7FF64E02" w14:textId="77777777" w:rsidR="00F84532" w:rsidRDefault="00F84532" w:rsidP="00F84532">
            <w:pPr>
              <w:pStyle w:val="ConsPlusNormal"/>
              <w:jc w:val="both"/>
            </w:pPr>
            <w:r>
              <w:t>Правописание мягкого знака (ь) в инфинитиве, в форме 2-го лица единственного числа после шипящих</w:t>
            </w:r>
          </w:p>
        </w:tc>
        <w:tc>
          <w:tcPr>
            <w:tcW w:w="1984" w:type="dxa"/>
            <w:vAlign w:val="center"/>
          </w:tcPr>
          <w:p w14:paraId="271B8C74" w14:textId="77777777" w:rsidR="00F84532" w:rsidRDefault="00F84532" w:rsidP="00F84532">
            <w:pPr>
              <w:pStyle w:val="ConsPlusNormal"/>
            </w:pPr>
          </w:p>
        </w:tc>
      </w:tr>
      <w:tr w:rsidR="00F84532" w14:paraId="3829E2A6" w14:textId="77777777" w:rsidTr="00F84532">
        <w:tc>
          <w:tcPr>
            <w:tcW w:w="1191" w:type="dxa"/>
            <w:vAlign w:val="center"/>
          </w:tcPr>
          <w:p w14:paraId="6CE1F869" w14:textId="77777777" w:rsidR="00F84532" w:rsidRDefault="00F84532" w:rsidP="00F84532">
            <w:pPr>
              <w:pStyle w:val="ConsPlusNormal"/>
            </w:pPr>
            <w:r>
              <w:t>Урок 157.</w:t>
            </w:r>
          </w:p>
        </w:tc>
        <w:tc>
          <w:tcPr>
            <w:tcW w:w="7235" w:type="dxa"/>
            <w:vAlign w:val="center"/>
          </w:tcPr>
          <w:p w14:paraId="3403C74F" w14:textId="77777777" w:rsidR="00F84532" w:rsidRDefault="00F84532" w:rsidP="00F84532">
            <w:pPr>
              <w:pStyle w:val="ConsPlusNormal"/>
              <w:jc w:val="both"/>
            </w:pPr>
            <w:r>
              <w:t>Морфологический анализ глагола</w:t>
            </w:r>
          </w:p>
        </w:tc>
        <w:tc>
          <w:tcPr>
            <w:tcW w:w="1984" w:type="dxa"/>
            <w:vAlign w:val="center"/>
          </w:tcPr>
          <w:p w14:paraId="10020296" w14:textId="77777777" w:rsidR="00F84532" w:rsidRDefault="00F84532" w:rsidP="00F84532">
            <w:pPr>
              <w:pStyle w:val="ConsPlusNormal"/>
            </w:pPr>
          </w:p>
        </w:tc>
      </w:tr>
      <w:tr w:rsidR="00F84532" w:rsidRPr="00B42DAB" w14:paraId="3B43BCF8" w14:textId="77777777" w:rsidTr="00F84532">
        <w:tc>
          <w:tcPr>
            <w:tcW w:w="1191" w:type="dxa"/>
            <w:vAlign w:val="center"/>
          </w:tcPr>
          <w:p w14:paraId="39E8CFF3" w14:textId="77777777" w:rsidR="00F84532" w:rsidRDefault="00F84532" w:rsidP="00F84532">
            <w:pPr>
              <w:pStyle w:val="ConsPlusNormal"/>
            </w:pPr>
            <w:r>
              <w:t>Урок 158.</w:t>
            </w:r>
          </w:p>
        </w:tc>
        <w:tc>
          <w:tcPr>
            <w:tcW w:w="7235" w:type="dxa"/>
            <w:vAlign w:val="center"/>
          </w:tcPr>
          <w:p w14:paraId="337E685B" w14:textId="77777777" w:rsidR="00F84532" w:rsidRDefault="00F84532" w:rsidP="00F84532">
            <w:pPr>
              <w:pStyle w:val="ConsPlusNormal"/>
              <w:jc w:val="both"/>
            </w:pPr>
            <w:r>
              <w:t>Правописание корней с чередованием е // и</w:t>
            </w:r>
          </w:p>
        </w:tc>
        <w:tc>
          <w:tcPr>
            <w:tcW w:w="1984" w:type="dxa"/>
            <w:vAlign w:val="center"/>
          </w:tcPr>
          <w:p w14:paraId="1376450D" w14:textId="77777777" w:rsidR="00F84532" w:rsidRDefault="00F84532" w:rsidP="00F84532">
            <w:pPr>
              <w:pStyle w:val="ConsPlusNormal"/>
            </w:pPr>
          </w:p>
        </w:tc>
      </w:tr>
      <w:tr w:rsidR="00F84532" w14:paraId="07932BC0" w14:textId="77777777" w:rsidTr="00F84532">
        <w:tc>
          <w:tcPr>
            <w:tcW w:w="1191" w:type="dxa"/>
            <w:vAlign w:val="center"/>
          </w:tcPr>
          <w:p w14:paraId="30B5473E" w14:textId="77777777" w:rsidR="00F84532" w:rsidRDefault="00F84532" w:rsidP="00F84532">
            <w:pPr>
              <w:pStyle w:val="ConsPlusNormal"/>
            </w:pPr>
            <w:r>
              <w:t>Урок 159.</w:t>
            </w:r>
          </w:p>
        </w:tc>
        <w:tc>
          <w:tcPr>
            <w:tcW w:w="7235" w:type="dxa"/>
            <w:vAlign w:val="center"/>
          </w:tcPr>
          <w:p w14:paraId="357AE480" w14:textId="77777777" w:rsidR="00F84532" w:rsidRDefault="00F84532" w:rsidP="00F84532">
            <w:pPr>
              <w:pStyle w:val="ConsPlusNormal"/>
              <w:jc w:val="both"/>
            </w:pPr>
            <w:r>
              <w:t>Правописание корней с чередованием е // и. Практикум</w:t>
            </w:r>
          </w:p>
        </w:tc>
        <w:tc>
          <w:tcPr>
            <w:tcW w:w="1984" w:type="dxa"/>
            <w:vAlign w:val="center"/>
          </w:tcPr>
          <w:p w14:paraId="469CC736" w14:textId="77777777" w:rsidR="00F84532" w:rsidRDefault="00F84532" w:rsidP="00F84532">
            <w:pPr>
              <w:pStyle w:val="ConsPlusNormal"/>
              <w:jc w:val="center"/>
            </w:pPr>
            <w:r>
              <w:t>1</w:t>
            </w:r>
          </w:p>
        </w:tc>
      </w:tr>
      <w:tr w:rsidR="00F84532" w:rsidRPr="00B42DAB" w14:paraId="07E021EF" w14:textId="77777777" w:rsidTr="00F84532">
        <w:tc>
          <w:tcPr>
            <w:tcW w:w="1191" w:type="dxa"/>
            <w:vAlign w:val="center"/>
          </w:tcPr>
          <w:p w14:paraId="34022304" w14:textId="77777777" w:rsidR="00F84532" w:rsidRDefault="00F84532" w:rsidP="00F84532">
            <w:pPr>
              <w:pStyle w:val="ConsPlusNormal"/>
            </w:pPr>
            <w:r>
              <w:t>Урок 160.</w:t>
            </w:r>
          </w:p>
        </w:tc>
        <w:tc>
          <w:tcPr>
            <w:tcW w:w="7235" w:type="dxa"/>
            <w:vAlign w:val="center"/>
          </w:tcPr>
          <w:p w14:paraId="5106281E" w14:textId="77777777" w:rsidR="00F84532" w:rsidRDefault="00F84532" w:rsidP="00F84532">
            <w:pPr>
              <w:pStyle w:val="ConsPlusNormal"/>
              <w:jc w:val="both"/>
            </w:pPr>
            <w:r>
              <w:t>Обобщение по теме: "Правописание корней с чередованием е // и"</w:t>
            </w:r>
          </w:p>
        </w:tc>
        <w:tc>
          <w:tcPr>
            <w:tcW w:w="1984" w:type="dxa"/>
            <w:vAlign w:val="center"/>
          </w:tcPr>
          <w:p w14:paraId="743DF4AA" w14:textId="77777777" w:rsidR="00F84532" w:rsidRDefault="00F84532" w:rsidP="00F84532">
            <w:pPr>
              <w:pStyle w:val="ConsPlusNormal"/>
            </w:pPr>
          </w:p>
        </w:tc>
      </w:tr>
      <w:tr w:rsidR="00F84532" w:rsidRPr="00B42DAB" w14:paraId="6367552A" w14:textId="77777777" w:rsidTr="00F84532">
        <w:tc>
          <w:tcPr>
            <w:tcW w:w="1191" w:type="dxa"/>
            <w:vAlign w:val="center"/>
          </w:tcPr>
          <w:p w14:paraId="3C82912F" w14:textId="77777777" w:rsidR="00F84532" w:rsidRDefault="00F84532" w:rsidP="00F84532">
            <w:pPr>
              <w:pStyle w:val="ConsPlusNormal"/>
            </w:pPr>
            <w:r>
              <w:t>Урок 161.</w:t>
            </w:r>
          </w:p>
        </w:tc>
        <w:tc>
          <w:tcPr>
            <w:tcW w:w="7235" w:type="dxa"/>
            <w:vAlign w:val="center"/>
          </w:tcPr>
          <w:p w14:paraId="78089D39" w14:textId="77777777" w:rsidR="00F84532" w:rsidRDefault="00F84532" w:rsidP="00F84532">
            <w:pPr>
              <w:pStyle w:val="ConsPlusNormal"/>
              <w:jc w:val="both"/>
            </w:pPr>
            <w:r>
              <w:t>Правописание гласной перед суффиксом -л- в формах прошедшего времени глагола</w:t>
            </w:r>
          </w:p>
        </w:tc>
        <w:tc>
          <w:tcPr>
            <w:tcW w:w="1984" w:type="dxa"/>
            <w:vAlign w:val="center"/>
          </w:tcPr>
          <w:p w14:paraId="7D849C26" w14:textId="77777777" w:rsidR="00F84532" w:rsidRDefault="00F84532" w:rsidP="00F84532">
            <w:pPr>
              <w:pStyle w:val="ConsPlusNormal"/>
            </w:pPr>
          </w:p>
        </w:tc>
      </w:tr>
      <w:tr w:rsidR="00F84532" w14:paraId="44F3E6FE" w14:textId="77777777" w:rsidTr="00F84532">
        <w:tc>
          <w:tcPr>
            <w:tcW w:w="1191" w:type="dxa"/>
            <w:vAlign w:val="center"/>
          </w:tcPr>
          <w:p w14:paraId="0E3B13BD" w14:textId="77777777" w:rsidR="00F84532" w:rsidRDefault="00F84532" w:rsidP="00F84532">
            <w:pPr>
              <w:pStyle w:val="ConsPlusNormal"/>
            </w:pPr>
            <w:r>
              <w:t>Урок 162.</w:t>
            </w:r>
          </w:p>
        </w:tc>
        <w:tc>
          <w:tcPr>
            <w:tcW w:w="7235" w:type="dxa"/>
            <w:vAlign w:val="center"/>
          </w:tcPr>
          <w:p w14:paraId="0B70E738" w14:textId="77777777" w:rsidR="00F84532" w:rsidRDefault="00F84532" w:rsidP="00F84532">
            <w:pPr>
              <w:pStyle w:val="ConsPlusNormal"/>
              <w:jc w:val="both"/>
            </w:pPr>
            <w:r>
              <w:t>Правописание гласной перед суффиксом -л- в формах прошедшего времени глагола. Практикум</w:t>
            </w:r>
          </w:p>
        </w:tc>
        <w:tc>
          <w:tcPr>
            <w:tcW w:w="1984" w:type="dxa"/>
            <w:vAlign w:val="center"/>
          </w:tcPr>
          <w:p w14:paraId="0563139B" w14:textId="77777777" w:rsidR="00F84532" w:rsidRDefault="00F84532" w:rsidP="00F84532">
            <w:pPr>
              <w:pStyle w:val="ConsPlusNormal"/>
              <w:jc w:val="center"/>
            </w:pPr>
            <w:r>
              <w:t>1</w:t>
            </w:r>
          </w:p>
        </w:tc>
      </w:tr>
      <w:tr w:rsidR="00F84532" w:rsidRPr="00B42DAB" w14:paraId="264E5477" w14:textId="77777777" w:rsidTr="00F84532">
        <w:tc>
          <w:tcPr>
            <w:tcW w:w="1191" w:type="dxa"/>
            <w:vAlign w:val="center"/>
          </w:tcPr>
          <w:p w14:paraId="5BF17544" w14:textId="77777777" w:rsidR="00F84532" w:rsidRDefault="00F84532" w:rsidP="00F84532">
            <w:pPr>
              <w:pStyle w:val="ConsPlusNormal"/>
            </w:pPr>
            <w:r>
              <w:lastRenderedPageBreak/>
              <w:t>Урок 163.</w:t>
            </w:r>
          </w:p>
        </w:tc>
        <w:tc>
          <w:tcPr>
            <w:tcW w:w="7235" w:type="dxa"/>
            <w:vAlign w:val="center"/>
          </w:tcPr>
          <w:p w14:paraId="592C871F" w14:textId="77777777" w:rsidR="00F84532" w:rsidRDefault="00F84532" w:rsidP="00F84532">
            <w:pPr>
              <w:pStyle w:val="ConsPlusNormal"/>
              <w:jc w:val="both"/>
            </w:pPr>
            <w:r>
              <w:t>Слитное и раздельное написание не с глаголами</w:t>
            </w:r>
          </w:p>
        </w:tc>
        <w:tc>
          <w:tcPr>
            <w:tcW w:w="1984" w:type="dxa"/>
            <w:vAlign w:val="center"/>
          </w:tcPr>
          <w:p w14:paraId="1C488CCD" w14:textId="77777777" w:rsidR="00F84532" w:rsidRDefault="00F84532" w:rsidP="00F84532">
            <w:pPr>
              <w:pStyle w:val="ConsPlusNormal"/>
            </w:pPr>
          </w:p>
        </w:tc>
      </w:tr>
      <w:tr w:rsidR="00F84532" w:rsidRPr="00B42DAB" w14:paraId="77FC4FB4" w14:textId="77777777" w:rsidTr="00F84532">
        <w:tc>
          <w:tcPr>
            <w:tcW w:w="1191" w:type="dxa"/>
            <w:vAlign w:val="center"/>
          </w:tcPr>
          <w:p w14:paraId="260B115B" w14:textId="77777777" w:rsidR="00F84532" w:rsidRDefault="00F84532" w:rsidP="00F84532">
            <w:pPr>
              <w:pStyle w:val="ConsPlusNormal"/>
            </w:pPr>
            <w:r>
              <w:t>Урок 164.</w:t>
            </w:r>
          </w:p>
        </w:tc>
        <w:tc>
          <w:tcPr>
            <w:tcW w:w="7235" w:type="dxa"/>
            <w:vAlign w:val="center"/>
          </w:tcPr>
          <w:p w14:paraId="11A58569" w14:textId="77777777" w:rsidR="00F84532" w:rsidRDefault="00F84532" w:rsidP="00F84532">
            <w:pPr>
              <w:pStyle w:val="ConsPlusNormal"/>
              <w:jc w:val="both"/>
            </w:pPr>
            <w:r>
              <w:t>Повторение по теме "Глагол". Контрольная работа</w:t>
            </w:r>
          </w:p>
        </w:tc>
        <w:tc>
          <w:tcPr>
            <w:tcW w:w="1984" w:type="dxa"/>
            <w:vAlign w:val="center"/>
          </w:tcPr>
          <w:p w14:paraId="15FBCD36" w14:textId="77777777" w:rsidR="00F84532" w:rsidRDefault="00F84532" w:rsidP="00F84532">
            <w:pPr>
              <w:pStyle w:val="ConsPlusNormal"/>
            </w:pPr>
          </w:p>
        </w:tc>
      </w:tr>
      <w:tr w:rsidR="00F84532" w:rsidRPr="00B42DAB" w14:paraId="55565E60" w14:textId="77777777" w:rsidTr="00F84532">
        <w:tc>
          <w:tcPr>
            <w:tcW w:w="1191" w:type="dxa"/>
            <w:vAlign w:val="center"/>
          </w:tcPr>
          <w:p w14:paraId="258AAA59" w14:textId="77777777" w:rsidR="00F84532" w:rsidRDefault="00F84532" w:rsidP="00F84532">
            <w:pPr>
              <w:pStyle w:val="ConsPlusNormal"/>
            </w:pPr>
            <w:r>
              <w:t>Урок 165.</w:t>
            </w:r>
          </w:p>
        </w:tc>
        <w:tc>
          <w:tcPr>
            <w:tcW w:w="7235" w:type="dxa"/>
            <w:vAlign w:val="center"/>
          </w:tcPr>
          <w:p w14:paraId="53B5D8D8" w14:textId="77777777" w:rsidR="00F84532" w:rsidRDefault="00F84532" w:rsidP="00F84532">
            <w:pPr>
              <w:pStyle w:val="ConsPlusNormal"/>
              <w:jc w:val="both"/>
            </w:pPr>
            <w:r>
              <w:t>Работа над ошибками, анализ работы</w:t>
            </w:r>
          </w:p>
        </w:tc>
        <w:tc>
          <w:tcPr>
            <w:tcW w:w="1984" w:type="dxa"/>
            <w:vAlign w:val="center"/>
          </w:tcPr>
          <w:p w14:paraId="024CBF5F" w14:textId="77777777" w:rsidR="00F84532" w:rsidRDefault="00F84532" w:rsidP="00F84532">
            <w:pPr>
              <w:pStyle w:val="ConsPlusNormal"/>
            </w:pPr>
          </w:p>
        </w:tc>
      </w:tr>
      <w:tr w:rsidR="00F84532" w:rsidRPr="00B42DAB" w14:paraId="4B42B6C5" w14:textId="77777777" w:rsidTr="00F84532">
        <w:tc>
          <w:tcPr>
            <w:tcW w:w="1191" w:type="dxa"/>
            <w:vAlign w:val="center"/>
          </w:tcPr>
          <w:p w14:paraId="6D6F71ED" w14:textId="77777777" w:rsidR="00F84532" w:rsidRDefault="00F84532" w:rsidP="00F84532">
            <w:pPr>
              <w:pStyle w:val="ConsPlusNormal"/>
            </w:pPr>
            <w:r>
              <w:t>Урок 166.</w:t>
            </w:r>
          </w:p>
        </w:tc>
        <w:tc>
          <w:tcPr>
            <w:tcW w:w="7235" w:type="dxa"/>
            <w:vAlign w:val="center"/>
          </w:tcPr>
          <w:p w14:paraId="677274E6" w14:textId="77777777" w:rsidR="00F84532" w:rsidRDefault="00F84532" w:rsidP="00F84532">
            <w:pPr>
              <w:pStyle w:val="ConsPlusNormal"/>
              <w:jc w:val="both"/>
            </w:pPr>
            <w:r>
              <w:t>Итоговая контрольная работа за курс 5 класса</w:t>
            </w:r>
          </w:p>
        </w:tc>
        <w:tc>
          <w:tcPr>
            <w:tcW w:w="1984" w:type="dxa"/>
            <w:vAlign w:val="center"/>
          </w:tcPr>
          <w:p w14:paraId="2CFB99A9" w14:textId="77777777" w:rsidR="00F84532" w:rsidRDefault="00F84532" w:rsidP="00F84532">
            <w:pPr>
              <w:pStyle w:val="ConsPlusNormal"/>
            </w:pPr>
          </w:p>
        </w:tc>
      </w:tr>
      <w:tr w:rsidR="00F84532" w:rsidRPr="00B42DAB" w14:paraId="7D5A4E39" w14:textId="77777777" w:rsidTr="00F84532">
        <w:tc>
          <w:tcPr>
            <w:tcW w:w="1191" w:type="dxa"/>
            <w:vAlign w:val="center"/>
          </w:tcPr>
          <w:p w14:paraId="596A7D41" w14:textId="77777777" w:rsidR="00F84532" w:rsidRDefault="00F84532" w:rsidP="00F84532">
            <w:pPr>
              <w:pStyle w:val="ConsPlusNormal"/>
            </w:pPr>
            <w:r>
              <w:t>Урок 167.</w:t>
            </w:r>
          </w:p>
        </w:tc>
        <w:tc>
          <w:tcPr>
            <w:tcW w:w="7235" w:type="dxa"/>
            <w:vAlign w:val="center"/>
          </w:tcPr>
          <w:p w14:paraId="655410B6" w14:textId="77777777" w:rsidR="00F84532" w:rsidRDefault="00F84532" w:rsidP="00F84532">
            <w:pPr>
              <w:pStyle w:val="ConsPlusNormal"/>
              <w:jc w:val="both"/>
            </w:pPr>
            <w:r>
              <w:t>Повторение. Фонетика. Графика. Орфография. Орфоэпия</w:t>
            </w:r>
          </w:p>
        </w:tc>
        <w:tc>
          <w:tcPr>
            <w:tcW w:w="1984" w:type="dxa"/>
            <w:vAlign w:val="center"/>
          </w:tcPr>
          <w:p w14:paraId="6511F7BF" w14:textId="77777777" w:rsidR="00F84532" w:rsidRDefault="00F84532" w:rsidP="00F84532">
            <w:pPr>
              <w:pStyle w:val="ConsPlusNormal"/>
            </w:pPr>
          </w:p>
        </w:tc>
      </w:tr>
      <w:tr w:rsidR="00F84532" w14:paraId="40869EFB" w14:textId="77777777" w:rsidTr="00F84532">
        <w:tc>
          <w:tcPr>
            <w:tcW w:w="1191" w:type="dxa"/>
            <w:vAlign w:val="center"/>
          </w:tcPr>
          <w:p w14:paraId="0C77D9DF" w14:textId="77777777" w:rsidR="00F84532" w:rsidRDefault="00F84532" w:rsidP="00F84532">
            <w:pPr>
              <w:pStyle w:val="ConsPlusNormal"/>
            </w:pPr>
            <w:r>
              <w:t>Урок 168.</w:t>
            </w:r>
          </w:p>
        </w:tc>
        <w:tc>
          <w:tcPr>
            <w:tcW w:w="7235" w:type="dxa"/>
            <w:vAlign w:val="center"/>
          </w:tcPr>
          <w:p w14:paraId="6CEDE88C" w14:textId="77777777" w:rsidR="00F84532" w:rsidRDefault="00F84532" w:rsidP="00F84532">
            <w:pPr>
              <w:pStyle w:val="ConsPlusNormal"/>
              <w:jc w:val="both"/>
            </w:pPr>
            <w:r>
              <w:t>Повторение. Лексикология. Культура речи</w:t>
            </w:r>
          </w:p>
        </w:tc>
        <w:tc>
          <w:tcPr>
            <w:tcW w:w="1984" w:type="dxa"/>
            <w:vAlign w:val="center"/>
          </w:tcPr>
          <w:p w14:paraId="7DFF26F6" w14:textId="77777777" w:rsidR="00F84532" w:rsidRDefault="00F84532" w:rsidP="00F84532">
            <w:pPr>
              <w:pStyle w:val="ConsPlusNormal"/>
            </w:pPr>
          </w:p>
        </w:tc>
      </w:tr>
      <w:tr w:rsidR="00F84532" w14:paraId="124D191C" w14:textId="77777777" w:rsidTr="00F84532">
        <w:tc>
          <w:tcPr>
            <w:tcW w:w="1191" w:type="dxa"/>
            <w:vAlign w:val="center"/>
          </w:tcPr>
          <w:p w14:paraId="078DE784" w14:textId="77777777" w:rsidR="00F84532" w:rsidRDefault="00F84532" w:rsidP="00F84532">
            <w:pPr>
              <w:pStyle w:val="ConsPlusNormal"/>
            </w:pPr>
            <w:r>
              <w:t>Урок 169.</w:t>
            </w:r>
          </w:p>
        </w:tc>
        <w:tc>
          <w:tcPr>
            <w:tcW w:w="7235" w:type="dxa"/>
            <w:vAlign w:val="center"/>
          </w:tcPr>
          <w:p w14:paraId="69F76EBE" w14:textId="77777777" w:rsidR="00F84532" w:rsidRDefault="00F84532" w:rsidP="00F84532">
            <w:pPr>
              <w:pStyle w:val="ConsPlusNormal"/>
              <w:jc w:val="both"/>
            </w:pPr>
            <w:r>
              <w:t>Повторение. Морфология. Культура речи</w:t>
            </w:r>
          </w:p>
        </w:tc>
        <w:tc>
          <w:tcPr>
            <w:tcW w:w="1984" w:type="dxa"/>
            <w:vAlign w:val="center"/>
          </w:tcPr>
          <w:p w14:paraId="54606D47" w14:textId="77777777" w:rsidR="00F84532" w:rsidRDefault="00F84532" w:rsidP="00F84532">
            <w:pPr>
              <w:pStyle w:val="ConsPlusNormal"/>
            </w:pPr>
          </w:p>
        </w:tc>
      </w:tr>
      <w:tr w:rsidR="00F84532" w14:paraId="455ABA22" w14:textId="77777777" w:rsidTr="00F84532">
        <w:tc>
          <w:tcPr>
            <w:tcW w:w="1191" w:type="dxa"/>
            <w:vAlign w:val="center"/>
          </w:tcPr>
          <w:p w14:paraId="32C8F242" w14:textId="77777777" w:rsidR="00F84532" w:rsidRDefault="00F84532" w:rsidP="00F84532">
            <w:pPr>
              <w:pStyle w:val="ConsPlusNormal"/>
            </w:pPr>
            <w:r>
              <w:t>Урок 170.</w:t>
            </w:r>
          </w:p>
        </w:tc>
        <w:tc>
          <w:tcPr>
            <w:tcW w:w="7235" w:type="dxa"/>
            <w:vAlign w:val="center"/>
          </w:tcPr>
          <w:p w14:paraId="62029276" w14:textId="77777777" w:rsidR="00F84532" w:rsidRDefault="00F84532" w:rsidP="00F84532">
            <w:pPr>
              <w:pStyle w:val="ConsPlusNormal"/>
              <w:jc w:val="both"/>
            </w:pPr>
            <w:r>
              <w:t>Повторение. Синтаксис. Культура речи</w:t>
            </w:r>
          </w:p>
        </w:tc>
        <w:tc>
          <w:tcPr>
            <w:tcW w:w="1984" w:type="dxa"/>
            <w:vAlign w:val="center"/>
          </w:tcPr>
          <w:p w14:paraId="17B99375" w14:textId="77777777" w:rsidR="00F84532" w:rsidRDefault="00F84532" w:rsidP="00F84532">
            <w:pPr>
              <w:pStyle w:val="ConsPlusNormal"/>
            </w:pPr>
          </w:p>
        </w:tc>
      </w:tr>
      <w:tr w:rsidR="00F84532" w:rsidRPr="00B42DAB" w14:paraId="4F94A32A" w14:textId="77777777" w:rsidTr="00F84532">
        <w:tc>
          <w:tcPr>
            <w:tcW w:w="10410" w:type="dxa"/>
            <w:gridSpan w:val="3"/>
            <w:vAlign w:val="center"/>
          </w:tcPr>
          <w:p w14:paraId="44A380E5" w14:textId="77777777" w:rsidR="00F84532" w:rsidRDefault="00F84532" w:rsidP="00F84532">
            <w:pPr>
              <w:pStyle w:val="ConsPlusNormal"/>
              <w:jc w:val="both"/>
            </w:pPr>
            <w: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tbl>
    <w:p w14:paraId="14445129" w14:textId="77777777" w:rsidR="001A058C" w:rsidRDefault="001A058C" w:rsidP="00F42E35">
      <w:pPr>
        <w:ind w:left="1507" w:right="1325" w:hanging="202"/>
        <w:rPr>
          <w:b/>
          <w:sz w:val="24"/>
          <w:szCs w:val="24"/>
          <w:lang w:val="ru-RU"/>
        </w:rPr>
      </w:pPr>
    </w:p>
    <w:p w14:paraId="1BEA4FA3" w14:textId="77777777" w:rsidR="00F84532" w:rsidRDefault="00F84532" w:rsidP="00F84532">
      <w:pPr>
        <w:pStyle w:val="ConsPlusNormal"/>
        <w:jc w:val="both"/>
      </w:pPr>
    </w:p>
    <w:p w14:paraId="06FDED78" w14:textId="77777777" w:rsidR="00F84532" w:rsidRDefault="00F84532" w:rsidP="00F84532">
      <w:pPr>
        <w:pStyle w:val="ConsPlusNormal"/>
        <w:jc w:val="both"/>
      </w:pPr>
      <w:r>
        <w:t>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235"/>
        <w:gridCol w:w="1984"/>
      </w:tblGrid>
      <w:tr w:rsidR="00F84532" w:rsidRPr="00B42DAB" w14:paraId="447BC023" w14:textId="77777777" w:rsidTr="00F84532">
        <w:tc>
          <w:tcPr>
            <w:tcW w:w="1191" w:type="dxa"/>
          </w:tcPr>
          <w:p w14:paraId="568BD27C" w14:textId="77777777" w:rsidR="00F84532" w:rsidRDefault="00F84532" w:rsidP="00F84532">
            <w:pPr>
              <w:pStyle w:val="ConsPlusNormal"/>
              <w:jc w:val="center"/>
            </w:pPr>
            <w:r>
              <w:t>N урока</w:t>
            </w:r>
          </w:p>
        </w:tc>
        <w:tc>
          <w:tcPr>
            <w:tcW w:w="7235" w:type="dxa"/>
          </w:tcPr>
          <w:p w14:paraId="4D16BA3C" w14:textId="77777777" w:rsidR="00F84532" w:rsidRDefault="00F84532" w:rsidP="00F84532">
            <w:pPr>
              <w:pStyle w:val="ConsPlusNormal"/>
              <w:jc w:val="center"/>
            </w:pPr>
            <w:r>
              <w:t>Тема урока</w:t>
            </w:r>
          </w:p>
        </w:tc>
        <w:tc>
          <w:tcPr>
            <w:tcW w:w="1984" w:type="dxa"/>
          </w:tcPr>
          <w:p w14:paraId="7BF36BCE" w14:textId="77777777" w:rsidR="00F84532" w:rsidRDefault="00F84532" w:rsidP="00F84532">
            <w:pPr>
              <w:pStyle w:val="ConsPlusNormal"/>
              <w:jc w:val="center"/>
            </w:pPr>
            <w:r>
              <w:t>Количество часов на практические работы</w:t>
            </w:r>
          </w:p>
        </w:tc>
      </w:tr>
      <w:tr w:rsidR="00F84532" w:rsidRPr="00B42DAB" w14:paraId="45F45966" w14:textId="77777777" w:rsidTr="00F84532">
        <w:tc>
          <w:tcPr>
            <w:tcW w:w="1191" w:type="dxa"/>
            <w:vAlign w:val="center"/>
          </w:tcPr>
          <w:p w14:paraId="5A86D3C2" w14:textId="77777777" w:rsidR="00F84532" w:rsidRDefault="00F84532" w:rsidP="00F84532">
            <w:pPr>
              <w:pStyle w:val="ConsPlusNormal"/>
            </w:pPr>
            <w:r>
              <w:t>Урок 1.</w:t>
            </w:r>
          </w:p>
        </w:tc>
        <w:tc>
          <w:tcPr>
            <w:tcW w:w="7235" w:type="dxa"/>
            <w:vAlign w:val="center"/>
          </w:tcPr>
          <w:p w14:paraId="0176998A" w14:textId="77777777" w:rsidR="00F84532" w:rsidRDefault="00F84532" w:rsidP="00F84532">
            <w:pPr>
              <w:pStyle w:val="ConsPlusNormal"/>
              <w:jc w:val="both"/>
            </w:pPr>
            <w:r>
              <w:t>Русский язык - государственный язык Российской Федерации</w:t>
            </w:r>
          </w:p>
        </w:tc>
        <w:tc>
          <w:tcPr>
            <w:tcW w:w="1984" w:type="dxa"/>
            <w:vAlign w:val="center"/>
          </w:tcPr>
          <w:p w14:paraId="3DECF15D" w14:textId="77777777" w:rsidR="00F84532" w:rsidRDefault="00F84532" w:rsidP="00F84532">
            <w:pPr>
              <w:pStyle w:val="ConsPlusNormal"/>
            </w:pPr>
          </w:p>
        </w:tc>
      </w:tr>
      <w:tr w:rsidR="00F84532" w:rsidRPr="00B42DAB" w14:paraId="1D847700" w14:textId="77777777" w:rsidTr="00F84532">
        <w:tc>
          <w:tcPr>
            <w:tcW w:w="1191" w:type="dxa"/>
            <w:vAlign w:val="center"/>
          </w:tcPr>
          <w:p w14:paraId="4A16707A" w14:textId="77777777" w:rsidR="00F84532" w:rsidRDefault="00F84532" w:rsidP="00F84532">
            <w:pPr>
              <w:pStyle w:val="ConsPlusNormal"/>
            </w:pPr>
            <w:r>
              <w:t>Урок 2.</w:t>
            </w:r>
          </w:p>
        </w:tc>
        <w:tc>
          <w:tcPr>
            <w:tcW w:w="7235" w:type="dxa"/>
            <w:vAlign w:val="center"/>
          </w:tcPr>
          <w:p w14:paraId="59E5CAAA" w14:textId="77777777" w:rsidR="00F84532" w:rsidRDefault="00F84532" w:rsidP="00F84532">
            <w:pPr>
              <w:pStyle w:val="ConsPlusNormal"/>
              <w:jc w:val="both"/>
            </w:pPr>
            <w:r>
              <w:t>Русский язык - язык межнационального общения</w:t>
            </w:r>
          </w:p>
        </w:tc>
        <w:tc>
          <w:tcPr>
            <w:tcW w:w="1984" w:type="dxa"/>
            <w:vAlign w:val="center"/>
          </w:tcPr>
          <w:p w14:paraId="5F9CCD7F" w14:textId="77777777" w:rsidR="00F84532" w:rsidRDefault="00F84532" w:rsidP="00F84532">
            <w:pPr>
              <w:pStyle w:val="ConsPlusNormal"/>
            </w:pPr>
          </w:p>
        </w:tc>
      </w:tr>
      <w:tr w:rsidR="00F84532" w14:paraId="753AAEAC" w14:textId="77777777" w:rsidTr="00F84532">
        <w:tc>
          <w:tcPr>
            <w:tcW w:w="1191" w:type="dxa"/>
            <w:vAlign w:val="center"/>
          </w:tcPr>
          <w:p w14:paraId="7DD60A1F" w14:textId="77777777" w:rsidR="00F84532" w:rsidRDefault="00F84532" w:rsidP="00F84532">
            <w:pPr>
              <w:pStyle w:val="ConsPlusNormal"/>
            </w:pPr>
            <w:r>
              <w:t>Урок 3.</w:t>
            </w:r>
          </w:p>
        </w:tc>
        <w:tc>
          <w:tcPr>
            <w:tcW w:w="7235" w:type="dxa"/>
            <w:vAlign w:val="center"/>
          </w:tcPr>
          <w:p w14:paraId="174F4046" w14:textId="77777777" w:rsidR="00F84532" w:rsidRDefault="00F84532" w:rsidP="00F84532">
            <w:pPr>
              <w:pStyle w:val="ConsPlusNormal"/>
              <w:jc w:val="both"/>
            </w:pPr>
            <w:r>
              <w:t>Понятие о литературном языке</w:t>
            </w:r>
          </w:p>
        </w:tc>
        <w:tc>
          <w:tcPr>
            <w:tcW w:w="1984" w:type="dxa"/>
            <w:vAlign w:val="center"/>
          </w:tcPr>
          <w:p w14:paraId="56617E64" w14:textId="77777777" w:rsidR="00F84532" w:rsidRDefault="00F84532" w:rsidP="00F84532">
            <w:pPr>
              <w:pStyle w:val="ConsPlusNormal"/>
            </w:pPr>
          </w:p>
        </w:tc>
      </w:tr>
      <w:tr w:rsidR="00F84532" w:rsidRPr="00B42DAB" w14:paraId="605950D6" w14:textId="77777777" w:rsidTr="00F84532">
        <w:tc>
          <w:tcPr>
            <w:tcW w:w="1191" w:type="dxa"/>
            <w:vAlign w:val="center"/>
          </w:tcPr>
          <w:p w14:paraId="674BEF59" w14:textId="77777777" w:rsidR="00F84532" w:rsidRDefault="00F84532" w:rsidP="00F84532">
            <w:pPr>
              <w:pStyle w:val="ConsPlusNormal"/>
            </w:pPr>
            <w:r>
              <w:t>Урок 4.</w:t>
            </w:r>
          </w:p>
        </w:tc>
        <w:tc>
          <w:tcPr>
            <w:tcW w:w="7235" w:type="dxa"/>
            <w:vAlign w:val="center"/>
          </w:tcPr>
          <w:p w14:paraId="672A14B4" w14:textId="77777777" w:rsidR="00F84532" w:rsidRDefault="00F84532" w:rsidP="00F84532">
            <w:pPr>
              <w:pStyle w:val="ConsPlusNormal"/>
              <w:jc w:val="both"/>
            </w:pPr>
            <w:r>
              <w:t>Повторение. Смысловой, речеведческий, языковой анализ текста (повторение изученного в 5 классе)</w:t>
            </w:r>
          </w:p>
        </w:tc>
        <w:tc>
          <w:tcPr>
            <w:tcW w:w="1984" w:type="dxa"/>
            <w:vAlign w:val="center"/>
          </w:tcPr>
          <w:p w14:paraId="54692265" w14:textId="77777777" w:rsidR="00F84532" w:rsidRDefault="00F84532" w:rsidP="00F84532">
            <w:pPr>
              <w:pStyle w:val="ConsPlusNormal"/>
            </w:pPr>
          </w:p>
        </w:tc>
      </w:tr>
      <w:tr w:rsidR="00F84532" w:rsidRPr="00B42DAB" w14:paraId="1854BBB0" w14:textId="77777777" w:rsidTr="00F84532">
        <w:tc>
          <w:tcPr>
            <w:tcW w:w="1191" w:type="dxa"/>
            <w:vAlign w:val="center"/>
          </w:tcPr>
          <w:p w14:paraId="5D7EFAE8" w14:textId="77777777" w:rsidR="00F84532" w:rsidRDefault="00F84532" w:rsidP="00F84532">
            <w:pPr>
              <w:pStyle w:val="ConsPlusNormal"/>
            </w:pPr>
            <w:r>
              <w:t>Урок 5.</w:t>
            </w:r>
          </w:p>
        </w:tc>
        <w:tc>
          <w:tcPr>
            <w:tcW w:w="7235" w:type="dxa"/>
            <w:vAlign w:val="center"/>
          </w:tcPr>
          <w:p w14:paraId="6B6C75F6" w14:textId="77777777" w:rsidR="00F84532" w:rsidRDefault="00F84532" w:rsidP="00F84532">
            <w:pPr>
              <w:pStyle w:val="ConsPlusNormal"/>
              <w:jc w:val="both"/>
            </w:pPr>
            <w:r>
              <w:t>Повторение. Употребление ь и ъ (повторение изученного в 5 классе)</w:t>
            </w:r>
          </w:p>
        </w:tc>
        <w:tc>
          <w:tcPr>
            <w:tcW w:w="1984" w:type="dxa"/>
            <w:vAlign w:val="center"/>
          </w:tcPr>
          <w:p w14:paraId="3AF65CD9" w14:textId="77777777" w:rsidR="00F84532" w:rsidRDefault="00F84532" w:rsidP="00F84532">
            <w:pPr>
              <w:pStyle w:val="ConsPlusNormal"/>
            </w:pPr>
          </w:p>
        </w:tc>
      </w:tr>
      <w:tr w:rsidR="00F84532" w:rsidRPr="00B42DAB" w14:paraId="38F0B752" w14:textId="77777777" w:rsidTr="00F84532">
        <w:tc>
          <w:tcPr>
            <w:tcW w:w="1191" w:type="dxa"/>
            <w:vAlign w:val="center"/>
          </w:tcPr>
          <w:p w14:paraId="05B11406" w14:textId="77777777" w:rsidR="00F84532" w:rsidRDefault="00F84532" w:rsidP="00F84532">
            <w:pPr>
              <w:pStyle w:val="ConsPlusNormal"/>
            </w:pPr>
            <w:r>
              <w:t>Урок 6.</w:t>
            </w:r>
          </w:p>
        </w:tc>
        <w:tc>
          <w:tcPr>
            <w:tcW w:w="7235" w:type="dxa"/>
            <w:vAlign w:val="center"/>
          </w:tcPr>
          <w:p w14:paraId="7559EFC9" w14:textId="77777777" w:rsidR="00F84532" w:rsidRDefault="00F84532" w:rsidP="00F84532">
            <w:pPr>
              <w:pStyle w:val="ConsPlusNormal"/>
              <w:jc w:val="both"/>
            </w:pPr>
            <w:r>
              <w:t>Повторение. Правописание корней (повторение изученного в 5 классе)</w:t>
            </w:r>
          </w:p>
        </w:tc>
        <w:tc>
          <w:tcPr>
            <w:tcW w:w="1984" w:type="dxa"/>
            <w:vAlign w:val="center"/>
          </w:tcPr>
          <w:p w14:paraId="1650E869" w14:textId="77777777" w:rsidR="00F84532" w:rsidRDefault="00F84532" w:rsidP="00F84532">
            <w:pPr>
              <w:pStyle w:val="ConsPlusNormal"/>
            </w:pPr>
          </w:p>
        </w:tc>
      </w:tr>
      <w:tr w:rsidR="00F84532" w:rsidRPr="00B42DAB" w14:paraId="0797D309" w14:textId="77777777" w:rsidTr="00F84532">
        <w:tc>
          <w:tcPr>
            <w:tcW w:w="1191" w:type="dxa"/>
            <w:vAlign w:val="center"/>
          </w:tcPr>
          <w:p w14:paraId="05B5A0F4" w14:textId="77777777" w:rsidR="00F84532" w:rsidRDefault="00F84532" w:rsidP="00F84532">
            <w:pPr>
              <w:pStyle w:val="ConsPlusNormal"/>
            </w:pPr>
            <w:r>
              <w:lastRenderedPageBreak/>
              <w:t>Урок 7.</w:t>
            </w:r>
          </w:p>
        </w:tc>
        <w:tc>
          <w:tcPr>
            <w:tcW w:w="7235" w:type="dxa"/>
            <w:vAlign w:val="center"/>
          </w:tcPr>
          <w:p w14:paraId="23EC7427" w14:textId="77777777" w:rsidR="00F84532" w:rsidRDefault="00F84532" w:rsidP="00F84532">
            <w:pPr>
              <w:pStyle w:val="ConsPlusNormal"/>
              <w:jc w:val="both"/>
            </w:pPr>
            <w:r>
              <w:t>Повторение. Правописание приставок (повторение изученного в 5 классе)</w:t>
            </w:r>
          </w:p>
        </w:tc>
        <w:tc>
          <w:tcPr>
            <w:tcW w:w="1984" w:type="dxa"/>
            <w:vAlign w:val="center"/>
          </w:tcPr>
          <w:p w14:paraId="4130C8E5" w14:textId="77777777" w:rsidR="00F84532" w:rsidRDefault="00F84532" w:rsidP="00F84532">
            <w:pPr>
              <w:pStyle w:val="ConsPlusNormal"/>
            </w:pPr>
          </w:p>
        </w:tc>
      </w:tr>
      <w:tr w:rsidR="00F84532" w:rsidRPr="00B42DAB" w14:paraId="0E2FD03C" w14:textId="77777777" w:rsidTr="00F84532">
        <w:tc>
          <w:tcPr>
            <w:tcW w:w="1191" w:type="dxa"/>
            <w:vAlign w:val="center"/>
          </w:tcPr>
          <w:p w14:paraId="6687AB93" w14:textId="77777777" w:rsidR="00F84532" w:rsidRDefault="00F84532" w:rsidP="00F84532">
            <w:pPr>
              <w:pStyle w:val="ConsPlusNormal"/>
            </w:pPr>
            <w:r>
              <w:t>Урок 8.</w:t>
            </w:r>
          </w:p>
        </w:tc>
        <w:tc>
          <w:tcPr>
            <w:tcW w:w="7235" w:type="dxa"/>
            <w:vAlign w:val="center"/>
          </w:tcPr>
          <w:p w14:paraId="7DCE2627" w14:textId="77777777" w:rsidR="00F84532" w:rsidRDefault="00F84532" w:rsidP="00F84532">
            <w:pPr>
              <w:pStyle w:val="ConsPlusNormal"/>
              <w:jc w:val="both"/>
            </w:pPr>
            <w:r>
              <w:t>Повторение. Правописание суффиксов (повторение изученного в 5 классе)</w:t>
            </w:r>
          </w:p>
        </w:tc>
        <w:tc>
          <w:tcPr>
            <w:tcW w:w="1984" w:type="dxa"/>
            <w:vAlign w:val="center"/>
          </w:tcPr>
          <w:p w14:paraId="689A9AC1" w14:textId="77777777" w:rsidR="00F84532" w:rsidRDefault="00F84532" w:rsidP="00F84532">
            <w:pPr>
              <w:pStyle w:val="ConsPlusNormal"/>
            </w:pPr>
          </w:p>
        </w:tc>
      </w:tr>
      <w:tr w:rsidR="00F84532" w:rsidRPr="00B42DAB" w14:paraId="245D3C75" w14:textId="77777777" w:rsidTr="00F84532">
        <w:tc>
          <w:tcPr>
            <w:tcW w:w="1191" w:type="dxa"/>
            <w:vAlign w:val="center"/>
          </w:tcPr>
          <w:p w14:paraId="5B543369" w14:textId="77777777" w:rsidR="00F84532" w:rsidRDefault="00F84532" w:rsidP="00F84532">
            <w:pPr>
              <w:pStyle w:val="ConsPlusNormal"/>
            </w:pPr>
            <w:r>
              <w:t>Урок 9.</w:t>
            </w:r>
          </w:p>
        </w:tc>
        <w:tc>
          <w:tcPr>
            <w:tcW w:w="7235" w:type="dxa"/>
            <w:vAlign w:val="center"/>
          </w:tcPr>
          <w:p w14:paraId="48452407" w14:textId="77777777" w:rsidR="00F84532" w:rsidRDefault="00F84532" w:rsidP="00F84532">
            <w:pPr>
              <w:pStyle w:val="ConsPlusNormal"/>
              <w:jc w:val="both"/>
            </w:pPr>
            <w:r>
              <w:t>Повторение. Слитное и раздельное написание не с глаголами, именами существительными и именами прилагательными (повторение изученного в 5 классе)</w:t>
            </w:r>
          </w:p>
        </w:tc>
        <w:tc>
          <w:tcPr>
            <w:tcW w:w="1984" w:type="dxa"/>
            <w:vAlign w:val="center"/>
          </w:tcPr>
          <w:p w14:paraId="1F83F510" w14:textId="77777777" w:rsidR="00F84532" w:rsidRDefault="00F84532" w:rsidP="00F84532">
            <w:pPr>
              <w:pStyle w:val="ConsPlusNormal"/>
            </w:pPr>
          </w:p>
        </w:tc>
      </w:tr>
      <w:tr w:rsidR="00F84532" w14:paraId="72AA2B5F" w14:textId="77777777" w:rsidTr="00F84532">
        <w:tc>
          <w:tcPr>
            <w:tcW w:w="1191" w:type="dxa"/>
            <w:vAlign w:val="center"/>
          </w:tcPr>
          <w:p w14:paraId="27E51F95" w14:textId="77777777" w:rsidR="00F84532" w:rsidRDefault="00F84532" w:rsidP="00F84532">
            <w:pPr>
              <w:pStyle w:val="ConsPlusNormal"/>
            </w:pPr>
            <w:r>
              <w:t>Урок 10.</w:t>
            </w:r>
          </w:p>
        </w:tc>
        <w:tc>
          <w:tcPr>
            <w:tcW w:w="7235" w:type="dxa"/>
            <w:vAlign w:val="center"/>
          </w:tcPr>
          <w:p w14:paraId="1BF9711F" w14:textId="77777777" w:rsidR="00F84532" w:rsidRDefault="00F84532" w:rsidP="00F84532">
            <w:pPr>
              <w:pStyle w:val="ConsPlusNormal"/>
              <w:jc w:val="both"/>
            </w:pPr>
            <w:r>
              <w:t>Диктант (Контрольная работа)</w:t>
            </w:r>
          </w:p>
        </w:tc>
        <w:tc>
          <w:tcPr>
            <w:tcW w:w="1984" w:type="dxa"/>
            <w:vAlign w:val="center"/>
          </w:tcPr>
          <w:p w14:paraId="4B756B82" w14:textId="77777777" w:rsidR="00F84532" w:rsidRDefault="00F84532" w:rsidP="00F84532">
            <w:pPr>
              <w:pStyle w:val="ConsPlusNormal"/>
            </w:pPr>
          </w:p>
        </w:tc>
      </w:tr>
      <w:tr w:rsidR="00F84532" w14:paraId="3686E48E" w14:textId="77777777" w:rsidTr="00F84532">
        <w:tc>
          <w:tcPr>
            <w:tcW w:w="1191" w:type="dxa"/>
            <w:vAlign w:val="center"/>
          </w:tcPr>
          <w:p w14:paraId="054ED0DA" w14:textId="77777777" w:rsidR="00F84532" w:rsidRDefault="00F84532" w:rsidP="00F84532">
            <w:pPr>
              <w:pStyle w:val="ConsPlusNormal"/>
            </w:pPr>
            <w:r>
              <w:t>Урок 11.</w:t>
            </w:r>
          </w:p>
        </w:tc>
        <w:tc>
          <w:tcPr>
            <w:tcW w:w="7235" w:type="dxa"/>
            <w:vAlign w:val="center"/>
          </w:tcPr>
          <w:p w14:paraId="3BAF000E" w14:textId="77777777" w:rsidR="00F84532" w:rsidRDefault="00F84532" w:rsidP="00F84532">
            <w:pPr>
              <w:pStyle w:val="ConsPlusNormal"/>
              <w:jc w:val="both"/>
            </w:pPr>
            <w:r>
              <w:t>Виды речи. Монолог и диалог. Монолог-описание</w:t>
            </w:r>
          </w:p>
        </w:tc>
        <w:tc>
          <w:tcPr>
            <w:tcW w:w="1984" w:type="dxa"/>
            <w:vAlign w:val="center"/>
          </w:tcPr>
          <w:p w14:paraId="43A1F027" w14:textId="77777777" w:rsidR="00F84532" w:rsidRDefault="00F84532" w:rsidP="00F84532">
            <w:pPr>
              <w:pStyle w:val="ConsPlusNormal"/>
            </w:pPr>
          </w:p>
        </w:tc>
      </w:tr>
      <w:tr w:rsidR="00F84532" w14:paraId="3C011ABF" w14:textId="77777777" w:rsidTr="00F84532">
        <w:tc>
          <w:tcPr>
            <w:tcW w:w="1191" w:type="dxa"/>
            <w:vAlign w:val="center"/>
          </w:tcPr>
          <w:p w14:paraId="6FFAF400" w14:textId="77777777" w:rsidR="00F84532" w:rsidRDefault="00F84532" w:rsidP="00F84532">
            <w:pPr>
              <w:pStyle w:val="ConsPlusNormal"/>
            </w:pPr>
            <w:r>
              <w:t>Урок 12.</w:t>
            </w:r>
          </w:p>
        </w:tc>
        <w:tc>
          <w:tcPr>
            <w:tcW w:w="7235" w:type="dxa"/>
            <w:vAlign w:val="center"/>
          </w:tcPr>
          <w:p w14:paraId="096F8ABB" w14:textId="77777777" w:rsidR="00F84532" w:rsidRDefault="00F84532" w:rsidP="00F84532">
            <w:pPr>
              <w:pStyle w:val="ConsPlusNormal"/>
              <w:jc w:val="both"/>
            </w:pPr>
            <w:r>
              <w:t>Монолог-повествование</w:t>
            </w:r>
          </w:p>
        </w:tc>
        <w:tc>
          <w:tcPr>
            <w:tcW w:w="1984" w:type="dxa"/>
            <w:vAlign w:val="center"/>
          </w:tcPr>
          <w:p w14:paraId="1729DC9C" w14:textId="77777777" w:rsidR="00F84532" w:rsidRDefault="00F84532" w:rsidP="00F84532">
            <w:pPr>
              <w:pStyle w:val="ConsPlusNormal"/>
            </w:pPr>
          </w:p>
        </w:tc>
      </w:tr>
      <w:tr w:rsidR="00F84532" w14:paraId="5CFF5FCA" w14:textId="77777777" w:rsidTr="00F84532">
        <w:tc>
          <w:tcPr>
            <w:tcW w:w="1191" w:type="dxa"/>
            <w:vAlign w:val="center"/>
          </w:tcPr>
          <w:p w14:paraId="116BF592" w14:textId="77777777" w:rsidR="00F84532" w:rsidRDefault="00F84532" w:rsidP="00F84532">
            <w:pPr>
              <w:pStyle w:val="ConsPlusNormal"/>
            </w:pPr>
            <w:r>
              <w:t>Урок 13.</w:t>
            </w:r>
          </w:p>
        </w:tc>
        <w:tc>
          <w:tcPr>
            <w:tcW w:w="7235" w:type="dxa"/>
            <w:vAlign w:val="center"/>
          </w:tcPr>
          <w:p w14:paraId="75B88FE4" w14:textId="77777777" w:rsidR="00F84532" w:rsidRDefault="00F84532" w:rsidP="00F84532">
            <w:pPr>
              <w:pStyle w:val="ConsPlusNormal"/>
              <w:jc w:val="both"/>
            </w:pPr>
            <w:r>
              <w:t>Монолог-рассуждение</w:t>
            </w:r>
          </w:p>
        </w:tc>
        <w:tc>
          <w:tcPr>
            <w:tcW w:w="1984" w:type="dxa"/>
            <w:vAlign w:val="center"/>
          </w:tcPr>
          <w:p w14:paraId="44752453" w14:textId="77777777" w:rsidR="00F84532" w:rsidRDefault="00F84532" w:rsidP="00F84532">
            <w:pPr>
              <w:pStyle w:val="ConsPlusNormal"/>
            </w:pPr>
          </w:p>
        </w:tc>
      </w:tr>
      <w:tr w:rsidR="00F84532" w14:paraId="79756DEB" w14:textId="77777777" w:rsidTr="00F84532">
        <w:tc>
          <w:tcPr>
            <w:tcW w:w="1191" w:type="dxa"/>
            <w:vAlign w:val="center"/>
          </w:tcPr>
          <w:p w14:paraId="4C0AA7D7" w14:textId="77777777" w:rsidR="00F84532" w:rsidRDefault="00F84532" w:rsidP="00F84532">
            <w:pPr>
              <w:pStyle w:val="ConsPlusNormal"/>
            </w:pPr>
            <w:r>
              <w:t>Урок 14.</w:t>
            </w:r>
          </w:p>
        </w:tc>
        <w:tc>
          <w:tcPr>
            <w:tcW w:w="7235" w:type="dxa"/>
            <w:vAlign w:val="center"/>
          </w:tcPr>
          <w:p w14:paraId="4FD5CCAE" w14:textId="77777777" w:rsidR="00F84532" w:rsidRDefault="00F84532" w:rsidP="00F84532">
            <w:pPr>
              <w:pStyle w:val="ConsPlusNormal"/>
              <w:jc w:val="both"/>
            </w:pPr>
            <w:r>
              <w:t>Сообщение на лингвистическую тему</w:t>
            </w:r>
          </w:p>
        </w:tc>
        <w:tc>
          <w:tcPr>
            <w:tcW w:w="1984" w:type="dxa"/>
            <w:vAlign w:val="center"/>
          </w:tcPr>
          <w:p w14:paraId="581A066D" w14:textId="77777777" w:rsidR="00F84532" w:rsidRDefault="00F84532" w:rsidP="00F84532">
            <w:pPr>
              <w:pStyle w:val="ConsPlusNormal"/>
            </w:pPr>
          </w:p>
        </w:tc>
      </w:tr>
      <w:tr w:rsidR="00F84532" w:rsidRPr="00B42DAB" w14:paraId="76839018" w14:textId="77777777" w:rsidTr="00F84532">
        <w:tc>
          <w:tcPr>
            <w:tcW w:w="1191" w:type="dxa"/>
            <w:vAlign w:val="center"/>
          </w:tcPr>
          <w:p w14:paraId="2906C6E9" w14:textId="77777777" w:rsidR="00F84532" w:rsidRDefault="00F84532" w:rsidP="00F84532">
            <w:pPr>
              <w:pStyle w:val="ConsPlusNormal"/>
            </w:pPr>
            <w:r>
              <w:t>Урок 15.</w:t>
            </w:r>
          </w:p>
        </w:tc>
        <w:tc>
          <w:tcPr>
            <w:tcW w:w="7235" w:type="dxa"/>
            <w:vAlign w:val="center"/>
          </w:tcPr>
          <w:p w14:paraId="040999E9" w14:textId="77777777" w:rsidR="00F84532" w:rsidRDefault="00F84532" w:rsidP="00F84532">
            <w:pPr>
              <w:pStyle w:val="ConsPlusNormal"/>
              <w:jc w:val="both"/>
            </w:pPr>
            <w:r>
              <w:t>Виды диалога: побуждение к действию, обмен мнениями</w:t>
            </w:r>
          </w:p>
        </w:tc>
        <w:tc>
          <w:tcPr>
            <w:tcW w:w="1984" w:type="dxa"/>
            <w:vAlign w:val="center"/>
          </w:tcPr>
          <w:p w14:paraId="7F623B22" w14:textId="77777777" w:rsidR="00F84532" w:rsidRDefault="00F84532" w:rsidP="00F84532">
            <w:pPr>
              <w:pStyle w:val="ConsPlusNormal"/>
            </w:pPr>
          </w:p>
        </w:tc>
      </w:tr>
      <w:tr w:rsidR="00F84532" w14:paraId="3B32BDCA" w14:textId="77777777" w:rsidTr="00F84532">
        <w:tc>
          <w:tcPr>
            <w:tcW w:w="1191" w:type="dxa"/>
            <w:vAlign w:val="center"/>
          </w:tcPr>
          <w:p w14:paraId="303BD597" w14:textId="77777777" w:rsidR="00F84532" w:rsidRDefault="00F84532" w:rsidP="00F84532">
            <w:pPr>
              <w:pStyle w:val="ConsPlusNormal"/>
            </w:pPr>
            <w:r>
              <w:t>Урок 16.</w:t>
            </w:r>
          </w:p>
        </w:tc>
        <w:tc>
          <w:tcPr>
            <w:tcW w:w="7235" w:type="dxa"/>
            <w:vAlign w:val="center"/>
          </w:tcPr>
          <w:p w14:paraId="027DD8DA" w14:textId="77777777" w:rsidR="00F84532" w:rsidRDefault="00F84532" w:rsidP="00F84532">
            <w:pPr>
              <w:pStyle w:val="ConsPlusNormal"/>
              <w:jc w:val="both"/>
            </w:pPr>
            <w:r>
              <w:t>Монолог и диалог. Практикум</w:t>
            </w:r>
          </w:p>
        </w:tc>
        <w:tc>
          <w:tcPr>
            <w:tcW w:w="1984" w:type="dxa"/>
            <w:vAlign w:val="center"/>
          </w:tcPr>
          <w:p w14:paraId="30F4D240" w14:textId="77777777" w:rsidR="00F84532" w:rsidRDefault="00F84532" w:rsidP="00F84532">
            <w:pPr>
              <w:pStyle w:val="ConsPlusNormal"/>
              <w:jc w:val="center"/>
            </w:pPr>
            <w:r>
              <w:t>1</w:t>
            </w:r>
          </w:p>
        </w:tc>
      </w:tr>
      <w:tr w:rsidR="00F84532" w14:paraId="5787C502" w14:textId="77777777" w:rsidTr="00F84532">
        <w:tc>
          <w:tcPr>
            <w:tcW w:w="1191" w:type="dxa"/>
            <w:vAlign w:val="center"/>
          </w:tcPr>
          <w:p w14:paraId="24A7C560" w14:textId="77777777" w:rsidR="00F84532" w:rsidRDefault="00F84532" w:rsidP="00F84532">
            <w:pPr>
              <w:pStyle w:val="ConsPlusNormal"/>
            </w:pPr>
            <w:r>
              <w:t>Урок 17.</w:t>
            </w:r>
          </w:p>
        </w:tc>
        <w:tc>
          <w:tcPr>
            <w:tcW w:w="7235" w:type="dxa"/>
            <w:vAlign w:val="center"/>
          </w:tcPr>
          <w:p w14:paraId="534BC94B" w14:textId="77777777" w:rsidR="00F84532" w:rsidRDefault="00F84532" w:rsidP="00F84532">
            <w:pPr>
              <w:pStyle w:val="ConsPlusNormal"/>
              <w:jc w:val="both"/>
            </w:pPr>
            <w:r>
              <w:t>Информационная переработка текста</w:t>
            </w:r>
          </w:p>
        </w:tc>
        <w:tc>
          <w:tcPr>
            <w:tcW w:w="1984" w:type="dxa"/>
            <w:vAlign w:val="center"/>
          </w:tcPr>
          <w:p w14:paraId="1D761EC9" w14:textId="77777777" w:rsidR="00F84532" w:rsidRDefault="00F84532" w:rsidP="00F84532">
            <w:pPr>
              <w:pStyle w:val="ConsPlusNormal"/>
            </w:pPr>
          </w:p>
        </w:tc>
      </w:tr>
      <w:tr w:rsidR="00F84532" w:rsidRPr="00B42DAB" w14:paraId="3BA98601" w14:textId="77777777" w:rsidTr="00F84532">
        <w:tc>
          <w:tcPr>
            <w:tcW w:w="1191" w:type="dxa"/>
            <w:vAlign w:val="center"/>
          </w:tcPr>
          <w:p w14:paraId="0E9DBC37" w14:textId="77777777" w:rsidR="00F84532" w:rsidRDefault="00F84532" w:rsidP="00F84532">
            <w:pPr>
              <w:pStyle w:val="ConsPlusNormal"/>
            </w:pPr>
            <w:r>
              <w:t>Урок 18.</w:t>
            </w:r>
          </w:p>
        </w:tc>
        <w:tc>
          <w:tcPr>
            <w:tcW w:w="7235" w:type="dxa"/>
            <w:vAlign w:val="center"/>
          </w:tcPr>
          <w:p w14:paraId="544A3F54" w14:textId="77777777" w:rsidR="00F84532" w:rsidRDefault="00F84532" w:rsidP="00F84532">
            <w:pPr>
              <w:pStyle w:val="ConsPlusNormal"/>
              <w:jc w:val="both"/>
            </w:pPr>
            <w:r>
              <w:t>Информационная переработка текста. Главная и второстепенная информация</w:t>
            </w:r>
          </w:p>
        </w:tc>
        <w:tc>
          <w:tcPr>
            <w:tcW w:w="1984" w:type="dxa"/>
            <w:vAlign w:val="center"/>
          </w:tcPr>
          <w:p w14:paraId="3F6C5FF1" w14:textId="77777777" w:rsidR="00F84532" w:rsidRDefault="00F84532" w:rsidP="00F84532">
            <w:pPr>
              <w:pStyle w:val="ConsPlusNormal"/>
            </w:pPr>
          </w:p>
        </w:tc>
      </w:tr>
      <w:tr w:rsidR="00F84532" w:rsidRPr="00B42DAB" w14:paraId="67D1DC88" w14:textId="77777777" w:rsidTr="00F84532">
        <w:tc>
          <w:tcPr>
            <w:tcW w:w="1191" w:type="dxa"/>
            <w:vAlign w:val="center"/>
          </w:tcPr>
          <w:p w14:paraId="7186ABF4" w14:textId="77777777" w:rsidR="00F84532" w:rsidRDefault="00F84532" w:rsidP="00F84532">
            <w:pPr>
              <w:pStyle w:val="ConsPlusNormal"/>
            </w:pPr>
            <w:r>
              <w:t>Урок 19.</w:t>
            </w:r>
          </w:p>
        </w:tc>
        <w:tc>
          <w:tcPr>
            <w:tcW w:w="7235" w:type="dxa"/>
            <w:vAlign w:val="center"/>
          </w:tcPr>
          <w:p w14:paraId="567F9671" w14:textId="77777777" w:rsidR="00F84532" w:rsidRDefault="00F84532" w:rsidP="00F84532">
            <w:pPr>
              <w:pStyle w:val="ConsPlusNormal"/>
              <w:jc w:val="both"/>
            </w:pPr>
            <w:r>
              <w:t>Информационная переработка текста. Способы сокращения текста</w:t>
            </w:r>
          </w:p>
        </w:tc>
        <w:tc>
          <w:tcPr>
            <w:tcW w:w="1984" w:type="dxa"/>
            <w:vAlign w:val="center"/>
          </w:tcPr>
          <w:p w14:paraId="77BB4EFB" w14:textId="77777777" w:rsidR="00F84532" w:rsidRDefault="00F84532" w:rsidP="00F84532">
            <w:pPr>
              <w:pStyle w:val="ConsPlusNormal"/>
            </w:pPr>
          </w:p>
        </w:tc>
      </w:tr>
      <w:tr w:rsidR="00F84532" w:rsidRPr="00B42DAB" w14:paraId="6286A033" w14:textId="77777777" w:rsidTr="00F84532">
        <w:tc>
          <w:tcPr>
            <w:tcW w:w="1191" w:type="dxa"/>
            <w:vAlign w:val="center"/>
          </w:tcPr>
          <w:p w14:paraId="7906363A" w14:textId="77777777" w:rsidR="00F84532" w:rsidRDefault="00F84532" w:rsidP="00F84532">
            <w:pPr>
              <w:pStyle w:val="ConsPlusNormal"/>
            </w:pPr>
            <w:r>
              <w:t>Урок 20.</w:t>
            </w:r>
          </w:p>
        </w:tc>
        <w:tc>
          <w:tcPr>
            <w:tcW w:w="7235" w:type="dxa"/>
            <w:vAlign w:val="center"/>
          </w:tcPr>
          <w:p w14:paraId="7E5B53B1" w14:textId="77777777" w:rsidR="00F84532" w:rsidRDefault="00F84532" w:rsidP="00F84532">
            <w:pPr>
              <w:pStyle w:val="ConsPlusNormal"/>
              <w:jc w:val="both"/>
            </w:pPr>
            <w:r>
              <w:t>Простой и сложный план текста</w:t>
            </w:r>
          </w:p>
        </w:tc>
        <w:tc>
          <w:tcPr>
            <w:tcW w:w="1984" w:type="dxa"/>
            <w:vAlign w:val="center"/>
          </w:tcPr>
          <w:p w14:paraId="10A69AA0" w14:textId="77777777" w:rsidR="00F84532" w:rsidRDefault="00F84532" w:rsidP="00F84532">
            <w:pPr>
              <w:pStyle w:val="ConsPlusNormal"/>
            </w:pPr>
          </w:p>
        </w:tc>
      </w:tr>
      <w:tr w:rsidR="00F84532" w:rsidRPr="00B42DAB" w14:paraId="1FBA4C61" w14:textId="77777777" w:rsidTr="00F84532">
        <w:tc>
          <w:tcPr>
            <w:tcW w:w="1191" w:type="dxa"/>
            <w:vAlign w:val="center"/>
          </w:tcPr>
          <w:p w14:paraId="61BCA795" w14:textId="77777777" w:rsidR="00F84532" w:rsidRDefault="00F84532" w:rsidP="00F84532">
            <w:pPr>
              <w:pStyle w:val="ConsPlusNormal"/>
            </w:pPr>
            <w:r>
              <w:t>Урок 21.</w:t>
            </w:r>
          </w:p>
        </w:tc>
        <w:tc>
          <w:tcPr>
            <w:tcW w:w="7235" w:type="dxa"/>
            <w:vAlign w:val="center"/>
          </w:tcPr>
          <w:p w14:paraId="1D75DDEA" w14:textId="77777777" w:rsidR="00F84532" w:rsidRDefault="00F84532" w:rsidP="00F84532">
            <w:pPr>
              <w:pStyle w:val="ConsPlusNormal"/>
              <w:jc w:val="both"/>
            </w:pPr>
            <w:r>
              <w:t>Назывной и вопросный план текста</w:t>
            </w:r>
          </w:p>
        </w:tc>
        <w:tc>
          <w:tcPr>
            <w:tcW w:w="1984" w:type="dxa"/>
            <w:vAlign w:val="center"/>
          </w:tcPr>
          <w:p w14:paraId="4DCF2B3B" w14:textId="77777777" w:rsidR="00F84532" w:rsidRDefault="00F84532" w:rsidP="00F84532">
            <w:pPr>
              <w:pStyle w:val="ConsPlusNormal"/>
            </w:pPr>
          </w:p>
        </w:tc>
      </w:tr>
      <w:tr w:rsidR="00F84532" w14:paraId="60D042A8" w14:textId="77777777" w:rsidTr="00F84532">
        <w:tc>
          <w:tcPr>
            <w:tcW w:w="1191" w:type="dxa"/>
            <w:vAlign w:val="center"/>
          </w:tcPr>
          <w:p w14:paraId="4910E5D4" w14:textId="77777777" w:rsidR="00F84532" w:rsidRDefault="00F84532" w:rsidP="00F84532">
            <w:pPr>
              <w:pStyle w:val="ConsPlusNormal"/>
            </w:pPr>
            <w:r>
              <w:t>Урок 22.</w:t>
            </w:r>
          </w:p>
        </w:tc>
        <w:tc>
          <w:tcPr>
            <w:tcW w:w="7235" w:type="dxa"/>
            <w:vAlign w:val="center"/>
          </w:tcPr>
          <w:p w14:paraId="284DBF86" w14:textId="77777777" w:rsidR="00F84532" w:rsidRDefault="00F84532" w:rsidP="00F84532">
            <w:pPr>
              <w:pStyle w:val="ConsPlusNormal"/>
              <w:jc w:val="both"/>
            </w:pPr>
            <w:r>
              <w:t>План текста. Практикум</w:t>
            </w:r>
          </w:p>
        </w:tc>
        <w:tc>
          <w:tcPr>
            <w:tcW w:w="1984" w:type="dxa"/>
            <w:vAlign w:val="center"/>
          </w:tcPr>
          <w:p w14:paraId="49B9326C" w14:textId="77777777" w:rsidR="00F84532" w:rsidRDefault="00F84532" w:rsidP="00F84532">
            <w:pPr>
              <w:pStyle w:val="ConsPlusNormal"/>
              <w:jc w:val="center"/>
            </w:pPr>
            <w:r>
              <w:t>1</w:t>
            </w:r>
          </w:p>
        </w:tc>
      </w:tr>
      <w:tr w:rsidR="00F84532" w:rsidRPr="00B42DAB" w14:paraId="0569A2F7" w14:textId="77777777" w:rsidTr="00F84532">
        <w:tc>
          <w:tcPr>
            <w:tcW w:w="1191" w:type="dxa"/>
            <w:vAlign w:val="center"/>
          </w:tcPr>
          <w:p w14:paraId="309A16AD" w14:textId="77777777" w:rsidR="00F84532" w:rsidRDefault="00F84532" w:rsidP="00F84532">
            <w:pPr>
              <w:pStyle w:val="ConsPlusNormal"/>
            </w:pPr>
            <w:r>
              <w:t>Урок 23.</w:t>
            </w:r>
          </w:p>
        </w:tc>
        <w:tc>
          <w:tcPr>
            <w:tcW w:w="7235" w:type="dxa"/>
            <w:vAlign w:val="center"/>
          </w:tcPr>
          <w:p w14:paraId="2264B70D" w14:textId="77777777" w:rsidR="00F84532" w:rsidRDefault="00F84532" w:rsidP="00F84532">
            <w:pPr>
              <w:pStyle w:val="ConsPlusNormal"/>
              <w:jc w:val="both"/>
            </w:pPr>
            <w:r>
              <w:t>Функционально-смысловые типы речи (повторение)</w:t>
            </w:r>
          </w:p>
        </w:tc>
        <w:tc>
          <w:tcPr>
            <w:tcW w:w="1984" w:type="dxa"/>
            <w:vAlign w:val="center"/>
          </w:tcPr>
          <w:p w14:paraId="0CCF3D26" w14:textId="77777777" w:rsidR="00F84532" w:rsidRDefault="00F84532" w:rsidP="00F84532">
            <w:pPr>
              <w:pStyle w:val="ConsPlusNormal"/>
            </w:pPr>
          </w:p>
        </w:tc>
      </w:tr>
      <w:tr w:rsidR="00F84532" w:rsidRPr="00B42DAB" w14:paraId="5628A152" w14:textId="77777777" w:rsidTr="00F84532">
        <w:tc>
          <w:tcPr>
            <w:tcW w:w="1191" w:type="dxa"/>
            <w:vAlign w:val="center"/>
          </w:tcPr>
          <w:p w14:paraId="409D8E22" w14:textId="77777777" w:rsidR="00F84532" w:rsidRDefault="00F84532" w:rsidP="00F84532">
            <w:pPr>
              <w:pStyle w:val="ConsPlusNormal"/>
            </w:pPr>
            <w:r>
              <w:t>Урок 24.</w:t>
            </w:r>
          </w:p>
        </w:tc>
        <w:tc>
          <w:tcPr>
            <w:tcW w:w="7235" w:type="dxa"/>
            <w:vAlign w:val="center"/>
          </w:tcPr>
          <w:p w14:paraId="7762953A" w14:textId="77777777" w:rsidR="00F84532" w:rsidRDefault="00F84532" w:rsidP="00F84532">
            <w:pPr>
              <w:pStyle w:val="ConsPlusNormal"/>
              <w:jc w:val="both"/>
            </w:pPr>
            <w:r>
              <w:t>Особенности функционально-смысловых типов речи</w:t>
            </w:r>
          </w:p>
        </w:tc>
        <w:tc>
          <w:tcPr>
            <w:tcW w:w="1984" w:type="dxa"/>
            <w:vAlign w:val="center"/>
          </w:tcPr>
          <w:p w14:paraId="1C03BAF9" w14:textId="77777777" w:rsidR="00F84532" w:rsidRDefault="00F84532" w:rsidP="00F84532">
            <w:pPr>
              <w:pStyle w:val="ConsPlusNormal"/>
            </w:pPr>
          </w:p>
        </w:tc>
      </w:tr>
      <w:tr w:rsidR="00F84532" w:rsidRPr="00B42DAB" w14:paraId="58AC9FDA" w14:textId="77777777" w:rsidTr="00F84532">
        <w:tc>
          <w:tcPr>
            <w:tcW w:w="1191" w:type="dxa"/>
            <w:vAlign w:val="center"/>
          </w:tcPr>
          <w:p w14:paraId="6FC1AFD6" w14:textId="77777777" w:rsidR="00F84532" w:rsidRDefault="00F84532" w:rsidP="00F84532">
            <w:pPr>
              <w:pStyle w:val="ConsPlusNormal"/>
            </w:pPr>
            <w:r>
              <w:lastRenderedPageBreak/>
              <w:t>Урок 25.</w:t>
            </w:r>
          </w:p>
        </w:tc>
        <w:tc>
          <w:tcPr>
            <w:tcW w:w="7235" w:type="dxa"/>
            <w:vAlign w:val="center"/>
          </w:tcPr>
          <w:p w14:paraId="748397E7" w14:textId="77777777" w:rsidR="00F84532" w:rsidRDefault="00F84532" w:rsidP="00F84532">
            <w:pPr>
              <w:pStyle w:val="ConsPlusNormal"/>
              <w:jc w:val="both"/>
            </w:pPr>
            <w:r>
              <w:t>Описание признаков предметов и явлений окружающего мира</w:t>
            </w:r>
          </w:p>
        </w:tc>
        <w:tc>
          <w:tcPr>
            <w:tcW w:w="1984" w:type="dxa"/>
            <w:vAlign w:val="center"/>
          </w:tcPr>
          <w:p w14:paraId="77678029" w14:textId="77777777" w:rsidR="00F84532" w:rsidRDefault="00F84532" w:rsidP="00F84532">
            <w:pPr>
              <w:pStyle w:val="ConsPlusNormal"/>
            </w:pPr>
          </w:p>
        </w:tc>
      </w:tr>
      <w:tr w:rsidR="00F84532" w:rsidRPr="00B42DAB" w14:paraId="36A5938F" w14:textId="77777777" w:rsidTr="00F84532">
        <w:tc>
          <w:tcPr>
            <w:tcW w:w="1191" w:type="dxa"/>
            <w:vAlign w:val="center"/>
          </w:tcPr>
          <w:p w14:paraId="717D4AE1" w14:textId="77777777" w:rsidR="00F84532" w:rsidRDefault="00F84532" w:rsidP="00F84532">
            <w:pPr>
              <w:pStyle w:val="ConsPlusNormal"/>
            </w:pPr>
            <w:r>
              <w:t>Урок 26.</w:t>
            </w:r>
          </w:p>
        </w:tc>
        <w:tc>
          <w:tcPr>
            <w:tcW w:w="7235" w:type="dxa"/>
            <w:vAlign w:val="center"/>
          </w:tcPr>
          <w:p w14:paraId="6EAE8E06" w14:textId="77777777" w:rsidR="00F84532" w:rsidRDefault="00F84532" w:rsidP="00F84532">
            <w:pPr>
              <w:pStyle w:val="ConsPlusNormal"/>
              <w:jc w:val="both"/>
            </w:pPr>
            <w:r>
              <w:t>Особенности описания как типа речи</w:t>
            </w:r>
          </w:p>
        </w:tc>
        <w:tc>
          <w:tcPr>
            <w:tcW w:w="1984" w:type="dxa"/>
            <w:vAlign w:val="center"/>
          </w:tcPr>
          <w:p w14:paraId="398B78C9" w14:textId="77777777" w:rsidR="00F84532" w:rsidRDefault="00F84532" w:rsidP="00F84532">
            <w:pPr>
              <w:pStyle w:val="ConsPlusNormal"/>
            </w:pPr>
          </w:p>
        </w:tc>
      </w:tr>
      <w:tr w:rsidR="00F84532" w14:paraId="72E65F97" w14:textId="77777777" w:rsidTr="00F84532">
        <w:tc>
          <w:tcPr>
            <w:tcW w:w="1191" w:type="dxa"/>
            <w:vAlign w:val="center"/>
          </w:tcPr>
          <w:p w14:paraId="091A94F1" w14:textId="77777777" w:rsidR="00F84532" w:rsidRDefault="00F84532" w:rsidP="00F84532">
            <w:pPr>
              <w:pStyle w:val="ConsPlusNormal"/>
            </w:pPr>
            <w:r>
              <w:t>Урок 27.</w:t>
            </w:r>
          </w:p>
        </w:tc>
        <w:tc>
          <w:tcPr>
            <w:tcW w:w="7235" w:type="dxa"/>
            <w:vAlign w:val="center"/>
          </w:tcPr>
          <w:p w14:paraId="5BD099AC" w14:textId="77777777" w:rsidR="00F84532" w:rsidRDefault="00F84532" w:rsidP="00F84532">
            <w:pPr>
              <w:pStyle w:val="ConsPlusNormal"/>
              <w:jc w:val="both"/>
            </w:pPr>
            <w:r>
              <w:t>Сочинение-описание (обучающее)</w:t>
            </w:r>
          </w:p>
        </w:tc>
        <w:tc>
          <w:tcPr>
            <w:tcW w:w="1984" w:type="dxa"/>
            <w:vAlign w:val="center"/>
          </w:tcPr>
          <w:p w14:paraId="6CA43732" w14:textId="77777777" w:rsidR="00F84532" w:rsidRDefault="00F84532" w:rsidP="00F84532">
            <w:pPr>
              <w:pStyle w:val="ConsPlusNormal"/>
            </w:pPr>
          </w:p>
        </w:tc>
      </w:tr>
      <w:tr w:rsidR="00F84532" w14:paraId="5D838999" w14:textId="77777777" w:rsidTr="00F84532">
        <w:tc>
          <w:tcPr>
            <w:tcW w:w="1191" w:type="dxa"/>
            <w:vAlign w:val="center"/>
          </w:tcPr>
          <w:p w14:paraId="0AEE0963" w14:textId="77777777" w:rsidR="00F84532" w:rsidRDefault="00F84532" w:rsidP="00F84532">
            <w:pPr>
              <w:pStyle w:val="ConsPlusNormal"/>
            </w:pPr>
            <w:r>
              <w:t>Урок 28.</w:t>
            </w:r>
          </w:p>
        </w:tc>
        <w:tc>
          <w:tcPr>
            <w:tcW w:w="7235" w:type="dxa"/>
            <w:vAlign w:val="center"/>
          </w:tcPr>
          <w:p w14:paraId="68EAD33C" w14:textId="77777777" w:rsidR="00F84532" w:rsidRDefault="00F84532" w:rsidP="00F84532">
            <w:pPr>
              <w:pStyle w:val="ConsPlusNormal"/>
              <w:jc w:val="both"/>
            </w:pPr>
            <w:r>
              <w:t>Особенности функционально-смысловых типов речи. Обобщение</w:t>
            </w:r>
          </w:p>
        </w:tc>
        <w:tc>
          <w:tcPr>
            <w:tcW w:w="1984" w:type="dxa"/>
            <w:vAlign w:val="center"/>
          </w:tcPr>
          <w:p w14:paraId="13B68E73" w14:textId="77777777" w:rsidR="00F84532" w:rsidRDefault="00F84532" w:rsidP="00F84532">
            <w:pPr>
              <w:pStyle w:val="ConsPlusNormal"/>
            </w:pPr>
          </w:p>
        </w:tc>
      </w:tr>
      <w:tr w:rsidR="00F84532" w14:paraId="44620B2B" w14:textId="77777777" w:rsidTr="00F84532">
        <w:tc>
          <w:tcPr>
            <w:tcW w:w="1191" w:type="dxa"/>
            <w:vAlign w:val="center"/>
          </w:tcPr>
          <w:p w14:paraId="1A4298C9" w14:textId="77777777" w:rsidR="00F84532" w:rsidRDefault="00F84532" w:rsidP="00F84532">
            <w:pPr>
              <w:pStyle w:val="ConsPlusNormal"/>
            </w:pPr>
            <w:r>
              <w:t>Урок 29.</w:t>
            </w:r>
          </w:p>
        </w:tc>
        <w:tc>
          <w:tcPr>
            <w:tcW w:w="7235" w:type="dxa"/>
            <w:vAlign w:val="center"/>
          </w:tcPr>
          <w:p w14:paraId="07EC2792" w14:textId="77777777" w:rsidR="00F84532" w:rsidRDefault="00F84532" w:rsidP="00F84532">
            <w:pPr>
              <w:pStyle w:val="ConsPlusNormal"/>
              <w:jc w:val="both"/>
            </w:pPr>
            <w:r>
              <w:t>Особенности функционально-смысловых типов речи. Практикум</w:t>
            </w:r>
          </w:p>
        </w:tc>
        <w:tc>
          <w:tcPr>
            <w:tcW w:w="1984" w:type="dxa"/>
            <w:vAlign w:val="center"/>
          </w:tcPr>
          <w:p w14:paraId="09B6C9A2" w14:textId="77777777" w:rsidR="00F84532" w:rsidRDefault="00F84532" w:rsidP="00F84532">
            <w:pPr>
              <w:pStyle w:val="ConsPlusNormal"/>
              <w:jc w:val="center"/>
            </w:pPr>
            <w:r>
              <w:t>1</w:t>
            </w:r>
          </w:p>
        </w:tc>
      </w:tr>
      <w:tr w:rsidR="00F84532" w:rsidRPr="00B42DAB" w14:paraId="6DD588F1" w14:textId="77777777" w:rsidTr="00F84532">
        <w:tc>
          <w:tcPr>
            <w:tcW w:w="1191" w:type="dxa"/>
            <w:vAlign w:val="center"/>
          </w:tcPr>
          <w:p w14:paraId="005336C2" w14:textId="77777777" w:rsidR="00F84532" w:rsidRDefault="00F84532" w:rsidP="00F84532">
            <w:pPr>
              <w:pStyle w:val="ConsPlusNormal"/>
            </w:pPr>
            <w:r>
              <w:t>Урок 30.</w:t>
            </w:r>
          </w:p>
        </w:tc>
        <w:tc>
          <w:tcPr>
            <w:tcW w:w="7235" w:type="dxa"/>
            <w:vAlign w:val="center"/>
          </w:tcPr>
          <w:p w14:paraId="1368648E" w14:textId="77777777" w:rsidR="00F84532" w:rsidRDefault="00F84532" w:rsidP="00F84532">
            <w:pPr>
              <w:pStyle w:val="ConsPlusNormal"/>
              <w:jc w:val="both"/>
            </w:pPr>
            <w:r>
              <w:t>Официально-деловой стиль и его жанры</w:t>
            </w:r>
          </w:p>
        </w:tc>
        <w:tc>
          <w:tcPr>
            <w:tcW w:w="1984" w:type="dxa"/>
            <w:vAlign w:val="center"/>
          </w:tcPr>
          <w:p w14:paraId="26E65848" w14:textId="77777777" w:rsidR="00F84532" w:rsidRDefault="00F84532" w:rsidP="00F84532">
            <w:pPr>
              <w:pStyle w:val="ConsPlusNormal"/>
            </w:pPr>
          </w:p>
        </w:tc>
      </w:tr>
      <w:tr w:rsidR="00F84532" w14:paraId="5EB7DB41" w14:textId="77777777" w:rsidTr="00F84532">
        <w:tc>
          <w:tcPr>
            <w:tcW w:w="1191" w:type="dxa"/>
            <w:vAlign w:val="center"/>
          </w:tcPr>
          <w:p w14:paraId="33F38036" w14:textId="77777777" w:rsidR="00F84532" w:rsidRDefault="00F84532" w:rsidP="00F84532">
            <w:pPr>
              <w:pStyle w:val="ConsPlusNormal"/>
            </w:pPr>
            <w:r>
              <w:t>Урок 31.</w:t>
            </w:r>
          </w:p>
        </w:tc>
        <w:tc>
          <w:tcPr>
            <w:tcW w:w="7235" w:type="dxa"/>
            <w:vAlign w:val="center"/>
          </w:tcPr>
          <w:p w14:paraId="1F8A586F" w14:textId="77777777" w:rsidR="00F84532" w:rsidRDefault="00F84532" w:rsidP="00F84532">
            <w:pPr>
              <w:pStyle w:val="ConsPlusNormal"/>
              <w:jc w:val="both"/>
            </w:pPr>
            <w:r>
              <w:t>Особенности официально-делового стиля</w:t>
            </w:r>
          </w:p>
        </w:tc>
        <w:tc>
          <w:tcPr>
            <w:tcW w:w="1984" w:type="dxa"/>
            <w:vAlign w:val="center"/>
          </w:tcPr>
          <w:p w14:paraId="196F5260" w14:textId="77777777" w:rsidR="00F84532" w:rsidRDefault="00F84532" w:rsidP="00F84532">
            <w:pPr>
              <w:pStyle w:val="ConsPlusNormal"/>
            </w:pPr>
          </w:p>
        </w:tc>
      </w:tr>
      <w:tr w:rsidR="00F84532" w14:paraId="553D7915" w14:textId="77777777" w:rsidTr="00F84532">
        <w:tc>
          <w:tcPr>
            <w:tcW w:w="1191" w:type="dxa"/>
            <w:vAlign w:val="center"/>
          </w:tcPr>
          <w:p w14:paraId="4E633729" w14:textId="77777777" w:rsidR="00F84532" w:rsidRDefault="00F84532" w:rsidP="00F84532">
            <w:pPr>
              <w:pStyle w:val="ConsPlusNormal"/>
            </w:pPr>
            <w:r>
              <w:t>Урок 32.</w:t>
            </w:r>
          </w:p>
        </w:tc>
        <w:tc>
          <w:tcPr>
            <w:tcW w:w="7235" w:type="dxa"/>
            <w:vAlign w:val="center"/>
          </w:tcPr>
          <w:p w14:paraId="4F4804F9" w14:textId="77777777" w:rsidR="00F84532" w:rsidRDefault="00F84532" w:rsidP="00F84532">
            <w:pPr>
              <w:pStyle w:val="ConsPlusNormal"/>
              <w:jc w:val="both"/>
            </w:pPr>
            <w:r>
              <w:t>Заявление, расписка</w:t>
            </w:r>
          </w:p>
        </w:tc>
        <w:tc>
          <w:tcPr>
            <w:tcW w:w="1984" w:type="dxa"/>
            <w:vAlign w:val="center"/>
          </w:tcPr>
          <w:p w14:paraId="18F39F93" w14:textId="77777777" w:rsidR="00F84532" w:rsidRDefault="00F84532" w:rsidP="00F84532">
            <w:pPr>
              <w:pStyle w:val="ConsPlusNormal"/>
            </w:pPr>
          </w:p>
        </w:tc>
      </w:tr>
      <w:tr w:rsidR="00F84532" w:rsidRPr="00B42DAB" w14:paraId="1197C2C7" w14:textId="77777777" w:rsidTr="00F84532">
        <w:tc>
          <w:tcPr>
            <w:tcW w:w="1191" w:type="dxa"/>
            <w:vAlign w:val="center"/>
          </w:tcPr>
          <w:p w14:paraId="325AFAB0" w14:textId="77777777" w:rsidR="00F84532" w:rsidRDefault="00F84532" w:rsidP="00F84532">
            <w:pPr>
              <w:pStyle w:val="ConsPlusNormal"/>
            </w:pPr>
            <w:r>
              <w:t>Урок 33.</w:t>
            </w:r>
          </w:p>
        </w:tc>
        <w:tc>
          <w:tcPr>
            <w:tcW w:w="7235" w:type="dxa"/>
            <w:vAlign w:val="center"/>
          </w:tcPr>
          <w:p w14:paraId="67500688" w14:textId="77777777" w:rsidR="00F84532" w:rsidRDefault="00F84532" w:rsidP="00F84532">
            <w:pPr>
              <w:pStyle w:val="ConsPlusNormal"/>
              <w:jc w:val="both"/>
            </w:pPr>
            <w:r>
              <w:t>Научный стиль и его жанры</w:t>
            </w:r>
          </w:p>
        </w:tc>
        <w:tc>
          <w:tcPr>
            <w:tcW w:w="1984" w:type="dxa"/>
            <w:vAlign w:val="center"/>
          </w:tcPr>
          <w:p w14:paraId="04176C06" w14:textId="77777777" w:rsidR="00F84532" w:rsidRDefault="00F84532" w:rsidP="00F84532">
            <w:pPr>
              <w:pStyle w:val="ConsPlusNormal"/>
            </w:pPr>
          </w:p>
        </w:tc>
      </w:tr>
      <w:tr w:rsidR="00F84532" w14:paraId="56EC53DE" w14:textId="77777777" w:rsidTr="00F84532">
        <w:tc>
          <w:tcPr>
            <w:tcW w:w="1191" w:type="dxa"/>
            <w:vAlign w:val="center"/>
          </w:tcPr>
          <w:p w14:paraId="0618004C" w14:textId="77777777" w:rsidR="00F84532" w:rsidRDefault="00F84532" w:rsidP="00F84532">
            <w:pPr>
              <w:pStyle w:val="ConsPlusNormal"/>
            </w:pPr>
            <w:r>
              <w:t>Урок 34.</w:t>
            </w:r>
          </w:p>
        </w:tc>
        <w:tc>
          <w:tcPr>
            <w:tcW w:w="7235" w:type="dxa"/>
            <w:vAlign w:val="center"/>
          </w:tcPr>
          <w:p w14:paraId="61D01955" w14:textId="77777777" w:rsidR="00F84532" w:rsidRDefault="00F84532" w:rsidP="00F84532">
            <w:pPr>
              <w:pStyle w:val="ConsPlusNormal"/>
              <w:jc w:val="both"/>
            </w:pPr>
            <w:r>
              <w:t>Особенности научного стиля</w:t>
            </w:r>
          </w:p>
        </w:tc>
        <w:tc>
          <w:tcPr>
            <w:tcW w:w="1984" w:type="dxa"/>
            <w:vAlign w:val="center"/>
          </w:tcPr>
          <w:p w14:paraId="0768B4CA" w14:textId="77777777" w:rsidR="00F84532" w:rsidRDefault="00F84532" w:rsidP="00F84532">
            <w:pPr>
              <w:pStyle w:val="ConsPlusNormal"/>
            </w:pPr>
          </w:p>
        </w:tc>
      </w:tr>
      <w:tr w:rsidR="00F84532" w14:paraId="3EC3AE07" w14:textId="77777777" w:rsidTr="00F84532">
        <w:tc>
          <w:tcPr>
            <w:tcW w:w="1191" w:type="dxa"/>
            <w:vAlign w:val="center"/>
          </w:tcPr>
          <w:p w14:paraId="435A451D" w14:textId="77777777" w:rsidR="00F84532" w:rsidRDefault="00F84532" w:rsidP="00F84532">
            <w:pPr>
              <w:pStyle w:val="ConsPlusNormal"/>
            </w:pPr>
            <w:r>
              <w:t>Урок 35.</w:t>
            </w:r>
          </w:p>
        </w:tc>
        <w:tc>
          <w:tcPr>
            <w:tcW w:w="7235" w:type="dxa"/>
            <w:vAlign w:val="center"/>
          </w:tcPr>
          <w:p w14:paraId="791A3EBA" w14:textId="77777777" w:rsidR="00F84532" w:rsidRDefault="00F84532" w:rsidP="00F84532">
            <w:pPr>
              <w:pStyle w:val="ConsPlusNormal"/>
              <w:jc w:val="both"/>
            </w:pPr>
            <w:r>
              <w:t>Научное сообщение</w:t>
            </w:r>
          </w:p>
        </w:tc>
        <w:tc>
          <w:tcPr>
            <w:tcW w:w="1984" w:type="dxa"/>
            <w:vAlign w:val="center"/>
          </w:tcPr>
          <w:p w14:paraId="7EE55390" w14:textId="77777777" w:rsidR="00F84532" w:rsidRDefault="00F84532" w:rsidP="00F84532">
            <w:pPr>
              <w:pStyle w:val="ConsPlusNormal"/>
            </w:pPr>
          </w:p>
        </w:tc>
      </w:tr>
      <w:tr w:rsidR="00F84532" w:rsidRPr="00B42DAB" w14:paraId="0B4D22FE" w14:textId="77777777" w:rsidTr="00F84532">
        <w:tc>
          <w:tcPr>
            <w:tcW w:w="1191" w:type="dxa"/>
            <w:vAlign w:val="center"/>
          </w:tcPr>
          <w:p w14:paraId="73F81FFA" w14:textId="77777777" w:rsidR="00F84532" w:rsidRDefault="00F84532" w:rsidP="00F84532">
            <w:pPr>
              <w:pStyle w:val="ConsPlusNormal"/>
            </w:pPr>
            <w:r>
              <w:t>Урок 36.</w:t>
            </w:r>
          </w:p>
        </w:tc>
        <w:tc>
          <w:tcPr>
            <w:tcW w:w="7235" w:type="dxa"/>
            <w:vAlign w:val="center"/>
          </w:tcPr>
          <w:p w14:paraId="10EFA712" w14:textId="77777777" w:rsidR="00F84532" w:rsidRDefault="00F84532" w:rsidP="00F84532">
            <w:pPr>
              <w:pStyle w:val="ConsPlusNormal"/>
              <w:jc w:val="both"/>
            </w:pPr>
            <w:r>
              <w:t>Словарная статья. Требования к составлению словарной статьи</w:t>
            </w:r>
          </w:p>
        </w:tc>
        <w:tc>
          <w:tcPr>
            <w:tcW w:w="1984" w:type="dxa"/>
            <w:vAlign w:val="center"/>
          </w:tcPr>
          <w:p w14:paraId="54E90AB8" w14:textId="77777777" w:rsidR="00F84532" w:rsidRDefault="00F84532" w:rsidP="00F84532">
            <w:pPr>
              <w:pStyle w:val="ConsPlusNormal"/>
            </w:pPr>
          </w:p>
        </w:tc>
      </w:tr>
      <w:tr w:rsidR="00F84532" w:rsidRPr="00B42DAB" w14:paraId="74C9B190" w14:textId="77777777" w:rsidTr="00F84532">
        <w:tc>
          <w:tcPr>
            <w:tcW w:w="1191" w:type="dxa"/>
            <w:vAlign w:val="center"/>
          </w:tcPr>
          <w:p w14:paraId="29441E33" w14:textId="77777777" w:rsidR="00F84532" w:rsidRDefault="00F84532" w:rsidP="00F84532">
            <w:pPr>
              <w:pStyle w:val="ConsPlusNormal"/>
            </w:pPr>
            <w:r>
              <w:t>Урок 37.</w:t>
            </w:r>
          </w:p>
        </w:tc>
        <w:tc>
          <w:tcPr>
            <w:tcW w:w="7235" w:type="dxa"/>
            <w:vAlign w:val="center"/>
          </w:tcPr>
          <w:p w14:paraId="35475FA6" w14:textId="77777777" w:rsidR="00F84532" w:rsidRDefault="00F84532" w:rsidP="00F84532">
            <w:pPr>
              <w:pStyle w:val="ConsPlusNormal"/>
              <w:jc w:val="both"/>
            </w:pPr>
            <w:r>
              <w:t>Повторение и обобщение по темам "Текст", "Функциональные разновидности языка"</w:t>
            </w:r>
          </w:p>
        </w:tc>
        <w:tc>
          <w:tcPr>
            <w:tcW w:w="1984" w:type="dxa"/>
            <w:vAlign w:val="center"/>
          </w:tcPr>
          <w:p w14:paraId="0E2D23F9" w14:textId="77777777" w:rsidR="00F84532" w:rsidRDefault="00F84532" w:rsidP="00F84532">
            <w:pPr>
              <w:pStyle w:val="ConsPlusNormal"/>
            </w:pPr>
          </w:p>
        </w:tc>
      </w:tr>
      <w:tr w:rsidR="00F84532" w14:paraId="125C3575" w14:textId="77777777" w:rsidTr="00F84532">
        <w:tc>
          <w:tcPr>
            <w:tcW w:w="1191" w:type="dxa"/>
            <w:vAlign w:val="center"/>
          </w:tcPr>
          <w:p w14:paraId="78ADE4A9" w14:textId="77777777" w:rsidR="00F84532" w:rsidRDefault="00F84532" w:rsidP="00F84532">
            <w:pPr>
              <w:pStyle w:val="ConsPlusNormal"/>
            </w:pPr>
            <w:r>
              <w:t>Урок 38.</w:t>
            </w:r>
          </w:p>
        </w:tc>
        <w:tc>
          <w:tcPr>
            <w:tcW w:w="7235" w:type="dxa"/>
            <w:vAlign w:val="center"/>
          </w:tcPr>
          <w:p w14:paraId="422A1145" w14:textId="77777777" w:rsidR="00F84532" w:rsidRDefault="00F84532" w:rsidP="00F84532">
            <w:pPr>
              <w:pStyle w:val="ConsPlusNormal"/>
              <w:jc w:val="both"/>
            </w:pPr>
            <w:r>
              <w:t>Повторение и обобщение по темам "Текст", "Функциональные разновидности языка". Практикум</w:t>
            </w:r>
          </w:p>
        </w:tc>
        <w:tc>
          <w:tcPr>
            <w:tcW w:w="1984" w:type="dxa"/>
            <w:vAlign w:val="center"/>
          </w:tcPr>
          <w:p w14:paraId="62E550DE" w14:textId="77777777" w:rsidR="00F84532" w:rsidRDefault="00F84532" w:rsidP="00F84532">
            <w:pPr>
              <w:pStyle w:val="ConsPlusNormal"/>
              <w:jc w:val="center"/>
            </w:pPr>
            <w:r>
              <w:t>1</w:t>
            </w:r>
          </w:p>
        </w:tc>
      </w:tr>
      <w:tr w:rsidR="00F84532" w:rsidRPr="00B42DAB" w14:paraId="62DE8AE1" w14:textId="77777777" w:rsidTr="00F84532">
        <w:tc>
          <w:tcPr>
            <w:tcW w:w="1191" w:type="dxa"/>
            <w:vAlign w:val="center"/>
          </w:tcPr>
          <w:p w14:paraId="767B970D" w14:textId="77777777" w:rsidR="00F84532" w:rsidRDefault="00F84532" w:rsidP="00F84532">
            <w:pPr>
              <w:pStyle w:val="ConsPlusNormal"/>
            </w:pPr>
            <w:r>
              <w:t>Урок 39.</w:t>
            </w:r>
          </w:p>
        </w:tc>
        <w:tc>
          <w:tcPr>
            <w:tcW w:w="7235" w:type="dxa"/>
            <w:vAlign w:val="center"/>
          </w:tcPr>
          <w:p w14:paraId="7E5ECDD9" w14:textId="77777777" w:rsidR="00F84532" w:rsidRDefault="00F84532" w:rsidP="00F84532">
            <w:pPr>
              <w:pStyle w:val="ConsPlusNormal"/>
              <w:jc w:val="both"/>
            </w:pPr>
            <w:r>
              <w:t>Составление вопросного плана к тексту изложения</w:t>
            </w:r>
          </w:p>
        </w:tc>
        <w:tc>
          <w:tcPr>
            <w:tcW w:w="1984" w:type="dxa"/>
            <w:vAlign w:val="center"/>
          </w:tcPr>
          <w:p w14:paraId="160BEF0D" w14:textId="77777777" w:rsidR="00F84532" w:rsidRDefault="00F84532" w:rsidP="00F84532">
            <w:pPr>
              <w:pStyle w:val="ConsPlusNormal"/>
            </w:pPr>
          </w:p>
        </w:tc>
      </w:tr>
      <w:tr w:rsidR="00F84532" w14:paraId="7EDF516A" w14:textId="77777777" w:rsidTr="00F84532">
        <w:tc>
          <w:tcPr>
            <w:tcW w:w="1191" w:type="dxa"/>
            <w:vAlign w:val="center"/>
          </w:tcPr>
          <w:p w14:paraId="0E82CCAE" w14:textId="77777777" w:rsidR="00F84532" w:rsidRDefault="00F84532" w:rsidP="00F84532">
            <w:pPr>
              <w:pStyle w:val="ConsPlusNormal"/>
            </w:pPr>
            <w:r>
              <w:t>Урок 40.</w:t>
            </w:r>
          </w:p>
        </w:tc>
        <w:tc>
          <w:tcPr>
            <w:tcW w:w="7235" w:type="dxa"/>
            <w:vAlign w:val="center"/>
          </w:tcPr>
          <w:p w14:paraId="4AF2FB1D" w14:textId="77777777" w:rsidR="00F84532" w:rsidRDefault="00F84532" w:rsidP="00F84532">
            <w:pPr>
              <w:pStyle w:val="ConsPlusNormal"/>
              <w:jc w:val="both"/>
            </w:pPr>
            <w:r>
              <w:t>Изложение (обучающее)</w:t>
            </w:r>
          </w:p>
        </w:tc>
        <w:tc>
          <w:tcPr>
            <w:tcW w:w="1984" w:type="dxa"/>
            <w:vAlign w:val="center"/>
          </w:tcPr>
          <w:p w14:paraId="66986172" w14:textId="77777777" w:rsidR="00F84532" w:rsidRDefault="00F84532" w:rsidP="00F84532">
            <w:pPr>
              <w:pStyle w:val="ConsPlusNormal"/>
            </w:pPr>
          </w:p>
        </w:tc>
      </w:tr>
      <w:tr w:rsidR="00F84532" w:rsidRPr="00B42DAB" w14:paraId="7423B191" w14:textId="77777777" w:rsidTr="00F84532">
        <w:tc>
          <w:tcPr>
            <w:tcW w:w="1191" w:type="dxa"/>
            <w:vAlign w:val="center"/>
          </w:tcPr>
          <w:p w14:paraId="58434B23" w14:textId="77777777" w:rsidR="00F84532" w:rsidRDefault="00F84532" w:rsidP="00F84532">
            <w:pPr>
              <w:pStyle w:val="ConsPlusNormal"/>
            </w:pPr>
            <w:r>
              <w:t>Урок 41.</w:t>
            </w:r>
          </w:p>
        </w:tc>
        <w:tc>
          <w:tcPr>
            <w:tcW w:w="7235" w:type="dxa"/>
            <w:vAlign w:val="center"/>
          </w:tcPr>
          <w:p w14:paraId="28A672D4" w14:textId="77777777" w:rsidR="00F84532" w:rsidRDefault="00F84532" w:rsidP="00F84532">
            <w:pPr>
              <w:pStyle w:val="ConsPlusNormal"/>
              <w:jc w:val="both"/>
            </w:pPr>
            <w:r>
              <w:t>Контрольная работа по темам "Текст", "Функциональные разновидности языка"</w:t>
            </w:r>
          </w:p>
        </w:tc>
        <w:tc>
          <w:tcPr>
            <w:tcW w:w="1984" w:type="dxa"/>
            <w:vAlign w:val="center"/>
          </w:tcPr>
          <w:p w14:paraId="14900530" w14:textId="77777777" w:rsidR="00F84532" w:rsidRDefault="00F84532" w:rsidP="00F84532">
            <w:pPr>
              <w:pStyle w:val="ConsPlusNormal"/>
            </w:pPr>
          </w:p>
        </w:tc>
      </w:tr>
      <w:tr w:rsidR="00F84532" w14:paraId="717C2D55" w14:textId="77777777" w:rsidTr="00F84532">
        <w:tc>
          <w:tcPr>
            <w:tcW w:w="1191" w:type="dxa"/>
            <w:vAlign w:val="center"/>
          </w:tcPr>
          <w:p w14:paraId="185FEB2F" w14:textId="77777777" w:rsidR="00F84532" w:rsidRDefault="00F84532" w:rsidP="00F84532">
            <w:pPr>
              <w:pStyle w:val="ConsPlusNormal"/>
            </w:pPr>
            <w:r>
              <w:t>Урок 42.</w:t>
            </w:r>
          </w:p>
        </w:tc>
        <w:tc>
          <w:tcPr>
            <w:tcW w:w="7235" w:type="dxa"/>
            <w:vAlign w:val="center"/>
          </w:tcPr>
          <w:p w14:paraId="32CE25F1" w14:textId="77777777" w:rsidR="00F84532" w:rsidRDefault="00F84532" w:rsidP="00F84532">
            <w:pPr>
              <w:pStyle w:val="ConsPlusNormal"/>
              <w:jc w:val="both"/>
            </w:pPr>
            <w:r>
              <w:t>Лексика русского языка (повторение)</w:t>
            </w:r>
          </w:p>
        </w:tc>
        <w:tc>
          <w:tcPr>
            <w:tcW w:w="1984" w:type="dxa"/>
            <w:vAlign w:val="center"/>
          </w:tcPr>
          <w:p w14:paraId="29926D69" w14:textId="77777777" w:rsidR="00F84532" w:rsidRDefault="00F84532" w:rsidP="00F84532">
            <w:pPr>
              <w:pStyle w:val="ConsPlusNormal"/>
            </w:pPr>
          </w:p>
        </w:tc>
      </w:tr>
      <w:tr w:rsidR="00F84532" w14:paraId="294B8C51" w14:textId="77777777" w:rsidTr="00F84532">
        <w:tc>
          <w:tcPr>
            <w:tcW w:w="1191" w:type="dxa"/>
            <w:vAlign w:val="center"/>
          </w:tcPr>
          <w:p w14:paraId="43E40E10" w14:textId="77777777" w:rsidR="00F84532" w:rsidRDefault="00F84532" w:rsidP="00F84532">
            <w:pPr>
              <w:pStyle w:val="ConsPlusNormal"/>
            </w:pPr>
            <w:r>
              <w:t>Урок 43.</w:t>
            </w:r>
          </w:p>
        </w:tc>
        <w:tc>
          <w:tcPr>
            <w:tcW w:w="7235" w:type="dxa"/>
            <w:vAlign w:val="center"/>
          </w:tcPr>
          <w:p w14:paraId="1EFC6324" w14:textId="77777777" w:rsidR="00F84532" w:rsidRDefault="00F84532" w:rsidP="00F84532">
            <w:pPr>
              <w:pStyle w:val="ConsPlusNormal"/>
              <w:jc w:val="both"/>
            </w:pPr>
            <w:r>
              <w:t>Лексические средства выразительности</w:t>
            </w:r>
          </w:p>
        </w:tc>
        <w:tc>
          <w:tcPr>
            <w:tcW w:w="1984" w:type="dxa"/>
            <w:vAlign w:val="center"/>
          </w:tcPr>
          <w:p w14:paraId="5374220F" w14:textId="77777777" w:rsidR="00F84532" w:rsidRDefault="00F84532" w:rsidP="00F84532">
            <w:pPr>
              <w:pStyle w:val="ConsPlusNormal"/>
            </w:pPr>
          </w:p>
        </w:tc>
      </w:tr>
      <w:tr w:rsidR="00F84532" w14:paraId="5669315B" w14:textId="77777777" w:rsidTr="00F84532">
        <w:tc>
          <w:tcPr>
            <w:tcW w:w="1191" w:type="dxa"/>
            <w:vAlign w:val="center"/>
          </w:tcPr>
          <w:p w14:paraId="5252C45C" w14:textId="77777777" w:rsidR="00F84532" w:rsidRDefault="00F84532" w:rsidP="00F84532">
            <w:pPr>
              <w:pStyle w:val="ConsPlusNormal"/>
            </w:pPr>
            <w:r>
              <w:lastRenderedPageBreak/>
              <w:t>Урок 44.</w:t>
            </w:r>
          </w:p>
        </w:tc>
        <w:tc>
          <w:tcPr>
            <w:tcW w:w="7235" w:type="dxa"/>
            <w:vAlign w:val="center"/>
          </w:tcPr>
          <w:p w14:paraId="4C43DB75" w14:textId="77777777" w:rsidR="00F84532" w:rsidRDefault="00F84532" w:rsidP="00F84532">
            <w:pPr>
              <w:pStyle w:val="ConsPlusNormal"/>
              <w:jc w:val="both"/>
            </w:pPr>
            <w:r>
              <w:t>Лексические средства выразительности. Эпитет</w:t>
            </w:r>
          </w:p>
        </w:tc>
        <w:tc>
          <w:tcPr>
            <w:tcW w:w="1984" w:type="dxa"/>
            <w:vAlign w:val="center"/>
          </w:tcPr>
          <w:p w14:paraId="6246EFC5" w14:textId="77777777" w:rsidR="00F84532" w:rsidRDefault="00F84532" w:rsidP="00F84532">
            <w:pPr>
              <w:pStyle w:val="ConsPlusNormal"/>
            </w:pPr>
          </w:p>
        </w:tc>
      </w:tr>
      <w:tr w:rsidR="00F84532" w14:paraId="63B28696" w14:textId="77777777" w:rsidTr="00F84532">
        <w:tc>
          <w:tcPr>
            <w:tcW w:w="1191" w:type="dxa"/>
            <w:vAlign w:val="center"/>
          </w:tcPr>
          <w:p w14:paraId="1C975344" w14:textId="77777777" w:rsidR="00F84532" w:rsidRDefault="00F84532" w:rsidP="00F84532">
            <w:pPr>
              <w:pStyle w:val="ConsPlusNormal"/>
            </w:pPr>
            <w:r>
              <w:t>Урок 45.</w:t>
            </w:r>
          </w:p>
        </w:tc>
        <w:tc>
          <w:tcPr>
            <w:tcW w:w="7235" w:type="dxa"/>
            <w:vAlign w:val="center"/>
          </w:tcPr>
          <w:p w14:paraId="74621E0F" w14:textId="77777777" w:rsidR="00F84532" w:rsidRDefault="00F84532" w:rsidP="00F84532">
            <w:pPr>
              <w:pStyle w:val="ConsPlusNormal"/>
              <w:jc w:val="both"/>
            </w:pPr>
            <w:r>
              <w:t>Лексические средства выразительности. Метафора</w:t>
            </w:r>
          </w:p>
        </w:tc>
        <w:tc>
          <w:tcPr>
            <w:tcW w:w="1984" w:type="dxa"/>
            <w:vAlign w:val="center"/>
          </w:tcPr>
          <w:p w14:paraId="732814CA" w14:textId="77777777" w:rsidR="00F84532" w:rsidRDefault="00F84532" w:rsidP="00F84532">
            <w:pPr>
              <w:pStyle w:val="ConsPlusNormal"/>
            </w:pPr>
          </w:p>
        </w:tc>
      </w:tr>
      <w:tr w:rsidR="00F84532" w:rsidRPr="00B42DAB" w14:paraId="625CA59A" w14:textId="77777777" w:rsidTr="00F84532">
        <w:tc>
          <w:tcPr>
            <w:tcW w:w="1191" w:type="dxa"/>
            <w:vAlign w:val="center"/>
          </w:tcPr>
          <w:p w14:paraId="52E21669" w14:textId="77777777" w:rsidR="00F84532" w:rsidRDefault="00F84532" w:rsidP="00F84532">
            <w:pPr>
              <w:pStyle w:val="ConsPlusNormal"/>
            </w:pPr>
            <w:r>
              <w:t>Урок 46.</w:t>
            </w:r>
          </w:p>
        </w:tc>
        <w:tc>
          <w:tcPr>
            <w:tcW w:w="7235" w:type="dxa"/>
            <w:vAlign w:val="center"/>
          </w:tcPr>
          <w:p w14:paraId="4682A5E4" w14:textId="77777777" w:rsidR="00F84532" w:rsidRDefault="00F84532" w:rsidP="00F84532">
            <w:pPr>
              <w:pStyle w:val="ConsPlusNormal"/>
              <w:jc w:val="both"/>
            </w:pPr>
            <w:r>
              <w:t>Лексика русского языка с точки зрения ее происхождения</w:t>
            </w:r>
          </w:p>
        </w:tc>
        <w:tc>
          <w:tcPr>
            <w:tcW w:w="1984" w:type="dxa"/>
            <w:vAlign w:val="center"/>
          </w:tcPr>
          <w:p w14:paraId="1D22FD50" w14:textId="77777777" w:rsidR="00F84532" w:rsidRDefault="00F84532" w:rsidP="00F84532">
            <w:pPr>
              <w:pStyle w:val="ConsPlusNormal"/>
            </w:pPr>
          </w:p>
        </w:tc>
      </w:tr>
      <w:tr w:rsidR="00F84532" w14:paraId="411BA0C5" w14:textId="77777777" w:rsidTr="00F84532">
        <w:tc>
          <w:tcPr>
            <w:tcW w:w="1191" w:type="dxa"/>
            <w:vAlign w:val="center"/>
          </w:tcPr>
          <w:p w14:paraId="1749DFFC" w14:textId="77777777" w:rsidR="00F84532" w:rsidRDefault="00F84532" w:rsidP="00F84532">
            <w:pPr>
              <w:pStyle w:val="ConsPlusNormal"/>
            </w:pPr>
            <w:r>
              <w:t>Урок 47.</w:t>
            </w:r>
          </w:p>
        </w:tc>
        <w:tc>
          <w:tcPr>
            <w:tcW w:w="7235" w:type="dxa"/>
            <w:vAlign w:val="center"/>
          </w:tcPr>
          <w:p w14:paraId="082294A0" w14:textId="77777777" w:rsidR="00F84532" w:rsidRDefault="00F84532" w:rsidP="00F84532">
            <w:pPr>
              <w:pStyle w:val="ConsPlusNormal"/>
              <w:jc w:val="both"/>
            </w:pPr>
            <w:r>
              <w:t>Исконно русские слова</w:t>
            </w:r>
          </w:p>
        </w:tc>
        <w:tc>
          <w:tcPr>
            <w:tcW w:w="1984" w:type="dxa"/>
            <w:vAlign w:val="center"/>
          </w:tcPr>
          <w:p w14:paraId="31AC7BF1" w14:textId="77777777" w:rsidR="00F84532" w:rsidRDefault="00F84532" w:rsidP="00F84532">
            <w:pPr>
              <w:pStyle w:val="ConsPlusNormal"/>
            </w:pPr>
          </w:p>
        </w:tc>
      </w:tr>
      <w:tr w:rsidR="00F84532" w14:paraId="553A49AA" w14:textId="77777777" w:rsidTr="00F84532">
        <w:tc>
          <w:tcPr>
            <w:tcW w:w="1191" w:type="dxa"/>
            <w:vAlign w:val="center"/>
          </w:tcPr>
          <w:p w14:paraId="5BF385B3" w14:textId="77777777" w:rsidR="00F84532" w:rsidRDefault="00F84532" w:rsidP="00F84532">
            <w:pPr>
              <w:pStyle w:val="ConsPlusNormal"/>
            </w:pPr>
            <w:r>
              <w:t>Урок 48.</w:t>
            </w:r>
          </w:p>
        </w:tc>
        <w:tc>
          <w:tcPr>
            <w:tcW w:w="7235" w:type="dxa"/>
            <w:vAlign w:val="center"/>
          </w:tcPr>
          <w:p w14:paraId="285CFF97" w14:textId="77777777" w:rsidR="00F84532" w:rsidRDefault="00F84532" w:rsidP="00F84532">
            <w:pPr>
              <w:pStyle w:val="ConsPlusNormal"/>
              <w:jc w:val="both"/>
            </w:pPr>
            <w:r>
              <w:t>Заимствованные слова</w:t>
            </w:r>
          </w:p>
        </w:tc>
        <w:tc>
          <w:tcPr>
            <w:tcW w:w="1984" w:type="dxa"/>
            <w:vAlign w:val="center"/>
          </w:tcPr>
          <w:p w14:paraId="12C61C59" w14:textId="77777777" w:rsidR="00F84532" w:rsidRDefault="00F84532" w:rsidP="00F84532">
            <w:pPr>
              <w:pStyle w:val="ConsPlusNormal"/>
            </w:pPr>
          </w:p>
        </w:tc>
      </w:tr>
      <w:tr w:rsidR="00F84532" w:rsidRPr="00B42DAB" w14:paraId="065F767B" w14:textId="77777777" w:rsidTr="00F84532">
        <w:tc>
          <w:tcPr>
            <w:tcW w:w="1191" w:type="dxa"/>
            <w:vAlign w:val="center"/>
          </w:tcPr>
          <w:p w14:paraId="3828D59A" w14:textId="77777777" w:rsidR="00F84532" w:rsidRDefault="00F84532" w:rsidP="00F84532">
            <w:pPr>
              <w:pStyle w:val="ConsPlusNormal"/>
            </w:pPr>
            <w:r>
              <w:t>Урок 49.</w:t>
            </w:r>
          </w:p>
        </w:tc>
        <w:tc>
          <w:tcPr>
            <w:tcW w:w="7235" w:type="dxa"/>
            <w:vAlign w:val="center"/>
          </w:tcPr>
          <w:p w14:paraId="11973C6E" w14:textId="77777777" w:rsidR="00F84532" w:rsidRDefault="00F84532" w:rsidP="00F84532">
            <w:pPr>
              <w:pStyle w:val="ConsPlusNormal"/>
              <w:jc w:val="both"/>
            </w:pPr>
            <w:r>
              <w:t>Слова с полногласными и неполногласными сочетаниями</w:t>
            </w:r>
          </w:p>
        </w:tc>
        <w:tc>
          <w:tcPr>
            <w:tcW w:w="1984" w:type="dxa"/>
            <w:vAlign w:val="center"/>
          </w:tcPr>
          <w:p w14:paraId="71F60660" w14:textId="77777777" w:rsidR="00F84532" w:rsidRDefault="00F84532" w:rsidP="00F84532">
            <w:pPr>
              <w:pStyle w:val="ConsPlusNormal"/>
            </w:pPr>
          </w:p>
        </w:tc>
      </w:tr>
      <w:tr w:rsidR="00F84532" w14:paraId="232E2409" w14:textId="77777777" w:rsidTr="00F84532">
        <w:tc>
          <w:tcPr>
            <w:tcW w:w="1191" w:type="dxa"/>
            <w:vAlign w:val="center"/>
          </w:tcPr>
          <w:p w14:paraId="17510BDA" w14:textId="77777777" w:rsidR="00F84532" w:rsidRDefault="00F84532" w:rsidP="00F84532">
            <w:pPr>
              <w:pStyle w:val="ConsPlusNormal"/>
            </w:pPr>
            <w:r>
              <w:t>Урок 50.</w:t>
            </w:r>
          </w:p>
        </w:tc>
        <w:tc>
          <w:tcPr>
            <w:tcW w:w="7235" w:type="dxa"/>
            <w:vAlign w:val="center"/>
          </w:tcPr>
          <w:p w14:paraId="1B406265" w14:textId="77777777" w:rsidR="00F84532" w:rsidRDefault="00F84532" w:rsidP="00F84532">
            <w:pPr>
              <w:pStyle w:val="ConsPlusNormal"/>
              <w:jc w:val="both"/>
            </w:pPr>
            <w:r>
              <w:t>Лексика русского языка с точки зрения ее активного и пассивного словоупотребления. Архаизмы, историзмы, неологизмы</w:t>
            </w:r>
          </w:p>
        </w:tc>
        <w:tc>
          <w:tcPr>
            <w:tcW w:w="1984" w:type="dxa"/>
            <w:vAlign w:val="center"/>
          </w:tcPr>
          <w:p w14:paraId="100B7903" w14:textId="77777777" w:rsidR="00F84532" w:rsidRDefault="00F84532" w:rsidP="00F84532">
            <w:pPr>
              <w:pStyle w:val="ConsPlusNormal"/>
            </w:pPr>
          </w:p>
        </w:tc>
      </w:tr>
      <w:tr w:rsidR="00F84532" w14:paraId="25AF37C6" w14:textId="77777777" w:rsidTr="00F84532">
        <w:tc>
          <w:tcPr>
            <w:tcW w:w="1191" w:type="dxa"/>
            <w:vAlign w:val="center"/>
          </w:tcPr>
          <w:p w14:paraId="3C292CBC" w14:textId="77777777" w:rsidR="00F84532" w:rsidRDefault="00F84532" w:rsidP="00F84532">
            <w:pPr>
              <w:pStyle w:val="ConsPlusNormal"/>
            </w:pPr>
            <w:r>
              <w:t>Урок 51.</w:t>
            </w:r>
          </w:p>
        </w:tc>
        <w:tc>
          <w:tcPr>
            <w:tcW w:w="7235" w:type="dxa"/>
            <w:vAlign w:val="center"/>
          </w:tcPr>
          <w:p w14:paraId="12A5FC5F" w14:textId="77777777" w:rsidR="00F84532" w:rsidRDefault="00F84532" w:rsidP="00F84532">
            <w:pPr>
              <w:pStyle w:val="ConsPlusNormal"/>
              <w:jc w:val="both"/>
            </w:pPr>
            <w:r>
              <w:t>Общеупотребительные слова. Диалектизмы</w:t>
            </w:r>
          </w:p>
        </w:tc>
        <w:tc>
          <w:tcPr>
            <w:tcW w:w="1984" w:type="dxa"/>
            <w:vAlign w:val="center"/>
          </w:tcPr>
          <w:p w14:paraId="04CF7459" w14:textId="77777777" w:rsidR="00F84532" w:rsidRDefault="00F84532" w:rsidP="00F84532">
            <w:pPr>
              <w:pStyle w:val="ConsPlusNormal"/>
            </w:pPr>
          </w:p>
        </w:tc>
      </w:tr>
      <w:tr w:rsidR="00F84532" w14:paraId="5AB6E1C5" w14:textId="77777777" w:rsidTr="00F84532">
        <w:tc>
          <w:tcPr>
            <w:tcW w:w="1191" w:type="dxa"/>
            <w:vAlign w:val="center"/>
          </w:tcPr>
          <w:p w14:paraId="4DFB7EAC" w14:textId="77777777" w:rsidR="00F84532" w:rsidRDefault="00F84532" w:rsidP="00F84532">
            <w:pPr>
              <w:pStyle w:val="ConsPlusNormal"/>
            </w:pPr>
            <w:r>
              <w:t>Урок 52.</w:t>
            </w:r>
          </w:p>
        </w:tc>
        <w:tc>
          <w:tcPr>
            <w:tcW w:w="7235" w:type="dxa"/>
            <w:vAlign w:val="center"/>
          </w:tcPr>
          <w:p w14:paraId="44375ADC" w14:textId="77777777" w:rsidR="00F84532" w:rsidRDefault="00F84532" w:rsidP="00F84532">
            <w:pPr>
              <w:pStyle w:val="ConsPlusNormal"/>
              <w:jc w:val="both"/>
            </w:pPr>
            <w:r>
              <w:t>Профессионализмы</w:t>
            </w:r>
          </w:p>
        </w:tc>
        <w:tc>
          <w:tcPr>
            <w:tcW w:w="1984" w:type="dxa"/>
            <w:vAlign w:val="center"/>
          </w:tcPr>
          <w:p w14:paraId="1AA5839D" w14:textId="77777777" w:rsidR="00F84532" w:rsidRDefault="00F84532" w:rsidP="00F84532">
            <w:pPr>
              <w:pStyle w:val="ConsPlusNormal"/>
            </w:pPr>
          </w:p>
        </w:tc>
      </w:tr>
      <w:tr w:rsidR="00F84532" w14:paraId="16179EB9" w14:textId="77777777" w:rsidTr="00F84532">
        <w:tc>
          <w:tcPr>
            <w:tcW w:w="1191" w:type="dxa"/>
            <w:vAlign w:val="center"/>
          </w:tcPr>
          <w:p w14:paraId="35002433" w14:textId="77777777" w:rsidR="00F84532" w:rsidRDefault="00F84532" w:rsidP="00F84532">
            <w:pPr>
              <w:pStyle w:val="ConsPlusNormal"/>
            </w:pPr>
            <w:r>
              <w:t>Урок 53.</w:t>
            </w:r>
          </w:p>
        </w:tc>
        <w:tc>
          <w:tcPr>
            <w:tcW w:w="7235" w:type="dxa"/>
            <w:vAlign w:val="center"/>
          </w:tcPr>
          <w:p w14:paraId="61798600" w14:textId="77777777" w:rsidR="00F84532" w:rsidRDefault="00F84532" w:rsidP="00F84532">
            <w:pPr>
              <w:pStyle w:val="ConsPlusNormal"/>
              <w:jc w:val="both"/>
            </w:pPr>
            <w:r>
              <w:t>Жаргонизмы</w:t>
            </w:r>
          </w:p>
        </w:tc>
        <w:tc>
          <w:tcPr>
            <w:tcW w:w="1984" w:type="dxa"/>
            <w:vAlign w:val="center"/>
          </w:tcPr>
          <w:p w14:paraId="0E16A72A" w14:textId="77777777" w:rsidR="00F84532" w:rsidRDefault="00F84532" w:rsidP="00F84532">
            <w:pPr>
              <w:pStyle w:val="ConsPlusNormal"/>
            </w:pPr>
          </w:p>
        </w:tc>
      </w:tr>
      <w:tr w:rsidR="00F84532" w:rsidRPr="00B42DAB" w14:paraId="1614D9F1" w14:textId="77777777" w:rsidTr="00F84532">
        <w:tc>
          <w:tcPr>
            <w:tcW w:w="1191" w:type="dxa"/>
            <w:vAlign w:val="center"/>
          </w:tcPr>
          <w:p w14:paraId="2330D5FB" w14:textId="77777777" w:rsidR="00F84532" w:rsidRDefault="00F84532" w:rsidP="00F84532">
            <w:pPr>
              <w:pStyle w:val="ConsPlusNormal"/>
            </w:pPr>
            <w:r>
              <w:t>Урок 54.</w:t>
            </w:r>
          </w:p>
        </w:tc>
        <w:tc>
          <w:tcPr>
            <w:tcW w:w="7235" w:type="dxa"/>
            <w:vAlign w:val="center"/>
          </w:tcPr>
          <w:p w14:paraId="238DCF8F" w14:textId="77777777" w:rsidR="00F84532" w:rsidRDefault="00F84532" w:rsidP="00F84532">
            <w:pPr>
              <w:pStyle w:val="ConsPlusNormal"/>
              <w:jc w:val="both"/>
            </w:pPr>
            <w:r>
              <w:t>Стилистические пласты лексики: стилистически нейтральная, высокая лексика</w:t>
            </w:r>
          </w:p>
        </w:tc>
        <w:tc>
          <w:tcPr>
            <w:tcW w:w="1984" w:type="dxa"/>
            <w:vAlign w:val="center"/>
          </w:tcPr>
          <w:p w14:paraId="12605E78" w14:textId="77777777" w:rsidR="00F84532" w:rsidRDefault="00F84532" w:rsidP="00F84532">
            <w:pPr>
              <w:pStyle w:val="ConsPlusNormal"/>
            </w:pPr>
          </w:p>
        </w:tc>
      </w:tr>
      <w:tr w:rsidR="00F84532" w:rsidRPr="00B42DAB" w14:paraId="13272F62" w14:textId="77777777" w:rsidTr="00F84532">
        <w:tc>
          <w:tcPr>
            <w:tcW w:w="1191" w:type="dxa"/>
            <w:vAlign w:val="center"/>
          </w:tcPr>
          <w:p w14:paraId="38F9BCCE" w14:textId="77777777" w:rsidR="00F84532" w:rsidRDefault="00F84532" w:rsidP="00F84532">
            <w:pPr>
              <w:pStyle w:val="ConsPlusNormal"/>
            </w:pPr>
            <w:r>
              <w:t>Урок 55.</w:t>
            </w:r>
          </w:p>
        </w:tc>
        <w:tc>
          <w:tcPr>
            <w:tcW w:w="7235" w:type="dxa"/>
            <w:vAlign w:val="center"/>
          </w:tcPr>
          <w:p w14:paraId="5FCD04E6" w14:textId="77777777" w:rsidR="00F84532" w:rsidRDefault="00F84532" w:rsidP="00F84532">
            <w:pPr>
              <w:pStyle w:val="ConsPlusNormal"/>
              <w:jc w:val="both"/>
            </w:pPr>
            <w:r>
              <w:t>Стилистические пласты лексики. Разговорная лексика</w:t>
            </w:r>
          </w:p>
        </w:tc>
        <w:tc>
          <w:tcPr>
            <w:tcW w:w="1984" w:type="dxa"/>
            <w:vAlign w:val="center"/>
          </w:tcPr>
          <w:p w14:paraId="5741D221" w14:textId="77777777" w:rsidR="00F84532" w:rsidRDefault="00F84532" w:rsidP="00F84532">
            <w:pPr>
              <w:pStyle w:val="ConsPlusNormal"/>
            </w:pPr>
          </w:p>
        </w:tc>
      </w:tr>
      <w:tr w:rsidR="00F84532" w14:paraId="55C44D9A" w14:textId="77777777" w:rsidTr="00F84532">
        <w:tc>
          <w:tcPr>
            <w:tcW w:w="1191" w:type="dxa"/>
            <w:vAlign w:val="center"/>
          </w:tcPr>
          <w:p w14:paraId="61516B96" w14:textId="77777777" w:rsidR="00F84532" w:rsidRDefault="00F84532" w:rsidP="00F84532">
            <w:pPr>
              <w:pStyle w:val="ConsPlusNormal"/>
            </w:pPr>
            <w:r>
              <w:t>Урок 56.</w:t>
            </w:r>
          </w:p>
        </w:tc>
        <w:tc>
          <w:tcPr>
            <w:tcW w:w="7235" w:type="dxa"/>
            <w:vAlign w:val="center"/>
          </w:tcPr>
          <w:p w14:paraId="0B99410C" w14:textId="77777777" w:rsidR="00F84532" w:rsidRDefault="00F84532" w:rsidP="00F84532">
            <w:pPr>
              <w:pStyle w:val="ConsPlusNormal"/>
              <w:jc w:val="both"/>
            </w:pPr>
            <w:r>
              <w:t>Лексический анализ слова</w:t>
            </w:r>
          </w:p>
        </w:tc>
        <w:tc>
          <w:tcPr>
            <w:tcW w:w="1984" w:type="dxa"/>
            <w:vAlign w:val="center"/>
          </w:tcPr>
          <w:p w14:paraId="11611DE3" w14:textId="77777777" w:rsidR="00F84532" w:rsidRDefault="00F84532" w:rsidP="00F84532">
            <w:pPr>
              <w:pStyle w:val="ConsPlusNormal"/>
            </w:pPr>
          </w:p>
        </w:tc>
      </w:tr>
      <w:tr w:rsidR="00F84532" w:rsidRPr="00B42DAB" w14:paraId="2A7C77D0" w14:textId="77777777" w:rsidTr="00F84532">
        <w:tc>
          <w:tcPr>
            <w:tcW w:w="1191" w:type="dxa"/>
            <w:vAlign w:val="center"/>
          </w:tcPr>
          <w:p w14:paraId="66E1F95D" w14:textId="77777777" w:rsidR="00F84532" w:rsidRDefault="00F84532" w:rsidP="00F84532">
            <w:pPr>
              <w:pStyle w:val="ConsPlusNormal"/>
            </w:pPr>
            <w:r>
              <w:t>Урок 57.</w:t>
            </w:r>
          </w:p>
        </w:tc>
        <w:tc>
          <w:tcPr>
            <w:tcW w:w="7235" w:type="dxa"/>
            <w:vAlign w:val="center"/>
          </w:tcPr>
          <w:p w14:paraId="06285E9F" w14:textId="77777777" w:rsidR="00F84532" w:rsidRDefault="00F84532" w:rsidP="00F84532">
            <w:pPr>
              <w:pStyle w:val="ConsPlusNormal"/>
              <w:jc w:val="both"/>
            </w:pPr>
            <w:r>
              <w:t>Фразеологизмы. Их признаки и значение</w:t>
            </w:r>
          </w:p>
        </w:tc>
        <w:tc>
          <w:tcPr>
            <w:tcW w:w="1984" w:type="dxa"/>
            <w:vAlign w:val="center"/>
          </w:tcPr>
          <w:p w14:paraId="55C2BA93" w14:textId="77777777" w:rsidR="00F84532" w:rsidRDefault="00F84532" w:rsidP="00F84532">
            <w:pPr>
              <w:pStyle w:val="ConsPlusNormal"/>
            </w:pPr>
          </w:p>
        </w:tc>
      </w:tr>
      <w:tr w:rsidR="00F84532" w14:paraId="4D5FA7D3" w14:textId="77777777" w:rsidTr="00F84532">
        <w:tc>
          <w:tcPr>
            <w:tcW w:w="1191" w:type="dxa"/>
            <w:vAlign w:val="center"/>
          </w:tcPr>
          <w:p w14:paraId="040D3B4F" w14:textId="77777777" w:rsidR="00F84532" w:rsidRDefault="00F84532" w:rsidP="00F84532">
            <w:pPr>
              <w:pStyle w:val="ConsPlusNormal"/>
            </w:pPr>
            <w:r>
              <w:t>Урок 58.</w:t>
            </w:r>
          </w:p>
        </w:tc>
        <w:tc>
          <w:tcPr>
            <w:tcW w:w="7235" w:type="dxa"/>
            <w:vAlign w:val="center"/>
          </w:tcPr>
          <w:p w14:paraId="0AA909E3" w14:textId="77777777" w:rsidR="00F84532" w:rsidRDefault="00F84532" w:rsidP="00F84532">
            <w:pPr>
              <w:pStyle w:val="ConsPlusNormal"/>
              <w:jc w:val="both"/>
            </w:pPr>
            <w:r>
              <w:t>Фразеологизмы. Источники фразеологизмов</w:t>
            </w:r>
          </w:p>
        </w:tc>
        <w:tc>
          <w:tcPr>
            <w:tcW w:w="1984" w:type="dxa"/>
            <w:vAlign w:val="center"/>
          </w:tcPr>
          <w:p w14:paraId="11ED082F" w14:textId="77777777" w:rsidR="00F84532" w:rsidRDefault="00F84532" w:rsidP="00F84532">
            <w:pPr>
              <w:pStyle w:val="ConsPlusNormal"/>
            </w:pPr>
          </w:p>
        </w:tc>
      </w:tr>
      <w:tr w:rsidR="00F84532" w:rsidRPr="00B42DAB" w14:paraId="083C5016" w14:textId="77777777" w:rsidTr="00F84532">
        <w:tc>
          <w:tcPr>
            <w:tcW w:w="1191" w:type="dxa"/>
            <w:vAlign w:val="center"/>
          </w:tcPr>
          <w:p w14:paraId="69B61EB2" w14:textId="77777777" w:rsidR="00F84532" w:rsidRDefault="00F84532" w:rsidP="00F84532">
            <w:pPr>
              <w:pStyle w:val="ConsPlusNormal"/>
            </w:pPr>
            <w:r>
              <w:t>Урок 59.</w:t>
            </w:r>
          </w:p>
        </w:tc>
        <w:tc>
          <w:tcPr>
            <w:tcW w:w="7235" w:type="dxa"/>
            <w:vAlign w:val="center"/>
          </w:tcPr>
          <w:p w14:paraId="0AC472BA" w14:textId="77777777" w:rsidR="00F84532" w:rsidRDefault="00F84532" w:rsidP="00F84532">
            <w:pPr>
              <w:pStyle w:val="ConsPlusNormal"/>
              <w:jc w:val="both"/>
            </w:pPr>
            <w:r>
              <w:t>Сочинение-описание природы и местности</w:t>
            </w:r>
          </w:p>
        </w:tc>
        <w:tc>
          <w:tcPr>
            <w:tcW w:w="1984" w:type="dxa"/>
            <w:vAlign w:val="center"/>
          </w:tcPr>
          <w:p w14:paraId="2D71F7CD" w14:textId="77777777" w:rsidR="00F84532" w:rsidRDefault="00F84532" w:rsidP="00F84532">
            <w:pPr>
              <w:pStyle w:val="ConsPlusNormal"/>
            </w:pPr>
          </w:p>
        </w:tc>
      </w:tr>
      <w:tr w:rsidR="00F84532" w:rsidRPr="00B42DAB" w14:paraId="63E9BDAA" w14:textId="77777777" w:rsidTr="00F84532">
        <w:tc>
          <w:tcPr>
            <w:tcW w:w="1191" w:type="dxa"/>
            <w:vAlign w:val="center"/>
          </w:tcPr>
          <w:p w14:paraId="0CD922F4" w14:textId="77777777" w:rsidR="00F84532" w:rsidRDefault="00F84532" w:rsidP="00F84532">
            <w:pPr>
              <w:pStyle w:val="ConsPlusNormal"/>
            </w:pPr>
            <w:r>
              <w:t>Урок 60.</w:t>
            </w:r>
          </w:p>
        </w:tc>
        <w:tc>
          <w:tcPr>
            <w:tcW w:w="7235" w:type="dxa"/>
            <w:vAlign w:val="center"/>
          </w:tcPr>
          <w:p w14:paraId="011E9EA5" w14:textId="77777777" w:rsidR="00F84532" w:rsidRDefault="00F84532" w:rsidP="00F84532">
            <w:pPr>
              <w:pStyle w:val="ConsPlusNormal"/>
              <w:jc w:val="both"/>
            </w:pPr>
            <w:r>
              <w:t>Фразеологизмы нейтральные и стилистически окрашенные</w:t>
            </w:r>
          </w:p>
        </w:tc>
        <w:tc>
          <w:tcPr>
            <w:tcW w:w="1984" w:type="dxa"/>
            <w:vAlign w:val="center"/>
          </w:tcPr>
          <w:p w14:paraId="0EB8D5AB" w14:textId="77777777" w:rsidR="00F84532" w:rsidRDefault="00F84532" w:rsidP="00F84532">
            <w:pPr>
              <w:pStyle w:val="ConsPlusNormal"/>
            </w:pPr>
          </w:p>
        </w:tc>
      </w:tr>
      <w:tr w:rsidR="00F84532" w:rsidRPr="00B42DAB" w14:paraId="04D56655" w14:textId="77777777" w:rsidTr="00F84532">
        <w:tc>
          <w:tcPr>
            <w:tcW w:w="1191" w:type="dxa"/>
            <w:vAlign w:val="center"/>
          </w:tcPr>
          <w:p w14:paraId="191DFF1C" w14:textId="77777777" w:rsidR="00F84532" w:rsidRDefault="00F84532" w:rsidP="00F84532">
            <w:pPr>
              <w:pStyle w:val="ConsPlusNormal"/>
            </w:pPr>
            <w:r>
              <w:t>Урок 61.</w:t>
            </w:r>
          </w:p>
        </w:tc>
        <w:tc>
          <w:tcPr>
            <w:tcW w:w="7235" w:type="dxa"/>
            <w:vAlign w:val="center"/>
          </w:tcPr>
          <w:p w14:paraId="2ED096F6" w14:textId="77777777" w:rsidR="00F84532" w:rsidRDefault="00F84532" w:rsidP="00F84532">
            <w:pPr>
              <w:pStyle w:val="ConsPlusNormal"/>
              <w:jc w:val="both"/>
            </w:pPr>
            <w:r>
              <w:t>Фразеологизмы и их роль в тексте</w:t>
            </w:r>
          </w:p>
        </w:tc>
        <w:tc>
          <w:tcPr>
            <w:tcW w:w="1984" w:type="dxa"/>
            <w:vAlign w:val="center"/>
          </w:tcPr>
          <w:p w14:paraId="133C2147" w14:textId="77777777" w:rsidR="00F84532" w:rsidRDefault="00F84532" w:rsidP="00F84532">
            <w:pPr>
              <w:pStyle w:val="ConsPlusNormal"/>
            </w:pPr>
          </w:p>
        </w:tc>
      </w:tr>
      <w:tr w:rsidR="00F84532" w:rsidRPr="00B42DAB" w14:paraId="47F09DF5" w14:textId="77777777" w:rsidTr="00F84532">
        <w:tc>
          <w:tcPr>
            <w:tcW w:w="1191" w:type="dxa"/>
            <w:vAlign w:val="center"/>
          </w:tcPr>
          <w:p w14:paraId="09C36D93" w14:textId="77777777" w:rsidR="00F84532" w:rsidRDefault="00F84532" w:rsidP="00F84532">
            <w:pPr>
              <w:pStyle w:val="ConsPlusNormal"/>
            </w:pPr>
            <w:r>
              <w:t>Урок 62.</w:t>
            </w:r>
          </w:p>
        </w:tc>
        <w:tc>
          <w:tcPr>
            <w:tcW w:w="7235" w:type="dxa"/>
            <w:vAlign w:val="center"/>
          </w:tcPr>
          <w:p w14:paraId="294F57B3" w14:textId="77777777" w:rsidR="00F84532" w:rsidRDefault="00F84532" w:rsidP="00F84532">
            <w:pPr>
              <w:pStyle w:val="ConsPlusNormal"/>
              <w:jc w:val="both"/>
            </w:pPr>
            <w:r>
              <w:t>Повторение темы "Лексикология. Культура речи"</w:t>
            </w:r>
          </w:p>
        </w:tc>
        <w:tc>
          <w:tcPr>
            <w:tcW w:w="1984" w:type="dxa"/>
            <w:vAlign w:val="center"/>
          </w:tcPr>
          <w:p w14:paraId="63E449D0" w14:textId="77777777" w:rsidR="00F84532" w:rsidRDefault="00F84532" w:rsidP="00F84532">
            <w:pPr>
              <w:pStyle w:val="ConsPlusNormal"/>
            </w:pPr>
          </w:p>
        </w:tc>
      </w:tr>
      <w:tr w:rsidR="00F84532" w14:paraId="0DC610D7" w14:textId="77777777" w:rsidTr="00F84532">
        <w:tc>
          <w:tcPr>
            <w:tcW w:w="1191" w:type="dxa"/>
            <w:vAlign w:val="center"/>
          </w:tcPr>
          <w:p w14:paraId="74E8A155" w14:textId="77777777" w:rsidR="00F84532" w:rsidRDefault="00F84532" w:rsidP="00F84532">
            <w:pPr>
              <w:pStyle w:val="ConsPlusNormal"/>
            </w:pPr>
            <w:r>
              <w:t>Урок 63.</w:t>
            </w:r>
          </w:p>
        </w:tc>
        <w:tc>
          <w:tcPr>
            <w:tcW w:w="7235" w:type="dxa"/>
            <w:vAlign w:val="center"/>
          </w:tcPr>
          <w:p w14:paraId="1B823836" w14:textId="77777777" w:rsidR="00F84532" w:rsidRDefault="00F84532" w:rsidP="00F84532">
            <w:pPr>
              <w:pStyle w:val="ConsPlusNormal"/>
              <w:jc w:val="both"/>
            </w:pPr>
            <w:r>
              <w:t>Повторение темы "Лексикология. Культура речи". Практикум</w:t>
            </w:r>
          </w:p>
        </w:tc>
        <w:tc>
          <w:tcPr>
            <w:tcW w:w="1984" w:type="dxa"/>
            <w:vAlign w:val="center"/>
          </w:tcPr>
          <w:p w14:paraId="6DB32CAE" w14:textId="77777777" w:rsidR="00F84532" w:rsidRDefault="00F84532" w:rsidP="00F84532">
            <w:pPr>
              <w:pStyle w:val="ConsPlusNormal"/>
              <w:jc w:val="center"/>
            </w:pPr>
            <w:r>
              <w:t>1</w:t>
            </w:r>
          </w:p>
        </w:tc>
      </w:tr>
      <w:tr w:rsidR="00F84532" w14:paraId="26033DA9" w14:textId="77777777" w:rsidTr="00F84532">
        <w:tc>
          <w:tcPr>
            <w:tcW w:w="1191" w:type="dxa"/>
            <w:vAlign w:val="center"/>
          </w:tcPr>
          <w:p w14:paraId="0280C4E0" w14:textId="77777777" w:rsidR="00F84532" w:rsidRDefault="00F84532" w:rsidP="00F84532">
            <w:pPr>
              <w:pStyle w:val="ConsPlusNormal"/>
            </w:pPr>
            <w:r>
              <w:lastRenderedPageBreak/>
              <w:t>Урок 64.</w:t>
            </w:r>
          </w:p>
        </w:tc>
        <w:tc>
          <w:tcPr>
            <w:tcW w:w="7235" w:type="dxa"/>
            <w:vAlign w:val="center"/>
          </w:tcPr>
          <w:p w14:paraId="210D84C4" w14:textId="77777777" w:rsidR="00F84532" w:rsidRDefault="00F84532" w:rsidP="00F84532">
            <w:pPr>
              <w:pStyle w:val="ConsPlusNormal"/>
              <w:jc w:val="both"/>
            </w:pPr>
            <w:r>
              <w:t>Контрольная работа по теме "Лексикология. Культура речи"</w:t>
            </w:r>
          </w:p>
        </w:tc>
        <w:tc>
          <w:tcPr>
            <w:tcW w:w="1984" w:type="dxa"/>
            <w:vAlign w:val="center"/>
          </w:tcPr>
          <w:p w14:paraId="1EAB204F" w14:textId="77777777" w:rsidR="00F84532" w:rsidRDefault="00F84532" w:rsidP="00F84532">
            <w:pPr>
              <w:pStyle w:val="ConsPlusNormal"/>
            </w:pPr>
          </w:p>
        </w:tc>
      </w:tr>
      <w:tr w:rsidR="00F84532" w:rsidRPr="00B42DAB" w14:paraId="3E5C9460" w14:textId="77777777" w:rsidTr="00F84532">
        <w:tc>
          <w:tcPr>
            <w:tcW w:w="1191" w:type="dxa"/>
            <w:vAlign w:val="center"/>
          </w:tcPr>
          <w:p w14:paraId="65613065" w14:textId="77777777" w:rsidR="00F84532" w:rsidRDefault="00F84532" w:rsidP="00F84532">
            <w:pPr>
              <w:pStyle w:val="ConsPlusNormal"/>
            </w:pPr>
            <w:r>
              <w:t>Урок 65.</w:t>
            </w:r>
          </w:p>
        </w:tc>
        <w:tc>
          <w:tcPr>
            <w:tcW w:w="7235" w:type="dxa"/>
            <w:vAlign w:val="center"/>
          </w:tcPr>
          <w:p w14:paraId="5C8A6EC7" w14:textId="77777777" w:rsidR="00F84532" w:rsidRDefault="00F84532" w:rsidP="00F84532">
            <w:pPr>
              <w:pStyle w:val="ConsPlusNormal"/>
              <w:jc w:val="both"/>
            </w:pPr>
            <w:r>
              <w:t>Работа над ошибками, анализ работы</w:t>
            </w:r>
          </w:p>
        </w:tc>
        <w:tc>
          <w:tcPr>
            <w:tcW w:w="1984" w:type="dxa"/>
            <w:vAlign w:val="center"/>
          </w:tcPr>
          <w:p w14:paraId="45C8AB33" w14:textId="77777777" w:rsidR="00F84532" w:rsidRDefault="00F84532" w:rsidP="00F84532">
            <w:pPr>
              <w:pStyle w:val="ConsPlusNormal"/>
            </w:pPr>
          </w:p>
        </w:tc>
      </w:tr>
      <w:tr w:rsidR="00F84532" w:rsidRPr="00B42DAB" w14:paraId="5C9CB1A0" w14:textId="77777777" w:rsidTr="00F84532">
        <w:tc>
          <w:tcPr>
            <w:tcW w:w="1191" w:type="dxa"/>
            <w:vAlign w:val="center"/>
          </w:tcPr>
          <w:p w14:paraId="00B50058" w14:textId="77777777" w:rsidR="00F84532" w:rsidRDefault="00F84532" w:rsidP="00F84532">
            <w:pPr>
              <w:pStyle w:val="ConsPlusNormal"/>
            </w:pPr>
            <w:r>
              <w:t>Урок 66.</w:t>
            </w:r>
          </w:p>
        </w:tc>
        <w:tc>
          <w:tcPr>
            <w:tcW w:w="7235" w:type="dxa"/>
            <w:vAlign w:val="center"/>
          </w:tcPr>
          <w:p w14:paraId="3ADADECD" w14:textId="77777777" w:rsidR="00F84532" w:rsidRDefault="00F84532" w:rsidP="00F84532">
            <w:pPr>
              <w:pStyle w:val="ConsPlusNormal"/>
              <w:jc w:val="both"/>
            </w:pPr>
            <w:r>
              <w:t>Морфемика и словообразование как разделы лингвистики (повторение)</w:t>
            </w:r>
          </w:p>
        </w:tc>
        <w:tc>
          <w:tcPr>
            <w:tcW w:w="1984" w:type="dxa"/>
            <w:vAlign w:val="center"/>
          </w:tcPr>
          <w:p w14:paraId="79A2261A" w14:textId="77777777" w:rsidR="00F84532" w:rsidRDefault="00F84532" w:rsidP="00F84532">
            <w:pPr>
              <w:pStyle w:val="ConsPlusNormal"/>
            </w:pPr>
          </w:p>
        </w:tc>
      </w:tr>
      <w:tr w:rsidR="00F84532" w:rsidRPr="00B42DAB" w14:paraId="6D542342" w14:textId="77777777" w:rsidTr="00F84532">
        <w:tc>
          <w:tcPr>
            <w:tcW w:w="1191" w:type="dxa"/>
            <w:vAlign w:val="center"/>
          </w:tcPr>
          <w:p w14:paraId="02571C79" w14:textId="77777777" w:rsidR="00F84532" w:rsidRDefault="00F84532" w:rsidP="00F84532">
            <w:pPr>
              <w:pStyle w:val="ConsPlusNormal"/>
            </w:pPr>
            <w:r>
              <w:t>Урок 67.</w:t>
            </w:r>
          </w:p>
        </w:tc>
        <w:tc>
          <w:tcPr>
            <w:tcW w:w="7235" w:type="dxa"/>
            <w:vAlign w:val="center"/>
          </w:tcPr>
          <w:p w14:paraId="62EBFD29" w14:textId="77777777" w:rsidR="00F84532" w:rsidRDefault="00F84532" w:rsidP="00F84532">
            <w:pPr>
              <w:pStyle w:val="ConsPlusNormal"/>
              <w:jc w:val="both"/>
            </w:pPr>
            <w:r>
              <w:t>Основные способы образования слов в русском языке</w:t>
            </w:r>
          </w:p>
        </w:tc>
        <w:tc>
          <w:tcPr>
            <w:tcW w:w="1984" w:type="dxa"/>
            <w:vAlign w:val="center"/>
          </w:tcPr>
          <w:p w14:paraId="125BF860" w14:textId="77777777" w:rsidR="00F84532" w:rsidRDefault="00F84532" w:rsidP="00F84532">
            <w:pPr>
              <w:pStyle w:val="ConsPlusNormal"/>
            </w:pPr>
          </w:p>
        </w:tc>
      </w:tr>
      <w:tr w:rsidR="00F84532" w14:paraId="3084AD58" w14:textId="77777777" w:rsidTr="00F84532">
        <w:tc>
          <w:tcPr>
            <w:tcW w:w="1191" w:type="dxa"/>
            <w:vAlign w:val="center"/>
          </w:tcPr>
          <w:p w14:paraId="4FD99782" w14:textId="77777777" w:rsidR="00F84532" w:rsidRDefault="00F84532" w:rsidP="00F84532">
            <w:pPr>
              <w:pStyle w:val="ConsPlusNormal"/>
            </w:pPr>
            <w:r>
              <w:t>Урок 68.</w:t>
            </w:r>
          </w:p>
        </w:tc>
        <w:tc>
          <w:tcPr>
            <w:tcW w:w="7235" w:type="dxa"/>
            <w:vAlign w:val="center"/>
          </w:tcPr>
          <w:p w14:paraId="69962BDE" w14:textId="77777777" w:rsidR="00F84532" w:rsidRDefault="00F84532" w:rsidP="00F84532">
            <w:pPr>
              <w:pStyle w:val="ConsPlusNormal"/>
              <w:jc w:val="both"/>
            </w:pPr>
            <w:r>
              <w:t>Основные способы образования слов в русском языке. Виды морфем</w:t>
            </w:r>
          </w:p>
        </w:tc>
        <w:tc>
          <w:tcPr>
            <w:tcW w:w="1984" w:type="dxa"/>
            <w:vAlign w:val="center"/>
          </w:tcPr>
          <w:p w14:paraId="411DD517" w14:textId="77777777" w:rsidR="00F84532" w:rsidRDefault="00F84532" w:rsidP="00F84532">
            <w:pPr>
              <w:pStyle w:val="ConsPlusNormal"/>
            </w:pPr>
          </w:p>
        </w:tc>
      </w:tr>
      <w:tr w:rsidR="00F84532" w14:paraId="1AD96134" w14:textId="77777777" w:rsidTr="00F84532">
        <w:tc>
          <w:tcPr>
            <w:tcW w:w="1191" w:type="dxa"/>
            <w:vAlign w:val="center"/>
          </w:tcPr>
          <w:p w14:paraId="6CFAE893" w14:textId="77777777" w:rsidR="00F84532" w:rsidRDefault="00F84532" w:rsidP="00F84532">
            <w:pPr>
              <w:pStyle w:val="ConsPlusNormal"/>
            </w:pPr>
            <w:r>
              <w:t>Урок 69.</w:t>
            </w:r>
          </w:p>
        </w:tc>
        <w:tc>
          <w:tcPr>
            <w:tcW w:w="7235" w:type="dxa"/>
            <w:vAlign w:val="center"/>
          </w:tcPr>
          <w:p w14:paraId="70B946E9" w14:textId="77777777" w:rsidR="00F84532" w:rsidRDefault="00F84532" w:rsidP="00F84532">
            <w:pPr>
              <w:pStyle w:val="ConsPlusNormal"/>
              <w:jc w:val="both"/>
            </w:pPr>
            <w:r>
              <w:t>Основные способы образования слов в русском языке. Сложные и сложносокращенные слова</w:t>
            </w:r>
          </w:p>
        </w:tc>
        <w:tc>
          <w:tcPr>
            <w:tcW w:w="1984" w:type="dxa"/>
            <w:vAlign w:val="center"/>
          </w:tcPr>
          <w:p w14:paraId="0EE24E0F" w14:textId="77777777" w:rsidR="00F84532" w:rsidRDefault="00F84532" w:rsidP="00F84532">
            <w:pPr>
              <w:pStyle w:val="ConsPlusNormal"/>
            </w:pPr>
          </w:p>
        </w:tc>
      </w:tr>
      <w:tr w:rsidR="00F84532" w:rsidRPr="00B42DAB" w14:paraId="27C0C6BE" w14:textId="77777777" w:rsidTr="00F84532">
        <w:tc>
          <w:tcPr>
            <w:tcW w:w="1191" w:type="dxa"/>
            <w:vAlign w:val="center"/>
          </w:tcPr>
          <w:p w14:paraId="2072D3DF" w14:textId="77777777" w:rsidR="00F84532" w:rsidRDefault="00F84532" w:rsidP="00F84532">
            <w:pPr>
              <w:pStyle w:val="ConsPlusNormal"/>
            </w:pPr>
            <w:r>
              <w:t>Урок 70.</w:t>
            </w:r>
          </w:p>
        </w:tc>
        <w:tc>
          <w:tcPr>
            <w:tcW w:w="7235" w:type="dxa"/>
            <w:vAlign w:val="center"/>
          </w:tcPr>
          <w:p w14:paraId="7036CC87" w14:textId="77777777" w:rsidR="00F84532" w:rsidRDefault="00F84532" w:rsidP="00F84532">
            <w:pPr>
              <w:pStyle w:val="ConsPlusNormal"/>
              <w:jc w:val="both"/>
            </w:pPr>
            <w:r>
              <w:t>Основные способы образования слов в русском языке. Сложные и сложносокращенные слова. Правописание сложных и сложносокращенных слов</w:t>
            </w:r>
          </w:p>
        </w:tc>
        <w:tc>
          <w:tcPr>
            <w:tcW w:w="1984" w:type="dxa"/>
            <w:vAlign w:val="center"/>
          </w:tcPr>
          <w:p w14:paraId="015151EE" w14:textId="77777777" w:rsidR="00F84532" w:rsidRDefault="00F84532" w:rsidP="00F84532">
            <w:pPr>
              <w:pStyle w:val="ConsPlusNormal"/>
            </w:pPr>
          </w:p>
        </w:tc>
      </w:tr>
      <w:tr w:rsidR="00F84532" w:rsidRPr="00B42DAB" w14:paraId="2869EE27" w14:textId="77777777" w:rsidTr="00F84532">
        <w:tc>
          <w:tcPr>
            <w:tcW w:w="1191" w:type="dxa"/>
            <w:vAlign w:val="center"/>
          </w:tcPr>
          <w:p w14:paraId="2995321B" w14:textId="77777777" w:rsidR="00F84532" w:rsidRDefault="00F84532" w:rsidP="00F84532">
            <w:pPr>
              <w:pStyle w:val="ConsPlusNormal"/>
            </w:pPr>
            <w:r>
              <w:t>Урок 71.</w:t>
            </w:r>
          </w:p>
        </w:tc>
        <w:tc>
          <w:tcPr>
            <w:tcW w:w="7235" w:type="dxa"/>
            <w:vAlign w:val="center"/>
          </w:tcPr>
          <w:p w14:paraId="5BAFF4EF" w14:textId="77777777" w:rsidR="00F84532" w:rsidRDefault="00F84532" w:rsidP="00F84532">
            <w:pPr>
              <w:pStyle w:val="ConsPlusNormal"/>
              <w:jc w:val="both"/>
            </w:pPr>
            <w:r>
              <w:t>Орфографический анализ сложных и сложносокращенных слов</w:t>
            </w:r>
          </w:p>
        </w:tc>
        <w:tc>
          <w:tcPr>
            <w:tcW w:w="1984" w:type="dxa"/>
            <w:vAlign w:val="center"/>
          </w:tcPr>
          <w:p w14:paraId="08546316" w14:textId="77777777" w:rsidR="00F84532" w:rsidRDefault="00F84532" w:rsidP="00F84532">
            <w:pPr>
              <w:pStyle w:val="ConsPlusNormal"/>
            </w:pPr>
          </w:p>
        </w:tc>
      </w:tr>
      <w:tr w:rsidR="00F84532" w14:paraId="2C4383B6" w14:textId="77777777" w:rsidTr="00F84532">
        <w:tc>
          <w:tcPr>
            <w:tcW w:w="1191" w:type="dxa"/>
            <w:vAlign w:val="center"/>
          </w:tcPr>
          <w:p w14:paraId="02E219A0" w14:textId="77777777" w:rsidR="00F84532" w:rsidRDefault="00F84532" w:rsidP="00F84532">
            <w:pPr>
              <w:pStyle w:val="ConsPlusNormal"/>
            </w:pPr>
            <w:r>
              <w:t>Урок 72.</w:t>
            </w:r>
          </w:p>
        </w:tc>
        <w:tc>
          <w:tcPr>
            <w:tcW w:w="7235" w:type="dxa"/>
            <w:vAlign w:val="center"/>
          </w:tcPr>
          <w:p w14:paraId="36FDBF3B" w14:textId="77777777" w:rsidR="00F84532" w:rsidRDefault="00F84532" w:rsidP="00F84532">
            <w:pPr>
              <w:pStyle w:val="ConsPlusNormal"/>
              <w:jc w:val="both"/>
            </w:pPr>
            <w:r>
              <w:t>Понятие об этимологии</w:t>
            </w:r>
          </w:p>
        </w:tc>
        <w:tc>
          <w:tcPr>
            <w:tcW w:w="1984" w:type="dxa"/>
            <w:vAlign w:val="center"/>
          </w:tcPr>
          <w:p w14:paraId="3F9E0571" w14:textId="77777777" w:rsidR="00F84532" w:rsidRDefault="00F84532" w:rsidP="00F84532">
            <w:pPr>
              <w:pStyle w:val="ConsPlusNormal"/>
            </w:pPr>
          </w:p>
        </w:tc>
      </w:tr>
      <w:tr w:rsidR="00F84532" w:rsidRPr="00B42DAB" w14:paraId="5AF6A89D" w14:textId="77777777" w:rsidTr="00F84532">
        <w:tc>
          <w:tcPr>
            <w:tcW w:w="1191" w:type="dxa"/>
            <w:vAlign w:val="center"/>
          </w:tcPr>
          <w:p w14:paraId="3520B7C8" w14:textId="77777777" w:rsidR="00F84532" w:rsidRDefault="00F84532" w:rsidP="00F84532">
            <w:pPr>
              <w:pStyle w:val="ConsPlusNormal"/>
            </w:pPr>
            <w:r>
              <w:t>Урок 73.</w:t>
            </w:r>
          </w:p>
        </w:tc>
        <w:tc>
          <w:tcPr>
            <w:tcW w:w="7235" w:type="dxa"/>
            <w:vAlign w:val="center"/>
          </w:tcPr>
          <w:p w14:paraId="43374541" w14:textId="77777777" w:rsidR="00F84532" w:rsidRDefault="00F84532" w:rsidP="00F84532">
            <w:pPr>
              <w:pStyle w:val="ConsPlusNormal"/>
              <w:jc w:val="both"/>
            </w:pPr>
            <w:r>
              <w:t>Морфемный и словообразовательный анализ слов</w:t>
            </w:r>
          </w:p>
        </w:tc>
        <w:tc>
          <w:tcPr>
            <w:tcW w:w="1984" w:type="dxa"/>
            <w:vAlign w:val="center"/>
          </w:tcPr>
          <w:p w14:paraId="3A68A109" w14:textId="77777777" w:rsidR="00F84532" w:rsidRDefault="00F84532" w:rsidP="00F84532">
            <w:pPr>
              <w:pStyle w:val="ConsPlusNormal"/>
            </w:pPr>
          </w:p>
        </w:tc>
      </w:tr>
      <w:tr w:rsidR="00F84532" w14:paraId="3F4138A8" w14:textId="77777777" w:rsidTr="00F84532">
        <w:tc>
          <w:tcPr>
            <w:tcW w:w="1191" w:type="dxa"/>
            <w:vAlign w:val="center"/>
          </w:tcPr>
          <w:p w14:paraId="43AF80C7" w14:textId="77777777" w:rsidR="00F84532" w:rsidRDefault="00F84532" w:rsidP="00F84532">
            <w:pPr>
              <w:pStyle w:val="ConsPlusNormal"/>
            </w:pPr>
            <w:r>
              <w:t>Урок 74.</w:t>
            </w:r>
          </w:p>
        </w:tc>
        <w:tc>
          <w:tcPr>
            <w:tcW w:w="7235" w:type="dxa"/>
            <w:vAlign w:val="center"/>
          </w:tcPr>
          <w:p w14:paraId="3EEC21CB" w14:textId="77777777" w:rsidR="00F84532" w:rsidRDefault="00F84532" w:rsidP="00F84532">
            <w:pPr>
              <w:pStyle w:val="ConsPlusNormal"/>
              <w:jc w:val="both"/>
            </w:pPr>
            <w:r>
              <w:t>Морфемный и словообразовательный анализ слов. Практикум</w:t>
            </w:r>
          </w:p>
        </w:tc>
        <w:tc>
          <w:tcPr>
            <w:tcW w:w="1984" w:type="dxa"/>
            <w:vAlign w:val="center"/>
          </w:tcPr>
          <w:p w14:paraId="03D937E0" w14:textId="77777777" w:rsidR="00F84532" w:rsidRDefault="00F84532" w:rsidP="00F84532">
            <w:pPr>
              <w:pStyle w:val="ConsPlusNormal"/>
            </w:pPr>
          </w:p>
        </w:tc>
      </w:tr>
      <w:tr w:rsidR="00F84532" w:rsidRPr="00B42DAB" w14:paraId="61396240" w14:textId="77777777" w:rsidTr="00F84532">
        <w:tc>
          <w:tcPr>
            <w:tcW w:w="1191" w:type="dxa"/>
            <w:vAlign w:val="center"/>
          </w:tcPr>
          <w:p w14:paraId="44276C48" w14:textId="77777777" w:rsidR="00F84532" w:rsidRDefault="00F84532" w:rsidP="00F84532">
            <w:pPr>
              <w:pStyle w:val="ConsPlusNormal"/>
            </w:pPr>
            <w:r>
              <w:t>Урок 75.</w:t>
            </w:r>
          </w:p>
        </w:tc>
        <w:tc>
          <w:tcPr>
            <w:tcW w:w="7235" w:type="dxa"/>
            <w:vAlign w:val="center"/>
          </w:tcPr>
          <w:p w14:paraId="3771EB89" w14:textId="77777777" w:rsidR="00F84532" w:rsidRDefault="00F84532" w:rsidP="00F84532">
            <w:pPr>
              <w:pStyle w:val="ConsPlusNormal"/>
              <w:jc w:val="both"/>
            </w:pPr>
            <w:r>
              <w:t>Правописание корня -кас-/-кос- с чередованием а // о</w:t>
            </w:r>
          </w:p>
        </w:tc>
        <w:tc>
          <w:tcPr>
            <w:tcW w:w="1984" w:type="dxa"/>
            <w:vAlign w:val="center"/>
          </w:tcPr>
          <w:p w14:paraId="2865B765" w14:textId="77777777" w:rsidR="00F84532" w:rsidRDefault="00F84532" w:rsidP="00F84532">
            <w:pPr>
              <w:pStyle w:val="ConsPlusNormal"/>
            </w:pPr>
          </w:p>
        </w:tc>
      </w:tr>
      <w:tr w:rsidR="00F84532" w:rsidRPr="00B42DAB" w14:paraId="39EA8FCE" w14:textId="77777777" w:rsidTr="00F84532">
        <w:tc>
          <w:tcPr>
            <w:tcW w:w="1191" w:type="dxa"/>
            <w:vAlign w:val="center"/>
          </w:tcPr>
          <w:p w14:paraId="717B12CE" w14:textId="77777777" w:rsidR="00F84532" w:rsidRDefault="00F84532" w:rsidP="00F84532">
            <w:pPr>
              <w:pStyle w:val="ConsPlusNormal"/>
            </w:pPr>
            <w:r>
              <w:t>Урок 76.</w:t>
            </w:r>
          </w:p>
        </w:tc>
        <w:tc>
          <w:tcPr>
            <w:tcW w:w="7235" w:type="dxa"/>
            <w:vAlign w:val="center"/>
          </w:tcPr>
          <w:p w14:paraId="198D55B6" w14:textId="77777777" w:rsidR="00F84532" w:rsidRDefault="00F84532" w:rsidP="00F84532">
            <w:pPr>
              <w:pStyle w:val="ConsPlusNormal"/>
              <w:jc w:val="both"/>
            </w:pPr>
            <w:r>
              <w:t>Правописание корня -кас-/-кос- с чередованием а // о. Практикум</w:t>
            </w:r>
          </w:p>
        </w:tc>
        <w:tc>
          <w:tcPr>
            <w:tcW w:w="1984" w:type="dxa"/>
            <w:vAlign w:val="center"/>
          </w:tcPr>
          <w:p w14:paraId="5E1DD7BF" w14:textId="77777777" w:rsidR="00F84532" w:rsidRDefault="00F84532" w:rsidP="00F84532">
            <w:pPr>
              <w:pStyle w:val="ConsPlusNormal"/>
            </w:pPr>
          </w:p>
        </w:tc>
      </w:tr>
      <w:tr w:rsidR="00F84532" w14:paraId="57AEC505" w14:textId="77777777" w:rsidTr="00F84532">
        <w:tc>
          <w:tcPr>
            <w:tcW w:w="1191" w:type="dxa"/>
            <w:vAlign w:val="center"/>
          </w:tcPr>
          <w:p w14:paraId="769BAE5F" w14:textId="77777777" w:rsidR="00F84532" w:rsidRDefault="00F84532" w:rsidP="00F84532">
            <w:pPr>
              <w:pStyle w:val="ConsPlusNormal"/>
            </w:pPr>
            <w:r>
              <w:t>Урок 77.</w:t>
            </w:r>
          </w:p>
        </w:tc>
        <w:tc>
          <w:tcPr>
            <w:tcW w:w="7235" w:type="dxa"/>
            <w:vAlign w:val="center"/>
          </w:tcPr>
          <w:p w14:paraId="4D7D58DD" w14:textId="77777777" w:rsidR="00F84532" w:rsidRDefault="00F84532" w:rsidP="00F84532">
            <w:pPr>
              <w:pStyle w:val="ConsPlusNormal"/>
              <w:jc w:val="both"/>
            </w:pPr>
            <w:r>
              <w:t>Правописание приставок пре-/при-</w:t>
            </w:r>
          </w:p>
        </w:tc>
        <w:tc>
          <w:tcPr>
            <w:tcW w:w="1984" w:type="dxa"/>
            <w:vAlign w:val="center"/>
          </w:tcPr>
          <w:p w14:paraId="5CC6F4EB" w14:textId="77777777" w:rsidR="00F84532" w:rsidRDefault="00F84532" w:rsidP="00F84532">
            <w:pPr>
              <w:pStyle w:val="ConsPlusNormal"/>
            </w:pPr>
          </w:p>
        </w:tc>
      </w:tr>
      <w:tr w:rsidR="00F84532" w14:paraId="49307CA4" w14:textId="77777777" w:rsidTr="00F84532">
        <w:tc>
          <w:tcPr>
            <w:tcW w:w="1191" w:type="dxa"/>
            <w:vAlign w:val="center"/>
          </w:tcPr>
          <w:p w14:paraId="66C92F00" w14:textId="77777777" w:rsidR="00F84532" w:rsidRDefault="00F84532" w:rsidP="00F84532">
            <w:pPr>
              <w:pStyle w:val="ConsPlusNormal"/>
            </w:pPr>
            <w:r>
              <w:t>Урок 78.</w:t>
            </w:r>
          </w:p>
        </w:tc>
        <w:tc>
          <w:tcPr>
            <w:tcW w:w="7235" w:type="dxa"/>
            <w:vAlign w:val="center"/>
          </w:tcPr>
          <w:p w14:paraId="4F1CF934" w14:textId="77777777" w:rsidR="00F84532" w:rsidRDefault="00F84532" w:rsidP="00F84532">
            <w:pPr>
              <w:pStyle w:val="ConsPlusNormal"/>
              <w:jc w:val="both"/>
            </w:pPr>
            <w:r>
              <w:t>Правописание приставок пре-/при-. Практикум</w:t>
            </w:r>
          </w:p>
        </w:tc>
        <w:tc>
          <w:tcPr>
            <w:tcW w:w="1984" w:type="dxa"/>
            <w:vAlign w:val="center"/>
          </w:tcPr>
          <w:p w14:paraId="25911071" w14:textId="77777777" w:rsidR="00F84532" w:rsidRDefault="00F84532" w:rsidP="00F84532">
            <w:pPr>
              <w:pStyle w:val="ConsPlusNormal"/>
              <w:jc w:val="center"/>
            </w:pPr>
            <w:r>
              <w:t>1</w:t>
            </w:r>
          </w:p>
        </w:tc>
      </w:tr>
      <w:tr w:rsidR="00F84532" w14:paraId="1A27B2BB" w14:textId="77777777" w:rsidTr="00F84532">
        <w:tc>
          <w:tcPr>
            <w:tcW w:w="1191" w:type="dxa"/>
            <w:vAlign w:val="center"/>
          </w:tcPr>
          <w:p w14:paraId="642A8541" w14:textId="77777777" w:rsidR="00F84532" w:rsidRDefault="00F84532" w:rsidP="00F84532">
            <w:pPr>
              <w:pStyle w:val="ConsPlusNormal"/>
            </w:pPr>
            <w:r>
              <w:t>Урок 79.</w:t>
            </w:r>
          </w:p>
        </w:tc>
        <w:tc>
          <w:tcPr>
            <w:tcW w:w="7235" w:type="dxa"/>
            <w:vAlign w:val="center"/>
          </w:tcPr>
          <w:p w14:paraId="4E46FB1C" w14:textId="77777777" w:rsidR="00F84532" w:rsidRDefault="00F84532" w:rsidP="00F84532">
            <w:pPr>
              <w:pStyle w:val="ConsPlusNormal"/>
              <w:jc w:val="both"/>
            </w:pPr>
            <w:r>
              <w:t>Систематизация и обобщение по теме "Словообразование. Культура речи. Орфография"</w:t>
            </w:r>
          </w:p>
        </w:tc>
        <w:tc>
          <w:tcPr>
            <w:tcW w:w="1984" w:type="dxa"/>
            <w:vAlign w:val="center"/>
          </w:tcPr>
          <w:p w14:paraId="141C3B9D" w14:textId="77777777" w:rsidR="00F84532" w:rsidRDefault="00F84532" w:rsidP="00F84532">
            <w:pPr>
              <w:pStyle w:val="ConsPlusNormal"/>
            </w:pPr>
          </w:p>
        </w:tc>
      </w:tr>
      <w:tr w:rsidR="00F84532" w14:paraId="5910EFD2" w14:textId="77777777" w:rsidTr="00F84532">
        <w:tc>
          <w:tcPr>
            <w:tcW w:w="1191" w:type="dxa"/>
            <w:vAlign w:val="center"/>
          </w:tcPr>
          <w:p w14:paraId="0000685C" w14:textId="77777777" w:rsidR="00F84532" w:rsidRDefault="00F84532" w:rsidP="00F84532">
            <w:pPr>
              <w:pStyle w:val="ConsPlusNormal"/>
            </w:pPr>
            <w:r>
              <w:t>Урок 80.</w:t>
            </w:r>
          </w:p>
        </w:tc>
        <w:tc>
          <w:tcPr>
            <w:tcW w:w="7235" w:type="dxa"/>
            <w:vAlign w:val="center"/>
          </w:tcPr>
          <w:p w14:paraId="2AB03C48" w14:textId="77777777" w:rsidR="00F84532" w:rsidRDefault="00F84532" w:rsidP="00F84532">
            <w:pPr>
              <w:pStyle w:val="ConsPlusNormal"/>
              <w:jc w:val="both"/>
            </w:pPr>
            <w:r>
              <w:t>Систематизация и обобщение по теме "Словообразование. Культура речи. Орфография". Практикум</w:t>
            </w:r>
          </w:p>
        </w:tc>
        <w:tc>
          <w:tcPr>
            <w:tcW w:w="1984" w:type="dxa"/>
            <w:vAlign w:val="center"/>
          </w:tcPr>
          <w:p w14:paraId="46056C1A" w14:textId="77777777" w:rsidR="00F84532" w:rsidRDefault="00F84532" w:rsidP="00F84532">
            <w:pPr>
              <w:pStyle w:val="ConsPlusNormal"/>
              <w:jc w:val="center"/>
            </w:pPr>
            <w:r>
              <w:t>1</w:t>
            </w:r>
          </w:p>
        </w:tc>
      </w:tr>
      <w:tr w:rsidR="00F84532" w14:paraId="1BCB1CD7" w14:textId="77777777" w:rsidTr="00F84532">
        <w:tc>
          <w:tcPr>
            <w:tcW w:w="1191" w:type="dxa"/>
            <w:vAlign w:val="center"/>
          </w:tcPr>
          <w:p w14:paraId="79CD24FA" w14:textId="77777777" w:rsidR="00F84532" w:rsidRDefault="00F84532" w:rsidP="00F84532">
            <w:pPr>
              <w:pStyle w:val="ConsPlusNormal"/>
            </w:pPr>
            <w:r>
              <w:lastRenderedPageBreak/>
              <w:t>Урок 81.</w:t>
            </w:r>
          </w:p>
        </w:tc>
        <w:tc>
          <w:tcPr>
            <w:tcW w:w="7235" w:type="dxa"/>
            <w:vAlign w:val="center"/>
          </w:tcPr>
          <w:p w14:paraId="4E1074EB" w14:textId="77777777" w:rsidR="00F84532" w:rsidRDefault="00F84532" w:rsidP="00F84532">
            <w:pPr>
              <w:pStyle w:val="ConsPlusNormal"/>
              <w:jc w:val="both"/>
            </w:pPr>
            <w:r>
              <w:t>Контрольная работа по теме "Словообразование. Культура речи. Орфография"</w:t>
            </w:r>
          </w:p>
        </w:tc>
        <w:tc>
          <w:tcPr>
            <w:tcW w:w="1984" w:type="dxa"/>
            <w:vAlign w:val="center"/>
          </w:tcPr>
          <w:p w14:paraId="68623D00" w14:textId="77777777" w:rsidR="00F84532" w:rsidRDefault="00F84532" w:rsidP="00F84532">
            <w:pPr>
              <w:pStyle w:val="ConsPlusNormal"/>
            </w:pPr>
          </w:p>
        </w:tc>
      </w:tr>
      <w:tr w:rsidR="00F84532" w:rsidRPr="00B42DAB" w14:paraId="699A0E44" w14:textId="77777777" w:rsidTr="00F84532">
        <w:tc>
          <w:tcPr>
            <w:tcW w:w="1191" w:type="dxa"/>
            <w:vAlign w:val="center"/>
          </w:tcPr>
          <w:p w14:paraId="5A1E36E6" w14:textId="77777777" w:rsidR="00F84532" w:rsidRDefault="00F84532" w:rsidP="00F84532">
            <w:pPr>
              <w:pStyle w:val="ConsPlusNormal"/>
            </w:pPr>
            <w:r>
              <w:t>Урок 82.</w:t>
            </w:r>
          </w:p>
        </w:tc>
        <w:tc>
          <w:tcPr>
            <w:tcW w:w="7235" w:type="dxa"/>
            <w:vAlign w:val="center"/>
          </w:tcPr>
          <w:p w14:paraId="542D0ABE" w14:textId="77777777" w:rsidR="00F84532" w:rsidRDefault="00F84532" w:rsidP="00F84532">
            <w:pPr>
              <w:pStyle w:val="ConsPlusNormal"/>
              <w:jc w:val="both"/>
            </w:pPr>
            <w:r>
              <w:t>Работа над ошибками, анализ работы</w:t>
            </w:r>
          </w:p>
        </w:tc>
        <w:tc>
          <w:tcPr>
            <w:tcW w:w="1984" w:type="dxa"/>
            <w:vAlign w:val="center"/>
          </w:tcPr>
          <w:p w14:paraId="5F01F828" w14:textId="77777777" w:rsidR="00F84532" w:rsidRDefault="00F84532" w:rsidP="00F84532">
            <w:pPr>
              <w:pStyle w:val="ConsPlusNormal"/>
            </w:pPr>
          </w:p>
        </w:tc>
      </w:tr>
      <w:tr w:rsidR="00F84532" w:rsidRPr="00B42DAB" w14:paraId="3EC77190" w14:textId="77777777" w:rsidTr="00F84532">
        <w:tc>
          <w:tcPr>
            <w:tcW w:w="1191" w:type="dxa"/>
            <w:vAlign w:val="center"/>
          </w:tcPr>
          <w:p w14:paraId="56222A95" w14:textId="77777777" w:rsidR="00F84532" w:rsidRDefault="00F84532" w:rsidP="00F84532">
            <w:pPr>
              <w:pStyle w:val="ConsPlusNormal"/>
            </w:pPr>
            <w:r>
              <w:t>Урок 83.</w:t>
            </w:r>
          </w:p>
        </w:tc>
        <w:tc>
          <w:tcPr>
            <w:tcW w:w="7235" w:type="dxa"/>
            <w:vAlign w:val="center"/>
          </w:tcPr>
          <w:p w14:paraId="77C874D6" w14:textId="77777777" w:rsidR="00F84532" w:rsidRDefault="00F84532" w:rsidP="00F84532">
            <w:pPr>
              <w:pStyle w:val="ConsPlusNormal"/>
              <w:jc w:val="both"/>
            </w:pPr>
            <w:r>
              <w:t>Морфология как раздел лингвистики. Части речи в русском языке</w:t>
            </w:r>
          </w:p>
        </w:tc>
        <w:tc>
          <w:tcPr>
            <w:tcW w:w="1984" w:type="dxa"/>
            <w:vAlign w:val="center"/>
          </w:tcPr>
          <w:p w14:paraId="6037265C" w14:textId="77777777" w:rsidR="00F84532" w:rsidRDefault="00F84532" w:rsidP="00F84532">
            <w:pPr>
              <w:pStyle w:val="ConsPlusNormal"/>
            </w:pPr>
          </w:p>
        </w:tc>
      </w:tr>
      <w:tr w:rsidR="00F84532" w:rsidRPr="00B42DAB" w14:paraId="4C1D18DF" w14:textId="77777777" w:rsidTr="00F84532">
        <w:tc>
          <w:tcPr>
            <w:tcW w:w="1191" w:type="dxa"/>
            <w:vAlign w:val="center"/>
          </w:tcPr>
          <w:p w14:paraId="045C6880" w14:textId="77777777" w:rsidR="00F84532" w:rsidRDefault="00F84532" w:rsidP="00F84532">
            <w:pPr>
              <w:pStyle w:val="ConsPlusNormal"/>
            </w:pPr>
            <w:r>
              <w:t>Урок 84.</w:t>
            </w:r>
          </w:p>
        </w:tc>
        <w:tc>
          <w:tcPr>
            <w:tcW w:w="7235" w:type="dxa"/>
            <w:vAlign w:val="center"/>
          </w:tcPr>
          <w:p w14:paraId="6821990A" w14:textId="77777777" w:rsidR="00F84532" w:rsidRDefault="00F84532" w:rsidP="00F84532">
            <w:pPr>
              <w:pStyle w:val="ConsPlusNormal"/>
              <w:jc w:val="both"/>
            </w:pPr>
            <w:r>
              <w:t>Части речи в русском языке. Части речи и члены предложения</w:t>
            </w:r>
          </w:p>
        </w:tc>
        <w:tc>
          <w:tcPr>
            <w:tcW w:w="1984" w:type="dxa"/>
            <w:vAlign w:val="center"/>
          </w:tcPr>
          <w:p w14:paraId="6BF90AB8" w14:textId="77777777" w:rsidR="00F84532" w:rsidRDefault="00F84532" w:rsidP="00F84532">
            <w:pPr>
              <w:pStyle w:val="ConsPlusNormal"/>
            </w:pPr>
          </w:p>
        </w:tc>
      </w:tr>
      <w:tr w:rsidR="00F84532" w:rsidRPr="00B42DAB" w14:paraId="13146EF6" w14:textId="77777777" w:rsidTr="00F84532">
        <w:tc>
          <w:tcPr>
            <w:tcW w:w="1191" w:type="dxa"/>
            <w:vAlign w:val="center"/>
          </w:tcPr>
          <w:p w14:paraId="13500FBC" w14:textId="77777777" w:rsidR="00F84532" w:rsidRDefault="00F84532" w:rsidP="00F84532">
            <w:pPr>
              <w:pStyle w:val="ConsPlusNormal"/>
            </w:pPr>
            <w:r>
              <w:t>Урок 85.</w:t>
            </w:r>
          </w:p>
        </w:tc>
        <w:tc>
          <w:tcPr>
            <w:tcW w:w="7235" w:type="dxa"/>
            <w:vAlign w:val="center"/>
          </w:tcPr>
          <w:p w14:paraId="01786848" w14:textId="77777777" w:rsidR="00F84532" w:rsidRDefault="00F84532" w:rsidP="00F84532">
            <w:pPr>
              <w:pStyle w:val="ConsPlusNormal"/>
              <w:jc w:val="both"/>
            </w:pPr>
            <w:r>
              <w:t>Имя существительное как часть речи (повторение изученного в 5 классе)</w:t>
            </w:r>
          </w:p>
        </w:tc>
        <w:tc>
          <w:tcPr>
            <w:tcW w:w="1984" w:type="dxa"/>
            <w:vAlign w:val="center"/>
          </w:tcPr>
          <w:p w14:paraId="0345427D" w14:textId="77777777" w:rsidR="00F84532" w:rsidRDefault="00F84532" w:rsidP="00F84532">
            <w:pPr>
              <w:pStyle w:val="ConsPlusNormal"/>
            </w:pPr>
          </w:p>
        </w:tc>
      </w:tr>
      <w:tr w:rsidR="00F84532" w:rsidRPr="00B42DAB" w14:paraId="54C684A3" w14:textId="77777777" w:rsidTr="00F84532">
        <w:tc>
          <w:tcPr>
            <w:tcW w:w="1191" w:type="dxa"/>
            <w:vAlign w:val="center"/>
          </w:tcPr>
          <w:p w14:paraId="11F17F2A" w14:textId="77777777" w:rsidR="00F84532" w:rsidRDefault="00F84532" w:rsidP="00F84532">
            <w:pPr>
              <w:pStyle w:val="ConsPlusNormal"/>
            </w:pPr>
            <w:r>
              <w:t>Урок 86.</w:t>
            </w:r>
          </w:p>
        </w:tc>
        <w:tc>
          <w:tcPr>
            <w:tcW w:w="7235" w:type="dxa"/>
            <w:vAlign w:val="center"/>
          </w:tcPr>
          <w:p w14:paraId="78A82464" w14:textId="77777777" w:rsidR="00F84532" w:rsidRDefault="00F84532" w:rsidP="00F84532">
            <w:pPr>
              <w:pStyle w:val="ConsPlusNormal"/>
              <w:jc w:val="both"/>
            </w:pPr>
            <w:r>
              <w:t>Имя существительное как часть речи</w:t>
            </w:r>
          </w:p>
        </w:tc>
        <w:tc>
          <w:tcPr>
            <w:tcW w:w="1984" w:type="dxa"/>
            <w:vAlign w:val="center"/>
          </w:tcPr>
          <w:p w14:paraId="65890660" w14:textId="77777777" w:rsidR="00F84532" w:rsidRDefault="00F84532" w:rsidP="00F84532">
            <w:pPr>
              <w:pStyle w:val="ConsPlusNormal"/>
            </w:pPr>
          </w:p>
        </w:tc>
      </w:tr>
      <w:tr w:rsidR="00F84532" w14:paraId="7B0424C5" w14:textId="77777777" w:rsidTr="00F84532">
        <w:tc>
          <w:tcPr>
            <w:tcW w:w="1191" w:type="dxa"/>
            <w:vAlign w:val="center"/>
          </w:tcPr>
          <w:p w14:paraId="5EDB5367" w14:textId="77777777" w:rsidR="00F84532" w:rsidRDefault="00F84532" w:rsidP="00F84532">
            <w:pPr>
              <w:pStyle w:val="ConsPlusNormal"/>
            </w:pPr>
            <w:r>
              <w:t>Урок 87.</w:t>
            </w:r>
          </w:p>
        </w:tc>
        <w:tc>
          <w:tcPr>
            <w:tcW w:w="7235" w:type="dxa"/>
            <w:vAlign w:val="center"/>
          </w:tcPr>
          <w:p w14:paraId="1F1B8FBB" w14:textId="77777777" w:rsidR="00F84532" w:rsidRDefault="00F84532" w:rsidP="00F84532">
            <w:pPr>
              <w:pStyle w:val="ConsPlusNormal"/>
              <w:jc w:val="both"/>
            </w:pPr>
            <w:r>
              <w:t>Особенности словообразования имен существительных</w:t>
            </w:r>
          </w:p>
        </w:tc>
        <w:tc>
          <w:tcPr>
            <w:tcW w:w="1984" w:type="dxa"/>
            <w:vAlign w:val="center"/>
          </w:tcPr>
          <w:p w14:paraId="7F65AF54" w14:textId="77777777" w:rsidR="00F84532" w:rsidRDefault="00F84532" w:rsidP="00F84532">
            <w:pPr>
              <w:pStyle w:val="ConsPlusNormal"/>
            </w:pPr>
          </w:p>
        </w:tc>
      </w:tr>
      <w:tr w:rsidR="00F84532" w:rsidRPr="00B42DAB" w14:paraId="4A9E99A8" w14:textId="77777777" w:rsidTr="00F84532">
        <w:tc>
          <w:tcPr>
            <w:tcW w:w="1191" w:type="dxa"/>
            <w:vAlign w:val="center"/>
          </w:tcPr>
          <w:p w14:paraId="69039220" w14:textId="77777777" w:rsidR="00F84532" w:rsidRDefault="00F84532" w:rsidP="00F84532">
            <w:pPr>
              <w:pStyle w:val="ConsPlusNormal"/>
            </w:pPr>
            <w:r>
              <w:t>Урок 88.</w:t>
            </w:r>
          </w:p>
        </w:tc>
        <w:tc>
          <w:tcPr>
            <w:tcW w:w="7235" w:type="dxa"/>
            <w:vAlign w:val="center"/>
          </w:tcPr>
          <w:p w14:paraId="4909B981" w14:textId="77777777" w:rsidR="00F84532" w:rsidRDefault="00F84532" w:rsidP="00F84532">
            <w:pPr>
              <w:pStyle w:val="ConsPlusNormal"/>
              <w:jc w:val="both"/>
            </w:pPr>
            <w:r>
              <w:t>Нормы словоизменения имен существительных. Образование формы именительного падежа множественного числа</w:t>
            </w:r>
          </w:p>
        </w:tc>
        <w:tc>
          <w:tcPr>
            <w:tcW w:w="1984" w:type="dxa"/>
            <w:vAlign w:val="center"/>
          </w:tcPr>
          <w:p w14:paraId="151E6893" w14:textId="77777777" w:rsidR="00F84532" w:rsidRDefault="00F84532" w:rsidP="00F84532">
            <w:pPr>
              <w:pStyle w:val="ConsPlusNormal"/>
            </w:pPr>
          </w:p>
        </w:tc>
      </w:tr>
      <w:tr w:rsidR="00F84532" w:rsidRPr="00B42DAB" w14:paraId="16056F91" w14:textId="77777777" w:rsidTr="00F84532">
        <w:tc>
          <w:tcPr>
            <w:tcW w:w="1191" w:type="dxa"/>
            <w:vAlign w:val="center"/>
          </w:tcPr>
          <w:p w14:paraId="41799C18" w14:textId="77777777" w:rsidR="00F84532" w:rsidRDefault="00F84532" w:rsidP="00F84532">
            <w:pPr>
              <w:pStyle w:val="ConsPlusNormal"/>
            </w:pPr>
            <w:r>
              <w:t>Урок 89.</w:t>
            </w:r>
          </w:p>
        </w:tc>
        <w:tc>
          <w:tcPr>
            <w:tcW w:w="7235" w:type="dxa"/>
            <w:vAlign w:val="center"/>
          </w:tcPr>
          <w:p w14:paraId="71662B4B" w14:textId="77777777" w:rsidR="00F84532" w:rsidRDefault="00F84532" w:rsidP="00F84532">
            <w:pPr>
              <w:pStyle w:val="ConsPlusNormal"/>
              <w:jc w:val="both"/>
            </w:pPr>
            <w:r>
              <w:t>Нормы словоизменения имен существительных. Образование формы родительного падежа множественного числа</w:t>
            </w:r>
          </w:p>
        </w:tc>
        <w:tc>
          <w:tcPr>
            <w:tcW w:w="1984" w:type="dxa"/>
            <w:vAlign w:val="center"/>
          </w:tcPr>
          <w:p w14:paraId="7797CFA2" w14:textId="77777777" w:rsidR="00F84532" w:rsidRDefault="00F84532" w:rsidP="00F84532">
            <w:pPr>
              <w:pStyle w:val="ConsPlusNormal"/>
            </w:pPr>
          </w:p>
        </w:tc>
      </w:tr>
      <w:tr w:rsidR="00F84532" w:rsidRPr="00B42DAB" w14:paraId="4AFF1EAC" w14:textId="77777777" w:rsidTr="00F84532">
        <w:tc>
          <w:tcPr>
            <w:tcW w:w="1191" w:type="dxa"/>
            <w:vAlign w:val="center"/>
          </w:tcPr>
          <w:p w14:paraId="6995CEF0" w14:textId="77777777" w:rsidR="00F84532" w:rsidRDefault="00F84532" w:rsidP="00F84532">
            <w:pPr>
              <w:pStyle w:val="ConsPlusNormal"/>
            </w:pPr>
            <w:r>
              <w:t>Урок 90.</w:t>
            </w:r>
          </w:p>
        </w:tc>
        <w:tc>
          <w:tcPr>
            <w:tcW w:w="7235" w:type="dxa"/>
            <w:vAlign w:val="center"/>
          </w:tcPr>
          <w:p w14:paraId="3330AF0C" w14:textId="77777777" w:rsidR="00F84532" w:rsidRDefault="00F84532" w:rsidP="00F84532">
            <w:pPr>
              <w:pStyle w:val="ConsPlusNormal"/>
              <w:jc w:val="both"/>
            </w:pPr>
            <w:r>
              <w:t>Нормы словоизменения сложных имен существительных с первой частью пол-</w:t>
            </w:r>
          </w:p>
        </w:tc>
        <w:tc>
          <w:tcPr>
            <w:tcW w:w="1984" w:type="dxa"/>
            <w:vAlign w:val="center"/>
          </w:tcPr>
          <w:p w14:paraId="6DB81B60" w14:textId="77777777" w:rsidR="00F84532" w:rsidRDefault="00F84532" w:rsidP="00F84532">
            <w:pPr>
              <w:pStyle w:val="ConsPlusNormal"/>
            </w:pPr>
          </w:p>
        </w:tc>
      </w:tr>
      <w:tr w:rsidR="00F84532" w:rsidRPr="00B42DAB" w14:paraId="7F985874" w14:textId="77777777" w:rsidTr="00F84532">
        <w:tc>
          <w:tcPr>
            <w:tcW w:w="1191" w:type="dxa"/>
            <w:vAlign w:val="center"/>
          </w:tcPr>
          <w:p w14:paraId="38487C6F" w14:textId="77777777" w:rsidR="00F84532" w:rsidRDefault="00F84532" w:rsidP="00F84532">
            <w:pPr>
              <w:pStyle w:val="ConsPlusNormal"/>
            </w:pPr>
            <w:r>
              <w:t>Урок 91.</w:t>
            </w:r>
          </w:p>
        </w:tc>
        <w:tc>
          <w:tcPr>
            <w:tcW w:w="7235" w:type="dxa"/>
            <w:vAlign w:val="center"/>
          </w:tcPr>
          <w:p w14:paraId="4FDA80E5" w14:textId="77777777" w:rsidR="00F84532" w:rsidRDefault="00F84532" w:rsidP="00F84532">
            <w:pPr>
              <w:pStyle w:val="ConsPlusNormal"/>
              <w:jc w:val="both"/>
            </w:pPr>
            <w:r>
              <w:t>Правила слитного и дефисного написания пол- и полу- со словами</w:t>
            </w:r>
          </w:p>
        </w:tc>
        <w:tc>
          <w:tcPr>
            <w:tcW w:w="1984" w:type="dxa"/>
            <w:vAlign w:val="center"/>
          </w:tcPr>
          <w:p w14:paraId="0C8FB17A" w14:textId="77777777" w:rsidR="00F84532" w:rsidRDefault="00F84532" w:rsidP="00F84532">
            <w:pPr>
              <w:pStyle w:val="ConsPlusNormal"/>
            </w:pPr>
          </w:p>
        </w:tc>
      </w:tr>
      <w:tr w:rsidR="00F84532" w:rsidRPr="00B42DAB" w14:paraId="08080F42" w14:textId="77777777" w:rsidTr="00F84532">
        <w:tc>
          <w:tcPr>
            <w:tcW w:w="1191" w:type="dxa"/>
            <w:vAlign w:val="center"/>
          </w:tcPr>
          <w:p w14:paraId="128650C1" w14:textId="77777777" w:rsidR="00F84532" w:rsidRDefault="00F84532" w:rsidP="00F84532">
            <w:pPr>
              <w:pStyle w:val="ConsPlusNormal"/>
            </w:pPr>
            <w:r>
              <w:t>Урок 92.</w:t>
            </w:r>
          </w:p>
        </w:tc>
        <w:tc>
          <w:tcPr>
            <w:tcW w:w="7235" w:type="dxa"/>
            <w:vAlign w:val="center"/>
          </w:tcPr>
          <w:p w14:paraId="45D4C445" w14:textId="77777777" w:rsidR="00F84532" w:rsidRDefault="00F84532" w:rsidP="00F84532">
            <w:pPr>
              <w:pStyle w:val="ConsPlusNormal"/>
              <w:jc w:val="both"/>
            </w:pPr>
            <w:r>
              <w:t>Описание помещения (интерьера). Сбор материала</w:t>
            </w:r>
          </w:p>
        </w:tc>
        <w:tc>
          <w:tcPr>
            <w:tcW w:w="1984" w:type="dxa"/>
            <w:vAlign w:val="center"/>
          </w:tcPr>
          <w:p w14:paraId="0E7A61D6" w14:textId="77777777" w:rsidR="00F84532" w:rsidRDefault="00F84532" w:rsidP="00F84532">
            <w:pPr>
              <w:pStyle w:val="ConsPlusNormal"/>
            </w:pPr>
          </w:p>
        </w:tc>
      </w:tr>
      <w:tr w:rsidR="00F84532" w14:paraId="0C1508A0" w14:textId="77777777" w:rsidTr="00F84532">
        <w:tc>
          <w:tcPr>
            <w:tcW w:w="1191" w:type="dxa"/>
            <w:vAlign w:val="center"/>
          </w:tcPr>
          <w:p w14:paraId="383E1984" w14:textId="77777777" w:rsidR="00F84532" w:rsidRDefault="00F84532" w:rsidP="00F84532">
            <w:pPr>
              <w:pStyle w:val="ConsPlusNormal"/>
            </w:pPr>
            <w:r>
              <w:t>Урок 93.</w:t>
            </w:r>
          </w:p>
        </w:tc>
        <w:tc>
          <w:tcPr>
            <w:tcW w:w="7235" w:type="dxa"/>
            <w:vAlign w:val="center"/>
          </w:tcPr>
          <w:p w14:paraId="41659BD1" w14:textId="77777777" w:rsidR="00F84532" w:rsidRDefault="00F84532" w:rsidP="00F84532">
            <w:pPr>
              <w:pStyle w:val="ConsPlusNormal"/>
              <w:jc w:val="both"/>
            </w:pPr>
            <w:r>
              <w:t>Практикум. Описание помещения (интерьера)</w:t>
            </w:r>
          </w:p>
        </w:tc>
        <w:tc>
          <w:tcPr>
            <w:tcW w:w="1984" w:type="dxa"/>
            <w:vAlign w:val="center"/>
          </w:tcPr>
          <w:p w14:paraId="721789F9" w14:textId="77777777" w:rsidR="00F84532" w:rsidRDefault="00F84532" w:rsidP="00F84532">
            <w:pPr>
              <w:pStyle w:val="ConsPlusNormal"/>
              <w:jc w:val="center"/>
            </w:pPr>
            <w:r>
              <w:t>1</w:t>
            </w:r>
          </w:p>
        </w:tc>
      </w:tr>
      <w:tr w:rsidR="00F84532" w14:paraId="5CDBEAAB" w14:textId="77777777" w:rsidTr="00F84532">
        <w:tc>
          <w:tcPr>
            <w:tcW w:w="1191" w:type="dxa"/>
            <w:vAlign w:val="center"/>
          </w:tcPr>
          <w:p w14:paraId="1DF89CA5" w14:textId="77777777" w:rsidR="00F84532" w:rsidRDefault="00F84532" w:rsidP="00F84532">
            <w:pPr>
              <w:pStyle w:val="ConsPlusNormal"/>
            </w:pPr>
            <w:r>
              <w:t>Урок 94.</w:t>
            </w:r>
          </w:p>
        </w:tc>
        <w:tc>
          <w:tcPr>
            <w:tcW w:w="7235" w:type="dxa"/>
            <w:vAlign w:val="center"/>
          </w:tcPr>
          <w:p w14:paraId="659E3A75" w14:textId="77777777" w:rsidR="00F84532" w:rsidRDefault="00F84532" w:rsidP="00F84532">
            <w:pPr>
              <w:pStyle w:val="ConsPlusNormal"/>
              <w:jc w:val="both"/>
            </w:pPr>
            <w:r>
              <w:t>Повторение темы "Имя существительное"</w:t>
            </w:r>
          </w:p>
        </w:tc>
        <w:tc>
          <w:tcPr>
            <w:tcW w:w="1984" w:type="dxa"/>
            <w:vAlign w:val="center"/>
          </w:tcPr>
          <w:p w14:paraId="02359684" w14:textId="77777777" w:rsidR="00F84532" w:rsidRDefault="00F84532" w:rsidP="00F84532">
            <w:pPr>
              <w:pStyle w:val="ConsPlusNormal"/>
            </w:pPr>
          </w:p>
        </w:tc>
      </w:tr>
      <w:tr w:rsidR="00F84532" w:rsidRPr="00B42DAB" w14:paraId="4AB4541D" w14:textId="77777777" w:rsidTr="00F84532">
        <w:tc>
          <w:tcPr>
            <w:tcW w:w="1191" w:type="dxa"/>
            <w:vAlign w:val="center"/>
          </w:tcPr>
          <w:p w14:paraId="7BC67C1C" w14:textId="77777777" w:rsidR="00F84532" w:rsidRDefault="00F84532" w:rsidP="00F84532">
            <w:pPr>
              <w:pStyle w:val="ConsPlusNormal"/>
            </w:pPr>
            <w:r>
              <w:t>Урок 95.</w:t>
            </w:r>
          </w:p>
        </w:tc>
        <w:tc>
          <w:tcPr>
            <w:tcW w:w="7235" w:type="dxa"/>
            <w:vAlign w:val="center"/>
          </w:tcPr>
          <w:p w14:paraId="089434C9" w14:textId="77777777" w:rsidR="00F84532" w:rsidRDefault="00F84532" w:rsidP="00F84532">
            <w:pPr>
              <w:pStyle w:val="ConsPlusNormal"/>
              <w:jc w:val="both"/>
            </w:pPr>
            <w:r>
              <w:t>Контрольная работа по теме "Имя существительное"</w:t>
            </w:r>
          </w:p>
        </w:tc>
        <w:tc>
          <w:tcPr>
            <w:tcW w:w="1984" w:type="dxa"/>
            <w:vAlign w:val="center"/>
          </w:tcPr>
          <w:p w14:paraId="38B9CB2D" w14:textId="77777777" w:rsidR="00F84532" w:rsidRDefault="00F84532" w:rsidP="00F84532">
            <w:pPr>
              <w:pStyle w:val="ConsPlusNormal"/>
            </w:pPr>
          </w:p>
        </w:tc>
      </w:tr>
      <w:tr w:rsidR="00F84532" w:rsidRPr="00B42DAB" w14:paraId="1AE165C3" w14:textId="77777777" w:rsidTr="00F84532">
        <w:tc>
          <w:tcPr>
            <w:tcW w:w="1191" w:type="dxa"/>
            <w:vAlign w:val="center"/>
          </w:tcPr>
          <w:p w14:paraId="030BC36A" w14:textId="77777777" w:rsidR="00F84532" w:rsidRDefault="00F84532" w:rsidP="00F84532">
            <w:pPr>
              <w:pStyle w:val="ConsPlusNormal"/>
            </w:pPr>
            <w:r>
              <w:t>Урок 96.</w:t>
            </w:r>
          </w:p>
        </w:tc>
        <w:tc>
          <w:tcPr>
            <w:tcW w:w="7235" w:type="dxa"/>
            <w:vAlign w:val="center"/>
          </w:tcPr>
          <w:p w14:paraId="75547C0B" w14:textId="77777777" w:rsidR="00F84532" w:rsidRDefault="00F84532" w:rsidP="00F84532">
            <w:pPr>
              <w:pStyle w:val="ConsPlusNormal"/>
              <w:jc w:val="both"/>
            </w:pPr>
            <w:r>
              <w:t>Работа над ошибками, анализ работы</w:t>
            </w:r>
          </w:p>
        </w:tc>
        <w:tc>
          <w:tcPr>
            <w:tcW w:w="1984" w:type="dxa"/>
            <w:vAlign w:val="center"/>
          </w:tcPr>
          <w:p w14:paraId="4527973A" w14:textId="77777777" w:rsidR="00F84532" w:rsidRDefault="00F84532" w:rsidP="00F84532">
            <w:pPr>
              <w:pStyle w:val="ConsPlusNormal"/>
            </w:pPr>
          </w:p>
        </w:tc>
      </w:tr>
      <w:tr w:rsidR="00F84532" w:rsidRPr="00B42DAB" w14:paraId="3EB7922F" w14:textId="77777777" w:rsidTr="00F84532">
        <w:tc>
          <w:tcPr>
            <w:tcW w:w="1191" w:type="dxa"/>
            <w:vAlign w:val="center"/>
          </w:tcPr>
          <w:p w14:paraId="5409AD93" w14:textId="77777777" w:rsidR="00F84532" w:rsidRDefault="00F84532" w:rsidP="00F84532">
            <w:pPr>
              <w:pStyle w:val="ConsPlusNormal"/>
            </w:pPr>
            <w:r>
              <w:t>Урок 97.</w:t>
            </w:r>
          </w:p>
        </w:tc>
        <w:tc>
          <w:tcPr>
            <w:tcW w:w="7235" w:type="dxa"/>
            <w:vAlign w:val="center"/>
          </w:tcPr>
          <w:p w14:paraId="1254C209" w14:textId="77777777" w:rsidR="00F84532" w:rsidRDefault="00F84532" w:rsidP="00F84532">
            <w:pPr>
              <w:pStyle w:val="ConsPlusNormal"/>
              <w:jc w:val="both"/>
            </w:pPr>
            <w:r>
              <w:t>Имя прилагательное как часть речи (повторение изученного в 5 классе)</w:t>
            </w:r>
          </w:p>
        </w:tc>
        <w:tc>
          <w:tcPr>
            <w:tcW w:w="1984" w:type="dxa"/>
            <w:vAlign w:val="center"/>
          </w:tcPr>
          <w:p w14:paraId="58A4A0BF" w14:textId="77777777" w:rsidR="00F84532" w:rsidRDefault="00F84532" w:rsidP="00F84532">
            <w:pPr>
              <w:pStyle w:val="ConsPlusNormal"/>
            </w:pPr>
          </w:p>
        </w:tc>
      </w:tr>
      <w:tr w:rsidR="00F84532" w:rsidRPr="00B42DAB" w14:paraId="780FA85C" w14:textId="77777777" w:rsidTr="00F84532">
        <w:tc>
          <w:tcPr>
            <w:tcW w:w="1191" w:type="dxa"/>
            <w:vAlign w:val="center"/>
          </w:tcPr>
          <w:p w14:paraId="236FE3E7" w14:textId="77777777" w:rsidR="00F84532" w:rsidRDefault="00F84532" w:rsidP="00F84532">
            <w:pPr>
              <w:pStyle w:val="ConsPlusNormal"/>
            </w:pPr>
            <w:r>
              <w:lastRenderedPageBreak/>
              <w:t>Урок 98.</w:t>
            </w:r>
          </w:p>
        </w:tc>
        <w:tc>
          <w:tcPr>
            <w:tcW w:w="7235" w:type="dxa"/>
            <w:vAlign w:val="center"/>
          </w:tcPr>
          <w:p w14:paraId="1686CBB2" w14:textId="77777777" w:rsidR="00F84532" w:rsidRDefault="00F84532" w:rsidP="00F84532">
            <w:pPr>
              <w:pStyle w:val="ConsPlusNormal"/>
              <w:jc w:val="both"/>
            </w:pPr>
            <w:r>
              <w:t>Имя прилагательное как часть речи</w:t>
            </w:r>
          </w:p>
        </w:tc>
        <w:tc>
          <w:tcPr>
            <w:tcW w:w="1984" w:type="dxa"/>
            <w:vAlign w:val="center"/>
          </w:tcPr>
          <w:p w14:paraId="4C4116AC" w14:textId="77777777" w:rsidR="00F84532" w:rsidRDefault="00F84532" w:rsidP="00F84532">
            <w:pPr>
              <w:pStyle w:val="ConsPlusNormal"/>
            </w:pPr>
          </w:p>
        </w:tc>
      </w:tr>
      <w:tr w:rsidR="00F84532" w:rsidRPr="00B42DAB" w14:paraId="21D8B0E8" w14:textId="77777777" w:rsidTr="00F84532">
        <w:tc>
          <w:tcPr>
            <w:tcW w:w="1191" w:type="dxa"/>
            <w:vAlign w:val="center"/>
          </w:tcPr>
          <w:p w14:paraId="0BBAD67F" w14:textId="77777777" w:rsidR="00F84532" w:rsidRDefault="00F84532" w:rsidP="00F84532">
            <w:pPr>
              <w:pStyle w:val="ConsPlusNormal"/>
            </w:pPr>
            <w:r>
              <w:t>Урок 99.</w:t>
            </w:r>
          </w:p>
        </w:tc>
        <w:tc>
          <w:tcPr>
            <w:tcW w:w="7235" w:type="dxa"/>
            <w:vAlign w:val="center"/>
          </w:tcPr>
          <w:p w14:paraId="19C39065" w14:textId="77777777" w:rsidR="00F84532" w:rsidRDefault="00F84532" w:rsidP="00F84532">
            <w:pPr>
              <w:pStyle w:val="ConsPlusNormal"/>
              <w:jc w:val="both"/>
            </w:pPr>
            <w:r>
              <w:t>Разряды имен прилагательных по значению</w:t>
            </w:r>
          </w:p>
        </w:tc>
        <w:tc>
          <w:tcPr>
            <w:tcW w:w="1984" w:type="dxa"/>
            <w:vAlign w:val="center"/>
          </w:tcPr>
          <w:p w14:paraId="7E872663" w14:textId="77777777" w:rsidR="00F84532" w:rsidRDefault="00F84532" w:rsidP="00F84532">
            <w:pPr>
              <w:pStyle w:val="ConsPlusNormal"/>
            </w:pPr>
          </w:p>
        </w:tc>
      </w:tr>
      <w:tr w:rsidR="00F84532" w14:paraId="793AF7BB" w14:textId="77777777" w:rsidTr="00F84532">
        <w:tc>
          <w:tcPr>
            <w:tcW w:w="1191" w:type="dxa"/>
            <w:vAlign w:val="center"/>
          </w:tcPr>
          <w:p w14:paraId="11078163" w14:textId="77777777" w:rsidR="00F84532" w:rsidRDefault="00F84532" w:rsidP="00F84532">
            <w:pPr>
              <w:pStyle w:val="ConsPlusNormal"/>
            </w:pPr>
            <w:r>
              <w:t>Урок 100.</w:t>
            </w:r>
          </w:p>
        </w:tc>
        <w:tc>
          <w:tcPr>
            <w:tcW w:w="7235" w:type="dxa"/>
            <w:vAlign w:val="center"/>
          </w:tcPr>
          <w:p w14:paraId="67FB62EB" w14:textId="77777777" w:rsidR="00F84532" w:rsidRDefault="00F84532" w:rsidP="00F84532">
            <w:pPr>
              <w:pStyle w:val="ConsPlusNormal"/>
              <w:jc w:val="both"/>
            </w:pPr>
            <w:r>
              <w:t>Разряды имен прилагательных по значению. Качественные прилагательные</w:t>
            </w:r>
          </w:p>
        </w:tc>
        <w:tc>
          <w:tcPr>
            <w:tcW w:w="1984" w:type="dxa"/>
            <w:vAlign w:val="center"/>
          </w:tcPr>
          <w:p w14:paraId="320EB4CD" w14:textId="77777777" w:rsidR="00F84532" w:rsidRDefault="00F84532" w:rsidP="00F84532">
            <w:pPr>
              <w:pStyle w:val="ConsPlusNormal"/>
            </w:pPr>
          </w:p>
        </w:tc>
      </w:tr>
      <w:tr w:rsidR="00F84532" w14:paraId="30C7FBEA" w14:textId="77777777" w:rsidTr="00F84532">
        <w:tc>
          <w:tcPr>
            <w:tcW w:w="1191" w:type="dxa"/>
            <w:vAlign w:val="center"/>
          </w:tcPr>
          <w:p w14:paraId="663ECA46" w14:textId="77777777" w:rsidR="00F84532" w:rsidRDefault="00F84532" w:rsidP="00F84532">
            <w:pPr>
              <w:pStyle w:val="ConsPlusNormal"/>
            </w:pPr>
            <w:r>
              <w:t>Урок 101.</w:t>
            </w:r>
          </w:p>
        </w:tc>
        <w:tc>
          <w:tcPr>
            <w:tcW w:w="7235" w:type="dxa"/>
            <w:vAlign w:val="center"/>
          </w:tcPr>
          <w:p w14:paraId="11E2DDB0" w14:textId="77777777" w:rsidR="00F84532" w:rsidRDefault="00F84532" w:rsidP="00F84532">
            <w:pPr>
              <w:pStyle w:val="ConsPlusNormal"/>
              <w:jc w:val="both"/>
            </w:pPr>
            <w:r>
              <w:t>Разряды имен прилагательных по значению. Относительные прилагательные</w:t>
            </w:r>
          </w:p>
        </w:tc>
        <w:tc>
          <w:tcPr>
            <w:tcW w:w="1984" w:type="dxa"/>
            <w:vAlign w:val="center"/>
          </w:tcPr>
          <w:p w14:paraId="475F5EE3" w14:textId="77777777" w:rsidR="00F84532" w:rsidRDefault="00F84532" w:rsidP="00F84532">
            <w:pPr>
              <w:pStyle w:val="ConsPlusNormal"/>
            </w:pPr>
          </w:p>
        </w:tc>
      </w:tr>
      <w:tr w:rsidR="00F84532" w14:paraId="07BD120F" w14:textId="77777777" w:rsidTr="00F84532">
        <w:tc>
          <w:tcPr>
            <w:tcW w:w="1191" w:type="dxa"/>
            <w:vAlign w:val="center"/>
          </w:tcPr>
          <w:p w14:paraId="0318047F" w14:textId="77777777" w:rsidR="00F84532" w:rsidRDefault="00F84532" w:rsidP="00F84532">
            <w:pPr>
              <w:pStyle w:val="ConsPlusNormal"/>
            </w:pPr>
            <w:r>
              <w:t>Урок 102.</w:t>
            </w:r>
          </w:p>
        </w:tc>
        <w:tc>
          <w:tcPr>
            <w:tcW w:w="7235" w:type="dxa"/>
            <w:vAlign w:val="center"/>
          </w:tcPr>
          <w:p w14:paraId="4B71305D" w14:textId="77777777" w:rsidR="00F84532" w:rsidRDefault="00F84532" w:rsidP="00F84532">
            <w:pPr>
              <w:pStyle w:val="ConsPlusNormal"/>
              <w:jc w:val="both"/>
            </w:pPr>
            <w:r>
              <w:t>Разряды имен прилагательных по значению. Притяжательные прилагательные</w:t>
            </w:r>
          </w:p>
        </w:tc>
        <w:tc>
          <w:tcPr>
            <w:tcW w:w="1984" w:type="dxa"/>
            <w:vAlign w:val="center"/>
          </w:tcPr>
          <w:p w14:paraId="50592A6A" w14:textId="77777777" w:rsidR="00F84532" w:rsidRDefault="00F84532" w:rsidP="00F84532">
            <w:pPr>
              <w:pStyle w:val="ConsPlusNormal"/>
            </w:pPr>
          </w:p>
        </w:tc>
      </w:tr>
      <w:tr w:rsidR="00F84532" w:rsidRPr="00B42DAB" w14:paraId="1AD30668" w14:textId="77777777" w:rsidTr="00F84532">
        <w:tc>
          <w:tcPr>
            <w:tcW w:w="1191" w:type="dxa"/>
            <w:vAlign w:val="center"/>
          </w:tcPr>
          <w:p w14:paraId="7B6A6BFD" w14:textId="77777777" w:rsidR="00F84532" w:rsidRDefault="00F84532" w:rsidP="00F84532">
            <w:pPr>
              <w:pStyle w:val="ConsPlusNormal"/>
            </w:pPr>
            <w:r>
              <w:t>Урок 103.</w:t>
            </w:r>
          </w:p>
        </w:tc>
        <w:tc>
          <w:tcPr>
            <w:tcW w:w="7235" w:type="dxa"/>
            <w:vAlign w:val="center"/>
          </w:tcPr>
          <w:p w14:paraId="3CBDBEFF" w14:textId="77777777" w:rsidR="00F84532" w:rsidRDefault="00F84532" w:rsidP="00F84532">
            <w:pPr>
              <w:pStyle w:val="ConsPlusNormal"/>
              <w:jc w:val="both"/>
            </w:pPr>
            <w:r>
              <w:t>Степени сравнения качественных имен прилагательных. Сравнительная степень сравнения качественных имен прилагательных</w:t>
            </w:r>
          </w:p>
        </w:tc>
        <w:tc>
          <w:tcPr>
            <w:tcW w:w="1984" w:type="dxa"/>
            <w:vAlign w:val="center"/>
          </w:tcPr>
          <w:p w14:paraId="565520AA" w14:textId="77777777" w:rsidR="00F84532" w:rsidRDefault="00F84532" w:rsidP="00F84532">
            <w:pPr>
              <w:pStyle w:val="ConsPlusNormal"/>
            </w:pPr>
          </w:p>
        </w:tc>
      </w:tr>
      <w:tr w:rsidR="00F84532" w:rsidRPr="00B42DAB" w14:paraId="7DE2E74C" w14:textId="77777777" w:rsidTr="00F84532">
        <w:tc>
          <w:tcPr>
            <w:tcW w:w="1191" w:type="dxa"/>
            <w:vAlign w:val="center"/>
          </w:tcPr>
          <w:p w14:paraId="2CA985CB" w14:textId="77777777" w:rsidR="00F84532" w:rsidRDefault="00F84532" w:rsidP="00F84532">
            <w:pPr>
              <w:pStyle w:val="ConsPlusNormal"/>
            </w:pPr>
            <w:r>
              <w:t>Урок 104.</w:t>
            </w:r>
          </w:p>
        </w:tc>
        <w:tc>
          <w:tcPr>
            <w:tcW w:w="7235" w:type="dxa"/>
            <w:vAlign w:val="center"/>
          </w:tcPr>
          <w:p w14:paraId="7E7E978E" w14:textId="77777777" w:rsidR="00F84532" w:rsidRDefault="00F84532" w:rsidP="00F84532">
            <w:pPr>
              <w:pStyle w:val="ConsPlusNormal"/>
              <w:jc w:val="both"/>
            </w:pPr>
            <w:r>
              <w:t>Превосходная степень сравнения качественных имен прилагательных</w:t>
            </w:r>
          </w:p>
        </w:tc>
        <w:tc>
          <w:tcPr>
            <w:tcW w:w="1984" w:type="dxa"/>
            <w:vAlign w:val="center"/>
          </w:tcPr>
          <w:p w14:paraId="5989287B" w14:textId="77777777" w:rsidR="00F84532" w:rsidRDefault="00F84532" w:rsidP="00F84532">
            <w:pPr>
              <w:pStyle w:val="ConsPlusNormal"/>
            </w:pPr>
          </w:p>
        </w:tc>
      </w:tr>
      <w:tr w:rsidR="00F84532" w:rsidRPr="00B42DAB" w14:paraId="47B30A0D" w14:textId="77777777" w:rsidTr="00F84532">
        <w:tc>
          <w:tcPr>
            <w:tcW w:w="1191" w:type="dxa"/>
            <w:vAlign w:val="center"/>
          </w:tcPr>
          <w:p w14:paraId="04D04F0A" w14:textId="77777777" w:rsidR="00F84532" w:rsidRDefault="00F84532" w:rsidP="00F84532">
            <w:pPr>
              <w:pStyle w:val="ConsPlusNormal"/>
            </w:pPr>
            <w:r>
              <w:t>Урок 105.</w:t>
            </w:r>
          </w:p>
        </w:tc>
        <w:tc>
          <w:tcPr>
            <w:tcW w:w="7235" w:type="dxa"/>
            <w:vAlign w:val="center"/>
          </w:tcPr>
          <w:p w14:paraId="4674F2FF" w14:textId="77777777" w:rsidR="00F84532" w:rsidRDefault="00F84532" w:rsidP="00F84532">
            <w:pPr>
              <w:pStyle w:val="ConsPlusNormal"/>
              <w:jc w:val="both"/>
            </w:pPr>
            <w:r>
              <w:t>Сжатое изложение. Смысловой анализ текста</w:t>
            </w:r>
          </w:p>
        </w:tc>
        <w:tc>
          <w:tcPr>
            <w:tcW w:w="1984" w:type="dxa"/>
            <w:vAlign w:val="center"/>
          </w:tcPr>
          <w:p w14:paraId="0F9AFB9A" w14:textId="77777777" w:rsidR="00F84532" w:rsidRDefault="00F84532" w:rsidP="00F84532">
            <w:pPr>
              <w:pStyle w:val="ConsPlusNormal"/>
            </w:pPr>
          </w:p>
        </w:tc>
      </w:tr>
      <w:tr w:rsidR="00F84532" w14:paraId="16B15B8D" w14:textId="77777777" w:rsidTr="00F84532">
        <w:tc>
          <w:tcPr>
            <w:tcW w:w="1191" w:type="dxa"/>
            <w:vAlign w:val="center"/>
          </w:tcPr>
          <w:p w14:paraId="3A957D06" w14:textId="77777777" w:rsidR="00F84532" w:rsidRDefault="00F84532" w:rsidP="00F84532">
            <w:pPr>
              <w:pStyle w:val="ConsPlusNormal"/>
            </w:pPr>
            <w:r>
              <w:t>Урок 106.</w:t>
            </w:r>
          </w:p>
        </w:tc>
        <w:tc>
          <w:tcPr>
            <w:tcW w:w="7235" w:type="dxa"/>
            <w:vAlign w:val="center"/>
          </w:tcPr>
          <w:p w14:paraId="13EA2307" w14:textId="77777777" w:rsidR="00F84532" w:rsidRDefault="00F84532" w:rsidP="00F84532">
            <w:pPr>
              <w:pStyle w:val="ConsPlusNormal"/>
              <w:jc w:val="both"/>
            </w:pPr>
            <w:r>
              <w:t>Изложение подробное (сжатое)</w:t>
            </w:r>
          </w:p>
        </w:tc>
        <w:tc>
          <w:tcPr>
            <w:tcW w:w="1984" w:type="dxa"/>
            <w:vAlign w:val="center"/>
          </w:tcPr>
          <w:p w14:paraId="184E80D6" w14:textId="77777777" w:rsidR="00F84532" w:rsidRDefault="00F84532" w:rsidP="00F84532">
            <w:pPr>
              <w:pStyle w:val="ConsPlusNormal"/>
            </w:pPr>
          </w:p>
        </w:tc>
      </w:tr>
      <w:tr w:rsidR="00F84532" w14:paraId="34220D61" w14:textId="77777777" w:rsidTr="00F84532">
        <w:tc>
          <w:tcPr>
            <w:tcW w:w="1191" w:type="dxa"/>
            <w:vAlign w:val="center"/>
          </w:tcPr>
          <w:p w14:paraId="2D11E07A" w14:textId="77777777" w:rsidR="00F84532" w:rsidRDefault="00F84532" w:rsidP="00F84532">
            <w:pPr>
              <w:pStyle w:val="ConsPlusNormal"/>
            </w:pPr>
            <w:r>
              <w:t>Урок 107.</w:t>
            </w:r>
          </w:p>
        </w:tc>
        <w:tc>
          <w:tcPr>
            <w:tcW w:w="7235" w:type="dxa"/>
            <w:vAlign w:val="center"/>
          </w:tcPr>
          <w:p w14:paraId="21DD8143" w14:textId="77777777" w:rsidR="00F84532" w:rsidRDefault="00F84532" w:rsidP="00F84532">
            <w:pPr>
              <w:pStyle w:val="ConsPlusNormal"/>
              <w:jc w:val="both"/>
            </w:pPr>
            <w:r>
              <w:t>Морфологический анализ имен прилагательных</w:t>
            </w:r>
          </w:p>
        </w:tc>
        <w:tc>
          <w:tcPr>
            <w:tcW w:w="1984" w:type="dxa"/>
            <w:vAlign w:val="center"/>
          </w:tcPr>
          <w:p w14:paraId="49B4B21E" w14:textId="77777777" w:rsidR="00F84532" w:rsidRDefault="00F84532" w:rsidP="00F84532">
            <w:pPr>
              <w:pStyle w:val="ConsPlusNormal"/>
            </w:pPr>
          </w:p>
        </w:tc>
      </w:tr>
      <w:tr w:rsidR="00F84532" w:rsidRPr="00B42DAB" w14:paraId="7A8A0C65" w14:textId="77777777" w:rsidTr="00F84532">
        <w:tc>
          <w:tcPr>
            <w:tcW w:w="1191" w:type="dxa"/>
            <w:vAlign w:val="center"/>
          </w:tcPr>
          <w:p w14:paraId="19680BF8" w14:textId="77777777" w:rsidR="00F84532" w:rsidRDefault="00F84532" w:rsidP="00F84532">
            <w:pPr>
              <w:pStyle w:val="ConsPlusNormal"/>
            </w:pPr>
            <w:r>
              <w:t>Урок 108.</w:t>
            </w:r>
          </w:p>
        </w:tc>
        <w:tc>
          <w:tcPr>
            <w:tcW w:w="7235" w:type="dxa"/>
            <w:vAlign w:val="center"/>
          </w:tcPr>
          <w:p w14:paraId="479FF8BE" w14:textId="77777777" w:rsidR="00F84532" w:rsidRDefault="00F84532" w:rsidP="00F84532">
            <w:pPr>
              <w:pStyle w:val="ConsPlusNormal"/>
              <w:jc w:val="both"/>
            </w:pPr>
            <w:r>
              <w:t>Правописание н и нн в именах прилагательных</w:t>
            </w:r>
          </w:p>
        </w:tc>
        <w:tc>
          <w:tcPr>
            <w:tcW w:w="1984" w:type="dxa"/>
            <w:vAlign w:val="center"/>
          </w:tcPr>
          <w:p w14:paraId="5F166E15" w14:textId="77777777" w:rsidR="00F84532" w:rsidRDefault="00F84532" w:rsidP="00F84532">
            <w:pPr>
              <w:pStyle w:val="ConsPlusNormal"/>
            </w:pPr>
          </w:p>
        </w:tc>
      </w:tr>
      <w:tr w:rsidR="00F84532" w14:paraId="43FA6C94" w14:textId="77777777" w:rsidTr="00F84532">
        <w:tc>
          <w:tcPr>
            <w:tcW w:w="1191" w:type="dxa"/>
            <w:vAlign w:val="center"/>
          </w:tcPr>
          <w:p w14:paraId="1D0A66B2" w14:textId="77777777" w:rsidR="00F84532" w:rsidRDefault="00F84532" w:rsidP="00F84532">
            <w:pPr>
              <w:pStyle w:val="ConsPlusNormal"/>
            </w:pPr>
            <w:r>
              <w:t>Урок 109.</w:t>
            </w:r>
          </w:p>
        </w:tc>
        <w:tc>
          <w:tcPr>
            <w:tcW w:w="7235" w:type="dxa"/>
            <w:vAlign w:val="center"/>
          </w:tcPr>
          <w:p w14:paraId="331272A3" w14:textId="77777777" w:rsidR="00F84532" w:rsidRDefault="00F84532" w:rsidP="00F84532">
            <w:pPr>
              <w:pStyle w:val="ConsPlusNormal"/>
              <w:jc w:val="both"/>
            </w:pPr>
            <w:r>
              <w:t>Правописание н и нн в именах прилагательных (закрепление). Практикум</w:t>
            </w:r>
          </w:p>
        </w:tc>
        <w:tc>
          <w:tcPr>
            <w:tcW w:w="1984" w:type="dxa"/>
            <w:vAlign w:val="center"/>
          </w:tcPr>
          <w:p w14:paraId="65C4A4FD" w14:textId="77777777" w:rsidR="00F84532" w:rsidRDefault="00F84532" w:rsidP="00F84532">
            <w:pPr>
              <w:pStyle w:val="ConsPlusNormal"/>
              <w:jc w:val="center"/>
            </w:pPr>
            <w:r>
              <w:t>1</w:t>
            </w:r>
          </w:p>
        </w:tc>
      </w:tr>
      <w:tr w:rsidR="00F84532" w:rsidRPr="00B42DAB" w14:paraId="63B0F2E6" w14:textId="77777777" w:rsidTr="00F84532">
        <w:tc>
          <w:tcPr>
            <w:tcW w:w="1191" w:type="dxa"/>
            <w:vAlign w:val="center"/>
          </w:tcPr>
          <w:p w14:paraId="79244E77" w14:textId="77777777" w:rsidR="00F84532" w:rsidRDefault="00F84532" w:rsidP="00F84532">
            <w:pPr>
              <w:pStyle w:val="ConsPlusNormal"/>
            </w:pPr>
            <w:r>
              <w:t>Урок 110.</w:t>
            </w:r>
          </w:p>
        </w:tc>
        <w:tc>
          <w:tcPr>
            <w:tcW w:w="7235" w:type="dxa"/>
            <w:vAlign w:val="center"/>
          </w:tcPr>
          <w:p w14:paraId="00E3303B" w14:textId="77777777" w:rsidR="00F84532" w:rsidRDefault="00F84532" w:rsidP="00F84532">
            <w:pPr>
              <w:pStyle w:val="ConsPlusNormal"/>
              <w:jc w:val="both"/>
            </w:pPr>
            <w:r>
              <w:t>Правописание суффиксов -к- и -ск- имен прилагательных</w:t>
            </w:r>
          </w:p>
        </w:tc>
        <w:tc>
          <w:tcPr>
            <w:tcW w:w="1984" w:type="dxa"/>
            <w:vAlign w:val="center"/>
          </w:tcPr>
          <w:p w14:paraId="26BE0ACC" w14:textId="77777777" w:rsidR="00F84532" w:rsidRDefault="00F84532" w:rsidP="00F84532">
            <w:pPr>
              <w:pStyle w:val="ConsPlusNormal"/>
            </w:pPr>
          </w:p>
        </w:tc>
      </w:tr>
      <w:tr w:rsidR="00F84532" w14:paraId="58F30F05" w14:textId="77777777" w:rsidTr="00F84532">
        <w:tc>
          <w:tcPr>
            <w:tcW w:w="1191" w:type="dxa"/>
            <w:vAlign w:val="center"/>
          </w:tcPr>
          <w:p w14:paraId="16634F24" w14:textId="77777777" w:rsidR="00F84532" w:rsidRDefault="00F84532" w:rsidP="00F84532">
            <w:pPr>
              <w:pStyle w:val="ConsPlusNormal"/>
            </w:pPr>
            <w:r>
              <w:t>Урок 111.</w:t>
            </w:r>
          </w:p>
        </w:tc>
        <w:tc>
          <w:tcPr>
            <w:tcW w:w="7235" w:type="dxa"/>
            <w:vAlign w:val="center"/>
          </w:tcPr>
          <w:p w14:paraId="7ADFD152" w14:textId="77777777" w:rsidR="00F84532" w:rsidRDefault="00F84532" w:rsidP="00F84532">
            <w:pPr>
              <w:pStyle w:val="ConsPlusNormal"/>
              <w:jc w:val="both"/>
            </w:pPr>
            <w:r>
              <w:t>Правописание суффиксов -к- и -ск- имен прилагательных. Практикум</w:t>
            </w:r>
          </w:p>
        </w:tc>
        <w:tc>
          <w:tcPr>
            <w:tcW w:w="1984" w:type="dxa"/>
            <w:vAlign w:val="center"/>
          </w:tcPr>
          <w:p w14:paraId="776E2E4C" w14:textId="77777777" w:rsidR="00F84532" w:rsidRDefault="00F84532" w:rsidP="00F84532">
            <w:pPr>
              <w:pStyle w:val="ConsPlusNormal"/>
              <w:jc w:val="center"/>
            </w:pPr>
            <w:r>
              <w:t>1</w:t>
            </w:r>
          </w:p>
        </w:tc>
      </w:tr>
      <w:tr w:rsidR="00F84532" w:rsidRPr="00B42DAB" w14:paraId="7907FC64" w14:textId="77777777" w:rsidTr="00F84532">
        <w:tc>
          <w:tcPr>
            <w:tcW w:w="1191" w:type="dxa"/>
            <w:vAlign w:val="center"/>
          </w:tcPr>
          <w:p w14:paraId="7F9424EE" w14:textId="77777777" w:rsidR="00F84532" w:rsidRDefault="00F84532" w:rsidP="00F84532">
            <w:pPr>
              <w:pStyle w:val="ConsPlusNormal"/>
            </w:pPr>
            <w:r>
              <w:t>Урок 112.</w:t>
            </w:r>
          </w:p>
        </w:tc>
        <w:tc>
          <w:tcPr>
            <w:tcW w:w="7235" w:type="dxa"/>
            <w:vAlign w:val="center"/>
          </w:tcPr>
          <w:p w14:paraId="7159B0CD" w14:textId="77777777" w:rsidR="00F84532" w:rsidRDefault="00F84532" w:rsidP="00F84532">
            <w:pPr>
              <w:pStyle w:val="ConsPlusNormal"/>
              <w:jc w:val="both"/>
            </w:pPr>
            <w:r>
              <w:t>Словообразование имен прилагательных. Правописание сложных имен прилагательных</w:t>
            </w:r>
          </w:p>
        </w:tc>
        <w:tc>
          <w:tcPr>
            <w:tcW w:w="1984" w:type="dxa"/>
            <w:vAlign w:val="center"/>
          </w:tcPr>
          <w:p w14:paraId="18E08982" w14:textId="77777777" w:rsidR="00F84532" w:rsidRDefault="00F84532" w:rsidP="00F84532">
            <w:pPr>
              <w:pStyle w:val="ConsPlusNormal"/>
            </w:pPr>
          </w:p>
        </w:tc>
      </w:tr>
      <w:tr w:rsidR="00F84532" w14:paraId="30CE1B3D" w14:textId="77777777" w:rsidTr="00F84532">
        <w:tc>
          <w:tcPr>
            <w:tcW w:w="1191" w:type="dxa"/>
            <w:vAlign w:val="center"/>
          </w:tcPr>
          <w:p w14:paraId="426A8310" w14:textId="77777777" w:rsidR="00F84532" w:rsidRDefault="00F84532" w:rsidP="00F84532">
            <w:pPr>
              <w:pStyle w:val="ConsPlusNormal"/>
            </w:pPr>
            <w:r>
              <w:t>Урок 113.</w:t>
            </w:r>
          </w:p>
        </w:tc>
        <w:tc>
          <w:tcPr>
            <w:tcW w:w="7235" w:type="dxa"/>
            <w:vAlign w:val="center"/>
          </w:tcPr>
          <w:p w14:paraId="0B32C4AC" w14:textId="77777777" w:rsidR="00F84532" w:rsidRDefault="00F84532" w:rsidP="00F84532">
            <w:pPr>
              <w:pStyle w:val="ConsPlusNormal"/>
              <w:jc w:val="both"/>
            </w:pPr>
            <w:r>
              <w:t xml:space="preserve">Правописание сложных имен прилагательных (закрепление). </w:t>
            </w:r>
            <w:r>
              <w:lastRenderedPageBreak/>
              <w:t>Практикум</w:t>
            </w:r>
          </w:p>
        </w:tc>
        <w:tc>
          <w:tcPr>
            <w:tcW w:w="1984" w:type="dxa"/>
            <w:vAlign w:val="center"/>
          </w:tcPr>
          <w:p w14:paraId="35AFB561" w14:textId="77777777" w:rsidR="00F84532" w:rsidRDefault="00F84532" w:rsidP="00F84532">
            <w:pPr>
              <w:pStyle w:val="ConsPlusNormal"/>
              <w:jc w:val="center"/>
            </w:pPr>
            <w:r>
              <w:lastRenderedPageBreak/>
              <w:t>1</w:t>
            </w:r>
          </w:p>
        </w:tc>
      </w:tr>
      <w:tr w:rsidR="00F84532" w14:paraId="4783695B" w14:textId="77777777" w:rsidTr="00F84532">
        <w:tc>
          <w:tcPr>
            <w:tcW w:w="1191" w:type="dxa"/>
            <w:vAlign w:val="center"/>
          </w:tcPr>
          <w:p w14:paraId="6DF7B432" w14:textId="77777777" w:rsidR="00F84532" w:rsidRDefault="00F84532" w:rsidP="00F84532">
            <w:pPr>
              <w:pStyle w:val="ConsPlusNormal"/>
            </w:pPr>
            <w:r>
              <w:t>Урок 114.</w:t>
            </w:r>
          </w:p>
        </w:tc>
        <w:tc>
          <w:tcPr>
            <w:tcW w:w="7235" w:type="dxa"/>
            <w:vAlign w:val="center"/>
          </w:tcPr>
          <w:p w14:paraId="52C8D57A" w14:textId="77777777" w:rsidR="00F84532" w:rsidRDefault="00F84532" w:rsidP="00F84532">
            <w:pPr>
              <w:pStyle w:val="ConsPlusNormal"/>
              <w:jc w:val="both"/>
            </w:pPr>
            <w:r>
              <w:t>Сочинение-описание внешности человека</w:t>
            </w:r>
          </w:p>
        </w:tc>
        <w:tc>
          <w:tcPr>
            <w:tcW w:w="1984" w:type="dxa"/>
            <w:vAlign w:val="center"/>
          </w:tcPr>
          <w:p w14:paraId="7DB29823" w14:textId="77777777" w:rsidR="00F84532" w:rsidRDefault="00F84532" w:rsidP="00F84532">
            <w:pPr>
              <w:pStyle w:val="ConsPlusNormal"/>
            </w:pPr>
          </w:p>
        </w:tc>
      </w:tr>
      <w:tr w:rsidR="00F84532" w14:paraId="19414C2C" w14:textId="77777777" w:rsidTr="00F84532">
        <w:tc>
          <w:tcPr>
            <w:tcW w:w="1191" w:type="dxa"/>
            <w:vAlign w:val="center"/>
          </w:tcPr>
          <w:p w14:paraId="176D9E9B" w14:textId="77777777" w:rsidR="00F84532" w:rsidRDefault="00F84532" w:rsidP="00F84532">
            <w:pPr>
              <w:pStyle w:val="ConsPlusNormal"/>
            </w:pPr>
            <w:r>
              <w:t>Урок 115.</w:t>
            </w:r>
          </w:p>
        </w:tc>
        <w:tc>
          <w:tcPr>
            <w:tcW w:w="7235" w:type="dxa"/>
            <w:vAlign w:val="center"/>
          </w:tcPr>
          <w:p w14:paraId="636A4BEA" w14:textId="77777777" w:rsidR="00F84532" w:rsidRDefault="00F84532" w:rsidP="00F84532">
            <w:pPr>
              <w:pStyle w:val="ConsPlusNormal"/>
              <w:jc w:val="both"/>
            </w:pPr>
            <w:r>
              <w:t>Обобщение изученного по теме "Имя прилагательное". Практикум</w:t>
            </w:r>
          </w:p>
        </w:tc>
        <w:tc>
          <w:tcPr>
            <w:tcW w:w="1984" w:type="dxa"/>
            <w:vAlign w:val="center"/>
          </w:tcPr>
          <w:p w14:paraId="7FEF4544" w14:textId="77777777" w:rsidR="00F84532" w:rsidRDefault="00F84532" w:rsidP="00F84532">
            <w:pPr>
              <w:pStyle w:val="ConsPlusNormal"/>
              <w:jc w:val="center"/>
            </w:pPr>
            <w:r>
              <w:t>1</w:t>
            </w:r>
          </w:p>
        </w:tc>
      </w:tr>
      <w:tr w:rsidR="00F84532" w:rsidRPr="00B42DAB" w14:paraId="7D387665" w14:textId="77777777" w:rsidTr="00F84532">
        <w:tc>
          <w:tcPr>
            <w:tcW w:w="1191" w:type="dxa"/>
            <w:vAlign w:val="center"/>
          </w:tcPr>
          <w:p w14:paraId="7914013B" w14:textId="77777777" w:rsidR="00F84532" w:rsidRDefault="00F84532" w:rsidP="00F84532">
            <w:pPr>
              <w:pStyle w:val="ConsPlusNormal"/>
            </w:pPr>
            <w:r>
              <w:t>Урок 116.</w:t>
            </w:r>
          </w:p>
        </w:tc>
        <w:tc>
          <w:tcPr>
            <w:tcW w:w="7235" w:type="dxa"/>
            <w:vAlign w:val="center"/>
          </w:tcPr>
          <w:p w14:paraId="0F803F0E" w14:textId="77777777" w:rsidR="00F84532" w:rsidRDefault="00F84532" w:rsidP="00F84532">
            <w:pPr>
              <w:pStyle w:val="ConsPlusNormal"/>
              <w:jc w:val="both"/>
            </w:pPr>
            <w:r>
              <w:t>Контрольная работа по теме "Имя прилагательное"</w:t>
            </w:r>
          </w:p>
        </w:tc>
        <w:tc>
          <w:tcPr>
            <w:tcW w:w="1984" w:type="dxa"/>
            <w:vAlign w:val="center"/>
          </w:tcPr>
          <w:p w14:paraId="45FFB10F" w14:textId="77777777" w:rsidR="00F84532" w:rsidRDefault="00F84532" w:rsidP="00F84532">
            <w:pPr>
              <w:pStyle w:val="ConsPlusNormal"/>
            </w:pPr>
          </w:p>
        </w:tc>
      </w:tr>
      <w:tr w:rsidR="00F84532" w:rsidRPr="00B42DAB" w14:paraId="6A25C134" w14:textId="77777777" w:rsidTr="00F84532">
        <w:tc>
          <w:tcPr>
            <w:tcW w:w="1191" w:type="dxa"/>
            <w:vAlign w:val="center"/>
          </w:tcPr>
          <w:p w14:paraId="7A22FABF" w14:textId="77777777" w:rsidR="00F84532" w:rsidRDefault="00F84532" w:rsidP="00F84532">
            <w:pPr>
              <w:pStyle w:val="ConsPlusNormal"/>
            </w:pPr>
            <w:r>
              <w:t>Урок 117.</w:t>
            </w:r>
          </w:p>
        </w:tc>
        <w:tc>
          <w:tcPr>
            <w:tcW w:w="7235" w:type="dxa"/>
            <w:vAlign w:val="center"/>
          </w:tcPr>
          <w:p w14:paraId="2AFA6D8B" w14:textId="77777777" w:rsidR="00F84532" w:rsidRDefault="00F84532" w:rsidP="00F84532">
            <w:pPr>
              <w:pStyle w:val="ConsPlusNormal"/>
              <w:jc w:val="both"/>
            </w:pPr>
            <w:r>
              <w:t>Работа над ошибками, анализ работы</w:t>
            </w:r>
          </w:p>
        </w:tc>
        <w:tc>
          <w:tcPr>
            <w:tcW w:w="1984" w:type="dxa"/>
            <w:vAlign w:val="center"/>
          </w:tcPr>
          <w:p w14:paraId="64494695" w14:textId="77777777" w:rsidR="00F84532" w:rsidRDefault="00F84532" w:rsidP="00F84532">
            <w:pPr>
              <w:pStyle w:val="ConsPlusNormal"/>
            </w:pPr>
          </w:p>
        </w:tc>
      </w:tr>
      <w:tr w:rsidR="00F84532" w:rsidRPr="00B42DAB" w14:paraId="040B8A90" w14:textId="77777777" w:rsidTr="00F84532">
        <w:tc>
          <w:tcPr>
            <w:tcW w:w="1191" w:type="dxa"/>
            <w:vAlign w:val="center"/>
          </w:tcPr>
          <w:p w14:paraId="4571EA7E" w14:textId="77777777" w:rsidR="00F84532" w:rsidRDefault="00F84532" w:rsidP="00F84532">
            <w:pPr>
              <w:pStyle w:val="ConsPlusNormal"/>
            </w:pPr>
            <w:r>
              <w:t>Урок 118.</w:t>
            </w:r>
          </w:p>
        </w:tc>
        <w:tc>
          <w:tcPr>
            <w:tcW w:w="7235" w:type="dxa"/>
            <w:vAlign w:val="center"/>
          </w:tcPr>
          <w:p w14:paraId="3E3DAE41" w14:textId="77777777" w:rsidR="00F84532" w:rsidRDefault="00F84532" w:rsidP="00F84532">
            <w:pPr>
              <w:pStyle w:val="ConsPlusNormal"/>
              <w:jc w:val="both"/>
            </w:pPr>
            <w:r>
              <w:t>Имя числительное как часть речи. Общее грамматическое значение имени числительного</w:t>
            </w:r>
          </w:p>
        </w:tc>
        <w:tc>
          <w:tcPr>
            <w:tcW w:w="1984" w:type="dxa"/>
            <w:vAlign w:val="center"/>
          </w:tcPr>
          <w:p w14:paraId="5F52BC38" w14:textId="77777777" w:rsidR="00F84532" w:rsidRDefault="00F84532" w:rsidP="00F84532">
            <w:pPr>
              <w:pStyle w:val="ConsPlusNormal"/>
            </w:pPr>
          </w:p>
        </w:tc>
      </w:tr>
      <w:tr w:rsidR="00F84532" w14:paraId="78DD3CE9" w14:textId="77777777" w:rsidTr="00F84532">
        <w:tc>
          <w:tcPr>
            <w:tcW w:w="1191" w:type="dxa"/>
            <w:vAlign w:val="center"/>
          </w:tcPr>
          <w:p w14:paraId="49CF5E19" w14:textId="77777777" w:rsidR="00F84532" w:rsidRDefault="00F84532" w:rsidP="00F84532">
            <w:pPr>
              <w:pStyle w:val="ConsPlusNormal"/>
            </w:pPr>
            <w:r>
              <w:t>Урок 119.</w:t>
            </w:r>
          </w:p>
        </w:tc>
        <w:tc>
          <w:tcPr>
            <w:tcW w:w="7235" w:type="dxa"/>
            <w:vAlign w:val="center"/>
          </w:tcPr>
          <w:p w14:paraId="3359D03B" w14:textId="77777777" w:rsidR="00F84532" w:rsidRDefault="00F84532" w:rsidP="00F84532">
            <w:pPr>
              <w:pStyle w:val="ConsPlusNormal"/>
              <w:jc w:val="both"/>
            </w:pPr>
            <w:r>
              <w:t>Синтаксические функции имен числительных</w:t>
            </w:r>
          </w:p>
        </w:tc>
        <w:tc>
          <w:tcPr>
            <w:tcW w:w="1984" w:type="dxa"/>
            <w:vAlign w:val="center"/>
          </w:tcPr>
          <w:p w14:paraId="17963789" w14:textId="77777777" w:rsidR="00F84532" w:rsidRDefault="00F84532" w:rsidP="00F84532">
            <w:pPr>
              <w:pStyle w:val="ConsPlusNormal"/>
            </w:pPr>
          </w:p>
        </w:tc>
      </w:tr>
      <w:tr w:rsidR="00F84532" w:rsidRPr="00B42DAB" w14:paraId="59523ADD" w14:textId="77777777" w:rsidTr="00F84532">
        <w:tc>
          <w:tcPr>
            <w:tcW w:w="1191" w:type="dxa"/>
            <w:vAlign w:val="center"/>
          </w:tcPr>
          <w:p w14:paraId="5A76B50C" w14:textId="77777777" w:rsidR="00F84532" w:rsidRDefault="00F84532" w:rsidP="00F84532">
            <w:pPr>
              <w:pStyle w:val="ConsPlusNormal"/>
            </w:pPr>
            <w:r>
              <w:t>Урок 120.</w:t>
            </w:r>
          </w:p>
        </w:tc>
        <w:tc>
          <w:tcPr>
            <w:tcW w:w="7235" w:type="dxa"/>
            <w:vAlign w:val="center"/>
          </w:tcPr>
          <w:p w14:paraId="170C77AF" w14:textId="77777777" w:rsidR="00F84532" w:rsidRDefault="00F84532" w:rsidP="00F84532">
            <w:pPr>
              <w:pStyle w:val="ConsPlusNormal"/>
              <w:jc w:val="both"/>
            </w:pPr>
            <w:r>
              <w:t>Разряды имен числительных по строению: простые, сложные, составные</w:t>
            </w:r>
          </w:p>
        </w:tc>
        <w:tc>
          <w:tcPr>
            <w:tcW w:w="1984" w:type="dxa"/>
            <w:vAlign w:val="center"/>
          </w:tcPr>
          <w:p w14:paraId="545844BF" w14:textId="77777777" w:rsidR="00F84532" w:rsidRDefault="00F84532" w:rsidP="00F84532">
            <w:pPr>
              <w:pStyle w:val="ConsPlusNormal"/>
            </w:pPr>
          </w:p>
        </w:tc>
      </w:tr>
      <w:tr w:rsidR="00F84532" w14:paraId="0736AE36" w14:textId="77777777" w:rsidTr="00F84532">
        <w:tc>
          <w:tcPr>
            <w:tcW w:w="1191" w:type="dxa"/>
            <w:vAlign w:val="center"/>
          </w:tcPr>
          <w:p w14:paraId="42A90434" w14:textId="77777777" w:rsidR="00F84532" w:rsidRDefault="00F84532" w:rsidP="00F84532">
            <w:pPr>
              <w:pStyle w:val="ConsPlusNormal"/>
            </w:pPr>
            <w:r>
              <w:t>Урок 121.</w:t>
            </w:r>
          </w:p>
        </w:tc>
        <w:tc>
          <w:tcPr>
            <w:tcW w:w="7235" w:type="dxa"/>
            <w:vAlign w:val="center"/>
          </w:tcPr>
          <w:p w14:paraId="69132983" w14:textId="77777777" w:rsidR="00F84532" w:rsidRDefault="00F84532" w:rsidP="00F84532">
            <w:pPr>
              <w:pStyle w:val="ConsPlusNormal"/>
              <w:jc w:val="both"/>
            </w:pPr>
            <w:r>
              <w:t>Разряды имен числительных по строению: простые, сложные, составные. Практикум</w:t>
            </w:r>
          </w:p>
        </w:tc>
        <w:tc>
          <w:tcPr>
            <w:tcW w:w="1984" w:type="dxa"/>
            <w:vAlign w:val="center"/>
          </w:tcPr>
          <w:p w14:paraId="1F2C72A4" w14:textId="77777777" w:rsidR="00F84532" w:rsidRDefault="00F84532" w:rsidP="00F84532">
            <w:pPr>
              <w:pStyle w:val="ConsPlusNormal"/>
              <w:jc w:val="center"/>
            </w:pPr>
            <w:r>
              <w:t>1</w:t>
            </w:r>
          </w:p>
        </w:tc>
      </w:tr>
      <w:tr w:rsidR="00F84532" w14:paraId="0217851C" w14:textId="77777777" w:rsidTr="00F84532">
        <w:tc>
          <w:tcPr>
            <w:tcW w:w="1191" w:type="dxa"/>
            <w:vAlign w:val="center"/>
          </w:tcPr>
          <w:p w14:paraId="57C5FCAC" w14:textId="77777777" w:rsidR="00F84532" w:rsidRDefault="00F84532" w:rsidP="00F84532">
            <w:pPr>
              <w:pStyle w:val="ConsPlusNormal"/>
            </w:pPr>
            <w:r>
              <w:t>Урок 122.</w:t>
            </w:r>
          </w:p>
        </w:tc>
        <w:tc>
          <w:tcPr>
            <w:tcW w:w="7235" w:type="dxa"/>
            <w:vAlign w:val="center"/>
          </w:tcPr>
          <w:p w14:paraId="617B2F05" w14:textId="77777777" w:rsidR="00F84532" w:rsidRDefault="00F84532" w:rsidP="00F84532">
            <w:pPr>
              <w:pStyle w:val="ConsPlusNormal"/>
              <w:jc w:val="both"/>
            </w:pPr>
            <w:r>
              <w:t>Разряды имен числительных по значению. Количественные числительные</w:t>
            </w:r>
          </w:p>
        </w:tc>
        <w:tc>
          <w:tcPr>
            <w:tcW w:w="1984" w:type="dxa"/>
            <w:vAlign w:val="center"/>
          </w:tcPr>
          <w:p w14:paraId="4DC7B92B" w14:textId="77777777" w:rsidR="00F84532" w:rsidRDefault="00F84532" w:rsidP="00F84532">
            <w:pPr>
              <w:pStyle w:val="ConsPlusNormal"/>
            </w:pPr>
          </w:p>
        </w:tc>
      </w:tr>
      <w:tr w:rsidR="00F84532" w14:paraId="425A4A35" w14:textId="77777777" w:rsidTr="00F84532">
        <w:tc>
          <w:tcPr>
            <w:tcW w:w="1191" w:type="dxa"/>
            <w:vAlign w:val="center"/>
          </w:tcPr>
          <w:p w14:paraId="5B5A3885" w14:textId="77777777" w:rsidR="00F84532" w:rsidRDefault="00F84532" w:rsidP="00F84532">
            <w:pPr>
              <w:pStyle w:val="ConsPlusNormal"/>
            </w:pPr>
            <w:r>
              <w:t>Урок 123.</w:t>
            </w:r>
          </w:p>
        </w:tc>
        <w:tc>
          <w:tcPr>
            <w:tcW w:w="7235" w:type="dxa"/>
            <w:vAlign w:val="center"/>
          </w:tcPr>
          <w:p w14:paraId="2F372CBF" w14:textId="77777777" w:rsidR="00F84532" w:rsidRDefault="00F84532" w:rsidP="00F84532">
            <w:pPr>
              <w:pStyle w:val="ConsPlusNormal"/>
              <w:jc w:val="both"/>
            </w:pPr>
            <w:r>
              <w:t>Разряды имен числительных по значению. Порядковые числительные</w:t>
            </w:r>
          </w:p>
        </w:tc>
        <w:tc>
          <w:tcPr>
            <w:tcW w:w="1984" w:type="dxa"/>
            <w:vAlign w:val="center"/>
          </w:tcPr>
          <w:p w14:paraId="72BC717A" w14:textId="77777777" w:rsidR="00F84532" w:rsidRDefault="00F84532" w:rsidP="00F84532">
            <w:pPr>
              <w:pStyle w:val="ConsPlusNormal"/>
            </w:pPr>
          </w:p>
        </w:tc>
      </w:tr>
      <w:tr w:rsidR="00F84532" w14:paraId="3F5E0261" w14:textId="77777777" w:rsidTr="00F84532">
        <w:tc>
          <w:tcPr>
            <w:tcW w:w="1191" w:type="dxa"/>
            <w:vAlign w:val="center"/>
          </w:tcPr>
          <w:p w14:paraId="1CDDBAE2" w14:textId="77777777" w:rsidR="00F84532" w:rsidRDefault="00F84532" w:rsidP="00F84532">
            <w:pPr>
              <w:pStyle w:val="ConsPlusNormal"/>
            </w:pPr>
            <w:r>
              <w:t>Урок 124.</w:t>
            </w:r>
          </w:p>
        </w:tc>
        <w:tc>
          <w:tcPr>
            <w:tcW w:w="7235" w:type="dxa"/>
            <w:vAlign w:val="center"/>
          </w:tcPr>
          <w:p w14:paraId="01572B99" w14:textId="77777777" w:rsidR="00F84532" w:rsidRDefault="00F84532" w:rsidP="00F84532">
            <w:pPr>
              <w:pStyle w:val="ConsPlusNormal"/>
              <w:jc w:val="both"/>
            </w:pPr>
            <w:r>
              <w:t>Склонение количественных имен числительных</w:t>
            </w:r>
          </w:p>
        </w:tc>
        <w:tc>
          <w:tcPr>
            <w:tcW w:w="1984" w:type="dxa"/>
            <w:vAlign w:val="center"/>
          </w:tcPr>
          <w:p w14:paraId="0830489A" w14:textId="77777777" w:rsidR="00F84532" w:rsidRDefault="00F84532" w:rsidP="00F84532">
            <w:pPr>
              <w:pStyle w:val="ConsPlusNormal"/>
            </w:pPr>
          </w:p>
        </w:tc>
      </w:tr>
      <w:tr w:rsidR="00F84532" w14:paraId="69335E4B" w14:textId="77777777" w:rsidTr="00F84532">
        <w:tc>
          <w:tcPr>
            <w:tcW w:w="1191" w:type="dxa"/>
            <w:vAlign w:val="center"/>
          </w:tcPr>
          <w:p w14:paraId="148E1EB1" w14:textId="77777777" w:rsidR="00F84532" w:rsidRDefault="00F84532" w:rsidP="00F84532">
            <w:pPr>
              <w:pStyle w:val="ConsPlusNormal"/>
            </w:pPr>
            <w:r>
              <w:t>Урок 125.</w:t>
            </w:r>
          </w:p>
        </w:tc>
        <w:tc>
          <w:tcPr>
            <w:tcW w:w="7235" w:type="dxa"/>
            <w:vAlign w:val="center"/>
          </w:tcPr>
          <w:p w14:paraId="2B3C2732" w14:textId="77777777" w:rsidR="00F84532" w:rsidRDefault="00F84532" w:rsidP="00F84532">
            <w:pPr>
              <w:pStyle w:val="ConsPlusNormal"/>
              <w:jc w:val="both"/>
            </w:pPr>
            <w:r>
              <w:t>Склонение порядковых имен числительных</w:t>
            </w:r>
          </w:p>
        </w:tc>
        <w:tc>
          <w:tcPr>
            <w:tcW w:w="1984" w:type="dxa"/>
            <w:vAlign w:val="center"/>
          </w:tcPr>
          <w:p w14:paraId="3DB87A29" w14:textId="77777777" w:rsidR="00F84532" w:rsidRDefault="00F84532" w:rsidP="00F84532">
            <w:pPr>
              <w:pStyle w:val="ConsPlusNormal"/>
            </w:pPr>
          </w:p>
        </w:tc>
      </w:tr>
      <w:tr w:rsidR="00F84532" w14:paraId="6DF2E1B6" w14:textId="77777777" w:rsidTr="00F84532">
        <w:tc>
          <w:tcPr>
            <w:tcW w:w="1191" w:type="dxa"/>
            <w:vAlign w:val="center"/>
          </w:tcPr>
          <w:p w14:paraId="72B5568F" w14:textId="77777777" w:rsidR="00F84532" w:rsidRDefault="00F84532" w:rsidP="00F84532">
            <w:pPr>
              <w:pStyle w:val="ConsPlusNormal"/>
            </w:pPr>
            <w:r>
              <w:t>Урок 126.</w:t>
            </w:r>
          </w:p>
        </w:tc>
        <w:tc>
          <w:tcPr>
            <w:tcW w:w="7235" w:type="dxa"/>
            <w:vAlign w:val="center"/>
          </w:tcPr>
          <w:p w14:paraId="31C69AB2" w14:textId="77777777" w:rsidR="00F84532" w:rsidRDefault="00F84532" w:rsidP="00F84532">
            <w:pPr>
              <w:pStyle w:val="ConsPlusNormal"/>
              <w:jc w:val="both"/>
            </w:pPr>
            <w:r>
              <w:t>Склонение числительных. Практикум</w:t>
            </w:r>
          </w:p>
        </w:tc>
        <w:tc>
          <w:tcPr>
            <w:tcW w:w="1984" w:type="dxa"/>
            <w:vAlign w:val="center"/>
          </w:tcPr>
          <w:p w14:paraId="2B296420" w14:textId="77777777" w:rsidR="00F84532" w:rsidRDefault="00F84532" w:rsidP="00F84532">
            <w:pPr>
              <w:pStyle w:val="ConsPlusNormal"/>
              <w:jc w:val="center"/>
            </w:pPr>
            <w:r>
              <w:t>1</w:t>
            </w:r>
          </w:p>
        </w:tc>
      </w:tr>
      <w:tr w:rsidR="00F84532" w:rsidRPr="00B42DAB" w14:paraId="718C93C4" w14:textId="77777777" w:rsidTr="00F84532">
        <w:tc>
          <w:tcPr>
            <w:tcW w:w="1191" w:type="dxa"/>
            <w:vAlign w:val="center"/>
          </w:tcPr>
          <w:p w14:paraId="19C9E4E7" w14:textId="77777777" w:rsidR="00F84532" w:rsidRDefault="00F84532" w:rsidP="00F84532">
            <w:pPr>
              <w:pStyle w:val="ConsPlusNormal"/>
            </w:pPr>
            <w:r>
              <w:t>Урок 127.</w:t>
            </w:r>
          </w:p>
        </w:tc>
        <w:tc>
          <w:tcPr>
            <w:tcW w:w="7235" w:type="dxa"/>
            <w:vAlign w:val="center"/>
          </w:tcPr>
          <w:p w14:paraId="715F270A" w14:textId="77777777" w:rsidR="00F84532" w:rsidRDefault="00F84532" w:rsidP="00F84532">
            <w:pPr>
              <w:pStyle w:val="ConsPlusNormal"/>
              <w:jc w:val="both"/>
            </w:pPr>
            <w:r>
              <w:t>Разряды количественных числительных (целые, дробные, собирательные)</w:t>
            </w:r>
          </w:p>
        </w:tc>
        <w:tc>
          <w:tcPr>
            <w:tcW w:w="1984" w:type="dxa"/>
            <w:vAlign w:val="center"/>
          </w:tcPr>
          <w:p w14:paraId="6A69A284" w14:textId="77777777" w:rsidR="00F84532" w:rsidRDefault="00F84532" w:rsidP="00F84532">
            <w:pPr>
              <w:pStyle w:val="ConsPlusNormal"/>
            </w:pPr>
          </w:p>
        </w:tc>
      </w:tr>
      <w:tr w:rsidR="00F84532" w:rsidRPr="00B42DAB" w14:paraId="664E1649" w14:textId="77777777" w:rsidTr="00F84532">
        <w:tc>
          <w:tcPr>
            <w:tcW w:w="1191" w:type="dxa"/>
            <w:vAlign w:val="center"/>
          </w:tcPr>
          <w:p w14:paraId="390DC309" w14:textId="77777777" w:rsidR="00F84532" w:rsidRDefault="00F84532" w:rsidP="00F84532">
            <w:pPr>
              <w:pStyle w:val="ConsPlusNormal"/>
            </w:pPr>
            <w:r>
              <w:t>Урок 128.</w:t>
            </w:r>
          </w:p>
        </w:tc>
        <w:tc>
          <w:tcPr>
            <w:tcW w:w="7235" w:type="dxa"/>
            <w:vAlign w:val="center"/>
          </w:tcPr>
          <w:p w14:paraId="5FFFFB6C" w14:textId="77777777" w:rsidR="00F84532" w:rsidRDefault="00F84532" w:rsidP="00F84532">
            <w:pPr>
              <w:pStyle w:val="ConsPlusNormal"/>
              <w:jc w:val="both"/>
            </w:pPr>
            <w:r>
              <w:t>Дробные числительные, их склонение, правописание</w:t>
            </w:r>
          </w:p>
        </w:tc>
        <w:tc>
          <w:tcPr>
            <w:tcW w:w="1984" w:type="dxa"/>
            <w:vAlign w:val="center"/>
          </w:tcPr>
          <w:p w14:paraId="7A5D3F30" w14:textId="77777777" w:rsidR="00F84532" w:rsidRDefault="00F84532" w:rsidP="00F84532">
            <w:pPr>
              <w:pStyle w:val="ConsPlusNormal"/>
            </w:pPr>
          </w:p>
        </w:tc>
      </w:tr>
      <w:tr w:rsidR="00F84532" w14:paraId="6BFFF6E8" w14:textId="77777777" w:rsidTr="00F84532">
        <w:tc>
          <w:tcPr>
            <w:tcW w:w="1191" w:type="dxa"/>
            <w:vAlign w:val="center"/>
          </w:tcPr>
          <w:p w14:paraId="5CB9E67A" w14:textId="77777777" w:rsidR="00F84532" w:rsidRDefault="00F84532" w:rsidP="00F84532">
            <w:pPr>
              <w:pStyle w:val="ConsPlusNormal"/>
            </w:pPr>
            <w:r>
              <w:t>Урок 129.</w:t>
            </w:r>
          </w:p>
        </w:tc>
        <w:tc>
          <w:tcPr>
            <w:tcW w:w="7235" w:type="dxa"/>
            <w:vAlign w:val="center"/>
          </w:tcPr>
          <w:p w14:paraId="62CBCF1A" w14:textId="77777777" w:rsidR="00F84532" w:rsidRDefault="00F84532" w:rsidP="00F84532">
            <w:pPr>
              <w:pStyle w:val="ConsPlusNormal"/>
              <w:jc w:val="both"/>
            </w:pPr>
            <w:r>
              <w:t>Собирательные числительные, их склонение</w:t>
            </w:r>
          </w:p>
        </w:tc>
        <w:tc>
          <w:tcPr>
            <w:tcW w:w="1984" w:type="dxa"/>
            <w:vAlign w:val="center"/>
          </w:tcPr>
          <w:p w14:paraId="3FD51128" w14:textId="77777777" w:rsidR="00F84532" w:rsidRDefault="00F84532" w:rsidP="00F84532">
            <w:pPr>
              <w:pStyle w:val="ConsPlusNormal"/>
            </w:pPr>
          </w:p>
        </w:tc>
      </w:tr>
      <w:tr w:rsidR="00F84532" w14:paraId="00E5F5EF" w14:textId="77777777" w:rsidTr="00F84532">
        <w:tc>
          <w:tcPr>
            <w:tcW w:w="1191" w:type="dxa"/>
            <w:vAlign w:val="center"/>
          </w:tcPr>
          <w:p w14:paraId="55B01824" w14:textId="77777777" w:rsidR="00F84532" w:rsidRDefault="00F84532" w:rsidP="00F84532">
            <w:pPr>
              <w:pStyle w:val="ConsPlusNormal"/>
            </w:pPr>
            <w:r>
              <w:lastRenderedPageBreak/>
              <w:t>Урок 130.</w:t>
            </w:r>
          </w:p>
        </w:tc>
        <w:tc>
          <w:tcPr>
            <w:tcW w:w="7235" w:type="dxa"/>
            <w:vAlign w:val="center"/>
          </w:tcPr>
          <w:p w14:paraId="5F9B12A4" w14:textId="77777777" w:rsidR="00F84532" w:rsidRDefault="00F84532" w:rsidP="00F84532">
            <w:pPr>
              <w:pStyle w:val="ConsPlusNormal"/>
              <w:jc w:val="both"/>
            </w:pPr>
            <w:r>
              <w:t>Нормы употребления собирательных числительных</w:t>
            </w:r>
          </w:p>
        </w:tc>
        <w:tc>
          <w:tcPr>
            <w:tcW w:w="1984" w:type="dxa"/>
            <w:vAlign w:val="center"/>
          </w:tcPr>
          <w:p w14:paraId="5B26F731" w14:textId="77777777" w:rsidR="00F84532" w:rsidRDefault="00F84532" w:rsidP="00F84532">
            <w:pPr>
              <w:pStyle w:val="ConsPlusNormal"/>
            </w:pPr>
          </w:p>
        </w:tc>
      </w:tr>
      <w:tr w:rsidR="00F84532" w14:paraId="5C620A87" w14:textId="77777777" w:rsidTr="00F84532">
        <w:tc>
          <w:tcPr>
            <w:tcW w:w="1191" w:type="dxa"/>
            <w:vAlign w:val="center"/>
          </w:tcPr>
          <w:p w14:paraId="11189137" w14:textId="77777777" w:rsidR="00F84532" w:rsidRDefault="00F84532" w:rsidP="00F84532">
            <w:pPr>
              <w:pStyle w:val="ConsPlusNormal"/>
            </w:pPr>
            <w:r>
              <w:t>Урок 131.</w:t>
            </w:r>
          </w:p>
        </w:tc>
        <w:tc>
          <w:tcPr>
            <w:tcW w:w="7235" w:type="dxa"/>
            <w:vAlign w:val="center"/>
          </w:tcPr>
          <w:p w14:paraId="7687B814" w14:textId="77777777" w:rsidR="00F84532" w:rsidRDefault="00F84532" w:rsidP="00F84532">
            <w:pPr>
              <w:pStyle w:val="ConsPlusNormal"/>
              <w:jc w:val="both"/>
            </w:pPr>
            <w:r>
              <w:t>Нормы словообразования имен числительных</w:t>
            </w:r>
          </w:p>
        </w:tc>
        <w:tc>
          <w:tcPr>
            <w:tcW w:w="1984" w:type="dxa"/>
            <w:vAlign w:val="center"/>
          </w:tcPr>
          <w:p w14:paraId="4FADDF72" w14:textId="77777777" w:rsidR="00F84532" w:rsidRDefault="00F84532" w:rsidP="00F84532">
            <w:pPr>
              <w:pStyle w:val="ConsPlusNormal"/>
            </w:pPr>
          </w:p>
        </w:tc>
      </w:tr>
      <w:tr w:rsidR="00F84532" w14:paraId="58F3D051" w14:textId="77777777" w:rsidTr="00F84532">
        <w:tc>
          <w:tcPr>
            <w:tcW w:w="1191" w:type="dxa"/>
            <w:vAlign w:val="center"/>
          </w:tcPr>
          <w:p w14:paraId="383ACF62" w14:textId="77777777" w:rsidR="00F84532" w:rsidRDefault="00F84532" w:rsidP="00F84532">
            <w:pPr>
              <w:pStyle w:val="ConsPlusNormal"/>
            </w:pPr>
            <w:r>
              <w:t>Урок 132.</w:t>
            </w:r>
          </w:p>
        </w:tc>
        <w:tc>
          <w:tcPr>
            <w:tcW w:w="7235" w:type="dxa"/>
            <w:vAlign w:val="center"/>
          </w:tcPr>
          <w:p w14:paraId="4332C37C" w14:textId="77777777" w:rsidR="00F84532" w:rsidRDefault="00F84532" w:rsidP="00F84532">
            <w:pPr>
              <w:pStyle w:val="ConsPlusNormal"/>
              <w:jc w:val="both"/>
            </w:pPr>
            <w:r>
              <w:t>Синтаксическая роль имен числительных</w:t>
            </w:r>
          </w:p>
        </w:tc>
        <w:tc>
          <w:tcPr>
            <w:tcW w:w="1984" w:type="dxa"/>
            <w:vAlign w:val="center"/>
          </w:tcPr>
          <w:p w14:paraId="0D824092" w14:textId="77777777" w:rsidR="00F84532" w:rsidRDefault="00F84532" w:rsidP="00F84532">
            <w:pPr>
              <w:pStyle w:val="ConsPlusNormal"/>
            </w:pPr>
          </w:p>
        </w:tc>
      </w:tr>
      <w:tr w:rsidR="00F84532" w14:paraId="1936CDCD" w14:textId="77777777" w:rsidTr="00F84532">
        <w:tc>
          <w:tcPr>
            <w:tcW w:w="1191" w:type="dxa"/>
            <w:vAlign w:val="center"/>
          </w:tcPr>
          <w:p w14:paraId="1C8BA4DF" w14:textId="77777777" w:rsidR="00F84532" w:rsidRDefault="00F84532" w:rsidP="00F84532">
            <w:pPr>
              <w:pStyle w:val="ConsPlusNormal"/>
            </w:pPr>
            <w:r>
              <w:t>Урок 133.</w:t>
            </w:r>
          </w:p>
        </w:tc>
        <w:tc>
          <w:tcPr>
            <w:tcW w:w="7235" w:type="dxa"/>
            <w:vAlign w:val="center"/>
          </w:tcPr>
          <w:p w14:paraId="3440B2A3" w14:textId="77777777" w:rsidR="00F84532" w:rsidRDefault="00F84532" w:rsidP="00F84532">
            <w:pPr>
              <w:pStyle w:val="ConsPlusNormal"/>
              <w:jc w:val="both"/>
            </w:pPr>
            <w:r>
              <w:t>Синтаксическая роль имен числительных. Практикум</w:t>
            </w:r>
          </w:p>
        </w:tc>
        <w:tc>
          <w:tcPr>
            <w:tcW w:w="1984" w:type="dxa"/>
            <w:vAlign w:val="center"/>
          </w:tcPr>
          <w:p w14:paraId="3111F6D3" w14:textId="77777777" w:rsidR="00F84532" w:rsidRDefault="00F84532" w:rsidP="00F84532">
            <w:pPr>
              <w:pStyle w:val="ConsPlusNormal"/>
              <w:jc w:val="center"/>
            </w:pPr>
            <w:r>
              <w:t>1</w:t>
            </w:r>
          </w:p>
        </w:tc>
      </w:tr>
      <w:tr w:rsidR="00F84532" w14:paraId="244486C3" w14:textId="77777777" w:rsidTr="00F84532">
        <w:tc>
          <w:tcPr>
            <w:tcW w:w="1191" w:type="dxa"/>
            <w:vAlign w:val="center"/>
          </w:tcPr>
          <w:p w14:paraId="66820072" w14:textId="77777777" w:rsidR="00F84532" w:rsidRDefault="00F84532" w:rsidP="00F84532">
            <w:pPr>
              <w:pStyle w:val="ConsPlusNormal"/>
            </w:pPr>
            <w:r>
              <w:t>Урок 134.</w:t>
            </w:r>
          </w:p>
        </w:tc>
        <w:tc>
          <w:tcPr>
            <w:tcW w:w="7235" w:type="dxa"/>
            <w:vAlign w:val="center"/>
          </w:tcPr>
          <w:p w14:paraId="2458007D" w14:textId="77777777" w:rsidR="00F84532" w:rsidRDefault="00F84532" w:rsidP="00F84532">
            <w:pPr>
              <w:pStyle w:val="ConsPlusNormal"/>
              <w:jc w:val="both"/>
            </w:pPr>
            <w:r>
              <w:t>Морфологический анализ имен числительных</w:t>
            </w:r>
          </w:p>
        </w:tc>
        <w:tc>
          <w:tcPr>
            <w:tcW w:w="1984" w:type="dxa"/>
            <w:vAlign w:val="center"/>
          </w:tcPr>
          <w:p w14:paraId="5F17848A" w14:textId="77777777" w:rsidR="00F84532" w:rsidRDefault="00F84532" w:rsidP="00F84532">
            <w:pPr>
              <w:pStyle w:val="ConsPlusNormal"/>
            </w:pPr>
          </w:p>
        </w:tc>
      </w:tr>
      <w:tr w:rsidR="00F84532" w14:paraId="583AB8FD" w14:textId="77777777" w:rsidTr="00F84532">
        <w:tc>
          <w:tcPr>
            <w:tcW w:w="1191" w:type="dxa"/>
            <w:vAlign w:val="center"/>
          </w:tcPr>
          <w:p w14:paraId="73F2BE81" w14:textId="77777777" w:rsidR="00F84532" w:rsidRDefault="00F84532" w:rsidP="00F84532">
            <w:pPr>
              <w:pStyle w:val="ConsPlusNormal"/>
            </w:pPr>
            <w:r>
              <w:t>Урок 135.</w:t>
            </w:r>
          </w:p>
        </w:tc>
        <w:tc>
          <w:tcPr>
            <w:tcW w:w="7235" w:type="dxa"/>
            <w:vAlign w:val="center"/>
          </w:tcPr>
          <w:p w14:paraId="428348A2" w14:textId="77777777" w:rsidR="00F84532" w:rsidRDefault="00F84532" w:rsidP="00F84532">
            <w:pPr>
              <w:pStyle w:val="ConsPlusNormal"/>
              <w:jc w:val="both"/>
            </w:pPr>
            <w:r>
              <w:t>Орфографический анализ имен числительных</w:t>
            </w:r>
          </w:p>
        </w:tc>
        <w:tc>
          <w:tcPr>
            <w:tcW w:w="1984" w:type="dxa"/>
            <w:vAlign w:val="center"/>
          </w:tcPr>
          <w:p w14:paraId="41864CBD" w14:textId="77777777" w:rsidR="00F84532" w:rsidRDefault="00F84532" w:rsidP="00F84532">
            <w:pPr>
              <w:pStyle w:val="ConsPlusNormal"/>
            </w:pPr>
          </w:p>
        </w:tc>
      </w:tr>
      <w:tr w:rsidR="00F84532" w14:paraId="42EF59E4" w14:textId="77777777" w:rsidTr="00F84532">
        <w:tc>
          <w:tcPr>
            <w:tcW w:w="1191" w:type="dxa"/>
            <w:vAlign w:val="center"/>
          </w:tcPr>
          <w:p w14:paraId="5FD7A2F1" w14:textId="77777777" w:rsidR="00F84532" w:rsidRDefault="00F84532" w:rsidP="00F84532">
            <w:pPr>
              <w:pStyle w:val="ConsPlusNormal"/>
            </w:pPr>
            <w:r>
              <w:t>Урок 136.</w:t>
            </w:r>
          </w:p>
        </w:tc>
        <w:tc>
          <w:tcPr>
            <w:tcW w:w="7235" w:type="dxa"/>
            <w:vAlign w:val="center"/>
          </w:tcPr>
          <w:p w14:paraId="6E92DA01" w14:textId="77777777" w:rsidR="00F84532" w:rsidRDefault="00F84532" w:rsidP="00F84532">
            <w:pPr>
              <w:pStyle w:val="ConsPlusNormal"/>
              <w:jc w:val="both"/>
            </w:pPr>
            <w:r>
              <w:t>Обобщение изученного по теме "Имя числительное". Практикум</w:t>
            </w:r>
          </w:p>
        </w:tc>
        <w:tc>
          <w:tcPr>
            <w:tcW w:w="1984" w:type="dxa"/>
            <w:vAlign w:val="center"/>
          </w:tcPr>
          <w:p w14:paraId="12C24C21" w14:textId="77777777" w:rsidR="00F84532" w:rsidRDefault="00F84532" w:rsidP="00F84532">
            <w:pPr>
              <w:pStyle w:val="ConsPlusNormal"/>
              <w:jc w:val="center"/>
            </w:pPr>
            <w:r>
              <w:t>1</w:t>
            </w:r>
          </w:p>
        </w:tc>
      </w:tr>
      <w:tr w:rsidR="00F84532" w:rsidRPr="00B42DAB" w14:paraId="0C34C404" w14:textId="77777777" w:rsidTr="00F84532">
        <w:tc>
          <w:tcPr>
            <w:tcW w:w="1191" w:type="dxa"/>
            <w:vAlign w:val="center"/>
          </w:tcPr>
          <w:p w14:paraId="735859BD" w14:textId="77777777" w:rsidR="00F84532" w:rsidRDefault="00F84532" w:rsidP="00F84532">
            <w:pPr>
              <w:pStyle w:val="ConsPlusNormal"/>
            </w:pPr>
            <w:r>
              <w:t>Урок 137.</w:t>
            </w:r>
          </w:p>
        </w:tc>
        <w:tc>
          <w:tcPr>
            <w:tcW w:w="7235" w:type="dxa"/>
            <w:vAlign w:val="center"/>
          </w:tcPr>
          <w:p w14:paraId="1F77A6AA" w14:textId="77777777" w:rsidR="00F84532" w:rsidRDefault="00F84532" w:rsidP="00F84532">
            <w:pPr>
              <w:pStyle w:val="ConsPlusNormal"/>
              <w:jc w:val="both"/>
            </w:pPr>
            <w:r>
              <w:t>Повторение по теме "Имя числительное"</w:t>
            </w:r>
          </w:p>
        </w:tc>
        <w:tc>
          <w:tcPr>
            <w:tcW w:w="1984" w:type="dxa"/>
            <w:vAlign w:val="center"/>
          </w:tcPr>
          <w:p w14:paraId="4C419D1A" w14:textId="77777777" w:rsidR="00F84532" w:rsidRDefault="00F84532" w:rsidP="00F84532">
            <w:pPr>
              <w:pStyle w:val="ConsPlusNormal"/>
            </w:pPr>
          </w:p>
        </w:tc>
      </w:tr>
      <w:tr w:rsidR="00F84532" w:rsidRPr="00B42DAB" w14:paraId="5FD13D43" w14:textId="77777777" w:rsidTr="00F84532">
        <w:tc>
          <w:tcPr>
            <w:tcW w:w="1191" w:type="dxa"/>
            <w:vAlign w:val="center"/>
          </w:tcPr>
          <w:p w14:paraId="5F509190" w14:textId="77777777" w:rsidR="00F84532" w:rsidRDefault="00F84532" w:rsidP="00F84532">
            <w:pPr>
              <w:pStyle w:val="ConsPlusNormal"/>
            </w:pPr>
            <w:r>
              <w:t>Урок 138.</w:t>
            </w:r>
          </w:p>
        </w:tc>
        <w:tc>
          <w:tcPr>
            <w:tcW w:w="7235" w:type="dxa"/>
            <w:vAlign w:val="center"/>
          </w:tcPr>
          <w:p w14:paraId="30ED1F6C" w14:textId="77777777" w:rsidR="00F84532" w:rsidRDefault="00F84532" w:rsidP="00F84532">
            <w:pPr>
              <w:pStyle w:val="ConsPlusNormal"/>
              <w:jc w:val="both"/>
            </w:pPr>
            <w:r>
              <w:t>Контрольная работа по теме "Имя числительное"</w:t>
            </w:r>
          </w:p>
        </w:tc>
        <w:tc>
          <w:tcPr>
            <w:tcW w:w="1984" w:type="dxa"/>
            <w:vAlign w:val="center"/>
          </w:tcPr>
          <w:p w14:paraId="13DB5179" w14:textId="77777777" w:rsidR="00F84532" w:rsidRDefault="00F84532" w:rsidP="00F84532">
            <w:pPr>
              <w:pStyle w:val="ConsPlusNormal"/>
            </w:pPr>
          </w:p>
        </w:tc>
      </w:tr>
      <w:tr w:rsidR="00F84532" w:rsidRPr="00B42DAB" w14:paraId="2FEC27DC" w14:textId="77777777" w:rsidTr="00F84532">
        <w:tc>
          <w:tcPr>
            <w:tcW w:w="1191" w:type="dxa"/>
            <w:vAlign w:val="center"/>
          </w:tcPr>
          <w:p w14:paraId="792816EB" w14:textId="77777777" w:rsidR="00F84532" w:rsidRDefault="00F84532" w:rsidP="00F84532">
            <w:pPr>
              <w:pStyle w:val="ConsPlusNormal"/>
            </w:pPr>
            <w:r>
              <w:t>Урок 139.</w:t>
            </w:r>
          </w:p>
        </w:tc>
        <w:tc>
          <w:tcPr>
            <w:tcW w:w="7235" w:type="dxa"/>
            <w:vAlign w:val="center"/>
          </w:tcPr>
          <w:p w14:paraId="12041E93" w14:textId="77777777" w:rsidR="00F84532" w:rsidRDefault="00F84532" w:rsidP="00F84532">
            <w:pPr>
              <w:pStyle w:val="ConsPlusNormal"/>
              <w:jc w:val="both"/>
            </w:pPr>
            <w:r>
              <w:t>Работа над ошибками, анализ работы</w:t>
            </w:r>
          </w:p>
        </w:tc>
        <w:tc>
          <w:tcPr>
            <w:tcW w:w="1984" w:type="dxa"/>
            <w:vAlign w:val="center"/>
          </w:tcPr>
          <w:p w14:paraId="4315A1C7" w14:textId="77777777" w:rsidR="00F84532" w:rsidRDefault="00F84532" w:rsidP="00F84532">
            <w:pPr>
              <w:pStyle w:val="ConsPlusNormal"/>
            </w:pPr>
          </w:p>
        </w:tc>
      </w:tr>
      <w:tr w:rsidR="00F84532" w14:paraId="3940442F" w14:textId="77777777" w:rsidTr="00F84532">
        <w:tc>
          <w:tcPr>
            <w:tcW w:w="1191" w:type="dxa"/>
            <w:vAlign w:val="center"/>
          </w:tcPr>
          <w:p w14:paraId="11C1F13A" w14:textId="77777777" w:rsidR="00F84532" w:rsidRDefault="00F84532" w:rsidP="00F84532">
            <w:pPr>
              <w:pStyle w:val="ConsPlusNormal"/>
            </w:pPr>
            <w:r>
              <w:t>Урок 140.</w:t>
            </w:r>
          </w:p>
        </w:tc>
        <w:tc>
          <w:tcPr>
            <w:tcW w:w="7235" w:type="dxa"/>
            <w:vAlign w:val="center"/>
          </w:tcPr>
          <w:p w14:paraId="584FEA6D" w14:textId="77777777" w:rsidR="00F84532" w:rsidRDefault="00F84532" w:rsidP="00F84532">
            <w:pPr>
              <w:pStyle w:val="ConsPlusNormal"/>
              <w:jc w:val="both"/>
            </w:pPr>
            <w:r>
              <w:t>Местоимение как часть речи</w:t>
            </w:r>
          </w:p>
        </w:tc>
        <w:tc>
          <w:tcPr>
            <w:tcW w:w="1984" w:type="dxa"/>
            <w:vAlign w:val="center"/>
          </w:tcPr>
          <w:p w14:paraId="0CE145D2" w14:textId="77777777" w:rsidR="00F84532" w:rsidRDefault="00F84532" w:rsidP="00F84532">
            <w:pPr>
              <w:pStyle w:val="ConsPlusNormal"/>
            </w:pPr>
          </w:p>
        </w:tc>
      </w:tr>
      <w:tr w:rsidR="00F84532" w14:paraId="20EC103F" w14:textId="77777777" w:rsidTr="00F84532">
        <w:tc>
          <w:tcPr>
            <w:tcW w:w="1191" w:type="dxa"/>
            <w:vAlign w:val="center"/>
          </w:tcPr>
          <w:p w14:paraId="71849012" w14:textId="77777777" w:rsidR="00F84532" w:rsidRDefault="00F84532" w:rsidP="00F84532">
            <w:pPr>
              <w:pStyle w:val="ConsPlusNormal"/>
            </w:pPr>
            <w:r>
              <w:t>Урок 141.</w:t>
            </w:r>
          </w:p>
        </w:tc>
        <w:tc>
          <w:tcPr>
            <w:tcW w:w="7235" w:type="dxa"/>
            <w:vAlign w:val="center"/>
          </w:tcPr>
          <w:p w14:paraId="0597E9F2" w14:textId="77777777" w:rsidR="00F84532" w:rsidRDefault="00F84532" w:rsidP="00F84532">
            <w:pPr>
              <w:pStyle w:val="ConsPlusNormal"/>
              <w:jc w:val="both"/>
            </w:pPr>
            <w:r>
              <w:t>Разряды местоимений</w:t>
            </w:r>
          </w:p>
        </w:tc>
        <w:tc>
          <w:tcPr>
            <w:tcW w:w="1984" w:type="dxa"/>
            <w:vAlign w:val="center"/>
          </w:tcPr>
          <w:p w14:paraId="2FF68F81" w14:textId="77777777" w:rsidR="00F84532" w:rsidRDefault="00F84532" w:rsidP="00F84532">
            <w:pPr>
              <w:pStyle w:val="ConsPlusNormal"/>
            </w:pPr>
          </w:p>
        </w:tc>
      </w:tr>
      <w:tr w:rsidR="00F84532" w14:paraId="6AC739AC" w14:textId="77777777" w:rsidTr="00F84532">
        <w:tc>
          <w:tcPr>
            <w:tcW w:w="1191" w:type="dxa"/>
            <w:vAlign w:val="center"/>
          </w:tcPr>
          <w:p w14:paraId="1B380633" w14:textId="77777777" w:rsidR="00F84532" w:rsidRDefault="00F84532" w:rsidP="00F84532">
            <w:pPr>
              <w:pStyle w:val="ConsPlusNormal"/>
            </w:pPr>
            <w:r>
              <w:t>Урок 142.</w:t>
            </w:r>
          </w:p>
        </w:tc>
        <w:tc>
          <w:tcPr>
            <w:tcW w:w="7235" w:type="dxa"/>
            <w:vAlign w:val="center"/>
          </w:tcPr>
          <w:p w14:paraId="4F5286AD" w14:textId="77777777" w:rsidR="00F84532" w:rsidRDefault="00F84532" w:rsidP="00F84532">
            <w:pPr>
              <w:pStyle w:val="ConsPlusNormal"/>
              <w:jc w:val="both"/>
            </w:pPr>
            <w:r>
              <w:t>Личные местоимения</w:t>
            </w:r>
          </w:p>
        </w:tc>
        <w:tc>
          <w:tcPr>
            <w:tcW w:w="1984" w:type="dxa"/>
            <w:vAlign w:val="center"/>
          </w:tcPr>
          <w:p w14:paraId="2C0584DF" w14:textId="77777777" w:rsidR="00F84532" w:rsidRDefault="00F84532" w:rsidP="00F84532">
            <w:pPr>
              <w:pStyle w:val="ConsPlusNormal"/>
            </w:pPr>
          </w:p>
        </w:tc>
      </w:tr>
      <w:tr w:rsidR="00F84532" w14:paraId="244BF97F" w14:textId="77777777" w:rsidTr="00F84532">
        <w:tc>
          <w:tcPr>
            <w:tcW w:w="1191" w:type="dxa"/>
            <w:vAlign w:val="center"/>
          </w:tcPr>
          <w:p w14:paraId="77FC7371" w14:textId="77777777" w:rsidR="00F84532" w:rsidRDefault="00F84532" w:rsidP="00F84532">
            <w:pPr>
              <w:pStyle w:val="ConsPlusNormal"/>
            </w:pPr>
            <w:r>
              <w:t>Урок 143.</w:t>
            </w:r>
          </w:p>
        </w:tc>
        <w:tc>
          <w:tcPr>
            <w:tcW w:w="7235" w:type="dxa"/>
            <w:vAlign w:val="center"/>
          </w:tcPr>
          <w:p w14:paraId="2AE5AEE9" w14:textId="77777777" w:rsidR="00F84532" w:rsidRDefault="00F84532" w:rsidP="00F84532">
            <w:pPr>
              <w:pStyle w:val="ConsPlusNormal"/>
              <w:jc w:val="both"/>
            </w:pPr>
            <w:r>
              <w:t>Сжатое изложение. Смысловой анализ</w:t>
            </w:r>
          </w:p>
        </w:tc>
        <w:tc>
          <w:tcPr>
            <w:tcW w:w="1984" w:type="dxa"/>
            <w:vAlign w:val="center"/>
          </w:tcPr>
          <w:p w14:paraId="4873FA09" w14:textId="77777777" w:rsidR="00F84532" w:rsidRDefault="00F84532" w:rsidP="00F84532">
            <w:pPr>
              <w:pStyle w:val="ConsPlusNormal"/>
            </w:pPr>
          </w:p>
        </w:tc>
      </w:tr>
      <w:tr w:rsidR="00F84532" w14:paraId="2690585D" w14:textId="77777777" w:rsidTr="00F84532">
        <w:tc>
          <w:tcPr>
            <w:tcW w:w="1191" w:type="dxa"/>
            <w:vAlign w:val="center"/>
          </w:tcPr>
          <w:p w14:paraId="11AF48E4" w14:textId="77777777" w:rsidR="00F84532" w:rsidRDefault="00F84532" w:rsidP="00F84532">
            <w:pPr>
              <w:pStyle w:val="ConsPlusNormal"/>
            </w:pPr>
            <w:r>
              <w:t>Урок 144.</w:t>
            </w:r>
          </w:p>
        </w:tc>
        <w:tc>
          <w:tcPr>
            <w:tcW w:w="7235" w:type="dxa"/>
            <w:vAlign w:val="center"/>
          </w:tcPr>
          <w:p w14:paraId="0C8C1ECF" w14:textId="77777777" w:rsidR="00F84532" w:rsidRDefault="00F84532" w:rsidP="00F84532">
            <w:pPr>
              <w:pStyle w:val="ConsPlusNormal"/>
              <w:jc w:val="both"/>
            </w:pPr>
            <w:r>
              <w:t>Сжатое изложение (обучающее)</w:t>
            </w:r>
          </w:p>
        </w:tc>
        <w:tc>
          <w:tcPr>
            <w:tcW w:w="1984" w:type="dxa"/>
            <w:vAlign w:val="center"/>
          </w:tcPr>
          <w:p w14:paraId="7686A5B7" w14:textId="77777777" w:rsidR="00F84532" w:rsidRDefault="00F84532" w:rsidP="00F84532">
            <w:pPr>
              <w:pStyle w:val="ConsPlusNormal"/>
            </w:pPr>
          </w:p>
        </w:tc>
      </w:tr>
      <w:tr w:rsidR="00F84532" w14:paraId="50A67872" w14:textId="77777777" w:rsidTr="00F84532">
        <w:tc>
          <w:tcPr>
            <w:tcW w:w="1191" w:type="dxa"/>
            <w:vAlign w:val="center"/>
          </w:tcPr>
          <w:p w14:paraId="0A9ABD6F" w14:textId="77777777" w:rsidR="00F84532" w:rsidRDefault="00F84532" w:rsidP="00F84532">
            <w:pPr>
              <w:pStyle w:val="ConsPlusNormal"/>
            </w:pPr>
            <w:r>
              <w:t>Урок 145.</w:t>
            </w:r>
          </w:p>
        </w:tc>
        <w:tc>
          <w:tcPr>
            <w:tcW w:w="7235" w:type="dxa"/>
            <w:vAlign w:val="center"/>
          </w:tcPr>
          <w:p w14:paraId="6D61F009" w14:textId="77777777" w:rsidR="00F84532" w:rsidRDefault="00F84532" w:rsidP="00F84532">
            <w:pPr>
              <w:pStyle w:val="ConsPlusNormal"/>
              <w:jc w:val="both"/>
            </w:pPr>
            <w:r>
              <w:t>Возвратное местоимение себя</w:t>
            </w:r>
          </w:p>
        </w:tc>
        <w:tc>
          <w:tcPr>
            <w:tcW w:w="1984" w:type="dxa"/>
            <w:vAlign w:val="center"/>
          </w:tcPr>
          <w:p w14:paraId="6142899F" w14:textId="77777777" w:rsidR="00F84532" w:rsidRDefault="00F84532" w:rsidP="00F84532">
            <w:pPr>
              <w:pStyle w:val="ConsPlusNormal"/>
            </w:pPr>
          </w:p>
        </w:tc>
      </w:tr>
      <w:tr w:rsidR="00F84532" w14:paraId="05957336" w14:textId="77777777" w:rsidTr="00F84532">
        <w:tc>
          <w:tcPr>
            <w:tcW w:w="1191" w:type="dxa"/>
            <w:vAlign w:val="center"/>
          </w:tcPr>
          <w:p w14:paraId="1D678588" w14:textId="77777777" w:rsidR="00F84532" w:rsidRDefault="00F84532" w:rsidP="00F84532">
            <w:pPr>
              <w:pStyle w:val="ConsPlusNormal"/>
            </w:pPr>
            <w:r>
              <w:t>Урок 146.</w:t>
            </w:r>
          </w:p>
        </w:tc>
        <w:tc>
          <w:tcPr>
            <w:tcW w:w="7235" w:type="dxa"/>
            <w:vAlign w:val="center"/>
          </w:tcPr>
          <w:p w14:paraId="277A7D43" w14:textId="77777777" w:rsidR="00F84532" w:rsidRDefault="00F84532" w:rsidP="00F84532">
            <w:pPr>
              <w:pStyle w:val="ConsPlusNormal"/>
              <w:jc w:val="both"/>
            </w:pPr>
            <w:r>
              <w:t>Притяжательные местоимения</w:t>
            </w:r>
          </w:p>
        </w:tc>
        <w:tc>
          <w:tcPr>
            <w:tcW w:w="1984" w:type="dxa"/>
            <w:vAlign w:val="center"/>
          </w:tcPr>
          <w:p w14:paraId="2124386D" w14:textId="77777777" w:rsidR="00F84532" w:rsidRDefault="00F84532" w:rsidP="00F84532">
            <w:pPr>
              <w:pStyle w:val="ConsPlusNormal"/>
            </w:pPr>
          </w:p>
        </w:tc>
      </w:tr>
      <w:tr w:rsidR="00F84532" w14:paraId="0142CB83" w14:textId="77777777" w:rsidTr="00F84532">
        <w:tc>
          <w:tcPr>
            <w:tcW w:w="1191" w:type="dxa"/>
            <w:vAlign w:val="center"/>
          </w:tcPr>
          <w:p w14:paraId="51718847" w14:textId="77777777" w:rsidR="00F84532" w:rsidRDefault="00F84532" w:rsidP="00F84532">
            <w:pPr>
              <w:pStyle w:val="ConsPlusNormal"/>
            </w:pPr>
            <w:r>
              <w:t>Урок 147.</w:t>
            </w:r>
          </w:p>
        </w:tc>
        <w:tc>
          <w:tcPr>
            <w:tcW w:w="7235" w:type="dxa"/>
            <w:vAlign w:val="center"/>
          </w:tcPr>
          <w:p w14:paraId="0B85E556" w14:textId="77777777" w:rsidR="00F84532" w:rsidRDefault="00F84532" w:rsidP="00F84532">
            <w:pPr>
              <w:pStyle w:val="ConsPlusNormal"/>
              <w:jc w:val="both"/>
            </w:pPr>
            <w:r>
              <w:t>Сочинение. Сбор материала</w:t>
            </w:r>
          </w:p>
        </w:tc>
        <w:tc>
          <w:tcPr>
            <w:tcW w:w="1984" w:type="dxa"/>
            <w:vAlign w:val="center"/>
          </w:tcPr>
          <w:p w14:paraId="2ABBCA0B" w14:textId="77777777" w:rsidR="00F84532" w:rsidRDefault="00F84532" w:rsidP="00F84532">
            <w:pPr>
              <w:pStyle w:val="ConsPlusNormal"/>
            </w:pPr>
          </w:p>
        </w:tc>
      </w:tr>
      <w:tr w:rsidR="00F84532" w14:paraId="110EA068" w14:textId="77777777" w:rsidTr="00F84532">
        <w:tc>
          <w:tcPr>
            <w:tcW w:w="1191" w:type="dxa"/>
            <w:vAlign w:val="center"/>
          </w:tcPr>
          <w:p w14:paraId="7A8606F3" w14:textId="77777777" w:rsidR="00F84532" w:rsidRDefault="00F84532" w:rsidP="00F84532">
            <w:pPr>
              <w:pStyle w:val="ConsPlusNormal"/>
            </w:pPr>
            <w:r>
              <w:t>Урок 148.</w:t>
            </w:r>
          </w:p>
        </w:tc>
        <w:tc>
          <w:tcPr>
            <w:tcW w:w="7235" w:type="dxa"/>
            <w:vAlign w:val="center"/>
          </w:tcPr>
          <w:p w14:paraId="02C5987C" w14:textId="77777777" w:rsidR="00F84532" w:rsidRDefault="00F84532" w:rsidP="00F84532">
            <w:pPr>
              <w:pStyle w:val="ConsPlusNormal"/>
              <w:jc w:val="both"/>
            </w:pPr>
            <w:r>
              <w:t>Сочинение-описание картины</w:t>
            </w:r>
          </w:p>
        </w:tc>
        <w:tc>
          <w:tcPr>
            <w:tcW w:w="1984" w:type="dxa"/>
            <w:vAlign w:val="center"/>
          </w:tcPr>
          <w:p w14:paraId="717783F7" w14:textId="77777777" w:rsidR="00F84532" w:rsidRDefault="00F84532" w:rsidP="00F84532">
            <w:pPr>
              <w:pStyle w:val="ConsPlusNormal"/>
            </w:pPr>
          </w:p>
        </w:tc>
      </w:tr>
      <w:tr w:rsidR="00F84532" w14:paraId="06AA9CF4" w14:textId="77777777" w:rsidTr="00F84532">
        <w:tc>
          <w:tcPr>
            <w:tcW w:w="1191" w:type="dxa"/>
            <w:vAlign w:val="center"/>
          </w:tcPr>
          <w:p w14:paraId="792C8221" w14:textId="77777777" w:rsidR="00F84532" w:rsidRDefault="00F84532" w:rsidP="00F84532">
            <w:pPr>
              <w:pStyle w:val="ConsPlusNormal"/>
            </w:pPr>
            <w:r>
              <w:t>Урок 149.</w:t>
            </w:r>
          </w:p>
        </w:tc>
        <w:tc>
          <w:tcPr>
            <w:tcW w:w="7235" w:type="dxa"/>
            <w:vAlign w:val="center"/>
          </w:tcPr>
          <w:p w14:paraId="3B892FB6" w14:textId="77777777" w:rsidR="00F84532" w:rsidRDefault="00F84532" w:rsidP="00F84532">
            <w:pPr>
              <w:pStyle w:val="ConsPlusNormal"/>
              <w:jc w:val="both"/>
            </w:pPr>
            <w:r>
              <w:t>Указательные местоимения</w:t>
            </w:r>
          </w:p>
        </w:tc>
        <w:tc>
          <w:tcPr>
            <w:tcW w:w="1984" w:type="dxa"/>
            <w:vAlign w:val="center"/>
          </w:tcPr>
          <w:p w14:paraId="18F83F8C" w14:textId="77777777" w:rsidR="00F84532" w:rsidRDefault="00F84532" w:rsidP="00F84532">
            <w:pPr>
              <w:pStyle w:val="ConsPlusNormal"/>
            </w:pPr>
          </w:p>
        </w:tc>
      </w:tr>
      <w:tr w:rsidR="00F84532" w14:paraId="1B30F61B" w14:textId="77777777" w:rsidTr="00F84532">
        <w:tc>
          <w:tcPr>
            <w:tcW w:w="1191" w:type="dxa"/>
            <w:vAlign w:val="center"/>
          </w:tcPr>
          <w:p w14:paraId="5A53EDDE" w14:textId="77777777" w:rsidR="00F84532" w:rsidRDefault="00F84532" w:rsidP="00F84532">
            <w:pPr>
              <w:pStyle w:val="ConsPlusNormal"/>
            </w:pPr>
            <w:r>
              <w:t>Урок 150.</w:t>
            </w:r>
          </w:p>
        </w:tc>
        <w:tc>
          <w:tcPr>
            <w:tcW w:w="7235" w:type="dxa"/>
            <w:vAlign w:val="center"/>
          </w:tcPr>
          <w:p w14:paraId="60D94473" w14:textId="77777777" w:rsidR="00F84532" w:rsidRDefault="00F84532" w:rsidP="00F84532">
            <w:pPr>
              <w:pStyle w:val="ConsPlusNormal"/>
              <w:jc w:val="both"/>
            </w:pPr>
            <w:r>
              <w:t>Определительные местоимения</w:t>
            </w:r>
          </w:p>
        </w:tc>
        <w:tc>
          <w:tcPr>
            <w:tcW w:w="1984" w:type="dxa"/>
            <w:vAlign w:val="center"/>
          </w:tcPr>
          <w:p w14:paraId="0A23D1B6" w14:textId="77777777" w:rsidR="00F84532" w:rsidRDefault="00F84532" w:rsidP="00F84532">
            <w:pPr>
              <w:pStyle w:val="ConsPlusNormal"/>
            </w:pPr>
          </w:p>
        </w:tc>
      </w:tr>
      <w:tr w:rsidR="00F84532" w14:paraId="3B15DE40" w14:textId="77777777" w:rsidTr="00F84532">
        <w:tc>
          <w:tcPr>
            <w:tcW w:w="1191" w:type="dxa"/>
            <w:vAlign w:val="center"/>
          </w:tcPr>
          <w:p w14:paraId="405E2C1F" w14:textId="77777777" w:rsidR="00F84532" w:rsidRDefault="00F84532" w:rsidP="00F84532">
            <w:pPr>
              <w:pStyle w:val="ConsPlusNormal"/>
            </w:pPr>
            <w:r>
              <w:lastRenderedPageBreak/>
              <w:t>Урок 151.</w:t>
            </w:r>
          </w:p>
        </w:tc>
        <w:tc>
          <w:tcPr>
            <w:tcW w:w="7235" w:type="dxa"/>
            <w:vAlign w:val="center"/>
          </w:tcPr>
          <w:p w14:paraId="77CF7195" w14:textId="77777777" w:rsidR="00F84532" w:rsidRDefault="00F84532" w:rsidP="00F84532">
            <w:pPr>
              <w:pStyle w:val="ConsPlusNormal"/>
              <w:jc w:val="both"/>
            </w:pPr>
            <w:r>
              <w:t>Вопросительно-относительные местоимения</w:t>
            </w:r>
          </w:p>
        </w:tc>
        <w:tc>
          <w:tcPr>
            <w:tcW w:w="1984" w:type="dxa"/>
            <w:vAlign w:val="center"/>
          </w:tcPr>
          <w:p w14:paraId="6C45568A" w14:textId="77777777" w:rsidR="00F84532" w:rsidRDefault="00F84532" w:rsidP="00F84532">
            <w:pPr>
              <w:pStyle w:val="ConsPlusNormal"/>
            </w:pPr>
          </w:p>
        </w:tc>
      </w:tr>
      <w:tr w:rsidR="00F84532" w14:paraId="1A3F01D1" w14:textId="77777777" w:rsidTr="00F84532">
        <w:tc>
          <w:tcPr>
            <w:tcW w:w="1191" w:type="dxa"/>
            <w:vAlign w:val="center"/>
          </w:tcPr>
          <w:p w14:paraId="50FC094D" w14:textId="77777777" w:rsidR="00F84532" w:rsidRDefault="00F84532" w:rsidP="00F84532">
            <w:pPr>
              <w:pStyle w:val="ConsPlusNormal"/>
            </w:pPr>
            <w:r>
              <w:t>Урок 152.</w:t>
            </w:r>
          </w:p>
        </w:tc>
        <w:tc>
          <w:tcPr>
            <w:tcW w:w="7235" w:type="dxa"/>
            <w:vAlign w:val="center"/>
          </w:tcPr>
          <w:p w14:paraId="6FFDB6D2" w14:textId="77777777" w:rsidR="00F84532" w:rsidRDefault="00F84532" w:rsidP="00F84532">
            <w:pPr>
              <w:pStyle w:val="ConsPlusNormal"/>
              <w:jc w:val="both"/>
            </w:pPr>
            <w:r>
              <w:t>Неопределенные местоимения</w:t>
            </w:r>
          </w:p>
        </w:tc>
        <w:tc>
          <w:tcPr>
            <w:tcW w:w="1984" w:type="dxa"/>
            <w:vAlign w:val="center"/>
          </w:tcPr>
          <w:p w14:paraId="735B8D0C" w14:textId="77777777" w:rsidR="00F84532" w:rsidRDefault="00F84532" w:rsidP="00F84532">
            <w:pPr>
              <w:pStyle w:val="ConsPlusNormal"/>
            </w:pPr>
          </w:p>
        </w:tc>
      </w:tr>
      <w:tr w:rsidR="00F84532" w14:paraId="1AE70904" w14:textId="77777777" w:rsidTr="00F84532">
        <w:tc>
          <w:tcPr>
            <w:tcW w:w="1191" w:type="dxa"/>
            <w:vAlign w:val="center"/>
          </w:tcPr>
          <w:p w14:paraId="7E357D86" w14:textId="77777777" w:rsidR="00F84532" w:rsidRDefault="00F84532" w:rsidP="00F84532">
            <w:pPr>
              <w:pStyle w:val="ConsPlusNormal"/>
            </w:pPr>
            <w:r>
              <w:t>Урок 153.</w:t>
            </w:r>
          </w:p>
        </w:tc>
        <w:tc>
          <w:tcPr>
            <w:tcW w:w="7235" w:type="dxa"/>
            <w:vAlign w:val="center"/>
          </w:tcPr>
          <w:p w14:paraId="651D6C46" w14:textId="77777777" w:rsidR="00F84532" w:rsidRDefault="00F84532" w:rsidP="00F84532">
            <w:pPr>
              <w:pStyle w:val="ConsPlusNormal"/>
              <w:jc w:val="both"/>
            </w:pPr>
            <w:r>
              <w:t>Отрицательные местоимения</w:t>
            </w:r>
          </w:p>
        </w:tc>
        <w:tc>
          <w:tcPr>
            <w:tcW w:w="1984" w:type="dxa"/>
            <w:vAlign w:val="center"/>
          </w:tcPr>
          <w:p w14:paraId="34CF972A" w14:textId="77777777" w:rsidR="00F84532" w:rsidRDefault="00F84532" w:rsidP="00F84532">
            <w:pPr>
              <w:pStyle w:val="ConsPlusNormal"/>
            </w:pPr>
          </w:p>
        </w:tc>
      </w:tr>
      <w:tr w:rsidR="00F84532" w:rsidRPr="00B42DAB" w14:paraId="04598F06" w14:textId="77777777" w:rsidTr="00F84532">
        <w:tc>
          <w:tcPr>
            <w:tcW w:w="1191" w:type="dxa"/>
            <w:vAlign w:val="center"/>
          </w:tcPr>
          <w:p w14:paraId="2C51A15E" w14:textId="77777777" w:rsidR="00F84532" w:rsidRDefault="00F84532" w:rsidP="00F84532">
            <w:pPr>
              <w:pStyle w:val="ConsPlusNormal"/>
            </w:pPr>
            <w:r>
              <w:t>Урок 154.</w:t>
            </w:r>
          </w:p>
        </w:tc>
        <w:tc>
          <w:tcPr>
            <w:tcW w:w="7235" w:type="dxa"/>
            <w:vAlign w:val="center"/>
          </w:tcPr>
          <w:p w14:paraId="52A84E7E" w14:textId="77777777" w:rsidR="00F84532" w:rsidRDefault="00F84532" w:rsidP="00F84532">
            <w:pPr>
              <w:pStyle w:val="ConsPlusNormal"/>
              <w:jc w:val="both"/>
            </w:pPr>
            <w:r>
              <w:t>Отрицательные местоимения. Устранение речевых ошибок</w:t>
            </w:r>
          </w:p>
        </w:tc>
        <w:tc>
          <w:tcPr>
            <w:tcW w:w="1984" w:type="dxa"/>
            <w:vAlign w:val="center"/>
          </w:tcPr>
          <w:p w14:paraId="1DD80C38" w14:textId="77777777" w:rsidR="00F84532" w:rsidRDefault="00F84532" w:rsidP="00F84532">
            <w:pPr>
              <w:pStyle w:val="ConsPlusNormal"/>
            </w:pPr>
          </w:p>
        </w:tc>
      </w:tr>
      <w:tr w:rsidR="00F84532" w14:paraId="2446BE17" w14:textId="77777777" w:rsidTr="00F84532">
        <w:tc>
          <w:tcPr>
            <w:tcW w:w="1191" w:type="dxa"/>
            <w:vAlign w:val="center"/>
          </w:tcPr>
          <w:p w14:paraId="7AD08203" w14:textId="77777777" w:rsidR="00F84532" w:rsidRDefault="00F84532" w:rsidP="00F84532">
            <w:pPr>
              <w:pStyle w:val="ConsPlusNormal"/>
            </w:pPr>
            <w:r>
              <w:t>Урок 155.</w:t>
            </w:r>
          </w:p>
        </w:tc>
        <w:tc>
          <w:tcPr>
            <w:tcW w:w="7235" w:type="dxa"/>
            <w:vAlign w:val="center"/>
          </w:tcPr>
          <w:p w14:paraId="2C18AD12" w14:textId="77777777" w:rsidR="00F84532" w:rsidRDefault="00F84532" w:rsidP="00F84532">
            <w:pPr>
              <w:pStyle w:val="ConsPlusNormal"/>
              <w:jc w:val="both"/>
            </w:pPr>
            <w:r>
              <w:t>Морфологический анализ местоимений</w:t>
            </w:r>
          </w:p>
        </w:tc>
        <w:tc>
          <w:tcPr>
            <w:tcW w:w="1984" w:type="dxa"/>
            <w:vAlign w:val="center"/>
          </w:tcPr>
          <w:p w14:paraId="49B4484E" w14:textId="77777777" w:rsidR="00F84532" w:rsidRDefault="00F84532" w:rsidP="00F84532">
            <w:pPr>
              <w:pStyle w:val="ConsPlusNormal"/>
            </w:pPr>
          </w:p>
        </w:tc>
      </w:tr>
      <w:tr w:rsidR="00F84532" w:rsidRPr="00B42DAB" w14:paraId="61C1A41B" w14:textId="77777777" w:rsidTr="00F84532">
        <w:tc>
          <w:tcPr>
            <w:tcW w:w="1191" w:type="dxa"/>
            <w:vAlign w:val="center"/>
          </w:tcPr>
          <w:p w14:paraId="48F74575" w14:textId="77777777" w:rsidR="00F84532" w:rsidRDefault="00F84532" w:rsidP="00F84532">
            <w:pPr>
              <w:pStyle w:val="ConsPlusNormal"/>
            </w:pPr>
            <w:r>
              <w:t>Урок 156.</w:t>
            </w:r>
          </w:p>
        </w:tc>
        <w:tc>
          <w:tcPr>
            <w:tcW w:w="7235" w:type="dxa"/>
            <w:vAlign w:val="center"/>
          </w:tcPr>
          <w:p w14:paraId="51306FD2" w14:textId="77777777" w:rsidR="00F84532" w:rsidRDefault="00F84532" w:rsidP="00F84532">
            <w:pPr>
              <w:pStyle w:val="ConsPlusNormal"/>
              <w:jc w:val="both"/>
            </w:pPr>
            <w:r>
              <w:t>Правила правописания местоимений: правописание местоимений с не и ни; слитное, раздельное и дефисное написание местоимений</w:t>
            </w:r>
          </w:p>
        </w:tc>
        <w:tc>
          <w:tcPr>
            <w:tcW w:w="1984" w:type="dxa"/>
            <w:vAlign w:val="center"/>
          </w:tcPr>
          <w:p w14:paraId="4A3EAEB8" w14:textId="77777777" w:rsidR="00F84532" w:rsidRDefault="00F84532" w:rsidP="00F84532">
            <w:pPr>
              <w:pStyle w:val="ConsPlusNormal"/>
            </w:pPr>
          </w:p>
        </w:tc>
      </w:tr>
      <w:tr w:rsidR="00F84532" w14:paraId="6B2E8494" w14:textId="77777777" w:rsidTr="00F84532">
        <w:tc>
          <w:tcPr>
            <w:tcW w:w="1191" w:type="dxa"/>
            <w:vAlign w:val="center"/>
          </w:tcPr>
          <w:p w14:paraId="5CC182CA" w14:textId="77777777" w:rsidR="00F84532" w:rsidRDefault="00F84532" w:rsidP="00F84532">
            <w:pPr>
              <w:pStyle w:val="ConsPlusNormal"/>
            </w:pPr>
            <w:r>
              <w:t>Урок 157.</w:t>
            </w:r>
          </w:p>
        </w:tc>
        <w:tc>
          <w:tcPr>
            <w:tcW w:w="7235" w:type="dxa"/>
            <w:vAlign w:val="center"/>
          </w:tcPr>
          <w:p w14:paraId="06C35734" w14:textId="77777777" w:rsidR="00F84532" w:rsidRDefault="00F84532" w:rsidP="00F84532">
            <w:pPr>
              <w:pStyle w:val="ConsPlusNormal"/>
              <w:jc w:val="both"/>
            </w:pPr>
            <w:r>
              <w:t>Правила правописания местоимений: правописание местоимений с не и ни; слитное, раздельное и дефисное написание местоимений. Практикум</w:t>
            </w:r>
          </w:p>
        </w:tc>
        <w:tc>
          <w:tcPr>
            <w:tcW w:w="1984" w:type="dxa"/>
            <w:vAlign w:val="center"/>
          </w:tcPr>
          <w:p w14:paraId="0EF514E0" w14:textId="77777777" w:rsidR="00F84532" w:rsidRDefault="00F84532" w:rsidP="00F84532">
            <w:pPr>
              <w:pStyle w:val="ConsPlusNormal"/>
              <w:jc w:val="center"/>
            </w:pPr>
            <w:r>
              <w:t>1</w:t>
            </w:r>
          </w:p>
        </w:tc>
      </w:tr>
      <w:tr w:rsidR="00F84532" w14:paraId="471B1467" w14:textId="77777777" w:rsidTr="00F84532">
        <w:tc>
          <w:tcPr>
            <w:tcW w:w="1191" w:type="dxa"/>
            <w:vAlign w:val="center"/>
          </w:tcPr>
          <w:p w14:paraId="72A10C3C" w14:textId="77777777" w:rsidR="00F84532" w:rsidRDefault="00F84532" w:rsidP="00F84532">
            <w:pPr>
              <w:pStyle w:val="ConsPlusNormal"/>
            </w:pPr>
            <w:r>
              <w:t>Урок 158.</w:t>
            </w:r>
          </w:p>
        </w:tc>
        <w:tc>
          <w:tcPr>
            <w:tcW w:w="7235" w:type="dxa"/>
            <w:vAlign w:val="center"/>
          </w:tcPr>
          <w:p w14:paraId="275F5E59" w14:textId="77777777" w:rsidR="00F84532" w:rsidRDefault="00F84532" w:rsidP="00F84532">
            <w:pPr>
              <w:pStyle w:val="ConsPlusNormal"/>
              <w:jc w:val="both"/>
            </w:pPr>
            <w:r>
              <w:t>Повторение по теме "Местоимение"</w:t>
            </w:r>
          </w:p>
        </w:tc>
        <w:tc>
          <w:tcPr>
            <w:tcW w:w="1984" w:type="dxa"/>
            <w:vAlign w:val="center"/>
          </w:tcPr>
          <w:p w14:paraId="10B33C40" w14:textId="77777777" w:rsidR="00F84532" w:rsidRDefault="00F84532" w:rsidP="00F84532">
            <w:pPr>
              <w:pStyle w:val="ConsPlusNormal"/>
            </w:pPr>
          </w:p>
        </w:tc>
      </w:tr>
      <w:tr w:rsidR="00F84532" w14:paraId="6A625DDA" w14:textId="77777777" w:rsidTr="00F84532">
        <w:tc>
          <w:tcPr>
            <w:tcW w:w="1191" w:type="dxa"/>
            <w:vAlign w:val="center"/>
          </w:tcPr>
          <w:p w14:paraId="74EA9340" w14:textId="77777777" w:rsidR="00F84532" w:rsidRDefault="00F84532" w:rsidP="00F84532">
            <w:pPr>
              <w:pStyle w:val="ConsPlusNormal"/>
            </w:pPr>
            <w:r>
              <w:t>Урок 159.</w:t>
            </w:r>
          </w:p>
        </w:tc>
        <w:tc>
          <w:tcPr>
            <w:tcW w:w="7235" w:type="dxa"/>
            <w:vAlign w:val="center"/>
          </w:tcPr>
          <w:p w14:paraId="661FE44D" w14:textId="77777777" w:rsidR="00F84532" w:rsidRDefault="00F84532" w:rsidP="00F84532">
            <w:pPr>
              <w:pStyle w:val="ConsPlusNormal"/>
              <w:jc w:val="both"/>
            </w:pPr>
            <w:r>
              <w:t>Повторение по теме "Местоимение". Практикум</w:t>
            </w:r>
          </w:p>
        </w:tc>
        <w:tc>
          <w:tcPr>
            <w:tcW w:w="1984" w:type="dxa"/>
            <w:vAlign w:val="center"/>
          </w:tcPr>
          <w:p w14:paraId="70864718" w14:textId="77777777" w:rsidR="00F84532" w:rsidRDefault="00F84532" w:rsidP="00F84532">
            <w:pPr>
              <w:pStyle w:val="ConsPlusNormal"/>
              <w:jc w:val="center"/>
            </w:pPr>
            <w:r>
              <w:t>1</w:t>
            </w:r>
          </w:p>
        </w:tc>
      </w:tr>
      <w:tr w:rsidR="00F84532" w:rsidRPr="00B42DAB" w14:paraId="121051E4" w14:textId="77777777" w:rsidTr="00F84532">
        <w:tc>
          <w:tcPr>
            <w:tcW w:w="1191" w:type="dxa"/>
            <w:vAlign w:val="center"/>
          </w:tcPr>
          <w:p w14:paraId="5AB75108" w14:textId="77777777" w:rsidR="00F84532" w:rsidRDefault="00F84532" w:rsidP="00F84532">
            <w:pPr>
              <w:pStyle w:val="ConsPlusNormal"/>
            </w:pPr>
            <w:r>
              <w:t>Урок 160.</w:t>
            </w:r>
          </w:p>
        </w:tc>
        <w:tc>
          <w:tcPr>
            <w:tcW w:w="7235" w:type="dxa"/>
            <w:vAlign w:val="center"/>
          </w:tcPr>
          <w:p w14:paraId="45AC7BC5" w14:textId="77777777" w:rsidR="00F84532" w:rsidRDefault="00F84532" w:rsidP="00F84532">
            <w:pPr>
              <w:pStyle w:val="ConsPlusNormal"/>
              <w:jc w:val="both"/>
            </w:pPr>
            <w:r>
              <w:t>Работа над ошибками, анализ работы</w:t>
            </w:r>
          </w:p>
        </w:tc>
        <w:tc>
          <w:tcPr>
            <w:tcW w:w="1984" w:type="dxa"/>
            <w:vAlign w:val="center"/>
          </w:tcPr>
          <w:p w14:paraId="05150292" w14:textId="77777777" w:rsidR="00F84532" w:rsidRDefault="00F84532" w:rsidP="00F84532">
            <w:pPr>
              <w:pStyle w:val="ConsPlusNormal"/>
            </w:pPr>
          </w:p>
        </w:tc>
      </w:tr>
      <w:tr w:rsidR="00F84532" w:rsidRPr="00B42DAB" w14:paraId="0C016012" w14:textId="77777777" w:rsidTr="00F84532">
        <w:tc>
          <w:tcPr>
            <w:tcW w:w="1191" w:type="dxa"/>
            <w:vAlign w:val="center"/>
          </w:tcPr>
          <w:p w14:paraId="172249CF" w14:textId="77777777" w:rsidR="00F84532" w:rsidRDefault="00F84532" w:rsidP="00F84532">
            <w:pPr>
              <w:pStyle w:val="ConsPlusNormal"/>
            </w:pPr>
            <w:r>
              <w:t>Урок 161.</w:t>
            </w:r>
          </w:p>
        </w:tc>
        <w:tc>
          <w:tcPr>
            <w:tcW w:w="7235" w:type="dxa"/>
            <w:vAlign w:val="center"/>
          </w:tcPr>
          <w:p w14:paraId="19764399" w14:textId="77777777" w:rsidR="00F84532" w:rsidRDefault="00F84532" w:rsidP="00F84532">
            <w:pPr>
              <w:pStyle w:val="ConsPlusNormal"/>
              <w:jc w:val="both"/>
            </w:pPr>
            <w:r>
              <w:t>Глагол как часть речи (обобщение изученного в 5 классе)</w:t>
            </w:r>
          </w:p>
        </w:tc>
        <w:tc>
          <w:tcPr>
            <w:tcW w:w="1984" w:type="dxa"/>
            <w:vAlign w:val="center"/>
          </w:tcPr>
          <w:p w14:paraId="690BFD4D" w14:textId="77777777" w:rsidR="00F84532" w:rsidRDefault="00F84532" w:rsidP="00F84532">
            <w:pPr>
              <w:pStyle w:val="ConsPlusNormal"/>
            </w:pPr>
          </w:p>
        </w:tc>
      </w:tr>
      <w:tr w:rsidR="00F84532" w14:paraId="1CC3EA58" w14:textId="77777777" w:rsidTr="00F84532">
        <w:tc>
          <w:tcPr>
            <w:tcW w:w="1191" w:type="dxa"/>
            <w:vAlign w:val="center"/>
          </w:tcPr>
          <w:p w14:paraId="2BCF5800" w14:textId="77777777" w:rsidR="00F84532" w:rsidRDefault="00F84532" w:rsidP="00F84532">
            <w:pPr>
              <w:pStyle w:val="ConsPlusNormal"/>
            </w:pPr>
            <w:r>
              <w:t>Урок 162.</w:t>
            </w:r>
          </w:p>
        </w:tc>
        <w:tc>
          <w:tcPr>
            <w:tcW w:w="7235" w:type="dxa"/>
            <w:vAlign w:val="center"/>
          </w:tcPr>
          <w:p w14:paraId="4C6FBA16" w14:textId="77777777" w:rsidR="00F84532" w:rsidRDefault="00F84532" w:rsidP="00F84532">
            <w:pPr>
              <w:pStyle w:val="ConsPlusNormal"/>
              <w:jc w:val="both"/>
            </w:pPr>
            <w:r>
              <w:t>Глагол как часть речи (обобщение изученного в 5 классе). Практикум</w:t>
            </w:r>
          </w:p>
        </w:tc>
        <w:tc>
          <w:tcPr>
            <w:tcW w:w="1984" w:type="dxa"/>
            <w:vAlign w:val="center"/>
          </w:tcPr>
          <w:p w14:paraId="7542BFC5" w14:textId="77777777" w:rsidR="00F84532" w:rsidRDefault="00F84532" w:rsidP="00F84532">
            <w:pPr>
              <w:pStyle w:val="ConsPlusNormal"/>
              <w:jc w:val="center"/>
            </w:pPr>
            <w:r>
              <w:t>1</w:t>
            </w:r>
          </w:p>
        </w:tc>
      </w:tr>
      <w:tr w:rsidR="00F84532" w14:paraId="6D3E4547" w14:textId="77777777" w:rsidTr="00F84532">
        <w:tc>
          <w:tcPr>
            <w:tcW w:w="1191" w:type="dxa"/>
            <w:vAlign w:val="center"/>
          </w:tcPr>
          <w:p w14:paraId="2301FC86" w14:textId="77777777" w:rsidR="00F84532" w:rsidRDefault="00F84532" w:rsidP="00F84532">
            <w:pPr>
              <w:pStyle w:val="ConsPlusNormal"/>
            </w:pPr>
            <w:r>
              <w:t>Урок 163.</w:t>
            </w:r>
          </w:p>
        </w:tc>
        <w:tc>
          <w:tcPr>
            <w:tcW w:w="7235" w:type="dxa"/>
            <w:vAlign w:val="center"/>
          </w:tcPr>
          <w:p w14:paraId="1E417042" w14:textId="77777777" w:rsidR="00F84532" w:rsidRDefault="00F84532" w:rsidP="00F84532">
            <w:pPr>
              <w:pStyle w:val="ConsPlusNormal"/>
              <w:jc w:val="both"/>
            </w:pPr>
            <w:r>
              <w:t>Словообразование глаголов</w:t>
            </w:r>
          </w:p>
        </w:tc>
        <w:tc>
          <w:tcPr>
            <w:tcW w:w="1984" w:type="dxa"/>
            <w:vAlign w:val="center"/>
          </w:tcPr>
          <w:p w14:paraId="4F7C43B5" w14:textId="77777777" w:rsidR="00F84532" w:rsidRDefault="00F84532" w:rsidP="00F84532">
            <w:pPr>
              <w:pStyle w:val="ConsPlusNormal"/>
            </w:pPr>
          </w:p>
        </w:tc>
      </w:tr>
      <w:tr w:rsidR="00F84532" w14:paraId="0708A3F8" w14:textId="77777777" w:rsidTr="00F84532">
        <w:tc>
          <w:tcPr>
            <w:tcW w:w="1191" w:type="dxa"/>
            <w:vAlign w:val="center"/>
          </w:tcPr>
          <w:p w14:paraId="08F49C6C" w14:textId="77777777" w:rsidR="00F84532" w:rsidRDefault="00F84532" w:rsidP="00F84532">
            <w:pPr>
              <w:pStyle w:val="ConsPlusNormal"/>
            </w:pPr>
            <w:r>
              <w:t>Урок 164.</w:t>
            </w:r>
          </w:p>
        </w:tc>
        <w:tc>
          <w:tcPr>
            <w:tcW w:w="7235" w:type="dxa"/>
            <w:vAlign w:val="center"/>
          </w:tcPr>
          <w:p w14:paraId="2B2196CE" w14:textId="77777777" w:rsidR="00F84532" w:rsidRDefault="00F84532" w:rsidP="00F84532">
            <w:pPr>
              <w:pStyle w:val="ConsPlusNormal"/>
              <w:jc w:val="both"/>
            </w:pPr>
            <w:r>
              <w:t>Сочинение. Сбор материала</w:t>
            </w:r>
          </w:p>
        </w:tc>
        <w:tc>
          <w:tcPr>
            <w:tcW w:w="1984" w:type="dxa"/>
            <w:vAlign w:val="center"/>
          </w:tcPr>
          <w:p w14:paraId="42A31FD2" w14:textId="77777777" w:rsidR="00F84532" w:rsidRDefault="00F84532" w:rsidP="00F84532">
            <w:pPr>
              <w:pStyle w:val="ConsPlusNormal"/>
            </w:pPr>
          </w:p>
        </w:tc>
      </w:tr>
      <w:tr w:rsidR="00F84532" w:rsidRPr="00B42DAB" w14:paraId="3F5FC892" w14:textId="77777777" w:rsidTr="00F84532">
        <w:tc>
          <w:tcPr>
            <w:tcW w:w="1191" w:type="dxa"/>
            <w:vAlign w:val="center"/>
          </w:tcPr>
          <w:p w14:paraId="71870B0D" w14:textId="77777777" w:rsidR="00F84532" w:rsidRDefault="00F84532" w:rsidP="00F84532">
            <w:pPr>
              <w:pStyle w:val="ConsPlusNormal"/>
            </w:pPr>
            <w:r>
              <w:t>Урок 165.</w:t>
            </w:r>
          </w:p>
        </w:tc>
        <w:tc>
          <w:tcPr>
            <w:tcW w:w="7235" w:type="dxa"/>
            <w:vAlign w:val="center"/>
          </w:tcPr>
          <w:p w14:paraId="64BFE722" w14:textId="77777777" w:rsidR="00F84532" w:rsidRDefault="00F84532" w:rsidP="00F84532">
            <w:pPr>
              <w:pStyle w:val="ConsPlusNormal"/>
              <w:jc w:val="both"/>
            </w:pPr>
            <w:r>
              <w:t>Сочинение на морально-этическую тему (обучающее)</w:t>
            </w:r>
          </w:p>
        </w:tc>
        <w:tc>
          <w:tcPr>
            <w:tcW w:w="1984" w:type="dxa"/>
            <w:vAlign w:val="center"/>
          </w:tcPr>
          <w:p w14:paraId="3112F578" w14:textId="77777777" w:rsidR="00F84532" w:rsidRDefault="00F84532" w:rsidP="00F84532">
            <w:pPr>
              <w:pStyle w:val="ConsPlusNormal"/>
            </w:pPr>
          </w:p>
        </w:tc>
      </w:tr>
      <w:tr w:rsidR="00F84532" w14:paraId="0FFD650F" w14:textId="77777777" w:rsidTr="00F84532">
        <w:tc>
          <w:tcPr>
            <w:tcW w:w="1191" w:type="dxa"/>
            <w:vAlign w:val="center"/>
          </w:tcPr>
          <w:p w14:paraId="589E69EC" w14:textId="77777777" w:rsidR="00F84532" w:rsidRDefault="00F84532" w:rsidP="00F84532">
            <w:pPr>
              <w:pStyle w:val="ConsPlusNormal"/>
            </w:pPr>
            <w:r>
              <w:t>Урок 166.</w:t>
            </w:r>
          </w:p>
        </w:tc>
        <w:tc>
          <w:tcPr>
            <w:tcW w:w="7235" w:type="dxa"/>
            <w:vAlign w:val="center"/>
          </w:tcPr>
          <w:p w14:paraId="50525741" w14:textId="77777777" w:rsidR="00F84532" w:rsidRDefault="00F84532" w:rsidP="00F84532">
            <w:pPr>
              <w:pStyle w:val="ConsPlusNormal"/>
              <w:jc w:val="both"/>
            </w:pPr>
            <w:r>
              <w:t>Переходные и непереходные глаголы</w:t>
            </w:r>
          </w:p>
        </w:tc>
        <w:tc>
          <w:tcPr>
            <w:tcW w:w="1984" w:type="dxa"/>
            <w:vAlign w:val="center"/>
          </w:tcPr>
          <w:p w14:paraId="01EA2E43" w14:textId="77777777" w:rsidR="00F84532" w:rsidRDefault="00F84532" w:rsidP="00F84532">
            <w:pPr>
              <w:pStyle w:val="ConsPlusNormal"/>
            </w:pPr>
          </w:p>
        </w:tc>
      </w:tr>
      <w:tr w:rsidR="00F84532" w14:paraId="47243411" w14:textId="77777777" w:rsidTr="00F84532">
        <w:tc>
          <w:tcPr>
            <w:tcW w:w="1191" w:type="dxa"/>
            <w:vAlign w:val="center"/>
          </w:tcPr>
          <w:p w14:paraId="071AA415" w14:textId="77777777" w:rsidR="00F84532" w:rsidRDefault="00F84532" w:rsidP="00F84532">
            <w:pPr>
              <w:pStyle w:val="ConsPlusNormal"/>
            </w:pPr>
            <w:r>
              <w:t>Урок 167.</w:t>
            </w:r>
          </w:p>
        </w:tc>
        <w:tc>
          <w:tcPr>
            <w:tcW w:w="7235" w:type="dxa"/>
            <w:vAlign w:val="center"/>
          </w:tcPr>
          <w:p w14:paraId="24156384" w14:textId="77777777" w:rsidR="00F84532" w:rsidRDefault="00F84532" w:rsidP="00F84532">
            <w:pPr>
              <w:pStyle w:val="ConsPlusNormal"/>
              <w:jc w:val="both"/>
            </w:pPr>
            <w:r>
              <w:t>Переходные и непереходные глаголы. Практикум</w:t>
            </w:r>
          </w:p>
        </w:tc>
        <w:tc>
          <w:tcPr>
            <w:tcW w:w="1984" w:type="dxa"/>
            <w:vAlign w:val="center"/>
          </w:tcPr>
          <w:p w14:paraId="63978708" w14:textId="77777777" w:rsidR="00F84532" w:rsidRDefault="00F84532" w:rsidP="00F84532">
            <w:pPr>
              <w:pStyle w:val="ConsPlusNormal"/>
              <w:jc w:val="center"/>
            </w:pPr>
            <w:r>
              <w:t>1</w:t>
            </w:r>
          </w:p>
        </w:tc>
      </w:tr>
      <w:tr w:rsidR="00F84532" w14:paraId="43378C1D" w14:textId="77777777" w:rsidTr="00F84532">
        <w:tc>
          <w:tcPr>
            <w:tcW w:w="1191" w:type="dxa"/>
            <w:vAlign w:val="center"/>
          </w:tcPr>
          <w:p w14:paraId="52EE5B2C" w14:textId="77777777" w:rsidR="00F84532" w:rsidRDefault="00F84532" w:rsidP="00F84532">
            <w:pPr>
              <w:pStyle w:val="ConsPlusNormal"/>
            </w:pPr>
            <w:r>
              <w:t>Урок 168.</w:t>
            </w:r>
          </w:p>
        </w:tc>
        <w:tc>
          <w:tcPr>
            <w:tcW w:w="7235" w:type="dxa"/>
            <w:vAlign w:val="center"/>
          </w:tcPr>
          <w:p w14:paraId="1D2C8F83" w14:textId="77777777" w:rsidR="00F84532" w:rsidRDefault="00F84532" w:rsidP="00F84532">
            <w:pPr>
              <w:pStyle w:val="ConsPlusNormal"/>
              <w:jc w:val="both"/>
            </w:pPr>
            <w:r>
              <w:t>Разноспрягаемые глаголы</w:t>
            </w:r>
          </w:p>
        </w:tc>
        <w:tc>
          <w:tcPr>
            <w:tcW w:w="1984" w:type="dxa"/>
            <w:vAlign w:val="center"/>
          </w:tcPr>
          <w:p w14:paraId="518A56FA" w14:textId="77777777" w:rsidR="00F84532" w:rsidRDefault="00F84532" w:rsidP="00F84532">
            <w:pPr>
              <w:pStyle w:val="ConsPlusNormal"/>
            </w:pPr>
          </w:p>
        </w:tc>
      </w:tr>
      <w:tr w:rsidR="00F84532" w14:paraId="7B592B1F" w14:textId="77777777" w:rsidTr="00F84532">
        <w:tc>
          <w:tcPr>
            <w:tcW w:w="1191" w:type="dxa"/>
            <w:vAlign w:val="center"/>
          </w:tcPr>
          <w:p w14:paraId="4506FF77" w14:textId="77777777" w:rsidR="00F84532" w:rsidRDefault="00F84532" w:rsidP="00F84532">
            <w:pPr>
              <w:pStyle w:val="ConsPlusNormal"/>
            </w:pPr>
            <w:r>
              <w:t>Урок 169.</w:t>
            </w:r>
          </w:p>
        </w:tc>
        <w:tc>
          <w:tcPr>
            <w:tcW w:w="7235" w:type="dxa"/>
            <w:vAlign w:val="center"/>
          </w:tcPr>
          <w:p w14:paraId="38834449" w14:textId="77777777" w:rsidR="00F84532" w:rsidRDefault="00F84532" w:rsidP="00F84532">
            <w:pPr>
              <w:pStyle w:val="ConsPlusNormal"/>
              <w:jc w:val="both"/>
            </w:pPr>
            <w:r>
              <w:t>Разноспрягаемые глаголы (закрепление). Практикум</w:t>
            </w:r>
          </w:p>
        </w:tc>
        <w:tc>
          <w:tcPr>
            <w:tcW w:w="1984" w:type="dxa"/>
            <w:vAlign w:val="center"/>
          </w:tcPr>
          <w:p w14:paraId="1EDF6602" w14:textId="77777777" w:rsidR="00F84532" w:rsidRDefault="00F84532" w:rsidP="00F84532">
            <w:pPr>
              <w:pStyle w:val="ConsPlusNormal"/>
              <w:jc w:val="center"/>
            </w:pPr>
            <w:r>
              <w:t>1</w:t>
            </w:r>
          </w:p>
        </w:tc>
      </w:tr>
      <w:tr w:rsidR="00F84532" w:rsidRPr="00B42DAB" w14:paraId="67C48F95" w14:textId="77777777" w:rsidTr="00F84532">
        <w:tc>
          <w:tcPr>
            <w:tcW w:w="1191" w:type="dxa"/>
            <w:vAlign w:val="center"/>
          </w:tcPr>
          <w:p w14:paraId="26D840A5" w14:textId="77777777" w:rsidR="00F84532" w:rsidRDefault="00F84532" w:rsidP="00F84532">
            <w:pPr>
              <w:pStyle w:val="ConsPlusNormal"/>
            </w:pPr>
            <w:r>
              <w:lastRenderedPageBreak/>
              <w:t>Урок 170.</w:t>
            </w:r>
          </w:p>
        </w:tc>
        <w:tc>
          <w:tcPr>
            <w:tcW w:w="7235" w:type="dxa"/>
            <w:vAlign w:val="center"/>
          </w:tcPr>
          <w:p w14:paraId="5134C17F" w14:textId="77777777" w:rsidR="00F84532" w:rsidRDefault="00F84532" w:rsidP="00F84532">
            <w:pPr>
              <w:pStyle w:val="ConsPlusNormal"/>
              <w:jc w:val="both"/>
            </w:pPr>
            <w:r>
              <w:t>Безличные глаголы. Использование личных глаголов в безличном значении</w:t>
            </w:r>
          </w:p>
        </w:tc>
        <w:tc>
          <w:tcPr>
            <w:tcW w:w="1984" w:type="dxa"/>
            <w:vAlign w:val="center"/>
          </w:tcPr>
          <w:p w14:paraId="6FF010E2" w14:textId="77777777" w:rsidR="00F84532" w:rsidRDefault="00F84532" w:rsidP="00F84532">
            <w:pPr>
              <w:pStyle w:val="ConsPlusNormal"/>
            </w:pPr>
          </w:p>
        </w:tc>
      </w:tr>
      <w:tr w:rsidR="00F84532" w14:paraId="207B615F" w14:textId="77777777" w:rsidTr="00F84532">
        <w:tc>
          <w:tcPr>
            <w:tcW w:w="1191" w:type="dxa"/>
            <w:vAlign w:val="center"/>
          </w:tcPr>
          <w:p w14:paraId="7AC52D1A" w14:textId="77777777" w:rsidR="00F84532" w:rsidRDefault="00F84532" w:rsidP="00F84532">
            <w:pPr>
              <w:pStyle w:val="ConsPlusNormal"/>
            </w:pPr>
            <w:r>
              <w:t>Урок 171.</w:t>
            </w:r>
          </w:p>
        </w:tc>
        <w:tc>
          <w:tcPr>
            <w:tcW w:w="7235" w:type="dxa"/>
            <w:vAlign w:val="center"/>
          </w:tcPr>
          <w:p w14:paraId="796046D0" w14:textId="77777777" w:rsidR="00F84532" w:rsidRDefault="00F84532" w:rsidP="00F84532">
            <w:pPr>
              <w:pStyle w:val="ConsPlusNormal"/>
              <w:jc w:val="both"/>
            </w:pPr>
            <w:r>
              <w:t>Безличные глаголы. Использование личных глаголов в безличном значении. Практикум</w:t>
            </w:r>
          </w:p>
        </w:tc>
        <w:tc>
          <w:tcPr>
            <w:tcW w:w="1984" w:type="dxa"/>
            <w:vAlign w:val="center"/>
          </w:tcPr>
          <w:p w14:paraId="7D8989E0" w14:textId="77777777" w:rsidR="00F84532" w:rsidRDefault="00F84532" w:rsidP="00F84532">
            <w:pPr>
              <w:pStyle w:val="ConsPlusNormal"/>
              <w:jc w:val="center"/>
            </w:pPr>
            <w:r>
              <w:t>1</w:t>
            </w:r>
          </w:p>
        </w:tc>
      </w:tr>
      <w:tr w:rsidR="00F84532" w14:paraId="7F20FEDC" w14:textId="77777777" w:rsidTr="00F84532">
        <w:tc>
          <w:tcPr>
            <w:tcW w:w="1191" w:type="dxa"/>
            <w:vAlign w:val="center"/>
          </w:tcPr>
          <w:p w14:paraId="38532AE4" w14:textId="77777777" w:rsidR="00F84532" w:rsidRDefault="00F84532" w:rsidP="00F84532">
            <w:pPr>
              <w:pStyle w:val="ConsPlusNormal"/>
            </w:pPr>
            <w:r>
              <w:t>Урок 172.</w:t>
            </w:r>
          </w:p>
        </w:tc>
        <w:tc>
          <w:tcPr>
            <w:tcW w:w="7235" w:type="dxa"/>
            <w:vAlign w:val="center"/>
          </w:tcPr>
          <w:p w14:paraId="69A13B33" w14:textId="77777777" w:rsidR="00F84532" w:rsidRDefault="00F84532" w:rsidP="00F84532">
            <w:pPr>
              <w:pStyle w:val="ConsPlusNormal"/>
              <w:jc w:val="both"/>
            </w:pPr>
            <w:r>
              <w:t>Наклонение глагола. Изъявительное наклонение</w:t>
            </w:r>
          </w:p>
        </w:tc>
        <w:tc>
          <w:tcPr>
            <w:tcW w:w="1984" w:type="dxa"/>
            <w:vAlign w:val="center"/>
          </w:tcPr>
          <w:p w14:paraId="69691394" w14:textId="77777777" w:rsidR="00F84532" w:rsidRDefault="00F84532" w:rsidP="00F84532">
            <w:pPr>
              <w:pStyle w:val="ConsPlusNormal"/>
            </w:pPr>
          </w:p>
        </w:tc>
      </w:tr>
      <w:tr w:rsidR="00F84532" w14:paraId="5FB4715A" w14:textId="77777777" w:rsidTr="00F84532">
        <w:tc>
          <w:tcPr>
            <w:tcW w:w="1191" w:type="dxa"/>
            <w:vAlign w:val="center"/>
          </w:tcPr>
          <w:p w14:paraId="2FDE45EB" w14:textId="77777777" w:rsidR="00F84532" w:rsidRDefault="00F84532" w:rsidP="00F84532">
            <w:pPr>
              <w:pStyle w:val="ConsPlusNormal"/>
            </w:pPr>
            <w:r>
              <w:t>Урок 173.</w:t>
            </w:r>
          </w:p>
        </w:tc>
        <w:tc>
          <w:tcPr>
            <w:tcW w:w="7235" w:type="dxa"/>
            <w:vAlign w:val="center"/>
          </w:tcPr>
          <w:p w14:paraId="7D2D15EB" w14:textId="77777777" w:rsidR="00F84532" w:rsidRDefault="00F84532" w:rsidP="00F84532">
            <w:pPr>
              <w:pStyle w:val="ConsPlusNormal"/>
              <w:jc w:val="both"/>
            </w:pPr>
            <w:r>
              <w:t>Изъявительное наклонение (закрепление). Практикум</w:t>
            </w:r>
          </w:p>
        </w:tc>
        <w:tc>
          <w:tcPr>
            <w:tcW w:w="1984" w:type="dxa"/>
            <w:vAlign w:val="center"/>
          </w:tcPr>
          <w:p w14:paraId="45AED880" w14:textId="77777777" w:rsidR="00F84532" w:rsidRDefault="00F84532" w:rsidP="00F84532">
            <w:pPr>
              <w:pStyle w:val="ConsPlusNormal"/>
              <w:jc w:val="center"/>
            </w:pPr>
            <w:r>
              <w:t>1</w:t>
            </w:r>
          </w:p>
        </w:tc>
      </w:tr>
      <w:tr w:rsidR="00F84532" w14:paraId="130BD4EE" w14:textId="77777777" w:rsidTr="00F84532">
        <w:tc>
          <w:tcPr>
            <w:tcW w:w="1191" w:type="dxa"/>
            <w:vAlign w:val="center"/>
          </w:tcPr>
          <w:p w14:paraId="286D7525" w14:textId="77777777" w:rsidR="00F84532" w:rsidRDefault="00F84532" w:rsidP="00F84532">
            <w:pPr>
              <w:pStyle w:val="ConsPlusNormal"/>
            </w:pPr>
            <w:r>
              <w:t>Урок 174.</w:t>
            </w:r>
          </w:p>
        </w:tc>
        <w:tc>
          <w:tcPr>
            <w:tcW w:w="7235" w:type="dxa"/>
            <w:vAlign w:val="center"/>
          </w:tcPr>
          <w:p w14:paraId="0A33D20E" w14:textId="77777777" w:rsidR="00F84532" w:rsidRDefault="00F84532" w:rsidP="00F84532">
            <w:pPr>
              <w:pStyle w:val="ConsPlusNormal"/>
              <w:jc w:val="both"/>
            </w:pPr>
            <w:r>
              <w:t>Условное наклонение глагола</w:t>
            </w:r>
          </w:p>
        </w:tc>
        <w:tc>
          <w:tcPr>
            <w:tcW w:w="1984" w:type="dxa"/>
            <w:vAlign w:val="center"/>
          </w:tcPr>
          <w:p w14:paraId="010E0CC0" w14:textId="77777777" w:rsidR="00F84532" w:rsidRDefault="00F84532" w:rsidP="00F84532">
            <w:pPr>
              <w:pStyle w:val="ConsPlusNormal"/>
            </w:pPr>
          </w:p>
        </w:tc>
      </w:tr>
      <w:tr w:rsidR="00F84532" w14:paraId="28BE49BA" w14:textId="77777777" w:rsidTr="00F84532">
        <w:tc>
          <w:tcPr>
            <w:tcW w:w="1191" w:type="dxa"/>
            <w:vAlign w:val="center"/>
          </w:tcPr>
          <w:p w14:paraId="47F46443" w14:textId="77777777" w:rsidR="00F84532" w:rsidRDefault="00F84532" w:rsidP="00F84532">
            <w:pPr>
              <w:pStyle w:val="ConsPlusNormal"/>
            </w:pPr>
            <w:r>
              <w:t>Урок 175.</w:t>
            </w:r>
          </w:p>
        </w:tc>
        <w:tc>
          <w:tcPr>
            <w:tcW w:w="7235" w:type="dxa"/>
            <w:vAlign w:val="center"/>
          </w:tcPr>
          <w:p w14:paraId="05B72D5B" w14:textId="77777777" w:rsidR="00F84532" w:rsidRDefault="00F84532" w:rsidP="00F84532">
            <w:pPr>
              <w:pStyle w:val="ConsPlusNormal"/>
              <w:jc w:val="both"/>
            </w:pPr>
            <w:r>
              <w:t>Условное наклонение глагола (закрепление). Практикум</w:t>
            </w:r>
          </w:p>
        </w:tc>
        <w:tc>
          <w:tcPr>
            <w:tcW w:w="1984" w:type="dxa"/>
            <w:vAlign w:val="center"/>
          </w:tcPr>
          <w:p w14:paraId="5F53B11B" w14:textId="77777777" w:rsidR="00F84532" w:rsidRDefault="00F84532" w:rsidP="00F84532">
            <w:pPr>
              <w:pStyle w:val="ConsPlusNormal"/>
              <w:jc w:val="center"/>
            </w:pPr>
            <w:r>
              <w:t>1</w:t>
            </w:r>
          </w:p>
        </w:tc>
      </w:tr>
      <w:tr w:rsidR="00F84532" w14:paraId="1B3F8FE0" w14:textId="77777777" w:rsidTr="00F84532">
        <w:tc>
          <w:tcPr>
            <w:tcW w:w="1191" w:type="dxa"/>
            <w:vAlign w:val="center"/>
          </w:tcPr>
          <w:p w14:paraId="271F3425" w14:textId="77777777" w:rsidR="00F84532" w:rsidRDefault="00F84532" w:rsidP="00F84532">
            <w:pPr>
              <w:pStyle w:val="ConsPlusNormal"/>
            </w:pPr>
            <w:r>
              <w:t>Урок 176.</w:t>
            </w:r>
          </w:p>
        </w:tc>
        <w:tc>
          <w:tcPr>
            <w:tcW w:w="7235" w:type="dxa"/>
            <w:vAlign w:val="center"/>
          </w:tcPr>
          <w:p w14:paraId="73204588" w14:textId="77777777" w:rsidR="00F84532" w:rsidRDefault="00F84532" w:rsidP="00F84532">
            <w:pPr>
              <w:pStyle w:val="ConsPlusNormal"/>
              <w:jc w:val="both"/>
            </w:pPr>
            <w:r>
              <w:t>Повелительное наклонение глагола</w:t>
            </w:r>
          </w:p>
        </w:tc>
        <w:tc>
          <w:tcPr>
            <w:tcW w:w="1984" w:type="dxa"/>
            <w:vAlign w:val="center"/>
          </w:tcPr>
          <w:p w14:paraId="3818674C" w14:textId="77777777" w:rsidR="00F84532" w:rsidRDefault="00F84532" w:rsidP="00F84532">
            <w:pPr>
              <w:pStyle w:val="ConsPlusNormal"/>
            </w:pPr>
          </w:p>
        </w:tc>
      </w:tr>
      <w:tr w:rsidR="00F84532" w14:paraId="0DE2086E" w14:textId="77777777" w:rsidTr="00F84532">
        <w:tc>
          <w:tcPr>
            <w:tcW w:w="1191" w:type="dxa"/>
            <w:vAlign w:val="center"/>
          </w:tcPr>
          <w:p w14:paraId="707F3FDE" w14:textId="77777777" w:rsidR="00F84532" w:rsidRDefault="00F84532" w:rsidP="00F84532">
            <w:pPr>
              <w:pStyle w:val="ConsPlusNormal"/>
            </w:pPr>
            <w:r>
              <w:t>Урок 177.</w:t>
            </w:r>
          </w:p>
        </w:tc>
        <w:tc>
          <w:tcPr>
            <w:tcW w:w="7235" w:type="dxa"/>
            <w:vAlign w:val="center"/>
          </w:tcPr>
          <w:p w14:paraId="5CC20A07" w14:textId="77777777" w:rsidR="00F84532" w:rsidRDefault="00F84532" w:rsidP="00F84532">
            <w:pPr>
              <w:pStyle w:val="ConsPlusNormal"/>
              <w:jc w:val="both"/>
            </w:pPr>
            <w:r>
              <w:t>Повелительное наклонение глагола (закрепление). Практикум</w:t>
            </w:r>
          </w:p>
        </w:tc>
        <w:tc>
          <w:tcPr>
            <w:tcW w:w="1984" w:type="dxa"/>
            <w:vAlign w:val="center"/>
          </w:tcPr>
          <w:p w14:paraId="1B079B6B" w14:textId="77777777" w:rsidR="00F84532" w:rsidRDefault="00F84532" w:rsidP="00F84532">
            <w:pPr>
              <w:pStyle w:val="ConsPlusNormal"/>
              <w:jc w:val="center"/>
            </w:pPr>
            <w:r>
              <w:t>1</w:t>
            </w:r>
          </w:p>
        </w:tc>
      </w:tr>
      <w:tr w:rsidR="00F84532" w14:paraId="558F91F7" w14:textId="77777777" w:rsidTr="00F84532">
        <w:tc>
          <w:tcPr>
            <w:tcW w:w="1191" w:type="dxa"/>
            <w:vAlign w:val="center"/>
          </w:tcPr>
          <w:p w14:paraId="336A0C0C" w14:textId="77777777" w:rsidR="00F84532" w:rsidRDefault="00F84532" w:rsidP="00F84532">
            <w:pPr>
              <w:pStyle w:val="ConsPlusNormal"/>
            </w:pPr>
            <w:r>
              <w:t>Урок 178.</w:t>
            </w:r>
          </w:p>
        </w:tc>
        <w:tc>
          <w:tcPr>
            <w:tcW w:w="7235" w:type="dxa"/>
            <w:vAlign w:val="center"/>
          </w:tcPr>
          <w:p w14:paraId="065D0905" w14:textId="77777777" w:rsidR="00F84532" w:rsidRDefault="00F84532" w:rsidP="00F84532">
            <w:pPr>
              <w:pStyle w:val="ConsPlusNormal"/>
              <w:jc w:val="both"/>
            </w:pPr>
            <w:r>
              <w:t>Употребление наклонений</w:t>
            </w:r>
          </w:p>
        </w:tc>
        <w:tc>
          <w:tcPr>
            <w:tcW w:w="1984" w:type="dxa"/>
            <w:vAlign w:val="center"/>
          </w:tcPr>
          <w:p w14:paraId="3A2FC46E" w14:textId="77777777" w:rsidR="00F84532" w:rsidRDefault="00F84532" w:rsidP="00F84532">
            <w:pPr>
              <w:pStyle w:val="ConsPlusNormal"/>
            </w:pPr>
          </w:p>
        </w:tc>
      </w:tr>
      <w:tr w:rsidR="00F84532" w14:paraId="6596BD05" w14:textId="77777777" w:rsidTr="00F84532">
        <w:tc>
          <w:tcPr>
            <w:tcW w:w="1191" w:type="dxa"/>
            <w:vAlign w:val="center"/>
          </w:tcPr>
          <w:p w14:paraId="7FDFA10B" w14:textId="77777777" w:rsidR="00F84532" w:rsidRDefault="00F84532" w:rsidP="00F84532">
            <w:pPr>
              <w:pStyle w:val="ConsPlusNormal"/>
            </w:pPr>
            <w:r>
              <w:t>Урок 179.</w:t>
            </w:r>
          </w:p>
        </w:tc>
        <w:tc>
          <w:tcPr>
            <w:tcW w:w="7235" w:type="dxa"/>
            <w:vAlign w:val="center"/>
          </w:tcPr>
          <w:p w14:paraId="41322DEA" w14:textId="77777777" w:rsidR="00F84532" w:rsidRDefault="00F84532" w:rsidP="00F84532">
            <w:pPr>
              <w:pStyle w:val="ConsPlusNormal"/>
              <w:jc w:val="both"/>
            </w:pPr>
            <w:r>
              <w:t>Употребление наклонений. Практикум</w:t>
            </w:r>
          </w:p>
        </w:tc>
        <w:tc>
          <w:tcPr>
            <w:tcW w:w="1984" w:type="dxa"/>
            <w:vAlign w:val="center"/>
          </w:tcPr>
          <w:p w14:paraId="3D183ADB" w14:textId="77777777" w:rsidR="00F84532" w:rsidRDefault="00F84532" w:rsidP="00F84532">
            <w:pPr>
              <w:pStyle w:val="ConsPlusNormal"/>
              <w:jc w:val="center"/>
            </w:pPr>
            <w:r>
              <w:t>1</w:t>
            </w:r>
          </w:p>
        </w:tc>
      </w:tr>
      <w:tr w:rsidR="00F84532" w:rsidRPr="00B42DAB" w14:paraId="0534C421" w14:textId="77777777" w:rsidTr="00F84532">
        <w:tc>
          <w:tcPr>
            <w:tcW w:w="1191" w:type="dxa"/>
            <w:vAlign w:val="center"/>
          </w:tcPr>
          <w:p w14:paraId="62DE645F" w14:textId="77777777" w:rsidR="00F84532" w:rsidRDefault="00F84532" w:rsidP="00F84532">
            <w:pPr>
              <w:pStyle w:val="ConsPlusNormal"/>
            </w:pPr>
            <w:r>
              <w:t>Урок 180.</w:t>
            </w:r>
          </w:p>
        </w:tc>
        <w:tc>
          <w:tcPr>
            <w:tcW w:w="7235" w:type="dxa"/>
            <w:vAlign w:val="center"/>
          </w:tcPr>
          <w:p w14:paraId="08BD7E83" w14:textId="77777777" w:rsidR="00F84532" w:rsidRDefault="00F84532" w:rsidP="00F84532">
            <w:pPr>
              <w:pStyle w:val="ConsPlusNormal"/>
              <w:jc w:val="both"/>
            </w:pPr>
            <w:r>
              <w:t>Нормы образования форм повелительного наклонения глагола</w:t>
            </w:r>
          </w:p>
        </w:tc>
        <w:tc>
          <w:tcPr>
            <w:tcW w:w="1984" w:type="dxa"/>
            <w:vAlign w:val="center"/>
          </w:tcPr>
          <w:p w14:paraId="68AB0D94" w14:textId="77777777" w:rsidR="00F84532" w:rsidRDefault="00F84532" w:rsidP="00F84532">
            <w:pPr>
              <w:pStyle w:val="ConsPlusNormal"/>
            </w:pPr>
          </w:p>
        </w:tc>
      </w:tr>
      <w:tr w:rsidR="00F84532" w14:paraId="3A4B7496" w14:textId="77777777" w:rsidTr="00F84532">
        <w:tc>
          <w:tcPr>
            <w:tcW w:w="1191" w:type="dxa"/>
            <w:vAlign w:val="center"/>
          </w:tcPr>
          <w:p w14:paraId="5454E5E7" w14:textId="77777777" w:rsidR="00F84532" w:rsidRDefault="00F84532" w:rsidP="00F84532">
            <w:pPr>
              <w:pStyle w:val="ConsPlusNormal"/>
            </w:pPr>
            <w:r>
              <w:t>Урок 181.</w:t>
            </w:r>
          </w:p>
        </w:tc>
        <w:tc>
          <w:tcPr>
            <w:tcW w:w="7235" w:type="dxa"/>
            <w:vAlign w:val="center"/>
          </w:tcPr>
          <w:p w14:paraId="5804A66F" w14:textId="77777777" w:rsidR="00F84532" w:rsidRDefault="00F84532" w:rsidP="00F84532">
            <w:pPr>
              <w:pStyle w:val="ConsPlusNormal"/>
              <w:jc w:val="both"/>
            </w:pPr>
            <w:r>
              <w:t>Нормы образования форм повелительного наклонения глагола (закрепление). Практикум</w:t>
            </w:r>
          </w:p>
        </w:tc>
        <w:tc>
          <w:tcPr>
            <w:tcW w:w="1984" w:type="dxa"/>
            <w:vAlign w:val="center"/>
          </w:tcPr>
          <w:p w14:paraId="4571D028" w14:textId="77777777" w:rsidR="00F84532" w:rsidRDefault="00F84532" w:rsidP="00F84532">
            <w:pPr>
              <w:pStyle w:val="ConsPlusNormal"/>
              <w:jc w:val="center"/>
            </w:pPr>
            <w:r>
              <w:t>1</w:t>
            </w:r>
          </w:p>
        </w:tc>
      </w:tr>
      <w:tr w:rsidR="00F84532" w:rsidRPr="00B42DAB" w14:paraId="6AABDE67" w14:textId="77777777" w:rsidTr="00F84532">
        <w:tc>
          <w:tcPr>
            <w:tcW w:w="1191" w:type="dxa"/>
            <w:vAlign w:val="center"/>
          </w:tcPr>
          <w:p w14:paraId="7BC4611A" w14:textId="77777777" w:rsidR="00F84532" w:rsidRDefault="00F84532" w:rsidP="00F84532">
            <w:pPr>
              <w:pStyle w:val="ConsPlusNormal"/>
            </w:pPr>
            <w:r>
              <w:t>Урок 182.</w:t>
            </w:r>
          </w:p>
        </w:tc>
        <w:tc>
          <w:tcPr>
            <w:tcW w:w="7235" w:type="dxa"/>
            <w:vAlign w:val="center"/>
          </w:tcPr>
          <w:p w14:paraId="37CE0EA5" w14:textId="77777777" w:rsidR="00F84532" w:rsidRDefault="00F84532" w:rsidP="00F84532">
            <w:pPr>
              <w:pStyle w:val="ConsPlusNormal"/>
              <w:jc w:val="both"/>
            </w:pPr>
            <w:r>
              <w:t>Повторение по теме "Наклонения глагола"</w:t>
            </w:r>
          </w:p>
        </w:tc>
        <w:tc>
          <w:tcPr>
            <w:tcW w:w="1984" w:type="dxa"/>
            <w:vAlign w:val="center"/>
          </w:tcPr>
          <w:p w14:paraId="77148E81" w14:textId="77777777" w:rsidR="00F84532" w:rsidRDefault="00F84532" w:rsidP="00F84532">
            <w:pPr>
              <w:pStyle w:val="ConsPlusNormal"/>
            </w:pPr>
          </w:p>
        </w:tc>
      </w:tr>
      <w:tr w:rsidR="00F84532" w:rsidRPr="00B42DAB" w14:paraId="0B4D81B3" w14:textId="77777777" w:rsidTr="00F84532">
        <w:tc>
          <w:tcPr>
            <w:tcW w:w="1191" w:type="dxa"/>
            <w:vAlign w:val="center"/>
          </w:tcPr>
          <w:p w14:paraId="5E7FF2DA" w14:textId="77777777" w:rsidR="00F84532" w:rsidRDefault="00F84532" w:rsidP="00F84532">
            <w:pPr>
              <w:pStyle w:val="ConsPlusNormal"/>
            </w:pPr>
            <w:r>
              <w:t>Урок 183.</w:t>
            </w:r>
          </w:p>
        </w:tc>
        <w:tc>
          <w:tcPr>
            <w:tcW w:w="7235" w:type="dxa"/>
            <w:vAlign w:val="center"/>
          </w:tcPr>
          <w:p w14:paraId="6D948270" w14:textId="77777777" w:rsidR="00F84532" w:rsidRDefault="00F84532" w:rsidP="00F84532">
            <w:pPr>
              <w:pStyle w:val="ConsPlusNormal"/>
              <w:jc w:val="both"/>
            </w:pPr>
            <w:r>
              <w:t>Видо-временная соотнесенность глагольных форм в тексте</w:t>
            </w:r>
          </w:p>
        </w:tc>
        <w:tc>
          <w:tcPr>
            <w:tcW w:w="1984" w:type="dxa"/>
            <w:vAlign w:val="center"/>
          </w:tcPr>
          <w:p w14:paraId="755CFC71" w14:textId="77777777" w:rsidR="00F84532" w:rsidRDefault="00F84532" w:rsidP="00F84532">
            <w:pPr>
              <w:pStyle w:val="ConsPlusNormal"/>
            </w:pPr>
          </w:p>
        </w:tc>
      </w:tr>
      <w:tr w:rsidR="00F84532" w14:paraId="6521BFB3" w14:textId="77777777" w:rsidTr="00F84532">
        <w:tc>
          <w:tcPr>
            <w:tcW w:w="1191" w:type="dxa"/>
            <w:vAlign w:val="center"/>
          </w:tcPr>
          <w:p w14:paraId="3775733D" w14:textId="77777777" w:rsidR="00F84532" w:rsidRDefault="00F84532" w:rsidP="00F84532">
            <w:pPr>
              <w:pStyle w:val="ConsPlusNormal"/>
            </w:pPr>
            <w:r>
              <w:t>Урок 184.</w:t>
            </w:r>
          </w:p>
        </w:tc>
        <w:tc>
          <w:tcPr>
            <w:tcW w:w="7235" w:type="dxa"/>
            <w:vAlign w:val="center"/>
          </w:tcPr>
          <w:p w14:paraId="2FD2C261" w14:textId="77777777" w:rsidR="00F84532" w:rsidRDefault="00F84532" w:rsidP="00F84532">
            <w:pPr>
              <w:pStyle w:val="ConsPlusNormal"/>
              <w:jc w:val="both"/>
            </w:pPr>
            <w:r>
              <w:t>Видо-временная соотнесенность глагольных форм в тексте. Практикум</w:t>
            </w:r>
          </w:p>
        </w:tc>
        <w:tc>
          <w:tcPr>
            <w:tcW w:w="1984" w:type="dxa"/>
            <w:vAlign w:val="center"/>
          </w:tcPr>
          <w:p w14:paraId="4377C733" w14:textId="77777777" w:rsidR="00F84532" w:rsidRDefault="00F84532" w:rsidP="00F84532">
            <w:pPr>
              <w:pStyle w:val="ConsPlusNormal"/>
              <w:jc w:val="center"/>
            </w:pPr>
            <w:r>
              <w:t>1</w:t>
            </w:r>
          </w:p>
        </w:tc>
      </w:tr>
      <w:tr w:rsidR="00F84532" w14:paraId="1CA1FFD8" w14:textId="77777777" w:rsidTr="00F84532">
        <w:tc>
          <w:tcPr>
            <w:tcW w:w="1191" w:type="dxa"/>
            <w:vAlign w:val="center"/>
          </w:tcPr>
          <w:p w14:paraId="5AC41D81" w14:textId="77777777" w:rsidR="00F84532" w:rsidRDefault="00F84532" w:rsidP="00F84532">
            <w:pPr>
              <w:pStyle w:val="ConsPlusNormal"/>
            </w:pPr>
            <w:r>
              <w:t>Урок 185.</w:t>
            </w:r>
          </w:p>
        </w:tc>
        <w:tc>
          <w:tcPr>
            <w:tcW w:w="7235" w:type="dxa"/>
            <w:vAlign w:val="center"/>
          </w:tcPr>
          <w:p w14:paraId="30ACB1C9" w14:textId="77777777" w:rsidR="00F84532" w:rsidRDefault="00F84532" w:rsidP="00F84532">
            <w:pPr>
              <w:pStyle w:val="ConsPlusNormal"/>
              <w:jc w:val="both"/>
            </w:pPr>
            <w:r>
              <w:t>Изложение. Смысловой анализ текста</w:t>
            </w:r>
          </w:p>
        </w:tc>
        <w:tc>
          <w:tcPr>
            <w:tcW w:w="1984" w:type="dxa"/>
            <w:vAlign w:val="center"/>
          </w:tcPr>
          <w:p w14:paraId="6C2D3047" w14:textId="77777777" w:rsidR="00F84532" w:rsidRDefault="00F84532" w:rsidP="00F84532">
            <w:pPr>
              <w:pStyle w:val="ConsPlusNormal"/>
            </w:pPr>
          </w:p>
        </w:tc>
      </w:tr>
      <w:tr w:rsidR="00F84532" w14:paraId="2DA88D08" w14:textId="77777777" w:rsidTr="00F84532">
        <w:tc>
          <w:tcPr>
            <w:tcW w:w="1191" w:type="dxa"/>
            <w:vAlign w:val="center"/>
          </w:tcPr>
          <w:p w14:paraId="0DE0B240" w14:textId="77777777" w:rsidR="00F84532" w:rsidRDefault="00F84532" w:rsidP="00F84532">
            <w:pPr>
              <w:pStyle w:val="ConsPlusNormal"/>
            </w:pPr>
            <w:r>
              <w:t>Урок 186.</w:t>
            </w:r>
          </w:p>
        </w:tc>
        <w:tc>
          <w:tcPr>
            <w:tcW w:w="7235" w:type="dxa"/>
            <w:vAlign w:val="center"/>
          </w:tcPr>
          <w:p w14:paraId="0022FE3F" w14:textId="77777777" w:rsidR="00F84532" w:rsidRDefault="00F84532" w:rsidP="00F84532">
            <w:pPr>
              <w:pStyle w:val="ConsPlusNormal"/>
              <w:jc w:val="both"/>
            </w:pPr>
            <w:r>
              <w:t>Изложение (обучающее)</w:t>
            </w:r>
          </w:p>
        </w:tc>
        <w:tc>
          <w:tcPr>
            <w:tcW w:w="1984" w:type="dxa"/>
            <w:vAlign w:val="center"/>
          </w:tcPr>
          <w:p w14:paraId="598064D1" w14:textId="77777777" w:rsidR="00F84532" w:rsidRDefault="00F84532" w:rsidP="00F84532">
            <w:pPr>
              <w:pStyle w:val="ConsPlusNormal"/>
            </w:pPr>
          </w:p>
        </w:tc>
      </w:tr>
      <w:tr w:rsidR="00F84532" w14:paraId="7B3D8907" w14:textId="77777777" w:rsidTr="00F84532">
        <w:tc>
          <w:tcPr>
            <w:tcW w:w="1191" w:type="dxa"/>
            <w:vAlign w:val="center"/>
          </w:tcPr>
          <w:p w14:paraId="36372B5F" w14:textId="77777777" w:rsidR="00F84532" w:rsidRDefault="00F84532" w:rsidP="00F84532">
            <w:pPr>
              <w:pStyle w:val="ConsPlusNormal"/>
            </w:pPr>
            <w:r>
              <w:t>Урок 187.</w:t>
            </w:r>
          </w:p>
        </w:tc>
        <w:tc>
          <w:tcPr>
            <w:tcW w:w="7235" w:type="dxa"/>
            <w:vAlign w:val="center"/>
          </w:tcPr>
          <w:p w14:paraId="7D87AF94" w14:textId="77777777" w:rsidR="00F84532" w:rsidRDefault="00F84532" w:rsidP="00F84532">
            <w:pPr>
              <w:pStyle w:val="ConsPlusNormal"/>
              <w:jc w:val="both"/>
            </w:pPr>
            <w:r>
              <w:t>Морфологический анализ глагола</w:t>
            </w:r>
          </w:p>
        </w:tc>
        <w:tc>
          <w:tcPr>
            <w:tcW w:w="1984" w:type="dxa"/>
            <w:vAlign w:val="center"/>
          </w:tcPr>
          <w:p w14:paraId="5967B953" w14:textId="77777777" w:rsidR="00F84532" w:rsidRDefault="00F84532" w:rsidP="00F84532">
            <w:pPr>
              <w:pStyle w:val="ConsPlusNormal"/>
            </w:pPr>
          </w:p>
        </w:tc>
      </w:tr>
      <w:tr w:rsidR="00F84532" w14:paraId="22920097" w14:textId="77777777" w:rsidTr="00F84532">
        <w:tc>
          <w:tcPr>
            <w:tcW w:w="1191" w:type="dxa"/>
            <w:vAlign w:val="center"/>
          </w:tcPr>
          <w:p w14:paraId="02BED69F" w14:textId="77777777" w:rsidR="00F84532" w:rsidRDefault="00F84532" w:rsidP="00F84532">
            <w:pPr>
              <w:pStyle w:val="ConsPlusNormal"/>
            </w:pPr>
            <w:r>
              <w:t>Урок 188.</w:t>
            </w:r>
          </w:p>
        </w:tc>
        <w:tc>
          <w:tcPr>
            <w:tcW w:w="7235" w:type="dxa"/>
            <w:vAlign w:val="center"/>
          </w:tcPr>
          <w:p w14:paraId="6E3C35A6" w14:textId="77777777" w:rsidR="00F84532" w:rsidRDefault="00F84532" w:rsidP="00F84532">
            <w:pPr>
              <w:pStyle w:val="ConsPlusNormal"/>
              <w:jc w:val="both"/>
            </w:pPr>
            <w:r>
              <w:t>Морфологический анализ глагола (закрепление). Практикум</w:t>
            </w:r>
          </w:p>
        </w:tc>
        <w:tc>
          <w:tcPr>
            <w:tcW w:w="1984" w:type="dxa"/>
            <w:vAlign w:val="center"/>
          </w:tcPr>
          <w:p w14:paraId="16E321BD" w14:textId="77777777" w:rsidR="00F84532" w:rsidRDefault="00F84532" w:rsidP="00F84532">
            <w:pPr>
              <w:pStyle w:val="ConsPlusNormal"/>
              <w:jc w:val="center"/>
            </w:pPr>
            <w:r>
              <w:t>1</w:t>
            </w:r>
          </w:p>
        </w:tc>
      </w:tr>
      <w:tr w:rsidR="00F84532" w14:paraId="754F58B9" w14:textId="77777777" w:rsidTr="00F84532">
        <w:tc>
          <w:tcPr>
            <w:tcW w:w="1191" w:type="dxa"/>
            <w:vAlign w:val="center"/>
          </w:tcPr>
          <w:p w14:paraId="562D6BC8" w14:textId="77777777" w:rsidR="00F84532" w:rsidRDefault="00F84532" w:rsidP="00F84532">
            <w:pPr>
              <w:pStyle w:val="ConsPlusNormal"/>
            </w:pPr>
            <w:r>
              <w:lastRenderedPageBreak/>
              <w:t>Урок 189.</w:t>
            </w:r>
          </w:p>
        </w:tc>
        <w:tc>
          <w:tcPr>
            <w:tcW w:w="7235" w:type="dxa"/>
            <w:vAlign w:val="center"/>
          </w:tcPr>
          <w:p w14:paraId="278CCA13" w14:textId="77777777" w:rsidR="00F84532" w:rsidRDefault="00F84532" w:rsidP="00F84532">
            <w:pPr>
              <w:pStyle w:val="ConsPlusNormal"/>
              <w:jc w:val="both"/>
            </w:pPr>
            <w:r>
              <w:t>Описание действий. Сбор материала</w:t>
            </w:r>
          </w:p>
        </w:tc>
        <w:tc>
          <w:tcPr>
            <w:tcW w:w="1984" w:type="dxa"/>
            <w:vAlign w:val="center"/>
          </w:tcPr>
          <w:p w14:paraId="5F30FC63" w14:textId="77777777" w:rsidR="00F84532" w:rsidRDefault="00F84532" w:rsidP="00F84532">
            <w:pPr>
              <w:pStyle w:val="ConsPlusNormal"/>
            </w:pPr>
          </w:p>
        </w:tc>
      </w:tr>
      <w:tr w:rsidR="00F84532" w14:paraId="7658CDF2" w14:textId="77777777" w:rsidTr="00F84532">
        <w:tc>
          <w:tcPr>
            <w:tcW w:w="1191" w:type="dxa"/>
            <w:vAlign w:val="center"/>
          </w:tcPr>
          <w:p w14:paraId="000BAD98" w14:textId="77777777" w:rsidR="00F84532" w:rsidRDefault="00F84532" w:rsidP="00F84532">
            <w:pPr>
              <w:pStyle w:val="ConsPlusNormal"/>
            </w:pPr>
            <w:r>
              <w:t>Урок 190.</w:t>
            </w:r>
          </w:p>
        </w:tc>
        <w:tc>
          <w:tcPr>
            <w:tcW w:w="7235" w:type="dxa"/>
            <w:vAlign w:val="center"/>
          </w:tcPr>
          <w:p w14:paraId="5B0F4169" w14:textId="77777777" w:rsidR="00F84532" w:rsidRDefault="00F84532" w:rsidP="00F84532">
            <w:pPr>
              <w:pStyle w:val="ConsPlusNormal"/>
              <w:jc w:val="both"/>
            </w:pPr>
            <w:r>
              <w:t>Сочинение-описание действий</w:t>
            </w:r>
          </w:p>
        </w:tc>
        <w:tc>
          <w:tcPr>
            <w:tcW w:w="1984" w:type="dxa"/>
            <w:vAlign w:val="center"/>
          </w:tcPr>
          <w:p w14:paraId="734D44E4" w14:textId="77777777" w:rsidR="00F84532" w:rsidRDefault="00F84532" w:rsidP="00F84532">
            <w:pPr>
              <w:pStyle w:val="ConsPlusNormal"/>
            </w:pPr>
          </w:p>
        </w:tc>
      </w:tr>
      <w:tr w:rsidR="00F84532" w:rsidRPr="00B42DAB" w14:paraId="2FF18631" w14:textId="77777777" w:rsidTr="00F84532">
        <w:tc>
          <w:tcPr>
            <w:tcW w:w="1191" w:type="dxa"/>
            <w:vAlign w:val="center"/>
          </w:tcPr>
          <w:p w14:paraId="47E1A524" w14:textId="77777777" w:rsidR="00F84532" w:rsidRDefault="00F84532" w:rsidP="00F84532">
            <w:pPr>
              <w:pStyle w:val="ConsPlusNormal"/>
            </w:pPr>
            <w:r>
              <w:t>Урок 191.</w:t>
            </w:r>
          </w:p>
        </w:tc>
        <w:tc>
          <w:tcPr>
            <w:tcW w:w="7235" w:type="dxa"/>
            <w:vAlign w:val="center"/>
          </w:tcPr>
          <w:p w14:paraId="36892308" w14:textId="77777777" w:rsidR="00F84532" w:rsidRDefault="00F84532" w:rsidP="00F84532">
            <w:pPr>
              <w:pStyle w:val="ConsPlusNormal"/>
              <w:jc w:val="both"/>
            </w:pPr>
            <w:r>
              <w:t>Правила правописания глаголов с изученными орфограммами</w:t>
            </w:r>
          </w:p>
        </w:tc>
        <w:tc>
          <w:tcPr>
            <w:tcW w:w="1984" w:type="dxa"/>
            <w:vAlign w:val="center"/>
          </w:tcPr>
          <w:p w14:paraId="4611B249" w14:textId="77777777" w:rsidR="00F84532" w:rsidRDefault="00F84532" w:rsidP="00F84532">
            <w:pPr>
              <w:pStyle w:val="ConsPlusNormal"/>
            </w:pPr>
          </w:p>
        </w:tc>
      </w:tr>
      <w:tr w:rsidR="00F84532" w:rsidRPr="00B42DAB" w14:paraId="6D4D8BA0" w14:textId="77777777" w:rsidTr="00F84532">
        <w:tc>
          <w:tcPr>
            <w:tcW w:w="1191" w:type="dxa"/>
            <w:vAlign w:val="center"/>
          </w:tcPr>
          <w:p w14:paraId="5FB5E050" w14:textId="77777777" w:rsidR="00F84532" w:rsidRDefault="00F84532" w:rsidP="00F84532">
            <w:pPr>
              <w:pStyle w:val="ConsPlusNormal"/>
            </w:pPr>
            <w:r>
              <w:t>Урок 192.</w:t>
            </w:r>
          </w:p>
        </w:tc>
        <w:tc>
          <w:tcPr>
            <w:tcW w:w="7235" w:type="dxa"/>
            <w:vAlign w:val="center"/>
          </w:tcPr>
          <w:p w14:paraId="5F6B4716" w14:textId="77777777" w:rsidR="00F84532" w:rsidRDefault="00F84532" w:rsidP="00F84532">
            <w:pPr>
              <w:pStyle w:val="ConsPlusNormal"/>
              <w:jc w:val="both"/>
            </w:pPr>
            <w:r>
              <w:t>Правила правописания глаголов с изученными орфограммами (обобщение изученного в 6 классе)</w:t>
            </w:r>
          </w:p>
        </w:tc>
        <w:tc>
          <w:tcPr>
            <w:tcW w:w="1984" w:type="dxa"/>
            <w:vAlign w:val="center"/>
          </w:tcPr>
          <w:p w14:paraId="3192F1A8" w14:textId="77777777" w:rsidR="00F84532" w:rsidRDefault="00F84532" w:rsidP="00F84532">
            <w:pPr>
              <w:pStyle w:val="ConsPlusNormal"/>
            </w:pPr>
          </w:p>
        </w:tc>
      </w:tr>
      <w:tr w:rsidR="00F84532" w14:paraId="0D6C362C" w14:textId="77777777" w:rsidTr="00F84532">
        <w:tc>
          <w:tcPr>
            <w:tcW w:w="1191" w:type="dxa"/>
            <w:vAlign w:val="center"/>
          </w:tcPr>
          <w:p w14:paraId="52F271E9" w14:textId="77777777" w:rsidR="00F84532" w:rsidRDefault="00F84532" w:rsidP="00F84532">
            <w:pPr>
              <w:pStyle w:val="ConsPlusNormal"/>
            </w:pPr>
            <w:r>
              <w:t>Урок 193.</w:t>
            </w:r>
          </w:p>
        </w:tc>
        <w:tc>
          <w:tcPr>
            <w:tcW w:w="7235" w:type="dxa"/>
            <w:vAlign w:val="center"/>
          </w:tcPr>
          <w:p w14:paraId="3A08C9FE" w14:textId="77777777" w:rsidR="00F84532" w:rsidRDefault="00F84532" w:rsidP="00F84532">
            <w:pPr>
              <w:pStyle w:val="ConsPlusNormal"/>
              <w:jc w:val="both"/>
            </w:pPr>
            <w:r>
              <w:t>Правила правописания глаголов с изученными орфограммами (обобщение изученного в 6 классе). Практикум</w:t>
            </w:r>
          </w:p>
        </w:tc>
        <w:tc>
          <w:tcPr>
            <w:tcW w:w="1984" w:type="dxa"/>
            <w:vAlign w:val="center"/>
          </w:tcPr>
          <w:p w14:paraId="7E39E0A6" w14:textId="77777777" w:rsidR="00F84532" w:rsidRDefault="00F84532" w:rsidP="00F84532">
            <w:pPr>
              <w:pStyle w:val="ConsPlusNormal"/>
              <w:jc w:val="center"/>
            </w:pPr>
            <w:r>
              <w:t>1</w:t>
            </w:r>
          </w:p>
        </w:tc>
      </w:tr>
      <w:tr w:rsidR="00F84532" w14:paraId="15817E1D" w14:textId="77777777" w:rsidTr="00F84532">
        <w:tc>
          <w:tcPr>
            <w:tcW w:w="1191" w:type="dxa"/>
            <w:vAlign w:val="center"/>
          </w:tcPr>
          <w:p w14:paraId="0B66DED3" w14:textId="77777777" w:rsidR="00F84532" w:rsidRDefault="00F84532" w:rsidP="00F84532">
            <w:pPr>
              <w:pStyle w:val="ConsPlusNormal"/>
            </w:pPr>
            <w:r>
              <w:t>Урок 194.</w:t>
            </w:r>
          </w:p>
        </w:tc>
        <w:tc>
          <w:tcPr>
            <w:tcW w:w="7235" w:type="dxa"/>
            <w:vAlign w:val="center"/>
          </w:tcPr>
          <w:p w14:paraId="047EF7E8" w14:textId="77777777" w:rsidR="00F84532" w:rsidRDefault="00F84532" w:rsidP="00F84532">
            <w:pPr>
              <w:pStyle w:val="ConsPlusNormal"/>
              <w:jc w:val="both"/>
            </w:pPr>
            <w:r>
              <w:t>Орфографический анализ глагола. Практикум</w:t>
            </w:r>
          </w:p>
        </w:tc>
        <w:tc>
          <w:tcPr>
            <w:tcW w:w="1984" w:type="dxa"/>
            <w:vAlign w:val="center"/>
          </w:tcPr>
          <w:p w14:paraId="15F93C0D" w14:textId="77777777" w:rsidR="00F84532" w:rsidRDefault="00F84532" w:rsidP="00F84532">
            <w:pPr>
              <w:pStyle w:val="ConsPlusNormal"/>
              <w:jc w:val="center"/>
            </w:pPr>
            <w:r>
              <w:t>1</w:t>
            </w:r>
          </w:p>
        </w:tc>
      </w:tr>
      <w:tr w:rsidR="00F84532" w:rsidRPr="00B42DAB" w14:paraId="09BAD315" w14:textId="77777777" w:rsidTr="00F84532">
        <w:tc>
          <w:tcPr>
            <w:tcW w:w="1191" w:type="dxa"/>
            <w:vAlign w:val="center"/>
          </w:tcPr>
          <w:p w14:paraId="23CFEBA3" w14:textId="77777777" w:rsidR="00F84532" w:rsidRDefault="00F84532" w:rsidP="00F84532">
            <w:pPr>
              <w:pStyle w:val="ConsPlusNormal"/>
            </w:pPr>
            <w:r>
              <w:t>Урок 195.</w:t>
            </w:r>
          </w:p>
        </w:tc>
        <w:tc>
          <w:tcPr>
            <w:tcW w:w="7235" w:type="dxa"/>
            <w:vAlign w:val="center"/>
          </w:tcPr>
          <w:p w14:paraId="7A8FA287" w14:textId="77777777" w:rsidR="00F84532" w:rsidRDefault="00F84532" w:rsidP="00F84532">
            <w:pPr>
              <w:pStyle w:val="ConsPlusNormal"/>
              <w:jc w:val="both"/>
            </w:pPr>
            <w:r>
              <w:t>Контрольная работа по теме "Глагол"</w:t>
            </w:r>
          </w:p>
        </w:tc>
        <w:tc>
          <w:tcPr>
            <w:tcW w:w="1984" w:type="dxa"/>
            <w:vAlign w:val="center"/>
          </w:tcPr>
          <w:p w14:paraId="735B1ED5" w14:textId="77777777" w:rsidR="00F84532" w:rsidRDefault="00F84532" w:rsidP="00F84532">
            <w:pPr>
              <w:pStyle w:val="ConsPlusNormal"/>
            </w:pPr>
          </w:p>
        </w:tc>
      </w:tr>
      <w:tr w:rsidR="00F84532" w:rsidRPr="00B42DAB" w14:paraId="39297FED" w14:textId="77777777" w:rsidTr="00F84532">
        <w:tc>
          <w:tcPr>
            <w:tcW w:w="1191" w:type="dxa"/>
            <w:vAlign w:val="center"/>
          </w:tcPr>
          <w:p w14:paraId="5F40904A" w14:textId="77777777" w:rsidR="00F84532" w:rsidRDefault="00F84532" w:rsidP="00F84532">
            <w:pPr>
              <w:pStyle w:val="ConsPlusNormal"/>
            </w:pPr>
            <w:r>
              <w:t>Урок 196.</w:t>
            </w:r>
          </w:p>
        </w:tc>
        <w:tc>
          <w:tcPr>
            <w:tcW w:w="7235" w:type="dxa"/>
            <w:vAlign w:val="center"/>
          </w:tcPr>
          <w:p w14:paraId="4AEC418C" w14:textId="77777777" w:rsidR="00F84532" w:rsidRDefault="00F84532" w:rsidP="00F84532">
            <w:pPr>
              <w:pStyle w:val="ConsPlusNormal"/>
              <w:jc w:val="both"/>
            </w:pPr>
            <w:r>
              <w:t>Работа над ошибками, анализ работы</w:t>
            </w:r>
          </w:p>
        </w:tc>
        <w:tc>
          <w:tcPr>
            <w:tcW w:w="1984" w:type="dxa"/>
            <w:vAlign w:val="center"/>
          </w:tcPr>
          <w:p w14:paraId="649B6974" w14:textId="77777777" w:rsidR="00F84532" w:rsidRDefault="00F84532" w:rsidP="00F84532">
            <w:pPr>
              <w:pStyle w:val="ConsPlusNormal"/>
            </w:pPr>
          </w:p>
        </w:tc>
      </w:tr>
      <w:tr w:rsidR="00F84532" w:rsidRPr="00B42DAB" w14:paraId="477CEC16" w14:textId="77777777" w:rsidTr="00F84532">
        <w:tc>
          <w:tcPr>
            <w:tcW w:w="1191" w:type="dxa"/>
            <w:vAlign w:val="center"/>
          </w:tcPr>
          <w:p w14:paraId="081D7973" w14:textId="77777777" w:rsidR="00F84532" w:rsidRDefault="00F84532" w:rsidP="00F84532">
            <w:pPr>
              <w:pStyle w:val="ConsPlusNormal"/>
            </w:pPr>
            <w:r>
              <w:t>Урок 197.</w:t>
            </w:r>
          </w:p>
        </w:tc>
        <w:tc>
          <w:tcPr>
            <w:tcW w:w="7235" w:type="dxa"/>
            <w:vAlign w:val="center"/>
          </w:tcPr>
          <w:p w14:paraId="6DC8D5CA" w14:textId="77777777" w:rsidR="00F84532" w:rsidRDefault="00F84532" w:rsidP="00F84532">
            <w:pPr>
              <w:pStyle w:val="ConsPlusNormal"/>
              <w:jc w:val="both"/>
            </w:pPr>
            <w:r>
              <w:t>Повторение. Лексикология. Фразеология (повторение изученного в 6 классе)</w:t>
            </w:r>
          </w:p>
        </w:tc>
        <w:tc>
          <w:tcPr>
            <w:tcW w:w="1984" w:type="dxa"/>
            <w:vAlign w:val="center"/>
          </w:tcPr>
          <w:p w14:paraId="4CBE9C3F" w14:textId="77777777" w:rsidR="00F84532" w:rsidRDefault="00F84532" w:rsidP="00F84532">
            <w:pPr>
              <w:pStyle w:val="ConsPlusNormal"/>
            </w:pPr>
          </w:p>
        </w:tc>
      </w:tr>
      <w:tr w:rsidR="00F84532" w:rsidRPr="00B42DAB" w14:paraId="3BA71C27" w14:textId="77777777" w:rsidTr="00F84532">
        <w:tc>
          <w:tcPr>
            <w:tcW w:w="1191" w:type="dxa"/>
            <w:vAlign w:val="center"/>
          </w:tcPr>
          <w:p w14:paraId="1E79E19C" w14:textId="77777777" w:rsidR="00F84532" w:rsidRDefault="00F84532" w:rsidP="00F84532">
            <w:pPr>
              <w:pStyle w:val="ConsPlusNormal"/>
            </w:pPr>
            <w:r>
              <w:t>Урок 198.</w:t>
            </w:r>
          </w:p>
        </w:tc>
        <w:tc>
          <w:tcPr>
            <w:tcW w:w="7235" w:type="dxa"/>
            <w:vAlign w:val="center"/>
          </w:tcPr>
          <w:p w14:paraId="44D0DA70" w14:textId="77777777" w:rsidR="00F84532" w:rsidRDefault="00F84532" w:rsidP="00F84532">
            <w:pPr>
              <w:pStyle w:val="ConsPlusNormal"/>
              <w:jc w:val="both"/>
            </w:pPr>
            <w:r>
              <w:t>Повторение. Морфемика. Словообразование. Орфография (повторение изученного в 6 классе)</w:t>
            </w:r>
          </w:p>
        </w:tc>
        <w:tc>
          <w:tcPr>
            <w:tcW w:w="1984" w:type="dxa"/>
            <w:vAlign w:val="center"/>
          </w:tcPr>
          <w:p w14:paraId="1B58E071" w14:textId="77777777" w:rsidR="00F84532" w:rsidRDefault="00F84532" w:rsidP="00F84532">
            <w:pPr>
              <w:pStyle w:val="ConsPlusNormal"/>
            </w:pPr>
          </w:p>
        </w:tc>
      </w:tr>
      <w:tr w:rsidR="00F84532" w:rsidRPr="00B42DAB" w14:paraId="1CF1681D" w14:textId="77777777" w:rsidTr="00F84532">
        <w:tc>
          <w:tcPr>
            <w:tcW w:w="1191" w:type="dxa"/>
            <w:vAlign w:val="center"/>
          </w:tcPr>
          <w:p w14:paraId="14EFDA7D" w14:textId="77777777" w:rsidR="00F84532" w:rsidRDefault="00F84532" w:rsidP="00F84532">
            <w:pPr>
              <w:pStyle w:val="ConsPlusNormal"/>
            </w:pPr>
            <w:r>
              <w:t>Урок 199.</w:t>
            </w:r>
          </w:p>
        </w:tc>
        <w:tc>
          <w:tcPr>
            <w:tcW w:w="7235" w:type="dxa"/>
            <w:vAlign w:val="center"/>
          </w:tcPr>
          <w:p w14:paraId="509DAA7A" w14:textId="77777777" w:rsidR="00F84532" w:rsidRDefault="00F84532" w:rsidP="00F84532">
            <w:pPr>
              <w:pStyle w:val="ConsPlusNormal"/>
              <w:jc w:val="both"/>
            </w:pPr>
            <w:r>
              <w:t>Повторение. Морфология (повторение изученного в 6 классе)</w:t>
            </w:r>
          </w:p>
        </w:tc>
        <w:tc>
          <w:tcPr>
            <w:tcW w:w="1984" w:type="dxa"/>
            <w:vAlign w:val="center"/>
          </w:tcPr>
          <w:p w14:paraId="4BA1E595" w14:textId="77777777" w:rsidR="00F84532" w:rsidRDefault="00F84532" w:rsidP="00F84532">
            <w:pPr>
              <w:pStyle w:val="ConsPlusNormal"/>
            </w:pPr>
          </w:p>
        </w:tc>
      </w:tr>
      <w:tr w:rsidR="00F84532" w:rsidRPr="00B42DAB" w14:paraId="2242220F" w14:textId="77777777" w:rsidTr="00F84532">
        <w:tc>
          <w:tcPr>
            <w:tcW w:w="1191" w:type="dxa"/>
            <w:vAlign w:val="center"/>
          </w:tcPr>
          <w:p w14:paraId="7433D1FC" w14:textId="77777777" w:rsidR="00F84532" w:rsidRDefault="00F84532" w:rsidP="00F84532">
            <w:pPr>
              <w:pStyle w:val="ConsPlusNormal"/>
            </w:pPr>
            <w:r>
              <w:t>Урок 200.</w:t>
            </w:r>
          </w:p>
        </w:tc>
        <w:tc>
          <w:tcPr>
            <w:tcW w:w="7235" w:type="dxa"/>
            <w:vAlign w:val="center"/>
          </w:tcPr>
          <w:p w14:paraId="030BAC42" w14:textId="77777777" w:rsidR="00F84532" w:rsidRDefault="00F84532" w:rsidP="00F84532">
            <w:pPr>
              <w:pStyle w:val="ConsPlusNormal"/>
              <w:jc w:val="both"/>
            </w:pPr>
            <w:r>
              <w:t>Повторение. Орфография. Правописание имен существительных, имен прилагательных (повторение изученного в 6 классе)</w:t>
            </w:r>
          </w:p>
        </w:tc>
        <w:tc>
          <w:tcPr>
            <w:tcW w:w="1984" w:type="dxa"/>
            <w:vAlign w:val="center"/>
          </w:tcPr>
          <w:p w14:paraId="71DC0F41" w14:textId="77777777" w:rsidR="00F84532" w:rsidRDefault="00F84532" w:rsidP="00F84532">
            <w:pPr>
              <w:pStyle w:val="ConsPlusNormal"/>
            </w:pPr>
          </w:p>
        </w:tc>
      </w:tr>
      <w:tr w:rsidR="00F84532" w:rsidRPr="00B42DAB" w14:paraId="32AD0316" w14:textId="77777777" w:rsidTr="00F84532">
        <w:tc>
          <w:tcPr>
            <w:tcW w:w="1191" w:type="dxa"/>
            <w:vAlign w:val="center"/>
          </w:tcPr>
          <w:p w14:paraId="5E216427" w14:textId="77777777" w:rsidR="00F84532" w:rsidRDefault="00F84532" w:rsidP="00F84532">
            <w:pPr>
              <w:pStyle w:val="ConsPlusNormal"/>
            </w:pPr>
            <w:r>
              <w:t>Урок 201.</w:t>
            </w:r>
          </w:p>
        </w:tc>
        <w:tc>
          <w:tcPr>
            <w:tcW w:w="7235" w:type="dxa"/>
            <w:vAlign w:val="center"/>
          </w:tcPr>
          <w:p w14:paraId="420C09AE" w14:textId="77777777" w:rsidR="00F84532" w:rsidRDefault="00F84532" w:rsidP="00F84532">
            <w:pPr>
              <w:pStyle w:val="ConsPlusNormal"/>
              <w:jc w:val="both"/>
            </w:pPr>
            <w:r>
              <w:t>Повторение. Орфография. Правописание имен числительных, местоимений, глаголов (повторение изученного в 6 классе)</w:t>
            </w:r>
          </w:p>
        </w:tc>
        <w:tc>
          <w:tcPr>
            <w:tcW w:w="1984" w:type="dxa"/>
            <w:vAlign w:val="center"/>
          </w:tcPr>
          <w:p w14:paraId="62DC260F" w14:textId="77777777" w:rsidR="00F84532" w:rsidRDefault="00F84532" w:rsidP="00F84532">
            <w:pPr>
              <w:pStyle w:val="ConsPlusNormal"/>
            </w:pPr>
          </w:p>
        </w:tc>
      </w:tr>
      <w:tr w:rsidR="00F84532" w:rsidRPr="00B42DAB" w14:paraId="29E40603" w14:textId="77777777" w:rsidTr="00F84532">
        <w:tc>
          <w:tcPr>
            <w:tcW w:w="1191" w:type="dxa"/>
            <w:vAlign w:val="center"/>
          </w:tcPr>
          <w:p w14:paraId="325C4393" w14:textId="77777777" w:rsidR="00F84532" w:rsidRDefault="00F84532" w:rsidP="00F84532">
            <w:pPr>
              <w:pStyle w:val="ConsPlusNormal"/>
            </w:pPr>
            <w:r>
              <w:t>Урок 202.</w:t>
            </w:r>
          </w:p>
        </w:tc>
        <w:tc>
          <w:tcPr>
            <w:tcW w:w="7235" w:type="dxa"/>
            <w:vAlign w:val="center"/>
          </w:tcPr>
          <w:p w14:paraId="18993D6A" w14:textId="77777777" w:rsidR="00F84532" w:rsidRDefault="00F84532" w:rsidP="00F84532">
            <w:pPr>
              <w:pStyle w:val="ConsPlusNormal"/>
              <w:jc w:val="both"/>
            </w:pPr>
            <w:r>
              <w:t>Повторение. Текст. Анализ текста (повторение изученного в 6 классе)</w:t>
            </w:r>
          </w:p>
        </w:tc>
        <w:tc>
          <w:tcPr>
            <w:tcW w:w="1984" w:type="dxa"/>
            <w:vAlign w:val="center"/>
          </w:tcPr>
          <w:p w14:paraId="49D5CB46" w14:textId="77777777" w:rsidR="00F84532" w:rsidRDefault="00F84532" w:rsidP="00F84532">
            <w:pPr>
              <w:pStyle w:val="ConsPlusNormal"/>
            </w:pPr>
          </w:p>
        </w:tc>
      </w:tr>
      <w:tr w:rsidR="00F84532" w:rsidRPr="00B42DAB" w14:paraId="5D49B0F5" w14:textId="77777777" w:rsidTr="00F84532">
        <w:tc>
          <w:tcPr>
            <w:tcW w:w="1191" w:type="dxa"/>
            <w:vAlign w:val="center"/>
          </w:tcPr>
          <w:p w14:paraId="2BC762CE" w14:textId="77777777" w:rsidR="00F84532" w:rsidRDefault="00F84532" w:rsidP="00F84532">
            <w:pPr>
              <w:pStyle w:val="ConsPlusNormal"/>
            </w:pPr>
            <w:r>
              <w:t>Урок 203.</w:t>
            </w:r>
          </w:p>
        </w:tc>
        <w:tc>
          <w:tcPr>
            <w:tcW w:w="7235" w:type="dxa"/>
            <w:vAlign w:val="center"/>
          </w:tcPr>
          <w:p w14:paraId="1B2637C7" w14:textId="77777777" w:rsidR="00F84532" w:rsidRDefault="00F84532" w:rsidP="00F84532">
            <w:pPr>
              <w:pStyle w:val="ConsPlusNormal"/>
              <w:jc w:val="both"/>
            </w:pPr>
            <w:r>
              <w:t>Итоговая контрольная работа за курс 6 класса</w:t>
            </w:r>
          </w:p>
        </w:tc>
        <w:tc>
          <w:tcPr>
            <w:tcW w:w="1984" w:type="dxa"/>
            <w:vAlign w:val="center"/>
          </w:tcPr>
          <w:p w14:paraId="243696F3" w14:textId="77777777" w:rsidR="00F84532" w:rsidRDefault="00F84532" w:rsidP="00F84532">
            <w:pPr>
              <w:pStyle w:val="ConsPlusNormal"/>
            </w:pPr>
          </w:p>
        </w:tc>
      </w:tr>
      <w:tr w:rsidR="00F84532" w:rsidRPr="00B42DAB" w14:paraId="2B8533B1" w14:textId="77777777" w:rsidTr="00F84532">
        <w:tc>
          <w:tcPr>
            <w:tcW w:w="1191" w:type="dxa"/>
            <w:vAlign w:val="center"/>
          </w:tcPr>
          <w:p w14:paraId="6F16882F" w14:textId="77777777" w:rsidR="00F84532" w:rsidRDefault="00F84532" w:rsidP="00F84532">
            <w:pPr>
              <w:pStyle w:val="ConsPlusNormal"/>
            </w:pPr>
            <w:r>
              <w:t>Урок 204.</w:t>
            </w:r>
          </w:p>
        </w:tc>
        <w:tc>
          <w:tcPr>
            <w:tcW w:w="7235" w:type="dxa"/>
            <w:vAlign w:val="center"/>
          </w:tcPr>
          <w:p w14:paraId="4E736377" w14:textId="77777777" w:rsidR="00F84532" w:rsidRDefault="00F84532" w:rsidP="00F84532">
            <w:pPr>
              <w:pStyle w:val="ConsPlusNormal"/>
              <w:jc w:val="both"/>
            </w:pPr>
            <w:r>
              <w:t>Повторение. Анализ итоговой контрольной работы</w:t>
            </w:r>
          </w:p>
        </w:tc>
        <w:tc>
          <w:tcPr>
            <w:tcW w:w="1984" w:type="dxa"/>
            <w:vAlign w:val="center"/>
          </w:tcPr>
          <w:p w14:paraId="3BBBB7C1" w14:textId="77777777" w:rsidR="00F84532" w:rsidRDefault="00F84532" w:rsidP="00F84532">
            <w:pPr>
              <w:pStyle w:val="ConsPlusNormal"/>
            </w:pPr>
          </w:p>
        </w:tc>
      </w:tr>
      <w:tr w:rsidR="00F84532" w:rsidRPr="00B42DAB" w14:paraId="5DC579CE" w14:textId="77777777" w:rsidTr="00F84532">
        <w:tc>
          <w:tcPr>
            <w:tcW w:w="10410" w:type="dxa"/>
            <w:gridSpan w:val="3"/>
            <w:vAlign w:val="center"/>
          </w:tcPr>
          <w:p w14:paraId="301CD934" w14:textId="77777777" w:rsidR="00F84532" w:rsidRDefault="00F84532" w:rsidP="00F84532">
            <w:pPr>
              <w:pStyle w:val="ConsPlusNormal"/>
              <w:jc w:val="both"/>
            </w:pPr>
            <w:r>
              <w:t xml:space="preserve">ОБЩЕЕ КОЛИЧЕСТВО УРОКОВ ПО ПРОГРАММЕ: 204, из них уроков, отведенных на </w:t>
            </w:r>
            <w:r>
              <w:lastRenderedPageBreak/>
              <w:t>контрольные работы (в том числе Всероссийские проверочные работы), - не более 20</w:t>
            </w:r>
          </w:p>
        </w:tc>
      </w:tr>
    </w:tbl>
    <w:p w14:paraId="7BDEAC79" w14:textId="77777777" w:rsidR="001A058C" w:rsidRDefault="001A058C" w:rsidP="00F42E35">
      <w:pPr>
        <w:ind w:left="1507" w:right="1325" w:hanging="202"/>
        <w:rPr>
          <w:b/>
          <w:sz w:val="24"/>
          <w:szCs w:val="24"/>
          <w:lang w:val="ru-RU"/>
        </w:rPr>
      </w:pPr>
    </w:p>
    <w:p w14:paraId="288B9997" w14:textId="77777777" w:rsidR="001A058C" w:rsidRDefault="001A058C" w:rsidP="00F42E35">
      <w:pPr>
        <w:ind w:left="1507" w:right="1325" w:hanging="202"/>
        <w:rPr>
          <w:b/>
          <w:sz w:val="24"/>
          <w:szCs w:val="24"/>
          <w:lang w:val="ru-RU"/>
        </w:rPr>
      </w:pPr>
    </w:p>
    <w:p w14:paraId="0E90049C" w14:textId="77777777" w:rsidR="001A058C" w:rsidRDefault="00F84532" w:rsidP="00F42E35">
      <w:pPr>
        <w:ind w:left="1507" w:right="1325" w:hanging="202"/>
        <w:rPr>
          <w:b/>
          <w:sz w:val="24"/>
          <w:szCs w:val="24"/>
          <w:lang w:val="ru-RU"/>
        </w:rPr>
      </w:pPr>
      <w:r>
        <w:rPr>
          <w:b/>
          <w:sz w:val="24"/>
          <w:szCs w:val="24"/>
          <w:lang w:val="ru-RU"/>
        </w:rPr>
        <w:t xml:space="preserve">7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376"/>
        <w:gridCol w:w="1701"/>
      </w:tblGrid>
      <w:tr w:rsidR="00F84532" w:rsidRPr="00B42DAB" w14:paraId="24853A69" w14:textId="77777777" w:rsidTr="00F84532">
        <w:tc>
          <w:tcPr>
            <w:tcW w:w="1191" w:type="dxa"/>
          </w:tcPr>
          <w:p w14:paraId="460D847A" w14:textId="77777777" w:rsidR="00F84532" w:rsidRDefault="00F84532" w:rsidP="00F84532">
            <w:pPr>
              <w:pStyle w:val="ConsPlusNormal"/>
              <w:jc w:val="center"/>
            </w:pPr>
            <w:r>
              <w:t>N урока</w:t>
            </w:r>
          </w:p>
        </w:tc>
        <w:tc>
          <w:tcPr>
            <w:tcW w:w="7376" w:type="dxa"/>
          </w:tcPr>
          <w:p w14:paraId="0FA011D1" w14:textId="77777777" w:rsidR="00F84532" w:rsidRDefault="00F84532" w:rsidP="00F84532">
            <w:pPr>
              <w:pStyle w:val="ConsPlusNormal"/>
              <w:jc w:val="center"/>
            </w:pPr>
            <w:r>
              <w:t>Тема урока</w:t>
            </w:r>
          </w:p>
        </w:tc>
        <w:tc>
          <w:tcPr>
            <w:tcW w:w="1701" w:type="dxa"/>
          </w:tcPr>
          <w:p w14:paraId="0AD83C12" w14:textId="77777777" w:rsidR="00F84532" w:rsidRDefault="00F84532" w:rsidP="00F84532">
            <w:pPr>
              <w:pStyle w:val="ConsPlusNormal"/>
              <w:jc w:val="center"/>
            </w:pPr>
            <w:r>
              <w:t>Количество часов на практические работы</w:t>
            </w:r>
          </w:p>
        </w:tc>
      </w:tr>
      <w:tr w:rsidR="00F84532" w:rsidRPr="00B42DAB" w14:paraId="110FF94B" w14:textId="77777777" w:rsidTr="00F84532">
        <w:tc>
          <w:tcPr>
            <w:tcW w:w="1191" w:type="dxa"/>
            <w:vAlign w:val="center"/>
          </w:tcPr>
          <w:p w14:paraId="261E86A4" w14:textId="77777777" w:rsidR="00F84532" w:rsidRDefault="00F84532" w:rsidP="00F84532">
            <w:pPr>
              <w:pStyle w:val="ConsPlusNormal"/>
            </w:pPr>
            <w:r>
              <w:t>Урок 1</w:t>
            </w:r>
          </w:p>
        </w:tc>
        <w:tc>
          <w:tcPr>
            <w:tcW w:w="7376" w:type="dxa"/>
            <w:vAlign w:val="center"/>
          </w:tcPr>
          <w:p w14:paraId="7C2019C4" w14:textId="77777777" w:rsidR="00F84532" w:rsidRDefault="00F84532" w:rsidP="00F84532">
            <w:pPr>
              <w:pStyle w:val="ConsPlusNormal"/>
              <w:jc w:val="both"/>
            </w:pPr>
            <w:r>
              <w:t>Русский язык как развивающееся явление. Взаимосвязь языка, культуры и истории народа</w:t>
            </w:r>
          </w:p>
        </w:tc>
        <w:tc>
          <w:tcPr>
            <w:tcW w:w="1701" w:type="dxa"/>
            <w:vAlign w:val="center"/>
          </w:tcPr>
          <w:p w14:paraId="76896C63" w14:textId="77777777" w:rsidR="00F84532" w:rsidRDefault="00F84532" w:rsidP="00F84532">
            <w:pPr>
              <w:pStyle w:val="ConsPlusNormal"/>
            </w:pPr>
          </w:p>
        </w:tc>
      </w:tr>
      <w:tr w:rsidR="00F84532" w:rsidRPr="00B42DAB" w14:paraId="53577293" w14:textId="77777777" w:rsidTr="00F84532">
        <w:tc>
          <w:tcPr>
            <w:tcW w:w="1191" w:type="dxa"/>
            <w:vAlign w:val="center"/>
          </w:tcPr>
          <w:p w14:paraId="2CDB784E" w14:textId="77777777" w:rsidR="00F84532" w:rsidRDefault="00F84532" w:rsidP="00F84532">
            <w:pPr>
              <w:pStyle w:val="ConsPlusNormal"/>
            </w:pPr>
            <w:r>
              <w:t>Урок 2</w:t>
            </w:r>
          </w:p>
        </w:tc>
        <w:tc>
          <w:tcPr>
            <w:tcW w:w="7376" w:type="dxa"/>
            <w:vAlign w:val="center"/>
          </w:tcPr>
          <w:p w14:paraId="7AA31BCE" w14:textId="77777777" w:rsidR="00F84532" w:rsidRDefault="00F84532" w:rsidP="00F84532">
            <w:pPr>
              <w:pStyle w:val="ConsPlusNormal"/>
              <w:jc w:val="both"/>
            </w:pPr>
            <w:r>
              <w:t>Повторение. Орфография. Правописание гласных в корне слова (повторение изученного в 5 - 6 классах)</w:t>
            </w:r>
          </w:p>
        </w:tc>
        <w:tc>
          <w:tcPr>
            <w:tcW w:w="1701" w:type="dxa"/>
            <w:vAlign w:val="center"/>
          </w:tcPr>
          <w:p w14:paraId="5E6E9503" w14:textId="77777777" w:rsidR="00F84532" w:rsidRDefault="00F84532" w:rsidP="00F84532">
            <w:pPr>
              <w:pStyle w:val="ConsPlusNormal"/>
            </w:pPr>
          </w:p>
        </w:tc>
      </w:tr>
      <w:tr w:rsidR="00F84532" w:rsidRPr="00B42DAB" w14:paraId="77A3F8E1" w14:textId="77777777" w:rsidTr="00F84532">
        <w:tc>
          <w:tcPr>
            <w:tcW w:w="1191" w:type="dxa"/>
            <w:vAlign w:val="center"/>
          </w:tcPr>
          <w:p w14:paraId="5CD34D1D" w14:textId="77777777" w:rsidR="00F84532" w:rsidRDefault="00F84532" w:rsidP="00F84532">
            <w:pPr>
              <w:pStyle w:val="ConsPlusNormal"/>
            </w:pPr>
            <w:r>
              <w:t>Урок 3</w:t>
            </w:r>
          </w:p>
        </w:tc>
        <w:tc>
          <w:tcPr>
            <w:tcW w:w="7376" w:type="dxa"/>
            <w:vAlign w:val="center"/>
          </w:tcPr>
          <w:p w14:paraId="314237F7" w14:textId="77777777" w:rsidR="00F84532" w:rsidRDefault="00F84532" w:rsidP="00F84532">
            <w:pPr>
              <w:pStyle w:val="ConsPlusNormal"/>
              <w:jc w:val="both"/>
            </w:pPr>
            <w:r>
              <w:t>Повторение. Орфография. Правописание приставок в слове (повторение изученного в 5 - 6 классах)</w:t>
            </w:r>
          </w:p>
        </w:tc>
        <w:tc>
          <w:tcPr>
            <w:tcW w:w="1701" w:type="dxa"/>
            <w:vAlign w:val="center"/>
          </w:tcPr>
          <w:p w14:paraId="5469BDD2" w14:textId="77777777" w:rsidR="00F84532" w:rsidRDefault="00F84532" w:rsidP="00F84532">
            <w:pPr>
              <w:pStyle w:val="ConsPlusNormal"/>
            </w:pPr>
          </w:p>
        </w:tc>
      </w:tr>
      <w:tr w:rsidR="00F84532" w14:paraId="0D055EB9" w14:textId="77777777" w:rsidTr="00F84532">
        <w:tc>
          <w:tcPr>
            <w:tcW w:w="1191" w:type="dxa"/>
            <w:vAlign w:val="center"/>
          </w:tcPr>
          <w:p w14:paraId="688FB68A" w14:textId="77777777" w:rsidR="00F84532" w:rsidRDefault="00F84532" w:rsidP="00F84532">
            <w:pPr>
              <w:pStyle w:val="ConsPlusNormal"/>
            </w:pPr>
            <w:r>
              <w:t>Урок 4</w:t>
            </w:r>
          </w:p>
        </w:tc>
        <w:tc>
          <w:tcPr>
            <w:tcW w:w="7376" w:type="dxa"/>
            <w:vAlign w:val="center"/>
          </w:tcPr>
          <w:p w14:paraId="6C5AAE10" w14:textId="77777777" w:rsidR="00F84532" w:rsidRDefault="00F84532" w:rsidP="00F84532">
            <w:pPr>
              <w:pStyle w:val="ConsPlusNormal"/>
              <w:jc w:val="both"/>
            </w:pPr>
            <w:r>
              <w:t>Повторение. Морфология. Имя существительное, имя прилагательное, имя числительное. Правописание</w:t>
            </w:r>
          </w:p>
        </w:tc>
        <w:tc>
          <w:tcPr>
            <w:tcW w:w="1701" w:type="dxa"/>
            <w:vAlign w:val="center"/>
          </w:tcPr>
          <w:p w14:paraId="6DD48529" w14:textId="77777777" w:rsidR="00F84532" w:rsidRDefault="00F84532" w:rsidP="00F84532">
            <w:pPr>
              <w:pStyle w:val="ConsPlusNormal"/>
            </w:pPr>
          </w:p>
        </w:tc>
      </w:tr>
      <w:tr w:rsidR="00F84532" w:rsidRPr="00B42DAB" w14:paraId="0B339D30" w14:textId="77777777" w:rsidTr="00F84532">
        <w:tc>
          <w:tcPr>
            <w:tcW w:w="1191" w:type="dxa"/>
            <w:vAlign w:val="center"/>
          </w:tcPr>
          <w:p w14:paraId="220F972E" w14:textId="77777777" w:rsidR="00F84532" w:rsidRDefault="00F84532" w:rsidP="00F84532">
            <w:pPr>
              <w:pStyle w:val="ConsPlusNormal"/>
            </w:pPr>
            <w:r>
              <w:t>Урок 5</w:t>
            </w:r>
          </w:p>
        </w:tc>
        <w:tc>
          <w:tcPr>
            <w:tcW w:w="7376" w:type="dxa"/>
            <w:vAlign w:val="center"/>
          </w:tcPr>
          <w:p w14:paraId="4B278D7C" w14:textId="77777777" w:rsidR="00F84532" w:rsidRDefault="00F84532" w:rsidP="00F84532">
            <w:pPr>
              <w:pStyle w:val="ConsPlusNormal"/>
              <w:jc w:val="both"/>
            </w:pPr>
            <w:r>
              <w:t>Повторение. Морфология. Местоимение. Глагол. Правописание</w:t>
            </w:r>
          </w:p>
        </w:tc>
        <w:tc>
          <w:tcPr>
            <w:tcW w:w="1701" w:type="dxa"/>
            <w:vAlign w:val="center"/>
          </w:tcPr>
          <w:p w14:paraId="476BBCB7" w14:textId="77777777" w:rsidR="00F84532" w:rsidRDefault="00F84532" w:rsidP="00F84532">
            <w:pPr>
              <w:pStyle w:val="ConsPlusNormal"/>
            </w:pPr>
          </w:p>
        </w:tc>
      </w:tr>
      <w:tr w:rsidR="00F84532" w:rsidRPr="00B42DAB" w14:paraId="69A7BE38" w14:textId="77777777" w:rsidTr="00F84532">
        <w:tc>
          <w:tcPr>
            <w:tcW w:w="1191" w:type="dxa"/>
            <w:vAlign w:val="center"/>
          </w:tcPr>
          <w:p w14:paraId="5621F2B5" w14:textId="77777777" w:rsidR="00F84532" w:rsidRDefault="00F84532" w:rsidP="00F84532">
            <w:pPr>
              <w:pStyle w:val="ConsPlusNormal"/>
            </w:pPr>
            <w:r>
              <w:t>Урок 6</w:t>
            </w:r>
          </w:p>
        </w:tc>
        <w:tc>
          <w:tcPr>
            <w:tcW w:w="7376" w:type="dxa"/>
            <w:vAlign w:val="center"/>
          </w:tcPr>
          <w:p w14:paraId="6F68F366" w14:textId="77777777" w:rsidR="00F84532" w:rsidRDefault="00F84532" w:rsidP="00F84532">
            <w:pPr>
              <w:pStyle w:val="ConsPlusNormal"/>
              <w:jc w:val="both"/>
            </w:pPr>
            <w:r>
              <w:t>Контрольная работа (диктант с грамматическим заданием)</w:t>
            </w:r>
          </w:p>
        </w:tc>
        <w:tc>
          <w:tcPr>
            <w:tcW w:w="1701" w:type="dxa"/>
            <w:vAlign w:val="center"/>
          </w:tcPr>
          <w:p w14:paraId="284E949B" w14:textId="77777777" w:rsidR="00F84532" w:rsidRDefault="00F84532" w:rsidP="00F84532">
            <w:pPr>
              <w:pStyle w:val="ConsPlusNormal"/>
            </w:pPr>
          </w:p>
        </w:tc>
      </w:tr>
      <w:tr w:rsidR="00F84532" w14:paraId="1CAFFA0D" w14:textId="77777777" w:rsidTr="00F84532">
        <w:tc>
          <w:tcPr>
            <w:tcW w:w="1191" w:type="dxa"/>
            <w:vAlign w:val="center"/>
          </w:tcPr>
          <w:p w14:paraId="63396839" w14:textId="77777777" w:rsidR="00F84532" w:rsidRDefault="00F84532" w:rsidP="00F84532">
            <w:pPr>
              <w:pStyle w:val="ConsPlusNormal"/>
            </w:pPr>
            <w:r>
              <w:t>Урок 7</w:t>
            </w:r>
          </w:p>
        </w:tc>
        <w:tc>
          <w:tcPr>
            <w:tcW w:w="7376" w:type="dxa"/>
            <w:vAlign w:val="center"/>
          </w:tcPr>
          <w:p w14:paraId="2C60328B" w14:textId="77777777" w:rsidR="00F84532" w:rsidRDefault="00F84532" w:rsidP="00F84532">
            <w:pPr>
              <w:pStyle w:val="ConsPlusNormal"/>
              <w:jc w:val="both"/>
            </w:pPr>
            <w:r>
              <w:t>Монолог и его виды</w:t>
            </w:r>
          </w:p>
        </w:tc>
        <w:tc>
          <w:tcPr>
            <w:tcW w:w="1701" w:type="dxa"/>
            <w:vAlign w:val="center"/>
          </w:tcPr>
          <w:p w14:paraId="017FBE30" w14:textId="77777777" w:rsidR="00F84532" w:rsidRDefault="00F84532" w:rsidP="00F84532">
            <w:pPr>
              <w:pStyle w:val="ConsPlusNormal"/>
            </w:pPr>
          </w:p>
        </w:tc>
      </w:tr>
      <w:tr w:rsidR="00F84532" w14:paraId="6FD9AC7D" w14:textId="77777777" w:rsidTr="00F84532">
        <w:tc>
          <w:tcPr>
            <w:tcW w:w="1191" w:type="dxa"/>
            <w:vAlign w:val="center"/>
          </w:tcPr>
          <w:p w14:paraId="26188A8F" w14:textId="77777777" w:rsidR="00F84532" w:rsidRDefault="00F84532" w:rsidP="00F84532">
            <w:pPr>
              <w:pStyle w:val="ConsPlusNormal"/>
            </w:pPr>
            <w:r>
              <w:t>Урок 8</w:t>
            </w:r>
          </w:p>
        </w:tc>
        <w:tc>
          <w:tcPr>
            <w:tcW w:w="7376" w:type="dxa"/>
            <w:vAlign w:val="center"/>
          </w:tcPr>
          <w:p w14:paraId="16885A05" w14:textId="77777777" w:rsidR="00F84532" w:rsidRDefault="00F84532" w:rsidP="00F84532">
            <w:pPr>
              <w:pStyle w:val="ConsPlusNormal"/>
              <w:jc w:val="both"/>
            </w:pPr>
            <w:r>
              <w:t>Диалог и его виды</w:t>
            </w:r>
          </w:p>
        </w:tc>
        <w:tc>
          <w:tcPr>
            <w:tcW w:w="1701" w:type="dxa"/>
            <w:vAlign w:val="center"/>
          </w:tcPr>
          <w:p w14:paraId="07F22748" w14:textId="77777777" w:rsidR="00F84532" w:rsidRDefault="00F84532" w:rsidP="00F84532">
            <w:pPr>
              <w:pStyle w:val="ConsPlusNormal"/>
            </w:pPr>
          </w:p>
        </w:tc>
      </w:tr>
      <w:tr w:rsidR="00F84532" w14:paraId="259EB169" w14:textId="77777777" w:rsidTr="00F84532">
        <w:tc>
          <w:tcPr>
            <w:tcW w:w="1191" w:type="dxa"/>
            <w:vAlign w:val="center"/>
          </w:tcPr>
          <w:p w14:paraId="0CBB29DE" w14:textId="77777777" w:rsidR="00F84532" w:rsidRDefault="00F84532" w:rsidP="00F84532">
            <w:pPr>
              <w:pStyle w:val="ConsPlusNormal"/>
            </w:pPr>
            <w:r>
              <w:t>Урок 9</w:t>
            </w:r>
          </w:p>
        </w:tc>
        <w:tc>
          <w:tcPr>
            <w:tcW w:w="7376" w:type="dxa"/>
            <w:vAlign w:val="center"/>
          </w:tcPr>
          <w:p w14:paraId="0341DB7B" w14:textId="77777777" w:rsidR="00F84532" w:rsidRDefault="00F84532" w:rsidP="00F84532">
            <w:pPr>
              <w:pStyle w:val="ConsPlusNormal"/>
              <w:jc w:val="both"/>
            </w:pPr>
            <w:r>
              <w:t>Сочинение на лингвистическую тему</w:t>
            </w:r>
          </w:p>
        </w:tc>
        <w:tc>
          <w:tcPr>
            <w:tcW w:w="1701" w:type="dxa"/>
            <w:vAlign w:val="center"/>
          </w:tcPr>
          <w:p w14:paraId="108DA925" w14:textId="77777777" w:rsidR="00F84532" w:rsidRDefault="00F84532" w:rsidP="00F84532">
            <w:pPr>
              <w:pStyle w:val="ConsPlusNormal"/>
            </w:pPr>
          </w:p>
        </w:tc>
      </w:tr>
      <w:tr w:rsidR="00F84532" w14:paraId="43474B4C" w14:textId="77777777" w:rsidTr="00F84532">
        <w:tc>
          <w:tcPr>
            <w:tcW w:w="1191" w:type="dxa"/>
            <w:vAlign w:val="center"/>
          </w:tcPr>
          <w:p w14:paraId="5408BFC4" w14:textId="77777777" w:rsidR="00F84532" w:rsidRDefault="00F84532" w:rsidP="00F84532">
            <w:pPr>
              <w:pStyle w:val="ConsPlusNormal"/>
            </w:pPr>
            <w:r>
              <w:t>Урок 10</w:t>
            </w:r>
          </w:p>
        </w:tc>
        <w:tc>
          <w:tcPr>
            <w:tcW w:w="7376" w:type="dxa"/>
            <w:vAlign w:val="center"/>
          </w:tcPr>
          <w:p w14:paraId="6EB1AC00" w14:textId="77777777" w:rsidR="00F84532" w:rsidRDefault="00F84532" w:rsidP="00F84532">
            <w:pPr>
              <w:pStyle w:val="ConsPlusNormal"/>
              <w:jc w:val="both"/>
            </w:pPr>
            <w:r>
              <w:t>Текст как речевое произведение</w:t>
            </w:r>
          </w:p>
        </w:tc>
        <w:tc>
          <w:tcPr>
            <w:tcW w:w="1701" w:type="dxa"/>
            <w:vAlign w:val="center"/>
          </w:tcPr>
          <w:p w14:paraId="3120681F" w14:textId="77777777" w:rsidR="00F84532" w:rsidRDefault="00F84532" w:rsidP="00F84532">
            <w:pPr>
              <w:pStyle w:val="ConsPlusNormal"/>
            </w:pPr>
          </w:p>
        </w:tc>
      </w:tr>
      <w:tr w:rsidR="00F84532" w:rsidRPr="00B42DAB" w14:paraId="0E8FED97" w14:textId="77777777" w:rsidTr="00F84532">
        <w:tc>
          <w:tcPr>
            <w:tcW w:w="1191" w:type="dxa"/>
            <w:vAlign w:val="center"/>
          </w:tcPr>
          <w:p w14:paraId="21207AE1" w14:textId="77777777" w:rsidR="00F84532" w:rsidRDefault="00F84532" w:rsidP="00F84532">
            <w:pPr>
              <w:pStyle w:val="ConsPlusNormal"/>
            </w:pPr>
            <w:r>
              <w:t>Урок 11</w:t>
            </w:r>
          </w:p>
        </w:tc>
        <w:tc>
          <w:tcPr>
            <w:tcW w:w="7376" w:type="dxa"/>
            <w:vAlign w:val="center"/>
          </w:tcPr>
          <w:p w14:paraId="7616BC29" w14:textId="77777777" w:rsidR="00F84532" w:rsidRDefault="00F84532" w:rsidP="00F84532">
            <w:pPr>
              <w:pStyle w:val="ConsPlusNormal"/>
              <w:jc w:val="both"/>
            </w:pPr>
            <w:r>
              <w:t>Текст как речевое произведение. Виды информации в тексте</w:t>
            </w:r>
          </w:p>
        </w:tc>
        <w:tc>
          <w:tcPr>
            <w:tcW w:w="1701" w:type="dxa"/>
            <w:vAlign w:val="center"/>
          </w:tcPr>
          <w:p w14:paraId="613D7A76" w14:textId="77777777" w:rsidR="00F84532" w:rsidRDefault="00F84532" w:rsidP="00F84532">
            <w:pPr>
              <w:pStyle w:val="ConsPlusNormal"/>
            </w:pPr>
          </w:p>
        </w:tc>
      </w:tr>
      <w:tr w:rsidR="00F84532" w14:paraId="1438B075" w14:textId="77777777" w:rsidTr="00F84532">
        <w:tc>
          <w:tcPr>
            <w:tcW w:w="1191" w:type="dxa"/>
            <w:vAlign w:val="center"/>
          </w:tcPr>
          <w:p w14:paraId="429A82D6" w14:textId="77777777" w:rsidR="00F84532" w:rsidRDefault="00F84532" w:rsidP="00F84532">
            <w:pPr>
              <w:pStyle w:val="ConsPlusNormal"/>
            </w:pPr>
            <w:r>
              <w:t>Урок 12</w:t>
            </w:r>
          </w:p>
        </w:tc>
        <w:tc>
          <w:tcPr>
            <w:tcW w:w="7376" w:type="dxa"/>
            <w:vAlign w:val="center"/>
          </w:tcPr>
          <w:p w14:paraId="3C9A226F" w14:textId="77777777" w:rsidR="00F84532" w:rsidRDefault="00F84532" w:rsidP="00F84532">
            <w:pPr>
              <w:pStyle w:val="ConsPlusNormal"/>
              <w:jc w:val="both"/>
            </w:pPr>
            <w:r>
              <w:t>Тезисный план текста</w:t>
            </w:r>
          </w:p>
        </w:tc>
        <w:tc>
          <w:tcPr>
            <w:tcW w:w="1701" w:type="dxa"/>
            <w:vAlign w:val="center"/>
          </w:tcPr>
          <w:p w14:paraId="0027DC3D" w14:textId="77777777" w:rsidR="00F84532" w:rsidRDefault="00F84532" w:rsidP="00F84532">
            <w:pPr>
              <w:pStyle w:val="ConsPlusNormal"/>
            </w:pPr>
          </w:p>
        </w:tc>
      </w:tr>
      <w:tr w:rsidR="00F84532" w14:paraId="7FA9C5E2" w14:textId="77777777" w:rsidTr="00F84532">
        <w:tc>
          <w:tcPr>
            <w:tcW w:w="1191" w:type="dxa"/>
            <w:vAlign w:val="center"/>
          </w:tcPr>
          <w:p w14:paraId="5DD636FE" w14:textId="77777777" w:rsidR="00F84532" w:rsidRDefault="00F84532" w:rsidP="00F84532">
            <w:pPr>
              <w:pStyle w:val="ConsPlusNormal"/>
            </w:pPr>
            <w:r>
              <w:t>Урок 13</w:t>
            </w:r>
          </w:p>
        </w:tc>
        <w:tc>
          <w:tcPr>
            <w:tcW w:w="7376" w:type="dxa"/>
            <w:vAlign w:val="center"/>
          </w:tcPr>
          <w:p w14:paraId="7E08A935" w14:textId="77777777" w:rsidR="00F84532" w:rsidRDefault="00F84532" w:rsidP="00F84532">
            <w:pPr>
              <w:pStyle w:val="ConsPlusNormal"/>
              <w:jc w:val="both"/>
            </w:pPr>
            <w:r>
              <w:t>Тезисный план текста. Практикум</w:t>
            </w:r>
          </w:p>
        </w:tc>
        <w:tc>
          <w:tcPr>
            <w:tcW w:w="1701" w:type="dxa"/>
            <w:vAlign w:val="center"/>
          </w:tcPr>
          <w:p w14:paraId="2D506119" w14:textId="77777777" w:rsidR="00F84532" w:rsidRDefault="00F84532" w:rsidP="00F84532">
            <w:pPr>
              <w:pStyle w:val="ConsPlusNormal"/>
              <w:jc w:val="center"/>
            </w:pPr>
            <w:r>
              <w:t>1</w:t>
            </w:r>
          </w:p>
        </w:tc>
      </w:tr>
      <w:tr w:rsidR="00F84532" w:rsidRPr="00B42DAB" w14:paraId="7819DF8D" w14:textId="77777777" w:rsidTr="00F84532">
        <w:tc>
          <w:tcPr>
            <w:tcW w:w="1191" w:type="dxa"/>
            <w:vAlign w:val="center"/>
          </w:tcPr>
          <w:p w14:paraId="2F196C15" w14:textId="77777777" w:rsidR="00F84532" w:rsidRDefault="00F84532" w:rsidP="00F84532">
            <w:pPr>
              <w:pStyle w:val="ConsPlusNormal"/>
            </w:pPr>
            <w:r>
              <w:lastRenderedPageBreak/>
              <w:t>Урок 14</w:t>
            </w:r>
          </w:p>
        </w:tc>
        <w:tc>
          <w:tcPr>
            <w:tcW w:w="7376" w:type="dxa"/>
            <w:vAlign w:val="center"/>
          </w:tcPr>
          <w:p w14:paraId="7D543A91" w14:textId="77777777" w:rsidR="00F84532" w:rsidRDefault="00F84532" w:rsidP="00F84532">
            <w:pPr>
              <w:pStyle w:val="ConsPlusNormal"/>
              <w:jc w:val="both"/>
            </w:pPr>
            <w:r>
              <w:t>Рассуждение как функционально-смысловой тип речи</w:t>
            </w:r>
          </w:p>
        </w:tc>
        <w:tc>
          <w:tcPr>
            <w:tcW w:w="1701" w:type="dxa"/>
            <w:vAlign w:val="center"/>
          </w:tcPr>
          <w:p w14:paraId="2357BDD2" w14:textId="77777777" w:rsidR="00F84532" w:rsidRDefault="00F84532" w:rsidP="00F84532">
            <w:pPr>
              <w:pStyle w:val="ConsPlusNormal"/>
            </w:pPr>
          </w:p>
        </w:tc>
      </w:tr>
      <w:tr w:rsidR="00F84532" w14:paraId="038BD7A2" w14:textId="77777777" w:rsidTr="00F84532">
        <w:tc>
          <w:tcPr>
            <w:tcW w:w="1191" w:type="dxa"/>
            <w:vAlign w:val="center"/>
          </w:tcPr>
          <w:p w14:paraId="13A22241" w14:textId="77777777" w:rsidR="00F84532" w:rsidRDefault="00F84532" w:rsidP="00F84532">
            <w:pPr>
              <w:pStyle w:val="ConsPlusNormal"/>
            </w:pPr>
            <w:r>
              <w:t>Урок 15</w:t>
            </w:r>
          </w:p>
        </w:tc>
        <w:tc>
          <w:tcPr>
            <w:tcW w:w="7376" w:type="dxa"/>
            <w:vAlign w:val="center"/>
          </w:tcPr>
          <w:p w14:paraId="4E08DF2B" w14:textId="77777777" w:rsidR="00F84532" w:rsidRDefault="00F84532" w:rsidP="00F84532">
            <w:pPr>
              <w:pStyle w:val="ConsPlusNormal"/>
              <w:jc w:val="both"/>
            </w:pPr>
            <w:r>
              <w:t>Рассуждение как функционально-смысловой тип речи. Практикум</w:t>
            </w:r>
          </w:p>
        </w:tc>
        <w:tc>
          <w:tcPr>
            <w:tcW w:w="1701" w:type="dxa"/>
            <w:vAlign w:val="center"/>
          </w:tcPr>
          <w:p w14:paraId="4566605E" w14:textId="77777777" w:rsidR="00F84532" w:rsidRDefault="00F84532" w:rsidP="00F84532">
            <w:pPr>
              <w:pStyle w:val="ConsPlusNormal"/>
              <w:jc w:val="center"/>
            </w:pPr>
            <w:r>
              <w:t>1</w:t>
            </w:r>
          </w:p>
        </w:tc>
      </w:tr>
      <w:tr w:rsidR="00F84532" w14:paraId="205DB6E3" w14:textId="77777777" w:rsidTr="00F84532">
        <w:tc>
          <w:tcPr>
            <w:tcW w:w="1191" w:type="dxa"/>
            <w:vAlign w:val="center"/>
          </w:tcPr>
          <w:p w14:paraId="26DC2165" w14:textId="77777777" w:rsidR="00F84532" w:rsidRDefault="00F84532" w:rsidP="00F84532">
            <w:pPr>
              <w:pStyle w:val="ConsPlusNormal"/>
            </w:pPr>
            <w:r>
              <w:t>Урок 16</w:t>
            </w:r>
          </w:p>
        </w:tc>
        <w:tc>
          <w:tcPr>
            <w:tcW w:w="7376" w:type="dxa"/>
            <w:vAlign w:val="center"/>
          </w:tcPr>
          <w:p w14:paraId="65F9D45D" w14:textId="77777777" w:rsidR="00F84532" w:rsidRDefault="00F84532" w:rsidP="00F84532">
            <w:pPr>
              <w:pStyle w:val="ConsPlusNormal"/>
              <w:jc w:val="both"/>
            </w:pPr>
            <w:r>
              <w:t>Основные виды текста-рассуждения</w:t>
            </w:r>
          </w:p>
        </w:tc>
        <w:tc>
          <w:tcPr>
            <w:tcW w:w="1701" w:type="dxa"/>
            <w:vAlign w:val="center"/>
          </w:tcPr>
          <w:p w14:paraId="3C54E839" w14:textId="77777777" w:rsidR="00F84532" w:rsidRDefault="00F84532" w:rsidP="00F84532">
            <w:pPr>
              <w:pStyle w:val="ConsPlusNormal"/>
            </w:pPr>
          </w:p>
        </w:tc>
      </w:tr>
      <w:tr w:rsidR="00F84532" w14:paraId="476E99EA" w14:textId="77777777" w:rsidTr="00F84532">
        <w:tc>
          <w:tcPr>
            <w:tcW w:w="1191" w:type="dxa"/>
            <w:vAlign w:val="center"/>
          </w:tcPr>
          <w:p w14:paraId="463DF6AF" w14:textId="77777777" w:rsidR="00F84532" w:rsidRDefault="00F84532" w:rsidP="00F84532">
            <w:pPr>
              <w:pStyle w:val="ConsPlusNormal"/>
            </w:pPr>
            <w:r>
              <w:t>Урок 17</w:t>
            </w:r>
          </w:p>
        </w:tc>
        <w:tc>
          <w:tcPr>
            <w:tcW w:w="7376" w:type="dxa"/>
            <w:vAlign w:val="center"/>
          </w:tcPr>
          <w:p w14:paraId="522D77B5" w14:textId="77777777" w:rsidR="00F84532" w:rsidRDefault="00F84532" w:rsidP="00F84532">
            <w:pPr>
              <w:pStyle w:val="ConsPlusNormal"/>
              <w:jc w:val="both"/>
            </w:pPr>
            <w:r>
              <w:t>Основные виды текста-рассуждения. Практикум</w:t>
            </w:r>
          </w:p>
        </w:tc>
        <w:tc>
          <w:tcPr>
            <w:tcW w:w="1701" w:type="dxa"/>
            <w:vAlign w:val="center"/>
          </w:tcPr>
          <w:p w14:paraId="35563651" w14:textId="77777777" w:rsidR="00F84532" w:rsidRDefault="00F84532" w:rsidP="00F84532">
            <w:pPr>
              <w:pStyle w:val="ConsPlusNormal"/>
              <w:jc w:val="center"/>
            </w:pPr>
            <w:r>
              <w:t>1</w:t>
            </w:r>
          </w:p>
        </w:tc>
      </w:tr>
      <w:tr w:rsidR="00F84532" w14:paraId="654D2884" w14:textId="77777777" w:rsidTr="00F84532">
        <w:tc>
          <w:tcPr>
            <w:tcW w:w="1191" w:type="dxa"/>
            <w:vAlign w:val="center"/>
          </w:tcPr>
          <w:p w14:paraId="791393B3" w14:textId="77777777" w:rsidR="00F84532" w:rsidRDefault="00F84532" w:rsidP="00F84532">
            <w:pPr>
              <w:pStyle w:val="ConsPlusNormal"/>
            </w:pPr>
            <w:r>
              <w:t>Урок 18</w:t>
            </w:r>
          </w:p>
        </w:tc>
        <w:tc>
          <w:tcPr>
            <w:tcW w:w="7376" w:type="dxa"/>
            <w:vAlign w:val="center"/>
          </w:tcPr>
          <w:p w14:paraId="7F16373B" w14:textId="77777777" w:rsidR="00F84532" w:rsidRDefault="00F84532" w:rsidP="00F84532">
            <w:pPr>
              <w:pStyle w:val="ConsPlusNormal"/>
              <w:jc w:val="both"/>
            </w:pPr>
            <w:r>
              <w:t>Сочинение-рассуждение на тему</w:t>
            </w:r>
          </w:p>
        </w:tc>
        <w:tc>
          <w:tcPr>
            <w:tcW w:w="1701" w:type="dxa"/>
            <w:vAlign w:val="center"/>
          </w:tcPr>
          <w:p w14:paraId="1251C05B" w14:textId="77777777" w:rsidR="00F84532" w:rsidRDefault="00F84532" w:rsidP="00F84532">
            <w:pPr>
              <w:pStyle w:val="ConsPlusNormal"/>
            </w:pPr>
          </w:p>
        </w:tc>
      </w:tr>
      <w:tr w:rsidR="00F84532" w14:paraId="7CBEBC1A" w14:textId="77777777" w:rsidTr="00F84532">
        <w:tc>
          <w:tcPr>
            <w:tcW w:w="1191" w:type="dxa"/>
            <w:vAlign w:val="center"/>
          </w:tcPr>
          <w:p w14:paraId="5C183867" w14:textId="77777777" w:rsidR="00F84532" w:rsidRDefault="00F84532" w:rsidP="00F84532">
            <w:pPr>
              <w:pStyle w:val="ConsPlusNormal"/>
            </w:pPr>
            <w:r>
              <w:t>Урок 19</w:t>
            </w:r>
          </w:p>
        </w:tc>
        <w:tc>
          <w:tcPr>
            <w:tcW w:w="7376" w:type="dxa"/>
            <w:vAlign w:val="center"/>
          </w:tcPr>
          <w:p w14:paraId="2838A933" w14:textId="77777777" w:rsidR="00F84532" w:rsidRDefault="00F84532" w:rsidP="00F84532">
            <w:pPr>
              <w:pStyle w:val="ConsPlusNormal"/>
              <w:jc w:val="both"/>
            </w:pPr>
            <w:r>
              <w:t>Функциональные разновидности языка</w:t>
            </w:r>
          </w:p>
        </w:tc>
        <w:tc>
          <w:tcPr>
            <w:tcW w:w="1701" w:type="dxa"/>
            <w:vAlign w:val="center"/>
          </w:tcPr>
          <w:p w14:paraId="20BFE4F1" w14:textId="77777777" w:rsidR="00F84532" w:rsidRDefault="00F84532" w:rsidP="00F84532">
            <w:pPr>
              <w:pStyle w:val="ConsPlusNormal"/>
            </w:pPr>
          </w:p>
        </w:tc>
      </w:tr>
      <w:tr w:rsidR="00F84532" w14:paraId="4ECECBFE" w14:textId="77777777" w:rsidTr="00F84532">
        <w:tc>
          <w:tcPr>
            <w:tcW w:w="1191" w:type="dxa"/>
            <w:vAlign w:val="center"/>
          </w:tcPr>
          <w:p w14:paraId="3C432762" w14:textId="77777777" w:rsidR="00F84532" w:rsidRDefault="00F84532" w:rsidP="00F84532">
            <w:pPr>
              <w:pStyle w:val="ConsPlusNormal"/>
            </w:pPr>
            <w:r>
              <w:t>Урок 20</w:t>
            </w:r>
          </w:p>
        </w:tc>
        <w:tc>
          <w:tcPr>
            <w:tcW w:w="7376" w:type="dxa"/>
            <w:vAlign w:val="center"/>
          </w:tcPr>
          <w:p w14:paraId="774AB0D7" w14:textId="77777777" w:rsidR="00F84532" w:rsidRDefault="00F84532" w:rsidP="00F84532">
            <w:pPr>
              <w:pStyle w:val="ConsPlusNormal"/>
              <w:jc w:val="both"/>
            </w:pPr>
            <w:r>
              <w:t>Публицистический стиль</w:t>
            </w:r>
          </w:p>
        </w:tc>
        <w:tc>
          <w:tcPr>
            <w:tcW w:w="1701" w:type="dxa"/>
            <w:vAlign w:val="center"/>
          </w:tcPr>
          <w:p w14:paraId="076F2AEF" w14:textId="77777777" w:rsidR="00F84532" w:rsidRDefault="00F84532" w:rsidP="00F84532">
            <w:pPr>
              <w:pStyle w:val="ConsPlusNormal"/>
            </w:pPr>
          </w:p>
        </w:tc>
      </w:tr>
      <w:tr w:rsidR="00F84532" w14:paraId="48CFFE7A" w14:textId="77777777" w:rsidTr="00F84532">
        <w:tc>
          <w:tcPr>
            <w:tcW w:w="1191" w:type="dxa"/>
            <w:vAlign w:val="center"/>
          </w:tcPr>
          <w:p w14:paraId="6E74BFD0" w14:textId="77777777" w:rsidR="00F84532" w:rsidRDefault="00F84532" w:rsidP="00F84532">
            <w:pPr>
              <w:pStyle w:val="ConsPlusNormal"/>
            </w:pPr>
            <w:r>
              <w:t>Урок 21</w:t>
            </w:r>
          </w:p>
        </w:tc>
        <w:tc>
          <w:tcPr>
            <w:tcW w:w="7376" w:type="dxa"/>
            <w:vAlign w:val="center"/>
          </w:tcPr>
          <w:p w14:paraId="0FEF8806" w14:textId="77777777" w:rsidR="00F84532" w:rsidRDefault="00F84532" w:rsidP="00F84532">
            <w:pPr>
              <w:pStyle w:val="ConsPlusNormal"/>
              <w:jc w:val="both"/>
            </w:pPr>
            <w:r>
              <w:t>Основные жанры публицистического стиля</w:t>
            </w:r>
          </w:p>
        </w:tc>
        <w:tc>
          <w:tcPr>
            <w:tcW w:w="1701" w:type="dxa"/>
            <w:vAlign w:val="center"/>
          </w:tcPr>
          <w:p w14:paraId="73421296" w14:textId="77777777" w:rsidR="00F84532" w:rsidRDefault="00F84532" w:rsidP="00F84532">
            <w:pPr>
              <w:pStyle w:val="ConsPlusNormal"/>
            </w:pPr>
          </w:p>
        </w:tc>
      </w:tr>
      <w:tr w:rsidR="00F84532" w14:paraId="3D2BAE22" w14:textId="77777777" w:rsidTr="00F84532">
        <w:tc>
          <w:tcPr>
            <w:tcW w:w="1191" w:type="dxa"/>
            <w:vAlign w:val="center"/>
          </w:tcPr>
          <w:p w14:paraId="6E625D11" w14:textId="77777777" w:rsidR="00F84532" w:rsidRDefault="00F84532" w:rsidP="00F84532">
            <w:pPr>
              <w:pStyle w:val="ConsPlusNormal"/>
            </w:pPr>
            <w:r>
              <w:t>Урок 22</w:t>
            </w:r>
          </w:p>
        </w:tc>
        <w:tc>
          <w:tcPr>
            <w:tcW w:w="7376" w:type="dxa"/>
            <w:vAlign w:val="center"/>
          </w:tcPr>
          <w:p w14:paraId="4E9951B5" w14:textId="77777777" w:rsidR="00F84532" w:rsidRDefault="00F84532" w:rsidP="00F84532">
            <w:pPr>
              <w:pStyle w:val="ConsPlusNormal"/>
              <w:jc w:val="both"/>
            </w:pPr>
            <w:r>
              <w:t>Основные жанры публицистического стиля. Практикум</w:t>
            </w:r>
          </w:p>
        </w:tc>
        <w:tc>
          <w:tcPr>
            <w:tcW w:w="1701" w:type="dxa"/>
            <w:vAlign w:val="center"/>
          </w:tcPr>
          <w:p w14:paraId="6AE06265" w14:textId="77777777" w:rsidR="00F84532" w:rsidRDefault="00F84532" w:rsidP="00F84532">
            <w:pPr>
              <w:pStyle w:val="ConsPlusNormal"/>
              <w:jc w:val="center"/>
            </w:pPr>
            <w:r>
              <w:t>1</w:t>
            </w:r>
          </w:p>
        </w:tc>
      </w:tr>
      <w:tr w:rsidR="00F84532" w14:paraId="1DFC8D5F" w14:textId="77777777" w:rsidTr="00F84532">
        <w:tc>
          <w:tcPr>
            <w:tcW w:w="1191" w:type="dxa"/>
            <w:vAlign w:val="center"/>
          </w:tcPr>
          <w:p w14:paraId="4FC4287D" w14:textId="77777777" w:rsidR="00F84532" w:rsidRDefault="00F84532" w:rsidP="00F84532">
            <w:pPr>
              <w:pStyle w:val="ConsPlusNormal"/>
            </w:pPr>
            <w:r>
              <w:t>Урок 23</w:t>
            </w:r>
          </w:p>
        </w:tc>
        <w:tc>
          <w:tcPr>
            <w:tcW w:w="7376" w:type="dxa"/>
            <w:vAlign w:val="center"/>
          </w:tcPr>
          <w:p w14:paraId="335230F5" w14:textId="77777777" w:rsidR="00F84532" w:rsidRDefault="00F84532" w:rsidP="00F84532">
            <w:pPr>
              <w:pStyle w:val="ConsPlusNormal"/>
              <w:jc w:val="both"/>
            </w:pPr>
            <w:r>
              <w:t>Официально-деловой стиль</w:t>
            </w:r>
          </w:p>
        </w:tc>
        <w:tc>
          <w:tcPr>
            <w:tcW w:w="1701" w:type="dxa"/>
            <w:vAlign w:val="center"/>
          </w:tcPr>
          <w:p w14:paraId="732CEFE8" w14:textId="77777777" w:rsidR="00F84532" w:rsidRDefault="00F84532" w:rsidP="00F84532">
            <w:pPr>
              <w:pStyle w:val="ConsPlusNormal"/>
            </w:pPr>
          </w:p>
        </w:tc>
      </w:tr>
      <w:tr w:rsidR="00F84532" w:rsidRPr="00B42DAB" w14:paraId="0B330BDD" w14:textId="77777777" w:rsidTr="00F84532">
        <w:tc>
          <w:tcPr>
            <w:tcW w:w="1191" w:type="dxa"/>
            <w:vAlign w:val="center"/>
          </w:tcPr>
          <w:p w14:paraId="7CC8332D" w14:textId="77777777" w:rsidR="00F84532" w:rsidRDefault="00F84532" w:rsidP="00F84532">
            <w:pPr>
              <w:pStyle w:val="ConsPlusNormal"/>
            </w:pPr>
            <w:r>
              <w:t>Урок 24</w:t>
            </w:r>
          </w:p>
        </w:tc>
        <w:tc>
          <w:tcPr>
            <w:tcW w:w="7376" w:type="dxa"/>
            <w:vAlign w:val="center"/>
          </w:tcPr>
          <w:p w14:paraId="276031FF" w14:textId="77777777" w:rsidR="00F84532" w:rsidRDefault="00F84532" w:rsidP="00F84532">
            <w:pPr>
              <w:pStyle w:val="ConsPlusNormal"/>
              <w:jc w:val="both"/>
            </w:pPr>
            <w:r>
              <w:t>Основные жанры делового стиля. Инструкция</w:t>
            </w:r>
          </w:p>
        </w:tc>
        <w:tc>
          <w:tcPr>
            <w:tcW w:w="1701" w:type="dxa"/>
            <w:vAlign w:val="center"/>
          </w:tcPr>
          <w:p w14:paraId="306AC5CD" w14:textId="77777777" w:rsidR="00F84532" w:rsidRDefault="00F84532" w:rsidP="00F84532">
            <w:pPr>
              <w:pStyle w:val="ConsPlusNormal"/>
            </w:pPr>
          </w:p>
        </w:tc>
      </w:tr>
      <w:tr w:rsidR="00F84532" w14:paraId="4FA20097" w14:textId="77777777" w:rsidTr="00F84532">
        <w:tc>
          <w:tcPr>
            <w:tcW w:w="1191" w:type="dxa"/>
            <w:vAlign w:val="center"/>
          </w:tcPr>
          <w:p w14:paraId="405ACE37" w14:textId="77777777" w:rsidR="00F84532" w:rsidRDefault="00F84532" w:rsidP="00F84532">
            <w:pPr>
              <w:pStyle w:val="ConsPlusNormal"/>
            </w:pPr>
            <w:r>
              <w:t>Урок 25</w:t>
            </w:r>
          </w:p>
        </w:tc>
        <w:tc>
          <w:tcPr>
            <w:tcW w:w="7376" w:type="dxa"/>
            <w:vAlign w:val="center"/>
          </w:tcPr>
          <w:p w14:paraId="76A5DEE8" w14:textId="77777777" w:rsidR="00F84532" w:rsidRDefault="00F84532" w:rsidP="00F84532">
            <w:pPr>
              <w:pStyle w:val="ConsPlusNormal"/>
              <w:jc w:val="both"/>
            </w:pPr>
            <w:r>
              <w:t>Сочинение на тему</w:t>
            </w:r>
          </w:p>
        </w:tc>
        <w:tc>
          <w:tcPr>
            <w:tcW w:w="1701" w:type="dxa"/>
            <w:vAlign w:val="center"/>
          </w:tcPr>
          <w:p w14:paraId="54655CB2" w14:textId="77777777" w:rsidR="00F84532" w:rsidRDefault="00F84532" w:rsidP="00F84532">
            <w:pPr>
              <w:pStyle w:val="ConsPlusNormal"/>
            </w:pPr>
          </w:p>
        </w:tc>
      </w:tr>
      <w:tr w:rsidR="00F84532" w:rsidRPr="00B42DAB" w14:paraId="52DB5A62" w14:textId="77777777" w:rsidTr="00F84532">
        <w:tc>
          <w:tcPr>
            <w:tcW w:w="1191" w:type="dxa"/>
            <w:vAlign w:val="center"/>
          </w:tcPr>
          <w:p w14:paraId="14FD783A" w14:textId="77777777" w:rsidR="00F84532" w:rsidRDefault="00F84532" w:rsidP="00F84532">
            <w:pPr>
              <w:pStyle w:val="ConsPlusNormal"/>
            </w:pPr>
            <w:r>
              <w:t>Урок 26</w:t>
            </w:r>
          </w:p>
        </w:tc>
        <w:tc>
          <w:tcPr>
            <w:tcW w:w="7376" w:type="dxa"/>
            <w:vAlign w:val="center"/>
          </w:tcPr>
          <w:p w14:paraId="5AF9F49A" w14:textId="77777777" w:rsidR="00F84532" w:rsidRDefault="00F84532" w:rsidP="00F84532">
            <w:pPr>
              <w:pStyle w:val="ConsPlusNormal"/>
              <w:jc w:val="both"/>
            </w:pPr>
            <w:r>
              <w:t>Морфология как раздел науки о языке. Система частей речи в русском языке.</w:t>
            </w:r>
          </w:p>
        </w:tc>
        <w:tc>
          <w:tcPr>
            <w:tcW w:w="1701" w:type="dxa"/>
            <w:vAlign w:val="center"/>
          </w:tcPr>
          <w:p w14:paraId="4229A63D" w14:textId="77777777" w:rsidR="00F84532" w:rsidRDefault="00F84532" w:rsidP="00F84532">
            <w:pPr>
              <w:pStyle w:val="ConsPlusNormal"/>
            </w:pPr>
          </w:p>
        </w:tc>
      </w:tr>
      <w:tr w:rsidR="00F84532" w:rsidRPr="00B42DAB" w14:paraId="7992E18B" w14:textId="77777777" w:rsidTr="00F84532">
        <w:tc>
          <w:tcPr>
            <w:tcW w:w="1191" w:type="dxa"/>
            <w:vAlign w:val="center"/>
          </w:tcPr>
          <w:p w14:paraId="442754D7" w14:textId="77777777" w:rsidR="00F84532" w:rsidRDefault="00F84532" w:rsidP="00F84532">
            <w:pPr>
              <w:pStyle w:val="ConsPlusNormal"/>
            </w:pPr>
            <w:r>
              <w:t>Урок 27</w:t>
            </w:r>
          </w:p>
        </w:tc>
        <w:tc>
          <w:tcPr>
            <w:tcW w:w="7376" w:type="dxa"/>
            <w:vAlign w:val="center"/>
          </w:tcPr>
          <w:p w14:paraId="33EEA3E2" w14:textId="77777777" w:rsidR="00F84532" w:rsidRDefault="00F84532" w:rsidP="00F84532">
            <w:pPr>
              <w:pStyle w:val="ConsPlusNormal"/>
              <w:jc w:val="both"/>
            </w:pPr>
            <w:r>
              <w:t>Понятие о причастии. Причастие как особая форма глагола</w:t>
            </w:r>
          </w:p>
        </w:tc>
        <w:tc>
          <w:tcPr>
            <w:tcW w:w="1701" w:type="dxa"/>
            <w:vAlign w:val="center"/>
          </w:tcPr>
          <w:p w14:paraId="6511DE88" w14:textId="77777777" w:rsidR="00F84532" w:rsidRDefault="00F84532" w:rsidP="00F84532">
            <w:pPr>
              <w:pStyle w:val="ConsPlusNormal"/>
            </w:pPr>
          </w:p>
        </w:tc>
      </w:tr>
      <w:tr w:rsidR="00F84532" w:rsidRPr="00B42DAB" w14:paraId="204EBD64" w14:textId="77777777" w:rsidTr="00F84532">
        <w:tc>
          <w:tcPr>
            <w:tcW w:w="1191" w:type="dxa"/>
            <w:vAlign w:val="center"/>
          </w:tcPr>
          <w:p w14:paraId="12E37F0B" w14:textId="77777777" w:rsidR="00F84532" w:rsidRDefault="00F84532" w:rsidP="00F84532">
            <w:pPr>
              <w:pStyle w:val="ConsPlusNormal"/>
            </w:pPr>
            <w:r>
              <w:t>Урок 28</w:t>
            </w:r>
          </w:p>
        </w:tc>
        <w:tc>
          <w:tcPr>
            <w:tcW w:w="7376" w:type="dxa"/>
            <w:vAlign w:val="center"/>
          </w:tcPr>
          <w:p w14:paraId="3C8D920D" w14:textId="77777777" w:rsidR="00F84532" w:rsidRDefault="00F84532" w:rsidP="00F84532">
            <w:pPr>
              <w:pStyle w:val="ConsPlusNormal"/>
              <w:jc w:val="both"/>
            </w:pPr>
            <w:r>
              <w:t>Признаки глагола и прилагательного у причастия</w:t>
            </w:r>
          </w:p>
        </w:tc>
        <w:tc>
          <w:tcPr>
            <w:tcW w:w="1701" w:type="dxa"/>
            <w:vAlign w:val="center"/>
          </w:tcPr>
          <w:p w14:paraId="1E28DA63" w14:textId="77777777" w:rsidR="00F84532" w:rsidRDefault="00F84532" w:rsidP="00F84532">
            <w:pPr>
              <w:pStyle w:val="ConsPlusNormal"/>
            </w:pPr>
          </w:p>
        </w:tc>
      </w:tr>
      <w:tr w:rsidR="00F84532" w14:paraId="18FBAC8C" w14:textId="77777777" w:rsidTr="00F84532">
        <w:tc>
          <w:tcPr>
            <w:tcW w:w="1191" w:type="dxa"/>
            <w:vAlign w:val="center"/>
          </w:tcPr>
          <w:p w14:paraId="07C46C5D" w14:textId="77777777" w:rsidR="00F84532" w:rsidRDefault="00F84532" w:rsidP="00F84532">
            <w:pPr>
              <w:pStyle w:val="ConsPlusNormal"/>
            </w:pPr>
            <w:r>
              <w:t>Урок 29</w:t>
            </w:r>
          </w:p>
        </w:tc>
        <w:tc>
          <w:tcPr>
            <w:tcW w:w="7376" w:type="dxa"/>
            <w:vAlign w:val="center"/>
          </w:tcPr>
          <w:p w14:paraId="157DE6C2" w14:textId="77777777" w:rsidR="00F84532" w:rsidRDefault="00F84532" w:rsidP="00F84532">
            <w:pPr>
              <w:pStyle w:val="ConsPlusNormal"/>
              <w:jc w:val="both"/>
            </w:pPr>
            <w:r>
              <w:t>Причастный оборот</w:t>
            </w:r>
          </w:p>
        </w:tc>
        <w:tc>
          <w:tcPr>
            <w:tcW w:w="1701" w:type="dxa"/>
            <w:vAlign w:val="center"/>
          </w:tcPr>
          <w:p w14:paraId="1A0A5215" w14:textId="77777777" w:rsidR="00F84532" w:rsidRDefault="00F84532" w:rsidP="00F84532">
            <w:pPr>
              <w:pStyle w:val="ConsPlusNormal"/>
            </w:pPr>
          </w:p>
        </w:tc>
      </w:tr>
      <w:tr w:rsidR="00F84532" w:rsidRPr="00B42DAB" w14:paraId="006E553D" w14:textId="77777777" w:rsidTr="00F84532">
        <w:tc>
          <w:tcPr>
            <w:tcW w:w="1191" w:type="dxa"/>
            <w:vAlign w:val="center"/>
          </w:tcPr>
          <w:p w14:paraId="0A174430" w14:textId="77777777" w:rsidR="00F84532" w:rsidRDefault="00F84532" w:rsidP="00F84532">
            <w:pPr>
              <w:pStyle w:val="ConsPlusNormal"/>
            </w:pPr>
            <w:r>
              <w:t>Урок 30</w:t>
            </w:r>
          </w:p>
        </w:tc>
        <w:tc>
          <w:tcPr>
            <w:tcW w:w="7376" w:type="dxa"/>
            <w:vAlign w:val="center"/>
          </w:tcPr>
          <w:p w14:paraId="399FAA4C" w14:textId="77777777" w:rsidR="00F84532" w:rsidRDefault="00F84532" w:rsidP="00F84532">
            <w:pPr>
              <w:pStyle w:val="ConsPlusNormal"/>
              <w:jc w:val="both"/>
            </w:pPr>
            <w:r>
              <w:t>Причастный оборот. Знаки препинания в предложениях с причастным оборотом</w:t>
            </w:r>
          </w:p>
        </w:tc>
        <w:tc>
          <w:tcPr>
            <w:tcW w:w="1701" w:type="dxa"/>
            <w:vAlign w:val="center"/>
          </w:tcPr>
          <w:p w14:paraId="3D54FCAD" w14:textId="77777777" w:rsidR="00F84532" w:rsidRDefault="00F84532" w:rsidP="00F84532">
            <w:pPr>
              <w:pStyle w:val="ConsPlusNormal"/>
            </w:pPr>
          </w:p>
        </w:tc>
      </w:tr>
      <w:tr w:rsidR="00F84532" w14:paraId="6EC0770A" w14:textId="77777777" w:rsidTr="00F84532">
        <w:tc>
          <w:tcPr>
            <w:tcW w:w="1191" w:type="dxa"/>
            <w:vAlign w:val="center"/>
          </w:tcPr>
          <w:p w14:paraId="23C8B737" w14:textId="77777777" w:rsidR="00F84532" w:rsidRDefault="00F84532" w:rsidP="00F84532">
            <w:pPr>
              <w:pStyle w:val="ConsPlusNormal"/>
            </w:pPr>
            <w:r>
              <w:t>Урок 31</w:t>
            </w:r>
          </w:p>
        </w:tc>
        <w:tc>
          <w:tcPr>
            <w:tcW w:w="7376" w:type="dxa"/>
            <w:vAlign w:val="center"/>
          </w:tcPr>
          <w:p w14:paraId="66297958" w14:textId="77777777" w:rsidR="00F84532" w:rsidRDefault="00F84532" w:rsidP="00F84532">
            <w:pPr>
              <w:pStyle w:val="ConsPlusNormal"/>
              <w:jc w:val="both"/>
            </w:pPr>
            <w:r>
              <w:t>Действительные и страдательные причастия</w:t>
            </w:r>
          </w:p>
        </w:tc>
        <w:tc>
          <w:tcPr>
            <w:tcW w:w="1701" w:type="dxa"/>
            <w:vAlign w:val="center"/>
          </w:tcPr>
          <w:p w14:paraId="60210B6E" w14:textId="77777777" w:rsidR="00F84532" w:rsidRDefault="00F84532" w:rsidP="00F84532">
            <w:pPr>
              <w:pStyle w:val="ConsPlusNormal"/>
            </w:pPr>
          </w:p>
        </w:tc>
      </w:tr>
      <w:tr w:rsidR="00F84532" w:rsidRPr="00B42DAB" w14:paraId="68FEE6BB" w14:textId="77777777" w:rsidTr="00F84532">
        <w:tc>
          <w:tcPr>
            <w:tcW w:w="1191" w:type="dxa"/>
            <w:vAlign w:val="center"/>
          </w:tcPr>
          <w:p w14:paraId="68A3B30A" w14:textId="77777777" w:rsidR="00F84532" w:rsidRDefault="00F84532" w:rsidP="00F84532">
            <w:pPr>
              <w:pStyle w:val="ConsPlusNormal"/>
            </w:pPr>
            <w:r>
              <w:t>Урок 32</w:t>
            </w:r>
          </w:p>
        </w:tc>
        <w:tc>
          <w:tcPr>
            <w:tcW w:w="7376" w:type="dxa"/>
            <w:vAlign w:val="center"/>
          </w:tcPr>
          <w:p w14:paraId="6B1882F0" w14:textId="77777777" w:rsidR="00F84532" w:rsidRDefault="00F84532" w:rsidP="00F84532">
            <w:pPr>
              <w:pStyle w:val="ConsPlusNormal"/>
              <w:jc w:val="both"/>
            </w:pPr>
            <w:r>
              <w:t>Полные и краткие формы причастий</w:t>
            </w:r>
          </w:p>
        </w:tc>
        <w:tc>
          <w:tcPr>
            <w:tcW w:w="1701" w:type="dxa"/>
            <w:vAlign w:val="center"/>
          </w:tcPr>
          <w:p w14:paraId="26641824" w14:textId="77777777" w:rsidR="00F84532" w:rsidRDefault="00F84532" w:rsidP="00F84532">
            <w:pPr>
              <w:pStyle w:val="ConsPlusNormal"/>
            </w:pPr>
          </w:p>
        </w:tc>
      </w:tr>
      <w:tr w:rsidR="00F84532" w:rsidRPr="00B42DAB" w14:paraId="30FEB9DA" w14:textId="77777777" w:rsidTr="00F84532">
        <w:tc>
          <w:tcPr>
            <w:tcW w:w="1191" w:type="dxa"/>
            <w:vAlign w:val="center"/>
          </w:tcPr>
          <w:p w14:paraId="15E682FB" w14:textId="77777777" w:rsidR="00F84532" w:rsidRDefault="00F84532" w:rsidP="00F84532">
            <w:pPr>
              <w:pStyle w:val="ConsPlusNormal"/>
            </w:pPr>
            <w:r>
              <w:t>Урок 33</w:t>
            </w:r>
          </w:p>
        </w:tc>
        <w:tc>
          <w:tcPr>
            <w:tcW w:w="7376" w:type="dxa"/>
            <w:vAlign w:val="center"/>
          </w:tcPr>
          <w:p w14:paraId="473B9201" w14:textId="77777777" w:rsidR="00F84532" w:rsidRDefault="00F84532" w:rsidP="00F84532">
            <w:pPr>
              <w:pStyle w:val="ConsPlusNormal"/>
              <w:jc w:val="both"/>
            </w:pPr>
            <w:r>
              <w:t>Причастия настоящего и прошедшего времени</w:t>
            </w:r>
          </w:p>
        </w:tc>
        <w:tc>
          <w:tcPr>
            <w:tcW w:w="1701" w:type="dxa"/>
            <w:vAlign w:val="center"/>
          </w:tcPr>
          <w:p w14:paraId="535CFA64" w14:textId="77777777" w:rsidR="00F84532" w:rsidRDefault="00F84532" w:rsidP="00F84532">
            <w:pPr>
              <w:pStyle w:val="ConsPlusNormal"/>
            </w:pPr>
          </w:p>
        </w:tc>
      </w:tr>
      <w:tr w:rsidR="00F84532" w:rsidRPr="00B42DAB" w14:paraId="550B71E3" w14:textId="77777777" w:rsidTr="00F84532">
        <w:tc>
          <w:tcPr>
            <w:tcW w:w="1191" w:type="dxa"/>
            <w:vAlign w:val="center"/>
          </w:tcPr>
          <w:p w14:paraId="372CACC6" w14:textId="77777777" w:rsidR="00F84532" w:rsidRDefault="00F84532" w:rsidP="00F84532">
            <w:pPr>
              <w:pStyle w:val="ConsPlusNormal"/>
            </w:pPr>
            <w:r>
              <w:lastRenderedPageBreak/>
              <w:t>Урок 34</w:t>
            </w:r>
          </w:p>
        </w:tc>
        <w:tc>
          <w:tcPr>
            <w:tcW w:w="7376" w:type="dxa"/>
            <w:vAlign w:val="center"/>
          </w:tcPr>
          <w:p w14:paraId="47ECF3D5" w14:textId="77777777" w:rsidR="00F84532" w:rsidRDefault="00F84532" w:rsidP="00F84532">
            <w:pPr>
              <w:pStyle w:val="ConsPlusNormal"/>
              <w:jc w:val="both"/>
            </w:pPr>
            <w:r>
              <w:t>Образование действительных причастий настоящего и прошедшего времени</w:t>
            </w:r>
          </w:p>
        </w:tc>
        <w:tc>
          <w:tcPr>
            <w:tcW w:w="1701" w:type="dxa"/>
            <w:vAlign w:val="center"/>
          </w:tcPr>
          <w:p w14:paraId="68530C4A" w14:textId="77777777" w:rsidR="00F84532" w:rsidRDefault="00F84532" w:rsidP="00F84532">
            <w:pPr>
              <w:pStyle w:val="ConsPlusNormal"/>
            </w:pPr>
          </w:p>
        </w:tc>
      </w:tr>
      <w:tr w:rsidR="00F84532" w14:paraId="3DADA7C1" w14:textId="77777777" w:rsidTr="00F84532">
        <w:tc>
          <w:tcPr>
            <w:tcW w:w="1191" w:type="dxa"/>
            <w:vAlign w:val="center"/>
          </w:tcPr>
          <w:p w14:paraId="331CE6BC" w14:textId="77777777" w:rsidR="00F84532" w:rsidRDefault="00F84532" w:rsidP="00F84532">
            <w:pPr>
              <w:pStyle w:val="ConsPlusNormal"/>
            </w:pPr>
            <w:r>
              <w:t>Урок 35</w:t>
            </w:r>
          </w:p>
        </w:tc>
        <w:tc>
          <w:tcPr>
            <w:tcW w:w="7376" w:type="dxa"/>
            <w:vAlign w:val="center"/>
          </w:tcPr>
          <w:p w14:paraId="76CC88E5" w14:textId="77777777" w:rsidR="00F84532" w:rsidRDefault="00F84532" w:rsidP="00F84532">
            <w:pPr>
              <w:pStyle w:val="ConsPlusNormal"/>
              <w:jc w:val="both"/>
            </w:pPr>
            <w:r>
              <w:t>Образование действительных причастий настоящего и прошедшего времени. Практикум</w:t>
            </w:r>
          </w:p>
        </w:tc>
        <w:tc>
          <w:tcPr>
            <w:tcW w:w="1701" w:type="dxa"/>
            <w:vAlign w:val="center"/>
          </w:tcPr>
          <w:p w14:paraId="1FACA7CA" w14:textId="77777777" w:rsidR="00F84532" w:rsidRDefault="00F84532" w:rsidP="00F84532">
            <w:pPr>
              <w:pStyle w:val="ConsPlusNormal"/>
              <w:jc w:val="center"/>
            </w:pPr>
            <w:r>
              <w:t>1</w:t>
            </w:r>
          </w:p>
        </w:tc>
      </w:tr>
      <w:tr w:rsidR="00F84532" w:rsidRPr="00B42DAB" w14:paraId="3A30587F" w14:textId="77777777" w:rsidTr="00F84532">
        <w:tc>
          <w:tcPr>
            <w:tcW w:w="1191" w:type="dxa"/>
            <w:vAlign w:val="center"/>
          </w:tcPr>
          <w:p w14:paraId="4A0979DE" w14:textId="77777777" w:rsidR="00F84532" w:rsidRDefault="00F84532" w:rsidP="00F84532">
            <w:pPr>
              <w:pStyle w:val="ConsPlusNormal"/>
            </w:pPr>
            <w:r>
              <w:t>Урок 36</w:t>
            </w:r>
          </w:p>
        </w:tc>
        <w:tc>
          <w:tcPr>
            <w:tcW w:w="7376" w:type="dxa"/>
            <w:vAlign w:val="center"/>
          </w:tcPr>
          <w:p w14:paraId="689522EC" w14:textId="77777777" w:rsidR="00F84532" w:rsidRDefault="00F84532" w:rsidP="00F84532">
            <w:pPr>
              <w:pStyle w:val="ConsPlusNormal"/>
              <w:jc w:val="both"/>
            </w:pPr>
            <w:r>
              <w:t>Образование страдательных причастий настоящего и прошедшего времени</w:t>
            </w:r>
          </w:p>
        </w:tc>
        <w:tc>
          <w:tcPr>
            <w:tcW w:w="1701" w:type="dxa"/>
            <w:vAlign w:val="center"/>
          </w:tcPr>
          <w:p w14:paraId="3C699971" w14:textId="77777777" w:rsidR="00F84532" w:rsidRDefault="00F84532" w:rsidP="00F84532">
            <w:pPr>
              <w:pStyle w:val="ConsPlusNormal"/>
            </w:pPr>
          </w:p>
        </w:tc>
      </w:tr>
      <w:tr w:rsidR="00F84532" w14:paraId="48DDFF24" w14:textId="77777777" w:rsidTr="00F84532">
        <w:tc>
          <w:tcPr>
            <w:tcW w:w="1191" w:type="dxa"/>
            <w:vAlign w:val="center"/>
          </w:tcPr>
          <w:p w14:paraId="6BBFCECF" w14:textId="77777777" w:rsidR="00F84532" w:rsidRDefault="00F84532" w:rsidP="00F84532">
            <w:pPr>
              <w:pStyle w:val="ConsPlusNormal"/>
            </w:pPr>
            <w:r>
              <w:t>Урок 37</w:t>
            </w:r>
          </w:p>
        </w:tc>
        <w:tc>
          <w:tcPr>
            <w:tcW w:w="7376" w:type="dxa"/>
            <w:vAlign w:val="center"/>
          </w:tcPr>
          <w:p w14:paraId="386DD0C3" w14:textId="77777777" w:rsidR="00F84532" w:rsidRDefault="00F84532" w:rsidP="00F84532">
            <w:pPr>
              <w:pStyle w:val="ConsPlusNormal"/>
              <w:jc w:val="both"/>
            </w:pPr>
            <w:r>
              <w:t>Образование страдательных причастий настоящего и прошедшего времени. Практикум</w:t>
            </w:r>
          </w:p>
        </w:tc>
        <w:tc>
          <w:tcPr>
            <w:tcW w:w="1701" w:type="dxa"/>
            <w:vAlign w:val="center"/>
          </w:tcPr>
          <w:p w14:paraId="67EEA287" w14:textId="77777777" w:rsidR="00F84532" w:rsidRDefault="00F84532" w:rsidP="00F84532">
            <w:pPr>
              <w:pStyle w:val="ConsPlusNormal"/>
              <w:jc w:val="center"/>
            </w:pPr>
            <w:r>
              <w:t>1</w:t>
            </w:r>
          </w:p>
        </w:tc>
      </w:tr>
      <w:tr w:rsidR="00F84532" w:rsidRPr="00B42DAB" w14:paraId="0437D248" w14:textId="77777777" w:rsidTr="00F84532">
        <w:tc>
          <w:tcPr>
            <w:tcW w:w="1191" w:type="dxa"/>
            <w:vAlign w:val="center"/>
          </w:tcPr>
          <w:p w14:paraId="0791E9B7" w14:textId="77777777" w:rsidR="00F84532" w:rsidRDefault="00F84532" w:rsidP="00F84532">
            <w:pPr>
              <w:pStyle w:val="ConsPlusNormal"/>
            </w:pPr>
            <w:r>
              <w:t>Урок 38</w:t>
            </w:r>
          </w:p>
        </w:tc>
        <w:tc>
          <w:tcPr>
            <w:tcW w:w="7376" w:type="dxa"/>
            <w:vAlign w:val="center"/>
          </w:tcPr>
          <w:p w14:paraId="03BFB899" w14:textId="77777777" w:rsidR="00F84532" w:rsidRDefault="00F84532" w:rsidP="00F84532">
            <w:pPr>
              <w:pStyle w:val="ConsPlusNormal"/>
              <w:jc w:val="both"/>
            </w:pPr>
            <w:r>
              <w:t>Правописание гласных перед -н и -нн в полных причастиях</w:t>
            </w:r>
          </w:p>
        </w:tc>
        <w:tc>
          <w:tcPr>
            <w:tcW w:w="1701" w:type="dxa"/>
            <w:vAlign w:val="center"/>
          </w:tcPr>
          <w:p w14:paraId="6D197203" w14:textId="77777777" w:rsidR="00F84532" w:rsidRDefault="00F84532" w:rsidP="00F84532">
            <w:pPr>
              <w:pStyle w:val="ConsPlusNormal"/>
            </w:pPr>
          </w:p>
        </w:tc>
      </w:tr>
      <w:tr w:rsidR="00F84532" w14:paraId="14833A6E" w14:textId="77777777" w:rsidTr="00F84532">
        <w:tc>
          <w:tcPr>
            <w:tcW w:w="1191" w:type="dxa"/>
            <w:vAlign w:val="center"/>
          </w:tcPr>
          <w:p w14:paraId="6C8ACAED" w14:textId="77777777" w:rsidR="00F84532" w:rsidRDefault="00F84532" w:rsidP="00F84532">
            <w:pPr>
              <w:pStyle w:val="ConsPlusNormal"/>
            </w:pPr>
            <w:r>
              <w:t>Урок 39</w:t>
            </w:r>
          </w:p>
        </w:tc>
        <w:tc>
          <w:tcPr>
            <w:tcW w:w="7376" w:type="dxa"/>
            <w:vAlign w:val="center"/>
          </w:tcPr>
          <w:p w14:paraId="2397DDD6" w14:textId="77777777" w:rsidR="00F84532" w:rsidRDefault="00F84532" w:rsidP="00F84532">
            <w:pPr>
              <w:pStyle w:val="ConsPlusNormal"/>
              <w:jc w:val="both"/>
            </w:pPr>
            <w:r>
              <w:t>Правописание гласных перед -н и -нн в полных и кратких страдательных причастиях. Практикум</w:t>
            </w:r>
          </w:p>
        </w:tc>
        <w:tc>
          <w:tcPr>
            <w:tcW w:w="1701" w:type="dxa"/>
            <w:vAlign w:val="center"/>
          </w:tcPr>
          <w:p w14:paraId="14261869" w14:textId="77777777" w:rsidR="00F84532" w:rsidRDefault="00F84532" w:rsidP="00F84532">
            <w:pPr>
              <w:pStyle w:val="ConsPlusNormal"/>
              <w:jc w:val="center"/>
            </w:pPr>
            <w:r>
              <w:t>1</w:t>
            </w:r>
          </w:p>
        </w:tc>
      </w:tr>
      <w:tr w:rsidR="00F84532" w:rsidRPr="00B42DAB" w14:paraId="4F6BCA20" w14:textId="77777777" w:rsidTr="00F84532">
        <w:tc>
          <w:tcPr>
            <w:tcW w:w="1191" w:type="dxa"/>
            <w:vAlign w:val="center"/>
          </w:tcPr>
          <w:p w14:paraId="09654FFA" w14:textId="77777777" w:rsidR="00F84532" w:rsidRDefault="00F84532" w:rsidP="00F84532">
            <w:pPr>
              <w:pStyle w:val="ConsPlusNormal"/>
            </w:pPr>
            <w:r>
              <w:t>Урок 40</w:t>
            </w:r>
          </w:p>
        </w:tc>
        <w:tc>
          <w:tcPr>
            <w:tcW w:w="7376" w:type="dxa"/>
            <w:vAlign w:val="center"/>
          </w:tcPr>
          <w:p w14:paraId="0EB9DE46" w14:textId="77777777" w:rsidR="00F84532" w:rsidRDefault="00F84532" w:rsidP="00F84532">
            <w:pPr>
              <w:pStyle w:val="ConsPlusNormal"/>
              <w:jc w:val="both"/>
            </w:pPr>
            <w:r>
              <w:t>Правописание гласных перед -н и -нн в полных и кратких страдательных причастиях и отглагольных прилагательных</w:t>
            </w:r>
          </w:p>
        </w:tc>
        <w:tc>
          <w:tcPr>
            <w:tcW w:w="1701" w:type="dxa"/>
            <w:vAlign w:val="center"/>
          </w:tcPr>
          <w:p w14:paraId="0B90DC9A" w14:textId="77777777" w:rsidR="00F84532" w:rsidRDefault="00F84532" w:rsidP="00F84532">
            <w:pPr>
              <w:pStyle w:val="ConsPlusNormal"/>
            </w:pPr>
          </w:p>
        </w:tc>
      </w:tr>
      <w:tr w:rsidR="00F84532" w:rsidRPr="00B42DAB" w14:paraId="685126AC" w14:textId="77777777" w:rsidTr="00F84532">
        <w:tc>
          <w:tcPr>
            <w:tcW w:w="1191" w:type="dxa"/>
            <w:vAlign w:val="center"/>
          </w:tcPr>
          <w:p w14:paraId="753600B8" w14:textId="77777777" w:rsidR="00F84532" w:rsidRDefault="00F84532" w:rsidP="00F84532">
            <w:pPr>
              <w:pStyle w:val="ConsPlusNormal"/>
            </w:pPr>
            <w:r>
              <w:t>Урок 41</w:t>
            </w:r>
          </w:p>
        </w:tc>
        <w:tc>
          <w:tcPr>
            <w:tcW w:w="7376" w:type="dxa"/>
            <w:vAlign w:val="center"/>
          </w:tcPr>
          <w:p w14:paraId="33C67D8B" w14:textId="77777777" w:rsidR="00F84532" w:rsidRDefault="00F84532" w:rsidP="00F84532">
            <w:pPr>
              <w:pStyle w:val="ConsPlusNormal"/>
              <w:jc w:val="both"/>
            </w:pPr>
            <w:r>
              <w:t>Правописание -н и -нн в полных страдательных причастиях и отглагольных прилагательных</w:t>
            </w:r>
          </w:p>
        </w:tc>
        <w:tc>
          <w:tcPr>
            <w:tcW w:w="1701" w:type="dxa"/>
            <w:vAlign w:val="center"/>
          </w:tcPr>
          <w:p w14:paraId="60CB0A25" w14:textId="77777777" w:rsidR="00F84532" w:rsidRDefault="00F84532" w:rsidP="00F84532">
            <w:pPr>
              <w:pStyle w:val="ConsPlusNormal"/>
            </w:pPr>
          </w:p>
        </w:tc>
      </w:tr>
      <w:tr w:rsidR="00F84532" w:rsidRPr="00B42DAB" w14:paraId="0AA9B818" w14:textId="77777777" w:rsidTr="00F84532">
        <w:tc>
          <w:tcPr>
            <w:tcW w:w="1191" w:type="dxa"/>
            <w:vAlign w:val="center"/>
          </w:tcPr>
          <w:p w14:paraId="0C4590A5" w14:textId="77777777" w:rsidR="00F84532" w:rsidRDefault="00F84532" w:rsidP="00F84532">
            <w:pPr>
              <w:pStyle w:val="ConsPlusNormal"/>
            </w:pPr>
            <w:r>
              <w:t>Урок 42</w:t>
            </w:r>
          </w:p>
        </w:tc>
        <w:tc>
          <w:tcPr>
            <w:tcW w:w="7376" w:type="dxa"/>
            <w:vAlign w:val="center"/>
          </w:tcPr>
          <w:p w14:paraId="63CABC97" w14:textId="77777777" w:rsidR="00F84532" w:rsidRDefault="00F84532" w:rsidP="00F84532">
            <w:pPr>
              <w:pStyle w:val="ConsPlusNormal"/>
              <w:jc w:val="both"/>
            </w:pPr>
            <w:r>
              <w:t>Правописание -н и -нн в кратких страдательных причастиях и кратких прилагательных</w:t>
            </w:r>
          </w:p>
        </w:tc>
        <w:tc>
          <w:tcPr>
            <w:tcW w:w="1701" w:type="dxa"/>
            <w:vAlign w:val="center"/>
          </w:tcPr>
          <w:p w14:paraId="73B1E4F6" w14:textId="77777777" w:rsidR="00F84532" w:rsidRDefault="00F84532" w:rsidP="00F84532">
            <w:pPr>
              <w:pStyle w:val="ConsPlusNormal"/>
            </w:pPr>
          </w:p>
        </w:tc>
      </w:tr>
      <w:tr w:rsidR="00F84532" w14:paraId="0DD1D668" w14:textId="77777777" w:rsidTr="00F84532">
        <w:tc>
          <w:tcPr>
            <w:tcW w:w="1191" w:type="dxa"/>
            <w:vAlign w:val="center"/>
          </w:tcPr>
          <w:p w14:paraId="2C08149C" w14:textId="77777777" w:rsidR="00F84532" w:rsidRDefault="00F84532" w:rsidP="00F84532">
            <w:pPr>
              <w:pStyle w:val="ConsPlusNormal"/>
            </w:pPr>
            <w:r>
              <w:t>Урок 43</w:t>
            </w:r>
          </w:p>
        </w:tc>
        <w:tc>
          <w:tcPr>
            <w:tcW w:w="7376" w:type="dxa"/>
            <w:vAlign w:val="center"/>
          </w:tcPr>
          <w:p w14:paraId="4D0B7EBC" w14:textId="77777777" w:rsidR="00F84532" w:rsidRDefault="00F84532" w:rsidP="00F84532">
            <w:pPr>
              <w:pStyle w:val="ConsPlusNormal"/>
              <w:jc w:val="both"/>
            </w:pPr>
            <w:r>
              <w:t>Морфологический анализ причастия</w:t>
            </w:r>
          </w:p>
        </w:tc>
        <w:tc>
          <w:tcPr>
            <w:tcW w:w="1701" w:type="dxa"/>
            <w:vAlign w:val="center"/>
          </w:tcPr>
          <w:p w14:paraId="4D09D8E0" w14:textId="77777777" w:rsidR="00F84532" w:rsidRDefault="00F84532" w:rsidP="00F84532">
            <w:pPr>
              <w:pStyle w:val="ConsPlusNormal"/>
            </w:pPr>
          </w:p>
        </w:tc>
      </w:tr>
      <w:tr w:rsidR="00F84532" w14:paraId="180A1381" w14:textId="77777777" w:rsidTr="00F84532">
        <w:tc>
          <w:tcPr>
            <w:tcW w:w="1191" w:type="dxa"/>
            <w:vAlign w:val="center"/>
          </w:tcPr>
          <w:p w14:paraId="461AFCC4" w14:textId="77777777" w:rsidR="00F84532" w:rsidRDefault="00F84532" w:rsidP="00F84532">
            <w:pPr>
              <w:pStyle w:val="ConsPlusNormal"/>
            </w:pPr>
            <w:r>
              <w:t>Урок 44</w:t>
            </w:r>
          </w:p>
        </w:tc>
        <w:tc>
          <w:tcPr>
            <w:tcW w:w="7376" w:type="dxa"/>
            <w:vAlign w:val="center"/>
          </w:tcPr>
          <w:p w14:paraId="145FD2C2" w14:textId="77777777" w:rsidR="00F84532" w:rsidRDefault="00F84532" w:rsidP="00F84532">
            <w:pPr>
              <w:pStyle w:val="ConsPlusNormal"/>
              <w:jc w:val="both"/>
            </w:pPr>
            <w:r>
              <w:t>Сочинение (Изложение)</w:t>
            </w:r>
          </w:p>
        </w:tc>
        <w:tc>
          <w:tcPr>
            <w:tcW w:w="1701" w:type="dxa"/>
            <w:vAlign w:val="center"/>
          </w:tcPr>
          <w:p w14:paraId="3B251100" w14:textId="77777777" w:rsidR="00F84532" w:rsidRDefault="00F84532" w:rsidP="00F84532">
            <w:pPr>
              <w:pStyle w:val="ConsPlusNormal"/>
            </w:pPr>
          </w:p>
        </w:tc>
      </w:tr>
      <w:tr w:rsidR="00F84532" w14:paraId="17D29297" w14:textId="77777777" w:rsidTr="00F84532">
        <w:tc>
          <w:tcPr>
            <w:tcW w:w="1191" w:type="dxa"/>
            <w:vAlign w:val="center"/>
          </w:tcPr>
          <w:p w14:paraId="559B01EC" w14:textId="77777777" w:rsidR="00F84532" w:rsidRDefault="00F84532" w:rsidP="00F84532">
            <w:pPr>
              <w:pStyle w:val="ConsPlusNormal"/>
            </w:pPr>
            <w:r>
              <w:t>Урок 45</w:t>
            </w:r>
          </w:p>
        </w:tc>
        <w:tc>
          <w:tcPr>
            <w:tcW w:w="7376" w:type="dxa"/>
            <w:vAlign w:val="center"/>
          </w:tcPr>
          <w:p w14:paraId="36A58E35" w14:textId="77777777" w:rsidR="00F84532" w:rsidRDefault="00F84532" w:rsidP="00F84532">
            <w:pPr>
              <w:pStyle w:val="ConsPlusNormal"/>
              <w:jc w:val="both"/>
            </w:pPr>
            <w:r>
              <w:t>Правописание не с причастиями</w:t>
            </w:r>
          </w:p>
        </w:tc>
        <w:tc>
          <w:tcPr>
            <w:tcW w:w="1701" w:type="dxa"/>
            <w:vAlign w:val="center"/>
          </w:tcPr>
          <w:p w14:paraId="084D4812" w14:textId="77777777" w:rsidR="00F84532" w:rsidRDefault="00F84532" w:rsidP="00F84532">
            <w:pPr>
              <w:pStyle w:val="ConsPlusNormal"/>
            </w:pPr>
          </w:p>
        </w:tc>
      </w:tr>
      <w:tr w:rsidR="00F84532" w:rsidRPr="00B42DAB" w14:paraId="01312D7A" w14:textId="77777777" w:rsidTr="00F84532">
        <w:tc>
          <w:tcPr>
            <w:tcW w:w="1191" w:type="dxa"/>
            <w:vAlign w:val="center"/>
          </w:tcPr>
          <w:p w14:paraId="044E593D" w14:textId="77777777" w:rsidR="00F84532" w:rsidRDefault="00F84532" w:rsidP="00F84532">
            <w:pPr>
              <w:pStyle w:val="ConsPlusNormal"/>
            </w:pPr>
            <w:r>
              <w:t>Урок 46</w:t>
            </w:r>
          </w:p>
        </w:tc>
        <w:tc>
          <w:tcPr>
            <w:tcW w:w="7376" w:type="dxa"/>
            <w:vAlign w:val="center"/>
          </w:tcPr>
          <w:p w14:paraId="4CC23D58" w14:textId="77777777" w:rsidR="00F84532" w:rsidRDefault="00F84532" w:rsidP="00F84532">
            <w:pPr>
              <w:pStyle w:val="ConsPlusNormal"/>
              <w:jc w:val="both"/>
            </w:pPr>
            <w:r>
              <w:t>Буквы е и ё после шипящих в суффиксах страдательных причастий прошедшего времени</w:t>
            </w:r>
          </w:p>
        </w:tc>
        <w:tc>
          <w:tcPr>
            <w:tcW w:w="1701" w:type="dxa"/>
            <w:vAlign w:val="center"/>
          </w:tcPr>
          <w:p w14:paraId="52B83E0C" w14:textId="77777777" w:rsidR="00F84532" w:rsidRDefault="00F84532" w:rsidP="00F84532">
            <w:pPr>
              <w:pStyle w:val="ConsPlusNormal"/>
            </w:pPr>
          </w:p>
        </w:tc>
      </w:tr>
      <w:tr w:rsidR="00F84532" w14:paraId="3C8802D2" w14:textId="77777777" w:rsidTr="00F84532">
        <w:tc>
          <w:tcPr>
            <w:tcW w:w="1191" w:type="dxa"/>
            <w:vAlign w:val="center"/>
          </w:tcPr>
          <w:p w14:paraId="56AA5000" w14:textId="77777777" w:rsidR="00F84532" w:rsidRDefault="00F84532" w:rsidP="00F84532">
            <w:pPr>
              <w:pStyle w:val="ConsPlusNormal"/>
            </w:pPr>
            <w:r>
              <w:t>Урок 47</w:t>
            </w:r>
          </w:p>
        </w:tc>
        <w:tc>
          <w:tcPr>
            <w:tcW w:w="7376" w:type="dxa"/>
            <w:vAlign w:val="center"/>
          </w:tcPr>
          <w:p w14:paraId="5ECBF00F" w14:textId="77777777" w:rsidR="00F84532" w:rsidRDefault="00F84532" w:rsidP="00F84532">
            <w:pPr>
              <w:pStyle w:val="ConsPlusNormal"/>
              <w:jc w:val="both"/>
            </w:pPr>
            <w:r>
              <w:t>Повторение темы "Причастие как особая форма глагола". Практикум</w:t>
            </w:r>
          </w:p>
        </w:tc>
        <w:tc>
          <w:tcPr>
            <w:tcW w:w="1701" w:type="dxa"/>
            <w:vAlign w:val="center"/>
          </w:tcPr>
          <w:p w14:paraId="50C54F82" w14:textId="77777777" w:rsidR="00F84532" w:rsidRDefault="00F84532" w:rsidP="00F84532">
            <w:pPr>
              <w:pStyle w:val="ConsPlusNormal"/>
              <w:jc w:val="center"/>
            </w:pPr>
            <w:r>
              <w:t>1</w:t>
            </w:r>
          </w:p>
        </w:tc>
      </w:tr>
      <w:tr w:rsidR="00F84532" w14:paraId="1946D7E6" w14:textId="77777777" w:rsidTr="00F84532">
        <w:tc>
          <w:tcPr>
            <w:tcW w:w="1191" w:type="dxa"/>
            <w:vAlign w:val="center"/>
          </w:tcPr>
          <w:p w14:paraId="48E10EE6" w14:textId="77777777" w:rsidR="00F84532" w:rsidRDefault="00F84532" w:rsidP="00F84532">
            <w:pPr>
              <w:pStyle w:val="ConsPlusNormal"/>
            </w:pPr>
            <w:r>
              <w:t>Урок 48</w:t>
            </w:r>
          </w:p>
        </w:tc>
        <w:tc>
          <w:tcPr>
            <w:tcW w:w="7376" w:type="dxa"/>
            <w:vAlign w:val="center"/>
          </w:tcPr>
          <w:p w14:paraId="7D057ADF" w14:textId="77777777" w:rsidR="00F84532" w:rsidRDefault="00F84532" w:rsidP="00F84532">
            <w:pPr>
              <w:pStyle w:val="ConsPlusNormal"/>
              <w:jc w:val="both"/>
            </w:pPr>
            <w:r>
              <w:t>Диктант (Диктант с продолжением)</w:t>
            </w:r>
          </w:p>
        </w:tc>
        <w:tc>
          <w:tcPr>
            <w:tcW w:w="1701" w:type="dxa"/>
            <w:vAlign w:val="center"/>
          </w:tcPr>
          <w:p w14:paraId="5647BDBD" w14:textId="77777777" w:rsidR="00F84532" w:rsidRDefault="00F84532" w:rsidP="00F84532">
            <w:pPr>
              <w:pStyle w:val="ConsPlusNormal"/>
            </w:pPr>
          </w:p>
        </w:tc>
      </w:tr>
      <w:tr w:rsidR="00F84532" w:rsidRPr="00B42DAB" w14:paraId="072A0802" w14:textId="77777777" w:rsidTr="00F84532">
        <w:tc>
          <w:tcPr>
            <w:tcW w:w="1191" w:type="dxa"/>
            <w:vAlign w:val="center"/>
          </w:tcPr>
          <w:p w14:paraId="4DD55D08" w14:textId="77777777" w:rsidR="00F84532" w:rsidRDefault="00F84532" w:rsidP="00F84532">
            <w:pPr>
              <w:pStyle w:val="ConsPlusNormal"/>
            </w:pPr>
            <w:r>
              <w:t>Урок 49</w:t>
            </w:r>
          </w:p>
        </w:tc>
        <w:tc>
          <w:tcPr>
            <w:tcW w:w="7376" w:type="dxa"/>
            <w:vAlign w:val="center"/>
          </w:tcPr>
          <w:p w14:paraId="0D5EEAE1" w14:textId="77777777" w:rsidR="00F84532" w:rsidRDefault="00F84532" w:rsidP="00F84532">
            <w:pPr>
              <w:pStyle w:val="ConsPlusNormal"/>
              <w:jc w:val="both"/>
            </w:pPr>
            <w:r>
              <w:t>Понятие о деепричастии. Деепричастие как особая форма глагола</w:t>
            </w:r>
          </w:p>
        </w:tc>
        <w:tc>
          <w:tcPr>
            <w:tcW w:w="1701" w:type="dxa"/>
            <w:vAlign w:val="center"/>
          </w:tcPr>
          <w:p w14:paraId="0D656D98" w14:textId="77777777" w:rsidR="00F84532" w:rsidRDefault="00F84532" w:rsidP="00F84532">
            <w:pPr>
              <w:pStyle w:val="ConsPlusNormal"/>
            </w:pPr>
          </w:p>
        </w:tc>
      </w:tr>
      <w:tr w:rsidR="00F84532" w:rsidRPr="00B42DAB" w14:paraId="5CDAA366" w14:textId="77777777" w:rsidTr="00F84532">
        <w:tc>
          <w:tcPr>
            <w:tcW w:w="1191" w:type="dxa"/>
            <w:vAlign w:val="center"/>
          </w:tcPr>
          <w:p w14:paraId="7281F982" w14:textId="77777777" w:rsidR="00F84532" w:rsidRDefault="00F84532" w:rsidP="00F84532">
            <w:pPr>
              <w:pStyle w:val="ConsPlusNormal"/>
            </w:pPr>
            <w:r>
              <w:lastRenderedPageBreak/>
              <w:t>Урок 50</w:t>
            </w:r>
          </w:p>
        </w:tc>
        <w:tc>
          <w:tcPr>
            <w:tcW w:w="7376" w:type="dxa"/>
            <w:vAlign w:val="center"/>
          </w:tcPr>
          <w:p w14:paraId="7F4DE6AF" w14:textId="77777777" w:rsidR="00F84532" w:rsidRDefault="00F84532" w:rsidP="00F84532">
            <w:pPr>
              <w:pStyle w:val="ConsPlusNormal"/>
              <w:jc w:val="both"/>
            </w:pPr>
            <w:r>
              <w:t>Понятие о деепричастии. Признаки глагола и наречия в деепричастии</w:t>
            </w:r>
          </w:p>
        </w:tc>
        <w:tc>
          <w:tcPr>
            <w:tcW w:w="1701" w:type="dxa"/>
            <w:vAlign w:val="center"/>
          </w:tcPr>
          <w:p w14:paraId="6A97CE85" w14:textId="77777777" w:rsidR="00F84532" w:rsidRDefault="00F84532" w:rsidP="00F84532">
            <w:pPr>
              <w:pStyle w:val="ConsPlusNormal"/>
            </w:pPr>
          </w:p>
        </w:tc>
      </w:tr>
      <w:tr w:rsidR="00F84532" w14:paraId="4D6C692F" w14:textId="77777777" w:rsidTr="00F84532">
        <w:tc>
          <w:tcPr>
            <w:tcW w:w="1191" w:type="dxa"/>
            <w:vAlign w:val="center"/>
          </w:tcPr>
          <w:p w14:paraId="4ABB6D26" w14:textId="77777777" w:rsidR="00F84532" w:rsidRDefault="00F84532" w:rsidP="00F84532">
            <w:pPr>
              <w:pStyle w:val="ConsPlusNormal"/>
            </w:pPr>
            <w:r>
              <w:t>Урок 51</w:t>
            </w:r>
          </w:p>
        </w:tc>
        <w:tc>
          <w:tcPr>
            <w:tcW w:w="7376" w:type="dxa"/>
            <w:vAlign w:val="center"/>
          </w:tcPr>
          <w:p w14:paraId="135736A1" w14:textId="77777777" w:rsidR="00F84532" w:rsidRDefault="00F84532" w:rsidP="00F84532">
            <w:pPr>
              <w:pStyle w:val="ConsPlusNormal"/>
              <w:jc w:val="both"/>
            </w:pPr>
            <w:r>
              <w:t>Деепричастный оборот</w:t>
            </w:r>
          </w:p>
        </w:tc>
        <w:tc>
          <w:tcPr>
            <w:tcW w:w="1701" w:type="dxa"/>
            <w:vAlign w:val="center"/>
          </w:tcPr>
          <w:p w14:paraId="13D78094" w14:textId="77777777" w:rsidR="00F84532" w:rsidRDefault="00F84532" w:rsidP="00F84532">
            <w:pPr>
              <w:pStyle w:val="ConsPlusNormal"/>
            </w:pPr>
          </w:p>
        </w:tc>
      </w:tr>
      <w:tr w:rsidR="00F84532" w:rsidRPr="00B42DAB" w14:paraId="4648D16E" w14:textId="77777777" w:rsidTr="00F84532">
        <w:tc>
          <w:tcPr>
            <w:tcW w:w="1191" w:type="dxa"/>
            <w:vAlign w:val="center"/>
          </w:tcPr>
          <w:p w14:paraId="530C0B7C" w14:textId="77777777" w:rsidR="00F84532" w:rsidRDefault="00F84532" w:rsidP="00F84532">
            <w:pPr>
              <w:pStyle w:val="ConsPlusNormal"/>
            </w:pPr>
            <w:r>
              <w:t>Урок 52</w:t>
            </w:r>
          </w:p>
        </w:tc>
        <w:tc>
          <w:tcPr>
            <w:tcW w:w="7376" w:type="dxa"/>
            <w:vAlign w:val="center"/>
          </w:tcPr>
          <w:p w14:paraId="102184F8" w14:textId="77777777" w:rsidR="00F84532" w:rsidRDefault="00F84532" w:rsidP="00F84532">
            <w:pPr>
              <w:pStyle w:val="ConsPlusNormal"/>
              <w:jc w:val="both"/>
            </w:pPr>
            <w:r>
              <w:t>Деепричастный оборот. Знаки препинания в предложениях с деепричастным оборотом</w:t>
            </w:r>
          </w:p>
        </w:tc>
        <w:tc>
          <w:tcPr>
            <w:tcW w:w="1701" w:type="dxa"/>
            <w:vAlign w:val="center"/>
          </w:tcPr>
          <w:p w14:paraId="70F6C74D" w14:textId="77777777" w:rsidR="00F84532" w:rsidRDefault="00F84532" w:rsidP="00F84532">
            <w:pPr>
              <w:pStyle w:val="ConsPlusNormal"/>
            </w:pPr>
          </w:p>
        </w:tc>
      </w:tr>
      <w:tr w:rsidR="00F84532" w14:paraId="7B91B330" w14:textId="77777777" w:rsidTr="00F84532">
        <w:tc>
          <w:tcPr>
            <w:tcW w:w="1191" w:type="dxa"/>
            <w:vAlign w:val="center"/>
          </w:tcPr>
          <w:p w14:paraId="7297378F" w14:textId="77777777" w:rsidR="00F84532" w:rsidRDefault="00F84532" w:rsidP="00F84532">
            <w:pPr>
              <w:pStyle w:val="ConsPlusNormal"/>
            </w:pPr>
            <w:r>
              <w:t>Урок 53</w:t>
            </w:r>
          </w:p>
        </w:tc>
        <w:tc>
          <w:tcPr>
            <w:tcW w:w="7376" w:type="dxa"/>
            <w:vAlign w:val="center"/>
          </w:tcPr>
          <w:p w14:paraId="2E3B578B" w14:textId="77777777" w:rsidR="00F84532" w:rsidRDefault="00F84532" w:rsidP="00F84532">
            <w:pPr>
              <w:pStyle w:val="ConsPlusNormal"/>
              <w:jc w:val="both"/>
            </w:pPr>
            <w:r>
              <w:t>Правописание не с деепричастиями</w:t>
            </w:r>
          </w:p>
        </w:tc>
        <w:tc>
          <w:tcPr>
            <w:tcW w:w="1701" w:type="dxa"/>
            <w:vAlign w:val="center"/>
          </w:tcPr>
          <w:p w14:paraId="359A4D3B" w14:textId="77777777" w:rsidR="00F84532" w:rsidRDefault="00F84532" w:rsidP="00F84532">
            <w:pPr>
              <w:pStyle w:val="ConsPlusNormal"/>
            </w:pPr>
          </w:p>
        </w:tc>
      </w:tr>
      <w:tr w:rsidR="00F84532" w14:paraId="1C8D02A6" w14:textId="77777777" w:rsidTr="00F84532">
        <w:tc>
          <w:tcPr>
            <w:tcW w:w="1191" w:type="dxa"/>
            <w:vAlign w:val="center"/>
          </w:tcPr>
          <w:p w14:paraId="1F9421B7" w14:textId="77777777" w:rsidR="00F84532" w:rsidRDefault="00F84532" w:rsidP="00F84532">
            <w:pPr>
              <w:pStyle w:val="ConsPlusNormal"/>
            </w:pPr>
            <w:r>
              <w:t>Урок 54</w:t>
            </w:r>
          </w:p>
        </w:tc>
        <w:tc>
          <w:tcPr>
            <w:tcW w:w="7376" w:type="dxa"/>
            <w:vAlign w:val="center"/>
          </w:tcPr>
          <w:p w14:paraId="10DE24E7" w14:textId="77777777" w:rsidR="00F84532" w:rsidRDefault="00F84532" w:rsidP="00F84532">
            <w:pPr>
              <w:pStyle w:val="ConsPlusNormal"/>
              <w:jc w:val="both"/>
            </w:pPr>
            <w:r>
              <w:t>Правописание не с деепричастиями. Практикум</w:t>
            </w:r>
          </w:p>
        </w:tc>
        <w:tc>
          <w:tcPr>
            <w:tcW w:w="1701" w:type="dxa"/>
            <w:vAlign w:val="center"/>
          </w:tcPr>
          <w:p w14:paraId="353A66F8" w14:textId="77777777" w:rsidR="00F84532" w:rsidRDefault="00F84532" w:rsidP="00F84532">
            <w:pPr>
              <w:pStyle w:val="ConsPlusNormal"/>
              <w:jc w:val="center"/>
            </w:pPr>
            <w:r>
              <w:t>1</w:t>
            </w:r>
          </w:p>
        </w:tc>
      </w:tr>
      <w:tr w:rsidR="00F84532" w:rsidRPr="00B42DAB" w14:paraId="06EB7C8C" w14:textId="77777777" w:rsidTr="00F84532">
        <w:tc>
          <w:tcPr>
            <w:tcW w:w="1191" w:type="dxa"/>
            <w:vAlign w:val="center"/>
          </w:tcPr>
          <w:p w14:paraId="68AB69E0" w14:textId="77777777" w:rsidR="00F84532" w:rsidRDefault="00F84532" w:rsidP="00F84532">
            <w:pPr>
              <w:pStyle w:val="ConsPlusNormal"/>
            </w:pPr>
            <w:r>
              <w:t>Урок 55</w:t>
            </w:r>
          </w:p>
        </w:tc>
        <w:tc>
          <w:tcPr>
            <w:tcW w:w="7376" w:type="dxa"/>
            <w:vAlign w:val="center"/>
          </w:tcPr>
          <w:p w14:paraId="1309B2D5" w14:textId="77777777" w:rsidR="00F84532" w:rsidRDefault="00F84532" w:rsidP="00F84532">
            <w:pPr>
              <w:pStyle w:val="ConsPlusNormal"/>
              <w:jc w:val="both"/>
            </w:pPr>
            <w:r>
              <w:t>Деепричастия совершенного и несовершенного вида</w:t>
            </w:r>
          </w:p>
        </w:tc>
        <w:tc>
          <w:tcPr>
            <w:tcW w:w="1701" w:type="dxa"/>
            <w:vAlign w:val="center"/>
          </w:tcPr>
          <w:p w14:paraId="761E63E7" w14:textId="77777777" w:rsidR="00F84532" w:rsidRDefault="00F84532" w:rsidP="00F84532">
            <w:pPr>
              <w:pStyle w:val="ConsPlusNormal"/>
            </w:pPr>
          </w:p>
        </w:tc>
      </w:tr>
      <w:tr w:rsidR="00F84532" w14:paraId="3040E52E" w14:textId="77777777" w:rsidTr="00F84532">
        <w:tc>
          <w:tcPr>
            <w:tcW w:w="1191" w:type="dxa"/>
            <w:vAlign w:val="center"/>
          </w:tcPr>
          <w:p w14:paraId="1315C26E" w14:textId="77777777" w:rsidR="00F84532" w:rsidRDefault="00F84532" w:rsidP="00F84532">
            <w:pPr>
              <w:pStyle w:val="ConsPlusNormal"/>
            </w:pPr>
            <w:r>
              <w:t>Урок 56</w:t>
            </w:r>
          </w:p>
        </w:tc>
        <w:tc>
          <w:tcPr>
            <w:tcW w:w="7376" w:type="dxa"/>
            <w:vAlign w:val="center"/>
          </w:tcPr>
          <w:p w14:paraId="44D0B8F2" w14:textId="77777777" w:rsidR="00F84532" w:rsidRDefault="00F84532" w:rsidP="00F84532">
            <w:pPr>
              <w:pStyle w:val="ConsPlusNormal"/>
              <w:jc w:val="both"/>
            </w:pPr>
            <w:r>
              <w:t>Деепричастия совершенного и несовершенного вида. Практикум</w:t>
            </w:r>
          </w:p>
        </w:tc>
        <w:tc>
          <w:tcPr>
            <w:tcW w:w="1701" w:type="dxa"/>
            <w:vAlign w:val="center"/>
          </w:tcPr>
          <w:p w14:paraId="16540497" w14:textId="77777777" w:rsidR="00F84532" w:rsidRDefault="00F84532" w:rsidP="00F84532">
            <w:pPr>
              <w:pStyle w:val="ConsPlusNormal"/>
              <w:jc w:val="center"/>
            </w:pPr>
            <w:r>
              <w:t>1</w:t>
            </w:r>
          </w:p>
        </w:tc>
      </w:tr>
      <w:tr w:rsidR="00F84532" w14:paraId="3AD5F428" w14:textId="77777777" w:rsidTr="00F84532">
        <w:tc>
          <w:tcPr>
            <w:tcW w:w="1191" w:type="dxa"/>
            <w:vAlign w:val="center"/>
          </w:tcPr>
          <w:p w14:paraId="44A4E4C3" w14:textId="77777777" w:rsidR="00F84532" w:rsidRDefault="00F84532" w:rsidP="00F84532">
            <w:pPr>
              <w:pStyle w:val="ConsPlusNormal"/>
            </w:pPr>
            <w:r>
              <w:t>Урок 57</w:t>
            </w:r>
          </w:p>
        </w:tc>
        <w:tc>
          <w:tcPr>
            <w:tcW w:w="7376" w:type="dxa"/>
            <w:vAlign w:val="center"/>
          </w:tcPr>
          <w:p w14:paraId="04E8D885" w14:textId="77777777" w:rsidR="00F84532" w:rsidRDefault="00F84532" w:rsidP="00F84532">
            <w:pPr>
              <w:pStyle w:val="ConsPlusNormal"/>
              <w:jc w:val="both"/>
            </w:pPr>
            <w:r>
              <w:t>Деепричастия совершенного и несовершенного вида в тексте. Подготовка к сочинению</w:t>
            </w:r>
          </w:p>
        </w:tc>
        <w:tc>
          <w:tcPr>
            <w:tcW w:w="1701" w:type="dxa"/>
            <w:vAlign w:val="center"/>
          </w:tcPr>
          <w:p w14:paraId="73C72B53" w14:textId="77777777" w:rsidR="00F84532" w:rsidRDefault="00F84532" w:rsidP="00F84532">
            <w:pPr>
              <w:pStyle w:val="ConsPlusNormal"/>
            </w:pPr>
          </w:p>
        </w:tc>
      </w:tr>
      <w:tr w:rsidR="00F84532" w14:paraId="04131220" w14:textId="77777777" w:rsidTr="00F84532">
        <w:tc>
          <w:tcPr>
            <w:tcW w:w="1191" w:type="dxa"/>
            <w:vAlign w:val="center"/>
          </w:tcPr>
          <w:p w14:paraId="3D0476AD" w14:textId="77777777" w:rsidR="00F84532" w:rsidRDefault="00F84532" w:rsidP="00F84532">
            <w:pPr>
              <w:pStyle w:val="ConsPlusNormal"/>
            </w:pPr>
            <w:r>
              <w:t>Урок 58</w:t>
            </w:r>
          </w:p>
        </w:tc>
        <w:tc>
          <w:tcPr>
            <w:tcW w:w="7376" w:type="dxa"/>
            <w:vAlign w:val="center"/>
          </w:tcPr>
          <w:p w14:paraId="6F49A402" w14:textId="77777777" w:rsidR="00F84532" w:rsidRDefault="00F84532" w:rsidP="00F84532">
            <w:pPr>
              <w:pStyle w:val="ConsPlusNormal"/>
              <w:jc w:val="both"/>
            </w:pPr>
            <w:r>
              <w:t>Сочинение-описание картины</w:t>
            </w:r>
          </w:p>
        </w:tc>
        <w:tc>
          <w:tcPr>
            <w:tcW w:w="1701" w:type="dxa"/>
            <w:vAlign w:val="center"/>
          </w:tcPr>
          <w:p w14:paraId="7725E6C5" w14:textId="77777777" w:rsidR="00F84532" w:rsidRDefault="00F84532" w:rsidP="00F84532">
            <w:pPr>
              <w:pStyle w:val="ConsPlusNormal"/>
            </w:pPr>
          </w:p>
        </w:tc>
      </w:tr>
      <w:tr w:rsidR="00F84532" w14:paraId="6575839D" w14:textId="77777777" w:rsidTr="00F84532">
        <w:tc>
          <w:tcPr>
            <w:tcW w:w="1191" w:type="dxa"/>
            <w:vAlign w:val="center"/>
          </w:tcPr>
          <w:p w14:paraId="6AAB0128" w14:textId="77777777" w:rsidR="00F84532" w:rsidRDefault="00F84532" w:rsidP="00F84532">
            <w:pPr>
              <w:pStyle w:val="ConsPlusNormal"/>
            </w:pPr>
            <w:r>
              <w:t>Урок 59</w:t>
            </w:r>
          </w:p>
        </w:tc>
        <w:tc>
          <w:tcPr>
            <w:tcW w:w="7376" w:type="dxa"/>
            <w:vAlign w:val="center"/>
          </w:tcPr>
          <w:p w14:paraId="3D5849D4" w14:textId="77777777" w:rsidR="00F84532" w:rsidRDefault="00F84532" w:rsidP="00F84532">
            <w:pPr>
              <w:pStyle w:val="ConsPlusNormal"/>
              <w:jc w:val="both"/>
            </w:pPr>
            <w:r>
              <w:t>Морфологический анализ деепричастия</w:t>
            </w:r>
          </w:p>
        </w:tc>
        <w:tc>
          <w:tcPr>
            <w:tcW w:w="1701" w:type="dxa"/>
            <w:vAlign w:val="center"/>
          </w:tcPr>
          <w:p w14:paraId="7F150BE0" w14:textId="77777777" w:rsidR="00F84532" w:rsidRDefault="00F84532" w:rsidP="00F84532">
            <w:pPr>
              <w:pStyle w:val="ConsPlusNormal"/>
            </w:pPr>
          </w:p>
        </w:tc>
      </w:tr>
      <w:tr w:rsidR="00F84532" w14:paraId="0AE1F919" w14:textId="77777777" w:rsidTr="00F84532">
        <w:tc>
          <w:tcPr>
            <w:tcW w:w="1191" w:type="dxa"/>
            <w:vAlign w:val="center"/>
          </w:tcPr>
          <w:p w14:paraId="684705F5" w14:textId="77777777" w:rsidR="00F84532" w:rsidRDefault="00F84532" w:rsidP="00F84532">
            <w:pPr>
              <w:pStyle w:val="ConsPlusNormal"/>
            </w:pPr>
            <w:r>
              <w:t>Урок 60</w:t>
            </w:r>
          </w:p>
        </w:tc>
        <w:tc>
          <w:tcPr>
            <w:tcW w:w="7376" w:type="dxa"/>
            <w:vAlign w:val="center"/>
          </w:tcPr>
          <w:p w14:paraId="07BC85BD" w14:textId="77777777" w:rsidR="00F84532" w:rsidRDefault="00F84532" w:rsidP="00F84532">
            <w:pPr>
              <w:pStyle w:val="ConsPlusNormal"/>
              <w:jc w:val="both"/>
            </w:pPr>
            <w:r>
              <w:t>Морфологический анализ деепричастия. Практикум</w:t>
            </w:r>
          </w:p>
        </w:tc>
        <w:tc>
          <w:tcPr>
            <w:tcW w:w="1701" w:type="dxa"/>
            <w:vAlign w:val="center"/>
          </w:tcPr>
          <w:p w14:paraId="66634F31" w14:textId="77777777" w:rsidR="00F84532" w:rsidRDefault="00F84532" w:rsidP="00F84532">
            <w:pPr>
              <w:pStyle w:val="ConsPlusNormal"/>
              <w:jc w:val="center"/>
            </w:pPr>
            <w:r>
              <w:t>1</w:t>
            </w:r>
          </w:p>
        </w:tc>
      </w:tr>
      <w:tr w:rsidR="00F84532" w14:paraId="3DC3A053" w14:textId="77777777" w:rsidTr="00F84532">
        <w:tc>
          <w:tcPr>
            <w:tcW w:w="1191" w:type="dxa"/>
            <w:vAlign w:val="center"/>
          </w:tcPr>
          <w:p w14:paraId="1A1DF5F2" w14:textId="77777777" w:rsidR="00F84532" w:rsidRDefault="00F84532" w:rsidP="00F84532">
            <w:pPr>
              <w:pStyle w:val="ConsPlusNormal"/>
            </w:pPr>
            <w:r>
              <w:t>Урок 61</w:t>
            </w:r>
          </w:p>
        </w:tc>
        <w:tc>
          <w:tcPr>
            <w:tcW w:w="7376" w:type="dxa"/>
            <w:vAlign w:val="center"/>
          </w:tcPr>
          <w:p w14:paraId="0A7111CB" w14:textId="77777777" w:rsidR="00F84532" w:rsidRDefault="00F84532" w:rsidP="00F84532">
            <w:pPr>
              <w:pStyle w:val="ConsPlusNormal"/>
              <w:jc w:val="both"/>
            </w:pPr>
            <w:r>
              <w:t>Синтаксический и пунктуационный анализ предложений с деепричастным оборотом. Практикум</w:t>
            </w:r>
          </w:p>
        </w:tc>
        <w:tc>
          <w:tcPr>
            <w:tcW w:w="1701" w:type="dxa"/>
            <w:vAlign w:val="center"/>
          </w:tcPr>
          <w:p w14:paraId="2EC45A29" w14:textId="77777777" w:rsidR="00F84532" w:rsidRDefault="00F84532" w:rsidP="00F84532">
            <w:pPr>
              <w:pStyle w:val="ConsPlusNormal"/>
              <w:jc w:val="center"/>
            </w:pPr>
            <w:r>
              <w:t>1</w:t>
            </w:r>
          </w:p>
        </w:tc>
      </w:tr>
      <w:tr w:rsidR="00F84532" w14:paraId="331AFE73" w14:textId="77777777" w:rsidTr="00F84532">
        <w:tc>
          <w:tcPr>
            <w:tcW w:w="1191" w:type="dxa"/>
            <w:vAlign w:val="center"/>
          </w:tcPr>
          <w:p w14:paraId="14EA6A4B" w14:textId="77777777" w:rsidR="00F84532" w:rsidRDefault="00F84532" w:rsidP="00F84532">
            <w:pPr>
              <w:pStyle w:val="ConsPlusNormal"/>
            </w:pPr>
            <w:r>
              <w:t>Урок 62</w:t>
            </w:r>
          </w:p>
        </w:tc>
        <w:tc>
          <w:tcPr>
            <w:tcW w:w="7376" w:type="dxa"/>
            <w:vAlign w:val="center"/>
          </w:tcPr>
          <w:p w14:paraId="7FFC866D" w14:textId="77777777" w:rsidR="00F84532" w:rsidRDefault="00F84532" w:rsidP="00F84532">
            <w:pPr>
              <w:pStyle w:val="ConsPlusNormal"/>
              <w:jc w:val="both"/>
            </w:pPr>
            <w:r>
              <w:t>Повторение темы "Деепричастие как особая форма глагола". Нормы употребления деепричастий</w:t>
            </w:r>
          </w:p>
        </w:tc>
        <w:tc>
          <w:tcPr>
            <w:tcW w:w="1701" w:type="dxa"/>
            <w:vAlign w:val="center"/>
          </w:tcPr>
          <w:p w14:paraId="15BDF2DE" w14:textId="77777777" w:rsidR="00F84532" w:rsidRDefault="00F84532" w:rsidP="00F84532">
            <w:pPr>
              <w:pStyle w:val="ConsPlusNormal"/>
            </w:pPr>
          </w:p>
        </w:tc>
      </w:tr>
      <w:tr w:rsidR="00F84532" w14:paraId="47BFCC74" w14:textId="77777777" w:rsidTr="00F84532">
        <w:tc>
          <w:tcPr>
            <w:tcW w:w="1191" w:type="dxa"/>
            <w:vAlign w:val="center"/>
          </w:tcPr>
          <w:p w14:paraId="2DA0466A" w14:textId="77777777" w:rsidR="00F84532" w:rsidRDefault="00F84532" w:rsidP="00F84532">
            <w:pPr>
              <w:pStyle w:val="ConsPlusNormal"/>
            </w:pPr>
            <w:r>
              <w:t>Урок 63</w:t>
            </w:r>
          </w:p>
        </w:tc>
        <w:tc>
          <w:tcPr>
            <w:tcW w:w="7376" w:type="dxa"/>
            <w:vAlign w:val="center"/>
          </w:tcPr>
          <w:p w14:paraId="78BA12AB" w14:textId="77777777" w:rsidR="00F84532" w:rsidRDefault="00F84532" w:rsidP="00F84532">
            <w:pPr>
              <w:pStyle w:val="ConsPlusNormal"/>
              <w:jc w:val="both"/>
            </w:pPr>
            <w:r>
              <w:t>Повторение темы "Деепричастие как особая форма глагола". Практикум</w:t>
            </w:r>
          </w:p>
        </w:tc>
        <w:tc>
          <w:tcPr>
            <w:tcW w:w="1701" w:type="dxa"/>
            <w:vAlign w:val="center"/>
          </w:tcPr>
          <w:p w14:paraId="156B12E0" w14:textId="77777777" w:rsidR="00F84532" w:rsidRDefault="00F84532" w:rsidP="00F84532">
            <w:pPr>
              <w:pStyle w:val="ConsPlusNormal"/>
              <w:jc w:val="center"/>
            </w:pPr>
            <w:r>
              <w:t>1</w:t>
            </w:r>
          </w:p>
        </w:tc>
      </w:tr>
      <w:tr w:rsidR="00F84532" w:rsidRPr="00B42DAB" w14:paraId="444AF8DE" w14:textId="77777777" w:rsidTr="00F84532">
        <w:tc>
          <w:tcPr>
            <w:tcW w:w="1191" w:type="dxa"/>
            <w:vAlign w:val="center"/>
          </w:tcPr>
          <w:p w14:paraId="24135702" w14:textId="77777777" w:rsidR="00F84532" w:rsidRDefault="00F84532" w:rsidP="00F84532">
            <w:pPr>
              <w:pStyle w:val="ConsPlusNormal"/>
            </w:pPr>
            <w:r>
              <w:t>Урок 64</w:t>
            </w:r>
          </w:p>
        </w:tc>
        <w:tc>
          <w:tcPr>
            <w:tcW w:w="7376" w:type="dxa"/>
            <w:vAlign w:val="center"/>
          </w:tcPr>
          <w:p w14:paraId="14FDAB8A" w14:textId="77777777" w:rsidR="00F84532" w:rsidRDefault="00F84532" w:rsidP="00F84532">
            <w:pPr>
              <w:pStyle w:val="ConsPlusNormal"/>
              <w:jc w:val="both"/>
            </w:pPr>
            <w:r>
              <w:t>Контрольная работа по темам "Причастие" и "Деепричастие"</w:t>
            </w:r>
          </w:p>
        </w:tc>
        <w:tc>
          <w:tcPr>
            <w:tcW w:w="1701" w:type="dxa"/>
            <w:vAlign w:val="center"/>
          </w:tcPr>
          <w:p w14:paraId="62AA8F5E" w14:textId="77777777" w:rsidR="00F84532" w:rsidRDefault="00F84532" w:rsidP="00F84532">
            <w:pPr>
              <w:pStyle w:val="ConsPlusNormal"/>
            </w:pPr>
          </w:p>
        </w:tc>
      </w:tr>
      <w:tr w:rsidR="00F84532" w14:paraId="286111FF" w14:textId="77777777" w:rsidTr="00F84532">
        <w:tc>
          <w:tcPr>
            <w:tcW w:w="1191" w:type="dxa"/>
            <w:vAlign w:val="center"/>
          </w:tcPr>
          <w:p w14:paraId="0B3A2FD3" w14:textId="77777777" w:rsidR="00F84532" w:rsidRDefault="00F84532" w:rsidP="00F84532">
            <w:pPr>
              <w:pStyle w:val="ConsPlusNormal"/>
            </w:pPr>
            <w:r>
              <w:t>Урок 65</w:t>
            </w:r>
          </w:p>
        </w:tc>
        <w:tc>
          <w:tcPr>
            <w:tcW w:w="7376" w:type="dxa"/>
            <w:vAlign w:val="center"/>
          </w:tcPr>
          <w:p w14:paraId="52495697" w14:textId="77777777" w:rsidR="00F84532" w:rsidRDefault="00F84532" w:rsidP="00F84532">
            <w:pPr>
              <w:pStyle w:val="ConsPlusNormal"/>
              <w:jc w:val="both"/>
            </w:pPr>
            <w:r>
              <w:t>Наречие как часть речи</w:t>
            </w:r>
          </w:p>
        </w:tc>
        <w:tc>
          <w:tcPr>
            <w:tcW w:w="1701" w:type="dxa"/>
            <w:vAlign w:val="center"/>
          </w:tcPr>
          <w:p w14:paraId="628BCDBF" w14:textId="77777777" w:rsidR="00F84532" w:rsidRDefault="00F84532" w:rsidP="00F84532">
            <w:pPr>
              <w:pStyle w:val="ConsPlusNormal"/>
            </w:pPr>
          </w:p>
        </w:tc>
      </w:tr>
      <w:tr w:rsidR="00F84532" w14:paraId="67941A80" w14:textId="77777777" w:rsidTr="00F84532">
        <w:tc>
          <w:tcPr>
            <w:tcW w:w="1191" w:type="dxa"/>
            <w:vAlign w:val="center"/>
          </w:tcPr>
          <w:p w14:paraId="2EFC35E9" w14:textId="77777777" w:rsidR="00F84532" w:rsidRDefault="00F84532" w:rsidP="00F84532">
            <w:pPr>
              <w:pStyle w:val="ConsPlusNormal"/>
            </w:pPr>
            <w:r>
              <w:t>Урок 66</w:t>
            </w:r>
          </w:p>
        </w:tc>
        <w:tc>
          <w:tcPr>
            <w:tcW w:w="7376" w:type="dxa"/>
            <w:vAlign w:val="center"/>
          </w:tcPr>
          <w:p w14:paraId="1CACF00E" w14:textId="77777777" w:rsidR="00F84532" w:rsidRDefault="00F84532" w:rsidP="00F84532">
            <w:pPr>
              <w:pStyle w:val="ConsPlusNormal"/>
              <w:jc w:val="both"/>
            </w:pPr>
            <w:r>
              <w:t>Разряды наречий по значению</w:t>
            </w:r>
          </w:p>
        </w:tc>
        <w:tc>
          <w:tcPr>
            <w:tcW w:w="1701" w:type="dxa"/>
            <w:vAlign w:val="center"/>
          </w:tcPr>
          <w:p w14:paraId="31821CB5" w14:textId="77777777" w:rsidR="00F84532" w:rsidRDefault="00F84532" w:rsidP="00F84532">
            <w:pPr>
              <w:pStyle w:val="ConsPlusNormal"/>
            </w:pPr>
          </w:p>
        </w:tc>
      </w:tr>
      <w:tr w:rsidR="00F84532" w14:paraId="356AA52E" w14:textId="77777777" w:rsidTr="00F84532">
        <w:tc>
          <w:tcPr>
            <w:tcW w:w="1191" w:type="dxa"/>
            <w:vAlign w:val="center"/>
          </w:tcPr>
          <w:p w14:paraId="37C99D08" w14:textId="77777777" w:rsidR="00F84532" w:rsidRDefault="00F84532" w:rsidP="00F84532">
            <w:pPr>
              <w:pStyle w:val="ConsPlusNormal"/>
            </w:pPr>
            <w:r>
              <w:t>Урок 67</w:t>
            </w:r>
          </w:p>
        </w:tc>
        <w:tc>
          <w:tcPr>
            <w:tcW w:w="7376" w:type="dxa"/>
            <w:vAlign w:val="center"/>
          </w:tcPr>
          <w:p w14:paraId="4C9A1166" w14:textId="77777777" w:rsidR="00F84532" w:rsidRDefault="00F84532" w:rsidP="00F84532">
            <w:pPr>
              <w:pStyle w:val="ConsPlusNormal"/>
              <w:jc w:val="both"/>
            </w:pPr>
            <w:r>
              <w:t>Разряды наречий по значению. Практикум</w:t>
            </w:r>
          </w:p>
        </w:tc>
        <w:tc>
          <w:tcPr>
            <w:tcW w:w="1701" w:type="dxa"/>
            <w:vAlign w:val="center"/>
          </w:tcPr>
          <w:p w14:paraId="4D9A598F" w14:textId="77777777" w:rsidR="00F84532" w:rsidRDefault="00F84532" w:rsidP="00F84532">
            <w:pPr>
              <w:pStyle w:val="ConsPlusNormal"/>
              <w:jc w:val="center"/>
            </w:pPr>
            <w:r>
              <w:t>1</w:t>
            </w:r>
          </w:p>
        </w:tc>
      </w:tr>
      <w:tr w:rsidR="00F84532" w14:paraId="7611CEF0" w14:textId="77777777" w:rsidTr="00F84532">
        <w:tc>
          <w:tcPr>
            <w:tcW w:w="1191" w:type="dxa"/>
            <w:vAlign w:val="center"/>
          </w:tcPr>
          <w:p w14:paraId="574FB492" w14:textId="77777777" w:rsidR="00F84532" w:rsidRDefault="00F84532" w:rsidP="00F84532">
            <w:pPr>
              <w:pStyle w:val="ConsPlusNormal"/>
            </w:pPr>
            <w:r>
              <w:lastRenderedPageBreak/>
              <w:t>Урок 68</w:t>
            </w:r>
          </w:p>
        </w:tc>
        <w:tc>
          <w:tcPr>
            <w:tcW w:w="7376" w:type="dxa"/>
            <w:vAlign w:val="center"/>
          </w:tcPr>
          <w:p w14:paraId="27CF1D3B" w14:textId="77777777" w:rsidR="00F84532" w:rsidRDefault="00F84532" w:rsidP="00F84532">
            <w:pPr>
              <w:pStyle w:val="ConsPlusNormal"/>
              <w:jc w:val="both"/>
            </w:pPr>
            <w:r>
              <w:t>Степени сравнения наречий</w:t>
            </w:r>
          </w:p>
        </w:tc>
        <w:tc>
          <w:tcPr>
            <w:tcW w:w="1701" w:type="dxa"/>
            <w:vAlign w:val="center"/>
          </w:tcPr>
          <w:p w14:paraId="4FA13241" w14:textId="77777777" w:rsidR="00F84532" w:rsidRDefault="00F84532" w:rsidP="00F84532">
            <w:pPr>
              <w:pStyle w:val="ConsPlusNormal"/>
            </w:pPr>
          </w:p>
        </w:tc>
      </w:tr>
      <w:tr w:rsidR="00F84532" w14:paraId="77CD2C99" w14:textId="77777777" w:rsidTr="00F84532">
        <w:tc>
          <w:tcPr>
            <w:tcW w:w="1191" w:type="dxa"/>
            <w:vAlign w:val="center"/>
          </w:tcPr>
          <w:p w14:paraId="243CB989" w14:textId="77777777" w:rsidR="00F84532" w:rsidRDefault="00F84532" w:rsidP="00F84532">
            <w:pPr>
              <w:pStyle w:val="ConsPlusNormal"/>
            </w:pPr>
            <w:r>
              <w:t>Урок 69</w:t>
            </w:r>
          </w:p>
        </w:tc>
        <w:tc>
          <w:tcPr>
            <w:tcW w:w="7376" w:type="dxa"/>
            <w:vAlign w:val="center"/>
          </w:tcPr>
          <w:p w14:paraId="48A6896C" w14:textId="77777777" w:rsidR="00F84532" w:rsidRDefault="00F84532" w:rsidP="00F84532">
            <w:pPr>
              <w:pStyle w:val="ConsPlusNormal"/>
              <w:jc w:val="both"/>
            </w:pPr>
            <w:r>
              <w:t>Степени сравнения наречий. Практикум</w:t>
            </w:r>
          </w:p>
        </w:tc>
        <w:tc>
          <w:tcPr>
            <w:tcW w:w="1701" w:type="dxa"/>
            <w:vAlign w:val="center"/>
          </w:tcPr>
          <w:p w14:paraId="37F2C71B" w14:textId="77777777" w:rsidR="00F84532" w:rsidRDefault="00F84532" w:rsidP="00F84532">
            <w:pPr>
              <w:pStyle w:val="ConsPlusNormal"/>
              <w:jc w:val="center"/>
            </w:pPr>
            <w:r>
              <w:t>1</w:t>
            </w:r>
          </w:p>
        </w:tc>
      </w:tr>
      <w:tr w:rsidR="00F84532" w14:paraId="0F3E624C" w14:textId="77777777" w:rsidTr="00F84532">
        <w:tc>
          <w:tcPr>
            <w:tcW w:w="1191" w:type="dxa"/>
            <w:vAlign w:val="center"/>
          </w:tcPr>
          <w:p w14:paraId="1534E8F7" w14:textId="77777777" w:rsidR="00F84532" w:rsidRDefault="00F84532" w:rsidP="00F84532">
            <w:pPr>
              <w:pStyle w:val="ConsPlusNormal"/>
            </w:pPr>
            <w:r>
              <w:t>Урок 70</w:t>
            </w:r>
          </w:p>
        </w:tc>
        <w:tc>
          <w:tcPr>
            <w:tcW w:w="7376" w:type="dxa"/>
            <w:vAlign w:val="center"/>
          </w:tcPr>
          <w:p w14:paraId="29D9F71E" w14:textId="77777777" w:rsidR="00F84532" w:rsidRDefault="00F84532" w:rsidP="00F84532">
            <w:pPr>
              <w:pStyle w:val="ConsPlusNormal"/>
              <w:jc w:val="both"/>
            </w:pPr>
            <w:r>
              <w:t>Словообразование наречий</w:t>
            </w:r>
          </w:p>
        </w:tc>
        <w:tc>
          <w:tcPr>
            <w:tcW w:w="1701" w:type="dxa"/>
            <w:vAlign w:val="center"/>
          </w:tcPr>
          <w:p w14:paraId="29E9F3E5" w14:textId="77777777" w:rsidR="00F84532" w:rsidRDefault="00F84532" w:rsidP="00F84532">
            <w:pPr>
              <w:pStyle w:val="ConsPlusNormal"/>
            </w:pPr>
          </w:p>
        </w:tc>
      </w:tr>
      <w:tr w:rsidR="00F84532" w14:paraId="473FF3BD" w14:textId="77777777" w:rsidTr="00F84532">
        <w:tc>
          <w:tcPr>
            <w:tcW w:w="1191" w:type="dxa"/>
            <w:vAlign w:val="center"/>
          </w:tcPr>
          <w:p w14:paraId="674DC9BC" w14:textId="77777777" w:rsidR="00F84532" w:rsidRDefault="00F84532" w:rsidP="00F84532">
            <w:pPr>
              <w:pStyle w:val="ConsPlusNormal"/>
            </w:pPr>
            <w:r>
              <w:t>Урок 71</w:t>
            </w:r>
          </w:p>
        </w:tc>
        <w:tc>
          <w:tcPr>
            <w:tcW w:w="7376" w:type="dxa"/>
            <w:vAlign w:val="center"/>
          </w:tcPr>
          <w:p w14:paraId="2E41201E" w14:textId="77777777" w:rsidR="00F84532" w:rsidRDefault="00F84532" w:rsidP="00F84532">
            <w:pPr>
              <w:pStyle w:val="ConsPlusNormal"/>
              <w:jc w:val="both"/>
            </w:pPr>
            <w:r>
              <w:t>Морфологический анализ наречия</w:t>
            </w:r>
          </w:p>
        </w:tc>
        <w:tc>
          <w:tcPr>
            <w:tcW w:w="1701" w:type="dxa"/>
            <w:vAlign w:val="center"/>
          </w:tcPr>
          <w:p w14:paraId="1379EB2E" w14:textId="77777777" w:rsidR="00F84532" w:rsidRDefault="00F84532" w:rsidP="00F84532">
            <w:pPr>
              <w:pStyle w:val="ConsPlusNormal"/>
            </w:pPr>
          </w:p>
        </w:tc>
      </w:tr>
      <w:tr w:rsidR="00F84532" w:rsidRPr="00B42DAB" w14:paraId="551D99C8" w14:textId="77777777" w:rsidTr="00F84532">
        <w:tc>
          <w:tcPr>
            <w:tcW w:w="1191" w:type="dxa"/>
            <w:vAlign w:val="center"/>
          </w:tcPr>
          <w:p w14:paraId="7B76840E" w14:textId="77777777" w:rsidR="00F84532" w:rsidRDefault="00F84532" w:rsidP="00F84532">
            <w:pPr>
              <w:pStyle w:val="ConsPlusNormal"/>
            </w:pPr>
            <w:r>
              <w:t>Урок 72</w:t>
            </w:r>
          </w:p>
        </w:tc>
        <w:tc>
          <w:tcPr>
            <w:tcW w:w="7376" w:type="dxa"/>
            <w:vAlign w:val="center"/>
          </w:tcPr>
          <w:p w14:paraId="0CB50A98" w14:textId="77777777" w:rsidR="00F84532" w:rsidRDefault="00F84532" w:rsidP="00F84532">
            <w:pPr>
              <w:pStyle w:val="ConsPlusNormal"/>
              <w:jc w:val="both"/>
            </w:pPr>
            <w:r>
              <w:t>Слитное и раздельное написание не с наречиями на -о (-е)</w:t>
            </w:r>
          </w:p>
        </w:tc>
        <w:tc>
          <w:tcPr>
            <w:tcW w:w="1701" w:type="dxa"/>
            <w:vAlign w:val="center"/>
          </w:tcPr>
          <w:p w14:paraId="1864264A" w14:textId="77777777" w:rsidR="00F84532" w:rsidRDefault="00F84532" w:rsidP="00F84532">
            <w:pPr>
              <w:pStyle w:val="ConsPlusNormal"/>
            </w:pPr>
          </w:p>
        </w:tc>
      </w:tr>
      <w:tr w:rsidR="00F84532" w14:paraId="5D3AB1D1" w14:textId="77777777" w:rsidTr="00F84532">
        <w:tc>
          <w:tcPr>
            <w:tcW w:w="1191" w:type="dxa"/>
            <w:vAlign w:val="center"/>
          </w:tcPr>
          <w:p w14:paraId="6BA170A2" w14:textId="77777777" w:rsidR="00F84532" w:rsidRDefault="00F84532" w:rsidP="00F84532">
            <w:pPr>
              <w:pStyle w:val="ConsPlusNormal"/>
            </w:pPr>
            <w:r>
              <w:t>Урок 73</w:t>
            </w:r>
          </w:p>
        </w:tc>
        <w:tc>
          <w:tcPr>
            <w:tcW w:w="7376" w:type="dxa"/>
            <w:vAlign w:val="center"/>
          </w:tcPr>
          <w:p w14:paraId="2B6AF508" w14:textId="77777777" w:rsidR="00F84532" w:rsidRDefault="00F84532" w:rsidP="00F84532">
            <w:pPr>
              <w:pStyle w:val="ConsPlusNormal"/>
              <w:jc w:val="both"/>
            </w:pPr>
            <w:r>
              <w:t>Слитное и раздельное написание не с наречиями на -о (-е). Практикум</w:t>
            </w:r>
          </w:p>
        </w:tc>
        <w:tc>
          <w:tcPr>
            <w:tcW w:w="1701" w:type="dxa"/>
            <w:vAlign w:val="center"/>
          </w:tcPr>
          <w:p w14:paraId="41470940" w14:textId="77777777" w:rsidR="00F84532" w:rsidRDefault="00F84532" w:rsidP="00F84532">
            <w:pPr>
              <w:pStyle w:val="ConsPlusNormal"/>
              <w:jc w:val="center"/>
            </w:pPr>
            <w:r>
              <w:t>1</w:t>
            </w:r>
          </w:p>
        </w:tc>
      </w:tr>
      <w:tr w:rsidR="00F84532" w:rsidRPr="00B42DAB" w14:paraId="59164471" w14:textId="77777777" w:rsidTr="00F84532">
        <w:tc>
          <w:tcPr>
            <w:tcW w:w="1191" w:type="dxa"/>
            <w:vAlign w:val="center"/>
          </w:tcPr>
          <w:p w14:paraId="2FC48966" w14:textId="77777777" w:rsidR="00F84532" w:rsidRDefault="00F84532" w:rsidP="00F84532">
            <w:pPr>
              <w:pStyle w:val="ConsPlusNormal"/>
            </w:pPr>
            <w:r>
              <w:t>Урок 74</w:t>
            </w:r>
          </w:p>
        </w:tc>
        <w:tc>
          <w:tcPr>
            <w:tcW w:w="7376" w:type="dxa"/>
            <w:vAlign w:val="center"/>
          </w:tcPr>
          <w:p w14:paraId="21D7EC2B" w14:textId="77777777" w:rsidR="00F84532" w:rsidRDefault="00F84532" w:rsidP="00F84532">
            <w:pPr>
              <w:pStyle w:val="ConsPlusNormal"/>
              <w:jc w:val="both"/>
            </w:pPr>
            <w:r>
              <w:t>Дефис между частями слова в наречиях</w:t>
            </w:r>
          </w:p>
        </w:tc>
        <w:tc>
          <w:tcPr>
            <w:tcW w:w="1701" w:type="dxa"/>
            <w:vAlign w:val="center"/>
          </w:tcPr>
          <w:p w14:paraId="738BE67D" w14:textId="77777777" w:rsidR="00F84532" w:rsidRDefault="00F84532" w:rsidP="00F84532">
            <w:pPr>
              <w:pStyle w:val="ConsPlusNormal"/>
            </w:pPr>
          </w:p>
        </w:tc>
      </w:tr>
      <w:tr w:rsidR="00F84532" w:rsidRPr="00B42DAB" w14:paraId="4A8326D2" w14:textId="77777777" w:rsidTr="00F84532">
        <w:tc>
          <w:tcPr>
            <w:tcW w:w="1191" w:type="dxa"/>
            <w:vAlign w:val="center"/>
          </w:tcPr>
          <w:p w14:paraId="464C86C8" w14:textId="77777777" w:rsidR="00F84532" w:rsidRDefault="00F84532" w:rsidP="00F84532">
            <w:pPr>
              <w:pStyle w:val="ConsPlusNormal"/>
            </w:pPr>
            <w:r>
              <w:t>Урок 75</w:t>
            </w:r>
          </w:p>
        </w:tc>
        <w:tc>
          <w:tcPr>
            <w:tcW w:w="7376" w:type="dxa"/>
            <w:vAlign w:val="center"/>
          </w:tcPr>
          <w:p w14:paraId="00DB776F" w14:textId="77777777" w:rsidR="00F84532" w:rsidRDefault="00F84532" w:rsidP="00F84532">
            <w:pPr>
              <w:pStyle w:val="ConsPlusNormal"/>
              <w:jc w:val="both"/>
            </w:pPr>
            <w:r>
              <w:t>Слитное и раздельное написание наречий, образованных от существительных и количественных числительных</w:t>
            </w:r>
          </w:p>
        </w:tc>
        <w:tc>
          <w:tcPr>
            <w:tcW w:w="1701" w:type="dxa"/>
            <w:vAlign w:val="center"/>
          </w:tcPr>
          <w:p w14:paraId="7E818974" w14:textId="77777777" w:rsidR="00F84532" w:rsidRDefault="00F84532" w:rsidP="00F84532">
            <w:pPr>
              <w:pStyle w:val="ConsPlusNormal"/>
            </w:pPr>
          </w:p>
        </w:tc>
      </w:tr>
      <w:tr w:rsidR="00F84532" w14:paraId="5EBE312F" w14:textId="77777777" w:rsidTr="00F84532">
        <w:tc>
          <w:tcPr>
            <w:tcW w:w="1191" w:type="dxa"/>
            <w:vAlign w:val="center"/>
          </w:tcPr>
          <w:p w14:paraId="24751916" w14:textId="77777777" w:rsidR="00F84532" w:rsidRDefault="00F84532" w:rsidP="00F84532">
            <w:pPr>
              <w:pStyle w:val="ConsPlusNormal"/>
            </w:pPr>
            <w:r>
              <w:t>Урок 76</w:t>
            </w:r>
          </w:p>
        </w:tc>
        <w:tc>
          <w:tcPr>
            <w:tcW w:w="7376" w:type="dxa"/>
            <w:vAlign w:val="center"/>
          </w:tcPr>
          <w:p w14:paraId="3B502FD1" w14:textId="77777777" w:rsidR="00F84532" w:rsidRDefault="00F84532" w:rsidP="00F84532">
            <w:pPr>
              <w:pStyle w:val="ConsPlusNormal"/>
              <w:jc w:val="both"/>
            </w:pPr>
            <w:r>
              <w:t>Слитное и раздельное написание наречий, образованных от существительных и количественных числительных. Практикум</w:t>
            </w:r>
          </w:p>
        </w:tc>
        <w:tc>
          <w:tcPr>
            <w:tcW w:w="1701" w:type="dxa"/>
            <w:vAlign w:val="center"/>
          </w:tcPr>
          <w:p w14:paraId="0E474211" w14:textId="77777777" w:rsidR="00F84532" w:rsidRDefault="00F84532" w:rsidP="00F84532">
            <w:pPr>
              <w:pStyle w:val="ConsPlusNormal"/>
              <w:jc w:val="center"/>
            </w:pPr>
            <w:r>
              <w:t>1</w:t>
            </w:r>
          </w:p>
        </w:tc>
      </w:tr>
      <w:tr w:rsidR="00F84532" w:rsidRPr="00B42DAB" w14:paraId="46348057" w14:textId="77777777" w:rsidTr="00F84532">
        <w:tc>
          <w:tcPr>
            <w:tcW w:w="1191" w:type="dxa"/>
            <w:vAlign w:val="center"/>
          </w:tcPr>
          <w:p w14:paraId="4171BBF4" w14:textId="77777777" w:rsidR="00F84532" w:rsidRDefault="00F84532" w:rsidP="00F84532">
            <w:pPr>
              <w:pStyle w:val="ConsPlusNormal"/>
            </w:pPr>
            <w:r>
              <w:t>Урок 77</w:t>
            </w:r>
          </w:p>
        </w:tc>
        <w:tc>
          <w:tcPr>
            <w:tcW w:w="7376" w:type="dxa"/>
            <w:vAlign w:val="center"/>
          </w:tcPr>
          <w:p w14:paraId="43445E5A" w14:textId="77777777" w:rsidR="00F84532" w:rsidRDefault="00F84532" w:rsidP="00F84532">
            <w:pPr>
              <w:pStyle w:val="ConsPlusNormal"/>
              <w:jc w:val="both"/>
            </w:pPr>
            <w:r>
              <w:t>Одна и две буквы н в наречиях на -о (-е)</w:t>
            </w:r>
          </w:p>
        </w:tc>
        <w:tc>
          <w:tcPr>
            <w:tcW w:w="1701" w:type="dxa"/>
            <w:vAlign w:val="center"/>
          </w:tcPr>
          <w:p w14:paraId="30E46CF3" w14:textId="77777777" w:rsidR="00F84532" w:rsidRDefault="00F84532" w:rsidP="00F84532">
            <w:pPr>
              <w:pStyle w:val="ConsPlusNormal"/>
            </w:pPr>
          </w:p>
        </w:tc>
      </w:tr>
      <w:tr w:rsidR="00F84532" w14:paraId="075F7F4D" w14:textId="77777777" w:rsidTr="00F84532">
        <w:tc>
          <w:tcPr>
            <w:tcW w:w="1191" w:type="dxa"/>
            <w:vAlign w:val="center"/>
          </w:tcPr>
          <w:p w14:paraId="672C702E" w14:textId="77777777" w:rsidR="00F84532" w:rsidRDefault="00F84532" w:rsidP="00F84532">
            <w:pPr>
              <w:pStyle w:val="ConsPlusNormal"/>
            </w:pPr>
            <w:r>
              <w:t>Урок 78</w:t>
            </w:r>
          </w:p>
        </w:tc>
        <w:tc>
          <w:tcPr>
            <w:tcW w:w="7376" w:type="dxa"/>
            <w:vAlign w:val="center"/>
          </w:tcPr>
          <w:p w14:paraId="2ED8881A" w14:textId="77777777" w:rsidR="00F84532" w:rsidRDefault="00F84532" w:rsidP="00F84532">
            <w:pPr>
              <w:pStyle w:val="ConsPlusNormal"/>
              <w:jc w:val="both"/>
            </w:pPr>
            <w:r>
              <w:t>Одна и две буквы н в наречиях на -о (-е). Практикум</w:t>
            </w:r>
          </w:p>
        </w:tc>
        <w:tc>
          <w:tcPr>
            <w:tcW w:w="1701" w:type="dxa"/>
            <w:vAlign w:val="center"/>
          </w:tcPr>
          <w:p w14:paraId="43EA1CCB" w14:textId="77777777" w:rsidR="00F84532" w:rsidRDefault="00F84532" w:rsidP="00F84532">
            <w:pPr>
              <w:pStyle w:val="ConsPlusNormal"/>
              <w:jc w:val="center"/>
            </w:pPr>
            <w:r>
              <w:t>1</w:t>
            </w:r>
          </w:p>
        </w:tc>
      </w:tr>
      <w:tr w:rsidR="00F84532" w:rsidRPr="00B42DAB" w14:paraId="56AD58AF" w14:textId="77777777" w:rsidTr="00F84532">
        <w:tc>
          <w:tcPr>
            <w:tcW w:w="1191" w:type="dxa"/>
            <w:vAlign w:val="center"/>
          </w:tcPr>
          <w:p w14:paraId="75A3617F" w14:textId="77777777" w:rsidR="00F84532" w:rsidRDefault="00F84532" w:rsidP="00F84532">
            <w:pPr>
              <w:pStyle w:val="ConsPlusNormal"/>
            </w:pPr>
            <w:r>
              <w:t>Урок 79</w:t>
            </w:r>
          </w:p>
        </w:tc>
        <w:tc>
          <w:tcPr>
            <w:tcW w:w="7376" w:type="dxa"/>
            <w:vAlign w:val="center"/>
          </w:tcPr>
          <w:p w14:paraId="17E02BA4" w14:textId="77777777" w:rsidR="00F84532" w:rsidRDefault="00F84532" w:rsidP="00F84532">
            <w:pPr>
              <w:pStyle w:val="ConsPlusNormal"/>
              <w:jc w:val="both"/>
            </w:pPr>
            <w:r>
              <w:t>Буквы о и е после шипящих на конце наречий</w:t>
            </w:r>
          </w:p>
        </w:tc>
        <w:tc>
          <w:tcPr>
            <w:tcW w:w="1701" w:type="dxa"/>
            <w:vAlign w:val="center"/>
          </w:tcPr>
          <w:p w14:paraId="0DF6F8A4" w14:textId="77777777" w:rsidR="00F84532" w:rsidRDefault="00F84532" w:rsidP="00F84532">
            <w:pPr>
              <w:pStyle w:val="ConsPlusNormal"/>
            </w:pPr>
          </w:p>
        </w:tc>
      </w:tr>
      <w:tr w:rsidR="00F84532" w14:paraId="2A7608D7" w14:textId="77777777" w:rsidTr="00F84532">
        <w:tc>
          <w:tcPr>
            <w:tcW w:w="1191" w:type="dxa"/>
            <w:vAlign w:val="center"/>
          </w:tcPr>
          <w:p w14:paraId="533018C0" w14:textId="77777777" w:rsidR="00F84532" w:rsidRDefault="00F84532" w:rsidP="00F84532">
            <w:pPr>
              <w:pStyle w:val="ConsPlusNormal"/>
            </w:pPr>
            <w:r>
              <w:t>Урок 80</w:t>
            </w:r>
          </w:p>
        </w:tc>
        <w:tc>
          <w:tcPr>
            <w:tcW w:w="7376" w:type="dxa"/>
            <w:vAlign w:val="center"/>
          </w:tcPr>
          <w:p w14:paraId="77325C28" w14:textId="77777777" w:rsidR="00F84532" w:rsidRDefault="00F84532" w:rsidP="00F84532">
            <w:pPr>
              <w:pStyle w:val="ConsPlusNormal"/>
              <w:jc w:val="both"/>
            </w:pPr>
            <w:r>
              <w:t>Буквы о и е после шипящих на конце наречий. Практикум</w:t>
            </w:r>
          </w:p>
        </w:tc>
        <w:tc>
          <w:tcPr>
            <w:tcW w:w="1701" w:type="dxa"/>
            <w:vAlign w:val="center"/>
          </w:tcPr>
          <w:p w14:paraId="620665A3" w14:textId="77777777" w:rsidR="00F84532" w:rsidRDefault="00F84532" w:rsidP="00F84532">
            <w:pPr>
              <w:pStyle w:val="ConsPlusNormal"/>
              <w:jc w:val="center"/>
            </w:pPr>
            <w:r>
              <w:t>1</w:t>
            </w:r>
          </w:p>
        </w:tc>
      </w:tr>
      <w:tr w:rsidR="00F84532" w:rsidRPr="00B42DAB" w14:paraId="66EDE6C8" w14:textId="77777777" w:rsidTr="00F84532">
        <w:tc>
          <w:tcPr>
            <w:tcW w:w="1191" w:type="dxa"/>
            <w:vAlign w:val="center"/>
          </w:tcPr>
          <w:p w14:paraId="0D3DE5CB" w14:textId="77777777" w:rsidR="00F84532" w:rsidRDefault="00F84532" w:rsidP="00F84532">
            <w:pPr>
              <w:pStyle w:val="ConsPlusNormal"/>
            </w:pPr>
            <w:r>
              <w:t>Урок 81</w:t>
            </w:r>
          </w:p>
        </w:tc>
        <w:tc>
          <w:tcPr>
            <w:tcW w:w="7376" w:type="dxa"/>
            <w:vAlign w:val="center"/>
          </w:tcPr>
          <w:p w14:paraId="1AA54D61" w14:textId="77777777" w:rsidR="00F84532" w:rsidRDefault="00F84532" w:rsidP="00F84532">
            <w:pPr>
              <w:pStyle w:val="ConsPlusNormal"/>
              <w:jc w:val="both"/>
            </w:pPr>
            <w:r>
              <w:t>Буквы о и а на конце наречий</w:t>
            </w:r>
          </w:p>
        </w:tc>
        <w:tc>
          <w:tcPr>
            <w:tcW w:w="1701" w:type="dxa"/>
            <w:vAlign w:val="center"/>
          </w:tcPr>
          <w:p w14:paraId="5296314B" w14:textId="77777777" w:rsidR="00F84532" w:rsidRDefault="00F84532" w:rsidP="00F84532">
            <w:pPr>
              <w:pStyle w:val="ConsPlusNormal"/>
            </w:pPr>
          </w:p>
        </w:tc>
      </w:tr>
      <w:tr w:rsidR="00F84532" w14:paraId="6BAEA7F1" w14:textId="77777777" w:rsidTr="00F84532">
        <w:tc>
          <w:tcPr>
            <w:tcW w:w="1191" w:type="dxa"/>
            <w:vAlign w:val="center"/>
          </w:tcPr>
          <w:p w14:paraId="4FBB6D02" w14:textId="77777777" w:rsidR="00F84532" w:rsidRDefault="00F84532" w:rsidP="00F84532">
            <w:pPr>
              <w:pStyle w:val="ConsPlusNormal"/>
            </w:pPr>
            <w:r>
              <w:t>Урок 82</w:t>
            </w:r>
          </w:p>
        </w:tc>
        <w:tc>
          <w:tcPr>
            <w:tcW w:w="7376" w:type="dxa"/>
            <w:vAlign w:val="center"/>
          </w:tcPr>
          <w:p w14:paraId="6451C436" w14:textId="77777777" w:rsidR="00F84532" w:rsidRDefault="00F84532" w:rsidP="00F84532">
            <w:pPr>
              <w:pStyle w:val="ConsPlusNormal"/>
              <w:jc w:val="both"/>
            </w:pPr>
            <w:r>
              <w:t>Буквы о и а на конце наречий. Практикум</w:t>
            </w:r>
          </w:p>
        </w:tc>
        <w:tc>
          <w:tcPr>
            <w:tcW w:w="1701" w:type="dxa"/>
            <w:vAlign w:val="center"/>
          </w:tcPr>
          <w:p w14:paraId="2FE12755" w14:textId="77777777" w:rsidR="00F84532" w:rsidRDefault="00F84532" w:rsidP="00F84532">
            <w:pPr>
              <w:pStyle w:val="ConsPlusNormal"/>
              <w:jc w:val="center"/>
            </w:pPr>
            <w:r>
              <w:t>1</w:t>
            </w:r>
          </w:p>
        </w:tc>
      </w:tr>
      <w:tr w:rsidR="00F84532" w:rsidRPr="00B42DAB" w14:paraId="215CEAC4" w14:textId="77777777" w:rsidTr="00F84532">
        <w:tc>
          <w:tcPr>
            <w:tcW w:w="1191" w:type="dxa"/>
            <w:vAlign w:val="center"/>
          </w:tcPr>
          <w:p w14:paraId="266DAE01" w14:textId="77777777" w:rsidR="00F84532" w:rsidRDefault="00F84532" w:rsidP="00F84532">
            <w:pPr>
              <w:pStyle w:val="ConsPlusNormal"/>
            </w:pPr>
            <w:r>
              <w:t>Урок 83</w:t>
            </w:r>
          </w:p>
        </w:tc>
        <w:tc>
          <w:tcPr>
            <w:tcW w:w="7376" w:type="dxa"/>
            <w:vAlign w:val="center"/>
          </w:tcPr>
          <w:p w14:paraId="58B9341A" w14:textId="77777777" w:rsidR="00F84532" w:rsidRDefault="00F84532" w:rsidP="00F84532">
            <w:pPr>
              <w:pStyle w:val="ConsPlusNormal"/>
              <w:jc w:val="both"/>
            </w:pPr>
            <w:r>
              <w:t>Мягкий знак после шипящих на конце наречий</w:t>
            </w:r>
          </w:p>
        </w:tc>
        <w:tc>
          <w:tcPr>
            <w:tcW w:w="1701" w:type="dxa"/>
            <w:vAlign w:val="center"/>
          </w:tcPr>
          <w:p w14:paraId="5410BE2F" w14:textId="77777777" w:rsidR="00F84532" w:rsidRDefault="00F84532" w:rsidP="00F84532">
            <w:pPr>
              <w:pStyle w:val="ConsPlusNormal"/>
            </w:pPr>
          </w:p>
        </w:tc>
      </w:tr>
      <w:tr w:rsidR="00F84532" w14:paraId="74B28EFF" w14:textId="77777777" w:rsidTr="00F84532">
        <w:tc>
          <w:tcPr>
            <w:tcW w:w="1191" w:type="dxa"/>
            <w:vAlign w:val="center"/>
          </w:tcPr>
          <w:p w14:paraId="04A724F1" w14:textId="77777777" w:rsidR="00F84532" w:rsidRDefault="00F84532" w:rsidP="00F84532">
            <w:pPr>
              <w:pStyle w:val="ConsPlusNormal"/>
            </w:pPr>
            <w:r>
              <w:t>Урок 84</w:t>
            </w:r>
          </w:p>
        </w:tc>
        <w:tc>
          <w:tcPr>
            <w:tcW w:w="7376" w:type="dxa"/>
            <w:vAlign w:val="center"/>
          </w:tcPr>
          <w:p w14:paraId="1B40ECD2" w14:textId="77777777" w:rsidR="00F84532" w:rsidRDefault="00F84532" w:rsidP="00F84532">
            <w:pPr>
              <w:pStyle w:val="ConsPlusNormal"/>
              <w:jc w:val="both"/>
            </w:pPr>
            <w:r>
              <w:t>Мягкий знак после шипящих на конце наречий. Практикум</w:t>
            </w:r>
          </w:p>
        </w:tc>
        <w:tc>
          <w:tcPr>
            <w:tcW w:w="1701" w:type="dxa"/>
            <w:vAlign w:val="center"/>
          </w:tcPr>
          <w:p w14:paraId="24CA01C4" w14:textId="77777777" w:rsidR="00F84532" w:rsidRDefault="00F84532" w:rsidP="00F84532">
            <w:pPr>
              <w:pStyle w:val="ConsPlusNormal"/>
              <w:jc w:val="center"/>
            </w:pPr>
            <w:r>
              <w:t>1</w:t>
            </w:r>
          </w:p>
        </w:tc>
      </w:tr>
      <w:tr w:rsidR="00F84532" w14:paraId="20503189" w14:textId="77777777" w:rsidTr="00F84532">
        <w:tc>
          <w:tcPr>
            <w:tcW w:w="1191" w:type="dxa"/>
            <w:vAlign w:val="center"/>
          </w:tcPr>
          <w:p w14:paraId="0124C1D4" w14:textId="77777777" w:rsidR="00F84532" w:rsidRDefault="00F84532" w:rsidP="00F84532">
            <w:pPr>
              <w:pStyle w:val="ConsPlusNormal"/>
            </w:pPr>
            <w:r>
              <w:t>Урок 85</w:t>
            </w:r>
          </w:p>
        </w:tc>
        <w:tc>
          <w:tcPr>
            <w:tcW w:w="7376" w:type="dxa"/>
            <w:vAlign w:val="center"/>
          </w:tcPr>
          <w:p w14:paraId="7A2C98C9" w14:textId="77777777" w:rsidR="00F84532" w:rsidRDefault="00F84532" w:rsidP="00F84532">
            <w:pPr>
              <w:pStyle w:val="ConsPlusNormal"/>
              <w:jc w:val="both"/>
            </w:pPr>
            <w:r>
              <w:t>Повторение темы "Наречие"</w:t>
            </w:r>
          </w:p>
        </w:tc>
        <w:tc>
          <w:tcPr>
            <w:tcW w:w="1701" w:type="dxa"/>
            <w:vAlign w:val="center"/>
          </w:tcPr>
          <w:p w14:paraId="1BEE4EC2" w14:textId="77777777" w:rsidR="00F84532" w:rsidRDefault="00F84532" w:rsidP="00F84532">
            <w:pPr>
              <w:pStyle w:val="ConsPlusNormal"/>
            </w:pPr>
          </w:p>
        </w:tc>
      </w:tr>
      <w:tr w:rsidR="00F84532" w14:paraId="0A6C972D" w14:textId="77777777" w:rsidTr="00F84532">
        <w:tc>
          <w:tcPr>
            <w:tcW w:w="1191" w:type="dxa"/>
            <w:vAlign w:val="center"/>
          </w:tcPr>
          <w:p w14:paraId="3F890C11" w14:textId="77777777" w:rsidR="00F84532" w:rsidRDefault="00F84532" w:rsidP="00F84532">
            <w:pPr>
              <w:pStyle w:val="ConsPlusNormal"/>
            </w:pPr>
            <w:r>
              <w:t>Урок 86</w:t>
            </w:r>
          </w:p>
        </w:tc>
        <w:tc>
          <w:tcPr>
            <w:tcW w:w="7376" w:type="dxa"/>
            <w:vAlign w:val="center"/>
          </w:tcPr>
          <w:p w14:paraId="07A0C3F7" w14:textId="77777777" w:rsidR="00F84532" w:rsidRDefault="00F84532" w:rsidP="00F84532">
            <w:pPr>
              <w:pStyle w:val="ConsPlusNormal"/>
              <w:jc w:val="both"/>
            </w:pPr>
            <w:r>
              <w:t>Диктант с грамматическим заданием</w:t>
            </w:r>
          </w:p>
        </w:tc>
        <w:tc>
          <w:tcPr>
            <w:tcW w:w="1701" w:type="dxa"/>
            <w:vAlign w:val="center"/>
          </w:tcPr>
          <w:p w14:paraId="3D8AA1C3" w14:textId="77777777" w:rsidR="00F84532" w:rsidRDefault="00F84532" w:rsidP="00F84532">
            <w:pPr>
              <w:pStyle w:val="ConsPlusNormal"/>
            </w:pPr>
          </w:p>
        </w:tc>
      </w:tr>
      <w:tr w:rsidR="00F84532" w:rsidRPr="00B42DAB" w14:paraId="0458D5A9" w14:textId="77777777" w:rsidTr="00F84532">
        <w:tc>
          <w:tcPr>
            <w:tcW w:w="1191" w:type="dxa"/>
            <w:vAlign w:val="center"/>
          </w:tcPr>
          <w:p w14:paraId="02F04AF4" w14:textId="77777777" w:rsidR="00F84532" w:rsidRDefault="00F84532" w:rsidP="00F84532">
            <w:pPr>
              <w:pStyle w:val="ConsPlusNormal"/>
            </w:pPr>
            <w:r>
              <w:t>Урок 87</w:t>
            </w:r>
          </w:p>
        </w:tc>
        <w:tc>
          <w:tcPr>
            <w:tcW w:w="7376" w:type="dxa"/>
            <w:vAlign w:val="center"/>
          </w:tcPr>
          <w:p w14:paraId="57782F8E" w14:textId="77777777" w:rsidR="00F84532" w:rsidRDefault="00F84532" w:rsidP="00F84532">
            <w:pPr>
              <w:pStyle w:val="ConsPlusNormal"/>
              <w:jc w:val="both"/>
            </w:pPr>
            <w:r>
              <w:t>Слова категории состояния в системе частей речи</w:t>
            </w:r>
          </w:p>
        </w:tc>
        <w:tc>
          <w:tcPr>
            <w:tcW w:w="1701" w:type="dxa"/>
            <w:vAlign w:val="center"/>
          </w:tcPr>
          <w:p w14:paraId="38C54E47" w14:textId="77777777" w:rsidR="00F84532" w:rsidRDefault="00F84532" w:rsidP="00F84532">
            <w:pPr>
              <w:pStyle w:val="ConsPlusNormal"/>
            </w:pPr>
          </w:p>
        </w:tc>
      </w:tr>
      <w:tr w:rsidR="00F84532" w:rsidRPr="00B42DAB" w14:paraId="1235FAEC" w14:textId="77777777" w:rsidTr="00F84532">
        <w:tc>
          <w:tcPr>
            <w:tcW w:w="1191" w:type="dxa"/>
            <w:vAlign w:val="center"/>
          </w:tcPr>
          <w:p w14:paraId="5F095C08" w14:textId="77777777" w:rsidR="00F84532" w:rsidRDefault="00F84532" w:rsidP="00F84532">
            <w:pPr>
              <w:pStyle w:val="ConsPlusNormal"/>
            </w:pPr>
            <w:r>
              <w:lastRenderedPageBreak/>
              <w:t>Урок 88</w:t>
            </w:r>
          </w:p>
        </w:tc>
        <w:tc>
          <w:tcPr>
            <w:tcW w:w="7376" w:type="dxa"/>
            <w:vAlign w:val="center"/>
          </w:tcPr>
          <w:p w14:paraId="051C7C1F" w14:textId="77777777" w:rsidR="00F84532" w:rsidRDefault="00F84532" w:rsidP="00F84532">
            <w:pPr>
              <w:pStyle w:val="ConsPlusNormal"/>
              <w:jc w:val="both"/>
            </w:pPr>
            <w:r>
              <w:t>Слова категории состояния и наречия</w:t>
            </w:r>
          </w:p>
        </w:tc>
        <w:tc>
          <w:tcPr>
            <w:tcW w:w="1701" w:type="dxa"/>
            <w:vAlign w:val="center"/>
          </w:tcPr>
          <w:p w14:paraId="30D2633D" w14:textId="77777777" w:rsidR="00F84532" w:rsidRDefault="00F84532" w:rsidP="00F84532">
            <w:pPr>
              <w:pStyle w:val="ConsPlusNormal"/>
            </w:pPr>
          </w:p>
        </w:tc>
      </w:tr>
      <w:tr w:rsidR="00F84532" w:rsidRPr="00B42DAB" w14:paraId="5F96C9D9" w14:textId="77777777" w:rsidTr="00F84532">
        <w:tc>
          <w:tcPr>
            <w:tcW w:w="1191" w:type="dxa"/>
            <w:vAlign w:val="center"/>
          </w:tcPr>
          <w:p w14:paraId="3BE7E875" w14:textId="77777777" w:rsidR="00F84532" w:rsidRDefault="00F84532" w:rsidP="00F84532">
            <w:pPr>
              <w:pStyle w:val="ConsPlusNormal"/>
            </w:pPr>
            <w:r>
              <w:t>Урок 89</w:t>
            </w:r>
          </w:p>
        </w:tc>
        <w:tc>
          <w:tcPr>
            <w:tcW w:w="7376" w:type="dxa"/>
            <w:vAlign w:val="center"/>
          </w:tcPr>
          <w:p w14:paraId="4ACD973C" w14:textId="77777777" w:rsidR="00F84532" w:rsidRDefault="00F84532" w:rsidP="00F84532">
            <w:pPr>
              <w:pStyle w:val="ConsPlusNormal"/>
              <w:jc w:val="both"/>
            </w:pPr>
            <w:r>
              <w:t>Служебные части речи в русском языке</w:t>
            </w:r>
          </w:p>
        </w:tc>
        <w:tc>
          <w:tcPr>
            <w:tcW w:w="1701" w:type="dxa"/>
            <w:vAlign w:val="center"/>
          </w:tcPr>
          <w:p w14:paraId="4C2FC49E" w14:textId="77777777" w:rsidR="00F84532" w:rsidRDefault="00F84532" w:rsidP="00F84532">
            <w:pPr>
              <w:pStyle w:val="ConsPlusNormal"/>
            </w:pPr>
          </w:p>
        </w:tc>
      </w:tr>
      <w:tr w:rsidR="00F84532" w14:paraId="1A5CC375" w14:textId="77777777" w:rsidTr="00F84532">
        <w:tc>
          <w:tcPr>
            <w:tcW w:w="1191" w:type="dxa"/>
            <w:vAlign w:val="center"/>
          </w:tcPr>
          <w:p w14:paraId="36CA6B9D" w14:textId="77777777" w:rsidR="00F84532" w:rsidRDefault="00F84532" w:rsidP="00F84532">
            <w:pPr>
              <w:pStyle w:val="ConsPlusNormal"/>
            </w:pPr>
            <w:r>
              <w:t>Урок 90</w:t>
            </w:r>
          </w:p>
        </w:tc>
        <w:tc>
          <w:tcPr>
            <w:tcW w:w="7376" w:type="dxa"/>
            <w:vAlign w:val="center"/>
          </w:tcPr>
          <w:p w14:paraId="0E8F4173" w14:textId="77777777" w:rsidR="00F84532" w:rsidRDefault="00F84532" w:rsidP="00F84532">
            <w:pPr>
              <w:pStyle w:val="ConsPlusNormal"/>
              <w:jc w:val="both"/>
            </w:pPr>
            <w:r>
              <w:t>Предлог как часть речи</w:t>
            </w:r>
          </w:p>
        </w:tc>
        <w:tc>
          <w:tcPr>
            <w:tcW w:w="1701" w:type="dxa"/>
            <w:vAlign w:val="center"/>
          </w:tcPr>
          <w:p w14:paraId="28CEA355" w14:textId="77777777" w:rsidR="00F84532" w:rsidRDefault="00F84532" w:rsidP="00F84532">
            <w:pPr>
              <w:pStyle w:val="ConsPlusNormal"/>
            </w:pPr>
          </w:p>
        </w:tc>
      </w:tr>
      <w:tr w:rsidR="00F84532" w14:paraId="43CA085D" w14:textId="77777777" w:rsidTr="00F84532">
        <w:tc>
          <w:tcPr>
            <w:tcW w:w="1191" w:type="dxa"/>
            <w:vAlign w:val="center"/>
          </w:tcPr>
          <w:p w14:paraId="73C30F3B" w14:textId="77777777" w:rsidR="00F84532" w:rsidRDefault="00F84532" w:rsidP="00F84532">
            <w:pPr>
              <w:pStyle w:val="ConsPlusNormal"/>
            </w:pPr>
            <w:r>
              <w:t>Урок 91</w:t>
            </w:r>
          </w:p>
        </w:tc>
        <w:tc>
          <w:tcPr>
            <w:tcW w:w="7376" w:type="dxa"/>
            <w:vAlign w:val="center"/>
          </w:tcPr>
          <w:p w14:paraId="1D2C3F53" w14:textId="77777777" w:rsidR="00F84532" w:rsidRDefault="00F84532" w:rsidP="00F84532">
            <w:pPr>
              <w:pStyle w:val="ConsPlusNormal"/>
              <w:jc w:val="both"/>
            </w:pPr>
            <w:r>
              <w:t>Предлоги производные и непроизводные</w:t>
            </w:r>
          </w:p>
        </w:tc>
        <w:tc>
          <w:tcPr>
            <w:tcW w:w="1701" w:type="dxa"/>
            <w:vAlign w:val="center"/>
          </w:tcPr>
          <w:p w14:paraId="4586146A" w14:textId="77777777" w:rsidR="00F84532" w:rsidRDefault="00F84532" w:rsidP="00F84532">
            <w:pPr>
              <w:pStyle w:val="ConsPlusNormal"/>
            </w:pPr>
          </w:p>
        </w:tc>
      </w:tr>
      <w:tr w:rsidR="00F84532" w14:paraId="133C6AD8" w14:textId="77777777" w:rsidTr="00F84532">
        <w:tc>
          <w:tcPr>
            <w:tcW w:w="1191" w:type="dxa"/>
            <w:vAlign w:val="center"/>
          </w:tcPr>
          <w:p w14:paraId="38AFBA2B" w14:textId="77777777" w:rsidR="00F84532" w:rsidRDefault="00F84532" w:rsidP="00F84532">
            <w:pPr>
              <w:pStyle w:val="ConsPlusNormal"/>
            </w:pPr>
            <w:r>
              <w:t>Урок 92</w:t>
            </w:r>
          </w:p>
        </w:tc>
        <w:tc>
          <w:tcPr>
            <w:tcW w:w="7376" w:type="dxa"/>
            <w:vAlign w:val="center"/>
          </w:tcPr>
          <w:p w14:paraId="4885CA0E" w14:textId="77777777" w:rsidR="00F84532" w:rsidRDefault="00F84532" w:rsidP="00F84532">
            <w:pPr>
              <w:pStyle w:val="ConsPlusNormal"/>
              <w:jc w:val="both"/>
            </w:pPr>
            <w:r>
              <w:t>Предлоги производные и непроизводные. Практикум</w:t>
            </w:r>
          </w:p>
        </w:tc>
        <w:tc>
          <w:tcPr>
            <w:tcW w:w="1701" w:type="dxa"/>
            <w:vAlign w:val="center"/>
          </w:tcPr>
          <w:p w14:paraId="4FA54B09" w14:textId="77777777" w:rsidR="00F84532" w:rsidRDefault="00F84532" w:rsidP="00F84532">
            <w:pPr>
              <w:pStyle w:val="ConsPlusNormal"/>
              <w:jc w:val="center"/>
            </w:pPr>
            <w:r>
              <w:t>1</w:t>
            </w:r>
          </w:p>
        </w:tc>
      </w:tr>
      <w:tr w:rsidR="00F84532" w14:paraId="152520D8" w14:textId="77777777" w:rsidTr="00F84532">
        <w:tc>
          <w:tcPr>
            <w:tcW w:w="1191" w:type="dxa"/>
            <w:vAlign w:val="center"/>
          </w:tcPr>
          <w:p w14:paraId="0FDB9A64" w14:textId="77777777" w:rsidR="00F84532" w:rsidRDefault="00F84532" w:rsidP="00F84532">
            <w:pPr>
              <w:pStyle w:val="ConsPlusNormal"/>
            </w:pPr>
            <w:r>
              <w:t>Урок 93</w:t>
            </w:r>
          </w:p>
        </w:tc>
        <w:tc>
          <w:tcPr>
            <w:tcW w:w="7376" w:type="dxa"/>
            <w:vAlign w:val="center"/>
          </w:tcPr>
          <w:p w14:paraId="76BEB176" w14:textId="77777777" w:rsidR="00F84532" w:rsidRDefault="00F84532" w:rsidP="00F84532">
            <w:pPr>
              <w:pStyle w:val="ConsPlusNormal"/>
              <w:jc w:val="both"/>
            </w:pPr>
            <w:r>
              <w:t>Предлоги простые и составные</w:t>
            </w:r>
          </w:p>
        </w:tc>
        <w:tc>
          <w:tcPr>
            <w:tcW w:w="1701" w:type="dxa"/>
            <w:vAlign w:val="center"/>
          </w:tcPr>
          <w:p w14:paraId="0CAAF27B" w14:textId="77777777" w:rsidR="00F84532" w:rsidRDefault="00F84532" w:rsidP="00F84532">
            <w:pPr>
              <w:pStyle w:val="ConsPlusNormal"/>
            </w:pPr>
          </w:p>
        </w:tc>
      </w:tr>
      <w:tr w:rsidR="00F84532" w14:paraId="627FED03" w14:textId="77777777" w:rsidTr="00F84532">
        <w:tc>
          <w:tcPr>
            <w:tcW w:w="1191" w:type="dxa"/>
            <w:vAlign w:val="center"/>
          </w:tcPr>
          <w:p w14:paraId="4C69AEDF" w14:textId="77777777" w:rsidR="00F84532" w:rsidRDefault="00F84532" w:rsidP="00F84532">
            <w:pPr>
              <w:pStyle w:val="ConsPlusNormal"/>
            </w:pPr>
            <w:r>
              <w:t>Урок 94</w:t>
            </w:r>
          </w:p>
        </w:tc>
        <w:tc>
          <w:tcPr>
            <w:tcW w:w="7376" w:type="dxa"/>
            <w:vAlign w:val="center"/>
          </w:tcPr>
          <w:p w14:paraId="0D6687E4" w14:textId="77777777" w:rsidR="00F84532" w:rsidRDefault="00F84532" w:rsidP="00F84532">
            <w:pPr>
              <w:pStyle w:val="ConsPlusNormal"/>
              <w:jc w:val="both"/>
            </w:pPr>
            <w:r>
              <w:t>Предлоги простые и составные. Практикум</w:t>
            </w:r>
          </w:p>
        </w:tc>
        <w:tc>
          <w:tcPr>
            <w:tcW w:w="1701" w:type="dxa"/>
            <w:vAlign w:val="center"/>
          </w:tcPr>
          <w:p w14:paraId="3177F85E" w14:textId="77777777" w:rsidR="00F84532" w:rsidRDefault="00F84532" w:rsidP="00F84532">
            <w:pPr>
              <w:pStyle w:val="ConsPlusNormal"/>
              <w:jc w:val="center"/>
            </w:pPr>
            <w:r>
              <w:t>1</w:t>
            </w:r>
          </w:p>
        </w:tc>
      </w:tr>
      <w:tr w:rsidR="00F84532" w14:paraId="7202C268" w14:textId="77777777" w:rsidTr="00F84532">
        <w:tc>
          <w:tcPr>
            <w:tcW w:w="1191" w:type="dxa"/>
            <w:vAlign w:val="center"/>
          </w:tcPr>
          <w:p w14:paraId="60B47523" w14:textId="77777777" w:rsidR="00F84532" w:rsidRDefault="00F84532" w:rsidP="00F84532">
            <w:pPr>
              <w:pStyle w:val="ConsPlusNormal"/>
            </w:pPr>
            <w:r>
              <w:t>Урок 95</w:t>
            </w:r>
          </w:p>
        </w:tc>
        <w:tc>
          <w:tcPr>
            <w:tcW w:w="7376" w:type="dxa"/>
            <w:vAlign w:val="center"/>
          </w:tcPr>
          <w:p w14:paraId="05FEB2E2" w14:textId="77777777" w:rsidR="00F84532" w:rsidRDefault="00F84532" w:rsidP="00F84532">
            <w:pPr>
              <w:pStyle w:val="ConsPlusNormal"/>
              <w:jc w:val="both"/>
            </w:pPr>
            <w:r>
              <w:t>Правописание предлогов</w:t>
            </w:r>
          </w:p>
        </w:tc>
        <w:tc>
          <w:tcPr>
            <w:tcW w:w="1701" w:type="dxa"/>
            <w:vAlign w:val="center"/>
          </w:tcPr>
          <w:p w14:paraId="1721428C" w14:textId="77777777" w:rsidR="00F84532" w:rsidRDefault="00F84532" w:rsidP="00F84532">
            <w:pPr>
              <w:pStyle w:val="ConsPlusNormal"/>
            </w:pPr>
          </w:p>
        </w:tc>
      </w:tr>
      <w:tr w:rsidR="00F84532" w14:paraId="6B2ECF0B" w14:textId="77777777" w:rsidTr="00F84532">
        <w:tc>
          <w:tcPr>
            <w:tcW w:w="1191" w:type="dxa"/>
            <w:vAlign w:val="center"/>
          </w:tcPr>
          <w:p w14:paraId="6EE90FE8" w14:textId="77777777" w:rsidR="00F84532" w:rsidRDefault="00F84532" w:rsidP="00F84532">
            <w:pPr>
              <w:pStyle w:val="ConsPlusNormal"/>
            </w:pPr>
            <w:r>
              <w:t>Урок 96</w:t>
            </w:r>
          </w:p>
        </w:tc>
        <w:tc>
          <w:tcPr>
            <w:tcW w:w="7376" w:type="dxa"/>
            <w:vAlign w:val="center"/>
          </w:tcPr>
          <w:p w14:paraId="7E14287F" w14:textId="77777777" w:rsidR="00F84532" w:rsidRDefault="00F84532" w:rsidP="00F84532">
            <w:pPr>
              <w:pStyle w:val="ConsPlusNormal"/>
              <w:jc w:val="both"/>
            </w:pPr>
            <w:r>
              <w:t>Правописание предлогов. Практикум</w:t>
            </w:r>
          </w:p>
        </w:tc>
        <w:tc>
          <w:tcPr>
            <w:tcW w:w="1701" w:type="dxa"/>
            <w:vAlign w:val="center"/>
          </w:tcPr>
          <w:p w14:paraId="66627BA8" w14:textId="77777777" w:rsidR="00F84532" w:rsidRDefault="00F84532" w:rsidP="00F84532">
            <w:pPr>
              <w:pStyle w:val="ConsPlusNormal"/>
              <w:jc w:val="center"/>
            </w:pPr>
            <w:r>
              <w:t>1</w:t>
            </w:r>
          </w:p>
        </w:tc>
      </w:tr>
      <w:tr w:rsidR="00F84532" w14:paraId="0FADE265" w14:textId="77777777" w:rsidTr="00F84532">
        <w:tc>
          <w:tcPr>
            <w:tcW w:w="1191" w:type="dxa"/>
            <w:vAlign w:val="center"/>
          </w:tcPr>
          <w:p w14:paraId="7DC9D23A" w14:textId="77777777" w:rsidR="00F84532" w:rsidRDefault="00F84532" w:rsidP="00F84532">
            <w:pPr>
              <w:pStyle w:val="ConsPlusNormal"/>
            </w:pPr>
            <w:r>
              <w:t>Урок 97</w:t>
            </w:r>
          </w:p>
        </w:tc>
        <w:tc>
          <w:tcPr>
            <w:tcW w:w="7376" w:type="dxa"/>
            <w:vAlign w:val="center"/>
          </w:tcPr>
          <w:p w14:paraId="4292F760" w14:textId="77777777" w:rsidR="00F84532" w:rsidRDefault="00F84532" w:rsidP="00F84532">
            <w:pPr>
              <w:pStyle w:val="ConsPlusNormal"/>
              <w:jc w:val="both"/>
            </w:pPr>
            <w:r>
              <w:t>Употребление предлогов в речи</w:t>
            </w:r>
          </w:p>
        </w:tc>
        <w:tc>
          <w:tcPr>
            <w:tcW w:w="1701" w:type="dxa"/>
            <w:vAlign w:val="center"/>
          </w:tcPr>
          <w:p w14:paraId="1B2904E7" w14:textId="77777777" w:rsidR="00F84532" w:rsidRDefault="00F84532" w:rsidP="00F84532">
            <w:pPr>
              <w:pStyle w:val="ConsPlusNormal"/>
            </w:pPr>
          </w:p>
        </w:tc>
      </w:tr>
      <w:tr w:rsidR="00F84532" w14:paraId="33E3ACF5" w14:textId="77777777" w:rsidTr="00F84532">
        <w:tc>
          <w:tcPr>
            <w:tcW w:w="1191" w:type="dxa"/>
            <w:vAlign w:val="center"/>
          </w:tcPr>
          <w:p w14:paraId="1CD2F351" w14:textId="77777777" w:rsidR="00F84532" w:rsidRDefault="00F84532" w:rsidP="00F84532">
            <w:pPr>
              <w:pStyle w:val="ConsPlusNormal"/>
            </w:pPr>
            <w:r>
              <w:t>Урок 98</w:t>
            </w:r>
          </w:p>
        </w:tc>
        <w:tc>
          <w:tcPr>
            <w:tcW w:w="7376" w:type="dxa"/>
            <w:vAlign w:val="center"/>
          </w:tcPr>
          <w:p w14:paraId="63CD2DDC" w14:textId="77777777" w:rsidR="00F84532" w:rsidRDefault="00F84532" w:rsidP="00F84532">
            <w:pPr>
              <w:pStyle w:val="ConsPlusNormal"/>
              <w:jc w:val="both"/>
            </w:pPr>
            <w:r>
              <w:t>Употребление предлогов в речи. Практикум</w:t>
            </w:r>
          </w:p>
        </w:tc>
        <w:tc>
          <w:tcPr>
            <w:tcW w:w="1701" w:type="dxa"/>
            <w:vAlign w:val="center"/>
          </w:tcPr>
          <w:p w14:paraId="51653D0B" w14:textId="77777777" w:rsidR="00F84532" w:rsidRDefault="00F84532" w:rsidP="00F84532">
            <w:pPr>
              <w:pStyle w:val="ConsPlusNormal"/>
              <w:jc w:val="center"/>
            </w:pPr>
            <w:r>
              <w:t>1</w:t>
            </w:r>
          </w:p>
        </w:tc>
      </w:tr>
      <w:tr w:rsidR="00F84532" w14:paraId="186D84C8" w14:textId="77777777" w:rsidTr="00F84532">
        <w:tc>
          <w:tcPr>
            <w:tcW w:w="1191" w:type="dxa"/>
            <w:vAlign w:val="center"/>
          </w:tcPr>
          <w:p w14:paraId="406F044D" w14:textId="77777777" w:rsidR="00F84532" w:rsidRDefault="00F84532" w:rsidP="00F84532">
            <w:pPr>
              <w:pStyle w:val="ConsPlusNormal"/>
            </w:pPr>
            <w:r>
              <w:t>Урок 99</w:t>
            </w:r>
          </w:p>
        </w:tc>
        <w:tc>
          <w:tcPr>
            <w:tcW w:w="7376" w:type="dxa"/>
            <w:vAlign w:val="center"/>
          </w:tcPr>
          <w:p w14:paraId="7E04DAE1" w14:textId="77777777" w:rsidR="00F84532" w:rsidRDefault="00F84532" w:rsidP="00F84532">
            <w:pPr>
              <w:pStyle w:val="ConsPlusNormal"/>
              <w:jc w:val="both"/>
            </w:pPr>
            <w:r>
              <w:t>Морфологический анализ предлога</w:t>
            </w:r>
          </w:p>
        </w:tc>
        <w:tc>
          <w:tcPr>
            <w:tcW w:w="1701" w:type="dxa"/>
            <w:vAlign w:val="center"/>
          </w:tcPr>
          <w:p w14:paraId="1B4DF2EF" w14:textId="77777777" w:rsidR="00F84532" w:rsidRDefault="00F84532" w:rsidP="00F84532">
            <w:pPr>
              <w:pStyle w:val="ConsPlusNormal"/>
            </w:pPr>
          </w:p>
        </w:tc>
      </w:tr>
      <w:tr w:rsidR="00F84532" w14:paraId="05A8B944" w14:textId="77777777" w:rsidTr="00F84532">
        <w:tc>
          <w:tcPr>
            <w:tcW w:w="1191" w:type="dxa"/>
            <w:vAlign w:val="center"/>
          </w:tcPr>
          <w:p w14:paraId="3C8BAAD9" w14:textId="77777777" w:rsidR="00F84532" w:rsidRDefault="00F84532" w:rsidP="00F84532">
            <w:pPr>
              <w:pStyle w:val="ConsPlusNormal"/>
            </w:pPr>
            <w:r>
              <w:t>Урок 100</w:t>
            </w:r>
          </w:p>
        </w:tc>
        <w:tc>
          <w:tcPr>
            <w:tcW w:w="7376" w:type="dxa"/>
            <w:vAlign w:val="center"/>
          </w:tcPr>
          <w:p w14:paraId="55261787" w14:textId="77777777" w:rsidR="00F84532" w:rsidRDefault="00F84532" w:rsidP="00F84532">
            <w:pPr>
              <w:pStyle w:val="ConsPlusNormal"/>
              <w:jc w:val="both"/>
            </w:pPr>
            <w:r>
              <w:t>Повторение темы "Предлог"</w:t>
            </w:r>
          </w:p>
        </w:tc>
        <w:tc>
          <w:tcPr>
            <w:tcW w:w="1701" w:type="dxa"/>
            <w:vAlign w:val="center"/>
          </w:tcPr>
          <w:p w14:paraId="316187EF" w14:textId="77777777" w:rsidR="00F84532" w:rsidRDefault="00F84532" w:rsidP="00F84532">
            <w:pPr>
              <w:pStyle w:val="ConsPlusNormal"/>
            </w:pPr>
          </w:p>
        </w:tc>
      </w:tr>
      <w:tr w:rsidR="00F84532" w14:paraId="58906633" w14:textId="77777777" w:rsidTr="00F84532">
        <w:tc>
          <w:tcPr>
            <w:tcW w:w="1191" w:type="dxa"/>
            <w:vAlign w:val="center"/>
          </w:tcPr>
          <w:p w14:paraId="34D80639" w14:textId="77777777" w:rsidR="00F84532" w:rsidRDefault="00F84532" w:rsidP="00F84532">
            <w:pPr>
              <w:pStyle w:val="ConsPlusNormal"/>
            </w:pPr>
            <w:r>
              <w:t>Урок 101</w:t>
            </w:r>
          </w:p>
        </w:tc>
        <w:tc>
          <w:tcPr>
            <w:tcW w:w="7376" w:type="dxa"/>
            <w:vAlign w:val="center"/>
          </w:tcPr>
          <w:p w14:paraId="5E738C1A" w14:textId="77777777" w:rsidR="00F84532" w:rsidRDefault="00F84532" w:rsidP="00F84532">
            <w:pPr>
              <w:pStyle w:val="ConsPlusNormal"/>
              <w:jc w:val="both"/>
            </w:pPr>
            <w:r>
              <w:t>Повторение темы "Предлог". Практикум</w:t>
            </w:r>
          </w:p>
        </w:tc>
        <w:tc>
          <w:tcPr>
            <w:tcW w:w="1701" w:type="dxa"/>
            <w:vAlign w:val="center"/>
          </w:tcPr>
          <w:p w14:paraId="11D2A1A8" w14:textId="77777777" w:rsidR="00F84532" w:rsidRDefault="00F84532" w:rsidP="00F84532">
            <w:pPr>
              <w:pStyle w:val="ConsPlusNormal"/>
              <w:jc w:val="center"/>
            </w:pPr>
            <w:r>
              <w:t>1</w:t>
            </w:r>
          </w:p>
        </w:tc>
      </w:tr>
      <w:tr w:rsidR="00F84532" w14:paraId="25F18AA3" w14:textId="77777777" w:rsidTr="00F84532">
        <w:tc>
          <w:tcPr>
            <w:tcW w:w="1191" w:type="dxa"/>
            <w:vAlign w:val="center"/>
          </w:tcPr>
          <w:p w14:paraId="36AD86E6" w14:textId="77777777" w:rsidR="00F84532" w:rsidRDefault="00F84532" w:rsidP="00F84532">
            <w:pPr>
              <w:pStyle w:val="ConsPlusNormal"/>
            </w:pPr>
            <w:r>
              <w:t>Урок 102</w:t>
            </w:r>
          </w:p>
        </w:tc>
        <w:tc>
          <w:tcPr>
            <w:tcW w:w="7376" w:type="dxa"/>
            <w:vAlign w:val="center"/>
          </w:tcPr>
          <w:p w14:paraId="3A1CED43" w14:textId="77777777" w:rsidR="00F84532" w:rsidRDefault="00F84532" w:rsidP="00F84532">
            <w:pPr>
              <w:pStyle w:val="ConsPlusNormal"/>
              <w:jc w:val="both"/>
            </w:pPr>
            <w:r>
              <w:t>Союз как часть речи</w:t>
            </w:r>
          </w:p>
        </w:tc>
        <w:tc>
          <w:tcPr>
            <w:tcW w:w="1701" w:type="dxa"/>
            <w:vAlign w:val="center"/>
          </w:tcPr>
          <w:p w14:paraId="02C6F6AA" w14:textId="77777777" w:rsidR="00F84532" w:rsidRDefault="00F84532" w:rsidP="00F84532">
            <w:pPr>
              <w:pStyle w:val="ConsPlusNormal"/>
            </w:pPr>
          </w:p>
        </w:tc>
      </w:tr>
      <w:tr w:rsidR="00F84532" w14:paraId="78766029" w14:textId="77777777" w:rsidTr="00F84532">
        <w:tc>
          <w:tcPr>
            <w:tcW w:w="1191" w:type="dxa"/>
            <w:vAlign w:val="center"/>
          </w:tcPr>
          <w:p w14:paraId="3E604F82" w14:textId="77777777" w:rsidR="00F84532" w:rsidRDefault="00F84532" w:rsidP="00F84532">
            <w:pPr>
              <w:pStyle w:val="ConsPlusNormal"/>
            </w:pPr>
            <w:r>
              <w:t>Урок 103</w:t>
            </w:r>
          </w:p>
        </w:tc>
        <w:tc>
          <w:tcPr>
            <w:tcW w:w="7376" w:type="dxa"/>
            <w:vAlign w:val="center"/>
          </w:tcPr>
          <w:p w14:paraId="0FD6F2DD" w14:textId="77777777" w:rsidR="00F84532" w:rsidRDefault="00F84532" w:rsidP="00F84532">
            <w:pPr>
              <w:pStyle w:val="ConsPlusNormal"/>
              <w:jc w:val="both"/>
            </w:pPr>
            <w:r>
              <w:t>Разряды союзов</w:t>
            </w:r>
          </w:p>
        </w:tc>
        <w:tc>
          <w:tcPr>
            <w:tcW w:w="1701" w:type="dxa"/>
            <w:vAlign w:val="center"/>
          </w:tcPr>
          <w:p w14:paraId="442FCA72" w14:textId="77777777" w:rsidR="00F84532" w:rsidRDefault="00F84532" w:rsidP="00F84532">
            <w:pPr>
              <w:pStyle w:val="ConsPlusNormal"/>
            </w:pPr>
          </w:p>
        </w:tc>
      </w:tr>
      <w:tr w:rsidR="00F84532" w14:paraId="098E7FF6" w14:textId="77777777" w:rsidTr="00F84532">
        <w:tc>
          <w:tcPr>
            <w:tcW w:w="1191" w:type="dxa"/>
            <w:vAlign w:val="center"/>
          </w:tcPr>
          <w:p w14:paraId="7054028C" w14:textId="77777777" w:rsidR="00F84532" w:rsidRDefault="00F84532" w:rsidP="00F84532">
            <w:pPr>
              <w:pStyle w:val="ConsPlusNormal"/>
            </w:pPr>
            <w:r>
              <w:t>Урок 104</w:t>
            </w:r>
          </w:p>
        </w:tc>
        <w:tc>
          <w:tcPr>
            <w:tcW w:w="7376" w:type="dxa"/>
            <w:vAlign w:val="center"/>
          </w:tcPr>
          <w:p w14:paraId="61F2A639" w14:textId="77777777" w:rsidR="00F84532" w:rsidRDefault="00F84532" w:rsidP="00F84532">
            <w:pPr>
              <w:pStyle w:val="ConsPlusNormal"/>
              <w:jc w:val="both"/>
            </w:pPr>
            <w:r>
              <w:t>Разряды союзов. Практикум</w:t>
            </w:r>
          </w:p>
        </w:tc>
        <w:tc>
          <w:tcPr>
            <w:tcW w:w="1701" w:type="dxa"/>
            <w:vAlign w:val="center"/>
          </w:tcPr>
          <w:p w14:paraId="34DFD22B" w14:textId="77777777" w:rsidR="00F84532" w:rsidRDefault="00F84532" w:rsidP="00F84532">
            <w:pPr>
              <w:pStyle w:val="ConsPlusNormal"/>
              <w:jc w:val="center"/>
            </w:pPr>
            <w:r>
              <w:t>1</w:t>
            </w:r>
          </w:p>
        </w:tc>
      </w:tr>
      <w:tr w:rsidR="00F84532" w14:paraId="574D5B22" w14:textId="77777777" w:rsidTr="00F84532">
        <w:tc>
          <w:tcPr>
            <w:tcW w:w="1191" w:type="dxa"/>
            <w:vAlign w:val="center"/>
          </w:tcPr>
          <w:p w14:paraId="3ACFA6A8" w14:textId="77777777" w:rsidR="00F84532" w:rsidRDefault="00F84532" w:rsidP="00F84532">
            <w:pPr>
              <w:pStyle w:val="ConsPlusNormal"/>
            </w:pPr>
            <w:r>
              <w:t>Урок 105</w:t>
            </w:r>
          </w:p>
        </w:tc>
        <w:tc>
          <w:tcPr>
            <w:tcW w:w="7376" w:type="dxa"/>
            <w:vAlign w:val="center"/>
          </w:tcPr>
          <w:p w14:paraId="4B394DE7" w14:textId="77777777" w:rsidR="00F84532" w:rsidRDefault="00F84532" w:rsidP="00F84532">
            <w:pPr>
              <w:pStyle w:val="ConsPlusNormal"/>
              <w:jc w:val="both"/>
            </w:pPr>
            <w:r>
              <w:t>Сочинительные союзы</w:t>
            </w:r>
          </w:p>
        </w:tc>
        <w:tc>
          <w:tcPr>
            <w:tcW w:w="1701" w:type="dxa"/>
            <w:vAlign w:val="center"/>
          </w:tcPr>
          <w:p w14:paraId="706E6CB5" w14:textId="77777777" w:rsidR="00F84532" w:rsidRDefault="00F84532" w:rsidP="00F84532">
            <w:pPr>
              <w:pStyle w:val="ConsPlusNormal"/>
            </w:pPr>
          </w:p>
        </w:tc>
      </w:tr>
      <w:tr w:rsidR="00F84532" w14:paraId="2EB2B3A9" w14:textId="77777777" w:rsidTr="00F84532">
        <w:tc>
          <w:tcPr>
            <w:tcW w:w="1191" w:type="dxa"/>
            <w:vAlign w:val="center"/>
          </w:tcPr>
          <w:p w14:paraId="4DADF919" w14:textId="77777777" w:rsidR="00F84532" w:rsidRDefault="00F84532" w:rsidP="00F84532">
            <w:pPr>
              <w:pStyle w:val="ConsPlusNormal"/>
            </w:pPr>
            <w:r>
              <w:t>Урок 106</w:t>
            </w:r>
          </w:p>
        </w:tc>
        <w:tc>
          <w:tcPr>
            <w:tcW w:w="7376" w:type="dxa"/>
            <w:vAlign w:val="center"/>
          </w:tcPr>
          <w:p w14:paraId="263A1471" w14:textId="77777777" w:rsidR="00F84532" w:rsidRDefault="00F84532" w:rsidP="00F84532">
            <w:pPr>
              <w:pStyle w:val="ConsPlusNormal"/>
              <w:jc w:val="both"/>
            </w:pPr>
            <w:r>
              <w:t>Подчинительные союзы</w:t>
            </w:r>
          </w:p>
        </w:tc>
        <w:tc>
          <w:tcPr>
            <w:tcW w:w="1701" w:type="dxa"/>
            <w:vAlign w:val="center"/>
          </w:tcPr>
          <w:p w14:paraId="1D2EFD28" w14:textId="77777777" w:rsidR="00F84532" w:rsidRDefault="00F84532" w:rsidP="00F84532">
            <w:pPr>
              <w:pStyle w:val="ConsPlusNormal"/>
            </w:pPr>
          </w:p>
        </w:tc>
      </w:tr>
      <w:tr w:rsidR="00F84532" w14:paraId="327771BB" w14:textId="77777777" w:rsidTr="00F84532">
        <w:tc>
          <w:tcPr>
            <w:tcW w:w="1191" w:type="dxa"/>
            <w:vAlign w:val="center"/>
          </w:tcPr>
          <w:p w14:paraId="18A322DA" w14:textId="77777777" w:rsidR="00F84532" w:rsidRDefault="00F84532" w:rsidP="00F84532">
            <w:pPr>
              <w:pStyle w:val="ConsPlusNormal"/>
            </w:pPr>
            <w:r>
              <w:t>Урок 107</w:t>
            </w:r>
          </w:p>
        </w:tc>
        <w:tc>
          <w:tcPr>
            <w:tcW w:w="7376" w:type="dxa"/>
            <w:vAlign w:val="center"/>
          </w:tcPr>
          <w:p w14:paraId="457CD179" w14:textId="77777777" w:rsidR="00F84532" w:rsidRDefault="00F84532" w:rsidP="00F84532">
            <w:pPr>
              <w:pStyle w:val="ConsPlusNormal"/>
              <w:jc w:val="both"/>
            </w:pPr>
            <w:r>
              <w:t>Правописание союзов</w:t>
            </w:r>
          </w:p>
        </w:tc>
        <w:tc>
          <w:tcPr>
            <w:tcW w:w="1701" w:type="dxa"/>
            <w:vAlign w:val="center"/>
          </w:tcPr>
          <w:p w14:paraId="607CE559" w14:textId="77777777" w:rsidR="00F84532" w:rsidRDefault="00F84532" w:rsidP="00F84532">
            <w:pPr>
              <w:pStyle w:val="ConsPlusNormal"/>
            </w:pPr>
          </w:p>
        </w:tc>
      </w:tr>
      <w:tr w:rsidR="00F84532" w14:paraId="703D442A" w14:textId="77777777" w:rsidTr="00F84532">
        <w:tc>
          <w:tcPr>
            <w:tcW w:w="1191" w:type="dxa"/>
            <w:vAlign w:val="center"/>
          </w:tcPr>
          <w:p w14:paraId="2B52EA14" w14:textId="77777777" w:rsidR="00F84532" w:rsidRDefault="00F84532" w:rsidP="00F84532">
            <w:pPr>
              <w:pStyle w:val="ConsPlusNormal"/>
            </w:pPr>
            <w:r>
              <w:t>Урок 108</w:t>
            </w:r>
          </w:p>
        </w:tc>
        <w:tc>
          <w:tcPr>
            <w:tcW w:w="7376" w:type="dxa"/>
            <w:vAlign w:val="center"/>
          </w:tcPr>
          <w:p w14:paraId="26EABE42" w14:textId="77777777" w:rsidR="00F84532" w:rsidRDefault="00F84532" w:rsidP="00F84532">
            <w:pPr>
              <w:pStyle w:val="ConsPlusNormal"/>
              <w:jc w:val="both"/>
            </w:pPr>
            <w:r>
              <w:t>Правописание союзов. Практикум</w:t>
            </w:r>
          </w:p>
        </w:tc>
        <w:tc>
          <w:tcPr>
            <w:tcW w:w="1701" w:type="dxa"/>
            <w:vAlign w:val="center"/>
          </w:tcPr>
          <w:p w14:paraId="1691BE46" w14:textId="77777777" w:rsidR="00F84532" w:rsidRDefault="00F84532" w:rsidP="00F84532">
            <w:pPr>
              <w:pStyle w:val="ConsPlusNormal"/>
              <w:jc w:val="center"/>
            </w:pPr>
            <w:r>
              <w:t>1</w:t>
            </w:r>
          </w:p>
        </w:tc>
      </w:tr>
      <w:tr w:rsidR="00F84532" w14:paraId="77E3AC2D" w14:textId="77777777" w:rsidTr="00F84532">
        <w:tc>
          <w:tcPr>
            <w:tcW w:w="1191" w:type="dxa"/>
            <w:vAlign w:val="center"/>
          </w:tcPr>
          <w:p w14:paraId="796CFD0F" w14:textId="77777777" w:rsidR="00F84532" w:rsidRDefault="00F84532" w:rsidP="00F84532">
            <w:pPr>
              <w:pStyle w:val="ConsPlusNormal"/>
            </w:pPr>
            <w:r>
              <w:lastRenderedPageBreak/>
              <w:t>Урок 109</w:t>
            </w:r>
          </w:p>
        </w:tc>
        <w:tc>
          <w:tcPr>
            <w:tcW w:w="7376" w:type="dxa"/>
            <w:vAlign w:val="center"/>
          </w:tcPr>
          <w:p w14:paraId="653527C0" w14:textId="77777777" w:rsidR="00F84532" w:rsidRDefault="00F84532" w:rsidP="00F84532">
            <w:pPr>
              <w:pStyle w:val="ConsPlusNormal"/>
              <w:jc w:val="both"/>
            </w:pPr>
            <w:r>
              <w:t>Союзы и союзные слова</w:t>
            </w:r>
          </w:p>
        </w:tc>
        <w:tc>
          <w:tcPr>
            <w:tcW w:w="1701" w:type="dxa"/>
            <w:vAlign w:val="center"/>
          </w:tcPr>
          <w:p w14:paraId="4342E1F7" w14:textId="77777777" w:rsidR="00F84532" w:rsidRDefault="00F84532" w:rsidP="00F84532">
            <w:pPr>
              <w:pStyle w:val="ConsPlusNormal"/>
            </w:pPr>
          </w:p>
        </w:tc>
      </w:tr>
      <w:tr w:rsidR="00F84532" w:rsidRPr="00B42DAB" w14:paraId="63853B5E" w14:textId="77777777" w:rsidTr="00F84532">
        <w:tc>
          <w:tcPr>
            <w:tcW w:w="1191" w:type="dxa"/>
            <w:vAlign w:val="center"/>
          </w:tcPr>
          <w:p w14:paraId="74512651" w14:textId="77777777" w:rsidR="00F84532" w:rsidRDefault="00F84532" w:rsidP="00F84532">
            <w:pPr>
              <w:pStyle w:val="ConsPlusNormal"/>
            </w:pPr>
            <w:r>
              <w:t>Урок 110</w:t>
            </w:r>
          </w:p>
        </w:tc>
        <w:tc>
          <w:tcPr>
            <w:tcW w:w="7376" w:type="dxa"/>
            <w:vAlign w:val="center"/>
          </w:tcPr>
          <w:p w14:paraId="6837E7E3" w14:textId="77777777" w:rsidR="00F84532" w:rsidRDefault="00F84532" w:rsidP="00F84532">
            <w:pPr>
              <w:pStyle w:val="ConsPlusNormal"/>
              <w:jc w:val="both"/>
            </w:pPr>
            <w:r>
              <w:t>Союзы в простых и сложных предложениях</w:t>
            </w:r>
          </w:p>
        </w:tc>
        <w:tc>
          <w:tcPr>
            <w:tcW w:w="1701" w:type="dxa"/>
            <w:vAlign w:val="center"/>
          </w:tcPr>
          <w:p w14:paraId="43C7D00C" w14:textId="77777777" w:rsidR="00F84532" w:rsidRDefault="00F84532" w:rsidP="00F84532">
            <w:pPr>
              <w:pStyle w:val="ConsPlusNormal"/>
            </w:pPr>
          </w:p>
        </w:tc>
      </w:tr>
      <w:tr w:rsidR="00F84532" w14:paraId="6A1E1FDE" w14:textId="77777777" w:rsidTr="00F84532">
        <w:tc>
          <w:tcPr>
            <w:tcW w:w="1191" w:type="dxa"/>
            <w:vAlign w:val="center"/>
          </w:tcPr>
          <w:p w14:paraId="09436B48" w14:textId="77777777" w:rsidR="00F84532" w:rsidRDefault="00F84532" w:rsidP="00F84532">
            <w:pPr>
              <w:pStyle w:val="ConsPlusNormal"/>
            </w:pPr>
            <w:r>
              <w:t>Урок 111</w:t>
            </w:r>
          </w:p>
        </w:tc>
        <w:tc>
          <w:tcPr>
            <w:tcW w:w="7376" w:type="dxa"/>
            <w:vAlign w:val="center"/>
          </w:tcPr>
          <w:p w14:paraId="7A774C5F" w14:textId="77777777" w:rsidR="00F84532" w:rsidRDefault="00F84532" w:rsidP="00F84532">
            <w:pPr>
              <w:pStyle w:val="ConsPlusNormal"/>
              <w:jc w:val="both"/>
            </w:pPr>
            <w:r>
              <w:t>Морфологический анализ союза</w:t>
            </w:r>
          </w:p>
        </w:tc>
        <w:tc>
          <w:tcPr>
            <w:tcW w:w="1701" w:type="dxa"/>
            <w:vAlign w:val="center"/>
          </w:tcPr>
          <w:p w14:paraId="4DB9C096" w14:textId="77777777" w:rsidR="00F84532" w:rsidRDefault="00F84532" w:rsidP="00F84532">
            <w:pPr>
              <w:pStyle w:val="ConsPlusNormal"/>
            </w:pPr>
          </w:p>
        </w:tc>
      </w:tr>
      <w:tr w:rsidR="00F84532" w14:paraId="06F2A9EC" w14:textId="77777777" w:rsidTr="00F84532">
        <w:tc>
          <w:tcPr>
            <w:tcW w:w="1191" w:type="dxa"/>
            <w:vAlign w:val="center"/>
          </w:tcPr>
          <w:p w14:paraId="20B97EA3" w14:textId="77777777" w:rsidR="00F84532" w:rsidRDefault="00F84532" w:rsidP="00F84532">
            <w:pPr>
              <w:pStyle w:val="ConsPlusNormal"/>
            </w:pPr>
            <w:r>
              <w:t>Урок 112</w:t>
            </w:r>
          </w:p>
        </w:tc>
        <w:tc>
          <w:tcPr>
            <w:tcW w:w="7376" w:type="dxa"/>
            <w:vAlign w:val="center"/>
          </w:tcPr>
          <w:p w14:paraId="073BF7C7" w14:textId="77777777" w:rsidR="00F84532" w:rsidRDefault="00F84532" w:rsidP="00F84532">
            <w:pPr>
              <w:pStyle w:val="ConsPlusNormal"/>
              <w:jc w:val="both"/>
            </w:pPr>
            <w:r>
              <w:t>Повторение темы "Союз"</w:t>
            </w:r>
          </w:p>
        </w:tc>
        <w:tc>
          <w:tcPr>
            <w:tcW w:w="1701" w:type="dxa"/>
            <w:vAlign w:val="center"/>
          </w:tcPr>
          <w:p w14:paraId="229D487D" w14:textId="77777777" w:rsidR="00F84532" w:rsidRDefault="00F84532" w:rsidP="00F84532">
            <w:pPr>
              <w:pStyle w:val="ConsPlusNormal"/>
            </w:pPr>
          </w:p>
        </w:tc>
      </w:tr>
      <w:tr w:rsidR="00F84532" w14:paraId="108C82C0" w14:textId="77777777" w:rsidTr="00F84532">
        <w:tc>
          <w:tcPr>
            <w:tcW w:w="1191" w:type="dxa"/>
            <w:vAlign w:val="center"/>
          </w:tcPr>
          <w:p w14:paraId="266D734A" w14:textId="77777777" w:rsidR="00F84532" w:rsidRDefault="00F84532" w:rsidP="00F84532">
            <w:pPr>
              <w:pStyle w:val="ConsPlusNormal"/>
            </w:pPr>
            <w:r>
              <w:t>Урок 113</w:t>
            </w:r>
          </w:p>
        </w:tc>
        <w:tc>
          <w:tcPr>
            <w:tcW w:w="7376" w:type="dxa"/>
            <w:vAlign w:val="center"/>
          </w:tcPr>
          <w:p w14:paraId="4FECAC55" w14:textId="77777777" w:rsidR="00F84532" w:rsidRDefault="00F84532" w:rsidP="00F84532">
            <w:pPr>
              <w:pStyle w:val="ConsPlusNormal"/>
              <w:jc w:val="both"/>
            </w:pPr>
            <w:r>
              <w:t>Повторение темы "Союз". Практикум</w:t>
            </w:r>
          </w:p>
        </w:tc>
        <w:tc>
          <w:tcPr>
            <w:tcW w:w="1701" w:type="dxa"/>
            <w:vAlign w:val="center"/>
          </w:tcPr>
          <w:p w14:paraId="459C1989" w14:textId="77777777" w:rsidR="00F84532" w:rsidRDefault="00F84532" w:rsidP="00F84532">
            <w:pPr>
              <w:pStyle w:val="ConsPlusNormal"/>
              <w:jc w:val="center"/>
            </w:pPr>
            <w:r>
              <w:t>1</w:t>
            </w:r>
          </w:p>
        </w:tc>
      </w:tr>
      <w:tr w:rsidR="00F84532" w14:paraId="1A0511B5" w14:textId="77777777" w:rsidTr="00F84532">
        <w:tc>
          <w:tcPr>
            <w:tcW w:w="1191" w:type="dxa"/>
            <w:vAlign w:val="center"/>
          </w:tcPr>
          <w:p w14:paraId="7980BB64" w14:textId="77777777" w:rsidR="00F84532" w:rsidRDefault="00F84532" w:rsidP="00F84532">
            <w:pPr>
              <w:pStyle w:val="ConsPlusNormal"/>
            </w:pPr>
            <w:r>
              <w:t>Урок 114</w:t>
            </w:r>
          </w:p>
        </w:tc>
        <w:tc>
          <w:tcPr>
            <w:tcW w:w="7376" w:type="dxa"/>
            <w:vAlign w:val="center"/>
          </w:tcPr>
          <w:p w14:paraId="5AA1DBA5" w14:textId="77777777" w:rsidR="00F84532" w:rsidRDefault="00F84532" w:rsidP="00F84532">
            <w:pPr>
              <w:pStyle w:val="ConsPlusNormal"/>
              <w:jc w:val="both"/>
            </w:pPr>
            <w:r>
              <w:t>Частица как часть речи</w:t>
            </w:r>
          </w:p>
        </w:tc>
        <w:tc>
          <w:tcPr>
            <w:tcW w:w="1701" w:type="dxa"/>
            <w:vAlign w:val="center"/>
          </w:tcPr>
          <w:p w14:paraId="0E742D93" w14:textId="77777777" w:rsidR="00F84532" w:rsidRDefault="00F84532" w:rsidP="00F84532">
            <w:pPr>
              <w:pStyle w:val="ConsPlusNormal"/>
            </w:pPr>
          </w:p>
        </w:tc>
      </w:tr>
      <w:tr w:rsidR="00F84532" w14:paraId="2DE0AAB1" w14:textId="77777777" w:rsidTr="00F84532">
        <w:tc>
          <w:tcPr>
            <w:tcW w:w="1191" w:type="dxa"/>
            <w:vAlign w:val="center"/>
          </w:tcPr>
          <w:p w14:paraId="4F851429" w14:textId="77777777" w:rsidR="00F84532" w:rsidRDefault="00F84532" w:rsidP="00F84532">
            <w:pPr>
              <w:pStyle w:val="ConsPlusNormal"/>
            </w:pPr>
            <w:r>
              <w:t>Урок 115</w:t>
            </w:r>
          </w:p>
        </w:tc>
        <w:tc>
          <w:tcPr>
            <w:tcW w:w="7376" w:type="dxa"/>
            <w:vAlign w:val="center"/>
          </w:tcPr>
          <w:p w14:paraId="3F6346B5" w14:textId="77777777" w:rsidR="00F84532" w:rsidRDefault="00F84532" w:rsidP="00F84532">
            <w:pPr>
              <w:pStyle w:val="ConsPlusNormal"/>
              <w:jc w:val="both"/>
            </w:pPr>
            <w:r>
              <w:t>Разряды частиц</w:t>
            </w:r>
          </w:p>
        </w:tc>
        <w:tc>
          <w:tcPr>
            <w:tcW w:w="1701" w:type="dxa"/>
            <w:vAlign w:val="center"/>
          </w:tcPr>
          <w:p w14:paraId="5E9C511D" w14:textId="77777777" w:rsidR="00F84532" w:rsidRDefault="00F84532" w:rsidP="00F84532">
            <w:pPr>
              <w:pStyle w:val="ConsPlusNormal"/>
            </w:pPr>
          </w:p>
        </w:tc>
      </w:tr>
      <w:tr w:rsidR="00F84532" w14:paraId="79B514CA" w14:textId="77777777" w:rsidTr="00F84532">
        <w:tc>
          <w:tcPr>
            <w:tcW w:w="1191" w:type="dxa"/>
            <w:vAlign w:val="center"/>
          </w:tcPr>
          <w:p w14:paraId="1F010405" w14:textId="77777777" w:rsidR="00F84532" w:rsidRDefault="00F84532" w:rsidP="00F84532">
            <w:pPr>
              <w:pStyle w:val="ConsPlusNormal"/>
            </w:pPr>
            <w:r>
              <w:t>Урок 116</w:t>
            </w:r>
          </w:p>
        </w:tc>
        <w:tc>
          <w:tcPr>
            <w:tcW w:w="7376" w:type="dxa"/>
            <w:vAlign w:val="center"/>
          </w:tcPr>
          <w:p w14:paraId="050404BE" w14:textId="77777777" w:rsidR="00F84532" w:rsidRDefault="00F84532" w:rsidP="00F84532">
            <w:pPr>
              <w:pStyle w:val="ConsPlusNormal"/>
              <w:jc w:val="both"/>
            </w:pPr>
            <w:r>
              <w:t>Разряды частиц. Практикум</w:t>
            </w:r>
          </w:p>
        </w:tc>
        <w:tc>
          <w:tcPr>
            <w:tcW w:w="1701" w:type="dxa"/>
            <w:vAlign w:val="center"/>
          </w:tcPr>
          <w:p w14:paraId="0636A719" w14:textId="77777777" w:rsidR="00F84532" w:rsidRDefault="00F84532" w:rsidP="00F84532">
            <w:pPr>
              <w:pStyle w:val="ConsPlusNormal"/>
              <w:jc w:val="center"/>
            </w:pPr>
            <w:r>
              <w:t>1</w:t>
            </w:r>
          </w:p>
        </w:tc>
      </w:tr>
      <w:tr w:rsidR="00F84532" w14:paraId="2439F52A" w14:textId="77777777" w:rsidTr="00F84532">
        <w:tc>
          <w:tcPr>
            <w:tcW w:w="1191" w:type="dxa"/>
            <w:vAlign w:val="center"/>
          </w:tcPr>
          <w:p w14:paraId="32EB77C1" w14:textId="77777777" w:rsidR="00F84532" w:rsidRDefault="00F84532" w:rsidP="00F84532">
            <w:pPr>
              <w:pStyle w:val="ConsPlusNormal"/>
            </w:pPr>
            <w:r>
              <w:t>Урок 117</w:t>
            </w:r>
          </w:p>
        </w:tc>
        <w:tc>
          <w:tcPr>
            <w:tcW w:w="7376" w:type="dxa"/>
            <w:vAlign w:val="center"/>
          </w:tcPr>
          <w:p w14:paraId="0E5DF006" w14:textId="77777777" w:rsidR="00F84532" w:rsidRDefault="00F84532" w:rsidP="00F84532">
            <w:pPr>
              <w:pStyle w:val="ConsPlusNormal"/>
              <w:jc w:val="both"/>
            </w:pPr>
            <w:r>
              <w:t>Правописание частиц</w:t>
            </w:r>
          </w:p>
        </w:tc>
        <w:tc>
          <w:tcPr>
            <w:tcW w:w="1701" w:type="dxa"/>
            <w:vAlign w:val="center"/>
          </w:tcPr>
          <w:p w14:paraId="44CDBF8A" w14:textId="77777777" w:rsidR="00F84532" w:rsidRDefault="00F84532" w:rsidP="00F84532">
            <w:pPr>
              <w:pStyle w:val="ConsPlusNormal"/>
            </w:pPr>
          </w:p>
        </w:tc>
      </w:tr>
      <w:tr w:rsidR="00F84532" w14:paraId="3A39BD2B" w14:textId="77777777" w:rsidTr="00F84532">
        <w:tc>
          <w:tcPr>
            <w:tcW w:w="1191" w:type="dxa"/>
            <w:vAlign w:val="center"/>
          </w:tcPr>
          <w:p w14:paraId="5E7F128A" w14:textId="77777777" w:rsidR="00F84532" w:rsidRDefault="00F84532" w:rsidP="00F84532">
            <w:pPr>
              <w:pStyle w:val="ConsPlusNormal"/>
            </w:pPr>
            <w:r>
              <w:t>Урок 118</w:t>
            </w:r>
          </w:p>
        </w:tc>
        <w:tc>
          <w:tcPr>
            <w:tcW w:w="7376" w:type="dxa"/>
            <w:vAlign w:val="center"/>
          </w:tcPr>
          <w:p w14:paraId="4BF72082" w14:textId="77777777" w:rsidR="00F84532" w:rsidRDefault="00F84532" w:rsidP="00F84532">
            <w:pPr>
              <w:pStyle w:val="ConsPlusNormal"/>
              <w:jc w:val="both"/>
            </w:pPr>
            <w:r>
              <w:t>Правописание частицы не</w:t>
            </w:r>
          </w:p>
        </w:tc>
        <w:tc>
          <w:tcPr>
            <w:tcW w:w="1701" w:type="dxa"/>
            <w:vAlign w:val="center"/>
          </w:tcPr>
          <w:p w14:paraId="62A6F60A" w14:textId="77777777" w:rsidR="00F84532" w:rsidRDefault="00F84532" w:rsidP="00F84532">
            <w:pPr>
              <w:pStyle w:val="ConsPlusNormal"/>
            </w:pPr>
          </w:p>
        </w:tc>
      </w:tr>
      <w:tr w:rsidR="00F84532" w14:paraId="5DA4B786" w14:textId="77777777" w:rsidTr="00F84532">
        <w:tc>
          <w:tcPr>
            <w:tcW w:w="1191" w:type="dxa"/>
            <w:vAlign w:val="center"/>
          </w:tcPr>
          <w:p w14:paraId="541AE4CD" w14:textId="77777777" w:rsidR="00F84532" w:rsidRDefault="00F84532" w:rsidP="00F84532">
            <w:pPr>
              <w:pStyle w:val="ConsPlusNormal"/>
            </w:pPr>
            <w:r>
              <w:t>Урок 119</w:t>
            </w:r>
          </w:p>
        </w:tc>
        <w:tc>
          <w:tcPr>
            <w:tcW w:w="7376" w:type="dxa"/>
            <w:vAlign w:val="center"/>
          </w:tcPr>
          <w:p w14:paraId="26C85F92" w14:textId="77777777" w:rsidR="00F84532" w:rsidRDefault="00F84532" w:rsidP="00F84532">
            <w:pPr>
              <w:pStyle w:val="ConsPlusNormal"/>
              <w:jc w:val="both"/>
            </w:pPr>
            <w:r>
              <w:t>Правописание частицы не. Практикум</w:t>
            </w:r>
          </w:p>
        </w:tc>
        <w:tc>
          <w:tcPr>
            <w:tcW w:w="1701" w:type="dxa"/>
            <w:vAlign w:val="center"/>
          </w:tcPr>
          <w:p w14:paraId="7007285F" w14:textId="77777777" w:rsidR="00F84532" w:rsidRDefault="00F84532" w:rsidP="00F84532">
            <w:pPr>
              <w:pStyle w:val="ConsPlusNormal"/>
              <w:jc w:val="center"/>
            </w:pPr>
            <w:r>
              <w:t>1</w:t>
            </w:r>
          </w:p>
        </w:tc>
      </w:tr>
      <w:tr w:rsidR="00F84532" w:rsidRPr="00B42DAB" w14:paraId="6E16C85B" w14:textId="77777777" w:rsidTr="00F84532">
        <w:tc>
          <w:tcPr>
            <w:tcW w:w="1191" w:type="dxa"/>
            <w:vAlign w:val="center"/>
          </w:tcPr>
          <w:p w14:paraId="132188FE" w14:textId="77777777" w:rsidR="00F84532" w:rsidRDefault="00F84532" w:rsidP="00F84532">
            <w:pPr>
              <w:pStyle w:val="ConsPlusNormal"/>
            </w:pPr>
            <w:r>
              <w:t>Урок 120</w:t>
            </w:r>
          </w:p>
        </w:tc>
        <w:tc>
          <w:tcPr>
            <w:tcW w:w="7376" w:type="dxa"/>
            <w:vAlign w:val="center"/>
          </w:tcPr>
          <w:p w14:paraId="08912EAD" w14:textId="77777777" w:rsidR="00F84532" w:rsidRDefault="00F84532" w:rsidP="00F84532">
            <w:pPr>
              <w:pStyle w:val="ConsPlusNormal"/>
              <w:jc w:val="both"/>
            </w:pPr>
            <w:r>
              <w:t>Разграничение частиц не и ни</w:t>
            </w:r>
          </w:p>
        </w:tc>
        <w:tc>
          <w:tcPr>
            <w:tcW w:w="1701" w:type="dxa"/>
            <w:vAlign w:val="center"/>
          </w:tcPr>
          <w:p w14:paraId="44B85161" w14:textId="77777777" w:rsidR="00F84532" w:rsidRDefault="00F84532" w:rsidP="00F84532">
            <w:pPr>
              <w:pStyle w:val="ConsPlusNormal"/>
            </w:pPr>
          </w:p>
        </w:tc>
      </w:tr>
      <w:tr w:rsidR="00F84532" w14:paraId="5EBEDDC7" w14:textId="77777777" w:rsidTr="00F84532">
        <w:tc>
          <w:tcPr>
            <w:tcW w:w="1191" w:type="dxa"/>
            <w:vAlign w:val="center"/>
          </w:tcPr>
          <w:p w14:paraId="7B114E41" w14:textId="77777777" w:rsidR="00F84532" w:rsidRDefault="00F84532" w:rsidP="00F84532">
            <w:pPr>
              <w:pStyle w:val="ConsPlusNormal"/>
            </w:pPr>
            <w:r>
              <w:t>Урок 121</w:t>
            </w:r>
          </w:p>
        </w:tc>
        <w:tc>
          <w:tcPr>
            <w:tcW w:w="7376" w:type="dxa"/>
            <w:vAlign w:val="center"/>
          </w:tcPr>
          <w:p w14:paraId="61F415E9" w14:textId="77777777" w:rsidR="00F84532" w:rsidRDefault="00F84532" w:rsidP="00F84532">
            <w:pPr>
              <w:pStyle w:val="ConsPlusNormal"/>
              <w:jc w:val="both"/>
            </w:pPr>
            <w:r>
              <w:t>Разграничение частиц не и ни. Практикум</w:t>
            </w:r>
          </w:p>
        </w:tc>
        <w:tc>
          <w:tcPr>
            <w:tcW w:w="1701" w:type="dxa"/>
            <w:vAlign w:val="center"/>
          </w:tcPr>
          <w:p w14:paraId="6BF9870D" w14:textId="77777777" w:rsidR="00F84532" w:rsidRDefault="00F84532" w:rsidP="00F84532">
            <w:pPr>
              <w:pStyle w:val="ConsPlusNormal"/>
              <w:jc w:val="center"/>
            </w:pPr>
            <w:r>
              <w:t>1</w:t>
            </w:r>
          </w:p>
        </w:tc>
      </w:tr>
      <w:tr w:rsidR="00F84532" w14:paraId="299BAF4B" w14:textId="77777777" w:rsidTr="00F84532">
        <w:tc>
          <w:tcPr>
            <w:tcW w:w="1191" w:type="dxa"/>
            <w:vAlign w:val="center"/>
          </w:tcPr>
          <w:p w14:paraId="5B4F1666" w14:textId="77777777" w:rsidR="00F84532" w:rsidRDefault="00F84532" w:rsidP="00F84532">
            <w:pPr>
              <w:pStyle w:val="ConsPlusNormal"/>
            </w:pPr>
            <w:r>
              <w:t>Урок 122</w:t>
            </w:r>
          </w:p>
        </w:tc>
        <w:tc>
          <w:tcPr>
            <w:tcW w:w="7376" w:type="dxa"/>
            <w:vAlign w:val="center"/>
          </w:tcPr>
          <w:p w14:paraId="041B319B" w14:textId="77777777" w:rsidR="00F84532" w:rsidRDefault="00F84532" w:rsidP="00F84532">
            <w:pPr>
              <w:pStyle w:val="ConsPlusNormal"/>
              <w:jc w:val="both"/>
            </w:pPr>
            <w:r>
              <w:t>Морфологический анализ частицы</w:t>
            </w:r>
          </w:p>
        </w:tc>
        <w:tc>
          <w:tcPr>
            <w:tcW w:w="1701" w:type="dxa"/>
            <w:vAlign w:val="center"/>
          </w:tcPr>
          <w:p w14:paraId="224AC607" w14:textId="77777777" w:rsidR="00F84532" w:rsidRDefault="00F84532" w:rsidP="00F84532">
            <w:pPr>
              <w:pStyle w:val="ConsPlusNormal"/>
            </w:pPr>
          </w:p>
        </w:tc>
      </w:tr>
      <w:tr w:rsidR="00F84532" w14:paraId="673FB10D" w14:textId="77777777" w:rsidTr="00F84532">
        <w:tc>
          <w:tcPr>
            <w:tcW w:w="1191" w:type="dxa"/>
            <w:vAlign w:val="center"/>
          </w:tcPr>
          <w:p w14:paraId="54A0A54A" w14:textId="77777777" w:rsidR="00F84532" w:rsidRDefault="00F84532" w:rsidP="00F84532">
            <w:pPr>
              <w:pStyle w:val="ConsPlusNormal"/>
            </w:pPr>
            <w:r>
              <w:t>Урок 123</w:t>
            </w:r>
          </w:p>
        </w:tc>
        <w:tc>
          <w:tcPr>
            <w:tcW w:w="7376" w:type="dxa"/>
            <w:vAlign w:val="center"/>
          </w:tcPr>
          <w:p w14:paraId="31F1E7F1" w14:textId="77777777" w:rsidR="00F84532" w:rsidRDefault="00F84532" w:rsidP="00F84532">
            <w:pPr>
              <w:pStyle w:val="ConsPlusNormal"/>
              <w:jc w:val="both"/>
            </w:pPr>
            <w:r>
              <w:t>Повторение темы "Частица"</w:t>
            </w:r>
          </w:p>
        </w:tc>
        <w:tc>
          <w:tcPr>
            <w:tcW w:w="1701" w:type="dxa"/>
            <w:vAlign w:val="center"/>
          </w:tcPr>
          <w:p w14:paraId="285BDD26" w14:textId="77777777" w:rsidR="00F84532" w:rsidRDefault="00F84532" w:rsidP="00F84532">
            <w:pPr>
              <w:pStyle w:val="ConsPlusNormal"/>
            </w:pPr>
          </w:p>
        </w:tc>
      </w:tr>
      <w:tr w:rsidR="00F84532" w14:paraId="2CAFB022" w14:textId="77777777" w:rsidTr="00F84532">
        <w:tc>
          <w:tcPr>
            <w:tcW w:w="1191" w:type="dxa"/>
            <w:vAlign w:val="center"/>
          </w:tcPr>
          <w:p w14:paraId="11782D0C" w14:textId="77777777" w:rsidR="00F84532" w:rsidRDefault="00F84532" w:rsidP="00F84532">
            <w:pPr>
              <w:pStyle w:val="ConsPlusNormal"/>
            </w:pPr>
            <w:r>
              <w:t>Урок 124</w:t>
            </w:r>
          </w:p>
        </w:tc>
        <w:tc>
          <w:tcPr>
            <w:tcW w:w="7376" w:type="dxa"/>
            <w:vAlign w:val="center"/>
          </w:tcPr>
          <w:p w14:paraId="4A64D95C" w14:textId="77777777" w:rsidR="00F84532" w:rsidRDefault="00F84532" w:rsidP="00F84532">
            <w:pPr>
              <w:pStyle w:val="ConsPlusNormal"/>
              <w:jc w:val="both"/>
            </w:pPr>
            <w:r>
              <w:t>Повторение темы "Частица". Практикум</w:t>
            </w:r>
          </w:p>
        </w:tc>
        <w:tc>
          <w:tcPr>
            <w:tcW w:w="1701" w:type="dxa"/>
            <w:vAlign w:val="center"/>
          </w:tcPr>
          <w:p w14:paraId="19F37A83" w14:textId="77777777" w:rsidR="00F84532" w:rsidRDefault="00F84532" w:rsidP="00F84532">
            <w:pPr>
              <w:pStyle w:val="ConsPlusNormal"/>
              <w:jc w:val="center"/>
            </w:pPr>
            <w:r>
              <w:t>1</w:t>
            </w:r>
          </w:p>
        </w:tc>
      </w:tr>
      <w:tr w:rsidR="00F84532" w14:paraId="6C9F15F7" w14:textId="77777777" w:rsidTr="00F84532">
        <w:tc>
          <w:tcPr>
            <w:tcW w:w="1191" w:type="dxa"/>
            <w:vAlign w:val="center"/>
          </w:tcPr>
          <w:p w14:paraId="6B04D932" w14:textId="77777777" w:rsidR="00F84532" w:rsidRDefault="00F84532" w:rsidP="00F84532">
            <w:pPr>
              <w:pStyle w:val="ConsPlusNormal"/>
            </w:pPr>
            <w:r>
              <w:t>Урок 125</w:t>
            </w:r>
          </w:p>
        </w:tc>
        <w:tc>
          <w:tcPr>
            <w:tcW w:w="7376" w:type="dxa"/>
            <w:vAlign w:val="center"/>
          </w:tcPr>
          <w:p w14:paraId="340D52FE" w14:textId="77777777" w:rsidR="00F84532" w:rsidRDefault="00F84532" w:rsidP="00F84532">
            <w:pPr>
              <w:pStyle w:val="ConsPlusNormal"/>
              <w:jc w:val="both"/>
            </w:pPr>
            <w:r>
              <w:t>Повторение темы "Служебные части речи". Практикум</w:t>
            </w:r>
          </w:p>
        </w:tc>
        <w:tc>
          <w:tcPr>
            <w:tcW w:w="1701" w:type="dxa"/>
            <w:vAlign w:val="center"/>
          </w:tcPr>
          <w:p w14:paraId="7E35AF9D" w14:textId="77777777" w:rsidR="00F84532" w:rsidRDefault="00F84532" w:rsidP="00F84532">
            <w:pPr>
              <w:pStyle w:val="ConsPlusNormal"/>
              <w:jc w:val="center"/>
            </w:pPr>
            <w:r>
              <w:t>1</w:t>
            </w:r>
          </w:p>
        </w:tc>
      </w:tr>
      <w:tr w:rsidR="00F84532" w:rsidRPr="00B42DAB" w14:paraId="6AF65BC2" w14:textId="77777777" w:rsidTr="00F84532">
        <w:tc>
          <w:tcPr>
            <w:tcW w:w="1191" w:type="dxa"/>
            <w:vAlign w:val="center"/>
          </w:tcPr>
          <w:p w14:paraId="2E1A8F5B" w14:textId="77777777" w:rsidR="00F84532" w:rsidRDefault="00F84532" w:rsidP="00F84532">
            <w:pPr>
              <w:pStyle w:val="ConsPlusNormal"/>
            </w:pPr>
            <w:r>
              <w:t>Урок 126</w:t>
            </w:r>
          </w:p>
        </w:tc>
        <w:tc>
          <w:tcPr>
            <w:tcW w:w="7376" w:type="dxa"/>
            <w:vAlign w:val="center"/>
          </w:tcPr>
          <w:p w14:paraId="4BFA5BD1" w14:textId="77777777" w:rsidR="00F84532" w:rsidRDefault="00F84532" w:rsidP="00F84532">
            <w:pPr>
              <w:pStyle w:val="ConsPlusNormal"/>
              <w:jc w:val="both"/>
            </w:pPr>
            <w:r>
              <w:t>Междометия и звукоподражательные слова в системе частей речи</w:t>
            </w:r>
          </w:p>
        </w:tc>
        <w:tc>
          <w:tcPr>
            <w:tcW w:w="1701" w:type="dxa"/>
            <w:vAlign w:val="center"/>
          </w:tcPr>
          <w:p w14:paraId="5EA13EE2" w14:textId="77777777" w:rsidR="00F84532" w:rsidRDefault="00F84532" w:rsidP="00F84532">
            <w:pPr>
              <w:pStyle w:val="ConsPlusNormal"/>
            </w:pPr>
          </w:p>
        </w:tc>
      </w:tr>
      <w:tr w:rsidR="00F84532" w14:paraId="22F7AC77" w14:textId="77777777" w:rsidTr="00F84532">
        <w:tc>
          <w:tcPr>
            <w:tcW w:w="1191" w:type="dxa"/>
            <w:vAlign w:val="center"/>
          </w:tcPr>
          <w:p w14:paraId="082B24C1" w14:textId="77777777" w:rsidR="00F84532" w:rsidRDefault="00F84532" w:rsidP="00F84532">
            <w:pPr>
              <w:pStyle w:val="ConsPlusNormal"/>
            </w:pPr>
            <w:r>
              <w:t>Урок 127</w:t>
            </w:r>
          </w:p>
        </w:tc>
        <w:tc>
          <w:tcPr>
            <w:tcW w:w="7376" w:type="dxa"/>
            <w:vAlign w:val="center"/>
          </w:tcPr>
          <w:p w14:paraId="7A2DBC94" w14:textId="77777777" w:rsidR="00F84532" w:rsidRDefault="00F84532" w:rsidP="00F84532">
            <w:pPr>
              <w:pStyle w:val="ConsPlusNormal"/>
              <w:jc w:val="both"/>
            </w:pPr>
            <w:r>
              <w:t>Междометия и звукоподражательные слова. Практикум</w:t>
            </w:r>
          </w:p>
        </w:tc>
        <w:tc>
          <w:tcPr>
            <w:tcW w:w="1701" w:type="dxa"/>
            <w:vAlign w:val="center"/>
          </w:tcPr>
          <w:p w14:paraId="47A86A02" w14:textId="77777777" w:rsidR="00F84532" w:rsidRDefault="00F84532" w:rsidP="00F84532">
            <w:pPr>
              <w:pStyle w:val="ConsPlusNormal"/>
              <w:jc w:val="center"/>
            </w:pPr>
            <w:r>
              <w:t>1</w:t>
            </w:r>
          </w:p>
        </w:tc>
      </w:tr>
      <w:tr w:rsidR="00F84532" w14:paraId="1CA30344" w14:textId="77777777" w:rsidTr="00F84532">
        <w:tc>
          <w:tcPr>
            <w:tcW w:w="1191" w:type="dxa"/>
            <w:vAlign w:val="center"/>
          </w:tcPr>
          <w:p w14:paraId="12A00DA0" w14:textId="77777777" w:rsidR="00F84532" w:rsidRDefault="00F84532" w:rsidP="00F84532">
            <w:pPr>
              <w:pStyle w:val="ConsPlusNormal"/>
            </w:pPr>
            <w:r>
              <w:t>Урок 128</w:t>
            </w:r>
          </w:p>
        </w:tc>
        <w:tc>
          <w:tcPr>
            <w:tcW w:w="7376" w:type="dxa"/>
            <w:vAlign w:val="center"/>
          </w:tcPr>
          <w:p w14:paraId="2137760A" w14:textId="77777777" w:rsidR="00F84532" w:rsidRDefault="00F84532" w:rsidP="00F84532">
            <w:pPr>
              <w:pStyle w:val="ConsPlusNormal"/>
              <w:jc w:val="both"/>
            </w:pPr>
            <w:r>
              <w:t>Морфологический анализ междометия</w:t>
            </w:r>
          </w:p>
        </w:tc>
        <w:tc>
          <w:tcPr>
            <w:tcW w:w="1701" w:type="dxa"/>
            <w:vAlign w:val="center"/>
          </w:tcPr>
          <w:p w14:paraId="67B818F9" w14:textId="77777777" w:rsidR="00F84532" w:rsidRDefault="00F84532" w:rsidP="00F84532">
            <w:pPr>
              <w:pStyle w:val="ConsPlusNormal"/>
            </w:pPr>
          </w:p>
        </w:tc>
      </w:tr>
      <w:tr w:rsidR="00F84532" w14:paraId="7E4DCD19" w14:textId="77777777" w:rsidTr="00F84532">
        <w:tc>
          <w:tcPr>
            <w:tcW w:w="1191" w:type="dxa"/>
            <w:vAlign w:val="center"/>
          </w:tcPr>
          <w:p w14:paraId="34C11661" w14:textId="77777777" w:rsidR="00F84532" w:rsidRDefault="00F84532" w:rsidP="00F84532">
            <w:pPr>
              <w:pStyle w:val="ConsPlusNormal"/>
            </w:pPr>
            <w:r>
              <w:t>Урок 129</w:t>
            </w:r>
          </w:p>
        </w:tc>
        <w:tc>
          <w:tcPr>
            <w:tcW w:w="7376" w:type="dxa"/>
            <w:vAlign w:val="center"/>
          </w:tcPr>
          <w:p w14:paraId="6E84566F" w14:textId="77777777" w:rsidR="00F84532" w:rsidRDefault="00F84532" w:rsidP="00F84532">
            <w:pPr>
              <w:pStyle w:val="ConsPlusNormal"/>
              <w:jc w:val="both"/>
            </w:pPr>
            <w:r>
              <w:t xml:space="preserve">Междометия и звукоподражательные слова в разговорной и </w:t>
            </w:r>
            <w:r>
              <w:lastRenderedPageBreak/>
              <w:t>художественной речи. Практикум</w:t>
            </w:r>
          </w:p>
        </w:tc>
        <w:tc>
          <w:tcPr>
            <w:tcW w:w="1701" w:type="dxa"/>
            <w:vAlign w:val="center"/>
          </w:tcPr>
          <w:p w14:paraId="65F4E04D" w14:textId="77777777" w:rsidR="00F84532" w:rsidRDefault="00F84532" w:rsidP="00F84532">
            <w:pPr>
              <w:pStyle w:val="ConsPlusNormal"/>
              <w:jc w:val="center"/>
            </w:pPr>
            <w:r>
              <w:lastRenderedPageBreak/>
              <w:t>1</w:t>
            </w:r>
          </w:p>
        </w:tc>
      </w:tr>
      <w:tr w:rsidR="00F84532" w:rsidRPr="00B42DAB" w14:paraId="7C0F0132" w14:textId="77777777" w:rsidTr="00F84532">
        <w:tc>
          <w:tcPr>
            <w:tcW w:w="1191" w:type="dxa"/>
            <w:vAlign w:val="center"/>
          </w:tcPr>
          <w:p w14:paraId="09C24434" w14:textId="77777777" w:rsidR="00F84532" w:rsidRDefault="00F84532" w:rsidP="00F84532">
            <w:pPr>
              <w:pStyle w:val="ConsPlusNormal"/>
            </w:pPr>
            <w:r>
              <w:t>Урок 130</w:t>
            </w:r>
          </w:p>
        </w:tc>
        <w:tc>
          <w:tcPr>
            <w:tcW w:w="7376" w:type="dxa"/>
            <w:vAlign w:val="center"/>
          </w:tcPr>
          <w:p w14:paraId="7CBF25C6" w14:textId="77777777" w:rsidR="00F84532" w:rsidRDefault="00F84532" w:rsidP="00F84532">
            <w:pPr>
              <w:pStyle w:val="ConsPlusNormal"/>
              <w:jc w:val="both"/>
            </w:pPr>
            <w:r>
              <w:t>Омонимия слов разных частей речи</w:t>
            </w:r>
          </w:p>
        </w:tc>
        <w:tc>
          <w:tcPr>
            <w:tcW w:w="1701" w:type="dxa"/>
            <w:vAlign w:val="center"/>
          </w:tcPr>
          <w:p w14:paraId="4C19278C" w14:textId="77777777" w:rsidR="00F84532" w:rsidRDefault="00F84532" w:rsidP="00F84532">
            <w:pPr>
              <w:pStyle w:val="ConsPlusNormal"/>
            </w:pPr>
          </w:p>
        </w:tc>
      </w:tr>
      <w:tr w:rsidR="00F84532" w14:paraId="6A71BBFE" w14:textId="77777777" w:rsidTr="00F84532">
        <w:tc>
          <w:tcPr>
            <w:tcW w:w="1191" w:type="dxa"/>
            <w:vAlign w:val="center"/>
          </w:tcPr>
          <w:p w14:paraId="66ADC51C" w14:textId="77777777" w:rsidR="00F84532" w:rsidRDefault="00F84532" w:rsidP="00F84532">
            <w:pPr>
              <w:pStyle w:val="ConsPlusNormal"/>
            </w:pPr>
            <w:r>
              <w:t>Урок 131</w:t>
            </w:r>
          </w:p>
        </w:tc>
        <w:tc>
          <w:tcPr>
            <w:tcW w:w="7376" w:type="dxa"/>
            <w:vAlign w:val="center"/>
          </w:tcPr>
          <w:p w14:paraId="336FBD62" w14:textId="77777777" w:rsidR="00F84532" w:rsidRDefault="00F84532" w:rsidP="00F84532">
            <w:pPr>
              <w:pStyle w:val="ConsPlusNormal"/>
              <w:jc w:val="both"/>
            </w:pPr>
            <w:r>
              <w:t>Омонимия слов разных частей речи. Практикум</w:t>
            </w:r>
          </w:p>
        </w:tc>
        <w:tc>
          <w:tcPr>
            <w:tcW w:w="1701" w:type="dxa"/>
            <w:vAlign w:val="center"/>
          </w:tcPr>
          <w:p w14:paraId="60C115E4" w14:textId="77777777" w:rsidR="00F84532" w:rsidRDefault="00F84532" w:rsidP="00F84532">
            <w:pPr>
              <w:pStyle w:val="ConsPlusNormal"/>
              <w:jc w:val="center"/>
            </w:pPr>
            <w:r>
              <w:t>1</w:t>
            </w:r>
          </w:p>
        </w:tc>
      </w:tr>
      <w:tr w:rsidR="00F84532" w:rsidRPr="00B42DAB" w14:paraId="0ADF1044" w14:textId="77777777" w:rsidTr="00F84532">
        <w:tc>
          <w:tcPr>
            <w:tcW w:w="1191" w:type="dxa"/>
            <w:vAlign w:val="center"/>
          </w:tcPr>
          <w:p w14:paraId="2845FC41" w14:textId="77777777" w:rsidR="00F84532" w:rsidRDefault="00F84532" w:rsidP="00F84532">
            <w:pPr>
              <w:pStyle w:val="ConsPlusNormal"/>
            </w:pPr>
            <w:r>
              <w:t>Урок 132</w:t>
            </w:r>
          </w:p>
        </w:tc>
        <w:tc>
          <w:tcPr>
            <w:tcW w:w="7376" w:type="dxa"/>
            <w:vAlign w:val="center"/>
          </w:tcPr>
          <w:p w14:paraId="1FEB228E" w14:textId="77777777" w:rsidR="00F84532" w:rsidRDefault="00F84532" w:rsidP="00F84532">
            <w:pPr>
              <w:pStyle w:val="ConsPlusNormal"/>
              <w:jc w:val="both"/>
            </w:pPr>
            <w:r>
              <w:t>Контрольная итоговая работа за курс 7 класса</w:t>
            </w:r>
          </w:p>
        </w:tc>
        <w:tc>
          <w:tcPr>
            <w:tcW w:w="1701" w:type="dxa"/>
            <w:vAlign w:val="center"/>
          </w:tcPr>
          <w:p w14:paraId="1A996C5E" w14:textId="77777777" w:rsidR="00F84532" w:rsidRDefault="00F84532" w:rsidP="00F84532">
            <w:pPr>
              <w:pStyle w:val="ConsPlusNormal"/>
            </w:pPr>
          </w:p>
        </w:tc>
      </w:tr>
      <w:tr w:rsidR="00F84532" w:rsidRPr="00B42DAB" w14:paraId="6CE2BCB8" w14:textId="77777777" w:rsidTr="00F84532">
        <w:tc>
          <w:tcPr>
            <w:tcW w:w="1191" w:type="dxa"/>
            <w:vAlign w:val="center"/>
          </w:tcPr>
          <w:p w14:paraId="2A7FCA6F" w14:textId="77777777" w:rsidR="00F84532" w:rsidRDefault="00F84532" w:rsidP="00F84532">
            <w:pPr>
              <w:pStyle w:val="ConsPlusNormal"/>
            </w:pPr>
            <w:r>
              <w:t>Урок 133</w:t>
            </w:r>
          </w:p>
        </w:tc>
        <w:tc>
          <w:tcPr>
            <w:tcW w:w="7376" w:type="dxa"/>
            <w:vAlign w:val="center"/>
          </w:tcPr>
          <w:p w14:paraId="0385D3FA" w14:textId="77777777" w:rsidR="00F84532" w:rsidRDefault="00F84532" w:rsidP="00F84532">
            <w:pPr>
              <w:pStyle w:val="ConsPlusNormal"/>
              <w:jc w:val="both"/>
            </w:pPr>
            <w:r>
              <w:t>Повторение. Правописание не с причастиями, деепричастиями, наречиями</w:t>
            </w:r>
          </w:p>
        </w:tc>
        <w:tc>
          <w:tcPr>
            <w:tcW w:w="1701" w:type="dxa"/>
            <w:vAlign w:val="center"/>
          </w:tcPr>
          <w:p w14:paraId="4021D485" w14:textId="77777777" w:rsidR="00F84532" w:rsidRDefault="00F84532" w:rsidP="00F84532">
            <w:pPr>
              <w:pStyle w:val="ConsPlusNormal"/>
            </w:pPr>
          </w:p>
        </w:tc>
      </w:tr>
      <w:tr w:rsidR="00F84532" w:rsidRPr="00B42DAB" w14:paraId="4933C557" w14:textId="77777777" w:rsidTr="00F84532">
        <w:tc>
          <w:tcPr>
            <w:tcW w:w="1191" w:type="dxa"/>
            <w:vAlign w:val="center"/>
          </w:tcPr>
          <w:p w14:paraId="516EC6D8" w14:textId="77777777" w:rsidR="00F84532" w:rsidRDefault="00F84532" w:rsidP="00F84532">
            <w:pPr>
              <w:pStyle w:val="ConsPlusNormal"/>
            </w:pPr>
            <w:r>
              <w:t>Урок 134</w:t>
            </w:r>
          </w:p>
        </w:tc>
        <w:tc>
          <w:tcPr>
            <w:tcW w:w="7376" w:type="dxa"/>
            <w:vAlign w:val="center"/>
          </w:tcPr>
          <w:p w14:paraId="21CF2ACE" w14:textId="77777777" w:rsidR="00F84532" w:rsidRDefault="00F84532" w:rsidP="00F84532">
            <w:pPr>
              <w:pStyle w:val="ConsPlusNormal"/>
              <w:jc w:val="both"/>
            </w:pPr>
            <w:r>
              <w:t>Повторение. Правописание н и нн в причастиях, отглагольных прилагательных, наречиях</w:t>
            </w:r>
          </w:p>
        </w:tc>
        <w:tc>
          <w:tcPr>
            <w:tcW w:w="1701" w:type="dxa"/>
            <w:vAlign w:val="center"/>
          </w:tcPr>
          <w:p w14:paraId="23A9EE9D" w14:textId="77777777" w:rsidR="00F84532" w:rsidRDefault="00F84532" w:rsidP="00F84532">
            <w:pPr>
              <w:pStyle w:val="ConsPlusNormal"/>
            </w:pPr>
          </w:p>
        </w:tc>
      </w:tr>
      <w:tr w:rsidR="00F84532" w:rsidRPr="00B42DAB" w14:paraId="7C15FF60" w14:textId="77777777" w:rsidTr="00F84532">
        <w:tc>
          <w:tcPr>
            <w:tcW w:w="1191" w:type="dxa"/>
            <w:vAlign w:val="center"/>
          </w:tcPr>
          <w:p w14:paraId="62267F4F" w14:textId="77777777" w:rsidR="00F84532" w:rsidRDefault="00F84532" w:rsidP="00F84532">
            <w:pPr>
              <w:pStyle w:val="ConsPlusNormal"/>
            </w:pPr>
            <w:r>
              <w:t>Урок 135</w:t>
            </w:r>
          </w:p>
        </w:tc>
        <w:tc>
          <w:tcPr>
            <w:tcW w:w="7376" w:type="dxa"/>
            <w:vAlign w:val="center"/>
          </w:tcPr>
          <w:p w14:paraId="79EED855" w14:textId="77777777" w:rsidR="00F84532" w:rsidRDefault="00F84532" w:rsidP="00F84532">
            <w:pPr>
              <w:pStyle w:val="ConsPlusNormal"/>
              <w:jc w:val="both"/>
            </w:pPr>
            <w:r>
              <w:t>Повторение. Слитное, раздельное, дефисное написание наречий</w:t>
            </w:r>
          </w:p>
        </w:tc>
        <w:tc>
          <w:tcPr>
            <w:tcW w:w="1701" w:type="dxa"/>
            <w:vAlign w:val="center"/>
          </w:tcPr>
          <w:p w14:paraId="5AEE1E87" w14:textId="77777777" w:rsidR="00F84532" w:rsidRDefault="00F84532" w:rsidP="00F84532">
            <w:pPr>
              <w:pStyle w:val="ConsPlusNormal"/>
            </w:pPr>
          </w:p>
        </w:tc>
      </w:tr>
      <w:tr w:rsidR="00F84532" w:rsidRPr="00B42DAB" w14:paraId="2DB93D13" w14:textId="77777777" w:rsidTr="00F84532">
        <w:tc>
          <w:tcPr>
            <w:tcW w:w="1191" w:type="dxa"/>
            <w:vAlign w:val="center"/>
          </w:tcPr>
          <w:p w14:paraId="72F2FA03" w14:textId="77777777" w:rsidR="00F84532" w:rsidRDefault="00F84532" w:rsidP="00F84532">
            <w:pPr>
              <w:pStyle w:val="ConsPlusNormal"/>
            </w:pPr>
            <w:r>
              <w:t>Урок 136</w:t>
            </w:r>
          </w:p>
        </w:tc>
        <w:tc>
          <w:tcPr>
            <w:tcW w:w="7376" w:type="dxa"/>
            <w:vAlign w:val="center"/>
          </w:tcPr>
          <w:p w14:paraId="6E6E33E8" w14:textId="77777777" w:rsidR="00F84532" w:rsidRDefault="00F84532" w:rsidP="00F84532">
            <w:pPr>
              <w:pStyle w:val="ConsPlusNormal"/>
              <w:jc w:val="both"/>
            </w:pPr>
            <w:r>
              <w:t>Повторение. Правописание служебных частей речи</w:t>
            </w:r>
          </w:p>
        </w:tc>
        <w:tc>
          <w:tcPr>
            <w:tcW w:w="1701" w:type="dxa"/>
            <w:vAlign w:val="center"/>
          </w:tcPr>
          <w:p w14:paraId="14CA3E00" w14:textId="77777777" w:rsidR="00F84532" w:rsidRDefault="00F84532" w:rsidP="00F84532">
            <w:pPr>
              <w:pStyle w:val="ConsPlusNormal"/>
            </w:pPr>
          </w:p>
        </w:tc>
      </w:tr>
      <w:tr w:rsidR="00F84532" w:rsidRPr="00B42DAB" w14:paraId="6CEB9A6A" w14:textId="77777777" w:rsidTr="00F84532">
        <w:tc>
          <w:tcPr>
            <w:tcW w:w="10268" w:type="dxa"/>
            <w:gridSpan w:val="3"/>
          </w:tcPr>
          <w:p w14:paraId="3668C8C9" w14:textId="77777777" w:rsidR="00F84532" w:rsidRDefault="00F84532" w:rsidP="00F84532">
            <w:pPr>
              <w:pStyle w:val="ConsPlusNormal"/>
              <w:jc w:val="both"/>
            </w:pPr>
            <w: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258FB4B8" w14:textId="77777777" w:rsidR="00F84532" w:rsidRDefault="00F84532" w:rsidP="00F42E35">
      <w:pPr>
        <w:ind w:left="1507" w:right="1325" w:hanging="202"/>
        <w:rPr>
          <w:b/>
          <w:sz w:val="24"/>
          <w:szCs w:val="24"/>
          <w:lang w:val="ru-RU"/>
        </w:rPr>
      </w:pPr>
    </w:p>
    <w:p w14:paraId="1514B304" w14:textId="77777777" w:rsidR="00F84532" w:rsidRDefault="00F84532" w:rsidP="00F42E35">
      <w:pPr>
        <w:ind w:left="1507" w:right="1325" w:hanging="202"/>
        <w:rPr>
          <w:b/>
          <w:sz w:val="24"/>
          <w:szCs w:val="24"/>
          <w:lang w:val="ru-RU"/>
        </w:rPr>
      </w:pPr>
      <w:r>
        <w:rPr>
          <w:b/>
          <w:sz w:val="24"/>
          <w:szCs w:val="24"/>
          <w:lang w:val="ru-RU"/>
        </w:rPr>
        <w:t xml:space="preserve">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376"/>
        <w:gridCol w:w="1843"/>
      </w:tblGrid>
      <w:tr w:rsidR="00F84532" w:rsidRPr="00B42DAB" w14:paraId="4ADBF072" w14:textId="77777777" w:rsidTr="00F84532">
        <w:tc>
          <w:tcPr>
            <w:tcW w:w="1191" w:type="dxa"/>
          </w:tcPr>
          <w:p w14:paraId="56244E75" w14:textId="77777777" w:rsidR="00F84532" w:rsidRDefault="00F84532" w:rsidP="00F84532">
            <w:pPr>
              <w:pStyle w:val="ConsPlusNormal"/>
              <w:jc w:val="center"/>
            </w:pPr>
            <w:r>
              <w:t>N урока</w:t>
            </w:r>
          </w:p>
        </w:tc>
        <w:tc>
          <w:tcPr>
            <w:tcW w:w="7376" w:type="dxa"/>
          </w:tcPr>
          <w:p w14:paraId="49E2CC93" w14:textId="77777777" w:rsidR="00F84532" w:rsidRDefault="00F84532" w:rsidP="00F84532">
            <w:pPr>
              <w:pStyle w:val="ConsPlusNormal"/>
              <w:jc w:val="center"/>
            </w:pPr>
            <w:r>
              <w:t>Тема урока</w:t>
            </w:r>
          </w:p>
        </w:tc>
        <w:tc>
          <w:tcPr>
            <w:tcW w:w="1843" w:type="dxa"/>
          </w:tcPr>
          <w:p w14:paraId="1CCEF6BA" w14:textId="77777777" w:rsidR="00F84532" w:rsidRDefault="00F84532" w:rsidP="00F84532">
            <w:pPr>
              <w:pStyle w:val="ConsPlusNormal"/>
              <w:jc w:val="center"/>
            </w:pPr>
            <w:r>
              <w:t>Количество часов на практические работы</w:t>
            </w:r>
          </w:p>
        </w:tc>
      </w:tr>
      <w:tr w:rsidR="00F84532" w:rsidRPr="00B42DAB" w14:paraId="4E5C126A" w14:textId="77777777" w:rsidTr="00F84532">
        <w:tc>
          <w:tcPr>
            <w:tcW w:w="1191" w:type="dxa"/>
            <w:vAlign w:val="center"/>
          </w:tcPr>
          <w:p w14:paraId="72A42C10" w14:textId="77777777" w:rsidR="00F84532" w:rsidRDefault="00F84532" w:rsidP="00F84532">
            <w:pPr>
              <w:pStyle w:val="ConsPlusNormal"/>
            </w:pPr>
            <w:r>
              <w:t>Урок 1</w:t>
            </w:r>
          </w:p>
        </w:tc>
        <w:tc>
          <w:tcPr>
            <w:tcW w:w="7376" w:type="dxa"/>
            <w:vAlign w:val="center"/>
          </w:tcPr>
          <w:p w14:paraId="1F3B5C2C" w14:textId="77777777" w:rsidR="00F84532" w:rsidRDefault="00F84532" w:rsidP="00F84532">
            <w:pPr>
              <w:pStyle w:val="ConsPlusNormal"/>
              <w:jc w:val="both"/>
            </w:pPr>
            <w:r>
              <w:t>Русский язык в кругу других славянских языков</w:t>
            </w:r>
          </w:p>
        </w:tc>
        <w:tc>
          <w:tcPr>
            <w:tcW w:w="1843" w:type="dxa"/>
            <w:vAlign w:val="center"/>
          </w:tcPr>
          <w:p w14:paraId="434BCF4A" w14:textId="77777777" w:rsidR="00F84532" w:rsidRDefault="00F84532" w:rsidP="00F84532">
            <w:pPr>
              <w:pStyle w:val="ConsPlusNormal"/>
            </w:pPr>
          </w:p>
        </w:tc>
      </w:tr>
      <w:tr w:rsidR="00F84532" w14:paraId="5C6A917E" w14:textId="77777777" w:rsidTr="00F84532">
        <w:tc>
          <w:tcPr>
            <w:tcW w:w="1191" w:type="dxa"/>
            <w:vAlign w:val="center"/>
          </w:tcPr>
          <w:p w14:paraId="3D3B3FC1" w14:textId="77777777" w:rsidR="00F84532" w:rsidRDefault="00F84532" w:rsidP="00F84532">
            <w:pPr>
              <w:pStyle w:val="ConsPlusNormal"/>
            </w:pPr>
            <w:r>
              <w:t>Урок 2</w:t>
            </w:r>
          </w:p>
        </w:tc>
        <w:tc>
          <w:tcPr>
            <w:tcW w:w="7376" w:type="dxa"/>
            <w:vAlign w:val="center"/>
          </w:tcPr>
          <w:p w14:paraId="2509A163" w14:textId="77777777" w:rsidR="00F84532" w:rsidRDefault="00F84532" w:rsidP="00F84532">
            <w:pPr>
              <w:pStyle w:val="ConsPlusNormal"/>
              <w:jc w:val="both"/>
            </w:pPr>
            <w:r>
              <w:t>Повторение. Правописание н и нн в суффиксах прилагательных, причастий и наречий. Практикум</w:t>
            </w:r>
          </w:p>
        </w:tc>
        <w:tc>
          <w:tcPr>
            <w:tcW w:w="1843" w:type="dxa"/>
            <w:vAlign w:val="center"/>
          </w:tcPr>
          <w:p w14:paraId="7D81175F" w14:textId="77777777" w:rsidR="00F84532" w:rsidRDefault="00F84532" w:rsidP="00F84532">
            <w:pPr>
              <w:pStyle w:val="ConsPlusNormal"/>
              <w:jc w:val="center"/>
            </w:pPr>
            <w:r>
              <w:t>1</w:t>
            </w:r>
          </w:p>
        </w:tc>
      </w:tr>
      <w:tr w:rsidR="00F84532" w14:paraId="4AA4B837" w14:textId="77777777" w:rsidTr="00F84532">
        <w:tc>
          <w:tcPr>
            <w:tcW w:w="1191" w:type="dxa"/>
            <w:vAlign w:val="center"/>
          </w:tcPr>
          <w:p w14:paraId="7F5C83E2" w14:textId="77777777" w:rsidR="00F84532" w:rsidRDefault="00F84532" w:rsidP="00F84532">
            <w:pPr>
              <w:pStyle w:val="ConsPlusNormal"/>
            </w:pPr>
            <w:r>
              <w:t>Урок 3</w:t>
            </w:r>
          </w:p>
        </w:tc>
        <w:tc>
          <w:tcPr>
            <w:tcW w:w="7376" w:type="dxa"/>
            <w:vAlign w:val="center"/>
          </w:tcPr>
          <w:p w14:paraId="1B3C71A3" w14:textId="77777777" w:rsidR="00F84532" w:rsidRDefault="00F84532" w:rsidP="00F84532">
            <w:pPr>
              <w:pStyle w:val="ConsPlusNormal"/>
              <w:jc w:val="both"/>
            </w:pPr>
            <w:r>
              <w:t>Повторение. Слитное и раздельное написание не и ни с разными частями речи. Практикум</w:t>
            </w:r>
          </w:p>
        </w:tc>
        <w:tc>
          <w:tcPr>
            <w:tcW w:w="1843" w:type="dxa"/>
            <w:vAlign w:val="center"/>
          </w:tcPr>
          <w:p w14:paraId="78E0297E" w14:textId="77777777" w:rsidR="00F84532" w:rsidRDefault="00F84532" w:rsidP="00F84532">
            <w:pPr>
              <w:pStyle w:val="ConsPlusNormal"/>
              <w:jc w:val="center"/>
            </w:pPr>
            <w:r>
              <w:t>1</w:t>
            </w:r>
          </w:p>
        </w:tc>
      </w:tr>
      <w:tr w:rsidR="00F84532" w14:paraId="15FC3B84" w14:textId="77777777" w:rsidTr="00F84532">
        <w:tc>
          <w:tcPr>
            <w:tcW w:w="1191" w:type="dxa"/>
            <w:vAlign w:val="center"/>
          </w:tcPr>
          <w:p w14:paraId="2C3BF01F" w14:textId="77777777" w:rsidR="00F84532" w:rsidRDefault="00F84532" w:rsidP="00F84532">
            <w:pPr>
              <w:pStyle w:val="ConsPlusNormal"/>
            </w:pPr>
            <w:r>
              <w:t>Урок 4</w:t>
            </w:r>
          </w:p>
        </w:tc>
        <w:tc>
          <w:tcPr>
            <w:tcW w:w="7376" w:type="dxa"/>
            <w:vAlign w:val="center"/>
          </w:tcPr>
          <w:p w14:paraId="12779C72" w14:textId="77777777" w:rsidR="00F84532" w:rsidRDefault="00F84532" w:rsidP="00F84532">
            <w:pPr>
              <w:pStyle w:val="ConsPlusNormal"/>
              <w:jc w:val="both"/>
            </w:pPr>
            <w:r>
              <w:t>Повторение. Правописание сложных слов разных частей речи. Практикум</w:t>
            </w:r>
          </w:p>
        </w:tc>
        <w:tc>
          <w:tcPr>
            <w:tcW w:w="1843" w:type="dxa"/>
            <w:vAlign w:val="center"/>
          </w:tcPr>
          <w:p w14:paraId="11B98A53" w14:textId="77777777" w:rsidR="00F84532" w:rsidRDefault="00F84532" w:rsidP="00F84532">
            <w:pPr>
              <w:pStyle w:val="ConsPlusNormal"/>
              <w:jc w:val="center"/>
            </w:pPr>
            <w:r>
              <w:t>1</w:t>
            </w:r>
          </w:p>
        </w:tc>
      </w:tr>
      <w:tr w:rsidR="00F84532" w14:paraId="311B5B53" w14:textId="77777777" w:rsidTr="00F84532">
        <w:tc>
          <w:tcPr>
            <w:tcW w:w="1191" w:type="dxa"/>
            <w:vAlign w:val="center"/>
          </w:tcPr>
          <w:p w14:paraId="0883F49F" w14:textId="77777777" w:rsidR="00F84532" w:rsidRDefault="00F84532" w:rsidP="00F84532">
            <w:pPr>
              <w:pStyle w:val="ConsPlusNormal"/>
            </w:pPr>
            <w:r>
              <w:t>Урок 5</w:t>
            </w:r>
          </w:p>
        </w:tc>
        <w:tc>
          <w:tcPr>
            <w:tcW w:w="7376" w:type="dxa"/>
            <w:vAlign w:val="center"/>
          </w:tcPr>
          <w:p w14:paraId="494C3E0B" w14:textId="77777777" w:rsidR="00F84532" w:rsidRDefault="00F84532" w:rsidP="00F84532">
            <w:pPr>
              <w:pStyle w:val="ConsPlusNormal"/>
              <w:jc w:val="both"/>
            </w:pPr>
            <w:r>
              <w:t xml:space="preserve">Повторение. Слитное, дефисное и раздельное написание наречий, </w:t>
            </w:r>
            <w:r>
              <w:lastRenderedPageBreak/>
              <w:t>производных предлогов, союзов и частиц. Практикум</w:t>
            </w:r>
          </w:p>
        </w:tc>
        <w:tc>
          <w:tcPr>
            <w:tcW w:w="1843" w:type="dxa"/>
            <w:vAlign w:val="center"/>
          </w:tcPr>
          <w:p w14:paraId="0CF51460" w14:textId="77777777" w:rsidR="00F84532" w:rsidRDefault="00F84532" w:rsidP="00F84532">
            <w:pPr>
              <w:pStyle w:val="ConsPlusNormal"/>
              <w:jc w:val="center"/>
            </w:pPr>
            <w:r>
              <w:lastRenderedPageBreak/>
              <w:t>1</w:t>
            </w:r>
          </w:p>
        </w:tc>
      </w:tr>
      <w:tr w:rsidR="00F84532" w14:paraId="776E436F" w14:textId="77777777" w:rsidTr="00F84532">
        <w:tc>
          <w:tcPr>
            <w:tcW w:w="1191" w:type="dxa"/>
            <w:vAlign w:val="center"/>
          </w:tcPr>
          <w:p w14:paraId="018B5EB1" w14:textId="77777777" w:rsidR="00F84532" w:rsidRDefault="00F84532" w:rsidP="00F84532">
            <w:pPr>
              <w:pStyle w:val="ConsPlusNormal"/>
            </w:pPr>
            <w:r>
              <w:t>Урок 6</w:t>
            </w:r>
          </w:p>
        </w:tc>
        <w:tc>
          <w:tcPr>
            <w:tcW w:w="7376" w:type="dxa"/>
            <w:vAlign w:val="center"/>
          </w:tcPr>
          <w:p w14:paraId="5ABC501D" w14:textId="77777777" w:rsidR="00F84532" w:rsidRDefault="00F84532" w:rsidP="00F84532">
            <w:pPr>
              <w:pStyle w:val="ConsPlusNormal"/>
              <w:jc w:val="both"/>
            </w:pPr>
            <w:r>
              <w:t>Контрольная работа</w:t>
            </w:r>
          </w:p>
        </w:tc>
        <w:tc>
          <w:tcPr>
            <w:tcW w:w="1843" w:type="dxa"/>
            <w:vAlign w:val="center"/>
          </w:tcPr>
          <w:p w14:paraId="055A6200" w14:textId="77777777" w:rsidR="00F84532" w:rsidRDefault="00F84532" w:rsidP="00F84532">
            <w:pPr>
              <w:pStyle w:val="ConsPlusNormal"/>
            </w:pPr>
          </w:p>
        </w:tc>
      </w:tr>
      <w:tr w:rsidR="00F84532" w:rsidRPr="00B42DAB" w14:paraId="669CE9DB" w14:textId="77777777" w:rsidTr="00F84532">
        <w:tc>
          <w:tcPr>
            <w:tcW w:w="1191" w:type="dxa"/>
            <w:vAlign w:val="center"/>
          </w:tcPr>
          <w:p w14:paraId="5C1DE452" w14:textId="77777777" w:rsidR="00F84532" w:rsidRDefault="00F84532" w:rsidP="00F84532">
            <w:pPr>
              <w:pStyle w:val="ConsPlusNormal"/>
            </w:pPr>
            <w:r>
              <w:t>Урок 7</w:t>
            </w:r>
          </w:p>
        </w:tc>
        <w:tc>
          <w:tcPr>
            <w:tcW w:w="7376" w:type="dxa"/>
            <w:vAlign w:val="center"/>
          </w:tcPr>
          <w:p w14:paraId="01CD0651" w14:textId="77777777" w:rsidR="00F84532" w:rsidRDefault="00F84532" w:rsidP="00F84532">
            <w:pPr>
              <w:pStyle w:val="ConsPlusNormal"/>
              <w:jc w:val="both"/>
            </w:pPr>
            <w:r>
              <w:t>Что такое культура речи. Монолог-повествование</w:t>
            </w:r>
          </w:p>
        </w:tc>
        <w:tc>
          <w:tcPr>
            <w:tcW w:w="1843" w:type="dxa"/>
            <w:vAlign w:val="center"/>
          </w:tcPr>
          <w:p w14:paraId="317813D0" w14:textId="77777777" w:rsidR="00F84532" w:rsidRDefault="00F84532" w:rsidP="00F84532">
            <w:pPr>
              <w:pStyle w:val="ConsPlusNormal"/>
            </w:pPr>
          </w:p>
        </w:tc>
      </w:tr>
      <w:tr w:rsidR="00F84532" w14:paraId="0516537F" w14:textId="77777777" w:rsidTr="00F84532">
        <w:tc>
          <w:tcPr>
            <w:tcW w:w="1191" w:type="dxa"/>
            <w:vAlign w:val="center"/>
          </w:tcPr>
          <w:p w14:paraId="2CC4587E" w14:textId="77777777" w:rsidR="00F84532" w:rsidRDefault="00F84532" w:rsidP="00F84532">
            <w:pPr>
              <w:pStyle w:val="ConsPlusNormal"/>
            </w:pPr>
            <w:r>
              <w:t>Урок 8</w:t>
            </w:r>
          </w:p>
        </w:tc>
        <w:tc>
          <w:tcPr>
            <w:tcW w:w="7376" w:type="dxa"/>
            <w:vAlign w:val="center"/>
          </w:tcPr>
          <w:p w14:paraId="03839CC3" w14:textId="77777777" w:rsidR="00F84532" w:rsidRDefault="00F84532" w:rsidP="00F84532">
            <w:pPr>
              <w:pStyle w:val="ConsPlusNormal"/>
              <w:jc w:val="both"/>
            </w:pPr>
            <w:r>
              <w:t>Монолог-рассуждение</w:t>
            </w:r>
          </w:p>
        </w:tc>
        <w:tc>
          <w:tcPr>
            <w:tcW w:w="1843" w:type="dxa"/>
            <w:vAlign w:val="center"/>
          </w:tcPr>
          <w:p w14:paraId="6B21A726" w14:textId="77777777" w:rsidR="00F84532" w:rsidRDefault="00F84532" w:rsidP="00F84532">
            <w:pPr>
              <w:pStyle w:val="ConsPlusNormal"/>
            </w:pPr>
          </w:p>
        </w:tc>
      </w:tr>
      <w:tr w:rsidR="00F84532" w14:paraId="4E773378" w14:textId="77777777" w:rsidTr="00F84532">
        <w:tc>
          <w:tcPr>
            <w:tcW w:w="1191" w:type="dxa"/>
            <w:vAlign w:val="center"/>
          </w:tcPr>
          <w:p w14:paraId="448DD7D3" w14:textId="77777777" w:rsidR="00F84532" w:rsidRDefault="00F84532" w:rsidP="00F84532">
            <w:pPr>
              <w:pStyle w:val="ConsPlusNormal"/>
            </w:pPr>
            <w:r>
              <w:t>Урок 9</w:t>
            </w:r>
          </w:p>
        </w:tc>
        <w:tc>
          <w:tcPr>
            <w:tcW w:w="7376" w:type="dxa"/>
            <w:vAlign w:val="center"/>
          </w:tcPr>
          <w:p w14:paraId="109D8555" w14:textId="77777777" w:rsidR="00F84532" w:rsidRDefault="00F84532" w:rsidP="00F84532">
            <w:pPr>
              <w:pStyle w:val="ConsPlusNormal"/>
              <w:jc w:val="both"/>
            </w:pPr>
            <w:r>
              <w:t>Монолог и диалог</w:t>
            </w:r>
          </w:p>
        </w:tc>
        <w:tc>
          <w:tcPr>
            <w:tcW w:w="1843" w:type="dxa"/>
            <w:vAlign w:val="center"/>
          </w:tcPr>
          <w:p w14:paraId="0610D2E4" w14:textId="77777777" w:rsidR="00F84532" w:rsidRDefault="00F84532" w:rsidP="00F84532">
            <w:pPr>
              <w:pStyle w:val="ConsPlusNormal"/>
            </w:pPr>
          </w:p>
        </w:tc>
      </w:tr>
      <w:tr w:rsidR="00F84532" w14:paraId="7D30F25B" w14:textId="77777777" w:rsidTr="00F84532">
        <w:tc>
          <w:tcPr>
            <w:tcW w:w="1191" w:type="dxa"/>
            <w:vAlign w:val="center"/>
          </w:tcPr>
          <w:p w14:paraId="4DFE56BD" w14:textId="77777777" w:rsidR="00F84532" w:rsidRDefault="00F84532" w:rsidP="00F84532">
            <w:pPr>
              <w:pStyle w:val="ConsPlusNormal"/>
            </w:pPr>
            <w:r>
              <w:t>Урок 10</w:t>
            </w:r>
          </w:p>
        </w:tc>
        <w:tc>
          <w:tcPr>
            <w:tcW w:w="7376" w:type="dxa"/>
            <w:vAlign w:val="center"/>
          </w:tcPr>
          <w:p w14:paraId="315269D3" w14:textId="77777777" w:rsidR="00F84532" w:rsidRDefault="00F84532" w:rsidP="00F84532">
            <w:pPr>
              <w:pStyle w:val="ConsPlusNormal"/>
              <w:jc w:val="both"/>
            </w:pPr>
            <w:r>
              <w:t>Монолог и диалог. Практикум</w:t>
            </w:r>
          </w:p>
        </w:tc>
        <w:tc>
          <w:tcPr>
            <w:tcW w:w="1843" w:type="dxa"/>
            <w:vAlign w:val="center"/>
          </w:tcPr>
          <w:p w14:paraId="41B2A356" w14:textId="77777777" w:rsidR="00F84532" w:rsidRDefault="00F84532" w:rsidP="00F84532">
            <w:pPr>
              <w:pStyle w:val="ConsPlusNormal"/>
              <w:jc w:val="center"/>
            </w:pPr>
            <w:r>
              <w:t>1</w:t>
            </w:r>
          </w:p>
        </w:tc>
      </w:tr>
      <w:tr w:rsidR="00F84532" w:rsidRPr="00B42DAB" w14:paraId="6273173F" w14:textId="77777777" w:rsidTr="00F84532">
        <w:tc>
          <w:tcPr>
            <w:tcW w:w="1191" w:type="dxa"/>
            <w:vAlign w:val="center"/>
          </w:tcPr>
          <w:p w14:paraId="59CE7E46" w14:textId="77777777" w:rsidR="00F84532" w:rsidRDefault="00F84532" w:rsidP="00F84532">
            <w:pPr>
              <w:pStyle w:val="ConsPlusNormal"/>
            </w:pPr>
            <w:r>
              <w:t>Урок 11</w:t>
            </w:r>
          </w:p>
        </w:tc>
        <w:tc>
          <w:tcPr>
            <w:tcW w:w="7376" w:type="dxa"/>
            <w:vAlign w:val="center"/>
          </w:tcPr>
          <w:p w14:paraId="61CF2EF3" w14:textId="77777777" w:rsidR="00F84532" w:rsidRDefault="00F84532" w:rsidP="00F84532">
            <w:pPr>
              <w:pStyle w:val="ConsPlusNormal"/>
              <w:jc w:val="both"/>
            </w:pPr>
            <w:r>
              <w:t>Текст как речевое произведение. Виды информации в тексте</w:t>
            </w:r>
          </w:p>
        </w:tc>
        <w:tc>
          <w:tcPr>
            <w:tcW w:w="1843" w:type="dxa"/>
            <w:vAlign w:val="center"/>
          </w:tcPr>
          <w:p w14:paraId="64491337" w14:textId="77777777" w:rsidR="00F84532" w:rsidRDefault="00F84532" w:rsidP="00F84532">
            <w:pPr>
              <w:pStyle w:val="ConsPlusNormal"/>
            </w:pPr>
          </w:p>
        </w:tc>
      </w:tr>
      <w:tr w:rsidR="00F84532" w:rsidRPr="00B42DAB" w14:paraId="28D1F84F" w14:textId="77777777" w:rsidTr="00F84532">
        <w:tc>
          <w:tcPr>
            <w:tcW w:w="1191" w:type="dxa"/>
            <w:vAlign w:val="center"/>
          </w:tcPr>
          <w:p w14:paraId="744FA5CC" w14:textId="77777777" w:rsidR="00F84532" w:rsidRDefault="00F84532" w:rsidP="00F84532">
            <w:pPr>
              <w:pStyle w:val="ConsPlusNormal"/>
            </w:pPr>
            <w:r>
              <w:t>Урок 12</w:t>
            </w:r>
          </w:p>
        </w:tc>
        <w:tc>
          <w:tcPr>
            <w:tcW w:w="7376" w:type="dxa"/>
            <w:vAlign w:val="center"/>
          </w:tcPr>
          <w:p w14:paraId="2E98821D" w14:textId="77777777" w:rsidR="00F84532" w:rsidRDefault="00F84532" w:rsidP="00F84532">
            <w:pPr>
              <w:pStyle w:val="ConsPlusNormal"/>
              <w:jc w:val="both"/>
            </w:pPr>
            <w:r>
              <w:t>Средства и способы связи предложений в тексте</w:t>
            </w:r>
          </w:p>
        </w:tc>
        <w:tc>
          <w:tcPr>
            <w:tcW w:w="1843" w:type="dxa"/>
            <w:vAlign w:val="center"/>
          </w:tcPr>
          <w:p w14:paraId="2BC467E1" w14:textId="77777777" w:rsidR="00F84532" w:rsidRDefault="00F84532" w:rsidP="00F84532">
            <w:pPr>
              <w:pStyle w:val="ConsPlusNormal"/>
            </w:pPr>
          </w:p>
        </w:tc>
      </w:tr>
      <w:tr w:rsidR="00F84532" w14:paraId="33131B7F" w14:textId="77777777" w:rsidTr="00F84532">
        <w:tc>
          <w:tcPr>
            <w:tcW w:w="1191" w:type="dxa"/>
            <w:vAlign w:val="center"/>
          </w:tcPr>
          <w:p w14:paraId="1A2FB2D0" w14:textId="77777777" w:rsidR="00F84532" w:rsidRDefault="00F84532" w:rsidP="00F84532">
            <w:pPr>
              <w:pStyle w:val="ConsPlusNormal"/>
            </w:pPr>
            <w:r>
              <w:t>Урок 13</w:t>
            </w:r>
          </w:p>
        </w:tc>
        <w:tc>
          <w:tcPr>
            <w:tcW w:w="7376" w:type="dxa"/>
            <w:vAlign w:val="center"/>
          </w:tcPr>
          <w:p w14:paraId="32EB8D4F" w14:textId="77777777" w:rsidR="00F84532" w:rsidRDefault="00F84532" w:rsidP="00F84532">
            <w:pPr>
              <w:pStyle w:val="ConsPlusNormal"/>
              <w:jc w:val="both"/>
            </w:pPr>
            <w:r>
              <w:t>Средства и способы связи предложений в тексте. Практикум</w:t>
            </w:r>
          </w:p>
        </w:tc>
        <w:tc>
          <w:tcPr>
            <w:tcW w:w="1843" w:type="dxa"/>
            <w:vAlign w:val="center"/>
          </w:tcPr>
          <w:p w14:paraId="1198EEF0" w14:textId="77777777" w:rsidR="00F84532" w:rsidRDefault="00F84532" w:rsidP="00F84532">
            <w:pPr>
              <w:pStyle w:val="ConsPlusNormal"/>
              <w:jc w:val="center"/>
            </w:pPr>
            <w:r>
              <w:t>1</w:t>
            </w:r>
          </w:p>
        </w:tc>
      </w:tr>
      <w:tr w:rsidR="00F84532" w14:paraId="15FC5307" w14:textId="77777777" w:rsidTr="00F84532">
        <w:tc>
          <w:tcPr>
            <w:tcW w:w="1191" w:type="dxa"/>
            <w:vAlign w:val="center"/>
          </w:tcPr>
          <w:p w14:paraId="7F12945A" w14:textId="77777777" w:rsidR="00F84532" w:rsidRDefault="00F84532" w:rsidP="00F84532">
            <w:pPr>
              <w:pStyle w:val="ConsPlusNormal"/>
            </w:pPr>
            <w:r>
              <w:t>Урок 14</w:t>
            </w:r>
          </w:p>
        </w:tc>
        <w:tc>
          <w:tcPr>
            <w:tcW w:w="7376" w:type="dxa"/>
            <w:vAlign w:val="center"/>
          </w:tcPr>
          <w:p w14:paraId="06D229E6" w14:textId="77777777" w:rsidR="00F84532" w:rsidRDefault="00F84532" w:rsidP="00F84532">
            <w:pPr>
              <w:pStyle w:val="ConsPlusNormal"/>
              <w:jc w:val="both"/>
            </w:pPr>
            <w:r>
              <w:t>Сочинение-рассуждение. Виды аргументации</w:t>
            </w:r>
          </w:p>
        </w:tc>
        <w:tc>
          <w:tcPr>
            <w:tcW w:w="1843" w:type="dxa"/>
            <w:vAlign w:val="center"/>
          </w:tcPr>
          <w:p w14:paraId="479E10EE" w14:textId="77777777" w:rsidR="00F84532" w:rsidRDefault="00F84532" w:rsidP="00F84532">
            <w:pPr>
              <w:pStyle w:val="ConsPlusNormal"/>
            </w:pPr>
          </w:p>
        </w:tc>
      </w:tr>
      <w:tr w:rsidR="00F84532" w14:paraId="10B1CF5E" w14:textId="77777777" w:rsidTr="00F84532">
        <w:tc>
          <w:tcPr>
            <w:tcW w:w="1191" w:type="dxa"/>
            <w:vAlign w:val="center"/>
          </w:tcPr>
          <w:p w14:paraId="0C0A01D9" w14:textId="77777777" w:rsidR="00F84532" w:rsidRDefault="00F84532" w:rsidP="00F84532">
            <w:pPr>
              <w:pStyle w:val="ConsPlusNormal"/>
            </w:pPr>
            <w:r>
              <w:t>Урок 15</w:t>
            </w:r>
          </w:p>
        </w:tc>
        <w:tc>
          <w:tcPr>
            <w:tcW w:w="7376" w:type="dxa"/>
            <w:vAlign w:val="center"/>
          </w:tcPr>
          <w:p w14:paraId="76F58E30" w14:textId="77777777" w:rsidR="00F84532" w:rsidRDefault="00F84532" w:rsidP="00F84532">
            <w:pPr>
              <w:pStyle w:val="ConsPlusNormal"/>
              <w:jc w:val="both"/>
            </w:pPr>
            <w:r>
              <w:t>Сочинение-рассуждение. Практикум</w:t>
            </w:r>
          </w:p>
        </w:tc>
        <w:tc>
          <w:tcPr>
            <w:tcW w:w="1843" w:type="dxa"/>
            <w:vAlign w:val="center"/>
          </w:tcPr>
          <w:p w14:paraId="455CB5A8" w14:textId="77777777" w:rsidR="00F84532" w:rsidRDefault="00F84532" w:rsidP="00F84532">
            <w:pPr>
              <w:pStyle w:val="ConsPlusNormal"/>
              <w:jc w:val="center"/>
            </w:pPr>
            <w:r>
              <w:t>1</w:t>
            </w:r>
          </w:p>
        </w:tc>
      </w:tr>
      <w:tr w:rsidR="00F84532" w14:paraId="331755A8" w14:textId="77777777" w:rsidTr="00F84532">
        <w:tc>
          <w:tcPr>
            <w:tcW w:w="1191" w:type="dxa"/>
            <w:vAlign w:val="center"/>
          </w:tcPr>
          <w:p w14:paraId="106CFAC1" w14:textId="77777777" w:rsidR="00F84532" w:rsidRDefault="00F84532" w:rsidP="00F84532">
            <w:pPr>
              <w:pStyle w:val="ConsPlusNormal"/>
            </w:pPr>
            <w:r>
              <w:t>Урок 16</w:t>
            </w:r>
          </w:p>
        </w:tc>
        <w:tc>
          <w:tcPr>
            <w:tcW w:w="7376" w:type="dxa"/>
            <w:vAlign w:val="center"/>
          </w:tcPr>
          <w:p w14:paraId="3FDC7B08" w14:textId="77777777" w:rsidR="00F84532" w:rsidRDefault="00F84532" w:rsidP="00F84532">
            <w:pPr>
              <w:pStyle w:val="ConsPlusNormal"/>
              <w:jc w:val="both"/>
            </w:pPr>
            <w:r>
              <w:t>Сочинение на тему</w:t>
            </w:r>
          </w:p>
        </w:tc>
        <w:tc>
          <w:tcPr>
            <w:tcW w:w="1843" w:type="dxa"/>
            <w:vAlign w:val="center"/>
          </w:tcPr>
          <w:p w14:paraId="0868AF3C" w14:textId="77777777" w:rsidR="00F84532" w:rsidRDefault="00F84532" w:rsidP="00F84532">
            <w:pPr>
              <w:pStyle w:val="ConsPlusNormal"/>
            </w:pPr>
          </w:p>
        </w:tc>
      </w:tr>
      <w:tr w:rsidR="00F84532" w14:paraId="704E6373" w14:textId="77777777" w:rsidTr="00F84532">
        <w:tc>
          <w:tcPr>
            <w:tcW w:w="1191" w:type="dxa"/>
            <w:vAlign w:val="center"/>
          </w:tcPr>
          <w:p w14:paraId="213DE51A" w14:textId="77777777" w:rsidR="00F84532" w:rsidRDefault="00F84532" w:rsidP="00F84532">
            <w:pPr>
              <w:pStyle w:val="ConsPlusNormal"/>
            </w:pPr>
            <w:r>
              <w:t>Урок 17</w:t>
            </w:r>
          </w:p>
        </w:tc>
        <w:tc>
          <w:tcPr>
            <w:tcW w:w="7376" w:type="dxa"/>
            <w:vAlign w:val="center"/>
          </w:tcPr>
          <w:p w14:paraId="5E8ACC78" w14:textId="77777777" w:rsidR="00F84532" w:rsidRDefault="00F84532" w:rsidP="00F84532">
            <w:pPr>
              <w:pStyle w:val="ConsPlusNormal"/>
              <w:jc w:val="both"/>
            </w:pPr>
            <w:r>
              <w:t>Функциональные разновидности современного русского языка. Научный стиль</w:t>
            </w:r>
          </w:p>
        </w:tc>
        <w:tc>
          <w:tcPr>
            <w:tcW w:w="1843" w:type="dxa"/>
            <w:vAlign w:val="center"/>
          </w:tcPr>
          <w:p w14:paraId="0DD2F003" w14:textId="77777777" w:rsidR="00F84532" w:rsidRDefault="00F84532" w:rsidP="00F84532">
            <w:pPr>
              <w:pStyle w:val="ConsPlusNormal"/>
            </w:pPr>
          </w:p>
        </w:tc>
      </w:tr>
      <w:tr w:rsidR="00F84532" w:rsidRPr="00B42DAB" w14:paraId="585AD953" w14:textId="77777777" w:rsidTr="00F84532">
        <w:tc>
          <w:tcPr>
            <w:tcW w:w="1191" w:type="dxa"/>
            <w:vAlign w:val="center"/>
          </w:tcPr>
          <w:p w14:paraId="0A4A341B" w14:textId="77777777" w:rsidR="00F84532" w:rsidRDefault="00F84532" w:rsidP="00F84532">
            <w:pPr>
              <w:pStyle w:val="ConsPlusNormal"/>
            </w:pPr>
            <w:r>
              <w:t>Урок 18</w:t>
            </w:r>
          </w:p>
        </w:tc>
        <w:tc>
          <w:tcPr>
            <w:tcW w:w="7376" w:type="dxa"/>
            <w:vAlign w:val="center"/>
          </w:tcPr>
          <w:p w14:paraId="5BBDB710" w14:textId="77777777" w:rsidR="00F84532" w:rsidRDefault="00F84532" w:rsidP="00F84532">
            <w:pPr>
              <w:pStyle w:val="ConsPlusNormal"/>
              <w:jc w:val="both"/>
            </w:pPr>
            <w:r>
              <w:t>Основные жанры научного стиля. Информационная переработка текста</w:t>
            </w:r>
          </w:p>
        </w:tc>
        <w:tc>
          <w:tcPr>
            <w:tcW w:w="1843" w:type="dxa"/>
            <w:vAlign w:val="center"/>
          </w:tcPr>
          <w:p w14:paraId="1824D70D" w14:textId="77777777" w:rsidR="00F84532" w:rsidRDefault="00F84532" w:rsidP="00F84532">
            <w:pPr>
              <w:pStyle w:val="ConsPlusNormal"/>
            </w:pPr>
          </w:p>
        </w:tc>
      </w:tr>
      <w:tr w:rsidR="00F84532" w14:paraId="24567327" w14:textId="77777777" w:rsidTr="00F84532">
        <w:tc>
          <w:tcPr>
            <w:tcW w:w="1191" w:type="dxa"/>
            <w:vAlign w:val="center"/>
          </w:tcPr>
          <w:p w14:paraId="3050298F" w14:textId="77777777" w:rsidR="00F84532" w:rsidRDefault="00F84532" w:rsidP="00F84532">
            <w:pPr>
              <w:pStyle w:val="ConsPlusNormal"/>
            </w:pPr>
            <w:r>
              <w:t>Урок 19</w:t>
            </w:r>
          </w:p>
        </w:tc>
        <w:tc>
          <w:tcPr>
            <w:tcW w:w="7376" w:type="dxa"/>
            <w:vAlign w:val="center"/>
          </w:tcPr>
          <w:p w14:paraId="0E5715B7" w14:textId="77777777" w:rsidR="00F84532" w:rsidRDefault="00F84532" w:rsidP="00F84532">
            <w:pPr>
              <w:pStyle w:val="ConsPlusNormal"/>
              <w:jc w:val="both"/>
            </w:pPr>
            <w:r>
              <w:t>Официально-деловой стиль</w:t>
            </w:r>
          </w:p>
        </w:tc>
        <w:tc>
          <w:tcPr>
            <w:tcW w:w="1843" w:type="dxa"/>
            <w:vAlign w:val="center"/>
          </w:tcPr>
          <w:p w14:paraId="3DE8BAE3" w14:textId="77777777" w:rsidR="00F84532" w:rsidRDefault="00F84532" w:rsidP="00F84532">
            <w:pPr>
              <w:pStyle w:val="ConsPlusNormal"/>
            </w:pPr>
          </w:p>
        </w:tc>
      </w:tr>
      <w:tr w:rsidR="00F84532" w14:paraId="0EB55867" w14:textId="77777777" w:rsidTr="00F84532">
        <w:tc>
          <w:tcPr>
            <w:tcW w:w="1191" w:type="dxa"/>
            <w:vAlign w:val="center"/>
          </w:tcPr>
          <w:p w14:paraId="238C6D18" w14:textId="77777777" w:rsidR="00F84532" w:rsidRDefault="00F84532" w:rsidP="00F84532">
            <w:pPr>
              <w:pStyle w:val="ConsPlusNormal"/>
            </w:pPr>
            <w:r>
              <w:t>Урок 20</w:t>
            </w:r>
          </w:p>
        </w:tc>
        <w:tc>
          <w:tcPr>
            <w:tcW w:w="7376" w:type="dxa"/>
            <w:vAlign w:val="center"/>
          </w:tcPr>
          <w:p w14:paraId="5D4207F6" w14:textId="77777777" w:rsidR="00F84532" w:rsidRDefault="00F84532" w:rsidP="00F84532">
            <w:pPr>
              <w:pStyle w:val="ConsPlusNormal"/>
              <w:jc w:val="both"/>
            </w:pPr>
            <w:r>
              <w:t>Жанры официально-делового стиля</w:t>
            </w:r>
          </w:p>
        </w:tc>
        <w:tc>
          <w:tcPr>
            <w:tcW w:w="1843" w:type="dxa"/>
            <w:vAlign w:val="center"/>
          </w:tcPr>
          <w:p w14:paraId="493844D4" w14:textId="77777777" w:rsidR="00F84532" w:rsidRDefault="00F84532" w:rsidP="00F84532">
            <w:pPr>
              <w:pStyle w:val="ConsPlusNormal"/>
            </w:pPr>
          </w:p>
        </w:tc>
      </w:tr>
      <w:tr w:rsidR="00F84532" w14:paraId="521151CC" w14:textId="77777777" w:rsidTr="00F84532">
        <w:tc>
          <w:tcPr>
            <w:tcW w:w="1191" w:type="dxa"/>
            <w:vAlign w:val="center"/>
          </w:tcPr>
          <w:p w14:paraId="5E0D23A9" w14:textId="77777777" w:rsidR="00F84532" w:rsidRDefault="00F84532" w:rsidP="00F84532">
            <w:pPr>
              <w:pStyle w:val="ConsPlusNormal"/>
            </w:pPr>
            <w:r>
              <w:t>Урок 21</w:t>
            </w:r>
          </w:p>
        </w:tc>
        <w:tc>
          <w:tcPr>
            <w:tcW w:w="7376" w:type="dxa"/>
            <w:vAlign w:val="center"/>
          </w:tcPr>
          <w:p w14:paraId="391DE5BC" w14:textId="77777777" w:rsidR="00F84532" w:rsidRDefault="00F84532" w:rsidP="00F84532">
            <w:pPr>
              <w:pStyle w:val="ConsPlusNormal"/>
              <w:jc w:val="both"/>
            </w:pPr>
            <w:r>
              <w:t>Повторение по теме. Практикум</w:t>
            </w:r>
          </w:p>
        </w:tc>
        <w:tc>
          <w:tcPr>
            <w:tcW w:w="1843" w:type="dxa"/>
            <w:vAlign w:val="center"/>
          </w:tcPr>
          <w:p w14:paraId="4B0320E2" w14:textId="77777777" w:rsidR="00F84532" w:rsidRDefault="00F84532" w:rsidP="00F84532">
            <w:pPr>
              <w:pStyle w:val="ConsPlusNormal"/>
              <w:jc w:val="center"/>
            </w:pPr>
            <w:r>
              <w:t>1</w:t>
            </w:r>
          </w:p>
        </w:tc>
      </w:tr>
      <w:tr w:rsidR="00F84532" w14:paraId="09FCF512" w14:textId="77777777" w:rsidTr="00F84532">
        <w:tc>
          <w:tcPr>
            <w:tcW w:w="1191" w:type="dxa"/>
            <w:vAlign w:val="center"/>
          </w:tcPr>
          <w:p w14:paraId="7D7BD4D3" w14:textId="77777777" w:rsidR="00F84532" w:rsidRDefault="00F84532" w:rsidP="00F84532">
            <w:pPr>
              <w:pStyle w:val="ConsPlusNormal"/>
            </w:pPr>
            <w:r>
              <w:t>Урок 22</w:t>
            </w:r>
          </w:p>
        </w:tc>
        <w:tc>
          <w:tcPr>
            <w:tcW w:w="7376" w:type="dxa"/>
            <w:vAlign w:val="center"/>
          </w:tcPr>
          <w:p w14:paraId="12A09B11" w14:textId="77777777" w:rsidR="00F84532" w:rsidRDefault="00F84532" w:rsidP="00F84532">
            <w:pPr>
              <w:pStyle w:val="ConsPlusNormal"/>
              <w:jc w:val="both"/>
            </w:pPr>
            <w:r>
              <w:t>Изложение подробное (сжатое)</w:t>
            </w:r>
          </w:p>
        </w:tc>
        <w:tc>
          <w:tcPr>
            <w:tcW w:w="1843" w:type="dxa"/>
            <w:vAlign w:val="center"/>
          </w:tcPr>
          <w:p w14:paraId="36698AC2" w14:textId="77777777" w:rsidR="00F84532" w:rsidRDefault="00F84532" w:rsidP="00F84532">
            <w:pPr>
              <w:pStyle w:val="ConsPlusNormal"/>
            </w:pPr>
          </w:p>
        </w:tc>
      </w:tr>
      <w:tr w:rsidR="00F84532" w:rsidRPr="00B42DAB" w14:paraId="69941279" w14:textId="77777777" w:rsidTr="00F84532">
        <w:tc>
          <w:tcPr>
            <w:tcW w:w="1191" w:type="dxa"/>
            <w:vAlign w:val="center"/>
          </w:tcPr>
          <w:p w14:paraId="485256AE" w14:textId="77777777" w:rsidR="00F84532" w:rsidRDefault="00F84532" w:rsidP="00F84532">
            <w:pPr>
              <w:pStyle w:val="ConsPlusNormal"/>
            </w:pPr>
            <w:r>
              <w:t>Урок 23</w:t>
            </w:r>
          </w:p>
        </w:tc>
        <w:tc>
          <w:tcPr>
            <w:tcW w:w="7376" w:type="dxa"/>
            <w:vAlign w:val="center"/>
          </w:tcPr>
          <w:p w14:paraId="19D43252" w14:textId="77777777" w:rsidR="00F84532" w:rsidRDefault="00F84532" w:rsidP="00F84532">
            <w:pPr>
              <w:pStyle w:val="ConsPlusNormal"/>
              <w:jc w:val="both"/>
            </w:pPr>
            <w:r>
              <w:t>Синтаксис как раздел лингвистики. Основные единицы синтаксиса</w:t>
            </w:r>
          </w:p>
        </w:tc>
        <w:tc>
          <w:tcPr>
            <w:tcW w:w="1843" w:type="dxa"/>
            <w:vAlign w:val="center"/>
          </w:tcPr>
          <w:p w14:paraId="7C9B36D9" w14:textId="77777777" w:rsidR="00F84532" w:rsidRDefault="00F84532" w:rsidP="00F84532">
            <w:pPr>
              <w:pStyle w:val="ConsPlusNormal"/>
            </w:pPr>
          </w:p>
        </w:tc>
      </w:tr>
      <w:tr w:rsidR="00F84532" w14:paraId="77C1FBA4" w14:textId="77777777" w:rsidTr="00F84532">
        <w:tc>
          <w:tcPr>
            <w:tcW w:w="1191" w:type="dxa"/>
            <w:vAlign w:val="center"/>
          </w:tcPr>
          <w:p w14:paraId="70959EAB" w14:textId="77777777" w:rsidR="00F84532" w:rsidRDefault="00F84532" w:rsidP="00F84532">
            <w:pPr>
              <w:pStyle w:val="ConsPlusNormal"/>
            </w:pPr>
            <w:r>
              <w:t>Урок 24</w:t>
            </w:r>
          </w:p>
        </w:tc>
        <w:tc>
          <w:tcPr>
            <w:tcW w:w="7376" w:type="dxa"/>
            <w:vAlign w:val="center"/>
          </w:tcPr>
          <w:p w14:paraId="36F509D9" w14:textId="77777777" w:rsidR="00F84532" w:rsidRDefault="00F84532" w:rsidP="00F84532">
            <w:pPr>
              <w:pStyle w:val="ConsPlusNormal"/>
              <w:jc w:val="both"/>
            </w:pPr>
            <w:r>
              <w:t>Пунктуация. Функции знаков препинания</w:t>
            </w:r>
          </w:p>
        </w:tc>
        <w:tc>
          <w:tcPr>
            <w:tcW w:w="1843" w:type="dxa"/>
            <w:vAlign w:val="center"/>
          </w:tcPr>
          <w:p w14:paraId="718789E5" w14:textId="77777777" w:rsidR="00F84532" w:rsidRDefault="00F84532" w:rsidP="00F84532">
            <w:pPr>
              <w:pStyle w:val="ConsPlusNormal"/>
            </w:pPr>
          </w:p>
        </w:tc>
      </w:tr>
      <w:tr w:rsidR="00F84532" w:rsidRPr="00B42DAB" w14:paraId="2A7DEDB9" w14:textId="77777777" w:rsidTr="00F84532">
        <w:tc>
          <w:tcPr>
            <w:tcW w:w="1191" w:type="dxa"/>
            <w:vAlign w:val="center"/>
          </w:tcPr>
          <w:p w14:paraId="67DFC0AE" w14:textId="77777777" w:rsidR="00F84532" w:rsidRDefault="00F84532" w:rsidP="00F84532">
            <w:pPr>
              <w:pStyle w:val="ConsPlusNormal"/>
            </w:pPr>
            <w:r>
              <w:lastRenderedPageBreak/>
              <w:t>Урок 25</w:t>
            </w:r>
          </w:p>
        </w:tc>
        <w:tc>
          <w:tcPr>
            <w:tcW w:w="7376" w:type="dxa"/>
            <w:vAlign w:val="center"/>
          </w:tcPr>
          <w:p w14:paraId="0DEFC807" w14:textId="77777777" w:rsidR="00F84532" w:rsidRDefault="00F84532" w:rsidP="00F84532">
            <w:pPr>
              <w:pStyle w:val="ConsPlusNormal"/>
              <w:jc w:val="both"/>
            </w:pPr>
            <w:r>
              <w:t>Словосочетание, его структура и виды</w:t>
            </w:r>
          </w:p>
        </w:tc>
        <w:tc>
          <w:tcPr>
            <w:tcW w:w="1843" w:type="dxa"/>
            <w:vAlign w:val="center"/>
          </w:tcPr>
          <w:p w14:paraId="42D96ED6" w14:textId="77777777" w:rsidR="00F84532" w:rsidRDefault="00F84532" w:rsidP="00F84532">
            <w:pPr>
              <w:pStyle w:val="ConsPlusNormal"/>
            </w:pPr>
          </w:p>
        </w:tc>
      </w:tr>
      <w:tr w:rsidR="00F84532" w:rsidRPr="00B42DAB" w14:paraId="1DC4B61F" w14:textId="77777777" w:rsidTr="00F84532">
        <w:tc>
          <w:tcPr>
            <w:tcW w:w="1191" w:type="dxa"/>
            <w:vAlign w:val="center"/>
          </w:tcPr>
          <w:p w14:paraId="3C158DDA" w14:textId="77777777" w:rsidR="00F84532" w:rsidRDefault="00F84532" w:rsidP="00F84532">
            <w:pPr>
              <w:pStyle w:val="ConsPlusNormal"/>
            </w:pPr>
            <w:r>
              <w:t>Урок 26</w:t>
            </w:r>
          </w:p>
        </w:tc>
        <w:tc>
          <w:tcPr>
            <w:tcW w:w="7376" w:type="dxa"/>
            <w:vAlign w:val="center"/>
          </w:tcPr>
          <w:p w14:paraId="21EFAE27" w14:textId="77777777" w:rsidR="00F84532" w:rsidRDefault="00F84532" w:rsidP="00F84532">
            <w:pPr>
              <w:pStyle w:val="ConsPlusNormal"/>
              <w:jc w:val="both"/>
            </w:pPr>
            <w:r>
              <w:t>Типы связи в словосочетании (согласование, управление, примыкание)</w:t>
            </w:r>
          </w:p>
        </w:tc>
        <w:tc>
          <w:tcPr>
            <w:tcW w:w="1843" w:type="dxa"/>
            <w:vAlign w:val="center"/>
          </w:tcPr>
          <w:p w14:paraId="02F8CC5D" w14:textId="77777777" w:rsidR="00F84532" w:rsidRDefault="00F84532" w:rsidP="00F84532">
            <w:pPr>
              <w:pStyle w:val="ConsPlusNormal"/>
            </w:pPr>
          </w:p>
        </w:tc>
      </w:tr>
      <w:tr w:rsidR="00F84532" w14:paraId="7E92C2E2" w14:textId="77777777" w:rsidTr="00F84532">
        <w:tc>
          <w:tcPr>
            <w:tcW w:w="1191" w:type="dxa"/>
            <w:vAlign w:val="center"/>
          </w:tcPr>
          <w:p w14:paraId="1E8B8ECB" w14:textId="77777777" w:rsidR="00F84532" w:rsidRDefault="00F84532" w:rsidP="00F84532">
            <w:pPr>
              <w:pStyle w:val="ConsPlusNormal"/>
            </w:pPr>
            <w:r>
              <w:t>Урок 27</w:t>
            </w:r>
          </w:p>
        </w:tc>
        <w:tc>
          <w:tcPr>
            <w:tcW w:w="7376" w:type="dxa"/>
            <w:vAlign w:val="center"/>
          </w:tcPr>
          <w:p w14:paraId="6AF1CFD2" w14:textId="77777777" w:rsidR="00F84532" w:rsidRDefault="00F84532" w:rsidP="00F84532">
            <w:pPr>
              <w:pStyle w:val="ConsPlusNormal"/>
              <w:jc w:val="both"/>
            </w:pPr>
            <w:r>
              <w:t>Типы связи в словосочетании (согласование, управление, примыкание). Практикум</w:t>
            </w:r>
          </w:p>
        </w:tc>
        <w:tc>
          <w:tcPr>
            <w:tcW w:w="1843" w:type="dxa"/>
            <w:vAlign w:val="center"/>
          </w:tcPr>
          <w:p w14:paraId="59BE8F78" w14:textId="77777777" w:rsidR="00F84532" w:rsidRDefault="00F84532" w:rsidP="00F84532">
            <w:pPr>
              <w:pStyle w:val="ConsPlusNormal"/>
              <w:jc w:val="center"/>
            </w:pPr>
            <w:r>
              <w:t>1</w:t>
            </w:r>
          </w:p>
        </w:tc>
      </w:tr>
      <w:tr w:rsidR="00F84532" w14:paraId="47B05903" w14:textId="77777777" w:rsidTr="00F84532">
        <w:tc>
          <w:tcPr>
            <w:tcW w:w="1191" w:type="dxa"/>
            <w:vAlign w:val="center"/>
          </w:tcPr>
          <w:p w14:paraId="5F4B6591" w14:textId="77777777" w:rsidR="00F84532" w:rsidRDefault="00F84532" w:rsidP="00F84532">
            <w:pPr>
              <w:pStyle w:val="ConsPlusNormal"/>
            </w:pPr>
            <w:r>
              <w:t>Урок 28</w:t>
            </w:r>
          </w:p>
        </w:tc>
        <w:tc>
          <w:tcPr>
            <w:tcW w:w="7376" w:type="dxa"/>
            <w:vAlign w:val="center"/>
          </w:tcPr>
          <w:p w14:paraId="6A84431D" w14:textId="77777777" w:rsidR="00F84532" w:rsidRDefault="00F84532" w:rsidP="00F84532">
            <w:pPr>
              <w:pStyle w:val="ConsPlusNormal"/>
              <w:jc w:val="both"/>
            </w:pPr>
            <w:r>
              <w:t>Синтаксический анализ словосочетаний</w:t>
            </w:r>
          </w:p>
        </w:tc>
        <w:tc>
          <w:tcPr>
            <w:tcW w:w="1843" w:type="dxa"/>
            <w:vAlign w:val="center"/>
          </w:tcPr>
          <w:p w14:paraId="6F0FAEC3" w14:textId="77777777" w:rsidR="00F84532" w:rsidRDefault="00F84532" w:rsidP="00F84532">
            <w:pPr>
              <w:pStyle w:val="ConsPlusNormal"/>
            </w:pPr>
          </w:p>
        </w:tc>
      </w:tr>
      <w:tr w:rsidR="00F84532" w14:paraId="79815D65" w14:textId="77777777" w:rsidTr="00F84532">
        <w:tc>
          <w:tcPr>
            <w:tcW w:w="1191" w:type="dxa"/>
            <w:vAlign w:val="center"/>
          </w:tcPr>
          <w:p w14:paraId="5353B0C4" w14:textId="77777777" w:rsidR="00F84532" w:rsidRDefault="00F84532" w:rsidP="00F84532">
            <w:pPr>
              <w:pStyle w:val="ConsPlusNormal"/>
            </w:pPr>
            <w:r>
              <w:t>Урок 29</w:t>
            </w:r>
          </w:p>
        </w:tc>
        <w:tc>
          <w:tcPr>
            <w:tcW w:w="7376" w:type="dxa"/>
            <w:vAlign w:val="center"/>
          </w:tcPr>
          <w:p w14:paraId="4CB11F87" w14:textId="77777777" w:rsidR="00F84532" w:rsidRDefault="00F84532" w:rsidP="00F84532">
            <w:pPr>
              <w:pStyle w:val="ConsPlusNormal"/>
              <w:jc w:val="both"/>
            </w:pPr>
            <w:r>
              <w:t>Повторение темы. Практикум</w:t>
            </w:r>
          </w:p>
        </w:tc>
        <w:tc>
          <w:tcPr>
            <w:tcW w:w="1843" w:type="dxa"/>
            <w:vAlign w:val="center"/>
          </w:tcPr>
          <w:p w14:paraId="42134D18" w14:textId="77777777" w:rsidR="00F84532" w:rsidRDefault="00F84532" w:rsidP="00F84532">
            <w:pPr>
              <w:pStyle w:val="ConsPlusNormal"/>
              <w:jc w:val="center"/>
            </w:pPr>
            <w:r>
              <w:t>1</w:t>
            </w:r>
          </w:p>
        </w:tc>
      </w:tr>
      <w:tr w:rsidR="00F84532" w:rsidRPr="00B42DAB" w14:paraId="102DF078" w14:textId="77777777" w:rsidTr="00F84532">
        <w:tc>
          <w:tcPr>
            <w:tcW w:w="1191" w:type="dxa"/>
            <w:vAlign w:val="center"/>
          </w:tcPr>
          <w:p w14:paraId="72E8D710" w14:textId="77777777" w:rsidR="00F84532" w:rsidRDefault="00F84532" w:rsidP="00F84532">
            <w:pPr>
              <w:pStyle w:val="ConsPlusNormal"/>
            </w:pPr>
            <w:r>
              <w:t>Урок 30</w:t>
            </w:r>
          </w:p>
        </w:tc>
        <w:tc>
          <w:tcPr>
            <w:tcW w:w="7376" w:type="dxa"/>
            <w:vAlign w:val="center"/>
          </w:tcPr>
          <w:p w14:paraId="698F65E3" w14:textId="77777777" w:rsidR="00F84532" w:rsidRDefault="00F84532" w:rsidP="00F84532">
            <w:pPr>
              <w:pStyle w:val="ConsPlusNormal"/>
              <w:jc w:val="both"/>
            </w:pPr>
            <w:r>
              <w:t>Понятие о предложении. Основные признаки предложения</w:t>
            </w:r>
          </w:p>
        </w:tc>
        <w:tc>
          <w:tcPr>
            <w:tcW w:w="1843" w:type="dxa"/>
            <w:vAlign w:val="center"/>
          </w:tcPr>
          <w:p w14:paraId="3D44B704" w14:textId="77777777" w:rsidR="00F84532" w:rsidRDefault="00F84532" w:rsidP="00F84532">
            <w:pPr>
              <w:pStyle w:val="ConsPlusNormal"/>
            </w:pPr>
          </w:p>
        </w:tc>
      </w:tr>
      <w:tr w:rsidR="00F84532" w14:paraId="07CC6CA2" w14:textId="77777777" w:rsidTr="00F84532">
        <w:tc>
          <w:tcPr>
            <w:tcW w:w="1191" w:type="dxa"/>
            <w:vAlign w:val="center"/>
          </w:tcPr>
          <w:p w14:paraId="4D6EE12B" w14:textId="77777777" w:rsidR="00F84532" w:rsidRDefault="00F84532" w:rsidP="00F84532">
            <w:pPr>
              <w:pStyle w:val="ConsPlusNormal"/>
            </w:pPr>
            <w:r>
              <w:t>Урок 31</w:t>
            </w:r>
          </w:p>
        </w:tc>
        <w:tc>
          <w:tcPr>
            <w:tcW w:w="7376" w:type="dxa"/>
            <w:vAlign w:val="center"/>
          </w:tcPr>
          <w:p w14:paraId="31C10397" w14:textId="77777777" w:rsidR="00F84532" w:rsidRDefault="00F84532" w:rsidP="00F84532">
            <w:pPr>
              <w:pStyle w:val="ConsPlusNormal"/>
              <w:jc w:val="both"/>
            </w:pPr>
            <w:r>
              <w:t>Виды предложений по цели высказывания и по эмоциональной окраске. Практикум</w:t>
            </w:r>
          </w:p>
        </w:tc>
        <w:tc>
          <w:tcPr>
            <w:tcW w:w="1843" w:type="dxa"/>
            <w:vAlign w:val="center"/>
          </w:tcPr>
          <w:p w14:paraId="54B390F2" w14:textId="77777777" w:rsidR="00F84532" w:rsidRDefault="00F84532" w:rsidP="00F84532">
            <w:pPr>
              <w:pStyle w:val="ConsPlusNormal"/>
              <w:jc w:val="center"/>
            </w:pPr>
            <w:r>
              <w:t>1</w:t>
            </w:r>
          </w:p>
        </w:tc>
      </w:tr>
      <w:tr w:rsidR="00F84532" w14:paraId="0B95F1BC" w14:textId="77777777" w:rsidTr="00F84532">
        <w:tc>
          <w:tcPr>
            <w:tcW w:w="1191" w:type="dxa"/>
            <w:vAlign w:val="center"/>
          </w:tcPr>
          <w:p w14:paraId="487038BA" w14:textId="77777777" w:rsidR="00F84532" w:rsidRDefault="00F84532" w:rsidP="00F84532">
            <w:pPr>
              <w:pStyle w:val="ConsPlusNormal"/>
            </w:pPr>
            <w:r>
              <w:t>Урок 32</w:t>
            </w:r>
          </w:p>
        </w:tc>
        <w:tc>
          <w:tcPr>
            <w:tcW w:w="7376" w:type="dxa"/>
            <w:vAlign w:val="center"/>
          </w:tcPr>
          <w:p w14:paraId="143D020D" w14:textId="77777777" w:rsidR="00F84532" w:rsidRDefault="00F84532" w:rsidP="00F84532">
            <w:pPr>
              <w:pStyle w:val="ConsPlusNormal"/>
              <w:jc w:val="both"/>
            </w:pPr>
            <w:r>
              <w:t>Простые и сложные предложения. Знаки препинания в простом и сложном предложениях с союзом и. Практикум</w:t>
            </w:r>
          </w:p>
        </w:tc>
        <w:tc>
          <w:tcPr>
            <w:tcW w:w="1843" w:type="dxa"/>
            <w:vAlign w:val="center"/>
          </w:tcPr>
          <w:p w14:paraId="03847555" w14:textId="77777777" w:rsidR="00F84532" w:rsidRDefault="00F84532" w:rsidP="00F84532">
            <w:pPr>
              <w:pStyle w:val="ConsPlusNormal"/>
              <w:jc w:val="center"/>
            </w:pPr>
            <w:r>
              <w:t>1</w:t>
            </w:r>
          </w:p>
        </w:tc>
      </w:tr>
      <w:tr w:rsidR="00F84532" w14:paraId="6BDE2BD5" w14:textId="77777777" w:rsidTr="00F84532">
        <w:tc>
          <w:tcPr>
            <w:tcW w:w="1191" w:type="dxa"/>
            <w:vAlign w:val="center"/>
          </w:tcPr>
          <w:p w14:paraId="12676116" w14:textId="77777777" w:rsidR="00F84532" w:rsidRDefault="00F84532" w:rsidP="00F84532">
            <w:pPr>
              <w:pStyle w:val="ConsPlusNormal"/>
            </w:pPr>
            <w:r>
              <w:t>Урок 33</w:t>
            </w:r>
          </w:p>
        </w:tc>
        <w:tc>
          <w:tcPr>
            <w:tcW w:w="7376" w:type="dxa"/>
            <w:vAlign w:val="center"/>
          </w:tcPr>
          <w:p w14:paraId="23044DC7" w14:textId="77777777" w:rsidR="00F84532" w:rsidRDefault="00F84532" w:rsidP="00F84532">
            <w:pPr>
              <w:pStyle w:val="ConsPlusNormal"/>
              <w:jc w:val="both"/>
            </w:pPr>
            <w:r>
              <w:t>Двусоставные и односоставные предложения. Практикум</w:t>
            </w:r>
          </w:p>
        </w:tc>
        <w:tc>
          <w:tcPr>
            <w:tcW w:w="1843" w:type="dxa"/>
            <w:vAlign w:val="center"/>
          </w:tcPr>
          <w:p w14:paraId="77289B63" w14:textId="77777777" w:rsidR="00F84532" w:rsidRDefault="00F84532" w:rsidP="00F84532">
            <w:pPr>
              <w:pStyle w:val="ConsPlusNormal"/>
              <w:jc w:val="center"/>
            </w:pPr>
            <w:r>
              <w:t>1</w:t>
            </w:r>
          </w:p>
        </w:tc>
      </w:tr>
      <w:tr w:rsidR="00F84532" w14:paraId="10B63DB0" w14:textId="77777777" w:rsidTr="00F84532">
        <w:tc>
          <w:tcPr>
            <w:tcW w:w="1191" w:type="dxa"/>
            <w:vAlign w:val="center"/>
          </w:tcPr>
          <w:p w14:paraId="454488C8" w14:textId="77777777" w:rsidR="00F84532" w:rsidRDefault="00F84532" w:rsidP="00F84532">
            <w:pPr>
              <w:pStyle w:val="ConsPlusNormal"/>
            </w:pPr>
            <w:r>
              <w:t>Урок 34</w:t>
            </w:r>
          </w:p>
        </w:tc>
        <w:tc>
          <w:tcPr>
            <w:tcW w:w="7376" w:type="dxa"/>
            <w:vAlign w:val="center"/>
          </w:tcPr>
          <w:p w14:paraId="71404AFA" w14:textId="77777777" w:rsidR="00F84532" w:rsidRDefault="00F84532" w:rsidP="00F84532">
            <w:pPr>
              <w:pStyle w:val="ConsPlusNormal"/>
              <w:jc w:val="both"/>
            </w:pPr>
            <w:r>
              <w:t>Виды предложений по наличию второстепенных членов (распространенные, нераспространенные). Практикум</w:t>
            </w:r>
          </w:p>
        </w:tc>
        <w:tc>
          <w:tcPr>
            <w:tcW w:w="1843" w:type="dxa"/>
            <w:vAlign w:val="center"/>
          </w:tcPr>
          <w:p w14:paraId="4A894F5B" w14:textId="77777777" w:rsidR="00F84532" w:rsidRDefault="00F84532" w:rsidP="00F84532">
            <w:pPr>
              <w:pStyle w:val="ConsPlusNormal"/>
              <w:jc w:val="center"/>
            </w:pPr>
            <w:r>
              <w:t>1</w:t>
            </w:r>
          </w:p>
        </w:tc>
      </w:tr>
      <w:tr w:rsidR="00F84532" w14:paraId="55B1BF5E" w14:textId="77777777" w:rsidTr="00F84532">
        <w:tc>
          <w:tcPr>
            <w:tcW w:w="1191" w:type="dxa"/>
            <w:vAlign w:val="center"/>
          </w:tcPr>
          <w:p w14:paraId="3A69446E" w14:textId="77777777" w:rsidR="00F84532" w:rsidRDefault="00F84532" w:rsidP="00F84532">
            <w:pPr>
              <w:pStyle w:val="ConsPlusNormal"/>
            </w:pPr>
            <w:r>
              <w:t>Урок 35</w:t>
            </w:r>
          </w:p>
        </w:tc>
        <w:tc>
          <w:tcPr>
            <w:tcW w:w="7376" w:type="dxa"/>
            <w:vAlign w:val="center"/>
          </w:tcPr>
          <w:p w14:paraId="73731257" w14:textId="77777777" w:rsidR="00F84532" w:rsidRDefault="00F84532" w:rsidP="00F84532">
            <w:pPr>
              <w:pStyle w:val="ConsPlusNormal"/>
              <w:jc w:val="both"/>
            </w:pPr>
            <w:r>
              <w:t>Предложения полные и неполные. Практикум</w:t>
            </w:r>
          </w:p>
        </w:tc>
        <w:tc>
          <w:tcPr>
            <w:tcW w:w="1843" w:type="dxa"/>
            <w:vAlign w:val="center"/>
          </w:tcPr>
          <w:p w14:paraId="20938067" w14:textId="77777777" w:rsidR="00F84532" w:rsidRDefault="00F84532" w:rsidP="00F84532">
            <w:pPr>
              <w:pStyle w:val="ConsPlusNormal"/>
              <w:jc w:val="center"/>
            </w:pPr>
            <w:r>
              <w:t>1</w:t>
            </w:r>
          </w:p>
        </w:tc>
      </w:tr>
      <w:tr w:rsidR="00F84532" w:rsidRPr="00B42DAB" w14:paraId="2CC41EE0" w14:textId="77777777" w:rsidTr="00F84532">
        <w:tc>
          <w:tcPr>
            <w:tcW w:w="1191" w:type="dxa"/>
            <w:vAlign w:val="center"/>
          </w:tcPr>
          <w:p w14:paraId="1F074BB9" w14:textId="77777777" w:rsidR="00F84532" w:rsidRDefault="00F84532" w:rsidP="00F84532">
            <w:pPr>
              <w:pStyle w:val="ConsPlusNormal"/>
            </w:pPr>
            <w:r>
              <w:t>Урок 36</w:t>
            </w:r>
          </w:p>
        </w:tc>
        <w:tc>
          <w:tcPr>
            <w:tcW w:w="7376" w:type="dxa"/>
            <w:vAlign w:val="center"/>
          </w:tcPr>
          <w:p w14:paraId="75F0B220" w14:textId="77777777" w:rsidR="00F84532" w:rsidRDefault="00F84532" w:rsidP="00F84532">
            <w:pPr>
              <w:pStyle w:val="ConsPlusNormal"/>
              <w:jc w:val="both"/>
            </w:pPr>
            <w:r>
              <w:t>Главные члены двусоставного предложения. Подлежащее и способы его выражения</w:t>
            </w:r>
          </w:p>
        </w:tc>
        <w:tc>
          <w:tcPr>
            <w:tcW w:w="1843" w:type="dxa"/>
            <w:vAlign w:val="center"/>
          </w:tcPr>
          <w:p w14:paraId="2DEE5F20" w14:textId="77777777" w:rsidR="00F84532" w:rsidRDefault="00F84532" w:rsidP="00F84532">
            <w:pPr>
              <w:pStyle w:val="ConsPlusNormal"/>
            </w:pPr>
          </w:p>
        </w:tc>
      </w:tr>
      <w:tr w:rsidR="00F84532" w14:paraId="3AB8697D" w14:textId="77777777" w:rsidTr="00F84532">
        <w:tc>
          <w:tcPr>
            <w:tcW w:w="1191" w:type="dxa"/>
            <w:vAlign w:val="center"/>
          </w:tcPr>
          <w:p w14:paraId="7AE13F74" w14:textId="77777777" w:rsidR="00F84532" w:rsidRDefault="00F84532" w:rsidP="00F84532">
            <w:pPr>
              <w:pStyle w:val="ConsPlusNormal"/>
            </w:pPr>
            <w:r>
              <w:t>Урок 37</w:t>
            </w:r>
          </w:p>
        </w:tc>
        <w:tc>
          <w:tcPr>
            <w:tcW w:w="7376" w:type="dxa"/>
            <w:vAlign w:val="center"/>
          </w:tcPr>
          <w:p w14:paraId="2E4C3B4E" w14:textId="77777777" w:rsidR="00F84532" w:rsidRDefault="00F84532" w:rsidP="00F84532">
            <w:pPr>
              <w:pStyle w:val="ConsPlusNormal"/>
              <w:jc w:val="both"/>
            </w:pPr>
            <w:r>
              <w:t>Сказуемое и способы его выражения. Простое глагольное сказуемое</w:t>
            </w:r>
          </w:p>
        </w:tc>
        <w:tc>
          <w:tcPr>
            <w:tcW w:w="1843" w:type="dxa"/>
            <w:vAlign w:val="center"/>
          </w:tcPr>
          <w:p w14:paraId="3D8BE40C" w14:textId="77777777" w:rsidR="00F84532" w:rsidRDefault="00F84532" w:rsidP="00F84532">
            <w:pPr>
              <w:pStyle w:val="ConsPlusNormal"/>
            </w:pPr>
          </w:p>
        </w:tc>
      </w:tr>
      <w:tr w:rsidR="00F84532" w14:paraId="2BDEFC0D" w14:textId="77777777" w:rsidTr="00F84532">
        <w:tc>
          <w:tcPr>
            <w:tcW w:w="1191" w:type="dxa"/>
            <w:vAlign w:val="center"/>
          </w:tcPr>
          <w:p w14:paraId="4FB3C50A" w14:textId="77777777" w:rsidR="00F84532" w:rsidRDefault="00F84532" w:rsidP="00F84532">
            <w:pPr>
              <w:pStyle w:val="ConsPlusNormal"/>
            </w:pPr>
            <w:r>
              <w:t>Урок 38</w:t>
            </w:r>
          </w:p>
        </w:tc>
        <w:tc>
          <w:tcPr>
            <w:tcW w:w="7376" w:type="dxa"/>
            <w:vAlign w:val="center"/>
          </w:tcPr>
          <w:p w14:paraId="3E9AE84D" w14:textId="77777777" w:rsidR="00F84532" w:rsidRDefault="00F84532" w:rsidP="00F84532">
            <w:pPr>
              <w:pStyle w:val="ConsPlusNormal"/>
              <w:jc w:val="both"/>
            </w:pPr>
            <w:r>
              <w:t>Изложение подробное (сжатое)</w:t>
            </w:r>
          </w:p>
        </w:tc>
        <w:tc>
          <w:tcPr>
            <w:tcW w:w="1843" w:type="dxa"/>
            <w:vAlign w:val="center"/>
          </w:tcPr>
          <w:p w14:paraId="57CE9961" w14:textId="77777777" w:rsidR="00F84532" w:rsidRDefault="00F84532" w:rsidP="00F84532">
            <w:pPr>
              <w:pStyle w:val="ConsPlusNormal"/>
            </w:pPr>
          </w:p>
        </w:tc>
      </w:tr>
      <w:tr w:rsidR="00F84532" w14:paraId="72F97994" w14:textId="77777777" w:rsidTr="00F84532">
        <w:tc>
          <w:tcPr>
            <w:tcW w:w="1191" w:type="dxa"/>
            <w:vAlign w:val="center"/>
          </w:tcPr>
          <w:p w14:paraId="24784216" w14:textId="77777777" w:rsidR="00F84532" w:rsidRDefault="00F84532" w:rsidP="00F84532">
            <w:pPr>
              <w:pStyle w:val="ConsPlusNormal"/>
            </w:pPr>
            <w:r>
              <w:t>Урок 39</w:t>
            </w:r>
          </w:p>
        </w:tc>
        <w:tc>
          <w:tcPr>
            <w:tcW w:w="7376" w:type="dxa"/>
            <w:vAlign w:val="center"/>
          </w:tcPr>
          <w:p w14:paraId="348C04C8" w14:textId="77777777" w:rsidR="00F84532" w:rsidRDefault="00F84532" w:rsidP="00F84532">
            <w:pPr>
              <w:pStyle w:val="ConsPlusNormal"/>
              <w:jc w:val="both"/>
            </w:pPr>
            <w:r>
              <w:t>Составное глагольное сказуемое</w:t>
            </w:r>
          </w:p>
        </w:tc>
        <w:tc>
          <w:tcPr>
            <w:tcW w:w="1843" w:type="dxa"/>
            <w:vAlign w:val="center"/>
          </w:tcPr>
          <w:p w14:paraId="7AA04EBC" w14:textId="77777777" w:rsidR="00F84532" w:rsidRDefault="00F84532" w:rsidP="00F84532">
            <w:pPr>
              <w:pStyle w:val="ConsPlusNormal"/>
            </w:pPr>
          </w:p>
        </w:tc>
      </w:tr>
      <w:tr w:rsidR="00F84532" w14:paraId="4B0BA654" w14:textId="77777777" w:rsidTr="00F84532">
        <w:tc>
          <w:tcPr>
            <w:tcW w:w="1191" w:type="dxa"/>
            <w:vAlign w:val="center"/>
          </w:tcPr>
          <w:p w14:paraId="67BA298F" w14:textId="77777777" w:rsidR="00F84532" w:rsidRDefault="00F84532" w:rsidP="00F84532">
            <w:pPr>
              <w:pStyle w:val="ConsPlusNormal"/>
            </w:pPr>
            <w:r>
              <w:t>Урок 40</w:t>
            </w:r>
          </w:p>
        </w:tc>
        <w:tc>
          <w:tcPr>
            <w:tcW w:w="7376" w:type="dxa"/>
            <w:vAlign w:val="center"/>
          </w:tcPr>
          <w:p w14:paraId="6BD94A75" w14:textId="77777777" w:rsidR="00F84532" w:rsidRDefault="00F84532" w:rsidP="00F84532">
            <w:pPr>
              <w:pStyle w:val="ConsPlusNormal"/>
              <w:jc w:val="both"/>
            </w:pPr>
            <w:r>
              <w:t>Составное именное сказуемое</w:t>
            </w:r>
          </w:p>
        </w:tc>
        <w:tc>
          <w:tcPr>
            <w:tcW w:w="1843" w:type="dxa"/>
            <w:vAlign w:val="center"/>
          </w:tcPr>
          <w:p w14:paraId="0A0A5FD8" w14:textId="77777777" w:rsidR="00F84532" w:rsidRDefault="00F84532" w:rsidP="00F84532">
            <w:pPr>
              <w:pStyle w:val="ConsPlusNormal"/>
            </w:pPr>
          </w:p>
        </w:tc>
      </w:tr>
      <w:tr w:rsidR="00F84532" w:rsidRPr="00B42DAB" w14:paraId="56B973E0" w14:textId="77777777" w:rsidTr="00F84532">
        <w:tc>
          <w:tcPr>
            <w:tcW w:w="1191" w:type="dxa"/>
            <w:vAlign w:val="center"/>
          </w:tcPr>
          <w:p w14:paraId="18F8BB96" w14:textId="77777777" w:rsidR="00F84532" w:rsidRDefault="00F84532" w:rsidP="00F84532">
            <w:pPr>
              <w:pStyle w:val="ConsPlusNormal"/>
            </w:pPr>
            <w:r>
              <w:t>Урок 41</w:t>
            </w:r>
          </w:p>
        </w:tc>
        <w:tc>
          <w:tcPr>
            <w:tcW w:w="7376" w:type="dxa"/>
            <w:vAlign w:val="center"/>
          </w:tcPr>
          <w:p w14:paraId="19411F85" w14:textId="77777777" w:rsidR="00F84532" w:rsidRDefault="00F84532" w:rsidP="00F84532">
            <w:pPr>
              <w:pStyle w:val="ConsPlusNormal"/>
              <w:jc w:val="both"/>
            </w:pPr>
            <w:r>
              <w:t>Тире между подлежащим и сказуемым</w:t>
            </w:r>
          </w:p>
        </w:tc>
        <w:tc>
          <w:tcPr>
            <w:tcW w:w="1843" w:type="dxa"/>
            <w:vAlign w:val="center"/>
          </w:tcPr>
          <w:p w14:paraId="7262E35E" w14:textId="77777777" w:rsidR="00F84532" w:rsidRDefault="00F84532" w:rsidP="00F84532">
            <w:pPr>
              <w:pStyle w:val="ConsPlusNormal"/>
            </w:pPr>
          </w:p>
        </w:tc>
      </w:tr>
      <w:tr w:rsidR="00F84532" w:rsidRPr="00B42DAB" w14:paraId="139E31EC" w14:textId="77777777" w:rsidTr="00F84532">
        <w:tc>
          <w:tcPr>
            <w:tcW w:w="1191" w:type="dxa"/>
            <w:vAlign w:val="center"/>
          </w:tcPr>
          <w:p w14:paraId="239F336A" w14:textId="77777777" w:rsidR="00F84532" w:rsidRDefault="00F84532" w:rsidP="00F84532">
            <w:pPr>
              <w:pStyle w:val="ConsPlusNormal"/>
            </w:pPr>
            <w:r>
              <w:lastRenderedPageBreak/>
              <w:t>Урок 42</w:t>
            </w:r>
          </w:p>
        </w:tc>
        <w:tc>
          <w:tcPr>
            <w:tcW w:w="7376" w:type="dxa"/>
            <w:vAlign w:val="center"/>
          </w:tcPr>
          <w:p w14:paraId="2D843796" w14:textId="77777777" w:rsidR="00F84532" w:rsidRDefault="00F84532" w:rsidP="00F84532">
            <w:pPr>
              <w:pStyle w:val="ConsPlusNormal"/>
              <w:jc w:val="both"/>
            </w:pPr>
            <w:r>
              <w:t>Второстепенные члены и их роль в предложении</w:t>
            </w:r>
          </w:p>
        </w:tc>
        <w:tc>
          <w:tcPr>
            <w:tcW w:w="1843" w:type="dxa"/>
            <w:vAlign w:val="center"/>
          </w:tcPr>
          <w:p w14:paraId="4455334F" w14:textId="77777777" w:rsidR="00F84532" w:rsidRDefault="00F84532" w:rsidP="00F84532">
            <w:pPr>
              <w:pStyle w:val="ConsPlusNormal"/>
            </w:pPr>
          </w:p>
        </w:tc>
      </w:tr>
      <w:tr w:rsidR="00F84532" w:rsidRPr="00B42DAB" w14:paraId="01F913B1" w14:textId="77777777" w:rsidTr="00F84532">
        <w:tc>
          <w:tcPr>
            <w:tcW w:w="1191" w:type="dxa"/>
            <w:vAlign w:val="center"/>
          </w:tcPr>
          <w:p w14:paraId="36EDE481" w14:textId="77777777" w:rsidR="00F84532" w:rsidRDefault="00F84532" w:rsidP="00F84532">
            <w:pPr>
              <w:pStyle w:val="ConsPlusNormal"/>
            </w:pPr>
            <w:r>
              <w:t>Урок 43</w:t>
            </w:r>
          </w:p>
        </w:tc>
        <w:tc>
          <w:tcPr>
            <w:tcW w:w="7376" w:type="dxa"/>
            <w:vAlign w:val="center"/>
          </w:tcPr>
          <w:p w14:paraId="5F64046D" w14:textId="77777777" w:rsidR="00F84532" w:rsidRDefault="00F84532" w:rsidP="00F84532">
            <w:pPr>
              <w:pStyle w:val="ConsPlusNormal"/>
              <w:jc w:val="both"/>
            </w:pPr>
            <w:r>
              <w:t>Определение как второстепенный член предложения и его виды</w:t>
            </w:r>
          </w:p>
        </w:tc>
        <w:tc>
          <w:tcPr>
            <w:tcW w:w="1843" w:type="dxa"/>
            <w:vAlign w:val="center"/>
          </w:tcPr>
          <w:p w14:paraId="1B0AA217" w14:textId="77777777" w:rsidR="00F84532" w:rsidRDefault="00F84532" w:rsidP="00F84532">
            <w:pPr>
              <w:pStyle w:val="ConsPlusNormal"/>
            </w:pPr>
          </w:p>
        </w:tc>
      </w:tr>
      <w:tr w:rsidR="00F84532" w14:paraId="289D47AD" w14:textId="77777777" w:rsidTr="00F84532">
        <w:tc>
          <w:tcPr>
            <w:tcW w:w="1191" w:type="dxa"/>
            <w:vAlign w:val="center"/>
          </w:tcPr>
          <w:p w14:paraId="4B751DC7" w14:textId="77777777" w:rsidR="00F84532" w:rsidRDefault="00F84532" w:rsidP="00F84532">
            <w:pPr>
              <w:pStyle w:val="ConsPlusNormal"/>
            </w:pPr>
            <w:r>
              <w:t>Урок 44</w:t>
            </w:r>
          </w:p>
        </w:tc>
        <w:tc>
          <w:tcPr>
            <w:tcW w:w="7376" w:type="dxa"/>
            <w:vAlign w:val="center"/>
          </w:tcPr>
          <w:p w14:paraId="67044923" w14:textId="77777777" w:rsidR="00F84532" w:rsidRDefault="00F84532" w:rsidP="00F84532">
            <w:pPr>
              <w:pStyle w:val="ConsPlusNormal"/>
              <w:jc w:val="both"/>
            </w:pPr>
            <w:r>
              <w:t>Определения согласованные и несогласованные</w:t>
            </w:r>
          </w:p>
        </w:tc>
        <w:tc>
          <w:tcPr>
            <w:tcW w:w="1843" w:type="dxa"/>
            <w:vAlign w:val="center"/>
          </w:tcPr>
          <w:p w14:paraId="2A76BF7F" w14:textId="77777777" w:rsidR="00F84532" w:rsidRDefault="00F84532" w:rsidP="00F84532">
            <w:pPr>
              <w:pStyle w:val="ConsPlusNormal"/>
            </w:pPr>
          </w:p>
        </w:tc>
      </w:tr>
      <w:tr w:rsidR="00F84532" w:rsidRPr="00B42DAB" w14:paraId="0A587E16" w14:textId="77777777" w:rsidTr="00F84532">
        <w:tc>
          <w:tcPr>
            <w:tcW w:w="1191" w:type="dxa"/>
            <w:vAlign w:val="center"/>
          </w:tcPr>
          <w:p w14:paraId="34D377D6" w14:textId="77777777" w:rsidR="00F84532" w:rsidRDefault="00F84532" w:rsidP="00F84532">
            <w:pPr>
              <w:pStyle w:val="ConsPlusNormal"/>
            </w:pPr>
            <w:r>
              <w:t>Урок 45</w:t>
            </w:r>
          </w:p>
        </w:tc>
        <w:tc>
          <w:tcPr>
            <w:tcW w:w="7376" w:type="dxa"/>
            <w:vAlign w:val="center"/>
          </w:tcPr>
          <w:p w14:paraId="2FA92B3A" w14:textId="77777777" w:rsidR="00F84532" w:rsidRDefault="00F84532" w:rsidP="00F84532">
            <w:pPr>
              <w:pStyle w:val="ConsPlusNormal"/>
              <w:jc w:val="both"/>
            </w:pPr>
            <w:r>
              <w:t>Приложение как особый вид определения</w:t>
            </w:r>
          </w:p>
        </w:tc>
        <w:tc>
          <w:tcPr>
            <w:tcW w:w="1843" w:type="dxa"/>
            <w:vAlign w:val="center"/>
          </w:tcPr>
          <w:p w14:paraId="07EC2BC9" w14:textId="77777777" w:rsidR="00F84532" w:rsidRDefault="00F84532" w:rsidP="00F84532">
            <w:pPr>
              <w:pStyle w:val="ConsPlusNormal"/>
            </w:pPr>
          </w:p>
        </w:tc>
      </w:tr>
      <w:tr w:rsidR="00F84532" w14:paraId="5923463E" w14:textId="77777777" w:rsidTr="00F84532">
        <w:tc>
          <w:tcPr>
            <w:tcW w:w="1191" w:type="dxa"/>
            <w:vAlign w:val="center"/>
          </w:tcPr>
          <w:p w14:paraId="7FE9D114" w14:textId="77777777" w:rsidR="00F84532" w:rsidRDefault="00F84532" w:rsidP="00F84532">
            <w:pPr>
              <w:pStyle w:val="ConsPlusNormal"/>
            </w:pPr>
            <w:r>
              <w:t>Урок 46</w:t>
            </w:r>
          </w:p>
        </w:tc>
        <w:tc>
          <w:tcPr>
            <w:tcW w:w="7376" w:type="dxa"/>
            <w:vAlign w:val="center"/>
          </w:tcPr>
          <w:p w14:paraId="4806EA38" w14:textId="77777777" w:rsidR="00F84532" w:rsidRDefault="00F84532" w:rsidP="00F84532">
            <w:pPr>
              <w:pStyle w:val="ConsPlusNormal"/>
              <w:jc w:val="both"/>
            </w:pPr>
            <w:r>
              <w:t>Дополнение как второстепенный член предложения. Дополнения прямые и косвенные</w:t>
            </w:r>
          </w:p>
        </w:tc>
        <w:tc>
          <w:tcPr>
            <w:tcW w:w="1843" w:type="dxa"/>
            <w:vAlign w:val="center"/>
          </w:tcPr>
          <w:p w14:paraId="4C544D38" w14:textId="77777777" w:rsidR="00F84532" w:rsidRDefault="00F84532" w:rsidP="00F84532">
            <w:pPr>
              <w:pStyle w:val="ConsPlusNormal"/>
            </w:pPr>
          </w:p>
        </w:tc>
      </w:tr>
      <w:tr w:rsidR="00F84532" w14:paraId="2AF15E50" w14:textId="77777777" w:rsidTr="00F84532">
        <w:tc>
          <w:tcPr>
            <w:tcW w:w="1191" w:type="dxa"/>
            <w:vAlign w:val="center"/>
          </w:tcPr>
          <w:p w14:paraId="394A9DC1" w14:textId="77777777" w:rsidR="00F84532" w:rsidRDefault="00F84532" w:rsidP="00F84532">
            <w:pPr>
              <w:pStyle w:val="ConsPlusNormal"/>
            </w:pPr>
            <w:r>
              <w:t>Урок 47</w:t>
            </w:r>
          </w:p>
        </w:tc>
        <w:tc>
          <w:tcPr>
            <w:tcW w:w="7376" w:type="dxa"/>
            <w:vAlign w:val="center"/>
          </w:tcPr>
          <w:p w14:paraId="7E92B7CC" w14:textId="77777777" w:rsidR="00F84532" w:rsidRDefault="00F84532" w:rsidP="00F84532">
            <w:pPr>
              <w:pStyle w:val="ConsPlusNormal"/>
              <w:jc w:val="both"/>
            </w:pPr>
            <w:r>
              <w:t>Дополнение как второстепенный член предложения. Практикум</w:t>
            </w:r>
          </w:p>
        </w:tc>
        <w:tc>
          <w:tcPr>
            <w:tcW w:w="1843" w:type="dxa"/>
            <w:vAlign w:val="center"/>
          </w:tcPr>
          <w:p w14:paraId="5DA20046" w14:textId="77777777" w:rsidR="00F84532" w:rsidRDefault="00F84532" w:rsidP="00F84532">
            <w:pPr>
              <w:pStyle w:val="ConsPlusNormal"/>
              <w:jc w:val="center"/>
            </w:pPr>
            <w:r>
              <w:t>1</w:t>
            </w:r>
          </w:p>
        </w:tc>
      </w:tr>
      <w:tr w:rsidR="00F84532" w14:paraId="3BA865B7" w14:textId="77777777" w:rsidTr="00F84532">
        <w:tc>
          <w:tcPr>
            <w:tcW w:w="1191" w:type="dxa"/>
            <w:vAlign w:val="center"/>
          </w:tcPr>
          <w:p w14:paraId="08BBF796" w14:textId="77777777" w:rsidR="00F84532" w:rsidRDefault="00F84532" w:rsidP="00F84532">
            <w:pPr>
              <w:pStyle w:val="ConsPlusNormal"/>
            </w:pPr>
            <w:r>
              <w:t>Урок 48</w:t>
            </w:r>
          </w:p>
        </w:tc>
        <w:tc>
          <w:tcPr>
            <w:tcW w:w="7376" w:type="dxa"/>
            <w:vAlign w:val="center"/>
          </w:tcPr>
          <w:p w14:paraId="2E15E4C6" w14:textId="77777777" w:rsidR="00F84532" w:rsidRDefault="00F84532" w:rsidP="00F84532">
            <w:pPr>
              <w:pStyle w:val="ConsPlusNormal"/>
              <w:jc w:val="both"/>
            </w:pPr>
            <w:r>
              <w:t>Обстоятельство как второстепенный член предложения. Виды обстоятельств</w:t>
            </w:r>
          </w:p>
        </w:tc>
        <w:tc>
          <w:tcPr>
            <w:tcW w:w="1843" w:type="dxa"/>
            <w:vAlign w:val="center"/>
          </w:tcPr>
          <w:p w14:paraId="18F64B03" w14:textId="77777777" w:rsidR="00F84532" w:rsidRDefault="00F84532" w:rsidP="00F84532">
            <w:pPr>
              <w:pStyle w:val="ConsPlusNormal"/>
            </w:pPr>
          </w:p>
        </w:tc>
      </w:tr>
      <w:tr w:rsidR="00F84532" w14:paraId="358E3FF7" w14:textId="77777777" w:rsidTr="00F84532">
        <w:tc>
          <w:tcPr>
            <w:tcW w:w="1191" w:type="dxa"/>
            <w:vAlign w:val="center"/>
          </w:tcPr>
          <w:p w14:paraId="4652FD17" w14:textId="77777777" w:rsidR="00F84532" w:rsidRDefault="00F84532" w:rsidP="00F84532">
            <w:pPr>
              <w:pStyle w:val="ConsPlusNormal"/>
            </w:pPr>
            <w:r>
              <w:t>Урок 49</w:t>
            </w:r>
          </w:p>
        </w:tc>
        <w:tc>
          <w:tcPr>
            <w:tcW w:w="7376" w:type="dxa"/>
            <w:vAlign w:val="center"/>
          </w:tcPr>
          <w:p w14:paraId="78C42C80" w14:textId="77777777" w:rsidR="00F84532" w:rsidRDefault="00F84532" w:rsidP="00F84532">
            <w:pPr>
              <w:pStyle w:val="ConsPlusNormal"/>
              <w:jc w:val="both"/>
            </w:pPr>
            <w:r>
              <w:t>Обстоятельство как второстепенный член предложения. Практикум</w:t>
            </w:r>
          </w:p>
        </w:tc>
        <w:tc>
          <w:tcPr>
            <w:tcW w:w="1843" w:type="dxa"/>
            <w:vAlign w:val="center"/>
          </w:tcPr>
          <w:p w14:paraId="18EC1FD7" w14:textId="77777777" w:rsidR="00F84532" w:rsidRDefault="00F84532" w:rsidP="00F84532">
            <w:pPr>
              <w:pStyle w:val="ConsPlusNormal"/>
              <w:jc w:val="center"/>
            </w:pPr>
            <w:r>
              <w:t>1</w:t>
            </w:r>
          </w:p>
        </w:tc>
      </w:tr>
      <w:tr w:rsidR="00F84532" w:rsidRPr="00B42DAB" w14:paraId="250976F4" w14:textId="77777777" w:rsidTr="00F84532">
        <w:tc>
          <w:tcPr>
            <w:tcW w:w="1191" w:type="dxa"/>
            <w:vAlign w:val="center"/>
          </w:tcPr>
          <w:p w14:paraId="2D38BDCC" w14:textId="77777777" w:rsidR="00F84532" w:rsidRDefault="00F84532" w:rsidP="00F84532">
            <w:pPr>
              <w:pStyle w:val="ConsPlusNormal"/>
            </w:pPr>
            <w:r>
              <w:t>Урок 50</w:t>
            </w:r>
          </w:p>
        </w:tc>
        <w:tc>
          <w:tcPr>
            <w:tcW w:w="7376" w:type="dxa"/>
            <w:vAlign w:val="center"/>
          </w:tcPr>
          <w:p w14:paraId="74D6177E" w14:textId="77777777" w:rsidR="00F84532" w:rsidRDefault="00F84532" w:rsidP="00F84532">
            <w:pPr>
              <w:pStyle w:val="ConsPlusNormal"/>
              <w:jc w:val="both"/>
            </w:pPr>
            <w:r>
              <w:t>Второстепенные члены предложения. Синтаксический и пунктуационный анализ предложения</w:t>
            </w:r>
          </w:p>
        </w:tc>
        <w:tc>
          <w:tcPr>
            <w:tcW w:w="1843" w:type="dxa"/>
            <w:vAlign w:val="center"/>
          </w:tcPr>
          <w:p w14:paraId="54503B8D" w14:textId="77777777" w:rsidR="00F84532" w:rsidRDefault="00F84532" w:rsidP="00F84532">
            <w:pPr>
              <w:pStyle w:val="ConsPlusNormal"/>
            </w:pPr>
          </w:p>
        </w:tc>
      </w:tr>
      <w:tr w:rsidR="00F84532" w14:paraId="64C3E919" w14:textId="77777777" w:rsidTr="00F84532">
        <w:tc>
          <w:tcPr>
            <w:tcW w:w="1191" w:type="dxa"/>
            <w:vAlign w:val="center"/>
          </w:tcPr>
          <w:p w14:paraId="7725233D" w14:textId="77777777" w:rsidR="00F84532" w:rsidRDefault="00F84532" w:rsidP="00F84532">
            <w:pPr>
              <w:pStyle w:val="ConsPlusNormal"/>
            </w:pPr>
            <w:r>
              <w:t>Урок 51</w:t>
            </w:r>
          </w:p>
        </w:tc>
        <w:tc>
          <w:tcPr>
            <w:tcW w:w="7376" w:type="dxa"/>
            <w:vAlign w:val="center"/>
          </w:tcPr>
          <w:p w14:paraId="66C5C8A1" w14:textId="77777777" w:rsidR="00F84532" w:rsidRDefault="00F84532" w:rsidP="00F84532">
            <w:pPr>
              <w:pStyle w:val="ConsPlusNormal"/>
              <w:jc w:val="both"/>
            </w:pPr>
            <w:r>
              <w:t>Повторение темы "Двусоставные предложения", "Второстепенные члены предложения". Практикум</w:t>
            </w:r>
          </w:p>
        </w:tc>
        <w:tc>
          <w:tcPr>
            <w:tcW w:w="1843" w:type="dxa"/>
            <w:vAlign w:val="center"/>
          </w:tcPr>
          <w:p w14:paraId="4CAEB0DD" w14:textId="77777777" w:rsidR="00F84532" w:rsidRDefault="00F84532" w:rsidP="00F84532">
            <w:pPr>
              <w:pStyle w:val="ConsPlusNormal"/>
              <w:jc w:val="center"/>
            </w:pPr>
            <w:r>
              <w:t>1</w:t>
            </w:r>
          </w:p>
        </w:tc>
      </w:tr>
      <w:tr w:rsidR="00F84532" w:rsidRPr="00B42DAB" w14:paraId="20D4A0B2" w14:textId="77777777" w:rsidTr="00F84532">
        <w:tc>
          <w:tcPr>
            <w:tcW w:w="1191" w:type="dxa"/>
            <w:vAlign w:val="center"/>
          </w:tcPr>
          <w:p w14:paraId="4AD2439E" w14:textId="77777777" w:rsidR="00F84532" w:rsidRDefault="00F84532" w:rsidP="00F84532">
            <w:pPr>
              <w:pStyle w:val="ConsPlusNormal"/>
            </w:pPr>
            <w:r>
              <w:t>Урок 52</w:t>
            </w:r>
          </w:p>
        </w:tc>
        <w:tc>
          <w:tcPr>
            <w:tcW w:w="7376" w:type="dxa"/>
            <w:vAlign w:val="center"/>
          </w:tcPr>
          <w:p w14:paraId="7F78CE93" w14:textId="77777777" w:rsidR="00F84532" w:rsidRDefault="00F84532" w:rsidP="00F84532">
            <w:pPr>
              <w:pStyle w:val="ConsPlusNormal"/>
              <w:jc w:val="both"/>
            </w:pPr>
            <w:r>
              <w:t>Контрольная работа по темам "Словосочетание", "Двусоставное предложение", "Второстепенные члены предложения"</w:t>
            </w:r>
          </w:p>
        </w:tc>
        <w:tc>
          <w:tcPr>
            <w:tcW w:w="1843" w:type="dxa"/>
            <w:vAlign w:val="center"/>
          </w:tcPr>
          <w:p w14:paraId="5899D6DC" w14:textId="77777777" w:rsidR="00F84532" w:rsidRDefault="00F84532" w:rsidP="00F84532">
            <w:pPr>
              <w:pStyle w:val="ConsPlusNormal"/>
            </w:pPr>
          </w:p>
        </w:tc>
      </w:tr>
      <w:tr w:rsidR="00F84532" w:rsidRPr="00B42DAB" w14:paraId="6F934370" w14:textId="77777777" w:rsidTr="00F84532">
        <w:tc>
          <w:tcPr>
            <w:tcW w:w="1191" w:type="dxa"/>
            <w:vAlign w:val="center"/>
          </w:tcPr>
          <w:p w14:paraId="1825A049" w14:textId="77777777" w:rsidR="00F84532" w:rsidRDefault="00F84532" w:rsidP="00F84532">
            <w:pPr>
              <w:pStyle w:val="ConsPlusNormal"/>
            </w:pPr>
            <w:r>
              <w:t>Урок 53</w:t>
            </w:r>
          </w:p>
        </w:tc>
        <w:tc>
          <w:tcPr>
            <w:tcW w:w="7376" w:type="dxa"/>
            <w:vAlign w:val="center"/>
          </w:tcPr>
          <w:p w14:paraId="7682DF44" w14:textId="77777777" w:rsidR="00F84532" w:rsidRDefault="00F84532" w:rsidP="00F84532">
            <w:pPr>
              <w:pStyle w:val="ConsPlusNormal"/>
              <w:jc w:val="both"/>
            </w:pPr>
            <w:r>
              <w:t>Односоставные предложения. Главный член односоставного предложения</w:t>
            </w:r>
          </w:p>
        </w:tc>
        <w:tc>
          <w:tcPr>
            <w:tcW w:w="1843" w:type="dxa"/>
            <w:vAlign w:val="center"/>
          </w:tcPr>
          <w:p w14:paraId="15BC303D" w14:textId="77777777" w:rsidR="00F84532" w:rsidRDefault="00F84532" w:rsidP="00F84532">
            <w:pPr>
              <w:pStyle w:val="ConsPlusNormal"/>
            </w:pPr>
          </w:p>
        </w:tc>
      </w:tr>
      <w:tr w:rsidR="00F84532" w:rsidRPr="00B42DAB" w14:paraId="70A4F6C2" w14:textId="77777777" w:rsidTr="00F84532">
        <w:tc>
          <w:tcPr>
            <w:tcW w:w="1191" w:type="dxa"/>
            <w:vAlign w:val="center"/>
          </w:tcPr>
          <w:p w14:paraId="7F8F1120" w14:textId="77777777" w:rsidR="00F84532" w:rsidRDefault="00F84532" w:rsidP="00F84532">
            <w:pPr>
              <w:pStyle w:val="ConsPlusNormal"/>
            </w:pPr>
            <w:r>
              <w:t>Урок 54</w:t>
            </w:r>
          </w:p>
        </w:tc>
        <w:tc>
          <w:tcPr>
            <w:tcW w:w="7376" w:type="dxa"/>
            <w:vAlign w:val="center"/>
          </w:tcPr>
          <w:p w14:paraId="2E90F921" w14:textId="77777777" w:rsidR="00F84532" w:rsidRDefault="00F84532" w:rsidP="00F84532">
            <w:pPr>
              <w:pStyle w:val="ConsPlusNormal"/>
              <w:jc w:val="both"/>
            </w:pPr>
            <w:r>
              <w:t>Основные группы односоставных предложений и их особенности</w:t>
            </w:r>
          </w:p>
        </w:tc>
        <w:tc>
          <w:tcPr>
            <w:tcW w:w="1843" w:type="dxa"/>
            <w:vAlign w:val="center"/>
          </w:tcPr>
          <w:p w14:paraId="0AB22E40" w14:textId="77777777" w:rsidR="00F84532" w:rsidRDefault="00F84532" w:rsidP="00F84532">
            <w:pPr>
              <w:pStyle w:val="ConsPlusNormal"/>
            </w:pPr>
          </w:p>
        </w:tc>
      </w:tr>
      <w:tr w:rsidR="00F84532" w14:paraId="5B4B425D" w14:textId="77777777" w:rsidTr="00F84532">
        <w:tc>
          <w:tcPr>
            <w:tcW w:w="1191" w:type="dxa"/>
            <w:vAlign w:val="center"/>
          </w:tcPr>
          <w:p w14:paraId="039B6272" w14:textId="77777777" w:rsidR="00F84532" w:rsidRDefault="00F84532" w:rsidP="00F84532">
            <w:pPr>
              <w:pStyle w:val="ConsPlusNormal"/>
            </w:pPr>
            <w:r>
              <w:t>Урок 55</w:t>
            </w:r>
          </w:p>
        </w:tc>
        <w:tc>
          <w:tcPr>
            <w:tcW w:w="7376" w:type="dxa"/>
            <w:vAlign w:val="center"/>
          </w:tcPr>
          <w:p w14:paraId="7B1C6D87" w14:textId="77777777" w:rsidR="00F84532" w:rsidRDefault="00F84532" w:rsidP="00F84532">
            <w:pPr>
              <w:pStyle w:val="ConsPlusNormal"/>
              <w:jc w:val="both"/>
            </w:pPr>
            <w:r>
              <w:t>Определенно-личные предложения</w:t>
            </w:r>
          </w:p>
        </w:tc>
        <w:tc>
          <w:tcPr>
            <w:tcW w:w="1843" w:type="dxa"/>
            <w:vAlign w:val="center"/>
          </w:tcPr>
          <w:p w14:paraId="0CA2C424" w14:textId="77777777" w:rsidR="00F84532" w:rsidRDefault="00F84532" w:rsidP="00F84532">
            <w:pPr>
              <w:pStyle w:val="ConsPlusNormal"/>
            </w:pPr>
          </w:p>
        </w:tc>
      </w:tr>
      <w:tr w:rsidR="00F84532" w14:paraId="17EB6651" w14:textId="77777777" w:rsidTr="00F84532">
        <w:tc>
          <w:tcPr>
            <w:tcW w:w="1191" w:type="dxa"/>
            <w:vAlign w:val="center"/>
          </w:tcPr>
          <w:p w14:paraId="713DC6D8" w14:textId="77777777" w:rsidR="00F84532" w:rsidRDefault="00F84532" w:rsidP="00F84532">
            <w:pPr>
              <w:pStyle w:val="ConsPlusNormal"/>
            </w:pPr>
            <w:r>
              <w:t>Урок 56</w:t>
            </w:r>
          </w:p>
        </w:tc>
        <w:tc>
          <w:tcPr>
            <w:tcW w:w="7376" w:type="dxa"/>
            <w:vAlign w:val="center"/>
          </w:tcPr>
          <w:p w14:paraId="6A023D3C" w14:textId="77777777" w:rsidR="00F84532" w:rsidRDefault="00F84532" w:rsidP="00F84532">
            <w:pPr>
              <w:pStyle w:val="ConsPlusNormal"/>
              <w:jc w:val="both"/>
            </w:pPr>
            <w:r>
              <w:t>Неопределенно-личные предложения</w:t>
            </w:r>
          </w:p>
        </w:tc>
        <w:tc>
          <w:tcPr>
            <w:tcW w:w="1843" w:type="dxa"/>
            <w:vAlign w:val="center"/>
          </w:tcPr>
          <w:p w14:paraId="72F40EDF" w14:textId="77777777" w:rsidR="00F84532" w:rsidRDefault="00F84532" w:rsidP="00F84532">
            <w:pPr>
              <w:pStyle w:val="ConsPlusNormal"/>
            </w:pPr>
          </w:p>
        </w:tc>
      </w:tr>
      <w:tr w:rsidR="00F84532" w14:paraId="0767E822" w14:textId="77777777" w:rsidTr="00F84532">
        <w:tc>
          <w:tcPr>
            <w:tcW w:w="1191" w:type="dxa"/>
            <w:vAlign w:val="center"/>
          </w:tcPr>
          <w:p w14:paraId="3CC0FB15" w14:textId="77777777" w:rsidR="00F84532" w:rsidRDefault="00F84532" w:rsidP="00F84532">
            <w:pPr>
              <w:pStyle w:val="ConsPlusNormal"/>
            </w:pPr>
            <w:r>
              <w:t>Урок 57</w:t>
            </w:r>
          </w:p>
        </w:tc>
        <w:tc>
          <w:tcPr>
            <w:tcW w:w="7376" w:type="dxa"/>
            <w:vAlign w:val="center"/>
          </w:tcPr>
          <w:p w14:paraId="526D1D4F" w14:textId="77777777" w:rsidR="00F84532" w:rsidRDefault="00F84532" w:rsidP="00F84532">
            <w:pPr>
              <w:pStyle w:val="ConsPlusNormal"/>
              <w:jc w:val="both"/>
            </w:pPr>
            <w:r>
              <w:t>Неопределенно-личные предложения. Практикум</w:t>
            </w:r>
          </w:p>
        </w:tc>
        <w:tc>
          <w:tcPr>
            <w:tcW w:w="1843" w:type="dxa"/>
            <w:vAlign w:val="center"/>
          </w:tcPr>
          <w:p w14:paraId="3F0A40E2" w14:textId="77777777" w:rsidR="00F84532" w:rsidRDefault="00F84532" w:rsidP="00F84532">
            <w:pPr>
              <w:pStyle w:val="ConsPlusNormal"/>
              <w:jc w:val="center"/>
            </w:pPr>
            <w:r>
              <w:t>1</w:t>
            </w:r>
          </w:p>
        </w:tc>
      </w:tr>
      <w:tr w:rsidR="00F84532" w14:paraId="19062E99" w14:textId="77777777" w:rsidTr="00F84532">
        <w:tc>
          <w:tcPr>
            <w:tcW w:w="1191" w:type="dxa"/>
            <w:vAlign w:val="center"/>
          </w:tcPr>
          <w:p w14:paraId="38412583" w14:textId="77777777" w:rsidR="00F84532" w:rsidRDefault="00F84532" w:rsidP="00F84532">
            <w:pPr>
              <w:pStyle w:val="ConsPlusNormal"/>
            </w:pPr>
            <w:r>
              <w:t>Урок 58</w:t>
            </w:r>
          </w:p>
        </w:tc>
        <w:tc>
          <w:tcPr>
            <w:tcW w:w="7376" w:type="dxa"/>
            <w:vAlign w:val="center"/>
          </w:tcPr>
          <w:p w14:paraId="3648DF2B" w14:textId="77777777" w:rsidR="00F84532" w:rsidRDefault="00F84532" w:rsidP="00F84532">
            <w:pPr>
              <w:pStyle w:val="ConsPlusNormal"/>
              <w:jc w:val="both"/>
            </w:pPr>
            <w:r>
              <w:t>Обобщенно-личные предложения</w:t>
            </w:r>
          </w:p>
        </w:tc>
        <w:tc>
          <w:tcPr>
            <w:tcW w:w="1843" w:type="dxa"/>
            <w:vAlign w:val="center"/>
          </w:tcPr>
          <w:p w14:paraId="24A64087" w14:textId="77777777" w:rsidR="00F84532" w:rsidRDefault="00F84532" w:rsidP="00F84532">
            <w:pPr>
              <w:pStyle w:val="ConsPlusNormal"/>
            </w:pPr>
          </w:p>
        </w:tc>
      </w:tr>
      <w:tr w:rsidR="00F84532" w14:paraId="1CD8A3A7" w14:textId="77777777" w:rsidTr="00F84532">
        <w:tc>
          <w:tcPr>
            <w:tcW w:w="1191" w:type="dxa"/>
            <w:vAlign w:val="center"/>
          </w:tcPr>
          <w:p w14:paraId="1D3655DD" w14:textId="77777777" w:rsidR="00F84532" w:rsidRDefault="00F84532" w:rsidP="00F84532">
            <w:pPr>
              <w:pStyle w:val="ConsPlusNormal"/>
            </w:pPr>
            <w:r>
              <w:lastRenderedPageBreak/>
              <w:t>Урок 59</w:t>
            </w:r>
          </w:p>
        </w:tc>
        <w:tc>
          <w:tcPr>
            <w:tcW w:w="7376" w:type="dxa"/>
            <w:vAlign w:val="center"/>
          </w:tcPr>
          <w:p w14:paraId="4888AE31" w14:textId="77777777" w:rsidR="00F84532" w:rsidRDefault="00F84532" w:rsidP="00F84532">
            <w:pPr>
              <w:pStyle w:val="ConsPlusNormal"/>
              <w:jc w:val="both"/>
            </w:pPr>
            <w:r>
              <w:t>Сочинение-описание картины</w:t>
            </w:r>
          </w:p>
        </w:tc>
        <w:tc>
          <w:tcPr>
            <w:tcW w:w="1843" w:type="dxa"/>
            <w:vAlign w:val="center"/>
          </w:tcPr>
          <w:p w14:paraId="3E8F5C67" w14:textId="77777777" w:rsidR="00F84532" w:rsidRDefault="00F84532" w:rsidP="00F84532">
            <w:pPr>
              <w:pStyle w:val="ConsPlusNormal"/>
            </w:pPr>
          </w:p>
        </w:tc>
      </w:tr>
      <w:tr w:rsidR="00F84532" w14:paraId="41C823DE" w14:textId="77777777" w:rsidTr="00F84532">
        <w:tc>
          <w:tcPr>
            <w:tcW w:w="1191" w:type="dxa"/>
            <w:vAlign w:val="center"/>
          </w:tcPr>
          <w:p w14:paraId="3E0AF50A" w14:textId="77777777" w:rsidR="00F84532" w:rsidRDefault="00F84532" w:rsidP="00F84532">
            <w:pPr>
              <w:pStyle w:val="ConsPlusNormal"/>
            </w:pPr>
            <w:r>
              <w:t>Урок 60</w:t>
            </w:r>
          </w:p>
        </w:tc>
        <w:tc>
          <w:tcPr>
            <w:tcW w:w="7376" w:type="dxa"/>
            <w:vAlign w:val="center"/>
          </w:tcPr>
          <w:p w14:paraId="45676363" w14:textId="77777777" w:rsidR="00F84532" w:rsidRDefault="00F84532" w:rsidP="00F84532">
            <w:pPr>
              <w:pStyle w:val="ConsPlusNormal"/>
              <w:jc w:val="both"/>
            </w:pPr>
            <w:r>
              <w:t>Безличные предложения</w:t>
            </w:r>
          </w:p>
        </w:tc>
        <w:tc>
          <w:tcPr>
            <w:tcW w:w="1843" w:type="dxa"/>
            <w:vAlign w:val="center"/>
          </w:tcPr>
          <w:p w14:paraId="2A5CB63E" w14:textId="77777777" w:rsidR="00F84532" w:rsidRDefault="00F84532" w:rsidP="00F84532">
            <w:pPr>
              <w:pStyle w:val="ConsPlusNormal"/>
            </w:pPr>
          </w:p>
        </w:tc>
      </w:tr>
      <w:tr w:rsidR="00F84532" w14:paraId="0FEF8072" w14:textId="77777777" w:rsidTr="00F84532">
        <w:tc>
          <w:tcPr>
            <w:tcW w:w="1191" w:type="dxa"/>
            <w:vAlign w:val="center"/>
          </w:tcPr>
          <w:p w14:paraId="3614D018" w14:textId="77777777" w:rsidR="00F84532" w:rsidRDefault="00F84532" w:rsidP="00F84532">
            <w:pPr>
              <w:pStyle w:val="ConsPlusNormal"/>
            </w:pPr>
            <w:r>
              <w:t>Урок 61</w:t>
            </w:r>
          </w:p>
        </w:tc>
        <w:tc>
          <w:tcPr>
            <w:tcW w:w="7376" w:type="dxa"/>
            <w:vAlign w:val="center"/>
          </w:tcPr>
          <w:p w14:paraId="577FF764" w14:textId="77777777" w:rsidR="00F84532" w:rsidRDefault="00F84532" w:rsidP="00F84532">
            <w:pPr>
              <w:pStyle w:val="ConsPlusNormal"/>
              <w:jc w:val="both"/>
            </w:pPr>
            <w:r>
              <w:t>Безличные предложения. Практикум</w:t>
            </w:r>
          </w:p>
        </w:tc>
        <w:tc>
          <w:tcPr>
            <w:tcW w:w="1843" w:type="dxa"/>
            <w:vAlign w:val="center"/>
          </w:tcPr>
          <w:p w14:paraId="6342ACE4" w14:textId="77777777" w:rsidR="00F84532" w:rsidRDefault="00F84532" w:rsidP="00F84532">
            <w:pPr>
              <w:pStyle w:val="ConsPlusNormal"/>
              <w:jc w:val="center"/>
            </w:pPr>
            <w:r>
              <w:t>1</w:t>
            </w:r>
          </w:p>
        </w:tc>
      </w:tr>
      <w:tr w:rsidR="00F84532" w14:paraId="5EA460F0" w14:textId="77777777" w:rsidTr="00F84532">
        <w:tc>
          <w:tcPr>
            <w:tcW w:w="1191" w:type="dxa"/>
            <w:vAlign w:val="center"/>
          </w:tcPr>
          <w:p w14:paraId="721F522E" w14:textId="77777777" w:rsidR="00F84532" w:rsidRDefault="00F84532" w:rsidP="00F84532">
            <w:pPr>
              <w:pStyle w:val="ConsPlusNormal"/>
            </w:pPr>
            <w:r>
              <w:t>Урок 62</w:t>
            </w:r>
          </w:p>
        </w:tc>
        <w:tc>
          <w:tcPr>
            <w:tcW w:w="7376" w:type="dxa"/>
            <w:vAlign w:val="center"/>
          </w:tcPr>
          <w:p w14:paraId="36A09477" w14:textId="77777777" w:rsidR="00F84532" w:rsidRDefault="00F84532" w:rsidP="00F84532">
            <w:pPr>
              <w:pStyle w:val="ConsPlusNormal"/>
              <w:jc w:val="both"/>
            </w:pPr>
            <w:r>
              <w:t>Назывные предложения</w:t>
            </w:r>
          </w:p>
        </w:tc>
        <w:tc>
          <w:tcPr>
            <w:tcW w:w="1843" w:type="dxa"/>
            <w:vAlign w:val="center"/>
          </w:tcPr>
          <w:p w14:paraId="496C667B" w14:textId="77777777" w:rsidR="00F84532" w:rsidRDefault="00F84532" w:rsidP="00F84532">
            <w:pPr>
              <w:pStyle w:val="ConsPlusNormal"/>
            </w:pPr>
          </w:p>
        </w:tc>
      </w:tr>
      <w:tr w:rsidR="00F84532" w14:paraId="4063CC63" w14:textId="77777777" w:rsidTr="00F84532">
        <w:tc>
          <w:tcPr>
            <w:tcW w:w="1191" w:type="dxa"/>
            <w:vAlign w:val="center"/>
          </w:tcPr>
          <w:p w14:paraId="6327B260" w14:textId="77777777" w:rsidR="00F84532" w:rsidRDefault="00F84532" w:rsidP="00F84532">
            <w:pPr>
              <w:pStyle w:val="ConsPlusNormal"/>
            </w:pPr>
            <w:r>
              <w:t>Урок 63</w:t>
            </w:r>
          </w:p>
        </w:tc>
        <w:tc>
          <w:tcPr>
            <w:tcW w:w="7376" w:type="dxa"/>
            <w:vAlign w:val="center"/>
          </w:tcPr>
          <w:p w14:paraId="04F2E8E4" w14:textId="77777777" w:rsidR="00F84532" w:rsidRDefault="00F84532" w:rsidP="00F84532">
            <w:pPr>
              <w:pStyle w:val="ConsPlusNormal"/>
              <w:jc w:val="both"/>
            </w:pPr>
            <w:r>
              <w:t>Повторение темы "Односоставные предложения". Практикум</w:t>
            </w:r>
          </w:p>
        </w:tc>
        <w:tc>
          <w:tcPr>
            <w:tcW w:w="1843" w:type="dxa"/>
            <w:vAlign w:val="center"/>
          </w:tcPr>
          <w:p w14:paraId="75DD2866" w14:textId="77777777" w:rsidR="00F84532" w:rsidRDefault="00F84532" w:rsidP="00F84532">
            <w:pPr>
              <w:pStyle w:val="ConsPlusNormal"/>
              <w:jc w:val="center"/>
            </w:pPr>
            <w:r>
              <w:t>1</w:t>
            </w:r>
          </w:p>
        </w:tc>
      </w:tr>
      <w:tr w:rsidR="00F84532" w:rsidRPr="00B42DAB" w14:paraId="2C05A501" w14:textId="77777777" w:rsidTr="00F84532">
        <w:tc>
          <w:tcPr>
            <w:tcW w:w="1191" w:type="dxa"/>
            <w:vAlign w:val="center"/>
          </w:tcPr>
          <w:p w14:paraId="4FA4CB34" w14:textId="77777777" w:rsidR="00F84532" w:rsidRDefault="00F84532" w:rsidP="00F84532">
            <w:pPr>
              <w:pStyle w:val="ConsPlusNormal"/>
            </w:pPr>
            <w:r>
              <w:t>Урок 64</w:t>
            </w:r>
          </w:p>
        </w:tc>
        <w:tc>
          <w:tcPr>
            <w:tcW w:w="7376" w:type="dxa"/>
            <w:vAlign w:val="center"/>
          </w:tcPr>
          <w:p w14:paraId="0014708C" w14:textId="77777777" w:rsidR="00F84532" w:rsidRDefault="00F84532" w:rsidP="00F84532">
            <w:pPr>
              <w:pStyle w:val="ConsPlusNormal"/>
              <w:jc w:val="both"/>
            </w:pPr>
            <w:r>
              <w:t>Понятие о простом осложненном предложении</w:t>
            </w:r>
          </w:p>
        </w:tc>
        <w:tc>
          <w:tcPr>
            <w:tcW w:w="1843" w:type="dxa"/>
            <w:vAlign w:val="center"/>
          </w:tcPr>
          <w:p w14:paraId="2B2E587E" w14:textId="77777777" w:rsidR="00F84532" w:rsidRDefault="00F84532" w:rsidP="00F84532">
            <w:pPr>
              <w:pStyle w:val="ConsPlusNormal"/>
            </w:pPr>
          </w:p>
        </w:tc>
      </w:tr>
      <w:tr w:rsidR="00F84532" w:rsidRPr="00B42DAB" w14:paraId="221D14D3" w14:textId="77777777" w:rsidTr="00F84532">
        <w:tc>
          <w:tcPr>
            <w:tcW w:w="1191" w:type="dxa"/>
            <w:vAlign w:val="center"/>
          </w:tcPr>
          <w:p w14:paraId="6F97E68F" w14:textId="77777777" w:rsidR="00F84532" w:rsidRDefault="00F84532" w:rsidP="00F84532">
            <w:pPr>
              <w:pStyle w:val="ConsPlusNormal"/>
            </w:pPr>
            <w:r>
              <w:t>Урок 65</w:t>
            </w:r>
          </w:p>
        </w:tc>
        <w:tc>
          <w:tcPr>
            <w:tcW w:w="7376" w:type="dxa"/>
            <w:vAlign w:val="center"/>
          </w:tcPr>
          <w:p w14:paraId="3174FBEE" w14:textId="77777777" w:rsidR="00F84532" w:rsidRDefault="00F84532" w:rsidP="00F84532">
            <w:pPr>
              <w:pStyle w:val="ConsPlusNormal"/>
              <w:jc w:val="both"/>
            </w:pPr>
            <w:r>
              <w:t>Понятие об однородных членах предложения</w:t>
            </w:r>
          </w:p>
        </w:tc>
        <w:tc>
          <w:tcPr>
            <w:tcW w:w="1843" w:type="dxa"/>
            <w:vAlign w:val="center"/>
          </w:tcPr>
          <w:p w14:paraId="6FF1963A" w14:textId="77777777" w:rsidR="00F84532" w:rsidRDefault="00F84532" w:rsidP="00F84532">
            <w:pPr>
              <w:pStyle w:val="ConsPlusNormal"/>
            </w:pPr>
          </w:p>
        </w:tc>
      </w:tr>
      <w:tr w:rsidR="00F84532" w:rsidRPr="00B42DAB" w14:paraId="36BCB7FF" w14:textId="77777777" w:rsidTr="00F84532">
        <w:tc>
          <w:tcPr>
            <w:tcW w:w="1191" w:type="dxa"/>
            <w:vAlign w:val="center"/>
          </w:tcPr>
          <w:p w14:paraId="50B4AFE7" w14:textId="77777777" w:rsidR="00F84532" w:rsidRDefault="00F84532" w:rsidP="00F84532">
            <w:pPr>
              <w:pStyle w:val="ConsPlusNormal"/>
            </w:pPr>
            <w:r>
              <w:t>Урок 66</w:t>
            </w:r>
          </w:p>
        </w:tc>
        <w:tc>
          <w:tcPr>
            <w:tcW w:w="7376" w:type="dxa"/>
            <w:vAlign w:val="center"/>
          </w:tcPr>
          <w:p w14:paraId="3ECD152C" w14:textId="77777777" w:rsidR="00F84532" w:rsidRDefault="00F84532" w:rsidP="00F84532">
            <w:pPr>
              <w:pStyle w:val="ConsPlusNormal"/>
              <w:jc w:val="both"/>
            </w:pPr>
            <w:r>
              <w:t>Способы связи однородных членов предложения и знаки препинания между ними</w:t>
            </w:r>
          </w:p>
        </w:tc>
        <w:tc>
          <w:tcPr>
            <w:tcW w:w="1843" w:type="dxa"/>
            <w:vAlign w:val="center"/>
          </w:tcPr>
          <w:p w14:paraId="5CB2142C" w14:textId="77777777" w:rsidR="00F84532" w:rsidRDefault="00F84532" w:rsidP="00F84532">
            <w:pPr>
              <w:pStyle w:val="ConsPlusNormal"/>
            </w:pPr>
          </w:p>
        </w:tc>
      </w:tr>
      <w:tr w:rsidR="00F84532" w14:paraId="69A5161F" w14:textId="77777777" w:rsidTr="00F84532">
        <w:tc>
          <w:tcPr>
            <w:tcW w:w="1191" w:type="dxa"/>
            <w:vAlign w:val="center"/>
          </w:tcPr>
          <w:p w14:paraId="00EB8D94" w14:textId="77777777" w:rsidR="00F84532" w:rsidRDefault="00F84532" w:rsidP="00F84532">
            <w:pPr>
              <w:pStyle w:val="ConsPlusNormal"/>
            </w:pPr>
            <w:r>
              <w:t>Урок 67</w:t>
            </w:r>
          </w:p>
        </w:tc>
        <w:tc>
          <w:tcPr>
            <w:tcW w:w="7376" w:type="dxa"/>
            <w:vAlign w:val="center"/>
          </w:tcPr>
          <w:p w14:paraId="67A3155E" w14:textId="77777777" w:rsidR="00F84532" w:rsidRDefault="00F84532" w:rsidP="00F84532">
            <w:pPr>
              <w:pStyle w:val="ConsPlusNormal"/>
              <w:jc w:val="both"/>
            </w:pPr>
            <w:r>
              <w:t>Способы связи однородных членов предложения и знаки препинания между ними. Практикум</w:t>
            </w:r>
          </w:p>
        </w:tc>
        <w:tc>
          <w:tcPr>
            <w:tcW w:w="1843" w:type="dxa"/>
            <w:vAlign w:val="center"/>
          </w:tcPr>
          <w:p w14:paraId="7677B69A" w14:textId="77777777" w:rsidR="00F84532" w:rsidRDefault="00F84532" w:rsidP="00F84532">
            <w:pPr>
              <w:pStyle w:val="ConsPlusNormal"/>
              <w:jc w:val="center"/>
            </w:pPr>
            <w:r>
              <w:t>1</w:t>
            </w:r>
          </w:p>
        </w:tc>
      </w:tr>
      <w:tr w:rsidR="00F84532" w14:paraId="137135EC" w14:textId="77777777" w:rsidTr="00F84532">
        <w:tc>
          <w:tcPr>
            <w:tcW w:w="1191" w:type="dxa"/>
            <w:vAlign w:val="center"/>
          </w:tcPr>
          <w:p w14:paraId="7D4E9DEA" w14:textId="77777777" w:rsidR="00F84532" w:rsidRDefault="00F84532" w:rsidP="00F84532">
            <w:pPr>
              <w:pStyle w:val="ConsPlusNormal"/>
            </w:pPr>
            <w:r>
              <w:t>Урок 68</w:t>
            </w:r>
          </w:p>
        </w:tc>
        <w:tc>
          <w:tcPr>
            <w:tcW w:w="7376" w:type="dxa"/>
            <w:vAlign w:val="center"/>
          </w:tcPr>
          <w:p w14:paraId="4C0D2779" w14:textId="77777777" w:rsidR="00F84532" w:rsidRDefault="00F84532" w:rsidP="00F84532">
            <w:pPr>
              <w:pStyle w:val="ConsPlusNormal"/>
              <w:jc w:val="both"/>
            </w:pPr>
            <w:r>
              <w:t>Однородные и неоднородные определения</w:t>
            </w:r>
          </w:p>
        </w:tc>
        <w:tc>
          <w:tcPr>
            <w:tcW w:w="1843" w:type="dxa"/>
            <w:vAlign w:val="center"/>
          </w:tcPr>
          <w:p w14:paraId="2FB02466" w14:textId="77777777" w:rsidR="00F84532" w:rsidRDefault="00F84532" w:rsidP="00F84532">
            <w:pPr>
              <w:pStyle w:val="ConsPlusNormal"/>
            </w:pPr>
          </w:p>
        </w:tc>
      </w:tr>
      <w:tr w:rsidR="00F84532" w14:paraId="7DCD52DB" w14:textId="77777777" w:rsidTr="00F84532">
        <w:tc>
          <w:tcPr>
            <w:tcW w:w="1191" w:type="dxa"/>
            <w:vAlign w:val="center"/>
          </w:tcPr>
          <w:p w14:paraId="792E628B" w14:textId="77777777" w:rsidR="00F84532" w:rsidRDefault="00F84532" w:rsidP="00F84532">
            <w:pPr>
              <w:pStyle w:val="ConsPlusNormal"/>
            </w:pPr>
            <w:r>
              <w:t>Урок 69</w:t>
            </w:r>
          </w:p>
        </w:tc>
        <w:tc>
          <w:tcPr>
            <w:tcW w:w="7376" w:type="dxa"/>
            <w:vAlign w:val="center"/>
          </w:tcPr>
          <w:p w14:paraId="0387571A" w14:textId="77777777" w:rsidR="00F84532" w:rsidRDefault="00F84532" w:rsidP="00F84532">
            <w:pPr>
              <w:pStyle w:val="ConsPlusNormal"/>
              <w:jc w:val="both"/>
            </w:pPr>
            <w:r>
              <w:t>Однородные и неоднородные определения. Практикум</w:t>
            </w:r>
          </w:p>
        </w:tc>
        <w:tc>
          <w:tcPr>
            <w:tcW w:w="1843" w:type="dxa"/>
            <w:vAlign w:val="center"/>
          </w:tcPr>
          <w:p w14:paraId="7A25236F" w14:textId="77777777" w:rsidR="00F84532" w:rsidRDefault="00F84532" w:rsidP="00F84532">
            <w:pPr>
              <w:pStyle w:val="ConsPlusNormal"/>
              <w:jc w:val="center"/>
            </w:pPr>
            <w:r>
              <w:t>1</w:t>
            </w:r>
          </w:p>
        </w:tc>
      </w:tr>
      <w:tr w:rsidR="00F84532" w:rsidRPr="00B42DAB" w14:paraId="3753E15E" w14:textId="77777777" w:rsidTr="00F84532">
        <w:tc>
          <w:tcPr>
            <w:tcW w:w="1191" w:type="dxa"/>
            <w:vAlign w:val="center"/>
          </w:tcPr>
          <w:p w14:paraId="48F08D60" w14:textId="77777777" w:rsidR="00F84532" w:rsidRDefault="00F84532" w:rsidP="00F84532">
            <w:pPr>
              <w:pStyle w:val="ConsPlusNormal"/>
            </w:pPr>
            <w:r>
              <w:t>Урок 70</w:t>
            </w:r>
          </w:p>
        </w:tc>
        <w:tc>
          <w:tcPr>
            <w:tcW w:w="7376" w:type="dxa"/>
            <w:vAlign w:val="center"/>
          </w:tcPr>
          <w:p w14:paraId="4F6C726B" w14:textId="77777777" w:rsidR="00F84532" w:rsidRDefault="00F84532" w:rsidP="00F84532">
            <w:pPr>
              <w:pStyle w:val="ConsPlusNormal"/>
              <w:jc w:val="both"/>
            </w:pPr>
            <w:r>
              <w:t>Обобщающие слова при однородных членах предложения.</w:t>
            </w:r>
          </w:p>
        </w:tc>
        <w:tc>
          <w:tcPr>
            <w:tcW w:w="1843" w:type="dxa"/>
            <w:vAlign w:val="center"/>
          </w:tcPr>
          <w:p w14:paraId="0E6E44D9" w14:textId="77777777" w:rsidR="00F84532" w:rsidRDefault="00F84532" w:rsidP="00F84532">
            <w:pPr>
              <w:pStyle w:val="ConsPlusNormal"/>
            </w:pPr>
          </w:p>
        </w:tc>
      </w:tr>
      <w:tr w:rsidR="00F84532" w14:paraId="61913052" w14:textId="77777777" w:rsidTr="00F84532">
        <w:tc>
          <w:tcPr>
            <w:tcW w:w="1191" w:type="dxa"/>
            <w:vAlign w:val="center"/>
          </w:tcPr>
          <w:p w14:paraId="27F9B741" w14:textId="77777777" w:rsidR="00F84532" w:rsidRDefault="00F84532" w:rsidP="00F84532">
            <w:pPr>
              <w:pStyle w:val="ConsPlusNormal"/>
            </w:pPr>
            <w:r>
              <w:t>Урок 71</w:t>
            </w:r>
          </w:p>
        </w:tc>
        <w:tc>
          <w:tcPr>
            <w:tcW w:w="7376" w:type="dxa"/>
            <w:vAlign w:val="center"/>
          </w:tcPr>
          <w:p w14:paraId="31F805DE" w14:textId="77777777" w:rsidR="00F84532" w:rsidRDefault="00F84532" w:rsidP="00F84532">
            <w:pPr>
              <w:pStyle w:val="ConsPlusNormal"/>
              <w:jc w:val="both"/>
            </w:pPr>
            <w:r>
              <w:t>Обобщающие слова при однородных членах предложения. Практикум</w:t>
            </w:r>
          </w:p>
        </w:tc>
        <w:tc>
          <w:tcPr>
            <w:tcW w:w="1843" w:type="dxa"/>
            <w:vAlign w:val="center"/>
          </w:tcPr>
          <w:p w14:paraId="1305D38B" w14:textId="77777777" w:rsidR="00F84532" w:rsidRDefault="00F84532" w:rsidP="00F84532">
            <w:pPr>
              <w:pStyle w:val="ConsPlusNormal"/>
              <w:jc w:val="center"/>
            </w:pPr>
            <w:r>
              <w:t>1</w:t>
            </w:r>
          </w:p>
        </w:tc>
      </w:tr>
      <w:tr w:rsidR="00F84532" w14:paraId="5CB0FBA0" w14:textId="77777777" w:rsidTr="00F84532">
        <w:tc>
          <w:tcPr>
            <w:tcW w:w="1191" w:type="dxa"/>
            <w:vAlign w:val="center"/>
          </w:tcPr>
          <w:p w14:paraId="19F795CE" w14:textId="77777777" w:rsidR="00F84532" w:rsidRDefault="00F84532" w:rsidP="00F84532">
            <w:pPr>
              <w:pStyle w:val="ConsPlusNormal"/>
            </w:pPr>
            <w:r>
              <w:t>Урок 72</w:t>
            </w:r>
          </w:p>
        </w:tc>
        <w:tc>
          <w:tcPr>
            <w:tcW w:w="7376" w:type="dxa"/>
            <w:vAlign w:val="center"/>
          </w:tcPr>
          <w:p w14:paraId="4A3AB569" w14:textId="77777777" w:rsidR="00F84532" w:rsidRDefault="00F84532" w:rsidP="00F84532">
            <w:pPr>
              <w:pStyle w:val="ConsPlusNormal"/>
              <w:jc w:val="both"/>
            </w:pPr>
            <w:r>
              <w:t>Синтаксический анализ простого предложения</w:t>
            </w:r>
          </w:p>
        </w:tc>
        <w:tc>
          <w:tcPr>
            <w:tcW w:w="1843" w:type="dxa"/>
            <w:vAlign w:val="center"/>
          </w:tcPr>
          <w:p w14:paraId="494E521D" w14:textId="77777777" w:rsidR="00F84532" w:rsidRDefault="00F84532" w:rsidP="00F84532">
            <w:pPr>
              <w:pStyle w:val="ConsPlusNormal"/>
            </w:pPr>
          </w:p>
        </w:tc>
      </w:tr>
      <w:tr w:rsidR="00F84532" w14:paraId="7C148F61" w14:textId="77777777" w:rsidTr="00F84532">
        <w:tc>
          <w:tcPr>
            <w:tcW w:w="1191" w:type="dxa"/>
            <w:vAlign w:val="center"/>
          </w:tcPr>
          <w:p w14:paraId="0CB201D8" w14:textId="77777777" w:rsidR="00F84532" w:rsidRDefault="00F84532" w:rsidP="00F84532">
            <w:pPr>
              <w:pStyle w:val="ConsPlusNormal"/>
            </w:pPr>
            <w:r>
              <w:t>Урок 73</w:t>
            </w:r>
          </w:p>
        </w:tc>
        <w:tc>
          <w:tcPr>
            <w:tcW w:w="7376" w:type="dxa"/>
            <w:vAlign w:val="center"/>
          </w:tcPr>
          <w:p w14:paraId="23FD7158" w14:textId="77777777" w:rsidR="00F84532" w:rsidRDefault="00F84532" w:rsidP="00F84532">
            <w:pPr>
              <w:pStyle w:val="ConsPlusNormal"/>
              <w:jc w:val="both"/>
            </w:pPr>
            <w:r>
              <w:t>Повторение темы "Предложения с однородными членами". Практикум</w:t>
            </w:r>
          </w:p>
        </w:tc>
        <w:tc>
          <w:tcPr>
            <w:tcW w:w="1843" w:type="dxa"/>
            <w:vAlign w:val="center"/>
          </w:tcPr>
          <w:p w14:paraId="4CF20772" w14:textId="77777777" w:rsidR="00F84532" w:rsidRDefault="00F84532" w:rsidP="00F84532">
            <w:pPr>
              <w:pStyle w:val="ConsPlusNormal"/>
              <w:jc w:val="center"/>
            </w:pPr>
            <w:r>
              <w:t>1</w:t>
            </w:r>
          </w:p>
        </w:tc>
      </w:tr>
      <w:tr w:rsidR="00F84532" w14:paraId="780982D1" w14:textId="77777777" w:rsidTr="00F84532">
        <w:tc>
          <w:tcPr>
            <w:tcW w:w="1191" w:type="dxa"/>
            <w:vAlign w:val="center"/>
          </w:tcPr>
          <w:p w14:paraId="3BCD7CD1" w14:textId="77777777" w:rsidR="00F84532" w:rsidRDefault="00F84532" w:rsidP="00F84532">
            <w:pPr>
              <w:pStyle w:val="ConsPlusNormal"/>
            </w:pPr>
            <w:r>
              <w:t>Урок 74</w:t>
            </w:r>
          </w:p>
        </w:tc>
        <w:tc>
          <w:tcPr>
            <w:tcW w:w="7376" w:type="dxa"/>
            <w:vAlign w:val="center"/>
          </w:tcPr>
          <w:p w14:paraId="553A2C13" w14:textId="77777777" w:rsidR="00F84532" w:rsidRDefault="00F84532" w:rsidP="00F84532">
            <w:pPr>
              <w:pStyle w:val="ConsPlusNormal"/>
              <w:jc w:val="both"/>
            </w:pPr>
            <w:r>
              <w:t>Сочинение-рассуждение на тему</w:t>
            </w:r>
          </w:p>
        </w:tc>
        <w:tc>
          <w:tcPr>
            <w:tcW w:w="1843" w:type="dxa"/>
            <w:vAlign w:val="center"/>
          </w:tcPr>
          <w:p w14:paraId="33B9C00D" w14:textId="77777777" w:rsidR="00F84532" w:rsidRDefault="00F84532" w:rsidP="00F84532">
            <w:pPr>
              <w:pStyle w:val="ConsPlusNormal"/>
            </w:pPr>
          </w:p>
        </w:tc>
      </w:tr>
      <w:tr w:rsidR="00F84532" w:rsidRPr="00B42DAB" w14:paraId="7400A24A" w14:textId="77777777" w:rsidTr="00F84532">
        <w:tc>
          <w:tcPr>
            <w:tcW w:w="1191" w:type="dxa"/>
            <w:vAlign w:val="center"/>
          </w:tcPr>
          <w:p w14:paraId="1FEC92CD" w14:textId="77777777" w:rsidR="00F84532" w:rsidRDefault="00F84532" w:rsidP="00F84532">
            <w:pPr>
              <w:pStyle w:val="ConsPlusNormal"/>
            </w:pPr>
            <w:r>
              <w:t>Урок 75</w:t>
            </w:r>
          </w:p>
        </w:tc>
        <w:tc>
          <w:tcPr>
            <w:tcW w:w="7376" w:type="dxa"/>
            <w:vAlign w:val="center"/>
          </w:tcPr>
          <w:p w14:paraId="51C87426" w14:textId="77777777" w:rsidR="00F84532" w:rsidRDefault="00F84532" w:rsidP="00F84532">
            <w:pPr>
              <w:pStyle w:val="ConsPlusNormal"/>
              <w:jc w:val="both"/>
            </w:pPr>
            <w:r>
              <w:t>Предложения с обособленными членами. Обособление определений</w:t>
            </w:r>
          </w:p>
        </w:tc>
        <w:tc>
          <w:tcPr>
            <w:tcW w:w="1843" w:type="dxa"/>
            <w:vAlign w:val="center"/>
          </w:tcPr>
          <w:p w14:paraId="121CC00E" w14:textId="77777777" w:rsidR="00F84532" w:rsidRDefault="00F84532" w:rsidP="00F84532">
            <w:pPr>
              <w:pStyle w:val="ConsPlusNormal"/>
            </w:pPr>
          </w:p>
        </w:tc>
      </w:tr>
      <w:tr w:rsidR="00F84532" w14:paraId="6988F96B" w14:textId="77777777" w:rsidTr="00F84532">
        <w:tc>
          <w:tcPr>
            <w:tcW w:w="1191" w:type="dxa"/>
            <w:vAlign w:val="center"/>
          </w:tcPr>
          <w:p w14:paraId="575EDC7B" w14:textId="77777777" w:rsidR="00F84532" w:rsidRDefault="00F84532" w:rsidP="00F84532">
            <w:pPr>
              <w:pStyle w:val="ConsPlusNormal"/>
            </w:pPr>
            <w:r>
              <w:t>Урок 76</w:t>
            </w:r>
          </w:p>
        </w:tc>
        <w:tc>
          <w:tcPr>
            <w:tcW w:w="7376" w:type="dxa"/>
            <w:vAlign w:val="center"/>
          </w:tcPr>
          <w:p w14:paraId="6D3D2E3A" w14:textId="77777777" w:rsidR="00F84532" w:rsidRDefault="00F84532" w:rsidP="00F84532">
            <w:pPr>
              <w:pStyle w:val="ConsPlusNormal"/>
              <w:jc w:val="both"/>
            </w:pPr>
            <w:r>
              <w:t>Виды обособленных членов предложения: обособленные определения. Правила обособления согласованных определений</w:t>
            </w:r>
          </w:p>
        </w:tc>
        <w:tc>
          <w:tcPr>
            <w:tcW w:w="1843" w:type="dxa"/>
            <w:vAlign w:val="center"/>
          </w:tcPr>
          <w:p w14:paraId="5F235537" w14:textId="77777777" w:rsidR="00F84532" w:rsidRDefault="00F84532" w:rsidP="00F84532">
            <w:pPr>
              <w:pStyle w:val="ConsPlusNormal"/>
            </w:pPr>
          </w:p>
        </w:tc>
      </w:tr>
      <w:tr w:rsidR="00F84532" w14:paraId="4D8AAB19" w14:textId="77777777" w:rsidTr="00F84532">
        <w:tc>
          <w:tcPr>
            <w:tcW w:w="1191" w:type="dxa"/>
            <w:vAlign w:val="center"/>
          </w:tcPr>
          <w:p w14:paraId="46D560ED" w14:textId="77777777" w:rsidR="00F84532" w:rsidRDefault="00F84532" w:rsidP="00F84532">
            <w:pPr>
              <w:pStyle w:val="ConsPlusNormal"/>
            </w:pPr>
            <w:r>
              <w:t>Урок 77</w:t>
            </w:r>
          </w:p>
        </w:tc>
        <w:tc>
          <w:tcPr>
            <w:tcW w:w="7376" w:type="dxa"/>
            <w:vAlign w:val="center"/>
          </w:tcPr>
          <w:p w14:paraId="02F442E3" w14:textId="77777777" w:rsidR="00F84532" w:rsidRDefault="00F84532" w:rsidP="00F84532">
            <w:pPr>
              <w:pStyle w:val="ConsPlusNormal"/>
              <w:jc w:val="both"/>
            </w:pPr>
            <w:r>
              <w:t>Обособление приложений</w:t>
            </w:r>
          </w:p>
        </w:tc>
        <w:tc>
          <w:tcPr>
            <w:tcW w:w="1843" w:type="dxa"/>
            <w:vAlign w:val="center"/>
          </w:tcPr>
          <w:p w14:paraId="6FB6A952" w14:textId="77777777" w:rsidR="00F84532" w:rsidRDefault="00F84532" w:rsidP="00F84532">
            <w:pPr>
              <w:pStyle w:val="ConsPlusNormal"/>
            </w:pPr>
          </w:p>
        </w:tc>
      </w:tr>
      <w:tr w:rsidR="00F84532" w14:paraId="058DCD21" w14:textId="77777777" w:rsidTr="00F84532">
        <w:tc>
          <w:tcPr>
            <w:tcW w:w="1191" w:type="dxa"/>
            <w:vAlign w:val="center"/>
          </w:tcPr>
          <w:p w14:paraId="5BD2B5AC" w14:textId="77777777" w:rsidR="00F84532" w:rsidRDefault="00F84532" w:rsidP="00F84532">
            <w:pPr>
              <w:pStyle w:val="ConsPlusNormal"/>
            </w:pPr>
            <w:r>
              <w:lastRenderedPageBreak/>
              <w:t>Урок 78</w:t>
            </w:r>
          </w:p>
        </w:tc>
        <w:tc>
          <w:tcPr>
            <w:tcW w:w="7376" w:type="dxa"/>
            <w:vAlign w:val="center"/>
          </w:tcPr>
          <w:p w14:paraId="3D906E49" w14:textId="77777777" w:rsidR="00F84532" w:rsidRDefault="00F84532" w:rsidP="00F84532">
            <w:pPr>
              <w:pStyle w:val="ConsPlusNormal"/>
              <w:jc w:val="both"/>
            </w:pPr>
            <w:r>
              <w:t>Обособление приложений. Практикум</w:t>
            </w:r>
          </w:p>
        </w:tc>
        <w:tc>
          <w:tcPr>
            <w:tcW w:w="1843" w:type="dxa"/>
            <w:vAlign w:val="center"/>
          </w:tcPr>
          <w:p w14:paraId="68E3C873" w14:textId="77777777" w:rsidR="00F84532" w:rsidRDefault="00F84532" w:rsidP="00F84532">
            <w:pPr>
              <w:pStyle w:val="ConsPlusNormal"/>
              <w:jc w:val="center"/>
            </w:pPr>
            <w:r>
              <w:t>1</w:t>
            </w:r>
          </w:p>
        </w:tc>
      </w:tr>
      <w:tr w:rsidR="00F84532" w14:paraId="5F24D412" w14:textId="77777777" w:rsidTr="00F84532">
        <w:tc>
          <w:tcPr>
            <w:tcW w:w="1191" w:type="dxa"/>
            <w:vAlign w:val="center"/>
          </w:tcPr>
          <w:p w14:paraId="2C032D4D" w14:textId="77777777" w:rsidR="00F84532" w:rsidRDefault="00F84532" w:rsidP="00F84532">
            <w:pPr>
              <w:pStyle w:val="ConsPlusNormal"/>
            </w:pPr>
            <w:r>
              <w:t>Урок 79</w:t>
            </w:r>
          </w:p>
        </w:tc>
        <w:tc>
          <w:tcPr>
            <w:tcW w:w="7376" w:type="dxa"/>
            <w:vAlign w:val="center"/>
          </w:tcPr>
          <w:p w14:paraId="10EDB34D" w14:textId="77777777" w:rsidR="00F84532" w:rsidRDefault="00F84532" w:rsidP="00F84532">
            <w:pPr>
              <w:pStyle w:val="ConsPlusNormal"/>
              <w:jc w:val="both"/>
            </w:pPr>
            <w:r>
              <w:t>Обособление обстоятельств</w:t>
            </w:r>
          </w:p>
        </w:tc>
        <w:tc>
          <w:tcPr>
            <w:tcW w:w="1843" w:type="dxa"/>
            <w:vAlign w:val="center"/>
          </w:tcPr>
          <w:p w14:paraId="0A0439AA" w14:textId="77777777" w:rsidR="00F84532" w:rsidRDefault="00F84532" w:rsidP="00F84532">
            <w:pPr>
              <w:pStyle w:val="ConsPlusNormal"/>
            </w:pPr>
          </w:p>
        </w:tc>
      </w:tr>
      <w:tr w:rsidR="00F84532" w14:paraId="453824F1" w14:textId="77777777" w:rsidTr="00F84532">
        <w:tc>
          <w:tcPr>
            <w:tcW w:w="1191" w:type="dxa"/>
            <w:vAlign w:val="center"/>
          </w:tcPr>
          <w:p w14:paraId="22E8A1EA" w14:textId="77777777" w:rsidR="00F84532" w:rsidRDefault="00F84532" w:rsidP="00F84532">
            <w:pPr>
              <w:pStyle w:val="ConsPlusNormal"/>
            </w:pPr>
            <w:r>
              <w:t>Урок 80</w:t>
            </w:r>
          </w:p>
        </w:tc>
        <w:tc>
          <w:tcPr>
            <w:tcW w:w="7376" w:type="dxa"/>
            <w:vAlign w:val="center"/>
          </w:tcPr>
          <w:p w14:paraId="51984CA6" w14:textId="77777777" w:rsidR="00F84532" w:rsidRDefault="00F84532" w:rsidP="00F84532">
            <w:pPr>
              <w:pStyle w:val="ConsPlusNormal"/>
              <w:jc w:val="both"/>
            </w:pPr>
            <w:r>
              <w:t>Обособление обстоятельств. Практикум</w:t>
            </w:r>
          </w:p>
        </w:tc>
        <w:tc>
          <w:tcPr>
            <w:tcW w:w="1843" w:type="dxa"/>
            <w:vAlign w:val="center"/>
          </w:tcPr>
          <w:p w14:paraId="5AC15073" w14:textId="77777777" w:rsidR="00F84532" w:rsidRDefault="00F84532" w:rsidP="00F84532">
            <w:pPr>
              <w:pStyle w:val="ConsPlusNormal"/>
              <w:jc w:val="center"/>
            </w:pPr>
            <w:r>
              <w:t>1</w:t>
            </w:r>
          </w:p>
        </w:tc>
      </w:tr>
      <w:tr w:rsidR="00F84532" w14:paraId="5166045E" w14:textId="77777777" w:rsidTr="00F84532">
        <w:tc>
          <w:tcPr>
            <w:tcW w:w="1191" w:type="dxa"/>
            <w:vAlign w:val="center"/>
          </w:tcPr>
          <w:p w14:paraId="15EE113D" w14:textId="77777777" w:rsidR="00F84532" w:rsidRDefault="00F84532" w:rsidP="00F84532">
            <w:pPr>
              <w:pStyle w:val="ConsPlusNormal"/>
            </w:pPr>
            <w:r>
              <w:t>Урок 81</w:t>
            </w:r>
          </w:p>
        </w:tc>
        <w:tc>
          <w:tcPr>
            <w:tcW w:w="7376" w:type="dxa"/>
            <w:vAlign w:val="center"/>
          </w:tcPr>
          <w:p w14:paraId="691802E9" w14:textId="77777777" w:rsidR="00F84532" w:rsidRDefault="00F84532" w:rsidP="00F84532">
            <w:pPr>
              <w:pStyle w:val="ConsPlusNormal"/>
              <w:jc w:val="both"/>
            </w:pPr>
            <w:r>
              <w:t>Обособление дополнений</w:t>
            </w:r>
          </w:p>
        </w:tc>
        <w:tc>
          <w:tcPr>
            <w:tcW w:w="1843" w:type="dxa"/>
            <w:vAlign w:val="center"/>
          </w:tcPr>
          <w:p w14:paraId="593495DC" w14:textId="77777777" w:rsidR="00F84532" w:rsidRDefault="00F84532" w:rsidP="00F84532">
            <w:pPr>
              <w:pStyle w:val="ConsPlusNormal"/>
            </w:pPr>
          </w:p>
        </w:tc>
      </w:tr>
      <w:tr w:rsidR="00F84532" w14:paraId="30C1A89D" w14:textId="77777777" w:rsidTr="00F84532">
        <w:tc>
          <w:tcPr>
            <w:tcW w:w="1191" w:type="dxa"/>
            <w:vAlign w:val="center"/>
          </w:tcPr>
          <w:p w14:paraId="51C2761F" w14:textId="77777777" w:rsidR="00F84532" w:rsidRDefault="00F84532" w:rsidP="00F84532">
            <w:pPr>
              <w:pStyle w:val="ConsPlusNormal"/>
            </w:pPr>
            <w:r>
              <w:t>Урок 82</w:t>
            </w:r>
          </w:p>
        </w:tc>
        <w:tc>
          <w:tcPr>
            <w:tcW w:w="7376" w:type="dxa"/>
            <w:vAlign w:val="center"/>
          </w:tcPr>
          <w:p w14:paraId="2C3A5349" w14:textId="77777777" w:rsidR="00F84532" w:rsidRDefault="00F84532" w:rsidP="00F84532">
            <w:pPr>
              <w:pStyle w:val="ConsPlusNormal"/>
              <w:jc w:val="both"/>
            </w:pPr>
            <w:r>
              <w:t>Обособление дополнений. Практикум</w:t>
            </w:r>
          </w:p>
        </w:tc>
        <w:tc>
          <w:tcPr>
            <w:tcW w:w="1843" w:type="dxa"/>
            <w:vAlign w:val="center"/>
          </w:tcPr>
          <w:p w14:paraId="5499F10F" w14:textId="77777777" w:rsidR="00F84532" w:rsidRDefault="00F84532" w:rsidP="00F84532">
            <w:pPr>
              <w:pStyle w:val="ConsPlusNormal"/>
              <w:jc w:val="center"/>
            </w:pPr>
            <w:r>
              <w:t>1</w:t>
            </w:r>
          </w:p>
        </w:tc>
      </w:tr>
      <w:tr w:rsidR="00F84532" w:rsidRPr="00B42DAB" w14:paraId="040EEBA1" w14:textId="77777777" w:rsidTr="00F84532">
        <w:tc>
          <w:tcPr>
            <w:tcW w:w="1191" w:type="dxa"/>
            <w:vAlign w:val="center"/>
          </w:tcPr>
          <w:p w14:paraId="106E528C" w14:textId="77777777" w:rsidR="00F84532" w:rsidRDefault="00F84532" w:rsidP="00F84532">
            <w:pPr>
              <w:pStyle w:val="ConsPlusNormal"/>
            </w:pPr>
            <w:r>
              <w:t>Урок 83</w:t>
            </w:r>
          </w:p>
        </w:tc>
        <w:tc>
          <w:tcPr>
            <w:tcW w:w="7376" w:type="dxa"/>
            <w:vAlign w:val="center"/>
          </w:tcPr>
          <w:p w14:paraId="73619195" w14:textId="77777777" w:rsidR="00F84532" w:rsidRDefault="00F84532" w:rsidP="00F84532">
            <w:pPr>
              <w:pStyle w:val="ConsPlusNormal"/>
              <w:jc w:val="both"/>
            </w:pPr>
            <w:r>
              <w:t>Обособление уточняющих и присоединительных членов предложения.</w:t>
            </w:r>
          </w:p>
        </w:tc>
        <w:tc>
          <w:tcPr>
            <w:tcW w:w="1843" w:type="dxa"/>
            <w:vAlign w:val="center"/>
          </w:tcPr>
          <w:p w14:paraId="011B0156" w14:textId="77777777" w:rsidR="00F84532" w:rsidRDefault="00F84532" w:rsidP="00F84532">
            <w:pPr>
              <w:pStyle w:val="ConsPlusNormal"/>
            </w:pPr>
          </w:p>
        </w:tc>
      </w:tr>
      <w:tr w:rsidR="00F84532" w14:paraId="541271C6" w14:textId="77777777" w:rsidTr="00F84532">
        <w:tc>
          <w:tcPr>
            <w:tcW w:w="1191" w:type="dxa"/>
            <w:vAlign w:val="center"/>
          </w:tcPr>
          <w:p w14:paraId="4B72397C" w14:textId="77777777" w:rsidR="00F84532" w:rsidRDefault="00F84532" w:rsidP="00F84532">
            <w:pPr>
              <w:pStyle w:val="ConsPlusNormal"/>
            </w:pPr>
            <w:r>
              <w:t>Урок 84</w:t>
            </w:r>
          </w:p>
        </w:tc>
        <w:tc>
          <w:tcPr>
            <w:tcW w:w="7376" w:type="dxa"/>
            <w:vAlign w:val="center"/>
          </w:tcPr>
          <w:p w14:paraId="78141FA5" w14:textId="77777777" w:rsidR="00F84532" w:rsidRDefault="00F84532" w:rsidP="00F84532">
            <w:pPr>
              <w:pStyle w:val="ConsPlusNormal"/>
              <w:jc w:val="both"/>
            </w:pPr>
            <w:r>
              <w:t>Обособление уточняющих и присоединительных членов предложения. Практикум</w:t>
            </w:r>
          </w:p>
        </w:tc>
        <w:tc>
          <w:tcPr>
            <w:tcW w:w="1843" w:type="dxa"/>
            <w:vAlign w:val="center"/>
          </w:tcPr>
          <w:p w14:paraId="370EF67A" w14:textId="77777777" w:rsidR="00F84532" w:rsidRDefault="00F84532" w:rsidP="00F84532">
            <w:pPr>
              <w:pStyle w:val="ConsPlusNormal"/>
              <w:jc w:val="center"/>
            </w:pPr>
            <w:r>
              <w:t>1</w:t>
            </w:r>
          </w:p>
        </w:tc>
      </w:tr>
      <w:tr w:rsidR="00F84532" w:rsidRPr="00B42DAB" w14:paraId="2DFDE853" w14:textId="77777777" w:rsidTr="00F84532">
        <w:tc>
          <w:tcPr>
            <w:tcW w:w="1191" w:type="dxa"/>
            <w:vAlign w:val="center"/>
          </w:tcPr>
          <w:p w14:paraId="62A38F65" w14:textId="77777777" w:rsidR="00F84532" w:rsidRDefault="00F84532" w:rsidP="00F84532">
            <w:pPr>
              <w:pStyle w:val="ConsPlusNormal"/>
            </w:pPr>
            <w:r>
              <w:t>Урок 85</w:t>
            </w:r>
          </w:p>
        </w:tc>
        <w:tc>
          <w:tcPr>
            <w:tcW w:w="7376" w:type="dxa"/>
            <w:vAlign w:val="center"/>
          </w:tcPr>
          <w:p w14:paraId="37C1070F" w14:textId="77777777" w:rsidR="00F84532" w:rsidRDefault="00F84532" w:rsidP="00F84532">
            <w:pPr>
              <w:pStyle w:val="ConsPlusNormal"/>
              <w:jc w:val="both"/>
            </w:pPr>
            <w:r>
              <w:t>Повторение темы "Предложения с обособленными членами"</w:t>
            </w:r>
          </w:p>
        </w:tc>
        <w:tc>
          <w:tcPr>
            <w:tcW w:w="1843" w:type="dxa"/>
            <w:vAlign w:val="center"/>
          </w:tcPr>
          <w:p w14:paraId="03389D79" w14:textId="77777777" w:rsidR="00F84532" w:rsidRDefault="00F84532" w:rsidP="00F84532">
            <w:pPr>
              <w:pStyle w:val="ConsPlusNormal"/>
            </w:pPr>
          </w:p>
        </w:tc>
      </w:tr>
      <w:tr w:rsidR="00F84532" w14:paraId="67D5A4EC" w14:textId="77777777" w:rsidTr="00F84532">
        <w:tc>
          <w:tcPr>
            <w:tcW w:w="1191" w:type="dxa"/>
            <w:vAlign w:val="center"/>
          </w:tcPr>
          <w:p w14:paraId="00C688EE" w14:textId="77777777" w:rsidR="00F84532" w:rsidRDefault="00F84532" w:rsidP="00F84532">
            <w:pPr>
              <w:pStyle w:val="ConsPlusNormal"/>
            </w:pPr>
            <w:r>
              <w:t>Урок 86</w:t>
            </w:r>
          </w:p>
        </w:tc>
        <w:tc>
          <w:tcPr>
            <w:tcW w:w="7376" w:type="dxa"/>
            <w:vAlign w:val="center"/>
          </w:tcPr>
          <w:p w14:paraId="5B7FD598" w14:textId="77777777" w:rsidR="00F84532" w:rsidRDefault="00F84532" w:rsidP="00F84532">
            <w:pPr>
              <w:pStyle w:val="ConsPlusNormal"/>
              <w:jc w:val="both"/>
            </w:pPr>
            <w:r>
              <w:t>Повторение темы "Предложения с обособленными членами". Практикум</w:t>
            </w:r>
          </w:p>
        </w:tc>
        <w:tc>
          <w:tcPr>
            <w:tcW w:w="1843" w:type="dxa"/>
            <w:vAlign w:val="center"/>
          </w:tcPr>
          <w:p w14:paraId="52321ED5" w14:textId="77777777" w:rsidR="00F84532" w:rsidRDefault="00F84532" w:rsidP="00F84532">
            <w:pPr>
              <w:pStyle w:val="ConsPlusNormal"/>
              <w:jc w:val="center"/>
            </w:pPr>
            <w:r>
              <w:t>1</w:t>
            </w:r>
          </w:p>
        </w:tc>
      </w:tr>
      <w:tr w:rsidR="00F84532" w:rsidRPr="00B42DAB" w14:paraId="73E1F46B" w14:textId="77777777" w:rsidTr="00F84532">
        <w:tc>
          <w:tcPr>
            <w:tcW w:w="1191" w:type="dxa"/>
            <w:vAlign w:val="center"/>
          </w:tcPr>
          <w:p w14:paraId="0A24DFE2" w14:textId="77777777" w:rsidR="00F84532" w:rsidRDefault="00F84532" w:rsidP="00F84532">
            <w:pPr>
              <w:pStyle w:val="ConsPlusNormal"/>
            </w:pPr>
            <w:r>
              <w:t>Урок 87</w:t>
            </w:r>
          </w:p>
        </w:tc>
        <w:tc>
          <w:tcPr>
            <w:tcW w:w="7376" w:type="dxa"/>
            <w:vAlign w:val="center"/>
          </w:tcPr>
          <w:p w14:paraId="43AD9507" w14:textId="77777777" w:rsidR="00F84532" w:rsidRDefault="00F84532" w:rsidP="00F84532">
            <w:pPr>
              <w:pStyle w:val="ConsPlusNormal"/>
              <w:jc w:val="both"/>
            </w:pPr>
            <w:r>
              <w:t>Контрольная работа по темам "Предложения с однородными членами", "Обособленные члены предложения"</w:t>
            </w:r>
          </w:p>
        </w:tc>
        <w:tc>
          <w:tcPr>
            <w:tcW w:w="1843" w:type="dxa"/>
            <w:vAlign w:val="center"/>
          </w:tcPr>
          <w:p w14:paraId="753B02A9" w14:textId="77777777" w:rsidR="00F84532" w:rsidRDefault="00F84532" w:rsidP="00F84532">
            <w:pPr>
              <w:pStyle w:val="ConsPlusNormal"/>
            </w:pPr>
          </w:p>
        </w:tc>
      </w:tr>
      <w:tr w:rsidR="00F84532" w14:paraId="457205B8" w14:textId="77777777" w:rsidTr="00F84532">
        <w:tc>
          <w:tcPr>
            <w:tcW w:w="1191" w:type="dxa"/>
            <w:vAlign w:val="center"/>
          </w:tcPr>
          <w:p w14:paraId="3E6AA3C8" w14:textId="77777777" w:rsidR="00F84532" w:rsidRDefault="00F84532" w:rsidP="00F84532">
            <w:pPr>
              <w:pStyle w:val="ConsPlusNormal"/>
            </w:pPr>
            <w:r>
              <w:t>Урок 88</w:t>
            </w:r>
          </w:p>
        </w:tc>
        <w:tc>
          <w:tcPr>
            <w:tcW w:w="7376" w:type="dxa"/>
            <w:vAlign w:val="center"/>
          </w:tcPr>
          <w:p w14:paraId="1C1A13B0" w14:textId="77777777" w:rsidR="00F84532" w:rsidRDefault="00F84532" w:rsidP="00F84532">
            <w:pPr>
              <w:pStyle w:val="ConsPlusNormal"/>
              <w:jc w:val="both"/>
            </w:pPr>
            <w:r>
              <w:t>Предложения с обращениями</w:t>
            </w:r>
          </w:p>
        </w:tc>
        <w:tc>
          <w:tcPr>
            <w:tcW w:w="1843" w:type="dxa"/>
            <w:vAlign w:val="center"/>
          </w:tcPr>
          <w:p w14:paraId="2F720D39" w14:textId="77777777" w:rsidR="00F84532" w:rsidRDefault="00F84532" w:rsidP="00F84532">
            <w:pPr>
              <w:pStyle w:val="ConsPlusNormal"/>
            </w:pPr>
          </w:p>
        </w:tc>
      </w:tr>
      <w:tr w:rsidR="00F84532" w14:paraId="18163AA8" w14:textId="77777777" w:rsidTr="00F84532">
        <w:tc>
          <w:tcPr>
            <w:tcW w:w="1191" w:type="dxa"/>
            <w:vAlign w:val="center"/>
          </w:tcPr>
          <w:p w14:paraId="42523EA8" w14:textId="77777777" w:rsidR="00F84532" w:rsidRDefault="00F84532" w:rsidP="00F84532">
            <w:pPr>
              <w:pStyle w:val="ConsPlusNormal"/>
            </w:pPr>
            <w:r>
              <w:t>Урок 89</w:t>
            </w:r>
          </w:p>
        </w:tc>
        <w:tc>
          <w:tcPr>
            <w:tcW w:w="7376" w:type="dxa"/>
            <w:vAlign w:val="center"/>
          </w:tcPr>
          <w:p w14:paraId="683A9290" w14:textId="77777777" w:rsidR="00F84532" w:rsidRDefault="00F84532" w:rsidP="00F84532">
            <w:pPr>
              <w:pStyle w:val="ConsPlusNormal"/>
              <w:jc w:val="both"/>
            </w:pPr>
            <w:r>
              <w:t>Предложения с обращениями. Практикум</w:t>
            </w:r>
          </w:p>
        </w:tc>
        <w:tc>
          <w:tcPr>
            <w:tcW w:w="1843" w:type="dxa"/>
            <w:vAlign w:val="center"/>
          </w:tcPr>
          <w:p w14:paraId="2A158EDB" w14:textId="77777777" w:rsidR="00F84532" w:rsidRDefault="00F84532" w:rsidP="00F84532">
            <w:pPr>
              <w:pStyle w:val="ConsPlusNormal"/>
              <w:jc w:val="center"/>
            </w:pPr>
            <w:r>
              <w:t>1</w:t>
            </w:r>
          </w:p>
        </w:tc>
      </w:tr>
      <w:tr w:rsidR="00F84532" w14:paraId="5A0405C3" w14:textId="77777777" w:rsidTr="00F84532">
        <w:tc>
          <w:tcPr>
            <w:tcW w:w="1191" w:type="dxa"/>
            <w:vAlign w:val="center"/>
          </w:tcPr>
          <w:p w14:paraId="27D5035E" w14:textId="77777777" w:rsidR="00F84532" w:rsidRDefault="00F84532" w:rsidP="00F84532">
            <w:pPr>
              <w:pStyle w:val="ConsPlusNormal"/>
            </w:pPr>
            <w:r>
              <w:t>Урок 90</w:t>
            </w:r>
          </w:p>
        </w:tc>
        <w:tc>
          <w:tcPr>
            <w:tcW w:w="7376" w:type="dxa"/>
            <w:vAlign w:val="center"/>
          </w:tcPr>
          <w:p w14:paraId="31EEF9CD" w14:textId="77777777" w:rsidR="00F84532" w:rsidRDefault="00F84532" w:rsidP="00F84532">
            <w:pPr>
              <w:pStyle w:val="ConsPlusNormal"/>
              <w:jc w:val="both"/>
            </w:pPr>
            <w:r>
              <w:t>Предложения с вводными конструкциями</w:t>
            </w:r>
          </w:p>
        </w:tc>
        <w:tc>
          <w:tcPr>
            <w:tcW w:w="1843" w:type="dxa"/>
            <w:vAlign w:val="center"/>
          </w:tcPr>
          <w:p w14:paraId="37F20058" w14:textId="77777777" w:rsidR="00F84532" w:rsidRDefault="00F84532" w:rsidP="00F84532">
            <w:pPr>
              <w:pStyle w:val="ConsPlusNormal"/>
            </w:pPr>
          </w:p>
        </w:tc>
      </w:tr>
      <w:tr w:rsidR="00F84532" w14:paraId="61052BC4" w14:textId="77777777" w:rsidTr="00F84532">
        <w:tc>
          <w:tcPr>
            <w:tcW w:w="1191" w:type="dxa"/>
            <w:vAlign w:val="center"/>
          </w:tcPr>
          <w:p w14:paraId="675DE2DA" w14:textId="77777777" w:rsidR="00F84532" w:rsidRDefault="00F84532" w:rsidP="00F84532">
            <w:pPr>
              <w:pStyle w:val="ConsPlusNormal"/>
            </w:pPr>
            <w:r>
              <w:t>Урок 91</w:t>
            </w:r>
          </w:p>
        </w:tc>
        <w:tc>
          <w:tcPr>
            <w:tcW w:w="7376" w:type="dxa"/>
            <w:vAlign w:val="center"/>
          </w:tcPr>
          <w:p w14:paraId="17D4BD4F" w14:textId="77777777" w:rsidR="00F84532" w:rsidRDefault="00F84532" w:rsidP="00F84532">
            <w:pPr>
              <w:pStyle w:val="ConsPlusNormal"/>
              <w:jc w:val="both"/>
            </w:pPr>
            <w:r>
              <w:t>Предложения с вводными конструкциями. Практикум</w:t>
            </w:r>
          </w:p>
        </w:tc>
        <w:tc>
          <w:tcPr>
            <w:tcW w:w="1843" w:type="dxa"/>
            <w:vAlign w:val="center"/>
          </w:tcPr>
          <w:p w14:paraId="576F39B1" w14:textId="77777777" w:rsidR="00F84532" w:rsidRDefault="00F84532" w:rsidP="00F84532">
            <w:pPr>
              <w:pStyle w:val="ConsPlusNormal"/>
              <w:jc w:val="center"/>
            </w:pPr>
            <w:r>
              <w:t>1</w:t>
            </w:r>
          </w:p>
        </w:tc>
      </w:tr>
      <w:tr w:rsidR="00F84532" w:rsidRPr="00B42DAB" w14:paraId="493A1E86" w14:textId="77777777" w:rsidTr="00F84532">
        <w:tc>
          <w:tcPr>
            <w:tcW w:w="1191" w:type="dxa"/>
            <w:vAlign w:val="center"/>
          </w:tcPr>
          <w:p w14:paraId="1E6CF0B2" w14:textId="77777777" w:rsidR="00F84532" w:rsidRDefault="00F84532" w:rsidP="00F84532">
            <w:pPr>
              <w:pStyle w:val="ConsPlusNormal"/>
            </w:pPr>
            <w:r>
              <w:t>Урок 92</w:t>
            </w:r>
          </w:p>
        </w:tc>
        <w:tc>
          <w:tcPr>
            <w:tcW w:w="7376" w:type="dxa"/>
            <w:vAlign w:val="center"/>
          </w:tcPr>
          <w:p w14:paraId="545AA51E" w14:textId="77777777" w:rsidR="00F84532" w:rsidRDefault="00F84532" w:rsidP="00F84532">
            <w:pPr>
              <w:pStyle w:val="ConsPlusNormal"/>
              <w:jc w:val="both"/>
            </w:pPr>
            <w:r>
              <w:t>Омонимия членов предложения и вводных слов, словосочетаний и предложений</w:t>
            </w:r>
          </w:p>
        </w:tc>
        <w:tc>
          <w:tcPr>
            <w:tcW w:w="1843" w:type="dxa"/>
            <w:vAlign w:val="center"/>
          </w:tcPr>
          <w:p w14:paraId="347D628A" w14:textId="77777777" w:rsidR="00F84532" w:rsidRDefault="00F84532" w:rsidP="00F84532">
            <w:pPr>
              <w:pStyle w:val="ConsPlusNormal"/>
            </w:pPr>
          </w:p>
        </w:tc>
      </w:tr>
      <w:tr w:rsidR="00F84532" w14:paraId="2F2E8703" w14:textId="77777777" w:rsidTr="00F84532">
        <w:tc>
          <w:tcPr>
            <w:tcW w:w="1191" w:type="dxa"/>
            <w:vAlign w:val="center"/>
          </w:tcPr>
          <w:p w14:paraId="55B1E514" w14:textId="77777777" w:rsidR="00F84532" w:rsidRDefault="00F84532" w:rsidP="00F84532">
            <w:pPr>
              <w:pStyle w:val="ConsPlusNormal"/>
            </w:pPr>
            <w:r>
              <w:t>Урок 93</w:t>
            </w:r>
          </w:p>
        </w:tc>
        <w:tc>
          <w:tcPr>
            <w:tcW w:w="7376" w:type="dxa"/>
            <w:vAlign w:val="center"/>
          </w:tcPr>
          <w:p w14:paraId="24AE0769" w14:textId="77777777" w:rsidR="00F84532" w:rsidRDefault="00F84532" w:rsidP="00F84532">
            <w:pPr>
              <w:pStyle w:val="ConsPlusNormal"/>
              <w:jc w:val="both"/>
            </w:pPr>
            <w:r>
              <w:t>Предложения со вставными конструкциями</w:t>
            </w:r>
          </w:p>
        </w:tc>
        <w:tc>
          <w:tcPr>
            <w:tcW w:w="1843" w:type="dxa"/>
            <w:vAlign w:val="center"/>
          </w:tcPr>
          <w:p w14:paraId="435F0423" w14:textId="77777777" w:rsidR="00F84532" w:rsidRDefault="00F84532" w:rsidP="00F84532">
            <w:pPr>
              <w:pStyle w:val="ConsPlusNormal"/>
            </w:pPr>
          </w:p>
        </w:tc>
      </w:tr>
      <w:tr w:rsidR="00F84532" w14:paraId="1E23EF54" w14:textId="77777777" w:rsidTr="00F84532">
        <w:tc>
          <w:tcPr>
            <w:tcW w:w="1191" w:type="dxa"/>
            <w:vAlign w:val="center"/>
          </w:tcPr>
          <w:p w14:paraId="26FE3ED4" w14:textId="77777777" w:rsidR="00F84532" w:rsidRDefault="00F84532" w:rsidP="00F84532">
            <w:pPr>
              <w:pStyle w:val="ConsPlusNormal"/>
            </w:pPr>
            <w:r>
              <w:t>Урок 94</w:t>
            </w:r>
          </w:p>
        </w:tc>
        <w:tc>
          <w:tcPr>
            <w:tcW w:w="7376" w:type="dxa"/>
            <w:vAlign w:val="center"/>
          </w:tcPr>
          <w:p w14:paraId="02BD2276" w14:textId="77777777" w:rsidR="00F84532" w:rsidRDefault="00F84532" w:rsidP="00F84532">
            <w:pPr>
              <w:pStyle w:val="ConsPlusNormal"/>
              <w:jc w:val="both"/>
            </w:pPr>
            <w:r>
              <w:t>Предложения со вставными конструкциями. Практикум</w:t>
            </w:r>
          </w:p>
        </w:tc>
        <w:tc>
          <w:tcPr>
            <w:tcW w:w="1843" w:type="dxa"/>
            <w:vAlign w:val="center"/>
          </w:tcPr>
          <w:p w14:paraId="2CDFBB5F" w14:textId="77777777" w:rsidR="00F84532" w:rsidRDefault="00F84532" w:rsidP="00F84532">
            <w:pPr>
              <w:pStyle w:val="ConsPlusNormal"/>
              <w:jc w:val="center"/>
            </w:pPr>
            <w:r>
              <w:t>1</w:t>
            </w:r>
          </w:p>
        </w:tc>
      </w:tr>
      <w:tr w:rsidR="00F84532" w14:paraId="59F0BAF0" w14:textId="77777777" w:rsidTr="00F84532">
        <w:tc>
          <w:tcPr>
            <w:tcW w:w="1191" w:type="dxa"/>
            <w:vAlign w:val="center"/>
          </w:tcPr>
          <w:p w14:paraId="63A11C64" w14:textId="77777777" w:rsidR="00F84532" w:rsidRDefault="00F84532" w:rsidP="00F84532">
            <w:pPr>
              <w:pStyle w:val="ConsPlusNormal"/>
            </w:pPr>
            <w:r>
              <w:t>Урок 95</w:t>
            </w:r>
          </w:p>
        </w:tc>
        <w:tc>
          <w:tcPr>
            <w:tcW w:w="7376" w:type="dxa"/>
            <w:vAlign w:val="center"/>
          </w:tcPr>
          <w:p w14:paraId="36CB0EFB" w14:textId="77777777" w:rsidR="00F84532" w:rsidRDefault="00F84532" w:rsidP="00F84532">
            <w:pPr>
              <w:pStyle w:val="ConsPlusNormal"/>
              <w:jc w:val="both"/>
            </w:pPr>
            <w:r>
              <w:t xml:space="preserve">Знаки препинания в предложениях с вводными и вставными </w:t>
            </w:r>
            <w:r>
              <w:lastRenderedPageBreak/>
              <w:t>конструкциями, обращениями и междометиями. Практикум</w:t>
            </w:r>
          </w:p>
        </w:tc>
        <w:tc>
          <w:tcPr>
            <w:tcW w:w="1843" w:type="dxa"/>
            <w:vAlign w:val="center"/>
          </w:tcPr>
          <w:p w14:paraId="270A872E" w14:textId="77777777" w:rsidR="00F84532" w:rsidRDefault="00F84532" w:rsidP="00F84532">
            <w:pPr>
              <w:pStyle w:val="ConsPlusNormal"/>
              <w:jc w:val="center"/>
            </w:pPr>
            <w:r>
              <w:lastRenderedPageBreak/>
              <w:t>1</w:t>
            </w:r>
          </w:p>
        </w:tc>
      </w:tr>
      <w:tr w:rsidR="00F84532" w:rsidRPr="00B42DAB" w14:paraId="129C9FDD" w14:textId="77777777" w:rsidTr="00F84532">
        <w:tc>
          <w:tcPr>
            <w:tcW w:w="1191" w:type="dxa"/>
            <w:vAlign w:val="center"/>
          </w:tcPr>
          <w:p w14:paraId="0340711E" w14:textId="77777777" w:rsidR="00F84532" w:rsidRDefault="00F84532" w:rsidP="00F84532">
            <w:pPr>
              <w:pStyle w:val="ConsPlusNormal"/>
            </w:pPr>
            <w:r>
              <w:t>Урок 96</w:t>
            </w:r>
          </w:p>
        </w:tc>
        <w:tc>
          <w:tcPr>
            <w:tcW w:w="7376" w:type="dxa"/>
            <w:vAlign w:val="center"/>
          </w:tcPr>
          <w:p w14:paraId="5A403CE6" w14:textId="77777777" w:rsidR="00F84532" w:rsidRDefault="00F84532" w:rsidP="00F84532">
            <w:pPr>
              <w:pStyle w:val="ConsPlusNormal"/>
              <w:jc w:val="both"/>
            </w:pPr>
            <w:r>
              <w:t>Повторение темы "Предложения с обращениями, вводными и вставными конструкциями"</w:t>
            </w:r>
          </w:p>
        </w:tc>
        <w:tc>
          <w:tcPr>
            <w:tcW w:w="1843" w:type="dxa"/>
            <w:vAlign w:val="center"/>
          </w:tcPr>
          <w:p w14:paraId="6D6D3BD1" w14:textId="77777777" w:rsidR="00F84532" w:rsidRDefault="00F84532" w:rsidP="00F84532">
            <w:pPr>
              <w:pStyle w:val="ConsPlusNormal"/>
            </w:pPr>
          </w:p>
        </w:tc>
      </w:tr>
      <w:tr w:rsidR="00F84532" w14:paraId="34F90A02" w14:textId="77777777" w:rsidTr="00F84532">
        <w:tc>
          <w:tcPr>
            <w:tcW w:w="1191" w:type="dxa"/>
            <w:vAlign w:val="center"/>
          </w:tcPr>
          <w:p w14:paraId="1DAD9A28" w14:textId="77777777" w:rsidR="00F84532" w:rsidRDefault="00F84532" w:rsidP="00F84532">
            <w:pPr>
              <w:pStyle w:val="ConsPlusNormal"/>
            </w:pPr>
            <w:r>
              <w:t>Урок 97</w:t>
            </w:r>
          </w:p>
        </w:tc>
        <w:tc>
          <w:tcPr>
            <w:tcW w:w="7376" w:type="dxa"/>
            <w:vAlign w:val="center"/>
          </w:tcPr>
          <w:p w14:paraId="27FFC534" w14:textId="77777777" w:rsidR="00F84532" w:rsidRDefault="00F84532" w:rsidP="00F84532">
            <w:pPr>
              <w:pStyle w:val="ConsPlusNormal"/>
              <w:jc w:val="both"/>
            </w:pPr>
            <w:r>
              <w:t>Повторение темы "Предложения с обращениями, вводными и вставными конструкциями". Практикум</w:t>
            </w:r>
          </w:p>
        </w:tc>
        <w:tc>
          <w:tcPr>
            <w:tcW w:w="1843" w:type="dxa"/>
            <w:vAlign w:val="center"/>
          </w:tcPr>
          <w:p w14:paraId="1A3D191C" w14:textId="77777777" w:rsidR="00F84532" w:rsidRDefault="00F84532" w:rsidP="00F84532">
            <w:pPr>
              <w:pStyle w:val="ConsPlusNormal"/>
              <w:jc w:val="center"/>
            </w:pPr>
            <w:r>
              <w:t>1</w:t>
            </w:r>
          </w:p>
        </w:tc>
      </w:tr>
      <w:tr w:rsidR="00F84532" w:rsidRPr="00B42DAB" w14:paraId="12FE30DE" w14:textId="77777777" w:rsidTr="00F84532">
        <w:tc>
          <w:tcPr>
            <w:tcW w:w="1191" w:type="dxa"/>
            <w:vAlign w:val="center"/>
          </w:tcPr>
          <w:p w14:paraId="5101C977" w14:textId="77777777" w:rsidR="00F84532" w:rsidRDefault="00F84532" w:rsidP="00F84532">
            <w:pPr>
              <w:pStyle w:val="ConsPlusNormal"/>
            </w:pPr>
            <w:r>
              <w:t>Урок 98</w:t>
            </w:r>
          </w:p>
        </w:tc>
        <w:tc>
          <w:tcPr>
            <w:tcW w:w="7376" w:type="dxa"/>
            <w:vAlign w:val="center"/>
          </w:tcPr>
          <w:p w14:paraId="4C9AB2CC" w14:textId="77777777" w:rsidR="00F84532" w:rsidRDefault="00F84532" w:rsidP="00F84532">
            <w:pPr>
              <w:pStyle w:val="ConsPlusNormal"/>
              <w:jc w:val="both"/>
            </w:pPr>
            <w:r>
              <w:t>Итоговая контрольная работа за курс 8 класса</w:t>
            </w:r>
          </w:p>
        </w:tc>
        <w:tc>
          <w:tcPr>
            <w:tcW w:w="1843" w:type="dxa"/>
            <w:vAlign w:val="center"/>
          </w:tcPr>
          <w:p w14:paraId="65CA0A68" w14:textId="77777777" w:rsidR="00F84532" w:rsidRDefault="00F84532" w:rsidP="00F84532">
            <w:pPr>
              <w:pStyle w:val="ConsPlusNormal"/>
            </w:pPr>
          </w:p>
        </w:tc>
      </w:tr>
      <w:tr w:rsidR="00F84532" w14:paraId="12367B61" w14:textId="77777777" w:rsidTr="00F84532">
        <w:tc>
          <w:tcPr>
            <w:tcW w:w="1191" w:type="dxa"/>
            <w:vAlign w:val="center"/>
          </w:tcPr>
          <w:p w14:paraId="3CA57C81" w14:textId="77777777" w:rsidR="00F84532" w:rsidRDefault="00F84532" w:rsidP="00F84532">
            <w:pPr>
              <w:pStyle w:val="ConsPlusNormal"/>
            </w:pPr>
            <w:r>
              <w:t>Урок 99</w:t>
            </w:r>
          </w:p>
        </w:tc>
        <w:tc>
          <w:tcPr>
            <w:tcW w:w="7376" w:type="dxa"/>
            <w:vAlign w:val="center"/>
          </w:tcPr>
          <w:p w14:paraId="33A6421F" w14:textId="77777777" w:rsidR="00F84532" w:rsidRDefault="00F84532" w:rsidP="00F84532">
            <w:pPr>
              <w:pStyle w:val="ConsPlusNormal"/>
              <w:jc w:val="both"/>
            </w:pPr>
            <w:r>
              <w:t>Повторение. Типы связи слов в словосочетании. Культура речи. Практикум</w:t>
            </w:r>
          </w:p>
        </w:tc>
        <w:tc>
          <w:tcPr>
            <w:tcW w:w="1843" w:type="dxa"/>
            <w:vAlign w:val="center"/>
          </w:tcPr>
          <w:p w14:paraId="0C437043" w14:textId="77777777" w:rsidR="00F84532" w:rsidRDefault="00F84532" w:rsidP="00F84532">
            <w:pPr>
              <w:pStyle w:val="ConsPlusNormal"/>
              <w:jc w:val="center"/>
            </w:pPr>
            <w:r>
              <w:t>1</w:t>
            </w:r>
          </w:p>
        </w:tc>
      </w:tr>
      <w:tr w:rsidR="00F84532" w14:paraId="4F4B531D" w14:textId="77777777" w:rsidTr="00F84532">
        <w:tc>
          <w:tcPr>
            <w:tcW w:w="1191" w:type="dxa"/>
            <w:vAlign w:val="center"/>
          </w:tcPr>
          <w:p w14:paraId="4F280530" w14:textId="77777777" w:rsidR="00F84532" w:rsidRDefault="00F84532" w:rsidP="00F84532">
            <w:pPr>
              <w:pStyle w:val="ConsPlusNormal"/>
            </w:pPr>
            <w:r>
              <w:t>Урок 100</w:t>
            </w:r>
          </w:p>
        </w:tc>
        <w:tc>
          <w:tcPr>
            <w:tcW w:w="7376" w:type="dxa"/>
            <w:vAlign w:val="center"/>
          </w:tcPr>
          <w:p w14:paraId="4D5BF12E" w14:textId="77777777" w:rsidR="00F84532" w:rsidRDefault="00F84532" w:rsidP="00F84532">
            <w:pPr>
              <w:pStyle w:val="ConsPlusNormal"/>
              <w:jc w:val="both"/>
            </w:pPr>
            <w:r>
              <w:t>Повторение. Виды односоставных предложений. Культура речи. Практикум</w:t>
            </w:r>
          </w:p>
        </w:tc>
        <w:tc>
          <w:tcPr>
            <w:tcW w:w="1843" w:type="dxa"/>
            <w:vAlign w:val="center"/>
          </w:tcPr>
          <w:p w14:paraId="5B405D62" w14:textId="77777777" w:rsidR="00F84532" w:rsidRDefault="00F84532" w:rsidP="00F84532">
            <w:pPr>
              <w:pStyle w:val="ConsPlusNormal"/>
              <w:jc w:val="center"/>
            </w:pPr>
            <w:r>
              <w:t>1</w:t>
            </w:r>
          </w:p>
        </w:tc>
      </w:tr>
      <w:tr w:rsidR="00F84532" w14:paraId="0545A647" w14:textId="77777777" w:rsidTr="00F84532">
        <w:tc>
          <w:tcPr>
            <w:tcW w:w="1191" w:type="dxa"/>
            <w:vAlign w:val="center"/>
          </w:tcPr>
          <w:p w14:paraId="17C06990" w14:textId="77777777" w:rsidR="00F84532" w:rsidRDefault="00F84532" w:rsidP="00F84532">
            <w:pPr>
              <w:pStyle w:val="ConsPlusNormal"/>
            </w:pPr>
            <w:r>
              <w:t>Урок 101</w:t>
            </w:r>
          </w:p>
        </w:tc>
        <w:tc>
          <w:tcPr>
            <w:tcW w:w="7376" w:type="dxa"/>
            <w:vAlign w:val="center"/>
          </w:tcPr>
          <w:p w14:paraId="4B9E6D9D" w14:textId="77777777" w:rsidR="00F84532" w:rsidRDefault="00F84532" w:rsidP="00F84532">
            <w:pPr>
              <w:pStyle w:val="ConsPlusNormal"/>
              <w:jc w:val="both"/>
            </w:pPr>
            <w:r>
              <w:t>Повторение. Однородные члены предложения. Пунктуационный анализ предложений. Практикум</w:t>
            </w:r>
          </w:p>
        </w:tc>
        <w:tc>
          <w:tcPr>
            <w:tcW w:w="1843" w:type="dxa"/>
            <w:vAlign w:val="center"/>
          </w:tcPr>
          <w:p w14:paraId="17DFF1A3" w14:textId="77777777" w:rsidR="00F84532" w:rsidRDefault="00F84532" w:rsidP="00F84532">
            <w:pPr>
              <w:pStyle w:val="ConsPlusNormal"/>
              <w:jc w:val="center"/>
            </w:pPr>
            <w:r>
              <w:t>1</w:t>
            </w:r>
          </w:p>
        </w:tc>
      </w:tr>
      <w:tr w:rsidR="00F84532" w14:paraId="0D8609AD" w14:textId="77777777" w:rsidTr="00F84532">
        <w:tc>
          <w:tcPr>
            <w:tcW w:w="1191" w:type="dxa"/>
            <w:vAlign w:val="center"/>
          </w:tcPr>
          <w:p w14:paraId="5C089DC6" w14:textId="77777777" w:rsidR="00F84532" w:rsidRDefault="00F84532" w:rsidP="00F84532">
            <w:pPr>
              <w:pStyle w:val="ConsPlusNormal"/>
            </w:pPr>
            <w:r>
              <w:t>Урок 102</w:t>
            </w:r>
          </w:p>
        </w:tc>
        <w:tc>
          <w:tcPr>
            <w:tcW w:w="7376" w:type="dxa"/>
            <w:vAlign w:val="center"/>
          </w:tcPr>
          <w:p w14:paraId="5199A6AC" w14:textId="77777777" w:rsidR="00F84532" w:rsidRDefault="00F84532" w:rsidP="00F84532">
            <w:pPr>
              <w:pStyle w:val="ConsPlusNormal"/>
              <w:jc w:val="both"/>
            </w:pPr>
            <w:r>
              <w:t>Повторение. Обособленные члены предложения. Пунктуационный анализ предложений. Практикум</w:t>
            </w:r>
          </w:p>
        </w:tc>
        <w:tc>
          <w:tcPr>
            <w:tcW w:w="1843" w:type="dxa"/>
            <w:vAlign w:val="center"/>
          </w:tcPr>
          <w:p w14:paraId="0E9BE3FD" w14:textId="77777777" w:rsidR="00F84532" w:rsidRDefault="00F84532" w:rsidP="00F84532">
            <w:pPr>
              <w:pStyle w:val="ConsPlusNormal"/>
              <w:jc w:val="center"/>
            </w:pPr>
            <w:r>
              <w:t>1</w:t>
            </w:r>
          </w:p>
        </w:tc>
      </w:tr>
      <w:tr w:rsidR="00F84532" w:rsidRPr="00B42DAB" w14:paraId="7CAF7F3C" w14:textId="77777777" w:rsidTr="00F84532">
        <w:tc>
          <w:tcPr>
            <w:tcW w:w="10410" w:type="dxa"/>
            <w:gridSpan w:val="3"/>
            <w:vAlign w:val="center"/>
          </w:tcPr>
          <w:p w14:paraId="6A2DDE21" w14:textId="77777777" w:rsidR="00F84532" w:rsidRDefault="00F84532" w:rsidP="00F84532">
            <w:pPr>
              <w:pStyle w:val="ConsPlusNormal"/>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73B12C89" w14:textId="77777777" w:rsidR="00F84532" w:rsidRDefault="00F84532" w:rsidP="00F42E35">
      <w:pPr>
        <w:ind w:left="1507" w:right="1325" w:hanging="202"/>
        <w:rPr>
          <w:b/>
          <w:sz w:val="24"/>
          <w:szCs w:val="24"/>
          <w:lang w:val="ru-RU"/>
        </w:rPr>
      </w:pPr>
      <w:r>
        <w:rPr>
          <w:b/>
          <w:sz w:val="24"/>
          <w:szCs w:val="24"/>
          <w:lang w:val="ru-RU"/>
        </w:rPr>
        <w:t>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235"/>
        <w:gridCol w:w="1842"/>
      </w:tblGrid>
      <w:tr w:rsidR="00F84532" w:rsidRPr="00B42DAB" w14:paraId="668E687C" w14:textId="77777777" w:rsidTr="00F84532">
        <w:tc>
          <w:tcPr>
            <w:tcW w:w="1191" w:type="dxa"/>
          </w:tcPr>
          <w:p w14:paraId="6F067AD4" w14:textId="77777777" w:rsidR="00F84532" w:rsidRDefault="00F84532" w:rsidP="00F84532">
            <w:pPr>
              <w:pStyle w:val="ConsPlusNormal"/>
              <w:jc w:val="center"/>
            </w:pPr>
            <w:r>
              <w:t>N урока</w:t>
            </w:r>
          </w:p>
        </w:tc>
        <w:tc>
          <w:tcPr>
            <w:tcW w:w="7235" w:type="dxa"/>
          </w:tcPr>
          <w:p w14:paraId="66A308FB" w14:textId="77777777" w:rsidR="00F84532" w:rsidRDefault="00F84532" w:rsidP="00F84532">
            <w:pPr>
              <w:pStyle w:val="ConsPlusNormal"/>
              <w:jc w:val="center"/>
            </w:pPr>
            <w:r>
              <w:t>Тема урока</w:t>
            </w:r>
          </w:p>
        </w:tc>
        <w:tc>
          <w:tcPr>
            <w:tcW w:w="1842" w:type="dxa"/>
          </w:tcPr>
          <w:p w14:paraId="179C69AA" w14:textId="77777777" w:rsidR="00F84532" w:rsidRDefault="00F84532" w:rsidP="00F84532">
            <w:pPr>
              <w:pStyle w:val="ConsPlusNormal"/>
              <w:jc w:val="center"/>
            </w:pPr>
            <w:r>
              <w:t>Количество часов на практические работы</w:t>
            </w:r>
          </w:p>
        </w:tc>
      </w:tr>
      <w:tr w:rsidR="00F84532" w:rsidRPr="00B42DAB" w14:paraId="53B580A9" w14:textId="77777777" w:rsidTr="00F84532">
        <w:tc>
          <w:tcPr>
            <w:tcW w:w="1191" w:type="dxa"/>
            <w:vAlign w:val="center"/>
          </w:tcPr>
          <w:p w14:paraId="004B5310" w14:textId="77777777" w:rsidR="00F84532" w:rsidRDefault="00F84532" w:rsidP="00F84532">
            <w:pPr>
              <w:pStyle w:val="ConsPlusNormal"/>
            </w:pPr>
            <w:r>
              <w:t>Урок 1</w:t>
            </w:r>
          </w:p>
        </w:tc>
        <w:tc>
          <w:tcPr>
            <w:tcW w:w="7235" w:type="dxa"/>
            <w:vAlign w:val="center"/>
          </w:tcPr>
          <w:p w14:paraId="64BE4382" w14:textId="77777777" w:rsidR="00F84532" w:rsidRDefault="00F84532" w:rsidP="00F84532">
            <w:pPr>
              <w:pStyle w:val="ConsPlusNormal"/>
              <w:jc w:val="both"/>
            </w:pPr>
            <w:r>
              <w:t>Русский язык - национальный язык русского народа, форма выражения национальной культуры</w:t>
            </w:r>
          </w:p>
        </w:tc>
        <w:tc>
          <w:tcPr>
            <w:tcW w:w="1842" w:type="dxa"/>
            <w:vAlign w:val="center"/>
          </w:tcPr>
          <w:p w14:paraId="7230C2FE" w14:textId="77777777" w:rsidR="00F84532" w:rsidRDefault="00F84532" w:rsidP="00F84532">
            <w:pPr>
              <w:pStyle w:val="ConsPlusNormal"/>
            </w:pPr>
          </w:p>
        </w:tc>
      </w:tr>
      <w:tr w:rsidR="00F84532" w:rsidRPr="00B42DAB" w14:paraId="1A38FCB4" w14:textId="77777777" w:rsidTr="00F84532">
        <w:tc>
          <w:tcPr>
            <w:tcW w:w="1191" w:type="dxa"/>
            <w:vAlign w:val="center"/>
          </w:tcPr>
          <w:p w14:paraId="7515ACEE" w14:textId="77777777" w:rsidR="00F84532" w:rsidRDefault="00F84532" w:rsidP="00F84532">
            <w:pPr>
              <w:pStyle w:val="ConsPlusNormal"/>
            </w:pPr>
            <w:r>
              <w:t>Урок 2</w:t>
            </w:r>
          </w:p>
        </w:tc>
        <w:tc>
          <w:tcPr>
            <w:tcW w:w="7235" w:type="dxa"/>
            <w:vAlign w:val="center"/>
          </w:tcPr>
          <w:p w14:paraId="5B9828FC" w14:textId="77777777" w:rsidR="00F84532" w:rsidRDefault="00F84532" w:rsidP="00F84532">
            <w:pPr>
              <w:pStyle w:val="ConsPlusNormal"/>
              <w:jc w:val="both"/>
            </w:pPr>
            <w:r>
              <w:t>Русский язык - государственный язык Российской Федерации</w:t>
            </w:r>
          </w:p>
        </w:tc>
        <w:tc>
          <w:tcPr>
            <w:tcW w:w="1842" w:type="dxa"/>
            <w:vAlign w:val="center"/>
          </w:tcPr>
          <w:p w14:paraId="77693591" w14:textId="77777777" w:rsidR="00F84532" w:rsidRDefault="00F84532" w:rsidP="00F84532">
            <w:pPr>
              <w:pStyle w:val="ConsPlusNormal"/>
            </w:pPr>
          </w:p>
        </w:tc>
      </w:tr>
      <w:tr w:rsidR="00F84532" w:rsidRPr="00B42DAB" w14:paraId="4A5359DA" w14:textId="77777777" w:rsidTr="00F84532">
        <w:tc>
          <w:tcPr>
            <w:tcW w:w="1191" w:type="dxa"/>
            <w:vAlign w:val="center"/>
          </w:tcPr>
          <w:p w14:paraId="17435724" w14:textId="77777777" w:rsidR="00F84532" w:rsidRDefault="00F84532" w:rsidP="00F84532">
            <w:pPr>
              <w:pStyle w:val="ConsPlusNormal"/>
            </w:pPr>
            <w:r>
              <w:t>Урок 3</w:t>
            </w:r>
          </w:p>
        </w:tc>
        <w:tc>
          <w:tcPr>
            <w:tcW w:w="7235" w:type="dxa"/>
            <w:vAlign w:val="center"/>
          </w:tcPr>
          <w:p w14:paraId="0D72BA13" w14:textId="77777777" w:rsidR="00F84532" w:rsidRDefault="00F84532" w:rsidP="00F84532">
            <w:pPr>
              <w:pStyle w:val="ConsPlusNormal"/>
              <w:jc w:val="both"/>
            </w:pPr>
            <w:r>
              <w:t>Русский язык в современном мире</w:t>
            </w:r>
          </w:p>
        </w:tc>
        <w:tc>
          <w:tcPr>
            <w:tcW w:w="1842" w:type="dxa"/>
            <w:vAlign w:val="center"/>
          </w:tcPr>
          <w:p w14:paraId="05593503" w14:textId="77777777" w:rsidR="00F84532" w:rsidRDefault="00F84532" w:rsidP="00F84532">
            <w:pPr>
              <w:pStyle w:val="ConsPlusNormal"/>
            </w:pPr>
          </w:p>
        </w:tc>
      </w:tr>
      <w:tr w:rsidR="00F84532" w:rsidRPr="00B42DAB" w14:paraId="72C2FE4A" w14:textId="77777777" w:rsidTr="00F84532">
        <w:tc>
          <w:tcPr>
            <w:tcW w:w="1191" w:type="dxa"/>
            <w:vAlign w:val="center"/>
          </w:tcPr>
          <w:p w14:paraId="7AAAEF03" w14:textId="77777777" w:rsidR="00F84532" w:rsidRDefault="00F84532" w:rsidP="00F84532">
            <w:pPr>
              <w:pStyle w:val="ConsPlusNormal"/>
            </w:pPr>
            <w:r>
              <w:t>Урок 4</w:t>
            </w:r>
          </w:p>
        </w:tc>
        <w:tc>
          <w:tcPr>
            <w:tcW w:w="7235" w:type="dxa"/>
            <w:vAlign w:val="center"/>
          </w:tcPr>
          <w:p w14:paraId="0AA038BC" w14:textId="77777777" w:rsidR="00F84532" w:rsidRDefault="00F84532" w:rsidP="00F84532">
            <w:pPr>
              <w:pStyle w:val="ConsPlusNormal"/>
              <w:jc w:val="both"/>
            </w:pPr>
            <w:r>
              <w:t xml:space="preserve">Русский язык - один из наиболее распространенных славянских </w:t>
            </w:r>
            <w:r>
              <w:lastRenderedPageBreak/>
              <w:t>языков</w:t>
            </w:r>
          </w:p>
        </w:tc>
        <w:tc>
          <w:tcPr>
            <w:tcW w:w="1842" w:type="dxa"/>
            <w:vAlign w:val="center"/>
          </w:tcPr>
          <w:p w14:paraId="3FAD347A" w14:textId="77777777" w:rsidR="00F84532" w:rsidRDefault="00F84532" w:rsidP="00F84532">
            <w:pPr>
              <w:pStyle w:val="ConsPlusNormal"/>
            </w:pPr>
          </w:p>
        </w:tc>
      </w:tr>
      <w:tr w:rsidR="00F84532" w:rsidRPr="00B42DAB" w14:paraId="30F4E951" w14:textId="77777777" w:rsidTr="00F84532">
        <w:tc>
          <w:tcPr>
            <w:tcW w:w="1191" w:type="dxa"/>
            <w:vAlign w:val="center"/>
          </w:tcPr>
          <w:p w14:paraId="3DA25225" w14:textId="77777777" w:rsidR="00F84532" w:rsidRDefault="00F84532" w:rsidP="00F84532">
            <w:pPr>
              <w:pStyle w:val="ConsPlusNormal"/>
            </w:pPr>
            <w:r>
              <w:t>Урок 5</w:t>
            </w:r>
          </w:p>
        </w:tc>
        <w:tc>
          <w:tcPr>
            <w:tcW w:w="7235" w:type="dxa"/>
            <w:vAlign w:val="center"/>
          </w:tcPr>
          <w:p w14:paraId="173639A0" w14:textId="77777777" w:rsidR="00F84532" w:rsidRDefault="00F84532" w:rsidP="00F84532">
            <w:pPr>
              <w:pStyle w:val="ConsPlusNormal"/>
              <w:jc w:val="both"/>
            </w:pPr>
            <w:r>
              <w:t>Повторение. Правописание корней и приставок</w:t>
            </w:r>
          </w:p>
        </w:tc>
        <w:tc>
          <w:tcPr>
            <w:tcW w:w="1842" w:type="dxa"/>
            <w:vAlign w:val="center"/>
          </w:tcPr>
          <w:p w14:paraId="164D5CFC" w14:textId="77777777" w:rsidR="00F84532" w:rsidRDefault="00F84532" w:rsidP="00F84532">
            <w:pPr>
              <w:pStyle w:val="ConsPlusNormal"/>
            </w:pPr>
          </w:p>
        </w:tc>
      </w:tr>
      <w:tr w:rsidR="00F84532" w:rsidRPr="00B42DAB" w14:paraId="401FBB98" w14:textId="77777777" w:rsidTr="00F84532">
        <w:tc>
          <w:tcPr>
            <w:tcW w:w="1191" w:type="dxa"/>
            <w:vAlign w:val="center"/>
          </w:tcPr>
          <w:p w14:paraId="3EA7A3FD" w14:textId="77777777" w:rsidR="00F84532" w:rsidRDefault="00F84532" w:rsidP="00F84532">
            <w:pPr>
              <w:pStyle w:val="ConsPlusNormal"/>
            </w:pPr>
            <w:r>
              <w:t>Урок 6</w:t>
            </w:r>
          </w:p>
        </w:tc>
        <w:tc>
          <w:tcPr>
            <w:tcW w:w="7235" w:type="dxa"/>
            <w:vAlign w:val="center"/>
          </w:tcPr>
          <w:p w14:paraId="404AF967" w14:textId="77777777" w:rsidR="00F84532" w:rsidRDefault="00F84532" w:rsidP="00F84532">
            <w:pPr>
              <w:pStyle w:val="ConsPlusNormal"/>
              <w:jc w:val="both"/>
            </w:pPr>
            <w:r>
              <w:t>Повторение. Правописание суффиксов слов разных частей речи</w:t>
            </w:r>
          </w:p>
        </w:tc>
        <w:tc>
          <w:tcPr>
            <w:tcW w:w="1842" w:type="dxa"/>
            <w:vAlign w:val="center"/>
          </w:tcPr>
          <w:p w14:paraId="174EABC1" w14:textId="77777777" w:rsidR="00F84532" w:rsidRDefault="00F84532" w:rsidP="00F84532">
            <w:pPr>
              <w:pStyle w:val="ConsPlusNormal"/>
            </w:pPr>
          </w:p>
        </w:tc>
      </w:tr>
      <w:tr w:rsidR="00F84532" w:rsidRPr="00B42DAB" w14:paraId="7D2C0236" w14:textId="77777777" w:rsidTr="00F84532">
        <w:tc>
          <w:tcPr>
            <w:tcW w:w="1191" w:type="dxa"/>
            <w:vAlign w:val="center"/>
          </w:tcPr>
          <w:p w14:paraId="1C6C7DB4" w14:textId="77777777" w:rsidR="00F84532" w:rsidRDefault="00F84532" w:rsidP="00F84532">
            <w:pPr>
              <w:pStyle w:val="ConsPlusNormal"/>
            </w:pPr>
            <w:r>
              <w:t>Урок 7</w:t>
            </w:r>
          </w:p>
        </w:tc>
        <w:tc>
          <w:tcPr>
            <w:tcW w:w="7235" w:type="dxa"/>
            <w:vAlign w:val="center"/>
          </w:tcPr>
          <w:p w14:paraId="091F20CF" w14:textId="77777777" w:rsidR="00F84532" w:rsidRDefault="00F84532" w:rsidP="00F84532">
            <w:pPr>
              <w:pStyle w:val="ConsPlusNormal"/>
              <w:jc w:val="both"/>
            </w:pPr>
            <w:r>
              <w:t>Повторение. Средства связи в предложении и тексте</w:t>
            </w:r>
          </w:p>
        </w:tc>
        <w:tc>
          <w:tcPr>
            <w:tcW w:w="1842" w:type="dxa"/>
            <w:vAlign w:val="center"/>
          </w:tcPr>
          <w:p w14:paraId="0A3A6471" w14:textId="77777777" w:rsidR="00F84532" w:rsidRDefault="00F84532" w:rsidP="00F84532">
            <w:pPr>
              <w:pStyle w:val="ConsPlusNormal"/>
            </w:pPr>
          </w:p>
        </w:tc>
      </w:tr>
      <w:tr w:rsidR="00F84532" w:rsidRPr="00B42DAB" w14:paraId="2458F542" w14:textId="77777777" w:rsidTr="00F84532">
        <w:tc>
          <w:tcPr>
            <w:tcW w:w="1191" w:type="dxa"/>
            <w:vAlign w:val="center"/>
          </w:tcPr>
          <w:p w14:paraId="1C5DD68B" w14:textId="77777777" w:rsidR="00F84532" w:rsidRDefault="00F84532" w:rsidP="00F84532">
            <w:pPr>
              <w:pStyle w:val="ConsPlusNormal"/>
            </w:pPr>
            <w:r>
              <w:t>Урок 8</w:t>
            </w:r>
          </w:p>
        </w:tc>
        <w:tc>
          <w:tcPr>
            <w:tcW w:w="7235" w:type="dxa"/>
            <w:vAlign w:val="center"/>
          </w:tcPr>
          <w:p w14:paraId="56FC4EF6" w14:textId="77777777" w:rsidR="00F84532" w:rsidRDefault="00F84532" w:rsidP="00F84532">
            <w:pPr>
              <w:pStyle w:val="ConsPlusNormal"/>
              <w:jc w:val="both"/>
            </w:pPr>
            <w:r>
              <w:t>Повторение. Пунктуация в простом осложненном предложении</w:t>
            </w:r>
          </w:p>
        </w:tc>
        <w:tc>
          <w:tcPr>
            <w:tcW w:w="1842" w:type="dxa"/>
            <w:vAlign w:val="center"/>
          </w:tcPr>
          <w:p w14:paraId="286E239D" w14:textId="77777777" w:rsidR="00F84532" w:rsidRDefault="00F84532" w:rsidP="00F84532">
            <w:pPr>
              <w:pStyle w:val="ConsPlusNormal"/>
            </w:pPr>
          </w:p>
        </w:tc>
      </w:tr>
      <w:tr w:rsidR="00F84532" w:rsidRPr="00B42DAB" w14:paraId="1B674019" w14:textId="77777777" w:rsidTr="00F84532">
        <w:tc>
          <w:tcPr>
            <w:tcW w:w="1191" w:type="dxa"/>
            <w:vAlign w:val="center"/>
          </w:tcPr>
          <w:p w14:paraId="03C5B9CD" w14:textId="77777777" w:rsidR="00F84532" w:rsidRDefault="00F84532" w:rsidP="00F84532">
            <w:pPr>
              <w:pStyle w:val="ConsPlusNormal"/>
            </w:pPr>
            <w:r>
              <w:t>Урок 9</w:t>
            </w:r>
          </w:p>
        </w:tc>
        <w:tc>
          <w:tcPr>
            <w:tcW w:w="7235" w:type="dxa"/>
            <w:vAlign w:val="center"/>
          </w:tcPr>
          <w:p w14:paraId="53759243" w14:textId="77777777" w:rsidR="00F84532" w:rsidRDefault="00F84532" w:rsidP="00F84532">
            <w:pPr>
              <w:pStyle w:val="ConsPlusNormal"/>
              <w:jc w:val="both"/>
            </w:pPr>
            <w:r>
              <w:t>Контрольная работа "Основные орфографические и пунктуационные нормы"</w:t>
            </w:r>
          </w:p>
        </w:tc>
        <w:tc>
          <w:tcPr>
            <w:tcW w:w="1842" w:type="dxa"/>
            <w:vAlign w:val="center"/>
          </w:tcPr>
          <w:p w14:paraId="6078F54C" w14:textId="77777777" w:rsidR="00F84532" w:rsidRDefault="00F84532" w:rsidP="00F84532">
            <w:pPr>
              <w:pStyle w:val="ConsPlusNormal"/>
            </w:pPr>
          </w:p>
        </w:tc>
      </w:tr>
      <w:tr w:rsidR="00F84532" w:rsidRPr="00B42DAB" w14:paraId="6B7111B3" w14:textId="77777777" w:rsidTr="00F84532">
        <w:tc>
          <w:tcPr>
            <w:tcW w:w="1191" w:type="dxa"/>
            <w:vAlign w:val="center"/>
          </w:tcPr>
          <w:p w14:paraId="6312D09A" w14:textId="77777777" w:rsidR="00F84532" w:rsidRDefault="00F84532" w:rsidP="00F84532">
            <w:pPr>
              <w:pStyle w:val="ConsPlusNormal"/>
            </w:pPr>
            <w:r>
              <w:t>Урок 10</w:t>
            </w:r>
          </w:p>
        </w:tc>
        <w:tc>
          <w:tcPr>
            <w:tcW w:w="7235" w:type="dxa"/>
            <w:vAlign w:val="center"/>
          </w:tcPr>
          <w:p w14:paraId="63D995C2" w14:textId="77777777" w:rsidR="00F84532" w:rsidRDefault="00F84532" w:rsidP="00F84532">
            <w:pPr>
              <w:pStyle w:val="ConsPlusNormal"/>
              <w:jc w:val="both"/>
            </w:pPr>
            <w:r>
              <w:t>Виды речевой деятельности: говорение, письмо, слушание, чтение</w:t>
            </w:r>
          </w:p>
        </w:tc>
        <w:tc>
          <w:tcPr>
            <w:tcW w:w="1842" w:type="dxa"/>
            <w:vAlign w:val="center"/>
          </w:tcPr>
          <w:p w14:paraId="2D53304F" w14:textId="77777777" w:rsidR="00F84532" w:rsidRDefault="00F84532" w:rsidP="00F84532">
            <w:pPr>
              <w:pStyle w:val="ConsPlusNormal"/>
            </w:pPr>
          </w:p>
        </w:tc>
      </w:tr>
      <w:tr w:rsidR="00F84532" w:rsidRPr="00B42DAB" w14:paraId="01A3B22D" w14:textId="77777777" w:rsidTr="00F84532">
        <w:tc>
          <w:tcPr>
            <w:tcW w:w="1191" w:type="dxa"/>
            <w:vAlign w:val="center"/>
          </w:tcPr>
          <w:p w14:paraId="6BC0F969" w14:textId="77777777" w:rsidR="00F84532" w:rsidRDefault="00F84532" w:rsidP="00F84532">
            <w:pPr>
              <w:pStyle w:val="ConsPlusNormal"/>
            </w:pPr>
            <w:r>
              <w:t>Урок 11</w:t>
            </w:r>
          </w:p>
        </w:tc>
        <w:tc>
          <w:tcPr>
            <w:tcW w:w="7235" w:type="dxa"/>
            <w:vAlign w:val="center"/>
          </w:tcPr>
          <w:p w14:paraId="652D14DF" w14:textId="77777777" w:rsidR="00F84532" w:rsidRDefault="00F84532" w:rsidP="00F84532">
            <w:pPr>
              <w:pStyle w:val="ConsPlusNormal"/>
              <w:jc w:val="both"/>
            </w:pPr>
            <w:r>
              <w:t>Виды речевой деятельности. Виды чтения</w:t>
            </w:r>
          </w:p>
        </w:tc>
        <w:tc>
          <w:tcPr>
            <w:tcW w:w="1842" w:type="dxa"/>
            <w:vAlign w:val="center"/>
          </w:tcPr>
          <w:p w14:paraId="0D86A63A" w14:textId="77777777" w:rsidR="00F84532" w:rsidRDefault="00F84532" w:rsidP="00F84532">
            <w:pPr>
              <w:pStyle w:val="ConsPlusNormal"/>
            </w:pPr>
          </w:p>
        </w:tc>
      </w:tr>
      <w:tr w:rsidR="00F84532" w:rsidRPr="00B42DAB" w14:paraId="6BE5DE3B" w14:textId="77777777" w:rsidTr="00F84532">
        <w:tc>
          <w:tcPr>
            <w:tcW w:w="1191" w:type="dxa"/>
            <w:vAlign w:val="center"/>
          </w:tcPr>
          <w:p w14:paraId="7FF7172D" w14:textId="77777777" w:rsidR="00F84532" w:rsidRDefault="00F84532" w:rsidP="00F84532">
            <w:pPr>
              <w:pStyle w:val="ConsPlusNormal"/>
            </w:pPr>
            <w:r>
              <w:t>Урок 12</w:t>
            </w:r>
          </w:p>
        </w:tc>
        <w:tc>
          <w:tcPr>
            <w:tcW w:w="7235" w:type="dxa"/>
            <w:vAlign w:val="center"/>
          </w:tcPr>
          <w:p w14:paraId="45410758" w14:textId="77777777" w:rsidR="00F84532" w:rsidRDefault="00F84532" w:rsidP="00F84532">
            <w:pPr>
              <w:pStyle w:val="ConsPlusNormal"/>
              <w:jc w:val="both"/>
            </w:pPr>
            <w:r>
              <w:t>Виды речевой деятельности. Приемы работы с учебной книгой</w:t>
            </w:r>
          </w:p>
        </w:tc>
        <w:tc>
          <w:tcPr>
            <w:tcW w:w="1842" w:type="dxa"/>
            <w:vAlign w:val="center"/>
          </w:tcPr>
          <w:p w14:paraId="6AC392DB" w14:textId="77777777" w:rsidR="00F84532" w:rsidRDefault="00F84532" w:rsidP="00F84532">
            <w:pPr>
              <w:pStyle w:val="ConsPlusNormal"/>
            </w:pPr>
          </w:p>
        </w:tc>
      </w:tr>
      <w:tr w:rsidR="00F84532" w:rsidRPr="00B42DAB" w14:paraId="1D4D3AD6" w14:textId="77777777" w:rsidTr="00F84532">
        <w:tc>
          <w:tcPr>
            <w:tcW w:w="1191" w:type="dxa"/>
            <w:vAlign w:val="center"/>
          </w:tcPr>
          <w:p w14:paraId="6C8B753E" w14:textId="77777777" w:rsidR="00F84532" w:rsidRDefault="00F84532" w:rsidP="00F84532">
            <w:pPr>
              <w:pStyle w:val="ConsPlusNormal"/>
            </w:pPr>
            <w:r>
              <w:t>Урок 13</w:t>
            </w:r>
          </w:p>
        </w:tc>
        <w:tc>
          <w:tcPr>
            <w:tcW w:w="7235" w:type="dxa"/>
            <w:vAlign w:val="center"/>
          </w:tcPr>
          <w:p w14:paraId="3D1DB672" w14:textId="77777777" w:rsidR="00F84532" w:rsidRDefault="00F84532" w:rsidP="00F84532">
            <w:pPr>
              <w:pStyle w:val="ConsPlusNormal"/>
              <w:jc w:val="both"/>
            </w:pPr>
            <w:r>
              <w:t>Виды речевой деятельности. Подготовка к сжатому изложению</w:t>
            </w:r>
          </w:p>
        </w:tc>
        <w:tc>
          <w:tcPr>
            <w:tcW w:w="1842" w:type="dxa"/>
            <w:vAlign w:val="center"/>
          </w:tcPr>
          <w:p w14:paraId="37ED150C" w14:textId="77777777" w:rsidR="00F84532" w:rsidRDefault="00F84532" w:rsidP="00F84532">
            <w:pPr>
              <w:pStyle w:val="ConsPlusNormal"/>
            </w:pPr>
          </w:p>
        </w:tc>
      </w:tr>
      <w:tr w:rsidR="00F84532" w14:paraId="26462487" w14:textId="77777777" w:rsidTr="00F84532">
        <w:tc>
          <w:tcPr>
            <w:tcW w:w="1191" w:type="dxa"/>
            <w:vAlign w:val="center"/>
          </w:tcPr>
          <w:p w14:paraId="36D6F68A" w14:textId="77777777" w:rsidR="00F84532" w:rsidRDefault="00F84532" w:rsidP="00F84532">
            <w:pPr>
              <w:pStyle w:val="ConsPlusNormal"/>
            </w:pPr>
            <w:r>
              <w:t>Урок 14</w:t>
            </w:r>
          </w:p>
        </w:tc>
        <w:tc>
          <w:tcPr>
            <w:tcW w:w="7235" w:type="dxa"/>
            <w:vAlign w:val="center"/>
          </w:tcPr>
          <w:p w14:paraId="6FBCDAF4" w14:textId="77777777" w:rsidR="00F84532" w:rsidRDefault="00F84532" w:rsidP="00F84532">
            <w:pPr>
              <w:pStyle w:val="ConsPlusNormal"/>
              <w:jc w:val="both"/>
            </w:pPr>
            <w:r>
              <w:t>Изложение подробное (сжатое)</w:t>
            </w:r>
          </w:p>
        </w:tc>
        <w:tc>
          <w:tcPr>
            <w:tcW w:w="1842" w:type="dxa"/>
            <w:vAlign w:val="center"/>
          </w:tcPr>
          <w:p w14:paraId="3B28C624" w14:textId="77777777" w:rsidR="00F84532" w:rsidRDefault="00F84532" w:rsidP="00F84532">
            <w:pPr>
              <w:pStyle w:val="ConsPlusNormal"/>
            </w:pPr>
          </w:p>
        </w:tc>
      </w:tr>
      <w:tr w:rsidR="00F84532" w14:paraId="50362E19" w14:textId="77777777" w:rsidTr="00F84532">
        <w:tc>
          <w:tcPr>
            <w:tcW w:w="1191" w:type="dxa"/>
            <w:vAlign w:val="center"/>
          </w:tcPr>
          <w:p w14:paraId="6BF41386" w14:textId="77777777" w:rsidR="00F84532" w:rsidRDefault="00F84532" w:rsidP="00F84532">
            <w:pPr>
              <w:pStyle w:val="ConsPlusNormal"/>
            </w:pPr>
            <w:r>
              <w:t>Урок 15</w:t>
            </w:r>
          </w:p>
        </w:tc>
        <w:tc>
          <w:tcPr>
            <w:tcW w:w="7235" w:type="dxa"/>
            <w:vAlign w:val="center"/>
          </w:tcPr>
          <w:p w14:paraId="0D9DFCA2" w14:textId="77777777" w:rsidR="00F84532" w:rsidRDefault="00F84532" w:rsidP="00F84532">
            <w:pPr>
              <w:pStyle w:val="ConsPlusNormal"/>
              <w:jc w:val="both"/>
            </w:pPr>
            <w:r>
              <w:t>Текст как речевое произведение</w:t>
            </w:r>
          </w:p>
        </w:tc>
        <w:tc>
          <w:tcPr>
            <w:tcW w:w="1842" w:type="dxa"/>
            <w:vAlign w:val="center"/>
          </w:tcPr>
          <w:p w14:paraId="00F19D8F" w14:textId="77777777" w:rsidR="00F84532" w:rsidRDefault="00F84532" w:rsidP="00F84532">
            <w:pPr>
              <w:pStyle w:val="ConsPlusNormal"/>
            </w:pPr>
          </w:p>
        </w:tc>
      </w:tr>
      <w:tr w:rsidR="00F84532" w:rsidRPr="00B42DAB" w14:paraId="509D4F0A" w14:textId="77777777" w:rsidTr="00F84532">
        <w:tc>
          <w:tcPr>
            <w:tcW w:w="1191" w:type="dxa"/>
            <w:vAlign w:val="center"/>
          </w:tcPr>
          <w:p w14:paraId="499342EF" w14:textId="77777777" w:rsidR="00F84532" w:rsidRDefault="00F84532" w:rsidP="00F84532">
            <w:pPr>
              <w:pStyle w:val="ConsPlusNormal"/>
            </w:pPr>
            <w:r>
              <w:t>Урок 16</w:t>
            </w:r>
          </w:p>
        </w:tc>
        <w:tc>
          <w:tcPr>
            <w:tcW w:w="7235" w:type="dxa"/>
            <w:vAlign w:val="center"/>
          </w:tcPr>
          <w:p w14:paraId="317BA590" w14:textId="77777777" w:rsidR="00F84532" w:rsidRDefault="00F84532" w:rsidP="00F84532">
            <w:pPr>
              <w:pStyle w:val="ConsPlusNormal"/>
              <w:jc w:val="both"/>
            </w:pPr>
            <w:r>
              <w:t>Функционально-смысловые типы речи (обобщение)</w:t>
            </w:r>
          </w:p>
        </w:tc>
        <w:tc>
          <w:tcPr>
            <w:tcW w:w="1842" w:type="dxa"/>
            <w:vAlign w:val="center"/>
          </w:tcPr>
          <w:p w14:paraId="6F8B5DE0" w14:textId="77777777" w:rsidR="00F84532" w:rsidRDefault="00F84532" w:rsidP="00F84532">
            <w:pPr>
              <w:pStyle w:val="ConsPlusNormal"/>
            </w:pPr>
          </w:p>
        </w:tc>
      </w:tr>
      <w:tr w:rsidR="00F84532" w14:paraId="43478EFA" w14:textId="77777777" w:rsidTr="00F84532">
        <w:tc>
          <w:tcPr>
            <w:tcW w:w="1191" w:type="dxa"/>
            <w:vAlign w:val="center"/>
          </w:tcPr>
          <w:p w14:paraId="3DEE056E" w14:textId="77777777" w:rsidR="00F84532" w:rsidRDefault="00F84532" w:rsidP="00F84532">
            <w:pPr>
              <w:pStyle w:val="ConsPlusNormal"/>
            </w:pPr>
            <w:r>
              <w:t>Урок 17</w:t>
            </w:r>
          </w:p>
        </w:tc>
        <w:tc>
          <w:tcPr>
            <w:tcW w:w="7235" w:type="dxa"/>
            <w:vAlign w:val="center"/>
          </w:tcPr>
          <w:p w14:paraId="6F531BC8" w14:textId="77777777" w:rsidR="00F84532" w:rsidRDefault="00F84532" w:rsidP="00F84532">
            <w:pPr>
              <w:pStyle w:val="ConsPlusNormal"/>
              <w:jc w:val="both"/>
            </w:pPr>
            <w:r>
              <w:t>Информационная переработка текста</w:t>
            </w:r>
          </w:p>
        </w:tc>
        <w:tc>
          <w:tcPr>
            <w:tcW w:w="1842" w:type="dxa"/>
            <w:vAlign w:val="center"/>
          </w:tcPr>
          <w:p w14:paraId="625DCB27" w14:textId="77777777" w:rsidR="00F84532" w:rsidRDefault="00F84532" w:rsidP="00F84532">
            <w:pPr>
              <w:pStyle w:val="ConsPlusNormal"/>
            </w:pPr>
          </w:p>
        </w:tc>
      </w:tr>
      <w:tr w:rsidR="00F84532" w14:paraId="78AFE2ED" w14:textId="77777777" w:rsidTr="00F84532">
        <w:tc>
          <w:tcPr>
            <w:tcW w:w="1191" w:type="dxa"/>
            <w:vAlign w:val="center"/>
          </w:tcPr>
          <w:p w14:paraId="2B44F7AB" w14:textId="77777777" w:rsidR="00F84532" w:rsidRDefault="00F84532" w:rsidP="00F84532">
            <w:pPr>
              <w:pStyle w:val="ConsPlusNormal"/>
            </w:pPr>
            <w:r>
              <w:t>Урок 18</w:t>
            </w:r>
          </w:p>
        </w:tc>
        <w:tc>
          <w:tcPr>
            <w:tcW w:w="7235" w:type="dxa"/>
            <w:vAlign w:val="center"/>
          </w:tcPr>
          <w:p w14:paraId="0FDE35B6" w14:textId="77777777" w:rsidR="00F84532" w:rsidRDefault="00F84532" w:rsidP="00F84532">
            <w:pPr>
              <w:pStyle w:val="ConsPlusNormal"/>
              <w:jc w:val="both"/>
            </w:pPr>
            <w:r>
              <w:t>Язык художественной литературы</w:t>
            </w:r>
          </w:p>
        </w:tc>
        <w:tc>
          <w:tcPr>
            <w:tcW w:w="1842" w:type="dxa"/>
            <w:vAlign w:val="center"/>
          </w:tcPr>
          <w:p w14:paraId="5ABF51BF" w14:textId="77777777" w:rsidR="00F84532" w:rsidRDefault="00F84532" w:rsidP="00F84532">
            <w:pPr>
              <w:pStyle w:val="ConsPlusNormal"/>
            </w:pPr>
          </w:p>
        </w:tc>
      </w:tr>
      <w:tr w:rsidR="00F84532" w:rsidRPr="00B42DAB" w14:paraId="7AB86997" w14:textId="77777777" w:rsidTr="00F84532">
        <w:tc>
          <w:tcPr>
            <w:tcW w:w="1191" w:type="dxa"/>
            <w:vAlign w:val="center"/>
          </w:tcPr>
          <w:p w14:paraId="0EA19670" w14:textId="77777777" w:rsidR="00F84532" w:rsidRDefault="00F84532" w:rsidP="00F84532">
            <w:pPr>
              <w:pStyle w:val="ConsPlusNormal"/>
            </w:pPr>
            <w:r>
              <w:t>Урок 19</w:t>
            </w:r>
          </w:p>
        </w:tc>
        <w:tc>
          <w:tcPr>
            <w:tcW w:w="7235" w:type="dxa"/>
            <w:vAlign w:val="center"/>
          </w:tcPr>
          <w:p w14:paraId="6814EF5F" w14:textId="77777777" w:rsidR="00F84532" w:rsidRDefault="00F84532" w:rsidP="00F84532">
            <w:pPr>
              <w:pStyle w:val="ConsPlusNormal"/>
              <w:jc w:val="both"/>
            </w:pPr>
            <w:r>
              <w:t>Язык художественной литературы. Основные изобразительно-выразительные средства русского языка</w:t>
            </w:r>
          </w:p>
        </w:tc>
        <w:tc>
          <w:tcPr>
            <w:tcW w:w="1842" w:type="dxa"/>
            <w:vAlign w:val="center"/>
          </w:tcPr>
          <w:p w14:paraId="0630018E" w14:textId="77777777" w:rsidR="00F84532" w:rsidRDefault="00F84532" w:rsidP="00F84532">
            <w:pPr>
              <w:pStyle w:val="ConsPlusNormal"/>
            </w:pPr>
          </w:p>
        </w:tc>
      </w:tr>
      <w:tr w:rsidR="00F84532" w14:paraId="1547801C" w14:textId="77777777" w:rsidTr="00F84532">
        <w:tc>
          <w:tcPr>
            <w:tcW w:w="1191" w:type="dxa"/>
            <w:vAlign w:val="center"/>
          </w:tcPr>
          <w:p w14:paraId="0FB7D13A" w14:textId="77777777" w:rsidR="00F84532" w:rsidRDefault="00F84532" w:rsidP="00F84532">
            <w:pPr>
              <w:pStyle w:val="ConsPlusNormal"/>
            </w:pPr>
            <w:r>
              <w:t>Урок 20</w:t>
            </w:r>
          </w:p>
        </w:tc>
        <w:tc>
          <w:tcPr>
            <w:tcW w:w="7235" w:type="dxa"/>
            <w:vAlign w:val="center"/>
          </w:tcPr>
          <w:p w14:paraId="19E24BDB" w14:textId="77777777" w:rsidR="00F84532" w:rsidRDefault="00F84532" w:rsidP="00F84532">
            <w:pPr>
              <w:pStyle w:val="ConsPlusNormal"/>
              <w:jc w:val="both"/>
            </w:pPr>
            <w:r>
              <w:t>Научный стиль</w:t>
            </w:r>
          </w:p>
        </w:tc>
        <w:tc>
          <w:tcPr>
            <w:tcW w:w="1842" w:type="dxa"/>
            <w:vAlign w:val="center"/>
          </w:tcPr>
          <w:p w14:paraId="1984C35D" w14:textId="77777777" w:rsidR="00F84532" w:rsidRDefault="00F84532" w:rsidP="00F84532">
            <w:pPr>
              <w:pStyle w:val="ConsPlusNormal"/>
            </w:pPr>
          </w:p>
        </w:tc>
      </w:tr>
      <w:tr w:rsidR="00F84532" w:rsidRPr="00B42DAB" w14:paraId="78C4931F" w14:textId="77777777" w:rsidTr="00F84532">
        <w:tc>
          <w:tcPr>
            <w:tcW w:w="1191" w:type="dxa"/>
            <w:vAlign w:val="center"/>
          </w:tcPr>
          <w:p w14:paraId="730A63EC" w14:textId="77777777" w:rsidR="00F84532" w:rsidRDefault="00F84532" w:rsidP="00F84532">
            <w:pPr>
              <w:pStyle w:val="ConsPlusNormal"/>
            </w:pPr>
            <w:r>
              <w:t>Урок 21</w:t>
            </w:r>
          </w:p>
        </w:tc>
        <w:tc>
          <w:tcPr>
            <w:tcW w:w="7235" w:type="dxa"/>
            <w:vAlign w:val="center"/>
          </w:tcPr>
          <w:p w14:paraId="70A845F3" w14:textId="77777777" w:rsidR="00F84532" w:rsidRDefault="00F84532" w:rsidP="00F84532">
            <w:pPr>
              <w:pStyle w:val="ConsPlusNormal"/>
              <w:jc w:val="both"/>
            </w:pPr>
            <w:r>
              <w:t>Основные жанры научного стиля. Структура реферата и речевые клише</w:t>
            </w:r>
          </w:p>
        </w:tc>
        <w:tc>
          <w:tcPr>
            <w:tcW w:w="1842" w:type="dxa"/>
            <w:vAlign w:val="center"/>
          </w:tcPr>
          <w:p w14:paraId="029066CE" w14:textId="77777777" w:rsidR="00F84532" w:rsidRDefault="00F84532" w:rsidP="00F84532">
            <w:pPr>
              <w:pStyle w:val="ConsPlusNormal"/>
            </w:pPr>
          </w:p>
        </w:tc>
      </w:tr>
      <w:tr w:rsidR="00F84532" w14:paraId="257EB565" w14:textId="77777777" w:rsidTr="00F84532">
        <w:tc>
          <w:tcPr>
            <w:tcW w:w="1191" w:type="dxa"/>
            <w:vAlign w:val="center"/>
          </w:tcPr>
          <w:p w14:paraId="284D0580" w14:textId="77777777" w:rsidR="00F84532" w:rsidRDefault="00F84532" w:rsidP="00F84532">
            <w:pPr>
              <w:pStyle w:val="ConsPlusNormal"/>
            </w:pPr>
            <w:r>
              <w:t>Урок 22</w:t>
            </w:r>
          </w:p>
        </w:tc>
        <w:tc>
          <w:tcPr>
            <w:tcW w:w="7235" w:type="dxa"/>
            <w:vAlign w:val="center"/>
          </w:tcPr>
          <w:p w14:paraId="2DD8C602" w14:textId="77777777" w:rsidR="00F84532" w:rsidRDefault="00F84532" w:rsidP="00F84532">
            <w:pPr>
              <w:pStyle w:val="ConsPlusNormal"/>
              <w:jc w:val="both"/>
            </w:pPr>
            <w:r>
              <w:t>Информационная переработка научного текста. Практикум</w:t>
            </w:r>
          </w:p>
        </w:tc>
        <w:tc>
          <w:tcPr>
            <w:tcW w:w="1842" w:type="dxa"/>
            <w:vAlign w:val="center"/>
          </w:tcPr>
          <w:p w14:paraId="703111A4" w14:textId="77777777" w:rsidR="00F84532" w:rsidRDefault="00F84532" w:rsidP="00F84532">
            <w:pPr>
              <w:pStyle w:val="ConsPlusNormal"/>
              <w:jc w:val="center"/>
            </w:pPr>
            <w:r>
              <w:t>1</w:t>
            </w:r>
          </w:p>
        </w:tc>
      </w:tr>
      <w:tr w:rsidR="00F84532" w14:paraId="0D2C9A19" w14:textId="77777777" w:rsidTr="00F84532">
        <w:tc>
          <w:tcPr>
            <w:tcW w:w="1191" w:type="dxa"/>
            <w:vAlign w:val="center"/>
          </w:tcPr>
          <w:p w14:paraId="09019E10" w14:textId="77777777" w:rsidR="00F84532" w:rsidRDefault="00F84532" w:rsidP="00F84532">
            <w:pPr>
              <w:pStyle w:val="ConsPlusNormal"/>
            </w:pPr>
            <w:r>
              <w:lastRenderedPageBreak/>
              <w:t>Урок 23</w:t>
            </w:r>
          </w:p>
        </w:tc>
        <w:tc>
          <w:tcPr>
            <w:tcW w:w="7235" w:type="dxa"/>
            <w:vAlign w:val="center"/>
          </w:tcPr>
          <w:p w14:paraId="1E199266" w14:textId="77777777" w:rsidR="00F84532" w:rsidRDefault="00F84532" w:rsidP="00F84532">
            <w:pPr>
              <w:pStyle w:val="ConsPlusNormal"/>
              <w:jc w:val="both"/>
            </w:pPr>
            <w:r>
              <w:t>Сочинение-рассуждение на тему</w:t>
            </w:r>
          </w:p>
        </w:tc>
        <w:tc>
          <w:tcPr>
            <w:tcW w:w="1842" w:type="dxa"/>
            <w:vAlign w:val="center"/>
          </w:tcPr>
          <w:p w14:paraId="56120A93" w14:textId="77777777" w:rsidR="00F84532" w:rsidRDefault="00F84532" w:rsidP="00F84532">
            <w:pPr>
              <w:pStyle w:val="ConsPlusNormal"/>
            </w:pPr>
          </w:p>
        </w:tc>
      </w:tr>
      <w:tr w:rsidR="00F84532" w:rsidRPr="00B42DAB" w14:paraId="06DA14DE" w14:textId="77777777" w:rsidTr="00F84532">
        <w:tc>
          <w:tcPr>
            <w:tcW w:w="1191" w:type="dxa"/>
            <w:vAlign w:val="center"/>
          </w:tcPr>
          <w:p w14:paraId="03206BC1" w14:textId="77777777" w:rsidR="00F84532" w:rsidRDefault="00F84532" w:rsidP="00F84532">
            <w:pPr>
              <w:pStyle w:val="ConsPlusNormal"/>
            </w:pPr>
            <w:r>
              <w:t>Урок 24</w:t>
            </w:r>
          </w:p>
        </w:tc>
        <w:tc>
          <w:tcPr>
            <w:tcW w:w="7235" w:type="dxa"/>
            <w:vAlign w:val="center"/>
          </w:tcPr>
          <w:p w14:paraId="0DD28736" w14:textId="77777777" w:rsidR="00F84532" w:rsidRDefault="00F84532" w:rsidP="00F84532">
            <w:pPr>
              <w:pStyle w:val="ConsPlusNormal"/>
              <w:jc w:val="both"/>
            </w:pPr>
            <w:r>
              <w:t>Понятие о сложном предложении. Классификация типов сложных предложений</w:t>
            </w:r>
          </w:p>
        </w:tc>
        <w:tc>
          <w:tcPr>
            <w:tcW w:w="1842" w:type="dxa"/>
            <w:vAlign w:val="center"/>
          </w:tcPr>
          <w:p w14:paraId="6099C9A8" w14:textId="77777777" w:rsidR="00F84532" w:rsidRDefault="00F84532" w:rsidP="00F84532">
            <w:pPr>
              <w:pStyle w:val="ConsPlusNormal"/>
            </w:pPr>
          </w:p>
        </w:tc>
      </w:tr>
      <w:tr w:rsidR="00F84532" w14:paraId="61E68CE8" w14:textId="77777777" w:rsidTr="00F84532">
        <w:tc>
          <w:tcPr>
            <w:tcW w:w="1191" w:type="dxa"/>
            <w:vAlign w:val="center"/>
          </w:tcPr>
          <w:p w14:paraId="775F2C29" w14:textId="77777777" w:rsidR="00F84532" w:rsidRDefault="00F84532" w:rsidP="00F84532">
            <w:pPr>
              <w:pStyle w:val="ConsPlusNormal"/>
            </w:pPr>
            <w:r>
              <w:t>Урок 25</w:t>
            </w:r>
          </w:p>
        </w:tc>
        <w:tc>
          <w:tcPr>
            <w:tcW w:w="7235" w:type="dxa"/>
            <w:vAlign w:val="center"/>
          </w:tcPr>
          <w:p w14:paraId="192E24D9" w14:textId="77777777" w:rsidR="00F84532" w:rsidRDefault="00F84532" w:rsidP="00F84532">
            <w:pPr>
              <w:pStyle w:val="ConsPlusNormal"/>
              <w:jc w:val="both"/>
            </w:pPr>
            <w:r>
              <w:t>Понятие о сложносочиненном предложении,</w:t>
            </w:r>
          </w:p>
        </w:tc>
        <w:tc>
          <w:tcPr>
            <w:tcW w:w="1842" w:type="dxa"/>
            <w:vAlign w:val="center"/>
          </w:tcPr>
          <w:p w14:paraId="1A48475D" w14:textId="77777777" w:rsidR="00F84532" w:rsidRDefault="00F84532" w:rsidP="00F84532">
            <w:pPr>
              <w:pStyle w:val="ConsPlusNormal"/>
            </w:pPr>
          </w:p>
        </w:tc>
      </w:tr>
      <w:tr w:rsidR="00F84532" w14:paraId="0CA95E52" w14:textId="77777777" w:rsidTr="00F84532">
        <w:tc>
          <w:tcPr>
            <w:tcW w:w="1191" w:type="dxa"/>
            <w:vAlign w:val="center"/>
          </w:tcPr>
          <w:p w14:paraId="64B87D1E" w14:textId="77777777" w:rsidR="00F84532" w:rsidRDefault="00F84532" w:rsidP="00F84532">
            <w:pPr>
              <w:pStyle w:val="ConsPlusNormal"/>
            </w:pPr>
          </w:p>
        </w:tc>
        <w:tc>
          <w:tcPr>
            <w:tcW w:w="7235" w:type="dxa"/>
            <w:vAlign w:val="center"/>
          </w:tcPr>
          <w:p w14:paraId="14A4C3C3" w14:textId="77777777" w:rsidR="00F84532" w:rsidRDefault="00F84532" w:rsidP="00F84532">
            <w:pPr>
              <w:pStyle w:val="ConsPlusNormal"/>
              <w:jc w:val="both"/>
            </w:pPr>
            <w:r>
              <w:t>его строении</w:t>
            </w:r>
          </w:p>
        </w:tc>
        <w:tc>
          <w:tcPr>
            <w:tcW w:w="1842" w:type="dxa"/>
            <w:vAlign w:val="center"/>
          </w:tcPr>
          <w:p w14:paraId="0FF6DDD8" w14:textId="77777777" w:rsidR="00F84532" w:rsidRDefault="00F84532" w:rsidP="00F84532">
            <w:pPr>
              <w:pStyle w:val="ConsPlusNormal"/>
            </w:pPr>
          </w:p>
        </w:tc>
      </w:tr>
      <w:tr w:rsidR="00F84532" w:rsidRPr="00B42DAB" w14:paraId="4BB4C7DF" w14:textId="77777777" w:rsidTr="00F84532">
        <w:tc>
          <w:tcPr>
            <w:tcW w:w="1191" w:type="dxa"/>
            <w:vAlign w:val="center"/>
          </w:tcPr>
          <w:p w14:paraId="589421C4" w14:textId="77777777" w:rsidR="00F84532" w:rsidRDefault="00F84532" w:rsidP="00F84532">
            <w:pPr>
              <w:pStyle w:val="ConsPlusNormal"/>
            </w:pPr>
            <w:r>
              <w:t>Урок 26</w:t>
            </w:r>
          </w:p>
        </w:tc>
        <w:tc>
          <w:tcPr>
            <w:tcW w:w="7235" w:type="dxa"/>
            <w:vAlign w:val="center"/>
          </w:tcPr>
          <w:p w14:paraId="45E03BF6" w14:textId="77777777" w:rsidR="00F84532" w:rsidRDefault="00F84532" w:rsidP="00F84532">
            <w:pPr>
              <w:pStyle w:val="ConsPlusNormal"/>
              <w:jc w:val="both"/>
            </w:pPr>
            <w:r>
              <w:t>Сочинение-рассуждение с объяснением значения слова</w:t>
            </w:r>
          </w:p>
        </w:tc>
        <w:tc>
          <w:tcPr>
            <w:tcW w:w="1842" w:type="dxa"/>
            <w:vAlign w:val="center"/>
          </w:tcPr>
          <w:p w14:paraId="46692B73" w14:textId="77777777" w:rsidR="00F84532" w:rsidRDefault="00F84532" w:rsidP="00F84532">
            <w:pPr>
              <w:pStyle w:val="ConsPlusNormal"/>
            </w:pPr>
          </w:p>
        </w:tc>
      </w:tr>
      <w:tr w:rsidR="00F84532" w14:paraId="7DC54B43" w14:textId="77777777" w:rsidTr="00F84532">
        <w:tc>
          <w:tcPr>
            <w:tcW w:w="1191" w:type="dxa"/>
            <w:vAlign w:val="center"/>
          </w:tcPr>
          <w:p w14:paraId="7164A1D5" w14:textId="77777777" w:rsidR="00F84532" w:rsidRDefault="00F84532" w:rsidP="00F84532">
            <w:pPr>
              <w:pStyle w:val="ConsPlusNormal"/>
            </w:pPr>
            <w:r>
              <w:t>Урок 27</w:t>
            </w:r>
          </w:p>
        </w:tc>
        <w:tc>
          <w:tcPr>
            <w:tcW w:w="7235" w:type="dxa"/>
            <w:vAlign w:val="center"/>
          </w:tcPr>
          <w:p w14:paraId="3CA150D4" w14:textId="77777777" w:rsidR="00F84532" w:rsidRDefault="00F84532" w:rsidP="00F84532">
            <w:pPr>
              <w:pStyle w:val="ConsPlusNormal"/>
              <w:jc w:val="both"/>
            </w:pPr>
            <w:r>
              <w:t>Виды сложносочиненных предложений</w:t>
            </w:r>
          </w:p>
        </w:tc>
        <w:tc>
          <w:tcPr>
            <w:tcW w:w="1842" w:type="dxa"/>
            <w:vAlign w:val="center"/>
          </w:tcPr>
          <w:p w14:paraId="13A6B6F3" w14:textId="77777777" w:rsidR="00F84532" w:rsidRDefault="00F84532" w:rsidP="00F84532">
            <w:pPr>
              <w:pStyle w:val="ConsPlusNormal"/>
            </w:pPr>
          </w:p>
        </w:tc>
      </w:tr>
      <w:tr w:rsidR="00F84532" w:rsidRPr="00B42DAB" w14:paraId="64594D89" w14:textId="77777777" w:rsidTr="00F84532">
        <w:tc>
          <w:tcPr>
            <w:tcW w:w="1191" w:type="dxa"/>
            <w:vAlign w:val="center"/>
          </w:tcPr>
          <w:p w14:paraId="14E53205" w14:textId="77777777" w:rsidR="00F84532" w:rsidRDefault="00F84532" w:rsidP="00F84532">
            <w:pPr>
              <w:pStyle w:val="ConsPlusNormal"/>
            </w:pPr>
            <w:r>
              <w:t>Урок 28</w:t>
            </w:r>
          </w:p>
        </w:tc>
        <w:tc>
          <w:tcPr>
            <w:tcW w:w="7235" w:type="dxa"/>
            <w:vAlign w:val="center"/>
          </w:tcPr>
          <w:p w14:paraId="37BC93DA" w14:textId="77777777" w:rsidR="00F84532" w:rsidRDefault="00F84532" w:rsidP="00F84532">
            <w:pPr>
              <w:pStyle w:val="ConsPlusNormal"/>
              <w:jc w:val="both"/>
            </w:pPr>
            <w:r>
              <w:t>Смысловые отношения между частями сложносочиненного предложения</w:t>
            </w:r>
          </w:p>
        </w:tc>
        <w:tc>
          <w:tcPr>
            <w:tcW w:w="1842" w:type="dxa"/>
            <w:vAlign w:val="center"/>
          </w:tcPr>
          <w:p w14:paraId="5880E836" w14:textId="77777777" w:rsidR="00F84532" w:rsidRDefault="00F84532" w:rsidP="00F84532">
            <w:pPr>
              <w:pStyle w:val="ConsPlusNormal"/>
            </w:pPr>
          </w:p>
        </w:tc>
      </w:tr>
      <w:tr w:rsidR="00F84532" w14:paraId="44CBC11C" w14:textId="77777777" w:rsidTr="00F84532">
        <w:tc>
          <w:tcPr>
            <w:tcW w:w="1191" w:type="dxa"/>
            <w:vAlign w:val="center"/>
          </w:tcPr>
          <w:p w14:paraId="51006C84" w14:textId="77777777" w:rsidR="00F84532" w:rsidRDefault="00F84532" w:rsidP="00F84532">
            <w:pPr>
              <w:pStyle w:val="ConsPlusNormal"/>
            </w:pPr>
            <w:r>
              <w:t>Урок 29</w:t>
            </w:r>
          </w:p>
        </w:tc>
        <w:tc>
          <w:tcPr>
            <w:tcW w:w="7235" w:type="dxa"/>
            <w:vAlign w:val="center"/>
          </w:tcPr>
          <w:p w14:paraId="184FE570" w14:textId="77777777" w:rsidR="00F84532" w:rsidRDefault="00F84532" w:rsidP="00F84532">
            <w:pPr>
              <w:pStyle w:val="ConsPlusNormal"/>
              <w:jc w:val="both"/>
            </w:pPr>
            <w:r>
              <w:t>Виды сложносочиненных предложений. Смысловые отношения между частями сложносочиненного предложения. Практикум</w:t>
            </w:r>
          </w:p>
        </w:tc>
        <w:tc>
          <w:tcPr>
            <w:tcW w:w="1842" w:type="dxa"/>
            <w:vAlign w:val="center"/>
          </w:tcPr>
          <w:p w14:paraId="4C21B93A" w14:textId="77777777" w:rsidR="00F84532" w:rsidRDefault="00F84532" w:rsidP="00F84532">
            <w:pPr>
              <w:pStyle w:val="ConsPlusNormal"/>
              <w:jc w:val="center"/>
            </w:pPr>
            <w:r>
              <w:t>1</w:t>
            </w:r>
          </w:p>
        </w:tc>
      </w:tr>
      <w:tr w:rsidR="00F84532" w:rsidRPr="00B42DAB" w14:paraId="789030D2" w14:textId="77777777" w:rsidTr="00F84532">
        <w:tc>
          <w:tcPr>
            <w:tcW w:w="1191" w:type="dxa"/>
            <w:vAlign w:val="center"/>
          </w:tcPr>
          <w:p w14:paraId="57BC1D3F" w14:textId="77777777" w:rsidR="00F84532" w:rsidRDefault="00F84532" w:rsidP="00F84532">
            <w:pPr>
              <w:pStyle w:val="ConsPlusNormal"/>
            </w:pPr>
            <w:r>
              <w:t>Урок 30</w:t>
            </w:r>
          </w:p>
        </w:tc>
        <w:tc>
          <w:tcPr>
            <w:tcW w:w="7235" w:type="dxa"/>
            <w:vAlign w:val="center"/>
          </w:tcPr>
          <w:p w14:paraId="66BADE10" w14:textId="77777777" w:rsidR="00F84532" w:rsidRDefault="00F84532" w:rsidP="00F84532">
            <w:pPr>
              <w:pStyle w:val="ConsPlusNormal"/>
              <w:jc w:val="both"/>
            </w:pPr>
            <w:r>
              <w:t>Знаки препинания в сложносочиненных предложениях</w:t>
            </w:r>
          </w:p>
        </w:tc>
        <w:tc>
          <w:tcPr>
            <w:tcW w:w="1842" w:type="dxa"/>
            <w:vAlign w:val="center"/>
          </w:tcPr>
          <w:p w14:paraId="29E60666" w14:textId="77777777" w:rsidR="00F84532" w:rsidRDefault="00F84532" w:rsidP="00F84532">
            <w:pPr>
              <w:pStyle w:val="ConsPlusNormal"/>
            </w:pPr>
          </w:p>
        </w:tc>
      </w:tr>
      <w:tr w:rsidR="00F84532" w14:paraId="6D773E81" w14:textId="77777777" w:rsidTr="00F84532">
        <w:tc>
          <w:tcPr>
            <w:tcW w:w="1191" w:type="dxa"/>
            <w:vAlign w:val="center"/>
          </w:tcPr>
          <w:p w14:paraId="4EADEA37" w14:textId="77777777" w:rsidR="00F84532" w:rsidRDefault="00F84532" w:rsidP="00F84532">
            <w:pPr>
              <w:pStyle w:val="ConsPlusNormal"/>
            </w:pPr>
            <w:r>
              <w:t>Урок 31</w:t>
            </w:r>
          </w:p>
        </w:tc>
        <w:tc>
          <w:tcPr>
            <w:tcW w:w="7235" w:type="dxa"/>
            <w:vAlign w:val="center"/>
          </w:tcPr>
          <w:p w14:paraId="00FF18A0" w14:textId="77777777" w:rsidR="00F84532" w:rsidRDefault="00F84532" w:rsidP="00F84532">
            <w:pPr>
              <w:pStyle w:val="ConsPlusNormal"/>
              <w:jc w:val="both"/>
            </w:pPr>
            <w:r>
              <w:t>Знаки препинания в сложносочиненных предложениях. Пунктуационный анализ</w:t>
            </w:r>
          </w:p>
        </w:tc>
        <w:tc>
          <w:tcPr>
            <w:tcW w:w="1842" w:type="dxa"/>
            <w:vAlign w:val="center"/>
          </w:tcPr>
          <w:p w14:paraId="55606107" w14:textId="77777777" w:rsidR="00F84532" w:rsidRDefault="00F84532" w:rsidP="00F84532">
            <w:pPr>
              <w:pStyle w:val="ConsPlusNormal"/>
            </w:pPr>
          </w:p>
        </w:tc>
      </w:tr>
      <w:tr w:rsidR="00F84532" w14:paraId="01678433" w14:textId="77777777" w:rsidTr="00F84532">
        <w:tc>
          <w:tcPr>
            <w:tcW w:w="1191" w:type="dxa"/>
            <w:vAlign w:val="center"/>
          </w:tcPr>
          <w:p w14:paraId="12A5D4ED" w14:textId="77777777" w:rsidR="00F84532" w:rsidRDefault="00F84532" w:rsidP="00F84532">
            <w:pPr>
              <w:pStyle w:val="ConsPlusNormal"/>
            </w:pPr>
            <w:r>
              <w:t>Урок 32</w:t>
            </w:r>
          </w:p>
        </w:tc>
        <w:tc>
          <w:tcPr>
            <w:tcW w:w="7235" w:type="dxa"/>
            <w:vAlign w:val="center"/>
          </w:tcPr>
          <w:p w14:paraId="7EE63786" w14:textId="77777777" w:rsidR="00F84532" w:rsidRDefault="00F84532" w:rsidP="00F84532">
            <w:pPr>
              <w:pStyle w:val="ConsPlusNormal"/>
              <w:jc w:val="both"/>
            </w:pPr>
            <w:r>
              <w:t>Знаки препинания в сложносочиненных предложениях. Практикум</w:t>
            </w:r>
          </w:p>
        </w:tc>
        <w:tc>
          <w:tcPr>
            <w:tcW w:w="1842" w:type="dxa"/>
            <w:vAlign w:val="center"/>
          </w:tcPr>
          <w:p w14:paraId="60ED0F0E" w14:textId="77777777" w:rsidR="00F84532" w:rsidRDefault="00F84532" w:rsidP="00F84532">
            <w:pPr>
              <w:pStyle w:val="ConsPlusNormal"/>
              <w:jc w:val="center"/>
            </w:pPr>
            <w:r>
              <w:t>1</w:t>
            </w:r>
          </w:p>
        </w:tc>
      </w:tr>
      <w:tr w:rsidR="00F84532" w:rsidRPr="00B42DAB" w14:paraId="43724D4A" w14:textId="77777777" w:rsidTr="00F84532">
        <w:tc>
          <w:tcPr>
            <w:tcW w:w="1191" w:type="dxa"/>
            <w:vAlign w:val="center"/>
          </w:tcPr>
          <w:p w14:paraId="7B475285" w14:textId="77777777" w:rsidR="00F84532" w:rsidRDefault="00F84532" w:rsidP="00F84532">
            <w:pPr>
              <w:pStyle w:val="ConsPlusNormal"/>
            </w:pPr>
            <w:r>
              <w:t>Урок 33</w:t>
            </w:r>
          </w:p>
        </w:tc>
        <w:tc>
          <w:tcPr>
            <w:tcW w:w="7235" w:type="dxa"/>
            <w:vAlign w:val="center"/>
          </w:tcPr>
          <w:p w14:paraId="7A35A8C8" w14:textId="77777777" w:rsidR="00F84532" w:rsidRDefault="00F84532" w:rsidP="00F84532">
            <w:pPr>
              <w:pStyle w:val="ConsPlusNormal"/>
              <w:jc w:val="both"/>
            </w:pPr>
            <w:r>
              <w:t>Синтаксический и пунктуационный анализ сложносочиненного предложения</w:t>
            </w:r>
          </w:p>
        </w:tc>
        <w:tc>
          <w:tcPr>
            <w:tcW w:w="1842" w:type="dxa"/>
            <w:vAlign w:val="center"/>
          </w:tcPr>
          <w:p w14:paraId="7798FEC2" w14:textId="77777777" w:rsidR="00F84532" w:rsidRDefault="00F84532" w:rsidP="00F84532">
            <w:pPr>
              <w:pStyle w:val="ConsPlusNormal"/>
            </w:pPr>
          </w:p>
        </w:tc>
      </w:tr>
      <w:tr w:rsidR="00F84532" w14:paraId="02E926DF" w14:textId="77777777" w:rsidTr="00F84532">
        <w:tc>
          <w:tcPr>
            <w:tcW w:w="1191" w:type="dxa"/>
            <w:vAlign w:val="center"/>
          </w:tcPr>
          <w:p w14:paraId="130BF09E" w14:textId="77777777" w:rsidR="00F84532" w:rsidRDefault="00F84532" w:rsidP="00F84532">
            <w:pPr>
              <w:pStyle w:val="ConsPlusNormal"/>
            </w:pPr>
            <w:r>
              <w:t>Урок 34</w:t>
            </w:r>
          </w:p>
        </w:tc>
        <w:tc>
          <w:tcPr>
            <w:tcW w:w="7235" w:type="dxa"/>
            <w:vAlign w:val="center"/>
          </w:tcPr>
          <w:p w14:paraId="4C1AA3FB" w14:textId="77777777" w:rsidR="00F84532" w:rsidRDefault="00F84532" w:rsidP="00F84532">
            <w:pPr>
              <w:pStyle w:val="ConsPlusNormal"/>
              <w:jc w:val="both"/>
            </w:pPr>
            <w:r>
              <w:t>Синтаксический и пунктуационный анализ сложносочиненного предложения. Практикум</w:t>
            </w:r>
          </w:p>
        </w:tc>
        <w:tc>
          <w:tcPr>
            <w:tcW w:w="1842" w:type="dxa"/>
            <w:vAlign w:val="center"/>
          </w:tcPr>
          <w:p w14:paraId="3511B212" w14:textId="77777777" w:rsidR="00F84532" w:rsidRDefault="00F84532" w:rsidP="00F84532">
            <w:pPr>
              <w:pStyle w:val="ConsPlusNormal"/>
              <w:jc w:val="center"/>
            </w:pPr>
            <w:r>
              <w:t>1</w:t>
            </w:r>
          </w:p>
        </w:tc>
      </w:tr>
      <w:tr w:rsidR="00F84532" w:rsidRPr="00B42DAB" w14:paraId="119F0DCF" w14:textId="77777777" w:rsidTr="00F84532">
        <w:tc>
          <w:tcPr>
            <w:tcW w:w="1191" w:type="dxa"/>
            <w:vAlign w:val="center"/>
          </w:tcPr>
          <w:p w14:paraId="4584F3AE" w14:textId="77777777" w:rsidR="00F84532" w:rsidRDefault="00F84532" w:rsidP="00F84532">
            <w:pPr>
              <w:pStyle w:val="ConsPlusNormal"/>
            </w:pPr>
            <w:r>
              <w:t>Урок 35</w:t>
            </w:r>
          </w:p>
        </w:tc>
        <w:tc>
          <w:tcPr>
            <w:tcW w:w="7235" w:type="dxa"/>
            <w:vAlign w:val="center"/>
          </w:tcPr>
          <w:p w14:paraId="18853CAC" w14:textId="77777777" w:rsidR="00F84532" w:rsidRDefault="00F84532" w:rsidP="00F84532">
            <w:pPr>
              <w:pStyle w:val="ConsPlusNormal"/>
              <w:jc w:val="both"/>
            </w:pPr>
            <w:r>
              <w:t>Особенности употребления сложносочиненных предложений в речи</w:t>
            </w:r>
          </w:p>
        </w:tc>
        <w:tc>
          <w:tcPr>
            <w:tcW w:w="1842" w:type="dxa"/>
            <w:vAlign w:val="center"/>
          </w:tcPr>
          <w:p w14:paraId="4A755086" w14:textId="77777777" w:rsidR="00F84532" w:rsidRDefault="00F84532" w:rsidP="00F84532">
            <w:pPr>
              <w:pStyle w:val="ConsPlusNormal"/>
            </w:pPr>
          </w:p>
        </w:tc>
      </w:tr>
      <w:tr w:rsidR="00F84532" w14:paraId="4ED53B8E" w14:textId="77777777" w:rsidTr="00F84532">
        <w:tc>
          <w:tcPr>
            <w:tcW w:w="1191" w:type="dxa"/>
            <w:vAlign w:val="center"/>
          </w:tcPr>
          <w:p w14:paraId="1DE16B9C" w14:textId="77777777" w:rsidR="00F84532" w:rsidRDefault="00F84532" w:rsidP="00F84532">
            <w:pPr>
              <w:pStyle w:val="ConsPlusNormal"/>
            </w:pPr>
            <w:r>
              <w:t>Урок 36</w:t>
            </w:r>
          </w:p>
        </w:tc>
        <w:tc>
          <w:tcPr>
            <w:tcW w:w="7235" w:type="dxa"/>
            <w:vAlign w:val="center"/>
          </w:tcPr>
          <w:p w14:paraId="6BE9F5FE" w14:textId="77777777" w:rsidR="00F84532" w:rsidRDefault="00F84532" w:rsidP="00F84532">
            <w:pPr>
              <w:pStyle w:val="ConsPlusNormal"/>
              <w:jc w:val="both"/>
            </w:pPr>
            <w:r>
              <w:t>Повторение темы "Сложносочиненное предложение"</w:t>
            </w:r>
          </w:p>
        </w:tc>
        <w:tc>
          <w:tcPr>
            <w:tcW w:w="1842" w:type="dxa"/>
            <w:vAlign w:val="center"/>
          </w:tcPr>
          <w:p w14:paraId="098F0591" w14:textId="77777777" w:rsidR="00F84532" w:rsidRDefault="00F84532" w:rsidP="00F84532">
            <w:pPr>
              <w:pStyle w:val="ConsPlusNormal"/>
            </w:pPr>
          </w:p>
        </w:tc>
      </w:tr>
      <w:tr w:rsidR="00F84532" w14:paraId="2B0D2CD4" w14:textId="77777777" w:rsidTr="00F84532">
        <w:tc>
          <w:tcPr>
            <w:tcW w:w="1191" w:type="dxa"/>
            <w:vAlign w:val="center"/>
          </w:tcPr>
          <w:p w14:paraId="655A930C" w14:textId="77777777" w:rsidR="00F84532" w:rsidRDefault="00F84532" w:rsidP="00F84532">
            <w:pPr>
              <w:pStyle w:val="ConsPlusNormal"/>
            </w:pPr>
            <w:r>
              <w:t>Урок 37</w:t>
            </w:r>
          </w:p>
        </w:tc>
        <w:tc>
          <w:tcPr>
            <w:tcW w:w="7235" w:type="dxa"/>
            <w:vAlign w:val="center"/>
          </w:tcPr>
          <w:p w14:paraId="5EC812BE" w14:textId="77777777" w:rsidR="00F84532" w:rsidRDefault="00F84532" w:rsidP="00F84532">
            <w:pPr>
              <w:pStyle w:val="ConsPlusNormal"/>
              <w:jc w:val="both"/>
            </w:pPr>
            <w:r>
              <w:t>Повторение темы "Сложносочиненное предложение". Практикум</w:t>
            </w:r>
          </w:p>
        </w:tc>
        <w:tc>
          <w:tcPr>
            <w:tcW w:w="1842" w:type="dxa"/>
            <w:vAlign w:val="center"/>
          </w:tcPr>
          <w:p w14:paraId="3C83E5A1" w14:textId="77777777" w:rsidR="00F84532" w:rsidRDefault="00F84532" w:rsidP="00F84532">
            <w:pPr>
              <w:pStyle w:val="ConsPlusNormal"/>
              <w:jc w:val="center"/>
            </w:pPr>
            <w:r>
              <w:t>1</w:t>
            </w:r>
          </w:p>
        </w:tc>
      </w:tr>
      <w:tr w:rsidR="00F84532" w:rsidRPr="00B42DAB" w14:paraId="0B944DA9" w14:textId="77777777" w:rsidTr="00F84532">
        <w:tc>
          <w:tcPr>
            <w:tcW w:w="1191" w:type="dxa"/>
            <w:vAlign w:val="center"/>
          </w:tcPr>
          <w:p w14:paraId="337D849A" w14:textId="77777777" w:rsidR="00F84532" w:rsidRDefault="00F84532" w:rsidP="00F84532">
            <w:pPr>
              <w:pStyle w:val="ConsPlusNormal"/>
            </w:pPr>
            <w:r>
              <w:t>Урок 38</w:t>
            </w:r>
          </w:p>
        </w:tc>
        <w:tc>
          <w:tcPr>
            <w:tcW w:w="7235" w:type="dxa"/>
            <w:vAlign w:val="center"/>
          </w:tcPr>
          <w:p w14:paraId="7154DBA3" w14:textId="77777777" w:rsidR="00F84532" w:rsidRDefault="00F84532" w:rsidP="00F84532">
            <w:pPr>
              <w:pStyle w:val="ConsPlusNormal"/>
              <w:jc w:val="both"/>
            </w:pPr>
            <w:r>
              <w:t>Контрольная работа по теме "Сложносочиненное предложение"</w:t>
            </w:r>
          </w:p>
        </w:tc>
        <w:tc>
          <w:tcPr>
            <w:tcW w:w="1842" w:type="dxa"/>
            <w:vAlign w:val="center"/>
          </w:tcPr>
          <w:p w14:paraId="5F7AF84B" w14:textId="77777777" w:rsidR="00F84532" w:rsidRDefault="00F84532" w:rsidP="00F84532">
            <w:pPr>
              <w:pStyle w:val="ConsPlusNormal"/>
            </w:pPr>
          </w:p>
        </w:tc>
      </w:tr>
      <w:tr w:rsidR="00F84532" w14:paraId="4157D836" w14:textId="77777777" w:rsidTr="00F84532">
        <w:tc>
          <w:tcPr>
            <w:tcW w:w="1191" w:type="dxa"/>
            <w:vAlign w:val="center"/>
          </w:tcPr>
          <w:p w14:paraId="5373FBE6" w14:textId="77777777" w:rsidR="00F84532" w:rsidRDefault="00F84532" w:rsidP="00F84532">
            <w:pPr>
              <w:pStyle w:val="ConsPlusNormal"/>
            </w:pPr>
            <w:r>
              <w:lastRenderedPageBreak/>
              <w:t>Урок 39</w:t>
            </w:r>
          </w:p>
        </w:tc>
        <w:tc>
          <w:tcPr>
            <w:tcW w:w="7235" w:type="dxa"/>
            <w:vAlign w:val="center"/>
          </w:tcPr>
          <w:p w14:paraId="2393868A" w14:textId="77777777" w:rsidR="00F84532" w:rsidRDefault="00F84532" w:rsidP="00F84532">
            <w:pPr>
              <w:pStyle w:val="ConsPlusNormal"/>
              <w:jc w:val="both"/>
            </w:pPr>
            <w:r>
              <w:t>Понятие о сложноподчиненном предложении</w:t>
            </w:r>
          </w:p>
        </w:tc>
        <w:tc>
          <w:tcPr>
            <w:tcW w:w="1842" w:type="dxa"/>
            <w:vAlign w:val="center"/>
          </w:tcPr>
          <w:p w14:paraId="6D9D29C2" w14:textId="77777777" w:rsidR="00F84532" w:rsidRDefault="00F84532" w:rsidP="00F84532">
            <w:pPr>
              <w:pStyle w:val="ConsPlusNormal"/>
            </w:pPr>
          </w:p>
        </w:tc>
      </w:tr>
      <w:tr w:rsidR="00F84532" w:rsidRPr="00B42DAB" w14:paraId="1DF77EFB" w14:textId="77777777" w:rsidTr="00F84532">
        <w:tc>
          <w:tcPr>
            <w:tcW w:w="1191" w:type="dxa"/>
            <w:vAlign w:val="center"/>
          </w:tcPr>
          <w:p w14:paraId="620E5646" w14:textId="77777777" w:rsidR="00F84532" w:rsidRDefault="00F84532" w:rsidP="00F84532">
            <w:pPr>
              <w:pStyle w:val="ConsPlusNormal"/>
            </w:pPr>
            <w:r>
              <w:t>Урок 40</w:t>
            </w:r>
          </w:p>
        </w:tc>
        <w:tc>
          <w:tcPr>
            <w:tcW w:w="7235" w:type="dxa"/>
            <w:vAlign w:val="center"/>
          </w:tcPr>
          <w:p w14:paraId="5B10A048" w14:textId="77777777" w:rsidR="00F84532" w:rsidRDefault="00F84532" w:rsidP="00F84532">
            <w:pPr>
              <w:pStyle w:val="ConsPlusNormal"/>
              <w:jc w:val="both"/>
            </w:pPr>
            <w:r>
              <w:t>Союзы и союзные слова в сложноподчиненном предложении</w:t>
            </w:r>
          </w:p>
        </w:tc>
        <w:tc>
          <w:tcPr>
            <w:tcW w:w="1842" w:type="dxa"/>
            <w:vAlign w:val="center"/>
          </w:tcPr>
          <w:p w14:paraId="27E1D6BB" w14:textId="77777777" w:rsidR="00F84532" w:rsidRDefault="00F84532" w:rsidP="00F84532">
            <w:pPr>
              <w:pStyle w:val="ConsPlusNormal"/>
            </w:pPr>
          </w:p>
        </w:tc>
      </w:tr>
      <w:tr w:rsidR="00F84532" w:rsidRPr="00B42DAB" w14:paraId="3F7D02B0" w14:textId="77777777" w:rsidTr="00F84532">
        <w:tc>
          <w:tcPr>
            <w:tcW w:w="1191" w:type="dxa"/>
            <w:vAlign w:val="center"/>
          </w:tcPr>
          <w:p w14:paraId="3ACF1BC1" w14:textId="77777777" w:rsidR="00F84532" w:rsidRDefault="00F84532" w:rsidP="00F84532">
            <w:pPr>
              <w:pStyle w:val="ConsPlusNormal"/>
            </w:pPr>
            <w:r>
              <w:t>Урок 41</w:t>
            </w:r>
          </w:p>
        </w:tc>
        <w:tc>
          <w:tcPr>
            <w:tcW w:w="7235" w:type="dxa"/>
            <w:vAlign w:val="center"/>
          </w:tcPr>
          <w:p w14:paraId="36689A46" w14:textId="77777777" w:rsidR="00F84532" w:rsidRDefault="00F84532" w:rsidP="00F84532">
            <w:pPr>
              <w:pStyle w:val="ConsPlusNormal"/>
              <w:jc w:val="both"/>
            </w:pPr>
            <w:r>
              <w:t>Знаки препинания в сложноподчиненном предложении</w:t>
            </w:r>
          </w:p>
        </w:tc>
        <w:tc>
          <w:tcPr>
            <w:tcW w:w="1842" w:type="dxa"/>
            <w:vAlign w:val="center"/>
          </w:tcPr>
          <w:p w14:paraId="65F33D21" w14:textId="77777777" w:rsidR="00F84532" w:rsidRDefault="00F84532" w:rsidP="00F84532">
            <w:pPr>
              <w:pStyle w:val="ConsPlusNormal"/>
            </w:pPr>
          </w:p>
        </w:tc>
      </w:tr>
      <w:tr w:rsidR="00F84532" w:rsidRPr="00B42DAB" w14:paraId="6A951F1D" w14:textId="77777777" w:rsidTr="00F84532">
        <w:tc>
          <w:tcPr>
            <w:tcW w:w="1191" w:type="dxa"/>
            <w:vAlign w:val="center"/>
          </w:tcPr>
          <w:p w14:paraId="39DD02C3" w14:textId="77777777" w:rsidR="00F84532" w:rsidRDefault="00F84532" w:rsidP="00F84532">
            <w:pPr>
              <w:pStyle w:val="ConsPlusNormal"/>
            </w:pPr>
            <w:r>
              <w:t>Урок 42</w:t>
            </w:r>
          </w:p>
        </w:tc>
        <w:tc>
          <w:tcPr>
            <w:tcW w:w="7235" w:type="dxa"/>
            <w:vAlign w:val="center"/>
          </w:tcPr>
          <w:p w14:paraId="6EBFD119" w14:textId="77777777" w:rsidR="00F84532" w:rsidRDefault="00F84532" w:rsidP="00F84532">
            <w:pPr>
              <w:pStyle w:val="ConsPlusNormal"/>
              <w:jc w:val="both"/>
            </w:pPr>
            <w:r>
              <w:t>Сочинение-рассуждение (определение понятия и комментарий)</w:t>
            </w:r>
          </w:p>
        </w:tc>
        <w:tc>
          <w:tcPr>
            <w:tcW w:w="1842" w:type="dxa"/>
            <w:vAlign w:val="center"/>
          </w:tcPr>
          <w:p w14:paraId="4FC59940" w14:textId="77777777" w:rsidR="00F84532" w:rsidRDefault="00F84532" w:rsidP="00F84532">
            <w:pPr>
              <w:pStyle w:val="ConsPlusNormal"/>
            </w:pPr>
          </w:p>
        </w:tc>
      </w:tr>
      <w:tr w:rsidR="00F84532" w14:paraId="35AD6597" w14:textId="77777777" w:rsidTr="00F84532">
        <w:tc>
          <w:tcPr>
            <w:tcW w:w="1191" w:type="dxa"/>
            <w:vAlign w:val="center"/>
          </w:tcPr>
          <w:p w14:paraId="75D786D4" w14:textId="77777777" w:rsidR="00F84532" w:rsidRDefault="00F84532" w:rsidP="00F84532">
            <w:pPr>
              <w:pStyle w:val="ConsPlusNormal"/>
            </w:pPr>
            <w:r>
              <w:t>Урок 43</w:t>
            </w:r>
          </w:p>
        </w:tc>
        <w:tc>
          <w:tcPr>
            <w:tcW w:w="7235" w:type="dxa"/>
            <w:vAlign w:val="center"/>
          </w:tcPr>
          <w:p w14:paraId="685C7769" w14:textId="77777777" w:rsidR="00F84532" w:rsidRDefault="00F84532" w:rsidP="00F84532">
            <w:pPr>
              <w:pStyle w:val="ConsPlusNormal"/>
              <w:jc w:val="both"/>
            </w:pPr>
            <w:r>
              <w:t>Классификация сложноподчиненных предложений</w:t>
            </w:r>
          </w:p>
        </w:tc>
        <w:tc>
          <w:tcPr>
            <w:tcW w:w="1842" w:type="dxa"/>
            <w:vAlign w:val="center"/>
          </w:tcPr>
          <w:p w14:paraId="3E5DF5D9" w14:textId="77777777" w:rsidR="00F84532" w:rsidRDefault="00F84532" w:rsidP="00F84532">
            <w:pPr>
              <w:pStyle w:val="ConsPlusNormal"/>
            </w:pPr>
          </w:p>
        </w:tc>
      </w:tr>
      <w:tr w:rsidR="00F84532" w:rsidRPr="00B42DAB" w14:paraId="2B801446" w14:textId="77777777" w:rsidTr="00F84532">
        <w:tc>
          <w:tcPr>
            <w:tcW w:w="1191" w:type="dxa"/>
            <w:vAlign w:val="center"/>
          </w:tcPr>
          <w:p w14:paraId="581F30F0" w14:textId="77777777" w:rsidR="00F84532" w:rsidRDefault="00F84532" w:rsidP="00F84532">
            <w:pPr>
              <w:pStyle w:val="ConsPlusNormal"/>
            </w:pPr>
            <w:r>
              <w:t>Урок 44</w:t>
            </w:r>
          </w:p>
        </w:tc>
        <w:tc>
          <w:tcPr>
            <w:tcW w:w="7235" w:type="dxa"/>
            <w:vAlign w:val="center"/>
          </w:tcPr>
          <w:p w14:paraId="3FA55449" w14:textId="77777777" w:rsidR="00F84532" w:rsidRDefault="00F84532" w:rsidP="00F84532">
            <w:pPr>
              <w:pStyle w:val="ConsPlusNormal"/>
              <w:jc w:val="both"/>
            </w:pPr>
            <w:r>
              <w:t>Сложноподчиненные предложения с придаточными определительными</w:t>
            </w:r>
          </w:p>
        </w:tc>
        <w:tc>
          <w:tcPr>
            <w:tcW w:w="1842" w:type="dxa"/>
            <w:vAlign w:val="center"/>
          </w:tcPr>
          <w:p w14:paraId="449F39FA" w14:textId="77777777" w:rsidR="00F84532" w:rsidRDefault="00F84532" w:rsidP="00F84532">
            <w:pPr>
              <w:pStyle w:val="ConsPlusNormal"/>
            </w:pPr>
          </w:p>
        </w:tc>
      </w:tr>
      <w:tr w:rsidR="00F84532" w14:paraId="1443F9A1" w14:textId="77777777" w:rsidTr="00F84532">
        <w:tc>
          <w:tcPr>
            <w:tcW w:w="1191" w:type="dxa"/>
            <w:vAlign w:val="center"/>
          </w:tcPr>
          <w:p w14:paraId="6B967CD8" w14:textId="77777777" w:rsidR="00F84532" w:rsidRDefault="00F84532" w:rsidP="00F84532">
            <w:pPr>
              <w:pStyle w:val="ConsPlusNormal"/>
            </w:pPr>
            <w:r>
              <w:t>Урок 45</w:t>
            </w:r>
          </w:p>
        </w:tc>
        <w:tc>
          <w:tcPr>
            <w:tcW w:w="7235" w:type="dxa"/>
            <w:vAlign w:val="center"/>
          </w:tcPr>
          <w:p w14:paraId="07406C40" w14:textId="77777777" w:rsidR="00F84532" w:rsidRDefault="00F84532" w:rsidP="00F84532">
            <w:pPr>
              <w:pStyle w:val="ConsPlusNormal"/>
              <w:jc w:val="both"/>
            </w:pPr>
            <w:r>
              <w:t>Сложноподчиненные предложения с придаточными определительными. Практикум</w:t>
            </w:r>
          </w:p>
        </w:tc>
        <w:tc>
          <w:tcPr>
            <w:tcW w:w="1842" w:type="dxa"/>
            <w:vAlign w:val="center"/>
          </w:tcPr>
          <w:p w14:paraId="4D857771" w14:textId="77777777" w:rsidR="00F84532" w:rsidRDefault="00F84532" w:rsidP="00F84532">
            <w:pPr>
              <w:pStyle w:val="ConsPlusNormal"/>
              <w:jc w:val="center"/>
            </w:pPr>
            <w:r>
              <w:t>1</w:t>
            </w:r>
          </w:p>
        </w:tc>
      </w:tr>
      <w:tr w:rsidR="00F84532" w:rsidRPr="00B42DAB" w14:paraId="4BD8F649" w14:textId="77777777" w:rsidTr="00F84532">
        <w:tc>
          <w:tcPr>
            <w:tcW w:w="1191" w:type="dxa"/>
            <w:vAlign w:val="center"/>
          </w:tcPr>
          <w:p w14:paraId="0ECC4539" w14:textId="77777777" w:rsidR="00F84532" w:rsidRDefault="00F84532" w:rsidP="00F84532">
            <w:pPr>
              <w:pStyle w:val="ConsPlusNormal"/>
            </w:pPr>
            <w:r>
              <w:t>Урок 46</w:t>
            </w:r>
          </w:p>
        </w:tc>
        <w:tc>
          <w:tcPr>
            <w:tcW w:w="7235" w:type="dxa"/>
            <w:vAlign w:val="center"/>
          </w:tcPr>
          <w:p w14:paraId="4D8843DE" w14:textId="77777777" w:rsidR="00F84532" w:rsidRDefault="00F84532" w:rsidP="00F84532">
            <w:pPr>
              <w:pStyle w:val="ConsPlusNormal"/>
              <w:jc w:val="both"/>
            </w:pPr>
            <w:r>
              <w:t>Сложноподчиненные предложения с придаточными изъяснительными</w:t>
            </w:r>
          </w:p>
        </w:tc>
        <w:tc>
          <w:tcPr>
            <w:tcW w:w="1842" w:type="dxa"/>
            <w:vAlign w:val="center"/>
          </w:tcPr>
          <w:p w14:paraId="7FA08345" w14:textId="77777777" w:rsidR="00F84532" w:rsidRDefault="00F84532" w:rsidP="00F84532">
            <w:pPr>
              <w:pStyle w:val="ConsPlusNormal"/>
            </w:pPr>
          </w:p>
        </w:tc>
      </w:tr>
      <w:tr w:rsidR="00F84532" w14:paraId="033F3CEC" w14:textId="77777777" w:rsidTr="00F84532">
        <w:tc>
          <w:tcPr>
            <w:tcW w:w="1191" w:type="dxa"/>
            <w:vAlign w:val="center"/>
          </w:tcPr>
          <w:p w14:paraId="5D6D310C" w14:textId="77777777" w:rsidR="00F84532" w:rsidRDefault="00F84532" w:rsidP="00F84532">
            <w:pPr>
              <w:pStyle w:val="ConsPlusNormal"/>
            </w:pPr>
            <w:r>
              <w:t>Урок 47</w:t>
            </w:r>
          </w:p>
        </w:tc>
        <w:tc>
          <w:tcPr>
            <w:tcW w:w="7235" w:type="dxa"/>
            <w:vAlign w:val="center"/>
          </w:tcPr>
          <w:p w14:paraId="40FF9418" w14:textId="77777777" w:rsidR="00F84532" w:rsidRDefault="00F84532" w:rsidP="00F84532">
            <w:pPr>
              <w:pStyle w:val="ConsPlusNormal"/>
              <w:jc w:val="both"/>
            </w:pPr>
            <w:r>
              <w:t>Сложноподчиненные предложения с придаточными изъяснительными. Практикум</w:t>
            </w:r>
          </w:p>
        </w:tc>
        <w:tc>
          <w:tcPr>
            <w:tcW w:w="1842" w:type="dxa"/>
            <w:vAlign w:val="center"/>
          </w:tcPr>
          <w:p w14:paraId="27E1246D" w14:textId="77777777" w:rsidR="00F84532" w:rsidRDefault="00F84532" w:rsidP="00F84532">
            <w:pPr>
              <w:pStyle w:val="ConsPlusNormal"/>
              <w:jc w:val="center"/>
            </w:pPr>
            <w:r>
              <w:t>1</w:t>
            </w:r>
          </w:p>
        </w:tc>
      </w:tr>
      <w:tr w:rsidR="00F84532" w:rsidRPr="00B42DAB" w14:paraId="23E5B455" w14:textId="77777777" w:rsidTr="00F84532">
        <w:tc>
          <w:tcPr>
            <w:tcW w:w="1191" w:type="dxa"/>
            <w:vAlign w:val="center"/>
          </w:tcPr>
          <w:p w14:paraId="2C10DC9D" w14:textId="77777777" w:rsidR="00F84532" w:rsidRDefault="00F84532" w:rsidP="00F84532">
            <w:pPr>
              <w:pStyle w:val="ConsPlusNormal"/>
            </w:pPr>
            <w:r>
              <w:t>Урок 48</w:t>
            </w:r>
          </w:p>
        </w:tc>
        <w:tc>
          <w:tcPr>
            <w:tcW w:w="7235" w:type="dxa"/>
            <w:vAlign w:val="center"/>
          </w:tcPr>
          <w:p w14:paraId="1DEC3354" w14:textId="77777777" w:rsidR="00F84532" w:rsidRDefault="00F84532" w:rsidP="00F84532">
            <w:pPr>
              <w:pStyle w:val="ConsPlusNormal"/>
              <w:jc w:val="both"/>
            </w:pPr>
            <w:r>
              <w:t>Группы сложноподчиненных предложений с придаточными обстоятельственными</w:t>
            </w:r>
          </w:p>
        </w:tc>
        <w:tc>
          <w:tcPr>
            <w:tcW w:w="1842" w:type="dxa"/>
            <w:vAlign w:val="center"/>
          </w:tcPr>
          <w:p w14:paraId="0979E227" w14:textId="77777777" w:rsidR="00F84532" w:rsidRDefault="00F84532" w:rsidP="00F84532">
            <w:pPr>
              <w:pStyle w:val="ConsPlusNormal"/>
            </w:pPr>
          </w:p>
        </w:tc>
      </w:tr>
      <w:tr w:rsidR="00F84532" w:rsidRPr="00B42DAB" w14:paraId="66BAD1BA" w14:textId="77777777" w:rsidTr="00F84532">
        <w:tc>
          <w:tcPr>
            <w:tcW w:w="1191" w:type="dxa"/>
            <w:vAlign w:val="center"/>
          </w:tcPr>
          <w:p w14:paraId="3E43E344" w14:textId="77777777" w:rsidR="00F84532" w:rsidRDefault="00F84532" w:rsidP="00F84532">
            <w:pPr>
              <w:pStyle w:val="ConsPlusNormal"/>
            </w:pPr>
            <w:r>
              <w:t>Урок 49</w:t>
            </w:r>
          </w:p>
        </w:tc>
        <w:tc>
          <w:tcPr>
            <w:tcW w:w="7235" w:type="dxa"/>
            <w:vAlign w:val="center"/>
          </w:tcPr>
          <w:p w14:paraId="4D727EFE" w14:textId="77777777" w:rsidR="00F84532" w:rsidRDefault="00F84532" w:rsidP="00F84532">
            <w:pPr>
              <w:pStyle w:val="ConsPlusNormal"/>
              <w:jc w:val="both"/>
            </w:pPr>
            <w:r>
              <w:t>Сложноподчиненные предложения с придаточными времени</w:t>
            </w:r>
          </w:p>
        </w:tc>
        <w:tc>
          <w:tcPr>
            <w:tcW w:w="1842" w:type="dxa"/>
            <w:vAlign w:val="center"/>
          </w:tcPr>
          <w:p w14:paraId="3C7EC791" w14:textId="77777777" w:rsidR="00F84532" w:rsidRDefault="00F84532" w:rsidP="00F84532">
            <w:pPr>
              <w:pStyle w:val="ConsPlusNormal"/>
            </w:pPr>
          </w:p>
        </w:tc>
      </w:tr>
      <w:tr w:rsidR="00F84532" w:rsidRPr="00B42DAB" w14:paraId="7DB81991" w14:textId="77777777" w:rsidTr="00F84532">
        <w:tc>
          <w:tcPr>
            <w:tcW w:w="1191" w:type="dxa"/>
            <w:vAlign w:val="center"/>
          </w:tcPr>
          <w:p w14:paraId="280CB46C" w14:textId="77777777" w:rsidR="00F84532" w:rsidRDefault="00F84532" w:rsidP="00F84532">
            <w:pPr>
              <w:pStyle w:val="ConsPlusNormal"/>
            </w:pPr>
            <w:r>
              <w:t>Урок 50</w:t>
            </w:r>
          </w:p>
        </w:tc>
        <w:tc>
          <w:tcPr>
            <w:tcW w:w="7235" w:type="dxa"/>
            <w:vAlign w:val="center"/>
          </w:tcPr>
          <w:p w14:paraId="0A7263A3" w14:textId="77777777" w:rsidR="00F84532" w:rsidRDefault="00F84532" w:rsidP="00F84532">
            <w:pPr>
              <w:pStyle w:val="ConsPlusNormal"/>
              <w:jc w:val="both"/>
            </w:pPr>
            <w:r>
              <w:t>Сложноподчиненные предложения с придаточными места</w:t>
            </w:r>
          </w:p>
        </w:tc>
        <w:tc>
          <w:tcPr>
            <w:tcW w:w="1842" w:type="dxa"/>
            <w:vAlign w:val="center"/>
          </w:tcPr>
          <w:p w14:paraId="616513DE" w14:textId="77777777" w:rsidR="00F84532" w:rsidRDefault="00F84532" w:rsidP="00F84532">
            <w:pPr>
              <w:pStyle w:val="ConsPlusNormal"/>
            </w:pPr>
          </w:p>
        </w:tc>
      </w:tr>
      <w:tr w:rsidR="00F84532" w:rsidRPr="00B42DAB" w14:paraId="40D45F6C" w14:textId="77777777" w:rsidTr="00F84532">
        <w:tc>
          <w:tcPr>
            <w:tcW w:w="1191" w:type="dxa"/>
            <w:vAlign w:val="center"/>
          </w:tcPr>
          <w:p w14:paraId="1AB9BB6D" w14:textId="77777777" w:rsidR="00F84532" w:rsidRDefault="00F84532" w:rsidP="00F84532">
            <w:pPr>
              <w:pStyle w:val="ConsPlusNormal"/>
            </w:pPr>
            <w:r>
              <w:t>Урок 51</w:t>
            </w:r>
          </w:p>
        </w:tc>
        <w:tc>
          <w:tcPr>
            <w:tcW w:w="7235" w:type="dxa"/>
            <w:vAlign w:val="center"/>
          </w:tcPr>
          <w:p w14:paraId="6257FFDD" w14:textId="77777777" w:rsidR="00F84532" w:rsidRDefault="00F84532" w:rsidP="00F84532">
            <w:pPr>
              <w:pStyle w:val="ConsPlusNormal"/>
              <w:jc w:val="both"/>
            </w:pPr>
            <w:r>
              <w:t>Сложноподчиненные предложения с придаточными причины</w:t>
            </w:r>
          </w:p>
        </w:tc>
        <w:tc>
          <w:tcPr>
            <w:tcW w:w="1842" w:type="dxa"/>
            <w:vAlign w:val="center"/>
          </w:tcPr>
          <w:p w14:paraId="64FFB51F" w14:textId="77777777" w:rsidR="00F84532" w:rsidRDefault="00F84532" w:rsidP="00F84532">
            <w:pPr>
              <w:pStyle w:val="ConsPlusNormal"/>
            </w:pPr>
          </w:p>
        </w:tc>
      </w:tr>
      <w:tr w:rsidR="00F84532" w:rsidRPr="00B42DAB" w14:paraId="4646C22A" w14:textId="77777777" w:rsidTr="00F84532">
        <w:tc>
          <w:tcPr>
            <w:tcW w:w="1191" w:type="dxa"/>
            <w:vAlign w:val="center"/>
          </w:tcPr>
          <w:p w14:paraId="2E5D810F" w14:textId="77777777" w:rsidR="00F84532" w:rsidRDefault="00F84532" w:rsidP="00F84532">
            <w:pPr>
              <w:pStyle w:val="ConsPlusNormal"/>
            </w:pPr>
            <w:r>
              <w:t>Урок 52</w:t>
            </w:r>
          </w:p>
        </w:tc>
        <w:tc>
          <w:tcPr>
            <w:tcW w:w="7235" w:type="dxa"/>
            <w:vAlign w:val="center"/>
          </w:tcPr>
          <w:p w14:paraId="542CF996" w14:textId="77777777" w:rsidR="00F84532" w:rsidRDefault="00F84532" w:rsidP="00F84532">
            <w:pPr>
              <w:pStyle w:val="ConsPlusNormal"/>
              <w:jc w:val="both"/>
            </w:pPr>
            <w:r>
              <w:t>Сложноподчиненные предложения с придаточными цели</w:t>
            </w:r>
          </w:p>
        </w:tc>
        <w:tc>
          <w:tcPr>
            <w:tcW w:w="1842" w:type="dxa"/>
            <w:vAlign w:val="center"/>
          </w:tcPr>
          <w:p w14:paraId="5C6FC0DD" w14:textId="77777777" w:rsidR="00F84532" w:rsidRDefault="00F84532" w:rsidP="00F84532">
            <w:pPr>
              <w:pStyle w:val="ConsPlusNormal"/>
            </w:pPr>
          </w:p>
        </w:tc>
      </w:tr>
      <w:tr w:rsidR="00F84532" w:rsidRPr="00B42DAB" w14:paraId="00563C6C" w14:textId="77777777" w:rsidTr="00F84532">
        <w:tc>
          <w:tcPr>
            <w:tcW w:w="1191" w:type="dxa"/>
            <w:vAlign w:val="center"/>
          </w:tcPr>
          <w:p w14:paraId="2393A3F8" w14:textId="77777777" w:rsidR="00F84532" w:rsidRDefault="00F84532" w:rsidP="00F84532">
            <w:pPr>
              <w:pStyle w:val="ConsPlusNormal"/>
            </w:pPr>
            <w:r>
              <w:t>Урок 53</w:t>
            </w:r>
          </w:p>
        </w:tc>
        <w:tc>
          <w:tcPr>
            <w:tcW w:w="7235" w:type="dxa"/>
            <w:vAlign w:val="center"/>
          </w:tcPr>
          <w:p w14:paraId="72062B58" w14:textId="77777777" w:rsidR="00F84532" w:rsidRDefault="00F84532" w:rsidP="00F84532">
            <w:pPr>
              <w:pStyle w:val="ConsPlusNormal"/>
              <w:jc w:val="both"/>
            </w:pPr>
            <w:r>
              <w:t>Сложноподчиненные предложения с придаточными следствия</w:t>
            </w:r>
          </w:p>
        </w:tc>
        <w:tc>
          <w:tcPr>
            <w:tcW w:w="1842" w:type="dxa"/>
            <w:vAlign w:val="center"/>
          </w:tcPr>
          <w:p w14:paraId="71B9CF65" w14:textId="77777777" w:rsidR="00F84532" w:rsidRDefault="00F84532" w:rsidP="00F84532">
            <w:pPr>
              <w:pStyle w:val="ConsPlusNormal"/>
            </w:pPr>
          </w:p>
        </w:tc>
      </w:tr>
      <w:tr w:rsidR="00F84532" w:rsidRPr="00B42DAB" w14:paraId="025563A3" w14:textId="77777777" w:rsidTr="00F84532">
        <w:tc>
          <w:tcPr>
            <w:tcW w:w="1191" w:type="dxa"/>
            <w:vAlign w:val="center"/>
          </w:tcPr>
          <w:p w14:paraId="0758AFEA" w14:textId="77777777" w:rsidR="00F84532" w:rsidRDefault="00F84532" w:rsidP="00F84532">
            <w:pPr>
              <w:pStyle w:val="ConsPlusNormal"/>
            </w:pPr>
            <w:r>
              <w:t>Урок 54</w:t>
            </w:r>
          </w:p>
        </w:tc>
        <w:tc>
          <w:tcPr>
            <w:tcW w:w="7235" w:type="dxa"/>
            <w:vAlign w:val="center"/>
          </w:tcPr>
          <w:p w14:paraId="70614BB8" w14:textId="77777777" w:rsidR="00F84532" w:rsidRDefault="00F84532" w:rsidP="00F84532">
            <w:pPr>
              <w:pStyle w:val="ConsPlusNormal"/>
              <w:jc w:val="both"/>
            </w:pPr>
            <w:r>
              <w:t>Сложноподчиненное предложение с придаточным условия</w:t>
            </w:r>
          </w:p>
        </w:tc>
        <w:tc>
          <w:tcPr>
            <w:tcW w:w="1842" w:type="dxa"/>
            <w:vAlign w:val="center"/>
          </w:tcPr>
          <w:p w14:paraId="5FA2C466" w14:textId="77777777" w:rsidR="00F84532" w:rsidRDefault="00F84532" w:rsidP="00F84532">
            <w:pPr>
              <w:pStyle w:val="ConsPlusNormal"/>
            </w:pPr>
          </w:p>
        </w:tc>
      </w:tr>
      <w:tr w:rsidR="00F84532" w:rsidRPr="00B42DAB" w14:paraId="0F57DFAF" w14:textId="77777777" w:rsidTr="00F84532">
        <w:tc>
          <w:tcPr>
            <w:tcW w:w="1191" w:type="dxa"/>
            <w:vAlign w:val="center"/>
          </w:tcPr>
          <w:p w14:paraId="20DC0AE1" w14:textId="77777777" w:rsidR="00F84532" w:rsidRDefault="00F84532" w:rsidP="00F84532">
            <w:pPr>
              <w:pStyle w:val="ConsPlusNormal"/>
            </w:pPr>
            <w:r>
              <w:t>Урок 55</w:t>
            </w:r>
          </w:p>
        </w:tc>
        <w:tc>
          <w:tcPr>
            <w:tcW w:w="7235" w:type="dxa"/>
            <w:vAlign w:val="center"/>
          </w:tcPr>
          <w:p w14:paraId="349A2917" w14:textId="77777777" w:rsidR="00F84532" w:rsidRDefault="00F84532" w:rsidP="00F84532">
            <w:pPr>
              <w:pStyle w:val="ConsPlusNormal"/>
              <w:jc w:val="both"/>
            </w:pPr>
            <w:r>
              <w:t>Сложноподчиненные предложения с придаточными уступки</w:t>
            </w:r>
          </w:p>
        </w:tc>
        <w:tc>
          <w:tcPr>
            <w:tcW w:w="1842" w:type="dxa"/>
            <w:vAlign w:val="center"/>
          </w:tcPr>
          <w:p w14:paraId="19272F8C" w14:textId="77777777" w:rsidR="00F84532" w:rsidRDefault="00F84532" w:rsidP="00F84532">
            <w:pPr>
              <w:pStyle w:val="ConsPlusNormal"/>
            </w:pPr>
          </w:p>
        </w:tc>
      </w:tr>
      <w:tr w:rsidR="00F84532" w:rsidRPr="00B42DAB" w14:paraId="57F7785A" w14:textId="77777777" w:rsidTr="00F84532">
        <w:tc>
          <w:tcPr>
            <w:tcW w:w="1191" w:type="dxa"/>
            <w:vAlign w:val="center"/>
          </w:tcPr>
          <w:p w14:paraId="392CFD8A" w14:textId="77777777" w:rsidR="00F84532" w:rsidRDefault="00F84532" w:rsidP="00F84532">
            <w:pPr>
              <w:pStyle w:val="ConsPlusNormal"/>
            </w:pPr>
            <w:r>
              <w:t>Урок 56</w:t>
            </w:r>
          </w:p>
        </w:tc>
        <w:tc>
          <w:tcPr>
            <w:tcW w:w="7235" w:type="dxa"/>
            <w:vAlign w:val="center"/>
          </w:tcPr>
          <w:p w14:paraId="0E075D1F" w14:textId="77777777" w:rsidR="00F84532" w:rsidRDefault="00F84532" w:rsidP="00F84532">
            <w:pPr>
              <w:pStyle w:val="ConsPlusNormal"/>
              <w:jc w:val="both"/>
            </w:pPr>
            <w:r>
              <w:t>Сложноподчиненные предложения с придаточными образа действия</w:t>
            </w:r>
          </w:p>
        </w:tc>
        <w:tc>
          <w:tcPr>
            <w:tcW w:w="1842" w:type="dxa"/>
            <w:vAlign w:val="center"/>
          </w:tcPr>
          <w:p w14:paraId="4B8C1466" w14:textId="77777777" w:rsidR="00F84532" w:rsidRDefault="00F84532" w:rsidP="00F84532">
            <w:pPr>
              <w:pStyle w:val="ConsPlusNormal"/>
            </w:pPr>
          </w:p>
        </w:tc>
      </w:tr>
      <w:tr w:rsidR="00F84532" w:rsidRPr="00B42DAB" w14:paraId="4B3977A1" w14:textId="77777777" w:rsidTr="00F84532">
        <w:tc>
          <w:tcPr>
            <w:tcW w:w="1191" w:type="dxa"/>
            <w:vAlign w:val="center"/>
          </w:tcPr>
          <w:p w14:paraId="4BD0F2BB" w14:textId="77777777" w:rsidR="00F84532" w:rsidRDefault="00F84532" w:rsidP="00F84532">
            <w:pPr>
              <w:pStyle w:val="ConsPlusNormal"/>
            </w:pPr>
            <w:r>
              <w:lastRenderedPageBreak/>
              <w:t>Урок 57</w:t>
            </w:r>
          </w:p>
        </w:tc>
        <w:tc>
          <w:tcPr>
            <w:tcW w:w="7235" w:type="dxa"/>
            <w:vAlign w:val="center"/>
          </w:tcPr>
          <w:p w14:paraId="29FCC833" w14:textId="77777777" w:rsidR="00F84532" w:rsidRDefault="00F84532" w:rsidP="00F84532">
            <w:pPr>
              <w:pStyle w:val="ConsPlusNormal"/>
              <w:jc w:val="both"/>
            </w:pPr>
            <w:r>
              <w:t>Сложноподчиненные предложения с придаточными меры и степени</w:t>
            </w:r>
          </w:p>
        </w:tc>
        <w:tc>
          <w:tcPr>
            <w:tcW w:w="1842" w:type="dxa"/>
            <w:vAlign w:val="center"/>
          </w:tcPr>
          <w:p w14:paraId="61992551" w14:textId="77777777" w:rsidR="00F84532" w:rsidRDefault="00F84532" w:rsidP="00F84532">
            <w:pPr>
              <w:pStyle w:val="ConsPlusNormal"/>
            </w:pPr>
          </w:p>
        </w:tc>
      </w:tr>
      <w:tr w:rsidR="00F84532" w:rsidRPr="00B42DAB" w14:paraId="2CA39915" w14:textId="77777777" w:rsidTr="00F84532">
        <w:tc>
          <w:tcPr>
            <w:tcW w:w="1191" w:type="dxa"/>
            <w:vAlign w:val="center"/>
          </w:tcPr>
          <w:p w14:paraId="76AF4835" w14:textId="77777777" w:rsidR="00F84532" w:rsidRDefault="00F84532" w:rsidP="00F84532">
            <w:pPr>
              <w:pStyle w:val="ConsPlusNormal"/>
            </w:pPr>
            <w:r>
              <w:t>Урок 58</w:t>
            </w:r>
          </w:p>
        </w:tc>
        <w:tc>
          <w:tcPr>
            <w:tcW w:w="7235" w:type="dxa"/>
            <w:vAlign w:val="center"/>
          </w:tcPr>
          <w:p w14:paraId="3D720899" w14:textId="77777777" w:rsidR="00F84532" w:rsidRDefault="00F84532" w:rsidP="00F84532">
            <w:pPr>
              <w:pStyle w:val="ConsPlusNormal"/>
              <w:jc w:val="both"/>
            </w:pPr>
            <w:r>
              <w:t>Сложноподчиненные предложения с придаточными сравнительными</w:t>
            </w:r>
          </w:p>
        </w:tc>
        <w:tc>
          <w:tcPr>
            <w:tcW w:w="1842" w:type="dxa"/>
            <w:vAlign w:val="center"/>
          </w:tcPr>
          <w:p w14:paraId="5AC0AC6C" w14:textId="77777777" w:rsidR="00F84532" w:rsidRDefault="00F84532" w:rsidP="00F84532">
            <w:pPr>
              <w:pStyle w:val="ConsPlusNormal"/>
            </w:pPr>
          </w:p>
        </w:tc>
      </w:tr>
      <w:tr w:rsidR="00F84532" w:rsidRPr="00B42DAB" w14:paraId="39FF37BB" w14:textId="77777777" w:rsidTr="00F84532">
        <w:tc>
          <w:tcPr>
            <w:tcW w:w="1191" w:type="dxa"/>
            <w:vAlign w:val="center"/>
          </w:tcPr>
          <w:p w14:paraId="1B34790C" w14:textId="77777777" w:rsidR="00F84532" w:rsidRDefault="00F84532" w:rsidP="00F84532">
            <w:pPr>
              <w:pStyle w:val="ConsPlusNormal"/>
            </w:pPr>
            <w:r>
              <w:t>Урок 59</w:t>
            </w:r>
          </w:p>
        </w:tc>
        <w:tc>
          <w:tcPr>
            <w:tcW w:w="7235" w:type="dxa"/>
            <w:vAlign w:val="center"/>
          </w:tcPr>
          <w:p w14:paraId="47148099" w14:textId="77777777" w:rsidR="00F84532" w:rsidRDefault="00F84532" w:rsidP="00F84532">
            <w:pPr>
              <w:pStyle w:val="ConsPlusNormal"/>
              <w:jc w:val="both"/>
            </w:pPr>
            <w:r>
              <w:t>Сложноподчиненные предложения с несколькими придаточными</w:t>
            </w:r>
          </w:p>
        </w:tc>
        <w:tc>
          <w:tcPr>
            <w:tcW w:w="1842" w:type="dxa"/>
            <w:vAlign w:val="center"/>
          </w:tcPr>
          <w:p w14:paraId="7896531B" w14:textId="77777777" w:rsidR="00F84532" w:rsidRDefault="00F84532" w:rsidP="00F84532">
            <w:pPr>
              <w:pStyle w:val="ConsPlusNormal"/>
            </w:pPr>
          </w:p>
        </w:tc>
      </w:tr>
      <w:tr w:rsidR="00F84532" w:rsidRPr="00B42DAB" w14:paraId="7940C9CC" w14:textId="77777777" w:rsidTr="00F84532">
        <w:tc>
          <w:tcPr>
            <w:tcW w:w="1191" w:type="dxa"/>
            <w:vAlign w:val="center"/>
          </w:tcPr>
          <w:p w14:paraId="0F09E3C4" w14:textId="77777777" w:rsidR="00F84532" w:rsidRDefault="00F84532" w:rsidP="00F84532">
            <w:pPr>
              <w:pStyle w:val="ConsPlusNormal"/>
            </w:pPr>
            <w:r>
              <w:t>Урок 60</w:t>
            </w:r>
          </w:p>
        </w:tc>
        <w:tc>
          <w:tcPr>
            <w:tcW w:w="7235" w:type="dxa"/>
            <w:vAlign w:val="center"/>
          </w:tcPr>
          <w:p w14:paraId="0973A016" w14:textId="77777777" w:rsidR="00F84532" w:rsidRDefault="00F84532" w:rsidP="00F84532">
            <w:pPr>
              <w:pStyle w:val="ConsPlusNormal"/>
              <w:jc w:val="both"/>
            </w:pPr>
            <w:r>
              <w:t>Однородное, неоднородное и последовательное подчинение придаточных частей в сложноподчиненном предложении</w:t>
            </w:r>
          </w:p>
        </w:tc>
        <w:tc>
          <w:tcPr>
            <w:tcW w:w="1842" w:type="dxa"/>
            <w:vAlign w:val="center"/>
          </w:tcPr>
          <w:p w14:paraId="33D12337" w14:textId="77777777" w:rsidR="00F84532" w:rsidRDefault="00F84532" w:rsidP="00F84532">
            <w:pPr>
              <w:pStyle w:val="ConsPlusNormal"/>
            </w:pPr>
          </w:p>
        </w:tc>
      </w:tr>
      <w:tr w:rsidR="00F84532" w:rsidRPr="00B42DAB" w14:paraId="56E1B276" w14:textId="77777777" w:rsidTr="00F84532">
        <w:tc>
          <w:tcPr>
            <w:tcW w:w="1191" w:type="dxa"/>
            <w:vAlign w:val="center"/>
          </w:tcPr>
          <w:p w14:paraId="458A88A0" w14:textId="77777777" w:rsidR="00F84532" w:rsidRDefault="00F84532" w:rsidP="00F84532">
            <w:pPr>
              <w:pStyle w:val="ConsPlusNormal"/>
            </w:pPr>
            <w:r>
              <w:t>Урок 61</w:t>
            </w:r>
          </w:p>
        </w:tc>
        <w:tc>
          <w:tcPr>
            <w:tcW w:w="7235" w:type="dxa"/>
            <w:vAlign w:val="center"/>
          </w:tcPr>
          <w:p w14:paraId="6EA84328" w14:textId="77777777" w:rsidR="00F84532" w:rsidRDefault="00F84532" w:rsidP="00F84532">
            <w:pPr>
              <w:pStyle w:val="ConsPlusNormal"/>
              <w:jc w:val="both"/>
            </w:pPr>
            <w:r>
              <w:t>Правила постановки знаков препинания в сложноподчиненных предложениях</w:t>
            </w:r>
          </w:p>
        </w:tc>
        <w:tc>
          <w:tcPr>
            <w:tcW w:w="1842" w:type="dxa"/>
            <w:vAlign w:val="center"/>
          </w:tcPr>
          <w:p w14:paraId="482537FD" w14:textId="77777777" w:rsidR="00F84532" w:rsidRDefault="00F84532" w:rsidP="00F84532">
            <w:pPr>
              <w:pStyle w:val="ConsPlusNormal"/>
            </w:pPr>
          </w:p>
        </w:tc>
      </w:tr>
      <w:tr w:rsidR="00F84532" w14:paraId="5B5650EE" w14:textId="77777777" w:rsidTr="00F84532">
        <w:tc>
          <w:tcPr>
            <w:tcW w:w="1191" w:type="dxa"/>
            <w:vAlign w:val="center"/>
          </w:tcPr>
          <w:p w14:paraId="2B8832A2" w14:textId="77777777" w:rsidR="00F84532" w:rsidRDefault="00F84532" w:rsidP="00F84532">
            <w:pPr>
              <w:pStyle w:val="ConsPlusNormal"/>
            </w:pPr>
            <w:r>
              <w:t>Урок 62</w:t>
            </w:r>
          </w:p>
        </w:tc>
        <w:tc>
          <w:tcPr>
            <w:tcW w:w="7235" w:type="dxa"/>
            <w:vAlign w:val="center"/>
          </w:tcPr>
          <w:p w14:paraId="230B3B8F" w14:textId="77777777" w:rsidR="00F84532" w:rsidRDefault="00F84532" w:rsidP="00F84532">
            <w:pPr>
              <w:pStyle w:val="ConsPlusNormal"/>
              <w:jc w:val="both"/>
            </w:pPr>
            <w:r>
              <w:t>Пунктуационный анализ сложноподчиненных предложений. Практикум</w:t>
            </w:r>
          </w:p>
        </w:tc>
        <w:tc>
          <w:tcPr>
            <w:tcW w:w="1842" w:type="dxa"/>
            <w:vAlign w:val="center"/>
          </w:tcPr>
          <w:p w14:paraId="00F8941A" w14:textId="77777777" w:rsidR="00F84532" w:rsidRDefault="00F84532" w:rsidP="00F84532">
            <w:pPr>
              <w:pStyle w:val="ConsPlusNormal"/>
              <w:jc w:val="center"/>
            </w:pPr>
            <w:r>
              <w:t>1</w:t>
            </w:r>
          </w:p>
        </w:tc>
      </w:tr>
      <w:tr w:rsidR="00F84532" w14:paraId="6847CD9A" w14:textId="77777777" w:rsidTr="00F84532">
        <w:tc>
          <w:tcPr>
            <w:tcW w:w="1191" w:type="dxa"/>
            <w:vAlign w:val="center"/>
          </w:tcPr>
          <w:p w14:paraId="196BB01A" w14:textId="77777777" w:rsidR="00F84532" w:rsidRDefault="00F84532" w:rsidP="00F84532">
            <w:pPr>
              <w:pStyle w:val="ConsPlusNormal"/>
            </w:pPr>
            <w:r>
              <w:t>Урок 63</w:t>
            </w:r>
          </w:p>
        </w:tc>
        <w:tc>
          <w:tcPr>
            <w:tcW w:w="7235" w:type="dxa"/>
            <w:vAlign w:val="center"/>
          </w:tcPr>
          <w:p w14:paraId="534F9B21" w14:textId="77777777" w:rsidR="00F84532" w:rsidRDefault="00F84532" w:rsidP="00F84532">
            <w:pPr>
              <w:pStyle w:val="ConsPlusNormal"/>
              <w:jc w:val="both"/>
            </w:pPr>
            <w:r>
              <w:t>Синтаксический анализ сложноподчиненного предложения</w:t>
            </w:r>
          </w:p>
        </w:tc>
        <w:tc>
          <w:tcPr>
            <w:tcW w:w="1842" w:type="dxa"/>
            <w:vAlign w:val="center"/>
          </w:tcPr>
          <w:p w14:paraId="2FFF17FB" w14:textId="77777777" w:rsidR="00F84532" w:rsidRDefault="00F84532" w:rsidP="00F84532">
            <w:pPr>
              <w:pStyle w:val="ConsPlusNormal"/>
            </w:pPr>
          </w:p>
        </w:tc>
      </w:tr>
      <w:tr w:rsidR="00F84532" w14:paraId="75258CD3" w14:textId="77777777" w:rsidTr="00F84532">
        <w:tc>
          <w:tcPr>
            <w:tcW w:w="1191" w:type="dxa"/>
            <w:vAlign w:val="center"/>
          </w:tcPr>
          <w:p w14:paraId="25A7697C" w14:textId="77777777" w:rsidR="00F84532" w:rsidRDefault="00F84532" w:rsidP="00F84532">
            <w:pPr>
              <w:pStyle w:val="ConsPlusNormal"/>
            </w:pPr>
            <w:r>
              <w:t>Урок 64</w:t>
            </w:r>
          </w:p>
        </w:tc>
        <w:tc>
          <w:tcPr>
            <w:tcW w:w="7235" w:type="dxa"/>
            <w:vAlign w:val="center"/>
          </w:tcPr>
          <w:p w14:paraId="22867A0A" w14:textId="77777777" w:rsidR="00F84532" w:rsidRDefault="00F84532" w:rsidP="00F84532">
            <w:pPr>
              <w:pStyle w:val="ConsPlusNormal"/>
              <w:jc w:val="both"/>
            </w:pPr>
            <w:r>
              <w:t>Особенности употребления сложноподчиненных предложений в речи. Практикум</w:t>
            </w:r>
          </w:p>
        </w:tc>
        <w:tc>
          <w:tcPr>
            <w:tcW w:w="1842" w:type="dxa"/>
            <w:vAlign w:val="center"/>
          </w:tcPr>
          <w:p w14:paraId="1C0489C2" w14:textId="77777777" w:rsidR="00F84532" w:rsidRDefault="00F84532" w:rsidP="00F84532">
            <w:pPr>
              <w:pStyle w:val="ConsPlusNormal"/>
              <w:jc w:val="center"/>
            </w:pPr>
            <w:r>
              <w:t>1</w:t>
            </w:r>
          </w:p>
        </w:tc>
      </w:tr>
      <w:tr w:rsidR="00F84532" w14:paraId="2B5E5E05" w14:textId="77777777" w:rsidTr="00F84532">
        <w:tc>
          <w:tcPr>
            <w:tcW w:w="1191" w:type="dxa"/>
            <w:vAlign w:val="center"/>
          </w:tcPr>
          <w:p w14:paraId="3C986114" w14:textId="77777777" w:rsidR="00F84532" w:rsidRDefault="00F84532" w:rsidP="00F84532">
            <w:pPr>
              <w:pStyle w:val="ConsPlusNormal"/>
            </w:pPr>
            <w:r>
              <w:t>Урок 65</w:t>
            </w:r>
          </w:p>
        </w:tc>
        <w:tc>
          <w:tcPr>
            <w:tcW w:w="7235" w:type="dxa"/>
            <w:vAlign w:val="center"/>
          </w:tcPr>
          <w:p w14:paraId="3CD121CB" w14:textId="77777777" w:rsidR="00F84532" w:rsidRDefault="00F84532" w:rsidP="00F84532">
            <w:pPr>
              <w:pStyle w:val="ConsPlusNormal"/>
              <w:jc w:val="both"/>
            </w:pPr>
            <w:r>
              <w:t>Повторение темы "Сложноподчиненное предложение"</w:t>
            </w:r>
          </w:p>
        </w:tc>
        <w:tc>
          <w:tcPr>
            <w:tcW w:w="1842" w:type="dxa"/>
            <w:vAlign w:val="center"/>
          </w:tcPr>
          <w:p w14:paraId="3E0A474E" w14:textId="77777777" w:rsidR="00F84532" w:rsidRDefault="00F84532" w:rsidP="00F84532">
            <w:pPr>
              <w:pStyle w:val="ConsPlusNormal"/>
            </w:pPr>
          </w:p>
        </w:tc>
      </w:tr>
      <w:tr w:rsidR="00F84532" w14:paraId="7EE038F9" w14:textId="77777777" w:rsidTr="00F84532">
        <w:tc>
          <w:tcPr>
            <w:tcW w:w="1191" w:type="dxa"/>
            <w:vAlign w:val="center"/>
          </w:tcPr>
          <w:p w14:paraId="5E49A1C2" w14:textId="77777777" w:rsidR="00F84532" w:rsidRDefault="00F84532" w:rsidP="00F84532">
            <w:pPr>
              <w:pStyle w:val="ConsPlusNormal"/>
            </w:pPr>
            <w:r>
              <w:t>Урок 66</w:t>
            </w:r>
          </w:p>
        </w:tc>
        <w:tc>
          <w:tcPr>
            <w:tcW w:w="7235" w:type="dxa"/>
            <w:vAlign w:val="center"/>
          </w:tcPr>
          <w:p w14:paraId="49CF754E" w14:textId="77777777" w:rsidR="00F84532" w:rsidRDefault="00F84532" w:rsidP="00F84532">
            <w:pPr>
              <w:pStyle w:val="ConsPlusNormal"/>
              <w:jc w:val="both"/>
            </w:pPr>
            <w:r>
              <w:t>Повторение темы "Сложноподчиненное предложение". Практикум</w:t>
            </w:r>
          </w:p>
        </w:tc>
        <w:tc>
          <w:tcPr>
            <w:tcW w:w="1842" w:type="dxa"/>
            <w:vAlign w:val="center"/>
          </w:tcPr>
          <w:p w14:paraId="36D40568" w14:textId="77777777" w:rsidR="00F84532" w:rsidRDefault="00F84532" w:rsidP="00F84532">
            <w:pPr>
              <w:pStyle w:val="ConsPlusNormal"/>
              <w:jc w:val="center"/>
            </w:pPr>
            <w:r>
              <w:t>1</w:t>
            </w:r>
          </w:p>
        </w:tc>
      </w:tr>
      <w:tr w:rsidR="00F84532" w:rsidRPr="00B42DAB" w14:paraId="16B619BE" w14:textId="77777777" w:rsidTr="00F84532">
        <w:tc>
          <w:tcPr>
            <w:tcW w:w="1191" w:type="dxa"/>
            <w:vAlign w:val="center"/>
          </w:tcPr>
          <w:p w14:paraId="7AF6B29F" w14:textId="77777777" w:rsidR="00F84532" w:rsidRDefault="00F84532" w:rsidP="00F84532">
            <w:pPr>
              <w:pStyle w:val="ConsPlusNormal"/>
            </w:pPr>
            <w:r>
              <w:t>Урок 67</w:t>
            </w:r>
          </w:p>
        </w:tc>
        <w:tc>
          <w:tcPr>
            <w:tcW w:w="7235" w:type="dxa"/>
            <w:vAlign w:val="center"/>
          </w:tcPr>
          <w:p w14:paraId="652F7BDD" w14:textId="77777777" w:rsidR="00F84532" w:rsidRDefault="00F84532" w:rsidP="00F84532">
            <w:pPr>
              <w:pStyle w:val="ConsPlusNormal"/>
              <w:jc w:val="both"/>
            </w:pPr>
            <w:r>
              <w:t>Контрольная работа по теме "Сложноподчиненное предложение"</w:t>
            </w:r>
          </w:p>
        </w:tc>
        <w:tc>
          <w:tcPr>
            <w:tcW w:w="1842" w:type="dxa"/>
            <w:vAlign w:val="center"/>
          </w:tcPr>
          <w:p w14:paraId="69AFC219" w14:textId="77777777" w:rsidR="00F84532" w:rsidRDefault="00F84532" w:rsidP="00F84532">
            <w:pPr>
              <w:pStyle w:val="ConsPlusNormal"/>
            </w:pPr>
          </w:p>
        </w:tc>
      </w:tr>
      <w:tr w:rsidR="00F84532" w:rsidRPr="00B42DAB" w14:paraId="3B4343F3" w14:textId="77777777" w:rsidTr="00F84532">
        <w:tc>
          <w:tcPr>
            <w:tcW w:w="1191" w:type="dxa"/>
            <w:vAlign w:val="center"/>
          </w:tcPr>
          <w:p w14:paraId="63064DA3" w14:textId="77777777" w:rsidR="00F84532" w:rsidRDefault="00F84532" w:rsidP="00F84532">
            <w:pPr>
              <w:pStyle w:val="ConsPlusNormal"/>
            </w:pPr>
            <w:r>
              <w:t>Урок 68</w:t>
            </w:r>
          </w:p>
        </w:tc>
        <w:tc>
          <w:tcPr>
            <w:tcW w:w="7235" w:type="dxa"/>
            <w:vAlign w:val="center"/>
          </w:tcPr>
          <w:p w14:paraId="03DD483A" w14:textId="77777777" w:rsidR="00F84532" w:rsidRDefault="00F84532" w:rsidP="00F84532">
            <w:pPr>
              <w:pStyle w:val="ConsPlusNormal"/>
              <w:jc w:val="both"/>
            </w:pPr>
            <w:r>
              <w:t>Понятие о бессоюзном сложном предложении</w:t>
            </w:r>
          </w:p>
        </w:tc>
        <w:tc>
          <w:tcPr>
            <w:tcW w:w="1842" w:type="dxa"/>
            <w:vAlign w:val="center"/>
          </w:tcPr>
          <w:p w14:paraId="5B287CA9" w14:textId="77777777" w:rsidR="00F84532" w:rsidRDefault="00F84532" w:rsidP="00F84532">
            <w:pPr>
              <w:pStyle w:val="ConsPlusNormal"/>
            </w:pPr>
          </w:p>
        </w:tc>
      </w:tr>
      <w:tr w:rsidR="00F84532" w:rsidRPr="00B42DAB" w14:paraId="27957A86" w14:textId="77777777" w:rsidTr="00F84532">
        <w:tc>
          <w:tcPr>
            <w:tcW w:w="1191" w:type="dxa"/>
            <w:vAlign w:val="center"/>
          </w:tcPr>
          <w:p w14:paraId="1E9291FA" w14:textId="77777777" w:rsidR="00F84532" w:rsidRDefault="00F84532" w:rsidP="00F84532">
            <w:pPr>
              <w:pStyle w:val="ConsPlusNormal"/>
            </w:pPr>
            <w:r>
              <w:t>Урок 69</w:t>
            </w:r>
          </w:p>
        </w:tc>
        <w:tc>
          <w:tcPr>
            <w:tcW w:w="7235" w:type="dxa"/>
            <w:vAlign w:val="center"/>
          </w:tcPr>
          <w:p w14:paraId="77F6EF58" w14:textId="77777777" w:rsidR="00F84532" w:rsidRDefault="00F84532" w:rsidP="00F84532">
            <w:pPr>
              <w:pStyle w:val="ConsPlusNormal"/>
              <w:jc w:val="both"/>
            </w:pPr>
            <w:r>
              <w:t>Смысловые отношения между частями бессоюзного сложного предложения</w:t>
            </w:r>
          </w:p>
        </w:tc>
        <w:tc>
          <w:tcPr>
            <w:tcW w:w="1842" w:type="dxa"/>
            <w:vAlign w:val="center"/>
          </w:tcPr>
          <w:p w14:paraId="574906C4" w14:textId="77777777" w:rsidR="00F84532" w:rsidRDefault="00F84532" w:rsidP="00F84532">
            <w:pPr>
              <w:pStyle w:val="ConsPlusNormal"/>
            </w:pPr>
          </w:p>
        </w:tc>
      </w:tr>
      <w:tr w:rsidR="00F84532" w14:paraId="37FD979E" w14:textId="77777777" w:rsidTr="00F84532">
        <w:tc>
          <w:tcPr>
            <w:tcW w:w="1191" w:type="dxa"/>
            <w:vAlign w:val="center"/>
          </w:tcPr>
          <w:p w14:paraId="2C8A410B" w14:textId="77777777" w:rsidR="00F84532" w:rsidRDefault="00F84532" w:rsidP="00F84532">
            <w:pPr>
              <w:pStyle w:val="ConsPlusNormal"/>
            </w:pPr>
            <w:r>
              <w:t>Урок 70</w:t>
            </w:r>
          </w:p>
        </w:tc>
        <w:tc>
          <w:tcPr>
            <w:tcW w:w="7235" w:type="dxa"/>
            <w:vAlign w:val="center"/>
          </w:tcPr>
          <w:p w14:paraId="4EEE1F15" w14:textId="77777777" w:rsidR="00F84532" w:rsidRDefault="00F84532" w:rsidP="00F84532">
            <w:pPr>
              <w:pStyle w:val="ConsPlusNormal"/>
              <w:jc w:val="both"/>
            </w:pPr>
            <w:r>
              <w:t>Виды бессоюзных сложных предложений</w:t>
            </w:r>
          </w:p>
        </w:tc>
        <w:tc>
          <w:tcPr>
            <w:tcW w:w="1842" w:type="dxa"/>
            <w:vAlign w:val="center"/>
          </w:tcPr>
          <w:p w14:paraId="202B4B89" w14:textId="77777777" w:rsidR="00F84532" w:rsidRDefault="00F84532" w:rsidP="00F84532">
            <w:pPr>
              <w:pStyle w:val="ConsPlusNormal"/>
            </w:pPr>
          </w:p>
        </w:tc>
      </w:tr>
      <w:tr w:rsidR="00F84532" w14:paraId="481E3DC7" w14:textId="77777777" w:rsidTr="00F84532">
        <w:tc>
          <w:tcPr>
            <w:tcW w:w="1191" w:type="dxa"/>
            <w:vAlign w:val="center"/>
          </w:tcPr>
          <w:p w14:paraId="16AE61DE" w14:textId="77777777" w:rsidR="00F84532" w:rsidRDefault="00F84532" w:rsidP="00F84532">
            <w:pPr>
              <w:pStyle w:val="ConsPlusNormal"/>
            </w:pPr>
            <w:r>
              <w:t>Урок 71</w:t>
            </w:r>
          </w:p>
        </w:tc>
        <w:tc>
          <w:tcPr>
            <w:tcW w:w="7235" w:type="dxa"/>
            <w:vAlign w:val="center"/>
          </w:tcPr>
          <w:p w14:paraId="3AED307B" w14:textId="77777777" w:rsidR="00F84532" w:rsidRDefault="00F84532" w:rsidP="00F84532">
            <w:pPr>
              <w:pStyle w:val="ConsPlusNormal"/>
              <w:jc w:val="both"/>
            </w:pPr>
            <w:r>
              <w:t>Виды бессоюзных сложных предложений. Практикум</w:t>
            </w:r>
          </w:p>
        </w:tc>
        <w:tc>
          <w:tcPr>
            <w:tcW w:w="1842" w:type="dxa"/>
            <w:vAlign w:val="center"/>
          </w:tcPr>
          <w:p w14:paraId="3869A651" w14:textId="77777777" w:rsidR="00F84532" w:rsidRDefault="00F84532" w:rsidP="00F84532">
            <w:pPr>
              <w:pStyle w:val="ConsPlusNormal"/>
              <w:jc w:val="center"/>
            </w:pPr>
            <w:r>
              <w:t>1</w:t>
            </w:r>
          </w:p>
        </w:tc>
      </w:tr>
      <w:tr w:rsidR="00F84532" w:rsidRPr="00B42DAB" w14:paraId="72C0AECB" w14:textId="77777777" w:rsidTr="00F84532">
        <w:tc>
          <w:tcPr>
            <w:tcW w:w="1191" w:type="dxa"/>
            <w:vAlign w:val="center"/>
          </w:tcPr>
          <w:p w14:paraId="4B34D8A7" w14:textId="77777777" w:rsidR="00F84532" w:rsidRDefault="00F84532" w:rsidP="00F84532">
            <w:pPr>
              <w:pStyle w:val="ConsPlusNormal"/>
            </w:pPr>
            <w:r>
              <w:t>Урок 72</w:t>
            </w:r>
          </w:p>
        </w:tc>
        <w:tc>
          <w:tcPr>
            <w:tcW w:w="7235" w:type="dxa"/>
            <w:vAlign w:val="center"/>
          </w:tcPr>
          <w:p w14:paraId="456864F2" w14:textId="77777777" w:rsidR="00F84532" w:rsidRDefault="00F84532" w:rsidP="00F84532">
            <w:pPr>
              <w:pStyle w:val="ConsPlusNormal"/>
              <w:jc w:val="both"/>
            </w:pPr>
            <w:r>
              <w:t>Бессоюзные сложные предложения со значением перечисления</w:t>
            </w:r>
          </w:p>
        </w:tc>
        <w:tc>
          <w:tcPr>
            <w:tcW w:w="1842" w:type="dxa"/>
            <w:vAlign w:val="center"/>
          </w:tcPr>
          <w:p w14:paraId="50F56F6E" w14:textId="77777777" w:rsidR="00F84532" w:rsidRDefault="00F84532" w:rsidP="00F84532">
            <w:pPr>
              <w:pStyle w:val="ConsPlusNormal"/>
            </w:pPr>
          </w:p>
        </w:tc>
      </w:tr>
      <w:tr w:rsidR="00F84532" w14:paraId="7A78BA5C" w14:textId="77777777" w:rsidTr="00F84532">
        <w:tc>
          <w:tcPr>
            <w:tcW w:w="1191" w:type="dxa"/>
            <w:vAlign w:val="center"/>
          </w:tcPr>
          <w:p w14:paraId="64FE87CC" w14:textId="77777777" w:rsidR="00F84532" w:rsidRDefault="00F84532" w:rsidP="00F84532">
            <w:pPr>
              <w:pStyle w:val="ConsPlusNormal"/>
            </w:pPr>
            <w:r>
              <w:t>Урок 73</w:t>
            </w:r>
          </w:p>
        </w:tc>
        <w:tc>
          <w:tcPr>
            <w:tcW w:w="7235" w:type="dxa"/>
            <w:vAlign w:val="center"/>
          </w:tcPr>
          <w:p w14:paraId="13AC863D" w14:textId="77777777" w:rsidR="00F84532" w:rsidRDefault="00F84532" w:rsidP="00F84532">
            <w:pPr>
              <w:pStyle w:val="ConsPlusNormal"/>
              <w:jc w:val="both"/>
            </w:pPr>
            <w:r>
              <w:t>Запятая и точка с запятой в бессоюзном сложном предложении. Практикум</w:t>
            </w:r>
          </w:p>
        </w:tc>
        <w:tc>
          <w:tcPr>
            <w:tcW w:w="1842" w:type="dxa"/>
            <w:vAlign w:val="center"/>
          </w:tcPr>
          <w:p w14:paraId="5CA67F91" w14:textId="77777777" w:rsidR="00F84532" w:rsidRDefault="00F84532" w:rsidP="00F84532">
            <w:pPr>
              <w:pStyle w:val="ConsPlusNormal"/>
              <w:jc w:val="center"/>
            </w:pPr>
            <w:r>
              <w:t>1</w:t>
            </w:r>
          </w:p>
        </w:tc>
      </w:tr>
      <w:tr w:rsidR="00F84532" w:rsidRPr="00B42DAB" w14:paraId="3D1835A3" w14:textId="77777777" w:rsidTr="00F84532">
        <w:tc>
          <w:tcPr>
            <w:tcW w:w="1191" w:type="dxa"/>
            <w:vAlign w:val="center"/>
          </w:tcPr>
          <w:p w14:paraId="04924FB7" w14:textId="77777777" w:rsidR="00F84532" w:rsidRDefault="00F84532" w:rsidP="00F84532">
            <w:pPr>
              <w:pStyle w:val="ConsPlusNormal"/>
            </w:pPr>
            <w:r>
              <w:lastRenderedPageBreak/>
              <w:t>Урок 74</w:t>
            </w:r>
          </w:p>
        </w:tc>
        <w:tc>
          <w:tcPr>
            <w:tcW w:w="7235" w:type="dxa"/>
            <w:vAlign w:val="center"/>
          </w:tcPr>
          <w:p w14:paraId="7C08CF5B" w14:textId="77777777" w:rsidR="00F84532" w:rsidRDefault="00F84532" w:rsidP="00F84532">
            <w:pPr>
              <w:pStyle w:val="ConsPlusNormal"/>
              <w:jc w:val="both"/>
            </w:pPr>
            <w:r>
              <w:t>Бессоюзные сложные предложения со значением причины, пояснения, дополнения</w:t>
            </w:r>
          </w:p>
        </w:tc>
        <w:tc>
          <w:tcPr>
            <w:tcW w:w="1842" w:type="dxa"/>
            <w:vAlign w:val="center"/>
          </w:tcPr>
          <w:p w14:paraId="7907D8E1" w14:textId="77777777" w:rsidR="00F84532" w:rsidRDefault="00F84532" w:rsidP="00F84532">
            <w:pPr>
              <w:pStyle w:val="ConsPlusNormal"/>
            </w:pPr>
          </w:p>
        </w:tc>
      </w:tr>
      <w:tr w:rsidR="00F84532" w14:paraId="4609A9B3" w14:textId="77777777" w:rsidTr="00F84532">
        <w:tc>
          <w:tcPr>
            <w:tcW w:w="1191" w:type="dxa"/>
            <w:vAlign w:val="center"/>
          </w:tcPr>
          <w:p w14:paraId="64CE7878" w14:textId="77777777" w:rsidR="00F84532" w:rsidRDefault="00F84532" w:rsidP="00F84532">
            <w:pPr>
              <w:pStyle w:val="ConsPlusNormal"/>
            </w:pPr>
            <w:r>
              <w:t>Урок 75</w:t>
            </w:r>
          </w:p>
        </w:tc>
        <w:tc>
          <w:tcPr>
            <w:tcW w:w="7235" w:type="dxa"/>
            <w:vAlign w:val="center"/>
          </w:tcPr>
          <w:p w14:paraId="5FF06DA8" w14:textId="77777777" w:rsidR="00F84532" w:rsidRDefault="00F84532" w:rsidP="00F84532">
            <w:pPr>
              <w:pStyle w:val="ConsPlusNormal"/>
              <w:jc w:val="both"/>
            </w:pPr>
            <w:r>
              <w:t>Двоеточие в бессоюзном сложном предложении. Практикум</w:t>
            </w:r>
          </w:p>
        </w:tc>
        <w:tc>
          <w:tcPr>
            <w:tcW w:w="1842" w:type="dxa"/>
            <w:vAlign w:val="center"/>
          </w:tcPr>
          <w:p w14:paraId="25ABAC9C" w14:textId="77777777" w:rsidR="00F84532" w:rsidRDefault="00F84532" w:rsidP="00F84532">
            <w:pPr>
              <w:pStyle w:val="ConsPlusNormal"/>
              <w:jc w:val="center"/>
            </w:pPr>
            <w:r>
              <w:t>1</w:t>
            </w:r>
          </w:p>
        </w:tc>
      </w:tr>
      <w:tr w:rsidR="00F84532" w:rsidRPr="00B42DAB" w14:paraId="2326E84B" w14:textId="77777777" w:rsidTr="00F84532">
        <w:tc>
          <w:tcPr>
            <w:tcW w:w="1191" w:type="dxa"/>
            <w:vAlign w:val="center"/>
          </w:tcPr>
          <w:p w14:paraId="7BC00760" w14:textId="77777777" w:rsidR="00F84532" w:rsidRDefault="00F84532" w:rsidP="00F84532">
            <w:pPr>
              <w:pStyle w:val="ConsPlusNormal"/>
            </w:pPr>
            <w:r>
              <w:t>Урок 76</w:t>
            </w:r>
          </w:p>
        </w:tc>
        <w:tc>
          <w:tcPr>
            <w:tcW w:w="7235" w:type="dxa"/>
            <w:vAlign w:val="center"/>
          </w:tcPr>
          <w:p w14:paraId="10E7D56E" w14:textId="77777777" w:rsidR="00F84532" w:rsidRDefault="00F84532" w:rsidP="00F84532">
            <w:pPr>
              <w:pStyle w:val="ConsPlusNormal"/>
              <w:jc w:val="both"/>
            </w:pPr>
            <w:r>
              <w:t>Бессоюзные сложные предложения со значением противопоставления, времени, условия и следствия, сравнения</w:t>
            </w:r>
          </w:p>
        </w:tc>
        <w:tc>
          <w:tcPr>
            <w:tcW w:w="1842" w:type="dxa"/>
            <w:vAlign w:val="center"/>
          </w:tcPr>
          <w:p w14:paraId="28F391A3" w14:textId="77777777" w:rsidR="00F84532" w:rsidRDefault="00F84532" w:rsidP="00F84532">
            <w:pPr>
              <w:pStyle w:val="ConsPlusNormal"/>
            </w:pPr>
          </w:p>
        </w:tc>
      </w:tr>
      <w:tr w:rsidR="00F84532" w14:paraId="476F1B45" w14:textId="77777777" w:rsidTr="00F84532">
        <w:tc>
          <w:tcPr>
            <w:tcW w:w="1191" w:type="dxa"/>
            <w:vAlign w:val="center"/>
          </w:tcPr>
          <w:p w14:paraId="26AA4310" w14:textId="77777777" w:rsidR="00F84532" w:rsidRDefault="00F84532" w:rsidP="00F84532">
            <w:pPr>
              <w:pStyle w:val="ConsPlusNormal"/>
            </w:pPr>
            <w:r>
              <w:t>Урок 77</w:t>
            </w:r>
          </w:p>
        </w:tc>
        <w:tc>
          <w:tcPr>
            <w:tcW w:w="7235" w:type="dxa"/>
            <w:vAlign w:val="center"/>
          </w:tcPr>
          <w:p w14:paraId="6CDB9108" w14:textId="77777777" w:rsidR="00F84532" w:rsidRDefault="00F84532" w:rsidP="00F84532">
            <w:pPr>
              <w:pStyle w:val="ConsPlusNormal"/>
              <w:jc w:val="both"/>
            </w:pPr>
            <w:r>
              <w:t>Тире в бессоюзном сложном предложении. Практикум</w:t>
            </w:r>
          </w:p>
        </w:tc>
        <w:tc>
          <w:tcPr>
            <w:tcW w:w="1842" w:type="dxa"/>
            <w:vAlign w:val="center"/>
          </w:tcPr>
          <w:p w14:paraId="3E57C00A" w14:textId="77777777" w:rsidR="00F84532" w:rsidRDefault="00F84532" w:rsidP="00F84532">
            <w:pPr>
              <w:pStyle w:val="ConsPlusNormal"/>
              <w:jc w:val="center"/>
            </w:pPr>
            <w:r>
              <w:t>1</w:t>
            </w:r>
          </w:p>
        </w:tc>
      </w:tr>
      <w:tr w:rsidR="00F84532" w:rsidRPr="00B42DAB" w14:paraId="07FBFA58" w14:textId="77777777" w:rsidTr="00F84532">
        <w:tc>
          <w:tcPr>
            <w:tcW w:w="1191" w:type="dxa"/>
            <w:vAlign w:val="center"/>
          </w:tcPr>
          <w:p w14:paraId="0C760587" w14:textId="77777777" w:rsidR="00F84532" w:rsidRDefault="00F84532" w:rsidP="00F84532">
            <w:pPr>
              <w:pStyle w:val="ConsPlusNormal"/>
            </w:pPr>
            <w:r>
              <w:t>Урок 78</w:t>
            </w:r>
          </w:p>
        </w:tc>
        <w:tc>
          <w:tcPr>
            <w:tcW w:w="7235" w:type="dxa"/>
            <w:vAlign w:val="center"/>
          </w:tcPr>
          <w:p w14:paraId="26BECF41" w14:textId="77777777" w:rsidR="00F84532" w:rsidRDefault="00F84532" w:rsidP="00F84532">
            <w:pPr>
              <w:pStyle w:val="ConsPlusNormal"/>
              <w:jc w:val="both"/>
            </w:pPr>
            <w:r>
              <w:t>Синтаксический и пунктуационный анализ бессоюзного сложного предложения</w:t>
            </w:r>
          </w:p>
        </w:tc>
        <w:tc>
          <w:tcPr>
            <w:tcW w:w="1842" w:type="dxa"/>
            <w:vAlign w:val="center"/>
          </w:tcPr>
          <w:p w14:paraId="0121C7D5" w14:textId="77777777" w:rsidR="00F84532" w:rsidRDefault="00F84532" w:rsidP="00F84532">
            <w:pPr>
              <w:pStyle w:val="ConsPlusNormal"/>
            </w:pPr>
          </w:p>
        </w:tc>
      </w:tr>
      <w:tr w:rsidR="00F84532" w14:paraId="02685AD3" w14:textId="77777777" w:rsidTr="00F84532">
        <w:tc>
          <w:tcPr>
            <w:tcW w:w="1191" w:type="dxa"/>
            <w:vAlign w:val="center"/>
          </w:tcPr>
          <w:p w14:paraId="68BFABC7" w14:textId="77777777" w:rsidR="00F84532" w:rsidRDefault="00F84532" w:rsidP="00F84532">
            <w:pPr>
              <w:pStyle w:val="ConsPlusNormal"/>
            </w:pPr>
            <w:r>
              <w:t>Урок 79</w:t>
            </w:r>
          </w:p>
        </w:tc>
        <w:tc>
          <w:tcPr>
            <w:tcW w:w="7235" w:type="dxa"/>
            <w:vAlign w:val="center"/>
          </w:tcPr>
          <w:p w14:paraId="1C2DE446" w14:textId="77777777" w:rsidR="00F84532" w:rsidRDefault="00F84532" w:rsidP="00F84532">
            <w:pPr>
              <w:pStyle w:val="ConsPlusNormal"/>
              <w:jc w:val="both"/>
            </w:pPr>
            <w:r>
              <w:t>Синтаксический и пунктуационный анализ бессоюзного сложного предложения. Практикум</w:t>
            </w:r>
          </w:p>
        </w:tc>
        <w:tc>
          <w:tcPr>
            <w:tcW w:w="1842" w:type="dxa"/>
            <w:vAlign w:val="center"/>
          </w:tcPr>
          <w:p w14:paraId="279B0DAD" w14:textId="77777777" w:rsidR="00F84532" w:rsidRDefault="00F84532" w:rsidP="00F84532">
            <w:pPr>
              <w:pStyle w:val="ConsPlusNormal"/>
              <w:jc w:val="center"/>
            </w:pPr>
            <w:r>
              <w:t>1</w:t>
            </w:r>
          </w:p>
        </w:tc>
      </w:tr>
      <w:tr w:rsidR="00F84532" w14:paraId="3758EC23" w14:textId="77777777" w:rsidTr="00F84532">
        <w:tc>
          <w:tcPr>
            <w:tcW w:w="1191" w:type="dxa"/>
            <w:vAlign w:val="center"/>
          </w:tcPr>
          <w:p w14:paraId="7871143C" w14:textId="77777777" w:rsidR="00F84532" w:rsidRDefault="00F84532" w:rsidP="00F84532">
            <w:pPr>
              <w:pStyle w:val="ConsPlusNormal"/>
            </w:pPr>
            <w:r>
              <w:t>Урок 80</w:t>
            </w:r>
          </w:p>
        </w:tc>
        <w:tc>
          <w:tcPr>
            <w:tcW w:w="7235" w:type="dxa"/>
            <w:vAlign w:val="center"/>
          </w:tcPr>
          <w:p w14:paraId="25223BDC" w14:textId="77777777" w:rsidR="00F84532" w:rsidRDefault="00F84532" w:rsidP="00F84532">
            <w:pPr>
              <w:pStyle w:val="ConsPlusNormal"/>
              <w:jc w:val="both"/>
            </w:pPr>
            <w:r>
              <w:t>Грамматическая синонимия бессоюзных сложных предложений и союзных сложных предложений. Практикум</w:t>
            </w:r>
          </w:p>
        </w:tc>
        <w:tc>
          <w:tcPr>
            <w:tcW w:w="1842" w:type="dxa"/>
            <w:vAlign w:val="center"/>
          </w:tcPr>
          <w:p w14:paraId="2D5F2D48" w14:textId="77777777" w:rsidR="00F84532" w:rsidRDefault="00F84532" w:rsidP="00F84532">
            <w:pPr>
              <w:pStyle w:val="ConsPlusNormal"/>
              <w:jc w:val="center"/>
            </w:pPr>
            <w:r>
              <w:t>1</w:t>
            </w:r>
          </w:p>
        </w:tc>
      </w:tr>
      <w:tr w:rsidR="00F84532" w14:paraId="51C829DB" w14:textId="77777777" w:rsidTr="00F84532">
        <w:tc>
          <w:tcPr>
            <w:tcW w:w="1191" w:type="dxa"/>
            <w:vAlign w:val="center"/>
          </w:tcPr>
          <w:p w14:paraId="6967D168" w14:textId="77777777" w:rsidR="00F84532" w:rsidRDefault="00F84532" w:rsidP="00F84532">
            <w:pPr>
              <w:pStyle w:val="ConsPlusNormal"/>
            </w:pPr>
            <w:r>
              <w:t>Урок 81</w:t>
            </w:r>
          </w:p>
        </w:tc>
        <w:tc>
          <w:tcPr>
            <w:tcW w:w="7235" w:type="dxa"/>
            <w:vAlign w:val="center"/>
          </w:tcPr>
          <w:p w14:paraId="4ED962B0" w14:textId="77777777" w:rsidR="00F84532" w:rsidRDefault="00F84532" w:rsidP="00F84532">
            <w:pPr>
              <w:pStyle w:val="ConsPlusNormal"/>
              <w:jc w:val="both"/>
            </w:pPr>
            <w:r>
              <w:t>Употребление бессоюзных сложных предложений в речи. Практикум</w:t>
            </w:r>
          </w:p>
        </w:tc>
        <w:tc>
          <w:tcPr>
            <w:tcW w:w="1842" w:type="dxa"/>
            <w:vAlign w:val="center"/>
          </w:tcPr>
          <w:p w14:paraId="04ABE6F6" w14:textId="77777777" w:rsidR="00F84532" w:rsidRDefault="00F84532" w:rsidP="00F84532">
            <w:pPr>
              <w:pStyle w:val="ConsPlusNormal"/>
              <w:jc w:val="center"/>
            </w:pPr>
            <w:r>
              <w:t>1</w:t>
            </w:r>
          </w:p>
        </w:tc>
      </w:tr>
      <w:tr w:rsidR="00F84532" w:rsidRPr="00B42DAB" w14:paraId="3E7A1049" w14:textId="77777777" w:rsidTr="00F84532">
        <w:tc>
          <w:tcPr>
            <w:tcW w:w="1191" w:type="dxa"/>
            <w:vAlign w:val="center"/>
          </w:tcPr>
          <w:p w14:paraId="06FAA322" w14:textId="77777777" w:rsidR="00F84532" w:rsidRDefault="00F84532" w:rsidP="00F84532">
            <w:pPr>
              <w:pStyle w:val="ConsPlusNormal"/>
            </w:pPr>
            <w:r>
              <w:t>Урок 82</w:t>
            </w:r>
          </w:p>
        </w:tc>
        <w:tc>
          <w:tcPr>
            <w:tcW w:w="7235" w:type="dxa"/>
            <w:vAlign w:val="center"/>
          </w:tcPr>
          <w:p w14:paraId="58510A65" w14:textId="77777777" w:rsidR="00F84532" w:rsidRDefault="00F84532" w:rsidP="00F84532">
            <w:pPr>
              <w:pStyle w:val="ConsPlusNormal"/>
              <w:jc w:val="both"/>
            </w:pPr>
            <w:r>
              <w:t>Повторение темы "Бессоюзное сложное предложение"</w:t>
            </w:r>
          </w:p>
        </w:tc>
        <w:tc>
          <w:tcPr>
            <w:tcW w:w="1842" w:type="dxa"/>
            <w:vAlign w:val="center"/>
          </w:tcPr>
          <w:p w14:paraId="3808A3A0" w14:textId="77777777" w:rsidR="00F84532" w:rsidRDefault="00F84532" w:rsidP="00F84532">
            <w:pPr>
              <w:pStyle w:val="ConsPlusNormal"/>
            </w:pPr>
          </w:p>
        </w:tc>
      </w:tr>
      <w:tr w:rsidR="00F84532" w14:paraId="155C5E8D" w14:textId="77777777" w:rsidTr="00F84532">
        <w:tc>
          <w:tcPr>
            <w:tcW w:w="1191" w:type="dxa"/>
            <w:vAlign w:val="center"/>
          </w:tcPr>
          <w:p w14:paraId="6BCF8E38" w14:textId="77777777" w:rsidR="00F84532" w:rsidRDefault="00F84532" w:rsidP="00F84532">
            <w:pPr>
              <w:pStyle w:val="ConsPlusNormal"/>
            </w:pPr>
            <w:r>
              <w:t>Урок 83</w:t>
            </w:r>
          </w:p>
        </w:tc>
        <w:tc>
          <w:tcPr>
            <w:tcW w:w="7235" w:type="dxa"/>
            <w:vAlign w:val="center"/>
          </w:tcPr>
          <w:p w14:paraId="148FE20C" w14:textId="77777777" w:rsidR="00F84532" w:rsidRDefault="00F84532" w:rsidP="00F84532">
            <w:pPr>
              <w:pStyle w:val="ConsPlusNormal"/>
              <w:jc w:val="both"/>
            </w:pPr>
            <w:r>
              <w:t>Повторение темы "Бессоюзное сложное предложение". Практикум</w:t>
            </w:r>
          </w:p>
        </w:tc>
        <w:tc>
          <w:tcPr>
            <w:tcW w:w="1842" w:type="dxa"/>
            <w:vAlign w:val="center"/>
          </w:tcPr>
          <w:p w14:paraId="6EDFA8D1" w14:textId="77777777" w:rsidR="00F84532" w:rsidRDefault="00F84532" w:rsidP="00F84532">
            <w:pPr>
              <w:pStyle w:val="ConsPlusNormal"/>
              <w:jc w:val="center"/>
            </w:pPr>
            <w:r>
              <w:t>1</w:t>
            </w:r>
          </w:p>
        </w:tc>
      </w:tr>
      <w:tr w:rsidR="00F84532" w:rsidRPr="00B42DAB" w14:paraId="33476DD1" w14:textId="77777777" w:rsidTr="00F84532">
        <w:tc>
          <w:tcPr>
            <w:tcW w:w="1191" w:type="dxa"/>
            <w:vAlign w:val="center"/>
          </w:tcPr>
          <w:p w14:paraId="13A40E2F" w14:textId="77777777" w:rsidR="00F84532" w:rsidRDefault="00F84532" w:rsidP="00F84532">
            <w:pPr>
              <w:pStyle w:val="ConsPlusNormal"/>
            </w:pPr>
            <w:r>
              <w:t>Урок 84</w:t>
            </w:r>
          </w:p>
        </w:tc>
        <w:tc>
          <w:tcPr>
            <w:tcW w:w="7235" w:type="dxa"/>
            <w:vAlign w:val="center"/>
          </w:tcPr>
          <w:p w14:paraId="17C0D514" w14:textId="77777777" w:rsidR="00F84532" w:rsidRDefault="00F84532" w:rsidP="00F84532">
            <w:pPr>
              <w:pStyle w:val="ConsPlusNormal"/>
              <w:jc w:val="both"/>
            </w:pPr>
            <w:r>
              <w:t>Сжатое изложение с грамматическим заданием (в тестовой форме)</w:t>
            </w:r>
          </w:p>
        </w:tc>
        <w:tc>
          <w:tcPr>
            <w:tcW w:w="1842" w:type="dxa"/>
            <w:vAlign w:val="center"/>
          </w:tcPr>
          <w:p w14:paraId="5BBB15FD" w14:textId="77777777" w:rsidR="00F84532" w:rsidRDefault="00F84532" w:rsidP="00F84532">
            <w:pPr>
              <w:pStyle w:val="ConsPlusNormal"/>
            </w:pPr>
          </w:p>
        </w:tc>
      </w:tr>
      <w:tr w:rsidR="00F84532" w:rsidRPr="00B42DAB" w14:paraId="512C9B18" w14:textId="77777777" w:rsidTr="00F84532">
        <w:tc>
          <w:tcPr>
            <w:tcW w:w="1191" w:type="dxa"/>
            <w:vAlign w:val="center"/>
          </w:tcPr>
          <w:p w14:paraId="564CBBC6" w14:textId="77777777" w:rsidR="00F84532" w:rsidRDefault="00F84532" w:rsidP="00F84532">
            <w:pPr>
              <w:pStyle w:val="ConsPlusNormal"/>
            </w:pPr>
            <w:r>
              <w:t>Урок 85</w:t>
            </w:r>
          </w:p>
        </w:tc>
        <w:tc>
          <w:tcPr>
            <w:tcW w:w="7235" w:type="dxa"/>
            <w:vAlign w:val="center"/>
          </w:tcPr>
          <w:p w14:paraId="58CC7465" w14:textId="77777777" w:rsidR="00F84532" w:rsidRDefault="00F84532" w:rsidP="00F84532">
            <w:pPr>
              <w:pStyle w:val="ConsPlusNormal"/>
              <w:jc w:val="both"/>
            </w:pPr>
            <w:r>
              <w:t>Сложное предложение с разными видами союзной и бессоюзной связи</w:t>
            </w:r>
          </w:p>
        </w:tc>
        <w:tc>
          <w:tcPr>
            <w:tcW w:w="1842" w:type="dxa"/>
            <w:vAlign w:val="center"/>
          </w:tcPr>
          <w:p w14:paraId="369A1BE3" w14:textId="77777777" w:rsidR="00F84532" w:rsidRDefault="00F84532" w:rsidP="00F84532">
            <w:pPr>
              <w:pStyle w:val="ConsPlusNormal"/>
            </w:pPr>
          </w:p>
        </w:tc>
      </w:tr>
      <w:tr w:rsidR="00F84532" w:rsidRPr="00B42DAB" w14:paraId="359BBEB6" w14:textId="77777777" w:rsidTr="00F84532">
        <w:tc>
          <w:tcPr>
            <w:tcW w:w="1191" w:type="dxa"/>
            <w:vAlign w:val="center"/>
          </w:tcPr>
          <w:p w14:paraId="3746DA6F" w14:textId="77777777" w:rsidR="00F84532" w:rsidRDefault="00F84532" w:rsidP="00F84532">
            <w:pPr>
              <w:pStyle w:val="ConsPlusNormal"/>
            </w:pPr>
            <w:r>
              <w:t>Урок 86</w:t>
            </w:r>
          </w:p>
        </w:tc>
        <w:tc>
          <w:tcPr>
            <w:tcW w:w="7235" w:type="dxa"/>
            <w:vAlign w:val="center"/>
          </w:tcPr>
          <w:p w14:paraId="3436B1B0" w14:textId="77777777" w:rsidR="00F84532" w:rsidRDefault="00F84532" w:rsidP="00F84532">
            <w:pPr>
              <w:pStyle w:val="ConsPlusNormal"/>
              <w:jc w:val="both"/>
            </w:pPr>
            <w:r>
              <w:t>Типы сложных предложений с разными видами связи</w:t>
            </w:r>
          </w:p>
        </w:tc>
        <w:tc>
          <w:tcPr>
            <w:tcW w:w="1842" w:type="dxa"/>
            <w:vAlign w:val="center"/>
          </w:tcPr>
          <w:p w14:paraId="314B6CDA" w14:textId="77777777" w:rsidR="00F84532" w:rsidRDefault="00F84532" w:rsidP="00F84532">
            <w:pPr>
              <w:pStyle w:val="ConsPlusNormal"/>
            </w:pPr>
          </w:p>
        </w:tc>
      </w:tr>
      <w:tr w:rsidR="00F84532" w:rsidRPr="00B42DAB" w14:paraId="3F4D719B" w14:textId="77777777" w:rsidTr="00F84532">
        <w:tc>
          <w:tcPr>
            <w:tcW w:w="1191" w:type="dxa"/>
            <w:vAlign w:val="center"/>
          </w:tcPr>
          <w:p w14:paraId="32F02BF4" w14:textId="77777777" w:rsidR="00F84532" w:rsidRDefault="00F84532" w:rsidP="00F84532">
            <w:pPr>
              <w:pStyle w:val="ConsPlusNormal"/>
            </w:pPr>
            <w:r>
              <w:t>Урок 87</w:t>
            </w:r>
          </w:p>
        </w:tc>
        <w:tc>
          <w:tcPr>
            <w:tcW w:w="7235" w:type="dxa"/>
            <w:vAlign w:val="center"/>
          </w:tcPr>
          <w:p w14:paraId="42D2EF54" w14:textId="77777777" w:rsidR="00F84532" w:rsidRDefault="00F84532" w:rsidP="00F84532">
            <w:pPr>
              <w:pStyle w:val="ConsPlusNormal"/>
              <w:jc w:val="both"/>
            </w:pPr>
            <w:r>
              <w:t>Нормы построения сложных предложений с разными видами связи</w:t>
            </w:r>
          </w:p>
        </w:tc>
        <w:tc>
          <w:tcPr>
            <w:tcW w:w="1842" w:type="dxa"/>
            <w:vAlign w:val="center"/>
          </w:tcPr>
          <w:p w14:paraId="3134527E" w14:textId="77777777" w:rsidR="00F84532" w:rsidRDefault="00F84532" w:rsidP="00F84532">
            <w:pPr>
              <w:pStyle w:val="ConsPlusNormal"/>
            </w:pPr>
          </w:p>
        </w:tc>
      </w:tr>
      <w:tr w:rsidR="00F84532" w:rsidRPr="00B42DAB" w14:paraId="4FBFEF5A" w14:textId="77777777" w:rsidTr="00F84532">
        <w:tc>
          <w:tcPr>
            <w:tcW w:w="1191" w:type="dxa"/>
            <w:vAlign w:val="center"/>
          </w:tcPr>
          <w:p w14:paraId="190C2C3D" w14:textId="77777777" w:rsidR="00F84532" w:rsidRDefault="00F84532" w:rsidP="00F84532">
            <w:pPr>
              <w:pStyle w:val="ConsPlusNormal"/>
            </w:pPr>
            <w:r>
              <w:t>Урок 88</w:t>
            </w:r>
          </w:p>
        </w:tc>
        <w:tc>
          <w:tcPr>
            <w:tcW w:w="7235" w:type="dxa"/>
            <w:vAlign w:val="center"/>
          </w:tcPr>
          <w:p w14:paraId="0309ED57" w14:textId="77777777" w:rsidR="00F84532" w:rsidRDefault="00F84532" w:rsidP="00F84532">
            <w:pPr>
              <w:pStyle w:val="ConsPlusNormal"/>
              <w:jc w:val="both"/>
            </w:pPr>
            <w:r>
              <w:t>Правила постановки знаков препинания в сложных предложениях с разными видами связи</w:t>
            </w:r>
          </w:p>
        </w:tc>
        <w:tc>
          <w:tcPr>
            <w:tcW w:w="1842" w:type="dxa"/>
            <w:vAlign w:val="center"/>
          </w:tcPr>
          <w:p w14:paraId="2EE2D987" w14:textId="77777777" w:rsidR="00F84532" w:rsidRDefault="00F84532" w:rsidP="00F84532">
            <w:pPr>
              <w:pStyle w:val="ConsPlusNormal"/>
            </w:pPr>
          </w:p>
        </w:tc>
      </w:tr>
      <w:tr w:rsidR="00F84532" w14:paraId="28BDC665" w14:textId="77777777" w:rsidTr="00F84532">
        <w:tc>
          <w:tcPr>
            <w:tcW w:w="1191" w:type="dxa"/>
            <w:vAlign w:val="center"/>
          </w:tcPr>
          <w:p w14:paraId="114E4257" w14:textId="77777777" w:rsidR="00F84532" w:rsidRDefault="00F84532" w:rsidP="00F84532">
            <w:pPr>
              <w:pStyle w:val="ConsPlusNormal"/>
            </w:pPr>
            <w:r>
              <w:t>Урок 89</w:t>
            </w:r>
          </w:p>
        </w:tc>
        <w:tc>
          <w:tcPr>
            <w:tcW w:w="7235" w:type="dxa"/>
            <w:vAlign w:val="center"/>
          </w:tcPr>
          <w:p w14:paraId="0253B3A3" w14:textId="77777777" w:rsidR="00F84532" w:rsidRDefault="00F84532" w:rsidP="00F84532">
            <w:pPr>
              <w:pStyle w:val="ConsPlusNormal"/>
              <w:jc w:val="both"/>
            </w:pPr>
            <w:r>
              <w:t>Правила постановки знаков препинания в сложных предложениях с разными видами связи. Практикум</w:t>
            </w:r>
          </w:p>
        </w:tc>
        <w:tc>
          <w:tcPr>
            <w:tcW w:w="1842" w:type="dxa"/>
            <w:vAlign w:val="center"/>
          </w:tcPr>
          <w:p w14:paraId="601F3840" w14:textId="77777777" w:rsidR="00F84532" w:rsidRDefault="00F84532" w:rsidP="00F84532">
            <w:pPr>
              <w:pStyle w:val="ConsPlusNormal"/>
              <w:jc w:val="center"/>
            </w:pPr>
            <w:r>
              <w:t>1</w:t>
            </w:r>
          </w:p>
        </w:tc>
      </w:tr>
      <w:tr w:rsidR="00F84532" w:rsidRPr="00B42DAB" w14:paraId="1B73A085" w14:textId="77777777" w:rsidTr="00F84532">
        <w:tc>
          <w:tcPr>
            <w:tcW w:w="1191" w:type="dxa"/>
            <w:vAlign w:val="center"/>
          </w:tcPr>
          <w:p w14:paraId="1370E4B0" w14:textId="77777777" w:rsidR="00F84532" w:rsidRDefault="00F84532" w:rsidP="00F84532">
            <w:pPr>
              <w:pStyle w:val="ConsPlusNormal"/>
            </w:pPr>
            <w:r>
              <w:lastRenderedPageBreak/>
              <w:t>Урок 90</w:t>
            </w:r>
          </w:p>
        </w:tc>
        <w:tc>
          <w:tcPr>
            <w:tcW w:w="7235" w:type="dxa"/>
            <w:vAlign w:val="center"/>
          </w:tcPr>
          <w:p w14:paraId="6D01FF2A" w14:textId="77777777" w:rsidR="00F84532" w:rsidRDefault="00F84532" w:rsidP="00F84532">
            <w:pPr>
              <w:pStyle w:val="ConsPlusNormal"/>
              <w:jc w:val="both"/>
            </w:pPr>
            <w:r>
              <w:t>Синтаксический анализ сложных предложений с разными видами связи</w:t>
            </w:r>
          </w:p>
        </w:tc>
        <w:tc>
          <w:tcPr>
            <w:tcW w:w="1842" w:type="dxa"/>
            <w:vAlign w:val="center"/>
          </w:tcPr>
          <w:p w14:paraId="00A6D630" w14:textId="77777777" w:rsidR="00F84532" w:rsidRDefault="00F84532" w:rsidP="00F84532">
            <w:pPr>
              <w:pStyle w:val="ConsPlusNormal"/>
            </w:pPr>
          </w:p>
        </w:tc>
      </w:tr>
      <w:tr w:rsidR="00F84532" w:rsidRPr="00B42DAB" w14:paraId="1DA77815" w14:textId="77777777" w:rsidTr="00F84532">
        <w:tc>
          <w:tcPr>
            <w:tcW w:w="1191" w:type="dxa"/>
            <w:vAlign w:val="center"/>
          </w:tcPr>
          <w:p w14:paraId="3DE1C0D2" w14:textId="77777777" w:rsidR="00F84532" w:rsidRDefault="00F84532" w:rsidP="00F84532">
            <w:pPr>
              <w:pStyle w:val="ConsPlusNormal"/>
            </w:pPr>
            <w:r>
              <w:t>Урок 91</w:t>
            </w:r>
          </w:p>
        </w:tc>
        <w:tc>
          <w:tcPr>
            <w:tcW w:w="7235" w:type="dxa"/>
            <w:vAlign w:val="center"/>
          </w:tcPr>
          <w:p w14:paraId="18AF079A" w14:textId="77777777" w:rsidR="00F84532" w:rsidRDefault="00F84532" w:rsidP="00F84532">
            <w:pPr>
              <w:pStyle w:val="ConsPlusNormal"/>
              <w:jc w:val="both"/>
            </w:pPr>
            <w:r>
              <w:t>Пунктуационный анализ сложных предложений с разными видами связи</w:t>
            </w:r>
          </w:p>
        </w:tc>
        <w:tc>
          <w:tcPr>
            <w:tcW w:w="1842" w:type="dxa"/>
            <w:vAlign w:val="center"/>
          </w:tcPr>
          <w:p w14:paraId="0DC36FDF" w14:textId="77777777" w:rsidR="00F84532" w:rsidRDefault="00F84532" w:rsidP="00F84532">
            <w:pPr>
              <w:pStyle w:val="ConsPlusNormal"/>
            </w:pPr>
          </w:p>
        </w:tc>
      </w:tr>
      <w:tr w:rsidR="00F84532" w:rsidRPr="00B42DAB" w14:paraId="221B4939" w14:textId="77777777" w:rsidTr="00F84532">
        <w:tc>
          <w:tcPr>
            <w:tcW w:w="1191" w:type="dxa"/>
            <w:vAlign w:val="center"/>
          </w:tcPr>
          <w:p w14:paraId="3CB68EB4" w14:textId="77777777" w:rsidR="00F84532" w:rsidRDefault="00F84532" w:rsidP="00F84532">
            <w:pPr>
              <w:pStyle w:val="ConsPlusNormal"/>
            </w:pPr>
            <w:r>
              <w:t>Урок 92</w:t>
            </w:r>
          </w:p>
        </w:tc>
        <w:tc>
          <w:tcPr>
            <w:tcW w:w="7235" w:type="dxa"/>
            <w:vAlign w:val="center"/>
          </w:tcPr>
          <w:p w14:paraId="428D5766" w14:textId="77777777" w:rsidR="00F84532" w:rsidRDefault="00F84532" w:rsidP="00F84532">
            <w:pPr>
              <w:pStyle w:val="ConsPlusNormal"/>
              <w:jc w:val="both"/>
            </w:pPr>
            <w:r>
              <w:t>Повторение темы "Сложные предложения с разными видами союзной и бессоюзной связи"</w:t>
            </w:r>
          </w:p>
        </w:tc>
        <w:tc>
          <w:tcPr>
            <w:tcW w:w="1842" w:type="dxa"/>
            <w:vAlign w:val="center"/>
          </w:tcPr>
          <w:p w14:paraId="435EACE3" w14:textId="77777777" w:rsidR="00F84532" w:rsidRDefault="00F84532" w:rsidP="00F84532">
            <w:pPr>
              <w:pStyle w:val="ConsPlusNormal"/>
            </w:pPr>
          </w:p>
        </w:tc>
      </w:tr>
      <w:tr w:rsidR="00F84532" w14:paraId="537E9A3F" w14:textId="77777777" w:rsidTr="00F84532">
        <w:tc>
          <w:tcPr>
            <w:tcW w:w="1191" w:type="dxa"/>
            <w:vAlign w:val="center"/>
          </w:tcPr>
          <w:p w14:paraId="0BD4D17F" w14:textId="77777777" w:rsidR="00F84532" w:rsidRDefault="00F84532" w:rsidP="00F84532">
            <w:pPr>
              <w:pStyle w:val="ConsPlusNormal"/>
            </w:pPr>
            <w:r>
              <w:t>Урок 93</w:t>
            </w:r>
          </w:p>
        </w:tc>
        <w:tc>
          <w:tcPr>
            <w:tcW w:w="7235" w:type="dxa"/>
            <w:vAlign w:val="center"/>
          </w:tcPr>
          <w:p w14:paraId="7E75BB0B" w14:textId="77777777" w:rsidR="00F84532" w:rsidRDefault="00F84532" w:rsidP="00F84532">
            <w:pPr>
              <w:pStyle w:val="ConsPlusNormal"/>
              <w:jc w:val="both"/>
            </w:pPr>
            <w:r>
              <w:t>Повторение темы "Сложные предложения с разными видами союзной и бессоюзной связи". Практикум</w:t>
            </w:r>
          </w:p>
        </w:tc>
        <w:tc>
          <w:tcPr>
            <w:tcW w:w="1842" w:type="dxa"/>
            <w:vAlign w:val="center"/>
          </w:tcPr>
          <w:p w14:paraId="059580E6" w14:textId="77777777" w:rsidR="00F84532" w:rsidRDefault="00F84532" w:rsidP="00F84532">
            <w:pPr>
              <w:pStyle w:val="ConsPlusNormal"/>
              <w:jc w:val="center"/>
            </w:pPr>
            <w:r>
              <w:t>1</w:t>
            </w:r>
          </w:p>
        </w:tc>
      </w:tr>
      <w:tr w:rsidR="00F84532" w:rsidRPr="00B42DAB" w14:paraId="19D1B594" w14:textId="77777777" w:rsidTr="00F84532">
        <w:tc>
          <w:tcPr>
            <w:tcW w:w="1191" w:type="dxa"/>
            <w:vAlign w:val="center"/>
          </w:tcPr>
          <w:p w14:paraId="3AF0408C" w14:textId="77777777" w:rsidR="00F84532" w:rsidRDefault="00F84532" w:rsidP="00F84532">
            <w:pPr>
              <w:pStyle w:val="ConsPlusNormal"/>
            </w:pPr>
            <w:r>
              <w:t>Урок 94</w:t>
            </w:r>
          </w:p>
        </w:tc>
        <w:tc>
          <w:tcPr>
            <w:tcW w:w="7235" w:type="dxa"/>
            <w:vAlign w:val="center"/>
          </w:tcPr>
          <w:p w14:paraId="2DE916A6" w14:textId="77777777" w:rsidR="00F84532" w:rsidRDefault="00F84532" w:rsidP="00F84532">
            <w:pPr>
              <w:pStyle w:val="ConsPlusNormal"/>
              <w:jc w:val="both"/>
            </w:pPr>
            <w:r>
              <w:t>Прямая речь. Знаки препинания при прямой речи</w:t>
            </w:r>
          </w:p>
        </w:tc>
        <w:tc>
          <w:tcPr>
            <w:tcW w:w="1842" w:type="dxa"/>
            <w:vAlign w:val="center"/>
          </w:tcPr>
          <w:p w14:paraId="6216A556" w14:textId="77777777" w:rsidR="00F84532" w:rsidRDefault="00F84532" w:rsidP="00F84532">
            <w:pPr>
              <w:pStyle w:val="ConsPlusNormal"/>
            </w:pPr>
          </w:p>
        </w:tc>
      </w:tr>
      <w:tr w:rsidR="00F84532" w14:paraId="6D8201BD" w14:textId="77777777" w:rsidTr="00F84532">
        <w:tc>
          <w:tcPr>
            <w:tcW w:w="1191" w:type="dxa"/>
            <w:vAlign w:val="center"/>
          </w:tcPr>
          <w:p w14:paraId="1D2FA05F" w14:textId="77777777" w:rsidR="00F84532" w:rsidRDefault="00F84532" w:rsidP="00F84532">
            <w:pPr>
              <w:pStyle w:val="ConsPlusNormal"/>
            </w:pPr>
            <w:r>
              <w:t>Урок 95</w:t>
            </w:r>
          </w:p>
        </w:tc>
        <w:tc>
          <w:tcPr>
            <w:tcW w:w="7235" w:type="dxa"/>
            <w:vAlign w:val="center"/>
          </w:tcPr>
          <w:p w14:paraId="4728196E" w14:textId="77777777" w:rsidR="00F84532" w:rsidRDefault="00F84532" w:rsidP="00F84532">
            <w:pPr>
              <w:pStyle w:val="ConsPlusNormal"/>
              <w:jc w:val="both"/>
            </w:pPr>
            <w:r>
              <w:t>Косвенная речь</w:t>
            </w:r>
          </w:p>
        </w:tc>
        <w:tc>
          <w:tcPr>
            <w:tcW w:w="1842" w:type="dxa"/>
            <w:vAlign w:val="center"/>
          </w:tcPr>
          <w:p w14:paraId="68645E49" w14:textId="77777777" w:rsidR="00F84532" w:rsidRDefault="00F84532" w:rsidP="00F84532">
            <w:pPr>
              <w:pStyle w:val="ConsPlusNormal"/>
            </w:pPr>
          </w:p>
        </w:tc>
      </w:tr>
      <w:tr w:rsidR="00F84532" w:rsidRPr="00B42DAB" w14:paraId="06EE8F33" w14:textId="77777777" w:rsidTr="00F84532">
        <w:tc>
          <w:tcPr>
            <w:tcW w:w="1191" w:type="dxa"/>
            <w:vAlign w:val="center"/>
          </w:tcPr>
          <w:p w14:paraId="2F89AD17" w14:textId="77777777" w:rsidR="00F84532" w:rsidRDefault="00F84532" w:rsidP="00F84532">
            <w:pPr>
              <w:pStyle w:val="ConsPlusNormal"/>
            </w:pPr>
            <w:r>
              <w:t>Урок 96</w:t>
            </w:r>
          </w:p>
        </w:tc>
        <w:tc>
          <w:tcPr>
            <w:tcW w:w="7235" w:type="dxa"/>
            <w:vAlign w:val="center"/>
          </w:tcPr>
          <w:p w14:paraId="4FC227E4" w14:textId="77777777" w:rsidR="00F84532" w:rsidRDefault="00F84532" w:rsidP="00F84532">
            <w:pPr>
              <w:pStyle w:val="ConsPlusNormal"/>
              <w:jc w:val="both"/>
            </w:pPr>
            <w:r>
              <w:t>Цитаты. Знаки препинания при цитировании</w:t>
            </w:r>
          </w:p>
        </w:tc>
        <w:tc>
          <w:tcPr>
            <w:tcW w:w="1842" w:type="dxa"/>
            <w:vAlign w:val="center"/>
          </w:tcPr>
          <w:p w14:paraId="66813C2E" w14:textId="77777777" w:rsidR="00F84532" w:rsidRDefault="00F84532" w:rsidP="00F84532">
            <w:pPr>
              <w:pStyle w:val="ConsPlusNormal"/>
            </w:pPr>
          </w:p>
        </w:tc>
      </w:tr>
      <w:tr w:rsidR="00F84532" w14:paraId="2DE64FB1" w14:textId="77777777" w:rsidTr="00F84532">
        <w:tc>
          <w:tcPr>
            <w:tcW w:w="1191" w:type="dxa"/>
            <w:vAlign w:val="center"/>
          </w:tcPr>
          <w:p w14:paraId="08F84CE1" w14:textId="77777777" w:rsidR="00F84532" w:rsidRDefault="00F84532" w:rsidP="00F84532">
            <w:pPr>
              <w:pStyle w:val="ConsPlusNormal"/>
            </w:pPr>
            <w:r>
              <w:t>Урок 97</w:t>
            </w:r>
          </w:p>
        </w:tc>
        <w:tc>
          <w:tcPr>
            <w:tcW w:w="7235" w:type="dxa"/>
            <w:vAlign w:val="center"/>
          </w:tcPr>
          <w:p w14:paraId="38AA13CE" w14:textId="77777777" w:rsidR="00F84532" w:rsidRDefault="00F84532" w:rsidP="00F84532">
            <w:pPr>
              <w:pStyle w:val="ConsPlusNormal"/>
              <w:jc w:val="both"/>
            </w:pPr>
            <w:r>
              <w:t>Повторение темы "Прямая и косвенная речь". Практикум</w:t>
            </w:r>
          </w:p>
        </w:tc>
        <w:tc>
          <w:tcPr>
            <w:tcW w:w="1842" w:type="dxa"/>
            <w:vAlign w:val="center"/>
          </w:tcPr>
          <w:p w14:paraId="6FC684EC" w14:textId="77777777" w:rsidR="00F84532" w:rsidRDefault="00F84532" w:rsidP="00F84532">
            <w:pPr>
              <w:pStyle w:val="ConsPlusNormal"/>
              <w:jc w:val="center"/>
            </w:pPr>
            <w:r>
              <w:t>1</w:t>
            </w:r>
          </w:p>
        </w:tc>
      </w:tr>
      <w:tr w:rsidR="00F84532" w:rsidRPr="00B42DAB" w14:paraId="36C7D6C5" w14:textId="77777777" w:rsidTr="00F84532">
        <w:tc>
          <w:tcPr>
            <w:tcW w:w="1191" w:type="dxa"/>
            <w:vAlign w:val="center"/>
          </w:tcPr>
          <w:p w14:paraId="778BF9D0" w14:textId="77777777" w:rsidR="00F84532" w:rsidRDefault="00F84532" w:rsidP="00F84532">
            <w:pPr>
              <w:pStyle w:val="ConsPlusNormal"/>
            </w:pPr>
            <w:r>
              <w:t>Урок 98</w:t>
            </w:r>
          </w:p>
        </w:tc>
        <w:tc>
          <w:tcPr>
            <w:tcW w:w="7235" w:type="dxa"/>
            <w:vAlign w:val="center"/>
          </w:tcPr>
          <w:p w14:paraId="4FFB8976" w14:textId="77777777" w:rsidR="00F84532" w:rsidRDefault="00F84532" w:rsidP="00F84532">
            <w:pPr>
              <w:pStyle w:val="ConsPlusNormal"/>
              <w:jc w:val="both"/>
            </w:pPr>
            <w:r>
              <w:t>Итоговая контрольная тестовая работа (в формате государственной итоговой аттестации)</w:t>
            </w:r>
          </w:p>
        </w:tc>
        <w:tc>
          <w:tcPr>
            <w:tcW w:w="1842" w:type="dxa"/>
            <w:vAlign w:val="center"/>
          </w:tcPr>
          <w:p w14:paraId="7FD55917" w14:textId="77777777" w:rsidR="00F84532" w:rsidRDefault="00F84532" w:rsidP="00F84532">
            <w:pPr>
              <w:pStyle w:val="ConsPlusNormal"/>
            </w:pPr>
          </w:p>
        </w:tc>
      </w:tr>
      <w:tr w:rsidR="00F84532" w:rsidRPr="00B42DAB" w14:paraId="243C2BD5" w14:textId="77777777" w:rsidTr="00F84532">
        <w:tc>
          <w:tcPr>
            <w:tcW w:w="1191" w:type="dxa"/>
            <w:vAlign w:val="center"/>
          </w:tcPr>
          <w:p w14:paraId="2B871085" w14:textId="77777777" w:rsidR="00F84532" w:rsidRDefault="00F84532" w:rsidP="00F84532">
            <w:pPr>
              <w:pStyle w:val="ConsPlusNormal"/>
            </w:pPr>
            <w:r>
              <w:t>Урок 99</w:t>
            </w:r>
          </w:p>
        </w:tc>
        <w:tc>
          <w:tcPr>
            <w:tcW w:w="7235" w:type="dxa"/>
            <w:vAlign w:val="center"/>
          </w:tcPr>
          <w:p w14:paraId="779186B2" w14:textId="77777777" w:rsidR="00F84532" w:rsidRDefault="00F84532" w:rsidP="00F84532">
            <w:pPr>
              <w:pStyle w:val="ConsPlusNormal"/>
              <w:jc w:val="both"/>
            </w:pPr>
            <w:r>
              <w:t>Повторение. Правописание не со словами разных частей речи</w:t>
            </w:r>
          </w:p>
        </w:tc>
        <w:tc>
          <w:tcPr>
            <w:tcW w:w="1842" w:type="dxa"/>
            <w:vAlign w:val="center"/>
          </w:tcPr>
          <w:p w14:paraId="24E94657" w14:textId="77777777" w:rsidR="00F84532" w:rsidRDefault="00F84532" w:rsidP="00F84532">
            <w:pPr>
              <w:pStyle w:val="ConsPlusNormal"/>
            </w:pPr>
          </w:p>
        </w:tc>
      </w:tr>
      <w:tr w:rsidR="00F84532" w:rsidRPr="00B42DAB" w14:paraId="12315789" w14:textId="77777777" w:rsidTr="00F84532">
        <w:tc>
          <w:tcPr>
            <w:tcW w:w="1191" w:type="dxa"/>
            <w:vAlign w:val="center"/>
          </w:tcPr>
          <w:p w14:paraId="336A5502" w14:textId="77777777" w:rsidR="00F84532" w:rsidRDefault="00F84532" w:rsidP="00F84532">
            <w:pPr>
              <w:pStyle w:val="ConsPlusNormal"/>
            </w:pPr>
            <w:r>
              <w:t>Урок 100</w:t>
            </w:r>
          </w:p>
        </w:tc>
        <w:tc>
          <w:tcPr>
            <w:tcW w:w="7235" w:type="dxa"/>
            <w:vAlign w:val="center"/>
          </w:tcPr>
          <w:p w14:paraId="114C0446" w14:textId="77777777" w:rsidR="00F84532" w:rsidRDefault="00F84532" w:rsidP="00F84532">
            <w:pPr>
              <w:pStyle w:val="ConsPlusNormal"/>
              <w:jc w:val="both"/>
            </w:pPr>
            <w:r>
              <w:t>Повторение. Запятая в простом и сложном предложении</w:t>
            </w:r>
          </w:p>
        </w:tc>
        <w:tc>
          <w:tcPr>
            <w:tcW w:w="1842" w:type="dxa"/>
            <w:vAlign w:val="center"/>
          </w:tcPr>
          <w:p w14:paraId="2C4C9D0A" w14:textId="77777777" w:rsidR="00F84532" w:rsidRDefault="00F84532" w:rsidP="00F84532">
            <w:pPr>
              <w:pStyle w:val="ConsPlusNormal"/>
            </w:pPr>
          </w:p>
        </w:tc>
      </w:tr>
      <w:tr w:rsidR="00F84532" w:rsidRPr="00B42DAB" w14:paraId="75298E9B" w14:textId="77777777" w:rsidTr="00F84532">
        <w:tc>
          <w:tcPr>
            <w:tcW w:w="1191" w:type="dxa"/>
            <w:vAlign w:val="center"/>
          </w:tcPr>
          <w:p w14:paraId="09F7E084" w14:textId="77777777" w:rsidR="00F84532" w:rsidRDefault="00F84532" w:rsidP="00F84532">
            <w:pPr>
              <w:pStyle w:val="ConsPlusNormal"/>
            </w:pPr>
            <w:r>
              <w:t>Урок 101</w:t>
            </w:r>
          </w:p>
        </w:tc>
        <w:tc>
          <w:tcPr>
            <w:tcW w:w="7235" w:type="dxa"/>
            <w:vAlign w:val="center"/>
          </w:tcPr>
          <w:p w14:paraId="056CCED8" w14:textId="77777777" w:rsidR="00F84532" w:rsidRDefault="00F84532" w:rsidP="00F84532">
            <w:pPr>
              <w:pStyle w:val="ConsPlusNormal"/>
              <w:jc w:val="both"/>
            </w:pPr>
            <w:r>
              <w:t>Повторение. Двоеточие в простом и сложном предложении</w:t>
            </w:r>
          </w:p>
        </w:tc>
        <w:tc>
          <w:tcPr>
            <w:tcW w:w="1842" w:type="dxa"/>
            <w:vAlign w:val="center"/>
          </w:tcPr>
          <w:p w14:paraId="3A47F25C" w14:textId="77777777" w:rsidR="00F84532" w:rsidRDefault="00F84532" w:rsidP="00F84532">
            <w:pPr>
              <w:pStyle w:val="ConsPlusNormal"/>
            </w:pPr>
          </w:p>
        </w:tc>
      </w:tr>
      <w:tr w:rsidR="00F84532" w:rsidRPr="00B42DAB" w14:paraId="0845BC31" w14:textId="77777777" w:rsidTr="00F84532">
        <w:tc>
          <w:tcPr>
            <w:tcW w:w="1191" w:type="dxa"/>
            <w:vAlign w:val="center"/>
          </w:tcPr>
          <w:p w14:paraId="5650D2AF" w14:textId="77777777" w:rsidR="00F84532" w:rsidRDefault="00F84532" w:rsidP="00F84532">
            <w:pPr>
              <w:pStyle w:val="ConsPlusNormal"/>
            </w:pPr>
            <w:r>
              <w:t>Урок 102</w:t>
            </w:r>
          </w:p>
        </w:tc>
        <w:tc>
          <w:tcPr>
            <w:tcW w:w="7235" w:type="dxa"/>
            <w:vAlign w:val="center"/>
          </w:tcPr>
          <w:p w14:paraId="75AF5F82" w14:textId="77777777" w:rsidR="00F84532" w:rsidRDefault="00F84532" w:rsidP="00F84532">
            <w:pPr>
              <w:pStyle w:val="ConsPlusNormal"/>
              <w:jc w:val="both"/>
            </w:pPr>
            <w:r>
              <w:t>Повторение. Тире в простом и сложном предложении</w:t>
            </w:r>
          </w:p>
        </w:tc>
        <w:tc>
          <w:tcPr>
            <w:tcW w:w="1842" w:type="dxa"/>
            <w:vAlign w:val="center"/>
          </w:tcPr>
          <w:p w14:paraId="63EFF98F" w14:textId="77777777" w:rsidR="00F84532" w:rsidRDefault="00F84532" w:rsidP="00F84532">
            <w:pPr>
              <w:pStyle w:val="ConsPlusNormal"/>
            </w:pPr>
          </w:p>
        </w:tc>
      </w:tr>
      <w:tr w:rsidR="00F84532" w:rsidRPr="00B42DAB" w14:paraId="2B799A5A" w14:textId="77777777" w:rsidTr="00F84532">
        <w:tc>
          <w:tcPr>
            <w:tcW w:w="10268" w:type="dxa"/>
            <w:gridSpan w:val="3"/>
            <w:vAlign w:val="center"/>
          </w:tcPr>
          <w:p w14:paraId="76516416" w14:textId="77777777" w:rsidR="00F84532" w:rsidRDefault="00F84532" w:rsidP="00F84532">
            <w:pPr>
              <w:pStyle w:val="ConsPlusNormal"/>
              <w:jc w:val="both"/>
            </w:pPr>
            <w:r>
              <w:t>ОБЩЕЕ КОЛИЧЕСТВО УРОКОВ ПО ПРОГРАММЕ: 102, из них уроков, отведенных на контрольные работы, - не более 10</w:t>
            </w:r>
          </w:p>
        </w:tc>
      </w:tr>
    </w:tbl>
    <w:p w14:paraId="732339FF" w14:textId="77777777" w:rsidR="00F84532" w:rsidRDefault="00F84532" w:rsidP="00F42E35">
      <w:pPr>
        <w:ind w:left="1507" w:right="1325" w:hanging="202"/>
        <w:rPr>
          <w:b/>
          <w:sz w:val="24"/>
          <w:szCs w:val="24"/>
          <w:lang w:val="ru-RU"/>
        </w:rPr>
      </w:pPr>
    </w:p>
    <w:p w14:paraId="2974DA88" w14:textId="77777777" w:rsidR="00F84532" w:rsidRDefault="00F84532" w:rsidP="00F84532">
      <w:pPr>
        <w:pStyle w:val="ConsPlusNormal"/>
        <w:ind w:firstLine="540"/>
        <w:jc w:val="both"/>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w:t>
      </w:r>
    </w:p>
    <w:p w14:paraId="02F066A8" w14:textId="77777777" w:rsidR="00F84532" w:rsidRDefault="00F84532" w:rsidP="00F84532">
      <w:pPr>
        <w:pStyle w:val="ConsPlusNormal"/>
        <w:jc w:val="both"/>
      </w:pPr>
    </w:p>
    <w:p w14:paraId="5B9EE6F0" w14:textId="77777777" w:rsidR="00F84532" w:rsidRDefault="00F84532" w:rsidP="00F84532">
      <w:pPr>
        <w:pStyle w:val="ConsPlusNormal"/>
        <w:jc w:val="right"/>
      </w:pPr>
      <w:r>
        <w:t>Таблица 3</w:t>
      </w:r>
    </w:p>
    <w:p w14:paraId="7A0E6FF6" w14:textId="77777777" w:rsidR="00F84532" w:rsidRDefault="00F84532" w:rsidP="00F84532">
      <w:pPr>
        <w:pStyle w:val="ConsPlusNormal"/>
        <w:jc w:val="both"/>
      </w:pPr>
    </w:p>
    <w:p w14:paraId="16EA1AFE" w14:textId="77777777" w:rsidR="00F84532" w:rsidRDefault="00F84532" w:rsidP="00F84532">
      <w:pPr>
        <w:pStyle w:val="ConsPlusNormal"/>
        <w:jc w:val="center"/>
      </w:pPr>
      <w:r>
        <w:lastRenderedPageBreak/>
        <w:t>Проверяемые требования к результатам освоения основной</w:t>
      </w:r>
    </w:p>
    <w:p w14:paraId="2E1A4808" w14:textId="77777777" w:rsidR="00F84532" w:rsidRDefault="00F84532" w:rsidP="00F84532">
      <w:pPr>
        <w:pStyle w:val="ConsPlusNormal"/>
        <w:jc w:val="center"/>
      </w:pPr>
      <w:r>
        <w:t>образовательной программы (5 класс)</w:t>
      </w:r>
    </w:p>
    <w:p w14:paraId="414A38DE" w14:textId="77777777" w:rsidR="001A058C" w:rsidRDefault="001A058C" w:rsidP="00F42E35">
      <w:pPr>
        <w:ind w:left="1507" w:right="1325" w:hanging="202"/>
        <w:rPr>
          <w:b/>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567"/>
      </w:tblGrid>
      <w:tr w:rsidR="00F84532" w:rsidRPr="00B42DAB" w14:paraId="38A7B67C" w14:textId="77777777" w:rsidTr="00F84532">
        <w:tc>
          <w:tcPr>
            <w:tcW w:w="1701" w:type="dxa"/>
          </w:tcPr>
          <w:p w14:paraId="57746DF2" w14:textId="77777777" w:rsidR="00F84532" w:rsidRDefault="00F84532" w:rsidP="00F84532">
            <w:pPr>
              <w:pStyle w:val="ConsPlusNormal"/>
              <w:jc w:val="center"/>
            </w:pPr>
            <w:r>
              <w:t>Код проверяемого результата</w:t>
            </w:r>
          </w:p>
        </w:tc>
        <w:tc>
          <w:tcPr>
            <w:tcW w:w="8567" w:type="dxa"/>
          </w:tcPr>
          <w:p w14:paraId="28AAB9D4" w14:textId="77777777" w:rsidR="00F84532" w:rsidRDefault="00F84532" w:rsidP="00F84532">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F84532" w:rsidRPr="00B42DAB" w14:paraId="639DA764" w14:textId="77777777" w:rsidTr="00F84532">
        <w:tc>
          <w:tcPr>
            <w:tcW w:w="1701" w:type="dxa"/>
            <w:vAlign w:val="center"/>
          </w:tcPr>
          <w:p w14:paraId="15107CEE" w14:textId="77777777" w:rsidR="00F84532" w:rsidRDefault="00F84532" w:rsidP="00F84532">
            <w:pPr>
              <w:pStyle w:val="ConsPlusNormal"/>
              <w:jc w:val="center"/>
            </w:pPr>
            <w:r>
              <w:t>1</w:t>
            </w:r>
          </w:p>
        </w:tc>
        <w:tc>
          <w:tcPr>
            <w:tcW w:w="8567" w:type="dxa"/>
            <w:vAlign w:val="center"/>
          </w:tcPr>
          <w:p w14:paraId="34956DAF" w14:textId="77777777" w:rsidR="00F84532" w:rsidRDefault="00F84532" w:rsidP="00F84532">
            <w:pPr>
              <w:pStyle w:val="ConsPlusNormal"/>
              <w:jc w:val="both"/>
            </w:pPr>
            <w:r>
              <w:t>По теме "Язык и речь"</w:t>
            </w:r>
          </w:p>
        </w:tc>
      </w:tr>
      <w:tr w:rsidR="00F84532" w:rsidRPr="00B42DAB" w14:paraId="2D596C16" w14:textId="77777777" w:rsidTr="00F84532">
        <w:tc>
          <w:tcPr>
            <w:tcW w:w="1701" w:type="dxa"/>
          </w:tcPr>
          <w:p w14:paraId="322B98D8" w14:textId="77777777" w:rsidR="00F84532" w:rsidRDefault="00F84532" w:rsidP="00F84532">
            <w:pPr>
              <w:pStyle w:val="ConsPlusNormal"/>
              <w:jc w:val="center"/>
            </w:pPr>
            <w:r>
              <w:t>1.1</w:t>
            </w:r>
          </w:p>
        </w:tc>
        <w:tc>
          <w:tcPr>
            <w:tcW w:w="8567" w:type="dxa"/>
          </w:tcPr>
          <w:p w14:paraId="4D93776D" w14:textId="77777777" w:rsidR="00F84532" w:rsidRDefault="00F84532" w:rsidP="00F84532">
            <w:pPr>
              <w:pStyle w:val="ConsPlusNormal"/>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tc>
      </w:tr>
      <w:tr w:rsidR="00F84532" w:rsidRPr="00B42DAB" w14:paraId="56F2B43F" w14:textId="77777777" w:rsidTr="00F84532">
        <w:tc>
          <w:tcPr>
            <w:tcW w:w="1701" w:type="dxa"/>
          </w:tcPr>
          <w:p w14:paraId="5A945983" w14:textId="77777777" w:rsidR="00F84532" w:rsidRDefault="00F84532" w:rsidP="00F84532">
            <w:pPr>
              <w:pStyle w:val="ConsPlusNormal"/>
              <w:jc w:val="center"/>
            </w:pPr>
            <w:r>
              <w:t>1.2</w:t>
            </w:r>
          </w:p>
        </w:tc>
        <w:tc>
          <w:tcPr>
            <w:tcW w:w="8567" w:type="dxa"/>
          </w:tcPr>
          <w:p w14:paraId="083AE869" w14:textId="77777777" w:rsidR="00F84532" w:rsidRDefault="00F84532" w:rsidP="00F84532">
            <w:pPr>
              <w:pStyle w:val="ConsPlusNormal"/>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tc>
      </w:tr>
      <w:tr w:rsidR="00F84532" w:rsidRPr="00B42DAB" w14:paraId="6001F094" w14:textId="77777777" w:rsidTr="00F84532">
        <w:tc>
          <w:tcPr>
            <w:tcW w:w="1701" w:type="dxa"/>
          </w:tcPr>
          <w:p w14:paraId="37F9C641" w14:textId="77777777" w:rsidR="00F84532" w:rsidRDefault="00F84532" w:rsidP="00F84532">
            <w:pPr>
              <w:pStyle w:val="ConsPlusNormal"/>
              <w:jc w:val="center"/>
            </w:pPr>
            <w:r>
              <w:t>1.3</w:t>
            </w:r>
          </w:p>
        </w:tc>
        <w:tc>
          <w:tcPr>
            <w:tcW w:w="8567" w:type="dxa"/>
          </w:tcPr>
          <w:p w14:paraId="04377EA3" w14:textId="77777777" w:rsidR="00F84532" w:rsidRDefault="00F84532" w:rsidP="00F84532">
            <w:pPr>
              <w:pStyle w:val="ConsPlusNormal"/>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F84532" w:rsidRPr="00B42DAB" w14:paraId="55AD5FD2" w14:textId="77777777" w:rsidTr="00F84532">
        <w:tc>
          <w:tcPr>
            <w:tcW w:w="1701" w:type="dxa"/>
          </w:tcPr>
          <w:p w14:paraId="457754E7" w14:textId="77777777" w:rsidR="00F84532" w:rsidRDefault="00F84532" w:rsidP="00F84532">
            <w:pPr>
              <w:pStyle w:val="ConsPlusNormal"/>
              <w:jc w:val="center"/>
            </w:pPr>
            <w:r>
              <w:t>1.4</w:t>
            </w:r>
          </w:p>
        </w:tc>
        <w:tc>
          <w:tcPr>
            <w:tcW w:w="8567" w:type="dxa"/>
          </w:tcPr>
          <w:p w14:paraId="0E00F46B" w14:textId="77777777" w:rsidR="00F84532" w:rsidRDefault="00F84532" w:rsidP="00F84532">
            <w:pPr>
              <w:pStyle w:val="ConsPlusNormal"/>
              <w:jc w:val="both"/>
            </w:pPr>
            <w:r>
              <w:t>Владеть различными видами чтения: просмотровым, ознакомительным, изучающим, поисковым</w:t>
            </w:r>
          </w:p>
        </w:tc>
      </w:tr>
      <w:tr w:rsidR="00F84532" w:rsidRPr="00B42DAB" w14:paraId="741A7411" w14:textId="77777777" w:rsidTr="00F84532">
        <w:tc>
          <w:tcPr>
            <w:tcW w:w="1701" w:type="dxa"/>
          </w:tcPr>
          <w:p w14:paraId="7741E8E8" w14:textId="77777777" w:rsidR="00F84532" w:rsidRDefault="00F84532" w:rsidP="00F84532">
            <w:pPr>
              <w:pStyle w:val="ConsPlusNormal"/>
              <w:jc w:val="center"/>
            </w:pPr>
            <w:r>
              <w:t>1.5</w:t>
            </w:r>
          </w:p>
        </w:tc>
        <w:tc>
          <w:tcPr>
            <w:tcW w:w="8567" w:type="dxa"/>
          </w:tcPr>
          <w:p w14:paraId="36910285" w14:textId="77777777" w:rsidR="00F84532" w:rsidRDefault="00F84532" w:rsidP="00F84532">
            <w:pPr>
              <w:pStyle w:val="ConsPlusNormal"/>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tc>
      </w:tr>
      <w:tr w:rsidR="00F84532" w:rsidRPr="00B42DAB" w14:paraId="0B53E002" w14:textId="77777777" w:rsidTr="00F84532">
        <w:tc>
          <w:tcPr>
            <w:tcW w:w="1701" w:type="dxa"/>
          </w:tcPr>
          <w:p w14:paraId="35E3A284" w14:textId="77777777" w:rsidR="00F84532" w:rsidRDefault="00F84532" w:rsidP="00F84532">
            <w:pPr>
              <w:pStyle w:val="ConsPlusNormal"/>
              <w:jc w:val="center"/>
            </w:pPr>
            <w:r>
              <w:t>1.6</w:t>
            </w:r>
          </w:p>
        </w:tc>
        <w:tc>
          <w:tcPr>
            <w:tcW w:w="8567" w:type="dxa"/>
          </w:tcPr>
          <w:p w14:paraId="78DE82FB" w14:textId="77777777" w:rsidR="00F84532" w:rsidRDefault="00F84532" w:rsidP="00F84532">
            <w:pPr>
              <w:pStyle w:val="ConsPlusNormal"/>
              <w:jc w:val="both"/>
            </w:pPr>
            <w:r>
              <w:t>Устно пересказывать прочитанный или прослушанный текст объемом не менее 100 слов</w:t>
            </w:r>
          </w:p>
        </w:tc>
      </w:tr>
      <w:tr w:rsidR="00F84532" w:rsidRPr="00B42DAB" w14:paraId="1183A3A3" w14:textId="77777777" w:rsidTr="00F84532">
        <w:tc>
          <w:tcPr>
            <w:tcW w:w="1701" w:type="dxa"/>
          </w:tcPr>
          <w:p w14:paraId="2BC553EA" w14:textId="77777777" w:rsidR="00F84532" w:rsidRDefault="00F84532" w:rsidP="00F84532">
            <w:pPr>
              <w:pStyle w:val="ConsPlusNormal"/>
              <w:jc w:val="center"/>
            </w:pPr>
            <w:r>
              <w:t>1.7</w:t>
            </w:r>
          </w:p>
        </w:tc>
        <w:tc>
          <w:tcPr>
            <w:tcW w:w="8567" w:type="dxa"/>
          </w:tcPr>
          <w:p w14:paraId="4C3111C6" w14:textId="77777777" w:rsidR="00F84532" w:rsidRDefault="00F84532" w:rsidP="00F84532">
            <w:pPr>
              <w:pStyle w:val="ConsPlusNormal"/>
              <w:jc w:val="both"/>
            </w:pPr>
            <w:r>
              <w:t xml:space="preserve">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w:t>
            </w:r>
            <w:r>
              <w:lastRenderedPageBreak/>
              <w:t>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F84532" w14:paraId="0B91587F" w14:textId="77777777" w:rsidTr="00F84532">
        <w:tc>
          <w:tcPr>
            <w:tcW w:w="1701" w:type="dxa"/>
          </w:tcPr>
          <w:p w14:paraId="02295B5E" w14:textId="77777777" w:rsidR="00F84532" w:rsidRDefault="00F84532" w:rsidP="00F84532">
            <w:pPr>
              <w:pStyle w:val="ConsPlusNormal"/>
              <w:jc w:val="center"/>
            </w:pPr>
            <w:r>
              <w:lastRenderedPageBreak/>
              <w:t>2</w:t>
            </w:r>
          </w:p>
        </w:tc>
        <w:tc>
          <w:tcPr>
            <w:tcW w:w="8567" w:type="dxa"/>
          </w:tcPr>
          <w:p w14:paraId="07A2CCA4" w14:textId="77777777" w:rsidR="00F84532" w:rsidRDefault="00F84532" w:rsidP="00F84532">
            <w:pPr>
              <w:pStyle w:val="ConsPlusNormal"/>
              <w:jc w:val="both"/>
            </w:pPr>
            <w:r>
              <w:t>По теме "Текст"</w:t>
            </w:r>
          </w:p>
        </w:tc>
      </w:tr>
      <w:tr w:rsidR="00F84532" w:rsidRPr="00B42DAB" w14:paraId="51911D7D" w14:textId="77777777" w:rsidTr="00F84532">
        <w:tc>
          <w:tcPr>
            <w:tcW w:w="1701" w:type="dxa"/>
          </w:tcPr>
          <w:p w14:paraId="61FCAAFC" w14:textId="77777777" w:rsidR="00F84532" w:rsidRDefault="00F84532" w:rsidP="00F84532">
            <w:pPr>
              <w:pStyle w:val="ConsPlusNormal"/>
              <w:jc w:val="center"/>
            </w:pPr>
            <w:r>
              <w:t>2.1</w:t>
            </w:r>
          </w:p>
        </w:tc>
        <w:tc>
          <w:tcPr>
            <w:tcW w:w="8567" w:type="dxa"/>
          </w:tcPr>
          <w:p w14:paraId="35387299" w14:textId="77777777" w:rsidR="00F84532" w:rsidRDefault="00F84532" w:rsidP="00F84532">
            <w:pPr>
              <w:pStyle w:val="ConsPlusNormal"/>
              <w:jc w:val="both"/>
            </w:pPr>
            <w:r>
              <w:t>Распознавать основные признаки текста, выделять в тексте композиционно-смысловые части (абзацы)</w:t>
            </w:r>
          </w:p>
        </w:tc>
      </w:tr>
      <w:tr w:rsidR="00F84532" w:rsidRPr="00B42DAB" w14:paraId="3B583CC6" w14:textId="77777777" w:rsidTr="00F84532">
        <w:tc>
          <w:tcPr>
            <w:tcW w:w="1701" w:type="dxa"/>
          </w:tcPr>
          <w:p w14:paraId="4725304F" w14:textId="77777777" w:rsidR="00F84532" w:rsidRDefault="00F84532" w:rsidP="00F84532">
            <w:pPr>
              <w:pStyle w:val="ConsPlusNormal"/>
              <w:jc w:val="center"/>
            </w:pPr>
            <w:r>
              <w:t>2.2</w:t>
            </w:r>
          </w:p>
        </w:tc>
        <w:tc>
          <w:tcPr>
            <w:tcW w:w="8567" w:type="dxa"/>
          </w:tcPr>
          <w:p w14:paraId="78BB0FC0" w14:textId="77777777" w:rsidR="00F84532" w:rsidRDefault="00F84532" w:rsidP="00F84532">
            <w:pPr>
              <w:pStyle w:val="ConsPlusNormal"/>
              <w:jc w:val="both"/>
            </w:pPr>
            <w:r>
              <w:t>Распознавать средства связи предложений и частей текста (формы слова, однокоренные слова, синонимы, антонимы, личные местоимения, повтор слова)</w:t>
            </w:r>
          </w:p>
        </w:tc>
      </w:tr>
      <w:tr w:rsidR="00F84532" w14:paraId="5141C67D" w14:textId="77777777" w:rsidTr="00F84532">
        <w:tc>
          <w:tcPr>
            <w:tcW w:w="1701" w:type="dxa"/>
          </w:tcPr>
          <w:p w14:paraId="432053DE" w14:textId="77777777" w:rsidR="00F84532" w:rsidRDefault="00F84532" w:rsidP="00F84532">
            <w:pPr>
              <w:pStyle w:val="ConsPlusNormal"/>
              <w:jc w:val="center"/>
            </w:pPr>
            <w:r>
              <w:t>2.3</w:t>
            </w:r>
          </w:p>
        </w:tc>
        <w:tc>
          <w:tcPr>
            <w:tcW w:w="8567" w:type="dxa"/>
          </w:tcPr>
          <w:p w14:paraId="4A3E409E" w14:textId="77777777" w:rsidR="00F84532" w:rsidRDefault="00F84532" w:rsidP="00F84532">
            <w:pPr>
              <w:pStyle w:val="ConsPlusNormal"/>
              <w:jc w:val="both"/>
            </w:pPr>
            <w:r>
              <w:t>Проводить смысловой анализ текста</w:t>
            </w:r>
          </w:p>
        </w:tc>
      </w:tr>
      <w:tr w:rsidR="00F84532" w:rsidRPr="00B42DAB" w14:paraId="4269A5C4" w14:textId="77777777" w:rsidTr="00F84532">
        <w:tc>
          <w:tcPr>
            <w:tcW w:w="1701" w:type="dxa"/>
          </w:tcPr>
          <w:p w14:paraId="63688220" w14:textId="77777777" w:rsidR="00F84532" w:rsidRDefault="00F84532" w:rsidP="00F84532">
            <w:pPr>
              <w:pStyle w:val="ConsPlusNormal"/>
              <w:jc w:val="center"/>
            </w:pPr>
            <w:r>
              <w:t>2.4</w:t>
            </w:r>
          </w:p>
        </w:tc>
        <w:tc>
          <w:tcPr>
            <w:tcW w:w="8567" w:type="dxa"/>
          </w:tcPr>
          <w:p w14:paraId="3B54E1DD" w14:textId="77777777" w:rsidR="00F84532" w:rsidRDefault="00F84532" w:rsidP="00F84532">
            <w:pPr>
              <w:pStyle w:val="ConsPlusNormal"/>
              <w:jc w:val="both"/>
            </w:pPr>
            <w:r>
              <w:t>Проводить анализ текста, его композиционных особенностей, определять количество микротем и абзацев</w:t>
            </w:r>
          </w:p>
        </w:tc>
      </w:tr>
      <w:tr w:rsidR="00F84532" w:rsidRPr="00B42DAB" w14:paraId="5D028BA8" w14:textId="77777777" w:rsidTr="00F84532">
        <w:tc>
          <w:tcPr>
            <w:tcW w:w="1701" w:type="dxa"/>
          </w:tcPr>
          <w:p w14:paraId="6A0918CE" w14:textId="77777777" w:rsidR="00F84532" w:rsidRDefault="00F84532" w:rsidP="00F84532">
            <w:pPr>
              <w:pStyle w:val="ConsPlusNormal"/>
              <w:jc w:val="center"/>
            </w:pPr>
            <w:r>
              <w:t>2.5</w:t>
            </w:r>
          </w:p>
        </w:tc>
        <w:tc>
          <w:tcPr>
            <w:tcW w:w="8567" w:type="dxa"/>
          </w:tcPr>
          <w:p w14:paraId="7A099769" w14:textId="77777777" w:rsidR="00F84532" w:rsidRDefault="00F84532" w:rsidP="00F84532">
            <w:pPr>
              <w:pStyle w:val="ConsPlusNormal"/>
              <w:jc w:val="both"/>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w:t>
            </w:r>
          </w:p>
        </w:tc>
      </w:tr>
      <w:tr w:rsidR="00F84532" w:rsidRPr="00B42DAB" w14:paraId="0398429A" w14:textId="77777777" w:rsidTr="00F84532">
        <w:tc>
          <w:tcPr>
            <w:tcW w:w="1701" w:type="dxa"/>
          </w:tcPr>
          <w:p w14:paraId="45B49741" w14:textId="77777777" w:rsidR="00F84532" w:rsidRDefault="00F84532" w:rsidP="00F84532">
            <w:pPr>
              <w:pStyle w:val="ConsPlusNormal"/>
              <w:jc w:val="center"/>
            </w:pPr>
            <w:r>
              <w:t>2.6</w:t>
            </w:r>
          </w:p>
        </w:tc>
        <w:tc>
          <w:tcPr>
            <w:tcW w:w="8567" w:type="dxa"/>
          </w:tcPr>
          <w:p w14:paraId="3C1B6FAE" w14:textId="77777777" w:rsidR="00F84532" w:rsidRDefault="00F84532" w:rsidP="00F84532">
            <w:pPr>
              <w:pStyle w:val="ConsPlusNormal"/>
              <w:jc w:val="both"/>
            </w:pPr>
            <w:r>
              <w:t>Характеризовать текст с точки зрения его принадлежности к функционально-смысловому типу речи</w:t>
            </w:r>
          </w:p>
        </w:tc>
      </w:tr>
      <w:tr w:rsidR="00F84532" w:rsidRPr="00B42DAB" w14:paraId="310A4AC0" w14:textId="77777777" w:rsidTr="00F84532">
        <w:tc>
          <w:tcPr>
            <w:tcW w:w="1701" w:type="dxa"/>
          </w:tcPr>
          <w:p w14:paraId="033FC000" w14:textId="77777777" w:rsidR="00F84532" w:rsidRDefault="00F84532" w:rsidP="00F84532">
            <w:pPr>
              <w:pStyle w:val="ConsPlusNormal"/>
              <w:jc w:val="center"/>
            </w:pPr>
            <w:r>
              <w:t>2.7</w:t>
            </w:r>
          </w:p>
        </w:tc>
        <w:tc>
          <w:tcPr>
            <w:tcW w:w="8567" w:type="dxa"/>
          </w:tcPr>
          <w:p w14:paraId="3FB5805D" w14:textId="77777777" w:rsidR="00F84532" w:rsidRDefault="00F84532" w:rsidP="00F84532">
            <w:pPr>
              <w:pStyle w:val="ConsPlusNormal"/>
              <w:jc w:val="both"/>
            </w:pPr>
            <w:r>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объемом 3 и более предложений, классные сочинения объемом не менее 70 слов)</w:t>
            </w:r>
          </w:p>
        </w:tc>
      </w:tr>
      <w:tr w:rsidR="00F84532" w:rsidRPr="00B42DAB" w14:paraId="73AF5B46" w14:textId="77777777" w:rsidTr="00F84532">
        <w:tc>
          <w:tcPr>
            <w:tcW w:w="1701" w:type="dxa"/>
          </w:tcPr>
          <w:p w14:paraId="72E285DB" w14:textId="77777777" w:rsidR="00F84532" w:rsidRDefault="00F84532" w:rsidP="00F84532">
            <w:pPr>
              <w:pStyle w:val="ConsPlusNormal"/>
              <w:jc w:val="center"/>
            </w:pPr>
            <w:r>
              <w:t>2.8</w:t>
            </w:r>
          </w:p>
        </w:tc>
        <w:tc>
          <w:tcPr>
            <w:tcW w:w="8567" w:type="dxa"/>
          </w:tcPr>
          <w:p w14:paraId="77362827" w14:textId="77777777" w:rsidR="00F84532" w:rsidRDefault="00F84532" w:rsidP="00F84532">
            <w:pPr>
              <w:pStyle w:val="ConsPlusNormal"/>
              <w:jc w:val="both"/>
            </w:pPr>
            <w:r>
              <w:t>Восстанавливать деформированный текст, осуществлять корректировку восстановленного текста с использованием образца</w:t>
            </w:r>
          </w:p>
        </w:tc>
      </w:tr>
      <w:tr w:rsidR="00F84532" w:rsidRPr="00B42DAB" w14:paraId="0C35516F" w14:textId="77777777" w:rsidTr="00F84532">
        <w:tc>
          <w:tcPr>
            <w:tcW w:w="1701" w:type="dxa"/>
          </w:tcPr>
          <w:p w14:paraId="294D770E" w14:textId="77777777" w:rsidR="00F84532" w:rsidRDefault="00F84532" w:rsidP="00F84532">
            <w:pPr>
              <w:pStyle w:val="ConsPlusNormal"/>
              <w:jc w:val="center"/>
            </w:pPr>
            <w:r>
              <w:t>2.9</w:t>
            </w:r>
          </w:p>
        </w:tc>
        <w:tc>
          <w:tcPr>
            <w:tcW w:w="8567" w:type="dxa"/>
          </w:tcPr>
          <w:p w14:paraId="1BDD19D9" w14:textId="77777777" w:rsidR="00F84532" w:rsidRDefault="00F84532" w:rsidP="00F84532">
            <w:pPr>
              <w:pStyle w:val="ConsPlusNormal"/>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в целях дальнейшего воспроизведения содержания текста в устной и письменной форме</w:t>
            </w:r>
          </w:p>
        </w:tc>
      </w:tr>
      <w:tr w:rsidR="00F84532" w:rsidRPr="00B42DAB" w14:paraId="591FB14B" w14:textId="77777777" w:rsidTr="00F84532">
        <w:tc>
          <w:tcPr>
            <w:tcW w:w="1701" w:type="dxa"/>
          </w:tcPr>
          <w:p w14:paraId="7481BA41" w14:textId="77777777" w:rsidR="00F84532" w:rsidRDefault="00F84532" w:rsidP="00F84532">
            <w:pPr>
              <w:pStyle w:val="ConsPlusNormal"/>
              <w:jc w:val="center"/>
            </w:pPr>
            <w:r>
              <w:lastRenderedPageBreak/>
              <w:t>2.10</w:t>
            </w:r>
          </w:p>
        </w:tc>
        <w:tc>
          <w:tcPr>
            <w:tcW w:w="8567" w:type="dxa"/>
          </w:tcPr>
          <w:p w14:paraId="2FD352E4" w14:textId="77777777" w:rsidR="00F84532" w:rsidRDefault="00F84532" w:rsidP="00F84532">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F84532" w:rsidRPr="00B42DAB" w14:paraId="3B580D75" w14:textId="77777777" w:rsidTr="00F84532">
        <w:tc>
          <w:tcPr>
            <w:tcW w:w="1701" w:type="dxa"/>
          </w:tcPr>
          <w:p w14:paraId="2FE17A7D" w14:textId="77777777" w:rsidR="00F84532" w:rsidRDefault="00F84532" w:rsidP="00F84532">
            <w:pPr>
              <w:pStyle w:val="ConsPlusNormal"/>
              <w:jc w:val="center"/>
            </w:pPr>
            <w:r>
              <w:t>2.11</w:t>
            </w:r>
          </w:p>
        </w:tc>
        <w:tc>
          <w:tcPr>
            <w:tcW w:w="8567" w:type="dxa"/>
          </w:tcPr>
          <w:p w14:paraId="7824EAFE" w14:textId="77777777" w:rsidR="00F84532" w:rsidRDefault="00F84532" w:rsidP="00F84532">
            <w:pPr>
              <w:pStyle w:val="ConsPlusNormal"/>
              <w:jc w:val="both"/>
            </w:pPr>
            <w:r>
              <w:t>Представлять сообщение на заданную тему в виде презентации</w:t>
            </w:r>
          </w:p>
        </w:tc>
      </w:tr>
      <w:tr w:rsidR="00F84532" w:rsidRPr="00B42DAB" w14:paraId="62E9EA65" w14:textId="77777777" w:rsidTr="00F84532">
        <w:tc>
          <w:tcPr>
            <w:tcW w:w="1701" w:type="dxa"/>
          </w:tcPr>
          <w:p w14:paraId="3C090CA8" w14:textId="77777777" w:rsidR="00F84532" w:rsidRDefault="00F84532" w:rsidP="00F84532">
            <w:pPr>
              <w:pStyle w:val="ConsPlusNormal"/>
              <w:jc w:val="center"/>
            </w:pPr>
            <w:r>
              <w:t>2.12</w:t>
            </w:r>
          </w:p>
        </w:tc>
        <w:tc>
          <w:tcPr>
            <w:tcW w:w="8567" w:type="dxa"/>
          </w:tcPr>
          <w:p w14:paraId="423769FD" w14:textId="77777777" w:rsidR="00F84532" w:rsidRDefault="00F84532" w:rsidP="00F84532">
            <w:pPr>
              <w:pStyle w:val="ConsPlusNormal"/>
              <w:jc w:val="both"/>
            </w:pPr>
            <w:r>
              <w:t>Редактировать собственные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F84532" w:rsidRPr="00B42DAB" w14:paraId="2163ABD0" w14:textId="77777777" w:rsidTr="00F84532">
        <w:tc>
          <w:tcPr>
            <w:tcW w:w="1701" w:type="dxa"/>
          </w:tcPr>
          <w:p w14:paraId="42D21C94" w14:textId="77777777" w:rsidR="00F84532" w:rsidRDefault="00F84532" w:rsidP="00F84532">
            <w:pPr>
              <w:pStyle w:val="ConsPlusNormal"/>
              <w:jc w:val="center"/>
            </w:pPr>
            <w:r>
              <w:t>3</w:t>
            </w:r>
          </w:p>
        </w:tc>
        <w:tc>
          <w:tcPr>
            <w:tcW w:w="8567" w:type="dxa"/>
          </w:tcPr>
          <w:p w14:paraId="119F2539" w14:textId="77777777" w:rsidR="00F84532" w:rsidRDefault="00F84532" w:rsidP="00F84532">
            <w:pPr>
              <w:pStyle w:val="ConsPlusNormal"/>
              <w:jc w:val="both"/>
            </w:pPr>
            <w:r>
              <w:t>По теме "Функциональные разновидности языка"</w:t>
            </w:r>
          </w:p>
        </w:tc>
      </w:tr>
      <w:tr w:rsidR="00F84532" w:rsidRPr="00B42DAB" w14:paraId="614F4664" w14:textId="77777777" w:rsidTr="00F84532">
        <w:tc>
          <w:tcPr>
            <w:tcW w:w="1701" w:type="dxa"/>
          </w:tcPr>
          <w:p w14:paraId="07C31592" w14:textId="77777777" w:rsidR="00F84532" w:rsidRDefault="00F84532" w:rsidP="00F84532">
            <w:pPr>
              <w:pStyle w:val="ConsPlusNormal"/>
              <w:jc w:val="center"/>
            </w:pPr>
            <w:r>
              <w:t>3.1</w:t>
            </w:r>
          </w:p>
        </w:tc>
        <w:tc>
          <w:tcPr>
            <w:tcW w:w="8567" w:type="dxa"/>
          </w:tcPr>
          <w:p w14:paraId="621F2EB2" w14:textId="77777777" w:rsidR="00F84532" w:rsidRDefault="00F84532" w:rsidP="00F84532">
            <w:pPr>
              <w:pStyle w:val="ConsPlusNormal"/>
              <w:jc w:val="both"/>
            </w:pPr>
            <w:r>
              <w:t>Иметь общее представление об особенностях разговорной речи, функциональных стилей, языка художественной литературы</w:t>
            </w:r>
          </w:p>
        </w:tc>
      </w:tr>
      <w:tr w:rsidR="00F84532" w14:paraId="41AA8CE3" w14:textId="77777777" w:rsidTr="00F84532">
        <w:tc>
          <w:tcPr>
            <w:tcW w:w="1701" w:type="dxa"/>
          </w:tcPr>
          <w:p w14:paraId="394C6177" w14:textId="77777777" w:rsidR="00F84532" w:rsidRDefault="00F84532" w:rsidP="00F84532">
            <w:pPr>
              <w:pStyle w:val="ConsPlusNormal"/>
              <w:jc w:val="center"/>
            </w:pPr>
            <w:r>
              <w:t>4</w:t>
            </w:r>
          </w:p>
        </w:tc>
        <w:tc>
          <w:tcPr>
            <w:tcW w:w="8567" w:type="dxa"/>
          </w:tcPr>
          <w:p w14:paraId="4243E4BA" w14:textId="77777777" w:rsidR="00F84532" w:rsidRDefault="00F84532" w:rsidP="00F84532">
            <w:pPr>
              <w:pStyle w:val="ConsPlusNormal"/>
              <w:jc w:val="both"/>
            </w:pPr>
            <w:r>
              <w:t>По теме "Система языка"</w:t>
            </w:r>
          </w:p>
        </w:tc>
      </w:tr>
      <w:tr w:rsidR="00F84532" w:rsidRPr="00B42DAB" w14:paraId="3F70D53B" w14:textId="77777777" w:rsidTr="00F84532">
        <w:tc>
          <w:tcPr>
            <w:tcW w:w="1701" w:type="dxa"/>
          </w:tcPr>
          <w:p w14:paraId="46EBA7B9" w14:textId="77777777" w:rsidR="00F84532" w:rsidRDefault="00F84532" w:rsidP="00F84532">
            <w:pPr>
              <w:pStyle w:val="ConsPlusNormal"/>
              <w:jc w:val="center"/>
            </w:pPr>
            <w:r>
              <w:t>4.1</w:t>
            </w:r>
          </w:p>
        </w:tc>
        <w:tc>
          <w:tcPr>
            <w:tcW w:w="8567" w:type="dxa"/>
          </w:tcPr>
          <w:p w14:paraId="598E3414" w14:textId="77777777" w:rsidR="00F84532" w:rsidRDefault="00F84532" w:rsidP="00F84532">
            <w:pPr>
              <w:pStyle w:val="ConsPlusNormal"/>
              <w:jc w:val="both"/>
            </w:pPr>
            <w:r>
              <w:t>Характеризовать звуки; понимать различие между звуком и буквой, характеризовать систему звуков</w:t>
            </w:r>
          </w:p>
        </w:tc>
      </w:tr>
      <w:tr w:rsidR="00F84532" w14:paraId="6E5BE66A" w14:textId="77777777" w:rsidTr="00F84532">
        <w:tc>
          <w:tcPr>
            <w:tcW w:w="1701" w:type="dxa"/>
          </w:tcPr>
          <w:p w14:paraId="66B11CD6" w14:textId="77777777" w:rsidR="00F84532" w:rsidRDefault="00F84532" w:rsidP="00F84532">
            <w:pPr>
              <w:pStyle w:val="ConsPlusNormal"/>
              <w:jc w:val="center"/>
            </w:pPr>
            <w:r>
              <w:t>4.2</w:t>
            </w:r>
          </w:p>
        </w:tc>
        <w:tc>
          <w:tcPr>
            <w:tcW w:w="8567" w:type="dxa"/>
          </w:tcPr>
          <w:p w14:paraId="33AC26DE" w14:textId="77777777" w:rsidR="00F84532" w:rsidRDefault="00F84532" w:rsidP="00F84532">
            <w:pPr>
              <w:pStyle w:val="ConsPlusNormal"/>
              <w:jc w:val="both"/>
            </w:pPr>
            <w:r>
              <w:t>Проводить фонетический анализ слов</w:t>
            </w:r>
          </w:p>
        </w:tc>
      </w:tr>
      <w:tr w:rsidR="00F84532" w:rsidRPr="00B42DAB" w14:paraId="0A9F017E" w14:textId="77777777" w:rsidTr="00F84532">
        <w:tc>
          <w:tcPr>
            <w:tcW w:w="1701" w:type="dxa"/>
          </w:tcPr>
          <w:p w14:paraId="56A3738E" w14:textId="77777777" w:rsidR="00F84532" w:rsidRDefault="00F84532" w:rsidP="00F84532">
            <w:pPr>
              <w:pStyle w:val="ConsPlusNormal"/>
              <w:jc w:val="center"/>
            </w:pPr>
            <w:r>
              <w:t>4.3</w:t>
            </w:r>
          </w:p>
        </w:tc>
        <w:tc>
          <w:tcPr>
            <w:tcW w:w="8567" w:type="dxa"/>
          </w:tcPr>
          <w:p w14:paraId="579502F3" w14:textId="77777777" w:rsidR="00F84532" w:rsidRDefault="00F84532" w:rsidP="00F84532">
            <w:pPr>
              <w:pStyle w:val="ConsPlusNormal"/>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tc>
      </w:tr>
      <w:tr w:rsidR="00F84532" w:rsidRPr="00B42DAB" w14:paraId="30F3BB50" w14:textId="77777777" w:rsidTr="00F84532">
        <w:tc>
          <w:tcPr>
            <w:tcW w:w="1701" w:type="dxa"/>
          </w:tcPr>
          <w:p w14:paraId="1108F0C1" w14:textId="77777777" w:rsidR="00F84532" w:rsidRDefault="00F84532" w:rsidP="00F84532">
            <w:pPr>
              <w:pStyle w:val="ConsPlusNormal"/>
              <w:jc w:val="center"/>
            </w:pPr>
            <w:r>
              <w:t>4.4</w:t>
            </w:r>
          </w:p>
        </w:tc>
        <w:tc>
          <w:tcPr>
            <w:tcW w:w="8567" w:type="dxa"/>
          </w:tcPr>
          <w:p w14:paraId="1F08D583" w14:textId="77777777" w:rsidR="00F84532" w:rsidRDefault="00F84532" w:rsidP="00F84532">
            <w:pPr>
              <w:pStyle w:val="ConsPlusNormal"/>
              <w:jc w:val="both"/>
            </w:pPr>
            <w:r>
              <w:t>Распознавать однозначные и многозначные слова, различать прямое и переносное значения слова</w:t>
            </w:r>
          </w:p>
        </w:tc>
      </w:tr>
      <w:tr w:rsidR="00F84532" w:rsidRPr="00B42DAB" w14:paraId="740E001F" w14:textId="77777777" w:rsidTr="00F84532">
        <w:tc>
          <w:tcPr>
            <w:tcW w:w="1701" w:type="dxa"/>
          </w:tcPr>
          <w:p w14:paraId="1165B2CC" w14:textId="77777777" w:rsidR="00F84532" w:rsidRDefault="00F84532" w:rsidP="00F84532">
            <w:pPr>
              <w:pStyle w:val="ConsPlusNormal"/>
              <w:jc w:val="center"/>
            </w:pPr>
            <w:r>
              <w:t>4.5</w:t>
            </w:r>
          </w:p>
        </w:tc>
        <w:tc>
          <w:tcPr>
            <w:tcW w:w="8567" w:type="dxa"/>
          </w:tcPr>
          <w:p w14:paraId="05890192" w14:textId="77777777" w:rsidR="00F84532" w:rsidRDefault="00F84532" w:rsidP="00F84532">
            <w:pPr>
              <w:pStyle w:val="ConsPlusNormal"/>
              <w:jc w:val="both"/>
            </w:pPr>
            <w:r>
              <w:t>Распознавать синонимы, антонимы, омонимы; различать многозначные слова и омонимы</w:t>
            </w:r>
          </w:p>
        </w:tc>
      </w:tr>
      <w:tr w:rsidR="00F84532" w:rsidRPr="00B42DAB" w14:paraId="42120A97" w14:textId="77777777" w:rsidTr="00F84532">
        <w:tc>
          <w:tcPr>
            <w:tcW w:w="1701" w:type="dxa"/>
          </w:tcPr>
          <w:p w14:paraId="5827AD68" w14:textId="77777777" w:rsidR="00F84532" w:rsidRDefault="00F84532" w:rsidP="00F84532">
            <w:pPr>
              <w:pStyle w:val="ConsPlusNormal"/>
              <w:jc w:val="center"/>
            </w:pPr>
            <w:r>
              <w:t>4.6</w:t>
            </w:r>
          </w:p>
        </w:tc>
        <w:tc>
          <w:tcPr>
            <w:tcW w:w="8567" w:type="dxa"/>
          </w:tcPr>
          <w:p w14:paraId="05344A46" w14:textId="77777777" w:rsidR="00F84532" w:rsidRDefault="00F84532" w:rsidP="00F84532">
            <w:pPr>
              <w:pStyle w:val="ConsPlusNormal"/>
              <w:jc w:val="both"/>
            </w:pPr>
            <w:r>
              <w:t>Характеризовать тематические группы слов, родовые и видовые понятия</w:t>
            </w:r>
          </w:p>
        </w:tc>
      </w:tr>
      <w:tr w:rsidR="00F84532" w:rsidRPr="00B42DAB" w14:paraId="466E13A0" w14:textId="77777777" w:rsidTr="00F84532">
        <w:tc>
          <w:tcPr>
            <w:tcW w:w="1701" w:type="dxa"/>
          </w:tcPr>
          <w:p w14:paraId="492D0E4F" w14:textId="77777777" w:rsidR="00F84532" w:rsidRDefault="00F84532" w:rsidP="00F84532">
            <w:pPr>
              <w:pStyle w:val="ConsPlusNormal"/>
              <w:jc w:val="center"/>
            </w:pPr>
            <w:r>
              <w:t>4.7</w:t>
            </w:r>
          </w:p>
        </w:tc>
        <w:tc>
          <w:tcPr>
            <w:tcW w:w="8567" w:type="dxa"/>
          </w:tcPr>
          <w:p w14:paraId="608AC32A" w14:textId="77777777" w:rsidR="00F84532" w:rsidRDefault="00F84532" w:rsidP="00F84532">
            <w:pPr>
              <w:pStyle w:val="ConsPlusNormal"/>
              <w:jc w:val="both"/>
            </w:pPr>
            <w:r>
              <w:t>Проводить лексический анализ слов (в рамках изученного)</w:t>
            </w:r>
          </w:p>
        </w:tc>
      </w:tr>
      <w:tr w:rsidR="00F84532" w:rsidRPr="00B42DAB" w14:paraId="237C0FC2" w14:textId="77777777" w:rsidTr="00F84532">
        <w:tc>
          <w:tcPr>
            <w:tcW w:w="1701" w:type="dxa"/>
          </w:tcPr>
          <w:p w14:paraId="07F3B426" w14:textId="77777777" w:rsidR="00F84532" w:rsidRDefault="00F84532" w:rsidP="00F84532">
            <w:pPr>
              <w:pStyle w:val="ConsPlusNormal"/>
              <w:jc w:val="center"/>
            </w:pPr>
            <w:r>
              <w:t>4.8</w:t>
            </w:r>
          </w:p>
        </w:tc>
        <w:tc>
          <w:tcPr>
            <w:tcW w:w="8567" w:type="dxa"/>
          </w:tcPr>
          <w:p w14:paraId="2B52D32C" w14:textId="77777777" w:rsidR="00F84532" w:rsidRDefault="00F84532" w:rsidP="00F84532">
            <w:pPr>
              <w:pStyle w:val="ConsPlusNormal"/>
              <w:jc w:val="both"/>
            </w:pPr>
            <w:r>
              <w:t>Уметь пользоваться лексическими словарями (толковым словарем, словарями синонимов, антонимов, омонимов, паронимов)</w:t>
            </w:r>
          </w:p>
        </w:tc>
      </w:tr>
      <w:tr w:rsidR="00F84532" w:rsidRPr="00B42DAB" w14:paraId="45D5A730" w14:textId="77777777" w:rsidTr="00F84532">
        <w:tc>
          <w:tcPr>
            <w:tcW w:w="1701" w:type="dxa"/>
          </w:tcPr>
          <w:p w14:paraId="697557F8" w14:textId="77777777" w:rsidR="00F84532" w:rsidRDefault="00F84532" w:rsidP="00F84532">
            <w:pPr>
              <w:pStyle w:val="ConsPlusNormal"/>
              <w:jc w:val="center"/>
            </w:pPr>
            <w:r>
              <w:t>4.9</w:t>
            </w:r>
          </w:p>
        </w:tc>
        <w:tc>
          <w:tcPr>
            <w:tcW w:w="8567" w:type="dxa"/>
          </w:tcPr>
          <w:p w14:paraId="55BCC4C5" w14:textId="77777777" w:rsidR="00F84532" w:rsidRDefault="00F84532" w:rsidP="00F84532">
            <w:pPr>
              <w:pStyle w:val="ConsPlusNormal"/>
              <w:jc w:val="both"/>
            </w:pPr>
            <w:r>
              <w:t>Характеризовать морфему как минимальную значимую единицу языка</w:t>
            </w:r>
          </w:p>
        </w:tc>
      </w:tr>
      <w:tr w:rsidR="00F84532" w:rsidRPr="00B42DAB" w14:paraId="53ED1229" w14:textId="77777777" w:rsidTr="00F84532">
        <w:tc>
          <w:tcPr>
            <w:tcW w:w="1701" w:type="dxa"/>
          </w:tcPr>
          <w:p w14:paraId="307BAC50" w14:textId="77777777" w:rsidR="00F84532" w:rsidRDefault="00F84532" w:rsidP="00F84532">
            <w:pPr>
              <w:pStyle w:val="ConsPlusNormal"/>
              <w:jc w:val="center"/>
            </w:pPr>
            <w:r>
              <w:lastRenderedPageBreak/>
              <w:t>4.10</w:t>
            </w:r>
          </w:p>
        </w:tc>
        <w:tc>
          <w:tcPr>
            <w:tcW w:w="8567" w:type="dxa"/>
          </w:tcPr>
          <w:p w14:paraId="138E44AB" w14:textId="77777777" w:rsidR="00F84532" w:rsidRDefault="00F84532" w:rsidP="00F84532">
            <w:pPr>
              <w:pStyle w:val="ConsPlusNormal"/>
              <w:jc w:val="both"/>
            </w:pPr>
            <w:r>
              <w:t>Распознавать морфемы в слове (корень, приставку, суффикс, окончание), выделять основу слова</w:t>
            </w:r>
          </w:p>
        </w:tc>
      </w:tr>
      <w:tr w:rsidR="00F84532" w:rsidRPr="00B42DAB" w14:paraId="67E1162D" w14:textId="77777777" w:rsidTr="00F84532">
        <w:tc>
          <w:tcPr>
            <w:tcW w:w="1701" w:type="dxa"/>
          </w:tcPr>
          <w:p w14:paraId="48DE9805" w14:textId="77777777" w:rsidR="00F84532" w:rsidRDefault="00F84532" w:rsidP="00F84532">
            <w:pPr>
              <w:pStyle w:val="ConsPlusNormal"/>
              <w:jc w:val="center"/>
            </w:pPr>
            <w:r>
              <w:t>4.11</w:t>
            </w:r>
          </w:p>
        </w:tc>
        <w:tc>
          <w:tcPr>
            <w:tcW w:w="8567" w:type="dxa"/>
          </w:tcPr>
          <w:p w14:paraId="1E7ACB97" w14:textId="77777777" w:rsidR="00F84532" w:rsidRDefault="00F84532" w:rsidP="00F84532">
            <w:pPr>
              <w:pStyle w:val="ConsPlusNormal"/>
              <w:jc w:val="both"/>
            </w:pPr>
            <w:r>
              <w:t>Находить чередование звуков в морфемах (в том числе чередование гласных с нулем звука)</w:t>
            </w:r>
          </w:p>
        </w:tc>
      </w:tr>
      <w:tr w:rsidR="00F84532" w14:paraId="1D0FEBF8" w14:textId="77777777" w:rsidTr="00F84532">
        <w:tc>
          <w:tcPr>
            <w:tcW w:w="1701" w:type="dxa"/>
          </w:tcPr>
          <w:p w14:paraId="411CB0A3" w14:textId="77777777" w:rsidR="00F84532" w:rsidRDefault="00F84532" w:rsidP="00F84532">
            <w:pPr>
              <w:pStyle w:val="ConsPlusNormal"/>
              <w:jc w:val="center"/>
            </w:pPr>
            <w:r>
              <w:t>4.12</w:t>
            </w:r>
          </w:p>
        </w:tc>
        <w:tc>
          <w:tcPr>
            <w:tcW w:w="8567" w:type="dxa"/>
          </w:tcPr>
          <w:p w14:paraId="04B13376" w14:textId="77777777" w:rsidR="00F84532" w:rsidRDefault="00F84532" w:rsidP="00F84532">
            <w:pPr>
              <w:pStyle w:val="ConsPlusNormal"/>
              <w:jc w:val="both"/>
            </w:pPr>
            <w:r>
              <w:t>Проводить морфемный анализ слов</w:t>
            </w:r>
          </w:p>
        </w:tc>
      </w:tr>
      <w:tr w:rsidR="00F84532" w:rsidRPr="00B42DAB" w14:paraId="3CC0816B" w14:textId="77777777" w:rsidTr="00F84532">
        <w:tc>
          <w:tcPr>
            <w:tcW w:w="1701" w:type="dxa"/>
          </w:tcPr>
          <w:p w14:paraId="06DC421E" w14:textId="77777777" w:rsidR="00F84532" w:rsidRDefault="00F84532" w:rsidP="00F84532">
            <w:pPr>
              <w:pStyle w:val="ConsPlusNormal"/>
              <w:jc w:val="center"/>
            </w:pPr>
            <w:r>
              <w:t>4.13</w:t>
            </w:r>
          </w:p>
        </w:tc>
        <w:tc>
          <w:tcPr>
            <w:tcW w:w="8567" w:type="dxa"/>
          </w:tcPr>
          <w:p w14:paraId="4AE13524" w14:textId="77777777" w:rsidR="00F84532" w:rsidRDefault="00F84532" w:rsidP="00F84532">
            <w:pPr>
              <w:pStyle w:val="ConsPlusNormal"/>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tc>
      </w:tr>
      <w:tr w:rsidR="00F84532" w:rsidRPr="00B42DAB" w14:paraId="1E86973F" w14:textId="77777777" w:rsidTr="00F84532">
        <w:tc>
          <w:tcPr>
            <w:tcW w:w="1701" w:type="dxa"/>
          </w:tcPr>
          <w:p w14:paraId="4031A975" w14:textId="77777777" w:rsidR="00F84532" w:rsidRDefault="00F84532" w:rsidP="00F84532">
            <w:pPr>
              <w:pStyle w:val="ConsPlusNormal"/>
              <w:jc w:val="center"/>
            </w:pPr>
            <w:r>
              <w:t>4.14</w:t>
            </w:r>
          </w:p>
        </w:tc>
        <w:tc>
          <w:tcPr>
            <w:tcW w:w="8567" w:type="dxa"/>
          </w:tcPr>
          <w:p w14:paraId="4C3EC133" w14:textId="77777777" w:rsidR="00F84532" w:rsidRDefault="00F84532" w:rsidP="00F84532">
            <w:pPr>
              <w:pStyle w:val="ConsPlusNormal"/>
              <w:jc w:val="both"/>
            </w:pPr>
            <w:r>
              <w:t>Распознавать имена существительные, имена прилагательные, глаголы</w:t>
            </w:r>
          </w:p>
        </w:tc>
      </w:tr>
      <w:tr w:rsidR="00F84532" w:rsidRPr="00B42DAB" w14:paraId="59447948" w14:textId="77777777" w:rsidTr="00F84532">
        <w:tc>
          <w:tcPr>
            <w:tcW w:w="1701" w:type="dxa"/>
          </w:tcPr>
          <w:p w14:paraId="2C651DEF" w14:textId="77777777" w:rsidR="00F84532" w:rsidRDefault="00F84532" w:rsidP="00F84532">
            <w:pPr>
              <w:pStyle w:val="ConsPlusNormal"/>
              <w:jc w:val="center"/>
            </w:pPr>
            <w:r>
              <w:t>4.15</w:t>
            </w:r>
          </w:p>
        </w:tc>
        <w:tc>
          <w:tcPr>
            <w:tcW w:w="8567" w:type="dxa"/>
          </w:tcPr>
          <w:p w14:paraId="3E3A2FB1" w14:textId="77777777" w:rsidR="00F84532" w:rsidRDefault="00F84532" w:rsidP="00F84532">
            <w:pPr>
              <w:pStyle w:val="ConsPlusNormal"/>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tc>
      </w:tr>
      <w:tr w:rsidR="00F84532" w:rsidRPr="00B42DAB" w14:paraId="33954BEE" w14:textId="77777777" w:rsidTr="00F84532">
        <w:tc>
          <w:tcPr>
            <w:tcW w:w="1701" w:type="dxa"/>
          </w:tcPr>
          <w:p w14:paraId="32EDB325" w14:textId="77777777" w:rsidR="00F84532" w:rsidRDefault="00F84532" w:rsidP="00F84532">
            <w:pPr>
              <w:pStyle w:val="ConsPlusNormal"/>
              <w:jc w:val="center"/>
            </w:pPr>
            <w:r>
              <w:t>4.16</w:t>
            </w:r>
          </w:p>
        </w:tc>
        <w:tc>
          <w:tcPr>
            <w:tcW w:w="8567" w:type="dxa"/>
          </w:tcPr>
          <w:p w14:paraId="63FE732C" w14:textId="77777777" w:rsidR="00F84532" w:rsidRDefault="00F84532" w:rsidP="00F84532">
            <w:pPr>
              <w:pStyle w:val="ConsPlusNormal"/>
              <w:jc w:val="both"/>
            </w:pPr>
            <w:r>
              <w:t>Определять лексико-грамматические разряды имен существительных</w:t>
            </w:r>
          </w:p>
        </w:tc>
      </w:tr>
      <w:tr w:rsidR="00F84532" w:rsidRPr="00B42DAB" w14:paraId="6F69136D" w14:textId="77777777" w:rsidTr="00F84532">
        <w:tc>
          <w:tcPr>
            <w:tcW w:w="1701" w:type="dxa"/>
          </w:tcPr>
          <w:p w14:paraId="018EC75A" w14:textId="77777777" w:rsidR="00F84532" w:rsidRDefault="00F84532" w:rsidP="00F84532">
            <w:pPr>
              <w:pStyle w:val="ConsPlusNormal"/>
              <w:jc w:val="center"/>
            </w:pPr>
            <w:r>
              <w:t>4.17</w:t>
            </w:r>
          </w:p>
        </w:tc>
        <w:tc>
          <w:tcPr>
            <w:tcW w:w="8567" w:type="dxa"/>
          </w:tcPr>
          <w:p w14:paraId="5D826BA9" w14:textId="77777777" w:rsidR="00F84532" w:rsidRDefault="00F84532" w:rsidP="00F84532">
            <w:pPr>
              <w:pStyle w:val="ConsPlusNormal"/>
              <w:jc w:val="both"/>
            </w:pPr>
            <w:r>
              <w:t>Различать типы склонения имен существительных, выявлять разносклоняемые и несклоняемые имена существительные</w:t>
            </w:r>
          </w:p>
        </w:tc>
      </w:tr>
      <w:tr w:rsidR="00F84532" w:rsidRPr="00B42DAB" w14:paraId="1EF39562" w14:textId="77777777" w:rsidTr="00F84532">
        <w:tc>
          <w:tcPr>
            <w:tcW w:w="1701" w:type="dxa"/>
          </w:tcPr>
          <w:p w14:paraId="2D1B2A85" w14:textId="77777777" w:rsidR="00F84532" w:rsidRDefault="00F84532" w:rsidP="00F84532">
            <w:pPr>
              <w:pStyle w:val="ConsPlusNormal"/>
              <w:jc w:val="center"/>
            </w:pPr>
            <w:r>
              <w:t>4.18</w:t>
            </w:r>
          </w:p>
        </w:tc>
        <w:tc>
          <w:tcPr>
            <w:tcW w:w="8567" w:type="dxa"/>
          </w:tcPr>
          <w:p w14:paraId="063AF5C7" w14:textId="77777777" w:rsidR="00F84532" w:rsidRDefault="00F84532" w:rsidP="00F84532">
            <w:pPr>
              <w:pStyle w:val="ConsPlusNormal"/>
              <w:jc w:val="both"/>
            </w:pPr>
            <w:r>
              <w:t>Проводить морфологический анализ имен существительных</w:t>
            </w:r>
          </w:p>
        </w:tc>
      </w:tr>
      <w:tr w:rsidR="00F84532" w:rsidRPr="00B42DAB" w14:paraId="05B8DCFE" w14:textId="77777777" w:rsidTr="00F84532">
        <w:tc>
          <w:tcPr>
            <w:tcW w:w="1701" w:type="dxa"/>
          </w:tcPr>
          <w:p w14:paraId="01B68C06" w14:textId="77777777" w:rsidR="00F84532" w:rsidRDefault="00F84532" w:rsidP="00F84532">
            <w:pPr>
              <w:pStyle w:val="ConsPlusNormal"/>
              <w:jc w:val="center"/>
            </w:pPr>
            <w:r>
              <w:t>4.19</w:t>
            </w:r>
          </w:p>
        </w:tc>
        <w:tc>
          <w:tcPr>
            <w:tcW w:w="8567" w:type="dxa"/>
          </w:tcPr>
          <w:p w14:paraId="5326773A" w14:textId="77777777" w:rsidR="00F84532" w:rsidRDefault="00F84532" w:rsidP="00F84532">
            <w:pPr>
              <w:pStyle w:val="ConsPlusNormal"/>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w:t>
            </w:r>
          </w:p>
        </w:tc>
      </w:tr>
      <w:tr w:rsidR="00F84532" w:rsidRPr="00B42DAB" w14:paraId="0EB39C0A" w14:textId="77777777" w:rsidTr="00F84532">
        <w:tc>
          <w:tcPr>
            <w:tcW w:w="1701" w:type="dxa"/>
          </w:tcPr>
          <w:p w14:paraId="2002BC7D" w14:textId="77777777" w:rsidR="00F84532" w:rsidRDefault="00F84532" w:rsidP="00F84532">
            <w:pPr>
              <w:pStyle w:val="ConsPlusNormal"/>
              <w:jc w:val="center"/>
            </w:pPr>
            <w:r>
              <w:t>4.20</w:t>
            </w:r>
          </w:p>
        </w:tc>
        <w:tc>
          <w:tcPr>
            <w:tcW w:w="8567" w:type="dxa"/>
          </w:tcPr>
          <w:p w14:paraId="2405D470" w14:textId="77777777" w:rsidR="00F84532" w:rsidRDefault="00F84532" w:rsidP="00F84532">
            <w:pPr>
              <w:pStyle w:val="ConsPlusNormal"/>
              <w:jc w:val="both"/>
            </w:pPr>
            <w:r>
              <w:t>Различать полную и краткую формы имен прилагательных</w:t>
            </w:r>
          </w:p>
        </w:tc>
      </w:tr>
      <w:tr w:rsidR="00F84532" w:rsidRPr="00B42DAB" w14:paraId="415217DA" w14:textId="77777777" w:rsidTr="00F84532">
        <w:tc>
          <w:tcPr>
            <w:tcW w:w="1701" w:type="dxa"/>
          </w:tcPr>
          <w:p w14:paraId="1B75ECD3" w14:textId="77777777" w:rsidR="00F84532" w:rsidRDefault="00F84532" w:rsidP="00F84532">
            <w:pPr>
              <w:pStyle w:val="ConsPlusNormal"/>
              <w:jc w:val="center"/>
            </w:pPr>
            <w:r>
              <w:t>4.21</w:t>
            </w:r>
          </w:p>
        </w:tc>
        <w:tc>
          <w:tcPr>
            <w:tcW w:w="8567" w:type="dxa"/>
          </w:tcPr>
          <w:p w14:paraId="160B0F2E" w14:textId="77777777" w:rsidR="00F84532" w:rsidRDefault="00F84532" w:rsidP="00F84532">
            <w:pPr>
              <w:pStyle w:val="ConsPlusNormal"/>
              <w:jc w:val="both"/>
            </w:pPr>
            <w:r>
              <w:t>Проводить частичный морфологический анализ имен прилагательных (в рамках изученного)</w:t>
            </w:r>
          </w:p>
        </w:tc>
      </w:tr>
      <w:tr w:rsidR="00F84532" w:rsidRPr="00B42DAB" w14:paraId="5B75E5CE" w14:textId="77777777" w:rsidTr="00F84532">
        <w:tc>
          <w:tcPr>
            <w:tcW w:w="1701" w:type="dxa"/>
          </w:tcPr>
          <w:p w14:paraId="0569CC42" w14:textId="77777777" w:rsidR="00F84532" w:rsidRDefault="00F84532" w:rsidP="00F84532">
            <w:pPr>
              <w:pStyle w:val="ConsPlusNormal"/>
              <w:jc w:val="center"/>
            </w:pPr>
            <w:r>
              <w:t>4.22</w:t>
            </w:r>
          </w:p>
        </w:tc>
        <w:tc>
          <w:tcPr>
            <w:tcW w:w="8567" w:type="dxa"/>
          </w:tcPr>
          <w:p w14:paraId="46CDAD15" w14:textId="77777777" w:rsidR="00F84532" w:rsidRDefault="00F84532" w:rsidP="00F84532">
            <w:pPr>
              <w:pStyle w:val="ConsPlusNormal"/>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tc>
      </w:tr>
      <w:tr w:rsidR="00F84532" w:rsidRPr="00B42DAB" w14:paraId="068FFA0A" w14:textId="77777777" w:rsidTr="00F84532">
        <w:tc>
          <w:tcPr>
            <w:tcW w:w="1701" w:type="dxa"/>
          </w:tcPr>
          <w:p w14:paraId="54FDEE3F" w14:textId="77777777" w:rsidR="00F84532" w:rsidRDefault="00F84532" w:rsidP="00F84532">
            <w:pPr>
              <w:pStyle w:val="ConsPlusNormal"/>
              <w:jc w:val="center"/>
            </w:pPr>
            <w:r>
              <w:t>4.23</w:t>
            </w:r>
          </w:p>
        </w:tc>
        <w:tc>
          <w:tcPr>
            <w:tcW w:w="8567" w:type="dxa"/>
          </w:tcPr>
          <w:p w14:paraId="2CA9BBA2" w14:textId="77777777" w:rsidR="00F84532" w:rsidRDefault="00F84532" w:rsidP="00F84532">
            <w:pPr>
              <w:pStyle w:val="ConsPlusNormal"/>
              <w:jc w:val="both"/>
            </w:pPr>
            <w:r>
              <w:t>Различать глаголы совершенного и несовершенного вида</w:t>
            </w:r>
          </w:p>
        </w:tc>
      </w:tr>
      <w:tr w:rsidR="00F84532" w:rsidRPr="00B42DAB" w14:paraId="04FC4776" w14:textId="77777777" w:rsidTr="00F84532">
        <w:tc>
          <w:tcPr>
            <w:tcW w:w="1701" w:type="dxa"/>
          </w:tcPr>
          <w:p w14:paraId="5C781059" w14:textId="77777777" w:rsidR="00F84532" w:rsidRDefault="00F84532" w:rsidP="00F84532">
            <w:pPr>
              <w:pStyle w:val="ConsPlusNormal"/>
              <w:jc w:val="center"/>
            </w:pPr>
            <w:r>
              <w:t>4.24</w:t>
            </w:r>
          </w:p>
        </w:tc>
        <w:tc>
          <w:tcPr>
            <w:tcW w:w="8567" w:type="dxa"/>
          </w:tcPr>
          <w:p w14:paraId="05180173" w14:textId="77777777" w:rsidR="00F84532" w:rsidRDefault="00F84532" w:rsidP="00F84532">
            <w:pPr>
              <w:pStyle w:val="ConsPlusNormal"/>
              <w:jc w:val="both"/>
            </w:pPr>
            <w:r>
              <w:t>Различать глаголы возвратные и невозвратные</w:t>
            </w:r>
          </w:p>
        </w:tc>
      </w:tr>
      <w:tr w:rsidR="00F84532" w:rsidRPr="00B42DAB" w14:paraId="1D2C73E5" w14:textId="77777777" w:rsidTr="00F84532">
        <w:tc>
          <w:tcPr>
            <w:tcW w:w="1701" w:type="dxa"/>
          </w:tcPr>
          <w:p w14:paraId="5D4E338F" w14:textId="77777777" w:rsidR="00F84532" w:rsidRDefault="00F84532" w:rsidP="00F84532">
            <w:pPr>
              <w:pStyle w:val="ConsPlusNormal"/>
              <w:jc w:val="center"/>
            </w:pPr>
            <w:r>
              <w:lastRenderedPageBreak/>
              <w:t>4.25</w:t>
            </w:r>
          </w:p>
        </w:tc>
        <w:tc>
          <w:tcPr>
            <w:tcW w:w="8567" w:type="dxa"/>
          </w:tcPr>
          <w:p w14:paraId="1C1CEFE9" w14:textId="77777777" w:rsidR="00F84532" w:rsidRDefault="00F84532" w:rsidP="00F84532">
            <w:pPr>
              <w:pStyle w:val="ConsPlusNormal"/>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tc>
      </w:tr>
      <w:tr w:rsidR="00F84532" w:rsidRPr="00B42DAB" w14:paraId="4B0040B5" w14:textId="77777777" w:rsidTr="00F84532">
        <w:tc>
          <w:tcPr>
            <w:tcW w:w="1701" w:type="dxa"/>
          </w:tcPr>
          <w:p w14:paraId="4D66DF26" w14:textId="77777777" w:rsidR="00F84532" w:rsidRDefault="00F84532" w:rsidP="00F84532">
            <w:pPr>
              <w:pStyle w:val="ConsPlusNormal"/>
              <w:jc w:val="center"/>
            </w:pPr>
            <w:r>
              <w:t>4.26</w:t>
            </w:r>
          </w:p>
        </w:tc>
        <w:tc>
          <w:tcPr>
            <w:tcW w:w="8567" w:type="dxa"/>
          </w:tcPr>
          <w:p w14:paraId="7E8B8F2A" w14:textId="77777777" w:rsidR="00F84532" w:rsidRDefault="00F84532" w:rsidP="00F84532">
            <w:pPr>
              <w:pStyle w:val="ConsPlusNormal"/>
              <w:jc w:val="both"/>
            </w:pPr>
            <w:r>
              <w:t>Определять спряжение глагола, уметь спрягать глаголы</w:t>
            </w:r>
          </w:p>
        </w:tc>
      </w:tr>
      <w:tr w:rsidR="00F84532" w:rsidRPr="00B42DAB" w14:paraId="527473E1" w14:textId="77777777" w:rsidTr="00F84532">
        <w:tc>
          <w:tcPr>
            <w:tcW w:w="1701" w:type="dxa"/>
          </w:tcPr>
          <w:p w14:paraId="63BF42BB" w14:textId="77777777" w:rsidR="00F84532" w:rsidRDefault="00F84532" w:rsidP="00F84532">
            <w:pPr>
              <w:pStyle w:val="ConsPlusNormal"/>
              <w:jc w:val="center"/>
            </w:pPr>
            <w:r>
              <w:t>4.27</w:t>
            </w:r>
          </w:p>
        </w:tc>
        <w:tc>
          <w:tcPr>
            <w:tcW w:w="8567" w:type="dxa"/>
          </w:tcPr>
          <w:p w14:paraId="3B6FFE1D" w14:textId="77777777" w:rsidR="00F84532" w:rsidRDefault="00F84532" w:rsidP="00F84532">
            <w:pPr>
              <w:pStyle w:val="ConsPlusNormal"/>
              <w:jc w:val="both"/>
            </w:pPr>
            <w:r>
              <w:t>Проводить частичный морфологический анализ глаголов (в рамках изученного)</w:t>
            </w:r>
          </w:p>
        </w:tc>
      </w:tr>
      <w:tr w:rsidR="00F84532" w:rsidRPr="00B42DAB" w14:paraId="61BBC94F" w14:textId="77777777" w:rsidTr="00F84532">
        <w:tc>
          <w:tcPr>
            <w:tcW w:w="1701" w:type="dxa"/>
          </w:tcPr>
          <w:p w14:paraId="588E544E" w14:textId="77777777" w:rsidR="00F84532" w:rsidRDefault="00F84532" w:rsidP="00F84532">
            <w:pPr>
              <w:pStyle w:val="ConsPlusNormal"/>
              <w:jc w:val="center"/>
            </w:pPr>
            <w:r>
              <w:t>4.28</w:t>
            </w:r>
          </w:p>
        </w:tc>
        <w:tc>
          <w:tcPr>
            <w:tcW w:w="8567" w:type="dxa"/>
          </w:tcPr>
          <w:p w14:paraId="67451ECF" w14:textId="77777777" w:rsidR="00F84532" w:rsidRDefault="00F84532" w:rsidP="00F84532">
            <w:pPr>
              <w:pStyle w:val="ConsPlusNormal"/>
              <w:jc w:val="both"/>
            </w:pPr>
            <w:r>
              <w:t>Распознавать единицы синтаксиса (словосочетание и предложение)</w:t>
            </w:r>
          </w:p>
        </w:tc>
      </w:tr>
      <w:tr w:rsidR="00F84532" w:rsidRPr="00B42DAB" w14:paraId="0C03C082" w14:textId="77777777" w:rsidTr="00F84532">
        <w:tc>
          <w:tcPr>
            <w:tcW w:w="1701" w:type="dxa"/>
          </w:tcPr>
          <w:p w14:paraId="7C26BAEE" w14:textId="77777777" w:rsidR="00F84532" w:rsidRDefault="00F84532" w:rsidP="00F84532">
            <w:pPr>
              <w:pStyle w:val="ConsPlusNormal"/>
              <w:jc w:val="center"/>
            </w:pPr>
            <w:r>
              <w:t>4.29</w:t>
            </w:r>
          </w:p>
        </w:tc>
        <w:tc>
          <w:tcPr>
            <w:tcW w:w="8567" w:type="dxa"/>
          </w:tcPr>
          <w:p w14:paraId="74DE377E" w14:textId="77777777" w:rsidR="00F84532" w:rsidRDefault="00F84532" w:rsidP="00F84532">
            <w:pPr>
              <w:pStyle w:val="ConsPlusNormal"/>
              <w:jc w:val="both"/>
            </w:pPr>
            <w:r>
              <w:t>Проводить синтаксический анализ словосочетаний и простых предложений</w:t>
            </w:r>
          </w:p>
        </w:tc>
      </w:tr>
      <w:tr w:rsidR="00F84532" w:rsidRPr="00B42DAB" w14:paraId="79F13952" w14:textId="77777777" w:rsidTr="00F84532">
        <w:tc>
          <w:tcPr>
            <w:tcW w:w="1701" w:type="dxa"/>
          </w:tcPr>
          <w:p w14:paraId="06FCE5B7" w14:textId="77777777" w:rsidR="00F84532" w:rsidRDefault="00F84532" w:rsidP="00F84532">
            <w:pPr>
              <w:pStyle w:val="ConsPlusNormal"/>
              <w:jc w:val="center"/>
            </w:pPr>
            <w:r>
              <w:t>4.30</w:t>
            </w:r>
          </w:p>
        </w:tc>
        <w:tc>
          <w:tcPr>
            <w:tcW w:w="8567" w:type="dxa"/>
          </w:tcPr>
          <w:p w14:paraId="2F055095" w14:textId="77777777" w:rsidR="00F84532" w:rsidRDefault="00F84532" w:rsidP="00F84532">
            <w:pPr>
              <w:pStyle w:val="ConsPlusNormal"/>
              <w:jc w:val="both"/>
            </w:pPr>
            <w:r>
              <w:t>Распознавать словосочетания по морфологическим свойствам главного слова (именные, глагольные, наречные)</w:t>
            </w:r>
          </w:p>
        </w:tc>
      </w:tr>
      <w:tr w:rsidR="00F84532" w14:paraId="1739C4E0" w14:textId="77777777" w:rsidTr="00F84532">
        <w:tc>
          <w:tcPr>
            <w:tcW w:w="1701" w:type="dxa"/>
          </w:tcPr>
          <w:p w14:paraId="3630ECC9" w14:textId="77777777" w:rsidR="00F84532" w:rsidRDefault="00F84532" w:rsidP="00F84532">
            <w:pPr>
              <w:pStyle w:val="ConsPlusNormal"/>
              <w:jc w:val="center"/>
            </w:pPr>
            <w:r>
              <w:t>4.31</w:t>
            </w:r>
          </w:p>
        </w:tc>
        <w:tc>
          <w:tcPr>
            <w:tcW w:w="8567" w:type="dxa"/>
          </w:tcPr>
          <w:p w14:paraId="0DF8A760" w14:textId="77777777" w:rsidR="00F84532" w:rsidRDefault="00F84532" w:rsidP="00F84532">
            <w:pPr>
              <w:pStyle w:val="ConsPlusNormal"/>
              <w:jc w:val="both"/>
            </w:pPr>
            <w:r>
              <w:t>Распознавать простые неосложненные предложения</w:t>
            </w:r>
          </w:p>
        </w:tc>
      </w:tr>
      <w:tr w:rsidR="00F84532" w:rsidRPr="00B42DAB" w14:paraId="198D0BE4" w14:textId="77777777" w:rsidTr="00F84532">
        <w:tc>
          <w:tcPr>
            <w:tcW w:w="1701" w:type="dxa"/>
          </w:tcPr>
          <w:p w14:paraId="1E42854B" w14:textId="77777777" w:rsidR="00F84532" w:rsidRDefault="00F84532" w:rsidP="00F84532">
            <w:pPr>
              <w:pStyle w:val="ConsPlusNormal"/>
              <w:jc w:val="center"/>
            </w:pPr>
            <w:r>
              <w:t>4.32</w:t>
            </w:r>
          </w:p>
        </w:tc>
        <w:tc>
          <w:tcPr>
            <w:tcW w:w="8567" w:type="dxa"/>
          </w:tcPr>
          <w:p w14:paraId="79003F65" w14:textId="77777777" w:rsidR="00F84532" w:rsidRDefault="00F84532" w:rsidP="00F84532">
            <w:pPr>
              <w:pStyle w:val="ConsPlusNormal"/>
              <w:jc w:val="both"/>
            </w:pPr>
            <w:r>
              <w:t>Распознавать простые предложения, осложненные однородными членами, включая предложения с обобщающим словом при однородных членах</w:t>
            </w:r>
          </w:p>
        </w:tc>
      </w:tr>
      <w:tr w:rsidR="00F84532" w:rsidRPr="00B42DAB" w14:paraId="1067BB30" w14:textId="77777777" w:rsidTr="00F84532">
        <w:tc>
          <w:tcPr>
            <w:tcW w:w="1701" w:type="dxa"/>
          </w:tcPr>
          <w:p w14:paraId="530DE997" w14:textId="77777777" w:rsidR="00F84532" w:rsidRDefault="00F84532" w:rsidP="00F84532">
            <w:pPr>
              <w:pStyle w:val="ConsPlusNormal"/>
              <w:jc w:val="center"/>
            </w:pPr>
            <w:r>
              <w:t>4.33</w:t>
            </w:r>
          </w:p>
        </w:tc>
        <w:tc>
          <w:tcPr>
            <w:tcW w:w="8567" w:type="dxa"/>
          </w:tcPr>
          <w:p w14:paraId="57C735CC" w14:textId="77777777" w:rsidR="00F84532" w:rsidRDefault="00F84532" w:rsidP="00F84532">
            <w:pPr>
              <w:pStyle w:val="ConsPlusNormal"/>
              <w:jc w:val="both"/>
            </w:pPr>
            <w:r>
              <w:t>Распознавать простые предложения, осложненные обращением</w:t>
            </w:r>
          </w:p>
        </w:tc>
      </w:tr>
      <w:tr w:rsidR="00F84532" w:rsidRPr="00B42DAB" w14:paraId="0A3DFAF3" w14:textId="77777777" w:rsidTr="00F84532">
        <w:tc>
          <w:tcPr>
            <w:tcW w:w="1701" w:type="dxa"/>
          </w:tcPr>
          <w:p w14:paraId="7684DF60" w14:textId="77777777" w:rsidR="00F84532" w:rsidRDefault="00F84532" w:rsidP="00F84532">
            <w:pPr>
              <w:pStyle w:val="ConsPlusNormal"/>
              <w:jc w:val="center"/>
            </w:pPr>
            <w:r>
              <w:t>4.34</w:t>
            </w:r>
          </w:p>
        </w:tc>
        <w:tc>
          <w:tcPr>
            <w:tcW w:w="8567" w:type="dxa"/>
          </w:tcPr>
          <w:p w14:paraId="627A55E4" w14:textId="77777777" w:rsidR="00F84532" w:rsidRDefault="00F84532" w:rsidP="00F84532">
            <w:pPr>
              <w:pStyle w:val="ConsPlusNormal"/>
              <w:jc w:val="both"/>
            </w:pPr>
            <w:r>
              <w:t>Распознавать предложения по цели высказывания (повествовательные, побудительные, вопросительные)</w:t>
            </w:r>
          </w:p>
        </w:tc>
      </w:tr>
      <w:tr w:rsidR="00F84532" w:rsidRPr="00B42DAB" w14:paraId="5D6A4986" w14:textId="77777777" w:rsidTr="00F84532">
        <w:tc>
          <w:tcPr>
            <w:tcW w:w="1701" w:type="dxa"/>
          </w:tcPr>
          <w:p w14:paraId="06D0FE11" w14:textId="77777777" w:rsidR="00F84532" w:rsidRDefault="00F84532" w:rsidP="00F84532">
            <w:pPr>
              <w:pStyle w:val="ConsPlusNormal"/>
              <w:jc w:val="center"/>
            </w:pPr>
            <w:r>
              <w:t>4.35</w:t>
            </w:r>
          </w:p>
        </w:tc>
        <w:tc>
          <w:tcPr>
            <w:tcW w:w="8567" w:type="dxa"/>
          </w:tcPr>
          <w:p w14:paraId="1AAF9816" w14:textId="77777777" w:rsidR="00F84532" w:rsidRDefault="00F84532" w:rsidP="00F84532">
            <w:pPr>
              <w:pStyle w:val="ConsPlusNormal"/>
              <w:jc w:val="both"/>
            </w:pPr>
            <w:r>
              <w:t>Распознавать предложения по эмоциональной окраске (восклицательные и невосклицательные)</w:t>
            </w:r>
          </w:p>
        </w:tc>
      </w:tr>
      <w:tr w:rsidR="00F84532" w:rsidRPr="00B42DAB" w14:paraId="175591D0" w14:textId="77777777" w:rsidTr="00F84532">
        <w:tc>
          <w:tcPr>
            <w:tcW w:w="1701" w:type="dxa"/>
          </w:tcPr>
          <w:p w14:paraId="51938919" w14:textId="77777777" w:rsidR="00F84532" w:rsidRDefault="00F84532" w:rsidP="00F84532">
            <w:pPr>
              <w:pStyle w:val="ConsPlusNormal"/>
              <w:jc w:val="center"/>
            </w:pPr>
            <w:r>
              <w:t>4.36</w:t>
            </w:r>
          </w:p>
        </w:tc>
        <w:tc>
          <w:tcPr>
            <w:tcW w:w="8567" w:type="dxa"/>
          </w:tcPr>
          <w:p w14:paraId="23FF61BF" w14:textId="77777777" w:rsidR="00F84532" w:rsidRDefault="00F84532" w:rsidP="00F84532">
            <w:pPr>
              <w:pStyle w:val="ConsPlusNormal"/>
              <w:jc w:val="both"/>
            </w:pPr>
            <w:r>
              <w:t>Распознавать предложения по количеству грамматических основ (простые и сложные)</w:t>
            </w:r>
          </w:p>
        </w:tc>
      </w:tr>
      <w:tr w:rsidR="00F84532" w:rsidRPr="00B42DAB" w14:paraId="6824D830" w14:textId="77777777" w:rsidTr="00F84532">
        <w:tc>
          <w:tcPr>
            <w:tcW w:w="1701" w:type="dxa"/>
          </w:tcPr>
          <w:p w14:paraId="48C79F98" w14:textId="77777777" w:rsidR="00F84532" w:rsidRDefault="00F84532" w:rsidP="00F84532">
            <w:pPr>
              <w:pStyle w:val="ConsPlusNormal"/>
              <w:jc w:val="center"/>
            </w:pPr>
            <w:r>
              <w:t>4.37</w:t>
            </w:r>
          </w:p>
        </w:tc>
        <w:tc>
          <w:tcPr>
            <w:tcW w:w="8567" w:type="dxa"/>
          </w:tcPr>
          <w:p w14:paraId="2D426B8D" w14:textId="77777777" w:rsidR="00F84532" w:rsidRDefault="00F84532" w:rsidP="00F84532">
            <w:pPr>
              <w:pStyle w:val="ConsPlusNormal"/>
              <w:jc w:val="both"/>
            </w:pPr>
            <w:r>
              <w:t>Распознавать предложения по наличию второстепенных членов (распространенные и нераспространенные)</w:t>
            </w:r>
          </w:p>
        </w:tc>
      </w:tr>
      <w:tr w:rsidR="00F84532" w:rsidRPr="00B42DAB" w14:paraId="51FE28D8" w14:textId="77777777" w:rsidTr="00F84532">
        <w:tc>
          <w:tcPr>
            <w:tcW w:w="1701" w:type="dxa"/>
          </w:tcPr>
          <w:p w14:paraId="68868CB7" w14:textId="77777777" w:rsidR="00F84532" w:rsidRDefault="00F84532" w:rsidP="00F84532">
            <w:pPr>
              <w:pStyle w:val="ConsPlusNormal"/>
              <w:jc w:val="center"/>
            </w:pPr>
            <w:r>
              <w:t>4.38</w:t>
            </w:r>
          </w:p>
        </w:tc>
        <w:tc>
          <w:tcPr>
            <w:tcW w:w="8567" w:type="dxa"/>
          </w:tcPr>
          <w:p w14:paraId="0CD13C2C" w14:textId="77777777" w:rsidR="00F84532" w:rsidRDefault="00F84532" w:rsidP="00F84532">
            <w:pPr>
              <w:pStyle w:val="ConsPlusNormal"/>
              <w:jc w:val="both"/>
            </w:pPr>
            <w:r>
              <w:t>Определять главные члены предложения (грамматическую основу)</w:t>
            </w:r>
          </w:p>
        </w:tc>
      </w:tr>
      <w:tr w:rsidR="00F84532" w14:paraId="4DE28FF2" w14:textId="77777777" w:rsidTr="00F84532">
        <w:tc>
          <w:tcPr>
            <w:tcW w:w="1701" w:type="dxa"/>
          </w:tcPr>
          <w:p w14:paraId="1E71BD8A" w14:textId="77777777" w:rsidR="00F84532" w:rsidRDefault="00F84532" w:rsidP="00F84532">
            <w:pPr>
              <w:pStyle w:val="ConsPlusNormal"/>
              <w:jc w:val="center"/>
            </w:pPr>
            <w:r>
              <w:t>4.39</w:t>
            </w:r>
          </w:p>
        </w:tc>
        <w:tc>
          <w:tcPr>
            <w:tcW w:w="8567" w:type="dxa"/>
          </w:tcPr>
          <w:p w14:paraId="0C810D29" w14:textId="77777777" w:rsidR="00F84532" w:rsidRDefault="00F84532" w:rsidP="00F84532">
            <w:pPr>
              <w:pStyle w:val="ConsPlusNormal"/>
              <w:jc w:val="both"/>
            </w:pPr>
            <w:r>
              <w:t>Определять второстепенные члены предложения</w:t>
            </w:r>
          </w:p>
        </w:tc>
      </w:tr>
      <w:tr w:rsidR="00F84532" w:rsidRPr="00B42DAB" w14:paraId="63CF569A" w14:textId="77777777" w:rsidTr="00F84532">
        <w:tc>
          <w:tcPr>
            <w:tcW w:w="1701" w:type="dxa"/>
          </w:tcPr>
          <w:p w14:paraId="07B91DA5" w14:textId="77777777" w:rsidR="00F84532" w:rsidRDefault="00F84532" w:rsidP="00F84532">
            <w:pPr>
              <w:pStyle w:val="ConsPlusNormal"/>
              <w:jc w:val="center"/>
            </w:pPr>
            <w:r>
              <w:t>4.40</w:t>
            </w:r>
          </w:p>
        </w:tc>
        <w:tc>
          <w:tcPr>
            <w:tcW w:w="8567" w:type="dxa"/>
          </w:tcPr>
          <w:p w14:paraId="63B2F78A" w14:textId="77777777" w:rsidR="00F84532" w:rsidRDefault="00F84532" w:rsidP="00F84532">
            <w:pPr>
              <w:pStyle w:val="ConsPlusNormal"/>
              <w:jc w:val="both"/>
            </w:pPr>
            <w:r>
              <w:t xml:space="preserve">Определять морфологические средства выражения подлежащего (именем существительным или местоимением в именительном падеже, сочетанием имени </w:t>
            </w:r>
            <w:r>
              <w:lastRenderedPageBreak/>
              <w:t>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rsidR="00F84532" w:rsidRPr="00B42DAB" w14:paraId="74E12796" w14:textId="77777777" w:rsidTr="00F84532">
        <w:tc>
          <w:tcPr>
            <w:tcW w:w="1701" w:type="dxa"/>
          </w:tcPr>
          <w:p w14:paraId="243A3A3F" w14:textId="77777777" w:rsidR="00F84532" w:rsidRDefault="00F84532" w:rsidP="00F84532">
            <w:pPr>
              <w:pStyle w:val="ConsPlusNormal"/>
              <w:jc w:val="center"/>
            </w:pPr>
            <w:r>
              <w:lastRenderedPageBreak/>
              <w:t>4.41</w:t>
            </w:r>
          </w:p>
        </w:tc>
        <w:tc>
          <w:tcPr>
            <w:tcW w:w="8567" w:type="dxa"/>
          </w:tcPr>
          <w:p w14:paraId="68D956BB" w14:textId="77777777" w:rsidR="00F84532" w:rsidRDefault="00F84532" w:rsidP="00F84532">
            <w:pPr>
              <w:pStyle w:val="ConsPlusNormal"/>
              <w:jc w:val="both"/>
            </w:pPr>
            <w:r>
              <w:t>Определять морфологические средства выражения сказуемого (глаголом, именем существительным, именем прилагательным)</w:t>
            </w:r>
          </w:p>
        </w:tc>
      </w:tr>
      <w:tr w:rsidR="00F84532" w:rsidRPr="00B42DAB" w14:paraId="00176AFB" w14:textId="77777777" w:rsidTr="00F84532">
        <w:tc>
          <w:tcPr>
            <w:tcW w:w="1701" w:type="dxa"/>
          </w:tcPr>
          <w:p w14:paraId="7CB895A8" w14:textId="77777777" w:rsidR="00F84532" w:rsidRDefault="00F84532" w:rsidP="00F84532">
            <w:pPr>
              <w:pStyle w:val="ConsPlusNormal"/>
              <w:jc w:val="center"/>
            </w:pPr>
            <w:r>
              <w:t>4.42</w:t>
            </w:r>
          </w:p>
        </w:tc>
        <w:tc>
          <w:tcPr>
            <w:tcW w:w="8567" w:type="dxa"/>
          </w:tcPr>
          <w:p w14:paraId="50524B16" w14:textId="77777777" w:rsidR="00F84532" w:rsidRDefault="00F84532" w:rsidP="00F84532">
            <w:pPr>
              <w:pStyle w:val="ConsPlusNormal"/>
              <w:jc w:val="both"/>
            </w:pPr>
            <w:r>
              <w:t>Определять морфологические средства выражения второстепенных членов предложения (в рамках изученного)</w:t>
            </w:r>
          </w:p>
        </w:tc>
      </w:tr>
      <w:tr w:rsidR="00F84532" w14:paraId="43695A06" w14:textId="77777777" w:rsidTr="00F84532">
        <w:tc>
          <w:tcPr>
            <w:tcW w:w="1701" w:type="dxa"/>
          </w:tcPr>
          <w:p w14:paraId="1D6FC673" w14:textId="77777777" w:rsidR="00F84532" w:rsidRDefault="00F84532" w:rsidP="00F84532">
            <w:pPr>
              <w:pStyle w:val="ConsPlusNormal"/>
              <w:jc w:val="center"/>
            </w:pPr>
            <w:r>
              <w:t>5</w:t>
            </w:r>
          </w:p>
        </w:tc>
        <w:tc>
          <w:tcPr>
            <w:tcW w:w="8567" w:type="dxa"/>
          </w:tcPr>
          <w:p w14:paraId="641CE425" w14:textId="77777777" w:rsidR="00F84532" w:rsidRDefault="00F84532" w:rsidP="00F84532">
            <w:pPr>
              <w:pStyle w:val="ConsPlusNormal"/>
              <w:jc w:val="both"/>
            </w:pPr>
            <w:r>
              <w:t>По теме "Культура речи"</w:t>
            </w:r>
          </w:p>
        </w:tc>
      </w:tr>
      <w:tr w:rsidR="00F84532" w:rsidRPr="00B42DAB" w14:paraId="1398829E" w14:textId="77777777" w:rsidTr="00F84532">
        <w:tc>
          <w:tcPr>
            <w:tcW w:w="1701" w:type="dxa"/>
          </w:tcPr>
          <w:p w14:paraId="3BAF7850" w14:textId="77777777" w:rsidR="00F84532" w:rsidRDefault="00F84532" w:rsidP="00F84532">
            <w:pPr>
              <w:pStyle w:val="ConsPlusNormal"/>
              <w:jc w:val="center"/>
            </w:pPr>
            <w:r>
              <w:t>5.1</w:t>
            </w:r>
          </w:p>
        </w:tc>
        <w:tc>
          <w:tcPr>
            <w:tcW w:w="8567" w:type="dxa"/>
          </w:tcPr>
          <w:p w14:paraId="55A770A0" w14:textId="77777777" w:rsidR="00F84532" w:rsidRDefault="00F84532" w:rsidP="00F84532">
            <w:pPr>
              <w:pStyle w:val="ConsPlusNormal"/>
              <w:jc w:val="both"/>
            </w:pPr>
            <w:r>
              <w:t>Использовать знания по фонетике и орфоэпии в практике произношения слов</w:t>
            </w:r>
          </w:p>
        </w:tc>
      </w:tr>
      <w:tr w:rsidR="00F84532" w:rsidRPr="00B42DAB" w14:paraId="7C7823C5" w14:textId="77777777" w:rsidTr="00F84532">
        <w:tc>
          <w:tcPr>
            <w:tcW w:w="1701" w:type="dxa"/>
          </w:tcPr>
          <w:p w14:paraId="5CD7AEBB" w14:textId="77777777" w:rsidR="00F84532" w:rsidRDefault="00F84532" w:rsidP="00F84532">
            <w:pPr>
              <w:pStyle w:val="ConsPlusNormal"/>
              <w:jc w:val="center"/>
            </w:pPr>
            <w:r>
              <w:t>5.2</w:t>
            </w:r>
          </w:p>
        </w:tc>
        <w:tc>
          <w:tcPr>
            <w:tcW w:w="8567" w:type="dxa"/>
          </w:tcPr>
          <w:p w14:paraId="595712C6" w14:textId="77777777" w:rsidR="00F84532" w:rsidRDefault="00F84532" w:rsidP="00F84532">
            <w:pPr>
              <w:pStyle w:val="ConsPlusNormal"/>
              <w:jc w:val="both"/>
            </w:pPr>
            <w:r>
              <w:t>Соблюдать нормы произношения имен существительных, постановки в них ударения (в рамках изученного)</w:t>
            </w:r>
          </w:p>
        </w:tc>
      </w:tr>
      <w:tr w:rsidR="00F84532" w:rsidRPr="00B42DAB" w14:paraId="3CD0F875" w14:textId="77777777" w:rsidTr="00F84532">
        <w:tc>
          <w:tcPr>
            <w:tcW w:w="1701" w:type="dxa"/>
          </w:tcPr>
          <w:p w14:paraId="280147B6" w14:textId="77777777" w:rsidR="00F84532" w:rsidRDefault="00F84532" w:rsidP="00F84532">
            <w:pPr>
              <w:pStyle w:val="ConsPlusNormal"/>
              <w:jc w:val="center"/>
            </w:pPr>
            <w:r>
              <w:t>5.3</w:t>
            </w:r>
          </w:p>
        </w:tc>
        <w:tc>
          <w:tcPr>
            <w:tcW w:w="8567" w:type="dxa"/>
          </w:tcPr>
          <w:p w14:paraId="5428D06E" w14:textId="77777777" w:rsidR="00F84532" w:rsidRDefault="00F84532" w:rsidP="00F84532">
            <w:pPr>
              <w:pStyle w:val="ConsPlusNormal"/>
              <w:jc w:val="both"/>
            </w:pPr>
            <w:r>
              <w:t>Соблюдать нормы произношения имен прилагательных, постановки в них ударения (в рамках изученного)</w:t>
            </w:r>
          </w:p>
        </w:tc>
      </w:tr>
      <w:tr w:rsidR="00F84532" w:rsidRPr="00B42DAB" w14:paraId="72FAE317" w14:textId="77777777" w:rsidTr="00F84532">
        <w:tc>
          <w:tcPr>
            <w:tcW w:w="1701" w:type="dxa"/>
          </w:tcPr>
          <w:p w14:paraId="37D87AF1" w14:textId="77777777" w:rsidR="00F84532" w:rsidRDefault="00F84532" w:rsidP="00F84532">
            <w:pPr>
              <w:pStyle w:val="ConsPlusNormal"/>
              <w:jc w:val="center"/>
            </w:pPr>
            <w:r>
              <w:t>5.4</w:t>
            </w:r>
          </w:p>
        </w:tc>
        <w:tc>
          <w:tcPr>
            <w:tcW w:w="8567" w:type="dxa"/>
          </w:tcPr>
          <w:p w14:paraId="06F1529C" w14:textId="77777777" w:rsidR="00F84532" w:rsidRDefault="00F84532" w:rsidP="00F84532">
            <w:pPr>
              <w:pStyle w:val="ConsPlusNormal"/>
              <w:jc w:val="both"/>
            </w:pPr>
            <w:r>
              <w:t>Соблюдать нормы постановки ударения в глагольных формах (в рамках изученного)</w:t>
            </w:r>
          </w:p>
        </w:tc>
      </w:tr>
      <w:tr w:rsidR="00F84532" w:rsidRPr="00B42DAB" w14:paraId="4D9FEFB9" w14:textId="77777777" w:rsidTr="00F84532">
        <w:tc>
          <w:tcPr>
            <w:tcW w:w="1701" w:type="dxa"/>
          </w:tcPr>
          <w:p w14:paraId="1DE6E0F2" w14:textId="77777777" w:rsidR="00F84532" w:rsidRDefault="00F84532" w:rsidP="00F84532">
            <w:pPr>
              <w:pStyle w:val="ConsPlusNormal"/>
              <w:jc w:val="center"/>
            </w:pPr>
            <w:r>
              <w:t>5.5</w:t>
            </w:r>
          </w:p>
        </w:tc>
        <w:tc>
          <w:tcPr>
            <w:tcW w:w="8567" w:type="dxa"/>
          </w:tcPr>
          <w:p w14:paraId="3D50537E" w14:textId="77777777" w:rsidR="00F84532" w:rsidRDefault="00F84532" w:rsidP="00F84532">
            <w:pPr>
              <w:pStyle w:val="ConsPlusNormal"/>
              <w:jc w:val="both"/>
            </w:pPr>
            <w:r>
              <w:t>Уметь правильно употреблять слова-паронимы</w:t>
            </w:r>
          </w:p>
        </w:tc>
      </w:tr>
      <w:tr w:rsidR="00F84532" w:rsidRPr="00B42DAB" w14:paraId="27E92427" w14:textId="77777777" w:rsidTr="00F84532">
        <w:tc>
          <w:tcPr>
            <w:tcW w:w="1701" w:type="dxa"/>
          </w:tcPr>
          <w:p w14:paraId="0BBC7C14" w14:textId="77777777" w:rsidR="00F84532" w:rsidRDefault="00F84532" w:rsidP="00F84532">
            <w:pPr>
              <w:pStyle w:val="ConsPlusNormal"/>
              <w:jc w:val="center"/>
            </w:pPr>
            <w:r>
              <w:t>5.6</w:t>
            </w:r>
          </w:p>
        </w:tc>
        <w:tc>
          <w:tcPr>
            <w:tcW w:w="8567" w:type="dxa"/>
          </w:tcPr>
          <w:p w14:paraId="58F0C602" w14:textId="77777777" w:rsidR="00F84532" w:rsidRDefault="00F84532" w:rsidP="00F84532">
            <w:pPr>
              <w:pStyle w:val="ConsPlusNormal"/>
              <w:jc w:val="both"/>
            </w:pPr>
            <w:r>
              <w:t>Соблюдать нормы словоизменения, имен существительных, употребления несклоняемых имен существительных (в рамках изученного)</w:t>
            </w:r>
          </w:p>
        </w:tc>
      </w:tr>
      <w:tr w:rsidR="00F84532" w:rsidRPr="00B42DAB" w14:paraId="2350149C" w14:textId="77777777" w:rsidTr="00F84532">
        <w:tc>
          <w:tcPr>
            <w:tcW w:w="1701" w:type="dxa"/>
          </w:tcPr>
          <w:p w14:paraId="361CB573" w14:textId="77777777" w:rsidR="00F84532" w:rsidRDefault="00F84532" w:rsidP="00F84532">
            <w:pPr>
              <w:pStyle w:val="ConsPlusNormal"/>
              <w:jc w:val="center"/>
            </w:pPr>
            <w:r>
              <w:t>5.7</w:t>
            </w:r>
          </w:p>
        </w:tc>
        <w:tc>
          <w:tcPr>
            <w:tcW w:w="8567" w:type="dxa"/>
          </w:tcPr>
          <w:p w14:paraId="0669C8FC" w14:textId="77777777" w:rsidR="00F84532" w:rsidRDefault="00F84532" w:rsidP="00F84532">
            <w:pPr>
              <w:pStyle w:val="ConsPlusNormal"/>
              <w:jc w:val="both"/>
            </w:pPr>
            <w:r>
              <w:t>Соблюдать нормы словоизменения имен прилагательных (в рамках изученного)</w:t>
            </w:r>
          </w:p>
        </w:tc>
      </w:tr>
      <w:tr w:rsidR="00F84532" w:rsidRPr="00B42DAB" w14:paraId="2E7CFA89" w14:textId="77777777" w:rsidTr="00F84532">
        <w:tc>
          <w:tcPr>
            <w:tcW w:w="1701" w:type="dxa"/>
          </w:tcPr>
          <w:p w14:paraId="52336CD4" w14:textId="77777777" w:rsidR="00F84532" w:rsidRDefault="00F84532" w:rsidP="00F84532">
            <w:pPr>
              <w:pStyle w:val="ConsPlusNormal"/>
              <w:jc w:val="center"/>
            </w:pPr>
            <w:r>
              <w:t>5.8</w:t>
            </w:r>
          </w:p>
        </w:tc>
        <w:tc>
          <w:tcPr>
            <w:tcW w:w="8567" w:type="dxa"/>
          </w:tcPr>
          <w:p w14:paraId="19E2D7C9" w14:textId="77777777" w:rsidR="00F84532" w:rsidRDefault="00F84532" w:rsidP="00F84532">
            <w:pPr>
              <w:pStyle w:val="ConsPlusNormal"/>
              <w:jc w:val="both"/>
            </w:pPr>
            <w:r>
              <w:t>Соблюдать нормы словоизменения глаголов (в рамках изученного)</w:t>
            </w:r>
          </w:p>
        </w:tc>
      </w:tr>
      <w:tr w:rsidR="00F84532" w14:paraId="49B49A5D" w14:textId="77777777" w:rsidTr="00F84532">
        <w:tc>
          <w:tcPr>
            <w:tcW w:w="1701" w:type="dxa"/>
          </w:tcPr>
          <w:p w14:paraId="0BA41C4F" w14:textId="77777777" w:rsidR="00F84532" w:rsidRDefault="00F84532" w:rsidP="00F84532">
            <w:pPr>
              <w:pStyle w:val="ConsPlusNormal"/>
              <w:jc w:val="center"/>
            </w:pPr>
            <w:r>
              <w:t>6</w:t>
            </w:r>
          </w:p>
        </w:tc>
        <w:tc>
          <w:tcPr>
            <w:tcW w:w="8567" w:type="dxa"/>
          </w:tcPr>
          <w:p w14:paraId="31DEC191" w14:textId="77777777" w:rsidR="00F84532" w:rsidRDefault="00F84532" w:rsidP="00F84532">
            <w:pPr>
              <w:pStyle w:val="ConsPlusNormal"/>
              <w:jc w:val="both"/>
            </w:pPr>
            <w:r>
              <w:t>По теме "Орфография"</w:t>
            </w:r>
          </w:p>
        </w:tc>
      </w:tr>
      <w:tr w:rsidR="00F84532" w:rsidRPr="00B42DAB" w14:paraId="76130485" w14:textId="77777777" w:rsidTr="00F84532">
        <w:tc>
          <w:tcPr>
            <w:tcW w:w="1701" w:type="dxa"/>
          </w:tcPr>
          <w:p w14:paraId="3092AE97" w14:textId="77777777" w:rsidR="00F84532" w:rsidRDefault="00F84532" w:rsidP="00F84532">
            <w:pPr>
              <w:pStyle w:val="ConsPlusNormal"/>
              <w:jc w:val="center"/>
            </w:pPr>
            <w:r>
              <w:t>6.1</w:t>
            </w:r>
          </w:p>
        </w:tc>
        <w:tc>
          <w:tcPr>
            <w:tcW w:w="8567" w:type="dxa"/>
          </w:tcPr>
          <w:p w14:paraId="0640914E" w14:textId="77777777" w:rsidR="00F84532" w:rsidRDefault="00F84532" w:rsidP="00F84532">
            <w:pPr>
              <w:pStyle w:val="ConsPlusNormal"/>
              <w:jc w:val="both"/>
            </w:pPr>
            <w:r>
              <w:t>Оперировать понятием "орфограмма" и различать буквенные и небуквенные орфограммы при проведении орфографического анализа слова</w:t>
            </w:r>
          </w:p>
        </w:tc>
      </w:tr>
      <w:tr w:rsidR="00F84532" w14:paraId="08416E27" w14:textId="77777777" w:rsidTr="00F84532">
        <w:tc>
          <w:tcPr>
            <w:tcW w:w="1701" w:type="dxa"/>
          </w:tcPr>
          <w:p w14:paraId="52A16271" w14:textId="77777777" w:rsidR="00F84532" w:rsidRDefault="00F84532" w:rsidP="00F84532">
            <w:pPr>
              <w:pStyle w:val="ConsPlusNormal"/>
              <w:jc w:val="center"/>
            </w:pPr>
            <w:r>
              <w:t>6.2</w:t>
            </w:r>
          </w:p>
        </w:tc>
        <w:tc>
          <w:tcPr>
            <w:tcW w:w="8567" w:type="dxa"/>
          </w:tcPr>
          <w:p w14:paraId="144A7A45" w14:textId="77777777" w:rsidR="00F84532" w:rsidRDefault="00F84532" w:rsidP="00F84532">
            <w:pPr>
              <w:pStyle w:val="ConsPlusNormal"/>
              <w:jc w:val="both"/>
            </w:pPr>
            <w:r>
              <w:t>Распознавать изученные орфограммы</w:t>
            </w:r>
          </w:p>
        </w:tc>
      </w:tr>
      <w:tr w:rsidR="00F84532" w:rsidRPr="00B42DAB" w14:paraId="615F41F7" w14:textId="77777777" w:rsidTr="00F84532">
        <w:tc>
          <w:tcPr>
            <w:tcW w:w="1701" w:type="dxa"/>
          </w:tcPr>
          <w:p w14:paraId="512B93C7" w14:textId="77777777" w:rsidR="00F84532" w:rsidRDefault="00F84532" w:rsidP="00F84532">
            <w:pPr>
              <w:pStyle w:val="ConsPlusNormal"/>
              <w:jc w:val="center"/>
            </w:pPr>
            <w:r>
              <w:lastRenderedPageBreak/>
              <w:t>6.3</w:t>
            </w:r>
          </w:p>
        </w:tc>
        <w:tc>
          <w:tcPr>
            <w:tcW w:w="8567" w:type="dxa"/>
          </w:tcPr>
          <w:p w14:paraId="0FD10952" w14:textId="77777777" w:rsidR="00F84532" w:rsidRDefault="00F84532" w:rsidP="00F84532">
            <w:pPr>
              <w:pStyle w:val="ConsPlusNormal"/>
              <w:jc w:val="both"/>
            </w:pPr>
            <w:r>
              <w:t>Применять знания по орфографии в практике правописания (в том числе применять знание о правописании разделительных ъ и ь)</w:t>
            </w:r>
          </w:p>
        </w:tc>
      </w:tr>
      <w:tr w:rsidR="00F84532" w:rsidRPr="00B42DAB" w14:paraId="69A9661D" w14:textId="77777777" w:rsidTr="00F84532">
        <w:tc>
          <w:tcPr>
            <w:tcW w:w="1701" w:type="dxa"/>
          </w:tcPr>
          <w:p w14:paraId="1E727CE5" w14:textId="77777777" w:rsidR="00F84532" w:rsidRDefault="00F84532" w:rsidP="00F84532">
            <w:pPr>
              <w:pStyle w:val="ConsPlusNormal"/>
              <w:jc w:val="center"/>
            </w:pPr>
            <w:r>
              <w:t>6.4</w:t>
            </w:r>
          </w:p>
        </w:tc>
        <w:tc>
          <w:tcPr>
            <w:tcW w:w="8567" w:type="dxa"/>
          </w:tcPr>
          <w:p w14:paraId="292E20B4" w14:textId="77777777" w:rsidR="00F84532" w:rsidRDefault="00F84532" w:rsidP="00F84532">
            <w:pPr>
              <w:pStyle w:val="ConsPlusNormal"/>
              <w:jc w:val="both"/>
            </w:pPr>
            <w:r>
              <w:t>Использовать знания по фонетике и графике в практике правописания слов</w:t>
            </w:r>
          </w:p>
        </w:tc>
      </w:tr>
      <w:tr w:rsidR="00F84532" w:rsidRPr="00B42DAB" w14:paraId="44F8C045" w14:textId="77777777" w:rsidTr="00F84532">
        <w:tc>
          <w:tcPr>
            <w:tcW w:w="1701" w:type="dxa"/>
          </w:tcPr>
          <w:p w14:paraId="22BF66BD" w14:textId="77777777" w:rsidR="00F84532" w:rsidRDefault="00F84532" w:rsidP="00F84532">
            <w:pPr>
              <w:pStyle w:val="ConsPlusNormal"/>
              <w:jc w:val="center"/>
            </w:pPr>
            <w:r>
              <w:t>6.5</w:t>
            </w:r>
          </w:p>
        </w:tc>
        <w:tc>
          <w:tcPr>
            <w:tcW w:w="8567" w:type="dxa"/>
          </w:tcPr>
          <w:p w14:paraId="23D53256" w14:textId="77777777" w:rsidR="00F84532" w:rsidRDefault="00F84532" w:rsidP="00F84532">
            <w:pPr>
              <w:pStyle w:val="ConsPlusNormal"/>
              <w:jc w:val="both"/>
            </w:pPr>
            <w:r>
              <w:t>Применять знания по морфемике в практике правописания неизменяемых приставок и приставок на -з (-с); ы и и после приставок, корней с безударными проверяемыми, непроверяемыми, чередующимися гласными (-лаг- и -лож-, -раст-, -ращ- и -рос-, -гар- и -гор-, -зар- и -зор-, -клан- и -клон-, -скак- и -скоч-, корней с чередованием е (и), корней с проверяемыми, непроверяемыми, непроизносимыми согласными (в рамках изученного), ё и о после шипящих в корне слова, ы и и после ц</w:t>
            </w:r>
          </w:p>
        </w:tc>
      </w:tr>
      <w:tr w:rsidR="00F84532" w:rsidRPr="00B42DAB" w14:paraId="6976DDFA" w14:textId="77777777" w:rsidTr="00F84532">
        <w:tc>
          <w:tcPr>
            <w:tcW w:w="1701" w:type="dxa"/>
          </w:tcPr>
          <w:p w14:paraId="15F4E54B" w14:textId="77777777" w:rsidR="00F84532" w:rsidRDefault="00F84532" w:rsidP="00F84532">
            <w:pPr>
              <w:pStyle w:val="ConsPlusNormal"/>
              <w:jc w:val="center"/>
            </w:pPr>
            <w:r>
              <w:t>6.6</w:t>
            </w:r>
          </w:p>
        </w:tc>
        <w:tc>
          <w:tcPr>
            <w:tcW w:w="8567" w:type="dxa"/>
          </w:tcPr>
          <w:p w14:paraId="6F0D39FF" w14:textId="77777777" w:rsidR="00F84532" w:rsidRDefault="00F84532" w:rsidP="00F84532">
            <w:pPr>
              <w:pStyle w:val="ConsPlusNormal"/>
              <w:jc w:val="both"/>
            </w:pPr>
            <w:r>
              <w:t>Соблюдать нормы правописания имен существительных: безударных окончаний, о и е (ё) после шипящих и ц в суффиксах и окончаниях, суффиксов -ник- и -щик-, -ек- и -ик-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rsidR="00F84532" w:rsidRPr="00B42DAB" w14:paraId="3E5BAD12" w14:textId="77777777" w:rsidTr="00F84532">
        <w:tc>
          <w:tcPr>
            <w:tcW w:w="1701" w:type="dxa"/>
          </w:tcPr>
          <w:p w14:paraId="102EA0DB" w14:textId="77777777" w:rsidR="00F84532" w:rsidRDefault="00F84532" w:rsidP="00F84532">
            <w:pPr>
              <w:pStyle w:val="ConsPlusNormal"/>
              <w:jc w:val="center"/>
            </w:pPr>
            <w:r>
              <w:t>6.7</w:t>
            </w:r>
          </w:p>
        </w:tc>
        <w:tc>
          <w:tcPr>
            <w:tcW w:w="8567" w:type="dxa"/>
          </w:tcPr>
          <w:p w14:paraId="67DDADA6" w14:textId="77777777" w:rsidR="00F84532" w:rsidRDefault="00F84532" w:rsidP="00F84532">
            <w:pPr>
              <w:pStyle w:val="ConsPlusNormal"/>
              <w:jc w:val="both"/>
            </w:pPr>
            <w:r>
              <w:t>Соблюдать нормы правописания имен прилагательных: безударных окончаний, о и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tc>
      </w:tr>
      <w:tr w:rsidR="00F84532" w:rsidRPr="00B42DAB" w14:paraId="118F697C" w14:textId="77777777" w:rsidTr="00F84532">
        <w:tc>
          <w:tcPr>
            <w:tcW w:w="1701" w:type="dxa"/>
          </w:tcPr>
          <w:p w14:paraId="5E0B575D" w14:textId="77777777" w:rsidR="00F84532" w:rsidRDefault="00F84532" w:rsidP="00F84532">
            <w:pPr>
              <w:pStyle w:val="ConsPlusNormal"/>
              <w:jc w:val="center"/>
            </w:pPr>
            <w:r>
              <w:t>6.8</w:t>
            </w:r>
          </w:p>
        </w:tc>
        <w:tc>
          <w:tcPr>
            <w:tcW w:w="8567" w:type="dxa"/>
          </w:tcPr>
          <w:p w14:paraId="74238417" w14:textId="77777777" w:rsidR="00F84532" w:rsidRDefault="00F84532" w:rsidP="00F84532">
            <w:pPr>
              <w:pStyle w:val="ConsPlusNormal"/>
              <w:jc w:val="both"/>
            </w:pPr>
            <w:r>
              <w:t>Соблюдать нормы правописания глаголов: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tc>
      </w:tr>
      <w:tr w:rsidR="00F84532" w:rsidRPr="00B42DAB" w14:paraId="4F240015" w14:textId="77777777" w:rsidTr="00F84532">
        <w:tc>
          <w:tcPr>
            <w:tcW w:w="1701" w:type="dxa"/>
          </w:tcPr>
          <w:p w14:paraId="45CE68BA" w14:textId="77777777" w:rsidR="00F84532" w:rsidRDefault="00F84532" w:rsidP="00F84532">
            <w:pPr>
              <w:pStyle w:val="ConsPlusNormal"/>
              <w:jc w:val="center"/>
            </w:pPr>
            <w:r>
              <w:t>6.9</w:t>
            </w:r>
          </w:p>
        </w:tc>
        <w:tc>
          <w:tcPr>
            <w:tcW w:w="8567" w:type="dxa"/>
          </w:tcPr>
          <w:p w14:paraId="1A9487A2" w14:textId="77777777" w:rsidR="00F84532" w:rsidRDefault="00F84532" w:rsidP="00F84532">
            <w:pPr>
              <w:pStyle w:val="ConsPlusNormal"/>
              <w:jc w:val="both"/>
            </w:pPr>
            <w:r>
              <w:t>Проводить орфографический анализ слов (в рамках изученного)</w:t>
            </w:r>
          </w:p>
        </w:tc>
      </w:tr>
      <w:tr w:rsidR="00F84532" w14:paraId="7369080B" w14:textId="77777777" w:rsidTr="00F84532">
        <w:tc>
          <w:tcPr>
            <w:tcW w:w="1701" w:type="dxa"/>
          </w:tcPr>
          <w:p w14:paraId="3324023E" w14:textId="77777777" w:rsidR="00F84532" w:rsidRDefault="00F84532" w:rsidP="00F84532">
            <w:pPr>
              <w:pStyle w:val="ConsPlusNormal"/>
              <w:jc w:val="center"/>
            </w:pPr>
            <w:r>
              <w:t>7</w:t>
            </w:r>
          </w:p>
        </w:tc>
        <w:tc>
          <w:tcPr>
            <w:tcW w:w="8567" w:type="dxa"/>
          </w:tcPr>
          <w:p w14:paraId="0776CB7C" w14:textId="77777777" w:rsidR="00F84532" w:rsidRDefault="00F84532" w:rsidP="00F84532">
            <w:pPr>
              <w:pStyle w:val="ConsPlusNormal"/>
              <w:jc w:val="both"/>
            </w:pPr>
            <w:r>
              <w:t>По теме "Пунктуация"</w:t>
            </w:r>
          </w:p>
        </w:tc>
      </w:tr>
      <w:tr w:rsidR="00F84532" w:rsidRPr="00B42DAB" w14:paraId="37A62282" w14:textId="77777777" w:rsidTr="00F84532">
        <w:tc>
          <w:tcPr>
            <w:tcW w:w="1701" w:type="dxa"/>
          </w:tcPr>
          <w:p w14:paraId="1F669073" w14:textId="77777777" w:rsidR="00F84532" w:rsidRDefault="00F84532" w:rsidP="00F84532">
            <w:pPr>
              <w:pStyle w:val="ConsPlusNormal"/>
              <w:jc w:val="center"/>
            </w:pPr>
            <w:r>
              <w:t>7.1</w:t>
            </w:r>
          </w:p>
        </w:tc>
        <w:tc>
          <w:tcPr>
            <w:tcW w:w="8567" w:type="dxa"/>
          </w:tcPr>
          <w:p w14:paraId="3CC04865" w14:textId="77777777" w:rsidR="00F84532" w:rsidRDefault="00F84532" w:rsidP="00F84532">
            <w:pPr>
              <w:pStyle w:val="ConsPlusNormal"/>
              <w:jc w:val="both"/>
            </w:pPr>
            <w:r>
              <w:t>Соблюдать при письме пунктуационные нормы при постановке тире между подлежащим и сказуемым</w:t>
            </w:r>
          </w:p>
        </w:tc>
      </w:tr>
      <w:tr w:rsidR="00F84532" w:rsidRPr="00B42DAB" w14:paraId="5C01BCEE" w14:textId="77777777" w:rsidTr="00F84532">
        <w:tc>
          <w:tcPr>
            <w:tcW w:w="1701" w:type="dxa"/>
          </w:tcPr>
          <w:p w14:paraId="7B86AA91" w14:textId="77777777" w:rsidR="00F84532" w:rsidRDefault="00F84532" w:rsidP="00F84532">
            <w:pPr>
              <w:pStyle w:val="ConsPlusNormal"/>
              <w:jc w:val="center"/>
            </w:pPr>
            <w:r>
              <w:t>7.2</w:t>
            </w:r>
          </w:p>
        </w:tc>
        <w:tc>
          <w:tcPr>
            <w:tcW w:w="8567" w:type="dxa"/>
          </w:tcPr>
          <w:p w14:paraId="784A789B" w14:textId="77777777" w:rsidR="00F84532" w:rsidRDefault="00F84532" w:rsidP="00F84532">
            <w:pPr>
              <w:pStyle w:val="ConsPlusNormal"/>
              <w:jc w:val="both"/>
            </w:pPr>
            <w:r>
              <w:t xml:space="preserve">Соблюдать при письме пунктуационные нормы при выборе знаков препинания в предложениях с однородными членами, связанными бессоюзной связью, </w:t>
            </w:r>
            <w:r>
              <w:lastRenderedPageBreak/>
              <w:t>одиночным союзом и, союзами а, но, однако, зато, да (в значении и), да (в значении но)</w:t>
            </w:r>
          </w:p>
        </w:tc>
      </w:tr>
      <w:tr w:rsidR="00F84532" w:rsidRPr="00B42DAB" w14:paraId="6D11DFA6" w14:textId="77777777" w:rsidTr="00F84532">
        <w:tc>
          <w:tcPr>
            <w:tcW w:w="1701" w:type="dxa"/>
          </w:tcPr>
          <w:p w14:paraId="49B9E295" w14:textId="77777777" w:rsidR="00F84532" w:rsidRDefault="00F84532" w:rsidP="00F84532">
            <w:pPr>
              <w:pStyle w:val="ConsPlusNormal"/>
              <w:jc w:val="center"/>
            </w:pPr>
            <w:r>
              <w:lastRenderedPageBreak/>
              <w:t>7.3</w:t>
            </w:r>
          </w:p>
        </w:tc>
        <w:tc>
          <w:tcPr>
            <w:tcW w:w="8567" w:type="dxa"/>
          </w:tcPr>
          <w:p w14:paraId="7B364C16" w14:textId="77777777" w:rsidR="00F84532" w:rsidRDefault="00F84532" w:rsidP="00F84532">
            <w:pPr>
              <w:pStyle w:val="ConsPlusNormal"/>
              <w:jc w:val="both"/>
            </w:pPr>
            <w:r>
              <w:t>Соблюдать при письме пунктуационные нормы при выборе знаков препинания в предложениях с обобщающим словом при однородных членах</w:t>
            </w:r>
          </w:p>
        </w:tc>
      </w:tr>
      <w:tr w:rsidR="00F84532" w:rsidRPr="00B42DAB" w14:paraId="2471673A" w14:textId="77777777" w:rsidTr="00F84532">
        <w:tc>
          <w:tcPr>
            <w:tcW w:w="1701" w:type="dxa"/>
          </w:tcPr>
          <w:p w14:paraId="61BDE6A7" w14:textId="77777777" w:rsidR="00F84532" w:rsidRDefault="00F84532" w:rsidP="00F84532">
            <w:pPr>
              <w:pStyle w:val="ConsPlusNormal"/>
              <w:jc w:val="center"/>
            </w:pPr>
            <w:r>
              <w:t>7.4</w:t>
            </w:r>
          </w:p>
        </w:tc>
        <w:tc>
          <w:tcPr>
            <w:tcW w:w="8567" w:type="dxa"/>
          </w:tcPr>
          <w:p w14:paraId="4D467E8B" w14:textId="77777777" w:rsidR="00F84532" w:rsidRDefault="00F84532" w:rsidP="00F84532">
            <w:pPr>
              <w:pStyle w:val="ConsPlusNormal"/>
              <w:jc w:val="both"/>
            </w:pPr>
            <w:r>
              <w:t>Соблюдать при письме пунктуационные нормы при выборе знаков препинания в предложениях с обращением</w:t>
            </w:r>
          </w:p>
        </w:tc>
      </w:tr>
      <w:tr w:rsidR="00F84532" w:rsidRPr="00B42DAB" w14:paraId="58FEDDCB" w14:textId="77777777" w:rsidTr="00F84532">
        <w:tc>
          <w:tcPr>
            <w:tcW w:w="1701" w:type="dxa"/>
          </w:tcPr>
          <w:p w14:paraId="2D91CF8C" w14:textId="77777777" w:rsidR="00F84532" w:rsidRDefault="00F84532" w:rsidP="00F84532">
            <w:pPr>
              <w:pStyle w:val="ConsPlusNormal"/>
              <w:jc w:val="center"/>
            </w:pPr>
            <w:r>
              <w:t>7.5</w:t>
            </w:r>
          </w:p>
        </w:tc>
        <w:tc>
          <w:tcPr>
            <w:tcW w:w="8567" w:type="dxa"/>
          </w:tcPr>
          <w:p w14:paraId="4DD3FF88" w14:textId="77777777" w:rsidR="00F84532" w:rsidRDefault="00F84532" w:rsidP="00F84532">
            <w:pPr>
              <w:pStyle w:val="ConsPlusNormal"/>
              <w:jc w:val="both"/>
            </w:pPr>
            <w:r>
              <w:t>Соблюдать при письме пунктуационные нормы при выборе знаков препинания в сложных предложениях, состоящих из частей, связанных бессоюзной связью и союзами и, но, а, однако, зато, да</w:t>
            </w:r>
          </w:p>
        </w:tc>
      </w:tr>
      <w:tr w:rsidR="00F84532" w:rsidRPr="00B42DAB" w14:paraId="3EEBE99D" w14:textId="77777777" w:rsidTr="00F84532">
        <w:tc>
          <w:tcPr>
            <w:tcW w:w="1701" w:type="dxa"/>
          </w:tcPr>
          <w:p w14:paraId="448FA956" w14:textId="77777777" w:rsidR="00F84532" w:rsidRDefault="00F84532" w:rsidP="00F84532">
            <w:pPr>
              <w:pStyle w:val="ConsPlusNormal"/>
              <w:jc w:val="center"/>
            </w:pPr>
            <w:r>
              <w:t>7.6</w:t>
            </w:r>
          </w:p>
        </w:tc>
        <w:tc>
          <w:tcPr>
            <w:tcW w:w="8567" w:type="dxa"/>
          </w:tcPr>
          <w:p w14:paraId="566013FE" w14:textId="77777777" w:rsidR="00F84532" w:rsidRDefault="00F84532" w:rsidP="00F84532">
            <w:pPr>
              <w:pStyle w:val="ConsPlusNormal"/>
              <w:jc w:val="both"/>
            </w:pPr>
            <w:r>
              <w:t>Соблюдать при письме пунктуационные нормы при выборе знаков препинания в предложениях с прямой речью</w:t>
            </w:r>
          </w:p>
        </w:tc>
      </w:tr>
      <w:tr w:rsidR="00F84532" w:rsidRPr="00B42DAB" w14:paraId="39886B79" w14:textId="77777777" w:rsidTr="00F84532">
        <w:tc>
          <w:tcPr>
            <w:tcW w:w="1701" w:type="dxa"/>
          </w:tcPr>
          <w:p w14:paraId="7B6E0CEA" w14:textId="77777777" w:rsidR="00F84532" w:rsidRDefault="00F84532" w:rsidP="00F84532">
            <w:pPr>
              <w:pStyle w:val="ConsPlusNormal"/>
              <w:jc w:val="center"/>
            </w:pPr>
            <w:r>
              <w:t>7.7</w:t>
            </w:r>
          </w:p>
        </w:tc>
        <w:tc>
          <w:tcPr>
            <w:tcW w:w="8567" w:type="dxa"/>
          </w:tcPr>
          <w:p w14:paraId="47F267E4" w14:textId="77777777" w:rsidR="00F84532" w:rsidRDefault="00F84532" w:rsidP="00F84532">
            <w:pPr>
              <w:pStyle w:val="ConsPlusNormal"/>
              <w:jc w:val="both"/>
            </w:pPr>
            <w:r>
              <w:t>Оформлять диалог в письменном виде</w:t>
            </w:r>
          </w:p>
        </w:tc>
      </w:tr>
      <w:tr w:rsidR="00F84532" w:rsidRPr="00B42DAB" w14:paraId="62547695" w14:textId="77777777" w:rsidTr="00F84532">
        <w:tc>
          <w:tcPr>
            <w:tcW w:w="1701" w:type="dxa"/>
          </w:tcPr>
          <w:p w14:paraId="418FCC09" w14:textId="77777777" w:rsidR="00F84532" w:rsidRDefault="00F84532" w:rsidP="00F84532">
            <w:pPr>
              <w:pStyle w:val="ConsPlusNormal"/>
              <w:jc w:val="center"/>
            </w:pPr>
            <w:r>
              <w:t>7.8</w:t>
            </w:r>
          </w:p>
        </w:tc>
        <w:tc>
          <w:tcPr>
            <w:tcW w:w="8567" w:type="dxa"/>
          </w:tcPr>
          <w:p w14:paraId="44934F42" w14:textId="77777777" w:rsidR="00F84532" w:rsidRDefault="00F84532" w:rsidP="00F84532">
            <w:pPr>
              <w:pStyle w:val="ConsPlusNormal"/>
              <w:jc w:val="both"/>
            </w:pPr>
            <w:r>
              <w:t>Проводить пунктуационный анализ простых осложненных и сложных предложений (в рамках изученного)</w:t>
            </w:r>
          </w:p>
        </w:tc>
      </w:tr>
      <w:tr w:rsidR="00F84532" w:rsidRPr="00B42DAB" w14:paraId="002DD74D" w14:textId="77777777" w:rsidTr="00F84532">
        <w:tc>
          <w:tcPr>
            <w:tcW w:w="1701" w:type="dxa"/>
          </w:tcPr>
          <w:p w14:paraId="5D5629A3" w14:textId="77777777" w:rsidR="00F84532" w:rsidRDefault="00F84532" w:rsidP="00F84532">
            <w:pPr>
              <w:pStyle w:val="ConsPlusNormal"/>
              <w:jc w:val="center"/>
            </w:pPr>
            <w:r>
              <w:t>8</w:t>
            </w:r>
          </w:p>
        </w:tc>
        <w:tc>
          <w:tcPr>
            <w:tcW w:w="8567" w:type="dxa"/>
          </w:tcPr>
          <w:p w14:paraId="4D88478D" w14:textId="77777777" w:rsidR="00F84532" w:rsidRDefault="00F84532" w:rsidP="00F84532">
            <w:pPr>
              <w:pStyle w:val="ConsPlusNormal"/>
              <w:jc w:val="both"/>
            </w:pPr>
            <w:r>
              <w:t>По теме "Выразительность русской речи"</w:t>
            </w:r>
          </w:p>
        </w:tc>
      </w:tr>
      <w:tr w:rsidR="00F84532" w:rsidRPr="00B42DAB" w14:paraId="0F8EB703" w14:textId="77777777" w:rsidTr="00F84532">
        <w:tc>
          <w:tcPr>
            <w:tcW w:w="1701" w:type="dxa"/>
          </w:tcPr>
          <w:p w14:paraId="79A947BC" w14:textId="77777777" w:rsidR="00F84532" w:rsidRDefault="00F84532" w:rsidP="00F84532">
            <w:pPr>
              <w:pStyle w:val="ConsPlusNormal"/>
              <w:jc w:val="center"/>
            </w:pPr>
            <w:r>
              <w:t>8.1</w:t>
            </w:r>
          </w:p>
        </w:tc>
        <w:tc>
          <w:tcPr>
            <w:tcW w:w="8567" w:type="dxa"/>
          </w:tcPr>
          <w:p w14:paraId="6E32024A" w14:textId="77777777" w:rsidR="00F84532" w:rsidRDefault="00F84532" w:rsidP="00F84532">
            <w:pPr>
              <w:pStyle w:val="ConsPlusNormal"/>
              <w:jc w:val="both"/>
            </w:pPr>
            <w:r>
              <w:t>Уместно использовать слова с суффиксами оценки в собственной речи</w:t>
            </w:r>
          </w:p>
        </w:tc>
      </w:tr>
    </w:tbl>
    <w:p w14:paraId="710FB7BE" w14:textId="77777777" w:rsidR="00F84532" w:rsidRDefault="00F84532" w:rsidP="00F42E35">
      <w:pPr>
        <w:ind w:left="1507" w:right="1325" w:hanging="202"/>
        <w:rPr>
          <w:b/>
          <w:sz w:val="24"/>
          <w:szCs w:val="24"/>
          <w:lang w:val="ru-RU"/>
        </w:rPr>
      </w:pPr>
    </w:p>
    <w:p w14:paraId="0308E312" w14:textId="77777777" w:rsidR="00F84532" w:rsidRDefault="00F84532" w:rsidP="00F42E35">
      <w:pPr>
        <w:ind w:left="1507" w:right="1325" w:hanging="202"/>
        <w:rPr>
          <w:b/>
          <w:sz w:val="24"/>
          <w:szCs w:val="24"/>
          <w:lang w:val="ru-RU"/>
        </w:rPr>
      </w:pPr>
    </w:p>
    <w:p w14:paraId="06FBE483" w14:textId="77777777" w:rsidR="001A058C" w:rsidRPr="00F42E35" w:rsidRDefault="001A058C" w:rsidP="00F42E35">
      <w:pPr>
        <w:ind w:left="1507" w:right="1325" w:hanging="202"/>
        <w:rPr>
          <w:b/>
          <w:sz w:val="24"/>
          <w:szCs w:val="24"/>
          <w:lang w:val="ru-RU"/>
        </w:rPr>
      </w:pPr>
    </w:p>
    <w:p w14:paraId="087A2733" w14:textId="77777777" w:rsidR="00D36E9D" w:rsidRPr="00F42E35" w:rsidRDefault="00D36E9D" w:rsidP="00F42E35">
      <w:pPr>
        <w:pStyle w:val="a3"/>
        <w:spacing w:before="0"/>
        <w:rPr>
          <w:b/>
          <w:sz w:val="24"/>
          <w:szCs w:val="24"/>
          <w:lang w:val="ru-RU"/>
        </w:rPr>
      </w:pPr>
    </w:p>
    <w:p w14:paraId="513E7D13" w14:textId="77777777" w:rsidR="00D36E9D" w:rsidRPr="00F42E35" w:rsidRDefault="00EE23DA" w:rsidP="00F42E35">
      <w:pPr>
        <w:pStyle w:val="a3"/>
        <w:spacing w:before="0"/>
        <w:ind w:left="9247"/>
        <w:rPr>
          <w:sz w:val="24"/>
          <w:szCs w:val="24"/>
          <w:lang w:val="ru-RU"/>
        </w:rPr>
      </w:pPr>
      <w:r w:rsidRPr="00F42E35">
        <w:rPr>
          <w:sz w:val="24"/>
          <w:szCs w:val="24"/>
          <w:lang w:val="ru-RU"/>
        </w:rPr>
        <w:t>Таблица 2</w:t>
      </w:r>
    </w:p>
    <w:p w14:paraId="65511D44" w14:textId="77777777" w:rsidR="00D36E9D" w:rsidRDefault="00EE23DA" w:rsidP="00F42E35">
      <w:pPr>
        <w:pStyle w:val="1"/>
        <w:spacing w:before="0"/>
        <w:ind w:left="883" w:right="428" w:hanging="476"/>
        <w:rPr>
          <w:sz w:val="24"/>
          <w:szCs w:val="24"/>
          <w:lang w:val="ru-RU"/>
        </w:rPr>
      </w:pPr>
      <w:bookmarkStart w:id="2" w:name="Проверяемые_на_ОГЭ_по_русскому_языку_тре"/>
      <w:bookmarkEnd w:id="2"/>
      <w:r w:rsidRPr="00F42E35">
        <w:rPr>
          <w:sz w:val="24"/>
          <w:szCs w:val="24"/>
          <w:lang w:val="ru-RU"/>
        </w:rPr>
        <w:t>Проверяемые на ОГЭ по русскому языку требования к результатам освоения основной образовательной программы основного общего образования</w:t>
      </w:r>
    </w:p>
    <w:p w14:paraId="73DCAB11" w14:textId="77777777" w:rsidR="00F84532" w:rsidRDefault="00F84532" w:rsidP="00F42E35">
      <w:pPr>
        <w:pStyle w:val="1"/>
        <w:spacing w:before="0"/>
        <w:ind w:left="883" w:right="428" w:hanging="476"/>
        <w:rPr>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426"/>
      </w:tblGrid>
      <w:tr w:rsidR="00F84532" w:rsidRPr="00B42DAB" w14:paraId="17EC1510" w14:textId="77777777" w:rsidTr="00F84532">
        <w:tc>
          <w:tcPr>
            <w:tcW w:w="1701" w:type="dxa"/>
          </w:tcPr>
          <w:p w14:paraId="739BA48F" w14:textId="77777777" w:rsidR="00F84532" w:rsidRDefault="00F84532" w:rsidP="00F84532">
            <w:pPr>
              <w:pStyle w:val="ConsPlusNormal"/>
              <w:jc w:val="center"/>
            </w:pPr>
            <w:r>
              <w:t>Код проверяемого требования</w:t>
            </w:r>
          </w:p>
        </w:tc>
        <w:tc>
          <w:tcPr>
            <w:tcW w:w="8426" w:type="dxa"/>
          </w:tcPr>
          <w:p w14:paraId="3504E5AE" w14:textId="77777777" w:rsidR="00F84532" w:rsidRDefault="00F84532" w:rsidP="00F84532">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F84532" w:rsidRPr="00B42DAB" w14:paraId="1A356186" w14:textId="77777777" w:rsidTr="00F84532">
        <w:tc>
          <w:tcPr>
            <w:tcW w:w="1701" w:type="dxa"/>
          </w:tcPr>
          <w:p w14:paraId="56F0B9EA" w14:textId="77777777" w:rsidR="00F84532" w:rsidRDefault="00F84532" w:rsidP="00F84532">
            <w:pPr>
              <w:pStyle w:val="ConsPlusNormal"/>
              <w:jc w:val="center"/>
            </w:pPr>
            <w:r>
              <w:t>1</w:t>
            </w:r>
          </w:p>
        </w:tc>
        <w:tc>
          <w:tcPr>
            <w:tcW w:w="8426" w:type="dxa"/>
          </w:tcPr>
          <w:p w14:paraId="6C191B33" w14:textId="77777777" w:rsidR="00F84532" w:rsidRDefault="00F84532" w:rsidP="00F84532">
            <w:pPr>
              <w:pStyle w:val="ConsPlusNormal"/>
              <w:jc w:val="both"/>
            </w:pPr>
            <w:r>
              <w:t xml:space="preserve">совершенствование различных видов устной и письменной речевой деятельности (говорения и аудирования, чтения и письма); формирование </w:t>
            </w:r>
            <w:r>
              <w:lastRenderedPageBreak/>
              <w:t>умений речевого взаимодействия (в том числе общения при помощи современных средств устной и письменной коммуникации):</w:t>
            </w:r>
          </w:p>
        </w:tc>
      </w:tr>
      <w:tr w:rsidR="00F84532" w:rsidRPr="00B42DAB" w14:paraId="215374FC" w14:textId="77777777" w:rsidTr="00F84532">
        <w:tc>
          <w:tcPr>
            <w:tcW w:w="1701" w:type="dxa"/>
          </w:tcPr>
          <w:p w14:paraId="0CEB1E09" w14:textId="77777777" w:rsidR="00F84532" w:rsidRDefault="00F84532" w:rsidP="00F84532">
            <w:pPr>
              <w:pStyle w:val="ConsPlusNormal"/>
              <w:jc w:val="center"/>
            </w:pPr>
            <w:r>
              <w:lastRenderedPageBreak/>
              <w:t>1.1</w:t>
            </w:r>
          </w:p>
        </w:tc>
        <w:tc>
          <w:tcPr>
            <w:tcW w:w="8426" w:type="dxa"/>
          </w:tcPr>
          <w:p w14:paraId="32EBF645" w14:textId="77777777" w:rsidR="00F84532" w:rsidRDefault="00F84532" w:rsidP="00F84532">
            <w:pPr>
              <w:pStyle w:val="ConsPlusNormal"/>
              <w:jc w:val="both"/>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tc>
      </w:tr>
      <w:tr w:rsidR="00F84532" w:rsidRPr="00B42DAB" w14:paraId="7887DFF9" w14:textId="77777777" w:rsidTr="00F84532">
        <w:tc>
          <w:tcPr>
            <w:tcW w:w="1701" w:type="dxa"/>
          </w:tcPr>
          <w:p w14:paraId="19BB98B4" w14:textId="77777777" w:rsidR="00F84532" w:rsidRDefault="00F84532" w:rsidP="00F84532">
            <w:pPr>
              <w:pStyle w:val="ConsPlusNormal"/>
              <w:jc w:val="center"/>
            </w:pPr>
            <w:r>
              <w:t>1.2</w:t>
            </w:r>
          </w:p>
        </w:tc>
        <w:tc>
          <w:tcPr>
            <w:tcW w:w="8426" w:type="dxa"/>
          </w:tcPr>
          <w:p w14:paraId="4CDDEADC" w14:textId="77777777" w:rsidR="00F84532" w:rsidRDefault="00F84532" w:rsidP="00F84532">
            <w:pPr>
              <w:pStyle w:val="ConsPlusNormal"/>
              <w:jc w:val="both"/>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tc>
      </w:tr>
      <w:tr w:rsidR="00F84532" w:rsidRPr="00B42DAB" w14:paraId="1597A755" w14:textId="77777777" w:rsidTr="00F84532">
        <w:tc>
          <w:tcPr>
            <w:tcW w:w="1701" w:type="dxa"/>
          </w:tcPr>
          <w:p w14:paraId="0FA83C6F" w14:textId="77777777" w:rsidR="00F84532" w:rsidRDefault="00F84532" w:rsidP="00F84532">
            <w:pPr>
              <w:pStyle w:val="ConsPlusNormal"/>
              <w:jc w:val="center"/>
            </w:pPr>
            <w:r>
              <w:t>1.3</w:t>
            </w:r>
          </w:p>
        </w:tc>
        <w:tc>
          <w:tcPr>
            <w:tcW w:w="8426" w:type="dxa"/>
          </w:tcPr>
          <w:p w14:paraId="4423343B" w14:textId="77777777" w:rsidR="00F84532" w:rsidRDefault="00F84532" w:rsidP="00F84532">
            <w:pPr>
              <w:pStyle w:val="ConsPlusNormal"/>
              <w:jc w:val="both"/>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tc>
      </w:tr>
      <w:tr w:rsidR="00F84532" w:rsidRPr="00B42DAB" w14:paraId="1A4B56FD" w14:textId="77777777" w:rsidTr="00F84532">
        <w:tc>
          <w:tcPr>
            <w:tcW w:w="1701" w:type="dxa"/>
          </w:tcPr>
          <w:p w14:paraId="75FB30EE" w14:textId="77777777" w:rsidR="00F84532" w:rsidRDefault="00F84532" w:rsidP="00F84532">
            <w:pPr>
              <w:pStyle w:val="ConsPlusNormal"/>
              <w:jc w:val="center"/>
            </w:pPr>
            <w:r>
              <w:t>1.4</w:t>
            </w:r>
          </w:p>
        </w:tc>
        <w:tc>
          <w:tcPr>
            <w:tcW w:w="8426" w:type="dxa"/>
          </w:tcPr>
          <w:p w14:paraId="40911E7C" w14:textId="77777777" w:rsidR="00F84532" w:rsidRDefault="00F84532" w:rsidP="00F84532">
            <w:pPr>
              <w:pStyle w:val="ConsPlusNormal"/>
              <w:jc w:val="both"/>
            </w:pPr>
            <w:r>
              <w:t>овладение различными видами чтения (просмотровым, ознакомительным, изучающим, поисковым)</w:t>
            </w:r>
          </w:p>
        </w:tc>
      </w:tr>
      <w:tr w:rsidR="00F84532" w:rsidRPr="00B42DAB" w14:paraId="2B6901B6" w14:textId="77777777" w:rsidTr="00F84532">
        <w:tc>
          <w:tcPr>
            <w:tcW w:w="1701" w:type="dxa"/>
          </w:tcPr>
          <w:p w14:paraId="5754D684" w14:textId="77777777" w:rsidR="00F84532" w:rsidRDefault="00F84532" w:rsidP="00F84532">
            <w:pPr>
              <w:pStyle w:val="ConsPlusNormal"/>
              <w:jc w:val="center"/>
            </w:pPr>
            <w:r>
              <w:t>1.5</w:t>
            </w:r>
          </w:p>
        </w:tc>
        <w:tc>
          <w:tcPr>
            <w:tcW w:w="8426" w:type="dxa"/>
          </w:tcPr>
          <w:p w14:paraId="6CB65F0A" w14:textId="77777777" w:rsidR="00F84532" w:rsidRDefault="00F84532" w:rsidP="00F84532">
            <w:pPr>
              <w:pStyle w:val="ConsPlusNormal"/>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tc>
      </w:tr>
      <w:tr w:rsidR="00F84532" w:rsidRPr="00B42DAB" w14:paraId="665AC6E3" w14:textId="77777777" w:rsidTr="00F84532">
        <w:tc>
          <w:tcPr>
            <w:tcW w:w="1701" w:type="dxa"/>
          </w:tcPr>
          <w:p w14:paraId="76737F5A" w14:textId="77777777" w:rsidR="00F84532" w:rsidRDefault="00F84532" w:rsidP="00F84532">
            <w:pPr>
              <w:pStyle w:val="ConsPlusNormal"/>
              <w:jc w:val="center"/>
            </w:pPr>
            <w:r>
              <w:t>1.6</w:t>
            </w:r>
          </w:p>
        </w:tc>
        <w:tc>
          <w:tcPr>
            <w:tcW w:w="8426" w:type="dxa"/>
          </w:tcPr>
          <w:p w14:paraId="47E9908A" w14:textId="77777777" w:rsidR="00F84532" w:rsidRDefault="00F84532" w:rsidP="00F84532">
            <w:pPr>
              <w:pStyle w:val="ConsPlusNormal"/>
              <w:jc w:val="both"/>
            </w:pPr>
            <w: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tc>
      </w:tr>
      <w:tr w:rsidR="00F84532" w:rsidRPr="00B42DAB" w14:paraId="0CF18D3C" w14:textId="77777777" w:rsidTr="00F84532">
        <w:tc>
          <w:tcPr>
            <w:tcW w:w="1701" w:type="dxa"/>
          </w:tcPr>
          <w:p w14:paraId="438CDA9E" w14:textId="77777777" w:rsidR="00F84532" w:rsidRDefault="00F84532" w:rsidP="00F84532">
            <w:pPr>
              <w:pStyle w:val="ConsPlusNormal"/>
              <w:jc w:val="center"/>
            </w:pPr>
            <w:r>
              <w:t>1.7</w:t>
            </w:r>
          </w:p>
        </w:tc>
        <w:tc>
          <w:tcPr>
            <w:tcW w:w="8426" w:type="dxa"/>
          </w:tcPr>
          <w:p w14:paraId="0DABA54F" w14:textId="77777777" w:rsidR="00F84532" w:rsidRDefault="00F84532" w:rsidP="00F84532">
            <w:pPr>
              <w:pStyle w:val="ConsPlusNormal"/>
              <w:jc w:val="both"/>
            </w:pPr>
            <w: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tc>
      </w:tr>
      <w:tr w:rsidR="00F84532" w:rsidRPr="00B42DAB" w14:paraId="7C0E4C58" w14:textId="77777777" w:rsidTr="00F84532">
        <w:tc>
          <w:tcPr>
            <w:tcW w:w="1701" w:type="dxa"/>
          </w:tcPr>
          <w:p w14:paraId="29C3FFDB" w14:textId="77777777" w:rsidR="00F84532" w:rsidRDefault="00F84532" w:rsidP="00F84532">
            <w:pPr>
              <w:pStyle w:val="ConsPlusNormal"/>
              <w:jc w:val="center"/>
            </w:pPr>
            <w:r>
              <w:t>1.8</w:t>
            </w:r>
          </w:p>
        </w:tc>
        <w:tc>
          <w:tcPr>
            <w:tcW w:w="8426" w:type="dxa"/>
          </w:tcPr>
          <w:p w14:paraId="5F3B2BDB" w14:textId="77777777" w:rsidR="00F84532" w:rsidRDefault="00F84532" w:rsidP="00F84532">
            <w:pPr>
              <w:pStyle w:val="ConsPlusNormal"/>
              <w:jc w:val="both"/>
            </w:pPr>
            <w:r>
              <w:t xml:space="preserve">передача в устной или письменной форме содержания прослушанных или </w:t>
            </w:r>
            <w:r>
              <w:lastRenderedPageBreak/>
              <w:t>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tc>
      </w:tr>
      <w:tr w:rsidR="00F84532" w:rsidRPr="00B42DAB" w14:paraId="5C6684DD" w14:textId="77777777" w:rsidTr="00F84532">
        <w:tc>
          <w:tcPr>
            <w:tcW w:w="1701" w:type="dxa"/>
          </w:tcPr>
          <w:p w14:paraId="4B93B95D" w14:textId="77777777" w:rsidR="00F84532" w:rsidRDefault="00F84532" w:rsidP="00F84532">
            <w:pPr>
              <w:pStyle w:val="ConsPlusNormal"/>
              <w:jc w:val="center"/>
            </w:pPr>
            <w:r>
              <w:lastRenderedPageBreak/>
              <w:t>1.9</w:t>
            </w:r>
          </w:p>
        </w:tc>
        <w:tc>
          <w:tcPr>
            <w:tcW w:w="8426" w:type="dxa"/>
          </w:tcPr>
          <w:p w14:paraId="7D3B061D" w14:textId="77777777" w:rsidR="00F84532" w:rsidRDefault="00F84532" w:rsidP="00F84532">
            <w:pPr>
              <w:pStyle w:val="ConsPlusNormal"/>
              <w:jc w:val="both"/>
            </w:pPr>
            <w:r>
              <w:t>устный пересказ прочитанного или прослушанного текста объемом не менее 150 слов</w:t>
            </w:r>
          </w:p>
        </w:tc>
      </w:tr>
      <w:tr w:rsidR="00F84532" w:rsidRPr="00B42DAB" w14:paraId="31518401" w14:textId="77777777" w:rsidTr="00F84532">
        <w:tc>
          <w:tcPr>
            <w:tcW w:w="1701" w:type="dxa"/>
          </w:tcPr>
          <w:p w14:paraId="6403F5B7" w14:textId="77777777" w:rsidR="00F84532" w:rsidRDefault="00F84532" w:rsidP="00F84532">
            <w:pPr>
              <w:pStyle w:val="ConsPlusNormal"/>
              <w:jc w:val="center"/>
            </w:pPr>
            <w:r>
              <w:t>1.10</w:t>
            </w:r>
          </w:p>
        </w:tc>
        <w:tc>
          <w:tcPr>
            <w:tcW w:w="8426" w:type="dxa"/>
          </w:tcPr>
          <w:p w14:paraId="06F648BF" w14:textId="77777777" w:rsidR="00F84532" w:rsidRDefault="00F84532" w:rsidP="00F84532">
            <w:pPr>
              <w:pStyle w:val="ConsPlusNormal"/>
              <w:jc w:val="both"/>
            </w:pPr>
            <w: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tc>
      </w:tr>
      <w:tr w:rsidR="00F84532" w:rsidRPr="00B42DAB" w14:paraId="274682A8" w14:textId="77777777" w:rsidTr="00F84532">
        <w:tc>
          <w:tcPr>
            <w:tcW w:w="1701" w:type="dxa"/>
          </w:tcPr>
          <w:p w14:paraId="1F41F22E" w14:textId="77777777" w:rsidR="00F84532" w:rsidRDefault="00F84532" w:rsidP="00F84532">
            <w:pPr>
              <w:pStyle w:val="ConsPlusNormal"/>
              <w:jc w:val="center"/>
            </w:pPr>
            <w:r>
              <w:t>1.11</w:t>
            </w:r>
          </w:p>
        </w:tc>
        <w:tc>
          <w:tcPr>
            <w:tcW w:w="8426" w:type="dxa"/>
          </w:tcPr>
          <w:p w14:paraId="3FF4A40E" w14:textId="77777777" w:rsidR="00F84532" w:rsidRDefault="00F84532" w:rsidP="00F84532">
            <w:pPr>
              <w:pStyle w:val="ConsPlusNormal"/>
              <w:jc w:val="both"/>
            </w:pPr>
            <w: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 для создания устного или письменного высказывания в соответствии с коммуникативным замыслом</w:t>
            </w:r>
          </w:p>
        </w:tc>
      </w:tr>
      <w:tr w:rsidR="00F84532" w:rsidRPr="00B42DAB" w14:paraId="49502AAC" w14:textId="77777777" w:rsidTr="00F84532">
        <w:tc>
          <w:tcPr>
            <w:tcW w:w="1701" w:type="dxa"/>
          </w:tcPr>
          <w:p w14:paraId="570F2B24" w14:textId="77777777" w:rsidR="00F84532" w:rsidRDefault="00F84532" w:rsidP="00F84532">
            <w:pPr>
              <w:pStyle w:val="ConsPlusNormal"/>
              <w:jc w:val="center"/>
            </w:pPr>
            <w:r>
              <w:t>1.12</w:t>
            </w:r>
          </w:p>
        </w:tc>
        <w:tc>
          <w:tcPr>
            <w:tcW w:w="8426" w:type="dxa"/>
          </w:tcPr>
          <w:p w14:paraId="7BF6E22F" w14:textId="77777777" w:rsidR="00F84532" w:rsidRDefault="00F84532" w:rsidP="00F84532">
            <w:pPr>
              <w:pStyle w:val="ConsPlusNormal"/>
              <w:jc w:val="both"/>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tc>
      </w:tr>
      <w:tr w:rsidR="00F84532" w:rsidRPr="00B42DAB" w14:paraId="4B1F667A" w14:textId="77777777" w:rsidTr="00F84532">
        <w:tc>
          <w:tcPr>
            <w:tcW w:w="1701" w:type="dxa"/>
          </w:tcPr>
          <w:p w14:paraId="2381DD3B" w14:textId="77777777" w:rsidR="00F84532" w:rsidRDefault="00F84532" w:rsidP="00F84532">
            <w:pPr>
              <w:pStyle w:val="ConsPlusNormal"/>
              <w:jc w:val="center"/>
            </w:pPr>
            <w:r>
              <w:t>2</w:t>
            </w:r>
          </w:p>
        </w:tc>
        <w:tc>
          <w:tcPr>
            <w:tcW w:w="8426" w:type="dxa"/>
          </w:tcPr>
          <w:p w14:paraId="4810E49E" w14:textId="77777777" w:rsidR="00F84532" w:rsidRDefault="00F84532" w:rsidP="00F84532">
            <w:pPr>
              <w:pStyle w:val="ConsPlusNormal"/>
              <w:jc w:val="both"/>
            </w:pPr>
            <w: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tc>
      </w:tr>
      <w:tr w:rsidR="00F84532" w:rsidRPr="00B42DAB" w14:paraId="4B0FAA35" w14:textId="77777777" w:rsidTr="00F84532">
        <w:tc>
          <w:tcPr>
            <w:tcW w:w="1701" w:type="dxa"/>
          </w:tcPr>
          <w:p w14:paraId="0EAB3170" w14:textId="77777777" w:rsidR="00F84532" w:rsidRDefault="00F84532" w:rsidP="00F84532">
            <w:pPr>
              <w:pStyle w:val="ConsPlusNormal"/>
              <w:jc w:val="center"/>
            </w:pPr>
            <w:r>
              <w:t>2.1</w:t>
            </w:r>
          </w:p>
        </w:tc>
        <w:tc>
          <w:tcPr>
            <w:tcW w:w="8426" w:type="dxa"/>
          </w:tcPr>
          <w:p w14:paraId="5894445E" w14:textId="77777777" w:rsidR="00F84532" w:rsidRDefault="00F84532" w:rsidP="00F84532">
            <w:pPr>
              <w:pStyle w:val="ConsPlusNormal"/>
              <w:jc w:val="both"/>
            </w:pPr>
            <w:r>
              <w:t>выделение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tc>
      </w:tr>
      <w:tr w:rsidR="00F84532" w:rsidRPr="00B42DAB" w14:paraId="1CDE1860" w14:textId="77777777" w:rsidTr="00F84532">
        <w:tc>
          <w:tcPr>
            <w:tcW w:w="1701" w:type="dxa"/>
          </w:tcPr>
          <w:p w14:paraId="330187D9" w14:textId="77777777" w:rsidR="00F84532" w:rsidRDefault="00F84532" w:rsidP="00F84532">
            <w:pPr>
              <w:pStyle w:val="ConsPlusNormal"/>
              <w:jc w:val="center"/>
            </w:pPr>
            <w:r>
              <w:lastRenderedPageBreak/>
              <w:t>2.2</w:t>
            </w:r>
          </w:p>
        </w:tc>
        <w:tc>
          <w:tcPr>
            <w:tcW w:w="8426" w:type="dxa"/>
          </w:tcPr>
          <w:p w14:paraId="5CC56C71" w14:textId="77777777" w:rsidR="00F84532" w:rsidRDefault="00F84532" w:rsidP="00F84532">
            <w:pPr>
              <w:pStyle w:val="ConsPlusNormal"/>
              <w:jc w:val="both"/>
            </w:pPr>
            <w:r>
              <w:t>выделение морфем в словах; распознавание разных видов морфем</w:t>
            </w:r>
          </w:p>
        </w:tc>
      </w:tr>
      <w:tr w:rsidR="00F84532" w:rsidRPr="00B42DAB" w14:paraId="6BC2E8C5" w14:textId="77777777" w:rsidTr="00F84532">
        <w:tc>
          <w:tcPr>
            <w:tcW w:w="1701" w:type="dxa"/>
          </w:tcPr>
          <w:p w14:paraId="0F59CEE1" w14:textId="77777777" w:rsidR="00F84532" w:rsidRDefault="00F84532" w:rsidP="00F84532">
            <w:pPr>
              <w:pStyle w:val="ConsPlusNormal"/>
              <w:jc w:val="center"/>
            </w:pPr>
            <w:r>
              <w:t>2.3</w:t>
            </w:r>
          </w:p>
        </w:tc>
        <w:tc>
          <w:tcPr>
            <w:tcW w:w="8426" w:type="dxa"/>
          </w:tcPr>
          <w:p w14:paraId="03624377" w14:textId="77777777" w:rsidR="00F84532" w:rsidRDefault="00F84532" w:rsidP="00F84532">
            <w:pPr>
              <w:pStyle w:val="ConsPlusNormal"/>
              <w:jc w:val="both"/>
            </w:pPr>
            <w:r>
              <w:t>определение основных способов словообразования; построение словообразовательной цепочки, определение производной и производящей основ</w:t>
            </w:r>
          </w:p>
        </w:tc>
      </w:tr>
      <w:tr w:rsidR="00F84532" w:rsidRPr="00B42DAB" w14:paraId="1D04CA8B" w14:textId="77777777" w:rsidTr="00F84532">
        <w:tc>
          <w:tcPr>
            <w:tcW w:w="1701" w:type="dxa"/>
          </w:tcPr>
          <w:p w14:paraId="2F68C4C7" w14:textId="77777777" w:rsidR="00F84532" w:rsidRDefault="00F84532" w:rsidP="00F84532">
            <w:pPr>
              <w:pStyle w:val="ConsPlusNormal"/>
              <w:jc w:val="center"/>
            </w:pPr>
            <w:r>
              <w:t>2.4</w:t>
            </w:r>
          </w:p>
        </w:tc>
        <w:tc>
          <w:tcPr>
            <w:tcW w:w="8426" w:type="dxa"/>
          </w:tcPr>
          <w:p w14:paraId="6151DFD5" w14:textId="77777777" w:rsidR="00F84532" w:rsidRDefault="00F84532" w:rsidP="00F84532">
            <w:pPr>
              <w:pStyle w:val="ConsPlusNormal"/>
              <w:jc w:val="both"/>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rsidR="00F84532" w:rsidRPr="00B42DAB" w14:paraId="30169AFB" w14:textId="77777777" w:rsidTr="00F84532">
        <w:tc>
          <w:tcPr>
            <w:tcW w:w="1701" w:type="dxa"/>
          </w:tcPr>
          <w:p w14:paraId="5BDAFA01" w14:textId="77777777" w:rsidR="00F84532" w:rsidRDefault="00F84532" w:rsidP="00F84532">
            <w:pPr>
              <w:pStyle w:val="ConsPlusNormal"/>
              <w:jc w:val="center"/>
            </w:pPr>
            <w:r>
              <w:t>2.5</w:t>
            </w:r>
          </w:p>
        </w:tc>
        <w:tc>
          <w:tcPr>
            <w:tcW w:w="8426" w:type="dxa"/>
          </w:tcPr>
          <w:p w14:paraId="7AB5EB73" w14:textId="77777777" w:rsidR="00F84532" w:rsidRDefault="00F84532" w:rsidP="00F84532">
            <w:pPr>
              <w:pStyle w:val="ConsPlusNormal"/>
              <w:jc w:val="both"/>
            </w:pPr>
            <w:r>
              <w:t>распознавание однозначных и многозначных слов, омонимов, синонимов, антонимов; прямого и переносного значений слова</w:t>
            </w:r>
          </w:p>
        </w:tc>
      </w:tr>
      <w:tr w:rsidR="00F84532" w:rsidRPr="00B42DAB" w14:paraId="5ED9C48B" w14:textId="77777777" w:rsidTr="00F84532">
        <w:tc>
          <w:tcPr>
            <w:tcW w:w="1701" w:type="dxa"/>
          </w:tcPr>
          <w:p w14:paraId="6E4460EE" w14:textId="77777777" w:rsidR="00F84532" w:rsidRDefault="00F84532" w:rsidP="00F84532">
            <w:pPr>
              <w:pStyle w:val="ConsPlusNormal"/>
              <w:jc w:val="center"/>
            </w:pPr>
            <w:r>
              <w:t>2.6</w:t>
            </w:r>
          </w:p>
        </w:tc>
        <w:tc>
          <w:tcPr>
            <w:tcW w:w="8426" w:type="dxa"/>
          </w:tcPr>
          <w:p w14:paraId="50476AD1" w14:textId="77777777" w:rsidR="00F84532" w:rsidRDefault="00F84532" w:rsidP="00F84532">
            <w:pPr>
              <w:pStyle w:val="ConsPlusNormal"/>
              <w:jc w:val="both"/>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tc>
      </w:tr>
      <w:tr w:rsidR="00F84532" w:rsidRPr="00B42DAB" w14:paraId="1359FE13" w14:textId="77777777" w:rsidTr="00F84532">
        <w:tc>
          <w:tcPr>
            <w:tcW w:w="1701" w:type="dxa"/>
          </w:tcPr>
          <w:p w14:paraId="6355E28F" w14:textId="77777777" w:rsidR="00F84532" w:rsidRDefault="00F84532" w:rsidP="00F84532">
            <w:pPr>
              <w:pStyle w:val="ConsPlusNormal"/>
              <w:jc w:val="center"/>
            </w:pPr>
            <w:r>
              <w:t>2.7</w:t>
            </w:r>
          </w:p>
        </w:tc>
        <w:tc>
          <w:tcPr>
            <w:tcW w:w="8426" w:type="dxa"/>
          </w:tcPr>
          <w:p w14:paraId="70E16E86" w14:textId="77777777" w:rsidR="00F84532" w:rsidRDefault="00F84532" w:rsidP="00F84532">
            <w:pPr>
              <w:pStyle w:val="ConsPlusNormal"/>
              <w:jc w:val="both"/>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tc>
      </w:tr>
      <w:tr w:rsidR="00F84532" w:rsidRPr="00B42DAB" w14:paraId="6BBC6F7D" w14:textId="77777777" w:rsidTr="00F84532">
        <w:tc>
          <w:tcPr>
            <w:tcW w:w="1701" w:type="dxa"/>
          </w:tcPr>
          <w:p w14:paraId="7E74C7E2" w14:textId="77777777" w:rsidR="00F84532" w:rsidRDefault="00F84532" w:rsidP="00F84532">
            <w:pPr>
              <w:pStyle w:val="ConsPlusNormal"/>
              <w:jc w:val="center"/>
            </w:pPr>
            <w:r>
              <w:t>2.8</w:t>
            </w:r>
          </w:p>
        </w:tc>
        <w:tc>
          <w:tcPr>
            <w:tcW w:w="8426" w:type="dxa"/>
          </w:tcPr>
          <w:p w14:paraId="61253704" w14:textId="77777777" w:rsidR="00F84532" w:rsidRDefault="00F84532" w:rsidP="00F84532">
            <w:pPr>
              <w:pStyle w:val="ConsPlusNormal"/>
              <w:jc w:val="both"/>
            </w:pPr>
            <w:r>
              <w:t>определение типов подчинительной связи слов в словосочетании (согласование, управление, примыкание)</w:t>
            </w:r>
          </w:p>
        </w:tc>
      </w:tr>
      <w:tr w:rsidR="00F84532" w:rsidRPr="00B42DAB" w14:paraId="47A1BE0D" w14:textId="77777777" w:rsidTr="00F84532">
        <w:tc>
          <w:tcPr>
            <w:tcW w:w="1701" w:type="dxa"/>
          </w:tcPr>
          <w:p w14:paraId="370E02D9" w14:textId="77777777" w:rsidR="00F84532" w:rsidRDefault="00F84532" w:rsidP="00F84532">
            <w:pPr>
              <w:pStyle w:val="ConsPlusNormal"/>
              <w:jc w:val="center"/>
            </w:pPr>
            <w:r>
              <w:t>2.9</w:t>
            </w:r>
          </w:p>
        </w:tc>
        <w:tc>
          <w:tcPr>
            <w:tcW w:w="8426" w:type="dxa"/>
          </w:tcPr>
          <w:p w14:paraId="2F90232A" w14:textId="77777777" w:rsidR="00F84532" w:rsidRDefault="00F84532" w:rsidP="00F84532">
            <w:pPr>
              <w:pStyle w:val="ConsPlusNormal"/>
              <w:jc w:val="both"/>
            </w:pPr>
            <w:r>
              <w:t>распознавание основных видов словосочетаний по морфологическим свойствам главного слова (именные, глагольные, наречные)</w:t>
            </w:r>
          </w:p>
        </w:tc>
      </w:tr>
      <w:tr w:rsidR="00F84532" w:rsidRPr="00B42DAB" w14:paraId="1A5B6EC8" w14:textId="77777777" w:rsidTr="00F84532">
        <w:tc>
          <w:tcPr>
            <w:tcW w:w="1701" w:type="dxa"/>
          </w:tcPr>
          <w:p w14:paraId="2304D09E" w14:textId="77777777" w:rsidR="00F84532" w:rsidRDefault="00F84532" w:rsidP="00F84532">
            <w:pPr>
              <w:pStyle w:val="ConsPlusNormal"/>
              <w:jc w:val="center"/>
            </w:pPr>
            <w:r>
              <w:t>2.10</w:t>
            </w:r>
          </w:p>
        </w:tc>
        <w:tc>
          <w:tcPr>
            <w:tcW w:w="8426" w:type="dxa"/>
          </w:tcPr>
          <w:p w14:paraId="0AC3F35A" w14:textId="77777777" w:rsidR="00F84532" w:rsidRDefault="00F84532" w:rsidP="00F84532">
            <w:pPr>
              <w:pStyle w:val="ConsPlusNormal"/>
              <w:jc w:val="both"/>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tc>
      </w:tr>
      <w:tr w:rsidR="00F84532" w:rsidRPr="00B42DAB" w14:paraId="26F1D8C0" w14:textId="77777777" w:rsidTr="00F84532">
        <w:tc>
          <w:tcPr>
            <w:tcW w:w="1701" w:type="dxa"/>
          </w:tcPr>
          <w:p w14:paraId="40B5B324" w14:textId="77777777" w:rsidR="00F84532" w:rsidRDefault="00F84532" w:rsidP="00F84532">
            <w:pPr>
              <w:pStyle w:val="ConsPlusNormal"/>
              <w:jc w:val="center"/>
            </w:pPr>
            <w:r>
              <w:t>2.11</w:t>
            </w:r>
          </w:p>
        </w:tc>
        <w:tc>
          <w:tcPr>
            <w:tcW w:w="8426" w:type="dxa"/>
          </w:tcPr>
          <w:p w14:paraId="15A646AB" w14:textId="77777777" w:rsidR="00F84532" w:rsidRDefault="00F84532" w:rsidP="00F84532">
            <w:pPr>
              <w:pStyle w:val="ConsPlusNormal"/>
              <w:jc w:val="both"/>
            </w:pPr>
            <w:r>
              <w:t>распознавание косвенной и прямой речи</w:t>
            </w:r>
          </w:p>
        </w:tc>
      </w:tr>
      <w:tr w:rsidR="00F84532" w:rsidRPr="00B42DAB" w14:paraId="305D5A3F" w14:textId="77777777" w:rsidTr="00F84532">
        <w:tc>
          <w:tcPr>
            <w:tcW w:w="1701" w:type="dxa"/>
          </w:tcPr>
          <w:p w14:paraId="2715144B" w14:textId="77777777" w:rsidR="00F84532" w:rsidRDefault="00F84532" w:rsidP="00F84532">
            <w:pPr>
              <w:pStyle w:val="ConsPlusNormal"/>
              <w:jc w:val="center"/>
            </w:pPr>
            <w:r>
              <w:t>2.12</w:t>
            </w:r>
          </w:p>
        </w:tc>
        <w:tc>
          <w:tcPr>
            <w:tcW w:w="8426" w:type="dxa"/>
          </w:tcPr>
          <w:p w14:paraId="6EB85337" w14:textId="77777777" w:rsidR="00F84532" w:rsidRDefault="00F84532" w:rsidP="00F84532">
            <w:pPr>
              <w:pStyle w:val="ConsPlusNormal"/>
              <w:jc w:val="both"/>
            </w:pPr>
            <w:r>
              <w:t xml:space="preserve">распознавание предложений по цели высказывания (повествовательные, </w:t>
            </w:r>
            <w:r>
              <w:lastRenderedPageBreak/>
              <w:t>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tc>
      </w:tr>
      <w:tr w:rsidR="00F84532" w:rsidRPr="00B42DAB" w14:paraId="658A99CE" w14:textId="77777777" w:rsidTr="00F84532">
        <w:tc>
          <w:tcPr>
            <w:tcW w:w="1701" w:type="dxa"/>
          </w:tcPr>
          <w:p w14:paraId="085BE0B5" w14:textId="77777777" w:rsidR="00F84532" w:rsidRDefault="00F84532" w:rsidP="00F84532">
            <w:pPr>
              <w:pStyle w:val="ConsPlusNormal"/>
              <w:jc w:val="center"/>
            </w:pPr>
            <w:r>
              <w:lastRenderedPageBreak/>
              <w:t>2.13</w:t>
            </w:r>
          </w:p>
        </w:tc>
        <w:tc>
          <w:tcPr>
            <w:tcW w:w="8426" w:type="dxa"/>
          </w:tcPr>
          <w:p w14:paraId="47C82D9C" w14:textId="77777777" w:rsidR="00F84532" w:rsidRDefault="00F84532" w:rsidP="00F84532">
            <w:pPr>
              <w:pStyle w:val="ConsPlusNormal"/>
              <w:jc w:val="both"/>
            </w:pPr>
            <w:r>
              <w:t>распознавание видов односоставных предложений (назывные, определенно-личные, неопределенно-личные, безличные)</w:t>
            </w:r>
          </w:p>
        </w:tc>
      </w:tr>
      <w:tr w:rsidR="00F84532" w:rsidRPr="00B42DAB" w14:paraId="6323C630" w14:textId="77777777" w:rsidTr="00F84532">
        <w:tc>
          <w:tcPr>
            <w:tcW w:w="1701" w:type="dxa"/>
          </w:tcPr>
          <w:p w14:paraId="113B4F67" w14:textId="77777777" w:rsidR="00F84532" w:rsidRDefault="00F84532" w:rsidP="00F84532">
            <w:pPr>
              <w:pStyle w:val="ConsPlusNormal"/>
              <w:jc w:val="center"/>
            </w:pPr>
            <w:r>
              <w:t>2.14</w:t>
            </w:r>
          </w:p>
        </w:tc>
        <w:tc>
          <w:tcPr>
            <w:tcW w:w="8426" w:type="dxa"/>
          </w:tcPr>
          <w:p w14:paraId="2B61D48C" w14:textId="77777777" w:rsidR="00F84532" w:rsidRDefault="00F84532" w:rsidP="00F84532">
            <w:pPr>
              <w:pStyle w:val="ConsPlusNormal"/>
              <w:jc w:val="both"/>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tc>
      </w:tr>
      <w:tr w:rsidR="00F84532" w:rsidRPr="00B42DAB" w14:paraId="1813ED2A" w14:textId="77777777" w:rsidTr="00F84532">
        <w:tc>
          <w:tcPr>
            <w:tcW w:w="1701" w:type="dxa"/>
          </w:tcPr>
          <w:p w14:paraId="6E771CA4" w14:textId="77777777" w:rsidR="00F84532" w:rsidRDefault="00F84532" w:rsidP="00F84532">
            <w:pPr>
              <w:pStyle w:val="ConsPlusNormal"/>
              <w:jc w:val="center"/>
            </w:pPr>
            <w:r>
              <w:t>2.15</w:t>
            </w:r>
          </w:p>
        </w:tc>
        <w:tc>
          <w:tcPr>
            <w:tcW w:w="8426" w:type="dxa"/>
          </w:tcPr>
          <w:p w14:paraId="6A92AD6C" w14:textId="77777777" w:rsidR="00F84532" w:rsidRDefault="00F84532" w:rsidP="00F84532">
            <w:pPr>
              <w:pStyle w:val="ConsPlusNormal"/>
              <w:jc w:val="both"/>
            </w:pPr>
            <w: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tc>
      </w:tr>
      <w:tr w:rsidR="00F84532" w:rsidRPr="00B42DAB" w14:paraId="78F6DBFA" w14:textId="77777777" w:rsidTr="00F84532">
        <w:tc>
          <w:tcPr>
            <w:tcW w:w="1701" w:type="dxa"/>
          </w:tcPr>
          <w:p w14:paraId="4F7E316F" w14:textId="77777777" w:rsidR="00F84532" w:rsidRDefault="00F84532" w:rsidP="00F84532">
            <w:pPr>
              <w:pStyle w:val="ConsPlusNormal"/>
              <w:jc w:val="center"/>
            </w:pPr>
            <w:r>
              <w:t>2.16</w:t>
            </w:r>
          </w:p>
        </w:tc>
        <w:tc>
          <w:tcPr>
            <w:tcW w:w="8426" w:type="dxa"/>
          </w:tcPr>
          <w:p w14:paraId="373B4C9C" w14:textId="77777777" w:rsidR="00F84532" w:rsidRDefault="00F84532" w:rsidP="00F84532">
            <w:pPr>
              <w:pStyle w:val="ConsPlusNormal"/>
              <w:jc w:val="both"/>
            </w:pPr>
            <w:r>
              <w:t>распознавание видов сложносочиненных предложений по смысловым отношениям между его частями</w:t>
            </w:r>
          </w:p>
        </w:tc>
      </w:tr>
      <w:tr w:rsidR="00F84532" w:rsidRPr="00B42DAB" w14:paraId="6D5482D4" w14:textId="77777777" w:rsidTr="00F84532">
        <w:tc>
          <w:tcPr>
            <w:tcW w:w="1701" w:type="dxa"/>
          </w:tcPr>
          <w:p w14:paraId="316207D2" w14:textId="77777777" w:rsidR="00F84532" w:rsidRDefault="00F84532" w:rsidP="00F84532">
            <w:pPr>
              <w:pStyle w:val="ConsPlusNormal"/>
              <w:jc w:val="center"/>
            </w:pPr>
            <w:r>
              <w:t>2.17</w:t>
            </w:r>
          </w:p>
        </w:tc>
        <w:tc>
          <w:tcPr>
            <w:tcW w:w="8426" w:type="dxa"/>
          </w:tcPr>
          <w:p w14:paraId="18D2E2D3" w14:textId="77777777" w:rsidR="00F84532" w:rsidRDefault="00F84532" w:rsidP="00F84532">
            <w:pPr>
              <w:pStyle w:val="ConsPlusNormal"/>
              <w:jc w:val="both"/>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tc>
      </w:tr>
      <w:tr w:rsidR="00F84532" w:rsidRPr="00B42DAB" w14:paraId="7FD5ED8D" w14:textId="77777777" w:rsidTr="00F84532">
        <w:tc>
          <w:tcPr>
            <w:tcW w:w="1701" w:type="dxa"/>
          </w:tcPr>
          <w:p w14:paraId="5E2BF879" w14:textId="77777777" w:rsidR="00F84532" w:rsidRDefault="00F84532" w:rsidP="00F84532">
            <w:pPr>
              <w:pStyle w:val="ConsPlusNormal"/>
              <w:jc w:val="center"/>
            </w:pPr>
            <w:r>
              <w:t>2.18</w:t>
            </w:r>
          </w:p>
        </w:tc>
        <w:tc>
          <w:tcPr>
            <w:tcW w:w="8426" w:type="dxa"/>
          </w:tcPr>
          <w:p w14:paraId="57E824BB" w14:textId="77777777" w:rsidR="00F84532" w:rsidRDefault="00F84532" w:rsidP="00F84532">
            <w:pPr>
              <w:pStyle w:val="ConsPlusNormal"/>
              <w:jc w:val="both"/>
            </w:pPr>
            <w:r>
              <w:t>различение подчинительных союзов и союзных слов в сложноподчиненных предложениях</w:t>
            </w:r>
          </w:p>
        </w:tc>
      </w:tr>
      <w:tr w:rsidR="00F84532" w:rsidRPr="00B42DAB" w14:paraId="1E448D83" w14:textId="77777777" w:rsidTr="00F84532">
        <w:tc>
          <w:tcPr>
            <w:tcW w:w="1701" w:type="dxa"/>
          </w:tcPr>
          <w:p w14:paraId="4D072F56" w14:textId="77777777" w:rsidR="00F84532" w:rsidRDefault="00F84532" w:rsidP="00F84532">
            <w:pPr>
              <w:pStyle w:val="ConsPlusNormal"/>
              <w:jc w:val="center"/>
            </w:pPr>
            <w:r>
              <w:t>3</w:t>
            </w:r>
          </w:p>
        </w:tc>
        <w:tc>
          <w:tcPr>
            <w:tcW w:w="8426" w:type="dxa"/>
          </w:tcPr>
          <w:p w14:paraId="27AFCC7D" w14:textId="77777777" w:rsidR="00F84532" w:rsidRDefault="00F84532" w:rsidP="00F84532">
            <w:pPr>
              <w:pStyle w:val="ConsPlusNormal"/>
              <w:jc w:val="both"/>
            </w:pPr>
            <w: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rsidR="00F84532" w14:paraId="0A8D4122" w14:textId="77777777" w:rsidTr="00F84532">
        <w:tc>
          <w:tcPr>
            <w:tcW w:w="1701" w:type="dxa"/>
          </w:tcPr>
          <w:p w14:paraId="46F5939C" w14:textId="77777777" w:rsidR="00F84532" w:rsidRDefault="00F84532" w:rsidP="00F84532">
            <w:pPr>
              <w:pStyle w:val="ConsPlusNormal"/>
              <w:jc w:val="center"/>
            </w:pPr>
            <w:r>
              <w:t>3.1</w:t>
            </w:r>
          </w:p>
        </w:tc>
        <w:tc>
          <w:tcPr>
            <w:tcW w:w="8426" w:type="dxa"/>
          </w:tcPr>
          <w:p w14:paraId="562CAA47" w14:textId="77777777" w:rsidR="00F84532" w:rsidRDefault="00F84532" w:rsidP="00F84532">
            <w:pPr>
              <w:pStyle w:val="ConsPlusNormal"/>
              <w:jc w:val="both"/>
            </w:pPr>
            <w:r>
              <w:t>проведение фонетического анализа слова</w:t>
            </w:r>
          </w:p>
        </w:tc>
      </w:tr>
      <w:tr w:rsidR="00F84532" w14:paraId="31224DD2" w14:textId="77777777" w:rsidTr="00F84532">
        <w:tc>
          <w:tcPr>
            <w:tcW w:w="1701" w:type="dxa"/>
          </w:tcPr>
          <w:p w14:paraId="680878EF" w14:textId="77777777" w:rsidR="00F84532" w:rsidRDefault="00F84532" w:rsidP="00F84532">
            <w:pPr>
              <w:pStyle w:val="ConsPlusNormal"/>
              <w:jc w:val="center"/>
            </w:pPr>
            <w:r>
              <w:t>3.2</w:t>
            </w:r>
          </w:p>
        </w:tc>
        <w:tc>
          <w:tcPr>
            <w:tcW w:w="8426" w:type="dxa"/>
          </w:tcPr>
          <w:p w14:paraId="281462E2" w14:textId="77777777" w:rsidR="00F84532" w:rsidRDefault="00F84532" w:rsidP="00F84532">
            <w:pPr>
              <w:pStyle w:val="ConsPlusNormal"/>
              <w:jc w:val="both"/>
            </w:pPr>
            <w:r>
              <w:t>проведение морфемного анализа слова</w:t>
            </w:r>
          </w:p>
        </w:tc>
      </w:tr>
      <w:tr w:rsidR="00F84532" w14:paraId="3C1AE228" w14:textId="77777777" w:rsidTr="00F84532">
        <w:tc>
          <w:tcPr>
            <w:tcW w:w="1701" w:type="dxa"/>
          </w:tcPr>
          <w:p w14:paraId="0C104357" w14:textId="77777777" w:rsidR="00F84532" w:rsidRDefault="00F84532" w:rsidP="00F84532">
            <w:pPr>
              <w:pStyle w:val="ConsPlusNormal"/>
              <w:jc w:val="center"/>
            </w:pPr>
            <w:r>
              <w:t>3.3</w:t>
            </w:r>
          </w:p>
        </w:tc>
        <w:tc>
          <w:tcPr>
            <w:tcW w:w="8426" w:type="dxa"/>
          </w:tcPr>
          <w:p w14:paraId="66F4101C" w14:textId="77777777" w:rsidR="00F84532" w:rsidRDefault="00F84532" w:rsidP="00F84532">
            <w:pPr>
              <w:pStyle w:val="ConsPlusNormal"/>
              <w:jc w:val="both"/>
            </w:pPr>
            <w:r>
              <w:t>проведение словообразовательного анализа слова</w:t>
            </w:r>
          </w:p>
        </w:tc>
      </w:tr>
      <w:tr w:rsidR="00F84532" w14:paraId="0780905D" w14:textId="77777777" w:rsidTr="00F84532">
        <w:tc>
          <w:tcPr>
            <w:tcW w:w="1701" w:type="dxa"/>
          </w:tcPr>
          <w:p w14:paraId="6E62E628" w14:textId="77777777" w:rsidR="00F84532" w:rsidRDefault="00F84532" w:rsidP="00F84532">
            <w:pPr>
              <w:pStyle w:val="ConsPlusNormal"/>
              <w:jc w:val="center"/>
            </w:pPr>
            <w:r>
              <w:lastRenderedPageBreak/>
              <w:t>3.4</w:t>
            </w:r>
          </w:p>
        </w:tc>
        <w:tc>
          <w:tcPr>
            <w:tcW w:w="8426" w:type="dxa"/>
          </w:tcPr>
          <w:p w14:paraId="63246D43" w14:textId="77777777" w:rsidR="00F84532" w:rsidRDefault="00F84532" w:rsidP="00F84532">
            <w:pPr>
              <w:pStyle w:val="ConsPlusNormal"/>
              <w:jc w:val="both"/>
            </w:pPr>
            <w:r>
              <w:t>проведение лексического анализа слова</w:t>
            </w:r>
          </w:p>
        </w:tc>
      </w:tr>
      <w:tr w:rsidR="00F84532" w14:paraId="7EB5D167" w14:textId="77777777" w:rsidTr="00F84532">
        <w:tc>
          <w:tcPr>
            <w:tcW w:w="1701" w:type="dxa"/>
          </w:tcPr>
          <w:p w14:paraId="6A2EFE46" w14:textId="77777777" w:rsidR="00F84532" w:rsidRDefault="00F84532" w:rsidP="00F84532">
            <w:pPr>
              <w:pStyle w:val="ConsPlusNormal"/>
              <w:jc w:val="center"/>
            </w:pPr>
            <w:r>
              <w:t>3.5</w:t>
            </w:r>
          </w:p>
        </w:tc>
        <w:tc>
          <w:tcPr>
            <w:tcW w:w="8426" w:type="dxa"/>
          </w:tcPr>
          <w:p w14:paraId="27DDB001" w14:textId="77777777" w:rsidR="00F84532" w:rsidRDefault="00F84532" w:rsidP="00F84532">
            <w:pPr>
              <w:pStyle w:val="ConsPlusNormal"/>
              <w:jc w:val="both"/>
            </w:pPr>
            <w:r>
              <w:t>проведение морфологического анализа слова</w:t>
            </w:r>
          </w:p>
        </w:tc>
      </w:tr>
      <w:tr w:rsidR="00F84532" w:rsidRPr="00B42DAB" w14:paraId="12BDA927" w14:textId="77777777" w:rsidTr="00F84532">
        <w:tc>
          <w:tcPr>
            <w:tcW w:w="1701" w:type="dxa"/>
          </w:tcPr>
          <w:p w14:paraId="202F61B8" w14:textId="77777777" w:rsidR="00F84532" w:rsidRDefault="00F84532" w:rsidP="00F84532">
            <w:pPr>
              <w:pStyle w:val="ConsPlusNormal"/>
              <w:jc w:val="center"/>
            </w:pPr>
            <w:r>
              <w:t>3.6</w:t>
            </w:r>
          </w:p>
        </w:tc>
        <w:tc>
          <w:tcPr>
            <w:tcW w:w="8426" w:type="dxa"/>
          </w:tcPr>
          <w:p w14:paraId="54C488B7" w14:textId="77777777" w:rsidR="00F84532" w:rsidRDefault="00F84532" w:rsidP="00F84532">
            <w:pPr>
              <w:pStyle w:val="ConsPlusNormal"/>
              <w:jc w:val="both"/>
            </w:pPr>
            <w:r>
              <w:t>проведение орфографического анализа слова, предложения, текста или его фрагмента</w:t>
            </w:r>
          </w:p>
        </w:tc>
      </w:tr>
      <w:tr w:rsidR="00F84532" w:rsidRPr="00B42DAB" w14:paraId="06161537" w14:textId="77777777" w:rsidTr="00F84532">
        <w:tc>
          <w:tcPr>
            <w:tcW w:w="1701" w:type="dxa"/>
          </w:tcPr>
          <w:p w14:paraId="110EFA63" w14:textId="77777777" w:rsidR="00F84532" w:rsidRDefault="00F84532" w:rsidP="00F84532">
            <w:pPr>
              <w:pStyle w:val="ConsPlusNormal"/>
              <w:jc w:val="center"/>
            </w:pPr>
            <w:r>
              <w:t>3.7</w:t>
            </w:r>
          </w:p>
        </w:tc>
        <w:tc>
          <w:tcPr>
            <w:tcW w:w="8426" w:type="dxa"/>
          </w:tcPr>
          <w:p w14:paraId="06A86ACE" w14:textId="77777777" w:rsidR="00F84532" w:rsidRDefault="00F84532" w:rsidP="00F84532">
            <w:pPr>
              <w:pStyle w:val="ConsPlusNormal"/>
              <w:jc w:val="both"/>
            </w:pPr>
            <w:r>
              <w:t>проведение пунктуационного анализа предложения, текста или его фрагмента</w:t>
            </w:r>
          </w:p>
        </w:tc>
      </w:tr>
      <w:tr w:rsidR="00F84532" w14:paraId="59FDE398" w14:textId="77777777" w:rsidTr="00F84532">
        <w:tc>
          <w:tcPr>
            <w:tcW w:w="1701" w:type="dxa"/>
          </w:tcPr>
          <w:p w14:paraId="1838912F" w14:textId="77777777" w:rsidR="00F84532" w:rsidRDefault="00F84532" w:rsidP="00F84532">
            <w:pPr>
              <w:pStyle w:val="ConsPlusNormal"/>
              <w:jc w:val="center"/>
            </w:pPr>
            <w:r>
              <w:t>3.8</w:t>
            </w:r>
          </w:p>
        </w:tc>
        <w:tc>
          <w:tcPr>
            <w:tcW w:w="8426" w:type="dxa"/>
          </w:tcPr>
          <w:p w14:paraId="4D268660" w14:textId="77777777" w:rsidR="00F84532" w:rsidRDefault="00F84532" w:rsidP="00F84532">
            <w:pPr>
              <w:pStyle w:val="ConsPlusNormal"/>
              <w:jc w:val="both"/>
            </w:pPr>
            <w:r>
              <w:t>проведение синтаксического анализа словосочетания</w:t>
            </w:r>
          </w:p>
        </w:tc>
      </w:tr>
      <w:tr w:rsidR="00F84532" w:rsidRPr="00B42DAB" w14:paraId="47050610" w14:textId="77777777" w:rsidTr="00F84532">
        <w:tc>
          <w:tcPr>
            <w:tcW w:w="1701" w:type="dxa"/>
          </w:tcPr>
          <w:p w14:paraId="7C112C6F" w14:textId="77777777" w:rsidR="00F84532" w:rsidRDefault="00F84532" w:rsidP="00F84532">
            <w:pPr>
              <w:pStyle w:val="ConsPlusNormal"/>
              <w:jc w:val="center"/>
            </w:pPr>
            <w:r>
              <w:t>3.9</w:t>
            </w:r>
          </w:p>
        </w:tc>
        <w:tc>
          <w:tcPr>
            <w:tcW w:w="8426" w:type="dxa"/>
          </w:tcPr>
          <w:p w14:paraId="39E2A5F2" w14:textId="77777777" w:rsidR="00F84532" w:rsidRDefault="00F84532" w:rsidP="00F84532">
            <w:pPr>
              <w:pStyle w:val="ConsPlusNormal"/>
              <w:jc w:val="both"/>
            </w:pPr>
            <w:r>
              <w:t>проведение синтаксического анализа предложения, определение синтаксической роли самостоятельных частей речи в предложении</w:t>
            </w:r>
          </w:p>
        </w:tc>
      </w:tr>
      <w:tr w:rsidR="00F84532" w:rsidRPr="00B42DAB" w14:paraId="634BF5D9" w14:textId="77777777" w:rsidTr="00F84532">
        <w:tc>
          <w:tcPr>
            <w:tcW w:w="1701" w:type="dxa"/>
          </w:tcPr>
          <w:p w14:paraId="26C662CA" w14:textId="77777777" w:rsidR="00F84532" w:rsidRDefault="00F84532" w:rsidP="00F84532">
            <w:pPr>
              <w:pStyle w:val="ConsPlusNormal"/>
              <w:jc w:val="center"/>
            </w:pPr>
            <w:r>
              <w:t>3.10</w:t>
            </w:r>
          </w:p>
        </w:tc>
        <w:tc>
          <w:tcPr>
            <w:tcW w:w="8426" w:type="dxa"/>
          </w:tcPr>
          <w:p w14:paraId="23C8A418" w14:textId="77777777" w:rsidR="00F84532" w:rsidRDefault="00F84532" w:rsidP="00F84532">
            <w:pPr>
              <w:pStyle w:val="ConsPlusNormal"/>
              <w:jc w:val="both"/>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tc>
      </w:tr>
      <w:tr w:rsidR="00F84532" w14:paraId="682C3753" w14:textId="77777777" w:rsidTr="00F84532">
        <w:tc>
          <w:tcPr>
            <w:tcW w:w="1701" w:type="dxa"/>
          </w:tcPr>
          <w:p w14:paraId="74236A75" w14:textId="77777777" w:rsidR="00F84532" w:rsidRDefault="00F84532" w:rsidP="00F84532">
            <w:pPr>
              <w:pStyle w:val="ConsPlusNormal"/>
              <w:jc w:val="center"/>
            </w:pPr>
            <w:r>
              <w:t>3.11</w:t>
            </w:r>
          </w:p>
        </w:tc>
        <w:tc>
          <w:tcPr>
            <w:tcW w:w="8426" w:type="dxa"/>
          </w:tcPr>
          <w:p w14:paraId="0DB80889" w14:textId="77777777" w:rsidR="00F84532" w:rsidRDefault="00F84532" w:rsidP="00F84532">
            <w:pPr>
              <w:pStyle w:val="ConsPlusNormal"/>
              <w:jc w:val="both"/>
            </w:pPr>
            <w:r>
              <w:t>проведение смыслового анализа текста</w:t>
            </w:r>
          </w:p>
        </w:tc>
      </w:tr>
      <w:tr w:rsidR="00F84532" w:rsidRPr="00B42DAB" w14:paraId="4F641A2C" w14:textId="77777777" w:rsidTr="00F84532">
        <w:tc>
          <w:tcPr>
            <w:tcW w:w="1701" w:type="dxa"/>
          </w:tcPr>
          <w:p w14:paraId="035356E7" w14:textId="77777777" w:rsidR="00F84532" w:rsidRDefault="00F84532" w:rsidP="00F84532">
            <w:pPr>
              <w:pStyle w:val="ConsPlusNormal"/>
              <w:jc w:val="center"/>
            </w:pPr>
            <w:r>
              <w:t>3.12</w:t>
            </w:r>
          </w:p>
        </w:tc>
        <w:tc>
          <w:tcPr>
            <w:tcW w:w="8426" w:type="dxa"/>
          </w:tcPr>
          <w:p w14:paraId="2F39970A" w14:textId="77777777" w:rsidR="00F84532" w:rsidRDefault="00F84532" w:rsidP="00F84532">
            <w:pPr>
              <w:pStyle w:val="ConsPlusNormal"/>
              <w:jc w:val="both"/>
            </w:pPr>
            <w:r>
              <w:t>проведение анализа текста с точки зрения его композиционных особенностей, количества микротем и абзацев</w:t>
            </w:r>
          </w:p>
        </w:tc>
      </w:tr>
      <w:tr w:rsidR="00F84532" w:rsidRPr="00B42DAB" w14:paraId="50AACF3A" w14:textId="77777777" w:rsidTr="00F84532">
        <w:tc>
          <w:tcPr>
            <w:tcW w:w="1701" w:type="dxa"/>
          </w:tcPr>
          <w:p w14:paraId="4E4CFC06" w14:textId="77777777" w:rsidR="00F84532" w:rsidRDefault="00F84532" w:rsidP="00F84532">
            <w:pPr>
              <w:pStyle w:val="ConsPlusNormal"/>
              <w:jc w:val="center"/>
            </w:pPr>
            <w:r>
              <w:t>3.13</w:t>
            </w:r>
          </w:p>
        </w:tc>
        <w:tc>
          <w:tcPr>
            <w:tcW w:w="8426" w:type="dxa"/>
          </w:tcPr>
          <w:p w14:paraId="7A6D5D8C" w14:textId="77777777" w:rsidR="00F84532" w:rsidRDefault="00F84532" w:rsidP="00F84532">
            <w:pPr>
              <w:pStyle w:val="ConsPlusNormal"/>
              <w:jc w:val="both"/>
            </w:pPr>
            <w:r>
              <w:t>проведение анализа способов и средств связи предложений в тексте или текстовом фрагменте</w:t>
            </w:r>
          </w:p>
        </w:tc>
      </w:tr>
      <w:tr w:rsidR="00F84532" w:rsidRPr="00B42DAB" w14:paraId="174A3E21" w14:textId="77777777" w:rsidTr="00F84532">
        <w:tc>
          <w:tcPr>
            <w:tcW w:w="1701" w:type="dxa"/>
          </w:tcPr>
          <w:p w14:paraId="43DCB837" w14:textId="77777777" w:rsidR="00F84532" w:rsidRDefault="00F84532" w:rsidP="00F84532">
            <w:pPr>
              <w:pStyle w:val="ConsPlusNormal"/>
              <w:jc w:val="center"/>
            </w:pPr>
            <w:r>
              <w:t>3.14</w:t>
            </w:r>
          </w:p>
        </w:tc>
        <w:tc>
          <w:tcPr>
            <w:tcW w:w="8426" w:type="dxa"/>
          </w:tcPr>
          <w:p w14:paraId="0593EF26" w14:textId="77777777" w:rsidR="00F84532" w:rsidRDefault="00F84532" w:rsidP="00F84532">
            <w:pPr>
              <w:pStyle w:val="ConsPlusNormal"/>
              <w:jc w:val="both"/>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tc>
      </w:tr>
      <w:tr w:rsidR="00F84532" w:rsidRPr="00B42DAB" w14:paraId="0B3104D3" w14:textId="77777777" w:rsidTr="00F84532">
        <w:tc>
          <w:tcPr>
            <w:tcW w:w="1701" w:type="dxa"/>
          </w:tcPr>
          <w:p w14:paraId="163E29BE" w14:textId="77777777" w:rsidR="00F84532" w:rsidRDefault="00F84532" w:rsidP="00F84532">
            <w:pPr>
              <w:pStyle w:val="ConsPlusNormal"/>
              <w:jc w:val="center"/>
            </w:pPr>
            <w:r>
              <w:t>3.15</w:t>
            </w:r>
          </w:p>
        </w:tc>
        <w:tc>
          <w:tcPr>
            <w:tcW w:w="8426" w:type="dxa"/>
          </w:tcPr>
          <w:p w14:paraId="69D428E0" w14:textId="77777777" w:rsidR="00F84532" w:rsidRDefault="00F84532" w:rsidP="00F84532">
            <w:pPr>
              <w:pStyle w:val="ConsPlusNormal"/>
              <w:jc w:val="both"/>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tc>
      </w:tr>
      <w:tr w:rsidR="00F84532" w:rsidRPr="00B42DAB" w14:paraId="5D879353" w14:textId="77777777" w:rsidTr="00F84532">
        <w:tc>
          <w:tcPr>
            <w:tcW w:w="1701" w:type="dxa"/>
          </w:tcPr>
          <w:p w14:paraId="7292D842" w14:textId="77777777" w:rsidR="00F84532" w:rsidRDefault="00F84532" w:rsidP="00F84532">
            <w:pPr>
              <w:pStyle w:val="ConsPlusNormal"/>
              <w:jc w:val="center"/>
            </w:pPr>
            <w:r>
              <w:t>4</w:t>
            </w:r>
          </w:p>
        </w:tc>
        <w:tc>
          <w:tcPr>
            <w:tcW w:w="8426" w:type="dxa"/>
          </w:tcPr>
          <w:p w14:paraId="067F525E" w14:textId="77777777" w:rsidR="00F84532" w:rsidRDefault="00F84532" w:rsidP="00F84532">
            <w:pPr>
              <w:pStyle w:val="ConsPlusNormal"/>
              <w:jc w:val="both"/>
            </w:pPr>
            <w: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tc>
      </w:tr>
      <w:tr w:rsidR="00F84532" w14:paraId="34D6DCEA" w14:textId="77777777" w:rsidTr="00F84532">
        <w:tc>
          <w:tcPr>
            <w:tcW w:w="1701" w:type="dxa"/>
          </w:tcPr>
          <w:p w14:paraId="352BB351" w14:textId="77777777" w:rsidR="00F84532" w:rsidRDefault="00F84532" w:rsidP="00F84532">
            <w:pPr>
              <w:pStyle w:val="ConsPlusNormal"/>
              <w:jc w:val="center"/>
            </w:pPr>
            <w:r>
              <w:t>4.1</w:t>
            </w:r>
          </w:p>
        </w:tc>
        <w:tc>
          <w:tcPr>
            <w:tcW w:w="8426" w:type="dxa"/>
          </w:tcPr>
          <w:p w14:paraId="688AEDEF" w14:textId="77777777" w:rsidR="00F84532" w:rsidRDefault="00F84532" w:rsidP="00F84532">
            <w:pPr>
              <w:pStyle w:val="ConsPlusNormal"/>
              <w:jc w:val="both"/>
            </w:pPr>
            <w:r>
              <w:t>соблюдение основных орфоэпических норм</w:t>
            </w:r>
          </w:p>
        </w:tc>
      </w:tr>
      <w:tr w:rsidR="00F84532" w:rsidRPr="00B42DAB" w14:paraId="3BCF7241" w14:textId="77777777" w:rsidTr="00F84532">
        <w:tc>
          <w:tcPr>
            <w:tcW w:w="1701" w:type="dxa"/>
          </w:tcPr>
          <w:p w14:paraId="31E5D6D9" w14:textId="77777777" w:rsidR="00F84532" w:rsidRDefault="00F84532" w:rsidP="00F84532">
            <w:pPr>
              <w:pStyle w:val="ConsPlusNormal"/>
              <w:jc w:val="center"/>
            </w:pPr>
            <w:r>
              <w:lastRenderedPageBreak/>
              <w:t>4.2</w:t>
            </w:r>
          </w:p>
        </w:tc>
        <w:tc>
          <w:tcPr>
            <w:tcW w:w="8426" w:type="dxa"/>
          </w:tcPr>
          <w:p w14:paraId="59701481" w14:textId="77777777" w:rsidR="00F84532" w:rsidRDefault="00F84532" w:rsidP="00F84532">
            <w:pPr>
              <w:pStyle w:val="ConsPlusNormal"/>
              <w:jc w:val="both"/>
            </w:pPr>
            <w:r>
              <w:t>соблюдение основных грамматических (морфологических)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словообразование имен прилагательных и имен числительных</w:t>
            </w:r>
          </w:p>
        </w:tc>
      </w:tr>
      <w:tr w:rsidR="00F84532" w:rsidRPr="00B42DAB" w14:paraId="796937E5" w14:textId="77777777" w:rsidTr="00F84532">
        <w:tc>
          <w:tcPr>
            <w:tcW w:w="1701" w:type="dxa"/>
          </w:tcPr>
          <w:p w14:paraId="205EF5D7" w14:textId="77777777" w:rsidR="00F84532" w:rsidRDefault="00F84532" w:rsidP="00F84532">
            <w:pPr>
              <w:pStyle w:val="ConsPlusNormal"/>
              <w:jc w:val="center"/>
            </w:pPr>
            <w:r>
              <w:t>4.3</w:t>
            </w:r>
          </w:p>
        </w:tc>
        <w:tc>
          <w:tcPr>
            <w:tcW w:w="8426" w:type="dxa"/>
          </w:tcPr>
          <w:p w14:paraId="760A04DB" w14:textId="77777777" w:rsidR="00F84532" w:rsidRDefault="00F84532" w:rsidP="00F84532">
            <w:pPr>
              <w:pStyle w:val="ConsPlusNormal"/>
              <w:jc w:val="both"/>
            </w:pPr>
            <w:r>
              <w:t>соблюдение основных грамматических (синтаксических) норм: употребление собирательных имен числительных; употребление предлогов -из- и -с-, -в- и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простого предложения; согласование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rsidR="00F84532" w:rsidRPr="00B42DAB" w14:paraId="11DEAE8D" w14:textId="77777777" w:rsidTr="00F84532">
        <w:tc>
          <w:tcPr>
            <w:tcW w:w="1701" w:type="dxa"/>
          </w:tcPr>
          <w:p w14:paraId="54925396" w14:textId="77777777" w:rsidR="00F84532" w:rsidRDefault="00F84532" w:rsidP="00F84532">
            <w:pPr>
              <w:pStyle w:val="ConsPlusNormal"/>
              <w:jc w:val="center"/>
            </w:pPr>
            <w:r>
              <w:t>4.4</w:t>
            </w:r>
          </w:p>
        </w:tc>
        <w:tc>
          <w:tcPr>
            <w:tcW w:w="8426" w:type="dxa"/>
          </w:tcPr>
          <w:p w14:paraId="0C9D8407" w14:textId="77777777" w:rsidR="00F84532" w:rsidRDefault="00F84532" w:rsidP="00F84532">
            <w:pPr>
              <w:pStyle w:val="ConsPlusNormal"/>
              <w:jc w:val="both"/>
            </w:pPr>
            <w:r>
              <w:t>соблюдение основных лексических (речевых) норм: употребление местоимений 3-го лица в соответствии со смыслом предшествующего текста; различать созвучные причастия и имена прилагательные (висящий и висячий, горящий и горячий); употребление имен существительных с предлогами в соответствии с их грамматическим значением и других.</w:t>
            </w:r>
          </w:p>
        </w:tc>
      </w:tr>
      <w:tr w:rsidR="00F84532" w:rsidRPr="00B42DAB" w14:paraId="5786C8E5" w14:textId="77777777" w:rsidTr="00F84532">
        <w:tc>
          <w:tcPr>
            <w:tcW w:w="1701" w:type="dxa"/>
          </w:tcPr>
          <w:p w14:paraId="26DB1EEE" w14:textId="77777777" w:rsidR="00F84532" w:rsidRDefault="00F84532" w:rsidP="00F84532">
            <w:pPr>
              <w:pStyle w:val="ConsPlusNormal"/>
              <w:jc w:val="center"/>
            </w:pPr>
            <w:r>
              <w:t>4.5</w:t>
            </w:r>
          </w:p>
        </w:tc>
        <w:tc>
          <w:tcPr>
            <w:tcW w:w="8426" w:type="dxa"/>
          </w:tcPr>
          <w:p w14:paraId="3F3E63C8" w14:textId="77777777" w:rsidR="00F84532" w:rsidRDefault="00F84532" w:rsidP="00F84532">
            <w:pPr>
              <w:pStyle w:val="ConsPlusNormal"/>
              <w:jc w:val="both"/>
            </w:pPr>
            <w:r>
              <w:t>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w:t>
            </w:r>
          </w:p>
        </w:tc>
      </w:tr>
      <w:tr w:rsidR="00F84532" w:rsidRPr="00B42DAB" w14:paraId="4684E175" w14:textId="77777777" w:rsidTr="00F84532">
        <w:tc>
          <w:tcPr>
            <w:tcW w:w="1701" w:type="dxa"/>
          </w:tcPr>
          <w:p w14:paraId="68D5DFD7" w14:textId="77777777" w:rsidR="00F84532" w:rsidRDefault="00F84532" w:rsidP="00F84532">
            <w:pPr>
              <w:pStyle w:val="ConsPlusNormal"/>
              <w:jc w:val="center"/>
            </w:pPr>
            <w:r>
              <w:t>4.6</w:t>
            </w:r>
          </w:p>
        </w:tc>
        <w:tc>
          <w:tcPr>
            <w:tcW w:w="8426" w:type="dxa"/>
          </w:tcPr>
          <w:p w14:paraId="6FF93576" w14:textId="77777777" w:rsidR="00F84532" w:rsidRDefault="00F84532" w:rsidP="00F84532">
            <w:pPr>
              <w:pStyle w:val="ConsPlusNormal"/>
              <w:jc w:val="both"/>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tc>
      </w:tr>
      <w:tr w:rsidR="00F84532" w:rsidRPr="00B42DAB" w14:paraId="4608E490" w14:textId="77777777" w:rsidTr="00F84532">
        <w:tc>
          <w:tcPr>
            <w:tcW w:w="1701" w:type="dxa"/>
          </w:tcPr>
          <w:p w14:paraId="72CA2D6D" w14:textId="77777777" w:rsidR="00F84532" w:rsidRDefault="00F84532" w:rsidP="00F84532">
            <w:pPr>
              <w:pStyle w:val="ConsPlusNormal"/>
              <w:jc w:val="center"/>
            </w:pPr>
            <w:r>
              <w:t>4.7</w:t>
            </w:r>
          </w:p>
        </w:tc>
        <w:tc>
          <w:tcPr>
            <w:tcW w:w="8426" w:type="dxa"/>
          </w:tcPr>
          <w:p w14:paraId="513DAC54" w14:textId="77777777" w:rsidR="00F84532" w:rsidRDefault="00F84532" w:rsidP="00F84532">
            <w:pPr>
              <w:pStyle w:val="ConsPlusNormal"/>
              <w:jc w:val="both"/>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tc>
      </w:tr>
    </w:tbl>
    <w:p w14:paraId="5E353E2E" w14:textId="77777777" w:rsidR="00F84532" w:rsidRDefault="00F84532" w:rsidP="00F42E35">
      <w:pPr>
        <w:pStyle w:val="1"/>
        <w:spacing w:before="0"/>
        <w:ind w:left="883" w:right="428" w:hanging="476"/>
        <w:rPr>
          <w:sz w:val="24"/>
          <w:szCs w:val="24"/>
          <w:lang w:val="ru-RU"/>
        </w:rPr>
      </w:pPr>
    </w:p>
    <w:p w14:paraId="3B9F4AB2" w14:textId="77777777" w:rsidR="00F84532" w:rsidRDefault="00F84532" w:rsidP="00F42E35">
      <w:pPr>
        <w:pStyle w:val="1"/>
        <w:spacing w:before="0"/>
        <w:ind w:left="883" w:right="428" w:hanging="476"/>
        <w:rPr>
          <w:sz w:val="24"/>
          <w:szCs w:val="24"/>
          <w:lang w:val="ru-RU"/>
        </w:rPr>
      </w:pPr>
    </w:p>
    <w:p w14:paraId="69015C4A" w14:textId="77777777" w:rsidR="00D36E9D" w:rsidRPr="00F42E35" w:rsidRDefault="00D36E9D" w:rsidP="00F42E35">
      <w:pPr>
        <w:pStyle w:val="a3"/>
        <w:spacing w:before="0"/>
        <w:rPr>
          <w:b/>
          <w:sz w:val="24"/>
          <w:szCs w:val="24"/>
          <w:lang w:val="ru-RU"/>
        </w:rPr>
      </w:pPr>
    </w:p>
    <w:p w14:paraId="743E639D" w14:textId="77777777" w:rsidR="00D36E9D" w:rsidRPr="00F42E35" w:rsidRDefault="00EE23DA" w:rsidP="00F42E35">
      <w:pPr>
        <w:pStyle w:val="a3"/>
        <w:spacing w:before="0"/>
        <w:ind w:right="286"/>
        <w:jc w:val="right"/>
        <w:rPr>
          <w:sz w:val="24"/>
          <w:szCs w:val="24"/>
          <w:lang w:val="ru-RU"/>
        </w:rPr>
      </w:pPr>
      <w:r w:rsidRPr="00F42E35">
        <w:rPr>
          <w:sz w:val="24"/>
          <w:szCs w:val="24"/>
          <w:lang w:val="ru-RU"/>
        </w:rPr>
        <w:t>Таблица 3</w:t>
      </w:r>
    </w:p>
    <w:p w14:paraId="18806AFC" w14:textId="77777777" w:rsidR="00D36E9D" w:rsidRDefault="00EE23DA" w:rsidP="00F42E35">
      <w:pPr>
        <w:pStyle w:val="1"/>
        <w:spacing w:before="0"/>
        <w:ind w:left="598"/>
        <w:rPr>
          <w:sz w:val="24"/>
          <w:szCs w:val="24"/>
          <w:lang w:val="ru-RU"/>
        </w:rPr>
      </w:pPr>
      <w:r w:rsidRPr="00F42E35">
        <w:rPr>
          <w:sz w:val="24"/>
          <w:szCs w:val="24"/>
          <w:lang w:val="ru-RU"/>
        </w:rPr>
        <w:t>Перечень элементов содержания, проверяемых на ОГЭ по русскому языку</w:t>
      </w:r>
    </w:p>
    <w:p w14:paraId="1194FD39" w14:textId="77777777" w:rsidR="00975334" w:rsidRDefault="00975334" w:rsidP="00F42E35">
      <w:pPr>
        <w:pStyle w:val="1"/>
        <w:spacing w:before="0"/>
        <w:ind w:left="598"/>
        <w:rPr>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993"/>
      </w:tblGrid>
      <w:tr w:rsidR="00975334" w14:paraId="51465412" w14:textId="77777777" w:rsidTr="00975334">
        <w:tc>
          <w:tcPr>
            <w:tcW w:w="1134" w:type="dxa"/>
          </w:tcPr>
          <w:p w14:paraId="1BC3259D" w14:textId="77777777" w:rsidR="00975334" w:rsidRDefault="00975334" w:rsidP="00143ADF">
            <w:pPr>
              <w:pStyle w:val="ConsPlusNormal"/>
              <w:jc w:val="center"/>
            </w:pPr>
            <w:r>
              <w:t>Код</w:t>
            </w:r>
          </w:p>
        </w:tc>
        <w:tc>
          <w:tcPr>
            <w:tcW w:w="8993" w:type="dxa"/>
          </w:tcPr>
          <w:p w14:paraId="2886AA77" w14:textId="77777777" w:rsidR="00975334" w:rsidRDefault="00975334" w:rsidP="00143ADF">
            <w:pPr>
              <w:pStyle w:val="ConsPlusNormal"/>
              <w:jc w:val="center"/>
            </w:pPr>
            <w:r>
              <w:t>Проверяемый элемент содержания</w:t>
            </w:r>
          </w:p>
        </w:tc>
      </w:tr>
      <w:tr w:rsidR="00975334" w14:paraId="025C427C" w14:textId="77777777" w:rsidTr="00975334">
        <w:tc>
          <w:tcPr>
            <w:tcW w:w="1134" w:type="dxa"/>
          </w:tcPr>
          <w:p w14:paraId="12142343" w14:textId="77777777" w:rsidR="00975334" w:rsidRDefault="00975334" w:rsidP="00143ADF">
            <w:pPr>
              <w:pStyle w:val="ConsPlusNormal"/>
              <w:jc w:val="center"/>
            </w:pPr>
            <w:r>
              <w:t>1</w:t>
            </w:r>
          </w:p>
        </w:tc>
        <w:tc>
          <w:tcPr>
            <w:tcW w:w="8993" w:type="dxa"/>
          </w:tcPr>
          <w:p w14:paraId="29998A52" w14:textId="77777777" w:rsidR="00975334" w:rsidRDefault="00975334" w:rsidP="00143ADF">
            <w:pPr>
              <w:pStyle w:val="ConsPlusNormal"/>
              <w:jc w:val="both"/>
            </w:pPr>
            <w:r>
              <w:t>Язык и речь</w:t>
            </w:r>
          </w:p>
        </w:tc>
      </w:tr>
      <w:tr w:rsidR="00975334" w:rsidRPr="00B42DAB" w14:paraId="5D8E4E3B" w14:textId="77777777" w:rsidTr="00975334">
        <w:tc>
          <w:tcPr>
            <w:tcW w:w="1134" w:type="dxa"/>
          </w:tcPr>
          <w:p w14:paraId="286F4898" w14:textId="77777777" w:rsidR="00975334" w:rsidRDefault="00975334" w:rsidP="00143ADF">
            <w:pPr>
              <w:pStyle w:val="ConsPlusNormal"/>
              <w:jc w:val="center"/>
            </w:pPr>
            <w:r>
              <w:t>1.1</w:t>
            </w:r>
          </w:p>
        </w:tc>
        <w:tc>
          <w:tcPr>
            <w:tcW w:w="8993" w:type="dxa"/>
          </w:tcPr>
          <w:p w14:paraId="5040B5E1" w14:textId="77777777" w:rsidR="00975334" w:rsidRDefault="00975334" w:rsidP="00143ADF">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975334" w:rsidRPr="00B42DAB" w14:paraId="1B2A4CBC" w14:textId="77777777" w:rsidTr="00975334">
        <w:tc>
          <w:tcPr>
            <w:tcW w:w="1134" w:type="dxa"/>
          </w:tcPr>
          <w:p w14:paraId="375C10F0" w14:textId="77777777" w:rsidR="00975334" w:rsidRDefault="00975334" w:rsidP="00143ADF">
            <w:pPr>
              <w:pStyle w:val="ConsPlusNormal"/>
              <w:jc w:val="center"/>
            </w:pPr>
            <w:r>
              <w:t>1.2</w:t>
            </w:r>
          </w:p>
        </w:tc>
        <w:tc>
          <w:tcPr>
            <w:tcW w:w="8993" w:type="dxa"/>
          </w:tcPr>
          <w:p w14:paraId="6202A96B" w14:textId="77777777" w:rsidR="00975334" w:rsidRDefault="00975334" w:rsidP="00143ADF">
            <w:pPr>
              <w:pStyle w:val="ConsPlusNormal"/>
              <w:jc w:val="both"/>
            </w:pPr>
            <w:r>
              <w:t>Монолог-описание, монолог-повествование, монолог-рассуждение; сообщение на лингвистическую тему</w:t>
            </w:r>
          </w:p>
        </w:tc>
      </w:tr>
      <w:tr w:rsidR="00975334" w14:paraId="6601CFBD" w14:textId="77777777" w:rsidTr="00975334">
        <w:tc>
          <w:tcPr>
            <w:tcW w:w="1134" w:type="dxa"/>
          </w:tcPr>
          <w:p w14:paraId="40CE7A20" w14:textId="77777777" w:rsidR="00975334" w:rsidRDefault="00975334" w:rsidP="00143ADF">
            <w:pPr>
              <w:pStyle w:val="ConsPlusNormal"/>
              <w:jc w:val="center"/>
            </w:pPr>
            <w:r>
              <w:t>1.3</w:t>
            </w:r>
          </w:p>
        </w:tc>
        <w:tc>
          <w:tcPr>
            <w:tcW w:w="8993" w:type="dxa"/>
          </w:tcPr>
          <w:p w14:paraId="4C2FEF72" w14:textId="77777777" w:rsidR="00975334" w:rsidRDefault="00975334" w:rsidP="00143ADF">
            <w:pPr>
              <w:pStyle w:val="ConsPlusNormal"/>
              <w:jc w:val="both"/>
            </w:pPr>
            <w:r>
              <w:t>Выступление с научным сообщением</w:t>
            </w:r>
          </w:p>
        </w:tc>
      </w:tr>
      <w:tr w:rsidR="00975334" w:rsidRPr="00B42DAB" w14:paraId="2D343372" w14:textId="77777777" w:rsidTr="00975334">
        <w:tc>
          <w:tcPr>
            <w:tcW w:w="1134" w:type="dxa"/>
          </w:tcPr>
          <w:p w14:paraId="6E8B7201" w14:textId="77777777" w:rsidR="00975334" w:rsidRDefault="00975334" w:rsidP="00143ADF">
            <w:pPr>
              <w:pStyle w:val="ConsPlusNormal"/>
              <w:jc w:val="center"/>
            </w:pPr>
            <w:r>
              <w:t>1.4</w:t>
            </w:r>
          </w:p>
        </w:tc>
        <w:tc>
          <w:tcPr>
            <w:tcW w:w="8993" w:type="dxa"/>
          </w:tcPr>
          <w:p w14:paraId="76A1833A" w14:textId="77777777" w:rsidR="00975334" w:rsidRDefault="00975334" w:rsidP="00143ADF">
            <w:pPr>
              <w:pStyle w:val="ConsPlusNormal"/>
              <w:jc w:val="both"/>
            </w:pPr>
            <w:r>
              <w:t>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tc>
      </w:tr>
      <w:tr w:rsidR="00975334" w:rsidRPr="00B42DAB" w14:paraId="43C2A67D" w14:textId="77777777" w:rsidTr="00975334">
        <w:tc>
          <w:tcPr>
            <w:tcW w:w="1134" w:type="dxa"/>
          </w:tcPr>
          <w:p w14:paraId="46A65B21" w14:textId="77777777" w:rsidR="00975334" w:rsidRDefault="00975334" w:rsidP="00143ADF">
            <w:pPr>
              <w:pStyle w:val="ConsPlusNormal"/>
              <w:jc w:val="center"/>
            </w:pPr>
            <w:r>
              <w:t>1.5</w:t>
            </w:r>
          </w:p>
        </w:tc>
        <w:tc>
          <w:tcPr>
            <w:tcW w:w="8993" w:type="dxa"/>
          </w:tcPr>
          <w:p w14:paraId="7702DC19" w14:textId="77777777" w:rsidR="00975334" w:rsidRDefault="00975334" w:rsidP="00143ADF">
            <w:pPr>
              <w:pStyle w:val="ConsPlusNormal"/>
              <w:jc w:val="both"/>
            </w:pPr>
            <w:r>
              <w:t>Устный пересказ прочитанного или прослушанного текста, в том числе с изменением лица рассказчика</w:t>
            </w:r>
          </w:p>
        </w:tc>
      </w:tr>
      <w:tr w:rsidR="00975334" w14:paraId="7328F8F0" w14:textId="77777777" w:rsidTr="00975334">
        <w:tc>
          <w:tcPr>
            <w:tcW w:w="1134" w:type="dxa"/>
          </w:tcPr>
          <w:p w14:paraId="1D79E98C" w14:textId="77777777" w:rsidR="00975334" w:rsidRDefault="00975334" w:rsidP="00143ADF">
            <w:pPr>
              <w:pStyle w:val="ConsPlusNormal"/>
              <w:jc w:val="center"/>
            </w:pPr>
            <w:r>
              <w:t>1.6</w:t>
            </w:r>
          </w:p>
        </w:tc>
        <w:tc>
          <w:tcPr>
            <w:tcW w:w="8993" w:type="dxa"/>
          </w:tcPr>
          <w:p w14:paraId="6901550E" w14:textId="77777777" w:rsidR="00975334" w:rsidRDefault="00975334" w:rsidP="00143ADF">
            <w:pPr>
              <w:pStyle w:val="ConsPlusNormal"/>
              <w:jc w:val="both"/>
            </w:pPr>
            <w: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rsidR="00975334" w:rsidRPr="00B42DAB" w14:paraId="21244B66" w14:textId="77777777" w:rsidTr="00975334">
        <w:tc>
          <w:tcPr>
            <w:tcW w:w="1134" w:type="dxa"/>
          </w:tcPr>
          <w:p w14:paraId="05E2FCE3" w14:textId="77777777" w:rsidR="00975334" w:rsidRDefault="00975334" w:rsidP="00143ADF">
            <w:pPr>
              <w:pStyle w:val="ConsPlusNormal"/>
              <w:jc w:val="center"/>
            </w:pPr>
            <w:r>
              <w:t>1.7</w:t>
            </w:r>
          </w:p>
        </w:tc>
        <w:tc>
          <w:tcPr>
            <w:tcW w:w="8993" w:type="dxa"/>
          </w:tcPr>
          <w:p w14:paraId="700C40F1" w14:textId="77777777" w:rsidR="00975334" w:rsidRDefault="00975334" w:rsidP="00143ADF">
            <w:pPr>
              <w:pStyle w:val="ConsPlusNormal"/>
              <w:jc w:val="both"/>
            </w:pPr>
            <w:r>
              <w:t>Участие в диалоге на лингвистические темы (в рамках изученного) и темы на основе жизненных наблюдений</w:t>
            </w:r>
          </w:p>
        </w:tc>
      </w:tr>
      <w:tr w:rsidR="00975334" w:rsidRPr="00B42DAB" w14:paraId="6BB8EA79" w14:textId="77777777" w:rsidTr="00975334">
        <w:tc>
          <w:tcPr>
            <w:tcW w:w="1134" w:type="dxa"/>
          </w:tcPr>
          <w:p w14:paraId="086D46A0" w14:textId="77777777" w:rsidR="00975334" w:rsidRDefault="00975334" w:rsidP="00143ADF">
            <w:pPr>
              <w:pStyle w:val="ConsPlusNormal"/>
              <w:jc w:val="center"/>
            </w:pPr>
            <w:r>
              <w:t>1.8</w:t>
            </w:r>
          </w:p>
        </w:tc>
        <w:tc>
          <w:tcPr>
            <w:tcW w:w="8993" w:type="dxa"/>
          </w:tcPr>
          <w:p w14:paraId="633B0EF0" w14:textId="77777777" w:rsidR="00975334" w:rsidRDefault="00975334" w:rsidP="00143ADF">
            <w:pPr>
              <w:pStyle w:val="ConsPlusNormal"/>
              <w:jc w:val="both"/>
            </w:pPr>
            <w:r>
              <w:t>Виды диалога: побуждение к действию, обмен мнениями</w:t>
            </w:r>
          </w:p>
        </w:tc>
      </w:tr>
      <w:tr w:rsidR="00975334" w:rsidRPr="00B42DAB" w14:paraId="3BC2A011" w14:textId="77777777" w:rsidTr="00975334">
        <w:tc>
          <w:tcPr>
            <w:tcW w:w="1134" w:type="dxa"/>
          </w:tcPr>
          <w:p w14:paraId="30080344" w14:textId="77777777" w:rsidR="00975334" w:rsidRDefault="00975334" w:rsidP="00143ADF">
            <w:pPr>
              <w:pStyle w:val="ConsPlusNormal"/>
              <w:jc w:val="center"/>
            </w:pPr>
            <w:r>
              <w:t>1.9</w:t>
            </w:r>
          </w:p>
        </w:tc>
        <w:tc>
          <w:tcPr>
            <w:tcW w:w="8993" w:type="dxa"/>
          </w:tcPr>
          <w:p w14:paraId="3E722357" w14:textId="77777777" w:rsidR="00975334" w:rsidRDefault="00975334" w:rsidP="00143ADF">
            <w:pPr>
              <w:pStyle w:val="ConsPlusNormal"/>
              <w:jc w:val="both"/>
            </w:pPr>
            <w:r>
              <w:t>Виды диалога: запрос информации, сообщение информации</w:t>
            </w:r>
          </w:p>
        </w:tc>
      </w:tr>
      <w:tr w:rsidR="00975334" w:rsidRPr="00B42DAB" w14:paraId="24F4CF09" w14:textId="77777777" w:rsidTr="00975334">
        <w:tc>
          <w:tcPr>
            <w:tcW w:w="1134" w:type="dxa"/>
          </w:tcPr>
          <w:p w14:paraId="34836F63" w14:textId="77777777" w:rsidR="00975334" w:rsidRDefault="00975334" w:rsidP="00143ADF">
            <w:pPr>
              <w:pStyle w:val="ConsPlusNormal"/>
              <w:jc w:val="center"/>
            </w:pPr>
            <w:r>
              <w:t>1.10</w:t>
            </w:r>
          </w:p>
        </w:tc>
        <w:tc>
          <w:tcPr>
            <w:tcW w:w="8993" w:type="dxa"/>
          </w:tcPr>
          <w:p w14:paraId="3155002F" w14:textId="77777777" w:rsidR="00975334" w:rsidRDefault="00975334" w:rsidP="00143ADF">
            <w:pPr>
              <w:pStyle w:val="ConsPlusNormal"/>
              <w:jc w:val="both"/>
            </w:pPr>
            <w:r>
              <w:t>Сочинения различных видов с использованием жизненного и читательского опыта, сюжетной картины (в том числе сочинения-миниатюры)</w:t>
            </w:r>
          </w:p>
        </w:tc>
      </w:tr>
      <w:tr w:rsidR="00975334" w:rsidRPr="00B42DAB" w14:paraId="439F08F6" w14:textId="77777777" w:rsidTr="00975334">
        <w:tc>
          <w:tcPr>
            <w:tcW w:w="1134" w:type="dxa"/>
          </w:tcPr>
          <w:p w14:paraId="5EB75C71" w14:textId="77777777" w:rsidR="00975334" w:rsidRDefault="00975334" w:rsidP="00143ADF">
            <w:pPr>
              <w:pStyle w:val="ConsPlusNormal"/>
              <w:jc w:val="center"/>
            </w:pPr>
            <w:r>
              <w:t>1.11</w:t>
            </w:r>
          </w:p>
        </w:tc>
        <w:tc>
          <w:tcPr>
            <w:tcW w:w="8993" w:type="dxa"/>
          </w:tcPr>
          <w:p w14:paraId="3B624287" w14:textId="77777777" w:rsidR="00975334" w:rsidRDefault="00975334" w:rsidP="00143ADF">
            <w:pPr>
              <w:pStyle w:val="ConsPlusNormal"/>
              <w:jc w:val="both"/>
            </w:pPr>
            <w: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rsidR="00975334" w:rsidRPr="00B42DAB" w14:paraId="43A255FF" w14:textId="77777777" w:rsidTr="00975334">
        <w:tc>
          <w:tcPr>
            <w:tcW w:w="1134" w:type="dxa"/>
          </w:tcPr>
          <w:p w14:paraId="4727AFFD" w14:textId="77777777" w:rsidR="00975334" w:rsidRDefault="00975334" w:rsidP="00143ADF">
            <w:pPr>
              <w:pStyle w:val="ConsPlusNormal"/>
              <w:jc w:val="center"/>
            </w:pPr>
            <w:r>
              <w:lastRenderedPageBreak/>
              <w:t>1.12</w:t>
            </w:r>
          </w:p>
        </w:tc>
        <w:tc>
          <w:tcPr>
            <w:tcW w:w="8993" w:type="dxa"/>
          </w:tcPr>
          <w:p w14:paraId="589768F5" w14:textId="77777777" w:rsidR="00975334" w:rsidRDefault="00975334" w:rsidP="00143ADF">
            <w:pPr>
              <w:pStyle w:val="ConsPlusNormal"/>
              <w:jc w:val="both"/>
            </w:pPr>
            <w:r>
              <w:t>Виды аудирования: выборочное, ознакомительное, детальное</w:t>
            </w:r>
          </w:p>
        </w:tc>
      </w:tr>
      <w:tr w:rsidR="00975334" w:rsidRPr="00B42DAB" w14:paraId="5A75D01D" w14:textId="77777777" w:rsidTr="00975334">
        <w:tc>
          <w:tcPr>
            <w:tcW w:w="1134" w:type="dxa"/>
          </w:tcPr>
          <w:p w14:paraId="45C9ED0E" w14:textId="77777777" w:rsidR="00975334" w:rsidRDefault="00975334" w:rsidP="00143ADF">
            <w:pPr>
              <w:pStyle w:val="ConsPlusNormal"/>
              <w:jc w:val="center"/>
            </w:pPr>
            <w:r>
              <w:t>1.13</w:t>
            </w:r>
          </w:p>
        </w:tc>
        <w:tc>
          <w:tcPr>
            <w:tcW w:w="8993" w:type="dxa"/>
          </w:tcPr>
          <w:p w14:paraId="6E980E9F" w14:textId="77777777" w:rsidR="00975334" w:rsidRDefault="00975334" w:rsidP="00143ADF">
            <w:pPr>
              <w:pStyle w:val="ConsPlusNormal"/>
              <w:jc w:val="both"/>
            </w:pPr>
            <w:r>
              <w:t>Виды чтения: изучающее, ознакомительное, просмотровое, поисковое</w:t>
            </w:r>
          </w:p>
        </w:tc>
      </w:tr>
      <w:tr w:rsidR="00975334" w14:paraId="0E8D8368" w14:textId="77777777" w:rsidTr="00975334">
        <w:tc>
          <w:tcPr>
            <w:tcW w:w="1134" w:type="dxa"/>
          </w:tcPr>
          <w:p w14:paraId="74BDC72B" w14:textId="77777777" w:rsidR="00975334" w:rsidRDefault="00975334" w:rsidP="00143ADF">
            <w:pPr>
              <w:pStyle w:val="ConsPlusNormal"/>
              <w:jc w:val="center"/>
            </w:pPr>
            <w:r>
              <w:t>2</w:t>
            </w:r>
          </w:p>
        </w:tc>
        <w:tc>
          <w:tcPr>
            <w:tcW w:w="8993" w:type="dxa"/>
          </w:tcPr>
          <w:p w14:paraId="2F8EA645" w14:textId="77777777" w:rsidR="00975334" w:rsidRDefault="00975334" w:rsidP="00143ADF">
            <w:pPr>
              <w:pStyle w:val="ConsPlusNormal"/>
              <w:jc w:val="both"/>
            </w:pPr>
            <w:r>
              <w:t>Текст</w:t>
            </w:r>
          </w:p>
        </w:tc>
      </w:tr>
      <w:tr w:rsidR="00975334" w:rsidRPr="00B42DAB" w14:paraId="6930C24C" w14:textId="77777777" w:rsidTr="00975334">
        <w:tc>
          <w:tcPr>
            <w:tcW w:w="1134" w:type="dxa"/>
          </w:tcPr>
          <w:p w14:paraId="65F6D431" w14:textId="77777777" w:rsidR="00975334" w:rsidRDefault="00975334" w:rsidP="00143ADF">
            <w:pPr>
              <w:pStyle w:val="ConsPlusNormal"/>
              <w:jc w:val="center"/>
            </w:pPr>
            <w:r>
              <w:t>2.1</w:t>
            </w:r>
          </w:p>
        </w:tc>
        <w:tc>
          <w:tcPr>
            <w:tcW w:w="8993" w:type="dxa"/>
          </w:tcPr>
          <w:p w14:paraId="49374A78" w14:textId="77777777" w:rsidR="00975334" w:rsidRDefault="00975334" w:rsidP="00143ADF">
            <w:pPr>
              <w:pStyle w:val="ConsPlusNormal"/>
              <w:jc w:val="both"/>
            </w:pPr>
            <w:r>
              <w:t>Текст и его основные признаки</w:t>
            </w:r>
          </w:p>
        </w:tc>
      </w:tr>
      <w:tr w:rsidR="00975334" w:rsidRPr="00B42DAB" w14:paraId="3625F62C" w14:textId="77777777" w:rsidTr="00975334">
        <w:tc>
          <w:tcPr>
            <w:tcW w:w="1134" w:type="dxa"/>
          </w:tcPr>
          <w:p w14:paraId="0E9ABC3F" w14:textId="77777777" w:rsidR="00975334" w:rsidRDefault="00975334" w:rsidP="00143ADF">
            <w:pPr>
              <w:pStyle w:val="ConsPlusNormal"/>
              <w:jc w:val="center"/>
            </w:pPr>
            <w:r>
              <w:t>2.2</w:t>
            </w:r>
          </w:p>
        </w:tc>
        <w:tc>
          <w:tcPr>
            <w:tcW w:w="8993" w:type="dxa"/>
          </w:tcPr>
          <w:p w14:paraId="6134802C" w14:textId="77777777" w:rsidR="00975334" w:rsidRDefault="00975334" w:rsidP="00143ADF">
            <w:pPr>
              <w:pStyle w:val="ConsPlusNormal"/>
              <w:jc w:val="both"/>
            </w:pPr>
            <w:r>
              <w:t>Функционально-смысловые типы речи: повествование как тип речи</w:t>
            </w:r>
          </w:p>
        </w:tc>
      </w:tr>
      <w:tr w:rsidR="00975334" w:rsidRPr="00B42DAB" w14:paraId="7E0AF87A" w14:textId="77777777" w:rsidTr="00975334">
        <w:tc>
          <w:tcPr>
            <w:tcW w:w="1134" w:type="dxa"/>
          </w:tcPr>
          <w:p w14:paraId="6961B5D2" w14:textId="77777777" w:rsidR="00975334" w:rsidRDefault="00975334" w:rsidP="00143ADF">
            <w:pPr>
              <w:pStyle w:val="ConsPlusNormal"/>
              <w:jc w:val="center"/>
            </w:pPr>
            <w:r>
              <w:t>2.3</w:t>
            </w:r>
          </w:p>
        </w:tc>
        <w:tc>
          <w:tcPr>
            <w:tcW w:w="8993" w:type="dxa"/>
          </w:tcPr>
          <w:p w14:paraId="64893033" w14:textId="77777777" w:rsidR="00975334" w:rsidRDefault="00975334" w:rsidP="00143ADF">
            <w:pPr>
              <w:pStyle w:val="ConsPlusNormal"/>
              <w:jc w:val="both"/>
            </w:pPr>
            <w:r>
              <w:t>Функционально-смысловые типы речи: описание как тип речи</w:t>
            </w:r>
          </w:p>
        </w:tc>
      </w:tr>
      <w:tr w:rsidR="00975334" w:rsidRPr="00B42DAB" w14:paraId="73587EAD" w14:textId="77777777" w:rsidTr="00975334">
        <w:tc>
          <w:tcPr>
            <w:tcW w:w="1134" w:type="dxa"/>
          </w:tcPr>
          <w:p w14:paraId="05EB6C5D" w14:textId="77777777" w:rsidR="00975334" w:rsidRDefault="00975334" w:rsidP="00143ADF">
            <w:pPr>
              <w:pStyle w:val="ConsPlusNormal"/>
              <w:jc w:val="center"/>
            </w:pPr>
            <w:r>
              <w:t>2.4</w:t>
            </w:r>
          </w:p>
        </w:tc>
        <w:tc>
          <w:tcPr>
            <w:tcW w:w="8993" w:type="dxa"/>
          </w:tcPr>
          <w:p w14:paraId="33A8F1FE" w14:textId="77777777" w:rsidR="00975334" w:rsidRDefault="00975334" w:rsidP="00143ADF">
            <w:pPr>
              <w:pStyle w:val="ConsPlusNormal"/>
              <w:jc w:val="both"/>
            </w:pPr>
            <w:r>
              <w:t>Функционально-смысловые типы речи: рассуждение как тип речи</w:t>
            </w:r>
          </w:p>
        </w:tc>
      </w:tr>
      <w:tr w:rsidR="00975334" w:rsidRPr="00B42DAB" w14:paraId="09FBBB85" w14:textId="77777777" w:rsidTr="00975334">
        <w:tc>
          <w:tcPr>
            <w:tcW w:w="1134" w:type="dxa"/>
          </w:tcPr>
          <w:p w14:paraId="2500B826" w14:textId="77777777" w:rsidR="00975334" w:rsidRDefault="00975334" w:rsidP="00143ADF">
            <w:pPr>
              <w:pStyle w:val="ConsPlusNormal"/>
              <w:jc w:val="center"/>
            </w:pPr>
            <w:r>
              <w:t>2.5</w:t>
            </w:r>
          </w:p>
        </w:tc>
        <w:tc>
          <w:tcPr>
            <w:tcW w:w="8993" w:type="dxa"/>
          </w:tcPr>
          <w:p w14:paraId="27A542AD" w14:textId="77777777" w:rsidR="00975334" w:rsidRDefault="00975334" w:rsidP="00143ADF">
            <w:pPr>
              <w:pStyle w:val="ConsPlusNormal"/>
              <w:jc w:val="both"/>
            </w:pPr>
            <w:r>
              <w:t>Сочетание разных функционально-смысловых типов речи в тексте</w:t>
            </w:r>
          </w:p>
        </w:tc>
      </w:tr>
      <w:tr w:rsidR="00975334" w:rsidRPr="00B42DAB" w14:paraId="641FE10B" w14:textId="77777777" w:rsidTr="00975334">
        <w:tc>
          <w:tcPr>
            <w:tcW w:w="1134" w:type="dxa"/>
          </w:tcPr>
          <w:p w14:paraId="19559A89" w14:textId="77777777" w:rsidR="00975334" w:rsidRDefault="00975334" w:rsidP="00143ADF">
            <w:pPr>
              <w:pStyle w:val="ConsPlusNormal"/>
              <w:jc w:val="center"/>
            </w:pPr>
            <w:r>
              <w:t>2.6</w:t>
            </w:r>
          </w:p>
        </w:tc>
        <w:tc>
          <w:tcPr>
            <w:tcW w:w="8993" w:type="dxa"/>
          </w:tcPr>
          <w:p w14:paraId="04163C9C" w14:textId="77777777" w:rsidR="00975334" w:rsidRDefault="00975334" w:rsidP="00143ADF">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975334" w:rsidRPr="00B42DAB" w14:paraId="60D00EC6" w14:textId="77777777" w:rsidTr="00975334">
        <w:tc>
          <w:tcPr>
            <w:tcW w:w="1134" w:type="dxa"/>
          </w:tcPr>
          <w:p w14:paraId="360961ED" w14:textId="77777777" w:rsidR="00975334" w:rsidRDefault="00975334" w:rsidP="00143ADF">
            <w:pPr>
              <w:pStyle w:val="ConsPlusNormal"/>
              <w:jc w:val="center"/>
            </w:pPr>
            <w:r>
              <w:t>2.7</w:t>
            </w:r>
          </w:p>
        </w:tc>
        <w:tc>
          <w:tcPr>
            <w:tcW w:w="8993" w:type="dxa"/>
          </w:tcPr>
          <w:p w14:paraId="20FE8F66" w14:textId="77777777" w:rsidR="00975334" w:rsidRDefault="00975334" w:rsidP="00143ADF">
            <w:pPr>
              <w:pStyle w:val="ConsPlusNormal"/>
              <w:jc w:val="both"/>
            </w:pPr>
            <w:r>
              <w:t>Композиционная структура текста. Абзац как средство деления текста на композиционно-смысловые части</w:t>
            </w:r>
          </w:p>
        </w:tc>
      </w:tr>
      <w:tr w:rsidR="00975334" w:rsidRPr="00B42DAB" w14:paraId="59C5CDCF" w14:textId="77777777" w:rsidTr="00975334">
        <w:tc>
          <w:tcPr>
            <w:tcW w:w="1134" w:type="dxa"/>
          </w:tcPr>
          <w:p w14:paraId="28D3B027" w14:textId="77777777" w:rsidR="00975334" w:rsidRDefault="00975334" w:rsidP="00143ADF">
            <w:pPr>
              <w:pStyle w:val="ConsPlusNormal"/>
              <w:jc w:val="center"/>
            </w:pPr>
            <w:r>
              <w:t>2.8</w:t>
            </w:r>
          </w:p>
        </w:tc>
        <w:tc>
          <w:tcPr>
            <w:tcW w:w="8993" w:type="dxa"/>
          </w:tcPr>
          <w:p w14:paraId="5C19830F" w14:textId="77777777" w:rsidR="00975334" w:rsidRDefault="00975334" w:rsidP="00143ADF">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tc>
      </w:tr>
      <w:tr w:rsidR="00975334" w:rsidRPr="00B42DAB" w14:paraId="6134ECEF" w14:textId="77777777" w:rsidTr="00975334">
        <w:tc>
          <w:tcPr>
            <w:tcW w:w="1134" w:type="dxa"/>
          </w:tcPr>
          <w:p w14:paraId="1475659A" w14:textId="77777777" w:rsidR="00975334" w:rsidRDefault="00975334" w:rsidP="00143ADF">
            <w:pPr>
              <w:pStyle w:val="ConsPlusNormal"/>
              <w:jc w:val="center"/>
            </w:pPr>
            <w:r>
              <w:t>2.9</w:t>
            </w:r>
          </w:p>
        </w:tc>
        <w:tc>
          <w:tcPr>
            <w:tcW w:w="8993" w:type="dxa"/>
          </w:tcPr>
          <w:p w14:paraId="76C791E5" w14:textId="77777777" w:rsidR="00975334" w:rsidRDefault="00975334" w:rsidP="00143ADF">
            <w:pPr>
              <w:pStyle w:val="ConsPlusNormal"/>
              <w:jc w:val="both"/>
            </w:pPr>
            <w:r>
              <w:t>Способы и средства связи предложений в тексте (обобщение)</w:t>
            </w:r>
          </w:p>
        </w:tc>
      </w:tr>
      <w:tr w:rsidR="00975334" w:rsidRPr="00B42DAB" w14:paraId="684BF01B" w14:textId="77777777" w:rsidTr="00975334">
        <w:tc>
          <w:tcPr>
            <w:tcW w:w="1134" w:type="dxa"/>
          </w:tcPr>
          <w:p w14:paraId="467278A5" w14:textId="77777777" w:rsidR="00975334" w:rsidRDefault="00975334" w:rsidP="00143ADF">
            <w:pPr>
              <w:pStyle w:val="ConsPlusNormal"/>
              <w:jc w:val="center"/>
            </w:pPr>
            <w:r>
              <w:t>2.10</w:t>
            </w:r>
          </w:p>
        </w:tc>
        <w:tc>
          <w:tcPr>
            <w:tcW w:w="8993" w:type="dxa"/>
          </w:tcPr>
          <w:p w14:paraId="308B3A65" w14:textId="77777777" w:rsidR="00975334" w:rsidRDefault="00975334" w:rsidP="00143ADF">
            <w:pPr>
              <w:pStyle w:val="ConsPlusNormal"/>
              <w:jc w:val="both"/>
            </w:pPr>
            <w:r>
              <w:t>Информационная переработка текста: главная и второстепенная информация</w:t>
            </w:r>
          </w:p>
        </w:tc>
      </w:tr>
      <w:tr w:rsidR="00975334" w:rsidRPr="00B42DAB" w14:paraId="6A1491EE" w14:textId="77777777" w:rsidTr="00975334">
        <w:tc>
          <w:tcPr>
            <w:tcW w:w="1134" w:type="dxa"/>
          </w:tcPr>
          <w:p w14:paraId="44473D96" w14:textId="77777777" w:rsidR="00975334" w:rsidRDefault="00975334" w:rsidP="00143ADF">
            <w:pPr>
              <w:pStyle w:val="ConsPlusNormal"/>
              <w:jc w:val="center"/>
            </w:pPr>
            <w:r>
              <w:t>2.11</w:t>
            </w:r>
          </w:p>
        </w:tc>
        <w:tc>
          <w:tcPr>
            <w:tcW w:w="8993" w:type="dxa"/>
          </w:tcPr>
          <w:p w14:paraId="7C126E0B" w14:textId="77777777" w:rsidR="00975334" w:rsidRDefault="00975334" w:rsidP="00143ADF">
            <w:pPr>
              <w:pStyle w:val="ConsPlusNormal"/>
              <w:jc w:val="both"/>
            </w:pPr>
            <w:r>
              <w:t>Информационная переработка текста: простой и сложный план текста</w:t>
            </w:r>
          </w:p>
        </w:tc>
      </w:tr>
      <w:tr w:rsidR="00975334" w:rsidRPr="00B42DAB" w14:paraId="3D5B0899" w14:textId="77777777" w:rsidTr="00975334">
        <w:tc>
          <w:tcPr>
            <w:tcW w:w="1134" w:type="dxa"/>
          </w:tcPr>
          <w:p w14:paraId="322F5411" w14:textId="77777777" w:rsidR="00975334" w:rsidRDefault="00975334" w:rsidP="00143ADF">
            <w:pPr>
              <w:pStyle w:val="ConsPlusNormal"/>
              <w:jc w:val="center"/>
            </w:pPr>
            <w:r>
              <w:t>2.12</w:t>
            </w:r>
          </w:p>
        </w:tc>
        <w:tc>
          <w:tcPr>
            <w:tcW w:w="8993" w:type="dxa"/>
          </w:tcPr>
          <w:p w14:paraId="5CB8ECA3" w14:textId="77777777" w:rsidR="00975334" w:rsidRDefault="00975334" w:rsidP="00143ADF">
            <w:pPr>
              <w:pStyle w:val="ConsPlusNormal"/>
              <w:jc w:val="both"/>
            </w:pPr>
            <w:r>
              <w:t>Информационная переработка текста: назывной и вопросный план текста</w:t>
            </w:r>
          </w:p>
        </w:tc>
      </w:tr>
      <w:tr w:rsidR="00975334" w:rsidRPr="00B42DAB" w14:paraId="43F069E1" w14:textId="77777777" w:rsidTr="00975334">
        <w:tc>
          <w:tcPr>
            <w:tcW w:w="1134" w:type="dxa"/>
          </w:tcPr>
          <w:p w14:paraId="6865B82F" w14:textId="77777777" w:rsidR="00975334" w:rsidRDefault="00975334" w:rsidP="00143ADF">
            <w:pPr>
              <w:pStyle w:val="ConsPlusNormal"/>
              <w:jc w:val="center"/>
            </w:pPr>
            <w:r>
              <w:t>2.13</w:t>
            </w:r>
          </w:p>
        </w:tc>
        <w:tc>
          <w:tcPr>
            <w:tcW w:w="8993" w:type="dxa"/>
          </w:tcPr>
          <w:p w14:paraId="2157E4C7" w14:textId="77777777" w:rsidR="00975334" w:rsidRDefault="00975334" w:rsidP="00143ADF">
            <w:pPr>
              <w:pStyle w:val="ConsPlusNormal"/>
              <w:jc w:val="both"/>
            </w:pPr>
            <w:r>
              <w:t>Информационная переработка текста: тезисный план текста</w:t>
            </w:r>
          </w:p>
        </w:tc>
      </w:tr>
      <w:tr w:rsidR="00975334" w:rsidRPr="00B42DAB" w14:paraId="6E77400A" w14:textId="77777777" w:rsidTr="00975334">
        <w:tc>
          <w:tcPr>
            <w:tcW w:w="1134" w:type="dxa"/>
          </w:tcPr>
          <w:p w14:paraId="791AB06E" w14:textId="77777777" w:rsidR="00975334" w:rsidRDefault="00975334" w:rsidP="00143ADF">
            <w:pPr>
              <w:pStyle w:val="ConsPlusNormal"/>
              <w:jc w:val="center"/>
            </w:pPr>
            <w:r>
              <w:t>2.14</w:t>
            </w:r>
          </w:p>
        </w:tc>
        <w:tc>
          <w:tcPr>
            <w:tcW w:w="8993" w:type="dxa"/>
          </w:tcPr>
          <w:p w14:paraId="0FEF680C" w14:textId="77777777" w:rsidR="00975334" w:rsidRDefault="00975334" w:rsidP="00143ADF">
            <w:pPr>
              <w:pStyle w:val="ConsPlusNormal"/>
              <w:jc w:val="both"/>
            </w:pPr>
            <w:r>
              <w:t>Информационная переработка текста: тезисы, конспект</w:t>
            </w:r>
          </w:p>
        </w:tc>
      </w:tr>
      <w:tr w:rsidR="00975334" w:rsidRPr="00B42DAB" w14:paraId="1507FD83" w14:textId="77777777" w:rsidTr="00975334">
        <w:tc>
          <w:tcPr>
            <w:tcW w:w="1134" w:type="dxa"/>
          </w:tcPr>
          <w:p w14:paraId="6FE0BBDD" w14:textId="77777777" w:rsidR="00975334" w:rsidRDefault="00975334" w:rsidP="00143ADF">
            <w:pPr>
              <w:pStyle w:val="ConsPlusNormal"/>
              <w:jc w:val="center"/>
            </w:pPr>
            <w:r>
              <w:t>2.15</w:t>
            </w:r>
          </w:p>
        </w:tc>
        <w:tc>
          <w:tcPr>
            <w:tcW w:w="8993" w:type="dxa"/>
          </w:tcPr>
          <w:p w14:paraId="1B93ED6C" w14:textId="77777777" w:rsidR="00975334" w:rsidRDefault="00975334" w:rsidP="00143ADF">
            <w:pPr>
              <w:pStyle w:val="ConsPlusNormal"/>
              <w:jc w:val="both"/>
            </w:pPr>
            <w:r>
              <w:t>Информационная переработка текста: извлечение информации из различных источников; использование лингвистических словарей</w:t>
            </w:r>
          </w:p>
        </w:tc>
      </w:tr>
      <w:tr w:rsidR="00975334" w:rsidRPr="00B42DAB" w14:paraId="4A24DB19" w14:textId="77777777" w:rsidTr="00975334">
        <w:tc>
          <w:tcPr>
            <w:tcW w:w="1134" w:type="dxa"/>
          </w:tcPr>
          <w:p w14:paraId="6E9543AF" w14:textId="77777777" w:rsidR="00975334" w:rsidRDefault="00975334" w:rsidP="00143ADF">
            <w:pPr>
              <w:pStyle w:val="ConsPlusNormal"/>
              <w:jc w:val="center"/>
            </w:pPr>
            <w:r>
              <w:lastRenderedPageBreak/>
              <w:t>2.16</w:t>
            </w:r>
          </w:p>
        </w:tc>
        <w:tc>
          <w:tcPr>
            <w:tcW w:w="8993" w:type="dxa"/>
          </w:tcPr>
          <w:p w14:paraId="6F527A25" w14:textId="77777777" w:rsidR="00975334" w:rsidRDefault="00975334" w:rsidP="00143ADF">
            <w:pPr>
              <w:pStyle w:val="ConsPlusNormal"/>
              <w:jc w:val="both"/>
            </w:pPr>
            <w:r>
              <w:t>Информационная переработка текста: приемы работы с учебной книгой, лингвистическими словарями, справочной литературой</w:t>
            </w:r>
          </w:p>
        </w:tc>
      </w:tr>
      <w:tr w:rsidR="00975334" w14:paraId="7F313AD1" w14:textId="77777777" w:rsidTr="00975334">
        <w:tc>
          <w:tcPr>
            <w:tcW w:w="1134" w:type="dxa"/>
          </w:tcPr>
          <w:p w14:paraId="02F61917" w14:textId="77777777" w:rsidR="00975334" w:rsidRDefault="00975334" w:rsidP="00143ADF">
            <w:pPr>
              <w:pStyle w:val="ConsPlusNormal"/>
              <w:jc w:val="center"/>
            </w:pPr>
            <w:r>
              <w:t>3</w:t>
            </w:r>
          </w:p>
        </w:tc>
        <w:tc>
          <w:tcPr>
            <w:tcW w:w="8993" w:type="dxa"/>
          </w:tcPr>
          <w:p w14:paraId="362D3403" w14:textId="77777777" w:rsidR="00975334" w:rsidRDefault="00975334" w:rsidP="00143ADF">
            <w:pPr>
              <w:pStyle w:val="ConsPlusNormal"/>
              <w:jc w:val="both"/>
            </w:pPr>
            <w:r>
              <w:t>Функциональные разновидности языка</w:t>
            </w:r>
          </w:p>
        </w:tc>
      </w:tr>
      <w:tr w:rsidR="00975334" w14:paraId="2E545752" w14:textId="77777777" w:rsidTr="00975334">
        <w:tc>
          <w:tcPr>
            <w:tcW w:w="1134" w:type="dxa"/>
          </w:tcPr>
          <w:p w14:paraId="1EAA7211" w14:textId="77777777" w:rsidR="00975334" w:rsidRDefault="00975334" w:rsidP="00143ADF">
            <w:pPr>
              <w:pStyle w:val="ConsPlusNormal"/>
              <w:jc w:val="center"/>
            </w:pPr>
            <w:r>
              <w:t>3.1</w:t>
            </w:r>
          </w:p>
        </w:tc>
        <w:tc>
          <w:tcPr>
            <w:tcW w:w="8993" w:type="dxa"/>
          </w:tcPr>
          <w:p w14:paraId="0BE6BFAF" w14:textId="77777777" w:rsidR="00975334" w:rsidRDefault="00975334" w:rsidP="00143ADF">
            <w:pPr>
              <w:pStyle w:val="ConsPlusNormal"/>
              <w:jc w:val="both"/>
            </w:pPr>
            <w:r>
              <w:t>Разговорная речь</w:t>
            </w:r>
          </w:p>
        </w:tc>
      </w:tr>
      <w:tr w:rsidR="00975334" w14:paraId="72FE57AB" w14:textId="77777777" w:rsidTr="00975334">
        <w:tc>
          <w:tcPr>
            <w:tcW w:w="1134" w:type="dxa"/>
          </w:tcPr>
          <w:p w14:paraId="74A6A7D9" w14:textId="77777777" w:rsidR="00975334" w:rsidRDefault="00975334" w:rsidP="00143ADF">
            <w:pPr>
              <w:pStyle w:val="ConsPlusNormal"/>
              <w:jc w:val="center"/>
            </w:pPr>
            <w:r>
              <w:t>3.2</w:t>
            </w:r>
          </w:p>
        </w:tc>
        <w:tc>
          <w:tcPr>
            <w:tcW w:w="8993" w:type="dxa"/>
          </w:tcPr>
          <w:p w14:paraId="38821F7A" w14:textId="77777777" w:rsidR="00975334" w:rsidRDefault="00975334" w:rsidP="00143ADF">
            <w:pPr>
              <w:pStyle w:val="ConsPlusNormal"/>
              <w:jc w:val="both"/>
            </w:pPr>
            <w:r>
              <w:t>Научный стиль</w:t>
            </w:r>
          </w:p>
        </w:tc>
      </w:tr>
      <w:tr w:rsidR="00975334" w14:paraId="4F5598A5" w14:textId="77777777" w:rsidTr="00975334">
        <w:tc>
          <w:tcPr>
            <w:tcW w:w="1134" w:type="dxa"/>
          </w:tcPr>
          <w:p w14:paraId="22763ED9" w14:textId="77777777" w:rsidR="00975334" w:rsidRDefault="00975334" w:rsidP="00143ADF">
            <w:pPr>
              <w:pStyle w:val="ConsPlusNormal"/>
              <w:jc w:val="center"/>
            </w:pPr>
            <w:r>
              <w:t>3.3</w:t>
            </w:r>
          </w:p>
        </w:tc>
        <w:tc>
          <w:tcPr>
            <w:tcW w:w="8993" w:type="dxa"/>
          </w:tcPr>
          <w:p w14:paraId="2D55CAE6" w14:textId="77777777" w:rsidR="00975334" w:rsidRDefault="00975334" w:rsidP="00143ADF">
            <w:pPr>
              <w:pStyle w:val="ConsPlusNormal"/>
              <w:jc w:val="both"/>
            </w:pPr>
            <w:r>
              <w:t>Официально-деловой стиль</w:t>
            </w:r>
          </w:p>
        </w:tc>
      </w:tr>
      <w:tr w:rsidR="00975334" w14:paraId="55D3CC2F" w14:textId="77777777" w:rsidTr="00975334">
        <w:tc>
          <w:tcPr>
            <w:tcW w:w="1134" w:type="dxa"/>
          </w:tcPr>
          <w:p w14:paraId="21CDC989" w14:textId="77777777" w:rsidR="00975334" w:rsidRDefault="00975334" w:rsidP="00143ADF">
            <w:pPr>
              <w:pStyle w:val="ConsPlusNormal"/>
              <w:jc w:val="center"/>
            </w:pPr>
            <w:r>
              <w:t>3.4</w:t>
            </w:r>
          </w:p>
        </w:tc>
        <w:tc>
          <w:tcPr>
            <w:tcW w:w="8993" w:type="dxa"/>
          </w:tcPr>
          <w:p w14:paraId="6EB94D35" w14:textId="77777777" w:rsidR="00975334" w:rsidRDefault="00975334" w:rsidP="00143ADF">
            <w:pPr>
              <w:pStyle w:val="ConsPlusNormal"/>
              <w:jc w:val="both"/>
            </w:pPr>
            <w:r>
              <w:t>Публицистический стиль</w:t>
            </w:r>
          </w:p>
        </w:tc>
      </w:tr>
      <w:tr w:rsidR="00975334" w14:paraId="06C30FDD" w14:textId="77777777" w:rsidTr="00975334">
        <w:tc>
          <w:tcPr>
            <w:tcW w:w="1134" w:type="dxa"/>
          </w:tcPr>
          <w:p w14:paraId="394D1080" w14:textId="77777777" w:rsidR="00975334" w:rsidRDefault="00975334" w:rsidP="00143ADF">
            <w:pPr>
              <w:pStyle w:val="ConsPlusNormal"/>
              <w:jc w:val="center"/>
            </w:pPr>
            <w:r>
              <w:t>3.5</w:t>
            </w:r>
          </w:p>
        </w:tc>
        <w:tc>
          <w:tcPr>
            <w:tcW w:w="8993" w:type="dxa"/>
          </w:tcPr>
          <w:p w14:paraId="5C7EC7C7" w14:textId="77777777" w:rsidR="00975334" w:rsidRDefault="00975334" w:rsidP="00143ADF">
            <w:pPr>
              <w:pStyle w:val="ConsPlusNormal"/>
              <w:jc w:val="both"/>
            </w:pPr>
            <w:r>
              <w:t>Язык художественной литературы</w:t>
            </w:r>
          </w:p>
        </w:tc>
      </w:tr>
      <w:tr w:rsidR="00975334" w:rsidRPr="00B42DAB" w14:paraId="5274022D" w14:textId="77777777" w:rsidTr="00975334">
        <w:tc>
          <w:tcPr>
            <w:tcW w:w="1134" w:type="dxa"/>
          </w:tcPr>
          <w:p w14:paraId="04443A5A" w14:textId="77777777" w:rsidR="00975334" w:rsidRDefault="00975334" w:rsidP="00143ADF">
            <w:pPr>
              <w:pStyle w:val="ConsPlusNormal"/>
              <w:jc w:val="center"/>
            </w:pPr>
            <w:r>
              <w:t>3.6</w:t>
            </w:r>
          </w:p>
        </w:tc>
        <w:tc>
          <w:tcPr>
            <w:tcW w:w="8993" w:type="dxa"/>
          </w:tcPr>
          <w:p w14:paraId="487F307D" w14:textId="77777777" w:rsidR="00975334" w:rsidRDefault="00975334" w:rsidP="00143ADF">
            <w:pPr>
              <w:pStyle w:val="ConsPlusNormal"/>
              <w:jc w:val="both"/>
            </w:pPr>
            <w:r>
              <w:t>Сочетание различных функциональных разновидностей языка в тексте</w:t>
            </w:r>
          </w:p>
        </w:tc>
      </w:tr>
      <w:tr w:rsidR="00975334" w14:paraId="63127D89" w14:textId="77777777" w:rsidTr="00975334">
        <w:tc>
          <w:tcPr>
            <w:tcW w:w="1134" w:type="dxa"/>
          </w:tcPr>
          <w:p w14:paraId="47845F39" w14:textId="77777777" w:rsidR="00975334" w:rsidRDefault="00975334" w:rsidP="00143ADF">
            <w:pPr>
              <w:pStyle w:val="ConsPlusNormal"/>
              <w:jc w:val="center"/>
            </w:pPr>
            <w:r>
              <w:t>4</w:t>
            </w:r>
          </w:p>
        </w:tc>
        <w:tc>
          <w:tcPr>
            <w:tcW w:w="8993" w:type="dxa"/>
          </w:tcPr>
          <w:p w14:paraId="3C45F69B" w14:textId="77777777" w:rsidR="00975334" w:rsidRDefault="00975334" w:rsidP="00143ADF">
            <w:pPr>
              <w:pStyle w:val="ConsPlusNormal"/>
              <w:jc w:val="both"/>
            </w:pPr>
            <w:r>
              <w:t>Система языка</w:t>
            </w:r>
          </w:p>
        </w:tc>
      </w:tr>
      <w:tr w:rsidR="00975334" w14:paraId="0158C52B" w14:textId="77777777" w:rsidTr="00975334">
        <w:tc>
          <w:tcPr>
            <w:tcW w:w="1134" w:type="dxa"/>
          </w:tcPr>
          <w:p w14:paraId="5766D9D1" w14:textId="77777777" w:rsidR="00975334" w:rsidRDefault="00975334" w:rsidP="00143ADF">
            <w:pPr>
              <w:pStyle w:val="ConsPlusNormal"/>
              <w:jc w:val="center"/>
            </w:pPr>
            <w:r>
              <w:t>4.1</w:t>
            </w:r>
          </w:p>
        </w:tc>
        <w:tc>
          <w:tcPr>
            <w:tcW w:w="8993" w:type="dxa"/>
          </w:tcPr>
          <w:p w14:paraId="1FBF1A18" w14:textId="77777777" w:rsidR="00975334" w:rsidRDefault="00975334" w:rsidP="00143ADF">
            <w:pPr>
              <w:pStyle w:val="ConsPlusNormal"/>
              <w:jc w:val="both"/>
            </w:pPr>
            <w:r>
              <w:t>Фонетика. Графика</w:t>
            </w:r>
          </w:p>
        </w:tc>
      </w:tr>
      <w:tr w:rsidR="00975334" w14:paraId="7F6F30E5" w14:textId="77777777" w:rsidTr="00975334">
        <w:tc>
          <w:tcPr>
            <w:tcW w:w="1134" w:type="dxa"/>
          </w:tcPr>
          <w:p w14:paraId="4590A9CF" w14:textId="77777777" w:rsidR="00975334" w:rsidRDefault="00975334" w:rsidP="00143ADF">
            <w:pPr>
              <w:pStyle w:val="ConsPlusNormal"/>
              <w:jc w:val="center"/>
            </w:pPr>
            <w:r>
              <w:t>4.1.1</w:t>
            </w:r>
          </w:p>
        </w:tc>
        <w:tc>
          <w:tcPr>
            <w:tcW w:w="8993" w:type="dxa"/>
          </w:tcPr>
          <w:p w14:paraId="59CF43F7" w14:textId="77777777" w:rsidR="00975334" w:rsidRDefault="00975334" w:rsidP="00143ADF">
            <w:pPr>
              <w:pStyle w:val="ConsPlusNormal"/>
              <w:jc w:val="both"/>
            </w:pPr>
            <w:r>
              <w:t>Система гласных звуков</w:t>
            </w:r>
          </w:p>
        </w:tc>
      </w:tr>
      <w:tr w:rsidR="00975334" w14:paraId="3F28D863" w14:textId="77777777" w:rsidTr="00975334">
        <w:tc>
          <w:tcPr>
            <w:tcW w:w="1134" w:type="dxa"/>
          </w:tcPr>
          <w:p w14:paraId="67B3BD0C" w14:textId="77777777" w:rsidR="00975334" w:rsidRDefault="00975334" w:rsidP="00143ADF">
            <w:pPr>
              <w:pStyle w:val="ConsPlusNormal"/>
              <w:jc w:val="center"/>
            </w:pPr>
            <w:r>
              <w:t>4.1.2</w:t>
            </w:r>
          </w:p>
        </w:tc>
        <w:tc>
          <w:tcPr>
            <w:tcW w:w="8993" w:type="dxa"/>
          </w:tcPr>
          <w:p w14:paraId="756858F0" w14:textId="77777777" w:rsidR="00975334" w:rsidRDefault="00975334" w:rsidP="00143ADF">
            <w:pPr>
              <w:pStyle w:val="ConsPlusNormal"/>
              <w:jc w:val="both"/>
            </w:pPr>
            <w:r>
              <w:t>Система согласных звуков</w:t>
            </w:r>
          </w:p>
        </w:tc>
      </w:tr>
      <w:tr w:rsidR="00975334" w:rsidRPr="00B42DAB" w14:paraId="17E7DA4F" w14:textId="77777777" w:rsidTr="00975334">
        <w:tc>
          <w:tcPr>
            <w:tcW w:w="1134" w:type="dxa"/>
          </w:tcPr>
          <w:p w14:paraId="1D0228B5" w14:textId="77777777" w:rsidR="00975334" w:rsidRDefault="00975334" w:rsidP="00143ADF">
            <w:pPr>
              <w:pStyle w:val="ConsPlusNormal"/>
              <w:jc w:val="center"/>
            </w:pPr>
            <w:r>
              <w:t>4.1.3</w:t>
            </w:r>
          </w:p>
        </w:tc>
        <w:tc>
          <w:tcPr>
            <w:tcW w:w="8993" w:type="dxa"/>
          </w:tcPr>
          <w:p w14:paraId="76E059F4" w14:textId="77777777" w:rsidR="00975334" w:rsidRDefault="00975334" w:rsidP="00143ADF">
            <w:pPr>
              <w:pStyle w:val="ConsPlusNormal"/>
              <w:jc w:val="both"/>
            </w:pPr>
            <w:r>
              <w:t>Изменение звуков в речевом потоке</w:t>
            </w:r>
          </w:p>
        </w:tc>
      </w:tr>
      <w:tr w:rsidR="00975334" w14:paraId="7CABA37B" w14:textId="77777777" w:rsidTr="00975334">
        <w:tc>
          <w:tcPr>
            <w:tcW w:w="1134" w:type="dxa"/>
          </w:tcPr>
          <w:p w14:paraId="34AEB522" w14:textId="77777777" w:rsidR="00975334" w:rsidRDefault="00975334" w:rsidP="00143ADF">
            <w:pPr>
              <w:pStyle w:val="ConsPlusNormal"/>
              <w:jc w:val="center"/>
            </w:pPr>
            <w:r>
              <w:t>4.1.4</w:t>
            </w:r>
          </w:p>
        </w:tc>
        <w:tc>
          <w:tcPr>
            <w:tcW w:w="8993" w:type="dxa"/>
          </w:tcPr>
          <w:p w14:paraId="2D67A82D" w14:textId="77777777" w:rsidR="00975334" w:rsidRDefault="00975334" w:rsidP="00143ADF">
            <w:pPr>
              <w:pStyle w:val="ConsPlusNormal"/>
              <w:jc w:val="both"/>
            </w:pPr>
            <w:r>
              <w:t>Элементы фонетической транскрипции</w:t>
            </w:r>
          </w:p>
        </w:tc>
      </w:tr>
      <w:tr w:rsidR="00975334" w14:paraId="33606534" w14:textId="77777777" w:rsidTr="00975334">
        <w:tc>
          <w:tcPr>
            <w:tcW w:w="1134" w:type="dxa"/>
          </w:tcPr>
          <w:p w14:paraId="5FAB9D6B" w14:textId="77777777" w:rsidR="00975334" w:rsidRDefault="00975334" w:rsidP="00143ADF">
            <w:pPr>
              <w:pStyle w:val="ConsPlusNormal"/>
              <w:jc w:val="center"/>
            </w:pPr>
            <w:r>
              <w:t>4.1.5</w:t>
            </w:r>
          </w:p>
        </w:tc>
        <w:tc>
          <w:tcPr>
            <w:tcW w:w="8993" w:type="dxa"/>
          </w:tcPr>
          <w:p w14:paraId="55C2F5E6" w14:textId="77777777" w:rsidR="00975334" w:rsidRDefault="00975334" w:rsidP="00143ADF">
            <w:pPr>
              <w:pStyle w:val="ConsPlusNormal"/>
              <w:jc w:val="both"/>
            </w:pPr>
            <w:r>
              <w:t>Слог</w:t>
            </w:r>
          </w:p>
        </w:tc>
      </w:tr>
      <w:tr w:rsidR="00975334" w14:paraId="787F6277" w14:textId="77777777" w:rsidTr="00975334">
        <w:tc>
          <w:tcPr>
            <w:tcW w:w="1134" w:type="dxa"/>
          </w:tcPr>
          <w:p w14:paraId="14173DE8" w14:textId="77777777" w:rsidR="00975334" w:rsidRDefault="00975334" w:rsidP="00143ADF">
            <w:pPr>
              <w:pStyle w:val="ConsPlusNormal"/>
              <w:jc w:val="center"/>
            </w:pPr>
            <w:r>
              <w:t>4.1.6</w:t>
            </w:r>
          </w:p>
        </w:tc>
        <w:tc>
          <w:tcPr>
            <w:tcW w:w="8993" w:type="dxa"/>
          </w:tcPr>
          <w:p w14:paraId="5AAEA1BB" w14:textId="77777777" w:rsidR="00975334" w:rsidRDefault="00975334" w:rsidP="00143ADF">
            <w:pPr>
              <w:pStyle w:val="ConsPlusNormal"/>
              <w:jc w:val="both"/>
            </w:pPr>
            <w:r>
              <w:t>Ударение</w:t>
            </w:r>
          </w:p>
        </w:tc>
      </w:tr>
      <w:tr w:rsidR="00975334" w14:paraId="6B044A9E" w14:textId="77777777" w:rsidTr="00975334">
        <w:tc>
          <w:tcPr>
            <w:tcW w:w="1134" w:type="dxa"/>
          </w:tcPr>
          <w:p w14:paraId="49F15FC6" w14:textId="77777777" w:rsidR="00975334" w:rsidRDefault="00975334" w:rsidP="00143ADF">
            <w:pPr>
              <w:pStyle w:val="ConsPlusNormal"/>
              <w:jc w:val="center"/>
            </w:pPr>
            <w:r>
              <w:t>4.1.7</w:t>
            </w:r>
          </w:p>
        </w:tc>
        <w:tc>
          <w:tcPr>
            <w:tcW w:w="8993" w:type="dxa"/>
          </w:tcPr>
          <w:p w14:paraId="4BF4022D" w14:textId="77777777" w:rsidR="00975334" w:rsidRDefault="00975334" w:rsidP="00143ADF">
            <w:pPr>
              <w:pStyle w:val="ConsPlusNormal"/>
              <w:jc w:val="both"/>
            </w:pPr>
            <w:r>
              <w:t>Фонетический анализ слова</w:t>
            </w:r>
          </w:p>
        </w:tc>
      </w:tr>
      <w:tr w:rsidR="00975334" w14:paraId="7DEF91ED" w14:textId="77777777" w:rsidTr="00975334">
        <w:tc>
          <w:tcPr>
            <w:tcW w:w="1134" w:type="dxa"/>
          </w:tcPr>
          <w:p w14:paraId="1EAF7A2C" w14:textId="77777777" w:rsidR="00975334" w:rsidRDefault="00975334" w:rsidP="00143ADF">
            <w:pPr>
              <w:pStyle w:val="ConsPlusNormal"/>
              <w:jc w:val="center"/>
            </w:pPr>
            <w:r>
              <w:t>4.2</w:t>
            </w:r>
          </w:p>
        </w:tc>
        <w:tc>
          <w:tcPr>
            <w:tcW w:w="8993" w:type="dxa"/>
          </w:tcPr>
          <w:p w14:paraId="4CEEBDAE" w14:textId="77777777" w:rsidR="00975334" w:rsidRDefault="00975334" w:rsidP="00143ADF">
            <w:pPr>
              <w:pStyle w:val="ConsPlusNormal"/>
              <w:jc w:val="both"/>
            </w:pPr>
            <w:r>
              <w:t>Лексикология</w:t>
            </w:r>
          </w:p>
        </w:tc>
      </w:tr>
      <w:tr w:rsidR="00975334" w:rsidRPr="00B42DAB" w14:paraId="0C69F693" w14:textId="77777777" w:rsidTr="00975334">
        <w:tc>
          <w:tcPr>
            <w:tcW w:w="1134" w:type="dxa"/>
          </w:tcPr>
          <w:p w14:paraId="6ABE2981" w14:textId="77777777" w:rsidR="00975334" w:rsidRDefault="00975334" w:rsidP="00143ADF">
            <w:pPr>
              <w:pStyle w:val="ConsPlusNormal"/>
              <w:jc w:val="center"/>
            </w:pPr>
            <w:r>
              <w:t>4.2.1</w:t>
            </w:r>
          </w:p>
        </w:tc>
        <w:tc>
          <w:tcPr>
            <w:tcW w:w="8993" w:type="dxa"/>
          </w:tcPr>
          <w:p w14:paraId="1C4B362C" w14:textId="77777777" w:rsidR="00975334" w:rsidRDefault="00975334" w:rsidP="00143ADF">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975334" w14:paraId="080FCE65" w14:textId="77777777" w:rsidTr="00975334">
        <w:tc>
          <w:tcPr>
            <w:tcW w:w="1134" w:type="dxa"/>
          </w:tcPr>
          <w:p w14:paraId="58252EE8" w14:textId="77777777" w:rsidR="00975334" w:rsidRDefault="00975334" w:rsidP="00143ADF">
            <w:pPr>
              <w:pStyle w:val="ConsPlusNormal"/>
              <w:jc w:val="center"/>
            </w:pPr>
            <w:r>
              <w:lastRenderedPageBreak/>
              <w:t>4.2.2</w:t>
            </w:r>
          </w:p>
        </w:tc>
        <w:tc>
          <w:tcPr>
            <w:tcW w:w="8993" w:type="dxa"/>
          </w:tcPr>
          <w:p w14:paraId="25855B64" w14:textId="77777777" w:rsidR="00975334" w:rsidRDefault="00975334" w:rsidP="00143ADF">
            <w:pPr>
              <w:pStyle w:val="ConsPlusNormal"/>
              <w:jc w:val="both"/>
            </w:pPr>
            <w:r>
              <w:t>Слова однозначные и многозначные</w:t>
            </w:r>
          </w:p>
        </w:tc>
      </w:tr>
      <w:tr w:rsidR="00975334" w:rsidRPr="00B42DAB" w14:paraId="65580FCC" w14:textId="77777777" w:rsidTr="00975334">
        <w:tc>
          <w:tcPr>
            <w:tcW w:w="1134" w:type="dxa"/>
          </w:tcPr>
          <w:p w14:paraId="616D9B9B" w14:textId="77777777" w:rsidR="00975334" w:rsidRDefault="00975334" w:rsidP="00143ADF">
            <w:pPr>
              <w:pStyle w:val="ConsPlusNormal"/>
              <w:jc w:val="center"/>
            </w:pPr>
            <w:r>
              <w:t>4.2.3</w:t>
            </w:r>
          </w:p>
        </w:tc>
        <w:tc>
          <w:tcPr>
            <w:tcW w:w="8993" w:type="dxa"/>
          </w:tcPr>
          <w:p w14:paraId="44F77BE0" w14:textId="77777777" w:rsidR="00975334" w:rsidRDefault="00975334" w:rsidP="00143ADF">
            <w:pPr>
              <w:pStyle w:val="ConsPlusNormal"/>
              <w:jc w:val="both"/>
            </w:pPr>
            <w:r>
              <w:t>Прямое и переносное значения слова</w:t>
            </w:r>
          </w:p>
        </w:tc>
      </w:tr>
      <w:tr w:rsidR="00975334" w14:paraId="0A462AA5" w14:textId="77777777" w:rsidTr="00975334">
        <w:tc>
          <w:tcPr>
            <w:tcW w:w="1134" w:type="dxa"/>
          </w:tcPr>
          <w:p w14:paraId="7E62F3A0" w14:textId="77777777" w:rsidR="00975334" w:rsidRDefault="00975334" w:rsidP="00143ADF">
            <w:pPr>
              <w:pStyle w:val="ConsPlusNormal"/>
              <w:jc w:val="center"/>
            </w:pPr>
            <w:r>
              <w:t>4.2.4</w:t>
            </w:r>
          </w:p>
        </w:tc>
        <w:tc>
          <w:tcPr>
            <w:tcW w:w="8993" w:type="dxa"/>
          </w:tcPr>
          <w:p w14:paraId="35293E42" w14:textId="77777777" w:rsidR="00975334" w:rsidRDefault="00975334" w:rsidP="00143ADF">
            <w:pPr>
              <w:pStyle w:val="ConsPlusNormal"/>
              <w:jc w:val="both"/>
            </w:pPr>
            <w:r>
              <w:t>Тематические группы слов</w:t>
            </w:r>
          </w:p>
        </w:tc>
      </w:tr>
      <w:tr w:rsidR="00975334" w:rsidRPr="00B42DAB" w14:paraId="4BA1928D" w14:textId="77777777" w:rsidTr="00975334">
        <w:tc>
          <w:tcPr>
            <w:tcW w:w="1134" w:type="dxa"/>
          </w:tcPr>
          <w:p w14:paraId="40DEA60D" w14:textId="77777777" w:rsidR="00975334" w:rsidRDefault="00975334" w:rsidP="00143ADF">
            <w:pPr>
              <w:pStyle w:val="ConsPlusNormal"/>
              <w:jc w:val="center"/>
            </w:pPr>
            <w:r>
              <w:t>4.2.5</w:t>
            </w:r>
          </w:p>
        </w:tc>
        <w:tc>
          <w:tcPr>
            <w:tcW w:w="8993" w:type="dxa"/>
          </w:tcPr>
          <w:p w14:paraId="38951DB6" w14:textId="77777777" w:rsidR="00975334" w:rsidRDefault="00975334" w:rsidP="00143ADF">
            <w:pPr>
              <w:pStyle w:val="ConsPlusNormal"/>
              <w:jc w:val="both"/>
            </w:pPr>
            <w:r>
              <w:t>Обозначение родовых и видовых понятий</w:t>
            </w:r>
          </w:p>
        </w:tc>
      </w:tr>
      <w:tr w:rsidR="00975334" w14:paraId="002243C3" w14:textId="77777777" w:rsidTr="00975334">
        <w:tc>
          <w:tcPr>
            <w:tcW w:w="1134" w:type="dxa"/>
          </w:tcPr>
          <w:p w14:paraId="10801759" w14:textId="77777777" w:rsidR="00975334" w:rsidRDefault="00975334" w:rsidP="00143ADF">
            <w:pPr>
              <w:pStyle w:val="ConsPlusNormal"/>
              <w:jc w:val="center"/>
            </w:pPr>
            <w:r>
              <w:t>4.2.6</w:t>
            </w:r>
          </w:p>
        </w:tc>
        <w:tc>
          <w:tcPr>
            <w:tcW w:w="8993" w:type="dxa"/>
          </w:tcPr>
          <w:p w14:paraId="1D0C68EE" w14:textId="77777777" w:rsidR="00975334" w:rsidRDefault="00975334" w:rsidP="00143ADF">
            <w:pPr>
              <w:pStyle w:val="ConsPlusNormal"/>
              <w:jc w:val="both"/>
            </w:pPr>
            <w:r>
              <w:t>Синонимы</w:t>
            </w:r>
          </w:p>
        </w:tc>
      </w:tr>
      <w:tr w:rsidR="00975334" w14:paraId="29F03860" w14:textId="77777777" w:rsidTr="00975334">
        <w:tc>
          <w:tcPr>
            <w:tcW w:w="1134" w:type="dxa"/>
          </w:tcPr>
          <w:p w14:paraId="3D8E4663" w14:textId="77777777" w:rsidR="00975334" w:rsidRDefault="00975334" w:rsidP="00143ADF">
            <w:pPr>
              <w:pStyle w:val="ConsPlusNormal"/>
              <w:jc w:val="center"/>
            </w:pPr>
            <w:r>
              <w:t>4.2.7</w:t>
            </w:r>
          </w:p>
        </w:tc>
        <w:tc>
          <w:tcPr>
            <w:tcW w:w="8993" w:type="dxa"/>
          </w:tcPr>
          <w:p w14:paraId="162F26CD" w14:textId="77777777" w:rsidR="00975334" w:rsidRDefault="00975334" w:rsidP="00143ADF">
            <w:pPr>
              <w:pStyle w:val="ConsPlusNormal"/>
              <w:jc w:val="both"/>
            </w:pPr>
            <w:r>
              <w:t>Антонимы</w:t>
            </w:r>
          </w:p>
        </w:tc>
      </w:tr>
      <w:tr w:rsidR="00975334" w14:paraId="372AA117" w14:textId="77777777" w:rsidTr="00975334">
        <w:tc>
          <w:tcPr>
            <w:tcW w:w="1134" w:type="dxa"/>
          </w:tcPr>
          <w:p w14:paraId="7FAF93A9" w14:textId="77777777" w:rsidR="00975334" w:rsidRDefault="00975334" w:rsidP="00143ADF">
            <w:pPr>
              <w:pStyle w:val="ConsPlusNormal"/>
              <w:jc w:val="center"/>
            </w:pPr>
            <w:r>
              <w:t>4.2.8</w:t>
            </w:r>
          </w:p>
        </w:tc>
        <w:tc>
          <w:tcPr>
            <w:tcW w:w="8993" w:type="dxa"/>
          </w:tcPr>
          <w:p w14:paraId="0DC0C3F7" w14:textId="77777777" w:rsidR="00975334" w:rsidRDefault="00975334" w:rsidP="00143ADF">
            <w:pPr>
              <w:pStyle w:val="ConsPlusNormal"/>
              <w:jc w:val="both"/>
            </w:pPr>
            <w:r>
              <w:t>Омонимы</w:t>
            </w:r>
          </w:p>
        </w:tc>
      </w:tr>
      <w:tr w:rsidR="00975334" w14:paraId="19E95DCF" w14:textId="77777777" w:rsidTr="00975334">
        <w:tc>
          <w:tcPr>
            <w:tcW w:w="1134" w:type="dxa"/>
          </w:tcPr>
          <w:p w14:paraId="7972B855" w14:textId="77777777" w:rsidR="00975334" w:rsidRDefault="00975334" w:rsidP="00143ADF">
            <w:pPr>
              <w:pStyle w:val="ConsPlusNormal"/>
              <w:jc w:val="center"/>
            </w:pPr>
            <w:r>
              <w:t>4.2.9</w:t>
            </w:r>
          </w:p>
        </w:tc>
        <w:tc>
          <w:tcPr>
            <w:tcW w:w="8993" w:type="dxa"/>
          </w:tcPr>
          <w:p w14:paraId="411691EF" w14:textId="77777777" w:rsidR="00975334" w:rsidRDefault="00975334" w:rsidP="00143ADF">
            <w:pPr>
              <w:pStyle w:val="ConsPlusNormal"/>
              <w:jc w:val="both"/>
            </w:pPr>
            <w:r>
              <w:t>Паронимы</w:t>
            </w:r>
          </w:p>
        </w:tc>
      </w:tr>
      <w:tr w:rsidR="00975334" w:rsidRPr="00B42DAB" w14:paraId="6BC8728C" w14:textId="77777777" w:rsidTr="00975334">
        <w:tc>
          <w:tcPr>
            <w:tcW w:w="1134" w:type="dxa"/>
          </w:tcPr>
          <w:p w14:paraId="28C09BD4" w14:textId="77777777" w:rsidR="00975334" w:rsidRDefault="00975334" w:rsidP="00143ADF">
            <w:pPr>
              <w:pStyle w:val="ConsPlusNormal"/>
              <w:jc w:val="center"/>
            </w:pPr>
            <w:r>
              <w:t>4.2.10</w:t>
            </w:r>
          </w:p>
        </w:tc>
        <w:tc>
          <w:tcPr>
            <w:tcW w:w="8993" w:type="dxa"/>
          </w:tcPr>
          <w:p w14:paraId="0026CE64" w14:textId="77777777" w:rsidR="00975334" w:rsidRDefault="00975334" w:rsidP="00143ADF">
            <w:pPr>
              <w:pStyle w:val="ConsPlusNormal"/>
              <w:jc w:val="both"/>
            </w:pPr>
            <w:r>
              <w:t>Лексика русского языка с точки зрения ее происхождения: исконно русские и заимствованные слова</w:t>
            </w:r>
          </w:p>
        </w:tc>
      </w:tr>
      <w:tr w:rsidR="00975334" w:rsidRPr="00B42DAB" w14:paraId="3CF90B8E" w14:textId="77777777" w:rsidTr="00975334">
        <w:tc>
          <w:tcPr>
            <w:tcW w:w="1134" w:type="dxa"/>
          </w:tcPr>
          <w:p w14:paraId="03DF42C0" w14:textId="77777777" w:rsidR="00975334" w:rsidRDefault="00975334" w:rsidP="00143ADF">
            <w:pPr>
              <w:pStyle w:val="ConsPlusNormal"/>
              <w:jc w:val="center"/>
            </w:pPr>
            <w:r>
              <w:t>4.2.11</w:t>
            </w:r>
          </w:p>
        </w:tc>
        <w:tc>
          <w:tcPr>
            <w:tcW w:w="8993" w:type="dxa"/>
          </w:tcPr>
          <w:p w14:paraId="2710722E" w14:textId="77777777" w:rsidR="00975334" w:rsidRDefault="00975334" w:rsidP="00143ADF">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975334" w:rsidRPr="00B42DAB" w14:paraId="3A92EFE2" w14:textId="77777777" w:rsidTr="00975334">
        <w:tc>
          <w:tcPr>
            <w:tcW w:w="1134" w:type="dxa"/>
          </w:tcPr>
          <w:p w14:paraId="393D0CF2" w14:textId="77777777" w:rsidR="00975334" w:rsidRDefault="00975334" w:rsidP="00143ADF">
            <w:pPr>
              <w:pStyle w:val="ConsPlusNormal"/>
              <w:jc w:val="center"/>
            </w:pPr>
            <w:r>
              <w:t>4.2.12</w:t>
            </w:r>
          </w:p>
        </w:tc>
        <w:tc>
          <w:tcPr>
            <w:tcW w:w="8993" w:type="dxa"/>
          </w:tcPr>
          <w:p w14:paraId="762668E4" w14:textId="77777777" w:rsidR="00975334" w:rsidRDefault="00975334" w:rsidP="00143ADF">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975334" w:rsidRPr="00B42DAB" w14:paraId="5C437C21" w14:textId="77777777" w:rsidTr="00975334">
        <w:tc>
          <w:tcPr>
            <w:tcW w:w="1134" w:type="dxa"/>
          </w:tcPr>
          <w:p w14:paraId="32099116" w14:textId="77777777" w:rsidR="00975334" w:rsidRDefault="00975334" w:rsidP="00143ADF">
            <w:pPr>
              <w:pStyle w:val="ConsPlusNormal"/>
              <w:jc w:val="center"/>
            </w:pPr>
            <w:r>
              <w:t>4.2.13</w:t>
            </w:r>
          </w:p>
        </w:tc>
        <w:tc>
          <w:tcPr>
            <w:tcW w:w="8993" w:type="dxa"/>
          </w:tcPr>
          <w:p w14:paraId="340FC69E" w14:textId="77777777" w:rsidR="00975334" w:rsidRDefault="00975334" w:rsidP="00143ADF">
            <w:pPr>
              <w:pStyle w:val="ConsPlusNormal"/>
              <w:jc w:val="both"/>
            </w:pPr>
            <w:r>
              <w:t>Стилистические пласты лексики: стилистически нейтральная, высокая и сниженная лексика</w:t>
            </w:r>
          </w:p>
        </w:tc>
      </w:tr>
      <w:tr w:rsidR="00975334" w:rsidRPr="00B42DAB" w14:paraId="03CA0073" w14:textId="77777777" w:rsidTr="00975334">
        <w:tc>
          <w:tcPr>
            <w:tcW w:w="1134" w:type="dxa"/>
          </w:tcPr>
          <w:p w14:paraId="23FDEAF0" w14:textId="77777777" w:rsidR="00975334" w:rsidRDefault="00975334" w:rsidP="00143ADF">
            <w:pPr>
              <w:pStyle w:val="ConsPlusNormal"/>
              <w:jc w:val="center"/>
            </w:pPr>
            <w:r>
              <w:t>4.2.14</w:t>
            </w:r>
          </w:p>
        </w:tc>
        <w:tc>
          <w:tcPr>
            <w:tcW w:w="8993" w:type="dxa"/>
          </w:tcPr>
          <w:p w14:paraId="5F2AB0B5" w14:textId="77777777" w:rsidR="00975334" w:rsidRDefault="00975334" w:rsidP="00143ADF">
            <w:pPr>
              <w:pStyle w:val="ConsPlusNormal"/>
              <w:jc w:val="both"/>
            </w:pPr>
            <w:r>
              <w:t>Фразеологизмы. Их признаки и значение</w:t>
            </w:r>
          </w:p>
        </w:tc>
      </w:tr>
      <w:tr w:rsidR="00975334" w14:paraId="3DD11990" w14:textId="77777777" w:rsidTr="00975334">
        <w:tc>
          <w:tcPr>
            <w:tcW w:w="1134" w:type="dxa"/>
          </w:tcPr>
          <w:p w14:paraId="777FF671" w14:textId="77777777" w:rsidR="00975334" w:rsidRDefault="00975334" w:rsidP="00143ADF">
            <w:pPr>
              <w:pStyle w:val="ConsPlusNormal"/>
              <w:jc w:val="center"/>
            </w:pPr>
            <w:r>
              <w:t>4.2.15</w:t>
            </w:r>
          </w:p>
        </w:tc>
        <w:tc>
          <w:tcPr>
            <w:tcW w:w="8993" w:type="dxa"/>
          </w:tcPr>
          <w:p w14:paraId="031E55E0" w14:textId="77777777" w:rsidR="00975334" w:rsidRDefault="00975334" w:rsidP="00143ADF">
            <w:pPr>
              <w:pStyle w:val="ConsPlusNormal"/>
              <w:jc w:val="both"/>
            </w:pPr>
            <w:r>
              <w:t>Лексический анализ слова</w:t>
            </w:r>
          </w:p>
        </w:tc>
      </w:tr>
      <w:tr w:rsidR="00975334" w14:paraId="42125FE7" w14:textId="77777777" w:rsidTr="00975334">
        <w:tc>
          <w:tcPr>
            <w:tcW w:w="1134" w:type="dxa"/>
          </w:tcPr>
          <w:p w14:paraId="19CE8315" w14:textId="77777777" w:rsidR="00975334" w:rsidRDefault="00975334" w:rsidP="00143ADF">
            <w:pPr>
              <w:pStyle w:val="ConsPlusNormal"/>
              <w:jc w:val="center"/>
            </w:pPr>
            <w:r>
              <w:t>4.3</w:t>
            </w:r>
          </w:p>
        </w:tc>
        <w:tc>
          <w:tcPr>
            <w:tcW w:w="8993" w:type="dxa"/>
          </w:tcPr>
          <w:p w14:paraId="228777F9" w14:textId="77777777" w:rsidR="00975334" w:rsidRDefault="00975334" w:rsidP="00143ADF">
            <w:pPr>
              <w:pStyle w:val="ConsPlusNormal"/>
              <w:jc w:val="both"/>
            </w:pPr>
            <w:r>
              <w:t>Морфемика</w:t>
            </w:r>
          </w:p>
        </w:tc>
      </w:tr>
      <w:tr w:rsidR="00975334" w:rsidRPr="00B42DAB" w14:paraId="1FDA077D" w14:textId="77777777" w:rsidTr="00975334">
        <w:tc>
          <w:tcPr>
            <w:tcW w:w="1134" w:type="dxa"/>
          </w:tcPr>
          <w:p w14:paraId="55F5EF97" w14:textId="77777777" w:rsidR="00975334" w:rsidRDefault="00975334" w:rsidP="00143ADF">
            <w:pPr>
              <w:pStyle w:val="ConsPlusNormal"/>
              <w:jc w:val="center"/>
            </w:pPr>
            <w:r>
              <w:t>4.3.1</w:t>
            </w:r>
          </w:p>
        </w:tc>
        <w:tc>
          <w:tcPr>
            <w:tcW w:w="8993" w:type="dxa"/>
          </w:tcPr>
          <w:p w14:paraId="56F5696B" w14:textId="77777777" w:rsidR="00975334" w:rsidRDefault="00975334" w:rsidP="00143ADF">
            <w:pPr>
              <w:pStyle w:val="ConsPlusNormal"/>
              <w:jc w:val="both"/>
            </w:pPr>
            <w:r>
              <w:t>Морфема как минимальная значимая единица языка</w:t>
            </w:r>
          </w:p>
        </w:tc>
      </w:tr>
      <w:tr w:rsidR="00975334" w14:paraId="2492A18C" w14:textId="77777777" w:rsidTr="00975334">
        <w:tc>
          <w:tcPr>
            <w:tcW w:w="1134" w:type="dxa"/>
          </w:tcPr>
          <w:p w14:paraId="0A5E032E" w14:textId="77777777" w:rsidR="00975334" w:rsidRDefault="00975334" w:rsidP="00143ADF">
            <w:pPr>
              <w:pStyle w:val="ConsPlusNormal"/>
              <w:jc w:val="center"/>
            </w:pPr>
            <w:r>
              <w:t>4.3.2</w:t>
            </w:r>
          </w:p>
        </w:tc>
        <w:tc>
          <w:tcPr>
            <w:tcW w:w="8993" w:type="dxa"/>
          </w:tcPr>
          <w:p w14:paraId="53ACBB19" w14:textId="77777777" w:rsidR="00975334" w:rsidRDefault="00975334" w:rsidP="00143ADF">
            <w:pPr>
              <w:pStyle w:val="ConsPlusNormal"/>
              <w:jc w:val="both"/>
            </w:pPr>
            <w:r>
              <w:t>Основа слова</w:t>
            </w:r>
          </w:p>
        </w:tc>
      </w:tr>
      <w:tr w:rsidR="00975334" w:rsidRPr="00B42DAB" w14:paraId="06B1688F" w14:textId="77777777" w:rsidTr="00975334">
        <w:tc>
          <w:tcPr>
            <w:tcW w:w="1134" w:type="dxa"/>
          </w:tcPr>
          <w:p w14:paraId="284C4E2E" w14:textId="77777777" w:rsidR="00975334" w:rsidRDefault="00975334" w:rsidP="00143ADF">
            <w:pPr>
              <w:pStyle w:val="ConsPlusNormal"/>
              <w:jc w:val="center"/>
            </w:pPr>
            <w:r>
              <w:t>4.3.3</w:t>
            </w:r>
          </w:p>
        </w:tc>
        <w:tc>
          <w:tcPr>
            <w:tcW w:w="8993" w:type="dxa"/>
          </w:tcPr>
          <w:p w14:paraId="125FF7C8" w14:textId="77777777" w:rsidR="00975334" w:rsidRDefault="00975334" w:rsidP="00143ADF">
            <w:pPr>
              <w:pStyle w:val="ConsPlusNormal"/>
              <w:jc w:val="both"/>
            </w:pPr>
            <w:r>
              <w:t>Виды морфем (корень, приставка, суффикс, окончание)</w:t>
            </w:r>
          </w:p>
        </w:tc>
      </w:tr>
      <w:tr w:rsidR="00975334" w:rsidRPr="00B42DAB" w14:paraId="67E6C31D" w14:textId="77777777" w:rsidTr="00975334">
        <w:tc>
          <w:tcPr>
            <w:tcW w:w="1134" w:type="dxa"/>
          </w:tcPr>
          <w:p w14:paraId="5F04F291" w14:textId="77777777" w:rsidR="00975334" w:rsidRDefault="00975334" w:rsidP="00143ADF">
            <w:pPr>
              <w:pStyle w:val="ConsPlusNormal"/>
              <w:jc w:val="center"/>
            </w:pPr>
            <w:r>
              <w:lastRenderedPageBreak/>
              <w:t>4.3.4</w:t>
            </w:r>
          </w:p>
        </w:tc>
        <w:tc>
          <w:tcPr>
            <w:tcW w:w="8993" w:type="dxa"/>
          </w:tcPr>
          <w:p w14:paraId="5BDA7C7E" w14:textId="77777777" w:rsidR="00975334" w:rsidRDefault="00975334" w:rsidP="00143ADF">
            <w:pPr>
              <w:pStyle w:val="ConsPlusNormal"/>
              <w:jc w:val="both"/>
            </w:pPr>
            <w:r>
              <w:t>Чередование звуков в морфемах (в том числе чередование гласных с нулем звука)</w:t>
            </w:r>
          </w:p>
        </w:tc>
      </w:tr>
      <w:tr w:rsidR="00975334" w14:paraId="4625FD80" w14:textId="77777777" w:rsidTr="00975334">
        <w:tc>
          <w:tcPr>
            <w:tcW w:w="1134" w:type="dxa"/>
          </w:tcPr>
          <w:p w14:paraId="1AD82B78" w14:textId="77777777" w:rsidR="00975334" w:rsidRDefault="00975334" w:rsidP="00143ADF">
            <w:pPr>
              <w:pStyle w:val="ConsPlusNormal"/>
              <w:jc w:val="center"/>
            </w:pPr>
            <w:r>
              <w:t>4.3.5</w:t>
            </w:r>
          </w:p>
        </w:tc>
        <w:tc>
          <w:tcPr>
            <w:tcW w:w="8993" w:type="dxa"/>
          </w:tcPr>
          <w:p w14:paraId="72085EB3" w14:textId="77777777" w:rsidR="00975334" w:rsidRDefault="00975334" w:rsidP="00143ADF">
            <w:pPr>
              <w:pStyle w:val="ConsPlusNormal"/>
              <w:jc w:val="both"/>
            </w:pPr>
            <w:r>
              <w:t>Морфемный анализ слов</w:t>
            </w:r>
          </w:p>
        </w:tc>
      </w:tr>
      <w:tr w:rsidR="00975334" w14:paraId="4B400D4F" w14:textId="77777777" w:rsidTr="00975334">
        <w:tc>
          <w:tcPr>
            <w:tcW w:w="1134" w:type="dxa"/>
          </w:tcPr>
          <w:p w14:paraId="3A7AF6BC" w14:textId="77777777" w:rsidR="00975334" w:rsidRDefault="00975334" w:rsidP="00143ADF">
            <w:pPr>
              <w:pStyle w:val="ConsPlusNormal"/>
              <w:jc w:val="center"/>
            </w:pPr>
            <w:r>
              <w:t>4.4</w:t>
            </w:r>
          </w:p>
        </w:tc>
        <w:tc>
          <w:tcPr>
            <w:tcW w:w="8993" w:type="dxa"/>
          </w:tcPr>
          <w:p w14:paraId="1A585EF8" w14:textId="77777777" w:rsidR="00975334" w:rsidRDefault="00975334" w:rsidP="00143ADF">
            <w:pPr>
              <w:pStyle w:val="ConsPlusNormal"/>
              <w:jc w:val="both"/>
            </w:pPr>
            <w:r>
              <w:t>Словообразование</w:t>
            </w:r>
          </w:p>
        </w:tc>
      </w:tr>
      <w:tr w:rsidR="00975334" w:rsidRPr="00B42DAB" w14:paraId="474E17E3" w14:textId="77777777" w:rsidTr="00975334">
        <w:tc>
          <w:tcPr>
            <w:tcW w:w="1134" w:type="dxa"/>
          </w:tcPr>
          <w:p w14:paraId="734B78E5" w14:textId="77777777" w:rsidR="00975334" w:rsidRDefault="00975334" w:rsidP="00143ADF">
            <w:pPr>
              <w:pStyle w:val="ConsPlusNormal"/>
              <w:jc w:val="center"/>
            </w:pPr>
            <w:r>
              <w:t>4.4.1</w:t>
            </w:r>
          </w:p>
        </w:tc>
        <w:tc>
          <w:tcPr>
            <w:tcW w:w="8993" w:type="dxa"/>
          </w:tcPr>
          <w:p w14:paraId="3169EA4B" w14:textId="77777777" w:rsidR="00975334" w:rsidRDefault="00975334" w:rsidP="00143ADF">
            <w:pPr>
              <w:pStyle w:val="ConsPlusNormal"/>
              <w:jc w:val="both"/>
            </w:pPr>
            <w:r>
              <w:t>Формообразующие и словообразующие морфемы. Производящая основа</w:t>
            </w:r>
          </w:p>
        </w:tc>
      </w:tr>
      <w:tr w:rsidR="00975334" w:rsidRPr="00B42DAB" w14:paraId="3EA9E5C9" w14:textId="77777777" w:rsidTr="00975334">
        <w:tc>
          <w:tcPr>
            <w:tcW w:w="1134" w:type="dxa"/>
          </w:tcPr>
          <w:p w14:paraId="19F734BC" w14:textId="77777777" w:rsidR="00975334" w:rsidRDefault="00975334" w:rsidP="00143ADF">
            <w:pPr>
              <w:pStyle w:val="ConsPlusNormal"/>
              <w:jc w:val="center"/>
            </w:pPr>
            <w:r>
              <w:t>4.4.2</w:t>
            </w:r>
          </w:p>
        </w:tc>
        <w:tc>
          <w:tcPr>
            <w:tcW w:w="8993" w:type="dxa"/>
          </w:tcPr>
          <w:p w14:paraId="3BAEDEE6" w14:textId="77777777" w:rsidR="00975334" w:rsidRDefault="00975334" w:rsidP="00143ADF">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975334" w14:paraId="75F758EB" w14:textId="77777777" w:rsidTr="00975334">
        <w:tc>
          <w:tcPr>
            <w:tcW w:w="1134" w:type="dxa"/>
          </w:tcPr>
          <w:p w14:paraId="16E12DC2" w14:textId="77777777" w:rsidR="00975334" w:rsidRDefault="00975334" w:rsidP="00143ADF">
            <w:pPr>
              <w:pStyle w:val="ConsPlusNormal"/>
              <w:jc w:val="center"/>
            </w:pPr>
            <w:r>
              <w:t>4.4.3</w:t>
            </w:r>
          </w:p>
        </w:tc>
        <w:tc>
          <w:tcPr>
            <w:tcW w:w="8993" w:type="dxa"/>
          </w:tcPr>
          <w:p w14:paraId="57A527DE" w14:textId="77777777" w:rsidR="00975334" w:rsidRDefault="00975334" w:rsidP="00143ADF">
            <w:pPr>
              <w:pStyle w:val="ConsPlusNormal"/>
              <w:jc w:val="both"/>
            </w:pPr>
            <w:r>
              <w:t>Словообразовательный анализ слов</w:t>
            </w:r>
          </w:p>
        </w:tc>
      </w:tr>
      <w:tr w:rsidR="00975334" w14:paraId="6ADADCCF" w14:textId="77777777" w:rsidTr="00975334">
        <w:tc>
          <w:tcPr>
            <w:tcW w:w="1134" w:type="dxa"/>
          </w:tcPr>
          <w:p w14:paraId="2D1B3771" w14:textId="77777777" w:rsidR="00975334" w:rsidRDefault="00975334" w:rsidP="00143ADF">
            <w:pPr>
              <w:pStyle w:val="ConsPlusNormal"/>
              <w:jc w:val="center"/>
            </w:pPr>
            <w:r>
              <w:t>4.5</w:t>
            </w:r>
          </w:p>
        </w:tc>
        <w:tc>
          <w:tcPr>
            <w:tcW w:w="8993" w:type="dxa"/>
          </w:tcPr>
          <w:p w14:paraId="082ABE80" w14:textId="77777777" w:rsidR="00975334" w:rsidRDefault="00975334" w:rsidP="00143ADF">
            <w:pPr>
              <w:pStyle w:val="ConsPlusNormal"/>
              <w:jc w:val="both"/>
            </w:pPr>
            <w:r>
              <w:t>Морфология как раздел грамматики</w:t>
            </w:r>
          </w:p>
        </w:tc>
      </w:tr>
      <w:tr w:rsidR="00975334" w:rsidRPr="00B42DAB" w14:paraId="71554524" w14:textId="77777777" w:rsidTr="00975334">
        <w:tc>
          <w:tcPr>
            <w:tcW w:w="1134" w:type="dxa"/>
          </w:tcPr>
          <w:p w14:paraId="6955E6C2" w14:textId="77777777" w:rsidR="00975334" w:rsidRDefault="00975334" w:rsidP="00143ADF">
            <w:pPr>
              <w:pStyle w:val="ConsPlusNormal"/>
              <w:jc w:val="center"/>
            </w:pPr>
            <w:r>
              <w:t>4.5.1</w:t>
            </w:r>
          </w:p>
        </w:tc>
        <w:tc>
          <w:tcPr>
            <w:tcW w:w="8993" w:type="dxa"/>
          </w:tcPr>
          <w:p w14:paraId="1F82A088" w14:textId="77777777" w:rsidR="00975334" w:rsidRDefault="00975334" w:rsidP="00143ADF">
            <w:pPr>
              <w:pStyle w:val="ConsPlusNormal"/>
              <w:jc w:val="both"/>
            </w:pPr>
            <w:r>
              <w:t>Части речи как лексико-грамматические разряды слов</w:t>
            </w:r>
          </w:p>
        </w:tc>
      </w:tr>
      <w:tr w:rsidR="00975334" w:rsidRPr="00B42DAB" w14:paraId="1820AFF6" w14:textId="77777777" w:rsidTr="00975334">
        <w:tc>
          <w:tcPr>
            <w:tcW w:w="1134" w:type="dxa"/>
          </w:tcPr>
          <w:p w14:paraId="6F4A57B5" w14:textId="77777777" w:rsidR="00975334" w:rsidRDefault="00975334" w:rsidP="00143ADF">
            <w:pPr>
              <w:pStyle w:val="ConsPlusNormal"/>
              <w:jc w:val="center"/>
            </w:pPr>
            <w:r>
              <w:t>4.5.2</w:t>
            </w:r>
          </w:p>
        </w:tc>
        <w:tc>
          <w:tcPr>
            <w:tcW w:w="8993" w:type="dxa"/>
          </w:tcPr>
          <w:p w14:paraId="1213AEAC" w14:textId="77777777" w:rsidR="00975334" w:rsidRDefault="00975334" w:rsidP="00143ADF">
            <w:pPr>
              <w:pStyle w:val="ConsPlusNormal"/>
              <w:jc w:val="both"/>
            </w:pPr>
            <w:r>
              <w:t>Система частей речи в русском языке. Самостоятельные и служебные части речи</w:t>
            </w:r>
          </w:p>
        </w:tc>
      </w:tr>
      <w:tr w:rsidR="00975334" w14:paraId="680ADB67" w14:textId="77777777" w:rsidTr="00975334">
        <w:tc>
          <w:tcPr>
            <w:tcW w:w="1134" w:type="dxa"/>
          </w:tcPr>
          <w:p w14:paraId="390B420A" w14:textId="77777777" w:rsidR="00975334" w:rsidRDefault="00975334" w:rsidP="00143ADF">
            <w:pPr>
              <w:pStyle w:val="ConsPlusNormal"/>
              <w:jc w:val="center"/>
            </w:pPr>
            <w:r>
              <w:t>4.6</w:t>
            </w:r>
          </w:p>
        </w:tc>
        <w:tc>
          <w:tcPr>
            <w:tcW w:w="8993" w:type="dxa"/>
          </w:tcPr>
          <w:p w14:paraId="7FF15305" w14:textId="77777777" w:rsidR="00975334" w:rsidRDefault="00975334" w:rsidP="00143ADF">
            <w:pPr>
              <w:pStyle w:val="ConsPlusNormal"/>
              <w:jc w:val="both"/>
            </w:pPr>
            <w:r>
              <w:t>Морфология. Имя существительное</w:t>
            </w:r>
          </w:p>
        </w:tc>
      </w:tr>
      <w:tr w:rsidR="00975334" w:rsidRPr="00B42DAB" w14:paraId="08CA1746" w14:textId="77777777" w:rsidTr="00975334">
        <w:tc>
          <w:tcPr>
            <w:tcW w:w="1134" w:type="dxa"/>
          </w:tcPr>
          <w:p w14:paraId="038FF08A" w14:textId="77777777" w:rsidR="00975334" w:rsidRDefault="00975334" w:rsidP="00143ADF">
            <w:pPr>
              <w:pStyle w:val="ConsPlusNormal"/>
              <w:jc w:val="center"/>
            </w:pPr>
            <w:r>
              <w:t>4.6.1</w:t>
            </w:r>
          </w:p>
        </w:tc>
        <w:tc>
          <w:tcPr>
            <w:tcW w:w="8993" w:type="dxa"/>
          </w:tcPr>
          <w:p w14:paraId="440B83BF" w14:textId="77777777" w:rsidR="00975334" w:rsidRDefault="00975334" w:rsidP="00143ADF">
            <w:pPr>
              <w:pStyle w:val="ConsPlusNormal"/>
              <w:jc w:val="both"/>
            </w:pPr>
            <w:r>
              <w:t>Имя существительное как часть речи</w:t>
            </w:r>
          </w:p>
        </w:tc>
      </w:tr>
      <w:tr w:rsidR="00975334" w:rsidRPr="00B42DAB" w14:paraId="2CA04FCB" w14:textId="77777777" w:rsidTr="00975334">
        <w:tc>
          <w:tcPr>
            <w:tcW w:w="1134" w:type="dxa"/>
          </w:tcPr>
          <w:p w14:paraId="4BEB8696" w14:textId="77777777" w:rsidR="00975334" w:rsidRDefault="00975334" w:rsidP="00143ADF">
            <w:pPr>
              <w:pStyle w:val="ConsPlusNormal"/>
              <w:jc w:val="center"/>
            </w:pPr>
            <w:r>
              <w:t>4.6.2</w:t>
            </w:r>
          </w:p>
        </w:tc>
        <w:tc>
          <w:tcPr>
            <w:tcW w:w="8993" w:type="dxa"/>
          </w:tcPr>
          <w:p w14:paraId="2596FE23" w14:textId="77777777" w:rsidR="00975334" w:rsidRDefault="00975334" w:rsidP="00143ADF">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rsidR="00975334" w:rsidRPr="00B42DAB" w14:paraId="0C7E4C6F" w14:textId="77777777" w:rsidTr="00975334">
        <w:tc>
          <w:tcPr>
            <w:tcW w:w="1134" w:type="dxa"/>
          </w:tcPr>
          <w:p w14:paraId="1D21F8BD" w14:textId="77777777" w:rsidR="00975334" w:rsidRDefault="00975334" w:rsidP="00143ADF">
            <w:pPr>
              <w:pStyle w:val="ConsPlusNormal"/>
              <w:jc w:val="center"/>
            </w:pPr>
            <w:r>
              <w:t>4.6.3</w:t>
            </w:r>
          </w:p>
        </w:tc>
        <w:tc>
          <w:tcPr>
            <w:tcW w:w="8993" w:type="dxa"/>
          </w:tcPr>
          <w:p w14:paraId="3B5023E8" w14:textId="77777777" w:rsidR="00975334" w:rsidRDefault="00975334" w:rsidP="00143ADF">
            <w:pPr>
              <w:pStyle w:val="ConsPlusNormal"/>
              <w:jc w:val="both"/>
            </w:pPr>
            <w:r>
              <w:t>Род, число, падеж имени существительного</w:t>
            </w:r>
          </w:p>
        </w:tc>
      </w:tr>
      <w:tr w:rsidR="00975334" w14:paraId="651DC5AF" w14:textId="77777777" w:rsidTr="00975334">
        <w:tc>
          <w:tcPr>
            <w:tcW w:w="1134" w:type="dxa"/>
          </w:tcPr>
          <w:p w14:paraId="6446E6EF" w14:textId="77777777" w:rsidR="00975334" w:rsidRDefault="00975334" w:rsidP="00143ADF">
            <w:pPr>
              <w:pStyle w:val="ConsPlusNormal"/>
              <w:jc w:val="center"/>
            </w:pPr>
            <w:r>
              <w:t>4.6.4</w:t>
            </w:r>
          </w:p>
        </w:tc>
        <w:tc>
          <w:tcPr>
            <w:tcW w:w="8993" w:type="dxa"/>
          </w:tcPr>
          <w:p w14:paraId="0F1649E6" w14:textId="77777777" w:rsidR="00975334" w:rsidRDefault="00975334" w:rsidP="00143ADF">
            <w:pPr>
              <w:pStyle w:val="ConsPlusNormal"/>
              <w:jc w:val="both"/>
            </w:pPr>
            <w:r>
              <w:t>Имена существительные общего рода</w:t>
            </w:r>
          </w:p>
        </w:tc>
      </w:tr>
      <w:tr w:rsidR="00975334" w:rsidRPr="00B42DAB" w14:paraId="3106765B" w14:textId="77777777" w:rsidTr="00975334">
        <w:tc>
          <w:tcPr>
            <w:tcW w:w="1134" w:type="dxa"/>
          </w:tcPr>
          <w:p w14:paraId="4235AF34" w14:textId="77777777" w:rsidR="00975334" w:rsidRDefault="00975334" w:rsidP="00143ADF">
            <w:pPr>
              <w:pStyle w:val="ConsPlusNormal"/>
              <w:jc w:val="center"/>
            </w:pPr>
            <w:r>
              <w:t>4.6.5</w:t>
            </w:r>
          </w:p>
        </w:tc>
        <w:tc>
          <w:tcPr>
            <w:tcW w:w="8993" w:type="dxa"/>
          </w:tcPr>
          <w:p w14:paraId="208F358F" w14:textId="77777777" w:rsidR="00975334" w:rsidRDefault="00975334" w:rsidP="00143ADF">
            <w:pPr>
              <w:pStyle w:val="ConsPlusNormal"/>
              <w:jc w:val="both"/>
            </w:pPr>
            <w:r>
              <w:t>Имена существительные, имеющие форму только единственного или только множественного числа</w:t>
            </w:r>
          </w:p>
        </w:tc>
      </w:tr>
      <w:tr w:rsidR="00975334" w14:paraId="7154A5AA" w14:textId="77777777" w:rsidTr="00975334">
        <w:tc>
          <w:tcPr>
            <w:tcW w:w="1134" w:type="dxa"/>
          </w:tcPr>
          <w:p w14:paraId="5FF75EDE" w14:textId="77777777" w:rsidR="00975334" w:rsidRDefault="00975334" w:rsidP="00143ADF">
            <w:pPr>
              <w:pStyle w:val="ConsPlusNormal"/>
              <w:jc w:val="center"/>
            </w:pPr>
            <w:r>
              <w:t>4.6.6</w:t>
            </w:r>
          </w:p>
        </w:tc>
        <w:tc>
          <w:tcPr>
            <w:tcW w:w="8993" w:type="dxa"/>
          </w:tcPr>
          <w:p w14:paraId="2FFF5460" w14:textId="77777777" w:rsidR="00975334" w:rsidRDefault="00975334" w:rsidP="00143ADF">
            <w:pPr>
              <w:pStyle w:val="ConsPlusNormal"/>
              <w:jc w:val="both"/>
            </w:pPr>
            <w:r>
              <w:t>Типы склонения имен существительных. Разносклоняемые имена существительные. Несклоняемые имена существительные</w:t>
            </w:r>
          </w:p>
        </w:tc>
      </w:tr>
      <w:tr w:rsidR="00975334" w14:paraId="079EBDDA" w14:textId="77777777" w:rsidTr="00975334">
        <w:tc>
          <w:tcPr>
            <w:tcW w:w="1134" w:type="dxa"/>
          </w:tcPr>
          <w:p w14:paraId="57644CD6" w14:textId="77777777" w:rsidR="00975334" w:rsidRDefault="00975334" w:rsidP="00143ADF">
            <w:pPr>
              <w:pStyle w:val="ConsPlusNormal"/>
              <w:jc w:val="center"/>
            </w:pPr>
            <w:r>
              <w:t>4.6.7</w:t>
            </w:r>
          </w:p>
        </w:tc>
        <w:tc>
          <w:tcPr>
            <w:tcW w:w="8993" w:type="dxa"/>
          </w:tcPr>
          <w:p w14:paraId="3DE4A51A" w14:textId="77777777" w:rsidR="00975334" w:rsidRDefault="00975334" w:rsidP="00143ADF">
            <w:pPr>
              <w:pStyle w:val="ConsPlusNormal"/>
              <w:jc w:val="both"/>
            </w:pPr>
            <w:r>
              <w:t>Морфологический анализ имен существительных</w:t>
            </w:r>
          </w:p>
        </w:tc>
      </w:tr>
      <w:tr w:rsidR="00975334" w14:paraId="031F69E1" w14:textId="77777777" w:rsidTr="00975334">
        <w:tc>
          <w:tcPr>
            <w:tcW w:w="1134" w:type="dxa"/>
          </w:tcPr>
          <w:p w14:paraId="6FE5FAC8" w14:textId="77777777" w:rsidR="00975334" w:rsidRDefault="00975334" w:rsidP="00143ADF">
            <w:pPr>
              <w:pStyle w:val="ConsPlusNormal"/>
              <w:jc w:val="center"/>
            </w:pPr>
            <w:r>
              <w:lastRenderedPageBreak/>
              <w:t>4.7</w:t>
            </w:r>
          </w:p>
        </w:tc>
        <w:tc>
          <w:tcPr>
            <w:tcW w:w="8993" w:type="dxa"/>
          </w:tcPr>
          <w:p w14:paraId="64D2B966" w14:textId="77777777" w:rsidR="00975334" w:rsidRDefault="00975334" w:rsidP="00143ADF">
            <w:pPr>
              <w:pStyle w:val="ConsPlusNormal"/>
              <w:jc w:val="both"/>
            </w:pPr>
            <w:r>
              <w:t>Морфология. Имя прилагательное</w:t>
            </w:r>
          </w:p>
        </w:tc>
      </w:tr>
      <w:tr w:rsidR="00975334" w:rsidRPr="00B42DAB" w14:paraId="27BF22BE" w14:textId="77777777" w:rsidTr="00975334">
        <w:tc>
          <w:tcPr>
            <w:tcW w:w="1134" w:type="dxa"/>
          </w:tcPr>
          <w:p w14:paraId="672D9ED3" w14:textId="77777777" w:rsidR="00975334" w:rsidRDefault="00975334" w:rsidP="00143ADF">
            <w:pPr>
              <w:pStyle w:val="ConsPlusNormal"/>
              <w:jc w:val="center"/>
            </w:pPr>
            <w:r>
              <w:t>4.7.1</w:t>
            </w:r>
          </w:p>
        </w:tc>
        <w:tc>
          <w:tcPr>
            <w:tcW w:w="8993" w:type="dxa"/>
          </w:tcPr>
          <w:p w14:paraId="5C32E66F" w14:textId="77777777" w:rsidR="00975334" w:rsidRDefault="00975334" w:rsidP="00143ADF">
            <w:pPr>
              <w:pStyle w:val="ConsPlusNormal"/>
              <w:jc w:val="both"/>
            </w:pPr>
            <w:r>
              <w:t>Имя прилагательное как часть речи</w:t>
            </w:r>
          </w:p>
        </w:tc>
      </w:tr>
      <w:tr w:rsidR="00975334" w:rsidRPr="00B42DAB" w14:paraId="6F3E00ED" w14:textId="77777777" w:rsidTr="00975334">
        <w:tc>
          <w:tcPr>
            <w:tcW w:w="1134" w:type="dxa"/>
          </w:tcPr>
          <w:p w14:paraId="6AA49482" w14:textId="77777777" w:rsidR="00975334" w:rsidRDefault="00975334" w:rsidP="00143ADF">
            <w:pPr>
              <w:pStyle w:val="ConsPlusNormal"/>
              <w:jc w:val="center"/>
            </w:pPr>
            <w:r>
              <w:t>4.7.2</w:t>
            </w:r>
          </w:p>
        </w:tc>
        <w:tc>
          <w:tcPr>
            <w:tcW w:w="8993" w:type="dxa"/>
          </w:tcPr>
          <w:p w14:paraId="46E235FD" w14:textId="77777777" w:rsidR="00975334" w:rsidRDefault="00975334" w:rsidP="00143ADF">
            <w:pPr>
              <w:pStyle w:val="ConsPlusNormal"/>
              <w:jc w:val="both"/>
            </w:pPr>
            <w:r>
              <w:t>Имена прилагательные полные и краткие</w:t>
            </w:r>
          </w:p>
        </w:tc>
      </w:tr>
      <w:tr w:rsidR="00975334" w14:paraId="382838E1" w14:textId="77777777" w:rsidTr="00975334">
        <w:tc>
          <w:tcPr>
            <w:tcW w:w="1134" w:type="dxa"/>
          </w:tcPr>
          <w:p w14:paraId="38B67205" w14:textId="77777777" w:rsidR="00975334" w:rsidRDefault="00975334" w:rsidP="00143ADF">
            <w:pPr>
              <w:pStyle w:val="ConsPlusNormal"/>
              <w:jc w:val="center"/>
            </w:pPr>
            <w:r>
              <w:t>4.7.3</w:t>
            </w:r>
          </w:p>
        </w:tc>
        <w:tc>
          <w:tcPr>
            <w:tcW w:w="8993" w:type="dxa"/>
          </w:tcPr>
          <w:p w14:paraId="4A40EF46" w14:textId="77777777" w:rsidR="00975334" w:rsidRDefault="00975334" w:rsidP="00143ADF">
            <w:pPr>
              <w:pStyle w:val="ConsPlusNormal"/>
              <w:jc w:val="both"/>
            </w:pPr>
            <w:r>
              <w:t>Склонение имен прилагательных</w:t>
            </w:r>
          </w:p>
        </w:tc>
      </w:tr>
      <w:tr w:rsidR="00975334" w:rsidRPr="00B42DAB" w14:paraId="65FC0E7C" w14:textId="77777777" w:rsidTr="00975334">
        <w:tc>
          <w:tcPr>
            <w:tcW w:w="1134" w:type="dxa"/>
          </w:tcPr>
          <w:p w14:paraId="7A1AF184" w14:textId="77777777" w:rsidR="00975334" w:rsidRDefault="00975334" w:rsidP="00143ADF">
            <w:pPr>
              <w:pStyle w:val="ConsPlusNormal"/>
              <w:jc w:val="center"/>
            </w:pPr>
            <w:r>
              <w:t>4.7.4</w:t>
            </w:r>
          </w:p>
        </w:tc>
        <w:tc>
          <w:tcPr>
            <w:tcW w:w="8993" w:type="dxa"/>
          </w:tcPr>
          <w:p w14:paraId="76B056BA" w14:textId="77777777" w:rsidR="00975334" w:rsidRDefault="00975334" w:rsidP="00143ADF">
            <w:pPr>
              <w:pStyle w:val="ConsPlusNormal"/>
              <w:jc w:val="both"/>
            </w:pPr>
            <w:r>
              <w:t>Качественные, относительные и притяжательные имена прилагательные</w:t>
            </w:r>
          </w:p>
        </w:tc>
      </w:tr>
      <w:tr w:rsidR="00975334" w:rsidRPr="00B42DAB" w14:paraId="6B0500FE" w14:textId="77777777" w:rsidTr="00975334">
        <w:tc>
          <w:tcPr>
            <w:tcW w:w="1134" w:type="dxa"/>
          </w:tcPr>
          <w:p w14:paraId="11C4A110" w14:textId="77777777" w:rsidR="00975334" w:rsidRDefault="00975334" w:rsidP="00143ADF">
            <w:pPr>
              <w:pStyle w:val="ConsPlusNormal"/>
              <w:jc w:val="center"/>
            </w:pPr>
            <w:r>
              <w:t>4.7.5</w:t>
            </w:r>
          </w:p>
        </w:tc>
        <w:tc>
          <w:tcPr>
            <w:tcW w:w="8993" w:type="dxa"/>
          </w:tcPr>
          <w:p w14:paraId="3F639983" w14:textId="77777777" w:rsidR="00975334" w:rsidRDefault="00975334" w:rsidP="00143ADF">
            <w:pPr>
              <w:pStyle w:val="ConsPlusNormal"/>
              <w:jc w:val="both"/>
            </w:pPr>
            <w:r>
              <w:t>Степени сравнения качественных имен прилагательных</w:t>
            </w:r>
          </w:p>
        </w:tc>
      </w:tr>
      <w:tr w:rsidR="00975334" w14:paraId="6D5DF3FA" w14:textId="77777777" w:rsidTr="00975334">
        <w:tc>
          <w:tcPr>
            <w:tcW w:w="1134" w:type="dxa"/>
          </w:tcPr>
          <w:p w14:paraId="3A03F846" w14:textId="77777777" w:rsidR="00975334" w:rsidRDefault="00975334" w:rsidP="00143ADF">
            <w:pPr>
              <w:pStyle w:val="ConsPlusNormal"/>
              <w:jc w:val="center"/>
            </w:pPr>
            <w:r>
              <w:t>4.7.6</w:t>
            </w:r>
          </w:p>
        </w:tc>
        <w:tc>
          <w:tcPr>
            <w:tcW w:w="8993" w:type="dxa"/>
          </w:tcPr>
          <w:p w14:paraId="455873C4" w14:textId="77777777" w:rsidR="00975334" w:rsidRDefault="00975334" w:rsidP="00143ADF">
            <w:pPr>
              <w:pStyle w:val="ConsPlusNormal"/>
              <w:jc w:val="both"/>
            </w:pPr>
            <w:r>
              <w:t>Морфологический анализ имен прилагательных</w:t>
            </w:r>
          </w:p>
        </w:tc>
      </w:tr>
      <w:tr w:rsidR="00975334" w14:paraId="6321430A" w14:textId="77777777" w:rsidTr="00975334">
        <w:tc>
          <w:tcPr>
            <w:tcW w:w="1134" w:type="dxa"/>
          </w:tcPr>
          <w:p w14:paraId="4865AC7D" w14:textId="77777777" w:rsidR="00975334" w:rsidRDefault="00975334" w:rsidP="00143ADF">
            <w:pPr>
              <w:pStyle w:val="ConsPlusNormal"/>
              <w:jc w:val="center"/>
            </w:pPr>
            <w:r>
              <w:t>4.8</w:t>
            </w:r>
          </w:p>
        </w:tc>
        <w:tc>
          <w:tcPr>
            <w:tcW w:w="8993" w:type="dxa"/>
          </w:tcPr>
          <w:p w14:paraId="7F971C2F" w14:textId="77777777" w:rsidR="00975334" w:rsidRDefault="00975334" w:rsidP="00143ADF">
            <w:pPr>
              <w:pStyle w:val="ConsPlusNormal"/>
              <w:jc w:val="both"/>
            </w:pPr>
            <w:r>
              <w:t>Морфология. Глагол</w:t>
            </w:r>
          </w:p>
        </w:tc>
      </w:tr>
      <w:tr w:rsidR="00975334" w14:paraId="2254F7D3" w14:textId="77777777" w:rsidTr="00975334">
        <w:tc>
          <w:tcPr>
            <w:tcW w:w="1134" w:type="dxa"/>
          </w:tcPr>
          <w:p w14:paraId="0E15BC2A" w14:textId="77777777" w:rsidR="00975334" w:rsidRDefault="00975334" w:rsidP="00143ADF">
            <w:pPr>
              <w:pStyle w:val="ConsPlusNormal"/>
              <w:jc w:val="center"/>
            </w:pPr>
            <w:r>
              <w:t>4.8.1</w:t>
            </w:r>
          </w:p>
        </w:tc>
        <w:tc>
          <w:tcPr>
            <w:tcW w:w="8993" w:type="dxa"/>
          </w:tcPr>
          <w:p w14:paraId="72E04F74" w14:textId="77777777" w:rsidR="00975334" w:rsidRDefault="00975334" w:rsidP="00143ADF">
            <w:pPr>
              <w:pStyle w:val="ConsPlusNormal"/>
              <w:jc w:val="both"/>
            </w:pPr>
            <w:r>
              <w:t>Глагол как часть речи</w:t>
            </w:r>
          </w:p>
        </w:tc>
      </w:tr>
      <w:tr w:rsidR="00975334" w:rsidRPr="00B42DAB" w14:paraId="0CDE6053" w14:textId="77777777" w:rsidTr="00975334">
        <w:tc>
          <w:tcPr>
            <w:tcW w:w="1134" w:type="dxa"/>
          </w:tcPr>
          <w:p w14:paraId="30B415AC" w14:textId="77777777" w:rsidR="00975334" w:rsidRDefault="00975334" w:rsidP="00143ADF">
            <w:pPr>
              <w:pStyle w:val="ConsPlusNormal"/>
              <w:jc w:val="center"/>
            </w:pPr>
            <w:r>
              <w:t>4.8.2</w:t>
            </w:r>
          </w:p>
        </w:tc>
        <w:tc>
          <w:tcPr>
            <w:tcW w:w="8993" w:type="dxa"/>
          </w:tcPr>
          <w:p w14:paraId="07B02DEC" w14:textId="77777777" w:rsidR="00975334" w:rsidRDefault="00975334" w:rsidP="00143ADF">
            <w:pPr>
              <w:pStyle w:val="ConsPlusNormal"/>
              <w:jc w:val="both"/>
            </w:pPr>
            <w:r>
              <w:t>Глаголы совершенного и несовершенного вида</w:t>
            </w:r>
          </w:p>
        </w:tc>
      </w:tr>
      <w:tr w:rsidR="00975334" w14:paraId="38A823E4" w14:textId="77777777" w:rsidTr="00975334">
        <w:tc>
          <w:tcPr>
            <w:tcW w:w="1134" w:type="dxa"/>
          </w:tcPr>
          <w:p w14:paraId="4A21FC5C" w14:textId="77777777" w:rsidR="00975334" w:rsidRDefault="00975334" w:rsidP="00143ADF">
            <w:pPr>
              <w:pStyle w:val="ConsPlusNormal"/>
              <w:jc w:val="center"/>
            </w:pPr>
            <w:r>
              <w:t>4.8.3</w:t>
            </w:r>
          </w:p>
        </w:tc>
        <w:tc>
          <w:tcPr>
            <w:tcW w:w="8993" w:type="dxa"/>
          </w:tcPr>
          <w:p w14:paraId="14DB35B5" w14:textId="77777777" w:rsidR="00975334" w:rsidRDefault="00975334" w:rsidP="00143ADF">
            <w:pPr>
              <w:pStyle w:val="ConsPlusNormal"/>
              <w:jc w:val="both"/>
            </w:pPr>
            <w:r>
              <w:t>Глаголы возвратные и невозвратные</w:t>
            </w:r>
          </w:p>
        </w:tc>
      </w:tr>
      <w:tr w:rsidR="00975334" w:rsidRPr="00B42DAB" w14:paraId="63323321" w14:textId="77777777" w:rsidTr="00975334">
        <w:tc>
          <w:tcPr>
            <w:tcW w:w="1134" w:type="dxa"/>
          </w:tcPr>
          <w:p w14:paraId="2575B214" w14:textId="77777777" w:rsidR="00975334" w:rsidRDefault="00975334" w:rsidP="00143ADF">
            <w:pPr>
              <w:pStyle w:val="ConsPlusNormal"/>
              <w:jc w:val="center"/>
            </w:pPr>
            <w:r>
              <w:t>4.8.4</w:t>
            </w:r>
          </w:p>
        </w:tc>
        <w:tc>
          <w:tcPr>
            <w:tcW w:w="8993" w:type="dxa"/>
          </w:tcPr>
          <w:p w14:paraId="2F3D7159" w14:textId="77777777" w:rsidR="00975334" w:rsidRDefault="00975334" w:rsidP="00143ADF">
            <w:pPr>
              <w:pStyle w:val="ConsPlusNormal"/>
              <w:jc w:val="both"/>
            </w:pPr>
            <w:r>
              <w:t>Инфинитив и его грамматические свойства. Основа инфинитива, основа настоящего (будущего простого) времени глагола</w:t>
            </w:r>
          </w:p>
        </w:tc>
      </w:tr>
      <w:tr w:rsidR="00975334" w14:paraId="4744D24A" w14:textId="77777777" w:rsidTr="00975334">
        <w:tc>
          <w:tcPr>
            <w:tcW w:w="1134" w:type="dxa"/>
          </w:tcPr>
          <w:p w14:paraId="17E063FD" w14:textId="77777777" w:rsidR="00975334" w:rsidRDefault="00975334" w:rsidP="00143ADF">
            <w:pPr>
              <w:pStyle w:val="ConsPlusNormal"/>
              <w:jc w:val="center"/>
            </w:pPr>
            <w:r>
              <w:t>4.8.5</w:t>
            </w:r>
          </w:p>
        </w:tc>
        <w:tc>
          <w:tcPr>
            <w:tcW w:w="8993" w:type="dxa"/>
          </w:tcPr>
          <w:p w14:paraId="1668A313" w14:textId="77777777" w:rsidR="00975334" w:rsidRDefault="00975334" w:rsidP="00143ADF">
            <w:pPr>
              <w:pStyle w:val="ConsPlusNormal"/>
              <w:jc w:val="both"/>
            </w:pPr>
            <w:r>
              <w:t>Спряжение глагола</w:t>
            </w:r>
          </w:p>
        </w:tc>
      </w:tr>
      <w:tr w:rsidR="00975334" w14:paraId="186E2CD9" w14:textId="77777777" w:rsidTr="00975334">
        <w:tc>
          <w:tcPr>
            <w:tcW w:w="1134" w:type="dxa"/>
          </w:tcPr>
          <w:p w14:paraId="3644382D" w14:textId="77777777" w:rsidR="00975334" w:rsidRDefault="00975334" w:rsidP="00143ADF">
            <w:pPr>
              <w:pStyle w:val="ConsPlusNormal"/>
              <w:jc w:val="center"/>
            </w:pPr>
            <w:r>
              <w:t>4.8.6</w:t>
            </w:r>
          </w:p>
        </w:tc>
        <w:tc>
          <w:tcPr>
            <w:tcW w:w="8993" w:type="dxa"/>
          </w:tcPr>
          <w:p w14:paraId="722BE146" w14:textId="77777777" w:rsidR="00975334" w:rsidRDefault="00975334" w:rsidP="00143ADF">
            <w:pPr>
              <w:pStyle w:val="ConsPlusNormal"/>
              <w:jc w:val="both"/>
            </w:pPr>
            <w:r>
              <w:t>Переходные и непереходные глаголы</w:t>
            </w:r>
          </w:p>
        </w:tc>
      </w:tr>
      <w:tr w:rsidR="00975334" w14:paraId="6915B558" w14:textId="77777777" w:rsidTr="00975334">
        <w:tc>
          <w:tcPr>
            <w:tcW w:w="1134" w:type="dxa"/>
          </w:tcPr>
          <w:p w14:paraId="55BB4265" w14:textId="77777777" w:rsidR="00975334" w:rsidRDefault="00975334" w:rsidP="00143ADF">
            <w:pPr>
              <w:pStyle w:val="ConsPlusNormal"/>
              <w:jc w:val="center"/>
            </w:pPr>
            <w:r>
              <w:t>4.8.7</w:t>
            </w:r>
          </w:p>
        </w:tc>
        <w:tc>
          <w:tcPr>
            <w:tcW w:w="8993" w:type="dxa"/>
          </w:tcPr>
          <w:p w14:paraId="0BEEF410" w14:textId="77777777" w:rsidR="00975334" w:rsidRDefault="00975334" w:rsidP="00143ADF">
            <w:pPr>
              <w:pStyle w:val="ConsPlusNormal"/>
              <w:jc w:val="both"/>
            </w:pPr>
            <w:r>
              <w:t>Разноспрягаемые глаголы</w:t>
            </w:r>
          </w:p>
        </w:tc>
      </w:tr>
      <w:tr w:rsidR="00975334" w14:paraId="7DE0888D" w14:textId="77777777" w:rsidTr="00975334">
        <w:tc>
          <w:tcPr>
            <w:tcW w:w="1134" w:type="dxa"/>
          </w:tcPr>
          <w:p w14:paraId="00DADF44" w14:textId="77777777" w:rsidR="00975334" w:rsidRDefault="00975334" w:rsidP="00143ADF">
            <w:pPr>
              <w:pStyle w:val="ConsPlusNormal"/>
              <w:jc w:val="center"/>
            </w:pPr>
            <w:r>
              <w:t>4.8.8</w:t>
            </w:r>
          </w:p>
        </w:tc>
        <w:tc>
          <w:tcPr>
            <w:tcW w:w="8993" w:type="dxa"/>
          </w:tcPr>
          <w:p w14:paraId="67B3F590" w14:textId="77777777" w:rsidR="00975334" w:rsidRDefault="00975334" w:rsidP="00143ADF">
            <w:pPr>
              <w:pStyle w:val="ConsPlusNormal"/>
              <w:jc w:val="both"/>
            </w:pPr>
            <w:r>
              <w:t>Безличные глаголы</w:t>
            </w:r>
          </w:p>
        </w:tc>
      </w:tr>
      <w:tr w:rsidR="00975334" w:rsidRPr="00B42DAB" w14:paraId="59B41D1C" w14:textId="77777777" w:rsidTr="00975334">
        <w:tc>
          <w:tcPr>
            <w:tcW w:w="1134" w:type="dxa"/>
          </w:tcPr>
          <w:p w14:paraId="29E37C77" w14:textId="77777777" w:rsidR="00975334" w:rsidRDefault="00975334" w:rsidP="00143ADF">
            <w:pPr>
              <w:pStyle w:val="ConsPlusNormal"/>
              <w:jc w:val="center"/>
            </w:pPr>
            <w:r>
              <w:t>4.8.9</w:t>
            </w:r>
          </w:p>
        </w:tc>
        <w:tc>
          <w:tcPr>
            <w:tcW w:w="8993" w:type="dxa"/>
          </w:tcPr>
          <w:p w14:paraId="172AA2CC" w14:textId="77777777" w:rsidR="00975334" w:rsidRDefault="00975334" w:rsidP="00143ADF">
            <w:pPr>
              <w:pStyle w:val="ConsPlusNormal"/>
              <w:jc w:val="both"/>
            </w:pPr>
            <w:r>
              <w:t>Изъявительное, условное и повелительное наклонения глагола</w:t>
            </w:r>
          </w:p>
        </w:tc>
      </w:tr>
      <w:tr w:rsidR="00975334" w14:paraId="732AB2D6" w14:textId="77777777" w:rsidTr="00975334">
        <w:tc>
          <w:tcPr>
            <w:tcW w:w="1134" w:type="dxa"/>
          </w:tcPr>
          <w:p w14:paraId="6DCDB36E" w14:textId="77777777" w:rsidR="00975334" w:rsidRDefault="00975334" w:rsidP="00143ADF">
            <w:pPr>
              <w:pStyle w:val="ConsPlusNormal"/>
              <w:jc w:val="center"/>
            </w:pPr>
            <w:r>
              <w:t>4.8.10</w:t>
            </w:r>
          </w:p>
        </w:tc>
        <w:tc>
          <w:tcPr>
            <w:tcW w:w="8993" w:type="dxa"/>
          </w:tcPr>
          <w:p w14:paraId="07697142" w14:textId="77777777" w:rsidR="00975334" w:rsidRDefault="00975334" w:rsidP="00143ADF">
            <w:pPr>
              <w:pStyle w:val="ConsPlusNormal"/>
              <w:jc w:val="both"/>
            </w:pPr>
            <w:r>
              <w:t>Морфологический анализ глаголов</w:t>
            </w:r>
          </w:p>
        </w:tc>
      </w:tr>
      <w:tr w:rsidR="00975334" w14:paraId="5B5AF889" w14:textId="77777777" w:rsidTr="00975334">
        <w:tc>
          <w:tcPr>
            <w:tcW w:w="1134" w:type="dxa"/>
          </w:tcPr>
          <w:p w14:paraId="481BAEFB" w14:textId="77777777" w:rsidR="00975334" w:rsidRDefault="00975334" w:rsidP="00143ADF">
            <w:pPr>
              <w:pStyle w:val="ConsPlusNormal"/>
              <w:jc w:val="center"/>
            </w:pPr>
            <w:r>
              <w:t>4.9</w:t>
            </w:r>
          </w:p>
        </w:tc>
        <w:tc>
          <w:tcPr>
            <w:tcW w:w="8993" w:type="dxa"/>
          </w:tcPr>
          <w:p w14:paraId="6914BB1B" w14:textId="77777777" w:rsidR="00975334" w:rsidRDefault="00975334" w:rsidP="00143ADF">
            <w:pPr>
              <w:pStyle w:val="ConsPlusNormal"/>
              <w:jc w:val="both"/>
            </w:pPr>
            <w:r>
              <w:t>Морфология. Имя числительное</w:t>
            </w:r>
          </w:p>
        </w:tc>
      </w:tr>
      <w:tr w:rsidR="00975334" w14:paraId="4DB123F8" w14:textId="77777777" w:rsidTr="00975334">
        <w:tc>
          <w:tcPr>
            <w:tcW w:w="1134" w:type="dxa"/>
          </w:tcPr>
          <w:p w14:paraId="4BFD9807" w14:textId="77777777" w:rsidR="00975334" w:rsidRDefault="00975334" w:rsidP="00143ADF">
            <w:pPr>
              <w:pStyle w:val="ConsPlusNormal"/>
              <w:jc w:val="center"/>
            </w:pPr>
            <w:r>
              <w:t>4.9.1</w:t>
            </w:r>
          </w:p>
        </w:tc>
        <w:tc>
          <w:tcPr>
            <w:tcW w:w="8993" w:type="dxa"/>
          </w:tcPr>
          <w:p w14:paraId="5ABE32D6" w14:textId="77777777" w:rsidR="00975334" w:rsidRDefault="00975334" w:rsidP="00143ADF">
            <w:pPr>
              <w:pStyle w:val="ConsPlusNormal"/>
              <w:jc w:val="both"/>
            </w:pPr>
            <w:r>
              <w:t>Общее грамматическое значение имени числительного. Синтаксические функции имен числительных</w:t>
            </w:r>
          </w:p>
        </w:tc>
      </w:tr>
      <w:tr w:rsidR="00975334" w:rsidRPr="00B42DAB" w14:paraId="728A3670" w14:textId="77777777" w:rsidTr="00975334">
        <w:tc>
          <w:tcPr>
            <w:tcW w:w="1134" w:type="dxa"/>
          </w:tcPr>
          <w:p w14:paraId="1FBDADF9" w14:textId="77777777" w:rsidR="00975334" w:rsidRDefault="00975334" w:rsidP="00143ADF">
            <w:pPr>
              <w:pStyle w:val="ConsPlusNormal"/>
              <w:jc w:val="center"/>
            </w:pPr>
            <w:r>
              <w:lastRenderedPageBreak/>
              <w:t>4.9.2</w:t>
            </w:r>
          </w:p>
        </w:tc>
        <w:tc>
          <w:tcPr>
            <w:tcW w:w="8993" w:type="dxa"/>
          </w:tcPr>
          <w:p w14:paraId="4AC7EADE" w14:textId="77777777" w:rsidR="00975334" w:rsidRDefault="00975334" w:rsidP="00143ADF">
            <w:pPr>
              <w:pStyle w:val="ConsPlusNormal"/>
              <w:jc w:val="both"/>
            </w:pPr>
            <w:r>
              <w:t>Разряды имен числительных по значению: количественные (целые, дробные, собирательные), порядковые числительные</w:t>
            </w:r>
          </w:p>
        </w:tc>
      </w:tr>
      <w:tr w:rsidR="00975334" w:rsidRPr="00B42DAB" w14:paraId="65A33152" w14:textId="77777777" w:rsidTr="00975334">
        <w:tc>
          <w:tcPr>
            <w:tcW w:w="1134" w:type="dxa"/>
          </w:tcPr>
          <w:p w14:paraId="3B576731" w14:textId="77777777" w:rsidR="00975334" w:rsidRDefault="00975334" w:rsidP="00143ADF">
            <w:pPr>
              <w:pStyle w:val="ConsPlusNormal"/>
              <w:jc w:val="center"/>
            </w:pPr>
            <w:r>
              <w:t>4.9.3</w:t>
            </w:r>
          </w:p>
        </w:tc>
        <w:tc>
          <w:tcPr>
            <w:tcW w:w="8993" w:type="dxa"/>
          </w:tcPr>
          <w:p w14:paraId="231E8A0F" w14:textId="77777777" w:rsidR="00975334" w:rsidRDefault="00975334" w:rsidP="00143ADF">
            <w:pPr>
              <w:pStyle w:val="ConsPlusNormal"/>
              <w:jc w:val="both"/>
            </w:pPr>
            <w:r>
              <w:t>Разряды имен числительных по строению: простые, сложные, составные числительные</w:t>
            </w:r>
          </w:p>
        </w:tc>
      </w:tr>
      <w:tr w:rsidR="00975334" w:rsidRPr="00B42DAB" w14:paraId="78078913" w14:textId="77777777" w:rsidTr="00975334">
        <w:tc>
          <w:tcPr>
            <w:tcW w:w="1134" w:type="dxa"/>
          </w:tcPr>
          <w:p w14:paraId="40A808C1" w14:textId="77777777" w:rsidR="00975334" w:rsidRDefault="00975334" w:rsidP="00143ADF">
            <w:pPr>
              <w:pStyle w:val="ConsPlusNormal"/>
              <w:jc w:val="center"/>
            </w:pPr>
            <w:r>
              <w:t>4.9.4</w:t>
            </w:r>
          </w:p>
        </w:tc>
        <w:tc>
          <w:tcPr>
            <w:tcW w:w="8993" w:type="dxa"/>
          </w:tcPr>
          <w:p w14:paraId="0964B885" w14:textId="77777777" w:rsidR="00975334" w:rsidRDefault="00975334" w:rsidP="00143ADF">
            <w:pPr>
              <w:pStyle w:val="ConsPlusNormal"/>
              <w:jc w:val="both"/>
            </w:pPr>
            <w:r>
              <w:t>Склонение количественных и порядковых имен числительных</w:t>
            </w:r>
          </w:p>
        </w:tc>
      </w:tr>
      <w:tr w:rsidR="00975334" w14:paraId="0C9FDDAD" w14:textId="77777777" w:rsidTr="00975334">
        <w:tc>
          <w:tcPr>
            <w:tcW w:w="1134" w:type="dxa"/>
          </w:tcPr>
          <w:p w14:paraId="54229809" w14:textId="77777777" w:rsidR="00975334" w:rsidRDefault="00975334" w:rsidP="00143ADF">
            <w:pPr>
              <w:pStyle w:val="ConsPlusNormal"/>
              <w:jc w:val="center"/>
            </w:pPr>
            <w:r>
              <w:t>4.9.5</w:t>
            </w:r>
          </w:p>
        </w:tc>
        <w:tc>
          <w:tcPr>
            <w:tcW w:w="8993" w:type="dxa"/>
          </w:tcPr>
          <w:p w14:paraId="4E2F6E1B" w14:textId="77777777" w:rsidR="00975334" w:rsidRDefault="00975334" w:rsidP="00143ADF">
            <w:pPr>
              <w:pStyle w:val="ConsPlusNormal"/>
              <w:jc w:val="both"/>
            </w:pPr>
            <w:r>
              <w:t>Морфологический анализ имен числительных</w:t>
            </w:r>
          </w:p>
        </w:tc>
      </w:tr>
      <w:tr w:rsidR="00975334" w14:paraId="23C4AB52" w14:textId="77777777" w:rsidTr="00975334">
        <w:tc>
          <w:tcPr>
            <w:tcW w:w="1134" w:type="dxa"/>
          </w:tcPr>
          <w:p w14:paraId="6C07DD7B" w14:textId="77777777" w:rsidR="00975334" w:rsidRDefault="00975334" w:rsidP="00143ADF">
            <w:pPr>
              <w:pStyle w:val="ConsPlusNormal"/>
              <w:jc w:val="center"/>
            </w:pPr>
            <w:r>
              <w:t>4.10</w:t>
            </w:r>
          </w:p>
        </w:tc>
        <w:tc>
          <w:tcPr>
            <w:tcW w:w="8993" w:type="dxa"/>
          </w:tcPr>
          <w:p w14:paraId="04C8BB43" w14:textId="77777777" w:rsidR="00975334" w:rsidRDefault="00975334" w:rsidP="00143ADF">
            <w:pPr>
              <w:pStyle w:val="ConsPlusNormal"/>
              <w:jc w:val="both"/>
            </w:pPr>
            <w:r>
              <w:t>Морфология. Местоимение</w:t>
            </w:r>
          </w:p>
        </w:tc>
      </w:tr>
      <w:tr w:rsidR="00975334" w:rsidRPr="00B42DAB" w14:paraId="2A549FA1" w14:textId="77777777" w:rsidTr="00975334">
        <w:tc>
          <w:tcPr>
            <w:tcW w:w="1134" w:type="dxa"/>
          </w:tcPr>
          <w:p w14:paraId="4AED222F" w14:textId="77777777" w:rsidR="00975334" w:rsidRDefault="00975334" w:rsidP="00143ADF">
            <w:pPr>
              <w:pStyle w:val="ConsPlusNormal"/>
              <w:jc w:val="center"/>
            </w:pPr>
            <w:r>
              <w:t>4.10.1</w:t>
            </w:r>
          </w:p>
        </w:tc>
        <w:tc>
          <w:tcPr>
            <w:tcW w:w="8993" w:type="dxa"/>
          </w:tcPr>
          <w:p w14:paraId="06454429" w14:textId="77777777" w:rsidR="00975334" w:rsidRDefault="00975334" w:rsidP="00143ADF">
            <w:pPr>
              <w:pStyle w:val="ConsPlusNormal"/>
              <w:jc w:val="both"/>
            </w:pPr>
            <w:r>
              <w:t>Общее грамматическое значение местоимения. Синтаксические функции местоимений</w:t>
            </w:r>
          </w:p>
        </w:tc>
      </w:tr>
      <w:tr w:rsidR="00975334" w:rsidRPr="00B42DAB" w14:paraId="2D67B591" w14:textId="77777777" w:rsidTr="00975334">
        <w:tc>
          <w:tcPr>
            <w:tcW w:w="1134" w:type="dxa"/>
          </w:tcPr>
          <w:p w14:paraId="0B7CA8F3" w14:textId="77777777" w:rsidR="00975334" w:rsidRDefault="00975334" w:rsidP="00143ADF">
            <w:pPr>
              <w:pStyle w:val="ConsPlusNormal"/>
              <w:jc w:val="center"/>
            </w:pPr>
            <w:r>
              <w:t>4.10.2</w:t>
            </w:r>
          </w:p>
        </w:tc>
        <w:tc>
          <w:tcPr>
            <w:tcW w:w="8993" w:type="dxa"/>
          </w:tcPr>
          <w:p w14:paraId="486A345D" w14:textId="77777777" w:rsidR="00975334" w:rsidRDefault="00975334" w:rsidP="00143ADF">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tc>
      </w:tr>
      <w:tr w:rsidR="00975334" w14:paraId="3151D54B" w14:textId="77777777" w:rsidTr="00975334">
        <w:tc>
          <w:tcPr>
            <w:tcW w:w="1134" w:type="dxa"/>
          </w:tcPr>
          <w:p w14:paraId="7EAD5716" w14:textId="77777777" w:rsidR="00975334" w:rsidRDefault="00975334" w:rsidP="00143ADF">
            <w:pPr>
              <w:pStyle w:val="ConsPlusNormal"/>
              <w:jc w:val="center"/>
            </w:pPr>
            <w:r>
              <w:t>4.10.3</w:t>
            </w:r>
          </w:p>
        </w:tc>
        <w:tc>
          <w:tcPr>
            <w:tcW w:w="8993" w:type="dxa"/>
          </w:tcPr>
          <w:p w14:paraId="5AF2D7E8" w14:textId="77777777" w:rsidR="00975334" w:rsidRDefault="00975334" w:rsidP="00143ADF">
            <w:pPr>
              <w:pStyle w:val="ConsPlusNormal"/>
              <w:jc w:val="both"/>
            </w:pPr>
            <w:r>
              <w:t>Склонение местоимений</w:t>
            </w:r>
          </w:p>
        </w:tc>
      </w:tr>
      <w:tr w:rsidR="00975334" w14:paraId="0608DD73" w14:textId="77777777" w:rsidTr="00975334">
        <w:tc>
          <w:tcPr>
            <w:tcW w:w="1134" w:type="dxa"/>
          </w:tcPr>
          <w:p w14:paraId="2B707B4F" w14:textId="77777777" w:rsidR="00975334" w:rsidRDefault="00975334" w:rsidP="00143ADF">
            <w:pPr>
              <w:pStyle w:val="ConsPlusNormal"/>
              <w:jc w:val="center"/>
            </w:pPr>
            <w:r>
              <w:t>4.10.4</w:t>
            </w:r>
          </w:p>
        </w:tc>
        <w:tc>
          <w:tcPr>
            <w:tcW w:w="8993" w:type="dxa"/>
          </w:tcPr>
          <w:p w14:paraId="1537501B" w14:textId="77777777" w:rsidR="00975334" w:rsidRDefault="00975334" w:rsidP="00143ADF">
            <w:pPr>
              <w:pStyle w:val="ConsPlusNormal"/>
              <w:jc w:val="both"/>
            </w:pPr>
            <w:r>
              <w:t>Морфологический анализ местоимений</w:t>
            </w:r>
          </w:p>
        </w:tc>
      </w:tr>
      <w:tr w:rsidR="00975334" w14:paraId="0ACC865A" w14:textId="77777777" w:rsidTr="00975334">
        <w:tc>
          <w:tcPr>
            <w:tcW w:w="1134" w:type="dxa"/>
          </w:tcPr>
          <w:p w14:paraId="1D243CC0" w14:textId="77777777" w:rsidR="00975334" w:rsidRDefault="00975334" w:rsidP="00143ADF">
            <w:pPr>
              <w:pStyle w:val="ConsPlusNormal"/>
              <w:jc w:val="center"/>
            </w:pPr>
            <w:r>
              <w:t>4.11</w:t>
            </w:r>
          </w:p>
        </w:tc>
        <w:tc>
          <w:tcPr>
            <w:tcW w:w="8993" w:type="dxa"/>
          </w:tcPr>
          <w:p w14:paraId="123B5F87" w14:textId="77777777" w:rsidR="00975334" w:rsidRDefault="00975334" w:rsidP="00143ADF">
            <w:pPr>
              <w:pStyle w:val="ConsPlusNormal"/>
              <w:jc w:val="both"/>
            </w:pPr>
            <w:r>
              <w:t>Морфология. Причастие</w:t>
            </w:r>
          </w:p>
        </w:tc>
      </w:tr>
      <w:tr w:rsidR="00975334" w:rsidRPr="00B42DAB" w14:paraId="26597392" w14:textId="77777777" w:rsidTr="00975334">
        <w:tc>
          <w:tcPr>
            <w:tcW w:w="1134" w:type="dxa"/>
          </w:tcPr>
          <w:p w14:paraId="634AE909" w14:textId="77777777" w:rsidR="00975334" w:rsidRDefault="00975334" w:rsidP="00143ADF">
            <w:pPr>
              <w:pStyle w:val="ConsPlusNormal"/>
              <w:jc w:val="center"/>
            </w:pPr>
            <w:r>
              <w:t>4.11.1</w:t>
            </w:r>
          </w:p>
        </w:tc>
        <w:tc>
          <w:tcPr>
            <w:tcW w:w="8993" w:type="dxa"/>
          </w:tcPr>
          <w:p w14:paraId="4BDADCE7" w14:textId="77777777" w:rsidR="00975334" w:rsidRDefault="00975334" w:rsidP="00143ADF">
            <w:pPr>
              <w:pStyle w:val="ConsPlusNormal"/>
              <w:jc w:val="both"/>
            </w:pPr>
            <w:r>
              <w:t>Причастия как особая группа слов. Признаки глагола и имени прилагательного в причастии</w:t>
            </w:r>
          </w:p>
        </w:tc>
      </w:tr>
      <w:tr w:rsidR="00975334" w:rsidRPr="00B42DAB" w14:paraId="74A7D92C" w14:textId="77777777" w:rsidTr="00975334">
        <w:tc>
          <w:tcPr>
            <w:tcW w:w="1134" w:type="dxa"/>
          </w:tcPr>
          <w:p w14:paraId="50B35FDC" w14:textId="77777777" w:rsidR="00975334" w:rsidRDefault="00975334" w:rsidP="00143ADF">
            <w:pPr>
              <w:pStyle w:val="ConsPlusNormal"/>
              <w:jc w:val="center"/>
            </w:pPr>
            <w:r>
              <w:t>4.11.2</w:t>
            </w:r>
          </w:p>
        </w:tc>
        <w:tc>
          <w:tcPr>
            <w:tcW w:w="8993" w:type="dxa"/>
          </w:tcPr>
          <w:p w14:paraId="0C716121" w14:textId="77777777" w:rsidR="00975334" w:rsidRDefault="00975334" w:rsidP="00143ADF">
            <w:pPr>
              <w:pStyle w:val="ConsPlusNormal"/>
              <w:jc w:val="both"/>
            </w:pPr>
            <w:r>
              <w:t>Причастия настоящего и прошедшего времени</w:t>
            </w:r>
          </w:p>
        </w:tc>
      </w:tr>
      <w:tr w:rsidR="00975334" w14:paraId="69858685" w14:textId="77777777" w:rsidTr="00975334">
        <w:tc>
          <w:tcPr>
            <w:tcW w:w="1134" w:type="dxa"/>
          </w:tcPr>
          <w:p w14:paraId="664350F0" w14:textId="77777777" w:rsidR="00975334" w:rsidRDefault="00975334" w:rsidP="00143ADF">
            <w:pPr>
              <w:pStyle w:val="ConsPlusNormal"/>
              <w:jc w:val="center"/>
            </w:pPr>
            <w:r>
              <w:t>4.11.3</w:t>
            </w:r>
          </w:p>
        </w:tc>
        <w:tc>
          <w:tcPr>
            <w:tcW w:w="8993" w:type="dxa"/>
          </w:tcPr>
          <w:p w14:paraId="3F84ED04" w14:textId="77777777" w:rsidR="00975334" w:rsidRDefault="00975334" w:rsidP="00143ADF">
            <w:pPr>
              <w:pStyle w:val="ConsPlusNormal"/>
              <w:jc w:val="both"/>
            </w:pPr>
            <w:r>
              <w:t>Действительные и страдательные причастия</w:t>
            </w:r>
          </w:p>
        </w:tc>
      </w:tr>
      <w:tr w:rsidR="00975334" w:rsidRPr="00B42DAB" w14:paraId="63407173" w14:textId="77777777" w:rsidTr="00975334">
        <w:tc>
          <w:tcPr>
            <w:tcW w:w="1134" w:type="dxa"/>
          </w:tcPr>
          <w:p w14:paraId="428694E0" w14:textId="77777777" w:rsidR="00975334" w:rsidRDefault="00975334" w:rsidP="00143ADF">
            <w:pPr>
              <w:pStyle w:val="ConsPlusNormal"/>
              <w:jc w:val="center"/>
            </w:pPr>
            <w:r>
              <w:t>4.11.4</w:t>
            </w:r>
          </w:p>
        </w:tc>
        <w:tc>
          <w:tcPr>
            <w:tcW w:w="8993" w:type="dxa"/>
          </w:tcPr>
          <w:p w14:paraId="400A392E" w14:textId="77777777" w:rsidR="00975334" w:rsidRDefault="00975334" w:rsidP="00143ADF">
            <w:pPr>
              <w:pStyle w:val="ConsPlusNormal"/>
              <w:jc w:val="both"/>
            </w:pPr>
            <w:r>
              <w:t>Полные и краткие формы страдательных причастий</w:t>
            </w:r>
          </w:p>
        </w:tc>
      </w:tr>
      <w:tr w:rsidR="00975334" w14:paraId="1D93DFAE" w14:textId="77777777" w:rsidTr="00975334">
        <w:tc>
          <w:tcPr>
            <w:tcW w:w="1134" w:type="dxa"/>
          </w:tcPr>
          <w:p w14:paraId="3A4D3D84" w14:textId="77777777" w:rsidR="00975334" w:rsidRDefault="00975334" w:rsidP="00143ADF">
            <w:pPr>
              <w:pStyle w:val="ConsPlusNormal"/>
              <w:jc w:val="center"/>
            </w:pPr>
            <w:r>
              <w:t>4.11.5</w:t>
            </w:r>
          </w:p>
        </w:tc>
        <w:tc>
          <w:tcPr>
            <w:tcW w:w="8993" w:type="dxa"/>
          </w:tcPr>
          <w:p w14:paraId="403DCAA5" w14:textId="77777777" w:rsidR="00975334" w:rsidRDefault="00975334" w:rsidP="00143ADF">
            <w:pPr>
              <w:pStyle w:val="ConsPlusNormal"/>
              <w:jc w:val="both"/>
            </w:pPr>
            <w:r>
              <w:t>Склонение причастий</w:t>
            </w:r>
          </w:p>
        </w:tc>
      </w:tr>
      <w:tr w:rsidR="00975334" w14:paraId="28FCDCB1" w14:textId="77777777" w:rsidTr="00975334">
        <w:tc>
          <w:tcPr>
            <w:tcW w:w="1134" w:type="dxa"/>
          </w:tcPr>
          <w:p w14:paraId="4CF8D17B" w14:textId="77777777" w:rsidR="00975334" w:rsidRDefault="00975334" w:rsidP="00143ADF">
            <w:pPr>
              <w:pStyle w:val="ConsPlusNormal"/>
              <w:jc w:val="center"/>
            </w:pPr>
            <w:r>
              <w:t>4.11.6</w:t>
            </w:r>
          </w:p>
        </w:tc>
        <w:tc>
          <w:tcPr>
            <w:tcW w:w="8993" w:type="dxa"/>
          </w:tcPr>
          <w:p w14:paraId="0089292A" w14:textId="77777777" w:rsidR="00975334" w:rsidRDefault="00975334" w:rsidP="00143ADF">
            <w:pPr>
              <w:pStyle w:val="ConsPlusNormal"/>
              <w:jc w:val="both"/>
            </w:pPr>
            <w:r>
              <w:t>Причастный оборот</w:t>
            </w:r>
          </w:p>
        </w:tc>
      </w:tr>
      <w:tr w:rsidR="00975334" w14:paraId="04B0575D" w14:textId="77777777" w:rsidTr="00975334">
        <w:tc>
          <w:tcPr>
            <w:tcW w:w="1134" w:type="dxa"/>
          </w:tcPr>
          <w:p w14:paraId="07AB4121" w14:textId="77777777" w:rsidR="00975334" w:rsidRDefault="00975334" w:rsidP="00143ADF">
            <w:pPr>
              <w:pStyle w:val="ConsPlusNormal"/>
              <w:jc w:val="center"/>
            </w:pPr>
            <w:r>
              <w:t>4.11.7</w:t>
            </w:r>
          </w:p>
        </w:tc>
        <w:tc>
          <w:tcPr>
            <w:tcW w:w="8993" w:type="dxa"/>
          </w:tcPr>
          <w:p w14:paraId="4FEE5143" w14:textId="77777777" w:rsidR="00975334" w:rsidRDefault="00975334" w:rsidP="00143ADF">
            <w:pPr>
              <w:pStyle w:val="ConsPlusNormal"/>
              <w:jc w:val="both"/>
            </w:pPr>
            <w:r>
              <w:t>Морфологический анализ причастий</w:t>
            </w:r>
          </w:p>
        </w:tc>
      </w:tr>
      <w:tr w:rsidR="00975334" w14:paraId="56E9655B" w14:textId="77777777" w:rsidTr="00975334">
        <w:tc>
          <w:tcPr>
            <w:tcW w:w="1134" w:type="dxa"/>
          </w:tcPr>
          <w:p w14:paraId="7C1448AC" w14:textId="77777777" w:rsidR="00975334" w:rsidRDefault="00975334" w:rsidP="00143ADF">
            <w:pPr>
              <w:pStyle w:val="ConsPlusNormal"/>
              <w:jc w:val="center"/>
            </w:pPr>
            <w:r>
              <w:t>4.12</w:t>
            </w:r>
          </w:p>
        </w:tc>
        <w:tc>
          <w:tcPr>
            <w:tcW w:w="8993" w:type="dxa"/>
          </w:tcPr>
          <w:p w14:paraId="3134F009" w14:textId="77777777" w:rsidR="00975334" w:rsidRDefault="00975334" w:rsidP="00143ADF">
            <w:pPr>
              <w:pStyle w:val="ConsPlusNormal"/>
              <w:jc w:val="both"/>
            </w:pPr>
            <w:r>
              <w:t>Морфология. Деепричастие</w:t>
            </w:r>
          </w:p>
        </w:tc>
      </w:tr>
      <w:tr w:rsidR="00975334" w14:paraId="412F713B" w14:textId="77777777" w:rsidTr="00975334">
        <w:tc>
          <w:tcPr>
            <w:tcW w:w="1134" w:type="dxa"/>
          </w:tcPr>
          <w:p w14:paraId="52E236F7" w14:textId="77777777" w:rsidR="00975334" w:rsidRDefault="00975334" w:rsidP="00143ADF">
            <w:pPr>
              <w:pStyle w:val="ConsPlusNormal"/>
              <w:jc w:val="center"/>
            </w:pPr>
            <w:r>
              <w:lastRenderedPageBreak/>
              <w:t>4.12.1</w:t>
            </w:r>
          </w:p>
        </w:tc>
        <w:tc>
          <w:tcPr>
            <w:tcW w:w="8993" w:type="dxa"/>
          </w:tcPr>
          <w:p w14:paraId="4B637294" w14:textId="77777777" w:rsidR="00975334" w:rsidRDefault="00975334" w:rsidP="00143ADF">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tc>
      </w:tr>
      <w:tr w:rsidR="00975334" w:rsidRPr="00B42DAB" w14:paraId="031EFA9E" w14:textId="77777777" w:rsidTr="00975334">
        <w:tc>
          <w:tcPr>
            <w:tcW w:w="1134" w:type="dxa"/>
          </w:tcPr>
          <w:p w14:paraId="5417B9A0" w14:textId="77777777" w:rsidR="00975334" w:rsidRDefault="00975334" w:rsidP="00143ADF">
            <w:pPr>
              <w:pStyle w:val="ConsPlusNormal"/>
              <w:jc w:val="center"/>
            </w:pPr>
            <w:r>
              <w:t>4.12.2</w:t>
            </w:r>
          </w:p>
        </w:tc>
        <w:tc>
          <w:tcPr>
            <w:tcW w:w="8993" w:type="dxa"/>
          </w:tcPr>
          <w:p w14:paraId="2D391D1F" w14:textId="77777777" w:rsidR="00975334" w:rsidRDefault="00975334" w:rsidP="00143ADF">
            <w:pPr>
              <w:pStyle w:val="ConsPlusNormal"/>
              <w:jc w:val="both"/>
            </w:pPr>
            <w:r>
              <w:t>Деепричастия совершенного и несовершенного вида</w:t>
            </w:r>
          </w:p>
        </w:tc>
      </w:tr>
      <w:tr w:rsidR="00975334" w14:paraId="37E2669D" w14:textId="77777777" w:rsidTr="00975334">
        <w:tc>
          <w:tcPr>
            <w:tcW w:w="1134" w:type="dxa"/>
          </w:tcPr>
          <w:p w14:paraId="56813665" w14:textId="77777777" w:rsidR="00975334" w:rsidRDefault="00975334" w:rsidP="00143ADF">
            <w:pPr>
              <w:pStyle w:val="ConsPlusNormal"/>
              <w:jc w:val="center"/>
            </w:pPr>
            <w:r>
              <w:t>4.12.3</w:t>
            </w:r>
          </w:p>
        </w:tc>
        <w:tc>
          <w:tcPr>
            <w:tcW w:w="8993" w:type="dxa"/>
          </w:tcPr>
          <w:p w14:paraId="3610A6F9" w14:textId="77777777" w:rsidR="00975334" w:rsidRDefault="00975334" w:rsidP="00143ADF">
            <w:pPr>
              <w:pStyle w:val="ConsPlusNormal"/>
              <w:jc w:val="both"/>
            </w:pPr>
            <w:r>
              <w:t>Деепричастный оборот</w:t>
            </w:r>
          </w:p>
        </w:tc>
      </w:tr>
      <w:tr w:rsidR="00975334" w14:paraId="07DF053C" w14:textId="77777777" w:rsidTr="00975334">
        <w:tc>
          <w:tcPr>
            <w:tcW w:w="1134" w:type="dxa"/>
          </w:tcPr>
          <w:p w14:paraId="03876BCE" w14:textId="77777777" w:rsidR="00975334" w:rsidRDefault="00975334" w:rsidP="00143ADF">
            <w:pPr>
              <w:pStyle w:val="ConsPlusNormal"/>
              <w:jc w:val="center"/>
            </w:pPr>
            <w:r>
              <w:t>4.12.4</w:t>
            </w:r>
          </w:p>
        </w:tc>
        <w:tc>
          <w:tcPr>
            <w:tcW w:w="8993" w:type="dxa"/>
          </w:tcPr>
          <w:p w14:paraId="7D3F7E59" w14:textId="77777777" w:rsidR="00975334" w:rsidRDefault="00975334" w:rsidP="00143ADF">
            <w:pPr>
              <w:pStyle w:val="ConsPlusNormal"/>
              <w:jc w:val="both"/>
            </w:pPr>
            <w:r>
              <w:t>Морфологический анализ деепричастий</w:t>
            </w:r>
          </w:p>
        </w:tc>
      </w:tr>
      <w:tr w:rsidR="00975334" w14:paraId="3B096337" w14:textId="77777777" w:rsidTr="00975334">
        <w:tc>
          <w:tcPr>
            <w:tcW w:w="1134" w:type="dxa"/>
          </w:tcPr>
          <w:p w14:paraId="11D88DAA" w14:textId="77777777" w:rsidR="00975334" w:rsidRDefault="00975334" w:rsidP="00143ADF">
            <w:pPr>
              <w:pStyle w:val="ConsPlusNormal"/>
              <w:jc w:val="center"/>
            </w:pPr>
            <w:r>
              <w:t>4.13</w:t>
            </w:r>
          </w:p>
        </w:tc>
        <w:tc>
          <w:tcPr>
            <w:tcW w:w="8993" w:type="dxa"/>
          </w:tcPr>
          <w:p w14:paraId="3BBF7572" w14:textId="77777777" w:rsidR="00975334" w:rsidRDefault="00975334" w:rsidP="00143ADF">
            <w:pPr>
              <w:pStyle w:val="ConsPlusNormal"/>
              <w:jc w:val="both"/>
            </w:pPr>
            <w:r>
              <w:t>Морфология. Наречие</w:t>
            </w:r>
          </w:p>
        </w:tc>
      </w:tr>
      <w:tr w:rsidR="00975334" w14:paraId="30C3B1AA" w14:textId="77777777" w:rsidTr="00975334">
        <w:tc>
          <w:tcPr>
            <w:tcW w:w="1134" w:type="dxa"/>
          </w:tcPr>
          <w:p w14:paraId="723015C9" w14:textId="77777777" w:rsidR="00975334" w:rsidRDefault="00975334" w:rsidP="00143ADF">
            <w:pPr>
              <w:pStyle w:val="ConsPlusNormal"/>
              <w:jc w:val="center"/>
            </w:pPr>
            <w:r>
              <w:t>4.13.1</w:t>
            </w:r>
          </w:p>
        </w:tc>
        <w:tc>
          <w:tcPr>
            <w:tcW w:w="8993" w:type="dxa"/>
          </w:tcPr>
          <w:p w14:paraId="39C0B3EF" w14:textId="77777777" w:rsidR="00975334" w:rsidRDefault="00975334" w:rsidP="00143ADF">
            <w:pPr>
              <w:pStyle w:val="ConsPlusNormal"/>
              <w:jc w:val="both"/>
            </w:pPr>
            <w:r>
              <w:t>Общее грамматическое значение наречий</w:t>
            </w:r>
          </w:p>
        </w:tc>
      </w:tr>
      <w:tr w:rsidR="00975334" w14:paraId="13EA83EC" w14:textId="77777777" w:rsidTr="00975334">
        <w:tc>
          <w:tcPr>
            <w:tcW w:w="1134" w:type="dxa"/>
          </w:tcPr>
          <w:p w14:paraId="5E83986E" w14:textId="77777777" w:rsidR="00975334" w:rsidRDefault="00975334" w:rsidP="00143ADF">
            <w:pPr>
              <w:pStyle w:val="ConsPlusNormal"/>
              <w:jc w:val="center"/>
            </w:pPr>
            <w:r>
              <w:t>4.13.2</w:t>
            </w:r>
          </w:p>
        </w:tc>
        <w:tc>
          <w:tcPr>
            <w:tcW w:w="8993" w:type="dxa"/>
          </w:tcPr>
          <w:p w14:paraId="797B8D59" w14:textId="77777777" w:rsidR="00975334" w:rsidRDefault="00975334" w:rsidP="00143ADF">
            <w:pPr>
              <w:pStyle w:val="ConsPlusNormal"/>
              <w:jc w:val="both"/>
            </w:pPr>
            <w:r>
              <w:t>Разряды наречий по значению</w:t>
            </w:r>
          </w:p>
        </w:tc>
      </w:tr>
      <w:tr w:rsidR="00975334" w:rsidRPr="00B42DAB" w14:paraId="349B81D9" w14:textId="77777777" w:rsidTr="00975334">
        <w:tc>
          <w:tcPr>
            <w:tcW w:w="1134" w:type="dxa"/>
          </w:tcPr>
          <w:p w14:paraId="26D3C07D" w14:textId="77777777" w:rsidR="00975334" w:rsidRDefault="00975334" w:rsidP="00143ADF">
            <w:pPr>
              <w:pStyle w:val="ConsPlusNormal"/>
              <w:jc w:val="center"/>
            </w:pPr>
            <w:r>
              <w:t>4.13.3</w:t>
            </w:r>
          </w:p>
        </w:tc>
        <w:tc>
          <w:tcPr>
            <w:tcW w:w="8993" w:type="dxa"/>
          </w:tcPr>
          <w:p w14:paraId="248C4764" w14:textId="77777777" w:rsidR="00975334" w:rsidRDefault="00975334" w:rsidP="00143ADF">
            <w:pPr>
              <w:pStyle w:val="ConsPlusNormal"/>
              <w:jc w:val="both"/>
            </w:pPr>
            <w:r>
              <w:t>Простая и составная формы сравнительной и превосходной степеней сравнения наречий</w:t>
            </w:r>
          </w:p>
        </w:tc>
      </w:tr>
      <w:tr w:rsidR="00975334" w14:paraId="6AF704AE" w14:textId="77777777" w:rsidTr="00975334">
        <w:tc>
          <w:tcPr>
            <w:tcW w:w="1134" w:type="dxa"/>
          </w:tcPr>
          <w:p w14:paraId="4CD1365A" w14:textId="77777777" w:rsidR="00975334" w:rsidRDefault="00975334" w:rsidP="00143ADF">
            <w:pPr>
              <w:pStyle w:val="ConsPlusNormal"/>
              <w:jc w:val="center"/>
            </w:pPr>
            <w:r>
              <w:t>4.13.4</w:t>
            </w:r>
          </w:p>
        </w:tc>
        <w:tc>
          <w:tcPr>
            <w:tcW w:w="8993" w:type="dxa"/>
          </w:tcPr>
          <w:p w14:paraId="111EF057" w14:textId="77777777" w:rsidR="00975334" w:rsidRDefault="00975334" w:rsidP="00143ADF">
            <w:pPr>
              <w:pStyle w:val="ConsPlusNormal"/>
              <w:jc w:val="both"/>
            </w:pPr>
            <w:r>
              <w:t>Морфологический анализ наречий</w:t>
            </w:r>
          </w:p>
        </w:tc>
      </w:tr>
      <w:tr w:rsidR="00975334" w14:paraId="4970D4C1" w14:textId="77777777" w:rsidTr="00975334">
        <w:tc>
          <w:tcPr>
            <w:tcW w:w="1134" w:type="dxa"/>
          </w:tcPr>
          <w:p w14:paraId="217B8791" w14:textId="77777777" w:rsidR="00975334" w:rsidRDefault="00975334" w:rsidP="00143ADF">
            <w:pPr>
              <w:pStyle w:val="ConsPlusNormal"/>
              <w:jc w:val="center"/>
            </w:pPr>
            <w:r>
              <w:t>4.14</w:t>
            </w:r>
          </w:p>
        </w:tc>
        <w:tc>
          <w:tcPr>
            <w:tcW w:w="8993" w:type="dxa"/>
          </w:tcPr>
          <w:p w14:paraId="1B0C7F00" w14:textId="77777777" w:rsidR="00975334" w:rsidRDefault="00975334" w:rsidP="00143ADF">
            <w:pPr>
              <w:pStyle w:val="ConsPlusNormal"/>
              <w:jc w:val="both"/>
            </w:pPr>
            <w:r>
              <w:t>Морфология. Слова категории состояния</w:t>
            </w:r>
          </w:p>
        </w:tc>
      </w:tr>
      <w:tr w:rsidR="00975334" w:rsidRPr="00B42DAB" w14:paraId="1FA38752" w14:textId="77777777" w:rsidTr="00975334">
        <w:tc>
          <w:tcPr>
            <w:tcW w:w="1134" w:type="dxa"/>
          </w:tcPr>
          <w:p w14:paraId="089EBAF8" w14:textId="77777777" w:rsidR="00975334" w:rsidRDefault="00975334" w:rsidP="00143ADF">
            <w:pPr>
              <w:pStyle w:val="ConsPlusNormal"/>
              <w:jc w:val="center"/>
            </w:pPr>
            <w:r>
              <w:t>4.14.1</w:t>
            </w:r>
          </w:p>
        </w:tc>
        <w:tc>
          <w:tcPr>
            <w:tcW w:w="8993" w:type="dxa"/>
          </w:tcPr>
          <w:p w14:paraId="4C77812D" w14:textId="77777777" w:rsidR="00975334" w:rsidRDefault="00975334" w:rsidP="00143ADF">
            <w:pPr>
              <w:pStyle w:val="ConsPlusNormal"/>
              <w:jc w:val="both"/>
            </w:pPr>
            <w:r>
              <w:t>Общее грамматическое значение, морфологические признаки и синтаксическая функция слов категории состояния</w:t>
            </w:r>
          </w:p>
        </w:tc>
      </w:tr>
      <w:tr w:rsidR="00975334" w14:paraId="1C9FD69C" w14:textId="77777777" w:rsidTr="00975334">
        <w:tc>
          <w:tcPr>
            <w:tcW w:w="1134" w:type="dxa"/>
          </w:tcPr>
          <w:p w14:paraId="5F8B24D0" w14:textId="77777777" w:rsidR="00975334" w:rsidRDefault="00975334" w:rsidP="00143ADF">
            <w:pPr>
              <w:pStyle w:val="ConsPlusNormal"/>
              <w:jc w:val="center"/>
            </w:pPr>
            <w:r>
              <w:t>4.15</w:t>
            </w:r>
          </w:p>
        </w:tc>
        <w:tc>
          <w:tcPr>
            <w:tcW w:w="8993" w:type="dxa"/>
          </w:tcPr>
          <w:p w14:paraId="78101919" w14:textId="77777777" w:rsidR="00975334" w:rsidRDefault="00975334" w:rsidP="00143ADF">
            <w:pPr>
              <w:pStyle w:val="ConsPlusNormal"/>
              <w:jc w:val="both"/>
            </w:pPr>
            <w:r>
              <w:t>Морфология. Предлог</w:t>
            </w:r>
          </w:p>
        </w:tc>
      </w:tr>
      <w:tr w:rsidR="00975334" w:rsidRPr="00B42DAB" w14:paraId="6A1AF317" w14:textId="77777777" w:rsidTr="00975334">
        <w:tc>
          <w:tcPr>
            <w:tcW w:w="1134" w:type="dxa"/>
          </w:tcPr>
          <w:p w14:paraId="3AF8E255" w14:textId="77777777" w:rsidR="00975334" w:rsidRDefault="00975334" w:rsidP="00143ADF">
            <w:pPr>
              <w:pStyle w:val="ConsPlusNormal"/>
              <w:jc w:val="center"/>
            </w:pPr>
            <w:r>
              <w:t>4.15.1</w:t>
            </w:r>
          </w:p>
        </w:tc>
        <w:tc>
          <w:tcPr>
            <w:tcW w:w="8993" w:type="dxa"/>
          </w:tcPr>
          <w:p w14:paraId="790FB18A" w14:textId="77777777" w:rsidR="00975334" w:rsidRDefault="00975334" w:rsidP="00143ADF">
            <w:pPr>
              <w:pStyle w:val="ConsPlusNormal"/>
              <w:jc w:val="both"/>
            </w:pPr>
            <w:r>
              <w:t>Предлог как служебная часть речи</w:t>
            </w:r>
          </w:p>
        </w:tc>
      </w:tr>
      <w:tr w:rsidR="00975334" w:rsidRPr="00B42DAB" w14:paraId="306D47DE" w14:textId="77777777" w:rsidTr="00975334">
        <w:tc>
          <w:tcPr>
            <w:tcW w:w="1134" w:type="dxa"/>
          </w:tcPr>
          <w:p w14:paraId="26ECB237" w14:textId="77777777" w:rsidR="00975334" w:rsidRDefault="00975334" w:rsidP="00143ADF">
            <w:pPr>
              <w:pStyle w:val="ConsPlusNormal"/>
              <w:jc w:val="center"/>
            </w:pPr>
            <w:r>
              <w:t>4.15.2</w:t>
            </w:r>
          </w:p>
        </w:tc>
        <w:tc>
          <w:tcPr>
            <w:tcW w:w="8993" w:type="dxa"/>
          </w:tcPr>
          <w:p w14:paraId="617DC14B" w14:textId="77777777" w:rsidR="00975334" w:rsidRDefault="00975334" w:rsidP="00143ADF">
            <w:pPr>
              <w:pStyle w:val="ConsPlusNormal"/>
              <w:jc w:val="both"/>
            </w:pPr>
            <w:r>
              <w:t>Разряды предлогов по происхождению: предлоги производные и непроизводные</w:t>
            </w:r>
          </w:p>
        </w:tc>
      </w:tr>
      <w:tr w:rsidR="00975334" w:rsidRPr="00B42DAB" w14:paraId="75D525A2" w14:textId="77777777" w:rsidTr="00975334">
        <w:tc>
          <w:tcPr>
            <w:tcW w:w="1134" w:type="dxa"/>
          </w:tcPr>
          <w:p w14:paraId="6B6ADF85" w14:textId="77777777" w:rsidR="00975334" w:rsidRDefault="00975334" w:rsidP="00143ADF">
            <w:pPr>
              <w:pStyle w:val="ConsPlusNormal"/>
              <w:jc w:val="center"/>
            </w:pPr>
            <w:r>
              <w:t>4.15.3</w:t>
            </w:r>
          </w:p>
        </w:tc>
        <w:tc>
          <w:tcPr>
            <w:tcW w:w="8993" w:type="dxa"/>
          </w:tcPr>
          <w:p w14:paraId="7E0DE347" w14:textId="77777777" w:rsidR="00975334" w:rsidRDefault="00975334" w:rsidP="00143ADF">
            <w:pPr>
              <w:pStyle w:val="ConsPlusNormal"/>
              <w:jc w:val="both"/>
            </w:pPr>
            <w:r>
              <w:t>Разряды предлогов по строению: предлоги простые и составные</w:t>
            </w:r>
          </w:p>
        </w:tc>
      </w:tr>
      <w:tr w:rsidR="00975334" w14:paraId="1738C123" w14:textId="77777777" w:rsidTr="00975334">
        <w:tc>
          <w:tcPr>
            <w:tcW w:w="1134" w:type="dxa"/>
          </w:tcPr>
          <w:p w14:paraId="0D11A806" w14:textId="77777777" w:rsidR="00975334" w:rsidRDefault="00975334" w:rsidP="00143ADF">
            <w:pPr>
              <w:pStyle w:val="ConsPlusNormal"/>
              <w:jc w:val="center"/>
            </w:pPr>
            <w:r>
              <w:t>4.15.4</w:t>
            </w:r>
          </w:p>
        </w:tc>
        <w:tc>
          <w:tcPr>
            <w:tcW w:w="8993" w:type="dxa"/>
          </w:tcPr>
          <w:p w14:paraId="79679E81" w14:textId="77777777" w:rsidR="00975334" w:rsidRDefault="00975334" w:rsidP="00143ADF">
            <w:pPr>
              <w:pStyle w:val="ConsPlusNormal"/>
              <w:jc w:val="both"/>
            </w:pPr>
            <w:r>
              <w:t>Морфологический анализ предлогов</w:t>
            </w:r>
          </w:p>
        </w:tc>
      </w:tr>
      <w:tr w:rsidR="00975334" w14:paraId="22968B82" w14:textId="77777777" w:rsidTr="00975334">
        <w:tc>
          <w:tcPr>
            <w:tcW w:w="1134" w:type="dxa"/>
          </w:tcPr>
          <w:p w14:paraId="7756225F" w14:textId="77777777" w:rsidR="00975334" w:rsidRDefault="00975334" w:rsidP="00143ADF">
            <w:pPr>
              <w:pStyle w:val="ConsPlusNormal"/>
              <w:jc w:val="center"/>
            </w:pPr>
            <w:r>
              <w:t>4.16</w:t>
            </w:r>
          </w:p>
        </w:tc>
        <w:tc>
          <w:tcPr>
            <w:tcW w:w="8993" w:type="dxa"/>
          </w:tcPr>
          <w:p w14:paraId="3E717B5E" w14:textId="77777777" w:rsidR="00975334" w:rsidRDefault="00975334" w:rsidP="00143ADF">
            <w:pPr>
              <w:pStyle w:val="ConsPlusNormal"/>
              <w:jc w:val="both"/>
            </w:pPr>
            <w:r>
              <w:t>Морфология. Союз</w:t>
            </w:r>
          </w:p>
        </w:tc>
      </w:tr>
      <w:tr w:rsidR="00975334" w:rsidRPr="00B42DAB" w14:paraId="3C5989D3" w14:textId="77777777" w:rsidTr="00975334">
        <w:tc>
          <w:tcPr>
            <w:tcW w:w="1134" w:type="dxa"/>
          </w:tcPr>
          <w:p w14:paraId="0472C336" w14:textId="77777777" w:rsidR="00975334" w:rsidRDefault="00975334" w:rsidP="00143ADF">
            <w:pPr>
              <w:pStyle w:val="ConsPlusNormal"/>
              <w:jc w:val="center"/>
            </w:pPr>
            <w:r>
              <w:t>4.16.1</w:t>
            </w:r>
          </w:p>
        </w:tc>
        <w:tc>
          <w:tcPr>
            <w:tcW w:w="8993" w:type="dxa"/>
          </w:tcPr>
          <w:p w14:paraId="41B79EF2" w14:textId="77777777" w:rsidR="00975334" w:rsidRDefault="00975334" w:rsidP="00143ADF">
            <w:pPr>
              <w:pStyle w:val="ConsPlusNormal"/>
              <w:jc w:val="both"/>
            </w:pPr>
            <w:r>
              <w:t>Союз как служебная часть речи</w:t>
            </w:r>
          </w:p>
        </w:tc>
      </w:tr>
      <w:tr w:rsidR="00975334" w:rsidRPr="00B42DAB" w14:paraId="2213F6CC" w14:textId="77777777" w:rsidTr="00975334">
        <w:tc>
          <w:tcPr>
            <w:tcW w:w="1134" w:type="dxa"/>
          </w:tcPr>
          <w:p w14:paraId="52092A4F" w14:textId="77777777" w:rsidR="00975334" w:rsidRDefault="00975334" w:rsidP="00143ADF">
            <w:pPr>
              <w:pStyle w:val="ConsPlusNormal"/>
              <w:jc w:val="center"/>
            </w:pPr>
            <w:r>
              <w:t>4.16.2</w:t>
            </w:r>
          </w:p>
        </w:tc>
        <w:tc>
          <w:tcPr>
            <w:tcW w:w="8993" w:type="dxa"/>
          </w:tcPr>
          <w:p w14:paraId="44A8FD8E" w14:textId="77777777" w:rsidR="00975334" w:rsidRDefault="00975334" w:rsidP="00143ADF">
            <w:pPr>
              <w:pStyle w:val="ConsPlusNormal"/>
              <w:jc w:val="both"/>
            </w:pPr>
            <w:r>
              <w:t>Разряды союзов по строению: простые и составные</w:t>
            </w:r>
          </w:p>
        </w:tc>
      </w:tr>
      <w:tr w:rsidR="00975334" w:rsidRPr="00B42DAB" w14:paraId="7C7382AD" w14:textId="77777777" w:rsidTr="00975334">
        <w:tc>
          <w:tcPr>
            <w:tcW w:w="1134" w:type="dxa"/>
          </w:tcPr>
          <w:p w14:paraId="72EFAB26" w14:textId="77777777" w:rsidR="00975334" w:rsidRDefault="00975334" w:rsidP="00143ADF">
            <w:pPr>
              <w:pStyle w:val="ConsPlusNormal"/>
              <w:jc w:val="center"/>
            </w:pPr>
            <w:r>
              <w:lastRenderedPageBreak/>
              <w:t>4.16.3</w:t>
            </w:r>
          </w:p>
        </w:tc>
        <w:tc>
          <w:tcPr>
            <w:tcW w:w="8993" w:type="dxa"/>
          </w:tcPr>
          <w:p w14:paraId="6F85D619" w14:textId="77777777" w:rsidR="00975334" w:rsidRDefault="00975334" w:rsidP="00143ADF">
            <w:pPr>
              <w:pStyle w:val="ConsPlusNormal"/>
              <w:jc w:val="both"/>
            </w:pPr>
            <w:r>
              <w:t>Разряды союзов по значению: сочинительные и подчинительные</w:t>
            </w:r>
          </w:p>
        </w:tc>
      </w:tr>
      <w:tr w:rsidR="00975334" w:rsidRPr="00B42DAB" w14:paraId="093A8E77" w14:textId="77777777" w:rsidTr="00975334">
        <w:tc>
          <w:tcPr>
            <w:tcW w:w="1134" w:type="dxa"/>
          </w:tcPr>
          <w:p w14:paraId="766921F4" w14:textId="77777777" w:rsidR="00975334" w:rsidRDefault="00975334" w:rsidP="00143ADF">
            <w:pPr>
              <w:pStyle w:val="ConsPlusNormal"/>
              <w:jc w:val="center"/>
            </w:pPr>
            <w:r>
              <w:t>4.16.4</w:t>
            </w:r>
          </w:p>
        </w:tc>
        <w:tc>
          <w:tcPr>
            <w:tcW w:w="8993" w:type="dxa"/>
          </w:tcPr>
          <w:p w14:paraId="3A487844" w14:textId="77777777" w:rsidR="00975334" w:rsidRDefault="00975334" w:rsidP="00143ADF">
            <w:pPr>
              <w:pStyle w:val="ConsPlusNormal"/>
              <w:jc w:val="both"/>
            </w:pPr>
            <w:r>
              <w:t>Одиночные, двойные и повторяющиеся сочинительные союзы</w:t>
            </w:r>
          </w:p>
        </w:tc>
      </w:tr>
      <w:tr w:rsidR="00975334" w14:paraId="5BFC09F9" w14:textId="77777777" w:rsidTr="00975334">
        <w:tc>
          <w:tcPr>
            <w:tcW w:w="1134" w:type="dxa"/>
          </w:tcPr>
          <w:p w14:paraId="267822D4" w14:textId="77777777" w:rsidR="00975334" w:rsidRDefault="00975334" w:rsidP="00143ADF">
            <w:pPr>
              <w:pStyle w:val="ConsPlusNormal"/>
              <w:jc w:val="center"/>
            </w:pPr>
            <w:r>
              <w:t>4.16.5</w:t>
            </w:r>
          </w:p>
        </w:tc>
        <w:tc>
          <w:tcPr>
            <w:tcW w:w="8993" w:type="dxa"/>
          </w:tcPr>
          <w:p w14:paraId="69DCF050" w14:textId="77777777" w:rsidR="00975334" w:rsidRDefault="00975334" w:rsidP="00143ADF">
            <w:pPr>
              <w:pStyle w:val="ConsPlusNormal"/>
              <w:jc w:val="both"/>
            </w:pPr>
            <w:r>
              <w:t>Морфологический анализ союзов</w:t>
            </w:r>
          </w:p>
        </w:tc>
      </w:tr>
      <w:tr w:rsidR="00975334" w14:paraId="131BAE94" w14:textId="77777777" w:rsidTr="00975334">
        <w:tc>
          <w:tcPr>
            <w:tcW w:w="1134" w:type="dxa"/>
          </w:tcPr>
          <w:p w14:paraId="6F177849" w14:textId="77777777" w:rsidR="00975334" w:rsidRDefault="00975334" w:rsidP="00143ADF">
            <w:pPr>
              <w:pStyle w:val="ConsPlusNormal"/>
              <w:jc w:val="center"/>
            </w:pPr>
            <w:r>
              <w:t>4.17</w:t>
            </w:r>
          </w:p>
        </w:tc>
        <w:tc>
          <w:tcPr>
            <w:tcW w:w="8993" w:type="dxa"/>
          </w:tcPr>
          <w:p w14:paraId="726E78C2" w14:textId="77777777" w:rsidR="00975334" w:rsidRDefault="00975334" w:rsidP="00143ADF">
            <w:pPr>
              <w:pStyle w:val="ConsPlusNormal"/>
              <w:jc w:val="both"/>
            </w:pPr>
            <w:r>
              <w:t>Морфология. Частица</w:t>
            </w:r>
          </w:p>
        </w:tc>
      </w:tr>
      <w:tr w:rsidR="00975334" w:rsidRPr="00B42DAB" w14:paraId="4240356F" w14:textId="77777777" w:rsidTr="00975334">
        <w:tc>
          <w:tcPr>
            <w:tcW w:w="1134" w:type="dxa"/>
          </w:tcPr>
          <w:p w14:paraId="2805203C" w14:textId="77777777" w:rsidR="00975334" w:rsidRDefault="00975334" w:rsidP="00143ADF">
            <w:pPr>
              <w:pStyle w:val="ConsPlusNormal"/>
              <w:jc w:val="center"/>
            </w:pPr>
            <w:r>
              <w:t>4.17.1</w:t>
            </w:r>
          </w:p>
        </w:tc>
        <w:tc>
          <w:tcPr>
            <w:tcW w:w="8993" w:type="dxa"/>
          </w:tcPr>
          <w:p w14:paraId="67B267AD" w14:textId="77777777" w:rsidR="00975334" w:rsidRDefault="00975334" w:rsidP="00143ADF">
            <w:pPr>
              <w:pStyle w:val="ConsPlusNormal"/>
              <w:jc w:val="both"/>
            </w:pPr>
            <w:r>
              <w:t>Частица как служебная часть речи</w:t>
            </w:r>
          </w:p>
        </w:tc>
      </w:tr>
      <w:tr w:rsidR="00975334" w:rsidRPr="00B42DAB" w14:paraId="21375E2E" w14:textId="77777777" w:rsidTr="00975334">
        <w:tc>
          <w:tcPr>
            <w:tcW w:w="1134" w:type="dxa"/>
          </w:tcPr>
          <w:p w14:paraId="344EB825" w14:textId="77777777" w:rsidR="00975334" w:rsidRDefault="00975334" w:rsidP="00143ADF">
            <w:pPr>
              <w:pStyle w:val="ConsPlusNormal"/>
              <w:jc w:val="center"/>
            </w:pPr>
            <w:r>
              <w:t>4.17.2</w:t>
            </w:r>
          </w:p>
        </w:tc>
        <w:tc>
          <w:tcPr>
            <w:tcW w:w="8993" w:type="dxa"/>
          </w:tcPr>
          <w:p w14:paraId="4AFB2E98" w14:textId="77777777" w:rsidR="00975334" w:rsidRDefault="00975334" w:rsidP="00143ADF">
            <w:pPr>
              <w:pStyle w:val="ConsPlusNormal"/>
              <w:jc w:val="both"/>
            </w:pPr>
            <w:r>
              <w:t>Разряды частиц по значению и употреблению: формообразующие, отрицательные, модальные</w:t>
            </w:r>
          </w:p>
        </w:tc>
      </w:tr>
      <w:tr w:rsidR="00975334" w14:paraId="66F46A27" w14:textId="77777777" w:rsidTr="00975334">
        <w:tc>
          <w:tcPr>
            <w:tcW w:w="1134" w:type="dxa"/>
          </w:tcPr>
          <w:p w14:paraId="6424BFD5" w14:textId="77777777" w:rsidR="00975334" w:rsidRDefault="00975334" w:rsidP="00143ADF">
            <w:pPr>
              <w:pStyle w:val="ConsPlusNormal"/>
              <w:jc w:val="center"/>
            </w:pPr>
            <w:r>
              <w:t>4.17.3</w:t>
            </w:r>
          </w:p>
        </w:tc>
        <w:tc>
          <w:tcPr>
            <w:tcW w:w="8993" w:type="dxa"/>
          </w:tcPr>
          <w:p w14:paraId="70E04643" w14:textId="77777777" w:rsidR="00975334" w:rsidRDefault="00975334" w:rsidP="00143ADF">
            <w:pPr>
              <w:pStyle w:val="ConsPlusNormal"/>
              <w:jc w:val="both"/>
            </w:pPr>
            <w:r>
              <w:t>Морфологический анализ частиц</w:t>
            </w:r>
          </w:p>
        </w:tc>
      </w:tr>
      <w:tr w:rsidR="00975334" w:rsidRPr="00B42DAB" w14:paraId="2ABB7147" w14:textId="77777777" w:rsidTr="00975334">
        <w:tc>
          <w:tcPr>
            <w:tcW w:w="1134" w:type="dxa"/>
          </w:tcPr>
          <w:p w14:paraId="49995713" w14:textId="77777777" w:rsidR="00975334" w:rsidRDefault="00975334" w:rsidP="00143ADF">
            <w:pPr>
              <w:pStyle w:val="ConsPlusNormal"/>
              <w:jc w:val="center"/>
            </w:pPr>
            <w:r>
              <w:t>4.18</w:t>
            </w:r>
          </w:p>
        </w:tc>
        <w:tc>
          <w:tcPr>
            <w:tcW w:w="8993" w:type="dxa"/>
          </w:tcPr>
          <w:p w14:paraId="1AAE45E0" w14:textId="77777777" w:rsidR="00975334" w:rsidRDefault="00975334" w:rsidP="00143ADF">
            <w:pPr>
              <w:pStyle w:val="ConsPlusNormal"/>
              <w:jc w:val="both"/>
            </w:pPr>
            <w:r>
              <w:t>Морфология. Междометия и звукоподражательные слова</w:t>
            </w:r>
          </w:p>
        </w:tc>
      </w:tr>
      <w:tr w:rsidR="00975334" w:rsidRPr="00B42DAB" w14:paraId="38B0E325" w14:textId="77777777" w:rsidTr="00975334">
        <w:tc>
          <w:tcPr>
            <w:tcW w:w="1134" w:type="dxa"/>
          </w:tcPr>
          <w:p w14:paraId="73F56E88" w14:textId="77777777" w:rsidR="00975334" w:rsidRDefault="00975334" w:rsidP="00143ADF">
            <w:pPr>
              <w:pStyle w:val="ConsPlusNormal"/>
              <w:jc w:val="center"/>
            </w:pPr>
            <w:r>
              <w:t>4.18.1</w:t>
            </w:r>
          </w:p>
        </w:tc>
        <w:tc>
          <w:tcPr>
            <w:tcW w:w="8993" w:type="dxa"/>
          </w:tcPr>
          <w:p w14:paraId="299E4B06" w14:textId="77777777" w:rsidR="00975334" w:rsidRDefault="00975334" w:rsidP="00143ADF">
            <w:pPr>
              <w:pStyle w:val="ConsPlusNormal"/>
              <w:jc w:val="both"/>
            </w:pPr>
            <w:r>
              <w:t>Междометия как особая группа слов</w:t>
            </w:r>
          </w:p>
        </w:tc>
      </w:tr>
      <w:tr w:rsidR="00975334" w:rsidRPr="00B42DAB" w14:paraId="5B189358" w14:textId="77777777" w:rsidTr="00975334">
        <w:tc>
          <w:tcPr>
            <w:tcW w:w="1134" w:type="dxa"/>
          </w:tcPr>
          <w:p w14:paraId="7506E498" w14:textId="77777777" w:rsidR="00975334" w:rsidRDefault="00975334" w:rsidP="00143ADF">
            <w:pPr>
              <w:pStyle w:val="ConsPlusNormal"/>
              <w:jc w:val="center"/>
            </w:pPr>
            <w:r>
              <w:t>4.18.2</w:t>
            </w:r>
          </w:p>
        </w:tc>
        <w:tc>
          <w:tcPr>
            <w:tcW w:w="8993" w:type="dxa"/>
          </w:tcPr>
          <w:p w14:paraId="247C997A" w14:textId="77777777" w:rsidR="00975334" w:rsidRDefault="00975334" w:rsidP="00143ADF">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975334" w14:paraId="270E167B" w14:textId="77777777" w:rsidTr="00975334">
        <w:tc>
          <w:tcPr>
            <w:tcW w:w="1134" w:type="dxa"/>
          </w:tcPr>
          <w:p w14:paraId="58D96F62" w14:textId="77777777" w:rsidR="00975334" w:rsidRDefault="00975334" w:rsidP="00143ADF">
            <w:pPr>
              <w:pStyle w:val="ConsPlusNormal"/>
              <w:jc w:val="center"/>
            </w:pPr>
            <w:r>
              <w:t>4.18.3</w:t>
            </w:r>
          </w:p>
        </w:tc>
        <w:tc>
          <w:tcPr>
            <w:tcW w:w="8993" w:type="dxa"/>
          </w:tcPr>
          <w:p w14:paraId="2892E954" w14:textId="77777777" w:rsidR="00975334" w:rsidRDefault="00975334" w:rsidP="00143ADF">
            <w:pPr>
              <w:pStyle w:val="ConsPlusNormal"/>
              <w:jc w:val="both"/>
            </w:pPr>
            <w:r>
              <w:t>Морфологический анализ междометий</w:t>
            </w:r>
          </w:p>
        </w:tc>
      </w:tr>
      <w:tr w:rsidR="00975334" w14:paraId="299C716C" w14:textId="77777777" w:rsidTr="00975334">
        <w:tc>
          <w:tcPr>
            <w:tcW w:w="1134" w:type="dxa"/>
          </w:tcPr>
          <w:p w14:paraId="628133CA" w14:textId="77777777" w:rsidR="00975334" w:rsidRDefault="00975334" w:rsidP="00143ADF">
            <w:pPr>
              <w:pStyle w:val="ConsPlusNormal"/>
              <w:jc w:val="center"/>
            </w:pPr>
            <w:r>
              <w:t>4.18.4</w:t>
            </w:r>
          </w:p>
        </w:tc>
        <w:tc>
          <w:tcPr>
            <w:tcW w:w="8993" w:type="dxa"/>
          </w:tcPr>
          <w:p w14:paraId="11ACB4B0" w14:textId="77777777" w:rsidR="00975334" w:rsidRDefault="00975334" w:rsidP="00143ADF">
            <w:pPr>
              <w:pStyle w:val="ConsPlusNormal"/>
              <w:jc w:val="both"/>
            </w:pPr>
            <w:r>
              <w:t>Звукоподражательные слова</w:t>
            </w:r>
          </w:p>
        </w:tc>
      </w:tr>
      <w:tr w:rsidR="00975334" w:rsidRPr="00B42DAB" w14:paraId="400B5086" w14:textId="77777777" w:rsidTr="00975334">
        <w:tc>
          <w:tcPr>
            <w:tcW w:w="1134" w:type="dxa"/>
          </w:tcPr>
          <w:p w14:paraId="71B7F986" w14:textId="77777777" w:rsidR="00975334" w:rsidRDefault="00975334" w:rsidP="00143ADF">
            <w:pPr>
              <w:pStyle w:val="ConsPlusNormal"/>
              <w:jc w:val="center"/>
            </w:pPr>
            <w:r>
              <w:t>4.19</w:t>
            </w:r>
          </w:p>
        </w:tc>
        <w:tc>
          <w:tcPr>
            <w:tcW w:w="8993" w:type="dxa"/>
          </w:tcPr>
          <w:p w14:paraId="39EC79D9" w14:textId="77777777" w:rsidR="00975334" w:rsidRDefault="00975334" w:rsidP="00143ADF">
            <w:pPr>
              <w:pStyle w:val="ConsPlusNormal"/>
              <w:jc w:val="both"/>
            </w:pPr>
            <w:r>
              <w:t>Морфология. Омонимия слов разных частей речи</w:t>
            </w:r>
          </w:p>
        </w:tc>
      </w:tr>
      <w:tr w:rsidR="00975334" w14:paraId="6C031571" w14:textId="77777777" w:rsidTr="00975334">
        <w:tc>
          <w:tcPr>
            <w:tcW w:w="1134" w:type="dxa"/>
          </w:tcPr>
          <w:p w14:paraId="0D1D0497" w14:textId="77777777" w:rsidR="00975334" w:rsidRDefault="00975334" w:rsidP="00143ADF">
            <w:pPr>
              <w:pStyle w:val="ConsPlusNormal"/>
              <w:jc w:val="center"/>
            </w:pPr>
            <w:r>
              <w:t>4.19.1</w:t>
            </w:r>
          </w:p>
        </w:tc>
        <w:tc>
          <w:tcPr>
            <w:tcW w:w="8993" w:type="dxa"/>
          </w:tcPr>
          <w:p w14:paraId="2D45DB84" w14:textId="77777777" w:rsidR="00975334" w:rsidRDefault="00975334" w:rsidP="00143ADF">
            <w:pPr>
              <w:pStyle w:val="ConsPlusNormal"/>
              <w:jc w:val="both"/>
            </w:pPr>
            <w:r>
              <w:t>Грамматическая омонимия</w:t>
            </w:r>
          </w:p>
        </w:tc>
      </w:tr>
      <w:tr w:rsidR="00975334" w:rsidRPr="00B42DAB" w14:paraId="77E14D6C" w14:textId="77777777" w:rsidTr="00975334">
        <w:tc>
          <w:tcPr>
            <w:tcW w:w="1134" w:type="dxa"/>
          </w:tcPr>
          <w:p w14:paraId="4D5A7C9F" w14:textId="77777777" w:rsidR="00975334" w:rsidRDefault="00975334" w:rsidP="00143ADF">
            <w:pPr>
              <w:pStyle w:val="ConsPlusNormal"/>
              <w:jc w:val="center"/>
            </w:pPr>
            <w:r>
              <w:t>4.19.2</w:t>
            </w:r>
          </w:p>
        </w:tc>
        <w:tc>
          <w:tcPr>
            <w:tcW w:w="8993" w:type="dxa"/>
          </w:tcPr>
          <w:p w14:paraId="236BC13F" w14:textId="77777777" w:rsidR="00975334" w:rsidRDefault="00975334" w:rsidP="00143ADF">
            <w:pPr>
              <w:pStyle w:val="ConsPlusNormal"/>
              <w:jc w:val="both"/>
            </w:pPr>
            <w:r>
              <w:t>Использование грамматических омонимов в речи</w:t>
            </w:r>
          </w:p>
        </w:tc>
      </w:tr>
      <w:tr w:rsidR="00975334" w14:paraId="774C7AEE" w14:textId="77777777" w:rsidTr="00975334">
        <w:tc>
          <w:tcPr>
            <w:tcW w:w="1134" w:type="dxa"/>
          </w:tcPr>
          <w:p w14:paraId="196429A3" w14:textId="77777777" w:rsidR="00975334" w:rsidRDefault="00975334" w:rsidP="00143ADF">
            <w:pPr>
              <w:pStyle w:val="ConsPlusNormal"/>
              <w:jc w:val="center"/>
            </w:pPr>
            <w:r>
              <w:t>4.20</w:t>
            </w:r>
          </w:p>
        </w:tc>
        <w:tc>
          <w:tcPr>
            <w:tcW w:w="8993" w:type="dxa"/>
          </w:tcPr>
          <w:p w14:paraId="329E205E" w14:textId="77777777" w:rsidR="00975334" w:rsidRDefault="00975334" w:rsidP="00143ADF">
            <w:pPr>
              <w:pStyle w:val="ConsPlusNormal"/>
              <w:jc w:val="both"/>
            </w:pPr>
            <w:r>
              <w:t>Синтаксис. Словосочетание</w:t>
            </w:r>
          </w:p>
        </w:tc>
      </w:tr>
      <w:tr w:rsidR="00975334" w14:paraId="65EF8A6F" w14:textId="77777777" w:rsidTr="00975334">
        <w:tc>
          <w:tcPr>
            <w:tcW w:w="1134" w:type="dxa"/>
          </w:tcPr>
          <w:p w14:paraId="4C14F2EC" w14:textId="77777777" w:rsidR="00975334" w:rsidRDefault="00975334" w:rsidP="00143ADF">
            <w:pPr>
              <w:pStyle w:val="ConsPlusNormal"/>
              <w:jc w:val="center"/>
            </w:pPr>
            <w:r>
              <w:t>4.20.1</w:t>
            </w:r>
          </w:p>
        </w:tc>
        <w:tc>
          <w:tcPr>
            <w:tcW w:w="8993" w:type="dxa"/>
          </w:tcPr>
          <w:p w14:paraId="5AB82851" w14:textId="77777777" w:rsidR="00975334" w:rsidRDefault="00975334" w:rsidP="00143ADF">
            <w:pPr>
              <w:pStyle w:val="ConsPlusNormal"/>
              <w:jc w:val="both"/>
            </w:pPr>
            <w:r>
              <w:t>Основные признаки словосочетания</w:t>
            </w:r>
          </w:p>
        </w:tc>
      </w:tr>
      <w:tr w:rsidR="00975334" w:rsidRPr="00B42DAB" w14:paraId="5E9593EB" w14:textId="77777777" w:rsidTr="00975334">
        <w:tc>
          <w:tcPr>
            <w:tcW w:w="1134" w:type="dxa"/>
          </w:tcPr>
          <w:p w14:paraId="319EAA74" w14:textId="77777777" w:rsidR="00975334" w:rsidRDefault="00975334" w:rsidP="00143ADF">
            <w:pPr>
              <w:pStyle w:val="ConsPlusNormal"/>
              <w:jc w:val="center"/>
            </w:pPr>
            <w:r>
              <w:t>4.20.2</w:t>
            </w:r>
          </w:p>
        </w:tc>
        <w:tc>
          <w:tcPr>
            <w:tcW w:w="8993" w:type="dxa"/>
          </w:tcPr>
          <w:p w14:paraId="2EFDEDB9" w14:textId="77777777" w:rsidR="00975334" w:rsidRDefault="00975334" w:rsidP="00143ADF">
            <w:pPr>
              <w:pStyle w:val="ConsPlusNormal"/>
              <w:jc w:val="both"/>
            </w:pPr>
            <w:r>
              <w:t>Виды словосочетаний по морфологическим свойствам главного слова: глагольные, именные, наречные</w:t>
            </w:r>
          </w:p>
        </w:tc>
      </w:tr>
      <w:tr w:rsidR="00975334" w:rsidRPr="00B42DAB" w14:paraId="556A168B" w14:textId="77777777" w:rsidTr="00975334">
        <w:tc>
          <w:tcPr>
            <w:tcW w:w="1134" w:type="dxa"/>
          </w:tcPr>
          <w:p w14:paraId="2B5883AD" w14:textId="77777777" w:rsidR="00975334" w:rsidRDefault="00975334" w:rsidP="00143ADF">
            <w:pPr>
              <w:pStyle w:val="ConsPlusNormal"/>
              <w:jc w:val="center"/>
            </w:pPr>
            <w:r>
              <w:t>4.20.3</w:t>
            </w:r>
          </w:p>
        </w:tc>
        <w:tc>
          <w:tcPr>
            <w:tcW w:w="8993" w:type="dxa"/>
          </w:tcPr>
          <w:p w14:paraId="7DC04D80" w14:textId="77777777" w:rsidR="00975334" w:rsidRDefault="00975334" w:rsidP="00143ADF">
            <w:pPr>
              <w:pStyle w:val="ConsPlusNormal"/>
              <w:jc w:val="both"/>
            </w:pPr>
            <w:r>
              <w:t>Типы подчинительной связи слов в словосочетании: согласование, управление, примыкание</w:t>
            </w:r>
          </w:p>
        </w:tc>
      </w:tr>
      <w:tr w:rsidR="00975334" w14:paraId="02E9B778" w14:textId="77777777" w:rsidTr="00975334">
        <w:tc>
          <w:tcPr>
            <w:tcW w:w="1134" w:type="dxa"/>
          </w:tcPr>
          <w:p w14:paraId="61EFB3D4" w14:textId="77777777" w:rsidR="00975334" w:rsidRDefault="00975334" w:rsidP="00143ADF">
            <w:pPr>
              <w:pStyle w:val="ConsPlusNormal"/>
              <w:jc w:val="center"/>
            </w:pPr>
            <w:r>
              <w:lastRenderedPageBreak/>
              <w:t>4.20.4</w:t>
            </w:r>
          </w:p>
        </w:tc>
        <w:tc>
          <w:tcPr>
            <w:tcW w:w="8993" w:type="dxa"/>
          </w:tcPr>
          <w:p w14:paraId="43D2A3FB" w14:textId="77777777" w:rsidR="00975334" w:rsidRDefault="00975334" w:rsidP="00143ADF">
            <w:pPr>
              <w:pStyle w:val="ConsPlusNormal"/>
              <w:jc w:val="both"/>
            </w:pPr>
            <w:r>
              <w:t>Синтаксический анализ словосочетаний</w:t>
            </w:r>
          </w:p>
        </w:tc>
      </w:tr>
      <w:tr w:rsidR="00975334" w14:paraId="4B33E245" w14:textId="77777777" w:rsidTr="00975334">
        <w:tc>
          <w:tcPr>
            <w:tcW w:w="1134" w:type="dxa"/>
          </w:tcPr>
          <w:p w14:paraId="5B301D8E" w14:textId="77777777" w:rsidR="00975334" w:rsidRDefault="00975334" w:rsidP="00143ADF">
            <w:pPr>
              <w:pStyle w:val="ConsPlusNormal"/>
              <w:jc w:val="center"/>
            </w:pPr>
            <w:r>
              <w:t>4.21</w:t>
            </w:r>
          </w:p>
        </w:tc>
        <w:tc>
          <w:tcPr>
            <w:tcW w:w="8993" w:type="dxa"/>
          </w:tcPr>
          <w:p w14:paraId="5FEABBCF" w14:textId="77777777" w:rsidR="00975334" w:rsidRDefault="00975334" w:rsidP="00143ADF">
            <w:pPr>
              <w:pStyle w:val="ConsPlusNormal"/>
              <w:jc w:val="both"/>
            </w:pPr>
            <w:r>
              <w:t>Синтаксис. Предложение</w:t>
            </w:r>
          </w:p>
        </w:tc>
      </w:tr>
      <w:tr w:rsidR="00975334" w14:paraId="0BE2A88C" w14:textId="77777777" w:rsidTr="00975334">
        <w:tc>
          <w:tcPr>
            <w:tcW w:w="1134" w:type="dxa"/>
          </w:tcPr>
          <w:p w14:paraId="207C4464" w14:textId="77777777" w:rsidR="00975334" w:rsidRDefault="00975334" w:rsidP="00143ADF">
            <w:pPr>
              <w:pStyle w:val="ConsPlusNormal"/>
              <w:jc w:val="center"/>
            </w:pPr>
            <w:r>
              <w:t>4.21.1</w:t>
            </w:r>
          </w:p>
        </w:tc>
        <w:tc>
          <w:tcPr>
            <w:tcW w:w="8993" w:type="dxa"/>
          </w:tcPr>
          <w:p w14:paraId="5A586334" w14:textId="77777777" w:rsidR="00975334" w:rsidRDefault="00975334" w:rsidP="00143ADF">
            <w:pPr>
              <w:pStyle w:val="ConsPlusNormal"/>
              <w:jc w:val="both"/>
            </w:pPr>
            <w:r>
              <w:t>Основные признаки предложения</w:t>
            </w:r>
          </w:p>
        </w:tc>
      </w:tr>
      <w:tr w:rsidR="00975334" w:rsidRPr="00B42DAB" w14:paraId="6E5EF0EC" w14:textId="77777777" w:rsidTr="00975334">
        <w:tc>
          <w:tcPr>
            <w:tcW w:w="1134" w:type="dxa"/>
          </w:tcPr>
          <w:p w14:paraId="1168B07E" w14:textId="77777777" w:rsidR="00975334" w:rsidRDefault="00975334" w:rsidP="00143ADF">
            <w:pPr>
              <w:pStyle w:val="ConsPlusNormal"/>
              <w:jc w:val="center"/>
            </w:pPr>
            <w:r>
              <w:t>4.21.2</w:t>
            </w:r>
          </w:p>
        </w:tc>
        <w:tc>
          <w:tcPr>
            <w:tcW w:w="8993" w:type="dxa"/>
          </w:tcPr>
          <w:p w14:paraId="78479D00" w14:textId="77777777" w:rsidR="00975334" w:rsidRDefault="00975334" w:rsidP="00143ADF">
            <w:pPr>
              <w:pStyle w:val="ConsPlusNormal"/>
              <w:jc w:val="both"/>
            </w:pPr>
            <w:r>
              <w:t>Виды предложений по цели высказывания (повествовательные, вопросительные, побудительные)</w:t>
            </w:r>
          </w:p>
        </w:tc>
      </w:tr>
      <w:tr w:rsidR="00975334" w:rsidRPr="00B42DAB" w14:paraId="04C8D1AF" w14:textId="77777777" w:rsidTr="00975334">
        <w:tc>
          <w:tcPr>
            <w:tcW w:w="1134" w:type="dxa"/>
          </w:tcPr>
          <w:p w14:paraId="4B4D8B8A" w14:textId="77777777" w:rsidR="00975334" w:rsidRDefault="00975334" w:rsidP="00143ADF">
            <w:pPr>
              <w:pStyle w:val="ConsPlusNormal"/>
              <w:jc w:val="center"/>
            </w:pPr>
            <w:r>
              <w:t>4.21.3</w:t>
            </w:r>
          </w:p>
        </w:tc>
        <w:tc>
          <w:tcPr>
            <w:tcW w:w="8993" w:type="dxa"/>
          </w:tcPr>
          <w:p w14:paraId="78EF0612" w14:textId="77777777" w:rsidR="00975334" w:rsidRDefault="00975334" w:rsidP="00143ADF">
            <w:pPr>
              <w:pStyle w:val="ConsPlusNormal"/>
              <w:jc w:val="both"/>
            </w:pPr>
            <w:r>
              <w:t>Виды предложений по эмоциональной окраске (восклицательные, невосклицательные)</w:t>
            </w:r>
          </w:p>
        </w:tc>
      </w:tr>
      <w:tr w:rsidR="00975334" w:rsidRPr="00B42DAB" w14:paraId="47E9EA56" w14:textId="77777777" w:rsidTr="00975334">
        <w:tc>
          <w:tcPr>
            <w:tcW w:w="1134" w:type="dxa"/>
          </w:tcPr>
          <w:p w14:paraId="2720E4D7" w14:textId="77777777" w:rsidR="00975334" w:rsidRDefault="00975334" w:rsidP="00143ADF">
            <w:pPr>
              <w:pStyle w:val="ConsPlusNormal"/>
              <w:jc w:val="center"/>
            </w:pPr>
            <w:r>
              <w:t>4.21.4</w:t>
            </w:r>
          </w:p>
        </w:tc>
        <w:tc>
          <w:tcPr>
            <w:tcW w:w="8993" w:type="dxa"/>
          </w:tcPr>
          <w:p w14:paraId="33F7E3C6" w14:textId="77777777" w:rsidR="00975334" w:rsidRDefault="00975334" w:rsidP="00143ADF">
            <w:pPr>
              <w:pStyle w:val="ConsPlusNormal"/>
              <w:jc w:val="both"/>
            </w:pPr>
            <w:r>
              <w:t>Виды предложений по количеству грамматических основ (простые, сложные)</w:t>
            </w:r>
          </w:p>
        </w:tc>
      </w:tr>
      <w:tr w:rsidR="00975334" w:rsidRPr="00B42DAB" w14:paraId="724301A4" w14:textId="77777777" w:rsidTr="00975334">
        <w:tc>
          <w:tcPr>
            <w:tcW w:w="1134" w:type="dxa"/>
          </w:tcPr>
          <w:p w14:paraId="73CFC30D" w14:textId="77777777" w:rsidR="00975334" w:rsidRDefault="00975334" w:rsidP="00143ADF">
            <w:pPr>
              <w:pStyle w:val="ConsPlusNormal"/>
              <w:jc w:val="center"/>
            </w:pPr>
            <w:r>
              <w:t>4.21.5</w:t>
            </w:r>
          </w:p>
        </w:tc>
        <w:tc>
          <w:tcPr>
            <w:tcW w:w="8993" w:type="dxa"/>
          </w:tcPr>
          <w:p w14:paraId="047AB373" w14:textId="77777777" w:rsidR="00975334" w:rsidRDefault="00975334" w:rsidP="00143ADF">
            <w:pPr>
              <w:pStyle w:val="ConsPlusNormal"/>
              <w:jc w:val="both"/>
            </w:pPr>
            <w:r>
              <w:t>Виды простых предложений по наличию главных членов (двусоставные, односоставные)</w:t>
            </w:r>
          </w:p>
        </w:tc>
      </w:tr>
      <w:tr w:rsidR="00975334" w:rsidRPr="00B42DAB" w14:paraId="5AC7316E" w14:textId="77777777" w:rsidTr="00975334">
        <w:tc>
          <w:tcPr>
            <w:tcW w:w="1134" w:type="dxa"/>
          </w:tcPr>
          <w:p w14:paraId="0FA2D9A2" w14:textId="77777777" w:rsidR="00975334" w:rsidRDefault="00975334" w:rsidP="00143ADF">
            <w:pPr>
              <w:pStyle w:val="ConsPlusNormal"/>
              <w:jc w:val="center"/>
            </w:pPr>
            <w:r>
              <w:t>4.21.6</w:t>
            </w:r>
          </w:p>
        </w:tc>
        <w:tc>
          <w:tcPr>
            <w:tcW w:w="8993" w:type="dxa"/>
          </w:tcPr>
          <w:p w14:paraId="7583C270" w14:textId="77777777" w:rsidR="00975334" w:rsidRDefault="00975334" w:rsidP="00143ADF">
            <w:pPr>
              <w:pStyle w:val="ConsPlusNormal"/>
              <w:jc w:val="both"/>
            </w:pPr>
            <w:r>
              <w:t>Виды предложений по наличию второстепенных членов (распространенные, нераспространенные)</w:t>
            </w:r>
          </w:p>
        </w:tc>
      </w:tr>
      <w:tr w:rsidR="00975334" w14:paraId="76577E96" w14:textId="77777777" w:rsidTr="00975334">
        <w:tc>
          <w:tcPr>
            <w:tcW w:w="1134" w:type="dxa"/>
          </w:tcPr>
          <w:p w14:paraId="26C034C9" w14:textId="77777777" w:rsidR="00975334" w:rsidRDefault="00975334" w:rsidP="00143ADF">
            <w:pPr>
              <w:pStyle w:val="ConsPlusNormal"/>
              <w:jc w:val="center"/>
            </w:pPr>
            <w:r>
              <w:t>4.21.7</w:t>
            </w:r>
          </w:p>
        </w:tc>
        <w:tc>
          <w:tcPr>
            <w:tcW w:w="8993" w:type="dxa"/>
          </w:tcPr>
          <w:p w14:paraId="36B5C51B" w14:textId="77777777" w:rsidR="00975334" w:rsidRDefault="00975334" w:rsidP="00143ADF">
            <w:pPr>
              <w:pStyle w:val="ConsPlusNormal"/>
              <w:jc w:val="both"/>
            </w:pPr>
            <w:r>
              <w:t>Предложения полные и неполные</w:t>
            </w:r>
          </w:p>
        </w:tc>
      </w:tr>
      <w:tr w:rsidR="00975334" w14:paraId="6AFF7255" w14:textId="77777777" w:rsidTr="00975334">
        <w:tc>
          <w:tcPr>
            <w:tcW w:w="1134" w:type="dxa"/>
          </w:tcPr>
          <w:p w14:paraId="15A04245" w14:textId="77777777" w:rsidR="00975334" w:rsidRDefault="00975334" w:rsidP="00143ADF">
            <w:pPr>
              <w:pStyle w:val="ConsPlusNormal"/>
              <w:jc w:val="center"/>
            </w:pPr>
            <w:r>
              <w:t>4.21.8</w:t>
            </w:r>
          </w:p>
        </w:tc>
        <w:tc>
          <w:tcPr>
            <w:tcW w:w="8993" w:type="dxa"/>
          </w:tcPr>
          <w:p w14:paraId="401B1B9F" w14:textId="77777777" w:rsidR="00975334" w:rsidRDefault="00975334" w:rsidP="00143ADF">
            <w:pPr>
              <w:pStyle w:val="ConsPlusNormal"/>
              <w:jc w:val="both"/>
            </w:pPr>
            <w:r>
              <w:t>Синтаксический анализ предложений</w:t>
            </w:r>
          </w:p>
        </w:tc>
      </w:tr>
      <w:tr w:rsidR="00975334" w14:paraId="2D9CEEB3" w14:textId="77777777" w:rsidTr="00975334">
        <w:tc>
          <w:tcPr>
            <w:tcW w:w="1134" w:type="dxa"/>
          </w:tcPr>
          <w:p w14:paraId="64D22355" w14:textId="77777777" w:rsidR="00975334" w:rsidRDefault="00975334" w:rsidP="00143ADF">
            <w:pPr>
              <w:pStyle w:val="ConsPlusNormal"/>
              <w:jc w:val="center"/>
            </w:pPr>
            <w:r>
              <w:t>4.22</w:t>
            </w:r>
          </w:p>
        </w:tc>
        <w:tc>
          <w:tcPr>
            <w:tcW w:w="8993" w:type="dxa"/>
          </w:tcPr>
          <w:p w14:paraId="6CA268D7" w14:textId="77777777" w:rsidR="00975334" w:rsidRDefault="00975334" w:rsidP="00143ADF">
            <w:pPr>
              <w:pStyle w:val="ConsPlusNormal"/>
              <w:jc w:val="both"/>
            </w:pPr>
            <w:r>
              <w:t>Синтаксис. Главные члены предложения</w:t>
            </w:r>
          </w:p>
        </w:tc>
      </w:tr>
      <w:tr w:rsidR="00975334" w:rsidRPr="00B42DAB" w14:paraId="508B55A4" w14:textId="77777777" w:rsidTr="00975334">
        <w:tc>
          <w:tcPr>
            <w:tcW w:w="1134" w:type="dxa"/>
          </w:tcPr>
          <w:p w14:paraId="787E26C2" w14:textId="77777777" w:rsidR="00975334" w:rsidRDefault="00975334" w:rsidP="00143ADF">
            <w:pPr>
              <w:pStyle w:val="ConsPlusNormal"/>
              <w:jc w:val="center"/>
            </w:pPr>
            <w:r>
              <w:t>4.22.1</w:t>
            </w:r>
          </w:p>
        </w:tc>
        <w:tc>
          <w:tcPr>
            <w:tcW w:w="8993" w:type="dxa"/>
          </w:tcPr>
          <w:p w14:paraId="1AA1E999" w14:textId="77777777" w:rsidR="00975334" w:rsidRDefault="00975334" w:rsidP="00143ADF">
            <w:pPr>
              <w:pStyle w:val="ConsPlusNormal"/>
              <w:jc w:val="both"/>
            </w:pPr>
            <w:r>
              <w:t>Подлежащее и сказуемое как главные члены предложения</w:t>
            </w:r>
          </w:p>
        </w:tc>
      </w:tr>
      <w:tr w:rsidR="00975334" w14:paraId="57FF7C11" w14:textId="77777777" w:rsidTr="00975334">
        <w:tc>
          <w:tcPr>
            <w:tcW w:w="1134" w:type="dxa"/>
          </w:tcPr>
          <w:p w14:paraId="0C61643A" w14:textId="77777777" w:rsidR="00975334" w:rsidRDefault="00975334" w:rsidP="00143ADF">
            <w:pPr>
              <w:pStyle w:val="ConsPlusNormal"/>
              <w:jc w:val="center"/>
            </w:pPr>
            <w:r>
              <w:t>4.22.2</w:t>
            </w:r>
          </w:p>
        </w:tc>
        <w:tc>
          <w:tcPr>
            <w:tcW w:w="8993" w:type="dxa"/>
          </w:tcPr>
          <w:p w14:paraId="0F4EAAEA" w14:textId="77777777" w:rsidR="00975334" w:rsidRDefault="00975334" w:rsidP="00143ADF">
            <w:pPr>
              <w:pStyle w:val="ConsPlusNormal"/>
              <w:jc w:val="both"/>
            </w:pPr>
            <w:r>
              <w:t>Способы выражения подлежащего</w:t>
            </w:r>
          </w:p>
        </w:tc>
      </w:tr>
      <w:tr w:rsidR="00975334" w:rsidRPr="00B42DAB" w14:paraId="0D002FFE" w14:textId="77777777" w:rsidTr="00975334">
        <w:tc>
          <w:tcPr>
            <w:tcW w:w="1134" w:type="dxa"/>
          </w:tcPr>
          <w:p w14:paraId="7F4786B1" w14:textId="77777777" w:rsidR="00975334" w:rsidRDefault="00975334" w:rsidP="00143ADF">
            <w:pPr>
              <w:pStyle w:val="ConsPlusNormal"/>
              <w:jc w:val="center"/>
            </w:pPr>
            <w:r>
              <w:t>4.22.3</w:t>
            </w:r>
          </w:p>
        </w:tc>
        <w:tc>
          <w:tcPr>
            <w:tcW w:w="8993" w:type="dxa"/>
          </w:tcPr>
          <w:p w14:paraId="7607316E" w14:textId="77777777" w:rsidR="00975334" w:rsidRDefault="00975334" w:rsidP="00143ADF">
            <w:pPr>
              <w:pStyle w:val="ConsPlusNormal"/>
              <w:jc w:val="both"/>
            </w:pPr>
            <w:r>
              <w:t>Виды сказуемого (простое глагольное, составное глагольное, составное именное) и способы его выражения</w:t>
            </w:r>
          </w:p>
        </w:tc>
      </w:tr>
      <w:tr w:rsidR="00975334" w14:paraId="30129F2F" w14:textId="77777777" w:rsidTr="00975334">
        <w:tc>
          <w:tcPr>
            <w:tcW w:w="1134" w:type="dxa"/>
          </w:tcPr>
          <w:p w14:paraId="5B3DCD75" w14:textId="77777777" w:rsidR="00975334" w:rsidRDefault="00975334" w:rsidP="00143ADF">
            <w:pPr>
              <w:pStyle w:val="ConsPlusNormal"/>
              <w:jc w:val="center"/>
            </w:pPr>
            <w:r>
              <w:t>4.23</w:t>
            </w:r>
          </w:p>
        </w:tc>
        <w:tc>
          <w:tcPr>
            <w:tcW w:w="8993" w:type="dxa"/>
          </w:tcPr>
          <w:p w14:paraId="6CFFE575" w14:textId="77777777" w:rsidR="00975334" w:rsidRDefault="00975334" w:rsidP="00143ADF">
            <w:pPr>
              <w:pStyle w:val="ConsPlusNormal"/>
              <w:jc w:val="both"/>
            </w:pPr>
            <w:r>
              <w:t>Синтаксис. Второстепенные члены предложения</w:t>
            </w:r>
          </w:p>
        </w:tc>
      </w:tr>
      <w:tr w:rsidR="00975334" w:rsidRPr="00B42DAB" w14:paraId="528EC63F" w14:textId="77777777" w:rsidTr="00975334">
        <w:tc>
          <w:tcPr>
            <w:tcW w:w="1134" w:type="dxa"/>
          </w:tcPr>
          <w:p w14:paraId="55719448" w14:textId="77777777" w:rsidR="00975334" w:rsidRDefault="00975334" w:rsidP="00143ADF">
            <w:pPr>
              <w:pStyle w:val="ConsPlusNormal"/>
              <w:jc w:val="center"/>
            </w:pPr>
            <w:r>
              <w:t>4.23.1</w:t>
            </w:r>
          </w:p>
        </w:tc>
        <w:tc>
          <w:tcPr>
            <w:tcW w:w="8993" w:type="dxa"/>
          </w:tcPr>
          <w:p w14:paraId="01526F91" w14:textId="77777777" w:rsidR="00975334" w:rsidRDefault="00975334" w:rsidP="00143ADF">
            <w:pPr>
              <w:pStyle w:val="ConsPlusNormal"/>
              <w:jc w:val="both"/>
            </w:pPr>
            <w:r>
              <w:t>Второстепенные члены предложения, их виды</w:t>
            </w:r>
          </w:p>
        </w:tc>
      </w:tr>
      <w:tr w:rsidR="00975334" w:rsidRPr="00B42DAB" w14:paraId="62FF935C" w14:textId="77777777" w:rsidTr="00975334">
        <w:tc>
          <w:tcPr>
            <w:tcW w:w="1134" w:type="dxa"/>
          </w:tcPr>
          <w:p w14:paraId="4A583E0C" w14:textId="77777777" w:rsidR="00975334" w:rsidRDefault="00975334" w:rsidP="00143ADF">
            <w:pPr>
              <w:pStyle w:val="ConsPlusNormal"/>
              <w:jc w:val="center"/>
            </w:pPr>
            <w:r>
              <w:t>4.23.2</w:t>
            </w:r>
          </w:p>
        </w:tc>
        <w:tc>
          <w:tcPr>
            <w:tcW w:w="8993" w:type="dxa"/>
          </w:tcPr>
          <w:p w14:paraId="36512B86" w14:textId="77777777" w:rsidR="00975334" w:rsidRDefault="00975334" w:rsidP="00143ADF">
            <w:pPr>
              <w:pStyle w:val="ConsPlusNormal"/>
              <w:jc w:val="both"/>
            </w:pPr>
            <w:r>
              <w:t>Определение как второстепенный член предложения</w:t>
            </w:r>
          </w:p>
        </w:tc>
      </w:tr>
      <w:tr w:rsidR="00975334" w14:paraId="4D9A5704" w14:textId="77777777" w:rsidTr="00975334">
        <w:tc>
          <w:tcPr>
            <w:tcW w:w="1134" w:type="dxa"/>
          </w:tcPr>
          <w:p w14:paraId="01C52EE8" w14:textId="77777777" w:rsidR="00975334" w:rsidRDefault="00975334" w:rsidP="00143ADF">
            <w:pPr>
              <w:pStyle w:val="ConsPlusNormal"/>
              <w:jc w:val="center"/>
            </w:pPr>
            <w:r>
              <w:t>4.23.3</w:t>
            </w:r>
          </w:p>
        </w:tc>
        <w:tc>
          <w:tcPr>
            <w:tcW w:w="8993" w:type="dxa"/>
          </w:tcPr>
          <w:p w14:paraId="04A51EC6" w14:textId="77777777" w:rsidR="00975334" w:rsidRDefault="00975334" w:rsidP="00143ADF">
            <w:pPr>
              <w:pStyle w:val="ConsPlusNormal"/>
              <w:jc w:val="both"/>
            </w:pPr>
            <w:r>
              <w:t>Определения согласованные и несогласованные</w:t>
            </w:r>
          </w:p>
        </w:tc>
      </w:tr>
      <w:tr w:rsidR="00975334" w:rsidRPr="00B42DAB" w14:paraId="2CD69187" w14:textId="77777777" w:rsidTr="00975334">
        <w:tc>
          <w:tcPr>
            <w:tcW w:w="1134" w:type="dxa"/>
          </w:tcPr>
          <w:p w14:paraId="3509110E" w14:textId="77777777" w:rsidR="00975334" w:rsidRDefault="00975334" w:rsidP="00143ADF">
            <w:pPr>
              <w:pStyle w:val="ConsPlusNormal"/>
              <w:jc w:val="center"/>
            </w:pPr>
            <w:r>
              <w:lastRenderedPageBreak/>
              <w:t>4.23.4</w:t>
            </w:r>
          </w:p>
        </w:tc>
        <w:tc>
          <w:tcPr>
            <w:tcW w:w="8993" w:type="dxa"/>
          </w:tcPr>
          <w:p w14:paraId="37E0241F" w14:textId="77777777" w:rsidR="00975334" w:rsidRDefault="00975334" w:rsidP="00143ADF">
            <w:pPr>
              <w:pStyle w:val="ConsPlusNormal"/>
              <w:jc w:val="both"/>
            </w:pPr>
            <w:r>
              <w:t>Приложение как особый вид определения</w:t>
            </w:r>
          </w:p>
        </w:tc>
      </w:tr>
      <w:tr w:rsidR="00975334" w:rsidRPr="00B42DAB" w14:paraId="0A75D6DA" w14:textId="77777777" w:rsidTr="00975334">
        <w:tc>
          <w:tcPr>
            <w:tcW w:w="1134" w:type="dxa"/>
          </w:tcPr>
          <w:p w14:paraId="3E99C0D5" w14:textId="77777777" w:rsidR="00975334" w:rsidRDefault="00975334" w:rsidP="00143ADF">
            <w:pPr>
              <w:pStyle w:val="ConsPlusNormal"/>
              <w:jc w:val="center"/>
            </w:pPr>
            <w:r>
              <w:t>4.23.5</w:t>
            </w:r>
          </w:p>
        </w:tc>
        <w:tc>
          <w:tcPr>
            <w:tcW w:w="8993" w:type="dxa"/>
          </w:tcPr>
          <w:p w14:paraId="2B878E96" w14:textId="77777777" w:rsidR="00975334" w:rsidRDefault="00975334" w:rsidP="00143ADF">
            <w:pPr>
              <w:pStyle w:val="ConsPlusNormal"/>
              <w:jc w:val="both"/>
            </w:pPr>
            <w:r>
              <w:t>Дополнение как второстепенный член предложения</w:t>
            </w:r>
          </w:p>
        </w:tc>
      </w:tr>
      <w:tr w:rsidR="00975334" w14:paraId="701AC28A" w14:textId="77777777" w:rsidTr="00975334">
        <w:tc>
          <w:tcPr>
            <w:tcW w:w="1134" w:type="dxa"/>
          </w:tcPr>
          <w:p w14:paraId="65C0322C" w14:textId="77777777" w:rsidR="00975334" w:rsidRDefault="00975334" w:rsidP="00143ADF">
            <w:pPr>
              <w:pStyle w:val="ConsPlusNormal"/>
              <w:jc w:val="center"/>
            </w:pPr>
            <w:r>
              <w:t>4.23.6</w:t>
            </w:r>
          </w:p>
        </w:tc>
        <w:tc>
          <w:tcPr>
            <w:tcW w:w="8993" w:type="dxa"/>
          </w:tcPr>
          <w:p w14:paraId="1951BF0B" w14:textId="77777777" w:rsidR="00975334" w:rsidRDefault="00975334" w:rsidP="00143ADF">
            <w:pPr>
              <w:pStyle w:val="ConsPlusNormal"/>
              <w:jc w:val="both"/>
            </w:pPr>
            <w:r>
              <w:t>Дополнения прямые и косвенные</w:t>
            </w:r>
          </w:p>
        </w:tc>
      </w:tr>
      <w:tr w:rsidR="00975334" w:rsidRPr="00B42DAB" w14:paraId="78D4B241" w14:textId="77777777" w:rsidTr="00975334">
        <w:tc>
          <w:tcPr>
            <w:tcW w:w="1134" w:type="dxa"/>
          </w:tcPr>
          <w:p w14:paraId="4DA61527" w14:textId="77777777" w:rsidR="00975334" w:rsidRDefault="00975334" w:rsidP="00143ADF">
            <w:pPr>
              <w:pStyle w:val="ConsPlusNormal"/>
              <w:jc w:val="center"/>
            </w:pPr>
            <w:r>
              <w:t>4.23.7</w:t>
            </w:r>
          </w:p>
        </w:tc>
        <w:tc>
          <w:tcPr>
            <w:tcW w:w="8993" w:type="dxa"/>
          </w:tcPr>
          <w:p w14:paraId="77865E18" w14:textId="77777777" w:rsidR="00975334" w:rsidRDefault="00975334" w:rsidP="00143ADF">
            <w:pPr>
              <w:pStyle w:val="ConsPlusNormal"/>
              <w:jc w:val="both"/>
            </w:pPr>
            <w:r>
              <w:t>Обстоятельство как второстепенный член предложения</w:t>
            </w:r>
          </w:p>
        </w:tc>
      </w:tr>
      <w:tr w:rsidR="00975334" w:rsidRPr="00B42DAB" w14:paraId="03301799" w14:textId="77777777" w:rsidTr="00975334">
        <w:tc>
          <w:tcPr>
            <w:tcW w:w="1134" w:type="dxa"/>
          </w:tcPr>
          <w:p w14:paraId="12C76B6A" w14:textId="77777777" w:rsidR="00975334" w:rsidRDefault="00975334" w:rsidP="00143ADF">
            <w:pPr>
              <w:pStyle w:val="ConsPlusNormal"/>
              <w:jc w:val="center"/>
            </w:pPr>
            <w:r>
              <w:t>4.23.8</w:t>
            </w:r>
          </w:p>
        </w:tc>
        <w:tc>
          <w:tcPr>
            <w:tcW w:w="8993" w:type="dxa"/>
          </w:tcPr>
          <w:p w14:paraId="07708878" w14:textId="77777777" w:rsidR="00975334" w:rsidRDefault="00975334" w:rsidP="00143ADF">
            <w:pPr>
              <w:pStyle w:val="ConsPlusNormal"/>
              <w:jc w:val="both"/>
            </w:pPr>
            <w:r>
              <w:t>Виды обстоятельств (места, времени, причины, цели, образа действия, меры и степени, условия, уступки)</w:t>
            </w:r>
          </w:p>
        </w:tc>
      </w:tr>
      <w:tr w:rsidR="00975334" w14:paraId="6B10075F" w14:textId="77777777" w:rsidTr="00975334">
        <w:tc>
          <w:tcPr>
            <w:tcW w:w="1134" w:type="dxa"/>
          </w:tcPr>
          <w:p w14:paraId="6705FE4E" w14:textId="77777777" w:rsidR="00975334" w:rsidRDefault="00975334" w:rsidP="00143ADF">
            <w:pPr>
              <w:pStyle w:val="ConsPlusNormal"/>
              <w:jc w:val="center"/>
            </w:pPr>
            <w:r>
              <w:t>4.24</w:t>
            </w:r>
          </w:p>
        </w:tc>
        <w:tc>
          <w:tcPr>
            <w:tcW w:w="8993" w:type="dxa"/>
          </w:tcPr>
          <w:p w14:paraId="6BF9D93E" w14:textId="77777777" w:rsidR="00975334" w:rsidRDefault="00975334" w:rsidP="00143ADF">
            <w:pPr>
              <w:pStyle w:val="ConsPlusNormal"/>
              <w:jc w:val="both"/>
            </w:pPr>
            <w:r>
              <w:t>Синтаксис. Односоставные предложения</w:t>
            </w:r>
          </w:p>
        </w:tc>
      </w:tr>
      <w:tr w:rsidR="00975334" w:rsidRPr="00B42DAB" w14:paraId="11430BFD" w14:textId="77777777" w:rsidTr="00975334">
        <w:tc>
          <w:tcPr>
            <w:tcW w:w="1134" w:type="dxa"/>
          </w:tcPr>
          <w:p w14:paraId="60F7BE6C" w14:textId="77777777" w:rsidR="00975334" w:rsidRDefault="00975334" w:rsidP="00143ADF">
            <w:pPr>
              <w:pStyle w:val="ConsPlusNormal"/>
              <w:jc w:val="center"/>
            </w:pPr>
            <w:r>
              <w:t>4.24.1</w:t>
            </w:r>
          </w:p>
        </w:tc>
        <w:tc>
          <w:tcPr>
            <w:tcW w:w="8993" w:type="dxa"/>
          </w:tcPr>
          <w:p w14:paraId="1B511944" w14:textId="77777777" w:rsidR="00975334" w:rsidRDefault="00975334" w:rsidP="00143ADF">
            <w:pPr>
              <w:pStyle w:val="ConsPlusNormal"/>
              <w:jc w:val="both"/>
            </w:pPr>
            <w:r>
              <w:t>Односоставные предложения, их грамматические признаки</w:t>
            </w:r>
          </w:p>
        </w:tc>
      </w:tr>
      <w:tr w:rsidR="00975334" w:rsidRPr="00B42DAB" w14:paraId="43E4AC65" w14:textId="77777777" w:rsidTr="00975334">
        <w:tc>
          <w:tcPr>
            <w:tcW w:w="1134" w:type="dxa"/>
          </w:tcPr>
          <w:p w14:paraId="542FAAEC" w14:textId="77777777" w:rsidR="00975334" w:rsidRDefault="00975334" w:rsidP="00143ADF">
            <w:pPr>
              <w:pStyle w:val="ConsPlusNormal"/>
              <w:jc w:val="center"/>
            </w:pPr>
            <w:r>
              <w:t>4.24.2</w:t>
            </w:r>
          </w:p>
        </w:tc>
        <w:tc>
          <w:tcPr>
            <w:tcW w:w="8993" w:type="dxa"/>
          </w:tcPr>
          <w:p w14:paraId="43BCFA8C" w14:textId="77777777" w:rsidR="00975334" w:rsidRDefault="00975334" w:rsidP="00143ADF">
            <w:pPr>
              <w:pStyle w:val="ConsPlusNormal"/>
              <w:jc w:val="both"/>
            </w:pPr>
            <w:r>
              <w:t>Виды односоставных предложений: назывные, определенно-личные, неопределенно-личные, обобщенно-личные, безличные предложения</w:t>
            </w:r>
          </w:p>
        </w:tc>
      </w:tr>
      <w:tr w:rsidR="00975334" w14:paraId="10112482" w14:textId="77777777" w:rsidTr="00975334">
        <w:tc>
          <w:tcPr>
            <w:tcW w:w="1134" w:type="dxa"/>
          </w:tcPr>
          <w:p w14:paraId="36B668DF" w14:textId="77777777" w:rsidR="00975334" w:rsidRDefault="00975334" w:rsidP="00143ADF">
            <w:pPr>
              <w:pStyle w:val="ConsPlusNormal"/>
              <w:jc w:val="center"/>
            </w:pPr>
            <w:r>
              <w:t>4.25</w:t>
            </w:r>
          </w:p>
        </w:tc>
        <w:tc>
          <w:tcPr>
            <w:tcW w:w="8993" w:type="dxa"/>
          </w:tcPr>
          <w:p w14:paraId="0EE2061C" w14:textId="77777777" w:rsidR="00975334" w:rsidRDefault="00975334" w:rsidP="00143ADF">
            <w:pPr>
              <w:pStyle w:val="ConsPlusNormal"/>
              <w:jc w:val="both"/>
            </w:pPr>
            <w:r>
              <w:t>Синтаксис. Простое осложненное предложение</w:t>
            </w:r>
          </w:p>
        </w:tc>
      </w:tr>
      <w:tr w:rsidR="00975334" w:rsidRPr="00B42DAB" w14:paraId="5DC0CB9D" w14:textId="77777777" w:rsidTr="00975334">
        <w:tc>
          <w:tcPr>
            <w:tcW w:w="1134" w:type="dxa"/>
          </w:tcPr>
          <w:p w14:paraId="7CB25BE0" w14:textId="77777777" w:rsidR="00975334" w:rsidRDefault="00975334" w:rsidP="00143ADF">
            <w:pPr>
              <w:pStyle w:val="ConsPlusNormal"/>
              <w:jc w:val="center"/>
            </w:pPr>
            <w:r>
              <w:t>4.25.1</w:t>
            </w:r>
          </w:p>
        </w:tc>
        <w:tc>
          <w:tcPr>
            <w:tcW w:w="8993" w:type="dxa"/>
          </w:tcPr>
          <w:p w14:paraId="617B999B" w14:textId="77777777" w:rsidR="00975334" w:rsidRDefault="00975334" w:rsidP="00143ADF">
            <w:pPr>
              <w:pStyle w:val="ConsPlusNormal"/>
              <w:jc w:val="both"/>
            </w:pPr>
            <w:r>
              <w:t>Однородные члены предложения, их признаки, средства связи</w:t>
            </w:r>
          </w:p>
        </w:tc>
      </w:tr>
      <w:tr w:rsidR="00975334" w14:paraId="4E88569D" w14:textId="77777777" w:rsidTr="00975334">
        <w:tc>
          <w:tcPr>
            <w:tcW w:w="1134" w:type="dxa"/>
          </w:tcPr>
          <w:p w14:paraId="48502CFD" w14:textId="77777777" w:rsidR="00975334" w:rsidRDefault="00975334" w:rsidP="00143ADF">
            <w:pPr>
              <w:pStyle w:val="ConsPlusNormal"/>
              <w:jc w:val="center"/>
            </w:pPr>
            <w:r>
              <w:t>4.25.2</w:t>
            </w:r>
          </w:p>
        </w:tc>
        <w:tc>
          <w:tcPr>
            <w:tcW w:w="8993" w:type="dxa"/>
          </w:tcPr>
          <w:p w14:paraId="46DAAF6A" w14:textId="77777777" w:rsidR="00975334" w:rsidRDefault="00975334" w:rsidP="00143ADF">
            <w:pPr>
              <w:pStyle w:val="ConsPlusNormal"/>
              <w:jc w:val="both"/>
            </w:pPr>
            <w:r>
              <w:t>Однородные и неоднородные определения</w:t>
            </w:r>
          </w:p>
        </w:tc>
      </w:tr>
      <w:tr w:rsidR="00975334" w:rsidRPr="00B42DAB" w14:paraId="2F19B402" w14:textId="77777777" w:rsidTr="00975334">
        <w:tc>
          <w:tcPr>
            <w:tcW w:w="1134" w:type="dxa"/>
          </w:tcPr>
          <w:p w14:paraId="5F6FAE75" w14:textId="77777777" w:rsidR="00975334" w:rsidRDefault="00975334" w:rsidP="00143ADF">
            <w:pPr>
              <w:pStyle w:val="ConsPlusNormal"/>
              <w:jc w:val="center"/>
            </w:pPr>
            <w:r>
              <w:t>4.25.3</w:t>
            </w:r>
          </w:p>
        </w:tc>
        <w:tc>
          <w:tcPr>
            <w:tcW w:w="8993" w:type="dxa"/>
          </w:tcPr>
          <w:p w14:paraId="5A84AE25" w14:textId="77777777" w:rsidR="00975334" w:rsidRDefault="00975334" w:rsidP="00143ADF">
            <w:pPr>
              <w:pStyle w:val="ConsPlusNormal"/>
              <w:jc w:val="both"/>
            </w:pPr>
            <w:r>
              <w:t>Предложения с обобщающими словами при однородных членах</w:t>
            </w:r>
          </w:p>
        </w:tc>
      </w:tr>
      <w:tr w:rsidR="00975334" w14:paraId="5FB4E6EB" w14:textId="77777777" w:rsidTr="00975334">
        <w:tc>
          <w:tcPr>
            <w:tcW w:w="1134" w:type="dxa"/>
          </w:tcPr>
          <w:p w14:paraId="081B8027" w14:textId="77777777" w:rsidR="00975334" w:rsidRDefault="00975334" w:rsidP="00143ADF">
            <w:pPr>
              <w:pStyle w:val="ConsPlusNormal"/>
              <w:jc w:val="center"/>
            </w:pPr>
            <w:r>
              <w:t>4.25.4</w:t>
            </w:r>
          </w:p>
        </w:tc>
        <w:tc>
          <w:tcPr>
            <w:tcW w:w="8993" w:type="dxa"/>
          </w:tcPr>
          <w:p w14:paraId="22102053" w14:textId="77777777" w:rsidR="00975334" w:rsidRDefault="00975334" w:rsidP="00143ADF">
            <w:pPr>
              <w:pStyle w:val="ConsPlusNormal"/>
              <w:jc w:val="both"/>
            </w:pPr>
            <w:r>
              <w:t>Обособление</w:t>
            </w:r>
          </w:p>
        </w:tc>
      </w:tr>
      <w:tr w:rsidR="00975334" w:rsidRPr="00B42DAB" w14:paraId="48A5653F" w14:textId="77777777" w:rsidTr="00975334">
        <w:tc>
          <w:tcPr>
            <w:tcW w:w="1134" w:type="dxa"/>
          </w:tcPr>
          <w:p w14:paraId="3A0BAC40" w14:textId="77777777" w:rsidR="00975334" w:rsidRDefault="00975334" w:rsidP="00143ADF">
            <w:pPr>
              <w:pStyle w:val="ConsPlusNormal"/>
              <w:jc w:val="center"/>
            </w:pPr>
            <w:r>
              <w:t>4.25.5</w:t>
            </w:r>
          </w:p>
        </w:tc>
        <w:tc>
          <w:tcPr>
            <w:tcW w:w="8993" w:type="dxa"/>
          </w:tcPr>
          <w:p w14:paraId="6CDBD5C9" w14:textId="77777777" w:rsidR="00975334" w:rsidRDefault="00975334" w:rsidP="00143ADF">
            <w:pPr>
              <w:pStyle w:val="ConsPlusNormal"/>
              <w:jc w:val="both"/>
            </w:pPr>
            <w: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975334" w:rsidRPr="00B42DAB" w14:paraId="3385E59C" w14:textId="77777777" w:rsidTr="00975334">
        <w:tc>
          <w:tcPr>
            <w:tcW w:w="1134" w:type="dxa"/>
          </w:tcPr>
          <w:p w14:paraId="0C2A0B04" w14:textId="77777777" w:rsidR="00975334" w:rsidRDefault="00975334" w:rsidP="00143ADF">
            <w:pPr>
              <w:pStyle w:val="ConsPlusNormal"/>
              <w:jc w:val="center"/>
            </w:pPr>
            <w:r>
              <w:t>4.25.6</w:t>
            </w:r>
          </w:p>
        </w:tc>
        <w:tc>
          <w:tcPr>
            <w:tcW w:w="8993" w:type="dxa"/>
          </w:tcPr>
          <w:p w14:paraId="43F545DC" w14:textId="77777777" w:rsidR="00975334" w:rsidRDefault="00975334" w:rsidP="00143ADF">
            <w:pPr>
              <w:pStyle w:val="ConsPlusNormal"/>
              <w:jc w:val="both"/>
            </w:pPr>
            <w:r>
              <w:t>Уточняющие члены предложения, пояснительные и присоединительные конструкции</w:t>
            </w:r>
          </w:p>
        </w:tc>
      </w:tr>
      <w:tr w:rsidR="00975334" w14:paraId="78FFE91C" w14:textId="77777777" w:rsidTr="00975334">
        <w:tc>
          <w:tcPr>
            <w:tcW w:w="1134" w:type="dxa"/>
          </w:tcPr>
          <w:p w14:paraId="32C65F99" w14:textId="77777777" w:rsidR="00975334" w:rsidRDefault="00975334" w:rsidP="00143ADF">
            <w:pPr>
              <w:pStyle w:val="ConsPlusNormal"/>
              <w:jc w:val="center"/>
            </w:pPr>
            <w:r>
              <w:t>4.25.7</w:t>
            </w:r>
          </w:p>
        </w:tc>
        <w:tc>
          <w:tcPr>
            <w:tcW w:w="8993" w:type="dxa"/>
          </w:tcPr>
          <w:p w14:paraId="7F4E46D2" w14:textId="77777777" w:rsidR="00975334" w:rsidRDefault="00975334" w:rsidP="00143ADF">
            <w:pPr>
              <w:pStyle w:val="ConsPlusNormal"/>
              <w:jc w:val="both"/>
            </w:pPr>
            <w:r>
              <w:t>Обращение. Основные функции обращения</w:t>
            </w:r>
          </w:p>
        </w:tc>
      </w:tr>
      <w:tr w:rsidR="00975334" w14:paraId="5117D6CF" w14:textId="77777777" w:rsidTr="00975334">
        <w:tc>
          <w:tcPr>
            <w:tcW w:w="1134" w:type="dxa"/>
          </w:tcPr>
          <w:p w14:paraId="0C9EDD12" w14:textId="77777777" w:rsidR="00975334" w:rsidRDefault="00975334" w:rsidP="00143ADF">
            <w:pPr>
              <w:pStyle w:val="ConsPlusNormal"/>
              <w:jc w:val="center"/>
            </w:pPr>
            <w:r>
              <w:t>4.25.8</w:t>
            </w:r>
          </w:p>
        </w:tc>
        <w:tc>
          <w:tcPr>
            <w:tcW w:w="8993" w:type="dxa"/>
          </w:tcPr>
          <w:p w14:paraId="4593C5CB" w14:textId="77777777" w:rsidR="00975334" w:rsidRDefault="00975334" w:rsidP="00143ADF">
            <w:pPr>
              <w:pStyle w:val="ConsPlusNormal"/>
              <w:jc w:val="both"/>
            </w:pPr>
            <w:r>
              <w:t>Распространенное и нераспространенное обращение</w:t>
            </w:r>
          </w:p>
        </w:tc>
      </w:tr>
      <w:tr w:rsidR="00975334" w14:paraId="7AD08D23" w14:textId="77777777" w:rsidTr="00975334">
        <w:tc>
          <w:tcPr>
            <w:tcW w:w="1134" w:type="dxa"/>
          </w:tcPr>
          <w:p w14:paraId="1A98A9C7" w14:textId="77777777" w:rsidR="00975334" w:rsidRDefault="00975334" w:rsidP="00143ADF">
            <w:pPr>
              <w:pStyle w:val="ConsPlusNormal"/>
              <w:jc w:val="center"/>
            </w:pPr>
            <w:r>
              <w:t>4.25.9</w:t>
            </w:r>
          </w:p>
        </w:tc>
        <w:tc>
          <w:tcPr>
            <w:tcW w:w="8993" w:type="dxa"/>
          </w:tcPr>
          <w:p w14:paraId="6DB60451" w14:textId="77777777" w:rsidR="00975334" w:rsidRDefault="00975334" w:rsidP="00143ADF">
            <w:pPr>
              <w:pStyle w:val="ConsPlusNormal"/>
              <w:jc w:val="both"/>
            </w:pPr>
            <w:r>
              <w:t>Вводные конструкции</w:t>
            </w:r>
          </w:p>
        </w:tc>
      </w:tr>
      <w:tr w:rsidR="00975334" w:rsidRPr="00B42DAB" w14:paraId="58F6671E" w14:textId="77777777" w:rsidTr="00975334">
        <w:tc>
          <w:tcPr>
            <w:tcW w:w="1134" w:type="dxa"/>
          </w:tcPr>
          <w:p w14:paraId="2DC35F58" w14:textId="77777777" w:rsidR="00975334" w:rsidRDefault="00975334" w:rsidP="00143ADF">
            <w:pPr>
              <w:pStyle w:val="ConsPlusNormal"/>
              <w:jc w:val="center"/>
            </w:pPr>
            <w:r>
              <w:t>4.25.10</w:t>
            </w:r>
          </w:p>
        </w:tc>
        <w:tc>
          <w:tcPr>
            <w:tcW w:w="8993" w:type="dxa"/>
          </w:tcPr>
          <w:p w14:paraId="3B2D6E8A" w14:textId="77777777" w:rsidR="00975334" w:rsidRDefault="00975334" w:rsidP="00143ADF">
            <w:pPr>
              <w:pStyle w:val="ConsPlusNormal"/>
              <w:jc w:val="both"/>
            </w:pPr>
            <w:r>
              <w:t xml:space="preserve">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w:t>
            </w:r>
            <w:r>
              <w:lastRenderedPageBreak/>
              <w:t>связи, способа оформления мыслей)</w:t>
            </w:r>
          </w:p>
        </w:tc>
      </w:tr>
      <w:tr w:rsidR="00975334" w:rsidRPr="00B42DAB" w14:paraId="37B7AB9F" w14:textId="77777777" w:rsidTr="00975334">
        <w:tc>
          <w:tcPr>
            <w:tcW w:w="1134" w:type="dxa"/>
          </w:tcPr>
          <w:p w14:paraId="7FDED292" w14:textId="77777777" w:rsidR="00975334" w:rsidRDefault="00975334" w:rsidP="00143ADF">
            <w:pPr>
              <w:pStyle w:val="ConsPlusNormal"/>
              <w:jc w:val="center"/>
            </w:pPr>
            <w:r>
              <w:lastRenderedPageBreak/>
              <w:t>4.25.11</w:t>
            </w:r>
          </w:p>
        </w:tc>
        <w:tc>
          <w:tcPr>
            <w:tcW w:w="8993" w:type="dxa"/>
          </w:tcPr>
          <w:p w14:paraId="224121BA" w14:textId="77777777" w:rsidR="00975334" w:rsidRDefault="00975334" w:rsidP="00143ADF">
            <w:pPr>
              <w:pStyle w:val="ConsPlusNormal"/>
              <w:jc w:val="both"/>
            </w:pPr>
            <w:r>
              <w:t>Омонимия членов предложения и вводных слов, словосочетаний и предложений</w:t>
            </w:r>
          </w:p>
        </w:tc>
      </w:tr>
      <w:tr w:rsidR="00975334" w14:paraId="5CE3B673" w14:textId="77777777" w:rsidTr="00975334">
        <w:tc>
          <w:tcPr>
            <w:tcW w:w="1134" w:type="dxa"/>
          </w:tcPr>
          <w:p w14:paraId="1C3FBE71" w14:textId="77777777" w:rsidR="00975334" w:rsidRDefault="00975334" w:rsidP="00143ADF">
            <w:pPr>
              <w:pStyle w:val="ConsPlusNormal"/>
              <w:jc w:val="center"/>
            </w:pPr>
            <w:r>
              <w:t>4.25.12</w:t>
            </w:r>
          </w:p>
        </w:tc>
        <w:tc>
          <w:tcPr>
            <w:tcW w:w="8993" w:type="dxa"/>
          </w:tcPr>
          <w:p w14:paraId="5479BA0F" w14:textId="77777777" w:rsidR="00975334" w:rsidRDefault="00975334" w:rsidP="00143ADF">
            <w:pPr>
              <w:pStyle w:val="ConsPlusNormal"/>
              <w:jc w:val="both"/>
            </w:pPr>
            <w:r>
              <w:t>Вставные конструкции</w:t>
            </w:r>
          </w:p>
        </w:tc>
      </w:tr>
      <w:tr w:rsidR="00975334" w14:paraId="15DA1243" w14:textId="77777777" w:rsidTr="00975334">
        <w:tc>
          <w:tcPr>
            <w:tcW w:w="1134" w:type="dxa"/>
          </w:tcPr>
          <w:p w14:paraId="26DB5449" w14:textId="77777777" w:rsidR="00975334" w:rsidRDefault="00975334" w:rsidP="00143ADF">
            <w:pPr>
              <w:pStyle w:val="ConsPlusNormal"/>
              <w:jc w:val="center"/>
            </w:pPr>
            <w:r>
              <w:t>4.26</w:t>
            </w:r>
          </w:p>
        </w:tc>
        <w:tc>
          <w:tcPr>
            <w:tcW w:w="8993" w:type="dxa"/>
          </w:tcPr>
          <w:p w14:paraId="473D4DAF" w14:textId="77777777" w:rsidR="00975334" w:rsidRDefault="00975334" w:rsidP="00143ADF">
            <w:pPr>
              <w:pStyle w:val="ConsPlusNormal"/>
              <w:jc w:val="both"/>
            </w:pPr>
            <w:r>
              <w:t>Синтаксис. Сложное предложение</w:t>
            </w:r>
          </w:p>
        </w:tc>
      </w:tr>
      <w:tr w:rsidR="00975334" w14:paraId="51C0B97C" w14:textId="77777777" w:rsidTr="00975334">
        <w:tc>
          <w:tcPr>
            <w:tcW w:w="1134" w:type="dxa"/>
          </w:tcPr>
          <w:p w14:paraId="69FB4617" w14:textId="77777777" w:rsidR="00975334" w:rsidRDefault="00975334" w:rsidP="00143ADF">
            <w:pPr>
              <w:pStyle w:val="ConsPlusNormal"/>
              <w:jc w:val="center"/>
            </w:pPr>
            <w:r>
              <w:t>4.26.1</w:t>
            </w:r>
          </w:p>
        </w:tc>
        <w:tc>
          <w:tcPr>
            <w:tcW w:w="8993" w:type="dxa"/>
          </w:tcPr>
          <w:p w14:paraId="67BCD192" w14:textId="77777777" w:rsidR="00975334" w:rsidRDefault="00975334" w:rsidP="00143ADF">
            <w:pPr>
              <w:pStyle w:val="ConsPlusNormal"/>
              <w:jc w:val="both"/>
            </w:pPr>
            <w:r>
              <w:t>Классификация сложных предложений</w:t>
            </w:r>
          </w:p>
        </w:tc>
      </w:tr>
      <w:tr w:rsidR="00975334" w:rsidRPr="00B42DAB" w14:paraId="6398EAA5" w14:textId="77777777" w:rsidTr="00975334">
        <w:tc>
          <w:tcPr>
            <w:tcW w:w="1134" w:type="dxa"/>
          </w:tcPr>
          <w:p w14:paraId="6998B604" w14:textId="77777777" w:rsidR="00975334" w:rsidRDefault="00975334" w:rsidP="00143ADF">
            <w:pPr>
              <w:pStyle w:val="ConsPlusNormal"/>
              <w:jc w:val="center"/>
            </w:pPr>
            <w:r>
              <w:t>4.26.2</w:t>
            </w:r>
          </w:p>
        </w:tc>
        <w:tc>
          <w:tcPr>
            <w:tcW w:w="8993" w:type="dxa"/>
          </w:tcPr>
          <w:p w14:paraId="228BADD8" w14:textId="77777777" w:rsidR="00975334" w:rsidRDefault="00975334" w:rsidP="00143ADF">
            <w:pPr>
              <w:pStyle w:val="ConsPlusNormal"/>
              <w:jc w:val="both"/>
            </w:pPr>
            <w:r>
              <w:t>Понятие о сложносочиненном предложении, его строении</w:t>
            </w:r>
          </w:p>
        </w:tc>
      </w:tr>
      <w:tr w:rsidR="00975334" w:rsidRPr="00B42DAB" w14:paraId="2FFBA198" w14:textId="77777777" w:rsidTr="00975334">
        <w:tc>
          <w:tcPr>
            <w:tcW w:w="1134" w:type="dxa"/>
          </w:tcPr>
          <w:p w14:paraId="7C6E981A" w14:textId="77777777" w:rsidR="00975334" w:rsidRDefault="00975334" w:rsidP="00143ADF">
            <w:pPr>
              <w:pStyle w:val="ConsPlusNormal"/>
              <w:jc w:val="center"/>
            </w:pPr>
            <w:r>
              <w:t>4.26.3</w:t>
            </w:r>
          </w:p>
        </w:tc>
        <w:tc>
          <w:tcPr>
            <w:tcW w:w="8993" w:type="dxa"/>
          </w:tcPr>
          <w:p w14:paraId="39CE0752" w14:textId="77777777" w:rsidR="00975334" w:rsidRDefault="00975334" w:rsidP="00143ADF">
            <w:pPr>
              <w:pStyle w:val="ConsPlusNormal"/>
              <w:jc w:val="both"/>
            </w:pPr>
            <w:r>
              <w:t>Виды сложносочиненных предложений. Средства связи частей сложносочиненного предложения</w:t>
            </w:r>
          </w:p>
        </w:tc>
      </w:tr>
      <w:tr w:rsidR="00975334" w:rsidRPr="00B42DAB" w14:paraId="2359E977" w14:textId="77777777" w:rsidTr="00975334">
        <w:tc>
          <w:tcPr>
            <w:tcW w:w="1134" w:type="dxa"/>
          </w:tcPr>
          <w:p w14:paraId="6372FEA9" w14:textId="77777777" w:rsidR="00975334" w:rsidRDefault="00975334" w:rsidP="00143ADF">
            <w:pPr>
              <w:pStyle w:val="ConsPlusNormal"/>
              <w:jc w:val="center"/>
            </w:pPr>
            <w:r>
              <w:t>4.26.4</w:t>
            </w:r>
          </w:p>
        </w:tc>
        <w:tc>
          <w:tcPr>
            <w:tcW w:w="8993" w:type="dxa"/>
          </w:tcPr>
          <w:p w14:paraId="4DA08D4F" w14:textId="77777777" w:rsidR="00975334" w:rsidRDefault="00975334" w:rsidP="00143ADF">
            <w:pPr>
              <w:pStyle w:val="ConsPlusNormal"/>
              <w:jc w:val="both"/>
            </w:pPr>
            <w:r>
              <w:t>Понятие о сложноподчиненном предложении. Главная и придаточная части предложения</w:t>
            </w:r>
          </w:p>
        </w:tc>
      </w:tr>
      <w:tr w:rsidR="00975334" w14:paraId="36D44B18" w14:textId="77777777" w:rsidTr="00975334">
        <w:tc>
          <w:tcPr>
            <w:tcW w:w="1134" w:type="dxa"/>
          </w:tcPr>
          <w:p w14:paraId="4B5E44EF" w14:textId="77777777" w:rsidR="00975334" w:rsidRDefault="00975334" w:rsidP="00143ADF">
            <w:pPr>
              <w:pStyle w:val="ConsPlusNormal"/>
              <w:jc w:val="center"/>
            </w:pPr>
            <w:r>
              <w:t>4.26.5</w:t>
            </w:r>
          </w:p>
        </w:tc>
        <w:tc>
          <w:tcPr>
            <w:tcW w:w="8993" w:type="dxa"/>
          </w:tcPr>
          <w:p w14:paraId="7A876255" w14:textId="77777777" w:rsidR="00975334" w:rsidRDefault="00975334" w:rsidP="00143ADF">
            <w:pPr>
              <w:pStyle w:val="ConsPlusNormal"/>
              <w:jc w:val="both"/>
            </w:pPr>
            <w:r>
              <w:t>Союзы и союзные слова</w:t>
            </w:r>
          </w:p>
        </w:tc>
      </w:tr>
      <w:tr w:rsidR="00975334" w:rsidRPr="00B42DAB" w14:paraId="6D3EA075" w14:textId="77777777" w:rsidTr="00975334">
        <w:tc>
          <w:tcPr>
            <w:tcW w:w="1134" w:type="dxa"/>
          </w:tcPr>
          <w:p w14:paraId="0951A712" w14:textId="77777777" w:rsidR="00975334" w:rsidRDefault="00975334" w:rsidP="00143ADF">
            <w:pPr>
              <w:pStyle w:val="ConsPlusNormal"/>
              <w:jc w:val="center"/>
            </w:pPr>
            <w:r>
              <w:t>4.26.6</w:t>
            </w:r>
          </w:p>
        </w:tc>
        <w:tc>
          <w:tcPr>
            <w:tcW w:w="8993" w:type="dxa"/>
          </w:tcPr>
          <w:p w14:paraId="1C831EBB" w14:textId="77777777" w:rsidR="00975334" w:rsidRDefault="00975334" w:rsidP="00143ADF">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tc>
      </w:tr>
      <w:tr w:rsidR="00975334" w:rsidRPr="00B42DAB" w14:paraId="62A7C37D" w14:textId="77777777" w:rsidTr="00975334">
        <w:tc>
          <w:tcPr>
            <w:tcW w:w="1134" w:type="dxa"/>
          </w:tcPr>
          <w:p w14:paraId="169E8F02" w14:textId="77777777" w:rsidR="00975334" w:rsidRDefault="00975334" w:rsidP="00143ADF">
            <w:pPr>
              <w:pStyle w:val="ConsPlusNormal"/>
              <w:jc w:val="center"/>
            </w:pPr>
            <w:r>
              <w:t>4.26.7</w:t>
            </w:r>
          </w:p>
        </w:tc>
        <w:tc>
          <w:tcPr>
            <w:tcW w:w="8993" w:type="dxa"/>
          </w:tcPr>
          <w:p w14:paraId="5BE105C8" w14:textId="77777777" w:rsidR="00975334" w:rsidRDefault="00975334" w:rsidP="00143ADF">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tc>
      </w:tr>
      <w:tr w:rsidR="00975334" w:rsidRPr="00B42DAB" w14:paraId="71256BA9" w14:textId="77777777" w:rsidTr="00975334">
        <w:tc>
          <w:tcPr>
            <w:tcW w:w="1134" w:type="dxa"/>
          </w:tcPr>
          <w:p w14:paraId="59037996" w14:textId="77777777" w:rsidR="00975334" w:rsidRDefault="00975334" w:rsidP="00143ADF">
            <w:pPr>
              <w:pStyle w:val="ConsPlusNormal"/>
              <w:jc w:val="center"/>
            </w:pPr>
            <w:r>
              <w:t>4.26.8</w:t>
            </w:r>
          </w:p>
        </w:tc>
        <w:tc>
          <w:tcPr>
            <w:tcW w:w="8993" w:type="dxa"/>
          </w:tcPr>
          <w:p w14:paraId="755C4DE6" w14:textId="77777777" w:rsidR="00975334" w:rsidRDefault="00975334" w:rsidP="00143ADF">
            <w:pPr>
              <w:pStyle w:val="ConsPlusNormal"/>
              <w:jc w:val="both"/>
            </w:pPr>
            <w:r>
              <w:t>Понятие о бессоюзном сложном предложении</w:t>
            </w:r>
          </w:p>
        </w:tc>
      </w:tr>
      <w:tr w:rsidR="00975334" w:rsidRPr="00B42DAB" w14:paraId="61E9FB5C" w14:textId="77777777" w:rsidTr="00975334">
        <w:tc>
          <w:tcPr>
            <w:tcW w:w="1134" w:type="dxa"/>
          </w:tcPr>
          <w:p w14:paraId="43A01D05" w14:textId="77777777" w:rsidR="00975334" w:rsidRDefault="00975334" w:rsidP="00143ADF">
            <w:pPr>
              <w:pStyle w:val="ConsPlusNormal"/>
              <w:jc w:val="center"/>
            </w:pPr>
            <w:r>
              <w:t>4.26.9</w:t>
            </w:r>
          </w:p>
        </w:tc>
        <w:tc>
          <w:tcPr>
            <w:tcW w:w="8993" w:type="dxa"/>
          </w:tcPr>
          <w:p w14:paraId="70860E92" w14:textId="77777777" w:rsidR="00975334" w:rsidRDefault="00975334" w:rsidP="00143ADF">
            <w:pPr>
              <w:pStyle w:val="ConsPlusNormal"/>
              <w:jc w:val="both"/>
            </w:pPr>
            <w:r>
              <w:t>Смысловые отношения между частями бессоюзного сложного предложения</w:t>
            </w:r>
          </w:p>
        </w:tc>
      </w:tr>
      <w:tr w:rsidR="00975334" w:rsidRPr="00B42DAB" w14:paraId="4AF38EBF" w14:textId="77777777" w:rsidTr="00975334">
        <w:tc>
          <w:tcPr>
            <w:tcW w:w="1134" w:type="dxa"/>
          </w:tcPr>
          <w:p w14:paraId="685CF03B" w14:textId="77777777" w:rsidR="00975334" w:rsidRDefault="00975334" w:rsidP="00143ADF">
            <w:pPr>
              <w:pStyle w:val="ConsPlusNormal"/>
              <w:jc w:val="center"/>
            </w:pPr>
            <w:r>
              <w:t>4.26.10</w:t>
            </w:r>
          </w:p>
        </w:tc>
        <w:tc>
          <w:tcPr>
            <w:tcW w:w="8993" w:type="dxa"/>
          </w:tcPr>
          <w:p w14:paraId="5078F248" w14:textId="77777777" w:rsidR="00975334" w:rsidRDefault="00975334" w:rsidP="00143ADF">
            <w:pPr>
              <w:pStyle w:val="ConsPlusNormal"/>
              <w:jc w:val="both"/>
            </w:pPr>
            <w:r>
              <w:t>Типы сложных предложений с разными видами связи</w:t>
            </w:r>
          </w:p>
        </w:tc>
      </w:tr>
      <w:tr w:rsidR="00975334" w:rsidRPr="00B42DAB" w14:paraId="32065BAF" w14:textId="77777777" w:rsidTr="00975334">
        <w:tc>
          <w:tcPr>
            <w:tcW w:w="1134" w:type="dxa"/>
          </w:tcPr>
          <w:p w14:paraId="7CB80003" w14:textId="77777777" w:rsidR="00975334" w:rsidRDefault="00975334" w:rsidP="00143ADF">
            <w:pPr>
              <w:pStyle w:val="ConsPlusNormal"/>
              <w:jc w:val="center"/>
            </w:pPr>
            <w:r>
              <w:t>4.27</w:t>
            </w:r>
          </w:p>
        </w:tc>
        <w:tc>
          <w:tcPr>
            <w:tcW w:w="8993" w:type="dxa"/>
          </w:tcPr>
          <w:p w14:paraId="39E56FFF" w14:textId="77777777" w:rsidR="00975334" w:rsidRDefault="00975334" w:rsidP="00143ADF">
            <w:pPr>
              <w:pStyle w:val="ConsPlusNormal"/>
              <w:jc w:val="both"/>
            </w:pPr>
            <w:r>
              <w:t>Синтаксис. Прямая речь. Цитирование. Диалог</w:t>
            </w:r>
          </w:p>
        </w:tc>
      </w:tr>
      <w:tr w:rsidR="00975334" w14:paraId="2C91E7E6" w14:textId="77777777" w:rsidTr="00975334">
        <w:tc>
          <w:tcPr>
            <w:tcW w:w="1134" w:type="dxa"/>
          </w:tcPr>
          <w:p w14:paraId="38F81E71" w14:textId="77777777" w:rsidR="00975334" w:rsidRDefault="00975334" w:rsidP="00143ADF">
            <w:pPr>
              <w:pStyle w:val="ConsPlusNormal"/>
              <w:jc w:val="center"/>
            </w:pPr>
            <w:r>
              <w:t>4.27.1</w:t>
            </w:r>
          </w:p>
        </w:tc>
        <w:tc>
          <w:tcPr>
            <w:tcW w:w="8993" w:type="dxa"/>
          </w:tcPr>
          <w:p w14:paraId="21B4B509" w14:textId="77777777" w:rsidR="00975334" w:rsidRDefault="00975334" w:rsidP="00143ADF">
            <w:pPr>
              <w:pStyle w:val="ConsPlusNormal"/>
              <w:jc w:val="both"/>
            </w:pPr>
            <w:r>
              <w:t>Прямая и косвенная речь</w:t>
            </w:r>
          </w:p>
        </w:tc>
      </w:tr>
      <w:tr w:rsidR="00975334" w14:paraId="2539CF3F" w14:textId="77777777" w:rsidTr="00975334">
        <w:tc>
          <w:tcPr>
            <w:tcW w:w="1134" w:type="dxa"/>
          </w:tcPr>
          <w:p w14:paraId="747A1CEC" w14:textId="77777777" w:rsidR="00975334" w:rsidRDefault="00975334" w:rsidP="00143ADF">
            <w:pPr>
              <w:pStyle w:val="ConsPlusNormal"/>
              <w:jc w:val="center"/>
            </w:pPr>
            <w:r>
              <w:t>4.27.2</w:t>
            </w:r>
          </w:p>
        </w:tc>
        <w:tc>
          <w:tcPr>
            <w:tcW w:w="8993" w:type="dxa"/>
          </w:tcPr>
          <w:p w14:paraId="0BB476AF" w14:textId="77777777" w:rsidR="00975334" w:rsidRDefault="00975334" w:rsidP="00143ADF">
            <w:pPr>
              <w:pStyle w:val="ConsPlusNormal"/>
              <w:jc w:val="both"/>
            </w:pPr>
            <w:r>
              <w:t>Цитирование</w:t>
            </w:r>
          </w:p>
        </w:tc>
      </w:tr>
      <w:tr w:rsidR="00975334" w14:paraId="6758E635" w14:textId="77777777" w:rsidTr="00975334">
        <w:tc>
          <w:tcPr>
            <w:tcW w:w="1134" w:type="dxa"/>
          </w:tcPr>
          <w:p w14:paraId="35D07C27" w14:textId="77777777" w:rsidR="00975334" w:rsidRDefault="00975334" w:rsidP="00143ADF">
            <w:pPr>
              <w:pStyle w:val="ConsPlusNormal"/>
              <w:jc w:val="center"/>
            </w:pPr>
            <w:r>
              <w:t>4.27.3</w:t>
            </w:r>
          </w:p>
        </w:tc>
        <w:tc>
          <w:tcPr>
            <w:tcW w:w="8993" w:type="dxa"/>
          </w:tcPr>
          <w:p w14:paraId="1A37BCF6" w14:textId="77777777" w:rsidR="00975334" w:rsidRDefault="00975334" w:rsidP="00143ADF">
            <w:pPr>
              <w:pStyle w:val="ConsPlusNormal"/>
              <w:jc w:val="both"/>
            </w:pPr>
            <w:r>
              <w:t>Диалог</w:t>
            </w:r>
          </w:p>
        </w:tc>
      </w:tr>
      <w:tr w:rsidR="00975334" w14:paraId="09BD752B" w14:textId="77777777" w:rsidTr="00975334">
        <w:tc>
          <w:tcPr>
            <w:tcW w:w="1134" w:type="dxa"/>
          </w:tcPr>
          <w:p w14:paraId="58846BF9" w14:textId="77777777" w:rsidR="00975334" w:rsidRDefault="00975334" w:rsidP="00143ADF">
            <w:pPr>
              <w:pStyle w:val="ConsPlusNormal"/>
              <w:jc w:val="center"/>
            </w:pPr>
            <w:r>
              <w:t>4.28</w:t>
            </w:r>
          </w:p>
        </w:tc>
        <w:tc>
          <w:tcPr>
            <w:tcW w:w="8993" w:type="dxa"/>
          </w:tcPr>
          <w:p w14:paraId="6B2F1ECC" w14:textId="77777777" w:rsidR="00975334" w:rsidRDefault="00975334" w:rsidP="00143ADF">
            <w:pPr>
              <w:pStyle w:val="ConsPlusNormal"/>
              <w:jc w:val="both"/>
            </w:pPr>
            <w:r>
              <w:t>Синтаксис. Синтаксическая синонимия</w:t>
            </w:r>
          </w:p>
        </w:tc>
      </w:tr>
      <w:tr w:rsidR="00975334" w14:paraId="5A905689" w14:textId="77777777" w:rsidTr="00975334">
        <w:tc>
          <w:tcPr>
            <w:tcW w:w="1134" w:type="dxa"/>
          </w:tcPr>
          <w:p w14:paraId="4444AC3E" w14:textId="77777777" w:rsidR="00975334" w:rsidRDefault="00975334" w:rsidP="00143ADF">
            <w:pPr>
              <w:pStyle w:val="ConsPlusNormal"/>
              <w:jc w:val="center"/>
            </w:pPr>
            <w:r>
              <w:lastRenderedPageBreak/>
              <w:t>4.28.1</w:t>
            </w:r>
          </w:p>
        </w:tc>
        <w:tc>
          <w:tcPr>
            <w:tcW w:w="8993" w:type="dxa"/>
          </w:tcPr>
          <w:p w14:paraId="19909427" w14:textId="77777777" w:rsidR="00975334" w:rsidRDefault="00975334" w:rsidP="00143ADF">
            <w:pPr>
              <w:pStyle w:val="ConsPlusNormal"/>
              <w:jc w:val="both"/>
            </w:pPr>
            <w:r>
              <w:t>Грамматическая синонимия словосочетаний</w:t>
            </w:r>
          </w:p>
        </w:tc>
      </w:tr>
      <w:tr w:rsidR="00975334" w:rsidRPr="00B42DAB" w14:paraId="69A3848D" w14:textId="77777777" w:rsidTr="00975334">
        <w:tc>
          <w:tcPr>
            <w:tcW w:w="1134" w:type="dxa"/>
          </w:tcPr>
          <w:p w14:paraId="6E54B2B6" w14:textId="77777777" w:rsidR="00975334" w:rsidRDefault="00975334" w:rsidP="00143ADF">
            <w:pPr>
              <w:pStyle w:val="ConsPlusNormal"/>
              <w:jc w:val="center"/>
            </w:pPr>
            <w:r>
              <w:t>4.28.2</w:t>
            </w:r>
          </w:p>
        </w:tc>
        <w:tc>
          <w:tcPr>
            <w:tcW w:w="8993" w:type="dxa"/>
          </w:tcPr>
          <w:p w14:paraId="4258F45E" w14:textId="77777777" w:rsidR="00975334" w:rsidRDefault="00975334" w:rsidP="00143ADF">
            <w:pPr>
              <w:pStyle w:val="ConsPlusNormal"/>
              <w:jc w:val="both"/>
            </w:pPr>
            <w:r>
              <w:t>Синтаксическая синонимия односоставных и двусоставных предложений</w:t>
            </w:r>
          </w:p>
        </w:tc>
      </w:tr>
      <w:tr w:rsidR="00975334" w:rsidRPr="00B42DAB" w14:paraId="601B3DC5" w14:textId="77777777" w:rsidTr="00975334">
        <w:tc>
          <w:tcPr>
            <w:tcW w:w="1134" w:type="dxa"/>
          </w:tcPr>
          <w:p w14:paraId="4120FD39" w14:textId="77777777" w:rsidR="00975334" w:rsidRDefault="00975334" w:rsidP="00143ADF">
            <w:pPr>
              <w:pStyle w:val="ConsPlusNormal"/>
              <w:jc w:val="center"/>
            </w:pPr>
            <w:r>
              <w:t>4.28.3</w:t>
            </w:r>
          </w:p>
        </w:tc>
        <w:tc>
          <w:tcPr>
            <w:tcW w:w="8993" w:type="dxa"/>
          </w:tcPr>
          <w:p w14:paraId="299F520B" w14:textId="77777777" w:rsidR="00975334" w:rsidRDefault="00975334" w:rsidP="00143ADF">
            <w:pPr>
              <w:pStyle w:val="ConsPlusNormal"/>
              <w:jc w:val="both"/>
            </w:pPr>
            <w:r>
              <w:t>Грамматическая синонимия сложносочиненных предложений и простых предложений с однородными членами</w:t>
            </w:r>
          </w:p>
        </w:tc>
      </w:tr>
      <w:tr w:rsidR="00975334" w:rsidRPr="00B42DAB" w14:paraId="58C86C22" w14:textId="77777777" w:rsidTr="00975334">
        <w:tc>
          <w:tcPr>
            <w:tcW w:w="1134" w:type="dxa"/>
          </w:tcPr>
          <w:p w14:paraId="101D9D3D" w14:textId="77777777" w:rsidR="00975334" w:rsidRDefault="00975334" w:rsidP="00143ADF">
            <w:pPr>
              <w:pStyle w:val="ConsPlusNormal"/>
              <w:jc w:val="center"/>
            </w:pPr>
            <w:r>
              <w:t>4.28.4</w:t>
            </w:r>
          </w:p>
        </w:tc>
        <w:tc>
          <w:tcPr>
            <w:tcW w:w="8993" w:type="dxa"/>
          </w:tcPr>
          <w:p w14:paraId="5B25EB80" w14:textId="77777777" w:rsidR="00975334" w:rsidRDefault="00975334" w:rsidP="00143ADF">
            <w:pPr>
              <w:pStyle w:val="ConsPlusNormal"/>
              <w:jc w:val="both"/>
            </w:pPr>
            <w:r>
              <w:t>Грамматическая синонимия сложноподчиненных предложений и простых предложений с обособленными членами</w:t>
            </w:r>
          </w:p>
        </w:tc>
      </w:tr>
      <w:tr w:rsidR="00975334" w:rsidRPr="00B42DAB" w14:paraId="369C4547" w14:textId="77777777" w:rsidTr="00975334">
        <w:tc>
          <w:tcPr>
            <w:tcW w:w="1134" w:type="dxa"/>
          </w:tcPr>
          <w:p w14:paraId="1BE93E01" w14:textId="77777777" w:rsidR="00975334" w:rsidRDefault="00975334" w:rsidP="00143ADF">
            <w:pPr>
              <w:pStyle w:val="ConsPlusNormal"/>
              <w:jc w:val="center"/>
            </w:pPr>
            <w:r>
              <w:t>4.28.5</w:t>
            </w:r>
          </w:p>
        </w:tc>
        <w:tc>
          <w:tcPr>
            <w:tcW w:w="8993" w:type="dxa"/>
          </w:tcPr>
          <w:p w14:paraId="5DFC642F" w14:textId="77777777" w:rsidR="00975334" w:rsidRDefault="00975334" w:rsidP="00143ADF">
            <w:pPr>
              <w:pStyle w:val="ConsPlusNormal"/>
              <w:jc w:val="both"/>
            </w:pPr>
            <w:r>
              <w:t>Грамматическая синонимия бессоюзных сложных предложений и союзных сложных предложений</w:t>
            </w:r>
          </w:p>
        </w:tc>
      </w:tr>
      <w:tr w:rsidR="00975334" w:rsidRPr="00B42DAB" w14:paraId="74BED9A0" w14:textId="77777777" w:rsidTr="00975334">
        <w:tc>
          <w:tcPr>
            <w:tcW w:w="1134" w:type="dxa"/>
          </w:tcPr>
          <w:p w14:paraId="241A8558" w14:textId="77777777" w:rsidR="00975334" w:rsidRDefault="00975334" w:rsidP="00143ADF">
            <w:pPr>
              <w:pStyle w:val="ConsPlusNormal"/>
              <w:jc w:val="center"/>
            </w:pPr>
            <w:r>
              <w:t>4.28.6</w:t>
            </w:r>
          </w:p>
        </w:tc>
        <w:tc>
          <w:tcPr>
            <w:tcW w:w="8993" w:type="dxa"/>
          </w:tcPr>
          <w:p w14:paraId="287A3E90" w14:textId="77777777" w:rsidR="00975334" w:rsidRDefault="00975334" w:rsidP="00143ADF">
            <w:pPr>
              <w:pStyle w:val="ConsPlusNormal"/>
              <w:jc w:val="both"/>
            </w:pPr>
            <w:r>
              <w:t>Синонимия предложений с прямой и косвенной речью</w:t>
            </w:r>
          </w:p>
        </w:tc>
      </w:tr>
      <w:tr w:rsidR="00975334" w14:paraId="4D449095" w14:textId="77777777" w:rsidTr="00975334">
        <w:tc>
          <w:tcPr>
            <w:tcW w:w="1134" w:type="dxa"/>
          </w:tcPr>
          <w:p w14:paraId="58AFBB9F" w14:textId="77777777" w:rsidR="00975334" w:rsidRDefault="00975334" w:rsidP="00143ADF">
            <w:pPr>
              <w:pStyle w:val="ConsPlusNormal"/>
              <w:jc w:val="center"/>
            </w:pPr>
            <w:r>
              <w:t>5</w:t>
            </w:r>
          </w:p>
        </w:tc>
        <w:tc>
          <w:tcPr>
            <w:tcW w:w="8993" w:type="dxa"/>
          </w:tcPr>
          <w:p w14:paraId="68BD9D33" w14:textId="77777777" w:rsidR="00975334" w:rsidRDefault="00975334" w:rsidP="00143ADF">
            <w:pPr>
              <w:pStyle w:val="ConsPlusNormal"/>
              <w:jc w:val="both"/>
            </w:pPr>
            <w:r>
              <w:t>Культура речи</w:t>
            </w:r>
          </w:p>
        </w:tc>
      </w:tr>
      <w:tr w:rsidR="00975334" w:rsidRPr="00B42DAB" w14:paraId="7269D960" w14:textId="77777777" w:rsidTr="00975334">
        <w:tc>
          <w:tcPr>
            <w:tcW w:w="1134" w:type="dxa"/>
          </w:tcPr>
          <w:p w14:paraId="5A6B82E9" w14:textId="77777777" w:rsidR="00975334" w:rsidRDefault="00975334" w:rsidP="00143ADF">
            <w:pPr>
              <w:pStyle w:val="ConsPlusNormal"/>
              <w:jc w:val="center"/>
            </w:pPr>
            <w:r>
              <w:t>5.1</w:t>
            </w:r>
          </w:p>
        </w:tc>
        <w:tc>
          <w:tcPr>
            <w:tcW w:w="8993" w:type="dxa"/>
          </w:tcPr>
          <w:p w14:paraId="698A1C3A" w14:textId="77777777" w:rsidR="00975334" w:rsidRDefault="00975334" w:rsidP="00143ADF">
            <w:pPr>
              <w:pStyle w:val="ConsPlusNormal"/>
              <w:jc w:val="both"/>
            </w:pPr>
            <w: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rsidR="00975334" w:rsidRPr="00B42DAB" w14:paraId="4454B32A" w14:textId="77777777" w:rsidTr="00975334">
        <w:tc>
          <w:tcPr>
            <w:tcW w:w="1134" w:type="dxa"/>
          </w:tcPr>
          <w:p w14:paraId="61C51ED3" w14:textId="77777777" w:rsidR="00975334" w:rsidRDefault="00975334" w:rsidP="00143ADF">
            <w:pPr>
              <w:pStyle w:val="ConsPlusNormal"/>
              <w:jc w:val="center"/>
            </w:pPr>
            <w:r>
              <w:t>5.2</w:t>
            </w:r>
          </w:p>
        </w:tc>
        <w:tc>
          <w:tcPr>
            <w:tcW w:w="8993" w:type="dxa"/>
          </w:tcPr>
          <w:p w14:paraId="623C74AB" w14:textId="77777777" w:rsidR="00975334" w:rsidRDefault="00975334" w:rsidP="00143ADF">
            <w:pPr>
              <w:pStyle w:val="ConsPlusNormal"/>
              <w:jc w:val="both"/>
            </w:pPr>
            <w:r>
              <w:t>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
        </w:tc>
      </w:tr>
      <w:tr w:rsidR="00975334" w:rsidRPr="00B42DAB" w14:paraId="265B2ACA" w14:textId="77777777" w:rsidTr="00975334">
        <w:tc>
          <w:tcPr>
            <w:tcW w:w="1134" w:type="dxa"/>
          </w:tcPr>
          <w:p w14:paraId="006A3372" w14:textId="77777777" w:rsidR="00975334" w:rsidRDefault="00975334" w:rsidP="00143ADF">
            <w:pPr>
              <w:pStyle w:val="ConsPlusNormal"/>
              <w:jc w:val="center"/>
            </w:pPr>
            <w:r>
              <w:t>5.3</w:t>
            </w:r>
          </w:p>
        </w:tc>
        <w:tc>
          <w:tcPr>
            <w:tcW w:w="8993" w:type="dxa"/>
          </w:tcPr>
          <w:p w14:paraId="05444015" w14:textId="77777777" w:rsidR="00975334" w:rsidRDefault="00975334" w:rsidP="00143ADF">
            <w:pPr>
              <w:pStyle w:val="ConsPlusNormal"/>
              <w:jc w:val="both"/>
            </w:pPr>
            <w:r>
              <w:t>Основные грамматические (морфологические) нормы современного русского литературного языка: нормы словоизменения изученных частей речи; правильное образование форм имен числительных; нормы образования степеней сравнения имен прилагательных и наречий</w:t>
            </w:r>
          </w:p>
        </w:tc>
      </w:tr>
      <w:tr w:rsidR="00975334" w:rsidRPr="00B42DAB" w14:paraId="59804E9A" w14:textId="77777777" w:rsidTr="00975334">
        <w:tc>
          <w:tcPr>
            <w:tcW w:w="1134" w:type="dxa"/>
          </w:tcPr>
          <w:p w14:paraId="12855F76" w14:textId="77777777" w:rsidR="00975334" w:rsidRDefault="00975334" w:rsidP="00143ADF">
            <w:pPr>
              <w:pStyle w:val="ConsPlusNormal"/>
              <w:jc w:val="center"/>
            </w:pPr>
            <w:r>
              <w:t>5.4</w:t>
            </w:r>
          </w:p>
        </w:tc>
        <w:tc>
          <w:tcPr>
            <w:tcW w:w="8993" w:type="dxa"/>
          </w:tcPr>
          <w:p w14:paraId="21ABDE6A" w14:textId="77777777" w:rsidR="00975334" w:rsidRDefault="00975334" w:rsidP="00143ADF">
            <w:pPr>
              <w:pStyle w:val="ConsPlusNormal"/>
              <w:jc w:val="both"/>
            </w:pPr>
            <w:r>
              <w:t xml:space="preserve">Основные грамматические (синтаксические) нормы современного русского </w:t>
            </w:r>
            <w:r>
              <w:lastRenderedPageBreak/>
              <w:t>литературного языка: правильное употребление собирательных имен числительных; видо-временная соотнесенность глагольных форм в тексте; употребление причастий с суффиксом -ся; 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сложносокращенными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не только... но и, как... так и;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предложений с прямой и косвенной речью</w:t>
            </w:r>
          </w:p>
        </w:tc>
      </w:tr>
      <w:tr w:rsidR="00975334" w14:paraId="78D491D7" w14:textId="77777777" w:rsidTr="00975334">
        <w:tc>
          <w:tcPr>
            <w:tcW w:w="1134" w:type="dxa"/>
          </w:tcPr>
          <w:p w14:paraId="2A545415" w14:textId="77777777" w:rsidR="00975334" w:rsidRDefault="00975334" w:rsidP="00143ADF">
            <w:pPr>
              <w:pStyle w:val="ConsPlusNormal"/>
              <w:jc w:val="center"/>
            </w:pPr>
            <w:r>
              <w:lastRenderedPageBreak/>
              <w:t>6</w:t>
            </w:r>
          </w:p>
        </w:tc>
        <w:tc>
          <w:tcPr>
            <w:tcW w:w="8993" w:type="dxa"/>
          </w:tcPr>
          <w:p w14:paraId="002A7B9B" w14:textId="77777777" w:rsidR="00975334" w:rsidRDefault="00975334" w:rsidP="00143ADF">
            <w:pPr>
              <w:pStyle w:val="ConsPlusNormal"/>
              <w:jc w:val="both"/>
            </w:pPr>
            <w:r>
              <w:t>Орфография</w:t>
            </w:r>
          </w:p>
        </w:tc>
      </w:tr>
      <w:tr w:rsidR="00975334" w:rsidRPr="00B42DAB" w14:paraId="131E7D18" w14:textId="77777777" w:rsidTr="00975334">
        <w:tc>
          <w:tcPr>
            <w:tcW w:w="1134" w:type="dxa"/>
          </w:tcPr>
          <w:p w14:paraId="0DEBEF94" w14:textId="77777777" w:rsidR="00975334" w:rsidRDefault="00975334" w:rsidP="00143ADF">
            <w:pPr>
              <w:pStyle w:val="ConsPlusNormal"/>
              <w:jc w:val="center"/>
            </w:pPr>
            <w:r>
              <w:t>6.1</w:t>
            </w:r>
          </w:p>
        </w:tc>
        <w:tc>
          <w:tcPr>
            <w:tcW w:w="8993" w:type="dxa"/>
          </w:tcPr>
          <w:p w14:paraId="2F52B60A" w14:textId="77777777" w:rsidR="00975334" w:rsidRDefault="00975334" w:rsidP="00143ADF">
            <w:pPr>
              <w:pStyle w:val="ConsPlusNormal"/>
              <w:jc w:val="both"/>
            </w:pPr>
            <w:r>
              <w:t>Понятие "орфограмма". Буквенные и небуквенные орфограммы</w:t>
            </w:r>
          </w:p>
        </w:tc>
      </w:tr>
      <w:tr w:rsidR="00975334" w:rsidRPr="00B42DAB" w14:paraId="1F32982C" w14:textId="77777777" w:rsidTr="00975334">
        <w:tc>
          <w:tcPr>
            <w:tcW w:w="1134" w:type="dxa"/>
          </w:tcPr>
          <w:p w14:paraId="13B1C4EF" w14:textId="77777777" w:rsidR="00975334" w:rsidRDefault="00975334" w:rsidP="00143ADF">
            <w:pPr>
              <w:pStyle w:val="ConsPlusNormal"/>
              <w:jc w:val="center"/>
            </w:pPr>
            <w:r>
              <w:t>6.2</w:t>
            </w:r>
          </w:p>
        </w:tc>
        <w:tc>
          <w:tcPr>
            <w:tcW w:w="8993" w:type="dxa"/>
          </w:tcPr>
          <w:p w14:paraId="25DCB5AE" w14:textId="77777777" w:rsidR="00975334" w:rsidRDefault="00975334" w:rsidP="00143ADF">
            <w:pPr>
              <w:pStyle w:val="ConsPlusNormal"/>
              <w:jc w:val="both"/>
            </w:pPr>
            <w:r>
              <w:t>Правописание гласных и согласных в корне слова: правописание корней с безударными проверяемыми, непроверяемыми и чередующимися (-лаг-//-лож-; -раст-//-ращ-//-рос-; -гар-//-гор-; -зар-//-зор-; -клан-//-клон-; -скак-//-скоч-; -бер-//-бир-; -блест-//-блист-; -дер-//-дир-; -жег-//-жиг-; -мер-//-мир-; -пер-//-пир-; -стел-//-стил-; -тер-//-тир-; -кас-//-кос-) гласными; правописание корней с проверяемыми, непроверяемыми, непроизносимыми согласными; правописание е и о после шипящих в корне слова; правописание ы и и после ц; написание двойных согласных в именах числительных</w:t>
            </w:r>
          </w:p>
        </w:tc>
      </w:tr>
      <w:tr w:rsidR="00975334" w:rsidRPr="00B42DAB" w14:paraId="57D04EB8" w14:textId="77777777" w:rsidTr="00975334">
        <w:tc>
          <w:tcPr>
            <w:tcW w:w="1134" w:type="dxa"/>
          </w:tcPr>
          <w:p w14:paraId="7304A028" w14:textId="77777777" w:rsidR="00975334" w:rsidRDefault="00975334" w:rsidP="00143ADF">
            <w:pPr>
              <w:pStyle w:val="ConsPlusNormal"/>
              <w:jc w:val="center"/>
            </w:pPr>
            <w:r>
              <w:t>6.3</w:t>
            </w:r>
          </w:p>
        </w:tc>
        <w:tc>
          <w:tcPr>
            <w:tcW w:w="8993" w:type="dxa"/>
          </w:tcPr>
          <w:p w14:paraId="13810603" w14:textId="77777777" w:rsidR="00975334" w:rsidRDefault="00975334" w:rsidP="00143ADF">
            <w:pPr>
              <w:pStyle w:val="ConsPlusNormal"/>
              <w:jc w:val="both"/>
            </w:pPr>
            <w:r>
              <w:t xml:space="preserve">Правописание гласных и согласных в приставке слова: правописание неизменяемых на письме приставок и приставок на -з (-с); правописание гласных в приставках пре- </w:t>
            </w:r>
            <w:r>
              <w:lastRenderedPageBreak/>
              <w:t>и при-</w:t>
            </w:r>
          </w:p>
        </w:tc>
      </w:tr>
      <w:tr w:rsidR="00975334" w14:paraId="4D92BAB1" w14:textId="77777777" w:rsidTr="00975334">
        <w:tc>
          <w:tcPr>
            <w:tcW w:w="1134" w:type="dxa"/>
          </w:tcPr>
          <w:p w14:paraId="6D68DA6F" w14:textId="77777777" w:rsidR="00975334" w:rsidRDefault="00975334" w:rsidP="00143ADF">
            <w:pPr>
              <w:pStyle w:val="ConsPlusNormal"/>
              <w:jc w:val="center"/>
            </w:pPr>
            <w:r>
              <w:lastRenderedPageBreak/>
              <w:t>6.4</w:t>
            </w:r>
          </w:p>
        </w:tc>
        <w:tc>
          <w:tcPr>
            <w:tcW w:w="8993" w:type="dxa"/>
          </w:tcPr>
          <w:p w14:paraId="6A90BC3F" w14:textId="77777777" w:rsidR="00975334" w:rsidRDefault="00975334" w:rsidP="00143ADF">
            <w:pPr>
              <w:pStyle w:val="ConsPlusNormal"/>
              <w:jc w:val="both"/>
            </w:pPr>
            <w:r>
              <w:t>Правописание ъ и ь</w:t>
            </w:r>
          </w:p>
        </w:tc>
      </w:tr>
      <w:tr w:rsidR="00975334" w:rsidRPr="00B42DAB" w14:paraId="022FDE91" w14:textId="77777777" w:rsidTr="00975334">
        <w:tc>
          <w:tcPr>
            <w:tcW w:w="1134" w:type="dxa"/>
          </w:tcPr>
          <w:p w14:paraId="1110F12B" w14:textId="77777777" w:rsidR="00975334" w:rsidRDefault="00975334" w:rsidP="00143ADF">
            <w:pPr>
              <w:pStyle w:val="ConsPlusNormal"/>
              <w:jc w:val="center"/>
            </w:pPr>
            <w:r>
              <w:t>6.5</w:t>
            </w:r>
          </w:p>
        </w:tc>
        <w:tc>
          <w:tcPr>
            <w:tcW w:w="8993" w:type="dxa"/>
          </w:tcPr>
          <w:p w14:paraId="5200C26E" w14:textId="77777777" w:rsidR="00975334" w:rsidRDefault="00975334" w:rsidP="00143ADF">
            <w:pPr>
              <w:pStyle w:val="ConsPlusNormal"/>
              <w:jc w:val="both"/>
            </w:pPr>
            <w:r>
              <w:t>Правописание ы и и после приставок</w:t>
            </w:r>
          </w:p>
        </w:tc>
      </w:tr>
      <w:tr w:rsidR="00975334" w:rsidRPr="00B42DAB" w14:paraId="2725418C" w14:textId="77777777" w:rsidTr="00975334">
        <w:tc>
          <w:tcPr>
            <w:tcW w:w="1134" w:type="dxa"/>
          </w:tcPr>
          <w:p w14:paraId="017A03AC" w14:textId="77777777" w:rsidR="00975334" w:rsidRDefault="00975334" w:rsidP="00143ADF">
            <w:pPr>
              <w:pStyle w:val="ConsPlusNormal"/>
              <w:jc w:val="center"/>
            </w:pPr>
            <w:r>
              <w:t>6.6</w:t>
            </w:r>
          </w:p>
        </w:tc>
        <w:tc>
          <w:tcPr>
            <w:tcW w:w="8993" w:type="dxa"/>
          </w:tcPr>
          <w:p w14:paraId="40EB8A4B" w14:textId="77777777" w:rsidR="00975334" w:rsidRDefault="00975334" w:rsidP="00143ADF">
            <w:pPr>
              <w:pStyle w:val="ConsPlusNormal"/>
              <w:jc w:val="both"/>
            </w:pPr>
            <w:r>
              <w:t>Правописание гласных и согласных в суффиксах слов разных частей речи: правописание ы и и после ц; правописание о и е (ё) после шипящих и ц в суффиксах имен существительных; правописание суффиксов -чик- и -щик-; -ек- и -ик- (-чик-) имен существительных; правописание о и е после шипящих и ц в суффиксах имен прилагательных; правописание суффиксов -ова-, -ева-, -ыва-, -ива-; правописание гласной перед суффиксом -л- в формах прошедшего времени глагола; правописание суффиксов -к- и -ск- имен прилагательных; правописание гласных в суффиксах причастий; правописание гласных в суффиксах деепричастий; правописание суффиксов -а и -о наречий с приставками из-, до-, с-, в-, на-, за-; правописание суффиксов наречий -о и -е после шипящих</w:t>
            </w:r>
          </w:p>
        </w:tc>
      </w:tr>
      <w:tr w:rsidR="00975334" w:rsidRPr="00B42DAB" w14:paraId="535AADCE" w14:textId="77777777" w:rsidTr="00975334">
        <w:tc>
          <w:tcPr>
            <w:tcW w:w="1134" w:type="dxa"/>
          </w:tcPr>
          <w:p w14:paraId="5B506A94" w14:textId="77777777" w:rsidR="00975334" w:rsidRDefault="00975334" w:rsidP="00143ADF">
            <w:pPr>
              <w:pStyle w:val="ConsPlusNormal"/>
              <w:jc w:val="center"/>
            </w:pPr>
            <w:r>
              <w:t>6.7</w:t>
            </w:r>
          </w:p>
        </w:tc>
        <w:tc>
          <w:tcPr>
            <w:tcW w:w="8993" w:type="dxa"/>
          </w:tcPr>
          <w:p w14:paraId="37159DFC" w14:textId="77777777" w:rsidR="00975334" w:rsidRDefault="00975334" w:rsidP="00143ADF">
            <w:pPr>
              <w:pStyle w:val="ConsPlusNormal"/>
              <w:jc w:val="both"/>
            </w:pPr>
            <w:r>
              <w:t>Правописание гласных и согласных в окончаниях слов разных частей речи: правописание безударных окончаний имен существительных; правописание о и е (ё) после шипящих и ц в окончаниях имен существительных; правописание безударных окончаний имен прилагательных; правописание о и е после шипящих и ц в окончаниях имен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w:t>
            </w:r>
          </w:p>
        </w:tc>
      </w:tr>
      <w:tr w:rsidR="00975334" w:rsidRPr="00B42DAB" w14:paraId="570BD79B" w14:textId="77777777" w:rsidTr="00975334">
        <w:tc>
          <w:tcPr>
            <w:tcW w:w="1134" w:type="dxa"/>
          </w:tcPr>
          <w:p w14:paraId="58CA88D5" w14:textId="77777777" w:rsidR="00975334" w:rsidRDefault="00975334" w:rsidP="00143ADF">
            <w:pPr>
              <w:pStyle w:val="ConsPlusNormal"/>
              <w:jc w:val="center"/>
            </w:pPr>
            <w:r>
              <w:t>6.8</w:t>
            </w:r>
          </w:p>
        </w:tc>
        <w:tc>
          <w:tcPr>
            <w:tcW w:w="8993" w:type="dxa"/>
          </w:tcPr>
          <w:p w14:paraId="6CF03AC7" w14:textId="77777777" w:rsidR="00975334" w:rsidRDefault="00975334" w:rsidP="00143ADF">
            <w:pPr>
              <w:pStyle w:val="ConsPlusNormal"/>
              <w:jc w:val="both"/>
            </w:pPr>
            <w:r>
              <w:t>Слитное, дефисное и раздельное написание слов разных частей речи: нормы слитного и дефисного написания пол- и полу- со словами; правописание сложных имен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бы, ли, же с другими словами; дефисное написание частиц -то, -таки, -ка</w:t>
            </w:r>
          </w:p>
        </w:tc>
      </w:tr>
      <w:tr w:rsidR="00975334" w:rsidRPr="00B42DAB" w14:paraId="5399713F" w14:textId="77777777" w:rsidTr="00975334">
        <w:tc>
          <w:tcPr>
            <w:tcW w:w="1134" w:type="dxa"/>
          </w:tcPr>
          <w:p w14:paraId="7C5B4420" w14:textId="77777777" w:rsidR="00975334" w:rsidRDefault="00975334" w:rsidP="00143ADF">
            <w:pPr>
              <w:pStyle w:val="ConsPlusNormal"/>
              <w:jc w:val="center"/>
            </w:pPr>
            <w:r>
              <w:t>6.9</w:t>
            </w:r>
          </w:p>
        </w:tc>
        <w:tc>
          <w:tcPr>
            <w:tcW w:w="8993" w:type="dxa"/>
          </w:tcPr>
          <w:p w14:paraId="54517244" w14:textId="77777777" w:rsidR="00975334" w:rsidRDefault="00975334" w:rsidP="00143ADF">
            <w:pPr>
              <w:pStyle w:val="ConsPlusNormal"/>
              <w:jc w:val="both"/>
            </w:pPr>
            <w:r>
              <w:t xml:space="preserve">Написание не (ни) со словами разных частей речи: слитное и раздельное написание не с именами существительными; слитное и раздельное написание не с именами прилагательными; слитное и раздельное написание не с глаголами; правописание местоимений с не и ни-, слитное и раздельное написание не с причастиями; слитное и раздельное написание не с деепричастиями; слитное и раздельное написание не с </w:t>
            </w:r>
            <w:r>
              <w:lastRenderedPageBreak/>
              <w:t>наречиями; смысловые различия частиц не и ни</w:t>
            </w:r>
          </w:p>
        </w:tc>
      </w:tr>
      <w:tr w:rsidR="00975334" w:rsidRPr="00B42DAB" w14:paraId="5CAC5164" w14:textId="77777777" w:rsidTr="00975334">
        <w:tc>
          <w:tcPr>
            <w:tcW w:w="1134" w:type="dxa"/>
          </w:tcPr>
          <w:p w14:paraId="409A4FDC" w14:textId="77777777" w:rsidR="00975334" w:rsidRDefault="00975334" w:rsidP="00143ADF">
            <w:pPr>
              <w:pStyle w:val="ConsPlusNormal"/>
              <w:jc w:val="center"/>
            </w:pPr>
            <w:r>
              <w:lastRenderedPageBreak/>
              <w:t>6.10</w:t>
            </w:r>
          </w:p>
        </w:tc>
        <w:tc>
          <w:tcPr>
            <w:tcW w:w="8993" w:type="dxa"/>
          </w:tcPr>
          <w:p w14:paraId="7AF679D1" w14:textId="77777777" w:rsidR="00975334" w:rsidRDefault="00975334" w:rsidP="00143ADF">
            <w:pPr>
              <w:pStyle w:val="ConsPlusNormal"/>
              <w:jc w:val="both"/>
            </w:pPr>
            <w:r>
              <w:t>Правописание н и нн в словах разных частей речи: правописание н и нн в именах прилагательных; правописание н и нн в суффиксах причастий и отглагольных имен прилагательных; правописание н и нн в наречиях на -о (-е)</w:t>
            </w:r>
          </w:p>
        </w:tc>
      </w:tr>
      <w:tr w:rsidR="00975334" w14:paraId="2D265306" w14:textId="77777777" w:rsidTr="00975334">
        <w:tc>
          <w:tcPr>
            <w:tcW w:w="1134" w:type="dxa"/>
          </w:tcPr>
          <w:p w14:paraId="59BB5CF1" w14:textId="77777777" w:rsidR="00975334" w:rsidRDefault="00975334" w:rsidP="00143ADF">
            <w:pPr>
              <w:pStyle w:val="ConsPlusNormal"/>
              <w:jc w:val="center"/>
            </w:pPr>
            <w:r>
              <w:t>6.11</w:t>
            </w:r>
          </w:p>
        </w:tc>
        <w:tc>
          <w:tcPr>
            <w:tcW w:w="8993" w:type="dxa"/>
          </w:tcPr>
          <w:p w14:paraId="03E96DCF" w14:textId="77777777" w:rsidR="00975334" w:rsidRDefault="00975334" w:rsidP="00143ADF">
            <w:pPr>
              <w:pStyle w:val="ConsPlusNormal"/>
              <w:jc w:val="both"/>
            </w:pPr>
            <w:r>
              <w:t>Правописание служебных частей речи</w:t>
            </w:r>
          </w:p>
        </w:tc>
      </w:tr>
      <w:tr w:rsidR="00975334" w14:paraId="50B09FA1" w14:textId="77777777" w:rsidTr="00975334">
        <w:tc>
          <w:tcPr>
            <w:tcW w:w="1134" w:type="dxa"/>
          </w:tcPr>
          <w:p w14:paraId="324BE931" w14:textId="77777777" w:rsidR="00975334" w:rsidRDefault="00975334" w:rsidP="00143ADF">
            <w:pPr>
              <w:pStyle w:val="ConsPlusNormal"/>
              <w:jc w:val="center"/>
            </w:pPr>
            <w:r>
              <w:t>6.12</w:t>
            </w:r>
          </w:p>
        </w:tc>
        <w:tc>
          <w:tcPr>
            <w:tcW w:w="8993" w:type="dxa"/>
          </w:tcPr>
          <w:p w14:paraId="253DD8BD" w14:textId="77777777" w:rsidR="00975334" w:rsidRDefault="00975334" w:rsidP="00143ADF">
            <w:pPr>
              <w:pStyle w:val="ConsPlusNormal"/>
              <w:jc w:val="both"/>
            </w:pPr>
            <w:r>
              <w:t>Правописание собственных имен существительных</w:t>
            </w:r>
          </w:p>
        </w:tc>
      </w:tr>
      <w:tr w:rsidR="00975334" w:rsidRPr="00B42DAB" w14:paraId="294414EC" w14:textId="77777777" w:rsidTr="00975334">
        <w:tc>
          <w:tcPr>
            <w:tcW w:w="1134" w:type="dxa"/>
          </w:tcPr>
          <w:p w14:paraId="22E8BC95" w14:textId="77777777" w:rsidR="00975334" w:rsidRDefault="00975334" w:rsidP="00143ADF">
            <w:pPr>
              <w:pStyle w:val="ConsPlusNormal"/>
              <w:jc w:val="center"/>
            </w:pPr>
            <w:r>
              <w:t>6.13</w:t>
            </w:r>
          </w:p>
        </w:tc>
        <w:tc>
          <w:tcPr>
            <w:tcW w:w="8993" w:type="dxa"/>
          </w:tcPr>
          <w:p w14:paraId="5597527B" w14:textId="77777777" w:rsidR="00975334" w:rsidRDefault="00975334" w:rsidP="00143ADF">
            <w:pPr>
              <w:pStyle w:val="ConsPlusNormal"/>
              <w:jc w:val="both"/>
            </w:pPr>
            <w:r>
              <w:t>Правописание сложных и сложносокращенных слов</w:t>
            </w:r>
          </w:p>
        </w:tc>
      </w:tr>
      <w:tr w:rsidR="00975334" w14:paraId="48F64EB5" w14:textId="77777777" w:rsidTr="00975334">
        <w:tc>
          <w:tcPr>
            <w:tcW w:w="1134" w:type="dxa"/>
          </w:tcPr>
          <w:p w14:paraId="33E36C37" w14:textId="77777777" w:rsidR="00975334" w:rsidRDefault="00975334" w:rsidP="00143ADF">
            <w:pPr>
              <w:pStyle w:val="ConsPlusNormal"/>
              <w:jc w:val="center"/>
            </w:pPr>
            <w:r>
              <w:t>6.14</w:t>
            </w:r>
          </w:p>
        </w:tc>
        <w:tc>
          <w:tcPr>
            <w:tcW w:w="8993" w:type="dxa"/>
          </w:tcPr>
          <w:p w14:paraId="36BB4296" w14:textId="77777777" w:rsidR="00975334" w:rsidRDefault="00975334" w:rsidP="00143ADF">
            <w:pPr>
              <w:pStyle w:val="ConsPlusNormal"/>
              <w:jc w:val="both"/>
            </w:pPr>
            <w:r>
              <w:t>Орфографический анализ слов</w:t>
            </w:r>
          </w:p>
        </w:tc>
      </w:tr>
      <w:tr w:rsidR="00975334" w14:paraId="4CBBBC46" w14:textId="77777777" w:rsidTr="00975334">
        <w:tc>
          <w:tcPr>
            <w:tcW w:w="1134" w:type="dxa"/>
          </w:tcPr>
          <w:p w14:paraId="2C3643E8" w14:textId="77777777" w:rsidR="00975334" w:rsidRDefault="00975334" w:rsidP="00143ADF">
            <w:pPr>
              <w:pStyle w:val="ConsPlusNormal"/>
              <w:jc w:val="center"/>
            </w:pPr>
            <w:r>
              <w:t>7</w:t>
            </w:r>
          </w:p>
        </w:tc>
        <w:tc>
          <w:tcPr>
            <w:tcW w:w="8993" w:type="dxa"/>
          </w:tcPr>
          <w:p w14:paraId="38D7E011" w14:textId="77777777" w:rsidR="00975334" w:rsidRDefault="00975334" w:rsidP="00143ADF">
            <w:pPr>
              <w:pStyle w:val="ConsPlusNormal"/>
              <w:jc w:val="both"/>
            </w:pPr>
            <w:r>
              <w:t>Пунктуация</w:t>
            </w:r>
          </w:p>
        </w:tc>
      </w:tr>
      <w:tr w:rsidR="00975334" w:rsidRPr="00B42DAB" w14:paraId="41167F52" w14:textId="77777777" w:rsidTr="00975334">
        <w:tc>
          <w:tcPr>
            <w:tcW w:w="1134" w:type="dxa"/>
          </w:tcPr>
          <w:p w14:paraId="5932A9F0" w14:textId="77777777" w:rsidR="00975334" w:rsidRDefault="00975334" w:rsidP="00143ADF">
            <w:pPr>
              <w:pStyle w:val="ConsPlusNormal"/>
              <w:jc w:val="center"/>
            </w:pPr>
            <w:r>
              <w:t>7.1</w:t>
            </w:r>
          </w:p>
        </w:tc>
        <w:tc>
          <w:tcPr>
            <w:tcW w:w="8993" w:type="dxa"/>
          </w:tcPr>
          <w:p w14:paraId="07AE343B" w14:textId="77777777" w:rsidR="00975334" w:rsidRDefault="00975334" w:rsidP="00143ADF">
            <w:pPr>
              <w:pStyle w:val="ConsPlusNormal"/>
              <w:jc w:val="both"/>
            </w:pPr>
            <w:r>
              <w:t>Пунктуация как раздел лингвистики. Функции знаков препинания</w:t>
            </w:r>
          </w:p>
        </w:tc>
      </w:tr>
      <w:tr w:rsidR="00975334" w:rsidRPr="00B42DAB" w14:paraId="4A970A8E" w14:textId="77777777" w:rsidTr="00975334">
        <w:tc>
          <w:tcPr>
            <w:tcW w:w="1134" w:type="dxa"/>
          </w:tcPr>
          <w:p w14:paraId="171F35FF" w14:textId="77777777" w:rsidR="00975334" w:rsidRDefault="00975334" w:rsidP="00143ADF">
            <w:pPr>
              <w:pStyle w:val="ConsPlusNormal"/>
              <w:jc w:val="center"/>
            </w:pPr>
            <w:r>
              <w:t>7.2</w:t>
            </w:r>
          </w:p>
        </w:tc>
        <w:tc>
          <w:tcPr>
            <w:tcW w:w="8993" w:type="dxa"/>
          </w:tcPr>
          <w:p w14:paraId="23673CDF" w14:textId="77777777" w:rsidR="00975334" w:rsidRDefault="00975334" w:rsidP="00143ADF">
            <w:pPr>
              <w:pStyle w:val="ConsPlusNormal"/>
              <w:jc w:val="both"/>
            </w:pPr>
            <w:r>
              <w:t>Тире между подлежащим и сказуемым</w:t>
            </w:r>
          </w:p>
        </w:tc>
      </w:tr>
      <w:tr w:rsidR="00975334" w14:paraId="56EE8ED3" w14:textId="77777777" w:rsidTr="00975334">
        <w:tc>
          <w:tcPr>
            <w:tcW w:w="1134" w:type="dxa"/>
          </w:tcPr>
          <w:p w14:paraId="1F7CD7BC" w14:textId="77777777" w:rsidR="00975334" w:rsidRDefault="00975334" w:rsidP="00143ADF">
            <w:pPr>
              <w:pStyle w:val="ConsPlusNormal"/>
              <w:jc w:val="center"/>
            </w:pPr>
            <w:r>
              <w:t>7.3</w:t>
            </w:r>
          </w:p>
        </w:tc>
        <w:tc>
          <w:tcPr>
            <w:tcW w:w="8993" w:type="dxa"/>
          </w:tcPr>
          <w:p w14:paraId="136CFB3A" w14:textId="77777777" w:rsidR="00975334" w:rsidRDefault="00975334" w:rsidP="00143ADF">
            <w:pPr>
              <w:pStyle w:val="ConsPlusNormal"/>
              <w:jc w:val="both"/>
            </w:pPr>
            <w:r>
              <w:t>Тире в неполном предложении</w:t>
            </w:r>
          </w:p>
        </w:tc>
      </w:tr>
      <w:tr w:rsidR="00975334" w:rsidRPr="00B42DAB" w14:paraId="48B7C08F" w14:textId="77777777" w:rsidTr="00975334">
        <w:tc>
          <w:tcPr>
            <w:tcW w:w="1134" w:type="dxa"/>
          </w:tcPr>
          <w:p w14:paraId="18EA1BAE" w14:textId="77777777" w:rsidR="00975334" w:rsidRDefault="00975334" w:rsidP="00143ADF">
            <w:pPr>
              <w:pStyle w:val="ConsPlusNormal"/>
              <w:jc w:val="center"/>
            </w:pPr>
            <w:r>
              <w:t>7.4</w:t>
            </w:r>
          </w:p>
        </w:tc>
        <w:tc>
          <w:tcPr>
            <w:tcW w:w="8993" w:type="dxa"/>
          </w:tcPr>
          <w:p w14:paraId="6834B2AF" w14:textId="77777777" w:rsidR="00975334" w:rsidRDefault="00975334" w:rsidP="00143ADF">
            <w:pPr>
              <w:pStyle w:val="ConsPlusNormal"/>
              <w:jc w:val="both"/>
            </w:pPr>
            <w:r>
              <w:t>Знаки препинания в предложении с однородными членами. 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tc>
      </w:tr>
      <w:tr w:rsidR="00975334" w14:paraId="6EA1E72F" w14:textId="77777777" w:rsidTr="00975334">
        <w:tc>
          <w:tcPr>
            <w:tcW w:w="1134" w:type="dxa"/>
          </w:tcPr>
          <w:p w14:paraId="4C6317BF" w14:textId="77777777" w:rsidR="00975334" w:rsidRDefault="00975334" w:rsidP="00143ADF">
            <w:pPr>
              <w:pStyle w:val="ConsPlusNormal"/>
              <w:jc w:val="center"/>
            </w:pPr>
            <w:r>
              <w:t>7.5</w:t>
            </w:r>
          </w:p>
        </w:tc>
        <w:tc>
          <w:tcPr>
            <w:tcW w:w="8993" w:type="dxa"/>
          </w:tcPr>
          <w:p w14:paraId="1092E683" w14:textId="77777777" w:rsidR="00975334" w:rsidRDefault="00975334" w:rsidP="00143ADF">
            <w:pPr>
              <w:pStyle w:val="ConsPlusNormal"/>
              <w:jc w:val="both"/>
            </w:pPr>
            <w:r>
              <w:t>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tc>
      </w:tr>
      <w:tr w:rsidR="00975334" w:rsidRPr="00B42DAB" w14:paraId="21270DF5" w14:textId="77777777" w:rsidTr="00975334">
        <w:tc>
          <w:tcPr>
            <w:tcW w:w="1134" w:type="dxa"/>
          </w:tcPr>
          <w:p w14:paraId="542EEDBC" w14:textId="77777777" w:rsidR="00975334" w:rsidRDefault="00975334" w:rsidP="00143ADF">
            <w:pPr>
              <w:pStyle w:val="ConsPlusNormal"/>
              <w:jc w:val="center"/>
            </w:pPr>
            <w:r>
              <w:t>7.6</w:t>
            </w:r>
          </w:p>
        </w:tc>
        <w:tc>
          <w:tcPr>
            <w:tcW w:w="8993" w:type="dxa"/>
          </w:tcPr>
          <w:p w14:paraId="27632249" w14:textId="77777777" w:rsidR="00975334" w:rsidRDefault="00975334" w:rsidP="00143ADF">
            <w:pPr>
              <w:pStyle w:val="ConsPlusNormal"/>
              <w:jc w:val="both"/>
            </w:pPr>
            <w: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rsidR="00975334" w:rsidRPr="00B42DAB" w14:paraId="7E0B24EB" w14:textId="77777777" w:rsidTr="00975334">
        <w:tc>
          <w:tcPr>
            <w:tcW w:w="1134" w:type="dxa"/>
          </w:tcPr>
          <w:p w14:paraId="724F35C2" w14:textId="77777777" w:rsidR="00975334" w:rsidRDefault="00975334" w:rsidP="00143ADF">
            <w:pPr>
              <w:pStyle w:val="ConsPlusNormal"/>
              <w:jc w:val="center"/>
            </w:pPr>
            <w:r>
              <w:t>7.7</w:t>
            </w:r>
          </w:p>
        </w:tc>
        <w:tc>
          <w:tcPr>
            <w:tcW w:w="8993" w:type="dxa"/>
          </w:tcPr>
          <w:p w14:paraId="63CE57CC" w14:textId="77777777" w:rsidR="00975334" w:rsidRDefault="00975334" w:rsidP="00143ADF">
            <w:pPr>
              <w:pStyle w:val="ConsPlusNormal"/>
              <w:jc w:val="both"/>
            </w:pPr>
            <w:r>
              <w:t>Знаки препинания в предложении с обособленными определениями. Знаки препинания в предложениях с причастным оборотом</w:t>
            </w:r>
          </w:p>
        </w:tc>
      </w:tr>
      <w:tr w:rsidR="00975334" w:rsidRPr="00B42DAB" w14:paraId="2F5E4732" w14:textId="77777777" w:rsidTr="00975334">
        <w:tc>
          <w:tcPr>
            <w:tcW w:w="1134" w:type="dxa"/>
          </w:tcPr>
          <w:p w14:paraId="0C943639" w14:textId="77777777" w:rsidR="00975334" w:rsidRDefault="00975334" w:rsidP="00143ADF">
            <w:pPr>
              <w:pStyle w:val="ConsPlusNormal"/>
              <w:jc w:val="center"/>
            </w:pPr>
            <w:r>
              <w:t>7.8</w:t>
            </w:r>
          </w:p>
        </w:tc>
        <w:tc>
          <w:tcPr>
            <w:tcW w:w="8993" w:type="dxa"/>
          </w:tcPr>
          <w:p w14:paraId="2CF0DD15" w14:textId="77777777" w:rsidR="00975334" w:rsidRDefault="00975334" w:rsidP="00143ADF">
            <w:pPr>
              <w:pStyle w:val="ConsPlusNormal"/>
              <w:jc w:val="both"/>
            </w:pPr>
            <w:r>
              <w:t>Знаки препинания в предложении с обособленными определениями. Нормы обособления согласованных и несогласованных определений</w:t>
            </w:r>
          </w:p>
        </w:tc>
      </w:tr>
      <w:tr w:rsidR="00975334" w:rsidRPr="00B42DAB" w14:paraId="0E791280" w14:textId="77777777" w:rsidTr="00975334">
        <w:tc>
          <w:tcPr>
            <w:tcW w:w="1134" w:type="dxa"/>
          </w:tcPr>
          <w:p w14:paraId="4EDE1777" w14:textId="77777777" w:rsidR="00975334" w:rsidRDefault="00975334" w:rsidP="00143ADF">
            <w:pPr>
              <w:pStyle w:val="ConsPlusNormal"/>
              <w:jc w:val="center"/>
            </w:pPr>
            <w:r>
              <w:lastRenderedPageBreak/>
              <w:t>7.9</w:t>
            </w:r>
          </w:p>
        </w:tc>
        <w:tc>
          <w:tcPr>
            <w:tcW w:w="8993" w:type="dxa"/>
          </w:tcPr>
          <w:p w14:paraId="393702F4" w14:textId="77777777" w:rsidR="00975334" w:rsidRDefault="00975334" w:rsidP="00143ADF">
            <w:pPr>
              <w:pStyle w:val="ConsPlusNormal"/>
              <w:jc w:val="both"/>
            </w:pPr>
            <w:r>
              <w:t>Знаки препинания в предложении с обособленными приложениями. Нормы обособления согласованных и несогласованных приложений</w:t>
            </w:r>
          </w:p>
        </w:tc>
      </w:tr>
      <w:tr w:rsidR="00975334" w:rsidRPr="00B42DAB" w14:paraId="00E0D958" w14:textId="77777777" w:rsidTr="00975334">
        <w:tc>
          <w:tcPr>
            <w:tcW w:w="1134" w:type="dxa"/>
          </w:tcPr>
          <w:p w14:paraId="55C77365" w14:textId="77777777" w:rsidR="00975334" w:rsidRDefault="00975334" w:rsidP="00143ADF">
            <w:pPr>
              <w:pStyle w:val="ConsPlusNormal"/>
              <w:jc w:val="center"/>
            </w:pPr>
            <w:r>
              <w:t>7.10</w:t>
            </w:r>
          </w:p>
        </w:tc>
        <w:tc>
          <w:tcPr>
            <w:tcW w:w="8993" w:type="dxa"/>
          </w:tcPr>
          <w:p w14:paraId="5FA2BAB0" w14:textId="77777777" w:rsidR="00975334" w:rsidRDefault="00975334" w:rsidP="00143ADF">
            <w:pPr>
              <w:pStyle w:val="ConsPlusNormal"/>
              <w:jc w:val="both"/>
            </w:pPr>
            <w:r>
              <w:t>Знаки препинания в предложении с обособленными обстоятельствами. Знаки препинания в предложениях с одиночным деепричастием и деепричастным оборотом</w:t>
            </w:r>
          </w:p>
        </w:tc>
      </w:tr>
      <w:tr w:rsidR="00975334" w14:paraId="17BE6EA8" w14:textId="77777777" w:rsidTr="00975334">
        <w:tc>
          <w:tcPr>
            <w:tcW w:w="1134" w:type="dxa"/>
          </w:tcPr>
          <w:p w14:paraId="4CFEAB8E" w14:textId="77777777" w:rsidR="00975334" w:rsidRDefault="00975334" w:rsidP="00143ADF">
            <w:pPr>
              <w:pStyle w:val="ConsPlusNormal"/>
              <w:jc w:val="center"/>
            </w:pPr>
            <w:r>
              <w:t>7.11</w:t>
            </w:r>
          </w:p>
        </w:tc>
        <w:tc>
          <w:tcPr>
            <w:tcW w:w="8993" w:type="dxa"/>
          </w:tcPr>
          <w:p w14:paraId="61085554" w14:textId="77777777" w:rsidR="00975334" w:rsidRDefault="00975334" w:rsidP="00143ADF">
            <w:pPr>
              <w:pStyle w:val="ConsPlusNormal"/>
              <w:jc w:val="both"/>
            </w:pPr>
            <w:r>
              <w:t>Знаки препинания в предложении с обособленными обстоятельствами. Нормы обособления обстоятельств</w:t>
            </w:r>
          </w:p>
        </w:tc>
      </w:tr>
      <w:tr w:rsidR="00975334" w:rsidRPr="00B42DAB" w14:paraId="580369A8" w14:textId="77777777" w:rsidTr="00975334">
        <w:tc>
          <w:tcPr>
            <w:tcW w:w="1134" w:type="dxa"/>
          </w:tcPr>
          <w:p w14:paraId="7FA7CF29" w14:textId="77777777" w:rsidR="00975334" w:rsidRDefault="00975334" w:rsidP="00143ADF">
            <w:pPr>
              <w:pStyle w:val="ConsPlusNormal"/>
              <w:jc w:val="center"/>
            </w:pPr>
            <w:r>
              <w:t>7.12</w:t>
            </w:r>
          </w:p>
        </w:tc>
        <w:tc>
          <w:tcPr>
            <w:tcW w:w="8993" w:type="dxa"/>
          </w:tcPr>
          <w:p w14:paraId="63C35792" w14:textId="77777777" w:rsidR="00975334" w:rsidRDefault="00975334" w:rsidP="00143ADF">
            <w:pPr>
              <w:pStyle w:val="ConsPlusNormal"/>
              <w:jc w:val="both"/>
            </w:pPr>
            <w:r>
              <w:t>Знаки препинания в предложении с уточняющими членами. Нормы обособления уточняющих членов, дополнений, пояснительных и присоединительных конструкций</w:t>
            </w:r>
          </w:p>
        </w:tc>
      </w:tr>
      <w:tr w:rsidR="00975334" w:rsidRPr="00B42DAB" w14:paraId="647B6686" w14:textId="77777777" w:rsidTr="00975334">
        <w:tc>
          <w:tcPr>
            <w:tcW w:w="1134" w:type="dxa"/>
          </w:tcPr>
          <w:p w14:paraId="15F94845" w14:textId="77777777" w:rsidR="00975334" w:rsidRDefault="00975334" w:rsidP="00143ADF">
            <w:pPr>
              <w:pStyle w:val="ConsPlusNormal"/>
              <w:jc w:val="center"/>
            </w:pPr>
            <w:r>
              <w:t>7.13</w:t>
            </w:r>
          </w:p>
        </w:tc>
        <w:tc>
          <w:tcPr>
            <w:tcW w:w="8993" w:type="dxa"/>
          </w:tcPr>
          <w:p w14:paraId="17564AAC" w14:textId="77777777" w:rsidR="00975334" w:rsidRDefault="00975334" w:rsidP="00143ADF">
            <w:pPr>
              <w:pStyle w:val="ConsPlusNormal"/>
              <w:jc w:val="both"/>
            </w:pPr>
            <w:r>
              <w:t>Знаки препинания в предложении со сравнительным оборотом. Нормы постановки знаков препинания в предложениях со сравнительным оборотом</w:t>
            </w:r>
          </w:p>
        </w:tc>
      </w:tr>
      <w:tr w:rsidR="00975334" w:rsidRPr="00B42DAB" w14:paraId="51386425" w14:textId="77777777" w:rsidTr="00975334">
        <w:tc>
          <w:tcPr>
            <w:tcW w:w="1134" w:type="dxa"/>
          </w:tcPr>
          <w:p w14:paraId="6D190BCD" w14:textId="77777777" w:rsidR="00975334" w:rsidRDefault="00975334" w:rsidP="00143ADF">
            <w:pPr>
              <w:pStyle w:val="ConsPlusNormal"/>
              <w:jc w:val="center"/>
            </w:pPr>
            <w:r>
              <w:t>7.14</w:t>
            </w:r>
          </w:p>
        </w:tc>
        <w:tc>
          <w:tcPr>
            <w:tcW w:w="8993" w:type="dxa"/>
          </w:tcPr>
          <w:p w14:paraId="74E6B19A" w14:textId="77777777" w:rsidR="00975334" w:rsidRDefault="00975334" w:rsidP="00143ADF">
            <w:pPr>
              <w:pStyle w:val="ConsPlusNormal"/>
              <w:jc w:val="both"/>
            </w:pPr>
            <w:r>
              <w:t>Знаки препинания в предложении с вводными и вставными конструкциями. Нормы постановки знаков препинания в предложениях с вводными и вставными конструкциями</w:t>
            </w:r>
          </w:p>
        </w:tc>
      </w:tr>
      <w:tr w:rsidR="00975334" w:rsidRPr="00B42DAB" w14:paraId="44B1C37E" w14:textId="77777777" w:rsidTr="00975334">
        <w:tc>
          <w:tcPr>
            <w:tcW w:w="1134" w:type="dxa"/>
          </w:tcPr>
          <w:p w14:paraId="7B66BB60" w14:textId="77777777" w:rsidR="00975334" w:rsidRDefault="00975334" w:rsidP="00143ADF">
            <w:pPr>
              <w:pStyle w:val="ConsPlusNormal"/>
              <w:jc w:val="center"/>
            </w:pPr>
            <w:r>
              <w:t>7.15</w:t>
            </w:r>
          </w:p>
        </w:tc>
        <w:tc>
          <w:tcPr>
            <w:tcW w:w="8993" w:type="dxa"/>
          </w:tcPr>
          <w:p w14:paraId="2F2F4D35" w14:textId="77777777" w:rsidR="00975334" w:rsidRDefault="00975334" w:rsidP="00143ADF">
            <w:pPr>
              <w:pStyle w:val="ConsPlusNormal"/>
              <w:jc w:val="both"/>
            </w:pPr>
            <w:r>
              <w:t>Знаки препинания в предложении с обращениями. Нормы постановки знаков препинания в предложениях с обращениями</w:t>
            </w:r>
          </w:p>
        </w:tc>
      </w:tr>
      <w:tr w:rsidR="00975334" w14:paraId="343E4E86" w14:textId="77777777" w:rsidTr="00975334">
        <w:tc>
          <w:tcPr>
            <w:tcW w:w="1134" w:type="dxa"/>
          </w:tcPr>
          <w:p w14:paraId="72A59F6C" w14:textId="77777777" w:rsidR="00975334" w:rsidRDefault="00975334" w:rsidP="00143ADF">
            <w:pPr>
              <w:pStyle w:val="ConsPlusNormal"/>
              <w:jc w:val="center"/>
            </w:pPr>
            <w:r>
              <w:t>7.16</w:t>
            </w:r>
          </w:p>
        </w:tc>
        <w:tc>
          <w:tcPr>
            <w:tcW w:w="8993" w:type="dxa"/>
          </w:tcPr>
          <w:p w14:paraId="56E1EC97" w14:textId="77777777" w:rsidR="00975334" w:rsidRDefault="00975334" w:rsidP="00143ADF">
            <w:pPr>
              <w:pStyle w:val="ConsPlusNormal"/>
              <w:jc w:val="both"/>
            </w:pPr>
            <w:r>
              <w:t>Знаки препинания в предложении с междометиями. Пунктуационное выделение междометий и звукоподражательных слов в предложении. Нормы постановки знаков препинания в предложениях с междометиями</w:t>
            </w:r>
          </w:p>
        </w:tc>
      </w:tr>
      <w:tr w:rsidR="00975334" w:rsidRPr="00B42DAB" w14:paraId="7BA0FD8E" w14:textId="77777777" w:rsidTr="00975334">
        <w:tc>
          <w:tcPr>
            <w:tcW w:w="1134" w:type="dxa"/>
          </w:tcPr>
          <w:p w14:paraId="55573336" w14:textId="77777777" w:rsidR="00975334" w:rsidRDefault="00975334" w:rsidP="00143ADF">
            <w:pPr>
              <w:pStyle w:val="ConsPlusNormal"/>
              <w:jc w:val="center"/>
            </w:pPr>
            <w:r>
              <w:t>7.17</w:t>
            </w:r>
          </w:p>
        </w:tc>
        <w:tc>
          <w:tcPr>
            <w:tcW w:w="8993" w:type="dxa"/>
          </w:tcPr>
          <w:p w14:paraId="0D5471DE" w14:textId="77777777" w:rsidR="00975334" w:rsidRDefault="00975334" w:rsidP="00143ADF">
            <w:pPr>
              <w:pStyle w:val="ConsPlusNormal"/>
              <w:jc w:val="both"/>
            </w:pPr>
            <w:r>
              <w:t>Знаки препинания в сложносочиненном предложении. Пунктуационное оформление сложных предложений, состоящих из частей, связанных союзами и, но, а, однако, зато, да</w:t>
            </w:r>
          </w:p>
        </w:tc>
      </w:tr>
      <w:tr w:rsidR="00975334" w:rsidRPr="00B42DAB" w14:paraId="789A909D" w14:textId="77777777" w:rsidTr="00975334">
        <w:tc>
          <w:tcPr>
            <w:tcW w:w="1134" w:type="dxa"/>
          </w:tcPr>
          <w:p w14:paraId="6A2C1B5B" w14:textId="77777777" w:rsidR="00975334" w:rsidRDefault="00975334" w:rsidP="00143ADF">
            <w:pPr>
              <w:pStyle w:val="ConsPlusNormal"/>
              <w:jc w:val="center"/>
            </w:pPr>
            <w:r>
              <w:t>7.18</w:t>
            </w:r>
          </w:p>
        </w:tc>
        <w:tc>
          <w:tcPr>
            <w:tcW w:w="8993" w:type="dxa"/>
          </w:tcPr>
          <w:p w14:paraId="39226C1E" w14:textId="77777777" w:rsidR="00975334" w:rsidRDefault="00975334" w:rsidP="00143ADF">
            <w:pPr>
              <w:pStyle w:val="ConsPlusNormal"/>
              <w:jc w:val="both"/>
            </w:pPr>
            <w:r>
              <w:t>Знаки препинания в сложносочиненном предложении. Нормы постановки знаков препинания в сложных предложениях (обобщение)</w:t>
            </w:r>
          </w:p>
        </w:tc>
      </w:tr>
      <w:tr w:rsidR="00975334" w:rsidRPr="00B42DAB" w14:paraId="33CA7003" w14:textId="77777777" w:rsidTr="00975334">
        <w:tc>
          <w:tcPr>
            <w:tcW w:w="1134" w:type="dxa"/>
          </w:tcPr>
          <w:p w14:paraId="5CAACF72" w14:textId="77777777" w:rsidR="00975334" w:rsidRDefault="00975334" w:rsidP="00143ADF">
            <w:pPr>
              <w:pStyle w:val="ConsPlusNormal"/>
              <w:jc w:val="center"/>
            </w:pPr>
            <w:r>
              <w:t>7.19</w:t>
            </w:r>
          </w:p>
        </w:tc>
        <w:tc>
          <w:tcPr>
            <w:tcW w:w="8993" w:type="dxa"/>
          </w:tcPr>
          <w:p w14:paraId="1FE51E5C" w14:textId="77777777" w:rsidR="00975334" w:rsidRDefault="00975334" w:rsidP="00143ADF">
            <w:pPr>
              <w:pStyle w:val="ConsPlusNormal"/>
              <w:jc w:val="both"/>
            </w:pPr>
            <w:r>
              <w:t>Знаки препинания в сложноподчиненном предложении (общее представление)</w:t>
            </w:r>
          </w:p>
        </w:tc>
      </w:tr>
      <w:tr w:rsidR="00975334" w:rsidRPr="00B42DAB" w14:paraId="0321AD95" w14:textId="77777777" w:rsidTr="00975334">
        <w:tc>
          <w:tcPr>
            <w:tcW w:w="1134" w:type="dxa"/>
          </w:tcPr>
          <w:p w14:paraId="7837EC97" w14:textId="77777777" w:rsidR="00975334" w:rsidRDefault="00975334" w:rsidP="00143ADF">
            <w:pPr>
              <w:pStyle w:val="ConsPlusNormal"/>
              <w:jc w:val="center"/>
            </w:pPr>
            <w:r>
              <w:t>7.20</w:t>
            </w:r>
          </w:p>
        </w:tc>
        <w:tc>
          <w:tcPr>
            <w:tcW w:w="8993" w:type="dxa"/>
          </w:tcPr>
          <w:p w14:paraId="147C6454" w14:textId="77777777" w:rsidR="00975334" w:rsidRDefault="00975334" w:rsidP="00143ADF">
            <w:pPr>
              <w:pStyle w:val="ConsPlusNormal"/>
              <w:jc w:val="both"/>
            </w:pPr>
            <w:r>
              <w:t>Знаки препинания в сложноподчиненном предложении. Нормы постановки знаков препинания в сложноподчиненных предложениях</w:t>
            </w:r>
          </w:p>
        </w:tc>
      </w:tr>
      <w:tr w:rsidR="00975334" w:rsidRPr="00B42DAB" w14:paraId="779F02BD" w14:textId="77777777" w:rsidTr="00975334">
        <w:tc>
          <w:tcPr>
            <w:tcW w:w="1134" w:type="dxa"/>
          </w:tcPr>
          <w:p w14:paraId="3E0CD00C" w14:textId="77777777" w:rsidR="00975334" w:rsidRDefault="00975334" w:rsidP="00143ADF">
            <w:pPr>
              <w:pStyle w:val="ConsPlusNormal"/>
              <w:jc w:val="center"/>
            </w:pPr>
            <w:r>
              <w:t>7.21</w:t>
            </w:r>
          </w:p>
        </w:tc>
        <w:tc>
          <w:tcPr>
            <w:tcW w:w="8993" w:type="dxa"/>
          </w:tcPr>
          <w:p w14:paraId="0C962891" w14:textId="77777777" w:rsidR="00975334" w:rsidRDefault="00975334" w:rsidP="00143ADF">
            <w:pPr>
              <w:pStyle w:val="ConsPlusNormal"/>
              <w:jc w:val="both"/>
            </w:pPr>
            <w:r>
              <w:t xml:space="preserve">Знаки препинания в бессоюзном сложном предложении. Пунктуационное </w:t>
            </w:r>
            <w:r>
              <w:lastRenderedPageBreak/>
              <w:t>оформление сложных предложений, состоящих из частей, связанных бессоюзной связью</w:t>
            </w:r>
          </w:p>
        </w:tc>
      </w:tr>
      <w:tr w:rsidR="00975334" w14:paraId="3CD5E42B" w14:textId="77777777" w:rsidTr="00975334">
        <w:tc>
          <w:tcPr>
            <w:tcW w:w="1134" w:type="dxa"/>
          </w:tcPr>
          <w:p w14:paraId="2A38F21D" w14:textId="77777777" w:rsidR="00975334" w:rsidRDefault="00975334" w:rsidP="00143ADF">
            <w:pPr>
              <w:pStyle w:val="ConsPlusNormal"/>
              <w:jc w:val="center"/>
            </w:pPr>
            <w:r>
              <w:lastRenderedPageBreak/>
              <w:t>7.22</w:t>
            </w:r>
          </w:p>
        </w:tc>
        <w:tc>
          <w:tcPr>
            <w:tcW w:w="8993" w:type="dxa"/>
          </w:tcPr>
          <w:p w14:paraId="65AD1A46" w14:textId="77777777" w:rsidR="00975334" w:rsidRDefault="00975334" w:rsidP="00143ADF">
            <w:pPr>
              <w:pStyle w:val="ConsPlusNormal"/>
              <w:jc w:val="both"/>
            </w:pPr>
            <w:r>
              <w:t>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rsidR="00975334" w:rsidRPr="00B42DAB" w14:paraId="4B7B8ABE" w14:textId="77777777" w:rsidTr="00975334">
        <w:tc>
          <w:tcPr>
            <w:tcW w:w="1134" w:type="dxa"/>
          </w:tcPr>
          <w:p w14:paraId="749F1F4F" w14:textId="77777777" w:rsidR="00975334" w:rsidRDefault="00975334" w:rsidP="00143ADF">
            <w:pPr>
              <w:pStyle w:val="ConsPlusNormal"/>
              <w:jc w:val="center"/>
            </w:pPr>
            <w:r>
              <w:t>7.23</w:t>
            </w:r>
          </w:p>
        </w:tc>
        <w:tc>
          <w:tcPr>
            <w:tcW w:w="8993" w:type="dxa"/>
          </w:tcPr>
          <w:p w14:paraId="178103CD" w14:textId="77777777" w:rsidR="00975334" w:rsidRDefault="00975334" w:rsidP="00143ADF">
            <w:pPr>
              <w:pStyle w:val="ConsPlusNormal"/>
              <w:jc w:val="both"/>
            </w:pPr>
            <w:r>
              <w:t>Знаки препинания в сложном предложении с разными видами связи между частями</w:t>
            </w:r>
          </w:p>
        </w:tc>
      </w:tr>
      <w:tr w:rsidR="00975334" w:rsidRPr="00B42DAB" w14:paraId="772E376E" w14:textId="77777777" w:rsidTr="00975334">
        <w:tc>
          <w:tcPr>
            <w:tcW w:w="1134" w:type="dxa"/>
          </w:tcPr>
          <w:p w14:paraId="5D86687F" w14:textId="77777777" w:rsidR="00975334" w:rsidRDefault="00975334" w:rsidP="00143ADF">
            <w:pPr>
              <w:pStyle w:val="ConsPlusNormal"/>
              <w:jc w:val="center"/>
            </w:pPr>
            <w:r>
              <w:t>7.24</w:t>
            </w:r>
          </w:p>
        </w:tc>
        <w:tc>
          <w:tcPr>
            <w:tcW w:w="8993" w:type="dxa"/>
          </w:tcPr>
          <w:p w14:paraId="0863C94D" w14:textId="77777777" w:rsidR="00975334" w:rsidRDefault="00975334" w:rsidP="00143ADF">
            <w:pPr>
              <w:pStyle w:val="ConsPlusNormal"/>
              <w:jc w:val="both"/>
            </w:pPr>
            <w:r>
              <w:t>Знаки препинания при передаче на письме чужой речи (прямая речь, цитирование, диалог). Пунктуационное оформление предложений с прямой речью. Пунктуационное оформление диалога на письме</w:t>
            </w:r>
          </w:p>
        </w:tc>
      </w:tr>
      <w:tr w:rsidR="00975334" w:rsidRPr="00B42DAB" w14:paraId="11F831EA" w14:textId="77777777" w:rsidTr="00975334">
        <w:tc>
          <w:tcPr>
            <w:tcW w:w="1134" w:type="dxa"/>
          </w:tcPr>
          <w:p w14:paraId="43117A76" w14:textId="77777777" w:rsidR="00975334" w:rsidRDefault="00975334" w:rsidP="00143ADF">
            <w:pPr>
              <w:pStyle w:val="ConsPlusNormal"/>
              <w:jc w:val="center"/>
            </w:pPr>
            <w:r>
              <w:t>7.25</w:t>
            </w:r>
          </w:p>
        </w:tc>
        <w:tc>
          <w:tcPr>
            <w:tcW w:w="8993" w:type="dxa"/>
          </w:tcPr>
          <w:p w14:paraId="1093D251" w14:textId="77777777" w:rsidR="00975334" w:rsidRDefault="00975334" w:rsidP="00143ADF">
            <w:pPr>
              <w:pStyle w:val="ConsPlusNormal"/>
              <w:jc w:val="both"/>
            </w:pPr>
            <w:r>
              <w:t>Знаки препинания при передаче на письме чужой речи (прямая речь, цитирование, диалог). Способы включения цитат в высказывание. Нормы постановки знаков препинания в предложениях с косвенной речью, с прямой речью, при цитировании</w:t>
            </w:r>
          </w:p>
        </w:tc>
      </w:tr>
      <w:tr w:rsidR="00975334" w14:paraId="68CA7623" w14:textId="77777777" w:rsidTr="00975334">
        <w:tc>
          <w:tcPr>
            <w:tcW w:w="1134" w:type="dxa"/>
          </w:tcPr>
          <w:p w14:paraId="799F923B" w14:textId="77777777" w:rsidR="00975334" w:rsidRDefault="00975334" w:rsidP="00143ADF">
            <w:pPr>
              <w:pStyle w:val="ConsPlusNormal"/>
              <w:jc w:val="center"/>
            </w:pPr>
            <w:r>
              <w:t>7.26</w:t>
            </w:r>
          </w:p>
        </w:tc>
        <w:tc>
          <w:tcPr>
            <w:tcW w:w="8993" w:type="dxa"/>
          </w:tcPr>
          <w:p w14:paraId="79B9D26C" w14:textId="77777777" w:rsidR="00975334" w:rsidRDefault="00975334" w:rsidP="00143ADF">
            <w:pPr>
              <w:pStyle w:val="ConsPlusNormal"/>
              <w:jc w:val="both"/>
            </w:pPr>
            <w:r>
              <w:t>Пунктуационный анализ предложений</w:t>
            </w:r>
          </w:p>
        </w:tc>
      </w:tr>
      <w:tr w:rsidR="00975334" w14:paraId="4579BBC2" w14:textId="77777777" w:rsidTr="00975334">
        <w:tc>
          <w:tcPr>
            <w:tcW w:w="1134" w:type="dxa"/>
          </w:tcPr>
          <w:p w14:paraId="3A231520" w14:textId="77777777" w:rsidR="00975334" w:rsidRDefault="00975334" w:rsidP="00143ADF">
            <w:pPr>
              <w:pStyle w:val="ConsPlusNormal"/>
              <w:jc w:val="center"/>
            </w:pPr>
            <w:r>
              <w:t>8</w:t>
            </w:r>
          </w:p>
        </w:tc>
        <w:tc>
          <w:tcPr>
            <w:tcW w:w="8993" w:type="dxa"/>
          </w:tcPr>
          <w:p w14:paraId="6EEE427E" w14:textId="77777777" w:rsidR="00975334" w:rsidRDefault="00975334" w:rsidP="00143ADF">
            <w:pPr>
              <w:pStyle w:val="ConsPlusNormal"/>
              <w:jc w:val="both"/>
            </w:pPr>
            <w:r>
              <w:t>Выразительность русской речи</w:t>
            </w:r>
          </w:p>
        </w:tc>
      </w:tr>
      <w:tr w:rsidR="00975334" w:rsidRPr="00B42DAB" w14:paraId="508F8A2F" w14:textId="77777777" w:rsidTr="00975334">
        <w:tc>
          <w:tcPr>
            <w:tcW w:w="1134" w:type="dxa"/>
          </w:tcPr>
          <w:p w14:paraId="6A24CF2D" w14:textId="77777777" w:rsidR="00975334" w:rsidRDefault="00975334" w:rsidP="00143ADF">
            <w:pPr>
              <w:pStyle w:val="ConsPlusNormal"/>
              <w:jc w:val="center"/>
            </w:pPr>
            <w:r>
              <w:t>8.1</w:t>
            </w:r>
          </w:p>
        </w:tc>
        <w:tc>
          <w:tcPr>
            <w:tcW w:w="8993" w:type="dxa"/>
          </w:tcPr>
          <w:p w14:paraId="212CD90D" w14:textId="77777777" w:rsidR="00975334" w:rsidRDefault="00975334" w:rsidP="00143ADF">
            <w:pPr>
              <w:pStyle w:val="ConsPlusNormal"/>
              <w:jc w:val="both"/>
            </w:pPr>
            <w:r>
              <w:t>Основные выразительные средства фонетики (звукопись)</w:t>
            </w:r>
          </w:p>
        </w:tc>
      </w:tr>
      <w:tr w:rsidR="00975334" w:rsidRPr="00B42DAB" w14:paraId="03E22427" w14:textId="77777777" w:rsidTr="00975334">
        <w:tc>
          <w:tcPr>
            <w:tcW w:w="1134" w:type="dxa"/>
          </w:tcPr>
          <w:p w14:paraId="2DB50B56" w14:textId="77777777" w:rsidR="00975334" w:rsidRDefault="00975334" w:rsidP="00143ADF">
            <w:pPr>
              <w:pStyle w:val="ConsPlusNormal"/>
              <w:jc w:val="center"/>
            </w:pPr>
            <w:r>
              <w:t>8.2</w:t>
            </w:r>
          </w:p>
        </w:tc>
        <w:tc>
          <w:tcPr>
            <w:tcW w:w="8993" w:type="dxa"/>
          </w:tcPr>
          <w:p w14:paraId="1580A90D" w14:textId="77777777" w:rsidR="00975334" w:rsidRDefault="00975334" w:rsidP="00143ADF">
            <w:pPr>
              <w:pStyle w:val="ConsPlusNormal"/>
              <w:jc w:val="both"/>
            </w:pPr>
            <w:r>
              <w:t>Основные выразительные средства лексики и фразеологии (эпитеты, метафоры, олицетворения, сравнения, гиперболы и другие)</w:t>
            </w:r>
          </w:p>
        </w:tc>
      </w:tr>
    </w:tbl>
    <w:p w14:paraId="1591AA23" w14:textId="77777777" w:rsidR="00975334" w:rsidRDefault="00975334" w:rsidP="00F42E35">
      <w:pPr>
        <w:pStyle w:val="1"/>
        <w:spacing w:before="0"/>
        <w:ind w:left="598"/>
        <w:rPr>
          <w:sz w:val="24"/>
          <w:szCs w:val="24"/>
          <w:lang w:val="ru-RU"/>
        </w:rPr>
      </w:pPr>
    </w:p>
    <w:p w14:paraId="1038BC83" w14:textId="77777777" w:rsidR="00975334" w:rsidRDefault="00975334" w:rsidP="00F42E35">
      <w:pPr>
        <w:pStyle w:val="1"/>
        <w:spacing w:before="0"/>
        <w:ind w:left="598"/>
        <w:rPr>
          <w:sz w:val="24"/>
          <w:szCs w:val="24"/>
          <w:lang w:val="ru-RU"/>
        </w:rPr>
      </w:pPr>
    </w:p>
    <w:p w14:paraId="6BA49F1D" w14:textId="77777777" w:rsidR="00D36E9D" w:rsidRDefault="00D36E9D" w:rsidP="00F42E35">
      <w:pPr>
        <w:rPr>
          <w:sz w:val="24"/>
          <w:szCs w:val="24"/>
          <w:lang w:val="ru-RU"/>
        </w:rPr>
      </w:pPr>
    </w:p>
    <w:p w14:paraId="25791E36" w14:textId="77777777" w:rsidR="00143ADF" w:rsidRDefault="00143ADF" w:rsidP="00F42E35">
      <w:pPr>
        <w:rPr>
          <w:sz w:val="24"/>
          <w:szCs w:val="24"/>
          <w:lang w:val="ru-RU"/>
        </w:rPr>
      </w:pPr>
    </w:p>
    <w:p w14:paraId="3288CF11" w14:textId="77777777" w:rsidR="00D36E9D" w:rsidRDefault="00D36E9D" w:rsidP="00F42E35">
      <w:pPr>
        <w:rPr>
          <w:sz w:val="24"/>
          <w:szCs w:val="24"/>
          <w:lang w:val="ru-RU"/>
        </w:rPr>
      </w:pPr>
    </w:p>
    <w:p w14:paraId="457C83A9" w14:textId="77777777" w:rsidR="00143ADF" w:rsidRDefault="00143ADF" w:rsidP="00F42E35">
      <w:pPr>
        <w:rPr>
          <w:sz w:val="24"/>
          <w:szCs w:val="24"/>
          <w:lang w:val="ru-RU"/>
        </w:rPr>
      </w:pPr>
    </w:p>
    <w:p w14:paraId="54D3C4FB" w14:textId="77777777" w:rsidR="00D36E9D" w:rsidRDefault="00D36E9D" w:rsidP="00F42E35">
      <w:pPr>
        <w:rPr>
          <w:sz w:val="24"/>
          <w:szCs w:val="24"/>
          <w:lang w:val="ru-RU"/>
        </w:rPr>
      </w:pPr>
    </w:p>
    <w:p w14:paraId="5B38C22D" w14:textId="77777777" w:rsidR="00143ADF" w:rsidRDefault="00143ADF" w:rsidP="00F42E35">
      <w:pPr>
        <w:rPr>
          <w:sz w:val="24"/>
          <w:szCs w:val="24"/>
          <w:lang w:val="ru-RU"/>
        </w:rPr>
      </w:pPr>
    </w:p>
    <w:p w14:paraId="2B7E0EE4" w14:textId="77777777" w:rsidR="00D36E9D" w:rsidRPr="00F42E35" w:rsidRDefault="00D36E9D" w:rsidP="00F42E35">
      <w:pPr>
        <w:rPr>
          <w:sz w:val="24"/>
          <w:szCs w:val="24"/>
          <w:lang w:val="ru-RU"/>
        </w:rPr>
        <w:sectPr w:rsidR="00D36E9D" w:rsidRPr="00F42E35" w:rsidSect="00447F8E">
          <w:pgSz w:w="16840" w:h="11910" w:orient="landscape"/>
          <w:pgMar w:top="880" w:right="1020" w:bottom="568" w:left="709" w:header="720" w:footer="720" w:gutter="0"/>
          <w:cols w:space="720"/>
          <w:docGrid w:linePitch="299"/>
        </w:sectPr>
      </w:pPr>
    </w:p>
    <w:p w14:paraId="1E0E12CD"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p w14:paraId="1CF41160" w14:textId="77777777" w:rsidR="00D36E9D" w:rsidRPr="00F42E35" w:rsidRDefault="00D36E9D" w:rsidP="00F42E35">
      <w:pPr>
        <w:pStyle w:val="a3"/>
        <w:spacing w:before="0"/>
        <w:rPr>
          <w:b/>
          <w:sz w:val="24"/>
          <w:szCs w:val="24"/>
          <w:lang w:val="ru-RU"/>
        </w:rPr>
      </w:pPr>
    </w:p>
    <w:p w14:paraId="5A4B4D9D" w14:textId="77777777" w:rsidR="00D36E9D" w:rsidRPr="00F42E35" w:rsidRDefault="00EE23DA" w:rsidP="00F42E35">
      <w:pPr>
        <w:pStyle w:val="a3"/>
        <w:spacing w:before="0"/>
        <w:ind w:left="9247"/>
        <w:rPr>
          <w:sz w:val="24"/>
          <w:szCs w:val="24"/>
          <w:lang w:val="ru-RU"/>
        </w:rPr>
      </w:pPr>
      <w:r w:rsidRPr="00F42E35">
        <w:rPr>
          <w:sz w:val="24"/>
          <w:szCs w:val="24"/>
          <w:lang w:val="ru-RU"/>
        </w:rPr>
        <w:t>Таблица 4</w:t>
      </w:r>
    </w:p>
    <w:p w14:paraId="15ED73A7" w14:textId="77777777" w:rsidR="00D36E9D" w:rsidRPr="00F42E35" w:rsidRDefault="00EE23DA" w:rsidP="00F42E35">
      <w:pPr>
        <w:pStyle w:val="1"/>
        <w:spacing w:before="0"/>
        <w:ind w:left="3091" w:right="443" w:hanging="2669"/>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по литературе (9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1A653583" w14:textId="77777777">
        <w:trPr>
          <w:trHeight w:val="963"/>
        </w:trPr>
        <w:tc>
          <w:tcPr>
            <w:tcW w:w="1960" w:type="dxa"/>
          </w:tcPr>
          <w:p w14:paraId="517A8B8F" w14:textId="77777777" w:rsidR="00D36E9D" w:rsidRPr="00F42E35" w:rsidRDefault="00EE23DA" w:rsidP="00F42E35">
            <w:pPr>
              <w:pStyle w:val="TableParagraph"/>
              <w:ind w:left="172" w:firstLine="584"/>
              <w:rPr>
                <w:sz w:val="24"/>
                <w:szCs w:val="24"/>
              </w:rPr>
            </w:pPr>
            <w:r w:rsidRPr="00F42E35">
              <w:rPr>
                <w:sz w:val="24"/>
                <w:szCs w:val="24"/>
              </w:rPr>
              <w:t>Код</w:t>
            </w:r>
          </w:p>
          <w:p w14:paraId="6548C823" w14:textId="77777777" w:rsidR="00D36E9D" w:rsidRPr="00F42E35" w:rsidRDefault="00EE23DA" w:rsidP="00F42E35">
            <w:pPr>
              <w:pStyle w:val="TableParagraph"/>
              <w:ind w:left="135" w:right="103"/>
              <w:jc w:val="center"/>
              <w:rPr>
                <w:sz w:val="24"/>
                <w:szCs w:val="24"/>
              </w:rPr>
            </w:pPr>
            <w:r w:rsidRPr="00F42E35">
              <w:rPr>
                <w:sz w:val="24"/>
                <w:szCs w:val="24"/>
              </w:rPr>
              <w:t>проверяемого результата</w:t>
            </w:r>
          </w:p>
        </w:tc>
        <w:tc>
          <w:tcPr>
            <w:tcW w:w="8504" w:type="dxa"/>
          </w:tcPr>
          <w:p w14:paraId="3432C2BA" w14:textId="77777777" w:rsidR="00D36E9D" w:rsidRPr="00F42E35" w:rsidRDefault="00EE23DA" w:rsidP="00F42E35">
            <w:pPr>
              <w:pStyle w:val="TableParagraph"/>
              <w:ind w:left="645" w:right="108" w:firstLine="163"/>
              <w:rPr>
                <w:sz w:val="24"/>
                <w:szCs w:val="24"/>
                <w:lang w:val="ru-RU"/>
              </w:rPr>
            </w:pPr>
            <w:r w:rsidRPr="00F42E35">
              <w:rPr>
                <w:sz w:val="24"/>
                <w:szCs w:val="24"/>
                <w:lang w:val="ru-RU"/>
              </w:rPr>
              <w:t>Проверяемые предметные результаты освоения основной образовательной программы основного общего образования</w:t>
            </w:r>
          </w:p>
        </w:tc>
      </w:tr>
      <w:tr w:rsidR="00D36E9D" w:rsidRPr="00B42DAB" w14:paraId="17DA14C1" w14:textId="77777777">
        <w:trPr>
          <w:trHeight w:val="1608"/>
        </w:trPr>
        <w:tc>
          <w:tcPr>
            <w:tcW w:w="1960" w:type="dxa"/>
          </w:tcPr>
          <w:p w14:paraId="37C29132"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3E490441" w14:textId="77777777" w:rsidR="00D36E9D" w:rsidRPr="00F42E35" w:rsidRDefault="00EE23DA" w:rsidP="00F42E35">
            <w:pPr>
              <w:pStyle w:val="TableParagraph"/>
              <w:ind w:right="108" w:hanging="1"/>
              <w:rPr>
                <w:sz w:val="24"/>
                <w:szCs w:val="24"/>
                <w:lang w:val="ru-RU"/>
              </w:rPr>
            </w:pPr>
            <w:r w:rsidRPr="00F42E35">
              <w:rPr>
                <w:sz w:val="24"/>
                <w:szCs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w:t>
            </w:r>
          </w:p>
          <w:p w14:paraId="12350A55" w14:textId="77777777" w:rsidR="00D36E9D" w:rsidRPr="00F42E35" w:rsidRDefault="00EE23DA" w:rsidP="00F42E35">
            <w:pPr>
              <w:pStyle w:val="TableParagraph"/>
              <w:ind w:right="108"/>
              <w:rPr>
                <w:sz w:val="24"/>
                <w:szCs w:val="24"/>
                <w:lang w:val="ru-RU"/>
              </w:rPr>
            </w:pPr>
            <w:r w:rsidRPr="00F42E35">
              <w:rPr>
                <w:sz w:val="24"/>
                <w:szCs w:val="24"/>
                <w:lang w:val="ru-RU"/>
              </w:rPr>
              <w:t>Родине и её героической истории, укреплении единства многонационального народа Российской Федерации</w:t>
            </w:r>
          </w:p>
        </w:tc>
      </w:tr>
      <w:tr w:rsidR="00D36E9D" w:rsidRPr="00F42E35" w14:paraId="2BBAD3CD" w14:textId="77777777">
        <w:trPr>
          <w:trHeight w:val="966"/>
        </w:trPr>
        <w:tc>
          <w:tcPr>
            <w:tcW w:w="1960" w:type="dxa"/>
          </w:tcPr>
          <w:p w14:paraId="245AFA98"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514C61D3" w14:textId="77777777" w:rsidR="00D36E9D" w:rsidRPr="00F42E35" w:rsidRDefault="00EE23DA" w:rsidP="00F42E35">
            <w:pPr>
              <w:pStyle w:val="TableParagraph"/>
              <w:ind w:right="525" w:hanging="1"/>
              <w:rPr>
                <w:sz w:val="24"/>
                <w:szCs w:val="24"/>
                <w:lang w:val="ru-RU"/>
              </w:rPr>
            </w:pPr>
            <w:r w:rsidRPr="00F42E35">
              <w:rPr>
                <w:sz w:val="24"/>
                <w:szCs w:val="24"/>
                <w:lang w:val="ru-RU"/>
              </w:rPr>
              <w:t>понимать специфические черты литературы как вида словесного искусства, выявлять главные отличия художественного текста от</w:t>
            </w:r>
          </w:p>
          <w:p w14:paraId="7A51B5DD" w14:textId="77777777" w:rsidR="00D36E9D" w:rsidRPr="00F42E35" w:rsidRDefault="00EE23DA" w:rsidP="00F42E35">
            <w:pPr>
              <w:pStyle w:val="TableParagraph"/>
              <w:rPr>
                <w:sz w:val="24"/>
                <w:szCs w:val="24"/>
              </w:rPr>
            </w:pPr>
            <w:r w:rsidRPr="00F42E35">
              <w:rPr>
                <w:sz w:val="24"/>
                <w:szCs w:val="24"/>
              </w:rPr>
              <w:t>текста научного, делового, публицистического</w:t>
            </w:r>
          </w:p>
        </w:tc>
      </w:tr>
      <w:tr w:rsidR="00D36E9D" w:rsidRPr="00B42DAB" w14:paraId="2B39CB4D" w14:textId="77777777">
        <w:trPr>
          <w:trHeight w:val="1121"/>
        </w:trPr>
        <w:tc>
          <w:tcPr>
            <w:tcW w:w="1960" w:type="dxa"/>
          </w:tcPr>
          <w:p w14:paraId="395C2455"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Pr>
          <w:p w14:paraId="1EEAA7F3" w14:textId="77777777" w:rsidR="00D36E9D" w:rsidRPr="00F42E35" w:rsidRDefault="00EE23DA" w:rsidP="00F42E35">
            <w:pPr>
              <w:pStyle w:val="TableParagraph"/>
              <w:ind w:right="108" w:hanging="1"/>
              <w:rPr>
                <w:sz w:val="24"/>
                <w:szCs w:val="24"/>
                <w:lang w:val="ru-RU"/>
              </w:rPr>
            </w:pPr>
            <w:r w:rsidRPr="00F42E35">
              <w:rPr>
                <w:sz w:val="24"/>
                <w:szCs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w:t>
            </w:r>
          </w:p>
        </w:tc>
      </w:tr>
    </w:tbl>
    <w:p w14:paraId="63392163"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630B6E7F" w14:textId="77777777">
        <w:trPr>
          <w:trHeight w:val="1932"/>
        </w:trPr>
        <w:tc>
          <w:tcPr>
            <w:tcW w:w="1960" w:type="dxa"/>
          </w:tcPr>
          <w:p w14:paraId="21C2B9B2" w14:textId="77777777" w:rsidR="00D36E9D" w:rsidRPr="00F42E35" w:rsidRDefault="00D36E9D" w:rsidP="00F42E35">
            <w:pPr>
              <w:pStyle w:val="TableParagraph"/>
              <w:ind w:left="0"/>
              <w:rPr>
                <w:sz w:val="24"/>
                <w:szCs w:val="24"/>
                <w:lang w:val="ru-RU"/>
              </w:rPr>
            </w:pPr>
          </w:p>
        </w:tc>
        <w:tc>
          <w:tcPr>
            <w:tcW w:w="8504" w:type="dxa"/>
          </w:tcPr>
          <w:p w14:paraId="465A9643" w14:textId="77777777" w:rsidR="00D36E9D" w:rsidRPr="00F42E35" w:rsidRDefault="00EE23DA" w:rsidP="00F42E35">
            <w:pPr>
              <w:pStyle w:val="TableParagraph"/>
              <w:ind w:right="945"/>
              <w:rPr>
                <w:sz w:val="24"/>
                <w:szCs w:val="24"/>
                <w:lang w:val="ru-RU"/>
              </w:rPr>
            </w:pPr>
            <w:r w:rsidRPr="00F42E35">
              <w:rPr>
                <w:sz w:val="24"/>
                <w:szCs w:val="24"/>
                <w:lang w:val="ru-RU"/>
              </w:rPr>
              <w:t>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w:t>
            </w:r>
          </w:p>
          <w:p w14:paraId="1C4375D0" w14:textId="77777777" w:rsidR="00D36E9D" w:rsidRPr="00F42E35" w:rsidRDefault="00EE23DA" w:rsidP="00F42E35">
            <w:pPr>
              <w:pStyle w:val="TableParagraph"/>
              <w:rPr>
                <w:sz w:val="24"/>
                <w:szCs w:val="24"/>
              </w:rPr>
            </w:pPr>
            <w:r w:rsidRPr="00F42E35">
              <w:rPr>
                <w:sz w:val="24"/>
                <w:szCs w:val="24"/>
              </w:rPr>
              <w:t>художественных смыслов</w:t>
            </w:r>
          </w:p>
        </w:tc>
      </w:tr>
      <w:tr w:rsidR="00D36E9D" w:rsidRPr="00B42DAB" w14:paraId="05C41B28" w14:textId="77777777">
        <w:trPr>
          <w:trHeight w:val="4184"/>
        </w:trPr>
        <w:tc>
          <w:tcPr>
            <w:tcW w:w="1960" w:type="dxa"/>
            <w:tcBorders>
              <w:bottom w:val="single" w:sz="12" w:space="0" w:color="000000"/>
            </w:tcBorders>
          </w:tcPr>
          <w:p w14:paraId="489AF858" w14:textId="77777777" w:rsidR="00D36E9D" w:rsidRPr="00F42E35" w:rsidRDefault="00EE23DA" w:rsidP="00F42E35">
            <w:pPr>
              <w:pStyle w:val="TableParagraph"/>
              <w:ind w:left="135" w:right="111"/>
              <w:jc w:val="center"/>
              <w:rPr>
                <w:sz w:val="24"/>
                <w:szCs w:val="24"/>
              </w:rPr>
            </w:pPr>
            <w:r w:rsidRPr="00F42E35">
              <w:rPr>
                <w:sz w:val="24"/>
                <w:szCs w:val="24"/>
              </w:rPr>
              <w:t>3.1</w:t>
            </w:r>
          </w:p>
        </w:tc>
        <w:tc>
          <w:tcPr>
            <w:tcW w:w="8504" w:type="dxa"/>
            <w:tcBorders>
              <w:bottom w:val="single" w:sz="12" w:space="0" w:color="000000"/>
            </w:tcBorders>
          </w:tcPr>
          <w:p w14:paraId="7C362B9F" w14:textId="77777777" w:rsidR="00D36E9D" w:rsidRPr="00F42E35" w:rsidRDefault="00EE23DA" w:rsidP="00F42E35">
            <w:pPr>
              <w:pStyle w:val="TableParagraph"/>
              <w:ind w:right="108"/>
              <w:rPr>
                <w:sz w:val="24"/>
                <w:szCs w:val="24"/>
                <w:lang w:val="ru-RU"/>
              </w:rPr>
            </w:pPr>
            <w:r w:rsidRPr="00F42E35">
              <w:rPr>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w:t>
            </w:r>
          </w:p>
          <w:p w14:paraId="453462EE" w14:textId="77777777" w:rsidR="00D36E9D" w:rsidRPr="00F42E35" w:rsidRDefault="00EE23DA" w:rsidP="00F42E35">
            <w:pPr>
              <w:pStyle w:val="TableParagraph"/>
              <w:ind w:right="108"/>
              <w:rPr>
                <w:sz w:val="24"/>
                <w:szCs w:val="24"/>
                <w:lang w:val="ru-RU"/>
              </w:rPr>
            </w:pPr>
            <w:r w:rsidRPr="00F42E35">
              <w:rPr>
                <w:sz w:val="24"/>
                <w:szCs w:val="24"/>
                <w:lang w:val="ru-RU"/>
              </w:rPr>
              <w:t>произведения, объяснять своё понимание нравственно- философской, социально-исторической и эстетической</w:t>
            </w:r>
          </w:p>
        </w:tc>
      </w:tr>
      <w:tr w:rsidR="00D36E9D" w:rsidRPr="00B42DAB" w14:paraId="4F5EB110" w14:textId="77777777">
        <w:trPr>
          <w:trHeight w:val="1932"/>
        </w:trPr>
        <w:tc>
          <w:tcPr>
            <w:tcW w:w="1960" w:type="dxa"/>
            <w:tcBorders>
              <w:top w:val="single" w:sz="12" w:space="0" w:color="000000"/>
            </w:tcBorders>
          </w:tcPr>
          <w:p w14:paraId="4F528713" w14:textId="77777777" w:rsidR="00D36E9D" w:rsidRPr="00F42E35" w:rsidRDefault="00D36E9D" w:rsidP="00F42E35">
            <w:pPr>
              <w:pStyle w:val="TableParagraph"/>
              <w:ind w:left="0"/>
              <w:rPr>
                <w:sz w:val="24"/>
                <w:szCs w:val="24"/>
                <w:lang w:val="ru-RU"/>
              </w:rPr>
            </w:pPr>
          </w:p>
        </w:tc>
        <w:tc>
          <w:tcPr>
            <w:tcW w:w="8504" w:type="dxa"/>
            <w:tcBorders>
              <w:top w:val="single" w:sz="12" w:space="0" w:color="000000"/>
            </w:tcBorders>
          </w:tcPr>
          <w:p w14:paraId="2C14D0ED" w14:textId="77777777" w:rsidR="00D36E9D" w:rsidRPr="00F42E35" w:rsidRDefault="00EE23DA" w:rsidP="00F42E35">
            <w:pPr>
              <w:pStyle w:val="TableParagraph"/>
              <w:ind w:right="207"/>
              <w:rPr>
                <w:sz w:val="24"/>
                <w:szCs w:val="24"/>
                <w:lang w:val="ru-RU"/>
              </w:rPr>
            </w:pPr>
            <w:r w:rsidRPr="00F42E35">
              <w:rPr>
                <w:sz w:val="24"/>
                <w:szCs w:val="24"/>
                <w:lang w:val="ru-RU"/>
              </w:rPr>
              <w:t>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w:t>
            </w:r>
          </w:p>
          <w:p w14:paraId="359FD297" w14:textId="77777777" w:rsidR="00D36E9D" w:rsidRPr="00F42E35" w:rsidRDefault="00EE23DA" w:rsidP="00F42E35">
            <w:pPr>
              <w:pStyle w:val="TableParagraph"/>
              <w:ind w:right="108"/>
              <w:rPr>
                <w:sz w:val="24"/>
                <w:szCs w:val="24"/>
                <w:lang w:val="ru-RU"/>
              </w:rPr>
            </w:pPr>
            <w:r w:rsidRPr="00F42E35">
              <w:rPr>
                <w:sz w:val="24"/>
                <w:szCs w:val="24"/>
                <w:lang w:val="ru-RU"/>
              </w:rPr>
              <w:t>для творческой манеры писателя, определять их художественные функции, выявляя особенности авторского языка и стиля</w:t>
            </w:r>
          </w:p>
        </w:tc>
      </w:tr>
      <w:tr w:rsidR="00D36E9D" w:rsidRPr="00B42DAB" w14:paraId="034E0E08" w14:textId="77777777">
        <w:trPr>
          <w:trHeight w:val="6790"/>
        </w:trPr>
        <w:tc>
          <w:tcPr>
            <w:tcW w:w="1960" w:type="dxa"/>
          </w:tcPr>
          <w:p w14:paraId="7EBB9437" w14:textId="77777777" w:rsidR="00D36E9D" w:rsidRPr="00F42E35" w:rsidRDefault="00EE23DA" w:rsidP="00F42E35">
            <w:pPr>
              <w:pStyle w:val="TableParagraph"/>
              <w:ind w:left="135" w:right="111"/>
              <w:jc w:val="center"/>
              <w:rPr>
                <w:sz w:val="24"/>
                <w:szCs w:val="24"/>
              </w:rPr>
            </w:pPr>
            <w:r w:rsidRPr="00F42E35">
              <w:rPr>
                <w:sz w:val="24"/>
                <w:szCs w:val="24"/>
              </w:rPr>
              <w:t>3.2</w:t>
            </w:r>
          </w:p>
        </w:tc>
        <w:tc>
          <w:tcPr>
            <w:tcW w:w="8504" w:type="dxa"/>
          </w:tcPr>
          <w:p w14:paraId="7D320746" w14:textId="77777777" w:rsidR="00D36E9D" w:rsidRPr="00F42E35" w:rsidRDefault="00EE23DA" w:rsidP="00F42E35">
            <w:pPr>
              <w:pStyle w:val="TableParagraph"/>
              <w:ind w:right="207"/>
              <w:rPr>
                <w:sz w:val="24"/>
                <w:szCs w:val="24"/>
                <w:lang w:val="ru-RU"/>
              </w:rPr>
            </w:pPr>
            <w:r w:rsidRPr="00F42E35">
              <w:rPr>
                <w:sz w:val="24"/>
                <w:szCs w:val="24"/>
                <w:lang w:val="ru-RU"/>
              </w:rPr>
              <w:t>владеть сущностью и пониманием смысловых функций теоретико- 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w:t>
            </w:r>
          </w:p>
        </w:tc>
      </w:tr>
    </w:tbl>
    <w:p w14:paraId="647CF749"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5CE1901F" w14:textId="77777777">
        <w:trPr>
          <w:trHeight w:val="1597"/>
        </w:trPr>
        <w:tc>
          <w:tcPr>
            <w:tcW w:w="1960" w:type="dxa"/>
          </w:tcPr>
          <w:p w14:paraId="29279612" w14:textId="77777777" w:rsidR="00D36E9D" w:rsidRPr="00F42E35" w:rsidRDefault="00D36E9D" w:rsidP="00F42E35">
            <w:pPr>
              <w:pStyle w:val="TableParagraph"/>
              <w:ind w:left="0"/>
              <w:rPr>
                <w:sz w:val="24"/>
                <w:szCs w:val="24"/>
                <w:lang w:val="ru-RU"/>
              </w:rPr>
            </w:pPr>
          </w:p>
        </w:tc>
        <w:tc>
          <w:tcPr>
            <w:tcW w:w="8504" w:type="dxa"/>
          </w:tcPr>
          <w:p w14:paraId="6EB50641" w14:textId="77777777" w:rsidR="00D36E9D" w:rsidRPr="00F42E35" w:rsidRDefault="00EE23DA" w:rsidP="00F42E35">
            <w:pPr>
              <w:pStyle w:val="TableParagraph"/>
              <w:ind w:right="108"/>
              <w:rPr>
                <w:sz w:val="24"/>
                <w:szCs w:val="24"/>
                <w:lang w:val="ru-RU"/>
              </w:rPr>
            </w:pPr>
            <w:r w:rsidRPr="00F42E35">
              <w:rPr>
                <w:sz w:val="24"/>
                <w:szCs w:val="24"/>
                <w:lang w:val="ru-RU"/>
              </w:rPr>
              <w:t>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w:t>
            </w:r>
          </w:p>
          <w:p w14:paraId="31BDE406" w14:textId="77777777" w:rsidR="00D36E9D" w:rsidRPr="00F42E35" w:rsidRDefault="00EE23DA" w:rsidP="00F42E35">
            <w:pPr>
              <w:pStyle w:val="TableParagraph"/>
              <w:ind w:right="108"/>
              <w:rPr>
                <w:sz w:val="24"/>
                <w:szCs w:val="24"/>
                <w:lang w:val="ru-RU"/>
              </w:rPr>
            </w:pPr>
            <w:r w:rsidRPr="00F42E35">
              <w:rPr>
                <w:sz w:val="24"/>
                <w:szCs w:val="24"/>
                <w:lang w:val="ru-RU"/>
              </w:rPr>
              <w:t>ассонанс); стиль; стихотворный метр (хорей, ямб, дактиль, амфибрахий, анапест), ритм, рифма, строфа; афоризм</w:t>
            </w:r>
          </w:p>
        </w:tc>
      </w:tr>
      <w:tr w:rsidR="00D36E9D" w:rsidRPr="00B42DAB" w14:paraId="59806A97" w14:textId="77777777">
        <w:trPr>
          <w:trHeight w:val="1609"/>
        </w:trPr>
        <w:tc>
          <w:tcPr>
            <w:tcW w:w="1960" w:type="dxa"/>
          </w:tcPr>
          <w:p w14:paraId="5462DC36" w14:textId="77777777" w:rsidR="00D36E9D" w:rsidRPr="00F42E35" w:rsidRDefault="00EE23DA" w:rsidP="00F42E35">
            <w:pPr>
              <w:pStyle w:val="TableParagraph"/>
              <w:ind w:left="135" w:right="111"/>
              <w:jc w:val="center"/>
              <w:rPr>
                <w:sz w:val="24"/>
                <w:szCs w:val="24"/>
              </w:rPr>
            </w:pPr>
            <w:r w:rsidRPr="00F42E35">
              <w:rPr>
                <w:sz w:val="24"/>
                <w:szCs w:val="24"/>
              </w:rPr>
              <w:t>3.3</w:t>
            </w:r>
          </w:p>
        </w:tc>
        <w:tc>
          <w:tcPr>
            <w:tcW w:w="8504" w:type="dxa"/>
          </w:tcPr>
          <w:p w14:paraId="6FA6F37C" w14:textId="77777777" w:rsidR="00D36E9D" w:rsidRPr="00F42E35" w:rsidRDefault="00EE23DA" w:rsidP="00F42E35">
            <w:pPr>
              <w:pStyle w:val="TableParagraph"/>
              <w:ind w:right="72"/>
              <w:rPr>
                <w:sz w:val="24"/>
                <w:szCs w:val="24"/>
                <w:lang w:val="ru-RU"/>
              </w:rPr>
            </w:pPr>
            <w:r w:rsidRPr="00F42E35">
              <w:rPr>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w:t>
            </w:r>
          </w:p>
          <w:p w14:paraId="72D7BD27" w14:textId="77777777" w:rsidR="00D36E9D" w:rsidRPr="00F42E35" w:rsidRDefault="00EE23DA" w:rsidP="00F42E35">
            <w:pPr>
              <w:pStyle w:val="TableParagraph"/>
              <w:ind w:right="108"/>
              <w:rPr>
                <w:sz w:val="24"/>
                <w:szCs w:val="24"/>
                <w:lang w:val="ru-RU"/>
              </w:rPr>
            </w:pPr>
            <w:r w:rsidRPr="00F42E35">
              <w:rPr>
                <w:sz w:val="24"/>
                <w:szCs w:val="24"/>
                <w:lang w:val="ru-RU"/>
              </w:rPr>
              <w:t>к историческому времени, определённому литературному направлению)</w:t>
            </w:r>
          </w:p>
        </w:tc>
      </w:tr>
      <w:tr w:rsidR="00D36E9D" w:rsidRPr="00B42DAB" w14:paraId="13B626B5" w14:textId="77777777">
        <w:trPr>
          <w:trHeight w:val="1286"/>
        </w:trPr>
        <w:tc>
          <w:tcPr>
            <w:tcW w:w="1960" w:type="dxa"/>
          </w:tcPr>
          <w:p w14:paraId="2E861293" w14:textId="77777777" w:rsidR="00D36E9D" w:rsidRPr="00F42E35" w:rsidRDefault="00EE23DA" w:rsidP="00F42E35">
            <w:pPr>
              <w:pStyle w:val="TableParagraph"/>
              <w:ind w:left="135" w:right="111"/>
              <w:jc w:val="center"/>
              <w:rPr>
                <w:sz w:val="24"/>
                <w:szCs w:val="24"/>
              </w:rPr>
            </w:pPr>
            <w:r w:rsidRPr="00F42E35">
              <w:rPr>
                <w:sz w:val="24"/>
                <w:szCs w:val="24"/>
              </w:rPr>
              <w:t>3.4</w:t>
            </w:r>
          </w:p>
        </w:tc>
        <w:tc>
          <w:tcPr>
            <w:tcW w:w="8504" w:type="dxa"/>
          </w:tcPr>
          <w:p w14:paraId="68836492" w14:textId="77777777" w:rsidR="00D36E9D" w:rsidRPr="00F42E35" w:rsidRDefault="00EE23DA" w:rsidP="00F42E35">
            <w:pPr>
              <w:pStyle w:val="TableParagraph"/>
              <w:ind w:right="207"/>
              <w:rPr>
                <w:sz w:val="24"/>
                <w:szCs w:val="24"/>
                <w:lang w:val="ru-RU"/>
              </w:rPr>
            </w:pPr>
            <w:r w:rsidRPr="00F42E35">
              <w:rPr>
                <w:sz w:val="24"/>
                <w:szCs w:val="24"/>
                <w:lang w:val="ru-RU"/>
              </w:rPr>
              <w:t>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tc>
      </w:tr>
      <w:tr w:rsidR="00D36E9D" w:rsidRPr="00B42DAB" w14:paraId="185E82BC" w14:textId="77777777">
        <w:trPr>
          <w:trHeight w:val="966"/>
        </w:trPr>
        <w:tc>
          <w:tcPr>
            <w:tcW w:w="1960" w:type="dxa"/>
            <w:tcBorders>
              <w:bottom w:val="single" w:sz="12" w:space="0" w:color="000000"/>
            </w:tcBorders>
          </w:tcPr>
          <w:p w14:paraId="4DF7B649" w14:textId="77777777" w:rsidR="00D36E9D" w:rsidRPr="00F42E35" w:rsidRDefault="00EE23DA" w:rsidP="00F42E35">
            <w:pPr>
              <w:pStyle w:val="TableParagraph"/>
              <w:ind w:left="135" w:right="111"/>
              <w:jc w:val="center"/>
              <w:rPr>
                <w:sz w:val="24"/>
                <w:szCs w:val="24"/>
              </w:rPr>
            </w:pPr>
            <w:r w:rsidRPr="00F42E35">
              <w:rPr>
                <w:sz w:val="24"/>
                <w:szCs w:val="24"/>
              </w:rPr>
              <w:t>3.5</w:t>
            </w:r>
          </w:p>
        </w:tc>
        <w:tc>
          <w:tcPr>
            <w:tcW w:w="8504" w:type="dxa"/>
            <w:tcBorders>
              <w:bottom w:val="single" w:sz="12" w:space="0" w:color="000000"/>
            </w:tcBorders>
          </w:tcPr>
          <w:p w14:paraId="3318E1C4" w14:textId="77777777" w:rsidR="00D36E9D" w:rsidRPr="00F42E35" w:rsidRDefault="00EE23DA" w:rsidP="00F42E35">
            <w:pPr>
              <w:pStyle w:val="TableParagraph"/>
              <w:rPr>
                <w:sz w:val="24"/>
                <w:szCs w:val="24"/>
                <w:lang w:val="ru-RU"/>
              </w:rPr>
            </w:pPr>
            <w:r w:rsidRPr="00F42E35">
              <w:rPr>
                <w:sz w:val="24"/>
                <w:szCs w:val="24"/>
                <w:lang w:val="ru-RU"/>
              </w:rPr>
              <w:t>выделять в произведениях элементы художественной формы и</w:t>
            </w:r>
          </w:p>
          <w:p w14:paraId="5C99EE79" w14:textId="77777777" w:rsidR="00D36E9D" w:rsidRPr="00F42E35" w:rsidRDefault="00EE23DA" w:rsidP="00F42E35">
            <w:pPr>
              <w:pStyle w:val="TableParagraph"/>
              <w:ind w:right="108"/>
              <w:rPr>
                <w:sz w:val="24"/>
                <w:szCs w:val="24"/>
                <w:lang w:val="ru-RU"/>
              </w:rPr>
            </w:pPr>
            <w:r w:rsidRPr="00F42E35">
              <w:rPr>
                <w:sz w:val="24"/>
                <w:szCs w:val="24"/>
                <w:lang w:val="ru-RU"/>
              </w:rPr>
              <w:t>обнаруживать связи между ними; определять родо-жанровую специфику изученного и самостоятельно прочитанного</w:t>
            </w:r>
          </w:p>
        </w:tc>
      </w:tr>
      <w:tr w:rsidR="00D36E9D" w:rsidRPr="00F42E35" w14:paraId="5D6FA27C" w14:textId="77777777">
        <w:trPr>
          <w:trHeight w:val="322"/>
        </w:trPr>
        <w:tc>
          <w:tcPr>
            <w:tcW w:w="1960" w:type="dxa"/>
            <w:tcBorders>
              <w:top w:val="single" w:sz="12" w:space="0" w:color="000000"/>
            </w:tcBorders>
          </w:tcPr>
          <w:p w14:paraId="7CCA138D" w14:textId="77777777" w:rsidR="00D36E9D" w:rsidRPr="00F42E35" w:rsidRDefault="00D36E9D" w:rsidP="00F42E35">
            <w:pPr>
              <w:pStyle w:val="TableParagraph"/>
              <w:ind w:left="0"/>
              <w:rPr>
                <w:sz w:val="24"/>
                <w:szCs w:val="24"/>
                <w:lang w:val="ru-RU"/>
              </w:rPr>
            </w:pPr>
          </w:p>
        </w:tc>
        <w:tc>
          <w:tcPr>
            <w:tcW w:w="8504" w:type="dxa"/>
            <w:tcBorders>
              <w:top w:val="single" w:sz="12" w:space="0" w:color="000000"/>
            </w:tcBorders>
          </w:tcPr>
          <w:p w14:paraId="6F5CFD55" w14:textId="77777777" w:rsidR="00D36E9D" w:rsidRPr="00F42E35" w:rsidRDefault="00EE23DA" w:rsidP="00F42E35">
            <w:pPr>
              <w:pStyle w:val="TableParagraph"/>
              <w:rPr>
                <w:sz w:val="24"/>
                <w:szCs w:val="24"/>
              </w:rPr>
            </w:pPr>
            <w:r w:rsidRPr="00F42E35">
              <w:rPr>
                <w:sz w:val="24"/>
                <w:szCs w:val="24"/>
              </w:rPr>
              <w:t>художественного произведения</w:t>
            </w:r>
          </w:p>
        </w:tc>
      </w:tr>
      <w:tr w:rsidR="00D36E9D" w:rsidRPr="00B42DAB" w14:paraId="5E914755" w14:textId="77777777">
        <w:trPr>
          <w:trHeight w:val="1608"/>
        </w:trPr>
        <w:tc>
          <w:tcPr>
            <w:tcW w:w="1960" w:type="dxa"/>
          </w:tcPr>
          <w:p w14:paraId="1EB94B96" w14:textId="77777777" w:rsidR="00D36E9D" w:rsidRPr="00F42E35" w:rsidRDefault="00EE23DA" w:rsidP="00F42E35">
            <w:pPr>
              <w:pStyle w:val="TableParagraph"/>
              <w:ind w:left="135" w:right="111"/>
              <w:jc w:val="center"/>
              <w:rPr>
                <w:sz w:val="24"/>
                <w:szCs w:val="24"/>
              </w:rPr>
            </w:pPr>
            <w:r w:rsidRPr="00F42E35">
              <w:rPr>
                <w:sz w:val="24"/>
                <w:szCs w:val="24"/>
              </w:rPr>
              <w:t>3.6</w:t>
            </w:r>
          </w:p>
        </w:tc>
        <w:tc>
          <w:tcPr>
            <w:tcW w:w="8504" w:type="dxa"/>
          </w:tcPr>
          <w:p w14:paraId="4595797B" w14:textId="77777777" w:rsidR="00D36E9D" w:rsidRPr="00F42E35" w:rsidRDefault="00EE23DA" w:rsidP="00F42E35">
            <w:pPr>
              <w:pStyle w:val="TableParagraph"/>
              <w:ind w:right="108"/>
              <w:rPr>
                <w:sz w:val="24"/>
                <w:szCs w:val="24"/>
                <w:lang w:val="ru-RU"/>
              </w:rPr>
            </w:pPr>
            <w:r w:rsidRPr="00F42E35">
              <w:rPr>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w:t>
            </w:r>
          </w:p>
          <w:p w14:paraId="1262422C" w14:textId="77777777" w:rsidR="00D36E9D" w:rsidRPr="00F42E35" w:rsidRDefault="00EE23DA" w:rsidP="00F42E35">
            <w:pPr>
              <w:pStyle w:val="TableParagraph"/>
              <w:ind w:right="108"/>
              <w:rPr>
                <w:sz w:val="24"/>
                <w:szCs w:val="24"/>
                <w:lang w:val="ru-RU"/>
              </w:rPr>
            </w:pPr>
            <w:r w:rsidRPr="00F42E35">
              <w:rPr>
                <w:sz w:val="24"/>
                <w:szCs w:val="24"/>
                <w:lang w:val="ru-RU"/>
              </w:rPr>
              <w:t>произведений, темы, проблемы, жанры, художественные приёмы, эпизоды текста, особенности языка</w:t>
            </w:r>
          </w:p>
        </w:tc>
      </w:tr>
      <w:tr w:rsidR="00D36E9D" w:rsidRPr="00B42DAB" w14:paraId="47FD9BF9" w14:textId="77777777">
        <w:trPr>
          <w:trHeight w:val="1289"/>
        </w:trPr>
        <w:tc>
          <w:tcPr>
            <w:tcW w:w="1960" w:type="dxa"/>
          </w:tcPr>
          <w:p w14:paraId="066A6E4F" w14:textId="77777777" w:rsidR="00D36E9D" w:rsidRPr="00F42E35" w:rsidRDefault="00EE23DA" w:rsidP="00F42E35">
            <w:pPr>
              <w:pStyle w:val="TableParagraph"/>
              <w:ind w:left="135" w:right="111"/>
              <w:jc w:val="center"/>
              <w:rPr>
                <w:sz w:val="24"/>
                <w:szCs w:val="24"/>
              </w:rPr>
            </w:pPr>
            <w:r w:rsidRPr="00F42E35">
              <w:rPr>
                <w:sz w:val="24"/>
                <w:szCs w:val="24"/>
              </w:rPr>
              <w:t>3.7</w:t>
            </w:r>
          </w:p>
        </w:tc>
        <w:tc>
          <w:tcPr>
            <w:tcW w:w="8504" w:type="dxa"/>
          </w:tcPr>
          <w:p w14:paraId="3C168BCA" w14:textId="77777777" w:rsidR="00D36E9D" w:rsidRPr="00F42E35" w:rsidRDefault="00EE23DA" w:rsidP="00F42E35">
            <w:pPr>
              <w:pStyle w:val="TableParagraph"/>
              <w:ind w:right="207"/>
              <w:rPr>
                <w:sz w:val="24"/>
                <w:szCs w:val="24"/>
                <w:lang w:val="ru-RU"/>
              </w:rPr>
            </w:pPr>
            <w:r w:rsidRPr="00F42E35">
              <w:rPr>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D36E9D" w:rsidRPr="00F42E35" w14:paraId="13C774A2" w14:textId="77777777">
        <w:trPr>
          <w:trHeight w:val="1286"/>
        </w:trPr>
        <w:tc>
          <w:tcPr>
            <w:tcW w:w="1960" w:type="dxa"/>
          </w:tcPr>
          <w:p w14:paraId="67558642" w14:textId="77777777" w:rsidR="00D36E9D" w:rsidRPr="00F42E35" w:rsidRDefault="00EE23DA" w:rsidP="00F42E35">
            <w:pPr>
              <w:pStyle w:val="TableParagraph"/>
              <w:ind w:left="21"/>
              <w:jc w:val="center"/>
              <w:rPr>
                <w:sz w:val="24"/>
                <w:szCs w:val="24"/>
              </w:rPr>
            </w:pPr>
            <w:r w:rsidRPr="00F42E35">
              <w:rPr>
                <w:sz w:val="24"/>
                <w:szCs w:val="24"/>
              </w:rPr>
              <w:t>4</w:t>
            </w:r>
          </w:p>
        </w:tc>
        <w:tc>
          <w:tcPr>
            <w:tcW w:w="8504" w:type="dxa"/>
          </w:tcPr>
          <w:p w14:paraId="570C73E8" w14:textId="77777777" w:rsidR="00D36E9D" w:rsidRPr="00F42E35" w:rsidRDefault="00EE23DA" w:rsidP="00F42E35">
            <w:pPr>
              <w:pStyle w:val="TableParagraph"/>
              <w:ind w:right="108" w:hanging="1"/>
              <w:rPr>
                <w:sz w:val="24"/>
                <w:szCs w:val="24"/>
              </w:rPr>
            </w:pPr>
            <w:r w:rsidRPr="00F42E35">
              <w:rPr>
                <w:sz w:val="24"/>
                <w:szCs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F42E35">
              <w:rPr>
                <w:sz w:val="24"/>
                <w:szCs w:val="24"/>
              </w:rPr>
              <w:t>(с учётом литературного развития, индивидуальных особенностей обучающихся)</w:t>
            </w:r>
          </w:p>
        </w:tc>
      </w:tr>
      <w:tr w:rsidR="00D36E9D" w:rsidRPr="00B42DAB" w14:paraId="773B7B63" w14:textId="77777777">
        <w:trPr>
          <w:trHeight w:val="1609"/>
        </w:trPr>
        <w:tc>
          <w:tcPr>
            <w:tcW w:w="1960" w:type="dxa"/>
          </w:tcPr>
          <w:p w14:paraId="65D22D29" w14:textId="77777777" w:rsidR="00D36E9D" w:rsidRPr="00F42E35" w:rsidRDefault="00EE23DA" w:rsidP="00F42E35">
            <w:pPr>
              <w:pStyle w:val="TableParagraph"/>
              <w:ind w:left="21"/>
              <w:jc w:val="center"/>
              <w:rPr>
                <w:sz w:val="24"/>
                <w:szCs w:val="24"/>
              </w:rPr>
            </w:pPr>
            <w:r w:rsidRPr="00F42E35">
              <w:rPr>
                <w:sz w:val="24"/>
                <w:szCs w:val="24"/>
              </w:rPr>
              <w:t>5</w:t>
            </w:r>
          </w:p>
        </w:tc>
        <w:tc>
          <w:tcPr>
            <w:tcW w:w="8504" w:type="dxa"/>
          </w:tcPr>
          <w:p w14:paraId="4B1B7495" w14:textId="77777777" w:rsidR="00D36E9D" w:rsidRPr="00F42E35" w:rsidRDefault="00EE23DA" w:rsidP="00F42E35">
            <w:pPr>
              <w:pStyle w:val="TableParagraph"/>
              <w:ind w:right="108" w:hanging="1"/>
              <w:rPr>
                <w:sz w:val="24"/>
                <w:szCs w:val="24"/>
                <w:lang w:val="ru-RU"/>
              </w:rPr>
            </w:pPr>
            <w:r w:rsidRPr="00F42E35">
              <w:rPr>
                <w:sz w:val="24"/>
                <w:szCs w:val="24"/>
                <w:lang w:val="ru-RU"/>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w:t>
            </w:r>
          </w:p>
          <w:p w14:paraId="7754472D" w14:textId="77777777" w:rsidR="00D36E9D" w:rsidRPr="00F42E35" w:rsidRDefault="00EE23DA" w:rsidP="00F42E35">
            <w:pPr>
              <w:pStyle w:val="TableParagraph"/>
              <w:ind w:right="301"/>
              <w:rPr>
                <w:sz w:val="24"/>
                <w:szCs w:val="24"/>
                <w:lang w:val="ru-RU"/>
              </w:rPr>
            </w:pPr>
            <w:r w:rsidRPr="00F42E35">
              <w:rPr>
                <w:sz w:val="24"/>
                <w:szCs w:val="24"/>
                <w:lang w:val="ru-RU"/>
              </w:rPr>
              <w:t>произведению и самостоятельно формулировать вопросы к тексту; пересказывать сюжет</w:t>
            </w:r>
          </w:p>
        </w:tc>
      </w:tr>
      <w:tr w:rsidR="00D36E9D" w:rsidRPr="00B42DAB" w14:paraId="2C875F5E" w14:textId="77777777">
        <w:trPr>
          <w:trHeight w:val="1608"/>
        </w:trPr>
        <w:tc>
          <w:tcPr>
            <w:tcW w:w="1960" w:type="dxa"/>
          </w:tcPr>
          <w:p w14:paraId="3FF9707D" w14:textId="77777777" w:rsidR="00D36E9D" w:rsidRPr="00F42E35" w:rsidRDefault="00EE23DA" w:rsidP="00F42E35">
            <w:pPr>
              <w:pStyle w:val="TableParagraph"/>
              <w:ind w:left="21"/>
              <w:jc w:val="center"/>
              <w:rPr>
                <w:sz w:val="24"/>
                <w:szCs w:val="24"/>
              </w:rPr>
            </w:pPr>
            <w:r w:rsidRPr="00F42E35">
              <w:rPr>
                <w:sz w:val="24"/>
                <w:szCs w:val="24"/>
              </w:rPr>
              <w:t>6</w:t>
            </w:r>
          </w:p>
        </w:tc>
        <w:tc>
          <w:tcPr>
            <w:tcW w:w="8504" w:type="dxa"/>
          </w:tcPr>
          <w:p w14:paraId="5F5D380F" w14:textId="77777777" w:rsidR="00D36E9D" w:rsidRPr="00F42E35" w:rsidRDefault="00EE23DA" w:rsidP="00F42E35">
            <w:pPr>
              <w:pStyle w:val="TableParagraph"/>
              <w:ind w:right="108" w:hanging="1"/>
              <w:rPr>
                <w:sz w:val="24"/>
                <w:szCs w:val="24"/>
                <w:lang w:val="ru-RU"/>
              </w:rPr>
            </w:pPr>
            <w:r w:rsidRPr="00F42E35">
              <w:rPr>
                <w:sz w:val="24"/>
                <w:szCs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w:t>
            </w:r>
          </w:p>
          <w:p w14:paraId="163C90B0" w14:textId="77777777" w:rsidR="00D36E9D" w:rsidRPr="00F42E35" w:rsidRDefault="00EE23DA" w:rsidP="00F42E35">
            <w:pPr>
              <w:pStyle w:val="TableParagraph"/>
              <w:rPr>
                <w:sz w:val="24"/>
                <w:szCs w:val="24"/>
                <w:lang w:val="ru-RU"/>
              </w:rPr>
            </w:pPr>
            <w:r w:rsidRPr="00F42E35">
              <w:rPr>
                <w:sz w:val="24"/>
                <w:szCs w:val="24"/>
                <w:lang w:val="ru-RU"/>
              </w:rPr>
              <w:t>давать аргументированную оценку прочитанному и отстаивать свою точку зрения, используя литературные аргументы</w:t>
            </w:r>
          </w:p>
        </w:tc>
      </w:tr>
      <w:tr w:rsidR="00D36E9D" w:rsidRPr="00B42DAB" w14:paraId="30C211B9" w14:textId="77777777">
        <w:trPr>
          <w:trHeight w:val="1551"/>
        </w:trPr>
        <w:tc>
          <w:tcPr>
            <w:tcW w:w="1960" w:type="dxa"/>
          </w:tcPr>
          <w:p w14:paraId="60627229" w14:textId="77777777" w:rsidR="00D36E9D" w:rsidRPr="00F42E35" w:rsidRDefault="00EE23DA" w:rsidP="00F42E35">
            <w:pPr>
              <w:pStyle w:val="TableParagraph"/>
              <w:ind w:left="21"/>
              <w:jc w:val="center"/>
              <w:rPr>
                <w:sz w:val="24"/>
                <w:szCs w:val="24"/>
              </w:rPr>
            </w:pPr>
            <w:r w:rsidRPr="00F42E35">
              <w:rPr>
                <w:sz w:val="24"/>
                <w:szCs w:val="24"/>
              </w:rPr>
              <w:t>7</w:t>
            </w:r>
          </w:p>
        </w:tc>
        <w:tc>
          <w:tcPr>
            <w:tcW w:w="8504" w:type="dxa"/>
          </w:tcPr>
          <w:p w14:paraId="3BC28701" w14:textId="77777777" w:rsidR="00D36E9D" w:rsidRPr="00F42E35" w:rsidRDefault="00EE23DA" w:rsidP="00F42E35">
            <w:pPr>
              <w:pStyle w:val="TableParagraph"/>
              <w:ind w:right="108" w:hanging="1"/>
              <w:rPr>
                <w:sz w:val="24"/>
                <w:szCs w:val="24"/>
                <w:lang w:val="ru-RU"/>
              </w:rPr>
            </w:pPr>
            <w:r w:rsidRPr="00F42E35">
              <w:rPr>
                <w:sz w:val="24"/>
                <w:szCs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w:t>
            </w:r>
          </w:p>
        </w:tc>
      </w:tr>
    </w:tbl>
    <w:p w14:paraId="202EB050"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6D534101" w14:textId="77777777">
        <w:trPr>
          <w:trHeight w:val="2241"/>
        </w:trPr>
        <w:tc>
          <w:tcPr>
            <w:tcW w:w="1960" w:type="dxa"/>
          </w:tcPr>
          <w:p w14:paraId="3A2EB931" w14:textId="77777777" w:rsidR="00D36E9D" w:rsidRPr="00F42E35" w:rsidRDefault="00D36E9D" w:rsidP="00F42E35">
            <w:pPr>
              <w:pStyle w:val="TableParagraph"/>
              <w:ind w:left="0"/>
              <w:rPr>
                <w:sz w:val="24"/>
                <w:szCs w:val="24"/>
                <w:lang w:val="ru-RU"/>
              </w:rPr>
            </w:pPr>
          </w:p>
        </w:tc>
        <w:tc>
          <w:tcPr>
            <w:tcW w:w="8504" w:type="dxa"/>
          </w:tcPr>
          <w:p w14:paraId="2D835542" w14:textId="77777777" w:rsidR="00D36E9D" w:rsidRPr="00F42E35" w:rsidRDefault="00EE23DA" w:rsidP="00F42E35">
            <w:pPr>
              <w:pStyle w:val="TableParagraph"/>
              <w:ind w:right="517"/>
              <w:rPr>
                <w:sz w:val="24"/>
                <w:szCs w:val="24"/>
                <w:lang w:val="ru-RU"/>
              </w:rPr>
            </w:pPr>
            <w:r w:rsidRPr="00F42E35">
              <w:rPr>
                <w:sz w:val="24"/>
                <w:szCs w:val="24"/>
                <w:lang w:val="ru-RU"/>
              </w:rPr>
              <w:t>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w:t>
            </w:r>
          </w:p>
          <w:p w14:paraId="226A9141" w14:textId="77777777" w:rsidR="00D36E9D" w:rsidRPr="00F42E35" w:rsidRDefault="00EE23DA" w:rsidP="00F42E35">
            <w:pPr>
              <w:pStyle w:val="TableParagraph"/>
              <w:ind w:right="497"/>
              <w:rPr>
                <w:sz w:val="24"/>
                <w:szCs w:val="24"/>
                <w:lang w:val="ru-RU"/>
              </w:rPr>
            </w:pPr>
            <w:r w:rsidRPr="00F42E35">
              <w:rPr>
                <w:sz w:val="24"/>
                <w:szCs w:val="24"/>
                <w:lang w:val="ru-RU"/>
              </w:rPr>
              <w:t>литературную или публицистическую тему, применяя различные виды цитирования</w:t>
            </w:r>
          </w:p>
        </w:tc>
      </w:tr>
      <w:tr w:rsidR="00D36E9D" w:rsidRPr="00B42DAB" w14:paraId="59732A6D" w14:textId="77777777">
        <w:trPr>
          <w:trHeight w:val="1608"/>
        </w:trPr>
        <w:tc>
          <w:tcPr>
            <w:tcW w:w="1960" w:type="dxa"/>
          </w:tcPr>
          <w:p w14:paraId="2DF1ADC3" w14:textId="77777777" w:rsidR="00D36E9D" w:rsidRPr="00F42E35" w:rsidRDefault="00EE23DA" w:rsidP="00F42E35">
            <w:pPr>
              <w:pStyle w:val="TableParagraph"/>
              <w:ind w:left="21"/>
              <w:jc w:val="center"/>
              <w:rPr>
                <w:sz w:val="24"/>
                <w:szCs w:val="24"/>
              </w:rPr>
            </w:pPr>
            <w:r w:rsidRPr="00F42E35">
              <w:rPr>
                <w:sz w:val="24"/>
                <w:szCs w:val="24"/>
              </w:rPr>
              <w:t>8</w:t>
            </w:r>
          </w:p>
        </w:tc>
        <w:tc>
          <w:tcPr>
            <w:tcW w:w="8504" w:type="dxa"/>
          </w:tcPr>
          <w:p w14:paraId="2BA3E8FC" w14:textId="77777777" w:rsidR="00D36E9D" w:rsidRPr="00F42E35" w:rsidRDefault="00EE23DA" w:rsidP="00F42E35">
            <w:pPr>
              <w:pStyle w:val="TableParagraph"/>
              <w:ind w:right="108" w:hanging="1"/>
              <w:rPr>
                <w:sz w:val="24"/>
                <w:szCs w:val="24"/>
                <w:lang w:val="ru-RU"/>
              </w:rPr>
            </w:pPr>
            <w:r w:rsidRPr="00F42E35">
              <w:rPr>
                <w:sz w:val="24"/>
                <w:szCs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w:t>
            </w:r>
          </w:p>
          <w:p w14:paraId="4A2DC88A" w14:textId="77777777" w:rsidR="00D36E9D" w:rsidRPr="00F42E35" w:rsidRDefault="00EE23DA" w:rsidP="00F42E35">
            <w:pPr>
              <w:pStyle w:val="TableParagraph"/>
              <w:ind w:right="108"/>
              <w:rPr>
                <w:sz w:val="24"/>
                <w:szCs w:val="24"/>
                <w:lang w:val="ru-RU"/>
              </w:rPr>
            </w:pPr>
            <w:r w:rsidRPr="00F42E35">
              <w:rPr>
                <w:sz w:val="24"/>
                <w:szCs w:val="24"/>
                <w:lang w:val="ru-RU"/>
              </w:rPr>
              <w:t>литературы и современных авторов с использованием методов смыслового чтения и эстетического анализа</w:t>
            </w:r>
          </w:p>
        </w:tc>
      </w:tr>
      <w:tr w:rsidR="00D36E9D" w:rsidRPr="00B42DAB" w14:paraId="68CD66AD" w14:textId="77777777">
        <w:trPr>
          <w:trHeight w:val="1280"/>
        </w:trPr>
        <w:tc>
          <w:tcPr>
            <w:tcW w:w="1960" w:type="dxa"/>
            <w:tcBorders>
              <w:bottom w:val="single" w:sz="18" w:space="0" w:color="000000"/>
            </w:tcBorders>
          </w:tcPr>
          <w:p w14:paraId="322F7EB3" w14:textId="77777777" w:rsidR="00D36E9D" w:rsidRPr="00F42E35" w:rsidRDefault="00EE23DA" w:rsidP="00F42E35">
            <w:pPr>
              <w:pStyle w:val="TableParagraph"/>
              <w:ind w:left="21"/>
              <w:jc w:val="center"/>
              <w:rPr>
                <w:sz w:val="24"/>
                <w:szCs w:val="24"/>
              </w:rPr>
            </w:pPr>
            <w:r w:rsidRPr="00F42E35">
              <w:rPr>
                <w:sz w:val="24"/>
                <w:szCs w:val="24"/>
              </w:rPr>
              <w:t>9</w:t>
            </w:r>
          </w:p>
        </w:tc>
        <w:tc>
          <w:tcPr>
            <w:tcW w:w="8504" w:type="dxa"/>
            <w:tcBorders>
              <w:bottom w:val="single" w:sz="18" w:space="0" w:color="000000"/>
            </w:tcBorders>
          </w:tcPr>
          <w:p w14:paraId="631C7078" w14:textId="77777777" w:rsidR="00D36E9D" w:rsidRPr="00F42E35" w:rsidRDefault="00EE23DA" w:rsidP="00F42E35">
            <w:pPr>
              <w:pStyle w:val="TableParagraph"/>
              <w:ind w:right="108" w:hanging="1"/>
              <w:rPr>
                <w:sz w:val="24"/>
                <w:szCs w:val="24"/>
                <w:lang w:val="ru-RU"/>
              </w:rPr>
            </w:pPr>
            <w:r w:rsidRPr="00F42E35">
              <w:rPr>
                <w:sz w:val="24"/>
                <w:szCs w:val="24"/>
                <w:lang w:val="ru-RU"/>
              </w:rPr>
              <w:t>понимать важность вдумчивого чтения и изучения произведений фольклора и художественной литературы как способа познания</w:t>
            </w:r>
          </w:p>
          <w:p w14:paraId="55138475" w14:textId="77777777" w:rsidR="00D36E9D" w:rsidRPr="00F42E35" w:rsidRDefault="00EE23DA" w:rsidP="00F42E35">
            <w:pPr>
              <w:pStyle w:val="TableParagraph"/>
              <w:rPr>
                <w:sz w:val="24"/>
                <w:szCs w:val="24"/>
                <w:lang w:val="ru-RU"/>
              </w:rPr>
            </w:pPr>
            <w:r w:rsidRPr="00F42E35">
              <w:rPr>
                <w:sz w:val="24"/>
                <w:szCs w:val="24"/>
                <w:lang w:val="ru-RU"/>
              </w:rPr>
              <w:t>мира и окружающей действительности, источника эмоциональных и эстетических впечатлений, а также средства собственного развития</w:t>
            </w:r>
          </w:p>
        </w:tc>
      </w:tr>
      <w:tr w:rsidR="00D36E9D" w:rsidRPr="00B42DAB" w14:paraId="6728F785" w14:textId="77777777">
        <w:trPr>
          <w:trHeight w:val="1280"/>
        </w:trPr>
        <w:tc>
          <w:tcPr>
            <w:tcW w:w="1960" w:type="dxa"/>
            <w:tcBorders>
              <w:top w:val="single" w:sz="18" w:space="0" w:color="000000"/>
            </w:tcBorders>
          </w:tcPr>
          <w:p w14:paraId="2AE8E373" w14:textId="77777777" w:rsidR="00D36E9D" w:rsidRPr="00F42E35" w:rsidRDefault="00EE23DA" w:rsidP="00F42E35">
            <w:pPr>
              <w:pStyle w:val="TableParagraph"/>
              <w:ind w:left="135" w:right="110"/>
              <w:jc w:val="center"/>
              <w:rPr>
                <w:sz w:val="24"/>
                <w:szCs w:val="24"/>
              </w:rPr>
            </w:pPr>
            <w:r w:rsidRPr="00F42E35">
              <w:rPr>
                <w:sz w:val="24"/>
                <w:szCs w:val="24"/>
              </w:rPr>
              <w:t>10</w:t>
            </w:r>
          </w:p>
        </w:tc>
        <w:tc>
          <w:tcPr>
            <w:tcW w:w="8504" w:type="dxa"/>
            <w:tcBorders>
              <w:top w:val="single" w:sz="18" w:space="0" w:color="000000"/>
            </w:tcBorders>
          </w:tcPr>
          <w:p w14:paraId="436A7C22" w14:textId="77777777" w:rsidR="00D36E9D" w:rsidRPr="00F42E35" w:rsidRDefault="00EE23DA" w:rsidP="00F42E35">
            <w:pPr>
              <w:pStyle w:val="TableParagraph"/>
              <w:ind w:right="108" w:hanging="1"/>
              <w:rPr>
                <w:sz w:val="24"/>
                <w:szCs w:val="24"/>
                <w:lang w:val="ru-RU"/>
              </w:rPr>
            </w:pPr>
            <w:r w:rsidRPr="00F42E35">
              <w:rPr>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D36E9D" w:rsidRPr="00B42DAB" w14:paraId="7FC6ABDC" w14:textId="77777777">
        <w:trPr>
          <w:trHeight w:val="966"/>
        </w:trPr>
        <w:tc>
          <w:tcPr>
            <w:tcW w:w="1960" w:type="dxa"/>
          </w:tcPr>
          <w:p w14:paraId="29AC9AFC" w14:textId="77777777" w:rsidR="00D36E9D" w:rsidRPr="00F42E35" w:rsidRDefault="00EE23DA" w:rsidP="00F42E35">
            <w:pPr>
              <w:pStyle w:val="TableParagraph"/>
              <w:ind w:left="135" w:right="110"/>
              <w:jc w:val="center"/>
              <w:rPr>
                <w:sz w:val="24"/>
                <w:szCs w:val="24"/>
              </w:rPr>
            </w:pPr>
            <w:r w:rsidRPr="00F42E35">
              <w:rPr>
                <w:sz w:val="24"/>
                <w:szCs w:val="24"/>
              </w:rPr>
              <w:t>11</w:t>
            </w:r>
          </w:p>
        </w:tc>
        <w:tc>
          <w:tcPr>
            <w:tcW w:w="8504" w:type="dxa"/>
          </w:tcPr>
          <w:p w14:paraId="5DC27E13" w14:textId="77777777" w:rsidR="00D36E9D" w:rsidRPr="00F42E35" w:rsidRDefault="00EE23DA" w:rsidP="00F42E35">
            <w:pPr>
              <w:pStyle w:val="TableParagraph"/>
              <w:rPr>
                <w:sz w:val="24"/>
                <w:szCs w:val="24"/>
                <w:lang w:val="ru-RU"/>
              </w:rPr>
            </w:pPr>
            <w:r w:rsidRPr="00F42E35">
              <w:rPr>
                <w:sz w:val="24"/>
                <w:szCs w:val="24"/>
                <w:lang w:val="ru-RU"/>
              </w:rPr>
              <w:t>участвовать в коллективной и индивидуальной учебно-</w:t>
            </w:r>
          </w:p>
          <w:p w14:paraId="096B9884" w14:textId="77777777" w:rsidR="00D36E9D" w:rsidRPr="00F42E35" w:rsidRDefault="00EE23DA" w:rsidP="00F42E35">
            <w:pPr>
              <w:pStyle w:val="TableParagraph"/>
              <w:ind w:right="108"/>
              <w:rPr>
                <w:sz w:val="24"/>
                <w:szCs w:val="24"/>
                <w:lang w:val="ru-RU"/>
              </w:rPr>
            </w:pPr>
            <w:r w:rsidRPr="00F42E35">
              <w:rPr>
                <w:sz w:val="24"/>
                <w:szCs w:val="24"/>
                <w:lang w:val="ru-RU"/>
              </w:rPr>
              <w:t>исследовательской и проектной деятельности и уметь публично презентовать полученные результаты</w:t>
            </w:r>
          </w:p>
        </w:tc>
      </w:tr>
      <w:tr w:rsidR="00D36E9D" w:rsidRPr="00B42DAB" w14:paraId="4FCDE824" w14:textId="77777777">
        <w:trPr>
          <w:trHeight w:val="2577"/>
        </w:trPr>
        <w:tc>
          <w:tcPr>
            <w:tcW w:w="1960" w:type="dxa"/>
          </w:tcPr>
          <w:p w14:paraId="03BC01B3" w14:textId="77777777" w:rsidR="00D36E9D" w:rsidRPr="00F42E35" w:rsidRDefault="00EE23DA" w:rsidP="00F42E35">
            <w:pPr>
              <w:pStyle w:val="TableParagraph"/>
              <w:ind w:left="135" w:right="110"/>
              <w:jc w:val="center"/>
              <w:rPr>
                <w:sz w:val="24"/>
                <w:szCs w:val="24"/>
              </w:rPr>
            </w:pPr>
            <w:r w:rsidRPr="00F42E35">
              <w:rPr>
                <w:sz w:val="24"/>
                <w:szCs w:val="24"/>
              </w:rPr>
              <w:t>12</w:t>
            </w:r>
          </w:p>
        </w:tc>
        <w:tc>
          <w:tcPr>
            <w:tcW w:w="8504" w:type="dxa"/>
          </w:tcPr>
          <w:p w14:paraId="5E99DD5C" w14:textId="77777777" w:rsidR="00D36E9D" w:rsidRPr="00F42E35" w:rsidRDefault="00EE23DA" w:rsidP="00F42E35">
            <w:pPr>
              <w:pStyle w:val="TableParagraph"/>
              <w:ind w:right="172" w:hanging="1"/>
              <w:rPr>
                <w:sz w:val="24"/>
                <w:szCs w:val="24"/>
                <w:lang w:val="ru-RU"/>
              </w:rPr>
            </w:pPr>
            <w:r w:rsidRPr="00F42E35">
              <w:rPr>
                <w:sz w:val="24"/>
                <w:szCs w:val="24"/>
                <w:lang w:val="ru-RU"/>
              </w:rP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294F7F20" w14:textId="77777777" w:rsidR="00D36E9D" w:rsidRPr="00F42E35" w:rsidRDefault="00D36E9D" w:rsidP="00F42E35">
      <w:pPr>
        <w:pStyle w:val="a3"/>
        <w:spacing w:before="0"/>
        <w:rPr>
          <w:b/>
          <w:sz w:val="24"/>
          <w:szCs w:val="24"/>
          <w:lang w:val="ru-RU"/>
        </w:rPr>
      </w:pPr>
    </w:p>
    <w:p w14:paraId="69CCC47E" w14:textId="77777777" w:rsidR="00D36E9D" w:rsidRPr="00F42E35" w:rsidRDefault="00EE23DA" w:rsidP="00F42E35">
      <w:pPr>
        <w:pStyle w:val="a3"/>
        <w:spacing w:before="0"/>
        <w:ind w:right="289"/>
        <w:jc w:val="right"/>
        <w:rPr>
          <w:sz w:val="24"/>
          <w:szCs w:val="24"/>
          <w:lang w:val="ru-RU"/>
        </w:rPr>
      </w:pPr>
      <w:r w:rsidRPr="00F42E35">
        <w:rPr>
          <w:sz w:val="24"/>
          <w:szCs w:val="24"/>
          <w:lang w:val="ru-RU"/>
        </w:rPr>
        <w:t>Таблица 5</w:t>
      </w:r>
    </w:p>
    <w:p w14:paraId="6F9AF5C1"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(9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18"/>
        <w:gridCol w:w="9546"/>
      </w:tblGrid>
      <w:tr w:rsidR="00D36E9D" w:rsidRPr="00F42E35" w14:paraId="783F424A" w14:textId="77777777">
        <w:trPr>
          <w:trHeight w:val="323"/>
        </w:trPr>
        <w:tc>
          <w:tcPr>
            <w:tcW w:w="918" w:type="dxa"/>
          </w:tcPr>
          <w:p w14:paraId="26D2E11B" w14:textId="77777777" w:rsidR="00D36E9D" w:rsidRPr="00F42E35" w:rsidRDefault="00EE23DA" w:rsidP="00F42E35">
            <w:pPr>
              <w:pStyle w:val="TableParagraph"/>
              <w:ind w:left="208" w:right="185"/>
              <w:jc w:val="center"/>
              <w:rPr>
                <w:sz w:val="24"/>
                <w:szCs w:val="24"/>
              </w:rPr>
            </w:pPr>
            <w:r w:rsidRPr="00F42E35">
              <w:rPr>
                <w:sz w:val="24"/>
                <w:szCs w:val="24"/>
              </w:rPr>
              <w:t>Код</w:t>
            </w:r>
          </w:p>
        </w:tc>
        <w:tc>
          <w:tcPr>
            <w:tcW w:w="9546" w:type="dxa"/>
          </w:tcPr>
          <w:p w14:paraId="0312832F" w14:textId="77777777" w:rsidR="00D36E9D" w:rsidRPr="00F42E35" w:rsidRDefault="00EE23DA" w:rsidP="00F42E35">
            <w:pPr>
              <w:pStyle w:val="TableParagraph"/>
              <w:ind w:left="2707"/>
              <w:rPr>
                <w:sz w:val="24"/>
                <w:szCs w:val="24"/>
              </w:rPr>
            </w:pPr>
            <w:r w:rsidRPr="00F42E35">
              <w:rPr>
                <w:sz w:val="24"/>
                <w:szCs w:val="24"/>
              </w:rPr>
              <w:t>Проверяемый элемент содержания</w:t>
            </w:r>
          </w:p>
        </w:tc>
      </w:tr>
      <w:tr w:rsidR="00D36E9D" w:rsidRPr="00F42E35" w14:paraId="7D4D0389" w14:textId="77777777">
        <w:trPr>
          <w:trHeight w:val="318"/>
        </w:trPr>
        <w:tc>
          <w:tcPr>
            <w:tcW w:w="918" w:type="dxa"/>
          </w:tcPr>
          <w:p w14:paraId="2DDF1523" w14:textId="77777777" w:rsidR="00D36E9D" w:rsidRPr="00F42E35" w:rsidRDefault="00EE23DA" w:rsidP="00F42E35">
            <w:pPr>
              <w:pStyle w:val="TableParagraph"/>
              <w:ind w:left="21"/>
              <w:jc w:val="center"/>
              <w:rPr>
                <w:sz w:val="24"/>
                <w:szCs w:val="24"/>
              </w:rPr>
            </w:pPr>
            <w:r w:rsidRPr="00F42E35">
              <w:rPr>
                <w:sz w:val="24"/>
                <w:szCs w:val="24"/>
              </w:rPr>
              <w:t>1</w:t>
            </w:r>
          </w:p>
        </w:tc>
        <w:tc>
          <w:tcPr>
            <w:tcW w:w="9546" w:type="dxa"/>
          </w:tcPr>
          <w:p w14:paraId="623A9AAF" w14:textId="77777777" w:rsidR="00D36E9D" w:rsidRPr="00F42E35" w:rsidRDefault="00EE23DA" w:rsidP="00F42E35">
            <w:pPr>
              <w:pStyle w:val="TableParagraph"/>
              <w:ind w:left="137"/>
              <w:rPr>
                <w:sz w:val="24"/>
                <w:szCs w:val="24"/>
              </w:rPr>
            </w:pPr>
            <w:r w:rsidRPr="00F42E35">
              <w:rPr>
                <w:sz w:val="24"/>
                <w:szCs w:val="24"/>
              </w:rPr>
              <w:t>Древнерусская литература</w:t>
            </w:r>
          </w:p>
        </w:tc>
      </w:tr>
      <w:tr w:rsidR="00D36E9D" w:rsidRPr="00F42E35" w14:paraId="10D6317A" w14:textId="77777777">
        <w:trPr>
          <w:trHeight w:val="323"/>
        </w:trPr>
        <w:tc>
          <w:tcPr>
            <w:tcW w:w="918" w:type="dxa"/>
          </w:tcPr>
          <w:p w14:paraId="0E8DA86B" w14:textId="77777777" w:rsidR="00D36E9D" w:rsidRPr="00F42E35" w:rsidRDefault="00EE23DA" w:rsidP="00F42E35">
            <w:pPr>
              <w:pStyle w:val="TableParagraph"/>
              <w:ind w:left="208" w:right="184"/>
              <w:jc w:val="center"/>
              <w:rPr>
                <w:sz w:val="24"/>
                <w:szCs w:val="24"/>
              </w:rPr>
            </w:pPr>
            <w:r w:rsidRPr="00F42E35">
              <w:rPr>
                <w:sz w:val="24"/>
                <w:szCs w:val="24"/>
              </w:rPr>
              <w:t>1.1</w:t>
            </w:r>
          </w:p>
        </w:tc>
        <w:tc>
          <w:tcPr>
            <w:tcW w:w="9546" w:type="dxa"/>
          </w:tcPr>
          <w:p w14:paraId="6B82B7E8" w14:textId="77777777" w:rsidR="00D36E9D" w:rsidRPr="00F42E35" w:rsidRDefault="00EE23DA" w:rsidP="00F42E35">
            <w:pPr>
              <w:pStyle w:val="TableParagraph"/>
              <w:rPr>
                <w:sz w:val="24"/>
                <w:szCs w:val="24"/>
              </w:rPr>
            </w:pPr>
            <w:r w:rsidRPr="00F42E35">
              <w:rPr>
                <w:sz w:val="24"/>
                <w:szCs w:val="24"/>
              </w:rPr>
              <w:t>"Слово о полку Игореве"</w:t>
            </w:r>
          </w:p>
        </w:tc>
      </w:tr>
      <w:tr w:rsidR="00D36E9D" w:rsidRPr="00F42E35" w14:paraId="466AC31B" w14:textId="77777777">
        <w:trPr>
          <w:trHeight w:val="321"/>
        </w:trPr>
        <w:tc>
          <w:tcPr>
            <w:tcW w:w="918" w:type="dxa"/>
          </w:tcPr>
          <w:p w14:paraId="0434C1E8" w14:textId="77777777" w:rsidR="00D36E9D" w:rsidRPr="00F42E35" w:rsidRDefault="00EE23DA" w:rsidP="00F42E35">
            <w:pPr>
              <w:pStyle w:val="TableParagraph"/>
              <w:ind w:left="21"/>
              <w:jc w:val="center"/>
              <w:rPr>
                <w:sz w:val="24"/>
                <w:szCs w:val="24"/>
              </w:rPr>
            </w:pPr>
            <w:r w:rsidRPr="00F42E35">
              <w:rPr>
                <w:sz w:val="24"/>
                <w:szCs w:val="24"/>
              </w:rPr>
              <w:t>2</w:t>
            </w:r>
          </w:p>
        </w:tc>
        <w:tc>
          <w:tcPr>
            <w:tcW w:w="9546" w:type="dxa"/>
          </w:tcPr>
          <w:p w14:paraId="76FF97AD" w14:textId="77777777" w:rsidR="00D36E9D" w:rsidRPr="00F42E35" w:rsidRDefault="00EE23DA" w:rsidP="00F42E35">
            <w:pPr>
              <w:pStyle w:val="TableParagraph"/>
              <w:ind w:left="137"/>
              <w:rPr>
                <w:sz w:val="24"/>
                <w:szCs w:val="24"/>
              </w:rPr>
            </w:pPr>
            <w:r w:rsidRPr="00F42E35">
              <w:rPr>
                <w:sz w:val="24"/>
                <w:szCs w:val="24"/>
              </w:rPr>
              <w:t>Литература XVIII в.</w:t>
            </w:r>
          </w:p>
        </w:tc>
      </w:tr>
      <w:tr w:rsidR="00D36E9D" w:rsidRPr="00B42DAB" w14:paraId="21F3A62A" w14:textId="77777777">
        <w:trPr>
          <w:trHeight w:val="964"/>
        </w:trPr>
        <w:tc>
          <w:tcPr>
            <w:tcW w:w="918" w:type="dxa"/>
          </w:tcPr>
          <w:p w14:paraId="08CBB502" w14:textId="77777777" w:rsidR="00D36E9D" w:rsidRPr="00F42E35" w:rsidRDefault="00EE23DA" w:rsidP="00F42E35">
            <w:pPr>
              <w:pStyle w:val="TableParagraph"/>
              <w:ind w:left="208" w:right="184"/>
              <w:jc w:val="center"/>
              <w:rPr>
                <w:sz w:val="24"/>
                <w:szCs w:val="24"/>
              </w:rPr>
            </w:pPr>
            <w:r w:rsidRPr="00F42E35">
              <w:rPr>
                <w:sz w:val="24"/>
                <w:szCs w:val="24"/>
              </w:rPr>
              <w:t>2.1</w:t>
            </w:r>
          </w:p>
        </w:tc>
        <w:tc>
          <w:tcPr>
            <w:tcW w:w="9546" w:type="dxa"/>
          </w:tcPr>
          <w:p w14:paraId="09EBCB2C" w14:textId="77777777" w:rsidR="00D36E9D" w:rsidRPr="00F42E35" w:rsidRDefault="00EE23DA" w:rsidP="00F42E35">
            <w:pPr>
              <w:pStyle w:val="TableParagraph"/>
              <w:ind w:left="137" w:firstLine="1"/>
              <w:rPr>
                <w:sz w:val="24"/>
                <w:szCs w:val="24"/>
                <w:lang w:val="ru-RU"/>
              </w:rPr>
            </w:pPr>
            <w:r w:rsidRPr="00F42E35">
              <w:rPr>
                <w:sz w:val="24"/>
                <w:szCs w:val="24"/>
                <w:lang w:val="ru-RU"/>
              </w:rPr>
              <w:t>М.В.Ломоносов. "Ода на день восшествия на Всероссийский престол Ея</w:t>
            </w:r>
          </w:p>
          <w:p w14:paraId="35DE085D" w14:textId="77777777" w:rsidR="00D36E9D" w:rsidRPr="00F42E35" w:rsidRDefault="00EE23DA" w:rsidP="00F42E35">
            <w:pPr>
              <w:pStyle w:val="TableParagraph"/>
              <w:ind w:left="137"/>
              <w:rPr>
                <w:sz w:val="24"/>
                <w:szCs w:val="24"/>
                <w:lang w:val="ru-RU"/>
              </w:rPr>
            </w:pPr>
            <w:r w:rsidRPr="00F42E35">
              <w:rPr>
                <w:sz w:val="24"/>
                <w:szCs w:val="24"/>
                <w:lang w:val="ru-RU"/>
              </w:rPr>
              <w:t>Величества Государыни Императрицы Елисаветы Петровны 1747 года" и другие стихотворения (по выбору)</w:t>
            </w:r>
          </w:p>
        </w:tc>
      </w:tr>
      <w:tr w:rsidR="00D36E9D" w:rsidRPr="00B42DAB" w14:paraId="50F8C4B3" w14:textId="77777777">
        <w:trPr>
          <w:trHeight w:val="643"/>
        </w:trPr>
        <w:tc>
          <w:tcPr>
            <w:tcW w:w="918" w:type="dxa"/>
          </w:tcPr>
          <w:p w14:paraId="1B3A4C96" w14:textId="77777777" w:rsidR="00D36E9D" w:rsidRPr="00F42E35" w:rsidRDefault="00EE23DA" w:rsidP="00F42E35">
            <w:pPr>
              <w:pStyle w:val="TableParagraph"/>
              <w:ind w:left="208" w:right="184"/>
              <w:jc w:val="center"/>
              <w:rPr>
                <w:sz w:val="24"/>
                <w:szCs w:val="24"/>
              </w:rPr>
            </w:pPr>
            <w:r w:rsidRPr="00F42E35">
              <w:rPr>
                <w:sz w:val="24"/>
                <w:szCs w:val="24"/>
              </w:rPr>
              <w:t>2.2</w:t>
            </w:r>
          </w:p>
        </w:tc>
        <w:tc>
          <w:tcPr>
            <w:tcW w:w="9546" w:type="dxa"/>
          </w:tcPr>
          <w:p w14:paraId="2698DA3B" w14:textId="77777777" w:rsidR="00D36E9D" w:rsidRPr="00F42E35" w:rsidRDefault="00EE23DA" w:rsidP="00F42E35">
            <w:pPr>
              <w:pStyle w:val="TableParagraph"/>
              <w:ind w:left="137" w:firstLine="1"/>
              <w:rPr>
                <w:sz w:val="24"/>
                <w:szCs w:val="24"/>
                <w:lang w:val="ru-RU"/>
              </w:rPr>
            </w:pPr>
            <w:r w:rsidRPr="00F42E35">
              <w:rPr>
                <w:sz w:val="24"/>
                <w:szCs w:val="24"/>
                <w:lang w:val="ru-RU"/>
              </w:rPr>
              <w:t>Г.Р.Державин. Стихотворения (два по выбору). Например, "Властителям и судиям", "Памятник"</w:t>
            </w:r>
          </w:p>
        </w:tc>
      </w:tr>
      <w:tr w:rsidR="00D36E9D" w:rsidRPr="00B42DAB" w14:paraId="35AA8951" w14:textId="77777777">
        <w:trPr>
          <w:trHeight w:val="322"/>
        </w:trPr>
        <w:tc>
          <w:tcPr>
            <w:tcW w:w="918" w:type="dxa"/>
          </w:tcPr>
          <w:p w14:paraId="729EFADD" w14:textId="77777777" w:rsidR="00D36E9D" w:rsidRPr="00F42E35" w:rsidRDefault="00EE23DA" w:rsidP="00F42E35">
            <w:pPr>
              <w:pStyle w:val="TableParagraph"/>
              <w:ind w:left="208" w:right="184"/>
              <w:jc w:val="center"/>
              <w:rPr>
                <w:sz w:val="24"/>
                <w:szCs w:val="24"/>
              </w:rPr>
            </w:pPr>
            <w:r w:rsidRPr="00F42E35">
              <w:rPr>
                <w:sz w:val="24"/>
                <w:szCs w:val="24"/>
              </w:rPr>
              <w:t>2.3</w:t>
            </w:r>
          </w:p>
        </w:tc>
        <w:tc>
          <w:tcPr>
            <w:tcW w:w="9546" w:type="dxa"/>
          </w:tcPr>
          <w:p w14:paraId="580AE971" w14:textId="77777777" w:rsidR="00D36E9D" w:rsidRPr="00F42E35" w:rsidRDefault="00EE23DA" w:rsidP="00F42E35">
            <w:pPr>
              <w:pStyle w:val="TableParagraph"/>
              <w:rPr>
                <w:sz w:val="24"/>
                <w:szCs w:val="24"/>
                <w:lang w:val="ru-RU"/>
              </w:rPr>
            </w:pPr>
            <w:r w:rsidRPr="00F42E35">
              <w:rPr>
                <w:sz w:val="24"/>
                <w:szCs w:val="24"/>
                <w:lang w:val="ru-RU"/>
              </w:rPr>
              <w:t>Н.М.Карамзин. Повесть "Бедная Лиза"</w:t>
            </w:r>
          </w:p>
        </w:tc>
      </w:tr>
      <w:tr w:rsidR="00D36E9D" w:rsidRPr="00B42DAB" w14:paraId="02622B45" w14:textId="77777777">
        <w:trPr>
          <w:trHeight w:val="319"/>
        </w:trPr>
        <w:tc>
          <w:tcPr>
            <w:tcW w:w="918" w:type="dxa"/>
          </w:tcPr>
          <w:p w14:paraId="6A62A62A" w14:textId="77777777" w:rsidR="00D36E9D" w:rsidRPr="00F42E35" w:rsidRDefault="00EE23DA" w:rsidP="00F42E35">
            <w:pPr>
              <w:pStyle w:val="TableParagraph"/>
              <w:ind w:left="21"/>
              <w:jc w:val="center"/>
              <w:rPr>
                <w:sz w:val="24"/>
                <w:szCs w:val="24"/>
              </w:rPr>
            </w:pPr>
            <w:r w:rsidRPr="00F42E35">
              <w:rPr>
                <w:sz w:val="24"/>
                <w:szCs w:val="24"/>
              </w:rPr>
              <w:t>3</w:t>
            </w:r>
          </w:p>
        </w:tc>
        <w:tc>
          <w:tcPr>
            <w:tcW w:w="9546" w:type="dxa"/>
          </w:tcPr>
          <w:p w14:paraId="658D8CDF" w14:textId="77777777" w:rsidR="00D36E9D" w:rsidRPr="00F42E35" w:rsidRDefault="00EE23DA" w:rsidP="00F42E35">
            <w:pPr>
              <w:pStyle w:val="TableParagraph"/>
              <w:ind w:left="137"/>
              <w:rPr>
                <w:sz w:val="24"/>
                <w:szCs w:val="24"/>
                <w:lang w:val="ru-RU"/>
              </w:rPr>
            </w:pPr>
            <w:r w:rsidRPr="00F42E35">
              <w:rPr>
                <w:sz w:val="24"/>
                <w:szCs w:val="24"/>
                <w:lang w:val="ru-RU"/>
              </w:rPr>
              <w:t xml:space="preserve">Литература первой половины </w:t>
            </w:r>
            <w:r w:rsidRPr="00F42E35">
              <w:rPr>
                <w:sz w:val="24"/>
                <w:szCs w:val="24"/>
              </w:rPr>
              <w:t>XIX</w:t>
            </w:r>
            <w:r w:rsidRPr="00F42E35">
              <w:rPr>
                <w:sz w:val="24"/>
                <w:szCs w:val="24"/>
                <w:lang w:val="ru-RU"/>
              </w:rPr>
              <w:t xml:space="preserve"> в.</w:t>
            </w:r>
          </w:p>
        </w:tc>
      </w:tr>
    </w:tbl>
    <w:p w14:paraId="0B22AAE5"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18"/>
        <w:gridCol w:w="9546"/>
      </w:tblGrid>
      <w:tr w:rsidR="00D36E9D" w:rsidRPr="00F42E35" w14:paraId="22AFE340" w14:textId="77777777">
        <w:trPr>
          <w:trHeight w:val="645"/>
        </w:trPr>
        <w:tc>
          <w:tcPr>
            <w:tcW w:w="918" w:type="dxa"/>
          </w:tcPr>
          <w:p w14:paraId="4C02C8D8" w14:textId="77777777" w:rsidR="00D36E9D" w:rsidRPr="00F42E35" w:rsidRDefault="00EE23DA" w:rsidP="00F42E35">
            <w:pPr>
              <w:pStyle w:val="TableParagraph"/>
              <w:ind w:left="208" w:right="184"/>
              <w:jc w:val="center"/>
              <w:rPr>
                <w:sz w:val="24"/>
                <w:szCs w:val="24"/>
              </w:rPr>
            </w:pPr>
            <w:r w:rsidRPr="00F42E35">
              <w:rPr>
                <w:sz w:val="24"/>
                <w:szCs w:val="24"/>
              </w:rPr>
              <w:lastRenderedPageBreak/>
              <w:t>3.1</w:t>
            </w:r>
          </w:p>
        </w:tc>
        <w:tc>
          <w:tcPr>
            <w:tcW w:w="9546" w:type="dxa"/>
          </w:tcPr>
          <w:p w14:paraId="21DFD30A" w14:textId="77777777" w:rsidR="00D36E9D" w:rsidRPr="00F42E35" w:rsidRDefault="00EE23DA" w:rsidP="00F42E35">
            <w:pPr>
              <w:pStyle w:val="TableParagraph"/>
              <w:ind w:left="137" w:firstLine="1"/>
              <w:rPr>
                <w:sz w:val="24"/>
                <w:szCs w:val="24"/>
              </w:rPr>
            </w:pPr>
            <w:r w:rsidRPr="00F42E35">
              <w:rPr>
                <w:sz w:val="24"/>
                <w:szCs w:val="24"/>
                <w:lang w:val="ru-RU"/>
              </w:rPr>
              <w:t xml:space="preserve">В.А.Жуковский. Баллады, элегии (две по выбору). </w:t>
            </w:r>
            <w:r w:rsidRPr="00F42E35">
              <w:rPr>
                <w:sz w:val="24"/>
                <w:szCs w:val="24"/>
              </w:rPr>
              <w:t>Например, "Светлана", "Невыразимое", "Море"</w:t>
            </w:r>
          </w:p>
        </w:tc>
      </w:tr>
      <w:tr w:rsidR="00D36E9D" w:rsidRPr="00B42DAB" w14:paraId="0D7496E3" w14:textId="77777777">
        <w:trPr>
          <w:trHeight w:val="321"/>
        </w:trPr>
        <w:tc>
          <w:tcPr>
            <w:tcW w:w="918" w:type="dxa"/>
          </w:tcPr>
          <w:p w14:paraId="50ADE611" w14:textId="77777777" w:rsidR="00D36E9D" w:rsidRPr="00F42E35" w:rsidRDefault="00EE23DA" w:rsidP="00F42E35">
            <w:pPr>
              <w:pStyle w:val="TableParagraph"/>
              <w:ind w:left="208" w:right="184"/>
              <w:jc w:val="center"/>
              <w:rPr>
                <w:sz w:val="24"/>
                <w:szCs w:val="24"/>
              </w:rPr>
            </w:pPr>
            <w:r w:rsidRPr="00F42E35">
              <w:rPr>
                <w:sz w:val="24"/>
                <w:szCs w:val="24"/>
              </w:rPr>
              <w:t>3.2</w:t>
            </w:r>
          </w:p>
        </w:tc>
        <w:tc>
          <w:tcPr>
            <w:tcW w:w="9546" w:type="dxa"/>
          </w:tcPr>
          <w:p w14:paraId="3A5FEF85" w14:textId="77777777" w:rsidR="00D36E9D" w:rsidRPr="00F42E35" w:rsidRDefault="00EE23DA" w:rsidP="00F42E35">
            <w:pPr>
              <w:pStyle w:val="TableParagraph"/>
              <w:rPr>
                <w:sz w:val="24"/>
                <w:szCs w:val="24"/>
                <w:lang w:val="ru-RU"/>
              </w:rPr>
            </w:pPr>
            <w:r w:rsidRPr="00F42E35">
              <w:rPr>
                <w:sz w:val="24"/>
                <w:szCs w:val="24"/>
                <w:lang w:val="ru-RU"/>
              </w:rPr>
              <w:t>А.С.Грибоедов. Комедия "Горе от ума"</w:t>
            </w:r>
          </w:p>
        </w:tc>
      </w:tr>
      <w:tr w:rsidR="00D36E9D" w:rsidRPr="00B42DAB" w14:paraId="38A5A7D3" w14:textId="77777777">
        <w:trPr>
          <w:trHeight w:val="645"/>
        </w:trPr>
        <w:tc>
          <w:tcPr>
            <w:tcW w:w="918" w:type="dxa"/>
          </w:tcPr>
          <w:p w14:paraId="4CCD4693" w14:textId="77777777" w:rsidR="00D36E9D" w:rsidRPr="00F42E35" w:rsidRDefault="00EE23DA" w:rsidP="00F42E35">
            <w:pPr>
              <w:pStyle w:val="TableParagraph"/>
              <w:ind w:left="208" w:right="184"/>
              <w:jc w:val="center"/>
              <w:rPr>
                <w:sz w:val="24"/>
                <w:szCs w:val="24"/>
              </w:rPr>
            </w:pPr>
            <w:r w:rsidRPr="00F42E35">
              <w:rPr>
                <w:sz w:val="24"/>
                <w:szCs w:val="24"/>
              </w:rPr>
              <w:t>3.3</w:t>
            </w:r>
          </w:p>
        </w:tc>
        <w:tc>
          <w:tcPr>
            <w:tcW w:w="9546" w:type="dxa"/>
          </w:tcPr>
          <w:p w14:paraId="7A195382" w14:textId="77777777" w:rsidR="00D36E9D" w:rsidRPr="00F42E35" w:rsidRDefault="00EE23DA" w:rsidP="00F42E35">
            <w:pPr>
              <w:pStyle w:val="TableParagraph"/>
              <w:ind w:left="137" w:firstLine="1"/>
              <w:rPr>
                <w:sz w:val="24"/>
                <w:szCs w:val="24"/>
                <w:lang w:val="ru-RU"/>
              </w:rPr>
            </w:pPr>
            <w:r w:rsidRPr="00F42E35">
              <w:rPr>
                <w:sz w:val="24"/>
                <w:szCs w:val="24"/>
                <w:lang w:val="ru-RU"/>
              </w:rPr>
              <w:t>Поэзия пушкинской эпохи (не менее трёх стихотворений по выбору). Например, К.Н.Батюшков, А.А.Дельвиг, Н.М.Языков, Е.А.Баратынский</w:t>
            </w:r>
          </w:p>
        </w:tc>
      </w:tr>
      <w:tr w:rsidR="00D36E9D" w:rsidRPr="00B42DAB" w14:paraId="3CB6503D" w14:textId="77777777">
        <w:trPr>
          <w:trHeight w:val="2572"/>
        </w:trPr>
        <w:tc>
          <w:tcPr>
            <w:tcW w:w="918" w:type="dxa"/>
          </w:tcPr>
          <w:p w14:paraId="46241E65" w14:textId="77777777" w:rsidR="00D36E9D" w:rsidRPr="00F42E35" w:rsidRDefault="00EE23DA" w:rsidP="00F42E35">
            <w:pPr>
              <w:pStyle w:val="TableParagraph"/>
              <w:ind w:left="208" w:right="184"/>
              <w:jc w:val="center"/>
              <w:rPr>
                <w:sz w:val="24"/>
                <w:szCs w:val="24"/>
              </w:rPr>
            </w:pPr>
            <w:r w:rsidRPr="00F42E35">
              <w:rPr>
                <w:sz w:val="24"/>
                <w:szCs w:val="24"/>
              </w:rPr>
              <w:t>3.4</w:t>
            </w:r>
          </w:p>
        </w:tc>
        <w:tc>
          <w:tcPr>
            <w:tcW w:w="9546" w:type="dxa"/>
          </w:tcPr>
          <w:p w14:paraId="72AEF33D" w14:textId="77777777" w:rsidR="00D36E9D" w:rsidRPr="00F42E35" w:rsidRDefault="00EE23DA" w:rsidP="00F42E35">
            <w:pPr>
              <w:pStyle w:val="TableParagraph"/>
              <w:ind w:left="137" w:right="157" w:firstLine="1"/>
              <w:rPr>
                <w:sz w:val="24"/>
                <w:szCs w:val="24"/>
                <w:lang w:val="ru-RU"/>
              </w:rPr>
            </w:pPr>
            <w:r w:rsidRPr="00F42E35">
              <w:rPr>
                <w:sz w:val="24"/>
                <w:szCs w:val="24"/>
                <w:lang w:val="ru-RU"/>
              </w:rPr>
              <w:t>А.С.Пушкин.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w:t>
            </w:r>
          </w:p>
        </w:tc>
      </w:tr>
      <w:tr w:rsidR="00D36E9D" w:rsidRPr="00B42DAB" w14:paraId="27A1FCE8" w14:textId="77777777">
        <w:trPr>
          <w:trHeight w:val="320"/>
        </w:trPr>
        <w:tc>
          <w:tcPr>
            <w:tcW w:w="918" w:type="dxa"/>
          </w:tcPr>
          <w:p w14:paraId="39310F59" w14:textId="77777777" w:rsidR="00D36E9D" w:rsidRPr="00F42E35" w:rsidRDefault="00EE23DA" w:rsidP="00F42E35">
            <w:pPr>
              <w:pStyle w:val="TableParagraph"/>
              <w:ind w:left="208" w:right="184"/>
              <w:jc w:val="center"/>
              <w:rPr>
                <w:sz w:val="24"/>
                <w:szCs w:val="24"/>
              </w:rPr>
            </w:pPr>
            <w:r w:rsidRPr="00F42E35">
              <w:rPr>
                <w:sz w:val="24"/>
                <w:szCs w:val="24"/>
              </w:rPr>
              <w:t>3.5</w:t>
            </w:r>
          </w:p>
        </w:tc>
        <w:tc>
          <w:tcPr>
            <w:tcW w:w="9546" w:type="dxa"/>
          </w:tcPr>
          <w:p w14:paraId="2A26A558" w14:textId="77777777" w:rsidR="00D36E9D" w:rsidRPr="00F42E35" w:rsidRDefault="00EE23DA" w:rsidP="00F42E35">
            <w:pPr>
              <w:pStyle w:val="TableParagraph"/>
              <w:rPr>
                <w:sz w:val="24"/>
                <w:szCs w:val="24"/>
                <w:lang w:val="ru-RU"/>
              </w:rPr>
            </w:pPr>
            <w:r w:rsidRPr="00F42E35">
              <w:rPr>
                <w:sz w:val="24"/>
                <w:szCs w:val="24"/>
                <w:lang w:val="ru-RU"/>
              </w:rPr>
              <w:t>А.С.Пушкин. Поэма "Медный всадник"</w:t>
            </w:r>
          </w:p>
        </w:tc>
      </w:tr>
      <w:tr w:rsidR="00D36E9D" w:rsidRPr="00B42DAB" w14:paraId="713E9F51" w14:textId="77777777">
        <w:trPr>
          <w:trHeight w:val="322"/>
        </w:trPr>
        <w:tc>
          <w:tcPr>
            <w:tcW w:w="918" w:type="dxa"/>
            <w:tcBorders>
              <w:bottom w:val="single" w:sz="12" w:space="0" w:color="000000"/>
            </w:tcBorders>
          </w:tcPr>
          <w:p w14:paraId="0C702541" w14:textId="77777777" w:rsidR="00D36E9D" w:rsidRPr="00F42E35" w:rsidRDefault="00EE23DA" w:rsidP="00F42E35">
            <w:pPr>
              <w:pStyle w:val="TableParagraph"/>
              <w:ind w:left="208" w:right="184"/>
              <w:jc w:val="center"/>
              <w:rPr>
                <w:sz w:val="24"/>
                <w:szCs w:val="24"/>
              </w:rPr>
            </w:pPr>
            <w:r w:rsidRPr="00F42E35">
              <w:rPr>
                <w:sz w:val="24"/>
                <w:szCs w:val="24"/>
              </w:rPr>
              <w:t>3.6</w:t>
            </w:r>
          </w:p>
        </w:tc>
        <w:tc>
          <w:tcPr>
            <w:tcW w:w="9546" w:type="dxa"/>
            <w:tcBorders>
              <w:bottom w:val="single" w:sz="12" w:space="0" w:color="000000"/>
            </w:tcBorders>
          </w:tcPr>
          <w:p w14:paraId="4551E157" w14:textId="77777777" w:rsidR="00D36E9D" w:rsidRPr="00F42E35" w:rsidRDefault="00EE23DA" w:rsidP="00F42E35">
            <w:pPr>
              <w:pStyle w:val="TableParagraph"/>
              <w:rPr>
                <w:sz w:val="24"/>
                <w:szCs w:val="24"/>
                <w:lang w:val="ru-RU"/>
              </w:rPr>
            </w:pPr>
            <w:r w:rsidRPr="00F42E35">
              <w:rPr>
                <w:sz w:val="24"/>
                <w:szCs w:val="24"/>
                <w:lang w:val="ru-RU"/>
              </w:rPr>
              <w:t>А.С.Пушкин. Роман в стихах "Евгений Онегин"</w:t>
            </w:r>
          </w:p>
        </w:tc>
      </w:tr>
      <w:tr w:rsidR="00D36E9D" w:rsidRPr="00B42DAB" w14:paraId="491CF546" w14:textId="77777777">
        <w:trPr>
          <w:trHeight w:val="2254"/>
        </w:trPr>
        <w:tc>
          <w:tcPr>
            <w:tcW w:w="918" w:type="dxa"/>
            <w:tcBorders>
              <w:top w:val="single" w:sz="12" w:space="0" w:color="000000"/>
            </w:tcBorders>
          </w:tcPr>
          <w:p w14:paraId="0A72E908" w14:textId="77777777" w:rsidR="00D36E9D" w:rsidRPr="00F42E35" w:rsidRDefault="00EE23DA" w:rsidP="00F42E35">
            <w:pPr>
              <w:pStyle w:val="TableParagraph"/>
              <w:ind w:left="208" w:right="184"/>
              <w:jc w:val="center"/>
              <w:rPr>
                <w:sz w:val="24"/>
                <w:szCs w:val="24"/>
              </w:rPr>
            </w:pPr>
            <w:r w:rsidRPr="00F42E35">
              <w:rPr>
                <w:sz w:val="24"/>
                <w:szCs w:val="24"/>
              </w:rPr>
              <w:t>3.7</w:t>
            </w:r>
          </w:p>
        </w:tc>
        <w:tc>
          <w:tcPr>
            <w:tcW w:w="9546" w:type="dxa"/>
            <w:tcBorders>
              <w:top w:val="single" w:sz="12" w:space="0" w:color="000000"/>
            </w:tcBorders>
          </w:tcPr>
          <w:p w14:paraId="75627C18" w14:textId="77777777" w:rsidR="00D36E9D" w:rsidRPr="00F42E35" w:rsidRDefault="00EE23DA" w:rsidP="00F42E35">
            <w:pPr>
              <w:pStyle w:val="TableParagraph"/>
              <w:ind w:left="137" w:firstLine="1"/>
              <w:rPr>
                <w:sz w:val="24"/>
                <w:szCs w:val="24"/>
                <w:lang w:val="ru-RU"/>
              </w:rPr>
            </w:pPr>
            <w:r w:rsidRPr="00F42E35">
              <w:rPr>
                <w:sz w:val="24"/>
                <w:szCs w:val="24"/>
                <w:lang w:val="ru-RU"/>
              </w:rPr>
              <w:t>М.Ю.Лермонтов.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w:t>
            </w:r>
          </w:p>
          <w:p w14:paraId="5E3F9AA8" w14:textId="77777777" w:rsidR="00D36E9D" w:rsidRPr="00F42E35" w:rsidRDefault="00EE23DA" w:rsidP="00F42E35">
            <w:pPr>
              <w:pStyle w:val="TableParagraph"/>
              <w:ind w:left="137"/>
              <w:rPr>
                <w:sz w:val="24"/>
                <w:szCs w:val="24"/>
                <w:lang w:val="ru-RU"/>
              </w:rPr>
            </w:pPr>
            <w:r w:rsidRPr="00F42E35">
              <w:rPr>
                <w:sz w:val="24"/>
                <w:szCs w:val="24"/>
                <w:lang w:val="ru-RU"/>
              </w:rPr>
              <w:t>Дагестана..."), "Я жить хочу, хочу печали..."</w:t>
            </w:r>
          </w:p>
        </w:tc>
      </w:tr>
      <w:tr w:rsidR="00D36E9D" w:rsidRPr="00B42DAB" w14:paraId="5BAA464C" w14:textId="77777777">
        <w:trPr>
          <w:trHeight w:val="321"/>
        </w:trPr>
        <w:tc>
          <w:tcPr>
            <w:tcW w:w="918" w:type="dxa"/>
          </w:tcPr>
          <w:p w14:paraId="76FA5AE3" w14:textId="77777777" w:rsidR="00D36E9D" w:rsidRPr="00F42E35" w:rsidRDefault="00EE23DA" w:rsidP="00F42E35">
            <w:pPr>
              <w:pStyle w:val="TableParagraph"/>
              <w:ind w:left="208" w:right="184"/>
              <w:jc w:val="center"/>
              <w:rPr>
                <w:sz w:val="24"/>
                <w:szCs w:val="24"/>
              </w:rPr>
            </w:pPr>
            <w:r w:rsidRPr="00F42E35">
              <w:rPr>
                <w:sz w:val="24"/>
                <w:szCs w:val="24"/>
              </w:rPr>
              <w:t>3.8</w:t>
            </w:r>
          </w:p>
        </w:tc>
        <w:tc>
          <w:tcPr>
            <w:tcW w:w="9546" w:type="dxa"/>
          </w:tcPr>
          <w:p w14:paraId="7D7DBC35" w14:textId="77777777" w:rsidR="00D36E9D" w:rsidRPr="00F42E35" w:rsidRDefault="00EE23DA" w:rsidP="00F42E35">
            <w:pPr>
              <w:pStyle w:val="TableParagraph"/>
              <w:rPr>
                <w:sz w:val="24"/>
                <w:szCs w:val="24"/>
                <w:lang w:val="ru-RU"/>
              </w:rPr>
            </w:pPr>
            <w:r w:rsidRPr="00F42E35">
              <w:rPr>
                <w:sz w:val="24"/>
                <w:szCs w:val="24"/>
                <w:lang w:val="ru-RU"/>
              </w:rPr>
              <w:t>М.Ю.Лермонтов. Роман "Герой нашего времени"</w:t>
            </w:r>
          </w:p>
        </w:tc>
      </w:tr>
      <w:tr w:rsidR="00D36E9D" w:rsidRPr="00B42DAB" w14:paraId="376638B4" w14:textId="77777777">
        <w:trPr>
          <w:trHeight w:val="322"/>
        </w:trPr>
        <w:tc>
          <w:tcPr>
            <w:tcW w:w="918" w:type="dxa"/>
          </w:tcPr>
          <w:p w14:paraId="2E57B3FE" w14:textId="77777777" w:rsidR="00D36E9D" w:rsidRPr="00F42E35" w:rsidRDefault="00EE23DA" w:rsidP="00F42E35">
            <w:pPr>
              <w:pStyle w:val="TableParagraph"/>
              <w:ind w:left="208" w:right="184"/>
              <w:jc w:val="center"/>
              <w:rPr>
                <w:sz w:val="24"/>
                <w:szCs w:val="24"/>
              </w:rPr>
            </w:pPr>
            <w:r w:rsidRPr="00F42E35">
              <w:rPr>
                <w:sz w:val="24"/>
                <w:szCs w:val="24"/>
              </w:rPr>
              <w:t>3.9</w:t>
            </w:r>
          </w:p>
        </w:tc>
        <w:tc>
          <w:tcPr>
            <w:tcW w:w="9546" w:type="dxa"/>
          </w:tcPr>
          <w:p w14:paraId="75A0DDB4" w14:textId="77777777" w:rsidR="00D36E9D" w:rsidRPr="00F42E35" w:rsidRDefault="00EE23DA" w:rsidP="00F42E35">
            <w:pPr>
              <w:pStyle w:val="TableParagraph"/>
              <w:rPr>
                <w:sz w:val="24"/>
                <w:szCs w:val="24"/>
                <w:lang w:val="ru-RU"/>
              </w:rPr>
            </w:pPr>
            <w:r w:rsidRPr="00F42E35">
              <w:rPr>
                <w:sz w:val="24"/>
                <w:szCs w:val="24"/>
                <w:lang w:val="ru-RU"/>
              </w:rPr>
              <w:t>Н.В.Гоголь. Поэма "Мёртвые души"</w:t>
            </w:r>
          </w:p>
        </w:tc>
      </w:tr>
      <w:tr w:rsidR="00D36E9D" w:rsidRPr="00F42E35" w14:paraId="0D6857B3" w14:textId="77777777">
        <w:trPr>
          <w:trHeight w:val="321"/>
        </w:trPr>
        <w:tc>
          <w:tcPr>
            <w:tcW w:w="918" w:type="dxa"/>
          </w:tcPr>
          <w:p w14:paraId="679A2409" w14:textId="77777777" w:rsidR="00D36E9D" w:rsidRPr="00F42E35" w:rsidRDefault="00EE23DA" w:rsidP="00F42E35">
            <w:pPr>
              <w:pStyle w:val="TableParagraph"/>
              <w:ind w:left="21"/>
              <w:jc w:val="center"/>
              <w:rPr>
                <w:sz w:val="24"/>
                <w:szCs w:val="24"/>
              </w:rPr>
            </w:pPr>
            <w:r w:rsidRPr="00F42E35">
              <w:rPr>
                <w:sz w:val="24"/>
                <w:szCs w:val="24"/>
              </w:rPr>
              <w:t>4</w:t>
            </w:r>
          </w:p>
        </w:tc>
        <w:tc>
          <w:tcPr>
            <w:tcW w:w="9546" w:type="dxa"/>
          </w:tcPr>
          <w:p w14:paraId="1F655486" w14:textId="77777777" w:rsidR="00D36E9D" w:rsidRPr="00F42E35" w:rsidRDefault="00EE23DA" w:rsidP="00F42E35">
            <w:pPr>
              <w:pStyle w:val="TableParagraph"/>
              <w:ind w:left="137"/>
              <w:rPr>
                <w:sz w:val="24"/>
                <w:szCs w:val="24"/>
              </w:rPr>
            </w:pPr>
            <w:r w:rsidRPr="00F42E35">
              <w:rPr>
                <w:sz w:val="24"/>
                <w:szCs w:val="24"/>
              </w:rPr>
              <w:t>Зарубежная литература</w:t>
            </w:r>
          </w:p>
        </w:tc>
      </w:tr>
      <w:tr w:rsidR="00D36E9D" w:rsidRPr="00B42DAB" w14:paraId="359637AF" w14:textId="77777777">
        <w:trPr>
          <w:trHeight w:val="645"/>
        </w:trPr>
        <w:tc>
          <w:tcPr>
            <w:tcW w:w="918" w:type="dxa"/>
          </w:tcPr>
          <w:p w14:paraId="76F91849" w14:textId="77777777" w:rsidR="00D36E9D" w:rsidRPr="00F42E35" w:rsidRDefault="00EE23DA" w:rsidP="00F42E35">
            <w:pPr>
              <w:pStyle w:val="TableParagraph"/>
              <w:ind w:left="208" w:right="184"/>
              <w:jc w:val="center"/>
              <w:rPr>
                <w:sz w:val="24"/>
                <w:szCs w:val="24"/>
              </w:rPr>
            </w:pPr>
            <w:r w:rsidRPr="00F42E35">
              <w:rPr>
                <w:sz w:val="24"/>
                <w:szCs w:val="24"/>
              </w:rPr>
              <w:t>4.1</w:t>
            </w:r>
          </w:p>
        </w:tc>
        <w:tc>
          <w:tcPr>
            <w:tcW w:w="9546" w:type="dxa"/>
          </w:tcPr>
          <w:p w14:paraId="4D259371" w14:textId="77777777" w:rsidR="00D36E9D" w:rsidRPr="00F42E35" w:rsidRDefault="00EE23DA" w:rsidP="00F42E35">
            <w:pPr>
              <w:pStyle w:val="TableParagraph"/>
              <w:ind w:left="137" w:firstLine="1"/>
              <w:rPr>
                <w:sz w:val="24"/>
                <w:szCs w:val="24"/>
                <w:lang w:val="ru-RU"/>
              </w:rPr>
            </w:pPr>
            <w:r w:rsidRPr="00F42E35">
              <w:rPr>
                <w:sz w:val="24"/>
                <w:szCs w:val="24"/>
                <w:lang w:val="ru-RU"/>
              </w:rPr>
              <w:t>Данте Алигьери. "Божественная комедия" (не менее двух фрагментов по выбору)</w:t>
            </w:r>
          </w:p>
        </w:tc>
      </w:tr>
      <w:tr w:rsidR="00D36E9D" w:rsidRPr="00B42DAB" w14:paraId="3772E024" w14:textId="77777777">
        <w:trPr>
          <w:trHeight w:val="321"/>
        </w:trPr>
        <w:tc>
          <w:tcPr>
            <w:tcW w:w="918" w:type="dxa"/>
          </w:tcPr>
          <w:p w14:paraId="5EE3020C" w14:textId="77777777" w:rsidR="00D36E9D" w:rsidRPr="00F42E35" w:rsidRDefault="00EE23DA" w:rsidP="00F42E35">
            <w:pPr>
              <w:pStyle w:val="TableParagraph"/>
              <w:ind w:left="208" w:right="184"/>
              <w:jc w:val="center"/>
              <w:rPr>
                <w:sz w:val="24"/>
                <w:szCs w:val="24"/>
              </w:rPr>
            </w:pPr>
            <w:r w:rsidRPr="00F42E35">
              <w:rPr>
                <w:sz w:val="24"/>
                <w:szCs w:val="24"/>
              </w:rPr>
              <w:t>4.2</w:t>
            </w:r>
          </w:p>
        </w:tc>
        <w:tc>
          <w:tcPr>
            <w:tcW w:w="9546" w:type="dxa"/>
          </w:tcPr>
          <w:p w14:paraId="45D27F85" w14:textId="77777777" w:rsidR="00D36E9D" w:rsidRPr="00F42E35" w:rsidRDefault="00EE23DA" w:rsidP="00F42E35">
            <w:pPr>
              <w:pStyle w:val="TableParagraph"/>
              <w:rPr>
                <w:sz w:val="24"/>
                <w:szCs w:val="24"/>
                <w:lang w:val="ru-RU"/>
              </w:rPr>
            </w:pPr>
            <w:r w:rsidRPr="00F42E35">
              <w:rPr>
                <w:sz w:val="24"/>
                <w:szCs w:val="24"/>
                <w:lang w:val="ru-RU"/>
              </w:rPr>
              <w:t>У.Шекспир. Трагедия "Гамлет" (не менее двух фрагментов по выбору)</w:t>
            </w:r>
          </w:p>
        </w:tc>
      </w:tr>
      <w:tr w:rsidR="00D36E9D" w:rsidRPr="00B42DAB" w14:paraId="00490594" w14:textId="77777777">
        <w:trPr>
          <w:trHeight w:val="321"/>
        </w:trPr>
        <w:tc>
          <w:tcPr>
            <w:tcW w:w="918" w:type="dxa"/>
          </w:tcPr>
          <w:p w14:paraId="4D0DA237" w14:textId="77777777" w:rsidR="00D36E9D" w:rsidRPr="00F42E35" w:rsidRDefault="00EE23DA" w:rsidP="00F42E35">
            <w:pPr>
              <w:pStyle w:val="TableParagraph"/>
              <w:ind w:left="208" w:right="184"/>
              <w:jc w:val="center"/>
              <w:rPr>
                <w:sz w:val="24"/>
                <w:szCs w:val="24"/>
              </w:rPr>
            </w:pPr>
            <w:r w:rsidRPr="00F42E35">
              <w:rPr>
                <w:sz w:val="24"/>
                <w:szCs w:val="24"/>
              </w:rPr>
              <w:t>4.3</w:t>
            </w:r>
          </w:p>
        </w:tc>
        <w:tc>
          <w:tcPr>
            <w:tcW w:w="9546" w:type="dxa"/>
          </w:tcPr>
          <w:p w14:paraId="1F14E95B" w14:textId="77777777" w:rsidR="00D36E9D" w:rsidRPr="00F42E35" w:rsidRDefault="00EE23DA" w:rsidP="00F42E35">
            <w:pPr>
              <w:pStyle w:val="TableParagraph"/>
              <w:rPr>
                <w:sz w:val="24"/>
                <w:szCs w:val="24"/>
                <w:lang w:val="ru-RU"/>
              </w:rPr>
            </w:pPr>
            <w:r w:rsidRPr="00F42E35">
              <w:rPr>
                <w:sz w:val="24"/>
                <w:szCs w:val="24"/>
                <w:lang w:val="ru-RU"/>
              </w:rPr>
              <w:t>И.Гёте. Трагедия "Фауст" (не менее двух фрагментов по выбору)</w:t>
            </w:r>
          </w:p>
        </w:tc>
      </w:tr>
      <w:tr w:rsidR="00D36E9D" w:rsidRPr="00B42DAB" w14:paraId="41160F2E" w14:textId="77777777">
        <w:trPr>
          <w:trHeight w:val="965"/>
        </w:trPr>
        <w:tc>
          <w:tcPr>
            <w:tcW w:w="918" w:type="dxa"/>
          </w:tcPr>
          <w:p w14:paraId="0C67B71D" w14:textId="77777777" w:rsidR="00D36E9D" w:rsidRPr="00F42E35" w:rsidRDefault="00EE23DA" w:rsidP="00F42E35">
            <w:pPr>
              <w:pStyle w:val="TableParagraph"/>
              <w:ind w:left="208" w:right="184"/>
              <w:jc w:val="center"/>
              <w:rPr>
                <w:sz w:val="24"/>
                <w:szCs w:val="24"/>
              </w:rPr>
            </w:pPr>
            <w:r w:rsidRPr="00F42E35">
              <w:rPr>
                <w:sz w:val="24"/>
                <w:szCs w:val="24"/>
              </w:rPr>
              <w:t>4.4</w:t>
            </w:r>
          </w:p>
        </w:tc>
        <w:tc>
          <w:tcPr>
            <w:tcW w:w="9546" w:type="dxa"/>
          </w:tcPr>
          <w:p w14:paraId="01E89DCB" w14:textId="77777777" w:rsidR="00D36E9D" w:rsidRPr="00F42E35" w:rsidRDefault="00EE23DA" w:rsidP="00F42E35">
            <w:pPr>
              <w:pStyle w:val="TableParagraph"/>
              <w:rPr>
                <w:sz w:val="24"/>
                <w:szCs w:val="24"/>
                <w:lang w:val="ru-RU"/>
              </w:rPr>
            </w:pPr>
            <w:r w:rsidRPr="00F42E35">
              <w:rPr>
                <w:sz w:val="24"/>
                <w:szCs w:val="24"/>
                <w:lang w:val="ru-RU"/>
              </w:rPr>
              <w:t>Дж.Г.Байрон. Стихотворения (одно по выбору). Например, "Душа моя</w:t>
            </w:r>
          </w:p>
          <w:p w14:paraId="53FA36D3" w14:textId="77777777" w:rsidR="00D36E9D" w:rsidRPr="00F42E35" w:rsidRDefault="00EE23DA" w:rsidP="00F42E35">
            <w:pPr>
              <w:pStyle w:val="TableParagraph"/>
              <w:ind w:left="137"/>
              <w:rPr>
                <w:sz w:val="24"/>
                <w:szCs w:val="24"/>
                <w:lang w:val="ru-RU"/>
              </w:rPr>
            </w:pPr>
            <w:r w:rsidRPr="00F42E35">
              <w:rPr>
                <w:sz w:val="24"/>
                <w:szCs w:val="24"/>
                <w:lang w:val="ru-RU"/>
              </w:rPr>
              <w:t>мрачна. Скорей, певец, скорей!..", "Прощание Наполеона". Поэма "Паломничество Чайльд-Гарольда" (один фрагмент по выбору)</w:t>
            </w:r>
          </w:p>
        </w:tc>
      </w:tr>
      <w:tr w:rsidR="00D36E9D" w:rsidRPr="00B42DAB" w14:paraId="4947CFF0" w14:textId="77777777">
        <w:trPr>
          <w:trHeight w:val="645"/>
        </w:trPr>
        <w:tc>
          <w:tcPr>
            <w:tcW w:w="918" w:type="dxa"/>
          </w:tcPr>
          <w:p w14:paraId="06512916" w14:textId="77777777" w:rsidR="00D36E9D" w:rsidRPr="00F42E35" w:rsidRDefault="00EE23DA" w:rsidP="00F42E35">
            <w:pPr>
              <w:pStyle w:val="TableParagraph"/>
              <w:ind w:left="208" w:right="184"/>
              <w:jc w:val="center"/>
              <w:rPr>
                <w:sz w:val="24"/>
                <w:szCs w:val="24"/>
              </w:rPr>
            </w:pPr>
            <w:r w:rsidRPr="00F42E35">
              <w:rPr>
                <w:sz w:val="24"/>
                <w:szCs w:val="24"/>
              </w:rPr>
              <w:t>4.5</w:t>
            </w:r>
          </w:p>
        </w:tc>
        <w:tc>
          <w:tcPr>
            <w:tcW w:w="9546" w:type="dxa"/>
          </w:tcPr>
          <w:p w14:paraId="72A1EE81" w14:textId="77777777" w:rsidR="00D36E9D" w:rsidRPr="00F42E35" w:rsidRDefault="00EE23DA" w:rsidP="00F42E35">
            <w:pPr>
              <w:pStyle w:val="TableParagraph"/>
              <w:ind w:left="137" w:firstLine="1"/>
              <w:rPr>
                <w:sz w:val="24"/>
                <w:szCs w:val="24"/>
                <w:lang w:val="ru-RU"/>
              </w:rPr>
            </w:pPr>
            <w:r w:rsidRPr="00F42E35">
              <w:rPr>
                <w:sz w:val="24"/>
                <w:szCs w:val="24"/>
                <w:lang w:val="ru-RU"/>
              </w:rPr>
              <w:t xml:space="preserve">Зарубежная проза первой половины </w:t>
            </w:r>
            <w:r w:rsidRPr="00F42E35">
              <w:rPr>
                <w:sz w:val="24"/>
                <w:szCs w:val="24"/>
              </w:rPr>
              <w:t>XIX</w:t>
            </w:r>
            <w:r w:rsidRPr="00F42E35">
              <w:rPr>
                <w:sz w:val="24"/>
                <w:szCs w:val="24"/>
                <w:lang w:val="ru-RU"/>
              </w:rPr>
              <w:t xml:space="preserve"> в. (одно произведение по выбору). Например, произведения Э.Т.А.Гофмана, В.Гюго, В.Скотта</w:t>
            </w:r>
          </w:p>
        </w:tc>
      </w:tr>
    </w:tbl>
    <w:p w14:paraId="6300F471" w14:textId="77777777" w:rsidR="00D36E9D" w:rsidRPr="00F42E35" w:rsidRDefault="00D36E9D" w:rsidP="00F42E35">
      <w:pPr>
        <w:pStyle w:val="a3"/>
        <w:spacing w:before="0"/>
        <w:rPr>
          <w:b/>
          <w:sz w:val="24"/>
          <w:szCs w:val="24"/>
          <w:lang w:val="ru-RU"/>
        </w:rPr>
      </w:pPr>
    </w:p>
    <w:p w14:paraId="36AE6D1E" w14:textId="77777777" w:rsidR="00D36E9D" w:rsidRPr="00F42E35" w:rsidRDefault="00EE23DA" w:rsidP="00F42E35">
      <w:pPr>
        <w:pStyle w:val="a3"/>
        <w:spacing w:before="0"/>
        <w:ind w:left="9244"/>
        <w:rPr>
          <w:sz w:val="24"/>
          <w:szCs w:val="24"/>
          <w:lang w:val="ru-RU"/>
        </w:rPr>
      </w:pPr>
      <w:r w:rsidRPr="00F42E35">
        <w:rPr>
          <w:sz w:val="24"/>
          <w:szCs w:val="24"/>
          <w:lang w:val="ru-RU"/>
        </w:rPr>
        <w:t>Таблица 6</w:t>
      </w:r>
    </w:p>
    <w:p w14:paraId="5C9CD81C" w14:textId="77777777" w:rsidR="00D36E9D" w:rsidRPr="00F42E35" w:rsidRDefault="00EE23DA" w:rsidP="00F42E35">
      <w:pPr>
        <w:pStyle w:val="1"/>
        <w:spacing w:before="0"/>
        <w:ind w:left="427" w:right="451"/>
        <w:jc w:val="center"/>
        <w:rPr>
          <w:sz w:val="24"/>
          <w:szCs w:val="24"/>
          <w:lang w:val="ru-RU"/>
        </w:rPr>
      </w:pPr>
      <w:bookmarkStart w:id="3" w:name="Теоретико-литературные_понятия,_использо"/>
      <w:bookmarkEnd w:id="3"/>
      <w:r w:rsidRPr="00F42E35">
        <w:rPr>
          <w:sz w:val="24"/>
          <w:szCs w:val="24"/>
          <w:lang w:val="ru-RU"/>
        </w:rPr>
        <w:t>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84"/>
        <w:gridCol w:w="9178"/>
      </w:tblGrid>
      <w:tr w:rsidR="00D36E9D" w:rsidRPr="00F42E35" w14:paraId="74ED76F1" w14:textId="77777777">
        <w:trPr>
          <w:trHeight w:val="320"/>
        </w:trPr>
        <w:tc>
          <w:tcPr>
            <w:tcW w:w="1284" w:type="dxa"/>
          </w:tcPr>
          <w:p w14:paraId="081B9D91" w14:textId="77777777" w:rsidR="00D36E9D" w:rsidRPr="00F42E35" w:rsidRDefault="00EE23DA" w:rsidP="00F42E35">
            <w:pPr>
              <w:pStyle w:val="TableParagraph"/>
              <w:ind w:left="237" w:right="207"/>
              <w:jc w:val="center"/>
              <w:rPr>
                <w:sz w:val="24"/>
                <w:szCs w:val="24"/>
              </w:rPr>
            </w:pPr>
            <w:r w:rsidRPr="00F42E35">
              <w:rPr>
                <w:sz w:val="24"/>
                <w:szCs w:val="24"/>
              </w:rPr>
              <w:t>Номер</w:t>
            </w:r>
          </w:p>
        </w:tc>
        <w:tc>
          <w:tcPr>
            <w:tcW w:w="9178" w:type="dxa"/>
          </w:tcPr>
          <w:p w14:paraId="26786CAA" w14:textId="77777777" w:rsidR="00D36E9D" w:rsidRPr="00F42E35" w:rsidRDefault="00EE23DA" w:rsidP="00F42E35">
            <w:pPr>
              <w:pStyle w:val="TableParagraph"/>
              <w:ind w:left="4069" w:right="4031"/>
              <w:jc w:val="center"/>
              <w:rPr>
                <w:sz w:val="24"/>
                <w:szCs w:val="24"/>
              </w:rPr>
            </w:pPr>
            <w:r w:rsidRPr="00F42E35">
              <w:rPr>
                <w:sz w:val="24"/>
                <w:szCs w:val="24"/>
              </w:rPr>
              <w:t>Понятия</w:t>
            </w:r>
          </w:p>
        </w:tc>
      </w:tr>
      <w:tr w:rsidR="00D36E9D" w:rsidRPr="00B42DAB" w14:paraId="010B5EC1" w14:textId="77777777">
        <w:trPr>
          <w:trHeight w:val="323"/>
        </w:trPr>
        <w:tc>
          <w:tcPr>
            <w:tcW w:w="1284" w:type="dxa"/>
          </w:tcPr>
          <w:p w14:paraId="54F8FCCD" w14:textId="77777777" w:rsidR="00D36E9D" w:rsidRPr="00F42E35" w:rsidRDefault="00EE23DA" w:rsidP="00F42E35">
            <w:pPr>
              <w:pStyle w:val="TableParagraph"/>
              <w:ind w:left="25"/>
              <w:jc w:val="center"/>
              <w:rPr>
                <w:sz w:val="24"/>
                <w:szCs w:val="24"/>
              </w:rPr>
            </w:pPr>
            <w:r w:rsidRPr="00F42E35">
              <w:rPr>
                <w:sz w:val="24"/>
                <w:szCs w:val="24"/>
              </w:rPr>
              <w:t>1</w:t>
            </w:r>
          </w:p>
        </w:tc>
        <w:tc>
          <w:tcPr>
            <w:tcW w:w="9178" w:type="dxa"/>
          </w:tcPr>
          <w:p w14:paraId="6F072B0C" w14:textId="77777777" w:rsidR="00D36E9D" w:rsidRPr="00F42E35" w:rsidRDefault="00EE23DA" w:rsidP="00F42E35">
            <w:pPr>
              <w:pStyle w:val="TableParagraph"/>
              <w:ind w:left="141"/>
              <w:rPr>
                <w:sz w:val="24"/>
                <w:szCs w:val="24"/>
                <w:lang w:val="ru-RU"/>
              </w:rPr>
            </w:pPr>
            <w:r w:rsidRPr="00F42E35">
              <w:rPr>
                <w:sz w:val="24"/>
                <w:szCs w:val="24"/>
                <w:lang w:val="ru-RU"/>
              </w:rPr>
              <w:t>художественная литература и устное народное творчество</w:t>
            </w:r>
          </w:p>
        </w:tc>
      </w:tr>
      <w:tr w:rsidR="00D36E9D" w:rsidRPr="00B42DAB" w14:paraId="7B254E3D" w14:textId="77777777">
        <w:trPr>
          <w:trHeight w:val="319"/>
        </w:trPr>
        <w:tc>
          <w:tcPr>
            <w:tcW w:w="1284" w:type="dxa"/>
          </w:tcPr>
          <w:p w14:paraId="2C3EBB1A" w14:textId="77777777" w:rsidR="00D36E9D" w:rsidRPr="00F42E35" w:rsidRDefault="00EE23DA" w:rsidP="00F42E35">
            <w:pPr>
              <w:pStyle w:val="TableParagraph"/>
              <w:ind w:left="25"/>
              <w:jc w:val="center"/>
              <w:rPr>
                <w:sz w:val="24"/>
                <w:szCs w:val="24"/>
              </w:rPr>
            </w:pPr>
            <w:r w:rsidRPr="00F42E35">
              <w:rPr>
                <w:sz w:val="24"/>
                <w:szCs w:val="24"/>
              </w:rPr>
              <w:t>2</w:t>
            </w:r>
          </w:p>
        </w:tc>
        <w:tc>
          <w:tcPr>
            <w:tcW w:w="9178" w:type="dxa"/>
          </w:tcPr>
          <w:p w14:paraId="7D9C95A1" w14:textId="77777777" w:rsidR="00D36E9D" w:rsidRPr="00F42E35" w:rsidRDefault="00EE23DA" w:rsidP="00F42E35">
            <w:pPr>
              <w:pStyle w:val="TableParagraph"/>
              <w:ind w:left="141"/>
              <w:rPr>
                <w:sz w:val="24"/>
                <w:szCs w:val="24"/>
                <w:lang w:val="ru-RU"/>
              </w:rPr>
            </w:pPr>
            <w:r w:rsidRPr="00F42E35">
              <w:rPr>
                <w:sz w:val="24"/>
                <w:szCs w:val="24"/>
                <w:lang w:val="ru-RU"/>
              </w:rPr>
              <w:t>проза и поэзия; стих и проза</w:t>
            </w:r>
          </w:p>
        </w:tc>
      </w:tr>
      <w:tr w:rsidR="00D36E9D" w:rsidRPr="00F42E35" w14:paraId="57F7C4BA" w14:textId="77777777">
        <w:trPr>
          <w:trHeight w:val="320"/>
        </w:trPr>
        <w:tc>
          <w:tcPr>
            <w:tcW w:w="1284" w:type="dxa"/>
          </w:tcPr>
          <w:p w14:paraId="61376F6C" w14:textId="77777777" w:rsidR="00D36E9D" w:rsidRPr="00F42E35" w:rsidRDefault="00EE23DA" w:rsidP="00F42E35">
            <w:pPr>
              <w:pStyle w:val="TableParagraph"/>
              <w:ind w:left="25"/>
              <w:jc w:val="center"/>
              <w:rPr>
                <w:sz w:val="24"/>
                <w:szCs w:val="24"/>
              </w:rPr>
            </w:pPr>
            <w:r w:rsidRPr="00F42E35">
              <w:rPr>
                <w:sz w:val="24"/>
                <w:szCs w:val="24"/>
              </w:rPr>
              <w:t>3</w:t>
            </w:r>
          </w:p>
        </w:tc>
        <w:tc>
          <w:tcPr>
            <w:tcW w:w="9178" w:type="dxa"/>
          </w:tcPr>
          <w:p w14:paraId="26BA666A" w14:textId="77777777" w:rsidR="00D36E9D" w:rsidRPr="00F42E35" w:rsidRDefault="00EE23DA" w:rsidP="00F42E35">
            <w:pPr>
              <w:pStyle w:val="TableParagraph"/>
              <w:ind w:left="141"/>
              <w:rPr>
                <w:sz w:val="24"/>
                <w:szCs w:val="24"/>
              </w:rPr>
            </w:pPr>
            <w:r w:rsidRPr="00F42E35">
              <w:rPr>
                <w:sz w:val="24"/>
                <w:szCs w:val="24"/>
              </w:rPr>
              <w:t>факт и вымысел</w:t>
            </w:r>
          </w:p>
        </w:tc>
      </w:tr>
      <w:tr w:rsidR="00D36E9D" w:rsidRPr="00B42DAB" w14:paraId="20193822" w14:textId="77777777">
        <w:trPr>
          <w:trHeight w:val="645"/>
        </w:trPr>
        <w:tc>
          <w:tcPr>
            <w:tcW w:w="1284" w:type="dxa"/>
          </w:tcPr>
          <w:p w14:paraId="5742F3B4" w14:textId="77777777" w:rsidR="00D36E9D" w:rsidRPr="00F42E35" w:rsidRDefault="00EE23DA" w:rsidP="00F42E35">
            <w:pPr>
              <w:pStyle w:val="TableParagraph"/>
              <w:ind w:left="25"/>
              <w:jc w:val="center"/>
              <w:rPr>
                <w:sz w:val="24"/>
                <w:szCs w:val="24"/>
              </w:rPr>
            </w:pPr>
            <w:r w:rsidRPr="00F42E35">
              <w:rPr>
                <w:sz w:val="24"/>
                <w:szCs w:val="24"/>
              </w:rPr>
              <w:t>4</w:t>
            </w:r>
          </w:p>
        </w:tc>
        <w:tc>
          <w:tcPr>
            <w:tcW w:w="9178" w:type="dxa"/>
          </w:tcPr>
          <w:p w14:paraId="3E8C1BF4" w14:textId="77777777" w:rsidR="00D36E9D" w:rsidRPr="00F42E35" w:rsidRDefault="00EE23DA" w:rsidP="00F42E35">
            <w:pPr>
              <w:pStyle w:val="TableParagraph"/>
              <w:ind w:left="141"/>
              <w:rPr>
                <w:sz w:val="24"/>
                <w:szCs w:val="24"/>
                <w:lang w:val="ru-RU"/>
              </w:rPr>
            </w:pPr>
            <w:r w:rsidRPr="00F42E35">
              <w:rPr>
                <w:sz w:val="24"/>
                <w:szCs w:val="24"/>
                <w:lang w:val="ru-RU"/>
              </w:rPr>
              <w:t>литературные направления (классицизм, сентиментализм, романтизм, реализм)</w:t>
            </w:r>
          </w:p>
        </w:tc>
      </w:tr>
    </w:tbl>
    <w:p w14:paraId="028B37B0"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84"/>
        <w:gridCol w:w="9178"/>
      </w:tblGrid>
      <w:tr w:rsidR="00D36E9D" w:rsidRPr="00F42E35" w14:paraId="789DAB79" w14:textId="77777777">
        <w:trPr>
          <w:trHeight w:val="321"/>
        </w:trPr>
        <w:tc>
          <w:tcPr>
            <w:tcW w:w="1284" w:type="dxa"/>
          </w:tcPr>
          <w:p w14:paraId="31E40B6B" w14:textId="77777777" w:rsidR="00D36E9D" w:rsidRPr="00F42E35" w:rsidRDefault="00EE23DA" w:rsidP="00F42E35">
            <w:pPr>
              <w:pStyle w:val="TableParagraph"/>
              <w:ind w:left="25"/>
              <w:jc w:val="center"/>
              <w:rPr>
                <w:sz w:val="24"/>
                <w:szCs w:val="24"/>
              </w:rPr>
            </w:pPr>
            <w:r w:rsidRPr="00F42E35">
              <w:rPr>
                <w:sz w:val="24"/>
                <w:szCs w:val="24"/>
              </w:rPr>
              <w:lastRenderedPageBreak/>
              <w:t>5</w:t>
            </w:r>
          </w:p>
        </w:tc>
        <w:tc>
          <w:tcPr>
            <w:tcW w:w="9178" w:type="dxa"/>
          </w:tcPr>
          <w:p w14:paraId="1496CF5C" w14:textId="77777777" w:rsidR="00D36E9D" w:rsidRPr="00F42E35" w:rsidRDefault="00EE23DA" w:rsidP="00F42E35">
            <w:pPr>
              <w:pStyle w:val="TableParagraph"/>
              <w:ind w:left="141"/>
              <w:rPr>
                <w:sz w:val="24"/>
                <w:szCs w:val="24"/>
              </w:rPr>
            </w:pPr>
            <w:r w:rsidRPr="00F42E35">
              <w:rPr>
                <w:sz w:val="24"/>
                <w:szCs w:val="24"/>
              </w:rPr>
              <w:t>роды (лирика, эпос, драма)</w:t>
            </w:r>
          </w:p>
        </w:tc>
      </w:tr>
      <w:tr w:rsidR="00D36E9D" w:rsidRPr="00F42E35" w14:paraId="71CB3A97" w14:textId="77777777">
        <w:trPr>
          <w:trHeight w:val="965"/>
        </w:trPr>
        <w:tc>
          <w:tcPr>
            <w:tcW w:w="1284" w:type="dxa"/>
          </w:tcPr>
          <w:p w14:paraId="53C843DB" w14:textId="77777777" w:rsidR="00D36E9D" w:rsidRPr="00F42E35" w:rsidRDefault="00EE23DA" w:rsidP="00F42E35">
            <w:pPr>
              <w:pStyle w:val="TableParagraph"/>
              <w:ind w:left="25"/>
              <w:jc w:val="center"/>
              <w:rPr>
                <w:sz w:val="24"/>
                <w:szCs w:val="24"/>
              </w:rPr>
            </w:pPr>
            <w:r w:rsidRPr="00F42E35">
              <w:rPr>
                <w:sz w:val="24"/>
                <w:szCs w:val="24"/>
              </w:rPr>
              <w:t>6</w:t>
            </w:r>
          </w:p>
        </w:tc>
        <w:tc>
          <w:tcPr>
            <w:tcW w:w="9178" w:type="dxa"/>
          </w:tcPr>
          <w:p w14:paraId="44E00EFC" w14:textId="77777777" w:rsidR="00D36E9D" w:rsidRPr="00F42E35" w:rsidRDefault="00EE23DA" w:rsidP="00F42E35">
            <w:pPr>
              <w:pStyle w:val="TableParagraph"/>
              <w:ind w:left="141"/>
              <w:rPr>
                <w:sz w:val="24"/>
                <w:szCs w:val="24"/>
                <w:lang w:val="ru-RU"/>
              </w:rPr>
            </w:pPr>
            <w:r w:rsidRPr="00F42E35">
              <w:rPr>
                <w:sz w:val="24"/>
                <w:szCs w:val="24"/>
                <w:lang w:val="ru-RU"/>
              </w:rPr>
              <w:t>жанры (рассказ, притча, повесть, роман, комедия, драма, трагедия, басня, песня, ода, элегия, послание, отрывок, сонет, эпиграмма, лироэпические</w:t>
            </w:r>
          </w:p>
          <w:p w14:paraId="62ABBEFF" w14:textId="77777777" w:rsidR="00D36E9D" w:rsidRPr="00F42E35" w:rsidRDefault="00EE23DA" w:rsidP="00F42E35">
            <w:pPr>
              <w:pStyle w:val="TableParagraph"/>
              <w:ind w:left="141"/>
              <w:rPr>
                <w:sz w:val="24"/>
                <w:szCs w:val="24"/>
              </w:rPr>
            </w:pPr>
            <w:r w:rsidRPr="00F42E35">
              <w:rPr>
                <w:sz w:val="24"/>
                <w:szCs w:val="24"/>
              </w:rPr>
              <w:t>(поэма, баллада)</w:t>
            </w:r>
          </w:p>
        </w:tc>
      </w:tr>
      <w:tr w:rsidR="00D36E9D" w:rsidRPr="00B42DAB" w14:paraId="2CF0FDB8" w14:textId="77777777">
        <w:trPr>
          <w:trHeight w:val="320"/>
        </w:trPr>
        <w:tc>
          <w:tcPr>
            <w:tcW w:w="1284" w:type="dxa"/>
          </w:tcPr>
          <w:p w14:paraId="1C9399A9" w14:textId="77777777" w:rsidR="00D36E9D" w:rsidRPr="00F42E35" w:rsidRDefault="00EE23DA" w:rsidP="00F42E35">
            <w:pPr>
              <w:pStyle w:val="TableParagraph"/>
              <w:ind w:left="25"/>
              <w:jc w:val="center"/>
              <w:rPr>
                <w:sz w:val="24"/>
                <w:szCs w:val="24"/>
              </w:rPr>
            </w:pPr>
            <w:r w:rsidRPr="00F42E35">
              <w:rPr>
                <w:sz w:val="24"/>
                <w:szCs w:val="24"/>
              </w:rPr>
              <w:t>7</w:t>
            </w:r>
          </w:p>
        </w:tc>
        <w:tc>
          <w:tcPr>
            <w:tcW w:w="9178" w:type="dxa"/>
          </w:tcPr>
          <w:p w14:paraId="657AA3F6" w14:textId="77777777" w:rsidR="00D36E9D" w:rsidRPr="00F42E35" w:rsidRDefault="00EE23DA" w:rsidP="00F42E35">
            <w:pPr>
              <w:pStyle w:val="TableParagraph"/>
              <w:ind w:left="141"/>
              <w:rPr>
                <w:sz w:val="24"/>
                <w:szCs w:val="24"/>
                <w:lang w:val="ru-RU"/>
              </w:rPr>
            </w:pPr>
            <w:r w:rsidRPr="00F42E35">
              <w:rPr>
                <w:sz w:val="24"/>
                <w:szCs w:val="24"/>
                <w:lang w:val="ru-RU"/>
              </w:rPr>
              <w:t>форма и содержание литературного произведения</w:t>
            </w:r>
          </w:p>
        </w:tc>
      </w:tr>
      <w:tr w:rsidR="00D36E9D" w:rsidRPr="00B42DAB" w14:paraId="6D5F249B" w14:textId="77777777">
        <w:trPr>
          <w:trHeight w:val="322"/>
        </w:trPr>
        <w:tc>
          <w:tcPr>
            <w:tcW w:w="1284" w:type="dxa"/>
          </w:tcPr>
          <w:p w14:paraId="34423E28" w14:textId="77777777" w:rsidR="00D36E9D" w:rsidRPr="00F42E35" w:rsidRDefault="00EE23DA" w:rsidP="00F42E35">
            <w:pPr>
              <w:pStyle w:val="TableParagraph"/>
              <w:ind w:left="25"/>
              <w:jc w:val="center"/>
              <w:rPr>
                <w:sz w:val="24"/>
                <w:szCs w:val="24"/>
              </w:rPr>
            </w:pPr>
            <w:r w:rsidRPr="00F42E35">
              <w:rPr>
                <w:sz w:val="24"/>
                <w:szCs w:val="24"/>
              </w:rPr>
              <w:t>8</w:t>
            </w:r>
          </w:p>
        </w:tc>
        <w:tc>
          <w:tcPr>
            <w:tcW w:w="9178" w:type="dxa"/>
          </w:tcPr>
          <w:p w14:paraId="6C5754DA" w14:textId="77777777" w:rsidR="00D36E9D" w:rsidRPr="00F42E35" w:rsidRDefault="00EE23DA" w:rsidP="00F42E35">
            <w:pPr>
              <w:pStyle w:val="TableParagraph"/>
              <w:ind w:left="141"/>
              <w:rPr>
                <w:sz w:val="24"/>
                <w:szCs w:val="24"/>
                <w:lang w:val="ru-RU"/>
              </w:rPr>
            </w:pPr>
            <w:r w:rsidRPr="00F42E35">
              <w:rPr>
                <w:sz w:val="24"/>
                <w:szCs w:val="24"/>
                <w:lang w:val="ru-RU"/>
              </w:rPr>
              <w:t>тема, идея, проблематика, пафос (героический, трагический, комический)</w:t>
            </w:r>
          </w:p>
        </w:tc>
      </w:tr>
      <w:tr w:rsidR="00D36E9D" w:rsidRPr="00B42DAB" w14:paraId="1DF87FCD" w14:textId="77777777">
        <w:trPr>
          <w:trHeight w:val="965"/>
        </w:trPr>
        <w:tc>
          <w:tcPr>
            <w:tcW w:w="1284" w:type="dxa"/>
          </w:tcPr>
          <w:p w14:paraId="760C406C" w14:textId="77777777" w:rsidR="00D36E9D" w:rsidRPr="00F42E35" w:rsidRDefault="00EE23DA" w:rsidP="00F42E35">
            <w:pPr>
              <w:pStyle w:val="TableParagraph"/>
              <w:ind w:left="25"/>
              <w:jc w:val="center"/>
              <w:rPr>
                <w:sz w:val="24"/>
                <w:szCs w:val="24"/>
              </w:rPr>
            </w:pPr>
            <w:r w:rsidRPr="00F42E35">
              <w:rPr>
                <w:sz w:val="24"/>
                <w:szCs w:val="24"/>
              </w:rPr>
              <w:t>9</w:t>
            </w:r>
          </w:p>
        </w:tc>
        <w:tc>
          <w:tcPr>
            <w:tcW w:w="9178" w:type="dxa"/>
          </w:tcPr>
          <w:p w14:paraId="4F1061A6" w14:textId="77777777" w:rsidR="00D36E9D" w:rsidRPr="00F42E35" w:rsidRDefault="00EE23DA" w:rsidP="00F42E35">
            <w:pPr>
              <w:pStyle w:val="TableParagraph"/>
              <w:ind w:left="141"/>
              <w:rPr>
                <w:sz w:val="24"/>
                <w:szCs w:val="24"/>
                <w:lang w:val="ru-RU"/>
              </w:rPr>
            </w:pPr>
            <w:r w:rsidRPr="00F42E35">
              <w:rPr>
                <w:sz w:val="24"/>
                <w:szCs w:val="24"/>
                <w:lang w:val="ru-RU"/>
              </w:rPr>
              <w:t>сюжет, композиция, эпиграф, стадии развития действия (экспозиция,</w:t>
            </w:r>
          </w:p>
          <w:p w14:paraId="427F053B" w14:textId="77777777" w:rsidR="00D36E9D" w:rsidRPr="00F42E35" w:rsidRDefault="00EE23DA" w:rsidP="00F42E35">
            <w:pPr>
              <w:pStyle w:val="TableParagraph"/>
              <w:ind w:left="141"/>
              <w:rPr>
                <w:sz w:val="24"/>
                <w:szCs w:val="24"/>
                <w:lang w:val="ru-RU"/>
              </w:rPr>
            </w:pPr>
            <w:r w:rsidRPr="00F42E35">
              <w:rPr>
                <w:sz w:val="24"/>
                <w:szCs w:val="24"/>
                <w:lang w:val="ru-RU"/>
              </w:rPr>
              <w:t>завязка, развитие действия, кульминация, развязка, эпилог), авторское (лирическое) отступление, конфликт</w:t>
            </w:r>
          </w:p>
        </w:tc>
      </w:tr>
      <w:tr w:rsidR="00D36E9D" w:rsidRPr="00B42DAB" w14:paraId="35A510AC" w14:textId="77777777">
        <w:trPr>
          <w:trHeight w:val="965"/>
        </w:trPr>
        <w:tc>
          <w:tcPr>
            <w:tcW w:w="1284" w:type="dxa"/>
          </w:tcPr>
          <w:p w14:paraId="614BAD5E" w14:textId="77777777" w:rsidR="00D36E9D" w:rsidRPr="00F42E35" w:rsidRDefault="00EE23DA" w:rsidP="00F42E35">
            <w:pPr>
              <w:pStyle w:val="TableParagraph"/>
              <w:ind w:left="232" w:right="207"/>
              <w:jc w:val="center"/>
              <w:rPr>
                <w:sz w:val="24"/>
                <w:szCs w:val="24"/>
              </w:rPr>
            </w:pPr>
            <w:r w:rsidRPr="00F42E35">
              <w:rPr>
                <w:sz w:val="24"/>
                <w:szCs w:val="24"/>
              </w:rPr>
              <w:t>10</w:t>
            </w:r>
          </w:p>
        </w:tc>
        <w:tc>
          <w:tcPr>
            <w:tcW w:w="9178" w:type="dxa"/>
          </w:tcPr>
          <w:p w14:paraId="2F46DD72" w14:textId="77777777" w:rsidR="00D36E9D" w:rsidRPr="00F42E35" w:rsidRDefault="00EE23DA" w:rsidP="00F42E35">
            <w:pPr>
              <w:pStyle w:val="TableParagraph"/>
              <w:ind w:left="139"/>
              <w:rPr>
                <w:sz w:val="24"/>
                <w:szCs w:val="24"/>
                <w:lang w:val="ru-RU"/>
              </w:rPr>
            </w:pPr>
            <w:r w:rsidRPr="00F42E35">
              <w:rPr>
                <w:sz w:val="24"/>
                <w:szCs w:val="24"/>
                <w:lang w:val="ru-RU"/>
              </w:rPr>
              <w:t>художественный образ, система образов, образ автора, повествователь,</w:t>
            </w:r>
          </w:p>
          <w:p w14:paraId="4CAA2047" w14:textId="77777777" w:rsidR="00D36E9D" w:rsidRPr="00F42E35" w:rsidRDefault="00EE23DA" w:rsidP="00F42E35">
            <w:pPr>
              <w:pStyle w:val="TableParagraph"/>
              <w:ind w:left="141" w:right="418"/>
              <w:rPr>
                <w:sz w:val="24"/>
                <w:szCs w:val="24"/>
                <w:lang w:val="ru-RU"/>
              </w:rPr>
            </w:pPr>
            <w:r w:rsidRPr="00F42E35">
              <w:rPr>
                <w:sz w:val="24"/>
                <w:szCs w:val="24"/>
                <w:lang w:val="ru-RU"/>
              </w:rPr>
              <w:t>рассказчик, литературный герой (персонаж), лирический герой, лирический персонаж</w:t>
            </w:r>
          </w:p>
        </w:tc>
      </w:tr>
      <w:tr w:rsidR="00D36E9D" w:rsidRPr="00B42DAB" w14:paraId="2B812CB0" w14:textId="77777777">
        <w:trPr>
          <w:trHeight w:val="322"/>
        </w:trPr>
        <w:tc>
          <w:tcPr>
            <w:tcW w:w="1284" w:type="dxa"/>
            <w:tcBorders>
              <w:bottom w:val="single" w:sz="12" w:space="0" w:color="000000"/>
            </w:tcBorders>
          </w:tcPr>
          <w:p w14:paraId="187D57E6" w14:textId="77777777" w:rsidR="00D36E9D" w:rsidRPr="00F42E35" w:rsidRDefault="00EE23DA" w:rsidP="00F42E35">
            <w:pPr>
              <w:pStyle w:val="TableParagraph"/>
              <w:ind w:left="232" w:right="207"/>
              <w:jc w:val="center"/>
              <w:rPr>
                <w:sz w:val="24"/>
                <w:szCs w:val="24"/>
              </w:rPr>
            </w:pPr>
            <w:r w:rsidRPr="00F42E35">
              <w:rPr>
                <w:sz w:val="24"/>
                <w:szCs w:val="24"/>
              </w:rPr>
              <w:t>11</w:t>
            </w:r>
          </w:p>
        </w:tc>
        <w:tc>
          <w:tcPr>
            <w:tcW w:w="9178" w:type="dxa"/>
            <w:tcBorders>
              <w:bottom w:val="single" w:sz="12" w:space="0" w:color="000000"/>
            </w:tcBorders>
          </w:tcPr>
          <w:p w14:paraId="1BA1DBFD" w14:textId="77777777" w:rsidR="00D36E9D" w:rsidRPr="00F42E35" w:rsidRDefault="00EE23DA" w:rsidP="00F42E35">
            <w:pPr>
              <w:pStyle w:val="TableParagraph"/>
              <w:ind w:left="139"/>
              <w:rPr>
                <w:sz w:val="24"/>
                <w:szCs w:val="24"/>
                <w:lang w:val="ru-RU"/>
              </w:rPr>
            </w:pPr>
            <w:r w:rsidRPr="00F42E35">
              <w:rPr>
                <w:sz w:val="24"/>
                <w:szCs w:val="24"/>
                <w:lang w:val="ru-RU"/>
              </w:rPr>
              <w:t>речевая характеристика героя, реплика, диалог, монолог</w:t>
            </w:r>
          </w:p>
        </w:tc>
      </w:tr>
      <w:tr w:rsidR="00D36E9D" w:rsidRPr="00F42E35" w14:paraId="612AB258" w14:textId="77777777">
        <w:trPr>
          <w:trHeight w:val="322"/>
        </w:trPr>
        <w:tc>
          <w:tcPr>
            <w:tcW w:w="1284" w:type="dxa"/>
            <w:tcBorders>
              <w:top w:val="single" w:sz="12" w:space="0" w:color="000000"/>
            </w:tcBorders>
          </w:tcPr>
          <w:p w14:paraId="159C231F" w14:textId="77777777" w:rsidR="00D36E9D" w:rsidRPr="00F42E35" w:rsidRDefault="00EE23DA" w:rsidP="00F42E35">
            <w:pPr>
              <w:pStyle w:val="TableParagraph"/>
              <w:ind w:left="232" w:right="207"/>
              <w:jc w:val="center"/>
              <w:rPr>
                <w:sz w:val="24"/>
                <w:szCs w:val="24"/>
              </w:rPr>
            </w:pPr>
            <w:r w:rsidRPr="00F42E35">
              <w:rPr>
                <w:sz w:val="24"/>
                <w:szCs w:val="24"/>
              </w:rPr>
              <w:t>12</w:t>
            </w:r>
          </w:p>
        </w:tc>
        <w:tc>
          <w:tcPr>
            <w:tcW w:w="9178" w:type="dxa"/>
            <w:tcBorders>
              <w:top w:val="single" w:sz="12" w:space="0" w:color="000000"/>
            </w:tcBorders>
          </w:tcPr>
          <w:p w14:paraId="21FC252B" w14:textId="77777777" w:rsidR="00D36E9D" w:rsidRPr="00F42E35" w:rsidRDefault="00EE23DA" w:rsidP="00F42E35">
            <w:pPr>
              <w:pStyle w:val="TableParagraph"/>
              <w:ind w:left="139"/>
              <w:rPr>
                <w:sz w:val="24"/>
                <w:szCs w:val="24"/>
              </w:rPr>
            </w:pPr>
            <w:r w:rsidRPr="00F42E35">
              <w:rPr>
                <w:sz w:val="24"/>
                <w:szCs w:val="24"/>
              </w:rPr>
              <w:t>Ремарка</w:t>
            </w:r>
          </w:p>
        </w:tc>
      </w:tr>
      <w:tr w:rsidR="00D36E9D" w:rsidRPr="00F42E35" w14:paraId="3F42CE88" w14:textId="77777777">
        <w:trPr>
          <w:trHeight w:val="321"/>
        </w:trPr>
        <w:tc>
          <w:tcPr>
            <w:tcW w:w="1284" w:type="dxa"/>
          </w:tcPr>
          <w:p w14:paraId="3E08BE00" w14:textId="77777777" w:rsidR="00D36E9D" w:rsidRPr="00F42E35" w:rsidRDefault="00EE23DA" w:rsidP="00F42E35">
            <w:pPr>
              <w:pStyle w:val="TableParagraph"/>
              <w:ind w:left="232" w:right="207"/>
              <w:jc w:val="center"/>
              <w:rPr>
                <w:sz w:val="24"/>
                <w:szCs w:val="24"/>
              </w:rPr>
            </w:pPr>
            <w:r w:rsidRPr="00F42E35">
              <w:rPr>
                <w:sz w:val="24"/>
                <w:szCs w:val="24"/>
              </w:rPr>
              <w:t>13</w:t>
            </w:r>
          </w:p>
        </w:tc>
        <w:tc>
          <w:tcPr>
            <w:tcW w:w="9178" w:type="dxa"/>
          </w:tcPr>
          <w:p w14:paraId="706DCC48" w14:textId="77777777" w:rsidR="00D36E9D" w:rsidRPr="00F42E35" w:rsidRDefault="00EE23DA" w:rsidP="00F42E35">
            <w:pPr>
              <w:pStyle w:val="TableParagraph"/>
              <w:ind w:left="139"/>
              <w:rPr>
                <w:sz w:val="24"/>
                <w:szCs w:val="24"/>
              </w:rPr>
            </w:pPr>
            <w:r w:rsidRPr="00F42E35">
              <w:rPr>
                <w:sz w:val="24"/>
                <w:szCs w:val="24"/>
              </w:rPr>
              <w:t>портрет, пейзаж, интерьер</w:t>
            </w:r>
          </w:p>
        </w:tc>
      </w:tr>
      <w:tr w:rsidR="00D36E9D" w:rsidRPr="00F42E35" w14:paraId="59C264CF" w14:textId="77777777">
        <w:trPr>
          <w:trHeight w:val="322"/>
        </w:trPr>
        <w:tc>
          <w:tcPr>
            <w:tcW w:w="1284" w:type="dxa"/>
          </w:tcPr>
          <w:p w14:paraId="00FA124C" w14:textId="77777777" w:rsidR="00D36E9D" w:rsidRPr="00F42E35" w:rsidRDefault="00EE23DA" w:rsidP="00F42E35">
            <w:pPr>
              <w:pStyle w:val="TableParagraph"/>
              <w:ind w:left="232" w:right="207"/>
              <w:jc w:val="center"/>
              <w:rPr>
                <w:sz w:val="24"/>
                <w:szCs w:val="24"/>
              </w:rPr>
            </w:pPr>
            <w:r w:rsidRPr="00F42E35">
              <w:rPr>
                <w:sz w:val="24"/>
                <w:szCs w:val="24"/>
              </w:rPr>
              <w:t>14</w:t>
            </w:r>
          </w:p>
        </w:tc>
        <w:tc>
          <w:tcPr>
            <w:tcW w:w="9178" w:type="dxa"/>
          </w:tcPr>
          <w:p w14:paraId="149CADC0" w14:textId="77777777" w:rsidR="00D36E9D" w:rsidRPr="00F42E35" w:rsidRDefault="00EE23DA" w:rsidP="00F42E35">
            <w:pPr>
              <w:pStyle w:val="TableParagraph"/>
              <w:ind w:left="139"/>
              <w:rPr>
                <w:sz w:val="24"/>
                <w:szCs w:val="24"/>
              </w:rPr>
            </w:pPr>
            <w:r w:rsidRPr="00F42E35">
              <w:rPr>
                <w:sz w:val="24"/>
                <w:szCs w:val="24"/>
              </w:rPr>
              <w:t>художественная деталь, символ, подтекст</w:t>
            </w:r>
          </w:p>
        </w:tc>
      </w:tr>
      <w:tr w:rsidR="00D36E9D" w:rsidRPr="00F42E35" w14:paraId="3628E74D" w14:textId="77777777">
        <w:trPr>
          <w:trHeight w:val="321"/>
        </w:trPr>
        <w:tc>
          <w:tcPr>
            <w:tcW w:w="1284" w:type="dxa"/>
          </w:tcPr>
          <w:p w14:paraId="11A2382D" w14:textId="77777777" w:rsidR="00D36E9D" w:rsidRPr="00F42E35" w:rsidRDefault="00EE23DA" w:rsidP="00F42E35">
            <w:pPr>
              <w:pStyle w:val="TableParagraph"/>
              <w:ind w:left="232" w:right="207"/>
              <w:jc w:val="center"/>
              <w:rPr>
                <w:sz w:val="24"/>
                <w:szCs w:val="24"/>
              </w:rPr>
            </w:pPr>
            <w:r w:rsidRPr="00F42E35">
              <w:rPr>
                <w:sz w:val="24"/>
                <w:szCs w:val="24"/>
              </w:rPr>
              <w:t>15</w:t>
            </w:r>
          </w:p>
        </w:tc>
        <w:tc>
          <w:tcPr>
            <w:tcW w:w="9178" w:type="dxa"/>
          </w:tcPr>
          <w:p w14:paraId="1751BF69" w14:textId="77777777" w:rsidR="00D36E9D" w:rsidRPr="00F42E35" w:rsidRDefault="00EE23DA" w:rsidP="00F42E35">
            <w:pPr>
              <w:pStyle w:val="TableParagraph"/>
              <w:ind w:left="139"/>
              <w:rPr>
                <w:sz w:val="24"/>
                <w:szCs w:val="24"/>
              </w:rPr>
            </w:pPr>
            <w:r w:rsidRPr="00F42E35">
              <w:rPr>
                <w:sz w:val="24"/>
                <w:szCs w:val="24"/>
              </w:rPr>
              <w:t>Психологизм</w:t>
            </w:r>
          </w:p>
        </w:tc>
      </w:tr>
      <w:tr w:rsidR="00D36E9D" w:rsidRPr="00B42DAB" w14:paraId="64D908AB" w14:textId="77777777">
        <w:trPr>
          <w:trHeight w:val="322"/>
        </w:trPr>
        <w:tc>
          <w:tcPr>
            <w:tcW w:w="1284" w:type="dxa"/>
          </w:tcPr>
          <w:p w14:paraId="5A3E4BBD" w14:textId="77777777" w:rsidR="00D36E9D" w:rsidRPr="00F42E35" w:rsidRDefault="00EE23DA" w:rsidP="00F42E35">
            <w:pPr>
              <w:pStyle w:val="TableParagraph"/>
              <w:ind w:left="232" w:right="207"/>
              <w:jc w:val="center"/>
              <w:rPr>
                <w:sz w:val="24"/>
                <w:szCs w:val="24"/>
              </w:rPr>
            </w:pPr>
            <w:r w:rsidRPr="00F42E35">
              <w:rPr>
                <w:sz w:val="24"/>
                <w:szCs w:val="24"/>
              </w:rPr>
              <w:t>16</w:t>
            </w:r>
          </w:p>
        </w:tc>
        <w:tc>
          <w:tcPr>
            <w:tcW w:w="9178" w:type="dxa"/>
          </w:tcPr>
          <w:p w14:paraId="22EC788A" w14:textId="77777777" w:rsidR="00D36E9D" w:rsidRPr="00F42E35" w:rsidRDefault="00EE23DA" w:rsidP="00F42E35">
            <w:pPr>
              <w:pStyle w:val="TableParagraph"/>
              <w:ind w:left="139"/>
              <w:rPr>
                <w:sz w:val="24"/>
                <w:szCs w:val="24"/>
                <w:lang w:val="ru-RU"/>
              </w:rPr>
            </w:pPr>
            <w:r w:rsidRPr="00F42E35">
              <w:rPr>
                <w:sz w:val="24"/>
                <w:szCs w:val="24"/>
                <w:lang w:val="ru-RU"/>
              </w:rPr>
              <w:t>сатира, юмор, ирония, сарказм, гротеск</w:t>
            </w:r>
          </w:p>
        </w:tc>
      </w:tr>
      <w:tr w:rsidR="00D36E9D" w:rsidRPr="00B42DAB" w14:paraId="17B4B3F8" w14:textId="77777777">
        <w:trPr>
          <w:trHeight w:val="1285"/>
        </w:trPr>
        <w:tc>
          <w:tcPr>
            <w:tcW w:w="1284" w:type="dxa"/>
          </w:tcPr>
          <w:p w14:paraId="752E6D59" w14:textId="77777777" w:rsidR="00D36E9D" w:rsidRPr="00F42E35" w:rsidRDefault="00EE23DA" w:rsidP="00F42E35">
            <w:pPr>
              <w:pStyle w:val="TableParagraph"/>
              <w:ind w:left="232" w:right="207"/>
              <w:jc w:val="center"/>
              <w:rPr>
                <w:sz w:val="24"/>
                <w:szCs w:val="24"/>
              </w:rPr>
            </w:pPr>
            <w:r w:rsidRPr="00F42E35">
              <w:rPr>
                <w:sz w:val="24"/>
                <w:szCs w:val="24"/>
              </w:rPr>
              <w:t>17</w:t>
            </w:r>
          </w:p>
        </w:tc>
        <w:tc>
          <w:tcPr>
            <w:tcW w:w="9178" w:type="dxa"/>
          </w:tcPr>
          <w:p w14:paraId="1125D862" w14:textId="77777777" w:rsidR="00D36E9D" w:rsidRPr="00F42E35" w:rsidRDefault="00EE23DA" w:rsidP="00F42E35">
            <w:pPr>
              <w:pStyle w:val="TableParagraph"/>
              <w:ind w:left="141" w:right="418" w:hanging="2"/>
              <w:rPr>
                <w:sz w:val="24"/>
                <w:szCs w:val="24"/>
                <w:lang w:val="ru-RU"/>
              </w:rPr>
            </w:pPr>
            <w:r w:rsidRPr="00F42E35">
              <w:rPr>
                <w:sz w:val="24"/>
                <w:szCs w:val="24"/>
                <w:lang w:val="ru-RU"/>
              </w:rPr>
              <w:t>эпитет, метафора, сравнение, олицетворение, гипербола; антитеза, аллегория, риторический вопрос, риторическое восклицание, инверсия;</w:t>
            </w:r>
          </w:p>
          <w:p w14:paraId="73EAF48D" w14:textId="77777777" w:rsidR="00D36E9D" w:rsidRPr="00F42E35" w:rsidRDefault="00EE23DA" w:rsidP="00F42E35">
            <w:pPr>
              <w:pStyle w:val="TableParagraph"/>
              <w:ind w:left="141"/>
              <w:rPr>
                <w:sz w:val="24"/>
                <w:szCs w:val="24"/>
                <w:lang w:val="ru-RU"/>
              </w:rPr>
            </w:pPr>
            <w:r w:rsidRPr="00F42E35">
              <w:rPr>
                <w:sz w:val="24"/>
                <w:szCs w:val="24"/>
                <w:lang w:val="ru-RU"/>
              </w:rPr>
              <w:t>повтор, анафора; умолчание, параллелизм, звукопись (аллитерация, ассонанс), афоризм</w:t>
            </w:r>
          </w:p>
        </w:tc>
      </w:tr>
      <w:tr w:rsidR="00D36E9D" w:rsidRPr="00F42E35" w14:paraId="37E11344" w14:textId="77777777">
        <w:trPr>
          <w:trHeight w:val="322"/>
        </w:trPr>
        <w:tc>
          <w:tcPr>
            <w:tcW w:w="1284" w:type="dxa"/>
          </w:tcPr>
          <w:p w14:paraId="0A68F68E" w14:textId="77777777" w:rsidR="00D36E9D" w:rsidRPr="00F42E35" w:rsidRDefault="00EE23DA" w:rsidP="00F42E35">
            <w:pPr>
              <w:pStyle w:val="TableParagraph"/>
              <w:ind w:left="232" w:right="207"/>
              <w:jc w:val="center"/>
              <w:rPr>
                <w:sz w:val="24"/>
                <w:szCs w:val="24"/>
              </w:rPr>
            </w:pPr>
            <w:r w:rsidRPr="00F42E35">
              <w:rPr>
                <w:sz w:val="24"/>
                <w:szCs w:val="24"/>
              </w:rPr>
              <w:t>18</w:t>
            </w:r>
          </w:p>
        </w:tc>
        <w:tc>
          <w:tcPr>
            <w:tcW w:w="9178" w:type="dxa"/>
          </w:tcPr>
          <w:p w14:paraId="77C767AB" w14:textId="77777777" w:rsidR="00D36E9D" w:rsidRPr="00F42E35" w:rsidRDefault="00EE23DA" w:rsidP="00F42E35">
            <w:pPr>
              <w:pStyle w:val="TableParagraph"/>
              <w:ind w:left="139"/>
              <w:rPr>
                <w:sz w:val="24"/>
                <w:szCs w:val="24"/>
              </w:rPr>
            </w:pPr>
            <w:r w:rsidRPr="00F42E35">
              <w:rPr>
                <w:sz w:val="24"/>
                <w:szCs w:val="24"/>
              </w:rPr>
              <w:t>Стиль</w:t>
            </w:r>
          </w:p>
        </w:tc>
      </w:tr>
      <w:tr w:rsidR="00D36E9D" w:rsidRPr="00B42DAB" w14:paraId="43B3EB9B" w14:textId="77777777">
        <w:trPr>
          <w:trHeight w:val="321"/>
        </w:trPr>
        <w:tc>
          <w:tcPr>
            <w:tcW w:w="1284" w:type="dxa"/>
          </w:tcPr>
          <w:p w14:paraId="50ACF331" w14:textId="77777777" w:rsidR="00D36E9D" w:rsidRPr="00F42E35" w:rsidRDefault="00EE23DA" w:rsidP="00F42E35">
            <w:pPr>
              <w:pStyle w:val="TableParagraph"/>
              <w:ind w:left="232" w:right="207"/>
              <w:jc w:val="center"/>
              <w:rPr>
                <w:sz w:val="24"/>
                <w:szCs w:val="24"/>
              </w:rPr>
            </w:pPr>
            <w:r w:rsidRPr="00F42E35">
              <w:rPr>
                <w:sz w:val="24"/>
                <w:szCs w:val="24"/>
              </w:rPr>
              <w:t>19</w:t>
            </w:r>
          </w:p>
        </w:tc>
        <w:tc>
          <w:tcPr>
            <w:tcW w:w="9178" w:type="dxa"/>
          </w:tcPr>
          <w:p w14:paraId="15FA7053" w14:textId="77777777" w:rsidR="00D36E9D" w:rsidRPr="00F42E35" w:rsidRDefault="00EE23DA" w:rsidP="00F42E35">
            <w:pPr>
              <w:pStyle w:val="TableParagraph"/>
              <w:ind w:left="139"/>
              <w:rPr>
                <w:sz w:val="24"/>
                <w:szCs w:val="24"/>
                <w:lang w:val="ru-RU"/>
              </w:rPr>
            </w:pPr>
            <w:r w:rsidRPr="00F42E35">
              <w:rPr>
                <w:sz w:val="24"/>
                <w:szCs w:val="24"/>
                <w:lang w:val="ru-RU"/>
              </w:rPr>
              <w:t>стихотворный метр (хорей, ямб, дактиль, амфибрахий, анапест)</w:t>
            </w:r>
          </w:p>
        </w:tc>
      </w:tr>
      <w:tr w:rsidR="00D36E9D" w:rsidRPr="00F42E35" w14:paraId="3F1D66A1" w14:textId="77777777">
        <w:trPr>
          <w:trHeight w:val="323"/>
        </w:trPr>
        <w:tc>
          <w:tcPr>
            <w:tcW w:w="1284" w:type="dxa"/>
          </w:tcPr>
          <w:p w14:paraId="68626FC6" w14:textId="77777777" w:rsidR="00D36E9D" w:rsidRPr="00F42E35" w:rsidRDefault="00EE23DA" w:rsidP="00F42E35">
            <w:pPr>
              <w:pStyle w:val="TableParagraph"/>
              <w:ind w:left="232" w:right="207"/>
              <w:jc w:val="center"/>
              <w:rPr>
                <w:sz w:val="24"/>
                <w:szCs w:val="24"/>
              </w:rPr>
            </w:pPr>
            <w:r w:rsidRPr="00F42E35">
              <w:rPr>
                <w:sz w:val="24"/>
                <w:szCs w:val="24"/>
              </w:rPr>
              <w:t>20</w:t>
            </w:r>
          </w:p>
        </w:tc>
        <w:tc>
          <w:tcPr>
            <w:tcW w:w="9178" w:type="dxa"/>
          </w:tcPr>
          <w:p w14:paraId="2366F04C" w14:textId="77777777" w:rsidR="00D36E9D" w:rsidRPr="00F42E35" w:rsidRDefault="00EE23DA" w:rsidP="00F42E35">
            <w:pPr>
              <w:pStyle w:val="TableParagraph"/>
              <w:ind w:left="139"/>
              <w:rPr>
                <w:sz w:val="24"/>
                <w:szCs w:val="24"/>
              </w:rPr>
            </w:pPr>
            <w:r w:rsidRPr="00F42E35">
              <w:rPr>
                <w:sz w:val="24"/>
                <w:szCs w:val="24"/>
              </w:rPr>
              <w:t>ритм, рифма, строфа</w:t>
            </w:r>
          </w:p>
        </w:tc>
      </w:tr>
    </w:tbl>
    <w:p w14:paraId="65F71237" w14:textId="77777777" w:rsidR="00D36E9D" w:rsidRPr="00F42E35" w:rsidRDefault="00D36E9D" w:rsidP="00F42E35">
      <w:pPr>
        <w:pStyle w:val="a3"/>
        <w:spacing w:before="0"/>
        <w:rPr>
          <w:b/>
          <w:sz w:val="24"/>
          <w:szCs w:val="24"/>
        </w:rPr>
      </w:pPr>
    </w:p>
    <w:p w14:paraId="5282BF1E" w14:textId="77777777" w:rsidR="00D36E9D" w:rsidRPr="00F42E35" w:rsidRDefault="00EE23DA" w:rsidP="00F42E35">
      <w:pPr>
        <w:pStyle w:val="a3"/>
        <w:spacing w:before="0"/>
        <w:ind w:left="9247"/>
        <w:rPr>
          <w:sz w:val="24"/>
          <w:szCs w:val="24"/>
        </w:rPr>
      </w:pPr>
      <w:r w:rsidRPr="00F42E35">
        <w:rPr>
          <w:sz w:val="24"/>
          <w:szCs w:val="24"/>
        </w:rPr>
        <w:t>Таблица 7</w:t>
      </w:r>
    </w:p>
    <w:p w14:paraId="7CEAB464" w14:textId="77777777" w:rsidR="00D36E9D" w:rsidRPr="00F42E35" w:rsidRDefault="00EE23DA" w:rsidP="00F42E35">
      <w:pPr>
        <w:pStyle w:val="1"/>
        <w:spacing w:before="0"/>
        <w:ind w:left="883" w:right="727" w:hanging="178"/>
        <w:rPr>
          <w:sz w:val="24"/>
          <w:szCs w:val="24"/>
          <w:lang w:val="ru-RU"/>
        </w:rPr>
      </w:pPr>
      <w:bookmarkStart w:id="4" w:name="Проверяемые_на_ОГЭ_по_литературе_требова"/>
      <w:bookmarkEnd w:id="4"/>
      <w:r w:rsidRPr="00F42E35">
        <w:rPr>
          <w:sz w:val="24"/>
          <w:szCs w:val="24"/>
          <w:lang w:val="ru-RU"/>
        </w:rPr>
        <w:t>Проверяемые на ОГЭ по литературе требования к результатам освоения основной образовательной программы основного общего образования</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44DAF239" w14:textId="77777777">
        <w:trPr>
          <w:trHeight w:val="967"/>
        </w:trPr>
        <w:tc>
          <w:tcPr>
            <w:tcW w:w="1960" w:type="dxa"/>
          </w:tcPr>
          <w:p w14:paraId="53176001" w14:textId="77777777" w:rsidR="00D36E9D" w:rsidRPr="00F42E35" w:rsidRDefault="00EE23DA" w:rsidP="00F42E35">
            <w:pPr>
              <w:pStyle w:val="TableParagraph"/>
              <w:ind w:left="173" w:right="139" w:hanging="10"/>
              <w:jc w:val="center"/>
              <w:rPr>
                <w:sz w:val="24"/>
                <w:szCs w:val="24"/>
              </w:rPr>
            </w:pPr>
            <w:r w:rsidRPr="00F42E35">
              <w:rPr>
                <w:spacing w:val="-4"/>
                <w:sz w:val="24"/>
                <w:szCs w:val="24"/>
              </w:rPr>
              <w:t xml:space="preserve">Код </w:t>
            </w:r>
            <w:r w:rsidRPr="00F42E35">
              <w:rPr>
                <w:spacing w:val="61"/>
                <w:sz w:val="24"/>
                <w:szCs w:val="24"/>
              </w:rPr>
              <w:t xml:space="preserve"> </w:t>
            </w:r>
            <w:r w:rsidRPr="00F42E35">
              <w:rPr>
                <w:spacing w:val="-3"/>
                <w:sz w:val="24"/>
                <w:szCs w:val="24"/>
              </w:rPr>
              <w:t>проверяемого</w:t>
            </w:r>
          </w:p>
          <w:p w14:paraId="42CAF3FC" w14:textId="77777777" w:rsidR="00D36E9D" w:rsidRPr="00F42E35" w:rsidRDefault="00EE23DA" w:rsidP="00F42E35">
            <w:pPr>
              <w:pStyle w:val="TableParagraph"/>
              <w:ind w:left="135" w:right="104"/>
              <w:jc w:val="center"/>
              <w:rPr>
                <w:sz w:val="24"/>
                <w:szCs w:val="24"/>
              </w:rPr>
            </w:pPr>
            <w:r w:rsidRPr="00F42E35">
              <w:rPr>
                <w:sz w:val="24"/>
                <w:szCs w:val="24"/>
              </w:rPr>
              <w:t>требования</w:t>
            </w:r>
          </w:p>
        </w:tc>
        <w:tc>
          <w:tcPr>
            <w:tcW w:w="8504" w:type="dxa"/>
          </w:tcPr>
          <w:p w14:paraId="7EFEDA6B" w14:textId="77777777" w:rsidR="00D36E9D" w:rsidRPr="00F42E35" w:rsidRDefault="00EE23DA" w:rsidP="00F42E35">
            <w:pPr>
              <w:pStyle w:val="TableParagraph"/>
              <w:ind w:left="271" w:right="232" w:hanging="8"/>
              <w:jc w:val="center"/>
              <w:rPr>
                <w:sz w:val="24"/>
                <w:szCs w:val="24"/>
                <w:lang w:val="ru-RU"/>
              </w:rPr>
            </w:pPr>
            <w:r w:rsidRPr="00F42E35">
              <w:rPr>
                <w:sz w:val="24"/>
                <w:szCs w:val="24"/>
                <w:lang w:val="ru-RU"/>
              </w:rPr>
              <w:t xml:space="preserve">Проверяемые требования к предметным результатам </w:t>
            </w:r>
            <w:r w:rsidRPr="00F42E35">
              <w:rPr>
                <w:spacing w:val="-3"/>
                <w:sz w:val="24"/>
                <w:szCs w:val="24"/>
                <w:lang w:val="ru-RU"/>
              </w:rPr>
              <w:t xml:space="preserve">базового </w:t>
            </w:r>
            <w:r w:rsidRPr="00F42E35">
              <w:rPr>
                <w:sz w:val="24"/>
                <w:szCs w:val="24"/>
                <w:lang w:val="ru-RU"/>
              </w:rPr>
              <w:t>уровня освоения основной образовательной программы</w:t>
            </w:r>
            <w:r w:rsidRPr="00F42E35">
              <w:rPr>
                <w:spacing w:val="-22"/>
                <w:sz w:val="24"/>
                <w:szCs w:val="24"/>
                <w:lang w:val="ru-RU"/>
              </w:rPr>
              <w:t xml:space="preserve"> </w:t>
            </w:r>
            <w:r w:rsidRPr="00F42E35">
              <w:rPr>
                <w:sz w:val="24"/>
                <w:szCs w:val="24"/>
                <w:lang w:val="ru-RU"/>
              </w:rPr>
              <w:t>основного</w:t>
            </w:r>
          </w:p>
          <w:p w14:paraId="120E2CD7" w14:textId="77777777" w:rsidR="00D36E9D" w:rsidRPr="00F42E35" w:rsidRDefault="00EE23DA" w:rsidP="00F42E35">
            <w:pPr>
              <w:pStyle w:val="TableParagraph"/>
              <w:ind w:left="495" w:right="459"/>
              <w:jc w:val="center"/>
              <w:rPr>
                <w:sz w:val="24"/>
                <w:szCs w:val="24"/>
                <w:lang w:val="ru-RU"/>
              </w:rPr>
            </w:pPr>
            <w:r w:rsidRPr="00F42E35">
              <w:rPr>
                <w:sz w:val="24"/>
                <w:szCs w:val="24"/>
                <w:lang w:val="ru-RU"/>
              </w:rPr>
              <w:t>общего образования на основе ФГОС 2021 года</w:t>
            </w:r>
          </w:p>
        </w:tc>
      </w:tr>
      <w:tr w:rsidR="00D36E9D" w:rsidRPr="00B42DAB" w14:paraId="6383A64D" w14:textId="77777777">
        <w:trPr>
          <w:trHeight w:val="1286"/>
        </w:trPr>
        <w:tc>
          <w:tcPr>
            <w:tcW w:w="1960" w:type="dxa"/>
          </w:tcPr>
          <w:p w14:paraId="1E8B3E70"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5EE71E56" w14:textId="77777777" w:rsidR="00D36E9D" w:rsidRPr="00F42E35" w:rsidRDefault="00EE23DA" w:rsidP="00F42E35">
            <w:pPr>
              <w:pStyle w:val="TableParagraph"/>
              <w:ind w:right="654" w:hanging="1"/>
              <w:rPr>
                <w:sz w:val="24"/>
                <w:szCs w:val="24"/>
                <w:lang w:val="ru-RU"/>
              </w:rPr>
            </w:pPr>
            <w:r w:rsidRPr="00F42E35">
              <w:rPr>
                <w:sz w:val="24"/>
                <w:szCs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D36E9D" w:rsidRPr="00B42DAB" w14:paraId="578E12B5" w14:textId="77777777">
        <w:trPr>
          <w:trHeight w:val="967"/>
        </w:trPr>
        <w:tc>
          <w:tcPr>
            <w:tcW w:w="1960" w:type="dxa"/>
          </w:tcPr>
          <w:p w14:paraId="4C8FC8BD"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4314E2A9" w14:textId="77777777" w:rsidR="00D36E9D" w:rsidRPr="00F42E35" w:rsidRDefault="00EE23DA" w:rsidP="00F42E35">
            <w:pPr>
              <w:pStyle w:val="TableParagraph"/>
              <w:rPr>
                <w:sz w:val="24"/>
                <w:szCs w:val="24"/>
                <w:lang w:val="ru-RU"/>
              </w:rPr>
            </w:pPr>
            <w:r w:rsidRPr="00F42E35">
              <w:rPr>
                <w:sz w:val="24"/>
                <w:szCs w:val="24"/>
                <w:lang w:val="ru-RU"/>
              </w:rPr>
              <w:t>Понимание специфики литературы как вида искусства,</w:t>
            </w:r>
          </w:p>
          <w:p w14:paraId="13484BBB" w14:textId="77777777" w:rsidR="00D36E9D" w:rsidRPr="00F42E35" w:rsidRDefault="00EE23DA" w:rsidP="00F42E35">
            <w:pPr>
              <w:pStyle w:val="TableParagraph"/>
              <w:ind w:right="108"/>
              <w:rPr>
                <w:sz w:val="24"/>
                <w:szCs w:val="24"/>
                <w:lang w:val="ru-RU"/>
              </w:rPr>
            </w:pPr>
            <w:r w:rsidRPr="00F42E35">
              <w:rPr>
                <w:sz w:val="24"/>
                <w:szCs w:val="24"/>
                <w:lang w:val="ru-RU"/>
              </w:rPr>
              <w:t>принципиальных отличий художественного текста от текста научного, делового, публицистического</w:t>
            </w:r>
          </w:p>
        </w:tc>
      </w:tr>
      <w:tr w:rsidR="00D36E9D" w:rsidRPr="00B42DAB" w14:paraId="263214D3" w14:textId="77777777">
        <w:trPr>
          <w:trHeight w:val="2017"/>
        </w:trPr>
        <w:tc>
          <w:tcPr>
            <w:tcW w:w="1960" w:type="dxa"/>
          </w:tcPr>
          <w:p w14:paraId="0070986D"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Pr>
          <w:p w14:paraId="7A944BEF" w14:textId="77777777" w:rsidR="00D36E9D" w:rsidRPr="00F42E35" w:rsidRDefault="00EE23DA" w:rsidP="00F42E35">
            <w:pPr>
              <w:pStyle w:val="TableParagraph"/>
              <w:ind w:right="108" w:hanging="1"/>
              <w:rPr>
                <w:sz w:val="24"/>
                <w:szCs w:val="24"/>
                <w:lang w:val="ru-RU"/>
              </w:rPr>
            </w:pPr>
            <w:r w:rsidRPr="00F42E35">
              <w:rPr>
                <w:sz w:val="24"/>
                <w:szCs w:val="24"/>
                <w:lang w:val="ru-RU"/>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w:t>
            </w:r>
          </w:p>
        </w:tc>
      </w:tr>
    </w:tbl>
    <w:p w14:paraId="6A55B18D"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4631EF90" w14:textId="77777777">
        <w:trPr>
          <w:trHeight w:val="2562"/>
        </w:trPr>
        <w:tc>
          <w:tcPr>
            <w:tcW w:w="1960" w:type="dxa"/>
          </w:tcPr>
          <w:p w14:paraId="74895253" w14:textId="77777777" w:rsidR="00D36E9D" w:rsidRPr="00F42E35" w:rsidRDefault="00D36E9D" w:rsidP="00F42E35">
            <w:pPr>
              <w:pStyle w:val="TableParagraph"/>
              <w:ind w:left="0"/>
              <w:rPr>
                <w:sz w:val="24"/>
                <w:szCs w:val="24"/>
                <w:lang w:val="ru-RU"/>
              </w:rPr>
            </w:pPr>
          </w:p>
        </w:tc>
        <w:tc>
          <w:tcPr>
            <w:tcW w:w="8504" w:type="dxa"/>
          </w:tcPr>
          <w:p w14:paraId="53282DC4" w14:textId="77777777" w:rsidR="00D36E9D" w:rsidRPr="00F42E35" w:rsidRDefault="00EE23DA" w:rsidP="00F42E35">
            <w:pPr>
              <w:pStyle w:val="TableParagraph"/>
              <w:ind w:right="142"/>
              <w:rPr>
                <w:sz w:val="24"/>
                <w:szCs w:val="24"/>
                <w:lang w:val="ru-RU"/>
              </w:rPr>
            </w:pPr>
            <w:r w:rsidRPr="00F42E35">
              <w:rPr>
                <w:sz w:val="24"/>
                <w:szCs w:val="24"/>
                <w:lang w:val="ru-RU"/>
              </w:rPr>
              <w:t>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w:t>
            </w:r>
          </w:p>
          <w:p w14:paraId="47709C88" w14:textId="77777777" w:rsidR="00D36E9D" w:rsidRPr="00F42E35" w:rsidRDefault="00EE23DA" w:rsidP="00F42E35">
            <w:pPr>
              <w:pStyle w:val="TableParagraph"/>
              <w:ind w:right="108"/>
              <w:rPr>
                <w:sz w:val="24"/>
                <w:szCs w:val="24"/>
                <w:lang w:val="ru-RU"/>
              </w:rPr>
            </w:pPr>
            <w:r w:rsidRPr="00F42E35">
              <w:rPr>
                <w:sz w:val="24"/>
                <w:szCs w:val="24"/>
                <w:lang w:val="ru-RU"/>
              </w:rPr>
              <w:t>характеризовать авторский пафос; выявлять особенности языка художественного произведения, поэтической и прозаической речи</w:t>
            </w:r>
          </w:p>
        </w:tc>
      </w:tr>
      <w:tr w:rsidR="00D36E9D" w:rsidRPr="00F42E35" w14:paraId="5239D417" w14:textId="77777777">
        <w:trPr>
          <w:trHeight w:val="965"/>
        </w:trPr>
        <w:tc>
          <w:tcPr>
            <w:tcW w:w="1960" w:type="dxa"/>
          </w:tcPr>
          <w:p w14:paraId="04C03F35" w14:textId="77777777" w:rsidR="00D36E9D" w:rsidRPr="00F42E35" w:rsidRDefault="00EE23DA" w:rsidP="00F42E35">
            <w:pPr>
              <w:pStyle w:val="TableParagraph"/>
              <w:ind w:left="21"/>
              <w:jc w:val="center"/>
              <w:rPr>
                <w:sz w:val="24"/>
                <w:szCs w:val="24"/>
              </w:rPr>
            </w:pPr>
            <w:r w:rsidRPr="00F42E35">
              <w:rPr>
                <w:sz w:val="24"/>
                <w:szCs w:val="24"/>
              </w:rPr>
              <w:t>4</w:t>
            </w:r>
          </w:p>
        </w:tc>
        <w:tc>
          <w:tcPr>
            <w:tcW w:w="8504" w:type="dxa"/>
          </w:tcPr>
          <w:p w14:paraId="5E458A33" w14:textId="77777777" w:rsidR="00D36E9D" w:rsidRPr="00F42E35" w:rsidRDefault="00EE23DA" w:rsidP="00F42E35">
            <w:pPr>
              <w:pStyle w:val="TableParagraph"/>
              <w:ind w:right="207" w:hanging="1"/>
              <w:rPr>
                <w:sz w:val="24"/>
                <w:szCs w:val="24"/>
                <w:lang w:val="ru-RU"/>
              </w:rPr>
            </w:pPr>
            <w:r w:rsidRPr="00F42E35">
              <w:rPr>
                <w:sz w:val="24"/>
                <w:szCs w:val="24"/>
                <w:lang w:val="ru-RU"/>
              </w:rPr>
              <w:t>Овладение теоретико-литературными понятиями и использование их в процессе анализа, интерпретации произведений и оформления</w:t>
            </w:r>
          </w:p>
          <w:p w14:paraId="2CD3BE57" w14:textId="77777777" w:rsidR="00D36E9D" w:rsidRPr="00F42E35" w:rsidRDefault="00EE23DA" w:rsidP="00F42E35">
            <w:pPr>
              <w:pStyle w:val="TableParagraph"/>
              <w:rPr>
                <w:sz w:val="24"/>
                <w:szCs w:val="24"/>
              </w:rPr>
            </w:pPr>
            <w:r w:rsidRPr="00F42E35">
              <w:rPr>
                <w:sz w:val="24"/>
                <w:szCs w:val="24"/>
              </w:rPr>
              <w:t>собственных оценок и наблюдений</w:t>
            </w:r>
          </w:p>
        </w:tc>
      </w:tr>
      <w:tr w:rsidR="00D36E9D" w:rsidRPr="00B42DAB" w14:paraId="44B0910A" w14:textId="77777777">
        <w:trPr>
          <w:trHeight w:val="316"/>
        </w:trPr>
        <w:tc>
          <w:tcPr>
            <w:tcW w:w="1960" w:type="dxa"/>
            <w:tcBorders>
              <w:bottom w:val="single" w:sz="18" w:space="0" w:color="000000"/>
            </w:tcBorders>
          </w:tcPr>
          <w:p w14:paraId="0F8A50F2" w14:textId="77777777" w:rsidR="00D36E9D" w:rsidRPr="00F42E35" w:rsidRDefault="00EE23DA" w:rsidP="00F42E35">
            <w:pPr>
              <w:pStyle w:val="TableParagraph"/>
              <w:ind w:left="21"/>
              <w:jc w:val="center"/>
              <w:rPr>
                <w:sz w:val="24"/>
                <w:szCs w:val="24"/>
              </w:rPr>
            </w:pPr>
            <w:r w:rsidRPr="00F42E35">
              <w:rPr>
                <w:sz w:val="24"/>
                <w:szCs w:val="24"/>
              </w:rPr>
              <w:t>5</w:t>
            </w:r>
          </w:p>
        </w:tc>
        <w:tc>
          <w:tcPr>
            <w:tcW w:w="8504" w:type="dxa"/>
            <w:tcBorders>
              <w:bottom w:val="single" w:sz="18" w:space="0" w:color="000000"/>
            </w:tcBorders>
          </w:tcPr>
          <w:p w14:paraId="48501E8B" w14:textId="77777777" w:rsidR="00D36E9D" w:rsidRPr="00F42E35" w:rsidRDefault="00EE23DA" w:rsidP="00F42E35">
            <w:pPr>
              <w:pStyle w:val="TableParagraph"/>
              <w:rPr>
                <w:sz w:val="24"/>
                <w:szCs w:val="24"/>
                <w:lang w:val="ru-RU"/>
              </w:rPr>
            </w:pPr>
            <w:r w:rsidRPr="00F42E35">
              <w:rPr>
                <w:sz w:val="24"/>
                <w:szCs w:val="24"/>
                <w:lang w:val="ru-RU"/>
              </w:rPr>
              <w:t>Умение рассматривать изученные произведения в рамках историко-</w:t>
            </w:r>
          </w:p>
        </w:tc>
      </w:tr>
      <w:tr w:rsidR="00D36E9D" w:rsidRPr="00F42E35" w14:paraId="6246FEAC" w14:textId="77777777">
        <w:trPr>
          <w:trHeight w:val="2247"/>
        </w:trPr>
        <w:tc>
          <w:tcPr>
            <w:tcW w:w="1960" w:type="dxa"/>
            <w:tcBorders>
              <w:top w:val="single" w:sz="18" w:space="0" w:color="000000"/>
            </w:tcBorders>
          </w:tcPr>
          <w:p w14:paraId="44B8FE9B"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080C4F36" w14:textId="77777777" w:rsidR="00D36E9D" w:rsidRPr="00F42E35" w:rsidRDefault="00EE23DA" w:rsidP="00F42E35">
            <w:pPr>
              <w:pStyle w:val="TableParagraph"/>
              <w:ind w:right="553"/>
              <w:rPr>
                <w:sz w:val="24"/>
                <w:szCs w:val="24"/>
                <w:lang w:val="ru-RU"/>
              </w:rPr>
            </w:pPr>
            <w:r w:rsidRPr="00F42E35">
              <w:rPr>
                <w:sz w:val="24"/>
                <w:szCs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w:t>
            </w:r>
          </w:p>
          <w:p w14:paraId="5B47885B" w14:textId="77777777" w:rsidR="00D36E9D" w:rsidRPr="00F42E35" w:rsidRDefault="00EE23DA" w:rsidP="00F42E35">
            <w:pPr>
              <w:pStyle w:val="TableParagraph"/>
              <w:rPr>
                <w:sz w:val="24"/>
                <w:szCs w:val="24"/>
              </w:rPr>
            </w:pPr>
            <w:r w:rsidRPr="00F42E35">
              <w:rPr>
                <w:sz w:val="24"/>
                <w:szCs w:val="24"/>
              </w:rPr>
              <w:t>проблематики произведений</w:t>
            </w:r>
          </w:p>
        </w:tc>
      </w:tr>
      <w:tr w:rsidR="00D36E9D" w:rsidRPr="00B42DAB" w14:paraId="048129D9" w14:textId="77777777">
        <w:trPr>
          <w:trHeight w:val="1287"/>
        </w:trPr>
        <w:tc>
          <w:tcPr>
            <w:tcW w:w="1960" w:type="dxa"/>
          </w:tcPr>
          <w:p w14:paraId="58A4F0BD" w14:textId="77777777" w:rsidR="00D36E9D" w:rsidRPr="00F42E35" w:rsidRDefault="00EE23DA" w:rsidP="00F42E35">
            <w:pPr>
              <w:pStyle w:val="TableParagraph"/>
              <w:ind w:left="21"/>
              <w:jc w:val="center"/>
              <w:rPr>
                <w:sz w:val="24"/>
                <w:szCs w:val="24"/>
              </w:rPr>
            </w:pPr>
            <w:r w:rsidRPr="00F42E35">
              <w:rPr>
                <w:sz w:val="24"/>
                <w:szCs w:val="24"/>
              </w:rPr>
              <w:t>6</w:t>
            </w:r>
          </w:p>
        </w:tc>
        <w:tc>
          <w:tcPr>
            <w:tcW w:w="8504" w:type="dxa"/>
          </w:tcPr>
          <w:p w14:paraId="4AB45DD9"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D36E9D" w:rsidRPr="00B42DAB" w14:paraId="70744BD1" w14:textId="77777777">
        <w:trPr>
          <w:trHeight w:val="965"/>
        </w:trPr>
        <w:tc>
          <w:tcPr>
            <w:tcW w:w="1960" w:type="dxa"/>
          </w:tcPr>
          <w:p w14:paraId="6A2F1F67" w14:textId="77777777" w:rsidR="00D36E9D" w:rsidRPr="00F42E35" w:rsidRDefault="00EE23DA" w:rsidP="00F42E35">
            <w:pPr>
              <w:pStyle w:val="TableParagraph"/>
              <w:ind w:left="21"/>
              <w:jc w:val="center"/>
              <w:rPr>
                <w:sz w:val="24"/>
                <w:szCs w:val="24"/>
              </w:rPr>
            </w:pPr>
            <w:r w:rsidRPr="00F42E35">
              <w:rPr>
                <w:sz w:val="24"/>
                <w:szCs w:val="24"/>
              </w:rPr>
              <w:t>7</w:t>
            </w:r>
          </w:p>
        </w:tc>
        <w:tc>
          <w:tcPr>
            <w:tcW w:w="8504" w:type="dxa"/>
          </w:tcPr>
          <w:p w14:paraId="2CD4ADC0" w14:textId="77777777" w:rsidR="00D36E9D" w:rsidRPr="00F42E35" w:rsidRDefault="00EE23DA" w:rsidP="00F42E35">
            <w:pPr>
              <w:pStyle w:val="TableParagraph"/>
              <w:rPr>
                <w:sz w:val="24"/>
                <w:szCs w:val="24"/>
                <w:lang w:val="ru-RU"/>
              </w:rPr>
            </w:pPr>
            <w:r w:rsidRPr="00F42E35">
              <w:rPr>
                <w:sz w:val="24"/>
                <w:szCs w:val="24"/>
                <w:lang w:val="ru-RU"/>
              </w:rPr>
              <w:t>Умение сопоставлять изученные и самостоятельно прочитанные</w:t>
            </w:r>
          </w:p>
          <w:p w14:paraId="761A77D6" w14:textId="77777777" w:rsidR="00D36E9D" w:rsidRPr="00F42E35" w:rsidRDefault="00EE23DA" w:rsidP="00F42E35">
            <w:pPr>
              <w:pStyle w:val="TableParagraph"/>
              <w:ind w:right="525"/>
              <w:rPr>
                <w:sz w:val="24"/>
                <w:szCs w:val="24"/>
                <w:lang w:val="ru-RU"/>
              </w:rPr>
            </w:pPr>
            <w:r w:rsidRPr="00F42E35">
              <w:rPr>
                <w:sz w:val="24"/>
                <w:szCs w:val="24"/>
                <w:lang w:val="ru-RU"/>
              </w:rPr>
              <w:t>произведения художественной литературы с произведениями других видов искусства (живопись, музыка, театр, кино)</w:t>
            </w:r>
          </w:p>
        </w:tc>
      </w:tr>
      <w:tr w:rsidR="00D36E9D" w:rsidRPr="00B42DAB" w14:paraId="0C5649A1" w14:textId="77777777">
        <w:trPr>
          <w:trHeight w:val="965"/>
        </w:trPr>
        <w:tc>
          <w:tcPr>
            <w:tcW w:w="1960" w:type="dxa"/>
          </w:tcPr>
          <w:p w14:paraId="388D9387" w14:textId="77777777" w:rsidR="00D36E9D" w:rsidRPr="00F42E35" w:rsidRDefault="00EE23DA" w:rsidP="00F42E35">
            <w:pPr>
              <w:pStyle w:val="TableParagraph"/>
              <w:ind w:left="21"/>
              <w:jc w:val="center"/>
              <w:rPr>
                <w:sz w:val="24"/>
                <w:szCs w:val="24"/>
              </w:rPr>
            </w:pPr>
            <w:r w:rsidRPr="00F42E35">
              <w:rPr>
                <w:sz w:val="24"/>
                <w:szCs w:val="24"/>
              </w:rPr>
              <w:t>8</w:t>
            </w:r>
          </w:p>
        </w:tc>
        <w:tc>
          <w:tcPr>
            <w:tcW w:w="8504" w:type="dxa"/>
          </w:tcPr>
          <w:p w14:paraId="2A616C99" w14:textId="77777777" w:rsidR="00D36E9D" w:rsidRPr="00F42E35" w:rsidRDefault="00EE23DA" w:rsidP="00F42E35">
            <w:pPr>
              <w:pStyle w:val="TableParagraph"/>
              <w:rPr>
                <w:sz w:val="24"/>
                <w:szCs w:val="24"/>
                <w:lang w:val="ru-RU"/>
              </w:rPr>
            </w:pPr>
            <w:r w:rsidRPr="00F42E35">
              <w:rPr>
                <w:sz w:val="24"/>
                <w:szCs w:val="24"/>
                <w:lang w:val="ru-RU"/>
              </w:rPr>
              <w:t>Совершенствование умения выразительно (с учётом</w:t>
            </w:r>
          </w:p>
          <w:p w14:paraId="768FF927" w14:textId="77777777" w:rsidR="00D36E9D" w:rsidRPr="00F42E35" w:rsidRDefault="00EE23DA" w:rsidP="00F42E35">
            <w:pPr>
              <w:pStyle w:val="TableParagraph"/>
              <w:ind w:right="108"/>
              <w:rPr>
                <w:sz w:val="24"/>
                <w:szCs w:val="24"/>
                <w:lang w:val="ru-RU"/>
              </w:rPr>
            </w:pPr>
            <w:r w:rsidRPr="00F42E35">
              <w:rPr>
                <w:sz w:val="24"/>
                <w:szCs w:val="24"/>
                <w:lang w:val="ru-RU"/>
              </w:rPr>
              <w:t>индивидуальных особенностей обучающихся) читать, в том числе наизусть, не менее 12 произведений и (или) фрагментов</w:t>
            </w:r>
          </w:p>
        </w:tc>
      </w:tr>
      <w:tr w:rsidR="00D36E9D" w:rsidRPr="00B42DAB" w14:paraId="02FAB636" w14:textId="77777777">
        <w:trPr>
          <w:trHeight w:val="1288"/>
        </w:trPr>
        <w:tc>
          <w:tcPr>
            <w:tcW w:w="1960" w:type="dxa"/>
          </w:tcPr>
          <w:p w14:paraId="65534DB9" w14:textId="77777777" w:rsidR="00D36E9D" w:rsidRPr="00F42E35" w:rsidRDefault="00EE23DA" w:rsidP="00F42E35">
            <w:pPr>
              <w:pStyle w:val="TableParagraph"/>
              <w:ind w:left="21"/>
              <w:jc w:val="center"/>
              <w:rPr>
                <w:sz w:val="24"/>
                <w:szCs w:val="24"/>
              </w:rPr>
            </w:pPr>
            <w:r w:rsidRPr="00F42E35">
              <w:rPr>
                <w:sz w:val="24"/>
                <w:szCs w:val="24"/>
              </w:rPr>
              <w:t>9</w:t>
            </w:r>
          </w:p>
        </w:tc>
        <w:tc>
          <w:tcPr>
            <w:tcW w:w="8504" w:type="dxa"/>
          </w:tcPr>
          <w:p w14:paraId="47D9A0CD" w14:textId="77777777" w:rsidR="00D36E9D" w:rsidRPr="00F42E35" w:rsidRDefault="00EE23DA" w:rsidP="00F42E35">
            <w:pPr>
              <w:pStyle w:val="TableParagraph"/>
              <w:ind w:right="340" w:hanging="1"/>
              <w:rPr>
                <w:sz w:val="24"/>
                <w:szCs w:val="24"/>
                <w:lang w:val="ru-RU"/>
              </w:rPr>
            </w:pPr>
            <w:r w:rsidRPr="00F42E35">
              <w:rPr>
                <w:sz w:val="24"/>
                <w:szCs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D36E9D" w:rsidRPr="00B42DAB" w14:paraId="23D198B6" w14:textId="77777777">
        <w:trPr>
          <w:trHeight w:val="1287"/>
        </w:trPr>
        <w:tc>
          <w:tcPr>
            <w:tcW w:w="1960" w:type="dxa"/>
          </w:tcPr>
          <w:p w14:paraId="672CF202" w14:textId="77777777" w:rsidR="00D36E9D" w:rsidRPr="00F42E35" w:rsidRDefault="00EE23DA" w:rsidP="00F42E35">
            <w:pPr>
              <w:pStyle w:val="TableParagraph"/>
              <w:ind w:left="135" w:right="110"/>
              <w:jc w:val="center"/>
              <w:rPr>
                <w:sz w:val="24"/>
                <w:szCs w:val="24"/>
              </w:rPr>
            </w:pPr>
            <w:r w:rsidRPr="00F42E35">
              <w:rPr>
                <w:sz w:val="24"/>
                <w:szCs w:val="24"/>
              </w:rPr>
              <w:t>10</w:t>
            </w:r>
          </w:p>
        </w:tc>
        <w:tc>
          <w:tcPr>
            <w:tcW w:w="8504" w:type="dxa"/>
          </w:tcPr>
          <w:p w14:paraId="424D2001" w14:textId="77777777" w:rsidR="00D36E9D" w:rsidRPr="00F42E35" w:rsidRDefault="00EE23DA" w:rsidP="00F42E35">
            <w:pPr>
              <w:pStyle w:val="TableParagraph"/>
              <w:ind w:right="108" w:hanging="1"/>
              <w:rPr>
                <w:sz w:val="24"/>
                <w:szCs w:val="24"/>
                <w:lang w:val="ru-RU"/>
              </w:rPr>
            </w:pPr>
            <w:r w:rsidRPr="00F42E35">
              <w:rPr>
                <w:sz w:val="24"/>
                <w:szCs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D36E9D" w:rsidRPr="00B42DAB" w14:paraId="1F98E441" w14:textId="77777777">
        <w:trPr>
          <w:trHeight w:val="1931"/>
        </w:trPr>
        <w:tc>
          <w:tcPr>
            <w:tcW w:w="1960" w:type="dxa"/>
          </w:tcPr>
          <w:p w14:paraId="3ADC497F" w14:textId="77777777" w:rsidR="00D36E9D" w:rsidRPr="00F42E35" w:rsidRDefault="00EE23DA" w:rsidP="00F42E35">
            <w:pPr>
              <w:pStyle w:val="TableParagraph"/>
              <w:ind w:left="135" w:right="110"/>
              <w:jc w:val="center"/>
              <w:rPr>
                <w:sz w:val="24"/>
                <w:szCs w:val="24"/>
              </w:rPr>
            </w:pPr>
            <w:r w:rsidRPr="00F42E35">
              <w:rPr>
                <w:sz w:val="24"/>
                <w:szCs w:val="24"/>
              </w:rPr>
              <w:t>11</w:t>
            </w:r>
          </w:p>
        </w:tc>
        <w:tc>
          <w:tcPr>
            <w:tcW w:w="8504" w:type="dxa"/>
          </w:tcPr>
          <w:p w14:paraId="2FFC5CA3" w14:textId="77777777" w:rsidR="00D36E9D" w:rsidRPr="00F42E35" w:rsidRDefault="00EE23DA" w:rsidP="00F42E35">
            <w:pPr>
              <w:pStyle w:val="TableParagraph"/>
              <w:ind w:hanging="1"/>
              <w:rPr>
                <w:sz w:val="24"/>
                <w:szCs w:val="24"/>
                <w:lang w:val="ru-RU"/>
              </w:rPr>
            </w:pPr>
            <w:r w:rsidRPr="00F42E35">
              <w:rPr>
                <w:sz w:val="24"/>
                <w:szCs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w:t>
            </w:r>
          </w:p>
          <w:p w14:paraId="7F7AA856" w14:textId="77777777" w:rsidR="00D36E9D" w:rsidRPr="00F42E35" w:rsidRDefault="00EE23DA" w:rsidP="00F42E35">
            <w:pPr>
              <w:pStyle w:val="TableParagraph"/>
              <w:ind w:right="108"/>
              <w:rPr>
                <w:sz w:val="24"/>
                <w:szCs w:val="24"/>
                <w:lang w:val="ru-RU"/>
              </w:rPr>
            </w:pPr>
            <w:r w:rsidRPr="00F42E35">
              <w:rPr>
                <w:sz w:val="24"/>
                <w:szCs w:val="24"/>
                <w:lang w:val="ru-RU"/>
              </w:rPr>
              <w:t>цитирования; делать ссылки на источник информации; редактировать собственные письменные тексты</w:t>
            </w:r>
          </w:p>
        </w:tc>
      </w:tr>
      <w:tr w:rsidR="00D36E9D" w:rsidRPr="00B42DAB" w14:paraId="04B93B41" w14:textId="77777777">
        <w:trPr>
          <w:trHeight w:val="904"/>
        </w:trPr>
        <w:tc>
          <w:tcPr>
            <w:tcW w:w="1960" w:type="dxa"/>
          </w:tcPr>
          <w:p w14:paraId="47795293" w14:textId="77777777" w:rsidR="00D36E9D" w:rsidRPr="00F42E35" w:rsidRDefault="00EE23DA" w:rsidP="00F42E35">
            <w:pPr>
              <w:pStyle w:val="TableParagraph"/>
              <w:ind w:left="135" w:right="110"/>
              <w:jc w:val="center"/>
              <w:rPr>
                <w:sz w:val="24"/>
                <w:szCs w:val="24"/>
              </w:rPr>
            </w:pPr>
            <w:r w:rsidRPr="00F42E35">
              <w:rPr>
                <w:sz w:val="24"/>
                <w:szCs w:val="24"/>
              </w:rPr>
              <w:t>12</w:t>
            </w:r>
          </w:p>
        </w:tc>
        <w:tc>
          <w:tcPr>
            <w:tcW w:w="8504" w:type="dxa"/>
          </w:tcPr>
          <w:p w14:paraId="1461BDC0" w14:textId="77777777" w:rsidR="00D36E9D" w:rsidRPr="00F42E35" w:rsidRDefault="00EE23DA" w:rsidP="00F42E35">
            <w:pPr>
              <w:pStyle w:val="TableParagraph"/>
              <w:ind w:right="108" w:hanging="1"/>
              <w:rPr>
                <w:sz w:val="24"/>
                <w:szCs w:val="24"/>
                <w:lang w:val="ru-RU"/>
              </w:rPr>
            </w:pPr>
            <w:r w:rsidRPr="00F42E35">
              <w:rPr>
                <w:sz w:val="24"/>
                <w:szCs w:val="24"/>
                <w:lang w:val="ru-RU"/>
              </w:rPr>
              <w:t>Овладение умениями самостоятельной интерпретации и оценки текстуально изученных художественных произведений</w:t>
            </w:r>
          </w:p>
        </w:tc>
      </w:tr>
    </w:tbl>
    <w:p w14:paraId="5122F18C"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24BA8774" w14:textId="77777777">
        <w:trPr>
          <w:trHeight w:val="2562"/>
        </w:trPr>
        <w:tc>
          <w:tcPr>
            <w:tcW w:w="1960" w:type="dxa"/>
          </w:tcPr>
          <w:p w14:paraId="449965E5" w14:textId="77777777" w:rsidR="00D36E9D" w:rsidRPr="00F42E35" w:rsidRDefault="00D36E9D" w:rsidP="00F42E35">
            <w:pPr>
              <w:pStyle w:val="TableParagraph"/>
              <w:ind w:left="0"/>
              <w:rPr>
                <w:sz w:val="24"/>
                <w:szCs w:val="24"/>
                <w:lang w:val="ru-RU"/>
              </w:rPr>
            </w:pPr>
          </w:p>
        </w:tc>
        <w:tc>
          <w:tcPr>
            <w:tcW w:w="8504" w:type="dxa"/>
          </w:tcPr>
          <w:p w14:paraId="4BE6DA75" w14:textId="77777777" w:rsidR="00D36E9D" w:rsidRPr="00F42E35" w:rsidRDefault="00EE23DA" w:rsidP="00F42E35">
            <w:pPr>
              <w:pStyle w:val="TableParagraph"/>
              <w:ind w:right="108"/>
              <w:rPr>
                <w:sz w:val="24"/>
                <w:szCs w:val="24"/>
                <w:lang w:val="ru-RU"/>
              </w:rPr>
            </w:pPr>
            <w:r w:rsidRPr="00F42E35">
              <w:rPr>
                <w:sz w:val="24"/>
                <w:szCs w:val="24"/>
                <w:lang w:val="ru-RU"/>
              </w:rPr>
              <w:t>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w:t>
            </w:r>
          </w:p>
          <w:p w14:paraId="7257934B" w14:textId="77777777" w:rsidR="00D36E9D" w:rsidRPr="00F42E35" w:rsidRDefault="00EE23DA" w:rsidP="00F42E35">
            <w:pPr>
              <w:pStyle w:val="TableParagraph"/>
              <w:ind w:right="108"/>
              <w:rPr>
                <w:sz w:val="24"/>
                <w:szCs w:val="24"/>
                <w:lang w:val="ru-RU"/>
              </w:rPr>
            </w:pPr>
            <w:r w:rsidRPr="00F42E35">
              <w:rPr>
                <w:sz w:val="24"/>
                <w:szCs w:val="24"/>
                <w:lang w:val="ru-RU"/>
              </w:rPr>
              <w:t>воспринимать чтение слушателями, и методов эстетического анализа)</w:t>
            </w:r>
          </w:p>
        </w:tc>
      </w:tr>
      <w:tr w:rsidR="00D36E9D" w:rsidRPr="00B42DAB" w14:paraId="50B80B60" w14:textId="77777777">
        <w:trPr>
          <w:trHeight w:val="645"/>
        </w:trPr>
        <w:tc>
          <w:tcPr>
            <w:tcW w:w="1960" w:type="dxa"/>
          </w:tcPr>
          <w:p w14:paraId="22EB3380" w14:textId="77777777" w:rsidR="00D36E9D" w:rsidRPr="00F42E35" w:rsidRDefault="00EE23DA" w:rsidP="00F42E35">
            <w:pPr>
              <w:pStyle w:val="TableParagraph"/>
              <w:ind w:left="135" w:right="110"/>
              <w:jc w:val="center"/>
              <w:rPr>
                <w:sz w:val="24"/>
                <w:szCs w:val="24"/>
              </w:rPr>
            </w:pPr>
            <w:r w:rsidRPr="00F42E35">
              <w:rPr>
                <w:sz w:val="24"/>
                <w:szCs w:val="24"/>
              </w:rPr>
              <w:t>13</w:t>
            </w:r>
          </w:p>
        </w:tc>
        <w:tc>
          <w:tcPr>
            <w:tcW w:w="8504" w:type="dxa"/>
          </w:tcPr>
          <w:p w14:paraId="34237E7B" w14:textId="77777777" w:rsidR="00D36E9D" w:rsidRPr="00F42E35" w:rsidRDefault="00EE23DA" w:rsidP="00F42E35">
            <w:pPr>
              <w:pStyle w:val="TableParagraph"/>
              <w:ind w:right="108"/>
              <w:rPr>
                <w:sz w:val="24"/>
                <w:szCs w:val="24"/>
                <w:lang w:val="ru-RU"/>
              </w:rPr>
            </w:pPr>
            <w:r w:rsidRPr="00F42E35">
              <w:rPr>
                <w:sz w:val="24"/>
                <w:szCs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3F9941C9"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p w14:paraId="757D82AD" w14:textId="77777777" w:rsidR="00D36E9D" w:rsidRPr="00F42E35" w:rsidRDefault="00EE23DA" w:rsidP="00F42E35">
      <w:pPr>
        <w:pStyle w:val="a3"/>
        <w:spacing w:before="0"/>
        <w:ind w:right="286"/>
        <w:jc w:val="right"/>
        <w:rPr>
          <w:sz w:val="24"/>
          <w:szCs w:val="24"/>
          <w:lang w:val="ru-RU"/>
        </w:rPr>
      </w:pPr>
      <w:r w:rsidRPr="00F42E35">
        <w:rPr>
          <w:sz w:val="24"/>
          <w:szCs w:val="24"/>
          <w:lang w:val="ru-RU"/>
        </w:rPr>
        <w:lastRenderedPageBreak/>
        <w:t>Таблица 8</w:t>
      </w:r>
    </w:p>
    <w:p w14:paraId="6B0B0BB3" w14:textId="77777777" w:rsidR="00D36E9D" w:rsidRPr="00F42E35" w:rsidRDefault="00EE23DA" w:rsidP="00F42E35">
      <w:pPr>
        <w:pStyle w:val="1"/>
        <w:spacing w:before="0"/>
        <w:ind w:left="895"/>
        <w:rPr>
          <w:sz w:val="24"/>
          <w:szCs w:val="24"/>
          <w:lang w:val="ru-RU"/>
        </w:rPr>
      </w:pPr>
      <w:r w:rsidRPr="00F42E35">
        <w:rPr>
          <w:sz w:val="24"/>
          <w:szCs w:val="24"/>
          <w:lang w:val="ru-RU"/>
        </w:rPr>
        <w:t>Перечень элементов содержания, проверяемых на ОГЭ по литературе</w:t>
      </w:r>
    </w:p>
    <w:tbl>
      <w:tblPr>
        <w:tblStyle w:val="TableNormal"/>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6"/>
        <w:gridCol w:w="9000"/>
      </w:tblGrid>
      <w:tr w:rsidR="00D36E9D" w:rsidRPr="00F42E35" w14:paraId="185F8080" w14:textId="77777777">
        <w:trPr>
          <w:trHeight w:val="321"/>
        </w:trPr>
        <w:tc>
          <w:tcPr>
            <w:tcW w:w="1206" w:type="dxa"/>
          </w:tcPr>
          <w:p w14:paraId="21CCBEC0" w14:textId="77777777" w:rsidR="00D36E9D" w:rsidRPr="00F42E35" w:rsidRDefault="00EE23DA" w:rsidP="00F42E35">
            <w:pPr>
              <w:pStyle w:val="TableParagraph"/>
              <w:ind w:left="378"/>
              <w:rPr>
                <w:sz w:val="24"/>
                <w:szCs w:val="24"/>
              </w:rPr>
            </w:pPr>
            <w:r w:rsidRPr="00F42E35">
              <w:rPr>
                <w:sz w:val="24"/>
                <w:szCs w:val="24"/>
              </w:rPr>
              <w:t>Код</w:t>
            </w:r>
          </w:p>
        </w:tc>
        <w:tc>
          <w:tcPr>
            <w:tcW w:w="9000" w:type="dxa"/>
          </w:tcPr>
          <w:p w14:paraId="46BE94CE" w14:textId="77777777" w:rsidR="00D36E9D" w:rsidRPr="00F42E35" w:rsidRDefault="00EE23DA" w:rsidP="00F42E35">
            <w:pPr>
              <w:pStyle w:val="TableParagraph"/>
              <w:ind w:left="2438"/>
              <w:rPr>
                <w:sz w:val="24"/>
                <w:szCs w:val="24"/>
              </w:rPr>
            </w:pPr>
            <w:r w:rsidRPr="00F42E35">
              <w:rPr>
                <w:sz w:val="24"/>
                <w:szCs w:val="24"/>
              </w:rPr>
              <w:t>Проверяемый элемент содержания</w:t>
            </w:r>
          </w:p>
        </w:tc>
      </w:tr>
      <w:tr w:rsidR="00D36E9D" w:rsidRPr="00F42E35" w14:paraId="703CCD51" w14:textId="77777777">
        <w:trPr>
          <w:trHeight w:val="322"/>
        </w:trPr>
        <w:tc>
          <w:tcPr>
            <w:tcW w:w="1206" w:type="dxa"/>
          </w:tcPr>
          <w:p w14:paraId="22D163ED" w14:textId="77777777" w:rsidR="00D36E9D" w:rsidRPr="00F42E35" w:rsidRDefault="00EE23DA" w:rsidP="00F42E35">
            <w:pPr>
              <w:pStyle w:val="TableParagraph"/>
              <w:ind w:left="140"/>
              <w:rPr>
                <w:sz w:val="24"/>
                <w:szCs w:val="24"/>
              </w:rPr>
            </w:pPr>
            <w:r w:rsidRPr="00F42E35">
              <w:rPr>
                <w:sz w:val="24"/>
                <w:szCs w:val="24"/>
              </w:rPr>
              <w:t>1</w:t>
            </w:r>
          </w:p>
        </w:tc>
        <w:tc>
          <w:tcPr>
            <w:tcW w:w="9000" w:type="dxa"/>
          </w:tcPr>
          <w:p w14:paraId="55F34221" w14:textId="77777777" w:rsidR="00D36E9D" w:rsidRPr="00F42E35" w:rsidRDefault="00EE23DA" w:rsidP="00F42E35">
            <w:pPr>
              <w:pStyle w:val="TableParagraph"/>
              <w:ind w:left="139"/>
              <w:rPr>
                <w:sz w:val="24"/>
                <w:szCs w:val="24"/>
              </w:rPr>
            </w:pPr>
            <w:r w:rsidRPr="00F42E35">
              <w:rPr>
                <w:sz w:val="24"/>
                <w:szCs w:val="24"/>
              </w:rPr>
              <w:t>"Слово о полку Игореве"</w:t>
            </w:r>
          </w:p>
        </w:tc>
      </w:tr>
      <w:tr w:rsidR="00D36E9D" w:rsidRPr="00F42E35" w14:paraId="2D6B1175" w14:textId="77777777">
        <w:trPr>
          <w:trHeight w:val="965"/>
        </w:trPr>
        <w:tc>
          <w:tcPr>
            <w:tcW w:w="1206" w:type="dxa"/>
          </w:tcPr>
          <w:p w14:paraId="679D9AC1" w14:textId="77777777" w:rsidR="00D36E9D" w:rsidRPr="00F42E35" w:rsidRDefault="00EE23DA" w:rsidP="00F42E35">
            <w:pPr>
              <w:pStyle w:val="TableParagraph"/>
              <w:ind w:left="140"/>
              <w:rPr>
                <w:sz w:val="24"/>
                <w:szCs w:val="24"/>
              </w:rPr>
            </w:pPr>
            <w:r w:rsidRPr="00F42E35">
              <w:rPr>
                <w:sz w:val="24"/>
                <w:szCs w:val="24"/>
              </w:rPr>
              <w:t>2</w:t>
            </w:r>
          </w:p>
        </w:tc>
        <w:tc>
          <w:tcPr>
            <w:tcW w:w="9000" w:type="dxa"/>
          </w:tcPr>
          <w:p w14:paraId="2446C18C" w14:textId="77777777" w:rsidR="00D36E9D" w:rsidRPr="00F42E35" w:rsidRDefault="00EE23DA" w:rsidP="00F42E35">
            <w:pPr>
              <w:pStyle w:val="TableParagraph"/>
              <w:ind w:left="139" w:right="147"/>
              <w:rPr>
                <w:sz w:val="24"/>
                <w:szCs w:val="24"/>
                <w:lang w:val="ru-RU"/>
              </w:rPr>
            </w:pPr>
            <w:r w:rsidRPr="00F42E35">
              <w:rPr>
                <w:sz w:val="24"/>
                <w:szCs w:val="24"/>
                <w:lang w:val="ru-RU"/>
              </w:rPr>
              <w:t>М.В.Ломоносов. Стихотворения (в том числе "Ода на день восшествия на Всероссийский престол Её Величества государыни Императрицы</w:t>
            </w:r>
          </w:p>
          <w:p w14:paraId="497BCCC2" w14:textId="77777777" w:rsidR="00D36E9D" w:rsidRPr="00F42E35" w:rsidRDefault="00EE23DA" w:rsidP="00F42E35">
            <w:pPr>
              <w:pStyle w:val="TableParagraph"/>
              <w:ind w:left="139"/>
              <w:rPr>
                <w:sz w:val="24"/>
                <w:szCs w:val="24"/>
              </w:rPr>
            </w:pPr>
            <w:r w:rsidRPr="00F42E35">
              <w:rPr>
                <w:sz w:val="24"/>
                <w:szCs w:val="24"/>
              </w:rPr>
              <w:t>Елисаветы Петровны, 1747 года")</w:t>
            </w:r>
          </w:p>
        </w:tc>
      </w:tr>
      <w:tr w:rsidR="00D36E9D" w:rsidRPr="00B42DAB" w14:paraId="10E4E5FF" w14:textId="77777777">
        <w:trPr>
          <w:trHeight w:val="322"/>
        </w:trPr>
        <w:tc>
          <w:tcPr>
            <w:tcW w:w="1206" w:type="dxa"/>
          </w:tcPr>
          <w:p w14:paraId="7F898D51" w14:textId="77777777" w:rsidR="00D36E9D" w:rsidRPr="00F42E35" w:rsidRDefault="00EE23DA" w:rsidP="00F42E35">
            <w:pPr>
              <w:pStyle w:val="TableParagraph"/>
              <w:ind w:left="140"/>
              <w:rPr>
                <w:sz w:val="24"/>
                <w:szCs w:val="24"/>
              </w:rPr>
            </w:pPr>
            <w:r w:rsidRPr="00F42E35">
              <w:rPr>
                <w:sz w:val="24"/>
                <w:szCs w:val="24"/>
              </w:rPr>
              <w:t>3</w:t>
            </w:r>
          </w:p>
        </w:tc>
        <w:tc>
          <w:tcPr>
            <w:tcW w:w="9000" w:type="dxa"/>
          </w:tcPr>
          <w:p w14:paraId="5AFF5822" w14:textId="77777777" w:rsidR="00D36E9D" w:rsidRPr="00F42E35" w:rsidRDefault="00EE23DA" w:rsidP="00F42E35">
            <w:pPr>
              <w:pStyle w:val="TableParagraph"/>
              <w:ind w:left="139"/>
              <w:rPr>
                <w:sz w:val="24"/>
                <w:szCs w:val="24"/>
                <w:lang w:val="ru-RU"/>
              </w:rPr>
            </w:pPr>
            <w:r w:rsidRPr="00F42E35">
              <w:rPr>
                <w:sz w:val="24"/>
                <w:szCs w:val="24"/>
                <w:lang w:val="ru-RU"/>
              </w:rPr>
              <w:t>Д.И.Фонвизин. Комедия "Недоросль"</w:t>
            </w:r>
          </w:p>
        </w:tc>
      </w:tr>
      <w:tr w:rsidR="00D36E9D" w:rsidRPr="00F42E35" w14:paraId="1B4D8B34" w14:textId="77777777">
        <w:trPr>
          <w:trHeight w:val="320"/>
        </w:trPr>
        <w:tc>
          <w:tcPr>
            <w:tcW w:w="1206" w:type="dxa"/>
          </w:tcPr>
          <w:p w14:paraId="385832B7" w14:textId="77777777" w:rsidR="00D36E9D" w:rsidRPr="00F42E35" w:rsidRDefault="00EE23DA" w:rsidP="00F42E35">
            <w:pPr>
              <w:pStyle w:val="TableParagraph"/>
              <w:ind w:left="140"/>
              <w:rPr>
                <w:sz w:val="24"/>
                <w:szCs w:val="24"/>
              </w:rPr>
            </w:pPr>
            <w:r w:rsidRPr="00F42E35">
              <w:rPr>
                <w:sz w:val="24"/>
                <w:szCs w:val="24"/>
              </w:rPr>
              <w:t>4</w:t>
            </w:r>
          </w:p>
        </w:tc>
        <w:tc>
          <w:tcPr>
            <w:tcW w:w="9000" w:type="dxa"/>
          </w:tcPr>
          <w:p w14:paraId="2A9E7079" w14:textId="77777777" w:rsidR="00D36E9D" w:rsidRPr="00F42E35" w:rsidRDefault="00EE23DA" w:rsidP="00F42E35">
            <w:pPr>
              <w:pStyle w:val="TableParagraph"/>
              <w:ind w:left="139"/>
              <w:rPr>
                <w:sz w:val="24"/>
                <w:szCs w:val="24"/>
              </w:rPr>
            </w:pPr>
            <w:r w:rsidRPr="00F42E35">
              <w:rPr>
                <w:sz w:val="24"/>
                <w:szCs w:val="24"/>
              </w:rPr>
              <w:t>Г.Р.Державин. Стихотворения</w:t>
            </w:r>
          </w:p>
        </w:tc>
      </w:tr>
      <w:tr w:rsidR="00D36E9D" w:rsidRPr="00B42DAB" w14:paraId="1B60AE62" w14:textId="77777777">
        <w:trPr>
          <w:trHeight w:val="323"/>
        </w:trPr>
        <w:tc>
          <w:tcPr>
            <w:tcW w:w="1206" w:type="dxa"/>
          </w:tcPr>
          <w:p w14:paraId="08E21B0B" w14:textId="77777777" w:rsidR="00D36E9D" w:rsidRPr="00F42E35" w:rsidRDefault="00EE23DA" w:rsidP="00F42E35">
            <w:pPr>
              <w:pStyle w:val="TableParagraph"/>
              <w:ind w:left="140"/>
              <w:rPr>
                <w:sz w:val="24"/>
                <w:szCs w:val="24"/>
              </w:rPr>
            </w:pPr>
            <w:r w:rsidRPr="00F42E35">
              <w:rPr>
                <w:sz w:val="24"/>
                <w:szCs w:val="24"/>
              </w:rPr>
              <w:t>5</w:t>
            </w:r>
          </w:p>
        </w:tc>
        <w:tc>
          <w:tcPr>
            <w:tcW w:w="9000" w:type="dxa"/>
          </w:tcPr>
          <w:p w14:paraId="65341D9B" w14:textId="77777777" w:rsidR="00D36E9D" w:rsidRPr="00F42E35" w:rsidRDefault="00EE23DA" w:rsidP="00F42E35">
            <w:pPr>
              <w:pStyle w:val="TableParagraph"/>
              <w:ind w:left="139"/>
              <w:rPr>
                <w:sz w:val="24"/>
                <w:szCs w:val="24"/>
                <w:lang w:val="ru-RU"/>
              </w:rPr>
            </w:pPr>
            <w:r w:rsidRPr="00F42E35">
              <w:rPr>
                <w:sz w:val="24"/>
                <w:szCs w:val="24"/>
                <w:lang w:val="ru-RU"/>
              </w:rPr>
              <w:t>Н.М.Карамзин. Повесть "Бедная Лиза"</w:t>
            </w:r>
          </w:p>
        </w:tc>
      </w:tr>
      <w:tr w:rsidR="00D36E9D" w:rsidRPr="00F42E35" w14:paraId="1EB80BFB" w14:textId="77777777">
        <w:trPr>
          <w:trHeight w:val="318"/>
        </w:trPr>
        <w:tc>
          <w:tcPr>
            <w:tcW w:w="1206" w:type="dxa"/>
          </w:tcPr>
          <w:p w14:paraId="670EAEBB" w14:textId="77777777" w:rsidR="00D36E9D" w:rsidRPr="00F42E35" w:rsidRDefault="00EE23DA" w:rsidP="00F42E35">
            <w:pPr>
              <w:pStyle w:val="TableParagraph"/>
              <w:ind w:left="140"/>
              <w:rPr>
                <w:sz w:val="24"/>
                <w:szCs w:val="24"/>
              </w:rPr>
            </w:pPr>
            <w:r w:rsidRPr="00F42E35">
              <w:rPr>
                <w:sz w:val="24"/>
                <w:szCs w:val="24"/>
              </w:rPr>
              <w:t>6</w:t>
            </w:r>
          </w:p>
        </w:tc>
        <w:tc>
          <w:tcPr>
            <w:tcW w:w="9000" w:type="dxa"/>
          </w:tcPr>
          <w:p w14:paraId="39522090" w14:textId="77777777" w:rsidR="00D36E9D" w:rsidRPr="00F42E35" w:rsidRDefault="00EE23DA" w:rsidP="00F42E35">
            <w:pPr>
              <w:pStyle w:val="TableParagraph"/>
              <w:ind w:left="139"/>
              <w:rPr>
                <w:sz w:val="24"/>
                <w:szCs w:val="24"/>
              </w:rPr>
            </w:pPr>
            <w:r w:rsidRPr="00F42E35">
              <w:rPr>
                <w:sz w:val="24"/>
                <w:szCs w:val="24"/>
              </w:rPr>
              <w:t>И.А.Крылов. Басни</w:t>
            </w:r>
          </w:p>
        </w:tc>
      </w:tr>
      <w:tr w:rsidR="00D36E9D" w:rsidRPr="00B42DAB" w14:paraId="5953E47B" w14:textId="77777777">
        <w:trPr>
          <w:trHeight w:val="321"/>
        </w:trPr>
        <w:tc>
          <w:tcPr>
            <w:tcW w:w="1206" w:type="dxa"/>
          </w:tcPr>
          <w:p w14:paraId="15B06398" w14:textId="77777777" w:rsidR="00D36E9D" w:rsidRPr="00F42E35" w:rsidRDefault="00EE23DA" w:rsidP="00F42E35">
            <w:pPr>
              <w:pStyle w:val="TableParagraph"/>
              <w:ind w:left="140"/>
              <w:rPr>
                <w:sz w:val="24"/>
                <w:szCs w:val="24"/>
              </w:rPr>
            </w:pPr>
            <w:r w:rsidRPr="00F42E35">
              <w:rPr>
                <w:sz w:val="24"/>
                <w:szCs w:val="24"/>
              </w:rPr>
              <w:t>7</w:t>
            </w:r>
          </w:p>
        </w:tc>
        <w:tc>
          <w:tcPr>
            <w:tcW w:w="9000" w:type="dxa"/>
          </w:tcPr>
          <w:p w14:paraId="2AE975AB" w14:textId="77777777" w:rsidR="00D36E9D" w:rsidRPr="00F42E35" w:rsidRDefault="00EE23DA" w:rsidP="00F42E35">
            <w:pPr>
              <w:pStyle w:val="TableParagraph"/>
              <w:ind w:left="139"/>
              <w:rPr>
                <w:sz w:val="24"/>
                <w:szCs w:val="24"/>
                <w:lang w:val="ru-RU"/>
              </w:rPr>
            </w:pPr>
            <w:r w:rsidRPr="00F42E35">
              <w:rPr>
                <w:sz w:val="24"/>
                <w:szCs w:val="24"/>
                <w:lang w:val="ru-RU"/>
              </w:rPr>
              <w:t>В.А.Жуковский. Стихотворения. Баллады</w:t>
            </w:r>
          </w:p>
        </w:tc>
      </w:tr>
      <w:tr w:rsidR="00D36E9D" w:rsidRPr="00B42DAB" w14:paraId="34355594" w14:textId="77777777">
        <w:trPr>
          <w:trHeight w:val="322"/>
        </w:trPr>
        <w:tc>
          <w:tcPr>
            <w:tcW w:w="1206" w:type="dxa"/>
          </w:tcPr>
          <w:p w14:paraId="027127D7" w14:textId="77777777" w:rsidR="00D36E9D" w:rsidRPr="00F42E35" w:rsidRDefault="00EE23DA" w:rsidP="00F42E35">
            <w:pPr>
              <w:pStyle w:val="TableParagraph"/>
              <w:ind w:left="140"/>
              <w:rPr>
                <w:sz w:val="24"/>
                <w:szCs w:val="24"/>
              </w:rPr>
            </w:pPr>
            <w:r w:rsidRPr="00F42E35">
              <w:rPr>
                <w:sz w:val="24"/>
                <w:szCs w:val="24"/>
              </w:rPr>
              <w:t>8</w:t>
            </w:r>
          </w:p>
        </w:tc>
        <w:tc>
          <w:tcPr>
            <w:tcW w:w="9000" w:type="dxa"/>
          </w:tcPr>
          <w:p w14:paraId="4A121ED3" w14:textId="77777777" w:rsidR="00D36E9D" w:rsidRPr="00F42E35" w:rsidRDefault="00EE23DA" w:rsidP="00F42E35">
            <w:pPr>
              <w:pStyle w:val="TableParagraph"/>
              <w:ind w:left="139"/>
              <w:rPr>
                <w:sz w:val="24"/>
                <w:szCs w:val="24"/>
                <w:lang w:val="ru-RU"/>
              </w:rPr>
            </w:pPr>
            <w:r w:rsidRPr="00F42E35">
              <w:rPr>
                <w:sz w:val="24"/>
                <w:szCs w:val="24"/>
                <w:lang w:val="ru-RU"/>
              </w:rPr>
              <w:t>А.С.Грибоедов. Комедия "Горе от ума"</w:t>
            </w:r>
          </w:p>
        </w:tc>
      </w:tr>
      <w:tr w:rsidR="00D36E9D" w:rsidRPr="00F42E35" w14:paraId="0CDC3872" w14:textId="77777777">
        <w:trPr>
          <w:trHeight w:val="318"/>
        </w:trPr>
        <w:tc>
          <w:tcPr>
            <w:tcW w:w="1206" w:type="dxa"/>
          </w:tcPr>
          <w:p w14:paraId="7D20DFD6" w14:textId="77777777" w:rsidR="00D36E9D" w:rsidRPr="00F42E35" w:rsidRDefault="00EE23DA" w:rsidP="00F42E35">
            <w:pPr>
              <w:pStyle w:val="TableParagraph"/>
              <w:ind w:left="140"/>
              <w:rPr>
                <w:sz w:val="24"/>
                <w:szCs w:val="24"/>
              </w:rPr>
            </w:pPr>
            <w:r w:rsidRPr="00F42E35">
              <w:rPr>
                <w:sz w:val="24"/>
                <w:szCs w:val="24"/>
              </w:rPr>
              <w:t>9</w:t>
            </w:r>
          </w:p>
        </w:tc>
        <w:tc>
          <w:tcPr>
            <w:tcW w:w="9000" w:type="dxa"/>
          </w:tcPr>
          <w:p w14:paraId="7138031C" w14:textId="77777777" w:rsidR="00D36E9D" w:rsidRPr="00F42E35" w:rsidRDefault="00EE23DA" w:rsidP="00F42E35">
            <w:pPr>
              <w:pStyle w:val="TableParagraph"/>
              <w:ind w:left="139"/>
              <w:rPr>
                <w:sz w:val="24"/>
                <w:szCs w:val="24"/>
              </w:rPr>
            </w:pPr>
            <w:r w:rsidRPr="00F42E35">
              <w:rPr>
                <w:sz w:val="24"/>
                <w:szCs w:val="24"/>
              </w:rPr>
              <w:t>А.С.Пушкин. Стихотворения</w:t>
            </w:r>
          </w:p>
        </w:tc>
      </w:tr>
      <w:tr w:rsidR="00D36E9D" w:rsidRPr="00B42DAB" w14:paraId="2ED5468B" w14:textId="77777777">
        <w:trPr>
          <w:trHeight w:val="323"/>
        </w:trPr>
        <w:tc>
          <w:tcPr>
            <w:tcW w:w="1206" w:type="dxa"/>
          </w:tcPr>
          <w:p w14:paraId="776E16D9" w14:textId="77777777" w:rsidR="00D36E9D" w:rsidRPr="00F42E35" w:rsidRDefault="00EE23DA" w:rsidP="00F42E35">
            <w:pPr>
              <w:pStyle w:val="TableParagraph"/>
              <w:ind w:left="140"/>
              <w:rPr>
                <w:sz w:val="24"/>
                <w:szCs w:val="24"/>
              </w:rPr>
            </w:pPr>
            <w:r w:rsidRPr="00F42E35">
              <w:rPr>
                <w:sz w:val="24"/>
                <w:szCs w:val="24"/>
              </w:rPr>
              <w:t>10</w:t>
            </w:r>
          </w:p>
        </w:tc>
        <w:tc>
          <w:tcPr>
            <w:tcW w:w="9000" w:type="dxa"/>
          </w:tcPr>
          <w:p w14:paraId="556F6DD4" w14:textId="77777777" w:rsidR="00D36E9D" w:rsidRPr="00F42E35" w:rsidRDefault="00EE23DA" w:rsidP="00F42E35">
            <w:pPr>
              <w:pStyle w:val="TableParagraph"/>
              <w:ind w:left="139"/>
              <w:rPr>
                <w:sz w:val="24"/>
                <w:szCs w:val="24"/>
                <w:lang w:val="ru-RU"/>
              </w:rPr>
            </w:pPr>
            <w:r w:rsidRPr="00F42E35">
              <w:rPr>
                <w:sz w:val="24"/>
                <w:szCs w:val="24"/>
                <w:lang w:val="ru-RU"/>
              </w:rPr>
              <w:t>А.С.Пушкин. Роман в стихах "Евгений Онегин"</w:t>
            </w:r>
          </w:p>
        </w:tc>
      </w:tr>
      <w:tr w:rsidR="00D36E9D" w:rsidRPr="00B42DAB" w14:paraId="27E8D29F" w14:textId="77777777">
        <w:trPr>
          <w:trHeight w:val="320"/>
        </w:trPr>
        <w:tc>
          <w:tcPr>
            <w:tcW w:w="1206" w:type="dxa"/>
          </w:tcPr>
          <w:p w14:paraId="470004E2" w14:textId="77777777" w:rsidR="00D36E9D" w:rsidRPr="00F42E35" w:rsidRDefault="00EE23DA" w:rsidP="00F42E35">
            <w:pPr>
              <w:pStyle w:val="TableParagraph"/>
              <w:ind w:left="140"/>
              <w:rPr>
                <w:sz w:val="24"/>
                <w:szCs w:val="24"/>
              </w:rPr>
            </w:pPr>
            <w:r w:rsidRPr="00F42E35">
              <w:rPr>
                <w:sz w:val="24"/>
                <w:szCs w:val="24"/>
              </w:rPr>
              <w:t>11</w:t>
            </w:r>
          </w:p>
        </w:tc>
        <w:tc>
          <w:tcPr>
            <w:tcW w:w="9000" w:type="dxa"/>
          </w:tcPr>
          <w:p w14:paraId="66C82964" w14:textId="77777777" w:rsidR="00D36E9D" w:rsidRPr="00F42E35" w:rsidRDefault="00EE23DA" w:rsidP="00F42E35">
            <w:pPr>
              <w:pStyle w:val="TableParagraph"/>
              <w:ind w:left="139"/>
              <w:rPr>
                <w:sz w:val="24"/>
                <w:szCs w:val="24"/>
                <w:lang w:val="ru-RU"/>
              </w:rPr>
            </w:pPr>
            <w:r w:rsidRPr="00F42E35">
              <w:rPr>
                <w:sz w:val="24"/>
                <w:szCs w:val="24"/>
                <w:lang w:val="ru-RU"/>
              </w:rPr>
              <w:t>А.С.Пушкин. "Повести Белкина" ("Станционный смотритель")</w:t>
            </w:r>
          </w:p>
        </w:tc>
      </w:tr>
      <w:tr w:rsidR="00D36E9D" w:rsidRPr="00B42DAB" w14:paraId="40B18AE8" w14:textId="77777777">
        <w:trPr>
          <w:trHeight w:val="318"/>
        </w:trPr>
        <w:tc>
          <w:tcPr>
            <w:tcW w:w="1206" w:type="dxa"/>
          </w:tcPr>
          <w:p w14:paraId="29E4E9D1" w14:textId="77777777" w:rsidR="00D36E9D" w:rsidRPr="00F42E35" w:rsidRDefault="00EE23DA" w:rsidP="00F42E35">
            <w:pPr>
              <w:pStyle w:val="TableParagraph"/>
              <w:ind w:left="140"/>
              <w:rPr>
                <w:sz w:val="24"/>
                <w:szCs w:val="24"/>
              </w:rPr>
            </w:pPr>
            <w:r w:rsidRPr="00F42E35">
              <w:rPr>
                <w:sz w:val="24"/>
                <w:szCs w:val="24"/>
              </w:rPr>
              <w:t>12</w:t>
            </w:r>
          </w:p>
        </w:tc>
        <w:tc>
          <w:tcPr>
            <w:tcW w:w="9000" w:type="dxa"/>
          </w:tcPr>
          <w:p w14:paraId="4DEAB86A" w14:textId="77777777" w:rsidR="00D36E9D" w:rsidRPr="00F42E35" w:rsidRDefault="00EE23DA" w:rsidP="00F42E35">
            <w:pPr>
              <w:pStyle w:val="TableParagraph"/>
              <w:ind w:left="139"/>
              <w:rPr>
                <w:sz w:val="24"/>
                <w:szCs w:val="24"/>
                <w:lang w:val="ru-RU"/>
              </w:rPr>
            </w:pPr>
            <w:r w:rsidRPr="00F42E35">
              <w:rPr>
                <w:sz w:val="24"/>
                <w:szCs w:val="24"/>
                <w:lang w:val="ru-RU"/>
              </w:rPr>
              <w:t>А.С.Пушкин. Поэма "Медный всадник"</w:t>
            </w:r>
          </w:p>
        </w:tc>
      </w:tr>
      <w:tr w:rsidR="00D36E9D" w:rsidRPr="00B42DAB" w14:paraId="27562FDE" w14:textId="77777777">
        <w:trPr>
          <w:trHeight w:val="323"/>
        </w:trPr>
        <w:tc>
          <w:tcPr>
            <w:tcW w:w="1206" w:type="dxa"/>
          </w:tcPr>
          <w:p w14:paraId="762ABC4C" w14:textId="77777777" w:rsidR="00D36E9D" w:rsidRPr="00F42E35" w:rsidRDefault="00EE23DA" w:rsidP="00F42E35">
            <w:pPr>
              <w:pStyle w:val="TableParagraph"/>
              <w:ind w:left="140"/>
              <w:rPr>
                <w:sz w:val="24"/>
                <w:szCs w:val="24"/>
              </w:rPr>
            </w:pPr>
            <w:r w:rsidRPr="00F42E35">
              <w:rPr>
                <w:sz w:val="24"/>
                <w:szCs w:val="24"/>
              </w:rPr>
              <w:t>13</w:t>
            </w:r>
          </w:p>
        </w:tc>
        <w:tc>
          <w:tcPr>
            <w:tcW w:w="9000" w:type="dxa"/>
          </w:tcPr>
          <w:p w14:paraId="60869D87" w14:textId="77777777" w:rsidR="00D36E9D" w:rsidRPr="00F42E35" w:rsidRDefault="00EE23DA" w:rsidP="00F42E35">
            <w:pPr>
              <w:pStyle w:val="TableParagraph"/>
              <w:ind w:left="139"/>
              <w:rPr>
                <w:sz w:val="24"/>
                <w:szCs w:val="24"/>
                <w:lang w:val="ru-RU"/>
              </w:rPr>
            </w:pPr>
            <w:r w:rsidRPr="00F42E35">
              <w:rPr>
                <w:sz w:val="24"/>
                <w:szCs w:val="24"/>
                <w:lang w:val="ru-RU"/>
              </w:rPr>
              <w:t>А.С.Пушкин. Роман "Капитанская дочка"</w:t>
            </w:r>
          </w:p>
        </w:tc>
      </w:tr>
      <w:tr w:rsidR="00D36E9D" w:rsidRPr="00F42E35" w14:paraId="330591AE" w14:textId="77777777">
        <w:trPr>
          <w:trHeight w:val="321"/>
        </w:trPr>
        <w:tc>
          <w:tcPr>
            <w:tcW w:w="1206" w:type="dxa"/>
          </w:tcPr>
          <w:p w14:paraId="307719BD" w14:textId="77777777" w:rsidR="00D36E9D" w:rsidRPr="00F42E35" w:rsidRDefault="00EE23DA" w:rsidP="00F42E35">
            <w:pPr>
              <w:pStyle w:val="TableParagraph"/>
              <w:ind w:left="140"/>
              <w:rPr>
                <w:sz w:val="24"/>
                <w:szCs w:val="24"/>
              </w:rPr>
            </w:pPr>
            <w:r w:rsidRPr="00F42E35">
              <w:rPr>
                <w:sz w:val="24"/>
                <w:szCs w:val="24"/>
              </w:rPr>
              <w:t>14</w:t>
            </w:r>
          </w:p>
        </w:tc>
        <w:tc>
          <w:tcPr>
            <w:tcW w:w="9000" w:type="dxa"/>
          </w:tcPr>
          <w:p w14:paraId="64232314" w14:textId="77777777" w:rsidR="00D36E9D" w:rsidRPr="00F42E35" w:rsidRDefault="00EE23DA" w:rsidP="00F42E35">
            <w:pPr>
              <w:pStyle w:val="TableParagraph"/>
              <w:ind w:left="139"/>
              <w:rPr>
                <w:sz w:val="24"/>
                <w:szCs w:val="24"/>
              </w:rPr>
            </w:pPr>
            <w:r w:rsidRPr="00F42E35">
              <w:rPr>
                <w:sz w:val="24"/>
                <w:szCs w:val="24"/>
              </w:rPr>
              <w:t>М.Ю.Лермонтов. Стихотворения</w:t>
            </w:r>
          </w:p>
        </w:tc>
      </w:tr>
      <w:tr w:rsidR="00D36E9D" w:rsidRPr="00B42DAB" w14:paraId="7D61B888" w14:textId="77777777">
        <w:trPr>
          <w:trHeight w:val="645"/>
        </w:trPr>
        <w:tc>
          <w:tcPr>
            <w:tcW w:w="1206" w:type="dxa"/>
          </w:tcPr>
          <w:p w14:paraId="77B28AC3" w14:textId="77777777" w:rsidR="00D36E9D" w:rsidRPr="00F42E35" w:rsidRDefault="00EE23DA" w:rsidP="00F42E35">
            <w:pPr>
              <w:pStyle w:val="TableParagraph"/>
              <w:ind w:left="140"/>
              <w:rPr>
                <w:sz w:val="24"/>
                <w:szCs w:val="24"/>
              </w:rPr>
            </w:pPr>
            <w:r w:rsidRPr="00F42E35">
              <w:rPr>
                <w:sz w:val="24"/>
                <w:szCs w:val="24"/>
              </w:rPr>
              <w:t>15</w:t>
            </w:r>
          </w:p>
        </w:tc>
        <w:tc>
          <w:tcPr>
            <w:tcW w:w="9000" w:type="dxa"/>
          </w:tcPr>
          <w:p w14:paraId="178250C8" w14:textId="77777777" w:rsidR="00D36E9D" w:rsidRPr="00F42E35" w:rsidRDefault="00EE23DA" w:rsidP="00F42E35">
            <w:pPr>
              <w:pStyle w:val="TableParagraph"/>
              <w:ind w:left="139"/>
              <w:rPr>
                <w:sz w:val="24"/>
                <w:szCs w:val="24"/>
                <w:lang w:val="ru-RU"/>
              </w:rPr>
            </w:pPr>
            <w:r w:rsidRPr="00F42E35">
              <w:rPr>
                <w:sz w:val="24"/>
                <w:szCs w:val="24"/>
                <w:lang w:val="ru-RU"/>
              </w:rPr>
              <w:t>М.Ю.Лермонтов. Поэма "Песня про царя Ивана Васильевича, молодого опричника и удалого купца Калашникова"</w:t>
            </w:r>
          </w:p>
        </w:tc>
      </w:tr>
      <w:tr w:rsidR="00D36E9D" w:rsidRPr="00B42DAB" w14:paraId="2DCD2E46" w14:textId="77777777">
        <w:trPr>
          <w:trHeight w:val="318"/>
        </w:trPr>
        <w:tc>
          <w:tcPr>
            <w:tcW w:w="1206" w:type="dxa"/>
          </w:tcPr>
          <w:p w14:paraId="28F13C3C" w14:textId="77777777" w:rsidR="00D36E9D" w:rsidRPr="00F42E35" w:rsidRDefault="00EE23DA" w:rsidP="00F42E35">
            <w:pPr>
              <w:pStyle w:val="TableParagraph"/>
              <w:ind w:left="140"/>
              <w:rPr>
                <w:sz w:val="24"/>
                <w:szCs w:val="24"/>
              </w:rPr>
            </w:pPr>
            <w:r w:rsidRPr="00F42E35">
              <w:rPr>
                <w:sz w:val="24"/>
                <w:szCs w:val="24"/>
              </w:rPr>
              <w:t>16</w:t>
            </w:r>
          </w:p>
        </w:tc>
        <w:tc>
          <w:tcPr>
            <w:tcW w:w="9000" w:type="dxa"/>
          </w:tcPr>
          <w:p w14:paraId="49A082F8" w14:textId="77777777" w:rsidR="00D36E9D" w:rsidRPr="00F42E35" w:rsidRDefault="00EE23DA" w:rsidP="00F42E35">
            <w:pPr>
              <w:pStyle w:val="TableParagraph"/>
              <w:ind w:left="139"/>
              <w:rPr>
                <w:sz w:val="24"/>
                <w:szCs w:val="24"/>
                <w:lang w:val="ru-RU"/>
              </w:rPr>
            </w:pPr>
            <w:r w:rsidRPr="00F42E35">
              <w:rPr>
                <w:sz w:val="24"/>
                <w:szCs w:val="24"/>
                <w:lang w:val="ru-RU"/>
              </w:rPr>
              <w:t>М.Ю.Лермонтов. Поэма "Мцыри"</w:t>
            </w:r>
          </w:p>
        </w:tc>
      </w:tr>
      <w:tr w:rsidR="00D36E9D" w:rsidRPr="00B42DAB" w14:paraId="2241AEE4" w14:textId="77777777">
        <w:trPr>
          <w:trHeight w:val="322"/>
        </w:trPr>
        <w:tc>
          <w:tcPr>
            <w:tcW w:w="1206" w:type="dxa"/>
          </w:tcPr>
          <w:p w14:paraId="33750687" w14:textId="77777777" w:rsidR="00D36E9D" w:rsidRPr="00F42E35" w:rsidRDefault="00EE23DA" w:rsidP="00F42E35">
            <w:pPr>
              <w:pStyle w:val="TableParagraph"/>
              <w:ind w:left="140"/>
              <w:rPr>
                <w:sz w:val="24"/>
                <w:szCs w:val="24"/>
              </w:rPr>
            </w:pPr>
            <w:r w:rsidRPr="00F42E35">
              <w:rPr>
                <w:sz w:val="24"/>
                <w:szCs w:val="24"/>
              </w:rPr>
              <w:t>17</w:t>
            </w:r>
          </w:p>
        </w:tc>
        <w:tc>
          <w:tcPr>
            <w:tcW w:w="9000" w:type="dxa"/>
          </w:tcPr>
          <w:p w14:paraId="2B882D61" w14:textId="77777777" w:rsidR="00D36E9D" w:rsidRPr="00F42E35" w:rsidRDefault="00EE23DA" w:rsidP="00F42E35">
            <w:pPr>
              <w:pStyle w:val="TableParagraph"/>
              <w:ind w:left="139"/>
              <w:rPr>
                <w:sz w:val="24"/>
                <w:szCs w:val="24"/>
                <w:lang w:val="ru-RU"/>
              </w:rPr>
            </w:pPr>
            <w:r w:rsidRPr="00F42E35">
              <w:rPr>
                <w:sz w:val="24"/>
                <w:szCs w:val="24"/>
                <w:lang w:val="ru-RU"/>
              </w:rPr>
              <w:t>М.Ю.Лермонтов. Роман "Герой нашего времени"</w:t>
            </w:r>
          </w:p>
        </w:tc>
      </w:tr>
      <w:tr w:rsidR="00D36E9D" w:rsidRPr="00B42DAB" w14:paraId="0C6A644F" w14:textId="77777777">
        <w:trPr>
          <w:trHeight w:val="321"/>
        </w:trPr>
        <w:tc>
          <w:tcPr>
            <w:tcW w:w="1206" w:type="dxa"/>
          </w:tcPr>
          <w:p w14:paraId="4CDF33B3" w14:textId="77777777" w:rsidR="00D36E9D" w:rsidRPr="00F42E35" w:rsidRDefault="00EE23DA" w:rsidP="00F42E35">
            <w:pPr>
              <w:pStyle w:val="TableParagraph"/>
              <w:ind w:left="140"/>
              <w:rPr>
                <w:sz w:val="24"/>
                <w:szCs w:val="24"/>
              </w:rPr>
            </w:pPr>
            <w:r w:rsidRPr="00F42E35">
              <w:rPr>
                <w:sz w:val="24"/>
                <w:szCs w:val="24"/>
              </w:rPr>
              <w:t>18</w:t>
            </w:r>
          </w:p>
        </w:tc>
        <w:tc>
          <w:tcPr>
            <w:tcW w:w="9000" w:type="dxa"/>
          </w:tcPr>
          <w:p w14:paraId="29CF2FD2" w14:textId="77777777" w:rsidR="00D36E9D" w:rsidRPr="00F42E35" w:rsidRDefault="00EE23DA" w:rsidP="00F42E35">
            <w:pPr>
              <w:pStyle w:val="TableParagraph"/>
              <w:ind w:left="139"/>
              <w:rPr>
                <w:sz w:val="24"/>
                <w:szCs w:val="24"/>
                <w:lang w:val="ru-RU"/>
              </w:rPr>
            </w:pPr>
            <w:r w:rsidRPr="00F42E35">
              <w:rPr>
                <w:sz w:val="24"/>
                <w:szCs w:val="24"/>
                <w:lang w:val="ru-RU"/>
              </w:rPr>
              <w:t>Н.В.Гоголь. Комедия "Ревизор"</w:t>
            </w:r>
          </w:p>
        </w:tc>
      </w:tr>
      <w:tr w:rsidR="00D36E9D" w:rsidRPr="00B42DAB" w14:paraId="752E8B03" w14:textId="77777777">
        <w:trPr>
          <w:trHeight w:val="318"/>
        </w:trPr>
        <w:tc>
          <w:tcPr>
            <w:tcW w:w="1206" w:type="dxa"/>
          </w:tcPr>
          <w:p w14:paraId="6896D615" w14:textId="77777777" w:rsidR="00D36E9D" w:rsidRPr="00F42E35" w:rsidRDefault="00EE23DA" w:rsidP="00F42E35">
            <w:pPr>
              <w:pStyle w:val="TableParagraph"/>
              <w:ind w:left="140"/>
              <w:rPr>
                <w:sz w:val="24"/>
                <w:szCs w:val="24"/>
              </w:rPr>
            </w:pPr>
            <w:r w:rsidRPr="00F42E35">
              <w:rPr>
                <w:sz w:val="24"/>
                <w:szCs w:val="24"/>
              </w:rPr>
              <w:t>19</w:t>
            </w:r>
          </w:p>
        </w:tc>
        <w:tc>
          <w:tcPr>
            <w:tcW w:w="9000" w:type="dxa"/>
          </w:tcPr>
          <w:p w14:paraId="7D9FC3FC" w14:textId="77777777" w:rsidR="00D36E9D" w:rsidRPr="00F42E35" w:rsidRDefault="00EE23DA" w:rsidP="00F42E35">
            <w:pPr>
              <w:pStyle w:val="TableParagraph"/>
              <w:ind w:left="139"/>
              <w:rPr>
                <w:sz w:val="24"/>
                <w:szCs w:val="24"/>
                <w:lang w:val="ru-RU"/>
              </w:rPr>
            </w:pPr>
            <w:r w:rsidRPr="00F42E35">
              <w:rPr>
                <w:sz w:val="24"/>
                <w:szCs w:val="24"/>
                <w:lang w:val="ru-RU"/>
              </w:rPr>
              <w:t>Н.В.Гоголь. Повесть "Шинель"</w:t>
            </w:r>
          </w:p>
        </w:tc>
      </w:tr>
      <w:tr w:rsidR="00D36E9D" w:rsidRPr="00B42DAB" w14:paraId="4EEBC088" w14:textId="77777777">
        <w:trPr>
          <w:trHeight w:val="323"/>
        </w:trPr>
        <w:tc>
          <w:tcPr>
            <w:tcW w:w="1206" w:type="dxa"/>
          </w:tcPr>
          <w:p w14:paraId="1597E4A8" w14:textId="77777777" w:rsidR="00D36E9D" w:rsidRPr="00F42E35" w:rsidRDefault="00EE23DA" w:rsidP="00F42E35">
            <w:pPr>
              <w:pStyle w:val="TableParagraph"/>
              <w:ind w:left="140"/>
              <w:rPr>
                <w:sz w:val="24"/>
                <w:szCs w:val="24"/>
              </w:rPr>
            </w:pPr>
            <w:r w:rsidRPr="00F42E35">
              <w:rPr>
                <w:sz w:val="24"/>
                <w:szCs w:val="24"/>
              </w:rPr>
              <w:t>20</w:t>
            </w:r>
          </w:p>
        </w:tc>
        <w:tc>
          <w:tcPr>
            <w:tcW w:w="9000" w:type="dxa"/>
          </w:tcPr>
          <w:p w14:paraId="7F2BD087" w14:textId="77777777" w:rsidR="00D36E9D" w:rsidRPr="00F42E35" w:rsidRDefault="00EE23DA" w:rsidP="00F42E35">
            <w:pPr>
              <w:pStyle w:val="TableParagraph"/>
              <w:ind w:left="139"/>
              <w:rPr>
                <w:sz w:val="24"/>
                <w:szCs w:val="24"/>
                <w:lang w:val="ru-RU"/>
              </w:rPr>
            </w:pPr>
            <w:r w:rsidRPr="00F42E35">
              <w:rPr>
                <w:sz w:val="24"/>
                <w:szCs w:val="24"/>
                <w:lang w:val="ru-RU"/>
              </w:rPr>
              <w:t>Н.В.Гоголь. Поэма "Мёртвые души"</w:t>
            </w:r>
          </w:p>
        </w:tc>
      </w:tr>
      <w:tr w:rsidR="00D36E9D" w:rsidRPr="00F42E35" w14:paraId="38DD9ED6" w14:textId="77777777">
        <w:trPr>
          <w:trHeight w:val="642"/>
        </w:trPr>
        <w:tc>
          <w:tcPr>
            <w:tcW w:w="1206" w:type="dxa"/>
          </w:tcPr>
          <w:p w14:paraId="4545F40D" w14:textId="77777777" w:rsidR="00D36E9D" w:rsidRPr="00F42E35" w:rsidRDefault="00EE23DA" w:rsidP="00F42E35">
            <w:pPr>
              <w:pStyle w:val="TableParagraph"/>
              <w:ind w:left="140"/>
              <w:rPr>
                <w:sz w:val="24"/>
                <w:szCs w:val="24"/>
              </w:rPr>
            </w:pPr>
            <w:r w:rsidRPr="00F42E35">
              <w:rPr>
                <w:sz w:val="24"/>
                <w:szCs w:val="24"/>
              </w:rPr>
              <w:t>21</w:t>
            </w:r>
          </w:p>
        </w:tc>
        <w:tc>
          <w:tcPr>
            <w:tcW w:w="9000" w:type="dxa"/>
          </w:tcPr>
          <w:p w14:paraId="27B07DFA" w14:textId="77777777" w:rsidR="00D36E9D" w:rsidRPr="00F42E35" w:rsidRDefault="00EE23DA" w:rsidP="00F42E35">
            <w:pPr>
              <w:pStyle w:val="TableParagraph"/>
              <w:ind w:left="139"/>
              <w:rPr>
                <w:sz w:val="24"/>
                <w:szCs w:val="24"/>
              </w:rPr>
            </w:pPr>
            <w:r w:rsidRPr="00F42E35">
              <w:rPr>
                <w:sz w:val="24"/>
                <w:szCs w:val="24"/>
              </w:rPr>
              <w:t>Поэзия пушкинской эпохи: Е.А.Баратынский, К.Н.Батюшков, А.А.Дельвиг, Н.М.Языков</w:t>
            </w:r>
          </w:p>
        </w:tc>
      </w:tr>
      <w:tr w:rsidR="00D36E9D" w:rsidRPr="00B42DAB" w14:paraId="0120BB51" w14:textId="77777777">
        <w:trPr>
          <w:trHeight w:val="322"/>
        </w:trPr>
        <w:tc>
          <w:tcPr>
            <w:tcW w:w="1206" w:type="dxa"/>
          </w:tcPr>
          <w:p w14:paraId="2923485E" w14:textId="77777777" w:rsidR="00D36E9D" w:rsidRPr="00F42E35" w:rsidRDefault="00EE23DA" w:rsidP="00F42E35">
            <w:pPr>
              <w:pStyle w:val="TableParagraph"/>
              <w:ind w:left="140"/>
              <w:rPr>
                <w:sz w:val="24"/>
                <w:szCs w:val="24"/>
              </w:rPr>
            </w:pPr>
            <w:r w:rsidRPr="00F42E35">
              <w:rPr>
                <w:sz w:val="24"/>
                <w:szCs w:val="24"/>
              </w:rPr>
              <w:t>22</w:t>
            </w:r>
          </w:p>
        </w:tc>
        <w:tc>
          <w:tcPr>
            <w:tcW w:w="9000" w:type="dxa"/>
          </w:tcPr>
          <w:p w14:paraId="499C02B5" w14:textId="77777777" w:rsidR="00D36E9D" w:rsidRPr="00F42E35" w:rsidRDefault="00EE23DA" w:rsidP="00F42E35">
            <w:pPr>
              <w:pStyle w:val="TableParagraph"/>
              <w:ind w:left="139"/>
              <w:rPr>
                <w:sz w:val="24"/>
                <w:szCs w:val="24"/>
                <w:lang w:val="ru-RU"/>
              </w:rPr>
            </w:pPr>
            <w:r w:rsidRPr="00F42E35">
              <w:rPr>
                <w:sz w:val="24"/>
                <w:szCs w:val="24"/>
                <w:lang w:val="ru-RU"/>
              </w:rPr>
              <w:t>И.С.Тургенев. Одно произведение (повесть или рассказ) по выбору</w:t>
            </w:r>
          </w:p>
        </w:tc>
      </w:tr>
      <w:tr w:rsidR="00D36E9D" w:rsidRPr="00B42DAB" w14:paraId="621BCDEB" w14:textId="77777777">
        <w:trPr>
          <w:trHeight w:val="319"/>
        </w:trPr>
        <w:tc>
          <w:tcPr>
            <w:tcW w:w="1206" w:type="dxa"/>
          </w:tcPr>
          <w:p w14:paraId="5FBEB292" w14:textId="77777777" w:rsidR="00D36E9D" w:rsidRPr="00F42E35" w:rsidRDefault="00EE23DA" w:rsidP="00F42E35">
            <w:pPr>
              <w:pStyle w:val="TableParagraph"/>
              <w:ind w:left="140"/>
              <w:rPr>
                <w:sz w:val="24"/>
                <w:szCs w:val="24"/>
              </w:rPr>
            </w:pPr>
            <w:r w:rsidRPr="00F42E35">
              <w:rPr>
                <w:sz w:val="24"/>
                <w:szCs w:val="24"/>
              </w:rPr>
              <w:t>23</w:t>
            </w:r>
          </w:p>
        </w:tc>
        <w:tc>
          <w:tcPr>
            <w:tcW w:w="9000" w:type="dxa"/>
          </w:tcPr>
          <w:p w14:paraId="31D561F5" w14:textId="77777777" w:rsidR="00D36E9D" w:rsidRPr="00F42E35" w:rsidRDefault="00EE23DA" w:rsidP="00F42E35">
            <w:pPr>
              <w:pStyle w:val="TableParagraph"/>
              <w:ind w:left="139"/>
              <w:rPr>
                <w:sz w:val="24"/>
                <w:szCs w:val="24"/>
                <w:lang w:val="ru-RU"/>
              </w:rPr>
            </w:pPr>
            <w:r w:rsidRPr="00F42E35">
              <w:rPr>
                <w:sz w:val="24"/>
                <w:szCs w:val="24"/>
                <w:lang w:val="ru-RU"/>
              </w:rPr>
              <w:t>Н.С.Лесков. Одно произведение (повесть или рассказ) по выбору</w:t>
            </w:r>
          </w:p>
        </w:tc>
      </w:tr>
      <w:tr w:rsidR="00D36E9D" w:rsidRPr="00F42E35" w14:paraId="45DD5106" w14:textId="77777777">
        <w:trPr>
          <w:trHeight w:val="322"/>
        </w:trPr>
        <w:tc>
          <w:tcPr>
            <w:tcW w:w="1206" w:type="dxa"/>
          </w:tcPr>
          <w:p w14:paraId="5FB78902" w14:textId="77777777" w:rsidR="00D36E9D" w:rsidRPr="00F42E35" w:rsidRDefault="00EE23DA" w:rsidP="00F42E35">
            <w:pPr>
              <w:pStyle w:val="TableParagraph"/>
              <w:ind w:left="140"/>
              <w:rPr>
                <w:sz w:val="24"/>
                <w:szCs w:val="24"/>
              </w:rPr>
            </w:pPr>
            <w:r w:rsidRPr="00F42E35">
              <w:rPr>
                <w:sz w:val="24"/>
                <w:szCs w:val="24"/>
              </w:rPr>
              <w:t>24</w:t>
            </w:r>
          </w:p>
        </w:tc>
        <w:tc>
          <w:tcPr>
            <w:tcW w:w="9000" w:type="dxa"/>
          </w:tcPr>
          <w:p w14:paraId="1F100D5C" w14:textId="77777777" w:rsidR="00D36E9D" w:rsidRPr="00F42E35" w:rsidRDefault="00EE23DA" w:rsidP="00F42E35">
            <w:pPr>
              <w:pStyle w:val="TableParagraph"/>
              <w:ind w:left="139"/>
              <w:rPr>
                <w:sz w:val="24"/>
                <w:szCs w:val="24"/>
              </w:rPr>
            </w:pPr>
            <w:r w:rsidRPr="00F42E35">
              <w:rPr>
                <w:sz w:val="24"/>
                <w:szCs w:val="24"/>
              </w:rPr>
              <w:t>Ф.И.Тютчев. Стихотворения</w:t>
            </w:r>
          </w:p>
        </w:tc>
      </w:tr>
      <w:tr w:rsidR="00D36E9D" w:rsidRPr="00F42E35" w14:paraId="6416627E" w14:textId="77777777">
        <w:trPr>
          <w:trHeight w:val="321"/>
        </w:trPr>
        <w:tc>
          <w:tcPr>
            <w:tcW w:w="1206" w:type="dxa"/>
          </w:tcPr>
          <w:p w14:paraId="567A1B69" w14:textId="77777777" w:rsidR="00D36E9D" w:rsidRPr="00F42E35" w:rsidRDefault="00EE23DA" w:rsidP="00F42E35">
            <w:pPr>
              <w:pStyle w:val="TableParagraph"/>
              <w:ind w:left="140"/>
              <w:rPr>
                <w:sz w:val="24"/>
                <w:szCs w:val="24"/>
              </w:rPr>
            </w:pPr>
            <w:r w:rsidRPr="00F42E35">
              <w:rPr>
                <w:sz w:val="24"/>
                <w:szCs w:val="24"/>
              </w:rPr>
              <w:t>25</w:t>
            </w:r>
          </w:p>
        </w:tc>
        <w:tc>
          <w:tcPr>
            <w:tcW w:w="9000" w:type="dxa"/>
          </w:tcPr>
          <w:p w14:paraId="257A68E2" w14:textId="77777777" w:rsidR="00D36E9D" w:rsidRPr="00F42E35" w:rsidRDefault="00EE23DA" w:rsidP="00F42E35">
            <w:pPr>
              <w:pStyle w:val="TableParagraph"/>
              <w:ind w:left="139"/>
              <w:rPr>
                <w:sz w:val="24"/>
                <w:szCs w:val="24"/>
              </w:rPr>
            </w:pPr>
            <w:r w:rsidRPr="00F42E35">
              <w:rPr>
                <w:sz w:val="24"/>
                <w:szCs w:val="24"/>
              </w:rPr>
              <w:t>А.А.Фет. Стихотворения</w:t>
            </w:r>
          </w:p>
        </w:tc>
      </w:tr>
      <w:tr w:rsidR="00D36E9D" w:rsidRPr="00F42E35" w14:paraId="0E0DE3A0" w14:textId="77777777">
        <w:trPr>
          <w:trHeight w:val="320"/>
        </w:trPr>
        <w:tc>
          <w:tcPr>
            <w:tcW w:w="1206" w:type="dxa"/>
          </w:tcPr>
          <w:p w14:paraId="49CD650C" w14:textId="77777777" w:rsidR="00D36E9D" w:rsidRPr="00F42E35" w:rsidRDefault="00EE23DA" w:rsidP="00F42E35">
            <w:pPr>
              <w:pStyle w:val="TableParagraph"/>
              <w:ind w:left="140"/>
              <w:rPr>
                <w:sz w:val="24"/>
                <w:szCs w:val="24"/>
              </w:rPr>
            </w:pPr>
            <w:r w:rsidRPr="00F42E35">
              <w:rPr>
                <w:sz w:val="24"/>
                <w:szCs w:val="24"/>
              </w:rPr>
              <w:t>26</w:t>
            </w:r>
          </w:p>
        </w:tc>
        <w:tc>
          <w:tcPr>
            <w:tcW w:w="9000" w:type="dxa"/>
          </w:tcPr>
          <w:p w14:paraId="67AA5F10" w14:textId="77777777" w:rsidR="00D36E9D" w:rsidRPr="00F42E35" w:rsidRDefault="00EE23DA" w:rsidP="00F42E35">
            <w:pPr>
              <w:pStyle w:val="TableParagraph"/>
              <w:ind w:left="139"/>
              <w:rPr>
                <w:sz w:val="24"/>
                <w:szCs w:val="24"/>
              </w:rPr>
            </w:pPr>
            <w:r w:rsidRPr="00F42E35">
              <w:rPr>
                <w:sz w:val="24"/>
                <w:szCs w:val="24"/>
              </w:rPr>
              <w:t>Н.А.Некрасов. Стихотворения</w:t>
            </w:r>
          </w:p>
        </w:tc>
      </w:tr>
      <w:tr w:rsidR="00D36E9D" w:rsidRPr="00B42DAB" w14:paraId="4B535A14" w14:textId="77777777">
        <w:trPr>
          <w:trHeight w:val="645"/>
        </w:trPr>
        <w:tc>
          <w:tcPr>
            <w:tcW w:w="1206" w:type="dxa"/>
          </w:tcPr>
          <w:p w14:paraId="45E21970" w14:textId="77777777" w:rsidR="00D36E9D" w:rsidRPr="00F42E35" w:rsidRDefault="00EE23DA" w:rsidP="00F42E35">
            <w:pPr>
              <w:pStyle w:val="TableParagraph"/>
              <w:ind w:left="140"/>
              <w:rPr>
                <w:sz w:val="24"/>
                <w:szCs w:val="24"/>
              </w:rPr>
            </w:pPr>
            <w:r w:rsidRPr="00F42E35">
              <w:rPr>
                <w:sz w:val="24"/>
                <w:szCs w:val="24"/>
              </w:rPr>
              <w:t>27</w:t>
            </w:r>
          </w:p>
        </w:tc>
        <w:tc>
          <w:tcPr>
            <w:tcW w:w="9000" w:type="dxa"/>
          </w:tcPr>
          <w:p w14:paraId="0DF6ACE4" w14:textId="77777777" w:rsidR="00D36E9D" w:rsidRPr="00F42E35" w:rsidRDefault="00EE23DA" w:rsidP="00F42E35">
            <w:pPr>
              <w:pStyle w:val="TableParagraph"/>
              <w:ind w:left="139"/>
              <w:rPr>
                <w:sz w:val="24"/>
                <w:szCs w:val="24"/>
                <w:lang w:val="ru-RU"/>
              </w:rPr>
            </w:pPr>
            <w:r w:rsidRPr="00F42E35">
              <w:rPr>
                <w:sz w:val="24"/>
                <w:szCs w:val="24"/>
                <w:lang w:val="ru-RU"/>
              </w:rPr>
              <w:t>М.Е.Салтыков-Щедрин. Сказки: "Повесть о том, как один мужик двух генералов прокормил", "Дикий помещик", "Премудрый пискарь"</w:t>
            </w:r>
          </w:p>
        </w:tc>
      </w:tr>
      <w:tr w:rsidR="00D36E9D" w:rsidRPr="00B42DAB" w14:paraId="79BFFE83" w14:textId="77777777">
        <w:trPr>
          <w:trHeight w:val="319"/>
        </w:trPr>
        <w:tc>
          <w:tcPr>
            <w:tcW w:w="1206" w:type="dxa"/>
          </w:tcPr>
          <w:p w14:paraId="57B39465" w14:textId="77777777" w:rsidR="00D36E9D" w:rsidRPr="00F42E35" w:rsidRDefault="00EE23DA" w:rsidP="00F42E35">
            <w:pPr>
              <w:pStyle w:val="TableParagraph"/>
              <w:ind w:left="140"/>
              <w:rPr>
                <w:sz w:val="24"/>
                <w:szCs w:val="24"/>
              </w:rPr>
            </w:pPr>
            <w:r w:rsidRPr="00F42E35">
              <w:rPr>
                <w:sz w:val="24"/>
                <w:szCs w:val="24"/>
              </w:rPr>
              <w:t>28</w:t>
            </w:r>
          </w:p>
        </w:tc>
        <w:tc>
          <w:tcPr>
            <w:tcW w:w="9000" w:type="dxa"/>
          </w:tcPr>
          <w:p w14:paraId="1F50CC72" w14:textId="77777777" w:rsidR="00D36E9D" w:rsidRPr="00F42E35" w:rsidRDefault="00EE23DA" w:rsidP="00F42E35">
            <w:pPr>
              <w:pStyle w:val="TableParagraph"/>
              <w:ind w:left="139"/>
              <w:rPr>
                <w:sz w:val="24"/>
                <w:szCs w:val="24"/>
                <w:lang w:val="ru-RU"/>
              </w:rPr>
            </w:pPr>
            <w:r w:rsidRPr="00F42E35">
              <w:rPr>
                <w:sz w:val="24"/>
                <w:szCs w:val="24"/>
                <w:lang w:val="ru-RU"/>
              </w:rPr>
              <w:t>Ф.М.Достоевский. Одно произведение (повесть или рассказ) по выбору</w:t>
            </w:r>
          </w:p>
        </w:tc>
      </w:tr>
      <w:tr w:rsidR="00D36E9D" w:rsidRPr="00B42DAB" w14:paraId="619DF966" w14:textId="77777777">
        <w:trPr>
          <w:trHeight w:val="645"/>
        </w:trPr>
        <w:tc>
          <w:tcPr>
            <w:tcW w:w="1206" w:type="dxa"/>
          </w:tcPr>
          <w:p w14:paraId="5593E445" w14:textId="77777777" w:rsidR="00D36E9D" w:rsidRPr="00F42E35" w:rsidRDefault="00EE23DA" w:rsidP="00F42E35">
            <w:pPr>
              <w:pStyle w:val="TableParagraph"/>
              <w:ind w:left="140"/>
              <w:rPr>
                <w:sz w:val="24"/>
                <w:szCs w:val="24"/>
              </w:rPr>
            </w:pPr>
            <w:r w:rsidRPr="00F42E35">
              <w:rPr>
                <w:sz w:val="24"/>
                <w:szCs w:val="24"/>
              </w:rPr>
              <w:t>29</w:t>
            </w:r>
          </w:p>
        </w:tc>
        <w:tc>
          <w:tcPr>
            <w:tcW w:w="9000" w:type="dxa"/>
          </w:tcPr>
          <w:p w14:paraId="25A90E80" w14:textId="77777777" w:rsidR="00D36E9D" w:rsidRPr="00F42E35" w:rsidRDefault="00EE23DA" w:rsidP="00F42E35">
            <w:pPr>
              <w:pStyle w:val="TableParagraph"/>
              <w:ind w:left="139"/>
              <w:rPr>
                <w:sz w:val="24"/>
                <w:szCs w:val="24"/>
                <w:lang w:val="ru-RU"/>
              </w:rPr>
            </w:pPr>
            <w:r w:rsidRPr="00F42E35">
              <w:rPr>
                <w:sz w:val="24"/>
                <w:szCs w:val="24"/>
                <w:lang w:val="ru-RU"/>
              </w:rPr>
              <w:t>Л.Н.Толстой. Рассказ "После бала" и одно произведение (повесть или рассказ) по выбору</w:t>
            </w:r>
          </w:p>
        </w:tc>
      </w:tr>
      <w:tr w:rsidR="00D36E9D" w:rsidRPr="00B42DAB" w14:paraId="4B4153CF" w14:textId="77777777">
        <w:trPr>
          <w:trHeight w:val="966"/>
        </w:trPr>
        <w:tc>
          <w:tcPr>
            <w:tcW w:w="1206" w:type="dxa"/>
          </w:tcPr>
          <w:p w14:paraId="0475A10A" w14:textId="77777777" w:rsidR="00D36E9D" w:rsidRPr="00F42E35" w:rsidRDefault="00EE23DA" w:rsidP="00F42E35">
            <w:pPr>
              <w:pStyle w:val="TableParagraph"/>
              <w:ind w:left="140"/>
              <w:rPr>
                <w:sz w:val="24"/>
                <w:szCs w:val="24"/>
              </w:rPr>
            </w:pPr>
            <w:r w:rsidRPr="00F42E35">
              <w:rPr>
                <w:sz w:val="24"/>
                <w:szCs w:val="24"/>
              </w:rPr>
              <w:t>30</w:t>
            </w:r>
          </w:p>
        </w:tc>
        <w:tc>
          <w:tcPr>
            <w:tcW w:w="9000" w:type="dxa"/>
          </w:tcPr>
          <w:p w14:paraId="2FAFAE16" w14:textId="77777777" w:rsidR="00D36E9D" w:rsidRPr="00F42E35" w:rsidRDefault="00EE23DA" w:rsidP="00F42E35">
            <w:pPr>
              <w:pStyle w:val="TableParagraph"/>
              <w:rPr>
                <w:sz w:val="24"/>
                <w:szCs w:val="24"/>
                <w:lang w:val="ru-RU"/>
              </w:rPr>
            </w:pPr>
            <w:r w:rsidRPr="00F42E35">
              <w:rPr>
                <w:sz w:val="24"/>
                <w:szCs w:val="24"/>
                <w:lang w:val="ru-RU"/>
              </w:rPr>
              <w:t>А.П.Чехов. Рассказы. "Лошадиная фамилия", "Мальчики", "Хирургия",</w:t>
            </w:r>
          </w:p>
          <w:p w14:paraId="01B65757" w14:textId="77777777" w:rsidR="00D36E9D" w:rsidRPr="00F42E35" w:rsidRDefault="00EE23DA" w:rsidP="00F42E35">
            <w:pPr>
              <w:pStyle w:val="TableParagraph"/>
              <w:ind w:left="139"/>
              <w:rPr>
                <w:sz w:val="24"/>
                <w:szCs w:val="24"/>
                <w:lang w:val="ru-RU"/>
              </w:rPr>
            </w:pPr>
            <w:r w:rsidRPr="00F42E35">
              <w:rPr>
                <w:sz w:val="24"/>
                <w:szCs w:val="24"/>
                <w:lang w:val="ru-RU"/>
              </w:rPr>
              <w:t>"Смерть чиновника", "Хамелеон", "Тоска", "Толстый и тонкий", "Злоумышленник" и другие</w:t>
            </w:r>
          </w:p>
        </w:tc>
      </w:tr>
      <w:tr w:rsidR="00D36E9D" w:rsidRPr="00F42E35" w14:paraId="3807F8C0" w14:textId="77777777">
        <w:trPr>
          <w:trHeight w:val="320"/>
        </w:trPr>
        <w:tc>
          <w:tcPr>
            <w:tcW w:w="1206" w:type="dxa"/>
          </w:tcPr>
          <w:p w14:paraId="243916AD" w14:textId="77777777" w:rsidR="00D36E9D" w:rsidRPr="00F42E35" w:rsidRDefault="00EE23DA" w:rsidP="00F42E35">
            <w:pPr>
              <w:pStyle w:val="TableParagraph"/>
              <w:ind w:left="140"/>
              <w:rPr>
                <w:sz w:val="24"/>
                <w:szCs w:val="24"/>
              </w:rPr>
            </w:pPr>
            <w:r w:rsidRPr="00F42E35">
              <w:rPr>
                <w:sz w:val="24"/>
                <w:szCs w:val="24"/>
              </w:rPr>
              <w:t>31</w:t>
            </w:r>
          </w:p>
        </w:tc>
        <w:tc>
          <w:tcPr>
            <w:tcW w:w="9000" w:type="dxa"/>
          </w:tcPr>
          <w:p w14:paraId="3D27B999" w14:textId="77777777" w:rsidR="00D36E9D" w:rsidRPr="00F42E35" w:rsidRDefault="00EE23DA" w:rsidP="00F42E35">
            <w:pPr>
              <w:pStyle w:val="TableParagraph"/>
              <w:ind w:left="139"/>
              <w:rPr>
                <w:sz w:val="24"/>
                <w:szCs w:val="24"/>
              </w:rPr>
            </w:pPr>
            <w:r w:rsidRPr="00F42E35">
              <w:rPr>
                <w:sz w:val="24"/>
                <w:szCs w:val="24"/>
              </w:rPr>
              <w:t>А.К.Толстой. Стихотворения</w:t>
            </w:r>
          </w:p>
        </w:tc>
      </w:tr>
      <w:tr w:rsidR="00D36E9D" w:rsidRPr="00F42E35" w14:paraId="26F22FC7" w14:textId="77777777">
        <w:trPr>
          <w:trHeight w:val="322"/>
        </w:trPr>
        <w:tc>
          <w:tcPr>
            <w:tcW w:w="1206" w:type="dxa"/>
          </w:tcPr>
          <w:p w14:paraId="24DEB33F" w14:textId="77777777" w:rsidR="00D36E9D" w:rsidRPr="00F42E35" w:rsidRDefault="00EE23DA" w:rsidP="00F42E35">
            <w:pPr>
              <w:pStyle w:val="TableParagraph"/>
              <w:ind w:left="140"/>
              <w:rPr>
                <w:sz w:val="24"/>
                <w:szCs w:val="24"/>
              </w:rPr>
            </w:pPr>
            <w:r w:rsidRPr="00F42E35">
              <w:rPr>
                <w:sz w:val="24"/>
                <w:szCs w:val="24"/>
              </w:rPr>
              <w:t>32</w:t>
            </w:r>
          </w:p>
        </w:tc>
        <w:tc>
          <w:tcPr>
            <w:tcW w:w="9000" w:type="dxa"/>
          </w:tcPr>
          <w:p w14:paraId="0E8F3508" w14:textId="77777777" w:rsidR="00D36E9D" w:rsidRPr="00F42E35" w:rsidRDefault="00EE23DA" w:rsidP="00F42E35">
            <w:pPr>
              <w:pStyle w:val="TableParagraph"/>
              <w:ind w:left="139"/>
              <w:rPr>
                <w:sz w:val="24"/>
                <w:szCs w:val="24"/>
              </w:rPr>
            </w:pPr>
            <w:r w:rsidRPr="00F42E35">
              <w:rPr>
                <w:sz w:val="24"/>
                <w:szCs w:val="24"/>
              </w:rPr>
              <w:t>И.А.Бунин. Стихотворения</w:t>
            </w:r>
          </w:p>
        </w:tc>
      </w:tr>
    </w:tbl>
    <w:p w14:paraId="341F9DCA" w14:textId="77777777" w:rsidR="00D36E9D" w:rsidRPr="00F42E35" w:rsidRDefault="00D36E9D" w:rsidP="00F42E35">
      <w:pPr>
        <w:rPr>
          <w:sz w:val="24"/>
          <w:szCs w:val="24"/>
        </w:rPr>
        <w:sectPr w:rsidR="00D36E9D" w:rsidRPr="00F42E35">
          <w:pgSz w:w="11910" w:h="16840"/>
          <w:pgMar w:top="1020" w:right="280" w:bottom="280" w:left="880" w:header="720" w:footer="720" w:gutter="0"/>
          <w:cols w:space="720"/>
        </w:sectPr>
      </w:pPr>
    </w:p>
    <w:tbl>
      <w:tblPr>
        <w:tblStyle w:val="TableNormal"/>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6"/>
        <w:gridCol w:w="9000"/>
      </w:tblGrid>
      <w:tr w:rsidR="00D36E9D" w:rsidRPr="00F42E35" w14:paraId="0D7D1D09" w14:textId="77777777">
        <w:trPr>
          <w:trHeight w:val="322"/>
        </w:trPr>
        <w:tc>
          <w:tcPr>
            <w:tcW w:w="1206" w:type="dxa"/>
          </w:tcPr>
          <w:p w14:paraId="3BF52693" w14:textId="77777777" w:rsidR="00D36E9D" w:rsidRPr="00F42E35" w:rsidRDefault="00EE23DA" w:rsidP="00F42E35">
            <w:pPr>
              <w:pStyle w:val="TableParagraph"/>
              <w:ind w:left="140"/>
              <w:rPr>
                <w:sz w:val="24"/>
                <w:szCs w:val="24"/>
              </w:rPr>
            </w:pPr>
            <w:r w:rsidRPr="00F42E35">
              <w:rPr>
                <w:sz w:val="24"/>
                <w:szCs w:val="24"/>
              </w:rPr>
              <w:lastRenderedPageBreak/>
              <w:t>33</w:t>
            </w:r>
          </w:p>
        </w:tc>
        <w:tc>
          <w:tcPr>
            <w:tcW w:w="9000" w:type="dxa"/>
          </w:tcPr>
          <w:p w14:paraId="46D5A739" w14:textId="77777777" w:rsidR="00D36E9D" w:rsidRPr="00F42E35" w:rsidRDefault="00EE23DA" w:rsidP="00F42E35">
            <w:pPr>
              <w:pStyle w:val="TableParagraph"/>
              <w:ind w:left="139"/>
              <w:rPr>
                <w:sz w:val="24"/>
                <w:szCs w:val="24"/>
              </w:rPr>
            </w:pPr>
            <w:r w:rsidRPr="00F42E35">
              <w:rPr>
                <w:sz w:val="24"/>
                <w:szCs w:val="24"/>
              </w:rPr>
              <w:t>А.А.Блок. Стихотворения</w:t>
            </w:r>
          </w:p>
        </w:tc>
      </w:tr>
      <w:tr w:rsidR="00D36E9D" w:rsidRPr="00F42E35" w14:paraId="7FD04DD4" w14:textId="77777777">
        <w:trPr>
          <w:trHeight w:val="321"/>
        </w:trPr>
        <w:tc>
          <w:tcPr>
            <w:tcW w:w="1206" w:type="dxa"/>
          </w:tcPr>
          <w:p w14:paraId="13CFA841" w14:textId="77777777" w:rsidR="00D36E9D" w:rsidRPr="00F42E35" w:rsidRDefault="00EE23DA" w:rsidP="00F42E35">
            <w:pPr>
              <w:pStyle w:val="TableParagraph"/>
              <w:ind w:left="140"/>
              <w:rPr>
                <w:sz w:val="24"/>
                <w:szCs w:val="24"/>
              </w:rPr>
            </w:pPr>
            <w:r w:rsidRPr="00F42E35">
              <w:rPr>
                <w:sz w:val="24"/>
                <w:szCs w:val="24"/>
              </w:rPr>
              <w:t>34</w:t>
            </w:r>
          </w:p>
        </w:tc>
        <w:tc>
          <w:tcPr>
            <w:tcW w:w="9000" w:type="dxa"/>
          </w:tcPr>
          <w:p w14:paraId="2076921E" w14:textId="77777777" w:rsidR="00D36E9D" w:rsidRPr="00F42E35" w:rsidRDefault="00EE23DA" w:rsidP="00F42E35">
            <w:pPr>
              <w:pStyle w:val="TableParagraph"/>
              <w:ind w:left="139"/>
              <w:rPr>
                <w:sz w:val="24"/>
                <w:szCs w:val="24"/>
              </w:rPr>
            </w:pPr>
            <w:r w:rsidRPr="00F42E35">
              <w:rPr>
                <w:sz w:val="24"/>
                <w:szCs w:val="24"/>
              </w:rPr>
              <w:t>В.В.Маяковский. Стихотворения</w:t>
            </w:r>
          </w:p>
        </w:tc>
      </w:tr>
      <w:tr w:rsidR="00D36E9D" w:rsidRPr="00F42E35" w14:paraId="480148AA" w14:textId="77777777">
        <w:trPr>
          <w:trHeight w:val="322"/>
        </w:trPr>
        <w:tc>
          <w:tcPr>
            <w:tcW w:w="1206" w:type="dxa"/>
          </w:tcPr>
          <w:p w14:paraId="7546C269" w14:textId="77777777" w:rsidR="00D36E9D" w:rsidRPr="00F42E35" w:rsidRDefault="00EE23DA" w:rsidP="00F42E35">
            <w:pPr>
              <w:pStyle w:val="TableParagraph"/>
              <w:ind w:left="140"/>
              <w:rPr>
                <w:sz w:val="24"/>
                <w:szCs w:val="24"/>
              </w:rPr>
            </w:pPr>
            <w:r w:rsidRPr="00F42E35">
              <w:rPr>
                <w:sz w:val="24"/>
                <w:szCs w:val="24"/>
              </w:rPr>
              <w:t>35</w:t>
            </w:r>
          </w:p>
        </w:tc>
        <w:tc>
          <w:tcPr>
            <w:tcW w:w="9000" w:type="dxa"/>
          </w:tcPr>
          <w:p w14:paraId="369D34D9" w14:textId="77777777" w:rsidR="00D36E9D" w:rsidRPr="00F42E35" w:rsidRDefault="00EE23DA" w:rsidP="00F42E35">
            <w:pPr>
              <w:pStyle w:val="TableParagraph"/>
              <w:ind w:left="139"/>
              <w:rPr>
                <w:sz w:val="24"/>
                <w:szCs w:val="24"/>
              </w:rPr>
            </w:pPr>
            <w:r w:rsidRPr="00F42E35">
              <w:rPr>
                <w:sz w:val="24"/>
                <w:szCs w:val="24"/>
              </w:rPr>
              <w:t>С.А.Есенин. Стихотворения</w:t>
            </w:r>
          </w:p>
        </w:tc>
      </w:tr>
      <w:tr w:rsidR="00D36E9D" w:rsidRPr="00F42E35" w14:paraId="45E6F941" w14:textId="77777777">
        <w:trPr>
          <w:trHeight w:val="320"/>
        </w:trPr>
        <w:tc>
          <w:tcPr>
            <w:tcW w:w="1206" w:type="dxa"/>
          </w:tcPr>
          <w:p w14:paraId="744D87CF" w14:textId="77777777" w:rsidR="00D36E9D" w:rsidRPr="00F42E35" w:rsidRDefault="00EE23DA" w:rsidP="00F42E35">
            <w:pPr>
              <w:pStyle w:val="TableParagraph"/>
              <w:ind w:left="140"/>
              <w:rPr>
                <w:sz w:val="24"/>
                <w:szCs w:val="24"/>
              </w:rPr>
            </w:pPr>
            <w:r w:rsidRPr="00F42E35">
              <w:rPr>
                <w:sz w:val="24"/>
                <w:szCs w:val="24"/>
              </w:rPr>
              <w:t>36</w:t>
            </w:r>
          </w:p>
        </w:tc>
        <w:tc>
          <w:tcPr>
            <w:tcW w:w="9000" w:type="dxa"/>
          </w:tcPr>
          <w:p w14:paraId="5D5FF92C" w14:textId="77777777" w:rsidR="00D36E9D" w:rsidRPr="00F42E35" w:rsidRDefault="00EE23DA" w:rsidP="00F42E35">
            <w:pPr>
              <w:pStyle w:val="TableParagraph"/>
              <w:ind w:left="139"/>
              <w:rPr>
                <w:sz w:val="24"/>
                <w:szCs w:val="24"/>
              </w:rPr>
            </w:pPr>
            <w:r w:rsidRPr="00F42E35">
              <w:rPr>
                <w:sz w:val="24"/>
                <w:szCs w:val="24"/>
              </w:rPr>
              <w:t>Н.С.Гумилёв. Стихотворения</w:t>
            </w:r>
          </w:p>
        </w:tc>
      </w:tr>
      <w:tr w:rsidR="00D36E9D" w:rsidRPr="00F42E35" w14:paraId="6742A79A" w14:textId="77777777">
        <w:trPr>
          <w:trHeight w:val="323"/>
        </w:trPr>
        <w:tc>
          <w:tcPr>
            <w:tcW w:w="1206" w:type="dxa"/>
          </w:tcPr>
          <w:p w14:paraId="48F51E83" w14:textId="77777777" w:rsidR="00D36E9D" w:rsidRPr="00F42E35" w:rsidRDefault="00EE23DA" w:rsidP="00F42E35">
            <w:pPr>
              <w:pStyle w:val="TableParagraph"/>
              <w:ind w:left="140"/>
              <w:rPr>
                <w:sz w:val="24"/>
                <w:szCs w:val="24"/>
              </w:rPr>
            </w:pPr>
            <w:r w:rsidRPr="00F42E35">
              <w:rPr>
                <w:sz w:val="24"/>
                <w:szCs w:val="24"/>
              </w:rPr>
              <w:t>37</w:t>
            </w:r>
          </w:p>
        </w:tc>
        <w:tc>
          <w:tcPr>
            <w:tcW w:w="9000" w:type="dxa"/>
          </w:tcPr>
          <w:p w14:paraId="7EA050A4" w14:textId="77777777" w:rsidR="00D36E9D" w:rsidRPr="00F42E35" w:rsidRDefault="00EE23DA" w:rsidP="00F42E35">
            <w:pPr>
              <w:pStyle w:val="TableParagraph"/>
              <w:ind w:left="139"/>
              <w:rPr>
                <w:sz w:val="24"/>
                <w:szCs w:val="24"/>
              </w:rPr>
            </w:pPr>
            <w:r w:rsidRPr="00F42E35">
              <w:rPr>
                <w:sz w:val="24"/>
                <w:szCs w:val="24"/>
              </w:rPr>
              <w:t>М.И.Цветаева. Стихотворения</w:t>
            </w:r>
          </w:p>
        </w:tc>
      </w:tr>
      <w:tr w:rsidR="00D36E9D" w:rsidRPr="00F42E35" w14:paraId="4D077CA1" w14:textId="77777777">
        <w:trPr>
          <w:trHeight w:val="320"/>
        </w:trPr>
        <w:tc>
          <w:tcPr>
            <w:tcW w:w="1206" w:type="dxa"/>
          </w:tcPr>
          <w:p w14:paraId="03249AE3" w14:textId="77777777" w:rsidR="00D36E9D" w:rsidRPr="00F42E35" w:rsidRDefault="00EE23DA" w:rsidP="00F42E35">
            <w:pPr>
              <w:pStyle w:val="TableParagraph"/>
              <w:ind w:left="140"/>
              <w:rPr>
                <w:sz w:val="24"/>
                <w:szCs w:val="24"/>
              </w:rPr>
            </w:pPr>
            <w:r w:rsidRPr="00F42E35">
              <w:rPr>
                <w:sz w:val="24"/>
                <w:szCs w:val="24"/>
              </w:rPr>
              <w:t>38</w:t>
            </w:r>
          </w:p>
        </w:tc>
        <w:tc>
          <w:tcPr>
            <w:tcW w:w="9000" w:type="dxa"/>
          </w:tcPr>
          <w:p w14:paraId="2E56A512" w14:textId="77777777" w:rsidR="00D36E9D" w:rsidRPr="00F42E35" w:rsidRDefault="00EE23DA" w:rsidP="00F42E35">
            <w:pPr>
              <w:pStyle w:val="TableParagraph"/>
              <w:ind w:left="139"/>
              <w:rPr>
                <w:sz w:val="24"/>
                <w:szCs w:val="24"/>
              </w:rPr>
            </w:pPr>
            <w:r w:rsidRPr="00F42E35">
              <w:rPr>
                <w:sz w:val="24"/>
                <w:szCs w:val="24"/>
              </w:rPr>
              <w:t>О.Э.Мандельштам. Стихотворения</w:t>
            </w:r>
          </w:p>
        </w:tc>
      </w:tr>
      <w:tr w:rsidR="00D36E9D" w:rsidRPr="00F42E35" w14:paraId="31AF50E7" w14:textId="77777777">
        <w:trPr>
          <w:trHeight w:val="320"/>
        </w:trPr>
        <w:tc>
          <w:tcPr>
            <w:tcW w:w="1206" w:type="dxa"/>
          </w:tcPr>
          <w:p w14:paraId="33451C35" w14:textId="77777777" w:rsidR="00D36E9D" w:rsidRPr="00F42E35" w:rsidRDefault="00EE23DA" w:rsidP="00F42E35">
            <w:pPr>
              <w:pStyle w:val="TableParagraph"/>
              <w:ind w:left="140"/>
              <w:rPr>
                <w:sz w:val="24"/>
                <w:szCs w:val="24"/>
              </w:rPr>
            </w:pPr>
            <w:r w:rsidRPr="00F42E35">
              <w:rPr>
                <w:sz w:val="24"/>
                <w:szCs w:val="24"/>
              </w:rPr>
              <w:t>39</w:t>
            </w:r>
          </w:p>
        </w:tc>
        <w:tc>
          <w:tcPr>
            <w:tcW w:w="9000" w:type="dxa"/>
          </w:tcPr>
          <w:p w14:paraId="7D57F06C" w14:textId="77777777" w:rsidR="00D36E9D" w:rsidRPr="00F42E35" w:rsidRDefault="00EE23DA" w:rsidP="00F42E35">
            <w:pPr>
              <w:pStyle w:val="TableParagraph"/>
              <w:ind w:left="139"/>
              <w:rPr>
                <w:sz w:val="24"/>
                <w:szCs w:val="24"/>
              </w:rPr>
            </w:pPr>
            <w:r w:rsidRPr="00F42E35">
              <w:rPr>
                <w:sz w:val="24"/>
                <w:szCs w:val="24"/>
              </w:rPr>
              <w:t>Б.Л.Пастернак. Стихотворения</w:t>
            </w:r>
          </w:p>
        </w:tc>
      </w:tr>
      <w:tr w:rsidR="00D36E9D" w:rsidRPr="00B42DAB" w14:paraId="28EB3B58" w14:textId="77777777">
        <w:trPr>
          <w:trHeight w:val="323"/>
        </w:trPr>
        <w:tc>
          <w:tcPr>
            <w:tcW w:w="1206" w:type="dxa"/>
          </w:tcPr>
          <w:p w14:paraId="2DBF7686" w14:textId="77777777" w:rsidR="00D36E9D" w:rsidRPr="00F42E35" w:rsidRDefault="00EE23DA" w:rsidP="00F42E35">
            <w:pPr>
              <w:pStyle w:val="TableParagraph"/>
              <w:ind w:left="140"/>
              <w:rPr>
                <w:sz w:val="24"/>
                <w:szCs w:val="24"/>
              </w:rPr>
            </w:pPr>
            <w:r w:rsidRPr="00F42E35">
              <w:rPr>
                <w:sz w:val="24"/>
                <w:szCs w:val="24"/>
              </w:rPr>
              <w:t>40</w:t>
            </w:r>
          </w:p>
        </w:tc>
        <w:tc>
          <w:tcPr>
            <w:tcW w:w="9000" w:type="dxa"/>
          </w:tcPr>
          <w:p w14:paraId="2532CCE5" w14:textId="77777777" w:rsidR="00D36E9D" w:rsidRPr="00F42E35" w:rsidRDefault="00EE23DA" w:rsidP="00F42E35">
            <w:pPr>
              <w:pStyle w:val="TableParagraph"/>
              <w:ind w:left="139"/>
              <w:rPr>
                <w:sz w:val="24"/>
                <w:szCs w:val="24"/>
                <w:lang w:val="ru-RU"/>
              </w:rPr>
            </w:pPr>
            <w:r w:rsidRPr="00F42E35">
              <w:rPr>
                <w:sz w:val="24"/>
                <w:szCs w:val="24"/>
                <w:lang w:val="ru-RU"/>
              </w:rPr>
              <w:t>А.И.Куприн (одно произведение по выбору)</w:t>
            </w:r>
          </w:p>
        </w:tc>
      </w:tr>
      <w:tr w:rsidR="00D36E9D" w:rsidRPr="00B42DAB" w14:paraId="5B5AFF20" w14:textId="77777777">
        <w:trPr>
          <w:trHeight w:val="320"/>
        </w:trPr>
        <w:tc>
          <w:tcPr>
            <w:tcW w:w="1206" w:type="dxa"/>
          </w:tcPr>
          <w:p w14:paraId="635063C0" w14:textId="77777777" w:rsidR="00D36E9D" w:rsidRPr="00F42E35" w:rsidRDefault="00EE23DA" w:rsidP="00F42E35">
            <w:pPr>
              <w:pStyle w:val="TableParagraph"/>
              <w:ind w:left="140"/>
              <w:rPr>
                <w:sz w:val="24"/>
                <w:szCs w:val="24"/>
              </w:rPr>
            </w:pPr>
            <w:r w:rsidRPr="00F42E35">
              <w:rPr>
                <w:sz w:val="24"/>
                <w:szCs w:val="24"/>
              </w:rPr>
              <w:t>41</w:t>
            </w:r>
          </w:p>
        </w:tc>
        <w:tc>
          <w:tcPr>
            <w:tcW w:w="9000" w:type="dxa"/>
          </w:tcPr>
          <w:p w14:paraId="1E0FB337" w14:textId="77777777" w:rsidR="00D36E9D" w:rsidRPr="00F42E35" w:rsidRDefault="00EE23DA" w:rsidP="00F42E35">
            <w:pPr>
              <w:pStyle w:val="TableParagraph"/>
              <w:ind w:left="139"/>
              <w:rPr>
                <w:sz w:val="24"/>
                <w:szCs w:val="24"/>
                <w:lang w:val="ru-RU"/>
              </w:rPr>
            </w:pPr>
            <w:r w:rsidRPr="00F42E35">
              <w:rPr>
                <w:sz w:val="24"/>
                <w:szCs w:val="24"/>
                <w:lang w:val="ru-RU"/>
              </w:rPr>
              <w:t>М.А.Шолохов. Рассказ "Судьба человека"</w:t>
            </w:r>
          </w:p>
        </w:tc>
      </w:tr>
      <w:tr w:rsidR="00D36E9D" w:rsidRPr="00B42DAB" w14:paraId="1B065FEF" w14:textId="77777777">
        <w:trPr>
          <w:trHeight w:val="645"/>
        </w:trPr>
        <w:tc>
          <w:tcPr>
            <w:tcW w:w="1206" w:type="dxa"/>
          </w:tcPr>
          <w:p w14:paraId="4CFA46AA" w14:textId="77777777" w:rsidR="00D36E9D" w:rsidRPr="00F42E35" w:rsidRDefault="00EE23DA" w:rsidP="00F42E35">
            <w:pPr>
              <w:pStyle w:val="TableParagraph"/>
              <w:ind w:left="140"/>
              <w:rPr>
                <w:sz w:val="24"/>
                <w:szCs w:val="24"/>
              </w:rPr>
            </w:pPr>
            <w:r w:rsidRPr="00F42E35">
              <w:rPr>
                <w:sz w:val="24"/>
                <w:szCs w:val="24"/>
              </w:rPr>
              <w:t>42</w:t>
            </w:r>
          </w:p>
        </w:tc>
        <w:tc>
          <w:tcPr>
            <w:tcW w:w="9000" w:type="dxa"/>
          </w:tcPr>
          <w:p w14:paraId="3875D202" w14:textId="77777777" w:rsidR="00D36E9D" w:rsidRPr="00F42E35" w:rsidRDefault="00EE23DA" w:rsidP="00F42E35">
            <w:pPr>
              <w:pStyle w:val="TableParagraph"/>
              <w:ind w:left="139"/>
              <w:rPr>
                <w:sz w:val="24"/>
                <w:szCs w:val="24"/>
                <w:lang w:val="ru-RU"/>
              </w:rPr>
            </w:pPr>
            <w:r w:rsidRPr="00F42E35">
              <w:rPr>
                <w:sz w:val="24"/>
                <w:szCs w:val="24"/>
                <w:lang w:val="ru-RU"/>
              </w:rPr>
              <w:t>А.Т.Твардовский. Поэма "Василий Тёркин" (главы "Переправа", "Гармонь", "Два солдата", "Поединок" и другие)</w:t>
            </w:r>
          </w:p>
        </w:tc>
      </w:tr>
      <w:tr w:rsidR="00D36E9D" w:rsidRPr="00B42DAB" w14:paraId="1C94296C" w14:textId="77777777">
        <w:trPr>
          <w:trHeight w:val="319"/>
        </w:trPr>
        <w:tc>
          <w:tcPr>
            <w:tcW w:w="1206" w:type="dxa"/>
          </w:tcPr>
          <w:p w14:paraId="5E9B190E" w14:textId="77777777" w:rsidR="00D36E9D" w:rsidRPr="00F42E35" w:rsidRDefault="00EE23DA" w:rsidP="00F42E35">
            <w:pPr>
              <w:pStyle w:val="TableParagraph"/>
              <w:ind w:left="140"/>
              <w:rPr>
                <w:sz w:val="24"/>
                <w:szCs w:val="24"/>
              </w:rPr>
            </w:pPr>
            <w:r w:rsidRPr="00F42E35">
              <w:rPr>
                <w:sz w:val="24"/>
                <w:szCs w:val="24"/>
              </w:rPr>
              <w:t>43</w:t>
            </w:r>
          </w:p>
        </w:tc>
        <w:tc>
          <w:tcPr>
            <w:tcW w:w="9000" w:type="dxa"/>
          </w:tcPr>
          <w:p w14:paraId="7F1D27FE" w14:textId="77777777" w:rsidR="00D36E9D" w:rsidRPr="00F42E35" w:rsidRDefault="00EE23DA" w:rsidP="00F42E35">
            <w:pPr>
              <w:pStyle w:val="TableParagraph"/>
              <w:ind w:left="139"/>
              <w:rPr>
                <w:sz w:val="24"/>
                <w:szCs w:val="24"/>
                <w:lang w:val="ru-RU"/>
              </w:rPr>
            </w:pPr>
            <w:r w:rsidRPr="00F42E35">
              <w:rPr>
                <w:sz w:val="24"/>
                <w:szCs w:val="24"/>
                <w:lang w:val="ru-RU"/>
              </w:rPr>
              <w:t>В.М.Шукшин. Рассказы: "Чудик", "Стенька Разин", "Критики" и другие</w:t>
            </w:r>
          </w:p>
        </w:tc>
      </w:tr>
      <w:tr w:rsidR="00D36E9D" w:rsidRPr="00B42DAB" w14:paraId="32CD080C" w14:textId="77777777">
        <w:trPr>
          <w:trHeight w:val="322"/>
        </w:trPr>
        <w:tc>
          <w:tcPr>
            <w:tcW w:w="1206" w:type="dxa"/>
          </w:tcPr>
          <w:p w14:paraId="7B05C84E" w14:textId="77777777" w:rsidR="00D36E9D" w:rsidRPr="00F42E35" w:rsidRDefault="00EE23DA" w:rsidP="00F42E35">
            <w:pPr>
              <w:pStyle w:val="TableParagraph"/>
              <w:ind w:left="140"/>
              <w:rPr>
                <w:sz w:val="24"/>
                <w:szCs w:val="24"/>
              </w:rPr>
            </w:pPr>
            <w:r w:rsidRPr="00F42E35">
              <w:rPr>
                <w:sz w:val="24"/>
                <w:szCs w:val="24"/>
              </w:rPr>
              <w:t>44</w:t>
            </w:r>
          </w:p>
        </w:tc>
        <w:tc>
          <w:tcPr>
            <w:tcW w:w="9000" w:type="dxa"/>
          </w:tcPr>
          <w:p w14:paraId="27E261C2" w14:textId="77777777" w:rsidR="00D36E9D" w:rsidRPr="00F42E35" w:rsidRDefault="00EE23DA" w:rsidP="00F42E35">
            <w:pPr>
              <w:pStyle w:val="TableParagraph"/>
              <w:ind w:left="139"/>
              <w:rPr>
                <w:sz w:val="24"/>
                <w:szCs w:val="24"/>
                <w:lang w:val="ru-RU"/>
              </w:rPr>
            </w:pPr>
            <w:r w:rsidRPr="00F42E35">
              <w:rPr>
                <w:sz w:val="24"/>
                <w:szCs w:val="24"/>
                <w:lang w:val="ru-RU"/>
              </w:rPr>
              <w:t>А.И.Солженицын. Рассказ "Матрёнин двор"</w:t>
            </w:r>
          </w:p>
        </w:tc>
      </w:tr>
      <w:tr w:rsidR="00D36E9D" w:rsidRPr="00F42E35" w14:paraId="111FF8DE" w14:textId="77777777">
        <w:trPr>
          <w:trHeight w:val="1931"/>
        </w:trPr>
        <w:tc>
          <w:tcPr>
            <w:tcW w:w="1206" w:type="dxa"/>
          </w:tcPr>
          <w:p w14:paraId="7EBA9384" w14:textId="77777777" w:rsidR="00D36E9D" w:rsidRPr="00F42E35" w:rsidRDefault="00EE23DA" w:rsidP="00F42E35">
            <w:pPr>
              <w:pStyle w:val="TableParagraph"/>
              <w:ind w:left="140"/>
              <w:rPr>
                <w:sz w:val="24"/>
                <w:szCs w:val="24"/>
              </w:rPr>
            </w:pPr>
            <w:r w:rsidRPr="00F42E35">
              <w:rPr>
                <w:sz w:val="24"/>
                <w:szCs w:val="24"/>
              </w:rPr>
              <w:t>45</w:t>
            </w:r>
          </w:p>
        </w:tc>
        <w:tc>
          <w:tcPr>
            <w:tcW w:w="9000" w:type="dxa"/>
          </w:tcPr>
          <w:p w14:paraId="56BA2304" w14:textId="77777777" w:rsidR="00D36E9D" w:rsidRPr="00F42E35" w:rsidRDefault="00EE23DA" w:rsidP="00F42E35">
            <w:pPr>
              <w:pStyle w:val="TableParagraph"/>
              <w:ind w:left="139" w:right="147" w:hanging="1"/>
              <w:rPr>
                <w:sz w:val="24"/>
                <w:szCs w:val="24"/>
              </w:rPr>
            </w:pPr>
            <w:r w:rsidRPr="00F42E35">
              <w:rPr>
                <w:sz w:val="24"/>
                <w:szCs w:val="24"/>
              </w:rPr>
              <w:t>Авторы прозаических произведений (эпос) XX-XXI вв.: Ф.А.Абрамов, А.Т.Аверченко, Ч.Т.Айтматов, В.П.Астафьев, В.И. Белов, Ю.В.Бондарев, М.А.Булгаков, Б.Л.Васильев, М.Горький, А.С.Грин, Б.П.Екимов, М.М.Зощенко, Ф.А.Искандер, Ю.П.Казаков, В.В.Набоков,</w:t>
            </w:r>
          </w:p>
          <w:p w14:paraId="3DDE383B" w14:textId="77777777" w:rsidR="00D36E9D" w:rsidRPr="00F42E35" w:rsidRDefault="00EE23DA" w:rsidP="00F42E35">
            <w:pPr>
              <w:pStyle w:val="TableParagraph"/>
              <w:ind w:left="139"/>
              <w:rPr>
                <w:sz w:val="24"/>
                <w:szCs w:val="24"/>
              </w:rPr>
            </w:pPr>
            <w:r w:rsidRPr="00F42E35">
              <w:rPr>
                <w:sz w:val="24"/>
                <w:szCs w:val="24"/>
              </w:rPr>
              <w:t>Е.И.Носов, М.А.Осоргин, А.П.Платонов, В.Г.Распутин, А.Н. и Б.Н.Стругацкие, В.Ф.Тендряков, Н.Тэффи, И.С.Шмелёв и другие</w:t>
            </w:r>
          </w:p>
        </w:tc>
      </w:tr>
      <w:tr w:rsidR="00D36E9D" w:rsidRPr="00B42DAB" w14:paraId="4D757D90" w14:textId="77777777">
        <w:trPr>
          <w:trHeight w:val="2575"/>
        </w:trPr>
        <w:tc>
          <w:tcPr>
            <w:tcW w:w="1206" w:type="dxa"/>
          </w:tcPr>
          <w:p w14:paraId="129B106D" w14:textId="77777777" w:rsidR="00D36E9D" w:rsidRPr="00F42E35" w:rsidRDefault="00EE23DA" w:rsidP="00F42E35">
            <w:pPr>
              <w:pStyle w:val="TableParagraph"/>
              <w:ind w:left="140"/>
              <w:rPr>
                <w:sz w:val="24"/>
                <w:szCs w:val="24"/>
              </w:rPr>
            </w:pPr>
            <w:r w:rsidRPr="00F42E35">
              <w:rPr>
                <w:sz w:val="24"/>
                <w:szCs w:val="24"/>
              </w:rPr>
              <w:t>46</w:t>
            </w:r>
          </w:p>
        </w:tc>
        <w:tc>
          <w:tcPr>
            <w:tcW w:w="9000" w:type="dxa"/>
          </w:tcPr>
          <w:p w14:paraId="61D1ECC7" w14:textId="77777777" w:rsidR="00D36E9D" w:rsidRPr="00F42E35" w:rsidRDefault="00EE23DA" w:rsidP="00F42E35">
            <w:pPr>
              <w:pStyle w:val="TableParagraph"/>
              <w:ind w:left="139" w:right="147" w:hanging="1"/>
              <w:rPr>
                <w:sz w:val="24"/>
                <w:szCs w:val="24"/>
                <w:lang w:val="ru-RU"/>
              </w:rPr>
            </w:pPr>
            <w:r w:rsidRPr="00F42E35">
              <w:rPr>
                <w:sz w:val="24"/>
                <w:szCs w:val="24"/>
                <w:lang w:val="ru-RU"/>
              </w:rPr>
              <w:t xml:space="preserve">Авторы стихотворных произведений (лирика) </w:t>
            </w:r>
            <w:r w:rsidRPr="00F42E35">
              <w:rPr>
                <w:sz w:val="24"/>
                <w:szCs w:val="24"/>
              </w:rPr>
              <w:t>XX</w:t>
            </w:r>
            <w:r w:rsidRPr="00F42E35">
              <w:rPr>
                <w:sz w:val="24"/>
                <w:szCs w:val="24"/>
                <w:lang w:val="ru-RU"/>
              </w:rPr>
              <w:t>-</w:t>
            </w:r>
            <w:r w:rsidRPr="00F42E35">
              <w:rPr>
                <w:sz w:val="24"/>
                <w:szCs w:val="24"/>
              </w:rPr>
              <w:t>XXI</w:t>
            </w:r>
            <w:r w:rsidRPr="00F42E35">
              <w:rPr>
                <w:sz w:val="24"/>
                <w:szCs w:val="24"/>
                <w:lang w:val="ru-RU"/>
              </w:rPr>
              <w:t xml:space="preserve"> вв. (стихотворения указанных поэтов могут быть включены в часть 1 контрольных измерительных материалов): Б.А.Ахмадулина, А.А.Ахматова, О.Ф.Берггольц, И.А.Бродский, А.А.Вознесенский, В.С.Высоцкий, Е.А.Евтушенко, Н.А.Заболоцкий, М.В.Исаковский, Ю.П.Кузнецов, А.С.Кушнер, Ю.Д.Левитанский, Ю.П.Мориц, Б.Ш.Окуджава, Р.И.Рождественский, Н.М.Рубцов, Д.С.Самойлов, М.А.Светлов, К.М.Симонов и другие</w:t>
            </w:r>
          </w:p>
        </w:tc>
      </w:tr>
      <w:tr w:rsidR="00D36E9D" w:rsidRPr="00F42E35" w14:paraId="47049BFD" w14:textId="77777777">
        <w:trPr>
          <w:trHeight w:val="965"/>
        </w:trPr>
        <w:tc>
          <w:tcPr>
            <w:tcW w:w="1206" w:type="dxa"/>
          </w:tcPr>
          <w:p w14:paraId="2F5ECD0A" w14:textId="77777777" w:rsidR="00D36E9D" w:rsidRPr="00F42E35" w:rsidRDefault="00EE23DA" w:rsidP="00F42E35">
            <w:pPr>
              <w:pStyle w:val="TableParagraph"/>
              <w:ind w:left="140"/>
              <w:rPr>
                <w:sz w:val="24"/>
                <w:szCs w:val="24"/>
              </w:rPr>
            </w:pPr>
            <w:r w:rsidRPr="00F42E35">
              <w:rPr>
                <w:sz w:val="24"/>
                <w:szCs w:val="24"/>
              </w:rPr>
              <w:t>47</w:t>
            </w:r>
          </w:p>
        </w:tc>
        <w:tc>
          <w:tcPr>
            <w:tcW w:w="9000" w:type="dxa"/>
          </w:tcPr>
          <w:p w14:paraId="62ECB64C" w14:textId="77777777" w:rsidR="00D36E9D" w:rsidRPr="00F42E35" w:rsidRDefault="00EE23DA" w:rsidP="00F42E35">
            <w:pPr>
              <w:pStyle w:val="TableParagraph"/>
              <w:ind w:left="139" w:right="549"/>
              <w:rPr>
                <w:sz w:val="24"/>
                <w:szCs w:val="24"/>
                <w:lang w:val="ru-RU"/>
              </w:rPr>
            </w:pPr>
            <w:r w:rsidRPr="00F42E35">
              <w:rPr>
                <w:sz w:val="24"/>
                <w:szCs w:val="24"/>
                <w:lang w:val="ru-RU"/>
              </w:rPr>
              <w:t>Литература народов Российской Федерации. Авторы стихотворных произведений (лирика): Р.Г.Гамзатов, М.Карим, Г.Тукай, К.Кулиев и</w:t>
            </w:r>
          </w:p>
          <w:p w14:paraId="2E1A6E42" w14:textId="77777777" w:rsidR="00D36E9D" w:rsidRPr="00F42E35" w:rsidRDefault="00EE23DA" w:rsidP="00F42E35">
            <w:pPr>
              <w:pStyle w:val="TableParagraph"/>
              <w:ind w:left="139"/>
              <w:rPr>
                <w:sz w:val="24"/>
                <w:szCs w:val="24"/>
              </w:rPr>
            </w:pPr>
            <w:r w:rsidRPr="00F42E35">
              <w:rPr>
                <w:sz w:val="24"/>
                <w:szCs w:val="24"/>
              </w:rPr>
              <w:t>другие</w:t>
            </w:r>
          </w:p>
        </w:tc>
      </w:tr>
      <w:tr w:rsidR="00D36E9D" w:rsidRPr="00B42DAB" w14:paraId="4E376634" w14:textId="77777777">
        <w:trPr>
          <w:trHeight w:val="645"/>
        </w:trPr>
        <w:tc>
          <w:tcPr>
            <w:tcW w:w="1206" w:type="dxa"/>
          </w:tcPr>
          <w:p w14:paraId="16E113BA" w14:textId="77777777" w:rsidR="00D36E9D" w:rsidRPr="00F42E35" w:rsidRDefault="00EE23DA" w:rsidP="00F42E35">
            <w:pPr>
              <w:pStyle w:val="TableParagraph"/>
              <w:ind w:left="140"/>
              <w:rPr>
                <w:sz w:val="24"/>
                <w:szCs w:val="24"/>
              </w:rPr>
            </w:pPr>
            <w:r w:rsidRPr="00F42E35">
              <w:rPr>
                <w:sz w:val="24"/>
                <w:szCs w:val="24"/>
              </w:rPr>
              <w:t>48</w:t>
            </w:r>
          </w:p>
        </w:tc>
        <w:tc>
          <w:tcPr>
            <w:tcW w:w="9000" w:type="dxa"/>
          </w:tcPr>
          <w:p w14:paraId="53BE7FBD" w14:textId="77777777" w:rsidR="00D36E9D" w:rsidRPr="00F42E35" w:rsidRDefault="00EE23DA" w:rsidP="00F42E35">
            <w:pPr>
              <w:pStyle w:val="TableParagraph"/>
              <w:ind w:left="139"/>
              <w:rPr>
                <w:sz w:val="24"/>
                <w:szCs w:val="24"/>
                <w:lang w:val="ru-RU"/>
              </w:rPr>
            </w:pPr>
            <w:r w:rsidRPr="00F42E35">
              <w:rPr>
                <w:sz w:val="24"/>
                <w:szCs w:val="24"/>
                <w:lang w:val="ru-RU"/>
              </w:rPr>
              <w:t>Произведения зарубежной литературы: по выбору (в том числе Гомера, М.Сервантеса, У.Шекспира, Ж.-Б.Мольера)</w:t>
            </w:r>
          </w:p>
        </w:tc>
      </w:tr>
    </w:tbl>
    <w:p w14:paraId="3E58ABFD" w14:textId="77777777" w:rsidR="00D36E9D" w:rsidRPr="00F42E35" w:rsidRDefault="00D36E9D" w:rsidP="00F42E35">
      <w:pPr>
        <w:pStyle w:val="a3"/>
        <w:spacing w:before="0"/>
        <w:rPr>
          <w:b/>
          <w:sz w:val="24"/>
          <w:szCs w:val="24"/>
          <w:lang w:val="ru-RU"/>
        </w:rPr>
      </w:pPr>
    </w:p>
    <w:p w14:paraId="6ACACD3E" w14:textId="77777777" w:rsidR="00D36E9D" w:rsidRPr="00F42E35" w:rsidRDefault="00EE23DA" w:rsidP="00F42E35">
      <w:pPr>
        <w:pStyle w:val="a3"/>
        <w:spacing w:before="0"/>
        <w:ind w:left="9247"/>
        <w:rPr>
          <w:sz w:val="24"/>
          <w:szCs w:val="24"/>
          <w:lang w:val="ru-RU"/>
        </w:rPr>
      </w:pPr>
      <w:r w:rsidRPr="00F42E35">
        <w:rPr>
          <w:sz w:val="24"/>
          <w:szCs w:val="24"/>
          <w:lang w:val="ru-RU"/>
        </w:rPr>
        <w:t>Таблица 9</w:t>
      </w:r>
    </w:p>
    <w:p w14:paraId="0130B68B" w14:textId="77777777" w:rsidR="00D36E9D" w:rsidRPr="00F42E35" w:rsidRDefault="00EE23DA" w:rsidP="00F42E35">
      <w:pPr>
        <w:pStyle w:val="1"/>
        <w:spacing w:before="0"/>
        <w:ind w:left="1166" w:right="443" w:hanging="744"/>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по иностранным языкам (английский язык) (9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7293FB05" w14:textId="77777777">
        <w:trPr>
          <w:trHeight w:val="965"/>
        </w:trPr>
        <w:tc>
          <w:tcPr>
            <w:tcW w:w="1960" w:type="dxa"/>
          </w:tcPr>
          <w:p w14:paraId="44D79F14" w14:textId="77777777" w:rsidR="00D36E9D" w:rsidRPr="00F42E35" w:rsidRDefault="00EE23DA" w:rsidP="00F42E35">
            <w:pPr>
              <w:pStyle w:val="TableParagraph"/>
              <w:ind w:left="172" w:firstLine="584"/>
              <w:rPr>
                <w:sz w:val="24"/>
                <w:szCs w:val="24"/>
              </w:rPr>
            </w:pPr>
            <w:r w:rsidRPr="00F42E35">
              <w:rPr>
                <w:sz w:val="24"/>
                <w:szCs w:val="24"/>
              </w:rPr>
              <w:t>Код</w:t>
            </w:r>
          </w:p>
          <w:p w14:paraId="1EFE9F08" w14:textId="77777777" w:rsidR="00D36E9D" w:rsidRPr="00F42E35" w:rsidRDefault="00EE23DA" w:rsidP="00F42E35">
            <w:pPr>
              <w:pStyle w:val="TableParagraph"/>
              <w:ind w:left="135" w:right="103"/>
              <w:jc w:val="center"/>
              <w:rPr>
                <w:sz w:val="24"/>
                <w:szCs w:val="24"/>
              </w:rPr>
            </w:pPr>
            <w:r w:rsidRPr="00F42E35">
              <w:rPr>
                <w:sz w:val="24"/>
                <w:szCs w:val="24"/>
              </w:rPr>
              <w:t>проверяемого результата</w:t>
            </w:r>
          </w:p>
        </w:tc>
        <w:tc>
          <w:tcPr>
            <w:tcW w:w="8504" w:type="dxa"/>
          </w:tcPr>
          <w:p w14:paraId="2927AFE7" w14:textId="77777777" w:rsidR="00D36E9D" w:rsidRPr="00F42E35" w:rsidRDefault="00EE23DA" w:rsidP="00F42E35">
            <w:pPr>
              <w:pStyle w:val="TableParagraph"/>
              <w:ind w:left="645" w:right="108" w:firstLine="163"/>
              <w:rPr>
                <w:sz w:val="24"/>
                <w:szCs w:val="24"/>
                <w:lang w:val="ru-RU"/>
              </w:rPr>
            </w:pPr>
            <w:r w:rsidRPr="00F42E35">
              <w:rPr>
                <w:sz w:val="24"/>
                <w:szCs w:val="24"/>
                <w:lang w:val="ru-RU"/>
              </w:rPr>
              <w:t>Проверяемые предметные результаты освоения основной образовательной программы основного общего образования</w:t>
            </w:r>
          </w:p>
        </w:tc>
      </w:tr>
      <w:tr w:rsidR="00D36E9D" w:rsidRPr="00F42E35" w14:paraId="7CC536CE" w14:textId="77777777">
        <w:trPr>
          <w:trHeight w:val="645"/>
        </w:trPr>
        <w:tc>
          <w:tcPr>
            <w:tcW w:w="1960" w:type="dxa"/>
          </w:tcPr>
          <w:p w14:paraId="3211E14F"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72FD5C27" w14:textId="77777777" w:rsidR="00D36E9D" w:rsidRPr="00F42E35" w:rsidRDefault="00EE23DA" w:rsidP="00F42E35">
            <w:pPr>
              <w:pStyle w:val="TableParagraph"/>
              <w:rPr>
                <w:sz w:val="24"/>
                <w:szCs w:val="24"/>
              </w:rPr>
            </w:pPr>
            <w:r w:rsidRPr="00F42E35">
              <w:rPr>
                <w:sz w:val="24"/>
                <w:szCs w:val="24"/>
              </w:rPr>
              <w:t>Коммуникативные умения</w:t>
            </w:r>
          </w:p>
        </w:tc>
      </w:tr>
      <w:tr w:rsidR="00D36E9D" w:rsidRPr="00F42E35" w14:paraId="3959C868" w14:textId="77777777">
        <w:trPr>
          <w:trHeight w:val="321"/>
        </w:trPr>
        <w:tc>
          <w:tcPr>
            <w:tcW w:w="1960" w:type="dxa"/>
          </w:tcPr>
          <w:p w14:paraId="34D479BE" w14:textId="77777777" w:rsidR="00D36E9D" w:rsidRPr="00F42E35" w:rsidRDefault="00EE23DA" w:rsidP="00F42E35">
            <w:pPr>
              <w:pStyle w:val="TableParagraph"/>
              <w:ind w:left="135" w:right="111"/>
              <w:jc w:val="center"/>
              <w:rPr>
                <w:sz w:val="24"/>
                <w:szCs w:val="24"/>
              </w:rPr>
            </w:pPr>
            <w:r w:rsidRPr="00F42E35">
              <w:rPr>
                <w:sz w:val="24"/>
                <w:szCs w:val="24"/>
              </w:rPr>
              <w:t>1.1</w:t>
            </w:r>
          </w:p>
        </w:tc>
        <w:tc>
          <w:tcPr>
            <w:tcW w:w="8504" w:type="dxa"/>
          </w:tcPr>
          <w:p w14:paraId="564F4012" w14:textId="77777777" w:rsidR="00D36E9D" w:rsidRPr="00F42E35" w:rsidRDefault="00EE23DA" w:rsidP="00F42E35">
            <w:pPr>
              <w:pStyle w:val="TableParagraph"/>
              <w:rPr>
                <w:sz w:val="24"/>
                <w:szCs w:val="24"/>
              </w:rPr>
            </w:pPr>
            <w:r w:rsidRPr="00F42E35">
              <w:rPr>
                <w:sz w:val="24"/>
                <w:szCs w:val="24"/>
              </w:rPr>
              <w:t>Говорение</w:t>
            </w:r>
          </w:p>
        </w:tc>
      </w:tr>
      <w:tr w:rsidR="00D36E9D" w:rsidRPr="00B42DAB" w14:paraId="6DC066BF" w14:textId="77777777">
        <w:trPr>
          <w:trHeight w:val="315"/>
        </w:trPr>
        <w:tc>
          <w:tcPr>
            <w:tcW w:w="1960" w:type="dxa"/>
            <w:tcBorders>
              <w:bottom w:val="single" w:sz="18" w:space="0" w:color="000000"/>
            </w:tcBorders>
          </w:tcPr>
          <w:p w14:paraId="446A1DC4" w14:textId="77777777" w:rsidR="00D36E9D" w:rsidRPr="00F42E35" w:rsidRDefault="00EE23DA" w:rsidP="00F42E35">
            <w:pPr>
              <w:pStyle w:val="TableParagraph"/>
              <w:ind w:left="135" w:right="104"/>
              <w:jc w:val="center"/>
              <w:rPr>
                <w:sz w:val="24"/>
                <w:szCs w:val="24"/>
              </w:rPr>
            </w:pPr>
            <w:r w:rsidRPr="00F42E35">
              <w:rPr>
                <w:sz w:val="24"/>
                <w:szCs w:val="24"/>
              </w:rPr>
              <w:t>1.1.1</w:t>
            </w:r>
          </w:p>
        </w:tc>
        <w:tc>
          <w:tcPr>
            <w:tcW w:w="8504" w:type="dxa"/>
            <w:tcBorders>
              <w:bottom w:val="single" w:sz="18" w:space="0" w:color="000000"/>
            </w:tcBorders>
          </w:tcPr>
          <w:p w14:paraId="3604B5D4" w14:textId="77777777" w:rsidR="00D36E9D" w:rsidRPr="00F42E35" w:rsidRDefault="00EE23DA" w:rsidP="00F42E35">
            <w:pPr>
              <w:pStyle w:val="TableParagraph"/>
              <w:ind w:left="140"/>
              <w:rPr>
                <w:sz w:val="24"/>
                <w:szCs w:val="24"/>
                <w:lang w:val="ru-RU"/>
              </w:rPr>
            </w:pPr>
            <w:r w:rsidRPr="00F42E35">
              <w:rPr>
                <w:sz w:val="24"/>
                <w:szCs w:val="24"/>
                <w:lang w:val="ru-RU"/>
              </w:rPr>
              <w:t>Вести комбинированный диалог, включающий различные виды</w:t>
            </w:r>
          </w:p>
        </w:tc>
      </w:tr>
      <w:tr w:rsidR="00D36E9D" w:rsidRPr="00B42DAB" w14:paraId="3AC5C546" w14:textId="77777777">
        <w:trPr>
          <w:trHeight w:val="348"/>
        </w:trPr>
        <w:tc>
          <w:tcPr>
            <w:tcW w:w="1960" w:type="dxa"/>
            <w:tcBorders>
              <w:top w:val="single" w:sz="18" w:space="0" w:color="000000"/>
            </w:tcBorders>
          </w:tcPr>
          <w:p w14:paraId="09329A56"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75578CE9" w14:textId="77777777" w:rsidR="00D36E9D" w:rsidRPr="00F42E35" w:rsidRDefault="00EE23DA" w:rsidP="00F42E35">
            <w:pPr>
              <w:pStyle w:val="TableParagraph"/>
              <w:rPr>
                <w:sz w:val="24"/>
                <w:szCs w:val="24"/>
                <w:lang w:val="ru-RU"/>
              </w:rPr>
            </w:pPr>
            <w:r w:rsidRPr="00F42E35">
              <w:rPr>
                <w:sz w:val="24"/>
                <w:szCs w:val="24"/>
                <w:lang w:val="ru-RU"/>
              </w:rPr>
              <w:t>диалогов (диалог этикетного характера, диалог - побуждение к</w:t>
            </w:r>
          </w:p>
        </w:tc>
      </w:tr>
    </w:tbl>
    <w:p w14:paraId="502DE75E"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61D8999A" w14:textId="77777777">
        <w:trPr>
          <w:trHeight w:val="1932"/>
        </w:trPr>
        <w:tc>
          <w:tcPr>
            <w:tcW w:w="1960" w:type="dxa"/>
          </w:tcPr>
          <w:p w14:paraId="0C11F24B" w14:textId="77777777" w:rsidR="00D36E9D" w:rsidRPr="00F42E35" w:rsidRDefault="00D36E9D" w:rsidP="00F42E35">
            <w:pPr>
              <w:pStyle w:val="TableParagraph"/>
              <w:ind w:left="0"/>
              <w:rPr>
                <w:sz w:val="24"/>
                <w:szCs w:val="24"/>
                <w:lang w:val="ru-RU"/>
              </w:rPr>
            </w:pPr>
          </w:p>
        </w:tc>
        <w:tc>
          <w:tcPr>
            <w:tcW w:w="8504" w:type="dxa"/>
          </w:tcPr>
          <w:p w14:paraId="2788E55D" w14:textId="77777777" w:rsidR="00D36E9D" w:rsidRPr="00F42E35" w:rsidRDefault="00EE23DA" w:rsidP="00F42E35">
            <w:pPr>
              <w:pStyle w:val="TableParagraph"/>
              <w:ind w:right="108"/>
              <w:rPr>
                <w:sz w:val="24"/>
                <w:szCs w:val="24"/>
                <w:lang w:val="ru-RU"/>
              </w:rPr>
            </w:pPr>
            <w:r w:rsidRPr="00F42E35">
              <w:rPr>
                <w:sz w:val="24"/>
                <w:szCs w:val="24"/>
                <w:lang w:val="ru-RU"/>
              </w:rPr>
              <w:t>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w:t>
            </w:r>
          </w:p>
          <w:p w14:paraId="49D3EA84" w14:textId="77777777" w:rsidR="00D36E9D" w:rsidRPr="00F42E35" w:rsidRDefault="00EE23DA" w:rsidP="00F42E35">
            <w:pPr>
              <w:pStyle w:val="TableParagraph"/>
              <w:rPr>
                <w:sz w:val="24"/>
                <w:szCs w:val="24"/>
              </w:rPr>
            </w:pPr>
            <w:r w:rsidRPr="00F42E35">
              <w:rPr>
                <w:sz w:val="24"/>
                <w:szCs w:val="24"/>
              </w:rPr>
              <w:t>стороны каждого собеседника)</w:t>
            </w:r>
          </w:p>
        </w:tc>
      </w:tr>
      <w:tr w:rsidR="00D36E9D" w:rsidRPr="00F42E35" w14:paraId="0D864A40" w14:textId="77777777">
        <w:trPr>
          <w:trHeight w:val="1609"/>
        </w:trPr>
        <w:tc>
          <w:tcPr>
            <w:tcW w:w="1960" w:type="dxa"/>
          </w:tcPr>
          <w:p w14:paraId="4D898601" w14:textId="77777777" w:rsidR="00D36E9D" w:rsidRPr="00F42E35" w:rsidRDefault="00EE23DA" w:rsidP="00F42E35">
            <w:pPr>
              <w:pStyle w:val="TableParagraph"/>
              <w:ind w:left="135" w:right="104"/>
              <w:jc w:val="center"/>
              <w:rPr>
                <w:sz w:val="24"/>
                <w:szCs w:val="24"/>
              </w:rPr>
            </w:pPr>
            <w:r w:rsidRPr="00F42E35">
              <w:rPr>
                <w:sz w:val="24"/>
                <w:szCs w:val="24"/>
              </w:rPr>
              <w:t>1.1.2</w:t>
            </w:r>
          </w:p>
        </w:tc>
        <w:tc>
          <w:tcPr>
            <w:tcW w:w="8504" w:type="dxa"/>
          </w:tcPr>
          <w:p w14:paraId="2FE6C522" w14:textId="77777777" w:rsidR="00D36E9D" w:rsidRPr="00F42E35" w:rsidRDefault="00EE23DA" w:rsidP="00F42E35">
            <w:pPr>
              <w:pStyle w:val="TableParagraph"/>
              <w:ind w:right="166"/>
              <w:rPr>
                <w:sz w:val="24"/>
                <w:szCs w:val="24"/>
                <w:lang w:val="ru-RU"/>
              </w:rPr>
            </w:pPr>
            <w:r w:rsidRPr="00F42E35">
              <w:rPr>
                <w:sz w:val="24"/>
                <w:szCs w:val="24"/>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w:t>
            </w:r>
          </w:p>
          <w:p w14:paraId="43256AFD" w14:textId="77777777" w:rsidR="00D36E9D" w:rsidRPr="00F42E35" w:rsidRDefault="00EE23DA" w:rsidP="00F42E35">
            <w:pPr>
              <w:pStyle w:val="TableParagraph"/>
              <w:rPr>
                <w:sz w:val="24"/>
                <w:szCs w:val="24"/>
              </w:rPr>
            </w:pPr>
            <w:r w:rsidRPr="00F42E35">
              <w:rPr>
                <w:sz w:val="24"/>
                <w:szCs w:val="24"/>
              </w:rPr>
              <w:t>монологического высказывания - до 10-12 фраз)</w:t>
            </w:r>
          </w:p>
        </w:tc>
      </w:tr>
      <w:tr w:rsidR="00D36E9D" w:rsidRPr="00B42DAB" w14:paraId="56B8DA75" w14:textId="77777777">
        <w:trPr>
          <w:trHeight w:val="967"/>
        </w:trPr>
        <w:tc>
          <w:tcPr>
            <w:tcW w:w="1960" w:type="dxa"/>
          </w:tcPr>
          <w:p w14:paraId="73DB20A9" w14:textId="77777777" w:rsidR="00D36E9D" w:rsidRPr="00F42E35" w:rsidRDefault="00EE23DA" w:rsidP="00F42E35">
            <w:pPr>
              <w:pStyle w:val="TableParagraph"/>
              <w:ind w:left="135" w:right="104"/>
              <w:jc w:val="center"/>
              <w:rPr>
                <w:sz w:val="24"/>
                <w:szCs w:val="24"/>
              </w:rPr>
            </w:pPr>
            <w:r w:rsidRPr="00F42E35">
              <w:rPr>
                <w:sz w:val="24"/>
                <w:szCs w:val="24"/>
              </w:rPr>
              <w:t>1.1.3</w:t>
            </w:r>
          </w:p>
        </w:tc>
        <w:tc>
          <w:tcPr>
            <w:tcW w:w="8504" w:type="dxa"/>
          </w:tcPr>
          <w:p w14:paraId="3880E210" w14:textId="77777777" w:rsidR="00D36E9D" w:rsidRPr="00F42E35" w:rsidRDefault="00EE23DA" w:rsidP="00F42E35">
            <w:pPr>
              <w:pStyle w:val="TableParagraph"/>
              <w:rPr>
                <w:sz w:val="24"/>
                <w:szCs w:val="24"/>
                <w:lang w:val="ru-RU"/>
              </w:rPr>
            </w:pPr>
            <w:r w:rsidRPr="00F42E35">
              <w:rPr>
                <w:sz w:val="24"/>
                <w:szCs w:val="24"/>
                <w:lang w:val="ru-RU"/>
              </w:rPr>
              <w:t>Излагать основное содержание прочитанного (прослушанного)</w:t>
            </w:r>
          </w:p>
          <w:p w14:paraId="436D6497" w14:textId="77777777" w:rsidR="00D36E9D" w:rsidRPr="00F42E35" w:rsidRDefault="00EE23DA" w:rsidP="00F42E35">
            <w:pPr>
              <w:pStyle w:val="TableParagraph"/>
              <w:ind w:right="108"/>
              <w:rPr>
                <w:sz w:val="24"/>
                <w:szCs w:val="24"/>
                <w:lang w:val="ru-RU"/>
              </w:rPr>
            </w:pPr>
            <w:r w:rsidRPr="00F42E35">
              <w:rPr>
                <w:sz w:val="24"/>
                <w:szCs w:val="24"/>
                <w:lang w:val="ru-RU"/>
              </w:rPr>
              <w:t>текста со зрительными и (или) вербальными опорами (объём - 10-12 фраз)</w:t>
            </w:r>
          </w:p>
        </w:tc>
      </w:tr>
      <w:tr w:rsidR="00D36E9D" w:rsidRPr="00B42DAB" w14:paraId="23C784EA" w14:textId="77777777">
        <w:trPr>
          <w:trHeight w:val="640"/>
        </w:trPr>
        <w:tc>
          <w:tcPr>
            <w:tcW w:w="1960" w:type="dxa"/>
          </w:tcPr>
          <w:p w14:paraId="0CA1A009" w14:textId="77777777" w:rsidR="00D36E9D" w:rsidRPr="00F42E35" w:rsidRDefault="00EE23DA" w:rsidP="00F42E35">
            <w:pPr>
              <w:pStyle w:val="TableParagraph"/>
              <w:ind w:left="135" w:right="104"/>
              <w:jc w:val="center"/>
              <w:rPr>
                <w:sz w:val="24"/>
                <w:szCs w:val="24"/>
              </w:rPr>
            </w:pPr>
            <w:r w:rsidRPr="00F42E35">
              <w:rPr>
                <w:sz w:val="24"/>
                <w:szCs w:val="24"/>
              </w:rPr>
              <w:t>1.1.4</w:t>
            </w:r>
          </w:p>
        </w:tc>
        <w:tc>
          <w:tcPr>
            <w:tcW w:w="8504" w:type="dxa"/>
          </w:tcPr>
          <w:p w14:paraId="2F853178" w14:textId="77777777" w:rsidR="00D36E9D" w:rsidRPr="00F42E35" w:rsidRDefault="00EE23DA" w:rsidP="00F42E35">
            <w:pPr>
              <w:pStyle w:val="TableParagraph"/>
              <w:ind w:right="108" w:firstLine="1"/>
              <w:rPr>
                <w:sz w:val="24"/>
                <w:szCs w:val="24"/>
                <w:lang w:val="ru-RU"/>
              </w:rPr>
            </w:pPr>
            <w:r w:rsidRPr="00F42E35">
              <w:rPr>
                <w:sz w:val="24"/>
                <w:szCs w:val="24"/>
                <w:lang w:val="ru-RU"/>
              </w:rPr>
              <w:t>Излагать результаты выполненной проектной работы (объём - 10-12 фраз)</w:t>
            </w:r>
          </w:p>
        </w:tc>
      </w:tr>
      <w:tr w:rsidR="00D36E9D" w:rsidRPr="00F42E35" w14:paraId="0203AFE2" w14:textId="77777777">
        <w:trPr>
          <w:trHeight w:val="322"/>
        </w:trPr>
        <w:tc>
          <w:tcPr>
            <w:tcW w:w="1960" w:type="dxa"/>
          </w:tcPr>
          <w:p w14:paraId="3842C0F4" w14:textId="77777777" w:rsidR="00D36E9D" w:rsidRPr="00F42E35" w:rsidRDefault="00EE23DA" w:rsidP="00F42E35">
            <w:pPr>
              <w:pStyle w:val="TableParagraph"/>
              <w:ind w:left="135" w:right="111"/>
              <w:jc w:val="center"/>
              <w:rPr>
                <w:sz w:val="24"/>
                <w:szCs w:val="24"/>
              </w:rPr>
            </w:pPr>
            <w:r w:rsidRPr="00F42E35">
              <w:rPr>
                <w:sz w:val="24"/>
                <w:szCs w:val="24"/>
              </w:rPr>
              <w:t>1.2</w:t>
            </w:r>
          </w:p>
        </w:tc>
        <w:tc>
          <w:tcPr>
            <w:tcW w:w="8504" w:type="dxa"/>
          </w:tcPr>
          <w:p w14:paraId="73F1101A" w14:textId="77777777" w:rsidR="00D36E9D" w:rsidRPr="00F42E35" w:rsidRDefault="00EE23DA" w:rsidP="00F42E35">
            <w:pPr>
              <w:pStyle w:val="TableParagraph"/>
              <w:rPr>
                <w:sz w:val="24"/>
                <w:szCs w:val="24"/>
              </w:rPr>
            </w:pPr>
            <w:r w:rsidRPr="00F42E35">
              <w:rPr>
                <w:sz w:val="24"/>
                <w:szCs w:val="24"/>
              </w:rPr>
              <w:t>Аудирование</w:t>
            </w:r>
          </w:p>
        </w:tc>
      </w:tr>
      <w:tr w:rsidR="00D36E9D" w:rsidRPr="00B42DAB" w14:paraId="66DBB682" w14:textId="77777777">
        <w:trPr>
          <w:trHeight w:val="1285"/>
        </w:trPr>
        <w:tc>
          <w:tcPr>
            <w:tcW w:w="1960" w:type="dxa"/>
          </w:tcPr>
          <w:p w14:paraId="627F1D15" w14:textId="77777777" w:rsidR="00D36E9D" w:rsidRPr="00F42E35" w:rsidRDefault="00EE23DA" w:rsidP="00F42E35">
            <w:pPr>
              <w:pStyle w:val="TableParagraph"/>
              <w:ind w:left="135" w:right="104"/>
              <w:jc w:val="center"/>
              <w:rPr>
                <w:sz w:val="24"/>
                <w:szCs w:val="24"/>
              </w:rPr>
            </w:pPr>
            <w:r w:rsidRPr="00F42E35">
              <w:rPr>
                <w:sz w:val="24"/>
                <w:szCs w:val="24"/>
              </w:rPr>
              <w:t>1.2.1</w:t>
            </w:r>
          </w:p>
        </w:tc>
        <w:tc>
          <w:tcPr>
            <w:tcW w:w="8504" w:type="dxa"/>
          </w:tcPr>
          <w:p w14:paraId="418BA05F" w14:textId="77777777" w:rsidR="00D36E9D" w:rsidRPr="00F42E35" w:rsidRDefault="00EE23DA" w:rsidP="00F42E35">
            <w:pPr>
              <w:pStyle w:val="TableParagraph"/>
              <w:ind w:right="108"/>
              <w:rPr>
                <w:sz w:val="24"/>
                <w:szCs w:val="24"/>
                <w:lang w:val="ru-RU"/>
              </w:rPr>
            </w:pPr>
            <w:r w:rsidRPr="00F42E35">
              <w:rPr>
                <w:sz w:val="24"/>
                <w:szCs w:val="24"/>
                <w:lang w:val="ru-RU"/>
              </w:rPr>
              <w:t>Воспринимать на слух и понимать несложные аутентичные тексты, содержащие отдельные неизученные языковые явления, с</w:t>
            </w:r>
          </w:p>
          <w:p w14:paraId="24944304" w14:textId="77777777" w:rsidR="00D36E9D" w:rsidRPr="00F42E35" w:rsidRDefault="00EE23DA" w:rsidP="00F42E35">
            <w:pPr>
              <w:pStyle w:val="TableParagraph"/>
              <w:ind w:right="525"/>
              <w:rPr>
                <w:sz w:val="24"/>
                <w:szCs w:val="24"/>
                <w:lang w:val="ru-RU"/>
              </w:rPr>
            </w:pPr>
            <w:r w:rsidRPr="00F42E35">
              <w:rPr>
                <w:sz w:val="24"/>
                <w:szCs w:val="24"/>
                <w:lang w:val="ru-RU"/>
              </w:rPr>
              <w:t>пониманием основного содержания (время звучания текста (текстов) для аудирования - до 2 минут)</w:t>
            </w:r>
          </w:p>
        </w:tc>
      </w:tr>
      <w:tr w:rsidR="00D36E9D" w:rsidRPr="00B42DAB" w14:paraId="67A11188" w14:textId="77777777">
        <w:trPr>
          <w:trHeight w:val="1288"/>
        </w:trPr>
        <w:tc>
          <w:tcPr>
            <w:tcW w:w="1960" w:type="dxa"/>
          </w:tcPr>
          <w:p w14:paraId="15F59310" w14:textId="77777777" w:rsidR="00D36E9D" w:rsidRPr="00F42E35" w:rsidRDefault="00EE23DA" w:rsidP="00F42E35">
            <w:pPr>
              <w:pStyle w:val="TableParagraph"/>
              <w:ind w:left="135" w:right="104"/>
              <w:jc w:val="center"/>
              <w:rPr>
                <w:sz w:val="24"/>
                <w:szCs w:val="24"/>
              </w:rPr>
            </w:pPr>
            <w:r w:rsidRPr="00F42E35">
              <w:rPr>
                <w:sz w:val="24"/>
                <w:szCs w:val="24"/>
              </w:rPr>
              <w:t>1.2.2</w:t>
            </w:r>
          </w:p>
        </w:tc>
        <w:tc>
          <w:tcPr>
            <w:tcW w:w="8504" w:type="dxa"/>
          </w:tcPr>
          <w:p w14:paraId="09178DA1" w14:textId="77777777" w:rsidR="00D36E9D" w:rsidRPr="00F42E35" w:rsidRDefault="00EE23DA" w:rsidP="00F42E35">
            <w:pPr>
              <w:pStyle w:val="TableParagraph"/>
              <w:ind w:right="231"/>
              <w:rPr>
                <w:sz w:val="24"/>
                <w:szCs w:val="24"/>
                <w:lang w:val="ru-RU"/>
              </w:rPr>
            </w:pPr>
            <w:r w:rsidRPr="00F42E35">
              <w:rPr>
                <w:sz w:val="24"/>
                <w:szCs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D36E9D" w:rsidRPr="00F42E35" w14:paraId="3B3790CB" w14:textId="77777777">
        <w:trPr>
          <w:trHeight w:val="323"/>
        </w:trPr>
        <w:tc>
          <w:tcPr>
            <w:tcW w:w="1960" w:type="dxa"/>
          </w:tcPr>
          <w:p w14:paraId="292A8984" w14:textId="77777777" w:rsidR="00D36E9D" w:rsidRPr="00F42E35" w:rsidRDefault="00EE23DA" w:rsidP="00F42E35">
            <w:pPr>
              <w:pStyle w:val="TableParagraph"/>
              <w:ind w:left="135" w:right="111"/>
              <w:jc w:val="center"/>
              <w:rPr>
                <w:sz w:val="24"/>
                <w:szCs w:val="24"/>
              </w:rPr>
            </w:pPr>
            <w:r w:rsidRPr="00F42E35">
              <w:rPr>
                <w:sz w:val="24"/>
                <w:szCs w:val="24"/>
              </w:rPr>
              <w:t>1.3</w:t>
            </w:r>
          </w:p>
        </w:tc>
        <w:tc>
          <w:tcPr>
            <w:tcW w:w="8504" w:type="dxa"/>
          </w:tcPr>
          <w:p w14:paraId="5FEA5123" w14:textId="77777777" w:rsidR="00D36E9D" w:rsidRPr="00F42E35" w:rsidRDefault="00EE23DA" w:rsidP="00F42E35">
            <w:pPr>
              <w:pStyle w:val="TableParagraph"/>
              <w:rPr>
                <w:sz w:val="24"/>
                <w:szCs w:val="24"/>
              </w:rPr>
            </w:pPr>
            <w:r w:rsidRPr="00F42E35">
              <w:rPr>
                <w:sz w:val="24"/>
                <w:szCs w:val="24"/>
              </w:rPr>
              <w:t>Смысловое чтение</w:t>
            </w:r>
          </w:p>
        </w:tc>
      </w:tr>
      <w:tr w:rsidR="00D36E9D" w:rsidRPr="00F42E35" w14:paraId="7A62AAF9" w14:textId="77777777">
        <w:trPr>
          <w:trHeight w:val="1286"/>
        </w:trPr>
        <w:tc>
          <w:tcPr>
            <w:tcW w:w="1960" w:type="dxa"/>
          </w:tcPr>
          <w:p w14:paraId="5DBA96DB" w14:textId="77777777" w:rsidR="00D36E9D" w:rsidRPr="00F42E35" w:rsidRDefault="00EE23DA" w:rsidP="00F42E35">
            <w:pPr>
              <w:pStyle w:val="TableParagraph"/>
              <w:ind w:left="135" w:right="104"/>
              <w:jc w:val="center"/>
              <w:rPr>
                <w:sz w:val="24"/>
                <w:szCs w:val="24"/>
              </w:rPr>
            </w:pPr>
            <w:r w:rsidRPr="00F42E35">
              <w:rPr>
                <w:sz w:val="24"/>
                <w:szCs w:val="24"/>
              </w:rPr>
              <w:t>1.3.1</w:t>
            </w:r>
          </w:p>
        </w:tc>
        <w:tc>
          <w:tcPr>
            <w:tcW w:w="8504" w:type="dxa"/>
          </w:tcPr>
          <w:p w14:paraId="5A3A4AF7" w14:textId="77777777" w:rsidR="00D36E9D" w:rsidRPr="00F42E35" w:rsidRDefault="00EE23DA" w:rsidP="00F42E35">
            <w:pPr>
              <w:pStyle w:val="TableParagraph"/>
              <w:ind w:right="696"/>
              <w:rPr>
                <w:sz w:val="24"/>
                <w:szCs w:val="24"/>
                <w:lang w:val="ru-RU"/>
              </w:rPr>
            </w:pPr>
            <w:r w:rsidRPr="00F42E35">
              <w:rPr>
                <w:sz w:val="24"/>
                <w:szCs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w:t>
            </w:r>
          </w:p>
          <w:p w14:paraId="095AC5CB" w14:textId="77777777" w:rsidR="00D36E9D" w:rsidRPr="00F42E35" w:rsidRDefault="00EE23DA" w:rsidP="00F42E35">
            <w:pPr>
              <w:pStyle w:val="TableParagraph"/>
              <w:rPr>
                <w:sz w:val="24"/>
                <w:szCs w:val="24"/>
              </w:rPr>
            </w:pPr>
            <w:r w:rsidRPr="00F42E35">
              <w:rPr>
                <w:sz w:val="24"/>
                <w:szCs w:val="24"/>
              </w:rPr>
              <w:t>чтения - 450-500 слов)</w:t>
            </w:r>
          </w:p>
        </w:tc>
      </w:tr>
      <w:tr w:rsidR="00D36E9D" w:rsidRPr="00B42DAB" w14:paraId="6B723867" w14:textId="77777777">
        <w:trPr>
          <w:trHeight w:val="1285"/>
        </w:trPr>
        <w:tc>
          <w:tcPr>
            <w:tcW w:w="1960" w:type="dxa"/>
          </w:tcPr>
          <w:p w14:paraId="3646156F" w14:textId="77777777" w:rsidR="00D36E9D" w:rsidRPr="00F42E35" w:rsidRDefault="00EE23DA" w:rsidP="00F42E35">
            <w:pPr>
              <w:pStyle w:val="TableParagraph"/>
              <w:ind w:left="135" w:right="104"/>
              <w:jc w:val="center"/>
              <w:rPr>
                <w:sz w:val="24"/>
                <w:szCs w:val="24"/>
              </w:rPr>
            </w:pPr>
            <w:r w:rsidRPr="00F42E35">
              <w:rPr>
                <w:sz w:val="24"/>
                <w:szCs w:val="24"/>
              </w:rPr>
              <w:t>1.3.2</w:t>
            </w:r>
          </w:p>
        </w:tc>
        <w:tc>
          <w:tcPr>
            <w:tcW w:w="8504" w:type="dxa"/>
          </w:tcPr>
          <w:p w14:paraId="39B10A48" w14:textId="77777777" w:rsidR="00D36E9D" w:rsidRPr="00F42E35" w:rsidRDefault="00EE23DA" w:rsidP="00F42E35">
            <w:pPr>
              <w:pStyle w:val="TableParagraph"/>
              <w:ind w:right="108"/>
              <w:rPr>
                <w:sz w:val="24"/>
                <w:szCs w:val="24"/>
                <w:lang w:val="ru-RU"/>
              </w:rPr>
            </w:pPr>
            <w:r w:rsidRPr="00F42E35">
              <w:rPr>
                <w:sz w:val="24"/>
                <w:szCs w:val="24"/>
                <w:lang w:val="ru-RU"/>
              </w:rPr>
              <w:t>Читать про себя и понимать несложные аутентичные тексты, содержащие отдельные неизученные языковые явления, с</w:t>
            </w:r>
          </w:p>
          <w:p w14:paraId="57E44685" w14:textId="77777777" w:rsidR="00D36E9D" w:rsidRPr="00F42E35" w:rsidRDefault="00EE23DA" w:rsidP="00F42E35">
            <w:pPr>
              <w:pStyle w:val="TableParagraph"/>
              <w:ind w:right="231"/>
              <w:rPr>
                <w:sz w:val="24"/>
                <w:szCs w:val="24"/>
                <w:lang w:val="ru-RU"/>
              </w:rPr>
            </w:pPr>
            <w:r w:rsidRPr="00F42E35">
              <w:rPr>
                <w:sz w:val="24"/>
                <w:szCs w:val="24"/>
                <w:lang w:val="ru-RU"/>
              </w:rPr>
              <w:t>пониманием нужной (интересующей, запрашиваемой) информации (объём текста (текстов) для чтения - 450-500 слов)</w:t>
            </w:r>
          </w:p>
        </w:tc>
      </w:tr>
      <w:tr w:rsidR="00D36E9D" w:rsidRPr="00B42DAB" w14:paraId="0FA0F078" w14:textId="77777777">
        <w:trPr>
          <w:trHeight w:val="1289"/>
        </w:trPr>
        <w:tc>
          <w:tcPr>
            <w:tcW w:w="1960" w:type="dxa"/>
          </w:tcPr>
          <w:p w14:paraId="17EAAA53" w14:textId="77777777" w:rsidR="00D36E9D" w:rsidRPr="00F42E35" w:rsidRDefault="00EE23DA" w:rsidP="00F42E35">
            <w:pPr>
              <w:pStyle w:val="TableParagraph"/>
              <w:ind w:left="135" w:right="104"/>
              <w:jc w:val="center"/>
              <w:rPr>
                <w:sz w:val="24"/>
                <w:szCs w:val="24"/>
              </w:rPr>
            </w:pPr>
            <w:r w:rsidRPr="00F42E35">
              <w:rPr>
                <w:sz w:val="24"/>
                <w:szCs w:val="24"/>
              </w:rPr>
              <w:t>1.3.3</w:t>
            </w:r>
          </w:p>
        </w:tc>
        <w:tc>
          <w:tcPr>
            <w:tcW w:w="8504" w:type="dxa"/>
          </w:tcPr>
          <w:p w14:paraId="20950301" w14:textId="77777777" w:rsidR="00D36E9D" w:rsidRPr="00F42E35" w:rsidRDefault="00EE23DA" w:rsidP="00F42E35">
            <w:pPr>
              <w:pStyle w:val="TableParagraph"/>
              <w:ind w:right="108"/>
              <w:rPr>
                <w:sz w:val="24"/>
                <w:szCs w:val="24"/>
                <w:lang w:val="ru-RU"/>
              </w:rPr>
            </w:pPr>
            <w:r w:rsidRPr="00F42E35">
              <w:rPr>
                <w:sz w:val="24"/>
                <w:szCs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- 450- 500 слов)</w:t>
            </w:r>
          </w:p>
        </w:tc>
      </w:tr>
      <w:tr w:rsidR="00D36E9D" w:rsidRPr="00B42DAB" w14:paraId="653156C9" w14:textId="77777777">
        <w:trPr>
          <w:trHeight w:val="645"/>
        </w:trPr>
        <w:tc>
          <w:tcPr>
            <w:tcW w:w="1960" w:type="dxa"/>
          </w:tcPr>
          <w:p w14:paraId="2C35DA6D" w14:textId="77777777" w:rsidR="00D36E9D" w:rsidRPr="00F42E35" w:rsidRDefault="00EE23DA" w:rsidP="00F42E35">
            <w:pPr>
              <w:pStyle w:val="TableParagraph"/>
              <w:ind w:left="135" w:right="104"/>
              <w:jc w:val="center"/>
              <w:rPr>
                <w:sz w:val="24"/>
                <w:szCs w:val="24"/>
              </w:rPr>
            </w:pPr>
            <w:r w:rsidRPr="00F42E35">
              <w:rPr>
                <w:sz w:val="24"/>
                <w:szCs w:val="24"/>
              </w:rPr>
              <w:t>1.3.4</w:t>
            </w:r>
          </w:p>
        </w:tc>
        <w:tc>
          <w:tcPr>
            <w:tcW w:w="8504" w:type="dxa"/>
          </w:tcPr>
          <w:p w14:paraId="29094F3B" w14:textId="77777777" w:rsidR="00D36E9D" w:rsidRPr="00F42E35" w:rsidRDefault="00EE23DA" w:rsidP="00F42E35">
            <w:pPr>
              <w:pStyle w:val="TableParagraph"/>
              <w:ind w:right="108" w:firstLine="1"/>
              <w:rPr>
                <w:sz w:val="24"/>
                <w:szCs w:val="24"/>
                <w:lang w:val="ru-RU"/>
              </w:rPr>
            </w:pPr>
            <w:r w:rsidRPr="00F42E35">
              <w:rPr>
                <w:sz w:val="24"/>
                <w:szCs w:val="24"/>
                <w:lang w:val="ru-RU"/>
              </w:rPr>
              <w:t>Читать про себя несплошные тексты (таблицы, диаграммы) и понимать представленную в них информацию</w:t>
            </w:r>
          </w:p>
        </w:tc>
      </w:tr>
      <w:tr w:rsidR="00D36E9D" w:rsidRPr="00F42E35" w14:paraId="02847C79" w14:textId="77777777">
        <w:trPr>
          <w:trHeight w:val="318"/>
        </w:trPr>
        <w:tc>
          <w:tcPr>
            <w:tcW w:w="1960" w:type="dxa"/>
          </w:tcPr>
          <w:p w14:paraId="30DB3A62" w14:textId="77777777" w:rsidR="00D36E9D" w:rsidRPr="00F42E35" w:rsidRDefault="00EE23DA" w:rsidP="00F42E35">
            <w:pPr>
              <w:pStyle w:val="TableParagraph"/>
              <w:ind w:left="135" w:right="111"/>
              <w:jc w:val="center"/>
              <w:rPr>
                <w:sz w:val="24"/>
                <w:szCs w:val="24"/>
              </w:rPr>
            </w:pPr>
            <w:r w:rsidRPr="00F42E35">
              <w:rPr>
                <w:sz w:val="24"/>
                <w:szCs w:val="24"/>
              </w:rPr>
              <w:t>1.4</w:t>
            </w:r>
          </w:p>
        </w:tc>
        <w:tc>
          <w:tcPr>
            <w:tcW w:w="8504" w:type="dxa"/>
          </w:tcPr>
          <w:p w14:paraId="655B8183" w14:textId="77777777" w:rsidR="00D36E9D" w:rsidRPr="00F42E35" w:rsidRDefault="00EE23DA" w:rsidP="00F42E35">
            <w:pPr>
              <w:pStyle w:val="TableParagraph"/>
              <w:rPr>
                <w:sz w:val="24"/>
                <w:szCs w:val="24"/>
              </w:rPr>
            </w:pPr>
            <w:r w:rsidRPr="00F42E35">
              <w:rPr>
                <w:sz w:val="24"/>
                <w:szCs w:val="24"/>
              </w:rPr>
              <w:t>Письменная речь</w:t>
            </w:r>
          </w:p>
        </w:tc>
      </w:tr>
      <w:tr w:rsidR="00D36E9D" w:rsidRPr="00B42DAB" w14:paraId="04E5AE49" w14:textId="77777777">
        <w:trPr>
          <w:trHeight w:val="638"/>
        </w:trPr>
        <w:tc>
          <w:tcPr>
            <w:tcW w:w="1960" w:type="dxa"/>
            <w:tcBorders>
              <w:bottom w:val="single" w:sz="18" w:space="0" w:color="000000"/>
            </w:tcBorders>
          </w:tcPr>
          <w:p w14:paraId="2FA7E76E" w14:textId="77777777" w:rsidR="00D36E9D" w:rsidRPr="00F42E35" w:rsidRDefault="00EE23DA" w:rsidP="00F42E35">
            <w:pPr>
              <w:pStyle w:val="TableParagraph"/>
              <w:ind w:left="135" w:right="104"/>
              <w:jc w:val="center"/>
              <w:rPr>
                <w:sz w:val="24"/>
                <w:szCs w:val="24"/>
              </w:rPr>
            </w:pPr>
            <w:r w:rsidRPr="00F42E35">
              <w:rPr>
                <w:sz w:val="24"/>
                <w:szCs w:val="24"/>
              </w:rPr>
              <w:t>1.4.1</w:t>
            </w:r>
          </w:p>
        </w:tc>
        <w:tc>
          <w:tcPr>
            <w:tcW w:w="8504" w:type="dxa"/>
            <w:tcBorders>
              <w:bottom w:val="single" w:sz="18" w:space="0" w:color="000000"/>
            </w:tcBorders>
          </w:tcPr>
          <w:p w14:paraId="576626A7" w14:textId="77777777" w:rsidR="00D36E9D" w:rsidRPr="00F42E35" w:rsidRDefault="00EE23DA" w:rsidP="00F42E35">
            <w:pPr>
              <w:pStyle w:val="TableParagraph"/>
              <w:ind w:right="108" w:firstLine="1"/>
              <w:rPr>
                <w:sz w:val="24"/>
                <w:szCs w:val="24"/>
                <w:lang w:val="ru-RU"/>
              </w:rPr>
            </w:pPr>
            <w:r w:rsidRPr="00F42E35">
              <w:rPr>
                <w:sz w:val="24"/>
                <w:szCs w:val="24"/>
                <w:lang w:val="ru-RU"/>
              </w:rPr>
              <w:t>Заполнять анкеты и формуляры, сообщая о себе основные сведения, в соответствии с нормами, принятыми в стране (странах)</w:t>
            </w:r>
          </w:p>
        </w:tc>
      </w:tr>
      <w:tr w:rsidR="00D36E9D" w:rsidRPr="00F42E35" w14:paraId="424043AE" w14:textId="77777777">
        <w:trPr>
          <w:trHeight w:val="315"/>
        </w:trPr>
        <w:tc>
          <w:tcPr>
            <w:tcW w:w="1960" w:type="dxa"/>
            <w:tcBorders>
              <w:top w:val="single" w:sz="18" w:space="0" w:color="000000"/>
            </w:tcBorders>
          </w:tcPr>
          <w:p w14:paraId="7A5BE348"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322B4D46" w14:textId="77777777" w:rsidR="00D36E9D" w:rsidRPr="00F42E35" w:rsidRDefault="00EE23DA" w:rsidP="00F42E35">
            <w:pPr>
              <w:pStyle w:val="TableParagraph"/>
              <w:rPr>
                <w:sz w:val="24"/>
                <w:szCs w:val="24"/>
              </w:rPr>
            </w:pPr>
            <w:r w:rsidRPr="00F42E35">
              <w:rPr>
                <w:sz w:val="24"/>
                <w:szCs w:val="24"/>
              </w:rPr>
              <w:t>изучаемого языка</w:t>
            </w:r>
          </w:p>
        </w:tc>
      </w:tr>
    </w:tbl>
    <w:p w14:paraId="36714E77" w14:textId="77777777" w:rsidR="00D36E9D" w:rsidRPr="00F42E35" w:rsidRDefault="00D36E9D" w:rsidP="00F42E35">
      <w:pPr>
        <w:rPr>
          <w:sz w:val="24"/>
          <w:szCs w:val="24"/>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7EA30899" w14:textId="77777777">
        <w:trPr>
          <w:trHeight w:val="967"/>
        </w:trPr>
        <w:tc>
          <w:tcPr>
            <w:tcW w:w="1960" w:type="dxa"/>
          </w:tcPr>
          <w:p w14:paraId="33DC066B" w14:textId="77777777" w:rsidR="00D36E9D" w:rsidRPr="00F42E35" w:rsidRDefault="00EE23DA" w:rsidP="00F42E35">
            <w:pPr>
              <w:pStyle w:val="TableParagraph"/>
              <w:ind w:left="135" w:right="104"/>
              <w:jc w:val="center"/>
              <w:rPr>
                <w:sz w:val="24"/>
                <w:szCs w:val="24"/>
              </w:rPr>
            </w:pPr>
            <w:r w:rsidRPr="00F42E35">
              <w:rPr>
                <w:sz w:val="24"/>
                <w:szCs w:val="24"/>
              </w:rPr>
              <w:lastRenderedPageBreak/>
              <w:t>1.4.2</w:t>
            </w:r>
          </w:p>
        </w:tc>
        <w:tc>
          <w:tcPr>
            <w:tcW w:w="8504" w:type="dxa"/>
          </w:tcPr>
          <w:p w14:paraId="1AEF12E3" w14:textId="77777777" w:rsidR="00D36E9D" w:rsidRPr="00F42E35" w:rsidRDefault="00EE23DA" w:rsidP="00F42E35">
            <w:pPr>
              <w:pStyle w:val="TableParagraph"/>
              <w:rPr>
                <w:sz w:val="24"/>
                <w:szCs w:val="24"/>
                <w:lang w:val="ru-RU"/>
              </w:rPr>
            </w:pPr>
            <w:r w:rsidRPr="00F42E35">
              <w:rPr>
                <w:sz w:val="24"/>
                <w:szCs w:val="24"/>
                <w:lang w:val="ru-RU"/>
              </w:rPr>
              <w:t>Писать электронное сообщение личного характера, соблюдая</w:t>
            </w:r>
          </w:p>
          <w:p w14:paraId="60B44409" w14:textId="77777777" w:rsidR="00D36E9D" w:rsidRPr="00F42E35" w:rsidRDefault="00EE23DA" w:rsidP="00F42E35">
            <w:pPr>
              <w:pStyle w:val="TableParagraph"/>
              <w:ind w:right="108"/>
              <w:rPr>
                <w:sz w:val="24"/>
                <w:szCs w:val="24"/>
                <w:lang w:val="ru-RU"/>
              </w:rPr>
            </w:pPr>
            <w:r w:rsidRPr="00F42E35">
              <w:rPr>
                <w:sz w:val="24"/>
                <w:szCs w:val="24"/>
                <w:lang w:val="ru-RU"/>
              </w:rPr>
              <w:t>речевой этикет, принятый в стране (странах) изучаемого языка (объём сообщения - до 120 слов)</w:t>
            </w:r>
          </w:p>
        </w:tc>
      </w:tr>
      <w:tr w:rsidR="00D36E9D" w:rsidRPr="00F42E35" w14:paraId="20EDB864" w14:textId="77777777">
        <w:trPr>
          <w:trHeight w:val="962"/>
        </w:trPr>
        <w:tc>
          <w:tcPr>
            <w:tcW w:w="1960" w:type="dxa"/>
          </w:tcPr>
          <w:p w14:paraId="4F8DD509" w14:textId="77777777" w:rsidR="00D36E9D" w:rsidRPr="00F42E35" w:rsidRDefault="00EE23DA" w:rsidP="00F42E35">
            <w:pPr>
              <w:pStyle w:val="TableParagraph"/>
              <w:ind w:left="135" w:right="104"/>
              <w:jc w:val="center"/>
              <w:rPr>
                <w:sz w:val="24"/>
                <w:szCs w:val="24"/>
              </w:rPr>
            </w:pPr>
            <w:r w:rsidRPr="00F42E35">
              <w:rPr>
                <w:sz w:val="24"/>
                <w:szCs w:val="24"/>
              </w:rPr>
              <w:t>1.4.3</w:t>
            </w:r>
          </w:p>
        </w:tc>
        <w:tc>
          <w:tcPr>
            <w:tcW w:w="8504" w:type="dxa"/>
          </w:tcPr>
          <w:p w14:paraId="0F329310" w14:textId="77777777" w:rsidR="00D36E9D" w:rsidRPr="00F42E35" w:rsidRDefault="00EE23DA" w:rsidP="00F42E35">
            <w:pPr>
              <w:pStyle w:val="TableParagraph"/>
              <w:ind w:right="108" w:firstLine="1"/>
              <w:rPr>
                <w:sz w:val="24"/>
                <w:szCs w:val="24"/>
                <w:lang w:val="ru-RU"/>
              </w:rPr>
            </w:pPr>
            <w:r w:rsidRPr="00F42E35">
              <w:rPr>
                <w:sz w:val="24"/>
                <w:szCs w:val="24"/>
                <w:lang w:val="ru-RU"/>
              </w:rPr>
              <w:t>Создавать небольшое письменное высказывание с использованием образца, плана, таблицы, прочитанного (прослушанного) текста</w:t>
            </w:r>
          </w:p>
          <w:p w14:paraId="224089A8" w14:textId="77777777" w:rsidR="00D36E9D" w:rsidRPr="00F42E35" w:rsidRDefault="00EE23DA" w:rsidP="00F42E35">
            <w:pPr>
              <w:pStyle w:val="TableParagraph"/>
              <w:rPr>
                <w:sz w:val="24"/>
                <w:szCs w:val="24"/>
              </w:rPr>
            </w:pPr>
            <w:r w:rsidRPr="00F42E35">
              <w:rPr>
                <w:sz w:val="24"/>
                <w:szCs w:val="24"/>
              </w:rPr>
              <w:t>(объём высказывания - до 120 слов)</w:t>
            </w:r>
          </w:p>
        </w:tc>
      </w:tr>
      <w:tr w:rsidR="00D36E9D" w:rsidRPr="00B42DAB" w14:paraId="6563FA3C" w14:textId="77777777">
        <w:trPr>
          <w:trHeight w:val="645"/>
        </w:trPr>
        <w:tc>
          <w:tcPr>
            <w:tcW w:w="1960" w:type="dxa"/>
          </w:tcPr>
          <w:p w14:paraId="5AC79D4F" w14:textId="77777777" w:rsidR="00D36E9D" w:rsidRPr="00F42E35" w:rsidRDefault="00EE23DA" w:rsidP="00F42E35">
            <w:pPr>
              <w:pStyle w:val="TableParagraph"/>
              <w:ind w:left="135" w:right="104"/>
              <w:jc w:val="center"/>
              <w:rPr>
                <w:sz w:val="24"/>
                <w:szCs w:val="24"/>
              </w:rPr>
            </w:pPr>
            <w:r w:rsidRPr="00F42E35">
              <w:rPr>
                <w:sz w:val="24"/>
                <w:szCs w:val="24"/>
              </w:rPr>
              <w:t>1.4.4</w:t>
            </w:r>
          </w:p>
        </w:tc>
        <w:tc>
          <w:tcPr>
            <w:tcW w:w="8504" w:type="dxa"/>
          </w:tcPr>
          <w:p w14:paraId="36EAB664" w14:textId="77777777" w:rsidR="00D36E9D" w:rsidRPr="00F42E35" w:rsidRDefault="00EE23DA" w:rsidP="00F42E35">
            <w:pPr>
              <w:pStyle w:val="TableParagraph"/>
              <w:ind w:right="108" w:firstLine="1"/>
              <w:rPr>
                <w:sz w:val="24"/>
                <w:szCs w:val="24"/>
                <w:lang w:val="ru-RU"/>
              </w:rPr>
            </w:pPr>
            <w:r w:rsidRPr="00F42E35">
              <w:rPr>
                <w:sz w:val="24"/>
                <w:szCs w:val="24"/>
                <w:lang w:val="ru-RU"/>
              </w:rPr>
              <w:t>Заполнять таблицу, кратко фиксируя содержание прочитанного (прослушанного) текста</w:t>
            </w:r>
          </w:p>
        </w:tc>
      </w:tr>
      <w:tr w:rsidR="00D36E9D" w:rsidRPr="00B42DAB" w14:paraId="3678F8DD" w14:textId="77777777">
        <w:trPr>
          <w:trHeight w:val="642"/>
        </w:trPr>
        <w:tc>
          <w:tcPr>
            <w:tcW w:w="1960" w:type="dxa"/>
          </w:tcPr>
          <w:p w14:paraId="4783BCD1" w14:textId="77777777" w:rsidR="00D36E9D" w:rsidRPr="00F42E35" w:rsidRDefault="00EE23DA" w:rsidP="00F42E35">
            <w:pPr>
              <w:pStyle w:val="TableParagraph"/>
              <w:ind w:left="135" w:right="104"/>
              <w:jc w:val="center"/>
              <w:rPr>
                <w:sz w:val="24"/>
                <w:szCs w:val="24"/>
              </w:rPr>
            </w:pPr>
            <w:r w:rsidRPr="00F42E35">
              <w:rPr>
                <w:sz w:val="24"/>
                <w:szCs w:val="24"/>
              </w:rPr>
              <w:t>1.4.5</w:t>
            </w:r>
          </w:p>
        </w:tc>
        <w:tc>
          <w:tcPr>
            <w:tcW w:w="8504" w:type="dxa"/>
          </w:tcPr>
          <w:p w14:paraId="23EF82C8" w14:textId="77777777" w:rsidR="00D36E9D" w:rsidRPr="00F42E35" w:rsidRDefault="00EE23DA" w:rsidP="00F42E35">
            <w:pPr>
              <w:pStyle w:val="TableParagraph"/>
              <w:ind w:right="108" w:firstLine="1"/>
              <w:rPr>
                <w:sz w:val="24"/>
                <w:szCs w:val="24"/>
                <w:lang w:val="ru-RU"/>
              </w:rPr>
            </w:pPr>
            <w:r w:rsidRPr="00F42E35">
              <w:rPr>
                <w:sz w:val="24"/>
                <w:szCs w:val="24"/>
                <w:lang w:val="ru-RU"/>
              </w:rPr>
              <w:t>Письменно представлять результаты выполненной проектной работы (объём - 100-120 слов)</w:t>
            </w:r>
          </w:p>
        </w:tc>
      </w:tr>
      <w:tr w:rsidR="00D36E9D" w:rsidRPr="00F42E35" w14:paraId="58E09CF4" w14:textId="77777777">
        <w:trPr>
          <w:trHeight w:val="323"/>
        </w:trPr>
        <w:tc>
          <w:tcPr>
            <w:tcW w:w="1960" w:type="dxa"/>
          </w:tcPr>
          <w:p w14:paraId="59F017B1"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6AC9C03C" w14:textId="77777777" w:rsidR="00D36E9D" w:rsidRPr="00F42E35" w:rsidRDefault="00EE23DA" w:rsidP="00F42E35">
            <w:pPr>
              <w:pStyle w:val="TableParagraph"/>
              <w:rPr>
                <w:sz w:val="24"/>
                <w:szCs w:val="24"/>
              </w:rPr>
            </w:pPr>
            <w:r w:rsidRPr="00F42E35">
              <w:rPr>
                <w:sz w:val="24"/>
                <w:szCs w:val="24"/>
              </w:rPr>
              <w:t>Языковые знания и навыки</w:t>
            </w:r>
          </w:p>
        </w:tc>
      </w:tr>
      <w:tr w:rsidR="00D36E9D" w:rsidRPr="00F42E35" w14:paraId="6F179BF5" w14:textId="77777777">
        <w:trPr>
          <w:trHeight w:val="318"/>
        </w:trPr>
        <w:tc>
          <w:tcPr>
            <w:tcW w:w="1960" w:type="dxa"/>
          </w:tcPr>
          <w:p w14:paraId="3BF230DB" w14:textId="77777777" w:rsidR="00D36E9D" w:rsidRPr="00F42E35" w:rsidRDefault="00EE23DA" w:rsidP="00F42E35">
            <w:pPr>
              <w:pStyle w:val="TableParagraph"/>
              <w:ind w:left="135" w:right="111"/>
              <w:jc w:val="center"/>
              <w:rPr>
                <w:sz w:val="24"/>
                <w:szCs w:val="24"/>
              </w:rPr>
            </w:pPr>
            <w:r w:rsidRPr="00F42E35">
              <w:rPr>
                <w:sz w:val="24"/>
                <w:szCs w:val="24"/>
              </w:rPr>
              <w:t>2.1</w:t>
            </w:r>
          </w:p>
        </w:tc>
        <w:tc>
          <w:tcPr>
            <w:tcW w:w="8504" w:type="dxa"/>
          </w:tcPr>
          <w:p w14:paraId="554910D5" w14:textId="77777777" w:rsidR="00D36E9D" w:rsidRPr="00F42E35" w:rsidRDefault="00EE23DA" w:rsidP="00F42E35">
            <w:pPr>
              <w:pStyle w:val="TableParagraph"/>
              <w:rPr>
                <w:sz w:val="24"/>
                <w:szCs w:val="24"/>
              </w:rPr>
            </w:pPr>
            <w:r w:rsidRPr="00F42E35">
              <w:rPr>
                <w:sz w:val="24"/>
                <w:szCs w:val="24"/>
              </w:rPr>
              <w:t>Фонетическая сторона речи</w:t>
            </w:r>
          </w:p>
        </w:tc>
      </w:tr>
      <w:tr w:rsidR="00D36E9D" w:rsidRPr="00B42DAB" w14:paraId="34331805" w14:textId="77777777">
        <w:trPr>
          <w:trHeight w:val="1289"/>
        </w:trPr>
        <w:tc>
          <w:tcPr>
            <w:tcW w:w="1960" w:type="dxa"/>
          </w:tcPr>
          <w:p w14:paraId="77C70B60" w14:textId="77777777" w:rsidR="00D36E9D" w:rsidRPr="00F42E35" w:rsidRDefault="00EE23DA" w:rsidP="00F42E35">
            <w:pPr>
              <w:pStyle w:val="TableParagraph"/>
              <w:ind w:left="135" w:right="104"/>
              <w:jc w:val="center"/>
              <w:rPr>
                <w:sz w:val="24"/>
                <w:szCs w:val="24"/>
              </w:rPr>
            </w:pPr>
            <w:r w:rsidRPr="00F42E35">
              <w:rPr>
                <w:sz w:val="24"/>
                <w:szCs w:val="24"/>
              </w:rPr>
              <w:t>2.1.1</w:t>
            </w:r>
          </w:p>
        </w:tc>
        <w:tc>
          <w:tcPr>
            <w:tcW w:w="8504" w:type="dxa"/>
          </w:tcPr>
          <w:p w14:paraId="2A0C4801" w14:textId="77777777" w:rsidR="00D36E9D" w:rsidRPr="00F42E35" w:rsidRDefault="00EE23DA" w:rsidP="00F42E35">
            <w:pPr>
              <w:pStyle w:val="TableParagraph"/>
              <w:rPr>
                <w:sz w:val="24"/>
                <w:szCs w:val="24"/>
                <w:lang w:val="ru-RU"/>
              </w:rPr>
            </w:pPr>
            <w:r w:rsidRPr="00F42E35">
              <w:rPr>
                <w:sz w:val="24"/>
                <w:szCs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36E9D" w:rsidRPr="00B42DAB" w14:paraId="1D0DF8D2" w14:textId="77777777">
        <w:trPr>
          <w:trHeight w:val="1286"/>
        </w:trPr>
        <w:tc>
          <w:tcPr>
            <w:tcW w:w="1960" w:type="dxa"/>
          </w:tcPr>
          <w:p w14:paraId="272D4080" w14:textId="77777777" w:rsidR="00D36E9D" w:rsidRPr="00F42E35" w:rsidRDefault="00EE23DA" w:rsidP="00F42E35">
            <w:pPr>
              <w:pStyle w:val="TableParagraph"/>
              <w:ind w:left="135" w:right="104"/>
              <w:jc w:val="center"/>
              <w:rPr>
                <w:sz w:val="24"/>
                <w:szCs w:val="24"/>
              </w:rPr>
            </w:pPr>
            <w:r w:rsidRPr="00F42E35">
              <w:rPr>
                <w:sz w:val="24"/>
                <w:szCs w:val="24"/>
              </w:rPr>
              <w:t>2.1.2</w:t>
            </w:r>
          </w:p>
        </w:tc>
        <w:tc>
          <w:tcPr>
            <w:tcW w:w="8504" w:type="dxa"/>
          </w:tcPr>
          <w:p w14:paraId="0E102952" w14:textId="77777777" w:rsidR="00D36E9D" w:rsidRPr="00F42E35" w:rsidRDefault="00EE23DA" w:rsidP="00F42E35">
            <w:pPr>
              <w:pStyle w:val="TableParagraph"/>
              <w:ind w:right="108"/>
              <w:rPr>
                <w:sz w:val="24"/>
                <w:szCs w:val="24"/>
                <w:lang w:val="ru-RU"/>
              </w:rPr>
            </w:pPr>
            <w:r w:rsidRPr="00F42E35">
              <w:rPr>
                <w:sz w:val="24"/>
                <w:szCs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D36E9D" w:rsidRPr="00B42DAB" w14:paraId="4EFE13F6" w14:textId="77777777">
        <w:trPr>
          <w:trHeight w:val="321"/>
        </w:trPr>
        <w:tc>
          <w:tcPr>
            <w:tcW w:w="1960" w:type="dxa"/>
          </w:tcPr>
          <w:p w14:paraId="3C0F5573" w14:textId="77777777" w:rsidR="00D36E9D" w:rsidRPr="00F42E35" w:rsidRDefault="00EE23DA" w:rsidP="00F42E35">
            <w:pPr>
              <w:pStyle w:val="TableParagraph"/>
              <w:ind w:left="135" w:right="104"/>
              <w:jc w:val="center"/>
              <w:rPr>
                <w:sz w:val="24"/>
                <w:szCs w:val="24"/>
              </w:rPr>
            </w:pPr>
            <w:r w:rsidRPr="00F42E35">
              <w:rPr>
                <w:sz w:val="24"/>
                <w:szCs w:val="24"/>
              </w:rPr>
              <w:t>2.1.3</w:t>
            </w:r>
          </w:p>
        </w:tc>
        <w:tc>
          <w:tcPr>
            <w:tcW w:w="8504" w:type="dxa"/>
          </w:tcPr>
          <w:p w14:paraId="334DE95B" w14:textId="77777777" w:rsidR="00D36E9D" w:rsidRPr="00F42E35" w:rsidRDefault="00EE23DA" w:rsidP="00F42E35">
            <w:pPr>
              <w:pStyle w:val="TableParagraph"/>
              <w:ind w:left="140"/>
              <w:rPr>
                <w:sz w:val="24"/>
                <w:szCs w:val="24"/>
                <w:lang w:val="ru-RU"/>
              </w:rPr>
            </w:pPr>
            <w:r w:rsidRPr="00F42E35">
              <w:rPr>
                <w:sz w:val="24"/>
                <w:szCs w:val="24"/>
                <w:lang w:val="ru-RU"/>
              </w:rPr>
              <w:t>Читать новые слова согласно основным правилам чтения</w:t>
            </w:r>
          </w:p>
        </w:tc>
      </w:tr>
      <w:tr w:rsidR="00D36E9D" w:rsidRPr="00F42E35" w14:paraId="3EBF4F61" w14:textId="77777777">
        <w:trPr>
          <w:trHeight w:val="323"/>
        </w:trPr>
        <w:tc>
          <w:tcPr>
            <w:tcW w:w="1960" w:type="dxa"/>
          </w:tcPr>
          <w:p w14:paraId="04509E49" w14:textId="77777777" w:rsidR="00D36E9D" w:rsidRPr="00F42E35" w:rsidRDefault="00EE23DA" w:rsidP="00F42E35">
            <w:pPr>
              <w:pStyle w:val="TableParagraph"/>
              <w:ind w:left="135" w:right="111"/>
              <w:jc w:val="center"/>
              <w:rPr>
                <w:sz w:val="24"/>
                <w:szCs w:val="24"/>
              </w:rPr>
            </w:pPr>
            <w:r w:rsidRPr="00F42E35">
              <w:rPr>
                <w:sz w:val="24"/>
                <w:szCs w:val="24"/>
              </w:rPr>
              <w:t>2.2</w:t>
            </w:r>
          </w:p>
        </w:tc>
        <w:tc>
          <w:tcPr>
            <w:tcW w:w="8504" w:type="dxa"/>
          </w:tcPr>
          <w:p w14:paraId="23D508CC" w14:textId="77777777" w:rsidR="00D36E9D" w:rsidRPr="00F42E35" w:rsidRDefault="00EE23DA" w:rsidP="00F42E35">
            <w:pPr>
              <w:pStyle w:val="TableParagraph"/>
              <w:rPr>
                <w:sz w:val="24"/>
                <w:szCs w:val="24"/>
              </w:rPr>
            </w:pPr>
            <w:r w:rsidRPr="00F42E35">
              <w:rPr>
                <w:sz w:val="24"/>
                <w:szCs w:val="24"/>
              </w:rPr>
              <w:t>Орфография и пунктуация</w:t>
            </w:r>
          </w:p>
        </w:tc>
      </w:tr>
      <w:tr w:rsidR="00D36E9D" w:rsidRPr="00F42E35" w14:paraId="55999AFA" w14:textId="77777777">
        <w:trPr>
          <w:trHeight w:val="318"/>
        </w:trPr>
        <w:tc>
          <w:tcPr>
            <w:tcW w:w="1960" w:type="dxa"/>
          </w:tcPr>
          <w:p w14:paraId="4C550AD6" w14:textId="77777777" w:rsidR="00D36E9D" w:rsidRPr="00F42E35" w:rsidRDefault="00EE23DA" w:rsidP="00F42E35">
            <w:pPr>
              <w:pStyle w:val="TableParagraph"/>
              <w:ind w:left="135" w:right="104"/>
              <w:jc w:val="center"/>
              <w:rPr>
                <w:sz w:val="24"/>
                <w:szCs w:val="24"/>
              </w:rPr>
            </w:pPr>
            <w:r w:rsidRPr="00F42E35">
              <w:rPr>
                <w:sz w:val="24"/>
                <w:szCs w:val="24"/>
              </w:rPr>
              <w:t>2.2.1</w:t>
            </w:r>
          </w:p>
        </w:tc>
        <w:tc>
          <w:tcPr>
            <w:tcW w:w="8504" w:type="dxa"/>
          </w:tcPr>
          <w:p w14:paraId="758DA255" w14:textId="77777777" w:rsidR="00D36E9D" w:rsidRPr="00F42E35" w:rsidRDefault="00EE23DA" w:rsidP="00F42E35">
            <w:pPr>
              <w:pStyle w:val="TableParagraph"/>
              <w:ind w:left="140"/>
              <w:rPr>
                <w:sz w:val="24"/>
                <w:szCs w:val="24"/>
              </w:rPr>
            </w:pPr>
            <w:r w:rsidRPr="00F42E35">
              <w:rPr>
                <w:sz w:val="24"/>
                <w:szCs w:val="24"/>
              </w:rPr>
              <w:t>Правильно писать изученные слова</w:t>
            </w:r>
          </w:p>
        </w:tc>
      </w:tr>
      <w:tr w:rsidR="00D36E9D" w:rsidRPr="00B42DAB" w14:paraId="1C4B4B73" w14:textId="77777777">
        <w:trPr>
          <w:trHeight w:val="645"/>
        </w:trPr>
        <w:tc>
          <w:tcPr>
            <w:tcW w:w="1960" w:type="dxa"/>
          </w:tcPr>
          <w:p w14:paraId="00DB4BA8" w14:textId="77777777" w:rsidR="00D36E9D" w:rsidRPr="00F42E35" w:rsidRDefault="00EE23DA" w:rsidP="00F42E35">
            <w:pPr>
              <w:pStyle w:val="TableParagraph"/>
              <w:ind w:left="135" w:right="104"/>
              <w:jc w:val="center"/>
              <w:rPr>
                <w:sz w:val="24"/>
                <w:szCs w:val="24"/>
              </w:rPr>
            </w:pPr>
            <w:r w:rsidRPr="00F42E35">
              <w:rPr>
                <w:sz w:val="24"/>
                <w:szCs w:val="24"/>
              </w:rPr>
              <w:t>2.2.2</w:t>
            </w:r>
          </w:p>
        </w:tc>
        <w:tc>
          <w:tcPr>
            <w:tcW w:w="8504" w:type="dxa"/>
          </w:tcPr>
          <w:p w14:paraId="77F20F8B" w14:textId="77777777" w:rsidR="00D36E9D" w:rsidRPr="00F42E35" w:rsidRDefault="00EE23DA" w:rsidP="00F42E35">
            <w:pPr>
              <w:pStyle w:val="TableParagraph"/>
              <w:ind w:right="491" w:firstLine="1"/>
              <w:rPr>
                <w:sz w:val="24"/>
                <w:szCs w:val="24"/>
                <w:lang w:val="ru-RU"/>
              </w:rPr>
            </w:pPr>
            <w:r w:rsidRPr="00F42E35">
              <w:rPr>
                <w:sz w:val="24"/>
                <w:szCs w:val="24"/>
                <w:lang w:val="ru-RU"/>
              </w:rPr>
              <w:t>Использовать точку, вопросительный и восклицательный знаки в конце предложения, запятую при перечислении</w:t>
            </w:r>
          </w:p>
        </w:tc>
      </w:tr>
      <w:tr w:rsidR="00D36E9D" w:rsidRPr="00B42DAB" w14:paraId="19BC414A" w14:textId="77777777">
        <w:trPr>
          <w:trHeight w:val="642"/>
        </w:trPr>
        <w:tc>
          <w:tcPr>
            <w:tcW w:w="1960" w:type="dxa"/>
          </w:tcPr>
          <w:p w14:paraId="0F9A34DA" w14:textId="77777777" w:rsidR="00D36E9D" w:rsidRPr="00F42E35" w:rsidRDefault="00EE23DA" w:rsidP="00F42E35">
            <w:pPr>
              <w:pStyle w:val="TableParagraph"/>
              <w:ind w:left="135" w:right="104"/>
              <w:jc w:val="center"/>
              <w:rPr>
                <w:sz w:val="24"/>
                <w:szCs w:val="24"/>
              </w:rPr>
            </w:pPr>
            <w:r w:rsidRPr="00F42E35">
              <w:rPr>
                <w:sz w:val="24"/>
                <w:szCs w:val="24"/>
              </w:rPr>
              <w:t>2.2.3</w:t>
            </w:r>
          </w:p>
        </w:tc>
        <w:tc>
          <w:tcPr>
            <w:tcW w:w="8504" w:type="dxa"/>
          </w:tcPr>
          <w:p w14:paraId="29EA39E8" w14:textId="77777777" w:rsidR="00D36E9D" w:rsidRPr="00F42E35" w:rsidRDefault="00EE23DA" w:rsidP="00F42E35">
            <w:pPr>
              <w:pStyle w:val="TableParagraph"/>
              <w:ind w:right="108" w:firstLine="1"/>
              <w:rPr>
                <w:sz w:val="24"/>
                <w:szCs w:val="24"/>
                <w:lang w:val="ru-RU"/>
              </w:rPr>
            </w:pPr>
            <w:r w:rsidRPr="00F42E35">
              <w:rPr>
                <w:sz w:val="24"/>
                <w:szCs w:val="24"/>
                <w:lang w:val="ru-RU"/>
              </w:rPr>
              <w:t>Пунктуационно правильно оформлять электронное сообщение личного характера</w:t>
            </w:r>
          </w:p>
        </w:tc>
      </w:tr>
      <w:tr w:rsidR="00D36E9D" w:rsidRPr="00F42E35" w14:paraId="5D6582F2" w14:textId="77777777">
        <w:trPr>
          <w:trHeight w:val="323"/>
        </w:trPr>
        <w:tc>
          <w:tcPr>
            <w:tcW w:w="1960" w:type="dxa"/>
          </w:tcPr>
          <w:p w14:paraId="66217CB6" w14:textId="77777777" w:rsidR="00D36E9D" w:rsidRPr="00F42E35" w:rsidRDefault="00EE23DA" w:rsidP="00F42E35">
            <w:pPr>
              <w:pStyle w:val="TableParagraph"/>
              <w:ind w:left="135" w:right="111"/>
              <w:jc w:val="center"/>
              <w:rPr>
                <w:sz w:val="24"/>
                <w:szCs w:val="24"/>
              </w:rPr>
            </w:pPr>
            <w:r w:rsidRPr="00F42E35">
              <w:rPr>
                <w:sz w:val="24"/>
                <w:szCs w:val="24"/>
              </w:rPr>
              <w:t>2.3</w:t>
            </w:r>
          </w:p>
        </w:tc>
        <w:tc>
          <w:tcPr>
            <w:tcW w:w="8504" w:type="dxa"/>
          </w:tcPr>
          <w:p w14:paraId="2DBA413D" w14:textId="77777777" w:rsidR="00D36E9D" w:rsidRPr="00F42E35" w:rsidRDefault="00EE23DA" w:rsidP="00F42E35">
            <w:pPr>
              <w:pStyle w:val="TableParagraph"/>
              <w:rPr>
                <w:sz w:val="24"/>
                <w:szCs w:val="24"/>
              </w:rPr>
            </w:pPr>
            <w:r w:rsidRPr="00F42E35">
              <w:rPr>
                <w:sz w:val="24"/>
                <w:szCs w:val="24"/>
              </w:rPr>
              <w:t>Лексическая сторона речи</w:t>
            </w:r>
          </w:p>
        </w:tc>
      </w:tr>
      <w:tr w:rsidR="00D36E9D" w:rsidRPr="00F42E35" w14:paraId="51F6CC40" w14:textId="77777777">
        <w:trPr>
          <w:trHeight w:val="1930"/>
        </w:trPr>
        <w:tc>
          <w:tcPr>
            <w:tcW w:w="1960" w:type="dxa"/>
          </w:tcPr>
          <w:p w14:paraId="1A5D6A30" w14:textId="77777777" w:rsidR="00D36E9D" w:rsidRPr="00F42E35" w:rsidRDefault="00EE23DA" w:rsidP="00F42E35">
            <w:pPr>
              <w:pStyle w:val="TableParagraph"/>
              <w:ind w:left="135" w:right="104"/>
              <w:jc w:val="center"/>
              <w:rPr>
                <w:sz w:val="24"/>
                <w:szCs w:val="24"/>
              </w:rPr>
            </w:pPr>
            <w:r w:rsidRPr="00F42E35">
              <w:rPr>
                <w:sz w:val="24"/>
                <w:szCs w:val="24"/>
              </w:rPr>
              <w:t>2.3.1</w:t>
            </w:r>
          </w:p>
        </w:tc>
        <w:tc>
          <w:tcPr>
            <w:tcW w:w="8504" w:type="dxa"/>
          </w:tcPr>
          <w:p w14:paraId="0CBF78F9" w14:textId="77777777" w:rsidR="00D36E9D" w:rsidRPr="00F42E35" w:rsidRDefault="00EE23DA" w:rsidP="00F42E35">
            <w:pPr>
              <w:pStyle w:val="TableParagraph"/>
              <w:ind w:right="108"/>
              <w:rPr>
                <w:sz w:val="24"/>
                <w:szCs w:val="24"/>
                <w:lang w:val="ru-RU"/>
              </w:rPr>
            </w:pPr>
            <w:r w:rsidRPr="00F42E35">
              <w:rPr>
                <w:sz w:val="24"/>
                <w:szCs w:val="24"/>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w:t>
            </w:r>
          </w:p>
          <w:p w14:paraId="2890B184" w14:textId="77777777" w:rsidR="00D36E9D" w:rsidRPr="00F42E35" w:rsidRDefault="00EE23DA" w:rsidP="00F42E35">
            <w:pPr>
              <w:pStyle w:val="TableParagraph"/>
              <w:rPr>
                <w:sz w:val="24"/>
                <w:szCs w:val="24"/>
              </w:rPr>
            </w:pPr>
            <w:r w:rsidRPr="00F42E35">
              <w:rPr>
                <w:sz w:val="24"/>
                <w:szCs w:val="24"/>
              </w:rPr>
              <w:t>сочетаемости</w:t>
            </w:r>
          </w:p>
        </w:tc>
      </w:tr>
      <w:tr w:rsidR="00D36E9D" w:rsidRPr="00B42DAB" w14:paraId="3C3D1A52" w14:textId="77777777">
        <w:trPr>
          <w:trHeight w:val="966"/>
        </w:trPr>
        <w:tc>
          <w:tcPr>
            <w:tcW w:w="1960" w:type="dxa"/>
          </w:tcPr>
          <w:p w14:paraId="04068F0B" w14:textId="77777777" w:rsidR="00D36E9D" w:rsidRPr="00F42E35" w:rsidRDefault="00EE23DA" w:rsidP="00F42E35">
            <w:pPr>
              <w:pStyle w:val="TableParagraph"/>
              <w:ind w:left="135" w:right="104"/>
              <w:jc w:val="center"/>
              <w:rPr>
                <w:sz w:val="24"/>
                <w:szCs w:val="24"/>
              </w:rPr>
            </w:pPr>
            <w:r w:rsidRPr="00F42E35">
              <w:rPr>
                <w:sz w:val="24"/>
                <w:szCs w:val="24"/>
              </w:rPr>
              <w:t>2.3.2</w:t>
            </w:r>
          </w:p>
        </w:tc>
        <w:tc>
          <w:tcPr>
            <w:tcW w:w="8504" w:type="dxa"/>
          </w:tcPr>
          <w:p w14:paraId="0AAA39AB" w14:textId="77777777" w:rsidR="00D36E9D" w:rsidRPr="00F42E35" w:rsidRDefault="00EE23DA" w:rsidP="00F42E35">
            <w:pPr>
              <w:pStyle w:val="TableParagraph"/>
              <w:rPr>
                <w:sz w:val="24"/>
                <w:szCs w:val="24"/>
                <w:lang w:val="ru-RU"/>
              </w:rPr>
            </w:pPr>
            <w:r w:rsidRPr="00F42E35">
              <w:rPr>
                <w:sz w:val="24"/>
                <w:szCs w:val="24"/>
                <w:lang w:val="ru-RU"/>
              </w:rPr>
              <w:t>Распознавать и употреблять в устной и письменной речи</w:t>
            </w:r>
          </w:p>
          <w:p w14:paraId="3F731017" w14:textId="77777777" w:rsidR="00D36E9D" w:rsidRPr="00F42E35" w:rsidRDefault="00EE23DA" w:rsidP="00F42E35">
            <w:pPr>
              <w:pStyle w:val="TableParagraph"/>
              <w:ind w:right="108"/>
              <w:rPr>
                <w:sz w:val="24"/>
                <w:szCs w:val="24"/>
                <w:lang w:val="ru-RU"/>
              </w:rPr>
            </w:pPr>
            <w:r w:rsidRPr="00F42E35">
              <w:rPr>
                <w:sz w:val="24"/>
                <w:szCs w:val="24"/>
                <w:lang w:val="ru-RU"/>
              </w:rPr>
              <w:t>родственные слова, образованные с использованием аффиксации: имена существительные - при помощи суффиксов -</w:t>
            </w:r>
            <w:r w:rsidRPr="00F42E35">
              <w:rPr>
                <w:sz w:val="24"/>
                <w:szCs w:val="24"/>
              </w:rPr>
              <w:t>ie</w:t>
            </w:r>
            <w:r w:rsidRPr="00F42E35">
              <w:rPr>
                <w:sz w:val="24"/>
                <w:szCs w:val="24"/>
                <w:lang w:val="ru-RU"/>
              </w:rPr>
              <w:t>, -</w:t>
            </w:r>
            <w:r w:rsidRPr="00F42E35">
              <w:rPr>
                <w:sz w:val="24"/>
                <w:szCs w:val="24"/>
              </w:rPr>
              <w:t>um</w:t>
            </w:r>
          </w:p>
        </w:tc>
      </w:tr>
      <w:tr w:rsidR="00D36E9D" w:rsidRPr="00B42DAB" w14:paraId="0E1B695F" w14:textId="77777777">
        <w:trPr>
          <w:trHeight w:val="963"/>
        </w:trPr>
        <w:tc>
          <w:tcPr>
            <w:tcW w:w="1960" w:type="dxa"/>
          </w:tcPr>
          <w:p w14:paraId="0F279F13" w14:textId="77777777" w:rsidR="00D36E9D" w:rsidRPr="00F42E35" w:rsidRDefault="00EE23DA" w:rsidP="00F42E35">
            <w:pPr>
              <w:pStyle w:val="TableParagraph"/>
              <w:ind w:left="135" w:right="104"/>
              <w:jc w:val="center"/>
              <w:rPr>
                <w:sz w:val="24"/>
                <w:szCs w:val="24"/>
              </w:rPr>
            </w:pPr>
            <w:r w:rsidRPr="00F42E35">
              <w:rPr>
                <w:sz w:val="24"/>
                <w:szCs w:val="24"/>
              </w:rPr>
              <w:t>2.3.3</w:t>
            </w:r>
          </w:p>
        </w:tc>
        <w:tc>
          <w:tcPr>
            <w:tcW w:w="8504" w:type="dxa"/>
          </w:tcPr>
          <w:p w14:paraId="7E0E42DD" w14:textId="77777777" w:rsidR="00D36E9D" w:rsidRPr="00F42E35" w:rsidRDefault="00EE23DA" w:rsidP="00F42E35">
            <w:pPr>
              <w:pStyle w:val="TableParagraph"/>
              <w:rPr>
                <w:sz w:val="24"/>
                <w:szCs w:val="24"/>
                <w:lang w:val="ru-RU"/>
              </w:rPr>
            </w:pPr>
            <w:r w:rsidRPr="00F42E35">
              <w:rPr>
                <w:sz w:val="24"/>
                <w:szCs w:val="24"/>
                <w:lang w:val="ru-RU"/>
              </w:rPr>
              <w:t>Распознавать и употреблять в устной и письменной речи</w:t>
            </w:r>
          </w:p>
          <w:p w14:paraId="04280383" w14:textId="77777777" w:rsidR="00D36E9D" w:rsidRPr="00F42E35" w:rsidRDefault="00EE23DA" w:rsidP="00F42E35">
            <w:pPr>
              <w:pStyle w:val="TableParagraph"/>
              <w:ind w:right="108"/>
              <w:rPr>
                <w:sz w:val="24"/>
                <w:szCs w:val="24"/>
                <w:lang w:val="ru-RU"/>
              </w:rPr>
            </w:pPr>
            <w:r w:rsidRPr="00F42E35">
              <w:rPr>
                <w:sz w:val="24"/>
                <w:szCs w:val="24"/>
                <w:lang w:val="ru-RU"/>
              </w:rPr>
              <w:t>родственные слова, образованные с использованием аффиксации: имена прилагательные - при помощи суффиксов -</w:t>
            </w:r>
            <w:r w:rsidRPr="00F42E35">
              <w:rPr>
                <w:sz w:val="24"/>
                <w:szCs w:val="24"/>
              </w:rPr>
              <w:t>sam</w:t>
            </w:r>
            <w:r w:rsidRPr="00F42E35">
              <w:rPr>
                <w:sz w:val="24"/>
                <w:szCs w:val="24"/>
                <w:lang w:val="ru-RU"/>
              </w:rPr>
              <w:t>, -</w:t>
            </w:r>
            <w:r w:rsidRPr="00F42E35">
              <w:rPr>
                <w:sz w:val="24"/>
                <w:szCs w:val="24"/>
              </w:rPr>
              <w:t>bar</w:t>
            </w:r>
          </w:p>
        </w:tc>
      </w:tr>
      <w:tr w:rsidR="00D36E9D" w:rsidRPr="00B42DAB" w14:paraId="706B58A1" w14:textId="77777777">
        <w:trPr>
          <w:trHeight w:val="638"/>
        </w:trPr>
        <w:tc>
          <w:tcPr>
            <w:tcW w:w="1960" w:type="dxa"/>
            <w:tcBorders>
              <w:bottom w:val="single" w:sz="18" w:space="0" w:color="000000"/>
            </w:tcBorders>
          </w:tcPr>
          <w:p w14:paraId="4CA61E81" w14:textId="77777777" w:rsidR="00D36E9D" w:rsidRPr="00F42E35" w:rsidRDefault="00EE23DA" w:rsidP="00F42E35">
            <w:pPr>
              <w:pStyle w:val="TableParagraph"/>
              <w:ind w:left="135" w:right="104"/>
              <w:jc w:val="center"/>
              <w:rPr>
                <w:sz w:val="24"/>
                <w:szCs w:val="24"/>
              </w:rPr>
            </w:pPr>
            <w:r w:rsidRPr="00F42E35">
              <w:rPr>
                <w:sz w:val="24"/>
                <w:szCs w:val="24"/>
              </w:rPr>
              <w:t>2.3.4</w:t>
            </w:r>
          </w:p>
        </w:tc>
        <w:tc>
          <w:tcPr>
            <w:tcW w:w="8504" w:type="dxa"/>
            <w:tcBorders>
              <w:bottom w:val="single" w:sz="18" w:space="0" w:color="000000"/>
            </w:tcBorders>
          </w:tcPr>
          <w:p w14:paraId="1BED0F29" w14:textId="77777777" w:rsidR="00D36E9D" w:rsidRPr="00F42E35" w:rsidRDefault="00EE23DA" w:rsidP="00F42E35">
            <w:pPr>
              <w:pStyle w:val="TableParagraph"/>
              <w:ind w:right="108" w:firstLine="1"/>
              <w:rPr>
                <w:sz w:val="24"/>
                <w:szCs w:val="24"/>
                <w:lang w:val="ru-RU"/>
              </w:rPr>
            </w:pPr>
            <w:r w:rsidRPr="00F42E35">
              <w:rPr>
                <w:sz w:val="24"/>
                <w:szCs w:val="24"/>
                <w:lang w:val="ru-RU"/>
              </w:rPr>
              <w:t>Распознавать и употреблять в устной и письменной речи изученные синонимы и антонимы</w:t>
            </w:r>
          </w:p>
        </w:tc>
      </w:tr>
      <w:tr w:rsidR="00D36E9D" w:rsidRPr="00B42DAB" w14:paraId="363B4038" w14:textId="77777777">
        <w:trPr>
          <w:trHeight w:val="637"/>
        </w:trPr>
        <w:tc>
          <w:tcPr>
            <w:tcW w:w="1960" w:type="dxa"/>
            <w:tcBorders>
              <w:top w:val="single" w:sz="18" w:space="0" w:color="000000"/>
            </w:tcBorders>
          </w:tcPr>
          <w:p w14:paraId="6134164B" w14:textId="77777777" w:rsidR="00D36E9D" w:rsidRPr="00F42E35" w:rsidRDefault="00EE23DA" w:rsidP="00F42E35">
            <w:pPr>
              <w:pStyle w:val="TableParagraph"/>
              <w:ind w:left="135" w:right="102"/>
              <w:jc w:val="center"/>
              <w:rPr>
                <w:sz w:val="24"/>
                <w:szCs w:val="24"/>
              </w:rPr>
            </w:pPr>
            <w:r w:rsidRPr="00F42E35">
              <w:rPr>
                <w:sz w:val="24"/>
                <w:szCs w:val="24"/>
              </w:rPr>
              <w:t>2.3.5</w:t>
            </w:r>
          </w:p>
        </w:tc>
        <w:tc>
          <w:tcPr>
            <w:tcW w:w="8504" w:type="dxa"/>
            <w:tcBorders>
              <w:top w:val="single" w:sz="18" w:space="0" w:color="000000"/>
            </w:tcBorders>
          </w:tcPr>
          <w:p w14:paraId="26481430" w14:textId="77777777" w:rsidR="00D36E9D" w:rsidRPr="00F42E35" w:rsidRDefault="00EE23DA" w:rsidP="00F42E35">
            <w:pPr>
              <w:pStyle w:val="TableParagraph"/>
              <w:ind w:left="140" w:right="525"/>
              <w:rPr>
                <w:sz w:val="24"/>
                <w:szCs w:val="24"/>
                <w:lang w:val="ru-RU"/>
              </w:rPr>
            </w:pPr>
            <w:r w:rsidRPr="00F42E35">
              <w:rPr>
                <w:sz w:val="24"/>
                <w:szCs w:val="24"/>
                <w:lang w:val="ru-RU"/>
              </w:rPr>
              <w:t>Распознавать и употреблять в устной и письменной речи сокращения и аббревиатуры</w:t>
            </w:r>
          </w:p>
        </w:tc>
      </w:tr>
    </w:tbl>
    <w:p w14:paraId="1A1B6276"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6"/>
      </w:tblGrid>
      <w:tr w:rsidR="00D36E9D" w:rsidRPr="00B42DAB" w14:paraId="3173F58B" w14:textId="77777777">
        <w:trPr>
          <w:trHeight w:val="967"/>
        </w:trPr>
        <w:tc>
          <w:tcPr>
            <w:tcW w:w="1960" w:type="dxa"/>
          </w:tcPr>
          <w:p w14:paraId="279D1299" w14:textId="77777777" w:rsidR="00D36E9D" w:rsidRPr="00F42E35" w:rsidRDefault="00EE23DA" w:rsidP="00F42E35">
            <w:pPr>
              <w:pStyle w:val="TableParagraph"/>
              <w:ind w:left="135" w:right="102"/>
              <w:jc w:val="center"/>
              <w:rPr>
                <w:sz w:val="24"/>
                <w:szCs w:val="24"/>
              </w:rPr>
            </w:pPr>
            <w:r w:rsidRPr="00F42E35">
              <w:rPr>
                <w:sz w:val="24"/>
                <w:szCs w:val="24"/>
              </w:rPr>
              <w:lastRenderedPageBreak/>
              <w:t>2.3.6</w:t>
            </w:r>
          </w:p>
        </w:tc>
        <w:tc>
          <w:tcPr>
            <w:tcW w:w="8506" w:type="dxa"/>
          </w:tcPr>
          <w:p w14:paraId="4FDF473B" w14:textId="77777777" w:rsidR="00D36E9D" w:rsidRPr="00F42E35" w:rsidRDefault="00EE23DA" w:rsidP="00F42E35">
            <w:pPr>
              <w:pStyle w:val="TableParagraph"/>
              <w:ind w:left="140"/>
              <w:rPr>
                <w:sz w:val="24"/>
                <w:szCs w:val="24"/>
                <w:lang w:val="ru-RU"/>
              </w:rPr>
            </w:pPr>
            <w:r w:rsidRPr="00F42E35">
              <w:rPr>
                <w:sz w:val="24"/>
                <w:szCs w:val="24"/>
                <w:lang w:val="ru-RU"/>
              </w:rPr>
              <w:t>Распознавать и употреблять в устной и письменной речи различные</w:t>
            </w:r>
          </w:p>
          <w:p w14:paraId="43BC7F7F" w14:textId="77777777" w:rsidR="00D36E9D" w:rsidRPr="00F42E35" w:rsidRDefault="00EE23DA" w:rsidP="00F42E35">
            <w:pPr>
              <w:pStyle w:val="TableParagraph"/>
              <w:ind w:left="140"/>
              <w:rPr>
                <w:sz w:val="24"/>
                <w:szCs w:val="24"/>
                <w:lang w:val="ru-RU"/>
              </w:rPr>
            </w:pPr>
            <w:r w:rsidRPr="00F42E35">
              <w:rPr>
                <w:sz w:val="24"/>
                <w:szCs w:val="24"/>
                <w:lang w:val="ru-RU"/>
              </w:rPr>
              <w:t>средства связи в тексте для обеспечения логичности и целостности высказывания</w:t>
            </w:r>
          </w:p>
        </w:tc>
      </w:tr>
      <w:tr w:rsidR="00D36E9D" w:rsidRPr="00F42E35" w14:paraId="1BFA1AB7" w14:textId="77777777">
        <w:trPr>
          <w:trHeight w:val="320"/>
        </w:trPr>
        <w:tc>
          <w:tcPr>
            <w:tcW w:w="1960" w:type="dxa"/>
          </w:tcPr>
          <w:p w14:paraId="489F9722" w14:textId="77777777" w:rsidR="00D36E9D" w:rsidRPr="00F42E35" w:rsidRDefault="00EE23DA" w:rsidP="00F42E35">
            <w:pPr>
              <w:pStyle w:val="TableParagraph"/>
              <w:ind w:left="135" w:right="111"/>
              <w:jc w:val="center"/>
              <w:rPr>
                <w:sz w:val="24"/>
                <w:szCs w:val="24"/>
              </w:rPr>
            </w:pPr>
            <w:r w:rsidRPr="00F42E35">
              <w:rPr>
                <w:sz w:val="24"/>
                <w:szCs w:val="24"/>
              </w:rPr>
              <w:t>2.4</w:t>
            </w:r>
          </w:p>
        </w:tc>
        <w:tc>
          <w:tcPr>
            <w:tcW w:w="8506" w:type="dxa"/>
          </w:tcPr>
          <w:p w14:paraId="2D75D1B0" w14:textId="77777777" w:rsidR="00D36E9D" w:rsidRPr="00F42E35" w:rsidRDefault="00EE23DA" w:rsidP="00F42E35">
            <w:pPr>
              <w:pStyle w:val="TableParagraph"/>
              <w:ind w:left="140"/>
              <w:rPr>
                <w:sz w:val="24"/>
                <w:szCs w:val="24"/>
              </w:rPr>
            </w:pPr>
            <w:r w:rsidRPr="00F42E35">
              <w:rPr>
                <w:sz w:val="24"/>
                <w:szCs w:val="24"/>
              </w:rPr>
              <w:t>Грамматическая сторона речи</w:t>
            </w:r>
          </w:p>
        </w:tc>
      </w:tr>
      <w:tr w:rsidR="00D36E9D" w:rsidRPr="00F42E35" w14:paraId="566095D4" w14:textId="77777777">
        <w:trPr>
          <w:trHeight w:val="965"/>
        </w:trPr>
        <w:tc>
          <w:tcPr>
            <w:tcW w:w="1960" w:type="dxa"/>
          </w:tcPr>
          <w:p w14:paraId="64DFA6C9" w14:textId="77777777" w:rsidR="00D36E9D" w:rsidRPr="00F42E35" w:rsidRDefault="00EE23DA" w:rsidP="00F42E35">
            <w:pPr>
              <w:pStyle w:val="TableParagraph"/>
              <w:ind w:left="135" w:right="102"/>
              <w:jc w:val="center"/>
              <w:rPr>
                <w:sz w:val="24"/>
                <w:szCs w:val="24"/>
              </w:rPr>
            </w:pPr>
            <w:r w:rsidRPr="00F42E35">
              <w:rPr>
                <w:sz w:val="24"/>
                <w:szCs w:val="24"/>
              </w:rPr>
              <w:t>2.4.1</w:t>
            </w:r>
          </w:p>
        </w:tc>
        <w:tc>
          <w:tcPr>
            <w:tcW w:w="8506" w:type="dxa"/>
          </w:tcPr>
          <w:p w14:paraId="730E51B8" w14:textId="77777777" w:rsidR="00D36E9D" w:rsidRPr="00F42E35" w:rsidRDefault="00EE23DA" w:rsidP="00F42E35">
            <w:pPr>
              <w:pStyle w:val="TableParagraph"/>
              <w:ind w:left="140"/>
              <w:rPr>
                <w:sz w:val="24"/>
                <w:szCs w:val="24"/>
                <w:lang w:val="ru-RU"/>
              </w:rPr>
            </w:pPr>
            <w:r w:rsidRPr="00F42E35">
              <w:rPr>
                <w:sz w:val="24"/>
                <w:szCs w:val="24"/>
                <w:lang w:val="ru-RU"/>
              </w:rPr>
              <w:t>Понимать особенности структуры простых и сложных предложений немецкого языка, различных коммуникативных типов предложений</w:t>
            </w:r>
          </w:p>
          <w:p w14:paraId="076204D8" w14:textId="77777777" w:rsidR="00D36E9D" w:rsidRPr="00F42E35" w:rsidRDefault="00EE23DA" w:rsidP="00F42E35">
            <w:pPr>
              <w:pStyle w:val="TableParagraph"/>
              <w:ind w:left="140"/>
              <w:rPr>
                <w:sz w:val="24"/>
                <w:szCs w:val="24"/>
              </w:rPr>
            </w:pPr>
            <w:r w:rsidRPr="00F42E35">
              <w:rPr>
                <w:sz w:val="24"/>
                <w:szCs w:val="24"/>
              </w:rPr>
              <w:t>немецкого языка</w:t>
            </w:r>
          </w:p>
        </w:tc>
      </w:tr>
      <w:tr w:rsidR="00D36E9D" w:rsidRPr="00B42DAB" w14:paraId="685D5450" w14:textId="77777777">
        <w:trPr>
          <w:trHeight w:val="643"/>
        </w:trPr>
        <w:tc>
          <w:tcPr>
            <w:tcW w:w="1960" w:type="dxa"/>
          </w:tcPr>
          <w:p w14:paraId="5260CB2B" w14:textId="77777777" w:rsidR="00D36E9D" w:rsidRPr="00F42E35" w:rsidRDefault="00EE23DA" w:rsidP="00F42E35">
            <w:pPr>
              <w:pStyle w:val="TableParagraph"/>
              <w:ind w:left="135" w:right="102"/>
              <w:jc w:val="center"/>
              <w:rPr>
                <w:sz w:val="24"/>
                <w:szCs w:val="24"/>
              </w:rPr>
            </w:pPr>
            <w:r w:rsidRPr="00F42E35">
              <w:rPr>
                <w:sz w:val="24"/>
                <w:szCs w:val="24"/>
              </w:rPr>
              <w:t>2.4.2</w:t>
            </w:r>
          </w:p>
        </w:tc>
        <w:tc>
          <w:tcPr>
            <w:tcW w:w="8506" w:type="dxa"/>
          </w:tcPr>
          <w:p w14:paraId="665F12B3" w14:textId="77777777" w:rsidR="00D36E9D" w:rsidRPr="00F42E35" w:rsidRDefault="00EE23DA" w:rsidP="00F42E35">
            <w:pPr>
              <w:pStyle w:val="TableParagraph"/>
              <w:ind w:left="140"/>
              <w:rPr>
                <w:sz w:val="24"/>
                <w:szCs w:val="24"/>
                <w:lang w:val="ru-RU"/>
              </w:rPr>
            </w:pPr>
            <w:r w:rsidRPr="00F42E35">
              <w:rPr>
                <w:sz w:val="24"/>
                <w:szCs w:val="24"/>
                <w:lang w:val="ru-RU"/>
              </w:rPr>
              <w:t xml:space="preserve">Распознавать и употреблять в устной и письменной речи сложносочинённые предложения с наречием </w:t>
            </w:r>
            <w:r w:rsidRPr="00F42E35">
              <w:rPr>
                <w:sz w:val="24"/>
                <w:szCs w:val="24"/>
              </w:rPr>
              <w:t>deshalb</w:t>
            </w:r>
          </w:p>
        </w:tc>
      </w:tr>
      <w:tr w:rsidR="00D36E9D" w:rsidRPr="00B42DAB" w14:paraId="63FDDD9F" w14:textId="77777777">
        <w:trPr>
          <w:trHeight w:val="645"/>
        </w:trPr>
        <w:tc>
          <w:tcPr>
            <w:tcW w:w="1960" w:type="dxa"/>
          </w:tcPr>
          <w:p w14:paraId="5F78617E" w14:textId="77777777" w:rsidR="00D36E9D" w:rsidRPr="00F42E35" w:rsidRDefault="00EE23DA" w:rsidP="00F42E35">
            <w:pPr>
              <w:pStyle w:val="TableParagraph"/>
              <w:ind w:left="135" w:right="102"/>
              <w:jc w:val="center"/>
              <w:rPr>
                <w:sz w:val="24"/>
                <w:szCs w:val="24"/>
              </w:rPr>
            </w:pPr>
            <w:r w:rsidRPr="00F42E35">
              <w:rPr>
                <w:sz w:val="24"/>
                <w:szCs w:val="24"/>
              </w:rPr>
              <w:t>2.4.3</w:t>
            </w:r>
          </w:p>
        </w:tc>
        <w:tc>
          <w:tcPr>
            <w:tcW w:w="8506" w:type="dxa"/>
          </w:tcPr>
          <w:p w14:paraId="28411636" w14:textId="77777777" w:rsidR="00D36E9D" w:rsidRPr="00F42E35" w:rsidRDefault="00EE23DA" w:rsidP="00F42E35">
            <w:pPr>
              <w:pStyle w:val="TableParagraph"/>
              <w:ind w:left="140"/>
              <w:rPr>
                <w:sz w:val="24"/>
                <w:szCs w:val="24"/>
                <w:lang w:val="ru-RU"/>
              </w:rPr>
            </w:pPr>
            <w:r w:rsidRPr="00F42E35">
              <w:rPr>
                <w:sz w:val="24"/>
                <w:szCs w:val="24"/>
                <w:lang w:val="ru-RU"/>
              </w:rPr>
              <w:t xml:space="preserve">Распознавать и употреблять в устной и письменной речи сложноподчинённые предложения времени с союзом </w:t>
            </w:r>
            <w:r w:rsidRPr="00F42E35">
              <w:rPr>
                <w:sz w:val="24"/>
                <w:szCs w:val="24"/>
              </w:rPr>
              <w:t>nachdem</w:t>
            </w:r>
          </w:p>
        </w:tc>
      </w:tr>
      <w:tr w:rsidR="00D36E9D" w:rsidRPr="00B42DAB" w14:paraId="75B2C0A0" w14:textId="77777777">
        <w:trPr>
          <w:trHeight w:val="645"/>
        </w:trPr>
        <w:tc>
          <w:tcPr>
            <w:tcW w:w="1960" w:type="dxa"/>
          </w:tcPr>
          <w:p w14:paraId="1D2C0BF5" w14:textId="77777777" w:rsidR="00D36E9D" w:rsidRPr="00F42E35" w:rsidRDefault="00EE23DA" w:rsidP="00F42E35">
            <w:pPr>
              <w:pStyle w:val="TableParagraph"/>
              <w:ind w:left="135" w:right="102"/>
              <w:jc w:val="center"/>
              <w:rPr>
                <w:sz w:val="24"/>
                <w:szCs w:val="24"/>
              </w:rPr>
            </w:pPr>
            <w:r w:rsidRPr="00F42E35">
              <w:rPr>
                <w:sz w:val="24"/>
                <w:szCs w:val="24"/>
              </w:rPr>
              <w:t>2.4.4</w:t>
            </w:r>
          </w:p>
        </w:tc>
        <w:tc>
          <w:tcPr>
            <w:tcW w:w="8506" w:type="dxa"/>
          </w:tcPr>
          <w:p w14:paraId="3DD37EC2" w14:textId="77777777" w:rsidR="00D36E9D" w:rsidRPr="00F42E35" w:rsidRDefault="00EE23DA" w:rsidP="00F42E35">
            <w:pPr>
              <w:pStyle w:val="TableParagraph"/>
              <w:ind w:left="140"/>
              <w:rPr>
                <w:sz w:val="24"/>
                <w:szCs w:val="24"/>
                <w:lang w:val="ru-RU"/>
              </w:rPr>
            </w:pPr>
            <w:r w:rsidRPr="00F42E35">
              <w:rPr>
                <w:sz w:val="24"/>
                <w:szCs w:val="24"/>
                <w:lang w:val="ru-RU"/>
              </w:rPr>
              <w:t xml:space="preserve">Распознавать и употреблять в устной и письменной речи сложноподчинённые предложения цели с союзом </w:t>
            </w:r>
            <w:r w:rsidRPr="00F42E35">
              <w:rPr>
                <w:sz w:val="24"/>
                <w:szCs w:val="24"/>
              </w:rPr>
              <w:t>damit</w:t>
            </w:r>
          </w:p>
        </w:tc>
      </w:tr>
      <w:tr w:rsidR="00D36E9D" w:rsidRPr="00F42E35" w14:paraId="07DD9333" w14:textId="77777777">
        <w:trPr>
          <w:trHeight w:val="1128"/>
        </w:trPr>
        <w:tc>
          <w:tcPr>
            <w:tcW w:w="1960" w:type="dxa"/>
          </w:tcPr>
          <w:p w14:paraId="6594A665" w14:textId="77777777" w:rsidR="00D36E9D" w:rsidRPr="00F42E35" w:rsidRDefault="00EE23DA" w:rsidP="00F42E35">
            <w:pPr>
              <w:pStyle w:val="TableParagraph"/>
              <w:ind w:left="135" w:right="102"/>
              <w:jc w:val="center"/>
              <w:rPr>
                <w:sz w:val="24"/>
                <w:szCs w:val="24"/>
              </w:rPr>
            </w:pPr>
            <w:r w:rsidRPr="00F42E35">
              <w:rPr>
                <w:sz w:val="24"/>
                <w:szCs w:val="24"/>
              </w:rPr>
              <w:t>2.4.5</w:t>
            </w:r>
          </w:p>
        </w:tc>
        <w:tc>
          <w:tcPr>
            <w:tcW w:w="8506" w:type="dxa"/>
          </w:tcPr>
          <w:p w14:paraId="12C05CAB" w14:textId="77777777" w:rsidR="00D36E9D" w:rsidRPr="00F42E35" w:rsidRDefault="00EE23DA" w:rsidP="00F42E35">
            <w:pPr>
              <w:pStyle w:val="TableParagraph"/>
              <w:ind w:left="140"/>
              <w:rPr>
                <w:sz w:val="24"/>
                <w:szCs w:val="24"/>
                <w:lang w:val="ru-RU"/>
              </w:rPr>
            </w:pPr>
            <w:r w:rsidRPr="00F42E35">
              <w:rPr>
                <w:sz w:val="24"/>
                <w:szCs w:val="24"/>
                <w:lang w:val="ru-RU"/>
              </w:rPr>
              <w:t xml:space="preserve">Распознавать и употреблять в устной и письменной речи формы </w:t>
            </w:r>
            <w:r w:rsidRPr="00F42E35">
              <w:rPr>
                <w:position w:val="3"/>
                <w:sz w:val="24"/>
                <w:szCs w:val="24"/>
                <w:lang w:val="ru-RU"/>
              </w:rPr>
              <w:t xml:space="preserve">сослагательного </w:t>
            </w:r>
            <w:r w:rsidRPr="00F42E35">
              <w:rPr>
                <w:sz w:val="24"/>
                <w:szCs w:val="24"/>
                <w:lang w:val="ru-RU"/>
              </w:rPr>
              <w:t xml:space="preserve">наклонения от глаголов </w:t>
            </w:r>
            <w:r w:rsidRPr="00F42E35">
              <w:rPr>
                <w:sz w:val="24"/>
                <w:szCs w:val="24"/>
              </w:rPr>
              <w:t>haben</w:t>
            </w:r>
            <w:r w:rsidRPr="00F42E35">
              <w:rPr>
                <w:sz w:val="24"/>
                <w:szCs w:val="24"/>
                <w:lang w:val="ru-RU"/>
              </w:rPr>
              <w:t xml:space="preserve">, </w:t>
            </w:r>
            <w:r w:rsidRPr="00F42E35">
              <w:rPr>
                <w:sz w:val="24"/>
                <w:szCs w:val="24"/>
              </w:rPr>
              <w:t>sein</w:t>
            </w:r>
            <w:r w:rsidRPr="00F42E35">
              <w:rPr>
                <w:sz w:val="24"/>
                <w:szCs w:val="24"/>
                <w:lang w:val="ru-RU"/>
              </w:rPr>
              <w:t xml:space="preserve">, </w:t>
            </w:r>
            <w:r w:rsidRPr="00F42E35">
              <w:rPr>
                <w:sz w:val="24"/>
                <w:szCs w:val="24"/>
              </w:rPr>
              <w:t>werden</w:t>
            </w:r>
            <w:r w:rsidRPr="00F42E35">
              <w:rPr>
                <w:sz w:val="24"/>
                <w:szCs w:val="24"/>
                <w:lang w:val="ru-RU"/>
              </w:rPr>
              <w:t>,</w:t>
            </w:r>
          </w:p>
          <w:p w14:paraId="78AFB5C7" w14:textId="77777777" w:rsidR="00D36E9D" w:rsidRPr="00F42E35" w:rsidRDefault="00EE23DA" w:rsidP="00F42E35">
            <w:pPr>
              <w:pStyle w:val="TableParagraph"/>
              <w:tabs>
                <w:tab w:val="left" w:pos="3140"/>
              </w:tabs>
              <w:ind w:left="140"/>
              <w:rPr>
                <w:sz w:val="24"/>
                <w:szCs w:val="24"/>
              </w:rPr>
            </w:pPr>
            <w:r w:rsidRPr="00F42E35">
              <w:rPr>
                <w:sz w:val="24"/>
                <w:szCs w:val="24"/>
              </w:rPr>
              <w:t>,</w:t>
            </w:r>
            <w:r w:rsidRPr="00F42E35">
              <w:rPr>
                <w:spacing w:val="-2"/>
                <w:sz w:val="24"/>
                <w:szCs w:val="24"/>
              </w:rPr>
              <w:t xml:space="preserve"> </w:t>
            </w:r>
            <w:r w:rsidRPr="00F42E35">
              <w:rPr>
                <w:noProof/>
                <w:spacing w:val="-2"/>
                <w:sz w:val="24"/>
                <w:szCs w:val="24"/>
                <w:lang w:val="ru-RU" w:eastAsia="ru-RU" w:bidi="ar-SA"/>
              </w:rPr>
              <w:drawing>
                <wp:inline distT="0" distB="0" distL="0" distR="0" wp14:anchorId="255F630E" wp14:editId="5767D2EC">
                  <wp:extent cx="431800" cy="165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4" cstate="print"/>
                          <a:stretch>
                            <a:fillRect/>
                          </a:stretch>
                        </pic:blipFill>
                        <pic:spPr>
                          <a:xfrm>
                            <a:off x="0" y="0"/>
                            <a:ext cx="431800" cy="165100"/>
                          </a:xfrm>
                          <a:prstGeom prst="rect">
                            <a:avLst/>
                          </a:prstGeom>
                        </pic:spPr>
                      </pic:pic>
                    </a:graphicData>
                  </a:graphic>
                </wp:inline>
              </w:drawing>
            </w:r>
            <w:r w:rsidRPr="00F42E35">
              <w:rPr>
                <w:spacing w:val="2"/>
                <w:sz w:val="24"/>
                <w:szCs w:val="24"/>
              </w:rPr>
              <w:t xml:space="preserve"> </w:t>
            </w:r>
            <w:r w:rsidRPr="00F42E35">
              <w:rPr>
                <w:sz w:val="24"/>
                <w:szCs w:val="24"/>
              </w:rPr>
              <w:t>,</w:t>
            </w:r>
            <w:r w:rsidRPr="00F42E35">
              <w:rPr>
                <w:spacing w:val="-2"/>
                <w:sz w:val="24"/>
                <w:szCs w:val="24"/>
              </w:rPr>
              <w:t xml:space="preserve"> </w:t>
            </w:r>
            <w:r w:rsidRPr="00F42E35">
              <w:rPr>
                <w:sz w:val="24"/>
                <w:szCs w:val="24"/>
              </w:rPr>
              <w:t>сочетание</w:t>
            </w:r>
            <w:r w:rsidR="00F42E35" w:rsidRPr="00F42E35">
              <w:rPr>
                <w:sz w:val="24"/>
                <w:szCs w:val="24"/>
              </w:rPr>
              <w:t xml:space="preserve"> </w:t>
            </w:r>
            <w:r w:rsidRPr="00F42E35">
              <w:rPr>
                <w:sz w:val="24"/>
                <w:szCs w:val="24"/>
              </w:rPr>
              <w:t>+</w:t>
            </w:r>
            <w:r w:rsidRPr="00F42E35">
              <w:rPr>
                <w:spacing w:val="-1"/>
                <w:sz w:val="24"/>
                <w:szCs w:val="24"/>
              </w:rPr>
              <w:t xml:space="preserve"> </w:t>
            </w:r>
            <w:r w:rsidRPr="00F42E35">
              <w:rPr>
                <w:spacing w:val="-3"/>
                <w:sz w:val="24"/>
                <w:szCs w:val="24"/>
              </w:rPr>
              <w:t>Infinitiv</w:t>
            </w:r>
          </w:p>
        </w:tc>
      </w:tr>
      <w:tr w:rsidR="00D36E9D" w:rsidRPr="00F42E35" w14:paraId="7F7E7E28" w14:textId="77777777">
        <w:trPr>
          <w:trHeight w:val="321"/>
        </w:trPr>
        <w:tc>
          <w:tcPr>
            <w:tcW w:w="1960" w:type="dxa"/>
          </w:tcPr>
          <w:p w14:paraId="5A64C166" w14:textId="77777777" w:rsidR="00D36E9D" w:rsidRPr="00F42E35" w:rsidRDefault="00EE23DA" w:rsidP="00F42E35">
            <w:pPr>
              <w:pStyle w:val="TableParagraph"/>
              <w:ind w:left="21"/>
              <w:jc w:val="center"/>
              <w:rPr>
                <w:sz w:val="24"/>
                <w:szCs w:val="24"/>
              </w:rPr>
            </w:pPr>
            <w:r w:rsidRPr="00F42E35">
              <w:rPr>
                <w:sz w:val="24"/>
                <w:szCs w:val="24"/>
              </w:rPr>
              <w:t>3</w:t>
            </w:r>
          </w:p>
        </w:tc>
        <w:tc>
          <w:tcPr>
            <w:tcW w:w="8506" w:type="dxa"/>
          </w:tcPr>
          <w:p w14:paraId="665C56E5" w14:textId="77777777" w:rsidR="00D36E9D" w:rsidRPr="00F42E35" w:rsidRDefault="00EE23DA" w:rsidP="00F42E35">
            <w:pPr>
              <w:pStyle w:val="TableParagraph"/>
              <w:ind w:left="140"/>
              <w:rPr>
                <w:sz w:val="24"/>
                <w:szCs w:val="24"/>
              </w:rPr>
            </w:pPr>
            <w:r w:rsidRPr="00F42E35">
              <w:rPr>
                <w:sz w:val="24"/>
                <w:szCs w:val="24"/>
              </w:rPr>
              <w:t>Социокультурные знания и умения</w:t>
            </w:r>
          </w:p>
        </w:tc>
      </w:tr>
      <w:tr w:rsidR="00D36E9D" w:rsidRPr="00B42DAB" w14:paraId="295BE1F0" w14:textId="77777777">
        <w:trPr>
          <w:trHeight w:val="1287"/>
        </w:trPr>
        <w:tc>
          <w:tcPr>
            <w:tcW w:w="1960" w:type="dxa"/>
          </w:tcPr>
          <w:p w14:paraId="32BAC51C" w14:textId="77777777" w:rsidR="00D36E9D" w:rsidRPr="00F42E35" w:rsidRDefault="00EE23DA" w:rsidP="00F42E35">
            <w:pPr>
              <w:pStyle w:val="TableParagraph"/>
              <w:ind w:left="135" w:right="111"/>
              <w:jc w:val="center"/>
              <w:rPr>
                <w:sz w:val="24"/>
                <w:szCs w:val="24"/>
              </w:rPr>
            </w:pPr>
            <w:r w:rsidRPr="00F42E35">
              <w:rPr>
                <w:sz w:val="24"/>
                <w:szCs w:val="24"/>
              </w:rPr>
              <w:t>3.1</w:t>
            </w:r>
          </w:p>
        </w:tc>
        <w:tc>
          <w:tcPr>
            <w:tcW w:w="8506" w:type="dxa"/>
          </w:tcPr>
          <w:p w14:paraId="42289153" w14:textId="77777777" w:rsidR="00D36E9D" w:rsidRPr="00F42E35" w:rsidRDefault="00EE23DA" w:rsidP="00F42E35">
            <w:pPr>
              <w:pStyle w:val="TableParagraph"/>
              <w:ind w:left="140"/>
              <w:rPr>
                <w:sz w:val="24"/>
                <w:szCs w:val="24"/>
                <w:lang w:val="ru-RU"/>
              </w:rPr>
            </w:pPr>
            <w:r w:rsidRPr="00F42E35">
              <w:rPr>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D36E9D" w:rsidRPr="00F42E35" w14:paraId="4CFCBF60" w14:textId="77777777">
        <w:trPr>
          <w:trHeight w:val="967"/>
        </w:trPr>
        <w:tc>
          <w:tcPr>
            <w:tcW w:w="1960" w:type="dxa"/>
          </w:tcPr>
          <w:p w14:paraId="44F78449" w14:textId="77777777" w:rsidR="00D36E9D" w:rsidRPr="00F42E35" w:rsidRDefault="00EE23DA" w:rsidP="00F42E35">
            <w:pPr>
              <w:pStyle w:val="TableParagraph"/>
              <w:ind w:left="135" w:right="111"/>
              <w:jc w:val="center"/>
              <w:rPr>
                <w:sz w:val="24"/>
                <w:szCs w:val="24"/>
              </w:rPr>
            </w:pPr>
            <w:r w:rsidRPr="00F42E35">
              <w:rPr>
                <w:sz w:val="24"/>
                <w:szCs w:val="24"/>
              </w:rPr>
              <w:t>3.2</w:t>
            </w:r>
          </w:p>
        </w:tc>
        <w:tc>
          <w:tcPr>
            <w:tcW w:w="8506" w:type="dxa"/>
          </w:tcPr>
          <w:p w14:paraId="669AC506" w14:textId="77777777" w:rsidR="00D36E9D" w:rsidRPr="00F42E35" w:rsidRDefault="00EE23DA" w:rsidP="00F42E35">
            <w:pPr>
              <w:pStyle w:val="TableParagraph"/>
              <w:ind w:left="140"/>
              <w:rPr>
                <w:sz w:val="24"/>
                <w:szCs w:val="24"/>
                <w:lang w:val="ru-RU"/>
              </w:rPr>
            </w:pPr>
            <w:r w:rsidRPr="00F42E35">
              <w:rPr>
                <w:sz w:val="24"/>
                <w:szCs w:val="24"/>
                <w:lang w:val="ru-RU"/>
              </w:rPr>
              <w:t>Обладать базовыми знаниями о социокультурном портрете и культурном наследии родной страны и страны (стран) изучаемого</w:t>
            </w:r>
          </w:p>
          <w:p w14:paraId="5A857595" w14:textId="77777777" w:rsidR="00D36E9D" w:rsidRPr="00F42E35" w:rsidRDefault="00EE23DA" w:rsidP="00F42E35">
            <w:pPr>
              <w:pStyle w:val="TableParagraph"/>
              <w:ind w:left="140"/>
              <w:rPr>
                <w:sz w:val="24"/>
                <w:szCs w:val="24"/>
              </w:rPr>
            </w:pPr>
            <w:r w:rsidRPr="00F42E35">
              <w:rPr>
                <w:sz w:val="24"/>
                <w:szCs w:val="24"/>
              </w:rPr>
              <w:t>языка</w:t>
            </w:r>
          </w:p>
        </w:tc>
      </w:tr>
      <w:tr w:rsidR="00D36E9D" w:rsidRPr="00B42DAB" w14:paraId="687F02D9" w14:textId="77777777">
        <w:trPr>
          <w:trHeight w:val="645"/>
        </w:trPr>
        <w:tc>
          <w:tcPr>
            <w:tcW w:w="1960" w:type="dxa"/>
          </w:tcPr>
          <w:p w14:paraId="1746B572" w14:textId="77777777" w:rsidR="00D36E9D" w:rsidRPr="00F42E35" w:rsidRDefault="00EE23DA" w:rsidP="00F42E35">
            <w:pPr>
              <w:pStyle w:val="TableParagraph"/>
              <w:ind w:left="135" w:right="111"/>
              <w:jc w:val="center"/>
              <w:rPr>
                <w:sz w:val="24"/>
                <w:szCs w:val="24"/>
              </w:rPr>
            </w:pPr>
            <w:r w:rsidRPr="00F42E35">
              <w:rPr>
                <w:sz w:val="24"/>
                <w:szCs w:val="24"/>
              </w:rPr>
              <w:t>3.3</w:t>
            </w:r>
          </w:p>
        </w:tc>
        <w:tc>
          <w:tcPr>
            <w:tcW w:w="8506" w:type="dxa"/>
          </w:tcPr>
          <w:p w14:paraId="0EAB9BA7" w14:textId="77777777" w:rsidR="00D36E9D" w:rsidRPr="00F42E35" w:rsidRDefault="00EE23DA" w:rsidP="00F42E35">
            <w:pPr>
              <w:pStyle w:val="TableParagraph"/>
              <w:ind w:left="140"/>
              <w:rPr>
                <w:sz w:val="24"/>
                <w:szCs w:val="24"/>
                <w:lang w:val="ru-RU"/>
              </w:rPr>
            </w:pPr>
            <w:r w:rsidRPr="00F42E35">
              <w:rPr>
                <w:sz w:val="24"/>
                <w:szCs w:val="24"/>
                <w:lang w:val="ru-RU"/>
              </w:rPr>
              <w:t>Иметь элементарные представления о различных вариантах немецкого языка</w:t>
            </w:r>
          </w:p>
        </w:tc>
      </w:tr>
      <w:tr w:rsidR="00D36E9D" w:rsidRPr="00B42DAB" w14:paraId="5042005D" w14:textId="77777777">
        <w:trPr>
          <w:trHeight w:val="318"/>
        </w:trPr>
        <w:tc>
          <w:tcPr>
            <w:tcW w:w="1960" w:type="dxa"/>
          </w:tcPr>
          <w:p w14:paraId="6B9D2CF9" w14:textId="77777777" w:rsidR="00D36E9D" w:rsidRPr="00F42E35" w:rsidRDefault="00EE23DA" w:rsidP="00F42E35">
            <w:pPr>
              <w:pStyle w:val="TableParagraph"/>
              <w:ind w:left="135" w:right="111"/>
              <w:jc w:val="center"/>
              <w:rPr>
                <w:sz w:val="24"/>
                <w:szCs w:val="24"/>
              </w:rPr>
            </w:pPr>
            <w:r w:rsidRPr="00F42E35">
              <w:rPr>
                <w:sz w:val="24"/>
                <w:szCs w:val="24"/>
              </w:rPr>
              <w:t>3.4</w:t>
            </w:r>
          </w:p>
        </w:tc>
        <w:tc>
          <w:tcPr>
            <w:tcW w:w="8506" w:type="dxa"/>
          </w:tcPr>
          <w:p w14:paraId="07D34D1D" w14:textId="77777777" w:rsidR="00D36E9D" w:rsidRPr="00F42E35" w:rsidRDefault="00EE23DA" w:rsidP="00F42E35">
            <w:pPr>
              <w:pStyle w:val="TableParagraph"/>
              <w:ind w:left="140"/>
              <w:rPr>
                <w:sz w:val="24"/>
                <w:szCs w:val="24"/>
                <w:lang w:val="ru-RU"/>
              </w:rPr>
            </w:pPr>
            <w:r w:rsidRPr="00F42E35">
              <w:rPr>
                <w:sz w:val="24"/>
                <w:szCs w:val="24"/>
                <w:lang w:val="ru-RU"/>
              </w:rPr>
              <w:t>Представлять Россию и страну (страны) изучаемого языка</w:t>
            </w:r>
          </w:p>
        </w:tc>
      </w:tr>
      <w:tr w:rsidR="00D36E9D" w:rsidRPr="00B42DAB" w14:paraId="745F4016" w14:textId="77777777">
        <w:trPr>
          <w:trHeight w:val="642"/>
        </w:trPr>
        <w:tc>
          <w:tcPr>
            <w:tcW w:w="1960" w:type="dxa"/>
          </w:tcPr>
          <w:p w14:paraId="0F14DDC8" w14:textId="77777777" w:rsidR="00D36E9D" w:rsidRPr="00F42E35" w:rsidRDefault="00EE23DA" w:rsidP="00F42E35">
            <w:pPr>
              <w:pStyle w:val="TableParagraph"/>
              <w:ind w:left="135" w:right="111"/>
              <w:jc w:val="center"/>
              <w:rPr>
                <w:sz w:val="24"/>
                <w:szCs w:val="24"/>
              </w:rPr>
            </w:pPr>
            <w:r w:rsidRPr="00F42E35">
              <w:rPr>
                <w:sz w:val="24"/>
                <w:szCs w:val="24"/>
              </w:rPr>
              <w:t>3.5</w:t>
            </w:r>
          </w:p>
        </w:tc>
        <w:tc>
          <w:tcPr>
            <w:tcW w:w="8506" w:type="dxa"/>
          </w:tcPr>
          <w:p w14:paraId="2E8D0E02" w14:textId="77777777" w:rsidR="00D36E9D" w:rsidRPr="00F42E35" w:rsidRDefault="00EE23DA" w:rsidP="00F42E35">
            <w:pPr>
              <w:pStyle w:val="TableParagraph"/>
              <w:ind w:left="140"/>
              <w:rPr>
                <w:sz w:val="24"/>
                <w:szCs w:val="24"/>
                <w:lang w:val="ru-RU"/>
              </w:rPr>
            </w:pPr>
            <w:r w:rsidRPr="00F42E35">
              <w:rPr>
                <w:sz w:val="24"/>
                <w:szCs w:val="24"/>
                <w:lang w:val="ru-RU"/>
              </w:rPr>
              <w:t>Оказывать помощь иностранным гостям в ситуациях повседневного общения</w:t>
            </w:r>
          </w:p>
        </w:tc>
      </w:tr>
      <w:tr w:rsidR="00D36E9D" w:rsidRPr="00B42DAB" w14:paraId="53A21C0C" w14:textId="77777777">
        <w:trPr>
          <w:trHeight w:val="3219"/>
        </w:trPr>
        <w:tc>
          <w:tcPr>
            <w:tcW w:w="1960" w:type="dxa"/>
          </w:tcPr>
          <w:p w14:paraId="052A7246" w14:textId="77777777" w:rsidR="00D36E9D" w:rsidRPr="00F42E35" w:rsidRDefault="00EE23DA" w:rsidP="00F42E35">
            <w:pPr>
              <w:pStyle w:val="TableParagraph"/>
              <w:ind w:left="21"/>
              <w:jc w:val="center"/>
              <w:rPr>
                <w:sz w:val="24"/>
                <w:szCs w:val="24"/>
              </w:rPr>
            </w:pPr>
            <w:r w:rsidRPr="00F42E35">
              <w:rPr>
                <w:sz w:val="24"/>
                <w:szCs w:val="24"/>
              </w:rPr>
              <w:t>4</w:t>
            </w:r>
          </w:p>
        </w:tc>
        <w:tc>
          <w:tcPr>
            <w:tcW w:w="8506" w:type="dxa"/>
          </w:tcPr>
          <w:p w14:paraId="486E98A8" w14:textId="77777777" w:rsidR="00D36E9D" w:rsidRPr="00F42E35" w:rsidRDefault="00EE23DA" w:rsidP="00F42E35">
            <w:pPr>
              <w:pStyle w:val="TableParagraph"/>
              <w:ind w:left="140"/>
              <w:rPr>
                <w:sz w:val="24"/>
                <w:szCs w:val="24"/>
                <w:lang w:val="ru-RU"/>
              </w:rPr>
            </w:pPr>
            <w:r w:rsidRPr="00F42E35">
              <w:rPr>
                <w:sz w:val="24"/>
                <w:szCs w:val="24"/>
                <w:lang w:val="ru-RU"/>
              </w:rPr>
              <w:t>Компенсаторные умения</w:t>
            </w:r>
          </w:p>
          <w:p w14:paraId="55E34BD5" w14:textId="77777777" w:rsidR="00D36E9D" w:rsidRPr="00F42E35" w:rsidRDefault="00D36E9D" w:rsidP="00F42E35">
            <w:pPr>
              <w:pStyle w:val="TableParagraph"/>
              <w:ind w:left="0"/>
              <w:rPr>
                <w:b/>
                <w:sz w:val="24"/>
                <w:szCs w:val="24"/>
                <w:lang w:val="ru-RU"/>
              </w:rPr>
            </w:pPr>
          </w:p>
          <w:p w14:paraId="0BE10C50" w14:textId="77777777" w:rsidR="00D36E9D" w:rsidRPr="00F42E35" w:rsidRDefault="00EE23DA" w:rsidP="00F42E35">
            <w:pPr>
              <w:pStyle w:val="TableParagraph"/>
              <w:ind w:left="140" w:right="153"/>
              <w:rPr>
                <w:sz w:val="24"/>
                <w:szCs w:val="24"/>
                <w:lang w:val="ru-RU"/>
              </w:rPr>
            </w:pPr>
            <w:r w:rsidRPr="00F42E35">
              <w:rPr>
                <w:sz w:val="24"/>
                <w:szCs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36E9D" w:rsidRPr="00B42DAB" w14:paraId="0A962446" w14:textId="77777777">
        <w:trPr>
          <w:trHeight w:val="638"/>
        </w:trPr>
        <w:tc>
          <w:tcPr>
            <w:tcW w:w="1960" w:type="dxa"/>
            <w:tcBorders>
              <w:bottom w:val="single" w:sz="18" w:space="0" w:color="000000"/>
            </w:tcBorders>
          </w:tcPr>
          <w:p w14:paraId="0D1AE10A" w14:textId="77777777" w:rsidR="00D36E9D" w:rsidRPr="00F42E35" w:rsidRDefault="00EE23DA" w:rsidP="00F42E35">
            <w:pPr>
              <w:pStyle w:val="TableParagraph"/>
              <w:ind w:left="21"/>
              <w:jc w:val="center"/>
              <w:rPr>
                <w:sz w:val="24"/>
                <w:szCs w:val="24"/>
              </w:rPr>
            </w:pPr>
            <w:r w:rsidRPr="00F42E35">
              <w:rPr>
                <w:sz w:val="24"/>
                <w:szCs w:val="24"/>
              </w:rPr>
              <w:t>5</w:t>
            </w:r>
          </w:p>
        </w:tc>
        <w:tc>
          <w:tcPr>
            <w:tcW w:w="8506" w:type="dxa"/>
            <w:tcBorders>
              <w:bottom w:val="single" w:sz="18" w:space="0" w:color="000000"/>
            </w:tcBorders>
          </w:tcPr>
          <w:p w14:paraId="5B37E697" w14:textId="77777777" w:rsidR="00D36E9D" w:rsidRPr="00F42E35" w:rsidRDefault="00EE23DA" w:rsidP="00F42E35">
            <w:pPr>
              <w:pStyle w:val="TableParagraph"/>
              <w:ind w:left="140"/>
              <w:rPr>
                <w:sz w:val="24"/>
                <w:szCs w:val="24"/>
                <w:lang w:val="ru-RU"/>
              </w:rPr>
            </w:pPr>
            <w:r w:rsidRPr="00F42E35">
              <w:rPr>
                <w:sz w:val="24"/>
                <w:szCs w:val="24"/>
                <w:lang w:val="ru-RU"/>
              </w:rPr>
              <w:t>Участвовать в несложных учебных проектах с использованием материалов на немецком языке с применением информационно-</w:t>
            </w:r>
          </w:p>
        </w:tc>
      </w:tr>
      <w:tr w:rsidR="00D36E9D" w:rsidRPr="00B42DAB" w14:paraId="024FC1B3" w14:textId="77777777">
        <w:trPr>
          <w:trHeight w:val="637"/>
        </w:trPr>
        <w:tc>
          <w:tcPr>
            <w:tcW w:w="1960" w:type="dxa"/>
            <w:tcBorders>
              <w:top w:val="single" w:sz="18" w:space="0" w:color="000000"/>
            </w:tcBorders>
          </w:tcPr>
          <w:p w14:paraId="3CFA36BF" w14:textId="77777777" w:rsidR="00D36E9D" w:rsidRPr="00F42E35" w:rsidRDefault="00D36E9D" w:rsidP="00F42E35">
            <w:pPr>
              <w:pStyle w:val="TableParagraph"/>
              <w:ind w:left="0"/>
              <w:rPr>
                <w:sz w:val="24"/>
                <w:szCs w:val="24"/>
                <w:lang w:val="ru-RU"/>
              </w:rPr>
            </w:pPr>
          </w:p>
        </w:tc>
        <w:tc>
          <w:tcPr>
            <w:tcW w:w="8506" w:type="dxa"/>
            <w:tcBorders>
              <w:top w:val="single" w:sz="18" w:space="0" w:color="000000"/>
            </w:tcBorders>
          </w:tcPr>
          <w:p w14:paraId="66130265" w14:textId="77777777" w:rsidR="00D36E9D" w:rsidRPr="00F42E35" w:rsidRDefault="00EE23DA" w:rsidP="00F42E35">
            <w:pPr>
              <w:pStyle w:val="TableParagraph"/>
              <w:rPr>
                <w:sz w:val="24"/>
                <w:szCs w:val="24"/>
                <w:lang w:val="ru-RU"/>
              </w:rPr>
            </w:pPr>
            <w:r w:rsidRPr="00F42E35">
              <w:rPr>
                <w:sz w:val="24"/>
                <w:szCs w:val="24"/>
                <w:lang w:val="ru-RU"/>
              </w:rPr>
              <w:t>коммуникативных технологий, соблюдая правила информационной безопасности при работе в сети Интернет</w:t>
            </w:r>
          </w:p>
        </w:tc>
      </w:tr>
    </w:tbl>
    <w:p w14:paraId="48C69DCF"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49E8DE02" w14:textId="77777777">
        <w:trPr>
          <w:trHeight w:val="645"/>
        </w:trPr>
        <w:tc>
          <w:tcPr>
            <w:tcW w:w="1960" w:type="dxa"/>
          </w:tcPr>
          <w:p w14:paraId="06A0E75F" w14:textId="77777777" w:rsidR="00D36E9D" w:rsidRPr="00F42E35" w:rsidRDefault="00EE23DA" w:rsidP="00F42E35">
            <w:pPr>
              <w:pStyle w:val="TableParagraph"/>
              <w:ind w:left="21"/>
              <w:jc w:val="center"/>
              <w:rPr>
                <w:sz w:val="24"/>
                <w:szCs w:val="24"/>
              </w:rPr>
            </w:pPr>
            <w:r w:rsidRPr="00F42E35">
              <w:rPr>
                <w:sz w:val="24"/>
                <w:szCs w:val="24"/>
              </w:rPr>
              <w:lastRenderedPageBreak/>
              <w:t>6</w:t>
            </w:r>
          </w:p>
        </w:tc>
        <w:tc>
          <w:tcPr>
            <w:tcW w:w="8504" w:type="dxa"/>
          </w:tcPr>
          <w:p w14:paraId="65D8D178" w14:textId="77777777" w:rsidR="00D36E9D" w:rsidRPr="00F42E35" w:rsidRDefault="00EE23DA" w:rsidP="00F42E35">
            <w:pPr>
              <w:pStyle w:val="TableParagraph"/>
              <w:ind w:right="757" w:hanging="1"/>
              <w:rPr>
                <w:sz w:val="24"/>
                <w:szCs w:val="24"/>
                <w:lang w:val="ru-RU"/>
              </w:rPr>
            </w:pPr>
            <w:r w:rsidRPr="00F42E35">
              <w:rPr>
                <w:sz w:val="24"/>
                <w:szCs w:val="24"/>
                <w:lang w:val="ru-RU"/>
              </w:rPr>
              <w:t>Использовать иноязычные словари и справочники, в том числе информационно-справочные системы в электронной форме</w:t>
            </w:r>
          </w:p>
        </w:tc>
      </w:tr>
      <w:tr w:rsidR="00D36E9D" w:rsidRPr="00F42E35" w14:paraId="122B4C1D" w14:textId="77777777">
        <w:trPr>
          <w:trHeight w:val="967"/>
        </w:trPr>
        <w:tc>
          <w:tcPr>
            <w:tcW w:w="1960" w:type="dxa"/>
          </w:tcPr>
          <w:p w14:paraId="0599BE68" w14:textId="77777777" w:rsidR="00D36E9D" w:rsidRPr="00F42E35" w:rsidRDefault="00EE23DA" w:rsidP="00F42E35">
            <w:pPr>
              <w:pStyle w:val="TableParagraph"/>
              <w:ind w:left="21"/>
              <w:jc w:val="center"/>
              <w:rPr>
                <w:sz w:val="24"/>
                <w:szCs w:val="24"/>
              </w:rPr>
            </w:pPr>
            <w:r w:rsidRPr="00F42E35">
              <w:rPr>
                <w:sz w:val="24"/>
                <w:szCs w:val="24"/>
              </w:rPr>
              <w:t>7</w:t>
            </w:r>
          </w:p>
        </w:tc>
        <w:tc>
          <w:tcPr>
            <w:tcW w:w="8504" w:type="dxa"/>
          </w:tcPr>
          <w:p w14:paraId="762A60CA" w14:textId="77777777" w:rsidR="00D36E9D" w:rsidRPr="00F42E35" w:rsidRDefault="00EE23DA" w:rsidP="00F42E35">
            <w:pPr>
              <w:pStyle w:val="TableParagraph"/>
              <w:ind w:right="108" w:hanging="1"/>
              <w:rPr>
                <w:sz w:val="24"/>
                <w:szCs w:val="24"/>
                <w:lang w:val="ru-RU"/>
              </w:rPr>
            </w:pPr>
            <w:r w:rsidRPr="00F42E35">
              <w:rPr>
                <w:sz w:val="24"/>
                <w:szCs w:val="24"/>
                <w:lang w:val="ru-RU"/>
              </w:rPr>
              <w:t>Достигать взаимопонимания в процессе устного и письменного общения с носителями иностранного языка, с людьми другой</w:t>
            </w:r>
          </w:p>
          <w:p w14:paraId="52D00A63" w14:textId="77777777" w:rsidR="00D36E9D" w:rsidRPr="00F42E35" w:rsidRDefault="00EE23DA" w:rsidP="00F42E35">
            <w:pPr>
              <w:pStyle w:val="TableParagraph"/>
              <w:rPr>
                <w:sz w:val="24"/>
                <w:szCs w:val="24"/>
              </w:rPr>
            </w:pPr>
            <w:r w:rsidRPr="00F42E35">
              <w:rPr>
                <w:sz w:val="24"/>
                <w:szCs w:val="24"/>
              </w:rPr>
              <w:t>культуры</w:t>
            </w:r>
          </w:p>
        </w:tc>
      </w:tr>
    </w:tbl>
    <w:p w14:paraId="2213A757" w14:textId="77777777" w:rsidR="00D36E9D" w:rsidRPr="00F42E35" w:rsidRDefault="00D36E9D" w:rsidP="00F42E35">
      <w:pPr>
        <w:pStyle w:val="a3"/>
        <w:spacing w:before="0"/>
        <w:rPr>
          <w:b/>
          <w:sz w:val="24"/>
          <w:szCs w:val="24"/>
        </w:rPr>
      </w:pPr>
    </w:p>
    <w:p w14:paraId="67076DEC" w14:textId="77777777" w:rsidR="00D36E9D" w:rsidRPr="00F42E35" w:rsidRDefault="00EE23DA" w:rsidP="00F42E35">
      <w:pPr>
        <w:pStyle w:val="a3"/>
        <w:spacing w:before="0"/>
        <w:ind w:right="290"/>
        <w:jc w:val="right"/>
        <w:rPr>
          <w:sz w:val="24"/>
          <w:szCs w:val="24"/>
        </w:rPr>
      </w:pPr>
      <w:r w:rsidRPr="00F42E35">
        <w:rPr>
          <w:sz w:val="24"/>
          <w:szCs w:val="24"/>
        </w:rPr>
        <w:t>Таблица 10</w:t>
      </w:r>
    </w:p>
    <w:p w14:paraId="2310F537" w14:textId="77777777" w:rsidR="00D36E9D" w:rsidRPr="00F42E35" w:rsidRDefault="00EE23DA" w:rsidP="00F42E35">
      <w:pPr>
        <w:pStyle w:val="1"/>
        <w:spacing w:before="0"/>
        <w:rPr>
          <w:sz w:val="24"/>
          <w:szCs w:val="24"/>
        </w:rPr>
      </w:pPr>
      <w:r w:rsidRPr="00F42E35">
        <w:rPr>
          <w:sz w:val="24"/>
          <w:szCs w:val="24"/>
        </w:rPr>
        <w:t>Проверяемые элементы содержания (9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2"/>
        <w:gridCol w:w="9342"/>
      </w:tblGrid>
      <w:tr w:rsidR="00D36E9D" w:rsidRPr="00F42E35" w14:paraId="426259A0" w14:textId="77777777">
        <w:trPr>
          <w:trHeight w:val="320"/>
        </w:trPr>
        <w:tc>
          <w:tcPr>
            <w:tcW w:w="1122" w:type="dxa"/>
          </w:tcPr>
          <w:p w14:paraId="5C9C09D5" w14:textId="77777777" w:rsidR="00D36E9D" w:rsidRPr="00F42E35" w:rsidRDefault="00EE23DA" w:rsidP="00F42E35">
            <w:pPr>
              <w:pStyle w:val="TableParagraph"/>
              <w:ind w:left="158" w:right="133"/>
              <w:jc w:val="center"/>
              <w:rPr>
                <w:sz w:val="24"/>
                <w:szCs w:val="24"/>
              </w:rPr>
            </w:pPr>
            <w:r w:rsidRPr="00F42E35">
              <w:rPr>
                <w:sz w:val="24"/>
                <w:szCs w:val="24"/>
              </w:rPr>
              <w:t>Код</w:t>
            </w:r>
          </w:p>
        </w:tc>
        <w:tc>
          <w:tcPr>
            <w:tcW w:w="9342" w:type="dxa"/>
          </w:tcPr>
          <w:p w14:paraId="69321BD3" w14:textId="77777777" w:rsidR="00D36E9D" w:rsidRPr="00F42E35" w:rsidRDefault="00EE23DA" w:rsidP="00F42E35">
            <w:pPr>
              <w:pStyle w:val="TableParagraph"/>
              <w:ind w:left="2609"/>
              <w:rPr>
                <w:sz w:val="24"/>
                <w:szCs w:val="24"/>
              </w:rPr>
            </w:pPr>
            <w:r w:rsidRPr="00F42E35">
              <w:rPr>
                <w:sz w:val="24"/>
                <w:szCs w:val="24"/>
              </w:rPr>
              <w:t>Проверяемый элемент содержания</w:t>
            </w:r>
          </w:p>
        </w:tc>
      </w:tr>
      <w:tr w:rsidR="00D36E9D" w:rsidRPr="00F42E35" w14:paraId="5CF0E221" w14:textId="77777777">
        <w:trPr>
          <w:trHeight w:val="322"/>
        </w:trPr>
        <w:tc>
          <w:tcPr>
            <w:tcW w:w="1122" w:type="dxa"/>
          </w:tcPr>
          <w:p w14:paraId="52151F26" w14:textId="77777777" w:rsidR="00D36E9D" w:rsidRPr="00F42E35" w:rsidRDefault="00EE23DA" w:rsidP="00F42E35">
            <w:pPr>
              <w:pStyle w:val="TableParagraph"/>
              <w:ind w:left="23"/>
              <w:jc w:val="center"/>
              <w:rPr>
                <w:sz w:val="24"/>
                <w:szCs w:val="24"/>
              </w:rPr>
            </w:pPr>
            <w:r w:rsidRPr="00F42E35">
              <w:rPr>
                <w:sz w:val="24"/>
                <w:szCs w:val="24"/>
              </w:rPr>
              <w:t>1</w:t>
            </w:r>
          </w:p>
        </w:tc>
        <w:tc>
          <w:tcPr>
            <w:tcW w:w="9342" w:type="dxa"/>
          </w:tcPr>
          <w:p w14:paraId="0F58CE59" w14:textId="77777777" w:rsidR="00D36E9D" w:rsidRPr="00F42E35" w:rsidRDefault="00EE23DA" w:rsidP="00F42E35">
            <w:pPr>
              <w:pStyle w:val="TableParagraph"/>
              <w:ind w:left="140"/>
              <w:rPr>
                <w:sz w:val="24"/>
                <w:szCs w:val="24"/>
              </w:rPr>
            </w:pPr>
            <w:r w:rsidRPr="00F42E35">
              <w:rPr>
                <w:sz w:val="24"/>
                <w:szCs w:val="24"/>
              </w:rPr>
              <w:t>Коммуникативные умения</w:t>
            </w:r>
          </w:p>
        </w:tc>
      </w:tr>
      <w:tr w:rsidR="00D36E9D" w:rsidRPr="00F42E35" w14:paraId="679608ED" w14:textId="77777777">
        <w:trPr>
          <w:trHeight w:val="319"/>
        </w:trPr>
        <w:tc>
          <w:tcPr>
            <w:tcW w:w="1122" w:type="dxa"/>
          </w:tcPr>
          <w:p w14:paraId="201FF5DD" w14:textId="77777777" w:rsidR="00D36E9D" w:rsidRPr="00F42E35" w:rsidRDefault="00EE23DA" w:rsidP="00F42E35">
            <w:pPr>
              <w:pStyle w:val="TableParagraph"/>
              <w:ind w:left="133" w:right="133"/>
              <w:jc w:val="center"/>
              <w:rPr>
                <w:i/>
                <w:sz w:val="24"/>
                <w:szCs w:val="24"/>
              </w:rPr>
            </w:pPr>
            <w:r w:rsidRPr="00F42E35">
              <w:rPr>
                <w:i/>
                <w:sz w:val="24"/>
                <w:szCs w:val="24"/>
              </w:rPr>
              <w:t>1.1</w:t>
            </w:r>
          </w:p>
        </w:tc>
        <w:tc>
          <w:tcPr>
            <w:tcW w:w="9342" w:type="dxa"/>
          </w:tcPr>
          <w:p w14:paraId="0527EC04" w14:textId="77777777" w:rsidR="00D36E9D" w:rsidRPr="00F42E35" w:rsidRDefault="00EE23DA" w:rsidP="00F42E35">
            <w:pPr>
              <w:pStyle w:val="TableParagraph"/>
              <w:ind w:left="139"/>
              <w:rPr>
                <w:i/>
                <w:sz w:val="24"/>
                <w:szCs w:val="24"/>
              </w:rPr>
            </w:pPr>
            <w:r w:rsidRPr="00F42E35">
              <w:rPr>
                <w:i/>
                <w:sz w:val="24"/>
                <w:szCs w:val="24"/>
              </w:rPr>
              <w:t>Говорение</w:t>
            </w:r>
          </w:p>
        </w:tc>
      </w:tr>
      <w:tr w:rsidR="00D36E9D" w:rsidRPr="00B42DAB" w14:paraId="74297201" w14:textId="77777777">
        <w:trPr>
          <w:trHeight w:val="2576"/>
        </w:trPr>
        <w:tc>
          <w:tcPr>
            <w:tcW w:w="1122" w:type="dxa"/>
          </w:tcPr>
          <w:p w14:paraId="01E16423" w14:textId="77777777" w:rsidR="00D36E9D" w:rsidRPr="00F42E35" w:rsidRDefault="00EE23DA" w:rsidP="00F42E35">
            <w:pPr>
              <w:pStyle w:val="TableParagraph"/>
              <w:ind w:left="162" w:right="133"/>
              <w:jc w:val="center"/>
              <w:rPr>
                <w:sz w:val="24"/>
                <w:szCs w:val="24"/>
              </w:rPr>
            </w:pPr>
            <w:r w:rsidRPr="00F42E35">
              <w:rPr>
                <w:sz w:val="24"/>
                <w:szCs w:val="24"/>
              </w:rPr>
              <w:t>1.1.1</w:t>
            </w:r>
          </w:p>
        </w:tc>
        <w:tc>
          <w:tcPr>
            <w:tcW w:w="9342" w:type="dxa"/>
          </w:tcPr>
          <w:p w14:paraId="3ECB45BE" w14:textId="77777777" w:rsidR="00D36E9D" w:rsidRPr="00F42E35" w:rsidRDefault="00EE23DA" w:rsidP="00F42E35">
            <w:pPr>
              <w:pStyle w:val="TableParagraph"/>
              <w:ind w:left="139"/>
              <w:rPr>
                <w:sz w:val="24"/>
                <w:szCs w:val="24"/>
                <w:lang w:val="ru-RU"/>
              </w:rPr>
            </w:pPr>
            <w:r w:rsidRPr="00F42E35">
              <w:rPr>
                <w:sz w:val="24"/>
                <w:szCs w:val="24"/>
                <w:lang w:val="ru-RU"/>
              </w:rPr>
              <w:t>Диалогическая речь</w:t>
            </w:r>
          </w:p>
          <w:p w14:paraId="173F5841" w14:textId="77777777" w:rsidR="00D36E9D" w:rsidRPr="00F42E35" w:rsidRDefault="00EE23DA" w:rsidP="00F42E35">
            <w:pPr>
              <w:pStyle w:val="TableParagraph"/>
              <w:ind w:left="139" w:right="144"/>
              <w:rPr>
                <w:sz w:val="24"/>
                <w:szCs w:val="24"/>
                <w:lang w:val="ru-RU"/>
              </w:rPr>
            </w:pPr>
            <w:r w:rsidRPr="00F42E35">
              <w:rPr>
                <w:sz w:val="24"/>
                <w:szCs w:val="24"/>
                <w:lang w:val="ru-RU"/>
              </w:rPr>
              <w:t>Развитие коммуникативных умений диалогической речи, а именно умений вести различные виды диалогов, в стандартных ситуациях</w:t>
            </w:r>
            <w:r w:rsidRPr="00F42E35">
              <w:rPr>
                <w:spacing w:val="-42"/>
                <w:sz w:val="24"/>
                <w:szCs w:val="24"/>
                <w:lang w:val="ru-RU"/>
              </w:rPr>
              <w:t xml:space="preserve"> </w:t>
            </w:r>
            <w:r w:rsidRPr="00F42E35">
              <w:rPr>
                <w:sz w:val="24"/>
                <w:szCs w:val="24"/>
                <w:lang w:val="ru-RU"/>
              </w:rPr>
              <w:t xml:space="preserve">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w:t>
            </w:r>
            <w:r w:rsidRPr="00F42E35">
              <w:rPr>
                <w:spacing w:val="-3"/>
                <w:sz w:val="24"/>
                <w:szCs w:val="24"/>
                <w:lang w:val="ru-RU"/>
              </w:rPr>
              <w:t>собеседника)</w:t>
            </w:r>
          </w:p>
        </w:tc>
      </w:tr>
      <w:tr w:rsidR="00D36E9D" w:rsidRPr="00B42DAB" w14:paraId="78D8C225" w14:textId="77777777">
        <w:trPr>
          <w:trHeight w:val="1609"/>
        </w:trPr>
        <w:tc>
          <w:tcPr>
            <w:tcW w:w="1122" w:type="dxa"/>
          </w:tcPr>
          <w:p w14:paraId="750779A2" w14:textId="77777777" w:rsidR="00D36E9D" w:rsidRPr="00F42E35" w:rsidRDefault="00EE23DA" w:rsidP="00F42E35">
            <w:pPr>
              <w:pStyle w:val="TableParagraph"/>
              <w:ind w:left="162" w:right="133"/>
              <w:jc w:val="center"/>
              <w:rPr>
                <w:sz w:val="24"/>
                <w:szCs w:val="24"/>
              </w:rPr>
            </w:pPr>
            <w:r w:rsidRPr="00F42E35">
              <w:rPr>
                <w:sz w:val="24"/>
                <w:szCs w:val="24"/>
              </w:rPr>
              <w:t>1.1.1.1</w:t>
            </w:r>
          </w:p>
        </w:tc>
        <w:tc>
          <w:tcPr>
            <w:tcW w:w="9342" w:type="dxa"/>
          </w:tcPr>
          <w:p w14:paraId="3AD243FF" w14:textId="77777777" w:rsidR="00D36E9D" w:rsidRPr="00F42E35" w:rsidRDefault="00EE23DA" w:rsidP="00F42E35">
            <w:pPr>
              <w:pStyle w:val="TableParagraph"/>
              <w:ind w:left="139" w:firstLine="1"/>
              <w:rPr>
                <w:sz w:val="24"/>
                <w:szCs w:val="24"/>
                <w:lang w:val="ru-RU"/>
              </w:rPr>
            </w:pPr>
            <w:r w:rsidRPr="00F42E35">
              <w:rPr>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w:t>
            </w:r>
          </w:p>
          <w:p w14:paraId="2F876920" w14:textId="77777777" w:rsidR="00D36E9D" w:rsidRPr="00F42E35" w:rsidRDefault="00EE23DA" w:rsidP="00F42E35">
            <w:pPr>
              <w:pStyle w:val="TableParagraph"/>
              <w:ind w:left="139"/>
              <w:rPr>
                <w:sz w:val="24"/>
                <w:szCs w:val="24"/>
                <w:lang w:val="ru-RU"/>
              </w:rPr>
            </w:pPr>
            <w:r w:rsidRPr="00F42E35">
              <w:rPr>
                <w:sz w:val="24"/>
                <w:szCs w:val="24"/>
                <w:lang w:val="ru-RU"/>
              </w:rPr>
              <w:t>благодарность, вежливо соглашаться на предложение и отказываться от предложения собеседника</w:t>
            </w:r>
          </w:p>
        </w:tc>
      </w:tr>
      <w:tr w:rsidR="00D36E9D" w:rsidRPr="00B42DAB" w14:paraId="1697414A" w14:textId="77777777">
        <w:trPr>
          <w:trHeight w:val="1288"/>
        </w:trPr>
        <w:tc>
          <w:tcPr>
            <w:tcW w:w="1122" w:type="dxa"/>
          </w:tcPr>
          <w:p w14:paraId="2E9CF742" w14:textId="77777777" w:rsidR="00D36E9D" w:rsidRPr="00F42E35" w:rsidRDefault="00EE23DA" w:rsidP="00F42E35">
            <w:pPr>
              <w:pStyle w:val="TableParagraph"/>
              <w:ind w:left="162" w:right="133"/>
              <w:jc w:val="center"/>
              <w:rPr>
                <w:sz w:val="24"/>
                <w:szCs w:val="24"/>
              </w:rPr>
            </w:pPr>
            <w:r w:rsidRPr="00F42E35">
              <w:rPr>
                <w:sz w:val="24"/>
                <w:szCs w:val="24"/>
              </w:rPr>
              <w:t>1.1.1.2</w:t>
            </w:r>
          </w:p>
        </w:tc>
        <w:tc>
          <w:tcPr>
            <w:tcW w:w="9342" w:type="dxa"/>
          </w:tcPr>
          <w:p w14:paraId="56C67585" w14:textId="77777777" w:rsidR="00D36E9D" w:rsidRPr="00F42E35" w:rsidRDefault="00EE23DA" w:rsidP="00F42E35">
            <w:pPr>
              <w:pStyle w:val="TableParagraph"/>
              <w:ind w:left="139" w:firstLine="1"/>
              <w:rPr>
                <w:sz w:val="24"/>
                <w:szCs w:val="24"/>
                <w:lang w:val="ru-RU"/>
              </w:rPr>
            </w:pPr>
            <w:r w:rsidRPr="00F42E35">
              <w:rPr>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36E9D" w:rsidRPr="00B42DAB" w14:paraId="314DCA9C" w14:textId="77777777">
        <w:trPr>
          <w:trHeight w:val="1286"/>
        </w:trPr>
        <w:tc>
          <w:tcPr>
            <w:tcW w:w="1122" w:type="dxa"/>
          </w:tcPr>
          <w:p w14:paraId="43B082C8" w14:textId="77777777" w:rsidR="00D36E9D" w:rsidRPr="00F42E35" w:rsidRDefault="00EE23DA" w:rsidP="00F42E35">
            <w:pPr>
              <w:pStyle w:val="TableParagraph"/>
              <w:ind w:left="162" w:right="133"/>
              <w:jc w:val="center"/>
              <w:rPr>
                <w:sz w:val="24"/>
                <w:szCs w:val="24"/>
              </w:rPr>
            </w:pPr>
            <w:r w:rsidRPr="00F42E35">
              <w:rPr>
                <w:sz w:val="24"/>
                <w:szCs w:val="24"/>
              </w:rPr>
              <w:t>1.1.1.3</w:t>
            </w:r>
          </w:p>
        </w:tc>
        <w:tc>
          <w:tcPr>
            <w:tcW w:w="9342" w:type="dxa"/>
          </w:tcPr>
          <w:p w14:paraId="659616C2" w14:textId="77777777" w:rsidR="00D36E9D" w:rsidRPr="00F42E35" w:rsidRDefault="00EE23DA" w:rsidP="00F42E35">
            <w:pPr>
              <w:pStyle w:val="TableParagraph"/>
              <w:ind w:left="139" w:right="112" w:firstLine="1"/>
              <w:rPr>
                <w:sz w:val="24"/>
                <w:szCs w:val="24"/>
                <w:lang w:val="ru-RU"/>
              </w:rPr>
            </w:pPr>
            <w:r w:rsidRPr="00F42E35">
              <w:rPr>
                <w:sz w:val="24"/>
                <w:szCs w:val="24"/>
                <w:lang w:val="ru-RU"/>
              </w:rPr>
              <w:t>Диалог-расспрос: сообщать фактическую информацию, отвечая на вопросы разных видов, выражать своё отношение к обсуждаемым фактам</w:t>
            </w:r>
            <w:r w:rsidRPr="00F42E35">
              <w:rPr>
                <w:spacing w:val="-34"/>
                <w:sz w:val="24"/>
                <w:szCs w:val="24"/>
                <w:lang w:val="ru-RU"/>
              </w:rPr>
              <w:t xml:space="preserve"> </w:t>
            </w:r>
            <w:r w:rsidRPr="00F42E35">
              <w:rPr>
                <w:sz w:val="24"/>
                <w:szCs w:val="24"/>
                <w:lang w:val="ru-RU"/>
              </w:rPr>
              <w:t>и</w:t>
            </w:r>
          </w:p>
          <w:p w14:paraId="49F40417" w14:textId="77777777" w:rsidR="00D36E9D" w:rsidRPr="00F42E35" w:rsidRDefault="00EE23DA" w:rsidP="00F42E35">
            <w:pPr>
              <w:pStyle w:val="TableParagraph"/>
              <w:ind w:left="139" w:right="171"/>
              <w:rPr>
                <w:sz w:val="24"/>
                <w:szCs w:val="24"/>
                <w:lang w:val="ru-RU"/>
              </w:rPr>
            </w:pPr>
            <w:r w:rsidRPr="00F42E35">
              <w:rPr>
                <w:sz w:val="24"/>
                <w:szCs w:val="24"/>
                <w:lang w:val="ru-RU"/>
              </w:rPr>
              <w:t>событиям, запрашивать интересующую информацию, переходить с позиции спрашивающего на позицию отвечающего и наоборот</w:t>
            </w:r>
          </w:p>
        </w:tc>
      </w:tr>
      <w:tr w:rsidR="00D36E9D" w:rsidRPr="00B42DAB" w14:paraId="167E98C4" w14:textId="77777777">
        <w:trPr>
          <w:trHeight w:val="643"/>
        </w:trPr>
        <w:tc>
          <w:tcPr>
            <w:tcW w:w="1122" w:type="dxa"/>
          </w:tcPr>
          <w:p w14:paraId="10629DDD" w14:textId="77777777" w:rsidR="00D36E9D" w:rsidRPr="00F42E35" w:rsidRDefault="00EE23DA" w:rsidP="00F42E35">
            <w:pPr>
              <w:pStyle w:val="TableParagraph"/>
              <w:ind w:left="162" w:right="133"/>
              <w:jc w:val="center"/>
              <w:rPr>
                <w:sz w:val="24"/>
                <w:szCs w:val="24"/>
              </w:rPr>
            </w:pPr>
            <w:r w:rsidRPr="00F42E35">
              <w:rPr>
                <w:sz w:val="24"/>
                <w:szCs w:val="24"/>
              </w:rPr>
              <w:t>1.1.1.4</w:t>
            </w:r>
          </w:p>
        </w:tc>
        <w:tc>
          <w:tcPr>
            <w:tcW w:w="9342" w:type="dxa"/>
          </w:tcPr>
          <w:p w14:paraId="324EDCEF" w14:textId="77777777" w:rsidR="00D36E9D" w:rsidRPr="00F42E35" w:rsidRDefault="00EE23DA" w:rsidP="00F42E35">
            <w:pPr>
              <w:pStyle w:val="TableParagraph"/>
              <w:ind w:left="139" w:firstLine="2"/>
              <w:rPr>
                <w:sz w:val="24"/>
                <w:szCs w:val="24"/>
                <w:lang w:val="ru-RU"/>
              </w:rPr>
            </w:pPr>
            <w:r w:rsidRPr="00F42E35">
              <w:rPr>
                <w:sz w:val="24"/>
                <w:szCs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D36E9D" w:rsidRPr="00B42DAB" w14:paraId="402343D2" w14:textId="77777777">
        <w:trPr>
          <w:trHeight w:val="1287"/>
        </w:trPr>
        <w:tc>
          <w:tcPr>
            <w:tcW w:w="1122" w:type="dxa"/>
          </w:tcPr>
          <w:p w14:paraId="11B745D0" w14:textId="77777777" w:rsidR="00D36E9D" w:rsidRPr="00F42E35" w:rsidRDefault="00EE23DA" w:rsidP="00F42E35">
            <w:pPr>
              <w:pStyle w:val="TableParagraph"/>
              <w:ind w:left="162" w:right="133"/>
              <w:jc w:val="center"/>
              <w:rPr>
                <w:sz w:val="24"/>
                <w:szCs w:val="24"/>
              </w:rPr>
            </w:pPr>
            <w:r w:rsidRPr="00F42E35">
              <w:rPr>
                <w:sz w:val="24"/>
                <w:szCs w:val="24"/>
              </w:rPr>
              <w:t>1.1.1.5</w:t>
            </w:r>
          </w:p>
        </w:tc>
        <w:tc>
          <w:tcPr>
            <w:tcW w:w="9342" w:type="dxa"/>
          </w:tcPr>
          <w:p w14:paraId="3EFDEF4A" w14:textId="77777777" w:rsidR="00D36E9D" w:rsidRPr="00F42E35" w:rsidRDefault="00EE23DA" w:rsidP="00F42E35">
            <w:pPr>
              <w:pStyle w:val="TableParagraph"/>
              <w:ind w:left="139" w:firstLine="1"/>
              <w:rPr>
                <w:sz w:val="24"/>
                <w:szCs w:val="24"/>
                <w:lang w:val="ru-RU"/>
              </w:rPr>
            </w:pPr>
            <w:r w:rsidRPr="00F42E35">
              <w:rPr>
                <w:sz w:val="24"/>
                <w:szCs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w:t>
            </w:r>
          </w:p>
          <w:p w14:paraId="2ED1C299" w14:textId="77777777" w:rsidR="00D36E9D" w:rsidRPr="00F42E35" w:rsidRDefault="00EE23DA" w:rsidP="00F42E35">
            <w:pPr>
              <w:pStyle w:val="TableParagraph"/>
              <w:ind w:left="139"/>
              <w:rPr>
                <w:sz w:val="24"/>
                <w:szCs w:val="24"/>
                <w:lang w:val="ru-RU"/>
              </w:rPr>
            </w:pPr>
            <w:r w:rsidRPr="00F42E35">
              <w:rPr>
                <w:sz w:val="24"/>
                <w:szCs w:val="24"/>
                <w:lang w:val="ru-RU"/>
              </w:rPr>
              <w:t>событиям (восхищение, удивление, радость, огорчение и другие)</w:t>
            </w:r>
          </w:p>
        </w:tc>
      </w:tr>
      <w:tr w:rsidR="00D36E9D" w:rsidRPr="00B42DAB" w14:paraId="123B3300" w14:textId="77777777">
        <w:trPr>
          <w:trHeight w:val="1288"/>
        </w:trPr>
        <w:tc>
          <w:tcPr>
            <w:tcW w:w="1122" w:type="dxa"/>
            <w:tcBorders>
              <w:bottom w:val="single" w:sz="12" w:space="0" w:color="000000"/>
            </w:tcBorders>
          </w:tcPr>
          <w:p w14:paraId="23ED99C5" w14:textId="77777777" w:rsidR="00D36E9D" w:rsidRPr="00F42E35" w:rsidRDefault="00EE23DA" w:rsidP="00F42E35">
            <w:pPr>
              <w:pStyle w:val="TableParagraph"/>
              <w:ind w:left="162" w:right="133"/>
              <w:jc w:val="center"/>
              <w:rPr>
                <w:sz w:val="24"/>
                <w:szCs w:val="24"/>
              </w:rPr>
            </w:pPr>
            <w:r w:rsidRPr="00F42E35">
              <w:rPr>
                <w:sz w:val="24"/>
                <w:szCs w:val="24"/>
              </w:rPr>
              <w:t>1.1.2</w:t>
            </w:r>
          </w:p>
        </w:tc>
        <w:tc>
          <w:tcPr>
            <w:tcW w:w="9342" w:type="dxa"/>
            <w:tcBorders>
              <w:bottom w:val="single" w:sz="12" w:space="0" w:color="000000"/>
            </w:tcBorders>
          </w:tcPr>
          <w:p w14:paraId="6D30E32B" w14:textId="77777777" w:rsidR="00D36E9D" w:rsidRPr="00F42E35" w:rsidRDefault="00EE23DA" w:rsidP="00F42E35">
            <w:pPr>
              <w:pStyle w:val="TableParagraph"/>
              <w:ind w:left="139"/>
              <w:rPr>
                <w:sz w:val="24"/>
                <w:szCs w:val="24"/>
                <w:lang w:val="ru-RU"/>
              </w:rPr>
            </w:pPr>
            <w:r w:rsidRPr="00F42E35">
              <w:rPr>
                <w:sz w:val="24"/>
                <w:szCs w:val="24"/>
                <w:lang w:val="ru-RU"/>
              </w:rPr>
              <w:t>Монологическая речь</w:t>
            </w:r>
          </w:p>
          <w:p w14:paraId="0787E934" w14:textId="77777777" w:rsidR="00D36E9D" w:rsidRPr="00F42E35" w:rsidRDefault="00EE23DA" w:rsidP="00F42E35">
            <w:pPr>
              <w:pStyle w:val="TableParagraph"/>
              <w:ind w:left="139" w:right="171"/>
              <w:rPr>
                <w:sz w:val="24"/>
                <w:szCs w:val="24"/>
                <w:lang w:val="ru-RU"/>
              </w:rPr>
            </w:pPr>
            <w:r w:rsidRPr="00F42E35">
              <w:rPr>
                <w:sz w:val="24"/>
                <w:szCs w:val="24"/>
                <w:lang w:val="ru-RU"/>
              </w:rPr>
              <w:t>Развитие коммуникативных умений монологической речи: создание устных связных монологических высказываний с использованием</w:t>
            </w:r>
          </w:p>
          <w:p w14:paraId="040A17AE" w14:textId="77777777" w:rsidR="00D36E9D" w:rsidRPr="00F42E35" w:rsidRDefault="00EE23DA" w:rsidP="00F42E35">
            <w:pPr>
              <w:pStyle w:val="TableParagraph"/>
              <w:ind w:left="139"/>
              <w:rPr>
                <w:sz w:val="24"/>
                <w:szCs w:val="24"/>
                <w:lang w:val="ru-RU"/>
              </w:rPr>
            </w:pPr>
            <w:r w:rsidRPr="00F42E35">
              <w:rPr>
                <w:sz w:val="24"/>
                <w:szCs w:val="24"/>
                <w:lang w:val="ru-RU"/>
              </w:rPr>
              <w:t>основных коммуникативных типов речи в стандартных ситуациях</w:t>
            </w:r>
          </w:p>
        </w:tc>
      </w:tr>
      <w:tr w:rsidR="00D36E9D" w:rsidRPr="00B42DAB" w14:paraId="6192C2E0" w14:textId="77777777">
        <w:trPr>
          <w:trHeight w:val="800"/>
        </w:trPr>
        <w:tc>
          <w:tcPr>
            <w:tcW w:w="1122" w:type="dxa"/>
            <w:tcBorders>
              <w:top w:val="single" w:sz="12" w:space="0" w:color="000000"/>
            </w:tcBorders>
          </w:tcPr>
          <w:p w14:paraId="042030BD" w14:textId="77777777" w:rsidR="00D36E9D" w:rsidRPr="00F42E35" w:rsidRDefault="00D36E9D" w:rsidP="00F42E35">
            <w:pPr>
              <w:pStyle w:val="TableParagraph"/>
              <w:ind w:left="0"/>
              <w:rPr>
                <w:sz w:val="24"/>
                <w:szCs w:val="24"/>
                <w:lang w:val="ru-RU"/>
              </w:rPr>
            </w:pPr>
          </w:p>
        </w:tc>
        <w:tc>
          <w:tcPr>
            <w:tcW w:w="9342" w:type="dxa"/>
            <w:tcBorders>
              <w:top w:val="single" w:sz="12" w:space="0" w:color="000000"/>
            </w:tcBorders>
          </w:tcPr>
          <w:p w14:paraId="61FA7CCE" w14:textId="77777777" w:rsidR="00D36E9D" w:rsidRPr="00F42E35" w:rsidRDefault="00EE23DA" w:rsidP="00F42E35">
            <w:pPr>
              <w:pStyle w:val="TableParagraph"/>
              <w:ind w:left="139"/>
              <w:rPr>
                <w:sz w:val="24"/>
                <w:szCs w:val="24"/>
                <w:lang w:val="ru-RU"/>
              </w:rPr>
            </w:pPr>
            <w:r w:rsidRPr="00F42E35">
              <w:rPr>
                <w:sz w:val="24"/>
                <w:szCs w:val="24"/>
                <w:lang w:val="ru-RU"/>
              </w:rPr>
              <w:t>неофициального общения в рамках тематического содержания речи с использованием вопросов, ключевых слов, плана и (или) иллюстраций,</w:t>
            </w:r>
          </w:p>
        </w:tc>
      </w:tr>
    </w:tbl>
    <w:p w14:paraId="564AF59F"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2"/>
        <w:gridCol w:w="9342"/>
      </w:tblGrid>
      <w:tr w:rsidR="00D36E9D" w:rsidRPr="00B42DAB" w14:paraId="5B544A14" w14:textId="77777777">
        <w:trPr>
          <w:trHeight w:val="629"/>
        </w:trPr>
        <w:tc>
          <w:tcPr>
            <w:tcW w:w="1122" w:type="dxa"/>
          </w:tcPr>
          <w:p w14:paraId="14BDC455" w14:textId="77777777" w:rsidR="00D36E9D" w:rsidRPr="00F42E35" w:rsidRDefault="00D36E9D" w:rsidP="00F42E35">
            <w:pPr>
              <w:pStyle w:val="TableParagraph"/>
              <w:ind w:left="0"/>
              <w:rPr>
                <w:sz w:val="24"/>
                <w:szCs w:val="24"/>
                <w:lang w:val="ru-RU"/>
              </w:rPr>
            </w:pPr>
          </w:p>
        </w:tc>
        <w:tc>
          <w:tcPr>
            <w:tcW w:w="9342" w:type="dxa"/>
          </w:tcPr>
          <w:p w14:paraId="4F21B61D" w14:textId="77777777" w:rsidR="00D36E9D" w:rsidRPr="00F42E35" w:rsidRDefault="00EE23DA" w:rsidP="00F42E35">
            <w:pPr>
              <w:pStyle w:val="TableParagraph"/>
              <w:ind w:left="139"/>
              <w:rPr>
                <w:sz w:val="24"/>
                <w:szCs w:val="24"/>
                <w:lang w:val="ru-RU"/>
              </w:rPr>
            </w:pPr>
            <w:r w:rsidRPr="00F42E35">
              <w:rPr>
                <w:sz w:val="24"/>
                <w:szCs w:val="24"/>
                <w:lang w:val="ru-RU"/>
              </w:rPr>
              <w:t>фотографий, таблиц или без их использования (объём монологического высказывания - 10-12 фраз)</w:t>
            </w:r>
          </w:p>
        </w:tc>
      </w:tr>
      <w:tr w:rsidR="00D36E9D" w:rsidRPr="00B42DAB" w14:paraId="2BB9E214" w14:textId="77777777">
        <w:trPr>
          <w:trHeight w:val="967"/>
        </w:trPr>
        <w:tc>
          <w:tcPr>
            <w:tcW w:w="1122" w:type="dxa"/>
          </w:tcPr>
          <w:p w14:paraId="4BAACF69" w14:textId="77777777" w:rsidR="00D36E9D" w:rsidRPr="00F42E35" w:rsidRDefault="00EE23DA" w:rsidP="00F42E35">
            <w:pPr>
              <w:pStyle w:val="TableParagraph"/>
              <w:ind w:left="162" w:right="133"/>
              <w:jc w:val="center"/>
              <w:rPr>
                <w:sz w:val="24"/>
                <w:szCs w:val="24"/>
              </w:rPr>
            </w:pPr>
            <w:r w:rsidRPr="00F42E35">
              <w:rPr>
                <w:sz w:val="24"/>
                <w:szCs w:val="24"/>
              </w:rPr>
              <w:t>1.1.2.1</w:t>
            </w:r>
          </w:p>
        </w:tc>
        <w:tc>
          <w:tcPr>
            <w:tcW w:w="9342" w:type="dxa"/>
          </w:tcPr>
          <w:p w14:paraId="72E3C96E" w14:textId="77777777" w:rsidR="00D36E9D" w:rsidRPr="00F42E35" w:rsidRDefault="00EE23DA" w:rsidP="00F42E35">
            <w:pPr>
              <w:pStyle w:val="TableParagraph"/>
              <w:ind w:left="140"/>
              <w:rPr>
                <w:sz w:val="24"/>
                <w:szCs w:val="24"/>
                <w:lang w:val="ru-RU"/>
              </w:rPr>
            </w:pPr>
            <w:r w:rsidRPr="00F42E35">
              <w:rPr>
                <w:sz w:val="24"/>
                <w:szCs w:val="24"/>
                <w:lang w:val="ru-RU"/>
              </w:rPr>
              <w:t>Описание (предмета, местности, внешности и одежды человека), в том</w:t>
            </w:r>
          </w:p>
          <w:p w14:paraId="27B37C72" w14:textId="77777777" w:rsidR="00D36E9D" w:rsidRPr="00F42E35" w:rsidRDefault="00EE23DA" w:rsidP="00F42E35">
            <w:pPr>
              <w:pStyle w:val="TableParagraph"/>
              <w:ind w:left="139"/>
              <w:rPr>
                <w:sz w:val="24"/>
                <w:szCs w:val="24"/>
                <w:lang w:val="ru-RU"/>
              </w:rPr>
            </w:pPr>
            <w:r w:rsidRPr="00F42E35">
              <w:rPr>
                <w:sz w:val="24"/>
                <w:szCs w:val="24"/>
                <w:lang w:val="ru-RU"/>
              </w:rPr>
              <w:t>числе характеристика (черты характера реального человека или литературного персонажа)</w:t>
            </w:r>
          </w:p>
        </w:tc>
      </w:tr>
      <w:tr w:rsidR="00D36E9D" w:rsidRPr="00F42E35" w14:paraId="4B83A7BD" w14:textId="77777777">
        <w:trPr>
          <w:trHeight w:val="320"/>
        </w:trPr>
        <w:tc>
          <w:tcPr>
            <w:tcW w:w="1122" w:type="dxa"/>
          </w:tcPr>
          <w:p w14:paraId="1522E9BE" w14:textId="77777777" w:rsidR="00D36E9D" w:rsidRPr="00F42E35" w:rsidRDefault="00EE23DA" w:rsidP="00F42E35">
            <w:pPr>
              <w:pStyle w:val="TableParagraph"/>
              <w:ind w:left="162" w:right="133"/>
              <w:jc w:val="center"/>
              <w:rPr>
                <w:sz w:val="24"/>
                <w:szCs w:val="24"/>
              </w:rPr>
            </w:pPr>
            <w:r w:rsidRPr="00F42E35">
              <w:rPr>
                <w:sz w:val="24"/>
                <w:szCs w:val="24"/>
              </w:rPr>
              <w:t>1.1.2.2</w:t>
            </w:r>
          </w:p>
        </w:tc>
        <w:tc>
          <w:tcPr>
            <w:tcW w:w="9342" w:type="dxa"/>
          </w:tcPr>
          <w:p w14:paraId="776DD4A5" w14:textId="77777777" w:rsidR="00D36E9D" w:rsidRPr="00F42E35" w:rsidRDefault="00EE23DA" w:rsidP="00F42E35">
            <w:pPr>
              <w:pStyle w:val="TableParagraph"/>
              <w:ind w:left="140"/>
              <w:rPr>
                <w:sz w:val="24"/>
                <w:szCs w:val="24"/>
              </w:rPr>
            </w:pPr>
            <w:r w:rsidRPr="00F42E35">
              <w:rPr>
                <w:sz w:val="24"/>
                <w:szCs w:val="24"/>
              </w:rPr>
              <w:t>Повествование или сообщение</w:t>
            </w:r>
          </w:p>
        </w:tc>
      </w:tr>
      <w:tr w:rsidR="00D36E9D" w:rsidRPr="00F42E35" w14:paraId="56AA2DB2" w14:textId="77777777">
        <w:trPr>
          <w:trHeight w:val="322"/>
        </w:trPr>
        <w:tc>
          <w:tcPr>
            <w:tcW w:w="1122" w:type="dxa"/>
          </w:tcPr>
          <w:p w14:paraId="14C6E9C9" w14:textId="77777777" w:rsidR="00D36E9D" w:rsidRPr="00F42E35" w:rsidRDefault="00EE23DA" w:rsidP="00F42E35">
            <w:pPr>
              <w:pStyle w:val="TableParagraph"/>
              <w:ind w:left="162" w:right="133"/>
              <w:jc w:val="center"/>
              <w:rPr>
                <w:sz w:val="24"/>
                <w:szCs w:val="24"/>
              </w:rPr>
            </w:pPr>
            <w:r w:rsidRPr="00F42E35">
              <w:rPr>
                <w:sz w:val="24"/>
                <w:szCs w:val="24"/>
              </w:rPr>
              <w:t>1.1.2.3</w:t>
            </w:r>
          </w:p>
        </w:tc>
        <w:tc>
          <w:tcPr>
            <w:tcW w:w="9342" w:type="dxa"/>
          </w:tcPr>
          <w:p w14:paraId="2E037B9E" w14:textId="77777777" w:rsidR="00D36E9D" w:rsidRPr="00F42E35" w:rsidRDefault="00EE23DA" w:rsidP="00F42E35">
            <w:pPr>
              <w:pStyle w:val="TableParagraph"/>
              <w:ind w:left="140"/>
              <w:rPr>
                <w:sz w:val="24"/>
                <w:szCs w:val="24"/>
              </w:rPr>
            </w:pPr>
            <w:r w:rsidRPr="00F42E35">
              <w:rPr>
                <w:sz w:val="24"/>
                <w:szCs w:val="24"/>
              </w:rPr>
              <w:t>Рассуждение</w:t>
            </w:r>
          </w:p>
        </w:tc>
      </w:tr>
      <w:tr w:rsidR="00D36E9D" w:rsidRPr="00B42DAB" w14:paraId="1A2B3BAE" w14:textId="77777777">
        <w:trPr>
          <w:trHeight w:val="641"/>
        </w:trPr>
        <w:tc>
          <w:tcPr>
            <w:tcW w:w="1122" w:type="dxa"/>
          </w:tcPr>
          <w:p w14:paraId="59A7E293" w14:textId="77777777" w:rsidR="00D36E9D" w:rsidRPr="00F42E35" w:rsidRDefault="00EE23DA" w:rsidP="00F42E35">
            <w:pPr>
              <w:pStyle w:val="TableParagraph"/>
              <w:ind w:left="162" w:right="133"/>
              <w:jc w:val="center"/>
              <w:rPr>
                <w:sz w:val="24"/>
                <w:szCs w:val="24"/>
              </w:rPr>
            </w:pPr>
            <w:r w:rsidRPr="00F42E35">
              <w:rPr>
                <w:sz w:val="24"/>
                <w:szCs w:val="24"/>
              </w:rPr>
              <w:t>1.1.2.4</w:t>
            </w:r>
          </w:p>
        </w:tc>
        <w:tc>
          <w:tcPr>
            <w:tcW w:w="9342" w:type="dxa"/>
          </w:tcPr>
          <w:p w14:paraId="18AC043C" w14:textId="77777777" w:rsidR="00D36E9D" w:rsidRPr="00F42E35" w:rsidRDefault="00EE23DA" w:rsidP="00F42E35">
            <w:pPr>
              <w:pStyle w:val="TableParagraph"/>
              <w:ind w:left="139" w:firstLine="2"/>
              <w:rPr>
                <w:sz w:val="24"/>
                <w:szCs w:val="24"/>
                <w:lang w:val="ru-RU"/>
              </w:rPr>
            </w:pPr>
            <w:r w:rsidRPr="00F42E35">
              <w:rPr>
                <w:sz w:val="24"/>
                <w:szCs w:val="24"/>
                <w:lang w:val="ru-RU"/>
              </w:rPr>
              <w:t>Выражение и краткое аргументирование своего мнения по отношению к услышанному (прочитанному)</w:t>
            </w:r>
          </w:p>
        </w:tc>
      </w:tr>
      <w:tr w:rsidR="00D36E9D" w:rsidRPr="00B42DAB" w14:paraId="7328722C" w14:textId="77777777">
        <w:trPr>
          <w:trHeight w:val="966"/>
        </w:trPr>
        <w:tc>
          <w:tcPr>
            <w:tcW w:w="1122" w:type="dxa"/>
          </w:tcPr>
          <w:p w14:paraId="079D3970" w14:textId="77777777" w:rsidR="00D36E9D" w:rsidRPr="00F42E35" w:rsidRDefault="00EE23DA" w:rsidP="00F42E35">
            <w:pPr>
              <w:pStyle w:val="TableParagraph"/>
              <w:ind w:left="162" w:right="133"/>
              <w:jc w:val="center"/>
              <w:rPr>
                <w:sz w:val="24"/>
                <w:szCs w:val="24"/>
              </w:rPr>
            </w:pPr>
            <w:r w:rsidRPr="00F42E35">
              <w:rPr>
                <w:sz w:val="24"/>
                <w:szCs w:val="24"/>
              </w:rPr>
              <w:t>1.1.2.5</w:t>
            </w:r>
          </w:p>
        </w:tc>
        <w:tc>
          <w:tcPr>
            <w:tcW w:w="9342" w:type="dxa"/>
          </w:tcPr>
          <w:p w14:paraId="35B12C25" w14:textId="77777777" w:rsidR="00D36E9D" w:rsidRPr="00F42E35" w:rsidRDefault="00EE23DA" w:rsidP="00F42E35">
            <w:pPr>
              <w:pStyle w:val="TableParagraph"/>
              <w:ind w:left="140"/>
              <w:rPr>
                <w:sz w:val="24"/>
                <w:szCs w:val="24"/>
                <w:lang w:val="ru-RU"/>
              </w:rPr>
            </w:pPr>
            <w:r w:rsidRPr="00F42E35">
              <w:rPr>
                <w:sz w:val="24"/>
                <w:szCs w:val="24"/>
                <w:lang w:val="ru-RU"/>
              </w:rPr>
              <w:t>Изложение (пересказ) основного содержания прочитанного</w:t>
            </w:r>
          </w:p>
          <w:p w14:paraId="68F75298" w14:textId="77777777" w:rsidR="00D36E9D" w:rsidRPr="00F42E35" w:rsidRDefault="00EE23DA" w:rsidP="00F42E35">
            <w:pPr>
              <w:pStyle w:val="TableParagraph"/>
              <w:ind w:left="139"/>
              <w:rPr>
                <w:sz w:val="24"/>
                <w:szCs w:val="24"/>
                <w:lang w:val="ru-RU"/>
              </w:rPr>
            </w:pPr>
            <w:r w:rsidRPr="00F42E35">
              <w:rPr>
                <w:sz w:val="24"/>
                <w:szCs w:val="24"/>
                <w:lang w:val="ru-RU"/>
              </w:rPr>
              <w:t>(прослушанного) текста с выражением своего отношения к событиям и фактам, изложенным в тексте</w:t>
            </w:r>
          </w:p>
        </w:tc>
      </w:tr>
      <w:tr w:rsidR="00D36E9D" w:rsidRPr="00F42E35" w14:paraId="544CAE1A" w14:textId="77777777">
        <w:trPr>
          <w:trHeight w:val="323"/>
        </w:trPr>
        <w:tc>
          <w:tcPr>
            <w:tcW w:w="1122" w:type="dxa"/>
          </w:tcPr>
          <w:p w14:paraId="71B103D5" w14:textId="77777777" w:rsidR="00D36E9D" w:rsidRPr="00F42E35" w:rsidRDefault="00EE23DA" w:rsidP="00F42E35">
            <w:pPr>
              <w:pStyle w:val="TableParagraph"/>
              <w:ind w:left="162" w:right="133"/>
              <w:jc w:val="center"/>
              <w:rPr>
                <w:sz w:val="24"/>
                <w:szCs w:val="24"/>
              </w:rPr>
            </w:pPr>
            <w:r w:rsidRPr="00F42E35">
              <w:rPr>
                <w:sz w:val="24"/>
                <w:szCs w:val="24"/>
              </w:rPr>
              <w:t>1.1.2.6</w:t>
            </w:r>
          </w:p>
        </w:tc>
        <w:tc>
          <w:tcPr>
            <w:tcW w:w="9342" w:type="dxa"/>
          </w:tcPr>
          <w:p w14:paraId="2EECFA57" w14:textId="77777777" w:rsidR="00D36E9D" w:rsidRPr="00F42E35" w:rsidRDefault="00EE23DA" w:rsidP="00F42E35">
            <w:pPr>
              <w:pStyle w:val="TableParagraph"/>
              <w:ind w:left="140"/>
              <w:rPr>
                <w:sz w:val="24"/>
                <w:szCs w:val="24"/>
              </w:rPr>
            </w:pPr>
            <w:r w:rsidRPr="00F42E35">
              <w:rPr>
                <w:sz w:val="24"/>
                <w:szCs w:val="24"/>
              </w:rPr>
              <w:t>Составление рассказа по картинкам</w:t>
            </w:r>
          </w:p>
        </w:tc>
      </w:tr>
      <w:tr w:rsidR="00D36E9D" w:rsidRPr="00B42DAB" w14:paraId="0B2D22F6" w14:textId="77777777">
        <w:trPr>
          <w:trHeight w:val="318"/>
        </w:trPr>
        <w:tc>
          <w:tcPr>
            <w:tcW w:w="1122" w:type="dxa"/>
          </w:tcPr>
          <w:p w14:paraId="1CBFF4C3" w14:textId="77777777" w:rsidR="00D36E9D" w:rsidRPr="00F42E35" w:rsidRDefault="00EE23DA" w:rsidP="00F42E35">
            <w:pPr>
              <w:pStyle w:val="TableParagraph"/>
              <w:ind w:left="162" w:right="133"/>
              <w:jc w:val="center"/>
              <w:rPr>
                <w:sz w:val="24"/>
                <w:szCs w:val="24"/>
              </w:rPr>
            </w:pPr>
            <w:r w:rsidRPr="00F42E35">
              <w:rPr>
                <w:sz w:val="24"/>
                <w:szCs w:val="24"/>
              </w:rPr>
              <w:t>1.1.2.7</w:t>
            </w:r>
          </w:p>
        </w:tc>
        <w:tc>
          <w:tcPr>
            <w:tcW w:w="9342" w:type="dxa"/>
          </w:tcPr>
          <w:p w14:paraId="0B1DA41A" w14:textId="77777777" w:rsidR="00D36E9D" w:rsidRPr="00F42E35" w:rsidRDefault="00EE23DA" w:rsidP="00F42E35">
            <w:pPr>
              <w:pStyle w:val="TableParagraph"/>
              <w:ind w:left="140"/>
              <w:rPr>
                <w:sz w:val="24"/>
                <w:szCs w:val="24"/>
                <w:lang w:val="ru-RU"/>
              </w:rPr>
            </w:pPr>
            <w:r w:rsidRPr="00F42E35">
              <w:rPr>
                <w:sz w:val="24"/>
                <w:szCs w:val="24"/>
                <w:lang w:val="ru-RU"/>
              </w:rPr>
              <w:t>Изложение результатов выполненной проектной работы</w:t>
            </w:r>
          </w:p>
        </w:tc>
      </w:tr>
      <w:tr w:rsidR="00D36E9D" w:rsidRPr="00F42E35" w14:paraId="6C9056BF" w14:textId="77777777">
        <w:trPr>
          <w:trHeight w:val="3863"/>
        </w:trPr>
        <w:tc>
          <w:tcPr>
            <w:tcW w:w="1122" w:type="dxa"/>
          </w:tcPr>
          <w:p w14:paraId="5DA2DC9B" w14:textId="77777777" w:rsidR="00D36E9D" w:rsidRPr="00F42E35" w:rsidRDefault="00EE23DA" w:rsidP="00F42E35">
            <w:pPr>
              <w:pStyle w:val="TableParagraph"/>
              <w:ind w:left="133" w:right="133"/>
              <w:jc w:val="center"/>
              <w:rPr>
                <w:i/>
                <w:sz w:val="24"/>
                <w:szCs w:val="24"/>
              </w:rPr>
            </w:pPr>
            <w:r w:rsidRPr="00F42E35">
              <w:rPr>
                <w:i/>
                <w:sz w:val="24"/>
                <w:szCs w:val="24"/>
              </w:rPr>
              <w:t>1.2</w:t>
            </w:r>
          </w:p>
        </w:tc>
        <w:tc>
          <w:tcPr>
            <w:tcW w:w="9342" w:type="dxa"/>
          </w:tcPr>
          <w:p w14:paraId="4BF60AB6" w14:textId="77777777" w:rsidR="00D36E9D" w:rsidRPr="00F42E35" w:rsidRDefault="00EE23DA" w:rsidP="00F42E35">
            <w:pPr>
              <w:pStyle w:val="TableParagraph"/>
              <w:ind w:left="139"/>
              <w:rPr>
                <w:i/>
                <w:sz w:val="24"/>
                <w:szCs w:val="24"/>
                <w:lang w:val="ru-RU"/>
              </w:rPr>
            </w:pPr>
            <w:r w:rsidRPr="00F42E35">
              <w:rPr>
                <w:i/>
                <w:sz w:val="24"/>
                <w:szCs w:val="24"/>
                <w:lang w:val="ru-RU"/>
              </w:rPr>
              <w:t>Аудирование</w:t>
            </w:r>
          </w:p>
          <w:p w14:paraId="3905D13E" w14:textId="77777777" w:rsidR="00D36E9D" w:rsidRPr="00F42E35" w:rsidRDefault="00EE23DA" w:rsidP="00F42E35">
            <w:pPr>
              <w:pStyle w:val="TableParagraph"/>
              <w:ind w:left="139" w:right="112"/>
              <w:rPr>
                <w:sz w:val="24"/>
                <w:szCs w:val="24"/>
                <w:lang w:val="ru-RU"/>
              </w:rPr>
            </w:pPr>
            <w:r w:rsidRPr="00F42E35">
              <w:rPr>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2F390B4B" w14:textId="77777777" w:rsidR="00D36E9D" w:rsidRPr="00F42E35" w:rsidRDefault="00EE23DA" w:rsidP="00F42E35">
            <w:pPr>
              <w:pStyle w:val="TableParagraph"/>
              <w:ind w:left="139" w:right="171"/>
              <w:rPr>
                <w:sz w:val="24"/>
                <w:szCs w:val="24"/>
              </w:rPr>
            </w:pPr>
            <w:r w:rsidRPr="00F42E35">
              <w:rPr>
                <w:sz w:val="24"/>
                <w:szCs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sidRPr="00F42E35">
              <w:rPr>
                <w:sz w:val="24"/>
                <w:szCs w:val="24"/>
              </w:rPr>
              <w:t>Время</w:t>
            </w:r>
          </w:p>
          <w:p w14:paraId="3A7318EF" w14:textId="77777777" w:rsidR="00D36E9D" w:rsidRPr="00F42E35" w:rsidRDefault="00EE23DA" w:rsidP="00F42E35">
            <w:pPr>
              <w:pStyle w:val="TableParagraph"/>
              <w:ind w:left="139"/>
              <w:rPr>
                <w:sz w:val="24"/>
                <w:szCs w:val="24"/>
              </w:rPr>
            </w:pPr>
            <w:r w:rsidRPr="00F42E35">
              <w:rPr>
                <w:sz w:val="24"/>
                <w:szCs w:val="24"/>
              </w:rPr>
              <w:t>звучания текста (текстов) для аудирования - до 2 минут</w:t>
            </w:r>
          </w:p>
        </w:tc>
      </w:tr>
      <w:tr w:rsidR="00D36E9D" w:rsidRPr="00F42E35" w14:paraId="448AC794" w14:textId="77777777">
        <w:trPr>
          <w:trHeight w:val="1932"/>
        </w:trPr>
        <w:tc>
          <w:tcPr>
            <w:tcW w:w="1122" w:type="dxa"/>
          </w:tcPr>
          <w:p w14:paraId="785CD9FD" w14:textId="77777777" w:rsidR="00D36E9D" w:rsidRPr="00F42E35" w:rsidRDefault="00EE23DA" w:rsidP="00F42E35">
            <w:pPr>
              <w:pStyle w:val="TableParagraph"/>
              <w:ind w:left="162" w:right="133"/>
              <w:jc w:val="center"/>
              <w:rPr>
                <w:sz w:val="24"/>
                <w:szCs w:val="24"/>
              </w:rPr>
            </w:pPr>
            <w:r w:rsidRPr="00F42E35">
              <w:rPr>
                <w:sz w:val="24"/>
                <w:szCs w:val="24"/>
              </w:rPr>
              <w:t>1.2.1</w:t>
            </w:r>
          </w:p>
        </w:tc>
        <w:tc>
          <w:tcPr>
            <w:tcW w:w="9342" w:type="dxa"/>
          </w:tcPr>
          <w:p w14:paraId="1D23C1D0" w14:textId="77777777" w:rsidR="00D36E9D" w:rsidRPr="00F42E35" w:rsidRDefault="00EE23DA" w:rsidP="00F42E35">
            <w:pPr>
              <w:pStyle w:val="TableParagraph"/>
              <w:ind w:left="139"/>
              <w:rPr>
                <w:sz w:val="24"/>
                <w:szCs w:val="24"/>
                <w:lang w:val="ru-RU"/>
              </w:rPr>
            </w:pPr>
            <w:r w:rsidRPr="00F42E35">
              <w:rPr>
                <w:sz w:val="24"/>
                <w:szCs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w:t>
            </w:r>
          </w:p>
          <w:p w14:paraId="7FCF089F" w14:textId="77777777" w:rsidR="00D36E9D" w:rsidRPr="00F42E35" w:rsidRDefault="00EE23DA" w:rsidP="00F42E35">
            <w:pPr>
              <w:pStyle w:val="TableParagraph"/>
              <w:ind w:left="139"/>
              <w:rPr>
                <w:sz w:val="24"/>
                <w:szCs w:val="24"/>
              </w:rPr>
            </w:pPr>
            <w:r w:rsidRPr="00F42E35">
              <w:rPr>
                <w:sz w:val="24"/>
                <w:szCs w:val="24"/>
              </w:rPr>
              <w:t>основного содержания</w:t>
            </w:r>
          </w:p>
        </w:tc>
      </w:tr>
      <w:tr w:rsidR="00D36E9D" w:rsidRPr="00B42DAB" w14:paraId="6C1242A2" w14:textId="77777777">
        <w:trPr>
          <w:trHeight w:val="1287"/>
        </w:trPr>
        <w:tc>
          <w:tcPr>
            <w:tcW w:w="1122" w:type="dxa"/>
          </w:tcPr>
          <w:p w14:paraId="1B175082" w14:textId="77777777" w:rsidR="00D36E9D" w:rsidRPr="00F42E35" w:rsidRDefault="00EE23DA" w:rsidP="00F42E35">
            <w:pPr>
              <w:pStyle w:val="TableParagraph"/>
              <w:ind w:left="162" w:right="133"/>
              <w:jc w:val="center"/>
              <w:rPr>
                <w:sz w:val="24"/>
                <w:szCs w:val="24"/>
              </w:rPr>
            </w:pPr>
            <w:r w:rsidRPr="00F42E35">
              <w:rPr>
                <w:sz w:val="24"/>
                <w:szCs w:val="24"/>
              </w:rPr>
              <w:t>1.2.2</w:t>
            </w:r>
          </w:p>
        </w:tc>
        <w:tc>
          <w:tcPr>
            <w:tcW w:w="9342" w:type="dxa"/>
          </w:tcPr>
          <w:p w14:paraId="68785999" w14:textId="77777777" w:rsidR="00D36E9D" w:rsidRPr="00F42E35" w:rsidRDefault="00EE23DA" w:rsidP="00F42E35">
            <w:pPr>
              <w:pStyle w:val="TableParagraph"/>
              <w:ind w:left="139"/>
              <w:rPr>
                <w:sz w:val="24"/>
                <w:szCs w:val="24"/>
                <w:lang w:val="ru-RU"/>
              </w:rPr>
            </w:pPr>
            <w:r w:rsidRPr="00F42E35">
              <w:rPr>
                <w:sz w:val="24"/>
                <w:szCs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D36E9D" w:rsidRPr="00B42DAB" w14:paraId="3020DF46" w14:textId="77777777">
        <w:trPr>
          <w:trHeight w:val="1926"/>
        </w:trPr>
        <w:tc>
          <w:tcPr>
            <w:tcW w:w="1122" w:type="dxa"/>
            <w:tcBorders>
              <w:bottom w:val="single" w:sz="18" w:space="0" w:color="000000"/>
            </w:tcBorders>
          </w:tcPr>
          <w:p w14:paraId="13932AF4" w14:textId="77777777" w:rsidR="00D36E9D" w:rsidRPr="00F42E35" w:rsidRDefault="00EE23DA" w:rsidP="00F42E35">
            <w:pPr>
              <w:pStyle w:val="TableParagraph"/>
              <w:ind w:left="133" w:right="133"/>
              <w:jc w:val="center"/>
              <w:rPr>
                <w:i/>
                <w:sz w:val="24"/>
                <w:szCs w:val="24"/>
              </w:rPr>
            </w:pPr>
            <w:r w:rsidRPr="00F42E35">
              <w:rPr>
                <w:i/>
                <w:sz w:val="24"/>
                <w:szCs w:val="24"/>
              </w:rPr>
              <w:t>1.3</w:t>
            </w:r>
          </w:p>
        </w:tc>
        <w:tc>
          <w:tcPr>
            <w:tcW w:w="9342" w:type="dxa"/>
            <w:tcBorders>
              <w:bottom w:val="single" w:sz="18" w:space="0" w:color="000000"/>
            </w:tcBorders>
          </w:tcPr>
          <w:p w14:paraId="0FE38DEA" w14:textId="77777777" w:rsidR="00D36E9D" w:rsidRPr="00F42E35" w:rsidRDefault="00EE23DA" w:rsidP="00F42E35">
            <w:pPr>
              <w:pStyle w:val="TableParagraph"/>
              <w:ind w:left="139"/>
              <w:rPr>
                <w:i/>
                <w:sz w:val="24"/>
                <w:szCs w:val="24"/>
                <w:lang w:val="ru-RU"/>
              </w:rPr>
            </w:pPr>
            <w:r w:rsidRPr="00F42E35">
              <w:rPr>
                <w:i/>
                <w:sz w:val="24"/>
                <w:szCs w:val="24"/>
                <w:lang w:val="ru-RU"/>
              </w:rPr>
              <w:t>Смысловое чтение</w:t>
            </w:r>
          </w:p>
          <w:p w14:paraId="27C7F11F" w14:textId="77777777" w:rsidR="00D36E9D" w:rsidRPr="00F42E35" w:rsidRDefault="00D36E9D" w:rsidP="00F42E35">
            <w:pPr>
              <w:pStyle w:val="TableParagraph"/>
              <w:ind w:left="0"/>
              <w:rPr>
                <w:b/>
                <w:sz w:val="24"/>
                <w:szCs w:val="24"/>
                <w:lang w:val="ru-RU"/>
              </w:rPr>
            </w:pPr>
          </w:p>
          <w:p w14:paraId="3C7A050F" w14:textId="77777777" w:rsidR="00D36E9D" w:rsidRPr="00F42E35" w:rsidRDefault="00EE23DA" w:rsidP="00F42E35">
            <w:pPr>
              <w:pStyle w:val="TableParagraph"/>
              <w:ind w:left="139" w:right="173"/>
              <w:rPr>
                <w:sz w:val="24"/>
                <w:szCs w:val="24"/>
                <w:lang w:val="ru-RU"/>
              </w:rPr>
            </w:pPr>
            <w:r w:rsidRPr="00F42E35">
              <w:rPr>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w:t>
            </w:r>
          </w:p>
        </w:tc>
      </w:tr>
      <w:tr w:rsidR="00D36E9D" w:rsidRPr="00B42DAB" w14:paraId="39616F9D" w14:textId="77777777">
        <w:trPr>
          <w:trHeight w:val="835"/>
        </w:trPr>
        <w:tc>
          <w:tcPr>
            <w:tcW w:w="1122" w:type="dxa"/>
            <w:tcBorders>
              <w:top w:val="single" w:sz="18" w:space="0" w:color="000000"/>
            </w:tcBorders>
          </w:tcPr>
          <w:p w14:paraId="78225D90" w14:textId="77777777" w:rsidR="00D36E9D" w:rsidRPr="00F42E35" w:rsidRDefault="00D36E9D" w:rsidP="00F42E35">
            <w:pPr>
              <w:pStyle w:val="TableParagraph"/>
              <w:ind w:left="0"/>
              <w:rPr>
                <w:sz w:val="24"/>
                <w:szCs w:val="24"/>
                <w:lang w:val="ru-RU"/>
              </w:rPr>
            </w:pPr>
          </w:p>
        </w:tc>
        <w:tc>
          <w:tcPr>
            <w:tcW w:w="9342" w:type="dxa"/>
            <w:tcBorders>
              <w:top w:val="single" w:sz="18" w:space="0" w:color="000000"/>
            </w:tcBorders>
          </w:tcPr>
          <w:p w14:paraId="596C550C" w14:textId="77777777" w:rsidR="00D36E9D" w:rsidRPr="00F42E35" w:rsidRDefault="00EE23DA" w:rsidP="00F42E35">
            <w:pPr>
              <w:pStyle w:val="TableParagraph"/>
              <w:ind w:left="139"/>
              <w:rPr>
                <w:sz w:val="24"/>
                <w:szCs w:val="24"/>
                <w:lang w:val="ru-RU"/>
              </w:rPr>
            </w:pPr>
            <w:r w:rsidRPr="00F42E35">
              <w:rPr>
                <w:sz w:val="24"/>
                <w:szCs w:val="24"/>
                <w:lang w:val="ru-RU"/>
              </w:rPr>
              <w:t>основного содержания, с пониманием нужной (интересующей,</w:t>
            </w:r>
          </w:p>
          <w:p w14:paraId="2C079164" w14:textId="77777777" w:rsidR="00D36E9D" w:rsidRPr="00F42E35" w:rsidRDefault="00EE23DA" w:rsidP="00F42E35">
            <w:pPr>
              <w:pStyle w:val="TableParagraph"/>
              <w:ind w:left="139"/>
              <w:rPr>
                <w:sz w:val="24"/>
                <w:szCs w:val="24"/>
                <w:lang w:val="ru-RU"/>
              </w:rPr>
            </w:pPr>
            <w:r w:rsidRPr="00F42E35">
              <w:rPr>
                <w:sz w:val="24"/>
                <w:szCs w:val="24"/>
                <w:lang w:val="ru-RU"/>
              </w:rPr>
              <w:t>запрашиваемой) информации, с полным пониманием содержания текста</w:t>
            </w:r>
          </w:p>
        </w:tc>
      </w:tr>
    </w:tbl>
    <w:p w14:paraId="6A039C0B"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2"/>
        <w:gridCol w:w="9342"/>
      </w:tblGrid>
      <w:tr w:rsidR="00D36E9D" w:rsidRPr="00B42DAB" w14:paraId="759B1E7E" w14:textId="77777777">
        <w:trPr>
          <w:trHeight w:val="322"/>
        </w:trPr>
        <w:tc>
          <w:tcPr>
            <w:tcW w:w="1122" w:type="dxa"/>
          </w:tcPr>
          <w:p w14:paraId="2786532D" w14:textId="77777777" w:rsidR="00D36E9D" w:rsidRPr="00F42E35" w:rsidRDefault="00D36E9D" w:rsidP="00F42E35">
            <w:pPr>
              <w:pStyle w:val="TableParagraph"/>
              <w:ind w:left="0"/>
              <w:rPr>
                <w:sz w:val="24"/>
                <w:szCs w:val="24"/>
                <w:lang w:val="ru-RU"/>
              </w:rPr>
            </w:pPr>
          </w:p>
        </w:tc>
        <w:tc>
          <w:tcPr>
            <w:tcW w:w="9342" w:type="dxa"/>
          </w:tcPr>
          <w:p w14:paraId="67319E84" w14:textId="77777777" w:rsidR="00D36E9D" w:rsidRPr="00F42E35" w:rsidRDefault="00EE23DA" w:rsidP="00F42E35">
            <w:pPr>
              <w:pStyle w:val="TableParagraph"/>
              <w:ind w:left="139"/>
              <w:rPr>
                <w:sz w:val="24"/>
                <w:szCs w:val="24"/>
                <w:lang w:val="ru-RU"/>
              </w:rPr>
            </w:pPr>
            <w:r w:rsidRPr="00F42E35">
              <w:rPr>
                <w:sz w:val="24"/>
                <w:szCs w:val="24"/>
                <w:lang w:val="ru-RU"/>
              </w:rPr>
              <w:t>(объём текста (текстов) для чтения - 450-500 слов)</w:t>
            </w:r>
          </w:p>
        </w:tc>
      </w:tr>
      <w:tr w:rsidR="00D36E9D" w:rsidRPr="00B42DAB" w14:paraId="17F1C7E0" w14:textId="77777777">
        <w:trPr>
          <w:trHeight w:val="2577"/>
        </w:trPr>
        <w:tc>
          <w:tcPr>
            <w:tcW w:w="1122" w:type="dxa"/>
          </w:tcPr>
          <w:p w14:paraId="5AEDC13B" w14:textId="77777777" w:rsidR="00D36E9D" w:rsidRPr="00F42E35" w:rsidRDefault="00EE23DA" w:rsidP="00F42E35">
            <w:pPr>
              <w:pStyle w:val="TableParagraph"/>
              <w:ind w:left="162" w:right="133"/>
              <w:jc w:val="center"/>
              <w:rPr>
                <w:sz w:val="24"/>
                <w:szCs w:val="24"/>
              </w:rPr>
            </w:pPr>
            <w:r w:rsidRPr="00F42E35">
              <w:rPr>
                <w:sz w:val="24"/>
                <w:szCs w:val="24"/>
              </w:rPr>
              <w:t>1.3.1</w:t>
            </w:r>
          </w:p>
        </w:tc>
        <w:tc>
          <w:tcPr>
            <w:tcW w:w="9342" w:type="dxa"/>
          </w:tcPr>
          <w:p w14:paraId="6E1ADF34" w14:textId="77777777" w:rsidR="00D36E9D" w:rsidRPr="00F42E35" w:rsidRDefault="00EE23DA" w:rsidP="00F42E35">
            <w:pPr>
              <w:pStyle w:val="TableParagraph"/>
              <w:ind w:left="139" w:right="133"/>
              <w:rPr>
                <w:sz w:val="24"/>
                <w:szCs w:val="24"/>
                <w:lang w:val="ru-RU"/>
              </w:rPr>
            </w:pPr>
            <w:r w:rsidRPr="00F42E35">
              <w:rPr>
                <w:sz w:val="24"/>
                <w:szCs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D36E9D" w:rsidRPr="00B42DAB" w14:paraId="5F8364AA" w14:textId="77777777">
        <w:trPr>
          <w:trHeight w:val="1609"/>
        </w:trPr>
        <w:tc>
          <w:tcPr>
            <w:tcW w:w="1122" w:type="dxa"/>
          </w:tcPr>
          <w:p w14:paraId="318DAB20" w14:textId="77777777" w:rsidR="00D36E9D" w:rsidRPr="00F42E35" w:rsidRDefault="00EE23DA" w:rsidP="00F42E35">
            <w:pPr>
              <w:pStyle w:val="TableParagraph"/>
              <w:ind w:left="162" w:right="133"/>
              <w:jc w:val="center"/>
              <w:rPr>
                <w:sz w:val="24"/>
                <w:szCs w:val="24"/>
              </w:rPr>
            </w:pPr>
            <w:r w:rsidRPr="00F42E35">
              <w:rPr>
                <w:sz w:val="24"/>
                <w:szCs w:val="24"/>
              </w:rPr>
              <w:t>1.3.2</w:t>
            </w:r>
          </w:p>
        </w:tc>
        <w:tc>
          <w:tcPr>
            <w:tcW w:w="9342" w:type="dxa"/>
          </w:tcPr>
          <w:p w14:paraId="22EAC0CB" w14:textId="77777777" w:rsidR="00D36E9D" w:rsidRPr="00F42E35" w:rsidRDefault="00EE23DA" w:rsidP="00F42E35">
            <w:pPr>
              <w:pStyle w:val="TableParagraph"/>
              <w:ind w:left="139" w:right="112"/>
              <w:rPr>
                <w:sz w:val="24"/>
                <w:szCs w:val="24"/>
                <w:lang w:val="ru-RU"/>
              </w:rPr>
            </w:pPr>
            <w:r w:rsidRPr="00F42E35">
              <w:rPr>
                <w:sz w:val="24"/>
                <w:szCs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w:t>
            </w:r>
          </w:p>
          <w:p w14:paraId="22F3013E" w14:textId="77777777" w:rsidR="00D36E9D" w:rsidRPr="00F42E35" w:rsidRDefault="00EE23DA" w:rsidP="00F42E35">
            <w:pPr>
              <w:pStyle w:val="TableParagraph"/>
              <w:ind w:left="139"/>
              <w:rPr>
                <w:sz w:val="24"/>
                <w:szCs w:val="24"/>
                <w:lang w:val="ru-RU"/>
              </w:rPr>
            </w:pPr>
            <w:r w:rsidRPr="00F42E35">
              <w:rPr>
                <w:sz w:val="24"/>
                <w:szCs w:val="24"/>
                <w:lang w:val="ru-RU"/>
              </w:rPr>
              <w:t>имплицитной (неявной) форме, оценивать найденную информацию с точки зрения её значимости для решения коммуникативной задачи</w:t>
            </w:r>
          </w:p>
        </w:tc>
      </w:tr>
      <w:tr w:rsidR="00D36E9D" w:rsidRPr="00B42DAB" w14:paraId="7D4A6CC1" w14:textId="77777777">
        <w:trPr>
          <w:trHeight w:val="640"/>
        </w:trPr>
        <w:tc>
          <w:tcPr>
            <w:tcW w:w="1122" w:type="dxa"/>
          </w:tcPr>
          <w:p w14:paraId="4EB9AFFD" w14:textId="77777777" w:rsidR="00D36E9D" w:rsidRPr="00F42E35" w:rsidRDefault="00EE23DA" w:rsidP="00F42E35">
            <w:pPr>
              <w:pStyle w:val="TableParagraph"/>
              <w:ind w:left="162" w:right="133"/>
              <w:jc w:val="center"/>
              <w:rPr>
                <w:sz w:val="24"/>
                <w:szCs w:val="24"/>
              </w:rPr>
            </w:pPr>
            <w:r w:rsidRPr="00F42E35">
              <w:rPr>
                <w:sz w:val="24"/>
                <w:szCs w:val="24"/>
              </w:rPr>
              <w:t>1.3.3</w:t>
            </w:r>
          </w:p>
        </w:tc>
        <w:tc>
          <w:tcPr>
            <w:tcW w:w="9342" w:type="dxa"/>
          </w:tcPr>
          <w:p w14:paraId="44A15BC5" w14:textId="77777777" w:rsidR="00D36E9D" w:rsidRPr="00F42E35" w:rsidRDefault="00EE23DA" w:rsidP="00F42E35">
            <w:pPr>
              <w:pStyle w:val="TableParagraph"/>
              <w:ind w:left="139"/>
              <w:rPr>
                <w:sz w:val="24"/>
                <w:szCs w:val="24"/>
                <w:lang w:val="ru-RU"/>
              </w:rPr>
            </w:pPr>
            <w:r w:rsidRPr="00F42E35">
              <w:rPr>
                <w:sz w:val="24"/>
                <w:szCs w:val="24"/>
                <w:lang w:val="ru-RU"/>
              </w:rPr>
              <w:t>Чтение несплошных текстов (таблиц, диаграмм, схем) и понимание представленной в них информации</w:t>
            </w:r>
          </w:p>
        </w:tc>
      </w:tr>
      <w:tr w:rsidR="00D36E9D" w:rsidRPr="00B42DAB" w14:paraId="060BBF2D" w14:textId="77777777">
        <w:trPr>
          <w:trHeight w:val="2255"/>
        </w:trPr>
        <w:tc>
          <w:tcPr>
            <w:tcW w:w="1122" w:type="dxa"/>
          </w:tcPr>
          <w:p w14:paraId="2B3B204D" w14:textId="77777777" w:rsidR="00D36E9D" w:rsidRPr="00F42E35" w:rsidRDefault="00EE23DA" w:rsidP="00F42E35">
            <w:pPr>
              <w:pStyle w:val="TableParagraph"/>
              <w:ind w:left="162" w:right="133"/>
              <w:jc w:val="center"/>
              <w:rPr>
                <w:sz w:val="24"/>
                <w:szCs w:val="24"/>
              </w:rPr>
            </w:pPr>
            <w:r w:rsidRPr="00F42E35">
              <w:rPr>
                <w:sz w:val="24"/>
                <w:szCs w:val="24"/>
              </w:rPr>
              <w:t>1.3.4</w:t>
            </w:r>
          </w:p>
        </w:tc>
        <w:tc>
          <w:tcPr>
            <w:tcW w:w="9342" w:type="dxa"/>
          </w:tcPr>
          <w:p w14:paraId="1652EAF0" w14:textId="77777777" w:rsidR="00D36E9D" w:rsidRPr="00F42E35" w:rsidRDefault="00EE23DA" w:rsidP="00F42E35">
            <w:pPr>
              <w:pStyle w:val="TableParagraph"/>
              <w:ind w:left="139" w:right="119"/>
              <w:rPr>
                <w:sz w:val="24"/>
                <w:szCs w:val="24"/>
                <w:lang w:val="ru-RU"/>
              </w:rPr>
            </w:pPr>
            <w:r w:rsidRPr="00F42E35">
              <w:rPr>
                <w:sz w:val="24"/>
                <w:szCs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D36E9D" w:rsidRPr="00B42DAB" w14:paraId="01C477A2" w14:textId="77777777">
        <w:trPr>
          <w:trHeight w:val="642"/>
        </w:trPr>
        <w:tc>
          <w:tcPr>
            <w:tcW w:w="1122" w:type="dxa"/>
          </w:tcPr>
          <w:p w14:paraId="0BB1C77D" w14:textId="77777777" w:rsidR="00D36E9D" w:rsidRPr="00F42E35" w:rsidRDefault="00EE23DA" w:rsidP="00F42E35">
            <w:pPr>
              <w:pStyle w:val="TableParagraph"/>
              <w:ind w:left="133" w:right="133"/>
              <w:jc w:val="center"/>
              <w:rPr>
                <w:i/>
                <w:sz w:val="24"/>
                <w:szCs w:val="24"/>
              </w:rPr>
            </w:pPr>
            <w:r w:rsidRPr="00F42E35">
              <w:rPr>
                <w:i/>
                <w:sz w:val="24"/>
                <w:szCs w:val="24"/>
              </w:rPr>
              <w:t>1.4</w:t>
            </w:r>
          </w:p>
        </w:tc>
        <w:tc>
          <w:tcPr>
            <w:tcW w:w="9342" w:type="dxa"/>
          </w:tcPr>
          <w:p w14:paraId="3E3ECB58" w14:textId="77777777" w:rsidR="00D36E9D" w:rsidRPr="00F42E35" w:rsidRDefault="00EE23DA" w:rsidP="00F42E35">
            <w:pPr>
              <w:pStyle w:val="TableParagraph"/>
              <w:ind w:left="139"/>
              <w:rPr>
                <w:i/>
                <w:sz w:val="24"/>
                <w:szCs w:val="24"/>
                <w:lang w:val="ru-RU"/>
              </w:rPr>
            </w:pPr>
            <w:r w:rsidRPr="00F42E35">
              <w:rPr>
                <w:i/>
                <w:sz w:val="24"/>
                <w:szCs w:val="24"/>
                <w:lang w:val="ru-RU"/>
              </w:rPr>
              <w:t>Письменная речь</w:t>
            </w:r>
          </w:p>
          <w:p w14:paraId="0A0BCD02" w14:textId="77777777" w:rsidR="00D36E9D" w:rsidRPr="00F42E35" w:rsidRDefault="00EE23DA" w:rsidP="00F42E35">
            <w:pPr>
              <w:pStyle w:val="TableParagraph"/>
              <w:ind w:left="139"/>
              <w:rPr>
                <w:sz w:val="24"/>
                <w:szCs w:val="24"/>
                <w:lang w:val="ru-RU"/>
              </w:rPr>
            </w:pPr>
            <w:r w:rsidRPr="00F42E35">
              <w:rPr>
                <w:sz w:val="24"/>
                <w:szCs w:val="24"/>
                <w:lang w:val="ru-RU"/>
              </w:rPr>
              <w:t>Развитие умений письменной речи</w:t>
            </w:r>
          </w:p>
        </w:tc>
      </w:tr>
      <w:tr w:rsidR="00D36E9D" w:rsidRPr="00B42DAB" w14:paraId="6E4DBC5C" w14:textId="77777777">
        <w:trPr>
          <w:trHeight w:val="322"/>
        </w:trPr>
        <w:tc>
          <w:tcPr>
            <w:tcW w:w="1122" w:type="dxa"/>
          </w:tcPr>
          <w:p w14:paraId="692E3447" w14:textId="77777777" w:rsidR="00D36E9D" w:rsidRPr="00F42E35" w:rsidRDefault="00EE23DA" w:rsidP="00F42E35">
            <w:pPr>
              <w:pStyle w:val="TableParagraph"/>
              <w:ind w:left="162" w:right="133"/>
              <w:jc w:val="center"/>
              <w:rPr>
                <w:sz w:val="24"/>
                <w:szCs w:val="24"/>
              </w:rPr>
            </w:pPr>
            <w:r w:rsidRPr="00F42E35">
              <w:rPr>
                <w:sz w:val="24"/>
                <w:szCs w:val="24"/>
              </w:rPr>
              <w:t>1.4.1</w:t>
            </w:r>
          </w:p>
        </w:tc>
        <w:tc>
          <w:tcPr>
            <w:tcW w:w="9342" w:type="dxa"/>
          </w:tcPr>
          <w:p w14:paraId="2C986B00" w14:textId="77777777" w:rsidR="00D36E9D" w:rsidRPr="00F42E35" w:rsidRDefault="00EE23DA" w:rsidP="00F42E35">
            <w:pPr>
              <w:pStyle w:val="TableParagraph"/>
              <w:ind w:left="139"/>
              <w:rPr>
                <w:sz w:val="24"/>
                <w:szCs w:val="24"/>
                <w:lang w:val="ru-RU"/>
              </w:rPr>
            </w:pPr>
            <w:r w:rsidRPr="00F42E35">
              <w:rPr>
                <w:sz w:val="24"/>
                <w:szCs w:val="24"/>
                <w:lang w:val="ru-RU"/>
              </w:rPr>
              <w:t>Составление плана (тезисов) устного или письменного сообщения</w:t>
            </w:r>
          </w:p>
        </w:tc>
      </w:tr>
      <w:tr w:rsidR="00D36E9D" w:rsidRPr="00B42DAB" w14:paraId="4754AB75" w14:textId="77777777">
        <w:trPr>
          <w:trHeight w:val="963"/>
        </w:trPr>
        <w:tc>
          <w:tcPr>
            <w:tcW w:w="1122" w:type="dxa"/>
          </w:tcPr>
          <w:p w14:paraId="373FFBB3" w14:textId="77777777" w:rsidR="00D36E9D" w:rsidRPr="00F42E35" w:rsidRDefault="00EE23DA" w:rsidP="00F42E35">
            <w:pPr>
              <w:pStyle w:val="TableParagraph"/>
              <w:ind w:left="162" w:right="133"/>
              <w:jc w:val="center"/>
              <w:rPr>
                <w:sz w:val="24"/>
                <w:szCs w:val="24"/>
              </w:rPr>
            </w:pPr>
            <w:r w:rsidRPr="00F42E35">
              <w:rPr>
                <w:sz w:val="24"/>
                <w:szCs w:val="24"/>
              </w:rPr>
              <w:t>1.4.2</w:t>
            </w:r>
          </w:p>
        </w:tc>
        <w:tc>
          <w:tcPr>
            <w:tcW w:w="9342" w:type="dxa"/>
          </w:tcPr>
          <w:p w14:paraId="2CA7D99F" w14:textId="77777777" w:rsidR="00D36E9D" w:rsidRPr="00F42E35" w:rsidRDefault="00EE23DA" w:rsidP="00F42E35">
            <w:pPr>
              <w:pStyle w:val="TableParagraph"/>
              <w:ind w:left="139"/>
              <w:rPr>
                <w:sz w:val="24"/>
                <w:szCs w:val="24"/>
                <w:lang w:val="ru-RU"/>
              </w:rPr>
            </w:pPr>
            <w:r w:rsidRPr="00F42E35">
              <w:rPr>
                <w:sz w:val="24"/>
                <w:szCs w:val="24"/>
                <w:lang w:val="ru-RU"/>
              </w:rPr>
              <w:t>Заполнение анкет и формуляров: сообщение о себе основных сведений</w:t>
            </w:r>
          </w:p>
          <w:p w14:paraId="3E546933" w14:textId="77777777" w:rsidR="00D36E9D" w:rsidRPr="00F42E35" w:rsidRDefault="00EE23DA" w:rsidP="00F42E35">
            <w:pPr>
              <w:pStyle w:val="TableParagraph"/>
              <w:ind w:left="139" w:right="173"/>
              <w:rPr>
                <w:sz w:val="24"/>
                <w:szCs w:val="24"/>
                <w:lang w:val="ru-RU"/>
              </w:rPr>
            </w:pPr>
            <w:r w:rsidRPr="00F42E35">
              <w:rPr>
                <w:sz w:val="24"/>
                <w:szCs w:val="24"/>
                <w:lang w:val="ru-RU"/>
              </w:rPr>
              <w:t>(имя, фамилия, пол, возраст, гражданство, адрес, увлечения) в соответствии с нормами, принятыми в стране (странах) изучаемого языка</w:t>
            </w:r>
          </w:p>
        </w:tc>
      </w:tr>
      <w:tr w:rsidR="00D36E9D" w:rsidRPr="00B42DAB" w14:paraId="20C35C4B" w14:textId="77777777">
        <w:trPr>
          <w:trHeight w:val="966"/>
        </w:trPr>
        <w:tc>
          <w:tcPr>
            <w:tcW w:w="1122" w:type="dxa"/>
          </w:tcPr>
          <w:p w14:paraId="164290DB" w14:textId="77777777" w:rsidR="00D36E9D" w:rsidRPr="00F42E35" w:rsidRDefault="00EE23DA" w:rsidP="00F42E35">
            <w:pPr>
              <w:pStyle w:val="TableParagraph"/>
              <w:ind w:left="162" w:right="133"/>
              <w:jc w:val="center"/>
              <w:rPr>
                <w:sz w:val="24"/>
                <w:szCs w:val="24"/>
              </w:rPr>
            </w:pPr>
            <w:r w:rsidRPr="00F42E35">
              <w:rPr>
                <w:sz w:val="24"/>
                <w:szCs w:val="24"/>
              </w:rPr>
              <w:t>1.4.3</w:t>
            </w:r>
          </w:p>
        </w:tc>
        <w:tc>
          <w:tcPr>
            <w:tcW w:w="9342" w:type="dxa"/>
          </w:tcPr>
          <w:p w14:paraId="12BBE3E0" w14:textId="77777777" w:rsidR="00D36E9D" w:rsidRPr="00F42E35" w:rsidRDefault="00EE23DA" w:rsidP="00F42E35">
            <w:pPr>
              <w:pStyle w:val="TableParagraph"/>
              <w:ind w:left="139" w:right="456"/>
              <w:rPr>
                <w:sz w:val="24"/>
                <w:szCs w:val="24"/>
                <w:lang w:val="ru-RU"/>
              </w:rPr>
            </w:pPr>
            <w:r w:rsidRPr="00F42E35">
              <w:rPr>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w:t>
            </w:r>
          </w:p>
          <w:p w14:paraId="4D21B256" w14:textId="77777777" w:rsidR="00D36E9D" w:rsidRPr="00F42E35" w:rsidRDefault="00EE23DA" w:rsidP="00F42E35">
            <w:pPr>
              <w:pStyle w:val="TableParagraph"/>
              <w:ind w:left="139"/>
              <w:rPr>
                <w:sz w:val="24"/>
                <w:szCs w:val="24"/>
                <w:lang w:val="ru-RU"/>
              </w:rPr>
            </w:pPr>
            <w:r w:rsidRPr="00F42E35">
              <w:rPr>
                <w:sz w:val="24"/>
                <w:szCs w:val="24"/>
                <w:lang w:val="ru-RU"/>
              </w:rPr>
              <w:t>изучаемого языка (объём письма - до 120 слов)</w:t>
            </w:r>
          </w:p>
        </w:tc>
      </w:tr>
      <w:tr w:rsidR="00D36E9D" w:rsidRPr="00B42DAB" w14:paraId="28FBDBB6" w14:textId="77777777">
        <w:trPr>
          <w:trHeight w:val="965"/>
        </w:trPr>
        <w:tc>
          <w:tcPr>
            <w:tcW w:w="1122" w:type="dxa"/>
          </w:tcPr>
          <w:p w14:paraId="01B874EE" w14:textId="77777777" w:rsidR="00D36E9D" w:rsidRPr="00F42E35" w:rsidRDefault="00EE23DA" w:rsidP="00F42E35">
            <w:pPr>
              <w:pStyle w:val="TableParagraph"/>
              <w:ind w:left="162" w:right="133"/>
              <w:jc w:val="center"/>
              <w:rPr>
                <w:sz w:val="24"/>
                <w:szCs w:val="24"/>
              </w:rPr>
            </w:pPr>
            <w:r w:rsidRPr="00F42E35">
              <w:rPr>
                <w:sz w:val="24"/>
                <w:szCs w:val="24"/>
              </w:rPr>
              <w:t>1.4.4</w:t>
            </w:r>
          </w:p>
        </w:tc>
        <w:tc>
          <w:tcPr>
            <w:tcW w:w="9342" w:type="dxa"/>
          </w:tcPr>
          <w:p w14:paraId="1C6A6D1C" w14:textId="77777777" w:rsidR="00D36E9D" w:rsidRPr="00F42E35" w:rsidRDefault="00EE23DA" w:rsidP="00F42E35">
            <w:pPr>
              <w:pStyle w:val="TableParagraph"/>
              <w:ind w:left="139"/>
              <w:rPr>
                <w:sz w:val="24"/>
                <w:szCs w:val="24"/>
                <w:lang w:val="ru-RU"/>
              </w:rPr>
            </w:pPr>
            <w:r w:rsidRPr="00F42E35">
              <w:rPr>
                <w:sz w:val="24"/>
                <w:szCs w:val="24"/>
                <w:lang w:val="ru-RU"/>
              </w:rPr>
              <w:t>Создание небольшого письменного высказывания с использованием</w:t>
            </w:r>
          </w:p>
          <w:p w14:paraId="39E889D1" w14:textId="77777777" w:rsidR="00D36E9D" w:rsidRPr="00F42E35" w:rsidRDefault="00EE23DA" w:rsidP="00F42E35">
            <w:pPr>
              <w:pStyle w:val="TableParagraph"/>
              <w:ind w:left="139"/>
              <w:rPr>
                <w:sz w:val="24"/>
                <w:szCs w:val="24"/>
                <w:lang w:val="ru-RU"/>
              </w:rPr>
            </w:pPr>
            <w:r w:rsidRPr="00F42E35">
              <w:rPr>
                <w:sz w:val="24"/>
                <w:szCs w:val="24"/>
                <w:lang w:val="ru-RU"/>
              </w:rPr>
              <w:t>образца, плана, таблицы и (или) прочитанного (прослушанного) текста (объём письменного высказывания - до 120 слов)</w:t>
            </w:r>
          </w:p>
        </w:tc>
      </w:tr>
      <w:tr w:rsidR="00D36E9D" w:rsidRPr="00B42DAB" w14:paraId="79FA0673" w14:textId="77777777">
        <w:trPr>
          <w:trHeight w:val="643"/>
        </w:trPr>
        <w:tc>
          <w:tcPr>
            <w:tcW w:w="1122" w:type="dxa"/>
          </w:tcPr>
          <w:p w14:paraId="6128A537" w14:textId="77777777" w:rsidR="00D36E9D" w:rsidRPr="00F42E35" w:rsidRDefault="00EE23DA" w:rsidP="00F42E35">
            <w:pPr>
              <w:pStyle w:val="TableParagraph"/>
              <w:ind w:left="162" w:right="133"/>
              <w:jc w:val="center"/>
              <w:rPr>
                <w:sz w:val="24"/>
                <w:szCs w:val="24"/>
              </w:rPr>
            </w:pPr>
            <w:r w:rsidRPr="00F42E35">
              <w:rPr>
                <w:sz w:val="24"/>
                <w:szCs w:val="24"/>
              </w:rPr>
              <w:t>1.4.5</w:t>
            </w:r>
          </w:p>
        </w:tc>
        <w:tc>
          <w:tcPr>
            <w:tcW w:w="9342" w:type="dxa"/>
          </w:tcPr>
          <w:p w14:paraId="6F570F7C" w14:textId="77777777" w:rsidR="00D36E9D" w:rsidRPr="00F42E35" w:rsidRDefault="00EE23DA" w:rsidP="00F42E35">
            <w:pPr>
              <w:pStyle w:val="TableParagraph"/>
              <w:ind w:left="139"/>
              <w:rPr>
                <w:sz w:val="24"/>
                <w:szCs w:val="24"/>
                <w:lang w:val="ru-RU"/>
              </w:rPr>
            </w:pPr>
            <w:r w:rsidRPr="00F42E35">
              <w:rPr>
                <w:sz w:val="24"/>
                <w:szCs w:val="24"/>
                <w:lang w:val="ru-RU"/>
              </w:rPr>
              <w:t>Заполнение таблицы с краткой фиксацией содержания прочитанного (прослушанного) текста</w:t>
            </w:r>
          </w:p>
        </w:tc>
      </w:tr>
      <w:tr w:rsidR="00D36E9D" w:rsidRPr="00B42DAB" w14:paraId="7A6329BE" w14:textId="77777777">
        <w:trPr>
          <w:trHeight w:val="645"/>
        </w:trPr>
        <w:tc>
          <w:tcPr>
            <w:tcW w:w="1122" w:type="dxa"/>
          </w:tcPr>
          <w:p w14:paraId="07D6541B" w14:textId="77777777" w:rsidR="00D36E9D" w:rsidRPr="00F42E35" w:rsidRDefault="00EE23DA" w:rsidP="00F42E35">
            <w:pPr>
              <w:pStyle w:val="TableParagraph"/>
              <w:ind w:left="162" w:right="133"/>
              <w:jc w:val="center"/>
              <w:rPr>
                <w:sz w:val="24"/>
                <w:szCs w:val="24"/>
              </w:rPr>
            </w:pPr>
            <w:r w:rsidRPr="00F42E35">
              <w:rPr>
                <w:sz w:val="24"/>
                <w:szCs w:val="24"/>
              </w:rPr>
              <w:t>1.4.6</w:t>
            </w:r>
          </w:p>
        </w:tc>
        <w:tc>
          <w:tcPr>
            <w:tcW w:w="9342" w:type="dxa"/>
          </w:tcPr>
          <w:p w14:paraId="446539B2" w14:textId="77777777" w:rsidR="00D36E9D" w:rsidRPr="00F42E35" w:rsidRDefault="00EE23DA" w:rsidP="00F42E35">
            <w:pPr>
              <w:pStyle w:val="TableParagraph"/>
              <w:ind w:left="139"/>
              <w:rPr>
                <w:sz w:val="24"/>
                <w:szCs w:val="24"/>
                <w:lang w:val="ru-RU"/>
              </w:rPr>
            </w:pPr>
            <w:r w:rsidRPr="00F42E35">
              <w:rPr>
                <w:sz w:val="24"/>
                <w:szCs w:val="24"/>
                <w:lang w:val="ru-RU"/>
              </w:rPr>
              <w:t>Преобразование таблицы, схемы в текстовый вариант представления информации</w:t>
            </w:r>
          </w:p>
        </w:tc>
      </w:tr>
      <w:tr w:rsidR="00D36E9D" w:rsidRPr="00B42DAB" w14:paraId="4A49CCEF" w14:textId="77777777">
        <w:trPr>
          <w:trHeight w:val="640"/>
        </w:trPr>
        <w:tc>
          <w:tcPr>
            <w:tcW w:w="1122" w:type="dxa"/>
          </w:tcPr>
          <w:p w14:paraId="4945542F" w14:textId="77777777" w:rsidR="00D36E9D" w:rsidRPr="00F42E35" w:rsidRDefault="00EE23DA" w:rsidP="00F42E35">
            <w:pPr>
              <w:pStyle w:val="TableParagraph"/>
              <w:ind w:left="162" w:right="133"/>
              <w:jc w:val="center"/>
              <w:rPr>
                <w:sz w:val="24"/>
                <w:szCs w:val="24"/>
              </w:rPr>
            </w:pPr>
            <w:r w:rsidRPr="00F42E35">
              <w:rPr>
                <w:sz w:val="24"/>
                <w:szCs w:val="24"/>
              </w:rPr>
              <w:t>1.4.7</w:t>
            </w:r>
          </w:p>
        </w:tc>
        <w:tc>
          <w:tcPr>
            <w:tcW w:w="9342" w:type="dxa"/>
          </w:tcPr>
          <w:p w14:paraId="03BB7A27" w14:textId="77777777" w:rsidR="00D36E9D" w:rsidRPr="00F42E35" w:rsidRDefault="00EE23DA" w:rsidP="00F42E35">
            <w:pPr>
              <w:pStyle w:val="TableParagraph"/>
              <w:ind w:left="139"/>
              <w:rPr>
                <w:sz w:val="24"/>
                <w:szCs w:val="24"/>
                <w:lang w:val="ru-RU"/>
              </w:rPr>
            </w:pPr>
            <w:r w:rsidRPr="00F42E35">
              <w:rPr>
                <w:sz w:val="24"/>
                <w:szCs w:val="24"/>
                <w:lang w:val="ru-RU"/>
              </w:rPr>
              <w:t>Письменное представление результатов выполненной проектной работы (объём - 100-120 слов)</w:t>
            </w:r>
          </w:p>
        </w:tc>
      </w:tr>
      <w:tr w:rsidR="00D36E9D" w:rsidRPr="00F42E35" w14:paraId="0A4C9A9C" w14:textId="77777777">
        <w:trPr>
          <w:trHeight w:val="316"/>
        </w:trPr>
        <w:tc>
          <w:tcPr>
            <w:tcW w:w="1122" w:type="dxa"/>
            <w:tcBorders>
              <w:bottom w:val="single" w:sz="18" w:space="0" w:color="000000"/>
            </w:tcBorders>
          </w:tcPr>
          <w:p w14:paraId="0C47D175" w14:textId="77777777" w:rsidR="00D36E9D" w:rsidRPr="00F42E35" w:rsidRDefault="00EE23DA" w:rsidP="00F42E35">
            <w:pPr>
              <w:pStyle w:val="TableParagraph"/>
              <w:ind w:left="23"/>
              <w:jc w:val="center"/>
              <w:rPr>
                <w:sz w:val="24"/>
                <w:szCs w:val="24"/>
              </w:rPr>
            </w:pPr>
            <w:r w:rsidRPr="00F42E35">
              <w:rPr>
                <w:sz w:val="24"/>
                <w:szCs w:val="24"/>
              </w:rPr>
              <w:t>2</w:t>
            </w:r>
          </w:p>
        </w:tc>
        <w:tc>
          <w:tcPr>
            <w:tcW w:w="9342" w:type="dxa"/>
            <w:tcBorders>
              <w:bottom w:val="single" w:sz="18" w:space="0" w:color="000000"/>
            </w:tcBorders>
          </w:tcPr>
          <w:p w14:paraId="3A3B26CF" w14:textId="77777777" w:rsidR="00D36E9D" w:rsidRPr="00F42E35" w:rsidRDefault="00EE23DA" w:rsidP="00F42E35">
            <w:pPr>
              <w:pStyle w:val="TableParagraph"/>
              <w:ind w:left="140"/>
              <w:rPr>
                <w:sz w:val="24"/>
                <w:szCs w:val="24"/>
              </w:rPr>
            </w:pPr>
            <w:r w:rsidRPr="00F42E35">
              <w:rPr>
                <w:sz w:val="24"/>
                <w:szCs w:val="24"/>
              </w:rPr>
              <w:t>Языковые знания и навыки</w:t>
            </w:r>
          </w:p>
        </w:tc>
      </w:tr>
      <w:tr w:rsidR="00D36E9D" w:rsidRPr="00F42E35" w14:paraId="5CC55AEA" w14:textId="77777777">
        <w:trPr>
          <w:trHeight w:val="315"/>
        </w:trPr>
        <w:tc>
          <w:tcPr>
            <w:tcW w:w="1122" w:type="dxa"/>
            <w:tcBorders>
              <w:top w:val="single" w:sz="18" w:space="0" w:color="000000"/>
            </w:tcBorders>
          </w:tcPr>
          <w:p w14:paraId="37D40A1F" w14:textId="77777777" w:rsidR="00D36E9D" w:rsidRPr="00F42E35" w:rsidRDefault="00EE23DA" w:rsidP="00F42E35">
            <w:pPr>
              <w:pStyle w:val="TableParagraph"/>
              <w:ind w:left="135" w:right="133"/>
              <w:jc w:val="center"/>
              <w:rPr>
                <w:i/>
                <w:sz w:val="24"/>
                <w:szCs w:val="24"/>
              </w:rPr>
            </w:pPr>
            <w:r w:rsidRPr="00F42E35">
              <w:rPr>
                <w:i/>
                <w:sz w:val="24"/>
                <w:szCs w:val="24"/>
              </w:rPr>
              <w:t>2.1</w:t>
            </w:r>
          </w:p>
        </w:tc>
        <w:tc>
          <w:tcPr>
            <w:tcW w:w="9342" w:type="dxa"/>
            <w:tcBorders>
              <w:top w:val="single" w:sz="18" w:space="0" w:color="000000"/>
            </w:tcBorders>
          </w:tcPr>
          <w:p w14:paraId="5C950A9F" w14:textId="77777777" w:rsidR="00D36E9D" w:rsidRPr="00F42E35" w:rsidRDefault="00EE23DA" w:rsidP="00F42E35">
            <w:pPr>
              <w:pStyle w:val="TableParagraph"/>
              <w:ind w:left="140"/>
              <w:rPr>
                <w:i/>
                <w:sz w:val="24"/>
                <w:szCs w:val="24"/>
              </w:rPr>
            </w:pPr>
            <w:r w:rsidRPr="00F42E35">
              <w:rPr>
                <w:i/>
                <w:sz w:val="24"/>
                <w:szCs w:val="24"/>
              </w:rPr>
              <w:t>Фонетическая сторона речи</w:t>
            </w:r>
          </w:p>
        </w:tc>
      </w:tr>
      <w:tr w:rsidR="00D36E9D" w:rsidRPr="00B42DAB" w14:paraId="1229683B" w14:textId="77777777">
        <w:trPr>
          <w:trHeight w:val="463"/>
        </w:trPr>
        <w:tc>
          <w:tcPr>
            <w:tcW w:w="1122" w:type="dxa"/>
          </w:tcPr>
          <w:p w14:paraId="1A3DA517" w14:textId="77777777" w:rsidR="00D36E9D" w:rsidRPr="00F42E35" w:rsidRDefault="00EE23DA" w:rsidP="00F42E35">
            <w:pPr>
              <w:pStyle w:val="TableParagraph"/>
              <w:ind w:left="163" w:right="132"/>
              <w:jc w:val="center"/>
              <w:rPr>
                <w:sz w:val="24"/>
                <w:szCs w:val="24"/>
              </w:rPr>
            </w:pPr>
            <w:r w:rsidRPr="00F42E35">
              <w:rPr>
                <w:sz w:val="24"/>
                <w:szCs w:val="24"/>
              </w:rPr>
              <w:t>2.1.1</w:t>
            </w:r>
          </w:p>
        </w:tc>
        <w:tc>
          <w:tcPr>
            <w:tcW w:w="9342" w:type="dxa"/>
          </w:tcPr>
          <w:p w14:paraId="49F33447" w14:textId="77777777" w:rsidR="00D36E9D" w:rsidRPr="00F42E35" w:rsidRDefault="00EE23DA" w:rsidP="00F42E35">
            <w:pPr>
              <w:pStyle w:val="TableParagraph"/>
              <w:ind w:left="140"/>
              <w:rPr>
                <w:sz w:val="24"/>
                <w:szCs w:val="24"/>
                <w:lang w:val="ru-RU"/>
              </w:rPr>
            </w:pPr>
            <w:r w:rsidRPr="00F42E35">
              <w:rPr>
                <w:sz w:val="24"/>
                <w:szCs w:val="24"/>
                <w:lang w:val="ru-RU"/>
              </w:rPr>
              <w:t>Различение на слух и без фонематических ошибок, ведущих к сбою в</w:t>
            </w:r>
          </w:p>
        </w:tc>
      </w:tr>
    </w:tbl>
    <w:p w14:paraId="59904A24"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2"/>
        <w:gridCol w:w="9344"/>
      </w:tblGrid>
      <w:tr w:rsidR="00D36E9D" w:rsidRPr="00B42DAB" w14:paraId="72A14FBF" w14:textId="77777777">
        <w:trPr>
          <w:trHeight w:val="1275"/>
        </w:trPr>
        <w:tc>
          <w:tcPr>
            <w:tcW w:w="1122" w:type="dxa"/>
          </w:tcPr>
          <w:p w14:paraId="0F793573" w14:textId="77777777" w:rsidR="00D36E9D" w:rsidRPr="00F42E35" w:rsidRDefault="00D36E9D" w:rsidP="00F42E35">
            <w:pPr>
              <w:pStyle w:val="TableParagraph"/>
              <w:ind w:left="0"/>
              <w:rPr>
                <w:sz w:val="24"/>
                <w:szCs w:val="24"/>
                <w:lang w:val="ru-RU"/>
              </w:rPr>
            </w:pPr>
          </w:p>
        </w:tc>
        <w:tc>
          <w:tcPr>
            <w:tcW w:w="9344" w:type="dxa"/>
          </w:tcPr>
          <w:p w14:paraId="3804459C" w14:textId="77777777" w:rsidR="00D36E9D" w:rsidRPr="00F42E35" w:rsidRDefault="00EE23DA" w:rsidP="00F42E35">
            <w:pPr>
              <w:pStyle w:val="TableParagraph"/>
              <w:ind w:left="140"/>
              <w:rPr>
                <w:sz w:val="24"/>
                <w:szCs w:val="24"/>
                <w:lang w:val="ru-RU"/>
              </w:rPr>
            </w:pPr>
            <w:r w:rsidRPr="00F42E35">
              <w:rPr>
                <w:sz w:val="24"/>
                <w:szCs w:val="24"/>
                <w:lang w:val="ru-RU"/>
              </w:rPr>
              <w:t>коммуникации, произнесение слов с соблюдением правильного ударения и фраз с соблюдением их ритмико-интонационных особенностей, в том</w:t>
            </w:r>
          </w:p>
          <w:p w14:paraId="16EF3A6E" w14:textId="77777777" w:rsidR="00D36E9D" w:rsidRPr="00F42E35" w:rsidRDefault="00EE23DA" w:rsidP="00F42E35">
            <w:pPr>
              <w:pStyle w:val="TableParagraph"/>
              <w:ind w:left="140"/>
              <w:rPr>
                <w:sz w:val="24"/>
                <w:szCs w:val="24"/>
                <w:lang w:val="ru-RU"/>
              </w:rPr>
            </w:pPr>
            <w:r w:rsidRPr="00F42E35">
              <w:rPr>
                <w:sz w:val="24"/>
                <w:szCs w:val="24"/>
                <w:lang w:val="ru-RU"/>
              </w:rPr>
              <w:t>числе отсутствия фразового ударения на служебных словах, чтение новых слов согласно основным правилам чтения</w:t>
            </w:r>
          </w:p>
        </w:tc>
      </w:tr>
      <w:tr w:rsidR="00D36E9D" w:rsidRPr="00B42DAB" w14:paraId="33B5B963" w14:textId="77777777">
        <w:trPr>
          <w:trHeight w:val="321"/>
        </w:trPr>
        <w:tc>
          <w:tcPr>
            <w:tcW w:w="1122" w:type="dxa"/>
          </w:tcPr>
          <w:p w14:paraId="317D3EA9" w14:textId="77777777" w:rsidR="00D36E9D" w:rsidRPr="00F42E35" w:rsidRDefault="00EE23DA" w:rsidP="00F42E35">
            <w:pPr>
              <w:pStyle w:val="TableParagraph"/>
              <w:ind w:left="163" w:right="132"/>
              <w:jc w:val="center"/>
              <w:rPr>
                <w:sz w:val="24"/>
                <w:szCs w:val="24"/>
              </w:rPr>
            </w:pPr>
            <w:r w:rsidRPr="00F42E35">
              <w:rPr>
                <w:sz w:val="24"/>
                <w:szCs w:val="24"/>
              </w:rPr>
              <w:t>2.1.2</w:t>
            </w:r>
          </w:p>
        </w:tc>
        <w:tc>
          <w:tcPr>
            <w:tcW w:w="9344" w:type="dxa"/>
          </w:tcPr>
          <w:p w14:paraId="2CD99F01" w14:textId="77777777" w:rsidR="00D36E9D" w:rsidRPr="00F42E35" w:rsidRDefault="00EE23DA" w:rsidP="00F42E35">
            <w:pPr>
              <w:pStyle w:val="TableParagraph"/>
              <w:ind w:left="140"/>
              <w:rPr>
                <w:sz w:val="24"/>
                <w:szCs w:val="24"/>
                <w:lang w:val="ru-RU"/>
              </w:rPr>
            </w:pPr>
            <w:r w:rsidRPr="00F42E35">
              <w:rPr>
                <w:sz w:val="24"/>
                <w:szCs w:val="24"/>
                <w:lang w:val="ru-RU"/>
              </w:rPr>
              <w:t>Выражение модального значения, чувства и эмоции</w:t>
            </w:r>
          </w:p>
        </w:tc>
      </w:tr>
      <w:tr w:rsidR="00D36E9D" w:rsidRPr="00B42DAB" w14:paraId="7D09A10D" w14:textId="77777777">
        <w:trPr>
          <w:trHeight w:val="1286"/>
        </w:trPr>
        <w:tc>
          <w:tcPr>
            <w:tcW w:w="1122" w:type="dxa"/>
          </w:tcPr>
          <w:p w14:paraId="5D95E481" w14:textId="77777777" w:rsidR="00D36E9D" w:rsidRPr="00F42E35" w:rsidRDefault="00EE23DA" w:rsidP="00F42E35">
            <w:pPr>
              <w:pStyle w:val="TableParagraph"/>
              <w:ind w:left="163" w:right="132"/>
              <w:jc w:val="center"/>
              <w:rPr>
                <w:sz w:val="24"/>
                <w:szCs w:val="24"/>
              </w:rPr>
            </w:pPr>
            <w:r w:rsidRPr="00F42E35">
              <w:rPr>
                <w:sz w:val="24"/>
                <w:szCs w:val="24"/>
              </w:rPr>
              <w:t>2.1.3</w:t>
            </w:r>
          </w:p>
        </w:tc>
        <w:tc>
          <w:tcPr>
            <w:tcW w:w="9344" w:type="dxa"/>
          </w:tcPr>
          <w:p w14:paraId="5A6C0506" w14:textId="77777777" w:rsidR="00D36E9D" w:rsidRPr="00F42E35" w:rsidRDefault="00EE23DA" w:rsidP="00F42E35">
            <w:pPr>
              <w:pStyle w:val="TableParagraph"/>
              <w:ind w:left="140" w:right="12"/>
              <w:rPr>
                <w:sz w:val="24"/>
                <w:szCs w:val="24"/>
                <w:lang w:val="ru-RU"/>
              </w:rPr>
            </w:pPr>
            <w:r w:rsidRPr="00F42E35">
              <w:rPr>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36E9D" w:rsidRPr="00F42E35" w14:paraId="4593042A" w14:textId="77777777">
        <w:trPr>
          <w:trHeight w:val="323"/>
        </w:trPr>
        <w:tc>
          <w:tcPr>
            <w:tcW w:w="1122" w:type="dxa"/>
          </w:tcPr>
          <w:p w14:paraId="757462CF" w14:textId="77777777" w:rsidR="00D36E9D" w:rsidRPr="00F42E35" w:rsidRDefault="00EE23DA" w:rsidP="00F42E35">
            <w:pPr>
              <w:pStyle w:val="TableParagraph"/>
              <w:ind w:left="135" w:right="133"/>
              <w:jc w:val="center"/>
              <w:rPr>
                <w:i/>
                <w:sz w:val="24"/>
                <w:szCs w:val="24"/>
              </w:rPr>
            </w:pPr>
            <w:r w:rsidRPr="00F42E35">
              <w:rPr>
                <w:i/>
                <w:sz w:val="24"/>
                <w:szCs w:val="24"/>
              </w:rPr>
              <w:t>2.2</w:t>
            </w:r>
          </w:p>
        </w:tc>
        <w:tc>
          <w:tcPr>
            <w:tcW w:w="9344" w:type="dxa"/>
          </w:tcPr>
          <w:p w14:paraId="0CFF9F68" w14:textId="77777777" w:rsidR="00D36E9D" w:rsidRPr="00F42E35" w:rsidRDefault="00EE23DA" w:rsidP="00F42E35">
            <w:pPr>
              <w:pStyle w:val="TableParagraph"/>
              <w:ind w:left="140"/>
              <w:rPr>
                <w:i/>
                <w:sz w:val="24"/>
                <w:szCs w:val="24"/>
              </w:rPr>
            </w:pPr>
            <w:r w:rsidRPr="00F42E35">
              <w:rPr>
                <w:i/>
                <w:sz w:val="24"/>
                <w:szCs w:val="24"/>
              </w:rPr>
              <w:t>Графика, орфография и пунктуация</w:t>
            </w:r>
          </w:p>
        </w:tc>
      </w:tr>
      <w:tr w:rsidR="00D36E9D" w:rsidRPr="00F42E35" w14:paraId="61D432FD" w14:textId="77777777">
        <w:trPr>
          <w:trHeight w:val="320"/>
        </w:trPr>
        <w:tc>
          <w:tcPr>
            <w:tcW w:w="1122" w:type="dxa"/>
          </w:tcPr>
          <w:p w14:paraId="34139F9E" w14:textId="77777777" w:rsidR="00D36E9D" w:rsidRPr="00F42E35" w:rsidRDefault="00EE23DA" w:rsidP="00F42E35">
            <w:pPr>
              <w:pStyle w:val="TableParagraph"/>
              <w:ind w:left="163" w:right="132"/>
              <w:jc w:val="center"/>
              <w:rPr>
                <w:sz w:val="24"/>
                <w:szCs w:val="24"/>
              </w:rPr>
            </w:pPr>
            <w:r w:rsidRPr="00F42E35">
              <w:rPr>
                <w:sz w:val="24"/>
                <w:szCs w:val="24"/>
              </w:rPr>
              <w:t>2.2.1</w:t>
            </w:r>
          </w:p>
        </w:tc>
        <w:tc>
          <w:tcPr>
            <w:tcW w:w="9344" w:type="dxa"/>
          </w:tcPr>
          <w:p w14:paraId="6FDF3A80" w14:textId="77777777" w:rsidR="00D36E9D" w:rsidRPr="00F42E35" w:rsidRDefault="00EE23DA" w:rsidP="00F42E35">
            <w:pPr>
              <w:pStyle w:val="TableParagraph"/>
              <w:ind w:left="140"/>
              <w:rPr>
                <w:sz w:val="24"/>
                <w:szCs w:val="24"/>
              </w:rPr>
            </w:pPr>
            <w:r w:rsidRPr="00F42E35">
              <w:rPr>
                <w:sz w:val="24"/>
                <w:szCs w:val="24"/>
              </w:rPr>
              <w:t>Правильное написание изученных слов</w:t>
            </w:r>
          </w:p>
        </w:tc>
      </w:tr>
      <w:tr w:rsidR="00D36E9D" w:rsidRPr="00B42DAB" w14:paraId="7AADCA02" w14:textId="77777777">
        <w:trPr>
          <w:trHeight w:val="645"/>
        </w:trPr>
        <w:tc>
          <w:tcPr>
            <w:tcW w:w="1122" w:type="dxa"/>
          </w:tcPr>
          <w:p w14:paraId="24B502BB" w14:textId="77777777" w:rsidR="00D36E9D" w:rsidRPr="00F42E35" w:rsidRDefault="00EE23DA" w:rsidP="00F42E35">
            <w:pPr>
              <w:pStyle w:val="TableParagraph"/>
              <w:ind w:left="163" w:right="132"/>
              <w:jc w:val="center"/>
              <w:rPr>
                <w:sz w:val="24"/>
                <w:szCs w:val="24"/>
              </w:rPr>
            </w:pPr>
            <w:r w:rsidRPr="00F42E35">
              <w:rPr>
                <w:sz w:val="24"/>
                <w:szCs w:val="24"/>
              </w:rPr>
              <w:t>2.2.2</w:t>
            </w:r>
          </w:p>
        </w:tc>
        <w:tc>
          <w:tcPr>
            <w:tcW w:w="9344" w:type="dxa"/>
          </w:tcPr>
          <w:p w14:paraId="4F368C36" w14:textId="77777777" w:rsidR="00D36E9D" w:rsidRPr="00F42E35" w:rsidRDefault="00EE23DA" w:rsidP="00F42E35">
            <w:pPr>
              <w:pStyle w:val="TableParagraph"/>
              <w:ind w:left="140"/>
              <w:rPr>
                <w:sz w:val="24"/>
                <w:szCs w:val="24"/>
                <w:lang w:val="ru-RU"/>
              </w:rPr>
            </w:pPr>
            <w:r w:rsidRPr="00F42E35">
              <w:rPr>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D36E9D" w:rsidRPr="00F42E35" w14:paraId="661F4B1D" w14:textId="77777777">
        <w:trPr>
          <w:trHeight w:val="965"/>
        </w:trPr>
        <w:tc>
          <w:tcPr>
            <w:tcW w:w="1122" w:type="dxa"/>
          </w:tcPr>
          <w:p w14:paraId="782B991F" w14:textId="77777777" w:rsidR="00D36E9D" w:rsidRPr="00F42E35" w:rsidRDefault="00EE23DA" w:rsidP="00F42E35">
            <w:pPr>
              <w:pStyle w:val="TableParagraph"/>
              <w:ind w:left="163" w:right="132"/>
              <w:jc w:val="center"/>
              <w:rPr>
                <w:sz w:val="24"/>
                <w:szCs w:val="24"/>
              </w:rPr>
            </w:pPr>
            <w:r w:rsidRPr="00F42E35">
              <w:rPr>
                <w:sz w:val="24"/>
                <w:szCs w:val="24"/>
              </w:rPr>
              <w:t>2.2.3</w:t>
            </w:r>
          </w:p>
        </w:tc>
        <w:tc>
          <w:tcPr>
            <w:tcW w:w="9344" w:type="dxa"/>
          </w:tcPr>
          <w:p w14:paraId="3B9E37C4" w14:textId="77777777" w:rsidR="00D36E9D" w:rsidRPr="00F42E35" w:rsidRDefault="00EE23DA" w:rsidP="00F42E35">
            <w:pPr>
              <w:pStyle w:val="TableParagraph"/>
              <w:ind w:left="140"/>
              <w:rPr>
                <w:sz w:val="24"/>
                <w:szCs w:val="24"/>
                <w:lang w:val="ru-RU"/>
              </w:rPr>
            </w:pPr>
            <w:r w:rsidRPr="00F42E35">
              <w:rPr>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w:t>
            </w:r>
          </w:p>
          <w:p w14:paraId="3FCE3DA2" w14:textId="77777777" w:rsidR="00D36E9D" w:rsidRPr="00F42E35" w:rsidRDefault="00EE23DA" w:rsidP="00F42E35">
            <w:pPr>
              <w:pStyle w:val="TableParagraph"/>
              <w:ind w:left="140"/>
              <w:rPr>
                <w:sz w:val="24"/>
                <w:szCs w:val="24"/>
              </w:rPr>
            </w:pPr>
            <w:r w:rsidRPr="00F42E35">
              <w:rPr>
                <w:sz w:val="24"/>
                <w:szCs w:val="24"/>
              </w:rPr>
              <w:t>сообщения личного характера</w:t>
            </w:r>
          </w:p>
        </w:tc>
      </w:tr>
      <w:tr w:rsidR="00D36E9D" w:rsidRPr="00F42E35" w14:paraId="0DE8E7EA" w14:textId="77777777">
        <w:trPr>
          <w:trHeight w:val="323"/>
        </w:trPr>
        <w:tc>
          <w:tcPr>
            <w:tcW w:w="1122" w:type="dxa"/>
          </w:tcPr>
          <w:p w14:paraId="59917A84" w14:textId="77777777" w:rsidR="00D36E9D" w:rsidRPr="00F42E35" w:rsidRDefault="00EE23DA" w:rsidP="00F42E35">
            <w:pPr>
              <w:pStyle w:val="TableParagraph"/>
              <w:ind w:left="135" w:right="133"/>
              <w:jc w:val="center"/>
              <w:rPr>
                <w:i/>
                <w:sz w:val="24"/>
                <w:szCs w:val="24"/>
              </w:rPr>
            </w:pPr>
            <w:r w:rsidRPr="00F42E35">
              <w:rPr>
                <w:i/>
                <w:sz w:val="24"/>
                <w:szCs w:val="24"/>
              </w:rPr>
              <w:t>2.3</w:t>
            </w:r>
          </w:p>
        </w:tc>
        <w:tc>
          <w:tcPr>
            <w:tcW w:w="9344" w:type="dxa"/>
          </w:tcPr>
          <w:p w14:paraId="3D15F1C5" w14:textId="77777777" w:rsidR="00D36E9D" w:rsidRPr="00F42E35" w:rsidRDefault="00EE23DA" w:rsidP="00F42E35">
            <w:pPr>
              <w:pStyle w:val="TableParagraph"/>
              <w:ind w:left="140"/>
              <w:rPr>
                <w:i/>
                <w:sz w:val="24"/>
                <w:szCs w:val="24"/>
              </w:rPr>
            </w:pPr>
            <w:r w:rsidRPr="00F42E35">
              <w:rPr>
                <w:i/>
                <w:sz w:val="24"/>
                <w:szCs w:val="24"/>
              </w:rPr>
              <w:t>Лексическая сторона речи</w:t>
            </w:r>
          </w:p>
        </w:tc>
      </w:tr>
      <w:tr w:rsidR="00D36E9D" w:rsidRPr="00B42DAB" w14:paraId="25E8AD77" w14:textId="77777777">
        <w:trPr>
          <w:trHeight w:val="1286"/>
        </w:trPr>
        <w:tc>
          <w:tcPr>
            <w:tcW w:w="1122" w:type="dxa"/>
          </w:tcPr>
          <w:p w14:paraId="3B15AB37" w14:textId="77777777" w:rsidR="00D36E9D" w:rsidRPr="00F42E35" w:rsidRDefault="00EE23DA" w:rsidP="00F42E35">
            <w:pPr>
              <w:pStyle w:val="TableParagraph"/>
              <w:ind w:left="163" w:right="132"/>
              <w:jc w:val="center"/>
              <w:rPr>
                <w:sz w:val="24"/>
                <w:szCs w:val="24"/>
              </w:rPr>
            </w:pPr>
            <w:r w:rsidRPr="00F42E35">
              <w:rPr>
                <w:sz w:val="24"/>
                <w:szCs w:val="24"/>
              </w:rPr>
              <w:t>2.3.1</w:t>
            </w:r>
          </w:p>
        </w:tc>
        <w:tc>
          <w:tcPr>
            <w:tcW w:w="9344" w:type="dxa"/>
          </w:tcPr>
          <w:p w14:paraId="49562117" w14:textId="77777777" w:rsidR="00D36E9D" w:rsidRPr="00F42E35" w:rsidRDefault="00EE23DA" w:rsidP="00F42E35">
            <w:pPr>
              <w:pStyle w:val="TableParagraph"/>
              <w:ind w:left="140"/>
              <w:rPr>
                <w:sz w:val="24"/>
                <w:szCs w:val="24"/>
                <w:lang w:val="ru-RU"/>
              </w:rPr>
            </w:pPr>
            <w:r w:rsidRPr="00F42E35">
              <w:rPr>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w:t>
            </w:r>
          </w:p>
          <w:p w14:paraId="08404D78" w14:textId="77777777" w:rsidR="00D36E9D" w:rsidRPr="00F42E35" w:rsidRDefault="00EE23DA" w:rsidP="00F42E35">
            <w:pPr>
              <w:pStyle w:val="TableParagraph"/>
              <w:ind w:left="140"/>
              <w:rPr>
                <w:sz w:val="24"/>
                <w:szCs w:val="24"/>
                <w:lang w:val="ru-RU"/>
              </w:rPr>
            </w:pPr>
            <w:r w:rsidRPr="00F42E35">
              <w:rPr>
                <w:sz w:val="24"/>
                <w:szCs w:val="24"/>
                <w:lang w:val="ru-RU"/>
              </w:rPr>
              <w:t>существующей в немецком языке нормы лексической сочетаемости</w:t>
            </w:r>
          </w:p>
        </w:tc>
      </w:tr>
      <w:tr w:rsidR="00D36E9D" w:rsidRPr="00B42DAB" w14:paraId="2353228E" w14:textId="77777777">
        <w:trPr>
          <w:trHeight w:val="643"/>
        </w:trPr>
        <w:tc>
          <w:tcPr>
            <w:tcW w:w="1122" w:type="dxa"/>
          </w:tcPr>
          <w:p w14:paraId="6A5382E6" w14:textId="77777777" w:rsidR="00D36E9D" w:rsidRPr="00F42E35" w:rsidRDefault="00EE23DA" w:rsidP="00F42E35">
            <w:pPr>
              <w:pStyle w:val="TableParagraph"/>
              <w:ind w:left="163" w:right="132"/>
              <w:jc w:val="center"/>
              <w:rPr>
                <w:sz w:val="24"/>
                <w:szCs w:val="24"/>
              </w:rPr>
            </w:pPr>
            <w:r w:rsidRPr="00F42E35">
              <w:rPr>
                <w:sz w:val="24"/>
                <w:szCs w:val="24"/>
              </w:rPr>
              <w:t>2.3.2</w:t>
            </w:r>
          </w:p>
        </w:tc>
        <w:tc>
          <w:tcPr>
            <w:tcW w:w="9344" w:type="dxa"/>
          </w:tcPr>
          <w:p w14:paraId="20D19523" w14:textId="77777777" w:rsidR="00D36E9D" w:rsidRPr="00F42E35" w:rsidRDefault="00EE23DA" w:rsidP="00F42E35">
            <w:pPr>
              <w:pStyle w:val="TableParagraph"/>
              <w:ind w:left="140" w:right="1094"/>
              <w:rPr>
                <w:i/>
                <w:sz w:val="24"/>
                <w:szCs w:val="24"/>
                <w:lang w:val="ru-RU"/>
              </w:rPr>
            </w:pPr>
            <w:r w:rsidRPr="00F42E35">
              <w:rPr>
                <w:sz w:val="24"/>
                <w:szCs w:val="24"/>
                <w:lang w:val="ru-RU"/>
              </w:rPr>
              <w:t xml:space="preserve">Различные средства связи в тексте для обеспечения его целостности </w:t>
            </w:r>
            <w:r w:rsidRPr="00F42E35">
              <w:rPr>
                <w:i/>
                <w:sz w:val="24"/>
                <w:szCs w:val="24"/>
                <w:lang w:val="ru-RU"/>
              </w:rPr>
              <w:t>(</w:t>
            </w:r>
            <w:r w:rsidRPr="00F42E35">
              <w:rPr>
                <w:i/>
                <w:sz w:val="24"/>
                <w:szCs w:val="24"/>
              </w:rPr>
              <w:t>zuerst</w:t>
            </w:r>
            <w:r w:rsidRPr="00F42E35">
              <w:rPr>
                <w:i/>
                <w:sz w:val="24"/>
                <w:szCs w:val="24"/>
                <w:lang w:val="ru-RU"/>
              </w:rPr>
              <w:t xml:space="preserve">, </w:t>
            </w:r>
            <w:r w:rsidRPr="00F42E35">
              <w:rPr>
                <w:i/>
                <w:sz w:val="24"/>
                <w:szCs w:val="24"/>
              </w:rPr>
              <w:t>denn</w:t>
            </w:r>
            <w:r w:rsidRPr="00F42E35">
              <w:rPr>
                <w:i/>
                <w:sz w:val="24"/>
                <w:szCs w:val="24"/>
                <w:lang w:val="ru-RU"/>
              </w:rPr>
              <w:t xml:space="preserve">, </w:t>
            </w:r>
            <w:r w:rsidRPr="00F42E35">
              <w:rPr>
                <w:i/>
                <w:sz w:val="24"/>
                <w:szCs w:val="24"/>
              </w:rPr>
              <w:t>zum</w:t>
            </w:r>
            <w:r w:rsidRPr="00F42E35">
              <w:rPr>
                <w:i/>
                <w:sz w:val="24"/>
                <w:szCs w:val="24"/>
                <w:lang w:val="ru-RU"/>
              </w:rPr>
              <w:t xml:space="preserve"> </w:t>
            </w:r>
            <w:r w:rsidRPr="00F42E35">
              <w:rPr>
                <w:i/>
                <w:sz w:val="24"/>
                <w:szCs w:val="24"/>
              </w:rPr>
              <w:t>Schluss</w:t>
            </w:r>
            <w:r w:rsidRPr="00F42E35">
              <w:rPr>
                <w:i/>
                <w:sz w:val="24"/>
                <w:szCs w:val="24"/>
                <w:lang w:val="ru-RU"/>
              </w:rPr>
              <w:t xml:space="preserve"> </w:t>
            </w:r>
            <w:r w:rsidRPr="00F42E35">
              <w:rPr>
                <w:i/>
                <w:sz w:val="24"/>
                <w:szCs w:val="24"/>
              </w:rPr>
              <w:t>usw</w:t>
            </w:r>
            <w:r w:rsidRPr="00F42E35">
              <w:rPr>
                <w:i/>
                <w:sz w:val="24"/>
                <w:szCs w:val="24"/>
                <w:lang w:val="ru-RU"/>
              </w:rPr>
              <w:t>.)</w:t>
            </w:r>
          </w:p>
        </w:tc>
      </w:tr>
      <w:tr w:rsidR="00D36E9D" w:rsidRPr="00B42DAB" w14:paraId="2F4A1D20" w14:textId="77777777">
        <w:trPr>
          <w:trHeight w:val="322"/>
        </w:trPr>
        <w:tc>
          <w:tcPr>
            <w:tcW w:w="1122" w:type="dxa"/>
          </w:tcPr>
          <w:p w14:paraId="476155F6" w14:textId="77777777" w:rsidR="00D36E9D" w:rsidRPr="00F42E35" w:rsidRDefault="00EE23DA" w:rsidP="00F42E35">
            <w:pPr>
              <w:pStyle w:val="TableParagraph"/>
              <w:ind w:left="163" w:right="132"/>
              <w:jc w:val="center"/>
              <w:rPr>
                <w:sz w:val="24"/>
                <w:szCs w:val="24"/>
              </w:rPr>
            </w:pPr>
            <w:r w:rsidRPr="00F42E35">
              <w:rPr>
                <w:sz w:val="24"/>
                <w:szCs w:val="24"/>
              </w:rPr>
              <w:t>2.3.3</w:t>
            </w:r>
          </w:p>
        </w:tc>
        <w:tc>
          <w:tcPr>
            <w:tcW w:w="9344" w:type="dxa"/>
          </w:tcPr>
          <w:p w14:paraId="7C2B96EE" w14:textId="77777777" w:rsidR="00D36E9D" w:rsidRPr="00F42E35" w:rsidRDefault="00EE23DA" w:rsidP="00F42E35">
            <w:pPr>
              <w:pStyle w:val="TableParagraph"/>
              <w:ind w:left="140"/>
              <w:rPr>
                <w:sz w:val="24"/>
                <w:szCs w:val="24"/>
                <w:lang w:val="ru-RU"/>
              </w:rPr>
            </w:pPr>
            <w:r w:rsidRPr="00F42E35">
              <w:rPr>
                <w:sz w:val="24"/>
                <w:szCs w:val="24"/>
                <w:lang w:val="ru-RU"/>
              </w:rPr>
              <w:t>Многозначность лексических единиц. Синонимы. Антонимы</w:t>
            </w:r>
          </w:p>
        </w:tc>
      </w:tr>
      <w:tr w:rsidR="00D36E9D" w:rsidRPr="00F42E35" w14:paraId="20E10196" w14:textId="77777777">
        <w:trPr>
          <w:trHeight w:val="318"/>
        </w:trPr>
        <w:tc>
          <w:tcPr>
            <w:tcW w:w="1122" w:type="dxa"/>
          </w:tcPr>
          <w:p w14:paraId="494C276C" w14:textId="77777777" w:rsidR="00D36E9D" w:rsidRPr="00F42E35" w:rsidRDefault="00EE23DA" w:rsidP="00F42E35">
            <w:pPr>
              <w:pStyle w:val="TableParagraph"/>
              <w:ind w:left="163" w:right="132"/>
              <w:jc w:val="center"/>
              <w:rPr>
                <w:sz w:val="24"/>
                <w:szCs w:val="24"/>
              </w:rPr>
            </w:pPr>
            <w:r w:rsidRPr="00F42E35">
              <w:rPr>
                <w:sz w:val="24"/>
                <w:szCs w:val="24"/>
              </w:rPr>
              <w:t>2.3.4</w:t>
            </w:r>
          </w:p>
        </w:tc>
        <w:tc>
          <w:tcPr>
            <w:tcW w:w="9344" w:type="dxa"/>
          </w:tcPr>
          <w:p w14:paraId="09912910" w14:textId="77777777" w:rsidR="00D36E9D" w:rsidRPr="00F42E35" w:rsidRDefault="00EE23DA" w:rsidP="00F42E35">
            <w:pPr>
              <w:pStyle w:val="TableParagraph"/>
              <w:ind w:left="140"/>
              <w:rPr>
                <w:sz w:val="24"/>
                <w:szCs w:val="24"/>
              </w:rPr>
            </w:pPr>
            <w:r w:rsidRPr="00F42E35">
              <w:rPr>
                <w:sz w:val="24"/>
                <w:szCs w:val="24"/>
              </w:rPr>
              <w:t>Сокращения и аббревиатуры</w:t>
            </w:r>
          </w:p>
        </w:tc>
      </w:tr>
      <w:tr w:rsidR="00D36E9D" w:rsidRPr="00F42E35" w14:paraId="6157CC0A" w14:textId="77777777">
        <w:trPr>
          <w:trHeight w:val="321"/>
        </w:trPr>
        <w:tc>
          <w:tcPr>
            <w:tcW w:w="1122" w:type="dxa"/>
          </w:tcPr>
          <w:p w14:paraId="7306A8DD" w14:textId="77777777" w:rsidR="00D36E9D" w:rsidRPr="00F42E35" w:rsidRDefault="00EE23DA" w:rsidP="00F42E35">
            <w:pPr>
              <w:pStyle w:val="TableParagraph"/>
              <w:ind w:left="163" w:right="132"/>
              <w:jc w:val="center"/>
              <w:rPr>
                <w:sz w:val="24"/>
                <w:szCs w:val="24"/>
              </w:rPr>
            </w:pPr>
            <w:r w:rsidRPr="00F42E35">
              <w:rPr>
                <w:sz w:val="24"/>
                <w:szCs w:val="24"/>
              </w:rPr>
              <w:t>2.3.5</w:t>
            </w:r>
          </w:p>
        </w:tc>
        <w:tc>
          <w:tcPr>
            <w:tcW w:w="9344" w:type="dxa"/>
          </w:tcPr>
          <w:p w14:paraId="61890A2A" w14:textId="77777777" w:rsidR="00D36E9D" w:rsidRPr="00F42E35" w:rsidRDefault="00EE23DA" w:rsidP="00F42E35">
            <w:pPr>
              <w:pStyle w:val="TableParagraph"/>
              <w:ind w:left="140"/>
              <w:rPr>
                <w:sz w:val="24"/>
                <w:szCs w:val="24"/>
              </w:rPr>
            </w:pPr>
            <w:r w:rsidRPr="00F42E35">
              <w:rPr>
                <w:sz w:val="24"/>
                <w:szCs w:val="24"/>
              </w:rPr>
              <w:t>Основные способы словообразования - аффиксация:</w:t>
            </w:r>
          </w:p>
        </w:tc>
      </w:tr>
      <w:tr w:rsidR="00D36E9D" w:rsidRPr="00B42DAB" w14:paraId="6FB75478" w14:textId="77777777">
        <w:trPr>
          <w:trHeight w:val="645"/>
        </w:trPr>
        <w:tc>
          <w:tcPr>
            <w:tcW w:w="1122" w:type="dxa"/>
          </w:tcPr>
          <w:p w14:paraId="003B9339" w14:textId="77777777" w:rsidR="00D36E9D" w:rsidRPr="00F42E35" w:rsidRDefault="00EE23DA" w:rsidP="00F42E35">
            <w:pPr>
              <w:pStyle w:val="TableParagraph"/>
              <w:ind w:left="163" w:right="132"/>
              <w:jc w:val="center"/>
              <w:rPr>
                <w:sz w:val="24"/>
                <w:szCs w:val="24"/>
              </w:rPr>
            </w:pPr>
            <w:r w:rsidRPr="00F42E35">
              <w:rPr>
                <w:sz w:val="24"/>
                <w:szCs w:val="24"/>
              </w:rPr>
              <w:t>2.3.5.1</w:t>
            </w:r>
          </w:p>
        </w:tc>
        <w:tc>
          <w:tcPr>
            <w:tcW w:w="9344" w:type="dxa"/>
          </w:tcPr>
          <w:p w14:paraId="088BA14A" w14:textId="77777777" w:rsidR="00D36E9D" w:rsidRPr="00F42E35" w:rsidRDefault="00EE23DA" w:rsidP="00F42E35">
            <w:pPr>
              <w:pStyle w:val="TableParagraph"/>
              <w:ind w:left="140"/>
              <w:rPr>
                <w:i/>
                <w:sz w:val="24"/>
                <w:szCs w:val="24"/>
                <w:lang w:val="ru-RU"/>
              </w:rPr>
            </w:pPr>
            <w:r w:rsidRPr="00F42E35">
              <w:rPr>
                <w:sz w:val="24"/>
                <w:szCs w:val="24"/>
                <w:lang w:val="ru-RU"/>
              </w:rPr>
              <w:t xml:space="preserve">образование имён существительных при помощи суффиксов </w:t>
            </w:r>
            <w:r w:rsidRPr="00F42E35">
              <w:rPr>
                <w:i/>
                <w:sz w:val="24"/>
                <w:szCs w:val="24"/>
                <w:lang w:val="ru-RU"/>
              </w:rPr>
              <w:t>-</w:t>
            </w:r>
            <w:r w:rsidRPr="00F42E35">
              <w:rPr>
                <w:i/>
                <w:sz w:val="24"/>
                <w:szCs w:val="24"/>
              </w:rPr>
              <w:t>ie</w:t>
            </w:r>
            <w:r w:rsidRPr="00F42E35">
              <w:rPr>
                <w:i/>
                <w:sz w:val="24"/>
                <w:szCs w:val="24"/>
                <w:lang w:val="ru-RU"/>
              </w:rPr>
              <w:t xml:space="preserve"> (</w:t>
            </w:r>
            <w:r w:rsidRPr="00F42E35">
              <w:rPr>
                <w:i/>
                <w:sz w:val="24"/>
                <w:szCs w:val="24"/>
              </w:rPr>
              <w:t>die</w:t>
            </w:r>
            <w:r w:rsidRPr="00F42E35">
              <w:rPr>
                <w:i/>
                <w:sz w:val="24"/>
                <w:szCs w:val="24"/>
                <w:lang w:val="ru-RU"/>
              </w:rPr>
              <w:t xml:space="preserve"> </w:t>
            </w:r>
            <w:r w:rsidRPr="00F42E35">
              <w:rPr>
                <w:i/>
                <w:sz w:val="24"/>
                <w:szCs w:val="24"/>
              </w:rPr>
              <w:t>Biologie</w:t>
            </w:r>
            <w:r w:rsidRPr="00F42E35">
              <w:rPr>
                <w:i/>
                <w:sz w:val="24"/>
                <w:szCs w:val="24"/>
                <w:lang w:val="ru-RU"/>
              </w:rPr>
              <w:t>), -</w:t>
            </w:r>
            <w:r w:rsidRPr="00F42E35">
              <w:rPr>
                <w:i/>
                <w:sz w:val="24"/>
                <w:szCs w:val="24"/>
              </w:rPr>
              <w:t>um</w:t>
            </w:r>
            <w:r w:rsidRPr="00F42E35">
              <w:rPr>
                <w:i/>
                <w:sz w:val="24"/>
                <w:szCs w:val="24"/>
                <w:lang w:val="ru-RU"/>
              </w:rPr>
              <w:t xml:space="preserve"> (</w:t>
            </w:r>
            <w:r w:rsidRPr="00F42E35">
              <w:rPr>
                <w:i/>
                <w:sz w:val="24"/>
                <w:szCs w:val="24"/>
              </w:rPr>
              <w:t>das</w:t>
            </w:r>
            <w:r w:rsidRPr="00F42E35">
              <w:rPr>
                <w:i/>
                <w:sz w:val="24"/>
                <w:szCs w:val="24"/>
                <w:lang w:val="ru-RU"/>
              </w:rPr>
              <w:t xml:space="preserve"> </w:t>
            </w:r>
            <w:r w:rsidRPr="00F42E35">
              <w:rPr>
                <w:i/>
                <w:sz w:val="24"/>
                <w:szCs w:val="24"/>
              </w:rPr>
              <w:t>Museum</w:t>
            </w:r>
            <w:r w:rsidRPr="00F42E35">
              <w:rPr>
                <w:i/>
                <w:sz w:val="24"/>
                <w:szCs w:val="24"/>
                <w:lang w:val="ru-RU"/>
              </w:rPr>
              <w:t>)</w:t>
            </w:r>
          </w:p>
        </w:tc>
      </w:tr>
      <w:tr w:rsidR="00D36E9D" w:rsidRPr="00F42E35" w14:paraId="41DD6D78" w14:textId="77777777">
        <w:trPr>
          <w:trHeight w:val="642"/>
        </w:trPr>
        <w:tc>
          <w:tcPr>
            <w:tcW w:w="1122" w:type="dxa"/>
          </w:tcPr>
          <w:p w14:paraId="67307DD6" w14:textId="77777777" w:rsidR="00D36E9D" w:rsidRPr="00F42E35" w:rsidRDefault="00EE23DA" w:rsidP="00F42E35">
            <w:pPr>
              <w:pStyle w:val="TableParagraph"/>
              <w:ind w:left="163" w:right="132"/>
              <w:jc w:val="center"/>
              <w:rPr>
                <w:sz w:val="24"/>
                <w:szCs w:val="24"/>
              </w:rPr>
            </w:pPr>
            <w:r w:rsidRPr="00F42E35">
              <w:rPr>
                <w:sz w:val="24"/>
                <w:szCs w:val="24"/>
              </w:rPr>
              <w:t>2.3.5.2</w:t>
            </w:r>
          </w:p>
        </w:tc>
        <w:tc>
          <w:tcPr>
            <w:tcW w:w="9344" w:type="dxa"/>
          </w:tcPr>
          <w:p w14:paraId="4A586E35" w14:textId="77777777" w:rsidR="00D36E9D" w:rsidRPr="00F42E35" w:rsidRDefault="00EE23DA" w:rsidP="00F42E35">
            <w:pPr>
              <w:pStyle w:val="TableParagraph"/>
              <w:ind w:left="140"/>
              <w:rPr>
                <w:i/>
                <w:sz w:val="24"/>
                <w:szCs w:val="24"/>
                <w:lang w:val="ru-RU"/>
              </w:rPr>
            </w:pPr>
            <w:r w:rsidRPr="00F42E35">
              <w:rPr>
                <w:sz w:val="24"/>
                <w:szCs w:val="24"/>
                <w:lang w:val="ru-RU"/>
              </w:rPr>
              <w:t xml:space="preserve">образование имён прилагательных при помощи суффиксов </w:t>
            </w:r>
            <w:r w:rsidRPr="00F42E35">
              <w:rPr>
                <w:i/>
                <w:sz w:val="24"/>
                <w:szCs w:val="24"/>
                <w:lang w:val="ru-RU"/>
              </w:rPr>
              <w:t>-</w:t>
            </w:r>
            <w:r w:rsidRPr="00F42E35">
              <w:rPr>
                <w:i/>
                <w:sz w:val="24"/>
                <w:szCs w:val="24"/>
              </w:rPr>
              <w:t>sam</w:t>
            </w:r>
            <w:r w:rsidRPr="00F42E35">
              <w:rPr>
                <w:i/>
                <w:sz w:val="24"/>
                <w:szCs w:val="24"/>
                <w:lang w:val="ru-RU"/>
              </w:rPr>
              <w:t xml:space="preserve"> (</w:t>
            </w:r>
            <w:r w:rsidRPr="00F42E35">
              <w:rPr>
                <w:i/>
                <w:sz w:val="24"/>
                <w:szCs w:val="24"/>
              </w:rPr>
              <w:t>erholsam</w:t>
            </w:r>
            <w:r w:rsidRPr="00F42E35">
              <w:rPr>
                <w:i/>
                <w:sz w:val="24"/>
                <w:szCs w:val="24"/>
                <w:lang w:val="ru-RU"/>
              </w:rPr>
              <w:t>),</w:t>
            </w:r>
          </w:p>
          <w:p w14:paraId="3D88BD92" w14:textId="77777777" w:rsidR="00D36E9D" w:rsidRPr="00F42E35" w:rsidRDefault="00EE23DA" w:rsidP="00F42E35">
            <w:pPr>
              <w:pStyle w:val="TableParagraph"/>
              <w:ind w:left="140"/>
              <w:rPr>
                <w:i/>
                <w:sz w:val="24"/>
                <w:szCs w:val="24"/>
              </w:rPr>
            </w:pPr>
            <w:r w:rsidRPr="00F42E35">
              <w:rPr>
                <w:i/>
                <w:sz w:val="24"/>
                <w:szCs w:val="24"/>
              </w:rPr>
              <w:t>-bar (lesbar)</w:t>
            </w:r>
          </w:p>
        </w:tc>
      </w:tr>
      <w:tr w:rsidR="00D36E9D" w:rsidRPr="00B42DAB" w14:paraId="23BA1C55" w14:textId="77777777">
        <w:trPr>
          <w:trHeight w:val="1287"/>
        </w:trPr>
        <w:tc>
          <w:tcPr>
            <w:tcW w:w="1122" w:type="dxa"/>
          </w:tcPr>
          <w:p w14:paraId="66BD6FDB" w14:textId="77777777" w:rsidR="00D36E9D" w:rsidRPr="00F42E35" w:rsidRDefault="00EE23DA" w:rsidP="00F42E35">
            <w:pPr>
              <w:pStyle w:val="TableParagraph"/>
              <w:ind w:left="135" w:right="133"/>
              <w:jc w:val="center"/>
              <w:rPr>
                <w:i/>
                <w:sz w:val="24"/>
                <w:szCs w:val="24"/>
              </w:rPr>
            </w:pPr>
            <w:r w:rsidRPr="00F42E35">
              <w:rPr>
                <w:i/>
                <w:sz w:val="24"/>
                <w:szCs w:val="24"/>
              </w:rPr>
              <w:t>2.4</w:t>
            </w:r>
          </w:p>
        </w:tc>
        <w:tc>
          <w:tcPr>
            <w:tcW w:w="9344" w:type="dxa"/>
          </w:tcPr>
          <w:p w14:paraId="0C79078B" w14:textId="77777777" w:rsidR="00D36E9D" w:rsidRPr="00F42E35" w:rsidRDefault="00EE23DA" w:rsidP="00F42E35">
            <w:pPr>
              <w:pStyle w:val="TableParagraph"/>
              <w:ind w:left="140"/>
              <w:rPr>
                <w:i/>
                <w:sz w:val="24"/>
                <w:szCs w:val="24"/>
                <w:lang w:val="ru-RU"/>
              </w:rPr>
            </w:pPr>
            <w:r w:rsidRPr="00F42E35">
              <w:rPr>
                <w:i/>
                <w:sz w:val="24"/>
                <w:szCs w:val="24"/>
                <w:lang w:val="ru-RU"/>
              </w:rPr>
              <w:t>Грамматическая сторона речи</w:t>
            </w:r>
          </w:p>
          <w:p w14:paraId="1A2310F4" w14:textId="77777777" w:rsidR="00D36E9D" w:rsidRPr="00F42E35" w:rsidRDefault="00D36E9D" w:rsidP="00F42E35">
            <w:pPr>
              <w:pStyle w:val="TableParagraph"/>
              <w:ind w:left="0"/>
              <w:rPr>
                <w:b/>
                <w:sz w:val="24"/>
                <w:szCs w:val="24"/>
                <w:lang w:val="ru-RU"/>
              </w:rPr>
            </w:pPr>
          </w:p>
          <w:p w14:paraId="4E4E0F9F" w14:textId="77777777" w:rsidR="00D36E9D" w:rsidRPr="00F42E35" w:rsidRDefault="00EE23DA" w:rsidP="00F42E35">
            <w:pPr>
              <w:pStyle w:val="TableParagraph"/>
              <w:ind w:left="140"/>
              <w:rPr>
                <w:sz w:val="24"/>
                <w:szCs w:val="24"/>
                <w:lang w:val="ru-RU"/>
              </w:rPr>
            </w:pPr>
            <w:r w:rsidRPr="00F42E35">
              <w:rPr>
                <w:sz w:val="24"/>
                <w:szCs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D36E9D" w:rsidRPr="00B42DAB" w14:paraId="04D6EE65" w14:textId="77777777">
        <w:trPr>
          <w:trHeight w:val="966"/>
        </w:trPr>
        <w:tc>
          <w:tcPr>
            <w:tcW w:w="1122" w:type="dxa"/>
          </w:tcPr>
          <w:p w14:paraId="35DDACFD" w14:textId="77777777" w:rsidR="00D36E9D" w:rsidRPr="00F42E35" w:rsidRDefault="00EE23DA" w:rsidP="00F42E35">
            <w:pPr>
              <w:pStyle w:val="TableParagraph"/>
              <w:ind w:left="163" w:right="132"/>
              <w:jc w:val="center"/>
              <w:rPr>
                <w:sz w:val="24"/>
                <w:szCs w:val="24"/>
              </w:rPr>
            </w:pPr>
            <w:r w:rsidRPr="00F42E35">
              <w:rPr>
                <w:sz w:val="24"/>
                <w:szCs w:val="24"/>
              </w:rPr>
              <w:t>2.4.1</w:t>
            </w:r>
          </w:p>
        </w:tc>
        <w:tc>
          <w:tcPr>
            <w:tcW w:w="9344" w:type="dxa"/>
          </w:tcPr>
          <w:p w14:paraId="14424406" w14:textId="77777777" w:rsidR="00D36E9D" w:rsidRPr="00F42E35" w:rsidRDefault="00EE23DA" w:rsidP="00F42E35">
            <w:pPr>
              <w:pStyle w:val="TableParagraph"/>
              <w:ind w:left="140"/>
              <w:rPr>
                <w:sz w:val="24"/>
                <w:szCs w:val="24"/>
                <w:lang w:val="ru-RU"/>
              </w:rPr>
            </w:pPr>
            <w:r w:rsidRPr="00F42E35">
              <w:rPr>
                <w:sz w:val="24"/>
                <w:szCs w:val="24"/>
                <w:lang w:val="ru-RU"/>
              </w:rPr>
              <w:t>Различные коммуникативные типы предложений: повествовательные</w:t>
            </w:r>
          </w:p>
          <w:p w14:paraId="4D38530D" w14:textId="77777777" w:rsidR="00D36E9D" w:rsidRPr="00F42E35" w:rsidRDefault="00EE23DA" w:rsidP="00F42E35">
            <w:pPr>
              <w:pStyle w:val="TableParagraph"/>
              <w:ind w:left="140"/>
              <w:rPr>
                <w:sz w:val="24"/>
                <w:szCs w:val="24"/>
                <w:lang w:val="ru-RU"/>
              </w:rPr>
            </w:pPr>
            <w:r w:rsidRPr="00F42E35">
              <w:rPr>
                <w:sz w:val="24"/>
                <w:szCs w:val="24"/>
                <w:lang w:val="ru-RU"/>
              </w:rPr>
              <w:t>(утвердительные, отрицательные), вопросительные (общий, специальный вопросы), побудительные (в утвердительной и отрицательной формах)</w:t>
            </w:r>
          </w:p>
        </w:tc>
      </w:tr>
      <w:tr w:rsidR="00D36E9D" w:rsidRPr="00B42DAB" w14:paraId="78C6DF6B" w14:textId="77777777">
        <w:trPr>
          <w:trHeight w:val="321"/>
        </w:trPr>
        <w:tc>
          <w:tcPr>
            <w:tcW w:w="1122" w:type="dxa"/>
          </w:tcPr>
          <w:p w14:paraId="448455E8" w14:textId="77777777" w:rsidR="00D36E9D" w:rsidRPr="00F42E35" w:rsidRDefault="00EE23DA" w:rsidP="00F42E35">
            <w:pPr>
              <w:pStyle w:val="TableParagraph"/>
              <w:ind w:left="163" w:right="132"/>
              <w:jc w:val="center"/>
              <w:rPr>
                <w:sz w:val="24"/>
                <w:szCs w:val="24"/>
              </w:rPr>
            </w:pPr>
            <w:r w:rsidRPr="00F42E35">
              <w:rPr>
                <w:sz w:val="24"/>
                <w:szCs w:val="24"/>
              </w:rPr>
              <w:t>2.4.2</w:t>
            </w:r>
          </w:p>
        </w:tc>
        <w:tc>
          <w:tcPr>
            <w:tcW w:w="9344" w:type="dxa"/>
          </w:tcPr>
          <w:p w14:paraId="23E08E7C" w14:textId="77777777" w:rsidR="00D36E9D" w:rsidRPr="00F42E35" w:rsidRDefault="00EE23DA" w:rsidP="00F42E35">
            <w:pPr>
              <w:pStyle w:val="TableParagraph"/>
              <w:ind w:left="140"/>
              <w:rPr>
                <w:i/>
                <w:sz w:val="24"/>
                <w:szCs w:val="24"/>
                <w:lang w:val="ru-RU"/>
              </w:rPr>
            </w:pPr>
            <w:r w:rsidRPr="00F42E35">
              <w:rPr>
                <w:sz w:val="24"/>
                <w:szCs w:val="24"/>
                <w:lang w:val="ru-RU"/>
              </w:rPr>
              <w:t xml:space="preserve">Сложносочинённые предложения с наречием </w:t>
            </w:r>
            <w:r w:rsidRPr="00F42E35">
              <w:rPr>
                <w:i/>
                <w:sz w:val="24"/>
                <w:szCs w:val="24"/>
              </w:rPr>
              <w:t>deshalb</w:t>
            </w:r>
          </w:p>
        </w:tc>
      </w:tr>
      <w:tr w:rsidR="00D36E9D" w:rsidRPr="00B42DAB" w14:paraId="67F3C664" w14:textId="77777777">
        <w:trPr>
          <w:trHeight w:val="323"/>
        </w:trPr>
        <w:tc>
          <w:tcPr>
            <w:tcW w:w="1122" w:type="dxa"/>
          </w:tcPr>
          <w:p w14:paraId="00760ACE" w14:textId="77777777" w:rsidR="00D36E9D" w:rsidRPr="00F42E35" w:rsidRDefault="00EE23DA" w:rsidP="00F42E35">
            <w:pPr>
              <w:pStyle w:val="TableParagraph"/>
              <w:ind w:left="163" w:right="132"/>
              <w:jc w:val="center"/>
              <w:rPr>
                <w:sz w:val="24"/>
                <w:szCs w:val="24"/>
              </w:rPr>
            </w:pPr>
            <w:r w:rsidRPr="00F42E35">
              <w:rPr>
                <w:sz w:val="24"/>
                <w:szCs w:val="24"/>
              </w:rPr>
              <w:t>2.4.3</w:t>
            </w:r>
          </w:p>
        </w:tc>
        <w:tc>
          <w:tcPr>
            <w:tcW w:w="9344" w:type="dxa"/>
          </w:tcPr>
          <w:p w14:paraId="4B8928EC" w14:textId="77777777" w:rsidR="00D36E9D" w:rsidRPr="00F42E35" w:rsidRDefault="00EE23DA" w:rsidP="00F42E35">
            <w:pPr>
              <w:pStyle w:val="TableParagraph"/>
              <w:ind w:left="140"/>
              <w:rPr>
                <w:i/>
                <w:sz w:val="24"/>
                <w:szCs w:val="24"/>
                <w:lang w:val="ru-RU"/>
              </w:rPr>
            </w:pPr>
            <w:r w:rsidRPr="00F42E35">
              <w:rPr>
                <w:sz w:val="24"/>
                <w:szCs w:val="24"/>
                <w:lang w:val="ru-RU"/>
              </w:rPr>
              <w:t xml:space="preserve">Сложноподчинённые предложения времени с союзом </w:t>
            </w:r>
            <w:r w:rsidRPr="00F42E35">
              <w:rPr>
                <w:i/>
                <w:sz w:val="24"/>
                <w:szCs w:val="24"/>
              </w:rPr>
              <w:t>nachdem</w:t>
            </w:r>
          </w:p>
        </w:tc>
      </w:tr>
      <w:tr w:rsidR="00D36E9D" w:rsidRPr="00B42DAB" w14:paraId="29F99D32" w14:textId="77777777">
        <w:trPr>
          <w:trHeight w:val="320"/>
        </w:trPr>
        <w:tc>
          <w:tcPr>
            <w:tcW w:w="1122" w:type="dxa"/>
          </w:tcPr>
          <w:p w14:paraId="0E0EDBC6" w14:textId="77777777" w:rsidR="00D36E9D" w:rsidRPr="00F42E35" w:rsidRDefault="00EE23DA" w:rsidP="00F42E35">
            <w:pPr>
              <w:pStyle w:val="TableParagraph"/>
              <w:ind w:left="163" w:right="132"/>
              <w:jc w:val="center"/>
              <w:rPr>
                <w:sz w:val="24"/>
                <w:szCs w:val="24"/>
              </w:rPr>
            </w:pPr>
            <w:r w:rsidRPr="00F42E35">
              <w:rPr>
                <w:sz w:val="24"/>
                <w:szCs w:val="24"/>
              </w:rPr>
              <w:t>2.4.4</w:t>
            </w:r>
          </w:p>
        </w:tc>
        <w:tc>
          <w:tcPr>
            <w:tcW w:w="9344" w:type="dxa"/>
          </w:tcPr>
          <w:p w14:paraId="6B11EE8E" w14:textId="77777777" w:rsidR="00D36E9D" w:rsidRPr="00F42E35" w:rsidRDefault="00EE23DA" w:rsidP="00F42E35">
            <w:pPr>
              <w:pStyle w:val="TableParagraph"/>
              <w:ind w:left="140"/>
              <w:rPr>
                <w:i/>
                <w:sz w:val="24"/>
                <w:szCs w:val="24"/>
                <w:lang w:val="ru-RU"/>
              </w:rPr>
            </w:pPr>
            <w:r w:rsidRPr="00F42E35">
              <w:rPr>
                <w:sz w:val="24"/>
                <w:szCs w:val="24"/>
                <w:lang w:val="ru-RU"/>
              </w:rPr>
              <w:t xml:space="preserve">Сложноподчинённые предложения цели с союзом </w:t>
            </w:r>
            <w:r w:rsidRPr="00F42E35">
              <w:rPr>
                <w:i/>
                <w:sz w:val="24"/>
                <w:szCs w:val="24"/>
              </w:rPr>
              <w:t>damit</w:t>
            </w:r>
          </w:p>
        </w:tc>
      </w:tr>
      <w:tr w:rsidR="00D36E9D" w:rsidRPr="00B42DAB" w14:paraId="0F257858" w14:textId="77777777">
        <w:trPr>
          <w:trHeight w:val="360"/>
        </w:trPr>
        <w:tc>
          <w:tcPr>
            <w:tcW w:w="1122" w:type="dxa"/>
            <w:tcBorders>
              <w:bottom w:val="single" w:sz="12" w:space="0" w:color="000000"/>
            </w:tcBorders>
          </w:tcPr>
          <w:p w14:paraId="6810584F" w14:textId="77777777" w:rsidR="00D36E9D" w:rsidRPr="00F42E35" w:rsidRDefault="00EE23DA" w:rsidP="00F42E35">
            <w:pPr>
              <w:pStyle w:val="TableParagraph"/>
              <w:ind w:left="163" w:right="132"/>
              <w:jc w:val="center"/>
              <w:rPr>
                <w:sz w:val="24"/>
                <w:szCs w:val="24"/>
              </w:rPr>
            </w:pPr>
            <w:r w:rsidRPr="00F42E35">
              <w:rPr>
                <w:sz w:val="24"/>
                <w:szCs w:val="24"/>
              </w:rPr>
              <w:t>2.4.5</w:t>
            </w:r>
          </w:p>
        </w:tc>
        <w:tc>
          <w:tcPr>
            <w:tcW w:w="9344" w:type="dxa"/>
            <w:tcBorders>
              <w:bottom w:val="single" w:sz="12" w:space="0" w:color="000000"/>
            </w:tcBorders>
          </w:tcPr>
          <w:p w14:paraId="5618C409" w14:textId="77777777" w:rsidR="00D36E9D" w:rsidRPr="00F42E35" w:rsidRDefault="00EE23DA" w:rsidP="00F42E35">
            <w:pPr>
              <w:pStyle w:val="TableParagraph"/>
              <w:ind w:left="140"/>
              <w:rPr>
                <w:i/>
                <w:sz w:val="24"/>
                <w:szCs w:val="24"/>
                <w:lang w:val="ru-RU"/>
              </w:rPr>
            </w:pPr>
            <w:r w:rsidRPr="00F42E35">
              <w:rPr>
                <w:sz w:val="24"/>
                <w:szCs w:val="24"/>
                <w:lang w:val="ru-RU"/>
              </w:rPr>
              <w:t xml:space="preserve">Формы сослагательного наклонения от </w:t>
            </w:r>
            <w:r w:rsidRPr="00F42E35">
              <w:rPr>
                <w:position w:val="-3"/>
                <w:sz w:val="24"/>
                <w:szCs w:val="24"/>
                <w:lang w:val="ru-RU"/>
              </w:rPr>
              <w:t xml:space="preserve">глаголов </w:t>
            </w:r>
            <w:r w:rsidRPr="00F42E35">
              <w:rPr>
                <w:i/>
                <w:position w:val="-3"/>
                <w:sz w:val="24"/>
                <w:szCs w:val="24"/>
              </w:rPr>
              <w:t>haben</w:t>
            </w:r>
            <w:r w:rsidRPr="00F42E35">
              <w:rPr>
                <w:i/>
                <w:position w:val="-3"/>
                <w:sz w:val="24"/>
                <w:szCs w:val="24"/>
                <w:lang w:val="ru-RU"/>
              </w:rPr>
              <w:t xml:space="preserve">, </w:t>
            </w:r>
            <w:r w:rsidRPr="00F42E35">
              <w:rPr>
                <w:i/>
                <w:position w:val="-3"/>
                <w:sz w:val="24"/>
                <w:szCs w:val="24"/>
              </w:rPr>
              <w:t>sein</w:t>
            </w:r>
            <w:r w:rsidRPr="00F42E35">
              <w:rPr>
                <w:i/>
                <w:position w:val="-3"/>
                <w:sz w:val="24"/>
                <w:szCs w:val="24"/>
                <w:lang w:val="ru-RU"/>
              </w:rPr>
              <w:t xml:space="preserve">, </w:t>
            </w:r>
            <w:r w:rsidRPr="00F42E35">
              <w:rPr>
                <w:i/>
                <w:position w:val="-3"/>
                <w:sz w:val="24"/>
                <w:szCs w:val="24"/>
              </w:rPr>
              <w:t>werden</w:t>
            </w:r>
            <w:r w:rsidRPr="00F42E35">
              <w:rPr>
                <w:i/>
                <w:position w:val="-3"/>
                <w:sz w:val="24"/>
                <w:szCs w:val="24"/>
                <w:lang w:val="ru-RU"/>
              </w:rPr>
              <w:t>,</w:t>
            </w:r>
          </w:p>
        </w:tc>
      </w:tr>
      <w:tr w:rsidR="00D36E9D" w:rsidRPr="00F42E35" w14:paraId="1D1A2DC9" w14:textId="77777777">
        <w:trPr>
          <w:trHeight w:val="390"/>
        </w:trPr>
        <w:tc>
          <w:tcPr>
            <w:tcW w:w="1122" w:type="dxa"/>
            <w:tcBorders>
              <w:top w:val="single" w:sz="12" w:space="0" w:color="000000"/>
            </w:tcBorders>
          </w:tcPr>
          <w:p w14:paraId="2B86911A" w14:textId="77777777" w:rsidR="00D36E9D" w:rsidRPr="00F42E35" w:rsidRDefault="00D36E9D" w:rsidP="00F42E35">
            <w:pPr>
              <w:pStyle w:val="TableParagraph"/>
              <w:ind w:left="0"/>
              <w:rPr>
                <w:sz w:val="24"/>
                <w:szCs w:val="24"/>
                <w:lang w:val="ru-RU"/>
              </w:rPr>
            </w:pPr>
          </w:p>
        </w:tc>
        <w:tc>
          <w:tcPr>
            <w:tcW w:w="9344" w:type="dxa"/>
            <w:tcBorders>
              <w:top w:val="single" w:sz="12" w:space="0" w:color="000000"/>
            </w:tcBorders>
          </w:tcPr>
          <w:p w14:paraId="647950B5" w14:textId="77777777" w:rsidR="00D36E9D" w:rsidRPr="00F42E35" w:rsidRDefault="00EE23DA" w:rsidP="00F42E35">
            <w:pPr>
              <w:pStyle w:val="TableParagraph"/>
              <w:tabs>
                <w:tab w:val="left" w:pos="3140"/>
              </w:tabs>
              <w:ind w:left="139"/>
              <w:rPr>
                <w:sz w:val="24"/>
                <w:szCs w:val="24"/>
              </w:rPr>
            </w:pPr>
            <w:r w:rsidRPr="00F42E35">
              <w:rPr>
                <w:i/>
                <w:sz w:val="24"/>
                <w:szCs w:val="24"/>
              </w:rPr>
              <w:t>,</w:t>
            </w:r>
            <w:r w:rsidRPr="00F42E35">
              <w:rPr>
                <w:i/>
                <w:spacing w:val="-1"/>
                <w:sz w:val="24"/>
                <w:szCs w:val="24"/>
              </w:rPr>
              <w:t xml:space="preserve"> </w:t>
            </w:r>
            <w:r w:rsidRPr="00F42E35">
              <w:rPr>
                <w:i/>
                <w:noProof/>
                <w:spacing w:val="-1"/>
                <w:sz w:val="24"/>
                <w:szCs w:val="24"/>
                <w:lang w:val="ru-RU" w:eastAsia="ru-RU" w:bidi="ar-SA"/>
              </w:rPr>
              <w:drawing>
                <wp:inline distT="0" distB="0" distL="0" distR="0" wp14:anchorId="45138279" wp14:editId="18813486">
                  <wp:extent cx="431800" cy="16700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4" cstate="print"/>
                          <a:stretch>
                            <a:fillRect/>
                          </a:stretch>
                        </pic:blipFill>
                        <pic:spPr>
                          <a:xfrm>
                            <a:off x="0" y="0"/>
                            <a:ext cx="431800" cy="167005"/>
                          </a:xfrm>
                          <a:prstGeom prst="rect">
                            <a:avLst/>
                          </a:prstGeom>
                        </pic:spPr>
                      </pic:pic>
                    </a:graphicData>
                  </a:graphic>
                </wp:inline>
              </w:drawing>
            </w:r>
            <w:r w:rsidRPr="00F42E35">
              <w:rPr>
                <w:spacing w:val="2"/>
                <w:sz w:val="24"/>
                <w:szCs w:val="24"/>
              </w:rPr>
              <w:t xml:space="preserve"> </w:t>
            </w:r>
            <w:r w:rsidRPr="00F42E35">
              <w:rPr>
                <w:i/>
                <w:sz w:val="24"/>
                <w:szCs w:val="24"/>
              </w:rPr>
              <w:t>,</w:t>
            </w:r>
            <w:r w:rsidRPr="00F42E35">
              <w:rPr>
                <w:i/>
                <w:spacing w:val="-2"/>
                <w:sz w:val="24"/>
                <w:szCs w:val="24"/>
              </w:rPr>
              <w:t xml:space="preserve"> </w:t>
            </w:r>
            <w:r w:rsidRPr="00F42E35">
              <w:rPr>
                <w:sz w:val="24"/>
                <w:szCs w:val="24"/>
              </w:rPr>
              <w:t>сочетание</w:t>
            </w:r>
            <w:r w:rsidR="00F42E35" w:rsidRPr="00F42E35">
              <w:rPr>
                <w:sz w:val="24"/>
                <w:szCs w:val="24"/>
              </w:rPr>
              <w:t xml:space="preserve"> </w:t>
            </w:r>
            <w:r w:rsidRPr="00F42E35">
              <w:rPr>
                <w:sz w:val="24"/>
                <w:szCs w:val="24"/>
              </w:rPr>
              <w:t xml:space="preserve">+ </w:t>
            </w:r>
            <w:r w:rsidRPr="00F42E35">
              <w:rPr>
                <w:spacing w:val="-3"/>
                <w:sz w:val="24"/>
                <w:szCs w:val="24"/>
              </w:rPr>
              <w:t>Infinitiv</w:t>
            </w:r>
          </w:p>
        </w:tc>
      </w:tr>
      <w:tr w:rsidR="00D36E9D" w:rsidRPr="00F42E35" w14:paraId="00717D82" w14:textId="77777777">
        <w:trPr>
          <w:trHeight w:val="322"/>
        </w:trPr>
        <w:tc>
          <w:tcPr>
            <w:tcW w:w="1122" w:type="dxa"/>
          </w:tcPr>
          <w:p w14:paraId="105B3F6E" w14:textId="77777777" w:rsidR="00D36E9D" w:rsidRPr="00F42E35" w:rsidRDefault="00EE23DA" w:rsidP="00F42E35">
            <w:pPr>
              <w:pStyle w:val="TableParagraph"/>
              <w:ind w:left="23"/>
              <w:jc w:val="center"/>
              <w:rPr>
                <w:sz w:val="24"/>
                <w:szCs w:val="24"/>
              </w:rPr>
            </w:pPr>
            <w:r w:rsidRPr="00F42E35">
              <w:rPr>
                <w:sz w:val="24"/>
                <w:szCs w:val="24"/>
              </w:rPr>
              <w:t>3</w:t>
            </w:r>
          </w:p>
        </w:tc>
        <w:tc>
          <w:tcPr>
            <w:tcW w:w="9344" w:type="dxa"/>
          </w:tcPr>
          <w:p w14:paraId="179D1669" w14:textId="77777777" w:rsidR="00D36E9D" w:rsidRPr="00F42E35" w:rsidRDefault="00EE23DA" w:rsidP="00F42E35">
            <w:pPr>
              <w:pStyle w:val="TableParagraph"/>
              <w:ind w:left="140"/>
              <w:rPr>
                <w:sz w:val="24"/>
                <w:szCs w:val="24"/>
              </w:rPr>
            </w:pPr>
            <w:r w:rsidRPr="00F42E35">
              <w:rPr>
                <w:sz w:val="24"/>
                <w:szCs w:val="24"/>
              </w:rPr>
              <w:t>Социокультурные знания и умения</w:t>
            </w:r>
          </w:p>
        </w:tc>
      </w:tr>
    </w:tbl>
    <w:p w14:paraId="1CE8A305" w14:textId="77777777" w:rsidR="00D36E9D" w:rsidRPr="00F42E35" w:rsidRDefault="00D36E9D" w:rsidP="00F42E35">
      <w:pPr>
        <w:rPr>
          <w:sz w:val="24"/>
          <w:szCs w:val="24"/>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2"/>
        <w:gridCol w:w="9342"/>
      </w:tblGrid>
      <w:tr w:rsidR="00D36E9D" w:rsidRPr="00B42DAB" w14:paraId="07D91BB4" w14:textId="77777777">
        <w:trPr>
          <w:trHeight w:val="967"/>
        </w:trPr>
        <w:tc>
          <w:tcPr>
            <w:tcW w:w="1122" w:type="dxa"/>
          </w:tcPr>
          <w:p w14:paraId="23C2B28A" w14:textId="77777777" w:rsidR="00D36E9D" w:rsidRPr="00F42E35" w:rsidRDefault="00EE23DA" w:rsidP="00F42E35">
            <w:pPr>
              <w:pStyle w:val="TableParagraph"/>
              <w:ind w:left="0" w:right="368"/>
              <w:jc w:val="right"/>
              <w:rPr>
                <w:sz w:val="24"/>
                <w:szCs w:val="24"/>
              </w:rPr>
            </w:pPr>
            <w:r w:rsidRPr="00F42E35">
              <w:rPr>
                <w:sz w:val="24"/>
                <w:szCs w:val="24"/>
              </w:rPr>
              <w:lastRenderedPageBreak/>
              <w:t>3.1</w:t>
            </w:r>
          </w:p>
        </w:tc>
        <w:tc>
          <w:tcPr>
            <w:tcW w:w="9342" w:type="dxa"/>
          </w:tcPr>
          <w:p w14:paraId="7F480E31" w14:textId="77777777" w:rsidR="00D36E9D" w:rsidRPr="00F42E35" w:rsidRDefault="00EE23DA" w:rsidP="00F42E35">
            <w:pPr>
              <w:pStyle w:val="TableParagraph"/>
              <w:ind w:left="136"/>
              <w:rPr>
                <w:sz w:val="24"/>
                <w:szCs w:val="24"/>
                <w:lang w:val="ru-RU"/>
              </w:rPr>
            </w:pPr>
            <w:r w:rsidRPr="00F42E35">
              <w:rPr>
                <w:sz w:val="24"/>
                <w:szCs w:val="24"/>
                <w:lang w:val="ru-RU"/>
              </w:rPr>
              <w:t>Знание и использование в устной и письменной речи наиболее</w:t>
            </w:r>
          </w:p>
          <w:p w14:paraId="0A555CE3" w14:textId="77777777" w:rsidR="00D36E9D" w:rsidRPr="00F42E35" w:rsidRDefault="00EE23DA" w:rsidP="00F42E35">
            <w:pPr>
              <w:pStyle w:val="TableParagraph"/>
              <w:ind w:left="139"/>
              <w:rPr>
                <w:sz w:val="24"/>
                <w:szCs w:val="24"/>
                <w:lang w:val="ru-RU"/>
              </w:rPr>
            </w:pPr>
            <w:r w:rsidRPr="00F42E35">
              <w:rPr>
                <w:sz w:val="24"/>
                <w:szCs w:val="24"/>
                <w:lang w:val="ru-RU"/>
              </w:rPr>
              <w:t>употребительной тематической фоновой лексики в рамках отобранного тематического содержания</w:t>
            </w:r>
          </w:p>
        </w:tc>
      </w:tr>
      <w:tr w:rsidR="00D36E9D" w:rsidRPr="00B42DAB" w14:paraId="1B941304" w14:textId="77777777">
        <w:trPr>
          <w:trHeight w:val="1287"/>
        </w:trPr>
        <w:tc>
          <w:tcPr>
            <w:tcW w:w="1122" w:type="dxa"/>
          </w:tcPr>
          <w:p w14:paraId="2F087473" w14:textId="77777777" w:rsidR="00D36E9D" w:rsidRPr="00F42E35" w:rsidRDefault="00EE23DA" w:rsidP="00F42E35">
            <w:pPr>
              <w:pStyle w:val="TableParagraph"/>
              <w:ind w:left="0" w:right="368"/>
              <w:jc w:val="right"/>
              <w:rPr>
                <w:sz w:val="24"/>
                <w:szCs w:val="24"/>
              </w:rPr>
            </w:pPr>
            <w:r w:rsidRPr="00F42E35">
              <w:rPr>
                <w:sz w:val="24"/>
                <w:szCs w:val="24"/>
              </w:rPr>
              <w:t>3.2</w:t>
            </w:r>
          </w:p>
        </w:tc>
        <w:tc>
          <w:tcPr>
            <w:tcW w:w="9342" w:type="dxa"/>
          </w:tcPr>
          <w:p w14:paraId="7268321F" w14:textId="77777777" w:rsidR="00D36E9D" w:rsidRPr="00F42E35" w:rsidRDefault="00EE23DA" w:rsidP="00F42E35">
            <w:pPr>
              <w:pStyle w:val="TableParagraph"/>
              <w:ind w:left="139" w:hanging="2"/>
              <w:rPr>
                <w:sz w:val="24"/>
                <w:szCs w:val="24"/>
                <w:lang w:val="ru-RU"/>
              </w:rPr>
            </w:pPr>
            <w:r w:rsidRPr="00F42E35">
              <w:rPr>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w:t>
            </w:r>
          </w:p>
          <w:p w14:paraId="2257C101" w14:textId="77777777" w:rsidR="00D36E9D" w:rsidRPr="00F42E35" w:rsidRDefault="00EE23DA" w:rsidP="00F42E35">
            <w:pPr>
              <w:pStyle w:val="TableParagraph"/>
              <w:ind w:left="139"/>
              <w:rPr>
                <w:sz w:val="24"/>
                <w:szCs w:val="24"/>
                <w:lang w:val="ru-RU"/>
              </w:rPr>
            </w:pPr>
            <w:r w:rsidRPr="00F42E35">
              <w:rPr>
                <w:sz w:val="24"/>
                <w:szCs w:val="24"/>
                <w:lang w:val="ru-RU"/>
              </w:rPr>
              <w:t>прозы, доступных в языковом отношении</w:t>
            </w:r>
          </w:p>
        </w:tc>
      </w:tr>
      <w:tr w:rsidR="00D36E9D" w:rsidRPr="00B42DAB" w14:paraId="570DA7F7" w14:textId="77777777">
        <w:trPr>
          <w:trHeight w:val="1287"/>
        </w:trPr>
        <w:tc>
          <w:tcPr>
            <w:tcW w:w="1122" w:type="dxa"/>
          </w:tcPr>
          <w:p w14:paraId="1AAA3727" w14:textId="77777777" w:rsidR="00D36E9D" w:rsidRPr="00F42E35" w:rsidRDefault="00EE23DA" w:rsidP="00F42E35">
            <w:pPr>
              <w:pStyle w:val="TableParagraph"/>
              <w:ind w:left="0" w:right="368"/>
              <w:jc w:val="right"/>
              <w:rPr>
                <w:sz w:val="24"/>
                <w:szCs w:val="24"/>
              </w:rPr>
            </w:pPr>
            <w:r w:rsidRPr="00F42E35">
              <w:rPr>
                <w:sz w:val="24"/>
                <w:szCs w:val="24"/>
              </w:rPr>
              <w:t>3.3</w:t>
            </w:r>
          </w:p>
        </w:tc>
        <w:tc>
          <w:tcPr>
            <w:tcW w:w="9342" w:type="dxa"/>
          </w:tcPr>
          <w:p w14:paraId="0F129D93" w14:textId="77777777" w:rsidR="00D36E9D" w:rsidRPr="00F42E35" w:rsidRDefault="00EE23DA" w:rsidP="00F42E35">
            <w:pPr>
              <w:pStyle w:val="TableParagraph"/>
              <w:ind w:left="139" w:right="545" w:hanging="2"/>
              <w:rPr>
                <w:sz w:val="24"/>
                <w:szCs w:val="24"/>
                <w:lang w:val="ru-RU"/>
              </w:rPr>
            </w:pPr>
            <w:r w:rsidRPr="00F42E35">
              <w:rPr>
                <w:sz w:val="24"/>
                <w:szCs w:val="24"/>
                <w:lang w:val="ru-RU"/>
              </w:rPr>
              <w:t>Осуществление межличностного и межкультурного общения с использованием знаний о национально-культурных особенностях своей</w:t>
            </w:r>
          </w:p>
          <w:p w14:paraId="5833D20A" w14:textId="77777777" w:rsidR="00D36E9D" w:rsidRPr="00F42E35" w:rsidRDefault="00EE23DA" w:rsidP="00F42E35">
            <w:pPr>
              <w:pStyle w:val="TableParagraph"/>
              <w:ind w:left="139"/>
              <w:rPr>
                <w:sz w:val="24"/>
                <w:szCs w:val="24"/>
                <w:lang w:val="ru-RU"/>
              </w:rPr>
            </w:pPr>
            <w:r w:rsidRPr="00F42E35">
              <w:rPr>
                <w:sz w:val="24"/>
                <w:szCs w:val="24"/>
                <w:lang w:val="ru-RU"/>
              </w:rPr>
              <w:t>страны и страны (стран) изучаемого языка, основных социокультурных элементов речевого поведенческого этикета в немецкоязычной среде</w:t>
            </w:r>
          </w:p>
        </w:tc>
      </w:tr>
      <w:tr w:rsidR="00D36E9D" w:rsidRPr="00B42DAB" w14:paraId="5FC5C121" w14:textId="77777777">
        <w:trPr>
          <w:trHeight w:val="322"/>
        </w:trPr>
        <w:tc>
          <w:tcPr>
            <w:tcW w:w="1122" w:type="dxa"/>
          </w:tcPr>
          <w:p w14:paraId="41F1A2DF" w14:textId="77777777" w:rsidR="00D36E9D" w:rsidRPr="00F42E35" w:rsidRDefault="00EE23DA" w:rsidP="00F42E35">
            <w:pPr>
              <w:pStyle w:val="TableParagraph"/>
              <w:ind w:left="0" w:right="368"/>
              <w:jc w:val="right"/>
              <w:rPr>
                <w:sz w:val="24"/>
                <w:szCs w:val="24"/>
              </w:rPr>
            </w:pPr>
            <w:r w:rsidRPr="00F42E35">
              <w:rPr>
                <w:sz w:val="24"/>
                <w:szCs w:val="24"/>
              </w:rPr>
              <w:t>3.4</w:t>
            </w:r>
          </w:p>
        </w:tc>
        <w:tc>
          <w:tcPr>
            <w:tcW w:w="9342" w:type="dxa"/>
          </w:tcPr>
          <w:p w14:paraId="6E020D51" w14:textId="77777777" w:rsidR="00D36E9D" w:rsidRPr="00F42E35" w:rsidRDefault="00EE23DA" w:rsidP="00F42E35">
            <w:pPr>
              <w:pStyle w:val="TableParagraph"/>
              <w:rPr>
                <w:sz w:val="24"/>
                <w:szCs w:val="24"/>
                <w:lang w:val="ru-RU"/>
              </w:rPr>
            </w:pPr>
            <w:r w:rsidRPr="00F42E35">
              <w:rPr>
                <w:sz w:val="24"/>
                <w:szCs w:val="24"/>
                <w:lang w:val="ru-RU"/>
              </w:rPr>
              <w:t>Соблюдение норм вежливости в межкультурном общении</w:t>
            </w:r>
          </w:p>
        </w:tc>
      </w:tr>
      <w:tr w:rsidR="00D36E9D" w:rsidRPr="00B42DAB" w14:paraId="73B45854" w14:textId="77777777">
        <w:trPr>
          <w:trHeight w:val="640"/>
        </w:trPr>
        <w:tc>
          <w:tcPr>
            <w:tcW w:w="1122" w:type="dxa"/>
          </w:tcPr>
          <w:p w14:paraId="408EED9F" w14:textId="77777777" w:rsidR="00D36E9D" w:rsidRPr="00F42E35" w:rsidRDefault="00EE23DA" w:rsidP="00F42E35">
            <w:pPr>
              <w:pStyle w:val="TableParagraph"/>
              <w:ind w:left="0" w:right="368"/>
              <w:jc w:val="right"/>
              <w:rPr>
                <w:sz w:val="24"/>
                <w:szCs w:val="24"/>
              </w:rPr>
            </w:pPr>
            <w:r w:rsidRPr="00F42E35">
              <w:rPr>
                <w:sz w:val="24"/>
                <w:szCs w:val="24"/>
              </w:rPr>
              <w:t>3.5</w:t>
            </w:r>
          </w:p>
        </w:tc>
        <w:tc>
          <w:tcPr>
            <w:tcW w:w="9342" w:type="dxa"/>
          </w:tcPr>
          <w:p w14:paraId="463ED669" w14:textId="77777777" w:rsidR="00D36E9D" w:rsidRPr="00F42E35" w:rsidRDefault="00EE23DA" w:rsidP="00F42E35">
            <w:pPr>
              <w:pStyle w:val="TableParagraph"/>
              <w:ind w:left="139" w:hanging="1"/>
              <w:rPr>
                <w:sz w:val="24"/>
                <w:szCs w:val="24"/>
                <w:lang w:val="ru-RU"/>
              </w:rPr>
            </w:pPr>
            <w:r w:rsidRPr="00F42E35">
              <w:rPr>
                <w:sz w:val="24"/>
                <w:szCs w:val="24"/>
                <w:lang w:val="ru-RU"/>
              </w:rPr>
              <w:t>Умение писать своё имя и фамилию, а также имена и фамилии своих родственников и друзей на немецком языке</w:t>
            </w:r>
          </w:p>
        </w:tc>
      </w:tr>
      <w:tr w:rsidR="00D36E9D" w:rsidRPr="00B42DAB" w14:paraId="424DEB48" w14:textId="77777777">
        <w:trPr>
          <w:trHeight w:val="322"/>
        </w:trPr>
        <w:tc>
          <w:tcPr>
            <w:tcW w:w="1122" w:type="dxa"/>
          </w:tcPr>
          <w:p w14:paraId="68AD74B7" w14:textId="77777777" w:rsidR="00D36E9D" w:rsidRPr="00F42E35" w:rsidRDefault="00EE23DA" w:rsidP="00F42E35">
            <w:pPr>
              <w:pStyle w:val="TableParagraph"/>
              <w:ind w:left="0" w:right="368"/>
              <w:jc w:val="right"/>
              <w:rPr>
                <w:sz w:val="24"/>
                <w:szCs w:val="24"/>
              </w:rPr>
            </w:pPr>
            <w:r w:rsidRPr="00F42E35">
              <w:rPr>
                <w:sz w:val="24"/>
                <w:szCs w:val="24"/>
              </w:rPr>
              <w:t>3.6</w:t>
            </w:r>
          </w:p>
        </w:tc>
        <w:tc>
          <w:tcPr>
            <w:tcW w:w="9342" w:type="dxa"/>
          </w:tcPr>
          <w:p w14:paraId="61638764" w14:textId="77777777" w:rsidR="00D36E9D" w:rsidRPr="00F42E35" w:rsidRDefault="00EE23DA" w:rsidP="00F42E35">
            <w:pPr>
              <w:pStyle w:val="TableParagraph"/>
              <w:rPr>
                <w:sz w:val="24"/>
                <w:szCs w:val="24"/>
                <w:lang w:val="ru-RU"/>
              </w:rPr>
            </w:pPr>
            <w:r w:rsidRPr="00F42E35">
              <w:rPr>
                <w:sz w:val="24"/>
                <w:szCs w:val="24"/>
                <w:lang w:val="ru-RU"/>
              </w:rPr>
              <w:t>Умение правильно оформлять свой адрес на немецком языке (в анкете)</w:t>
            </w:r>
          </w:p>
        </w:tc>
      </w:tr>
      <w:tr w:rsidR="00D36E9D" w:rsidRPr="00F42E35" w14:paraId="5933029E" w14:textId="77777777">
        <w:trPr>
          <w:trHeight w:val="965"/>
        </w:trPr>
        <w:tc>
          <w:tcPr>
            <w:tcW w:w="1122" w:type="dxa"/>
          </w:tcPr>
          <w:p w14:paraId="42480ED6" w14:textId="77777777" w:rsidR="00D36E9D" w:rsidRPr="00F42E35" w:rsidRDefault="00EE23DA" w:rsidP="00F42E35">
            <w:pPr>
              <w:pStyle w:val="TableParagraph"/>
              <w:ind w:left="0" w:right="368"/>
              <w:jc w:val="right"/>
              <w:rPr>
                <w:sz w:val="24"/>
                <w:szCs w:val="24"/>
              </w:rPr>
            </w:pPr>
            <w:r w:rsidRPr="00F42E35">
              <w:rPr>
                <w:sz w:val="24"/>
                <w:szCs w:val="24"/>
              </w:rPr>
              <w:t>3.7</w:t>
            </w:r>
          </w:p>
        </w:tc>
        <w:tc>
          <w:tcPr>
            <w:tcW w:w="9342" w:type="dxa"/>
          </w:tcPr>
          <w:p w14:paraId="616DEDE0" w14:textId="77777777" w:rsidR="00D36E9D" w:rsidRPr="00F42E35" w:rsidRDefault="00EE23DA" w:rsidP="00F42E35">
            <w:pPr>
              <w:pStyle w:val="TableParagraph"/>
              <w:ind w:left="139" w:hanging="1"/>
              <w:rPr>
                <w:sz w:val="24"/>
                <w:szCs w:val="24"/>
                <w:lang w:val="ru-RU"/>
              </w:rPr>
            </w:pPr>
            <w:r w:rsidRPr="00F42E35">
              <w:rPr>
                <w:sz w:val="24"/>
                <w:szCs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w:t>
            </w:r>
          </w:p>
          <w:p w14:paraId="514B84D0" w14:textId="77777777" w:rsidR="00D36E9D" w:rsidRPr="00F42E35" w:rsidRDefault="00EE23DA" w:rsidP="00F42E35">
            <w:pPr>
              <w:pStyle w:val="TableParagraph"/>
              <w:ind w:left="139"/>
              <w:rPr>
                <w:sz w:val="24"/>
                <w:szCs w:val="24"/>
              </w:rPr>
            </w:pPr>
            <w:r w:rsidRPr="00F42E35">
              <w:rPr>
                <w:sz w:val="24"/>
                <w:szCs w:val="24"/>
              </w:rPr>
              <w:t>(странах) изучаемого языка</w:t>
            </w:r>
          </w:p>
        </w:tc>
      </w:tr>
      <w:tr w:rsidR="00D36E9D" w:rsidRPr="00B42DAB" w14:paraId="60941B8D" w14:textId="77777777">
        <w:trPr>
          <w:trHeight w:val="322"/>
        </w:trPr>
        <w:tc>
          <w:tcPr>
            <w:tcW w:w="1122" w:type="dxa"/>
          </w:tcPr>
          <w:p w14:paraId="14F84630" w14:textId="77777777" w:rsidR="00D36E9D" w:rsidRPr="00F42E35" w:rsidRDefault="00EE23DA" w:rsidP="00F42E35">
            <w:pPr>
              <w:pStyle w:val="TableParagraph"/>
              <w:ind w:left="0" w:right="368"/>
              <w:jc w:val="right"/>
              <w:rPr>
                <w:sz w:val="24"/>
                <w:szCs w:val="24"/>
              </w:rPr>
            </w:pPr>
            <w:r w:rsidRPr="00F42E35">
              <w:rPr>
                <w:sz w:val="24"/>
                <w:szCs w:val="24"/>
              </w:rPr>
              <w:t>3.8</w:t>
            </w:r>
          </w:p>
        </w:tc>
        <w:tc>
          <w:tcPr>
            <w:tcW w:w="9342" w:type="dxa"/>
          </w:tcPr>
          <w:p w14:paraId="13A94A4D" w14:textId="77777777" w:rsidR="00D36E9D" w:rsidRPr="00F42E35" w:rsidRDefault="00EE23DA" w:rsidP="00F42E35">
            <w:pPr>
              <w:pStyle w:val="TableParagraph"/>
              <w:rPr>
                <w:sz w:val="24"/>
                <w:szCs w:val="24"/>
                <w:lang w:val="ru-RU"/>
              </w:rPr>
            </w:pPr>
            <w:r w:rsidRPr="00F42E35">
              <w:rPr>
                <w:sz w:val="24"/>
                <w:szCs w:val="24"/>
                <w:lang w:val="ru-RU"/>
              </w:rPr>
              <w:t>Умение кратко представлять Россию и страну (страны) изучаемого языка</w:t>
            </w:r>
          </w:p>
        </w:tc>
      </w:tr>
      <w:tr w:rsidR="00D36E9D" w:rsidRPr="00B42DAB" w14:paraId="15EC664E" w14:textId="77777777">
        <w:trPr>
          <w:trHeight w:val="1287"/>
        </w:trPr>
        <w:tc>
          <w:tcPr>
            <w:tcW w:w="1122" w:type="dxa"/>
          </w:tcPr>
          <w:p w14:paraId="2CF1D72D" w14:textId="77777777" w:rsidR="00D36E9D" w:rsidRPr="00F42E35" w:rsidRDefault="00EE23DA" w:rsidP="00F42E35">
            <w:pPr>
              <w:pStyle w:val="TableParagraph"/>
              <w:ind w:left="0" w:right="368"/>
              <w:jc w:val="right"/>
              <w:rPr>
                <w:sz w:val="24"/>
                <w:szCs w:val="24"/>
              </w:rPr>
            </w:pPr>
            <w:r w:rsidRPr="00F42E35">
              <w:rPr>
                <w:sz w:val="24"/>
                <w:szCs w:val="24"/>
              </w:rPr>
              <w:t>3.9</w:t>
            </w:r>
          </w:p>
        </w:tc>
        <w:tc>
          <w:tcPr>
            <w:tcW w:w="9342" w:type="dxa"/>
          </w:tcPr>
          <w:p w14:paraId="54D8A2DA" w14:textId="77777777" w:rsidR="00D36E9D" w:rsidRPr="00F42E35" w:rsidRDefault="00EE23DA" w:rsidP="00F42E35">
            <w:pPr>
              <w:pStyle w:val="TableParagraph"/>
              <w:ind w:left="139" w:right="960" w:hanging="2"/>
              <w:rPr>
                <w:sz w:val="24"/>
                <w:szCs w:val="24"/>
                <w:lang w:val="ru-RU"/>
              </w:rPr>
            </w:pPr>
            <w:r w:rsidRPr="00F42E35">
              <w:rPr>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36E9D" w:rsidRPr="00B42DAB" w14:paraId="611C1EE9" w14:textId="77777777">
        <w:trPr>
          <w:trHeight w:val="965"/>
        </w:trPr>
        <w:tc>
          <w:tcPr>
            <w:tcW w:w="1122" w:type="dxa"/>
          </w:tcPr>
          <w:p w14:paraId="291D8166" w14:textId="77777777" w:rsidR="00D36E9D" w:rsidRPr="00F42E35" w:rsidRDefault="00EE23DA" w:rsidP="00F42E35">
            <w:pPr>
              <w:pStyle w:val="TableParagraph"/>
              <w:ind w:left="0" w:right="297"/>
              <w:jc w:val="right"/>
              <w:rPr>
                <w:sz w:val="24"/>
                <w:szCs w:val="24"/>
              </w:rPr>
            </w:pPr>
            <w:r w:rsidRPr="00F42E35">
              <w:rPr>
                <w:sz w:val="24"/>
                <w:szCs w:val="24"/>
              </w:rPr>
              <w:t>3.10</w:t>
            </w:r>
          </w:p>
        </w:tc>
        <w:tc>
          <w:tcPr>
            <w:tcW w:w="9342" w:type="dxa"/>
          </w:tcPr>
          <w:p w14:paraId="6BF9EF55" w14:textId="77777777" w:rsidR="00D36E9D" w:rsidRPr="00F42E35" w:rsidRDefault="00EE23DA" w:rsidP="00F42E35">
            <w:pPr>
              <w:pStyle w:val="TableParagraph"/>
              <w:ind w:left="139" w:hanging="1"/>
              <w:rPr>
                <w:sz w:val="24"/>
                <w:szCs w:val="24"/>
                <w:lang w:val="ru-RU"/>
              </w:rPr>
            </w:pPr>
            <w:r w:rsidRPr="00F42E35">
              <w:rPr>
                <w:sz w:val="24"/>
                <w:szCs w:val="24"/>
                <w:lang w:val="ru-RU"/>
              </w:rPr>
              <w:t>Умение кратко рассказывать о некоторых выдающихся людях родной</w:t>
            </w:r>
          </w:p>
          <w:p w14:paraId="6E5F8271" w14:textId="77777777" w:rsidR="00D36E9D" w:rsidRPr="00F42E35" w:rsidRDefault="00EE23DA" w:rsidP="00F42E35">
            <w:pPr>
              <w:pStyle w:val="TableParagraph"/>
              <w:ind w:left="139"/>
              <w:rPr>
                <w:sz w:val="24"/>
                <w:szCs w:val="24"/>
                <w:lang w:val="ru-RU"/>
              </w:rPr>
            </w:pPr>
            <w:r w:rsidRPr="00F42E35">
              <w:rPr>
                <w:sz w:val="24"/>
                <w:szCs w:val="24"/>
                <w:lang w:val="ru-RU"/>
              </w:rPr>
              <w:t>страны и страны (стран) изучаемого языка (учёных, писателях, поэтах, художниках, композиторах, музыкантах, спортсменах)</w:t>
            </w:r>
          </w:p>
        </w:tc>
      </w:tr>
      <w:tr w:rsidR="00D36E9D" w:rsidRPr="00B42DAB" w14:paraId="0E235B20" w14:textId="77777777">
        <w:trPr>
          <w:trHeight w:val="965"/>
        </w:trPr>
        <w:tc>
          <w:tcPr>
            <w:tcW w:w="1122" w:type="dxa"/>
          </w:tcPr>
          <w:p w14:paraId="0EDAC636" w14:textId="77777777" w:rsidR="00D36E9D" w:rsidRPr="00F42E35" w:rsidRDefault="00EE23DA" w:rsidP="00F42E35">
            <w:pPr>
              <w:pStyle w:val="TableParagraph"/>
              <w:ind w:left="0" w:right="297"/>
              <w:jc w:val="right"/>
              <w:rPr>
                <w:sz w:val="24"/>
                <w:szCs w:val="24"/>
              </w:rPr>
            </w:pPr>
            <w:r w:rsidRPr="00F42E35">
              <w:rPr>
                <w:sz w:val="24"/>
                <w:szCs w:val="24"/>
              </w:rPr>
              <w:t>3.11</w:t>
            </w:r>
          </w:p>
        </w:tc>
        <w:tc>
          <w:tcPr>
            <w:tcW w:w="9342" w:type="dxa"/>
          </w:tcPr>
          <w:p w14:paraId="79F2B8DD" w14:textId="77777777" w:rsidR="00D36E9D" w:rsidRPr="00F42E35" w:rsidRDefault="00EE23DA" w:rsidP="00F42E35">
            <w:pPr>
              <w:pStyle w:val="TableParagraph"/>
              <w:ind w:left="139" w:right="171"/>
              <w:rPr>
                <w:sz w:val="24"/>
                <w:szCs w:val="24"/>
                <w:lang w:val="ru-RU"/>
              </w:rPr>
            </w:pPr>
            <w:r w:rsidRPr="00F42E35">
              <w:rPr>
                <w:sz w:val="24"/>
                <w:szCs w:val="24"/>
                <w:lang w:val="ru-RU"/>
              </w:rPr>
              <w:t>Умение оказывать помощь иностранным гостям в ситуациях повседневного общения (объяснить местонахождение объекта, сообщить</w:t>
            </w:r>
          </w:p>
          <w:p w14:paraId="6FAAFFC7" w14:textId="77777777" w:rsidR="00D36E9D" w:rsidRPr="00F42E35" w:rsidRDefault="00EE23DA" w:rsidP="00F42E35">
            <w:pPr>
              <w:pStyle w:val="TableParagraph"/>
              <w:ind w:left="139"/>
              <w:rPr>
                <w:sz w:val="24"/>
                <w:szCs w:val="24"/>
                <w:lang w:val="ru-RU"/>
              </w:rPr>
            </w:pPr>
            <w:r w:rsidRPr="00F42E35">
              <w:rPr>
                <w:sz w:val="24"/>
                <w:szCs w:val="24"/>
                <w:lang w:val="ru-RU"/>
              </w:rPr>
              <w:t>возможный маршрут, уточнить часы работы и других ситуациях)</w:t>
            </w:r>
          </w:p>
        </w:tc>
      </w:tr>
      <w:tr w:rsidR="00D36E9D" w:rsidRPr="00B42DAB" w14:paraId="01AEE1C0" w14:textId="77777777">
        <w:trPr>
          <w:trHeight w:val="645"/>
        </w:trPr>
        <w:tc>
          <w:tcPr>
            <w:tcW w:w="1122" w:type="dxa"/>
          </w:tcPr>
          <w:p w14:paraId="7D6B8867" w14:textId="77777777" w:rsidR="00D36E9D" w:rsidRPr="00F42E35" w:rsidRDefault="00EE23DA" w:rsidP="00F42E35">
            <w:pPr>
              <w:pStyle w:val="TableParagraph"/>
              <w:ind w:left="0" w:right="297"/>
              <w:jc w:val="right"/>
              <w:rPr>
                <w:sz w:val="24"/>
                <w:szCs w:val="24"/>
              </w:rPr>
            </w:pPr>
            <w:r w:rsidRPr="00F42E35">
              <w:rPr>
                <w:sz w:val="24"/>
                <w:szCs w:val="24"/>
              </w:rPr>
              <w:t>3.12</w:t>
            </w:r>
          </w:p>
        </w:tc>
        <w:tc>
          <w:tcPr>
            <w:tcW w:w="9342" w:type="dxa"/>
          </w:tcPr>
          <w:p w14:paraId="215CD6F3" w14:textId="77777777" w:rsidR="00D36E9D" w:rsidRPr="00F42E35" w:rsidRDefault="00EE23DA" w:rsidP="00F42E35">
            <w:pPr>
              <w:pStyle w:val="TableParagraph"/>
              <w:ind w:left="139"/>
              <w:rPr>
                <w:sz w:val="24"/>
                <w:szCs w:val="24"/>
                <w:lang w:val="ru-RU"/>
              </w:rPr>
            </w:pPr>
            <w:r w:rsidRPr="00F42E35">
              <w:rPr>
                <w:sz w:val="24"/>
                <w:szCs w:val="24"/>
                <w:lang w:val="ru-RU"/>
              </w:rPr>
              <w:t>Формирование элементарного представления о различных вариантах немецкого языка</w:t>
            </w:r>
          </w:p>
        </w:tc>
      </w:tr>
      <w:tr w:rsidR="00D36E9D" w:rsidRPr="00F42E35" w14:paraId="2E327598" w14:textId="77777777">
        <w:trPr>
          <w:trHeight w:val="321"/>
        </w:trPr>
        <w:tc>
          <w:tcPr>
            <w:tcW w:w="1122" w:type="dxa"/>
          </w:tcPr>
          <w:p w14:paraId="2D174271" w14:textId="77777777" w:rsidR="00D36E9D" w:rsidRPr="00F42E35" w:rsidRDefault="00EE23DA" w:rsidP="00F42E35">
            <w:pPr>
              <w:pStyle w:val="TableParagraph"/>
              <w:ind w:left="23"/>
              <w:jc w:val="center"/>
              <w:rPr>
                <w:sz w:val="24"/>
                <w:szCs w:val="24"/>
              </w:rPr>
            </w:pPr>
            <w:r w:rsidRPr="00F42E35">
              <w:rPr>
                <w:sz w:val="24"/>
                <w:szCs w:val="24"/>
              </w:rPr>
              <w:t>4</w:t>
            </w:r>
          </w:p>
        </w:tc>
        <w:tc>
          <w:tcPr>
            <w:tcW w:w="9342" w:type="dxa"/>
          </w:tcPr>
          <w:p w14:paraId="705CABA9" w14:textId="77777777" w:rsidR="00D36E9D" w:rsidRPr="00F42E35" w:rsidRDefault="00EE23DA" w:rsidP="00F42E35">
            <w:pPr>
              <w:pStyle w:val="TableParagraph"/>
              <w:ind w:left="140"/>
              <w:rPr>
                <w:sz w:val="24"/>
                <w:szCs w:val="24"/>
              </w:rPr>
            </w:pPr>
            <w:r w:rsidRPr="00F42E35">
              <w:rPr>
                <w:sz w:val="24"/>
                <w:szCs w:val="24"/>
              </w:rPr>
              <w:t>Компенсаторные умения</w:t>
            </w:r>
          </w:p>
        </w:tc>
      </w:tr>
      <w:tr w:rsidR="00D36E9D" w:rsidRPr="00B42DAB" w14:paraId="38FEF297" w14:textId="77777777">
        <w:trPr>
          <w:trHeight w:val="1287"/>
        </w:trPr>
        <w:tc>
          <w:tcPr>
            <w:tcW w:w="1122" w:type="dxa"/>
          </w:tcPr>
          <w:p w14:paraId="60D62427" w14:textId="77777777" w:rsidR="00D36E9D" w:rsidRPr="00F42E35" w:rsidRDefault="00EE23DA" w:rsidP="00F42E35">
            <w:pPr>
              <w:pStyle w:val="TableParagraph"/>
              <w:ind w:left="0" w:right="368"/>
              <w:jc w:val="right"/>
              <w:rPr>
                <w:sz w:val="24"/>
                <w:szCs w:val="24"/>
              </w:rPr>
            </w:pPr>
            <w:r w:rsidRPr="00F42E35">
              <w:rPr>
                <w:sz w:val="24"/>
                <w:szCs w:val="24"/>
              </w:rPr>
              <w:t>4.1</w:t>
            </w:r>
          </w:p>
        </w:tc>
        <w:tc>
          <w:tcPr>
            <w:tcW w:w="9342" w:type="dxa"/>
          </w:tcPr>
          <w:p w14:paraId="1235E781" w14:textId="77777777" w:rsidR="00D36E9D" w:rsidRPr="00F42E35" w:rsidRDefault="00EE23DA" w:rsidP="00F42E35">
            <w:pPr>
              <w:pStyle w:val="TableParagraph"/>
              <w:ind w:left="139" w:hanging="2"/>
              <w:rPr>
                <w:sz w:val="24"/>
                <w:szCs w:val="24"/>
                <w:lang w:val="ru-RU"/>
              </w:rPr>
            </w:pPr>
            <w:r w:rsidRPr="00F42E35">
              <w:rPr>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D36E9D" w:rsidRPr="00B42DAB" w14:paraId="38789009" w14:textId="77777777">
        <w:trPr>
          <w:trHeight w:val="966"/>
        </w:trPr>
        <w:tc>
          <w:tcPr>
            <w:tcW w:w="1122" w:type="dxa"/>
          </w:tcPr>
          <w:p w14:paraId="27AD6393" w14:textId="77777777" w:rsidR="00D36E9D" w:rsidRPr="00F42E35" w:rsidRDefault="00EE23DA" w:rsidP="00F42E35">
            <w:pPr>
              <w:pStyle w:val="TableParagraph"/>
              <w:ind w:left="0" w:right="368"/>
              <w:jc w:val="right"/>
              <w:rPr>
                <w:sz w:val="24"/>
                <w:szCs w:val="24"/>
              </w:rPr>
            </w:pPr>
            <w:r w:rsidRPr="00F42E35">
              <w:rPr>
                <w:sz w:val="24"/>
                <w:szCs w:val="24"/>
              </w:rPr>
              <w:t>4.2</w:t>
            </w:r>
          </w:p>
        </w:tc>
        <w:tc>
          <w:tcPr>
            <w:tcW w:w="9342" w:type="dxa"/>
          </w:tcPr>
          <w:p w14:paraId="41D1B447" w14:textId="77777777" w:rsidR="00D36E9D" w:rsidRPr="00F42E35" w:rsidRDefault="00EE23DA" w:rsidP="00F42E35">
            <w:pPr>
              <w:pStyle w:val="TableParagraph"/>
              <w:ind w:left="136"/>
              <w:rPr>
                <w:sz w:val="24"/>
                <w:szCs w:val="24"/>
                <w:lang w:val="ru-RU"/>
              </w:rPr>
            </w:pPr>
            <w:r w:rsidRPr="00F42E35">
              <w:rPr>
                <w:sz w:val="24"/>
                <w:szCs w:val="24"/>
                <w:lang w:val="ru-RU"/>
              </w:rPr>
              <w:t>При непосредственном общении умение догадываться о значении</w:t>
            </w:r>
          </w:p>
          <w:p w14:paraId="24FDD246" w14:textId="77777777" w:rsidR="00D36E9D" w:rsidRPr="00F42E35" w:rsidRDefault="00EE23DA" w:rsidP="00F42E35">
            <w:pPr>
              <w:pStyle w:val="TableParagraph"/>
              <w:ind w:left="139" w:right="171"/>
              <w:rPr>
                <w:sz w:val="24"/>
                <w:szCs w:val="24"/>
                <w:lang w:val="ru-RU"/>
              </w:rPr>
            </w:pPr>
            <w:r w:rsidRPr="00F42E35">
              <w:rPr>
                <w:sz w:val="24"/>
                <w:szCs w:val="24"/>
                <w:lang w:val="ru-RU"/>
              </w:rPr>
              <w:t>незнакомых слов с помощью используемых собеседником жестов и мимики</w:t>
            </w:r>
          </w:p>
        </w:tc>
      </w:tr>
      <w:tr w:rsidR="00D36E9D" w:rsidRPr="00B42DAB" w14:paraId="5FD53B4F" w14:textId="77777777">
        <w:trPr>
          <w:trHeight w:val="644"/>
        </w:trPr>
        <w:tc>
          <w:tcPr>
            <w:tcW w:w="1122" w:type="dxa"/>
            <w:tcBorders>
              <w:bottom w:val="single" w:sz="12" w:space="0" w:color="000000"/>
            </w:tcBorders>
          </w:tcPr>
          <w:p w14:paraId="043A837D" w14:textId="77777777" w:rsidR="00D36E9D" w:rsidRPr="00F42E35" w:rsidRDefault="00EE23DA" w:rsidP="00F42E35">
            <w:pPr>
              <w:pStyle w:val="TableParagraph"/>
              <w:ind w:left="0" w:right="368"/>
              <w:jc w:val="right"/>
              <w:rPr>
                <w:sz w:val="24"/>
                <w:szCs w:val="24"/>
              </w:rPr>
            </w:pPr>
            <w:r w:rsidRPr="00F42E35">
              <w:rPr>
                <w:sz w:val="24"/>
                <w:szCs w:val="24"/>
              </w:rPr>
              <w:t>4.3</w:t>
            </w:r>
          </w:p>
        </w:tc>
        <w:tc>
          <w:tcPr>
            <w:tcW w:w="9342" w:type="dxa"/>
            <w:tcBorders>
              <w:bottom w:val="single" w:sz="12" w:space="0" w:color="000000"/>
            </w:tcBorders>
          </w:tcPr>
          <w:p w14:paraId="53D2FA32" w14:textId="77777777" w:rsidR="00D36E9D" w:rsidRPr="00F42E35" w:rsidRDefault="00EE23DA" w:rsidP="00F42E35">
            <w:pPr>
              <w:pStyle w:val="TableParagraph"/>
              <w:ind w:left="139" w:hanging="1"/>
              <w:rPr>
                <w:sz w:val="24"/>
                <w:szCs w:val="24"/>
                <w:lang w:val="ru-RU"/>
              </w:rPr>
            </w:pPr>
            <w:r w:rsidRPr="00F42E35">
              <w:rPr>
                <w:sz w:val="24"/>
                <w:szCs w:val="24"/>
                <w:lang w:val="ru-RU"/>
              </w:rPr>
              <w:t>Умение переспрашивать, просить повторить, уточняя значение незнакомых слов</w:t>
            </w:r>
          </w:p>
        </w:tc>
      </w:tr>
      <w:tr w:rsidR="00D36E9D" w:rsidRPr="00B42DAB" w14:paraId="62D73475" w14:textId="77777777">
        <w:trPr>
          <w:trHeight w:val="644"/>
        </w:trPr>
        <w:tc>
          <w:tcPr>
            <w:tcW w:w="1122" w:type="dxa"/>
            <w:tcBorders>
              <w:top w:val="single" w:sz="12" w:space="0" w:color="000000"/>
            </w:tcBorders>
          </w:tcPr>
          <w:p w14:paraId="12513C2A" w14:textId="77777777" w:rsidR="00D36E9D" w:rsidRPr="00F42E35" w:rsidRDefault="00EE23DA" w:rsidP="00F42E35">
            <w:pPr>
              <w:pStyle w:val="TableParagraph"/>
              <w:ind w:left="0" w:right="361"/>
              <w:jc w:val="right"/>
              <w:rPr>
                <w:sz w:val="24"/>
                <w:szCs w:val="24"/>
              </w:rPr>
            </w:pPr>
            <w:r w:rsidRPr="00F42E35">
              <w:rPr>
                <w:sz w:val="24"/>
                <w:szCs w:val="24"/>
              </w:rPr>
              <w:t>4.4</w:t>
            </w:r>
          </w:p>
        </w:tc>
        <w:tc>
          <w:tcPr>
            <w:tcW w:w="9342" w:type="dxa"/>
            <w:tcBorders>
              <w:top w:val="single" w:sz="12" w:space="0" w:color="000000"/>
            </w:tcBorders>
          </w:tcPr>
          <w:p w14:paraId="517DD167" w14:textId="77777777" w:rsidR="00D36E9D" w:rsidRPr="00F42E35" w:rsidRDefault="00EE23DA" w:rsidP="00F42E35">
            <w:pPr>
              <w:pStyle w:val="TableParagraph"/>
              <w:ind w:left="139" w:right="171" w:hanging="1"/>
              <w:rPr>
                <w:sz w:val="24"/>
                <w:szCs w:val="24"/>
                <w:lang w:val="ru-RU"/>
              </w:rPr>
            </w:pPr>
            <w:r w:rsidRPr="00F42E35">
              <w:rPr>
                <w:sz w:val="24"/>
                <w:szCs w:val="24"/>
                <w:lang w:val="ru-RU"/>
              </w:rPr>
              <w:t>Использование при формулировании собственных высказываний ключевых слов, плана</w:t>
            </w:r>
          </w:p>
        </w:tc>
      </w:tr>
      <w:tr w:rsidR="00D36E9D" w:rsidRPr="00B42DAB" w14:paraId="68035618" w14:textId="77777777">
        <w:trPr>
          <w:trHeight w:val="433"/>
        </w:trPr>
        <w:tc>
          <w:tcPr>
            <w:tcW w:w="1122" w:type="dxa"/>
          </w:tcPr>
          <w:p w14:paraId="750456C0" w14:textId="77777777" w:rsidR="00D36E9D" w:rsidRPr="00F42E35" w:rsidRDefault="00EE23DA" w:rsidP="00F42E35">
            <w:pPr>
              <w:pStyle w:val="TableParagraph"/>
              <w:ind w:left="0" w:right="361"/>
              <w:jc w:val="right"/>
              <w:rPr>
                <w:sz w:val="24"/>
                <w:szCs w:val="24"/>
              </w:rPr>
            </w:pPr>
            <w:r w:rsidRPr="00F42E35">
              <w:rPr>
                <w:sz w:val="24"/>
                <w:szCs w:val="24"/>
              </w:rPr>
              <w:t>4.5</w:t>
            </w:r>
          </w:p>
        </w:tc>
        <w:tc>
          <w:tcPr>
            <w:tcW w:w="9342" w:type="dxa"/>
          </w:tcPr>
          <w:p w14:paraId="4280F352" w14:textId="77777777" w:rsidR="00D36E9D" w:rsidRPr="00F42E35" w:rsidRDefault="00EE23DA" w:rsidP="00F42E35">
            <w:pPr>
              <w:pStyle w:val="TableParagraph"/>
              <w:ind w:left="136"/>
              <w:rPr>
                <w:sz w:val="24"/>
                <w:szCs w:val="24"/>
                <w:lang w:val="ru-RU"/>
              </w:rPr>
            </w:pPr>
            <w:r w:rsidRPr="00F42E35">
              <w:rPr>
                <w:sz w:val="24"/>
                <w:szCs w:val="24"/>
                <w:lang w:val="ru-RU"/>
              </w:rPr>
              <w:t>Игнорирование информации, не являющейся необходимой, для понимания</w:t>
            </w:r>
          </w:p>
        </w:tc>
      </w:tr>
    </w:tbl>
    <w:p w14:paraId="630AD798"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2"/>
        <w:gridCol w:w="9342"/>
      </w:tblGrid>
      <w:tr w:rsidR="00D36E9D" w:rsidRPr="00B42DAB" w14:paraId="0F7EA00A" w14:textId="77777777">
        <w:trPr>
          <w:trHeight w:val="631"/>
        </w:trPr>
        <w:tc>
          <w:tcPr>
            <w:tcW w:w="1122" w:type="dxa"/>
          </w:tcPr>
          <w:p w14:paraId="31FDCC3E" w14:textId="77777777" w:rsidR="00D36E9D" w:rsidRPr="00F42E35" w:rsidRDefault="00D36E9D" w:rsidP="00F42E35">
            <w:pPr>
              <w:pStyle w:val="TableParagraph"/>
              <w:ind w:left="0"/>
              <w:rPr>
                <w:sz w:val="24"/>
                <w:szCs w:val="24"/>
                <w:lang w:val="ru-RU"/>
              </w:rPr>
            </w:pPr>
          </w:p>
        </w:tc>
        <w:tc>
          <w:tcPr>
            <w:tcW w:w="9342" w:type="dxa"/>
          </w:tcPr>
          <w:p w14:paraId="7091412F" w14:textId="77777777" w:rsidR="00D36E9D" w:rsidRPr="00F42E35" w:rsidRDefault="00EE23DA" w:rsidP="00F42E35">
            <w:pPr>
              <w:pStyle w:val="TableParagraph"/>
              <w:ind w:left="139"/>
              <w:rPr>
                <w:sz w:val="24"/>
                <w:szCs w:val="24"/>
                <w:lang w:val="ru-RU"/>
              </w:rPr>
            </w:pPr>
            <w:r w:rsidRPr="00F42E35">
              <w:rPr>
                <w:sz w:val="24"/>
                <w:szCs w:val="24"/>
                <w:lang w:val="ru-RU"/>
              </w:rPr>
              <w:t>основного содержания прочитанного (прослушанного) текста или для нахождения в тексте запрашиваемой информации</w:t>
            </w:r>
          </w:p>
        </w:tc>
      </w:tr>
      <w:tr w:rsidR="00D36E9D" w:rsidRPr="00F42E35" w14:paraId="103D7785" w14:textId="77777777">
        <w:trPr>
          <w:trHeight w:val="320"/>
        </w:trPr>
        <w:tc>
          <w:tcPr>
            <w:tcW w:w="10464" w:type="dxa"/>
            <w:gridSpan w:val="2"/>
          </w:tcPr>
          <w:p w14:paraId="07CE4BC5" w14:textId="77777777" w:rsidR="00D36E9D" w:rsidRPr="00F42E35" w:rsidRDefault="00EE23DA" w:rsidP="00F42E35">
            <w:pPr>
              <w:pStyle w:val="TableParagraph"/>
              <w:ind w:left="137"/>
              <w:rPr>
                <w:sz w:val="24"/>
                <w:szCs w:val="24"/>
              </w:rPr>
            </w:pPr>
            <w:r w:rsidRPr="00F42E35">
              <w:rPr>
                <w:sz w:val="24"/>
                <w:szCs w:val="24"/>
              </w:rPr>
              <w:t>Тематическое содержание речи</w:t>
            </w:r>
          </w:p>
        </w:tc>
      </w:tr>
      <w:tr w:rsidR="00D36E9D" w:rsidRPr="00F42E35" w14:paraId="0B23FA66" w14:textId="77777777">
        <w:trPr>
          <w:trHeight w:val="322"/>
        </w:trPr>
        <w:tc>
          <w:tcPr>
            <w:tcW w:w="1122" w:type="dxa"/>
          </w:tcPr>
          <w:p w14:paraId="211EF093" w14:textId="77777777" w:rsidR="00D36E9D" w:rsidRPr="00F42E35" w:rsidRDefault="00EE23DA" w:rsidP="00F42E35">
            <w:pPr>
              <w:pStyle w:val="TableParagraph"/>
              <w:ind w:left="463"/>
              <w:rPr>
                <w:sz w:val="24"/>
                <w:szCs w:val="24"/>
              </w:rPr>
            </w:pPr>
            <w:r w:rsidRPr="00F42E35">
              <w:rPr>
                <w:sz w:val="24"/>
                <w:szCs w:val="24"/>
              </w:rPr>
              <w:t>А</w:t>
            </w:r>
          </w:p>
        </w:tc>
        <w:tc>
          <w:tcPr>
            <w:tcW w:w="9342" w:type="dxa"/>
          </w:tcPr>
          <w:p w14:paraId="3B000747" w14:textId="77777777" w:rsidR="00D36E9D" w:rsidRPr="00F42E35" w:rsidRDefault="00EE23DA" w:rsidP="00F42E35">
            <w:pPr>
              <w:pStyle w:val="TableParagraph"/>
              <w:ind w:left="140"/>
              <w:rPr>
                <w:sz w:val="24"/>
                <w:szCs w:val="24"/>
              </w:rPr>
            </w:pPr>
            <w:r w:rsidRPr="00F42E35">
              <w:rPr>
                <w:sz w:val="24"/>
                <w:szCs w:val="24"/>
                <w:lang w:val="ru-RU"/>
              </w:rPr>
              <w:t xml:space="preserve">Взаимоотношения в семье и с друзьями. </w:t>
            </w:r>
            <w:r w:rsidRPr="00F42E35">
              <w:rPr>
                <w:sz w:val="24"/>
                <w:szCs w:val="24"/>
              </w:rPr>
              <w:t>Конфликты и их разрешение</w:t>
            </w:r>
          </w:p>
        </w:tc>
      </w:tr>
      <w:tr w:rsidR="00D36E9D" w:rsidRPr="00B42DAB" w14:paraId="7782704F" w14:textId="77777777">
        <w:trPr>
          <w:trHeight w:val="321"/>
        </w:trPr>
        <w:tc>
          <w:tcPr>
            <w:tcW w:w="1122" w:type="dxa"/>
          </w:tcPr>
          <w:p w14:paraId="7E49D918" w14:textId="77777777" w:rsidR="00D36E9D" w:rsidRPr="00F42E35" w:rsidRDefault="00EE23DA" w:rsidP="00F42E35">
            <w:pPr>
              <w:pStyle w:val="TableParagraph"/>
              <w:ind w:left="482"/>
              <w:rPr>
                <w:sz w:val="24"/>
                <w:szCs w:val="24"/>
              </w:rPr>
            </w:pPr>
            <w:r w:rsidRPr="00F42E35">
              <w:rPr>
                <w:sz w:val="24"/>
                <w:szCs w:val="24"/>
              </w:rPr>
              <w:t>Б</w:t>
            </w:r>
          </w:p>
        </w:tc>
        <w:tc>
          <w:tcPr>
            <w:tcW w:w="9342" w:type="dxa"/>
          </w:tcPr>
          <w:p w14:paraId="721A56D7" w14:textId="77777777" w:rsidR="00D36E9D" w:rsidRPr="00F42E35" w:rsidRDefault="00EE23DA" w:rsidP="00F42E35">
            <w:pPr>
              <w:pStyle w:val="TableParagraph"/>
              <w:ind w:left="140"/>
              <w:rPr>
                <w:sz w:val="24"/>
                <w:szCs w:val="24"/>
                <w:lang w:val="ru-RU"/>
              </w:rPr>
            </w:pPr>
            <w:r w:rsidRPr="00F42E35">
              <w:rPr>
                <w:sz w:val="24"/>
                <w:szCs w:val="24"/>
                <w:lang w:val="ru-RU"/>
              </w:rPr>
              <w:t>Внешность и характер человека (литературного персонажа)</w:t>
            </w:r>
          </w:p>
        </w:tc>
      </w:tr>
      <w:tr w:rsidR="00D36E9D" w:rsidRPr="00B42DAB" w14:paraId="68201AC4" w14:textId="77777777">
        <w:trPr>
          <w:trHeight w:val="965"/>
        </w:trPr>
        <w:tc>
          <w:tcPr>
            <w:tcW w:w="1122" w:type="dxa"/>
          </w:tcPr>
          <w:p w14:paraId="621B90CA" w14:textId="77777777" w:rsidR="00D36E9D" w:rsidRPr="00F42E35" w:rsidRDefault="00EE23DA" w:rsidP="00F42E35">
            <w:pPr>
              <w:pStyle w:val="TableParagraph"/>
              <w:ind w:left="470"/>
              <w:rPr>
                <w:sz w:val="24"/>
                <w:szCs w:val="24"/>
              </w:rPr>
            </w:pPr>
            <w:r w:rsidRPr="00F42E35">
              <w:rPr>
                <w:sz w:val="24"/>
                <w:szCs w:val="24"/>
              </w:rPr>
              <w:t>В</w:t>
            </w:r>
          </w:p>
        </w:tc>
        <w:tc>
          <w:tcPr>
            <w:tcW w:w="9342" w:type="dxa"/>
          </w:tcPr>
          <w:p w14:paraId="568E8C98" w14:textId="77777777" w:rsidR="00D36E9D" w:rsidRPr="00F42E35" w:rsidRDefault="00EE23DA" w:rsidP="00F42E35">
            <w:pPr>
              <w:pStyle w:val="TableParagraph"/>
              <w:ind w:left="140"/>
              <w:rPr>
                <w:sz w:val="24"/>
                <w:szCs w:val="24"/>
                <w:lang w:val="ru-RU"/>
              </w:rPr>
            </w:pPr>
            <w:r w:rsidRPr="00F42E35">
              <w:rPr>
                <w:sz w:val="24"/>
                <w:szCs w:val="24"/>
                <w:lang w:val="ru-RU"/>
              </w:rPr>
              <w:t>Досуг и увлечения (хобби) современного подростка (чтение, кино, театр,</w:t>
            </w:r>
          </w:p>
          <w:p w14:paraId="35B47CAF" w14:textId="77777777" w:rsidR="00D36E9D" w:rsidRPr="00F42E35" w:rsidRDefault="00EE23DA" w:rsidP="00F42E35">
            <w:pPr>
              <w:pStyle w:val="TableParagraph"/>
              <w:ind w:left="139"/>
              <w:rPr>
                <w:sz w:val="24"/>
                <w:szCs w:val="24"/>
                <w:lang w:val="ru-RU"/>
              </w:rPr>
            </w:pPr>
            <w:r w:rsidRPr="00F42E35">
              <w:rPr>
                <w:sz w:val="24"/>
                <w:szCs w:val="24"/>
                <w:lang w:val="ru-RU"/>
              </w:rPr>
              <w:t>музыка, музей, спорт, живопись, компьютерные игры). Роль книги в жизни подростка</w:t>
            </w:r>
          </w:p>
        </w:tc>
      </w:tr>
      <w:tr w:rsidR="00D36E9D" w:rsidRPr="00F42E35" w14:paraId="073B3C1A" w14:textId="77777777">
        <w:trPr>
          <w:trHeight w:val="642"/>
        </w:trPr>
        <w:tc>
          <w:tcPr>
            <w:tcW w:w="1122" w:type="dxa"/>
          </w:tcPr>
          <w:p w14:paraId="32AFBF33" w14:textId="77777777" w:rsidR="00D36E9D" w:rsidRPr="00F42E35" w:rsidRDefault="00EE23DA" w:rsidP="00F42E35">
            <w:pPr>
              <w:pStyle w:val="TableParagraph"/>
              <w:ind w:left="483"/>
              <w:rPr>
                <w:sz w:val="24"/>
                <w:szCs w:val="24"/>
              </w:rPr>
            </w:pPr>
            <w:r w:rsidRPr="00F42E35">
              <w:rPr>
                <w:sz w:val="24"/>
                <w:szCs w:val="24"/>
              </w:rPr>
              <w:t>Г</w:t>
            </w:r>
          </w:p>
        </w:tc>
        <w:tc>
          <w:tcPr>
            <w:tcW w:w="9342" w:type="dxa"/>
          </w:tcPr>
          <w:p w14:paraId="1B46D3E2" w14:textId="77777777" w:rsidR="00D36E9D" w:rsidRPr="00F42E35" w:rsidRDefault="00EE23DA" w:rsidP="00F42E35">
            <w:pPr>
              <w:pStyle w:val="TableParagraph"/>
              <w:ind w:left="139"/>
              <w:rPr>
                <w:sz w:val="24"/>
                <w:szCs w:val="24"/>
              </w:rPr>
            </w:pPr>
            <w:r w:rsidRPr="00F42E35">
              <w:rPr>
                <w:sz w:val="24"/>
                <w:szCs w:val="24"/>
                <w:lang w:val="ru-RU"/>
              </w:rPr>
              <w:t xml:space="preserve">Здоровый образ жизни: режим труда и отдыха, фитнес, сбалансированное питание. </w:t>
            </w:r>
            <w:r w:rsidRPr="00F42E35">
              <w:rPr>
                <w:sz w:val="24"/>
                <w:szCs w:val="24"/>
              </w:rPr>
              <w:t>Посещение врача</w:t>
            </w:r>
          </w:p>
        </w:tc>
      </w:tr>
      <w:tr w:rsidR="00D36E9D" w:rsidRPr="00F42E35" w14:paraId="6B87B005" w14:textId="77777777">
        <w:trPr>
          <w:trHeight w:val="645"/>
        </w:trPr>
        <w:tc>
          <w:tcPr>
            <w:tcW w:w="1122" w:type="dxa"/>
          </w:tcPr>
          <w:p w14:paraId="067D715D" w14:textId="77777777" w:rsidR="00D36E9D" w:rsidRPr="00F42E35" w:rsidRDefault="00EE23DA" w:rsidP="00F42E35">
            <w:pPr>
              <w:pStyle w:val="TableParagraph"/>
              <w:ind w:left="468"/>
              <w:rPr>
                <w:sz w:val="24"/>
                <w:szCs w:val="24"/>
              </w:rPr>
            </w:pPr>
            <w:r w:rsidRPr="00F42E35">
              <w:rPr>
                <w:sz w:val="24"/>
                <w:szCs w:val="24"/>
              </w:rPr>
              <w:t>Д</w:t>
            </w:r>
          </w:p>
        </w:tc>
        <w:tc>
          <w:tcPr>
            <w:tcW w:w="9342" w:type="dxa"/>
          </w:tcPr>
          <w:p w14:paraId="1572ADF1" w14:textId="77777777" w:rsidR="00D36E9D" w:rsidRPr="00F42E35" w:rsidRDefault="00EE23DA" w:rsidP="00F42E35">
            <w:pPr>
              <w:pStyle w:val="TableParagraph"/>
              <w:ind w:left="139"/>
              <w:rPr>
                <w:sz w:val="24"/>
                <w:szCs w:val="24"/>
              </w:rPr>
            </w:pPr>
            <w:r w:rsidRPr="00F42E35">
              <w:rPr>
                <w:sz w:val="24"/>
                <w:szCs w:val="24"/>
                <w:lang w:val="ru-RU"/>
              </w:rPr>
              <w:t xml:space="preserve">Покупки: одежда, обувь и продукты питания. </w:t>
            </w:r>
            <w:r w:rsidRPr="00F42E35">
              <w:rPr>
                <w:sz w:val="24"/>
                <w:szCs w:val="24"/>
              </w:rPr>
              <w:t>Карманные деньги. Молодёжная мода</w:t>
            </w:r>
          </w:p>
        </w:tc>
      </w:tr>
      <w:tr w:rsidR="00D36E9D" w:rsidRPr="00F42E35" w14:paraId="5AAF10B6" w14:textId="77777777">
        <w:trPr>
          <w:trHeight w:val="965"/>
        </w:trPr>
        <w:tc>
          <w:tcPr>
            <w:tcW w:w="1122" w:type="dxa"/>
          </w:tcPr>
          <w:p w14:paraId="4F7895DE" w14:textId="77777777" w:rsidR="00D36E9D" w:rsidRPr="00F42E35" w:rsidRDefault="00EE23DA" w:rsidP="00F42E35">
            <w:pPr>
              <w:pStyle w:val="TableParagraph"/>
              <w:ind w:left="477"/>
              <w:rPr>
                <w:sz w:val="24"/>
                <w:szCs w:val="24"/>
              </w:rPr>
            </w:pPr>
            <w:r w:rsidRPr="00F42E35">
              <w:rPr>
                <w:sz w:val="24"/>
                <w:szCs w:val="24"/>
              </w:rPr>
              <w:t>Е</w:t>
            </w:r>
          </w:p>
        </w:tc>
        <w:tc>
          <w:tcPr>
            <w:tcW w:w="9342" w:type="dxa"/>
          </w:tcPr>
          <w:p w14:paraId="601A4EC5" w14:textId="77777777" w:rsidR="00D36E9D" w:rsidRPr="00F42E35" w:rsidRDefault="00EE23DA" w:rsidP="00F42E35">
            <w:pPr>
              <w:pStyle w:val="TableParagraph"/>
              <w:ind w:left="139"/>
              <w:rPr>
                <w:sz w:val="24"/>
                <w:szCs w:val="24"/>
                <w:lang w:val="ru-RU"/>
              </w:rPr>
            </w:pPr>
            <w:r w:rsidRPr="00F42E35">
              <w:rPr>
                <w:sz w:val="24"/>
                <w:szCs w:val="24"/>
                <w:lang w:val="ru-RU"/>
              </w:rPr>
              <w:t>Школа, школьная жизнь, изучаемые предметы и отношение к ним.</w:t>
            </w:r>
          </w:p>
          <w:p w14:paraId="6C4CD5B2" w14:textId="77777777" w:rsidR="00D36E9D" w:rsidRPr="00F42E35" w:rsidRDefault="00EE23DA" w:rsidP="00F42E35">
            <w:pPr>
              <w:pStyle w:val="TableParagraph"/>
              <w:ind w:left="139"/>
              <w:rPr>
                <w:sz w:val="24"/>
                <w:szCs w:val="24"/>
              </w:rPr>
            </w:pPr>
            <w:r w:rsidRPr="00F42E35">
              <w:rPr>
                <w:sz w:val="24"/>
                <w:szCs w:val="24"/>
                <w:lang w:val="ru-RU"/>
              </w:rPr>
              <w:t xml:space="preserve">Взаимоотношения в школе: проблемы и их решение. </w:t>
            </w:r>
            <w:r w:rsidRPr="00F42E35">
              <w:rPr>
                <w:sz w:val="24"/>
                <w:szCs w:val="24"/>
              </w:rPr>
              <w:t>Переписка с зарубежными сверстниками</w:t>
            </w:r>
          </w:p>
        </w:tc>
      </w:tr>
      <w:tr w:rsidR="00D36E9D" w:rsidRPr="00F42E35" w14:paraId="20024289" w14:textId="77777777">
        <w:trPr>
          <w:trHeight w:val="320"/>
        </w:trPr>
        <w:tc>
          <w:tcPr>
            <w:tcW w:w="1122" w:type="dxa"/>
          </w:tcPr>
          <w:p w14:paraId="09210A7C" w14:textId="77777777" w:rsidR="00D36E9D" w:rsidRPr="00F42E35" w:rsidRDefault="00EE23DA" w:rsidP="00F42E35">
            <w:pPr>
              <w:pStyle w:val="TableParagraph"/>
              <w:ind w:left="437"/>
              <w:rPr>
                <w:sz w:val="24"/>
                <w:szCs w:val="24"/>
              </w:rPr>
            </w:pPr>
            <w:r w:rsidRPr="00F42E35">
              <w:rPr>
                <w:sz w:val="24"/>
                <w:szCs w:val="24"/>
              </w:rPr>
              <w:t>Ж</w:t>
            </w:r>
          </w:p>
        </w:tc>
        <w:tc>
          <w:tcPr>
            <w:tcW w:w="9342" w:type="dxa"/>
          </w:tcPr>
          <w:p w14:paraId="539BEDE5" w14:textId="77777777" w:rsidR="00D36E9D" w:rsidRPr="00F42E35" w:rsidRDefault="00EE23DA" w:rsidP="00F42E35">
            <w:pPr>
              <w:pStyle w:val="TableParagraph"/>
              <w:ind w:left="140"/>
              <w:rPr>
                <w:sz w:val="24"/>
                <w:szCs w:val="24"/>
              </w:rPr>
            </w:pPr>
            <w:r w:rsidRPr="00F42E35">
              <w:rPr>
                <w:sz w:val="24"/>
                <w:szCs w:val="24"/>
              </w:rPr>
              <w:t>Мир современных профессий</w:t>
            </w:r>
          </w:p>
        </w:tc>
      </w:tr>
      <w:tr w:rsidR="00D36E9D" w:rsidRPr="00F42E35" w14:paraId="6C008BB3" w14:textId="77777777">
        <w:trPr>
          <w:trHeight w:val="645"/>
        </w:trPr>
        <w:tc>
          <w:tcPr>
            <w:tcW w:w="1122" w:type="dxa"/>
          </w:tcPr>
          <w:p w14:paraId="11BF3B2B" w14:textId="77777777" w:rsidR="00D36E9D" w:rsidRPr="00F42E35" w:rsidRDefault="00EE23DA" w:rsidP="00F42E35">
            <w:pPr>
              <w:pStyle w:val="TableParagraph"/>
              <w:ind w:left="495"/>
              <w:rPr>
                <w:sz w:val="24"/>
                <w:szCs w:val="24"/>
              </w:rPr>
            </w:pPr>
            <w:r w:rsidRPr="00F42E35">
              <w:rPr>
                <w:sz w:val="24"/>
                <w:szCs w:val="24"/>
              </w:rPr>
              <w:t>З</w:t>
            </w:r>
          </w:p>
        </w:tc>
        <w:tc>
          <w:tcPr>
            <w:tcW w:w="9342" w:type="dxa"/>
          </w:tcPr>
          <w:p w14:paraId="704D9957" w14:textId="77777777" w:rsidR="00D36E9D" w:rsidRPr="00F42E35" w:rsidRDefault="00EE23DA" w:rsidP="00F42E35">
            <w:pPr>
              <w:pStyle w:val="TableParagraph"/>
              <w:ind w:left="139" w:right="112" w:firstLine="1"/>
              <w:rPr>
                <w:sz w:val="24"/>
                <w:szCs w:val="24"/>
              </w:rPr>
            </w:pPr>
            <w:r w:rsidRPr="00F42E35">
              <w:rPr>
                <w:sz w:val="24"/>
                <w:szCs w:val="24"/>
                <w:lang w:val="ru-RU"/>
              </w:rPr>
              <w:t xml:space="preserve">Виды отдыха в различное время года. Путешествия по России и зарубежным странам. </w:t>
            </w:r>
            <w:r w:rsidRPr="00F42E35">
              <w:rPr>
                <w:sz w:val="24"/>
                <w:szCs w:val="24"/>
              </w:rPr>
              <w:t>Транспорт</w:t>
            </w:r>
          </w:p>
        </w:tc>
      </w:tr>
      <w:tr w:rsidR="00D36E9D" w:rsidRPr="00F42E35" w14:paraId="3DDE09E2" w14:textId="77777777">
        <w:trPr>
          <w:trHeight w:val="640"/>
        </w:trPr>
        <w:tc>
          <w:tcPr>
            <w:tcW w:w="1122" w:type="dxa"/>
          </w:tcPr>
          <w:p w14:paraId="6BFC3DD9" w14:textId="77777777" w:rsidR="00D36E9D" w:rsidRPr="00F42E35" w:rsidRDefault="00EE23DA" w:rsidP="00F42E35">
            <w:pPr>
              <w:pStyle w:val="TableParagraph"/>
              <w:ind w:left="463"/>
              <w:rPr>
                <w:sz w:val="24"/>
                <w:szCs w:val="24"/>
              </w:rPr>
            </w:pPr>
            <w:r w:rsidRPr="00F42E35">
              <w:rPr>
                <w:sz w:val="24"/>
                <w:szCs w:val="24"/>
              </w:rPr>
              <w:t>И</w:t>
            </w:r>
          </w:p>
        </w:tc>
        <w:tc>
          <w:tcPr>
            <w:tcW w:w="9342" w:type="dxa"/>
          </w:tcPr>
          <w:p w14:paraId="46DD965B" w14:textId="77777777" w:rsidR="00D36E9D" w:rsidRPr="00F42E35" w:rsidRDefault="00EE23DA" w:rsidP="00F42E35">
            <w:pPr>
              <w:pStyle w:val="TableParagraph"/>
              <w:ind w:left="139" w:firstLine="1"/>
              <w:rPr>
                <w:sz w:val="24"/>
                <w:szCs w:val="24"/>
              </w:rPr>
            </w:pPr>
            <w:r w:rsidRPr="00F42E35">
              <w:rPr>
                <w:sz w:val="24"/>
                <w:szCs w:val="24"/>
                <w:lang w:val="ru-RU"/>
              </w:rPr>
              <w:t xml:space="preserve">Природа: флора и фауна. Проблемы экологии. Защита окружающей среды. Климат, погода. </w:t>
            </w:r>
            <w:r w:rsidRPr="00F42E35">
              <w:rPr>
                <w:sz w:val="24"/>
                <w:szCs w:val="24"/>
              </w:rPr>
              <w:t>Стихийные бедствия</w:t>
            </w:r>
          </w:p>
        </w:tc>
      </w:tr>
      <w:tr w:rsidR="00D36E9D" w:rsidRPr="00B42DAB" w14:paraId="1EB77AA6" w14:textId="77777777">
        <w:trPr>
          <w:trHeight w:val="321"/>
        </w:trPr>
        <w:tc>
          <w:tcPr>
            <w:tcW w:w="1122" w:type="dxa"/>
          </w:tcPr>
          <w:p w14:paraId="0A2E015D" w14:textId="77777777" w:rsidR="00D36E9D" w:rsidRPr="00F42E35" w:rsidRDefault="00EE23DA" w:rsidP="00F42E35">
            <w:pPr>
              <w:pStyle w:val="TableParagraph"/>
              <w:ind w:left="470"/>
              <w:rPr>
                <w:sz w:val="24"/>
                <w:szCs w:val="24"/>
              </w:rPr>
            </w:pPr>
            <w:r w:rsidRPr="00F42E35">
              <w:rPr>
                <w:sz w:val="24"/>
                <w:szCs w:val="24"/>
              </w:rPr>
              <w:t>К</w:t>
            </w:r>
          </w:p>
        </w:tc>
        <w:tc>
          <w:tcPr>
            <w:tcW w:w="9342" w:type="dxa"/>
          </w:tcPr>
          <w:p w14:paraId="21F71398" w14:textId="77777777" w:rsidR="00D36E9D" w:rsidRPr="00F42E35" w:rsidRDefault="00EE23DA" w:rsidP="00F42E35">
            <w:pPr>
              <w:pStyle w:val="TableParagraph"/>
              <w:ind w:left="140"/>
              <w:rPr>
                <w:sz w:val="24"/>
                <w:szCs w:val="24"/>
                <w:lang w:val="ru-RU"/>
              </w:rPr>
            </w:pPr>
            <w:r w:rsidRPr="00F42E35">
              <w:rPr>
                <w:sz w:val="24"/>
                <w:szCs w:val="24"/>
                <w:lang w:val="ru-RU"/>
              </w:rPr>
              <w:t>Средства массовой информации (телевидение, радио, пресса, Интернет)</w:t>
            </w:r>
          </w:p>
        </w:tc>
      </w:tr>
      <w:tr w:rsidR="00D36E9D" w:rsidRPr="00B42DAB" w14:paraId="5C0F87BF" w14:textId="77777777">
        <w:trPr>
          <w:trHeight w:val="1287"/>
        </w:trPr>
        <w:tc>
          <w:tcPr>
            <w:tcW w:w="1122" w:type="dxa"/>
          </w:tcPr>
          <w:p w14:paraId="7FE8F044" w14:textId="77777777" w:rsidR="00D36E9D" w:rsidRPr="00F42E35" w:rsidRDefault="00EE23DA" w:rsidP="00F42E35">
            <w:pPr>
              <w:pStyle w:val="TableParagraph"/>
              <w:ind w:left="468"/>
              <w:rPr>
                <w:sz w:val="24"/>
                <w:szCs w:val="24"/>
              </w:rPr>
            </w:pPr>
            <w:r w:rsidRPr="00F42E35">
              <w:rPr>
                <w:sz w:val="24"/>
                <w:szCs w:val="24"/>
              </w:rPr>
              <w:t>Л</w:t>
            </w:r>
          </w:p>
        </w:tc>
        <w:tc>
          <w:tcPr>
            <w:tcW w:w="9342" w:type="dxa"/>
          </w:tcPr>
          <w:p w14:paraId="26566939" w14:textId="77777777" w:rsidR="00D36E9D" w:rsidRPr="00F42E35" w:rsidRDefault="00EE23DA" w:rsidP="00F42E35">
            <w:pPr>
              <w:pStyle w:val="TableParagraph"/>
              <w:ind w:left="139" w:hanging="2"/>
              <w:rPr>
                <w:sz w:val="24"/>
                <w:szCs w:val="24"/>
                <w:lang w:val="ru-RU"/>
              </w:rPr>
            </w:pPr>
            <w:r w:rsidRPr="00F42E35">
              <w:rPr>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D36E9D" w:rsidRPr="00B42DAB" w14:paraId="01C6BD25" w14:textId="77777777">
        <w:trPr>
          <w:trHeight w:val="966"/>
        </w:trPr>
        <w:tc>
          <w:tcPr>
            <w:tcW w:w="1122" w:type="dxa"/>
          </w:tcPr>
          <w:p w14:paraId="5AD794A2" w14:textId="77777777" w:rsidR="00D36E9D" w:rsidRPr="00F42E35" w:rsidRDefault="00EE23DA" w:rsidP="00F42E35">
            <w:pPr>
              <w:pStyle w:val="TableParagraph"/>
              <w:ind w:left="440"/>
              <w:rPr>
                <w:sz w:val="24"/>
                <w:szCs w:val="24"/>
              </w:rPr>
            </w:pPr>
            <w:r w:rsidRPr="00F42E35">
              <w:rPr>
                <w:sz w:val="24"/>
                <w:szCs w:val="24"/>
              </w:rPr>
              <w:t>М</w:t>
            </w:r>
          </w:p>
        </w:tc>
        <w:tc>
          <w:tcPr>
            <w:tcW w:w="9342" w:type="dxa"/>
          </w:tcPr>
          <w:p w14:paraId="1B6DFA6C" w14:textId="77777777" w:rsidR="00D36E9D" w:rsidRPr="00F42E35" w:rsidRDefault="00EE23DA" w:rsidP="00F42E35">
            <w:pPr>
              <w:pStyle w:val="TableParagraph"/>
              <w:ind w:left="140"/>
              <w:rPr>
                <w:sz w:val="24"/>
                <w:szCs w:val="24"/>
                <w:lang w:val="ru-RU"/>
              </w:rPr>
            </w:pPr>
            <w:r w:rsidRPr="00F42E35">
              <w:rPr>
                <w:sz w:val="24"/>
                <w:szCs w:val="24"/>
                <w:lang w:val="ru-RU"/>
              </w:rPr>
              <w:t>Выдающиеся люди родной страны и страны (стран) изучаемого языка, их</w:t>
            </w:r>
          </w:p>
          <w:p w14:paraId="652CC677" w14:textId="77777777" w:rsidR="00D36E9D" w:rsidRPr="00F42E35" w:rsidRDefault="00EE23DA" w:rsidP="00F42E35">
            <w:pPr>
              <w:pStyle w:val="TableParagraph"/>
              <w:ind w:left="139"/>
              <w:rPr>
                <w:sz w:val="24"/>
                <w:szCs w:val="24"/>
                <w:lang w:val="ru-RU"/>
              </w:rPr>
            </w:pPr>
            <w:r w:rsidRPr="00F42E35">
              <w:rPr>
                <w:sz w:val="24"/>
                <w:szCs w:val="24"/>
                <w:lang w:val="ru-RU"/>
              </w:rPr>
              <w:t>вклад в науку и мировую культуру: государственные деятели, учёные, писатели, поэты, художники, музыканты, спортсмены</w:t>
            </w:r>
          </w:p>
        </w:tc>
      </w:tr>
    </w:tbl>
    <w:p w14:paraId="4052D5DC" w14:textId="77777777" w:rsidR="00D36E9D" w:rsidRPr="00F42E35" w:rsidRDefault="00D36E9D" w:rsidP="00F42E35">
      <w:pPr>
        <w:pStyle w:val="a3"/>
        <w:spacing w:before="0"/>
        <w:rPr>
          <w:b/>
          <w:sz w:val="24"/>
          <w:szCs w:val="24"/>
          <w:lang w:val="ru-RU"/>
        </w:rPr>
      </w:pPr>
    </w:p>
    <w:p w14:paraId="44E33336" w14:textId="77777777" w:rsidR="00D36E9D" w:rsidRPr="00F42E35" w:rsidRDefault="00EE23DA" w:rsidP="00F42E35">
      <w:pPr>
        <w:pStyle w:val="a3"/>
        <w:spacing w:before="0"/>
        <w:ind w:left="9247"/>
        <w:rPr>
          <w:sz w:val="24"/>
          <w:szCs w:val="24"/>
          <w:lang w:val="ru-RU"/>
        </w:rPr>
      </w:pPr>
      <w:r w:rsidRPr="00F42E35">
        <w:rPr>
          <w:sz w:val="24"/>
          <w:szCs w:val="24"/>
          <w:lang w:val="ru-RU"/>
        </w:rPr>
        <w:t>Таблица 4</w:t>
      </w:r>
    </w:p>
    <w:p w14:paraId="5B308ABD" w14:textId="77777777" w:rsidR="00D36E9D" w:rsidRPr="00F42E35" w:rsidRDefault="00EE23DA" w:rsidP="00F42E35">
      <w:pPr>
        <w:pStyle w:val="1"/>
        <w:spacing w:before="0"/>
        <w:ind w:left="3218" w:right="443" w:hanging="2796"/>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по истории (9 класса)</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6"/>
        <w:gridCol w:w="8888"/>
      </w:tblGrid>
      <w:tr w:rsidR="00D36E9D" w:rsidRPr="00B42DAB" w14:paraId="65666F6F" w14:textId="77777777">
        <w:trPr>
          <w:trHeight w:val="641"/>
        </w:trPr>
        <w:tc>
          <w:tcPr>
            <w:tcW w:w="1576" w:type="dxa"/>
          </w:tcPr>
          <w:p w14:paraId="7047529E" w14:textId="77777777" w:rsidR="00D36E9D" w:rsidRPr="00F42E35" w:rsidRDefault="00EE23DA" w:rsidP="00F42E35">
            <w:pPr>
              <w:pStyle w:val="TableParagraph"/>
              <w:ind w:left="521" w:right="502"/>
              <w:jc w:val="center"/>
              <w:rPr>
                <w:sz w:val="24"/>
                <w:szCs w:val="24"/>
              </w:rPr>
            </w:pPr>
            <w:r w:rsidRPr="00F42E35">
              <w:rPr>
                <w:sz w:val="24"/>
                <w:szCs w:val="24"/>
              </w:rPr>
              <w:t>Код</w:t>
            </w:r>
          </w:p>
        </w:tc>
        <w:tc>
          <w:tcPr>
            <w:tcW w:w="8888" w:type="dxa"/>
          </w:tcPr>
          <w:p w14:paraId="7B396F0E" w14:textId="77777777" w:rsidR="00D36E9D" w:rsidRPr="00F42E35" w:rsidRDefault="00EE23DA" w:rsidP="00F42E35">
            <w:pPr>
              <w:pStyle w:val="TableParagraph"/>
              <w:ind w:left="848" w:firstLine="160"/>
              <w:rPr>
                <w:sz w:val="24"/>
                <w:szCs w:val="24"/>
                <w:lang w:val="ru-RU"/>
              </w:rPr>
            </w:pPr>
            <w:r w:rsidRPr="00F42E35">
              <w:rPr>
                <w:sz w:val="24"/>
                <w:szCs w:val="24"/>
                <w:lang w:val="ru-RU"/>
              </w:rPr>
              <w:t>Проверяемые предметные результаты освоения основной образовательной программы основного общего образования</w:t>
            </w:r>
          </w:p>
        </w:tc>
      </w:tr>
      <w:tr w:rsidR="00D36E9D" w:rsidRPr="00B42DAB" w14:paraId="0790BB75" w14:textId="77777777">
        <w:trPr>
          <w:trHeight w:val="322"/>
        </w:trPr>
        <w:tc>
          <w:tcPr>
            <w:tcW w:w="1576" w:type="dxa"/>
          </w:tcPr>
          <w:p w14:paraId="25CDDF33" w14:textId="77777777" w:rsidR="00D36E9D" w:rsidRPr="00F42E35" w:rsidRDefault="00EE23DA" w:rsidP="00F42E35">
            <w:pPr>
              <w:pStyle w:val="TableParagraph"/>
              <w:ind w:left="21"/>
              <w:jc w:val="center"/>
              <w:rPr>
                <w:sz w:val="24"/>
                <w:szCs w:val="24"/>
              </w:rPr>
            </w:pPr>
            <w:r w:rsidRPr="00F42E35">
              <w:rPr>
                <w:sz w:val="24"/>
                <w:szCs w:val="24"/>
              </w:rPr>
              <w:t>1</w:t>
            </w:r>
          </w:p>
        </w:tc>
        <w:tc>
          <w:tcPr>
            <w:tcW w:w="8888" w:type="dxa"/>
          </w:tcPr>
          <w:p w14:paraId="65F87440" w14:textId="77777777" w:rsidR="00D36E9D" w:rsidRPr="00F42E35" w:rsidRDefault="00EE23DA" w:rsidP="00F42E35">
            <w:pPr>
              <w:pStyle w:val="TableParagraph"/>
              <w:ind w:left="136"/>
              <w:rPr>
                <w:sz w:val="24"/>
                <w:szCs w:val="24"/>
                <w:lang w:val="ru-RU"/>
              </w:rPr>
            </w:pPr>
            <w:r w:rsidRPr="00F42E35">
              <w:rPr>
                <w:sz w:val="24"/>
                <w:szCs w:val="24"/>
                <w:lang w:val="ru-RU"/>
              </w:rPr>
              <w:t>Знание хронологии, работа с хронологией</w:t>
            </w:r>
          </w:p>
        </w:tc>
      </w:tr>
      <w:tr w:rsidR="00D36E9D" w:rsidRPr="00B42DAB" w14:paraId="11690467" w14:textId="77777777">
        <w:trPr>
          <w:trHeight w:val="967"/>
        </w:trPr>
        <w:tc>
          <w:tcPr>
            <w:tcW w:w="1576" w:type="dxa"/>
          </w:tcPr>
          <w:p w14:paraId="567422D0" w14:textId="77777777" w:rsidR="00D36E9D" w:rsidRPr="00F42E35" w:rsidRDefault="00EE23DA" w:rsidP="00F42E35">
            <w:pPr>
              <w:pStyle w:val="TableParagraph"/>
              <w:ind w:left="526" w:right="502"/>
              <w:jc w:val="center"/>
              <w:rPr>
                <w:sz w:val="24"/>
                <w:szCs w:val="24"/>
              </w:rPr>
            </w:pPr>
            <w:r w:rsidRPr="00F42E35">
              <w:rPr>
                <w:sz w:val="24"/>
                <w:szCs w:val="24"/>
              </w:rPr>
              <w:t>1.1</w:t>
            </w:r>
          </w:p>
        </w:tc>
        <w:tc>
          <w:tcPr>
            <w:tcW w:w="8888" w:type="dxa"/>
          </w:tcPr>
          <w:p w14:paraId="40685EF4" w14:textId="77777777" w:rsidR="00D36E9D" w:rsidRPr="00F42E35" w:rsidRDefault="00EE23DA" w:rsidP="00F42E35">
            <w:pPr>
              <w:pStyle w:val="TableParagraph"/>
              <w:ind w:left="137"/>
              <w:rPr>
                <w:sz w:val="24"/>
                <w:szCs w:val="24"/>
                <w:lang w:val="ru-RU"/>
              </w:rPr>
            </w:pPr>
            <w:r w:rsidRPr="00F42E35">
              <w:rPr>
                <w:sz w:val="24"/>
                <w:szCs w:val="24"/>
                <w:lang w:val="ru-RU"/>
              </w:rPr>
              <w:t>Называть даты (хронологические границы) важнейших событий и</w:t>
            </w:r>
          </w:p>
          <w:p w14:paraId="7F0F84DD" w14:textId="77777777" w:rsidR="00D36E9D" w:rsidRPr="00F42E35" w:rsidRDefault="00EE23DA" w:rsidP="00F42E35">
            <w:pPr>
              <w:pStyle w:val="TableParagraph"/>
              <w:ind w:left="137"/>
              <w:rPr>
                <w:sz w:val="24"/>
                <w:szCs w:val="24"/>
                <w:lang w:val="ru-RU"/>
              </w:rPr>
            </w:pPr>
            <w:r w:rsidRPr="00F42E35">
              <w:rPr>
                <w:sz w:val="24"/>
                <w:szCs w:val="24"/>
                <w:lang w:val="ru-RU"/>
              </w:rPr>
              <w:t xml:space="preserve">процессов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выделять этапы (периоды) в развитии ключевых событий и процессов</w:t>
            </w:r>
          </w:p>
        </w:tc>
      </w:tr>
      <w:tr w:rsidR="00D36E9D" w:rsidRPr="00B42DAB" w14:paraId="5EEEC3D0" w14:textId="77777777">
        <w:trPr>
          <w:trHeight w:val="633"/>
        </w:trPr>
        <w:tc>
          <w:tcPr>
            <w:tcW w:w="1576" w:type="dxa"/>
            <w:tcBorders>
              <w:bottom w:val="single" w:sz="18" w:space="0" w:color="000000"/>
            </w:tcBorders>
          </w:tcPr>
          <w:p w14:paraId="04DAAF79" w14:textId="77777777" w:rsidR="00D36E9D" w:rsidRPr="00F42E35" w:rsidRDefault="00EE23DA" w:rsidP="00F42E35">
            <w:pPr>
              <w:pStyle w:val="TableParagraph"/>
              <w:ind w:left="526" w:right="502"/>
              <w:jc w:val="center"/>
              <w:rPr>
                <w:sz w:val="24"/>
                <w:szCs w:val="24"/>
              </w:rPr>
            </w:pPr>
            <w:r w:rsidRPr="00F42E35">
              <w:rPr>
                <w:sz w:val="24"/>
                <w:szCs w:val="24"/>
              </w:rPr>
              <w:t>1.2</w:t>
            </w:r>
          </w:p>
        </w:tc>
        <w:tc>
          <w:tcPr>
            <w:tcW w:w="8888" w:type="dxa"/>
            <w:tcBorders>
              <w:bottom w:val="single" w:sz="18" w:space="0" w:color="000000"/>
            </w:tcBorders>
          </w:tcPr>
          <w:p w14:paraId="548A7672" w14:textId="77777777" w:rsidR="00D36E9D" w:rsidRPr="00F42E35" w:rsidRDefault="00EE23DA" w:rsidP="00F42E35">
            <w:pPr>
              <w:pStyle w:val="TableParagraph"/>
              <w:ind w:left="137"/>
              <w:rPr>
                <w:sz w:val="24"/>
                <w:szCs w:val="24"/>
                <w:lang w:val="ru-RU"/>
              </w:rPr>
            </w:pPr>
            <w:r w:rsidRPr="00F42E35">
              <w:rPr>
                <w:sz w:val="24"/>
                <w:szCs w:val="24"/>
                <w:lang w:val="ru-RU"/>
              </w:rPr>
              <w:t xml:space="preserve">Выявлять синхронность (асинхронность) исторических процессов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w:t>
            </w:r>
          </w:p>
        </w:tc>
      </w:tr>
      <w:tr w:rsidR="00D36E9D" w:rsidRPr="00B42DAB" w14:paraId="53550745" w14:textId="77777777">
        <w:trPr>
          <w:trHeight w:val="958"/>
        </w:trPr>
        <w:tc>
          <w:tcPr>
            <w:tcW w:w="1576" w:type="dxa"/>
            <w:tcBorders>
              <w:top w:val="single" w:sz="18" w:space="0" w:color="000000"/>
            </w:tcBorders>
          </w:tcPr>
          <w:p w14:paraId="08DAD895" w14:textId="77777777" w:rsidR="00D36E9D" w:rsidRPr="00F42E35" w:rsidRDefault="00EE23DA" w:rsidP="00F42E35">
            <w:pPr>
              <w:pStyle w:val="TableParagraph"/>
              <w:ind w:left="526" w:right="502"/>
              <w:jc w:val="center"/>
              <w:rPr>
                <w:sz w:val="24"/>
                <w:szCs w:val="24"/>
              </w:rPr>
            </w:pPr>
            <w:r w:rsidRPr="00F42E35">
              <w:rPr>
                <w:sz w:val="24"/>
                <w:szCs w:val="24"/>
              </w:rPr>
              <w:t>1.3</w:t>
            </w:r>
          </w:p>
        </w:tc>
        <w:tc>
          <w:tcPr>
            <w:tcW w:w="8888" w:type="dxa"/>
            <w:tcBorders>
              <w:top w:val="single" w:sz="18" w:space="0" w:color="000000"/>
            </w:tcBorders>
          </w:tcPr>
          <w:p w14:paraId="4EB393AF" w14:textId="77777777" w:rsidR="00D36E9D" w:rsidRPr="00F42E35" w:rsidRDefault="00EE23DA" w:rsidP="00F42E35">
            <w:pPr>
              <w:pStyle w:val="TableParagraph"/>
              <w:ind w:left="137"/>
              <w:rPr>
                <w:sz w:val="24"/>
                <w:szCs w:val="24"/>
                <w:lang w:val="ru-RU"/>
              </w:rPr>
            </w:pPr>
            <w:r w:rsidRPr="00F42E35">
              <w:rPr>
                <w:sz w:val="24"/>
                <w:szCs w:val="24"/>
                <w:lang w:val="ru-RU"/>
              </w:rPr>
              <w:t>Определять последовательность событий, явлений, процессов</w:t>
            </w:r>
          </w:p>
          <w:p w14:paraId="5A358C52" w14:textId="77777777" w:rsidR="00D36E9D" w:rsidRPr="00F42E35" w:rsidRDefault="00EE23DA" w:rsidP="00F42E35">
            <w:pPr>
              <w:pStyle w:val="TableParagraph"/>
              <w:ind w:left="137"/>
              <w:rPr>
                <w:sz w:val="24"/>
                <w:szCs w:val="24"/>
                <w:lang w:val="ru-RU"/>
              </w:rPr>
            </w:pPr>
            <w:r w:rsidRPr="00F42E35">
              <w:rPr>
                <w:sz w:val="24"/>
                <w:szCs w:val="24"/>
                <w:lang w:val="ru-RU"/>
              </w:rPr>
              <w:t xml:space="preserve">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в том числе на основе анализа причинно-следственных связей</w:t>
            </w:r>
          </w:p>
        </w:tc>
      </w:tr>
      <w:tr w:rsidR="00D36E9D" w:rsidRPr="00B42DAB" w14:paraId="6CA6F66D" w14:textId="77777777">
        <w:trPr>
          <w:trHeight w:val="388"/>
        </w:trPr>
        <w:tc>
          <w:tcPr>
            <w:tcW w:w="1576" w:type="dxa"/>
          </w:tcPr>
          <w:p w14:paraId="0004C7F9" w14:textId="77777777" w:rsidR="00D36E9D" w:rsidRPr="00F42E35" w:rsidRDefault="00EE23DA" w:rsidP="00F42E35">
            <w:pPr>
              <w:pStyle w:val="TableParagraph"/>
              <w:ind w:left="526" w:right="502"/>
              <w:jc w:val="center"/>
              <w:rPr>
                <w:sz w:val="24"/>
                <w:szCs w:val="24"/>
              </w:rPr>
            </w:pPr>
            <w:r w:rsidRPr="00F42E35">
              <w:rPr>
                <w:sz w:val="24"/>
                <w:szCs w:val="24"/>
              </w:rPr>
              <w:t>1.4</w:t>
            </w:r>
          </w:p>
        </w:tc>
        <w:tc>
          <w:tcPr>
            <w:tcW w:w="8888" w:type="dxa"/>
          </w:tcPr>
          <w:p w14:paraId="52785021" w14:textId="77777777" w:rsidR="00D36E9D" w:rsidRPr="00F42E35" w:rsidRDefault="00EE23DA" w:rsidP="00F42E35">
            <w:pPr>
              <w:pStyle w:val="TableParagraph"/>
              <w:ind w:left="137"/>
              <w:rPr>
                <w:sz w:val="24"/>
                <w:szCs w:val="24"/>
                <w:lang w:val="ru-RU"/>
              </w:rPr>
            </w:pPr>
            <w:r w:rsidRPr="00F42E35">
              <w:rPr>
                <w:sz w:val="24"/>
                <w:szCs w:val="24"/>
                <w:lang w:val="ru-RU"/>
              </w:rPr>
              <w:t>Определять современников исторических событий, явлений, процессов</w:t>
            </w:r>
          </w:p>
        </w:tc>
      </w:tr>
    </w:tbl>
    <w:p w14:paraId="5C48A5A3"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6"/>
        <w:gridCol w:w="8888"/>
      </w:tblGrid>
      <w:tr w:rsidR="00D36E9D" w:rsidRPr="00B42DAB" w14:paraId="2B3D8410" w14:textId="77777777">
        <w:trPr>
          <w:trHeight w:val="311"/>
        </w:trPr>
        <w:tc>
          <w:tcPr>
            <w:tcW w:w="1576" w:type="dxa"/>
          </w:tcPr>
          <w:p w14:paraId="6A0749BC" w14:textId="77777777" w:rsidR="00D36E9D" w:rsidRPr="00F42E35" w:rsidRDefault="00D36E9D" w:rsidP="00F42E35">
            <w:pPr>
              <w:pStyle w:val="TableParagraph"/>
              <w:ind w:left="0"/>
              <w:rPr>
                <w:sz w:val="24"/>
                <w:szCs w:val="24"/>
                <w:lang w:val="ru-RU"/>
              </w:rPr>
            </w:pPr>
          </w:p>
        </w:tc>
        <w:tc>
          <w:tcPr>
            <w:tcW w:w="8888" w:type="dxa"/>
          </w:tcPr>
          <w:p w14:paraId="34A4A43D" w14:textId="77777777" w:rsidR="00D36E9D" w:rsidRPr="00F42E35" w:rsidRDefault="00EE23DA" w:rsidP="00F42E35">
            <w:pPr>
              <w:pStyle w:val="TableParagraph"/>
              <w:ind w:left="137"/>
              <w:rPr>
                <w:sz w:val="24"/>
                <w:szCs w:val="24"/>
                <w:lang w:val="ru-RU"/>
              </w:rPr>
            </w:pPr>
            <w:r w:rsidRPr="00F42E35">
              <w:rPr>
                <w:sz w:val="24"/>
                <w:szCs w:val="24"/>
                <w:lang w:val="ru-RU"/>
              </w:rPr>
              <w:t xml:space="preserve">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w:t>
            </w:r>
          </w:p>
        </w:tc>
      </w:tr>
      <w:tr w:rsidR="00D36E9D" w:rsidRPr="00B42DAB" w14:paraId="38FECFF6" w14:textId="77777777">
        <w:trPr>
          <w:trHeight w:val="320"/>
        </w:trPr>
        <w:tc>
          <w:tcPr>
            <w:tcW w:w="1576" w:type="dxa"/>
          </w:tcPr>
          <w:p w14:paraId="720033B9" w14:textId="77777777" w:rsidR="00D36E9D" w:rsidRPr="00F42E35" w:rsidRDefault="00EE23DA" w:rsidP="00F42E35">
            <w:pPr>
              <w:pStyle w:val="TableParagraph"/>
              <w:ind w:left="21"/>
              <w:jc w:val="center"/>
              <w:rPr>
                <w:sz w:val="24"/>
                <w:szCs w:val="24"/>
              </w:rPr>
            </w:pPr>
            <w:r w:rsidRPr="00F42E35">
              <w:rPr>
                <w:sz w:val="24"/>
                <w:szCs w:val="24"/>
              </w:rPr>
              <w:t>2</w:t>
            </w:r>
          </w:p>
        </w:tc>
        <w:tc>
          <w:tcPr>
            <w:tcW w:w="8888" w:type="dxa"/>
          </w:tcPr>
          <w:p w14:paraId="0CCD3F37" w14:textId="77777777" w:rsidR="00D36E9D" w:rsidRPr="00F42E35" w:rsidRDefault="00EE23DA" w:rsidP="00F42E35">
            <w:pPr>
              <w:pStyle w:val="TableParagraph"/>
              <w:ind w:left="136"/>
              <w:rPr>
                <w:sz w:val="24"/>
                <w:szCs w:val="24"/>
                <w:lang w:val="ru-RU"/>
              </w:rPr>
            </w:pPr>
            <w:r w:rsidRPr="00F42E35">
              <w:rPr>
                <w:sz w:val="24"/>
                <w:szCs w:val="24"/>
                <w:lang w:val="ru-RU"/>
              </w:rPr>
              <w:t>Знание исторических фактов, работа с фактами</w:t>
            </w:r>
          </w:p>
        </w:tc>
      </w:tr>
      <w:tr w:rsidR="00D36E9D" w:rsidRPr="00F42E35" w14:paraId="63485B13" w14:textId="77777777">
        <w:trPr>
          <w:trHeight w:val="965"/>
        </w:trPr>
        <w:tc>
          <w:tcPr>
            <w:tcW w:w="1576" w:type="dxa"/>
          </w:tcPr>
          <w:p w14:paraId="227CE5F0" w14:textId="77777777" w:rsidR="00D36E9D" w:rsidRPr="00F42E35" w:rsidRDefault="00EE23DA" w:rsidP="00F42E35">
            <w:pPr>
              <w:pStyle w:val="TableParagraph"/>
              <w:ind w:left="526" w:right="502"/>
              <w:jc w:val="center"/>
              <w:rPr>
                <w:sz w:val="24"/>
                <w:szCs w:val="24"/>
              </w:rPr>
            </w:pPr>
            <w:r w:rsidRPr="00F42E35">
              <w:rPr>
                <w:sz w:val="24"/>
                <w:szCs w:val="24"/>
              </w:rPr>
              <w:t>2.1</w:t>
            </w:r>
          </w:p>
        </w:tc>
        <w:tc>
          <w:tcPr>
            <w:tcW w:w="8888" w:type="dxa"/>
          </w:tcPr>
          <w:p w14:paraId="2C8DEC4D" w14:textId="77777777" w:rsidR="00D36E9D" w:rsidRPr="00F42E35" w:rsidRDefault="00EE23DA" w:rsidP="00F42E35">
            <w:pPr>
              <w:pStyle w:val="TableParagraph"/>
              <w:ind w:left="137"/>
              <w:rPr>
                <w:sz w:val="24"/>
                <w:szCs w:val="24"/>
                <w:lang w:val="ru-RU"/>
              </w:rPr>
            </w:pPr>
            <w:r w:rsidRPr="00F42E35">
              <w:rPr>
                <w:sz w:val="24"/>
                <w:szCs w:val="24"/>
                <w:lang w:val="ru-RU"/>
              </w:rPr>
              <w:t xml:space="preserve">Характеризовать место, обстоятельства, участников, результаты важнейших событий отечественной и всеобщей истории </w:t>
            </w:r>
            <w:r w:rsidRPr="00F42E35">
              <w:rPr>
                <w:sz w:val="24"/>
                <w:szCs w:val="24"/>
              </w:rPr>
              <w:t>XIX</w:t>
            </w:r>
            <w:r w:rsidRPr="00F42E35">
              <w:rPr>
                <w:sz w:val="24"/>
                <w:szCs w:val="24"/>
                <w:lang w:val="ru-RU"/>
              </w:rPr>
              <w:t xml:space="preserve"> - начала</w:t>
            </w:r>
          </w:p>
          <w:p w14:paraId="5BAEFDB8" w14:textId="77777777" w:rsidR="00D36E9D" w:rsidRPr="00F42E35" w:rsidRDefault="00EE23DA" w:rsidP="00F42E35">
            <w:pPr>
              <w:pStyle w:val="TableParagraph"/>
              <w:ind w:left="137"/>
              <w:rPr>
                <w:sz w:val="24"/>
                <w:szCs w:val="24"/>
              </w:rPr>
            </w:pPr>
            <w:r w:rsidRPr="00F42E35">
              <w:rPr>
                <w:sz w:val="24"/>
                <w:szCs w:val="24"/>
              </w:rPr>
              <w:t>XX в.</w:t>
            </w:r>
          </w:p>
        </w:tc>
      </w:tr>
      <w:tr w:rsidR="00D36E9D" w:rsidRPr="00B42DAB" w14:paraId="0A3B2E9F" w14:textId="77777777">
        <w:trPr>
          <w:trHeight w:val="1289"/>
        </w:trPr>
        <w:tc>
          <w:tcPr>
            <w:tcW w:w="1576" w:type="dxa"/>
          </w:tcPr>
          <w:p w14:paraId="69DAE2EF" w14:textId="77777777" w:rsidR="00D36E9D" w:rsidRPr="00F42E35" w:rsidRDefault="00EE23DA" w:rsidP="00F42E35">
            <w:pPr>
              <w:pStyle w:val="TableParagraph"/>
              <w:ind w:left="526" w:right="502"/>
              <w:jc w:val="center"/>
              <w:rPr>
                <w:sz w:val="24"/>
                <w:szCs w:val="24"/>
              </w:rPr>
            </w:pPr>
            <w:r w:rsidRPr="00F42E35">
              <w:rPr>
                <w:sz w:val="24"/>
                <w:szCs w:val="24"/>
              </w:rPr>
              <w:t>2.2</w:t>
            </w:r>
          </w:p>
        </w:tc>
        <w:tc>
          <w:tcPr>
            <w:tcW w:w="8888" w:type="dxa"/>
          </w:tcPr>
          <w:p w14:paraId="0D40CE68" w14:textId="77777777" w:rsidR="00D36E9D" w:rsidRPr="00F42E35" w:rsidRDefault="00EE23DA" w:rsidP="00F42E35">
            <w:pPr>
              <w:pStyle w:val="TableParagraph"/>
              <w:ind w:left="137" w:right="180"/>
              <w:rPr>
                <w:sz w:val="24"/>
                <w:szCs w:val="24"/>
                <w:lang w:val="ru-RU"/>
              </w:rPr>
            </w:pPr>
            <w:r w:rsidRPr="00F42E35">
              <w:rPr>
                <w:sz w:val="24"/>
                <w:szCs w:val="24"/>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D36E9D" w:rsidRPr="00F42E35" w14:paraId="3942A175" w14:textId="77777777">
        <w:trPr>
          <w:trHeight w:val="318"/>
        </w:trPr>
        <w:tc>
          <w:tcPr>
            <w:tcW w:w="1576" w:type="dxa"/>
          </w:tcPr>
          <w:p w14:paraId="1B783E24" w14:textId="77777777" w:rsidR="00D36E9D" w:rsidRPr="00F42E35" w:rsidRDefault="00EE23DA" w:rsidP="00F42E35">
            <w:pPr>
              <w:pStyle w:val="TableParagraph"/>
              <w:ind w:left="21"/>
              <w:jc w:val="center"/>
              <w:rPr>
                <w:sz w:val="24"/>
                <w:szCs w:val="24"/>
              </w:rPr>
            </w:pPr>
            <w:r w:rsidRPr="00F42E35">
              <w:rPr>
                <w:sz w:val="24"/>
                <w:szCs w:val="24"/>
              </w:rPr>
              <w:t>3</w:t>
            </w:r>
          </w:p>
        </w:tc>
        <w:tc>
          <w:tcPr>
            <w:tcW w:w="8888" w:type="dxa"/>
          </w:tcPr>
          <w:p w14:paraId="6EF49D47" w14:textId="77777777" w:rsidR="00D36E9D" w:rsidRPr="00F42E35" w:rsidRDefault="00EE23DA" w:rsidP="00F42E35">
            <w:pPr>
              <w:pStyle w:val="TableParagraph"/>
              <w:ind w:left="136"/>
              <w:rPr>
                <w:sz w:val="24"/>
                <w:szCs w:val="24"/>
              </w:rPr>
            </w:pPr>
            <w:r w:rsidRPr="00F42E35">
              <w:rPr>
                <w:sz w:val="24"/>
                <w:szCs w:val="24"/>
              </w:rPr>
              <w:t>Работа с исторической картой</w:t>
            </w:r>
          </w:p>
        </w:tc>
      </w:tr>
      <w:tr w:rsidR="00D36E9D" w:rsidRPr="00B42DAB" w14:paraId="082CFF40" w14:textId="77777777">
        <w:trPr>
          <w:trHeight w:val="1289"/>
        </w:trPr>
        <w:tc>
          <w:tcPr>
            <w:tcW w:w="1576" w:type="dxa"/>
          </w:tcPr>
          <w:p w14:paraId="4C38D84D" w14:textId="77777777" w:rsidR="00D36E9D" w:rsidRPr="00F42E35" w:rsidRDefault="00EE23DA" w:rsidP="00F42E35">
            <w:pPr>
              <w:pStyle w:val="TableParagraph"/>
              <w:ind w:left="526" w:right="502"/>
              <w:jc w:val="center"/>
              <w:rPr>
                <w:sz w:val="24"/>
                <w:szCs w:val="24"/>
              </w:rPr>
            </w:pPr>
            <w:r w:rsidRPr="00F42E35">
              <w:rPr>
                <w:sz w:val="24"/>
                <w:szCs w:val="24"/>
              </w:rPr>
              <w:t>3.1</w:t>
            </w:r>
          </w:p>
        </w:tc>
        <w:tc>
          <w:tcPr>
            <w:tcW w:w="8888" w:type="dxa"/>
          </w:tcPr>
          <w:p w14:paraId="3BCED0CC" w14:textId="77777777" w:rsidR="00D36E9D" w:rsidRPr="00F42E35" w:rsidRDefault="00EE23DA" w:rsidP="00F42E35">
            <w:pPr>
              <w:pStyle w:val="TableParagraph"/>
              <w:ind w:left="137" w:right="180"/>
              <w:rPr>
                <w:sz w:val="24"/>
                <w:szCs w:val="24"/>
                <w:lang w:val="ru-RU"/>
              </w:rPr>
            </w:pPr>
            <w:r w:rsidRPr="00F42E35">
              <w:rPr>
                <w:sz w:val="24"/>
                <w:szCs w:val="24"/>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w:t>
            </w:r>
          </w:p>
        </w:tc>
      </w:tr>
      <w:tr w:rsidR="00D36E9D" w:rsidRPr="00B42DAB" w14:paraId="424AC845" w14:textId="77777777">
        <w:trPr>
          <w:trHeight w:val="645"/>
        </w:trPr>
        <w:tc>
          <w:tcPr>
            <w:tcW w:w="1576" w:type="dxa"/>
          </w:tcPr>
          <w:p w14:paraId="4148E542" w14:textId="77777777" w:rsidR="00D36E9D" w:rsidRPr="00F42E35" w:rsidRDefault="00EE23DA" w:rsidP="00F42E35">
            <w:pPr>
              <w:pStyle w:val="TableParagraph"/>
              <w:ind w:left="526" w:right="502"/>
              <w:jc w:val="center"/>
              <w:rPr>
                <w:sz w:val="24"/>
                <w:szCs w:val="24"/>
              </w:rPr>
            </w:pPr>
            <w:r w:rsidRPr="00F42E35">
              <w:rPr>
                <w:sz w:val="24"/>
                <w:szCs w:val="24"/>
              </w:rPr>
              <w:t>3.2</w:t>
            </w:r>
          </w:p>
        </w:tc>
        <w:tc>
          <w:tcPr>
            <w:tcW w:w="8888" w:type="dxa"/>
          </w:tcPr>
          <w:p w14:paraId="248FF8DC" w14:textId="77777777" w:rsidR="00D36E9D" w:rsidRPr="00F42E35" w:rsidRDefault="00EE23DA" w:rsidP="00F42E35">
            <w:pPr>
              <w:pStyle w:val="TableParagraph"/>
              <w:ind w:left="137"/>
              <w:rPr>
                <w:sz w:val="24"/>
                <w:szCs w:val="24"/>
                <w:lang w:val="ru-RU"/>
              </w:rPr>
            </w:pPr>
            <w:r w:rsidRPr="00F42E35">
              <w:rPr>
                <w:sz w:val="24"/>
                <w:szCs w:val="24"/>
                <w:lang w:val="ru-RU"/>
              </w:rPr>
              <w:t>Определять на основе карты влияние географического фактора на развитие различных сфер жизни страны (группы стран)</w:t>
            </w:r>
          </w:p>
        </w:tc>
      </w:tr>
      <w:tr w:rsidR="00D36E9D" w:rsidRPr="00B42DAB" w14:paraId="32928DF5" w14:textId="77777777">
        <w:trPr>
          <w:trHeight w:val="962"/>
        </w:trPr>
        <w:tc>
          <w:tcPr>
            <w:tcW w:w="1576" w:type="dxa"/>
          </w:tcPr>
          <w:p w14:paraId="49F1C952" w14:textId="77777777" w:rsidR="00D36E9D" w:rsidRPr="00F42E35" w:rsidRDefault="00EE23DA" w:rsidP="00F42E35">
            <w:pPr>
              <w:pStyle w:val="TableParagraph"/>
              <w:ind w:left="526" w:right="502"/>
              <w:jc w:val="center"/>
              <w:rPr>
                <w:sz w:val="24"/>
                <w:szCs w:val="24"/>
              </w:rPr>
            </w:pPr>
            <w:r w:rsidRPr="00F42E35">
              <w:rPr>
                <w:sz w:val="24"/>
                <w:szCs w:val="24"/>
              </w:rPr>
              <w:t>3.3</w:t>
            </w:r>
          </w:p>
        </w:tc>
        <w:tc>
          <w:tcPr>
            <w:tcW w:w="8888" w:type="dxa"/>
          </w:tcPr>
          <w:p w14:paraId="5BC528DA" w14:textId="77777777" w:rsidR="00D36E9D" w:rsidRPr="00F42E35" w:rsidRDefault="00EE23DA" w:rsidP="00F42E35">
            <w:pPr>
              <w:pStyle w:val="TableParagraph"/>
              <w:ind w:left="137"/>
              <w:rPr>
                <w:sz w:val="24"/>
                <w:szCs w:val="24"/>
                <w:lang w:val="ru-RU"/>
              </w:rPr>
            </w:pPr>
            <w:r w:rsidRPr="00F42E35">
              <w:rPr>
                <w:sz w:val="24"/>
                <w:szCs w:val="24"/>
                <w:lang w:val="ru-RU"/>
              </w:rPr>
              <w:t>Характеризовать на основе исторической карты (схемы) исторические</w:t>
            </w:r>
          </w:p>
          <w:p w14:paraId="35BD19C6" w14:textId="77777777" w:rsidR="00D36E9D" w:rsidRPr="00F42E35" w:rsidRDefault="00EE23DA" w:rsidP="00F42E35">
            <w:pPr>
              <w:pStyle w:val="TableParagraph"/>
              <w:ind w:left="137"/>
              <w:rPr>
                <w:sz w:val="24"/>
                <w:szCs w:val="24"/>
                <w:lang w:val="ru-RU"/>
              </w:rPr>
            </w:pPr>
            <w:r w:rsidRPr="00F42E35">
              <w:rPr>
                <w:sz w:val="24"/>
                <w:szCs w:val="24"/>
                <w:lang w:val="ru-RU"/>
              </w:rPr>
              <w:t xml:space="preserve">события, явления, процессы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w:t>
            </w:r>
          </w:p>
        </w:tc>
      </w:tr>
      <w:tr w:rsidR="00D36E9D" w:rsidRPr="00F42E35" w14:paraId="2BFA1082" w14:textId="77777777">
        <w:trPr>
          <w:trHeight w:val="967"/>
        </w:trPr>
        <w:tc>
          <w:tcPr>
            <w:tcW w:w="1576" w:type="dxa"/>
          </w:tcPr>
          <w:p w14:paraId="3B5CBF5B" w14:textId="77777777" w:rsidR="00D36E9D" w:rsidRPr="00F42E35" w:rsidRDefault="00EE23DA" w:rsidP="00F42E35">
            <w:pPr>
              <w:pStyle w:val="TableParagraph"/>
              <w:ind w:left="526" w:right="502"/>
              <w:jc w:val="center"/>
              <w:rPr>
                <w:sz w:val="24"/>
                <w:szCs w:val="24"/>
              </w:rPr>
            </w:pPr>
            <w:r w:rsidRPr="00F42E35">
              <w:rPr>
                <w:sz w:val="24"/>
                <w:szCs w:val="24"/>
              </w:rPr>
              <w:t>3.4</w:t>
            </w:r>
          </w:p>
        </w:tc>
        <w:tc>
          <w:tcPr>
            <w:tcW w:w="8888" w:type="dxa"/>
          </w:tcPr>
          <w:p w14:paraId="7025C73E" w14:textId="77777777" w:rsidR="00D36E9D" w:rsidRPr="00F42E35" w:rsidRDefault="00EE23DA" w:rsidP="00F42E35">
            <w:pPr>
              <w:pStyle w:val="TableParagraph"/>
              <w:ind w:left="137"/>
              <w:rPr>
                <w:sz w:val="24"/>
                <w:szCs w:val="24"/>
                <w:lang w:val="ru-RU"/>
              </w:rPr>
            </w:pPr>
            <w:r w:rsidRPr="00F42E35">
              <w:rPr>
                <w:sz w:val="24"/>
                <w:szCs w:val="24"/>
                <w:lang w:val="ru-RU"/>
              </w:rPr>
              <w:t xml:space="preserve">Сопоставлять информацию, представленную на исторической карте (схеме) по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с</w:t>
            </w:r>
          </w:p>
          <w:p w14:paraId="745996C6" w14:textId="77777777" w:rsidR="00D36E9D" w:rsidRPr="00F42E35" w:rsidRDefault="00EE23DA" w:rsidP="00F42E35">
            <w:pPr>
              <w:pStyle w:val="TableParagraph"/>
              <w:ind w:left="137"/>
              <w:rPr>
                <w:sz w:val="24"/>
                <w:szCs w:val="24"/>
              </w:rPr>
            </w:pPr>
            <w:r w:rsidRPr="00F42E35">
              <w:rPr>
                <w:sz w:val="24"/>
                <w:szCs w:val="24"/>
              </w:rPr>
              <w:t>информацией из других источников</w:t>
            </w:r>
          </w:p>
        </w:tc>
      </w:tr>
      <w:tr w:rsidR="00D36E9D" w:rsidRPr="00F42E35" w14:paraId="7B53E2CE" w14:textId="77777777">
        <w:trPr>
          <w:trHeight w:val="318"/>
        </w:trPr>
        <w:tc>
          <w:tcPr>
            <w:tcW w:w="1576" w:type="dxa"/>
          </w:tcPr>
          <w:p w14:paraId="33581854" w14:textId="77777777" w:rsidR="00D36E9D" w:rsidRPr="00F42E35" w:rsidRDefault="00EE23DA" w:rsidP="00F42E35">
            <w:pPr>
              <w:pStyle w:val="TableParagraph"/>
              <w:ind w:left="21"/>
              <w:jc w:val="center"/>
              <w:rPr>
                <w:sz w:val="24"/>
                <w:szCs w:val="24"/>
              </w:rPr>
            </w:pPr>
            <w:r w:rsidRPr="00F42E35">
              <w:rPr>
                <w:sz w:val="24"/>
                <w:szCs w:val="24"/>
              </w:rPr>
              <w:t>4</w:t>
            </w:r>
          </w:p>
        </w:tc>
        <w:tc>
          <w:tcPr>
            <w:tcW w:w="8888" w:type="dxa"/>
          </w:tcPr>
          <w:p w14:paraId="55AA24D5" w14:textId="77777777" w:rsidR="00D36E9D" w:rsidRPr="00F42E35" w:rsidRDefault="00EE23DA" w:rsidP="00F42E35">
            <w:pPr>
              <w:pStyle w:val="TableParagraph"/>
              <w:ind w:left="136"/>
              <w:rPr>
                <w:sz w:val="24"/>
                <w:szCs w:val="24"/>
              </w:rPr>
            </w:pPr>
            <w:r w:rsidRPr="00F42E35">
              <w:rPr>
                <w:sz w:val="24"/>
                <w:szCs w:val="24"/>
              </w:rPr>
              <w:t>Работа с историческими источниками</w:t>
            </w:r>
          </w:p>
        </w:tc>
      </w:tr>
      <w:tr w:rsidR="00D36E9D" w:rsidRPr="00B42DAB" w14:paraId="0FDA1365" w14:textId="77777777">
        <w:trPr>
          <w:trHeight w:val="1288"/>
        </w:trPr>
        <w:tc>
          <w:tcPr>
            <w:tcW w:w="1576" w:type="dxa"/>
          </w:tcPr>
          <w:p w14:paraId="5C30FA76" w14:textId="77777777" w:rsidR="00D36E9D" w:rsidRPr="00F42E35" w:rsidRDefault="00EE23DA" w:rsidP="00F42E35">
            <w:pPr>
              <w:pStyle w:val="TableParagraph"/>
              <w:ind w:left="526" w:right="502"/>
              <w:jc w:val="center"/>
              <w:rPr>
                <w:sz w:val="24"/>
                <w:szCs w:val="24"/>
              </w:rPr>
            </w:pPr>
            <w:r w:rsidRPr="00F42E35">
              <w:rPr>
                <w:sz w:val="24"/>
                <w:szCs w:val="24"/>
              </w:rPr>
              <w:t>4.1</w:t>
            </w:r>
          </w:p>
        </w:tc>
        <w:tc>
          <w:tcPr>
            <w:tcW w:w="8888" w:type="dxa"/>
          </w:tcPr>
          <w:p w14:paraId="5E0563FF" w14:textId="77777777" w:rsidR="00D36E9D" w:rsidRPr="00F42E35" w:rsidRDefault="00EE23DA" w:rsidP="00F42E35">
            <w:pPr>
              <w:pStyle w:val="TableParagraph"/>
              <w:ind w:left="137" w:right="180"/>
              <w:rPr>
                <w:sz w:val="24"/>
                <w:szCs w:val="24"/>
                <w:lang w:val="ru-RU"/>
              </w:rPr>
            </w:pPr>
            <w:r w:rsidRPr="00F42E35">
              <w:rPr>
                <w:sz w:val="24"/>
                <w:szCs w:val="24"/>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D36E9D" w:rsidRPr="00B42DAB" w14:paraId="693A8138" w14:textId="77777777">
        <w:trPr>
          <w:trHeight w:val="323"/>
        </w:trPr>
        <w:tc>
          <w:tcPr>
            <w:tcW w:w="1576" w:type="dxa"/>
          </w:tcPr>
          <w:p w14:paraId="3C26B06E" w14:textId="77777777" w:rsidR="00D36E9D" w:rsidRPr="00F42E35" w:rsidRDefault="00EE23DA" w:rsidP="00F42E35">
            <w:pPr>
              <w:pStyle w:val="TableParagraph"/>
              <w:ind w:left="526" w:right="502"/>
              <w:jc w:val="center"/>
              <w:rPr>
                <w:sz w:val="24"/>
                <w:szCs w:val="24"/>
              </w:rPr>
            </w:pPr>
            <w:r w:rsidRPr="00F42E35">
              <w:rPr>
                <w:sz w:val="24"/>
                <w:szCs w:val="24"/>
              </w:rPr>
              <w:t>4.2</w:t>
            </w:r>
          </w:p>
        </w:tc>
        <w:tc>
          <w:tcPr>
            <w:tcW w:w="8888" w:type="dxa"/>
          </w:tcPr>
          <w:p w14:paraId="334B4248" w14:textId="77777777" w:rsidR="00D36E9D" w:rsidRPr="00F42E35" w:rsidRDefault="00EE23DA" w:rsidP="00F42E35">
            <w:pPr>
              <w:pStyle w:val="TableParagraph"/>
              <w:ind w:left="137"/>
              <w:rPr>
                <w:sz w:val="24"/>
                <w:szCs w:val="24"/>
                <w:lang w:val="ru-RU"/>
              </w:rPr>
            </w:pPr>
            <w:r w:rsidRPr="00F42E35">
              <w:rPr>
                <w:sz w:val="24"/>
                <w:szCs w:val="24"/>
                <w:lang w:val="ru-RU"/>
              </w:rPr>
              <w:t>Определять тип и вид источника (письменного, визуального)</w:t>
            </w:r>
          </w:p>
        </w:tc>
      </w:tr>
      <w:tr w:rsidR="00D36E9D" w:rsidRPr="00B42DAB" w14:paraId="6A763BB7" w14:textId="77777777">
        <w:trPr>
          <w:trHeight w:val="640"/>
        </w:trPr>
        <w:tc>
          <w:tcPr>
            <w:tcW w:w="1576" w:type="dxa"/>
          </w:tcPr>
          <w:p w14:paraId="047C42F9" w14:textId="77777777" w:rsidR="00D36E9D" w:rsidRPr="00F42E35" w:rsidRDefault="00EE23DA" w:rsidP="00F42E35">
            <w:pPr>
              <w:pStyle w:val="TableParagraph"/>
              <w:ind w:left="526" w:right="502"/>
              <w:jc w:val="center"/>
              <w:rPr>
                <w:sz w:val="24"/>
                <w:szCs w:val="24"/>
              </w:rPr>
            </w:pPr>
            <w:r w:rsidRPr="00F42E35">
              <w:rPr>
                <w:sz w:val="24"/>
                <w:szCs w:val="24"/>
              </w:rPr>
              <w:t>4.3</w:t>
            </w:r>
          </w:p>
        </w:tc>
        <w:tc>
          <w:tcPr>
            <w:tcW w:w="8888" w:type="dxa"/>
          </w:tcPr>
          <w:p w14:paraId="2E220713" w14:textId="77777777" w:rsidR="00D36E9D" w:rsidRPr="00F42E35" w:rsidRDefault="00EE23DA" w:rsidP="00F42E35">
            <w:pPr>
              <w:pStyle w:val="TableParagraph"/>
              <w:ind w:left="137"/>
              <w:rPr>
                <w:sz w:val="24"/>
                <w:szCs w:val="24"/>
                <w:lang w:val="ru-RU"/>
              </w:rPr>
            </w:pPr>
            <w:r w:rsidRPr="00F42E35">
              <w:rPr>
                <w:sz w:val="24"/>
                <w:szCs w:val="24"/>
                <w:lang w:val="ru-RU"/>
              </w:rPr>
              <w:t>Выявлять принадлежность источника определённому лицу, социальной группе, общественному течению и другим</w:t>
            </w:r>
          </w:p>
        </w:tc>
      </w:tr>
      <w:tr w:rsidR="00D36E9D" w:rsidRPr="00B42DAB" w14:paraId="517D71DA" w14:textId="77777777">
        <w:trPr>
          <w:trHeight w:val="967"/>
        </w:trPr>
        <w:tc>
          <w:tcPr>
            <w:tcW w:w="1576" w:type="dxa"/>
          </w:tcPr>
          <w:p w14:paraId="54DDD730" w14:textId="77777777" w:rsidR="00D36E9D" w:rsidRPr="00F42E35" w:rsidRDefault="00EE23DA" w:rsidP="00F42E35">
            <w:pPr>
              <w:pStyle w:val="TableParagraph"/>
              <w:ind w:left="526" w:right="502"/>
              <w:jc w:val="center"/>
              <w:rPr>
                <w:sz w:val="24"/>
                <w:szCs w:val="24"/>
              </w:rPr>
            </w:pPr>
            <w:r w:rsidRPr="00F42E35">
              <w:rPr>
                <w:sz w:val="24"/>
                <w:szCs w:val="24"/>
              </w:rPr>
              <w:t>4.4</w:t>
            </w:r>
          </w:p>
        </w:tc>
        <w:tc>
          <w:tcPr>
            <w:tcW w:w="8888" w:type="dxa"/>
          </w:tcPr>
          <w:p w14:paraId="5D952201" w14:textId="77777777" w:rsidR="00D36E9D" w:rsidRPr="00F42E35" w:rsidRDefault="00EE23DA" w:rsidP="00F42E35">
            <w:pPr>
              <w:pStyle w:val="TableParagraph"/>
              <w:ind w:left="137"/>
              <w:rPr>
                <w:sz w:val="24"/>
                <w:szCs w:val="24"/>
                <w:lang w:val="ru-RU"/>
              </w:rPr>
            </w:pPr>
            <w:r w:rsidRPr="00F42E35">
              <w:rPr>
                <w:sz w:val="24"/>
                <w:szCs w:val="24"/>
                <w:lang w:val="ru-RU"/>
              </w:rPr>
              <w:t>Извлекать, сопоставлять и систематизировать информацию о событиях</w:t>
            </w:r>
          </w:p>
          <w:p w14:paraId="3D466AD6" w14:textId="77777777" w:rsidR="00D36E9D" w:rsidRPr="00F42E35" w:rsidRDefault="00EE23DA" w:rsidP="00F42E35">
            <w:pPr>
              <w:pStyle w:val="TableParagraph"/>
              <w:ind w:left="137"/>
              <w:rPr>
                <w:sz w:val="24"/>
                <w:szCs w:val="24"/>
                <w:lang w:val="ru-RU"/>
              </w:rPr>
            </w:pPr>
            <w:r w:rsidRPr="00F42E35">
              <w:rPr>
                <w:sz w:val="24"/>
                <w:szCs w:val="24"/>
                <w:lang w:val="ru-RU"/>
              </w:rPr>
              <w:t xml:space="preserve">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из разных письменных, визуальных и вещественных источников</w:t>
            </w:r>
          </w:p>
        </w:tc>
      </w:tr>
      <w:tr w:rsidR="00D36E9D" w:rsidRPr="00B42DAB" w14:paraId="7509A311" w14:textId="77777777">
        <w:trPr>
          <w:trHeight w:val="645"/>
        </w:trPr>
        <w:tc>
          <w:tcPr>
            <w:tcW w:w="1576" w:type="dxa"/>
          </w:tcPr>
          <w:p w14:paraId="5485976E" w14:textId="77777777" w:rsidR="00D36E9D" w:rsidRPr="00F42E35" w:rsidRDefault="00EE23DA" w:rsidP="00F42E35">
            <w:pPr>
              <w:pStyle w:val="TableParagraph"/>
              <w:ind w:left="526" w:right="502"/>
              <w:jc w:val="center"/>
              <w:rPr>
                <w:sz w:val="24"/>
                <w:szCs w:val="24"/>
              </w:rPr>
            </w:pPr>
            <w:r w:rsidRPr="00F42E35">
              <w:rPr>
                <w:sz w:val="24"/>
                <w:szCs w:val="24"/>
              </w:rPr>
              <w:t>4.5</w:t>
            </w:r>
          </w:p>
        </w:tc>
        <w:tc>
          <w:tcPr>
            <w:tcW w:w="8888" w:type="dxa"/>
          </w:tcPr>
          <w:p w14:paraId="240F2BA2" w14:textId="77777777" w:rsidR="00D36E9D" w:rsidRPr="00F42E35" w:rsidRDefault="00EE23DA" w:rsidP="00F42E35">
            <w:pPr>
              <w:pStyle w:val="TableParagraph"/>
              <w:ind w:left="137"/>
              <w:rPr>
                <w:sz w:val="24"/>
                <w:szCs w:val="24"/>
                <w:lang w:val="ru-RU"/>
              </w:rPr>
            </w:pPr>
            <w:r w:rsidRPr="00F42E35">
              <w:rPr>
                <w:sz w:val="24"/>
                <w:szCs w:val="24"/>
                <w:lang w:val="ru-RU"/>
              </w:rPr>
              <w:t>Различать в тексте письменных источников факты и интерпретации событий прошлого</w:t>
            </w:r>
          </w:p>
        </w:tc>
      </w:tr>
      <w:tr w:rsidR="00D36E9D" w:rsidRPr="00B42DAB" w14:paraId="1C08A63F" w14:textId="77777777">
        <w:trPr>
          <w:trHeight w:val="1285"/>
        </w:trPr>
        <w:tc>
          <w:tcPr>
            <w:tcW w:w="1576" w:type="dxa"/>
          </w:tcPr>
          <w:p w14:paraId="0DC1AC61" w14:textId="77777777" w:rsidR="00D36E9D" w:rsidRPr="00F42E35" w:rsidRDefault="00EE23DA" w:rsidP="00F42E35">
            <w:pPr>
              <w:pStyle w:val="TableParagraph"/>
              <w:ind w:left="526" w:right="502"/>
              <w:jc w:val="center"/>
              <w:rPr>
                <w:sz w:val="24"/>
                <w:szCs w:val="24"/>
              </w:rPr>
            </w:pPr>
            <w:r w:rsidRPr="00F42E35">
              <w:rPr>
                <w:sz w:val="24"/>
                <w:szCs w:val="24"/>
              </w:rPr>
              <w:t>4.6</w:t>
            </w:r>
          </w:p>
        </w:tc>
        <w:tc>
          <w:tcPr>
            <w:tcW w:w="8888" w:type="dxa"/>
          </w:tcPr>
          <w:p w14:paraId="59FEB99D" w14:textId="77777777" w:rsidR="00D36E9D" w:rsidRPr="00F42E35" w:rsidRDefault="00EE23DA" w:rsidP="00F42E35">
            <w:pPr>
              <w:pStyle w:val="TableParagraph"/>
              <w:ind w:left="137"/>
              <w:rPr>
                <w:sz w:val="24"/>
                <w:szCs w:val="24"/>
                <w:lang w:val="ru-RU"/>
              </w:rPr>
            </w:pPr>
            <w:r w:rsidRPr="00F42E35">
              <w:rPr>
                <w:sz w:val="24"/>
                <w:szCs w:val="24"/>
                <w:lang w:val="ru-RU"/>
              </w:rPr>
              <w:t>Представлять в дополнение к известным ранее видам письменных источников особенности таких материалов, как произведения</w:t>
            </w:r>
          </w:p>
          <w:p w14:paraId="1C23949A" w14:textId="77777777" w:rsidR="00D36E9D" w:rsidRPr="00F42E35" w:rsidRDefault="00EE23DA" w:rsidP="00F42E35">
            <w:pPr>
              <w:pStyle w:val="TableParagraph"/>
              <w:ind w:left="137" w:right="180"/>
              <w:rPr>
                <w:sz w:val="24"/>
                <w:szCs w:val="24"/>
                <w:lang w:val="ru-RU"/>
              </w:rPr>
            </w:pPr>
            <w:r w:rsidRPr="00F42E35">
              <w:rPr>
                <w:sz w:val="24"/>
                <w:szCs w:val="24"/>
                <w:lang w:val="ru-RU"/>
              </w:rPr>
              <w:t>общественной мысли, газетная публицистика, программы политических партий, статистические данные</w:t>
            </w:r>
          </w:p>
        </w:tc>
      </w:tr>
      <w:tr w:rsidR="00D36E9D" w:rsidRPr="00B42DAB" w14:paraId="26007D4D" w14:textId="77777777">
        <w:trPr>
          <w:trHeight w:val="322"/>
        </w:trPr>
        <w:tc>
          <w:tcPr>
            <w:tcW w:w="1576" w:type="dxa"/>
            <w:tcBorders>
              <w:bottom w:val="single" w:sz="12" w:space="0" w:color="000000"/>
            </w:tcBorders>
          </w:tcPr>
          <w:p w14:paraId="12DE919C" w14:textId="77777777" w:rsidR="00D36E9D" w:rsidRPr="00F42E35" w:rsidRDefault="00EE23DA" w:rsidP="00F42E35">
            <w:pPr>
              <w:pStyle w:val="TableParagraph"/>
              <w:ind w:left="526" w:right="502"/>
              <w:jc w:val="center"/>
              <w:rPr>
                <w:sz w:val="24"/>
                <w:szCs w:val="24"/>
              </w:rPr>
            </w:pPr>
            <w:r w:rsidRPr="00F42E35">
              <w:rPr>
                <w:sz w:val="24"/>
                <w:szCs w:val="24"/>
              </w:rPr>
              <w:t>4.7</w:t>
            </w:r>
          </w:p>
        </w:tc>
        <w:tc>
          <w:tcPr>
            <w:tcW w:w="8888" w:type="dxa"/>
            <w:tcBorders>
              <w:bottom w:val="single" w:sz="12" w:space="0" w:color="000000"/>
            </w:tcBorders>
          </w:tcPr>
          <w:p w14:paraId="7F84D586" w14:textId="77777777" w:rsidR="00D36E9D" w:rsidRPr="00F42E35" w:rsidRDefault="00EE23DA" w:rsidP="00F42E35">
            <w:pPr>
              <w:pStyle w:val="TableParagraph"/>
              <w:ind w:left="137"/>
              <w:rPr>
                <w:sz w:val="24"/>
                <w:szCs w:val="24"/>
                <w:lang w:val="ru-RU"/>
              </w:rPr>
            </w:pPr>
            <w:r w:rsidRPr="00F42E35">
              <w:rPr>
                <w:sz w:val="24"/>
                <w:szCs w:val="24"/>
                <w:lang w:val="ru-RU"/>
              </w:rPr>
              <w:t>Соотносить извлечённую из исторического источника по</w:t>
            </w:r>
          </w:p>
        </w:tc>
      </w:tr>
      <w:tr w:rsidR="00D36E9D" w:rsidRPr="00F42E35" w14:paraId="4A3423E2" w14:textId="77777777">
        <w:trPr>
          <w:trHeight w:val="966"/>
        </w:trPr>
        <w:tc>
          <w:tcPr>
            <w:tcW w:w="1576" w:type="dxa"/>
            <w:tcBorders>
              <w:top w:val="single" w:sz="12" w:space="0" w:color="000000"/>
            </w:tcBorders>
          </w:tcPr>
          <w:p w14:paraId="7BD3C41E" w14:textId="77777777" w:rsidR="00D36E9D" w:rsidRPr="00F42E35" w:rsidRDefault="00D36E9D" w:rsidP="00F42E35">
            <w:pPr>
              <w:pStyle w:val="TableParagraph"/>
              <w:ind w:left="0"/>
              <w:rPr>
                <w:sz w:val="24"/>
                <w:szCs w:val="24"/>
                <w:lang w:val="ru-RU"/>
              </w:rPr>
            </w:pPr>
          </w:p>
        </w:tc>
        <w:tc>
          <w:tcPr>
            <w:tcW w:w="8888" w:type="dxa"/>
            <w:tcBorders>
              <w:top w:val="single" w:sz="12" w:space="0" w:color="000000"/>
            </w:tcBorders>
          </w:tcPr>
          <w:p w14:paraId="0617A83D" w14:textId="77777777" w:rsidR="00D36E9D" w:rsidRPr="00F42E35" w:rsidRDefault="00EE23DA" w:rsidP="00F42E35">
            <w:pPr>
              <w:pStyle w:val="TableParagraph"/>
              <w:ind w:left="137"/>
              <w:rPr>
                <w:sz w:val="24"/>
                <w:szCs w:val="24"/>
                <w:lang w:val="ru-RU"/>
              </w:rPr>
            </w:pPr>
            <w:r w:rsidRPr="00F42E35">
              <w:rPr>
                <w:sz w:val="24"/>
                <w:szCs w:val="24"/>
                <w:lang w:val="ru-RU"/>
              </w:rPr>
              <w:t xml:space="preserve">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информацию с информацией из других источников при изучении исторических</w:t>
            </w:r>
          </w:p>
          <w:p w14:paraId="549DF105" w14:textId="77777777" w:rsidR="00D36E9D" w:rsidRPr="00F42E35" w:rsidRDefault="00EE23DA" w:rsidP="00F42E35">
            <w:pPr>
              <w:pStyle w:val="TableParagraph"/>
              <w:ind w:left="137"/>
              <w:rPr>
                <w:sz w:val="24"/>
                <w:szCs w:val="24"/>
              </w:rPr>
            </w:pPr>
            <w:r w:rsidRPr="00F42E35">
              <w:rPr>
                <w:sz w:val="24"/>
                <w:szCs w:val="24"/>
              </w:rPr>
              <w:t>событий, явлений, процессов</w:t>
            </w:r>
          </w:p>
        </w:tc>
      </w:tr>
      <w:tr w:rsidR="00D36E9D" w:rsidRPr="00B42DAB" w14:paraId="49D5A561" w14:textId="77777777">
        <w:trPr>
          <w:trHeight w:val="433"/>
        </w:trPr>
        <w:tc>
          <w:tcPr>
            <w:tcW w:w="1576" w:type="dxa"/>
          </w:tcPr>
          <w:p w14:paraId="4D51717D" w14:textId="77777777" w:rsidR="00D36E9D" w:rsidRPr="00F42E35" w:rsidRDefault="00EE23DA" w:rsidP="00F42E35">
            <w:pPr>
              <w:pStyle w:val="TableParagraph"/>
              <w:ind w:left="526" w:right="502"/>
              <w:jc w:val="center"/>
              <w:rPr>
                <w:sz w:val="24"/>
                <w:szCs w:val="24"/>
              </w:rPr>
            </w:pPr>
            <w:r w:rsidRPr="00F42E35">
              <w:rPr>
                <w:sz w:val="24"/>
                <w:szCs w:val="24"/>
              </w:rPr>
              <w:t>4.8</w:t>
            </w:r>
          </w:p>
        </w:tc>
        <w:tc>
          <w:tcPr>
            <w:tcW w:w="8888" w:type="dxa"/>
          </w:tcPr>
          <w:p w14:paraId="487BA0D3" w14:textId="77777777" w:rsidR="00D36E9D" w:rsidRPr="00F42E35" w:rsidRDefault="00EE23DA" w:rsidP="00F42E35">
            <w:pPr>
              <w:pStyle w:val="TableParagraph"/>
              <w:ind w:left="137"/>
              <w:rPr>
                <w:sz w:val="24"/>
                <w:szCs w:val="24"/>
                <w:lang w:val="ru-RU"/>
              </w:rPr>
            </w:pPr>
            <w:r w:rsidRPr="00F42E35">
              <w:rPr>
                <w:sz w:val="24"/>
                <w:szCs w:val="24"/>
                <w:lang w:val="ru-RU"/>
              </w:rPr>
              <w:t>Привлекать контекстную информацию при работе с историческими</w:t>
            </w:r>
          </w:p>
        </w:tc>
      </w:tr>
    </w:tbl>
    <w:p w14:paraId="24365534"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6"/>
        <w:gridCol w:w="8888"/>
      </w:tblGrid>
      <w:tr w:rsidR="00D36E9D" w:rsidRPr="00B42DAB" w14:paraId="6AE13308" w14:textId="77777777">
        <w:trPr>
          <w:trHeight w:val="311"/>
        </w:trPr>
        <w:tc>
          <w:tcPr>
            <w:tcW w:w="1576" w:type="dxa"/>
          </w:tcPr>
          <w:p w14:paraId="536F72FF" w14:textId="77777777" w:rsidR="00D36E9D" w:rsidRPr="00F42E35" w:rsidRDefault="00D36E9D" w:rsidP="00F42E35">
            <w:pPr>
              <w:pStyle w:val="TableParagraph"/>
              <w:ind w:left="0"/>
              <w:rPr>
                <w:sz w:val="24"/>
                <w:szCs w:val="24"/>
                <w:lang w:val="ru-RU"/>
              </w:rPr>
            </w:pPr>
          </w:p>
        </w:tc>
        <w:tc>
          <w:tcPr>
            <w:tcW w:w="8888" w:type="dxa"/>
          </w:tcPr>
          <w:p w14:paraId="759B88EF" w14:textId="77777777" w:rsidR="00D36E9D" w:rsidRPr="00F42E35" w:rsidRDefault="00EE23DA" w:rsidP="00F42E35">
            <w:pPr>
              <w:pStyle w:val="TableParagraph"/>
              <w:ind w:left="137"/>
              <w:rPr>
                <w:sz w:val="24"/>
                <w:szCs w:val="24"/>
                <w:lang w:val="ru-RU"/>
              </w:rPr>
            </w:pPr>
            <w:r w:rsidRPr="00F42E35">
              <w:rPr>
                <w:sz w:val="24"/>
                <w:szCs w:val="24"/>
                <w:lang w:val="ru-RU"/>
              </w:rPr>
              <w:t xml:space="preserve">источниками по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w:t>
            </w:r>
          </w:p>
        </w:tc>
      </w:tr>
      <w:tr w:rsidR="00D36E9D" w:rsidRPr="00B42DAB" w14:paraId="1C560A48" w14:textId="77777777">
        <w:trPr>
          <w:trHeight w:val="640"/>
        </w:trPr>
        <w:tc>
          <w:tcPr>
            <w:tcW w:w="1576" w:type="dxa"/>
          </w:tcPr>
          <w:p w14:paraId="5C6F9DA2" w14:textId="77777777" w:rsidR="00D36E9D" w:rsidRPr="00F42E35" w:rsidRDefault="00EE23DA" w:rsidP="00F42E35">
            <w:pPr>
              <w:pStyle w:val="TableParagraph"/>
              <w:ind w:left="526" w:right="502"/>
              <w:jc w:val="center"/>
              <w:rPr>
                <w:sz w:val="24"/>
                <w:szCs w:val="24"/>
              </w:rPr>
            </w:pPr>
            <w:r w:rsidRPr="00F42E35">
              <w:rPr>
                <w:sz w:val="24"/>
                <w:szCs w:val="24"/>
              </w:rPr>
              <w:t>4.9</w:t>
            </w:r>
          </w:p>
        </w:tc>
        <w:tc>
          <w:tcPr>
            <w:tcW w:w="8888" w:type="dxa"/>
          </w:tcPr>
          <w:p w14:paraId="40FF4710" w14:textId="77777777" w:rsidR="00D36E9D" w:rsidRPr="00F42E35" w:rsidRDefault="00EE23DA" w:rsidP="00F42E35">
            <w:pPr>
              <w:pStyle w:val="TableParagraph"/>
              <w:ind w:left="137"/>
              <w:rPr>
                <w:sz w:val="24"/>
                <w:szCs w:val="24"/>
                <w:lang w:val="ru-RU"/>
              </w:rPr>
            </w:pPr>
            <w:r w:rsidRPr="00F42E35">
              <w:rPr>
                <w:sz w:val="24"/>
                <w:szCs w:val="24"/>
                <w:lang w:val="ru-RU"/>
              </w:rPr>
              <w:t xml:space="preserve">Анализировать текстовые, визуальные источники исторической информации по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w:t>
            </w:r>
          </w:p>
        </w:tc>
      </w:tr>
      <w:tr w:rsidR="00D36E9D" w:rsidRPr="00B42DAB" w14:paraId="275557DA" w14:textId="77777777">
        <w:trPr>
          <w:trHeight w:val="645"/>
        </w:trPr>
        <w:tc>
          <w:tcPr>
            <w:tcW w:w="1576" w:type="dxa"/>
          </w:tcPr>
          <w:p w14:paraId="2BD51AFD" w14:textId="77777777" w:rsidR="00D36E9D" w:rsidRPr="00F42E35" w:rsidRDefault="00EE23DA" w:rsidP="00F42E35">
            <w:pPr>
              <w:pStyle w:val="TableParagraph"/>
              <w:ind w:left="529" w:right="502"/>
              <w:jc w:val="center"/>
              <w:rPr>
                <w:sz w:val="24"/>
                <w:szCs w:val="24"/>
              </w:rPr>
            </w:pPr>
            <w:r w:rsidRPr="00F42E35">
              <w:rPr>
                <w:sz w:val="24"/>
                <w:szCs w:val="24"/>
              </w:rPr>
              <w:t>4.10</w:t>
            </w:r>
          </w:p>
        </w:tc>
        <w:tc>
          <w:tcPr>
            <w:tcW w:w="8888" w:type="dxa"/>
          </w:tcPr>
          <w:p w14:paraId="2979238B" w14:textId="77777777" w:rsidR="00D36E9D" w:rsidRPr="00F42E35" w:rsidRDefault="00EE23DA" w:rsidP="00F42E35">
            <w:pPr>
              <w:pStyle w:val="TableParagraph"/>
              <w:ind w:left="137" w:right="180" w:firstLine="1"/>
              <w:rPr>
                <w:sz w:val="24"/>
                <w:szCs w:val="24"/>
                <w:lang w:val="ru-RU"/>
              </w:rPr>
            </w:pPr>
            <w:r w:rsidRPr="00F42E35">
              <w:rPr>
                <w:sz w:val="24"/>
                <w:szCs w:val="24"/>
                <w:lang w:val="ru-RU"/>
              </w:rPr>
              <w:t xml:space="preserve">Представлять историческую информацию по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в виде таблиц, схем, диаграмм</w:t>
            </w:r>
          </w:p>
        </w:tc>
      </w:tr>
      <w:tr w:rsidR="00D36E9D" w:rsidRPr="00F42E35" w14:paraId="0E3D01C9" w14:textId="77777777">
        <w:trPr>
          <w:trHeight w:val="320"/>
        </w:trPr>
        <w:tc>
          <w:tcPr>
            <w:tcW w:w="1576" w:type="dxa"/>
          </w:tcPr>
          <w:p w14:paraId="1017FD32" w14:textId="77777777" w:rsidR="00D36E9D" w:rsidRPr="00F42E35" w:rsidRDefault="00EE23DA" w:rsidP="00F42E35">
            <w:pPr>
              <w:pStyle w:val="TableParagraph"/>
              <w:ind w:left="21"/>
              <w:jc w:val="center"/>
              <w:rPr>
                <w:sz w:val="24"/>
                <w:szCs w:val="24"/>
              </w:rPr>
            </w:pPr>
            <w:r w:rsidRPr="00F42E35">
              <w:rPr>
                <w:sz w:val="24"/>
                <w:szCs w:val="24"/>
              </w:rPr>
              <w:t>5</w:t>
            </w:r>
          </w:p>
        </w:tc>
        <w:tc>
          <w:tcPr>
            <w:tcW w:w="8888" w:type="dxa"/>
          </w:tcPr>
          <w:p w14:paraId="03592715" w14:textId="77777777" w:rsidR="00D36E9D" w:rsidRPr="00F42E35" w:rsidRDefault="00EE23DA" w:rsidP="00F42E35">
            <w:pPr>
              <w:pStyle w:val="TableParagraph"/>
              <w:ind w:left="136"/>
              <w:rPr>
                <w:sz w:val="24"/>
                <w:szCs w:val="24"/>
              </w:rPr>
            </w:pPr>
            <w:r w:rsidRPr="00F42E35">
              <w:rPr>
                <w:sz w:val="24"/>
                <w:szCs w:val="24"/>
              </w:rPr>
              <w:t>Историческое описание (реконструкция)</w:t>
            </w:r>
          </w:p>
        </w:tc>
      </w:tr>
      <w:tr w:rsidR="00D36E9D" w:rsidRPr="00B42DAB" w14:paraId="0896B1D8" w14:textId="77777777">
        <w:trPr>
          <w:trHeight w:val="2255"/>
        </w:trPr>
        <w:tc>
          <w:tcPr>
            <w:tcW w:w="1576" w:type="dxa"/>
          </w:tcPr>
          <w:p w14:paraId="557A357D" w14:textId="77777777" w:rsidR="00D36E9D" w:rsidRPr="00F42E35" w:rsidRDefault="00EE23DA" w:rsidP="00F42E35">
            <w:pPr>
              <w:pStyle w:val="TableParagraph"/>
              <w:ind w:left="526" w:right="502"/>
              <w:jc w:val="center"/>
              <w:rPr>
                <w:sz w:val="24"/>
                <w:szCs w:val="24"/>
              </w:rPr>
            </w:pPr>
            <w:r w:rsidRPr="00F42E35">
              <w:rPr>
                <w:sz w:val="24"/>
                <w:szCs w:val="24"/>
              </w:rPr>
              <w:t>5.1</w:t>
            </w:r>
          </w:p>
        </w:tc>
        <w:tc>
          <w:tcPr>
            <w:tcW w:w="8888" w:type="dxa"/>
          </w:tcPr>
          <w:p w14:paraId="4C62E276" w14:textId="77777777" w:rsidR="00D36E9D" w:rsidRPr="00F42E35" w:rsidRDefault="00EE23DA" w:rsidP="00F42E35">
            <w:pPr>
              <w:pStyle w:val="TableParagraph"/>
              <w:ind w:left="137" w:right="180"/>
              <w:rPr>
                <w:sz w:val="24"/>
                <w:szCs w:val="24"/>
                <w:lang w:val="ru-RU"/>
              </w:rPr>
            </w:pPr>
            <w:r w:rsidRPr="00F42E35">
              <w:rPr>
                <w:sz w:val="24"/>
                <w:szCs w:val="24"/>
                <w:lang w:val="ru-RU"/>
              </w:rPr>
              <w:t xml:space="preserve">Представлять развёрнутый рассказ на основе самостоятельно составленного плана об исторических событиях, явлениях, процессах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D36E9D" w:rsidRPr="00B42DAB" w14:paraId="22CFE802" w14:textId="77777777">
        <w:trPr>
          <w:trHeight w:val="965"/>
        </w:trPr>
        <w:tc>
          <w:tcPr>
            <w:tcW w:w="1576" w:type="dxa"/>
          </w:tcPr>
          <w:p w14:paraId="1831714E" w14:textId="77777777" w:rsidR="00D36E9D" w:rsidRPr="00F42E35" w:rsidRDefault="00EE23DA" w:rsidP="00F42E35">
            <w:pPr>
              <w:pStyle w:val="TableParagraph"/>
              <w:ind w:left="526" w:right="502"/>
              <w:jc w:val="center"/>
              <w:rPr>
                <w:sz w:val="24"/>
                <w:szCs w:val="24"/>
              </w:rPr>
            </w:pPr>
            <w:r w:rsidRPr="00F42E35">
              <w:rPr>
                <w:sz w:val="24"/>
                <w:szCs w:val="24"/>
              </w:rPr>
              <w:t>5.2</w:t>
            </w:r>
          </w:p>
        </w:tc>
        <w:tc>
          <w:tcPr>
            <w:tcW w:w="8888" w:type="dxa"/>
          </w:tcPr>
          <w:p w14:paraId="3BD47BE7" w14:textId="77777777" w:rsidR="00D36E9D" w:rsidRPr="00F42E35" w:rsidRDefault="00EE23DA" w:rsidP="00F42E35">
            <w:pPr>
              <w:pStyle w:val="TableParagraph"/>
              <w:ind w:left="137"/>
              <w:rPr>
                <w:sz w:val="24"/>
                <w:szCs w:val="24"/>
                <w:lang w:val="ru-RU"/>
              </w:rPr>
            </w:pPr>
            <w:r w:rsidRPr="00F42E35">
              <w:rPr>
                <w:sz w:val="24"/>
                <w:szCs w:val="24"/>
                <w:lang w:val="ru-RU"/>
              </w:rPr>
              <w:t xml:space="preserve">Составлять развёрнутую характеристику исторических личностей </w:t>
            </w:r>
            <w:r w:rsidRPr="00F42E35">
              <w:rPr>
                <w:sz w:val="24"/>
                <w:szCs w:val="24"/>
              </w:rPr>
              <w:t>XIX</w:t>
            </w:r>
          </w:p>
          <w:p w14:paraId="61A21A18" w14:textId="77777777" w:rsidR="00D36E9D" w:rsidRPr="00F42E35" w:rsidRDefault="00EE23DA" w:rsidP="00F42E35">
            <w:pPr>
              <w:pStyle w:val="TableParagraph"/>
              <w:ind w:left="137"/>
              <w:rPr>
                <w:sz w:val="24"/>
                <w:szCs w:val="24"/>
                <w:lang w:val="ru-RU"/>
              </w:rPr>
            </w:pPr>
            <w:r w:rsidRPr="00F42E35">
              <w:rPr>
                <w:sz w:val="24"/>
                <w:szCs w:val="24"/>
                <w:lang w:val="ru-RU"/>
              </w:rPr>
              <w:t xml:space="preserve">- начала </w:t>
            </w:r>
            <w:r w:rsidRPr="00F42E35">
              <w:rPr>
                <w:sz w:val="24"/>
                <w:szCs w:val="24"/>
              </w:rPr>
              <w:t>XX</w:t>
            </w:r>
            <w:r w:rsidRPr="00F42E35">
              <w:rPr>
                <w:sz w:val="24"/>
                <w:szCs w:val="24"/>
                <w:lang w:val="ru-RU"/>
              </w:rPr>
              <w:t xml:space="preserve"> в. с описанием и оценкой их деятельности (сообщение, презентация, эссе)</w:t>
            </w:r>
          </w:p>
        </w:tc>
      </w:tr>
      <w:tr w:rsidR="00D36E9D" w:rsidRPr="00B42DAB" w14:paraId="234A236B" w14:textId="77777777">
        <w:trPr>
          <w:trHeight w:val="965"/>
        </w:trPr>
        <w:tc>
          <w:tcPr>
            <w:tcW w:w="1576" w:type="dxa"/>
          </w:tcPr>
          <w:p w14:paraId="1D044DAD" w14:textId="77777777" w:rsidR="00D36E9D" w:rsidRPr="00F42E35" w:rsidRDefault="00EE23DA" w:rsidP="00F42E35">
            <w:pPr>
              <w:pStyle w:val="TableParagraph"/>
              <w:ind w:left="526" w:right="502"/>
              <w:jc w:val="center"/>
              <w:rPr>
                <w:sz w:val="24"/>
                <w:szCs w:val="24"/>
              </w:rPr>
            </w:pPr>
            <w:r w:rsidRPr="00F42E35">
              <w:rPr>
                <w:sz w:val="24"/>
                <w:szCs w:val="24"/>
              </w:rPr>
              <w:t>5.3</w:t>
            </w:r>
          </w:p>
        </w:tc>
        <w:tc>
          <w:tcPr>
            <w:tcW w:w="8888" w:type="dxa"/>
          </w:tcPr>
          <w:p w14:paraId="49249B1F" w14:textId="77777777" w:rsidR="00D36E9D" w:rsidRPr="00F42E35" w:rsidRDefault="00EE23DA" w:rsidP="00F42E35">
            <w:pPr>
              <w:pStyle w:val="TableParagraph"/>
              <w:ind w:left="137"/>
              <w:rPr>
                <w:sz w:val="24"/>
                <w:szCs w:val="24"/>
                <w:lang w:val="ru-RU"/>
              </w:rPr>
            </w:pPr>
            <w:r w:rsidRPr="00F42E35">
              <w:rPr>
                <w:sz w:val="24"/>
                <w:szCs w:val="24"/>
                <w:lang w:val="ru-RU"/>
              </w:rPr>
              <w:t>Представлять описание памятников материальной и художественной</w:t>
            </w:r>
          </w:p>
          <w:p w14:paraId="1C5FD3B9" w14:textId="77777777" w:rsidR="00D36E9D" w:rsidRPr="00F42E35" w:rsidRDefault="00EE23DA" w:rsidP="00F42E35">
            <w:pPr>
              <w:pStyle w:val="TableParagraph"/>
              <w:ind w:left="137"/>
              <w:rPr>
                <w:sz w:val="24"/>
                <w:szCs w:val="24"/>
                <w:lang w:val="ru-RU"/>
              </w:rPr>
            </w:pPr>
            <w:r w:rsidRPr="00F42E35">
              <w:rPr>
                <w:sz w:val="24"/>
                <w:szCs w:val="24"/>
                <w:lang w:val="ru-RU"/>
              </w:rPr>
              <w:t>культуры изучаемой эпохи, их назначения, использованных при их создании технических и художественных приёмов и другое</w:t>
            </w:r>
          </w:p>
        </w:tc>
      </w:tr>
      <w:tr w:rsidR="00D36E9D" w:rsidRPr="00B42DAB" w14:paraId="07D720AE" w14:textId="77777777">
        <w:trPr>
          <w:trHeight w:val="321"/>
        </w:trPr>
        <w:tc>
          <w:tcPr>
            <w:tcW w:w="1576" w:type="dxa"/>
          </w:tcPr>
          <w:p w14:paraId="6E3D9716" w14:textId="77777777" w:rsidR="00D36E9D" w:rsidRPr="00F42E35" w:rsidRDefault="00EE23DA" w:rsidP="00F42E35">
            <w:pPr>
              <w:pStyle w:val="TableParagraph"/>
              <w:ind w:left="21"/>
              <w:jc w:val="center"/>
              <w:rPr>
                <w:sz w:val="24"/>
                <w:szCs w:val="24"/>
              </w:rPr>
            </w:pPr>
            <w:r w:rsidRPr="00F42E35">
              <w:rPr>
                <w:sz w:val="24"/>
                <w:szCs w:val="24"/>
              </w:rPr>
              <w:t>6</w:t>
            </w:r>
          </w:p>
        </w:tc>
        <w:tc>
          <w:tcPr>
            <w:tcW w:w="8888" w:type="dxa"/>
          </w:tcPr>
          <w:p w14:paraId="4BDA1151" w14:textId="77777777" w:rsidR="00D36E9D" w:rsidRPr="00F42E35" w:rsidRDefault="00EE23DA" w:rsidP="00F42E35">
            <w:pPr>
              <w:pStyle w:val="TableParagraph"/>
              <w:ind w:left="136"/>
              <w:rPr>
                <w:sz w:val="24"/>
                <w:szCs w:val="24"/>
                <w:lang w:val="ru-RU"/>
              </w:rPr>
            </w:pPr>
            <w:r w:rsidRPr="00F42E35">
              <w:rPr>
                <w:sz w:val="24"/>
                <w:szCs w:val="24"/>
                <w:lang w:val="ru-RU"/>
              </w:rPr>
              <w:t>Анализ, объяснение исторических событий, явлений</w:t>
            </w:r>
          </w:p>
        </w:tc>
      </w:tr>
      <w:tr w:rsidR="00D36E9D" w:rsidRPr="00B42DAB" w14:paraId="764A14F9" w14:textId="77777777">
        <w:trPr>
          <w:trHeight w:val="645"/>
        </w:trPr>
        <w:tc>
          <w:tcPr>
            <w:tcW w:w="1576" w:type="dxa"/>
          </w:tcPr>
          <w:p w14:paraId="630D54ED" w14:textId="77777777" w:rsidR="00D36E9D" w:rsidRPr="00F42E35" w:rsidRDefault="00EE23DA" w:rsidP="00F42E35">
            <w:pPr>
              <w:pStyle w:val="TableParagraph"/>
              <w:ind w:left="526" w:right="502"/>
              <w:jc w:val="center"/>
              <w:rPr>
                <w:sz w:val="24"/>
                <w:szCs w:val="24"/>
              </w:rPr>
            </w:pPr>
            <w:r w:rsidRPr="00F42E35">
              <w:rPr>
                <w:sz w:val="24"/>
                <w:szCs w:val="24"/>
              </w:rPr>
              <w:t>6.1</w:t>
            </w:r>
          </w:p>
        </w:tc>
        <w:tc>
          <w:tcPr>
            <w:tcW w:w="8888" w:type="dxa"/>
          </w:tcPr>
          <w:p w14:paraId="117FFE43" w14:textId="77777777" w:rsidR="00D36E9D" w:rsidRPr="00F42E35" w:rsidRDefault="00EE23DA" w:rsidP="00F42E35">
            <w:pPr>
              <w:pStyle w:val="TableParagraph"/>
              <w:ind w:left="137" w:right="180"/>
              <w:rPr>
                <w:sz w:val="24"/>
                <w:szCs w:val="24"/>
                <w:lang w:val="ru-RU"/>
              </w:rPr>
            </w:pPr>
            <w:r w:rsidRPr="00F42E35">
              <w:rPr>
                <w:sz w:val="24"/>
                <w:szCs w:val="24"/>
                <w:lang w:val="ru-RU"/>
              </w:rPr>
              <w:t>Раскрывать существенные черты и характерные признаки исторических событий, явлений, процессов</w:t>
            </w:r>
          </w:p>
        </w:tc>
      </w:tr>
      <w:tr w:rsidR="00D36E9D" w:rsidRPr="00B42DAB" w14:paraId="511194DE" w14:textId="77777777">
        <w:trPr>
          <w:trHeight w:val="965"/>
        </w:trPr>
        <w:tc>
          <w:tcPr>
            <w:tcW w:w="1576" w:type="dxa"/>
          </w:tcPr>
          <w:p w14:paraId="13137CFC" w14:textId="77777777" w:rsidR="00D36E9D" w:rsidRPr="00F42E35" w:rsidRDefault="00EE23DA" w:rsidP="00F42E35">
            <w:pPr>
              <w:pStyle w:val="TableParagraph"/>
              <w:ind w:left="526" w:right="502"/>
              <w:jc w:val="center"/>
              <w:rPr>
                <w:sz w:val="24"/>
                <w:szCs w:val="24"/>
              </w:rPr>
            </w:pPr>
            <w:r w:rsidRPr="00F42E35">
              <w:rPr>
                <w:sz w:val="24"/>
                <w:szCs w:val="24"/>
              </w:rPr>
              <w:t>6.2</w:t>
            </w:r>
          </w:p>
        </w:tc>
        <w:tc>
          <w:tcPr>
            <w:tcW w:w="8888" w:type="dxa"/>
          </w:tcPr>
          <w:p w14:paraId="6DAE9201" w14:textId="77777777" w:rsidR="00D36E9D" w:rsidRPr="00F42E35" w:rsidRDefault="00EE23DA" w:rsidP="00F42E35">
            <w:pPr>
              <w:pStyle w:val="TableParagraph"/>
              <w:ind w:left="137"/>
              <w:rPr>
                <w:sz w:val="24"/>
                <w:szCs w:val="24"/>
                <w:lang w:val="ru-RU"/>
              </w:rPr>
            </w:pPr>
            <w:r w:rsidRPr="00F42E35">
              <w:rPr>
                <w:sz w:val="24"/>
                <w:szCs w:val="24"/>
                <w:lang w:val="ru-RU"/>
              </w:rPr>
              <w:t>Объяснять смысл ключевых понятий, относящихся к данной эпохе</w:t>
            </w:r>
          </w:p>
          <w:p w14:paraId="5D2434FC" w14:textId="77777777" w:rsidR="00D36E9D" w:rsidRPr="00F42E35" w:rsidRDefault="00EE23DA" w:rsidP="00F42E35">
            <w:pPr>
              <w:pStyle w:val="TableParagraph"/>
              <w:ind w:left="137" w:right="180"/>
              <w:rPr>
                <w:sz w:val="24"/>
                <w:szCs w:val="24"/>
                <w:lang w:val="ru-RU"/>
              </w:rPr>
            </w:pPr>
            <w:r w:rsidRPr="00F42E35">
              <w:rPr>
                <w:sz w:val="24"/>
                <w:szCs w:val="24"/>
                <w:lang w:val="ru-RU"/>
              </w:rPr>
              <w:t>отечественной и всеобщей истории; соотносить общие понятия и факты</w:t>
            </w:r>
          </w:p>
        </w:tc>
      </w:tr>
      <w:tr w:rsidR="00D36E9D" w:rsidRPr="00F42E35" w14:paraId="3BE88176" w14:textId="77777777">
        <w:trPr>
          <w:trHeight w:val="2577"/>
        </w:trPr>
        <w:tc>
          <w:tcPr>
            <w:tcW w:w="1576" w:type="dxa"/>
          </w:tcPr>
          <w:p w14:paraId="2A88E303" w14:textId="77777777" w:rsidR="00D36E9D" w:rsidRPr="00F42E35" w:rsidRDefault="00EE23DA" w:rsidP="00F42E35">
            <w:pPr>
              <w:pStyle w:val="TableParagraph"/>
              <w:ind w:left="526" w:right="502"/>
              <w:jc w:val="center"/>
              <w:rPr>
                <w:sz w:val="24"/>
                <w:szCs w:val="24"/>
              </w:rPr>
            </w:pPr>
            <w:r w:rsidRPr="00F42E35">
              <w:rPr>
                <w:sz w:val="24"/>
                <w:szCs w:val="24"/>
              </w:rPr>
              <w:t>6.3</w:t>
            </w:r>
          </w:p>
        </w:tc>
        <w:tc>
          <w:tcPr>
            <w:tcW w:w="8888" w:type="dxa"/>
          </w:tcPr>
          <w:p w14:paraId="6079C62D" w14:textId="77777777" w:rsidR="00D36E9D" w:rsidRPr="00F42E35" w:rsidRDefault="00EE23DA" w:rsidP="00F42E35">
            <w:pPr>
              <w:pStyle w:val="TableParagraph"/>
              <w:ind w:left="137"/>
              <w:rPr>
                <w:sz w:val="24"/>
                <w:szCs w:val="24"/>
                <w:lang w:val="ru-RU"/>
              </w:rPr>
            </w:pPr>
            <w:r w:rsidRPr="00F42E35">
              <w:rPr>
                <w:sz w:val="24"/>
                <w:szCs w:val="24"/>
                <w:lang w:val="ru-RU"/>
              </w:rPr>
              <w:t xml:space="preserve">Объяснять причины и следствия важнейших событий, явлений, процессов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своё отношение к существующим трактовкам причин и следствий исторических событий); характеризовать итоги и историческое</w:t>
            </w:r>
          </w:p>
          <w:p w14:paraId="3AB48F41" w14:textId="77777777" w:rsidR="00D36E9D" w:rsidRPr="00F42E35" w:rsidRDefault="00EE23DA" w:rsidP="00F42E35">
            <w:pPr>
              <w:pStyle w:val="TableParagraph"/>
              <w:ind w:left="137"/>
              <w:rPr>
                <w:sz w:val="24"/>
                <w:szCs w:val="24"/>
              </w:rPr>
            </w:pPr>
            <w:r w:rsidRPr="00F42E35">
              <w:rPr>
                <w:sz w:val="24"/>
                <w:szCs w:val="24"/>
              </w:rPr>
              <w:t>значение событий</w:t>
            </w:r>
          </w:p>
        </w:tc>
      </w:tr>
      <w:tr w:rsidR="00D36E9D" w:rsidRPr="00B42DAB" w14:paraId="65FD0F1F" w14:textId="77777777">
        <w:trPr>
          <w:trHeight w:val="1608"/>
        </w:trPr>
        <w:tc>
          <w:tcPr>
            <w:tcW w:w="1576" w:type="dxa"/>
          </w:tcPr>
          <w:p w14:paraId="61BB6554" w14:textId="77777777" w:rsidR="00D36E9D" w:rsidRPr="00F42E35" w:rsidRDefault="00EE23DA" w:rsidP="00F42E35">
            <w:pPr>
              <w:pStyle w:val="TableParagraph"/>
              <w:ind w:left="526" w:right="502"/>
              <w:jc w:val="center"/>
              <w:rPr>
                <w:sz w:val="24"/>
                <w:szCs w:val="24"/>
              </w:rPr>
            </w:pPr>
            <w:r w:rsidRPr="00F42E35">
              <w:rPr>
                <w:sz w:val="24"/>
                <w:szCs w:val="24"/>
              </w:rPr>
              <w:t>6.4</w:t>
            </w:r>
          </w:p>
        </w:tc>
        <w:tc>
          <w:tcPr>
            <w:tcW w:w="8888" w:type="dxa"/>
          </w:tcPr>
          <w:p w14:paraId="6D2B4312" w14:textId="77777777" w:rsidR="00D36E9D" w:rsidRPr="00F42E35" w:rsidRDefault="00EE23DA" w:rsidP="00F42E35">
            <w:pPr>
              <w:pStyle w:val="TableParagraph"/>
              <w:ind w:left="137" w:right="180"/>
              <w:rPr>
                <w:sz w:val="24"/>
                <w:szCs w:val="24"/>
                <w:lang w:val="ru-RU"/>
              </w:rPr>
            </w:pPr>
            <w:r w:rsidRPr="00F42E35">
              <w:rPr>
                <w:sz w:val="24"/>
                <w:szCs w:val="24"/>
                <w:lang w:val="ru-RU"/>
              </w:rPr>
              <w:t xml:space="preserve">Проводить сопоставление однотипных событий, явлений и процессов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(указывать повторяющиеся черты исторических ситуаций, выделять черты сходства и различия, раскрывать, чем объяснялось своеобразие</w:t>
            </w:r>
          </w:p>
          <w:p w14:paraId="2FB8F789" w14:textId="77777777" w:rsidR="00D36E9D" w:rsidRPr="00F42E35" w:rsidRDefault="00EE23DA" w:rsidP="00F42E35">
            <w:pPr>
              <w:pStyle w:val="TableParagraph"/>
              <w:ind w:left="137"/>
              <w:rPr>
                <w:sz w:val="24"/>
                <w:szCs w:val="24"/>
                <w:lang w:val="ru-RU"/>
              </w:rPr>
            </w:pPr>
            <w:r w:rsidRPr="00F42E35">
              <w:rPr>
                <w:sz w:val="24"/>
                <w:szCs w:val="24"/>
                <w:lang w:val="ru-RU"/>
              </w:rPr>
              <w:t>ситуаций в России, других странах)</w:t>
            </w:r>
          </w:p>
        </w:tc>
      </w:tr>
      <w:tr w:rsidR="00D36E9D" w:rsidRPr="00B42DAB" w14:paraId="25644627" w14:textId="77777777">
        <w:trPr>
          <w:trHeight w:val="644"/>
        </w:trPr>
        <w:tc>
          <w:tcPr>
            <w:tcW w:w="1576" w:type="dxa"/>
            <w:tcBorders>
              <w:bottom w:val="single" w:sz="12" w:space="0" w:color="000000"/>
            </w:tcBorders>
          </w:tcPr>
          <w:p w14:paraId="3839F5A0" w14:textId="77777777" w:rsidR="00D36E9D" w:rsidRPr="00F42E35" w:rsidRDefault="00EE23DA" w:rsidP="00F42E35">
            <w:pPr>
              <w:pStyle w:val="TableParagraph"/>
              <w:ind w:left="526" w:right="502"/>
              <w:jc w:val="center"/>
              <w:rPr>
                <w:sz w:val="24"/>
                <w:szCs w:val="24"/>
              </w:rPr>
            </w:pPr>
            <w:r w:rsidRPr="00F42E35">
              <w:rPr>
                <w:sz w:val="24"/>
                <w:szCs w:val="24"/>
              </w:rPr>
              <w:t>6.5</w:t>
            </w:r>
          </w:p>
        </w:tc>
        <w:tc>
          <w:tcPr>
            <w:tcW w:w="8888" w:type="dxa"/>
            <w:tcBorders>
              <w:bottom w:val="single" w:sz="12" w:space="0" w:color="000000"/>
            </w:tcBorders>
          </w:tcPr>
          <w:p w14:paraId="2290BB0A" w14:textId="77777777" w:rsidR="00D36E9D" w:rsidRPr="00F42E35" w:rsidRDefault="00EE23DA" w:rsidP="00F42E35">
            <w:pPr>
              <w:pStyle w:val="TableParagraph"/>
              <w:ind w:left="137"/>
              <w:rPr>
                <w:sz w:val="24"/>
                <w:szCs w:val="24"/>
                <w:lang w:val="ru-RU"/>
              </w:rPr>
            </w:pPr>
            <w:r w:rsidRPr="00F42E35">
              <w:rPr>
                <w:sz w:val="24"/>
                <w:szCs w:val="24"/>
                <w:lang w:val="ru-RU"/>
              </w:rPr>
              <w:t xml:space="preserve">Выявлять особенности развития культуры, быта и нравов народов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w:t>
            </w:r>
          </w:p>
        </w:tc>
      </w:tr>
      <w:tr w:rsidR="00D36E9D" w:rsidRPr="00B42DAB" w14:paraId="6B3E77AD" w14:textId="77777777">
        <w:trPr>
          <w:trHeight w:val="1470"/>
        </w:trPr>
        <w:tc>
          <w:tcPr>
            <w:tcW w:w="1576" w:type="dxa"/>
            <w:tcBorders>
              <w:top w:val="single" w:sz="12" w:space="0" w:color="000000"/>
            </w:tcBorders>
          </w:tcPr>
          <w:p w14:paraId="12E3FFA4" w14:textId="77777777" w:rsidR="00D36E9D" w:rsidRPr="00F42E35" w:rsidRDefault="00EE23DA" w:rsidP="00F42E35">
            <w:pPr>
              <w:pStyle w:val="TableParagraph"/>
              <w:ind w:left="526" w:right="502"/>
              <w:jc w:val="center"/>
              <w:rPr>
                <w:sz w:val="24"/>
                <w:szCs w:val="24"/>
              </w:rPr>
            </w:pPr>
            <w:r w:rsidRPr="00F42E35">
              <w:rPr>
                <w:sz w:val="24"/>
                <w:szCs w:val="24"/>
              </w:rPr>
              <w:t>6.6</w:t>
            </w:r>
          </w:p>
        </w:tc>
        <w:tc>
          <w:tcPr>
            <w:tcW w:w="8888" w:type="dxa"/>
            <w:tcBorders>
              <w:top w:val="single" w:sz="12" w:space="0" w:color="000000"/>
            </w:tcBorders>
          </w:tcPr>
          <w:p w14:paraId="4FD2F644" w14:textId="77777777" w:rsidR="00D36E9D" w:rsidRPr="00F42E35" w:rsidRDefault="00EE23DA" w:rsidP="00F42E35">
            <w:pPr>
              <w:pStyle w:val="TableParagraph"/>
              <w:ind w:left="137" w:right="180"/>
              <w:rPr>
                <w:sz w:val="24"/>
                <w:szCs w:val="24"/>
                <w:lang w:val="ru-RU"/>
              </w:rPr>
            </w:pPr>
            <w:r w:rsidRPr="00F42E35">
              <w:rPr>
                <w:sz w:val="24"/>
                <w:szCs w:val="24"/>
                <w:lang w:val="ru-RU"/>
              </w:rPr>
              <w:t xml:space="preserve">Устанавливать взаимосвязь (при наличии) событий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с важнейшими событиями </w:t>
            </w:r>
            <w:r w:rsidRPr="00F42E35">
              <w:rPr>
                <w:sz w:val="24"/>
                <w:szCs w:val="24"/>
              </w:rPr>
              <w:t>XX</w:t>
            </w:r>
            <w:r w:rsidRPr="00F42E35">
              <w:rPr>
                <w:sz w:val="24"/>
                <w:szCs w:val="24"/>
                <w:lang w:val="ru-RU"/>
              </w:rPr>
              <w:t xml:space="preserve"> - начала </w:t>
            </w:r>
            <w:r w:rsidRPr="00F42E35">
              <w:rPr>
                <w:sz w:val="24"/>
                <w:szCs w:val="24"/>
              </w:rPr>
              <w:t>XXI</w:t>
            </w:r>
            <w:r w:rsidRPr="00F42E35">
              <w:rPr>
                <w:sz w:val="24"/>
                <w:szCs w:val="24"/>
                <w:lang w:val="ru-RU"/>
              </w:rPr>
              <w:t xml:space="preserve"> в. (Февральская и Октябрьская революции 1917 г., Великая Отечественная война, распад СССР, сложные 1990-е гг., возрождение</w:t>
            </w:r>
          </w:p>
        </w:tc>
      </w:tr>
    </w:tbl>
    <w:p w14:paraId="5682140B"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6"/>
        <w:gridCol w:w="8888"/>
      </w:tblGrid>
      <w:tr w:rsidR="00D36E9D" w:rsidRPr="00B42DAB" w14:paraId="642185B7" w14:textId="77777777">
        <w:trPr>
          <w:trHeight w:val="631"/>
        </w:trPr>
        <w:tc>
          <w:tcPr>
            <w:tcW w:w="1576" w:type="dxa"/>
          </w:tcPr>
          <w:p w14:paraId="5747CEEC" w14:textId="77777777" w:rsidR="00D36E9D" w:rsidRPr="00F42E35" w:rsidRDefault="00D36E9D" w:rsidP="00F42E35">
            <w:pPr>
              <w:pStyle w:val="TableParagraph"/>
              <w:ind w:left="0"/>
              <w:rPr>
                <w:sz w:val="24"/>
                <w:szCs w:val="24"/>
                <w:lang w:val="ru-RU"/>
              </w:rPr>
            </w:pPr>
          </w:p>
        </w:tc>
        <w:tc>
          <w:tcPr>
            <w:tcW w:w="8888" w:type="dxa"/>
          </w:tcPr>
          <w:p w14:paraId="78DA2745" w14:textId="77777777" w:rsidR="00D36E9D" w:rsidRPr="00F42E35" w:rsidRDefault="00EE23DA" w:rsidP="00F42E35">
            <w:pPr>
              <w:pStyle w:val="TableParagraph"/>
              <w:ind w:left="137"/>
              <w:rPr>
                <w:sz w:val="24"/>
                <w:szCs w:val="24"/>
                <w:lang w:val="ru-RU"/>
              </w:rPr>
            </w:pPr>
            <w:r w:rsidRPr="00F42E35">
              <w:rPr>
                <w:sz w:val="24"/>
                <w:szCs w:val="24"/>
                <w:lang w:val="ru-RU"/>
              </w:rPr>
              <w:t>страны с 2000-х гг., воссоединение Крыма с Россией в 2014 г.); характеризовать итоги и историческое значение событий</w:t>
            </w:r>
          </w:p>
        </w:tc>
      </w:tr>
      <w:tr w:rsidR="00D36E9D" w:rsidRPr="00B42DAB" w14:paraId="1976822B" w14:textId="77777777">
        <w:trPr>
          <w:trHeight w:val="640"/>
        </w:trPr>
        <w:tc>
          <w:tcPr>
            <w:tcW w:w="1576" w:type="dxa"/>
          </w:tcPr>
          <w:p w14:paraId="75139CDC" w14:textId="77777777" w:rsidR="00D36E9D" w:rsidRPr="00F42E35" w:rsidRDefault="00EE23DA" w:rsidP="00F42E35">
            <w:pPr>
              <w:pStyle w:val="TableParagraph"/>
              <w:ind w:left="21"/>
              <w:jc w:val="center"/>
              <w:rPr>
                <w:sz w:val="24"/>
                <w:szCs w:val="24"/>
              </w:rPr>
            </w:pPr>
            <w:r w:rsidRPr="00F42E35">
              <w:rPr>
                <w:sz w:val="24"/>
                <w:szCs w:val="24"/>
              </w:rPr>
              <w:t>7</w:t>
            </w:r>
          </w:p>
        </w:tc>
        <w:tc>
          <w:tcPr>
            <w:tcW w:w="8888" w:type="dxa"/>
          </w:tcPr>
          <w:p w14:paraId="0C75ACE5" w14:textId="77777777" w:rsidR="00D36E9D" w:rsidRPr="00F42E35" w:rsidRDefault="00EE23DA" w:rsidP="00F42E35">
            <w:pPr>
              <w:pStyle w:val="TableParagraph"/>
              <w:ind w:left="137" w:hanging="1"/>
              <w:rPr>
                <w:sz w:val="24"/>
                <w:szCs w:val="24"/>
                <w:lang w:val="ru-RU"/>
              </w:rPr>
            </w:pPr>
            <w:r w:rsidRPr="00F42E35">
              <w:rPr>
                <w:sz w:val="24"/>
                <w:szCs w:val="24"/>
                <w:lang w:val="ru-RU"/>
              </w:rPr>
              <w:t>Рассмотрение исторических версий и оценок, определение своего отношения к наиболее значимым событиям и личностям прошлого</w:t>
            </w:r>
          </w:p>
        </w:tc>
      </w:tr>
      <w:tr w:rsidR="00D36E9D" w:rsidRPr="00B42DAB" w14:paraId="0F4BDA8F" w14:textId="77777777">
        <w:trPr>
          <w:trHeight w:val="967"/>
        </w:trPr>
        <w:tc>
          <w:tcPr>
            <w:tcW w:w="1576" w:type="dxa"/>
          </w:tcPr>
          <w:p w14:paraId="726C6F34" w14:textId="77777777" w:rsidR="00D36E9D" w:rsidRPr="00F42E35" w:rsidRDefault="00EE23DA" w:rsidP="00F42E35">
            <w:pPr>
              <w:pStyle w:val="TableParagraph"/>
              <w:ind w:left="526" w:right="502"/>
              <w:jc w:val="center"/>
              <w:rPr>
                <w:sz w:val="24"/>
                <w:szCs w:val="24"/>
              </w:rPr>
            </w:pPr>
            <w:r w:rsidRPr="00F42E35">
              <w:rPr>
                <w:sz w:val="24"/>
                <w:szCs w:val="24"/>
              </w:rPr>
              <w:t>7.1</w:t>
            </w:r>
          </w:p>
        </w:tc>
        <w:tc>
          <w:tcPr>
            <w:tcW w:w="8888" w:type="dxa"/>
          </w:tcPr>
          <w:p w14:paraId="44F317F3" w14:textId="77777777" w:rsidR="00D36E9D" w:rsidRPr="00F42E35" w:rsidRDefault="00EE23DA" w:rsidP="00F42E35">
            <w:pPr>
              <w:pStyle w:val="TableParagraph"/>
              <w:ind w:left="137"/>
              <w:rPr>
                <w:sz w:val="24"/>
                <w:szCs w:val="24"/>
                <w:lang w:val="ru-RU"/>
              </w:rPr>
            </w:pPr>
            <w:r w:rsidRPr="00F42E35">
              <w:rPr>
                <w:sz w:val="24"/>
                <w:szCs w:val="24"/>
                <w:lang w:val="ru-RU"/>
              </w:rPr>
              <w:t xml:space="preserve">Сопоставлять высказывания историков, содержащие разные мнения по спорным вопросам отечественной и всеобщей истории </w:t>
            </w:r>
            <w:r w:rsidRPr="00F42E35">
              <w:rPr>
                <w:sz w:val="24"/>
                <w:szCs w:val="24"/>
              </w:rPr>
              <w:t>XIX</w:t>
            </w:r>
            <w:r w:rsidRPr="00F42E35">
              <w:rPr>
                <w:sz w:val="24"/>
                <w:szCs w:val="24"/>
                <w:lang w:val="ru-RU"/>
              </w:rPr>
              <w:t xml:space="preserve"> - начала</w:t>
            </w:r>
          </w:p>
          <w:p w14:paraId="3CEA9B12" w14:textId="77777777" w:rsidR="00D36E9D" w:rsidRPr="00F42E35" w:rsidRDefault="00EE23DA" w:rsidP="00F42E35">
            <w:pPr>
              <w:pStyle w:val="TableParagraph"/>
              <w:ind w:left="137"/>
              <w:rPr>
                <w:sz w:val="24"/>
                <w:szCs w:val="24"/>
                <w:lang w:val="ru-RU"/>
              </w:rPr>
            </w:pPr>
            <w:r w:rsidRPr="00F42E35">
              <w:rPr>
                <w:sz w:val="24"/>
                <w:szCs w:val="24"/>
              </w:rPr>
              <w:t>XX</w:t>
            </w:r>
            <w:r w:rsidRPr="00F42E35">
              <w:rPr>
                <w:sz w:val="24"/>
                <w:szCs w:val="24"/>
                <w:lang w:val="ru-RU"/>
              </w:rPr>
              <w:t xml:space="preserve"> в., объяснять, что могло лежать в их основе</w:t>
            </w:r>
          </w:p>
        </w:tc>
      </w:tr>
      <w:tr w:rsidR="00D36E9D" w:rsidRPr="00B42DAB" w14:paraId="1EB7DA6B" w14:textId="77777777">
        <w:trPr>
          <w:trHeight w:val="645"/>
        </w:trPr>
        <w:tc>
          <w:tcPr>
            <w:tcW w:w="1576" w:type="dxa"/>
          </w:tcPr>
          <w:p w14:paraId="6C0C4B55" w14:textId="77777777" w:rsidR="00D36E9D" w:rsidRPr="00F42E35" w:rsidRDefault="00EE23DA" w:rsidP="00F42E35">
            <w:pPr>
              <w:pStyle w:val="TableParagraph"/>
              <w:ind w:left="526" w:right="502"/>
              <w:jc w:val="center"/>
              <w:rPr>
                <w:sz w:val="24"/>
                <w:szCs w:val="24"/>
              </w:rPr>
            </w:pPr>
            <w:r w:rsidRPr="00F42E35">
              <w:rPr>
                <w:sz w:val="24"/>
                <w:szCs w:val="24"/>
              </w:rPr>
              <w:t>7.2</w:t>
            </w:r>
          </w:p>
        </w:tc>
        <w:tc>
          <w:tcPr>
            <w:tcW w:w="8888" w:type="dxa"/>
          </w:tcPr>
          <w:p w14:paraId="2EB2DC3D" w14:textId="77777777" w:rsidR="00D36E9D" w:rsidRPr="00F42E35" w:rsidRDefault="00EE23DA" w:rsidP="00F42E35">
            <w:pPr>
              <w:pStyle w:val="TableParagraph"/>
              <w:ind w:left="137"/>
              <w:rPr>
                <w:sz w:val="24"/>
                <w:szCs w:val="24"/>
                <w:lang w:val="ru-RU"/>
              </w:rPr>
            </w:pPr>
            <w:r w:rsidRPr="00F42E35">
              <w:rPr>
                <w:sz w:val="24"/>
                <w:szCs w:val="24"/>
                <w:lang w:val="ru-RU"/>
              </w:rPr>
              <w:t>Оценивать степень убедительности предложенных точек зрения, формулировать и аргументировать своё мнение</w:t>
            </w:r>
          </w:p>
        </w:tc>
      </w:tr>
      <w:tr w:rsidR="00D36E9D" w:rsidRPr="00B42DAB" w14:paraId="10F15BF3" w14:textId="77777777">
        <w:trPr>
          <w:trHeight w:val="962"/>
        </w:trPr>
        <w:tc>
          <w:tcPr>
            <w:tcW w:w="1576" w:type="dxa"/>
          </w:tcPr>
          <w:p w14:paraId="0E42EE93" w14:textId="77777777" w:rsidR="00D36E9D" w:rsidRPr="00F42E35" w:rsidRDefault="00EE23DA" w:rsidP="00F42E35">
            <w:pPr>
              <w:pStyle w:val="TableParagraph"/>
              <w:ind w:left="526" w:right="502"/>
              <w:jc w:val="center"/>
              <w:rPr>
                <w:sz w:val="24"/>
                <w:szCs w:val="24"/>
              </w:rPr>
            </w:pPr>
            <w:r w:rsidRPr="00F42E35">
              <w:rPr>
                <w:sz w:val="24"/>
                <w:szCs w:val="24"/>
              </w:rPr>
              <w:t>7.3</w:t>
            </w:r>
          </w:p>
        </w:tc>
        <w:tc>
          <w:tcPr>
            <w:tcW w:w="8888" w:type="dxa"/>
          </w:tcPr>
          <w:p w14:paraId="38C73D9E" w14:textId="77777777" w:rsidR="00D36E9D" w:rsidRPr="00F42E35" w:rsidRDefault="00EE23DA" w:rsidP="00F42E35">
            <w:pPr>
              <w:pStyle w:val="TableParagraph"/>
              <w:ind w:left="137"/>
              <w:rPr>
                <w:sz w:val="24"/>
                <w:szCs w:val="24"/>
                <w:lang w:val="ru-RU"/>
              </w:rPr>
            </w:pPr>
            <w:r w:rsidRPr="00F42E35">
              <w:rPr>
                <w:sz w:val="24"/>
                <w:szCs w:val="24"/>
                <w:lang w:val="ru-RU"/>
              </w:rPr>
              <w:t>Объяснять, какими ценностями руководствовались люди в</w:t>
            </w:r>
          </w:p>
          <w:p w14:paraId="4E93A36D" w14:textId="77777777" w:rsidR="00D36E9D" w:rsidRPr="00F42E35" w:rsidRDefault="00EE23DA" w:rsidP="00F42E35">
            <w:pPr>
              <w:pStyle w:val="TableParagraph"/>
              <w:ind w:left="137"/>
              <w:rPr>
                <w:sz w:val="24"/>
                <w:szCs w:val="24"/>
                <w:lang w:val="ru-RU"/>
              </w:rPr>
            </w:pPr>
            <w:r w:rsidRPr="00F42E35">
              <w:rPr>
                <w:sz w:val="24"/>
                <w:szCs w:val="24"/>
                <w:lang w:val="ru-RU"/>
              </w:rPr>
              <w:t>рассматриваемую эпоху (на примерах конкретных ситуаций, персоналий), выражать своё отношение к ним</w:t>
            </w:r>
          </w:p>
        </w:tc>
      </w:tr>
      <w:tr w:rsidR="00D36E9D" w:rsidRPr="00B42DAB" w14:paraId="7BAA3879" w14:textId="77777777">
        <w:trPr>
          <w:trHeight w:val="1289"/>
        </w:trPr>
        <w:tc>
          <w:tcPr>
            <w:tcW w:w="1576" w:type="dxa"/>
          </w:tcPr>
          <w:p w14:paraId="16613A78" w14:textId="77777777" w:rsidR="00D36E9D" w:rsidRPr="00F42E35" w:rsidRDefault="00EE23DA" w:rsidP="00F42E35">
            <w:pPr>
              <w:pStyle w:val="TableParagraph"/>
              <w:ind w:left="526" w:right="502"/>
              <w:jc w:val="center"/>
              <w:rPr>
                <w:sz w:val="24"/>
                <w:szCs w:val="24"/>
              </w:rPr>
            </w:pPr>
            <w:r w:rsidRPr="00F42E35">
              <w:rPr>
                <w:sz w:val="24"/>
                <w:szCs w:val="24"/>
              </w:rPr>
              <w:t>7.4</w:t>
            </w:r>
          </w:p>
        </w:tc>
        <w:tc>
          <w:tcPr>
            <w:tcW w:w="8888" w:type="dxa"/>
          </w:tcPr>
          <w:p w14:paraId="2B0CC21F" w14:textId="77777777" w:rsidR="00D36E9D" w:rsidRPr="00F42E35" w:rsidRDefault="00EE23DA" w:rsidP="00F42E35">
            <w:pPr>
              <w:pStyle w:val="TableParagraph"/>
              <w:ind w:left="137"/>
              <w:rPr>
                <w:sz w:val="24"/>
                <w:szCs w:val="24"/>
                <w:lang w:val="ru-RU"/>
              </w:rPr>
            </w:pPr>
            <w:r w:rsidRPr="00F42E35">
              <w:rPr>
                <w:sz w:val="24"/>
                <w:szCs w:val="24"/>
                <w:lang w:val="ru-RU"/>
              </w:rPr>
              <w:t xml:space="preserve">Определять и аргументировать собственную или предложенную точку зрения на события и личностей отечественной и всеобщей истории </w:t>
            </w:r>
            <w:r w:rsidRPr="00F42E35">
              <w:rPr>
                <w:sz w:val="24"/>
                <w:szCs w:val="24"/>
              </w:rPr>
              <w:t>XIX</w:t>
            </w:r>
          </w:p>
          <w:p w14:paraId="237FDF67" w14:textId="77777777" w:rsidR="00D36E9D" w:rsidRPr="00F42E35" w:rsidRDefault="00EE23DA" w:rsidP="00F42E35">
            <w:pPr>
              <w:pStyle w:val="TableParagraph"/>
              <w:ind w:left="137"/>
              <w:rPr>
                <w:sz w:val="24"/>
                <w:szCs w:val="24"/>
                <w:lang w:val="ru-RU"/>
              </w:rPr>
            </w:pPr>
            <w:r w:rsidRPr="00F42E35">
              <w:rPr>
                <w:sz w:val="24"/>
                <w:szCs w:val="24"/>
                <w:lang w:val="ru-RU"/>
              </w:rPr>
              <w:t xml:space="preserve">- начала </w:t>
            </w:r>
            <w:r w:rsidRPr="00F42E35">
              <w:rPr>
                <w:sz w:val="24"/>
                <w:szCs w:val="24"/>
              </w:rPr>
              <w:t>XX</w:t>
            </w:r>
            <w:r w:rsidRPr="00F42E35">
              <w:rPr>
                <w:sz w:val="24"/>
                <w:szCs w:val="24"/>
                <w:lang w:val="ru-RU"/>
              </w:rPr>
              <w:t xml:space="preserve"> в. с использованием фактического материала, в том числе используя источники разных типов</w:t>
            </w:r>
          </w:p>
        </w:tc>
      </w:tr>
      <w:tr w:rsidR="00D36E9D" w:rsidRPr="00F42E35" w14:paraId="57CD5319" w14:textId="77777777">
        <w:trPr>
          <w:trHeight w:val="322"/>
        </w:trPr>
        <w:tc>
          <w:tcPr>
            <w:tcW w:w="1576" w:type="dxa"/>
          </w:tcPr>
          <w:p w14:paraId="4C4573CA" w14:textId="77777777" w:rsidR="00D36E9D" w:rsidRPr="00F42E35" w:rsidRDefault="00EE23DA" w:rsidP="00F42E35">
            <w:pPr>
              <w:pStyle w:val="TableParagraph"/>
              <w:ind w:left="21"/>
              <w:jc w:val="center"/>
              <w:rPr>
                <w:sz w:val="24"/>
                <w:szCs w:val="24"/>
              </w:rPr>
            </w:pPr>
            <w:r w:rsidRPr="00F42E35">
              <w:rPr>
                <w:sz w:val="24"/>
                <w:szCs w:val="24"/>
              </w:rPr>
              <w:t>8</w:t>
            </w:r>
          </w:p>
        </w:tc>
        <w:tc>
          <w:tcPr>
            <w:tcW w:w="8888" w:type="dxa"/>
          </w:tcPr>
          <w:p w14:paraId="1F77F3B6" w14:textId="77777777" w:rsidR="00D36E9D" w:rsidRPr="00F42E35" w:rsidRDefault="00EE23DA" w:rsidP="00F42E35">
            <w:pPr>
              <w:pStyle w:val="TableParagraph"/>
              <w:ind w:left="136"/>
              <w:rPr>
                <w:sz w:val="24"/>
                <w:szCs w:val="24"/>
              </w:rPr>
            </w:pPr>
            <w:r w:rsidRPr="00F42E35">
              <w:rPr>
                <w:sz w:val="24"/>
                <w:szCs w:val="24"/>
              </w:rPr>
              <w:t>Применение исторических знаний</w:t>
            </w:r>
          </w:p>
        </w:tc>
      </w:tr>
      <w:tr w:rsidR="00D36E9D" w:rsidRPr="00B42DAB" w14:paraId="6812FEEE" w14:textId="77777777">
        <w:trPr>
          <w:trHeight w:val="1285"/>
        </w:trPr>
        <w:tc>
          <w:tcPr>
            <w:tcW w:w="1576" w:type="dxa"/>
          </w:tcPr>
          <w:p w14:paraId="7AF9D8F2" w14:textId="77777777" w:rsidR="00D36E9D" w:rsidRPr="00F42E35" w:rsidRDefault="00EE23DA" w:rsidP="00F42E35">
            <w:pPr>
              <w:pStyle w:val="TableParagraph"/>
              <w:ind w:left="526" w:right="502"/>
              <w:jc w:val="center"/>
              <w:rPr>
                <w:sz w:val="24"/>
                <w:szCs w:val="24"/>
              </w:rPr>
            </w:pPr>
            <w:r w:rsidRPr="00F42E35">
              <w:rPr>
                <w:sz w:val="24"/>
                <w:szCs w:val="24"/>
              </w:rPr>
              <w:t>8.1</w:t>
            </w:r>
          </w:p>
        </w:tc>
        <w:tc>
          <w:tcPr>
            <w:tcW w:w="8888" w:type="dxa"/>
          </w:tcPr>
          <w:p w14:paraId="5E04A736" w14:textId="77777777" w:rsidR="00D36E9D" w:rsidRPr="00F42E35" w:rsidRDefault="00EE23DA" w:rsidP="00F42E35">
            <w:pPr>
              <w:pStyle w:val="TableParagraph"/>
              <w:ind w:left="137"/>
              <w:rPr>
                <w:sz w:val="24"/>
                <w:szCs w:val="24"/>
                <w:lang w:val="ru-RU"/>
              </w:rPr>
            </w:pPr>
            <w:r w:rsidRPr="00F42E35">
              <w:rPr>
                <w:sz w:val="24"/>
                <w:szCs w:val="24"/>
                <w:lang w:val="ru-RU"/>
              </w:rPr>
              <w:t>Распознавать в окружающей среде, в том числе в родном населенном пункте, регионе памятники материальной и художественной культуры</w:t>
            </w:r>
          </w:p>
          <w:p w14:paraId="738FA0A6" w14:textId="77777777" w:rsidR="00D36E9D" w:rsidRPr="00F42E35" w:rsidRDefault="00EE23DA" w:rsidP="00F42E35">
            <w:pPr>
              <w:pStyle w:val="TableParagraph"/>
              <w:ind w:left="137"/>
              <w:rPr>
                <w:sz w:val="24"/>
                <w:szCs w:val="24"/>
                <w:lang w:val="ru-RU"/>
              </w:rPr>
            </w:pP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объяснять, в чем заключалось их значение для времени их создания и для современного общества</w:t>
            </w:r>
          </w:p>
        </w:tc>
      </w:tr>
      <w:tr w:rsidR="00D36E9D" w:rsidRPr="00B42DAB" w14:paraId="51620DA9" w14:textId="77777777">
        <w:trPr>
          <w:trHeight w:val="645"/>
        </w:trPr>
        <w:tc>
          <w:tcPr>
            <w:tcW w:w="1576" w:type="dxa"/>
          </w:tcPr>
          <w:p w14:paraId="3BCAEFC4" w14:textId="77777777" w:rsidR="00D36E9D" w:rsidRPr="00F42E35" w:rsidRDefault="00EE23DA" w:rsidP="00F42E35">
            <w:pPr>
              <w:pStyle w:val="TableParagraph"/>
              <w:ind w:left="526" w:right="502"/>
              <w:jc w:val="center"/>
              <w:rPr>
                <w:sz w:val="24"/>
                <w:szCs w:val="24"/>
              </w:rPr>
            </w:pPr>
            <w:r w:rsidRPr="00F42E35">
              <w:rPr>
                <w:sz w:val="24"/>
                <w:szCs w:val="24"/>
              </w:rPr>
              <w:t>8.2</w:t>
            </w:r>
          </w:p>
        </w:tc>
        <w:tc>
          <w:tcPr>
            <w:tcW w:w="8888" w:type="dxa"/>
          </w:tcPr>
          <w:p w14:paraId="735CFCFB" w14:textId="77777777" w:rsidR="00D36E9D" w:rsidRPr="00F42E35" w:rsidRDefault="00EE23DA" w:rsidP="00F42E35">
            <w:pPr>
              <w:pStyle w:val="TableParagraph"/>
              <w:ind w:left="137" w:right="180"/>
              <w:rPr>
                <w:sz w:val="24"/>
                <w:szCs w:val="24"/>
                <w:lang w:val="ru-RU"/>
              </w:rPr>
            </w:pPr>
            <w:r w:rsidRPr="00F42E35">
              <w:rPr>
                <w:sz w:val="24"/>
                <w:szCs w:val="24"/>
                <w:lang w:val="ru-RU"/>
              </w:rPr>
              <w:t xml:space="preserve">Выполнять учебные проекты по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(в том числе на региональном материале)</w:t>
            </w:r>
          </w:p>
        </w:tc>
      </w:tr>
      <w:tr w:rsidR="00D36E9D" w:rsidRPr="00B42DAB" w14:paraId="24D3F733" w14:textId="77777777">
        <w:trPr>
          <w:trHeight w:val="965"/>
        </w:trPr>
        <w:tc>
          <w:tcPr>
            <w:tcW w:w="1576" w:type="dxa"/>
          </w:tcPr>
          <w:p w14:paraId="39B2FC90" w14:textId="77777777" w:rsidR="00D36E9D" w:rsidRPr="00F42E35" w:rsidRDefault="00EE23DA" w:rsidP="00F42E35">
            <w:pPr>
              <w:pStyle w:val="TableParagraph"/>
              <w:ind w:left="526" w:right="502"/>
              <w:jc w:val="center"/>
              <w:rPr>
                <w:sz w:val="24"/>
                <w:szCs w:val="24"/>
              </w:rPr>
            </w:pPr>
            <w:r w:rsidRPr="00F42E35">
              <w:rPr>
                <w:sz w:val="24"/>
                <w:szCs w:val="24"/>
              </w:rPr>
              <w:t>8.3</w:t>
            </w:r>
          </w:p>
        </w:tc>
        <w:tc>
          <w:tcPr>
            <w:tcW w:w="8888" w:type="dxa"/>
          </w:tcPr>
          <w:p w14:paraId="228FF6EF" w14:textId="77777777" w:rsidR="00D36E9D" w:rsidRPr="00F42E35" w:rsidRDefault="00EE23DA" w:rsidP="00F42E35">
            <w:pPr>
              <w:pStyle w:val="TableParagraph"/>
              <w:ind w:left="137"/>
              <w:rPr>
                <w:sz w:val="24"/>
                <w:szCs w:val="24"/>
                <w:lang w:val="ru-RU"/>
              </w:rPr>
            </w:pPr>
            <w:r w:rsidRPr="00F42E35">
              <w:rPr>
                <w:sz w:val="24"/>
                <w:szCs w:val="24"/>
                <w:lang w:val="ru-RU"/>
              </w:rPr>
              <w:t xml:space="preserve">Объяснять, в чём состоит наследие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для</w:t>
            </w:r>
          </w:p>
          <w:p w14:paraId="0800E168" w14:textId="77777777" w:rsidR="00D36E9D" w:rsidRPr="00F42E35" w:rsidRDefault="00EE23DA" w:rsidP="00F42E35">
            <w:pPr>
              <w:pStyle w:val="TableParagraph"/>
              <w:ind w:left="137"/>
              <w:rPr>
                <w:sz w:val="24"/>
                <w:szCs w:val="24"/>
                <w:lang w:val="ru-RU"/>
              </w:rPr>
            </w:pPr>
            <w:r w:rsidRPr="00F42E35">
              <w:rPr>
                <w:sz w:val="24"/>
                <w:szCs w:val="24"/>
                <w:lang w:val="ru-RU"/>
              </w:rPr>
              <w:t>России, других стран мира, высказывать и аргументировать своё отношение к культурному наследию в общественных обсуждениях</w:t>
            </w:r>
          </w:p>
        </w:tc>
      </w:tr>
      <w:tr w:rsidR="00D36E9D" w:rsidRPr="00B42DAB" w14:paraId="5CAFF222" w14:textId="77777777">
        <w:trPr>
          <w:trHeight w:val="642"/>
        </w:trPr>
        <w:tc>
          <w:tcPr>
            <w:tcW w:w="1576" w:type="dxa"/>
          </w:tcPr>
          <w:p w14:paraId="72BF1DA4" w14:textId="77777777" w:rsidR="00D36E9D" w:rsidRPr="00F42E35" w:rsidRDefault="00EE23DA" w:rsidP="00F42E35">
            <w:pPr>
              <w:pStyle w:val="TableParagraph"/>
              <w:ind w:left="526" w:right="502"/>
              <w:jc w:val="center"/>
              <w:rPr>
                <w:sz w:val="24"/>
                <w:szCs w:val="24"/>
              </w:rPr>
            </w:pPr>
            <w:r w:rsidRPr="00F42E35">
              <w:rPr>
                <w:sz w:val="24"/>
                <w:szCs w:val="24"/>
              </w:rPr>
              <w:t>8.4</w:t>
            </w:r>
          </w:p>
        </w:tc>
        <w:tc>
          <w:tcPr>
            <w:tcW w:w="8888" w:type="dxa"/>
          </w:tcPr>
          <w:p w14:paraId="28E10CAC" w14:textId="77777777" w:rsidR="00D36E9D" w:rsidRPr="00F42E35" w:rsidRDefault="00EE23DA" w:rsidP="00F42E35">
            <w:pPr>
              <w:pStyle w:val="TableParagraph"/>
              <w:ind w:left="137"/>
              <w:rPr>
                <w:sz w:val="24"/>
                <w:szCs w:val="24"/>
                <w:lang w:val="ru-RU"/>
              </w:rPr>
            </w:pPr>
            <w:r w:rsidRPr="00F42E35">
              <w:rPr>
                <w:sz w:val="24"/>
                <w:szCs w:val="24"/>
                <w:lang w:val="ru-RU"/>
              </w:rPr>
              <w:t>Использовать исторические понятия для решения учебных и практических задач</w:t>
            </w:r>
          </w:p>
        </w:tc>
      </w:tr>
      <w:tr w:rsidR="00D36E9D" w:rsidRPr="00B42DAB" w14:paraId="3E9C65A5" w14:textId="77777777">
        <w:trPr>
          <w:trHeight w:val="1287"/>
        </w:trPr>
        <w:tc>
          <w:tcPr>
            <w:tcW w:w="1576" w:type="dxa"/>
          </w:tcPr>
          <w:p w14:paraId="64E8DF69" w14:textId="77777777" w:rsidR="00D36E9D" w:rsidRPr="00F42E35" w:rsidRDefault="00EE23DA" w:rsidP="00F42E35">
            <w:pPr>
              <w:pStyle w:val="TableParagraph"/>
              <w:ind w:left="526" w:right="502"/>
              <w:jc w:val="center"/>
              <w:rPr>
                <w:sz w:val="24"/>
                <w:szCs w:val="24"/>
              </w:rPr>
            </w:pPr>
            <w:r w:rsidRPr="00F42E35">
              <w:rPr>
                <w:sz w:val="24"/>
                <w:szCs w:val="24"/>
              </w:rPr>
              <w:t>8.5</w:t>
            </w:r>
          </w:p>
        </w:tc>
        <w:tc>
          <w:tcPr>
            <w:tcW w:w="8888" w:type="dxa"/>
          </w:tcPr>
          <w:p w14:paraId="54CFAFE9" w14:textId="77777777" w:rsidR="00D36E9D" w:rsidRPr="00F42E35" w:rsidRDefault="00EE23DA" w:rsidP="00F42E35">
            <w:pPr>
              <w:pStyle w:val="TableParagraph"/>
              <w:ind w:left="137"/>
              <w:rPr>
                <w:sz w:val="24"/>
                <w:szCs w:val="24"/>
                <w:lang w:val="ru-RU"/>
              </w:rPr>
            </w:pPr>
            <w:r w:rsidRPr="00F42E35">
              <w:rPr>
                <w:sz w:val="24"/>
                <w:szCs w:val="24"/>
                <w:lang w:val="ru-RU"/>
              </w:rPr>
              <w:t xml:space="preserve">Осуществлять поиск исторической информации по отечественной и всеобщей истории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в справочной литературе, сети Интернет для решения познавательных задач, оценивать полноту и верифицированность информации</w:t>
            </w:r>
          </w:p>
        </w:tc>
      </w:tr>
    </w:tbl>
    <w:p w14:paraId="10F44948" w14:textId="77777777" w:rsidR="00D36E9D" w:rsidRPr="00F42E35" w:rsidRDefault="00D36E9D" w:rsidP="00F42E35">
      <w:pPr>
        <w:pStyle w:val="a3"/>
        <w:spacing w:before="0"/>
        <w:rPr>
          <w:b/>
          <w:sz w:val="24"/>
          <w:szCs w:val="24"/>
          <w:lang w:val="ru-RU"/>
        </w:rPr>
      </w:pPr>
    </w:p>
    <w:p w14:paraId="06ABF693" w14:textId="77777777" w:rsidR="00D36E9D" w:rsidRPr="00F42E35" w:rsidRDefault="00EE23DA" w:rsidP="00F42E35">
      <w:pPr>
        <w:pStyle w:val="a3"/>
        <w:spacing w:before="0"/>
        <w:ind w:right="289"/>
        <w:jc w:val="right"/>
        <w:rPr>
          <w:sz w:val="24"/>
          <w:szCs w:val="24"/>
          <w:lang w:val="ru-RU"/>
        </w:rPr>
      </w:pPr>
      <w:r w:rsidRPr="00F42E35">
        <w:rPr>
          <w:sz w:val="24"/>
          <w:szCs w:val="24"/>
          <w:lang w:val="ru-RU"/>
        </w:rPr>
        <w:t>Таблица 5</w:t>
      </w:r>
    </w:p>
    <w:p w14:paraId="0E1F0759"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(9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9084"/>
      </w:tblGrid>
      <w:tr w:rsidR="00D36E9D" w:rsidRPr="00F42E35" w14:paraId="71EA308B" w14:textId="77777777">
        <w:trPr>
          <w:trHeight w:val="318"/>
        </w:trPr>
        <w:tc>
          <w:tcPr>
            <w:tcW w:w="1380" w:type="dxa"/>
          </w:tcPr>
          <w:p w14:paraId="57699FAC" w14:textId="77777777" w:rsidR="00D36E9D" w:rsidRPr="00F42E35" w:rsidRDefault="00EE23DA" w:rsidP="00F42E35">
            <w:pPr>
              <w:pStyle w:val="TableParagraph"/>
              <w:ind w:left="439" w:right="416"/>
              <w:jc w:val="center"/>
              <w:rPr>
                <w:sz w:val="24"/>
                <w:szCs w:val="24"/>
              </w:rPr>
            </w:pPr>
            <w:r w:rsidRPr="00F42E35">
              <w:rPr>
                <w:sz w:val="24"/>
                <w:szCs w:val="24"/>
              </w:rPr>
              <w:t>Код</w:t>
            </w:r>
          </w:p>
        </w:tc>
        <w:tc>
          <w:tcPr>
            <w:tcW w:w="9084" w:type="dxa"/>
          </w:tcPr>
          <w:p w14:paraId="0A1F681F" w14:textId="77777777" w:rsidR="00D36E9D" w:rsidRPr="00F42E35" w:rsidRDefault="00EE23DA" w:rsidP="00F42E35">
            <w:pPr>
              <w:pStyle w:val="TableParagraph"/>
              <w:ind w:left="2478"/>
              <w:rPr>
                <w:sz w:val="24"/>
                <w:szCs w:val="24"/>
              </w:rPr>
            </w:pPr>
            <w:r w:rsidRPr="00F42E35">
              <w:rPr>
                <w:sz w:val="24"/>
                <w:szCs w:val="24"/>
              </w:rPr>
              <w:t>Проверяемый элемент содержания</w:t>
            </w:r>
          </w:p>
        </w:tc>
      </w:tr>
      <w:tr w:rsidR="00D36E9D" w:rsidRPr="00F42E35" w14:paraId="090381F3" w14:textId="77777777">
        <w:trPr>
          <w:trHeight w:val="323"/>
        </w:trPr>
        <w:tc>
          <w:tcPr>
            <w:tcW w:w="1380" w:type="dxa"/>
          </w:tcPr>
          <w:p w14:paraId="4055490B" w14:textId="77777777" w:rsidR="00D36E9D" w:rsidRPr="00F42E35" w:rsidRDefault="00EE23DA" w:rsidP="00F42E35">
            <w:pPr>
              <w:pStyle w:val="TableParagraph"/>
              <w:ind w:left="21"/>
              <w:jc w:val="center"/>
              <w:rPr>
                <w:sz w:val="24"/>
                <w:szCs w:val="24"/>
              </w:rPr>
            </w:pPr>
            <w:r w:rsidRPr="00F42E35">
              <w:rPr>
                <w:sz w:val="24"/>
                <w:szCs w:val="24"/>
              </w:rPr>
              <w:t>1</w:t>
            </w:r>
          </w:p>
        </w:tc>
        <w:tc>
          <w:tcPr>
            <w:tcW w:w="9084" w:type="dxa"/>
          </w:tcPr>
          <w:p w14:paraId="22E01146" w14:textId="77777777" w:rsidR="00D36E9D" w:rsidRPr="00F42E35" w:rsidRDefault="00EE23DA" w:rsidP="00F42E35">
            <w:pPr>
              <w:pStyle w:val="TableParagraph"/>
              <w:rPr>
                <w:sz w:val="24"/>
                <w:szCs w:val="24"/>
              </w:rPr>
            </w:pPr>
            <w:r w:rsidRPr="00F42E35">
              <w:rPr>
                <w:sz w:val="24"/>
                <w:szCs w:val="24"/>
                <w:lang w:val="ru-RU"/>
              </w:rPr>
              <w:t xml:space="preserve">Всеобщая история. История Нового времени. </w:t>
            </w:r>
            <w:r w:rsidRPr="00F42E35">
              <w:rPr>
                <w:sz w:val="24"/>
                <w:szCs w:val="24"/>
              </w:rPr>
              <w:t>XIX - начало XX в.</w:t>
            </w:r>
          </w:p>
        </w:tc>
      </w:tr>
      <w:tr w:rsidR="00D36E9D" w:rsidRPr="00B42DAB" w14:paraId="3C10F997" w14:textId="77777777">
        <w:trPr>
          <w:trHeight w:val="966"/>
        </w:trPr>
        <w:tc>
          <w:tcPr>
            <w:tcW w:w="1380" w:type="dxa"/>
          </w:tcPr>
          <w:p w14:paraId="669D00BF" w14:textId="77777777" w:rsidR="00D36E9D" w:rsidRPr="00F42E35" w:rsidRDefault="00EE23DA" w:rsidP="00F42E35">
            <w:pPr>
              <w:pStyle w:val="TableParagraph"/>
              <w:ind w:left="439" w:right="415"/>
              <w:jc w:val="center"/>
              <w:rPr>
                <w:sz w:val="24"/>
                <w:szCs w:val="24"/>
              </w:rPr>
            </w:pPr>
            <w:r w:rsidRPr="00F42E35">
              <w:rPr>
                <w:sz w:val="24"/>
                <w:szCs w:val="24"/>
              </w:rPr>
              <w:t>1.1</w:t>
            </w:r>
          </w:p>
        </w:tc>
        <w:tc>
          <w:tcPr>
            <w:tcW w:w="9084" w:type="dxa"/>
          </w:tcPr>
          <w:p w14:paraId="30328571" w14:textId="77777777" w:rsidR="00D36E9D" w:rsidRPr="00F42E35" w:rsidRDefault="00EE23DA" w:rsidP="00F42E35">
            <w:pPr>
              <w:pStyle w:val="TableParagraph"/>
              <w:ind w:left="140"/>
              <w:rPr>
                <w:sz w:val="24"/>
                <w:szCs w:val="24"/>
                <w:lang w:val="ru-RU"/>
              </w:rPr>
            </w:pPr>
            <w:r w:rsidRPr="00F42E35">
              <w:rPr>
                <w:sz w:val="24"/>
                <w:szCs w:val="24"/>
                <w:lang w:val="ru-RU"/>
              </w:rPr>
              <w:t xml:space="preserve">Европа в начале </w:t>
            </w:r>
            <w:r w:rsidRPr="00F42E35">
              <w:rPr>
                <w:sz w:val="24"/>
                <w:szCs w:val="24"/>
              </w:rPr>
              <w:t>XIX</w:t>
            </w:r>
            <w:r w:rsidRPr="00F42E35">
              <w:rPr>
                <w:sz w:val="24"/>
                <w:szCs w:val="24"/>
                <w:lang w:val="ru-RU"/>
              </w:rPr>
              <w:t xml:space="preserve"> в.</w:t>
            </w:r>
          </w:p>
          <w:p w14:paraId="1D3602AA" w14:textId="77777777" w:rsidR="00D36E9D" w:rsidRPr="00F42E35" w:rsidRDefault="00EE23DA" w:rsidP="00F42E35">
            <w:pPr>
              <w:pStyle w:val="TableParagraph"/>
              <w:ind w:right="1145" w:hanging="1"/>
              <w:rPr>
                <w:sz w:val="24"/>
                <w:szCs w:val="24"/>
                <w:lang w:val="ru-RU"/>
              </w:rPr>
            </w:pPr>
            <w:r w:rsidRPr="00F42E35">
              <w:rPr>
                <w:sz w:val="24"/>
                <w:szCs w:val="24"/>
                <w:lang w:val="ru-RU"/>
              </w:rPr>
              <w:t xml:space="preserve">Провозглашение империи Наполеона </w:t>
            </w:r>
            <w:r w:rsidRPr="00F42E35">
              <w:rPr>
                <w:sz w:val="24"/>
                <w:szCs w:val="24"/>
              </w:rPr>
              <w:t>I</w:t>
            </w:r>
            <w:r w:rsidRPr="00F42E35">
              <w:rPr>
                <w:sz w:val="24"/>
                <w:szCs w:val="24"/>
                <w:lang w:val="ru-RU"/>
              </w:rPr>
              <w:t xml:space="preserve"> во Франции. Реформы. Законодательство. Наполеоновские войны. Антинаполеоновские</w:t>
            </w:r>
          </w:p>
        </w:tc>
      </w:tr>
      <w:tr w:rsidR="00D36E9D" w:rsidRPr="00F42E35" w14:paraId="45A5619A" w14:textId="77777777">
        <w:trPr>
          <w:trHeight w:val="1425"/>
        </w:trPr>
        <w:tc>
          <w:tcPr>
            <w:tcW w:w="1380" w:type="dxa"/>
          </w:tcPr>
          <w:p w14:paraId="7243FAC8" w14:textId="77777777" w:rsidR="00D36E9D" w:rsidRPr="00F42E35" w:rsidRDefault="00D36E9D" w:rsidP="00F42E35">
            <w:pPr>
              <w:pStyle w:val="TableParagraph"/>
              <w:ind w:left="0"/>
              <w:rPr>
                <w:sz w:val="24"/>
                <w:szCs w:val="24"/>
                <w:lang w:val="ru-RU"/>
              </w:rPr>
            </w:pPr>
          </w:p>
        </w:tc>
        <w:tc>
          <w:tcPr>
            <w:tcW w:w="9084" w:type="dxa"/>
          </w:tcPr>
          <w:p w14:paraId="34F8BE32" w14:textId="77777777" w:rsidR="00D36E9D" w:rsidRPr="00F42E35" w:rsidRDefault="00EE23DA" w:rsidP="00F42E35">
            <w:pPr>
              <w:pStyle w:val="TableParagraph"/>
              <w:rPr>
                <w:sz w:val="24"/>
                <w:szCs w:val="24"/>
              </w:rPr>
            </w:pPr>
            <w:r w:rsidRPr="00F42E35">
              <w:rPr>
                <w:sz w:val="24"/>
                <w:szCs w:val="24"/>
                <w:lang w:val="ru-RU"/>
              </w:rPr>
              <w:t xml:space="preserve">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w:t>
            </w:r>
            <w:r w:rsidRPr="00F42E35">
              <w:rPr>
                <w:sz w:val="24"/>
                <w:szCs w:val="24"/>
              </w:rPr>
              <w:t>Создание Священного</w:t>
            </w:r>
          </w:p>
        </w:tc>
      </w:tr>
    </w:tbl>
    <w:p w14:paraId="749E17D3" w14:textId="77777777" w:rsidR="00D36E9D" w:rsidRPr="00F42E35" w:rsidRDefault="00D36E9D" w:rsidP="00F42E35">
      <w:pPr>
        <w:rPr>
          <w:sz w:val="24"/>
          <w:szCs w:val="24"/>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9084"/>
      </w:tblGrid>
      <w:tr w:rsidR="00D36E9D" w:rsidRPr="00F42E35" w14:paraId="1BF3B62D" w14:textId="77777777">
        <w:trPr>
          <w:trHeight w:val="507"/>
        </w:trPr>
        <w:tc>
          <w:tcPr>
            <w:tcW w:w="1380" w:type="dxa"/>
          </w:tcPr>
          <w:p w14:paraId="7004F369" w14:textId="77777777" w:rsidR="00D36E9D" w:rsidRPr="00F42E35" w:rsidRDefault="00D36E9D" w:rsidP="00F42E35">
            <w:pPr>
              <w:pStyle w:val="TableParagraph"/>
              <w:ind w:left="0"/>
              <w:rPr>
                <w:sz w:val="24"/>
                <w:szCs w:val="24"/>
              </w:rPr>
            </w:pPr>
          </w:p>
        </w:tc>
        <w:tc>
          <w:tcPr>
            <w:tcW w:w="9084" w:type="dxa"/>
          </w:tcPr>
          <w:p w14:paraId="08FAE36E" w14:textId="77777777" w:rsidR="00D36E9D" w:rsidRPr="00F42E35" w:rsidRDefault="00EE23DA" w:rsidP="00F42E35">
            <w:pPr>
              <w:pStyle w:val="TableParagraph"/>
              <w:rPr>
                <w:sz w:val="24"/>
                <w:szCs w:val="24"/>
              </w:rPr>
            </w:pPr>
            <w:r w:rsidRPr="00F42E35">
              <w:rPr>
                <w:sz w:val="24"/>
                <w:szCs w:val="24"/>
              </w:rPr>
              <w:t>союза</w:t>
            </w:r>
          </w:p>
        </w:tc>
      </w:tr>
      <w:tr w:rsidR="00D36E9D" w:rsidRPr="00B42DAB" w14:paraId="7EA1A3DC" w14:textId="77777777">
        <w:trPr>
          <w:trHeight w:val="2577"/>
        </w:trPr>
        <w:tc>
          <w:tcPr>
            <w:tcW w:w="1380" w:type="dxa"/>
          </w:tcPr>
          <w:p w14:paraId="6FA08D33" w14:textId="77777777" w:rsidR="00D36E9D" w:rsidRPr="00F42E35" w:rsidRDefault="00EE23DA" w:rsidP="00F42E35">
            <w:pPr>
              <w:pStyle w:val="TableParagraph"/>
              <w:ind w:left="0" w:right="498"/>
              <w:jc w:val="right"/>
              <w:rPr>
                <w:sz w:val="24"/>
                <w:szCs w:val="24"/>
              </w:rPr>
            </w:pPr>
            <w:r w:rsidRPr="00F42E35">
              <w:rPr>
                <w:sz w:val="24"/>
                <w:szCs w:val="24"/>
              </w:rPr>
              <w:t>1.2</w:t>
            </w:r>
          </w:p>
        </w:tc>
        <w:tc>
          <w:tcPr>
            <w:tcW w:w="9084" w:type="dxa"/>
          </w:tcPr>
          <w:p w14:paraId="7D55C7D9" w14:textId="77777777" w:rsidR="00D36E9D" w:rsidRPr="00F42E35" w:rsidRDefault="00EE23DA" w:rsidP="00F42E35">
            <w:pPr>
              <w:pStyle w:val="TableParagraph"/>
              <w:ind w:right="1298" w:firstLine="1"/>
              <w:rPr>
                <w:sz w:val="24"/>
                <w:szCs w:val="24"/>
                <w:lang w:val="ru-RU"/>
              </w:rPr>
            </w:pPr>
            <w:r w:rsidRPr="00F42E35">
              <w:rPr>
                <w:sz w:val="24"/>
                <w:szCs w:val="24"/>
                <w:lang w:val="ru-RU"/>
              </w:rPr>
              <w:t xml:space="preserve">Развитие индустриального общества в первой половине </w:t>
            </w:r>
            <w:r w:rsidRPr="00F42E35">
              <w:rPr>
                <w:sz w:val="24"/>
                <w:szCs w:val="24"/>
              </w:rPr>
              <w:t>XIX</w:t>
            </w:r>
            <w:r w:rsidRPr="00F42E35">
              <w:rPr>
                <w:sz w:val="24"/>
                <w:szCs w:val="24"/>
                <w:lang w:val="ru-RU"/>
              </w:rPr>
              <w:t xml:space="preserve"> в.: экономика, социальные отношения, политические процессы.</w:t>
            </w:r>
          </w:p>
          <w:p w14:paraId="5EE0C671" w14:textId="77777777" w:rsidR="00D36E9D" w:rsidRPr="00F42E35" w:rsidRDefault="00EE23DA" w:rsidP="00F42E35">
            <w:pPr>
              <w:pStyle w:val="TableParagraph"/>
              <w:rPr>
                <w:sz w:val="24"/>
                <w:szCs w:val="24"/>
                <w:lang w:val="ru-RU"/>
              </w:rPr>
            </w:pPr>
            <w:r w:rsidRPr="00F42E35">
              <w:rPr>
                <w:sz w:val="24"/>
                <w:szCs w:val="24"/>
                <w:lang w:val="ru-RU"/>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14:paraId="7029CB91" w14:textId="77777777" w:rsidR="00D36E9D" w:rsidRPr="00F42E35" w:rsidRDefault="00EE23DA" w:rsidP="00F42E35">
            <w:pPr>
              <w:pStyle w:val="TableParagraph"/>
              <w:ind w:left="137"/>
              <w:rPr>
                <w:sz w:val="24"/>
                <w:szCs w:val="24"/>
                <w:lang w:val="ru-RU"/>
              </w:rPr>
            </w:pPr>
            <w:r w:rsidRPr="00F42E35">
              <w:rPr>
                <w:sz w:val="24"/>
                <w:szCs w:val="24"/>
                <w:lang w:val="ru-RU"/>
              </w:rPr>
              <w:t>Выступления рабочих. Социальные и национальные движения в странах</w:t>
            </w:r>
          </w:p>
          <w:p w14:paraId="0E7376CF" w14:textId="77777777" w:rsidR="00D36E9D" w:rsidRPr="00F42E35" w:rsidRDefault="00EE23DA" w:rsidP="00F42E35">
            <w:pPr>
              <w:pStyle w:val="TableParagraph"/>
              <w:ind w:right="889"/>
              <w:rPr>
                <w:sz w:val="24"/>
                <w:szCs w:val="24"/>
                <w:lang w:val="ru-RU"/>
              </w:rPr>
            </w:pPr>
            <w:r w:rsidRPr="00F42E35">
              <w:rPr>
                <w:sz w:val="24"/>
                <w:szCs w:val="24"/>
                <w:lang w:val="ru-RU"/>
              </w:rPr>
              <w:t>Европы. Оформление консервативных, либеральных, радикальных политических течений и партий</w:t>
            </w:r>
          </w:p>
        </w:tc>
      </w:tr>
      <w:tr w:rsidR="00D36E9D" w:rsidRPr="00F42E35" w14:paraId="67181F1A" w14:textId="77777777">
        <w:trPr>
          <w:trHeight w:val="1930"/>
        </w:trPr>
        <w:tc>
          <w:tcPr>
            <w:tcW w:w="1380" w:type="dxa"/>
          </w:tcPr>
          <w:p w14:paraId="1A1825C3" w14:textId="77777777" w:rsidR="00D36E9D" w:rsidRPr="00F42E35" w:rsidRDefault="00EE23DA" w:rsidP="00F42E35">
            <w:pPr>
              <w:pStyle w:val="TableParagraph"/>
              <w:ind w:left="0" w:right="498"/>
              <w:jc w:val="right"/>
              <w:rPr>
                <w:sz w:val="24"/>
                <w:szCs w:val="24"/>
              </w:rPr>
            </w:pPr>
            <w:r w:rsidRPr="00F42E35">
              <w:rPr>
                <w:sz w:val="24"/>
                <w:szCs w:val="24"/>
              </w:rPr>
              <w:t>1.3</w:t>
            </w:r>
          </w:p>
        </w:tc>
        <w:tc>
          <w:tcPr>
            <w:tcW w:w="9084" w:type="dxa"/>
          </w:tcPr>
          <w:p w14:paraId="2B6D609D" w14:textId="77777777" w:rsidR="00D36E9D" w:rsidRPr="00F42E35" w:rsidRDefault="00EE23DA" w:rsidP="00F42E35">
            <w:pPr>
              <w:pStyle w:val="TableParagraph"/>
              <w:ind w:right="1178" w:firstLine="1"/>
              <w:rPr>
                <w:sz w:val="24"/>
                <w:szCs w:val="24"/>
                <w:lang w:val="ru-RU"/>
              </w:rPr>
            </w:pPr>
            <w:r w:rsidRPr="00F42E35">
              <w:rPr>
                <w:sz w:val="24"/>
                <w:szCs w:val="24"/>
                <w:lang w:val="ru-RU"/>
              </w:rPr>
              <w:t>Политическое развитие европейских стран в 1815-1840-е гг. Франция: Реставрация, Июльская монархия, Вторая республика. Великобритания: борьба за парламентскую реформу; чартизм.</w:t>
            </w:r>
          </w:p>
          <w:p w14:paraId="1E203869" w14:textId="77777777" w:rsidR="00D36E9D" w:rsidRPr="00F42E35" w:rsidRDefault="00EE23DA" w:rsidP="00F42E35">
            <w:pPr>
              <w:pStyle w:val="TableParagraph"/>
              <w:rPr>
                <w:sz w:val="24"/>
                <w:szCs w:val="24"/>
              </w:rPr>
            </w:pPr>
            <w:r w:rsidRPr="00F42E35">
              <w:rPr>
                <w:sz w:val="24"/>
                <w:szCs w:val="24"/>
                <w:lang w:val="ru-RU"/>
              </w:rPr>
              <w:t xml:space="preserve">Нарастание освободительных движений. Освобождение Греции. Европейские революции 1830 г. и 1848-1849 гг. </w:t>
            </w:r>
            <w:r w:rsidRPr="00F42E35">
              <w:rPr>
                <w:sz w:val="24"/>
                <w:szCs w:val="24"/>
              </w:rPr>
              <w:t>Возникновение и</w:t>
            </w:r>
          </w:p>
          <w:p w14:paraId="5520D1A9" w14:textId="77777777" w:rsidR="00D36E9D" w:rsidRPr="00F42E35" w:rsidRDefault="00EE23DA" w:rsidP="00F42E35">
            <w:pPr>
              <w:pStyle w:val="TableParagraph"/>
              <w:rPr>
                <w:sz w:val="24"/>
                <w:szCs w:val="24"/>
              </w:rPr>
            </w:pPr>
            <w:r w:rsidRPr="00F42E35">
              <w:rPr>
                <w:sz w:val="24"/>
                <w:szCs w:val="24"/>
              </w:rPr>
              <w:t>распространение марксизма</w:t>
            </w:r>
          </w:p>
        </w:tc>
      </w:tr>
      <w:tr w:rsidR="00D36E9D" w:rsidRPr="00F42E35" w14:paraId="31E68CAB" w14:textId="77777777">
        <w:trPr>
          <w:trHeight w:val="965"/>
        </w:trPr>
        <w:tc>
          <w:tcPr>
            <w:tcW w:w="1380" w:type="dxa"/>
          </w:tcPr>
          <w:p w14:paraId="236E1911" w14:textId="77777777" w:rsidR="00D36E9D" w:rsidRPr="00F42E35" w:rsidRDefault="00EE23DA" w:rsidP="00F42E35">
            <w:pPr>
              <w:pStyle w:val="TableParagraph"/>
              <w:ind w:left="0" w:right="498"/>
              <w:jc w:val="right"/>
              <w:rPr>
                <w:sz w:val="24"/>
                <w:szCs w:val="24"/>
              </w:rPr>
            </w:pPr>
            <w:r w:rsidRPr="00F42E35">
              <w:rPr>
                <w:sz w:val="24"/>
                <w:szCs w:val="24"/>
              </w:rPr>
              <w:t>1.4</w:t>
            </w:r>
          </w:p>
        </w:tc>
        <w:tc>
          <w:tcPr>
            <w:tcW w:w="9084" w:type="dxa"/>
          </w:tcPr>
          <w:p w14:paraId="51C454E0" w14:textId="77777777" w:rsidR="00D36E9D" w:rsidRPr="00F42E35" w:rsidRDefault="00EE23DA" w:rsidP="00F42E35">
            <w:pPr>
              <w:pStyle w:val="TableParagraph"/>
              <w:ind w:firstLine="1"/>
              <w:rPr>
                <w:sz w:val="24"/>
                <w:szCs w:val="24"/>
              </w:rPr>
            </w:pPr>
            <w:r w:rsidRPr="00F42E35">
              <w:rPr>
                <w:sz w:val="24"/>
                <w:szCs w:val="24"/>
                <w:lang w:val="ru-RU"/>
              </w:rPr>
              <w:t xml:space="preserve">Великобритания в викторианскую эпоху. "Мастерская мира". Рабочее движение. Политические и социальные реформы. </w:t>
            </w:r>
            <w:r w:rsidRPr="00F42E35">
              <w:rPr>
                <w:sz w:val="24"/>
                <w:szCs w:val="24"/>
              </w:rPr>
              <w:t>Британская</w:t>
            </w:r>
          </w:p>
          <w:p w14:paraId="73F8FBF3" w14:textId="77777777" w:rsidR="00D36E9D" w:rsidRPr="00F42E35" w:rsidRDefault="00EE23DA" w:rsidP="00F42E35">
            <w:pPr>
              <w:pStyle w:val="TableParagraph"/>
              <w:rPr>
                <w:sz w:val="24"/>
                <w:szCs w:val="24"/>
              </w:rPr>
            </w:pPr>
            <w:r w:rsidRPr="00F42E35">
              <w:rPr>
                <w:sz w:val="24"/>
                <w:szCs w:val="24"/>
              </w:rPr>
              <w:t>колониальная империя; доминионы</w:t>
            </w:r>
          </w:p>
        </w:tc>
      </w:tr>
      <w:tr w:rsidR="00D36E9D" w:rsidRPr="00F42E35" w14:paraId="2CCDFCC3" w14:textId="77777777">
        <w:trPr>
          <w:trHeight w:val="966"/>
        </w:trPr>
        <w:tc>
          <w:tcPr>
            <w:tcW w:w="1380" w:type="dxa"/>
          </w:tcPr>
          <w:p w14:paraId="74AF4B78" w14:textId="77777777" w:rsidR="00D36E9D" w:rsidRPr="00F42E35" w:rsidRDefault="00EE23DA" w:rsidP="00F42E35">
            <w:pPr>
              <w:pStyle w:val="TableParagraph"/>
              <w:ind w:left="0" w:right="498"/>
              <w:jc w:val="right"/>
              <w:rPr>
                <w:sz w:val="24"/>
                <w:szCs w:val="24"/>
              </w:rPr>
            </w:pPr>
            <w:r w:rsidRPr="00F42E35">
              <w:rPr>
                <w:sz w:val="24"/>
                <w:szCs w:val="24"/>
              </w:rPr>
              <w:t>1.5</w:t>
            </w:r>
          </w:p>
        </w:tc>
        <w:tc>
          <w:tcPr>
            <w:tcW w:w="9084" w:type="dxa"/>
          </w:tcPr>
          <w:p w14:paraId="03EF2226" w14:textId="77777777" w:rsidR="00D36E9D" w:rsidRPr="00F42E35" w:rsidRDefault="00EE23DA" w:rsidP="00F42E35">
            <w:pPr>
              <w:pStyle w:val="TableParagraph"/>
              <w:ind w:right="322" w:firstLine="1"/>
              <w:rPr>
                <w:sz w:val="24"/>
                <w:szCs w:val="24"/>
                <w:lang w:val="ru-RU"/>
              </w:rPr>
            </w:pPr>
            <w:r w:rsidRPr="00F42E35">
              <w:rPr>
                <w:sz w:val="24"/>
                <w:szCs w:val="24"/>
                <w:lang w:val="ru-RU"/>
              </w:rPr>
              <w:t xml:space="preserve">Франция. Империя Наполеона </w:t>
            </w:r>
            <w:r w:rsidRPr="00F42E35">
              <w:rPr>
                <w:sz w:val="24"/>
                <w:szCs w:val="24"/>
              </w:rPr>
              <w:t>III</w:t>
            </w:r>
            <w:r w:rsidRPr="00F42E35">
              <w:rPr>
                <w:sz w:val="24"/>
                <w:szCs w:val="24"/>
                <w:lang w:val="ru-RU"/>
              </w:rPr>
              <w:t>: внутренняя и внешняя политика. Активизация колониальной экспансии. Франко-германская война 1870-</w:t>
            </w:r>
          </w:p>
          <w:p w14:paraId="07FDC07C" w14:textId="77777777" w:rsidR="00D36E9D" w:rsidRPr="00F42E35" w:rsidRDefault="00EE23DA" w:rsidP="00F42E35">
            <w:pPr>
              <w:pStyle w:val="TableParagraph"/>
              <w:rPr>
                <w:sz w:val="24"/>
                <w:szCs w:val="24"/>
              </w:rPr>
            </w:pPr>
            <w:r w:rsidRPr="00F42E35">
              <w:rPr>
                <w:sz w:val="24"/>
                <w:szCs w:val="24"/>
              </w:rPr>
              <w:t>1871 гг. Парижская коммуна</w:t>
            </w:r>
          </w:p>
        </w:tc>
      </w:tr>
      <w:tr w:rsidR="00D36E9D" w:rsidRPr="00F42E35" w14:paraId="6D13193D" w14:textId="77777777">
        <w:trPr>
          <w:trHeight w:val="963"/>
        </w:trPr>
        <w:tc>
          <w:tcPr>
            <w:tcW w:w="1380" w:type="dxa"/>
          </w:tcPr>
          <w:p w14:paraId="756682A7" w14:textId="77777777" w:rsidR="00D36E9D" w:rsidRPr="00F42E35" w:rsidRDefault="00EE23DA" w:rsidP="00F42E35">
            <w:pPr>
              <w:pStyle w:val="TableParagraph"/>
              <w:ind w:left="0" w:right="498"/>
              <w:jc w:val="right"/>
              <w:rPr>
                <w:sz w:val="24"/>
                <w:szCs w:val="24"/>
              </w:rPr>
            </w:pPr>
            <w:r w:rsidRPr="00F42E35">
              <w:rPr>
                <w:sz w:val="24"/>
                <w:szCs w:val="24"/>
              </w:rPr>
              <w:t>1.6</w:t>
            </w:r>
          </w:p>
        </w:tc>
        <w:tc>
          <w:tcPr>
            <w:tcW w:w="9084" w:type="dxa"/>
          </w:tcPr>
          <w:p w14:paraId="78AF3B3F" w14:textId="77777777" w:rsidR="00D36E9D" w:rsidRPr="00F42E35" w:rsidRDefault="00EE23DA" w:rsidP="00F42E35">
            <w:pPr>
              <w:pStyle w:val="TableParagraph"/>
              <w:ind w:left="140"/>
              <w:rPr>
                <w:sz w:val="24"/>
                <w:szCs w:val="24"/>
                <w:lang w:val="ru-RU"/>
              </w:rPr>
            </w:pPr>
            <w:r w:rsidRPr="00F42E35">
              <w:rPr>
                <w:sz w:val="24"/>
                <w:szCs w:val="24"/>
                <w:lang w:val="ru-RU"/>
              </w:rPr>
              <w:t>Италия. Подъём борьбы за независимость итальянских земель. К.Кавур,</w:t>
            </w:r>
          </w:p>
          <w:p w14:paraId="7580E661" w14:textId="77777777" w:rsidR="00D36E9D" w:rsidRPr="00F42E35" w:rsidRDefault="00EE23DA" w:rsidP="00F42E35">
            <w:pPr>
              <w:pStyle w:val="TableParagraph"/>
              <w:rPr>
                <w:sz w:val="24"/>
                <w:szCs w:val="24"/>
              </w:rPr>
            </w:pPr>
            <w:r w:rsidRPr="00F42E35">
              <w:rPr>
                <w:sz w:val="24"/>
                <w:szCs w:val="24"/>
                <w:lang w:val="ru-RU"/>
              </w:rPr>
              <w:t xml:space="preserve">Дж.Гарибальди. Образование единого государства. </w:t>
            </w:r>
            <w:r w:rsidRPr="00F42E35">
              <w:rPr>
                <w:sz w:val="24"/>
                <w:szCs w:val="24"/>
              </w:rPr>
              <w:t>Король Виктор Эммануил II</w:t>
            </w:r>
          </w:p>
        </w:tc>
      </w:tr>
      <w:tr w:rsidR="00D36E9D" w:rsidRPr="00B42DAB" w14:paraId="2A9FD3E7" w14:textId="77777777">
        <w:trPr>
          <w:trHeight w:val="1288"/>
        </w:trPr>
        <w:tc>
          <w:tcPr>
            <w:tcW w:w="1380" w:type="dxa"/>
          </w:tcPr>
          <w:p w14:paraId="10BC18B2" w14:textId="77777777" w:rsidR="00D36E9D" w:rsidRPr="00F42E35" w:rsidRDefault="00EE23DA" w:rsidP="00F42E35">
            <w:pPr>
              <w:pStyle w:val="TableParagraph"/>
              <w:ind w:left="0" w:right="498"/>
              <w:jc w:val="right"/>
              <w:rPr>
                <w:sz w:val="24"/>
                <w:szCs w:val="24"/>
              </w:rPr>
            </w:pPr>
            <w:r w:rsidRPr="00F42E35">
              <w:rPr>
                <w:sz w:val="24"/>
                <w:szCs w:val="24"/>
              </w:rPr>
              <w:t>1.7</w:t>
            </w:r>
          </w:p>
        </w:tc>
        <w:tc>
          <w:tcPr>
            <w:tcW w:w="9084" w:type="dxa"/>
          </w:tcPr>
          <w:p w14:paraId="1B0C2EEC" w14:textId="77777777" w:rsidR="00D36E9D" w:rsidRPr="00F42E35" w:rsidRDefault="00EE23DA" w:rsidP="00F42E35">
            <w:pPr>
              <w:pStyle w:val="TableParagraph"/>
              <w:ind w:left="137" w:right="950" w:firstLine="2"/>
              <w:rPr>
                <w:sz w:val="24"/>
                <w:szCs w:val="24"/>
                <w:lang w:val="ru-RU"/>
              </w:rPr>
            </w:pPr>
            <w:r w:rsidRPr="00F42E35">
              <w:rPr>
                <w:sz w:val="24"/>
                <w:szCs w:val="24"/>
                <w:lang w:val="ru-RU"/>
              </w:rPr>
              <w:t>Германия. Движение за объединение германских государств. О.Бисмарк. Северогерманский союз. Провозглашение Германской империи. Социальная политика. Включение империи в систему</w:t>
            </w:r>
          </w:p>
          <w:p w14:paraId="3D70C76F" w14:textId="77777777" w:rsidR="00D36E9D" w:rsidRPr="00F42E35" w:rsidRDefault="00EE23DA" w:rsidP="00F42E35">
            <w:pPr>
              <w:pStyle w:val="TableParagraph"/>
              <w:rPr>
                <w:sz w:val="24"/>
                <w:szCs w:val="24"/>
                <w:lang w:val="ru-RU"/>
              </w:rPr>
            </w:pPr>
            <w:r w:rsidRPr="00F42E35">
              <w:rPr>
                <w:sz w:val="24"/>
                <w:szCs w:val="24"/>
                <w:lang w:val="ru-RU"/>
              </w:rPr>
              <w:t>внешнеполитических союзов и колониальные захваты</w:t>
            </w:r>
          </w:p>
        </w:tc>
      </w:tr>
      <w:tr w:rsidR="00D36E9D" w:rsidRPr="00F42E35" w14:paraId="06F6D2B8" w14:textId="77777777">
        <w:trPr>
          <w:trHeight w:val="1930"/>
        </w:trPr>
        <w:tc>
          <w:tcPr>
            <w:tcW w:w="1380" w:type="dxa"/>
          </w:tcPr>
          <w:p w14:paraId="509111F2" w14:textId="77777777" w:rsidR="00D36E9D" w:rsidRPr="00F42E35" w:rsidRDefault="00EE23DA" w:rsidP="00F42E35">
            <w:pPr>
              <w:pStyle w:val="TableParagraph"/>
              <w:ind w:left="0" w:right="498"/>
              <w:jc w:val="right"/>
              <w:rPr>
                <w:sz w:val="24"/>
                <w:szCs w:val="24"/>
              </w:rPr>
            </w:pPr>
            <w:r w:rsidRPr="00F42E35">
              <w:rPr>
                <w:sz w:val="24"/>
                <w:szCs w:val="24"/>
              </w:rPr>
              <w:t>1.8</w:t>
            </w:r>
          </w:p>
        </w:tc>
        <w:tc>
          <w:tcPr>
            <w:tcW w:w="9084" w:type="dxa"/>
          </w:tcPr>
          <w:p w14:paraId="686A4043" w14:textId="77777777" w:rsidR="00D36E9D" w:rsidRPr="00F42E35" w:rsidRDefault="00EE23DA" w:rsidP="00F42E35">
            <w:pPr>
              <w:pStyle w:val="TableParagraph"/>
              <w:ind w:left="140"/>
              <w:rPr>
                <w:sz w:val="24"/>
                <w:szCs w:val="24"/>
                <w:lang w:val="ru-RU"/>
              </w:rPr>
            </w:pPr>
            <w:r w:rsidRPr="00F42E35">
              <w:rPr>
                <w:sz w:val="24"/>
                <w:szCs w:val="24"/>
                <w:lang w:val="ru-RU"/>
              </w:rPr>
              <w:t xml:space="preserve">Страны Центральной и Юго-Восточной Европы во второй половине </w:t>
            </w:r>
            <w:r w:rsidRPr="00F42E35">
              <w:rPr>
                <w:sz w:val="24"/>
                <w:szCs w:val="24"/>
              </w:rPr>
              <w:t>XIX</w:t>
            </w:r>
          </w:p>
          <w:p w14:paraId="4F3031E4" w14:textId="77777777" w:rsidR="00D36E9D" w:rsidRPr="00F42E35" w:rsidRDefault="00EE23DA" w:rsidP="00F42E35">
            <w:pPr>
              <w:pStyle w:val="TableParagraph"/>
              <w:rPr>
                <w:sz w:val="24"/>
                <w:szCs w:val="24"/>
              </w:rPr>
            </w:pPr>
            <w:r w:rsidRPr="00F42E35">
              <w:rPr>
                <w:sz w:val="24"/>
                <w:szCs w:val="24"/>
                <w:lang w:val="ru-RU"/>
              </w:rPr>
              <w:t xml:space="preserve">- начале </w:t>
            </w:r>
            <w:r w:rsidRPr="00F42E35">
              <w:rPr>
                <w:sz w:val="24"/>
                <w:szCs w:val="24"/>
              </w:rPr>
              <w:t>XX</w:t>
            </w:r>
            <w:r w:rsidRPr="00F42E35">
              <w:rPr>
                <w:sz w:val="24"/>
                <w:szCs w:val="24"/>
                <w:lang w:val="ru-RU"/>
              </w:rPr>
              <w:t xml:space="preserve">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w:t>
            </w:r>
            <w:r w:rsidRPr="00F42E35">
              <w:rPr>
                <w:sz w:val="24"/>
                <w:szCs w:val="24"/>
              </w:rPr>
              <w:t>Русско- турецкая война 1877-1878 гг., её итоги</w:t>
            </w:r>
          </w:p>
        </w:tc>
      </w:tr>
      <w:tr w:rsidR="00D36E9D" w:rsidRPr="00B42DAB" w14:paraId="0DDD0F79" w14:textId="77777777">
        <w:trPr>
          <w:trHeight w:val="1287"/>
        </w:trPr>
        <w:tc>
          <w:tcPr>
            <w:tcW w:w="1380" w:type="dxa"/>
          </w:tcPr>
          <w:p w14:paraId="45FE9CFB" w14:textId="77777777" w:rsidR="00D36E9D" w:rsidRPr="00F42E35" w:rsidRDefault="00EE23DA" w:rsidP="00F42E35">
            <w:pPr>
              <w:pStyle w:val="TableParagraph"/>
              <w:ind w:left="0" w:right="498"/>
              <w:jc w:val="right"/>
              <w:rPr>
                <w:sz w:val="24"/>
                <w:szCs w:val="24"/>
              </w:rPr>
            </w:pPr>
            <w:r w:rsidRPr="00F42E35">
              <w:rPr>
                <w:sz w:val="24"/>
                <w:szCs w:val="24"/>
              </w:rPr>
              <w:t>1.9</w:t>
            </w:r>
          </w:p>
        </w:tc>
        <w:tc>
          <w:tcPr>
            <w:tcW w:w="9084" w:type="dxa"/>
          </w:tcPr>
          <w:p w14:paraId="53D9359B" w14:textId="77777777" w:rsidR="00D36E9D" w:rsidRPr="00F42E35" w:rsidRDefault="00EE23DA" w:rsidP="00F42E35">
            <w:pPr>
              <w:pStyle w:val="TableParagraph"/>
              <w:ind w:right="718" w:firstLine="1"/>
              <w:jc w:val="both"/>
              <w:rPr>
                <w:sz w:val="24"/>
                <w:szCs w:val="24"/>
                <w:lang w:val="ru-RU"/>
              </w:rPr>
            </w:pPr>
            <w:r w:rsidRPr="00F42E35">
              <w:rPr>
                <w:sz w:val="24"/>
                <w:szCs w:val="24"/>
                <w:lang w:val="ru-RU"/>
              </w:rPr>
              <w:t>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w:t>
            </w:r>
          </w:p>
          <w:p w14:paraId="4EEA4EC7" w14:textId="77777777" w:rsidR="00D36E9D" w:rsidRPr="00F42E35" w:rsidRDefault="00EE23DA" w:rsidP="00F42E35">
            <w:pPr>
              <w:pStyle w:val="TableParagraph"/>
              <w:jc w:val="both"/>
              <w:rPr>
                <w:sz w:val="24"/>
                <w:szCs w:val="24"/>
                <w:lang w:val="ru-RU"/>
              </w:rPr>
            </w:pPr>
            <w:r w:rsidRPr="00F42E35">
              <w:rPr>
                <w:sz w:val="24"/>
                <w:szCs w:val="24"/>
                <w:lang w:val="ru-RU"/>
              </w:rPr>
              <w:t xml:space="preserve">А.Линкольн. Восстановление Юга. Промышленный рост в конце </w:t>
            </w:r>
            <w:r w:rsidRPr="00F42E35">
              <w:rPr>
                <w:sz w:val="24"/>
                <w:szCs w:val="24"/>
              </w:rPr>
              <w:t>XIX</w:t>
            </w:r>
            <w:r w:rsidRPr="00F42E35">
              <w:rPr>
                <w:sz w:val="24"/>
                <w:szCs w:val="24"/>
                <w:lang w:val="ru-RU"/>
              </w:rPr>
              <w:t xml:space="preserve"> в.</w:t>
            </w:r>
          </w:p>
        </w:tc>
      </w:tr>
      <w:tr w:rsidR="00D36E9D" w:rsidRPr="00B42DAB" w14:paraId="6A3E9A6E" w14:textId="77777777">
        <w:trPr>
          <w:trHeight w:val="322"/>
        </w:trPr>
        <w:tc>
          <w:tcPr>
            <w:tcW w:w="1380" w:type="dxa"/>
            <w:tcBorders>
              <w:bottom w:val="nil"/>
            </w:tcBorders>
          </w:tcPr>
          <w:p w14:paraId="74A74D00" w14:textId="77777777" w:rsidR="00D36E9D" w:rsidRPr="00F42E35" w:rsidRDefault="00EE23DA" w:rsidP="00F42E35">
            <w:pPr>
              <w:pStyle w:val="TableParagraph"/>
              <w:ind w:left="0" w:right="427"/>
              <w:jc w:val="right"/>
              <w:rPr>
                <w:sz w:val="24"/>
                <w:szCs w:val="24"/>
              </w:rPr>
            </w:pPr>
            <w:r w:rsidRPr="00F42E35">
              <w:rPr>
                <w:sz w:val="24"/>
                <w:szCs w:val="24"/>
              </w:rPr>
              <w:t>1.10</w:t>
            </w:r>
          </w:p>
        </w:tc>
        <w:tc>
          <w:tcPr>
            <w:tcW w:w="9084" w:type="dxa"/>
            <w:tcBorders>
              <w:bottom w:val="nil"/>
            </w:tcBorders>
          </w:tcPr>
          <w:p w14:paraId="5141F41B" w14:textId="77777777" w:rsidR="00D36E9D" w:rsidRPr="00F42E35" w:rsidRDefault="00EE23DA" w:rsidP="00F42E35">
            <w:pPr>
              <w:pStyle w:val="TableParagraph"/>
              <w:ind w:left="137"/>
              <w:rPr>
                <w:sz w:val="24"/>
                <w:szCs w:val="24"/>
                <w:lang w:val="ru-RU"/>
              </w:rPr>
            </w:pPr>
            <w:r w:rsidRPr="00F42E35">
              <w:rPr>
                <w:sz w:val="24"/>
                <w:szCs w:val="24"/>
                <w:lang w:val="ru-RU"/>
              </w:rPr>
              <w:t>Экономическое и социально-политическое развитие стран Европы и</w:t>
            </w:r>
          </w:p>
        </w:tc>
      </w:tr>
    </w:tbl>
    <w:p w14:paraId="7EB75A01"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9084"/>
      </w:tblGrid>
      <w:tr w:rsidR="00D36E9D" w:rsidRPr="00B42DAB" w14:paraId="22EC409F" w14:textId="77777777">
        <w:trPr>
          <w:trHeight w:val="2254"/>
        </w:trPr>
        <w:tc>
          <w:tcPr>
            <w:tcW w:w="1380" w:type="dxa"/>
            <w:tcBorders>
              <w:top w:val="nil"/>
            </w:tcBorders>
          </w:tcPr>
          <w:p w14:paraId="5B04D5B8" w14:textId="77777777" w:rsidR="00D36E9D" w:rsidRPr="00F42E35" w:rsidRDefault="00D36E9D" w:rsidP="00F42E35">
            <w:pPr>
              <w:pStyle w:val="TableParagraph"/>
              <w:ind w:left="0"/>
              <w:rPr>
                <w:sz w:val="24"/>
                <w:szCs w:val="24"/>
                <w:lang w:val="ru-RU"/>
              </w:rPr>
            </w:pPr>
          </w:p>
        </w:tc>
        <w:tc>
          <w:tcPr>
            <w:tcW w:w="9084" w:type="dxa"/>
            <w:tcBorders>
              <w:top w:val="nil"/>
            </w:tcBorders>
          </w:tcPr>
          <w:p w14:paraId="6387C956" w14:textId="77777777" w:rsidR="00D36E9D" w:rsidRPr="00F42E35" w:rsidRDefault="00EE23DA" w:rsidP="00F42E35">
            <w:pPr>
              <w:pStyle w:val="TableParagraph"/>
              <w:ind w:right="322" w:hanging="1"/>
              <w:rPr>
                <w:sz w:val="24"/>
                <w:szCs w:val="24"/>
                <w:lang w:val="ru-RU"/>
              </w:rPr>
            </w:pPr>
            <w:r w:rsidRPr="00F42E35">
              <w:rPr>
                <w:sz w:val="24"/>
                <w:szCs w:val="24"/>
                <w:lang w:val="ru-RU"/>
              </w:rPr>
              <w:t xml:space="preserve">США в конце </w:t>
            </w:r>
            <w:r w:rsidRPr="00F42E35">
              <w:rPr>
                <w:sz w:val="24"/>
                <w:szCs w:val="24"/>
              </w:rPr>
              <w:t>XIX</w:t>
            </w:r>
            <w:r w:rsidRPr="00F42E35">
              <w:rPr>
                <w:sz w:val="24"/>
                <w:szCs w:val="24"/>
                <w:lang w:val="ru-RU"/>
              </w:rPr>
              <w:t xml:space="preserve"> - начале </w:t>
            </w:r>
            <w:r w:rsidRPr="00F42E35">
              <w:rPr>
                <w:sz w:val="24"/>
                <w:szCs w:val="24"/>
              </w:rPr>
              <w:t>XX</w:t>
            </w:r>
            <w:r w:rsidRPr="00F42E35">
              <w:rPr>
                <w:sz w:val="24"/>
                <w:szCs w:val="24"/>
                <w:lang w:val="ru-RU"/>
              </w:rPr>
              <w:t xml:space="preserve"> в.Завершение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групп.Рабочее движение и профсоюзы. Образование</w:t>
            </w:r>
          </w:p>
          <w:p w14:paraId="6B43CBBF" w14:textId="77777777" w:rsidR="00D36E9D" w:rsidRPr="00F42E35" w:rsidRDefault="00EE23DA" w:rsidP="00F42E35">
            <w:pPr>
              <w:pStyle w:val="TableParagraph"/>
              <w:rPr>
                <w:sz w:val="24"/>
                <w:szCs w:val="24"/>
                <w:lang w:val="ru-RU"/>
              </w:rPr>
            </w:pPr>
            <w:r w:rsidRPr="00F42E35">
              <w:rPr>
                <w:sz w:val="24"/>
                <w:szCs w:val="24"/>
                <w:lang w:val="ru-RU"/>
              </w:rPr>
              <w:t>социалистических партий</w:t>
            </w:r>
          </w:p>
        </w:tc>
      </w:tr>
      <w:tr w:rsidR="00D36E9D" w:rsidRPr="00B42DAB" w14:paraId="50239776" w14:textId="77777777">
        <w:trPr>
          <w:trHeight w:val="2252"/>
        </w:trPr>
        <w:tc>
          <w:tcPr>
            <w:tcW w:w="1380" w:type="dxa"/>
          </w:tcPr>
          <w:p w14:paraId="5C77CC55" w14:textId="77777777" w:rsidR="00D36E9D" w:rsidRPr="00F42E35" w:rsidRDefault="00EE23DA" w:rsidP="00F42E35">
            <w:pPr>
              <w:pStyle w:val="TableParagraph"/>
              <w:ind w:left="457"/>
              <w:rPr>
                <w:sz w:val="24"/>
                <w:szCs w:val="24"/>
              </w:rPr>
            </w:pPr>
            <w:r w:rsidRPr="00F42E35">
              <w:rPr>
                <w:sz w:val="24"/>
                <w:szCs w:val="24"/>
              </w:rPr>
              <w:t>1.11</w:t>
            </w:r>
          </w:p>
        </w:tc>
        <w:tc>
          <w:tcPr>
            <w:tcW w:w="9084" w:type="dxa"/>
          </w:tcPr>
          <w:p w14:paraId="7AE6B809" w14:textId="77777777" w:rsidR="00D36E9D" w:rsidRPr="00F42E35" w:rsidRDefault="00EE23DA" w:rsidP="00F42E35">
            <w:pPr>
              <w:pStyle w:val="TableParagraph"/>
              <w:ind w:left="137"/>
              <w:rPr>
                <w:sz w:val="24"/>
                <w:szCs w:val="24"/>
                <w:lang w:val="ru-RU"/>
              </w:rPr>
            </w:pPr>
            <w:r w:rsidRPr="00F42E35">
              <w:rPr>
                <w:sz w:val="24"/>
                <w:szCs w:val="24"/>
                <w:lang w:val="ru-RU"/>
              </w:rPr>
              <w:t xml:space="preserve">Страны Латинской Америки в </w:t>
            </w:r>
            <w:r w:rsidRPr="00F42E35">
              <w:rPr>
                <w:sz w:val="24"/>
                <w:szCs w:val="24"/>
              </w:rPr>
              <w:t>XIX</w:t>
            </w:r>
            <w:r w:rsidRPr="00F42E35">
              <w:rPr>
                <w:sz w:val="24"/>
                <w:szCs w:val="24"/>
                <w:lang w:val="ru-RU"/>
              </w:rPr>
              <w:t xml:space="preserve"> - начале </w:t>
            </w:r>
            <w:r w:rsidRPr="00F42E35">
              <w:rPr>
                <w:sz w:val="24"/>
                <w:szCs w:val="24"/>
              </w:rPr>
              <w:t>XX</w:t>
            </w:r>
            <w:r w:rsidRPr="00F42E35">
              <w:rPr>
                <w:sz w:val="24"/>
                <w:szCs w:val="24"/>
                <w:lang w:val="ru-RU"/>
              </w:rPr>
              <w:t xml:space="preserve"> в.</w:t>
            </w:r>
          </w:p>
          <w:p w14:paraId="002F2556" w14:textId="77777777" w:rsidR="00D36E9D" w:rsidRPr="00F42E35" w:rsidRDefault="00EE23DA" w:rsidP="00F42E35">
            <w:pPr>
              <w:pStyle w:val="TableParagraph"/>
              <w:ind w:hanging="1"/>
              <w:rPr>
                <w:sz w:val="24"/>
                <w:szCs w:val="24"/>
                <w:lang w:val="ru-RU"/>
              </w:rPr>
            </w:pPr>
            <w:r w:rsidRPr="00F42E35">
              <w:rPr>
                <w:sz w:val="24"/>
                <w:szCs w:val="24"/>
                <w:lang w:val="ru-RU"/>
              </w:rPr>
              <w:t>Политика метрополий в латиноамериканских владениях. Колониальное общество. Освободительная борьба: задачи, участники, формы выступлений. Ф.Д.Туссен-Лувертюр, С.Боливар. Провозглашение независимых государств. Влияние США на страны Латинской Америки. Традиционные отношения; латифундизм. Проблемы модернизации.</w:t>
            </w:r>
          </w:p>
          <w:p w14:paraId="2BB815A8" w14:textId="77777777" w:rsidR="00D36E9D" w:rsidRPr="00F42E35" w:rsidRDefault="00EE23DA" w:rsidP="00F42E35">
            <w:pPr>
              <w:pStyle w:val="TableParagraph"/>
              <w:rPr>
                <w:sz w:val="24"/>
                <w:szCs w:val="24"/>
                <w:lang w:val="ru-RU"/>
              </w:rPr>
            </w:pPr>
            <w:r w:rsidRPr="00F42E35">
              <w:rPr>
                <w:sz w:val="24"/>
                <w:szCs w:val="24"/>
                <w:lang w:val="ru-RU"/>
              </w:rPr>
              <w:t>Мексиканская революция 1910-1917 гг.: участники, итоги, значение</w:t>
            </w:r>
          </w:p>
        </w:tc>
      </w:tr>
      <w:tr w:rsidR="00D36E9D" w:rsidRPr="00F42E35" w14:paraId="06FF0958" w14:textId="77777777">
        <w:trPr>
          <w:trHeight w:val="965"/>
        </w:trPr>
        <w:tc>
          <w:tcPr>
            <w:tcW w:w="1380" w:type="dxa"/>
          </w:tcPr>
          <w:p w14:paraId="00767265" w14:textId="77777777" w:rsidR="00D36E9D" w:rsidRPr="00F42E35" w:rsidRDefault="00EE23DA" w:rsidP="00F42E35">
            <w:pPr>
              <w:pStyle w:val="TableParagraph"/>
              <w:ind w:left="457"/>
              <w:rPr>
                <w:sz w:val="24"/>
                <w:szCs w:val="24"/>
              </w:rPr>
            </w:pPr>
            <w:r w:rsidRPr="00F42E35">
              <w:rPr>
                <w:sz w:val="24"/>
                <w:szCs w:val="24"/>
              </w:rPr>
              <w:t>1.12</w:t>
            </w:r>
          </w:p>
        </w:tc>
        <w:tc>
          <w:tcPr>
            <w:tcW w:w="9084" w:type="dxa"/>
          </w:tcPr>
          <w:p w14:paraId="5B0F4F14" w14:textId="77777777" w:rsidR="00D36E9D" w:rsidRPr="00F42E35" w:rsidRDefault="00EE23DA" w:rsidP="00F42E35">
            <w:pPr>
              <w:pStyle w:val="TableParagraph"/>
              <w:ind w:hanging="1"/>
              <w:rPr>
                <w:sz w:val="24"/>
                <w:szCs w:val="24"/>
                <w:lang w:val="ru-RU"/>
              </w:rPr>
            </w:pPr>
            <w:r w:rsidRPr="00F42E35">
              <w:rPr>
                <w:sz w:val="24"/>
                <w:szCs w:val="24"/>
                <w:lang w:val="ru-RU"/>
              </w:rPr>
              <w:t>Япония. Внутренняя и внешняя политика сёгуната Токугава. "Открытие</w:t>
            </w:r>
          </w:p>
          <w:p w14:paraId="7559898E" w14:textId="77777777" w:rsidR="00D36E9D" w:rsidRPr="00F42E35" w:rsidRDefault="00EE23DA" w:rsidP="00F42E35">
            <w:pPr>
              <w:pStyle w:val="TableParagraph"/>
              <w:rPr>
                <w:sz w:val="24"/>
                <w:szCs w:val="24"/>
              </w:rPr>
            </w:pPr>
            <w:r w:rsidRPr="00F42E35">
              <w:rPr>
                <w:sz w:val="24"/>
                <w:szCs w:val="24"/>
                <w:lang w:val="ru-RU"/>
              </w:rPr>
              <w:t xml:space="preserve">Японии". Реставрация Мэйдзи. Введение конституции. Модернизация в экономике и социальных отношениях. </w:t>
            </w:r>
            <w:r w:rsidRPr="00F42E35">
              <w:rPr>
                <w:sz w:val="24"/>
                <w:szCs w:val="24"/>
              </w:rPr>
              <w:t>Переход к политике завоеваний</w:t>
            </w:r>
          </w:p>
        </w:tc>
      </w:tr>
      <w:tr w:rsidR="00D36E9D" w:rsidRPr="00B42DAB" w14:paraId="3558AE4E" w14:textId="77777777">
        <w:trPr>
          <w:trHeight w:val="965"/>
        </w:trPr>
        <w:tc>
          <w:tcPr>
            <w:tcW w:w="1380" w:type="dxa"/>
          </w:tcPr>
          <w:p w14:paraId="01163915" w14:textId="77777777" w:rsidR="00D36E9D" w:rsidRPr="00F42E35" w:rsidRDefault="00EE23DA" w:rsidP="00F42E35">
            <w:pPr>
              <w:pStyle w:val="TableParagraph"/>
              <w:ind w:left="457"/>
              <w:rPr>
                <w:sz w:val="24"/>
                <w:szCs w:val="24"/>
              </w:rPr>
            </w:pPr>
            <w:r w:rsidRPr="00F42E35">
              <w:rPr>
                <w:sz w:val="24"/>
                <w:szCs w:val="24"/>
              </w:rPr>
              <w:t>1.13</w:t>
            </w:r>
          </w:p>
        </w:tc>
        <w:tc>
          <w:tcPr>
            <w:tcW w:w="9084" w:type="dxa"/>
          </w:tcPr>
          <w:p w14:paraId="4C989260" w14:textId="77777777" w:rsidR="00D36E9D" w:rsidRPr="00F42E35" w:rsidRDefault="00EE23DA" w:rsidP="00F42E35">
            <w:pPr>
              <w:pStyle w:val="TableParagraph"/>
              <w:ind w:left="137"/>
              <w:rPr>
                <w:sz w:val="24"/>
                <w:szCs w:val="24"/>
                <w:lang w:val="ru-RU"/>
              </w:rPr>
            </w:pPr>
            <w:r w:rsidRPr="00F42E35">
              <w:rPr>
                <w:sz w:val="24"/>
                <w:szCs w:val="24"/>
                <w:lang w:val="ru-RU"/>
              </w:rPr>
              <w:t>Китай. Империя Цин. "Опиумные войны". Восстание тайпинов.</w:t>
            </w:r>
          </w:p>
          <w:p w14:paraId="14344C1D" w14:textId="77777777" w:rsidR="00D36E9D" w:rsidRPr="00F42E35" w:rsidRDefault="00EE23DA" w:rsidP="00F42E35">
            <w:pPr>
              <w:pStyle w:val="TableParagraph"/>
              <w:rPr>
                <w:sz w:val="24"/>
                <w:szCs w:val="24"/>
                <w:lang w:val="ru-RU"/>
              </w:rPr>
            </w:pPr>
            <w:r w:rsidRPr="00F42E35">
              <w:rPr>
                <w:sz w:val="24"/>
                <w:szCs w:val="24"/>
                <w:lang w:val="ru-RU"/>
              </w:rPr>
              <w:t>"Открытие" Китая. Политика "самоусиления". Восстание "ихэтуаней". Революция 1911-1913 гг. Сунь Ятсен</w:t>
            </w:r>
          </w:p>
        </w:tc>
      </w:tr>
      <w:tr w:rsidR="00D36E9D" w:rsidRPr="00F42E35" w14:paraId="4FF55924" w14:textId="77777777">
        <w:trPr>
          <w:trHeight w:val="965"/>
        </w:trPr>
        <w:tc>
          <w:tcPr>
            <w:tcW w:w="1380" w:type="dxa"/>
          </w:tcPr>
          <w:p w14:paraId="2623C1E6" w14:textId="77777777" w:rsidR="00D36E9D" w:rsidRPr="00F42E35" w:rsidRDefault="00EE23DA" w:rsidP="00F42E35">
            <w:pPr>
              <w:pStyle w:val="TableParagraph"/>
              <w:ind w:left="457"/>
              <w:rPr>
                <w:sz w:val="24"/>
                <w:szCs w:val="24"/>
              </w:rPr>
            </w:pPr>
            <w:r w:rsidRPr="00F42E35">
              <w:rPr>
                <w:sz w:val="24"/>
                <w:szCs w:val="24"/>
              </w:rPr>
              <w:t>1.14</w:t>
            </w:r>
          </w:p>
        </w:tc>
        <w:tc>
          <w:tcPr>
            <w:tcW w:w="9084" w:type="dxa"/>
          </w:tcPr>
          <w:p w14:paraId="44D26D0C" w14:textId="77777777" w:rsidR="00D36E9D" w:rsidRPr="00F42E35" w:rsidRDefault="00EE23DA" w:rsidP="00F42E35">
            <w:pPr>
              <w:pStyle w:val="TableParagraph"/>
              <w:ind w:left="137"/>
              <w:rPr>
                <w:sz w:val="24"/>
                <w:szCs w:val="24"/>
                <w:lang w:val="ru-RU"/>
              </w:rPr>
            </w:pPr>
            <w:r w:rsidRPr="00F42E35">
              <w:rPr>
                <w:sz w:val="24"/>
                <w:szCs w:val="24"/>
                <w:lang w:val="ru-RU"/>
              </w:rPr>
              <w:t>Османская империя. Традиционные устои и попытки проведения</w:t>
            </w:r>
          </w:p>
          <w:p w14:paraId="57AE2CB1" w14:textId="77777777" w:rsidR="00D36E9D" w:rsidRPr="00F42E35" w:rsidRDefault="00EE23DA" w:rsidP="00F42E35">
            <w:pPr>
              <w:pStyle w:val="TableParagraph"/>
              <w:ind w:right="467"/>
              <w:rPr>
                <w:sz w:val="24"/>
                <w:szCs w:val="24"/>
              </w:rPr>
            </w:pPr>
            <w:r w:rsidRPr="00F42E35">
              <w:rPr>
                <w:sz w:val="24"/>
                <w:szCs w:val="24"/>
                <w:lang w:val="ru-RU"/>
              </w:rPr>
              <w:t xml:space="preserve">реформ. Политика Танзимата. Принятие конституции. </w:t>
            </w:r>
            <w:r w:rsidRPr="00F42E35">
              <w:rPr>
                <w:sz w:val="24"/>
                <w:szCs w:val="24"/>
              </w:rPr>
              <w:t>Младотурецкая революция 1908-1909 гг.</w:t>
            </w:r>
          </w:p>
        </w:tc>
      </w:tr>
      <w:tr w:rsidR="00D36E9D" w:rsidRPr="00F42E35" w14:paraId="33B3A032" w14:textId="77777777">
        <w:trPr>
          <w:trHeight w:val="320"/>
        </w:trPr>
        <w:tc>
          <w:tcPr>
            <w:tcW w:w="1380" w:type="dxa"/>
          </w:tcPr>
          <w:p w14:paraId="1269A7ED" w14:textId="77777777" w:rsidR="00D36E9D" w:rsidRPr="00F42E35" w:rsidRDefault="00EE23DA" w:rsidP="00F42E35">
            <w:pPr>
              <w:pStyle w:val="TableParagraph"/>
              <w:ind w:left="457"/>
              <w:rPr>
                <w:sz w:val="24"/>
                <w:szCs w:val="24"/>
              </w:rPr>
            </w:pPr>
            <w:r w:rsidRPr="00F42E35">
              <w:rPr>
                <w:sz w:val="24"/>
                <w:szCs w:val="24"/>
              </w:rPr>
              <w:t>1.15</w:t>
            </w:r>
          </w:p>
        </w:tc>
        <w:tc>
          <w:tcPr>
            <w:tcW w:w="9084" w:type="dxa"/>
          </w:tcPr>
          <w:p w14:paraId="7A5BED82" w14:textId="77777777" w:rsidR="00D36E9D" w:rsidRPr="00F42E35" w:rsidRDefault="00EE23DA" w:rsidP="00F42E35">
            <w:pPr>
              <w:pStyle w:val="TableParagraph"/>
              <w:ind w:left="137"/>
              <w:rPr>
                <w:sz w:val="24"/>
                <w:szCs w:val="24"/>
              </w:rPr>
            </w:pPr>
            <w:r w:rsidRPr="00F42E35">
              <w:rPr>
                <w:sz w:val="24"/>
                <w:szCs w:val="24"/>
              </w:rPr>
              <w:t>Революция 1905-1911 г. в Иране</w:t>
            </w:r>
          </w:p>
        </w:tc>
      </w:tr>
      <w:tr w:rsidR="00D36E9D" w:rsidRPr="00B42DAB" w14:paraId="3C0CD36F" w14:textId="77777777">
        <w:trPr>
          <w:trHeight w:val="1287"/>
        </w:trPr>
        <w:tc>
          <w:tcPr>
            <w:tcW w:w="1380" w:type="dxa"/>
          </w:tcPr>
          <w:p w14:paraId="0D155D55" w14:textId="77777777" w:rsidR="00D36E9D" w:rsidRPr="00F42E35" w:rsidRDefault="00EE23DA" w:rsidP="00F42E35">
            <w:pPr>
              <w:pStyle w:val="TableParagraph"/>
              <w:ind w:left="457"/>
              <w:rPr>
                <w:sz w:val="24"/>
                <w:szCs w:val="24"/>
              </w:rPr>
            </w:pPr>
            <w:r w:rsidRPr="00F42E35">
              <w:rPr>
                <w:sz w:val="24"/>
                <w:szCs w:val="24"/>
              </w:rPr>
              <w:t>1.16</w:t>
            </w:r>
          </w:p>
        </w:tc>
        <w:tc>
          <w:tcPr>
            <w:tcW w:w="9084" w:type="dxa"/>
          </w:tcPr>
          <w:p w14:paraId="07AA3E14" w14:textId="77777777" w:rsidR="00D36E9D" w:rsidRPr="00F42E35" w:rsidRDefault="00EE23DA" w:rsidP="00F42E35">
            <w:pPr>
              <w:pStyle w:val="TableParagraph"/>
              <w:ind w:hanging="1"/>
              <w:rPr>
                <w:sz w:val="24"/>
                <w:szCs w:val="24"/>
                <w:lang w:val="ru-RU"/>
              </w:rPr>
            </w:pPr>
            <w:r w:rsidRPr="00F42E35">
              <w:rPr>
                <w:sz w:val="24"/>
                <w:szCs w:val="24"/>
                <w:lang w:val="ru-RU"/>
              </w:rP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w:t>
            </w:r>
            <w:r w:rsidRPr="00F42E35">
              <w:rPr>
                <w:sz w:val="24"/>
                <w:szCs w:val="24"/>
              </w:rPr>
              <w:t>XIX</w:t>
            </w:r>
            <w:r w:rsidRPr="00F42E35">
              <w:rPr>
                <w:sz w:val="24"/>
                <w:szCs w:val="24"/>
                <w:lang w:val="ru-RU"/>
              </w:rPr>
              <w:t xml:space="preserve"> в.</w:t>
            </w:r>
          </w:p>
          <w:p w14:paraId="291C4196" w14:textId="77777777" w:rsidR="00D36E9D" w:rsidRPr="00F42E35" w:rsidRDefault="00EE23DA" w:rsidP="00F42E35">
            <w:pPr>
              <w:pStyle w:val="TableParagraph"/>
              <w:rPr>
                <w:sz w:val="24"/>
                <w:szCs w:val="24"/>
                <w:lang w:val="ru-RU"/>
              </w:rPr>
            </w:pPr>
            <w:r w:rsidRPr="00F42E35">
              <w:rPr>
                <w:sz w:val="24"/>
                <w:szCs w:val="24"/>
                <w:lang w:val="ru-RU"/>
              </w:rPr>
              <w:t>Создание Индийского национального конгресса. Б.Тилак, М.К.Ганди</w:t>
            </w:r>
          </w:p>
        </w:tc>
      </w:tr>
      <w:tr w:rsidR="00D36E9D" w:rsidRPr="00B42DAB" w14:paraId="3BF58507" w14:textId="77777777">
        <w:trPr>
          <w:trHeight w:val="1288"/>
        </w:trPr>
        <w:tc>
          <w:tcPr>
            <w:tcW w:w="1380" w:type="dxa"/>
          </w:tcPr>
          <w:p w14:paraId="53182F27" w14:textId="77777777" w:rsidR="00D36E9D" w:rsidRPr="00F42E35" w:rsidRDefault="00EE23DA" w:rsidP="00F42E35">
            <w:pPr>
              <w:pStyle w:val="TableParagraph"/>
              <w:ind w:left="457"/>
              <w:rPr>
                <w:sz w:val="24"/>
                <w:szCs w:val="24"/>
              </w:rPr>
            </w:pPr>
            <w:r w:rsidRPr="00F42E35">
              <w:rPr>
                <w:sz w:val="24"/>
                <w:szCs w:val="24"/>
              </w:rPr>
              <w:t>1.17</w:t>
            </w:r>
          </w:p>
        </w:tc>
        <w:tc>
          <w:tcPr>
            <w:tcW w:w="9084" w:type="dxa"/>
          </w:tcPr>
          <w:p w14:paraId="61D5BF3C" w14:textId="77777777" w:rsidR="00D36E9D" w:rsidRPr="00F42E35" w:rsidRDefault="00EE23DA" w:rsidP="00F42E35">
            <w:pPr>
              <w:pStyle w:val="TableParagraph"/>
              <w:ind w:left="137"/>
              <w:rPr>
                <w:sz w:val="24"/>
                <w:szCs w:val="24"/>
                <w:lang w:val="ru-RU"/>
              </w:rPr>
            </w:pPr>
            <w:r w:rsidRPr="00F42E35">
              <w:rPr>
                <w:sz w:val="24"/>
                <w:szCs w:val="24"/>
                <w:lang w:val="ru-RU"/>
              </w:rPr>
              <w:t xml:space="preserve">Народы Африки в </w:t>
            </w:r>
            <w:r w:rsidRPr="00F42E35">
              <w:rPr>
                <w:sz w:val="24"/>
                <w:szCs w:val="24"/>
              </w:rPr>
              <w:t>XIX</w:t>
            </w:r>
            <w:r w:rsidRPr="00F42E35">
              <w:rPr>
                <w:sz w:val="24"/>
                <w:szCs w:val="24"/>
                <w:lang w:val="ru-RU"/>
              </w:rPr>
              <w:t xml:space="preserve"> - начале </w:t>
            </w:r>
            <w:r w:rsidRPr="00F42E35">
              <w:rPr>
                <w:sz w:val="24"/>
                <w:szCs w:val="24"/>
              </w:rPr>
              <w:t>XX</w:t>
            </w:r>
            <w:r w:rsidRPr="00F42E35">
              <w:rPr>
                <w:sz w:val="24"/>
                <w:szCs w:val="24"/>
                <w:lang w:val="ru-RU"/>
              </w:rPr>
              <w:t xml:space="preserve"> в.</w:t>
            </w:r>
          </w:p>
          <w:p w14:paraId="6016595B" w14:textId="77777777" w:rsidR="00D36E9D" w:rsidRPr="00F42E35" w:rsidRDefault="00EE23DA" w:rsidP="00F42E35">
            <w:pPr>
              <w:pStyle w:val="TableParagraph"/>
              <w:ind w:hanging="1"/>
              <w:rPr>
                <w:sz w:val="24"/>
                <w:szCs w:val="24"/>
                <w:lang w:val="ru-RU"/>
              </w:rPr>
            </w:pPr>
            <w:r w:rsidRPr="00F42E35">
              <w:rPr>
                <w:sz w:val="24"/>
                <w:szCs w:val="24"/>
                <w:lang w:val="ru-RU"/>
              </w:rPr>
              <w:t>Завершение колониального раздела мира. Колониальные порядки и традиционные общественные отношения в странах Африки.</w:t>
            </w:r>
          </w:p>
          <w:p w14:paraId="546EDBDD" w14:textId="77777777" w:rsidR="00D36E9D" w:rsidRPr="00F42E35" w:rsidRDefault="00EE23DA" w:rsidP="00F42E35">
            <w:pPr>
              <w:pStyle w:val="TableParagraph"/>
              <w:rPr>
                <w:sz w:val="24"/>
                <w:szCs w:val="24"/>
                <w:lang w:val="ru-RU"/>
              </w:rPr>
            </w:pPr>
            <w:r w:rsidRPr="00F42E35">
              <w:rPr>
                <w:sz w:val="24"/>
                <w:szCs w:val="24"/>
                <w:lang w:val="ru-RU"/>
              </w:rPr>
              <w:t>Выступления против колонизаторов. Англо-бурская война</w:t>
            </w:r>
          </w:p>
        </w:tc>
      </w:tr>
      <w:tr w:rsidR="00D36E9D" w:rsidRPr="00F42E35" w14:paraId="3B763C40" w14:textId="77777777">
        <w:trPr>
          <w:trHeight w:val="3219"/>
        </w:trPr>
        <w:tc>
          <w:tcPr>
            <w:tcW w:w="1380" w:type="dxa"/>
          </w:tcPr>
          <w:p w14:paraId="54FD2BEB" w14:textId="77777777" w:rsidR="00D36E9D" w:rsidRPr="00F42E35" w:rsidRDefault="00EE23DA" w:rsidP="00F42E35">
            <w:pPr>
              <w:pStyle w:val="TableParagraph"/>
              <w:ind w:left="457"/>
              <w:rPr>
                <w:sz w:val="24"/>
                <w:szCs w:val="24"/>
              </w:rPr>
            </w:pPr>
            <w:r w:rsidRPr="00F42E35">
              <w:rPr>
                <w:sz w:val="24"/>
                <w:szCs w:val="24"/>
              </w:rPr>
              <w:t>1.18</w:t>
            </w:r>
          </w:p>
        </w:tc>
        <w:tc>
          <w:tcPr>
            <w:tcW w:w="9084" w:type="dxa"/>
          </w:tcPr>
          <w:p w14:paraId="0F8AB010" w14:textId="77777777" w:rsidR="00D36E9D" w:rsidRPr="00F42E35" w:rsidRDefault="00EE23DA" w:rsidP="00F42E35">
            <w:pPr>
              <w:pStyle w:val="TableParagraph"/>
              <w:ind w:left="137"/>
              <w:rPr>
                <w:sz w:val="24"/>
                <w:szCs w:val="24"/>
                <w:lang w:val="ru-RU"/>
              </w:rPr>
            </w:pPr>
            <w:r w:rsidRPr="00F42E35">
              <w:rPr>
                <w:sz w:val="24"/>
                <w:szCs w:val="24"/>
                <w:lang w:val="ru-RU"/>
              </w:rPr>
              <w:t xml:space="preserve">Развитие культуры в </w:t>
            </w:r>
            <w:r w:rsidRPr="00F42E35">
              <w:rPr>
                <w:sz w:val="24"/>
                <w:szCs w:val="24"/>
              </w:rPr>
              <w:t>XIX</w:t>
            </w:r>
            <w:r w:rsidRPr="00F42E35">
              <w:rPr>
                <w:sz w:val="24"/>
                <w:szCs w:val="24"/>
                <w:lang w:val="ru-RU"/>
              </w:rPr>
              <w:t xml:space="preserve"> - начале </w:t>
            </w:r>
            <w:r w:rsidRPr="00F42E35">
              <w:rPr>
                <w:sz w:val="24"/>
                <w:szCs w:val="24"/>
              </w:rPr>
              <w:t>XX</w:t>
            </w:r>
            <w:r w:rsidRPr="00F42E35">
              <w:rPr>
                <w:sz w:val="24"/>
                <w:szCs w:val="24"/>
                <w:lang w:val="ru-RU"/>
              </w:rPr>
              <w:t xml:space="preserve"> в.</w:t>
            </w:r>
          </w:p>
          <w:p w14:paraId="5691198C" w14:textId="77777777" w:rsidR="00D36E9D" w:rsidRPr="00F42E35" w:rsidRDefault="00EE23DA" w:rsidP="00F42E35">
            <w:pPr>
              <w:pStyle w:val="TableParagraph"/>
              <w:ind w:hanging="1"/>
              <w:rPr>
                <w:sz w:val="24"/>
                <w:szCs w:val="24"/>
                <w:lang w:val="ru-RU"/>
              </w:rPr>
            </w:pPr>
            <w:r w:rsidRPr="00F42E35">
              <w:rPr>
                <w:sz w:val="24"/>
                <w:szCs w:val="24"/>
                <w:lang w:val="ru-RU"/>
              </w:rPr>
              <w:t xml:space="preserve">Научные открытия и технические изобретения в </w:t>
            </w:r>
            <w:r w:rsidRPr="00F42E35">
              <w:rPr>
                <w:sz w:val="24"/>
                <w:szCs w:val="24"/>
              </w:rPr>
              <w:t>XIX</w:t>
            </w:r>
            <w:r w:rsidRPr="00F42E35">
              <w:rPr>
                <w:sz w:val="24"/>
                <w:szCs w:val="24"/>
                <w:lang w:val="ru-RU"/>
              </w:rPr>
              <w:t xml:space="preserve"> - начале </w:t>
            </w:r>
            <w:r w:rsidRPr="00F42E35">
              <w:rPr>
                <w:sz w:val="24"/>
                <w:szCs w:val="24"/>
              </w:rPr>
              <w:t>XX</w:t>
            </w:r>
            <w:r w:rsidRPr="00F42E35">
              <w:rPr>
                <w:sz w:val="24"/>
                <w:szCs w:val="24"/>
                <w:lang w:val="ru-RU"/>
              </w:rPr>
              <w:t xml:space="preserve"> в. Революция в физике. Достижения естествознания и медицины. Развитие философии, психологии и социологии.</w:t>
            </w:r>
          </w:p>
          <w:p w14:paraId="178DF17E" w14:textId="77777777" w:rsidR="00D36E9D" w:rsidRPr="00F42E35" w:rsidRDefault="00EE23DA" w:rsidP="00F42E35">
            <w:pPr>
              <w:pStyle w:val="TableParagraph"/>
              <w:ind w:right="153" w:hanging="1"/>
              <w:rPr>
                <w:sz w:val="24"/>
                <w:szCs w:val="24"/>
              </w:rPr>
            </w:pPr>
            <w:r w:rsidRPr="00F42E35">
              <w:rPr>
                <w:sz w:val="24"/>
                <w:szCs w:val="24"/>
                <w:lang w:val="ru-RU"/>
              </w:rPr>
              <w:t xml:space="preserve">Распространение образования. Технический прогресс и изменения в условиях труда и повседневной жизни людей. Художественная культура </w:t>
            </w:r>
            <w:r w:rsidRPr="00F42E35">
              <w:rPr>
                <w:sz w:val="24"/>
                <w:szCs w:val="24"/>
              </w:rPr>
              <w:t>XIX</w:t>
            </w:r>
            <w:r w:rsidRPr="00F42E35">
              <w:rPr>
                <w:sz w:val="24"/>
                <w:szCs w:val="24"/>
                <w:lang w:val="ru-RU"/>
              </w:rPr>
              <w:t xml:space="preserve"> - начала </w:t>
            </w:r>
            <w:r w:rsidRPr="00F42E35">
              <w:rPr>
                <w:sz w:val="24"/>
                <w:szCs w:val="24"/>
              </w:rPr>
              <w:t>XX</w:t>
            </w:r>
            <w:r w:rsidRPr="00F42E35">
              <w:rPr>
                <w:sz w:val="24"/>
                <w:szCs w:val="24"/>
                <w:lang w:val="ru-RU"/>
              </w:rPr>
              <w:t xml:space="preserve">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w:t>
            </w:r>
            <w:r w:rsidRPr="00F42E35">
              <w:rPr>
                <w:sz w:val="24"/>
                <w:szCs w:val="24"/>
              </w:rPr>
              <w:t>Рождение кинематографа. Деятели культуры: жизнь и творчество</w:t>
            </w:r>
          </w:p>
        </w:tc>
      </w:tr>
      <w:tr w:rsidR="00D36E9D" w:rsidRPr="00B42DAB" w14:paraId="1791F1FE" w14:textId="77777777">
        <w:trPr>
          <w:trHeight w:val="645"/>
        </w:trPr>
        <w:tc>
          <w:tcPr>
            <w:tcW w:w="1380" w:type="dxa"/>
          </w:tcPr>
          <w:p w14:paraId="41F2360C" w14:textId="77777777" w:rsidR="00D36E9D" w:rsidRPr="00F42E35" w:rsidRDefault="00EE23DA" w:rsidP="00F42E35">
            <w:pPr>
              <w:pStyle w:val="TableParagraph"/>
              <w:ind w:left="457"/>
              <w:rPr>
                <w:sz w:val="24"/>
                <w:szCs w:val="24"/>
              </w:rPr>
            </w:pPr>
            <w:r w:rsidRPr="00F42E35">
              <w:rPr>
                <w:sz w:val="24"/>
                <w:szCs w:val="24"/>
              </w:rPr>
              <w:t>1.19</w:t>
            </w:r>
          </w:p>
        </w:tc>
        <w:tc>
          <w:tcPr>
            <w:tcW w:w="9084" w:type="dxa"/>
          </w:tcPr>
          <w:p w14:paraId="04103930" w14:textId="77777777" w:rsidR="00D36E9D" w:rsidRPr="00F42E35" w:rsidRDefault="00EE23DA" w:rsidP="00F42E35">
            <w:pPr>
              <w:pStyle w:val="TableParagraph"/>
              <w:ind w:left="137"/>
              <w:rPr>
                <w:sz w:val="24"/>
                <w:szCs w:val="24"/>
                <w:lang w:val="ru-RU"/>
              </w:rPr>
            </w:pPr>
            <w:r w:rsidRPr="00F42E35">
              <w:rPr>
                <w:sz w:val="24"/>
                <w:szCs w:val="24"/>
                <w:lang w:val="ru-RU"/>
              </w:rPr>
              <w:t xml:space="preserve">Международные отношения в </w:t>
            </w:r>
            <w:r w:rsidRPr="00F42E35">
              <w:rPr>
                <w:sz w:val="24"/>
                <w:szCs w:val="24"/>
              </w:rPr>
              <w:t>XIX</w:t>
            </w:r>
            <w:r w:rsidRPr="00F42E35">
              <w:rPr>
                <w:sz w:val="24"/>
                <w:szCs w:val="24"/>
                <w:lang w:val="ru-RU"/>
              </w:rPr>
              <w:t xml:space="preserve"> - начале </w:t>
            </w:r>
            <w:r w:rsidRPr="00F42E35">
              <w:rPr>
                <w:sz w:val="24"/>
                <w:szCs w:val="24"/>
              </w:rPr>
              <w:t>XX</w:t>
            </w:r>
            <w:r w:rsidRPr="00F42E35">
              <w:rPr>
                <w:sz w:val="24"/>
                <w:szCs w:val="24"/>
                <w:lang w:val="ru-RU"/>
              </w:rPr>
              <w:t xml:space="preserve"> в.</w:t>
            </w:r>
          </w:p>
          <w:p w14:paraId="7D6E9D35" w14:textId="77777777" w:rsidR="00D36E9D" w:rsidRPr="00F42E35" w:rsidRDefault="00EE23DA" w:rsidP="00F42E35">
            <w:pPr>
              <w:pStyle w:val="TableParagraph"/>
              <w:ind w:left="137"/>
              <w:rPr>
                <w:sz w:val="24"/>
                <w:szCs w:val="24"/>
                <w:lang w:val="ru-RU"/>
              </w:rPr>
            </w:pPr>
            <w:r w:rsidRPr="00F42E35">
              <w:rPr>
                <w:sz w:val="24"/>
                <w:szCs w:val="24"/>
                <w:lang w:val="ru-RU"/>
              </w:rPr>
              <w:t>Венская система международных отношений. Внешнеполитические</w:t>
            </w:r>
          </w:p>
        </w:tc>
      </w:tr>
    </w:tbl>
    <w:p w14:paraId="54FD5AF0"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9084"/>
      </w:tblGrid>
      <w:tr w:rsidR="00D36E9D" w:rsidRPr="00F42E35" w14:paraId="2C004208" w14:textId="77777777">
        <w:trPr>
          <w:trHeight w:val="2254"/>
        </w:trPr>
        <w:tc>
          <w:tcPr>
            <w:tcW w:w="1380" w:type="dxa"/>
            <w:tcBorders>
              <w:top w:val="nil"/>
            </w:tcBorders>
          </w:tcPr>
          <w:p w14:paraId="169695D6" w14:textId="77777777" w:rsidR="00D36E9D" w:rsidRPr="00F42E35" w:rsidRDefault="00D36E9D" w:rsidP="00F42E35">
            <w:pPr>
              <w:pStyle w:val="TableParagraph"/>
              <w:ind w:left="0"/>
              <w:rPr>
                <w:sz w:val="24"/>
                <w:szCs w:val="24"/>
                <w:lang w:val="ru-RU"/>
              </w:rPr>
            </w:pPr>
          </w:p>
        </w:tc>
        <w:tc>
          <w:tcPr>
            <w:tcW w:w="9084" w:type="dxa"/>
            <w:tcBorders>
              <w:top w:val="nil"/>
            </w:tcBorders>
          </w:tcPr>
          <w:p w14:paraId="29FEF4C1" w14:textId="77777777" w:rsidR="00D36E9D" w:rsidRPr="00F42E35" w:rsidRDefault="00EE23DA" w:rsidP="00F42E35">
            <w:pPr>
              <w:pStyle w:val="TableParagraph"/>
              <w:ind w:right="322"/>
              <w:rPr>
                <w:sz w:val="24"/>
                <w:szCs w:val="24"/>
                <w:lang w:val="ru-RU"/>
              </w:rPr>
            </w:pPr>
            <w:r w:rsidRPr="00F42E35">
              <w:rPr>
                <w:sz w:val="24"/>
                <w:szCs w:val="24"/>
                <w:lang w:val="ru-RU"/>
              </w:rPr>
              <w:t>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14:paraId="35006AED" w14:textId="77777777" w:rsidR="00D36E9D" w:rsidRPr="00F42E35" w:rsidRDefault="00EE23DA" w:rsidP="00F42E35">
            <w:pPr>
              <w:pStyle w:val="TableParagraph"/>
              <w:ind w:right="322"/>
              <w:rPr>
                <w:sz w:val="24"/>
                <w:szCs w:val="24"/>
                <w:lang w:val="ru-RU"/>
              </w:rPr>
            </w:pPr>
            <w:r w:rsidRPr="00F42E35">
              <w:rPr>
                <w:sz w:val="24"/>
                <w:szCs w:val="24"/>
                <w:lang w:val="ru-RU"/>
              </w:rPr>
              <w:t xml:space="preserve">Первая Гаагская мирная конференция (1899). Международные конфликты и войны в конце </w:t>
            </w:r>
            <w:r w:rsidRPr="00F42E35">
              <w:rPr>
                <w:sz w:val="24"/>
                <w:szCs w:val="24"/>
              </w:rPr>
              <w:t>XIX</w:t>
            </w:r>
            <w:r w:rsidRPr="00F42E35">
              <w:rPr>
                <w:sz w:val="24"/>
                <w:szCs w:val="24"/>
                <w:lang w:val="ru-RU"/>
              </w:rPr>
              <w:t xml:space="preserve"> - начале </w:t>
            </w:r>
            <w:r w:rsidRPr="00F42E35">
              <w:rPr>
                <w:sz w:val="24"/>
                <w:szCs w:val="24"/>
              </w:rPr>
              <w:t>XX</w:t>
            </w:r>
            <w:r w:rsidRPr="00F42E35">
              <w:rPr>
                <w:sz w:val="24"/>
                <w:szCs w:val="24"/>
                <w:lang w:val="ru-RU"/>
              </w:rPr>
              <w:t xml:space="preserve"> в. (испано-американская</w:t>
            </w:r>
          </w:p>
          <w:p w14:paraId="6C12E5A1" w14:textId="77777777" w:rsidR="00D36E9D" w:rsidRPr="00F42E35" w:rsidRDefault="00EE23DA" w:rsidP="00F42E35">
            <w:pPr>
              <w:pStyle w:val="TableParagraph"/>
              <w:rPr>
                <w:sz w:val="24"/>
                <w:szCs w:val="24"/>
              </w:rPr>
            </w:pPr>
            <w:r w:rsidRPr="00F42E35">
              <w:rPr>
                <w:sz w:val="24"/>
                <w:szCs w:val="24"/>
                <w:lang w:val="ru-RU"/>
              </w:rPr>
              <w:t xml:space="preserve">война, русско-японская война, боснийский кризис). </w:t>
            </w:r>
            <w:r w:rsidRPr="00F42E35">
              <w:rPr>
                <w:sz w:val="24"/>
                <w:szCs w:val="24"/>
              </w:rPr>
              <w:t>Балканские войны</w:t>
            </w:r>
          </w:p>
        </w:tc>
      </w:tr>
      <w:tr w:rsidR="00D36E9D" w:rsidRPr="00B42DAB" w14:paraId="3E237576" w14:textId="77777777">
        <w:trPr>
          <w:trHeight w:val="320"/>
        </w:trPr>
        <w:tc>
          <w:tcPr>
            <w:tcW w:w="1380" w:type="dxa"/>
          </w:tcPr>
          <w:p w14:paraId="20F20027" w14:textId="77777777" w:rsidR="00D36E9D" w:rsidRPr="00F42E35" w:rsidRDefault="00EE23DA" w:rsidP="00F42E35">
            <w:pPr>
              <w:pStyle w:val="TableParagraph"/>
              <w:ind w:left="0" w:right="427"/>
              <w:jc w:val="right"/>
              <w:rPr>
                <w:sz w:val="24"/>
                <w:szCs w:val="24"/>
              </w:rPr>
            </w:pPr>
            <w:r w:rsidRPr="00F42E35">
              <w:rPr>
                <w:sz w:val="24"/>
                <w:szCs w:val="24"/>
              </w:rPr>
              <w:t>1.20</w:t>
            </w:r>
          </w:p>
        </w:tc>
        <w:tc>
          <w:tcPr>
            <w:tcW w:w="9084" w:type="dxa"/>
          </w:tcPr>
          <w:p w14:paraId="7EFCAA70" w14:textId="77777777" w:rsidR="00D36E9D" w:rsidRPr="00F42E35" w:rsidRDefault="00EE23DA" w:rsidP="00F42E35">
            <w:pPr>
              <w:pStyle w:val="TableParagraph"/>
              <w:ind w:left="137"/>
              <w:rPr>
                <w:sz w:val="24"/>
                <w:szCs w:val="24"/>
                <w:lang w:val="ru-RU"/>
              </w:rPr>
            </w:pPr>
            <w:r w:rsidRPr="00F42E35">
              <w:rPr>
                <w:sz w:val="24"/>
                <w:szCs w:val="24"/>
                <w:lang w:val="ru-RU"/>
              </w:rPr>
              <w:t xml:space="preserve">Историческое и культурное наследие </w:t>
            </w:r>
            <w:r w:rsidRPr="00F42E35">
              <w:rPr>
                <w:sz w:val="24"/>
                <w:szCs w:val="24"/>
              </w:rPr>
              <w:t>XIX</w:t>
            </w:r>
            <w:r w:rsidRPr="00F42E35">
              <w:rPr>
                <w:sz w:val="24"/>
                <w:szCs w:val="24"/>
                <w:lang w:val="ru-RU"/>
              </w:rPr>
              <w:t xml:space="preserve"> в.</w:t>
            </w:r>
          </w:p>
        </w:tc>
      </w:tr>
      <w:tr w:rsidR="00D36E9D" w:rsidRPr="00B42DAB" w14:paraId="3A51E1F4" w14:textId="77777777">
        <w:trPr>
          <w:trHeight w:val="321"/>
        </w:trPr>
        <w:tc>
          <w:tcPr>
            <w:tcW w:w="1380" w:type="dxa"/>
          </w:tcPr>
          <w:p w14:paraId="715E038F" w14:textId="77777777" w:rsidR="00D36E9D" w:rsidRPr="00F42E35" w:rsidRDefault="00EE23DA" w:rsidP="00F42E35">
            <w:pPr>
              <w:pStyle w:val="TableParagraph"/>
              <w:ind w:left="21"/>
              <w:jc w:val="center"/>
              <w:rPr>
                <w:sz w:val="24"/>
                <w:szCs w:val="24"/>
              </w:rPr>
            </w:pPr>
            <w:r w:rsidRPr="00F42E35">
              <w:rPr>
                <w:sz w:val="24"/>
                <w:szCs w:val="24"/>
              </w:rPr>
              <w:t>2</w:t>
            </w:r>
          </w:p>
        </w:tc>
        <w:tc>
          <w:tcPr>
            <w:tcW w:w="9084" w:type="dxa"/>
          </w:tcPr>
          <w:p w14:paraId="3EBB8108" w14:textId="77777777" w:rsidR="00D36E9D" w:rsidRPr="00F42E35" w:rsidRDefault="00EE23DA" w:rsidP="00F42E35">
            <w:pPr>
              <w:pStyle w:val="TableParagraph"/>
              <w:rPr>
                <w:sz w:val="24"/>
                <w:szCs w:val="24"/>
                <w:lang w:val="ru-RU"/>
              </w:rPr>
            </w:pPr>
            <w:r w:rsidRPr="00F42E35">
              <w:rPr>
                <w:sz w:val="24"/>
                <w:szCs w:val="24"/>
                <w:lang w:val="ru-RU"/>
              </w:rPr>
              <w:t>История России. Александровская эпоха: государственный либерализм</w:t>
            </w:r>
          </w:p>
        </w:tc>
      </w:tr>
      <w:tr w:rsidR="00D36E9D" w:rsidRPr="00F42E35" w14:paraId="004B5E35" w14:textId="77777777">
        <w:trPr>
          <w:trHeight w:val="965"/>
        </w:trPr>
        <w:tc>
          <w:tcPr>
            <w:tcW w:w="1380" w:type="dxa"/>
          </w:tcPr>
          <w:p w14:paraId="72562381" w14:textId="77777777" w:rsidR="00D36E9D" w:rsidRPr="00F42E35" w:rsidRDefault="00EE23DA" w:rsidP="00F42E35">
            <w:pPr>
              <w:pStyle w:val="TableParagraph"/>
              <w:ind w:left="0" w:right="498"/>
              <w:jc w:val="right"/>
              <w:rPr>
                <w:sz w:val="24"/>
                <w:szCs w:val="24"/>
              </w:rPr>
            </w:pPr>
            <w:r w:rsidRPr="00F42E35">
              <w:rPr>
                <w:sz w:val="24"/>
                <w:szCs w:val="24"/>
              </w:rPr>
              <w:t>2.1</w:t>
            </w:r>
          </w:p>
        </w:tc>
        <w:tc>
          <w:tcPr>
            <w:tcW w:w="9084" w:type="dxa"/>
          </w:tcPr>
          <w:p w14:paraId="6D9D1235" w14:textId="77777777" w:rsidR="00D36E9D" w:rsidRPr="00F42E35" w:rsidRDefault="00EE23DA" w:rsidP="00F42E35">
            <w:pPr>
              <w:pStyle w:val="TableParagraph"/>
              <w:ind w:left="140"/>
              <w:rPr>
                <w:sz w:val="24"/>
                <w:szCs w:val="24"/>
                <w:lang w:val="ru-RU"/>
              </w:rPr>
            </w:pPr>
            <w:r w:rsidRPr="00F42E35">
              <w:rPr>
                <w:sz w:val="24"/>
                <w:szCs w:val="24"/>
                <w:lang w:val="ru-RU"/>
              </w:rPr>
              <w:t xml:space="preserve">Проекты либеральных реформ Александра </w:t>
            </w:r>
            <w:r w:rsidRPr="00F42E35">
              <w:rPr>
                <w:sz w:val="24"/>
                <w:szCs w:val="24"/>
              </w:rPr>
              <w:t>I</w:t>
            </w:r>
            <w:r w:rsidRPr="00F42E35">
              <w:rPr>
                <w:sz w:val="24"/>
                <w:szCs w:val="24"/>
                <w:lang w:val="ru-RU"/>
              </w:rPr>
              <w:t>. Внешние и внутренние</w:t>
            </w:r>
          </w:p>
          <w:p w14:paraId="3DD06F51" w14:textId="77777777" w:rsidR="00D36E9D" w:rsidRPr="00F42E35" w:rsidRDefault="00EE23DA" w:rsidP="00F42E35">
            <w:pPr>
              <w:pStyle w:val="TableParagraph"/>
              <w:ind w:right="420"/>
              <w:rPr>
                <w:sz w:val="24"/>
                <w:szCs w:val="24"/>
              </w:rPr>
            </w:pPr>
            <w:r w:rsidRPr="00F42E35">
              <w:rPr>
                <w:sz w:val="24"/>
                <w:szCs w:val="24"/>
                <w:lang w:val="ru-RU"/>
              </w:rPr>
              <w:t xml:space="preserve">факторы. Негласный комитет. Реформы государственного управления. </w:t>
            </w:r>
            <w:r w:rsidRPr="00F42E35">
              <w:rPr>
                <w:sz w:val="24"/>
                <w:szCs w:val="24"/>
              </w:rPr>
              <w:t>М.М.Сперанский</w:t>
            </w:r>
          </w:p>
        </w:tc>
      </w:tr>
      <w:tr w:rsidR="00D36E9D" w:rsidRPr="00F42E35" w14:paraId="08A09405" w14:textId="77777777">
        <w:trPr>
          <w:trHeight w:val="2255"/>
        </w:trPr>
        <w:tc>
          <w:tcPr>
            <w:tcW w:w="1380" w:type="dxa"/>
          </w:tcPr>
          <w:p w14:paraId="6669BA51" w14:textId="77777777" w:rsidR="00D36E9D" w:rsidRPr="00F42E35" w:rsidRDefault="00EE23DA" w:rsidP="00F42E35">
            <w:pPr>
              <w:pStyle w:val="TableParagraph"/>
              <w:ind w:left="0" w:right="498"/>
              <w:jc w:val="right"/>
              <w:rPr>
                <w:sz w:val="24"/>
                <w:szCs w:val="24"/>
              </w:rPr>
            </w:pPr>
            <w:r w:rsidRPr="00F42E35">
              <w:rPr>
                <w:sz w:val="24"/>
                <w:szCs w:val="24"/>
              </w:rPr>
              <w:t>2.2</w:t>
            </w:r>
          </w:p>
        </w:tc>
        <w:tc>
          <w:tcPr>
            <w:tcW w:w="9084" w:type="dxa"/>
          </w:tcPr>
          <w:p w14:paraId="011DB5EF" w14:textId="77777777" w:rsidR="00D36E9D" w:rsidRPr="00F42E35" w:rsidRDefault="00EE23DA" w:rsidP="00F42E35">
            <w:pPr>
              <w:pStyle w:val="TableParagraph"/>
              <w:ind w:right="153" w:firstLine="1"/>
              <w:rPr>
                <w:sz w:val="24"/>
                <w:szCs w:val="24"/>
                <w:lang w:val="ru-RU"/>
              </w:rPr>
            </w:pPr>
            <w:r w:rsidRPr="00F42E35">
              <w:rPr>
                <w:sz w:val="24"/>
                <w:szCs w:val="24"/>
                <w:lang w:val="ru-RU"/>
              </w:rPr>
              <w:t xml:space="preserve">Внешняя политика России. Война России с Францией 1805-1807 гг. Тильзитский мир. Война со Швецией 1808-1809 гг. и присоединение Финляндии. Война с Турцией и Бухарестский мир 1812 г. Отечественная война 1812 г. - важнейшее событие российской и мировой истории </w:t>
            </w:r>
            <w:r w:rsidRPr="00F42E35">
              <w:rPr>
                <w:sz w:val="24"/>
                <w:szCs w:val="24"/>
              </w:rPr>
              <w:t>XIX</w:t>
            </w:r>
            <w:r w:rsidRPr="00F42E35">
              <w:rPr>
                <w:sz w:val="24"/>
                <w:szCs w:val="24"/>
                <w:lang w:val="ru-RU"/>
              </w:rPr>
              <w:t xml:space="preserve"> в. Венский конгресс и его решения. Священный союз. Возрастание роли России в европейской политике после победы над Наполеоном и</w:t>
            </w:r>
          </w:p>
          <w:p w14:paraId="6BD94107" w14:textId="77777777" w:rsidR="00D36E9D" w:rsidRPr="00F42E35" w:rsidRDefault="00EE23DA" w:rsidP="00F42E35">
            <w:pPr>
              <w:pStyle w:val="TableParagraph"/>
              <w:rPr>
                <w:sz w:val="24"/>
                <w:szCs w:val="24"/>
              </w:rPr>
            </w:pPr>
            <w:r w:rsidRPr="00F42E35">
              <w:rPr>
                <w:sz w:val="24"/>
                <w:szCs w:val="24"/>
              </w:rPr>
              <w:t>Венского конгресса</w:t>
            </w:r>
          </w:p>
        </w:tc>
      </w:tr>
      <w:tr w:rsidR="00D36E9D" w:rsidRPr="00B42DAB" w14:paraId="6A8A0694" w14:textId="77777777">
        <w:trPr>
          <w:trHeight w:val="642"/>
        </w:trPr>
        <w:tc>
          <w:tcPr>
            <w:tcW w:w="1380" w:type="dxa"/>
          </w:tcPr>
          <w:p w14:paraId="135B472E" w14:textId="77777777" w:rsidR="00D36E9D" w:rsidRPr="00F42E35" w:rsidRDefault="00EE23DA" w:rsidP="00F42E35">
            <w:pPr>
              <w:pStyle w:val="TableParagraph"/>
              <w:ind w:left="0" w:right="498"/>
              <w:jc w:val="right"/>
              <w:rPr>
                <w:sz w:val="24"/>
                <w:szCs w:val="24"/>
              </w:rPr>
            </w:pPr>
            <w:r w:rsidRPr="00F42E35">
              <w:rPr>
                <w:sz w:val="24"/>
                <w:szCs w:val="24"/>
              </w:rPr>
              <w:t>2.3</w:t>
            </w:r>
          </w:p>
        </w:tc>
        <w:tc>
          <w:tcPr>
            <w:tcW w:w="9084" w:type="dxa"/>
          </w:tcPr>
          <w:p w14:paraId="2FC66E81" w14:textId="77777777" w:rsidR="00D36E9D" w:rsidRPr="00F42E35" w:rsidRDefault="00EE23DA" w:rsidP="00F42E35">
            <w:pPr>
              <w:pStyle w:val="TableParagraph"/>
              <w:ind w:firstLine="1"/>
              <w:rPr>
                <w:sz w:val="24"/>
                <w:szCs w:val="24"/>
                <w:lang w:val="ru-RU"/>
              </w:rPr>
            </w:pPr>
            <w:r w:rsidRPr="00F42E35">
              <w:rPr>
                <w:sz w:val="24"/>
                <w:szCs w:val="24"/>
                <w:lang w:val="ru-RU"/>
              </w:rPr>
              <w:t>Либеральные и охранительные тенденции во внутренней политике. Польская конституция 1815 г. Военные поселения</w:t>
            </w:r>
          </w:p>
        </w:tc>
      </w:tr>
      <w:tr w:rsidR="00D36E9D" w:rsidRPr="00F42E35" w14:paraId="17CE7F51" w14:textId="77777777">
        <w:trPr>
          <w:trHeight w:val="967"/>
        </w:trPr>
        <w:tc>
          <w:tcPr>
            <w:tcW w:w="1380" w:type="dxa"/>
          </w:tcPr>
          <w:p w14:paraId="4C2B530D" w14:textId="77777777" w:rsidR="00D36E9D" w:rsidRPr="00F42E35" w:rsidRDefault="00EE23DA" w:rsidP="00F42E35">
            <w:pPr>
              <w:pStyle w:val="TableParagraph"/>
              <w:ind w:left="0" w:right="498"/>
              <w:jc w:val="right"/>
              <w:rPr>
                <w:sz w:val="24"/>
                <w:szCs w:val="24"/>
              </w:rPr>
            </w:pPr>
            <w:r w:rsidRPr="00F42E35">
              <w:rPr>
                <w:sz w:val="24"/>
                <w:szCs w:val="24"/>
              </w:rPr>
              <w:t>2.4</w:t>
            </w:r>
          </w:p>
        </w:tc>
        <w:tc>
          <w:tcPr>
            <w:tcW w:w="9084" w:type="dxa"/>
          </w:tcPr>
          <w:p w14:paraId="351DFA28" w14:textId="77777777" w:rsidR="00D36E9D" w:rsidRPr="00F42E35" w:rsidRDefault="00EE23DA" w:rsidP="00F42E35">
            <w:pPr>
              <w:pStyle w:val="TableParagraph"/>
              <w:ind w:left="140"/>
              <w:rPr>
                <w:sz w:val="24"/>
                <w:szCs w:val="24"/>
                <w:lang w:val="ru-RU"/>
              </w:rPr>
            </w:pPr>
            <w:r w:rsidRPr="00F42E35">
              <w:rPr>
                <w:sz w:val="24"/>
                <w:szCs w:val="24"/>
                <w:lang w:val="ru-RU"/>
              </w:rPr>
              <w:t>Дворянская оппозиция самодержавию. Тайные организации: Союз</w:t>
            </w:r>
          </w:p>
          <w:p w14:paraId="5A12A19A" w14:textId="77777777" w:rsidR="00D36E9D" w:rsidRPr="00F42E35" w:rsidRDefault="00EE23DA" w:rsidP="00F42E35">
            <w:pPr>
              <w:pStyle w:val="TableParagraph"/>
              <w:rPr>
                <w:sz w:val="24"/>
                <w:szCs w:val="24"/>
              </w:rPr>
            </w:pPr>
            <w:r w:rsidRPr="00F42E35">
              <w:rPr>
                <w:sz w:val="24"/>
                <w:szCs w:val="24"/>
                <w:lang w:val="ru-RU"/>
              </w:rPr>
              <w:t xml:space="preserve">спасения, Союз благоденствия, Северное и Южное общества. </w:t>
            </w:r>
            <w:r w:rsidRPr="00F42E35">
              <w:rPr>
                <w:sz w:val="24"/>
                <w:szCs w:val="24"/>
              </w:rPr>
              <w:t>Восстание декабристов 14 декабря 1825 г.</w:t>
            </w:r>
          </w:p>
        </w:tc>
      </w:tr>
      <w:tr w:rsidR="00D36E9D" w:rsidRPr="00F42E35" w14:paraId="07FB3116" w14:textId="77777777">
        <w:trPr>
          <w:trHeight w:val="318"/>
        </w:trPr>
        <w:tc>
          <w:tcPr>
            <w:tcW w:w="1380" w:type="dxa"/>
          </w:tcPr>
          <w:p w14:paraId="67F70F41" w14:textId="77777777" w:rsidR="00D36E9D" w:rsidRPr="00F42E35" w:rsidRDefault="00EE23DA" w:rsidP="00F42E35">
            <w:pPr>
              <w:pStyle w:val="TableParagraph"/>
              <w:ind w:left="21"/>
              <w:jc w:val="center"/>
              <w:rPr>
                <w:sz w:val="24"/>
                <w:szCs w:val="24"/>
              </w:rPr>
            </w:pPr>
            <w:r w:rsidRPr="00F42E35">
              <w:rPr>
                <w:sz w:val="24"/>
                <w:szCs w:val="24"/>
              </w:rPr>
              <w:t>3</w:t>
            </w:r>
          </w:p>
        </w:tc>
        <w:tc>
          <w:tcPr>
            <w:tcW w:w="9084" w:type="dxa"/>
          </w:tcPr>
          <w:p w14:paraId="0C111FBC" w14:textId="77777777" w:rsidR="00D36E9D" w:rsidRPr="00F42E35" w:rsidRDefault="00EE23DA" w:rsidP="00F42E35">
            <w:pPr>
              <w:pStyle w:val="TableParagraph"/>
              <w:rPr>
                <w:sz w:val="24"/>
                <w:szCs w:val="24"/>
              </w:rPr>
            </w:pPr>
            <w:r w:rsidRPr="00F42E35">
              <w:rPr>
                <w:sz w:val="24"/>
                <w:szCs w:val="24"/>
              </w:rPr>
              <w:t>Николаевское самодержавие: государственный консерватизм</w:t>
            </w:r>
          </w:p>
        </w:tc>
      </w:tr>
      <w:tr w:rsidR="00D36E9D" w:rsidRPr="00F42E35" w14:paraId="18617033" w14:textId="77777777">
        <w:trPr>
          <w:trHeight w:val="2899"/>
        </w:trPr>
        <w:tc>
          <w:tcPr>
            <w:tcW w:w="1380" w:type="dxa"/>
          </w:tcPr>
          <w:p w14:paraId="4A96DEE6" w14:textId="77777777" w:rsidR="00D36E9D" w:rsidRPr="00F42E35" w:rsidRDefault="00EE23DA" w:rsidP="00F42E35">
            <w:pPr>
              <w:pStyle w:val="TableParagraph"/>
              <w:ind w:left="0" w:right="498"/>
              <w:jc w:val="right"/>
              <w:rPr>
                <w:sz w:val="24"/>
                <w:szCs w:val="24"/>
              </w:rPr>
            </w:pPr>
            <w:r w:rsidRPr="00F42E35">
              <w:rPr>
                <w:sz w:val="24"/>
                <w:szCs w:val="24"/>
              </w:rPr>
              <w:t>3.1</w:t>
            </w:r>
          </w:p>
        </w:tc>
        <w:tc>
          <w:tcPr>
            <w:tcW w:w="9084" w:type="dxa"/>
          </w:tcPr>
          <w:p w14:paraId="18F20974" w14:textId="77777777" w:rsidR="00D36E9D" w:rsidRPr="00F42E35" w:rsidRDefault="00EE23DA" w:rsidP="00F42E35">
            <w:pPr>
              <w:pStyle w:val="TableParagraph"/>
              <w:ind w:right="322" w:firstLine="1"/>
              <w:rPr>
                <w:sz w:val="24"/>
                <w:szCs w:val="24"/>
              </w:rPr>
            </w:pPr>
            <w:r w:rsidRPr="00F42E35">
              <w:rPr>
                <w:sz w:val="24"/>
                <w:szCs w:val="24"/>
                <w:lang w:val="ru-RU"/>
              </w:rPr>
              <w:t xml:space="preserve">Реформаторские и консервативные тенденции в политике Николая </w:t>
            </w:r>
            <w:r w:rsidRPr="00F42E35">
              <w:rPr>
                <w:sz w:val="24"/>
                <w:szCs w:val="24"/>
              </w:rPr>
              <w:t>I</w:t>
            </w:r>
            <w:r w:rsidRPr="00F42E35">
              <w:rPr>
                <w:sz w:val="24"/>
                <w:szCs w:val="24"/>
                <w:lang w:val="ru-RU"/>
              </w:rPr>
              <w:t xml:space="preserve">.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П.Д.Киселёва 1837-1841 гг. Официальная идеология: "православие, самодержавие, народность". </w:t>
            </w:r>
            <w:r w:rsidRPr="00F42E35">
              <w:rPr>
                <w:sz w:val="24"/>
                <w:szCs w:val="24"/>
              </w:rPr>
              <w:t>Формирование профессиональной бюрократии</w:t>
            </w:r>
          </w:p>
        </w:tc>
      </w:tr>
      <w:tr w:rsidR="00D36E9D" w:rsidRPr="00F42E35" w14:paraId="1AFA05D6" w14:textId="77777777">
        <w:trPr>
          <w:trHeight w:val="1609"/>
        </w:trPr>
        <w:tc>
          <w:tcPr>
            <w:tcW w:w="1380" w:type="dxa"/>
          </w:tcPr>
          <w:p w14:paraId="6D1A0BD2" w14:textId="77777777" w:rsidR="00D36E9D" w:rsidRPr="00F42E35" w:rsidRDefault="00EE23DA" w:rsidP="00F42E35">
            <w:pPr>
              <w:pStyle w:val="TableParagraph"/>
              <w:ind w:left="0" w:right="498"/>
              <w:jc w:val="right"/>
              <w:rPr>
                <w:sz w:val="24"/>
                <w:szCs w:val="24"/>
              </w:rPr>
            </w:pPr>
            <w:r w:rsidRPr="00F42E35">
              <w:rPr>
                <w:sz w:val="24"/>
                <w:szCs w:val="24"/>
              </w:rPr>
              <w:t>3.2</w:t>
            </w:r>
          </w:p>
        </w:tc>
        <w:tc>
          <w:tcPr>
            <w:tcW w:w="9084" w:type="dxa"/>
          </w:tcPr>
          <w:p w14:paraId="1B447971" w14:textId="77777777" w:rsidR="00D36E9D" w:rsidRPr="00F42E35" w:rsidRDefault="00EE23DA" w:rsidP="00F42E35">
            <w:pPr>
              <w:pStyle w:val="TableParagraph"/>
              <w:ind w:right="172" w:firstLine="1"/>
              <w:rPr>
                <w:sz w:val="24"/>
                <w:szCs w:val="24"/>
              </w:rPr>
            </w:pPr>
            <w:r w:rsidRPr="00F42E35">
              <w:rPr>
                <w:sz w:val="24"/>
                <w:szCs w:val="24"/>
                <w:lang w:val="ru-RU"/>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w:t>
            </w:r>
            <w:r w:rsidRPr="00F42E35">
              <w:rPr>
                <w:sz w:val="24"/>
                <w:szCs w:val="24"/>
              </w:rPr>
              <w:t>Крымская война. Героическая оборона Севастополя.</w:t>
            </w:r>
          </w:p>
          <w:p w14:paraId="2CF3AB29" w14:textId="77777777" w:rsidR="00D36E9D" w:rsidRPr="00F42E35" w:rsidRDefault="00EE23DA" w:rsidP="00F42E35">
            <w:pPr>
              <w:pStyle w:val="TableParagraph"/>
              <w:rPr>
                <w:sz w:val="24"/>
                <w:szCs w:val="24"/>
              </w:rPr>
            </w:pPr>
            <w:r w:rsidRPr="00F42E35">
              <w:rPr>
                <w:sz w:val="24"/>
                <w:szCs w:val="24"/>
              </w:rPr>
              <w:t>Парижский мир 1856 г.</w:t>
            </w:r>
          </w:p>
        </w:tc>
      </w:tr>
      <w:tr w:rsidR="00D36E9D" w:rsidRPr="00F42E35" w14:paraId="3B90DA79" w14:textId="77777777">
        <w:trPr>
          <w:trHeight w:val="1608"/>
        </w:trPr>
        <w:tc>
          <w:tcPr>
            <w:tcW w:w="1380" w:type="dxa"/>
            <w:tcBorders>
              <w:bottom w:val="single" w:sz="12" w:space="0" w:color="000000"/>
            </w:tcBorders>
          </w:tcPr>
          <w:p w14:paraId="04BE903A" w14:textId="77777777" w:rsidR="00D36E9D" w:rsidRPr="00F42E35" w:rsidRDefault="00EE23DA" w:rsidP="00F42E35">
            <w:pPr>
              <w:pStyle w:val="TableParagraph"/>
              <w:ind w:left="0" w:right="498"/>
              <w:jc w:val="right"/>
              <w:rPr>
                <w:sz w:val="24"/>
                <w:szCs w:val="24"/>
              </w:rPr>
            </w:pPr>
            <w:r w:rsidRPr="00F42E35">
              <w:rPr>
                <w:sz w:val="24"/>
                <w:szCs w:val="24"/>
              </w:rPr>
              <w:t>3.3</w:t>
            </w:r>
          </w:p>
        </w:tc>
        <w:tc>
          <w:tcPr>
            <w:tcW w:w="9084" w:type="dxa"/>
            <w:tcBorders>
              <w:bottom w:val="single" w:sz="12" w:space="0" w:color="000000"/>
            </w:tcBorders>
          </w:tcPr>
          <w:p w14:paraId="1DAFBE5D" w14:textId="77777777" w:rsidR="00D36E9D" w:rsidRPr="00F42E35" w:rsidRDefault="00EE23DA" w:rsidP="00F42E35">
            <w:pPr>
              <w:pStyle w:val="TableParagraph"/>
              <w:ind w:firstLine="1"/>
              <w:rPr>
                <w:sz w:val="24"/>
                <w:szCs w:val="24"/>
                <w:lang w:val="ru-RU"/>
              </w:rPr>
            </w:pPr>
            <w:r w:rsidRPr="00F42E35">
              <w:rPr>
                <w:sz w:val="24"/>
                <w:szCs w:val="24"/>
                <w:lang w:val="ru-RU"/>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w:t>
            </w:r>
          </w:p>
          <w:p w14:paraId="7A26BF96" w14:textId="77777777" w:rsidR="00D36E9D" w:rsidRPr="00F42E35" w:rsidRDefault="00EE23DA" w:rsidP="00F42E35">
            <w:pPr>
              <w:pStyle w:val="TableParagraph"/>
              <w:rPr>
                <w:sz w:val="24"/>
                <w:szCs w:val="24"/>
              </w:rPr>
            </w:pPr>
            <w:r w:rsidRPr="00F42E35">
              <w:rPr>
                <w:sz w:val="24"/>
                <w:szCs w:val="24"/>
                <w:lang w:val="ru-RU"/>
              </w:rPr>
              <w:t xml:space="preserve">столиц. Города как административные, торговые и промышленные центры. </w:t>
            </w:r>
            <w:r w:rsidRPr="00F42E35">
              <w:rPr>
                <w:sz w:val="24"/>
                <w:szCs w:val="24"/>
              </w:rPr>
              <w:t>Городское самоуправление</w:t>
            </w:r>
          </w:p>
        </w:tc>
      </w:tr>
      <w:tr w:rsidR="00D36E9D" w:rsidRPr="00F42E35" w14:paraId="3119275C" w14:textId="77777777">
        <w:trPr>
          <w:trHeight w:val="1094"/>
        </w:trPr>
        <w:tc>
          <w:tcPr>
            <w:tcW w:w="1380" w:type="dxa"/>
            <w:tcBorders>
              <w:top w:val="single" w:sz="12" w:space="0" w:color="000000"/>
            </w:tcBorders>
          </w:tcPr>
          <w:p w14:paraId="3F1A2CE6" w14:textId="77777777" w:rsidR="00D36E9D" w:rsidRPr="00F42E35" w:rsidRDefault="00EE23DA" w:rsidP="00F42E35">
            <w:pPr>
              <w:pStyle w:val="TableParagraph"/>
              <w:ind w:left="0" w:right="498"/>
              <w:jc w:val="right"/>
              <w:rPr>
                <w:sz w:val="24"/>
                <w:szCs w:val="24"/>
              </w:rPr>
            </w:pPr>
            <w:r w:rsidRPr="00F42E35">
              <w:rPr>
                <w:sz w:val="24"/>
                <w:szCs w:val="24"/>
              </w:rPr>
              <w:t>3.4</w:t>
            </w:r>
          </w:p>
        </w:tc>
        <w:tc>
          <w:tcPr>
            <w:tcW w:w="9084" w:type="dxa"/>
            <w:tcBorders>
              <w:top w:val="single" w:sz="12" w:space="0" w:color="000000"/>
            </w:tcBorders>
          </w:tcPr>
          <w:p w14:paraId="6A393E55" w14:textId="77777777" w:rsidR="00D36E9D" w:rsidRPr="00F42E35" w:rsidRDefault="00EE23DA" w:rsidP="00F42E35">
            <w:pPr>
              <w:pStyle w:val="TableParagraph"/>
              <w:ind w:firstLine="1"/>
              <w:rPr>
                <w:sz w:val="24"/>
                <w:szCs w:val="24"/>
              </w:rPr>
            </w:pPr>
            <w:r w:rsidRPr="00F42E35">
              <w:rPr>
                <w:sz w:val="24"/>
                <w:szCs w:val="24"/>
                <w:lang w:val="ru-RU"/>
              </w:rPr>
              <w:t xml:space="preserve">Общественная жизнь в 1830-1850-е гг. Роль литературы, печати, университетов в формировании независимого общественного мнения. </w:t>
            </w:r>
            <w:r w:rsidRPr="00F42E35">
              <w:rPr>
                <w:sz w:val="24"/>
                <w:szCs w:val="24"/>
              </w:rPr>
              <w:t>Общественная мысль: официальная идеология, славянофилы и</w:t>
            </w:r>
          </w:p>
        </w:tc>
      </w:tr>
    </w:tbl>
    <w:p w14:paraId="2D07BE27" w14:textId="77777777" w:rsidR="00D36E9D" w:rsidRPr="00F42E35" w:rsidRDefault="00D36E9D" w:rsidP="00F42E35">
      <w:pPr>
        <w:rPr>
          <w:sz w:val="24"/>
          <w:szCs w:val="24"/>
        </w:rPr>
        <w:sectPr w:rsidR="00D36E9D" w:rsidRPr="00F42E35">
          <w:pgSz w:w="11910" w:h="16840"/>
          <w:pgMar w:top="108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9084"/>
      </w:tblGrid>
      <w:tr w:rsidR="00D36E9D" w:rsidRPr="00F42E35" w14:paraId="287BC811" w14:textId="77777777">
        <w:trPr>
          <w:trHeight w:val="1289"/>
        </w:trPr>
        <w:tc>
          <w:tcPr>
            <w:tcW w:w="1380" w:type="dxa"/>
          </w:tcPr>
          <w:p w14:paraId="1D16ADD2" w14:textId="77777777" w:rsidR="00D36E9D" w:rsidRPr="00F42E35" w:rsidRDefault="00D36E9D" w:rsidP="00F42E35">
            <w:pPr>
              <w:pStyle w:val="TableParagraph"/>
              <w:ind w:left="0"/>
              <w:rPr>
                <w:sz w:val="24"/>
                <w:szCs w:val="24"/>
              </w:rPr>
            </w:pPr>
          </w:p>
        </w:tc>
        <w:tc>
          <w:tcPr>
            <w:tcW w:w="9084" w:type="dxa"/>
          </w:tcPr>
          <w:p w14:paraId="0A1707FE" w14:textId="77777777" w:rsidR="00D36E9D" w:rsidRPr="00F42E35" w:rsidRDefault="00EE23DA" w:rsidP="00F42E35">
            <w:pPr>
              <w:pStyle w:val="TableParagraph"/>
              <w:rPr>
                <w:sz w:val="24"/>
                <w:szCs w:val="24"/>
              </w:rPr>
            </w:pPr>
            <w:r w:rsidRPr="00F42E35">
              <w:rPr>
                <w:sz w:val="24"/>
                <w:szCs w:val="24"/>
                <w:lang w:val="ru-RU"/>
              </w:rPr>
              <w:t xml:space="preserve">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w:t>
            </w:r>
            <w:r w:rsidRPr="00F42E35">
              <w:rPr>
                <w:sz w:val="24"/>
                <w:szCs w:val="24"/>
              </w:rPr>
              <w:t>Россия и</w:t>
            </w:r>
          </w:p>
          <w:p w14:paraId="309A3F51" w14:textId="77777777" w:rsidR="00D36E9D" w:rsidRPr="00F42E35" w:rsidRDefault="00EE23DA" w:rsidP="00F42E35">
            <w:pPr>
              <w:pStyle w:val="TableParagraph"/>
              <w:rPr>
                <w:sz w:val="24"/>
                <w:szCs w:val="24"/>
              </w:rPr>
            </w:pPr>
            <w:r w:rsidRPr="00F42E35">
              <w:rPr>
                <w:sz w:val="24"/>
                <w:szCs w:val="24"/>
              </w:rPr>
              <w:t>Европа как центральный пункт общественных дебатов</w:t>
            </w:r>
          </w:p>
        </w:tc>
      </w:tr>
      <w:tr w:rsidR="00D36E9D" w:rsidRPr="00F42E35" w14:paraId="46908B6F" w14:textId="77777777">
        <w:trPr>
          <w:trHeight w:val="640"/>
        </w:trPr>
        <w:tc>
          <w:tcPr>
            <w:tcW w:w="1380" w:type="dxa"/>
          </w:tcPr>
          <w:p w14:paraId="2FB6EC26" w14:textId="77777777" w:rsidR="00D36E9D" w:rsidRPr="00F42E35" w:rsidRDefault="00EE23DA" w:rsidP="00F42E35">
            <w:pPr>
              <w:pStyle w:val="TableParagraph"/>
              <w:ind w:left="439" w:right="415"/>
              <w:jc w:val="center"/>
              <w:rPr>
                <w:sz w:val="24"/>
                <w:szCs w:val="24"/>
              </w:rPr>
            </w:pPr>
            <w:r w:rsidRPr="00F42E35">
              <w:rPr>
                <w:sz w:val="24"/>
                <w:szCs w:val="24"/>
              </w:rPr>
              <w:t>3.5</w:t>
            </w:r>
          </w:p>
        </w:tc>
        <w:tc>
          <w:tcPr>
            <w:tcW w:w="9084" w:type="dxa"/>
          </w:tcPr>
          <w:p w14:paraId="178E3B95" w14:textId="77777777" w:rsidR="00D36E9D" w:rsidRPr="00F42E35" w:rsidRDefault="00EE23DA" w:rsidP="00F42E35">
            <w:pPr>
              <w:pStyle w:val="TableParagraph"/>
              <w:ind w:firstLine="1"/>
              <w:rPr>
                <w:sz w:val="24"/>
                <w:szCs w:val="24"/>
              </w:rPr>
            </w:pPr>
            <w:r w:rsidRPr="00F42E35">
              <w:rPr>
                <w:sz w:val="24"/>
                <w:szCs w:val="24"/>
                <w:lang w:val="ru-RU"/>
              </w:rPr>
              <w:t xml:space="preserve">Царство Польское. Польское восстание 1830-1831 гг. Присоединение Грузии и Закавказья. Кавказская война. </w:t>
            </w:r>
            <w:r w:rsidRPr="00F42E35">
              <w:rPr>
                <w:sz w:val="24"/>
                <w:szCs w:val="24"/>
              </w:rPr>
              <w:t>Движение Шамиля</w:t>
            </w:r>
          </w:p>
        </w:tc>
      </w:tr>
      <w:tr w:rsidR="00D36E9D" w:rsidRPr="00B42DAB" w14:paraId="2E48BCFF" w14:textId="77777777">
        <w:trPr>
          <w:trHeight w:val="322"/>
        </w:trPr>
        <w:tc>
          <w:tcPr>
            <w:tcW w:w="1380" w:type="dxa"/>
          </w:tcPr>
          <w:p w14:paraId="32420607" w14:textId="77777777" w:rsidR="00D36E9D" w:rsidRPr="00F42E35" w:rsidRDefault="00EE23DA" w:rsidP="00F42E35">
            <w:pPr>
              <w:pStyle w:val="TableParagraph"/>
              <w:ind w:left="21"/>
              <w:jc w:val="center"/>
              <w:rPr>
                <w:sz w:val="24"/>
                <w:szCs w:val="24"/>
              </w:rPr>
            </w:pPr>
            <w:r w:rsidRPr="00F42E35">
              <w:rPr>
                <w:sz w:val="24"/>
                <w:szCs w:val="24"/>
              </w:rPr>
              <w:t>4</w:t>
            </w:r>
          </w:p>
        </w:tc>
        <w:tc>
          <w:tcPr>
            <w:tcW w:w="9084" w:type="dxa"/>
          </w:tcPr>
          <w:p w14:paraId="29EE192E" w14:textId="77777777" w:rsidR="00D36E9D" w:rsidRPr="00F42E35" w:rsidRDefault="00EE23DA" w:rsidP="00F42E35">
            <w:pPr>
              <w:pStyle w:val="TableParagraph"/>
              <w:rPr>
                <w:sz w:val="24"/>
                <w:szCs w:val="24"/>
                <w:lang w:val="ru-RU"/>
              </w:rPr>
            </w:pPr>
            <w:r w:rsidRPr="00F42E35">
              <w:rPr>
                <w:sz w:val="24"/>
                <w:szCs w:val="24"/>
                <w:lang w:val="ru-RU"/>
              </w:rPr>
              <w:t xml:space="preserve">Культурное пространство империи в первой половине </w:t>
            </w:r>
            <w:r w:rsidRPr="00F42E35">
              <w:rPr>
                <w:sz w:val="24"/>
                <w:szCs w:val="24"/>
              </w:rPr>
              <w:t>XIX</w:t>
            </w:r>
            <w:r w:rsidRPr="00F42E35">
              <w:rPr>
                <w:sz w:val="24"/>
                <w:szCs w:val="24"/>
                <w:lang w:val="ru-RU"/>
              </w:rPr>
              <w:t xml:space="preserve"> в.</w:t>
            </w:r>
          </w:p>
        </w:tc>
      </w:tr>
      <w:tr w:rsidR="00D36E9D" w:rsidRPr="00F42E35" w14:paraId="5BE985BE" w14:textId="77777777">
        <w:trPr>
          <w:trHeight w:val="1931"/>
        </w:trPr>
        <w:tc>
          <w:tcPr>
            <w:tcW w:w="1380" w:type="dxa"/>
          </w:tcPr>
          <w:p w14:paraId="378760D3" w14:textId="77777777" w:rsidR="00D36E9D" w:rsidRPr="00F42E35" w:rsidRDefault="00EE23DA" w:rsidP="00F42E35">
            <w:pPr>
              <w:pStyle w:val="TableParagraph"/>
              <w:ind w:left="439" w:right="415"/>
              <w:jc w:val="center"/>
              <w:rPr>
                <w:sz w:val="24"/>
                <w:szCs w:val="24"/>
              </w:rPr>
            </w:pPr>
            <w:r w:rsidRPr="00F42E35">
              <w:rPr>
                <w:sz w:val="24"/>
                <w:szCs w:val="24"/>
              </w:rPr>
              <w:t>4.1</w:t>
            </w:r>
          </w:p>
        </w:tc>
        <w:tc>
          <w:tcPr>
            <w:tcW w:w="9084" w:type="dxa"/>
          </w:tcPr>
          <w:p w14:paraId="5F9A3E7D" w14:textId="77777777" w:rsidR="00D36E9D" w:rsidRPr="00F42E35" w:rsidRDefault="00EE23DA" w:rsidP="00F42E35">
            <w:pPr>
              <w:pStyle w:val="TableParagraph"/>
              <w:ind w:firstLine="1"/>
              <w:rPr>
                <w:sz w:val="24"/>
                <w:szCs w:val="24"/>
                <w:lang w:val="ru-RU"/>
              </w:rPr>
            </w:pPr>
            <w:r w:rsidRPr="00F42E35">
              <w:rPr>
                <w:sz w:val="24"/>
                <w:szCs w:val="24"/>
                <w:lang w:val="ru-RU"/>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w:t>
            </w:r>
          </w:p>
          <w:p w14:paraId="3B5C3852" w14:textId="77777777" w:rsidR="00D36E9D" w:rsidRPr="00F42E35" w:rsidRDefault="00EE23DA" w:rsidP="00F42E35">
            <w:pPr>
              <w:pStyle w:val="TableParagraph"/>
              <w:rPr>
                <w:sz w:val="24"/>
                <w:szCs w:val="24"/>
              </w:rPr>
            </w:pPr>
            <w:r w:rsidRPr="00F42E35">
              <w:rPr>
                <w:sz w:val="24"/>
                <w:szCs w:val="24"/>
                <w:lang w:val="ru-RU"/>
              </w:rPr>
              <w:t xml:space="preserve">литературы. Формирование русской музыкальной школы. </w:t>
            </w:r>
            <w:r w:rsidRPr="00F42E35">
              <w:rPr>
                <w:sz w:val="24"/>
                <w:szCs w:val="24"/>
              </w:rPr>
              <w:t>Театр, живопись, архитектура</w:t>
            </w:r>
          </w:p>
        </w:tc>
      </w:tr>
      <w:tr w:rsidR="00D36E9D" w:rsidRPr="00F42E35" w14:paraId="762196F3" w14:textId="77777777">
        <w:trPr>
          <w:trHeight w:val="967"/>
        </w:trPr>
        <w:tc>
          <w:tcPr>
            <w:tcW w:w="1380" w:type="dxa"/>
          </w:tcPr>
          <w:p w14:paraId="28BCAFB4" w14:textId="77777777" w:rsidR="00D36E9D" w:rsidRPr="00F42E35" w:rsidRDefault="00EE23DA" w:rsidP="00F42E35">
            <w:pPr>
              <w:pStyle w:val="TableParagraph"/>
              <w:ind w:left="439" w:right="415"/>
              <w:jc w:val="center"/>
              <w:rPr>
                <w:sz w:val="24"/>
                <w:szCs w:val="24"/>
              </w:rPr>
            </w:pPr>
            <w:r w:rsidRPr="00F42E35">
              <w:rPr>
                <w:sz w:val="24"/>
                <w:szCs w:val="24"/>
              </w:rPr>
              <w:t>4.2</w:t>
            </w:r>
          </w:p>
        </w:tc>
        <w:tc>
          <w:tcPr>
            <w:tcW w:w="9084" w:type="dxa"/>
          </w:tcPr>
          <w:p w14:paraId="69AD5285" w14:textId="77777777" w:rsidR="00D36E9D" w:rsidRPr="00F42E35" w:rsidRDefault="00EE23DA" w:rsidP="00F42E35">
            <w:pPr>
              <w:pStyle w:val="TableParagraph"/>
              <w:ind w:left="140"/>
              <w:rPr>
                <w:sz w:val="24"/>
                <w:szCs w:val="24"/>
                <w:lang w:val="ru-RU"/>
              </w:rPr>
            </w:pPr>
            <w:r w:rsidRPr="00F42E35">
              <w:rPr>
                <w:sz w:val="24"/>
                <w:szCs w:val="24"/>
                <w:lang w:val="ru-RU"/>
              </w:rPr>
              <w:t>Развитие науки и техники. Географические экспедиции. Открытие</w:t>
            </w:r>
          </w:p>
          <w:p w14:paraId="3943B91E" w14:textId="77777777" w:rsidR="00D36E9D" w:rsidRPr="00F42E35" w:rsidRDefault="00EE23DA" w:rsidP="00F42E35">
            <w:pPr>
              <w:pStyle w:val="TableParagraph"/>
              <w:ind w:right="153"/>
              <w:rPr>
                <w:sz w:val="24"/>
                <w:szCs w:val="24"/>
              </w:rPr>
            </w:pPr>
            <w:r w:rsidRPr="00F42E35">
              <w:rPr>
                <w:sz w:val="24"/>
                <w:szCs w:val="24"/>
                <w:lang w:val="ru-RU"/>
              </w:rPr>
              <w:t xml:space="preserve">Антарктиды. Деятельность Русского географического общества. </w:t>
            </w:r>
            <w:r w:rsidRPr="00F42E35">
              <w:rPr>
                <w:sz w:val="24"/>
                <w:szCs w:val="24"/>
              </w:rPr>
              <w:t>Школы и университеты</w:t>
            </w:r>
          </w:p>
        </w:tc>
      </w:tr>
      <w:tr w:rsidR="00D36E9D" w:rsidRPr="00F42E35" w14:paraId="7D6E00BD" w14:textId="77777777">
        <w:trPr>
          <w:trHeight w:val="962"/>
        </w:trPr>
        <w:tc>
          <w:tcPr>
            <w:tcW w:w="1380" w:type="dxa"/>
          </w:tcPr>
          <w:p w14:paraId="01A8ED6E" w14:textId="77777777" w:rsidR="00D36E9D" w:rsidRPr="00F42E35" w:rsidRDefault="00EE23DA" w:rsidP="00F42E35">
            <w:pPr>
              <w:pStyle w:val="TableParagraph"/>
              <w:ind w:left="439" w:right="415"/>
              <w:jc w:val="center"/>
              <w:rPr>
                <w:sz w:val="24"/>
                <w:szCs w:val="24"/>
              </w:rPr>
            </w:pPr>
            <w:r w:rsidRPr="00F42E35">
              <w:rPr>
                <w:sz w:val="24"/>
                <w:szCs w:val="24"/>
              </w:rPr>
              <w:t>4.3</w:t>
            </w:r>
          </w:p>
        </w:tc>
        <w:tc>
          <w:tcPr>
            <w:tcW w:w="9084" w:type="dxa"/>
          </w:tcPr>
          <w:p w14:paraId="48A93FE5" w14:textId="77777777" w:rsidR="00D36E9D" w:rsidRPr="00F42E35" w:rsidRDefault="00EE23DA" w:rsidP="00F42E35">
            <w:pPr>
              <w:pStyle w:val="TableParagraph"/>
              <w:ind w:firstLine="1"/>
              <w:rPr>
                <w:sz w:val="24"/>
                <w:szCs w:val="24"/>
              </w:rPr>
            </w:pPr>
            <w:r w:rsidRPr="00F42E35">
              <w:rPr>
                <w:sz w:val="24"/>
                <w:szCs w:val="24"/>
                <w:lang w:val="ru-RU"/>
              </w:rPr>
              <w:t xml:space="preserve">Народная культура. Культура повседневности: обретение комфорта. Жизнь в городе и в усадьбе. </w:t>
            </w:r>
            <w:r w:rsidRPr="00F42E35">
              <w:rPr>
                <w:sz w:val="24"/>
                <w:szCs w:val="24"/>
              </w:rPr>
              <w:t>Российская культура как часть европейской</w:t>
            </w:r>
          </w:p>
          <w:p w14:paraId="2005111B" w14:textId="77777777" w:rsidR="00D36E9D" w:rsidRPr="00F42E35" w:rsidRDefault="00EE23DA" w:rsidP="00F42E35">
            <w:pPr>
              <w:pStyle w:val="TableParagraph"/>
              <w:rPr>
                <w:sz w:val="24"/>
                <w:szCs w:val="24"/>
              </w:rPr>
            </w:pPr>
            <w:r w:rsidRPr="00F42E35">
              <w:rPr>
                <w:sz w:val="24"/>
                <w:szCs w:val="24"/>
              </w:rPr>
              <w:t>культуры</w:t>
            </w:r>
          </w:p>
        </w:tc>
      </w:tr>
      <w:tr w:rsidR="00D36E9D" w:rsidRPr="00B42DAB" w14:paraId="468FB94F" w14:textId="77777777">
        <w:trPr>
          <w:trHeight w:val="1288"/>
        </w:trPr>
        <w:tc>
          <w:tcPr>
            <w:tcW w:w="1380" w:type="dxa"/>
          </w:tcPr>
          <w:p w14:paraId="001F3AE4" w14:textId="77777777" w:rsidR="00D36E9D" w:rsidRPr="00F42E35" w:rsidRDefault="00EE23DA" w:rsidP="00F42E35">
            <w:pPr>
              <w:pStyle w:val="TableParagraph"/>
              <w:ind w:left="439" w:right="415"/>
              <w:jc w:val="center"/>
              <w:rPr>
                <w:sz w:val="24"/>
                <w:szCs w:val="24"/>
              </w:rPr>
            </w:pPr>
            <w:r w:rsidRPr="00F42E35">
              <w:rPr>
                <w:sz w:val="24"/>
                <w:szCs w:val="24"/>
              </w:rPr>
              <w:t>4.4</w:t>
            </w:r>
          </w:p>
        </w:tc>
        <w:tc>
          <w:tcPr>
            <w:tcW w:w="9084" w:type="dxa"/>
          </w:tcPr>
          <w:p w14:paraId="4922E36A" w14:textId="77777777" w:rsidR="00D36E9D" w:rsidRPr="00F42E35" w:rsidRDefault="00EE23DA" w:rsidP="00F42E35">
            <w:pPr>
              <w:pStyle w:val="TableParagraph"/>
              <w:ind w:right="520" w:firstLine="1"/>
              <w:jc w:val="both"/>
              <w:rPr>
                <w:sz w:val="24"/>
                <w:szCs w:val="24"/>
                <w:lang w:val="ru-RU"/>
              </w:rPr>
            </w:pPr>
            <w:r w:rsidRPr="00F42E35">
              <w:rPr>
                <w:sz w:val="24"/>
                <w:szCs w:val="24"/>
                <w:lang w:val="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w:t>
            </w:r>
          </w:p>
          <w:p w14:paraId="5A7B4841" w14:textId="77777777" w:rsidR="00D36E9D" w:rsidRPr="00F42E35" w:rsidRDefault="00EE23DA" w:rsidP="00F42E35">
            <w:pPr>
              <w:pStyle w:val="TableParagraph"/>
              <w:jc w:val="both"/>
              <w:rPr>
                <w:sz w:val="24"/>
                <w:szCs w:val="24"/>
                <w:lang w:val="ru-RU"/>
              </w:rPr>
            </w:pPr>
            <w:r w:rsidRPr="00F42E35">
              <w:rPr>
                <w:sz w:val="24"/>
                <w:szCs w:val="24"/>
                <w:lang w:val="ru-RU"/>
              </w:rPr>
              <w:t>Особенности административного управления на окраинах империи</w:t>
            </w:r>
          </w:p>
        </w:tc>
      </w:tr>
      <w:tr w:rsidR="00D36E9D" w:rsidRPr="00B42DAB" w14:paraId="32B8E83D" w14:textId="77777777">
        <w:trPr>
          <w:trHeight w:val="322"/>
        </w:trPr>
        <w:tc>
          <w:tcPr>
            <w:tcW w:w="1380" w:type="dxa"/>
          </w:tcPr>
          <w:p w14:paraId="12C4E16C" w14:textId="77777777" w:rsidR="00D36E9D" w:rsidRPr="00F42E35" w:rsidRDefault="00EE23DA" w:rsidP="00F42E35">
            <w:pPr>
              <w:pStyle w:val="TableParagraph"/>
              <w:ind w:left="21"/>
              <w:jc w:val="center"/>
              <w:rPr>
                <w:sz w:val="24"/>
                <w:szCs w:val="24"/>
              </w:rPr>
            </w:pPr>
            <w:r w:rsidRPr="00F42E35">
              <w:rPr>
                <w:sz w:val="24"/>
                <w:szCs w:val="24"/>
              </w:rPr>
              <w:t>5</w:t>
            </w:r>
          </w:p>
        </w:tc>
        <w:tc>
          <w:tcPr>
            <w:tcW w:w="9084" w:type="dxa"/>
          </w:tcPr>
          <w:p w14:paraId="260897EB" w14:textId="77777777" w:rsidR="00D36E9D" w:rsidRPr="00F42E35" w:rsidRDefault="00EE23DA" w:rsidP="00F42E35">
            <w:pPr>
              <w:pStyle w:val="TableParagraph"/>
              <w:rPr>
                <w:sz w:val="24"/>
                <w:szCs w:val="24"/>
                <w:lang w:val="ru-RU"/>
              </w:rPr>
            </w:pPr>
            <w:r w:rsidRPr="00F42E35">
              <w:rPr>
                <w:sz w:val="24"/>
                <w:szCs w:val="24"/>
                <w:lang w:val="ru-RU"/>
              </w:rPr>
              <w:t xml:space="preserve">Социальная и правовая модернизация страны при Александре </w:t>
            </w:r>
            <w:r w:rsidRPr="00F42E35">
              <w:rPr>
                <w:sz w:val="24"/>
                <w:szCs w:val="24"/>
              </w:rPr>
              <w:t>II</w:t>
            </w:r>
          </w:p>
        </w:tc>
      </w:tr>
      <w:tr w:rsidR="00D36E9D" w:rsidRPr="00F42E35" w14:paraId="42CA4A3A" w14:textId="77777777">
        <w:trPr>
          <w:trHeight w:val="1931"/>
        </w:trPr>
        <w:tc>
          <w:tcPr>
            <w:tcW w:w="1380" w:type="dxa"/>
          </w:tcPr>
          <w:p w14:paraId="7AB24C24" w14:textId="77777777" w:rsidR="00D36E9D" w:rsidRPr="00F42E35" w:rsidRDefault="00EE23DA" w:rsidP="00F42E35">
            <w:pPr>
              <w:pStyle w:val="TableParagraph"/>
              <w:ind w:left="439" w:right="415"/>
              <w:jc w:val="center"/>
              <w:rPr>
                <w:sz w:val="24"/>
                <w:szCs w:val="24"/>
              </w:rPr>
            </w:pPr>
            <w:r w:rsidRPr="00F42E35">
              <w:rPr>
                <w:sz w:val="24"/>
                <w:szCs w:val="24"/>
              </w:rPr>
              <w:t>5.1</w:t>
            </w:r>
          </w:p>
        </w:tc>
        <w:tc>
          <w:tcPr>
            <w:tcW w:w="9084" w:type="dxa"/>
          </w:tcPr>
          <w:p w14:paraId="251FF512" w14:textId="77777777" w:rsidR="00D36E9D" w:rsidRPr="00F42E35" w:rsidRDefault="00EE23DA" w:rsidP="00F42E35">
            <w:pPr>
              <w:pStyle w:val="TableParagraph"/>
              <w:ind w:right="322" w:firstLine="1"/>
              <w:rPr>
                <w:sz w:val="24"/>
                <w:szCs w:val="24"/>
                <w:lang w:val="ru-RU"/>
              </w:rPr>
            </w:pPr>
            <w:r w:rsidRPr="00F42E35">
              <w:rPr>
                <w:sz w:val="24"/>
                <w:szCs w:val="24"/>
                <w:lang w:val="ru-RU"/>
              </w:rPr>
              <w:t>Реформы 1860-1870-х гг. - движение к правовому государству и гражданскому обществу. Крестьянская реформа 1861 г. и её последствия. Крестьянская община. Земская и городская реформы. Становление общественного самоуправления. Судебная реформа и</w:t>
            </w:r>
          </w:p>
          <w:p w14:paraId="56096DE8" w14:textId="77777777" w:rsidR="00D36E9D" w:rsidRPr="00F42E35" w:rsidRDefault="00EE23DA" w:rsidP="00F42E35">
            <w:pPr>
              <w:pStyle w:val="TableParagraph"/>
              <w:rPr>
                <w:sz w:val="24"/>
                <w:szCs w:val="24"/>
              </w:rPr>
            </w:pPr>
            <w:r w:rsidRPr="00F42E35">
              <w:rPr>
                <w:sz w:val="24"/>
                <w:szCs w:val="24"/>
                <w:lang w:val="ru-RU"/>
              </w:rPr>
              <w:t xml:space="preserve">развитие правового сознания. Военные реформы. Утверждение начал всесословности в правовом строе страны. </w:t>
            </w:r>
            <w:r w:rsidRPr="00F42E35">
              <w:rPr>
                <w:sz w:val="24"/>
                <w:szCs w:val="24"/>
              </w:rPr>
              <w:t>Конституционный вопрос</w:t>
            </w:r>
          </w:p>
        </w:tc>
      </w:tr>
      <w:tr w:rsidR="00D36E9D" w:rsidRPr="00B42DAB" w14:paraId="792F4F19" w14:textId="77777777">
        <w:trPr>
          <w:trHeight w:val="965"/>
        </w:trPr>
        <w:tc>
          <w:tcPr>
            <w:tcW w:w="1380" w:type="dxa"/>
          </w:tcPr>
          <w:p w14:paraId="658E70F4" w14:textId="77777777" w:rsidR="00D36E9D" w:rsidRPr="00F42E35" w:rsidRDefault="00EE23DA" w:rsidP="00F42E35">
            <w:pPr>
              <w:pStyle w:val="TableParagraph"/>
              <w:ind w:left="439" w:right="415"/>
              <w:jc w:val="center"/>
              <w:rPr>
                <w:sz w:val="24"/>
                <w:szCs w:val="24"/>
              </w:rPr>
            </w:pPr>
            <w:r w:rsidRPr="00F42E35">
              <w:rPr>
                <w:sz w:val="24"/>
                <w:szCs w:val="24"/>
              </w:rPr>
              <w:t>5.2</w:t>
            </w:r>
          </w:p>
        </w:tc>
        <w:tc>
          <w:tcPr>
            <w:tcW w:w="9084" w:type="dxa"/>
          </w:tcPr>
          <w:p w14:paraId="24903156" w14:textId="77777777" w:rsidR="00D36E9D" w:rsidRPr="00F42E35" w:rsidRDefault="00EE23DA" w:rsidP="00F42E35">
            <w:pPr>
              <w:pStyle w:val="TableParagraph"/>
              <w:ind w:left="140"/>
              <w:rPr>
                <w:sz w:val="24"/>
                <w:szCs w:val="24"/>
                <w:lang w:val="ru-RU"/>
              </w:rPr>
            </w:pPr>
            <w:r w:rsidRPr="00F42E35">
              <w:rPr>
                <w:sz w:val="24"/>
                <w:szCs w:val="24"/>
                <w:lang w:val="ru-RU"/>
              </w:rPr>
              <w:t>Многовекторность внешней политики империи. Завершение Кавказской</w:t>
            </w:r>
          </w:p>
          <w:p w14:paraId="4AC16AE9" w14:textId="77777777" w:rsidR="00D36E9D" w:rsidRPr="00F42E35" w:rsidRDefault="00EE23DA" w:rsidP="00F42E35">
            <w:pPr>
              <w:pStyle w:val="TableParagraph"/>
              <w:ind w:right="889"/>
              <w:rPr>
                <w:sz w:val="24"/>
                <w:szCs w:val="24"/>
                <w:lang w:val="ru-RU"/>
              </w:rPr>
            </w:pPr>
            <w:r w:rsidRPr="00F42E35">
              <w:rPr>
                <w:sz w:val="24"/>
                <w:szCs w:val="24"/>
                <w:lang w:val="ru-RU"/>
              </w:rPr>
              <w:t>войны. Присоединение Средней Азии. Россия и Балканы. Русско- турецкая война 1877-1878 гг. Россия на Дальнем Востоке</w:t>
            </w:r>
          </w:p>
        </w:tc>
      </w:tr>
      <w:tr w:rsidR="00D36E9D" w:rsidRPr="00F42E35" w14:paraId="06A96337" w14:textId="77777777">
        <w:trPr>
          <w:trHeight w:val="643"/>
        </w:trPr>
        <w:tc>
          <w:tcPr>
            <w:tcW w:w="1380" w:type="dxa"/>
          </w:tcPr>
          <w:p w14:paraId="26FA65D9" w14:textId="77777777" w:rsidR="00D36E9D" w:rsidRPr="00F42E35" w:rsidRDefault="00EE23DA" w:rsidP="00F42E35">
            <w:pPr>
              <w:pStyle w:val="TableParagraph"/>
              <w:ind w:left="439" w:right="415"/>
              <w:jc w:val="center"/>
              <w:rPr>
                <w:sz w:val="24"/>
                <w:szCs w:val="24"/>
              </w:rPr>
            </w:pPr>
            <w:r w:rsidRPr="00F42E35">
              <w:rPr>
                <w:sz w:val="24"/>
                <w:szCs w:val="24"/>
              </w:rPr>
              <w:t>5.3</w:t>
            </w:r>
          </w:p>
        </w:tc>
        <w:tc>
          <w:tcPr>
            <w:tcW w:w="9084" w:type="dxa"/>
          </w:tcPr>
          <w:p w14:paraId="6F2201BB" w14:textId="77777777" w:rsidR="00D36E9D" w:rsidRPr="00F42E35" w:rsidRDefault="00EE23DA" w:rsidP="00F42E35">
            <w:pPr>
              <w:pStyle w:val="TableParagraph"/>
              <w:ind w:firstLine="1"/>
              <w:rPr>
                <w:sz w:val="24"/>
                <w:szCs w:val="24"/>
              </w:rPr>
            </w:pPr>
            <w:r w:rsidRPr="00F42E35">
              <w:rPr>
                <w:sz w:val="24"/>
                <w:szCs w:val="24"/>
                <w:lang w:val="ru-RU"/>
              </w:rPr>
              <w:t xml:space="preserve">Национальная политика самодержавия. Укрепление автономии Финляндии. </w:t>
            </w:r>
            <w:r w:rsidRPr="00F42E35">
              <w:rPr>
                <w:sz w:val="24"/>
                <w:szCs w:val="24"/>
              </w:rPr>
              <w:t>Польское восстание 1863 г.</w:t>
            </w:r>
          </w:p>
        </w:tc>
      </w:tr>
      <w:tr w:rsidR="00D36E9D" w:rsidRPr="00F42E35" w14:paraId="2A14D37D" w14:textId="77777777">
        <w:trPr>
          <w:trHeight w:val="323"/>
        </w:trPr>
        <w:tc>
          <w:tcPr>
            <w:tcW w:w="1380" w:type="dxa"/>
          </w:tcPr>
          <w:p w14:paraId="2B4FE742" w14:textId="77777777" w:rsidR="00D36E9D" w:rsidRPr="00F42E35" w:rsidRDefault="00EE23DA" w:rsidP="00F42E35">
            <w:pPr>
              <w:pStyle w:val="TableParagraph"/>
              <w:ind w:left="21"/>
              <w:jc w:val="center"/>
              <w:rPr>
                <w:sz w:val="24"/>
                <w:szCs w:val="24"/>
              </w:rPr>
            </w:pPr>
            <w:r w:rsidRPr="00F42E35">
              <w:rPr>
                <w:sz w:val="24"/>
                <w:szCs w:val="24"/>
              </w:rPr>
              <w:t>6</w:t>
            </w:r>
          </w:p>
        </w:tc>
        <w:tc>
          <w:tcPr>
            <w:tcW w:w="9084" w:type="dxa"/>
          </w:tcPr>
          <w:p w14:paraId="3367A43F" w14:textId="77777777" w:rsidR="00D36E9D" w:rsidRPr="00F42E35" w:rsidRDefault="00EE23DA" w:rsidP="00F42E35">
            <w:pPr>
              <w:pStyle w:val="TableParagraph"/>
              <w:rPr>
                <w:sz w:val="24"/>
                <w:szCs w:val="24"/>
              </w:rPr>
            </w:pPr>
            <w:r w:rsidRPr="00F42E35">
              <w:rPr>
                <w:sz w:val="24"/>
                <w:szCs w:val="24"/>
              </w:rPr>
              <w:t>Россия в 1880-1890-х гг.</w:t>
            </w:r>
          </w:p>
        </w:tc>
      </w:tr>
      <w:tr w:rsidR="00D36E9D" w:rsidRPr="00F42E35" w14:paraId="22FFA926" w14:textId="77777777">
        <w:trPr>
          <w:trHeight w:val="1608"/>
        </w:trPr>
        <w:tc>
          <w:tcPr>
            <w:tcW w:w="1380" w:type="dxa"/>
            <w:tcBorders>
              <w:bottom w:val="single" w:sz="12" w:space="0" w:color="000000"/>
            </w:tcBorders>
          </w:tcPr>
          <w:p w14:paraId="7C022AA3" w14:textId="77777777" w:rsidR="00D36E9D" w:rsidRPr="00F42E35" w:rsidRDefault="00EE23DA" w:rsidP="00F42E35">
            <w:pPr>
              <w:pStyle w:val="TableParagraph"/>
              <w:ind w:left="439" w:right="415"/>
              <w:jc w:val="center"/>
              <w:rPr>
                <w:sz w:val="24"/>
                <w:szCs w:val="24"/>
              </w:rPr>
            </w:pPr>
            <w:r w:rsidRPr="00F42E35">
              <w:rPr>
                <w:sz w:val="24"/>
                <w:szCs w:val="24"/>
              </w:rPr>
              <w:t>6.1</w:t>
            </w:r>
          </w:p>
        </w:tc>
        <w:tc>
          <w:tcPr>
            <w:tcW w:w="9084" w:type="dxa"/>
            <w:tcBorders>
              <w:bottom w:val="single" w:sz="12" w:space="0" w:color="000000"/>
            </w:tcBorders>
          </w:tcPr>
          <w:p w14:paraId="7A2AB34F" w14:textId="77777777" w:rsidR="00D36E9D" w:rsidRPr="00F42E35" w:rsidRDefault="00EE23DA" w:rsidP="00F42E35">
            <w:pPr>
              <w:pStyle w:val="TableParagraph"/>
              <w:ind w:right="196" w:firstLine="1"/>
              <w:rPr>
                <w:sz w:val="24"/>
                <w:szCs w:val="24"/>
                <w:lang w:val="ru-RU"/>
              </w:rPr>
            </w:pPr>
            <w:r w:rsidRPr="00F42E35">
              <w:rPr>
                <w:sz w:val="24"/>
                <w:szCs w:val="24"/>
                <w:lang w:val="ru-RU"/>
              </w:rPr>
              <w:t xml:space="preserve">"Народное самодержавие" Александра </w:t>
            </w:r>
            <w:r w:rsidRPr="00F42E35">
              <w:rPr>
                <w:sz w:val="24"/>
                <w:szCs w:val="24"/>
              </w:rPr>
              <w:t>III</w:t>
            </w:r>
            <w:r w:rsidRPr="00F42E35">
              <w:rPr>
                <w:sz w:val="24"/>
                <w:szCs w:val="24"/>
                <w:lang w:val="ru-RU"/>
              </w:rPr>
              <w:t>. Идеология самобытного развития России. Государственный национализм. Реформы и "контрреформы". Политика консервативной стабилизации. Ограничение</w:t>
            </w:r>
          </w:p>
          <w:p w14:paraId="532DE6E4" w14:textId="77777777" w:rsidR="00D36E9D" w:rsidRPr="00F42E35" w:rsidRDefault="00EE23DA" w:rsidP="00F42E35">
            <w:pPr>
              <w:pStyle w:val="TableParagraph"/>
              <w:rPr>
                <w:sz w:val="24"/>
                <w:szCs w:val="24"/>
              </w:rPr>
            </w:pPr>
            <w:r w:rsidRPr="00F42E35">
              <w:rPr>
                <w:sz w:val="24"/>
                <w:szCs w:val="24"/>
                <w:lang w:val="ru-RU"/>
              </w:rPr>
              <w:t xml:space="preserve">общественной самодеятельности. Местное самоуправление и самодержавие. Независимость суда. </w:t>
            </w:r>
            <w:r w:rsidRPr="00F42E35">
              <w:rPr>
                <w:sz w:val="24"/>
                <w:szCs w:val="24"/>
              </w:rPr>
              <w:t>Права университетов и власть</w:t>
            </w:r>
          </w:p>
        </w:tc>
      </w:tr>
      <w:tr w:rsidR="00D36E9D" w:rsidRPr="00F42E35" w14:paraId="741FADC4" w14:textId="77777777">
        <w:trPr>
          <w:trHeight w:val="1288"/>
        </w:trPr>
        <w:tc>
          <w:tcPr>
            <w:tcW w:w="1380" w:type="dxa"/>
            <w:tcBorders>
              <w:top w:val="single" w:sz="12" w:space="0" w:color="000000"/>
            </w:tcBorders>
          </w:tcPr>
          <w:p w14:paraId="4508D4FF" w14:textId="77777777" w:rsidR="00D36E9D" w:rsidRPr="00F42E35" w:rsidRDefault="00D36E9D" w:rsidP="00F42E35">
            <w:pPr>
              <w:pStyle w:val="TableParagraph"/>
              <w:ind w:left="0"/>
              <w:rPr>
                <w:sz w:val="24"/>
                <w:szCs w:val="24"/>
              </w:rPr>
            </w:pPr>
          </w:p>
        </w:tc>
        <w:tc>
          <w:tcPr>
            <w:tcW w:w="9084" w:type="dxa"/>
            <w:tcBorders>
              <w:top w:val="single" w:sz="12" w:space="0" w:color="000000"/>
            </w:tcBorders>
          </w:tcPr>
          <w:p w14:paraId="7EE00B55" w14:textId="77777777" w:rsidR="00D36E9D" w:rsidRPr="00F42E35" w:rsidRDefault="00EE23DA" w:rsidP="00F42E35">
            <w:pPr>
              <w:pStyle w:val="TableParagraph"/>
              <w:ind w:right="341"/>
              <w:rPr>
                <w:sz w:val="24"/>
                <w:szCs w:val="24"/>
              </w:rPr>
            </w:pPr>
            <w:r w:rsidRPr="00F42E35">
              <w:rPr>
                <w:sz w:val="24"/>
                <w:szCs w:val="24"/>
                <w:lang w:val="ru-RU"/>
              </w:rPr>
              <w:t xml:space="preserve">попечителей. Печать и цензура. Экономическая модернизация через государственное вмешательство в экономику. </w:t>
            </w:r>
            <w:r w:rsidRPr="00F42E35">
              <w:rPr>
                <w:sz w:val="24"/>
                <w:szCs w:val="24"/>
              </w:rPr>
              <w:t>Форсированное развитие промышленности. Финансовая политика. Консервация аграрных отношений</w:t>
            </w:r>
          </w:p>
        </w:tc>
      </w:tr>
      <w:tr w:rsidR="00D36E9D" w:rsidRPr="00F42E35" w14:paraId="711E593A" w14:textId="77777777">
        <w:trPr>
          <w:trHeight w:val="738"/>
        </w:trPr>
        <w:tc>
          <w:tcPr>
            <w:tcW w:w="1380" w:type="dxa"/>
          </w:tcPr>
          <w:p w14:paraId="7E5A3C00" w14:textId="77777777" w:rsidR="00D36E9D" w:rsidRPr="00F42E35" w:rsidRDefault="00EE23DA" w:rsidP="00F42E35">
            <w:pPr>
              <w:pStyle w:val="TableParagraph"/>
              <w:ind w:left="439" w:right="415"/>
              <w:jc w:val="center"/>
              <w:rPr>
                <w:sz w:val="24"/>
                <w:szCs w:val="24"/>
              </w:rPr>
            </w:pPr>
            <w:r w:rsidRPr="00F42E35">
              <w:rPr>
                <w:sz w:val="24"/>
                <w:szCs w:val="24"/>
              </w:rPr>
              <w:t>6.2</w:t>
            </w:r>
          </w:p>
        </w:tc>
        <w:tc>
          <w:tcPr>
            <w:tcW w:w="9084" w:type="dxa"/>
          </w:tcPr>
          <w:p w14:paraId="66BCB951" w14:textId="77777777" w:rsidR="00D36E9D" w:rsidRPr="00F42E35" w:rsidRDefault="00EE23DA" w:rsidP="00F42E35">
            <w:pPr>
              <w:pStyle w:val="TableParagraph"/>
              <w:ind w:firstLine="1"/>
              <w:rPr>
                <w:sz w:val="24"/>
                <w:szCs w:val="24"/>
              </w:rPr>
            </w:pPr>
            <w:r w:rsidRPr="00F42E35">
              <w:rPr>
                <w:sz w:val="24"/>
                <w:szCs w:val="24"/>
                <w:lang w:val="ru-RU"/>
              </w:rPr>
              <w:t xml:space="preserve">Сельское хозяйство и промышленность. Пореформенная деревня: традиции и новации. </w:t>
            </w:r>
            <w:r w:rsidRPr="00F42E35">
              <w:rPr>
                <w:sz w:val="24"/>
                <w:szCs w:val="24"/>
              </w:rPr>
              <w:t>Общинное землевладение и крестьянское</w:t>
            </w:r>
          </w:p>
        </w:tc>
      </w:tr>
    </w:tbl>
    <w:p w14:paraId="3451E920" w14:textId="77777777" w:rsidR="00D36E9D" w:rsidRPr="00F42E35" w:rsidRDefault="00D36E9D" w:rsidP="00F42E35">
      <w:pPr>
        <w:rPr>
          <w:sz w:val="24"/>
          <w:szCs w:val="24"/>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9084"/>
      </w:tblGrid>
      <w:tr w:rsidR="00D36E9D" w:rsidRPr="00F42E35" w14:paraId="47C2F5CA" w14:textId="77777777">
        <w:trPr>
          <w:trHeight w:val="951"/>
        </w:trPr>
        <w:tc>
          <w:tcPr>
            <w:tcW w:w="1380" w:type="dxa"/>
          </w:tcPr>
          <w:p w14:paraId="45694F8F" w14:textId="77777777" w:rsidR="00D36E9D" w:rsidRPr="00F42E35" w:rsidRDefault="00D36E9D" w:rsidP="00F42E35">
            <w:pPr>
              <w:pStyle w:val="TableParagraph"/>
              <w:ind w:left="0"/>
              <w:rPr>
                <w:sz w:val="24"/>
                <w:szCs w:val="24"/>
              </w:rPr>
            </w:pPr>
          </w:p>
        </w:tc>
        <w:tc>
          <w:tcPr>
            <w:tcW w:w="9084" w:type="dxa"/>
          </w:tcPr>
          <w:p w14:paraId="741E001B" w14:textId="77777777" w:rsidR="00D36E9D" w:rsidRPr="00F42E35" w:rsidRDefault="00EE23DA" w:rsidP="00F42E35">
            <w:pPr>
              <w:pStyle w:val="TableParagraph"/>
              <w:ind w:right="350"/>
              <w:rPr>
                <w:sz w:val="24"/>
                <w:szCs w:val="24"/>
              </w:rPr>
            </w:pPr>
            <w:r w:rsidRPr="00F42E35">
              <w:rPr>
                <w:sz w:val="24"/>
                <w:szCs w:val="24"/>
                <w:lang w:val="ru-RU"/>
              </w:rPr>
              <w:t xml:space="preserve">хозяйство. Взаимозависимость помещичьего и крестьянского хозяйств. </w:t>
            </w:r>
            <w:r w:rsidRPr="00F42E35">
              <w:rPr>
                <w:sz w:val="24"/>
                <w:szCs w:val="24"/>
              </w:rPr>
              <w:t>Помещичье "оскудение". Социальные типы крестьян и помещиков.</w:t>
            </w:r>
          </w:p>
          <w:p w14:paraId="3DF6FFDF" w14:textId="77777777" w:rsidR="00D36E9D" w:rsidRPr="00F42E35" w:rsidRDefault="00EE23DA" w:rsidP="00F42E35">
            <w:pPr>
              <w:pStyle w:val="TableParagraph"/>
              <w:rPr>
                <w:sz w:val="24"/>
                <w:szCs w:val="24"/>
              </w:rPr>
            </w:pPr>
            <w:r w:rsidRPr="00F42E35">
              <w:rPr>
                <w:sz w:val="24"/>
                <w:szCs w:val="24"/>
              </w:rPr>
              <w:t>Дворяне-предприниматели</w:t>
            </w:r>
          </w:p>
        </w:tc>
      </w:tr>
      <w:tr w:rsidR="00D36E9D" w:rsidRPr="00B42DAB" w14:paraId="4AD8C875" w14:textId="77777777">
        <w:trPr>
          <w:trHeight w:val="1608"/>
        </w:trPr>
        <w:tc>
          <w:tcPr>
            <w:tcW w:w="1380" w:type="dxa"/>
          </w:tcPr>
          <w:p w14:paraId="1D5C0FD1" w14:textId="77777777" w:rsidR="00D36E9D" w:rsidRPr="00F42E35" w:rsidRDefault="00EE23DA" w:rsidP="00F42E35">
            <w:pPr>
              <w:pStyle w:val="TableParagraph"/>
              <w:ind w:left="439" w:right="415"/>
              <w:jc w:val="center"/>
              <w:rPr>
                <w:sz w:val="24"/>
                <w:szCs w:val="24"/>
              </w:rPr>
            </w:pPr>
            <w:r w:rsidRPr="00F42E35">
              <w:rPr>
                <w:sz w:val="24"/>
                <w:szCs w:val="24"/>
              </w:rPr>
              <w:t>6.3</w:t>
            </w:r>
          </w:p>
        </w:tc>
        <w:tc>
          <w:tcPr>
            <w:tcW w:w="9084" w:type="dxa"/>
          </w:tcPr>
          <w:p w14:paraId="6FD778B3" w14:textId="77777777" w:rsidR="00D36E9D" w:rsidRPr="00F42E35" w:rsidRDefault="00EE23DA" w:rsidP="00F42E35">
            <w:pPr>
              <w:pStyle w:val="TableParagraph"/>
              <w:ind w:firstLine="1"/>
              <w:rPr>
                <w:sz w:val="24"/>
                <w:szCs w:val="24"/>
                <w:lang w:val="ru-RU"/>
              </w:rPr>
            </w:pPr>
            <w:r w:rsidRPr="00F42E35">
              <w:rPr>
                <w:sz w:val="24"/>
                <w:szCs w:val="24"/>
                <w:lang w:val="ru-RU"/>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14:paraId="383E5893" w14:textId="77777777" w:rsidR="00D36E9D" w:rsidRPr="00F42E35" w:rsidRDefault="00EE23DA" w:rsidP="00F42E35">
            <w:pPr>
              <w:pStyle w:val="TableParagraph"/>
              <w:ind w:right="129"/>
              <w:rPr>
                <w:sz w:val="24"/>
                <w:szCs w:val="24"/>
                <w:lang w:val="ru-RU"/>
              </w:rPr>
            </w:pPr>
            <w:r w:rsidRPr="00F42E35">
              <w:rPr>
                <w:sz w:val="24"/>
                <w:szCs w:val="24"/>
                <w:lang w:val="ru-RU"/>
              </w:rPr>
              <w:t>Государственные, общественные и частнопредпринимательские способы его решения</w:t>
            </w:r>
          </w:p>
        </w:tc>
      </w:tr>
      <w:tr w:rsidR="00D36E9D" w:rsidRPr="00F42E35" w14:paraId="44CC0988" w14:textId="77777777">
        <w:trPr>
          <w:trHeight w:val="967"/>
        </w:trPr>
        <w:tc>
          <w:tcPr>
            <w:tcW w:w="1380" w:type="dxa"/>
          </w:tcPr>
          <w:p w14:paraId="798F0E29" w14:textId="77777777" w:rsidR="00D36E9D" w:rsidRPr="00F42E35" w:rsidRDefault="00EE23DA" w:rsidP="00F42E35">
            <w:pPr>
              <w:pStyle w:val="TableParagraph"/>
              <w:ind w:left="439" w:right="415"/>
              <w:jc w:val="center"/>
              <w:rPr>
                <w:sz w:val="24"/>
                <w:szCs w:val="24"/>
              </w:rPr>
            </w:pPr>
            <w:r w:rsidRPr="00F42E35">
              <w:rPr>
                <w:sz w:val="24"/>
                <w:szCs w:val="24"/>
              </w:rPr>
              <w:t>6.4</w:t>
            </w:r>
          </w:p>
        </w:tc>
        <w:tc>
          <w:tcPr>
            <w:tcW w:w="9084" w:type="dxa"/>
          </w:tcPr>
          <w:p w14:paraId="001F3D0D" w14:textId="77777777" w:rsidR="00D36E9D" w:rsidRPr="00F42E35" w:rsidRDefault="00EE23DA" w:rsidP="00F42E35">
            <w:pPr>
              <w:pStyle w:val="TableParagraph"/>
              <w:ind w:left="140"/>
              <w:rPr>
                <w:sz w:val="24"/>
                <w:szCs w:val="24"/>
                <w:lang w:val="ru-RU"/>
              </w:rPr>
            </w:pPr>
            <w:r w:rsidRPr="00F42E35">
              <w:rPr>
                <w:sz w:val="24"/>
                <w:szCs w:val="24"/>
                <w:lang w:val="ru-RU"/>
              </w:rPr>
              <w:t>Пространство империи. Основные сферы и направления</w:t>
            </w:r>
          </w:p>
          <w:p w14:paraId="4975BC77" w14:textId="77777777" w:rsidR="00D36E9D" w:rsidRPr="00F42E35" w:rsidRDefault="00EE23DA" w:rsidP="00F42E35">
            <w:pPr>
              <w:pStyle w:val="TableParagraph"/>
              <w:rPr>
                <w:sz w:val="24"/>
                <w:szCs w:val="24"/>
              </w:rPr>
            </w:pPr>
            <w:r w:rsidRPr="00F42E35">
              <w:rPr>
                <w:sz w:val="24"/>
                <w:szCs w:val="24"/>
                <w:lang w:val="ru-RU"/>
              </w:rPr>
              <w:t xml:space="preserve">внешнеполитических интересов. Упрочение статуса великой державы. </w:t>
            </w:r>
            <w:r w:rsidRPr="00F42E35">
              <w:rPr>
                <w:sz w:val="24"/>
                <w:szCs w:val="24"/>
              </w:rPr>
              <w:t>Освоение государственной территории</w:t>
            </w:r>
          </w:p>
        </w:tc>
      </w:tr>
      <w:tr w:rsidR="00D36E9D" w:rsidRPr="00F42E35" w14:paraId="037D1519" w14:textId="77777777">
        <w:trPr>
          <w:trHeight w:val="645"/>
        </w:trPr>
        <w:tc>
          <w:tcPr>
            <w:tcW w:w="1380" w:type="dxa"/>
          </w:tcPr>
          <w:p w14:paraId="629688A3" w14:textId="77777777" w:rsidR="00D36E9D" w:rsidRPr="00F42E35" w:rsidRDefault="00EE23DA" w:rsidP="00F42E35">
            <w:pPr>
              <w:pStyle w:val="TableParagraph"/>
              <w:ind w:left="21"/>
              <w:jc w:val="center"/>
              <w:rPr>
                <w:sz w:val="24"/>
                <w:szCs w:val="24"/>
              </w:rPr>
            </w:pPr>
            <w:r w:rsidRPr="00F42E35">
              <w:rPr>
                <w:sz w:val="24"/>
                <w:szCs w:val="24"/>
              </w:rPr>
              <w:t>7</w:t>
            </w:r>
          </w:p>
        </w:tc>
        <w:tc>
          <w:tcPr>
            <w:tcW w:w="9084" w:type="dxa"/>
          </w:tcPr>
          <w:p w14:paraId="4404B413" w14:textId="77777777" w:rsidR="00D36E9D" w:rsidRPr="00F42E35" w:rsidRDefault="00EE23DA" w:rsidP="00F42E35">
            <w:pPr>
              <w:pStyle w:val="TableParagraph"/>
              <w:rPr>
                <w:sz w:val="24"/>
                <w:szCs w:val="24"/>
              </w:rPr>
            </w:pPr>
            <w:r w:rsidRPr="00F42E35">
              <w:rPr>
                <w:sz w:val="24"/>
                <w:szCs w:val="24"/>
                <w:lang w:val="ru-RU"/>
              </w:rPr>
              <w:t xml:space="preserve">Формирование гражданского общества и основные направления общественных движений. </w:t>
            </w:r>
            <w:r w:rsidRPr="00F42E35">
              <w:rPr>
                <w:sz w:val="24"/>
                <w:szCs w:val="24"/>
              </w:rPr>
              <w:t>Общественная жизнь в 1860-1890-х гг.</w:t>
            </w:r>
          </w:p>
        </w:tc>
      </w:tr>
      <w:tr w:rsidR="00D36E9D" w:rsidRPr="00B42DAB" w14:paraId="428AAF91" w14:textId="77777777">
        <w:trPr>
          <w:trHeight w:val="1287"/>
        </w:trPr>
        <w:tc>
          <w:tcPr>
            <w:tcW w:w="1380" w:type="dxa"/>
          </w:tcPr>
          <w:p w14:paraId="709F0B8A" w14:textId="77777777" w:rsidR="00D36E9D" w:rsidRPr="00F42E35" w:rsidRDefault="00EE23DA" w:rsidP="00F42E35">
            <w:pPr>
              <w:pStyle w:val="TableParagraph"/>
              <w:ind w:left="439" w:right="415"/>
              <w:jc w:val="center"/>
              <w:rPr>
                <w:sz w:val="24"/>
                <w:szCs w:val="24"/>
              </w:rPr>
            </w:pPr>
            <w:r w:rsidRPr="00F42E35">
              <w:rPr>
                <w:sz w:val="24"/>
                <w:szCs w:val="24"/>
              </w:rPr>
              <w:t>7.1</w:t>
            </w:r>
          </w:p>
        </w:tc>
        <w:tc>
          <w:tcPr>
            <w:tcW w:w="9084" w:type="dxa"/>
          </w:tcPr>
          <w:p w14:paraId="208A9476" w14:textId="77777777" w:rsidR="00D36E9D" w:rsidRPr="00F42E35" w:rsidRDefault="00EE23DA" w:rsidP="00F42E35">
            <w:pPr>
              <w:pStyle w:val="TableParagraph"/>
              <w:ind w:firstLine="1"/>
              <w:rPr>
                <w:sz w:val="24"/>
                <w:szCs w:val="24"/>
                <w:lang w:val="ru-RU"/>
              </w:rPr>
            </w:pPr>
            <w:r w:rsidRPr="00F42E35">
              <w:rPr>
                <w:sz w:val="24"/>
                <w:szCs w:val="24"/>
                <w:lang w:val="ru-RU"/>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w:t>
            </w:r>
          </w:p>
          <w:p w14:paraId="7F6E38EC" w14:textId="77777777" w:rsidR="00D36E9D" w:rsidRPr="00F42E35" w:rsidRDefault="00EE23DA" w:rsidP="00F42E35">
            <w:pPr>
              <w:pStyle w:val="TableParagraph"/>
              <w:rPr>
                <w:sz w:val="24"/>
                <w:szCs w:val="24"/>
                <w:lang w:val="ru-RU"/>
              </w:rPr>
            </w:pPr>
            <w:r w:rsidRPr="00F42E35">
              <w:rPr>
                <w:sz w:val="24"/>
                <w:szCs w:val="24"/>
                <w:lang w:val="ru-RU"/>
              </w:rPr>
              <w:t>Студенческое движение. Рабочее движение. Женское движение</w:t>
            </w:r>
          </w:p>
        </w:tc>
      </w:tr>
      <w:tr w:rsidR="00D36E9D" w:rsidRPr="00F42E35" w14:paraId="71D01BE1" w14:textId="77777777">
        <w:trPr>
          <w:trHeight w:val="2899"/>
        </w:trPr>
        <w:tc>
          <w:tcPr>
            <w:tcW w:w="1380" w:type="dxa"/>
          </w:tcPr>
          <w:p w14:paraId="5D7E3500" w14:textId="77777777" w:rsidR="00D36E9D" w:rsidRPr="00F42E35" w:rsidRDefault="00EE23DA" w:rsidP="00F42E35">
            <w:pPr>
              <w:pStyle w:val="TableParagraph"/>
              <w:ind w:left="439" w:right="415"/>
              <w:jc w:val="center"/>
              <w:rPr>
                <w:sz w:val="24"/>
                <w:szCs w:val="24"/>
              </w:rPr>
            </w:pPr>
            <w:r w:rsidRPr="00F42E35">
              <w:rPr>
                <w:sz w:val="24"/>
                <w:szCs w:val="24"/>
              </w:rPr>
              <w:t>7.2</w:t>
            </w:r>
          </w:p>
        </w:tc>
        <w:tc>
          <w:tcPr>
            <w:tcW w:w="9084" w:type="dxa"/>
          </w:tcPr>
          <w:p w14:paraId="4DC42D59" w14:textId="77777777" w:rsidR="00D36E9D" w:rsidRPr="00F42E35" w:rsidRDefault="00EE23DA" w:rsidP="00F42E35">
            <w:pPr>
              <w:pStyle w:val="TableParagraph"/>
              <w:ind w:right="110" w:firstLine="1"/>
              <w:rPr>
                <w:sz w:val="24"/>
                <w:szCs w:val="24"/>
                <w:lang w:val="ru-RU"/>
              </w:rPr>
            </w:pPr>
            <w:r w:rsidRPr="00F42E35">
              <w:rPr>
                <w:sz w:val="24"/>
                <w:szCs w:val="24"/>
                <w:lang w:val="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w:t>
            </w:r>
          </w:p>
          <w:p w14:paraId="7A0C7BD5" w14:textId="77777777" w:rsidR="00D36E9D" w:rsidRPr="00F42E35" w:rsidRDefault="00EE23DA" w:rsidP="00F42E35">
            <w:pPr>
              <w:pStyle w:val="TableParagraph"/>
              <w:ind w:right="322"/>
              <w:rPr>
                <w:sz w:val="24"/>
                <w:szCs w:val="24"/>
                <w:lang w:val="ru-RU"/>
              </w:rPr>
            </w:pPr>
            <w:r w:rsidRPr="00F42E35">
              <w:rPr>
                <w:sz w:val="24"/>
                <w:szCs w:val="24"/>
                <w:lang w:val="ru-RU"/>
              </w:rPr>
              <w:t>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её раскол. "Чёрный передел" и</w:t>
            </w:r>
          </w:p>
          <w:p w14:paraId="4BF785AD" w14:textId="77777777" w:rsidR="00D36E9D" w:rsidRPr="00F42E35" w:rsidRDefault="00EE23DA" w:rsidP="00F42E35">
            <w:pPr>
              <w:pStyle w:val="TableParagraph"/>
              <w:rPr>
                <w:sz w:val="24"/>
                <w:szCs w:val="24"/>
              </w:rPr>
            </w:pPr>
            <w:r w:rsidRPr="00F42E35">
              <w:rPr>
                <w:sz w:val="24"/>
                <w:szCs w:val="24"/>
              </w:rPr>
              <w:t>"Народная воля". Политический терроризм</w:t>
            </w:r>
          </w:p>
        </w:tc>
      </w:tr>
      <w:tr w:rsidR="00D36E9D" w:rsidRPr="00B42DAB" w14:paraId="627B65D4" w14:textId="77777777">
        <w:trPr>
          <w:trHeight w:val="962"/>
        </w:trPr>
        <w:tc>
          <w:tcPr>
            <w:tcW w:w="1380" w:type="dxa"/>
          </w:tcPr>
          <w:p w14:paraId="57CA855E" w14:textId="77777777" w:rsidR="00D36E9D" w:rsidRPr="00F42E35" w:rsidRDefault="00EE23DA" w:rsidP="00F42E35">
            <w:pPr>
              <w:pStyle w:val="TableParagraph"/>
              <w:ind w:left="439" w:right="415"/>
              <w:jc w:val="center"/>
              <w:rPr>
                <w:sz w:val="24"/>
                <w:szCs w:val="24"/>
              </w:rPr>
            </w:pPr>
            <w:r w:rsidRPr="00F42E35">
              <w:rPr>
                <w:sz w:val="24"/>
                <w:szCs w:val="24"/>
              </w:rPr>
              <w:t>7.3</w:t>
            </w:r>
          </w:p>
        </w:tc>
        <w:tc>
          <w:tcPr>
            <w:tcW w:w="9084" w:type="dxa"/>
          </w:tcPr>
          <w:p w14:paraId="0F6B4017" w14:textId="77777777" w:rsidR="00D36E9D" w:rsidRPr="00F42E35" w:rsidRDefault="00EE23DA" w:rsidP="00F42E35">
            <w:pPr>
              <w:pStyle w:val="TableParagraph"/>
              <w:ind w:firstLine="1"/>
              <w:rPr>
                <w:sz w:val="24"/>
                <w:szCs w:val="24"/>
                <w:lang w:val="ru-RU"/>
              </w:rPr>
            </w:pPr>
            <w:r w:rsidRPr="00F42E35">
              <w:rPr>
                <w:sz w:val="24"/>
                <w:szCs w:val="24"/>
                <w:lang w:val="ru-RU"/>
              </w:rPr>
              <w:t>Распространение марксизма и формирование социал-демократии. Группа "Освобождение труда". "Союз борьбы за освобождение рабочего</w:t>
            </w:r>
          </w:p>
          <w:p w14:paraId="20867D23" w14:textId="77777777" w:rsidR="00D36E9D" w:rsidRPr="00F42E35" w:rsidRDefault="00EE23DA" w:rsidP="00F42E35">
            <w:pPr>
              <w:pStyle w:val="TableParagraph"/>
              <w:rPr>
                <w:sz w:val="24"/>
                <w:szCs w:val="24"/>
                <w:lang w:val="ru-RU"/>
              </w:rPr>
            </w:pPr>
            <w:r w:rsidRPr="00F42E35">
              <w:rPr>
                <w:sz w:val="24"/>
                <w:szCs w:val="24"/>
                <w:lang w:val="ru-RU"/>
              </w:rPr>
              <w:t xml:space="preserve">класса". </w:t>
            </w:r>
            <w:r w:rsidRPr="00F42E35">
              <w:rPr>
                <w:sz w:val="24"/>
                <w:szCs w:val="24"/>
              </w:rPr>
              <w:t>I</w:t>
            </w:r>
            <w:r w:rsidRPr="00F42E35">
              <w:rPr>
                <w:sz w:val="24"/>
                <w:szCs w:val="24"/>
                <w:lang w:val="ru-RU"/>
              </w:rPr>
              <w:t xml:space="preserve"> съезд Российской социал-демократической рабочей партии</w:t>
            </w:r>
          </w:p>
        </w:tc>
      </w:tr>
      <w:tr w:rsidR="00D36E9D" w:rsidRPr="00B42DAB" w14:paraId="6B8BC859" w14:textId="77777777">
        <w:trPr>
          <w:trHeight w:val="643"/>
        </w:trPr>
        <w:tc>
          <w:tcPr>
            <w:tcW w:w="1380" w:type="dxa"/>
          </w:tcPr>
          <w:p w14:paraId="32FE661C" w14:textId="77777777" w:rsidR="00D36E9D" w:rsidRPr="00F42E35" w:rsidRDefault="00EE23DA" w:rsidP="00F42E35">
            <w:pPr>
              <w:pStyle w:val="TableParagraph"/>
              <w:ind w:left="21"/>
              <w:jc w:val="center"/>
              <w:rPr>
                <w:sz w:val="24"/>
                <w:szCs w:val="24"/>
              </w:rPr>
            </w:pPr>
            <w:r w:rsidRPr="00F42E35">
              <w:rPr>
                <w:sz w:val="24"/>
                <w:szCs w:val="24"/>
              </w:rPr>
              <w:t>8</w:t>
            </w:r>
          </w:p>
        </w:tc>
        <w:tc>
          <w:tcPr>
            <w:tcW w:w="9084" w:type="dxa"/>
          </w:tcPr>
          <w:p w14:paraId="64A00FD2" w14:textId="77777777" w:rsidR="00D36E9D" w:rsidRPr="00F42E35" w:rsidRDefault="00EE23DA" w:rsidP="00F42E35">
            <w:pPr>
              <w:pStyle w:val="TableParagraph"/>
              <w:rPr>
                <w:sz w:val="24"/>
                <w:szCs w:val="24"/>
                <w:lang w:val="ru-RU"/>
              </w:rPr>
            </w:pPr>
            <w:r w:rsidRPr="00F42E35">
              <w:rPr>
                <w:sz w:val="24"/>
                <w:szCs w:val="24"/>
                <w:lang w:val="ru-RU"/>
              </w:rPr>
              <w:t xml:space="preserve">Культурное пространство империи во второй половине </w:t>
            </w:r>
            <w:r w:rsidRPr="00F42E35">
              <w:rPr>
                <w:sz w:val="24"/>
                <w:szCs w:val="24"/>
              </w:rPr>
              <w:t>XIX</w:t>
            </w:r>
            <w:r w:rsidRPr="00F42E35">
              <w:rPr>
                <w:sz w:val="24"/>
                <w:szCs w:val="24"/>
                <w:lang w:val="ru-RU"/>
              </w:rPr>
              <w:t xml:space="preserve"> в. Этнокультурный облик империи</w:t>
            </w:r>
          </w:p>
        </w:tc>
      </w:tr>
      <w:tr w:rsidR="00D36E9D" w:rsidRPr="00B42DAB" w14:paraId="01ADFC46" w14:textId="77777777">
        <w:trPr>
          <w:trHeight w:val="2254"/>
        </w:trPr>
        <w:tc>
          <w:tcPr>
            <w:tcW w:w="1380" w:type="dxa"/>
            <w:tcBorders>
              <w:bottom w:val="single" w:sz="12" w:space="0" w:color="000000"/>
            </w:tcBorders>
          </w:tcPr>
          <w:p w14:paraId="6C91EF19" w14:textId="77777777" w:rsidR="00D36E9D" w:rsidRPr="00F42E35" w:rsidRDefault="00EE23DA" w:rsidP="00F42E35">
            <w:pPr>
              <w:pStyle w:val="TableParagraph"/>
              <w:ind w:left="439" w:right="415"/>
              <w:jc w:val="center"/>
              <w:rPr>
                <w:sz w:val="24"/>
                <w:szCs w:val="24"/>
              </w:rPr>
            </w:pPr>
            <w:r w:rsidRPr="00F42E35">
              <w:rPr>
                <w:sz w:val="24"/>
                <w:szCs w:val="24"/>
              </w:rPr>
              <w:t>8.1</w:t>
            </w:r>
          </w:p>
        </w:tc>
        <w:tc>
          <w:tcPr>
            <w:tcW w:w="9084" w:type="dxa"/>
            <w:tcBorders>
              <w:bottom w:val="single" w:sz="12" w:space="0" w:color="000000"/>
            </w:tcBorders>
          </w:tcPr>
          <w:p w14:paraId="358E7A29" w14:textId="77777777" w:rsidR="00D36E9D" w:rsidRPr="00F42E35" w:rsidRDefault="00EE23DA" w:rsidP="00F42E35">
            <w:pPr>
              <w:pStyle w:val="TableParagraph"/>
              <w:ind w:right="203" w:firstLine="1"/>
              <w:rPr>
                <w:sz w:val="24"/>
                <w:szCs w:val="24"/>
                <w:lang w:val="ru-RU"/>
              </w:rPr>
            </w:pPr>
            <w:r w:rsidRPr="00F42E35">
              <w:rPr>
                <w:sz w:val="24"/>
                <w:szCs w:val="24"/>
                <w:lang w:val="ru-RU"/>
              </w:rPr>
              <w:t xml:space="preserve">Культура и быт народов России во второй половине </w:t>
            </w:r>
            <w:r w:rsidRPr="00F42E35">
              <w:rPr>
                <w:sz w:val="24"/>
                <w:szCs w:val="24"/>
              </w:rPr>
              <w:t>XIX</w:t>
            </w:r>
            <w:r w:rsidRPr="00F42E35">
              <w:rPr>
                <w:sz w:val="24"/>
                <w:szCs w:val="24"/>
                <w:lang w:val="ru-RU"/>
              </w:rPr>
              <w:t xml:space="preserve">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w:t>
            </w:r>
            <w:r w:rsidRPr="00F42E35">
              <w:rPr>
                <w:sz w:val="24"/>
                <w:szCs w:val="24"/>
              </w:rPr>
              <w:t>XIX</w:t>
            </w:r>
            <w:r w:rsidRPr="00F42E35">
              <w:rPr>
                <w:sz w:val="24"/>
                <w:szCs w:val="24"/>
                <w:lang w:val="ru-RU"/>
              </w:rPr>
              <w:t xml:space="preserve"> в. как часть мировой культуры.</w:t>
            </w:r>
          </w:p>
          <w:p w14:paraId="35F135E9" w14:textId="77777777" w:rsidR="00D36E9D" w:rsidRPr="00F42E35" w:rsidRDefault="00EE23DA" w:rsidP="00F42E35">
            <w:pPr>
              <w:pStyle w:val="TableParagraph"/>
              <w:rPr>
                <w:sz w:val="24"/>
                <w:szCs w:val="24"/>
                <w:lang w:val="ru-RU"/>
              </w:rPr>
            </w:pPr>
            <w:r w:rsidRPr="00F42E35">
              <w:rPr>
                <w:sz w:val="24"/>
                <w:szCs w:val="24"/>
                <w:lang w:val="ru-RU"/>
              </w:rPr>
              <w:t>Становление национальной научной школы и её вклад в мировое</w:t>
            </w:r>
          </w:p>
        </w:tc>
      </w:tr>
      <w:tr w:rsidR="00D36E9D" w:rsidRPr="00F42E35" w14:paraId="65464EDE" w14:textId="77777777">
        <w:trPr>
          <w:trHeight w:val="966"/>
        </w:trPr>
        <w:tc>
          <w:tcPr>
            <w:tcW w:w="1380" w:type="dxa"/>
            <w:tcBorders>
              <w:top w:val="single" w:sz="12" w:space="0" w:color="000000"/>
            </w:tcBorders>
          </w:tcPr>
          <w:p w14:paraId="0AB3A7A1" w14:textId="77777777" w:rsidR="00D36E9D" w:rsidRPr="00F42E35" w:rsidRDefault="00D36E9D" w:rsidP="00F42E35">
            <w:pPr>
              <w:pStyle w:val="TableParagraph"/>
              <w:ind w:left="0"/>
              <w:rPr>
                <w:sz w:val="24"/>
                <w:szCs w:val="24"/>
                <w:lang w:val="ru-RU"/>
              </w:rPr>
            </w:pPr>
          </w:p>
        </w:tc>
        <w:tc>
          <w:tcPr>
            <w:tcW w:w="9084" w:type="dxa"/>
            <w:tcBorders>
              <w:top w:val="single" w:sz="12" w:space="0" w:color="000000"/>
            </w:tcBorders>
          </w:tcPr>
          <w:p w14:paraId="293286B0" w14:textId="77777777" w:rsidR="00D36E9D" w:rsidRPr="00F42E35" w:rsidRDefault="00EE23DA" w:rsidP="00F42E35">
            <w:pPr>
              <w:pStyle w:val="TableParagraph"/>
              <w:ind w:right="322"/>
              <w:rPr>
                <w:sz w:val="24"/>
                <w:szCs w:val="24"/>
                <w:lang w:val="ru-RU"/>
              </w:rPr>
            </w:pPr>
            <w:r w:rsidRPr="00F42E35">
              <w:rPr>
                <w:sz w:val="24"/>
                <w:szCs w:val="24"/>
                <w:lang w:val="ru-RU"/>
              </w:rPr>
              <w:t>научное знание. Достижения российской науки. Общественная значимость художественной культуры. Литература, живопись, музыка,</w:t>
            </w:r>
          </w:p>
          <w:p w14:paraId="1265C514" w14:textId="77777777" w:rsidR="00D36E9D" w:rsidRPr="00F42E35" w:rsidRDefault="00EE23DA" w:rsidP="00F42E35">
            <w:pPr>
              <w:pStyle w:val="TableParagraph"/>
              <w:rPr>
                <w:sz w:val="24"/>
                <w:szCs w:val="24"/>
              </w:rPr>
            </w:pPr>
            <w:r w:rsidRPr="00F42E35">
              <w:rPr>
                <w:sz w:val="24"/>
                <w:szCs w:val="24"/>
              </w:rPr>
              <w:t>театр. Архитектура и градостроительство</w:t>
            </w:r>
          </w:p>
        </w:tc>
      </w:tr>
      <w:tr w:rsidR="00D36E9D" w:rsidRPr="00B42DAB" w14:paraId="4A233221" w14:textId="77777777">
        <w:trPr>
          <w:trHeight w:val="2099"/>
        </w:trPr>
        <w:tc>
          <w:tcPr>
            <w:tcW w:w="1380" w:type="dxa"/>
          </w:tcPr>
          <w:p w14:paraId="554C7E7D" w14:textId="77777777" w:rsidR="00D36E9D" w:rsidRPr="00F42E35" w:rsidRDefault="00EE23DA" w:rsidP="00F42E35">
            <w:pPr>
              <w:pStyle w:val="TableParagraph"/>
              <w:ind w:left="439" w:right="415"/>
              <w:jc w:val="center"/>
              <w:rPr>
                <w:sz w:val="24"/>
                <w:szCs w:val="24"/>
              </w:rPr>
            </w:pPr>
            <w:r w:rsidRPr="00F42E35">
              <w:rPr>
                <w:sz w:val="24"/>
                <w:szCs w:val="24"/>
              </w:rPr>
              <w:t>8.2</w:t>
            </w:r>
          </w:p>
        </w:tc>
        <w:tc>
          <w:tcPr>
            <w:tcW w:w="9084" w:type="dxa"/>
          </w:tcPr>
          <w:p w14:paraId="729D6FDA" w14:textId="77777777" w:rsidR="00D36E9D" w:rsidRPr="00F42E35" w:rsidRDefault="00EE23DA" w:rsidP="00F42E35">
            <w:pPr>
              <w:pStyle w:val="TableParagraph"/>
              <w:ind w:firstLine="1"/>
              <w:rPr>
                <w:sz w:val="24"/>
                <w:szCs w:val="24"/>
                <w:lang w:val="ru-RU"/>
              </w:rPr>
            </w:pPr>
            <w:r w:rsidRPr="00F42E35">
              <w:rPr>
                <w:sz w:val="24"/>
                <w:szCs w:val="24"/>
                <w:lang w:val="ru-RU"/>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w:t>
            </w:r>
          </w:p>
          <w:p w14:paraId="1CD8F45C" w14:textId="77777777" w:rsidR="00D36E9D" w:rsidRPr="00F42E35" w:rsidRDefault="00EE23DA" w:rsidP="00F42E35">
            <w:pPr>
              <w:pStyle w:val="TableParagraph"/>
              <w:rPr>
                <w:sz w:val="24"/>
                <w:szCs w:val="24"/>
                <w:lang w:val="ru-RU"/>
              </w:rPr>
            </w:pPr>
            <w:r w:rsidRPr="00F42E35">
              <w:rPr>
                <w:sz w:val="24"/>
                <w:szCs w:val="24"/>
                <w:lang w:val="ru-RU"/>
              </w:rPr>
              <w:t>Поволжье. Северный Кавказ и Закавказье. Север, Сибирь, Дальний</w:t>
            </w:r>
          </w:p>
        </w:tc>
      </w:tr>
    </w:tbl>
    <w:p w14:paraId="43470B7B" w14:textId="77777777" w:rsidR="00D36E9D" w:rsidRPr="00F42E35" w:rsidRDefault="00D36E9D" w:rsidP="00F42E35">
      <w:pPr>
        <w:rPr>
          <w:sz w:val="24"/>
          <w:szCs w:val="24"/>
          <w:lang w:val="ru-RU"/>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9084"/>
      </w:tblGrid>
      <w:tr w:rsidR="00D36E9D" w:rsidRPr="00B42DAB" w14:paraId="5D803357" w14:textId="77777777">
        <w:trPr>
          <w:trHeight w:val="631"/>
        </w:trPr>
        <w:tc>
          <w:tcPr>
            <w:tcW w:w="1380" w:type="dxa"/>
          </w:tcPr>
          <w:p w14:paraId="17905251" w14:textId="77777777" w:rsidR="00D36E9D" w:rsidRPr="00F42E35" w:rsidRDefault="00D36E9D" w:rsidP="00F42E35">
            <w:pPr>
              <w:pStyle w:val="TableParagraph"/>
              <w:ind w:left="0"/>
              <w:rPr>
                <w:sz w:val="24"/>
                <w:szCs w:val="24"/>
                <w:lang w:val="ru-RU"/>
              </w:rPr>
            </w:pPr>
          </w:p>
        </w:tc>
        <w:tc>
          <w:tcPr>
            <w:tcW w:w="9084" w:type="dxa"/>
          </w:tcPr>
          <w:p w14:paraId="16B29EBB" w14:textId="77777777" w:rsidR="00D36E9D" w:rsidRPr="00F42E35" w:rsidRDefault="00EE23DA" w:rsidP="00F42E35">
            <w:pPr>
              <w:pStyle w:val="TableParagraph"/>
              <w:rPr>
                <w:sz w:val="24"/>
                <w:szCs w:val="24"/>
                <w:lang w:val="ru-RU"/>
              </w:rPr>
            </w:pPr>
            <w:r w:rsidRPr="00F42E35">
              <w:rPr>
                <w:sz w:val="24"/>
                <w:szCs w:val="24"/>
                <w:lang w:val="ru-RU"/>
              </w:rPr>
              <w:t>Восток. Средняя Азия. Миссии Русской православной церкви и её знаменитые миссионеры</w:t>
            </w:r>
          </w:p>
        </w:tc>
      </w:tr>
      <w:tr w:rsidR="00D36E9D" w:rsidRPr="00B42DAB" w14:paraId="7F0E3695" w14:textId="77777777">
        <w:trPr>
          <w:trHeight w:val="318"/>
        </w:trPr>
        <w:tc>
          <w:tcPr>
            <w:tcW w:w="1380" w:type="dxa"/>
          </w:tcPr>
          <w:p w14:paraId="1A3E6E6B" w14:textId="77777777" w:rsidR="00D36E9D" w:rsidRPr="00F42E35" w:rsidRDefault="00EE23DA" w:rsidP="00F42E35">
            <w:pPr>
              <w:pStyle w:val="TableParagraph"/>
              <w:ind w:left="21"/>
              <w:jc w:val="center"/>
              <w:rPr>
                <w:sz w:val="24"/>
                <w:szCs w:val="24"/>
              </w:rPr>
            </w:pPr>
            <w:r w:rsidRPr="00F42E35">
              <w:rPr>
                <w:sz w:val="24"/>
                <w:szCs w:val="24"/>
              </w:rPr>
              <w:t>9</w:t>
            </w:r>
          </w:p>
        </w:tc>
        <w:tc>
          <w:tcPr>
            <w:tcW w:w="9084" w:type="dxa"/>
          </w:tcPr>
          <w:p w14:paraId="681EC23B" w14:textId="77777777" w:rsidR="00D36E9D" w:rsidRPr="00F42E35" w:rsidRDefault="00EE23DA" w:rsidP="00F42E35">
            <w:pPr>
              <w:pStyle w:val="TableParagraph"/>
              <w:rPr>
                <w:sz w:val="24"/>
                <w:szCs w:val="24"/>
                <w:lang w:val="ru-RU"/>
              </w:rPr>
            </w:pPr>
            <w:r w:rsidRPr="00F42E35">
              <w:rPr>
                <w:sz w:val="24"/>
                <w:szCs w:val="24"/>
                <w:lang w:val="ru-RU"/>
              </w:rPr>
              <w:t xml:space="preserve">Россия на пороге </w:t>
            </w:r>
            <w:r w:rsidRPr="00F42E35">
              <w:rPr>
                <w:sz w:val="24"/>
                <w:szCs w:val="24"/>
              </w:rPr>
              <w:t>XX</w:t>
            </w:r>
            <w:r w:rsidRPr="00F42E35">
              <w:rPr>
                <w:sz w:val="24"/>
                <w:szCs w:val="24"/>
                <w:lang w:val="ru-RU"/>
              </w:rPr>
              <w:t xml:space="preserve"> в.</w:t>
            </w:r>
          </w:p>
        </w:tc>
      </w:tr>
      <w:tr w:rsidR="00D36E9D" w:rsidRPr="00B42DAB" w14:paraId="4C7333E2" w14:textId="77777777">
        <w:trPr>
          <w:trHeight w:val="3542"/>
        </w:trPr>
        <w:tc>
          <w:tcPr>
            <w:tcW w:w="1380" w:type="dxa"/>
          </w:tcPr>
          <w:p w14:paraId="5F50FA92" w14:textId="77777777" w:rsidR="00D36E9D" w:rsidRPr="00F42E35" w:rsidRDefault="00EE23DA" w:rsidP="00F42E35">
            <w:pPr>
              <w:pStyle w:val="TableParagraph"/>
              <w:ind w:left="439" w:right="415"/>
              <w:jc w:val="center"/>
              <w:rPr>
                <w:sz w:val="24"/>
                <w:szCs w:val="24"/>
              </w:rPr>
            </w:pPr>
            <w:r w:rsidRPr="00F42E35">
              <w:rPr>
                <w:sz w:val="24"/>
                <w:szCs w:val="24"/>
              </w:rPr>
              <w:t>9.1</w:t>
            </w:r>
          </w:p>
        </w:tc>
        <w:tc>
          <w:tcPr>
            <w:tcW w:w="9084" w:type="dxa"/>
          </w:tcPr>
          <w:p w14:paraId="40A9AA66" w14:textId="77777777" w:rsidR="00D36E9D" w:rsidRPr="00F42E35" w:rsidRDefault="00EE23DA" w:rsidP="00F42E35">
            <w:pPr>
              <w:pStyle w:val="TableParagraph"/>
              <w:ind w:right="108" w:firstLine="1"/>
              <w:rPr>
                <w:sz w:val="24"/>
                <w:szCs w:val="24"/>
                <w:lang w:val="ru-RU"/>
              </w:rPr>
            </w:pPr>
            <w:r w:rsidRPr="00F42E35">
              <w:rPr>
                <w:sz w:val="24"/>
                <w:szCs w:val="24"/>
                <w:lang w:val="ru-RU"/>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экспортёр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w:t>
            </w:r>
          </w:p>
          <w:p w14:paraId="47FAF275" w14:textId="77777777" w:rsidR="00D36E9D" w:rsidRPr="00F42E35" w:rsidRDefault="00EE23DA" w:rsidP="00F42E35">
            <w:pPr>
              <w:pStyle w:val="TableParagraph"/>
              <w:rPr>
                <w:sz w:val="24"/>
                <w:szCs w:val="24"/>
                <w:lang w:val="ru-RU"/>
              </w:rPr>
            </w:pPr>
            <w:r w:rsidRPr="00F42E35">
              <w:rPr>
                <w:sz w:val="24"/>
                <w:szCs w:val="24"/>
                <w:lang w:val="ru-RU"/>
              </w:rPr>
              <w:t>Церковь в условиях кризиса имперской идеологии. Распространение</w:t>
            </w:r>
          </w:p>
          <w:p w14:paraId="01343F76" w14:textId="77777777" w:rsidR="00D36E9D" w:rsidRPr="00F42E35" w:rsidRDefault="00EE23DA" w:rsidP="00F42E35">
            <w:pPr>
              <w:pStyle w:val="TableParagraph"/>
              <w:rPr>
                <w:sz w:val="24"/>
                <w:szCs w:val="24"/>
                <w:lang w:val="ru-RU"/>
              </w:rPr>
            </w:pPr>
            <w:r w:rsidRPr="00F42E35">
              <w:rPr>
                <w:sz w:val="24"/>
                <w:szCs w:val="24"/>
                <w:lang w:val="ru-RU"/>
              </w:rPr>
              <w:t>светской этики и культуры</w:t>
            </w:r>
          </w:p>
        </w:tc>
      </w:tr>
      <w:tr w:rsidR="00D36E9D" w:rsidRPr="00B42DAB" w14:paraId="2B65235D" w14:textId="77777777">
        <w:trPr>
          <w:trHeight w:val="645"/>
        </w:trPr>
        <w:tc>
          <w:tcPr>
            <w:tcW w:w="1380" w:type="dxa"/>
          </w:tcPr>
          <w:p w14:paraId="7A9A50C5" w14:textId="77777777" w:rsidR="00D36E9D" w:rsidRPr="00F42E35" w:rsidRDefault="00EE23DA" w:rsidP="00F42E35">
            <w:pPr>
              <w:pStyle w:val="TableParagraph"/>
              <w:ind w:left="439" w:right="415"/>
              <w:jc w:val="center"/>
              <w:rPr>
                <w:sz w:val="24"/>
                <w:szCs w:val="24"/>
              </w:rPr>
            </w:pPr>
            <w:r w:rsidRPr="00F42E35">
              <w:rPr>
                <w:sz w:val="24"/>
                <w:szCs w:val="24"/>
              </w:rPr>
              <w:t>9.2</w:t>
            </w:r>
          </w:p>
        </w:tc>
        <w:tc>
          <w:tcPr>
            <w:tcW w:w="9084" w:type="dxa"/>
          </w:tcPr>
          <w:p w14:paraId="0D19A1E9" w14:textId="77777777" w:rsidR="00D36E9D" w:rsidRPr="00F42E35" w:rsidRDefault="00EE23DA" w:rsidP="00F42E35">
            <w:pPr>
              <w:pStyle w:val="TableParagraph"/>
              <w:ind w:right="153" w:firstLine="1"/>
              <w:rPr>
                <w:sz w:val="24"/>
                <w:szCs w:val="24"/>
                <w:lang w:val="ru-RU"/>
              </w:rPr>
            </w:pPr>
            <w:r w:rsidRPr="00F42E35">
              <w:rPr>
                <w:sz w:val="24"/>
                <w:szCs w:val="24"/>
                <w:lang w:val="ru-RU"/>
              </w:rPr>
              <w:t>Имперский центр и регионы. Национальная политика, этнические элиты и национально-культурные движения</w:t>
            </w:r>
          </w:p>
        </w:tc>
      </w:tr>
      <w:tr w:rsidR="00D36E9D" w:rsidRPr="00B42DAB" w14:paraId="70457698" w14:textId="77777777">
        <w:trPr>
          <w:trHeight w:val="1609"/>
        </w:trPr>
        <w:tc>
          <w:tcPr>
            <w:tcW w:w="1380" w:type="dxa"/>
          </w:tcPr>
          <w:p w14:paraId="620A77B5" w14:textId="77777777" w:rsidR="00D36E9D" w:rsidRPr="00F42E35" w:rsidRDefault="00EE23DA" w:rsidP="00F42E35">
            <w:pPr>
              <w:pStyle w:val="TableParagraph"/>
              <w:ind w:left="439" w:right="415"/>
              <w:jc w:val="center"/>
              <w:rPr>
                <w:sz w:val="24"/>
                <w:szCs w:val="24"/>
              </w:rPr>
            </w:pPr>
            <w:r w:rsidRPr="00F42E35">
              <w:rPr>
                <w:sz w:val="24"/>
                <w:szCs w:val="24"/>
              </w:rPr>
              <w:t>9.3</w:t>
            </w:r>
          </w:p>
        </w:tc>
        <w:tc>
          <w:tcPr>
            <w:tcW w:w="9084" w:type="dxa"/>
          </w:tcPr>
          <w:p w14:paraId="469F3B30" w14:textId="77777777" w:rsidR="00D36E9D" w:rsidRPr="00F42E35" w:rsidRDefault="00EE23DA" w:rsidP="00F42E35">
            <w:pPr>
              <w:pStyle w:val="TableParagraph"/>
              <w:ind w:firstLine="1"/>
              <w:rPr>
                <w:sz w:val="24"/>
                <w:szCs w:val="24"/>
                <w:lang w:val="ru-RU"/>
              </w:rPr>
            </w:pPr>
            <w:r w:rsidRPr="00F42E35">
              <w:rPr>
                <w:sz w:val="24"/>
                <w:szCs w:val="24"/>
                <w:lang w:val="ru-RU"/>
              </w:rPr>
              <w:t>Россия в системе международных отношений. Политика на Дальнем Востоке. Русско-японская война 1904-1905 гг. Оборона Порт-Артура. Цусимское сражение. Обострение международной обстановки накануне Первой мировой войны. Блоковая система и участие в ней России.</w:t>
            </w:r>
          </w:p>
          <w:p w14:paraId="65AE7182" w14:textId="77777777" w:rsidR="00D36E9D" w:rsidRPr="00F42E35" w:rsidRDefault="00EE23DA" w:rsidP="00F42E35">
            <w:pPr>
              <w:pStyle w:val="TableParagraph"/>
              <w:rPr>
                <w:sz w:val="24"/>
                <w:szCs w:val="24"/>
                <w:lang w:val="ru-RU"/>
              </w:rPr>
            </w:pPr>
            <w:r w:rsidRPr="00F42E35">
              <w:rPr>
                <w:sz w:val="24"/>
                <w:szCs w:val="24"/>
                <w:lang w:val="ru-RU"/>
              </w:rPr>
              <w:t>Россия в преддверии мировой катастрофы</w:t>
            </w:r>
          </w:p>
        </w:tc>
      </w:tr>
      <w:tr w:rsidR="00D36E9D" w:rsidRPr="00F42E35" w14:paraId="112B8CBC" w14:textId="77777777">
        <w:trPr>
          <w:trHeight w:val="4507"/>
        </w:trPr>
        <w:tc>
          <w:tcPr>
            <w:tcW w:w="1380" w:type="dxa"/>
          </w:tcPr>
          <w:p w14:paraId="33E3946A" w14:textId="77777777" w:rsidR="00D36E9D" w:rsidRPr="00F42E35" w:rsidRDefault="00EE23DA" w:rsidP="00F42E35">
            <w:pPr>
              <w:pStyle w:val="TableParagraph"/>
              <w:ind w:left="439" w:right="415"/>
              <w:jc w:val="center"/>
              <w:rPr>
                <w:sz w:val="24"/>
                <w:szCs w:val="24"/>
              </w:rPr>
            </w:pPr>
            <w:r w:rsidRPr="00F42E35">
              <w:rPr>
                <w:sz w:val="24"/>
                <w:szCs w:val="24"/>
              </w:rPr>
              <w:t>9.4</w:t>
            </w:r>
          </w:p>
        </w:tc>
        <w:tc>
          <w:tcPr>
            <w:tcW w:w="9084" w:type="dxa"/>
          </w:tcPr>
          <w:p w14:paraId="3CC16F44" w14:textId="77777777" w:rsidR="00D36E9D" w:rsidRPr="00F42E35" w:rsidRDefault="00EE23DA" w:rsidP="00F42E35">
            <w:pPr>
              <w:pStyle w:val="TableParagraph"/>
              <w:ind w:firstLine="1"/>
              <w:rPr>
                <w:sz w:val="24"/>
                <w:szCs w:val="24"/>
                <w:lang w:val="ru-RU"/>
              </w:rPr>
            </w:pPr>
            <w:r w:rsidRPr="00F42E35">
              <w:rPr>
                <w:sz w:val="24"/>
                <w:szCs w:val="24"/>
                <w:lang w:val="ru-RU"/>
              </w:rPr>
              <w:t xml:space="preserve">Первая российская революция 1905-1907 гг. Начало парламентаризма в России. Николай </w:t>
            </w:r>
            <w:r w:rsidRPr="00F42E35">
              <w:rPr>
                <w:sz w:val="24"/>
                <w:szCs w:val="24"/>
              </w:rPr>
              <w:t>II</w:t>
            </w:r>
            <w:r w:rsidRPr="00F42E35">
              <w:rPr>
                <w:sz w:val="24"/>
                <w:szCs w:val="24"/>
                <w:lang w:val="ru-RU"/>
              </w:rPr>
              <w:t xml:space="preserve"> и его окружение.</w:t>
            </w:r>
          </w:p>
          <w:p w14:paraId="63D6457D" w14:textId="77777777" w:rsidR="00D36E9D" w:rsidRPr="00F42E35" w:rsidRDefault="00EE23DA" w:rsidP="00F42E35">
            <w:pPr>
              <w:pStyle w:val="TableParagraph"/>
              <w:ind w:right="121" w:hanging="1"/>
              <w:rPr>
                <w:sz w:val="24"/>
                <w:szCs w:val="24"/>
                <w:lang w:val="ru-RU"/>
              </w:rPr>
            </w:pPr>
            <w:r w:rsidRPr="00F42E35">
              <w:rPr>
                <w:sz w:val="24"/>
                <w:szCs w:val="24"/>
                <w:lang w:val="ru-RU"/>
              </w:rPr>
              <w:t>Деятельность В.К.Плеве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w:t>
            </w:r>
            <w:r w:rsidRPr="00F42E35">
              <w:rPr>
                <w:spacing w:val="-32"/>
                <w:sz w:val="24"/>
                <w:szCs w:val="24"/>
                <w:lang w:val="ru-RU"/>
              </w:rPr>
              <w:t xml:space="preserve"> </w:t>
            </w:r>
            <w:r w:rsidRPr="00F42E35">
              <w:rPr>
                <w:sz w:val="24"/>
                <w:szCs w:val="24"/>
                <w:lang w:val="ru-RU"/>
              </w:rPr>
              <w:t>слоев, солдат и матросов. Всероссийская октябрьская политическая</w:t>
            </w:r>
            <w:r w:rsidRPr="00F42E35">
              <w:rPr>
                <w:spacing w:val="-15"/>
                <w:sz w:val="24"/>
                <w:szCs w:val="24"/>
                <w:lang w:val="ru-RU"/>
              </w:rPr>
              <w:t xml:space="preserve"> </w:t>
            </w:r>
            <w:r w:rsidRPr="00F42E35">
              <w:rPr>
                <w:sz w:val="24"/>
                <w:szCs w:val="24"/>
                <w:lang w:val="ru-RU"/>
              </w:rPr>
              <w:t>стачка.</w:t>
            </w:r>
          </w:p>
          <w:p w14:paraId="2E34B8AF" w14:textId="77777777" w:rsidR="00D36E9D" w:rsidRPr="00F42E35" w:rsidRDefault="00EE23DA" w:rsidP="00F42E35">
            <w:pPr>
              <w:pStyle w:val="TableParagraph"/>
              <w:rPr>
                <w:sz w:val="24"/>
                <w:szCs w:val="24"/>
                <w:lang w:val="ru-RU"/>
              </w:rPr>
            </w:pPr>
            <w:r w:rsidRPr="00F42E35">
              <w:rPr>
                <w:sz w:val="24"/>
                <w:szCs w:val="24"/>
                <w:lang w:val="ru-RU"/>
              </w:rPr>
              <w:t>Манифест 17 октября 1905 г. Формирование многопартийной системы. Политические партии, массовые движения и их лидеры.</w:t>
            </w:r>
          </w:p>
          <w:p w14:paraId="379DD71C" w14:textId="77777777" w:rsidR="00D36E9D" w:rsidRPr="00F42E35" w:rsidRDefault="00EE23DA" w:rsidP="00F42E35">
            <w:pPr>
              <w:pStyle w:val="TableParagraph"/>
              <w:ind w:right="170"/>
              <w:rPr>
                <w:sz w:val="24"/>
                <w:szCs w:val="24"/>
                <w:lang w:val="ru-RU"/>
              </w:rPr>
            </w:pPr>
            <w:r w:rsidRPr="00F42E35">
              <w:rPr>
                <w:sz w:val="24"/>
                <w:szCs w:val="24"/>
                <w:lang w:val="ru-RU"/>
              </w:rPr>
              <w:t>Неонароднические партии и организации (социалисты-революционеры). Социал-демократия: большевики и меньшевики. Либеральные партии</w:t>
            </w:r>
          </w:p>
          <w:p w14:paraId="3D52163A" w14:textId="77777777" w:rsidR="00D36E9D" w:rsidRPr="00F42E35" w:rsidRDefault="00EE23DA" w:rsidP="00F42E35">
            <w:pPr>
              <w:pStyle w:val="TableParagraph"/>
              <w:rPr>
                <w:sz w:val="24"/>
                <w:szCs w:val="24"/>
              </w:rPr>
            </w:pPr>
            <w:r w:rsidRPr="00F42E35">
              <w:rPr>
                <w:sz w:val="24"/>
                <w:szCs w:val="24"/>
                <w:lang w:val="ru-RU"/>
              </w:rPr>
              <w:t xml:space="preserve">(кадеты, октябристы). Национальные партии. </w:t>
            </w:r>
            <w:r w:rsidRPr="00F42E35">
              <w:rPr>
                <w:sz w:val="24"/>
                <w:szCs w:val="24"/>
              </w:rPr>
              <w:t>Правомонархические</w:t>
            </w:r>
          </w:p>
        </w:tc>
      </w:tr>
    </w:tbl>
    <w:p w14:paraId="4EC2BDB8"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9084"/>
      </w:tblGrid>
      <w:tr w:rsidR="00D36E9D" w:rsidRPr="00B42DAB" w14:paraId="0A7FFEE1" w14:textId="77777777">
        <w:trPr>
          <w:trHeight w:val="1932"/>
        </w:trPr>
        <w:tc>
          <w:tcPr>
            <w:tcW w:w="1380" w:type="dxa"/>
            <w:tcBorders>
              <w:top w:val="nil"/>
            </w:tcBorders>
          </w:tcPr>
          <w:p w14:paraId="1FF5293E" w14:textId="77777777" w:rsidR="00D36E9D" w:rsidRPr="00F42E35" w:rsidRDefault="00D36E9D" w:rsidP="00F42E35">
            <w:pPr>
              <w:pStyle w:val="TableParagraph"/>
              <w:ind w:left="0"/>
              <w:rPr>
                <w:sz w:val="24"/>
                <w:szCs w:val="24"/>
              </w:rPr>
            </w:pPr>
          </w:p>
        </w:tc>
        <w:tc>
          <w:tcPr>
            <w:tcW w:w="9084" w:type="dxa"/>
            <w:tcBorders>
              <w:top w:val="nil"/>
            </w:tcBorders>
          </w:tcPr>
          <w:p w14:paraId="1B3BEA7F" w14:textId="77777777" w:rsidR="00D36E9D" w:rsidRPr="00F42E35" w:rsidRDefault="00EE23DA" w:rsidP="00F42E35">
            <w:pPr>
              <w:pStyle w:val="TableParagraph"/>
              <w:ind w:right="153"/>
              <w:rPr>
                <w:sz w:val="24"/>
                <w:szCs w:val="24"/>
                <w:lang w:val="ru-RU"/>
              </w:rPr>
            </w:pPr>
            <w:r w:rsidRPr="00F42E35">
              <w:rPr>
                <w:sz w:val="24"/>
                <w:szCs w:val="24"/>
                <w:lang w:val="ru-RU"/>
              </w:rPr>
              <w:t>партии в борьбе с революцией. Советы и профсоюзы. Декабрьское 1905 г. вооружённое восстание в Москве. Особенности революционных выступлений в 1906-1907 гг. Избирательный закон 11 декабря 1905 г.</w:t>
            </w:r>
          </w:p>
          <w:p w14:paraId="649FBBBD" w14:textId="77777777" w:rsidR="00D36E9D" w:rsidRPr="00F42E35" w:rsidRDefault="00EE23DA" w:rsidP="00F42E35">
            <w:pPr>
              <w:pStyle w:val="TableParagraph"/>
              <w:rPr>
                <w:sz w:val="24"/>
                <w:szCs w:val="24"/>
                <w:lang w:val="ru-RU"/>
              </w:rPr>
            </w:pPr>
            <w:r w:rsidRPr="00F42E35">
              <w:rPr>
                <w:sz w:val="24"/>
                <w:szCs w:val="24"/>
                <w:lang w:val="ru-RU"/>
              </w:rPr>
              <w:t xml:space="preserve">Избирательная кампания в </w:t>
            </w:r>
            <w:r w:rsidRPr="00F42E35">
              <w:rPr>
                <w:sz w:val="24"/>
                <w:szCs w:val="24"/>
              </w:rPr>
              <w:t>I</w:t>
            </w:r>
            <w:r w:rsidRPr="00F42E35">
              <w:rPr>
                <w:sz w:val="24"/>
                <w:szCs w:val="24"/>
                <w:lang w:val="ru-RU"/>
              </w:rPr>
              <w:t xml:space="preserve"> Государственную думу. Основные государственные законы 23 апреля 1906 г. Деятельность </w:t>
            </w:r>
            <w:r w:rsidRPr="00F42E35">
              <w:rPr>
                <w:sz w:val="24"/>
                <w:szCs w:val="24"/>
              </w:rPr>
              <w:t>I</w:t>
            </w:r>
            <w:r w:rsidRPr="00F42E35">
              <w:rPr>
                <w:sz w:val="24"/>
                <w:szCs w:val="24"/>
                <w:lang w:val="ru-RU"/>
              </w:rPr>
              <w:t xml:space="preserve"> и </w:t>
            </w:r>
            <w:r w:rsidRPr="00F42E35">
              <w:rPr>
                <w:sz w:val="24"/>
                <w:szCs w:val="24"/>
              </w:rPr>
              <w:t>II</w:t>
            </w:r>
          </w:p>
          <w:p w14:paraId="5EF224F0" w14:textId="77777777" w:rsidR="00D36E9D" w:rsidRPr="00F42E35" w:rsidRDefault="00EE23DA" w:rsidP="00F42E35">
            <w:pPr>
              <w:pStyle w:val="TableParagraph"/>
              <w:rPr>
                <w:sz w:val="24"/>
                <w:szCs w:val="24"/>
                <w:lang w:val="ru-RU"/>
              </w:rPr>
            </w:pPr>
            <w:r w:rsidRPr="00F42E35">
              <w:rPr>
                <w:sz w:val="24"/>
                <w:szCs w:val="24"/>
                <w:lang w:val="ru-RU"/>
              </w:rPr>
              <w:t>Государственной думы: итоги и уроки</w:t>
            </w:r>
          </w:p>
        </w:tc>
      </w:tr>
      <w:tr w:rsidR="00D36E9D" w:rsidRPr="00B42DAB" w14:paraId="630C1875" w14:textId="77777777">
        <w:trPr>
          <w:trHeight w:val="1932"/>
        </w:trPr>
        <w:tc>
          <w:tcPr>
            <w:tcW w:w="1380" w:type="dxa"/>
          </w:tcPr>
          <w:p w14:paraId="6B61C298" w14:textId="77777777" w:rsidR="00D36E9D" w:rsidRPr="00F42E35" w:rsidRDefault="00EE23DA" w:rsidP="00F42E35">
            <w:pPr>
              <w:pStyle w:val="TableParagraph"/>
              <w:ind w:left="525"/>
              <w:rPr>
                <w:sz w:val="24"/>
                <w:szCs w:val="24"/>
              </w:rPr>
            </w:pPr>
            <w:r w:rsidRPr="00F42E35">
              <w:rPr>
                <w:sz w:val="24"/>
                <w:szCs w:val="24"/>
              </w:rPr>
              <w:t>9.5</w:t>
            </w:r>
          </w:p>
        </w:tc>
        <w:tc>
          <w:tcPr>
            <w:tcW w:w="9084" w:type="dxa"/>
          </w:tcPr>
          <w:p w14:paraId="20733EA7" w14:textId="77777777" w:rsidR="00D36E9D" w:rsidRPr="00F42E35" w:rsidRDefault="00EE23DA" w:rsidP="00F42E35">
            <w:pPr>
              <w:pStyle w:val="TableParagraph"/>
              <w:ind w:firstLine="1"/>
              <w:rPr>
                <w:sz w:val="24"/>
                <w:szCs w:val="24"/>
                <w:lang w:val="ru-RU"/>
              </w:rPr>
            </w:pPr>
            <w:r w:rsidRPr="00F42E35">
              <w:rPr>
                <w:sz w:val="24"/>
                <w:szCs w:val="24"/>
                <w:lang w:val="ru-RU"/>
              </w:rPr>
              <w:t xml:space="preserve">Общество и власть после революции. Уроки революции: политическая стабилизация и социальные преобразования. П.А.Столыпин: программа системных реформ, масштаб и результаты. Незавершённость преобразований и нарастание социальных противоречий. </w:t>
            </w:r>
            <w:r w:rsidRPr="00F42E35">
              <w:rPr>
                <w:sz w:val="24"/>
                <w:szCs w:val="24"/>
              </w:rPr>
              <w:t>III</w:t>
            </w:r>
            <w:r w:rsidRPr="00F42E35">
              <w:rPr>
                <w:sz w:val="24"/>
                <w:szCs w:val="24"/>
                <w:lang w:val="ru-RU"/>
              </w:rPr>
              <w:t xml:space="preserve"> и </w:t>
            </w:r>
            <w:r w:rsidRPr="00F42E35">
              <w:rPr>
                <w:sz w:val="24"/>
                <w:szCs w:val="24"/>
              </w:rPr>
              <w:t>IV</w:t>
            </w:r>
          </w:p>
          <w:p w14:paraId="003742D8" w14:textId="77777777" w:rsidR="00D36E9D" w:rsidRPr="00F42E35" w:rsidRDefault="00EE23DA" w:rsidP="00F42E35">
            <w:pPr>
              <w:pStyle w:val="TableParagraph"/>
              <w:rPr>
                <w:sz w:val="24"/>
                <w:szCs w:val="24"/>
                <w:lang w:val="ru-RU"/>
              </w:rPr>
            </w:pPr>
            <w:r w:rsidRPr="00F42E35">
              <w:rPr>
                <w:sz w:val="24"/>
                <w:szCs w:val="24"/>
                <w:lang w:val="ru-RU"/>
              </w:rPr>
              <w:t>Государственная дума. Идейно-политический спектр. Общественный и социальный подъём</w:t>
            </w:r>
          </w:p>
        </w:tc>
      </w:tr>
      <w:tr w:rsidR="00D36E9D" w:rsidRPr="00F42E35" w14:paraId="2CB6885A" w14:textId="77777777">
        <w:trPr>
          <w:trHeight w:val="1609"/>
        </w:trPr>
        <w:tc>
          <w:tcPr>
            <w:tcW w:w="1380" w:type="dxa"/>
          </w:tcPr>
          <w:p w14:paraId="62131EFD" w14:textId="77777777" w:rsidR="00D36E9D" w:rsidRPr="00F42E35" w:rsidRDefault="00EE23DA" w:rsidP="00F42E35">
            <w:pPr>
              <w:pStyle w:val="TableParagraph"/>
              <w:ind w:left="525"/>
              <w:rPr>
                <w:sz w:val="24"/>
                <w:szCs w:val="24"/>
              </w:rPr>
            </w:pPr>
            <w:r w:rsidRPr="00F42E35">
              <w:rPr>
                <w:sz w:val="24"/>
                <w:szCs w:val="24"/>
              </w:rPr>
              <w:t>9.6</w:t>
            </w:r>
          </w:p>
        </w:tc>
        <w:tc>
          <w:tcPr>
            <w:tcW w:w="9084" w:type="dxa"/>
          </w:tcPr>
          <w:p w14:paraId="1298BA03" w14:textId="77777777" w:rsidR="00D36E9D" w:rsidRPr="00F42E35" w:rsidRDefault="00EE23DA" w:rsidP="00F42E35">
            <w:pPr>
              <w:pStyle w:val="TableParagraph"/>
              <w:ind w:firstLine="1"/>
              <w:rPr>
                <w:sz w:val="24"/>
                <w:szCs w:val="24"/>
                <w:lang w:val="ru-RU"/>
              </w:rPr>
            </w:pPr>
            <w:r w:rsidRPr="00F42E35">
              <w:rPr>
                <w:sz w:val="24"/>
                <w:szCs w:val="24"/>
                <w:lang w:val="ru-RU"/>
              </w:rPr>
              <w:t>Серебряный век российской культуры. Новые явления в художественной литературе и искусстве. Мировоззренческие ценности и стиль жизни.</w:t>
            </w:r>
          </w:p>
          <w:p w14:paraId="0824C05D" w14:textId="77777777" w:rsidR="00D36E9D" w:rsidRPr="00F42E35" w:rsidRDefault="00EE23DA" w:rsidP="00F42E35">
            <w:pPr>
              <w:pStyle w:val="TableParagraph"/>
              <w:rPr>
                <w:sz w:val="24"/>
                <w:szCs w:val="24"/>
                <w:lang w:val="ru-RU"/>
              </w:rPr>
            </w:pPr>
            <w:r w:rsidRPr="00F42E35">
              <w:rPr>
                <w:sz w:val="24"/>
                <w:szCs w:val="24"/>
                <w:lang w:val="ru-RU"/>
              </w:rPr>
              <w:t xml:space="preserve">Литература начала </w:t>
            </w:r>
            <w:r w:rsidRPr="00F42E35">
              <w:rPr>
                <w:sz w:val="24"/>
                <w:szCs w:val="24"/>
              </w:rPr>
              <w:t>XX</w:t>
            </w:r>
            <w:r w:rsidRPr="00F42E35">
              <w:rPr>
                <w:sz w:val="24"/>
                <w:szCs w:val="24"/>
                <w:lang w:val="ru-RU"/>
              </w:rPr>
              <w:t xml:space="preserve"> в. Живопись. "Мир искусства". Архитектура.</w:t>
            </w:r>
          </w:p>
          <w:p w14:paraId="04F456E7" w14:textId="77777777" w:rsidR="00D36E9D" w:rsidRPr="00F42E35" w:rsidRDefault="00EE23DA" w:rsidP="00F42E35">
            <w:pPr>
              <w:pStyle w:val="TableParagraph"/>
              <w:rPr>
                <w:sz w:val="24"/>
                <w:szCs w:val="24"/>
              </w:rPr>
            </w:pPr>
            <w:r w:rsidRPr="00F42E35">
              <w:rPr>
                <w:sz w:val="24"/>
                <w:szCs w:val="24"/>
                <w:lang w:val="ru-RU"/>
              </w:rPr>
              <w:t xml:space="preserve">Скульптура. Драматический театр: традиции и новаторство. Музыка. "Русские сезоны" в Париже. </w:t>
            </w:r>
            <w:r w:rsidRPr="00F42E35">
              <w:rPr>
                <w:sz w:val="24"/>
                <w:szCs w:val="24"/>
              </w:rPr>
              <w:t>Зарождение российского кинематографа</w:t>
            </w:r>
          </w:p>
        </w:tc>
      </w:tr>
      <w:tr w:rsidR="00D36E9D" w:rsidRPr="00B42DAB" w14:paraId="480CBA32" w14:textId="77777777">
        <w:trPr>
          <w:trHeight w:val="1288"/>
        </w:trPr>
        <w:tc>
          <w:tcPr>
            <w:tcW w:w="1380" w:type="dxa"/>
          </w:tcPr>
          <w:p w14:paraId="7199B384" w14:textId="77777777" w:rsidR="00D36E9D" w:rsidRPr="00F42E35" w:rsidRDefault="00EE23DA" w:rsidP="00F42E35">
            <w:pPr>
              <w:pStyle w:val="TableParagraph"/>
              <w:ind w:left="525"/>
              <w:rPr>
                <w:sz w:val="24"/>
                <w:szCs w:val="24"/>
              </w:rPr>
            </w:pPr>
            <w:r w:rsidRPr="00F42E35">
              <w:rPr>
                <w:sz w:val="24"/>
                <w:szCs w:val="24"/>
              </w:rPr>
              <w:t>9.7</w:t>
            </w:r>
          </w:p>
        </w:tc>
        <w:tc>
          <w:tcPr>
            <w:tcW w:w="9084" w:type="dxa"/>
          </w:tcPr>
          <w:p w14:paraId="3088D274" w14:textId="77777777" w:rsidR="00D36E9D" w:rsidRPr="00F42E35" w:rsidRDefault="00EE23DA" w:rsidP="00F42E35">
            <w:pPr>
              <w:pStyle w:val="TableParagraph"/>
              <w:ind w:right="246" w:firstLine="1"/>
              <w:rPr>
                <w:sz w:val="24"/>
                <w:szCs w:val="24"/>
                <w:lang w:val="ru-RU"/>
              </w:rPr>
            </w:pPr>
            <w:r w:rsidRPr="00F42E35">
              <w:rPr>
                <w:sz w:val="24"/>
                <w:szCs w:val="24"/>
                <w:lang w:val="ru-RU"/>
              </w:rPr>
              <w:t>Развитие народного просвещения: попытка преодоления разрыва между образованным обществом и народом. Открытия российских учёных.</w:t>
            </w:r>
          </w:p>
          <w:p w14:paraId="0BFE7D97" w14:textId="77777777" w:rsidR="00D36E9D" w:rsidRPr="00F42E35" w:rsidRDefault="00EE23DA" w:rsidP="00F42E35">
            <w:pPr>
              <w:pStyle w:val="TableParagraph"/>
              <w:rPr>
                <w:sz w:val="24"/>
                <w:szCs w:val="24"/>
                <w:lang w:val="ru-RU"/>
              </w:rPr>
            </w:pPr>
            <w:r w:rsidRPr="00F42E35">
              <w:rPr>
                <w:sz w:val="24"/>
                <w:szCs w:val="24"/>
                <w:lang w:val="ru-RU"/>
              </w:rPr>
              <w:t>Достижения гуманитарных наук. Формирование русской философской</w:t>
            </w:r>
          </w:p>
          <w:p w14:paraId="3D24CE57" w14:textId="77777777" w:rsidR="00D36E9D" w:rsidRPr="00F42E35" w:rsidRDefault="00EE23DA" w:rsidP="00F42E35">
            <w:pPr>
              <w:pStyle w:val="TableParagraph"/>
              <w:rPr>
                <w:sz w:val="24"/>
                <w:szCs w:val="24"/>
                <w:lang w:val="ru-RU"/>
              </w:rPr>
            </w:pPr>
            <w:r w:rsidRPr="00F42E35">
              <w:rPr>
                <w:sz w:val="24"/>
                <w:szCs w:val="24"/>
                <w:lang w:val="ru-RU"/>
              </w:rPr>
              <w:t xml:space="preserve">школы. Вклад России начала </w:t>
            </w:r>
            <w:r w:rsidRPr="00F42E35">
              <w:rPr>
                <w:sz w:val="24"/>
                <w:szCs w:val="24"/>
              </w:rPr>
              <w:t>XX</w:t>
            </w:r>
            <w:r w:rsidRPr="00F42E35">
              <w:rPr>
                <w:sz w:val="24"/>
                <w:szCs w:val="24"/>
                <w:lang w:val="ru-RU"/>
              </w:rPr>
              <w:t xml:space="preserve"> в. в мировую культуру</w:t>
            </w:r>
          </w:p>
        </w:tc>
      </w:tr>
      <w:tr w:rsidR="00D36E9D" w:rsidRPr="00B42DAB" w14:paraId="013F0CDC" w14:textId="77777777">
        <w:trPr>
          <w:trHeight w:val="319"/>
        </w:trPr>
        <w:tc>
          <w:tcPr>
            <w:tcW w:w="1380" w:type="dxa"/>
          </w:tcPr>
          <w:p w14:paraId="2B4FDACB" w14:textId="77777777" w:rsidR="00D36E9D" w:rsidRPr="00F42E35" w:rsidRDefault="00EE23DA" w:rsidP="00F42E35">
            <w:pPr>
              <w:pStyle w:val="TableParagraph"/>
              <w:ind w:left="558"/>
              <w:rPr>
                <w:sz w:val="24"/>
                <w:szCs w:val="24"/>
              </w:rPr>
            </w:pPr>
            <w:r w:rsidRPr="00F42E35">
              <w:rPr>
                <w:sz w:val="24"/>
                <w:szCs w:val="24"/>
              </w:rPr>
              <w:t>10</w:t>
            </w:r>
          </w:p>
        </w:tc>
        <w:tc>
          <w:tcPr>
            <w:tcW w:w="9084" w:type="dxa"/>
          </w:tcPr>
          <w:p w14:paraId="3189744A" w14:textId="77777777" w:rsidR="00D36E9D" w:rsidRPr="00F42E35" w:rsidRDefault="00EE23DA" w:rsidP="00F42E35">
            <w:pPr>
              <w:pStyle w:val="TableParagraph"/>
              <w:ind w:left="140"/>
              <w:rPr>
                <w:sz w:val="24"/>
                <w:szCs w:val="24"/>
                <w:lang w:val="ru-RU"/>
              </w:rPr>
            </w:pPr>
            <w:r w:rsidRPr="00F42E35">
              <w:rPr>
                <w:sz w:val="24"/>
                <w:szCs w:val="24"/>
                <w:lang w:val="ru-RU"/>
              </w:rPr>
              <w:t xml:space="preserve">Наш край в </w:t>
            </w:r>
            <w:r w:rsidRPr="00F42E35">
              <w:rPr>
                <w:sz w:val="24"/>
                <w:szCs w:val="24"/>
              </w:rPr>
              <w:t>XIX</w:t>
            </w:r>
            <w:r w:rsidRPr="00F42E35">
              <w:rPr>
                <w:sz w:val="24"/>
                <w:szCs w:val="24"/>
                <w:lang w:val="ru-RU"/>
              </w:rPr>
              <w:t xml:space="preserve"> - начале </w:t>
            </w:r>
            <w:r w:rsidRPr="00F42E35">
              <w:rPr>
                <w:sz w:val="24"/>
                <w:szCs w:val="24"/>
              </w:rPr>
              <w:t>XX</w:t>
            </w:r>
            <w:r w:rsidRPr="00F42E35">
              <w:rPr>
                <w:sz w:val="24"/>
                <w:szCs w:val="24"/>
                <w:lang w:val="ru-RU"/>
              </w:rPr>
              <w:t xml:space="preserve"> в.</w:t>
            </w:r>
          </w:p>
        </w:tc>
      </w:tr>
    </w:tbl>
    <w:p w14:paraId="6ADCFC75" w14:textId="77777777" w:rsidR="00D36E9D" w:rsidRPr="00F42E35" w:rsidRDefault="00D36E9D" w:rsidP="00F42E35">
      <w:pPr>
        <w:pStyle w:val="a3"/>
        <w:spacing w:before="0"/>
        <w:rPr>
          <w:b/>
          <w:sz w:val="24"/>
          <w:szCs w:val="24"/>
          <w:lang w:val="ru-RU"/>
        </w:rPr>
      </w:pPr>
    </w:p>
    <w:p w14:paraId="3ACDF89C" w14:textId="77777777" w:rsidR="00D36E9D" w:rsidRPr="00F42E35" w:rsidRDefault="00EE23DA" w:rsidP="00F42E35">
      <w:pPr>
        <w:pStyle w:val="a3"/>
        <w:spacing w:before="0"/>
        <w:ind w:left="9247"/>
        <w:rPr>
          <w:sz w:val="24"/>
          <w:szCs w:val="24"/>
          <w:lang w:val="ru-RU"/>
        </w:rPr>
      </w:pPr>
      <w:r w:rsidRPr="00F42E35">
        <w:rPr>
          <w:sz w:val="24"/>
          <w:szCs w:val="24"/>
          <w:lang w:val="ru-RU"/>
        </w:rPr>
        <w:t>Таблица 6</w:t>
      </w:r>
    </w:p>
    <w:p w14:paraId="0AC75177" w14:textId="77777777" w:rsidR="00D36E9D" w:rsidRPr="00F42E35" w:rsidRDefault="00EE23DA" w:rsidP="00F42E35">
      <w:pPr>
        <w:pStyle w:val="1"/>
        <w:spacing w:before="0"/>
        <w:ind w:left="1507" w:right="299" w:hanging="1232"/>
        <w:rPr>
          <w:sz w:val="24"/>
          <w:szCs w:val="24"/>
          <w:lang w:val="ru-RU"/>
        </w:rPr>
      </w:pPr>
      <w:bookmarkStart w:id="5" w:name="Проверяемые_на_ОГЭ_по_истории_требования"/>
      <w:bookmarkEnd w:id="5"/>
      <w:r w:rsidRPr="00F42E35">
        <w:rPr>
          <w:sz w:val="24"/>
          <w:szCs w:val="24"/>
          <w:lang w:val="ru-RU"/>
        </w:rPr>
        <w:t>Проверяемые на ОГЭ по истории требования к результатам освоения основной образовательной программы основного общего образования</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6"/>
        <w:gridCol w:w="8808"/>
      </w:tblGrid>
      <w:tr w:rsidR="00D36E9D" w:rsidRPr="00B42DAB" w14:paraId="1C55997C" w14:textId="77777777">
        <w:trPr>
          <w:trHeight w:val="967"/>
        </w:trPr>
        <w:tc>
          <w:tcPr>
            <w:tcW w:w="1656" w:type="dxa"/>
          </w:tcPr>
          <w:p w14:paraId="1B8CFF13" w14:textId="77777777" w:rsidR="00D36E9D" w:rsidRPr="00F42E35" w:rsidRDefault="00EE23DA" w:rsidP="00F42E35">
            <w:pPr>
              <w:pStyle w:val="TableParagraph"/>
              <w:ind w:left="576" w:right="555"/>
              <w:jc w:val="center"/>
              <w:rPr>
                <w:sz w:val="24"/>
                <w:szCs w:val="24"/>
              </w:rPr>
            </w:pPr>
            <w:r w:rsidRPr="00F42E35">
              <w:rPr>
                <w:sz w:val="24"/>
                <w:szCs w:val="24"/>
              </w:rPr>
              <w:t>Код</w:t>
            </w:r>
          </w:p>
        </w:tc>
        <w:tc>
          <w:tcPr>
            <w:tcW w:w="8808" w:type="dxa"/>
          </w:tcPr>
          <w:p w14:paraId="0B224243" w14:textId="77777777" w:rsidR="00D36E9D" w:rsidRPr="00F42E35" w:rsidRDefault="00EE23DA" w:rsidP="00F42E35">
            <w:pPr>
              <w:pStyle w:val="TableParagraph"/>
              <w:ind w:left="398" w:hanging="160"/>
              <w:rPr>
                <w:sz w:val="24"/>
                <w:szCs w:val="24"/>
                <w:lang w:val="ru-RU"/>
              </w:rPr>
            </w:pPr>
            <w:r w:rsidRPr="00F42E35">
              <w:rPr>
                <w:sz w:val="24"/>
                <w:szCs w:val="24"/>
                <w:lang w:val="ru-RU"/>
              </w:rPr>
              <w:t>Проверяемые требования к предметным результатам базового уровня</w:t>
            </w:r>
          </w:p>
          <w:p w14:paraId="3C54CD52" w14:textId="77777777" w:rsidR="00D36E9D" w:rsidRPr="00F42E35" w:rsidRDefault="00EE23DA" w:rsidP="00F42E35">
            <w:pPr>
              <w:pStyle w:val="TableParagraph"/>
              <w:ind w:left="377" w:right="343"/>
              <w:jc w:val="center"/>
              <w:rPr>
                <w:sz w:val="24"/>
                <w:szCs w:val="24"/>
                <w:lang w:val="ru-RU"/>
              </w:rPr>
            </w:pPr>
            <w:r w:rsidRPr="00F42E35">
              <w:rPr>
                <w:sz w:val="24"/>
                <w:szCs w:val="24"/>
                <w:lang w:val="ru-RU"/>
              </w:rPr>
              <w:t>освоения основной образовательной программы основного общего образования на основе ФГОС</w:t>
            </w:r>
          </w:p>
        </w:tc>
      </w:tr>
      <w:tr w:rsidR="00D36E9D" w:rsidRPr="00F42E35" w14:paraId="1A7A9FA5" w14:textId="77777777">
        <w:trPr>
          <w:trHeight w:val="1608"/>
        </w:trPr>
        <w:tc>
          <w:tcPr>
            <w:tcW w:w="1656" w:type="dxa"/>
          </w:tcPr>
          <w:p w14:paraId="1AEDE398" w14:textId="77777777" w:rsidR="00D36E9D" w:rsidRPr="00F42E35" w:rsidRDefault="00EE23DA" w:rsidP="00F42E35">
            <w:pPr>
              <w:pStyle w:val="TableParagraph"/>
              <w:ind w:left="23"/>
              <w:jc w:val="center"/>
              <w:rPr>
                <w:sz w:val="24"/>
                <w:szCs w:val="24"/>
              </w:rPr>
            </w:pPr>
            <w:r w:rsidRPr="00F42E35">
              <w:rPr>
                <w:sz w:val="24"/>
                <w:szCs w:val="24"/>
              </w:rPr>
              <w:t>1</w:t>
            </w:r>
          </w:p>
        </w:tc>
        <w:tc>
          <w:tcPr>
            <w:tcW w:w="8808" w:type="dxa"/>
          </w:tcPr>
          <w:p w14:paraId="334104E1" w14:textId="77777777" w:rsidR="00D36E9D" w:rsidRPr="00F42E35" w:rsidRDefault="00EE23DA" w:rsidP="00F42E35">
            <w:pPr>
              <w:pStyle w:val="TableParagraph"/>
              <w:ind w:left="139" w:right="176"/>
              <w:rPr>
                <w:sz w:val="24"/>
                <w:szCs w:val="24"/>
                <w:lang w:val="ru-RU"/>
              </w:rPr>
            </w:pPr>
            <w:r w:rsidRPr="00F42E35">
              <w:rPr>
                <w:sz w:val="24"/>
                <w:szCs w:val="24"/>
                <w:lang w:val="ru-RU"/>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w:t>
            </w:r>
          </w:p>
          <w:p w14:paraId="6064EA3A" w14:textId="77777777" w:rsidR="00D36E9D" w:rsidRPr="00F42E35" w:rsidRDefault="00EE23DA" w:rsidP="00F42E35">
            <w:pPr>
              <w:pStyle w:val="TableParagraph"/>
              <w:ind w:left="139"/>
              <w:rPr>
                <w:sz w:val="24"/>
                <w:szCs w:val="24"/>
              </w:rPr>
            </w:pPr>
            <w:r w:rsidRPr="00F42E35">
              <w:rPr>
                <w:sz w:val="24"/>
                <w:szCs w:val="24"/>
              </w:rPr>
              <w:t>исторических событий, явлений, процессов</w:t>
            </w:r>
          </w:p>
        </w:tc>
      </w:tr>
      <w:tr w:rsidR="00D36E9D" w:rsidRPr="00B42DAB" w14:paraId="613956EA" w14:textId="77777777">
        <w:trPr>
          <w:trHeight w:val="643"/>
        </w:trPr>
        <w:tc>
          <w:tcPr>
            <w:tcW w:w="1656" w:type="dxa"/>
          </w:tcPr>
          <w:p w14:paraId="6D4B37FC" w14:textId="77777777" w:rsidR="00D36E9D" w:rsidRPr="00F42E35" w:rsidRDefault="00EE23DA" w:rsidP="00F42E35">
            <w:pPr>
              <w:pStyle w:val="TableParagraph"/>
              <w:ind w:left="23"/>
              <w:jc w:val="center"/>
              <w:rPr>
                <w:sz w:val="24"/>
                <w:szCs w:val="24"/>
              </w:rPr>
            </w:pPr>
            <w:r w:rsidRPr="00F42E35">
              <w:rPr>
                <w:sz w:val="24"/>
                <w:szCs w:val="24"/>
              </w:rPr>
              <w:t>2</w:t>
            </w:r>
          </w:p>
        </w:tc>
        <w:tc>
          <w:tcPr>
            <w:tcW w:w="8808" w:type="dxa"/>
          </w:tcPr>
          <w:p w14:paraId="79AF9D7A" w14:textId="77777777" w:rsidR="00D36E9D" w:rsidRPr="00F42E35" w:rsidRDefault="00EE23DA" w:rsidP="00F42E35">
            <w:pPr>
              <w:pStyle w:val="TableParagraph"/>
              <w:ind w:left="139" w:firstLine="1"/>
              <w:rPr>
                <w:sz w:val="24"/>
                <w:szCs w:val="24"/>
                <w:lang w:val="ru-RU"/>
              </w:rPr>
            </w:pPr>
            <w:r w:rsidRPr="00F42E35">
              <w:rPr>
                <w:sz w:val="24"/>
                <w:szCs w:val="24"/>
                <w:lang w:val="ru-RU"/>
              </w:rPr>
              <w:t>Умение выявлять особенности развития культуры, быта и нравов народов в различные исторические эпохи</w:t>
            </w:r>
          </w:p>
        </w:tc>
      </w:tr>
      <w:tr w:rsidR="00D36E9D" w:rsidRPr="00B42DAB" w14:paraId="592B7BDB" w14:textId="77777777">
        <w:trPr>
          <w:trHeight w:val="645"/>
        </w:trPr>
        <w:tc>
          <w:tcPr>
            <w:tcW w:w="1656" w:type="dxa"/>
          </w:tcPr>
          <w:p w14:paraId="6FC84A1D" w14:textId="77777777" w:rsidR="00D36E9D" w:rsidRPr="00F42E35" w:rsidRDefault="00EE23DA" w:rsidP="00F42E35">
            <w:pPr>
              <w:pStyle w:val="TableParagraph"/>
              <w:ind w:left="23"/>
              <w:jc w:val="center"/>
              <w:rPr>
                <w:sz w:val="24"/>
                <w:szCs w:val="24"/>
              </w:rPr>
            </w:pPr>
            <w:r w:rsidRPr="00F42E35">
              <w:rPr>
                <w:sz w:val="24"/>
                <w:szCs w:val="24"/>
              </w:rPr>
              <w:t>3</w:t>
            </w:r>
          </w:p>
        </w:tc>
        <w:tc>
          <w:tcPr>
            <w:tcW w:w="8808" w:type="dxa"/>
          </w:tcPr>
          <w:p w14:paraId="71D02515" w14:textId="77777777" w:rsidR="00D36E9D" w:rsidRPr="00F42E35" w:rsidRDefault="00EE23DA" w:rsidP="00F42E35">
            <w:pPr>
              <w:pStyle w:val="TableParagraph"/>
              <w:ind w:left="139" w:right="512" w:firstLine="1"/>
              <w:rPr>
                <w:sz w:val="24"/>
                <w:szCs w:val="24"/>
                <w:lang w:val="ru-RU"/>
              </w:rPr>
            </w:pPr>
            <w:r w:rsidRPr="00F42E35">
              <w:rPr>
                <w:sz w:val="24"/>
                <w:szCs w:val="24"/>
                <w:lang w:val="ru-RU"/>
              </w:rPr>
              <w:t>Овладение историческими понятиями и их использование для решения учебных и практических задач</w:t>
            </w:r>
          </w:p>
        </w:tc>
      </w:tr>
      <w:tr w:rsidR="00D36E9D" w:rsidRPr="00B42DAB" w14:paraId="64DD58B2" w14:textId="77777777">
        <w:trPr>
          <w:trHeight w:val="1609"/>
        </w:trPr>
        <w:tc>
          <w:tcPr>
            <w:tcW w:w="1656" w:type="dxa"/>
          </w:tcPr>
          <w:p w14:paraId="743B69AE" w14:textId="77777777" w:rsidR="00D36E9D" w:rsidRPr="00F42E35" w:rsidRDefault="00EE23DA" w:rsidP="00F42E35">
            <w:pPr>
              <w:pStyle w:val="TableParagraph"/>
              <w:ind w:left="23"/>
              <w:jc w:val="center"/>
              <w:rPr>
                <w:sz w:val="24"/>
                <w:szCs w:val="24"/>
              </w:rPr>
            </w:pPr>
            <w:r w:rsidRPr="00F42E35">
              <w:rPr>
                <w:sz w:val="24"/>
                <w:szCs w:val="24"/>
              </w:rPr>
              <w:t>4</w:t>
            </w:r>
          </w:p>
        </w:tc>
        <w:tc>
          <w:tcPr>
            <w:tcW w:w="8808" w:type="dxa"/>
          </w:tcPr>
          <w:p w14:paraId="26523259" w14:textId="77777777" w:rsidR="00D36E9D" w:rsidRPr="00F42E35" w:rsidRDefault="00EE23DA" w:rsidP="00F42E35">
            <w:pPr>
              <w:pStyle w:val="TableParagraph"/>
              <w:ind w:left="139" w:right="85"/>
              <w:rPr>
                <w:sz w:val="24"/>
                <w:szCs w:val="24"/>
                <w:lang w:val="ru-RU"/>
              </w:rPr>
            </w:pPr>
            <w:r w:rsidRPr="00F42E35">
              <w:rPr>
                <w:sz w:val="24"/>
                <w:szCs w:val="24"/>
                <w:lang w:val="ru-RU"/>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w:t>
            </w:r>
          </w:p>
          <w:p w14:paraId="3A6236CE" w14:textId="77777777" w:rsidR="00D36E9D" w:rsidRPr="00F42E35" w:rsidRDefault="00EE23DA" w:rsidP="00F42E35">
            <w:pPr>
              <w:pStyle w:val="TableParagraph"/>
              <w:ind w:left="139"/>
              <w:rPr>
                <w:sz w:val="24"/>
                <w:szCs w:val="24"/>
                <w:lang w:val="ru-RU"/>
              </w:rPr>
            </w:pPr>
            <w:r w:rsidRPr="00F42E35">
              <w:rPr>
                <w:sz w:val="24"/>
                <w:szCs w:val="24"/>
                <w:lang w:val="ru-RU"/>
              </w:rPr>
              <w:t>понимание исторических явлений, процессов и знание необходимых фактов, дат, исторических понятий</w:t>
            </w:r>
          </w:p>
        </w:tc>
      </w:tr>
      <w:tr w:rsidR="00D36E9D" w:rsidRPr="00B42DAB" w14:paraId="1FDA8A75" w14:textId="77777777">
        <w:trPr>
          <w:trHeight w:val="320"/>
        </w:trPr>
        <w:tc>
          <w:tcPr>
            <w:tcW w:w="1656" w:type="dxa"/>
          </w:tcPr>
          <w:p w14:paraId="1AA09908" w14:textId="77777777" w:rsidR="00D36E9D" w:rsidRPr="00F42E35" w:rsidRDefault="00EE23DA" w:rsidP="00F42E35">
            <w:pPr>
              <w:pStyle w:val="TableParagraph"/>
              <w:ind w:left="23"/>
              <w:jc w:val="center"/>
              <w:rPr>
                <w:sz w:val="24"/>
                <w:szCs w:val="24"/>
              </w:rPr>
            </w:pPr>
            <w:r w:rsidRPr="00F42E35">
              <w:rPr>
                <w:sz w:val="24"/>
                <w:szCs w:val="24"/>
              </w:rPr>
              <w:t>5</w:t>
            </w:r>
          </w:p>
        </w:tc>
        <w:tc>
          <w:tcPr>
            <w:tcW w:w="8808" w:type="dxa"/>
          </w:tcPr>
          <w:p w14:paraId="1E1B7EC2" w14:textId="77777777" w:rsidR="00D36E9D" w:rsidRPr="00F42E35" w:rsidRDefault="00EE23DA" w:rsidP="00F42E35">
            <w:pPr>
              <w:pStyle w:val="TableParagraph"/>
              <w:ind w:left="140"/>
              <w:rPr>
                <w:sz w:val="24"/>
                <w:szCs w:val="24"/>
                <w:lang w:val="ru-RU"/>
              </w:rPr>
            </w:pPr>
            <w:r w:rsidRPr="00F42E35">
              <w:rPr>
                <w:sz w:val="24"/>
                <w:szCs w:val="24"/>
                <w:lang w:val="ru-RU"/>
              </w:rPr>
              <w:t>Умение выявлять существенные черты и характерные признаки</w:t>
            </w:r>
          </w:p>
        </w:tc>
      </w:tr>
    </w:tbl>
    <w:p w14:paraId="1DFE63E7"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6"/>
        <w:gridCol w:w="8808"/>
      </w:tblGrid>
      <w:tr w:rsidR="00D36E9D" w:rsidRPr="00F42E35" w14:paraId="63FEE985" w14:textId="77777777">
        <w:trPr>
          <w:trHeight w:val="322"/>
        </w:trPr>
        <w:tc>
          <w:tcPr>
            <w:tcW w:w="1656" w:type="dxa"/>
          </w:tcPr>
          <w:p w14:paraId="434B4DA4" w14:textId="77777777" w:rsidR="00D36E9D" w:rsidRPr="00F42E35" w:rsidRDefault="00D36E9D" w:rsidP="00F42E35">
            <w:pPr>
              <w:pStyle w:val="TableParagraph"/>
              <w:ind w:left="0"/>
              <w:rPr>
                <w:sz w:val="24"/>
                <w:szCs w:val="24"/>
                <w:lang w:val="ru-RU"/>
              </w:rPr>
            </w:pPr>
          </w:p>
        </w:tc>
        <w:tc>
          <w:tcPr>
            <w:tcW w:w="8808" w:type="dxa"/>
          </w:tcPr>
          <w:p w14:paraId="3AEE5350" w14:textId="77777777" w:rsidR="00D36E9D" w:rsidRPr="00F42E35" w:rsidRDefault="00EE23DA" w:rsidP="00F42E35">
            <w:pPr>
              <w:pStyle w:val="TableParagraph"/>
              <w:ind w:left="139"/>
              <w:rPr>
                <w:sz w:val="24"/>
                <w:szCs w:val="24"/>
              </w:rPr>
            </w:pPr>
            <w:r w:rsidRPr="00F42E35">
              <w:rPr>
                <w:sz w:val="24"/>
                <w:szCs w:val="24"/>
              </w:rPr>
              <w:t>исторических событий, явлений, процессов</w:t>
            </w:r>
          </w:p>
        </w:tc>
      </w:tr>
      <w:tr w:rsidR="00D36E9D" w:rsidRPr="00B42DAB" w14:paraId="18D471F6" w14:textId="77777777">
        <w:trPr>
          <w:trHeight w:val="2575"/>
        </w:trPr>
        <w:tc>
          <w:tcPr>
            <w:tcW w:w="1656" w:type="dxa"/>
          </w:tcPr>
          <w:p w14:paraId="45517BC4" w14:textId="77777777" w:rsidR="00D36E9D" w:rsidRPr="00F42E35" w:rsidRDefault="00EE23DA" w:rsidP="00F42E35">
            <w:pPr>
              <w:pStyle w:val="TableParagraph"/>
              <w:ind w:left="0" w:right="738"/>
              <w:jc w:val="right"/>
              <w:rPr>
                <w:sz w:val="24"/>
                <w:szCs w:val="24"/>
              </w:rPr>
            </w:pPr>
            <w:r w:rsidRPr="00F42E35">
              <w:rPr>
                <w:sz w:val="24"/>
                <w:szCs w:val="24"/>
              </w:rPr>
              <w:t>6</w:t>
            </w:r>
          </w:p>
        </w:tc>
        <w:tc>
          <w:tcPr>
            <w:tcW w:w="8808" w:type="dxa"/>
          </w:tcPr>
          <w:p w14:paraId="6205EFFC" w14:textId="77777777" w:rsidR="00D36E9D" w:rsidRPr="00F42E35" w:rsidRDefault="00EE23DA" w:rsidP="00F42E35">
            <w:pPr>
              <w:pStyle w:val="TableParagraph"/>
              <w:ind w:left="139" w:right="176"/>
              <w:rPr>
                <w:sz w:val="24"/>
                <w:szCs w:val="24"/>
                <w:lang w:val="ru-RU"/>
              </w:rPr>
            </w:pPr>
            <w:r w:rsidRPr="00F42E35">
              <w:rPr>
                <w:sz w:val="24"/>
                <w:szCs w:val="24"/>
                <w:lang w:val="ru-RU"/>
              </w:rPr>
              <w:t xml:space="preserve">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w:t>
            </w:r>
            <w:r w:rsidRPr="00F42E35">
              <w:rPr>
                <w:sz w:val="24"/>
                <w:szCs w:val="24"/>
              </w:rPr>
              <w:t>XX</w:t>
            </w:r>
            <w:r w:rsidRPr="00F42E35">
              <w:rPr>
                <w:sz w:val="24"/>
                <w:szCs w:val="24"/>
                <w:lang w:val="ru-RU"/>
              </w:rPr>
              <w:t xml:space="preserve"> - начала </w:t>
            </w:r>
            <w:r w:rsidRPr="00F42E35">
              <w:rPr>
                <w:sz w:val="24"/>
                <w:szCs w:val="24"/>
              </w:rPr>
              <w:t>XXI</w:t>
            </w:r>
            <w:r w:rsidRPr="00F42E35">
              <w:rPr>
                <w:sz w:val="24"/>
                <w:szCs w:val="24"/>
                <w:lang w:val="ru-RU"/>
              </w:rPr>
              <w:t xml:space="preserve">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D36E9D" w:rsidRPr="00B42DAB" w14:paraId="54FC59CA" w14:textId="77777777">
        <w:trPr>
          <w:trHeight w:val="645"/>
        </w:trPr>
        <w:tc>
          <w:tcPr>
            <w:tcW w:w="1656" w:type="dxa"/>
          </w:tcPr>
          <w:p w14:paraId="2924B4EC" w14:textId="77777777" w:rsidR="00D36E9D" w:rsidRPr="00F42E35" w:rsidRDefault="00EE23DA" w:rsidP="00F42E35">
            <w:pPr>
              <w:pStyle w:val="TableParagraph"/>
              <w:ind w:left="0" w:right="738"/>
              <w:jc w:val="right"/>
              <w:rPr>
                <w:sz w:val="24"/>
                <w:szCs w:val="24"/>
              </w:rPr>
            </w:pPr>
            <w:r w:rsidRPr="00F42E35">
              <w:rPr>
                <w:sz w:val="24"/>
                <w:szCs w:val="24"/>
              </w:rPr>
              <w:t>7</w:t>
            </w:r>
          </w:p>
        </w:tc>
        <w:tc>
          <w:tcPr>
            <w:tcW w:w="8808" w:type="dxa"/>
          </w:tcPr>
          <w:p w14:paraId="003D9150" w14:textId="77777777" w:rsidR="00D36E9D" w:rsidRPr="00F42E35" w:rsidRDefault="00EE23DA" w:rsidP="00F42E35">
            <w:pPr>
              <w:pStyle w:val="TableParagraph"/>
              <w:ind w:left="139" w:firstLine="1"/>
              <w:rPr>
                <w:sz w:val="24"/>
                <w:szCs w:val="24"/>
                <w:lang w:val="ru-RU"/>
              </w:rPr>
            </w:pPr>
            <w:r w:rsidRPr="00F42E35">
              <w:rPr>
                <w:sz w:val="24"/>
                <w:szCs w:val="24"/>
                <w:lang w:val="ru-RU"/>
              </w:rPr>
              <w:t>Умение сравнивать исторические события, явления, процессы в различные исторические эпохи</w:t>
            </w:r>
          </w:p>
        </w:tc>
      </w:tr>
      <w:tr w:rsidR="00D36E9D" w:rsidRPr="00B42DAB" w14:paraId="5BA76CCA" w14:textId="77777777">
        <w:trPr>
          <w:trHeight w:val="965"/>
        </w:trPr>
        <w:tc>
          <w:tcPr>
            <w:tcW w:w="1656" w:type="dxa"/>
          </w:tcPr>
          <w:p w14:paraId="700D8F45" w14:textId="77777777" w:rsidR="00D36E9D" w:rsidRPr="00F42E35" w:rsidRDefault="00EE23DA" w:rsidP="00F42E35">
            <w:pPr>
              <w:pStyle w:val="TableParagraph"/>
              <w:ind w:left="0" w:right="738"/>
              <w:jc w:val="right"/>
              <w:rPr>
                <w:sz w:val="24"/>
                <w:szCs w:val="24"/>
              </w:rPr>
            </w:pPr>
            <w:r w:rsidRPr="00F42E35">
              <w:rPr>
                <w:sz w:val="24"/>
                <w:szCs w:val="24"/>
              </w:rPr>
              <w:t>8</w:t>
            </w:r>
          </w:p>
        </w:tc>
        <w:tc>
          <w:tcPr>
            <w:tcW w:w="8808" w:type="dxa"/>
          </w:tcPr>
          <w:p w14:paraId="533E4014" w14:textId="77777777" w:rsidR="00D36E9D" w:rsidRPr="00F42E35" w:rsidRDefault="00EE23DA" w:rsidP="00F42E35">
            <w:pPr>
              <w:pStyle w:val="TableParagraph"/>
              <w:ind w:left="139"/>
              <w:rPr>
                <w:sz w:val="24"/>
                <w:szCs w:val="24"/>
                <w:lang w:val="ru-RU"/>
              </w:rPr>
            </w:pPr>
            <w:r w:rsidRPr="00F42E35">
              <w:rPr>
                <w:sz w:val="24"/>
                <w:szCs w:val="24"/>
                <w:lang w:val="ru-RU"/>
              </w:rPr>
              <w:t>Умение определять и аргументировать собственную или</w:t>
            </w:r>
          </w:p>
          <w:p w14:paraId="162D1C68" w14:textId="77777777" w:rsidR="00D36E9D" w:rsidRPr="00F42E35" w:rsidRDefault="00EE23DA" w:rsidP="00F42E35">
            <w:pPr>
              <w:pStyle w:val="TableParagraph"/>
              <w:ind w:left="139" w:right="512"/>
              <w:rPr>
                <w:sz w:val="24"/>
                <w:szCs w:val="24"/>
                <w:lang w:val="ru-RU"/>
              </w:rPr>
            </w:pPr>
            <w:r w:rsidRPr="00F42E35">
              <w:rPr>
                <w:sz w:val="24"/>
                <w:szCs w:val="24"/>
                <w:lang w:val="ru-RU"/>
              </w:rPr>
              <w:t>предложенную точку зрения с помощью фактического материала, в том числе используя источники разных типов</w:t>
            </w:r>
          </w:p>
        </w:tc>
      </w:tr>
      <w:tr w:rsidR="00D36E9D" w:rsidRPr="00B42DAB" w14:paraId="3CC4AEFA" w14:textId="77777777">
        <w:trPr>
          <w:trHeight w:val="643"/>
        </w:trPr>
        <w:tc>
          <w:tcPr>
            <w:tcW w:w="1656" w:type="dxa"/>
          </w:tcPr>
          <w:p w14:paraId="41056543" w14:textId="77777777" w:rsidR="00D36E9D" w:rsidRPr="00F42E35" w:rsidRDefault="00EE23DA" w:rsidP="00F42E35">
            <w:pPr>
              <w:pStyle w:val="TableParagraph"/>
              <w:ind w:left="0" w:right="738"/>
              <w:jc w:val="right"/>
              <w:rPr>
                <w:sz w:val="24"/>
                <w:szCs w:val="24"/>
              </w:rPr>
            </w:pPr>
            <w:r w:rsidRPr="00F42E35">
              <w:rPr>
                <w:sz w:val="24"/>
                <w:szCs w:val="24"/>
              </w:rPr>
              <w:t>9</w:t>
            </w:r>
          </w:p>
        </w:tc>
        <w:tc>
          <w:tcPr>
            <w:tcW w:w="8808" w:type="dxa"/>
          </w:tcPr>
          <w:p w14:paraId="070A9A0E" w14:textId="77777777" w:rsidR="00D36E9D" w:rsidRPr="00F42E35" w:rsidRDefault="00EE23DA" w:rsidP="00F42E35">
            <w:pPr>
              <w:pStyle w:val="TableParagraph"/>
              <w:ind w:left="139" w:firstLine="1"/>
              <w:rPr>
                <w:sz w:val="24"/>
                <w:szCs w:val="24"/>
                <w:lang w:val="ru-RU"/>
              </w:rPr>
            </w:pPr>
            <w:r w:rsidRPr="00F42E35">
              <w:rPr>
                <w:sz w:val="24"/>
                <w:szCs w:val="24"/>
                <w:lang w:val="ru-RU"/>
              </w:rPr>
              <w:t>Умение различать основные типы исторических источников: письменные, вещественные, аудиовизуальные</w:t>
            </w:r>
          </w:p>
        </w:tc>
      </w:tr>
      <w:tr w:rsidR="00D36E9D" w:rsidRPr="00B42DAB" w14:paraId="1CF0D583" w14:textId="77777777">
        <w:trPr>
          <w:trHeight w:val="2254"/>
        </w:trPr>
        <w:tc>
          <w:tcPr>
            <w:tcW w:w="1656" w:type="dxa"/>
          </w:tcPr>
          <w:p w14:paraId="607986E2" w14:textId="77777777" w:rsidR="00D36E9D" w:rsidRPr="00F42E35" w:rsidRDefault="00EE23DA" w:rsidP="00F42E35">
            <w:pPr>
              <w:pStyle w:val="TableParagraph"/>
              <w:ind w:left="0" w:right="669"/>
              <w:jc w:val="right"/>
              <w:rPr>
                <w:sz w:val="24"/>
                <w:szCs w:val="24"/>
              </w:rPr>
            </w:pPr>
            <w:r w:rsidRPr="00F42E35">
              <w:rPr>
                <w:sz w:val="24"/>
                <w:szCs w:val="24"/>
              </w:rPr>
              <w:t>10</w:t>
            </w:r>
          </w:p>
        </w:tc>
        <w:tc>
          <w:tcPr>
            <w:tcW w:w="8808" w:type="dxa"/>
          </w:tcPr>
          <w:p w14:paraId="313872AE" w14:textId="77777777" w:rsidR="00D36E9D" w:rsidRPr="00F42E35" w:rsidRDefault="00EE23DA" w:rsidP="00F42E35">
            <w:pPr>
              <w:pStyle w:val="TableParagraph"/>
              <w:ind w:left="139" w:right="176" w:hanging="1"/>
              <w:rPr>
                <w:sz w:val="24"/>
                <w:szCs w:val="24"/>
                <w:lang w:val="ru-RU"/>
              </w:rPr>
            </w:pPr>
            <w:r w:rsidRPr="00F42E35">
              <w:rPr>
                <w:sz w:val="24"/>
                <w:szCs w:val="24"/>
                <w:lang w:val="ru-RU"/>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w:t>
            </w:r>
          </w:p>
          <w:p w14:paraId="5D944A3C" w14:textId="77777777" w:rsidR="00D36E9D" w:rsidRPr="00F42E35" w:rsidRDefault="00EE23DA" w:rsidP="00F42E35">
            <w:pPr>
              <w:pStyle w:val="TableParagraph"/>
              <w:ind w:left="139"/>
              <w:rPr>
                <w:sz w:val="24"/>
                <w:szCs w:val="24"/>
                <w:lang w:val="ru-RU"/>
              </w:rPr>
            </w:pPr>
            <w:r w:rsidRPr="00F42E35">
              <w:rPr>
                <w:sz w:val="24"/>
                <w:szCs w:val="24"/>
                <w:lang w:val="ru-RU"/>
              </w:rPr>
              <w:t>контекстную информацию при работе с историческими источниками</w:t>
            </w:r>
          </w:p>
        </w:tc>
      </w:tr>
      <w:tr w:rsidR="00D36E9D" w:rsidRPr="00B42DAB" w14:paraId="0B25670B" w14:textId="77777777">
        <w:trPr>
          <w:trHeight w:val="1609"/>
        </w:trPr>
        <w:tc>
          <w:tcPr>
            <w:tcW w:w="1656" w:type="dxa"/>
          </w:tcPr>
          <w:p w14:paraId="5E3BC3C7" w14:textId="77777777" w:rsidR="00D36E9D" w:rsidRPr="00F42E35" w:rsidRDefault="00EE23DA" w:rsidP="00F42E35">
            <w:pPr>
              <w:pStyle w:val="TableParagraph"/>
              <w:ind w:left="0" w:right="669"/>
              <w:jc w:val="right"/>
              <w:rPr>
                <w:sz w:val="24"/>
                <w:szCs w:val="24"/>
              </w:rPr>
            </w:pPr>
            <w:r w:rsidRPr="00F42E35">
              <w:rPr>
                <w:sz w:val="24"/>
                <w:szCs w:val="24"/>
              </w:rPr>
              <w:t>11</w:t>
            </w:r>
          </w:p>
        </w:tc>
        <w:tc>
          <w:tcPr>
            <w:tcW w:w="8808" w:type="dxa"/>
          </w:tcPr>
          <w:p w14:paraId="35D2842F" w14:textId="77777777" w:rsidR="00D36E9D" w:rsidRPr="00F42E35" w:rsidRDefault="00EE23DA" w:rsidP="00F42E35">
            <w:pPr>
              <w:pStyle w:val="TableParagraph"/>
              <w:ind w:left="139" w:hanging="1"/>
              <w:rPr>
                <w:sz w:val="24"/>
                <w:szCs w:val="24"/>
                <w:lang w:val="ru-RU"/>
              </w:rPr>
            </w:pPr>
            <w:r w:rsidRPr="00F42E35">
              <w:rPr>
                <w:sz w:val="24"/>
                <w:szCs w:val="24"/>
                <w:lang w:val="ru-RU"/>
              </w:rP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w:t>
            </w:r>
          </w:p>
          <w:p w14:paraId="6825BF36" w14:textId="77777777" w:rsidR="00D36E9D" w:rsidRPr="00F42E35" w:rsidRDefault="00EE23DA" w:rsidP="00F42E35">
            <w:pPr>
              <w:pStyle w:val="TableParagraph"/>
              <w:ind w:left="139"/>
              <w:rPr>
                <w:sz w:val="24"/>
                <w:szCs w:val="24"/>
                <w:lang w:val="ru-RU"/>
              </w:rPr>
            </w:pPr>
            <w:r w:rsidRPr="00F42E35">
              <w:rPr>
                <w:sz w:val="24"/>
                <w:szCs w:val="24"/>
                <w:lang w:val="ru-RU"/>
              </w:rPr>
              <w:t>представленную на исторической карте (схеме), с информацией из других источников</w:t>
            </w:r>
          </w:p>
        </w:tc>
      </w:tr>
      <w:tr w:rsidR="00D36E9D" w:rsidRPr="00B42DAB" w14:paraId="6BB9F8BA" w14:textId="77777777">
        <w:trPr>
          <w:trHeight w:val="962"/>
        </w:trPr>
        <w:tc>
          <w:tcPr>
            <w:tcW w:w="1656" w:type="dxa"/>
          </w:tcPr>
          <w:p w14:paraId="34EEBE1B" w14:textId="77777777" w:rsidR="00D36E9D" w:rsidRPr="00F42E35" w:rsidRDefault="00EE23DA" w:rsidP="00F42E35">
            <w:pPr>
              <w:pStyle w:val="TableParagraph"/>
              <w:ind w:left="0" w:right="669"/>
              <w:jc w:val="right"/>
              <w:rPr>
                <w:sz w:val="24"/>
                <w:szCs w:val="24"/>
              </w:rPr>
            </w:pPr>
            <w:r w:rsidRPr="00F42E35">
              <w:rPr>
                <w:sz w:val="24"/>
                <w:szCs w:val="24"/>
              </w:rPr>
              <w:t>12</w:t>
            </w:r>
          </w:p>
        </w:tc>
        <w:tc>
          <w:tcPr>
            <w:tcW w:w="8808" w:type="dxa"/>
          </w:tcPr>
          <w:p w14:paraId="45FFD29F" w14:textId="77777777" w:rsidR="00D36E9D" w:rsidRPr="00F42E35" w:rsidRDefault="00EE23DA" w:rsidP="00F42E35">
            <w:pPr>
              <w:pStyle w:val="TableParagraph"/>
              <w:rPr>
                <w:sz w:val="24"/>
                <w:szCs w:val="24"/>
                <w:lang w:val="ru-RU"/>
              </w:rPr>
            </w:pPr>
            <w:r w:rsidRPr="00F42E35">
              <w:rPr>
                <w:sz w:val="24"/>
                <w:szCs w:val="24"/>
                <w:lang w:val="ru-RU"/>
              </w:rPr>
              <w:t>Умение анализировать текстовые, визуальные источники</w:t>
            </w:r>
          </w:p>
          <w:p w14:paraId="023FFC2D" w14:textId="77777777" w:rsidR="00D36E9D" w:rsidRPr="00F42E35" w:rsidRDefault="00EE23DA" w:rsidP="00F42E35">
            <w:pPr>
              <w:pStyle w:val="TableParagraph"/>
              <w:ind w:left="139" w:right="179"/>
              <w:rPr>
                <w:sz w:val="24"/>
                <w:szCs w:val="24"/>
                <w:lang w:val="ru-RU"/>
              </w:rPr>
            </w:pPr>
            <w:r w:rsidRPr="00F42E35">
              <w:rPr>
                <w:sz w:val="24"/>
                <w:szCs w:val="24"/>
                <w:lang w:val="ru-RU"/>
              </w:rPr>
              <w:t>исторической информации; представлять историческую информацию в форме таблиц, схем, диаграмм</w:t>
            </w:r>
          </w:p>
        </w:tc>
      </w:tr>
      <w:tr w:rsidR="00D36E9D" w:rsidRPr="00B42DAB" w14:paraId="3E2A9E31" w14:textId="77777777">
        <w:trPr>
          <w:trHeight w:val="1288"/>
        </w:trPr>
        <w:tc>
          <w:tcPr>
            <w:tcW w:w="1656" w:type="dxa"/>
          </w:tcPr>
          <w:p w14:paraId="5887E21F" w14:textId="77777777" w:rsidR="00D36E9D" w:rsidRPr="00F42E35" w:rsidRDefault="00EE23DA" w:rsidP="00F42E35">
            <w:pPr>
              <w:pStyle w:val="TableParagraph"/>
              <w:ind w:left="0" w:right="669"/>
              <w:jc w:val="right"/>
              <w:rPr>
                <w:sz w:val="24"/>
                <w:szCs w:val="24"/>
              </w:rPr>
            </w:pPr>
            <w:r w:rsidRPr="00F42E35">
              <w:rPr>
                <w:sz w:val="24"/>
                <w:szCs w:val="24"/>
              </w:rPr>
              <w:t>13</w:t>
            </w:r>
          </w:p>
        </w:tc>
        <w:tc>
          <w:tcPr>
            <w:tcW w:w="8808" w:type="dxa"/>
          </w:tcPr>
          <w:p w14:paraId="6FFA950D" w14:textId="77777777" w:rsidR="00D36E9D" w:rsidRPr="00F42E35" w:rsidRDefault="00EE23DA" w:rsidP="00F42E35">
            <w:pPr>
              <w:pStyle w:val="TableParagraph"/>
              <w:ind w:left="139" w:hanging="1"/>
              <w:rPr>
                <w:sz w:val="24"/>
                <w:szCs w:val="24"/>
                <w:lang w:val="ru-RU"/>
              </w:rPr>
            </w:pPr>
            <w:r w:rsidRPr="00F42E35">
              <w:rPr>
                <w:sz w:val="24"/>
                <w:szCs w:val="24"/>
                <w:lang w:val="ru-RU"/>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w:t>
            </w:r>
          </w:p>
          <w:p w14:paraId="7B351319" w14:textId="77777777" w:rsidR="00D36E9D" w:rsidRPr="00F42E35" w:rsidRDefault="00EE23DA" w:rsidP="00F42E35">
            <w:pPr>
              <w:pStyle w:val="TableParagraph"/>
              <w:ind w:left="139"/>
              <w:rPr>
                <w:sz w:val="24"/>
                <w:szCs w:val="24"/>
                <w:lang w:val="ru-RU"/>
              </w:rPr>
            </w:pPr>
            <w:r w:rsidRPr="00F42E35">
              <w:rPr>
                <w:sz w:val="24"/>
                <w:szCs w:val="24"/>
                <w:lang w:val="ru-RU"/>
              </w:rPr>
              <w:t>оценивать полноту и достоверность информации</w:t>
            </w:r>
          </w:p>
        </w:tc>
      </w:tr>
      <w:tr w:rsidR="00D36E9D" w:rsidRPr="00B42DAB" w14:paraId="071EE3A7" w14:textId="77777777">
        <w:trPr>
          <w:trHeight w:val="1933"/>
        </w:trPr>
        <w:tc>
          <w:tcPr>
            <w:tcW w:w="1656" w:type="dxa"/>
          </w:tcPr>
          <w:p w14:paraId="04039E3D" w14:textId="77777777" w:rsidR="00D36E9D" w:rsidRPr="00F42E35" w:rsidRDefault="00EE23DA" w:rsidP="00F42E35">
            <w:pPr>
              <w:pStyle w:val="TableParagraph"/>
              <w:ind w:left="0" w:right="669"/>
              <w:jc w:val="right"/>
              <w:rPr>
                <w:sz w:val="24"/>
                <w:szCs w:val="24"/>
              </w:rPr>
            </w:pPr>
            <w:r w:rsidRPr="00F42E35">
              <w:rPr>
                <w:sz w:val="24"/>
                <w:szCs w:val="24"/>
              </w:rPr>
              <w:t>14</w:t>
            </w:r>
          </w:p>
        </w:tc>
        <w:tc>
          <w:tcPr>
            <w:tcW w:w="8808" w:type="dxa"/>
          </w:tcPr>
          <w:p w14:paraId="19DA34DF" w14:textId="77777777" w:rsidR="00D36E9D" w:rsidRPr="00F42E35" w:rsidRDefault="00EE23DA" w:rsidP="00F42E35">
            <w:pPr>
              <w:pStyle w:val="TableParagraph"/>
              <w:ind w:left="139" w:right="122" w:hanging="1"/>
              <w:rPr>
                <w:sz w:val="24"/>
                <w:szCs w:val="24"/>
                <w:lang w:val="ru-RU"/>
              </w:rPr>
            </w:pPr>
            <w:r w:rsidRPr="00F42E35">
              <w:rPr>
                <w:sz w:val="24"/>
                <w:szCs w:val="24"/>
                <w:lang w:val="ru-RU"/>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r w:rsidRPr="00F42E35">
              <w:rPr>
                <w:spacing w:val="-28"/>
                <w:sz w:val="24"/>
                <w:szCs w:val="24"/>
                <w:lang w:val="ru-RU"/>
              </w:rPr>
              <w:t xml:space="preserve"> </w:t>
            </w:r>
            <w:r w:rsidRPr="00F42E35">
              <w:rPr>
                <w:sz w:val="24"/>
                <w:szCs w:val="24"/>
                <w:lang w:val="ru-RU"/>
              </w:rPr>
              <w:t>уважения</w:t>
            </w:r>
          </w:p>
          <w:p w14:paraId="632B1704" w14:textId="77777777" w:rsidR="00D36E9D" w:rsidRPr="00F42E35" w:rsidRDefault="00EE23DA" w:rsidP="00F42E35">
            <w:pPr>
              <w:pStyle w:val="TableParagraph"/>
              <w:ind w:left="139"/>
              <w:rPr>
                <w:sz w:val="24"/>
                <w:szCs w:val="24"/>
                <w:lang w:val="ru-RU"/>
              </w:rPr>
            </w:pPr>
            <w:r w:rsidRPr="00F42E35">
              <w:rPr>
                <w:sz w:val="24"/>
                <w:szCs w:val="24"/>
                <w:lang w:val="ru-RU"/>
              </w:rPr>
              <w:t>к историческому наследию народов России</w:t>
            </w:r>
          </w:p>
        </w:tc>
      </w:tr>
    </w:tbl>
    <w:p w14:paraId="4710200F" w14:textId="77777777" w:rsidR="00D36E9D" w:rsidRPr="00F42E35" w:rsidRDefault="00D36E9D" w:rsidP="00F42E35">
      <w:pPr>
        <w:pStyle w:val="a3"/>
        <w:spacing w:before="0"/>
        <w:rPr>
          <w:b/>
          <w:sz w:val="24"/>
          <w:szCs w:val="24"/>
          <w:lang w:val="ru-RU"/>
        </w:rPr>
      </w:pPr>
    </w:p>
    <w:p w14:paraId="50AAC799" w14:textId="77777777" w:rsidR="00D36E9D" w:rsidRPr="00F42E35" w:rsidRDefault="00EE23DA" w:rsidP="00F42E35">
      <w:pPr>
        <w:pStyle w:val="a3"/>
        <w:spacing w:before="0"/>
        <w:ind w:right="286"/>
        <w:jc w:val="right"/>
        <w:rPr>
          <w:sz w:val="24"/>
          <w:szCs w:val="24"/>
          <w:lang w:val="ru-RU"/>
        </w:rPr>
      </w:pPr>
      <w:r w:rsidRPr="00F42E35">
        <w:rPr>
          <w:sz w:val="24"/>
          <w:szCs w:val="24"/>
          <w:lang w:val="ru-RU"/>
        </w:rPr>
        <w:t>Таблица 7</w:t>
      </w:r>
    </w:p>
    <w:p w14:paraId="42B824DB" w14:textId="77777777" w:rsidR="00D36E9D" w:rsidRPr="00F42E35" w:rsidRDefault="00EE23DA" w:rsidP="00F42E35">
      <w:pPr>
        <w:pStyle w:val="1"/>
        <w:spacing w:before="0"/>
        <w:ind w:left="1091"/>
        <w:rPr>
          <w:sz w:val="24"/>
          <w:szCs w:val="24"/>
          <w:lang w:val="ru-RU"/>
        </w:rPr>
      </w:pPr>
      <w:r w:rsidRPr="00F42E35">
        <w:rPr>
          <w:sz w:val="24"/>
          <w:szCs w:val="24"/>
          <w:lang w:val="ru-RU"/>
        </w:rPr>
        <w:t>Перечень элементов содержания, проверяемых на ОГЭ по истории</w:t>
      </w:r>
    </w:p>
    <w:p w14:paraId="2D6AAB18"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96"/>
        <w:gridCol w:w="9068"/>
      </w:tblGrid>
      <w:tr w:rsidR="00D36E9D" w:rsidRPr="00F42E35" w14:paraId="2A13C1CB" w14:textId="77777777">
        <w:trPr>
          <w:trHeight w:val="322"/>
        </w:trPr>
        <w:tc>
          <w:tcPr>
            <w:tcW w:w="1396" w:type="dxa"/>
          </w:tcPr>
          <w:p w14:paraId="703280C5" w14:textId="77777777" w:rsidR="00D36E9D" w:rsidRPr="00F42E35" w:rsidRDefault="00EE23DA" w:rsidP="00F42E35">
            <w:pPr>
              <w:pStyle w:val="TableParagraph"/>
              <w:ind w:left="436" w:right="411"/>
              <w:jc w:val="center"/>
              <w:rPr>
                <w:sz w:val="24"/>
                <w:szCs w:val="24"/>
              </w:rPr>
            </w:pPr>
            <w:r w:rsidRPr="00F42E35">
              <w:rPr>
                <w:sz w:val="24"/>
                <w:szCs w:val="24"/>
              </w:rPr>
              <w:lastRenderedPageBreak/>
              <w:t>Код</w:t>
            </w:r>
          </w:p>
        </w:tc>
        <w:tc>
          <w:tcPr>
            <w:tcW w:w="9068" w:type="dxa"/>
          </w:tcPr>
          <w:p w14:paraId="5C830997" w14:textId="77777777" w:rsidR="00D36E9D" w:rsidRPr="00F42E35" w:rsidRDefault="00EE23DA" w:rsidP="00F42E35">
            <w:pPr>
              <w:pStyle w:val="TableParagraph"/>
              <w:ind w:left="2472"/>
              <w:rPr>
                <w:sz w:val="24"/>
                <w:szCs w:val="24"/>
              </w:rPr>
            </w:pPr>
            <w:r w:rsidRPr="00F42E35">
              <w:rPr>
                <w:sz w:val="24"/>
                <w:szCs w:val="24"/>
              </w:rPr>
              <w:t>Проверяемый элемент содержания</w:t>
            </w:r>
          </w:p>
        </w:tc>
      </w:tr>
      <w:tr w:rsidR="00D36E9D" w:rsidRPr="00B42DAB" w14:paraId="4A61CFC1" w14:textId="77777777">
        <w:trPr>
          <w:trHeight w:val="321"/>
        </w:trPr>
        <w:tc>
          <w:tcPr>
            <w:tcW w:w="1396" w:type="dxa"/>
          </w:tcPr>
          <w:p w14:paraId="52FE5DB7" w14:textId="77777777" w:rsidR="00D36E9D" w:rsidRPr="00F42E35" w:rsidRDefault="00EE23DA" w:rsidP="00F42E35">
            <w:pPr>
              <w:pStyle w:val="TableParagraph"/>
              <w:ind w:left="23"/>
              <w:jc w:val="center"/>
              <w:rPr>
                <w:sz w:val="24"/>
                <w:szCs w:val="24"/>
              </w:rPr>
            </w:pPr>
            <w:r w:rsidRPr="00F42E35">
              <w:rPr>
                <w:sz w:val="24"/>
                <w:szCs w:val="24"/>
              </w:rPr>
              <w:t>1</w:t>
            </w:r>
          </w:p>
        </w:tc>
        <w:tc>
          <w:tcPr>
            <w:tcW w:w="9068" w:type="dxa"/>
          </w:tcPr>
          <w:p w14:paraId="035E0E93" w14:textId="77777777" w:rsidR="00D36E9D" w:rsidRPr="00F42E35" w:rsidRDefault="00EE23DA" w:rsidP="00F42E35">
            <w:pPr>
              <w:pStyle w:val="TableParagraph"/>
              <w:ind w:left="140"/>
              <w:rPr>
                <w:sz w:val="24"/>
                <w:szCs w:val="24"/>
                <w:lang w:val="ru-RU"/>
              </w:rPr>
            </w:pPr>
            <w:r w:rsidRPr="00F42E35">
              <w:rPr>
                <w:sz w:val="24"/>
                <w:szCs w:val="24"/>
                <w:lang w:val="ru-RU"/>
              </w:rPr>
              <w:t>От Руси к Российскому государству</w:t>
            </w:r>
          </w:p>
        </w:tc>
      </w:tr>
      <w:tr w:rsidR="00D36E9D" w:rsidRPr="00B42DAB" w14:paraId="394064F4" w14:textId="77777777">
        <w:trPr>
          <w:trHeight w:val="322"/>
        </w:trPr>
        <w:tc>
          <w:tcPr>
            <w:tcW w:w="1396" w:type="dxa"/>
          </w:tcPr>
          <w:p w14:paraId="256BFB5A" w14:textId="77777777" w:rsidR="00D36E9D" w:rsidRPr="00F42E35" w:rsidRDefault="00EE23DA" w:rsidP="00F42E35">
            <w:pPr>
              <w:pStyle w:val="TableParagraph"/>
              <w:ind w:left="437" w:right="411"/>
              <w:jc w:val="center"/>
              <w:rPr>
                <w:sz w:val="24"/>
                <w:szCs w:val="24"/>
              </w:rPr>
            </w:pPr>
            <w:r w:rsidRPr="00F42E35">
              <w:rPr>
                <w:sz w:val="24"/>
                <w:szCs w:val="24"/>
              </w:rPr>
              <w:t>1.1</w:t>
            </w:r>
          </w:p>
        </w:tc>
        <w:tc>
          <w:tcPr>
            <w:tcW w:w="9068" w:type="dxa"/>
          </w:tcPr>
          <w:p w14:paraId="3A96762D" w14:textId="77777777" w:rsidR="00D36E9D" w:rsidRPr="00F42E35" w:rsidRDefault="00EE23DA" w:rsidP="00F42E35">
            <w:pPr>
              <w:pStyle w:val="TableParagraph"/>
              <w:ind w:left="139"/>
              <w:rPr>
                <w:sz w:val="24"/>
                <w:szCs w:val="24"/>
                <w:lang w:val="ru-RU"/>
              </w:rPr>
            </w:pPr>
            <w:r w:rsidRPr="00F42E35">
              <w:rPr>
                <w:sz w:val="24"/>
                <w:szCs w:val="24"/>
                <w:lang w:val="ru-RU"/>
              </w:rPr>
              <w:t>Народы и государства на территории нашей страны в древности</w:t>
            </w:r>
          </w:p>
        </w:tc>
      </w:tr>
      <w:tr w:rsidR="00D36E9D" w:rsidRPr="00B42DAB" w14:paraId="03C4FBFB" w14:textId="77777777">
        <w:trPr>
          <w:trHeight w:val="642"/>
        </w:trPr>
        <w:tc>
          <w:tcPr>
            <w:tcW w:w="1396" w:type="dxa"/>
          </w:tcPr>
          <w:p w14:paraId="766DBEDA" w14:textId="77777777" w:rsidR="00D36E9D" w:rsidRPr="00F42E35" w:rsidRDefault="00EE23DA" w:rsidP="00F42E35">
            <w:pPr>
              <w:pStyle w:val="TableParagraph"/>
              <w:ind w:left="437" w:right="411"/>
              <w:jc w:val="center"/>
              <w:rPr>
                <w:sz w:val="24"/>
                <w:szCs w:val="24"/>
              </w:rPr>
            </w:pPr>
            <w:r w:rsidRPr="00F42E35">
              <w:rPr>
                <w:sz w:val="24"/>
                <w:szCs w:val="24"/>
              </w:rPr>
              <w:t>1.2</w:t>
            </w:r>
          </w:p>
        </w:tc>
        <w:tc>
          <w:tcPr>
            <w:tcW w:w="9068" w:type="dxa"/>
          </w:tcPr>
          <w:p w14:paraId="6B3FA5B5" w14:textId="77777777" w:rsidR="00D36E9D" w:rsidRPr="00F42E35" w:rsidRDefault="00EE23DA" w:rsidP="00F42E35">
            <w:pPr>
              <w:pStyle w:val="TableParagraph"/>
              <w:ind w:left="139"/>
              <w:rPr>
                <w:sz w:val="24"/>
                <w:szCs w:val="24"/>
                <w:lang w:val="ru-RU"/>
              </w:rPr>
            </w:pPr>
            <w:r w:rsidRPr="00F42E35">
              <w:rPr>
                <w:sz w:val="24"/>
                <w:szCs w:val="24"/>
                <w:lang w:val="ru-RU"/>
              </w:rPr>
              <w:t>Роль и место России в мировой истории. Периодизация и источники российской истории</w:t>
            </w:r>
          </w:p>
        </w:tc>
      </w:tr>
      <w:tr w:rsidR="00D36E9D" w:rsidRPr="00F42E35" w14:paraId="2703A981" w14:textId="77777777">
        <w:trPr>
          <w:trHeight w:val="645"/>
        </w:trPr>
        <w:tc>
          <w:tcPr>
            <w:tcW w:w="1396" w:type="dxa"/>
          </w:tcPr>
          <w:p w14:paraId="37037CF6" w14:textId="77777777" w:rsidR="00D36E9D" w:rsidRPr="00F42E35" w:rsidRDefault="00EE23DA" w:rsidP="00F42E35">
            <w:pPr>
              <w:pStyle w:val="TableParagraph"/>
              <w:ind w:left="437" w:right="411"/>
              <w:jc w:val="center"/>
              <w:rPr>
                <w:sz w:val="24"/>
                <w:szCs w:val="24"/>
              </w:rPr>
            </w:pPr>
            <w:r w:rsidRPr="00F42E35">
              <w:rPr>
                <w:sz w:val="24"/>
                <w:szCs w:val="24"/>
              </w:rPr>
              <w:t>1.3</w:t>
            </w:r>
          </w:p>
        </w:tc>
        <w:tc>
          <w:tcPr>
            <w:tcW w:w="9068" w:type="dxa"/>
          </w:tcPr>
          <w:p w14:paraId="1BDDCCBA" w14:textId="77777777" w:rsidR="00D36E9D" w:rsidRPr="00F42E35" w:rsidRDefault="00EE23DA" w:rsidP="00F42E35">
            <w:pPr>
              <w:pStyle w:val="TableParagraph"/>
              <w:ind w:left="139"/>
              <w:rPr>
                <w:sz w:val="24"/>
                <w:szCs w:val="24"/>
              </w:rPr>
            </w:pPr>
            <w:r w:rsidRPr="00F42E35">
              <w:rPr>
                <w:sz w:val="24"/>
                <w:szCs w:val="24"/>
                <w:lang w:val="ru-RU"/>
              </w:rPr>
              <w:t xml:space="preserve">Образование Руси: исторические условия образования государства Русь. </w:t>
            </w:r>
            <w:r w:rsidRPr="00F42E35">
              <w:rPr>
                <w:sz w:val="24"/>
                <w:szCs w:val="24"/>
              </w:rPr>
              <w:t>Формирование территории. Внутренняя политика первых князей</w:t>
            </w:r>
          </w:p>
        </w:tc>
      </w:tr>
      <w:tr w:rsidR="00D36E9D" w:rsidRPr="00B42DAB" w14:paraId="12C5CA31" w14:textId="77777777">
        <w:trPr>
          <w:trHeight w:val="1931"/>
        </w:trPr>
        <w:tc>
          <w:tcPr>
            <w:tcW w:w="1396" w:type="dxa"/>
          </w:tcPr>
          <w:p w14:paraId="528A7A9A" w14:textId="77777777" w:rsidR="00D36E9D" w:rsidRPr="00F42E35" w:rsidRDefault="00EE23DA" w:rsidP="00F42E35">
            <w:pPr>
              <w:pStyle w:val="TableParagraph"/>
              <w:ind w:left="437" w:right="411"/>
              <w:jc w:val="center"/>
              <w:rPr>
                <w:sz w:val="24"/>
                <w:szCs w:val="24"/>
              </w:rPr>
            </w:pPr>
            <w:r w:rsidRPr="00F42E35">
              <w:rPr>
                <w:sz w:val="24"/>
                <w:szCs w:val="24"/>
              </w:rPr>
              <w:t>1.4</w:t>
            </w:r>
          </w:p>
        </w:tc>
        <w:tc>
          <w:tcPr>
            <w:tcW w:w="9068" w:type="dxa"/>
          </w:tcPr>
          <w:p w14:paraId="258E3D63" w14:textId="77777777" w:rsidR="00D36E9D" w:rsidRPr="00F42E35" w:rsidRDefault="00EE23DA" w:rsidP="00F42E35">
            <w:pPr>
              <w:pStyle w:val="TableParagraph"/>
              <w:ind w:left="139" w:hanging="1"/>
              <w:rPr>
                <w:sz w:val="24"/>
                <w:szCs w:val="24"/>
                <w:lang w:val="ru-RU"/>
              </w:rPr>
            </w:pPr>
            <w:r w:rsidRPr="00F42E35">
              <w:rPr>
                <w:sz w:val="24"/>
                <w:szCs w:val="24"/>
                <w:lang w:val="ru-RU"/>
              </w:rPr>
              <w:t xml:space="preserve">Принятие христианства и его значение. Русь в конце </w:t>
            </w:r>
            <w:r w:rsidRPr="00F42E35">
              <w:rPr>
                <w:sz w:val="24"/>
                <w:szCs w:val="24"/>
              </w:rPr>
              <w:t>X</w:t>
            </w:r>
            <w:r w:rsidRPr="00F42E35">
              <w:rPr>
                <w:sz w:val="24"/>
                <w:szCs w:val="24"/>
                <w:lang w:val="ru-RU"/>
              </w:rPr>
              <w:t xml:space="preserve"> - начале </w:t>
            </w:r>
            <w:r w:rsidRPr="00F42E35">
              <w:rPr>
                <w:sz w:val="24"/>
                <w:szCs w:val="24"/>
              </w:rPr>
              <w:t>XII</w:t>
            </w:r>
            <w:r w:rsidRPr="00F42E35">
              <w:rPr>
                <w:sz w:val="24"/>
                <w:szCs w:val="24"/>
                <w:lang w:val="ru-RU"/>
              </w:rPr>
              <w:t xml:space="preserve">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w:t>
            </w:r>
          </w:p>
          <w:p w14:paraId="5CD5D7D4" w14:textId="77777777" w:rsidR="00D36E9D" w:rsidRPr="00F42E35" w:rsidRDefault="00EE23DA" w:rsidP="00F42E35">
            <w:pPr>
              <w:pStyle w:val="TableParagraph"/>
              <w:ind w:left="139"/>
              <w:rPr>
                <w:sz w:val="24"/>
                <w:szCs w:val="24"/>
                <w:lang w:val="ru-RU"/>
              </w:rPr>
            </w:pPr>
            <w:r w:rsidRPr="00F42E35">
              <w:rPr>
                <w:sz w:val="24"/>
                <w:szCs w:val="24"/>
                <w:lang w:val="ru-RU"/>
              </w:rPr>
              <w:t>структура Руси. Внутриполитическое развитие. Общественный строй Руси. Древнерусское право</w:t>
            </w:r>
          </w:p>
        </w:tc>
      </w:tr>
      <w:tr w:rsidR="00D36E9D" w:rsidRPr="00B42DAB" w14:paraId="6FBA4114" w14:textId="77777777">
        <w:trPr>
          <w:trHeight w:val="645"/>
        </w:trPr>
        <w:tc>
          <w:tcPr>
            <w:tcW w:w="1396" w:type="dxa"/>
          </w:tcPr>
          <w:p w14:paraId="48EA7C0A" w14:textId="77777777" w:rsidR="00D36E9D" w:rsidRPr="00F42E35" w:rsidRDefault="00EE23DA" w:rsidP="00F42E35">
            <w:pPr>
              <w:pStyle w:val="TableParagraph"/>
              <w:ind w:left="437" w:right="411"/>
              <w:jc w:val="center"/>
              <w:rPr>
                <w:sz w:val="24"/>
                <w:szCs w:val="24"/>
              </w:rPr>
            </w:pPr>
            <w:r w:rsidRPr="00F42E35">
              <w:rPr>
                <w:sz w:val="24"/>
                <w:szCs w:val="24"/>
              </w:rPr>
              <w:t>1.5</w:t>
            </w:r>
          </w:p>
        </w:tc>
        <w:tc>
          <w:tcPr>
            <w:tcW w:w="9068" w:type="dxa"/>
          </w:tcPr>
          <w:p w14:paraId="66A554FC" w14:textId="77777777" w:rsidR="00D36E9D" w:rsidRPr="00F42E35" w:rsidRDefault="00EE23DA" w:rsidP="00F42E35">
            <w:pPr>
              <w:pStyle w:val="TableParagraph"/>
              <w:ind w:left="139"/>
              <w:rPr>
                <w:sz w:val="24"/>
                <w:szCs w:val="24"/>
                <w:lang w:val="ru-RU"/>
              </w:rPr>
            </w:pPr>
            <w:r w:rsidRPr="00F42E35">
              <w:rPr>
                <w:sz w:val="24"/>
                <w:szCs w:val="24"/>
                <w:lang w:val="ru-RU"/>
              </w:rPr>
              <w:t xml:space="preserve">Внешняя политика первых русских князей. Внешняя политика и международные связи Руси в конце </w:t>
            </w:r>
            <w:r w:rsidRPr="00F42E35">
              <w:rPr>
                <w:sz w:val="24"/>
                <w:szCs w:val="24"/>
              </w:rPr>
              <w:t>X</w:t>
            </w:r>
            <w:r w:rsidRPr="00F42E35">
              <w:rPr>
                <w:sz w:val="24"/>
                <w:szCs w:val="24"/>
                <w:lang w:val="ru-RU"/>
              </w:rPr>
              <w:t xml:space="preserve"> - начале </w:t>
            </w:r>
            <w:r w:rsidRPr="00F42E35">
              <w:rPr>
                <w:sz w:val="24"/>
                <w:szCs w:val="24"/>
              </w:rPr>
              <w:t>XII</w:t>
            </w:r>
            <w:r w:rsidRPr="00F42E35">
              <w:rPr>
                <w:sz w:val="24"/>
                <w:szCs w:val="24"/>
                <w:lang w:val="ru-RU"/>
              </w:rPr>
              <w:t xml:space="preserve"> в.</w:t>
            </w:r>
          </w:p>
        </w:tc>
      </w:tr>
      <w:tr w:rsidR="00D36E9D" w:rsidRPr="00B42DAB" w14:paraId="0A99A02E" w14:textId="77777777">
        <w:trPr>
          <w:trHeight w:val="318"/>
        </w:trPr>
        <w:tc>
          <w:tcPr>
            <w:tcW w:w="1396" w:type="dxa"/>
          </w:tcPr>
          <w:p w14:paraId="575F8DEE" w14:textId="77777777" w:rsidR="00D36E9D" w:rsidRPr="00F42E35" w:rsidRDefault="00EE23DA" w:rsidP="00F42E35">
            <w:pPr>
              <w:pStyle w:val="TableParagraph"/>
              <w:ind w:left="437" w:right="411"/>
              <w:jc w:val="center"/>
              <w:rPr>
                <w:sz w:val="24"/>
                <w:szCs w:val="24"/>
              </w:rPr>
            </w:pPr>
            <w:r w:rsidRPr="00F42E35">
              <w:rPr>
                <w:sz w:val="24"/>
                <w:szCs w:val="24"/>
              </w:rPr>
              <w:t>1.6</w:t>
            </w:r>
          </w:p>
        </w:tc>
        <w:tc>
          <w:tcPr>
            <w:tcW w:w="9068" w:type="dxa"/>
          </w:tcPr>
          <w:p w14:paraId="07D4D26F" w14:textId="77777777" w:rsidR="00D36E9D" w:rsidRPr="00F42E35" w:rsidRDefault="00EE23DA" w:rsidP="00F42E35">
            <w:pPr>
              <w:pStyle w:val="TableParagraph"/>
              <w:ind w:left="139"/>
              <w:rPr>
                <w:sz w:val="24"/>
                <w:szCs w:val="24"/>
                <w:lang w:val="ru-RU"/>
              </w:rPr>
            </w:pPr>
            <w:r w:rsidRPr="00F42E35">
              <w:rPr>
                <w:sz w:val="24"/>
                <w:szCs w:val="24"/>
                <w:lang w:val="ru-RU"/>
              </w:rPr>
              <w:t>Древнерусская культура. Византийское наследие на Руси</w:t>
            </w:r>
          </w:p>
        </w:tc>
      </w:tr>
      <w:tr w:rsidR="00D36E9D" w:rsidRPr="00F42E35" w14:paraId="727A139D" w14:textId="77777777">
        <w:trPr>
          <w:trHeight w:val="1289"/>
        </w:trPr>
        <w:tc>
          <w:tcPr>
            <w:tcW w:w="1396" w:type="dxa"/>
          </w:tcPr>
          <w:p w14:paraId="42A2AC7F" w14:textId="77777777" w:rsidR="00D36E9D" w:rsidRPr="00F42E35" w:rsidRDefault="00EE23DA" w:rsidP="00F42E35">
            <w:pPr>
              <w:pStyle w:val="TableParagraph"/>
              <w:ind w:left="437" w:right="411"/>
              <w:jc w:val="center"/>
              <w:rPr>
                <w:sz w:val="24"/>
                <w:szCs w:val="24"/>
              </w:rPr>
            </w:pPr>
            <w:r w:rsidRPr="00F42E35">
              <w:rPr>
                <w:sz w:val="24"/>
                <w:szCs w:val="24"/>
              </w:rPr>
              <w:t>1.7</w:t>
            </w:r>
          </w:p>
        </w:tc>
        <w:tc>
          <w:tcPr>
            <w:tcW w:w="9068" w:type="dxa"/>
          </w:tcPr>
          <w:p w14:paraId="75C06F48" w14:textId="77777777" w:rsidR="00D36E9D" w:rsidRPr="00F42E35" w:rsidRDefault="00EE23DA" w:rsidP="00F42E35">
            <w:pPr>
              <w:pStyle w:val="TableParagraph"/>
              <w:ind w:left="139" w:hanging="1"/>
              <w:rPr>
                <w:sz w:val="24"/>
                <w:szCs w:val="24"/>
              </w:rPr>
            </w:pPr>
            <w:r w:rsidRPr="00F42E35">
              <w:rPr>
                <w:sz w:val="24"/>
                <w:szCs w:val="24"/>
                <w:lang w:val="ru-RU"/>
              </w:rPr>
              <w:t xml:space="preserve">Русь в середине </w:t>
            </w:r>
            <w:r w:rsidRPr="00F42E35">
              <w:rPr>
                <w:sz w:val="24"/>
                <w:szCs w:val="24"/>
              </w:rPr>
              <w:t>XII</w:t>
            </w:r>
            <w:r w:rsidRPr="00F42E35">
              <w:rPr>
                <w:sz w:val="24"/>
                <w:szCs w:val="24"/>
                <w:lang w:val="ru-RU"/>
              </w:rPr>
              <w:t xml:space="preserve"> - начале </w:t>
            </w:r>
            <w:r w:rsidRPr="00F42E35">
              <w:rPr>
                <w:sz w:val="24"/>
                <w:szCs w:val="24"/>
              </w:rPr>
              <w:t>XIII</w:t>
            </w:r>
            <w:r w:rsidRPr="00F42E35">
              <w:rPr>
                <w:sz w:val="24"/>
                <w:szCs w:val="24"/>
                <w:lang w:val="ru-RU"/>
              </w:rPr>
              <w:t xml:space="preserve"> в.: формирование системы земель - самостоятельных государств. Эволюция общественного строя и права. Политический строй Новгорода и Пскова. </w:t>
            </w:r>
            <w:r w:rsidRPr="00F42E35">
              <w:rPr>
                <w:sz w:val="24"/>
                <w:szCs w:val="24"/>
              </w:rPr>
              <w:t>Внешняя политика русских земель в евразийском контексте</w:t>
            </w:r>
          </w:p>
        </w:tc>
      </w:tr>
      <w:tr w:rsidR="00D36E9D" w:rsidRPr="00F42E35" w14:paraId="1C7FE0EA" w14:textId="77777777">
        <w:trPr>
          <w:trHeight w:val="2252"/>
        </w:trPr>
        <w:tc>
          <w:tcPr>
            <w:tcW w:w="1396" w:type="dxa"/>
          </w:tcPr>
          <w:p w14:paraId="504F74FB" w14:textId="77777777" w:rsidR="00D36E9D" w:rsidRPr="00F42E35" w:rsidRDefault="00EE23DA" w:rsidP="00F42E35">
            <w:pPr>
              <w:pStyle w:val="TableParagraph"/>
              <w:ind w:left="437" w:right="411"/>
              <w:jc w:val="center"/>
              <w:rPr>
                <w:sz w:val="24"/>
                <w:szCs w:val="24"/>
              </w:rPr>
            </w:pPr>
            <w:r w:rsidRPr="00F42E35">
              <w:rPr>
                <w:sz w:val="24"/>
                <w:szCs w:val="24"/>
              </w:rPr>
              <w:t>1.8</w:t>
            </w:r>
          </w:p>
        </w:tc>
        <w:tc>
          <w:tcPr>
            <w:tcW w:w="9068" w:type="dxa"/>
          </w:tcPr>
          <w:p w14:paraId="1347A045" w14:textId="77777777" w:rsidR="00D36E9D" w:rsidRPr="00F42E35" w:rsidRDefault="00EE23DA" w:rsidP="00F42E35">
            <w:pPr>
              <w:pStyle w:val="TableParagraph"/>
              <w:ind w:left="139" w:hanging="1"/>
              <w:rPr>
                <w:sz w:val="24"/>
                <w:szCs w:val="24"/>
                <w:lang w:val="ru-RU"/>
              </w:rPr>
            </w:pPr>
            <w:r w:rsidRPr="00F42E35">
              <w:rPr>
                <w:sz w:val="24"/>
                <w:szCs w:val="24"/>
                <w:lang w:val="ru-RU"/>
              </w:rPr>
              <w:t xml:space="preserve">Русские земли в середине </w:t>
            </w:r>
            <w:r w:rsidRPr="00F42E35">
              <w:rPr>
                <w:sz w:val="24"/>
                <w:szCs w:val="24"/>
              </w:rPr>
              <w:t>XIII</w:t>
            </w:r>
            <w:r w:rsidRPr="00F42E35">
              <w:rPr>
                <w:sz w:val="24"/>
                <w:szCs w:val="24"/>
                <w:lang w:val="ru-RU"/>
              </w:rPr>
              <w:t>-</w:t>
            </w:r>
            <w:r w:rsidRPr="00F42E35">
              <w:rPr>
                <w:sz w:val="24"/>
                <w:szCs w:val="24"/>
              </w:rPr>
              <w:t>XIV</w:t>
            </w:r>
            <w:r w:rsidRPr="00F42E35">
              <w:rPr>
                <w:sz w:val="24"/>
                <w:szCs w:val="24"/>
                <w:lang w:val="ru-RU"/>
              </w:rPr>
              <w:t xml:space="preserve"> в.: борьба Руси против монгольского нашествия. Судьбы русских земель после монгольского завоевания.</w:t>
            </w:r>
          </w:p>
          <w:p w14:paraId="3DDC3DCD" w14:textId="77777777" w:rsidR="00D36E9D" w:rsidRPr="00F42E35" w:rsidRDefault="00EE23DA" w:rsidP="00F42E35">
            <w:pPr>
              <w:pStyle w:val="TableParagraph"/>
              <w:ind w:left="139"/>
              <w:rPr>
                <w:sz w:val="24"/>
                <w:szCs w:val="24"/>
              </w:rPr>
            </w:pPr>
            <w:r w:rsidRPr="00F42E35">
              <w:rPr>
                <w:sz w:val="24"/>
                <w:szCs w:val="24"/>
                <w:lang w:val="ru-RU"/>
              </w:rPr>
              <w:t xml:space="preserve">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w:t>
            </w:r>
            <w:r w:rsidRPr="00F42E35">
              <w:rPr>
                <w:sz w:val="24"/>
                <w:szCs w:val="24"/>
              </w:rPr>
              <w:t>Православная</w:t>
            </w:r>
          </w:p>
          <w:p w14:paraId="453BA6EE" w14:textId="77777777" w:rsidR="00D36E9D" w:rsidRPr="00F42E35" w:rsidRDefault="00EE23DA" w:rsidP="00F42E35">
            <w:pPr>
              <w:pStyle w:val="TableParagraph"/>
              <w:ind w:left="139"/>
              <w:rPr>
                <w:sz w:val="24"/>
                <w:szCs w:val="24"/>
              </w:rPr>
            </w:pPr>
            <w:r w:rsidRPr="00F42E35">
              <w:rPr>
                <w:sz w:val="24"/>
                <w:szCs w:val="24"/>
              </w:rPr>
              <w:t>церковь в ордынский период русской истории</w:t>
            </w:r>
          </w:p>
        </w:tc>
      </w:tr>
      <w:tr w:rsidR="00D36E9D" w:rsidRPr="00F42E35" w14:paraId="359096A5" w14:textId="77777777">
        <w:trPr>
          <w:trHeight w:val="645"/>
        </w:trPr>
        <w:tc>
          <w:tcPr>
            <w:tcW w:w="1396" w:type="dxa"/>
          </w:tcPr>
          <w:p w14:paraId="70E42C6C" w14:textId="77777777" w:rsidR="00D36E9D" w:rsidRPr="00F42E35" w:rsidRDefault="00EE23DA" w:rsidP="00F42E35">
            <w:pPr>
              <w:pStyle w:val="TableParagraph"/>
              <w:ind w:left="437" w:right="411"/>
              <w:jc w:val="center"/>
              <w:rPr>
                <w:sz w:val="24"/>
                <w:szCs w:val="24"/>
              </w:rPr>
            </w:pPr>
            <w:r w:rsidRPr="00F42E35">
              <w:rPr>
                <w:sz w:val="24"/>
                <w:szCs w:val="24"/>
              </w:rPr>
              <w:t>1.9</w:t>
            </w:r>
          </w:p>
        </w:tc>
        <w:tc>
          <w:tcPr>
            <w:tcW w:w="9068" w:type="dxa"/>
          </w:tcPr>
          <w:p w14:paraId="7C892D02" w14:textId="77777777" w:rsidR="00D36E9D" w:rsidRPr="00F42E35" w:rsidRDefault="00EE23DA" w:rsidP="00F42E35">
            <w:pPr>
              <w:pStyle w:val="TableParagraph"/>
              <w:ind w:left="139"/>
              <w:rPr>
                <w:sz w:val="24"/>
                <w:szCs w:val="24"/>
              </w:rPr>
            </w:pPr>
            <w:r w:rsidRPr="00F42E35">
              <w:rPr>
                <w:sz w:val="24"/>
                <w:szCs w:val="24"/>
                <w:lang w:val="ru-RU"/>
              </w:rPr>
              <w:t xml:space="preserve">Народы и государства степной зоны Восточной Европы и Сибири в </w:t>
            </w:r>
            <w:r w:rsidRPr="00F42E35">
              <w:rPr>
                <w:sz w:val="24"/>
                <w:szCs w:val="24"/>
              </w:rPr>
              <w:t>XIII</w:t>
            </w:r>
            <w:r w:rsidRPr="00F42E35">
              <w:rPr>
                <w:sz w:val="24"/>
                <w:szCs w:val="24"/>
                <w:lang w:val="ru-RU"/>
              </w:rPr>
              <w:t xml:space="preserve">- </w:t>
            </w:r>
            <w:r w:rsidRPr="00F42E35">
              <w:rPr>
                <w:sz w:val="24"/>
                <w:szCs w:val="24"/>
              </w:rPr>
              <w:t>XV</w:t>
            </w:r>
            <w:r w:rsidRPr="00F42E35">
              <w:rPr>
                <w:sz w:val="24"/>
                <w:szCs w:val="24"/>
                <w:lang w:val="ru-RU"/>
              </w:rPr>
              <w:t xml:space="preserve"> вв. </w:t>
            </w:r>
            <w:r w:rsidRPr="00F42E35">
              <w:rPr>
                <w:sz w:val="24"/>
                <w:szCs w:val="24"/>
              </w:rPr>
              <w:t>Золотая Орда. Межкультурные связи и коммуникации</w:t>
            </w:r>
          </w:p>
        </w:tc>
      </w:tr>
      <w:tr w:rsidR="00D36E9D" w:rsidRPr="00F42E35" w14:paraId="4E0F38EE" w14:textId="77777777">
        <w:trPr>
          <w:trHeight w:val="2253"/>
        </w:trPr>
        <w:tc>
          <w:tcPr>
            <w:tcW w:w="1396" w:type="dxa"/>
          </w:tcPr>
          <w:p w14:paraId="06F00798" w14:textId="77777777" w:rsidR="00D36E9D" w:rsidRPr="00F42E35" w:rsidRDefault="00EE23DA" w:rsidP="00F42E35">
            <w:pPr>
              <w:pStyle w:val="TableParagraph"/>
              <w:ind w:left="440" w:right="411"/>
              <w:jc w:val="center"/>
              <w:rPr>
                <w:sz w:val="24"/>
                <w:szCs w:val="24"/>
              </w:rPr>
            </w:pPr>
            <w:r w:rsidRPr="00F42E35">
              <w:rPr>
                <w:sz w:val="24"/>
                <w:szCs w:val="24"/>
              </w:rPr>
              <w:t>1.10</w:t>
            </w:r>
          </w:p>
        </w:tc>
        <w:tc>
          <w:tcPr>
            <w:tcW w:w="9068" w:type="dxa"/>
          </w:tcPr>
          <w:p w14:paraId="416008EB" w14:textId="77777777" w:rsidR="00D36E9D" w:rsidRPr="00F42E35" w:rsidRDefault="00EE23DA" w:rsidP="00F42E35">
            <w:pPr>
              <w:pStyle w:val="TableParagraph"/>
              <w:ind w:left="139" w:right="123"/>
              <w:rPr>
                <w:sz w:val="24"/>
                <w:szCs w:val="24"/>
              </w:rPr>
            </w:pPr>
            <w:r w:rsidRPr="00F42E35">
              <w:rPr>
                <w:sz w:val="24"/>
                <w:szCs w:val="24"/>
                <w:lang w:val="ru-RU"/>
              </w:rPr>
              <w:t xml:space="preserve">Формирование единого Русского государства в </w:t>
            </w:r>
            <w:r w:rsidRPr="00F42E35">
              <w:rPr>
                <w:sz w:val="24"/>
                <w:szCs w:val="24"/>
              </w:rPr>
              <w:t>XV</w:t>
            </w:r>
            <w:r w:rsidRPr="00F42E35">
              <w:rPr>
                <w:sz w:val="24"/>
                <w:szCs w:val="24"/>
                <w:lang w:val="ru-RU"/>
              </w:rPr>
              <w:t xml:space="preserve"> в.: объединение русских земель вокруг Москвы. Междоусобная война в Московском княжестве. Новгород и Псков в </w:t>
            </w:r>
            <w:r w:rsidRPr="00F42E35">
              <w:rPr>
                <w:sz w:val="24"/>
                <w:szCs w:val="24"/>
              </w:rPr>
              <w:t>XV</w:t>
            </w:r>
            <w:r w:rsidRPr="00F42E35">
              <w:rPr>
                <w:sz w:val="24"/>
                <w:szCs w:val="24"/>
                <w:lang w:val="ru-RU"/>
              </w:rPr>
              <w:t xml:space="preserve">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w:t>
            </w:r>
            <w:r w:rsidRPr="00F42E35">
              <w:rPr>
                <w:sz w:val="24"/>
                <w:szCs w:val="24"/>
              </w:rPr>
              <w:t>Начало закрепощения</w:t>
            </w:r>
          </w:p>
          <w:p w14:paraId="1C42E9C7" w14:textId="77777777" w:rsidR="00D36E9D" w:rsidRPr="00F42E35" w:rsidRDefault="00EE23DA" w:rsidP="00F42E35">
            <w:pPr>
              <w:pStyle w:val="TableParagraph"/>
              <w:ind w:left="139"/>
              <w:rPr>
                <w:sz w:val="24"/>
                <w:szCs w:val="24"/>
              </w:rPr>
            </w:pPr>
            <w:r w:rsidRPr="00F42E35">
              <w:rPr>
                <w:sz w:val="24"/>
                <w:szCs w:val="24"/>
              </w:rPr>
              <w:t>крестьян. Формирование единого аппарата управления</w:t>
            </w:r>
          </w:p>
        </w:tc>
      </w:tr>
      <w:tr w:rsidR="00D36E9D" w:rsidRPr="00B42DAB" w14:paraId="0CCA7D59" w14:textId="77777777">
        <w:trPr>
          <w:trHeight w:val="965"/>
        </w:trPr>
        <w:tc>
          <w:tcPr>
            <w:tcW w:w="1396" w:type="dxa"/>
          </w:tcPr>
          <w:p w14:paraId="3907E0CC" w14:textId="77777777" w:rsidR="00D36E9D" w:rsidRPr="00F42E35" w:rsidRDefault="00EE23DA" w:rsidP="00F42E35">
            <w:pPr>
              <w:pStyle w:val="TableParagraph"/>
              <w:ind w:left="440" w:right="411"/>
              <w:jc w:val="center"/>
              <w:rPr>
                <w:sz w:val="24"/>
                <w:szCs w:val="24"/>
              </w:rPr>
            </w:pPr>
            <w:r w:rsidRPr="00F42E35">
              <w:rPr>
                <w:sz w:val="24"/>
                <w:szCs w:val="24"/>
              </w:rPr>
              <w:t>1.11</w:t>
            </w:r>
          </w:p>
        </w:tc>
        <w:tc>
          <w:tcPr>
            <w:tcW w:w="9068" w:type="dxa"/>
          </w:tcPr>
          <w:p w14:paraId="7E47BFE2" w14:textId="77777777" w:rsidR="00D36E9D" w:rsidRPr="00F42E35" w:rsidRDefault="00EE23DA" w:rsidP="00F42E35">
            <w:pPr>
              <w:pStyle w:val="TableParagraph"/>
              <w:ind w:left="139"/>
              <w:rPr>
                <w:sz w:val="24"/>
                <w:szCs w:val="24"/>
                <w:lang w:val="ru-RU"/>
              </w:rPr>
            </w:pPr>
            <w:r w:rsidRPr="00F42E35">
              <w:rPr>
                <w:sz w:val="24"/>
                <w:szCs w:val="24"/>
                <w:lang w:val="ru-RU"/>
              </w:rPr>
              <w:t xml:space="preserve">Формирование региональных центров культуры в середине </w:t>
            </w:r>
            <w:r w:rsidRPr="00F42E35">
              <w:rPr>
                <w:sz w:val="24"/>
                <w:szCs w:val="24"/>
              </w:rPr>
              <w:t>XII</w:t>
            </w:r>
            <w:r w:rsidRPr="00F42E35">
              <w:rPr>
                <w:sz w:val="24"/>
                <w:szCs w:val="24"/>
                <w:lang w:val="ru-RU"/>
              </w:rPr>
              <w:t xml:space="preserve"> - начале</w:t>
            </w:r>
          </w:p>
          <w:p w14:paraId="21992FC6" w14:textId="77777777" w:rsidR="00D36E9D" w:rsidRPr="00F42E35" w:rsidRDefault="00EE23DA" w:rsidP="00F42E35">
            <w:pPr>
              <w:pStyle w:val="TableParagraph"/>
              <w:ind w:left="139" w:right="315"/>
              <w:rPr>
                <w:sz w:val="24"/>
                <w:szCs w:val="24"/>
                <w:lang w:val="ru-RU"/>
              </w:rPr>
            </w:pPr>
            <w:r w:rsidRPr="00F42E35">
              <w:rPr>
                <w:sz w:val="24"/>
                <w:szCs w:val="24"/>
              </w:rPr>
              <w:t>XIII</w:t>
            </w:r>
            <w:r w:rsidRPr="00F42E35">
              <w:rPr>
                <w:sz w:val="24"/>
                <w:szCs w:val="24"/>
                <w:lang w:val="ru-RU"/>
              </w:rPr>
              <w:t xml:space="preserve"> в. Культурное пространство русских земель в середине </w:t>
            </w:r>
            <w:r w:rsidRPr="00F42E35">
              <w:rPr>
                <w:sz w:val="24"/>
                <w:szCs w:val="24"/>
              </w:rPr>
              <w:t>XIII</w:t>
            </w:r>
            <w:r w:rsidRPr="00F42E35">
              <w:rPr>
                <w:sz w:val="24"/>
                <w:szCs w:val="24"/>
                <w:lang w:val="ru-RU"/>
              </w:rPr>
              <w:t>-</w:t>
            </w:r>
            <w:r w:rsidRPr="00F42E35">
              <w:rPr>
                <w:sz w:val="24"/>
                <w:szCs w:val="24"/>
              </w:rPr>
              <w:t>XIV</w:t>
            </w:r>
            <w:r w:rsidRPr="00F42E35">
              <w:rPr>
                <w:sz w:val="24"/>
                <w:szCs w:val="24"/>
                <w:lang w:val="ru-RU"/>
              </w:rPr>
              <w:t xml:space="preserve"> в. Культурное пространство единого государства</w:t>
            </w:r>
          </w:p>
        </w:tc>
      </w:tr>
      <w:tr w:rsidR="00D36E9D" w:rsidRPr="00B42DAB" w14:paraId="4CC0753C" w14:textId="77777777">
        <w:trPr>
          <w:trHeight w:val="321"/>
        </w:trPr>
        <w:tc>
          <w:tcPr>
            <w:tcW w:w="1396" w:type="dxa"/>
          </w:tcPr>
          <w:p w14:paraId="4F377E92" w14:textId="77777777" w:rsidR="00D36E9D" w:rsidRPr="00F42E35" w:rsidRDefault="00EE23DA" w:rsidP="00F42E35">
            <w:pPr>
              <w:pStyle w:val="TableParagraph"/>
              <w:ind w:left="23"/>
              <w:jc w:val="center"/>
              <w:rPr>
                <w:sz w:val="24"/>
                <w:szCs w:val="24"/>
              </w:rPr>
            </w:pPr>
            <w:r w:rsidRPr="00F42E35">
              <w:rPr>
                <w:sz w:val="24"/>
                <w:szCs w:val="24"/>
              </w:rPr>
              <w:t>2</w:t>
            </w:r>
          </w:p>
        </w:tc>
        <w:tc>
          <w:tcPr>
            <w:tcW w:w="9068" w:type="dxa"/>
          </w:tcPr>
          <w:p w14:paraId="1EFF8C92" w14:textId="77777777" w:rsidR="00D36E9D" w:rsidRPr="00F42E35" w:rsidRDefault="00EE23DA" w:rsidP="00F42E35">
            <w:pPr>
              <w:pStyle w:val="TableParagraph"/>
              <w:ind w:left="140"/>
              <w:rPr>
                <w:sz w:val="24"/>
                <w:szCs w:val="24"/>
                <w:lang w:val="ru-RU"/>
              </w:rPr>
            </w:pPr>
            <w:r w:rsidRPr="00F42E35">
              <w:rPr>
                <w:sz w:val="24"/>
                <w:szCs w:val="24"/>
                <w:lang w:val="ru-RU"/>
              </w:rPr>
              <w:t xml:space="preserve">Россия в </w:t>
            </w:r>
            <w:r w:rsidRPr="00F42E35">
              <w:rPr>
                <w:sz w:val="24"/>
                <w:szCs w:val="24"/>
              </w:rPr>
              <w:t>XVI</w:t>
            </w:r>
            <w:r w:rsidRPr="00F42E35">
              <w:rPr>
                <w:sz w:val="24"/>
                <w:szCs w:val="24"/>
                <w:lang w:val="ru-RU"/>
              </w:rPr>
              <w:t>-</w:t>
            </w:r>
            <w:r w:rsidRPr="00F42E35">
              <w:rPr>
                <w:sz w:val="24"/>
                <w:szCs w:val="24"/>
              </w:rPr>
              <w:t>XVII</w:t>
            </w:r>
            <w:r w:rsidRPr="00F42E35">
              <w:rPr>
                <w:sz w:val="24"/>
                <w:szCs w:val="24"/>
                <w:lang w:val="ru-RU"/>
              </w:rPr>
              <w:t xml:space="preserve"> вв.: от великого княжества к царству</w:t>
            </w:r>
          </w:p>
        </w:tc>
      </w:tr>
      <w:tr w:rsidR="00D36E9D" w:rsidRPr="00F42E35" w14:paraId="0ACA46B7" w14:textId="77777777">
        <w:trPr>
          <w:trHeight w:val="1280"/>
        </w:trPr>
        <w:tc>
          <w:tcPr>
            <w:tcW w:w="1396" w:type="dxa"/>
            <w:tcBorders>
              <w:bottom w:val="single" w:sz="18" w:space="0" w:color="000000"/>
            </w:tcBorders>
          </w:tcPr>
          <w:p w14:paraId="0E5E617B" w14:textId="77777777" w:rsidR="00D36E9D" w:rsidRPr="00F42E35" w:rsidRDefault="00EE23DA" w:rsidP="00F42E35">
            <w:pPr>
              <w:pStyle w:val="TableParagraph"/>
              <w:ind w:left="437" w:right="411"/>
              <w:jc w:val="center"/>
              <w:rPr>
                <w:sz w:val="24"/>
                <w:szCs w:val="24"/>
              </w:rPr>
            </w:pPr>
            <w:r w:rsidRPr="00F42E35">
              <w:rPr>
                <w:sz w:val="24"/>
                <w:szCs w:val="24"/>
              </w:rPr>
              <w:t>2.1</w:t>
            </w:r>
          </w:p>
        </w:tc>
        <w:tc>
          <w:tcPr>
            <w:tcW w:w="9068" w:type="dxa"/>
            <w:tcBorders>
              <w:bottom w:val="single" w:sz="18" w:space="0" w:color="000000"/>
            </w:tcBorders>
          </w:tcPr>
          <w:p w14:paraId="55CE67A0" w14:textId="77777777" w:rsidR="00D36E9D" w:rsidRPr="00F42E35" w:rsidRDefault="00EE23DA" w:rsidP="00F42E35">
            <w:pPr>
              <w:pStyle w:val="TableParagraph"/>
              <w:ind w:left="139" w:right="123" w:hanging="1"/>
              <w:rPr>
                <w:sz w:val="24"/>
                <w:szCs w:val="24"/>
                <w:lang w:val="ru-RU"/>
              </w:rPr>
            </w:pPr>
            <w:r w:rsidRPr="00F42E35">
              <w:rPr>
                <w:sz w:val="24"/>
                <w:szCs w:val="24"/>
                <w:lang w:val="ru-RU"/>
              </w:rPr>
              <w:t xml:space="preserve">Россия в </w:t>
            </w:r>
            <w:r w:rsidRPr="00F42E35">
              <w:rPr>
                <w:sz w:val="24"/>
                <w:szCs w:val="24"/>
              </w:rPr>
              <w:t>XVI</w:t>
            </w:r>
            <w:r w:rsidRPr="00F42E35">
              <w:rPr>
                <w:sz w:val="24"/>
                <w:szCs w:val="24"/>
                <w:lang w:val="ru-RU"/>
              </w:rPr>
              <w:t xml:space="preserve"> в.: завершение объединения русских земель вокруг Москвы. Отмирание удельной системы. Укрепление великокняжеской</w:t>
            </w:r>
          </w:p>
          <w:p w14:paraId="6A6A4AF3" w14:textId="77777777" w:rsidR="00D36E9D" w:rsidRPr="00F42E35" w:rsidRDefault="00EE23DA" w:rsidP="00F42E35">
            <w:pPr>
              <w:pStyle w:val="TableParagraph"/>
              <w:ind w:left="139" w:right="123"/>
              <w:rPr>
                <w:sz w:val="24"/>
                <w:szCs w:val="24"/>
              </w:rPr>
            </w:pPr>
            <w:r w:rsidRPr="00F42E35">
              <w:rPr>
                <w:sz w:val="24"/>
                <w:szCs w:val="24"/>
                <w:lang w:val="ru-RU"/>
              </w:rPr>
              <w:t xml:space="preserve">власти. Сопротивление удельных князей. Органы государственной власти. </w:t>
            </w:r>
            <w:r w:rsidRPr="00F42E35">
              <w:rPr>
                <w:sz w:val="24"/>
                <w:szCs w:val="24"/>
              </w:rPr>
              <w:t>Унификация денежной системы. Местничество. Государство и</w:t>
            </w:r>
          </w:p>
        </w:tc>
      </w:tr>
      <w:tr w:rsidR="00D36E9D" w:rsidRPr="00F42E35" w14:paraId="674DB263" w14:textId="77777777">
        <w:trPr>
          <w:trHeight w:val="1017"/>
        </w:trPr>
        <w:tc>
          <w:tcPr>
            <w:tcW w:w="1396" w:type="dxa"/>
            <w:tcBorders>
              <w:top w:val="single" w:sz="18" w:space="0" w:color="000000"/>
            </w:tcBorders>
          </w:tcPr>
          <w:p w14:paraId="0D078651" w14:textId="77777777" w:rsidR="00D36E9D" w:rsidRPr="00F42E35" w:rsidRDefault="00D36E9D" w:rsidP="00F42E35">
            <w:pPr>
              <w:pStyle w:val="TableParagraph"/>
              <w:ind w:left="0"/>
              <w:rPr>
                <w:sz w:val="24"/>
                <w:szCs w:val="24"/>
              </w:rPr>
            </w:pPr>
          </w:p>
        </w:tc>
        <w:tc>
          <w:tcPr>
            <w:tcW w:w="9068" w:type="dxa"/>
            <w:tcBorders>
              <w:top w:val="single" w:sz="18" w:space="0" w:color="000000"/>
            </w:tcBorders>
          </w:tcPr>
          <w:p w14:paraId="74B88EDD" w14:textId="77777777" w:rsidR="00D36E9D" w:rsidRPr="00F42E35" w:rsidRDefault="00EE23DA" w:rsidP="00F42E35">
            <w:pPr>
              <w:pStyle w:val="TableParagraph"/>
              <w:ind w:left="139"/>
              <w:rPr>
                <w:sz w:val="24"/>
                <w:szCs w:val="24"/>
              </w:rPr>
            </w:pPr>
            <w:r w:rsidRPr="00F42E35">
              <w:rPr>
                <w:sz w:val="24"/>
                <w:szCs w:val="24"/>
                <w:lang w:val="ru-RU"/>
              </w:rPr>
              <w:t xml:space="preserve">церковь. Реформы середины </w:t>
            </w:r>
            <w:r w:rsidRPr="00F42E35">
              <w:rPr>
                <w:sz w:val="24"/>
                <w:szCs w:val="24"/>
              </w:rPr>
              <w:t>XVI</w:t>
            </w:r>
            <w:r w:rsidRPr="00F42E35">
              <w:rPr>
                <w:sz w:val="24"/>
                <w:szCs w:val="24"/>
                <w:lang w:val="ru-RU"/>
              </w:rPr>
              <w:t xml:space="preserve"> в. Земские соборы. Формирование органов местного самоуправления. Социальная структура российского общества. </w:t>
            </w:r>
            <w:r w:rsidRPr="00F42E35">
              <w:rPr>
                <w:sz w:val="24"/>
                <w:szCs w:val="24"/>
              </w:rPr>
              <w:t>Закрепощение крестьян. Формирование вольного казачества.</w:t>
            </w:r>
          </w:p>
        </w:tc>
      </w:tr>
    </w:tbl>
    <w:p w14:paraId="2AC174C8" w14:textId="77777777" w:rsidR="00D36E9D" w:rsidRPr="00F42E35" w:rsidRDefault="00D36E9D" w:rsidP="00F42E35">
      <w:pPr>
        <w:rPr>
          <w:sz w:val="24"/>
          <w:szCs w:val="24"/>
        </w:rPr>
        <w:sectPr w:rsidR="00D36E9D" w:rsidRPr="00F42E35">
          <w:pgSz w:w="11910" w:h="16840"/>
          <w:pgMar w:top="108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96"/>
        <w:gridCol w:w="9068"/>
      </w:tblGrid>
      <w:tr w:rsidR="00D36E9D" w:rsidRPr="00B42DAB" w14:paraId="163F5EB8" w14:textId="77777777">
        <w:trPr>
          <w:trHeight w:val="952"/>
        </w:trPr>
        <w:tc>
          <w:tcPr>
            <w:tcW w:w="1396" w:type="dxa"/>
          </w:tcPr>
          <w:p w14:paraId="5AA9D6F3" w14:textId="77777777" w:rsidR="00D36E9D" w:rsidRPr="00F42E35" w:rsidRDefault="00D36E9D" w:rsidP="00F42E35">
            <w:pPr>
              <w:pStyle w:val="TableParagraph"/>
              <w:ind w:left="0"/>
              <w:rPr>
                <w:sz w:val="24"/>
                <w:szCs w:val="24"/>
              </w:rPr>
            </w:pPr>
          </w:p>
        </w:tc>
        <w:tc>
          <w:tcPr>
            <w:tcW w:w="9068" w:type="dxa"/>
          </w:tcPr>
          <w:p w14:paraId="40A80E41" w14:textId="77777777" w:rsidR="00D36E9D" w:rsidRPr="00F42E35" w:rsidRDefault="00EE23DA" w:rsidP="00F42E35">
            <w:pPr>
              <w:pStyle w:val="TableParagraph"/>
              <w:ind w:left="139"/>
              <w:rPr>
                <w:sz w:val="24"/>
                <w:szCs w:val="24"/>
                <w:lang w:val="ru-RU"/>
              </w:rPr>
            </w:pPr>
            <w:r w:rsidRPr="00F42E35">
              <w:rPr>
                <w:sz w:val="24"/>
                <w:szCs w:val="24"/>
                <w:lang w:val="ru-RU"/>
              </w:rPr>
              <w:t>Многонациональный состав населения. Опричнина: сущность,</w:t>
            </w:r>
          </w:p>
          <w:p w14:paraId="0A37B5A0" w14:textId="77777777" w:rsidR="00D36E9D" w:rsidRPr="00F42E35" w:rsidRDefault="00EE23DA" w:rsidP="00F42E35">
            <w:pPr>
              <w:pStyle w:val="TableParagraph"/>
              <w:ind w:left="139"/>
              <w:rPr>
                <w:sz w:val="24"/>
                <w:szCs w:val="24"/>
                <w:lang w:val="ru-RU"/>
              </w:rPr>
            </w:pPr>
            <w:r w:rsidRPr="00F42E35">
              <w:rPr>
                <w:sz w:val="24"/>
                <w:szCs w:val="24"/>
                <w:lang w:val="ru-RU"/>
              </w:rPr>
              <w:t xml:space="preserve">результаты и последствия. Россия в конце </w:t>
            </w:r>
            <w:r w:rsidRPr="00F42E35">
              <w:rPr>
                <w:sz w:val="24"/>
                <w:szCs w:val="24"/>
              </w:rPr>
              <w:t>XVI</w:t>
            </w:r>
            <w:r w:rsidRPr="00F42E35">
              <w:rPr>
                <w:sz w:val="24"/>
                <w:szCs w:val="24"/>
                <w:lang w:val="ru-RU"/>
              </w:rPr>
              <w:t xml:space="preserve"> в. Пресечение династии Рюриковичей</w:t>
            </w:r>
          </w:p>
        </w:tc>
      </w:tr>
      <w:tr w:rsidR="00D36E9D" w:rsidRPr="00B42DAB" w14:paraId="798E499E" w14:textId="77777777">
        <w:trPr>
          <w:trHeight w:val="321"/>
        </w:trPr>
        <w:tc>
          <w:tcPr>
            <w:tcW w:w="1396" w:type="dxa"/>
          </w:tcPr>
          <w:p w14:paraId="18217709" w14:textId="77777777" w:rsidR="00D36E9D" w:rsidRPr="00F42E35" w:rsidRDefault="00EE23DA" w:rsidP="00F42E35">
            <w:pPr>
              <w:pStyle w:val="TableParagraph"/>
              <w:ind w:left="437" w:right="411"/>
              <w:jc w:val="center"/>
              <w:rPr>
                <w:sz w:val="24"/>
                <w:szCs w:val="24"/>
              </w:rPr>
            </w:pPr>
            <w:r w:rsidRPr="00F42E35">
              <w:rPr>
                <w:sz w:val="24"/>
                <w:szCs w:val="24"/>
              </w:rPr>
              <w:t>2.2</w:t>
            </w:r>
          </w:p>
        </w:tc>
        <w:tc>
          <w:tcPr>
            <w:tcW w:w="9068" w:type="dxa"/>
          </w:tcPr>
          <w:p w14:paraId="56E064F7" w14:textId="77777777" w:rsidR="00D36E9D" w:rsidRPr="00F42E35" w:rsidRDefault="00EE23DA" w:rsidP="00F42E35">
            <w:pPr>
              <w:pStyle w:val="TableParagraph"/>
              <w:ind w:left="139"/>
              <w:rPr>
                <w:sz w:val="24"/>
                <w:szCs w:val="24"/>
                <w:lang w:val="ru-RU"/>
              </w:rPr>
            </w:pPr>
            <w:r w:rsidRPr="00F42E35">
              <w:rPr>
                <w:sz w:val="24"/>
                <w:szCs w:val="24"/>
                <w:lang w:val="ru-RU"/>
              </w:rPr>
              <w:t xml:space="preserve">Внешняя политика России в </w:t>
            </w:r>
            <w:r w:rsidRPr="00F42E35">
              <w:rPr>
                <w:sz w:val="24"/>
                <w:szCs w:val="24"/>
              </w:rPr>
              <w:t>XVI</w:t>
            </w:r>
            <w:r w:rsidRPr="00F42E35">
              <w:rPr>
                <w:sz w:val="24"/>
                <w:szCs w:val="24"/>
                <w:lang w:val="ru-RU"/>
              </w:rPr>
              <w:t xml:space="preserve"> в.</w:t>
            </w:r>
          </w:p>
        </w:tc>
      </w:tr>
      <w:tr w:rsidR="00D36E9D" w:rsidRPr="00F42E35" w14:paraId="22B7B46A" w14:textId="77777777">
        <w:trPr>
          <w:trHeight w:val="2252"/>
        </w:trPr>
        <w:tc>
          <w:tcPr>
            <w:tcW w:w="1396" w:type="dxa"/>
          </w:tcPr>
          <w:p w14:paraId="62AB3632" w14:textId="77777777" w:rsidR="00D36E9D" w:rsidRPr="00F42E35" w:rsidRDefault="00EE23DA" w:rsidP="00F42E35">
            <w:pPr>
              <w:pStyle w:val="TableParagraph"/>
              <w:ind w:left="437" w:right="411"/>
              <w:jc w:val="center"/>
              <w:rPr>
                <w:sz w:val="24"/>
                <w:szCs w:val="24"/>
              </w:rPr>
            </w:pPr>
            <w:r w:rsidRPr="00F42E35">
              <w:rPr>
                <w:sz w:val="24"/>
                <w:szCs w:val="24"/>
              </w:rPr>
              <w:t>2.3</w:t>
            </w:r>
          </w:p>
        </w:tc>
        <w:tc>
          <w:tcPr>
            <w:tcW w:w="9068" w:type="dxa"/>
          </w:tcPr>
          <w:p w14:paraId="5D4B097C" w14:textId="77777777" w:rsidR="00D36E9D" w:rsidRPr="00F42E35" w:rsidRDefault="00EE23DA" w:rsidP="00F42E35">
            <w:pPr>
              <w:pStyle w:val="TableParagraph"/>
              <w:ind w:left="139" w:right="123" w:hanging="1"/>
              <w:rPr>
                <w:sz w:val="24"/>
                <w:szCs w:val="24"/>
              </w:rPr>
            </w:pPr>
            <w:r w:rsidRPr="00F42E35">
              <w:rPr>
                <w:sz w:val="24"/>
                <w:szCs w:val="24"/>
                <w:lang w:val="ru-RU"/>
              </w:rPr>
              <w:t xml:space="preserve">Смута в России: Смутное время начала </w:t>
            </w:r>
            <w:r w:rsidRPr="00F42E35">
              <w:rPr>
                <w:sz w:val="24"/>
                <w:szCs w:val="24"/>
              </w:rPr>
              <w:t>XVII</w:t>
            </w:r>
            <w:r w:rsidRPr="00F42E35">
              <w:rPr>
                <w:sz w:val="24"/>
                <w:szCs w:val="24"/>
                <w:lang w:val="ru-RU"/>
              </w:rPr>
              <w:t xml:space="preserve">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Подъём национально- освободительного движения. Освобождение Москвы в 1612 г. Земский собор 1613 г. и его роль в укреплении государственности. </w:t>
            </w:r>
            <w:r w:rsidRPr="00F42E35">
              <w:rPr>
                <w:sz w:val="24"/>
                <w:szCs w:val="24"/>
              </w:rPr>
              <w:t>Итоги и последствия Смутного времени</w:t>
            </w:r>
          </w:p>
        </w:tc>
      </w:tr>
      <w:tr w:rsidR="00D36E9D" w:rsidRPr="00F42E35" w14:paraId="077C4875" w14:textId="77777777">
        <w:trPr>
          <w:trHeight w:val="2255"/>
        </w:trPr>
        <w:tc>
          <w:tcPr>
            <w:tcW w:w="1396" w:type="dxa"/>
          </w:tcPr>
          <w:p w14:paraId="7C90FC3A" w14:textId="77777777" w:rsidR="00D36E9D" w:rsidRPr="00F42E35" w:rsidRDefault="00EE23DA" w:rsidP="00F42E35">
            <w:pPr>
              <w:pStyle w:val="TableParagraph"/>
              <w:ind w:left="437" w:right="411"/>
              <w:jc w:val="center"/>
              <w:rPr>
                <w:sz w:val="24"/>
                <w:szCs w:val="24"/>
              </w:rPr>
            </w:pPr>
            <w:r w:rsidRPr="00F42E35">
              <w:rPr>
                <w:sz w:val="24"/>
                <w:szCs w:val="24"/>
              </w:rPr>
              <w:t>2.4</w:t>
            </w:r>
          </w:p>
        </w:tc>
        <w:tc>
          <w:tcPr>
            <w:tcW w:w="9068" w:type="dxa"/>
          </w:tcPr>
          <w:p w14:paraId="61294656" w14:textId="77777777" w:rsidR="00D36E9D" w:rsidRPr="00F42E35" w:rsidRDefault="00EE23DA" w:rsidP="00F42E35">
            <w:pPr>
              <w:pStyle w:val="TableParagraph"/>
              <w:ind w:left="139" w:right="18" w:hanging="1"/>
              <w:rPr>
                <w:sz w:val="24"/>
                <w:szCs w:val="24"/>
              </w:rPr>
            </w:pPr>
            <w:r w:rsidRPr="00F42E35">
              <w:rPr>
                <w:sz w:val="24"/>
                <w:szCs w:val="24"/>
                <w:lang w:val="ru-RU"/>
              </w:rPr>
              <w:t xml:space="preserve">Россия в </w:t>
            </w:r>
            <w:r w:rsidRPr="00F42E35">
              <w:rPr>
                <w:sz w:val="24"/>
                <w:szCs w:val="24"/>
              </w:rPr>
              <w:t>XVII</w:t>
            </w:r>
            <w:r w:rsidRPr="00F42E35">
              <w:rPr>
                <w:sz w:val="24"/>
                <w:szCs w:val="24"/>
                <w:lang w:val="ru-RU"/>
              </w:rPr>
              <w:t xml:space="preserve"> в.: Россия при первых Романовых. Укрепление самодержавия. Церковный раскол. Экономическое развитие России в </w:t>
            </w:r>
            <w:r w:rsidRPr="00F42E35">
              <w:rPr>
                <w:sz w:val="24"/>
                <w:szCs w:val="24"/>
              </w:rPr>
              <w:t>XVII</w:t>
            </w:r>
            <w:r w:rsidRPr="00F42E35">
              <w:rPr>
                <w:sz w:val="24"/>
                <w:szCs w:val="24"/>
                <w:lang w:val="ru-RU"/>
              </w:rPr>
              <w:t xml:space="preserve"> в. Социальная структура российского общества. Русская деревня в </w:t>
            </w:r>
            <w:r w:rsidRPr="00F42E35">
              <w:rPr>
                <w:sz w:val="24"/>
                <w:szCs w:val="24"/>
              </w:rPr>
              <w:t>XVII</w:t>
            </w:r>
            <w:r w:rsidRPr="00F42E35">
              <w:rPr>
                <w:sz w:val="24"/>
                <w:szCs w:val="24"/>
                <w:lang w:val="ru-RU"/>
              </w:rPr>
              <w:t xml:space="preserve">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w:t>
            </w:r>
            <w:r w:rsidRPr="00F42E35">
              <w:rPr>
                <w:sz w:val="24"/>
                <w:szCs w:val="24"/>
              </w:rPr>
              <w:t>Межэтнические отношения. Формирование многонациональной элиты</w:t>
            </w:r>
          </w:p>
        </w:tc>
      </w:tr>
      <w:tr w:rsidR="00D36E9D" w:rsidRPr="00B42DAB" w14:paraId="086C4A80" w14:textId="77777777">
        <w:trPr>
          <w:trHeight w:val="318"/>
        </w:trPr>
        <w:tc>
          <w:tcPr>
            <w:tcW w:w="1396" w:type="dxa"/>
          </w:tcPr>
          <w:p w14:paraId="45F4639B" w14:textId="77777777" w:rsidR="00D36E9D" w:rsidRPr="00F42E35" w:rsidRDefault="00EE23DA" w:rsidP="00F42E35">
            <w:pPr>
              <w:pStyle w:val="TableParagraph"/>
              <w:ind w:left="437" w:right="411"/>
              <w:jc w:val="center"/>
              <w:rPr>
                <w:sz w:val="24"/>
                <w:szCs w:val="24"/>
              </w:rPr>
            </w:pPr>
            <w:r w:rsidRPr="00F42E35">
              <w:rPr>
                <w:sz w:val="24"/>
                <w:szCs w:val="24"/>
              </w:rPr>
              <w:t>2.5</w:t>
            </w:r>
          </w:p>
        </w:tc>
        <w:tc>
          <w:tcPr>
            <w:tcW w:w="9068" w:type="dxa"/>
          </w:tcPr>
          <w:p w14:paraId="4B9E0680" w14:textId="77777777" w:rsidR="00D36E9D" w:rsidRPr="00F42E35" w:rsidRDefault="00EE23DA" w:rsidP="00F42E35">
            <w:pPr>
              <w:pStyle w:val="TableParagraph"/>
              <w:ind w:left="139"/>
              <w:rPr>
                <w:sz w:val="24"/>
                <w:szCs w:val="24"/>
                <w:lang w:val="ru-RU"/>
              </w:rPr>
            </w:pPr>
            <w:r w:rsidRPr="00F42E35">
              <w:rPr>
                <w:sz w:val="24"/>
                <w:szCs w:val="24"/>
                <w:lang w:val="ru-RU"/>
              </w:rPr>
              <w:t xml:space="preserve">Внешняя политика России в </w:t>
            </w:r>
            <w:r w:rsidRPr="00F42E35">
              <w:rPr>
                <w:sz w:val="24"/>
                <w:szCs w:val="24"/>
              </w:rPr>
              <w:t>XVII</w:t>
            </w:r>
            <w:r w:rsidRPr="00F42E35">
              <w:rPr>
                <w:sz w:val="24"/>
                <w:szCs w:val="24"/>
                <w:lang w:val="ru-RU"/>
              </w:rPr>
              <w:t xml:space="preserve"> в.</w:t>
            </w:r>
          </w:p>
        </w:tc>
      </w:tr>
      <w:tr w:rsidR="00D36E9D" w:rsidRPr="00B42DAB" w14:paraId="5FA389D8" w14:textId="77777777">
        <w:trPr>
          <w:trHeight w:val="645"/>
        </w:trPr>
        <w:tc>
          <w:tcPr>
            <w:tcW w:w="1396" w:type="dxa"/>
          </w:tcPr>
          <w:p w14:paraId="3D72B67D" w14:textId="77777777" w:rsidR="00D36E9D" w:rsidRPr="00F42E35" w:rsidRDefault="00EE23DA" w:rsidP="00F42E35">
            <w:pPr>
              <w:pStyle w:val="TableParagraph"/>
              <w:ind w:left="437" w:right="411"/>
              <w:jc w:val="center"/>
              <w:rPr>
                <w:sz w:val="24"/>
                <w:szCs w:val="24"/>
              </w:rPr>
            </w:pPr>
            <w:r w:rsidRPr="00F42E35">
              <w:rPr>
                <w:sz w:val="24"/>
                <w:szCs w:val="24"/>
              </w:rPr>
              <w:t>2.6</w:t>
            </w:r>
          </w:p>
        </w:tc>
        <w:tc>
          <w:tcPr>
            <w:tcW w:w="9068" w:type="dxa"/>
          </w:tcPr>
          <w:p w14:paraId="74CFB6C5" w14:textId="77777777" w:rsidR="00D36E9D" w:rsidRPr="00F42E35" w:rsidRDefault="00EE23DA" w:rsidP="00F42E35">
            <w:pPr>
              <w:pStyle w:val="TableParagraph"/>
              <w:ind w:left="139"/>
              <w:rPr>
                <w:sz w:val="24"/>
                <w:szCs w:val="24"/>
                <w:lang w:val="ru-RU"/>
              </w:rPr>
            </w:pPr>
            <w:r w:rsidRPr="00F42E35">
              <w:rPr>
                <w:sz w:val="24"/>
                <w:szCs w:val="24"/>
                <w:lang w:val="ru-RU"/>
              </w:rPr>
              <w:t xml:space="preserve">Культурное пространство России в </w:t>
            </w:r>
            <w:r w:rsidRPr="00F42E35">
              <w:rPr>
                <w:sz w:val="24"/>
                <w:szCs w:val="24"/>
              </w:rPr>
              <w:t>XVI</w:t>
            </w:r>
            <w:r w:rsidRPr="00F42E35">
              <w:rPr>
                <w:sz w:val="24"/>
                <w:szCs w:val="24"/>
                <w:lang w:val="ru-RU"/>
              </w:rPr>
              <w:t xml:space="preserve"> в. Культурное пространство России в </w:t>
            </w:r>
            <w:r w:rsidRPr="00F42E35">
              <w:rPr>
                <w:sz w:val="24"/>
                <w:szCs w:val="24"/>
              </w:rPr>
              <w:t>XVII</w:t>
            </w:r>
            <w:r w:rsidRPr="00F42E35">
              <w:rPr>
                <w:sz w:val="24"/>
                <w:szCs w:val="24"/>
                <w:lang w:val="ru-RU"/>
              </w:rPr>
              <w:t xml:space="preserve"> в. Развитие образования и научных знаний</w:t>
            </w:r>
          </w:p>
        </w:tc>
      </w:tr>
      <w:tr w:rsidR="00D36E9D" w:rsidRPr="00B42DAB" w14:paraId="3CD25A2F" w14:textId="77777777">
        <w:trPr>
          <w:trHeight w:val="321"/>
        </w:trPr>
        <w:tc>
          <w:tcPr>
            <w:tcW w:w="1396" w:type="dxa"/>
          </w:tcPr>
          <w:p w14:paraId="1FEBFB10" w14:textId="77777777" w:rsidR="00D36E9D" w:rsidRPr="00F42E35" w:rsidRDefault="00EE23DA" w:rsidP="00F42E35">
            <w:pPr>
              <w:pStyle w:val="TableParagraph"/>
              <w:ind w:left="23"/>
              <w:jc w:val="center"/>
              <w:rPr>
                <w:sz w:val="24"/>
                <w:szCs w:val="24"/>
              </w:rPr>
            </w:pPr>
            <w:r w:rsidRPr="00F42E35">
              <w:rPr>
                <w:sz w:val="24"/>
                <w:szCs w:val="24"/>
              </w:rPr>
              <w:t>3</w:t>
            </w:r>
          </w:p>
        </w:tc>
        <w:tc>
          <w:tcPr>
            <w:tcW w:w="9068" w:type="dxa"/>
          </w:tcPr>
          <w:p w14:paraId="3B0B5540" w14:textId="77777777" w:rsidR="00D36E9D" w:rsidRPr="00F42E35" w:rsidRDefault="00EE23DA" w:rsidP="00F42E35">
            <w:pPr>
              <w:pStyle w:val="TableParagraph"/>
              <w:ind w:left="140"/>
              <w:rPr>
                <w:sz w:val="24"/>
                <w:szCs w:val="24"/>
                <w:lang w:val="ru-RU"/>
              </w:rPr>
            </w:pPr>
            <w:r w:rsidRPr="00F42E35">
              <w:rPr>
                <w:sz w:val="24"/>
                <w:szCs w:val="24"/>
                <w:lang w:val="ru-RU"/>
              </w:rPr>
              <w:t xml:space="preserve">Россия в конце </w:t>
            </w:r>
            <w:r w:rsidRPr="00F42E35">
              <w:rPr>
                <w:sz w:val="24"/>
                <w:szCs w:val="24"/>
              </w:rPr>
              <w:t>XVII</w:t>
            </w:r>
            <w:r w:rsidRPr="00F42E35">
              <w:rPr>
                <w:sz w:val="24"/>
                <w:szCs w:val="24"/>
                <w:lang w:val="ru-RU"/>
              </w:rPr>
              <w:t>-</w:t>
            </w:r>
            <w:r w:rsidRPr="00F42E35">
              <w:rPr>
                <w:sz w:val="24"/>
                <w:szCs w:val="24"/>
              </w:rPr>
              <w:t>XVIII</w:t>
            </w:r>
            <w:r w:rsidRPr="00F42E35">
              <w:rPr>
                <w:sz w:val="24"/>
                <w:szCs w:val="24"/>
                <w:lang w:val="ru-RU"/>
              </w:rPr>
              <w:t xml:space="preserve"> вв.: от царства к империи</w:t>
            </w:r>
          </w:p>
        </w:tc>
      </w:tr>
      <w:tr w:rsidR="00D36E9D" w:rsidRPr="00F42E35" w14:paraId="3C677C16" w14:textId="77777777">
        <w:trPr>
          <w:trHeight w:val="2577"/>
        </w:trPr>
        <w:tc>
          <w:tcPr>
            <w:tcW w:w="1396" w:type="dxa"/>
          </w:tcPr>
          <w:p w14:paraId="6CDA800F" w14:textId="77777777" w:rsidR="00D36E9D" w:rsidRPr="00F42E35" w:rsidRDefault="00EE23DA" w:rsidP="00F42E35">
            <w:pPr>
              <w:pStyle w:val="TableParagraph"/>
              <w:ind w:left="437" w:right="411"/>
              <w:jc w:val="center"/>
              <w:rPr>
                <w:sz w:val="24"/>
                <w:szCs w:val="24"/>
              </w:rPr>
            </w:pPr>
            <w:r w:rsidRPr="00F42E35">
              <w:rPr>
                <w:sz w:val="24"/>
                <w:szCs w:val="24"/>
              </w:rPr>
              <w:t>3.1</w:t>
            </w:r>
          </w:p>
        </w:tc>
        <w:tc>
          <w:tcPr>
            <w:tcW w:w="9068" w:type="dxa"/>
          </w:tcPr>
          <w:p w14:paraId="156FA821" w14:textId="77777777" w:rsidR="00D36E9D" w:rsidRPr="00F42E35" w:rsidRDefault="00EE23DA" w:rsidP="00F42E35">
            <w:pPr>
              <w:pStyle w:val="TableParagraph"/>
              <w:ind w:left="139" w:hanging="1"/>
              <w:rPr>
                <w:sz w:val="24"/>
                <w:szCs w:val="24"/>
                <w:lang w:val="ru-RU"/>
              </w:rPr>
            </w:pPr>
            <w:r w:rsidRPr="00F42E35">
              <w:rPr>
                <w:sz w:val="24"/>
                <w:szCs w:val="24"/>
                <w:lang w:val="ru-RU"/>
              </w:rPr>
              <w:t xml:space="preserve">Россия в эпоху преобразований Петра </w:t>
            </w:r>
            <w:r w:rsidRPr="00F42E35">
              <w:rPr>
                <w:sz w:val="24"/>
                <w:szCs w:val="24"/>
              </w:rPr>
              <w:t>I</w:t>
            </w:r>
            <w:r w:rsidRPr="00F42E35">
              <w:rPr>
                <w:sz w:val="24"/>
                <w:szCs w:val="24"/>
                <w:lang w:val="ru-RU"/>
              </w:rPr>
              <w:t xml:space="preserve">. Причины и предпосылки преобразований. Экономическая политика Петра </w:t>
            </w:r>
            <w:r w:rsidRPr="00F42E35">
              <w:rPr>
                <w:sz w:val="24"/>
                <w:szCs w:val="24"/>
              </w:rPr>
              <w:t>I</w:t>
            </w:r>
            <w:r w:rsidRPr="00F42E35">
              <w:rPr>
                <w:sz w:val="24"/>
                <w:szCs w:val="24"/>
                <w:lang w:val="ru-RU"/>
              </w:rPr>
              <w:t>. Роль государства в создании промышленности. Социальная политика. Консолидация дворянского сословия, повышение его роли в управлении страной.</w:t>
            </w:r>
          </w:p>
          <w:p w14:paraId="7791A405" w14:textId="77777777" w:rsidR="00D36E9D" w:rsidRPr="00F42E35" w:rsidRDefault="00EE23DA" w:rsidP="00F42E35">
            <w:pPr>
              <w:pStyle w:val="TableParagraph"/>
              <w:ind w:left="139"/>
              <w:rPr>
                <w:sz w:val="24"/>
                <w:szCs w:val="24"/>
              </w:rPr>
            </w:pPr>
            <w:r w:rsidRPr="00F42E35">
              <w:rPr>
                <w:sz w:val="24"/>
                <w:szCs w:val="24"/>
                <w:lang w:val="ru-RU"/>
              </w:rPr>
              <w:t xml:space="preserve">Реформы управления. Создание регулярной армии, военного флота. Церковная реформа. Упразднение патриаршества. Оппозиция реформам Петра </w:t>
            </w:r>
            <w:r w:rsidRPr="00F42E35">
              <w:rPr>
                <w:sz w:val="24"/>
                <w:szCs w:val="24"/>
              </w:rPr>
              <w:t>I</w:t>
            </w:r>
            <w:r w:rsidRPr="00F42E35">
              <w:rPr>
                <w:sz w:val="24"/>
                <w:szCs w:val="24"/>
                <w:lang w:val="ru-RU"/>
              </w:rPr>
              <w:t xml:space="preserve">. Социальные движения. </w:t>
            </w:r>
            <w:r w:rsidRPr="00F42E35">
              <w:rPr>
                <w:sz w:val="24"/>
                <w:szCs w:val="24"/>
              </w:rPr>
              <w:t>Итоги, последствия и значение</w:t>
            </w:r>
          </w:p>
          <w:p w14:paraId="294E5033" w14:textId="77777777" w:rsidR="00D36E9D" w:rsidRPr="00F42E35" w:rsidRDefault="00EE23DA" w:rsidP="00F42E35">
            <w:pPr>
              <w:pStyle w:val="TableParagraph"/>
              <w:ind w:left="139"/>
              <w:rPr>
                <w:sz w:val="24"/>
                <w:szCs w:val="24"/>
              </w:rPr>
            </w:pPr>
            <w:r w:rsidRPr="00F42E35">
              <w:rPr>
                <w:sz w:val="24"/>
                <w:szCs w:val="24"/>
              </w:rPr>
              <w:t>петровских преобразований</w:t>
            </w:r>
          </w:p>
        </w:tc>
      </w:tr>
      <w:tr w:rsidR="00D36E9D" w:rsidRPr="00B42DAB" w14:paraId="062A01F7" w14:textId="77777777">
        <w:trPr>
          <w:trHeight w:val="318"/>
        </w:trPr>
        <w:tc>
          <w:tcPr>
            <w:tcW w:w="1396" w:type="dxa"/>
          </w:tcPr>
          <w:p w14:paraId="69101D60" w14:textId="77777777" w:rsidR="00D36E9D" w:rsidRPr="00F42E35" w:rsidRDefault="00EE23DA" w:rsidP="00F42E35">
            <w:pPr>
              <w:pStyle w:val="TableParagraph"/>
              <w:ind w:left="437" w:right="411"/>
              <w:jc w:val="center"/>
              <w:rPr>
                <w:sz w:val="24"/>
                <w:szCs w:val="24"/>
              </w:rPr>
            </w:pPr>
            <w:r w:rsidRPr="00F42E35">
              <w:rPr>
                <w:sz w:val="24"/>
                <w:szCs w:val="24"/>
              </w:rPr>
              <w:t>3.2</w:t>
            </w:r>
          </w:p>
        </w:tc>
        <w:tc>
          <w:tcPr>
            <w:tcW w:w="9068" w:type="dxa"/>
          </w:tcPr>
          <w:p w14:paraId="2A43CD5C" w14:textId="77777777" w:rsidR="00D36E9D" w:rsidRPr="00F42E35" w:rsidRDefault="00EE23DA" w:rsidP="00F42E35">
            <w:pPr>
              <w:pStyle w:val="TableParagraph"/>
              <w:ind w:left="139"/>
              <w:rPr>
                <w:sz w:val="24"/>
                <w:szCs w:val="24"/>
                <w:lang w:val="ru-RU"/>
              </w:rPr>
            </w:pPr>
            <w:r w:rsidRPr="00F42E35">
              <w:rPr>
                <w:sz w:val="24"/>
                <w:szCs w:val="24"/>
                <w:lang w:val="ru-RU"/>
              </w:rPr>
              <w:t xml:space="preserve">Внешняя политика Петра </w:t>
            </w:r>
            <w:r w:rsidRPr="00F42E35">
              <w:rPr>
                <w:sz w:val="24"/>
                <w:szCs w:val="24"/>
              </w:rPr>
              <w:t>I</w:t>
            </w:r>
            <w:r w:rsidRPr="00F42E35">
              <w:rPr>
                <w:sz w:val="24"/>
                <w:szCs w:val="24"/>
                <w:lang w:val="ru-RU"/>
              </w:rPr>
              <w:t>. Северная война</w:t>
            </w:r>
          </w:p>
        </w:tc>
      </w:tr>
      <w:tr w:rsidR="00D36E9D" w:rsidRPr="00F42E35" w14:paraId="44AB29BD" w14:textId="77777777">
        <w:trPr>
          <w:trHeight w:val="645"/>
        </w:trPr>
        <w:tc>
          <w:tcPr>
            <w:tcW w:w="1396" w:type="dxa"/>
          </w:tcPr>
          <w:p w14:paraId="149A1568" w14:textId="77777777" w:rsidR="00D36E9D" w:rsidRPr="00F42E35" w:rsidRDefault="00EE23DA" w:rsidP="00F42E35">
            <w:pPr>
              <w:pStyle w:val="TableParagraph"/>
              <w:ind w:left="437" w:right="411"/>
              <w:jc w:val="center"/>
              <w:rPr>
                <w:sz w:val="24"/>
                <w:szCs w:val="24"/>
              </w:rPr>
            </w:pPr>
            <w:r w:rsidRPr="00F42E35">
              <w:rPr>
                <w:sz w:val="24"/>
                <w:szCs w:val="24"/>
              </w:rPr>
              <w:t>3.3</w:t>
            </w:r>
          </w:p>
        </w:tc>
        <w:tc>
          <w:tcPr>
            <w:tcW w:w="9068" w:type="dxa"/>
          </w:tcPr>
          <w:p w14:paraId="763404DB" w14:textId="77777777" w:rsidR="00D36E9D" w:rsidRPr="00F42E35" w:rsidRDefault="00EE23DA" w:rsidP="00F42E35">
            <w:pPr>
              <w:pStyle w:val="TableParagraph"/>
              <w:ind w:left="139"/>
              <w:rPr>
                <w:sz w:val="24"/>
                <w:szCs w:val="24"/>
              </w:rPr>
            </w:pPr>
            <w:r w:rsidRPr="00F42E35">
              <w:rPr>
                <w:sz w:val="24"/>
                <w:szCs w:val="24"/>
                <w:lang w:val="ru-RU"/>
              </w:rPr>
              <w:t xml:space="preserve">Эпоха "дворцовых переворотов". Причины и сущность дворцовых переворотов. </w:t>
            </w:r>
            <w:r w:rsidRPr="00F42E35">
              <w:rPr>
                <w:sz w:val="24"/>
                <w:szCs w:val="24"/>
              </w:rPr>
              <w:t>Внутренняя и внешняя политика России в 1725-1762 гг.</w:t>
            </w:r>
          </w:p>
        </w:tc>
      </w:tr>
      <w:tr w:rsidR="00D36E9D" w:rsidRPr="00B42DAB" w14:paraId="65EEB6C3" w14:textId="77777777">
        <w:trPr>
          <w:trHeight w:val="1611"/>
        </w:trPr>
        <w:tc>
          <w:tcPr>
            <w:tcW w:w="1396" w:type="dxa"/>
          </w:tcPr>
          <w:p w14:paraId="756D0BF4" w14:textId="77777777" w:rsidR="00D36E9D" w:rsidRPr="00F42E35" w:rsidRDefault="00EE23DA" w:rsidP="00F42E35">
            <w:pPr>
              <w:pStyle w:val="TableParagraph"/>
              <w:ind w:left="437" w:right="411"/>
              <w:jc w:val="center"/>
              <w:rPr>
                <w:sz w:val="24"/>
                <w:szCs w:val="24"/>
              </w:rPr>
            </w:pPr>
            <w:r w:rsidRPr="00F42E35">
              <w:rPr>
                <w:sz w:val="24"/>
                <w:szCs w:val="24"/>
              </w:rPr>
              <w:t>3.4</w:t>
            </w:r>
          </w:p>
        </w:tc>
        <w:tc>
          <w:tcPr>
            <w:tcW w:w="9068" w:type="dxa"/>
          </w:tcPr>
          <w:p w14:paraId="737076BD" w14:textId="77777777" w:rsidR="00D36E9D" w:rsidRPr="00F42E35" w:rsidRDefault="00EE23DA" w:rsidP="00F42E35">
            <w:pPr>
              <w:pStyle w:val="TableParagraph"/>
              <w:ind w:left="139" w:right="135" w:hanging="1"/>
              <w:jc w:val="both"/>
              <w:rPr>
                <w:sz w:val="24"/>
                <w:szCs w:val="24"/>
                <w:lang w:val="ru-RU"/>
              </w:rPr>
            </w:pPr>
            <w:r w:rsidRPr="00F42E35">
              <w:rPr>
                <w:sz w:val="24"/>
                <w:szCs w:val="24"/>
                <w:lang w:val="ru-RU"/>
              </w:rPr>
              <w:t>Россия в 1760-1790-х гг.: "Просвещённый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w:t>
            </w:r>
          </w:p>
          <w:p w14:paraId="3C882E77" w14:textId="77777777" w:rsidR="00D36E9D" w:rsidRPr="00F42E35" w:rsidRDefault="00EE23DA" w:rsidP="00F42E35">
            <w:pPr>
              <w:pStyle w:val="TableParagraph"/>
              <w:ind w:left="139"/>
              <w:jc w:val="both"/>
              <w:rPr>
                <w:sz w:val="24"/>
                <w:szCs w:val="24"/>
                <w:lang w:val="ru-RU"/>
              </w:rPr>
            </w:pPr>
            <w:r w:rsidRPr="00F42E35">
              <w:rPr>
                <w:sz w:val="24"/>
                <w:szCs w:val="24"/>
                <w:lang w:val="ru-RU"/>
              </w:rPr>
              <w:t>Обострение социальных противоречий, их влияние на внутреннюю</w:t>
            </w:r>
          </w:p>
          <w:p w14:paraId="4F6B642B" w14:textId="77777777" w:rsidR="00D36E9D" w:rsidRPr="00F42E35" w:rsidRDefault="00EE23DA" w:rsidP="00F42E35">
            <w:pPr>
              <w:pStyle w:val="TableParagraph"/>
              <w:ind w:left="139"/>
              <w:jc w:val="both"/>
              <w:rPr>
                <w:sz w:val="24"/>
                <w:szCs w:val="24"/>
                <w:lang w:val="ru-RU"/>
              </w:rPr>
            </w:pPr>
            <w:r w:rsidRPr="00F42E35">
              <w:rPr>
                <w:sz w:val="24"/>
                <w:szCs w:val="24"/>
                <w:lang w:val="ru-RU"/>
              </w:rPr>
              <w:t>политику и развитие общественной мысли</w:t>
            </w:r>
          </w:p>
        </w:tc>
      </w:tr>
      <w:tr w:rsidR="00D36E9D" w:rsidRPr="00B42DAB" w14:paraId="3861F7F7" w14:textId="77777777">
        <w:trPr>
          <w:trHeight w:val="640"/>
        </w:trPr>
        <w:tc>
          <w:tcPr>
            <w:tcW w:w="1396" w:type="dxa"/>
          </w:tcPr>
          <w:p w14:paraId="11E63B52" w14:textId="77777777" w:rsidR="00D36E9D" w:rsidRPr="00F42E35" w:rsidRDefault="00EE23DA" w:rsidP="00F42E35">
            <w:pPr>
              <w:pStyle w:val="TableParagraph"/>
              <w:ind w:left="437" w:right="411"/>
              <w:jc w:val="center"/>
              <w:rPr>
                <w:sz w:val="24"/>
                <w:szCs w:val="24"/>
              </w:rPr>
            </w:pPr>
            <w:r w:rsidRPr="00F42E35">
              <w:rPr>
                <w:sz w:val="24"/>
                <w:szCs w:val="24"/>
              </w:rPr>
              <w:t>3.5</w:t>
            </w:r>
          </w:p>
        </w:tc>
        <w:tc>
          <w:tcPr>
            <w:tcW w:w="9068" w:type="dxa"/>
          </w:tcPr>
          <w:p w14:paraId="487E8285" w14:textId="77777777" w:rsidR="00D36E9D" w:rsidRPr="00F42E35" w:rsidRDefault="00EE23DA" w:rsidP="00F42E35">
            <w:pPr>
              <w:pStyle w:val="TableParagraph"/>
              <w:ind w:left="139" w:right="315"/>
              <w:rPr>
                <w:sz w:val="24"/>
                <w:szCs w:val="24"/>
                <w:lang w:val="ru-RU"/>
              </w:rPr>
            </w:pPr>
            <w:r w:rsidRPr="00F42E35">
              <w:rPr>
                <w:sz w:val="24"/>
                <w:szCs w:val="24"/>
                <w:lang w:val="ru-RU"/>
              </w:rPr>
              <w:t xml:space="preserve">Внешняя политика России в период правления Екатерины </w:t>
            </w:r>
            <w:r w:rsidRPr="00F42E35">
              <w:rPr>
                <w:sz w:val="24"/>
                <w:szCs w:val="24"/>
              </w:rPr>
              <w:t>II</w:t>
            </w:r>
            <w:r w:rsidRPr="00F42E35">
              <w:rPr>
                <w:sz w:val="24"/>
                <w:szCs w:val="24"/>
                <w:lang w:val="ru-RU"/>
              </w:rPr>
              <w:t>, её основные задачи, направления, итоги</w:t>
            </w:r>
          </w:p>
        </w:tc>
      </w:tr>
      <w:tr w:rsidR="00D36E9D" w:rsidRPr="00B42DAB" w14:paraId="6833EACE" w14:textId="77777777">
        <w:trPr>
          <w:trHeight w:val="316"/>
        </w:trPr>
        <w:tc>
          <w:tcPr>
            <w:tcW w:w="1396" w:type="dxa"/>
            <w:tcBorders>
              <w:bottom w:val="single" w:sz="18" w:space="0" w:color="000000"/>
            </w:tcBorders>
          </w:tcPr>
          <w:p w14:paraId="21729BCB" w14:textId="77777777" w:rsidR="00D36E9D" w:rsidRPr="00F42E35" w:rsidRDefault="00EE23DA" w:rsidP="00F42E35">
            <w:pPr>
              <w:pStyle w:val="TableParagraph"/>
              <w:ind w:left="437" w:right="411"/>
              <w:jc w:val="center"/>
              <w:rPr>
                <w:sz w:val="24"/>
                <w:szCs w:val="24"/>
              </w:rPr>
            </w:pPr>
            <w:r w:rsidRPr="00F42E35">
              <w:rPr>
                <w:sz w:val="24"/>
                <w:szCs w:val="24"/>
              </w:rPr>
              <w:t>3.6</w:t>
            </w:r>
          </w:p>
        </w:tc>
        <w:tc>
          <w:tcPr>
            <w:tcW w:w="9068" w:type="dxa"/>
            <w:tcBorders>
              <w:bottom w:val="single" w:sz="18" w:space="0" w:color="000000"/>
            </w:tcBorders>
          </w:tcPr>
          <w:p w14:paraId="44CF8526" w14:textId="77777777" w:rsidR="00D36E9D" w:rsidRPr="00F42E35" w:rsidRDefault="00EE23DA" w:rsidP="00F42E35">
            <w:pPr>
              <w:pStyle w:val="TableParagraph"/>
              <w:ind w:left="139"/>
              <w:rPr>
                <w:sz w:val="24"/>
                <w:szCs w:val="24"/>
                <w:lang w:val="ru-RU"/>
              </w:rPr>
            </w:pPr>
            <w:r w:rsidRPr="00F42E35">
              <w:rPr>
                <w:sz w:val="24"/>
                <w:szCs w:val="24"/>
                <w:lang w:val="ru-RU"/>
              </w:rPr>
              <w:t xml:space="preserve">Народы России в </w:t>
            </w:r>
            <w:r w:rsidRPr="00F42E35">
              <w:rPr>
                <w:sz w:val="24"/>
                <w:szCs w:val="24"/>
              </w:rPr>
              <w:t>XVIII</w:t>
            </w:r>
            <w:r w:rsidRPr="00F42E35">
              <w:rPr>
                <w:sz w:val="24"/>
                <w:szCs w:val="24"/>
                <w:lang w:val="ru-RU"/>
              </w:rPr>
              <w:t xml:space="preserve"> в. Национальная политика</w:t>
            </w:r>
          </w:p>
        </w:tc>
      </w:tr>
      <w:tr w:rsidR="00D36E9D" w:rsidRPr="00B42DAB" w14:paraId="6AE7A925" w14:textId="77777777">
        <w:trPr>
          <w:trHeight w:val="637"/>
        </w:trPr>
        <w:tc>
          <w:tcPr>
            <w:tcW w:w="1396" w:type="dxa"/>
            <w:tcBorders>
              <w:top w:val="single" w:sz="18" w:space="0" w:color="000000"/>
            </w:tcBorders>
          </w:tcPr>
          <w:p w14:paraId="2AC3BF2C" w14:textId="77777777" w:rsidR="00D36E9D" w:rsidRPr="00F42E35" w:rsidRDefault="00EE23DA" w:rsidP="00F42E35">
            <w:pPr>
              <w:pStyle w:val="TableParagraph"/>
              <w:ind w:left="437" w:right="411"/>
              <w:jc w:val="center"/>
              <w:rPr>
                <w:sz w:val="24"/>
                <w:szCs w:val="24"/>
              </w:rPr>
            </w:pPr>
            <w:r w:rsidRPr="00F42E35">
              <w:rPr>
                <w:sz w:val="24"/>
                <w:szCs w:val="24"/>
              </w:rPr>
              <w:t>3.7</w:t>
            </w:r>
          </w:p>
        </w:tc>
        <w:tc>
          <w:tcPr>
            <w:tcW w:w="9068" w:type="dxa"/>
            <w:tcBorders>
              <w:top w:val="single" w:sz="18" w:space="0" w:color="000000"/>
            </w:tcBorders>
          </w:tcPr>
          <w:p w14:paraId="3289C8C3" w14:textId="77777777" w:rsidR="00D36E9D" w:rsidRPr="00F42E35" w:rsidRDefault="00EE23DA" w:rsidP="00F42E35">
            <w:pPr>
              <w:pStyle w:val="TableParagraph"/>
              <w:ind w:left="139"/>
              <w:rPr>
                <w:sz w:val="24"/>
                <w:szCs w:val="24"/>
                <w:lang w:val="ru-RU"/>
              </w:rPr>
            </w:pPr>
            <w:r w:rsidRPr="00F42E35">
              <w:rPr>
                <w:sz w:val="24"/>
                <w:szCs w:val="24"/>
                <w:lang w:val="ru-RU"/>
              </w:rPr>
              <w:t xml:space="preserve">Внутренняя и внешняя политика Павла </w:t>
            </w:r>
            <w:r w:rsidRPr="00F42E35">
              <w:rPr>
                <w:sz w:val="24"/>
                <w:szCs w:val="24"/>
              </w:rPr>
              <w:t>I</w:t>
            </w:r>
            <w:r w:rsidRPr="00F42E35">
              <w:rPr>
                <w:sz w:val="24"/>
                <w:szCs w:val="24"/>
                <w:lang w:val="ru-RU"/>
              </w:rPr>
              <w:t>. Ограничение дворянских привилегий</w:t>
            </w:r>
          </w:p>
        </w:tc>
      </w:tr>
      <w:tr w:rsidR="00D36E9D" w:rsidRPr="00F42E35" w14:paraId="7834818C" w14:textId="77777777">
        <w:trPr>
          <w:trHeight w:val="1287"/>
        </w:trPr>
        <w:tc>
          <w:tcPr>
            <w:tcW w:w="1396" w:type="dxa"/>
          </w:tcPr>
          <w:p w14:paraId="5450D525" w14:textId="77777777" w:rsidR="00D36E9D" w:rsidRPr="00F42E35" w:rsidRDefault="00EE23DA" w:rsidP="00F42E35">
            <w:pPr>
              <w:pStyle w:val="TableParagraph"/>
              <w:ind w:left="437" w:right="411"/>
              <w:jc w:val="center"/>
              <w:rPr>
                <w:sz w:val="24"/>
                <w:szCs w:val="24"/>
              </w:rPr>
            </w:pPr>
            <w:r w:rsidRPr="00F42E35">
              <w:rPr>
                <w:sz w:val="24"/>
                <w:szCs w:val="24"/>
              </w:rPr>
              <w:t>3.8</w:t>
            </w:r>
          </w:p>
        </w:tc>
        <w:tc>
          <w:tcPr>
            <w:tcW w:w="9068" w:type="dxa"/>
          </w:tcPr>
          <w:p w14:paraId="3C0DCB14" w14:textId="77777777" w:rsidR="00D36E9D" w:rsidRPr="00F42E35" w:rsidRDefault="00EE23DA" w:rsidP="00F42E35">
            <w:pPr>
              <w:pStyle w:val="TableParagraph"/>
              <w:ind w:left="139" w:right="249" w:hanging="1"/>
              <w:rPr>
                <w:sz w:val="24"/>
                <w:szCs w:val="24"/>
              </w:rPr>
            </w:pPr>
            <w:r w:rsidRPr="00F42E35">
              <w:rPr>
                <w:sz w:val="24"/>
                <w:szCs w:val="24"/>
                <w:lang w:val="ru-RU"/>
              </w:rPr>
              <w:t xml:space="preserve">Преобразования Петра </w:t>
            </w:r>
            <w:r w:rsidRPr="00F42E35">
              <w:rPr>
                <w:sz w:val="24"/>
                <w:szCs w:val="24"/>
              </w:rPr>
              <w:t>I</w:t>
            </w:r>
            <w:r w:rsidRPr="00F42E35">
              <w:rPr>
                <w:sz w:val="24"/>
                <w:szCs w:val="24"/>
                <w:lang w:val="ru-RU"/>
              </w:rPr>
              <w:t xml:space="preserve"> в области культуры. Влияние идей Просвещения на культурное пространство Российской империи в </w:t>
            </w:r>
            <w:r w:rsidRPr="00F42E35">
              <w:rPr>
                <w:sz w:val="24"/>
                <w:szCs w:val="24"/>
              </w:rPr>
              <w:t>XVIII</w:t>
            </w:r>
            <w:r w:rsidRPr="00F42E35">
              <w:rPr>
                <w:sz w:val="24"/>
                <w:szCs w:val="24"/>
                <w:lang w:val="ru-RU"/>
              </w:rPr>
              <w:t xml:space="preserve"> в. Русская культура и культура народов России. </w:t>
            </w:r>
            <w:r w:rsidRPr="00F42E35">
              <w:rPr>
                <w:sz w:val="24"/>
                <w:szCs w:val="24"/>
              </w:rPr>
              <w:t>Культура и быт российских сословий. Российская наука. Отечественное образование</w:t>
            </w:r>
          </w:p>
        </w:tc>
      </w:tr>
    </w:tbl>
    <w:p w14:paraId="115ADC69" w14:textId="77777777" w:rsidR="00D36E9D" w:rsidRPr="00F42E35" w:rsidRDefault="00D36E9D" w:rsidP="00F42E35">
      <w:pPr>
        <w:rPr>
          <w:sz w:val="24"/>
          <w:szCs w:val="24"/>
        </w:rPr>
        <w:sectPr w:rsidR="00D36E9D" w:rsidRPr="00F42E35">
          <w:pgSz w:w="11910" w:h="16840"/>
          <w:pgMar w:top="108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96"/>
        <w:gridCol w:w="9068"/>
      </w:tblGrid>
      <w:tr w:rsidR="00D36E9D" w:rsidRPr="00B42DAB" w14:paraId="28808991" w14:textId="77777777">
        <w:trPr>
          <w:trHeight w:val="321"/>
        </w:trPr>
        <w:tc>
          <w:tcPr>
            <w:tcW w:w="1396" w:type="dxa"/>
          </w:tcPr>
          <w:p w14:paraId="65C6680E" w14:textId="77777777" w:rsidR="00D36E9D" w:rsidRPr="00F42E35" w:rsidRDefault="00EE23DA" w:rsidP="00F42E35">
            <w:pPr>
              <w:pStyle w:val="TableParagraph"/>
              <w:ind w:left="23"/>
              <w:jc w:val="center"/>
              <w:rPr>
                <w:sz w:val="24"/>
                <w:szCs w:val="24"/>
              </w:rPr>
            </w:pPr>
            <w:r w:rsidRPr="00F42E35">
              <w:rPr>
                <w:sz w:val="24"/>
                <w:szCs w:val="24"/>
              </w:rPr>
              <w:lastRenderedPageBreak/>
              <w:t>4</w:t>
            </w:r>
          </w:p>
        </w:tc>
        <w:tc>
          <w:tcPr>
            <w:tcW w:w="9068" w:type="dxa"/>
          </w:tcPr>
          <w:p w14:paraId="0792DEF8" w14:textId="77777777" w:rsidR="00D36E9D" w:rsidRPr="00F42E35" w:rsidRDefault="00EE23DA" w:rsidP="00F42E35">
            <w:pPr>
              <w:pStyle w:val="TableParagraph"/>
              <w:ind w:left="140"/>
              <w:rPr>
                <w:sz w:val="24"/>
                <w:szCs w:val="24"/>
                <w:lang w:val="ru-RU"/>
              </w:rPr>
            </w:pPr>
            <w:r w:rsidRPr="00F42E35">
              <w:rPr>
                <w:sz w:val="24"/>
                <w:szCs w:val="24"/>
                <w:lang w:val="ru-RU"/>
              </w:rPr>
              <w:t xml:space="preserve">Российская империя в </w:t>
            </w:r>
            <w:r w:rsidRPr="00F42E35">
              <w:rPr>
                <w:sz w:val="24"/>
                <w:szCs w:val="24"/>
              </w:rPr>
              <w:t>XIX</w:t>
            </w:r>
            <w:r w:rsidRPr="00F42E35">
              <w:rPr>
                <w:sz w:val="24"/>
                <w:szCs w:val="24"/>
                <w:lang w:val="ru-RU"/>
              </w:rPr>
              <w:t xml:space="preserve"> - начале </w:t>
            </w:r>
            <w:r w:rsidRPr="00F42E35">
              <w:rPr>
                <w:sz w:val="24"/>
                <w:szCs w:val="24"/>
              </w:rPr>
              <w:t>XX</w:t>
            </w:r>
            <w:r w:rsidRPr="00F42E35">
              <w:rPr>
                <w:sz w:val="24"/>
                <w:szCs w:val="24"/>
                <w:lang w:val="ru-RU"/>
              </w:rPr>
              <w:t xml:space="preserve"> вв.</w:t>
            </w:r>
          </w:p>
        </w:tc>
      </w:tr>
      <w:tr w:rsidR="00D36E9D" w:rsidRPr="00F42E35" w14:paraId="58A8EDAC" w14:textId="77777777">
        <w:trPr>
          <w:trHeight w:val="1288"/>
        </w:trPr>
        <w:tc>
          <w:tcPr>
            <w:tcW w:w="1396" w:type="dxa"/>
          </w:tcPr>
          <w:p w14:paraId="662A3F5D" w14:textId="77777777" w:rsidR="00D36E9D" w:rsidRPr="00F42E35" w:rsidRDefault="00EE23DA" w:rsidP="00F42E35">
            <w:pPr>
              <w:pStyle w:val="TableParagraph"/>
              <w:ind w:left="533"/>
              <w:rPr>
                <w:sz w:val="24"/>
                <w:szCs w:val="24"/>
              </w:rPr>
            </w:pPr>
            <w:r w:rsidRPr="00F42E35">
              <w:rPr>
                <w:sz w:val="24"/>
                <w:szCs w:val="24"/>
              </w:rPr>
              <w:t>4.1</w:t>
            </w:r>
          </w:p>
        </w:tc>
        <w:tc>
          <w:tcPr>
            <w:tcW w:w="9068" w:type="dxa"/>
          </w:tcPr>
          <w:p w14:paraId="7DCDBBC2" w14:textId="77777777" w:rsidR="00D36E9D" w:rsidRPr="00F42E35" w:rsidRDefault="00EE23DA" w:rsidP="00F42E35">
            <w:pPr>
              <w:pStyle w:val="TableParagraph"/>
              <w:ind w:left="139" w:hanging="1"/>
              <w:rPr>
                <w:sz w:val="24"/>
                <w:szCs w:val="24"/>
              </w:rPr>
            </w:pPr>
            <w:r w:rsidRPr="00F42E35">
              <w:rPr>
                <w:sz w:val="24"/>
                <w:szCs w:val="24"/>
                <w:lang w:val="ru-RU"/>
              </w:rPr>
              <w:t xml:space="preserve">Внутренняя политика Александра </w:t>
            </w:r>
            <w:r w:rsidRPr="00F42E35">
              <w:rPr>
                <w:sz w:val="24"/>
                <w:szCs w:val="24"/>
              </w:rPr>
              <w:t>I</w:t>
            </w:r>
            <w:r w:rsidRPr="00F42E35">
              <w:rPr>
                <w:sz w:val="24"/>
                <w:szCs w:val="24"/>
                <w:lang w:val="ru-RU"/>
              </w:rPr>
              <w:t xml:space="preserve"> в 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w:t>
            </w:r>
            <w:r w:rsidRPr="00F42E35">
              <w:rPr>
                <w:sz w:val="24"/>
                <w:szCs w:val="24"/>
              </w:rPr>
              <w:t>Движение и восстание декабристов</w:t>
            </w:r>
          </w:p>
        </w:tc>
      </w:tr>
      <w:tr w:rsidR="00D36E9D" w:rsidRPr="00F42E35" w14:paraId="74FB103A" w14:textId="77777777">
        <w:trPr>
          <w:trHeight w:val="965"/>
        </w:trPr>
        <w:tc>
          <w:tcPr>
            <w:tcW w:w="1396" w:type="dxa"/>
          </w:tcPr>
          <w:p w14:paraId="63B2C469" w14:textId="77777777" w:rsidR="00D36E9D" w:rsidRPr="00F42E35" w:rsidRDefault="00EE23DA" w:rsidP="00F42E35">
            <w:pPr>
              <w:pStyle w:val="TableParagraph"/>
              <w:ind w:left="533"/>
              <w:rPr>
                <w:sz w:val="24"/>
                <w:szCs w:val="24"/>
              </w:rPr>
            </w:pPr>
            <w:r w:rsidRPr="00F42E35">
              <w:rPr>
                <w:sz w:val="24"/>
                <w:szCs w:val="24"/>
              </w:rPr>
              <w:t>4.2</w:t>
            </w:r>
          </w:p>
        </w:tc>
        <w:tc>
          <w:tcPr>
            <w:tcW w:w="9068" w:type="dxa"/>
          </w:tcPr>
          <w:p w14:paraId="5C25E3AF" w14:textId="77777777" w:rsidR="00D36E9D" w:rsidRPr="00F42E35" w:rsidRDefault="00EE23DA" w:rsidP="00F42E35">
            <w:pPr>
              <w:pStyle w:val="TableParagraph"/>
              <w:ind w:left="139"/>
              <w:rPr>
                <w:sz w:val="24"/>
                <w:szCs w:val="24"/>
                <w:lang w:val="ru-RU"/>
              </w:rPr>
            </w:pPr>
            <w:r w:rsidRPr="00F42E35">
              <w:rPr>
                <w:sz w:val="24"/>
                <w:szCs w:val="24"/>
                <w:lang w:val="ru-RU"/>
              </w:rPr>
              <w:t xml:space="preserve">Внешняя политика России. Отечественная война 1812 г. - важнейшее событие отечественной и мировой истории </w:t>
            </w:r>
            <w:r w:rsidRPr="00F42E35">
              <w:rPr>
                <w:sz w:val="24"/>
                <w:szCs w:val="24"/>
              </w:rPr>
              <w:t>XIX</w:t>
            </w:r>
            <w:r w:rsidRPr="00F42E35">
              <w:rPr>
                <w:sz w:val="24"/>
                <w:szCs w:val="24"/>
                <w:lang w:val="ru-RU"/>
              </w:rPr>
              <w:t xml:space="preserve"> в. Россия - великая</w:t>
            </w:r>
          </w:p>
          <w:p w14:paraId="349C8DDC" w14:textId="77777777" w:rsidR="00D36E9D" w:rsidRPr="00F42E35" w:rsidRDefault="00EE23DA" w:rsidP="00F42E35">
            <w:pPr>
              <w:pStyle w:val="TableParagraph"/>
              <w:ind w:left="139"/>
              <w:rPr>
                <w:sz w:val="24"/>
                <w:szCs w:val="24"/>
              </w:rPr>
            </w:pPr>
            <w:r w:rsidRPr="00F42E35">
              <w:rPr>
                <w:sz w:val="24"/>
                <w:szCs w:val="24"/>
              </w:rPr>
              <w:t>мировая держава</w:t>
            </w:r>
          </w:p>
        </w:tc>
      </w:tr>
      <w:tr w:rsidR="00D36E9D" w:rsidRPr="00B42DAB" w14:paraId="76A060B9" w14:textId="77777777">
        <w:trPr>
          <w:trHeight w:val="2252"/>
        </w:trPr>
        <w:tc>
          <w:tcPr>
            <w:tcW w:w="1396" w:type="dxa"/>
          </w:tcPr>
          <w:p w14:paraId="5EAA8312" w14:textId="77777777" w:rsidR="00D36E9D" w:rsidRPr="00F42E35" w:rsidRDefault="00EE23DA" w:rsidP="00F42E35">
            <w:pPr>
              <w:pStyle w:val="TableParagraph"/>
              <w:ind w:left="533"/>
              <w:rPr>
                <w:sz w:val="24"/>
                <w:szCs w:val="24"/>
              </w:rPr>
            </w:pPr>
            <w:r w:rsidRPr="00F42E35">
              <w:rPr>
                <w:sz w:val="24"/>
                <w:szCs w:val="24"/>
              </w:rPr>
              <w:t>4.3</w:t>
            </w:r>
          </w:p>
        </w:tc>
        <w:tc>
          <w:tcPr>
            <w:tcW w:w="9068" w:type="dxa"/>
          </w:tcPr>
          <w:p w14:paraId="4E732912" w14:textId="77777777" w:rsidR="00D36E9D" w:rsidRPr="00F42E35" w:rsidRDefault="00EE23DA" w:rsidP="00F42E35">
            <w:pPr>
              <w:pStyle w:val="TableParagraph"/>
              <w:ind w:left="139" w:right="123" w:hanging="1"/>
              <w:rPr>
                <w:sz w:val="24"/>
                <w:szCs w:val="24"/>
                <w:lang w:val="ru-RU"/>
              </w:rPr>
            </w:pPr>
            <w:r w:rsidRPr="00F42E35">
              <w:rPr>
                <w:sz w:val="24"/>
                <w:szCs w:val="24"/>
                <w:lang w:val="ru-RU"/>
              </w:rPr>
              <w:t xml:space="preserve">Внутренняя политика Николая </w:t>
            </w:r>
            <w:r w:rsidRPr="00F42E35">
              <w:rPr>
                <w:sz w:val="24"/>
                <w:szCs w:val="24"/>
              </w:rPr>
              <w:t>I</w:t>
            </w:r>
            <w:r w:rsidRPr="00F42E35">
              <w:rPr>
                <w:sz w:val="24"/>
                <w:szCs w:val="24"/>
                <w:lang w:val="ru-RU"/>
              </w:rPr>
              <w:t xml:space="preserve">: реформаторские и консервативные тенденции. Социально-экономическое развитие России в первой половине </w:t>
            </w:r>
            <w:r w:rsidRPr="00F42E35">
              <w:rPr>
                <w:sz w:val="24"/>
                <w:szCs w:val="24"/>
              </w:rPr>
              <w:t>XIX</w:t>
            </w:r>
            <w:r w:rsidRPr="00F42E35">
              <w:rPr>
                <w:sz w:val="24"/>
                <w:szCs w:val="24"/>
                <w:lang w:val="ru-RU"/>
              </w:rPr>
              <w:t xml:space="preserve">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w:t>
            </w:r>
          </w:p>
          <w:p w14:paraId="32FB8815" w14:textId="77777777" w:rsidR="00D36E9D" w:rsidRPr="00F42E35" w:rsidRDefault="00EE23DA" w:rsidP="00F42E35">
            <w:pPr>
              <w:pStyle w:val="TableParagraph"/>
              <w:ind w:left="139"/>
              <w:rPr>
                <w:sz w:val="24"/>
                <w:szCs w:val="24"/>
                <w:lang w:val="ru-RU"/>
              </w:rPr>
            </w:pPr>
            <w:r w:rsidRPr="00F42E35">
              <w:rPr>
                <w:sz w:val="24"/>
                <w:szCs w:val="24"/>
                <w:lang w:val="ru-RU"/>
              </w:rPr>
              <w:t>вопрос. Общественная жизнь в 1830-1850-е гг. Этнокультурный облик страны. Национальная политика</w:t>
            </w:r>
          </w:p>
        </w:tc>
      </w:tr>
      <w:tr w:rsidR="00D36E9D" w:rsidRPr="00B42DAB" w14:paraId="3738CEB3" w14:textId="77777777">
        <w:trPr>
          <w:trHeight w:val="645"/>
        </w:trPr>
        <w:tc>
          <w:tcPr>
            <w:tcW w:w="1396" w:type="dxa"/>
          </w:tcPr>
          <w:p w14:paraId="01AB83E9" w14:textId="77777777" w:rsidR="00D36E9D" w:rsidRPr="00F42E35" w:rsidRDefault="00EE23DA" w:rsidP="00F42E35">
            <w:pPr>
              <w:pStyle w:val="TableParagraph"/>
              <w:ind w:left="533"/>
              <w:rPr>
                <w:sz w:val="24"/>
                <w:szCs w:val="24"/>
              </w:rPr>
            </w:pPr>
            <w:r w:rsidRPr="00F42E35">
              <w:rPr>
                <w:sz w:val="24"/>
                <w:szCs w:val="24"/>
              </w:rPr>
              <w:t>4.4</w:t>
            </w:r>
          </w:p>
        </w:tc>
        <w:tc>
          <w:tcPr>
            <w:tcW w:w="9068" w:type="dxa"/>
          </w:tcPr>
          <w:p w14:paraId="2BF027EF" w14:textId="77777777" w:rsidR="00D36E9D" w:rsidRPr="00F42E35" w:rsidRDefault="00EE23DA" w:rsidP="00F42E35">
            <w:pPr>
              <w:pStyle w:val="TableParagraph"/>
              <w:ind w:left="139" w:right="123"/>
              <w:rPr>
                <w:sz w:val="24"/>
                <w:szCs w:val="24"/>
                <w:lang w:val="ru-RU"/>
              </w:rPr>
            </w:pPr>
            <w:r w:rsidRPr="00F42E35">
              <w:rPr>
                <w:sz w:val="24"/>
                <w:szCs w:val="24"/>
                <w:lang w:val="ru-RU"/>
              </w:rPr>
              <w:t xml:space="preserve">Внешняя политика России в период правления Николая </w:t>
            </w:r>
            <w:r w:rsidRPr="00F42E35">
              <w:rPr>
                <w:sz w:val="24"/>
                <w:szCs w:val="24"/>
              </w:rPr>
              <w:t>I</w:t>
            </w:r>
            <w:r w:rsidRPr="00F42E35">
              <w:rPr>
                <w:sz w:val="24"/>
                <w:szCs w:val="24"/>
                <w:lang w:val="ru-RU"/>
              </w:rPr>
              <w:t>. Крымская война</w:t>
            </w:r>
          </w:p>
        </w:tc>
      </w:tr>
      <w:tr w:rsidR="00D36E9D" w:rsidRPr="00B42DAB" w14:paraId="700C117F" w14:textId="77777777">
        <w:trPr>
          <w:trHeight w:val="321"/>
        </w:trPr>
        <w:tc>
          <w:tcPr>
            <w:tcW w:w="1396" w:type="dxa"/>
          </w:tcPr>
          <w:p w14:paraId="195E6F76" w14:textId="77777777" w:rsidR="00D36E9D" w:rsidRPr="00F42E35" w:rsidRDefault="00EE23DA" w:rsidP="00F42E35">
            <w:pPr>
              <w:pStyle w:val="TableParagraph"/>
              <w:ind w:left="533"/>
              <w:rPr>
                <w:sz w:val="24"/>
                <w:szCs w:val="24"/>
              </w:rPr>
            </w:pPr>
            <w:r w:rsidRPr="00F42E35">
              <w:rPr>
                <w:sz w:val="24"/>
                <w:szCs w:val="24"/>
              </w:rPr>
              <w:t>4.5</w:t>
            </w:r>
          </w:p>
        </w:tc>
        <w:tc>
          <w:tcPr>
            <w:tcW w:w="9068" w:type="dxa"/>
          </w:tcPr>
          <w:p w14:paraId="56E6D1D1" w14:textId="77777777" w:rsidR="00D36E9D" w:rsidRPr="00F42E35" w:rsidRDefault="00EE23DA" w:rsidP="00F42E35">
            <w:pPr>
              <w:pStyle w:val="TableParagraph"/>
              <w:ind w:left="139"/>
              <w:rPr>
                <w:sz w:val="24"/>
                <w:szCs w:val="24"/>
                <w:lang w:val="ru-RU"/>
              </w:rPr>
            </w:pPr>
            <w:r w:rsidRPr="00F42E35">
              <w:rPr>
                <w:sz w:val="24"/>
                <w:szCs w:val="24"/>
                <w:lang w:val="ru-RU"/>
              </w:rPr>
              <w:t xml:space="preserve">Культурное пространство империи в первой половине </w:t>
            </w:r>
            <w:r w:rsidRPr="00F42E35">
              <w:rPr>
                <w:sz w:val="24"/>
                <w:szCs w:val="24"/>
              </w:rPr>
              <w:t>XIX</w:t>
            </w:r>
            <w:r w:rsidRPr="00F42E35">
              <w:rPr>
                <w:sz w:val="24"/>
                <w:szCs w:val="24"/>
                <w:lang w:val="ru-RU"/>
              </w:rPr>
              <w:t xml:space="preserve"> в.</w:t>
            </w:r>
          </w:p>
        </w:tc>
      </w:tr>
      <w:tr w:rsidR="00D36E9D" w:rsidRPr="00B42DAB" w14:paraId="3E0031D0" w14:textId="77777777">
        <w:trPr>
          <w:trHeight w:val="965"/>
        </w:trPr>
        <w:tc>
          <w:tcPr>
            <w:tcW w:w="1396" w:type="dxa"/>
          </w:tcPr>
          <w:p w14:paraId="1A08156C" w14:textId="77777777" w:rsidR="00D36E9D" w:rsidRPr="00F42E35" w:rsidRDefault="00EE23DA" w:rsidP="00F42E35">
            <w:pPr>
              <w:pStyle w:val="TableParagraph"/>
              <w:ind w:left="533"/>
              <w:rPr>
                <w:sz w:val="24"/>
                <w:szCs w:val="24"/>
              </w:rPr>
            </w:pPr>
            <w:r w:rsidRPr="00F42E35">
              <w:rPr>
                <w:sz w:val="24"/>
                <w:szCs w:val="24"/>
              </w:rPr>
              <w:t>4.6</w:t>
            </w:r>
          </w:p>
        </w:tc>
        <w:tc>
          <w:tcPr>
            <w:tcW w:w="9068" w:type="dxa"/>
          </w:tcPr>
          <w:p w14:paraId="432A9372" w14:textId="77777777" w:rsidR="00D36E9D" w:rsidRPr="00F42E35" w:rsidRDefault="00EE23DA" w:rsidP="00F42E35">
            <w:pPr>
              <w:pStyle w:val="TableParagraph"/>
              <w:ind w:left="139" w:right="150"/>
              <w:rPr>
                <w:sz w:val="24"/>
                <w:szCs w:val="24"/>
                <w:lang w:val="ru-RU"/>
              </w:rPr>
            </w:pPr>
            <w:r w:rsidRPr="00F42E35">
              <w:rPr>
                <w:sz w:val="24"/>
                <w:szCs w:val="24"/>
                <w:lang w:val="ru-RU"/>
              </w:rPr>
              <w:t xml:space="preserve">Социальная и правовая модернизация страны при Александре </w:t>
            </w:r>
            <w:r w:rsidRPr="00F42E35">
              <w:rPr>
                <w:sz w:val="24"/>
                <w:szCs w:val="24"/>
              </w:rPr>
              <w:t>II</w:t>
            </w:r>
            <w:r w:rsidRPr="00F42E35">
              <w:rPr>
                <w:sz w:val="24"/>
                <w:szCs w:val="24"/>
                <w:lang w:val="ru-RU"/>
              </w:rPr>
              <w:t>. Великие реформы 1860-1870-х гг. - движение к правовому государству и</w:t>
            </w:r>
          </w:p>
          <w:p w14:paraId="536753A1" w14:textId="77777777" w:rsidR="00D36E9D" w:rsidRPr="00F42E35" w:rsidRDefault="00EE23DA" w:rsidP="00F42E35">
            <w:pPr>
              <w:pStyle w:val="TableParagraph"/>
              <w:ind w:left="139"/>
              <w:rPr>
                <w:sz w:val="24"/>
                <w:szCs w:val="24"/>
                <w:lang w:val="ru-RU"/>
              </w:rPr>
            </w:pPr>
            <w:r w:rsidRPr="00F42E35">
              <w:rPr>
                <w:sz w:val="24"/>
                <w:szCs w:val="24"/>
                <w:lang w:val="ru-RU"/>
              </w:rPr>
              <w:t>гражданскому обществу. Национальная и религиозная политика</w:t>
            </w:r>
          </w:p>
        </w:tc>
      </w:tr>
      <w:tr w:rsidR="00D36E9D" w:rsidRPr="00B42DAB" w14:paraId="64086ED9" w14:textId="77777777">
        <w:trPr>
          <w:trHeight w:val="321"/>
        </w:trPr>
        <w:tc>
          <w:tcPr>
            <w:tcW w:w="1396" w:type="dxa"/>
          </w:tcPr>
          <w:p w14:paraId="2883C8BD" w14:textId="77777777" w:rsidR="00D36E9D" w:rsidRPr="00F42E35" w:rsidRDefault="00EE23DA" w:rsidP="00F42E35">
            <w:pPr>
              <w:pStyle w:val="TableParagraph"/>
              <w:ind w:left="533"/>
              <w:rPr>
                <w:sz w:val="24"/>
                <w:szCs w:val="24"/>
              </w:rPr>
            </w:pPr>
            <w:r w:rsidRPr="00F42E35">
              <w:rPr>
                <w:sz w:val="24"/>
                <w:szCs w:val="24"/>
              </w:rPr>
              <w:t>4.7</w:t>
            </w:r>
          </w:p>
        </w:tc>
        <w:tc>
          <w:tcPr>
            <w:tcW w:w="9068" w:type="dxa"/>
          </w:tcPr>
          <w:p w14:paraId="62B8BBC5" w14:textId="77777777" w:rsidR="00D36E9D" w:rsidRPr="00F42E35" w:rsidRDefault="00EE23DA" w:rsidP="00F42E35">
            <w:pPr>
              <w:pStyle w:val="TableParagraph"/>
              <w:ind w:left="139"/>
              <w:rPr>
                <w:sz w:val="24"/>
                <w:szCs w:val="24"/>
                <w:lang w:val="ru-RU"/>
              </w:rPr>
            </w:pPr>
            <w:r w:rsidRPr="00F42E35">
              <w:rPr>
                <w:sz w:val="24"/>
                <w:szCs w:val="24"/>
                <w:lang w:val="ru-RU"/>
              </w:rPr>
              <w:t xml:space="preserve">Общественное движение в период правления Александра </w:t>
            </w:r>
            <w:r w:rsidRPr="00F42E35">
              <w:rPr>
                <w:sz w:val="24"/>
                <w:szCs w:val="24"/>
              </w:rPr>
              <w:t>II</w:t>
            </w:r>
          </w:p>
        </w:tc>
      </w:tr>
      <w:tr w:rsidR="00D36E9D" w:rsidRPr="00B42DAB" w14:paraId="5B63AB6E" w14:textId="77777777">
        <w:trPr>
          <w:trHeight w:val="645"/>
        </w:trPr>
        <w:tc>
          <w:tcPr>
            <w:tcW w:w="1396" w:type="dxa"/>
          </w:tcPr>
          <w:p w14:paraId="32916575" w14:textId="77777777" w:rsidR="00D36E9D" w:rsidRPr="00F42E35" w:rsidRDefault="00EE23DA" w:rsidP="00F42E35">
            <w:pPr>
              <w:pStyle w:val="TableParagraph"/>
              <w:ind w:left="533"/>
              <w:rPr>
                <w:sz w:val="24"/>
                <w:szCs w:val="24"/>
              </w:rPr>
            </w:pPr>
            <w:r w:rsidRPr="00F42E35">
              <w:rPr>
                <w:sz w:val="24"/>
                <w:szCs w:val="24"/>
              </w:rPr>
              <w:t>4.8</w:t>
            </w:r>
          </w:p>
        </w:tc>
        <w:tc>
          <w:tcPr>
            <w:tcW w:w="9068" w:type="dxa"/>
          </w:tcPr>
          <w:p w14:paraId="0EEDFF31" w14:textId="77777777" w:rsidR="00D36E9D" w:rsidRPr="00F42E35" w:rsidRDefault="00EE23DA" w:rsidP="00F42E35">
            <w:pPr>
              <w:pStyle w:val="TableParagraph"/>
              <w:ind w:left="139"/>
              <w:rPr>
                <w:sz w:val="24"/>
                <w:szCs w:val="24"/>
                <w:lang w:val="ru-RU"/>
              </w:rPr>
            </w:pPr>
            <w:r w:rsidRPr="00F42E35">
              <w:rPr>
                <w:sz w:val="24"/>
                <w:szCs w:val="24"/>
                <w:lang w:val="ru-RU"/>
              </w:rPr>
              <w:t xml:space="preserve">Многовекторность внешней политики империи в период правления Александра </w:t>
            </w:r>
            <w:r w:rsidRPr="00F42E35">
              <w:rPr>
                <w:sz w:val="24"/>
                <w:szCs w:val="24"/>
              </w:rPr>
              <w:t>II</w:t>
            </w:r>
          </w:p>
        </w:tc>
      </w:tr>
      <w:tr w:rsidR="00D36E9D" w:rsidRPr="00B42DAB" w14:paraId="68B4825D" w14:textId="77777777">
        <w:trPr>
          <w:trHeight w:val="2255"/>
        </w:trPr>
        <w:tc>
          <w:tcPr>
            <w:tcW w:w="1396" w:type="dxa"/>
          </w:tcPr>
          <w:p w14:paraId="19B47062" w14:textId="77777777" w:rsidR="00D36E9D" w:rsidRPr="00F42E35" w:rsidRDefault="00EE23DA" w:rsidP="00F42E35">
            <w:pPr>
              <w:pStyle w:val="TableParagraph"/>
              <w:ind w:left="533"/>
              <w:rPr>
                <w:sz w:val="24"/>
                <w:szCs w:val="24"/>
              </w:rPr>
            </w:pPr>
            <w:r w:rsidRPr="00F42E35">
              <w:rPr>
                <w:sz w:val="24"/>
                <w:szCs w:val="24"/>
              </w:rPr>
              <w:t>4.9</w:t>
            </w:r>
          </w:p>
        </w:tc>
        <w:tc>
          <w:tcPr>
            <w:tcW w:w="9068" w:type="dxa"/>
          </w:tcPr>
          <w:p w14:paraId="3A4815C7" w14:textId="77777777" w:rsidR="00D36E9D" w:rsidRPr="00F42E35" w:rsidRDefault="00EE23DA" w:rsidP="00F42E35">
            <w:pPr>
              <w:pStyle w:val="TableParagraph"/>
              <w:ind w:left="139" w:hanging="1"/>
              <w:rPr>
                <w:sz w:val="24"/>
                <w:szCs w:val="24"/>
                <w:lang w:val="ru-RU"/>
              </w:rPr>
            </w:pPr>
            <w:r w:rsidRPr="00F42E35">
              <w:rPr>
                <w:sz w:val="24"/>
                <w:szCs w:val="24"/>
                <w:lang w:val="ru-RU"/>
              </w:rPr>
              <w:t xml:space="preserve">Внутренняя политика Александра </w:t>
            </w:r>
            <w:r w:rsidRPr="00F42E35">
              <w:rPr>
                <w:sz w:val="24"/>
                <w:szCs w:val="24"/>
              </w:rPr>
              <w:t>III</w:t>
            </w:r>
            <w:r w:rsidRPr="00F42E35">
              <w:rPr>
                <w:sz w:val="24"/>
                <w:szCs w:val="24"/>
                <w:lang w:val="ru-RU"/>
              </w:rPr>
              <w:t xml:space="preserve">.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подъём на рубеже </w:t>
            </w:r>
            <w:r w:rsidRPr="00F42E35">
              <w:rPr>
                <w:sz w:val="24"/>
                <w:szCs w:val="24"/>
              </w:rPr>
              <w:t>XIX</w:t>
            </w:r>
            <w:r w:rsidRPr="00F42E35">
              <w:rPr>
                <w:sz w:val="24"/>
                <w:szCs w:val="24"/>
                <w:lang w:val="ru-RU"/>
              </w:rPr>
              <w:t>-</w:t>
            </w:r>
            <w:r w:rsidRPr="00F42E35">
              <w:rPr>
                <w:sz w:val="24"/>
                <w:szCs w:val="24"/>
              </w:rPr>
              <w:t>XX</w:t>
            </w:r>
            <w:r w:rsidRPr="00F42E35">
              <w:rPr>
                <w:sz w:val="24"/>
                <w:szCs w:val="24"/>
                <w:lang w:val="ru-RU"/>
              </w:rPr>
              <w:t xml:space="preserve"> вв. Индустриализация и урбанизация.</w:t>
            </w:r>
          </w:p>
          <w:p w14:paraId="7A783347" w14:textId="77777777" w:rsidR="00D36E9D" w:rsidRPr="00F42E35" w:rsidRDefault="00EE23DA" w:rsidP="00F42E35">
            <w:pPr>
              <w:pStyle w:val="TableParagraph"/>
              <w:ind w:left="139" w:right="259"/>
              <w:rPr>
                <w:sz w:val="24"/>
                <w:szCs w:val="24"/>
                <w:lang w:val="ru-RU"/>
              </w:rPr>
            </w:pPr>
            <w:r w:rsidRPr="00F42E35">
              <w:rPr>
                <w:sz w:val="24"/>
                <w:szCs w:val="24"/>
                <w:lang w:val="ru-RU"/>
              </w:rPr>
              <w:t>Пореформенный социум: идейные течения и общественные движения в 1880-1890-х гг. Основные регионы Российской империи и их роль в</w:t>
            </w:r>
          </w:p>
          <w:p w14:paraId="70542FA3" w14:textId="77777777" w:rsidR="00D36E9D" w:rsidRPr="00F42E35" w:rsidRDefault="00EE23DA" w:rsidP="00F42E35">
            <w:pPr>
              <w:pStyle w:val="TableParagraph"/>
              <w:ind w:left="139"/>
              <w:rPr>
                <w:sz w:val="24"/>
                <w:szCs w:val="24"/>
                <w:lang w:val="ru-RU"/>
              </w:rPr>
            </w:pPr>
            <w:r w:rsidRPr="00F42E35">
              <w:rPr>
                <w:sz w:val="24"/>
                <w:szCs w:val="24"/>
                <w:lang w:val="ru-RU"/>
              </w:rPr>
              <w:t>жизни страны</w:t>
            </w:r>
          </w:p>
        </w:tc>
      </w:tr>
      <w:tr w:rsidR="00D36E9D" w:rsidRPr="00F42E35" w14:paraId="063EE4DB" w14:textId="77777777">
        <w:trPr>
          <w:trHeight w:val="320"/>
        </w:trPr>
        <w:tc>
          <w:tcPr>
            <w:tcW w:w="1396" w:type="dxa"/>
          </w:tcPr>
          <w:p w14:paraId="6FFA1741" w14:textId="77777777" w:rsidR="00D36E9D" w:rsidRPr="00F42E35" w:rsidRDefault="00EE23DA" w:rsidP="00F42E35">
            <w:pPr>
              <w:pStyle w:val="TableParagraph"/>
              <w:ind w:left="466"/>
              <w:rPr>
                <w:sz w:val="24"/>
                <w:szCs w:val="24"/>
              </w:rPr>
            </w:pPr>
            <w:r w:rsidRPr="00F42E35">
              <w:rPr>
                <w:sz w:val="24"/>
                <w:szCs w:val="24"/>
              </w:rPr>
              <w:t>4.10</w:t>
            </w:r>
          </w:p>
        </w:tc>
        <w:tc>
          <w:tcPr>
            <w:tcW w:w="9068" w:type="dxa"/>
          </w:tcPr>
          <w:p w14:paraId="685B00E9" w14:textId="77777777" w:rsidR="00D36E9D" w:rsidRPr="00F42E35" w:rsidRDefault="00EE23DA" w:rsidP="00F42E35">
            <w:pPr>
              <w:pStyle w:val="TableParagraph"/>
              <w:ind w:left="139"/>
              <w:rPr>
                <w:sz w:val="24"/>
                <w:szCs w:val="24"/>
              </w:rPr>
            </w:pPr>
            <w:r w:rsidRPr="00F42E35">
              <w:rPr>
                <w:sz w:val="24"/>
                <w:szCs w:val="24"/>
              </w:rPr>
              <w:t>Внешняя политика Александра III</w:t>
            </w:r>
          </w:p>
        </w:tc>
      </w:tr>
      <w:tr w:rsidR="00D36E9D" w:rsidRPr="00B42DAB" w14:paraId="51E3499E" w14:textId="77777777">
        <w:trPr>
          <w:trHeight w:val="321"/>
        </w:trPr>
        <w:tc>
          <w:tcPr>
            <w:tcW w:w="1396" w:type="dxa"/>
          </w:tcPr>
          <w:p w14:paraId="35DE62DA" w14:textId="77777777" w:rsidR="00D36E9D" w:rsidRPr="00F42E35" w:rsidRDefault="00EE23DA" w:rsidP="00F42E35">
            <w:pPr>
              <w:pStyle w:val="TableParagraph"/>
              <w:ind w:left="466"/>
              <w:rPr>
                <w:sz w:val="24"/>
                <w:szCs w:val="24"/>
              </w:rPr>
            </w:pPr>
            <w:r w:rsidRPr="00F42E35">
              <w:rPr>
                <w:sz w:val="24"/>
                <w:szCs w:val="24"/>
              </w:rPr>
              <w:t>4.11</w:t>
            </w:r>
          </w:p>
        </w:tc>
        <w:tc>
          <w:tcPr>
            <w:tcW w:w="9068" w:type="dxa"/>
          </w:tcPr>
          <w:p w14:paraId="2F830F00" w14:textId="77777777" w:rsidR="00D36E9D" w:rsidRPr="00F42E35" w:rsidRDefault="00EE23DA" w:rsidP="00F42E35">
            <w:pPr>
              <w:pStyle w:val="TableParagraph"/>
              <w:ind w:left="139"/>
              <w:rPr>
                <w:sz w:val="24"/>
                <w:szCs w:val="24"/>
                <w:lang w:val="ru-RU"/>
              </w:rPr>
            </w:pPr>
            <w:r w:rsidRPr="00F42E35">
              <w:rPr>
                <w:sz w:val="24"/>
                <w:szCs w:val="24"/>
                <w:lang w:val="ru-RU"/>
              </w:rPr>
              <w:t xml:space="preserve">Культура и быт народов России во второй половине </w:t>
            </w:r>
            <w:r w:rsidRPr="00F42E35">
              <w:rPr>
                <w:sz w:val="24"/>
                <w:szCs w:val="24"/>
              </w:rPr>
              <w:t>XIX</w:t>
            </w:r>
            <w:r w:rsidRPr="00F42E35">
              <w:rPr>
                <w:sz w:val="24"/>
                <w:szCs w:val="24"/>
                <w:lang w:val="ru-RU"/>
              </w:rPr>
              <w:t xml:space="preserve"> в.</w:t>
            </w:r>
          </w:p>
        </w:tc>
      </w:tr>
      <w:tr w:rsidR="00D36E9D" w:rsidRPr="00B42DAB" w14:paraId="002C5E70" w14:textId="77777777">
        <w:trPr>
          <w:trHeight w:val="1608"/>
        </w:trPr>
        <w:tc>
          <w:tcPr>
            <w:tcW w:w="1396" w:type="dxa"/>
            <w:tcBorders>
              <w:bottom w:val="single" w:sz="12" w:space="0" w:color="000000"/>
            </w:tcBorders>
          </w:tcPr>
          <w:p w14:paraId="178C0B57" w14:textId="77777777" w:rsidR="00D36E9D" w:rsidRPr="00F42E35" w:rsidRDefault="00EE23DA" w:rsidP="00F42E35">
            <w:pPr>
              <w:pStyle w:val="TableParagraph"/>
              <w:ind w:left="466"/>
              <w:rPr>
                <w:sz w:val="24"/>
                <w:szCs w:val="24"/>
              </w:rPr>
            </w:pPr>
            <w:r w:rsidRPr="00F42E35">
              <w:rPr>
                <w:sz w:val="24"/>
                <w:szCs w:val="24"/>
              </w:rPr>
              <w:t>4.12</w:t>
            </w:r>
          </w:p>
        </w:tc>
        <w:tc>
          <w:tcPr>
            <w:tcW w:w="9068" w:type="dxa"/>
            <w:tcBorders>
              <w:bottom w:val="single" w:sz="12" w:space="0" w:color="000000"/>
            </w:tcBorders>
          </w:tcPr>
          <w:p w14:paraId="729BD362" w14:textId="77777777" w:rsidR="00D36E9D" w:rsidRPr="00F42E35" w:rsidRDefault="00EE23DA" w:rsidP="00F42E35">
            <w:pPr>
              <w:pStyle w:val="TableParagraph"/>
              <w:ind w:left="139" w:right="315"/>
              <w:rPr>
                <w:sz w:val="24"/>
                <w:szCs w:val="24"/>
                <w:lang w:val="ru-RU"/>
              </w:rPr>
            </w:pPr>
            <w:r w:rsidRPr="00F42E35">
              <w:rPr>
                <w:sz w:val="24"/>
                <w:szCs w:val="24"/>
                <w:lang w:val="ru-RU"/>
              </w:rPr>
              <w:t xml:space="preserve">Россия на пороге </w:t>
            </w:r>
            <w:r w:rsidRPr="00F42E35">
              <w:rPr>
                <w:sz w:val="24"/>
                <w:szCs w:val="24"/>
              </w:rPr>
              <w:t>XX</w:t>
            </w:r>
            <w:r w:rsidRPr="00F42E35">
              <w:rPr>
                <w:sz w:val="24"/>
                <w:szCs w:val="24"/>
                <w:lang w:val="ru-RU"/>
              </w:rPr>
              <w:t xml:space="preserve">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w:t>
            </w:r>
          </w:p>
          <w:p w14:paraId="5F093B14" w14:textId="77777777" w:rsidR="00D36E9D" w:rsidRPr="00F42E35" w:rsidRDefault="00EE23DA" w:rsidP="00F42E35">
            <w:pPr>
              <w:pStyle w:val="TableParagraph"/>
              <w:ind w:left="139"/>
              <w:rPr>
                <w:sz w:val="24"/>
                <w:szCs w:val="24"/>
                <w:lang w:val="ru-RU"/>
              </w:rPr>
            </w:pPr>
            <w:r w:rsidRPr="00F42E35">
              <w:rPr>
                <w:sz w:val="24"/>
                <w:szCs w:val="24"/>
                <w:lang w:val="ru-RU"/>
              </w:rPr>
              <w:t xml:space="preserve">национальные регионы. Система власти. Николай </w:t>
            </w:r>
            <w:r w:rsidRPr="00F42E35">
              <w:rPr>
                <w:sz w:val="24"/>
                <w:szCs w:val="24"/>
              </w:rPr>
              <w:t>II</w:t>
            </w:r>
            <w:r w:rsidRPr="00F42E35">
              <w:rPr>
                <w:sz w:val="24"/>
                <w:szCs w:val="24"/>
                <w:lang w:val="ru-RU"/>
              </w:rPr>
              <w:t xml:space="preserve">. Общественно- политические движения и политические партии в начале </w:t>
            </w:r>
            <w:r w:rsidRPr="00F42E35">
              <w:rPr>
                <w:sz w:val="24"/>
                <w:szCs w:val="24"/>
              </w:rPr>
              <w:t>XX</w:t>
            </w:r>
            <w:r w:rsidRPr="00F42E35">
              <w:rPr>
                <w:sz w:val="24"/>
                <w:szCs w:val="24"/>
                <w:lang w:val="ru-RU"/>
              </w:rPr>
              <w:t xml:space="preserve"> в.</w:t>
            </w:r>
          </w:p>
        </w:tc>
      </w:tr>
      <w:tr w:rsidR="00D36E9D" w:rsidRPr="00F42E35" w14:paraId="787626EF" w14:textId="77777777">
        <w:trPr>
          <w:trHeight w:val="322"/>
        </w:trPr>
        <w:tc>
          <w:tcPr>
            <w:tcW w:w="1396" w:type="dxa"/>
            <w:tcBorders>
              <w:top w:val="single" w:sz="12" w:space="0" w:color="000000"/>
            </w:tcBorders>
          </w:tcPr>
          <w:p w14:paraId="412F9EF1" w14:textId="77777777" w:rsidR="00D36E9D" w:rsidRPr="00F42E35" w:rsidRDefault="00D36E9D" w:rsidP="00F42E35">
            <w:pPr>
              <w:pStyle w:val="TableParagraph"/>
              <w:ind w:left="0"/>
              <w:rPr>
                <w:sz w:val="24"/>
                <w:szCs w:val="24"/>
                <w:lang w:val="ru-RU"/>
              </w:rPr>
            </w:pPr>
          </w:p>
        </w:tc>
        <w:tc>
          <w:tcPr>
            <w:tcW w:w="9068" w:type="dxa"/>
            <w:tcBorders>
              <w:top w:val="single" w:sz="12" w:space="0" w:color="000000"/>
            </w:tcBorders>
          </w:tcPr>
          <w:p w14:paraId="5AF15C7E" w14:textId="77777777" w:rsidR="00D36E9D" w:rsidRPr="00F42E35" w:rsidRDefault="00EE23DA" w:rsidP="00F42E35">
            <w:pPr>
              <w:pStyle w:val="TableParagraph"/>
              <w:ind w:left="139"/>
              <w:rPr>
                <w:sz w:val="24"/>
                <w:szCs w:val="24"/>
              </w:rPr>
            </w:pPr>
            <w:r w:rsidRPr="00F42E35">
              <w:rPr>
                <w:sz w:val="24"/>
                <w:szCs w:val="24"/>
              </w:rPr>
              <w:t>Политический терроризм</w:t>
            </w:r>
          </w:p>
        </w:tc>
      </w:tr>
      <w:tr w:rsidR="00D36E9D" w:rsidRPr="00F42E35" w14:paraId="6429B7B6" w14:textId="77777777">
        <w:trPr>
          <w:trHeight w:val="643"/>
        </w:trPr>
        <w:tc>
          <w:tcPr>
            <w:tcW w:w="1396" w:type="dxa"/>
          </w:tcPr>
          <w:p w14:paraId="67C0A4DE" w14:textId="77777777" w:rsidR="00D36E9D" w:rsidRPr="00F42E35" w:rsidRDefault="00EE23DA" w:rsidP="00F42E35">
            <w:pPr>
              <w:pStyle w:val="TableParagraph"/>
              <w:ind w:left="466"/>
              <w:rPr>
                <w:sz w:val="24"/>
                <w:szCs w:val="24"/>
              </w:rPr>
            </w:pPr>
            <w:r w:rsidRPr="00F42E35">
              <w:rPr>
                <w:sz w:val="24"/>
                <w:szCs w:val="24"/>
              </w:rPr>
              <w:t>4.13</w:t>
            </w:r>
          </w:p>
        </w:tc>
        <w:tc>
          <w:tcPr>
            <w:tcW w:w="9068" w:type="dxa"/>
          </w:tcPr>
          <w:p w14:paraId="6481D733" w14:textId="77777777" w:rsidR="00D36E9D" w:rsidRPr="00F42E35" w:rsidRDefault="00EE23DA" w:rsidP="00F42E35">
            <w:pPr>
              <w:pStyle w:val="TableParagraph"/>
              <w:ind w:left="139" w:right="123"/>
              <w:rPr>
                <w:sz w:val="24"/>
                <w:szCs w:val="24"/>
              </w:rPr>
            </w:pPr>
            <w:r w:rsidRPr="00F42E35">
              <w:rPr>
                <w:sz w:val="24"/>
                <w:szCs w:val="24"/>
                <w:lang w:val="ru-RU"/>
              </w:rPr>
              <w:t xml:space="preserve">Россия в системе международных отношений. </w:t>
            </w:r>
            <w:r w:rsidRPr="00F42E35">
              <w:rPr>
                <w:sz w:val="24"/>
                <w:szCs w:val="24"/>
              </w:rPr>
              <w:t>Внешняя политика Николая II</w:t>
            </w:r>
          </w:p>
        </w:tc>
      </w:tr>
      <w:tr w:rsidR="00D36E9D" w:rsidRPr="00B42DAB" w14:paraId="53038C8E" w14:textId="77777777">
        <w:trPr>
          <w:trHeight w:val="645"/>
        </w:trPr>
        <w:tc>
          <w:tcPr>
            <w:tcW w:w="1396" w:type="dxa"/>
          </w:tcPr>
          <w:p w14:paraId="2F79A872" w14:textId="77777777" w:rsidR="00D36E9D" w:rsidRPr="00F42E35" w:rsidRDefault="00EE23DA" w:rsidP="00F42E35">
            <w:pPr>
              <w:pStyle w:val="TableParagraph"/>
              <w:ind w:left="466"/>
              <w:rPr>
                <w:sz w:val="24"/>
                <w:szCs w:val="24"/>
              </w:rPr>
            </w:pPr>
            <w:r w:rsidRPr="00F42E35">
              <w:rPr>
                <w:sz w:val="24"/>
                <w:szCs w:val="24"/>
              </w:rPr>
              <w:t>4.14</w:t>
            </w:r>
          </w:p>
        </w:tc>
        <w:tc>
          <w:tcPr>
            <w:tcW w:w="9068" w:type="dxa"/>
          </w:tcPr>
          <w:p w14:paraId="693FE365" w14:textId="77777777" w:rsidR="00D36E9D" w:rsidRPr="00F42E35" w:rsidRDefault="00EE23DA" w:rsidP="00F42E35">
            <w:pPr>
              <w:pStyle w:val="TableParagraph"/>
              <w:ind w:left="139"/>
              <w:rPr>
                <w:sz w:val="24"/>
                <w:szCs w:val="24"/>
                <w:lang w:val="ru-RU"/>
              </w:rPr>
            </w:pPr>
            <w:r w:rsidRPr="00F42E35">
              <w:rPr>
                <w:sz w:val="24"/>
                <w:szCs w:val="24"/>
                <w:lang w:val="ru-RU"/>
              </w:rPr>
              <w:t>Первая российская революция 1905-1907 гг. Начало парламентаризма в России</w:t>
            </w:r>
          </w:p>
        </w:tc>
      </w:tr>
      <w:tr w:rsidR="00D36E9D" w:rsidRPr="00B42DAB" w14:paraId="0E2960FC" w14:textId="77777777">
        <w:trPr>
          <w:trHeight w:val="644"/>
        </w:trPr>
        <w:tc>
          <w:tcPr>
            <w:tcW w:w="1396" w:type="dxa"/>
          </w:tcPr>
          <w:p w14:paraId="4A340EE2" w14:textId="77777777" w:rsidR="00D36E9D" w:rsidRPr="00F42E35" w:rsidRDefault="00EE23DA" w:rsidP="00F42E35">
            <w:pPr>
              <w:pStyle w:val="TableParagraph"/>
              <w:ind w:left="466"/>
              <w:rPr>
                <w:sz w:val="24"/>
                <w:szCs w:val="24"/>
              </w:rPr>
            </w:pPr>
            <w:r w:rsidRPr="00F42E35">
              <w:rPr>
                <w:sz w:val="24"/>
                <w:szCs w:val="24"/>
              </w:rPr>
              <w:t>4.15</w:t>
            </w:r>
          </w:p>
        </w:tc>
        <w:tc>
          <w:tcPr>
            <w:tcW w:w="9068" w:type="dxa"/>
          </w:tcPr>
          <w:p w14:paraId="4A2BD223" w14:textId="77777777" w:rsidR="00D36E9D" w:rsidRPr="00F42E35" w:rsidRDefault="00EE23DA" w:rsidP="00F42E35">
            <w:pPr>
              <w:pStyle w:val="TableParagraph"/>
              <w:ind w:left="139"/>
              <w:rPr>
                <w:sz w:val="24"/>
                <w:szCs w:val="24"/>
                <w:lang w:val="ru-RU"/>
              </w:rPr>
            </w:pPr>
            <w:r w:rsidRPr="00F42E35">
              <w:rPr>
                <w:sz w:val="24"/>
                <w:szCs w:val="24"/>
                <w:lang w:val="ru-RU"/>
              </w:rPr>
              <w:t>"Основные Законы Российской империи" 1906 г. Общественное и политическое развитие России в 1907-1914 гг.</w:t>
            </w:r>
          </w:p>
        </w:tc>
      </w:tr>
      <w:tr w:rsidR="00D36E9D" w:rsidRPr="00F42E35" w14:paraId="0FC2841E" w14:textId="77777777">
        <w:trPr>
          <w:trHeight w:val="673"/>
        </w:trPr>
        <w:tc>
          <w:tcPr>
            <w:tcW w:w="1396" w:type="dxa"/>
          </w:tcPr>
          <w:p w14:paraId="647A55F9" w14:textId="77777777" w:rsidR="00D36E9D" w:rsidRPr="00F42E35" w:rsidRDefault="00EE23DA" w:rsidP="00F42E35">
            <w:pPr>
              <w:pStyle w:val="TableParagraph"/>
              <w:ind w:left="466"/>
              <w:rPr>
                <w:sz w:val="24"/>
                <w:szCs w:val="24"/>
              </w:rPr>
            </w:pPr>
            <w:r w:rsidRPr="00F42E35">
              <w:rPr>
                <w:sz w:val="24"/>
                <w:szCs w:val="24"/>
              </w:rPr>
              <w:t>4.16</w:t>
            </w:r>
          </w:p>
        </w:tc>
        <w:tc>
          <w:tcPr>
            <w:tcW w:w="9068" w:type="dxa"/>
          </w:tcPr>
          <w:p w14:paraId="444114AA" w14:textId="77777777" w:rsidR="00D36E9D" w:rsidRPr="00F42E35" w:rsidRDefault="00EE23DA" w:rsidP="00F42E35">
            <w:pPr>
              <w:pStyle w:val="TableParagraph"/>
              <w:ind w:left="139"/>
              <w:rPr>
                <w:sz w:val="24"/>
                <w:szCs w:val="24"/>
              </w:rPr>
            </w:pPr>
            <w:r w:rsidRPr="00F42E35">
              <w:rPr>
                <w:sz w:val="24"/>
                <w:szCs w:val="24"/>
                <w:lang w:val="ru-RU"/>
              </w:rPr>
              <w:t xml:space="preserve">"Серебряный век" российской культуры: основные тенденции развития русской культуры начала </w:t>
            </w:r>
            <w:r w:rsidRPr="00F42E35">
              <w:rPr>
                <w:sz w:val="24"/>
                <w:szCs w:val="24"/>
              </w:rPr>
              <w:t>XX</w:t>
            </w:r>
            <w:r w:rsidRPr="00F42E35">
              <w:rPr>
                <w:sz w:val="24"/>
                <w:szCs w:val="24"/>
                <w:lang w:val="ru-RU"/>
              </w:rPr>
              <w:t xml:space="preserve"> в. Развитие науки и образования. </w:t>
            </w:r>
            <w:r w:rsidRPr="00F42E35">
              <w:rPr>
                <w:sz w:val="24"/>
                <w:szCs w:val="24"/>
              </w:rPr>
              <w:t>Вклад</w:t>
            </w:r>
          </w:p>
        </w:tc>
      </w:tr>
    </w:tbl>
    <w:p w14:paraId="34533BE1" w14:textId="77777777" w:rsidR="00D36E9D" w:rsidRPr="00F42E35" w:rsidRDefault="00D36E9D" w:rsidP="00F42E35">
      <w:pPr>
        <w:rPr>
          <w:sz w:val="24"/>
          <w:szCs w:val="24"/>
        </w:rPr>
        <w:sectPr w:rsidR="00D36E9D" w:rsidRPr="00F42E35">
          <w:pgSz w:w="11910" w:h="16840"/>
          <w:pgMar w:top="108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96"/>
        <w:gridCol w:w="9068"/>
      </w:tblGrid>
      <w:tr w:rsidR="00D36E9D" w:rsidRPr="00B42DAB" w14:paraId="2575E5AC" w14:textId="77777777">
        <w:trPr>
          <w:trHeight w:val="322"/>
        </w:trPr>
        <w:tc>
          <w:tcPr>
            <w:tcW w:w="1396" w:type="dxa"/>
          </w:tcPr>
          <w:p w14:paraId="782CFD6D" w14:textId="77777777" w:rsidR="00D36E9D" w:rsidRPr="00F42E35" w:rsidRDefault="00D36E9D" w:rsidP="00F42E35">
            <w:pPr>
              <w:pStyle w:val="TableParagraph"/>
              <w:ind w:left="0"/>
              <w:rPr>
                <w:sz w:val="24"/>
                <w:szCs w:val="24"/>
              </w:rPr>
            </w:pPr>
          </w:p>
        </w:tc>
        <w:tc>
          <w:tcPr>
            <w:tcW w:w="9068" w:type="dxa"/>
          </w:tcPr>
          <w:p w14:paraId="710344DE" w14:textId="77777777" w:rsidR="00D36E9D" w:rsidRPr="00F42E35" w:rsidRDefault="00EE23DA" w:rsidP="00F42E35">
            <w:pPr>
              <w:pStyle w:val="TableParagraph"/>
              <w:ind w:left="139"/>
              <w:rPr>
                <w:sz w:val="24"/>
                <w:szCs w:val="24"/>
                <w:lang w:val="ru-RU"/>
              </w:rPr>
            </w:pPr>
            <w:r w:rsidRPr="00F42E35">
              <w:rPr>
                <w:sz w:val="24"/>
                <w:szCs w:val="24"/>
                <w:lang w:val="ru-RU"/>
              </w:rPr>
              <w:t xml:space="preserve">России начала </w:t>
            </w:r>
            <w:r w:rsidRPr="00F42E35">
              <w:rPr>
                <w:sz w:val="24"/>
                <w:szCs w:val="24"/>
              </w:rPr>
              <w:t>XX</w:t>
            </w:r>
            <w:r w:rsidRPr="00F42E35">
              <w:rPr>
                <w:sz w:val="24"/>
                <w:szCs w:val="24"/>
                <w:lang w:val="ru-RU"/>
              </w:rPr>
              <w:t xml:space="preserve"> в. в мировую культуру</w:t>
            </w:r>
          </w:p>
        </w:tc>
      </w:tr>
      <w:tr w:rsidR="00D36E9D" w:rsidRPr="00F42E35" w14:paraId="31899DD7" w14:textId="77777777">
        <w:trPr>
          <w:trHeight w:val="323"/>
        </w:trPr>
        <w:tc>
          <w:tcPr>
            <w:tcW w:w="1396" w:type="dxa"/>
          </w:tcPr>
          <w:p w14:paraId="36F8B60D" w14:textId="77777777" w:rsidR="00D36E9D" w:rsidRPr="00F42E35" w:rsidRDefault="00EE23DA" w:rsidP="00F42E35">
            <w:pPr>
              <w:pStyle w:val="TableParagraph"/>
              <w:ind w:left="23"/>
              <w:jc w:val="center"/>
              <w:rPr>
                <w:sz w:val="24"/>
                <w:szCs w:val="24"/>
              </w:rPr>
            </w:pPr>
            <w:r w:rsidRPr="00F42E35">
              <w:rPr>
                <w:sz w:val="24"/>
                <w:szCs w:val="24"/>
              </w:rPr>
              <w:t>5</w:t>
            </w:r>
          </w:p>
        </w:tc>
        <w:tc>
          <w:tcPr>
            <w:tcW w:w="9068" w:type="dxa"/>
          </w:tcPr>
          <w:p w14:paraId="7E6CDDE5" w14:textId="77777777" w:rsidR="00D36E9D" w:rsidRPr="00F42E35" w:rsidRDefault="00EE23DA" w:rsidP="00F42E35">
            <w:pPr>
              <w:pStyle w:val="TableParagraph"/>
              <w:ind w:left="140"/>
              <w:rPr>
                <w:sz w:val="24"/>
                <w:szCs w:val="24"/>
              </w:rPr>
            </w:pPr>
            <w:r w:rsidRPr="00F42E35">
              <w:rPr>
                <w:sz w:val="24"/>
                <w:szCs w:val="24"/>
              </w:rPr>
              <w:t>Всеобщая история</w:t>
            </w:r>
          </w:p>
        </w:tc>
      </w:tr>
      <w:tr w:rsidR="00D36E9D" w:rsidRPr="00B42DAB" w14:paraId="51B7FACA" w14:textId="77777777">
        <w:trPr>
          <w:trHeight w:val="640"/>
        </w:trPr>
        <w:tc>
          <w:tcPr>
            <w:tcW w:w="1396" w:type="dxa"/>
          </w:tcPr>
          <w:p w14:paraId="0779207E" w14:textId="77777777" w:rsidR="00D36E9D" w:rsidRPr="00F42E35" w:rsidRDefault="00EE23DA" w:rsidP="00F42E35">
            <w:pPr>
              <w:pStyle w:val="TableParagraph"/>
              <w:ind w:left="533"/>
              <w:rPr>
                <w:sz w:val="24"/>
                <w:szCs w:val="24"/>
              </w:rPr>
            </w:pPr>
            <w:r w:rsidRPr="00F42E35">
              <w:rPr>
                <w:sz w:val="24"/>
                <w:szCs w:val="24"/>
              </w:rPr>
              <w:t>5.1</w:t>
            </w:r>
          </w:p>
        </w:tc>
        <w:tc>
          <w:tcPr>
            <w:tcW w:w="9068" w:type="dxa"/>
          </w:tcPr>
          <w:p w14:paraId="4CE03E04" w14:textId="77777777" w:rsidR="00D36E9D" w:rsidRPr="00F42E35" w:rsidRDefault="00EE23DA" w:rsidP="00F42E35">
            <w:pPr>
              <w:pStyle w:val="TableParagraph"/>
              <w:ind w:left="139"/>
              <w:rPr>
                <w:sz w:val="24"/>
                <w:szCs w:val="24"/>
                <w:lang w:val="ru-RU"/>
              </w:rPr>
            </w:pPr>
            <w:r w:rsidRPr="00F42E35">
              <w:rPr>
                <w:sz w:val="24"/>
                <w:szCs w:val="24"/>
                <w:lang w:val="ru-RU"/>
              </w:rPr>
              <w:t>Происхождение человека. Первобытное общество. Периодизация и характеристика основных этапов истории Древнего мира</w:t>
            </w:r>
          </w:p>
        </w:tc>
      </w:tr>
      <w:tr w:rsidR="00D36E9D" w:rsidRPr="00F42E35" w14:paraId="684EF61E" w14:textId="77777777">
        <w:trPr>
          <w:trHeight w:val="1289"/>
        </w:trPr>
        <w:tc>
          <w:tcPr>
            <w:tcW w:w="1396" w:type="dxa"/>
          </w:tcPr>
          <w:p w14:paraId="1A1D0156" w14:textId="77777777" w:rsidR="00D36E9D" w:rsidRPr="00F42E35" w:rsidRDefault="00EE23DA" w:rsidP="00F42E35">
            <w:pPr>
              <w:pStyle w:val="TableParagraph"/>
              <w:ind w:left="533"/>
              <w:rPr>
                <w:sz w:val="24"/>
                <w:szCs w:val="24"/>
              </w:rPr>
            </w:pPr>
            <w:r w:rsidRPr="00F42E35">
              <w:rPr>
                <w:sz w:val="24"/>
                <w:szCs w:val="24"/>
              </w:rPr>
              <w:t>5.2</w:t>
            </w:r>
          </w:p>
        </w:tc>
        <w:tc>
          <w:tcPr>
            <w:tcW w:w="9068" w:type="dxa"/>
          </w:tcPr>
          <w:p w14:paraId="65C8ED92" w14:textId="77777777" w:rsidR="00D36E9D" w:rsidRPr="00F42E35" w:rsidRDefault="00EE23DA" w:rsidP="00F42E35">
            <w:pPr>
              <w:pStyle w:val="TableParagraph"/>
              <w:ind w:left="139" w:right="433" w:hanging="1"/>
              <w:rPr>
                <w:sz w:val="24"/>
                <w:szCs w:val="24"/>
              </w:rPr>
            </w:pPr>
            <w:r w:rsidRPr="00F42E35">
              <w:rPr>
                <w:sz w:val="24"/>
                <w:szCs w:val="24"/>
                <w:lang w:val="ru-RU"/>
              </w:rPr>
              <w:t xml:space="preserve">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w:t>
            </w:r>
            <w:r w:rsidRPr="00F42E35">
              <w:rPr>
                <w:sz w:val="24"/>
                <w:szCs w:val="24"/>
              </w:rPr>
              <w:t>Культура и религия стран Древнего Востока</w:t>
            </w:r>
          </w:p>
        </w:tc>
      </w:tr>
      <w:tr w:rsidR="00D36E9D" w:rsidRPr="00F42E35" w14:paraId="06ED53AA" w14:textId="77777777">
        <w:trPr>
          <w:trHeight w:val="645"/>
        </w:trPr>
        <w:tc>
          <w:tcPr>
            <w:tcW w:w="1396" w:type="dxa"/>
          </w:tcPr>
          <w:p w14:paraId="3844D54F" w14:textId="77777777" w:rsidR="00D36E9D" w:rsidRPr="00F42E35" w:rsidRDefault="00EE23DA" w:rsidP="00F42E35">
            <w:pPr>
              <w:pStyle w:val="TableParagraph"/>
              <w:ind w:left="533"/>
              <w:rPr>
                <w:sz w:val="24"/>
                <w:szCs w:val="24"/>
              </w:rPr>
            </w:pPr>
            <w:r w:rsidRPr="00F42E35">
              <w:rPr>
                <w:sz w:val="24"/>
                <w:szCs w:val="24"/>
              </w:rPr>
              <w:t>5.3</w:t>
            </w:r>
          </w:p>
        </w:tc>
        <w:tc>
          <w:tcPr>
            <w:tcW w:w="9068" w:type="dxa"/>
          </w:tcPr>
          <w:p w14:paraId="43B80D91" w14:textId="77777777" w:rsidR="00D36E9D" w:rsidRPr="00F42E35" w:rsidRDefault="00EE23DA" w:rsidP="00F42E35">
            <w:pPr>
              <w:pStyle w:val="TableParagraph"/>
              <w:ind w:left="139"/>
              <w:rPr>
                <w:sz w:val="24"/>
                <w:szCs w:val="24"/>
              </w:rPr>
            </w:pPr>
            <w:r w:rsidRPr="00F42E35">
              <w:rPr>
                <w:sz w:val="24"/>
                <w:szCs w:val="24"/>
                <w:lang w:val="ru-RU"/>
              </w:rPr>
              <w:t xml:space="preserve">Античность. Древняя Греция. Эллинизм. Культура и религия Древней Греции. </w:t>
            </w:r>
            <w:r w:rsidRPr="00F42E35">
              <w:rPr>
                <w:sz w:val="24"/>
                <w:szCs w:val="24"/>
              </w:rPr>
              <w:t>Культура эллинистического мира</w:t>
            </w:r>
          </w:p>
        </w:tc>
      </w:tr>
      <w:tr w:rsidR="00D36E9D" w:rsidRPr="00F42E35" w14:paraId="7F9C8FCD" w14:textId="77777777">
        <w:trPr>
          <w:trHeight w:val="640"/>
        </w:trPr>
        <w:tc>
          <w:tcPr>
            <w:tcW w:w="1396" w:type="dxa"/>
          </w:tcPr>
          <w:p w14:paraId="59AF4805" w14:textId="77777777" w:rsidR="00D36E9D" w:rsidRPr="00F42E35" w:rsidRDefault="00EE23DA" w:rsidP="00F42E35">
            <w:pPr>
              <w:pStyle w:val="TableParagraph"/>
              <w:ind w:left="533"/>
              <w:rPr>
                <w:sz w:val="24"/>
                <w:szCs w:val="24"/>
              </w:rPr>
            </w:pPr>
            <w:r w:rsidRPr="00F42E35">
              <w:rPr>
                <w:sz w:val="24"/>
                <w:szCs w:val="24"/>
              </w:rPr>
              <w:t>5.4</w:t>
            </w:r>
          </w:p>
        </w:tc>
        <w:tc>
          <w:tcPr>
            <w:tcW w:w="9068" w:type="dxa"/>
          </w:tcPr>
          <w:p w14:paraId="346AC88D" w14:textId="77777777" w:rsidR="00D36E9D" w:rsidRPr="00F42E35" w:rsidRDefault="00EE23DA" w:rsidP="00F42E35">
            <w:pPr>
              <w:pStyle w:val="TableParagraph"/>
              <w:ind w:left="139"/>
              <w:rPr>
                <w:sz w:val="24"/>
                <w:szCs w:val="24"/>
              </w:rPr>
            </w:pPr>
            <w:r w:rsidRPr="00F42E35">
              <w:rPr>
                <w:sz w:val="24"/>
                <w:szCs w:val="24"/>
                <w:lang w:val="ru-RU"/>
              </w:rPr>
              <w:t xml:space="preserve">Древний Рим. Культура и религия Древнего Рима. </w:t>
            </w:r>
            <w:r w:rsidRPr="00F42E35">
              <w:rPr>
                <w:sz w:val="24"/>
                <w:szCs w:val="24"/>
              </w:rPr>
              <w:t>Возникновение и развитие христианства</w:t>
            </w:r>
          </w:p>
        </w:tc>
      </w:tr>
      <w:tr w:rsidR="00D36E9D" w:rsidRPr="00B42DAB" w14:paraId="0A3746AD" w14:textId="77777777">
        <w:trPr>
          <w:trHeight w:val="645"/>
        </w:trPr>
        <w:tc>
          <w:tcPr>
            <w:tcW w:w="1396" w:type="dxa"/>
          </w:tcPr>
          <w:p w14:paraId="3445AFB9" w14:textId="77777777" w:rsidR="00D36E9D" w:rsidRPr="00F42E35" w:rsidRDefault="00EE23DA" w:rsidP="00F42E35">
            <w:pPr>
              <w:pStyle w:val="TableParagraph"/>
              <w:ind w:left="533"/>
              <w:rPr>
                <w:sz w:val="24"/>
                <w:szCs w:val="24"/>
              </w:rPr>
            </w:pPr>
            <w:r w:rsidRPr="00F42E35">
              <w:rPr>
                <w:sz w:val="24"/>
                <w:szCs w:val="24"/>
              </w:rPr>
              <w:t>5.5</w:t>
            </w:r>
          </w:p>
        </w:tc>
        <w:tc>
          <w:tcPr>
            <w:tcW w:w="9068" w:type="dxa"/>
          </w:tcPr>
          <w:p w14:paraId="7073169C" w14:textId="77777777" w:rsidR="00D36E9D" w:rsidRPr="00F42E35" w:rsidRDefault="00EE23DA" w:rsidP="00F42E35">
            <w:pPr>
              <w:pStyle w:val="TableParagraph"/>
              <w:ind w:left="139"/>
              <w:rPr>
                <w:sz w:val="24"/>
                <w:szCs w:val="24"/>
                <w:lang w:val="ru-RU"/>
              </w:rPr>
            </w:pPr>
            <w:r w:rsidRPr="00F42E35">
              <w:rPr>
                <w:sz w:val="24"/>
                <w:szCs w:val="24"/>
                <w:lang w:val="ru-RU"/>
              </w:rPr>
              <w:t>История Средних веков и раннего Нового времени: Периодизация и характеристика основных этапов</w:t>
            </w:r>
          </w:p>
        </w:tc>
      </w:tr>
      <w:tr w:rsidR="00D36E9D" w:rsidRPr="00B42DAB" w14:paraId="54B7E47B" w14:textId="77777777">
        <w:trPr>
          <w:trHeight w:val="642"/>
        </w:trPr>
        <w:tc>
          <w:tcPr>
            <w:tcW w:w="1396" w:type="dxa"/>
          </w:tcPr>
          <w:p w14:paraId="059F12D3" w14:textId="77777777" w:rsidR="00D36E9D" w:rsidRPr="00F42E35" w:rsidRDefault="00EE23DA" w:rsidP="00F42E35">
            <w:pPr>
              <w:pStyle w:val="TableParagraph"/>
              <w:ind w:left="533"/>
              <w:rPr>
                <w:sz w:val="24"/>
                <w:szCs w:val="24"/>
              </w:rPr>
            </w:pPr>
            <w:r w:rsidRPr="00F42E35">
              <w:rPr>
                <w:sz w:val="24"/>
                <w:szCs w:val="24"/>
              </w:rPr>
              <w:t>5.6</w:t>
            </w:r>
          </w:p>
        </w:tc>
        <w:tc>
          <w:tcPr>
            <w:tcW w:w="9068" w:type="dxa"/>
          </w:tcPr>
          <w:p w14:paraId="42A1D011" w14:textId="77777777" w:rsidR="00D36E9D" w:rsidRPr="00F42E35" w:rsidRDefault="00EE23DA" w:rsidP="00F42E35">
            <w:pPr>
              <w:pStyle w:val="TableParagraph"/>
              <w:ind w:left="139" w:right="711"/>
              <w:rPr>
                <w:sz w:val="24"/>
                <w:szCs w:val="24"/>
                <w:lang w:val="ru-RU"/>
              </w:rPr>
            </w:pPr>
            <w:r w:rsidRPr="00F42E35">
              <w:rPr>
                <w:sz w:val="24"/>
                <w:szCs w:val="24"/>
                <w:lang w:val="ru-RU"/>
              </w:rPr>
              <w:t>Социально-экономическое и политическое развитие стран Европы в Средние века</w:t>
            </w:r>
          </w:p>
        </w:tc>
      </w:tr>
      <w:tr w:rsidR="00D36E9D" w:rsidRPr="00B42DAB" w14:paraId="2782DA3C" w14:textId="77777777">
        <w:trPr>
          <w:trHeight w:val="323"/>
        </w:trPr>
        <w:tc>
          <w:tcPr>
            <w:tcW w:w="1396" w:type="dxa"/>
          </w:tcPr>
          <w:p w14:paraId="2DC52763" w14:textId="77777777" w:rsidR="00D36E9D" w:rsidRPr="00F42E35" w:rsidRDefault="00EE23DA" w:rsidP="00F42E35">
            <w:pPr>
              <w:pStyle w:val="TableParagraph"/>
              <w:ind w:left="533"/>
              <w:rPr>
                <w:sz w:val="24"/>
                <w:szCs w:val="24"/>
              </w:rPr>
            </w:pPr>
            <w:r w:rsidRPr="00F42E35">
              <w:rPr>
                <w:sz w:val="24"/>
                <w:szCs w:val="24"/>
              </w:rPr>
              <w:t>5.7</w:t>
            </w:r>
          </w:p>
        </w:tc>
        <w:tc>
          <w:tcPr>
            <w:tcW w:w="9068" w:type="dxa"/>
          </w:tcPr>
          <w:p w14:paraId="7F84DF99" w14:textId="77777777" w:rsidR="00D36E9D" w:rsidRPr="00F42E35" w:rsidRDefault="00EE23DA" w:rsidP="00F42E35">
            <w:pPr>
              <w:pStyle w:val="TableParagraph"/>
              <w:ind w:left="139"/>
              <w:rPr>
                <w:sz w:val="24"/>
                <w:szCs w:val="24"/>
                <w:lang w:val="ru-RU"/>
              </w:rPr>
            </w:pPr>
            <w:r w:rsidRPr="00F42E35">
              <w:rPr>
                <w:sz w:val="24"/>
                <w:szCs w:val="24"/>
                <w:lang w:val="ru-RU"/>
              </w:rPr>
              <w:t>Страны и народы Азии, Америки и Африки в Средние века</w:t>
            </w:r>
          </w:p>
        </w:tc>
      </w:tr>
      <w:tr w:rsidR="00D36E9D" w:rsidRPr="00B42DAB" w14:paraId="45567E46" w14:textId="77777777">
        <w:trPr>
          <w:trHeight w:val="321"/>
        </w:trPr>
        <w:tc>
          <w:tcPr>
            <w:tcW w:w="1396" w:type="dxa"/>
          </w:tcPr>
          <w:p w14:paraId="61FAE7C4" w14:textId="77777777" w:rsidR="00D36E9D" w:rsidRPr="00F42E35" w:rsidRDefault="00EE23DA" w:rsidP="00F42E35">
            <w:pPr>
              <w:pStyle w:val="TableParagraph"/>
              <w:ind w:left="533"/>
              <w:rPr>
                <w:sz w:val="24"/>
                <w:szCs w:val="24"/>
              </w:rPr>
            </w:pPr>
            <w:r w:rsidRPr="00F42E35">
              <w:rPr>
                <w:sz w:val="24"/>
                <w:szCs w:val="24"/>
              </w:rPr>
              <w:t>5.8</w:t>
            </w:r>
          </w:p>
        </w:tc>
        <w:tc>
          <w:tcPr>
            <w:tcW w:w="9068" w:type="dxa"/>
          </w:tcPr>
          <w:p w14:paraId="719A3E57" w14:textId="77777777" w:rsidR="00D36E9D" w:rsidRPr="00F42E35" w:rsidRDefault="00EE23DA" w:rsidP="00F42E35">
            <w:pPr>
              <w:pStyle w:val="TableParagraph"/>
              <w:ind w:left="139"/>
              <w:rPr>
                <w:sz w:val="24"/>
                <w:szCs w:val="24"/>
                <w:lang w:val="ru-RU"/>
              </w:rPr>
            </w:pPr>
            <w:r w:rsidRPr="00F42E35">
              <w:rPr>
                <w:sz w:val="24"/>
                <w:szCs w:val="24"/>
                <w:lang w:val="ru-RU"/>
              </w:rPr>
              <w:t>Международные отношения в Средние века</w:t>
            </w:r>
          </w:p>
        </w:tc>
      </w:tr>
      <w:tr w:rsidR="00D36E9D" w:rsidRPr="00B42DAB" w14:paraId="7759DD15" w14:textId="77777777">
        <w:trPr>
          <w:trHeight w:val="322"/>
        </w:trPr>
        <w:tc>
          <w:tcPr>
            <w:tcW w:w="1396" w:type="dxa"/>
          </w:tcPr>
          <w:p w14:paraId="22372836" w14:textId="77777777" w:rsidR="00D36E9D" w:rsidRPr="00F42E35" w:rsidRDefault="00EE23DA" w:rsidP="00F42E35">
            <w:pPr>
              <w:pStyle w:val="TableParagraph"/>
              <w:ind w:left="533"/>
              <w:rPr>
                <w:sz w:val="24"/>
                <w:szCs w:val="24"/>
              </w:rPr>
            </w:pPr>
            <w:r w:rsidRPr="00F42E35">
              <w:rPr>
                <w:sz w:val="24"/>
                <w:szCs w:val="24"/>
              </w:rPr>
              <w:t>5.9</w:t>
            </w:r>
          </w:p>
        </w:tc>
        <w:tc>
          <w:tcPr>
            <w:tcW w:w="9068" w:type="dxa"/>
          </w:tcPr>
          <w:p w14:paraId="390E5EDB" w14:textId="77777777" w:rsidR="00D36E9D" w:rsidRPr="00F42E35" w:rsidRDefault="00EE23DA" w:rsidP="00F42E35">
            <w:pPr>
              <w:pStyle w:val="TableParagraph"/>
              <w:ind w:left="139"/>
              <w:rPr>
                <w:sz w:val="24"/>
                <w:szCs w:val="24"/>
                <w:lang w:val="ru-RU"/>
              </w:rPr>
            </w:pPr>
            <w:r w:rsidRPr="00F42E35">
              <w:rPr>
                <w:sz w:val="24"/>
                <w:szCs w:val="24"/>
                <w:lang w:val="ru-RU"/>
              </w:rPr>
              <w:t>Культура Средневековья. Возникновение и развитие ислама</w:t>
            </w:r>
          </w:p>
        </w:tc>
      </w:tr>
      <w:tr w:rsidR="00D36E9D" w:rsidRPr="00B42DAB" w14:paraId="0A385E52" w14:textId="77777777">
        <w:trPr>
          <w:trHeight w:val="1608"/>
        </w:trPr>
        <w:tc>
          <w:tcPr>
            <w:tcW w:w="1396" w:type="dxa"/>
          </w:tcPr>
          <w:p w14:paraId="4D83738D" w14:textId="77777777" w:rsidR="00D36E9D" w:rsidRPr="00F42E35" w:rsidRDefault="00EE23DA" w:rsidP="00F42E35">
            <w:pPr>
              <w:pStyle w:val="TableParagraph"/>
              <w:ind w:left="466"/>
              <w:rPr>
                <w:sz w:val="24"/>
                <w:szCs w:val="24"/>
              </w:rPr>
            </w:pPr>
            <w:r w:rsidRPr="00F42E35">
              <w:rPr>
                <w:sz w:val="24"/>
                <w:szCs w:val="24"/>
              </w:rPr>
              <w:t>5.10</w:t>
            </w:r>
          </w:p>
        </w:tc>
        <w:tc>
          <w:tcPr>
            <w:tcW w:w="9068" w:type="dxa"/>
          </w:tcPr>
          <w:p w14:paraId="46F4CB0E" w14:textId="77777777" w:rsidR="00D36E9D" w:rsidRPr="00F42E35" w:rsidRDefault="00EE23DA" w:rsidP="00F42E35">
            <w:pPr>
              <w:pStyle w:val="TableParagraph"/>
              <w:ind w:left="139"/>
              <w:rPr>
                <w:sz w:val="24"/>
                <w:szCs w:val="24"/>
                <w:lang w:val="ru-RU"/>
              </w:rPr>
            </w:pPr>
            <w:r w:rsidRPr="00F42E35">
              <w:rPr>
                <w:sz w:val="24"/>
                <w:szCs w:val="24"/>
                <w:lang w:val="ru-RU"/>
              </w:rP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w:t>
            </w:r>
          </w:p>
          <w:p w14:paraId="381EA1F7" w14:textId="77777777" w:rsidR="00D36E9D" w:rsidRPr="00F42E35" w:rsidRDefault="00EE23DA" w:rsidP="00F42E35">
            <w:pPr>
              <w:pStyle w:val="TableParagraph"/>
              <w:ind w:left="139" w:right="249"/>
              <w:rPr>
                <w:sz w:val="24"/>
                <w:szCs w:val="24"/>
                <w:lang w:val="ru-RU"/>
              </w:rPr>
            </w:pPr>
            <w:r w:rsidRPr="00F42E35">
              <w:rPr>
                <w:sz w:val="24"/>
                <w:szCs w:val="24"/>
                <w:lang w:val="ru-RU"/>
              </w:rPr>
              <w:t xml:space="preserve">социально-экономическое развитие Испании, Франции, Англии в конце </w:t>
            </w:r>
            <w:r w:rsidRPr="00F42E35">
              <w:rPr>
                <w:sz w:val="24"/>
                <w:szCs w:val="24"/>
              </w:rPr>
              <w:t>XV</w:t>
            </w:r>
            <w:r w:rsidRPr="00F42E35">
              <w:rPr>
                <w:sz w:val="24"/>
                <w:szCs w:val="24"/>
                <w:lang w:val="ru-RU"/>
              </w:rPr>
              <w:t>-</w:t>
            </w:r>
            <w:r w:rsidRPr="00F42E35">
              <w:rPr>
                <w:sz w:val="24"/>
                <w:szCs w:val="24"/>
              </w:rPr>
              <w:t>XVII</w:t>
            </w:r>
            <w:r w:rsidRPr="00F42E35">
              <w:rPr>
                <w:sz w:val="24"/>
                <w:szCs w:val="24"/>
                <w:lang w:val="ru-RU"/>
              </w:rPr>
              <w:t xml:space="preserve"> вв.</w:t>
            </w:r>
          </w:p>
        </w:tc>
      </w:tr>
      <w:tr w:rsidR="00D36E9D" w:rsidRPr="00B42DAB" w14:paraId="3346BA97" w14:textId="77777777">
        <w:trPr>
          <w:trHeight w:val="641"/>
        </w:trPr>
        <w:tc>
          <w:tcPr>
            <w:tcW w:w="1396" w:type="dxa"/>
          </w:tcPr>
          <w:p w14:paraId="2F871E3F" w14:textId="77777777" w:rsidR="00D36E9D" w:rsidRPr="00F42E35" w:rsidRDefault="00EE23DA" w:rsidP="00F42E35">
            <w:pPr>
              <w:pStyle w:val="TableParagraph"/>
              <w:ind w:left="466"/>
              <w:rPr>
                <w:sz w:val="24"/>
                <w:szCs w:val="24"/>
              </w:rPr>
            </w:pPr>
            <w:r w:rsidRPr="00F42E35">
              <w:rPr>
                <w:sz w:val="24"/>
                <w:szCs w:val="24"/>
              </w:rPr>
              <w:t>5.11</w:t>
            </w:r>
          </w:p>
        </w:tc>
        <w:tc>
          <w:tcPr>
            <w:tcW w:w="9068" w:type="dxa"/>
          </w:tcPr>
          <w:p w14:paraId="6DA0220A" w14:textId="77777777" w:rsidR="00D36E9D" w:rsidRPr="00F42E35" w:rsidRDefault="00EE23DA" w:rsidP="00F42E35">
            <w:pPr>
              <w:pStyle w:val="TableParagraph"/>
              <w:ind w:left="139"/>
              <w:rPr>
                <w:sz w:val="24"/>
                <w:szCs w:val="24"/>
                <w:lang w:val="ru-RU"/>
              </w:rPr>
            </w:pPr>
            <w:r w:rsidRPr="00F42E35">
              <w:rPr>
                <w:sz w:val="24"/>
                <w:szCs w:val="24"/>
                <w:lang w:val="ru-RU"/>
              </w:rPr>
              <w:t xml:space="preserve">Внутриполитическое развитие Османской империи, Индии, Китая, Японии в конце </w:t>
            </w:r>
            <w:r w:rsidRPr="00F42E35">
              <w:rPr>
                <w:sz w:val="24"/>
                <w:szCs w:val="24"/>
              </w:rPr>
              <w:t>XV</w:t>
            </w:r>
            <w:r w:rsidRPr="00F42E35">
              <w:rPr>
                <w:sz w:val="24"/>
                <w:szCs w:val="24"/>
                <w:lang w:val="ru-RU"/>
              </w:rPr>
              <w:t>-</w:t>
            </w:r>
            <w:r w:rsidRPr="00F42E35">
              <w:rPr>
                <w:sz w:val="24"/>
                <w:szCs w:val="24"/>
              </w:rPr>
              <w:t>XVII</w:t>
            </w:r>
            <w:r w:rsidRPr="00F42E35">
              <w:rPr>
                <w:sz w:val="24"/>
                <w:szCs w:val="24"/>
                <w:lang w:val="ru-RU"/>
              </w:rPr>
              <w:t xml:space="preserve"> вв.</w:t>
            </w:r>
          </w:p>
        </w:tc>
      </w:tr>
      <w:tr w:rsidR="00D36E9D" w:rsidRPr="00B42DAB" w14:paraId="6F2B1004" w14:textId="77777777">
        <w:trPr>
          <w:trHeight w:val="967"/>
        </w:trPr>
        <w:tc>
          <w:tcPr>
            <w:tcW w:w="1396" w:type="dxa"/>
          </w:tcPr>
          <w:p w14:paraId="3B710E7E" w14:textId="77777777" w:rsidR="00D36E9D" w:rsidRPr="00F42E35" w:rsidRDefault="00EE23DA" w:rsidP="00F42E35">
            <w:pPr>
              <w:pStyle w:val="TableParagraph"/>
              <w:ind w:left="466"/>
              <w:rPr>
                <w:sz w:val="24"/>
                <w:szCs w:val="24"/>
              </w:rPr>
            </w:pPr>
            <w:r w:rsidRPr="00F42E35">
              <w:rPr>
                <w:sz w:val="24"/>
                <w:szCs w:val="24"/>
              </w:rPr>
              <w:t>5.12</w:t>
            </w:r>
          </w:p>
        </w:tc>
        <w:tc>
          <w:tcPr>
            <w:tcW w:w="9068" w:type="dxa"/>
          </w:tcPr>
          <w:p w14:paraId="7B45D73B" w14:textId="77777777" w:rsidR="00D36E9D" w:rsidRPr="00F42E35" w:rsidRDefault="00EE23DA" w:rsidP="00F42E35">
            <w:pPr>
              <w:pStyle w:val="TableParagraph"/>
              <w:ind w:left="139"/>
              <w:rPr>
                <w:sz w:val="24"/>
                <w:szCs w:val="24"/>
                <w:lang w:val="ru-RU"/>
              </w:rPr>
            </w:pPr>
            <w:r w:rsidRPr="00F42E35">
              <w:rPr>
                <w:sz w:val="24"/>
                <w:szCs w:val="24"/>
                <w:lang w:val="ru-RU"/>
              </w:rPr>
              <w:t xml:space="preserve">Борьба христианской Европы с расширением господства Османской империи. Политические и религиозные противоречия начала </w:t>
            </w:r>
            <w:r w:rsidRPr="00F42E35">
              <w:rPr>
                <w:sz w:val="24"/>
                <w:szCs w:val="24"/>
              </w:rPr>
              <w:t>XVII</w:t>
            </w:r>
            <w:r w:rsidRPr="00F42E35">
              <w:rPr>
                <w:sz w:val="24"/>
                <w:szCs w:val="24"/>
                <w:lang w:val="ru-RU"/>
              </w:rPr>
              <w:t xml:space="preserve"> в.</w:t>
            </w:r>
          </w:p>
          <w:p w14:paraId="415EDC02" w14:textId="77777777" w:rsidR="00D36E9D" w:rsidRPr="00F42E35" w:rsidRDefault="00EE23DA" w:rsidP="00F42E35">
            <w:pPr>
              <w:pStyle w:val="TableParagraph"/>
              <w:ind w:left="139"/>
              <w:rPr>
                <w:sz w:val="24"/>
                <w:szCs w:val="24"/>
                <w:lang w:val="ru-RU"/>
              </w:rPr>
            </w:pPr>
            <w:r w:rsidRPr="00F42E35">
              <w:rPr>
                <w:sz w:val="24"/>
                <w:szCs w:val="24"/>
                <w:lang w:val="ru-RU"/>
              </w:rPr>
              <w:t xml:space="preserve">Тридцатилетняя война. Международные отношения в конце </w:t>
            </w:r>
            <w:r w:rsidRPr="00F42E35">
              <w:rPr>
                <w:sz w:val="24"/>
                <w:szCs w:val="24"/>
              </w:rPr>
              <w:t>XV</w:t>
            </w:r>
            <w:r w:rsidRPr="00F42E35">
              <w:rPr>
                <w:sz w:val="24"/>
                <w:szCs w:val="24"/>
                <w:lang w:val="ru-RU"/>
              </w:rPr>
              <w:t>-</w:t>
            </w:r>
            <w:r w:rsidRPr="00F42E35">
              <w:rPr>
                <w:sz w:val="24"/>
                <w:szCs w:val="24"/>
              </w:rPr>
              <w:t>XVII</w:t>
            </w:r>
            <w:r w:rsidRPr="00F42E35">
              <w:rPr>
                <w:sz w:val="24"/>
                <w:szCs w:val="24"/>
                <w:lang w:val="ru-RU"/>
              </w:rPr>
              <w:t xml:space="preserve"> вв.</w:t>
            </w:r>
          </w:p>
        </w:tc>
      </w:tr>
      <w:tr w:rsidR="00D36E9D" w:rsidRPr="00B42DAB" w14:paraId="3BDD7E2A" w14:textId="77777777">
        <w:trPr>
          <w:trHeight w:val="1602"/>
        </w:trPr>
        <w:tc>
          <w:tcPr>
            <w:tcW w:w="1396" w:type="dxa"/>
            <w:tcBorders>
              <w:bottom w:val="single" w:sz="18" w:space="0" w:color="000000"/>
            </w:tcBorders>
          </w:tcPr>
          <w:p w14:paraId="62125ABE" w14:textId="77777777" w:rsidR="00D36E9D" w:rsidRPr="00F42E35" w:rsidRDefault="00EE23DA" w:rsidP="00F42E35">
            <w:pPr>
              <w:pStyle w:val="TableParagraph"/>
              <w:ind w:left="466"/>
              <w:rPr>
                <w:sz w:val="24"/>
                <w:szCs w:val="24"/>
              </w:rPr>
            </w:pPr>
            <w:r w:rsidRPr="00F42E35">
              <w:rPr>
                <w:sz w:val="24"/>
                <w:szCs w:val="24"/>
              </w:rPr>
              <w:t>5.13</w:t>
            </w:r>
          </w:p>
        </w:tc>
        <w:tc>
          <w:tcPr>
            <w:tcW w:w="9068" w:type="dxa"/>
            <w:tcBorders>
              <w:bottom w:val="single" w:sz="18" w:space="0" w:color="000000"/>
            </w:tcBorders>
          </w:tcPr>
          <w:p w14:paraId="75301D70" w14:textId="77777777" w:rsidR="00D36E9D" w:rsidRPr="00F42E35" w:rsidRDefault="00EE23DA" w:rsidP="00F42E35">
            <w:pPr>
              <w:pStyle w:val="TableParagraph"/>
              <w:ind w:left="139" w:right="307"/>
              <w:rPr>
                <w:sz w:val="24"/>
                <w:szCs w:val="24"/>
                <w:lang w:val="ru-RU"/>
              </w:rPr>
            </w:pPr>
            <w:r w:rsidRPr="00F42E35">
              <w:rPr>
                <w:sz w:val="24"/>
                <w:szCs w:val="24"/>
                <w:lang w:val="ru-RU"/>
              </w:rPr>
              <w:t xml:space="preserve">Эпоха Просвещения. Просвещённый абсолютизм: общее и особенное. Социально-экономическое развитие Англии в </w:t>
            </w:r>
            <w:r w:rsidRPr="00F42E35">
              <w:rPr>
                <w:sz w:val="24"/>
                <w:szCs w:val="24"/>
              </w:rPr>
              <w:t>XVIII</w:t>
            </w:r>
            <w:r w:rsidRPr="00F42E35">
              <w:rPr>
                <w:sz w:val="24"/>
                <w:szCs w:val="24"/>
                <w:lang w:val="ru-RU"/>
              </w:rPr>
              <w:t xml:space="preserve"> в. Промышленный переворот. Развитие парламентской монархии в Англии в </w:t>
            </w:r>
            <w:r w:rsidRPr="00F42E35">
              <w:rPr>
                <w:sz w:val="24"/>
                <w:szCs w:val="24"/>
              </w:rPr>
              <w:t>XVIII</w:t>
            </w:r>
            <w:r w:rsidRPr="00F42E35">
              <w:rPr>
                <w:sz w:val="24"/>
                <w:szCs w:val="24"/>
                <w:lang w:val="ru-RU"/>
              </w:rPr>
              <w:t xml:space="preserve"> в.</w:t>
            </w:r>
          </w:p>
          <w:p w14:paraId="51E6398A" w14:textId="77777777" w:rsidR="00D36E9D" w:rsidRPr="00F42E35" w:rsidRDefault="00EE23DA" w:rsidP="00F42E35">
            <w:pPr>
              <w:pStyle w:val="TableParagraph"/>
              <w:ind w:left="139"/>
              <w:rPr>
                <w:sz w:val="24"/>
                <w:szCs w:val="24"/>
                <w:lang w:val="ru-RU"/>
              </w:rPr>
            </w:pPr>
            <w:r w:rsidRPr="00F42E35">
              <w:rPr>
                <w:sz w:val="24"/>
                <w:szCs w:val="24"/>
                <w:lang w:val="ru-RU"/>
              </w:rPr>
              <w:t>Абсолютная монархия во Франции. Особенности положения третьего</w:t>
            </w:r>
          </w:p>
          <w:p w14:paraId="083A33AF" w14:textId="77777777" w:rsidR="00D36E9D" w:rsidRPr="00F42E35" w:rsidRDefault="00EE23DA" w:rsidP="00F42E35">
            <w:pPr>
              <w:pStyle w:val="TableParagraph"/>
              <w:ind w:left="139"/>
              <w:rPr>
                <w:sz w:val="24"/>
                <w:szCs w:val="24"/>
                <w:lang w:val="ru-RU"/>
              </w:rPr>
            </w:pPr>
            <w:r w:rsidRPr="00F42E35">
              <w:rPr>
                <w:sz w:val="24"/>
                <w:szCs w:val="24"/>
                <w:lang w:val="ru-RU"/>
              </w:rPr>
              <w:t xml:space="preserve">сословия. Французская революция </w:t>
            </w:r>
            <w:r w:rsidRPr="00F42E35">
              <w:rPr>
                <w:sz w:val="24"/>
                <w:szCs w:val="24"/>
              </w:rPr>
              <w:t>XVIII</w:t>
            </w:r>
            <w:r w:rsidRPr="00F42E35">
              <w:rPr>
                <w:sz w:val="24"/>
                <w:szCs w:val="24"/>
                <w:lang w:val="ru-RU"/>
              </w:rPr>
              <w:t xml:space="preserve"> в. Своеобразие Священной</w:t>
            </w:r>
          </w:p>
        </w:tc>
      </w:tr>
      <w:tr w:rsidR="00D36E9D" w:rsidRPr="00F42E35" w14:paraId="041FF33B" w14:textId="77777777">
        <w:trPr>
          <w:trHeight w:val="638"/>
        </w:trPr>
        <w:tc>
          <w:tcPr>
            <w:tcW w:w="1396" w:type="dxa"/>
            <w:tcBorders>
              <w:top w:val="single" w:sz="18" w:space="0" w:color="000000"/>
            </w:tcBorders>
          </w:tcPr>
          <w:p w14:paraId="3B3DF6F0" w14:textId="77777777" w:rsidR="00D36E9D" w:rsidRPr="00F42E35" w:rsidRDefault="00D36E9D" w:rsidP="00F42E35">
            <w:pPr>
              <w:pStyle w:val="TableParagraph"/>
              <w:ind w:left="0"/>
              <w:rPr>
                <w:sz w:val="24"/>
                <w:szCs w:val="24"/>
                <w:lang w:val="ru-RU"/>
              </w:rPr>
            </w:pPr>
          </w:p>
        </w:tc>
        <w:tc>
          <w:tcPr>
            <w:tcW w:w="9068" w:type="dxa"/>
            <w:tcBorders>
              <w:top w:val="single" w:sz="18" w:space="0" w:color="000000"/>
            </w:tcBorders>
          </w:tcPr>
          <w:p w14:paraId="53371B52" w14:textId="77777777" w:rsidR="00D36E9D" w:rsidRPr="00F42E35" w:rsidRDefault="00EE23DA" w:rsidP="00F42E35">
            <w:pPr>
              <w:pStyle w:val="TableParagraph"/>
              <w:ind w:left="139" w:right="123"/>
              <w:rPr>
                <w:sz w:val="24"/>
                <w:szCs w:val="24"/>
              </w:rPr>
            </w:pPr>
            <w:r w:rsidRPr="00F42E35">
              <w:rPr>
                <w:sz w:val="24"/>
                <w:szCs w:val="24"/>
                <w:lang w:val="ru-RU"/>
              </w:rPr>
              <w:t xml:space="preserve">Римской империи германской нации и государств, входивших в её состав. </w:t>
            </w:r>
            <w:r w:rsidRPr="00F42E35">
              <w:rPr>
                <w:sz w:val="24"/>
                <w:szCs w:val="24"/>
              </w:rPr>
              <w:t>Создание королевства Пруссия</w:t>
            </w:r>
          </w:p>
        </w:tc>
      </w:tr>
      <w:tr w:rsidR="00D36E9D" w:rsidRPr="00B42DAB" w14:paraId="4AAEE617" w14:textId="77777777">
        <w:trPr>
          <w:trHeight w:val="965"/>
        </w:trPr>
        <w:tc>
          <w:tcPr>
            <w:tcW w:w="1396" w:type="dxa"/>
          </w:tcPr>
          <w:p w14:paraId="58C2DB20" w14:textId="77777777" w:rsidR="00D36E9D" w:rsidRPr="00F42E35" w:rsidRDefault="00EE23DA" w:rsidP="00F42E35">
            <w:pPr>
              <w:pStyle w:val="TableParagraph"/>
              <w:ind w:left="466"/>
              <w:rPr>
                <w:sz w:val="24"/>
                <w:szCs w:val="24"/>
              </w:rPr>
            </w:pPr>
            <w:r w:rsidRPr="00F42E35">
              <w:rPr>
                <w:sz w:val="24"/>
                <w:szCs w:val="24"/>
              </w:rPr>
              <w:t>5.14</w:t>
            </w:r>
          </w:p>
        </w:tc>
        <w:tc>
          <w:tcPr>
            <w:tcW w:w="9068" w:type="dxa"/>
          </w:tcPr>
          <w:p w14:paraId="465D3969" w14:textId="77777777" w:rsidR="00D36E9D" w:rsidRPr="00F42E35" w:rsidRDefault="00EE23DA" w:rsidP="00F42E35">
            <w:pPr>
              <w:pStyle w:val="TableParagraph"/>
              <w:ind w:left="139"/>
              <w:rPr>
                <w:sz w:val="24"/>
                <w:szCs w:val="24"/>
                <w:lang w:val="ru-RU"/>
              </w:rPr>
            </w:pPr>
            <w:r w:rsidRPr="00F42E35">
              <w:rPr>
                <w:sz w:val="24"/>
                <w:szCs w:val="24"/>
                <w:lang w:val="ru-RU"/>
              </w:rPr>
              <w:t xml:space="preserve">Характерные черты международных отношений </w:t>
            </w:r>
            <w:r w:rsidRPr="00F42E35">
              <w:rPr>
                <w:sz w:val="24"/>
                <w:szCs w:val="24"/>
              </w:rPr>
              <w:t>XVIII</w:t>
            </w:r>
            <w:r w:rsidRPr="00F42E35">
              <w:rPr>
                <w:sz w:val="24"/>
                <w:szCs w:val="24"/>
                <w:lang w:val="ru-RU"/>
              </w:rPr>
              <w:t xml:space="preserve"> в. Война за</w:t>
            </w:r>
          </w:p>
          <w:p w14:paraId="0170425F" w14:textId="77777777" w:rsidR="00D36E9D" w:rsidRPr="00F42E35" w:rsidRDefault="00EE23DA" w:rsidP="00F42E35">
            <w:pPr>
              <w:pStyle w:val="TableParagraph"/>
              <w:ind w:left="139"/>
              <w:rPr>
                <w:sz w:val="24"/>
                <w:szCs w:val="24"/>
                <w:lang w:val="ru-RU"/>
              </w:rPr>
            </w:pPr>
            <w:r w:rsidRPr="00F42E35">
              <w:rPr>
                <w:sz w:val="24"/>
                <w:szCs w:val="24"/>
                <w:lang w:val="ru-RU"/>
              </w:rPr>
              <w:t>независимость британских колоний в Северной Америке и образование США</w:t>
            </w:r>
          </w:p>
        </w:tc>
      </w:tr>
      <w:tr w:rsidR="00D36E9D" w:rsidRPr="00B42DAB" w14:paraId="7ECFAB54" w14:textId="77777777">
        <w:trPr>
          <w:trHeight w:val="964"/>
        </w:trPr>
        <w:tc>
          <w:tcPr>
            <w:tcW w:w="1396" w:type="dxa"/>
          </w:tcPr>
          <w:p w14:paraId="32BDE74F" w14:textId="77777777" w:rsidR="00D36E9D" w:rsidRPr="00F42E35" w:rsidRDefault="00EE23DA" w:rsidP="00F42E35">
            <w:pPr>
              <w:pStyle w:val="TableParagraph"/>
              <w:ind w:left="466"/>
              <w:rPr>
                <w:sz w:val="24"/>
                <w:szCs w:val="24"/>
              </w:rPr>
            </w:pPr>
            <w:r w:rsidRPr="00F42E35">
              <w:rPr>
                <w:sz w:val="24"/>
                <w:szCs w:val="24"/>
              </w:rPr>
              <w:t>5.15</w:t>
            </w:r>
          </w:p>
        </w:tc>
        <w:tc>
          <w:tcPr>
            <w:tcW w:w="9068" w:type="dxa"/>
          </w:tcPr>
          <w:p w14:paraId="3A5F96AB" w14:textId="77777777" w:rsidR="00D36E9D" w:rsidRPr="00F42E35" w:rsidRDefault="00EE23DA" w:rsidP="00F42E35">
            <w:pPr>
              <w:pStyle w:val="TableParagraph"/>
              <w:ind w:left="139"/>
              <w:rPr>
                <w:sz w:val="24"/>
                <w:szCs w:val="24"/>
                <w:lang w:val="ru-RU"/>
              </w:rPr>
            </w:pPr>
            <w:r w:rsidRPr="00F42E35">
              <w:rPr>
                <w:sz w:val="24"/>
                <w:szCs w:val="24"/>
                <w:lang w:val="ru-RU"/>
              </w:rPr>
              <w:t>Создание колониальных империй. Внутренняя и внешняя политика</w:t>
            </w:r>
          </w:p>
          <w:p w14:paraId="0023F737" w14:textId="77777777" w:rsidR="00D36E9D" w:rsidRPr="00F42E35" w:rsidRDefault="00EE23DA" w:rsidP="00F42E35">
            <w:pPr>
              <w:pStyle w:val="TableParagraph"/>
              <w:ind w:left="139"/>
              <w:rPr>
                <w:sz w:val="24"/>
                <w:szCs w:val="24"/>
                <w:lang w:val="ru-RU"/>
              </w:rPr>
            </w:pPr>
            <w:r w:rsidRPr="00F42E35">
              <w:rPr>
                <w:sz w:val="24"/>
                <w:szCs w:val="24"/>
                <w:lang w:val="ru-RU"/>
              </w:rPr>
              <w:t>Османской империи, Индии, Китая, Японии. Колониальный период в Латинской Америке</w:t>
            </w:r>
          </w:p>
        </w:tc>
      </w:tr>
      <w:tr w:rsidR="00D36E9D" w:rsidRPr="00F42E35" w14:paraId="001815F7" w14:textId="77777777">
        <w:trPr>
          <w:trHeight w:val="1287"/>
        </w:trPr>
        <w:tc>
          <w:tcPr>
            <w:tcW w:w="1396" w:type="dxa"/>
          </w:tcPr>
          <w:p w14:paraId="7FECB81D" w14:textId="77777777" w:rsidR="00D36E9D" w:rsidRPr="00F42E35" w:rsidRDefault="00EE23DA" w:rsidP="00F42E35">
            <w:pPr>
              <w:pStyle w:val="TableParagraph"/>
              <w:ind w:left="466"/>
              <w:rPr>
                <w:sz w:val="24"/>
                <w:szCs w:val="24"/>
              </w:rPr>
            </w:pPr>
            <w:r w:rsidRPr="00F42E35">
              <w:rPr>
                <w:sz w:val="24"/>
                <w:szCs w:val="24"/>
              </w:rPr>
              <w:t>5.16</w:t>
            </w:r>
          </w:p>
        </w:tc>
        <w:tc>
          <w:tcPr>
            <w:tcW w:w="9068" w:type="dxa"/>
          </w:tcPr>
          <w:p w14:paraId="37602FD7" w14:textId="77777777" w:rsidR="00D36E9D" w:rsidRPr="00F42E35" w:rsidRDefault="00EE23DA" w:rsidP="00F42E35">
            <w:pPr>
              <w:pStyle w:val="TableParagraph"/>
              <w:ind w:left="139"/>
              <w:rPr>
                <w:sz w:val="24"/>
                <w:szCs w:val="24"/>
              </w:rPr>
            </w:pPr>
            <w:r w:rsidRPr="00F42E35">
              <w:rPr>
                <w:sz w:val="24"/>
                <w:szCs w:val="24"/>
                <w:lang w:val="ru-RU"/>
              </w:rPr>
              <w:t xml:space="preserve">Политическое и социально-экономическое развитие европейских стран в </w:t>
            </w:r>
            <w:r w:rsidRPr="00F42E35">
              <w:rPr>
                <w:sz w:val="24"/>
                <w:szCs w:val="24"/>
              </w:rPr>
              <w:t>XIX</w:t>
            </w:r>
            <w:r w:rsidRPr="00F42E35">
              <w:rPr>
                <w:sz w:val="24"/>
                <w:szCs w:val="24"/>
                <w:lang w:val="ru-RU"/>
              </w:rPr>
              <w:t xml:space="preserve"> - начале </w:t>
            </w:r>
            <w:r w:rsidRPr="00F42E35">
              <w:rPr>
                <w:sz w:val="24"/>
                <w:szCs w:val="24"/>
              </w:rPr>
              <w:t>XX</w:t>
            </w:r>
            <w:r w:rsidRPr="00F42E35">
              <w:rPr>
                <w:sz w:val="24"/>
                <w:szCs w:val="24"/>
                <w:lang w:val="ru-RU"/>
              </w:rPr>
              <w:t xml:space="preserve"> в. Европейские революции </w:t>
            </w:r>
            <w:r w:rsidRPr="00F42E35">
              <w:rPr>
                <w:sz w:val="24"/>
                <w:szCs w:val="24"/>
              </w:rPr>
              <w:t>XIX</w:t>
            </w:r>
            <w:r w:rsidRPr="00F42E35">
              <w:rPr>
                <w:sz w:val="24"/>
                <w:szCs w:val="24"/>
                <w:lang w:val="ru-RU"/>
              </w:rPr>
              <w:t xml:space="preserve"> в. Утверждение конституционных и парламентских монархий. </w:t>
            </w:r>
            <w:r w:rsidRPr="00F42E35">
              <w:rPr>
                <w:sz w:val="24"/>
                <w:szCs w:val="24"/>
              </w:rPr>
              <w:t>Создание Германской империи. Образование единого государства в Италии</w:t>
            </w:r>
          </w:p>
        </w:tc>
      </w:tr>
      <w:tr w:rsidR="00D36E9D" w:rsidRPr="00F42E35" w14:paraId="6B5A6968" w14:textId="77777777">
        <w:trPr>
          <w:trHeight w:val="323"/>
        </w:trPr>
        <w:tc>
          <w:tcPr>
            <w:tcW w:w="1396" w:type="dxa"/>
          </w:tcPr>
          <w:p w14:paraId="370F4374" w14:textId="77777777" w:rsidR="00D36E9D" w:rsidRPr="00F42E35" w:rsidRDefault="00EE23DA" w:rsidP="00F42E35">
            <w:pPr>
              <w:pStyle w:val="TableParagraph"/>
              <w:ind w:left="466"/>
              <w:rPr>
                <w:sz w:val="24"/>
                <w:szCs w:val="24"/>
              </w:rPr>
            </w:pPr>
            <w:r w:rsidRPr="00F42E35">
              <w:rPr>
                <w:sz w:val="24"/>
                <w:szCs w:val="24"/>
              </w:rPr>
              <w:t>5.17</w:t>
            </w:r>
          </w:p>
        </w:tc>
        <w:tc>
          <w:tcPr>
            <w:tcW w:w="9068" w:type="dxa"/>
          </w:tcPr>
          <w:p w14:paraId="5F9B7EC0" w14:textId="77777777" w:rsidR="00D36E9D" w:rsidRPr="00F42E35" w:rsidRDefault="00EE23DA" w:rsidP="00F42E35">
            <w:pPr>
              <w:pStyle w:val="TableParagraph"/>
              <w:ind w:left="139"/>
              <w:rPr>
                <w:sz w:val="24"/>
                <w:szCs w:val="24"/>
              </w:rPr>
            </w:pPr>
            <w:r w:rsidRPr="00F42E35">
              <w:rPr>
                <w:sz w:val="24"/>
                <w:szCs w:val="24"/>
                <w:lang w:val="ru-RU"/>
              </w:rPr>
              <w:t xml:space="preserve">США в </w:t>
            </w:r>
            <w:r w:rsidRPr="00F42E35">
              <w:rPr>
                <w:sz w:val="24"/>
                <w:szCs w:val="24"/>
              </w:rPr>
              <w:t>XIX</w:t>
            </w:r>
            <w:r w:rsidRPr="00F42E35">
              <w:rPr>
                <w:sz w:val="24"/>
                <w:szCs w:val="24"/>
                <w:lang w:val="ru-RU"/>
              </w:rPr>
              <w:t xml:space="preserve"> - начале </w:t>
            </w:r>
            <w:r w:rsidRPr="00F42E35">
              <w:rPr>
                <w:sz w:val="24"/>
                <w:szCs w:val="24"/>
              </w:rPr>
              <w:t>XX</w:t>
            </w:r>
            <w:r w:rsidRPr="00F42E35">
              <w:rPr>
                <w:sz w:val="24"/>
                <w:szCs w:val="24"/>
                <w:lang w:val="ru-RU"/>
              </w:rPr>
              <w:t xml:space="preserve"> в. Гражданская война в США. </w:t>
            </w:r>
            <w:r w:rsidRPr="00F42E35">
              <w:rPr>
                <w:sz w:val="24"/>
                <w:szCs w:val="24"/>
              </w:rPr>
              <w:t>Борьба за</w:t>
            </w:r>
          </w:p>
        </w:tc>
      </w:tr>
    </w:tbl>
    <w:p w14:paraId="068ABCEF" w14:textId="77777777" w:rsidR="00D36E9D" w:rsidRPr="00F42E35" w:rsidRDefault="00D36E9D" w:rsidP="00F42E35">
      <w:pPr>
        <w:rPr>
          <w:sz w:val="24"/>
          <w:szCs w:val="24"/>
        </w:rPr>
        <w:sectPr w:rsidR="00D36E9D" w:rsidRPr="00F42E35">
          <w:pgSz w:w="11910" w:h="16840"/>
          <w:pgMar w:top="108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96"/>
        <w:gridCol w:w="9068"/>
      </w:tblGrid>
      <w:tr w:rsidR="00D36E9D" w:rsidRPr="00F42E35" w14:paraId="75F48A3A" w14:textId="77777777">
        <w:trPr>
          <w:trHeight w:val="645"/>
        </w:trPr>
        <w:tc>
          <w:tcPr>
            <w:tcW w:w="1396" w:type="dxa"/>
          </w:tcPr>
          <w:p w14:paraId="137EE3EF" w14:textId="77777777" w:rsidR="00D36E9D" w:rsidRPr="00F42E35" w:rsidRDefault="00D36E9D" w:rsidP="00F42E35">
            <w:pPr>
              <w:pStyle w:val="TableParagraph"/>
              <w:ind w:left="0"/>
              <w:rPr>
                <w:sz w:val="24"/>
                <w:szCs w:val="24"/>
              </w:rPr>
            </w:pPr>
          </w:p>
        </w:tc>
        <w:tc>
          <w:tcPr>
            <w:tcW w:w="9068" w:type="dxa"/>
          </w:tcPr>
          <w:p w14:paraId="05FB09C4" w14:textId="77777777" w:rsidR="00D36E9D" w:rsidRPr="00F42E35" w:rsidRDefault="00EE23DA" w:rsidP="00F42E35">
            <w:pPr>
              <w:pStyle w:val="TableParagraph"/>
              <w:ind w:left="139"/>
              <w:rPr>
                <w:sz w:val="24"/>
                <w:szCs w:val="24"/>
                <w:lang w:val="ru-RU"/>
              </w:rPr>
            </w:pPr>
            <w:r w:rsidRPr="00F42E35">
              <w:rPr>
                <w:sz w:val="24"/>
                <w:szCs w:val="24"/>
                <w:lang w:val="ru-RU"/>
              </w:rPr>
              <w:t>освобождение и образование независимых государств в Латинской</w:t>
            </w:r>
          </w:p>
          <w:p w14:paraId="0AB251B0" w14:textId="77777777" w:rsidR="00D36E9D" w:rsidRPr="00F42E35" w:rsidRDefault="00EE23DA" w:rsidP="00F42E35">
            <w:pPr>
              <w:pStyle w:val="TableParagraph"/>
              <w:ind w:left="139"/>
              <w:rPr>
                <w:sz w:val="24"/>
                <w:szCs w:val="24"/>
              </w:rPr>
            </w:pPr>
            <w:r w:rsidRPr="00F42E35">
              <w:rPr>
                <w:sz w:val="24"/>
                <w:szCs w:val="24"/>
              </w:rPr>
              <w:t>Америке в XIX в</w:t>
            </w:r>
          </w:p>
        </w:tc>
      </w:tr>
      <w:tr w:rsidR="00D36E9D" w:rsidRPr="00F42E35" w14:paraId="51706A77" w14:textId="77777777">
        <w:trPr>
          <w:trHeight w:val="965"/>
        </w:trPr>
        <w:tc>
          <w:tcPr>
            <w:tcW w:w="1396" w:type="dxa"/>
          </w:tcPr>
          <w:p w14:paraId="4167C33D" w14:textId="77777777" w:rsidR="00D36E9D" w:rsidRPr="00F42E35" w:rsidRDefault="00EE23DA" w:rsidP="00F42E35">
            <w:pPr>
              <w:pStyle w:val="TableParagraph"/>
              <w:ind w:left="440" w:right="411"/>
              <w:jc w:val="center"/>
              <w:rPr>
                <w:sz w:val="24"/>
                <w:szCs w:val="24"/>
              </w:rPr>
            </w:pPr>
            <w:r w:rsidRPr="00F42E35">
              <w:rPr>
                <w:sz w:val="24"/>
                <w:szCs w:val="24"/>
              </w:rPr>
              <w:t>5.18</w:t>
            </w:r>
          </w:p>
        </w:tc>
        <w:tc>
          <w:tcPr>
            <w:tcW w:w="9068" w:type="dxa"/>
          </w:tcPr>
          <w:p w14:paraId="44B9D1DA" w14:textId="77777777" w:rsidR="00D36E9D" w:rsidRPr="00F42E35" w:rsidRDefault="00EE23DA" w:rsidP="00F42E35">
            <w:pPr>
              <w:pStyle w:val="TableParagraph"/>
              <w:ind w:left="139"/>
              <w:rPr>
                <w:sz w:val="24"/>
                <w:szCs w:val="24"/>
                <w:lang w:val="ru-RU"/>
              </w:rPr>
            </w:pPr>
            <w:r w:rsidRPr="00F42E35">
              <w:rPr>
                <w:sz w:val="24"/>
                <w:szCs w:val="24"/>
                <w:lang w:val="ru-RU"/>
              </w:rPr>
              <w:t>Политическое и социально-экономическое развитие Османской</w:t>
            </w:r>
          </w:p>
          <w:p w14:paraId="27B4781B" w14:textId="77777777" w:rsidR="00D36E9D" w:rsidRPr="00F42E35" w:rsidRDefault="00EE23DA" w:rsidP="00F42E35">
            <w:pPr>
              <w:pStyle w:val="TableParagraph"/>
              <w:ind w:left="139"/>
              <w:rPr>
                <w:sz w:val="24"/>
                <w:szCs w:val="24"/>
              </w:rPr>
            </w:pPr>
            <w:r w:rsidRPr="00F42E35">
              <w:rPr>
                <w:sz w:val="24"/>
                <w:szCs w:val="24"/>
                <w:lang w:val="ru-RU"/>
              </w:rPr>
              <w:t xml:space="preserve">империи, Индии, Китая, Японии в </w:t>
            </w:r>
            <w:r w:rsidRPr="00F42E35">
              <w:rPr>
                <w:sz w:val="24"/>
                <w:szCs w:val="24"/>
              </w:rPr>
              <w:t>XIX</w:t>
            </w:r>
            <w:r w:rsidRPr="00F42E35">
              <w:rPr>
                <w:sz w:val="24"/>
                <w:szCs w:val="24"/>
                <w:lang w:val="ru-RU"/>
              </w:rPr>
              <w:t xml:space="preserve"> - начале </w:t>
            </w:r>
            <w:r w:rsidRPr="00F42E35">
              <w:rPr>
                <w:sz w:val="24"/>
                <w:szCs w:val="24"/>
              </w:rPr>
              <w:t>XX</w:t>
            </w:r>
            <w:r w:rsidRPr="00F42E35">
              <w:rPr>
                <w:sz w:val="24"/>
                <w:szCs w:val="24"/>
                <w:lang w:val="ru-RU"/>
              </w:rPr>
              <w:t xml:space="preserve"> в. Колониальный раздел Африки. </w:t>
            </w:r>
            <w:r w:rsidRPr="00F42E35">
              <w:rPr>
                <w:sz w:val="24"/>
                <w:szCs w:val="24"/>
              </w:rPr>
              <w:t>Антиколониальные движения</w:t>
            </w:r>
          </w:p>
        </w:tc>
      </w:tr>
      <w:tr w:rsidR="00D36E9D" w:rsidRPr="00B42DAB" w14:paraId="5B0B2BEF" w14:textId="77777777">
        <w:trPr>
          <w:trHeight w:val="321"/>
        </w:trPr>
        <w:tc>
          <w:tcPr>
            <w:tcW w:w="1396" w:type="dxa"/>
          </w:tcPr>
          <w:p w14:paraId="60B13C15" w14:textId="77777777" w:rsidR="00D36E9D" w:rsidRPr="00F42E35" w:rsidRDefault="00EE23DA" w:rsidP="00F42E35">
            <w:pPr>
              <w:pStyle w:val="TableParagraph"/>
              <w:ind w:left="440" w:right="411"/>
              <w:jc w:val="center"/>
              <w:rPr>
                <w:sz w:val="24"/>
                <w:szCs w:val="24"/>
              </w:rPr>
            </w:pPr>
            <w:r w:rsidRPr="00F42E35">
              <w:rPr>
                <w:sz w:val="24"/>
                <w:szCs w:val="24"/>
              </w:rPr>
              <w:t>5.19</w:t>
            </w:r>
          </w:p>
        </w:tc>
        <w:tc>
          <w:tcPr>
            <w:tcW w:w="9068" w:type="dxa"/>
          </w:tcPr>
          <w:p w14:paraId="0A5ADE34" w14:textId="77777777" w:rsidR="00D36E9D" w:rsidRPr="00F42E35" w:rsidRDefault="00EE23DA" w:rsidP="00F42E35">
            <w:pPr>
              <w:pStyle w:val="TableParagraph"/>
              <w:ind w:left="139"/>
              <w:rPr>
                <w:sz w:val="24"/>
                <w:szCs w:val="24"/>
                <w:lang w:val="ru-RU"/>
              </w:rPr>
            </w:pPr>
            <w:r w:rsidRPr="00F42E35">
              <w:rPr>
                <w:sz w:val="24"/>
                <w:szCs w:val="24"/>
                <w:lang w:val="ru-RU"/>
              </w:rPr>
              <w:t xml:space="preserve">Международные отношения в </w:t>
            </w:r>
            <w:r w:rsidRPr="00F42E35">
              <w:rPr>
                <w:sz w:val="24"/>
                <w:szCs w:val="24"/>
              </w:rPr>
              <w:t>XIX</w:t>
            </w:r>
            <w:r w:rsidRPr="00F42E35">
              <w:rPr>
                <w:sz w:val="24"/>
                <w:szCs w:val="24"/>
                <w:lang w:val="ru-RU"/>
              </w:rPr>
              <w:t xml:space="preserve"> в.</w:t>
            </w:r>
          </w:p>
        </w:tc>
      </w:tr>
      <w:tr w:rsidR="00D36E9D" w:rsidRPr="00B42DAB" w14:paraId="006405EB" w14:textId="77777777">
        <w:trPr>
          <w:trHeight w:val="645"/>
        </w:trPr>
        <w:tc>
          <w:tcPr>
            <w:tcW w:w="1396" w:type="dxa"/>
          </w:tcPr>
          <w:p w14:paraId="56A14EC2" w14:textId="77777777" w:rsidR="00D36E9D" w:rsidRPr="00F42E35" w:rsidRDefault="00EE23DA" w:rsidP="00F42E35">
            <w:pPr>
              <w:pStyle w:val="TableParagraph"/>
              <w:ind w:left="440" w:right="411"/>
              <w:jc w:val="center"/>
              <w:rPr>
                <w:sz w:val="24"/>
                <w:szCs w:val="24"/>
              </w:rPr>
            </w:pPr>
            <w:r w:rsidRPr="00F42E35">
              <w:rPr>
                <w:sz w:val="24"/>
                <w:szCs w:val="24"/>
              </w:rPr>
              <w:t>5.20</w:t>
            </w:r>
          </w:p>
        </w:tc>
        <w:tc>
          <w:tcPr>
            <w:tcW w:w="9068" w:type="dxa"/>
          </w:tcPr>
          <w:p w14:paraId="055747A4" w14:textId="77777777" w:rsidR="00D36E9D" w:rsidRPr="00F42E35" w:rsidRDefault="00EE23DA" w:rsidP="00F42E35">
            <w:pPr>
              <w:pStyle w:val="TableParagraph"/>
              <w:ind w:left="139"/>
              <w:rPr>
                <w:sz w:val="24"/>
                <w:szCs w:val="24"/>
                <w:lang w:val="ru-RU"/>
              </w:rPr>
            </w:pPr>
            <w:r w:rsidRPr="00F42E35">
              <w:rPr>
                <w:sz w:val="24"/>
                <w:szCs w:val="24"/>
                <w:lang w:val="ru-RU"/>
              </w:rPr>
              <w:t>Культура и картина мира человека раннего Нового времени. Развитие науки, образования и культуры в Новое время</w:t>
            </w:r>
          </w:p>
        </w:tc>
      </w:tr>
      <w:tr w:rsidR="00D36E9D" w:rsidRPr="00F42E35" w14:paraId="797BD364" w14:textId="77777777">
        <w:trPr>
          <w:trHeight w:val="318"/>
        </w:trPr>
        <w:tc>
          <w:tcPr>
            <w:tcW w:w="1396" w:type="dxa"/>
          </w:tcPr>
          <w:p w14:paraId="1843C9B6" w14:textId="77777777" w:rsidR="00D36E9D" w:rsidRPr="00F42E35" w:rsidRDefault="00EE23DA" w:rsidP="00F42E35">
            <w:pPr>
              <w:pStyle w:val="TableParagraph"/>
              <w:ind w:left="23"/>
              <w:jc w:val="center"/>
              <w:rPr>
                <w:sz w:val="24"/>
                <w:szCs w:val="24"/>
              </w:rPr>
            </w:pPr>
            <w:r w:rsidRPr="00F42E35">
              <w:rPr>
                <w:sz w:val="24"/>
                <w:szCs w:val="24"/>
              </w:rPr>
              <w:t>6</w:t>
            </w:r>
          </w:p>
        </w:tc>
        <w:tc>
          <w:tcPr>
            <w:tcW w:w="9068" w:type="dxa"/>
          </w:tcPr>
          <w:p w14:paraId="7B9E0D94" w14:textId="77777777" w:rsidR="00D36E9D" w:rsidRPr="00F42E35" w:rsidRDefault="00EE23DA" w:rsidP="00F42E35">
            <w:pPr>
              <w:pStyle w:val="TableParagraph"/>
              <w:ind w:left="140"/>
              <w:rPr>
                <w:sz w:val="24"/>
                <w:szCs w:val="24"/>
              </w:rPr>
            </w:pPr>
            <w:r w:rsidRPr="00F42E35">
              <w:rPr>
                <w:sz w:val="24"/>
                <w:szCs w:val="24"/>
              </w:rPr>
              <w:t>Новейшая история России</w:t>
            </w:r>
          </w:p>
        </w:tc>
      </w:tr>
    </w:tbl>
    <w:p w14:paraId="1E6993A6" w14:textId="77777777" w:rsidR="00D36E9D" w:rsidRPr="00F42E35" w:rsidRDefault="00D36E9D" w:rsidP="00F42E35">
      <w:pPr>
        <w:rPr>
          <w:sz w:val="24"/>
          <w:szCs w:val="24"/>
        </w:rPr>
        <w:sectPr w:rsidR="00D36E9D" w:rsidRPr="00F42E35">
          <w:pgSz w:w="11910" w:h="16840"/>
          <w:pgMar w:top="1080" w:right="280" w:bottom="280" w:left="880" w:header="720" w:footer="720" w:gutter="0"/>
          <w:cols w:space="720"/>
        </w:sectPr>
      </w:pPr>
    </w:p>
    <w:p w14:paraId="53520592" w14:textId="77777777" w:rsidR="00D36E9D" w:rsidRPr="00F42E35" w:rsidRDefault="00EE23DA" w:rsidP="00F42E35">
      <w:pPr>
        <w:pStyle w:val="a3"/>
        <w:spacing w:before="0"/>
        <w:ind w:left="9247"/>
        <w:rPr>
          <w:sz w:val="24"/>
          <w:szCs w:val="24"/>
        </w:rPr>
      </w:pPr>
      <w:r w:rsidRPr="00F42E35">
        <w:rPr>
          <w:sz w:val="24"/>
          <w:szCs w:val="24"/>
        </w:rPr>
        <w:lastRenderedPageBreak/>
        <w:t>Таблица 8</w:t>
      </w:r>
    </w:p>
    <w:p w14:paraId="0CAC89B5" w14:textId="77777777" w:rsidR="00D36E9D" w:rsidRPr="00F42E35" w:rsidRDefault="00EE23DA" w:rsidP="00F42E35">
      <w:pPr>
        <w:pStyle w:val="1"/>
        <w:spacing w:before="0"/>
        <w:ind w:left="3213" w:right="444" w:hanging="2792"/>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по биологии (9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29E1A2C4" w14:textId="77777777">
        <w:trPr>
          <w:trHeight w:val="967"/>
        </w:trPr>
        <w:tc>
          <w:tcPr>
            <w:tcW w:w="1960" w:type="dxa"/>
          </w:tcPr>
          <w:p w14:paraId="522BAC29" w14:textId="77777777" w:rsidR="00D36E9D" w:rsidRPr="00F42E35" w:rsidRDefault="00EE23DA" w:rsidP="00F42E35">
            <w:pPr>
              <w:pStyle w:val="TableParagraph"/>
              <w:ind w:left="172" w:firstLine="584"/>
              <w:rPr>
                <w:sz w:val="24"/>
                <w:szCs w:val="24"/>
              </w:rPr>
            </w:pPr>
            <w:r w:rsidRPr="00F42E35">
              <w:rPr>
                <w:sz w:val="24"/>
                <w:szCs w:val="24"/>
              </w:rPr>
              <w:t>Код</w:t>
            </w:r>
          </w:p>
          <w:p w14:paraId="70787EB4" w14:textId="77777777" w:rsidR="00D36E9D" w:rsidRPr="00F42E35" w:rsidRDefault="00EE23DA" w:rsidP="00F42E35">
            <w:pPr>
              <w:pStyle w:val="TableParagraph"/>
              <w:ind w:left="135" w:right="103"/>
              <w:jc w:val="center"/>
              <w:rPr>
                <w:sz w:val="24"/>
                <w:szCs w:val="24"/>
              </w:rPr>
            </w:pPr>
            <w:r w:rsidRPr="00F42E35">
              <w:rPr>
                <w:sz w:val="24"/>
                <w:szCs w:val="24"/>
              </w:rPr>
              <w:t>проверяемого результата</w:t>
            </w:r>
          </w:p>
        </w:tc>
        <w:tc>
          <w:tcPr>
            <w:tcW w:w="8504" w:type="dxa"/>
          </w:tcPr>
          <w:p w14:paraId="59A1A91D" w14:textId="77777777" w:rsidR="00D36E9D" w:rsidRPr="00F42E35" w:rsidRDefault="00EE23DA" w:rsidP="00F42E35">
            <w:pPr>
              <w:pStyle w:val="TableParagraph"/>
              <w:ind w:left="645" w:right="108" w:firstLine="163"/>
              <w:rPr>
                <w:sz w:val="24"/>
                <w:szCs w:val="24"/>
                <w:lang w:val="ru-RU"/>
              </w:rPr>
            </w:pPr>
            <w:r w:rsidRPr="00F42E35">
              <w:rPr>
                <w:sz w:val="24"/>
                <w:szCs w:val="24"/>
                <w:lang w:val="ru-RU"/>
              </w:rPr>
              <w:t>Проверяемые предметные результаты освоения основной образовательной программы основного общего образования</w:t>
            </w:r>
          </w:p>
        </w:tc>
      </w:tr>
      <w:tr w:rsidR="00D36E9D" w:rsidRPr="00F42E35" w14:paraId="1F47CF4C" w14:textId="77777777">
        <w:trPr>
          <w:trHeight w:val="318"/>
        </w:trPr>
        <w:tc>
          <w:tcPr>
            <w:tcW w:w="1960" w:type="dxa"/>
          </w:tcPr>
          <w:p w14:paraId="502DFBE3"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0F2526A2" w14:textId="77777777" w:rsidR="00D36E9D" w:rsidRPr="00F42E35" w:rsidRDefault="00EE23DA" w:rsidP="00F42E35">
            <w:pPr>
              <w:pStyle w:val="TableParagraph"/>
              <w:rPr>
                <w:sz w:val="24"/>
                <w:szCs w:val="24"/>
              </w:rPr>
            </w:pPr>
            <w:r w:rsidRPr="00F42E35">
              <w:rPr>
                <w:sz w:val="24"/>
                <w:szCs w:val="24"/>
              </w:rPr>
              <w:t>Человек и его здоровье</w:t>
            </w:r>
          </w:p>
        </w:tc>
      </w:tr>
      <w:tr w:rsidR="00D36E9D" w:rsidRPr="00B42DAB" w14:paraId="0876E499" w14:textId="77777777">
        <w:trPr>
          <w:trHeight w:val="967"/>
        </w:trPr>
        <w:tc>
          <w:tcPr>
            <w:tcW w:w="1960" w:type="dxa"/>
          </w:tcPr>
          <w:p w14:paraId="20E8642A" w14:textId="77777777" w:rsidR="00D36E9D" w:rsidRPr="00F42E35" w:rsidRDefault="00EE23DA" w:rsidP="00F42E35">
            <w:pPr>
              <w:pStyle w:val="TableParagraph"/>
              <w:ind w:left="135" w:right="111"/>
              <w:jc w:val="center"/>
              <w:rPr>
                <w:sz w:val="24"/>
                <w:szCs w:val="24"/>
              </w:rPr>
            </w:pPr>
            <w:r w:rsidRPr="00F42E35">
              <w:rPr>
                <w:sz w:val="24"/>
                <w:szCs w:val="24"/>
              </w:rPr>
              <w:t>1.1</w:t>
            </w:r>
          </w:p>
        </w:tc>
        <w:tc>
          <w:tcPr>
            <w:tcW w:w="8504" w:type="dxa"/>
          </w:tcPr>
          <w:p w14:paraId="0E5752A9" w14:textId="77777777" w:rsidR="00D36E9D" w:rsidRPr="00F42E35" w:rsidRDefault="00EE23DA" w:rsidP="00F42E35">
            <w:pPr>
              <w:pStyle w:val="TableParagraph"/>
              <w:rPr>
                <w:sz w:val="24"/>
                <w:szCs w:val="24"/>
                <w:lang w:val="ru-RU"/>
              </w:rPr>
            </w:pPr>
            <w:r w:rsidRPr="00F42E35">
              <w:rPr>
                <w:sz w:val="24"/>
                <w:szCs w:val="24"/>
                <w:lang w:val="ru-RU"/>
              </w:rPr>
              <w:t>Характеризовать науки о человеке (антропологию, анатомию, физиологию, медицину, гигиену, экологию человека, психологию) и</w:t>
            </w:r>
          </w:p>
          <w:p w14:paraId="470AE819" w14:textId="77777777" w:rsidR="00D36E9D" w:rsidRPr="00F42E35" w:rsidRDefault="00EE23DA" w:rsidP="00F42E35">
            <w:pPr>
              <w:pStyle w:val="TableParagraph"/>
              <w:rPr>
                <w:sz w:val="24"/>
                <w:szCs w:val="24"/>
                <w:lang w:val="ru-RU"/>
              </w:rPr>
            </w:pPr>
            <w:r w:rsidRPr="00F42E35">
              <w:rPr>
                <w:sz w:val="24"/>
                <w:szCs w:val="24"/>
                <w:lang w:val="ru-RU"/>
              </w:rPr>
              <w:t>их связи с другими науками и техникой</w:t>
            </w:r>
          </w:p>
        </w:tc>
      </w:tr>
      <w:tr w:rsidR="00D36E9D" w:rsidRPr="00B42DAB" w14:paraId="74575A24" w14:textId="77777777">
        <w:trPr>
          <w:trHeight w:val="1287"/>
        </w:trPr>
        <w:tc>
          <w:tcPr>
            <w:tcW w:w="1960" w:type="dxa"/>
          </w:tcPr>
          <w:p w14:paraId="542C6911" w14:textId="77777777" w:rsidR="00D36E9D" w:rsidRPr="00F42E35" w:rsidRDefault="00EE23DA" w:rsidP="00F42E35">
            <w:pPr>
              <w:pStyle w:val="TableParagraph"/>
              <w:ind w:left="135" w:right="111"/>
              <w:jc w:val="center"/>
              <w:rPr>
                <w:sz w:val="24"/>
                <w:szCs w:val="24"/>
              </w:rPr>
            </w:pPr>
            <w:r w:rsidRPr="00F42E35">
              <w:rPr>
                <w:sz w:val="24"/>
                <w:szCs w:val="24"/>
              </w:rPr>
              <w:t>1.2</w:t>
            </w:r>
          </w:p>
        </w:tc>
        <w:tc>
          <w:tcPr>
            <w:tcW w:w="8504" w:type="dxa"/>
          </w:tcPr>
          <w:p w14:paraId="46C7A6D0" w14:textId="77777777" w:rsidR="00D36E9D" w:rsidRPr="00F42E35" w:rsidRDefault="00EE23DA" w:rsidP="00F42E35">
            <w:pPr>
              <w:pStyle w:val="TableParagraph"/>
              <w:ind w:right="72"/>
              <w:rPr>
                <w:sz w:val="24"/>
                <w:szCs w:val="24"/>
                <w:lang w:val="ru-RU"/>
              </w:rPr>
            </w:pPr>
            <w:r w:rsidRPr="00F42E35">
              <w:rPr>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D36E9D" w:rsidRPr="00B42DAB" w14:paraId="5B198DFF" w14:textId="77777777">
        <w:trPr>
          <w:trHeight w:val="1608"/>
        </w:trPr>
        <w:tc>
          <w:tcPr>
            <w:tcW w:w="1960" w:type="dxa"/>
          </w:tcPr>
          <w:p w14:paraId="562A1C73" w14:textId="77777777" w:rsidR="00D36E9D" w:rsidRPr="00F42E35" w:rsidRDefault="00EE23DA" w:rsidP="00F42E35">
            <w:pPr>
              <w:pStyle w:val="TableParagraph"/>
              <w:ind w:left="135" w:right="111"/>
              <w:jc w:val="center"/>
              <w:rPr>
                <w:sz w:val="24"/>
                <w:szCs w:val="24"/>
              </w:rPr>
            </w:pPr>
            <w:r w:rsidRPr="00F42E35">
              <w:rPr>
                <w:sz w:val="24"/>
                <w:szCs w:val="24"/>
              </w:rPr>
              <w:t>1.3</w:t>
            </w:r>
          </w:p>
        </w:tc>
        <w:tc>
          <w:tcPr>
            <w:tcW w:w="8504" w:type="dxa"/>
          </w:tcPr>
          <w:p w14:paraId="28924DE8" w14:textId="77777777" w:rsidR="00D36E9D" w:rsidRPr="00F42E35" w:rsidRDefault="00EE23DA" w:rsidP="00F42E35">
            <w:pPr>
              <w:pStyle w:val="TableParagraph"/>
              <w:ind w:right="108"/>
              <w:rPr>
                <w:sz w:val="24"/>
                <w:szCs w:val="24"/>
                <w:lang w:val="ru-RU"/>
              </w:rPr>
            </w:pPr>
            <w:r w:rsidRPr="00F42E35">
              <w:rPr>
                <w:sz w:val="24"/>
                <w:szCs w:val="24"/>
                <w:lang w:val="ru-RU"/>
              </w:rPr>
              <w:t>Приводить примеры вклада российских (в том числе: И.М.Сеченов, И.П.Павлов, И.И.Мечников, А.А.Ухтомский, П.К.Анохин) и зарубежных (в том числе: У.Гарвей, К.Бернар. Л.Пастер, Ч.Дарвин)</w:t>
            </w:r>
          </w:p>
          <w:p w14:paraId="0FC386DD" w14:textId="77777777" w:rsidR="00D36E9D" w:rsidRPr="00F42E35" w:rsidRDefault="00EE23DA" w:rsidP="00F42E35">
            <w:pPr>
              <w:pStyle w:val="TableParagraph"/>
              <w:ind w:right="108"/>
              <w:rPr>
                <w:sz w:val="24"/>
                <w:szCs w:val="24"/>
                <w:lang w:val="ru-RU"/>
              </w:rPr>
            </w:pPr>
            <w:r w:rsidRPr="00F42E35">
              <w:rPr>
                <w:sz w:val="24"/>
                <w:szCs w:val="24"/>
                <w:lang w:val="ru-RU"/>
              </w:rPr>
              <w:t>учёных в развитие представлений о происхождении, строении, жизнедеятельности, поведении, экологии человека</w:t>
            </w:r>
          </w:p>
        </w:tc>
      </w:tr>
      <w:tr w:rsidR="00D36E9D" w:rsidRPr="00B42DAB" w14:paraId="6DD99902" w14:textId="77777777">
        <w:trPr>
          <w:trHeight w:val="638"/>
        </w:trPr>
        <w:tc>
          <w:tcPr>
            <w:tcW w:w="1960" w:type="dxa"/>
            <w:tcBorders>
              <w:bottom w:val="single" w:sz="18" w:space="0" w:color="000000"/>
            </w:tcBorders>
          </w:tcPr>
          <w:p w14:paraId="7E6954F0" w14:textId="77777777" w:rsidR="00D36E9D" w:rsidRPr="00F42E35" w:rsidRDefault="00EE23DA" w:rsidP="00F42E35">
            <w:pPr>
              <w:pStyle w:val="TableParagraph"/>
              <w:ind w:left="135" w:right="111"/>
              <w:jc w:val="center"/>
              <w:rPr>
                <w:sz w:val="24"/>
                <w:szCs w:val="24"/>
              </w:rPr>
            </w:pPr>
            <w:r w:rsidRPr="00F42E35">
              <w:rPr>
                <w:sz w:val="24"/>
                <w:szCs w:val="24"/>
              </w:rPr>
              <w:t>1.4</w:t>
            </w:r>
          </w:p>
        </w:tc>
        <w:tc>
          <w:tcPr>
            <w:tcW w:w="8504" w:type="dxa"/>
            <w:tcBorders>
              <w:bottom w:val="single" w:sz="18" w:space="0" w:color="000000"/>
            </w:tcBorders>
          </w:tcPr>
          <w:p w14:paraId="29EC6B35" w14:textId="77777777" w:rsidR="00D36E9D" w:rsidRPr="00F42E35" w:rsidRDefault="00EE23DA" w:rsidP="00F42E35">
            <w:pPr>
              <w:pStyle w:val="TableParagraph"/>
              <w:ind w:right="108"/>
              <w:rPr>
                <w:sz w:val="24"/>
                <w:szCs w:val="24"/>
                <w:lang w:val="ru-RU"/>
              </w:rPr>
            </w:pPr>
            <w:r w:rsidRPr="00F42E35">
              <w:rPr>
                <w:sz w:val="24"/>
                <w:szCs w:val="24"/>
                <w:lang w:val="ru-RU"/>
              </w:rPr>
              <w:t>Применять биологические термины и понятия (в том числе: цитология, гистология, анатомия человека, физиология человека,</w:t>
            </w:r>
          </w:p>
        </w:tc>
      </w:tr>
      <w:tr w:rsidR="00D36E9D" w:rsidRPr="00B42DAB" w14:paraId="66C4D817" w14:textId="77777777">
        <w:trPr>
          <w:trHeight w:val="1926"/>
        </w:trPr>
        <w:tc>
          <w:tcPr>
            <w:tcW w:w="1960" w:type="dxa"/>
            <w:tcBorders>
              <w:top w:val="single" w:sz="18" w:space="0" w:color="000000"/>
            </w:tcBorders>
          </w:tcPr>
          <w:p w14:paraId="4FCFC9E0"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718082CB" w14:textId="77777777" w:rsidR="00D36E9D" w:rsidRPr="00F42E35" w:rsidRDefault="00EE23DA" w:rsidP="00F42E35">
            <w:pPr>
              <w:pStyle w:val="TableParagraph"/>
              <w:ind w:right="525"/>
              <w:rPr>
                <w:sz w:val="24"/>
                <w:szCs w:val="24"/>
                <w:lang w:val="ru-RU"/>
              </w:rPr>
            </w:pPr>
            <w:r w:rsidRPr="00F42E35">
              <w:rPr>
                <w:sz w:val="24"/>
                <w:szCs w:val="24"/>
                <w:lang w:val="ru-RU"/>
              </w:rPr>
              <w:t>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w:t>
            </w:r>
          </w:p>
          <w:p w14:paraId="6A269F94" w14:textId="77777777" w:rsidR="00D36E9D" w:rsidRPr="00F42E35" w:rsidRDefault="00EE23DA" w:rsidP="00F42E35">
            <w:pPr>
              <w:pStyle w:val="TableParagraph"/>
              <w:ind w:right="108"/>
              <w:rPr>
                <w:sz w:val="24"/>
                <w:szCs w:val="24"/>
                <w:lang w:val="ru-RU"/>
              </w:rPr>
            </w:pPr>
            <w:r w:rsidRPr="00F42E35">
              <w:rPr>
                <w:sz w:val="24"/>
                <w:szCs w:val="24"/>
                <w:lang w:val="ru-RU"/>
              </w:rPr>
              <w:t>гомеостаз, внутренняя среда, иммунитет) в соответствии с поставленной задачей и в контексте</w:t>
            </w:r>
          </w:p>
        </w:tc>
      </w:tr>
      <w:tr w:rsidR="00D36E9D" w:rsidRPr="00B42DAB" w14:paraId="067982AA" w14:textId="77777777">
        <w:trPr>
          <w:trHeight w:val="962"/>
        </w:trPr>
        <w:tc>
          <w:tcPr>
            <w:tcW w:w="1960" w:type="dxa"/>
          </w:tcPr>
          <w:p w14:paraId="28A2D6B4" w14:textId="77777777" w:rsidR="00D36E9D" w:rsidRPr="00F42E35" w:rsidRDefault="00EE23DA" w:rsidP="00F42E35">
            <w:pPr>
              <w:pStyle w:val="TableParagraph"/>
              <w:ind w:left="135" w:right="111"/>
              <w:jc w:val="center"/>
              <w:rPr>
                <w:sz w:val="24"/>
                <w:szCs w:val="24"/>
              </w:rPr>
            </w:pPr>
            <w:r w:rsidRPr="00F42E35">
              <w:rPr>
                <w:sz w:val="24"/>
                <w:szCs w:val="24"/>
              </w:rPr>
              <w:t>1.5</w:t>
            </w:r>
          </w:p>
        </w:tc>
        <w:tc>
          <w:tcPr>
            <w:tcW w:w="8504" w:type="dxa"/>
          </w:tcPr>
          <w:p w14:paraId="0A1383E5" w14:textId="77777777" w:rsidR="00D36E9D" w:rsidRPr="00F42E35" w:rsidRDefault="00EE23DA" w:rsidP="00F42E35">
            <w:pPr>
              <w:pStyle w:val="TableParagraph"/>
              <w:rPr>
                <w:sz w:val="24"/>
                <w:szCs w:val="24"/>
                <w:lang w:val="ru-RU"/>
              </w:rPr>
            </w:pPr>
            <w:r w:rsidRPr="00F42E35">
              <w:rPr>
                <w:sz w:val="24"/>
                <w:szCs w:val="24"/>
                <w:lang w:val="ru-RU"/>
              </w:rPr>
              <w:t>Проводить описание по внешнему виду (изображению), схемам</w:t>
            </w:r>
          </w:p>
          <w:p w14:paraId="29B7AD21" w14:textId="77777777" w:rsidR="00D36E9D" w:rsidRPr="00F42E35" w:rsidRDefault="00EE23DA" w:rsidP="00F42E35">
            <w:pPr>
              <w:pStyle w:val="TableParagraph"/>
              <w:ind w:right="108"/>
              <w:rPr>
                <w:sz w:val="24"/>
                <w:szCs w:val="24"/>
                <w:lang w:val="ru-RU"/>
              </w:rPr>
            </w:pPr>
            <w:r w:rsidRPr="00F42E35">
              <w:rPr>
                <w:sz w:val="24"/>
                <w:szCs w:val="24"/>
                <w:lang w:val="ru-RU"/>
              </w:rPr>
              <w:t>общих признаков организма человека, уровней его организации: клетки, ткани, органы, системы органов, организм</w:t>
            </w:r>
          </w:p>
        </w:tc>
      </w:tr>
      <w:tr w:rsidR="00D36E9D" w:rsidRPr="00B42DAB" w14:paraId="70F86B75" w14:textId="77777777">
        <w:trPr>
          <w:trHeight w:val="966"/>
        </w:trPr>
        <w:tc>
          <w:tcPr>
            <w:tcW w:w="1960" w:type="dxa"/>
          </w:tcPr>
          <w:p w14:paraId="7E9665A8" w14:textId="77777777" w:rsidR="00D36E9D" w:rsidRPr="00F42E35" w:rsidRDefault="00EE23DA" w:rsidP="00F42E35">
            <w:pPr>
              <w:pStyle w:val="TableParagraph"/>
              <w:ind w:left="135" w:right="111"/>
              <w:jc w:val="center"/>
              <w:rPr>
                <w:sz w:val="24"/>
                <w:szCs w:val="24"/>
              </w:rPr>
            </w:pPr>
            <w:r w:rsidRPr="00F42E35">
              <w:rPr>
                <w:sz w:val="24"/>
                <w:szCs w:val="24"/>
              </w:rPr>
              <w:t>1.6</w:t>
            </w:r>
          </w:p>
        </w:tc>
        <w:tc>
          <w:tcPr>
            <w:tcW w:w="8504" w:type="dxa"/>
          </w:tcPr>
          <w:p w14:paraId="6AC6DD2F" w14:textId="77777777" w:rsidR="00D36E9D" w:rsidRPr="00F42E35" w:rsidRDefault="00EE23DA" w:rsidP="00F42E35">
            <w:pPr>
              <w:pStyle w:val="TableParagraph"/>
              <w:rPr>
                <w:sz w:val="24"/>
                <w:szCs w:val="24"/>
                <w:lang w:val="ru-RU"/>
              </w:rPr>
            </w:pPr>
            <w:r w:rsidRPr="00F42E35">
              <w:rPr>
                <w:sz w:val="24"/>
                <w:szCs w:val="24"/>
                <w:lang w:val="ru-RU"/>
              </w:rPr>
              <w:t>Сравнивать клетки разных тканей, групп тканей, органы, системы</w:t>
            </w:r>
          </w:p>
          <w:p w14:paraId="6A20375A" w14:textId="77777777" w:rsidR="00D36E9D" w:rsidRPr="00F42E35" w:rsidRDefault="00EE23DA" w:rsidP="00F42E35">
            <w:pPr>
              <w:pStyle w:val="TableParagraph"/>
              <w:ind w:right="525"/>
              <w:rPr>
                <w:sz w:val="24"/>
                <w:szCs w:val="24"/>
                <w:lang w:val="ru-RU"/>
              </w:rPr>
            </w:pPr>
            <w:r w:rsidRPr="00F42E35">
              <w:rPr>
                <w:sz w:val="24"/>
                <w:szCs w:val="24"/>
                <w:lang w:val="ru-RU"/>
              </w:rPr>
              <w:t>органов человека, процессы жизнедеятельности организма человека; делать выводы на основе сравнения</w:t>
            </w:r>
          </w:p>
        </w:tc>
      </w:tr>
      <w:tr w:rsidR="00D36E9D" w:rsidRPr="00F42E35" w14:paraId="06E01439" w14:textId="77777777">
        <w:trPr>
          <w:trHeight w:val="965"/>
        </w:trPr>
        <w:tc>
          <w:tcPr>
            <w:tcW w:w="1960" w:type="dxa"/>
          </w:tcPr>
          <w:p w14:paraId="053F59B3" w14:textId="77777777" w:rsidR="00D36E9D" w:rsidRPr="00F42E35" w:rsidRDefault="00EE23DA" w:rsidP="00F42E35">
            <w:pPr>
              <w:pStyle w:val="TableParagraph"/>
              <w:ind w:left="135" w:right="111"/>
              <w:jc w:val="center"/>
              <w:rPr>
                <w:sz w:val="24"/>
                <w:szCs w:val="24"/>
              </w:rPr>
            </w:pPr>
            <w:r w:rsidRPr="00F42E35">
              <w:rPr>
                <w:sz w:val="24"/>
                <w:szCs w:val="24"/>
              </w:rPr>
              <w:t>1.7</w:t>
            </w:r>
          </w:p>
        </w:tc>
        <w:tc>
          <w:tcPr>
            <w:tcW w:w="8504" w:type="dxa"/>
          </w:tcPr>
          <w:p w14:paraId="6A60D49B" w14:textId="77777777" w:rsidR="00D36E9D" w:rsidRPr="00F42E35" w:rsidRDefault="00EE23DA" w:rsidP="00F42E35">
            <w:pPr>
              <w:pStyle w:val="TableParagraph"/>
              <w:ind w:right="108"/>
              <w:rPr>
                <w:sz w:val="24"/>
                <w:szCs w:val="24"/>
                <w:lang w:val="ru-RU"/>
              </w:rPr>
            </w:pPr>
            <w:r w:rsidRPr="00F42E35">
              <w:rPr>
                <w:sz w:val="24"/>
                <w:szCs w:val="24"/>
                <w:lang w:val="ru-RU"/>
              </w:rPr>
              <w:t>Различать биологически активные вещества (витамины, ферменты, гормоны), выявлять их роль в процессе обмена веществ и</w:t>
            </w:r>
          </w:p>
          <w:p w14:paraId="1FC9416F" w14:textId="77777777" w:rsidR="00D36E9D" w:rsidRPr="00F42E35" w:rsidRDefault="00EE23DA" w:rsidP="00F42E35">
            <w:pPr>
              <w:pStyle w:val="TableParagraph"/>
              <w:rPr>
                <w:sz w:val="24"/>
                <w:szCs w:val="24"/>
              </w:rPr>
            </w:pPr>
            <w:r w:rsidRPr="00F42E35">
              <w:rPr>
                <w:sz w:val="24"/>
                <w:szCs w:val="24"/>
              </w:rPr>
              <w:t>превращения энергии</w:t>
            </w:r>
          </w:p>
        </w:tc>
      </w:tr>
      <w:tr w:rsidR="00D36E9D" w:rsidRPr="00B42DAB" w14:paraId="6827DC09" w14:textId="77777777">
        <w:trPr>
          <w:trHeight w:val="1289"/>
        </w:trPr>
        <w:tc>
          <w:tcPr>
            <w:tcW w:w="1960" w:type="dxa"/>
          </w:tcPr>
          <w:p w14:paraId="5D747A77" w14:textId="77777777" w:rsidR="00D36E9D" w:rsidRPr="00F42E35" w:rsidRDefault="00EE23DA" w:rsidP="00F42E35">
            <w:pPr>
              <w:pStyle w:val="TableParagraph"/>
              <w:ind w:left="135" w:right="111"/>
              <w:jc w:val="center"/>
              <w:rPr>
                <w:sz w:val="24"/>
                <w:szCs w:val="24"/>
              </w:rPr>
            </w:pPr>
            <w:r w:rsidRPr="00F42E35">
              <w:rPr>
                <w:sz w:val="24"/>
                <w:szCs w:val="24"/>
              </w:rPr>
              <w:t>1.8</w:t>
            </w:r>
          </w:p>
        </w:tc>
        <w:tc>
          <w:tcPr>
            <w:tcW w:w="8504" w:type="dxa"/>
          </w:tcPr>
          <w:p w14:paraId="588B0411" w14:textId="77777777" w:rsidR="00D36E9D" w:rsidRPr="00F42E35" w:rsidRDefault="00EE23DA" w:rsidP="00F42E35">
            <w:pPr>
              <w:pStyle w:val="TableParagraph"/>
              <w:ind w:right="700"/>
              <w:rPr>
                <w:sz w:val="24"/>
                <w:szCs w:val="24"/>
                <w:lang w:val="ru-RU"/>
              </w:rPr>
            </w:pPr>
            <w:r w:rsidRPr="00F42E35">
              <w:rPr>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D36E9D" w:rsidRPr="00B42DAB" w14:paraId="070B9EEE" w14:textId="77777777">
        <w:trPr>
          <w:trHeight w:val="963"/>
        </w:trPr>
        <w:tc>
          <w:tcPr>
            <w:tcW w:w="1960" w:type="dxa"/>
          </w:tcPr>
          <w:p w14:paraId="5C3139A2" w14:textId="77777777" w:rsidR="00D36E9D" w:rsidRPr="00F42E35" w:rsidRDefault="00EE23DA" w:rsidP="00F42E35">
            <w:pPr>
              <w:pStyle w:val="TableParagraph"/>
              <w:ind w:left="135" w:right="111"/>
              <w:jc w:val="center"/>
              <w:rPr>
                <w:sz w:val="24"/>
                <w:szCs w:val="24"/>
              </w:rPr>
            </w:pPr>
            <w:r w:rsidRPr="00F42E35">
              <w:rPr>
                <w:sz w:val="24"/>
                <w:szCs w:val="24"/>
              </w:rPr>
              <w:t>1.9</w:t>
            </w:r>
          </w:p>
        </w:tc>
        <w:tc>
          <w:tcPr>
            <w:tcW w:w="8504" w:type="dxa"/>
          </w:tcPr>
          <w:p w14:paraId="677CD90F" w14:textId="77777777" w:rsidR="00D36E9D" w:rsidRPr="00F42E35" w:rsidRDefault="00EE23DA" w:rsidP="00F42E35">
            <w:pPr>
              <w:pStyle w:val="TableParagraph"/>
              <w:ind w:right="108"/>
              <w:rPr>
                <w:sz w:val="24"/>
                <w:szCs w:val="24"/>
                <w:lang w:val="ru-RU"/>
              </w:rPr>
            </w:pPr>
            <w:r w:rsidRPr="00F42E35">
              <w:rPr>
                <w:sz w:val="24"/>
                <w:szCs w:val="24"/>
                <w:lang w:val="ru-RU"/>
              </w:rPr>
              <w:t>Выявлять причинно-следственные связи между строением клеток, органов, систем органов организма человека и их функциями;</w:t>
            </w:r>
          </w:p>
          <w:p w14:paraId="3BA01327" w14:textId="77777777" w:rsidR="00D36E9D" w:rsidRPr="00F42E35" w:rsidRDefault="00EE23DA" w:rsidP="00F42E35">
            <w:pPr>
              <w:pStyle w:val="TableParagraph"/>
              <w:rPr>
                <w:sz w:val="24"/>
                <w:szCs w:val="24"/>
                <w:lang w:val="ru-RU"/>
              </w:rPr>
            </w:pPr>
            <w:r w:rsidRPr="00F42E35">
              <w:rPr>
                <w:sz w:val="24"/>
                <w:szCs w:val="24"/>
                <w:lang w:val="ru-RU"/>
              </w:rPr>
              <w:t>между строением, жизнедеятельностью и средой обитания человека</w:t>
            </w:r>
          </w:p>
        </w:tc>
      </w:tr>
      <w:tr w:rsidR="00D36E9D" w:rsidRPr="00B42DAB" w14:paraId="422388A8" w14:textId="77777777">
        <w:trPr>
          <w:trHeight w:val="644"/>
        </w:trPr>
        <w:tc>
          <w:tcPr>
            <w:tcW w:w="1960" w:type="dxa"/>
          </w:tcPr>
          <w:p w14:paraId="63DCC92E" w14:textId="77777777" w:rsidR="00D36E9D" w:rsidRPr="00F42E35" w:rsidRDefault="00EE23DA" w:rsidP="00F42E35">
            <w:pPr>
              <w:pStyle w:val="TableParagraph"/>
              <w:ind w:left="135" w:right="108"/>
              <w:jc w:val="center"/>
              <w:rPr>
                <w:sz w:val="24"/>
                <w:szCs w:val="24"/>
              </w:rPr>
            </w:pPr>
            <w:r w:rsidRPr="00F42E35">
              <w:rPr>
                <w:sz w:val="24"/>
                <w:szCs w:val="24"/>
              </w:rPr>
              <w:t>1.10</w:t>
            </w:r>
          </w:p>
        </w:tc>
        <w:tc>
          <w:tcPr>
            <w:tcW w:w="8504" w:type="dxa"/>
          </w:tcPr>
          <w:p w14:paraId="281ED6CF" w14:textId="77777777" w:rsidR="00D36E9D" w:rsidRPr="00F42E35" w:rsidRDefault="00EE23DA" w:rsidP="00F42E35">
            <w:pPr>
              <w:pStyle w:val="TableParagraph"/>
              <w:ind w:right="108" w:firstLine="1"/>
              <w:rPr>
                <w:sz w:val="24"/>
                <w:szCs w:val="24"/>
                <w:lang w:val="ru-RU"/>
              </w:rPr>
            </w:pPr>
            <w:r w:rsidRPr="00F42E35">
              <w:rPr>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D36E9D" w:rsidRPr="00F42E35" w14:paraId="59B7E5A4" w14:textId="77777777">
        <w:trPr>
          <w:trHeight w:val="407"/>
        </w:trPr>
        <w:tc>
          <w:tcPr>
            <w:tcW w:w="1960" w:type="dxa"/>
          </w:tcPr>
          <w:p w14:paraId="683E7D7B" w14:textId="77777777" w:rsidR="00D36E9D" w:rsidRPr="00F42E35" w:rsidRDefault="00EE23DA" w:rsidP="00F42E35">
            <w:pPr>
              <w:pStyle w:val="TableParagraph"/>
              <w:ind w:left="135" w:right="108"/>
              <w:jc w:val="center"/>
              <w:rPr>
                <w:sz w:val="24"/>
                <w:szCs w:val="24"/>
              </w:rPr>
            </w:pPr>
            <w:r w:rsidRPr="00F42E35">
              <w:rPr>
                <w:sz w:val="24"/>
                <w:szCs w:val="24"/>
              </w:rPr>
              <w:t>1.11</w:t>
            </w:r>
          </w:p>
        </w:tc>
        <w:tc>
          <w:tcPr>
            <w:tcW w:w="8504" w:type="dxa"/>
          </w:tcPr>
          <w:p w14:paraId="4060B977" w14:textId="77777777" w:rsidR="00D36E9D" w:rsidRPr="00F42E35" w:rsidRDefault="00EE23DA" w:rsidP="00F42E35">
            <w:pPr>
              <w:pStyle w:val="TableParagraph"/>
              <w:ind w:left="140"/>
              <w:rPr>
                <w:sz w:val="24"/>
                <w:szCs w:val="24"/>
              </w:rPr>
            </w:pPr>
            <w:r w:rsidRPr="00F42E35">
              <w:rPr>
                <w:sz w:val="24"/>
                <w:szCs w:val="24"/>
              </w:rPr>
              <w:t>Объяснять нейрогуморальную регуляцию процессов</w:t>
            </w:r>
          </w:p>
        </w:tc>
      </w:tr>
    </w:tbl>
    <w:p w14:paraId="7EF1B57E" w14:textId="77777777" w:rsidR="00D36E9D" w:rsidRPr="00F42E35" w:rsidRDefault="00D36E9D" w:rsidP="00F42E35">
      <w:pPr>
        <w:rPr>
          <w:sz w:val="24"/>
          <w:szCs w:val="24"/>
        </w:rPr>
        <w:sectPr w:rsidR="00D36E9D" w:rsidRPr="00F42E35">
          <w:pgSz w:w="11910" w:h="16840"/>
          <w:pgMar w:top="134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22B029E3" w14:textId="77777777">
        <w:trPr>
          <w:trHeight w:val="311"/>
        </w:trPr>
        <w:tc>
          <w:tcPr>
            <w:tcW w:w="1960" w:type="dxa"/>
          </w:tcPr>
          <w:p w14:paraId="19CC98B7" w14:textId="77777777" w:rsidR="00D36E9D" w:rsidRPr="00F42E35" w:rsidRDefault="00D36E9D" w:rsidP="00F42E35">
            <w:pPr>
              <w:pStyle w:val="TableParagraph"/>
              <w:ind w:left="0"/>
              <w:rPr>
                <w:sz w:val="24"/>
                <w:szCs w:val="24"/>
              </w:rPr>
            </w:pPr>
          </w:p>
        </w:tc>
        <w:tc>
          <w:tcPr>
            <w:tcW w:w="8504" w:type="dxa"/>
          </w:tcPr>
          <w:p w14:paraId="590B545C" w14:textId="77777777" w:rsidR="00D36E9D" w:rsidRPr="00F42E35" w:rsidRDefault="00EE23DA" w:rsidP="00F42E35">
            <w:pPr>
              <w:pStyle w:val="TableParagraph"/>
              <w:rPr>
                <w:sz w:val="24"/>
                <w:szCs w:val="24"/>
              </w:rPr>
            </w:pPr>
            <w:r w:rsidRPr="00F42E35">
              <w:rPr>
                <w:sz w:val="24"/>
                <w:szCs w:val="24"/>
              </w:rPr>
              <w:t>жизнедеятельности организма человека</w:t>
            </w:r>
          </w:p>
        </w:tc>
      </w:tr>
      <w:tr w:rsidR="00D36E9D" w:rsidRPr="00B42DAB" w14:paraId="0BCDC351" w14:textId="77777777">
        <w:trPr>
          <w:trHeight w:val="1930"/>
        </w:trPr>
        <w:tc>
          <w:tcPr>
            <w:tcW w:w="1960" w:type="dxa"/>
          </w:tcPr>
          <w:p w14:paraId="5B43A27C" w14:textId="77777777" w:rsidR="00D36E9D" w:rsidRPr="00F42E35" w:rsidRDefault="00EE23DA" w:rsidP="00F42E35">
            <w:pPr>
              <w:pStyle w:val="TableParagraph"/>
              <w:ind w:left="135" w:right="108"/>
              <w:jc w:val="center"/>
              <w:rPr>
                <w:sz w:val="24"/>
                <w:szCs w:val="24"/>
              </w:rPr>
            </w:pPr>
            <w:r w:rsidRPr="00F42E35">
              <w:rPr>
                <w:sz w:val="24"/>
                <w:szCs w:val="24"/>
              </w:rPr>
              <w:t>1.12</w:t>
            </w:r>
          </w:p>
        </w:tc>
        <w:tc>
          <w:tcPr>
            <w:tcW w:w="8504" w:type="dxa"/>
          </w:tcPr>
          <w:p w14:paraId="4CBD51A7" w14:textId="77777777" w:rsidR="00D36E9D" w:rsidRPr="00F42E35" w:rsidRDefault="00EE23DA" w:rsidP="00F42E35">
            <w:pPr>
              <w:pStyle w:val="TableParagraph"/>
              <w:ind w:right="108"/>
              <w:rPr>
                <w:sz w:val="24"/>
                <w:szCs w:val="24"/>
                <w:lang w:val="ru-RU"/>
              </w:rPr>
            </w:pPr>
            <w:r w:rsidRPr="00F42E35">
              <w:rPr>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w:t>
            </w:r>
          </w:p>
          <w:p w14:paraId="15F24F02" w14:textId="77777777" w:rsidR="00D36E9D" w:rsidRPr="00F42E35" w:rsidRDefault="00EE23DA" w:rsidP="00F42E35">
            <w:pPr>
              <w:pStyle w:val="TableParagraph"/>
              <w:ind w:right="397"/>
              <w:rPr>
                <w:sz w:val="24"/>
                <w:szCs w:val="24"/>
                <w:lang w:val="ru-RU"/>
              </w:rPr>
            </w:pPr>
            <w:r w:rsidRPr="00F42E35">
              <w:rPr>
                <w:sz w:val="24"/>
                <w:szCs w:val="24"/>
                <w:lang w:val="ru-RU"/>
              </w:rPr>
              <w:t>сна; структуру функциональных систем организма, направленных на достижение полезных приспособительных результатов</w:t>
            </w:r>
          </w:p>
        </w:tc>
      </w:tr>
      <w:tr w:rsidR="00D36E9D" w:rsidRPr="00B42DAB" w14:paraId="77F2687B" w14:textId="77777777">
        <w:trPr>
          <w:trHeight w:val="965"/>
        </w:trPr>
        <w:tc>
          <w:tcPr>
            <w:tcW w:w="1960" w:type="dxa"/>
          </w:tcPr>
          <w:p w14:paraId="6FCAA7C1" w14:textId="77777777" w:rsidR="00D36E9D" w:rsidRPr="00F42E35" w:rsidRDefault="00EE23DA" w:rsidP="00F42E35">
            <w:pPr>
              <w:pStyle w:val="TableParagraph"/>
              <w:ind w:left="135" w:right="108"/>
              <w:jc w:val="center"/>
              <w:rPr>
                <w:sz w:val="24"/>
                <w:szCs w:val="24"/>
              </w:rPr>
            </w:pPr>
            <w:r w:rsidRPr="00F42E35">
              <w:rPr>
                <w:sz w:val="24"/>
                <w:szCs w:val="24"/>
              </w:rPr>
              <w:t>1.13</w:t>
            </w:r>
          </w:p>
        </w:tc>
        <w:tc>
          <w:tcPr>
            <w:tcW w:w="8504" w:type="dxa"/>
          </w:tcPr>
          <w:p w14:paraId="4C929332" w14:textId="77777777" w:rsidR="00D36E9D" w:rsidRPr="00F42E35" w:rsidRDefault="00EE23DA" w:rsidP="00F42E35">
            <w:pPr>
              <w:pStyle w:val="TableParagraph"/>
              <w:rPr>
                <w:sz w:val="24"/>
                <w:szCs w:val="24"/>
                <w:lang w:val="ru-RU"/>
              </w:rPr>
            </w:pPr>
            <w:r w:rsidRPr="00F42E35">
              <w:rPr>
                <w:sz w:val="24"/>
                <w:szCs w:val="24"/>
                <w:lang w:val="ru-RU"/>
              </w:rPr>
              <w:t>Различать наследственные и ненаследственные (инфекционные,</w:t>
            </w:r>
          </w:p>
          <w:p w14:paraId="2E25B736" w14:textId="77777777" w:rsidR="00D36E9D" w:rsidRPr="00F42E35" w:rsidRDefault="00EE23DA" w:rsidP="00F42E35">
            <w:pPr>
              <w:pStyle w:val="TableParagraph"/>
              <w:ind w:right="490"/>
              <w:rPr>
                <w:sz w:val="24"/>
                <w:szCs w:val="24"/>
                <w:lang w:val="ru-RU"/>
              </w:rPr>
            </w:pPr>
            <w:r w:rsidRPr="00F42E35">
              <w:rPr>
                <w:sz w:val="24"/>
                <w:szCs w:val="24"/>
                <w:lang w:val="ru-RU"/>
              </w:rPr>
              <w:t>неинфекционные) заболевания человека; объяснять значение мер профилактики в предупреждении заболеваний человека</w:t>
            </w:r>
          </w:p>
        </w:tc>
      </w:tr>
      <w:tr w:rsidR="00D36E9D" w:rsidRPr="00B42DAB" w14:paraId="66FBC08D" w14:textId="77777777">
        <w:trPr>
          <w:trHeight w:val="1609"/>
        </w:trPr>
        <w:tc>
          <w:tcPr>
            <w:tcW w:w="1960" w:type="dxa"/>
          </w:tcPr>
          <w:p w14:paraId="299F3D08" w14:textId="77777777" w:rsidR="00D36E9D" w:rsidRPr="00F42E35" w:rsidRDefault="00EE23DA" w:rsidP="00F42E35">
            <w:pPr>
              <w:pStyle w:val="TableParagraph"/>
              <w:ind w:left="135" w:right="108"/>
              <w:jc w:val="center"/>
              <w:rPr>
                <w:sz w:val="24"/>
                <w:szCs w:val="24"/>
              </w:rPr>
            </w:pPr>
            <w:r w:rsidRPr="00F42E35">
              <w:rPr>
                <w:sz w:val="24"/>
                <w:szCs w:val="24"/>
              </w:rPr>
              <w:t>1.14</w:t>
            </w:r>
          </w:p>
        </w:tc>
        <w:tc>
          <w:tcPr>
            <w:tcW w:w="8504" w:type="dxa"/>
          </w:tcPr>
          <w:p w14:paraId="5CF5299B" w14:textId="77777777" w:rsidR="00D36E9D" w:rsidRPr="00F42E35" w:rsidRDefault="00EE23DA" w:rsidP="00F42E35">
            <w:pPr>
              <w:pStyle w:val="TableParagraph"/>
              <w:ind w:right="108"/>
              <w:rPr>
                <w:sz w:val="24"/>
                <w:szCs w:val="24"/>
                <w:lang w:val="ru-RU"/>
              </w:rPr>
            </w:pPr>
            <w:r w:rsidRPr="00F42E35">
              <w:rPr>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w:t>
            </w:r>
          </w:p>
          <w:p w14:paraId="444A0702" w14:textId="77777777" w:rsidR="00D36E9D" w:rsidRPr="00F42E35" w:rsidRDefault="00EE23DA" w:rsidP="00F42E35">
            <w:pPr>
              <w:pStyle w:val="TableParagraph"/>
              <w:ind w:right="108"/>
              <w:rPr>
                <w:sz w:val="24"/>
                <w:szCs w:val="24"/>
                <w:lang w:val="ru-RU"/>
              </w:rPr>
            </w:pPr>
            <w:r w:rsidRPr="00F42E35">
              <w:rPr>
                <w:sz w:val="24"/>
                <w:szCs w:val="24"/>
                <w:lang w:val="ru-RU"/>
              </w:rPr>
              <w:t>микропрепаратами, исследовательские работы с использованием приборов и инструментов цифровой лаборатории</w:t>
            </w:r>
          </w:p>
        </w:tc>
      </w:tr>
      <w:tr w:rsidR="00D36E9D" w:rsidRPr="00B42DAB" w14:paraId="3889DEE0" w14:textId="77777777">
        <w:trPr>
          <w:trHeight w:val="964"/>
        </w:trPr>
        <w:tc>
          <w:tcPr>
            <w:tcW w:w="1960" w:type="dxa"/>
          </w:tcPr>
          <w:p w14:paraId="6316BF7B" w14:textId="77777777" w:rsidR="00D36E9D" w:rsidRPr="00F42E35" w:rsidRDefault="00EE23DA" w:rsidP="00F42E35">
            <w:pPr>
              <w:pStyle w:val="TableParagraph"/>
              <w:ind w:left="135" w:right="108"/>
              <w:jc w:val="center"/>
              <w:rPr>
                <w:sz w:val="24"/>
                <w:szCs w:val="24"/>
              </w:rPr>
            </w:pPr>
            <w:r w:rsidRPr="00F42E35">
              <w:rPr>
                <w:sz w:val="24"/>
                <w:szCs w:val="24"/>
              </w:rPr>
              <w:t>1.15</w:t>
            </w:r>
          </w:p>
        </w:tc>
        <w:tc>
          <w:tcPr>
            <w:tcW w:w="8504" w:type="dxa"/>
          </w:tcPr>
          <w:p w14:paraId="7ABCBEDA" w14:textId="77777777" w:rsidR="00D36E9D" w:rsidRPr="00F42E35" w:rsidRDefault="00EE23DA" w:rsidP="00F42E35">
            <w:pPr>
              <w:pStyle w:val="TableParagraph"/>
              <w:rPr>
                <w:sz w:val="24"/>
                <w:szCs w:val="24"/>
                <w:lang w:val="ru-RU"/>
              </w:rPr>
            </w:pPr>
            <w:r w:rsidRPr="00F42E35">
              <w:rPr>
                <w:sz w:val="24"/>
                <w:szCs w:val="24"/>
                <w:lang w:val="ru-RU"/>
              </w:rPr>
              <w:t>Решать качественные и количественные задачи, используя</w:t>
            </w:r>
          </w:p>
          <w:p w14:paraId="35F2A3FD" w14:textId="77777777" w:rsidR="00D36E9D" w:rsidRPr="00F42E35" w:rsidRDefault="00EE23DA" w:rsidP="00F42E35">
            <w:pPr>
              <w:pStyle w:val="TableParagraph"/>
              <w:ind w:right="889"/>
              <w:rPr>
                <w:sz w:val="24"/>
                <w:szCs w:val="24"/>
                <w:lang w:val="ru-RU"/>
              </w:rPr>
            </w:pPr>
            <w:r w:rsidRPr="00F42E35">
              <w:rPr>
                <w:sz w:val="24"/>
                <w:szCs w:val="24"/>
                <w:lang w:val="ru-RU"/>
              </w:rPr>
              <w:t>основные показатели здоровья человека, проводить расчёты и оценивать полученные значения</w:t>
            </w:r>
          </w:p>
        </w:tc>
      </w:tr>
      <w:tr w:rsidR="00D36E9D" w:rsidRPr="00B42DAB" w14:paraId="1E2095EC" w14:textId="77777777">
        <w:trPr>
          <w:trHeight w:val="316"/>
        </w:trPr>
        <w:tc>
          <w:tcPr>
            <w:tcW w:w="1960" w:type="dxa"/>
            <w:tcBorders>
              <w:bottom w:val="single" w:sz="18" w:space="0" w:color="000000"/>
            </w:tcBorders>
          </w:tcPr>
          <w:p w14:paraId="1C381989" w14:textId="77777777" w:rsidR="00D36E9D" w:rsidRPr="00F42E35" w:rsidRDefault="00EE23DA" w:rsidP="00F42E35">
            <w:pPr>
              <w:pStyle w:val="TableParagraph"/>
              <w:ind w:left="135" w:right="108"/>
              <w:jc w:val="center"/>
              <w:rPr>
                <w:sz w:val="24"/>
                <w:szCs w:val="24"/>
              </w:rPr>
            </w:pPr>
            <w:r w:rsidRPr="00F42E35">
              <w:rPr>
                <w:sz w:val="24"/>
                <w:szCs w:val="24"/>
              </w:rPr>
              <w:t>1.16</w:t>
            </w:r>
          </w:p>
        </w:tc>
        <w:tc>
          <w:tcPr>
            <w:tcW w:w="8504" w:type="dxa"/>
            <w:tcBorders>
              <w:bottom w:val="single" w:sz="18" w:space="0" w:color="000000"/>
            </w:tcBorders>
          </w:tcPr>
          <w:p w14:paraId="2F384E4C" w14:textId="77777777" w:rsidR="00D36E9D" w:rsidRPr="00F42E35" w:rsidRDefault="00EE23DA" w:rsidP="00F42E35">
            <w:pPr>
              <w:pStyle w:val="TableParagraph"/>
              <w:ind w:left="140"/>
              <w:rPr>
                <w:sz w:val="24"/>
                <w:szCs w:val="24"/>
                <w:lang w:val="ru-RU"/>
              </w:rPr>
            </w:pPr>
            <w:r w:rsidRPr="00F42E35">
              <w:rPr>
                <w:sz w:val="24"/>
                <w:szCs w:val="24"/>
                <w:lang w:val="ru-RU"/>
              </w:rPr>
              <w:t>Называть и аргументировать основные принципы здорового образа</w:t>
            </w:r>
          </w:p>
        </w:tc>
      </w:tr>
      <w:tr w:rsidR="00D36E9D" w:rsidRPr="00B42DAB" w14:paraId="1EDBB7C4" w14:textId="77777777">
        <w:trPr>
          <w:trHeight w:val="1603"/>
        </w:trPr>
        <w:tc>
          <w:tcPr>
            <w:tcW w:w="1960" w:type="dxa"/>
            <w:tcBorders>
              <w:top w:val="single" w:sz="18" w:space="0" w:color="000000"/>
            </w:tcBorders>
          </w:tcPr>
          <w:p w14:paraId="6324502E"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0324DF90" w14:textId="77777777" w:rsidR="00D36E9D" w:rsidRPr="00F42E35" w:rsidRDefault="00EE23DA" w:rsidP="00F42E35">
            <w:pPr>
              <w:pStyle w:val="TableParagraph"/>
              <w:ind w:right="108"/>
              <w:rPr>
                <w:sz w:val="24"/>
                <w:szCs w:val="24"/>
                <w:lang w:val="ru-RU"/>
              </w:rPr>
            </w:pPr>
            <w:r w:rsidRPr="00F42E35">
              <w:rPr>
                <w:sz w:val="24"/>
                <w:szCs w:val="24"/>
                <w:lang w:val="ru-RU"/>
              </w:rPr>
              <w:t>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w:t>
            </w:r>
          </w:p>
          <w:p w14:paraId="38A14B8A" w14:textId="77777777" w:rsidR="00D36E9D" w:rsidRPr="00F42E35" w:rsidRDefault="00EE23DA" w:rsidP="00F42E35">
            <w:pPr>
              <w:pStyle w:val="TableParagraph"/>
              <w:ind w:right="108"/>
              <w:rPr>
                <w:sz w:val="24"/>
                <w:szCs w:val="24"/>
                <w:lang w:val="ru-RU"/>
              </w:rPr>
            </w:pPr>
            <w:r w:rsidRPr="00F42E35">
              <w:rPr>
                <w:sz w:val="24"/>
                <w:szCs w:val="24"/>
                <w:lang w:val="ru-RU"/>
              </w:rPr>
              <w:t>и полноценного отдыха, позитивное эмоционально-психическое состояние</w:t>
            </w:r>
          </w:p>
        </w:tc>
      </w:tr>
      <w:tr w:rsidR="00D36E9D" w:rsidRPr="00B42DAB" w14:paraId="256C3533" w14:textId="77777777">
        <w:trPr>
          <w:trHeight w:val="1285"/>
        </w:trPr>
        <w:tc>
          <w:tcPr>
            <w:tcW w:w="1960" w:type="dxa"/>
          </w:tcPr>
          <w:p w14:paraId="6E25A162" w14:textId="77777777" w:rsidR="00D36E9D" w:rsidRPr="00F42E35" w:rsidRDefault="00EE23DA" w:rsidP="00F42E35">
            <w:pPr>
              <w:pStyle w:val="TableParagraph"/>
              <w:ind w:left="135" w:right="108"/>
              <w:jc w:val="center"/>
              <w:rPr>
                <w:sz w:val="24"/>
                <w:szCs w:val="24"/>
              </w:rPr>
            </w:pPr>
            <w:r w:rsidRPr="00F42E35">
              <w:rPr>
                <w:sz w:val="24"/>
                <w:szCs w:val="24"/>
              </w:rPr>
              <w:t>1.17</w:t>
            </w:r>
          </w:p>
        </w:tc>
        <w:tc>
          <w:tcPr>
            <w:tcW w:w="8504" w:type="dxa"/>
          </w:tcPr>
          <w:p w14:paraId="34AD1BDF" w14:textId="77777777" w:rsidR="00D36E9D" w:rsidRPr="00F42E35" w:rsidRDefault="00EE23DA" w:rsidP="00F42E35">
            <w:pPr>
              <w:pStyle w:val="TableParagraph"/>
              <w:ind w:right="406"/>
              <w:rPr>
                <w:sz w:val="24"/>
                <w:szCs w:val="24"/>
                <w:lang w:val="ru-RU"/>
              </w:rPr>
            </w:pPr>
            <w:r w:rsidRPr="00F42E35">
              <w:rPr>
                <w:sz w:val="24"/>
                <w:szCs w:val="24"/>
                <w:lang w:val="ru-RU"/>
              </w:rPr>
              <w:t>Использовать приобретённые знания и умения для соблюдения здорового образа жизни: сбалансированного питания, физической</w:t>
            </w:r>
          </w:p>
          <w:p w14:paraId="701309CF" w14:textId="77777777" w:rsidR="00D36E9D" w:rsidRPr="00F42E35" w:rsidRDefault="00EE23DA" w:rsidP="00F42E35">
            <w:pPr>
              <w:pStyle w:val="TableParagraph"/>
              <w:ind w:right="108"/>
              <w:rPr>
                <w:sz w:val="24"/>
                <w:szCs w:val="24"/>
                <w:lang w:val="ru-RU"/>
              </w:rPr>
            </w:pPr>
            <w:r w:rsidRPr="00F42E35">
              <w:rPr>
                <w:sz w:val="24"/>
                <w:szCs w:val="24"/>
                <w:lang w:val="ru-RU"/>
              </w:rPr>
              <w:t>активности, стрессоустойчивости, для исключения вредных привычек, зависимостей</w:t>
            </w:r>
          </w:p>
        </w:tc>
      </w:tr>
      <w:tr w:rsidR="00D36E9D" w:rsidRPr="00F42E35" w14:paraId="143E685D" w14:textId="77777777">
        <w:trPr>
          <w:trHeight w:val="1289"/>
        </w:trPr>
        <w:tc>
          <w:tcPr>
            <w:tcW w:w="1960" w:type="dxa"/>
          </w:tcPr>
          <w:p w14:paraId="4341A7B0" w14:textId="77777777" w:rsidR="00D36E9D" w:rsidRPr="00F42E35" w:rsidRDefault="00EE23DA" w:rsidP="00F42E35">
            <w:pPr>
              <w:pStyle w:val="TableParagraph"/>
              <w:ind w:left="135" w:right="108"/>
              <w:jc w:val="center"/>
              <w:rPr>
                <w:sz w:val="24"/>
                <w:szCs w:val="24"/>
              </w:rPr>
            </w:pPr>
            <w:r w:rsidRPr="00F42E35">
              <w:rPr>
                <w:sz w:val="24"/>
                <w:szCs w:val="24"/>
              </w:rPr>
              <w:t>1.18</w:t>
            </w:r>
          </w:p>
        </w:tc>
        <w:tc>
          <w:tcPr>
            <w:tcW w:w="8504" w:type="dxa"/>
          </w:tcPr>
          <w:p w14:paraId="48CAF3B0" w14:textId="77777777" w:rsidR="00D36E9D" w:rsidRPr="00F42E35" w:rsidRDefault="00EE23DA" w:rsidP="00F42E35">
            <w:pPr>
              <w:pStyle w:val="TableParagraph"/>
              <w:ind w:right="108"/>
              <w:rPr>
                <w:sz w:val="24"/>
                <w:szCs w:val="24"/>
                <w:lang w:val="ru-RU"/>
              </w:rPr>
            </w:pPr>
            <w:r w:rsidRPr="00F42E35">
              <w:rPr>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w:t>
            </w:r>
          </w:p>
          <w:p w14:paraId="2CF37E3B" w14:textId="77777777" w:rsidR="00D36E9D" w:rsidRPr="00F42E35" w:rsidRDefault="00EE23DA" w:rsidP="00F42E35">
            <w:pPr>
              <w:pStyle w:val="TableParagraph"/>
              <w:rPr>
                <w:sz w:val="24"/>
                <w:szCs w:val="24"/>
              </w:rPr>
            </w:pPr>
            <w:r w:rsidRPr="00F42E35">
              <w:rPr>
                <w:sz w:val="24"/>
                <w:szCs w:val="24"/>
              </w:rPr>
              <w:t>чувств, ожогах и отморожениях</w:t>
            </w:r>
          </w:p>
        </w:tc>
      </w:tr>
      <w:tr w:rsidR="00D36E9D" w:rsidRPr="00B42DAB" w14:paraId="0EF3E79F" w14:textId="77777777">
        <w:trPr>
          <w:trHeight w:val="1286"/>
        </w:trPr>
        <w:tc>
          <w:tcPr>
            <w:tcW w:w="1960" w:type="dxa"/>
          </w:tcPr>
          <w:p w14:paraId="393683D7" w14:textId="77777777" w:rsidR="00D36E9D" w:rsidRPr="00F42E35" w:rsidRDefault="00EE23DA" w:rsidP="00F42E35">
            <w:pPr>
              <w:pStyle w:val="TableParagraph"/>
              <w:ind w:left="135" w:right="108"/>
              <w:jc w:val="center"/>
              <w:rPr>
                <w:sz w:val="24"/>
                <w:szCs w:val="24"/>
              </w:rPr>
            </w:pPr>
            <w:r w:rsidRPr="00F42E35">
              <w:rPr>
                <w:sz w:val="24"/>
                <w:szCs w:val="24"/>
              </w:rPr>
              <w:t>1.19</w:t>
            </w:r>
          </w:p>
        </w:tc>
        <w:tc>
          <w:tcPr>
            <w:tcW w:w="8504" w:type="dxa"/>
          </w:tcPr>
          <w:p w14:paraId="7B6C9097" w14:textId="77777777" w:rsidR="00D36E9D" w:rsidRPr="00F42E35" w:rsidRDefault="00EE23DA" w:rsidP="00F42E35">
            <w:pPr>
              <w:pStyle w:val="TableParagraph"/>
              <w:ind w:right="108"/>
              <w:rPr>
                <w:sz w:val="24"/>
                <w:szCs w:val="24"/>
                <w:lang w:val="ru-RU"/>
              </w:rPr>
            </w:pPr>
            <w:r w:rsidRPr="00F42E35">
              <w:rPr>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D36E9D" w:rsidRPr="00B42DAB" w14:paraId="6758993C" w14:textId="77777777">
        <w:trPr>
          <w:trHeight w:val="1289"/>
        </w:trPr>
        <w:tc>
          <w:tcPr>
            <w:tcW w:w="1960" w:type="dxa"/>
          </w:tcPr>
          <w:p w14:paraId="3E096E7E" w14:textId="77777777" w:rsidR="00D36E9D" w:rsidRPr="00F42E35" w:rsidRDefault="00EE23DA" w:rsidP="00F42E35">
            <w:pPr>
              <w:pStyle w:val="TableParagraph"/>
              <w:ind w:left="135" w:right="108"/>
              <w:jc w:val="center"/>
              <w:rPr>
                <w:sz w:val="24"/>
                <w:szCs w:val="24"/>
              </w:rPr>
            </w:pPr>
            <w:r w:rsidRPr="00F42E35">
              <w:rPr>
                <w:sz w:val="24"/>
                <w:szCs w:val="24"/>
              </w:rPr>
              <w:t>1.20</w:t>
            </w:r>
          </w:p>
        </w:tc>
        <w:tc>
          <w:tcPr>
            <w:tcW w:w="8504" w:type="dxa"/>
          </w:tcPr>
          <w:p w14:paraId="0AE0A64D" w14:textId="77777777" w:rsidR="00D36E9D" w:rsidRPr="00F42E35" w:rsidRDefault="00EE23DA" w:rsidP="00F42E35">
            <w:pPr>
              <w:pStyle w:val="TableParagraph"/>
              <w:ind w:right="427"/>
              <w:rPr>
                <w:sz w:val="24"/>
                <w:szCs w:val="24"/>
                <w:lang w:val="ru-RU"/>
              </w:rPr>
            </w:pPr>
            <w:r w:rsidRPr="00F42E35">
              <w:rPr>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D36E9D" w:rsidRPr="00B42DAB" w14:paraId="5334387B" w14:textId="77777777">
        <w:trPr>
          <w:trHeight w:val="965"/>
        </w:trPr>
        <w:tc>
          <w:tcPr>
            <w:tcW w:w="1960" w:type="dxa"/>
          </w:tcPr>
          <w:p w14:paraId="4CFB74A7" w14:textId="77777777" w:rsidR="00D36E9D" w:rsidRPr="00F42E35" w:rsidRDefault="00EE23DA" w:rsidP="00F42E35">
            <w:pPr>
              <w:pStyle w:val="TableParagraph"/>
              <w:ind w:left="135" w:right="108"/>
              <w:jc w:val="center"/>
              <w:rPr>
                <w:sz w:val="24"/>
                <w:szCs w:val="24"/>
              </w:rPr>
            </w:pPr>
            <w:r w:rsidRPr="00F42E35">
              <w:rPr>
                <w:sz w:val="24"/>
                <w:szCs w:val="24"/>
              </w:rPr>
              <w:t>1.21</w:t>
            </w:r>
          </w:p>
        </w:tc>
        <w:tc>
          <w:tcPr>
            <w:tcW w:w="8504" w:type="dxa"/>
          </w:tcPr>
          <w:p w14:paraId="65B70D0C" w14:textId="77777777" w:rsidR="00D36E9D" w:rsidRPr="00F42E35" w:rsidRDefault="00EE23DA" w:rsidP="00F42E35">
            <w:pPr>
              <w:pStyle w:val="TableParagraph"/>
              <w:rPr>
                <w:sz w:val="24"/>
                <w:szCs w:val="24"/>
                <w:lang w:val="ru-RU"/>
              </w:rPr>
            </w:pPr>
            <w:r w:rsidRPr="00F42E35">
              <w:rPr>
                <w:sz w:val="24"/>
                <w:szCs w:val="24"/>
                <w:lang w:val="ru-RU"/>
              </w:rPr>
              <w:t>Соблюдать правила безопасного труда при работе с учебным и</w:t>
            </w:r>
          </w:p>
          <w:p w14:paraId="3A7C7228" w14:textId="77777777" w:rsidR="00D36E9D" w:rsidRPr="00F42E35" w:rsidRDefault="00EE23DA" w:rsidP="00F42E35">
            <w:pPr>
              <w:pStyle w:val="TableParagraph"/>
              <w:ind w:right="172"/>
              <w:rPr>
                <w:sz w:val="24"/>
                <w:szCs w:val="24"/>
                <w:lang w:val="ru-RU"/>
              </w:rPr>
            </w:pPr>
            <w:r w:rsidRPr="00F42E35">
              <w:rPr>
                <w:sz w:val="24"/>
                <w:szCs w:val="24"/>
                <w:lang w:val="ru-RU"/>
              </w:rPr>
              <w:t>лабораторным оборудованием, химической посудой в соответствии с инструкциями на уроке и во внеурочной деятельности</w:t>
            </w:r>
          </w:p>
        </w:tc>
      </w:tr>
      <w:tr w:rsidR="00D36E9D" w:rsidRPr="00B42DAB" w14:paraId="0D23AA8D" w14:textId="77777777">
        <w:trPr>
          <w:trHeight w:val="1288"/>
        </w:trPr>
        <w:tc>
          <w:tcPr>
            <w:tcW w:w="1960" w:type="dxa"/>
          </w:tcPr>
          <w:p w14:paraId="15679942" w14:textId="77777777" w:rsidR="00D36E9D" w:rsidRPr="00F42E35" w:rsidRDefault="00EE23DA" w:rsidP="00F42E35">
            <w:pPr>
              <w:pStyle w:val="TableParagraph"/>
              <w:ind w:left="135" w:right="108"/>
              <w:jc w:val="center"/>
              <w:rPr>
                <w:sz w:val="24"/>
                <w:szCs w:val="24"/>
              </w:rPr>
            </w:pPr>
            <w:r w:rsidRPr="00F42E35">
              <w:rPr>
                <w:sz w:val="24"/>
                <w:szCs w:val="24"/>
              </w:rPr>
              <w:t>1.22</w:t>
            </w:r>
          </w:p>
        </w:tc>
        <w:tc>
          <w:tcPr>
            <w:tcW w:w="8504" w:type="dxa"/>
          </w:tcPr>
          <w:p w14:paraId="426F32E5" w14:textId="77777777" w:rsidR="00D36E9D" w:rsidRPr="00F42E35" w:rsidRDefault="00EE23DA" w:rsidP="00F42E35">
            <w:pPr>
              <w:pStyle w:val="TableParagraph"/>
              <w:ind w:right="108"/>
              <w:rPr>
                <w:sz w:val="24"/>
                <w:szCs w:val="24"/>
                <w:lang w:val="ru-RU"/>
              </w:rPr>
            </w:pPr>
            <w:r w:rsidRPr="00F42E35">
              <w:rPr>
                <w:sz w:val="24"/>
                <w:szCs w:val="24"/>
                <w:lang w:val="ru-RU"/>
              </w:rPr>
              <w:t>Владеть приёмами работы с биологической информацией: формулировать основания для извлечения и обобщения</w:t>
            </w:r>
          </w:p>
          <w:p w14:paraId="3F0064B1" w14:textId="77777777" w:rsidR="00D36E9D" w:rsidRPr="00F42E35" w:rsidRDefault="00EE23DA" w:rsidP="00F42E35">
            <w:pPr>
              <w:pStyle w:val="TableParagraph"/>
              <w:ind w:right="108"/>
              <w:rPr>
                <w:sz w:val="24"/>
                <w:szCs w:val="24"/>
                <w:lang w:val="ru-RU"/>
              </w:rPr>
            </w:pPr>
            <w:r w:rsidRPr="00F42E35">
              <w:rPr>
                <w:sz w:val="24"/>
                <w:szCs w:val="24"/>
                <w:lang w:val="ru-RU"/>
              </w:rPr>
              <w:t>информации из нескольких (4-5) источников; преобразовывать информацию из одной знаковой системы в другую</w:t>
            </w:r>
          </w:p>
        </w:tc>
      </w:tr>
    </w:tbl>
    <w:p w14:paraId="2C52AB4E"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210AB650" w14:textId="77777777">
        <w:trPr>
          <w:trHeight w:val="1289"/>
        </w:trPr>
        <w:tc>
          <w:tcPr>
            <w:tcW w:w="1960" w:type="dxa"/>
          </w:tcPr>
          <w:p w14:paraId="7A829F22" w14:textId="77777777" w:rsidR="00D36E9D" w:rsidRPr="00F42E35" w:rsidRDefault="00EE23DA" w:rsidP="00F42E35">
            <w:pPr>
              <w:pStyle w:val="TableParagraph"/>
              <w:ind w:left="135" w:right="108"/>
              <w:jc w:val="center"/>
              <w:rPr>
                <w:sz w:val="24"/>
                <w:szCs w:val="24"/>
              </w:rPr>
            </w:pPr>
            <w:r w:rsidRPr="00F42E35">
              <w:rPr>
                <w:sz w:val="24"/>
                <w:szCs w:val="24"/>
              </w:rPr>
              <w:lastRenderedPageBreak/>
              <w:t>1.23</w:t>
            </w:r>
          </w:p>
        </w:tc>
        <w:tc>
          <w:tcPr>
            <w:tcW w:w="8504" w:type="dxa"/>
          </w:tcPr>
          <w:p w14:paraId="001FC65A" w14:textId="77777777" w:rsidR="00D36E9D" w:rsidRPr="00F42E35" w:rsidRDefault="00EE23DA" w:rsidP="00F42E35">
            <w:pPr>
              <w:pStyle w:val="TableParagraph"/>
              <w:ind w:right="108"/>
              <w:rPr>
                <w:sz w:val="24"/>
                <w:szCs w:val="24"/>
                <w:lang w:val="ru-RU"/>
              </w:rPr>
            </w:pPr>
            <w:r w:rsidRPr="00F42E35">
              <w:rPr>
                <w:sz w:val="24"/>
                <w:szCs w:val="24"/>
                <w:lang w:val="ru-RU"/>
              </w:rPr>
              <w:t>Создавать письменные и устные сообщения, грамотно используя понятийный аппарат изученного раздела биологии, сопровождать</w:t>
            </w:r>
          </w:p>
          <w:p w14:paraId="5E092CDB" w14:textId="77777777" w:rsidR="00D36E9D" w:rsidRPr="00F42E35" w:rsidRDefault="00EE23DA" w:rsidP="00F42E35">
            <w:pPr>
              <w:pStyle w:val="TableParagraph"/>
              <w:ind w:right="108"/>
              <w:rPr>
                <w:sz w:val="24"/>
                <w:szCs w:val="24"/>
                <w:lang w:val="ru-RU"/>
              </w:rPr>
            </w:pPr>
            <w:r w:rsidRPr="00F42E35">
              <w:rPr>
                <w:sz w:val="24"/>
                <w:szCs w:val="24"/>
                <w:lang w:val="ru-RU"/>
              </w:rPr>
              <w:t>выступление презентацией с учётом особенностей аудитории сверстников</w:t>
            </w:r>
          </w:p>
        </w:tc>
      </w:tr>
    </w:tbl>
    <w:p w14:paraId="3300DA61" w14:textId="77777777" w:rsidR="00D36E9D" w:rsidRPr="00F42E35" w:rsidRDefault="00D36E9D" w:rsidP="00F42E35">
      <w:pPr>
        <w:pStyle w:val="a3"/>
        <w:spacing w:before="0"/>
        <w:rPr>
          <w:b/>
          <w:sz w:val="24"/>
          <w:szCs w:val="24"/>
          <w:lang w:val="ru-RU"/>
        </w:rPr>
      </w:pPr>
    </w:p>
    <w:p w14:paraId="42C6815F" w14:textId="77777777" w:rsidR="00D36E9D" w:rsidRPr="00F42E35" w:rsidRDefault="00EE23DA" w:rsidP="00F42E35">
      <w:pPr>
        <w:pStyle w:val="a3"/>
        <w:spacing w:before="0"/>
        <w:ind w:right="289"/>
        <w:jc w:val="right"/>
        <w:rPr>
          <w:sz w:val="24"/>
          <w:szCs w:val="24"/>
          <w:lang w:val="ru-RU"/>
        </w:rPr>
      </w:pPr>
      <w:r w:rsidRPr="00F42E35">
        <w:rPr>
          <w:sz w:val="24"/>
          <w:szCs w:val="24"/>
          <w:lang w:val="ru-RU"/>
        </w:rPr>
        <w:t>Таблица 9</w:t>
      </w:r>
    </w:p>
    <w:p w14:paraId="545DF3F3" w14:textId="77777777" w:rsidR="00D36E9D" w:rsidRPr="00F42E35" w:rsidRDefault="00EE23DA" w:rsidP="00F42E35">
      <w:pPr>
        <w:pStyle w:val="1"/>
        <w:spacing w:before="0"/>
        <w:rPr>
          <w:sz w:val="24"/>
          <w:szCs w:val="24"/>
          <w:lang w:val="ru-RU"/>
        </w:rPr>
      </w:pPr>
      <w:bookmarkStart w:id="6" w:name="Проверяемые_элементы_содержания_(9_класс"/>
      <w:bookmarkEnd w:id="6"/>
      <w:r w:rsidRPr="00F42E35">
        <w:rPr>
          <w:sz w:val="24"/>
          <w:szCs w:val="24"/>
          <w:lang w:val="ru-RU"/>
        </w:rPr>
        <w:t>Проверяемые элементы содержания (9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0"/>
        <w:gridCol w:w="2520"/>
        <w:gridCol w:w="6644"/>
      </w:tblGrid>
      <w:tr w:rsidR="00D36E9D" w:rsidRPr="00F42E35" w14:paraId="0B37EC21" w14:textId="77777777">
        <w:trPr>
          <w:trHeight w:val="645"/>
        </w:trPr>
        <w:tc>
          <w:tcPr>
            <w:tcW w:w="1300" w:type="dxa"/>
          </w:tcPr>
          <w:p w14:paraId="33649455" w14:textId="77777777" w:rsidR="00D36E9D" w:rsidRPr="00F42E35" w:rsidRDefault="00EE23DA" w:rsidP="00F42E35">
            <w:pPr>
              <w:pStyle w:val="TableParagraph"/>
              <w:ind w:left="210" w:firstLine="214"/>
              <w:rPr>
                <w:sz w:val="24"/>
                <w:szCs w:val="24"/>
              </w:rPr>
            </w:pPr>
            <w:r w:rsidRPr="00F42E35">
              <w:rPr>
                <w:sz w:val="24"/>
                <w:szCs w:val="24"/>
              </w:rPr>
              <w:t>Код раздела</w:t>
            </w:r>
          </w:p>
        </w:tc>
        <w:tc>
          <w:tcPr>
            <w:tcW w:w="2520" w:type="dxa"/>
          </w:tcPr>
          <w:p w14:paraId="349B5FAA" w14:textId="77777777" w:rsidR="00D36E9D" w:rsidRPr="00F42E35" w:rsidRDefault="00EE23DA" w:rsidP="00F42E35">
            <w:pPr>
              <w:pStyle w:val="TableParagraph"/>
              <w:ind w:left="735" w:hanging="553"/>
              <w:rPr>
                <w:sz w:val="24"/>
                <w:szCs w:val="24"/>
              </w:rPr>
            </w:pPr>
            <w:r w:rsidRPr="00F42E35">
              <w:rPr>
                <w:sz w:val="24"/>
                <w:szCs w:val="24"/>
              </w:rPr>
              <w:t>Код проверяемого элемента</w:t>
            </w:r>
          </w:p>
        </w:tc>
        <w:tc>
          <w:tcPr>
            <w:tcW w:w="6644" w:type="dxa"/>
          </w:tcPr>
          <w:p w14:paraId="47B1CDFB" w14:textId="77777777" w:rsidR="00D36E9D" w:rsidRPr="00F42E35" w:rsidRDefault="00EE23DA" w:rsidP="00F42E35">
            <w:pPr>
              <w:pStyle w:val="TableParagraph"/>
              <w:ind w:left="1176"/>
              <w:rPr>
                <w:sz w:val="24"/>
                <w:szCs w:val="24"/>
              </w:rPr>
            </w:pPr>
            <w:r w:rsidRPr="00F42E35">
              <w:rPr>
                <w:sz w:val="24"/>
                <w:szCs w:val="24"/>
              </w:rPr>
              <w:t>Проверяемые элементы содержания</w:t>
            </w:r>
          </w:p>
        </w:tc>
      </w:tr>
      <w:tr w:rsidR="00D36E9D" w:rsidRPr="00F42E35" w14:paraId="333B5140" w14:textId="77777777">
        <w:trPr>
          <w:trHeight w:val="319"/>
        </w:trPr>
        <w:tc>
          <w:tcPr>
            <w:tcW w:w="1300" w:type="dxa"/>
            <w:vMerge w:val="restart"/>
          </w:tcPr>
          <w:p w14:paraId="7B6A6E93" w14:textId="77777777" w:rsidR="00D36E9D" w:rsidRPr="00F42E35" w:rsidRDefault="00EE23DA" w:rsidP="00F42E35">
            <w:pPr>
              <w:pStyle w:val="TableParagraph"/>
              <w:ind w:left="23"/>
              <w:jc w:val="center"/>
              <w:rPr>
                <w:sz w:val="24"/>
                <w:szCs w:val="24"/>
              </w:rPr>
            </w:pPr>
            <w:r w:rsidRPr="00F42E35">
              <w:rPr>
                <w:sz w:val="24"/>
                <w:szCs w:val="24"/>
              </w:rPr>
              <w:t>1</w:t>
            </w:r>
          </w:p>
        </w:tc>
        <w:tc>
          <w:tcPr>
            <w:tcW w:w="9164" w:type="dxa"/>
            <w:gridSpan w:val="2"/>
          </w:tcPr>
          <w:p w14:paraId="3D20ED45" w14:textId="77777777" w:rsidR="00D36E9D" w:rsidRPr="00F42E35" w:rsidRDefault="00EE23DA" w:rsidP="00F42E35">
            <w:pPr>
              <w:pStyle w:val="TableParagraph"/>
              <w:ind w:left="137"/>
              <w:rPr>
                <w:sz w:val="24"/>
                <w:szCs w:val="24"/>
              </w:rPr>
            </w:pPr>
            <w:r w:rsidRPr="00F42E35">
              <w:rPr>
                <w:sz w:val="24"/>
                <w:szCs w:val="24"/>
              </w:rPr>
              <w:t>Человек - биосоциальный вид</w:t>
            </w:r>
          </w:p>
        </w:tc>
      </w:tr>
      <w:tr w:rsidR="00D36E9D" w:rsidRPr="00F42E35" w14:paraId="305B5D9E" w14:textId="77777777">
        <w:trPr>
          <w:trHeight w:val="1925"/>
        </w:trPr>
        <w:tc>
          <w:tcPr>
            <w:tcW w:w="1300" w:type="dxa"/>
            <w:vMerge/>
            <w:tcBorders>
              <w:top w:val="nil"/>
            </w:tcBorders>
          </w:tcPr>
          <w:p w14:paraId="05A8CE48" w14:textId="77777777" w:rsidR="00D36E9D" w:rsidRPr="00F42E35" w:rsidRDefault="00D36E9D" w:rsidP="00F42E35">
            <w:pPr>
              <w:rPr>
                <w:sz w:val="24"/>
                <w:szCs w:val="24"/>
              </w:rPr>
            </w:pPr>
          </w:p>
        </w:tc>
        <w:tc>
          <w:tcPr>
            <w:tcW w:w="2520" w:type="dxa"/>
            <w:tcBorders>
              <w:bottom w:val="single" w:sz="18" w:space="0" w:color="000000"/>
            </w:tcBorders>
          </w:tcPr>
          <w:p w14:paraId="37FE6551" w14:textId="77777777" w:rsidR="00D36E9D" w:rsidRPr="00F42E35" w:rsidRDefault="00EE23DA" w:rsidP="00F42E35">
            <w:pPr>
              <w:pStyle w:val="TableParagraph"/>
              <w:ind w:left="0" w:right="1066"/>
              <w:jc w:val="right"/>
              <w:rPr>
                <w:sz w:val="24"/>
                <w:szCs w:val="24"/>
              </w:rPr>
            </w:pPr>
            <w:r w:rsidRPr="00F42E35">
              <w:rPr>
                <w:sz w:val="24"/>
                <w:szCs w:val="24"/>
              </w:rPr>
              <w:t>1.1</w:t>
            </w:r>
          </w:p>
        </w:tc>
        <w:tc>
          <w:tcPr>
            <w:tcW w:w="6644" w:type="dxa"/>
            <w:tcBorders>
              <w:bottom w:val="single" w:sz="18" w:space="0" w:color="000000"/>
            </w:tcBorders>
          </w:tcPr>
          <w:p w14:paraId="3581A101" w14:textId="77777777" w:rsidR="00D36E9D" w:rsidRPr="00F42E35" w:rsidRDefault="00EE23DA" w:rsidP="00F42E35">
            <w:pPr>
              <w:pStyle w:val="TableParagraph"/>
              <w:ind w:right="113" w:firstLine="1"/>
              <w:rPr>
                <w:sz w:val="24"/>
                <w:szCs w:val="24"/>
              </w:rPr>
            </w:pPr>
            <w:r w:rsidRPr="00F42E35">
              <w:rPr>
                <w:sz w:val="24"/>
                <w:szCs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sidRPr="00F42E35">
              <w:rPr>
                <w:sz w:val="24"/>
                <w:szCs w:val="24"/>
              </w:rPr>
              <w:t>Особенности</w:t>
            </w:r>
          </w:p>
          <w:p w14:paraId="490A6F44" w14:textId="77777777" w:rsidR="00D36E9D" w:rsidRPr="00F42E35" w:rsidRDefault="00EE23DA" w:rsidP="00F42E35">
            <w:pPr>
              <w:pStyle w:val="TableParagraph"/>
              <w:rPr>
                <w:sz w:val="24"/>
                <w:szCs w:val="24"/>
              </w:rPr>
            </w:pPr>
            <w:r w:rsidRPr="00F42E35">
              <w:rPr>
                <w:sz w:val="24"/>
                <w:szCs w:val="24"/>
              </w:rPr>
              <w:t>человека как биосоциального существа</w:t>
            </w:r>
          </w:p>
        </w:tc>
      </w:tr>
      <w:tr w:rsidR="00D36E9D" w:rsidRPr="00F42E35" w14:paraId="790BDAF9" w14:textId="77777777">
        <w:trPr>
          <w:trHeight w:val="2890"/>
        </w:trPr>
        <w:tc>
          <w:tcPr>
            <w:tcW w:w="1300" w:type="dxa"/>
            <w:vMerge/>
            <w:tcBorders>
              <w:top w:val="nil"/>
            </w:tcBorders>
          </w:tcPr>
          <w:p w14:paraId="3C234F0A" w14:textId="77777777" w:rsidR="00D36E9D" w:rsidRPr="00F42E35" w:rsidRDefault="00D36E9D" w:rsidP="00F42E35">
            <w:pPr>
              <w:rPr>
                <w:sz w:val="24"/>
                <w:szCs w:val="24"/>
              </w:rPr>
            </w:pPr>
          </w:p>
        </w:tc>
        <w:tc>
          <w:tcPr>
            <w:tcW w:w="2520" w:type="dxa"/>
            <w:tcBorders>
              <w:top w:val="single" w:sz="18" w:space="0" w:color="000000"/>
            </w:tcBorders>
          </w:tcPr>
          <w:p w14:paraId="319C07E7" w14:textId="77777777" w:rsidR="00D36E9D" w:rsidRPr="00F42E35" w:rsidRDefault="00EE23DA" w:rsidP="00F42E35">
            <w:pPr>
              <w:pStyle w:val="TableParagraph"/>
              <w:ind w:left="0" w:right="1066"/>
              <w:jc w:val="right"/>
              <w:rPr>
                <w:sz w:val="24"/>
                <w:szCs w:val="24"/>
              </w:rPr>
            </w:pPr>
            <w:r w:rsidRPr="00F42E35">
              <w:rPr>
                <w:sz w:val="24"/>
                <w:szCs w:val="24"/>
              </w:rPr>
              <w:t>1.2</w:t>
            </w:r>
          </w:p>
        </w:tc>
        <w:tc>
          <w:tcPr>
            <w:tcW w:w="6644" w:type="dxa"/>
            <w:tcBorders>
              <w:top w:val="single" w:sz="18" w:space="0" w:color="000000"/>
            </w:tcBorders>
          </w:tcPr>
          <w:p w14:paraId="49E7F784" w14:textId="77777777" w:rsidR="00D36E9D" w:rsidRPr="00F42E35" w:rsidRDefault="00EE23DA" w:rsidP="00F42E35">
            <w:pPr>
              <w:pStyle w:val="TableParagraph"/>
              <w:ind w:right="346" w:firstLine="1"/>
              <w:rPr>
                <w:sz w:val="24"/>
                <w:szCs w:val="24"/>
                <w:lang w:val="ru-RU"/>
              </w:rPr>
            </w:pPr>
            <w:r w:rsidRPr="00F42E35">
              <w:rPr>
                <w:sz w:val="24"/>
                <w:szCs w:val="24"/>
                <w:lang w:val="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w:t>
            </w:r>
          </w:p>
          <w:p w14:paraId="630F718C" w14:textId="77777777" w:rsidR="00D36E9D" w:rsidRPr="00F42E35" w:rsidRDefault="00EE23DA" w:rsidP="00F42E35">
            <w:pPr>
              <w:pStyle w:val="TableParagraph"/>
              <w:rPr>
                <w:sz w:val="24"/>
                <w:szCs w:val="24"/>
                <w:lang w:val="ru-RU"/>
              </w:rPr>
            </w:pPr>
            <w:r w:rsidRPr="00F42E35">
              <w:rPr>
                <w:sz w:val="24"/>
                <w:szCs w:val="24"/>
                <w:lang w:val="ru-RU"/>
              </w:rPr>
              <w:t>Антропогенез, его этапы. Биологические и социальные факторы становления человека.</w:t>
            </w:r>
          </w:p>
          <w:p w14:paraId="6283E598" w14:textId="77777777" w:rsidR="00D36E9D" w:rsidRPr="00F42E35" w:rsidRDefault="00EE23DA" w:rsidP="00F42E35">
            <w:pPr>
              <w:pStyle w:val="TableParagraph"/>
              <w:rPr>
                <w:sz w:val="24"/>
                <w:szCs w:val="24"/>
              </w:rPr>
            </w:pPr>
            <w:r w:rsidRPr="00F42E35">
              <w:rPr>
                <w:sz w:val="24"/>
                <w:szCs w:val="24"/>
              </w:rPr>
              <w:t>Человеческие расы</w:t>
            </w:r>
          </w:p>
        </w:tc>
      </w:tr>
      <w:tr w:rsidR="00D36E9D" w:rsidRPr="00F42E35" w14:paraId="4E5D35E4" w14:textId="77777777">
        <w:trPr>
          <w:trHeight w:val="322"/>
        </w:trPr>
        <w:tc>
          <w:tcPr>
            <w:tcW w:w="1300" w:type="dxa"/>
            <w:vMerge w:val="restart"/>
          </w:tcPr>
          <w:p w14:paraId="56DC6BBB" w14:textId="77777777" w:rsidR="00D36E9D" w:rsidRPr="00F42E35" w:rsidRDefault="00EE23DA" w:rsidP="00F42E35">
            <w:pPr>
              <w:pStyle w:val="TableParagraph"/>
              <w:ind w:left="23"/>
              <w:jc w:val="center"/>
              <w:rPr>
                <w:sz w:val="24"/>
                <w:szCs w:val="24"/>
              </w:rPr>
            </w:pPr>
            <w:r w:rsidRPr="00F42E35">
              <w:rPr>
                <w:sz w:val="24"/>
                <w:szCs w:val="24"/>
              </w:rPr>
              <w:t>2</w:t>
            </w:r>
          </w:p>
        </w:tc>
        <w:tc>
          <w:tcPr>
            <w:tcW w:w="9164" w:type="dxa"/>
            <w:gridSpan w:val="2"/>
          </w:tcPr>
          <w:p w14:paraId="611DC6B7" w14:textId="77777777" w:rsidR="00D36E9D" w:rsidRPr="00F42E35" w:rsidRDefault="00EE23DA" w:rsidP="00F42E35">
            <w:pPr>
              <w:pStyle w:val="TableParagraph"/>
              <w:ind w:left="137"/>
              <w:rPr>
                <w:sz w:val="24"/>
                <w:szCs w:val="24"/>
              </w:rPr>
            </w:pPr>
            <w:r w:rsidRPr="00F42E35">
              <w:rPr>
                <w:sz w:val="24"/>
                <w:szCs w:val="24"/>
              </w:rPr>
              <w:t>Структура организма человека</w:t>
            </w:r>
          </w:p>
        </w:tc>
      </w:tr>
      <w:tr w:rsidR="00D36E9D" w:rsidRPr="00F42E35" w14:paraId="2CBD8780" w14:textId="77777777">
        <w:trPr>
          <w:trHeight w:val="1931"/>
        </w:trPr>
        <w:tc>
          <w:tcPr>
            <w:tcW w:w="1300" w:type="dxa"/>
            <w:vMerge/>
            <w:tcBorders>
              <w:top w:val="nil"/>
            </w:tcBorders>
          </w:tcPr>
          <w:p w14:paraId="68E95CBE" w14:textId="77777777" w:rsidR="00D36E9D" w:rsidRPr="00F42E35" w:rsidRDefault="00D36E9D" w:rsidP="00F42E35">
            <w:pPr>
              <w:rPr>
                <w:sz w:val="24"/>
                <w:szCs w:val="24"/>
              </w:rPr>
            </w:pPr>
          </w:p>
        </w:tc>
        <w:tc>
          <w:tcPr>
            <w:tcW w:w="2520" w:type="dxa"/>
          </w:tcPr>
          <w:p w14:paraId="5B97DAF6" w14:textId="77777777" w:rsidR="00D36E9D" w:rsidRPr="00F42E35" w:rsidRDefault="00EE23DA" w:rsidP="00F42E35">
            <w:pPr>
              <w:pStyle w:val="TableParagraph"/>
              <w:ind w:left="0" w:right="1066"/>
              <w:jc w:val="right"/>
              <w:rPr>
                <w:sz w:val="24"/>
                <w:szCs w:val="24"/>
              </w:rPr>
            </w:pPr>
            <w:r w:rsidRPr="00F42E35">
              <w:rPr>
                <w:sz w:val="24"/>
                <w:szCs w:val="24"/>
              </w:rPr>
              <w:t>2.1</w:t>
            </w:r>
          </w:p>
        </w:tc>
        <w:tc>
          <w:tcPr>
            <w:tcW w:w="6644" w:type="dxa"/>
          </w:tcPr>
          <w:p w14:paraId="6BB7E575" w14:textId="77777777" w:rsidR="00D36E9D" w:rsidRPr="00F42E35" w:rsidRDefault="00EE23DA" w:rsidP="00F42E35">
            <w:pPr>
              <w:pStyle w:val="TableParagraph"/>
              <w:ind w:right="113" w:firstLine="1"/>
              <w:rPr>
                <w:sz w:val="24"/>
                <w:szCs w:val="24"/>
                <w:lang w:val="ru-RU"/>
              </w:rPr>
            </w:pPr>
            <w:r w:rsidRPr="00F42E35">
              <w:rPr>
                <w:sz w:val="24"/>
                <w:szCs w:val="24"/>
                <w:lang w:val="ru-RU"/>
              </w:rPr>
              <w:t>Строение и химический состав клетки. Обмен веществ и превращение энергии в клетке.</w:t>
            </w:r>
          </w:p>
          <w:p w14:paraId="08EAAE65" w14:textId="77777777" w:rsidR="00D36E9D" w:rsidRPr="00F42E35" w:rsidRDefault="00EE23DA" w:rsidP="00F42E35">
            <w:pPr>
              <w:pStyle w:val="TableParagraph"/>
              <w:rPr>
                <w:sz w:val="24"/>
                <w:szCs w:val="24"/>
              </w:rPr>
            </w:pPr>
            <w:r w:rsidRPr="00F42E35">
              <w:rPr>
                <w:sz w:val="24"/>
                <w:szCs w:val="24"/>
                <w:lang w:val="ru-RU"/>
              </w:rPr>
              <w:t xml:space="preserve">Многообразие клеток, их деление. Нуклеиновые кислоты. Гены. Хромосомы. Хромосомный набор. Митоз, мейоз. </w:t>
            </w:r>
            <w:r w:rsidRPr="00F42E35">
              <w:rPr>
                <w:sz w:val="24"/>
                <w:szCs w:val="24"/>
              </w:rPr>
              <w:t>Соматические и половые клетки.</w:t>
            </w:r>
          </w:p>
          <w:p w14:paraId="2E3119F5" w14:textId="77777777" w:rsidR="00D36E9D" w:rsidRPr="00F42E35" w:rsidRDefault="00EE23DA" w:rsidP="00F42E35">
            <w:pPr>
              <w:pStyle w:val="TableParagraph"/>
              <w:rPr>
                <w:sz w:val="24"/>
                <w:szCs w:val="24"/>
              </w:rPr>
            </w:pPr>
            <w:r w:rsidRPr="00F42E35">
              <w:rPr>
                <w:sz w:val="24"/>
                <w:szCs w:val="24"/>
              </w:rPr>
              <w:t>Стволовые клетки</w:t>
            </w:r>
          </w:p>
        </w:tc>
      </w:tr>
      <w:tr w:rsidR="00D36E9D" w:rsidRPr="00B42DAB" w14:paraId="15C424D0" w14:textId="77777777">
        <w:trPr>
          <w:trHeight w:val="1608"/>
        </w:trPr>
        <w:tc>
          <w:tcPr>
            <w:tcW w:w="1300" w:type="dxa"/>
            <w:vMerge/>
            <w:tcBorders>
              <w:top w:val="nil"/>
            </w:tcBorders>
          </w:tcPr>
          <w:p w14:paraId="7E03F584" w14:textId="77777777" w:rsidR="00D36E9D" w:rsidRPr="00F42E35" w:rsidRDefault="00D36E9D" w:rsidP="00F42E35">
            <w:pPr>
              <w:rPr>
                <w:sz w:val="24"/>
                <w:szCs w:val="24"/>
              </w:rPr>
            </w:pPr>
          </w:p>
        </w:tc>
        <w:tc>
          <w:tcPr>
            <w:tcW w:w="2520" w:type="dxa"/>
          </w:tcPr>
          <w:p w14:paraId="78EEB5BF" w14:textId="77777777" w:rsidR="00D36E9D" w:rsidRPr="00F42E35" w:rsidRDefault="00EE23DA" w:rsidP="00F42E35">
            <w:pPr>
              <w:pStyle w:val="TableParagraph"/>
              <w:ind w:left="0" w:right="1066"/>
              <w:jc w:val="right"/>
              <w:rPr>
                <w:sz w:val="24"/>
                <w:szCs w:val="24"/>
              </w:rPr>
            </w:pPr>
            <w:r w:rsidRPr="00F42E35">
              <w:rPr>
                <w:sz w:val="24"/>
                <w:szCs w:val="24"/>
              </w:rPr>
              <w:t>2.2</w:t>
            </w:r>
          </w:p>
        </w:tc>
        <w:tc>
          <w:tcPr>
            <w:tcW w:w="6644" w:type="dxa"/>
          </w:tcPr>
          <w:p w14:paraId="78BF56B2" w14:textId="77777777" w:rsidR="00D36E9D" w:rsidRPr="00F42E35" w:rsidRDefault="00EE23DA" w:rsidP="00F42E35">
            <w:pPr>
              <w:pStyle w:val="TableParagraph"/>
              <w:ind w:firstLine="1"/>
              <w:rPr>
                <w:sz w:val="24"/>
                <w:szCs w:val="24"/>
                <w:lang w:val="ru-RU"/>
              </w:rPr>
            </w:pPr>
            <w:r w:rsidRPr="00F42E35">
              <w:rPr>
                <w:sz w:val="24"/>
                <w:szCs w:val="24"/>
                <w:lang w:val="ru-RU"/>
              </w:rPr>
              <w:t>Типы тканей организма человека: эпителиальные, соединительные, мышечные, нервная. Свойства тканей, их функции. Органы и системы органов.</w:t>
            </w:r>
          </w:p>
          <w:p w14:paraId="5F6DE3AC" w14:textId="77777777" w:rsidR="00D36E9D" w:rsidRPr="00F42E35" w:rsidRDefault="00EE23DA" w:rsidP="00F42E35">
            <w:pPr>
              <w:pStyle w:val="TableParagraph"/>
              <w:rPr>
                <w:sz w:val="24"/>
                <w:szCs w:val="24"/>
                <w:lang w:val="ru-RU"/>
              </w:rPr>
            </w:pPr>
            <w:r w:rsidRPr="00F42E35">
              <w:rPr>
                <w:sz w:val="24"/>
                <w:szCs w:val="24"/>
                <w:lang w:val="ru-RU"/>
              </w:rPr>
              <w:t>Организм как единое целое. Взаимосвязь органов и систем как основа гомеостаза</w:t>
            </w:r>
          </w:p>
        </w:tc>
      </w:tr>
      <w:tr w:rsidR="00D36E9D" w:rsidRPr="00F42E35" w14:paraId="644BECB8" w14:textId="77777777">
        <w:trPr>
          <w:trHeight w:val="321"/>
        </w:trPr>
        <w:tc>
          <w:tcPr>
            <w:tcW w:w="1300" w:type="dxa"/>
            <w:vMerge w:val="restart"/>
          </w:tcPr>
          <w:p w14:paraId="20C5058C" w14:textId="77777777" w:rsidR="00D36E9D" w:rsidRPr="00F42E35" w:rsidRDefault="00EE23DA" w:rsidP="00F42E35">
            <w:pPr>
              <w:pStyle w:val="TableParagraph"/>
              <w:ind w:left="23"/>
              <w:jc w:val="center"/>
              <w:rPr>
                <w:sz w:val="24"/>
                <w:szCs w:val="24"/>
              </w:rPr>
            </w:pPr>
            <w:r w:rsidRPr="00F42E35">
              <w:rPr>
                <w:sz w:val="24"/>
                <w:szCs w:val="24"/>
              </w:rPr>
              <w:t>3</w:t>
            </w:r>
          </w:p>
        </w:tc>
        <w:tc>
          <w:tcPr>
            <w:tcW w:w="9164" w:type="dxa"/>
            <w:gridSpan w:val="2"/>
          </w:tcPr>
          <w:p w14:paraId="4172985D" w14:textId="77777777" w:rsidR="00D36E9D" w:rsidRPr="00F42E35" w:rsidRDefault="00EE23DA" w:rsidP="00F42E35">
            <w:pPr>
              <w:pStyle w:val="TableParagraph"/>
              <w:ind w:left="137"/>
              <w:rPr>
                <w:sz w:val="24"/>
                <w:szCs w:val="24"/>
              </w:rPr>
            </w:pPr>
            <w:r w:rsidRPr="00F42E35">
              <w:rPr>
                <w:sz w:val="24"/>
                <w:szCs w:val="24"/>
              </w:rPr>
              <w:t>Нейрогуморальная регуляция</w:t>
            </w:r>
          </w:p>
        </w:tc>
      </w:tr>
      <w:tr w:rsidR="00D36E9D" w:rsidRPr="00B42DAB" w14:paraId="61BE4A5F" w14:textId="77777777">
        <w:trPr>
          <w:trHeight w:val="3015"/>
        </w:trPr>
        <w:tc>
          <w:tcPr>
            <w:tcW w:w="1300" w:type="dxa"/>
            <w:vMerge/>
            <w:tcBorders>
              <w:top w:val="nil"/>
            </w:tcBorders>
          </w:tcPr>
          <w:p w14:paraId="4FC52CE1" w14:textId="77777777" w:rsidR="00D36E9D" w:rsidRPr="00F42E35" w:rsidRDefault="00D36E9D" w:rsidP="00F42E35">
            <w:pPr>
              <w:rPr>
                <w:sz w:val="24"/>
                <w:szCs w:val="24"/>
              </w:rPr>
            </w:pPr>
          </w:p>
        </w:tc>
        <w:tc>
          <w:tcPr>
            <w:tcW w:w="2520" w:type="dxa"/>
          </w:tcPr>
          <w:p w14:paraId="5A578C01" w14:textId="77777777" w:rsidR="00D36E9D" w:rsidRPr="00F42E35" w:rsidRDefault="00EE23DA" w:rsidP="00F42E35">
            <w:pPr>
              <w:pStyle w:val="TableParagraph"/>
              <w:ind w:left="0" w:right="1066"/>
              <w:jc w:val="right"/>
              <w:rPr>
                <w:sz w:val="24"/>
                <w:szCs w:val="24"/>
              </w:rPr>
            </w:pPr>
            <w:r w:rsidRPr="00F42E35">
              <w:rPr>
                <w:sz w:val="24"/>
                <w:szCs w:val="24"/>
              </w:rPr>
              <w:t>3.1</w:t>
            </w:r>
          </w:p>
        </w:tc>
        <w:tc>
          <w:tcPr>
            <w:tcW w:w="6644" w:type="dxa"/>
          </w:tcPr>
          <w:p w14:paraId="6BA2DB27" w14:textId="77777777" w:rsidR="00D36E9D" w:rsidRPr="00F42E35" w:rsidRDefault="00EE23DA" w:rsidP="00F42E35">
            <w:pPr>
              <w:pStyle w:val="TableParagraph"/>
              <w:ind w:right="113" w:firstLine="1"/>
              <w:rPr>
                <w:sz w:val="24"/>
                <w:szCs w:val="24"/>
                <w:lang w:val="ru-RU"/>
              </w:rPr>
            </w:pPr>
            <w:r w:rsidRPr="00F42E35">
              <w:rPr>
                <w:sz w:val="24"/>
                <w:szCs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w:t>
            </w:r>
          </w:p>
        </w:tc>
      </w:tr>
    </w:tbl>
    <w:p w14:paraId="5C380B3B" w14:textId="77777777" w:rsidR="00D36E9D" w:rsidRPr="00F42E35" w:rsidRDefault="00D36E9D" w:rsidP="00F42E35">
      <w:pPr>
        <w:rPr>
          <w:sz w:val="24"/>
          <w:szCs w:val="24"/>
          <w:lang w:val="ru-RU"/>
        </w:rPr>
        <w:sectPr w:rsidR="00D36E9D" w:rsidRPr="00F42E35">
          <w:pgSz w:w="11910" w:h="16840"/>
          <w:pgMar w:top="108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0"/>
        <w:gridCol w:w="2520"/>
        <w:gridCol w:w="6644"/>
      </w:tblGrid>
      <w:tr w:rsidR="00D36E9D" w:rsidRPr="00F42E35" w14:paraId="31AB3EA4" w14:textId="77777777">
        <w:trPr>
          <w:trHeight w:val="967"/>
        </w:trPr>
        <w:tc>
          <w:tcPr>
            <w:tcW w:w="1300" w:type="dxa"/>
            <w:vMerge w:val="restart"/>
          </w:tcPr>
          <w:p w14:paraId="6D13C5C6" w14:textId="77777777" w:rsidR="00D36E9D" w:rsidRPr="00F42E35" w:rsidRDefault="00D36E9D" w:rsidP="00F42E35">
            <w:pPr>
              <w:pStyle w:val="TableParagraph"/>
              <w:ind w:left="0"/>
              <w:rPr>
                <w:sz w:val="24"/>
                <w:szCs w:val="24"/>
                <w:lang w:val="ru-RU"/>
              </w:rPr>
            </w:pPr>
          </w:p>
        </w:tc>
        <w:tc>
          <w:tcPr>
            <w:tcW w:w="2520" w:type="dxa"/>
          </w:tcPr>
          <w:p w14:paraId="2A9739FD" w14:textId="77777777" w:rsidR="00D36E9D" w:rsidRPr="00F42E35" w:rsidRDefault="00D36E9D" w:rsidP="00F42E35">
            <w:pPr>
              <w:pStyle w:val="TableParagraph"/>
              <w:ind w:left="0"/>
              <w:rPr>
                <w:sz w:val="24"/>
                <w:szCs w:val="24"/>
                <w:lang w:val="ru-RU"/>
              </w:rPr>
            </w:pPr>
          </w:p>
        </w:tc>
        <w:tc>
          <w:tcPr>
            <w:tcW w:w="6644" w:type="dxa"/>
          </w:tcPr>
          <w:p w14:paraId="06985889" w14:textId="77777777" w:rsidR="00D36E9D" w:rsidRPr="00F42E35" w:rsidRDefault="00EE23DA" w:rsidP="00F42E35">
            <w:pPr>
              <w:pStyle w:val="TableParagraph"/>
              <w:ind w:right="346"/>
              <w:rPr>
                <w:sz w:val="24"/>
                <w:szCs w:val="24"/>
              </w:rPr>
            </w:pPr>
            <w:r w:rsidRPr="00F42E35">
              <w:rPr>
                <w:sz w:val="24"/>
                <w:szCs w:val="24"/>
                <w:lang w:val="ru-RU"/>
              </w:rPr>
              <w:t xml:space="preserve">Вегетативная (автономная) нервная система. Нервная система как единое целое. </w:t>
            </w:r>
            <w:r w:rsidRPr="00F42E35">
              <w:rPr>
                <w:sz w:val="24"/>
                <w:szCs w:val="24"/>
              </w:rPr>
              <w:t>Нарушения в</w:t>
            </w:r>
          </w:p>
          <w:p w14:paraId="1D892709" w14:textId="77777777" w:rsidR="00D36E9D" w:rsidRPr="00F42E35" w:rsidRDefault="00EE23DA" w:rsidP="00F42E35">
            <w:pPr>
              <w:pStyle w:val="TableParagraph"/>
              <w:rPr>
                <w:sz w:val="24"/>
                <w:szCs w:val="24"/>
              </w:rPr>
            </w:pPr>
            <w:r w:rsidRPr="00F42E35">
              <w:rPr>
                <w:sz w:val="24"/>
                <w:szCs w:val="24"/>
              </w:rPr>
              <w:t>работе нервной системы</w:t>
            </w:r>
          </w:p>
        </w:tc>
      </w:tr>
      <w:tr w:rsidR="00D36E9D" w:rsidRPr="00B42DAB" w14:paraId="31B81095" w14:textId="77777777">
        <w:trPr>
          <w:trHeight w:val="2255"/>
        </w:trPr>
        <w:tc>
          <w:tcPr>
            <w:tcW w:w="1300" w:type="dxa"/>
            <w:vMerge/>
            <w:tcBorders>
              <w:top w:val="nil"/>
            </w:tcBorders>
          </w:tcPr>
          <w:p w14:paraId="118EE02A" w14:textId="77777777" w:rsidR="00D36E9D" w:rsidRPr="00F42E35" w:rsidRDefault="00D36E9D" w:rsidP="00F42E35">
            <w:pPr>
              <w:rPr>
                <w:sz w:val="24"/>
                <w:szCs w:val="24"/>
              </w:rPr>
            </w:pPr>
          </w:p>
        </w:tc>
        <w:tc>
          <w:tcPr>
            <w:tcW w:w="2520" w:type="dxa"/>
          </w:tcPr>
          <w:p w14:paraId="313A62C8" w14:textId="77777777" w:rsidR="00D36E9D" w:rsidRPr="00F42E35" w:rsidRDefault="00EE23DA" w:rsidP="00F42E35">
            <w:pPr>
              <w:pStyle w:val="TableParagraph"/>
              <w:ind w:left="0" w:right="1066"/>
              <w:jc w:val="right"/>
              <w:rPr>
                <w:sz w:val="24"/>
                <w:szCs w:val="24"/>
              </w:rPr>
            </w:pPr>
            <w:r w:rsidRPr="00F42E35">
              <w:rPr>
                <w:sz w:val="24"/>
                <w:szCs w:val="24"/>
              </w:rPr>
              <w:t>3.2</w:t>
            </w:r>
          </w:p>
        </w:tc>
        <w:tc>
          <w:tcPr>
            <w:tcW w:w="6644" w:type="dxa"/>
          </w:tcPr>
          <w:p w14:paraId="27EC5CFD" w14:textId="77777777" w:rsidR="00D36E9D" w:rsidRPr="00F42E35" w:rsidRDefault="00EE23DA" w:rsidP="00F42E35">
            <w:pPr>
              <w:pStyle w:val="TableParagraph"/>
              <w:ind w:right="113" w:firstLine="1"/>
              <w:rPr>
                <w:sz w:val="24"/>
                <w:szCs w:val="24"/>
                <w:lang w:val="ru-RU"/>
              </w:rPr>
            </w:pPr>
            <w:r w:rsidRPr="00F42E35">
              <w:rPr>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D36E9D" w:rsidRPr="00F42E35" w14:paraId="3351D613" w14:textId="77777777">
        <w:trPr>
          <w:trHeight w:val="320"/>
        </w:trPr>
        <w:tc>
          <w:tcPr>
            <w:tcW w:w="1300" w:type="dxa"/>
            <w:vMerge w:val="restart"/>
          </w:tcPr>
          <w:p w14:paraId="7D60E038" w14:textId="77777777" w:rsidR="00D36E9D" w:rsidRPr="00F42E35" w:rsidRDefault="00EE23DA" w:rsidP="00F42E35">
            <w:pPr>
              <w:pStyle w:val="TableParagraph"/>
              <w:ind w:left="23"/>
              <w:jc w:val="center"/>
              <w:rPr>
                <w:sz w:val="24"/>
                <w:szCs w:val="24"/>
              </w:rPr>
            </w:pPr>
            <w:r w:rsidRPr="00F42E35">
              <w:rPr>
                <w:sz w:val="24"/>
                <w:szCs w:val="24"/>
              </w:rPr>
              <w:t>4</w:t>
            </w:r>
          </w:p>
        </w:tc>
        <w:tc>
          <w:tcPr>
            <w:tcW w:w="9164" w:type="dxa"/>
            <w:gridSpan w:val="2"/>
          </w:tcPr>
          <w:p w14:paraId="0886B81D" w14:textId="77777777" w:rsidR="00D36E9D" w:rsidRPr="00F42E35" w:rsidRDefault="00EE23DA" w:rsidP="00F42E35">
            <w:pPr>
              <w:pStyle w:val="TableParagraph"/>
              <w:ind w:left="137"/>
              <w:rPr>
                <w:sz w:val="24"/>
                <w:szCs w:val="24"/>
              </w:rPr>
            </w:pPr>
            <w:r w:rsidRPr="00F42E35">
              <w:rPr>
                <w:sz w:val="24"/>
                <w:szCs w:val="24"/>
              </w:rPr>
              <w:t>Опора и движение</w:t>
            </w:r>
          </w:p>
        </w:tc>
      </w:tr>
      <w:tr w:rsidR="00D36E9D" w:rsidRPr="00F42E35" w14:paraId="71F02F83" w14:textId="77777777">
        <w:trPr>
          <w:trHeight w:val="636"/>
        </w:trPr>
        <w:tc>
          <w:tcPr>
            <w:tcW w:w="1300" w:type="dxa"/>
            <w:vMerge/>
            <w:tcBorders>
              <w:top w:val="nil"/>
            </w:tcBorders>
          </w:tcPr>
          <w:p w14:paraId="658E70D0" w14:textId="77777777" w:rsidR="00D36E9D" w:rsidRPr="00F42E35" w:rsidRDefault="00D36E9D" w:rsidP="00F42E35">
            <w:pPr>
              <w:rPr>
                <w:sz w:val="24"/>
                <w:szCs w:val="24"/>
              </w:rPr>
            </w:pPr>
          </w:p>
        </w:tc>
        <w:tc>
          <w:tcPr>
            <w:tcW w:w="2520" w:type="dxa"/>
            <w:tcBorders>
              <w:bottom w:val="single" w:sz="18" w:space="0" w:color="000000"/>
            </w:tcBorders>
          </w:tcPr>
          <w:p w14:paraId="248ADA91" w14:textId="77777777" w:rsidR="00D36E9D" w:rsidRPr="00F42E35" w:rsidRDefault="00EE23DA" w:rsidP="00F42E35">
            <w:pPr>
              <w:pStyle w:val="TableParagraph"/>
              <w:ind w:left="0" w:right="1066"/>
              <w:jc w:val="right"/>
              <w:rPr>
                <w:sz w:val="24"/>
                <w:szCs w:val="24"/>
              </w:rPr>
            </w:pPr>
            <w:r w:rsidRPr="00F42E35">
              <w:rPr>
                <w:sz w:val="24"/>
                <w:szCs w:val="24"/>
              </w:rPr>
              <w:t>4.1</w:t>
            </w:r>
          </w:p>
        </w:tc>
        <w:tc>
          <w:tcPr>
            <w:tcW w:w="6644" w:type="dxa"/>
            <w:tcBorders>
              <w:bottom w:val="single" w:sz="18" w:space="0" w:color="000000"/>
            </w:tcBorders>
          </w:tcPr>
          <w:p w14:paraId="7DEFC1F1" w14:textId="77777777" w:rsidR="00D36E9D" w:rsidRPr="00F42E35" w:rsidRDefault="00EE23DA" w:rsidP="00F42E35">
            <w:pPr>
              <w:pStyle w:val="TableParagraph"/>
              <w:ind w:firstLine="1"/>
              <w:rPr>
                <w:sz w:val="24"/>
                <w:szCs w:val="24"/>
              </w:rPr>
            </w:pPr>
            <w:r w:rsidRPr="00F42E35">
              <w:rPr>
                <w:sz w:val="24"/>
                <w:szCs w:val="24"/>
                <w:lang w:val="ru-RU"/>
              </w:rPr>
              <w:t xml:space="preserve">Значение опорно-двигательного аппарата. Скелет человека, строение его отделов и функции. </w:t>
            </w:r>
            <w:r w:rsidRPr="00F42E35">
              <w:rPr>
                <w:sz w:val="24"/>
                <w:szCs w:val="24"/>
              </w:rPr>
              <w:t>Кости, их</w:t>
            </w:r>
          </w:p>
        </w:tc>
      </w:tr>
      <w:tr w:rsidR="00D36E9D" w:rsidRPr="00F42E35" w14:paraId="52180949" w14:textId="77777777">
        <w:trPr>
          <w:trHeight w:val="1926"/>
        </w:trPr>
        <w:tc>
          <w:tcPr>
            <w:tcW w:w="1300" w:type="dxa"/>
            <w:vMerge/>
            <w:tcBorders>
              <w:top w:val="nil"/>
            </w:tcBorders>
          </w:tcPr>
          <w:p w14:paraId="265BA343" w14:textId="77777777" w:rsidR="00D36E9D" w:rsidRPr="00F42E35" w:rsidRDefault="00D36E9D" w:rsidP="00F42E35">
            <w:pPr>
              <w:rPr>
                <w:sz w:val="24"/>
                <w:szCs w:val="24"/>
              </w:rPr>
            </w:pPr>
          </w:p>
        </w:tc>
        <w:tc>
          <w:tcPr>
            <w:tcW w:w="2520" w:type="dxa"/>
            <w:tcBorders>
              <w:top w:val="single" w:sz="18" w:space="0" w:color="000000"/>
            </w:tcBorders>
          </w:tcPr>
          <w:p w14:paraId="2492FFC2" w14:textId="77777777" w:rsidR="00D36E9D" w:rsidRPr="00F42E35" w:rsidRDefault="00D36E9D" w:rsidP="00F42E35">
            <w:pPr>
              <w:pStyle w:val="TableParagraph"/>
              <w:ind w:left="0"/>
              <w:rPr>
                <w:sz w:val="24"/>
                <w:szCs w:val="24"/>
              </w:rPr>
            </w:pPr>
          </w:p>
        </w:tc>
        <w:tc>
          <w:tcPr>
            <w:tcW w:w="6644" w:type="dxa"/>
            <w:tcBorders>
              <w:top w:val="single" w:sz="18" w:space="0" w:color="000000"/>
            </w:tcBorders>
          </w:tcPr>
          <w:p w14:paraId="366A74B8" w14:textId="77777777" w:rsidR="00D36E9D" w:rsidRPr="00F42E35" w:rsidRDefault="00EE23DA" w:rsidP="00F42E35">
            <w:pPr>
              <w:pStyle w:val="TableParagraph"/>
              <w:ind w:right="113"/>
              <w:rPr>
                <w:sz w:val="24"/>
                <w:szCs w:val="24"/>
              </w:rPr>
            </w:pPr>
            <w:r w:rsidRPr="00F42E35">
              <w:rPr>
                <w:sz w:val="24"/>
                <w:szCs w:val="24"/>
                <w:lang w:val="ru-RU"/>
              </w:rPr>
              <w:t xml:space="preserve">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sidRPr="00F42E35">
              <w:rPr>
                <w:sz w:val="24"/>
                <w:szCs w:val="24"/>
              </w:rPr>
              <w:t>Особенности скелета</w:t>
            </w:r>
          </w:p>
          <w:p w14:paraId="2D0C7603" w14:textId="77777777" w:rsidR="00D36E9D" w:rsidRPr="00F42E35" w:rsidRDefault="00EE23DA" w:rsidP="00F42E35">
            <w:pPr>
              <w:pStyle w:val="TableParagraph"/>
              <w:rPr>
                <w:sz w:val="24"/>
                <w:szCs w:val="24"/>
              </w:rPr>
            </w:pPr>
            <w:r w:rsidRPr="00F42E35">
              <w:rPr>
                <w:sz w:val="24"/>
                <w:szCs w:val="24"/>
              </w:rPr>
              <w:t>человека, связанные с прямохождением и трудовой деятельностью</w:t>
            </w:r>
          </w:p>
        </w:tc>
      </w:tr>
      <w:tr w:rsidR="00D36E9D" w:rsidRPr="00F42E35" w14:paraId="3DAB2259" w14:textId="77777777">
        <w:trPr>
          <w:trHeight w:val="1608"/>
        </w:trPr>
        <w:tc>
          <w:tcPr>
            <w:tcW w:w="1300" w:type="dxa"/>
            <w:vMerge/>
            <w:tcBorders>
              <w:top w:val="nil"/>
            </w:tcBorders>
          </w:tcPr>
          <w:p w14:paraId="7F291832" w14:textId="77777777" w:rsidR="00D36E9D" w:rsidRPr="00F42E35" w:rsidRDefault="00D36E9D" w:rsidP="00F42E35">
            <w:pPr>
              <w:rPr>
                <w:sz w:val="24"/>
                <w:szCs w:val="24"/>
              </w:rPr>
            </w:pPr>
          </w:p>
        </w:tc>
        <w:tc>
          <w:tcPr>
            <w:tcW w:w="2520" w:type="dxa"/>
          </w:tcPr>
          <w:p w14:paraId="66923ED5" w14:textId="77777777" w:rsidR="00D36E9D" w:rsidRPr="00F42E35" w:rsidRDefault="00EE23DA" w:rsidP="00F42E35">
            <w:pPr>
              <w:pStyle w:val="TableParagraph"/>
              <w:ind w:left="0" w:right="1066"/>
              <w:jc w:val="right"/>
              <w:rPr>
                <w:sz w:val="24"/>
                <w:szCs w:val="24"/>
              </w:rPr>
            </w:pPr>
            <w:r w:rsidRPr="00F42E35">
              <w:rPr>
                <w:sz w:val="24"/>
                <w:szCs w:val="24"/>
              </w:rPr>
              <w:t>4.2</w:t>
            </w:r>
          </w:p>
        </w:tc>
        <w:tc>
          <w:tcPr>
            <w:tcW w:w="6644" w:type="dxa"/>
          </w:tcPr>
          <w:p w14:paraId="13815736" w14:textId="77777777" w:rsidR="00D36E9D" w:rsidRPr="00F42E35" w:rsidRDefault="00EE23DA" w:rsidP="00F42E35">
            <w:pPr>
              <w:pStyle w:val="TableParagraph"/>
              <w:ind w:firstLine="1"/>
              <w:rPr>
                <w:sz w:val="24"/>
                <w:szCs w:val="24"/>
              </w:rPr>
            </w:pPr>
            <w:r w:rsidRPr="00F42E35">
              <w:rPr>
                <w:sz w:val="24"/>
                <w:szCs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F42E35">
              <w:rPr>
                <w:sz w:val="24"/>
                <w:szCs w:val="24"/>
              </w:rPr>
              <w:t>Утомление мышц.</w:t>
            </w:r>
          </w:p>
          <w:p w14:paraId="63FB6052" w14:textId="77777777" w:rsidR="00D36E9D" w:rsidRPr="00F42E35" w:rsidRDefault="00EE23DA" w:rsidP="00F42E35">
            <w:pPr>
              <w:pStyle w:val="TableParagraph"/>
              <w:rPr>
                <w:sz w:val="24"/>
                <w:szCs w:val="24"/>
              </w:rPr>
            </w:pPr>
            <w:r w:rsidRPr="00F42E35">
              <w:rPr>
                <w:sz w:val="24"/>
                <w:szCs w:val="24"/>
              </w:rPr>
              <w:t>Гиподинамия. Роль двигательной активности в сохранении здоровья</w:t>
            </w:r>
          </w:p>
        </w:tc>
      </w:tr>
      <w:tr w:rsidR="00D36E9D" w:rsidRPr="00B42DAB" w14:paraId="4EE9A5F2" w14:textId="77777777">
        <w:trPr>
          <w:trHeight w:val="1931"/>
        </w:trPr>
        <w:tc>
          <w:tcPr>
            <w:tcW w:w="1300" w:type="dxa"/>
            <w:vMerge/>
            <w:tcBorders>
              <w:top w:val="nil"/>
            </w:tcBorders>
          </w:tcPr>
          <w:p w14:paraId="69519422" w14:textId="77777777" w:rsidR="00D36E9D" w:rsidRPr="00F42E35" w:rsidRDefault="00D36E9D" w:rsidP="00F42E35">
            <w:pPr>
              <w:rPr>
                <w:sz w:val="24"/>
                <w:szCs w:val="24"/>
              </w:rPr>
            </w:pPr>
          </w:p>
        </w:tc>
        <w:tc>
          <w:tcPr>
            <w:tcW w:w="2520" w:type="dxa"/>
          </w:tcPr>
          <w:p w14:paraId="79ACDA74" w14:textId="77777777" w:rsidR="00D36E9D" w:rsidRPr="00F42E35" w:rsidRDefault="00EE23DA" w:rsidP="00F42E35">
            <w:pPr>
              <w:pStyle w:val="TableParagraph"/>
              <w:ind w:left="0" w:right="1066"/>
              <w:jc w:val="right"/>
              <w:rPr>
                <w:sz w:val="24"/>
                <w:szCs w:val="24"/>
              </w:rPr>
            </w:pPr>
            <w:r w:rsidRPr="00F42E35">
              <w:rPr>
                <w:sz w:val="24"/>
                <w:szCs w:val="24"/>
              </w:rPr>
              <w:t>4.3</w:t>
            </w:r>
          </w:p>
        </w:tc>
        <w:tc>
          <w:tcPr>
            <w:tcW w:w="6644" w:type="dxa"/>
          </w:tcPr>
          <w:p w14:paraId="774588E0" w14:textId="77777777" w:rsidR="00D36E9D" w:rsidRPr="00F42E35" w:rsidRDefault="00EE23DA" w:rsidP="00F42E35">
            <w:pPr>
              <w:pStyle w:val="TableParagraph"/>
              <w:ind w:right="113" w:firstLine="1"/>
              <w:rPr>
                <w:sz w:val="24"/>
                <w:szCs w:val="24"/>
                <w:lang w:val="ru-RU"/>
              </w:rPr>
            </w:pPr>
            <w:r w:rsidRPr="00F42E35">
              <w:rPr>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w:t>
            </w:r>
          </w:p>
          <w:p w14:paraId="41A0F994" w14:textId="77777777" w:rsidR="00D36E9D" w:rsidRPr="00F42E35" w:rsidRDefault="00EE23DA" w:rsidP="00F42E35">
            <w:pPr>
              <w:pStyle w:val="TableParagraph"/>
              <w:rPr>
                <w:sz w:val="24"/>
                <w:szCs w:val="24"/>
                <w:lang w:val="ru-RU"/>
              </w:rPr>
            </w:pPr>
            <w:r w:rsidRPr="00F42E35">
              <w:rPr>
                <w:sz w:val="24"/>
                <w:szCs w:val="24"/>
                <w:lang w:val="ru-RU"/>
              </w:rPr>
              <w:t>Профилактика травматизма. Первая помощь при</w:t>
            </w:r>
          </w:p>
          <w:p w14:paraId="57937483" w14:textId="77777777" w:rsidR="00D36E9D" w:rsidRPr="00F42E35" w:rsidRDefault="00EE23DA" w:rsidP="00F42E35">
            <w:pPr>
              <w:pStyle w:val="TableParagraph"/>
              <w:rPr>
                <w:sz w:val="24"/>
                <w:szCs w:val="24"/>
                <w:lang w:val="ru-RU"/>
              </w:rPr>
            </w:pPr>
            <w:r w:rsidRPr="00F42E35">
              <w:rPr>
                <w:sz w:val="24"/>
                <w:szCs w:val="24"/>
                <w:lang w:val="ru-RU"/>
              </w:rPr>
              <w:t>травмах опорно-двигательного аппарата</w:t>
            </w:r>
          </w:p>
        </w:tc>
      </w:tr>
      <w:tr w:rsidR="00D36E9D" w:rsidRPr="00F42E35" w14:paraId="13E48A64" w14:textId="77777777">
        <w:trPr>
          <w:trHeight w:val="320"/>
        </w:trPr>
        <w:tc>
          <w:tcPr>
            <w:tcW w:w="1300" w:type="dxa"/>
            <w:vMerge w:val="restart"/>
          </w:tcPr>
          <w:p w14:paraId="74902561" w14:textId="77777777" w:rsidR="00D36E9D" w:rsidRPr="00F42E35" w:rsidRDefault="00EE23DA" w:rsidP="00F42E35">
            <w:pPr>
              <w:pStyle w:val="TableParagraph"/>
              <w:ind w:left="23"/>
              <w:jc w:val="center"/>
              <w:rPr>
                <w:sz w:val="24"/>
                <w:szCs w:val="24"/>
              </w:rPr>
            </w:pPr>
            <w:r w:rsidRPr="00F42E35">
              <w:rPr>
                <w:sz w:val="24"/>
                <w:szCs w:val="24"/>
              </w:rPr>
              <w:t>5</w:t>
            </w:r>
          </w:p>
        </w:tc>
        <w:tc>
          <w:tcPr>
            <w:tcW w:w="9164" w:type="dxa"/>
            <w:gridSpan w:val="2"/>
          </w:tcPr>
          <w:p w14:paraId="58F6ECBA" w14:textId="77777777" w:rsidR="00D36E9D" w:rsidRPr="00F42E35" w:rsidRDefault="00EE23DA" w:rsidP="00F42E35">
            <w:pPr>
              <w:pStyle w:val="TableParagraph"/>
              <w:ind w:left="137"/>
              <w:rPr>
                <w:sz w:val="24"/>
                <w:szCs w:val="24"/>
              </w:rPr>
            </w:pPr>
            <w:r w:rsidRPr="00F42E35">
              <w:rPr>
                <w:sz w:val="24"/>
                <w:szCs w:val="24"/>
              </w:rPr>
              <w:t>Внутренняя среда организма</w:t>
            </w:r>
          </w:p>
        </w:tc>
      </w:tr>
      <w:tr w:rsidR="00D36E9D" w:rsidRPr="00B42DAB" w14:paraId="06C711C1" w14:textId="77777777">
        <w:trPr>
          <w:trHeight w:val="2255"/>
        </w:trPr>
        <w:tc>
          <w:tcPr>
            <w:tcW w:w="1300" w:type="dxa"/>
            <w:vMerge/>
            <w:tcBorders>
              <w:top w:val="nil"/>
            </w:tcBorders>
          </w:tcPr>
          <w:p w14:paraId="419DEA9B" w14:textId="77777777" w:rsidR="00D36E9D" w:rsidRPr="00F42E35" w:rsidRDefault="00D36E9D" w:rsidP="00F42E35">
            <w:pPr>
              <w:rPr>
                <w:sz w:val="24"/>
                <w:szCs w:val="24"/>
              </w:rPr>
            </w:pPr>
          </w:p>
        </w:tc>
        <w:tc>
          <w:tcPr>
            <w:tcW w:w="2520" w:type="dxa"/>
          </w:tcPr>
          <w:p w14:paraId="623E12B3" w14:textId="77777777" w:rsidR="00D36E9D" w:rsidRPr="00F42E35" w:rsidRDefault="00EE23DA" w:rsidP="00F42E35">
            <w:pPr>
              <w:pStyle w:val="TableParagraph"/>
              <w:ind w:left="0" w:right="1066"/>
              <w:jc w:val="right"/>
              <w:rPr>
                <w:sz w:val="24"/>
                <w:szCs w:val="24"/>
              </w:rPr>
            </w:pPr>
            <w:r w:rsidRPr="00F42E35">
              <w:rPr>
                <w:sz w:val="24"/>
                <w:szCs w:val="24"/>
              </w:rPr>
              <w:t>5.1</w:t>
            </w:r>
          </w:p>
        </w:tc>
        <w:tc>
          <w:tcPr>
            <w:tcW w:w="6644" w:type="dxa"/>
          </w:tcPr>
          <w:p w14:paraId="0260476E" w14:textId="77777777" w:rsidR="00D36E9D" w:rsidRPr="00F42E35" w:rsidRDefault="00EE23DA" w:rsidP="00F42E35">
            <w:pPr>
              <w:pStyle w:val="TableParagraph"/>
              <w:ind w:firstLine="1"/>
              <w:rPr>
                <w:sz w:val="24"/>
                <w:szCs w:val="24"/>
                <w:lang w:val="ru-RU"/>
              </w:rPr>
            </w:pPr>
            <w:r w:rsidRPr="00F42E35">
              <w:rPr>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w:t>
            </w:r>
          </w:p>
          <w:p w14:paraId="42A0F7BD" w14:textId="77777777" w:rsidR="00D36E9D" w:rsidRPr="00F42E35" w:rsidRDefault="00EE23DA" w:rsidP="00F42E35">
            <w:pPr>
              <w:pStyle w:val="TableParagraph"/>
              <w:rPr>
                <w:sz w:val="24"/>
                <w:szCs w:val="24"/>
                <w:lang w:val="ru-RU"/>
              </w:rPr>
            </w:pPr>
            <w:r w:rsidRPr="00F42E35">
              <w:rPr>
                <w:sz w:val="24"/>
                <w:szCs w:val="24"/>
                <w:lang w:val="ru-RU"/>
              </w:rPr>
              <w:t>Свёртывание крови. Группы крови. Резус-фактор.</w:t>
            </w:r>
          </w:p>
          <w:p w14:paraId="344CF105" w14:textId="77777777" w:rsidR="00D36E9D" w:rsidRPr="00F42E35" w:rsidRDefault="00EE23DA" w:rsidP="00F42E35">
            <w:pPr>
              <w:pStyle w:val="TableParagraph"/>
              <w:rPr>
                <w:sz w:val="24"/>
                <w:szCs w:val="24"/>
                <w:lang w:val="ru-RU"/>
              </w:rPr>
            </w:pPr>
            <w:r w:rsidRPr="00F42E35">
              <w:rPr>
                <w:sz w:val="24"/>
                <w:szCs w:val="24"/>
                <w:lang w:val="ru-RU"/>
              </w:rPr>
              <w:t>Переливание крови. Донорство</w:t>
            </w:r>
          </w:p>
        </w:tc>
      </w:tr>
      <w:tr w:rsidR="00D36E9D" w:rsidRPr="00F42E35" w14:paraId="6ADB33A3" w14:textId="77777777">
        <w:trPr>
          <w:trHeight w:val="2577"/>
        </w:trPr>
        <w:tc>
          <w:tcPr>
            <w:tcW w:w="1300" w:type="dxa"/>
            <w:vMerge/>
            <w:tcBorders>
              <w:top w:val="nil"/>
            </w:tcBorders>
          </w:tcPr>
          <w:p w14:paraId="1E00D0CA" w14:textId="77777777" w:rsidR="00D36E9D" w:rsidRPr="00F42E35" w:rsidRDefault="00D36E9D" w:rsidP="00F42E35">
            <w:pPr>
              <w:rPr>
                <w:sz w:val="24"/>
                <w:szCs w:val="24"/>
                <w:lang w:val="ru-RU"/>
              </w:rPr>
            </w:pPr>
          </w:p>
        </w:tc>
        <w:tc>
          <w:tcPr>
            <w:tcW w:w="2520" w:type="dxa"/>
          </w:tcPr>
          <w:p w14:paraId="2056874A" w14:textId="77777777" w:rsidR="00D36E9D" w:rsidRPr="00F42E35" w:rsidRDefault="00EE23DA" w:rsidP="00F42E35">
            <w:pPr>
              <w:pStyle w:val="TableParagraph"/>
              <w:ind w:left="0" w:right="1066"/>
              <w:jc w:val="right"/>
              <w:rPr>
                <w:sz w:val="24"/>
                <w:szCs w:val="24"/>
              </w:rPr>
            </w:pPr>
            <w:r w:rsidRPr="00F42E35">
              <w:rPr>
                <w:sz w:val="24"/>
                <w:szCs w:val="24"/>
              </w:rPr>
              <w:t>5.2</w:t>
            </w:r>
          </w:p>
        </w:tc>
        <w:tc>
          <w:tcPr>
            <w:tcW w:w="6644" w:type="dxa"/>
          </w:tcPr>
          <w:p w14:paraId="3290D450" w14:textId="77777777" w:rsidR="00D36E9D" w:rsidRPr="00F42E35" w:rsidRDefault="00EE23DA" w:rsidP="00F42E35">
            <w:pPr>
              <w:pStyle w:val="TableParagraph"/>
              <w:ind w:firstLine="1"/>
              <w:rPr>
                <w:sz w:val="24"/>
                <w:szCs w:val="24"/>
                <w:lang w:val="ru-RU"/>
              </w:rPr>
            </w:pPr>
            <w:r w:rsidRPr="00F42E35">
              <w:rPr>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 инфекция. Вилочковая железа, лимфатические узлы. Вакцины и лечебные сыворотки. Значение работ Л.Пастера и И.И.Мечникова по изучению</w:t>
            </w:r>
          </w:p>
          <w:p w14:paraId="792DBDE7" w14:textId="77777777" w:rsidR="00D36E9D" w:rsidRPr="00F42E35" w:rsidRDefault="00EE23DA" w:rsidP="00F42E35">
            <w:pPr>
              <w:pStyle w:val="TableParagraph"/>
              <w:rPr>
                <w:sz w:val="24"/>
                <w:szCs w:val="24"/>
              </w:rPr>
            </w:pPr>
            <w:r w:rsidRPr="00F42E35">
              <w:rPr>
                <w:sz w:val="24"/>
                <w:szCs w:val="24"/>
              </w:rPr>
              <w:t>иммунитета</w:t>
            </w:r>
          </w:p>
        </w:tc>
      </w:tr>
      <w:tr w:rsidR="00D36E9D" w:rsidRPr="00F42E35" w14:paraId="635AAC52" w14:textId="77777777">
        <w:trPr>
          <w:trHeight w:val="320"/>
        </w:trPr>
        <w:tc>
          <w:tcPr>
            <w:tcW w:w="1300" w:type="dxa"/>
          </w:tcPr>
          <w:p w14:paraId="7658E3A1" w14:textId="77777777" w:rsidR="00D36E9D" w:rsidRPr="00F42E35" w:rsidRDefault="00EE23DA" w:rsidP="00F42E35">
            <w:pPr>
              <w:pStyle w:val="TableParagraph"/>
              <w:ind w:left="23"/>
              <w:jc w:val="center"/>
              <w:rPr>
                <w:sz w:val="24"/>
                <w:szCs w:val="24"/>
              </w:rPr>
            </w:pPr>
            <w:r w:rsidRPr="00F42E35">
              <w:rPr>
                <w:sz w:val="24"/>
                <w:szCs w:val="24"/>
              </w:rPr>
              <w:t>6</w:t>
            </w:r>
          </w:p>
        </w:tc>
        <w:tc>
          <w:tcPr>
            <w:tcW w:w="9164" w:type="dxa"/>
            <w:gridSpan w:val="2"/>
          </w:tcPr>
          <w:p w14:paraId="4B219B96" w14:textId="77777777" w:rsidR="00D36E9D" w:rsidRPr="00F42E35" w:rsidRDefault="00EE23DA" w:rsidP="00F42E35">
            <w:pPr>
              <w:pStyle w:val="TableParagraph"/>
              <w:ind w:left="137"/>
              <w:rPr>
                <w:sz w:val="24"/>
                <w:szCs w:val="24"/>
              </w:rPr>
            </w:pPr>
            <w:r w:rsidRPr="00F42E35">
              <w:rPr>
                <w:sz w:val="24"/>
                <w:szCs w:val="24"/>
              </w:rPr>
              <w:t>Кровообращение</w:t>
            </w:r>
          </w:p>
        </w:tc>
      </w:tr>
    </w:tbl>
    <w:p w14:paraId="2891B609" w14:textId="77777777" w:rsidR="00D36E9D" w:rsidRPr="00F42E35" w:rsidRDefault="00D36E9D" w:rsidP="00F42E35">
      <w:pPr>
        <w:rPr>
          <w:sz w:val="24"/>
          <w:szCs w:val="24"/>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0"/>
        <w:gridCol w:w="2520"/>
        <w:gridCol w:w="6644"/>
      </w:tblGrid>
      <w:tr w:rsidR="00D36E9D" w:rsidRPr="00B42DAB" w14:paraId="6F9FDD39" w14:textId="77777777">
        <w:trPr>
          <w:trHeight w:val="1937"/>
        </w:trPr>
        <w:tc>
          <w:tcPr>
            <w:tcW w:w="1300" w:type="dxa"/>
            <w:vMerge w:val="restart"/>
          </w:tcPr>
          <w:p w14:paraId="79012E7D" w14:textId="77777777" w:rsidR="00D36E9D" w:rsidRPr="00F42E35" w:rsidRDefault="00D36E9D" w:rsidP="00F42E35">
            <w:pPr>
              <w:pStyle w:val="TableParagraph"/>
              <w:ind w:left="0"/>
              <w:rPr>
                <w:sz w:val="24"/>
                <w:szCs w:val="24"/>
              </w:rPr>
            </w:pPr>
          </w:p>
        </w:tc>
        <w:tc>
          <w:tcPr>
            <w:tcW w:w="2520" w:type="dxa"/>
          </w:tcPr>
          <w:p w14:paraId="3D616C98" w14:textId="77777777" w:rsidR="00D36E9D" w:rsidRPr="00F42E35" w:rsidRDefault="00EE23DA" w:rsidP="00F42E35">
            <w:pPr>
              <w:pStyle w:val="TableParagraph"/>
              <w:ind w:left="0" w:right="1066"/>
              <w:jc w:val="right"/>
              <w:rPr>
                <w:sz w:val="24"/>
                <w:szCs w:val="24"/>
              </w:rPr>
            </w:pPr>
            <w:r w:rsidRPr="00F42E35">
              <w:rPr>
                <w:sz w:val="24"/>
                <w:szCs w:val="24"/>
              </w:rPr>
              <w:t>6.1</w:t>
            </w:r>
          </w:p>
        </w:tc>
        <w:tc>
          <w:tcPr>
            <w:tcW w:w="6644" w:type="dxa"/>
          </w:tcPr>
          <w:p w14:paraId="5D8FCE5F" w14:textId="77777777" w:rsidR="00D36E9D" w:rsidRPr="00F42E35" w:rsidRDefault="00EE23DA" w:rsidP="00F42E35">
            <w:pPr>
              <w:pStyle w:val="TableParagraph"/>
              <w:ind w:firstLine="1"/>
              <w:rPr>
                <w:sz w:val="24"/>
                <w:szCs w:val="24"/>
                <w:lang w:val="ru-RU"/>
              </w:rPr>
            </w:pPr>
            <w:r w:rsidRPr="00F42E35">
              <w:rPr>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w:t>
            </w:r>
          </w:p>
          <w:p w14:paraId="70ECF377" w14:textId="77777777" w:rsidR="00D36E9D" w:rsidRPr="00F42E35" w:rsidRDefault="00EE23DA" w:rsidP="00F42E35">
            <w:pPr>
              <w:pStyle w:val="TableParagraph"/>
              <w:rPr>
                <w:sz w:val="24"/>
                <w:szCs w:val="24"/>
                <w:lang w:val="ru-RU"/>
              </w:rPr>
            </w:pPr>
            <w:r w:rsidRPr="00F42E35">
              <w:rPr>
                <w:sz w:val="24"/>
                <w:szCs w:val="24"/>
                <w:lang w:val="ru-RU"/>
              </w:rPr>
              <w:t>Пульс. Лимфатическая система, лимфоотток.</w:t>
            </w:r>
          </w:p>
          <w:p w14:paraId="4D451E15" w14:textId="77777777" w:rsidR="00D36E9D" w:rsidRPr="00F42E35" w:rsidRDefault="00EE23DA" w:rsidP="00F42E35">
            <w:pPr>
              <w:pStyle w:val="TableParagraph"/>
              <w:rPr>
                <w:sz w:val="24"/>
                <w:szCs w:val="24"/>
                <w:lang w:val="ru-RU"/>
              </w:rPr>
            </w:pPr>
            <w:r w:rsidRPr="00F42E35">
              <w:rPr>
                <w:sz w:val="24"/>
                <w:szCs w:val="24"/>
                <w:lang w:val="ru-RU"/>
              </w:rPr>
              <w:t>Регуляция деятельности сердца и сосудов</w:t>
            </w:r>
          </w:p>
        </w:tc>
      </w:tr>
      <w:tr w:rsidR="00D36E9D" w:rsidRPr="00F42E35" w14:paraId="7486C563" w14:textId="77777777">
        <w:trPr>
          <w:trHeight w:val="959"/>
        </w:trPr>
        <w:tc>
          <w:tcPr>
            <w:tcW w:w="1300" w:type="dxa"/>
            <w:vMerge/>
            <w:tcBorders>
              <w:top w:val="nil"/>
            </w:tcBorders>
          </w:tcPr>
          <w:p w14:paraId="62F6CC7D" w14:textId="77777777" w:rsidR="00D36E9D" w:rsidRPr="00F42E35" w:rsidRDefault="00D36E9D" w:rsidP="00F42E35">
            <w:pPr>
              <w:rPr>
                <w:sz w:val="24"/>
                <w:szCs w:val="24"/>
                <w:lang w:val="ru-RU"/>
              </w:rPr>
            </w:pPr>
          </w:p>
        </w:tc>
        <w:tc>
          <w:tcPr>
            <w:tcW w:w="2520" w:type="dxa"/>
          </w:tcPr>
          <w:p w14:paraId="310FD01F" w14:textId="77777777" w:rsidR="00D36E9D" w:rsidRPr="00F42E35" w:rsidRDefault="00EE23DA" w:rsidP="00F42E35">
            <w:pPr>
              <w:pStyle w:val="TableParagraph"/>
              <w:ind w:left="0" w:right="1066"/>
              <w:jc w:val="right"/>
              <w:rPr>
                <w:sz w:val="24"/>
                <w:szCs w:val="24"/>
              </w:rPr>
            </w:pPr>
            <w:r w:rsidRPr="00F42E35">
              <w:rPr>
                <w:sz w:val="24"/>
                <w:szCs w:val="24"/>
              </w:rPr>
              <w:t>6.2</w:t>
            </w:r>
          </w:p>
        </w:tc>
        <w:tc>
          <w:tcPr>
            <w:tcW w:w="6644" w:type="dxa"/>
          </w:tcPr>
          <w:p w14:paraId="46B000A4" w14:textId="77777777" w:rsidR="00D36E9D" w:rsidRPr="00F42E35" w:rsidRDefault="00EE23DA" w:rsidP="00F42E35">
            <w:pPr>
              <w:pStyle w:val="TableParagraph"/>
              <w:rPr>
                <w:sz w:val="24"/>
                <w:szCs w:val="24"/>
                <w:lang w:val="ru-RU"/>
              </w:rPr>
            </w:pPr>
            <w:r w:rsidRPr="00F42E35">
              <w:rPr>
                <w:sz w:val="24"/>
                <w:szCs w:val="24"/>
                <w:lang w:val="ru-RU"/>
              </w:rPr>
              <w:t>Гигиена сердечно-сосудистой системы.</w:t>
            </w:r>
          </w:p>
          <w:p w14:paraId="69156313" w14:textId="77777777" w:rsidR="00D36E9D" w:rsidRPr="00F42E35" w:rsidRDefault="00EE23DA" w:rsidP="00F42E35">
            <w:pPr>
              <w:pStyle w:val="TableParagraph"/>
              <w:rPr>
                <w:sz w:val="24"/>
                <w:szCs w:val="24"/>
              </w:rPr>
            </w:pPr>
            <w:r w:rsidRPr="00F42E35">
              <w:rPr>
                <w:sz w:val="24"/>
                <w:szCs w:val="24"/>
                <w:lang w:val="ru-RU"/>
              </w:rPr>
              <w:t xml:space="preserve">Профилактика сердечно-сосудистых заболеваний. </w:t>
            </w:r>
            <w:r w:rsidRPr="00F42E35">
              <w:rPr>
                <w:sz w:val="24"/>
                <w:szCs w:val="24"/>
              </w:rPr>
              <w:t>Первая помощь при кровотечениях</w:t>
            </w:r>
          </w:p>
        </w:tc>
      </w:tr>
      <w:tr w:rsidR="00D36E9D" w:rsidRPr="00F42E35" w14:paraId="62077713" w14:textId="77777777">
        <w:trPr>
          <w:trHeight w:val="315"/>
        </w:trPr>
        <w:tc>
          <w:tcPr>
            <w:tcW w:w="1300" w:type="dxa"/>
            <w:vMerge w:val="restart"/>
          </w:tcPr>
          <w:p w14:paraId="714F5FF9" w14:textId="77777777" w:rsidR="00D36E9D" w:rsidRPr="00F42E35" w:rsidRDefault="00EE23DA" w:rsidP="00F42E35">
            <w:pPr>
              <w:pStyle w:val="TableParagraph"/>
              <w:ind w:left="23"/>
              <w:jc w:val="center"/>
              <w:rPr>
                <w:sz w:val="24"/>
                <w:szCs w:val="24"/>
              </w:rPr>
            </w:pPr>
            <w:r w:rsidRPr="00F42E35">
              <w:rPr>
                <w:sz w:val="24"/>
                <w:szCs w:val="24"/>
              </w:rPr>
              <w:t>7</w:t>
            </w:r>
          </w:p>
        </w:tc>
        <w:tc>
          <w:tcPr>
            <w:tcW w:w="9164" w:type="dxa"/>
            <w:gridSpan w:val="2"/>
            <w:tcBorders>
              <w:bottom w:val="single" w:sz="18" w:space="0" w:color="000000"/>
            </w:tcBorders>
          </w:tcPr>
          <w:p w14:paraId="0D21BAC9" w14:textId="77777777" w:rsidR="00D36E9D" w:rsidRPr="00F42E35" w:rsidRDefault="00EE23DA" w:rsidP="00F42E35">
            <w:pPr>
              <w:pStyle w:val="TableParagraph"/>
              <w:ind w:left="137"/>
              <w:rPr>
                <w:sz w:val="24"/>
                <w:szCs w:val="24"/>
              </w:rPr>
            </w:pPr>
            <w:r w:rsidRPr="00F42E35">
              <w:rPr>
                <w:sz w:val="24"/>
                <w:szCs w:val="24"/>
              </w:rPr>
              <w:t>Дыхание</w:t>
            </w:r>
          </w:p>
        </w:tc>
      </w:tr>
      <w:tr w:rsidR="00D36E9D" w:rsidRPr="00F42E35" w14:paraId="3C641361" w14:textId="77777777">
        <w:trPr>
          <w:trHeight w:val="1604"/>
        </w:trPr>
        <w:tc>
          <w:tcPr>
            <w:tcW w:w="1300" w:type="dxa"/>
            <w:vMerge/>
            <w:tcBorders>
              <w:top w:val="nil"/>
            </w:tcBorders>
          </w:tcPr>
          <w:p w14:paraId="53700DBC" w14:textId="77777777" w:rsidR="00D36E9D" w:rsidRPr="00F42E35" w:rsidRDefault="00D36E9D" w:rsidP="00F42E35">
            <w:pPr>
              <w:rPr>
                <w:sz w:val="24"/>
                <w:szCs w:val="24"/>
              </w:rPr>
            </w:pPr>
          </w:p>
        </w:tc>
        <w:tc>
          <w:tcPr>
            <w:tcW w:w="2520" w:type="dxa"/>
            <w:tcBorders>
              <w:top w:val="single" w:sz="18" w:space="0" w:color="000000"/>
            </w:tcBorders>
          </w:tcPr>
          <w:p w14:paraId="0CCBCC7A" w14:textId="77777777" w:rsidR="00D36E9D" w:rsidRPr="00F42E35" w:rsidRDefault="00EE23DA" w:rsidP="00F42E35">
            <w:pPr>
              <w:pStyle w:val="TableParagraph"/>
              <w:ind w:left="0" w:right="1066"/>
              <w:jc w:val="right"/>
              <w:rPr>
                <w:sz w:val="24"/>
                <w:szCs w:val="24"/>
              </w:rPr>
            </w:pPr>
            <w:r w:rsidRPr="00F42E35">
              <w:rPr>
                <w:sz w:val="24"/>
                <w:szCs w:val="24"/>
              </w:rPr>
              <w:t>7.1</w:t>
            </w:r>
          </w:p>
        </w:tc>
        <w:tc>
          <w:tcPr>
            <w:tcW w:w="6644" w:type="dxa"/>
            <w:tcBorders>
              <w:top w:val="single" w:sz="18" w:space="0" w:color="000000"/>
            </w:tcBorders>
          </w:tcPr>
          <w:p w14:paraId="01701C5F" w14:textId="77777777" w:rsidR="00D36E9D" w:rsidRPr="00F42E35" w:rsidRDefault="00EE23DA" w:rsidP="00F42E35">
            <w:pPr>
              <w:pStyle w:val="TableParagraph"/>
              <w:ind w:firstLine="1"/>
              <w:rPr>
                <w:sz w:val="24"/>
                <w:szCs w:val="24"/>
                <w:lang w:val="ru-RU"/>
              </w:rPr>
            </w:pPr>
            <w:r w:rsidRPr="00F42E35">
              <w:rPr>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w:t>
            </w:r>
          </w:p>
          <w:p w14:paraId="44FD16E4" w14:textId="77777777" w:rsidR="00D36E9D" w:rsidRPr="00F42E35" w:rsidRDefault="00EE23DA" w:rsidP="00F42E35">
            <w:pPr>
              <w:pStyle w:val="TableParagraph"/>
              <w:ind w:right="113"/>
              <w:rPr>
                <w:sz w:val="24"/>
                <w:szCs w:val="24"/>
              </w:rPr>
            </w:pPr>
            <w:r w:rsidRPr="00F42E35">
              <w:rPr>
                <w:sz w:val="24"/>
                <w:szCs w:val="24"/>
                <w:lang w:val="ru-RU"/>
              </w:rPr>
              <w:t xml:space="preserve">лёгких. Механизмы дыхания. </w:t>
            </w:r>
            <w:r w:rsidRPr="00F42E35">
              <w:rPr>
                <w:sz w:val="24"/>
                <w:szCs w:val="24"/>
              </w:rPr>
              <w:t>Дыхательные движения. Регуляция дыхания</w:t>
            </w:r>
          </w:p>
        </w:tc>
      </w:tr>
      <w:tr w:rsidR="00D36E9D" w:rsidRPr="00B42DAB" w14:paraId="76CA9A12" w14:textId="77777777">
        <w:trPr>
          <w:trHeight w:val="1936"/>
        </w:trPr>
        <w:tc>
          <w:tcPr>
            <w:tcW w:w="1300" w:type="dxa"/>
            <w:vMerge/>
            <w:tcBorders>
              <w:top w:val="nil"/>
            </w:tcBorders>
          </w:tcPr>
          <w:p w14:paraId="66483A6A" w14:textId="77777777" w:rsidR="00D36E9D" w:rsidRPr="00F42E35" w:rsidRDefault="00D36E9D" w:rsidP="00F42E35">
            <w:pPr>
              <w:rPr>
                <w:sz w:val="24"/>
                <w:szCs w:val="24"/>
              </w:rPr>
            </w:pPr>
          </w:p>
        </w:tc>
        <w:tc>
          <w:tcPr>
            <w:tcW w:w="2520" w:type="dxa"/>
          </w:tcPr>
          <w:p w14:paraId="7BF5EDF7" w14:textId="77777777" w:rsidR="00D36E9D" w:rsidRPr="00F42E35" w:rsidRDefault="00EE23DA" w:rsidP="00F42E35">
            <w:pPr>
              <w:pStyle w:val="TableParagraph"/>
              <w:ind w:left="0" w:right="1066"/>
              <w:jc w:val="right"/>
              <w:rPr>
                <w:sz w:val="24"/>
                <w:szCs w:val="24"/>
              </w:rPr>
            </w:pPr>
            <w:r w:rsidRPr="00F42E35">
              <w:rPr>
                <w:sz w:val="24"/>
                <w:szCs w:val="24"/>
              </w:rPr>
              <w:t>7.2</w:t>
            </w:r>
          </w:p>
        </w:tc>
        <w:tc>
          <w:tcPr>
            <w:tcW w:w="6644" w:type="dxa"/>
          </w:tcPr>
          <w:p w14:paraId="24B7076E" w14:textId="77777777" w:rsidR="00D36E9D" w:rsidRPr="00F42E35" w:rsidRDefault="00EE23DA" w:rsidP="00F42E35">
            <w:pPr>
              <w:pStyle w:val="TableParagraph"/>
              <w:ind w:right="929" w:firstLine="1"/>
              <w:jc w:val="both"/>
              <w:rPr>
                <w:sz w:val="24"/>
                <w:szCs w:val="24"/>
                <w:lang w:val="ru-RU"/>
              </w:rPr>
            </w:pPr>
            <w:r w:rsidRPr="00F42E35">
              <w:rPr>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w:t>
            </w:r>
          </w:p>
          <w:p w14:paraId="1CA4D39D" w14:textId="77777777" w:rsidR="00D36E9D" w:rsidRPr="00F42E35" w:rsidRDefault="00EE23DA" w:rsidP="00F42E35">
            <w:pPr>
              <w:pStyle w:val="TableParagraph"/>
              <w:jc w:val="both"/>
              <w:rPr>
                <w:sz w:val="24"/>
                <w:szCs w:val="24"/>
                <w:lang w:val="ru-RU"/>
              </w:rPr>
            </w:pPr>
            <w:r w:rsidRPr="00F42E35">
              <w:rPr>
                <w:sz w:val="24"/>
                <w:szCs w:val="24"/>
                <w:lang w:val="ru-RU"/>
              </w:rPr>
              <w:t>Реанимация. Охрана воздушной среды. Оказание</w:t>
            </w:r>
          </w:p>
          <w:p w14:paraId="7A5700E7" w14:textId="77777777" w:rsidR="00D36E9D" w:rsidRPr="00F42E35" w:rsidRDefault="00EE23DA" w:rsidP="00F42E35">
            <w:pPr>
              <w:pStyle w:val="TableParagraph"/>
              <w:jc w:val="both"/>
              <w:rPr>
                <w:sz w:val="24"/>
                <w:szCs w:val="24"/>
                <w:lang w:val="ru-RU"/>
              </w:rPr>
            </w:pPr>
            <w:r w:rsidRPr="00F42E35">
              <w:rPr>
                <w:sz w:val="24"/>
                <w:szCs w:val="24"/>
                <w:lang w:val="ru-RU"/>
              </w:rPr>
              <w:t>первой помощи при поражении органов дыхания</w:t>
            </w:r>
          </w:p>
        </w:tc>
      </w:tr>
      <w:tr w:rsidR="00D36E9D" w:rsidRPr="00F42E35" w14:paraId="7767E904" w14:textId="77777777">
        <w:trPr>
          <w:trHeight w:val="315"/>
        </w:trPr>
        <w:tc>
          <w:tcPr>
            <w:tcW w:w="1300" w:type="dxa"/>
            <w:vMerge w:val="restart"/>
          </w:tcPr>
          <w:p w14:paraId="5585A3FE" w14:textId="77777777" w:rsidR="00D36E9D" w:rsidRPr="00F42E35" w:rsidRDefault="00EE23DA" w:rsidP="00F42E35">
            <w:pPr>
              <w:pStyle w:val="TableParagraph"/>
              <w:ind w:left="23"/>
              <w:jc w:val="center"/>
              <w:rPr>
                <w:sz w:val="24"/>
                <w:szCs w:val="24"/>
              </w:rPr>
            </w:pPr>
            <w:r w:rsidRPr="00F42E35">
              <w:rPr>
                <w:sz w:val="24"/>
                <w:szCs w:val="24"/>
              </w:rPr>
              <w:t>8</w:t>
            </w:r>
          </w:p>
        </w:tc>
        <w:tc>
          <w:tcPr>
            <w:tcW w:w="9164" w:type="dxa"/>
            <w:gridSpan w:val="2"/>
          </w:tcPr>
          <w:p w14:paraId="02F12011" w14:textId="77777777" w:rsidR="00D36E9D" w:rsidRPr="00F42E35" w:rsidRDefault="00EE23DA" w:rsidP="00F42E35">
            <w:pPr>
              <w:pStyle w:val="TableParagraph"/>
              <w:ind w:left="137"/>
              <w:rPr>
                <w:sz w:val="24"/>
                <w:szCs w:val="24"/>
              </w:rPr>
            </w:pPr>
            <w:r w:rsidRPr="00F42E35">
              <w:rPr>
                <w:sz w:val="24"/>
                <w:szCs w:val="24"/>
              </w:rPr>
              <w:t>Питание и пищеварение</w:t>
            </w:r>
          </w:p>
        </w:tc>
      </w:tr>
      <w:tr w:rsidR="00D36E9D" w:rsidRPr="00B42DAB" w14:paraId="0C76A925" w14:textId="77777777">
        <w:trPr>
          <w:trHeight w:val="2899"/>
        </w:trPr>
        <w:tc>
          <w:tcPr>
            <w:tcW w:w="1300" w:type="dxa"/>
            <w:vMerge/>
            <w:tcBorders>
              <w:top w:val="nil"/>
            </w:tcBorders>
          </w:tcPr>
          <w:p w14:paraId="68632B2D" w14:textId="77777777" w:rsidR="00D36E9D" w:rsidRPr="00F42E35" w:rsidRDefault="00D36E9D" w:rsidP="00F42E35">
            <w:pPr>
              <w:rPr>
                <w:sz w:val="24"/>
                <w:szCs w:val="24"/>
              </w:rPr>
            </w:pPr>
          </w:p>
        </w:tc>
        <w:tc>
          <w:tcPr>
            <w:tcW w:w="2520" w:type="dxa"/>
          </w:tcPr>
          <w:p w14:paraId="3F7C3D55" w14:textId="77777777" w:rsidR="00D36E9D" w:rsidRPr="00F42E35" w:rsidRDefault="00EE23DA" w:rsidP="00F42E35">
            <w:pPr>
              <w:pStyle w:val="TableParagraph"/>
              <w:ind w:left="0" w:right="1066"/>
              <w:jc w:val="right"/>
              <w:rPr>
                <w:sz w:val="24"/>
                <w:szCs w:val="24"/>
              </w:rPr>
            </w:pPr>
            <w:r w:rsidRPr="00F42E35">
              <w:rPr>
                <w:sz w:val="24"/>
                <w:szCs w:val="24"/>
              </w:rPr>
              <w:t>8.1</w:t>
            </w:r>
          </w:p>
        </w:tc>
        <w:tc>
          <w:tcPr>
            <w:tcW w:w="6644" w:type="dxa"/>
          </w:tcPr>
          <w:p w14:paraId="1C49B382" w14:textId="77777777" w:rsidR="00D36E9D" w:rsidRPr="00F42E35" w:rsidRDefault="00EE23DA" w:rsidP="00F42E35">
            <w:pPr>
              <w:pStyle w:val="TableParagraph"/>
              <w:ind w:right="113" w:firstLine="1"/>
              <w:rPr>
                <w:sz w:val="24"/>
                <w:szCs w:val="24"/>
                <w:lang w:val="ru-RU"/>
              </w:rPr>
            </w:pPr>
            <w:r w:rsidRPr="00F42E35">
              <w:rPr>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w:t>
            </w:r>
          </w:p>
          <w:p w14:paraId="52783C98" w14:textId="77777777" w:rsidR="00D36E9D" w:rsidRPr="00F42E35" w:rsidRDefault="00EE23DA" w:rsidP="00F42E35">
            <w:pPr>
              <w:pStyle w:val="TableParagraph"/>
              <w:rPr>
                <w:sz w:val="24"/>
                <w:szCs w:val="24"/>
                <w:lang w:val="ru-RU"/>
              </w:rPr>
            </w:pPr>
            <w:r w:rsidRPr="00F42E35">
              <w:rPr>
                <w:sz w:val="24"/>
                <w:szCs w:val="24"/>
                <w:lang w:val="ru-RU"/>
              </w:rPr>
              <w:t>Всасывание питательных веществ. Всасывание</w:t>
            </w:r>
          </w:p>
          <w:p w14:paraId="69B9802A" w14:textId="77777777" w:rsidR="00D36E9D" w:rsidRPr="00F42E35" w:rsidRDefault="00EE23DA" w:rsidP="00F42E35">
            <w:pPr>
              <w:pStyle w:val="TableParagraph"/>
              <w:rPr>
                <w:sz w:val="24"/>
                <w:szCs w:val="24"/>
                <w:lang w:val="ru-RU"/>
              </w:rPr>
            </w:pPr>
            <w:r w:rsidRPr="00F42E35">
              <w:rPr>
                <w:sz w:val="24"/>
                <w:szCs w:val="24"/>
                <w:lang w:val="ru-RU"/>
              </w:rPr>
              <w:t>воды. Пищеварительные железы: печень и поджелудочная железа, их роль в пищеварении</w:t>
            </w:r>
          </w:p>
        </w:tc>
      </w:tr>
      <w:tr w:rsidR="00D36E9D" w:rsidRPr="00F42E35" w14:paraId="5E014618" w14:textId="77777777">
        <w:trPr>
          <w:trHeight w:val="1287"/>
        </w:trPr>
        <w:tc>
          <w:tcPr>
            <w:tcW w:w="1300" w:type="dxa"/>
            <w:vMerge/>
            <w:tcBorders>
              <w:top w:val="nil"/>
            </w:tcBorders>
          </w:tcPr>
          <w:p w14:paraId="3F43BAC5" w14:textId="77777777" w:rsidR="00D36E9D" w:rsidRPr="00F42E35" w:rsidRDefault="00D36E9D" w:rsidP="00F42E35">
            <w:pPr>
              <w:rPr>
                <w:sz w:val="24"/>
                <w:szCs w:val="24"/>
                <w:lang w:val="ru-RU"/>
              </w:rPr>
            </w:pPr>
          </w:p>
        </w:tc>
        <w:tc>
          <w:tcPr>
            <w:tcW w:w="2520" w:type="dxa"/>
          </w:tcPr>
          <w:p w14:paraId="2460F89A" w14:textId="77777777" w:rsidR="00D36E9D" w:rsidRPr="00F42E35" w:rsidRDefault="00EE23DA" w:rsidP="00F42E35">
            <w:pPr>
              <w:pStyle w:val="TableParagraph"/>
              <w:ind w:left="0" w:right="1066"/>
              <w:jc w:val="right"/>
              <w:rPr>
                <w:sz w:val="24"/>
                <w:szCs w:val="24"/>
              </w:rPr>
            </w:pPr>
            <w:r w:rsidRPr="00F42E35">
              <w:rPr>
                <w:sz w:val="24"/>
                <w:szCs w:val="24"/>
              </w:rPr>
              <w:t>8.2</w:t>
            </w:r>
          </w:p>
        </w:tc>
        <w:tc>
          <w:tcPr>
            <w:tcW w:w="6644" w:type="dxa"/>
          </w:tcPr>
          <w:p w14:paraId="372DE80A" w14:textId="77777777" w:rsidR="00D36E9D" w:rsidRPr="00F42E35" w:rsidRDefault="00EE23DA" w:rsidP="00F42E35">
            <w:pPr>
              <w:pStyle w:val="TableParagraph"/>
              <w:ind w:right="325" w:firstLine="1"/>
              <w:rPr>
                <w:sz w:val="24"/>
                <w:szCs w:val="24"/>
                <w:lang w:val="ru-RU"/>
              </w:rPr>
            </w:pPr>
            <w:r w:rsidRPr="00F42E35">
              <w:rPr>
                <w:sz w:val="24"/>
                <w:szCs w:val="24"/>
                <w:lang w:val="ru-RU"/>
              </w:rPr>
              <w:t>Микробном человека - совокупность микроорганизмов, населяющих организм человека.</w:t>
            </w:r>
          </w:p>
          <w:p w14:paraId="772B9508" w14:textId="77777777" w:rsidR="00D36E9D" w:rsidRPr="00F42E35" w:rsidRDefault="00EE23DA" w:rsidP="00F42E35">
            <w:pPr>
              <w:pStyle w:val="TableParagraph"/>
              <w:rPr>
                <w:sz w:val="24"/>
                <w:szCs w:val="24"/>
              </w:rPr>
            </w:pPr>
            <w:r w:rsidRPr="00F42E35">
              <w:rPr>
                <w:sz w:val="24"/>
                <w:szCs w:val="24"/>
                <w:lang w:val="ru-RU"/>
              </w:rPr>
              <w:t xml:space="preserve">Регуляция пищеварения. Методы изучения органов пищеварения. </w:t>
            </w:r>
            <w:r w:rsidRPr="00F42E35">
              <w:rPr>
                <w:sz w:val="24"/>
                <w:szCs w:val="24"/>
              </w:rPr>
              <w:t>Работы И.П.Павлова</w:t>
            </w:r>
          </w:p>
        </w:tc>
      </w:tr>
      <w:tr w:rsidR="00D36E9D" w:rsidRPr="00B42DAB" w14:paraId="1F3D575B" w14:textId="77777777">
        <w:trPr>
          <w:trHeight w:val="1288"/>
        </w:trPr>
        <w:tc>
          <w:tcPr>
            <w:tcW w:w="1300" w:type="dxa"/>
            <w:vMerge/>
            <w:tcBorders>
              <w:top w:val="nil"/>
            </w:tcBorders>
          </w:tcPr>
          <w:p w14:paraId="71EB0006" w14:textId="77777777" w:rsidR="00D36E9D" w:rsidRPr="00F42E35" w:rsidRDefault="00D36E9D" w:rsidP="00F42E35">
            <w:pPr>
              <w:rPr>
                <w:sz w:val="24"/>
                <w:szCs w:val="24"/>
              </w:rPr>
            </w:pPr>
          </w:p>
        </w:tc>
        <w:tc>
          <w:tcPr>
            <w:tcW w:w="2520" w:type="dxa"/>
          </w:tcPr>
          <w:p w14:paraId="5F6CE94D" w14:textId="77777777" w:rsidR="00D36E9D" w:rsidRPr="00F42E35" w:rsidRDefault="00EE23DA" w:rsidP="00F42E35">
            <w:pPr>
              <w:pStyle w:val="TableParagraph"/>
              <w:ind w:left="0" w:right="1066"/>
              <w:jc w:val="right"/>
              <w:rPr>
                <w:sz w:val="24"/>
                <w:szCs w:val="24"/>
              </w:rPr>
            </w:pPr>
            <w:r w:rsidRPr="00F42E35">
              <w:rPr>
                <w:sz w:val="24"/>
                <w:szCs w:val="24"/>
              </w:rPr>
              <w:t>8.3</w:t>
            </w:r>
          </w:p>
        </w:tc>
        <w:tc>
          <w:tcPr>
            <w:tcW w:w="6644" w:type="dxa"/>
          </w:tcPr>
          <w:p w14:paraId="703F2A60" w14:textId="77777777" w:rsidR="00D36E9D" w:rsidRPr="00F42E35" w:rsidRDefault="00EE23DA" w:rsidP="00F42E35">
            <w:pPr>
              <w:pStyle w:val="TableParagraph"/>
              <w:ind w:right="864" w:firstLine="1"/>
              <w:rPr>
                <w:sz w:val="24"/>
                <w:szCs w:val="24"/>
                <w:lang w:val="ru-RU"/>
              </w:rPr>
            </w:pPr>
            <w:r w:rsidRPr="00F42E35">
              <w:rPr>
                <w:sz w:val="24"/>
                <w:szCs w:val="24"/>
                <w:lang w:val="ru-RU"/>
              </w:rPr>
              <w:t>Гигиена питания. Предупреждение глистных и желудочно-кишечных заболеваний, пищевых</w:t>
            </w:r>
          </w:p>
          <w:p w14:paraId="4249AB4C" w14:textId="77777777" w:rsidR="00D36E9D" w:rsidRPr="00F42E35" w:rsidRDefault="00EE23DA" w:rsidP="00F42E35">
            <w:pPr>
              <w:pStyle w:val="TableParagraph"/>
              <w:rPr>
                <w:sz w:val="24"/>
                <w:szCs w:val="24"/>
                <w:lang w:val="ru-RU"/>
              </w:rPr>
            </w:pPr>
            <w:r w:rsidRPr="00F42E35">
              <w:rPr>
                <w:sz w:val="24"/>
                <w:szCs w:val="24"/>
                <w:lang w:val="ru-RU"/>
              </w:rPr>
              <w:t>отравлений. Влияние курения и алкоголя на пищеварение</w:t>
            </w:r>
          </w:p>
        </w:tc>
      </w:tr>
      <w:tr w:rsidR="00D36E9D" w:rsidRPr="00B42DAB" w14:paraId="191D9410" w14:textId="77777777">
        <w:trPr>
          <w:trHeight w:val="321"/>
        </w:trPr>
        <w:tc>
          <w:tcPr>
            <w:tcW w:w="1300" w:type="dxa"/>
            <w:vMerge w:val="restart"/>
          </w:tcPr>
          <w:p w14:paraId="0F4D023F" w14:textId="77777777" w:rsidR="00D36E9D" w:rsidRPr="00F42E35" w:rsidRDefault="00EE23DA" w:rsidP="00F42E35">
            <w:pPr>
              <w:pStyle w:val="TableParagraph"/>
              <w:ind w:left="23"/>
              <w:jc w:val="center"/>
              <w:rPr>
                <w:sz w:val="24"/>
                <w:szCs w:val="24"/>
              </w:rPr>
            </w:pPr>
            <w:r w:rsidRPr="00F42E35">
              <w:rPr>
                <w:sz w:val="24"/>
                <w:szCs w:val="24"/>
              </w:rPr>
              <w:t>9</w:t>
            </w:r>
          </w:p>
        </w:tc>
        <w:tc>
          <w:tcPr>
            <w:tcW w:w="9164" w:type="dxa"/>
            <w:gridSpan w:val="2"/>
          </w:tcPr>
          <w:p w14:paraId="185BE99B" w14:textId="77777777" w:rsidR="00D36E9D" w:rsidRPr="00F42E35" w:rsidRDefault="00EE23DA" w:rsidP="00F42E35">
            <w:pPr>
              <w:pStyle w:val="TableParagraph"/>
              <w:ind w:left="137"/>
              <w:rPr>
                <w:sz w:val="24"/>
                <w:szCs w:val="24"/>
                <w:lang w:val="ru-RU"/>
              </w:rPr>
            </w:pPr>
            <w:r w:rsidRPr="00F42E35">
              <w:rPr>
                <w:sz w:val="24"/>
                <w:szCs w:val="24"/>
                <w:lang w:val="ru-RU"/>
              </w:rPr>
              <w:t>Обмен веществ и превращение энергии</w:t>
            </w:r>
          </w:p>
        </w:tc>
      </w:tr>
      <w:tr w:rsidR="00D36E9D" w:rsidRPr="00F42E35" w14:paraId="41C77080" w14:textId="77777777">
        <w:trPr>
          <w:trHeight w:val="1608"/>
        </w:trPr>
        <w:tc>
          <w:tcPr>
            <w:tcW w:w="1300" w:type="dxa"/>
            <w:vMerge/>
            <w:tcBorders>
              <w:top w:val="nil"/>
            </w:tcBorders>
          </w:tcPr>
          <w:p w14:paraId="1EC5D87F" w14:textId="77777777" w:rsidR="00D36E9D" w:rsidRPr="00F42E35" w:rsidRDefault="00D36E9D" w:rsidP="00F42E35">
            <w:pPr>
              <w:rPr>
                <w:sz w:val="24"/>
                <w:szCs w:val="24"/>
                <w:lang w:val="ru-RU"/>
              </w:rPr>
            </w:pPr>
          </w:p>
        </w:tc>
        <w:tc>
          <w:tcPr>
            <w:tcW w:w="2520" w:type="dxa"/>
          </w:tcPr>
          <w:p w14:paraId="270F39D5" w14:textId="77777777" w:rsidR="00D36E9D" w:rsidRPr="00F42E35" w:rsidRDefault="00EE23DA" w:rsidP="00F42E35">
            <w:pPr>
              <w:pStyle w:val="TableParagraph"/>
              <w:ind w:left="0" w:right="1066"/>
              <w:jc w:val="right"/>
              <w:rPr>
                <w:sz w:val="24"/>
                <w:szCs w:val="24"/>
              </w:rPr>
            </w:pPr>
            <w:r w:rsidRPr="00F42E35">
              <w:rPr>
                <w:sz w:val="24"/>
                <w:szCs w:val="24"/>
              </w:rPr>
              <w:t>9.1</w:t>
            </w:r>
          </w:p>
        </w:tc>
        <w:tc>
          <w:tcPr>
            <w:tcW w:w="6644" w:type="dxa"/>
          </w:tcPr>
          <w:p w14:paraId="0E2A74FA" w14:textId="77777777" w:rsidR="00D36E9D" w:rsidRPr="00F42E35" w:rsidRDefault="00EE23DA" w:rsidP="00F42E35">
            <w:pPr>
              <w:pStyle w:val="TableParagraph"/>
              <w:ind w:firstLine="1"/>
              <w:rPr>
                <w:sz w:val="24"/>
                <w:szCs w:val="24"/>
                <w:lang w:val="ru-RU"/>
              </w:rPr>
            </w:pPr>
            <w:r w:rsidRPr="00F42E35">
              <w:rPr>
                <w:sz w:val="24"/>
                <w:szCs w:val="24"/>
                <w:lang w:val="ru-RU"/>
              </w:rPr>
              <w:t>Обмен веществ и превращение энергии в организме человека. Пластический и энергетический обмен.</w:t>
            </w:r>
          </w:p>
          <w:p w14:paraId="0DD65112" w14:textId="77777777" w:rsidR="00D36E9D" w:rsidRPr="00F42E35" w:rsidRDefault="00EE23DA" w:rsidP="00F42E35">
            <w:pPr>
              <w:pStyle w:val="TableParagraph"/>
              <w:rPr>
                <w:sz w:val="24"/>
                <w:szCs w:val="24"/>
              </w:rPr>
            </w:pPr>
            <w:r w:rsidRPr="00F42E35">
              <w:rPr>
                <w:sz w:val="24"/>
                <w:szCs w:val="24"/>
                <w:lang w:val="ru-RU"/>
              </w:rPr>
              <w:t xml:space="preserve">Обмен воды и минеральных солей. Обмен белков, углеводов и жиров в организме. </w:t>
            </w:r>
            <w:r w:rsidRPr="00F42E35">
              <w:rPr>
                <w:sz w:val="24"/>
                <w:szCs w:val="24"/>
              </w:rPr>
              <w:t>Регуляция обмена</w:t>
            </w:r>
          </w:p>
          <w:p w14:paraId="71F0E67E" w14:textId="77777777" w:rsidR="00D36E9D" w:rsidRPr="00F42E35" w:rsidRDefault="00EE23DA" w:rsidP="00F42E35">
            <w:pPr>
              <w:pStyle w:val="TableParagraph"/>
              <w:rPr>
                <w:sz w:val="24"/>
                <w:szCs w:val="24"/>
              </w:rPr>
            </w:pPr>
            <w:r w:rsidRPr="00F42E35">
              <w:rPr>
                <w:sz w:val="24"/>
                <w:szCs w:val="24"/>
              </w:rPr>
              <w:t>веществ и превращения энергии</w:t>
            </w:r>
          </w:p>
        </w:tc>
      </w:tr>
      <w:tr w:rsidR="00D36E9D" w:rsidRPr="00B42DAB" w14:paraId="3372D3CA" w14:textId="77777777">
        <w:trPr>
          <w:trHeight w:val="761"/>
        </w:trPr>
        <w:tc>
          <w:tcPr>
            <w:tcW w:w="1300" w:type="dxa"/>
            <w:vMerge/>
            <w:tcBorders>
              <w:top w:val="nil"/>
            </w:tcBorders>
          </w:tcPr>
          <w:p w14:paraId="1B33BABD" w14:textId="77777777" w:rsidR="00D36E9D" w:rsidRPr="00F42E35" w:rsidRDefault="00D36E9D" w:rsidP="00F42E35">
            <w:pPr>
              <w:rPr>
                <w:sz w:val="24"/>
                <w:szCs w:val="24"/>
              </w:rPr>
            </w:pPr>
          </w:p>
        </w:tc>
        <w:tc>
          <w:tcPr>
            <w:tcW w:w="2520" w:type="dxa"/>
          </w:tcPr>
          <w:p w14:paraId="2A8FAF24" w14:textId="77777777" w:rsidR="00D36E9D" w:rsidRPr="00F42E35" w:rsidRDefault="00EE23DA" w:rsidP="00F42E35">
            <w:pPr>
              <w:pStyle w:val="TableParagraph"/>
              <w:ind w:left="0" w:right="1066"/>
              <w:jc w:val="right"/>
              <w:rPr>
                <w:sz w:val="24"/>
                <w:szCs w:val="24"/>
              </w:rPr>
            </w:pPr>
            <w:r w:rsidRPr="00F42E35">
              <w:rPr>
                <w:sz w:val="24"/>
                <w:szCs w:val="24"/>
              </w:rPr>
              <w:t>9.2</w:t>
            </w:r>
          </w:p>
        </w:tc>
        <w:tc>
          <w:tcPr>
            <w:tcW w:w="6644" w:type="dxa"/>
          </w:tcPr>
          <w:p w14:paraId="653EC0AF" w14:textId="77777777" w:rsidR="00D36E9D" w:rsidRPr="00F42E35" w:rsidRDefault="00EE23DA" w:rsidP="00F42E35">
            <w:pPr>
              <w:pStyle w:val="TableParagraph"/>
              <w:ind w:firstLine="1"/>
              <w:rPr>
                <w:sz w:val="24"/>
                <w:szCs w:val="24"/>
                <w:lang w:val="ru-RU"/>
              </w:rPr>
            </w:pPr>
            <w:r w:rsidRPr="00F42E35">
              <w:rPr>
                <w:sz w:val="24"/>
                <w:szCs w:val="24"/>
                <w:lang w:val="ru-RU"/>
              </w:rPr>
              <w:t>Витамины и их роль для организма. Поступление витаминов с пищей. Синтез витаминов в организме.</w:t>
            </w:r>
          </w:p>
        </w:tc>
      </w:tr>
    </w:tbl>
    <w:p w14:paraId="5733BA88" w14:textId="77777777" w:rsidR="00D36E9D" w:rsidRPr="00F42E35" w:rsidRDefault="00D36E9D" w:rsidP="00F42E35">
      <w:pPr>
        <w:rPr>
          <w:sz w:val="24"/>
          <w:szCs w:val="24"/>
          <w:lang w:val="ru-RU"/>
        </w:rPr>
        <w:sectPr w:rsidR="00D36E9D" w:rsidRPr="00F42E35">
          <w:pgSz w:w="11910" w:h="16840"/>
          <w:pgMar w:top="108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0"/>
        <w:gridCol w:w="2520"/>
        <w:gridCol w:w="6644"/>
      </w:tblGrid>
      <w:tr w:rsidR="00D36E9D" w:rsidRPr="00B42DAB" w14:paraId="57F9B48A" w14:textId="77777777">
        <w:trPr>
          <w:trHeight w:val="631"/>
        </w:trPr>
        <w:tc>
          <w:tcPr>
            <w:tcW w:w="1300" w:type="dxa"/>
            <w:vMerge w:val="restart"/>
          </w:tcPr>
          <w:p w14:paraId="7687DE8D" w14:textId="77777777" w:rsidR="00D36E9D" w:rsidRPr="00F42E35" w:rsidRDefault="00D36E9D" w:rsidP="00F42E35">
            <w:pPr>
              <w:pStyle w:val="TableParagraph"/>
              <w:ind w:left="0"/>
              <w:rPr>
                <w:sz w:val="24"/>
                <w:szCs w:val="24"/>
                <w:lang w:val="ru-RU"/>
              </w:rPr>
            </w:pPr>
          </w:p>
        </w:tc>
        <w:tc>
          <w:tcPr>
            <w:tcW w:w="2520" w:type="dxa"/>
          </w:tcPr>
          <w:p w14:paraId="5571BDAF" w14:textId="77777777" w:rsidR="00D36E9D" w:rsidRPr="00F42E35" w:rsidRDefault="00D36E9D" w:rsidP="00F42E35">
            <w:pPr>
              <w:pStyle w:val="TableParagraph"/>
              <w:ind w:left="0"/>
              <w:rPr>
                <w:sz w:val="24"/>
                <w:szCs w:val="24"/>
                <w:lang w:val="ru-RU"/>
              </w:rPr>
            </w:pPr>
          </w:p>
        </w:tc>
        <w:tc>
          <w:tcPr>
            <w:tcW w:w="6644" w:type="dxa"/>
          </w:tcPr>
          <w:p w14:paraId="0786C329" w14:textId="77777777" w:rsidR="00D36E9D" w:rsidRPr="00F42E35" w:rsidRDefault="00EE23DA" w:rsidP="00F42E35">
            <w:pPr>
              <w:pStyle w:val="TableParagraph"/>
              <w:rPr>
                <w:sz w:val="24"/>
                <w:szCs w:val="24"/>
                <w:lang w:val="ru-RU"/>
              </w:rPr>
            </w:pPr>
            <w:r w:rsidRPr="00F42E35">
              <w:rPr>
                <w:sz w:val="24"/>
                <w:szCs w:val="24"/>
                <w:lang w:val="ru-RU"/>
              </w:rPr>
              <w:t>Авитаминозы и гиповитаминозы. Сохранение витаминов в пище</w:t>
            </w:r>
          </w:p>
        </w:tc>
      </w:tr>
      <w:tr w:rsidR="00D36E9D" w:rsidRPr="00B42DAB" w14:paraId="016F1C81" w14:textId="77777777">
        <w:trPr>
          <w:trHeight w:val="965"/>
        </w:trPr>
        <w:tc>
          <w:tcPr>
            <w:tcW w:w="1300" w:type="dxa"/>
            <w:vMerge/>
            <w:tcBorders>
              <w:top w:val="nil"/>
            </w:tcBorders>
          </w:tcPr>
          <w:p w14:paraId="218FF843" w14:textId="77777777" w:rsidR="00D36E9D" w:rsidRPr="00F42E35" w:rsidRDefault="00D36E9D" w:rsidP="00F42E35">
            <w:pPr>
              <w:rPr>
                <w:sz w:val="24"/>
                <w:szCs w:val="24"/>
                <w:lang w:val="ru-RU"/>
              </w:rPr>
            </w:pPr>
          </w:p>
        </w:tc>
        <w:tc>
          <w:tcPr>
            <w:tcW w:w="2520" w:type="dxa"/>
          </w:tcPr>
          <w:p w14:paraId="2B33EBEC" w14:textId="77777777" w:rsidR="00D36E9D" w:rsidRPr="00F42E35" w:rsidRDefault="00EE23DA" w:rsidP="00F42E35">
            <w:pPr>
              <w:pStyle w:val="TableParagraph"/>
              <w:ind w:left="1001" w:right="973"/>
              <w:jc w:val="center"/>
              <w:rPr>
                <w:sz w:val="24"/>
                <w:szCs w:val="24"/>
              </w:rPr>
            </w:pPr>
            <w:r w:rsidRPr="00F42E35">
              <w:rPr>
                <w:sz w:val="24"/>
                <w:szCs w:val="24"/>
              </w:rPr>
              <w:t>9.3</w:t>
            </w:r>
          </w:p>
        </w:tc>
        <w:tc>
          <w:tcPr>
            <w:tcW w:w="6644" w:type="dxa"/>
          </w:tcPr>
          <w:p w14:paraId="01EE7E73" w14:textId="77777777" w:rsidR="00D36E9D" w:rsidRPr="00F42E35" w:rsidRDefault="00EE23DA" w:rsidP="00F42E35">
            <w:pPr>
              <w:pStyle w:val="TableParagraph"/>
              <w:ind w:firstLine="1"/>
              <w:rPr>
                <w:sz w:val="24"/>
                <w:szCs w:val="24"/>
                <w:lang w:val="ru-RU"/>
              </w:rPr>
            </w:pPr>
            <w:r w:rsidRPr="00F42E35">
              <w:rPr>
                <w:sz w:val="24"/>
                <w:szCs w:val="24"/>
                <w:lang w:val="ru-RU"/>
              </w:rPr>
              <w:t>Нормы и режим питания. Рациональное питание -</w:t>
            </w:r>
          </w:p>
          <w:p w14:paraId="3575C0B8" w14:textId="77777777" w:rsidR="00D36E9D" w:rsidRPr="00F42E35" w:rsidRDefault="00EE23DA" w:rsidP="00F42E35">
            <w:pPr>
              <w:pStyle w:val="TableParagraph"/>
              <w:rPr>
                <w:sz w:val="24"/>
                <w:szCs w:val="24"/>
                <w:lang w:val="ru-RU"/>
              </w:rPr>
            </w:pPr>
            <w:r w:rsidRPr="00F42E35">
              <w:rPr>
                <w:sz w:val="24"/>
                <w:szCs w:val="24"/>
                <w:lang w:val="ru-RU"/>
              </w:rPr>
              <w:t>фактор укрепления здоровья. Нарушение обмена веществ</w:t>
            </w:r>
          </w:p>
        </w:tc>
      </w:tr>
      <w:tr w:rsidR="00D36E9D" w:rsidRPr="00F42E35" w14:paraId="368C2F28" w14:textId="77777777">
        <w:trPr>
          <w:trHeight w:val="320"/>
        </w:trPr>
        <w:tc>
          <w:tcPr>
            <w:tcW w:w="1300" w:type="dxa"/>
            <w:vMerge w:val="restart"/>
          </w:tcPr>
          <w:p w14:paraId="1EA53A30" w14:textId="77777777" w:rsidR="00D36E9D" w:rsidRPr="00F42E35" w:rsidRDefault="00EE23DA" w:rsidP="00F42E35">
            <w:pPr>
              <w:pStyle w:val="TableParagraph"/>
              <w:ind w:left="494" w:right="471"/>
              <w:jc w:val="center"/>
              <w:rPr>
                <w:sz w:val="24"/>
                <w:szCs w:val="24"/>
              </w:rPr>
            </w:pPr>
            <w:r w:rsidRPr="00F42E35">
              <w:rPr>
                <w:sz w:val="24"/>
                <w:szCs w:val="24"/>
              </w:rPr>
              <w:t>10</w:t>
            </w:r>
          </w:p>
        </w:tc>
        <w:tc>
          <w:tcPr>
            <w:tcW w:w="9164" w:type="dxa"/>
            <w:gridSpan w:val="2"/>
          </w:tcPr>
          <w:p w14:paraId="43B5F531" w14:textId="77777777" w:rsidR="00D36E9D" w:rsidRPr="00F42E35" w:rsidRDefault="00EE23DA" w:rsidP="00F42E35">
            <w:pPr>
              <w:pStyle w:val="TableParagraph"/>
              <w:rPr>
                <w:sz w:val="24"/>
                <w:szCs w:val="24"/>
              </w:rPr>
            </w:pPr>
            <w:r w:rsidRPr="00F42E35">
              <w:rPr>
                <w:sz w:val="24"/>
                <w:szCs w:val="24"/>
              </w:rPr>
              <w:t>Кожа</w:t>
            </w:r>
          </w:p>
        </w:tc>
      </w:tr>
      <w:tr w:rsidR="00D36E9D" w:rsidRPr="00B42DAB" w14:paraId="2518AC09" w14:textId="77777777">
        <w:trPr>
          <w:trHeight w:val="322"/>
        </w:trPr>
        <w:tc>
          <w:tcPr>
            <w:tcW w:w="1300" w:type="dxa"/>
            <w:vMerge/>
            <w:tcBorders>
              <w:top w:val="nil"/>
            </w:tcBorders>
          </w:tcPr>
          <w:p w14:paraId="3AF9E54D" w14:textId="77777777" w:rsidR="00D36E9D" w:rsidRPr="00F42E35" w:rsidRDefault="00D36E9D" w:rsidP="00F42E35">
            <w:pPr>
              <w:rPr>
                <w:sz w:val="24"/>
                <w:szCs w:val="24"/>
              </w:rPr>
            </w:pPr>
          </w:p>
        </w:tc>
        <w:tc>
          <w:tcPr>
            <w:tcW w:w="2520" w:type="dxa"/>
            <w:tcBorders>
              <w:bottom w:val="single" w:sz="12" w:space="0" w:color="000000"/>
            </w:tcBorders>
          </w:tcPr>
          <w:p w14:paraId="1FDE97A9" w14:textId="77777777" w:rsidR="00D36E9D" w:rsidRPr="00F42E35" w:rsidRDefault="00EE23DA" w:rsidP="00F42E35">
            <w:pPr>
              <w:pStyle w:val="TableParagraph"/>
              <w:ind w:left="1002" w:right="973"/>
              <w:jc w:val="center"/>
              <w:rPr>
                <w:sz w:val="24"/>
                <w:szCs w:val="24"/>
              </w:rPr>
            </w:pPr>
            <w:r w:rsidRPr="00F42E35">
              <w:rPr>
                <w:sz w:val="24"/>
                <w:szCs w:val="24"/>
              </w:rPr>
              <w:t>10.1</w:t>
            </w:r>
          </w:p>
        </w:tc>
        <w:tc>
          <w:tcPr>
            <w:tcW w:w="6644" w:type="dxa"/>
            <w:tcBorders>
              <w:bottom w:val="single" w:sz="12" w:space="0" w:color="000000"/>
            </w:tcBorders>
          </w:tcPr>
          <w:p w14:paraId="396CFC52" w14:textId="77777777" w:rsidR="00D36E9D" w:rsidRPr="00F42E35" w:rsidRDefault="00EE23DA" w:rsidP="00F42E35">
            <w:pPr>
              <w:pStyle w:val="TableParagraph"/>
              <w:rPr>
                <w:sz w:val="24"/>
                <w:szCs w:val="24"/>
                <w:lang w:val="ru-RU"/>
              </w:rPr>
            </w:pPr>
            <w:r w:rsidRPr="00F42E35">
              <w:rPr>
                <w:sz w:val="24"/>
                <w:szCs w:val="24"/>
                <w:lang w:val="ru-RU"/>
              </w:rPr>
              <w:t>Строение и функции кожи. Кожа и её производные.</w:t>
            </w:r>
          </w:p>
        </w:tc>
      </w:tr>
      <w:tr w:rsidR="00D36E9D" w:rsidRPr="00B42DAB" w14:paraId="769D166D" w14:textId="77777777">
        <w:trPr>
          <w:trHeight w:val="644"/>
        </w:trPr>
        <w:tc>
          <w:tcPr>
            <w:tcW w:w="1300" w:type="dxa"/>
            <w:vMerge/>
            <w:tcBorders>
              <w:top w:val="nil"/>
            </w:tcBorders>
          </w:tcPr>
          <w:p w14:paraId="3E8C8B5E" w14:textId="77777777" w:rsidR="00D36E9D" w:rsidRPr="00F42E35" w:rsidRDefault="00D36E9D" w:rsidP="00F42E35">
            <w:pPr>
              <w:rPr>
                <w:sz w:val="24"/>
                <w:szCs w:val="24"/>
                <w:lang w:val="ru-RU"/>
              </w:rPr>
            </w:pPr>
          </w:p>
        </w:tc>
        <w:tc>
          <w:tcPr>
            <w:tcW w:w="2520" w:type="dxa"/>
            <w:tcBorders>
              <w:top w:val="single" w:sz="12" w:space="0" w:color="000000"/>
            </w:tcBorders>
          </w:tcPr>
          <w:p w14:paraId="30CB7489" w14:textId="77777777" w:rsidR="00D36E9D" w:rsidRPr="00F42E35" w:rsidRDefault="00D36E9D" w:rsidP="00F42E35">
            <w:pPr>
              <w:pStyle w:val="TableParagraph"/>
              <w:ind w:left="0"/>
              <w:rPr>
                <w:sz w:val="24"/>
                <w:szCs w:val="24"/>
                <w:lang w:val="ru-RU"/>
              </w:rPr>
            </w:pPr>
          </w:p>
        </w:tc>
        <w:tc>
          <w:tcPr>
            <w:tcW w:w="6644" w:type="dxa"/>
            <w:tcBorders>
              <w:top w:val="single" w:sz="12" w:space="0" w:color="000000"/>
            </w:tcBorders>
          </w:tcPr>
          <w:p w14:paraId="08426804" w14:textId="77777777" w:rsidR="00D36E9D" w:rsidRPr="00F42E35" w:rsidRDefault="00EE23DA" w:rsidP="00F42E35">
            <w:pPr>
              <w:pStyle w:val="TableParagraph"/>
              <w:rPr>
                <w:sz w:val="24"/>
                <w:szCs w:val="24"/>
                <w:lang w:val="ru-RU"/>
              </w:rPr>
            </w:pPr>
            <w:r w:rsidRPr="00F42E35">
              <w:rPr>
                <w:sz w:val="24"/>
                <w:szCs w:val="24"/>
                <w:lang w:val="ru-RU"/>
              </w:rPr>
              <w:t>Кожа и терморегуляция. Влияние на кожу факторов окружающей среды</w:t>
            </w:r>
          </w:p>
        </w:tc>
      </w:tr>
      <w:tr w:rsidR="00D36E9D" w:rsidRPr="00F42E35" w14:paraId="5E80F7E0" w14:textId="77777777">
        <w:trPr>
          <w:trHeight w:val="1932"/>
        </w:trPr>
        <w:tc>
          <w:tcPr>
            <w:tcW w:w="1300" w:type="dxa"/>
            <w:vMerge/>
            <w:tcBorders>
              <w:top w:val="nil"/>
            </w:tcBorders>
          </w:tcPr>
          <w:p w14:paraId="03723D8D" w14:textId="77777777" w:rsidR="00D36E9D" w:rsidRPr="00F42E35" w:rsidRDefault="00D36E9D" w:rsidP="00F42E35">
            <w:pPr>
              <w:rPr>
                <w:sz w:val="24"/>
                <w:szCs w:val="24"/>
                <w:lang w:val="ru-RU"/>
              </w:rPr>
            </w:pPr>
          </w:p>
        </w:tc>
        <w:tc>
          <w:tcPr>
            <w:tcW w:w="2520" w:type="dxa"/>
          </w:tcPr>
          <w:p w14:paraId="50AFF7B4" w14:textId="77777777" w:rsidR="00D36E9D" w:rsidRPr="00F42E35" w:rsidRDefault="00EE23DA" w:rsidP="00F42E35">
            <w:pPr>
              <w:pStyle w:val="TableParagraph"/>
              <w:ind w:left="1002" w:right="973"/>
              <w:jc w:val="center"/>
              <w:rPr>
                <w:sz w:val="24"/>
                <w:szCs w:val="24"/>
              </w:rPr>
            </w:pPr>
            <w:r w:rsidRPr="00F42E35">
              <w:rPr>
                <w:sz w:val="24"/>
                <w:szCs w:val="24"/>
              </w:rPr>
              <w:t>10.2</w:t>
            </w:r>
          </w:p>
        </w:tc>
        <w:tc>
          <w:tcPr>
            <w:tcW w:w="6644" w:type="dxa"/>
          </w:tcPr>
          <w:p w14:paraId="09BE980D" w14:textId="77777777" w:rsidR="00D36E9D" w:rsidRPr="00F42E35" w:rsidRDefault="00EE23DA" w:rsidP="00F42E35">
            <w:pPr>
              <w:pStyle w:val="TableParagraph"/>
              <w:ind w:right="76" w:firstLine="1"/>
              <w:rPr>
                <w:sz w:val="24"/>
                <w:szCs w:val="24"/>
                <w:lang w:val="ru-RU"/>
              </w:rPr>
            </w:pPr>
            <w:r w:rsidRPr="00F42E35">
              <w:rPr>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w:t>
            </w:r>
          </w:p>
          <w:p w14:paraId="6FDBCE29" w14:textId="77777777" w:rsidR="00D36E9D" w:rsidRPr="00F42E35" w:rsidRDefault="00EE23DA" w:rsidP="00F42E35">
            <w:pPr>
              <w:pStyle w:val="TableParagraph"/>
              <w:rPr>
                <w:sz w:val="24"/>
                <w:szCs w:val="24"/>
              </w:rPr>
            </w:pPr>
            <w:r w:rsidRPr="00F42E35">
              <w:rPr>
                <w:sz w:val="24"/>
                <w:szCs w:val="24"/>
              </w:rPr>
              <w:t>обморожениях</w:t>
            </w:r>
          </w:p>
        </w:tc>
      </w:tr>
      <w:tr w:rsidR="00D36E9D" w:rsidRPr="00F42E35" w14:paraId="06A73260" w14:textId="77777777">
        <w:trPr>
          <w:trHeight w:val="322"/>
        </w:trPr>
        <w:tc>
          <w:tcPr>
            <w:tcW w:w="1300" w:type="dxa"/>
            <w:vMerge w:val="restart"/>
          </w:tcPr>
          <w:p w14:paraId="14B22551" w14:textId="77777777" w:rsidR="00D36E9D" w:rsidRPr="00F42E35" w:rsidRDefault="00EE23DA" w:rsidP="00F42E35">
            <w:pPr>
              <w:pStyle w:val="TableParagraph"/>
              <w:ind w:left="494" w:right="471"/>
              <w:jc w:val="center"/>
              <w:rPr>
                <w:sz w:val="24"/>
                <w:szCs w:val="24"/>
              </w:rPr>
            </w:pPr>
            <w:r w:rsidRPr="00F42E35">
              <w:rPr>
                <w:sz w:val="24"/>
                <w:szCs w:val="24"/>
              </w:rPr>
              <w:t>11</w:t>
            </w:r>
          </w:p>
        </w:tc>
        <w:tc>
          <w:tcPr>
            <w:tcW w:w="9164" w:type="dxa"/>
            <w:gridSpan w:val="2"/>
          </w:tcPr>
          <w:p w14:paraId="114E5F35" w14:textId="77777777" w:rsidR="00D36E9D" w:rsidRPr="00F42E35" w:rsidRDefault="00EE23DA" w:rsidP="00F42E35">
            <w:pPr>
              <w:pStyle w:val="TableParagraph"/>
              <w:rPr>
                <w:sz w:val="24"/>
                <w:szCs w:val="24"/>
              </w:rPr>
            </w:pPr>
            <w:r w:rsidRPr="00F42E35">
              <w:rPr>
                <w:sz w:val="24"/>
                <w:szCs w:val="24"/>
              </w:rPr>
              <w:t>Выделение</w:t>
            </w:r>
          </w:p>
        </w:tc>
      </w:tr>
      <w:tr w:rsidR="00D36E9D" w:rsidRPr="00F42E35" w14:paraId="6C21ED94" w14:textId="77777777">
        <w:trPr>
          <w:trHeight w:val="2253"/>
        </w:trPr>
        <w:tc>
          <w:tcPr>
            <w:tcW w:w="1300" w:type="dxa"/>
            <w:vMerge/>
            <w:tcBorders>
              <w:top w:val="nil"/>
            </w:tcBorders>
          </w:tcPr>
          <w:p w14:paraId="5744303D" w14:textId="77777777" w:rsidR="00D36E9D" w:rsidRPr="00F42E35" w:rsidRDefault="00D36E9D" w:rsidP="00F42E35">
            <w:pPr>
              <w:rPr>
                <w:sz w:val="24"/>
                <w:szCs w:val="24"/>
              </w:rPr>
            </w:pPr>
          </w:p>
        </w:tc>
        <w:tc>
          <w:tcPr>
            <w:tcW w:w="2520" w:type="dxa"/>
          </w:tcPr>
          <w:p w14:paraId="6DFB8A2B" w14:textId="77777777" w:rsidR="00D36E9D" w:rsidRPr="00F42E35" w:rsidRDefault="00EE23DA" w:rsidP="00F42E35">
            <w:pPr>
              <w:pStyle w:val="TableParagraph"/>
              <w:ind w:left="1002" w:right="973"/>
              <w:jc w:val="center"/>
              <w:rPr>
                <w:sz w:val="24"/>
                <w:szCs w:val="24"/>
              </w:rPr>
            </w:pPr>
            <w:r w:rsidRPr="00F42E35">
              <w:rPr>
                <w:sz w:val="24"/>
                <w:szCs w:val="24"/>
              </w:rPr>
              <w:t>11.1</w:t>
            </w:r>
          </w:p>
        </w:tc>
        <w:tc>
          <w:tcPr>
            <w:tcW w:w="6644" w:type="dxa"/>
          </w:tcPr>
          <w:p w14:paraId="65F0970B" w14:textId="77777777" w:rsidR="00D36E9D" w:rsidRPr="00F42E35" w:rsidRDefault="00EE23DA" w:rsidP="00F42E35">
            <w:pPr>
              <w:pStyle w:val="TableParagraph"/>
              <w:ind w:right="113" w:firstLine="1"/>
              <w:rPr>
                <w:sz w:val="24"/>
                <w:szCs w:val="24"/>
                <w:lang w:val="ru-RU"/>
              </w:rPr>
            </w:pPr>
            <w:r w:rsidRPr="00F42E35">
              <w:rPr>
                <w:sz w:val="24"/>
                <w:szCs w:val="24"/>
                <w:lang w:val="ru-RU"/>
              </w:rPr>
              <w:t>Значение выделения. Органы выделения. Органы мочевыделительной системы, их строение и функции. Микроскопическое строение почки.</w:t>
            </w:r>
          </w:p>
          <w:p w14:paraId="59DF71E9" w14:textId="77777777" w:rsidR="00D36E9D" w:rsidRPr="00F42E35" w:rsidRDefault="00EE23DA" w:rsidP="00F42E35">
            <w:pPr>
              <w:pStyle w:val="TableParagraph"/>
              <w:rPr>
                <w:sz w:val="24"/>
                <w:szCs w:val="24"/>
              </w:rPr>
            </w:pPr>
            <w:r w:rsidRPr="00F42E35">
              <w:rPr>
                <w:sz w:val="24"/>
                <w:szCs w:val="24"/>
                <w:lang w:val="ru-RU"/>
              </w:rPr>
              <w:t xml:space="preserve">Нефрон. Образование мочи. Регуляция мочеобразования и мочеиспускания. </w:t>
            </w:r>
            <w:r w:rsidRPr="00F42E35">
              <w:rPr>
                <w:sz w:val="24"/>
                <w:szCs w:val="24"/>
              </w:rPr>
              <w:t>Заболевания органов мочевыделительной системы, их предупреждение</w:t>
            </w:r>
          </w:p>
        </w:tc>
      </w:tr>
      <w:tr w:rsidR="00D36E9D" w:rsidRPr="00F42E35" w14:paraId="2C7F8F02" w14:textId="77777777">
        <w:trPr>
          <w:trHeight w:val="318"/>
        </w:trPr>
        <w:tc>
          <w:tcPr>
            <w:tcW w:w="1300" w:type="dxa"/>
            <w:vMerge w:val="restart"/>
          </w:tcPr>
          <w:p w14:paraId="6CA44338" w14:textId="77777777" w:rsidR="00D36E9D" w:rsidRPr="00F42E35" w:rsidRDefault="00EE23DA" w:rsidP="00F42E35">
            <w:pPr>
              <w:pStyle w:val="TableParagraph"/>
              <w:ind w:left="494" w:right="471"/>
              <w:jc w:val="center"/>
              <w:rPr>
                <w:sz w:val="24"/>
                <w:szCs w:val="24"/>
              </w:rPr>
            </w:pPr>
            <w:r w:rsidRPr="00F42E35">
              <w:rPr>
                <w:sz w:val="24"/>
                <w:szCs w:val="24"/>
              </w:rPr>
              <w:t>12</w:t>
            </w:r>
          </w:p>
        </w:tc>
        <w:tc>
          <w:tcPr>
            <w:tcW w:w="9164" w:type="dxa"/>
            <w:gridSpan w:val="2"/>
          </w:tcPr>
          <w:p w14:paraId="74B3B04E" w14:textId="77777777" w:rsidR="00D36E9D" w:rsidRPr="00F42E35" w:rsidRDefault="00EE23DA" w:rsidP="00F42E35">
            <w:pPr>
              <w:pStyle w:val="TableParagraph"/>
              <w:rPr>
                <w:sz w:val="24"/>
                <w:szCs w:val="24"/>
              </w:rPr>
            </w:pPr>
            <w:r w:rsidRPr="00F42E35">
              <w:rPr>
                <w:sz w:val="24"/>
                <w:szCs w:val="24"/>
              </w:rPr>
              <w:t>Размножение и развитие</w:t>
            </w:r>
          </w:p>
        </w:tc>
      </w:tr>
      <w:tr w:rsidR="00D36E9D" w:rsidRPr="00F42E35" w14:paraId="5DDA747C" w14:textId="77777777">
        <w:trPr>
          <w:trHeight w:val="1933"/>
        </w:trPr>
        <w:tc>
          <w:tcPr>
            <w:tcW w:w="1300" w:type="dxa"/>
            <w:vMerge/>
            <w:tcBorders>
              <w:top w:val="nil"/>
            </w:tcBorders>
          </w:tcPr>
          <w:p w14:paraId="349DFE25" w14:textId="77777777" w:rsidR="00D36E9D" w:rsidRPr="00F42E35" w:rsidRDefault="00D36E9D" w:rsidP="00F42E35">
            <w:pPr>
              <w:rPr>
                <w:sz w:val="24"/>
                <w:szCs w:val="24"/>
              </w:rPr>
            </w:pPr>
          </w:p>
        </w:tc>
        <w:tc>
          <w:tcPr>
            <w:tcW w:w="2520" w:type="dxa"/>
          </w:tcPr>
          <w:p w14:paraId="2C2B90AF" w14:textId="77777777" w:rsidR="00D36E9D" w:rsidRPr="00F42E35" w:rsidRDefault="00EE23DA" w:rsidP="00F42E35">
            <w:pPr>
              <w:pStyle w:val="TableParagraph"/>
              <w:ind w:left="1002" w:right="973"/>
              <w:jc w:val="center"/>
              <w:rPr>
                <w:sz w:val="24"/>
                <w:szCs w:val="24"/>
              </w:rPr>
            </w:pPr>
            <w:r w:rsidRPr="00F42E35">
              <w:rPr>
                <w:sz w:val="24"/>
                <w:szCs w:val="24"/>
              </w:rPr>
              <w:t>12.1</w:t>
            </w:r>
          </w:p>
        </w:tc>
        <w:tc>
          <w:tcPr>
            <w:tcW w:w="6644" w:type="dxa"/>
          </w:tcPr>
          <w:p w14:paraId="1E5A48BE" w14:textId="77777777" w:rsidR="00D36E9D" w:rsidRPr="00F42E35" w:rsidRDefault="00EE23DA" w:rsidP="00F42E35">
            <w:pPr>
              <w:pStyle w:val="TableParagraph"/>
              <w:ind w:firstLine="1"/>
              <w:rPr>
                <w:sz w:val="24"/>
                <w:szCs w:val="24"/>
                <w:lang w:val="ru-RU"/>
              </w:rPr>
            </w:pPr>
            <w:r w:rsidRPr="00F42E35">
              <w:rPr>
                <w:sz w:val="24"/>
                <w:szCs w:val="24"/>
                <w:lang w:val="ru-RU"/>
              </w:rPr>
              <w:t>Органы репродукции, строение и функции. Половые железы. Половые клетки. Оплодотворение.</w:t>
            </w:r>
          </w:p>
          <w:p w14:paraId="08A55939" w14:textId="77777777" w:rsidR="00D36E9D" w:rsidRPr="00F42E35" w:rsidRDefault="00EE23DA" w:rsidP="00F42E35">
            <w:pPr>
              <w:pStyle w:val="TableParagraph"/>
              <w:ind w:right="113"/>
              <w:rPr>
                <w:sz w:val="24"/>
                <w:szCs w:val="24"/>
              </w:rPr>
            </w:pPr>
            <w:r w:rsidRPr="00F42E35">
              <w:rPr>
                <w:sz w:val="24"/>
                <w:szCs w:val="24"/>
                <w:lang w:val="ru-RU"/>
              </w:rPr>
              <w:t xml:space="preserve">Внутриутробное развитие. Влияние на эмбриональное развитие факторов окружающей среды. </w:t>
            </w:r>
            <w:r w:rsidRPr="00F42E35">
              <w:rPr>
                <w:sz w:val="24"/>
                <w:szCs w:val="24"/>
              </w:rPr>
              <w:t>Роды. Лактация. Рост и развитие ребёнка.</w:t>
            </w:r>
          </w:p>
          <w:p w14:paraId="4A5C9C06" w14:textId="77777777" w:rsidR="00D36E9D" w:rsidRPr="00F42E35" w:rsidRDefault="00EE23DA" w:rsidP="00F42E35">
            <w:pPr>
              <w:pStyle w:val="TableParagraph"/>
              <w:rPr>
                <w:sz w:val="24"/>
                <w:szCs w:val="24"/>
              </w:rPr>
            </w:pPr>
            <w:r w:rsidRPr="00F42E35">
              <w:rPr>
                <w:sz w:val="24"/>
                <w:szCs w:val="24"/>
              </w:rPr>
              <w:t>Половое созревание</w:t>
            </w:r>
          </w:p>
        </w:tc>
      </w:tr>
      <w:tr w:rsidR="00D36E9D" w:rsidRPr="00B42DAB" w14:paraId="4D6F2A10" w14:textId="77777777">
        <w:trPr>
          <w:trHeight w:val="1930"/>
        </w:trPr>
        <w:tc>
          <w:tcPr>
            <w:tcW w:w="1300" w:type="dxa"/>
            <w:vMerge/>
            <w:tcBorders>
              <w:top w:val="nil"/>
            </w:tcBorders>
          </w:tcPr>
          <w:p w14:paraId="20B39EE0" w14:textId="77777777" w:rsidR="00D36E9D" w:rsidRPr="00F42E35" w:rsidRDefault="00D36E9D" w:rsidP="00F42E35">
            <w:pPr>
              <w:rPr>
                <w:sz w:val="24"/>
                <w:szCs w:val="24"/>
              </w:rPr>
            </w:pPr>
          </w:p>
        </w:tc>
        <w:tc>
          <w:tcPr>
            <w:tcW w:w="2520" w:type="dxa"/>
          </w:tcPr>
          <w:p w14:paraId="25E2CB72" w14:textId="77777777" w:rsidR="00D36E9D" w:rsidRPr="00F42E35" w:rsidRDefault="00EE23DA" w:rsidP="00F42E35">
            <w:pPr>
              <w:pStyle w:val="TableParagraph"/>
              <w:ind w:left="1002" w:right="973"/>
              <w:jc w:val="center"/>
              <w:rPr>
                <w:sz w:val="24"/>
                <w:szCs w:val="24"/>
              </w:rPr>
            </w:pPr>
            <w:r w:rsidRPr="00F42E35">
              <w:rPr>
                <w:sz w:val="24"/>
                <w:szCs w:val="24"/>
              </w:rPr>
              <w:t>12.2</w:t>
            </w:r>
          </w:p>
        </w:tc>
        <w:tc>
          <w:tcPr>
            <w:tcW w:w="6644" w:type="dxa"/>
          </w:tcPr>
          <w:p w14:paraId="08A3A69D" w14:textId="77777777" w:rsidR="00D36E9D" w:rsidRPr="00F42E35" w:rsidRDefault="00EE23DA" w:rsidP="00F42E35">
            <w:pPr>
              <w:pStyle w:val="TableParagraph"/>
              <w:ind w:right="628" w:firstLine="1"/>
              <w:rPr>
                <w:sz w:val="24"/>
                <w:szCs w:val="24"/>
                <w:lang w:val="ru-RU"/>
              </w:rPr>
            </w:pPr>
            <w:r w:rsidRPr="00F42E35">
              <w:rPr>
                <w:sz w:val="24"/>
                <w:szCs w:val="24"/>
                <w:lang w:val="ru-RU"/>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w:t>
            </w:r>
          </w:p>
          <w:p w14:paraId="093B927B" w14:textId="77777777" w:rsidR="00D36E9D" w:rsidRPr="00F42E35" w:rsidRDefault="00EE23DA" w:rsidP="00F42E35">
            <w:pPr>
              <w:pStyle w:val="TableParagraph"/>
              <w:rPr>
                <w:sz w:val="24"/>
                <w:szCs w:val="24"/>
                <w:lang w:val="ru-RU"/>
              </w:rPr>
            </w:pPr>
            <w:r w:rsidRPr="00F42E35">
              <w:rPr>
                <w:sz w:val="24"/>
                <w:szCs w:val="24"/>
                <w:lang w:val="ru-RU"/>
              </w:rPr>
              <w:t>планирования семьи. Инфекции, передающиеся половым путём, их профилактика</w:t>
            </w:r>
          </w:p>
        </w:tc>
      </w:tr>
      <w:tr w:rsidR="00D36E9D" w:rsidRPr="00B42DAB" w14:paraId="294B5ABA" w14:textId="77777777">
        <w:trPr>
          <w:trHeight w:val="320"/>
        </w:trPr>
        <w:tc>
          <w:tcPr>
            <w:tcW w:w="1300" w:type="dxa"/>
            <w:vMerge w:val="restart"/>
          </w:tcPr>
          <w:p w14:paraId="3CAD7630" w14:textId="77777777" w:rsidR="00D36E9D" w:rsidRPr="00F42E35" w:rsidRDefault="00EE23DA" w:rsidP="00F42E35">
            <w:pPr>
              <w:pStyle w:val="TableParagraph"/>
              <w:ind w:left="494" w:right="471"/>
              <w:jc w:val="center"/>
              <w:rPr>
                <w:sz w:val="24"/>
                <w:szCs w:val="24"/>
              </w:rPr>
            </w:pPr>
            <w:r w:rsidRPr="00F42E35">
              <w:rPr>
                <w:sz w:val="24"/>
                <w:szCs w:val="24"/>
              </w:rPr>
              <w:t>13</w:t>
            </w:r>
          </w:p>
        </w:tc>
        <w:tc>
          <w:tcPr>
            <w:tcW w:w="9164" w:type="dxa"/>
            <w:gridSpan w:val="2"/>
          </w:tcPr>
          <w:p w14:paraId="659BE920" w14:textId="77777777" w:rsidR="00D36E9D" w:rsidRPr="00F42E35" w:rsidRDefault="00EE23DA" w:rsidP="00F42E35">
            <w:pPr>
              <w:pStyle w:val="TableParagraph"/>
              <w:rPr>
                <w:sz w:val="24"/>
                <w:szCs w:val="24"/>
                <w:lang w:val="ru-RU"/>
              </w:rPr>
            </w:pPr>
            <w:r w:rsidRPr="00F42E35">
              <w:rPr>
                <w:sz w:val="24"/>
                <w:szCs w:val="24"/>
                <w:lang w:val="ru-RU"/>
              </w:rPr>
              <w:t>Органы чувств и сенсорные системы</w:t>
            </w:r>
          </w:p>
        </w:tc>
      </w:tr>
      <w:tr w:rsidR="00D36E9D" w:rsidRPr="00F42E35" w14:paraId="727889EB" w14:textId="77777777">
        <w:trPr>
          <w:trHeight w:val="1287"/>
        </w:trPr>
        <w:tc>
          <w:tcPr>
            <w:tcW w:w="1300" w:type="dxa"/>
            <w:vMerge/>
            <w:tcBorders>
              <w:top w:val="nil"/>
            </w:tcBorders>
          </w:tcPr>
          <w:p w14:paraId="4AE44CD7" w14:textId="77777777" w:rsidR="00D36E9D" w:rsidRPr="00F42E35" w:rsidRDefault="00D36E9D" w:rsidP="00F42E35">
            <w:pPr>
              <w:rPr>
                <w:sz w:val="24"/>
                <w:szCs w:val="24"/>
                <w:lang w:val="ru-RU"/>
              </w:rPr>
            </w:pPr>
          </w:p>
        </w:tc>
        <w:tc>
          <w:tcPr>
            <w:tcW w:w="2520" w:type="dxa"/>
          </w:tcPr>
          <w:p w14:paraId="3364A195" w14:textId="77777777" w:rsidR="00D36E9D" w:rsidRPr="00F42E35" w:rsidRDefault="00EE23DA" w:rsidP="00F42E35">
            <w:pPr>
              <w:pStyle w:val="TableParagraph"/>
              <w:ind w:left="1002" w:right="973"/>
              <w:jc w:val="center"/>
              <w:rPr>
                <w:sz w:val="24"/>
                <w:szCs w:val="24"/>
              </w:rPr>
            </w:pPr>
            <w:r w:rsidRPr="00F42E35">
              <w:rPr>
                <w:sz w:val="24"/>
                <w:szCs w:val="24"/>
              </w:rPr>
              <w:t>13.1</w:t>
            </w:r>
          </w:p>
        </w:tc>
        <w:tc>
          <w:tcPr>
            <w:tcW w:w="6644" w:type="dxa"/>
          </w:tcPr>
          <w:p w14:paraId="3697A3ED" w14:textId="77777777" w:rsidR="00D36E9D" w:rsidRPr="00F42E35" w:rsidRDefault="00EE23DA" w:rsidP="00F42E35">
            <w:pPr>
              <w:pStyle w:val="TableParagraph"/>
              <w:ind w:right="346" w:firstLine="1"/>
              <w:rPr>
                <w:sz w:val="24"/>
                <w:szCs w:val="24"/>
              </w:rPr>
            </w:pPr>
            <w:r w:rsidRPr="00F42E35">
              <w:rPr>
                <w:sz w:val="24"/>
                <w:szCs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sidRPr="00F42E35">
              <w:rPr>
                <w:sz w:val="24"/>
                <w:szCs w:val="24"/>
              </w:rPr>
              <w:t>Взаимодействие сенсорных систем организма</w:t>
            </w:r>
          </w:p>
        </w:tc>
      </w:tr>
      <w:tr w:rsidR="00D36E9D" w:rsidRPr="00F42E35" w14:paraId="0011FC27" w14:textId="77777777">
        <w:trPr>
          <w:trHeight w:val="967"/>
        </w:trPr>
        <w:tc>
          <w:tcPr>
            <w:tcW w:w="1300" w:type="dxa"/>
            <w:vMerge/>
            <w:tcBorders>
              <w:top w:val="nil"/>
            </w:tcBorders>
          </w:tcPr>
          <w:p w14:paraId="154FFFE0" w14:textId="77777777" w:rsidR="00D36E9D" w:rsidRPr="00F42E35" w:rsidRDefault="00D36E9D" w:rsidP="00F42E35">
            <w:pPr>
              <w:rPr>
                <w:sz w:val="24"/>
                <w:szCs w:val="24"/>
              </w:rPr>
            </w:pPr>
          </w:p>
        </w:tc>
        <w:tc>
          <w:tcPr>
            <w:tcW w:w="2520" w:type="dxa"/>
          </w:tcPr>
          <w:p w14:paraId="3917DF76" w14:textId="77777777" w:rsidR="00D36E9D" w:rsidRPr="00F42E35" w:rsidRDefault="00EE23DA" w:rsidP="00F42E35">
            <w:pPr>
              <w:pStyle w:val="TableParagraph"/>
              <w:ind w:left="1002" w:right="973"/>
              <w:jc w:val="center"/>
              <w:rPr>
                <w:sz w:val="24"/>
                <w:szCs w:val="24"/>
              </w:rPr>
            </w:pPr>
            <w:r w:rsidRPr="00F42E35">
              <w:rPr>
                <w:sz w:val="24"/>
                <w:szCs w:val="24"/>
              </w:rPr>
              <w:t>13.2</w:t>
            </w:r>
          </w:p>
        </w:tc>
        <w:tc>
          <w:tcPr>
            <w:tcW w:w="6644" w:type="dxa"/>
          </w:tcPr>
          <w:p w14:paraId="63E4765A" w14:textId="77777777" w:rsidR="00D36E9D" w:rsidRPr="00F42E35" w:rsidRDefault="00EE23DA" w:rsidP="00F42E35">
            <w:pPr>
              <w:pStyle w:val="TableParagraph"/>
              <w:ind w:firstLine="1"/>
              <w:rPr>
                <w:sz w:val="24"/>
                <w:szCs w:val="24"/>
                <w:lang w:val="ru-RU"/>
              </w:rPr>
            </w:pPr>
            <w:r w:rsidRPr="00F42E35">
              <w:rPr>
                <w:sz w:val="24"/>
                <w:szCs w:val="24"/>
                <w:lang w:val="ru-RU"/>
              </w:rPr>
              <w:t>Глаз и зрение. Оптическая система глаза. Сетчатка. Зрительные рецепторы. Зрительное восприятие.</w:t>
            </w:r>
          </w:p>
          <w:p w14:paraId="4E9D3548" w14:textId="77777777" w:rsidR="00D36E9D" w:rsidRPr="00F42E35" w:rsidRDefault="00EE23DA" w:rsidP="00F42E35">
            <w:pPr>
              <w:pStyle w:val="TableParagraph"/>
              <w:rPr>
                <w:sz w:val="24"/>
                <w:szCs w:val="24"/>
              </w:rPr>
            </w:pPr>
            <w:r w:rsidRPr="00F42E35">
              <w:rPr>
                <w:sz w:val="24"/>
                <w:szCs w:val="24"/>
                <w:lang w:val="ru-RU"/>
              </w:rPr>
              <w:t xml:space="preserve">Нарушения зрения и их причины. </w:t>
            </w:r>
            <w:r w:rsidRPr="00F42E35">
              <w:rPr>
                <w:sz w:val="24"/>
                <w:szCs w:val="24"/>
              </w:rPr>
              <w:t>Гигиена зрения</w:t>
            </w:r>
          </w:p>
        </w:tc>
      </w:tr>
      <w:tr w:rsidR="00D36E9D" w:rsidRPr="00F42E35" w14:paraId="6BA1F95D" w14:textId="77777777">
        <w:trPr>
          <w:trHeight w:val="1052"/>
        </w:trPr>
        <w:tc>
          <w:tcPr>
            <w:tcW w:w="1300" w:type="dxa"/>
            <w:vMerge/>
            <w:tcBorders>
              <w:top w:val="nil"/>
            </w:tcBorders>
          </w:tcPr>
          <w:p w14:paraId="4D031459" w14:textId="77777777" w:rsidR="00D36E9D" w:rsidRPr="00F42E35" w:rsidRDefault="00D36E9D" w:rsidP="00F42E35">
            <w:pPr>
              <w:rPr>
                <w:sz w:val="24"/>
                <w:szCs w:val="24"/>
              </w:rPr>
            </w:pPr>
          </w:p>
        </w:tc>
        <w:tc>
          <w:tcPr>
            <w:tcW w:w="2520" w:type="dxa"/>
          </w:tcPr>
          <w:p w14:paraId="0A306C4F" w14:textId="77777777" w:rsidR="00D36E9D" w:rsidRPr="00F42E35" w:rsidRDefault="00EE23DA" w:rsidP="00F42E35">
            <w:pPr>
              <w:pStyle w:val="TableParagraph"/>
              <w:ind w:left="1002" w:right="973"/>
              <w:jc w:val="center"/>
              <w:rPr>
                <w:sz w:val="24"/>
                <w:szCs w:val="24"/>
              </w:rPr>
            </w:pPr>
            <w:r w:rsidRPr="00F42E35">
              <w:rPr>
                <w:sz w:val="24"/>
                <w:szCs w:val="24"/>
              </w:rPr>
              <w:t>13.3</w:t>
            </w:r>
          </w:p>
        </w:tc>
        <w:tc>
          <w:tcPr>
            <w:tcW w:w="6644" w:type="dxa"/>
          </w:tcPr>
          <w:p w14:paraId="7EB7C8DE" w14:textId="77777777" w:rsidR="00D36E9D" w:rsidRPr="00F42E35" w:rsidRDefault="00EE23DA" w:rsidP="00F42E35">
            <w:pPr>
              <w:pStyle w:val="TableParagraph"/>
              <w:ind w:right="235" w:firstLine="1"/>
              <w:rPr>
                <w:sz w:val="24"/>
                <w:szCs w:val="24"/>
              </w:rPr>
            </w:pPr>
            <w:r w:rsidRPr="00F42E35">
              <w:rPr>
                <w:sz w:val="24"/>
                <w:szCs w:val="24"/>
                <w:lang w:val="ru-RU"/>
              </w:rPr>
              <w:t xml:space="preserve">Ухо и слух. Строение и функции органа слуха. Механизм работы слухового анализатора. Слуховое восприятие. </w:t>
            </w:r>
            <w:r w:rsidRPr="00F42E35">
              <w:rPr>
                <w:sz w:val="24"/>
                <w:szCs w:val="24"/>
              </w:rPr>
              <w:t>Нарушения слуха и их причины.</w:t>
            </w:r>
          </w:p>
        </w:tc>
      </w:tr>
    </w:tbl>
    <w:p w14:paraId="3FE8436C" w14:textId="77777777" w:rsidR="00D36E9D" w:rsidRPr="00F42E35" w:rsidRDefault="00D36E9D" w:rsidP="00F42E35">
      <w:pPr>
        <w:rPr>
          <w:sz w:val="24"/>
          <w:szCs w:val="24"/>
        </w:rPr>
        <w:sectPr w:rsidR="00D36E9D" w:rsidRPr="00F42E35">
          <w:pgSz w:w="11910" w:h="16840"/>
          <w:pgMar w:top="108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0"/>
        <w:gridCol w:w="2520"/>
        <w:gridCol w:w="6644"/>
      </w:tblGrid>
      <w:tr w:rsidR="00D36E9D" w:rsidRPr="00F42E35" w14:paraId="0DA3F725" w14:textId="77777777">
        <w:trPr>
          <w:trHeight w:val="311"/>
        </w:trPr>
        <w:tc>
          <w:tcPr>
            <w:tcW w:w="1300" w:type="dxa"/>
          </w:tcPr>
          <w:p w14:paraId="4C6F4998" w14:textId="77777777" w:rsidR="00D36E9D" w:rsidRPr="00F42E35" w:rsidRDefault="00D36E9D" w:rsidP="00F42E35">
            <w:pPr>
              <w:pStyle w:val="TableParagraph"/>
              <w:ind w:left="0"/>
              <w:rPr>
                <w:sz w:val="24"/>
                <w:szCs w:val="24"/>
              </w:rPr>
            </w:pPr>
          </w:p>
        </w:tc>
        <w:tc>
          <w:tcPr>
            <w:tcW w:w="2520" w:type="dxa"/>
          </w:tcPr>
          <w:p w14:paraId="6467315F" w14:textId="77777777" w:rsidR="00D36E9D" w:rsidRPr="00F42E35" w:rsidRDefault="00D36E9D" w:rsidP="00F42E35">
            <w:pPr>
              <w:pStyle w:val="TableParagraph"/>
              <w:ind w:left="0"/>
              <w:rPr>
                <w:sz w:val="24"/>
                <w:szCs w:val="24"/>
              </w:rPr>
            </w:pPr>
          </w:p>
        </w:tc>
        <w:tc>
          <w:tcPr>
            <w:tcW w:w="6644" w:type="dxa"/>
          </w:tcPr>
          <w:p w14:paraId="65DDEB97" w14:textId="77777777" w:rsidR="00D36E9D" w:rsidRPr="00F42E35" w:rsidRDefault="00EE23DA" w:rsidP="00F42E35">
            <w:pPr>
              <w:pStyle w:val="TableParagraph"/>
              <w:rPr>
                <w:sz w:val="24"/>
                <w:szCs w:val="24"/>
              </w:rPr>
            </w:pPr>
            <w:r w:rsidRPr="00F42E35">
              <w:rPr>
                <w:sz w:val="24"/>
                <w:szCs w:val="24"/>
              </w:rPr>
              <w:t>Гигиена слуха</w:t>
            </w:r>
          </w:p>
        </w:tc>
      </w:tr>
      <w:tr w:rsidR="00D36E9D" w:rsidRPr="00F42E35" w14:paraId="7250ABC3" w14:textId="77777777">
        <w:trPr>
          <w:trHeight w:val="320"/>
        </w:trPr>
        <w:tc>
          <w:tcPr>
            <w:tcW w:w="1300" w:type="dxa"/>
            <w:vMerge w:val="restart"/>
          </w:tcPr>
          <w:p w14:paraId="664D0082" w14:textId="77777777" w:rsidR="00D36E9D" w:rsidRPr="00F42E35" w:rsidRDefault="00EE23DA" w:rsidP="00F42E35">
            <w:pPr>
              <w:pStyle w:val="TableParagraph"/>
              <w:ind w:left="494" w:right="471"/>
              <w:jc w:val="center"/>
              <w:rPr>
                <w:sz w:val="24"/>
                <w:szCs w:val="24"/>
              </w:rPr>
            </w:pPr>
            <w:r w:rsidRPr="00F42E35">
              <w:rPr>
                <w:sz w:val="24"/>
                <w:szCs w:val="24"/>
              </w:rPr>
              <w:t>14</w:t>
            </w:r>
          </w:p>
        </w:tc>
        <w:tc>
          <w:tcPr>
            <w:tcW w:w="9164" w:type="dxa"/>
            <w:gridSpan w:val="2"/>
          </w:tcPr>
          <w:p w14:paraId="331972AA" w14:textId="77777777" w:rsidR="00D36E9D" w:rsidRPr="00F42E35" w:rsidRDefault="00EE23DA" w:rsidP="00F42E35">
            <w:pPr>
              <w:pStyle w:val="TableParagraph"/>
              <w:rPr>
                <w:sz w:val="24"/>
                <w:szCs w:val="24"/>
              </w:rPr>
            </w:pPr>
            <w:r w:rsidRPr="00F42E35">
              <w:rPr>
                <w:sz w:val="24"/>
                <w:szCs w:val="24"/>
              </w:rPr>
              <w:t>Поведение и психика</w:t>
            </w:r>
          </w:p>
        </w:tc>
      </w:tr>
      <w:tr w:rsidR="00D36E9D" w:rsidRPr="00F42E35" w14:paraId="1E9F6DCA" w14:textId="77777777">
        <w:trPr>
          <w:trHeight w:val="636"/>
        </w:trPr>
        <w:tc>
          <w:tcPr>
            <w:tcW w:w="1300" w:type="dxa"/>
            <w:vMerge/>
            <w:tcBorders>
              <w:top w:val="nil"/>
            </w:tcBorders>
          </w:tcPr>
          <w:p w14:paraId="1BDA4709" w14:textId="77777777" w:rsidR="00D36E9D" w:rsidRPr="00F42E35" w:rsidRDefault="00D36E9D" w:rsidP="00F42E35">
            <w:pPr>
              <w:rPr>
                <w:sz w:val="24"/>
                <w:szCs w:val="24"/>
              </w:rPr>
            </w:pPr>
          </w:p>
        </w:tc>
        <w:tc>
          <w:tcPr>
            <w:tcW w:w="2520" w:type="dxa"/>
            <w:tcBorders>
              <w:bottom w:val="single" w:sz="18" w:space="0" w:color="000000"/>
            </w:tcBorders>
          </w:tcPr>
          <w:p w14:paraId="1FE3ED07" w14:textId="77777777" w:rsidR="00D36E9D" w:rsidRPr="00F42E35" w:rsidRDefault="00EE23DA" w:rsidP="00F42E35">
            <w:pPr>
              <w:pStyle w:val="TableParagraph"/>
              <w:ind w:left="1002" w:right="973"/>
              <w:jc w:val="center"/>
              <w:rPr>
                <w:sz w:val="24"/>
                <w:szCs w:val="24"/>
              </w:rPr>
            </w:pPr>
            <w:r w:rsidRPr="00F42E35">
              <w:rPr>
                <w:sz w:val="24"/>
                <w:szCs w:val="24"/>
              </w:rPr>
              <w:t>14.1</w:t>
            </w:r>
          </w:p>
        </w:tc>
        <w:tc>
          <w:tcPr>
            <w:tcW w:w="6644" w:type="dxa"/>
            <w:tcBorders>
              <w:bottom w:val="single" w:sz="18" w:space="0" w:color="000000"/>
            </w:tcBorders>
          </w:tcPr>
          <w:p w14:paraId="0608E755" w14:textId="77777777" w:rsidR="00D36E9D" w:rsidRPr="00F42E35" w:rsidRDefault="00EE23DA" w:rsidP="00F42E35">
            <w:pPr>
              <w:pStyle w:val="TableParagraph"/>
              <w:ind w:firstLine="1"/>
              <w:rPr>
                <w:sz w:val="24"/>
                <w:szCs w:val="24"/>
              </w:rPr>
            </w:pPr>
            <w:r w:rsidRPr="00F42E35">
              <w:rPr>
                <w:sz w:val="24"/>
                <w:szCs w:val="24"/>
                <w:lang w:val="ru-RU"/>
              </w:rPr>
              <w:t xml:space="preserve">Психика и поведение человека. Потребности и мотивы поведения. </w:t>
            </w:r>
            <w:r w:rsidRPr="00F42E35">
              <w:rPr>
                <w:sz w:val="24"/>
                <w:szCs w:val="24"/>
              </w:rPr>
              <w:t>Социальная обусловленность</w:t>
            </w:r>
          </w:p>
        </w:tc>
      </w:tr>
      <w:tr w:rsidR="00D36E9D" w:rsidRPr="00F42E35" w14:paraId="725C8C5C" w14:textId="77777777">
        <w:trPr>
          <w:trHeight w:val="2889"/>
        </w:trPr>
        <w:tc>
          <w:tcPr>
            <w:tcW w:w="1300" w:type="dxa"/>
            <w:vMerge/>
            <w:tcBorders>
              <w:top w:val="nil"/>
            </w:tcBorders>
          </w:tcPr>
          <w:p w14:paraId="6543A3EA" w14:textId="77777777" w:rsidR="00D36E9D" w:rsidRPr="00F42E35" w:rsidRDefault="00D36E9D" w:rsidP="00F42E35">
            <w:pPr>
              <w:rPr>
                <w:sz w:val="24"/>
                <w:szCs w:val="24"/>
              </w:rPr>
            </w:pPr>
          </w:p>
        </w:tc>
        <w:tc>
          <w:tcPr>
            <w:tcW w:w="2520" w:type="dxa"/>
            <w:tcBorders>
              <w:top w:val="single" w:sz="18" w:space="0" w:color="000000"/>
            </w:tcBorders>
          </w:tcPr>
          <w:p w14:paraId="6EF4376C" w14:textId="77777777" w:rsidR="00D36E9D" w:rsidRPr="00F42E35" w:rsidRDefault="00D36E9D" w:rsidP="00F42E35">
            <w:pPr>
              <w:pStyle w:val="TableParagraph"/>
              <w:ind w:left="0"/>
              <w:rPr>
                <w:sz w:val="24"/>
                <w:szCs w:val="24"/>
              </w:rPr>
            </w:pPr>
          </w:p>
        </w:tc>
        <w:tc>
          <w:tcPr>
            <w:tcW w:w="6644" w:type="dxa"/>
            <w:tcBorders>
              <w:top w:val="single" w:sz="18" w:space="0" w:color="000000"/>
            </w:tcBorders>
          </w:tcPr>
          <w:p w14:paraId="29FF2E42" w14:textId="77777777" w:rsidR="00D36E9D" w:rsidRPr="00F42E35" w:rsidRDefault="00EE23DA" w:rsidP="00F42E35">
            <w:pPr>
              <w:pStyle w:val="TableParagraph"/>
              <w:ind w:right="235"/>
              <w:rPr>
                <w:sz w:val="24"/>
                <w:szCs w:val="24"/>
                <w:lang w:val="ru-RU"/>
              </w:rPr>
            </w:pPr>
            <w:r w:rsidRPr="00F42E35">
              <w:rPr>
                <w:sz w:val="24"/>
                <w:szCs w:val="24"/>
                <w:lang w:val="ru-RU"/>
              </w:rPr>
              <w:t>поведения человека. Рефлекторная теория поведения. Высшая нервная деятельность человека, работы И.М.Сеченова, И.П.Павлова. Механизм образования условных рефлексов. Торможение.</w:t>
            </w:r>
          </w:p>
          <w:p w14:paraId="3D9E75EA" w14:textId="77777777" w:rsidR="00D36E9D" w:rsidRPr="00F42E35" w:rsidRDefault="00EE23DA" w:rsidP="00F42E35">
            <w:pPr>
              <w:pStyle w:val="TableParagraph"/>
              <w:rPr>
                <w:sz w:val="24"/>
                <w:szCs w:val="24"/>
                <w:lang w:val="ru-RU"/>
              </w:rPr>
            </w:pPr>
            <w:r w:rsidRPr="00F42E35">
              <w:rPr>
                <w:sz w:val="24"/>
                <w:szCs w:val="24"/>
                <w:lang w:val="ru-RU"/>
              </w:rPr>
              <w:t>Динамический стереотип.</w:t>
            </w:r>
          </w:p>
          <w:p w14:paraId="031E66FB" w14:textId="77777777" w:rsidR="00D36E9D" w:rsidRPr="00F42E35" w:rsidRDefault="00D36E9D" w:rsidP="00F42E35">
            <w:pPr>
              <w:pStyle w:val="TableParagraph"/>
              <w:ind w:left="0"/>
              <w:rPr>
                <w:b/>
                <w:sz w:val="24"/>
                <w:szCs w:val="24"/>
                <w:lang w:val="ru-RU"/>
              </w:rPr>
            </w:pPr>
          </w:p>
          <w:p w14:paraId="40615DE9" w14:textId="77777777" w:rsidR="00D36E9D" w:rsidRPr="00F42E35" w:rsidRDefault="00EE23DA" w:rsidP="00F42E35">
            <w:pPr>
              <w:pStyle w:val="TableParagraph"/>
              <w:rPr>
                <w:sz w:val="24"/>
                <w:szCs w:val="24"/>
              </w:rPr>
            </w:pPr>
            <w:r w:rsidRPr="00F42E35">
              <w:rPr>
                <w:sz w:val="24"/>
                <w:szCs w:val="24"/>
                <w:lang w:val="ru-RU"/>
              </w:rPr>
              <w:t xml:space="preserve">Роль гормонов в поведении. Наследственные и ненаследственные программы поведения у человека. </w:t>
            </w:r>
            <w:r w:rsidRPr="00F42E35">
              <w:rPr>
                <w:sz w:val="24"/>
                <w:szCs w:val="24"/>
              </w:rPr>
              <w:t>Приспособительный характер поведения</w:t>
            </w:r>
          </w:p>
        </w:tc>
      </w:tr>
      <w:tr w:rsidR="00D36E9D" w:rsidRPr="00F42E35" w14:paraId="308D805F" w14:textId="77777777">
        <w:trPr>
          <w:trHeight w:val="2903"/>
        </w:trPr>
        <w:tc>
          <w:tcPr>
            <w:tcW w:w="1300" w:type="dxa"/>
            <w:vMerge/>
            <w:tcBorders>
              <w:top w:val="nil"/>
            </w:tcBorders>
          </w:tcPr>
          <w:p w14:paraId="638198A9" w14:textId="77777777" w:rsidR="00D36E9D" w:rsidRPr="00F42E35" w:rsidRDefault="00D36E9D" w:rsidP="00F42E35">
            <w:pPr>
              <w:rPr>
                <w:sz w:val="24"/>
                <w:szCs w:val="24"/>
              </w:rPr>
            </w:pPr>
          </w:p>
        </w:tc>
        <w:tc>
          <w:tcPr>
            <w:tcW w:w="2520" w:type="dxa"/>
          </w:tcPr>
          <w:p w14:paraId="7DCA7351" w14:textId="77777777" w:rsidR="00D36E9D" w:rsidRPr="00F42E35" w:rsidRDefault="00EE23DA" w:rsidP="00F42E35">
            <w:pPr>
              <w:pStyle w:val="TableParagraph"/>
              <w:ind w:left="1002" w:right="973"/>
              <w:jc w:val="center"/>
              <w:rPr>
                <w:sz w:val="24"/>
                <w:szCs w:val="24"/>
              </w:rPr>
            </w:pPr>
            <w:r w:rsidRPr="00F42E35">
              <w:rPr>
                <w:sz w:val="24"/>
                <w:szCs w:val="24"/>
              </w:rPr>
              <w:t>14.2</w:t>
            </w:r>
          </w:p>
        </w:tc>
        <w:tc>
          <w:tcPr>
            <w:tcW w:w="6644" w:type="dxa"/>
          </w:tcPr>
          <w:p w14:paraId="5AB6E827" w14:textId="77777777" w:rsidR="00D36E9D" w:rsidRPr="00F42E35" w:rsidRDefault="00EE23DA" w:rsidP="00F42E35">
            <w:pPr>
              <w:pStyle w:val="TableParagraph"/>
              <w:ind w:right="113" w:firstLine="1"/>
              <w:rPr>
                <w:sz w:val="24"/>
                <w:szCs w:val="24"/>
                <w:lang w:val="ru-RU"/>
              </w:rPr>
            </w:pPr>
            <w:r w:rsidRPr="00F42E35">
              <w:rPr>
                <w:sz w:val="24"/>
                <w:szCs w:val="24"/>
                <w:lang w:val="ru-RU"/>
              </w:rPr>
              <w:t>Первая и вторая сигнальные системы. Познавательная деятельность мозга. Речь и мышление. Память и внимание. Эмоции.</w:t>
            </w:r>
          </w:p>
          <w:p w14:paraId="35F51894" w14:textId="77777777" w:rsidR="00D36E9D" w:rsidRPr="00F42E35" w:rsidRDefault="00EE23DA" w:rsidP="00F42E35">
            <w:pPr>
              <w:pStyle w:val="TableParagraph"/>
              <w:ind w:right="346"/>
              <w:rPr>
                <w:sz w:val="24"/>
                <w:szCs w:val="24"/>
                <w:lang w:val="ru-RU"/>
              </w:rPr>
            </w:pPr>
            <w:r w:rsidRPr="00F42E35">
              <w:rPr>
                <w:sz w:val="24"/>
                <w:szCs w:val="24"/>
                <w:lang w:val="ru-RU"/>
              </w:rPr>
              <w:t>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w:t>
            </w:r>
          </w:p>
          <w:p w14:paraId="16BCBBA3" w14:textId="77777777" w:rsidR="00D36E9D" w:rsidRPr="00F42E35" w:rsidRDefault="00EE23DA" w:rsidP="00F42E35">
            <w:pPr>
              <w:pStyle w:val="TableParagraph"/>
              <w:rPr>
                <w:sz w:val="24"/>
                <w:szCs w:val="24"/>
                <w:lang w:val="ru-RU"/>
              </w:rPr>
            </w:pPr>
            <w:r w:rsidRPr="00F42E35">
              <w:rPr>
                <w:sz w:val="24"/>
                <w:szCs w:val="24"/>
                <w:lang w:val="ru-RU"/>
              </w:rPr>
              <w:t>Гигиена физического и умственного труда. Режим</w:t>
            </w:r>
          </w:p>
          <w:p w14:paraId="617715D5" w14:textId="77777777" w:rsidR="00D36E9D" w:rsidRPr="00F42E35" w:rsidRDefault="00EE23DA" w:rsidP="00F42E35">
            <w:pPr>
              <w:pStyle w:val="TableParagraph"/>
              <w:rPr>
                <w:sz w:val="24"/>
                <w:szCs w:val="24"/>
              </w:rPr>
            </w:pPr>
            <w:r w:rsidRPr="00F42E35">
              <w:rPr>
                <w:sz w:val="24"/>
                <w:szCs w:val="24"/>
                <w:lang w:val="ru-RU"/>
              </w:rPr>
              <w:t xml:space="preserve">труда и отдыха. Сон и его значение. </w:t>
            </w:r>
            <w:r w:rsidRPr="00F42E35">
              <w:rPr>
                <w:sz w:val="24"/>
                <w:szCs w:val="24"/>
              </w:rPr>
              <w:t>Гигиена сна</w:t>
            </w:r>
          </w:p>
        </w:tc>
      </w:tr>
      <w:tr w:rsidR="00D36E9D" w:rsidRPr="00F42E35" w14:paraId="1FFD5176" w14:textId="77777777">
        <w:trPr>
          <w:trHeight w:val="317"/>
        </w:trPr>
        <w:tc>
          <w:tcPr>
            <w:tcW w:w="1300" w:type="dxa"/>
            <w:vMerge w:val="restart"/>
          </w:tcPr>
          <w:p w14:paraId="3F8276E2" w14:textId="77777777" w:rsidR="00D36E9D" w:rsidRPr="00F42E35" w:rsidRDefault="00EE23DA" w:rsidP="00F42E35">
            <w:pPr>
              <w:pStyle w:val="TableParagraph"/>
              <w:ind w:left="494" w:right="471"/>
              <w:jc w:val="center"/>
              <w:rPr>
                <w:sz w:val="24"/>
                <w:szCs w:val="24"/>
              </w:rPr>
            </w:pPr>
            <w:r w:rsidRPr="00F42E35">
              <w:rPr>
                <w:sz w:val="24"/>
                <w:szCs w:val="24"/>
              </w:rPr>
              <w:t>15</w:t>
            </w:r>
          </w:p>
        </w:tc>
        <w:tc>
          <w:tcPr>
            <w:tcW w:w="9164" w:type="dxa"/>
            <w:gridSpan w:val="2"/>
          </w:tcPr>
          <w:p w14:paraId="0B1782B0" w14:textId="77777777" w:rsidR="00D36E9D" w:rsidRPr="00F42E35" w:rsidRDefault="00EE23DA" w:rsidP="00F42E35">
            <w:pPr>
              <w:pStyle w:val="TableParagraph"/>
              <w:rPr>
                <w:sz w:val="24"/>
                <w:szCs w:val="24"/>
              </w:rPr>
            </w:pPr>
            <w:r w:rsidRPr="00F42E35">
              <w:rPr>
                <w:sz w:val="24"/>
                <w:szCs w:val="24"/>
              </w:rPr>
              <w:t>Человек и окружающая среда</w:t>
            </w:r>
          </w:p>
        </w:tc>
      </w:tr>
      <w:tr w:rsidR="00D36E9D" w:rsidRPr="00B42DAB" w14:paraId="4D549516" w14:textId="77777777">
        <w:trPr>
          <w:trHeight w:val="2255"/>
        </w:trPr>
        <w:tc>
          <w:tcPr>
            <w:tcW w:w="1300" w:type="dxa"/>
            <w:vMerge/>
            <w:tcBorders>
              <w:top w:val="nil"/>
            </w:tcBorders>
          </w:tcPr>
          <w:p w14:paraId="542AE632" w14:textId="77777777" w:rsidR="00D36E9D" w:rsidRPr="00F42E35" w:rsidRDefault="00D36E9D" w:rsidP="00F42E35">
            <w:pPr>
              <w:rPr>
                <w:sz w:val="24"/>
                <w:szCs w:val="24"/>
              </w:rPr>
            </w:pPr>
          </w:p>
        </w:tc>
        <w:tc>
          <w:tcPr>
            <w:tcW w:w="2520" w:type="dxa"/>
          </w:tcPr>
          <w:p w14:paraId="0CCDED33" w14:textId="77777777" w:rsidR="00D36E9D" w:rsidRPr="00F42E35" w:rsidRDefault="00EE23DA" w:rsidP="00F42E35">
            <w:pPr>
              <w:pStyle w:val="TableParagraph"/>
              <w:ind w:left="1002" w:right="973"/>
              <w:jc w:val="center"/>
              <w:rPr>
                <w:sz w:val="24"/>
                <w:szCs w:val="24"/>
              </w:rPr>
            </w:pPr>
            <w:r w:rsidRPr="00F42E35">
              <w:rPr>
                <w:sz w:val="24"/>
                <w:szCs w:val="24"/>
              </w:rPr>
              <w:t>15.1</w:t>
            </w:r>
          </w:p>
        </w:tc>
        <w:tc>
          <w:tcPr>
            <w:tcW w:w="6644" w:type="dxa"/>
          </w:tcPr>
          <w:p w14:paraId="5311799E" w14:textId="77777777" w:rsidR="00D36E9D" w:rsidRPr="00F42E35" w:rsidRDefault="00EE23DA" w:rsidP="00F42E35">
            <w:pPr>
              <w:pStyle w:val="TableParagraph"/>
              <w:ind w:right="113" w:firstLine="1"/>
              <w:rPr>
                <w:sz w:val="24"/>
                <w:szCs w:val="24"/>
                <w:lang w:val="ru-RU"/>
              </w:rPr>
            </w:pPr>
            <w:r w:rsidRPr="00F42E35">
              <w:rPr>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w:t>
            </w:r>
          </w:p>
          <w:p w14:paraId="60739629" w14:textId="77777777" w:rsidR="00D36E9D" w:rsidRPr="00F42E35" w:rsidRDefault="00EE23DA" w:rsidP="00F42E35">
            <w:pPr>
              <w:pStyle w:val="TableParagraph"/>
              <w:rPr>
                <w:sz w:val="24"/>
                <w:szCs w:val="24"/>
                <w:lang w:val="ru-RU"/>
              </w:rPr>
            </w:pPr>
            <w:r w:rsidRPr="00F42E35">
              <w:rPr>
                <w:sz w:val="24"/>
                <w:szCs w:val="24"/>
                <w:lang w:val="ru-RU"/>
              </w:rPr>
              <w:t>ситуациях</w:t>
            </w:r>
          </w:p>
        </w:tc>
      </w:tr>
      <w:tr w:rsidR="00D36E9D" w:rsidRPr="00B42DAB" w14:paraId="402F331B" w14:textId="77777777">
        <w:trPr>
          <w:trHeight w:val="2895"/>
        </w:trPr>
        <w:tc>
          <w:tcPr>
            <w:tcW w:w="1300" w:type="dxa"/>
            <w:vMerge/>
            <w:tcBorders>
              <w:top w:val="nil"/>
            </w:tcBorders>
          </w:tcPr>
          <w:p w14:paraId="40E83FF0" w14:textId="77777777" w:rsidR="00D36E9D" w:rsidRPr="00F42E35" w:rsidRDefault="00D36E9D" w:rsidP="00F42E35">
            <w:pPr>
              <w:rPr>
                <w:sz w:val="24"/>
                <w:szCs w:val="24"/>
                <w:lang w:val="ru-RU"/>
              </w:rPr>
            </w:pPr>
          </w:p>
        </w:tc>
        <w:tc>
          <w:tcPr>
            <w:tcW w:w="2520" w:type="dxa"/>
          </w:tcPr>
          <w:p w14:paraId="28E9B6F3" w14:textId="77777777" w:rsidR="00D36E9D" w:rsidRPr="00F42E35" w:rsidRDefault="00EE23DA" w:rsidP="00F42E35">
            <w:pPr>
              <w:pStyle w:val="TableParagraph"/>
              <w:ind w:left="1002" w:right="973"/>
              <w:jc w:val="center"/>
              <w:rPr>
                <w:sz w:val="24"/>
                <w:szCs w:val="24"/>
              </w:rPr>
            </w:pPr>
            <w:r w:rsidRPr="00F42E35">
              <w:rPr>
                <w:sz w:val="24"/>
                <w:szCs w:val="24"/>
              </w:rPr>
              <w:t>15.2</w:t>
            </w:r>
          </w:p>
        </w:tc>
        <w:tc>
          <w:tcPr>
            <w:tcW w:w="6644" w:type="dxa"/>
          </w:tcPr>
          <w:p w14:paraId="291C5D2C" w14:textId="77777777" w:rsidR="00D36E9D" w:rsidRPr="00F42E35" w:rsidRDefault="00EE23DA" w:rsidP="00F42E35">
            <w:pPr>
              <w:pStyle w:val="TableParagraph"/>
              <w:ind w:right="113" w:firstLine="1"/>
              <w:rPr>
                <w:sz w:val="24"/>
                <w:szCs w:val="24"/>
                <w:lang w:val="ru-RU"/>
              </w:rPr>
            </w:pPr>
            <w:r w:rsidRPr="00F42E35">
              <w:rPr>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D36E9D" w:rsidRPr="00B42DAB" w14:paraId="0519875A" w14:textId="77777777">
        <w:trPr>
          <w:trHeight w:val="2255"/>
        </w:trPr>
        <w:tc>
          <w:tcPr>
            <w:tcW w:w="1300" w:type="dxa"/>
            <w:vMerge/>
            <w:tcBorders>
              <w:top w:val="nil"/>
            </w:tcBorders>
          </w:tcPr>
          <w:p w14:paraId="6DC86FA4" w14:textId="77777777" w:rsidR="00D36E9D" w:rsidRPr="00F42E35" w:rsidRDefault="00D36E9D" w:rsidP="00F42E35">
            <w:pPr>
              <w:rPr>
                <w:sz w:val="24"/>
                <w:szCs w:val="24"/>
                <w:lang w:val="ru-RU"/>
              </w:rPr>
            </w:pPr>
          </w:p>
        </w:tc>
        <w:tc>
          <w:tcPr>
            <w:tcW w:w="2520" w:type="dxa"/>
          </w:tcPr>
          <w:p w14:paraId="3D6FE8CE" w14:textId="77777777" w:rsidR="00D36E9D" w:rsidRPr="00F42E35" w:rsidRDefault="00EE23DA" w:rsidP="00F42E35">
            <w:pPr>
              <w:pStyle w:val="TableParagraph"/>
              <w:ind w:left="1001" w:right="973"/>
              <w:jc w:val="center"/>
              <w:rPr>
                <w:sz w:val="24"/>
                <w:szCs w:val="24"/>
              </w:rPr>
            </w:pPr>
            <w:r w:rsidRPr="00F42E35">
              <w:rPr>
                <w:sz w:val="24"/>
                <w:szCs w:val="24"/>
              </w:rPr>
              <w:t>5.3</w:t>
            </w:r>
          </w:p>
        </w:tc>
        <w:tc>
          <w:tcPr>
            <w:tcW w:w="6644" w:type="dxa"/>
          </w:tcPr>
          <w:p w14:paraId="0942F4FD" w14:textId="77777777" w:rsidR="00D36E9D" w:rsidRPr="00F42E35" w:rsidRDefault="00EE23DA" w:rsidP="00F42E35">
            <w:pPr>
              <w:pStyle w:val="TableParagraph"/>
              <w:ind w:firstLine="1"/>
              <w:rPr>
                <w:sz w:val="24"/>
                <w:szCs w:val="24"/>
                <w:lang w:val="ru-RU"/>
              </w:rPr>
            </w:pPr>
            <w:r w:rsidRPr="00F42E35">
              <w:rPr>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w:t>
            </w:r>
          </w:p>
          <w:p w14:paraId="68BD52B1" w14:textId="77777777" w:rsidR="00D36E9D" w:rsidRPr="00F42E35" w:rsidRDefault="00D36E9D" w:rsidP="00F42E35">
            <w:pPr>
              <w:pStyle w:val="TableParagraph"/>
              <w:ind w:left="0"/>
              <w:rPr>
                <w:b/>
                <w:sz w:val="24"/>
                <w:szCs w:val="24"/>
                <w:lang w:val="ru-RU"/>
              </w:rPr>
            </w:pPr>
          </w:p>
          <w:p w14:paraId="421A46C3" w14:textId="77777777" w:rsidR="00D36E9D" w:rsidRPr="00F42E35" w:rsidRDefault="00EE23DA" w:rsidP="00F42E35">
            <w:pPr>
              <w:pStyle w:val="TableParagraph"/>
              <w:ind w:right="221"/>
              <w:rPr>
                <w:sz w:val="24"/>
                <w:szCs w:val="24"/>
                <w:lang w:val="ru-RU"/>
              </w:rPr>
            </w:pPr>
            <w:r w:rsidRPr="00F42E35">
              <w:rPr>
                <w:sz w:val="24"/>
                <w:szCs w:val="24"/>
                <w:lang w:val="ru-RU"/>
              </w:rPr>
              <w:t>Современные глобальные экологические проблемы. Значение охраны окружающей среды для сохранения человечества</w:t>
            </w:r>
          </w:p>
        </w:tc>
      </w:tr>
    </w:tbl>
    <w:p w14:paraId="3F6A3960"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p w14:paraId="6927DBC2" w14:textId="77777777" w:rsidR="00D36E9D" w:rsidRPr="00F42E35" w:rsidRDefault="00EE23DA" w:rsidP="00F42E35">
      <w:pPr>
        <w:pStyle w:val="a3"/>
        <w:spacing w:before="0"/>
        <w:ind w:right="286"/>
        <w:jc w:val="right"/>
        <w:rPr>
          <w:sz w:val="24"/>
          <w:szCs w:val="24"/>
          <w:lang w:val="ru-RU"/>
        </w:rPr>
      </w:pPr>
      <w:r w:rsidRPr="00F42E35">
        <w:rPr>
          <w:sz w:val="24"/>
          <w:szCs w:val="24"/>
          <w:lang w:val="ru-RU"/>
        </w:rPr>
        <w:lastRenderedPageBreak/>
        <w:t>Таблица 10</w:t>
      </w:r>
    </w:p>
    <w:p w14:paraId="3926910C" w14:textId="77777777" w:rsidR="00D36E9D" w:rsidRPr="00F42E35" w:rsidRDefault="00D36E9D" w:rsidP="00F42E35">
      <w:pPr>
        <w:jc w:val="right"/>
        <w:rPr>
          <w:sz w:val="24"/>
          <w:szCs w:val="24"/>
          <w:lang w:val="ru-RU"/>
        </w:rPr>
        <w:sectPr w:rsidR="00D36E9D" w:rsidRPr="00F42E35">
          <w:pgSz w:w="11910" w:h="16840"/>
          <w:pgMar w:top="1020" w:right="280" w:bottom="280" w:left="880" w:header="720" w:footer="720" w:gutter="0"/>
          <w:cols w:space="720"/>
        </w:sectPr>
      </w:pPr>
    </w:p>
    <w:p w14:paraId="17973E99" w14:textId="77777777" w:rsidR="00D36E9D" w:rsidRPr="00F42E35" w:rsidRDefault="00EE23DA" w:rsidP="00F42E35">
      <w:pPr>
        <w:pStyle w:val="1"/>
        <w:spacing w:before="0"/>
        <w:ind w:left="883" w:right="850" w:hanging="56"/>
        <w:rPr>
          <w:sz w:val="24"/>
          <w:szCs w:val="24"/>
          <w:lang w:val="ru-RU"/>
        </w:rPr>
      </w:pPr>
      <w:bookmarkStart w:id="7" w:name="Проверяемые_на_ОГЭ_по_биологии_требовани"/>
      <w:bookmarkEnd w:id="7"/>
      <w:r w:rsidRPr="00F42E35">
        <w:rPr>
          <w:sz w:val="24"/>
          <w:szCs w:val="24"/>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0F5D8FF4" w14:textId="77777777">
        <w:trPr>
          <w:trHeight w:val="967"/>
        </w:trPr>
        <w:tc>
          <w:tcPr>
            <w:tcW w:w="1960" w:type="dxa"/>
          </w:tcPr>
          <w:p w14:paraId="204920C4" w14:textId="77777777" w:rsidR="00D36E9D" w:rsidRPr="00F42E35" w:rsidRDefault="00EE23DA" w:rsidP="00F42E35">
            <w:pPr>
              <w:pStyle w:val="TableParagraph"/>
              <w:ind w:left="161" w:firstLine="590"/>
              <w:rPr>
                <w:sz w:val="24"/>
                <w:szCs w:val="24"/>
              </w:rPr>
            </w:pPr>
            <w:r w:rsidRPr="00F42E35">
              <w:rPr>
                <w:sz w:val="24"/>
                <w:szCs w:val="24"/>
              </w:rPr>
              <w:t>Код</w:t>
            </w:r>
          </w:p>
          <w:p w14:paraId="307AC6FC" w14:textId="77777777" w:rsidR="00D36E9D" w:rsidRPr="00F42E35" w:rsidRDefault="00EE23DA" w:rsidP="00F42E35">
            <w:pPr>
              <w:pStyle w:val="TableParagraph"/>
              <w:ind w:left="123" w:right="115"/>
              <w:jc w:val="center"/>
              <w:rPr>
                <w:sz w:val="24"/>
                <w:szCs w:val="24"/>
              </w:rPr>
            </w:pPr>
            <w:r w:rsidRPr="00F42E35">
              <w:rPr>
                <w:sz w:val="24"/>
                <w:szCs w:val="24"/>
              </w:rPr>
              <w:t>проверяемого требования</w:t>
            </w:r>
          </w:p>
        </w:tc>
        <w:tc>
          <w:tcPr>
            <w:tcW w:w="8504" w:type="dxa"/>
          </w:tcPr>
          <w:p w14:paraId="71308BD5" w14:textId="77777777" w:rsidR="00D36E9D" w:rsidRPr="00F42E35" w:rsidRDefault="00EE23DA" w:rsidP="00F42E35">
            <w:pPr>
              <w:pStyle w:val="TableParagraph"/>
              <w:ind w:left="825" w:hanging="312"/>
              <w:rPr>
                <w:sz w:val="24"/>
                <w:szCs w:val="24"/>
                <w:lang w:val="ru-RU"/>
              </w:rPr>
            </w:pPr>
            <w:r w:rsidRPr="00F42E35">
              <w:rPr>
                <w:sz w:val="24"/>
                <w:szCs w:val="24"/>
                <w:lang w:val="ru-RU"/>
              </w:rPr>
              <w:t>Проверяемые требования к предметным результатам освоения</w:t>
            </w:r>
          </w:p>
          <w:p w14:paraId="6E7165DC" w14:textId="77777777" w:rsidR="00D36E9D" w:rsidRPr="00F42E35" w:rsidRDefault="00EE23DA" w:rsidP="00F42E35">
            <w:pPr>
              <w:pStyle w:val="TableParagraph"/>
              <w:ind w:left="495" w:right="460"/>
              <w:jc w:val="center"/>
              <w:rPr>
                <w:sz w:val="24"/>
                <w:szCs w:val="24"/>
                <w:lang w:val="ru-RU"/>
              </w:rPr>
            </w:pPr>
            <w:r w:rsidRPr="00F42E35">
              <w:rPr>
                <w:sz w:val="24"/>
                <w:szCs w:val="24"/>
                <w:lang w:val="ru-RU"/>
              </w:rPr>
              <w:t>основной образовательной программы основного общего образования на основе ФГОС</w:t>
            </w:r>
          </w:p>
        </w:tc>
      </w:tr>
      <w:tr w:rsidR="00D36E9D" w:rsidRPr="00B42DAB" w14:paraId="4E9FAEFC" w14:textId="77777777">
        <w:trPr>
          <w:trHeight w:val="640"/>
        </w:trPr>
        <w:tc>
          <w:tcPr>
            <w:tcW w:w="1960" w:type="dxa"/>
          </w:tcPr>
          <w:p w14:paraId="13682DD4"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1EB2DB9C" w14:textId="77777777" w:rsidR="00D36E9D" w:rsidRPr="00F42E35" w:rsidRDefault="00EE23DA" w:rsidP="00F42E35">
            <w:pPr>
              <w:pStyle w:val="TableParagraph"/>
              <w:ind w:right="108" w:hanging="1"/>
              <w:rPr>
                <w:sz w:val="24"/>
                <w:szCs w:val="24"/>
                <w:lang w:val="ru-RU"/>
              </w:rPr>
            </w:pPr>
            <w:r w:rsidRPr="00F42E35">
              <w:rPr>
                <w:sz w:val="24"/>
                <w:szCs w:val="24"/>
                <w:lang w:val="ru-RU"/>
              </w:rPr>
              <w:t>Понимание роли биологии в формировании современной естественнонаучной картины мира</w:t>
            </w:r>
          </w:p>
        </w:tc>
      </w:tr>
      <w:tr w:rsidR="00D36E9D" w:rsidRPr="00B42DAB" w14:paraId="602C9B61" w14:textId="77777777">
        <w:trPr>
          <w:trHeight w:val="2577"/>
        </w:trPr>
        <w:tc>
          <w:tcPr>
            <w:tcW w:w="1960" w:type="dxa"/>
          </w:tcPr>
          <w:p w14:paraId="5F08E60B"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736E0E6F" w14:textId="77777777" w:rsidR="00D36E9D" w:rsidRPr="00F42E35" w:rsidRDefault="00EE23DA" w:rsidP="00F42E35">
            <w:pPr>
              <w:pStyle w:val="TableParagraph"/>
              <w:ind w:right="207" w:hanging="1"/>
              <w:rPr>
                <w:sz w:val="24"/>
                <w:szCs w:val="24"/>
                <w:lang w:val="ru-RU"/>
              </w:rPr>
            </w:pPr>
            <w:r w:rsidRPr="00F42E35">
              <w:rPr>
                <w:sz w:val="24"/>
                <w:szCs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D36E9D" w:rsidRPr="00B42DAB" w14:paraId="13A6A3C8" w14:textId="77777777">
        <w:trPr>
          <w:trHeight w:val="1285"/>
        </w:trPr>
        <w:tc>
          <w:tcPr>
            <w:tcW w:w="1960" w:type="dxa"/>
          </w:tcPr>
          <w:p w14:paraId="2A51B72D"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Pr>
          <w:p w14:paraId="1BECF225" w14:textId="77777777" w:rsidR="00D36E9D" w:rsidRPr="00F42E35" w:rsidRDefault="00EE23DA" w:rsidP="00F42E35">
            <w:pPr>
              <w:pStyle w:val="TableParagraph"/>
              <w:ind w:right="108" w:hanging="1"/>
              <w:rPr>
                <w:sz w:val="24"/>
                <w:szCs w:val="24"/>
                <w:lang w:val="ru-RU"/>
              </w:rPr>
            </w:pPr>
            <w:r w:rsidRPr="00F42E35">
              <w:rPr>
                <w:sz w:val="24"/>
                <w:szCs w:val="24"/>
                <w:lang w:val="ru-RU"/>
              </w:rPr>
              <w:t>Владение основами понятийного аппарата и научного языка биологии: использование изученных терминов, понятий, теорий,</w:t>
            </w:r>
          </w:p>
          <w:p w14:paraId="6C124324" w14:textId="77777777" w:rsidR="00D36E9D" w:rsidRPr="00F42E35" w:rsidRDefault="00EE23DA" w:rsidP="00F42E35">
            <w:pPr>
              <w:pStyle w:val="TableParagraph"/>
              <w:ind w:right="108"/>
              <w:rPr>
                <w:sz w:val="24"/>
                <w:szCs w:val="24"/>
                <w:lang w:val="ru-RU"/>
              </w:rPr>
            </w:pPr>
            <w:r w:rsidRPr="00F42E35">
              <w:rPr>
                <w:sz w:val="24"/>
                <w:szCs w:val="24"/>
                <w:lang w:val="ru-RU"/>
              </w:rPr>
              <w:t>законов и закономерностей для объяснения наблюдаемых биологических объектов, явлений и процессов</w:t>
            </w:r>
          </w:p>
        </w:tc>
      </w:tr>
      <w:tr w:rsidR="00D36E9D" w:rsidRPr="00B42DAB" w14:paraId="36C7A38F" w14:textId="77777777">
        <w:trPr>
          <w:trHeight w:val="1933"/>
        </w:trPr>
        <w:tc>
          <w:tcPr>
            <w:tcW w:w="1960" w:type="dxa"/>
          </w:tcPr>
          <w:p w14:paraId="7AE5F21D" w14:textId="77777777" w:rsidR="00D36E9D" w:rsidRPr="00F42E35" w:rsidRDefault="00EE23DA" w:rsidP="00F42E35">
            <w:pPr>
              <w:pStyle w:val="TableParagraph"/>
              <w:ind w:left="21"/>
              <w:jc w:val="center"/>
              <w:rPr>
                <w:sz w:val="24"/>
                <w:szCs w:val="24"/>
              </w:rPr>
            </w:pPr>
            <w:r w:rsidRPr="00F42E35">
              <w:rPr>
                <w:sz w:val="24"/>
                <w:szCs w:val="24"/>
              </w:rPr>
              <w:t>4</w:t>
            </w:r>
          </w:p>
        </w:tc>
        <w:tc>
          <w:tcPr>
            <w:tcW w:w="8504" w:type="dxa"/>
          </w:tcPr>
          <w:p w14:paraId="62864728" w14:textId="77777777" w:rsidR="00D36E9D" w:rsidRPr="00F42E35" w:rsidRDefault="00EE23DA" w:rsidP="00F42E35">
            <w:pPr>
              <w:pStyle w:val="TableParagraph"/>
              <w:ind w:right="108" w:hanging="1"/>
              <w:rPr>
                <w:sz w:val="24"/>
                <w:szCs w:val="24"/>
                <w:lang w:val="ru-RU"/>
              </w:rPr>
            </w:pPr>
            <w:r w:rsidRPr="00F42E35">
              <w:rPr>
                <w:sz w:val="24"/>
                <w:szCs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w:t>
            </w:r>
          </w:p>
          <w:p w14:paraId="5464B6DA" w14:textId="77777777" w:rsidR="00D36E9D" w:rsidRPr="00F42E35" w:rsidRDefault="00EE23DA" w:rsidP="00F42E35">
            <w:pPr>
              <w:pStyle w:val="TableParagraph"/>
              <w:ind w:right="108"/>
              <w:rPr>
                <w:sz w:val="24"/>
                <w:szCs w:val="24"/>
                <w:lang w:val="ru-RU"/>
              </w:rPr>
            </w:pPr>
            <w:r w:rsidRPr="00F42E35">
              <w:rPr>
                <w:sz w:val="24"/>
                <w:szCs w:val="24"/>
                <w:lang w:val="ru-RU"/>
              </w:rPr>
              <w:t>экспериментов, в том числе с использованием аналоговых и цифровых приборов и инструментов</w:t>
            </w:r>
          </w:p>
        </w:tc>
      </w:tr>
      <w:tr w:rsidR="00D36E9D" w:rsidRPr="00B42DAB" w14:paraId="17EEEBA2" w14:textId="77777777">
        <w:trPr>
          <w:trHeight w:val="1288"/>
        </w:trPr>
        <w:tc>
          <w:tcPr>
            <w:tcW w:w="1960" w:type="dxa"/>
          </w:tcPr>
          <w:p w14:paraId="23DA810A" w14:textId="77777777" w:rsidR="00D36E9D" w:rsidRPr="00F42E35" w:rsidRDefault="00EE23DA" w:rsidP="00F42E35">
            <w:pPr>
              <w:pStyle w:val="TableParagraph"/>
              <w:ind w:left="21"/>
              <w:jc w:val="center"/>
              <w:rPr>
                <w:sz w:val="24"/>
                <w:szCs w:val="24"/>
              </w:rPr>
            </w:pPr>
            <w:r w:rsidRPr="00F42E35">
              <w:rPr>
                <w:sz w:val="24"/>
                <w:szCs w:val="24"/>
              </w:rPr>
              <w:t>5</w:t>
            </w:r>
          </w:p>
        </w:tc>
        <w:tc>
          <w:tcPr>
            <w:tcW w:w="8504" w:type="dxa"/>
          </w:tcPr>
          <w:p w14:paraId="1095192E"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характеризовать основные группы организмов в системе органического мира (в том числе вирусы, бактерии, растения,</w:t>
            </w:r>
          </w:p>
          <w:p w14:paraId="42F3A432" w14:textId="77777777" w:rsidR="00D36E9D" w:rsidRPr="00F42E35" w:rsidRDefault="00EE23DA" w:rsidP="00F42E35">
            <w:pPr>
              <w:pStyle w:val="TableParagraph"/>
              <w:ind w:right="108"/>
              <w:rPr>
                <w:sz w:val="24"/>
                <w:szCs w:val="24"/>
                <w:lang w:val="ru-RU"/>
              </w:rPr>
            </w:pPr>
            <w:r w:rsidRPr="00F42E35">
              <w:rPr>
                <w:sz w:val="24"/>
                <w:szCs w:val="24"/>
                <w:lang w:val="ru-RU"/>
              </w:rPr>
              <w:t>грибы, животные): строение, процессы жизнедеятельности, их происхождение, значение в природе и жизни человека</w:t>
            </w:r>
          </w:p>
        </w:tc>
      </w:tr>
      <w:tr w:rsidR="00D36E9D" w:rsidRPr="00F42E35" w14:paraId="42D32DBF" w14:textId="77777777">
        <w:trPr>
          <w:trHeight w:val="1608"/>
        </w:trPr>
        <w:tc>
          <w:tcPr>
            <w:tcW w:w="1960" w:type="dxa"/>
          </w:tcPr>
          <w:p w14:paraId="43D254AF" w14:textId="77777777" w:rsidR="00D36E9D" w:rsidRPr="00F42E35" w:rsidRDefault="00EE23DA" w:rsidP="00F42E35">
            <w:pPr>
              <w:pStyle w:val="TableParagraph"/>
              <w:ind w:left="21"/>
              <w:jc w:val="center"/>
              <w:rPr>
                <w:sz w:val="24"/>
                <w:szCs w:val="24"/>
              </w:rPr>
            </w:pPr>
            <w:r w:rsidRPr="00F42E35">
              <w:rPr>
                <w:sz w:val="24"/>
                <w:szCs w:val="24"/>
              </w:rPr>
              <w:t>6</w:t>
            </w:r>
          </w:p>
        </w:tc>
        <w:tc>
          <w:tcPr>
            <w:tcW w:w="8504" w:type="dxa"/>
          </w:tcPr>
          <w:p w14:paraId="77078534" w14:textId="77777777" w:rsidR="00D36E9D" w:rsidRPr="00F42E35" w:rsidRDefault="00EE23DA" w:rsidP="00F42E35">
            <w:pPr>
              <w:pStyle w:val="TableParagraph"/>
              <w:ind w:right="440" w:hanging="1"/>
              <w:rPr>
                <w:sz w:val="24"/>
                <w:szCs w:val="24"/>
                <w:lang w:val="ru-RU"/>
              </w:rPr>
            </w:pPr>
            <w:r w:rsidRPr="00F42E35">
              <w:rPr>
                <w:sz w:val="24"/>
                <w:szCs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w:t>
            </w:r>
          </w:p>
          <w:p w14:paraId="768E0E9A" w14:textId="77777777" w:rsidR="00D36E9D" w:rsidRPr="00F42E35" w:rsidRDefault="00EE23DA" w:rsidP="00F42E35">
            <w:pPr>
              <w:pStyle w:val="TableParagraph"/>
              <w:rPr>
                <w:sz w:val="24"/>
                <w:szCs w:val="24"/>
              </w:rPr>
            </w:pPr>
            <w:r w:rsidRPr="00F42E35">
              <w:rPr>
                <w:sz w:val="24"/>
                <w:szCs w:val="24"/>
              </w:rPr>
              <w:t>различным экологическим факторам</w:t>
            </w:r>
          </w:p>
        </w:tc>
      </w:tr>
      <w:tr w:rsidR="00D36E9D" w:rsidRPr="00B42DAB" w14:paraId="4DE3B3A3" w14:textId="77777777">
        <w:trPr>
          <w:trHeight w:val="965"/>
        </w:trPr>
        <w:tc>
          <w:tcPr>
            <w:tcW w:w="1960" w:type="dxa"/>
          </w:tcPr>
          <w:p w14:paraId="3A8EBF58" w14:textId="77777777" w:rsidR="00D36E9D" w:rsidRPr="00F42E35" w:rsidRDefault="00EE23DA" w:rsidP="00F42E35">
            <w:pPr>
              <w:pStyle w:val="TableParagraph"/>
              <w:ind w:left="21"/>
              <w:jc w:val="center"/>
              <w:rPr>
                <w:sz w:val="24"/>
                <w:szCs w:val="24"/>
              </w:rPr>
            </w:pPr>
            <w:r w:rsidRPr="00F42E35">
              <w:rPr>
                <w:sz w:val="24"/>
                <w:szCs w:val="24"/>
              </w:rPr>
              <w:t>7</w:t>
            </w:r>
          </w:p>
        </w:tc>
        <w:tc>
          <w:tcPr>
            <w:tcW w:w="8504" w:type="dxa"/>
          </w:tcPr>
          <w:p w14:paraId="114F6D56" w14:textId="77777777" w:rsidR="00D36E9D" w:rsidRPr="00F42E35" w:rsidRDefault="00EE23DA" w:rsidP="00F42E35">
            <w:pPr>
              <w:pStyle w:val="TableParagraph"/>
              <w:rPr>
                <w:sz w:val="24"/>
                <w:szCs w:val="24"/>
                <w:lang w:val="ru-RU"/>
              </w:rPr>
            </w:pPr>
            <w:r w:rsidRPr="00F42E35">
              <w:rPr>
                <w:sz w:val="24"/>
                <w:szCs w:val="24"/>
                <w:lang w:val="ru-RU"/>
              </w:rPr>
              <w:t>Умение описывать клетки, ткани, органы, системы органов и</w:t>
            </w:r>
          </w:p>
          <w:p w14:paraId="2F2231F8" w14:textId="77777777" w:rsidR="00D36E9D" w:rsidRPr="00F42E35" w:rsidRDefault="00EE23DA" w:rsidP="00F42E35">
            <w:pPr>
              <w:pStyle w:val="TableParagraph"/>
              <w:ind w:right="239"/>
              <w:rPr>
                <w:sz w:val="24"/>
                <w:szCs w:val="24"/>
                <w:lang w:val="ru-RU"/>
              </w:rPr>
            </w:pPr>
            <w:r w:rsidRPr="00F42E35">
              <w:rPr>
                <w:sz w:val="24"/>
                <w:szCs w:val="24"/>
                <w:lang w:val="ru-RU"/>
              </w:rPr>
              <w:t>характеризовать важнейшие биологические процессы в организмах растений, животных и человека</w:t>
            </w:r>
          </w:p>
        </w:tc>
      </w:tr>
      <w:tr w:rsidR="00D36E9D" w:rsidRPr="00F42E35" w14:paraId="3E19198B" w14:textId="77777777">
        <w:trPr>
          <w:trHeight w:val="1609"/>
        </w:trPr>
        <w:tc>
          <w:tcPr>
            <w:tcW w:w="1960" w:type="dxa"/>
          </w:tcPr>
          <w:p w14:paraId="336F4510" w14:textId="77777777" w:rsidR="00D36E9D" w:rsidRPr="00F42E35" w:rsidRDefault="00EE23DA" w:rsidP="00F42E35">
            <w:pPr>
              <w:pStyle w:val="TableParagraph"/>
              <w:ind w:left="21"/>
              <w:jc w:val="center"/>
              <w:rPr>
                <w:sz w:val="24"/>
                <w:szCs w:val="24"/>
              </w:rPr>
            </w:pPr>
            <w:r w:rsidRPr="00F42E35">
              <w:rPr>
                <w:sz w:val="24"/>
                <w:szCs w:val="24"/>
              </w:rPr>
              <w:t>8</w:t>
            </w:r>
          </w:p>
        </w:tc>
        <w:tc>
          <w:tcPr>
            <w:tcW w:w="8504" w:type="dxa"/>
          </w:tcPr>
          <w:p w14:paraId="4EB95047" w14:textId="77777777" w:rsidR="00D36E9D" w:rsidRPr="00F42E35" w:rsidRDefault="00EE23DA" w:rsidP="00F42E35">
            <w:pPr>
              <w:pStyle w:val="TableParagraph"/>
              <w:ind w:right="525" w:hanging="1"/>
              <w:rPr>
                <w:sz w:val="24"/>
                <w:szCs w:val="24"/>
                <w:lang w:val="ru-RU"/>
              </w:rPr>
            </w:pPr>
            <w:r w:rsidRPr="00F42E35">
              <w:rPr>
                <w:sz w:val="24"/>
                <w:szCs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w:t>
            </w:r>
          </w:p>
          <w:p w14:paraId="364988FD" w14:textId="77777777" w:rsidR="00D36E9D" w:rsidRPr="00F42E35" w:rsidRDefault="00EE23DA" w:rsidP="00F42E35">
            <w:pPr>
              <w:pStyle w:val="TableParagraph"/>
              <w:rPr>
                <w:sz w:val="24"/>
                <w:szCs w:val="24"/>
              </w:rPr>
            </w:pPr>
            <w:r w:rsidRPr="00F42E35">
              <w:rPr>
                <w:sz w:val="24"/>
                <w:szCs w:val="24"/>
              </w:rPr>
              <w:t>признаков</w:t>
            </w:r>
          </w:p>
        </w:tc>
      </w:tr>
      <w:tr w:rsidR="00D36E9D" w:rsidRPr="00B42DAB" w14:paraId="24A8F514" w14:textId="77777777">
        <w:trPr>
          <w:trHeight w:val="645"/>
        </w:trPr>
        <w:tc>
          <w:tcPr>
            <w:tcW w:w="1960" w:type="dxa"/>
          </w:tcPr>
          <w:p w14:paraId="63F5B5D9" w14:textId="77777777" w:rsidR="00D36E9D" w:rsidRPr="00F42E35" w:rsidRDefault="00EE23DA" w:rsidP="00F42E35">
            <w:pPr>
              <w:pStyle w:val="TableParagraph"/>
              <w:ind w:left="21"/>
              <w:jc w:val="center"/>
              <w:rPr>
                <w:sz w:val="24"/>
                <w:szCs w:val="24"/>
              </w:rPr>
            </w:pPr>
            <w:r w:rsidRPr="00F42E35">
              <w:rPr>
                <w:sz w:val="24"/>
                <w:szCs w:val="24"/>
              </w:rPr>
              <w:t>9</w:t>
            </w:r>
          </w:p>
        </w:tc>
        <w:tc>
          <w:tcPr>
            <w:tcW w:w="8504" w:type="dxa"/>
          </w:tcPr>
          <w:p w14:paraId="644E2331" w14:textId="77777777" w:rsidR="00D36E9D" w:rsidRPr="00F42E35" w:rsidRDefault="00EE23DA" w:rsidP="00F42E35">
            <w:pPr>
              <w:pStyle w:val="TableParagraph"/>
              <w:ind w:right="108" w:hanging="1"/>
              <w:rPr>
                <w:sz w:val="24"/>
                <w:szCs w:val="24"/>
                <w:lang w:val="ru-RU"/>
              </w:rPr>
            </w:pPr>
            <w:r w:rsidRPr="00F42E35">
              <w:rPr>
                <w:sz w:val="24"/>
                <w:szCs w:val="24"/>
                <w:lang w:val="ru-RU"/>
              </w:rPr>
              <w:t>Сформированность представлений об основных факторах окружающей среды, их роли в жизнедеятельности и эволюции</w:t>
            </w:r>
          </w:p>
        </w:tc>
      </w:tr>
    </w:tbl>
    <w:p w14:paraId="00CED7C9"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169FEB59" w14:textId="77777777">
        <w:trPr>
          <w:trHeight w:val="322"/>
        </w:trPr>
        <w:tc>
          <w:tcPr>
            <w:tcW w:w="1960" w:type="dxa"/>
          </w:tcPr>
          <w:p w14:paraId="1A38F37E" w14:textId="77777777" w:rsidR="00D36E9D" w:rsidRPr="00F42E35" w:rsidRDefault="00D36E9D" w:rsidP="00F42E35">
            <w:pPr>
              <w:pStyle w:val="TableParagraph"/>
              <w:ind w:left="0"/>
              <w:rPr>
                <w:sz w:val="24"/>
                <w:szCs w:val="24"/>
                <w:lang w:val="ru-RU"/>
              </w:rPr>
            </w:pPr>
          </w:p>
        </w:tc>
        <w:tc>
          <w:tcPr>
            <w:tcW w:w="8504" w:type="dxa"/>
          </w:tcPr>
          <w:p w14:paraId="15E1E877" w14:textId="77777777" w:rsidR="00D36E9D" w:rsidRPr="00F42E35" w:rsidRDefault="00EE23DA" w:rsidP="00F42E35">
            <w:pPr>
              <w:pStyle w:val="TableParagraph"/>
              <w:rPr>
                <w:sz w:val="24"/>
                <w:szCs w:val="24"/>
                <w:lang w:val="ru-RU"/>
              </w:rPr>
            </w:pPr>
            <w:r w:rsidRPr="00F42E35">
              <w:rPr>
                <w:sz w:val="24"/>
                <w:szCs w:val="24"/>
                <w:lang w:val="ru-RU"/>
              </w:rPr>
              <w:t>организмов; представлений об антропогенном факторе</w:t>
            </w:r>
          </w:p>
        </w:tc>
      </w:tr>
      <w:tr w:rsidR="00D36E9D" w:rsidRPr="00B42DAB" w14:paraId="03419930" w14:textId="77777777">
        <w:trPr>
          <w:trHeight w:val="967"/>
        </w:trPr>
        <w:tc>
          <w:tcPr>
            <w:tcW w:w="1960" w:type="dxa"/>
          </w:tcPr>
          <w:p w14:paraId="10146374" w14:textId="77777777" w:rsidR="00D36E9D" w:rsidRPr="00F42E35" w:rsidRDefault="00EE23DA" w:rsidP="00F42E35">
            <w:pPr>
              <w:pStyle w:val="TableParagraph"/>
              <w:ind w:left="135" w:right="110"/>
              <w:jc w:val="center"/>
              <w:rPr>
                <w:sz w:val="24"/>
                <w:szCs w:val="24"/>
              </w:rPr>
            </w:pPr>
            <w:r w:rsidRPr="00F42E35">
              <w:rPr>
                <w:sz w:val="24"/>
                <w:szCs w:val="24"/>
              </w:rPr>
              <w:t>10</w:t>
            </w:r>
          </w:p>
        </w:tc>
        <w:tc>
          <w:tcPr>
            <w:tcW w:w="8504" w:type="dxa"/>
          </w:tcPr>
          <w:p w14:paraId="7938181D" w14:textId="77777777" w:rsidR="00D36E9D" w:rsidRPr="00F42E35" w:rsidRDefault="00EE23DA" w:rsidP="00F42E35">
            <w:pPr>
              <w:pStyle w:val="TableParagraph"/>
              <w:rPr>
                <w:sz w:val="24"/>
                <w:szCs w:val="24"/>
                <w:lang w:val="ru-RU"/>
              </w:rPr>
            </w:pPr>
            <w:r w:rsidRPr="00F42E35">
              <w:rPr>
                <w:sz w:val="24"/>
                <w:szCs w:val="24"/>
                <w:lang w:val="ru-RU"/>
              </w:rPr>
              <w:t>Сформированность представлений об экосистемах и значении</w:t>
            </w:r>
          </w:p>
          <w:p w14:paraId="78021737" w14:textId="77777777" w:rsidR="00D36E9D" w:rsidRPr="00F42E35" w:rsidRDefault="00EE23DA" w:rsidP="00F42E35">
            <w:pPr>
              <w:pStyle w:val="TableParagraph"/>
              <w:ind w:right="108"/>
              <w:rPr>
                <w:sz w:val="24"/>
                <w:szCs w:val="24"/>
                <w:lang w:val="ru-RU"/>
              </w:rPr>
            </w:pPr>
            <w:r w:rsidRPr="00F42E35">
              <w:rPr>
                <w:sz w:val="24"/>
                <w:szCs w:val="24"/>
                <w:lang w:val="ru-RU"/>
              </w:rPr>
              <w:t>биоразнообразия; о глобальных экологических проблемах, стоящих перед человечеством, и способах их преодоления</w:t>
            </w:r>
          </w:p>
        </w:tc>
      </w:tr>
      <w:tr w:rsidR="00D36E9D" w:rsidRPr="00B42DAB" w14:paraId="59A2B395" w14:textId="77777777">
        <w:trPr>
          <w:trHeight w:val="962"/>
        </w:trPr>
        <w:tc>
          <w:tcPr>
            <w:tcW w:w="1960" w:type="dxa"/>
          </w:tcPr>
          <w:p w14:paraId="069E71D3" w14:textId="77777777" w:rsidR="00D36E9D" w:rsidRPr="00F42E35" w:rsidRDefault="00EE23DA" w:rsidP="00F42E35">
            <w:pPr>
              <w:pStyle w:val="TableParagraph"/>
              <w:ind w:left="135" w:right="110"/>
              <w:jc w:val="center"/>
              <w:rPr>
                <w:sz w:val="24"/>
                <w:szCs w:val="24"/>
              </w:rPr>
            </w:pPr>
            <w:r w:rsidRPr="00F42E35">
              <w:rPr>
                <w:sz w:val="24"/>
                <w:szCs w:val="24"/>
              </w:rPr>
              <w:t>11</w:t>
            </w:r>
          </w:p>
        </w:tc>
        <w:tc>
          <w:tcPr>
            <w:tcW w:w="8504" w:type="dxa"/>
          </w:tcPr>
          <w:p w14:paraId="078165A7"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решать учебные задачи биологического содержания, в том числе выявлять причинно-следственные связи, проводить расчёты,</w:t>
            </w:r>
          </w:p>
          <w:p w14:paraId="0A257268" w14:textId="77777777" w:rsidR="00D36E9D" w:rsidRPr="00F42E35" w:rsidRDefault="00EE23DA" w:rsidP="00F42E35">
            <w:pPr>
              <w:pStyle w:val="TableParagraph"/>
              <w:rPr>
                <w:sz w:val="24"/>
                <w:szCs w:val="24"/>
                <w:lang w:val="ru-RU"/>
              </w:rPr>
            </w:pPr>
            <w:r w:rsidRPr="00F42E35">
              <w:rPr>
                <w:sz w:val="24"/>
                <w:szCs w:val="24"/>
                <w:lang w:val="ru-RU"/>
              </w:rPr>
              <w:t>делать выводы на основании полученных результатов</w:t>
            </w:r>
          </w:p>
        </w:tc>
      </w:tr>
      <w:tr w:rsidR="00D36E9D" w:rsidRPr="00B42DAB" w14:paraId="112D7C1D" w14:textId="77777777">
        <w:trPr>
          <w:trHeight w:val="967"/>
        </w:trPr>
        <w:tc>
          <w:tcPr>
            <w:tcW w:w="1960" w:type="dxa"/>
          </w:tcPr>
          <w:p w14:paraId="51D05015" w14:textId="77777777" w:rsidR="00D36E9D" w:rsidRPr="00F42E35" w:rsidRDefault="00EE23DA" w:rsidP="00F42E35">
            <w:pPr>
              <w:pStyle w:val="TableParagraph"/>
              <w:ind w:left="135" w:right="110"/>
              <w:jc w:val="center"/>
              <w:rPr>
                <w:sz w:val="24"/>
                <w:szCs w:val="24"/>
              </w:rPr>
            </w:pPr>
            <w:r w:rsidRPr="00F42E35">
              <w:rPr>
                <w:sz w:val="24"/>
                <w:szCs w:val="24"/>
              </w:rPr>
              <w:t>12</w:t>
            </w:r>
          </w:p>
        </w:tc>
        <w:tc>
          <w:tcPr>
            <w:tcW w:w="8504" w:type="dxa"/>
          </w:tcPr>
          <w:p w14:paraId="3F9D14F0" w14:textId="77777777" w:rsidR="00D36E9D" w:rsidRPr="00F42E35" w:rsidRDefault="00EE23DA" w:rsidP="00F42E35">
            <w:pPr>
              <w:pStyle w:val="TableParagraph"/>
              <w:rPr>
                <w:sz w:val="24"/>
                <w:szCs w:val="24"/>
                <w:lang w:val="ru-RU"/>
              </w:rPr>
            </w:pPr>
            <w:r w:rsidRPr="00F42E35">
              <w:rPr>
                <w:sz w:val="24"/>
                <w:szCs w:val="24"/>
                <w:lang w:val="ru-RU"/>
              </w:rPr>
              <w:t>Умение создавать и применять словесные и графические модели для</w:t>
            </w:r>
          </w:p>
          <w:p w14:paraId="083916D4" w14:textId="77777777" w:rsidR="00D36E9D" w:rsidRPr="00F42E35" w:rsidRDefault="00EE23DA" w:rsidP="00F42E35">
            <w:pPr>
              <w:pStyle w:val="TableParagraph"/>
              <w:ind w:right="108"/>
              <w:rPr>
                <w:sz w:val="24"/>
                <w:szCs w:val="24"/>
                <w:lang w:val="ru-RU"/>
              </w:rPr>
            </w:pPr>
            <w:r w:rsidRPr="00F42E35">
              <w:rPr>
                <w:sz w:val="24"/>
                <w:szCs w:val="24"/>
                <w:lang w:val="ru-RU"/>
              </w:rPr>
              <w:t>объяснения строения живых систем, явлений и процессов живой природы</w:t>
            </w:r>
          </w:p>
        </w:tc>
      </w:tr>
      <w:tr w:rsidR="00D36E9D" w:rsidRPr="00B42DAB" w14:paraId="39D87B45" w14:textId="77777777">
        <w:trPr>
          <w:trHeight w:val="645"/>
        </w:trPr>
        <w:tc>
          <w:tcPr>
            <w:tcW w:w="1960" w:type="dxa"/>
          </w:tcPr>
          <w:p w14:paraId="18FF27C0" w14:textId="77777777" w:rsidR="00D36E9D" w:rsidRPr="00F42E35" w:rsidRDefault="00EE23DA" w:rsidP="00F42E35">
            <w:pPr>
              <w:pStyle w:val="TableParagraph"/>
              <w:ind w:left="135" w:right="110"/>
              <w:jc w:val="center"/>
              <w:rPr>
                <w:sz w:val="24"/>
                <w:szCs w:val="24"/>
              </w:rPr>
            </w:pPr>
            <w:r w:rsidRPr="00F42E35">
              <w:rPr>
                <w:sz w:val="24"/>
                <w:szCs w:val="24"/>
              </w:rPr>
              <w:t>13</w:t>
            </w:r>
          </w:p>
        </w:tc>
        <w:tc>
          <w:tcPr>
            <w:tcW w:w="8504" w:type="dxa"/>
          </w:tcPr>
          <w:p w14:paraId="0FA4A19B" w14:textId="77777777" w:rsidR="00D36E9D" w:rsidRPr="00F42E35" w:rsidRDefault="00EE23DA" w:rsidP="00F42E35">
            <w:pPr>
              <w:pStyle w:val="TableParagraph"/>
              <w:ind w:right="108"/>
              <w:rPr>
                <w:sz w:val="24"/>
                <w:szCs w:val="24"/>
                <w:lang w:val="ru-RU"/>
              </w:rPr>
            </w:pPr>
            <w:r w:rsidRPr="00F42E35">
              <w:rPr>
                <w:sz w:val="24"/>
                <w:szCs w:val="24"/>
                <w:lang w:val="ru-RU"/>
              </w:rPr>
              <w:t>Понимание вклада российских и зарубежных учёных в развитие биологических наук</w:t>
            </w:r>
          </w:p>
        </w:tc>
      </w:tr>
      <w:tr w:rsidR="00D36E9D" w:rsidRPr="00B42DAB" w14:paraId="34D370FA" w14:textId="77777777">
        <w:trPr>
          <w:trHeight w:val="1609"/>
        </w:trPr>
        <w:tc>
          <w:tcPr>
            <w:tcW w:w="1960" w:type="dxa"/>
          </w:tcPr>
          <w:p w14:paraId="40FDD63D" w14:textId="77777777" w:rsidR="00D36E9D" w:rsidRPr="00F42E35" w:rsidRDefault="00EE23DA" w:rsidP="00F42E35">
            <w:pPr>
              <w:pStyle w:val="TableParagraph"/>
              <w:ind w:left="135" w:right="110"/>
              <w:jc w:val="center"/>
              <w:rPr>
                <w:sz w:val="24"/>
                <w:szCs w:val="24"/>
              </w:rPr>
            </w:pPr>
            <w:r w:rsidRPr="00F42E35">
              <w:rPr>
                <w:sz w:val="24"/>
                <w:szCs w:val="24"/>
              </w:rPr>
              <w:t>14</w:t>
            </w:r>
          </w:p>
        </w:tc>
        <w:tc>
          <w:tcPr>
            <w:tcW w:w="8504" w:type="dxa"/>
          </w:tcPr>
          <w:p w14:paraId="6510C9A2" w14:textId="77777777" w:rsidR="00D36E9D" w:rsidRPr="00F42E35" w:rsidRDefault="00EE23DA" w:rsidP="00F42E35">
            <w:pPr>
              <w:pStyle w:val="TableParagraph"/>
              <w:ind w:right="108" w:hanging="1"/>
              <w:rPr>
                <w:sz w:val="24"/>
                <w:szCs w:val="24"/>
                <w:lang w:val="ru-RU"/>
              </w:rPr>
            </w:pPr>
            <w:r w:rsidRPr="00F42E35">
              <w:rPr>
                <w:sz w:val="24"/>
                <w:szCs w:val="24"/>
                <w:lang w:val="ru-RU"/>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w:t>
            </w:r>
          </w:p>
          <w:p w14:paraId="50144622" w14:textId="77777777" w:rsidR="00D36E9D" w:rsidRPr="00F42E35" w:rsidRDefault="00EE23DA" w:rsidP="00F42E35">
            <w:pPr>
              <w:pStyle w:val="TableParagraph"/>
              <w:ind w:right="108"/>
              <w:rPr>
                <w:sz w:val="24"/>
                <w:szCs w:val="24"/>
                <w:lang w:val="ru-RU"/>
              </w:rPr>
            </w:pPr>
            <w:r w:rsidRPr="00F42E35">
              <w:rPr>
                <w:sz w:val="24"/>
                <w:szCs w:val="24"/>
                <w:lang w:val="ru-RU"/>
              </w:rPr>
              <w:t>изображений), критического анализа информации и оценки её достоверности</w:t>
            </w:r>
          </w:p>
        </w:tc>
      </w:tr>
      <w:tr w:rsidR="00D36E9D" w:rsidRPr="00B42DAB" w14:paraId="4FF6005B" w14:textId="77777777">
        <w:trPr>
          <w:trHeight w:val="1931"/>
        </w:trPr>
        <w:tc>
          <w:tcPr>
            <w:tcW w:w="1960" w:type="dxa"/>
          </w:tcPr>
          <w:p w14:paraId="2EA1EC81" w14:textId="77777777" w:rsidR="00D36E9D" w:rsidRPr="00F42E35" w:rsidRDefault="00EE23DA" w:rsidP="00F42E35">
            <w:pPr>
              <w:pStyle w:val="TableParagraph"/>
              <w:ind w:left="135" w:right="110"/>
              <w:jc w:val="center"/>
              <w:rPr>
                <w:sz w:val="24"/>
                <w:szCs w:val="24"/>
              </w:rPr>
            </w:pPr>
            <w:r w:rsidRPr="00F42E35">
              <w:rPr>
                <w:sz w:val="24"/>
                <w:szCs w:val="24"/>
              </w:rPr>
              <w:t>15</w:t>
            </w:r>
          </w:p>
        </w:tc>
        <w:tc>
          <w:tcPr>
            <w:tcW w:w="8504" w:type="dxa"/>
          </w:tcPr>
          <w:p w14:paraId="14FAE7DC" w14:textId="77777777" w:rsidR="00D36E9D" w:rsidRPr="00F42E35" w:rsidRDefault="00EE23DA" w:rsidP="00F42E35">
            <w:pPr>
              <w:pStyle w:val="TableParagraph"/>
              <w:ind w:right="220" w:hanging="1"/>
              <w:rPr>
                <w:sz w:val="24"/>
                <w:szCs w:val="24"/>
                <w:lang w:val="ru-RU"/>
              </w:rPr>
            </w:pPr>
            <w:r w:rsidRPr="00F42E35">
              <w:rPr>
                <w:sz w:val="24"/>
                <w:szCs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w:t>
            </w:r>
          </w:p>
          <w:p w14:paraId="789D91F9" w14:textId="77777777" w:rsidR="00D36E9D" w:rsidRPr="00F42E35" w:rsidRDefault="00EE23DA" w:rsidP="00F42E35">
            <w:pPr>
              <w:pStyle w:val="TableParagraph"/>
              <w:ind w:right="108"/>
              <w:rPr>
                <w:sz w:val="24"/>
                <w:szCs w:val="24"/>
                <w:lang w:val="ru-RU"/>
              </w:rPr>
            </w:pPr>
            <w:r w:rsidRPr="00F42E35">
              <w:rPr>
                <w:sz w:val="24"/>
                <w:szCs w:val="24"/>
                <w:lang w:val="ru-RU"/>
              </w:rPr>
              <w:t>формулировать выводы; публично представлять полученные результаты</w:t>
            </w:r>
          </w:p>
        </w:tc>
      </w:tr>
      <w:tr w:rsidR="00D36E9D" w:rsidRPr="00B42DAB" w14:paraId="7773E917" w14:textId="77777777">
        <w:trPr>
          <w:trHeight w:val="640"/>
        </w:trPr>
        <w:tc>
          <w:tcPr>
            <w:tcW w:w="1960" w:type="dxa"/>
          </w:tcPr>
          <w:p w14:paraId="2B78897D" w14:textId="77777777" w:rsidR="00D36E9D" w:rsidRPr="00F42E35" w:rsidRDefault="00EE23DA" w:rsidP="00F42E35">
            <w:pPr>
              <w:pStyle w:val="TableParagraph"/>
              <w:ind w:left="135" w:right="110"/>
              <w:jc w:val="center"/>
              <w:rPr>
                <w:sz w:val="24"/>
                <w:szCs w:val="24"/>
              </w:rPr>
            </w:pPr>
            <w:r w:rsidRPr="00F42E35">
              <w:rPr>
                <w:sz w:val="24"/>
                <w:szCs w:val="24"/>
              </w:rPr>
              <w:t>16</w:t>
            </w:r>
          </w:p>
        </w:tc>
        <w:tc>
          <w:tcPr>
            <w:tcW w:w="8504" w:type="dxa"/>
          </w:tcPr>
          <w:p w14:paraId="4A3F3F80" w14:textId="77777777" w:rsidR="00D36E9D" w:rsidRPr="00F42E35" w:rsidRDefault="00EE23DA" w:rsidP="00F42E35">
            <w:pPr>
              <w:pStyle w:val="TableParagraph"/>
              <w:ind w:right="108"/>
              <w:rPr>
                <w:sz w:val="24"/>
                <w:szCs w:val="24"/>
                <w:lang w:val="ru-RU"/>
              </w:rPr>
            </w:pPr>
            <w:r w:rsidRPr="00F42E35">
              <w:rPr>
                <w:sz w:val="24"/>
                <w:szCs w:val="24"/>
                <w:lang w:val="ru-RU"/>
              </w:rPr>
              <w:t>Умение интегрировать биологические знания со знаниями других учебных предметов</w:t>
            </w:r>
          </w:p>
        </w:tc>
      </w:tr>
      <w:tr w:rsidR="00D36E9D" w:rsidRPr="00B42DAB" w14:paraId="412E34A8" w14:textId="77777777">
        <w:trPr>
          <w:trHeight w:val="1933"/>
        </w:trPr>
        <w:tc>
          <w:tcPr>
            <w:tcW w:w="1960" w:type="dxa"/>
          </w:tcPr>
          <w:p w14:paraId="34C1FE28" w14:textId="77777777" w:rsidR="00D36E9D" w:rsidRPr="00F42E35" w:rsidRDefault="00EE23DA" w:rsidP="00F42E35">
            <w:pPr>
              <w:pStyle w:val="TableParagraph"/>
              <w:ind w:left="135" w:right="110"/>
              <w:jc w:val="center"/>
              <w:rPr>
                <w:sz w:val="24"/>
                <w:szCs w:val="24"/>
              </w:rPr>
            </w:pPr>
            <w:r w:rsidRPr="00F42E35">
              <w:rPr>
                <w:sz w:val="24"/>
                <w:szCs w:val="24"/>
              </w:rPr>
              <w:t>17</w:t>
            </w:r>
          </w:p>
        </w:tc>
        <w:tc>
          <w:tcPr>
            <w:tcW w:w="8504" w:type="dxa"/>
          </w:tcPr>
          <w:p w14:paraId="11402677" w14:textId="77777777" w:rsidR="00D36E9D" w:rsidRPr="00F42E35" w:rsidRDefault="00EE23DA" w:rsidP="00F42E35">
            <w:pPr>
              <w:pStyle w:val="TableParagraph"/>
              <w:ind w:right="108" w:hanging="1"/>
              <w:rPr>
                <w:sz w:val="24"/>
                <w:szCs w:val="24"/>
                <w:lang w:val="ru-RU"/>
              </w:rPr>
            </w:pPr>
            <w:r w:rsidRPr="00F42E35">
              <w:rPr>
                <w:sz w:val="24"/>
                <w:szCs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w:t>
            </w:r>
          </w:p>
          <w:p w14:paraId="65106637" w14:textId="77777777" w:rsidR="00D36E9D" w:rsidRPr="00F42E35" w:rsidRDefault="00EE23DA" w:rsidP="00F42E35">
            <w:pPr>
              <w:pStyle w:val="TableParagraph"/>
              <w:rPr>
                <w:sz w:val="24"/>
                <w:szCs w:val="24"/>
                <w:lang w:val="ru-RU"/>
              </w:rPr>
            </w:pPr>
            <w:r w:rsidRPr="00F42E35">
              <w:rPr>
                <w:sz w:val="24"/>
                <w:szCs w:val="24"/>
                <w:lang w:val="ru-RU"/>
              </w:rPr>
              <w:t>своему здоровью и здоровью окружающих</w:t>
            </w:r>
          </w:p>
        </w:tc>
      </w:tr>
      <w:tr w:rsidR="00D36E9D" w:rsidRPr="00B42DAB" w14:paraId="5BDF4034" w14:textId="77777777">
        <w:trPr>
          <w:trHeight w:val="1285"/>
        </w:trPr>
        <w:tc>
          <w:tcPr>
            <w:tcW w:w="1960" w:type="dxa"/>
          </w:tcPr>
          <w:p w14:paraId="24A6E15B" w14:textId="77777777" w:rsidR="00D36E9D" w:rsidRPr="00F42E35" w:rsidRDefault="00EE23DA" w:rsidP="00F42E35">
            <w:pPr>
              <w:pStyle w:val="TableParagraph"/>
              <w:ind w:left="135" w:right="110"/>
              <w:jc w:val="center"/>
              <w:rPr>
                <w:sz w:val="24"/>
                <w:szCs w:val="24"/>
              </w:rPr>
            </w:pPr>
            <w:r w:rsidRPr="00F42E35">
              <w:rPr>
                <w:sz w:val="24"/>
                <w:szCs w:val="24"/>
              </w:rPr>
              <w:t>18</w:t>
            </w:r>
          </w:p>
        </w:tc>
        <w:tc>
          <w:tcPr>
            <w:tcW w:w="8504" w:type="dxa"/>
          </w:tcPr>
          <w:p w14:paraId="31202F1C" w14:textId="77777777" w:rsidR="00D36E9D" w:rsidRPr="00F42E35" w:rsidRDefault="00EE23DA" w:rsidP="00F42E35">
            <w:pPr>
              <w:pStyle w:val="TableParagraph"/>
              <w:ind w:right="207" w:hanging="1"/>
              <w:rPr>
                <w:sz w:val="24"/>
                <w:szCs w:val="24"/>
                <w:lang w:val="ru-RU"/>
              </w:rPr>
            </w:pPr>
            <w:r w:rsidRPr="00F42E35">
              <w:rPr>
                <w:sz w:val="24"/>
                <w:szCs w:val="24"/>
                <w:lang w:val="ru-RU"/>
              </w:rPr>
              <w:t>Умение использовать приобретённые знания и навыки для здорового образа жизни, сбалансированного питания и физической</w:t>
            </w:r>
          </w:p>
          <w:p w14:paraId="3ABC10DA" w14:textId="77777777" w:rsidR="00D36E9D" w:rsidRPr="00F42E35" w:rsidRDefault="00EE23DA" w:rsidP="00F42E35">
            <w:pPr>
              <w:pStyle w:val="TableParagraph"/>
              <w:ind w:right="108"/>
              <w:rPr>
                <w:sz w:val="24"/>
                <w:szCs w:val="24"/>
                <w:lang w:val="ru-RU"/>
              </w:rPr>
            </w:pPr>
            <w:r w:rsidRPr="00F42E35">
              <w:rPr>
                <w:sz w:val="24"/>
                <w:szCs w:val="24"/>
                <w:lang w:val="ru-RU"/>
              </w:rPr>
              <w:t>активности; неприятие вредных привычек и зависимостей; умение противодействовать лженаучным манипуляциям в области здоровья</w:t>
            </w:r>
          </w:p>
        </w:tc>
      </w:tr>
      <w:tr w:rsidR="00D36E9D" w:rsidRPr="00B42DAB" w14:paraId="47D57977" w14:textId="77777777">
        <w:trPr>
          <w:trHeight w:val="966"/>
        </w:trPr>
        <w:tc>
          <w:tcPr>
            <w:tcW w:w="1960" w:type="dxa"/>
          </w:tcPr>
          <w:p w14:paraId="1EAEEFE5" w14:textId="77777777" w:rsidR="00D36E9D" w:rsidRPr="00F42E35" w:rsidRDefault="00EE23DA" w:rsidP="00F42E35">
            <w:pPr>
              <w:pStyle w:val="TableParagraph"/>
              <w:ind w:left="135" w:right="110"/>
              <w:jc w:val="center"/>
              <w:rPr>
                <w:sz w:val="24"/>
                <w:szCs w:val="24"/>
              </w:rPr>
            </w:pPr>
            <w:r w:rsidRPr="00F42E35">
              <w:rPr>
                <w:sz w:val="24"/>
                <w:szCs w:val="24"/>
              </w:rPr>
              <w:t>19</w:t>
            </w:r>
          </w:p>
        </w:tc>
        <w:tc>
          <w:tcPr>
            <w:tcW w:w="8504" w:type="dxa"/>
          </w:tcPr>
          <w:p w14:paraId="3835F856" w14:textId="77777777" w:rsidR="00D36E9D" w:rsidRPr="00F42E35" w:rsidRDefault="00EE23DA" w:rsidP="00F42E35">
            <w:pPr>
              <w:pStyle w:val="TableParagraph"/>
              <w:rPr>
                <w:sz w:val="24"/>
                <w:szCs w:val="24"/>
                <w:lang w:val="ru-RU"/>
              </w:rPr>
            </w:pPr>
            <w:r w:rsidRPr="00F42E35">
              <w:rPr>
                <w:sz w:val="24"/>
                <w:szCs w:val="24"/>
                <w:lang w:val="ru-RU"/>
              </w:rPr>
              <w:t>Овладение приёмами оказания первой помощи человеку,</w:t>
            </w:r>
          </w:p>
          <w:p w14:paraId="0984D469" w14:textId="77777777" w:rsidR="00D36E9D" w:rsidRPr="00F42E35" w:rsidRDefault="00EE23DA" w:rsidP="00F42E35">
            <w:pPr>
              <w:pStyle w:val="TableParagraph"/>
              <w:ind w:right="108"/>
              <w:rPr>
                <w:sz w:val="24"/>
                <w:szCs w:val="24"/>
                <w:lang w:val="ru-RU"/>
              </w:rPr>
            </w:pPr>
            <w:r w:rsidRPr="00F42E35">
              <w:rPr>
                <w:sz w:val="24"/>
                <w:szCs w:val="24"/>
                <w:lang w:val="ru-RU"/>
              </w:rPr>
              <w:t>выращивания культурных растений и ухода за домашними животными</w:t>
            </w:r>
          </w:p>
        </w:tc>
      </w:tr>
    </w:tbl>
    <w:p w14:paraId="63A1A258" w14:textId="77777777" w:rsidR="00D36E9D" w:rsidRPr="00F42E35" w:rsidRDefault="00D36E9D" w:rsidP="00F42E35">
      <w:pPr>
        <w:pStyle w:val="a3"/>
        <w:spacing w:before="0"/>
        <w:rPr>
          <w:b/>
          <w:sz w:val="24"/>
          <w:szCs w:val="24"/>
          <w:lang w:val="ru-RU"/>
        </w:rPr>
      </w:pPr>
    </w:p>
    <w:p w14:paraId="4ADDFB2F"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11</w:t>
      </w:r>
    </w:p>
    <w:p w14:paraId="40FA2586" w14:textId="77777777" w:rsidR="00D36E9D" w:rsidRPr="00F42E35" w:rsidRDefault="00EE23DA" w:rsidP="00F42E35">
      <w:pPr>
        <w:pStyle w:val="1"/>
        <w:spacing w:before="0"/>
        <w:ind w:left="1018"/>
        <w:rPr>
          <w:sz w:val="24"/>
          <w:szCs w:val="24"/>
          <w:lang w:val="ru-RU"/>
        </w:rPr>
      </w:pPr>
      <w:r w:rsidRPr="00F42E35">
        <w:rPr>
          <w:sz w:val="24"/>
          <w:szCs w:val="24"/>
          <w:lang w:val="ru-RU"/>
        </w:rPr>
        <w:t>Перечень элементов содержания, проверяемых на ОГЭ по биологии</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0"/>
        <w:gridCol w:w="8894"/>
      </w:tblGrid>
      <w:tr w:rsidR="00D36E9D" w:rsidRPr="00F42E35" w14:paraId="638A0ED2" w14:textId="77777777">
        <w:trPr>
          <w:trHeight w:val="318"/>
        </w:trPr>
        <w:tc>
          <w:tcPr>
            <w:tcW w:w="1570" w:type="dxa"/>
          </w:tcPr>
          <w:p w14:paraId="577E4B49" w14:textId="77777777" w:rsidR="00D36E9D" w:rsidRPr="00F42E35" w:rsidRDefault="00EE23DA" w:rsidP="00F42E35">
            <w:pPr>
              <w:pStyle w:val="TableParagraph"/>
              <w:ind w:left="535" w:right="510"/>
              <w:jc w:val="center"/>
              <w:rPr>
                <w:sz w:val="24"/>
                <w:szCs w:val="24"/>
              </w:rPr>
            </w:pPr>
            <w:r w:rsidRPr="00F42E35">
              <w:rPr>
                <w:sz w:val="24"/>
                <w:szCs w:val="24"/>
              </w:rPr>
              <w:t>Код</w:t>
            </w:r>
          </w:p>
        </w:tc>
        <w:tc>
          <w:tcPr>
            <w:tcW w:w="8894" w:type="dxa"/>
          </w:tcPr>
          <w:p w14:paraId="231B25E9" w14:textId="77777777" w:rsidR="00D36E9D" w:rsidRPr="00F42E35" w:rsidRDefault="00EE23DA" w:rsidP="00F42E35">
            <w:pPr>
              <w:pStyle w:val="TableParagraph"/>
              <w:ind w:left="2385"/>
              <w:rPr>
                <w:sz w:val="24"/>
                <w:szCs w:val="24"/>
              </w:rPr>
            </w:pPr>
            <w:r w:rsidRPr="00F42E35">
              <w:rPr>
                <w:sz w:val="24"/>
                <w:szCs w:val="24"/>
              </w:rPr>
              <w:t>Проверяемый элемент содержания</w:t>
            </w:r>
          </w:p>
        </w:tc>
      </w:tr>
      <w:tr w:rsidR="00D36E9D" w:rsidRPr="00F42E35" w14:paraId="010B7E66" w14:textId="77777777">
        <w:trPr>
          <w:trHeight w:val="323"/>
        </w:trPr>
        <w:tc>
          <w:tcPr>
            <w:tcW w:w="1570" w:type="dxa"/>
          </w:tcPr>
          <w:p w14:paraId="42676A73" w14:textId="77777777" w:rsidR="00D36E9D" w:rsidRPr="00F42E35" w:rsidRDefault="00EE23DA" w:rsidP="00F42E35">
            <w:pPr>
              <w:pStyle w:val="TableParagraph"/>
              <w:ind w:left="21"/>
              <w:jc w:val="center"/>
              <w:rPr>
                <w:sz w:val="24"/>
                <w:szCs w:val="24"/>
              </w:rPr>
            </w:pPr>
            <w:r w:rsidRPr="00F42E35">
              <w:rPr>
                <w:sz w:val="24"/>
                <w:szCs w:val="24"/>
              </w:rPr>
              <w:t>1</w:t>
            </w:r>
          </w:p>
        </w:tc>
        <w:tc>
          <w:tcPr>
            <w:tcW w:w="8894" w:type="dxa"/>
          </w:tcPr>
          <w:p w14:paraId="146BA7A7" w14:textId="77777777" w:rsidR="00D36E9D" w:rsidRPr="00F42E35" w:rsidRDefault="00EE23DA" w:rsidP="00F42E35">
            <w:pPr>
              <w:pStyle w:val="TableParagraph"/>
              <w:ind w:left="140"/>
              <w:rPr>
                <w:sz w:val="24"/>
                <w:szCs w:val="24"/>
              </w:rPr>
            </w:pPr>
            <w:r w:rsidRPr="00F42E35">
              <w:rPr>
                <w:sz w:val="24"/>
                <w:szCs w:val="24"/>
                <w:lang w:val="ru-RU"/>
              </w:rPr>
              <w:t xml:space="preserve">Биология - наука о живой природе. </w:t>
            </w:r>
            <w:r w:rsidRPr="00F42E35">
              <w:rPr>
                <w:sz w:val="24"/>
                <w:szCs w:val="24"/>
              </w:rPr>
              <w:t>Методы научного познания</w:t>
            </w:r>
          </w:p>
        </w:tc>
      </w:tr>
      <w:tr w:rsidR="00D36E9D" w:rsidRPr="00B42DAB" w14:paraId="335FBD28" w14:textId="77777777">
        <w:trPr>
          <w:trHeight w:val="320"/>
        </w:trPr>
        <w:tc>
          <w:tcPr>
            <w:tcW w:w="1570" w:type="dxa"/>
          </w:tcPr>
          <w:p w14:paraId="30FCC288" w14:textId="77777777" w:rsidR="00D36E9D" w:rsidRPr="00F42E35" w:rsidRDefault="00EE23DA" w:rsidP="00F42E35">
            <w:pPr>
              <w:pStyle w:val="TableParagraph"/>
              <w:ind w:left="534" w:right="510"/>
              <w:jc w:val="center"/>
              <w:rPr>
                <w:sz w:val="24"/>
                <w:szCs w:val="24"/>
              </w:rPr>
            </w:pPr>
            <w:r w:rsidRPr="00F42E35">
              <w:rPr>
                <w:sz w:val="24"/>
                <w:szCs w:val="24"/>
              </w:rPr>
              <w:t>1.1</w:t>
            </w:r>
          </w:p>
        </w:tc>
        <w:tc>
          <w:tcPr>
            <w:tcW w:w="8894" w:type="dxa"/>
          </w:tcPr>
          <w:p w14:paraId="6BBFAD14" w14:textId="77777777" w:rsidR="00D36E9D" w:rsidRPr="00F42E35" w:rsidRDefault="00EE23DA" w:rsidP="00F42E35">
            <w:pPr>
              <w:pStyle w:val="TableParagraph"/>
              <w:ind w:left="140"/>
              <w:rPr>
                <w:sz w:val="24"/>
                <w:szCs w:val="24"/>
                <w:lang w:val="ru-RU"/>
              </w:rPr>
            </w:pPr>
            <w:r w:rsidRPr="00F42E35">
              <w:rPr>
                <w:sz w:val="24"/>
                <w:szCs w:val="24"/>
                <w:lang w:val="ru-RU"/>
              </w:rPr>
              <w:t>Понятие о жизни. Признаки живого (клеточное строение, питание,</w:t>
            </w:r>
          </w:p>
        </w:tc>
      </w:tr>
    </w:tbl>
    <w:p w14:paraId="7AE88484"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0"/>
        <w:gridCol w:w="8894"/>
      </w:tblGrid>
      <w:tr w:rsidR="00D36E9D" w:rsidRPr="00F42E35" w14:paraId="019C22FA" w14:textId="77777777">
        <w:trPr>
          <w:trHeight w:val="645"/>
        </w:trPr>
        <w:tc>
          <w:tcPr>
            <w:tcW w:w="1570" w:type="dxa"/>
          </w:tcPr>
          <w:p w14:paraId="4530A5C0" w14:textId="77777777" w:rsidR="00D36E9D" w:rsidRPr="00F42E35" w:rsidRDefault="00D36E9D" w:rsidP="00F42E35">
            <w:pPr>
              <w:pStyle w:val="TableParagraph"/>
              <w:ind w:left="0"/>
              <w:rPr>
                <w:sz w:val="24"/>
                <w:szCs w:val="24"/>
                <w:lang w:val="ru-RU"/>
              </w:rPr>
            </w:pPr>
          </w:p>
        </w:tc>
        <w:tc>
          <w:tcPr>
            <w:tcW w:w="8894" w:type="dxa"/>
          </w:tcPr>
          <w:p w14:paraId="7653A2DE" w14:textId="77777777" w:rsidR="00D36E9D" w:rsidRPr="00F42E35" w:rsidRDefault="00EE23DA" w:rsidP="00F42E35">
            <w:pPr>
              <w:pStyle w:val="TableParagraph"/>
              <w:ind w:left="140"/>
              <w:rPr>
                <w:sz w:val="24"/>
                <w:szCs w:val="24"/>
              </w:rPr>
            </w:pPr>
            <w:r w:rsidRPr="00F42E35">
              <w:rPr>
                <w:sz w:val="24"/>
                <w:szCs w:val="24"/>
                <w:lang w:val="ru-RU"/>
              </w:rPr>
              <w:t xml:space="preserve">дыхание, выделение, рост и другие). Объекты живой и неживой природы, их сравнение. </w:t>
            </w:r>
            <w:r w:rsidRPr="00F42E35">
              <w:rPr>
                <w:sz w:val="24"/>
                <w:szCs w:val="24"/>
              </w:rPr>
              <w:t>Живая и неживая природа - единое целое</w:t>
            </w:r>
          </w:p>
        </w:tc>
      </w:tr>
      <w:tr w:rsidR="00D36E9D" w:rsidRPr="00B42DAB" w14:paraId="6E51E696" w14:textId="77777777">
        <w:trPr>
          <w:trHeight w:val="2252"/>
        </w:trPr>
        <w:tc>
          <w:tcPr>
            <w:tcW w:w="1570" w:type="dxa"/>
          </w:tcPr>
          <w:p w14:paraId="5DF67BE7" w14:textId="77777777" w:rsidR="00D36E9D" w:rsidRPr="00F42E35" w:rsidRDefault="00EE23DA" w:rsidP="00F42E35">
            <w:pPr>
              <w:pStyle w:val="TableParagraph"/>
              <w:ind w:left="534" w:right="510"/>
              <w:jc w:val="center"/>
              <w:rPr>
                <w:sz w:val="24"/>
                <w:szCs w:val="24"/>
              </w:rPr>
            </w:pPr>
            <w:r w:rsidRPr="00F42E35">
              <w:rPr>
                <w:sz w:val="24"/>
                <w:szCs w:val="24"/>
              </w:rPr>
              <w:t>1.2</w:t>
            </w:r>
          </w:p>
        </w:tc>
        <w:tc>
          <w:tcPr>
            <w:tcW w:w="8894" w:type="dxa"/>
          </w:tcPr>
          <w:p w14:paraId="53FC37C4" w14:textId="77777777" w:rsidR="00D36E9D" w:rsidRPr="00F42E35" w:rsidRDefault="00EE23DA" w:rsidP="00F42E35">
            <w:pPr>
              <w:pStyle w:val="TableParagraph"/>
              <w:ind w:left="140" w:right="172"/>
              <w:rPr>
                <w:sz w:val="24"/>
                <w:szCs w:val="24"/>
                <w:lang w:val="ru-RU"/>
              </w:rPr>
            </w:pPr>
            <w:r w:rsidRPr="00F42E35">
              <w:rPr>
                <w:sz w:val="24"/>
                <w:szCs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w:t>
            </w:r>
          </w:p>
          <w:p w14:paraId="0DF44042" w14:textId="77777777" w:rsidR="00D36E9D" w:rsidRPr="00F42E35" w:rsidRDefault="00EE23DA" w:rsidP="00F42E35">
            <w:pPr>
              <w:pStyle w:val="TableParagraph"/>
              <w:ind w:left="140"/>
              <w:rPr>
                <w:sz w:val="24"/>
                <w:szCs w:val="24"/>
                <w:lang w:val="ru-RU"/>
              </w:rPr>
            </w:pPr>
            <w:r w:rsidRPr="00F42E35">
              <w:rPr>
                <w:sz w:val="24"/>
                <w:szCs w:val="24"/>
                <w:lang w:val="ru-RU"/>
              </w:rPr>
              <w:t>познании окружающего мира и практической деятельности современного человека</w:t>
            </w:r>
          </w:p>
        </w:tc>
      </w:tr>
      <w:tr w:rsidR="00D36E9D" w:rsidRPr="00F42E35" w14:paraId="1EE26680" w14:textId="77777777">
        <w:trPr>
          <w:trHeight w:val="1933"/>
        </w:trPr>
        <w:tc>
          <w:tcPr>
            <w:tcW w:w="1570" w:type="dxa"/>
          </w:tcPr>
          <w:p w14:paraId="5707F4B0" w14:textId="77777777" w:rsidR="00D36E9D" w:rsidRPr="00F42E35" w:rsidRDefault="00EE23DA" w:rsidP="00F42E35">
            <w:pPr>
              <w:pStyle w:val="TableParagraph"/>
              <w:ind w:left="534" w:right="510"/>
              <w:jc w:val="center"/>
              <w:rPr>
                <w:sz w:val="24"/>
                <w:szCs w:val="24"/>
              </w:rPr>
            </w:pPr>
            <w:r w:rsidRPr="00F42E35">
              <w:rPr>
                <w:sz w:val="24"/>
                <w:szCs w:val="24"/>
              </w:rPr>
              <w:t>1.3</w:t>
            </w:r>
          </w:p>
        </w:tc>
        <w:tc>
          <w:tcPr>
            <w:tcW w:w="8894" w:type="dxa"/>
          </w:tcPr>
          <w:p w14:paraId="6742E8DD" w14:textId="77777777" w:rsidR="00D36E9D" w:rsidRPr="00F42E35" w:rsidRDefault="00EE23DA" w:rsidP="00F42E35">
            <w:pPr>
              <w:pStyle w:val="TableParagraph"/>
              <w:ind w:left="140" w:right="172"/>
              <w:rPr>
                <w:sz w:val="24"/>
                <w:szCs w:val="24"/>
                <w:lang w:val="ru-RU"/>
              </w:rPr>
            </w:pPr>
            <w:r w:rsidRPr="00F42E35">
              <w:rPr>
                <w:sz w:val="24"/>
                <w:szCs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w:t>
            </w:r>
          </w:p>
          <w:p w14:paraId="0CEC59D4" w14:textId="77777777" w:rsidR="00D36E9D" w:rsidRPr="00F42E35" w:rsidRDefault="00EE23DA" w:rsidP="00F42E35">
            <w:pPr>
              <w:pStyle w:val="TableParagraph"/>
              <w:ind w:left="140"/>
              <w:rPr>
                <w:sz w:val="24"/>
                <w:szCs w:val="24"/>
                <w:lang w:val="ru-RU"/>
              </w:rPr>
            </w:pPr>
            <w:r w:rsidRPr="00F42E35">
              <w:rPr>
                <w:sz w:val="24"/>
                <w:szCs w:val="24"/>
                <w:lang w:val="ru-RU"/>
              </w:rPr>
              <w:t>Наблюдение и эксперимент как ведущие методы биологии. Методы изучения организма человека. Устройство увеличительных приборов:</w:t>
            </w:r>
          </w:p>
          <w:p w14:paraId="623ED0F0" w14:textId="77777777" w:rsidR="00D36E9D" w:rsidRPr="00F42E35" w:rsidRDefault="00EE23DA" w:rsidP="00F42E35">
            <w:pPr>
              <w:pStyle w:val="TableParagraph"/>
              <w:ind w:left="140"/>
              <w:rPr>
                <w:sz w:val="24"/>
                <w:szCs w:val="24"/>
              </w:rPr>
            </w:pPr>
            <w:r w:rsidRPr="00F42E35">
              <w:rPr>
                <w:sz w:val="24"/>
                <w:szCs w:val="24"/>
              </w:rPr>
              <w:t>лупы и микроскопа</w:t>
            </w:r>
          </w:p>
        </w:tc>
      </w:tr>
      <w:tr w:rsidR="00D36E9D" w:rsidRPr="00F42E35" w14:paraId="09EE77B1" w14:textId="77777777">
        <w:trPr>
          <w:trHeight w:val="640"/>
        </w:trPr>
        <w:tc>
          <w:tcPr>
            <w:tcW w:w="1570" w:type="dxa"/>
          </w:tcPr>
          <w:p w14:paraId="6E82F1C6" w14:textId="77777777" w:rsidR="00D36E9D" w:rsidRPr="00F42E35" w:rsidRDefault="00EE23DA" w:rsidP="00F42E35">
            <w:pPr>
              <w:pStyle w:val="TableParagraph"/>
              <w:ind w:left="21"/>
              <w:jc w:val="center"/>
              <w:rPr>
                <w:sz w:val="24"/>
                <w:szCs w:val="24"/>
              </w:rPr>
            </w:pPr>
            <w:r w:rsidRPr="00F42E35">
              <w:rPr>
                <w:sz w:val="24"/>
                <w:szCs w:val="24"/>
              </w:rPr>
              <w:t>2</w:t>
            </w:r>
          </w:p>
        </w:tc>
        <w:tc>
          <w:tcPr>
            <w:tcW w:w="8894" w:type="dxa"/>
          </w:tcPr>
          <w:p w14:paraId="30821864" w14:textId="77777777" w:rsidR="00D36E9D" w:rsidRPr="00F42E35" w:rsidRDefault="00EE23DA" w:rsidP="00F42E35">
            <w:pPr>
              <w:pStyle w:val="TableParagraph"/>
              <w:ind w:left="140"/>
              <w:rPr>
                <w:sz w:val="24"/>
                <w:szCs w:val="24"/>
              </w:rPr>
            </w:pPr>
            <w:r w:rsidRPr="00F42E35">
              <w:rPr>
                <w:sz w:val="24"/>
                <w:szCs w:val="24"/>
                <w:lang w:val="ru-RU"/>
              </w:rPr>
              <w:t xml:space="preserve">Среда обитания. Природные и искусственные сообщества. </w:t>
            </w:r>
            <w:r w:rsidRPr="00F42E35">
              <w:rPr>
                <w:sz w:val="24"/>
                <w:szCs w:val="24"/>
              </w:rPr>
              <w:t>Человек и окружающая среда</w:t>
            </w:r>
          </w:p>
        </w:tc>
      </w:tr>
      <w:tr w:rsidR="00D36E9D" w:rsidRPr="00F42E35" w14:paraId="55AD4A1B" w14:textId="77777777">
        <w:trPr>
          <w:trHeight w:val="967"/>
        </w:trPr>
        <w:tc>
          <w:tcPr>
            <w:tcW w:w="1570" w:type="dxa"/>
          </w:tcPr>
          <w:p w14:paraId="1C728018" w14:textId="77777777" w:rsidR="00D36E9D" w:rsidRPr="00F42E35" w:rsidRDefault="00EE23DA" w:rsidP="00F42E35">
            <w:pPr>
              <w:pStyle w:val="TableParagraph"/>
              <w:ind w:left="534" w:right="510"/>
              <w:jc w:val="center"/>
              <w:rPr>
                <w:sz w:val="24"/>
                <w:szCs w:val="24"/>
              </w:rPr>
            </w:pPr>
            <w:r w:rsidRPr="00F42E35">
              <w:rPr>
                <w:sz w:val="24"/>
                <w:szCs w:val="24"/>
              </w:rPr>
              <w:t>2.1</w:t>
            </w:r>
          </w:p>
        </w:tc>
        <w:tc>
          <w:tcPr>
            <w:tcW w:w="8894" w:type="dxa"/>
          </w:tcPr>
          <w:p w14:paraId="6FA8D46F" w14:textId="77777777" w:rsidR="00D36E9D" w:rsidRPr="00F42E35" w:rsidRDefault="00EE23DA" w:rsidP="00F42E35">
            <w:pPr>
              <w:pStyle w:val="TableParagraph"/>
              <w:ind w:left="140" w:firstLine="1"/>
              <w:rPr>
                <w:sz w:val="24"/>
                <w:szCs w:val="24"/>
              </w:rPr>
            </w:pPr>
            <w:r w:rsidRPr="00F42E35">
              <w:rPr>
                <w:sz w:val="24"/>
                <w:szCs w:val="24"/>
                <w:lang w:val="ru-RU"/>
              </w:rPr>
              <w:t xml:space="preserve">Среда обитания. Водная, наземно-воздушная, почвенная, внутриорганизменная среды обитания. </w:t>
            </w:r>
            <w:r w:rsidRPr="00F42E35">
              <w:rPr>
                <w:sz w:val="24"/>
                <w:szCs w:val="24"/>
              </w:rPr>
              <w:t>Особенности сред обитания</w:t>
            </w:r>
          </w:p>
          <w:p w14:paraId="3AEA9D9C" w14:textId="77777777" w:rsidR="00D36E9D" w:rsidRPr="00F42E35" w:rsidRDefault="00EE23DA" w:rsidP="00F42E35">
            <w:pPr>
              <w:pStyle w:val="TableParagraph"/>
              <w:ind w:left="140"/>
              <w:rPr>
                <w:sz w:val="24"/>
                <w:szCs w:val="24"/>
              </w:rPr>
            </w:pPr>
            <w:r w:rsidRPr="00F42E35">
              <w:rPr>
                <w:sz w:val="24"/>
                <w:szCs w:val="24"/>
              </w:rPr>
              <w:t>организмов</w:t>
            </w:r>
          </w:p>
        </w:tc>
      </w:tr>
      <w:tr w:rsidR="00D36E9D" w:rsidRPr="00B42DAB" w14:paraId="0A1F09FE" w14:textId="77777777">
        <w:trPr>
          <w:trHeight w:val="1608"/>
        </w:trPr>
        <w:tc>
          <w:tcPr>
            <w:tcW w:w="1570" w:type="dxa"/>
          </w:tcPr>
          <w:p w14:paraId="7400BEE1" w14:textId="77777777" w:rsidR="00D36E9D" w:rsidRPr="00F42E35" w:rsidRDefault="00EE23DA" w:rsidP="00F42E35">
            <w:pPr>
              <w:pStyle w:val="TableParagraph"/>
              <w:ind w:left="534" w:right="510"/>
              <w:jc w:val="center"/>
              <w:rPr>
                <w:sz w:val="24"/>
                <w:szCs w:val="24"/>
              </w:rPr>
            </w:pPr>
            <w:r w:rsidRPr="00F42E35">
              <w:rPr>
                <w:sz w:val="24"/>
                <w:szCs w:val="24"/>
              </w:rPr>
              <w:t>2.2</w:t>
            </w:r>
          </w:p>
        </w:tc>
        <w:tc>
          <w:tcPr>
            <w:tcW w:w="8894" w:type="dxa"/>
          </w:tcPr>
          <w:p w14:paraId="5BA7AC1B" w14:textId="77777777" w:rsidR="00D36E9D" w:rsidRPr="00F42E35" w:rsidRDefault="00EE23DA" w:rsidP="00F42E35">
            <w:pPr>
              <w:pStyle w:val="TableParagraph"/>
              <w:ind w:left="140"/>
              <w:rPr>
                <w:sz w:val="24"/>
                <w:szCs w:val="24"/>
                <w:lang w:val="ru-RU"/>
              </w:rPr>
            </w:pPr>
            <w:r w:rsidRPr="00F42E35">
              <w:rPr>
                <w:sz w:val="24"/>
                <w:szCs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w:t>
            </w:r>
          </w:p>
          <w:p w14:paraId="4A827714" w14:textId="77777777" w:rsidR="00D36E9D" w:rsidRPr="00F42E35" w:rsidRDefault="00EE23DA" w:rsidP="00F42E35">
            <w:pPr>
              <w:pStyle w:val="TableParagraph"/>
              <w:ind w:left="140"/>
              <w:rPr>
                <w:sz w:val="24"/>
                <w:szCs w:val="24"/>
                <w:lang w:val="ru-RU"/>
              </w:rPr>
            </w:pPr>
            <w:r w:rsidRPr="00F42E35">
              <w:rPr>
                <w:sz w:val="24"/>
                <w:szCs w:val="24"/>
                <w:lang w:val="ru-RU"/>
              </w:rPr>
              <w:t>органических веществ в природных сообществах. Примеры природных сообществ (лес, пруд, озеро и другие)</w:t>
            </w:r>
          </w:p>
        </w:tc>
      </w:tr>
      <w:tr w:rsidR="00D36E9D" w:rsidRPr="00B42DAB" w14:paraId="7ED902EC" w14:textId="77777777">
        <w:trPr>
          <w:trHeight w:val="1608"/>
        </w:trPr>
        <w:tc>
          <w:tcPr>
            <w:tcW w:w="1570" w:type="dxa"/>
          </w:tcPr>
          <w:p w14:paraId="63CF12F0" w14:textId="77777777" w:rsidR="00D36E9D" w:rsidRPr="00F42E35" w:rsidRDefault="00EE23DA" w:rsidP="00F42E35">
            <w:pPr>
              <w:pStyle w:val="TableParagraph"/>
              <w:ind w:left="534" w:right="510"/>
              <w:jc w:val="center"/>
              <w:rPr>
                <w:sz w:val="24"/>
                <w:szCs w:val="24"/>
              </w:rPr>
            </w:pPr>
            <w:r w:rsidRPr="00F42E35">
              <w:rPr>
                <w:sz w:val="24"/>
                <w:szCs w:val="24"/>
              </w:rPr>
              <w:t>2.3</w:t>
            </w:r>
          </w:p>
        </w:tc>
        <w:tc>
          <w:tcPr>
            <w:tcW w:w="8894" w:type="dxa"/>
          </w:tcPr>
          <w:p w14:paraId="1A166DD6" w14:textId="77777777" w:rsidR="00D36E9D" w:rsidRPr="00F42E35" w:rsidRDefault="00EE23DA" w:rsidP="00F42E35">
            <w:pPr>
              <w:pStyle w:val="TableParagraph"/>
              <w:ind w:left="140" w:right="172"/>
              <w:rPr>
                <w:sz w:val="24"/>
                <w:szCs w:val="24"/>
                <w:lang w:val="ru-RU"/>
              </w:rPr>
            </w:pPr>
            <w:r w:rsidRPr="00F42E35">
              <w:rPr>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w:t>
            </w:r>
          </w:p>
          <w:p w14:paraId="69806CC0" w14:textId="77777777" w:rsidR="00D36E9D" w:rsidRPr="00F42E35" w:rsidRDefault="00EE23DA" w:rsidP="00F42E35">
            <w:pPr>
              <w:pStyle w:val="TableParagraph"/>
              <w:ind w:left="140"/>
              <w:rPr>
                <w:sz w:val="24"/>
                <w:szCs w:val="24"/>
                <w:lang w:val="ru-RU"/>
              </w:rPr>
            </w:pPr>
            <w:r w:rsidRPr="00F42E35">
              <w:rPr>
                <w:sz w:val="24"/>
                <w:szCs w:val="24"/>
                <w:lang w:val="ru-RU"/>
              </w:rPr>
              <w:t>природных зон Земли</w:t>
            </w:r>
          </w:p>
        </w:tc>
      </w:tr>
      <w:tr w:rsidR="00D36E9D" w:rsidRPr="00B42DAB" w14:paraId="5C396CBD" w14:textId="77777777">
        <w:trPr>
          <w:trHeight w:val="1933"/>
        </w:trPr>
        <w:tc>
          <w:tcPr>
            <w:tcW w:w="1570" w:type="dxa"/>
          </w:tcPr>
          <w:p w14:paraId="66521DA1" w14:textId="77777777" w:rsidR="00D36E9D" w:rsidRPr="00F42E35" w:rsidRDefault="00EE23DA" w:rsidP="00F42E35">
            <w:pPr>
              <w:pStyle w:val="TableParagraph"/>
              <w:ind w:left="534" w:right="510"/>
              <w:jc w:val="center"/>
              <w:rPr>
                <w:sz w:val="24"/>
                <w:szCs w:val="24"/>
              </w:rPr>
            </w:pPr>
            <w:r w:rsidRPr="00F42E35">
              <w:rPr>
                <w:sz w:val="24"/>
                <w:szCs w:val="24"/>
              </w:rPr>
              <w:t>2.4</w:t>
            </w:r>
          </w:p>
        </w:tc>
        <w:tc>
          <w:tcPr>
            <w:tcW w:w="8894" w:type="dxa"/>
          </w:tcPr>
          <w:p w14:paraId="77479A1A" w14:textId="77777777" w:rsidR="00D36E9D" w:rsidRPr="00F42E35" w:rsidRDefault="00EE23DA" w:rsidP="00F42E35">
            <w:pPr>
              <w:pStyle w:val="TableParagraph"/>
              <w:ind w:left="140" w:right="172"/>
              <w:rPr>
                <w:sz w:val="24"/>
                <w:szCs w:val="24"/>
                <w:lang w:val="ru-RU"/>
              </w:rPr>
            </w:pPr>
            <w:r w:rsidRPr="00F42E35">
              <w:rPr>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w:t>
            </w:r>
          </w:p>
          <w:p w14:paraId="10EFD7E0" w14:textId="77777777" w:rsidR="00D36E9D" w:rsidRPr="00F42E35" w:rsidRDefault="00EE23DA" w:rsidP="00F42E35">
            <w:pPr>
              <w:pStyle w:val="TableParagraph"/>
              <w:ind w:left="140"/>
              <w:rPr>
                <w:sz w:val="24"/>
                <w:szCs w:val="24"/>
                <w:lang w:val="ru-RU"/>
              </w:rPr>
            </w:pPr>
            <w:r w:rsidRPr="00F42E35">
              <w:rPr>
                <w:sz w:val="24"/>
                <w:szCs w:val="24"/>
                <w:lang w:val="ru-RU"/>
              </w:rPr>
              <w:t>(растительный покров) природных зон Земли</w:t>
            </w:r>
          </w:p>
        </w:tc>
      </w:tr>
      <w:tr w:rsidR="00D36E9D" w:rsidRPr="00B42DAB" w14:paraId="4D0CF924" w14:textId="77777777">
        <w:trPr>
          <w:trHeight w:val="965"/>
        </w:trPr>
        <w:tc>
          <w:tcPr>
            <w:tcW w:w="1570" w:type="dxa"/>
          </w:tcPr>
          <w:p w14:paraId="220D69A0" w14:textId="77777777" w:rsidR="00D36E9D" w:rsidRPr="00F42E35" w:rsidRDefault="00EE23DA" w:rsidP="00F42E35">
            <w:pPr>
              <w:pStyle w:val="TableParagraph"/>
              <w:ind w:left="534" w:right="510"/>
              <w:jc w:val="center"/>
              <w:rPr>
                <w:sz w:val="24"/>
                <w:szCs w:val="24"/>
              </w:rPr>
            </w:pPr>
            <w:r w:rsidRPr="00F42E35">
              <w:rPr>
                <w:sz w:val="24"/>
                <w:szCs w:val="24"/>
              </w:rPr>
              <w:t>2.5</w:t>
            </w:r>
          </w:p>
        </w:tc>
        <w:tc>
          <w:tcPr>
            <w:tcW w:w="8894" w:type="dxa"/>
          </w:tcPr>
          <w:p w14:paraId="7799E63B" w14:textId="77777777" w:rsidR="00D36E9D" w:rsidRPr="00F42E35" w:rsidRDefault="00EE23DA" w:rsidP="00F42E35">
            <w:pPr>
              <w:pStyle w:val="TableParagraph"/>
              <w:ind w:left="140"/>
              <w:rPr>
                <w:sz w:val="24"/>
                <w:szCs w:val="24"/>
                <w:lang w:val="ru-RU"/>
              </w:rPr>
            </w:pPr>
            <w:r w:rsidRPr="00F42E35">
              <w:rPr>
                <w:sz w:val="24"/>
                <w:szCs w:val="24"/>
                <w:lang w:val="ru-RU"/>
              </w:rPr>
              <w:t>Искусственные сообщества, их отличительные признаки от природных</w:t>
            </w:r>
          </w:p>
          <w:p w14:paraId="66224DBB" w14:textId="77777777" w:rsidR="00D36E9D" w:rsidRPr="00F42E35" w:rsidRDefault="00EE23DA" w:rsidP="00F42E35">
            <w:pPr>
              <w:pStyle w:val="TableParagraph"/>
              <w:ind w:left="140"/>
              <w:rPr>
                <w:sz w:val="24"/>
                <w:szCs w:val="24"/>
                <w:lang w:val="ru-RU"/>
              </w:rPr>
            </w:pPr>
            <w:r w:rsidRPr="00F42E35">
              <w:rPr>
                <w:sz w:val="24"/>
                <w:szCs w:val="24"/>
                <w:lang w:val="ru-RU"/>
              </w:rPr>
              <w:t>сообществ. Причины неустойчивости искусственных сообществ. Роль искусственных сообществ в жизни человека</w:t>
            </w:r>
          </w:p>
        </w:tc>
      </w:tr>
      <w:tr w:rsidR="00D36E9D" w:rsidRPr="00B42DAB" w14:paraId="6E3461C0" w14:textId="77777777">
        <w:trPr>
          <w:trHeight w:val="965"/>
        </w:trPr>
        <w:tc>
          <w:tcPr>
            <w:tcW w:w="1570" w:type="dxa"/>
          </w:tcPr>
          <w:p w14:paraId="05BEBDBD" w14:textId="77777777" w:rsidR="00D36E9D" w:rsidRPr="00F42E35" w:rsidRDefault="00EE23DA" w:rsidP="00F42E35">
            <w:pPr>
              <w:pStyle w:val="TableParagraph"/>
              <w:ind w:left="534" w:right="510"/>
              <w:jc w:val="center"/>
              <w:rPr>
                <w:sz w:val="24"/>
                <w:szCs w:val="24"/>
              </w:rPr>
            </w:pPr>
            <w:r w:rsidRPr="00F42E35">
              <w:rPr>
                <w:sz w:val="24"/>
                <w:szCs w:val="24"/>
              </w:rPr>
              <w:t>2.6</w:t>
            </w:r>
          </w:p>
        </w:tc>
        <w:tc>
          <w:tcPr>
            <w:tcW w:w="8894" w:type="dxa"/>
          </w:tcPr>
          <w:p w14:paraId="01819F1B" w14:textId="77777777" w:rsidR="00D36E9D" w:rsidRPr="00F42E35" w:rsidRDefault="00EE23DA" w:rsidP="00F42E35">
            <w:pPr>
              <w:pStyle w:val="TableParagraph"/>
              <w:ind w:left="140"/>
              <w:rPr>
                <w:sz w:val="24"/>
                <w:szCs w:val="24"/>
                <w:lang w:val="ru-RU"/>
              </w:rPr>
            </w:pPr>
            <w:r w:rsidRPr="00F42E35">
              <w:rPr>
                <w:sz w:val="24"/>
                <w:szCs w:val="24"/>
                <w:lang w:val="ru-RU"/>
              </w:rPr>
              <w:t>Культурные растения и их происхождение. Центры многообразия и</w:t>
            </w:r>
          </w:p>
          <w:p w14:paraId="64C17F0F" w14:textId="77777777" w:rsidR="00D36E9D" w:rsidRPr="00F42E35" w:rsidRDefault="00EE23DA" w:rsidP="00F42E35">
            <w:pPr>
              <w:pStyle w:val="TableParagraph"/>
              <w:ind w:left="140"/>
              <w:rPr>
                <w:sz w:val="24"/>
                <w:szCs w:val="24"/>
                <w:lang w:val="ru-RU"/>
              </w:rPr>
            </w:pPr>
            <w:r w:rsidRPr="00F42E35">
              <w:rPr>
                <w:sz w:val="24"/>
                <w:szCs w:val="24"/>
                <w:lang w:val="ru-RU"/>
              </w:rPr>
              <w:t>происхождения культурных растений. Культурные растения сельскохозяйственных угодий. Растения города</w:t>
            </w:r>
          </w:p>
        </w:tc>
      </w:tr>
      <w:tr w:rsidR="00D36E9D" w:rsidRPr="00F42E35" w14:paraId="4E6F0792" w14:textId="77777777">
        <w:trPr>
          <w:trHeight w:val="643"/>
        </w:trPr>
        <w:tc>
          <w:tcPr>
            <w:tcW w:w="1570" w:type="dxa"/>
          </w:tcPr>
          <w:p w14:paraId="6A96FF5A" w14:textId="77777777" w:rsidR="00D36E9D" w:rsidRPr="00F42E35" w:rsidRDefault="00EE23DA" w:rsidP="00F42E35">
            <w:pPr>
              <w:pStyle w:val="TableParagraph"/>
              <w:ind w:left="534" w:right="510"/>
              <w:jc w:val="center"/>
              <w:rPr>
                <w:sz w:val="24"/>
                <w:szCs w:val="24"/>
              </w:rPr>
            </w:pPr>
            <w:r w:rsidRPr="00F42E35">
              <w:rPr>
                <w:sz w:val="24"/>
                <w:szCs w:val="24"/>
              </w:rPr>
              <w:t>2.7</w:t>
            </w:r>
          </w:p>
        </w:tc>
        <w:tc>
          <w:tcPr>
            <w:tcW w:w="8894" w:type="dxa"/>
          </w:tcPr>
          <w:p w14:paraId="3DCF2298" w14:textId="77777777" w:rsidR="00D36E9D" w:rsidRPr="00F42E35" w:rsidRDefault="00EE23DA" w:rsidP="00F42E35">
            <w:pPr>
              <w:pStyle w:val="TableParagraph"/>
              <w:ind w:left="140" w:right="172" w:firstLine="1"/>
              <w:rPr>
                <w:sz w:val="24"/>
                <w:szCs w:val="24"/>
              </w:rPr>
            </w:pPr>
            <w:r w:rsidRPr="00F42E35">
              <w:rPr>
                <w:sz w:val="24"/>
                <w:szCs w:val="24"/>
                <w:lang w:val="ru-RU"/>
              </w:rPr>
              <w:t xml:space="preserve">Воздействие человека на животных в природе. Промысловые животные. Загрязнение окружающей среды. </w:t>
            </w:r>
            <w:r w:rsidRPr="00F42E35">
              <w:rPr>
                <w:sz w:val="24"/>
                <w:szCs w:val="24"/>
              </w:rPr>
              <w:t>Одомашнивание</w:t>
            </w:r>
          </w:p>
        </w:tc>
      </w:tr>
    </w:tbl>
    <w:p w14:paraId="14824A87" w14:textId="77777777" w:rsidR="00D36E9D" w:rsidRPr="00F42E35" w:rsidRDefault="00D36E9D" w:rsidP="00F42E35">
      <w:pPr>
        <w:rPr>
          <w:sz w:val="24"/>
          <w:szCs w:val="24"/>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0"/>
        <w:gridCol w:w="8894"/>
      </w:tblGrid>
      <w:tr w:rsidR="00D36E9D" w:rsidRPr="00B42DAB" w14:paraId="28610B45" w14:textId="77777777">
        <w:trPr>
          <w:trHeight w:val="967"/>
        </w:trPr>
        <w:tc>
          <w:tcPr>
            <w:tcW w:w="1570" w:type="dxa"/>
          </w:tcPr>
          <w:p w14:paraId="6571D264" w14:textId="77777777" w:rsidR="00D36E9D" w:rsidRPr="00F42E35" w:rsidRDefault="00D36E9D" w:rsidP="00F42E35">
            <w:pPr>
              <w:pStyle w:val="TableParagraph"/>
              <w:ind w:left="0"/>
              <w:rPr>
                <w:sz w:val="24"/>
                <w:szCs w:val="24"/>
              </w:rPr>
            </w:pPr>
          </w:p>
        </w:tc>
        <w:tc>
          <w:tcPr>
            <w:tcW w:w="8894" w:type="dxa"/>
          </w:tcPr>
          <w:p w14:paraId="5AA12CC1" w14:textId="77777777" w:rsidR="00D36E9D" w:rsidRPr="00F42E35" w:rsidRDefault="00EE23DA" w:rsidP="00F42E35">
            <w:pPr>
              <w:pStyle w:val="TableParagraph"/>
              <w:ind w:left="140"/>
              <w:rPr>
                <w:sz w:val="24"/>
                <w:szCs w:val="24"/>
                <w:lang w:val="ru-RU"/>
              </w:rPr>
            </w:pPr>
            <w:r w:rsidRPr="00F42E35">
              <w:rPr>
                <w:sz w:val="24"/>
                <w:szCs w:val="24"/>
                <w:lang w:val="ru-RU"/>
              </w:rPr>
              <w:t>животных. Селекция, породы, искусственный отбор, дикие предки домашних животных. Значение домашних животных в жизни человека.</w:t>
            </w:r>
          </w:p>
          <w:p w14:paraId="743ECD90" w14:textId="77777777" w:rsidR="00D36E9D" w:rsidRPr="00F42E35" w:rsidRDefault="00EE23DA" w:rsidP="00F42E35">
            <w:pPr>
              <w:pStyle w:val="TableParagraph"/>
              <w:ind w:left="140"/>
              <w:rPr>
                <w:sz w:val="24"/>
                <w:szCs w:val="24"/>
                <w:lang w:val="ru-RU"/>
              </w:rPr>
            </w:pPr>
            <w:r w:rsidRPr="00F42E35">
              <w:rPr>
                <w:sz w:val="24"/>
                <w:szCs w:val="24"/>
                <w:lang w:val="ru-RU"/>
              </w:rPr>
              <w:t>Методы борьбы с животными-вредителями</w:t>
            </w:r>
          </w:p>
        </w:tc>
      </w:tr>
      <w:tr w:rsidR="00D36E9D" w:rsidRPr="00F42E35" w14:paraId="32F386AC" w14:textId="77777777">
        <w:trPr>
          <w:trHeight w:val="1609"/>
        </w:trPr>
        <w:tc>
          <w:tcPr>
            <w:tcW w:w="1570" w:type="dxa"/>
          </w:tcPr>
          <w:p w14:paraId="2DFA1695" w14:textId="77777777" w:rsidR="00D36E9D" w:rsidRPr="00F42E35" w:rsidRDefault="00EE23DA" w:rsidP="00F42E35">
            <w:pPr>
              <w:pStyle w:val="TableParagraph"/>
              <w:ind w:left="534" w:right="510"/>
              <w:jc w:val="center"/>
              <w:rPr>
                <w:sz w:val="24"/>
                <w:szCs w:val="24"/>
              </w:rPr>
            </w:pPr>
            <w:r w:rsidRPr="00F42E35">
              <w:rPr>
                <w:sz w:val="24"/>
                <w:szCs w:val="24"/>
              </w:rPr>
              <w:t>2.8</w:t>
            </w:r>
          </w:p>
        </w:tc>
        <w:tc>
          <w:tcPr>
            <w:tcW w:w="8894" w:type="dxa"/>
          </w:tcPr>
          <w:p w14:paraId="6E4114AA" w14:textId="77777777" w:rsidR="00D36E9D" w:rsidRPr="00F42E35" w:rsidRDefault="00EE23DA" w:rsidP="00F42E35">
            <w:pPr>
              <w:pStyle w:val="TableParagraph"/>
              <w:ind w:left="140"/>
              <w:rPr>
                <w:sz w:val="24"/>
                <w:szCs w:val="24"/>
              </w:rPr>
            </w:pPr>
            <w:r w:rsidRPr="00F42E35">
              <w:rPr>
                <w:sz w:val="24"/>
                <w:szCs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sidRPr="00F42E35">
              <w:rPr>
                <w:sz w:val="24"/>
                <w:szCs w:val="24"/>
              </w:rPr>
              <w:t>Красная книга России. Меры сохранения растительного и</w:t>
            </w:r>
          </w:p>
          <w:p w14:paraId="51C2A2FC" w14:textId="77777777" w:rsidR="00D36E9D" w:rsidRPr="00F42E35" w:rsidRDefault="00EE23DA" w:rsidP="00F42E35">
            <w:pPr>
              <w:pStyle w:val="TableParagraph"/>
              <w:ind w:left="140"/>
              <w:rPr>
                <w:sz w:val="24"/>
                <w:szCs w:val="24"/>
              </w:rPr>
            </w:pPr>
            <w:r w:rsidRPr="00F42E35">
              <w:rPr>
                <w:sz w:val="24"/>
                <w:szCs w:val="24"/>
              </w:rPr>
              <w:t>животного мира</w:t>
            </w:r>
          </w:p>
        </w:tc>
      </w:tr>
      <w:tr w:rsidR="00D36E9D" w:rsidRPr="00F42E35" w14:paraId="5C2D3ACC" w14:textId="77777777">
        <w:trPr>
          <w:trHeight w:val="1932"/>
        </w:trPr>
        <w:tc>
          <w:tcPr>
            <w:tcW w:w="1570" w:type="dxa"/>
          </w:tcPr>
          <w:p w14:paraId="43824841" w14:textId="77777777" w:rsidR="00D36E9D" w:rsidRPr="00F42E35" w:rsidRDefault="00EE23DA" w:rsidP="00F42E35">
            <w:pPr>
              <w:pStyle w:val="TableParagraph"/>
              <w:ind w:left="534" w:right="510"/>
              <w:jc w:val="center"/>
              <w:rPr>
                <w:sz w:val="24"/>
                <w:szCs w:val="24"/>
              </w:rPr>
            </w:pPr>
            <w:r w:rsidRPr="00F42E35">
              <w:rPr>
                <w:sz w:val="24"/>
                <w:szCs w:val="24"/>
              </w:rPr>
              <w:t>2.9</w:t>
            </w:r>
          </w:p>
        </w:tc>
        <w:tc>
          <w:tcPr>
            <w:tcW w:w="8894" w:type="dxa"/>
          </w:tcPr>
          <w:p w14:paraId="781AC24C" w14:textId="77777777" w:rsidR="00D36E9D" w:rsidRPr="00F42E35" w:rsidRDefault="00EE23DA" w:rsidP="00F42E35">
            <w:pPr>
              <w:pStyle w:val="TableParagraph"/>
              <w:ind w:left="140" w:right="139"/>
              <w:rPr>
                <w:sz w:val="24"/>
                <w:szCs w:val="24"/>
              </w:rPr>
            </w:pPr>
            <w:r w:rsidRPr="00F42E35">
              <w:rPr>
                <w:sz w:val="24"/>
                <w:szCs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sidRPr="00F42E35">
              <w:rPr>
                <w:sz w:val="24"/>
                <w:szCs w:val="24"/>
              </w:rPr>
              <w:t>Укрепление здоровья: аутотренинг, закаливание, двигательная активность,</w:t>
            </w:r>
          </w:p>
          <w:p w14:paraId="359CD1E6" w14:textId="77777777" w:rsidR="00D36E9D" w:rsidRPr="00F42E35" w:rsidRDefault="00EE23DA" w:rsidP="00F42E35">
            <w:pPr>
              <w:pStyle w:val="TableParagraph"/>
              <w:ind w:left="140"/>
              <w:rPr>
                <w:sz w:val="24"/>
                <w:szCs w:val="24"/>
              </w:rPr>
            </w:pPr>
            <w:r w:rsidRPr="00F42E35">
              <w:rPr>
                <w:sz w:val="24"/>
                <w:szCs w:val="24"/>
              </w:rPr>
              <w:t>сбалансированное питание</w:t>
            </w:r>
          </w:p>
        </w:tc>
      </w:tr>
      <w:tr w:rsidR="00D36E9D" w:rsidRPr="00B42DAB" w14:paraId="06BE51D8" w14:textId="77777777">
        <w:trPr>
          <w:trHeight w:val="320"/>
        </w:trPr>
        <w:tc>
          <w:tcPr>
            <w:tcW w:w="1570" w:type="dxa"/>
          </w:tcPr>
          <w:p w14:paraId="4E358092" w14:textId="77777777" w:rsidR="00D36E9D" w:rsidRPr="00F42E35" w:rsidRDefault="00EE23DA" w:rsidP="00F42E35">
            <w:pPr>
              <w:pStyle w:val="TableParagraph"/>
              <w:ind w:left="21"/>
              <w:jc w:val="center"/>
              <w:rPr>
                <w:sz w:val="24"/>
                <w:szCs w:val="24"/>
              </w:rPr>
            </w:pPr>
            <w:r w:rsidRPr="00F42E35">
              <w:rPr>
                <w:sz w:val="24"/>
                <w:szCs w:val="24"/>
              </w:rPr>
              <w:t>3</w:t>
            </w:r>
          </w:p>
        </w:tc>
        <w:tc>
          <w:tcPr>
            <w:tcW w:w="8894" w:type="dxa"/>
          </w:tcPr>
          <w:p w14:paraId="7592406B" w14:textId="77777777" w:rsidR="00D36E9D" w:rsidRPr="00F42E35" w:rsidRDefault="00EE23DA" w:rsidP="00F42E35">
            <w:pPr>
              <w:pStyle w:val="TableParagraph"/>
              <w:ind w:left="140"/>
              <w:rPr>
                <w:sz w:val="24"/>
                <w:szCs w:val="24"/>
                <w:lang w:val="ru-RU"/>
              </w:rPr>
            </w:pPr>
            <w:r w:rsidRPr="00F42E35">
              <w:rPr>
                <w:sz w:val="24"/>
                <w:szCs w:val="24"/>
                <w:lang w:val="ru-RU"/>
              </w:rPr>
              <w:t>Эволюционное развитие растений, животных и человека</w:t>
            </w:r>
          </w:p>
        </w:tc>
      </w:tr>
      <w:tr w:rsidR="00D36E9D" w:rsidRPr="00F42E35" w14:paraId="2C770A62" w14:textId="77777777">
        <w:trPr>
          <w:trHeight w:val="1609"/>
        </w:trPr>
        <w:tc>
          <w:tcPr>
            <w:tcW w:w="1570" w:type="dxa"/>
          </w:tcPr>
          <w:p w14:paraId="4E568071" w14:textId="77777777" w:rsidR="00D36E9D" w:rsidRPr="00F42E35" w:rsidRDefault="00EE23DA" w:rsidP="00F42E35">
            <w:pPr>
              <w:pStyle w:val="TableParagraph"/>
              <w:ind w:left="534" w:right="510"/>
              <w:jc w:val="center"/>
              <w:rPr>
                <w:sz w:val="24"/>
                <w:szCs w:val="24"/>
              </w:rPr>
            </w:pPr>
            <w:r w:rsidRPr="00F42E35">
              <w:rPr>
                <w:sz w:val="24"/>
                <w:szCs w:val="24"/>
              </w:rPr>
              <w:t>3.1</w:t>
            </w:r>
          </w:p>
        </w:tc>
        <w:tc>
          <w:tcPr>
            <w:tcW w:w="8894" w:type="dxa"/>
          </w:tcPr>
          <w:p w14:paraId="678A58FF" w14:textId="77777777" w:rsidR="00D36E9D" w:rsidRPr="00F42E35" w:rsidRDefault="00EE23DA" w:rsidP="00F42E35">
            <w:pPr>
              <w:pStyle w:val="TableParagraph"/>
              <w:ind w:left="140"/>
              <w:rPr>
                <w:sz w:val="24"/>
                <w:szCs w:val="24"/>
                <w:lang w:val="ru-RU"/>
              </w:rPr>
            </w:pPr>
            <w:r w:rsidRPr="00F42E35">
              <w:rPr>
                <w:sz w:val="24"/>
                <w:szCs w:val="24"/>
                <w:lang w:val="ru-RU"/>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w:t>
            </w:r>
          </w:p>
          <w:p w14:paraId="418528B2" w14:textId="77777777" w:rsidR="00D36E9D" w:rsidRPr="00F42E35" w:rsidRDefault="00EE23DA" w:rsidP="00F42E35">
            <w:pPr>
              <w:pStyle w:val="TableParagraph"/>
              <w:ind w:left="140"/>
              <w:rPr>
                <w:sz w:val="24"/>
                <w:szCs w:val="24"/>
              </w:rPr>
            </w:pPr>
            <w:r w:rsidRPr="00F42E35">
              <w:rPr>
                <w:sz w:val="24"/>
                <w:szCs w:val="24"/>
                <w:lang w:val="ru-RU"/>
              </w:rPr>
              <w:t xml:space="preserve">наземных растений основных систематических групп. </w:t>
            </w:r>
            <w:r w:rsidRPr="00F42E35">
              <w:rPr>
                <w:sz w:val="24"/>
                <w:szCs w:val="24"/>
              </w:rPr>
              <w:t>Вымершие растения</w:t>
            </w:r>
          </w:p>
        </w:tc>
      </w:tr>
      <w:tr w:rsidR="00D36E9D" w:rsidRPr="00F42E35" w14:paraId="10748777" w14:textId="77777777">
        <w:trPr>
          <w:trHeight w:val="1931"/>
        </w:trPr>
        <w:tc>
          <w:tcPr>
            <w:tcW w:w="1570" w:type="dxa"/>
          </w:tcPr>
          <w:p w14:paraId="6DD623A5" w14:textId="77777777" w:rsidR="00D36E9D" w:rsidRPr="00F42E35" w:rsidRDefault="00EE23DA" w:rsidP="00F42E35">
            <w:pPr>
              <w:pStyle w:val="TableParagraph"/>
              <w:ind w:left="534" w:right="510"/>
              <w:jc w:val="center"/>
              <w:rPr>
                <w:sz w:val="24"/>
                <w:szCs w:val="24"/>
              </w:rPr>
            </w:pPr>
            <w:r w:rsidRPr="00F42E35">
              <w:rPr>
                <w:sz w:val="24"/>
                <w:szCs w:val="24"/>
              </w:rPr>
              <w:t>3.2</w:t>
            </w:r>
          </w:p>
        </w:tc>
        <w:tc>
          <w:tcPr>
            <w:tcW w:w="8894" w:type="dxa"/>
          </w:tcPr>
          <w:p w14:paraId="4B226D2C" w14:textId="77777777" w:rsidR="00D36E9D" w:rsidRPr="00F42E35" w:rsidRDefault="00EE23DA" w:rsidP="00F42E35">
            <w:pPr>
              <w:pStyle w:val="TableParagraph"/>
              <w:ind w:left="140"/>
              <w:rPr>
                <w:sz w:val="24"/>
                <w:szCs w:val="24"/>
                <w:lang w:val="ru-RU"/>
              </w:rPr>
            </w:pPr>
            <w:r w:rsidRPr="00F42E35">
              <w:rPr>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w:t>
            </w:r>
          </w:p>
          <w:p w14:paraId="02C3111F" w14:textId="77777777" w:rsidR="00D36E9D" w:rsidRPr="00F42E35" w:rsidRDefault="00EE23DA" w:rsidP="00F42E35">
            <w:pPr>
              <w:pStyle w:val="TableParagraph"/>
              <w:ind w:left="140"/>
              <w:rPr>
                <w:sz w:val="24"/>
                <w:szCs w:val="24"/>
              </w:rPr>
            </w:pPr>
            <w:r w:rsidRPr="00F42E35">
              <w:rPr>
                <w:sz w:val="24"/>
                <w:szCs w:val="24"/>
                <w:lang w:val="ru-RU"/>
              </w:rPr>
              <w:t xml:space="preserve">Основные этапы эволюции беспозвоночных и позвоночных животных. </w:t>
            </w:r>
            <w:r w:rsidRPr="00F42E35">
              <w:rPr>
                <w:sz w:val="24"/>
                <w:szCs w:val="24"/>
              </w:rPr>
              <w:t>Вымершие животные</w:t>
            </w:r>
          </w:p>
        </w:tc>
      </w:tr>
      <w:tr w:rsidR="00D36E9D" w:rsidRPr="00B42DAB" w14:paraId="1648DEEC" w14:textId="77777777">
        <w:trPr>
          <w:trHeight w:val="1608"/>
        </w:trPr>
        <w:tc>
          <w:tcPr>
            <w:tcW w:w="1570" w:type="dxa"/>
          </w:tcPr>
          <w:p w14:paraId="617D925C" w14:textId="77777777" w:rsidR="00D36E9D" w:rsidRPr="00F42E35" w:rsidRDefault="00EE23DA" w:rsidP="00F42E35">
            <w:pPr>
              <w:pStyle w:val="TableParagraph"/>
              <w:ind w:left="534" w:right="510"/>
              <w:jc w:val="center"/>
              <w:rPr>
                <w:sz w:val="24"/>
                <w:szCs w:val="24"/>
              </w:rPr>
            </w:pPr>
            <w:r w:rsidRPr="00F42E35">
              <w:rPr>
                <w:sz w:val="24"/>
                <w:szCs w:val="24"/>
              </w:rPr>
              <w:t>3.3</w:t>
            </w:r>
          </w:p>
        </w:tc>
        <w:tc>
          <w:tcPr>
            <w:tcW w:w="8894" w:type="dxa"/>
          </w:tcPr>
          <w:p w14:paraId="2964B1C2" w14:textId="77777777" w:rsidR="00D36E9D" w:rsidRPr="00F42E35" w:rsidRDefault="00EE23DA" w:rsidP="00F42E35">
            <w:pPr>
              <w:pStyle w:val="TableParagraph"/>
              <w:ind w:left="140" w:right="172"/>
              <w:rPr>
                <w:sz w:val="24"/>
                <w:szCs w:val="24"/>
                <w:lang w:val="ru-RU"/>
              </w:rPr>
            </w:pPr>
            <w:r w:rsidRPr="00F42E35">
              <w:rPr>
                <w:sz w:val="24"/>
                <w:szCs w:val="24"/>
                <w:lang w:val="ru-RU"/>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w:t>
            </w:r>
          </w:p>
          <w:p w14:paraId="17042D41" w14:textId="77777777" w:rsidR="00D36E9D" w:rsidRPr="00F42E35" w:rsidRDefault="00EE23DA" w:rsidP="00F42E35">
            <w:pPr>
              <w:pStyle w:val="TableParagraph"/>
              <w:ind w:left="140"/>
              <w:rPr>
                <w:sz w:val="24"/>
                <w:szCs w:val="24"/>
                <w:lang w:val="ru-RU"/>
              </w:rPr>
            </w:pPr>
            <w:r w:rsidRPr="00F42E35">
              <w:rPr>
                <w:sz w:val="24"/>
                <w:szCs w:val="24"/>
                <w:lang w:val="ru-RU"/>
              </w:rPr>
              <w:t>факторы становления человека. Человеческие расы. Место человека в системе органического мира</w:t>
            </w:r>
          </w:p>
        </w:tc>
      </w:tr>
      <w:tr w:rsidR="00D36E9D" w:rsidRPr="00B42DAB" w14:paraId="5D4F3E6B" w14:textId="77777777">
        <w:trPr>
          <w:trHeight w:val="321"/>
        </w:trPr>
        <w:tc>
          <w:tcPr>
            <w:tcW w:w="1570" w:type="dxa"/>
          </w:tcPr>
          <w:p w14:paraId="049CC214" w14:textId="77777777" w:rsidR="00D36E9D" w:rsidRPr="00F42E35" w:rsidRDefault="00EE23DA" w:rsidP="00F42E35">
            <w:pPr>
              <w:pStyle w:val="TableParagraph"/>
              <w:ind w:left="21"/>
              <w:jc w:val="center"/>
              <w:rPr>
                <w:sz w:val="24"/>
                <w:szCs w:val="24"/>
              </w:rPr>
            </w:pPr>
            <w:r w:rsidRPr="00F42E35">
              <w:rPr>
                <w:sz w:val="24"/>
                <w:szCs w:val="24"/>
              </w:rPr>
              <w:t>4</w:t>
            </w:r>
          </w:p>
        </w:tc>
        <w:tc>
          <w:tcPr>
            <w:tcW w:w="8894" w:type="dxa"/>
          </w:tcPr>
          <w:p w14:paraId="0CCE318A" w14:textId="77777777" w:rsidR="00D36E9D" w:rsidRPr="00F42E35" w:rsidRDefault="00EE23DA" w:rsidP="00F42E35">
            <w:pPr>
              <w:pStyle w:val="TableParagraph"/>
              <w:ind w:left="140"/>
              <w:rPr>
                <w:sz w:val="24"/>
                <w:szCs w:val="24"/>
                <w:lang w:val="ru-RU"/>
              </w:rPr>
            </w:pPr>
            <w:r w:rsidRPr="00F42E35">
              <w:rPr>
                <w:sz w:val="24"/>
                <w:szCs w:val="24"/>
                <w:lang w:val="ru-RU"/>
              </w:rPr>
              <w:t>Организмы бактерий, грибов и лишайников</w:t>
            </w:r>
          </w:p>
        </w:tc>
      </w:tr>
      <w:tr w:rsidR="00D36E9D" w:rsidRPr="00B42DAB" w14:paraId="61CBA2EA" w14:textId="77777777">
        <w:trPr>
          <w:trHeight w:val="1608"/>
        </w:trPr>
        <w:tc>
          <w:tcPr>
            <w:tcW w:w="1570" w:type="dxa"/>
          </w:tcPr>
          <w:p w14:paraId="441A6D0E" w14:textId="77777777" w:rsidR="00D36E9D" w:rsidRPr="00F42E35" w:rsidRDefault="00EE23DA" w:rsidP="00F42E35">
            <w:pPr>
              <w:pStyle w:val="TableParagraph"/>
              <w:ind w:left="534" w:right="510"/>
              <w:jc w:val="center"/>
              <w:rPr>
                <w:sz w:val="24"/>
                <w:szCs w:val="24"/>
              </w:rPr>
            </w:pPr>
            <w:r w:rsidRPr="00F42E35">
              <w:rPr>
                <w:sz w:val="24"/>
                <w:szCs w:val="24"/>
              </w:rPr>
              <w:t>4.1</w:t>
            </w:r>
          </w:p>
        </w:tc>
        <w:tc>
          <w:tcPr>
            <w:tcW w:w="8894" w:type="dxa"/>
          </w:tcPr>
          <w:p w14:paraId="44D6984A" w14:textId="77777777" w:rsidR="00D36E9D" w:rsidRPr="00F42E35" w:rsidRDefault="00EE23DA" w:rsidP="00F42E35">
            <w:pPr>
              <w:pStyle w:val="TableParagraph"/>
              <w:ind w:left="140" w:right="172"/>
              <w:rPr>
                <w:sz w:val="24"/>
                <w:szCs w:val="24"/>
                <w:lang w:val="ru-RU"/>
              </w:rPr>
            </w:pPr>
            <w:r w:rsidRPr="00F42E35">
              <w:rPr>
                <w:sz w:val="24"/>
                <w:szCs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w:t>
            </w:r>
          </w:p>
          <w:p w14:paraId="779D1F6D" w14:textId="77777777" w:rsidR="00D36E9D" w:rsidRPr="00F42E35" w:rsidRDefault="00EE23DA" w:rsidP="00F42E35">
            <w:pPr>
              <w:pStyle w:val="TableParagraph"/>
              <w:ind w:left="140"/>
              <w:rPr>
                <w:sz w:val="24"/>
                <w:szCs w:val="24"/>
                <w:lang w:val="ru-RU"/>
              </w:rPr>
            </w:pPr>
            <w:r w:rsidRPr="00F42E35">
              <w:rPr>
                <w:sz w:val="24"/>
                <w:szCs w:val="24"/>
                <w:lang w:val="ru-RU"/>
              </w:rPr>
              <w:t>плесневых и дрожжевых грибов. Паразитические грибы. Лишайники - комплексные организмы</w:t>
            </w:r>
          </w:p>
        </w:tc>
      </w:tr>
      <w:tr w:rsidR="00D36E9D" w:rsidRPr="00F42E35" w14:paraId="75497EC2" w14:textId="77777777">
        <w:trPr>
          <w:trHeight w:val="1287"/>
        </w:trPr>
        <w:tc>
          <w:tcPr>
            <w:tcW w:w="1570" w:type="dxa"/>
          </w:tcPr>
          <w:p w14:paraId="5C35D0D5" w14:textId="77777777" w:rsidR="00D36E9D" w:rsidRPr="00F42E35" w:rsidRDefault="00EE23DA" w:rsidP="00F42E35">
            <w:pPr>
              <w:pStyle w:val="TableParagraph"/>
              <w:ind w:left="534" w:right="510"/>
              <w:jc w:val="center"/>
              <w:rPr>
                <w:sz w:val="24"/>
                <w:szCs w:val="24"/>
              </w:rPr>
            </w:pPr>
            <w:r w:rsidRPr="00F42E35">
              <w:rPr>
                <w:sz w:val="24"/>
                <w:szCs w:val="24"/>
              </w:rPr>
              <w:t>4.2</w:t>
            </w:r>
          </w:p>
        </w:tc>
        <w:tc>
          <w:tcPr>
            <w:tcW w:w="8894" w:type="dxa"/>
          </w:tcPr>
          <w:p w14:paraId="179975D1" w14:textId="77777777" w:rsidR="00D36E9D" w:rsidRPr="00F42E35" w:rsidRDefault="00EE23DA" w:rsidP="00F42E35">
            <w:pPr>
              <w:pStyle w:val="TableParagraph"/>
              <w:ind w:left="140"/>
              <w:rPr>
                <w:sz w:val="24"/>
                <w:szCs w:val="24"/>
              </w:rPr>
            </w:pPr>
            <w:r w:rsidRPr="00F42E35">
              <w:rPr>
                <w:sz w:val="24"/>
                <w:szCs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F42E35">
              <w:rPr>
                <w:sz w:val="24"/>
                <w:szCs w:val="24"/>
              </w:rPr>
              <w:t>Болезнетворные бактерии и меры профилактики заболеваний, вызываемых бактериями</w:t>
            </w:r>
          </w:p>
        </w:tc>
      </w:tr>
      <w:tr w:rsidR="00D36E9D" w:rsidRPr="00B42DAB" w14:paraId="5C1A5EEE" w14:textId="77777777">
        <w:trPr>
          <w:trHeight w:val="322"/>
        </w:trPr>
        <w:tc>
          <w:tcPr>
            <w:tcW w:w="1570" w:type="dxa"/>
          </w:tcPr>
          <w:p w14:paraId="1F90BC49" w14:textId="77777777" w:rsidR="00D36E9D" w:rsidRPr="00F42E35" w:rsidRDefault="00EE23DA" w:rsidP="00F42E35">
            <w:pPr>
              <w:pStyle w:val="TableParagraph"/>
              <w:ind w:left="21"/>
              <w:jc w:val="center"/>
              <w:rPr>
                <w:sz w:val="24"/>
                <w:szCs w:val="24"/>
              </w:rPr>
            </w:pPr>
            <w:r w:rsidRPr="00F42E35">
              <w:rPr>
                <w:sz w:val="24"/>
                <w:szCs w:val="24"/>
              </w:rPr>
              <w:t>5</w:t>
            </w:r>
          </w:p>
        </w:tc>
        <w:tc>
          <w:tcPr>
            <w:tcW w:w="8894" w:type="dxa"/>
          </w:tcPr>
          <w:p w14:paraId="0E93EDE7" w14:textId="77777777" w:rsidR="00D36E9D" w:rsidRPr="00F42E35" w:rsidRDefault="00EE23DA" w:rsidP="00F42E35">
            <w:pPr>
              <w:pStyle w:val="TableParagraph"/>
              <w:ind w:left="140"/>
              <w:rPr>
                <w:sz w:val="24"/>
                <w:szCs w:val="24"/>
                <w:lang w:val="ru-RU"/>
              </w:rPr>
            </w:pPr>
            <w:r w:rsidRPr="00F42E35">
              <w:rPr>
                <w:sz w:val="24"/>
                <w:szCs w:val="24"/>
                <w:lang w:val="ru-RU"/>
              </w:rPr>
              <w:t>Растительный организм. Систематические группы растений</w:t>
            </w:r>
          </w:p>
        </w:tc>
      </w:tr>
      <w:tr w:rsidR="00D36E9D" w:rsidRPr="00F42E35" w14:paraId="3A73488D" w14:textId="77777777">
        <w:trPr>
          <w:trHeight w:val="645"/>
        </w:trPr>
        <w:tc>
          <w:tcPr>
            <w:tcW w:w="1570" w:type="dxa"/>
          </w:tcPr>
          <w:p w14:paraId="7AB8AA26" w14:textId="77777777" w:rsidR="00D36E9D" w:rsidRPr="00F42E35" w:rsidRDefault="00EE23DA" w:rsidP="00F42E35">
            <w:pPr>
              <w:pStyle w:val="TableParagraph"/>
              <w:ind w:left="534" w:right="510"/>
              <w:jc w:val="center"/>
              <w:rPr>
                <w:sz w:val="24"/>
                <w:szCs w:val="24"/>
              </w:rPr>
            </w:pPr>
            <w:r w:rsidRPr="00F42E35">
              <w:rPr>
                <w:sz w:val="24"/>
                <w:szCs w:val="24"/>
              </w:rPr>
              <w:t>5.1</w:t>
            </w:r>
          </w:p>
        </w:tc>
        <w:tc>
          <w:tcPr>
            <w:tcW w:w="8894" w:type="dxa"/>
          </w:tcPr>
          <w:p w14:paraId="19645DE8" w14:textId="77777777" w:rsidR="00D36E9D" w:rsidRPr="00F42E35" w:rsidRDefault="00EE23DA" w:rsidP="00F42E35">
            <w:pPr>
              <w:pStyle w:val="TableParagraph"/>
              <w:ind w:left="140" w:firstLine="1"/>
              <w:rPr>
                <w:sz w:val="24"/>
                <w:szCs w:val="24"/>
              </w:rPr>
            </w:pPr>
            <w:r w:rsidRPr="00F42E35">
              <w:rPr>
                <w:sz w:val="24"/>
                <w:szCs w:val="24"/>
                <w:lang w:val="ru-RU"/>
              </w:rPr>
              <w:t xml:space="preserve">Общие признаки растений. Уровни организации растительного организма. </w:t>
            </w:r>
            <w:r w:rsidRPr="00F42E35">
              <w:rPr>
                <w:sz w:val="24"/>
                <w:szCs w:val="24"/>
              </w:rPr>
              <w:t>Растительная клетка: клеточная оболочка, ядро, цитоплазма</w:t>
            </w:r>
          </w:p>
        </w:tc>
      </w:tr>
    </w:tbl>
    <w:p w14:paraId="73B316B2" w14:textId="77777777" w:rsidR="00D36E9D" w:rsidRPr="00F42E35" w:rsidRDefault="00D36E9D" w:rsidP="00F42E35">
      <w:pPr>
        <w:rPr>
          <w:sz w:val="24"/>
          <w:szCs w:val="24"/>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0"/>
        <w:gridCol w:w="8894"/>
      </w:tblGrid>
      <w:tr w:rsidR="00D36E9D" w:rsidRPr="00B42DAB" w14:paraId="12149954" w14:textId="77777777">
        <w:trPr>
          <w:trHeight w:val="645"/>
        </w:trPr>
        <w:tc>
          <w:tcPr>
            <w:tcW w:w="1570" w:type="dxa"/>
          </w:tcPr>
          <w:p w14:paraId="387AA3D3" w14:textId="77777777" w:rsidR="00D36E9D" w:rsidRPr="00F42E35" w:rsidRDefault="00D36E9D" w:rsidP="00F42E35">
            <w:pPr>
              <w:pStyle w:val="TableParagraph"/>
              <w:ind w:left="0"/>
              <w:rPr>
                <w:sz w:val="24"/>
                <w:szCs w:val="24"/>
              </w:rPr>
            </w:pPr>
          </w:p>
        </w:tc>
        <w:tc>
          <w:tcPr>
            <w:tcW w:w="8894" w:type="dxa"/>
          </w:tcPr>
          <w:p w14:paraId="53EBA48D" w14:textId="77777777" w:rsidR="00D36E9D" w:rsidRPr="00F42E35" w:rsidRDefault="00EE23DA" w:rsidP="00F42E35">
            <w:pPr>
              <w:pStyle w:val="TableParagraph"/>
              <w:ind w:left="140"/>
              <w:rPr>
                <w:sz w:val="24"/>
                <w:szCs w:val="24"/>
                <w:lang w:val="ru-RU"/>
              </w:rPr>
            </w:pPr>
            <w:r w:rsidRPr="00F42E35">
              <w:rPr>
                <w:sz w:val="24"/>
                <w:szCs w:val="24"/>
                <w:lang w:val="ru-RU"/>
              </w:rPr>
              <w:t>(пластиды, митохондрии, вакуоли с клеточным соком). Растительные ткани. Органы и системы органов растений</w:t>
            </w:r>
          </w:p>
        </w:tc>
      </w:tr>
      <w:tr w:rsidR="00D36E9D" w:rsidRPr="00B42DAB" w14:paraId="7129642E" w14:textId="77777777">
        <w:trPr>
          <w:trHeight w:val="2252"/>
        </w:trPr>
        <w:tc>
          <w:tcPr>
            <w:tcW w:w="1570" w:type="dxa"/>
          </w:tcPr>
          <w:p w14:paraId="3B4AF8C4" w14:textId="77777777" w:rsidR="00D36E9D" w:rsidRPr="00F42E35" w:rsidRDefault="00EE23DA" w:rsidP="00F42E35">
            <w:pPr>
              <w:pStyle w:val="TableParagraph"/>
              <w:ind w:left="534" w:right="510"/>
              <w:jc w:val="center"/>
              <w:rPr>
                <w:sz w:val="24"/>
                <w:szCs w:val="24"/>
              </w:rPr>
            </w:pPr>
            <w:r w:rsidRPr="00F42E35">
              <w:rPr>
                <w:sz w:val="24"/>
                <w:szCs w:val="24"/>
              </w:rPr>
              <w:t>5.2</w:t>
            </w:r>
          </w:p>
        </w:tc>
        <w:tc>
          <w:tcPr>
            <w:tcW w:w="8894" w:type="dxa"/>
          </w:tcPr>
          <w:p w14:paraId="46365B75" w14:textId="77777777" w:rsidR="00D36E9D" w:rsidRPr="00F42E35" w:rsidRDefault="00EE23DA" w:rsidP="00F42E35">
            <w:pPr>
              <w:pStyle w:val="TableParagraph"/>
              <w:ind w:left="140"/>
              <w:rPr>
                <w:sz w:val="24"/>
                <w:szCs w:val="24"/>
                <w:lang w:val="ru-RU"/>
              </w:rPr>
            </w:pPr>
            <w:r w:rsidRPr="00F42E35">
              <w:rPr>
                <w:sz w:val="24"/>
                <w:szCs w:val="24"/>
                <w:lang w:val="ru-RU"/>
              </w:rPr>
              <w:t>Строение и жизнедеятельность растительного организма. Корни и корневые системы. Побег и почки. Строение и функции листа.</w:t>
            </w:r>
          </w:p>
          <w:p w14:paraId="2E5F72B1" w14:textId="77777777" w:rsidR="00D36E9D" w:rsidRPr="00F42E35" w:rsidRDefault="00EE23DA" w:rsidP="00F42E35">
            <w:pPr>
              <w:pStyle w:val="TableParagraph"/>
              <w:ind w:left="140"/>
              <w:rPr>
                <w:sz w:val="24"/>
                <w:szCs w:val="24"/>
                <w:lang w:val="ru-RU"/>
              </w:rPr>
            </w:pPr>
            <w:r w:rsidRPr="00F42E35">
              <w:rPr>
                <w:sz w:val="24"/>
                <w:szCs w:val="24"/>
                <w:lang w:val="ru-RU"/>
              </w:rPr>
              <w:t>Фотосинтез. Значение фотосинтеза в природе и в жизни человека.</w:t>
            </w:r>
          </w:p>
          <w:p w14:paraId="1EBFCC51" w14:textId="77777777" w:rsidR="00D36E9D" w:rsidRPr="00F42E35" w:rsidRDefault="00D36E9D" w:rsidP="00F42E35">
            <w:pPr>
              <w:pStyle w:val="TableParagraph"/>
              <w:ind w:left="0"/>
              <w:rPr>
                <w:b/>
                <w:sz w:val="24"/>
                <w:szCs w:val="24"/>
                <w:lang w:val="ru-RU"/>
              </w:rPr>
            </w:pPr>
          </w:p>
          <w:p w14:paraId="3F0DF500" w14:textId="77777777" w:rsidR="00D36E9D" w:rsidRPr="00F42E35" w:rsidRDefault="00EE23DA" w:rsidP="00F42E35">
            <w:pPr>
              <w:pStyle w:val="TableParagraph"/>
              <w:ind w:left="140"/>
              <w:rPr>
                <w:sz w:val="24"/>
                <w:szCs w:val="24"/>
                <w:lang w:val="ru-RU"/>
              </w:rPr>
            </w:pPr>
            <w:r w:rsidRPr="00F42E35">
              <w:rPr>
                <w:sz w:val="24"/>
                <w:szCs w:val="24"/>
                <w:lang w:val="ru-RU"/>
              </w:rPr>
              <w:t>Транспорт воды и минеральных веществ в растении - восходящий ток. Транспорт органических веществ в растении - нисходящий ток.</w:t>
            </w:r>
          </w:p>
          <w:p w14:paraId="157CD5F9" w14:textId="77777777" w:rsidR="00D36E9D" w:rsidRPr="00F42E35" w:rsidRDefault="00EE23DA" w:rsidP="00F42E35">
            <w:pPr>
              <w:pStyle w:val="TableParagraph"/>
              <w:ind w:left="140"/>
              <w:rPr>
                <w:sz w:val="24"/>
                <w:szCs w:val="24"/>
                <w:lang w:val="ru-RU"/>
              </w:rPr>
            </w:pPr>
            <w:r w:rsidRPr="00F42E35">
              <w:rPr>
                <w:sz w:val="24"/>
                <w:szCs w:val="24"/>
                <w:lang w:val="ru-RU"/>
              </w:rPr>
              <w:t>Видоизменённые побеги. Развитие побега из почки</w:t>
            </w:r>
          </w:p>
        </w:tc>
      </w:tr>
      <w:tr w:rsidR="00D36E9D" w:rsidRPr="00B42DAB" w14:paraId="65D37521" w14:textId="77777777">
        <w:trPr>
          <w:trHeight w:val="1933"/>
        </w:trPr>
        <w:tc>
          <w:tcPr>
            <w:tcW w:w="1570" w:type="dxa"/>
          </w:tcPr>
          <w:p w14:paraId="5BF537CA" w14:textId="77777777" w:rsidR="00D36E9D" w:rsidRPr="00F42E35" w:rsidRDefault="00EE23DA" w:rsidP="00F42E35">
            <w:pPr>
              <w:pStyle w:val="TableParagraph"/>
              <w:ind w:left="534" w:right="510"/>
              <w:jc w:val="center"/>
              <w:rPr>
                <w:sz w:val="24"/>
                <w:szCs w:val="24"/>
              </w:rPr>
            </w:pPr>
            <w:r w:rsidRPr="00F42E35">
              <w:rPr>
                <w:sz w:val="24"/>
                <w:szCs w:val="24"/>
              </w:rPr>
              <w:t>5.3</w:t>
            </w:r>
          </w:p>
        </w:tc>
        <w:tc>
          <w:tcPr>
            <w:tcW w:w="8894" w:type="dxa"/>
          </w:tcPr>
          <w:p w14:paraId="696A1C9E" w14:textId="77777777" w:rsidR="00D36E9D" w:rsidRPr="00F42E35" w:rsidRDefault="00EE23DA" w:rsidP="00F42E35">
            <w:pPr>
              <w:pStyle w:val="TableParagraph"/>
              <w:ind w:left="140" w:right="163"/>
              <w:rPr>
                <w:sz w:val="24"/>
                <w:szCs w:val="24"/>
                <w:lang w:val="ru-RU"/>
              </w:rPr>
            </w:pPr>
            <w:r w:rsidRPr="00F42E35">
              <w:rPr>
                <w:sz w:val="24"/>
                <w:szCs w:val="24"/>
                <w:lang w:val="ru-RU"/>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w:t>
            </w:r>
          </w:p>
          <w:p w14:paraId="26D8CA3E" w14:textId="77777777" w:rsidR="00D36E9D" w:rsidRPr="00F42E35" w:rsidRDefault="00EE23DA" w:rsidP="00F42E35">
            <w:pPr>
              <w:pStyle w:val="TableParagraph"/>
              <w:ind w:left="140"/>
              <w:rPr>
                <w:sz w:val="24"/>
                <w:szCs w:val="24"/>
                <w:lang w:val="ru-RU"/>
              </w:rPr>
            </w:pPr>
            <w:r w:rsidRPr="00F42E35">
              <w:rPr>
                <w:sz w:val="24"/>
                <w:szCs w:val="24"/>
                <w:lang w:val="ru-RU"/>
              </w:rPr>
              <w:t>Состав и строение семян. Условия прорастания семян</w:t>
            </w:r>
          </w:p>
        </w:tc>
      </w:tr>
      <w:tr w:rsidR="00D36E9D" w:rsidRPr="00B42DAB" w14:paraId="1AB5CCB4" w14:textId="77777777">
        <w:trPr>
          <w:trHeight w:val="962"/>
        </w:trPr>
        <w:tc>
          <w:tcPr>
            <w:tcW w:w="1570" w:type="dxa"/>
          </w:tcPr>
          <w:p w14:paraId="7C414D33" w14:textId="77777777" w:rsidR="00D36E9D" w:rsidRPr="00F42E35" w:rsidRDefault="00EE23DA" w:rsidP="00F42E35">
            <w:pPr>
              <w:pStyle w:val="TableParagraph"/>
              <w:ind w:left="535" w:right="502"/>
              <w:jc w:val="center"/>
              <w:rPr>
                <w:sz w:val="24"/>
                <w:szCs w:val="24"/>
              </w:rPr>
            </w:pPr>
            <w:r w:rsidRPr="00F42E35">
              <w:rPr>
                <w:sz w:val="24"/>
                <w:szCs w:val="24"/>
              </w:rPr>
              <w:t>5.4.</w:t>
            </w:r>
          </w:p>
        </w:tc>
        <w:tc>
          <w:tcPr>
            <w:tcW w:w="8894" w:type="dxa"/>
          </w:tcPr>
          <w:p w14:paraId="703B920A" w14:textId="77777777" w:rsidR="00D36E9D" w:rsidRPr="00F42E35" w:rsidRDefault="00EE23DA" w:rsidP="00F42E35">
            <w:pPr>
              <w:pStyle w:val="TableParagraph"/>
              <w:ind w:left="140"/>
              <w:rPr>
                <w:sz w:val="24"/>
                <w:szCs w:val="24"/>
                <w:lang w:val="ru-RU"/>
              </w:rPr>
            </w:pPr>
            <w:r w:rsidRPr="00F42E35">
              <w:rPr>
                <w:sz w:val="24"/>
                <w:szCs w:val="24"/>
                <w:lang w:val="ru-RU"/>
              </w:rPr>
              <w:t>Развитие цветкового растения. Цикл развития цветкового растения. Влияние факторов внешней среды на развитие цветковых растений.</w:t>
            </w:r>
          </w:p>
          <w:p w14:paraId="385E74DB" w14:textId="77777777" w:rsidR="00D36E9D" w:rsidRPr="00F42E35" w:rsidRDefault="00EE23DA" w:rsidP="00F42E35">
            <w:pPr>
              <w:pStyle w:val="TableParagraph"/>
              <w:ind w:left="140"/>
              <w:rPr>
                <w:sz w:val="24"/>
                <w:szCs w:val="24"/>
                <w:lang w:val="ru-RU"/>
              </w:rPr>
            </w:pPr>
            <w:r w:rsidRPr="00F42E35">
              <w:rPr>
                <w:sz w:val="24"/>
                <w:szCs w:val="24"/>
                <w:lang w:val="ru-RU"/>
              </w:rPr>
              <w:t>Жизненные формы цветковых растений</w:t>
            </w:r>
          </w:p>
        </w:tc>
      </w:tr>
      <w:tr w:rsidR="00D36E9D" w:rsidRPr="00B42DAB" w14:paraId="2818B14B" w14:textId="77777777">
        <w:trPr>
          <w:trHeight w:val="1288"/>
        </w:trPr>
        <w:tc>
          <w:tcPr>
            <w:tcW w:w="1570" w:type="dxa"/>
          </w:tcPr>
          <w:p w14:paraId="4B7AD262" w14:textId="77777777" w:rsidR="00D36E9D" w:rsidRPr="00F42E35" w:rsidRDefault="00EE23DA" w:rsidP="00F42E35">
            <w:pPr>
              <w:pStyle w:val="TableParagraph"/>
              <w:ind w:left="534" w:right="510"/>
              <w:jc w:val="center"/>
              <w:rPr>
                <w:sz w:val="24"/>
                <w:szCs w:val="24"/>
              </w:rPr>
            </w:pPr>
            <w:r w:rsidRPr="00F42E35">
              <w:rPr>
                <w:sz w:val="24"/>
                <w:szCs w:val="24"/>
              </w:rPr>
              <w:t>5.5</w:t>
            </w:r>
          </w:p>
        </w:tc>
        <w:tc>
          <w:tcPr>
            <w:tcW w:w="8894" w:type="dxa"/>
          </w:tcPr>
          <w:p w14:paraId="41E5CDE5" w14:textId="77777777" w:rsidR="00D36E9D" w:rsidRPr="00F42E35" w:rsidRDefault="00EE23DA" w:rsidP="00F42E35">
            <w:pPr>
              <w:pStyle w:val="TableParagraph"/>
              <w:ind w:left="140" w:right="172"/>
              <w:rPr>
                <w:sz w:val="24"/>
                <w:szCs w:val="24"/>
                <w:lang w:val="ru-RU"/>
              </w:rPr>
            </w:pPr>
            <w:r w:rsidRPr="00F42E35">
              <w:rPr>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D36E9D" w:rsidRPr="00B42DAB" w14:paraId="28C5F2DA" w14:textId="77777777">
        <w:trPr>
          <w:trHeight w:val="2255"/>
        </w:trPr>
        <w:tc>
          <w:tcPr>
            <w:tcW w:w="1570" w:type="dxa"/>
          </w:tcPr>
          <w:p w14:paraId="565661B0" w14:textId="77777777" w:rsidR="00D36E9D" w:rsidRPr="00F42E35" w:rsidRDefault="00EE23DA" w:rsidP="00F42E35">
            <w:pPr>
              <w:pStyle w:val="TableParagraph"/>
              <w:ind w:left="534" w:right="510"/>
              <w:jc w:val="center"/>
              <w:rPr>
                <w:sz w:val="24"/>
                <w:szCs w:val="24"/>
              </w:rPr>
            </w:pPr>
            <w:r w:rsidRPr="00F42E35">
              <w:rPr>
                <w:sz w:val="24"/>
                <w:szCs w:val="24"/>
              </w:rPr>
              <w:t>5.6</w:t>
            </w:r>
          </w:p>
        </w:tc>
        <w:tc>
          <w:tcPr>
            <w:tcW w:w="8894" w:type="dxa"/>
          </w:tcPr>
          <w:p w14:paraId="4AEE75CD" w14:textId="77777777" w:rsidR="00D36E9D" w:rsidRPr="00F42E35" w:rsidRDefault="00EE23DA" w:rsidP="00F42E35">
            <w:pPr>
              <w:pStyle w:val="TableParagraph"/>
              <w:ind w:left="140" w:right="172"/>
              <w:rPr>
                <w:sz w:val="24"/>
                <w:szCs w:val="24"/>
                <w:lang w:val="ru-RU"/>
              </w:rPr>
            </w:pPr>
            <w:r w:rsidRPr="00F42E35">
              <w:rPr>
                <w:sz w:val="24"/>
                <w:szCs w:val="24"/>
                <w:lang w:val="ru-RU"/>
              </w:rPr>
              <w:t>Низшие растения. Водоросли. Общая характеристика водорослей. Высшие споровые растения. Моховидные (Мхи). Общая характеристика мхов. Размножение мхов на примере зелёного мха кукушкин лён. Плауновидные (Плауны). Хвощевидные (Хвощи), Папоротниковидные (Папоротники). Общая характеристика.</w:t>
            </w:r>
          </w:p>
          <w:p w14:paraId="392A23A6" w14:textId="77777777" w:rsidR="00D36E9D" w:rsidRPr="00F42E35" w:rsidRDefault="00EE23DA" w:rsidP="00F42E35">
            <w:pPr>
              <w:pStyle w:val="TableParagraph"/>
              <w:ind w:left="140"/>
              <w:rPr>
                <w:sz w:val="24"/>
                <w:szCs w:val="24"/>
                <w:lang w:val="ru-RU"/>
              </w:rPr>
            </w:pPr>
            <w:r w:rsidRPr="00F42E35">
              <w:rPr>
                <w:sz w:val="24"/>
                <w:szCs w:val="24"/>
                <w:lang w:val="ru-RU"/>
              </w:rPr>
              <w:t>Размножение папоротникообразных. Цикл развития папоротника.</w:t>
            </w:r>
          </w:p>
          <w:p w14:paraId="20A6598B" w14:textId="77777777" w:rsidR="00D36E9D" w:rsidRPr="00F42E35" w:rsidRDefault="00EE23DA" w:rsidP="00F42E35">
            <w:pPr>
              <w:pStyle w:val="TableParagraph"/>
              <w:ind w:left="140"/>
              <w:rPr>
                <w:sz w:val="24"/>
                <w:szCs w:val="24"/>
                <w:lang w:val="ru-RU"/>
              </w:rPr>
            </w:pPr>
            <w:r w:rsidRPr="00F42E35">
              <w:rPr>
                <w:sz w:val="24"/>
                <w:szCs w:val="24"/>
                <w:lang w:val="ru-RU"/>
              </w:rPr>
              <w:t>Значение папоротникообразных в природе и жизни человека</w:t>
            </w:r>
          </w:p>
        </w:tc>
      </w:tr>
      <w:tr w:rsidR="00D36E9D" w:rsidRPr="00B42DAB" w14:paraId="08DB8CBC" w14:textId="77777777">
        <w:trPr>
          <w:trHeight w:val="1285"/>
        </w:trPr>
        <w:tc>
          <w:tcPr>
            <w:tcW w:w="1570" w:type="dxa"/>
          </w:tcPr>
          <w:p w14:paraId="4D02685E" w14:textId="77777777" w:rsidR="00D36E9D" w:rsidRPr="00F42E35" w:rsidRDefault="00EE23DA" w:rsidP="00F42E35">
            <w:pPr>
              <w:pStyle w:val="TableParagraph"/>
              <w:ind w:left="534" w:right="510"/>
              <w:jc w:val="center"/>
              <w:rPr>
                <w:sz w:val="24"/>
                <w:szCs w:val="24"/>
              </w:rPr>
            </w:pPr>
            <w:r w:rsidRPr="00F42E35">
              <w:rPr>
                <w:sz w:val="24"/>
                <w:szCs w:val="24"/>
              </w:rPr>
              <w:t>5.7</w:t>
            </w:r>
          </w:p>
        </w:tc>
        <w:tc>
          <w:tcPr>
            <w:tcW w:w="8894" w:type="dxa"/>
          </w:tcPr>
          <w:p w14:paraId="706AA973" w14:textId="77777777" w:rsidR="00D36E9D" w:rsidRPr="00F42E35" w:rsidRDefault="00EE23DA" w:rsidP="00F42E35">
            <w:pPr>
              <w:pStyle w:val="TableParagraph"/>
              <w:ind w:left="140" w:right="529"/>
              <w:rPr>
                <w:sz w:val="24"/>
                <w:szCs w:val="24"/>
                <w:lang w:val="ru-RU"/>
              </w:rPr>
            </w:pPr>
            <w:r w:rsidRPr="00F42E35">
              <w:rPr>
                <w:sz w:val="24"/>
                <w:szCs w:val="24"/>
                <w:lang w:val="ru-RU"/>
              </w:rPr>
              <w:t>Высшие семенные растения. Голосеменные. Общая характеристика. Хвойные растения, их разнообразие. Строение и жизнедеятельность</w:t>
            </w:r>
          </w:p>
          <w:p w14:paraId="46F38FAC" w14:textId="77777777" w:rsidR="00D36E9D" w:rsidRPr="00F42E35" w:rsidRDefault="00EE23DA" w:rsidP="00F42E35">
            <w:pPr>
              <w:pStyle w:val="TableParagraph"/>
              <w:ind w:left="140"/>
              <w:rPr>
                <w:sz w:val="24"/>
                <w:szCs w:val="24"/>
                <w:lang w:val="ru-RU"/>
              </w:rPr>
            </w:pPr>
            <w:r w:rsidRPr="00F42E35">
              <w:rPr>
                <w:sz w:val="24"/>
                <w:szCs w:val="24"/>
                <w:lang w:val="ru-RU"/>
              </w:rPr>
              <w:t>хвойных. Размножение хвойных, цикл развития на примере сосны. Значение хвойных растений в природе и жизни человека</w:t>
            </w:r>
          </w:p>
        </w:tc>
      </w:tr>
      <w:tr w:rsidR="00D36E9D" w:rsidRPr="00F42E35" w14:paraId="4873F1FD" w14:textId="77777777">
        <w:trPr>
          <w:trHeight w:val="1933"/>
        </w:trPr>
        <w:tc>
          <w:tcPr>
            <w:tcW w:w="1570" w:type="dxa"/>
          </w:tcPr>
          <w:p w14:paraId="69B2B434" w14:textId="77777777" w:rsidR="00D36E9D" w:rsidRPr="00F42E35" w:rsidRDefault="00EE23DA" w:rsidP="00F42E35">
            <w:pPr>
              <w:pStyle w:val="TableParagraph"/>
              <w:ind w:left="534" w:right="510"/>
              <w:jc w:val="center"/>
              <w:rPr>
                <w:sz w:val="24"/>
                <w:szCs w:val="24"/>
              </w:rPr>
            </w:pPr>
            <w:r w:rsidRPr="00F42E35">
              <w:rPr>
                <w:sz w:val="24"/>
                <w:szCs w:val="24"/>
              </w:rPr>
              <w:t>5.8</w:t>
            </w:r>
          </w:p>
        </w:tc>
        <w:tc>
          <w:tcPr>
            <w:tcW w:w="8894" w:type="dxa"/>
          </w:tcPr>
          <w:p w14:paraId="07B819AB" w14:textId="77777777" w:rsidR="00D36E9D" w:rsidRPr="00F42E35" w:rsidRDefault="00EE23DA" w:rsidP="00F42E35">
            <w:pPr>
              <w:pStyle w:val="TableParagraph"/>
              <w:ind w:left="140"/>
              <w:rPr>
                <w:sz w:val="24"/>
                <w:szCs w:val="24"/>
                <w:lang w:val="ru-RU"/>
              </w:rPr>
            </w:pPr>
            <w:r w:rsidRPr="00F42E35">
              <w:rPr>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w:t>
            </w:r>
          </w:p>
          <w:p w14:paraId="3CBD6261" w14:textId="77777777" w:rsidR="00D36E9D" w:rsidRPr="00F42E35" w:rsidRDefault="00EE23DA" w:rsidP="00F42E35">
            <w:pPr>
              <w:pStyle w:val="TableParagraph"/>
              <w:ind w:left="140"/>
              <w:rPr>
                <w:sz w:val="24"/>
                <w:szCs w:val="24"/>
              </w:rPr>
            </w:pPr>
            <w:r w:rsidRPr="00F42E35">
              <w:rPr>
                <w:sz w:val="24"/>
                <w:szCs w:val="24"/>
                <w:lang w:val="ru-RU"/>
              </w:rPr>
              <w:t xml:space="preserve">и класс Однодольные. Признаки классов. </w:t>
            </w:r>
            <w:r w:rsidRPr="00F42E35">
              <w:rPr>
                <w:sz w:val="24"/>
                <w:szCs w:val="24"/>
              </w:rPr>
              <w:t>Цикл развития покрытосеменного растения</w:t>
            </w:r>
          </w:p>
        </w:tc>
      </w:tr>
      <w:tr w:rsidR="00D36E9D" w:rsidRPr="00B42DAB" w14:paraId="7D866EFA" w14:textId="77777777">
        <w:trPr>
          <w:trHeight w:val="318"/>
        </w:trPr>
        <w:tc>
          <w:tcPr>
            <w:tcW w:w="1570" w:type="dxa"/>
          </w:tcPr>
          <w:p w14:paraId="23174D14" w14:textId="77777777" w:rsidR="00D36E9D" w:rsidRPr="00F42E35" w:rsidRDefault="00EE23DA" w:rsidP="00F42E35">
            <w:pPr>
              <w:pStyle w:val="TableParagraph"/>
              <w:ind w:left="21"/>
              <w:jc w:val="center"/>
              <w:rPr>
                <w:sz w:val="24"/>
                <w:szCs w:val="24"/>
              </w:rPr>
            </w:pPr>
            <w:r w:rsidRPr="00F42E35">
              <w:rPr>
                <w:sz w:val="24"/>
                <w:szCs w:val="24"/>
              </w:rPr>
              <w:t>6</w:t>
            </w:r>
          </w:p>
        </w:tc>
        <w:tc>
          <w:tcPr>
            <w:tcW w:w="8894" w:type="dxa"/>
          </w:tcPr>
          <w:p w14:paraId="4FF4CDC2" w14:textId="77777777" w:rsidR="00D36E9D" w:rsidRPr="00F42E35" w:rsidRDefault="00EE23DA" w:rsidP="00F42E35">
            <w:pPr>
              <w:pStyle w:val="TableParagraph"/>
              <w:ind w:left="140"/>
              <w:rPr>
                <w:sz w:val="24"/>
                <w:szCs w:val="24"/>
                <w:lang w:val="ru-RU"/>
              </w:rPr>
            </w:pPr>
            <w:r w:rsidRPr="00F42E35">
              <w:rPr>
                <w:sz w:val="24"/>
                <w:szCs w:val="24"/>
                <w:lang w:val="ru-RU"/>
              </w:rPr>
              <w:t>Животный организм. Систематические группы животных</w:t>
            </w:r>
          </w:p>
        </w:tc>
      </w:tr>
      <w:tr w:rsidR="00D36E9D" w:rsidRPr="00F42E35" w14:paraId="5DC38D51" w14:textId="77777777">
        <w:trPr>
          <w:trHeight w:val="967"/>
        </w:trPr>
        <w:tc>
          <w:tcPr>
            <w:tcW w:w="1570" w:type="dxa"/>
          </w:tcPr>
          <w:p w14:paraId="295C756B" w14:textId="77777777" w:rsidR="00D36E9D" w:rsidRPr="00F42E35" w:rsidRDefault="00EE23DA" w:rsidP="00F42E35">
            <w:pPr>
              <w:pStyle w:val="TableParagraph"/>
              <w:ind w:left="534" w:right="510"/>
              <w:jc w:val="center"/>
              <w:rPr>
                <w:sz w:val="24"/>
                <w:szCs w:val="24"/>
              </w:rPr>
            </w:pPr>
            <w:r w:rsidRPr="00F42E35">
              <w:rPr>
                <w:sz w:val="24"/>
                <w:szCs w:val="24"/>
              </w:rPr>
              <w:t>6.1</w:t>
            </w:r>
          </w:p>
        </w:tc>
        <w:tc>
          <w:tcPr>
            <w:tcW w:w="8894" w:type="dxa"/>
          </w:tcPr>
          <w:p w14:paraId="5B114271" w14:textId="77777777" w:rsidR="00D36E9D" w:rsidRPr="00F42E35" w:rsidRDefault="00EE23DA" w:rsidP="00F42E35">
            <w:pPr>
              <w:pStyle w:val="TableParagraph"/>
              <w:ind w:left="140"/>
              <w:rPr>
                <w:sz w:val="24"/>
                <w:szCs w:val="24"/>
                <w:lang w:val="ru-RU"/>
              </w:rPr>
            </w:pPr>
            <w:r w:rsidRPr="00F42E35">
              <w:rPr>
                <w:sz w:val="24"/>
                <w:szCs w:val="24"/>
                <w:lang w:val="ru-RU"/>
              </w:rPr>
              <w:t>Общие признаки животных. Отличия животных от растений.</w:t>
            </w:r>
          </w:p>
          <w:p w14:paraId="402EC836" w14:textId="77777777" w:rsidR="00D36E9D" w:rsidRPr="00F42E35" w:rsidRDefault="00EE23DA" w:rsidP="00F42E35">
            <w:pPr>
              <w:pStyle w:val="TableParagraph"/>
              <w:ind w:left="140"/>
              <w:rPr>
                <w:sz w:val="24"/>
                <w:szCs w:val="24"/>
              </w:rPr>
            </w:pPr>
            <w:r w:rsidRPr="00F42E35">
              <w:rPr>
                <w:sz w:val="24"/>
                <w:szCs w:val="24"/>
                <w:lang w:val="ru-RU"/>
              </w:rPr>
              <w:t xml:space="preserve">Многообразие животного мира. Органы и системы органов животных. </w:t>
            </w:r>
            <w:r w:rsidRPr="00F42E35">
              <w:rPr>
                <w:sz w:val="24"/>
                <w:szCs w:val="24"/>
              </w:rPr>
              <w:t>Организм - единое целое</w:t>
            </w:r>
          </w:p>
        </w:tc>
      </w:tr>
      <w:tr w:rsidR="00D36E9D" w:rsidRPr="00F42E35" w14:paraId="5C06E209" w14:textId="77777777">
        <w:trPr>
          <w:trHeight w:val="320"/>
        </w:trPr>
        <w:tc>
          <w:tcPr>
            <w:tcW w:w="1570" w:type="dxa"/>
          </w:tcPr>
          <w:p w14:paraId="32114421" w14:textId="77777777" w:rsidR="00D36E9D" w:rsidRPr="00F42E35" w:rsidRDefault="00EE23DA" w:rsidP="00F42E35">
            <w:pPr>
              <w:pStyle w:val="TableParagraph"/>
              <w:ind w:left="534" w:right="510"/>
              <w:jc w:val="center"/>
              <w:rPr>
                <w:sz w:val="24"/>
                <w:szCs w:val="24"/>
              </w:rPr>
            </w:pPr>
            <w:r w:rsidRPr="00F42E35">
              <w:rPr>
                <w:sz w:val="24"/>
                <w:szCs w:val="24"/>
              </w:rPr>
              <w:t>6.2</w:t>
            </w:r>
          </w:p>
        </w:tc>
        <w:tc>
          <w:tcPr>
            <w:tcW w:w="8894" w:type="dxa"/>
          </w:tcPr>
          <w:p w14:paraId="5B6F6873" w14:textId="77777777" w:rsidR="00D36E9D" w:rsidRPr="00F42E35" w:rsidRDefault="00EE23DA" w:rsidP="00F42E35">
            <w:pPr>
              <w:pStyle w:val="TableParagraph"/>
              <w:ind w:left="140"/>
              <w:rPr>
                <w:sz w:val="24"/>
                <w:szCs w:val="24"/>
              </w:rPr>
            </w:pPr>
            <w:r w:rsidRPr="00F42E35">
              <w:rPr>
                <w:sz w:val="24"/>
                <w:szCs w:val="24"/>
                <w:lang w:val="ru-RU"/>
              </w:rPr>
              <w:t xml:space="preserve">Строение и жизнедеятельность животного организма. </w:t>
            </w:r>
            <w:r w:rsidRPr="00F42E35">
              <w:rPr>
                <w:sz w:val="24"/>
                <w:szCs w:val="24"/>
              </w:rPr>
              <w:t>Опора и</w:t>
            </w:r>
          </w:p>
        </w:tc>
      </w:tr>
    </w:tbl>
    <w:p w14:paraId="0F1A6072" w14:textId="77777777" w:rsidR="00D36E9D" w:rsidRPr="00F42E35" w:rsidRDefault="00D36E9D" w:rsidP="00F42E35">
      <w:pPr>
        <w:rPr>
          <w:sz w:val="24"/>
          <w:szCs w:val="24"/>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0"/>
        <w:gridCol w:w="8894"/>
      </w:tblGrid>
      <w:tr w:rsidR="00D36E9D" w:rsidRPr="00F42E35" w14:paraId="096CAAC4" w14:textId="77777777">
        <w:trPr>
          <w:trHeight w:val="1932"/>
        </w:trPr>
        <w:tc>
          <w:tcPr>
            <w:tcW w:w="1570" w:type="dxa"/>
          </w:tcPr>
          <w:p w14:paraId="01F29B7B" w14:textId="77777777" w:rsidR="00D36E9D" w:rsidRPr="00F42E35" w:rsidRDefault="00D36E9D" w:rsidP="00F42E35">
            <w:pPr>
              <w:pStyle w:val="TableParagraph"/>
              <w:ind w:left="0"/>
              <w:rPr>
                <w:sz w:val="24"/>
                <w:szCs w:val="24"/>
              </w:rPr>
            </w:pPr>
          </w:p>
        </w:tc>
        <w:tc>
          <w:tcPr>
            <w:tcW w:w="8894" w:type="dxa"/>
          </w:tcPr>
          <w:p w14:paraId="53437BA6" w14:textId="77777777" w:rsidR="00D36E9D" w:rsidRPr="00F42E35" w:rsidRDefault="00EE23DA" w:rsidP="00F42E35">
            <w:pPr>
              <w:pStyle w:val="TableParagraph"/>
              <w:ind w:left="140" w:right="172"/>
              <w:rPr>
                <w:sz w:val="24"/>
                <w:szCs w:val="24"/>
                <w:lang w:val="ru-RU"/>
              </w:rPr>
            </w:pPr>
            <w:r w:rsidRPr="00F42E35">
              <w:rPr>
                <w:sz w:val="24"/>
                <w:szCs w:val="24"/>
                <w:lang w:val="ru-RU"/>
              </w:rPr>
              <w:t>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w:t>
            </w:r>
          </w:p>
          <w:p w14:paraId="5EEB7176" w14:textId="77777777" w:rsidR="00D36E9D" w:rsidRPr="00F42E35" w:rsidRDefault="00EE23DA" w:rsidP="00F42E35">
            <w:pPr>
              <w:pStyle w:val="TableParagraph"/>
              <w:ind w:left="140"/>
              <w:rPr>
                <w:sz w:val="24"/>
                <w:szCs w:val="24"/>
              </w:rPr>
            </w:pPr>
            <w:r w:rsidRPr="00F42E35">
              <w:rPr>
                <w:sz w:val="24"/>
                <w:szCs w:val="24"/>
              </w:rPr>
              <w:t>Врождённое и приобретённое поведение</w:t>
            </w:r>
          </w:p>
        </w:tc>
      </w:tr>
      <w:tr w:rsidR="00D36E9D" w:rsidRPr="00F42E35" w14:paraId="0318EA49" w14:textId="77777777">
        <w:trPr>
          <w:trHeight w:val="1931"/>
        </w:trPr>
        <w:tc>
          <w:tcPr>
            <w:tcW w:w="1570" w:type="dxa"/>
          </w:tcPr>
          <w:p w14:paraId="28DFCE16" w14:textId="77777777" w:rsidR="00D36E9D" w:rsidRPr="00F42E35" w:rsidRDefault="00EE23DA" w:rsidP="00F42E35">
            <w:pPr>
              <w:pStyle w:val="TableParagraph"/>
              <w:ind w:left="534" w:right="510"/>
              <w:jc w:val="center"/>
              <w:rPr>
                <w:sz w:val="24"/>
                <w:szCs w:val="24"/>
              </w:rPr>
            </w:pPr>
            <w:r w:rsidRPr="00F42E35">
              <w:rPr>
                <w:sz w:val="24"/>
                <w:szCs w:val="24"/>
              </w:rPr>
              <w:t>6.3</w:t>
            </w:r>
          </w:p>
        </w:tc>
        <w:tc>
          <w:tcPr>
            <w:tcW w:w="8894" w:type="dxa"/>
          </w:tcPr>
          <w:p w14:paraId="2CF1F444" w14:textId="77777777" w:rsidR="00D36E9D" w:rsidRPr="00F42E35" w:rsidRDefault="00EE23DA" w:rsidP="00F42E35">
            <w:pPr>
              <w:pStyle w:val="TableParagraph"/>
              <w:ind w:left="140"/>
              <w:rPr>
                <w:sz w:val="24"/>
                <w:szCs w:val="24"/>
                <w:lang w:val="ru-RU"/>
              </w:rPr>
            </w:pPr>
            <w:r w:rsidRPr="00F42E35">
              <w:rPr>
                <w:sz w:val="24"/>
                <w:szCs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w:t>
            </w:r>
          </w:p>
          <w:p w14:paraId="5934991D" w14:textId="77777777" w:rsidR="00D36E9D" w:rsidRPr="00F42E35" w:rsidRDefault="00EE23DA" w:rsidP="00F42E35">
            <w:pPr>
              <w:pStyle w:val="TableParagraph"/>
              <w:ind w:left="140" w:right="172"/>
              <w:rPr>
                <w:sz w:val="24"/>
                <w:szCs w:val="24"/>
                <w:lang w:val="ru-RU"/>
              </w:rPr>
            </w:pPr>
            <w:r w:rsidRPr="00F42E35">
              <w:rPr>
                <w:sz w:val="24"/>
                <w:szCs w:val="24"/>
                <w:lang w:val="ru-RU"/>
              </w:rPr>
              <w:t>Зародышевое развитие. Постэмбриональное развитие: прямое, непрямое. Метаморфоз (развитие с превращением): полный и</w:t>
            </w:r>
          </w:p>
          <w:p w14:paraId="51E2C128" w14:textId="77777777" w:rsidR="00D36E9D" w:rsidRPr="00F42E35" w:rsidRDefault="00EE23DA" w:rsidP="00F42E35">
            <w:pPr>
              <w:pStyle w:val="TableParagraph"/>
              <w:ind w:left="140"/>
              <w:rPr>
                <w:sz w:val="24"/>
                <w:szCs w:val="24"/>
              </w:rPr>
            </w:pPr>
            <w:r w:rsidRPr="00F42E35">
              <w:rPr>
                <w:sz w:val="24"/>
                <w:szCs w:val="24"/>
              </w:rPr>
              <w:t>неполный</w:t>
            </w:r>
          </w:p>
        </w:tc>
      </w:tr>
      <w:tr w:rsidR="00D36E9D" w:rsidRPr="00F42E35" w14:paraId="2443CFF2" w14:textId="77777777">
        <w:trPr>
          <w:trHeight w:val="967"/>
        </w:trPr>
        <w:tc>
          <w:tcPr>
            <w:tcW w:w="1570" w:type="dxa"/>
          </w:tcPr>
          <w:p w14:paraId="6DE0A252" w14:textId="77777777" w:rsidR="00D36E9D" w:rsidRPr="00F42E35" w:rsidRDefault="00EE23DA" w:rsidP="00F42E35">
            <w:pPr>
              <w:pStyle w:val="TableParagraph"/>
              <w:ind w:left="534" w:right="510"/>
              <w:jc w:val="center"/>
              <w:rPr>
                <w:sz w:val="24"/>
                <w:szCs w:val="24"/>
              </w:rPr>
            </w:pPr>
            <w:r w:rsidRPr="00F42E35">
              <w:rPr>
                <w:sz w:val="24"/>
                <w:szCs w:val="24"/>
              </w:rPr>
              <w:t>6.4</w:t>
            </w:r>
          </w:p>
        </w:tc>
        <w:tc>
          <w:tcPr>
            <w:tcW w:w="8894" w:type="dxa"/>
          </w:tcPr>
          <w:p w14:paraId="5DC01FA5" w14:textId="77777777" w:rsidR="00D36E9D" w:rsidRPr="00F42E35" w:rsidRDefault="00EE23DA" w:rsidP="00F42E35">
            <w:pPr>
              <w:pStyle w:val="TableParagraph"/>
              <w:ind w:left="140"/>
              <w:rPr>
                <w:sz w:val="24"/>
                <w:szCs w:val="24"/>
                <w:lang w:val="ru-RU"/>
              </w:rPr>
            </w:pPr>
            <w:r w:rsidRPr="00F42E35">
              <w:rPr>
                <w:sz w:val="24"/>
                <w:szCs w:val="24"/>
                <w:lang w:val="ru-RU"/>
              </w:rPr>
              <w:t>Основные категории систематики животных. Вид как основная</w:t>
            </w:r>
          </w:p>
          <w:p w14:paraId="2E8AF773" w14:textId="77777777" w:rsidR="00D36E9D" w:rsidRPr="00F42E35" w:rsidRDefault="00EE23DA" w:rsidP="00F42E35">
            <w:pPr>
              <w:pStyle w:val="TableParagraph"/>
              <w:ind w:left="140"/>
              <w:rPr>
                <w:sz w:val="24"/>
                <w:szCs w:val="24"/>
              </w:rPr>
            </w:pPr>
            <w:r w:rsidRPr="00F42E35">
              <w:rPr>
                <w:sz w:val="24"/>
                <w:szCs w:val="24"/>
                <w:lang w:val="ru-RU"/>
              </w:rPr>
              <w:t xml:space="preserve">систематическая категория животных. Классификация животных. </w:t>
            </w:r>
            <w:r w:rsidRPr="00F42E35">
              <w:rPr>
                <w:sz w:val="24"/>
                <w:szCs w:val="24"/>
              </w:rPr>
              <w:t>Система животного мира</w:t>
            </w:r>
          </w:p>
        </w:tc>
      </w:tr>
      <w:tr w:rsidR="00D36E9D" w:rsidRPr="00B42DAB" w14:paraId="7BB99F5E" w14:textId="77777777">
        <w:trPr>
          <w:trHeight w:val="2250"/>
        </w:trPr>
        <w:tc>
          <w:tcPr>
            <w:tcW w:w="1570" w:type="dxa"/>
          </w:tcPr>
          <w:p w14:paraId="588D303C" w14:textId="77777777" w:rsidR="00D36E9D" w:rsidRPr="00F42E35" w:rsidRDefault="00EE23DA" w:rsidP="00F42E35">
            <w:pPr>
              <w:pStyle w:val="TableParagraph"/>
              <w:ind w:left="534" w:right="510"/>
              <w:jc w:val="center"/>
              <w:rPr>
                <w:sz w:val="24"/>
                <w:szCs w:val="24"/>
              </w:rPr>
            </w:pPr>
            <w:r w:rsidRPr="00F42E35">
              <w:rPr>
                <w:sz w:val="24"/>
                <w:szCs w:val="24"/>
              </w:rPr>
              <w:t>6.5</w:t>
            </w:r>
          </w:p>
        </w:tc>
        <w:tc>
          <w:tcPr>
            <w:tcW w:w="8894" w:type="dxa"/>
          </w:tcPr>
          <w:p w14:paraId="3B8045EA" w14:textId="77777777" w:rsidR="00D36E9D" w:rsidRPr="00F42E35" w:rsidRDefault="00EE23DA" w:rsidP="00F42E35">
            <w:pPr>
              <w:pStyle w:val="TableParagraph"/>
              <w:ind w:left="140" w:right="643"/>
              <w:rPr>
                <w:sz w:val="24"/>
                <w:szCs w:val="24"/>
                <w:lang w:val="ru-RU"/>
              </w:rPr>
            </w:pPr>
            <w:r w:rsidRPr="00F42E35">
              <w:rPr>
                <w:sz w:val="24"/>
                <w:szCs w:val="24"/>
                <w:lang w:val="ru-RU"/>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w:t>
            </w:r>
          </w:p>
          <w:p w14:paraId="4306ECDC" w14:textId="77777777" w:rsidR="00D36E9D" w:rsidRPr="00F42E35" w:rsidRDefault="00EE23DA" w:rsidP="00F42E35">
            <w:pPr>
              <w:pStyle w:val="TableParagraph"/>
              <w:ind w:left="140"/>
              <w:rPr>
                <w:sz w:val="24"/>
                <w:szCs w:val="24"/>
                <w:lang w:val="ru-RU"/>
              </w:rPr>
            </w:pPr>
            <w:r w:rsidRPr="00F42E35">
              <w:rPr>
                <w:sz w:val="24"/>
                <w:szCs w:val="24"/>
                <w:lang w:val="ru-RU"/>
              </w:rPr>
              <w:t>Паразитические плоские и круглые черви</w:t>
            </w:r>
          </w:p>
        </w:tc>
      </w:tr>
      <w:tr w:rsidR="00D36E9D" w:rsidRPr="00B42DAB" w14:paraId="30A69D81" w14:textId="77777777">
        <w:trPr>
          <w:trHeight w:val="1931"/>
        </w:trPr>
        <w:tc>
          <w:tcPr>
            <w:tcW w:w="1570" w:type="dxa"/>
          </w:tcPr>
          <w:p w14:paraId="1B23C51F" w14:textId="77777777" w:rsidR="00D36E9D" w:rsidRPr="00F42E35" w:rsidRDefault="00EE23DA" w:rsidP="00F42E35">
            <w:pPr>
              <w:pStyle w:val="TableParagraph"/>
              <w:ind w:left="534" w:right="510"/>
              <w:jc w:val="center"/>
              <w:rPr>
                <w:sz w:val="24"/>
                <w:szCs w:val="24"/>
              </w:rPr>
            </w:pPr>
            <w:r w:rsidRPr="00F42E35">
              <w:rPr>
                <w:sz w:val="24"/>
                <w:szCs w:val="24"/>
              </w:rPr>
              <w:t>6.6</w:t>
            </w:r>
          </w:p>
        </w:tc>
        <w:tc>
          <w:tcPr>
            <w:tcW w:w="8894" w:type="dxa"/>
          </w:tcPr>
          <w:p w14:paraId="464E065C" w14:textId="77777777" w:rsidR="00D36E9D" w:rsidRPr="00F42E35" w:rsidRDefault="00EE23DA" w:rsidP="00F42E35">
            <w:pPr>
              <w:pStyle w:val="TableParagraph"/>
              <w:ind w:left="140" w:right="38"/>
              <w:rPr>
                <w:sz w:val="24"/>
                <w:szCs w:val="24"/>
                <w:lang w:val="ru-RU"/>
              </w:rPr>
            </w:pPr>
            <w:r w:rsidRPr="00F42E35">
              <w:rPr>
                <w:sz w:val="24"/>
                <w:szCs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w:t>
            </w:r>
          </w:p>
          <w:p w14:paraId="3A56D7EE" w14:textId="77777777" w:rsidR="00D36E9D" w:rsidRPr="00F42E35" w:rsidRDefault="00EE23DA" w:rsidP="00F42E35">
            <w:pPr>
              <w:pStyle w:val="TableParagraph"/>
              <w:ind w:left="140"/>
              <w:rPr>
                <w:sz w:val="24"/>
                <w:szCs w:val="24"/>
                <w:lang w:val="ru-RU"/>
              </w:rPr>
            </w:pPr>
            <w:r w:rsidRPr="00F42E35">
              <w:rPr>
                <w:sz w:val="24"/>
                <w:szCs w:val="24"/>
                <w:lang w:val="ru-RU"/>
              </w:rPr>
              <w:t>Моллюски (общая характеристика)</w:t>
            </w:r>
          </w:p>
        </w:tc>
      </w:tr>
      <w:tr w:rsidR="00D36E9D" w:rsidRPr="00F42E35" w14:paraId="0B803DB6" w14:textId="77777777">
        <w:trPr>
          <w:trHeight w:val="2577"/>
        </w:trPr>
        <w:tc>
          <w:tcPr>
            <w:tcW w:w="1570" w:type="dxa"/>
          </w:tcPr>
          <w:p w14:paraId="02F521C1" w14:textId="77777777" w:rsidR="00D36E9D" w:rsidRPr="00F42E35" w:rsidRDefault="00EE23DA" w:rsidP="00F42E35">
            <w:pPr>
              <w:pStyle w:val="TableParagraph"/>
              <w:ind w:left="534" w:right="510"/>
              <w:jc w:val="center"/>
              <w:rPr>
                <w:sz w:val="24"/>
                <w:szCs w:val="24"/>
              </w:rPr>
            </w:pPr>
            <w:r w:rsidRPr="00F42E35">
              <w:rPr>
                <w:sz w:val="24"/>
                <w:szCs w:val="24"/>
              </w:rPr>
              <w:t>6.7</w:t>
            </w:r>
          </w:p>
        </w:tc>
        <w:tc>
          <w:tcPr>
            <w:tcW w:w="8894" w:type="dxa"/>
          </w:tcPr>
          <w:p w14:paraId="111C8BF5" w14:textId="77777777" w:rsidR="00D36E9D" w:rsidRPr="00F42E35" w:rsidRDefault="00EE23DA" w:rsidP="00F42E35">
            <w:pPr>
              <w:pStyle w:val="TableParagraph"/>
              <w:ind w:left="140" w:right="139"/>
              <w:rPr>
                <w:sz w:val="24"/>
                <w:szCs w:val="24"/>
              </w:rPr>
            </w:pPr>
            <w:r w:rsidRPr="00F42E35">
              <w:rPr>
                <w:sz w:val="24"/>
                <w:szCs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F42E35">
              <w:rPr>
                <w:sz w:val="24"/>
                <w:szCs w:val="24"/>
              </w:rPr>
              <w:t>Пресмыкающиеся (общая характеристика). Приспособленность пресмыкающихся к жизни на</w:t>
            </w:r>
          </w:p>
          <w:p w14:paraId="0F31FB3E" w14:textId="77777777" w:rsidR="00D36E9D" w:rsidRPr="00F42E35" w:rsidRDefault="00EE23DA" w:rsidP="00F42E35">
            <w:pPr>
              <w:pStyle w:val="TableParagraph"/>
              <w:ind w:left="140"/>
              <w:rPr>
                <w:sz w:val="24"/>
                <w:szCs w:val="24"/>
              </w:rPr>
            </w:pPr>
            <w:r w:rsidRPr="00F42E35">
              <w:rPr>
                <w:sz w:val="24"/>
                <w:szCs w:val="24"/>
              </w:rPr>
              <w:t>суше</w:t>
            </w:r>
          </w:p>
        </w:tc>
      </w:tr>
      <w:tr w:rsidR="00D36E9D" w:rsidRPr="00F42E35" w14:paraId="7C2FA6FB" w14:textId="77777777">
        <w:trPr>
          <w:trHeight w:val="1931"/>
        </w:trPr>
        <w:tc>
          <w:tcPr>
            <w:tcW w:w="1570" w:type="dxa"/>
          </w:tcPr>
          <w:p w14:paraId="51CC2DD5" w14:textId="77777777" w:rsidR="00D36E9D" w:rsidRPr="00F42E35" w:rsidRDefault="00EE23DA" w:rsidP="00F42E35">
            <w:pPr>
              <w:pStyle w:val="TableParagraph"/>
              <w:ind w:left="534" w:right="510"/>
              <w:jc w:val="center"/>
              <w:rPr>
                <w:sz w:val="24"/>
                <w:szCs w:val="24"/>
              </w:rPr>
            </w:pPr>
            <w:r w:rsidRPr="00F42E35">
              <w:rPr>
                <w:sz w:val="24"/>
                <w:szCs w:val="24"/>
              </w:rPr>
              <w:t>6.8</w:t>
            </w:r>
          </w:p>
        </w:tc>
        <w:tc>
          <w:tcPr>
            <w:tcW w:w="8894" w:type="dxa"/>
          </w:tcPr>
          <w:p w14:paraId="21071F7E" w14:textId="77777777" w:rsidR="00D36E9D" w:rsidRPr="00F42E35" w:rsidRDefault="00EE23DA" w:rsidP="00F42E35">
            <w:pPr>
              <w:pStyle w:val="TableParagraph"/>
              <w:ind w:left="140" w:right="172"/>
              <w:rPr>
                <w:sz w:val="24"/>
                <w:szCs w:val="24"/>
                <w:lang w:val="ru-RU"/>
              </w:rPr>
            </w:pPr>
            <w:r w:rsidRPr="00F42E35">
              <w:rPr>
                <w:sz w:val="24"/>
                <w:szCs w:val="24"/>
                <w:lang w:val="ru-RU"/>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w:t>
            </w:r>
          </w:p>
          <w:p w14:paraId="294FF9D2" w14:textId="77777777" w:rsidR="00D36E9D" w:rsidRPr="00F42E35" w:rsidRDefault="00EE23DA" w:rsidP="00F42E35">
            <w:pPr>
              <w:pStyle w:val="TableParagraph"/>
              <w:ind w:left="140"/>
              <w:rPr>
                <w:sz w:val="24"/>
                <w:szCs w:val="24"/>
              </w:rPr>
            </w:pPr>
            <w:r w:rsidRPr="00F42E35">
              <w:rPr>
                <w:sz w:val="24"/>
                <w:szCs w:val="24"/>
              </w:rPr>
              <w:t>Процессы жизнедеятельности</w:t>
            </w:r>
          </w:p>
        </w:tc>
      </w:tr>
      <w:tr w:rsidR="00D36E9D" w:rsidRPr="00F42E35" w14:paraId="3C016021" w14:textId="77777777">
        <w:trPr>
          <w:trHeight w:val="320"/>
        </w:trPr>
        <w:tc>
          <w:tcPr>
            <w:tcW w:w="1570" w:type="dxa"/>
          </w:tcPr>
          <w:p w14:paraId="4B25E624" w14:textId="77777777" w:rsidR="00D36E9D" w:rsidRPr="00F42E35" w:rsidRDefault="00EE23DA" w:rsidP="00F42E35">
            <w:pPr>
              <w:pStyle w:val="TableParagraph"/>
              <w:ind w:left="21"/>
              <w:jc w:val="center"/>
              <w:rPr>
                <w:sz w:val="24"/>
                <w:szCs w:val="24"/>
              </w:rPr>
            </w:pPr>
            <w:r w:rsidRPr="00F42E35">
              <w:rPr>
                <w:sz w:val="24"/>
                <w:szCs w:val="24"/>
              </w:rPr>
              <w:t>7</w:t>
            </w:r>
          </w:p>
        </w:tc>
        <w:tc>
          <w:tcPr>
            <w:tcW w:w="8894" w:type="dxa"/>
          </w:tcPr>
          <w:p w14:paraId="07FACFC5" w14:textId="77777777" w:rsidR="00D36E9D" w:rsidRPr="00F42E35" w:rsidRDefault="00EE23DA" w:rsidP="00F42E35">
            <w:pPr>
              <w:pStyle w:val="TableParagraph"/>
              <w:ind w:left="140"/>
              <w:rPr>
                <w:sz w:val="24"/>
                <w:szCs w:val="24"/>
              </w:rPr>
            </w:pPr>
            <w:r w:rsidRPr="00F42E35">
              <w:rPr>
                <w:sz w:val="24"/>
                <w:szCs w:val="24"/>
              </w:rPr>
              <w:t>Человек и его здоровье</w:t>
            </w:r>
          </w:p>
        </w:tc>
      </w:tr>
      <w:tr w:rsidR="00D36E9D" w:rsidRPr="00F42E35" w14:paraId="23481F94" w14:textId="77777777">
        <w:trPr>
          <w:trHeight w:val="322"/>
        </w:trPr>
        <w:tc>
          <w:tcPr>
            <w:tcW w:w="1570" w:type="dxa"/>
          </w:tcPr>
          <w:p w14:paraId="1BD1A83C" w14:textId="77777777" w:rsidR="00D36E9D" w:rsidRPr="00F42E35" w:rsidRDefault="00EE23DA" w:rsidP="00F42E35">
            <w:pPr>
              <w:pStyle w:val="TableParagraph"/>
              <w:ind w:left="534" w:right="510"/>
              <w:jc w:val="center"/>
              <w:rPr>
                <w:sz w:val="24"/>
                <w:szCs w:val="24"/>
              </w:rPr>
            </w:pPr>
            <w:r w:rsidRPr="00F42E35">
              <w:rPr>
                <w:sz w:val="24"/>
                <w:szCs w:val="24"/>
              </w:rPr>
              <w:t>7.1</w:t>
            </w:r>
          </w:p>
        </w:tc>
        <w:tc>
          <w:tcPr>
            <w:tcW w:w="8894" w:type="dxa"/>
          </w:tcPr>
          <w:p w14:paraId="552FBBE5" w14:textId="77777777" w:rsidR="00D36E9D" w:rsidRPr="00F42E35" w:rsidRDefault="00EE23DA" w:rsidP="00F42E35">
            <w:pPr>
              <w:pStyle w:val="TableParagraph"/>
              <w:ind w:left="140"/>
              <w:rPr>
                <w:sz w:val="24"/>
                <w:szCs w:val="24"/>
              </w:rPr>
            </w:pPr>
            <w:r w:rsidRPr="00F42E35">
              <w:rPr>
                <w:sz w:val="24"/>
                <w:szCs w:val="24"/>
                <w:lang w:val="ru-RU"/>
              </w:rPr>
              <w:t xml:space="preserve">Животная клетка. Строение животной клетки. </w:t>
            </w:r>
            <w:r w:rsidRPr="00F42E35">
              <w:rPr>
                <w:sz w:val="24"/>
                <w:szCs w:val="24"/>
              </w:rPr>
              <w:t>Процессы,</w:t>
            </w:r>
          </w:p>
        </w:tc>
      </w:tr>
    </w:tbl>
    <w:p w14:paraId="20F02D03" w14:textId="77777777" w:rsidR="00D36E9D" w:rsidRPr="00F42E35" w:rsidRDefault="00D36E9D" w:rsidP="00F42E35">
      <w:pPr>
        <w:rPr>
          <w:sz w:val="24"/>
          <w:szCs w:val="24"/>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0"/>
        <w:gridCol w:w="8894"/>
      </w:tblGrid>
      <w:tr w:rsidR="00D36E9D" w:rsidRPr="00B42DAB" w14:paraId="2139457D" w14:textId="77777777">
        <w:trPr>
          <w:trHeight w:val="1289"/>
        </w:trPr>
        <w:tc>
          <w:tcPr>
            <w:tcW w:w="1570" w:type="dxa"/>
          </w:tcPr>
          <w:p w14:paraId="38FB8111" w14:textId="77777777" w:rsidR="00D36E9D" w:rsidRPr="00F42E35" w:rsidRDefault="00D36E9D" w:rsidP="00F42E35">
            <w:pPr>
              <w:pStyle w:val="TableParagraph"/>
              <w:ind w:left="0"/>
              <w:rPr>
                <w:sz w:val="24"/>
                <w:szCs w:val="24"/>
              </w:rPr>
            </w:pPr>
          </w:p>
        </w:tc>
        <w:tc>
          <w:tcPr>
            <w:tcW w:w="8894" w:type="dxa"/>
          </w:tcPr>
          <w:p w14:paraId="23932CC3" w14:textId="77777777" w:rsidR="00D36E9D" w:rsidRPr="00F42E35" w:rsidRDefault="00EE23DA" w:rsidP="00F42E35">
            <w:pPr>
              <w:pStyle w:val="TableParagraph"/>
              <w:ind w:left="140"/>
              <w:rPr>
                <w:sz w:val="24"/>
                <w:szCs w:val="24"/>
                <w:lang w:val="ru-RU"/>
              </w:rPr>
            </w:pPr>
            <w:r w:rsidRPr="00F42E35">
              <w:rPr>
                <w:sz w:val="24"/>
                <w:szCs w:val="24"/>
                <w:lang w:val="ru-RU"/>
              </w:rPr>
              <w:t>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w:t>
            </w:r>
          </w:p>
          <w:p w14:paraId="60290888" w14:textId="77777777" w:rsidR="00D36E9D" w:rsidRPr="00F42E35" w:rsidRDefault="00EE23DA" w:rsidP="00F42E35">
            <w:pPr>
              <w:pStyle w:val="TableParagraph"/>
              <w:ind w:left="140"/>
              <w:rPr>
                <w:sz w:val="24"/>
                <w:szCs w:val="24"/>
                <w:lang w:val="ru-RU"/>
              </w:rPr>
            </w:pPr>
            <w:r w:rsidRPr="00F42E35">
              <w:rPr>
                <w:sz w:val="24"/>
                <w:szCs w:val="24"/>
                <w:lang w:val="ru-RU"/>
              </w:rPr>
              <w:t>Взаимосвязь органов и систем как основа гомеостаза</w:t>
            </w:r>
          </w:p>
        </w:tc>
      </w:tr>
      <w:tr w:rsidR="00D36E9D" w:rsidRPr="00B42DAB" w14:paraId="47862A71" w14:textId="77777777">
        <w:trPr>
          <w:trHeight w:val="1932"/>
        </w:trPr>
        <w:tc>
          <w:tcPr>
            <w:tcW w:w="1570" w:type="dxa"/>
          </w:tcPr>
          <w:p w14:paraId="2D2B9E75" w14:textId="77777777" w:rsidR="00D36E9D" w:rsidRPr="00F42E35" w:rsidRDefault="00EE23DA" w:rsidP="00F42E35">
            <w:pPr>
              <w:pStyle w:val="TableParagraph"/>
              <w:ind w:left="534" w:right="510"/>
              <w:jc w:val="center"/>
              <w:rPr>
                <w:sz w:val="24"/>
                <w:szCs w:val="24"/>
              </w:rPr>
            </w:pPr>
            <w:r w:rsidRPr="00F42E35">
              <w:rPr>
                <w:sz w:val="24"/>
                <w:szCs w:val="24"/>
              </w:rPr>
              <w:t>7.2</w:t>
            </w:r>
          </w:p>
        </w:tc>
        <w:tc>
          <w:tcPr>
            <w:tcW w:w="8894" w:type="dxa"/>
          </w:tcPr>
          <w:p w14:paraId="7D6AC45E" w14:textId="77777777" w:rsidR="00D36E9D" w:rsidRPr="00F42E35" w:rsidRDefault="00EE23DA" w:rsidP="00F42E35">
            <w:pPr>
              <w:pStyle w:val="TableParagraph"/>
              <w:ind w:left="140"/>
              <w:rPr>
                <w:sz w:val="24"/>
                <w:szCs w:val="24"/>
                <w:lang w:val="ru-RU"/>
              </w:rPr>
            </w:pPr>
            <w:r w:rsidRPr="00F42E35">
              <w:rPr>
                <w:sz w:val="24"/>
                <w:szCs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w:t>
            </w:r>
          </w:p>
          <w:p w14:paraId="03FC5080" w14:textId="77777777" w:rsidR="00D36E9D" w:rsidRPr="00F42E35" w:rsidRDefault="00EE23DA" w:rsidP="00F42E35">
            <w:pPr>
              <w:pStyle w:val="TableParagraph"/>
              <w:ind w:left="140" w:right="595"/>
              <w:rPr>
                <w:sz w:val="24"/>
                <w:szCs w:val="24"/>
                <w:lang w:val="ru-RU"/>
              </w:rPr>
            </w:pPr>
            <w:r w:rsidRPr="00F42E35">
              <w:rPr>
                <w:sz w:val="24"/>
                <w:szCs w:val="24"/>
                <w:lang w:val="ru-RU"/>
              </w:rPr>
              <w:t>Безусловные (врождённые) и условные (приобретённые) рефлексы. Соматическая нервная система. Вегетативная (автономная) нервная</w:t>
            </w:r>
          </w:p>
          <w:p w14:paraId="01A8E5D7" w14:textId="77777777" w:rsidR="00D36E9D" w:rsidRPr="00F42E35" w:rsidRDefault="00EE23DA" w:rsidP="00F42E35">
            <w:pPr>
              <w:pStyle w:val="TableParagraph"/>
              <w:ind w:left="140"/>
              <w:rPr>
                <w:sz w:val="24"/>
                <w:szCs w:val="24"/>
                <w:lang w:val="ru-RU"/>
              </w:rPr>
            </w:pPr>
            <w:r w:rsidRPr="00F42E35">
              <w:rPr>
                <w:sz w:val="24"/>
                <w:szCs w:val="24"/>
                <w:lang w:val="ru-RU"/>
              </w:rPr>
              <w:t>система. Нервная система как единое целое</w:t>
            </w:r>
          </w:p>
        </w:tc>
      </w:tr>
      <w:tr w:rsidR="00D36E9D" w:rsidRPr="00B42DAB" w14:paraId="01C28F6C" w14:textId="77777777">
        <w:trPr>
          <w:trHeight w:val="1609"/>
        </w:trPr>
        <w:tc>
          <w:tcPr>
            <w:tcW w:w="1570" w:type="dxa"/>
          </w:tcPr>
          <w:p w14:paraId="011719E1" w14:textId="77777777" w:rsidR="00D36E9D" w:rsidRPr="00F42E35" w:rsidRDefault="00EE23DA" w:rsidP="00F42E35">
            <w:pPr>
              <w:pStyle w:val="TableParagraph"/>
              <w:ind w:left="534" w:right="510"/>
              <w:jc w:val="center"/>
              <w:rPr>
                <w:sz w:val="24"/>
                <w:szCs w:val="24"/>
              </w:rPr>
            </w:pPr>
            <w:r w:rsidRPr="00F42E35">
              <w:rPr>
                <w:sz w:val="24"/>
                <w:szCs w:val="24"/>
              </w:rPr>
              <w:t>7.3</w:t>
            </w:r>
          </w:p>
        </w:tc>
        <w:tc>
          <w:tcPr>
            <w:tcW w:w="8894" w:type="dxa"/>
          </w:tcPr>
          <w:p w14:paraId="6E489019" w14:textId="77777777" w:rsidR="00D36E9D" w:rsidRPr="00F42E35" w:rsidRDefault="00EE23DA" w:rsidP="00F42E35">
            <w:pPr>
              <w:pStyle w:val="TableParagraph"/>
              <w:ind w:left="140"/>
              <w:rPr>
                <w:sz w:val="24"/>
                <w:szCs w:val="24"/>
                <w:lang w:val="ru-RU"/>
              </w:rPr>
            </w:pPr>
            <w:r w:rsidRPr="00F42E35">
              <w:rPr>
                <w:sz w:val="24"/>
                <w:szCs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w:t>
            </w:r>
          </w:p>
          <w:p w14:paraId="70CCF43C" w14:textId="77777777" w:rsidR="00D36E9D" w:rsidRPr="00F42E35" w:rsidRDefault="00EE23DA" w:rsidP="00F42E35">
            <w:pPr>
              <w:pStyle w:val="TableParagraph"/>
              <w:ind w:left="140"/>
              <w:rPr>
                <w:sz w:val="24"/>
                <w:szCs w:val="24"/>
                <w:lang w:val="ru-RU"/>
              </w:rPr>
            </w:pPr>
            <w:r w:rsidRPr="00F42E35">
              <w:rPr>
                <w:sz w:val="24"/>
                <w:szCs w:val="24"/>
                <w:lang w:val="ru-RU"/>
              </w:rPr>
              <w:t>работе эндокринных желёз. Особенности рефлекторной и гуморальной регуляции функций организма</w:t>
            </w:r>
          </w:p>
        </w:tc>
      </w:tr>
      <w:tr w:rsidR="00D36E9D" w:rsidRPr="00F42E35" w14:paraId="26452519" w14:textId="77777777">
        <w:trPr>
          <w:trHeight w:val="2252"/>
        </w:trPr>
        <w:tc>
          <w:tcPr>
            <w:tcW w:w="1570" w:type="dxa"/>
          </w:tcPr>
          <w:p w14:paraId="2004CBD2" w14:textId="77777777" w:rsidR="00D36E9D" w:rsidRPr="00F42E35" w:rsidRDefault="00EE23DA" w:rsidP="00F42E35">
            <w:pPr>
              <w:pStyle w:val="TableParagraph"/>
              <w:ind w:left="534" w:right="510"/>
              <w:jc w:val="center"/>
              <w:rPr>
                <w:sz w:val="24"/>
                <w:szCs w:val="24"/>
              </w:rPr>
            </w:pPr>
            <w:r w:rsidRPr="00F42E35">
              <w:rPr>
                <w:sz w:val="24"/>
                <w:szCs w:val="24"/>
              </w:rPr>
              <w:t>7.4</w:t>
            </w:r>
          </w:p>
        </w:tc>
        <w:tc>
          <w:tcPr>
            <w:tcW w:w="8894" w:type="dxa"/>
          </w:tcPr>
          <w:p w14:paraId="730C09DC" w14:textId="77777777" w:rsidR="00D36E9D" w:rsidRPr="00F42E35" w:rsidRDefault="00EE23DA" w:rsidP="00F42E35">
            <w:pPr>
              <w:pStyle w:val="TableParagraph"/>
              <w:ind w:left="140" w:right="421"/>
              <w:rPr>
                <w:sz w:val="24"/>
                <w:szCs w:val="24"/>
                <w:lang w:val="ru-RU"/>
              </w:rPr>
            </w:pPr>
            <w:r w:rsidRPr="00F42E35">
              <w:rPr>
                <w:sz w:val="24"/>
                <w:szCs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w:t>
            </w:r>
          </w:p>
          <w:p w14:paraId="2FE33436" w14:textId="77777777" w:rsidR="00D36E9D" w:rsidRPr="00F42E35" w:rsidRDefault="00EE23DA" w:rsidP="00F42E35">
            <w:pPr>
              <w:pStyle w:val="TableParagraph"/>
              <w:ind w:left="140" w:right="172"/>
              <w:rPr>
                <w:sz w:val="24"/>
                <w:szCs w:val="24"/>
                <w:lang w:val="ru-RU"/>
              </w:rPr>
            </w:pPr>
            <w:r w:rsidRPr="00F42E35">
              <w:rPr>
                <w:sz w:val="24"/>
                <w:szCs w:val="24"/>
                <w:lang w:val="ru-RU"/>
              </w:rPr>
              <w:t>Строение и функции скелетных мышц. Работа мышц. Утомление мышц. Роль двигательной активности в сохранении здоровья.</w:t>
            </w:r>
          </w:p>
          <w:p w14:paraId="3A56B5B0" w14:textId="77777777" w:rsidR="00D36E9D" w:rsidRPr="00F42E35" w:rsidRDefault="00EE23DA" w:rsidP="00F42E35">
            <w:pPr>
              <w:pStyle w:val="TableParagraph"/>
              <w:ind w:left="140"/>
              <w:rPr>
                <w:sz w:val="24"/>
                <w:szCs w:val="24"/>
                <w:lang w:val="ru-RU"/>
              </w:rPr>
            </w:pPr>
            <w:r w:rsidRPr="00F42E35">
              <w:rPr>
                <w:sz w:val="24"/>
                <w:szCs w:val="24"/>
                <w:lang w:val="ru-RU"/>
              </w:rPr>
              <w:t>Нарушения опорно-двигательной системы. Первая помощь при</w:t>
            </w:r>
          </w:p>
          <w:p w14:paraId="2B84F203" w14:textId="77777777" w:rsidR="00D36E9D" w:rsidRPr="00F42E35" w:rsidRDefault="00EE23DA" w:rsidP="00F42E35">
            <w:pPr>
              <w:pStyle w:val="TableParagraph"/>
              <w:ind w:left="140"/>
              <w:rPr>
                <w:sz w:val="24"/>
                <w:szCs w:val="24"/>
              </w:rPr>
            </w:pPr>
            <w:r w:rsidRPr="00F42E35">
              <w:rPr>
                <w:sz w:val="24"/>
                <w:szCs w:val="24"/>
              </w:rPr>
              <w:t>травмах опорно-двигательного аппарата</w:t>
            </w:r>
          </w:p>
        </w:tc>
      </w:tr>
      <w:tr w:rsidR="00D36E9D" w:rsidRPr="00F42E35" w14:paraId="3327AF2F" w14:textId="77777777">
        <w:trPr>
          <w:trHeight w:val="1608"/>
        </w:trPr>
        <w:tc>
          <w:tcPr>
            <w:tcW w:w="1570" w:type="dxa"/>
          </w:tcPr>
          <w:p w14:paraId="45ACF8EA" w14:textId="77777777" w:rsidR="00D36E9D" w:rsidRPr="00F42E35" w:rsidRDefault="00EE23DA" w:rsidP="00F42E35">
            <w:pPr>
              <w:pStyle w:val="TableParagraph"/>
              <w:ind w:left="534" w:right="510"/>
              <w:jc w:val="center"/>
              <w:rPr>
                <w:sz w:val="24"/>
                <w:szCs w:val="24"/>
              </w:rPr>
            </w:pPr>
            <w:r w:rsidRPr="00F42E35">
              <w:rPr>
                <w:sz w:val="24"/>
                <w:szCs w:val="24"/>
              </w:rPr>
              <w:t>7.5</w:t>
            </w:r>
          </w:p>
        </w:tc>
        <w:tc>
          <w:tcPr>
            <w:tcW w:w="8894" w:type="dxa"/>
          </w:tcPr>
          <w:p w14:paraId="17D5F1C4" w14:textId="77777777" w:rsidR="00D36E9D" w:rsidRPr="00F42E35" w:rsidRDefault="00EE23DA" w:rsidP="00F42E35">
            <w:pPr>
              <w:pStyle w:val="TableParagraph"/>
              <w:ind w:left="140"/>
              <w:rPr>
                <w:sz w:val="24"/>
                <w:szCs w:val="24"/>
                <w:lang w:val="ru-RU"/>
              </w:rPr>
            </w:pPr>
            <w:r w:rsidRPr="00F42E35">
              <w:rPr>
                <w:sz w:val="24"/>
                <w:szCs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w:t>
            </w:r>
          </w:p>
          <w:p w14:paraId="05A8ADFE" w14:textId="77777777" w:rsidR="00D36E9D" w:rsidRPr="00F42E35" w:rsidRDefault="00EE23DA" w:rsidP="00F42E35">
            <w:pPr>
              <w:pStyle w:val="TableParagraph"/>
              <w:ind w:left="140"/>
              <w:rPr>
                <w:sz w:val="24"/>
                <w:szCs w:val="24"/>
              </w:rPr>
            </w:pPr>
            <w:r w:rsidRPr="00F42E35">
              <w:rPr>
                <w:sz w:val="24"/>
                <w:szCs w:val="24"/>
                <w:lang w:val="ru-RU"/>
              </w:rPr>
              <w:t xml:space="preserve">Резусфактор. Переливание крови. Донорство. Иммунитет и его виды. </w:t>
            </w:r>
            <w:r w:rsidRPr="00F42E35">
              <w:rPr>
                <w:sz w:val="24"/>
                <w:szCs w:val="24"/>
              </w:rPr>
              <w:t>Вакцины и лечебные сыворотки</w:t>
            </w:r>
          </w:p>
        </w:tc>
      </w:tr>
      <w:tr w:rsidR="00D36E9D" w:rsidRPr="00F42E35" w14:paraId="2CE95DBE" w14:textId="77777777">
        <w:trPr>
          <w:trHeight w:val="1931"/>
        </w:trPr>
        <w:tc>
          <w:tcPr>
            <w:tcW w:w="1570" w:type="dxa"/>
          </w:tcPr>
          <w:p w14:paraId="1478639C" w14:textId="77777777" w:rsidR="00D36E9D" w:rsidRPr="00F42E35" w:rsidRDefault="00EE23DA" w:rsidP="00F42E35">
            <w:pPr>
              <w:pStyle w:val="TableParagraph"/>
              <w:ind w:left="534" w:right="510"/>
              <w:jc w:val="center"/>
              <w:rPr>
                <w:sz w:val="24"/>
                <w:szCs w:val="24"/>
              </w:rPr>
            </w:pPr>
            <w:r w:rsidRPr="00F42E35">
              <w:rPr>
                <w:sz w:val="24"/>
                <w:szCs w:val="24"/>
              </w:rPr>
              <w:t>7.6</w:t>
            </w:r>
          </w:p>
        </w:tc>
        <w:tc>
          <w:tcPr>
            <w:tcW w:w="8894" w:type="dxa"/>
          </w:tcPr>
          <w:p w14:paraId="699220BA" w14:textId="77777777" w:rsidR="00D36E9D" w:rsidRPr="00F42E35" w:rsidRDefault="00EE23DA" w:rsidP="00F42E35">
            <w:pPr>
              <w:pStyle w:val="TableParagraph"/>
              <w:ind w:left="140" w:right="172"/>
              <w:rPr>
                <w:sz w:val="24"/>
                <w:szCs w:val="24"/>
                <w:lang w:val="ru-RU"/>
              </w:rPr>
            </w:pPr>
            <w:r w:rsidRPr="00F42E35">
              <w:rPr>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p w14:paraId="25FE5D3C" w14:textId="77777777" w:rsidR="00D36E9D" w:rsidRPr="00F42E35" w:rsidRDefault="00EE23DA" w:rsidP="00F42E35">
            <w:pPr>
              <w:pStyle w:val="TableParagraph"/>
              <w:ind w:left="140"/>
              <w:rPr>
                <w:sz w:val="24"/>
                <w:szCs w:val="24"/>
              </w:rPr>
            </w:pPr>
            <w:r w:rsidRPr="00F42E35">
              <w:rPr>
                <w:sz w:val="24"/>
                <w:szCs w:val="24"/>
                <w:lang w:val="ru-RU"/>
              </w:rPr>
              <w:t xml:space="preserve">Гигиена сердечно-сосудистой системы. </w:t>
            </w:r>
            <w:r w:rsidRPr="00F42E35">
              <w:rPr>
                <w:sz w:val="24"/>
                <w:szCs w:val="24"/>
              </w:rPr>
              <w:t>Первая помощь при</w:t>
            </w:r>
          </w:p>
          <w:p w14:paraId="2A4B7C39" w14:textId="77777777" w:rsidR="00D36E9D" w:rsidRPr="00F42E35" w:rsidRDefault="00EE23DA" w:rsidP="00F42E35">
            <w:pPr>
              <w:pStyle w:val="TableParagraph"/>
              <w:ind w:left="140"/>
              <w:rPr>
                <w:sz w:val="24"/>
                <w:szCs w:val="24"/>
              </w:rPr>
            </w:pPr>
            <w:r w:rsidRPr="00F42E35">
              <w:rPr>
                <w:sz w:val="24"/>
                <w:szCs w:val="24"/>
              </w:rPr>
              <w:t>кровотечениях</w:t>
            </w:r>
          </w:p>
        </w:tc>
      </w:tr>
      <w:tr w:rsidR="00D36E9D" w:rsidRPr="00B42DAB" w14:paraId="2EFE5B61" w14:textId="77777777">
        <w:trPr>
          <w:trHeight w:val="1610"/>
        </w:trPr>
        <w:tc>
          <w:tcPr>
            <w:tcW w:w="1570" w:type="dxa"/>
          </w:tcPr>
          <w:p w14:paraId="0FBDFCFF" w14:textId="77777777" w:rsidR="00D36E9D" w:rsidRPr="00F42E35" w:rsidRDefault="00EE23DA" w:rsidP="00F42E35">
            <w:pPr>
              <w:pStyle w:val="TableParagraph"/>
              <w:ind w:left="534" w:right="510"/>
              <w:jc w:val="center"/>
              <w:rPr>
                <w:sz w:val="24"/>
                <w:szCs w:val="24"/>
              </w:rPr>
            </w:pPr>
            <w:r w:rsidRPr="00F42E35">
              <w:rPr>
                <w:sz w:val="24"/>
                <w:szCs w:val="24"/>
              </w:rPr>
              <w:t>7.7</w:t>
            </w:r>
          </w:p>
        </w:tc>
        <w:tc>
          <w:tcPr>
            <w:tcW w:w="8894" w:type="dxa"/>
          </w:tcPr>
          <w:p w14:paraId="069F743E" w14:textId="77777777" w:rsidR="00D36E9D" w:rsidRPr="00F42E35" w:rsidRDefault="00EE23DA" w:rsidP="00F42E35">
            <w:pPr>
              <w:pStyle w:val="TableParagraph"/>
              <w:ind w:left="140" w:right="172"/>
              <w:rPr>
                <w:sz w:val="24"/>
                <w:szCs w:val="24"/>
                <w:lang w:val="ru-RU"/>
              </w:rPr>
            </w:pPr>
            <w:r w:rsidRPr="00F42E35">
              <w:rPr>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w:t>
            </w:r>
          </w:p>
          <w:p w14:paraId="2E3B2B71" w14:textId="77777777" w:rsidR="00D36E9D" w:rsidRPr="00F42E35" w:rsidRDefault="00EE23DA" w:rsidP="00F42E35">
            <w:pPr>
              <w:pStyle w:val="TableParagraph"/>
              <w:ind w:left="140"/>
              <w:rPr>
                <w:sz w:val="24"/>
                <w:szCs w:val="24"/>
                <w:lang w:val="ru-RU"/>
              </w:rPr>
            </w:pPr>
            <w:r w:rsidRPr="00F42E35">
              <w:rPr>
                <w:sz w:val="24"/>
                <w:szCs w:val="24"/>
                <w:lang w:val="ru-RU"/>
              </w:rPr>
              <w:t>поражении органов дыхания</w:t>
            </w:r>
          </w:p>
        </w:tc>
      </w:tr>
      <w:tr w:rsidR="00D36E9D" w:rsidRPr="00F42E35" w14:paraId="55FCC17D" w14:textId="77777777">
        <w:trPr>
          <w:trHeight w:val="1607"/>
        </w:trPr>
        <w:tc>
          <w:tcPr>
            <w:tcW w:w="1570" w:type="dxa"/>
          </w:tcPr>
          <w:p w14:paraId="6F045D18" w14:textId="77777777" w:rsidR="00D36E9D" w:rsidRPr="00F42E35" w:rsidRDefault="00EE23DA" w:rsidP="00F42E35">
            <w:pPr>
              <w:pStyle w:val="TableParagraph"/>
              <w:ind w:left="534" w:right="510"/>
              <w:jc w:val="center"/>
              <w:rPr>
                <w:sz w:val="24"/>
                <w:szCs w:val="24"/>
              </w:rPr>
            </w:pPr>
            <w:r w:rsidRPr="00F42E35">
              <w:rPr>
                <w:sz w:val="24"/>
                <w:szCs w:val="24"/>
              </w:rPr>
              <w:t>7.8</w:t>
            </w:r>
          </w:p>
        </w:tc>
        <w:tc>
          <w:tcPr>
            <w:tcW w:w="8894" w:type="dxa"/>
          </w:tcPr>
          <w:p w14:paraId="15745F27" w14:textId="77777777" w:rsidR="00D36E9D" w:rsidRPr="00F42E35" w:rsidRDefault="00EE23DA" w:rsidP="00F42E35">
            <w:pPr>
              <w:pStyle w:val="TableParagraph"/>
              <w:ind w:left="140"/>
              <w:rPr>
                <w:sz w:val="24"/>
                <w:szCs w:val="24"/>
                <w:lang w:val="ru-RU"/>
              </w:rPr>
            </w:pPr>
            <w:r w:rsidRPr="00F42E35">
              <w:rPr>
                <w:sz w:val="24"/>
                <w:szCs w:val="24"/>
                <w:lang w:val="ru-RU"/>
              </w:rPr>
              <w:t>Питательные вещества и пищевые продукты. Питание и его значение. Пищеварение. Органы пищеварения, их строение и функции.</w:t>
            </w:r>
          </w:p>
          <w:p w14:paraId="2C731158" w14:textId="77777777" w:rsidR="00D36E9D" w:rsidRPr="00F42E35" w:rsidRDefault="00EE23DA" w:rsidP="00F42E35">
            <w:pPr>
              <w:pStyle w:val="TableParagraph"/>
              <w:ind w:left="140"/>
              <w:rPr>
                <w:sz w:val="24"/>
                <w:szCs w:val="24"/>
                <w:lang w:val="ru-RU"/>
              </w:rPr>
            </w:pPr>
            <w:r w:rsidRPr="00F42E35">
              <w:rPr>
                <w:sz w:val="24"/>
                <w:szCs w:val="24"/>
                <w:lang w:val="ru-RU"/>
              </w:rPr>
              <w:t>Ферменты, их роль в пищеварении. Всасывание питательных веществ и</w:t>
            </w:r>
          </w:p>
          <w:p w14:paraId="556D1CF5" w14:textId="77777777" w:rsidR="00D36E9D" w:rsidRPr="00F42E35" w:rsidRDefault="00EE23DA" w:rsidP="00F42E35">
            <w:pPr>
              <w:pStyle w:val="TableParagraph"/>
              <w:ind w:left="140"/>
              <w:rPr>
                <w:sz w:val="24"/>
                <w:szCs w:val="24"/>
              </w:rPr>
            </w:pPr>
            <w:r w:rsidRPr="00F42E35">
              <w:rPr>
                <w:sz w:val="24"/>
                <w:szCs w:val="24"/>
                <w:lang w:val="ru-RU"/>
              </w:rPr>
              <w:t xml:space="preserve">воды. Пищеварительные железы, их роль в пищеварении. </w:t>
            </w:r>
            <w:r w:rsidRPr="00F42E35">
              <w:rPr>
                <w:sz w:val="24"/>
                <w:szCs w:val="24"/>
              </w:rPr>
              <w:t>Регуляция пищеварения. Гигиена питания</w:t>
            </w:r>
          </w:p>
        </w:tc>
      </w:tr>
      <w:tr w:rsidR="00D36E9D" w:rsidRPr="00B42DAB" w14:paraId="0A291865" w14:textId="77777777">
        <w:trPr>
          <w:trHeight w:val="322"/>
        </w:trPr>
        <w:tc>
          <w:tcPr>
            <w:tcW w:w="1570" w:type="dxa"/>
          </w:tcPr>
          <w:p w14:paraId="5C97B41F" w14:textId="77777777" w:rsidR="00D36E9D" w:rsidRPr="00F42E35" w:rsidRDefault="00EE23DA" w:rsidP="00F42E35">
            <w:pPr>
              <w:pStyle w:val="TableParagraph"/>
              <w:ind w:left="534" w:right="510"/>
              <w:jc w:val="center"/>
              <w:rPr>
                <w:sz w:val="24"/>
                <w:szCs w:val="24"/>
              </w:rPr>
            </w:pPr>
            <w:r w:rsidRPr="00F42E35">
              <w:rPr>
                <w:sz w:val="24"/>
                <w:szCs w:val="24"/>
              </w:rPr>
              <w:t>7.9</w:t>
            </w:r>
          </w:p>
        </w:tc>
        <w:tc>
          <w:tcPr>
            <w:tcW w:w="8894" w:type="dxa"/>
          </w:tcPr>
          <w:p w14:paraId="42E5EFB0" w14:textId="77777777" w:rsidR="00D36E9D" w:rsidRPr="00F42E35" w:rsidRDefault="00EE23DA" w:rsidP="00F42E35">
            <w:pPr>
              <w:pStyle w:val="TableParagraph"/>
              <w:ind w:left="140"/>
              <w:rPr>
                <w:sz w:val="24"/>
                <w:szCs w:val="24"/>
                <w:lang w:val="ru-RU"/>
              </w:rPr>
            </w:pPr>
            <w:r w:rsidRPr="00F42E35">
              <w:rPr>
                <w:sz w:val="24"/>
                <w:szCs w:val="24"/>
                <w:lang w:val="ru-RU"/>
              </w:rPr>
              <w:t>Обмен веществ и превращение энергии в организме человека.</w:t>
            </w:r>
          </w:p>
        </w:tc>
      </w:tr>
    </w:tbl>
    <w:p w14:paraId="65998BEB"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0"/>
        <w:gridCol w:w="8894"/>
      </w:tblGrid>
      <w:tr w:rsidR="00D36E9D" w:rsidRPr="00F42E35" w14:paraId="76EB6FE1" w14:textId="77777777">
        <w:trPr>
          <w:trHeight w:val="2255"/>
        </w:trPr>
        <w:tc>
          <w:tcPr>
            <w:tcW w:w="1570" w:type="dxa"/>
          </w:tcPr>
          <w:p w14:paraId="4E999D2C" w14:textId="77777777" w:rsidR="00D36E9D" w:rsidRPr="00F42E35" w:rsidRDefault="00D36E9D" w:rsidP="00F42E35">
            <w:pPr>
              <w:pStyle w:val="TableParagraph"/>
              <w:ind w:left="0"/>
              <w:rPr>
                <w:sz w:val="24"/>
                <w:szCs w:val="24"/>
                <w:lang w:val="ru-RU"/>
              </w:rPr>
            </w:pPr>
          </w:p>
        </w:tc>
        <w:tc>
          <w:tcPr>
            <w:tcW w:w="8894" w:type="dxa"/>
          </w:tcPr>
          <w:p w14:paraId="762F82EA" w14:textId="77777777" w:rsidR="00D36E9D" w:rsidRPr="00F42E35" w:rsidRDefault="00EE23DA" w:rsidP="00F42E35">
            <w:pPr>
              <w:pStyle w:val="TableParagraph"/>
              <w:ind w:left="140" w:right="172"/>
              <w:rPr>
                <w:sz w:val="24"/>
                <w:szCs w:val="24"/>
                <w:lang w:val="ru-RU"/>
              </w:rPr>
            </w:pPr>
            <w:r w:rsidRPr="00F42E35">
              <w:rPr>
                <w:sz w:val="24"/>
                <w:szCs w:val="24"/>
                <w:lang w:val="ru-RU"/>
              </w:rPr>
              <w:t>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w:t>
            </w:r>
          </w:p>
          <w:p w14:paraId="17BE345C" w14:textId="77777777" w:rsidR="00D36E9D" w:rsidRPr="00F42E35" w:rsidRDefault="00EE23DA" w:rsidP="00F42E35">
            <w:pPr>
              <w:pStyle w:val="TableParagraph"/>
              <w:ind w:left="140"/>
              <w:rPr>
                <w:sz w:val="24"/>
                <w:szCs w:val="24"/>
              </w:rPr>
            </w:pPr>
            <w:r w:rsidRPr="00F42E35">
              <w:rPr>
                <w:sz w:val="24"/>
                <w:szCs w:val="24"/>
              </w:rPr>
              <w:t>ожогах и обморожениях</w:t>
            </w:r>
          </w:p>
        </w:tc>
      </w:tr>
      <w:tr w:rsidR="00D36E9D" w:rsidRPr="00F42E35" w14:paraId="2944375F" w14:textId="77777777">
        <w:trPr>
          <w:trHeight w:val="2255"/>
        </w:trPr>
        <w:tc>
          <w:tcPr>
            <w:tcW w:w="1570" w:type="dxa"/>
          </w:tcPr>
          <w:p w14:paraId="41300F5D" w14:textId="77777777" w:rsidR="00D36E9D" w:rsidRPr="00F42E35" w:rsidRDefault="00EE23DA" w:rsidP="00F42E35">
            <w:pPr>
              <w:pStyle w:val="TableParagraph"/>
              <w:ind w:left="0" w:right="522"/>
              <w:jc w:val="right"/>
              <w:rPr>
                <w:sz w:val="24"/>
                <w:szCs w:val="24"/>
              </w:rPr>
            </w:pPr>
            <w:r w:rsidRPr="00F42E35">
              <w:rPr>
                <w:sz w:val="24"/>
                <w:szCs w:val="24"/>
              </w:rPr>
              <w:t>7.10</w:t>
            </w:r>
          </w:p>
        </w:tc>
        <w:tc>
          <w:tcPr>
            <w:tcW w:w="8894" w:type="dxa"/>
          </w:tcPr>
          <w:p w14:paraId="6BCA29BD" w14:textId="77777777" w:rsidR="00D36E9D" w:rsidRPr="00F42E35" w:rsidRDefault="00EE23DA" w:rsidP="00F42E35">
            <w:pPr>
              <w:pStyle w:val="TableParagraph"/>
              <w:ind w:left="140" w:firstLine="1"/>
              <w:rPr>
                <w:sz w:val="24"/>
                <w:szCs w:val="24"/>
                <w:lang w:val="ru-RU"/>
              </w:rPr>
            </w:pPr>
            <w:r w:rsidRPr="00F42E35">
              <w:rPr>
                <w:sz w:val="24"/>
                <w:szCs w:val="24"/>
                <w:lang w:val="ru-RU"/>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w:t>
            </w:r>
          </w:p>
          <w:p w14:paraId="45B03863" w14:textId="77777777" w:rsidR="00D36E9D" w:rsidRPr="00F42E35" w:rsidRDefault="00EE23DA" w:rsidP="00F42E35">
            <w:pPr>
              <w:pStyle w:val="TableParagraph"/>
              <w:ind w:left="140"/>
              <w:rPr>
                <w:sz w:val="24"/>
                <w:szCs w:val="24"/>
              </w:rPr>
            </w:pPr>
            <w:r w:rsidRPr="00F42E35">
              <w:rPr>
                <w:sz w:val="24"/>
                <w:szCs w:val="24"/>
                <w:lang w:val="ru-RU"/>
              </w:rPr>
              <w:t xml:space="preserve">Наследование признаков у человека. Наследственные болезни, их причины и предупреждение. </w:t>
            </w:r>
            <w:r w:rsidRPr="00F42E35">
              <w:rPr>
                <w:sz w:val="24"/>
                <w:szCs w:val="24"/>
              </w:rPr>
              <w:t>Набор хромосом, половые хромосомы,</w:t>
            </w:r>
          </w:p>
          <w:p w14:paraId="14700A34" w14:textId="77777777" w:rsidR="00D36E9D" w:rsidRPr="00F42E35" w:rsidRDefault="00EE23DA" w:rsidP="00F42E35">
            <w:pPr>
              <w:pStyle w:val="TableParagraph"/>
              <w:ind w:left="140"/>
              <w:rPr>
                <w:sz w:val="24"/>
                <w:szCs w:val="24"/>
              </w:rPr>
            </w:pPr>
            <w:r w:rsidRPr="00F42E35">
              <w:rPr>
                <w:sz w:val="24"/>
                <w:szCs w:val="24"/>
              </w:rPr>
              <w:t>гены</w:t>
            </w:r>
          </w:p>
        </w:tc>
      </w:tr>
      <w:tr w:rsidR="00D36E9D" w:rsidRPr="00F42E35" w14:paraId="379AD3B9" w14:textId="77777777">
        <w:trPr>
          <w:trHeight w:val="1931"/>
        </w:trPr>
        <w:tc>
          <w:tcPr>
            <w:tcW w:w="1570" w:type="dxa"/>
          </w:tcPr>
          <w:p w14:paraId="390D001E" w14:textId="77777777" w:rsidR="00D36E9D" w:rsidRPr="00F42E35" w:rsidRDefault="00EE23DA" w:rsidP="00F42E35">
            <w:pPr>
              <w:pStyle w:val="TableParagraph"/>
              <w:ind w:left="0" w:right="522"/>
              <w:jc w:val="right"/>
              <w:rPr>
                <w:sz w:val="24"/>
                <w:szCs w:val="24"/>
              </w:rPr>
            </w:pPr>
            <w:r w:rsidRPr="00F42E35">
              <w:rPr>
                <w:sz w:val="24"/>
                <w:szCs w:val="24"/>
              </w:rPr>
              <w:t>7.11</w:t>
            </w:r>
          </w:p>
        </w:tc>
        <w:tc>
          <w:tcPr>
            <w:tcW w:w="8894" w:type="dxa"/>
          </w:tcPr>
          <w:p w14:paraId="42CA591D" w14:textId="77777777" w:rsidR="00D36E9D" w:rsidRPr="00F42E35" w:rsidRDefault="00EE23DA" w:rsidP="00F42E35">
            <w:pPr>
              <w:pStyle w:val="TableParagraph"/>
              <w:ind w:left="140" w:right="172" w:firstLine="1"/>
              <w:rPr>
                <w:sz w:val="24"/>
                <w:szCs w:val="24"/>
              </w:rPr>
            </w:pPr>
            <w:r w:rsidRPr="00F42E35">
              <w:rPr>
                <w:sz w:val="24"/>
                <w:szCs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sidRPr="00F42E35">
              <w:rPr>
                <w:sz w:val="24"/>
                <w:szCs w:val="24"/>
              </w:rPr>
              <w:t>Взаимодействие сенсорных систем</w:t>
            </w:r>
          </w:p>
          <w:p w14:paraId="67C97BAF" w14:textId="77777777" w:rsidR="00D36E9D" w:rsidRPr="00F42E35" w:rsidRDefault="00EE23DA" w:rsidP="00F42E35">
            <w:pPr>
              <w:pStyle w:val="TableParagraph"/>
              <w:ind w:left="140"/>
              <w:rPr>
                <w:sz w:val="24"/>
                <w:szCs w:val="24"/>
              </w:rPr>
            </w:pPr>
            <w:r w:rsidRPr="00F42E35">
              <w:rPr>
                <w:sz w:val="24"/>
                <w:szCs w:val="24"/>
              </w:rPr>
              <w:t>организма</w:t>
            </w:r>
          </w:p>
        </w:tc>
      </w:tr>
      <w:tr w:rsidR="00D36E9D" w:rsidRPr="00F42E35" w14:paraId="60BA2887" w14:textId="77777777">
        <w:trPr>
          <w:trHeight w:val="2897"/>
        </w:trPr>
        <w:tc>
          <w:tcPr>
            <w:tcW w:w="1570" w:type="dxa"/>
          </w:tcPr>
          <w:p w14:paraId="49B9304E" w14:textId="77777777" w:rsidR="00D36E9D" w:rsidRPr="00F42E35" w:rsidRDefault="00EE23DA" w:rsidP="00F42E35">
            <w:pPr>
              <w:pStyle w:val="TableParagraph"/>
              <w:ind w:left="0" w:right="522"/>
              <w:jc w:val="right"/>
              <w:rPr>
                <w:sz w:val="24"/>
                <w:szCs w:val="24"/>
              </w:rPr>
            </w:pPr>
            <w:r w:rsidRPr="00F42E35">
              <w:rPr>
                <w:sz w:val="24"/>
                <w:szCs w:val="24"/>
              </w:rPr>
              <w:t>7.12</w:t>
            </w:r>
          </w:p>
        </w:tc>
        <w:tc>
          <w:tcPr>
            <w:tcW w:w="8894" w:type="dxa"/>
          </w:tcPr>
          <w:p w14:paraId="607F00D8" w14:textId="77777777" w:rsidR="00D36E9D" w:rsidRPr="00F42E35" w:rsidRDefault="00EE23DA" w:rsidP="00F42E35">
            <w:pPr>
              <w:pStyle w:val="TableParagraph"/>
              <w:ind w:left="140" w:right="139" w:firstLine="1"/>
              <w:rPr>
                <w:sz w:val="24"/>
                <w:szCs w:val="24"/>
                <w:lang w:val="ru-RU"/>
              </w:rPr>
            </w:pPr>
            <w:r w:rsidRPr="00F42E35">
              <w:rPr>
                <w:sz w:val="24"/>
                <w:szCs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w:t>
            </w:r>
          </w:p>
          <w:p w14:paraId="03503683" w14:textId="77777777" w:rsidR="00D36E9D" w:rsidRPr="00F42E35" w:rsidRDefault="00EE23DA" w:rsidP="00F42E35">
            <w:pPr>
              <w:pStyle w:val="TableParagraph"/>
              <w:ind w:left="140"/>
              <w:rPr>
                <w:sz w:val="24"/>
                <w:szCs w:val="24"/>
                <w:lang w:val="ru-RU"/>
              </w:rPr>
            </w:pPr>
            <w:r w:rsidRPr="00F42E35">
              <w:rPr>
                <w:sz w:val="24"/>
                <w:szCs w:val="24"/>
                <w:lang w:val="ru-RU"/>
              </w:rPr>
              <w:t>Индивидуальные особенности личности: способности, темперамент, характер, одарённость. Типы высшей нервной деятельности и</w:t>
            </w:r>
          </w:p>
          <w:p w14:paraId="3748037A" w14:textId="77777777" w:rsidR="00D36E9D" w:rsidRPr="00F42E35" w:rsidRDefault="00EE23DA" w:rsidP="00F42E35">
            <w:pPr>
              <w:pStyle w:val="TableParagraph"/>
              <w:ind w:left="140"/>
              <w:rPr>
                <w:sz w:val="24"/>
                <w:szCs w:val="24"/>
              </w:rPr>
            </w:pPr>
            <w:r w:rsidRPr="00F42E35">
              <w:rPr>
                <w:sz w:val="24"/>
                <w:szCs w:val="24"/>
                <w:lang w:val="ru-RU"/>
              </w:rPr>
              <w:t xml:space="preserve">темперамента. Особенности психики человека. Гигиена физического и умственного труда. </w:t>
            </w:r>
            <w:r w:rsidRPr="00F42E35">
              <w:rPr>
                <w:sz w:val="24"/>
                <w:szCs w:val="24"/>
              </w:rPr>
              <w:t>Сон и его значение</w:t>
            </w:r>
          </w:p>
        </w:tc>
      </w:tr>
    </w:tbl>
    <w:p w14:paraId="60B19F47" w14:textId="77777777" w:rsidR="00D36E9D" w:rsidRPr="00F42E35" w:rsidRDefault="00D36E9D" w:rsidP="00F42E35">
      <w:pPr>
        <w:pStyle w:val="a3"/>
        <w:spacing w:before="0"/>
        <w:rPr>
          <w:b/>
          <w:sz w:val="24"/>
          <w:szCs w:val="24"/>
        </w:rPr>
      </w:pPr>
    </w:p>
    <w:p w14:paraId="193857A3" w14:textId="77777777" w:rsidR="00D36E9D" w:rsidRPr="00F42E35" w:rsidRDefault="00EE23DA" w:rsidP="00F42E35">
      <w:pPr>
        <w:pStyle w:val="a3"/>
        <w:spacing w:before="0"/>
        <w:ind w:left="9108"/>
        <w:rPr>
          <w:sz w:val="24"/>
          <w:szCs w:val="24"/>
        </w:rPr>
      </w:pPr>
      <w:r w:rsidRPr="00F42E35">
        <w:rPr>
          <w:sz w:val="24"/>
          <w:szCs w:val="24"/>
        </w:rPr>
        <w:t>Таблица 12</w:t>
      </w:r>
    </w:p>
    <w:p w14:paraId="2186D0D3" w14:textId="77777777" w:rsidR="00D36E9D" w:rsidRPr="00F42E35" w:rsidRDefault="00EE23DA" w:rsidP="00F42E35">
      <w:pPr>
        <w:pStyle w:val="1"/>
        <w:spacing w:before="0"/>
        <w:ind w:left="372" w:right="403" w:hanging="4"/>
        <w:jc w:val="center"/>
        <w:rPr>
          <w:sz w:val="24"/>
          <w:szCs w:val="24"/>
          <w:lang w:val="ru-RU"/>
        </w:rPr>
      </w:pPr>
      <w:r w:rsidRPr="00F42E35">
        <w:rPr>
          <w:sz w:val="24"/>
          <w:szCs w:val="24"/>
          <w:lang w:val="ru-RU"/>
        </w:rPr>
        <w:t>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1CE1677D" w14:textId="77777777">
        <w:trPr>
          <w:trHeight w:val="966"/>
        </w:trPr>
        <w:tc>
          <w:tcPr>
            <w:tcW w:w="1960" w:type="dxa"/>
          </w:tcPr>
          <w:p w14:paraId="4C05E281" w14:textId="77777777" w:rsidR="00D36E9D" w:rsidRPr="00F42E35" w:rsidRDefault="00EE23DA" w:rsidP="00F42E35">
            <w:pPr>
              <w:pStyle w:val="TableParagraph"/>
              <w:ind w:left="161" w:firstLine="590"/>
              <w:rPr>
                <w:sz w:val="24"/>
                <w:szCs w:val="24"/>
              </w:rPr>
            </w:pPr>
            <w:r w:rsidRPr="00F42E35">
              <w:rPr>
                <w:sz w:val="24"/>
                <w:szCs w:val="24"/>
              </w:rPr>
              <w:t>Код</w:t>
            </w:r>
          </w:p>
          <w:p w14:paraId="18CF3D04" w14:textId="77777777" w:rsidR="00D36E9D" w:rsidRPr="00F42E35" w:rsidRDefault="00EE23DA" w:rsidP="00F42E35">
            <w:pPr>
              <w:pStyle w:val="TableParagraph"/>
              <w:ind w:left="123" w:right="115"/>
              <w:jc w:val="center"/>
              <w:rPr>
                <w:sz w:val="24"/>
                <w:szCs w:val="24"/>
              </w:rPr>
            </w:pPr>
            <w:r w:rsidRPr="00F42E35">
              <w:rPr>
                <w:sz w:val="24"/>
                <w:szCs w:val="24"/>
              </w:rPr>
              <w:t>проверяемого требования</w:t>
            </w:r>
          </w:p>
        </w:tc>
        <w:tc>
          <w:tcPr>
            <w:tcW w:w="8504" w:type="dxa"/>
          </w:tcPr>
          <w:p w14:paraId="6164873C" w14:textId="77777777" w:rsidR="00D36E9D" w:rsidRPr="00F42E35" w:rsidRDefault="00EE23DA" w:rsidP="00F42E35">
            <w:pPr>
              <w:pStyle w:val="TableParagraph"/>
              <w:ind w:left="911" w:hanging="671"/>
              <w:rPr>
                <w:sz w:val="24"/>
                <w:szCs w:val="24"/>
                <w:lang w:val="ru-RU"/>
              </w:rPr>
            </w:pPr>
            <w:r w:rsidRPr="00F42E35">
              <w:rPr>
                <w:sz w:val="24"/>
                <w:szCs w:val="24"/>
                <w:lang w:val="ru-RU"/>
              </w:rPr>
              <w:t>Проверяемые требования к метапредметным результатам освоения</w:t>
            </w:r>
          </w:p>
          <w:p w14:paraId="68A4FF42" w14:textId="77777777" w:rsidR="00D36E9D" w:rsidRPr="00F42E35" w:rsidRDefault="00EE23DA" w:rsidP="00F42E35">
            <w:pPr>
              <w:pStyle w:val="TableParagraph"/>
              <w:ind w:left="495" w:right="460"/>
              <w:jc w:val="center"/>
              <w:rPr>
                <w:sz w:val="24"/>
                <w:szCs w:val="24"/>
                <w:lang w:val="ru-RU"/>
              </w:rPr>
            </w:pPr>
            <w:r w:rsidRPr="00F42E35">
              <w:rPr>
                <w:sz w:val="24"/>
                <w:szCs w:val="24"/>
                <w:lang w:val="ru-RU"/>
              </w:rPr>
              <w:t>основной образовательной программы среднего общего образования</w:t>
            </w:r>
          </w:p>
        </w:tc>
      </w:tr>
      <w:tr w:rsidR="00D36E9D" w:rsidRPr="00B42DAB" w14:paraId="380249BB" w14:textId="77777777">
        <w:trPr>
          <w:trHeight w:val="319"/>
        </w:trPr>
        <w:tc>
          <w:tcPr>
            <w:tcW w:w="1960" w:type="dxa"/>
          </w:tcPr>
          <w:p w14:paraId="0E4BD817"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0EADAE3E" w14:textId="77777777" w:rsidR="00D36E9D" w:rsidRPr="00F42E35" w:rsidRDefault="00EE23DA" w:rsidP="00F42E35">
            <w:pPr>
              <w:pStyle w:val="TableParagraph"/>
              <w:rPr>
                <w:sz w:val="24"/>
                <w:szCs w:val="24"/>
                <w:lang w:val="ru-RU"/>
              </w:rPr>
            </w:pPr>
            <w:r w:rsidRPr="00F42E35">
              <w:rPr>
                <w:sz w:val="24"/>
                <w:szCs w:val="24"/>
                <w:lang w:val="ru-RU"/>
              </w:rPr>
              <w:t>Познавательные универсальные учебные действия (далее - УУД)</w:t>
            </w:r>
          </w:p>
        </w:tc>
      </w:tr>
      <w:tr w:rsidR="00D36E9D" w:rsidRPr="00F42E35" w14:paraId="3F4B1A67" w14:textId="77777777">
        <w:trPr>
          <w:trHeight w:val="322"/>
        </w:trPr>
        <w:tc>
          <w:tcPr>
            <w:tcW w:w="1960" w:type="dxa"/>
          </w:tcPr>
          <w:p w14:paraId="4AD3502B" w14:textId="77777777" w:rsidR="00D36E9D" w:rsidRPr="00F42E35" w:rsidRDefault="00EE23DA" w:rsidP="00F42E35">
            <w:pPr>
              <w:pStyle w:val="TableParagraph"/>
              <w:ind w:left="135" w:right="111"/>
              <w:jc w:val="center"/>
              <w:rPr>
                <w:sz w:val="24"/>
                <w:szCs w:val="24"/>
              </w:rPr>
            </w:pPr>
            <w:r w:rsidRPr="00F42E35">
              <w:rPr>
                <w:sz w:val="24"/>
                <w:szCs w:val="24"/>
              </w:rPr>
              <w:t>1.1</w:t>
            </w:r>
          </w:p>
        </w:tc>
        <w:tc>
          <w:tcPr>
            <w:tcW w:w="8504" w:type="dxa"/>
          </w:tcPr>
          <w:p w14:paraId="27B7552B" w14:textId="77777777" w:rsidR="00D36E9D" w:rsidRPr="00F42E35" w:rsidRDefault="00EE23DA" w:rsidP="00F42E35">
            <w:pPr>
              <w:pStyle w:val="TableParagraph"/>
              <w:rPr>
                <w:sz w:val="24"/>
                <w:szCs w:val="24"/>
              </w:rPr>
            </w:pPr>
            <w:r w:rsidRPr="00F42E35">
              <w:rPr>
                <w:sz w:val="24"/>
                <w:szCs w:val="24"/>
              </w:rPr>
              <w:t>Базовые логические действия</w:t>
            </w:r>
          </w:p>
        </w:tc>
      </w:tr>
      <w:tr w:rsidR="00D36E9D" w:rsidRPr="00B42DAB" w14:paraId="5FCBC909" w14:textId="77777777">
        <w:trPr>
          <w:trHeight w:val="643"/>
        </w:trPr>
        <w:tc>
          <w:tcPr>
            <w:tcW w:w="1960" w:type="dxa"/>
          </w:tcPr>
          <w:p w14:paraId="3F40BBB5" w14:textId="77777777" w:rsidR="00D36E9D" w:rsidRPr="00F42E35" w:rsidRDefault="00EE23DA" w:rsidP="00F42E35">
            <w:pPr>
              <w:pStyle w:val="TableParagraph"/>
              <w:ind w:left="135" w:right="104"/>
              <w:jc w:val="center"/>
              <w:rPr>
                <w:sz w:val="24"/>
                <w:szCs w:val="24"/>
              </w:rPr>
            </w:pPr>
            <w:r w:rsidRPr="00F42E35">
              <w:rPr>
                <w:sz w:val="24"/>
                <w:szCs w:val="24"/>
              </w:rPr>
              <w:t>1.1.1</w:t>
            </w:r>
          </w:p>
        </w:tc>
        <w:tc>
          <w:tcPr>
            <w:tcW w:w="8504" w:type="dxa"/>
          </w:tcPr>
          <w:p w14:paraId="316DE3E0" w14:textId="77777777" w:rsidR="00D36E9D" w:rsidRPr="00F42E35" w:rsidRDefault="00EE23DA" w:rsidP="00F42E35">
            <w:pPr>
              <w:pStyle w:val="TableParagraph"/>
              <w:ind w:right="525" w:firstLine="1"/>
              <w:rPr>
                <w:sz w:val="24"/>
                <w:szCs w:val="24"/>
                <w:lang w:val="ru-RU"/>
              </w:rPr>
            </w:pPr>
            <w:r w:rsidRPr="00F42E35">
              <w:rPr>
                <w:sz w:val="24"/>
                <w:szCs w:val="24"/>
                <w:lang w:val="ru-RU"/>
              </w:rPr>
              <w:t>Устанавливать существенный признак или основания для сравнения, классификации и обобщения</w:t>
            </w:r>
          </w:p>
        </w:tc>
      </w:tr>
      <w:tr w:rsidR="00D36E9D" w:rsidRPr="00B42DAB" w14:paraId="310F5A8C" w14:textId="77777777">
        <w:trPr>
          <w:trHeight w:val="645"/>
        </w:trPr>
        <w:tc>
          <w:tcPr>
            <w:tcW w:w="1960" w:type="dxa"/>
          </w:tcPr>
          <w:p w14:paraId="27EC551C" w14:textId="77777777" w:rsidR="00D36E9D" w:rsidRPr="00F42E35" w:rsidRDefault="00EE23DA" w:rsidP="00F42E35">
            <w:pPr>
              <w:pStyle w:val="TableParagraph"/>
              <w:ind w:left="135" w:right="104"/>
              <w:jc w:val="center"/>
              <w:rPr>
                <w:sz w:val="24"/>
                <w:szCs w:val="24"/>
              </w:rPr>
            </w:pPr>
            <w:r w:rsidRPr="00F42E35">
              <w:rPr>
                <w:sz w:val="24"/>
                <w:szCs w:val="24"/>
              </w:rPr>
              <w:t>1.1.2</w:t>
            </w:r>
          </w:p>
        </w:tc>
        <w:tc>
          <w:tcPr>
            <w:tcW w:w="8504" w:type="dxa"/>
          </w:tcPr>
          <w:p w14:paraId="3089C9CC" w14:textId="77777777" w:rsidR="00D36E9D" w:rsidRPr="00F42E35" w:rsidRDefault="00EE23DA" w:rsidP="00F42E35">
            <w:pPr>
              <w:pStyle w:val="TableParagraph"/>
              <w:ind w:right="108" w:firstLine="1"/>
              <w:rPr>
                <w:sz w:val="24"/>
                <w:szCs w:val="24"/>
                <w:lang w:val="ru-RU"/>
              </w:rPr>
            </w:pPr>
            <w:r w:rsidRPr="00F42E35">
              <w:rPr>
                <w:sz w:val="24"/>
                <w:szCs w:val="24"/>
                <w:lang w:val="ru-RU"/>
              </w:rPr>
              <w:t>Выявлять закономерности и противоречия в рассматриваемых явлениях</w:t>
            </w:r>
          </w:p>
        </w:tc>
      </w:tr>
      <w:tr w:rsidR="00D36E9D" w:rsidRPr="00B42DAB" w14:paraId="7DDF9BB7" w14:textId="77777777">
        <w:trPr>
          <w:trHeight w:val="321"/>
        </w:trPr>
        <w:tc>
          <w:tcPr>
            <w:tcW w:w="1960" w:type="dxa"/>
          </w:tcPr>
          <w:p w14:paraId="3511729E" w14:textId="77777777" w:rsidR="00D36E9D" w:rsidRPr="00F42E35" w:rsidRDefault="00EE23DA" w:rsidP="00F42E35">
            <w:pPr>
              <w:pStyle w:val="TableParagraph"/>
              <w:ind w:left="135" w:right="104"/>
              <w:jc w:val="center"/>
              <w:rPr>
                <w:sz w:val="24"/>
                <w:szCs w:val="24"/>
              </w:rPr>
            </w:pPr>
            <w:r w:rsidRPr="00F42E35">
              <w:rPr>
                <w:sz w:val="24"/>
                <w:szCs w:val="24"/>
              </w:rPr>
              <w:t>1.1.3</w:t>
            </w:r>
          </w:p>
        </w:tc>
        <w:tc>
          <w:tcPr>
            <w:tcW w:w="8504" w:type="dxa"/>
          </w:tcPr>
          <w:p w14:paraId="7966F55B" w14:textId="77777777" w:rsidR="00D36E9D" w:rsidRPr="00F42E35" w:rsidRDefault="00EE23DA" w:rsidP="00F42E35">
            <w:pPr>
              <w:pStyle w:val="TableParagraph"/>
              <w:ind w:left="140"/>
              <w:rPr>
                <w:sz w:val="24"/>
                <w:szCs w:val="24"/>
                <w:lang w:val="ru-RU"/>
              </w:rPr>
            </w:pPr>
            <w:r w:rsidRPr="00F42E35">
              <w:rPr>
                <w:sz w:val="24"/>
                <w:szCs w:val="24"/>
                <w:lang w:val="ru-RU"/>
              </w:rPr>
              <w:t>Самостоятельно формулировать и актуализировать проблему,</w:t>
            </w:r>
          </w:p>
        </w:tc>
      </w:tr>
    </w:tbl>
    <w:p w14:paraId="0665BED5"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66B916EB" w14:textId="77777777">
        <w:trPr>
          <w:trHeight w:val="1289"/>
        </w:trPr>
        <w:tc>
          <w:tcPr>
            <w:tcW w:w="1960" w:type="dxa"/>
          </w:tcPr>
          <w:p w14:paraId="0856B4E5" w14:textId="77777777" w:rsidR="00D36E9D" w:rsidRPr="00F42E35" w:rsidRDefault="00D36E9D" w:rsidP="00F42E35">
            <w:pPr>
              <w:pStyle w:val="TableParagraph"/>
              <w:ind w:left="0"/>
              <w:rPr>
                <w:sz w:val="24"/>
                <w:szCs w:val="24"/>
                <w:lang w:val="ru-RU"/>
              </w:rPr>
            </w:pPr>
          </w:p>
        </w:tc>
        <w:tc>
          <w:tcPr>
            <w:tcW w:w="8504" w:type="dxa"/>
          </w:tcPr>
          <w:p w14:paraId="01665B8F" w14:textId="77777777" w:rsidR="00D36E9D" w:rsidRPr="00F42E35" w:rsidRDefault="00EE23DA" w:rsidP="00F42E35">
            <w:pPr>
              <w:pStyle w:val="TableParagraph"/>
              <w:rPr>
                <w:sz w:val="24"/>
                <w:szCs w:val="24"/>
                <w:lang w:val="ru-RU"/>
              </w:rPr>
            </w:pPr>
            <w:r w:rsidRPr="00F42E35">
              <w:rPr>
                <w:sz w:val="24"/>
                <w:szCs w:val="24"/>
                <w:lang w:val="ru-RU"/>
              </w:rPr>
              <w:t>рассматривать её всесторонне;</w:t>
            </w:r>
          </w:p>
          <w:p w14:paraId="4ED3306D" w14:textId="77777777" w:rsidR="00D36E9D" w:rsidRPr="00F42E35" w:rsidRDefault="00D36E9D" w:rsidP="00F42E35">
            <w:pPr>
              <w:pStyle w:val="TableParagraph"/>
              <w:ind w:left="0"/>
              <w:rPr>
                <w:b/>
                <w:sz w:val="24"/>
                <w:szCs w:val="24"/>
                <w:lang w:val="ru-RU"/>
              </w:rPr>
            </w:pPr>
          </w:p>
          <w:p w14:paraId="16F59746" w14:textId="77777777" w:rsidR="00D36E9D" w:rsidRPr="00F42E35" w:rsidRDefault="00EE23DA" w:rsidP="00F42E35">
            <w:pPr>
              <w:pStyle w:val="TableParagraph"/>
              <w:ind w:right="108"/>
              <w:rPr>
                <w:sz w:val="24"/>
                <w:szCs w:val="24"/>
                <w:lang w:val="ru-RU"/>
              </w:rPr>
            </w:pPr>
            <w:r w:rsidRPr="00F42E35">
              <w:rPr>
                <w:sz w:val="24"/>
                <w:szCs w:val="24"/>
                <w:lang w:val="ru-RU"/>
              </w:rPr>
              <w:t>определять цели деятельности, задавать параметры и критерии их достижения</w:t>
            </w:r>
          </w:p>
        </w:tc>
      </w:tr>
      <w:tr w:rsidR="00D36E9D" w:rsidRPr="00B42DAB" w14:paraId="7E21C4EF" w14:textId="77777777">
        <w:trPr>
          <w:trHeight w:val="645"/>
        </w:trPr>
        <w:tc>
          <w:tcPr>
            <w:tcW w:w="1960" w:type="dxa"/>
          </w:tcPr>
          <w:p w14:paraId="65B121F1" w14:textId="77777777" w:rsidR="00D36E9D" w:rsidRPr="00F42E35" w:rsidRDefault="00EE23DA" w:rsidP="00F42E35">
            <w:pPr>
              <w:pStyle w:val="TableParagraph"/>
              <w:ind w:left="135" w:right="104"/>
              <w:jc w:val="center"/>
              <w:rPr>
                <w:sz w:val="24"/>
                <w:szCs w:val="24"/>
              </w:rPr>
            </w:pPr>
            <w:r w:rsidRPr="00F42E35">
              <w:rPr>
                <w:sz w:val="24"/>
                <w:szCs w:val="24"/>
              </w:rPr>
              <w:t>1.1.4</w:t>
            </w:r>
          </w:p>
        </w:tc>
        <w:tc>
          <w:tcPr>
            <w:tcW w:w="8504" w:type="dxa"/>
          </w:tcPr>
          <w:p w14:paraId="576FFBF5" w14:textId="77777777" w:rsidR="00D36E9D" w:rsidRPr="00F42E35" w:rsidRDefault="00EE23DA" w:rsidP="00F42E35">
            <w:pPr>
              <w:pStyle w:val="TableParagraph"/>
              <w:ind w:right="108" w:firstLine="1"/>
              <w:rPr>
                <w:sz w:val="24"/>
                <w:szCs w:val="24"/>
                <w:lang w:val="ru-RU"/>
              </w:rPr>
            </w:pPr>
            <w:r w:rsidRPr="00F42E35">
              <w:rPr>
                <w:sz w:val="24"/>
                <w:szCs w:val="24"/>
                <w:lang w:val="ru-RU"/>
              </w:rPr>
              <w:t>Вносить коррективы в деятельность, оценивать соответствие результатов целям, оценивать риски последствий деятельности</w:t>
            </w:r>
          </w:p>
        </w:tc>
      </w:tr>
      <w:tr w:rsidR="00D36E9D" w:rsidRPr="00B42DAB" w14:paraId="4A09C86C" w14:textId="77777777">
        <w:trPr>
          <w:trHeight w:val="320"/>
        </w:trPr>
        <w:tc>
          <w:tcPr>
            <w:tcW w:w="1960" w:type="dxa"/>
          </w:tcPr>
          <w:p w14:paraId="708D0A58" w14:textId="77777777" w:rsidR="00D36E9D" w:rsidRPr="00F42E35" w:rsidRDefault="00EE23DA" w:rsidP="00F42E35">
            <w:pPr>
              <w:pStyle w:val="TableParagraph"/>
              <w:ind w:left="135" w:right="104"/>
              <w:jc w:val="center"/>
              <w:rPr>
                <w:sz w:val="24"/>
                <w:szCs w:val="24"/>
              </w:rPr>
            </w:pPr>
            <w:r w:rsidRPr="00F42E35">
              <w:rPr>
                <w:sz w:val="24"/>
                <w:szCs w:val="24"/>
              </w:rPr>
              <w:t>1.1.5</w:t>
            </w:r>
          </w:p>
        </w:tc>
        <w:tc>
          <w:tcPr>
            <w:tcW w:w="8504" w:type="dxa"/>
          </w:tcPr>
          <w:p w14:paraId="6DD2C62E" w14:textId="77777777" w:rsidR="00D36E9D" w:rsidRPr="00F42E35" w:rsidRDefault="00EE23DA" w:rsidP="00F42E35">
            <w:pPr>
              <w:pStyle w:val="TableParagraph"/>
              <w:ind w:left="140"/>
              <w:rPr>
                <w:sz w:val="24"/>
                <w:szCs w:val="24"/>
                <w:lang w:val="ru-RU"/>
              </w:rPr>
            </w:pPr>
            <w:r w:rsidRPr="00F42E35">
              <w:rPr>
                <w:sz w:val="24"/>
                <w:szCs w:val="24"/>
                <w:lang w:val="ru-RU"/>
              </w:rPr>
              <w:t>Развивать креативное мышление при решении жизненных проблем</w:t>
            </w:r>
          </w:p>
        </w:tc>
      </w:tr>
      <w:tr w:rsidR="00D36E9D" w:rsidRPr="00F42E35" w14:paraId="648DB7D2" w14:textId="77777777">
        <w:trPr>
          <w:trHeight w:val="322"/>
        </w:trPr>
        <w:tc>
          <w:tcPr>
            <w:tcW w:w="1960" w:type="dxa"/>
          </w:tcPr>
          <w:p w14:paraId="745ABEDB" w14:textId="77777777" w:rsidR="00D36E9D" w:rsidRPr="00F42E35" w:rsidRDefault="00EE23DA" w:rsidP="00F42E35">
            <w:pPr>
              <w:pStyle w:val="TableParagraph"/>
              <w:ind w:left="135" w:right="111"/>
              <w:jc w:val="center"/>
              <w:rPr>
                <w:sz w:val="24"/>
                <w:szCs w:val="24"/>
              </w:rPr>
            </w:pPr>
            <w:r w:rsidRPr="00F42E35">
              <w:rPr>
                <w:sz w:val="24"/>
                <w:szCs w:val="24"/>
              </w:rPr>
              <w:t>1.2</w:t>
            </w:r>
          </w:p>
        </w:tc>
        <w:tc>
          <w:tcPr>
            <w:tcW w:w="8504" w:type="dxa"/>
          </w:tcPr>
          <w:p w14:paraId="5858DFC7" w14:textId="77777777" w:rsidR="00D36E9D" w:rsidRPr="00F42E35" w:rsidRDefault="00EE23DA" w:rsidP="00F42E35">
            <w:pPr>
              <w:pStyle w:val="TableParagraph"/>
              <w:rPr>
                <w:sz w:val="24"/>
                <w:szCs w:val="24"/>
              </w:rPr>
            </w:pPr>
            <w:r w:rsidRPr="00F42E35">
              <w:rPr>
                <w:sz w:val="24"/>
                <w:szCs w:val="24"/>
              </w:rPr>
              <w:t>Базовые исследовательские действия</w:t>
            </w:r>
          </w:p>
        </w:tc>
      </w:tr>
      <w:tr w:rsidR="00D36E9D" w:rsidRPr="00B42DAB" w14:paraId="6D5E8EC8" w14:textId="77777777">
        <w:trPr>
          <w:trHeight w:val="641"/>
        </w:trPr>
        <w:tc>
          <w:tcPr>
            <w:tcW w:w="1960" w:type="dxa"/>
          </w:tcPr>
          <w:p w14:paraId="2BD1EE06" w14:textId="77777777" w:rsidR="00D36E9D" w:rsidRPr="00F42E35" w:rsidRDefault="00EE23DA" w:rsidP="00F42E35">
            <w:pPr>
              <w:pStyle w:val="TableParagraph"/>
              <w:ind w:left="135" w:right="104"/>
              <w:jc w:val="center"/>
              <w:rPr>
                <w:sz w:val="24"/>
                <w:szCs w:val="24"/>
              </w:rPr>
            </w:pPr>
            <w:r w:rsidRPr="00F42E35">
              <w:rPr>
                <w:sz w:val="24"/>
                <w:szCs w:val="24"/>
              </w:rPr>
              <w:t>1.2.1</w:t>
            </w:r>
          </w:p>
        </w:tc>
        <w:tc>
          <w:tcPr>
            <w:tcW w:w="8504" w:type="dxa"/>
          </w:tcPr>
          <w:p w14:paraId="2FA523E3" w14:textId="77777777" w:rsidR="00D36E9D" w:rsidRPr="00F42E35" w:rsidRDefault="00EE23DA" w:rsidP="00F42E35">
            <w:pPr>
              <w:pStyle w:val="TableParagraph"/>
              <w:ind w:right="108" w:firstLine="1"/>
              <w:rPr>
                <w:sz w:val="24"/>
                <w:szCs w:val="24"/>
                <w:lang w:val="ru-RU"/>
              </w:rPr>
            </w:pPr>
            <w:r w:rsidRPr="00F42E35">
              <w:rPr>
                <w:sz w:val="24"/>
                <w:szCs w:val="24"/>
                <w:lang w:val="ru-RU"/>
              </w:rPr>
              <w:t>Владеть навыками учебно-исследовательской и проектной деятельности, навыками разрешения проблем</w:t>
            </w:r>
          </w:p>
        </w:tc>
      </w:tr>
      <w:tr w:rsidR="00D36E9D" w:rsidRPr="00B42DAB" w14:paraId="7608B45A" w14:textId="77777777">
        <w:trPr>
          <w:trHeight w:val="1288"/>
        </w:trPr>
        <w:tc>
          <w:tcPr>
            <w:tcW w:w="1960" w:type="dxa"/>
          </w:tcPr>
          <w:p w14:paraId="5F988E42" w14:textId="77777777" w:rsidR="00D36E9D" w:rsidRPr="00F42E35" w:rsidRDefault="00EE23DA" w:rsidP="00F42E35">
            <w:pPr>
              <w:pStyle w:val="TableParagraph"/>
              <w:ind w:left="135" w:right="104"/>
              <w:jc w:val="center"/>
              <w:rPr>
                <w:sz w:val="24"/>
                <w:szCs w:val="24"/>
              </w:rPr>
            </w:pPr>
            <w:r w:rsidRPr="00F42E35">
              <w:rPr>
                <w:sz w:val="24"/>
                <w:szCs w:val="24"/>
              </w:rPr>
              <w:t>1.2.2</w:t>
            </w:r>
          </w:p>
        </w:tc>
        <w:tc>
          <w:tcPr>
            <w:tcW w:w="8504" w:type="dxa"/>
          </w:tcPr>
          <w:p w14:paraId="7A9660B3" w14:textId="77777777" w:rsidR="00D36E9D" w:rsidRPr="00F42E35" w:rsidRDefault="00EE23DA" w:rsidP="00F42E35">
            <w:pPr>
              <w:pStyle w:val="TableParagraph"/>
              <w:ind w:right="108"/>
              <w:rPr>
                <w:sz w:val="24"/>
                <w:szCs w:val="24"/>
                <w:lang w:val="ru-RU"/>
              </w:rPr>
            </w:pPr>
            <w:r w:rsidRPr="00F42E35">
              <w:rPr>
                <w:sz w:val="24"/>
                <w:szCs w:val="24"/>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D36E9D" w:rsidRPr="00B42DAB" w14:paraId="7C083A71" w14:textId="77777777">
        <w:trPr>
          <w:trHeight w:val="645"/>
        </w:trPr>
        <w:tc>
          <w:tcPr>
            <w:tcW w:w="1960" w:type="dxa"/>
          </w:tcPr>
          <w:p w14:paraId="46FBCE51" w14:textId="77777777" w:rsidR="00D36E9D" w:rsidRPr="00F42E35" w:rsidRDefault="00EE23DA" w:rsidP="00F42E35">
            <w:pPr>
              <w:pStyle w:val="TableParagraph"/>
              <w:ind w:left="135" w:right="104"/>
              <w:jc w:val="center"/>
              <w:rPr>
                <w:sz w:val="24"/>
                <w:szCs w:val="24"/>
              </w:rPr>
            </w:pPr>
            <w:r w:rsidRPr="00F42E35">
              <w:rPr>
                <w:sz w:val="24"/>
                <w:szCs w:val="24"/>
              </w:rPr>
              <w:t>1.2.3</w:t>
            </w:r>
          </w:p>
        </w:tc>
        <w:tc>
          <w:tcPr>
            <w:tcW w:w="8504" w:type="dxa"/>
          </w:tcPr>
          <w:p w14:paraId="4526C960" w14:textId="77777777" w:rsidR="00D36E9D" w:rsidRPr="00F42E35" w:rsidRDefault="00EE23DA" w:rsidP="00F42E35">
            <w:pPr>
              <w:pStyle w:val="TableParagraph"/>
              <w:ind w:right="108" w:firstLine="1"/>
              <w:rPr>
                <w:sz w:val="24"/>
                <w:szCs w:val="24"/>
                <w:lang w:val="ru-RU"/>
              </w:rPr>
            </w:pPr>
            <w:r w:rsidRPr="00F42E35">
              <w:rPr>
                <w:sz w:val="24"/>
                <w:szCs w:val="24"/>
                <w:lang w:val="ru-RU"/>
              </w:rPr>
              <w:t>Формирование научного типа мышления, владение научной терминологией, ключевыми понятиями и методами</w:t>
            </w:r>
          </w:p>
        </w:tc>
      </w:tr>
      <w:tr w:rsidR="00D36E9D" w:rsidRPr="00B42DAB" w14:paraId="5B376532" w14:textId="77777777">
        <w:trPr>
          <w:trHeight w:val="1287"/>
        </w:trPr>
        <w:tc>
          <w:tcPr>
            <w:tcW w:w="1960" w:type="dxa"/>
          </w:tcPr>
          <w:p w14:paraId="62B707B2" w14:textId="77777777" w:rsidR="00D36E9D" w:rsidRPr="00F42E35" w:rsidRDefault="00EE23DA" w:rsidP="00F42E35">
            <w:pPr>
              <w:pStyle w:val="TableParagraph"/>
              <w:ind w:left="135" w:right="104"/>
              <w:jc w:val="center"/>
              <w:rPr>
                <w:sz w:val="24"/>
                <w:szCs w:val="24"/>
              </w:rPr>
            </w:pPr>
            <w:r w:rsidRPr="00F42E35">
              <w:rPr>
                <w:sz w:val="24"/>
                <w:szCs w:val="24"/>
              </w:rPr>
              <w:t>1.2.4</w:t>
            </w:r>
          </w:p>
        </w:tc>
        <w:tc>
          <w:tcPr>
            <w:tcW w:w="8504" w:type="dxa"/>
          </w:tcPr>
          <w:p w14:paraId="22AF213D" w14:textId="77777777" w:rsidR="00D36E9D" w:rsidRPr="00F42E35" w:rsidRDefault="00EE23DA" w:rsidP="00F42E35">
            <w:pPr>
              <w:pStyle w:val="TableParagraph"/>
              <w:ind w:right="108"/>
              <w:rPr>
                <w:sz w:val="24"/>
                <w:szCs w:val="24"/>
                <w:lang w:val="ru-RU"/>
              </w:rPr>
            </w:pPr>
            <w:r w:rsidRPr="00F42E35">
              <w:rPr>
                <w:sz w:val="24"/>
                <w:szCs w:val="24"/>
                <w:lang w:val="ru-RU"/>
              </w:rPr>
              <w:t>Выявлять причинно-следственные связи и актуализировать задачу, выдвигать гипотезу её решения, находить аргументы для</w:t>
            </w:r>
          </w:p>
          <w:p w14:paraId="339AF861" w14:textId="77777777" w:rsidR="00D36E9D" w:rsidRPr="00F42E35" w:rsidRDefault="00EE23DA" w:rsidP="00F42E35">
            <w:pPr>
              <w:pStyle w:val="TableParagraph"/>
              <w:ind w:right="108"/>
              <w:rPr>
                <w:sz w:val="24"/>
                <w:szCs w:val="24"/>
                <w:lang w:val="ru-RU"/>
              </w:rPr>
            </w:pPr>
            <w:r w:rsidRPr="00F42E35">
              <w:rPr>
                <w:sz w:val="24"/>
                <w:szCs w:val="24"/>
                <w:lang w:val="ru-RU"/>
              </w:rPr>
              <w:t>доказательства своих утверждений, задавать параметры и критерии решения</w:t>
            </w:r>
          </w:p>
        </w:tc>
      </w:tr>
      <w:tr w:rsidR="00D36E9D" w:rsidRPr="00B42DAB" w14:paraId="28320E27" w14:textId="77777777">
        <w:trPr>
          <w:trHeight w:val="965"/>
        </w:trPr>
        <w:tc>
          <w:tcPr>
            <w:tcW w:w="1960" w:type="dxa"/>
          </w:tcPr>
          <w:p w14:paraId="773225B3" w14:textId="77777777" w:rsidR="00D36E9D" w:rsidRPr="00F42E35" w:rsidRDefault="00EE23DA" w:rsidP="00F42E35">
            <w:pPr>
              <w:pStyle w:val="TableParagraph"/>
              <w:ind w:left="135" w:right="104"/>
              <w:jc w:val="center"/>
              <w:rPr>
                <w:sz w:val="24"/>
                <w:szCs w:val="24"/>
              </w:rPr>
            </w:pPr>
            <w:r w:rsidRPr="00F42E35">
              <w:rPr>
                <w:sz w:val="24"/>
                <w:szCs w:val="24"/>
              </w:rPr>
              <w:t>1.2.5</w:t>
            </w:r>
          </w:p>
        </w:tc>
        <w:tc>
          <w:tcPr>
            <w:tcW w:w="8504" w:type="dxa"/>
          </w:tcPr>
          <w:p w14:paraId="59DD2B81" w14:textId="77777777" w:rsidR="00D36E9D" w:rsidRPr="00F42E35" w:rsidRDefault="00EE23DA" w:rsidP="00F42E35">
            <w:pPr>
              <w:pStyle w:val="TableParagraph"/>
              <w:rPr>
                <w:sz w:val="24"/>
                <w:szCs w:val="24"/>
                <w:lang w:val="ru-RU"/>
              </w:rPr>
            </w:pPr>
            <w:r w:rsidRPr="00F42E35">
              <w:rPr>
                <w:sz w:val="24"/>
                <w:szCs w:val="24"/>
                <w:lang w:val="ru-RU"/>
              </w:rPr>
              <w:t>Анализировать полученные в ходе решения задачи результаты,</w:t>
            </w:r>
          </w:p>
          <w:p w14:paraId="14DAC7DC" w14:textId="77777777" w:rsidR="00D36E9D" w:rsidRPr="00F42E35" w:rsidRDefault="00EE23DA" w:rsidP="00F42E35">
            <w:pPr>
              <w:pStyle w:val="TableParagraph"/>
              <w:ind w:right="108"/>
              <w:rPr>
                <w:sz w:val="24"/>
                <w:szCs w:val="24"/>
                <w:lang w:val="ru-RU"/>
              </w:rPr>
            </w:pPr>
            <w:r w:rsidRPr="00F42E35">
              <w:rPr>
                <w:sz w:val="24"/>
                <w:szCs w:val="24"/>
                <w:lang w:val="ru-RU"/>
              </w:rPr>
              <w:t>критически оценивать их достоверность, прогнозировать изменение в новых условиях</w:t>
            </w:r>
          </w:p>
        </w:tc>
      </w:tr>
      <w:tr w:rsidR="00D36E9D" w:rsidRPr="00B42DAB" w14:paraId="0C7BFE66" w14:textId="77777777">
        <w:trPr>
          <w:trHeight w:val="2255"/>
        </w:trPr>
        <w:tc>
          <w:tcPr>
            <w:tcW w:w="1960" w:type="dxa"/>
          </w:tcPr>
          <w:p w14:paraId="2355AFBB" w14:textId="77777777" w:rsidR="00D36E9D" w:rsidRPr="00F42E35" w:rsidRDefault="00EE23DA" w:rsidP="00F42E35">
            <w:pPr>
              <w:pStyle w:val="TableParagraph"/>
              <w:ind w:left="135" w:right="104"/>
              <w:jc w:val="center"/>
              <w:rPr>
                <w:sz w:val="24"/>
                <w:szCs w:val="24"/>
              </w:rPr>
            </w:pPr>
            <w:r w:rsidRPr="00F42E35">
              <w:rPr>
                <w:sz w:val="24"/>
                <w:szCs w:val="24"/>
              </w:rPr>
              <w:t>1.2.6</w:t>
            </w:r>
          </w:p>
        </w:tc>
        <w:tc>
          <w:tcPr>
            <w:tcW w:w="8504" w:type="dxa"/>
          </w:tcPr>
          <w:p w14:paraId="2943704D" w14:textId="77777777" w:rsidR="00D36E9D" w:rsidRPr="00F42E35" w:rsidRDefault="00EE23DA" w:rsidP="00F42E35">
            <w:pPr>
              <w:pStyle w:val="TableParagraph"/>
              <w:ind w:right="525"/>
              <w:rPr>
                <w:sz w:val="24"/>
                <w:szCs w:val="24"/>
                <w:lang w:val="ru-RU"/>
              </w:rPr>
            </w:pPr>
            <w:r w:rsidRPr="00F42E35">
              <w:rPr>
                <w:sz w:val="24"/>
                <w:szCs w:val="24"/>
                <w:lang w:val="ru-RU"/>
              </w:rPr>
              <w:t>Уметь переносить знания в познавательную и практическую области жизнедеятельности;</w:t>
            </w:r>
          </w:p>
          <w:p w14:paraId="1B380BDF" w14:textId="77777777" w:rsidR="00D36E9D" w:rsidRPr="00F42E35" w:rsidRDefault="00D36E9D" w:rsidP="00F42E35">
            <w:pPr>
              <w:pStyle w:val="TableParagraph"/>
              <w:ind w:left="0"/>
              <w:rPr>
                <w:b/>
                <w:sz w:val="24"/>
                <w:szCs w:val="24"/>
                <w:lang w:val="ru-RU"/>
              </w:rPr>
            </w:pPr>
          </w:p>
          <w:p w14:paraId="502C31F1" w14:textId="77777777" w:rsidR="00D36E9D" w:rsidRPr="00F42E35" w:rsidRDefault="00EE23DA" w:rsidP="00F42E35">
            <w:pPr>
              <w:pStyle w:val="TableParagraph"/>
              <w:rPr>
                <w:sz w:val="24"/>
                <w:szCs w:val="24"/>
                <w:lang w:val="ru-RU"/>
              </w:rPr>
            </w:pPr>
            <w:r w:rsidRPr="00F42E35">
              <w:rPr>
                <w:sz w:val="24"/>
                <w:szCs w:val="24"/>
                <w:lang w:val="ru-RU"/>
              </w:rPr>
              <w:t>уметь интегрировать знания из разных предметных областей;</w:t>
            </w:r>
          </w:p>
          <w:p w14:paraId="4A84D2C7" w14:textId="77777777" w:rsidR="00D36E9D" w:rsidRPr="00F42E35" w:rsidRDefault="00D36E9D" w:rsidP="00F42E35">
            <w:pPr>
              <w:pStyle w:val="TableParagraph"/>
              <w:ind w:left="0"/>
              <w:rPr>
                <w:b/>
                <w:sz w:val="24"/>
                <w:szCs w:val="24"/>
                <w:lang w:val="ru-RU"/>
              </w:rPr>
            </w:pPr>
          </w:p>
          <w:p w14:paraId="6496E92B" w14:textId="77777777" w:rsidR="00D36E9D" w:rsidRPr="00F42E35" w:rsidRDefault="00EE23DA" w:rsidP="00F42E35">
            <w:pPr>
              <w:pStyle w:val="TableParagraph"/>
              <w:ind w:right="1243" w:hanging="1"/>
              <w:rPr>
                <w:sz w:val="24"/>
                <w:szCs w:val="24"/>
                <w:lang w:val="ru-RU"/>
              </w:rPr>
            </w:pPr>
            <w:r w:rsidRPr="00F42E35">
              <w:rPr>
                <w:sz w:val="24"/>
                <w:szCs w:val="24"/>
                <w:lang w:val="ru-RU"/>
              </w:rPr>
              <w:t>осуществлять целенаправленный поиск переноса средств и способов действия в профессиональную среду</w:t>
            </w:r>
          </w:p>
        </w:tc>
      </w:tr>
      <w:tr w:rsidR="00D36E9D" w:rsidRPr="00B42DAB" w14:paraId="563BD447" w14:textId="77777777">
        <w:trPr>
          <w:trHeight w:val="3376"/>
        </w:trPr>
        <w:tc>
          <w:tcPr>
            <w:tcW w:w="1960" w:type="dxa"/>
          </w:tcPr>
          <w:p w14:paraId="0BDB587D" w14:textId="77777777" w:rsidR="00D36E9D" w:rsidRPr="00F42E35" w:rsidRDefault="00EE23DA" w:rsidP="00F42E35">
            <w:pPr>
              <w:pStyle w:val="TableParagraph"/>
              <w:ind w:left="135" w:right="104"/>
              <w:jc w:val="center"/>
              <w:rPr>
                <w:sz w:val="24"/>
                <w:szCs w:val="24"/>
              </w:rPr>
            </w:pPr>
            <w:r w:rsidRPr="00F42E35">
              <w:rPr>
                <w:sz w:val="24"/>
                <w:szCs w:val="24"/>
              </w:rPr>
              <w:t>1.2.7</w:t>
            </w:r>
          </w:p>
        </w:tc>
        <w:tc>
          <w:tcPr>
            <w:tcW w:w="8504" w:type="dxa"/>
          </w:tcPr>
          <w:p w14:paraId="78DE672F" w14:textId="77777777" w:rsidR="00D36E9D" w:rsidRPr="00F42E35" w:rsidRDefault="00EE23DA" w:rsidP="00F42E35">
            <w:pPr>
              <w:pStyle w:val="TableParagraph"/>
              <w:ind w:right="750"/>
              <w:jc w:val="both"/>
              <w:rPr>
                <w:sz w:val="24"/>
                <w:szCs w:val="24"/>
                <w:lang w:val="ru-RU"/>
              </w:rPr>
            </w:pPr>
            <w:r w:rsidRPr="00F42E35">
              <w:rPr>
                <w:sz w:val="24"/>
                <w:szCs w:val="24"/>
                <w:lang w:val="ru-RU"/>
              </w:rPr>
              <w:t>Способность и готовность к самостоятельному поиску методов решения практических задач, применению различных методов познания;</w:t>
            </w:r>
          </w:p>
          <w:p w14:paraId="072963A0" w14:textId="77777777" w:rsidR="00D36E9D" w:rsidRPr="00F42E35" w:rsidRDefault="00EE23DA" w:rsidP="00F42E35">
            <w:pPr>
              <w:pStyle w:val="TableParagraph"/>
              <w:ind w:right="108"/>
              <w:rPr>
                <w:sz w:val="24"/>
                <w:szCs w:val="24"/>
                <w:lang w:val="ru-RU"/>
              </w:rPr>
            </w:pPr>
            <w:r w:rsidRPr="00F42E35">
              <w:rPr>
                <w:sz w:val="24"/>
                <w:szCs w:val="24"/>
                <w:lang w:val="ru-RU"/>
              </w:rPr>
              <w:t>ставить и формулировать собственные задачи в образовательной деятельности и жизненных ситуациях;</w:t>
            </w:r>
          </w:p>
          <w:p w14:paraId="59DF93D1" w14:textId="77777777" w:rsidR="00D36E9D" w:rsidRPr="00F42E35" w:rsidRDefault="00EE23DA" w:rsidP="00F42E35">
            <w:pPr>
              <w:pStyle w:val="TableParagraph"/>
              <w:ind w:right="72"/>
              <w:rPr>
                <w:sz w:val="24"/>
                <w:szCs w:val="24"/>
                <w:lang w:val="ru-RU"/>
              </w:rPr>
            </w:pPr>
            <w:r w:rsidRPr="00F42E35">
              <w:rPr>
                <w:sz w:val="24"/>
                <w:szCs w:val="24"/>
                <w:lang w:val="ru-RU"/>
              </w:rPr>
              <w:t>ставить проблемы и задачи, допускающие альтернативные решения; выдвигать новые идеи, предлагать оригинальные подходы и решения;</w:t>
            </w:r>
          </w:p>
          <w:p w14:paraId="71369695" w14:textId="77777777" w:rsidR="00D36E9D" w:rsidRPr="00F42E35" w:rsidRDefault="00EE23DA" w:rsidP="00F42E35">
            <w:pPr>
              <w:pStyle w:val="TableParagraph"/>
              <w:ind w:right="525"/>
              <w:rPr>
                <w:sz w:val="24"/>
                <w:szCs w:val="24"/>
                <w:lang w:val="ru-RU"/>
              </w:rPr>
            </w:pPr>
            <w:r w:rsidRPr="00F42E35">
              <w:rPr>
                <w:sz w:val="24"/>
                <w:szCs w:val="24"/>
                <w:lang w:val="ru-RU"/>
              </w:rPr>
              <w:t>разрабатывать план решения проблемы с учётом анализа имеющихся материальных и нематериальных ресурсов</w:t>
            </w:r>
          </w:p>
        </w:tc>
      </w:tr>
      <w:tr w:rsidR="00D36E9D" w:rsidRPr="00F42E35" w14:paraId="5DC04E6C" w14:textId="77777777">
        <w:trPr>
          <w:trHeight w:val="321"/>
        </w:trPr>
        <w:tc>
          <w:tcPr>
            <w:tcW w:w="1960" w:type="dxa"/>
          </w:tcPr>
          <w:p w14:paraId="504B9543" w14:textId="77777777" w:rsidR="00D36E9D" w:rsidRPr="00F42E35" w:rsidRDefault="00EE23DA" w:rsidP="00F42E35">
            <w:pPr>
              <w:pStyle w:val="TableParagraph"/>
              <w:ind w:left="135" w:right="111"/>
              <w:jc w:val="center"/>
              <w:rPr>
                <w:sz w:val="24"/>
                <w:szCs w:val="24"/>
              </w:rPr>
            </w:pPr>
            <w:r w:rsidRPr="00F42E35">
              <w:rPr>
                <w:sz w:val="24"/>
                <w:szCs w:val="24"/>
              </w:rPr>
              <w:t>1.3</w:t>
            </w:r>
          </w:p>
        </w:tc>
        <w:tc>
          <w:tcPr>
            <w:tcW w:w="8504" w:type="dxa"/>
          </w:tcPr>
          <w:p w14:paraId="7EAA13A3" w14:textId="77777777" w:rsidR="00D36E9D" w:rsidRPr="00F42E35" w:rsidRDefault="00EE23DA" w:rsidP="00F42E35">
            <w:pPr>
              <w:pStyle w:val="TableParagraph"/>
              <w:rPr>
                <w:sz w:val="24"/>
                <w:szCs w:val="24"/>
              </w:rPr>
            </w:pPr>
            <w:r w:rsidRPr="00F42E35">
              <w:rPr>
                <w:sz w:val="24"/>
                <w:szCs w:val="24"/>
              </w:rPr>
              <w:t>Работа с информацией</w:t>
            </w:r>
          </w:p>
        </w:tc>
      </w:tr>
      <w:tr w:rsidR="00D36E9D" w:rsidRPr="00B42DAB" w14:paraId="6B80D35B" w14:textId="77777777">
        <w:trPr>
          <w:trHeight w:val="644"/>
        </w:trPr>
        <w:tc>
          <w:tcPr>
            <w:tcW w:w="1960" w:type="dxa"/>
            <w:tcBorders>
              <w:bottom w:val="single" w:sz="12" w:space="0" w:color="000000"/>
            </w:tcBorders>
          </w:tcPr>
          <w:p w14:paraId="358D68F7" w14:textId="77777777" w:rsidR="00D36E9D" w:rsidRPr="00F42E35" w:rsidRDefault="00EE23DA" w:rsidP="00F42E35">
            <w:pPr>
              <w:pStyle w:val="TableParagraph"/>
              <w:ind w:left="135" w:right="104"/>
              <w:jc w:val="center"/>
              <w:rPr>
                <w:sz w:val="24"/>
                <w:szCs w:val="24"/>
              </w:rPr>
            </w:pPr>
            <w:r w:rsidRPr="00F42E35">
              <w:rPr>
                <w:sz w:val="24"/>
                <w:szCs w:val="24"/>
              </w:rPr>
              <w:t>1.3.1</w:t>
            </w:r>
          </w:p>
        </w:tc>
        <w:tc>
          <w:tcPr>
            <w:tcW w:w="8504" w:type="dxa"/>
            <w:tcBorders>
              <w:bottom w:val="single" w:sz="12" w:space="0" w:color="000000"/>
            </w:tcBorders>
          </w:tcPr>
          <w:p w14:paraId="0D009C82" w14:textId="77777777" w:rsidR="00D36E9D" w:rsidRPr="00F42E35" w:rsidRDefault="00EE23DA" w:rsidP="00F42E35">
            <w:pPr>
              <w:pStyle w:val="TableParagraph"/>
              <w:ind w:firstLine="1"/>
              <w:rPr>
                <w:sz w:val="24"/>
                <w:szCs w:val="24"/>
                <w:lang w:val="ru-RU"/>
              </w:rPr>
            </w:pPr>
            <w:r w:rsidRPr="00F42E35">
              <w:rPr>
                <w:sz w:val="24"/>
                <w:szCs w:val="24"/>
                <w:lang w:val="ru-RU"/>
              </w:rPr>
              <w:t>Владеть навыками получения информации из источников разных типов, самостоятельно осуществлять поиск, анализ, систематизацию</w:t>
            </w:r>
          </w:p>
        </w:tc>
      </w:tr>
      <w:tr w:rsidR="00D36E9D" w:rsidRPr="00B42DAB" w14:paraId="09B36D40" w14:textId="77777777">
        <w:trPr>
          <w:trHeight w:val="322"/>
        </w:trPr>
        <w:tc>
          <w:tcPr>
            <w:tcW w:w="1960" w:type="dxa"/>
            <w:tcBorders>
              <w:top w:val="single" w:sz="12" w:space="0" w:color="000000"/>
            </w:tcBorders>
          </w:tcPr>
          <w:p w14:paraId="483949BC" w14:textId="77777777" w:rsidR="00D36E9D" w:rsidRPr="00F42E35" w:rsidRDefault="00D36E9D" w:rsidP="00F42E35">
            <w:pPr>
              <w:pStyle w:val="TableParagraph"/>
              <w:ind w:left="0"/>
              <w:rPr>
                <w:sz w:val="24"/>
                <w:szCs w:val="24"/>
                <w:lang w:val="ru-RU"/>
              </w:rPr>
            </w:pPr>
          </w:p>
        </w:tc>
        <w:tc>
          <w:tcPr>
            <w:tcW w:w="8504" w:type="dxa"/>
            <w:tcBorders>
              <w:top w:val="single" w:sz="12" w:space="0" w:color="000000"/>
            </w:tcBorders>
          </w:tcPr>
          <w:p w14:paraId="58CE9EEA" w14:textId="77777777" w:rsidR="00D36E9D" w:rsidRPr="00F42E35" w:rsidRDefault="00EE23DA" w:rsidP="00F42E35">
            <w:pPr>
              <w:pStyle w:val="TableParagraph"/>
              <w:rPr>
                <w:sz w:val="24"/>
                <w:szCs w:val="24"/>
                <w:lang w:val="ru-RU"/>
              </w:rPr>
            </w:pPr>
            <w:r w:rsidRPr="00F42E35">
              <w:rPr>
                <w:sz w:val="24"/>
                <w:szCs w:val="24"/>
                <w:lang w:val="ru-RU"/>
              </w:rPr>
              <w:t>и интерпретацию информации различных видов и форм</w:t>
            </w:r>
          </w:p>
        </w:tc>
      </w:tr>
    </w:tbl>
    <w:p w14:paraId="4372D57D"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60FF77B5" w14:textId="77777777">
        <w:trPr>
          <w:trHeight w:val="309"/>
        </w:trPr>
        <w:tc>
          <w:tcPr>
            <w:tcW w:w="1960" w:type="dxa"/>
          </w:tcPr>
          <w:p w14:paraId="277500D1" w14:textId="77777777" w:rsidR="00D36E9D" w:rsidRPr="00F42E35" w:rsidRDefault="00D36E9D" w:rsidP="00F42E35">
            <w:pPr>
              <w:pStyle w:val="TableParagraph"/>
              <w:ind w:left="0"/>
              <w:rPr>
                <w:sz w:val="24"/>
                <w:szCs w:val="24"/>
                <w:lang w:val="ru-RU"/>
              </w:rPr>
            </w:pPr>
          </w:p>
        </w:tc>
        <w:tc>
          <w:tcPr>
            <w:tcW w:w="8504" w:type="dxa"/>
          </w:tcPr>
          <w:p w14:paraId="4EAD14B0" w14:textId="77777777" w:rsidR="00D36E9D" w:rsidRPr="00F42E35" w:rsidRDefault="00EE23DA" w:rsidP="00F42E35">
            <w:pPr>
              <w:pStyle w:val="TableParagraph"/>
              <w:rPr>
                <w:sz w:val="24"/>
                <w:szCs w:val="24"/>
              </w:rPr>
            </w:pPr>
            <w:r w:rsidRPr="00F42E35">
              <w:rPr>
                <w:sz w:val="24"/>
                <w:szCs w:val="24"/>
              </w:rPr>
              <w:t>представления</w:t>
            </w:r>
          </w:p>
        </w:tc>
      </w:tr>
      <w:tr w:rsidR="00D36E9D" w:rsidRPr="00B42DAB" w14:paraId="4800EA59" w14:textId="77777777">
        <w:trPr>
          <w:trHeight w:val="965"/>
        </w:trPr>
        <w:tc>
          <w:tcPr>
            <w:tcW w:w="1960" w:type="dxa"/>
          </w:tcPr>
          <w:p w14:paraId="43A03771" w14:textId="77777777" w:rsidR="00D36E9D" w:rsidRPr="00F42E35" w:rsidRDefault="00EE23DA" w:rsidP="00F42E35">
            <w:pPr>
              <w:pStyle w:val="TableParagraph"/>
              <w:ind w:left="135" w:right="104"/>
              <w:jc w:val="center"/>
              <w:rPr>
                <w:sz w:val="24"/>
                <w:szCs w:val="24"/>
              </w:rPr>
            </w:pPr>
            <w:r w:rsidRPr="00F42E35">
              <w:rPr>
                <w:sz w:val="24"/>
                <w:szCs w:val="24"/>
              </w:rPr>
              <w:t>1.3.2</w:t>
            </w:r>
          </w:p>
        </w:tc>
        <w:tc>
          <w:tcPr>
            <w:tcW w:w="8504" w:type="dxa"/>
          </w:tcPr>
          <w:p w14:paraId="747BB7F9" w14:textId="77777777" w:rsidR="00D36E9D" w:rsidRPr="00F42E35" w:rsidRDefault="00EE23DA" w:rsidP="00F42E35">
            <w:pPr>
              <w:pStyle w:val="TableParagraph"/>
              <w:rPr>
                <w:sz w:val="24"/>
                <w:szCs w:val="24"/>
                <w:lang w:val="ru-RU"/>
              </w:rPr>
            </w:pPr>
            <w:r w:rsidRPr="00F42E35">
              <w:rPr>
                <w:sz w:val="24"/>
                <w:szCs w:val="24"/>
                <w:lang w:val="ru-RU"/>
              </w:rPr>
              <w:t>Создавать тексты в различных форматах с учётом назначения</w:t>
            </w:r>
          </w:p>
          <w:p w14:paraId="494DC810" w14:textId="77777777" w:rsidR="00D36E9D" w:rsidRPr="00F42E35" w:rsidRDefault="00EE23DA" w:rsidP="00F42E35">
            <w:pPr>
              <w:pStyle w:val="TableParagraph"/>
              <w:ind w:right="108"/>
              <w:rPr>
                <w:sz w:val="24"/>
                <w:szCs w:val="24"/>
                <w:lang w:val="ru-RU"/>
              </w:rPr>
            </w:pPr>
            <w:r w:rsidRPr="00F42E35">
              <w:rPr>
                <w:sz w:val="24"/>
                <w:szCs w:val="24"/>
                <w:lang w:val="ru-RU"/>
              </w:rPr>
              <w:t>информации и целевой аудитории, выбирая оптимальную форму представления и визуализации</w:t>
            </w:r>
          </w:p>
        </w:tc>
      </w:tr>
      <w:tr w:rsidR="00D36E9D" w:rsidRPr="00B42DAB" w14:paraId="2C8C812A" w14:textId="77777777">
        <w:trPr>
          <w:trHeight w:val="642"/>
        </w:trPr>
        <w:tc>
          <w:tcPr>
            <w:tcW w:w="1960" w:type="dxa"/>
          </w:tcPr>
          <w:p w14:paraId="662B3EAF" w14:textId="77777777" w:rsidR="00D36E9D" w:rsidRPr="00F42E35" w:rsidRDefault="00EE23DA" w:rsidP="00F42E35">
            <w:pPr>
              <w:pStyle w:val="TableParagraph"/>
              <w:ind w:left="135" w:right="104"/>
              <w:jc w:val="center"/>
              <w:rPr>
                <w:sz w:val="24"/>
                <w:szCs w:val="24"/>
              </w:rPr>
            </w:pPr>
            <w:r w:rsidRPr="00F42E35">
              <w:rPr>
                <w:sz w:val="24"/>
                <w:szCs w:val="24"/>
              </w:rPr>
              <w:t>1.3.3</w:t>
            </w:r>
          </w:p>
        </w:tc>
        <w:tc>
          <w:tcPr>
            <w:tcW w:w="8504" w:type="dxa"/>
          </w:tcPr>
          <w:p w14:paraId="24109E10" w14:textId="77777777" w:rsidR="00D36E9D" w:rsidRPr="00F42E35" w:rsidRDefault="00EE23DA" w:rsidP="00F42E35">
            <w:pPr>
              <w:pStyle w:val="TableParagraph"/>
              <w:ind w:right="108" w:firstLine="1"/>
              <w:rPr>
                <w:sz w:val="24"/>
                <w:szCs w:val="24"/>
                <w:lang w:val="ru-RU"/>
              </w:rPr>
            </w:pPr>
            <w:r w:rsidRPr="00F42E35">
              <w:rPr>
                <w:sz w:val="24"/>
                <w:szCs w:val="24"/>
                <w:lang w:val="ru-RU"/>
              </w:rPr>
              <w:t>Оценивать достоверность, легитимность информации, её соответствие правовым и морально-этическим нормам</w:t>
            </w:r>
          </w:p>
        </w:tc>
      </w:tr>
      <w:tr w:rsidR="00D36E9D" w:rsidRPr="00B42DAB" w14:paraId="2A340857" w14:textId="77777777">
        <w:trPr>
          <w:trHeight w:val="1609"/>
        </w:trPr>
        <w:tc>
          <w:tcPr>
            <w:tcW w:w="1960" w:type="dxa"/>
          </w:tcPr>
          <w:p w14:paraId="2543E853" w14:textId="77777777" w:rsidR="00D36E9D" w:rsidRPr="00F42E35" w:rsidRDefault="00EE23DA" w:rsidP="00F42E35">
            <w:pPr>
              <w:pStyle w:val="TableParagraph"/>
              <w:ind w:left="135" w:right="104"/>
              <w:jc w:val="center"/>
              <w:rPr>
                <w:sz w:val="24"/>
                <w:szCs w:val="24"/>
              </w:rPr>
            </w:pPr>
            <w:r w:rsidRPr="00F42E35">
              <w:rPr>
                <w:sz w:val="24"/>
                <w:szCs w:val="24"/>
              </w:rPr>
              <w:t>1.3.4</w:t>
            </w:r>
          </w:p>
        </w:tc>
        <w:tc>
          <w:tcPr>
            <w:tcW w:w="8504" w:type="dxa"/>
          </w:tcPr>
          <w:p w14:paraId="3934773E" w14:textId="77777777" w:rsidR="00D36E9D" w:rsidRPr="00F42E35" w:rsidRDefault="00EE23DA" w:rsidP="00F42E35">
            <w:pPr>
              <w:pStyle w:val="TableParagraph"/>
              <w:ind w:right="108"/>
              <w:rPr>
                <w:sz w:val="24"/>
                <w:szCs w:val="24"/>
                <w:lang w:val="ru-RU"/>
              </w:rPr>
            </w:pPr>
            <w:r w:rsidRPr="00F42E35">
              <w:rPr>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w:t>
            </w:r>
          </w:p>
          <w:p w14:paraId="2CCF5D1E" w14:textId="77777777" w:rsidR="00D36E9D" w:rsidRPr="00F42E35" w:rsidRDefault="00EE23DA" w:rsidP="00F42E35">
            <w:pPr>
              <w:pStyle w:val="TableParagraph"/>
              <w:ind w:right="574"/>
              <w:rPr>
                <w:sz w:val="24"/>
                <w:szCs w:val="24"/>
                <w:lang w:val="ru-RU"/>
              </w:rPr>
            </w:pPr>
            <w:r w:rsidRPr="00F42E35">
              <w:rPr>
                <w:sz w:val="24"/>
                <w:szCs w:val="24"/>
                <w:lang w:val="ru-RU"/>
              </w:rPr>
              <w:t>техники безопасности, гигиены, ресурсосбережения, правовых и этических норм, норм информационной безопасности</w:t>
            </w:r>
          </w:p>
        </w:tc>
      </w:tr>
      <w:tr w:rsidR="00D36E9D" w:rsidRPr="00B42DAB" w14:paraId="3046578E" w14:textId="77777777">
        <w:trPr>
          <w:trHeight w:val="645"/>
        </w:trPr>
        <w:tc>
          <w:tcPr>
            <w:tcW w:w="1960" w:type="dxa"/>
          </w:tcPr>
          <w:p w14:paraId="2930AD2D" w14:textId="77777777" w:rsidR="00D36E9D" w:rsidRPr="00F42E35" w:rsidRDefault="00EE23DA" w:rsidP="00F42E35">
            <w:pPr>
              <w:pStyle w:val="TableParagraph"/>
              <w:ind w:left="135" w:right="104"/>
              <w:jc w:val="center"/>
              <w:rPr>
                <w:sz w:val="24"/>
                <w:szCs w:val="24"/>
              </w:rPr>
            </w:pPr>
            <w:r w:rsidRPr="00F42E35">
              <w:rPr>
                <w:sz w:val="24"/>
                <w:szCs w:val="24"/>
              </w:rPr>
              <w:t>1.3.5</w:t>
            </w:r>
          </w:p>
        </w:tc>
        <w:tc>
          <w:tcPr>
            <w:tcW w:w="8504" w:type="dxa"/>
          </w:tcPr>
          <w:p w14:paraId="4B705A55" w14:textId="77777777" w:rsidR="00D36E9D" w:rsidRPr="00F42E35" w:rsidRDefault="00EE23DA" w:rsidP="00F42E35">
            <w:pPr>
              <w:pStyle w:val="TableParagraph"/>
              <w:ind w:right="108" w:firstLine="1"/>
              <w:rPr>
                <w:sz w:val="24"/>
                <w:szCs w:val="24"/>
                <w:lang w:val="ru-RU"/>
              </w:rPr>
            </w:pPr>
            <w:r w:rsidRPr="00F42E35">
              <w:rPr>
                <w:sz w:val="24"/>
                <w:szCs w:val="24"/>
                <w:lang w:val="ru-RU"/>
              </w:rPr>
              <w:t>Владеть навыками распознавания и защиты информации, информационной безопасности личности</w:t>
            </w:r>
          </w:p>
        </w:tc>
      </w:tr>
      <w:tr w:rsidR="00D36E9D" w:rsidRPr="00F42E35" w14:paraId="4D0A6F57" w14:textId="77777777">
        <w:trPr>
          <w:trHeight w:val="320"/>
        </w:trPr>
        <w:tc>
          <w:tcPr>
            <w:tcW w:w="1960" w:type="dxa"/>
          </w:tcPr>
          <w:p w14:paraId="1599B2E9"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447163B2" w14:textId="77777777" w:rsidR="00D36E9D" w:rsidRPr="00F42E35" w:rsidRDefault="00EE23DA" w:rsidP="00F42E35">
            <w:pPr>
              <w:pStyle w:val="TableParagraph"/>
              <w:rPr>
                <w:sz w:val="24"/>
                <w:szCs w:val="24"/>
              </w:rPr>
            </w:pPr>
            <w:r w:rsidRPr="00F42E35">
              <w:rPr>
                <w:sz w:val="24"/>
                <w:szCs w:val="24"/>
              </w:rPr>
              <w:t>Коммуникативные УУД</w:t>
            </w:r>
          </w:p>
        </w:tc>
      </w:tr>
      <w:tr w:rsidR="00D36E9D" w:rsidRPr="00F42E35" w14:paraId="176A40CD" w14:textId="77777777">
        <w:trPr>
          <w:trHeight w:val="322"/>
        </w:trPr>
        <w:tc>
          <w:tcPr>
            <w:tcW w:w="1960" w:type="dxa"/>
          </w:tcPr>
          <w:p w14:paraId="245E47FB" w14:textId="77777777" w:rsidR="00D36E9D" w:rsidRPr="00F42E35" w:rsidRDefault="00EE23DA" w:rsidP="00F42E35">
            <w:pPr>
              <w:pStyle w:val="TableParagraph"/>
              <w:ind w:left="135" w:right="111"/>
              <w:jc w:val="center"/>
              <w:rPr>
                <w:sz w:val="24"/>
                <w:szCs w:val="24"/>
              </w:rPr>
            </w:pPr>
            <w:r w:rsidRPr="00F42E35">
              <w:rPr>
                <w:sz w:val="24"/>
                <w:szCs w:val="24"/>
              </w:rPr>
              <w:t>2.1</w:t>
            </w:r>
          </w:p>
        </w:tc>
        <w:tc>
          <w:tcPr>
            <w:tcW w:w="8504" w:type="dxa"/>
          </w:tcPr>
          <w:p w14:paraId="4FFC26D3" w14:textId="77777777" w:rsidR="00D36E9D" w:rsidRPr="00F42E35" w:rsidRDefault="00EE23DA" w:rsidP="00F42E35">
            <w:pPr>
              <w:pStyle w:val="TableParagraph"/>
              <w:rPr>
                <w:sz w:val="24"/>
                <w:szCs w:val="24"/>
              </w:rPr>
            </w:pPr>
            <w:r w:rsidRPr="00F42E35">
              <w:rPr>
                <w:sz w:val="24"/>
                <w:szCs w:val="24"/>
              </w:rPr>
              <w:t>Общение</w:t>
            </w:r>
          </w:p>
        </w:tc>
      </w:tr>
      <w:tr w:rsidR="00D36E9D" w:rsidRPr="00B42DAB" w14:paraId="59853CA6" w14:textId="77777777">
        <w:trPr>
          <w:trHeight w:val="641"/>
        </w:trPr>
        <w:tc>
          <w:tcPr>
            <w:tcW w:w="1960" w:type="dxa"/>
          </w:tcPr>
          <w:p w14:paraId="6244AB46" w14:textId="77777777" w:rsidR="00D36E9D" w:rsidRPr="00F42E35" w:rsidRDefault="00EE23DA" w:rsidP="00F42E35">
            <w:pPr>
              <w:pStyle w:val="TableParagraph"/>
              <w:ind w:left="135" w:right="104"/>
              <w:jc w:val="center"/>
              <w:rPr>
                <w:sz w:val="24"/>
                <w:szCs w:val="24"/>
              </w:rPr>
            </w:pPr>
            <w:r w:rsidRPr="00F42E35">
              <w:rPr>
                <w:sz w:val="24"/>
                <w:szCs w:val="24"/>
              </w:rPr>
              <w:t>2.1.1</w:t>
            </w:r>
          </w:p>
        </w:tc>
        <w:tc>
          <w:tcPr>
            <w:tcW w:w="8504" w:type="dxa"/>
          </w:tcPr>
          <w:p w14:paraId="7F6B7C1C" w14:textId="77777777" w:rsidR="00D36E9D" w:rsidRPr="00F42E35" w:rsidRDefault="00EE23DA" w:rsidP="00F42E35">
            <w:pPr>
              <w:pStyle w:val="TableParagraph"/>
              <w:ind w:right="108" w:firstLine="1"/>
              <w:rPr>
                <w:sz w:val="24"/>
                <w:szCs w:val="24"/>
                <w:lang w:val="ru-RU"/>
              </w:rPr>
            </w:pPr>
            <w:r w:rsidRPr="00F42E35">
              <w:rPr>
                <w:sz w:val="24"/>
                <w:szCs w:val="24"/>
                <w:lang w:val="ru-RU"/>
              </w:rPr>
              <w:t>Осуществлять коммуникации во всех сферах жизни; владеть различными способами общения и взаимодействия</w:t>
            </w:r>
          </w:p>
        </w:tc>
      </w:tr>
      <w:tr w:rsidR="00D36E9D" w:rsidRPr="00B42DAB" w14:paraId="4BC73ED0" w14:textId="77777777">
        <w:trPr>
          <w:trHeight w:val="645"/>
        </w:trPr>
        <w:tc>
          <w:tcPr>
            <w:tcW w:w="1960" w:type="dxa"/>
          </w:tcPr>
          <w:p w14:paraId="67749D85" w14:textId="77777777" w:rsidR="00D36E9D" w:rsidRPr="00F42E35" w:rsidRDefault="00EE23DA" w:rsidP="00F42E35">
            <w:pPr>
              <w:pStyle w:val="TableParagraph"/>
              <w:ind w:left="135" w:right="104"/>
              <w:jc w:val="center"/>
              <w:rPr>
                <w:sz w:val="24"/>
                <w:szCs w:val="24"/>
              </w:rPr>
            </w:pPr>
            <w:r w:rsidRPr="00F42E35">
              <w:rPr>
                <w:sz w:val="24"/>
                <w:szCs w:val="24"/>
              </w:rPr>
              <w:t>2.1.2</w:t>
            </w:r>
          </w:p>
        </w:tc>
        <w:tc>
          <w:tcPr>
            <w:tcW w:w="8504" w:type="dxa"/>
          </w:tcPr>
          <w:p w14:paraId="7FCBE2C3" w14:textId="77777777" w:rsidR="00D36E9D" w:rsidRPr="00F42E35" w:rsidRDefault="00EE23DA" w:rsidP="00F42E35">
            <w:pPr>
              <w:pStyle w:val="TableParagraph"/>
              <w:ind w:right="108" w:firstLine="1"/>
              <w:rPr>
                <w:sz w:val="24"/>
                <w:szCs w:val="24"/>
                <w:lang w:val="ru-RU"/>
              </w:rPr>
            </w:pPr>
            <w:r w:rsidRPr="00F42E35">
              <w:rPr>
                <w:sz w:val="24"/>
                <w:szCs w:val="24"/>
                <w:lang w:val="ru-RU"/>
              </w:rPr>
              <w:t>Развёрнуто и логично излагать свою точку зрения с использованием языковых средств</w:t>
            </w:r>
          </w:p>
        </w:tc>
      </w:tr>
      <w:tr w:rsidR="00D36E9D" w:rsidRPr="00F42E35" w14:paraId="73CD45F5" w14:textId="77777777">
        <w:trPr>
          <w:trHeight w:val="321"/>
        </w:trPr>
        <w:tc>
          <w:tcPr>
            <w:tcW w:w="1960" w:type="dxa"/>
          </w:tcPr>
          <w:p w14:paraId="35C181A9" w14:textId="77777777" w:rsidR="00D36E9D" w:rsidRPr="00F42E35" w:rsidRDefault="00EE23DA" w:rsidP="00F42E35">
            <w:pPr>
              <w:pStyle w:val="TableParagraph"/>
              <w:ind w:left="135" w:right="104"/>
              <w:jc w:val="center"/>
              <w:rPr>
                <w:sz w:val="24"/>
                <w:szCs w:val="24"/>
              </w:rPr>
            </w:pPr>
            <w:r w:rsidRPr="00F42E35">
              <w:rPr>
                <w:sz w:val="24"/>
                <w:szCs w:val="24"/>
              </w:rPr>
              <w:t>2.1.3</w:t>
            </w:r>
          </w:p>
        </w:tc>
        <w:tc>
          <w:tcPr>
            <w:tcW w:w="8504" w:type="dxa"/>
          </w:tcPr>
          <w:p w14:paraId="5B9810E7" w14:textId="77777777" w:rsidR="00D36E9D" w:rsidRPr="00F42E35" w:rsidRDefault="00EE23DA" w:rsidP="00F42E35">
            <w:pPr>
              <w:pStyle w:val="TableParagraph"/>
              <w:ind w:left="140"/>
              <w:rPr>
                <w:sz w:val="24"/>
                <w:szCs w:val="24"/>
              </w:rPr>
            </w:pPr>
            <w:r w:rsidRPr="00F42E35">
              <w:rPr>
                <w:sz w:val="24"/>
                <w:szCs w:val="24"/>
              </w:rPr>
              <w:t>Аргументированно вести диалог</w:t>
            </w:r>
          </w:p>
        </w:tc>
      </w:tr>
      <w:tr w:rsidR="00D36E9D" w:rsidRPr="00F42E35" w14:paraId="67036D43" w14:textId="77777777">
        <w:trPr>
          <w:trHeight w:val="323"/>
        </w:trPr>
        <w:tc>
          <w:tcPr>
            <w:tcW w:w="1960" w:type="dxa"/>
          </w:tcPr>
          <w:p w14:paraId="2501B241"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Pr>
          <w:p w14:paraId="4D2030F8" w14:textId="77777777" w:rsidR="00D36E9D" w:rsidRPr="00F42E35" w:rsidRDefault="00EE23DA" w:rsidP="00F42E35">
            <w:pPr>
              <w:pStyle w:val="TableParagraph"/>
              <w:rPr>
                <w:sz w:val="24"/>
                <w:szCs w:val="24"/>
              </w:rPr>
            </w:pPr>
            <w:r w:rsidRPr="00F42E35">
              <w:rPr>
                <w:sz w:val="24"/>
                <w:szCs w:val="24"/>
              </w:rPr>
              <w:t>Регулятивные УУД</w:t>
            </w:r>
          </w:p>
        </w:tc>
      </w:tr>
      <w:tr w:rsidR="00D36E9D" w:rsidRPr="00F42E35" w14:paraId="28465539" w14:textId="77777777">
        <w:trPr>
          <w:trHeight w:val="318"/>
        </w:trPr>
        <w:tc>
          <w:tcPr>
            <w:tcW w:w="1960" w:type="dxa"/>
          </w:tcPr>
          <w:p w14:paraId="09839502" w14:textId="77777777" w:rsidR="00D36E9D" w:rsidRPr="00F42E35" w:rsidRDefault="00EE23DA" w:rsidP="00F42E35">
            <w:pPr>
              <w:pStyle w:val="TableParagraph"/>
              <w:ind w:left="135" w:right="111"/>
              <w:jc w:val="center"/>
              <w:rPr>
                <w:sz w:val="24"/>
                <w:szCs w:val="24"/>
              </w:rPr>
            </w:pPr>
            <w:r w:rsidRPr="00F42E35">
              <w:rPr>
                <w:sz w:val="24"/>
                <w:szCs w:val="24"/>
              </w:rPr>
              <w:t>3.1</w:t>
            </w:r>
          </w:p>
        </w:tc>
        <w:tc>
          <w:tcPr>
            <w:tcW w:w="8504" w:type="dxa"/>
          </w:tcPr>
          <w:p w14:paraId="17F83643" w14:textId="77777777" w:rsidR="00D36E9D" w:rsidRPr="00F42E35" w:rsidRDefault="00EE23DA" w:rsidP="00F42E35">
            <w:pPr>
              <w:pStyle w:val="TableParagraph"/>
              <w:rPr>
                <w:sz w:val="24"/>
                <w:szCs w:val="24"/>
              </w:rPr>
            </w:pPr>
            <w:r w:rsidRPr="00F42E35">
              <w:rPr>
                <w:sz w:val="24"/>
                <w:szCs w:val="24"/>
              </w:rPr>
              <w:t>Самоорганизация</w:t>
            </w:r>
          </w:p>
        </w:tc>
      </w:tr>
      <w:tr w:rsidR="00D36E9D" w:rsidRPr="00F42E35" w14:paraId="040C52DC" w14:textId="77777777">
        <w:trPr>
          <w:trHeight w:val="1288"/>
        </w:trPr>
        <w:tc>
          <w:tcPr>
            <w:tcW w:w="1960" w:type="dxa"/>
          </w:tcPr>
          <w:p w14:paraId="2D403DFB" w14:textId="77777777" w:rsidR="00D36E9D" w:rsidRPr="00F42E35" w:rsidRDefault="00EE23DA" w:rsidP="00F42E35">
            <w:pPr>
              <w:pStyle w:val="TableParagraph"/>
              <w:ind w:left="135" w:right="104"/>
              <w:jc w:val="center"/>
              <w:rPr>
                <w:sz w:val="24"/>
                <w:szCs w:val="24"/>
              </w:rPr>
            </w:pPr>
            <w:r w:rsidRPr="00F42E35">
              <w:rPr>
                <w:sz w:val="24"/>
                <w:szCs w:val="24"/>
              </w:rPr>
              <w:t>3.1.1</w:t>
            </w:r>
          </w:p>
        </w:tc>
        <w:tc>
          <w:tcPr>
            <w:tcW w:w="8504" w:type="dxa"/>
          </w:tcPr>
          <w:p w14:paraId="14968A99" w14:textId="77777777" w:rsidR="00D36E9D" w:rsidRPr="00F42E35" w:rsidRDefault="00EE23DA" w:rsidP="00F42E35">
            <w:pPr>
              <w:pStyle w:val="TableParagraph"/>
              <w:rPr>
                <w:sz w:val="24"/>
                <w:szCs w:val="24"/>
                <w:lang w:val="ru-RU"/>
              </w:rPr>
            </w:pPr>
            <w:r w:rsidRPr="00F42E35">
              <w:rPr>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E4FBCD6" w14:textId="77777777" w:rsidR="00D36E9D" w:rsidRPr="00F42E35" w:rsidRDefault="00EE23DA" w:rsidP="00F42E35">
            <w:pPr>
              <w:pStyle w:val="TableParagraph"/>
              <w:rPr>
                <w:sz w:val="24"/>
                <w:szCs w:val="24"/>
              </w:rPr>
            </w:pPr>
            <w:r w:rsidRPr="00F42E35">
              <w:rPr>
                <w:sz w:val="24"/>
                <w:szCs w:val="24"/>
              </w:rPr>
              <w:t>давать оценку новым ситуациям</w:t>
            </w:r>
          </w:p>
        </w:tc>
      </w:tr>
      <w:tr w:rsidR="00D36E9D" w:rsidRPr="00B42DAB" w14:paraId="29CACF43" w14:textId="77777777">
        <w:trPr>
          <w:trHeight w:val="2269"/>
        </w:trPr>
        <w:tc>
          <w:tcPr>
            <w:tcW w:w="1960" w:type="dxa"/>
          </w:tcPr>
          <w:p w14:paraId="67D371CD" w14:textId="77777777" w:rsidR="00D36E9D" w:rsidRPr="00F42E35" w:rsidRDefault="00EE23DA" w:rsidP="00F42E35">
            <w:pPr>
              <w:pStyle w:val="TableParagraph"/>
              <w:ind w:left="135" w:right="104"/>
              <w:jc w:val="center"/>
              <w:rPr>
                <w:sz w:val="24"/>
                <w:szCs w:val="24"/>
              </w:rPr>
            </w:pPr>
            <w:r w:rsidRPr="00F42E35">
              <w:rPr>
                <w:sz w:val="24"/>
                <w:szCs w:val="24"/>
              </w:rPr>
              <w:t>3.1.2</w:t>
            </w:r>
          </w:p>
        </w:tc>
        <w:tc>
          <w:tcPr>
            <w:tcW w:w="8504" w:type="dxa"/>
          </w:tcPr>
          <w:p w14:paraId="35C1A1EF" w14:textId="77777777" w:rsidR="00D36E9D" w:rsidRPr="00F42E35" w:rsidRDefault="00EE23DA" w:rsidP="00F42E35">
            <w:pPr>
              <w:pStyle w:val="TableParagraph"/>
              <w:ind w:right="274"/>
              <w:rPr>
                <w:sz w:val="24"/>
                <w:szCs w:val="24"/>
                <w:lang w:val="ru-RU"/>
              </w:rPr>
            </w:pPr>
            <w:r w:rsidRPr="00F42E35">
              <w:rPr>
                <w:sz w:val="24"/>
                <w:szCs w:val="24"/>
                <w:lang w:val="ru-RU"/>
              </w:rPr>
              <w:t>Самостоятельно составлять план решения проблемы с учётом имеющихся ресурсов, собственных возможностей и предпочтений; делать осознанный выбор, аргументировать его, брать ответственность за решение;</w:t>
            </w:r>
          </w:p>
          <w:p w14:paraId="606E2D35" w14:textId="77777777" w:rsidR="00D36E9D" w:rsidRPr="00F42E35" w:rsidRDefault="00EE23DA" w:rsidP="00F42E35">
            <w:pPr>
              <w:pStyle w:val="TableParagraph"/>
              <w:rPr>
                <w:sz w:val="24"/>
                <w:szCs w:val="24"/>
                <w:lang w:val="ru-RU"/>
              </w:rPr>
            </w:pPr>
            <w:r w:rsidRPr="00F42E35">
              <w:rPr>
                <w:sz w:val="24"/>
                <w:szCs w:val="24"/>
                <w:lang w:val="ru-RU"/>
              </w:rPr>
              <w:t>оценивать приобретённый опыт;</w:t>
            </w:r>
          </w:p>
          <w:p w14:paraId="7DC92CDB" w14:textId="77777777" w:rsidR="00D36E9D" w:rsidRPr="00F42E35" w:rsidRDefault="00EE23DA" w:rsidP="00F42E35">
            <w:pPr>
              <w:pStyle w:val="TableParagraph"/>
              <w:ind w:right="271"/>
              <w:rPr>
                <w:sz w:val="24"/>
                <w:szCs w:val="24"/>
                <w:lang w:val="ru-RU"/>
              </w:rPr>
            </w:pPr>
            <w:r w:rsidRPr="00F42E35">
              <w:rPr>
                <w:sz w:val="24"/>
                <w:szCs w:val="24"/>
                <w:lang w:val="ru-RU"/>
              </w:rPr>
              <w:t>способствовать формированию и проявлению широкой эрудиции в разных областях знаний</w:t>
            </w:r>
          </w:p>
        </w:tc>
      </w:tr>
      <w:tr w:rsidR="00D36E9D" w:rsidRPr="00F42E35" w14:paraId="03D9465C" w14:textId="77777777">
        <w:trPr>
          <w:trHeight w:val="321"/>
        </w:trPr>
        <w:tc>
          <w:tcPr>
            <w:tcW w:w="1960" w:type="dxa"/>
          </w:tcPr>
          <w:p w14:paraId="647E0100" w14:textId="77777777" w:rsidR="00D36E9D" w:rsidRPr="00F42E35" w:rsidRDefault="00EE23DA" w:rsidP="00F42E35">
            <w:pPr>
              <w:pStyle w:val="TableParagraph"/>
              <w:ind w:left="135" w:right="111"/>
              <w:jc w:val="center"/>
              <w:rPr>
                <w:sz w:val="24"/>
                <w:szCs w:val="24"/>
              </w:rPr>
            </w:pPr>
            <w:r w:rsidRPr="00F42E35">
              <w:rPr>
                <w:sz w:val="24"/>
                <w:szCs w:val="24"/>
              </w:rPr>
              <w:t>3.2</w:t>
            </w:r>
          </w:p>
        </w:tc>
        <w:tc>
          <w:tcPr>
            <w:tcW w:w="8504" w:type="dxa"/>
          </w:tcPr>
          <w:p w14:paraId="50F937AA" w14:textId="77777777" w:rsidR="00D36E9D" w:rsidRPr="00F42E35" w:rsidRDefault="00EE23DA" w:rsidP="00F42E35">
            <w:pPr>
              <w:pStyle w:val="TableParagraph"/>
              <w:rPr>
                <w:sz w:val="24"/>
                <w:szCs w:val="24"/>
              </w:rPr>
            </w:pPr>
            <w:r w:rsidRPr="00F42E35">
              <w:rPr>
                <w:sz w:val="24"/>
                <w:szCs w:val="24"/>
              </w:rPr>
              <w:t>Самоконтроль</w:t>
            </w:r>
          </w:p>
        </w:tc>
      </w:tr>
      <w:tr w:rsidR="00D36E9D" w:rsidRPr="00B42DAB" w14:paraId="3823D649" w14:textId="77777777">
        <w:trPr>
          <w:trHeight w:val="645"/>
        </w:trPr>
        <w:tc>
          <w:tcPr>
            <w:tcW w:w="1960" w:type="dxa"/>
          </w:tcPr>
          <w:p w14:paraId="416CE37B" w14:textId="77777777" w:rsidR="00D36E9D" w:rsidRPr="00F42E35" w:rsidRDefault="00EE23DA" w:rsidP="00F42E35">
            <w:pPr>
              <w:pStyle w:val="TableParagraph"/>
              <w:ind w:left="135" w:right="104"/>
              <w:jc w:val="center"/>
              <w:rPr>
                <w:sz w:val="24"/>
                <w:szCs w:val="24"/>
              </w:rPr>
            </w:pPr>
            <w:r w:rsidRPr="00F42E35">
              <w:rPr>
                <w:sz w:val="24"/>
                <w:szCs w:val="24"/>
              </w:rPr>
              <w:t>3.2.1</w:t>
            </w:r>
          </w:p>
        </w:tc>
        <w:tc>
          <w:tcPr>
            <w:tcW w:w="8504" w:type="dxa"/>
          </w:tcPr>
          <w:p w14:paraId="095FB809" w14:textId="77777777" w:rsidR="00D36E9D" w:rsidRPr="00F42E35" w:rsidRDefault="00EE23DA" w:rsidP="00F42E35">
            <w:pPr>
              <w:pStyle w:val="TableParagraph"/>
              <w:ind w:right="108" w:firstLine="1"/>
              <w:rPr>
                <w:sz w:val="24"/>
                <w:szCs w:val="24"/>
                <w:lang w:val="ru-RU"/>
              </w:rPr>
            </w:pPr>
            <w:r w:rsidRPr="00F42E35">
              <w:rPr>
                <w:sz w:val="24"/>
                <w:szCs w:val="24"/>
                <w:lang w:val="ru-RU"/>
              </w:rPr>
              <w:t>Давать оценку новым ситуациям, вносить коррективы в деятельность, оценивать соответствие результатов целям</w:t>
            </w:r>
          </w:p>
        </w:tc>
      </w:tr>
    </w:tbl>
    <w:p w14:paraId="51E07E05"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11CB70D5" w14:textId="77777777">
        <w:trPr>
          <w:trHeight w:val="2292"/>
        </w:trPr>
        <w:tc>
          <w:tcPr>
            <w:tcW w:w="1960" w:type="dxa"/>
          </w:tcPr>
          <w:p w14:paraId="2C4F54F1" w14:textId="77777777" w:rsidR="00D36E9D" w:rsidRPr="00F42E35" w:rsidRDefault="00EE23DA" w:rsidP="00F42E35">
            <w:pPr>
              <w:pStyle w:val="TableParagraph"/>
              <w:ind w:left="135" w:right="104"/>
              <w:jc w:val="center"/>
              <w:rPr>
                <w:sz w:val="24"/>
                <w:szCs w:val="24"/>
              </w:rPr>
            </w:pPr>
            <w:r w:rsidRPr="00F42E35">
              <w:rPr>
                <w:sz w:val="24"/>
                <w:szCs w:val="24"/>
              </w:rPr>
              <w:lastRenderedPageBreak/>
              <w:t>3.2.2</w:t>
            </w:r>
          </w:p>
        </w:tc>
        <w:tc>
          <w:tcPr>
            <w:tcW w:w="8504" w:type="dxa"/>
          </w:tcPr>
          <w:p w14:paraId="7A7A7432" w14:textId="77777777" w:rsidR="00D36E9D" w:rsidRPr="00F42E35" w:rsidRDefault="00EE23DA" w:rsidP="00F42E35">
            <w:pPr>
              <w:pStyle w:val="TableParagraph"/>
              <w:ind w:right="207"/>
              <w:rPr>
                <w:sz w:val="24"/>
                <w:szCs w:val="24"/>
                <w:lang w:val="ru-RU"/>
              </w:rPr>
            </w:pPr>
            <w:r w:rsidRPr="00F42E35">
              <w:rPr>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w:t>
            </w:r>
          </w:p>
          <w:p w14:paraId="46C8896A" w14:textId="77777777" w:rsidR="00D36E9D" w:rsidRPr="00F42E35" w:rsidRDefault="00EE23DA" w:rsidP="00F42E35">
            <w:pPr>
              <w:pStyle w:val="TableParagraph"/>
              <w:ind w:right="108"/>
              <w:rPr>
                <w:sz w:val="24"/>
                <w:szCs w:val="24"/>
                <w:lang w:val="ru-RU"/>
              </w:rPr>
            </w:pPr>
            <w:r w:rsidRPr="00F42E35">
              <w:rPr>
                <w:sz w:val="24"/>
                <w:szCs w:val="24"/>
                <w:lang w:val="ru-RU"/>
              </w:rPr>
              <w:t>использовать приёмы рефлексии для оценки ситуации, выбора верного решения;</w:t>
            </w:r>
          </w:p>
          <w:p w14:paraId="164C8D0A" w14:textId="77777777" w:rsidR="00D36E9D" w:rsidRPr="00F42E35" w:rsidRDefault="00EE23DA" w:rsidP="00F42E35">
            <w:pPr>
              <w:pStyle w:val="TableParagraph"/>
              <w:ind w:right="108"/>
              <w:rPr>
                <w:sz w:val="24"/>
                <w:szCs w:val="24"/>
                <w:lang w:val="ru-RU"/>
              </w:rPr>
            </w:pPr>
            <w:r w:rsidRPr="00F42E35">
              <w:rPr>
                <w:sz w:val="24"/>
                <w:szCs w:val="24"/>
                <w:lang w:val="ru-RU"/>
              </w:rPr>
              <w:t>уметь оценивать риски и своевременно принимать решения по их снижению</w:t>
            </w:r>
          </w:p>
        </w:tc>
      </w:tr>
      <w:tr w:rsidR="00D36E9D" w:rsidRPr="00B42DAB" w14:paraId="22461209" w14:textId="77777777">
        <w:trPr>
          <w:trHeight w:val="2577"/>
        </w:trPr>
        <w:tc>
          <w:tcPr>
            <w:tcW w:w="1960" w:type="dxa"/>
          </w:tcPr>
          <w:p w14:paraId="44B457B2" w14:textId="77777777" w:rsidR="00D36E9D" w:rsidRPr="00F42E35" w:rsidRDefault="00EE23DA" w:rsidP="00F42E35">
            <w:pPr>
              <w:pStyle w:val="TableParagraph"/>
              <w:ind w:left="135" w:right="111"/>
              <w:jc w:val="center"/>
              <w:rPr>
                <w:sz w:val="24"/>
                <w:szCs w:val="24"/>
              </w:rPr>
            </w:pPr>
            <w:r w:rsidRPr="00F42E35">
              <w:rPr>
                <w:sz w:val="24"/>
                <w:szCs w:val="24"/>
              </w:rPr>
              <w:t>3.3</w:t>
            </w:r>
          </w:p>
        </w:tc>
        <w:tc>
          <w:tcPr>
            <w:tcW w:w="8504" w:type="dxa"/>
          </w:tcPr>
          <w:p w14:paraId="559529F8" w14:textId="77777777" w:rsidR="00D36E9D" w:rsidRPr="00F42E35" w:rsidRDefault="00EE23DA" w:rsidP="00F42E35">
            <w:pPr>
              <w:pStyle w:val="TableParagraph"/>
              <w:ind w:right="456"/>
              <w:rPr>
                <w:sz w:val="24"/>
                <w:szCs w:val="24"/>
                <w:lang w:val="ru-RU"/>
              </w:rPr>
            </w:pPr>
            <w:r w:rsidRPr="00F42E35">
              <w:rPr>
                <w:sz w:val="24"/>
                <w:szCs w:val="24"/>
                <w:lang w:val="ru-RU"/>
              </w:rPr>
              <w:t>Эмоциональный интеллект, предполагающий сформированность: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677F4EC" w14:textId="77777777" w:rsidR="00D36E9D" w:rsidRPr="00F42E35" w:rsidRDefault="00EE23DA" w:rsidP="00F42E35">
            <w:pPr>
              <w:pStyle w:val="TableParagraph"/>
              <w:ind w:hanging="1"/>
              <w:rPr>
                <w:sz w:val="24"/>
                <w:szCs w:val="24"/>
                <w:lang w:val="ru-RU"/>
              </w:rPr>
            </w:pPr>
            <w:r w:rsidRPr="00F42E35">
              <w:rPr>
                <w:sz w:val="24"/>
                <w:szCs w:val="24"/>
                <w:lang w:val="ru-RU"/>
              </w:rPr>
              <w:t>внутренней мотивации, включающей стремление к достижению</w:t>
            </w:r>
          </w:p>
          <w:p w14:paraId="52FBD5CE" w14:textId="77777777" w:rsidR="00D36E9D" w:rsidRPr="00F42E35" w:rsidRDefault="00EE23DA" w:rsidP="00F42E35">
            <w:pPr>
              <w:pStyle w:val="TableParagraph"/>
              <w:ind w:right="108"/>
              <w:rPr>
                <w:sz w:val="24"/>
                <w:szCs w:val="24"/>
                <w:lang w:val="ru-RU"/>
              </w:rPr>
            </w:pPr>
            <w:r w:rsidRPr="00F42E35">
              <w:rPr>
                <w:sz w:val="24"/>
                <w:szCs w:val="24"/>
                <w:lang w:val="ru-RU"/>
              </w:rPr>
              <w:t>цели и успеху, оптимизм, инициативность, умение действовать, исходя из своих возможностей</w:t>
            </w:r>
          </w:p>
        </w:tc>
      </w:tr>
    </w:tbl>
    <w:p w14:paraId="752EA0B5" w14:textId="77777777" w:rsidR="00D36E9D" w:rsidRPr="00F42E35" w:rsidRDefault="00D36E9D" w:rsidP="00F42E35">
      <w:pPr>
        <w:pStyle w:val="a3"/>
        <w:spacing w:before="0"/>
        <w:rPr>
          <w:b/>
          <w:sz w:val="24"/>
          <w:szCs w:val="24"/>
          <w:lang w:val="ru-RU"/>
        </w:rPr>
      </w:pPr>
    </w:p>
    <w:p w14:paraId="18D83DDC"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13</w:t>
      </w:r>
    </w:p>
    <w:p w14:paraId="3AC9EF5F" w14:textId="77777777" w:rsidR="00D36E9D" w:rsidRPr="00F42E35" w:rsidRDefault="00EE23DA" w:rsidP="00F42E35">
      <w:pPr>
        <w:pStyle w:val="1"/>
        <w:spacing w:before="0"/>
        <w:ind w:left="976" w:right="442" w:hanging="552"/>
        <w:rPr>
          <w:sz w:val="24"/>
          <w:szCs w:val="24"/>
          <w:lang w:val="ru-RU"/>
        </w:rPr>
      </w:pPr>
      <w:bookmarkStart w:id="8" w:name="Проверяемые_на_ЕГЭ_по_русскому_языку_тре"/>
      <w:bookmarkEnd w:id="8"/>
      <w:r w:rsidRPr="00F42E35">
        <w:rPr>
          <w:sz w:val="24"/>
          <w:szCs w:val="24"/>
          <w:lang w:val="ru-RU"/>
        </w:rPr>
        <w:t>Проверяемые на ЕГЭ по русскому языку требования к результатам освоения основной образовательной программы среднего общего образования</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B42DAB" w14:paraId="0398FFA6" w14:textId="77777777">
        <w:trPr>
          <w:trHeight w:val="962"/>
        </w:trPr>
        <w:tc>
          <w:tcPr>
            <w:tcW w:w="2062" w:type="dxa"/>
          </w:tcPr>
          <w:p w14:paraId="6FF0F02B" w14:textId="77777777" w:rsidR="00D36E9D" w:rsidRPr="00F42E35" w:rsidRDefault="00EE23DA" w:rsidP="00F42E35">
            <w:pPr>
              <w:pStyle w:val="TableParagraph"/>
              <w:ind w:left="211" w:firstLine="590"/>
              <w:rPr>
                <w:sz w:val="24"/>
                <w:szCs w:val="24"/>
              </w:rPr>
            </w:pPr>
            <w:r w:rsidRPr="00F42E35">
              <w:rPr>
                <w:sz w:val="24"/>
                <w:szCs w:val="24"/>
              </w:rPr>
              <w:t>Код</w:t>
            </w:r>
          </w:p>
          <w:p w14:paraId="093A879A" w14:textId="77777777" w:rsidR="00D36E9D" w:rsidRPr="00F42E35" w:rsidRDefault="00EE23DA" w:rsidP="00F42E35">
            <w:pPr>
              <w:pStyle w:val="TableParagraph"/>
              <w:ind w:left="171" w:right="164"/>
              <w:jc w:val="center"/>
              <w:rPr>
                <w:sz w:val="24"/>
                <w:szCs w:val="24"/>
              </w:rPr>
            </w:pPr>
            <w:r w:rsidRPr="00F42E35">
              <w:rPr>
                <w:sz w:val="24"/>
                <w:szCs w:val="24"/>
              </w:rPr>
              <w:t>проверяемого требования</w:t>
            </w:r>
          </w:p>
        </w:tc>
        <w:tc>
          <w:tcPr>
            <w:tcW w:w="8402" w:type="dxa"/>
          </w:tcPr>
          <w:p w14:paraId="2570DAAA" w14:textId="77777777" w:rsidR="00D36E9D" w:rsidRPr="00F42E35" w:rsidRDefault="00EE23DA" w:rsidP="00F42E35">
            <w:pPr>
              <w:pStyle w:val="TableParagraph"/>
              <w:ind w:left="858" w:hanging="398"/>
              <w:rPr>
                <w:sz w:val="24"/>
                <w:szCs w:val="24"/>
                <w:lang w:val="ru-RU"/>
              </w:rPr>
            </w:pPr>
            <w:r w:rsidRPr="00F42E35">
              <w:rPr>
                <w:sz w:val="24"/>
                <w:szCs w:val="24"/>
                <w:lang w:val="ru-RU"/>
              </w:rPr>
              <w:t>Проверяемые требования к предметным результатам освоения</w:t>
            </w:r>
          </w:p>
          <w:p w14:paraId="75817CAD" w14:textId="77777777" w:rsidR="00D36E9D" w:rsidRPr="00F42E35" w:rsidRDefault="00EE23DA" w:rsidP="00F42E35">
            <w:pPr>
              <w:pStyle w:val="TableParagraph"/>
              <w:ind w:left="691" w:right="662"/>
              <w:jc w:val="center"/>
              <w:rPr>
                <w:sz w:val="24"/>
                <w:szCs w:val="24"/>
                <w:lang w:val="ru-RU"/>
              </w:rPr>
            </w:pPr>
            <w:r w:rsidRPr="00F42E35">
              <w:rPr>
                <w:sz w:val="24"/>
                <w:szCs w:val="24"/>
                <w:lang w:val="ru-RU"/>
              </w:rPr>
              <w:t>основной образовательной программы среднего общего образования</w:t>
            </w:r>
          </w:p>
        </w:tc>
      </w:tr>
      <w:tr w:rsidR="00D36E9D" w:rsidRPr="00B42DAB" w14:paraId="5CF53C96" w14:textId="77777777">
        <w:trPr>
          <w:trHeight w:val="322"/>
        </w:trPr>
        <w:tc>
          <w:tcPr>
            <w:tcW w:w="2062" w:type="dxa"/>
          </w:tcPr>
          <w:p w14:paraId="1F942E17" w14:textId="77777777" w:rsidR="00D36E9D" w:rsidRPr="00F42E35" w:rsidRDefault="00EE23DA" w:rsidP="00F42E35">
            <w:pPr>
              <w:pStyle w:val="TableParagraph"/>
              <w:ind w:left="23"/>
              <w:jc w:val="center"/>
              <w:rPr>
                <w:sz w:val="24"/>
                <w:szCs w:val="24"/>
              </w:rPr>
            </w:pPr>
            <w:r w:rsidRPr="00F42E35">
              <w:rPr>
                <w:sz w:val="24"/>
                <w:szCs w:val="24"/>
              </w:rPr>
              <w:t>1</w:t>
            </w:r>
          </w:p>
        </w:tc>
        <w:tc>
          <w:tcPr>
            <w:tcW w:w="8402" w:type="dxa"/>
          </w:tcPr>
          <w:p w14:paraId="12B8F755" w14:textId="77777777" w:rsidR="00D36E9D" w:rsidRPr="00F42E35" w:rsidRDefault="00EE23DA" w:rsidP="00F42E35">
            <w:pPr>
              <w:pStyle w:val="TableParagraph"/>
              <w:ind w:left="136"/>
              <w:rPr>
                <w:sz w:val="24"/>
                <w:szCs w:val="24"/>
                <w:lang w:val="ru-RU"/>
              </w:rPr>
            </w:pPr>
            <w:r w:rsidRPr="00F42E35">
              <w:rPr>
                <w:sz w:val="24"/>
                <w:szCs w:val="24"/>
                <w:lang w:val="ru-RU"/>
              </w:rPr>
              <w:t>Текст. Информационно-смысловая переработка текста</w:t>
            </w:r>
          </w:p>
        </w:tc>
      </w:tr>
      <w:tr w:rsidR="00D36E9D" w:rsidRPr="00B42DAB" w14:paraId="27673B04" w14:textId="77777777">
        <w:trPr>
          <w:trHeight w:val="643"/>
        </w:trPr>
        <w:tc>
          <w:tcPr>
            <w:tcW w:w="2062" w:type="dxa"/>
          </w:tcPr>
          <w:p w14:paraId="472235FC" w14:textId="77777777" w:rsidR="00D36E9D" w:rsidRPr="00F42E35" w:rsidRDefault="00EE23DA" w:rsidP="00F42E35">
            <w:pPr>
              <w:pStyle w:val="TableParagraph"/>
              <w:ind w:left="186" w:right="158"/>
              <w:jc w:val="center"/>
              <w:rPr>
                <w:sz w:val="24"/>
                <w:szCs w:val="24"/>
              </w:rPr>
            </w:pPr>
            <w:r w:rsidRPr="00F42E35">
              <w:rPr>
                <w:sz w:val="24"/>
                <w:szCs w:val="24"/>
              </w:rPr>
              <w:t>1.1</w:t>
            </w:r>
          </w:p>
        </w:tc>
        <w:tc>
          <w:tcPr>
            <w:tcW w:w="8402" w:type="dxa"/>
          </w:tcPr>
          <w:p w14:paraId="067DE92E" w14:textId="77777777" w:rsidR="00D36E9D" w:rsidRPr="00F42E35" w:rsidRDefault="00EE23DA" w:rsidP="00F42E35">
            <w:pPr>
              <w:pStyle w:val="TableParagraph"/>
              <w:ind w:right="196"/>
              <w:rPr>
                <w:sz w:val="24"/>
                <w:szCs w:val="24"/>
                <w:lang w:val="ru-RU"/>
              </w:rPr>
            </w:pPr>
            <w:r w:rsidRPr="00F42E35">
              <w:rPr>
                <w:sz w:val="24"/>
                <w:szCs w:val="24"/>
                <w:lang w:val="ru-RU"/>
              </w:rPr>
              <w:t>Сформированность знаний о признаках текста, его структуре, видах информации в тексте</w:t>
            </w:r>
          </w:p>
        </w:tc>
      </w:tr>
      <w:tr w:rsidR="00D36E9D" w:rsidRPr="00F42E35" w14:paraId="11E9D7A9" w14:textId="77777777">
        <w:trPr>
          <w:trHeight w:val="1286"/>
        </w:trPr>
        <w:tc>
          <w:tcPr>
            <w:tcW w:w="2062" w:type="dxa"/>
          </w:tcPr>
          <w:p w14:paraId="3E4FCFDC" w14:textId="77777777" w:rsidR="00D36E9D" w:rsidRPr="00F42E35" w:rsidRDefault="00EE23DA" w:rsidP="00F42E35">
            <w:pPr>
              <w:pStyle w:val="TableParagraph"/>
              <w:ind w:left="186" w:right="158"/>
              <w:jc w:val="center"/>
              <w:rPr>
                <w:sz w:val="24"/>
                <w:szCs w:val="24"/>
              </w:rPr>
            </w:pPr>
            <w:r w:rsidRPr="00F42E35">
              <w:rPr>
                <w:sz w:val="24"/>
                <w:szCs w:val="24"/>
              </w:rPr>
              <w:t>1.2</w:t>
            </w:r>
          </w:p>
        </w:tc>
        <w:tc>
          <w:tcPr>
            <w:tcW w:w="8402" w:type="dxa"/>
          </w:tcPr>
          <w:p w14:paraId="16E608BC" w14:textId="77777777" w:rsidR="00D36E9D" w:rsidRPr="00F42E35" w:rsidRDefault="00EE23DA" w:rsidP="00F42E35">
            <w:pPr>
              <w:pStyle w:val="TableParagraph"/>
              <w:ind w:right="196" w:hanging="1"/>
              <w:rPr>
                <w:sz w:val="24"/>
                <w:szCs w:val="24"/>
              </w:rPr>
            </w:pPr>
            <w:r w:rsidRPr="00F42E35">
              <w:rPr>
                <w:sz w:val="24"/>
                <w:szCs w:val="24"/>
                <w:lang w:val="ru-RU"/>
              </w:rPr>
              <w:t xml:space="preserve">Совершенствование умений понимать, анализировать и комментировать основную и дополнительную, явную и скрытую </w:t>
            </w:r>
            <w:r w:rsidRPr="00F42E35">
              <w:rPr>
                <w:sz w:val="24"/>
                <w:szCs w:val="24"/>
              </w:rPr>
              <w:t>(подтекстовую) информацию текстов, воспринимаемых зрительно и (или) на слух</w:t>
            </w:r>
          </w:p>
        </w:tc>
      </w:tr>
      <w:tr w:rsidR="00D36E9D" w:rsidRPr="00B42DAB" w14:paraId="7F353D73" w14:textId="77777777">
        <w:trPr>
          <w:trHeight w:val="645"/>
        </w:trPr>
        <w:tc>
          <w:tcPr>
            <w:tcW w:w="2062" w:type="dxa"/>
          </w:tcPr>
          <w:p w14:paraId="53032D2F" w14:textId="77777777" w:rsidR="00D36E9D" w:rsidRPr="00F42E35" w:rsidRDefault="00EE23DA" w:rsidP="00F42E35">
            <w:pPr>
              <w:pStyle w:val="TableParagraph"/>
              <w:ind w:left="186" w:right="158"/>
              <w:jc w:val="center"/>
              <w:rPr>
                <w:sz w:val="24"/>
                <w:szCs w:val="24"/>
              </w:rPr>
            </w:pPr>
            <w:r w:rsidRPr="00F42E35">
              <w:rPr>
                <w:sz w:val="24"/>
                <w:szCs w:val="24"/>
              </w:rPr>
              <w:t>1.3</w:t>
            </w:r>
          </w:p>
        </w:tc>
        <w:tc>
          <w:tcPr>
            <w:tcW w:w="8402" w:type="dxa"/>
          </w:tcPr>
          <w:p w14:paraId="3BE94628" w14:textId="77777777" w:rsidR="00D36E9D" w:rsidRPr="00F42E35" w:rsidRDefault="00EE23DA" w:rsidP="00F42E35">
            <w:pPr>
              <w:pStyle w:val="TableParagraph"/>
              <w:ind w:right="196"/>
              <w:rPr>
                <w:sz w:val="24"/>
                <w:szCs w:val="24"/>
                <w:lang w:val="ru-RU"/>
              </w:rPr>
            </w:pPr>
            <w:r w:rsidRPr="00F42E35">
              <w:rPr>
                <w:sz w:val="24"/>
                <w:szCs w:val="24"/>
                <w:lang w:val="ru-RU"/>
              </w:rPr>
              <w:t>Совершенствование умений выявлять логико-смысловые отношения между предложениями в тексте</w:t>
            </w:r>
          </w:p>
        </w:tc>
      </w:tr>
      <w:tr w:rsidR="00D36E9D" w:rsidRPr="00B42DAB" w14:paraId="2705483D" w14:textId="77777777">
        <w:trPr>
          <w:trHeight w:val="1609"/>
        </w:trPr>
        <w:tc>
          <w:tcPr>
            <w:tcW w:w="2062" w:type="dxa"/>
          </w:tcPr>
          <w:p w14:paraId="38836B93" w14:textId="77777777" w:rsidR="00D36E9D" w:rsidRPr="00F42E35" w:rsidRDefault="00EE23DA" w:rsidP="00F42E35">
            <w:pPr>
              <w:pStyle w:val="TableParagraph"/>
              <w:ind w:left="186" w:right="158"/>
              <w:jc w:val="center"/>
              <w:rPr>
                <w:sz w:val="24"/>
                <w:szCs w:val="24"/>
              </w:rPr>
            </w:pPr>
            <w:r w:rsidRPr="00F42E35">
              <w:rPr>
                <w:sz w:val="24"/>
                <w:szCs w:val="24"/>
              </w:rPr>
              <w:t>1.4</w:t>
            </w:r>
          </w:p>
        </w:tc>
        <w:tc>
          <w:tcPr>
            <w:tcW w:w="8402" w:type="dxa"/>
          </w:tcPr>
          <w:p w14:paraId="24C2B78D" w14:textId="77777777" w:rsidR="00D36E9D" w:rsidRPr="00F42E35" w:rsidRDefault="00EE23DA" w:rsidP="00F42E35">
            <w:pPr>
              <w:pStyle w:val="TableParagraph"/>
              <w:ind w:right="324" w:hanging="1"/>
              <w:rPr>
                <w:sz w:val="24"/>
                <w:szCs w:val="24"/>
                <w:lang w:val="ru-RU"/>
              </w:rPr>
            </w:pPr>
            <w:r w:rsidRPr="00F42E35">
              <w:rPr>
                <w:sz w:val="24"/>
                <w:szCs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w:t>
            </w:r>
          </w:p>
          <w:p w14:paraId="5D086B32" w14:textId="77777777" w:rsidR="00D36E9D" w:rsidRPr="00F42E35" w:rsidRDefault="00EE23DA" w:rsidP="00F42E35">
            <w:pPr>
              <w:pStyle w:val="TableParagraph"/>
              <w:rPr>
                <w:sz w:val="24"/>
                <w:szCs w:val="24"/>
                <w:lang w:val="ru-RU"/>
              </w:rPr>
            </w:pPr>
            <w:r w:rsidRPr="00F42E35">
              <w:rPr>
                <w:sz w:val="24"/>
                <w:szCs w:val="24"/>
                <w:lang w:val="ru-RU"/>
              </w:rPr>
              <w:t>язык художественной литературы), различной жанровой принадлежности</w:t>
            </w:r>
          </w:p>
        </w:tc>
      </w:tr>
      <w:tr w:rsidR="00D36E9D" w:rsidRPr="00B42DAB" w14:paraId="01D91C8A" w14:textId="77777777">
        <w:trPr>
          <w:trHeight w:val="1289"/>
        </w:trPr>
        <w:tc>
          <w:tcPr>
            <w:tcW w:w="2062" w:type="dxa"/>
          </w:tcPr>
          <w:p w14:paraId="10B1154B" w14:textId="77777777" w:rsidR="00D36E9D" w:rsidRPr="00F42E35" w:rsidRDefault="00EE23DA" w:rsidP="00F42E35">
            <w:pPr>
              <w:pStyle w:val="TableParagraph"/>
              <w:ind w:left="186" w:right="158"/>
              <w:jc w:val="center"/>
              <w:rPr>
                <w:sz w:val="24"/>
                <w:szCs w:val="24"/>
              </w:rPr>
            </w:pPr>
            <w:r w:rsidRPr="00F42E35">
              <w:rPr>
                <w:sz w:val="24"/>
                <w:szCs w:val="24"/>
              </w:rPr>
              <w:t>1.5</w:t>
            </w:r>
          </w:p>
        </w:tc>
        <w:tc>
          <w:tcPr>
            <w:tcW w:w="8402" w:type="dxa"/>
          </w:tcPr>
          <w:p w14:paraId="748A9C82" w14:textId="77777777" w:rsidR="00D36E9D" w:rsidRPr="00F42E35" w:rsidRDefault="00EE23DA" w:rsidP="00F42E35">
            <w:pPr>
              <w:pStyle w:val="TableParagraph"/>
              <w:ind w:right="399" w:hanging="1"/>
              <w:rPr>
                <w:sz w:val="24"/>
                <w:szCs w:val="24"/>
                <w:lang w:val="ru-RU"/>
              </w:rPr>
            </w:pPr>
            <w:r w:rsidRPr="00F42E35">
              <w:rPr>
                <w:sz w:val="24"/>
                <w:szCs w:val="24"/>
                <w:lang w:val="ru-RU"/>
              </w:rPr>
              <w:t>Совершенствование умений создавать тексты разных функционально-смысловых типов; тексты научного,</w:t>
            </w:r>
          </w:p>
          <w:p w14:paraId="04A32543" w14:textId="77777777" w:rsidR="00D36E9D" w:rsidRPr="00F42E35" w:rsidRDefault="00EE23DA" w:rsidP="00F42E35">
            <w:pPr>
              <w:pStyle w:val="TableParagraph"/>
              <w:rPr>
                <w:sz w:val="24"/>
                <w:szCs w:val="24"/>
                <w:lang w:val="ru-RU"/>
              </w:rPr>
            </w:pPr>
            <w:r w:rsidRPr="00F42E35">
              <w:rPr>
                <w:sz w:val="24"/>
                <w:szCs w:val="24"/>
                <w:lang w:val="ru-RU"/>
              </w:rPr>
              <w:t>публицистического, официально-делового стилей разных жанров (объём сочинения - не менее 150 слов)</w:t>
            </w:r>
          </w:p>
        </w:tc>
      </w:tr>
      <w:tr w:rsidR="00D36E9D" w:rsidRPr="00B42DAB" w14:paraId="113E971A" w14:textId="77777777">
        <w:trPr>
          <w:trHeight w:val="1287"/>
        </w:trPr>
        <w:tc>
          <w:tcPr>
            <w:tcW w:w="2062" w:type="dxa"/>
          </w:tcPr>
          <w:p w14:paraId="01287928" w14:textId="77777777" w:rsidR="00D36E9D" w:rsidRPr="00F42E35" w:rsidRDefault="00EE23DA" w:rsidP="00F42E35">
            <w:pPr>
              <w:pStyle w:val="TableParagraph"/>
              <w:ind w:left="186" w:right="158"/>
              <w:jc w:val="center"/>
              <w:rPr>
                <w:sz w:val="24"/>
                <w:szCs w:val="24"/>
              </w:rPr>
            </w:pPr>
            <w:r w:rsidRPr="00F42E35">
              <w:rPr>
                <w:sz w:val="24"/>
                <w:szCs w:val="24"/>
              </w:rPr>
              <w:t>1.6</w:t>
            </w:r>
          </w:p>
        </w:tc>
        <w:tc>
          <w:tcPr>
            <w:tcW w:w="8402" w:type="dxa"/>
          </w:tcPr>
          <w:p w14:paraId="08BCAEA8" w14:textId="77777777" w:rsidR="00D36E9D" w:rsidRPr="00F42E35" w:rsidRDefault="00EE23DA" w:rsidP="00F42E35">
            <w:pPr>
              <w:pStyle w:val="TableParagraph"/>
              <w:ind w:right="650" w:hanging="1"/>
              <w:rPr>
                <w:sz w:val="24"/>
                <w:szCs w:val="24"/>
                <w:lang w:val="ru-RU"/>
              </w:rPr>
            </w:pPr>
            <w:r w:rsidRPr="00F42E35">
              <w:rPr>
                <w:sz w:val="24"/>
                <w:szCs w:val="24"/>
                <w:lang w:val="ru-RU"/>
              </w:rPr>
              <w:t>Совершенствование умений использовать разные виды чтения, приёмы информационно-смысловой переработки прочитанных</w:t>
            </w:r>
          </w:p>
          <w:p w14:paraId="49851334" w14:textId="77777777" w:rsidR="00D36E9D" w:rsidRPr="00F42E35" w:rsidRDefault="00EE23DA" w:rsidP="00F42E35">
            <w:pPr>
              <w:pStyle w:val="TableParagraph"/>
              <w:ind w:right="196"/>
              <w:rPr>
                <w:sz w:val="24"/>
                <w:szCs w:val="24"/>
                <w:lang w:val="ru-RU"/>
              </w:rPr>
            </w:pPr>
            <w:r w:rsidRPr="00F42E35">
              <w:rPr>
                <w:sz w:val="24"/>
                <w:szCs w:val="24"/>
                <w:lang w:val="ru-RU"/>
              </w:rPr>
              <w:t>текстов, включая гипертекст, графику, инфографику и другое (объём текста для чтения - 450-500 слов)</w:t>
            </w:r>
          </w:p>
        </w:tc>
      </w:tr>
    </w:tbl>
    <w:p w14:paraId="29378B00"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B42DAB" w14:paraId="0A275DAA" w14:textId="77777777">
        <w:trPr>
          <w:trHeight w:val="645"/>
        </w:trPr>
        <w:tc>
          <w:tcPr>
            <w:tcW w:w="2062" w:type="dxa"/>
          </w:tcPr>
          <w:p w14:paraId="52DC4E93" w14:textId="77777777" w:rsidR="00D36E9D" w:rsidRPr="00F42E35" w:rsidRDefault="00EE23DA" w:rsidP="00F42E35">
            <w:pPr>
              <w:pStyle w:val="TableParagraph"/>
              <w:ind w:left="186" w:right="158"/>
              <w:jc w:val="center"/>
              <w:rPr>
                <w:sz w:val="24"/>
                <w:szCs w:val="24"/>
              </w:rPr>
            </w:pPr>
            <w:r w:rsidRPr="00F42E35">
              <w:rPr>
                <w:sz w:val="24"/>
                <w:szCs w:val="24"/>
              </w:rPr>
              <w:lastRenderedPageBreak/>
              <w:t>1.7</w:t>
            </w:r>
          </w:p>
        </w:tc>
        <w:tc>
          <w:tcPr>
            <w:tcW w:w="8402" w:type="dxa"/>
          </w:tcPr>
          <w:p w14:paraId="68BF337E" w14:textId="77777777" w:rsidR="00D36E9D" w:rsidRPr="00F42E35" w:rsidRDefault="00EE23DA" w:rsidP="00F42E35">
            <w:pPr>
              <w:pStyle w:val="TableParagraph"/>
              <w:rPr>
                <w:sz w:val="24"/>
                <w:szCs w:val="24"/>
                <w:lang w:val="ru-RU"/>
              </w:rPr>
            </w:pPr>
            <w:r w:rsidRPr="00F42E35">
              <w:rPr>
                <w:sz w:val="24"/>
                <w:szCs w:val="24"/>
                <w:lang w:val="ru-RU"/>
              </w:rPr>
              <w:t>Совершенствование умений создавать вторичные тексты (тезисы, аннотация, отзыв, рецензия и другие)</w:t>
            </w:r>
          </w:p>
        </w:tc>
      </w:tr>
      <w:tr w:rsidR="00D36E9D" w:rsidRPr="00F42E35" w14:paraId="1F0049DE" w14:textId="77777777">
        <w:trPr>
          <w:trHeight w:val="321"/>
        </w:trPr>
        <w:tc>
          <w:tcPr>
            <w:tcW w:w="2062" w:type="dxa"/>
          </w:tcPr>
          <w:p w14:paraId="23410406" w14:textId="77777777" w:rsidR="00D36E9D" w:rsidRPr="00F42E35" w:rsidRDefault="00EE23DA" w:rsidP="00F42E35">
            <w:pPr>
              <w:pStyle w:val="TableParagraph"/>
              <w:ind w:left="23"/>
              <w:jc w:val="center"/>
              <w:rPr>
                <w:sz w:val="24"/>
                <w:szCs w:val="24"/>
              </w:rPr>
            </w:pPr>
            <w:r w:rsidRPr="00F42E35">
              <w:rPr>
                <w:sz w:val="24"/>
                <w:szCs w:val="24"/>
              </w:rPr>
              <w:t>2</w:t>
            </w:r>
          </w:p>
        </w:tc>
        <w:tc>
          <w:tcPr>
            <w:tcW w:w="8402" w:type="dxa"/>
          </w:tcPr>
          <w:p w14:paraId="104415AD" w14:textId="77777777" w:rsidR="00D36E9D" w:rsidRPr="00F42E35" w:rsidRDefault="00EE23DA" w:rsidP="00F42E35">
            <w:pPr>
              <w:pStyle w:val="TableParagraph"/>
              <w:ind w:left="136"/>
              <w:rPr>
                <w:sz w:val="24"/>
                <w:szCs w:val="24"/>
              </w:rPr>
            </w:pPr>
            <w:r w:rsidRPr="00F42E35">
              <w:rPr>
                <w:sz w:val="24"/>
                <w:szCs w:val="24"/>
              </w:rPr>
              <w:t>Функциональная стилистика. Культура речи</w:t>
            </w:r>
          </w:p>
        </w:tc>
      </w:tr>
      <w:tr w:rsidR="00D36E9D" w:rsidRPr="00F42E35" w14:paraId="1951F087" w14:textId="77777777">
        <w:trPr>
          <w:trHeight w:val="1288"/>
        </w:trPr>
        <w:tc>
          <w:tcPr>
            <w:tcW w:w="2062" w:type="dxa"/>
          </w:tcPr>
          <w:p w14:paraId="691E9014" w14:textId="77777777" w:rsidR="00D36E9D" w:rsidRPr="00F42E35" w:rsidRDefault="00EE23DA" w:rsidP="00F42E35">
            <w:pPr>
              <w:pStyle w:val="TableParagraph"/>
              <w:ind w:left="186" w:right="158"/>
              <w:jc w:val="center"/>
              <w:rPr>
                <w:sz w:val="24"/>
                <w:szCs w:val="24"/>
              </w:rPr>
            </w:pPr>
            <w:r w:rsidRPr="00F42E35">
              <w:rPr>
                <w:sz w:val="24"/>
                <w:szCs w:val="24"/>
              </w:rPr>
              <w:t>2.1</w:t>
            </w:r>
          </w:p>
        </w:tc>
        <w:tc>
          <w:tcPr>
            <w:tcW w:w="8402" w:type="dxa"/>
          </w:tcPr>
          <w:p w14:paraId="548A4594" w14:textId="77777777" w:rsidR="00D36E9D" w:rsidRPr="00F42E35" w:rsidRDefault="00EE23DA" w:rsidP="00F42E35">
            <w:pPr>
              <w:pStyle w:val="TableParagraph"/>
              <w:ind w:hanging="1"/>
              <w:rPr>
                <w:sz w:val="24"/>
                <w:szCs w:val="24"/>
                <w:lang w:val="ru-RU"/>
              </w:rPr>
            </w:pPr>
            <w:r w:rsidRPr="00F42E35">
              <w:rPr>
                <w:sz w:val="24"/>
                <w:szCs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w:t>
            </w:r>
          </w:p>
          <w:p w14:paraId="579C1156" w14:textId="77777777" w:rsidR="00D36E9D" w:rsidRPr="00F42E35" w:rsidRDefault="00EE23DA" w:rsidP="00F42E35">
            <w:pPr>
              <w:pStyle w:val="TableParagraph"/>
              <w:rPr>
                <w:sz w:val="24"/>
                <w:szCs w:val="24"/>
              </w:rPr>
            </w:pPr>
            <w:r w:rsidRPr="00F42E35">
              <w:rPr>
                <w:sz w:val="24"/>
                <w:szCs w:val="24"/>
              </w:rPr>
              <w:t>литературы</w:t>
            </w:r>
          </w:p>
        </w:tc>
      </w:tr>
      <w:tr w:rsidR="00D36E9D" w:rsidRPr="00B42DAB" w14:paraId="5A992786" w14:textId="77777777">
        <w:trPr>
          <w:trHeight w:val="1287"/>
        </w:trPr>
        <w:tc>
          <w:tcPr>
            <w:tcW w:w="2062" w:type="dxa"/>
          </w:tcPr>
          <w:p w14:paraId="77852E2D" w14:textId="77777777" w:rsidR="00D36E9D" w:rsidRPr="00F42E35" w:rsidRDefault="00EE23DA" w:rsidP="00F42E35">
            <w:pPr>
              <w:pStyle w:val="TableParagraph"/>
              <w:ind w:left="186" w:right="158"/>
              <w:jc w:val="center"/>
              <w:rPr>
                <w:sz w:val="24"/>
                <w:szCs w:val="24"/>
              </w:rPr>
            </w:pPr>
            <w:r w:rsidRPr="00F42E35">
              <w:rPr>
                <w:sz w:val="24"/>
                <w:szCs w:val="24"/>
              </w:rPr>
              <w:t>2.2</w:t>
            </w:r>
          </w:p>
        </w:tc>
        <w:tc>
          <w:tcPr>
            <w:tcW w:w="8402" w:type="dxa"/>
          </w:tcPr>
          <w:p w14:paraId="4B496AF5" w14:textId="77777777" w:rsidR="00D36E9D" w:rsidRPr="00F42E35" w:rsidRDefault="00EE23DA" w:rsidP="00F42E35">
            <w:pPr>
              <w:pStyle w:val="TableParagraph"/>
              <w:ind w:right="196" w:hanging="1"/>
              <w:rPr>
                <w:sz w:val="24"/>
                <w:szCs w:val="24"/>
                <w:lang w:val="ru-RU"/>
              </w:rPr>
            </w:pPr>
            <w:r w:rsidRPr="00F42E35">
              <w:rPr>
                <w:sz w:val="24"/>
                <w:szCs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D36E9D" w:rsidRPr="00B42DAB" w14:paraId="6831D1C8" w14:textId="77777777">
        <w:trPr>
          <w:trHeight w:val="322"/>
        </w:trPr>
        <w:tc>
          <w:tcPr>
            <w:tcW w:w="2062" w:type="dxa"/>
          </w:tcPr>
          <w:p w14:paraId="408E1672" w14:textId="77777777" w:rsidR="00D36E9D" w:rsidRPr="00F42E35" w:rsidRDefault="00EE23DA" w:rsidP="00F42E35">
            <w:pPr>
              <w:pStyle w:val="TableParagraph"/>
              <w:ind w:left="23"/>
              <w:jc w:val="center"/>
              <w:rPr>
                <w:sz w:val="24"/>
                <w:szCs w:val="24"/>
              </w:rPr>
            </w:pPr>
            <w:r w:rsidRPr="00F42E35">
              <w:rPr>
                <w:sz w:val="24"/>
                <w:szCs w:val="24"/>
              </w:rPr>
              <w:t>3</w:t>
            </w:r>
          </w:p>
        </w:tc>
        <w:tc>
          <w:tcPr>
            <w:tcW w:w="8402" w:type="dxa"/>
          </w:tcPr>
          <w:p w14:paraId="25FFFA4B" w14:textId="77777777" w:rsidR="00D36E9D" w:rsidRPr="00F42E35" w:rsidRDefault="00EE23DA" w:rsidP="00F42E35">
            <w:pPr>
              <w:pStyle w:val="TableParagraph"/>
              <w:ind w:left="136"/>
              <w:rPr>
                <w:sz w:val="24"/>
                <w:szCs w:val="24"/>
                <w:lang w:val="ru-RU"/>
              </w:rPr>
            </w:pPr>
            <w:r w:rsidRPr="00F42E35">
              <w:rPr>
                <w:sz w:val="24"/>
                <w:szCs w:val="24"/>
                <w:lang w:val="ru-RU"/>
              </w:rPr>
              <w:t>Язык и речь. Культура речи</w:t>
            </w:r>
          </w:p>
        </w:tc>
      </w:tr>
      <w:tr w:rsidR="00D36E9D" w:rsidRPr="00B42DAB" w14:paraId="00AC89F9" w14:textId="77777777">
        <w:trPr>
          <w:trHeight w:val="642"/>
        </w:trPr>
        <w:tc>
          <w:tcPr>
            <w:tcW w:w="2062" w:type="dxa"/>
          </w:tcPr>
          <w:p w14:paraId="5A49CAE2" w14:textId="77777777" w:rsidR="00D36E9D" w:rsidRPr="00F42E35" w:rsidRDefault="00EE23DA" w:rsidP="00F42E35">
            <w:pPr>
              <w:pStyle w:val="TableParagraph"/>
              <w:ind w:left="186" w:right="158"/>
              <w:jc w:val="center"/>
              <w:rPr>
                <w:sz w:val="24"/>
                <w:szCs w:val="24"/>
              </w:rPr>
            </w:pPr>
            <w:r w:rsidRPr="00F42E35">
              <w:rPr>
                <w:sz w:val="24"/>
                <w:szCs w:val="24"/>
              </w:rPr>
              <w:t>3.1</w:t>
            </w:r>
          </w:p>
        </w:tc>
        <w:tc>
          <w:tcPr>
            <w:tcW w:w="8402" w:type="dxa"/>
          </w:tcPr>
          <w:p w14:paraId="5BF92926" w14:textId="77777777" w:rsidR="00D36E9D" w:rsidRPr="00F42E35" w:rsidRDefault="00EE23DA" w:rsidP="00F42E35">
            <w:pPr>
              <w:pStyle w:val="TableParagraph"/>
              <w:rPr>
                <w:sz w:val="24"/>
                <w:szCs w:val="24"/>
                <w:lang w:val="ru-RU"/>
              </w:rPr>
            </w:pPr>
            <w:r w:rsidRPr="00F42E35">
              <w:rPr>
                <w:sz w:val="24"/>
                <w:szCs w:val="24"/>
                <w:lang w:val="ru-RU"/>
              </w:rPr>
              <w:t>Обобщение знаний о языке как системе, его основных единицах и уровнях</w:t>
            </w:r>
          </w:p>
        </w:tc>
      </w:tr>
      <w:tr w:rsidR="00D36E9D" w:rsidRPr="00B42DAB" w14:paraId="004D46FA" w14:textId="77777777">
        <w:trPr>
          <w:trHeight w:val="645"/>
        </w:trPr>
        <w:tc>
          <w:tcPr>
            <w:tcW w:w="2062" w:type="dxa"/>
          </w:tcPr>
          <w:p w14:paraId="7635CFE6" w14:textId="77777777" w:rsidR="00D36E9D" w:rsidRPr="00F42E35" w:rsidRDefault="00EE23DA" w:rsidP="00F42E35">
            <w:pPr>
              <w:pStyle w:val="TableParagraph"/>
              <w:ind w:left="186" w:right="158"/>
              <w:jc w:val="center"/>
              <w:rPr>
                <w:sz w:val="24"/>
                <w:szCs w:val="24"/>
              </w:rPr>
            </w:pPr>
            <w:r w:rsidRPr="00F42E35">
              <w:rPr>
                <w:sz w:val="24"/>
                <w:szCs w:val="24"/>
              </w:rPr>
              <w:t>3.2</w:t>
            </w:r>
          </w:p>
        </w:tc>
        <w:tc>
          <w:tcPr>
            <w:tcW w:w="8402" w:type="dxa"/>
          </w:tcPr>
          <w:p w14:paraId="09759E79" w14:textId="77777777" w:rsidR="00D36E9D" w:rsidRPr="00F42E35" w:rsidRDefault="00EE23DA" w:rsidP="00F42E35">
            <w:pPr>
              <w:pStyle w:val="TableParagraph"/>
              <w:ind w:right="196"/>
              <w:rPr>
                <w:sz w:val="24"/>
                <w:szCs w:val="24"/>
                <w:lang w:val="ru-RU"/>
              </w:rPr>
            </w:pPr>
            <w:r w:rsidRPr="00F42E35">
              <w:rPr>
                <w:sz w:val="24"/>
                <w:szCs w:val="24"/>
                <w:lang w:val="ru-RU"/>
              </w:rPr>
              <w:t>Обогащение словарного запаса, расширение объёма используемых в речи грамматических языковых средств</w:t>
            </w:r>
          </w:p>
        </w:tc>
      </w:tr>
      <w:tr w:rsidR="00D36E9D" w:rsidRPr="00B42DAB" w14:paraId="5A836A61" w14:textId="77777777">
        <w:trPr>
          <w:trHeight w:val="641"/>
        </w:trPr>
        <w:tc>
          <w:tcPr>
            <w:tcW w:w="2062" w:type="dxa"/>
          </w:tcPr>
          <w:p w14:paraId="2FA88F15" w14:textId="77777777" w:rsidR="00D36E9D" w:rsidRPr="00F42E35" w:rsidRDefault="00EE23DA" w:rsidP="00F42E35">
            <w:pPr>
              <w:pStyle w:val="TableParagraph"/>
              <w:ind w:left="186" w:right="158"/>
              <w:jc w:val="center"/>
              <w:rPr>
                <w:sz w:val="24"/>
                <w:szCs w:val="24"/>
              </w:rPr>
            </w:pPr>
            <w:r w:rsidRPr="00F42E35">
              <w:rPr>
                <w:sz w:val="24"/>
                <w:szCs w:val="24"/>
              </w:rPr>
              <w:t>3.3</w:t>
            </w:r>
          </w:p>
        </w:tc>
        <w:tc>
          <w:tcPr>
            <w:tcW w:w="8402" w:type="dxa"/>
          </w:tcPr>
          <w:p w14:paraId="7085DD30" w14:textId="77777777" w:rsidR="00D36E9D" w:rsidRPr="00F42E35" w:rsidRDefault="00EE23DA" w:rsidP="00F42E35">
            <w:pPr>
              <w:pStyle w:val="TableParagraph"/>
              <w:rPr>
                <w:sz w:val="24"/>
                <w:szCs w:val="24"/>
                <w:lang w:val="ru-RU"/>
              </w:rPr>
            </w:pPr>
            <w:r w:rsidRPr="00F42E35">
              <w:rPr>
                <w:sz w:val="24"/>
                <w:szCs w:val="24"/>
                <w:lang w:val="ru-RU"/>
              </w:rPr>
              <w:t>Совершенствование умений анализировать языковые единицы разных уровней</w:t>
            </w:r>
          </w:p>
        </w:tc>
      </w:tr>
      <w:tr w:rsidR="00D36E9D" w:rsidRPr="00B42DAB" w14:paraId="289798BC" w14:textId="77777777">
        <w:trPr>
          <w:trHeight w:val="645"/>
        </w:trPr>
        <w:tc>
          <w:tcPr>
            <w:tcW w:w="2062" w:type="dxa"/>
          </w:tcPr>
          <w:p w14:paraId="7E94F376" w14:textId="77777777" w:rsidR="00D36E9D" w:rsidRPr="00F42E35" w:rsidRDefault="00EE23DA" w:rsidP="00F42E35">
            <w:pPr>
              <w:pStyle w:val="TableParagraph"/>
              <w:ind w:left="186" w:right="158"/>
              <w:jc w:val="center"/>
              <w:rPr>
                <w:sz w:val="24"/>
                <w:szCs w:val="24"/>
              </w:rPr>
            </w:pPr>
            <w:r w:rsidRPr="00F42E35">
              <w:rPr>
                <w:sz w:val="24"/>
                <w:szCs w:val="24"/>
              </w:rPr>
              <w:t>3.4</w:t>
            </w:r>
          </w:p>
        </w:tc>
        <w:tc>
          <w:tcPr>
            <w:tcW w:w="8402" w:type="dxa"/>
          </w:tcPr>
          <w:p w14:paraId="334CE91C" w14:textId="77777777" w:rsidR="00D36E9D" w:rsidRPr="00F42E35" w:rsidRDefault="00EE23DA" w:rsidP="00F42E35">
            <w:pPr>
              <w:pStyle w:val="TableParagraph"/>
              <w:rPr>
                <w:sz w:val="24"/>
                <w:szCs w:val="24"/>
                <w:lang w:val="ru-RU"/>
              </w:rPr>
            </w:pPr>
            <w:r w:rsidRPr="00F42E35">
              <w:rPr>
                <w:sz w:val="24"/>
                <w:szCs w:val="24"/>
                <w:lang w:val="ru-RU"/>
              </w:rPr>
              <w:t>Сформированность представлений об аспектах культуры речи: нормативном, коммуникативном и этическом</w:t>
            </w:r>
          </w:p>
        </w:tc>
      </w:tr>
      <w:tr w:rsidR="00D36E9D" w:rsidRPr="00B42DAB" w14:paraId="005186F7" w14:textId="77777777">
        <w:trPr>
          <w:trHeight w:val="641"/>
        </w:trPr>
        <w:tc>
          <w:tcPr>
            <w:tcW w:w="2062" w:type="dxa"/>
          </w:tcPr>
          <w:p w14:paraId="5ACB3BA9" w14:textId="77777777" w:rsidR="00D36E9D" w:rsidRPr="00F42E35" w:rsidRDefault="00EE23DA" w:rsidP="00F42E35">
            <w:pPr>
              <w:pStyle w:val="TableParagraph"/>
              <w:ind w:left="186" w:right="158"/>
              <w:jc w:val="center"/>
              <w:rPr>
                <w:sz w:val="24"/>
                <w:szCs w:val="24"/>
              </w:rPr>
            </w:pPr>
            <w:r w:rsidRPr="00F42E35">
              <w:rPr>
                <w:sz w:val="24"/>
                <w:szCs w:val="24"/>
              </w:rPr>
              <w:t>3.5</w:t>
            </w:r>
          </w:p>
        </w:tc>
        <w:tc>
          <w:tcPr>
            <w:tcW w:w="8402" w:type="dxa"/>
          </w:tcPr>
          <w:p w14:paraId="41BCBAA8" w14:textId="77777777" w:rsidR="00D36E9D" w:rsidRPr="00F42E35" w:rsidRDefault="00EE23DA" w:rsidP="00F42E35">
            <w:pPr>
              <w:pStyle w:val="TableParagraph"/>
              <w:rPr>
                <w:sz w:val="24"/>
                <w:szCs w:val="24"/>
                <w:lang w:val="ru-RU"/>
              </w:rPr>
            </w:pPr>
            <w:r w:rsidRPr="00F42E35">
              <w:rPr>
                <w:sz w:val="24"/>
                <w:szCs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D36E9D" w:rsidRPr="00B42DAB" w14:paraId="76C19DE1" w14:textId="77777777">
        <w:trPr>
          <w:trHeight w:val="645"/>
        </w:trPr>
        <w:tc>
          <w:tcPr>
            <w:tcW w:w="2062" w:type="dxa"/>
          </w:tcPr>
          <w:p w14:paraId="52B37397" w14:textId="77777777" w:rsidR="00D36E9D" w:rsidRPr="00F42E35" w:rsidRDefault="00EE23DA" w:rsidP="00F42E35">
            <w:pPr>
              <w:pStyle w:val="TableParagraph"/>
              <w:ind w:left="186" w:right="158"/>
              <w:jc w:val="center"/>
              <w:rPr>
                <w:sz w:val="24"/>
                <w:szCs w:val="24"/>
              </w:rPr>
            </w:pPr>
            <w:r w:rsidRPr="00F42E35">
              <w:rPr>
                <w:sz w:val="24"/>
                <w:szCs w:val="24"/>
              </w:rPr>
              <w:t>3.6</w:t>
            </w:r>
          </w:p>
        </w:tc>
        <w:tc>
          <w:tcPr>
            <w:tcW w:w="8402" w:type="dxa"/>
          </w:tcPr>
          <w:p w14:paraId="49665B19" w14:textId="77777777" w:rsidR="00D36E9D" w:rsidRPr="00F42E35" w:rsidRDefault="00EE23DA" w:rsidP="00F42E35">
            <w:pPr>
              <w:pStyle w:val="TableParagraph"/>
              <w:rPr>
                <w:sz w:val="24"/>
                <w:szCs w:val="24"/>
                <w:lang w:val="ru-RU"/>
              </w:rPr>
            </w:pPr>
            <w:r w:rsidRPr="00F42E35">
              <w:rPr>
                <w:sz w:val="24"/>
                <w:szCs w:val="24"/>
                <w:lang w:val="ru-RU"/>
              </w:rPr>
              <w:t>Формирование системы знаний о нормах современного русского литературного языка и их основных видах: лексические нормы</w:t>
            </w:r>
          </w:p>
        </w:tc>
      </w:tr>
      <w:tr w:rsidR="00D36E9D" w:rsidRPr="00B42DAB" w14:paraId="30B7E81D" w14:textId="77777777">
        <w:trPr>
          <w:trHeight w:val="645"/>
        </w:trPr>
        <w:tc>
          <w:tcPr>
            <w:tcW w:w="2062" w:type="dxa"/>
          </w:tcPr>
          <w:p w14:paraId="7CD2ABBC" w14:textId="77777777" w:rsidR="00D36E9D" w:rsidRPr="00F42E35" w:rsidRDefault="00EE23DA" w:rsidP="00F42E35">
            <w:pPr>
              <w:pStyle w:val="TableParagraph"/>
              <w:ind w:left="186" w:right="158"/>
              <w:jc w:val="center"/>
              <w:rPr>
                <w:sz w:val="24"/>
                <w:szCs w:val="24"/>
              </w:rPr>
            </w:pPr>
            <w:r w:rsidRPr="00F42E35">
              <w:rPr>
                <w:sz w:val="24"/>
                <w:szCs w:val="24"/>
              </w:rPr>
              <w:t>3.7</w:t>
            </w:r>
          </w:p>
        </w:tc>
        <w:tc>
          <w:tcPr>
            <w:tcW w:w="8402" w:type="dxa"/>
          </w:tcPr>
          <w:p w14:paraId="391333D3" w14:textId="77777777" w:rsidR="00D36E9D" w:rsidRPr="00F42E35" w:rsidRDefault="00EE23DA" w:rsidP="00F42E35">
            <w:pPr>
              <w:pStyle w:val="TableParagraph"/>
              <w:rPr>
                <w:sz w:val="24"/>
                <w:szCs w:val="24"/>
                <w:lang w:val="ru-RU"/>
              </w:rPr>
            </w:pPr>
            <w:r w:rsidRPr="00F42E35">
              <w:rPr>
                <w:sz w:val="24"/>
                <w:szCs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D36E9D" w:rsidRPr="00B42DAB" w14:paraId="0137E9CD" w14:textId="77777777">
        <w:trPr>
          <w:trHeight w:val="642"/>
        </w:trPr>
        <w:tc>
          <w:tcPr>
            <w:tcW w:w="2062" w:type="dxa"/>
          </w:tcPr>
          <w:p w14:paraId="1A507ECC" w14:textId="77777777" w:rsidR="00D36E9D" w:rsidRPr="00F42E35" w:rsidRDefault="00EE23DA" w:rsidP="00F42E35">
            <w:pPr>
              <w:pStyle w:val="TableParagraph"/>
              <w:ind w:left="186" w:right="158"/>
              <w:jc w:val="center"/>
              <w:rPr>
                <w:sz w:val="24"/>
                <w:szCs w:val="24"/>
              </w:rPr>
            </w:pPr>
            <w:r w:rsidRPr="00F42E35">
              <w:rPr>
                <w:sz w:val="24"/>
                <w:szCs w:val="24"/>
              </w:rPr>
              <w:t>3.8</w:t>
            </w:r>
          </w:p>
        </w:tc>
        <w:tc>
          <w:tcPr>
            <w:tcW w:w="8402" w:type="dxa"/>
          </w:tcPr>
          <w:p w14:paraId="1D1D1EEB" w14:textId="77777777" w:rsidR="00D36E9D" w:rsidRPr="00F42E35" w:rsidRDefault="00EE23DA" w:rsidP="00F42E35">
            <w:pPr>
              <w:pStyle w:val="TableParagraph"/>
              <w:rPr>
                <w:sz w:val="24"/>
                <w:szCs w:val="24"/>
                <w:lang w:val="ru-RU"/>
              </w:rPr>
            </w:pPr>
            <w:r w:rsidRPr="00F42E35">
              <w:rPr>
                <w:sz w:val="24"/>
                <w:szCs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D36E9D" w:rsidRPr="00B42DAB" w14:paraId="108D36D4" w14:textId="77777777">
        <w:trPr>
          <w:trHeight w:val="645"/>
        </w:trPr>
        <w:tc>
          <w:tcPr>
            <w:tcW w:w="2062" w:type="dxa"/>
          </w:tcPr>
          <w:p w14:paraId="59111B70" w14:textId="77777777" w:rsidR="00D36E9D" w:rsidRPr="00F42E35" w:rsidRDefault="00EE23DA" w:rsidP="00F42E35">
            <w:pPr>
              <w:pStyle w:val="TableParagraph"/>
              <w:ind w:left="186" w:right="158"/>
              <w:jc w:val="center"/>
              <w:rPr>
                <w:sz w:val="24"/>
                <w:szCs w:val="24"/>
              </w:rPr>
            </w:pPr>
            <w:r w:rsidRPr="00F42E35">
              <w:rPr>
                <w:sz w:val="24"/>
                <w:szCs w:val="24"/>
              </w:rPr>
              <w:t>3.9</w:t>
            </w:r>
          </w:p>
        </w:tc>
        <w:tc>
          <w:tcPr>
            <w:tcW w:w="8402" w:type="dxa"/>
          </w:tcPr>
          <w:p w14:paraId="005679D9" w14:textId="77777777" w:rsidR="00D36E9D" w:rsidRPr="00F42E35" w:rsidRDefault="00EE23DA" w:rsidP="00F42E35">
            <w:pPr>
              <w:pStyle w:val="TableParagraph"/>
              <w:rPr>
                <w:sz w:val="24"/>
                <w:szCs w:val="24"/>
                <w:lang w:val="ru-RU"/>
              </w:rPr>
            </w:pPr>
            <w:r w:rsidRPr="00F42E35">
              <w:rPr>
                <w:sz w:val="24"/>
                <w:szCs w:val="24"/>
                <w:lang w:val="ru-RU"/>
              </w:rPr>
              <w:t>Совершенствование умений применять правила орфографии в практике письма</w:t>
            </w:r>
          </w:p>
        </w:tc>
      </w:tr>
      <w:tr w:rsidR="00D36E9D" w:rsidRPr="00B42DAB" w14:paraId="2574CF19" w14:textId="77777777">
        <w:trPr>
          <w:trHeight w:val="641"/>
        </w:trPr>
        <w:tc>
          <w:tcPr>
            <w:tcW w:w="2062" w:type="dxa"/>
          </w:tcPr>
          <w:p w14:paraId="147D10F3" w14:textId="77777777" w:rsidR="00D36E9D" w:rsidRPr="00F42E35" w:rsidRDefault="00EE23DA" w:rsidP="00F42E35">
            <w:pPr>
              <w:pStyle w:val="TableParagraph"/>
              <w:ind w:left="186" w:right="155"/>
              <w:jc w:val="center"/>
              <w:rPr>
                <w:sz w:val="24"/>
                <w:szCs w:val="24"/>
              </w:rPr>
            </w:pPr>
            <w:r w:rsidRPr="00F42E35">
              <w:rPr>
                <w:sz w:val="24"/>
                <w:szCs w:val="24"/>
              </w:rPr>
              <w:t>3.10</w:t>
            </w:r>
          </w:p>
        </w:tc>
        <w:tc>
          <w:tcPr>
            <w:tcW w:w="8402" w:type="dxa"/>
          </w:tcPr>
          <w:p w14:paraId="1D000963" w14:textId="77777777" w:rsidR="00D36E9D" w:rsidRPr="00F42E35" w:rsidRDefault="00EE23DA" w:rsidP="00F42E35">
            <w:pPr>
              <w:pStyle w:val="TableParagraph"/>
              <w:rPr>
                <w:sz w:val="24"/>
                <w:szCs w:val="24"/>
                <w:lang w:val="ru-RU"/>
              </w:rPr>
            </w:pPr>
            <w:r w:rsidRPr="00F42E35">
              <w:rPr>
                <w:sz w:val="24"/>
                <w:szCs w:val="24"/>
                <w:lang w:val="ru-RU"/>
              </w:rPr>
              <w:t>Совершенствование умений применять правила пунктуации в практике письма</w:t>
            </w:r>
          </w:p>
        </w:tc>
      </w:tr>
      <w:tr w:rsidR="00D36E9D" w:rsidRPr="00B42DAB" w14:paraId="5E4DE40D" w14:textId="77777777">
        <w:trPr>
          <w:trHeight w:val="645"/>
        </w:trPr>
        <w:tc>
          <w:tcPr>
            <w:tcW w:w="2062" w:type="dxa"/>
          </w:tcPr>
          <w:p w14:paraId="0D39BD9D" w14:textId="77777777" w:rsidR="00D36E9D" w:rsidRPr="00F42E35" w:rsidRDefault="00EE23DA" w:rsidP="00F42E35">
            <w:pPr>
              <w:pStyle w:val="TableParagraph"/>
              <w:ind w:left="186" w:right="155"/>
              <w:jc w:val="center"/>
              <w:rPr>
                <w:sz w:val="24"/>
                <w:szCs w:val="24"/>
              </w:rPr>
            </w:pPr>
            <w:r w:rsidRPr="00F42E35">
              <w:rPr>
                <w:sz w:val="24"/>
                <w:szCs w:val="24"/>
              </w:rPr>
              <w:t>3.11</w:t>
            </w:r>
          </w:p>
        </w:tc>
        <w:tc>
          <w:tcPr>
            <w:tcW w:w="8402" w:type="dxa"/>
          </w:tcPr>
          <w:p w14:paraId="7B2BE71B" w14:textId="77777777" w:rsidR="00D36E9D" w:rsidRPr="00F42E35" w:rsidRDefault="00EE23DA" w:rsidP="00F42E35">
            <w:pPr>
              <w:pStyle w:val="TableParagraph"/>
              <w:ind w:right="196"/>
              <w:rPr>
                <w:sz w:val="24"/>
                <w:szCs w:val="24"/>
                <w:lang w:val="ru-RU"/>
              </w:rPr>
            </w:pPr>
            <w:r w:rsidRPr="00F42E35">
              <w:rPr>
                <w:sz w:val="24"/>
                <w:szCs w:val="24"/>
                <w:lang w:val="ru-RU"/>
              </w:rPr>
              <w:t>Сформированность умений работать со словарями и справочниками</w:t>
            </w:r>
          </w:p>
        </w:tc>
      </w:tr>
      <w:tr w:rsidR="00D36E9D" w:rsidRPr="00B42DAB" w14:paraId="6C47F74A" w14:textId="77777777">
        <w:trPr>
          <w:trHeight w:val="642"/>
        </w:trPr>
        <w:tc>
          <w:tcPr>
            <w:tcW w:w="2062" w:type="dxa"/>
          </w:tcPr>
          <w:p w14:paraId="6D32C0A1" w14:textId="77777777" w:rsidR="00D36E9D" w:rsidRPr="00F42E35" w:rsidRDefault="00EE23DA" w:rsidP="00F42E35">
            <w:pPr>
              <w:pStyle w:val="TableParagraph"/>
              <w:ind w:left="186" w:right="155"/>
              <w:jc w:val="center"/>
              <w:rPr>
                <w:sz w:val="24"/>
                <w:szCs w:val="24"/>
              </w:rPr>
            </w:pPr>
            <w:r w:rsidRPr="00F42E35">
              <w:rPr>
                <w:sz w:val="24"/>
                <w:szCs w:val="24"/>
              </w:rPr>
              <w:t>3.12</w:t>
            </w:r>
          </w:p>
        </w:tc>
        <w:tc>
          <w:tcPr>
            <w:tcW w:w="8402" w:type="dxa"/>
          </w:tcPr>
          <w:p w14:paraId="4F14CEA2" w14:textId="77777777" w:rsidR="00D36E9D" w:rsidRPr="00F42E35" w:rsidRDefault="00EE23DA" w:rsidP="00F42E35">
            <w:pPr>
              <w:pStyle w:val="TableParagraph"/>
              <w:rPr>
                <w:sz w:val="24"/>
                <w:szCs w:val="24"/>
                <w:lang w:val="ru-RU"/>
              </w:rPr>
            </w:pPr>
            <w:r w:rsidRPr="00F42E35">
              <w:rPr>
                <w:sz w:val="24"/>
                <w:szCs w:val="24"/>
                <w:lang w:val="ru-RU"/>
              </w:rPr>
              <w:t>Обобщение знаний об изобразительно-выразительных средствах русского языка</w:t>
            </w:r>
          </w:p>
        </w:tc>
      </w:tr>
      <w:tr w:rsidR="00D36E9D" w:rsidRPr="00B42DAB" w14:paraId="669A966B" w14:textId="77777777">
        <w:trPr>
          <w:trHeight w:val="645"/>
        </w:trPr>
        <w:tc>
          <w:tcPr>
            <w:tcW w:w="2062" w:type="dxa"/>
          </w:tcPr>
          <w:p w14:paraId="1FE6B4F1" w14:textId="77777777" w:rsidR="00D36E9D" w:rsidRPr="00F42E35" w:rsidRDefault="00EE23DA" w:rsidP="00F42E35">
            <w:pPr>
              <w:pStyle w:val="TableParagraph"/>
              <w:ind w:left="186" w:right="155"/>
              <w:jc w:val="center"/>
              <w:rPr>
                <w:sz w:val="24"/>
                <w:szCs w:val="24"/>
              </w:rPr>
            </w:pPr>
            <w:r w:rsidRPr="00F42E35">
              <w:rPr>
                <w:sz w:val="24"/>
                <w:szCs w:val="24"/>
              </w:rPr>
              <w:t>3.13</w:t>
            </w:r>
          </w:p>
        </w:tc>
        <w:tc>
          <w:tcPr>
            <w:tcW w:w="8402" w:type="dxa"/>
          </w:tcPr>
          <w:p w14:paraId="70B83A1E" w14:textId="77777777" w:rsidR="00D36E9D" w:rsidRPr="00F42E35" w:rsidRDefault="00EE23DA" w:rsidP="00F42E35">
            <w:pPr>
              <w:pStyle w:val="TableParagraph"/>
              <w:rPr>
                <w:sz w:val="24"/>
                <w:szCs w:val="24"/>
                <w:lang w:val="ru-RU"/>
              </w:rPr>
            </w:pPr>
            <w:r w:rsidRPr="00F42E35">
              <w:rPr>
                <w:sz w:val="24"/>
                <w:szCs w:val="24"/>
                <w:lang w:val="ru-RU"/>
              </w:rPr>
              <w:t>Совершенствование умений определять изобразительно- выразительные средства языка в тексте</w:t>
            </w:r>
          </w:p>
        </w:tc>
      </w:tr>
      <w:tr w:rsidR="00D36E9D" w:rsidRPr="00B42DAB" w14:paraId="2FB37349" w14:textId="77777777">
        <w:trPr>
          <w:trHeight w:val="641"/>
        </w:trPr>
        <w:tc>
          <w:tcPr>
            <w:tcW w:w="2062" w:type="dxa"/>
          </w:tcPr>
          <w:p w14:paraId="53897B16" w14:textId="77777777" w:rsidR="00D36E9D" w:rsidRPr="00F42E35" w:rsidRDefault="00EE23DA" w:rsidP="00F42E35">
            <w:pPr>
              <w:pStyle w:val="TableParagraph"/>
              <w:ind w:left="186" w:right="155"/>
              <w:jc w:val="center"/>
              <w:rPr>
                <w:sz w:val="24"/>
                <w:szCs w:val="24"/>
              </w:rPr>
            </w:pPr>
            <w:r w:rsidRPr="00F42E35">
              <w:rPr>
                <w:sz w:val="24"/>
                <w:szCs w:val="24"/>
              </w:rPr>
              <w:t>3.14</w:t>
            </w:r>
          </w:p>
        </w:tc>
        <w:tc>
          <w:tcPr>
            <w:tcW w:w="8402" w:type="dxa"/>
          </w:tcPr>
          <w:p w14:paraId="5C43CA44" w14:textId="77777777" w:rsidR="00D36E9D" w:rsidRPr="00F42E35" w:rsidRDefault="00EE23DA" w:rsidP="00F42E35">
            <w:pPr>
              <w:pStyle w:val="TableParagraph"/>
              <w:rPr>
                <w:sz w:val="24"/>
                <w:szCs w:val="24"/>
                <w:lang w:val="ru-RU"/>
              </w:rPr>
            </w:pPr>
            <w:r w:rsidRPr="00F42E35">
              <w:rPr>
                <w:sz w:val="24"/>
                <w:szCs w:val="24"/>
                <w:lang w:val="ru-RU"/>
              </w:rPr>
              <w:t>Совершенствование умений корректировать устные и письменные высказывания</w:t>
            </w:r>
          </w:p>
        </w:tc>
      </w:tr>
      <w:tr w:rsidR="00D36E9D" w:rsidRPr="00F42E35" w14:paraId="14E02491" w14:textId="77777777">
        <w:trPr>
          <w:trHeight w:val="323"/>
        </w:trPr>
        <w:tc>
          <w:tcPr>
            <w:tcW w:w="2062" w:type="dxa"/>
          </w:tcPr>
          <w:p w14:paraId="125A9688" w14:textId="77777777" w:rsidR="00D36E9D" w:rsidRPr="00F42E35" w:rsidRDefault="00EE23DA" w:rsidP="00F42E35">
            <w:pPr>
              <w:pStyle w:val="TableParagraph"/>
              <w:ind w:left="23"/>
              <w:jc w:val="center"/>
              <w:rPr>
                <w:sz w:val="24"/>
                <w:szCs w:val="24"/>
              </w:rPr>
            </w:pPr>
            <w:r w:rsidRPr="00F42E35">
              <w:rPr>
                <w:sz w:val="24"/>
                <w:szCs w:val="24"/>
              </w:rPr>
              <w:t>4</w:t>
            </w:r>
          </w:p>
        </w:tc>
        <w:tc>
          <w:tcPr>
            <w:tcW w:w="8402" w:type="dxa"/>
          </w:tcPr>
          <w:p w14:paraId="384D9F2C" w14:textId="77777777" w:rsidR="00D36E9D" w:rsidRPr="00F42E35" w:rsidRDefault="00EE23DA" w:rsidP="00F42E35">
            <w:pPr>
              <w:pStyle w:val="TableParagraph"/>
              <w:ind w:left="136"/>
              <w:rPr>
                <w:sz w:val="24"/>
                <w:szCs w:val="24"/>
              </w:rPr>
            </w:pPr>
            <w:r w:rsidRPr="00F42E35">
              <w:rPr>
                <w:sz w:val="24"/>
                <w:szCs w:val="24"/>
              </w:rPr>
              <w:t>Общие сведения о языке</w:t>
            </w:r>
          </w:p>
        </w:tc>
      </w:tr>
      <w:tr w:rsidR="00D36E9D" w:rsidRPr="00B42DAB" w14:paraId="0A0C1FB9" w14:textId="77777777">
        <w:trPr>
          <w:trHeight w:val="638"/>
        </w:trPr>
        <w:tc>
          <w:tcPr>
            <w:tcW w:w="2062" w:type="dxa"/>
            <w:tcBorders>
              <w:bottom w:val="single" w:sz="18" w:space="0" w:color="000000"/>
            </w:tcBorders>
          </w:tcPr>
          <w:p w14:paraId="75E79063" w14:textId="77777777" w:rsidR="00D36E9D" w:rsidRPr="00F42E35" w:rsidRDefault="00EE23DA" w:rsidP="00F42E35">
            <w:pPr>
              <w:pStyle w:val="TableParagraph"/>
              <w:ind w:left="186" w:right="158"/>
              <w:jc w:val="center"/>
              <w:rPr>
                <w:sz w:val="24"/>
                <w:szCs w:val="24"/>
              </w:rPr>
            </w:pPr>
            <w:r w:rsidRPr="00F42E35">
              <w:rPr>
                <w:sz w:val="24"/>
                <w:szCs w:val="24"/>
              </w:rPr>
              <w:t>4.1</w:t>
            </w:r>
          </w:p>
        </w:tc>
        <w:tc>
          <w:tcPr>
            <w:tcW w:w="8402" w:type="dxa"/>
            <w:tcBorders>
              <w:bottom w:val="single" w:sz="18" w:space="0" w:color="000000"/>
            </w:tcBorders>
          </w:tcPr>
          <w:p w14:paraId="4F9B0B44" w14:textId="77777777" w:rsidR="00D36E9D" w:rsidRPr="00F42E35" w:rsidRDefault="00EE23DA" w:rsidP="00F42E35">
            <w:pPr>
              <w:pStyle w:val="TableParagraph"/>
              <w:rPr>
                <w:sz w:val="24"/>
                <w:szCs w:val="24"/>
                <w:lang w:val="ru-RU"/>
              </w:rPr>
            </w:pPr>
            <w:r w:rsidRPr="00F42E35">
              <w:rPr>
                <w:sz w:val="24"/>
                <w:szCs w:val="24"/>
                <w:lang w:val="ru-RU"/>
              </w:rPr>
              <w:t>Сформированность представлений о функциях русского языка в современном мире (государственный язык Российской Федерации,</w:t>
            </w:r>
          </w:p>
        </w:tc>
      </w:tr>
      <w:tr w:rsidR="00D36E9D" w:rsidRPr="00B42DAB" w14:paraId="21ABBF56" w14:textId="77777777">
        <w:trPr>
          <w:trHeight w:val="511"/>
        </w:trPr>
        <w:tc>
          <w:tcPr>
            <w:tcW w:w="2062" w:type="dxa"/>
            <w:tcBorders>
              <w:top w:val="single" w:sz="18" w:space="0" w:color="000000"/>
            </w:tcBorders>
          </w:tcPr>
          <w:p w14:paraId="0E29C4E4" w14:textId="77777777" w:rsidR="00D36E9D" w:rsidRPr="00F42E35" w:rsidRDefault="00D36E9D" w:rsidP="00F42E35">
            <w:pPr>
              <w:pStyle w:val="TableParagraph"/>
              <w:ind w:left="0"/>
              <w:rPr>
                <w:sz w:val="24"/>
                <w:szCs w:val="24"/>
                <w:lang w:val="ru-RU"/>
              </w:rPr>
            </w:pPr>
          </w:p>
        </w:tc>
        <w:tc>
          <w:tcPr>
            <w:tcW w:w="8402" w:type="dxa"/>
            <w:tcBorders>
              <w:top w:val="single" w:sz="18" w:space="0" w:color="000000"/>
            </w:tcBorders>
          </w:tcPr>
          <w:p w14:paraId="737319A5" w14:textId="77777777" w:rsidR="00D36E9D" w:rsidRPr="00F42E35" w:rsidRDefault="00EE23DA" w:rsidP="00F42E35">
            <w:pPr>
              <w:pStyle w:val="TableParagraph"/>
              <w:rPr>
                <w:sz w:val="24"/>
                <w:szCs w:val="24"/>
                <w:lang w:val="ru-RU"/>
              </w:rPr>
            </w:pPr>
            <w:r w:rsidRPr="00F42E35">
              <w:rPr>
                <w:sz w:val="24"/>
                <w:szCs w:val="24"/>
                <w:lang w:val="ru-RU"/>
              </w:rPr>
              <w:t>язык межнационального общения, один из мировых языков); о</w:t>
            </w:r>
          </w:p>
        </w:tc>
      </w:tr>
    </w:tbl>
    <w:p w14:paraId="54D80B66"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F42E35" w14:paraId="3969A0F2" w14:textId="77777777">
        <w:trPr>
          <w:trHeight w:val="1932"/>
        </w:trPr>
        <w:tc>
          <w:tcPr>
            <w:tcW w:w="2062" w:type="dxa"/>
          </w:tcPr>
          <w:p w14:paraId="7F3A3AFE" w14:textId="77777777" w:rsidR="00D36E9D" w:rsidRPr="00F42E35" w:rsidRDefault="00D36E9D" w:rsidP="00F42E35">
            <w:pPr>
              <w:pStyle w:val="TableParagraph"/>
              <w:ind w:left="0"/>
              <w:rPr>
                <w:sz w:val="24"/>
                <w:szCs w:val="24"/>
                <w:lang w:val="ru-RU"/>
              </w:rPr>
            </w:pPr>
          </w:p>
        </w:tc>
        <w:tc>
          <w:tcPr>
            <w:tcW w:w="8402" w:type="dxa"/>
          </w:tcPr>
          <w:p w14:paraId="77F61489" w14:textId="77777777" w:rsidR="00D36E9D" w:rsidRPr="00F42E35" w:rsidRDefault="00EE23DA" w:rsidP="00F42E35">
            <w:pPr>
              <w:pStyle w:val="TableParagraph"/>
              <w:ind w:right="219"/>
              <w:rPr>
                <w:sz w:val="24"/>
                <w:szCs w:val="24"/>
                <w:lang w:val="ru-RU"/>
              </w:rPr>
            </w:pPr>
            <w:r w:rsidRPr="00F42E35">
              <w:rPr>
                <w:sz w:val="24"/>
                <w:szCs w:val="24"/>
                <w:lang w:val="ru-RU"/>
              </w:rPr>
              <w:t>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w:t>
            </w:r>
          </w:p>
          <w:p w14:paraId="367ECC1F" w14:textId="77777777" w:rsidR="00D36E9D" w:rsidRPr="00F42E35" w:rsidRDefault="00EE23DA" w:rsidP="00F42E35">
            <w:pPr>
              <w:pStyle w:val="TableParagraph"/>
              <w:rPr>
                <w:sz w:val="24"/>
                <w:szCs w:val="24"/>
              </w:rPr>
            </w:pPr>
            <w:r w:rsidRPr="00F42E35">
              <w:rPr>
                <w:sz w:val="24"/>
                <w:szCs w:val="24"/>
              </w:rPr>
              <w:t>языку</w:t>
            </w:r>
          </w:p>
        </w:tc>
      </w:tr>
      <w:tr w:rsidR="00D36E9D" w:rsidRPr="00B42DAB" w14:paraId="623503B4" w14:textId="77777777">
        <w:trPr>
          <w:trHeight w:val="965"/>
        </w:trPr>
        <w:tc>
          <w:tcPr>
            <w:tcW w:w="2062" w:type="dxa"/>
          </w:tcPr>
          <w:p w14:paraId="24503C08" w14:textId="77777777" w:rsidR="00D36E9D" w:rsidRPr="00F42E35" w:rsidRDefault="00EE23DA" w:rsidP="00F42E35">
            <w:pPr>
              <w:pStyle w:val="TableParagraph"/>
              <w:ind w:left="186" w:right="158"/>
              <w:jc w:val="center"/>
              <w:rPr>
                <w:sz w:val="24"/>
                <w:szCs w:val="24"/>
              </w:rPr>
            </w:pPr>
            <w:r w:rsidRPr="00F42E35">
              <w:rPr>
                <w:sz w:val="24"/>
                <w:szCs w:val="24"/>
              </w:rPr>
              <w:t>4.2</w:t>
            </w:r>
          </w:p>
        </w:tc>
        <w:tc>
          <w:tcPr>
            <w:tcW w:w="8402" w:type="dxa"/>
          </w:tcPr>
          <w:p w14:paraId="351BC9C3" w14:textId="77777777" w:rsidR="00D36E9D" w:rsidRPr="00F42E35" w:rsidRDefault="00EE23DA" w:rsidP="00F42E35">
            <w:pPr>
              <w:pStyle w:val="TableParagraph"/>
              <w:ind w:left="136"/>
              <w:rPr>
                <w:sz w:val="24"/>
                <w:szCs w:val="24"/>
                <w:lang w:val="ru-RU"/>
              </w:rPr>
            </w:pPr>
            <w:r w:rsidRPr="00F42E35">
              <w:rPr>
                <w:sz w:val="24"/>
                <w:szCs w:val="24"/>
                <w:lang w:val="ru-RU"/>
              </w:rPr>
              <w:t>Сформированность представлений о формах существования</w:t>
            </w:r>
          </w:p>
          <w:p w14:paraId="061802ED" w14:textId="77777777" w:rsidR="00D36E9D" w:rsidRPr="00F42E35" w:rsidRDefault="00EE23DA" w:rsidP="00F42E35">
            <w:pPr>
              <w:pStyle w:val="TableParagraph"/>
              <w:rPr>
                <w:sz w:val="24"/>
                <w:szCs w:val="24"/>
                <w:lang w:val="ru-RU"/>
              </w:rPr>
            </w:pPr>
            <w:r w:rsidRPr="00F42E35">
              <w:rPr>
                <w:sz w:val="24"/>
                <w:szCs w:val="24"/>
                <w:lang w:val="ru-RU"/>
              </w:rPr>
              <w:t>национального русского языка; знаний о признаках литературного языка и его роли в обществе</w:t>
            </w:r>
          </w:p>
        </w:tc>
      </w:tr>
      <w:tr w:rsidR="00D36E9D" w:rsidRPr="00F42E35" w14:paraId="3C3D9C8B" w14:textId="77777777">
        <w:trPr>
          <w:trHeight w:val="321"/>
        </w:trPr>
        <w:tc>
          <w:tcPr>
            <w:tcW w:w="2062" w:type="dxa"/>
          </w:tcPr>
          <w:p w14:paraId="26DC06C7" w14:textId="77777777" w:rsidR="00D36E9D" w:rsidRPr="00F42E35" w:rsidRDefault="00EE23DA" w:rsidP="00F42E35">
            <w:pPr>
              <w:pStyle w:val="TableParagraph"/>
              <w:ind w:left="23"/>
              <w:jc w:val="center"/>
              <w:rPr>
                <w:sz w:val="24"/>
                <w:szCs w:val="24"/>
              </w:rPr>
            </w:pPr>
            <w:r w:rsidRPr="00F42E35">
              <w:rPr>
                <w:sz w:val="24"/>
                <w:szCs w:val="24"/>
              </w:rPr>
              <w:t>5</w:t>
            </w:r>
          </w:p>
        </w:tc>
        <w:tc>
          <w:tcPr>
            <w:tcW w:w="8402" w:type="dxa"/>
          </w:tcPr>
          <w:p w14:paraId="61FCD9D5" w14:textId="77777777" w:rsidR="00D36E9D" w:rsidRPr="00F42E35" w:rsidRDefault="00EE23DA" w:rsidP="00F42E35">
            <w:pPr>
              <w:pStyle w:val="TableParagraph"/>
              <w:ind w:left="136"/>
              <w:rPr>
                <w:sz w:val="24"/>
                <w:szCs w:val="24"/>
              </w:rPr>
            </w:pPr>
            <w:r w:rsidRPr="00F42E35">
              <w:rPr>
                <w:sz w:val="24"/>
                <w:szCs w:val="24"/>
              </w:rPr>
              <w:t>Речь. Речевое общение</w:t>
            </w:r>
          </w:p>
        </w:tc>
      </w:tr>
      <w:tr w:rsidR="00D36E9D" w:rsidRPr="00B42DAB" w14:paraId="4642B4FB" w14:textId="77777777">
        <w:trPr>
          <w:trHeight w:val="1287"/>
        </w:trPr>
        <w:tc>
          <w:tcPr>
            <w:tcW w:w="2062" w:type="dxa"/>
          </w:tcPr>
          <w:p w14:paraId="22AB4402" w14:textId="77777777" w:rsidR="00D36E9D" w:rsidRPr="00F42E35" w:rsidRDefault="00EE23DA" w:rsidP="00F42E35">
            <w:pPr>
              <w:pStyle w:val="TableParagraph"/>
              <w:ind w:left="186" w:right="158"/>
              <w:jc w:val="center"/>
              <w:rPr>
                <w:sz w:val="24"/>
                <w:szCs w:val="24"/>
              </w:rPr>
            </w:pPr>
            <w:r w:rsidRPr="00F42E35">
              <w:rPr>
                <w:sz w:val="24"/>
                <w:szCs w:val="24"/>
              </w:rPr>
              <w:t>5.1</w:t>
            </w:r>
          </w:p>
        </w:tc>
        <w:tc>
          <w:tcPr>
            <w:tcW w:w="8402" w:type="dxa"/>
          </w:tcPr>
          <w:p w14:paraId="1F5CCD75" w14:textId="77777777" w:rsidR="00D36E9D" w:rsidRPr="00F42E35" w:rsidRDefault="00EE23DA" w:rsidP="00F42E35">
            <w:pPr>
              <w:pStyle w:val="TableParagraph"/>
              <w:ind w:right="429" w:hanging="1"/>
              <w:rPr>
                <w:sz w:val="24"/>
                <w:szCs w:val="24"/>
                <w:lang w:val="ru-RU"/>
              </w:rPr>
            </w:pPr>
            <w:r w:rsidRPr="00F42E35">
              <w:rPr>
                <w:sz w:val="24"/>
                <w:szCs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0825D2DC" w14:textId="77777777" w:rsidR="00D36E9D" w:rsidRPr="00F42E35" w:rsidRDefault="00D36E9D" w:rsidP="00F42E35">
      <w:pPr>
        <w:pStyle w:val="a3"/>
        <w:spacing w:before="0"/>
        <w:rPr>
          <w:b/>
          <w:sz w:val="24"/>
          <w:szCs w:val="24"/>
          <w:lang w:val="ru-RU"/>
        </w:rPr>
      </w:pPr>
    </w:p>
    <w:p w14:paraId="2E16F4F3"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14</w:t>
      </w:r>
    </w:p>
    <w:p w14:paraId="41BFDC81" w14:textId="77777777" w:rsidR="00D36E9D" w:rsidRPr="00F42E35" w:rsidRDefault="00EE23DA" w:rsidP="00F42E35">
      <w:pPr>
        <w:pStyle w:val="1"/>
        <w:spacing w:before="0"/>
        <w:ind w:left="611"/>
        <w:rPr>
          <w:sz w:val="24"/>
          <w:szCs w:val="24"/>
          <w:lang w:val="ru-RU"/>
        </w:rPr>
      </w:pPr>
      <w:r w:rsidRPr="00F42E35">
        <w:rPr>
          <w:sz w:val="24"/>
          <w:szCs w:val="24"/>
          <w:lang w:val="ru-RU"/>
        </w:rPr>
        <w:t>Перечень элементов содержания, проверяемых на ЕГЭ по русскому языку</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4"/>
        <w:gridCol w:w="9050"/>
      </w:tblGrid>
      <w:tr w:rsidR="00D36E9D" w:rsidRPr="00F42E35" w14:paraId="45C9A4E8" w14:textId="77777777">
        <w:trPr>
          <w:trHeight w:val="321"/>
        </w:trPr>
        <w:tc>
          <w:tcPr>
            <w:tcW w:w="1414" w:type="dxa"/>
          </w:tcPr>
          <w:p w14:paraId="787B0C9D" w14:textId="77777777" w:rsidR="00D36E9D" w:rsidRPr="00F42E35" w:rsidRDefault="00EE23DA" w:rsidP="00F42E35">
            <w:pPr>
              <w:pStyle w:val="TableParagraph"/>
              <w:ind w:left="411" w:right="384"/>
              <w:jc w:val="center"/>
              <w:rPr>
                <w:sz w:val="24"/>
                <w:szCs w:val="24"/>
              </w:rPr>
            </w:pPr>
            <w:r w:rsidRPr="00F42E35">
              <w:rPr>
                <w:sz w:val="24"/>
                <w:szCs w:val="24"/>
              </w:rPr>
              <w:t>Код</w:t>
            </w:r>
          </w:p>
        </w:tc>
        <w:tc>
          <w:tcPr>
            <w:tcW w:w="9050" w:type="dxa"/>
          </w:tcPr>
          <w:p w14:paraId="239FD561" w14:textId="77777777" w:rsidR="00D36E9D" w:rsidRPr="00F42E35" w:rsidRDefault="00EE23DA" w:rsidP="00F42E35">
            <w:pPr>
              <w:pStyle w:val="TableParagraph"/>
              <w:ind w:left="2464"/>
              <w:rPr>
                <w:sz w:val="24"/>
                <w:szCs w:val="24"/>
              </w:rPr>
            </w:pPr>
            <w:r w:rsidRPr="00F42E35">
              <w:rPr>
                <w:sz w:val="24"/>
                <w:szCs w:val="24"/>
              </w:rPr>
              <w:t>Проверяемый элемент содержания</w:t>
            </w:r>
          </w:p>
        </w:tc>
      </w:tr>
      <w:tr w:rsidR="00D36E9D" w:rsidRPr="00B42DAB" w14:paraId="04C75BA5" w14:textId="77777777">
        <w:trPr>
          <w:trHeight w:val="318"/>
        </w:trPr>
        <w:tc>
          <w:tcPr>
            <w:tcW w:w="1414" w:type="dxa"/>
          </w:tcPr>
          <w:p w14:paraId="63C83ABC" w14:textId="77777777" w:rsidR="00D36E9D" w:rsidRPr="00F42E35" w:rsidRDefault="00EE23DA" w:rsidP="00F42E35">
            <w:pPr>
              <w:pStyle w:val="TableParagraph"/>
              <w:ind w:left="23"/>
              <w:jc w:val="center"/>
              <w:rPr>
                <w:sz w:val="24"/>
                <w:szCs w:val="24"/>
              </w:rPr>
            </w:pPr>
            <w:r w:rsidRPr="00F42E35">
              <w:rPr>
                <w:sz w:val="24"/>
                <w:szCs w:val="24"/>
              </w:rPr>
              <w:t>1</w:t>
            </w:r>
          </w:p>
        </w:tc>
        <w:tc>
          <w:tcPr>
            <w:tcW w:w="9050" w:type="dxa"/>
          </w:tcPr>
          <w:p w14:paraId="13823210" w14:textId="77777777" w:rsidR="00D36E9D" w:rsidRPr="00F42E35" w:rsidRDefault="00EE23DA" w:rsidP="00F42E35">
            <w:pPr>
              <w:pStyle w:val="TableParagraph"/>
              <w:ind w:left="140"/>
              <w:rPr>
                <w:sz w:val="24"/>
                <w:szCs w:val="24"/>
                <w:lang w:val="ru-RU"/>
              </w:rPr>
            </w:pPr>
            <w:r w:rsidRPr="00F42E35">
              <w:rPr>
                <w:sz w:val="24"/>
                <w:szCs w:val="24"/>
                <w:lang w:val="ru-RU"/>
              </w:rPr>
              <w:t>Текст. Информационно-смысловая переработка текста</w:t>
            </w:r>
          </w:p>
        </w:tc>
      </w:tr>
      <w:tr w:rsidR="00D36E9D" w:rsidRPr="00F42E35" w14:paraId="38832E18" w14:textId="77777777">
        <w:trPr>
          <w:trHeight w:val="322"/>
        </w:trPr>
        <w:tc>
          <w:tcPr>
            <w:tcW w:w="1414" w:type="dxa"/>
          </w:tcPr>
          <w:p w14:paraId="6F137585" w14:textId="77777777" w:rsidR="00D36E9D" w:rsidRPr="00F42E35" w:rsidRDefault="00EE23DA" w:rsidP="00F42E35">
            <w:pPr>
              <w:pStyle w:val="TableParagraph"/>
              <w:ind w:left="412" w:right="384"/>
              <w:jc w:val="center"/>
              <w:rPr>
                <w:sz w:val="24"/>
                <w:szCs w:val="24"/>
              </w:rPr>
            </w:pPr>
            <w:r w:rsidRPr="00F42E35">
              <w:rPr>
                <w:sz w:val="24"/>
                <w:szCs w:val="24"/>
              </w:rPr>
              <w:t>1.1</w:t>
            </w:r>
          </w:p>
        </w:tc>
        <w:tc>
          <w:tcPr>
            <w:tcW w:w="9050" w:type="dxa"/>
          </w:tcPr>
          <w:p w14:paraId="58907271" w14:textId="77777777" w:rsidR="00D36E9D" w:rsidRPr="00F42E35" w:rsidRDefault="00EE23DA" w:rsidP="00F42E35">
            <w:pPr>
              <w:pStyle w:val="TableParagraph"/>
              <w:ind w:left="141"/>
              <w:rPr>
                <w:sz w:val="24"/>
                <w:szCs w:val="24"/>
              </w:rPr>
            </w:pPr>
            <w:r w:rsidRPr="00F42E35">
              <w:rPr>
                <w:sz w:val="24"/>
                <w:szCs w:val="24"/>
              </w:rPr>
              <w:t>Текст, его основные признаки</w:t>
            </w:r>
          </w:p>
        </w:tc>
      </w:tr>
      <w:tr w:rsidR="00D36E9D" w:rsidRPr="00B42DAB" w14:paraId="3F574D14" w14:textId="77777777">
        <w:trPr>
          <w:trHeight w:val="321"/>
        </w:trPr>
        <w:tc>
          <w:tcPr>
            <w:tcW w:w="1414" w:type="dxa"/>
          </w:tcPr>
          <w:p w14:paraId="1B8C2EC8" w14:textId="77777777" w:rsidR="00D36E9D" w:rsidRPr="00F42E35" w:rsidRDefault="00EE23DA" w:rsidP="00F42E35">
            <w:pPr>
              <w:pStyle w:val="TableParagraph"/>
              <w:ind w:left="412" w:right="384"/>
              <w:jc w:val="center"/>
              <w:rPr>
                <w:sz w:val="24"/>
                <w:szCs w:val="24"/>
              </w:rPr>
            </w:pPr>
            <w:r w:rsidRPr="00F42E35">
              <w:rPr>
                <w:sz w:val="24"/>
                <w:szCs w:val="24"/>
              </w:rPr>
              <w:t>1.2</w:t>
            </w:r>
          </w:p>
        </w:tc>
        <w:tc>
          <w:tcPr>
            <w:tcW w:w="9050" w:type="dxa"/>
          </w:tcPr>
          <w:p w14:paraId="6BEB5CE2" w14:textId="77777777" w:rsidR="00D36E9D" w:rsidRPr="00F42E35" w:rsidRDefault="00EE23DA" w:rsidP="00F42E35">
            <w:pPr>
              <w:pStyle w:val="TableParagraph"/>
              <w:ind w:left="141"/>
              <w:rPr>
                <w:sz w:val="24"/>
                <w:szCs w:val="24"/>
                <w:lang w:val="ru-RU"/>
              </w:rPr>
            </w:pPr>
            <w:r w:rsidRPr="00F42E35">
              <w:rPr>
                <w:sz w:val="24"/>
                <w:szCs w:val="24"/>
                <w:lang w:val="ru-RU"/>
              </w:rPr>
              <w:t>Логико-смысловые отношения между предложениями в тексте</w:t>
            </w:r>
          </w:p>
        </w:tc>
      </w:tr>
      <w:tr w:rsidR="00D36E9D" w:rsidRPr="00B42DAB" w14:paraId="254036A1" w14:textId="77777777">
        <w:trPr>
          <w:trHeight w:val="322"/>
        </w:trPr>
        <w:tc>
          <w:tcPr>
            <w:tcW w:w="1414" w:type="dxa"/>
          </w:tcPr>
          <w:p w14:paraId="1334BF3A" w14:textId="77777777" w:rsidR="00D36E9D" w:rsidRPr="00F42E35" w:rsidRDefault="00EE23DA" w:rsidP="00F42E35">
            <w:pPr>
              <w:pStyle w:val="TableParagraph"/>
              <w:ind w:left="412" w:right="384"/>
              <w:jc w:val="center"/>
              <w:rPr>
                <w:sz w:val="24"/>
                <w:szCs w:val="24"/>
              </w:rPr>
            </w:pPr>
            <w:r w:rsidRPr="00F42E35">
              <w:rPr>
                <w:sz w:val="24"/>
                <w:szCs w:val="24"/>
              </w:rPr>
              <w:t>1.3</w:t>
            </w:r>
          </w:p>
        </w:tc>
        <w:tc>
          <w:tcPr>
            <w:tcW w:w="9050" w:type="dxa"/>
          </w:tcPr>
          <w:p w14:paraId="6998C811" w14:textId="77777777" w:rsidR="00D36E9D" w:rsidRPr="00F42E35" w:rsidRDefault="00EE23DA" w:rsidP="00F42E35">
            <w:pPr>
              <w:pStyle w:val="TableParagraph"/>
              <w:ind w:left="141"/>
              <w:rPr>
                <w:sz w:val="24"/>
                <w:szCs w:val="24"/>
                <w:lang w:val="ru-RU"/>
              </w:rPr>
            </w:pPr>
            <w:r w:rsidRPr="00F42E35">
              <w:rPr>
                <w:sz w:val="24"/>
                <w:szCs w:val="24"/>
                <w:lang w:val="ru-RU"/>
              </w:rPr>
              <w:t>Информативность текста. Виды информации в тексте</w:t>
            </w:r>
          </w:p>
        </w:tc>
      </w:tr>
      <w:tr w:rsidR="00D36E9D" w:rsidRPr="00B42DAB" w14:paraId="543E6F94" w14:textId="77777777">
        <w:trPr>
          <w:trHeight w:val="641"/>
        </w:trPr>
        <w:tc>
          <w:tcPr>
            <w:tcW w:w="1414" w:type="dxa"/>
          </w:tcPr>
          <w:p w14:paraId="2B7C7B08" w14:textId="77777777" w:rsidR="00D36E9D" w:rsidRPr="00F42E35" w:rsidRDefault="00EE23DA" w:rsidP="00F42E35">
            <w:pPr>
              <w:pStyle w:val="TableParagraph"/>
              <w:ind w:left="412" w:right="384"/>
              <w:jc w:val="center"/>
              <w:rPr>
                <w:sz w:val="24"/>
                <w:szCs w:val="24"/>
              </w:rPr>
            </w:pPr>
            <w:r w:rsidRPr="00F42E35">
              <w:rPr>
                <w:sz w:val="24"/>
                <w:szCs w:val="24"/>
              </w:rPr>
              <w:t>1.4</w:t>
            </w:r>
          </w:p>
        </w:tc>
        <w:tc>
          <w:tcPr>
            <w:tcW w:w="9050" w:type="dxa"/>
          </w:tcPr>
          <w:p w14:paraId="6188B2C1" w14:textId="77777777" w:rsidR="00D36E9D" w:rsidRPr="00F42E35" w:rsidRDefault="00EE23DA" w:rsidP="00F42E35">
            <w:pPr>
              <w:pStyle w:val="TableParagraph"/>
              <w:ind w:left="140" w:firstLine="2"/>
              <w:rPr>
                <w:sz w:val="24"/>
                <w:szCs w:val="24"/>
                <w:lang w:val="ru-RU"/>
              </w:rPr>
            </w:pPr>
            <w:r w:rsidRPr="00F42E35">
              <w:rPr>
                <w:sz w:val="24"/>
                <w:szCs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D36E9D" w:rsidRPr="00F42E35" w14:paraId="687A7A5A" w14:textId="77777777">
        <w:trPr>
          <w:trHeight w:val="323"/>
        </w:trPr>
        <w:tc>
          <w:tcPr>
            <w:tcW w:w="1414" w:type="dxa"/>
          </w:tcPr>
          <w:p w14:paraId="7A4B55F5" w14:textId="77777777" w:rsidR="00D36E9D" w:rsidRPr="00F42E35" w:rsidRDefault="00EE23DA" w:rsidP="00F42E35">
            <w:pPr>
              <w:pStyle w:val="TableParagraph"/>
              <w:ind w:left="412" w:right="384"/>
              <w:jc w:val="center"/>
              <w:rPr>
                <w:sz w:val="24"/>
                <w:szCs w:val="24"/>
              </w:rPr>
            </w:pPr>
            <w:r w:rsidRPr="00F42E35">
              <w:rPr>
                <w:sz w:val="24"/>
                <w:szCs w:val="24"/>
              </w:rPr>
              <w:t>1.5</w:t>
            </w:r>
          </w:p>
        </w:tc>
        <w:tc>
          <w:tcPr>
            <w:tcW w:w="9050" w:type="dxa"/>
          </w:tcPr>
          <w:p w14:paraId="372D8600" w14:textId="77777777" w:rsidR="00D36E9D" w:rsidRPr="00F42E35" w:rsidRDefault="00EE23DA" w:rsidP="00F42E35">
            <w:pPr>
              <w:pStyle w:val="TableParagraph"/>
              <w:ind w:left="141"/>
              <w:rPr>
                <w:sz w:val="24"/>
                <w:szCs w:val="24"/>
              </w:rPr>
            </w:pPr>
            <w:r w:rsidRPr="00F42E35">
              <w:rPr>
                <w:sz w:val="24"/>
                <w:szCs w:val="24"/>
                <w:lang w:val="ru-RU"/>
              </w:rPr>
              <w:t xml:space="preserve">План. Тезисы. Конспект. Реферат. Аннотация. </w:t>
            </w:r>
            <w:r w:rsidRPr="00F42E35">
              <w:rPr>
                <w:sz w:val="24"/>
                <w:szCs w:val="24"/>
              </w:rPr>
              <w:t>Отзыв. Рецензия</w:t>
            </w:r>
          </w:p>
        </w:tc>
      </w:tr>
      <w:tr w:rsidR="00D36E9D" w:rsidRPr="00F42E35" w14:paraId="533E764D" w14:textId="77777777">
        <w:trPr>
          <w:trHeight w:val="320"/>
        </w:trPr>
        <w:tc>
          <w:tcPr>
            <w:tcW w:w="1414" w:type="dxa"/>
          </w:tcPr>
          <w:p w14:paraId="3DB4AC0E" w14:textId="77777777" w:rsidR="00D36E9D" w:rsidRPr="00F42E35" w:rsidRDefault="00EE23DA" w:rsidP="00F42E35">
            <w:pPr>
              <w:pStyle w:val="TableParagraph"/>
              <w:ind w:left="23"/>
              <w:jc w:val="center"/>
              <w:rPr>
                <w:sz w:val="24"/>
                <w:szCs w:val="24"/>
              </w:rPr>
            </w:pPr>
            <w:r w:rsidRPr="00F42E35">
              <w:rPr>
                <w:sz w:val="24"/>
                <w:szCs w:val="24"/>
              </w:rPr>
              <w:t>2</w:t>
            </w:r>
          </w:p>
        </w:tc>
        <w:tc>
          <w:tcPr>
            <w:tcW w:w="9050" w:type="dxa"/>
          </w:tcPr>
          <w:p w14:paraId="57397B5D" w14:textId="77777777" w:rsidR="00D36E9D" w:rsidRPr="00F42E35" w:rsidRDefault="00EE23DA" w:rsidP="00F42E35">
            <w:pPr>
              <w:pStyle w:val="TableParagraph"/>
              <w:ind w:left="140"/>
              <w:rPr>
                <w:sz w:val="24"/>
                <w:szCs w:val="24"/>
              </w:rPr>
            </w:pPr>
            <w:r w:rsidRPr="00F42E35">
              <w:rPr>
                <w:sz w:val="24"/>
                <w:szCs w:val="24"/>
              </w:rPr>
              <w:t>Функциональная стилистика. Культура речи</w:t>
            </w:r>
          </w:p>
        </w:tc>
      </w:tr>
      <w:tr w:rsidR="00D36E9D" w:rsidRPr="00B42DAB" w14:paraId="27250708" w14:textId="77777777">
        <w:trPr>
          <w:trHeight w:val="1931"/>
        </w:trPr>
        <w:tc>
          <w:tcPr>
            <w:tcW w:w="1414" w:type="dxa"/>
          </w:tcPr>
          <w:p w14:paraId="1E4D47CF" w14:textId="77777777" w:rsidR="00D36E9D" w:rsidRPr="00F42E35" w:rsidRDefault="00EE23DA" w:rsidP="00F42E35">
            <w:pPr>
              <w:pStyle w:val="TableParagraph"/>
              <w:ind w:left="412" w:right="384"/>
              <w:jc w:val="center"/>
              <w:rPr>
                <w:sz w:val="24"/>
                <w:szCs w:val="24"/>
              </w:rPr>
            </w:pPr>
            <w:r w:rsidRPr="00F42E35">
              <w:rPr>
                <w:sz w:val="24"/>
                <w:szCs w:val="24"/>
              </w:rPr>
              <w:t>2.1</w:t>
            </w:r>
          </w:p>
        </w:tc>
        <w:tc>
          <w:tcPr>
            <w:tcW w:w="9050" w:type="dxa"/>
          </w:tcPr>
          <w:p w14:paraId="15C88FE4" w14:textId="77777777" w:rsidR="00D36E9D" w:rsidRPr="00F42E35" w:rsidRDefault="00EE23DA" w:rsidP="00F42E35">
            <w:pPr>
              <w:pStyle w:val="TableParagraph"/>
              <w:ind w:left="140" w:firstLine="1"/>
              <w:rPr>
                <w:sz w:val="24"/>
                <w:szCs w:val="24"/>
                <w:lang w:val="ru-RU"/>
              </w:rPr>
            </w:pPr>
            <w:r w:rsidRPr="00F42E35">
              <w:rPr>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4A44E070" w14:textId="77777777" w:rsidR="00D36E9D" w:rsidRPr="00F42E35" w:rsidRDefault="00EE23DA" w:rsidP="00F42E35">
            <w:pPr>
              <w:pStyle w:val="TableParagraph"/>
              <w:ind w:left="140"/>
              <w:rPr>
                <w:sz w:val="24"/>
                <w:szCs w:val="24"/>
                <w:lang w:val="ru-RU"/>
              </w:rPr>
            </w:pPr>
            <w:r w:rsidRPr="00F42E35">
              <w:rPr>
                <w:sz w:val="24"/>
                <w:szCs w:val="24"/>
                <w:lang w:val="ru-RU"/>
              </w:rPr>
              <w:t>Фонетические, интонационные, лексические, морфологические, синтаксические особенности разговорной речи. Основные жанры</w:t>
            </w:r>
          </w:p>
          <w:p w14:paraId="4F6314E2" w14:textId="77777777" w:rsidR="00D36E9D" w:rsidRPr="00F42E35" w:rsidRDefault="00EE23DA" w:rsidP="00F42E35">
            <w:pPr>
              <w:pStyle w:val="TableParagraph"/>
              <w:ind w:left="140"/>
              <w:rPr>
                <w:sz w:val="24"/>
                <w:szCs w:val="24"/>
                <w:lang w:val="ru-RU"/>
              </w:rPr>
            </w:pPr>
            <w:r w:rsidRPr="00F42E35">
              <w:rPr>
                <w:sz w:val="24"/>
                <w:szCs w:val="24"/>
                <w:lang w:val="ru-RU"/>
              </w:rPr>
              <w:t>разговорной речи: устный рассказ, беседа, спор и другие</w:t>
            </w:r>
          </w:p>
        </w:tc>
      </w:tr>
      <w:tr w:rsidR="00D36E9D" w:rsidRPr="00F42E35" w14:paraId="5A807810" w14:textId="77777777">
        <w:trPr>
          <w:trHeight w:val="2255"/>
        </w:trPr>
        <w:tc>
          <w:tcPr>
            <w:tcW w:w="1414" w:type="dxa"/>
          </w:tcPr>
          <w:p w14:paraId="528B8B15" w14:textId="77777777" w:rsidR="00D36E9D" w:rsidRPr="00F42E35" w:rsidRDefault="00EE23DA" w:rsidP="00F42E35">
            <w:pPr>
              <w:pStyle w:val="TableParagraph"/>
              <w:ind w:left="412" w:right="384"/>
              <w:jc w:val="center"/>
              <w:rPr>
                <w:sz w:val="24"/>
                <w:szCs w:val="24"/>
              </w:rPr>
            </w:pPr>
            <w:r w:rsidRPr="00F42E35">
              <w:rPr>
                <w:sz w:val="24"/>
                <w:szCs w:val="24"/>
              </w:rPr>
              <w:t>2.2</w:t>
            </w:r>
          </w:p>
        </w:tc>
        <w:tc>
          <w:tcPr>
            <w:tcW w:w="9050" w:type="dxa"/>
          </w:tcPr>
          <w:p w14:paraId="4E6381EA" w14:textId="77777777" w:rsidR="00D36E9D" w:rsidRPr="00F42E35" w:rsidRDefault="00EE23DA" w:rsidP="00F42E35">
            <w:pPr>
              <w:pStyle w:val="TableParagraph"/>
              <w:ind w:left="140" w:firstLine="1"/>
              <w:rPr>
                <w:sz w:val="24"/>
                <w:szCs w:val="24"/>
                <w:lang w:val="ru-RU"/>
              </w:rPr>
            </w:pPr>
            <w:r w:rsidRPr="00F42E35">
              <w:rPr>
                <w:sz w:val="24"/>
                <w:szCs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w:t>
            </w:r>
          </w:p>
          <w:p w14:paraId="5A7BCD51" w14:textId="77777777" w:rsidR="00D36E9D" w:rsidRPr="00F42E35" w:rsidRDefault="00EE23DA" w:rsidP="00F42E35">
            <w:pPr>
              <w:pStyle w:val="TableParagraph"/>
              <w:ind w:left="140"/>
              <w:rPr>
                <w:sz w:val="24"/>
                <w:szCs w:val="24"/>
              </w:rPr>
            </w:pPr>
            <w:r w:rsidRPr="00F42E35">
              <w:rPr>
                <w:sz w:val="24"/>
                <w:szCs w:val="24"/>
              </w:rPr>
              <w:t>лекция, доклад и другие</w:t>
            </w:r>
          </w:p>
        </w:tc>
      </w:tr>
      <w:tr w:rsidR="00D36E9D" w:rsidRPr="00B42DAB" w14:paraId="1C5E6912" w14:textId="77777777">
        <w:trPr>
          <w:trHeight w:val="1288"/>
        </w:trPr>
        <w:tc>
          <w:tcPr>
            <w:tcW w:w="1414" w:type="dxa"/>
            <w:tcBorders>
              <w:bottom w:val="single" w:sz="12" w:space="0" w:color="000000"/>
            </w:tcBorders>
          </w:tcPr>
          <w:p w14:paraId="0D8ADD46" w14:textId="77777777" w:rsidR="00D36E9D" w:rsidRPr="00F42E35" w:rsidRDefault="00EE23DA" w:rsidP="00F42E35">
            <w:pPr>
              <w:pStyle w:val="TableParagraph"/>
              <w:ind w:left="412" w:right="384"/>
              <w:jc w:val="center"/>
              <w:rPr>
                <w:sz w:val="24"/>
                <w:szCs w:val="24"/>
              </w:rPr>
            </w:pPr>
            <w:r w:rsidRPr="00F42E35">
              <w:rPr>
                <w:sz w:val="24"/>
                <w:szCs w:val="24"/>
              </w:rPr>
              <w:t>2.3</w:t>
            </w:r>
          </w:p>
        </w:tc>
        <w:tc>
          <w:tcPr>
            <w:tcW w:w="9050" w:type="dxa"/>
            <w:tcBorders>
              <w:bottom w:val="single" w:sz="12" w:space="0" w:color="000000"/>
            </w:tcBorders>
          </w:tcPr>
          <w:p w14:paraId="235789A4" w14:textId="77777777" w:rsidR="00D36E9D" w:rsidRPr="00F42E35" w:rsidRDefault="00EE23DA" w:rsidP="00F42E35">
            <w:pPr>
              <w:pStyle w:val="TableParagraph"/>
              <w:ind w:left="140" w:firstLine="1"/>
              <w:rPr>
                <w:sz w:val="24"/>
                <w:szCs w:val="24"/>
                <w:lang w:val="ru-RU"/>
              </w:rPr>
            </w:pPr>
            <w:r w:rsidRPr="00F42E35">
              <w:rPr>
                <w:sz w:val="24"/>
                <w:szCs w:val="24"/>
                <w:lang w:val="ru-RU"/>
              </w:rPr>
              <w:t>Официально-деловой стиль, сферы его использования, назначение. Основные признаки официально-делового стиля: точность,</w:t>
            </w:r>
          </w:p>
          <w:p w14:paraId="70482FCB" w14:textId="77777777" w:rsidR="00D36E9D" w:rsidRPr="00F42E35" w:rsidRDefault="00EE23DA" w:rsidP="00F42E35">
            <w:pPr>
              <w:pStyle w:val="TableParagraph"/>
              <w:ind w:left="140" w:right="181"/>
              <w:rPr>
                <w:sz w:val="24"/>
                <w:szCs w:val="24"/>
                <w:lang w:val="ru-RU"/>
              </w:rPr>
            </w:pPr>
            <w:r w:rsidRPr="00F42E35">
              <w:rPr>
                <w:sz w:val="24"/>
                <w:szCs w:val="24"/>
                <w:lang w:val="ru-RU"/>
              </w:rPr>
              <w:t>стандартизированность, стереотипность. Лексические, морфологические, синтаксические особенности официально-делового</w:t>
            </w:r>
          </w:p>
        </w:tc>
      </w:tr>
      <w:tr w:rsidR="00D36E9D" w:rsidRPr="00B42DAB" w14:paraId="68B77D2D" w14:textId="77777777">
        <w:trPr>
          <w:trHeight w:val="580"/>
        </w:trPr>
        <w:tc>
          <w:tcPr>
            <w:tcW w:w="1414" w:type="dxa"/>
            <w:tcBorders>
              <w:top w:val="single" w:sz="12" w:space="0" w:color="000000"/>
            </w:tcBorders>
          </w:tcPr>
          <w:p w14:paraId="6CF1A7C9" w14:textId="77777777" w:rsidR="00D36E9D" w:rsidRPr="00F42E35" w:rsidRDefault="00D36E9D" w:rsidP="00F42E35">
            <w:pPr>
              <w:pStyle w:val="TableParagraph"/>
              <w:ind w:left="0"/>
              <w:rPr>
                <w:sz w:val="24"/>
                <w:szCs w:val="24"/>
                <w:lang w:val="ru-RU"/>
              </w:rPr>
            </w:pPr>
          </w:p>
        </w:tc>
        <w:tc>
          <w:tcPr>
            <w:tcW w:w="9050" w:type="dxa"/>
            <w:tcBorders>
              <w:top w:val="single" w:sz="12" w:space="0" w:color="000000"/>
            </w:tcBorders>
          </w:tcPr>
          <w:p w14:paraId="0DBEB878" w14:textId="77777777" w:rsidR="00D36E9D" w:rsidRPr="00F42E35" w:rsidRDefault="00EE23DA" w:rsidP="00F42E35">
            <w:pPr>
              <w:pStyle w:val="TableParagraph"/>
              <w:ind w:left="140"/>
              <w:rPr>
                <w:sz w:val="24"/>
                <w:szCs w:val="24"/>
                <w:lang w:val="ru-RU"/>
              </w:rPr>
            </w:pPr>
            <w:r w:rsidRPr="00F42E35">
              <w:rPr>
                <w:sz w:val="24"/>
                <w:szCs w:val="24"/>
                <w:lang w:val="ru-RU"/>
              </w:rPr>
              <w:t>стиля. Основные жанры официально-делового стиля: закон, устав,</w:t>
            </w:r>
          </w:p>
        </w:tc>
      </w:tr>
    </w:tbl>
    <w:p w14:paraId="624A2048"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4"/>
        <w:gridCol w:w="9050"/>
      </w:tblGrid>
      <w:tr w:rsidR="00D36E9D" w:rsidRPr="00F42E35" w14:paraId="21F6B905" w14:textId="77777777">
        <w:trPr>
          <w:trHeight w:val="645"/>
        </w:trPr>
        <w:tc>
          <w:tcPr>
            <w:tcW w:w="1414" w:type="dxa"/>
          </w:tcPr>
          <w:p w14:paraId="50C54A70" w14:textId="77777777" w:rsidR="00D36E9D" w:rsidRPr="00F42E35" w:rsidRDefault="00D36E9D" w:rsidP="00F42E35">
            <w:pPr>
              <w:pStyle w:val="TableParagraph"/>
              <w:ind w:left="0"/>
              <w:rPr>
                <w:sz w:val="24"/>
                <w:szCs w:val="24"/>
                <w:lang w:val="ru-RU"/>
              </w:rPr>
            </w:pPr>
          </w:p>
        </w:tc>
        <w:tc>
          <w:tcPr>
            <w:tcW w:w="9050" w:type="dxa"/>
          </w:tcPr>
          <w:p w14:paraId="3BC59430" w14:textId="77777777" w:rsidR="00D36E9D" w:rsidRPr="00F42E35" w:rsidRDefault="00EE23DA" w:rsidP="00F42E35">
            <w:pPr>
              <w:pStyle w:val="TableParagraph"/>
              <w:ind w:left="140"/>
              <w:rPr>
                <w:sz w:val="24"/>
                <w:szCs w:val="24"/>
                <w:lang w:val="ru-RU"/>
              </w:rPr>
            </w:pPr>
            <w:r w:rsidRPr="00F42E35">
              <w:rPr>
                <w:sz w:val="24"/>
                <w:szCs w:val="24"/>
                <w:lang w:val="ru-RU"/>
              </w:rPr>
              <w:t>приказ; расписка, заявление, доверенность; автобиография,</w:t>
            </w:r>
          </w:p>
          <w:p w14:paraId="25D2C5B0" w14:textId="77777777" w:rsidR="00D36E9D" w:rsidRPr="00F42E35" w:rsidRDefault="00EE23DA" w:rsidP="00F42E35">
            <w:pPr>
              <w:pStyle w:val="TableParagraph"/>
              <w:ind w:left="140"/>
              <w:rPr>
                <w:sz w:val="24"/>
                <w:szCs w:val="24"/>
              </w:rPr>
            </w:pPr>
            <w:r w:rsidRPr="00F42E35">
              <w:rPr>
                <w:sz w:val="24"/>
                <w:szCs w:val="24"/>
              </w:rPr>
              <w:t>характеристика, резюме и другие</w:t>
            </w:r>
          </w:p>
        </w:tc>
      </w:tr>
      <w:tr w:rsidR="00D36E9D" w:rsidRPr="00F42E35" w14:paraId="67DE89B5" w14:textId="77777777">
        <w:trPr>
          <w:trHeight w:val="1931"/>
        </w:trPr>
        <w:tc>
          <w:tcPr>
            <w:tcW w:w="1414" w:type="dxa"/>
          </w:tcPr>
          <w:p w14:paraId="1124C49E" w14:textId="77777777" w:rsidR="00D36E9D" w:rsidRPr="00F42E35" w:rsidRDefault="00EE23DA" w:rsidP="00F42E35">
            <w:pPr>
              <w:pStyle w:val="TableParagraph"/>
              <w:ind w:left="412" w:right="384"/>
              <w:jc w:val="center"/>
              <w:rPr>
                <w:sz w:val="24"/>
                <w:szCs w:val="24"/>
              </w:rPr>
            </w:pPr>
            <w:r w:rsidRPr="00F42E35">
              <w:rPr>
                <w:sz w:val="24"/>
                <w:szCs w:val="24"/>
              </w:rPr>
              <w:t>2.4</w:t>
            </w:r>
          </w:p>
        </w:tc>
        <w:tc>
          <w:tcPr>
            <w:tcW w:w="9050" w:type="dxa"/>
          </w:tcPr>
          <w:p w14:paraId="4A97A608" w14:textId="77777777" w:rsidR="00D36E9D" w:rsidRPr="00F42E35" w:rsidRDefault="00EE23DA" w:rsidP="00F42E35">
            <w:pPr>
              <w:pStyle w:val="TableParagraph"/>
              <w:ind w:left="140" w:right="181" w:firstLine="1"/>
              <w:rPr>
                <w:sz w:val="24"/>
                <w:szCs w:val="24"/>
                <w:lang w:val="ru-RU"/>
              </w:rPr>
            </w:pPr>
            <w:r w:rsidRPr="00F42E35">
              <w:rPr>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w:t>
            </w:r>
          </w:p>
          <w:p w14:paraId="36C9696F" w14:textId="77777777" w:rsidR="00D36E9D" w:rsidRPr="00F42E35" w:rsidRDefault="00EE23DA" w:rsidP="00F42E35">
            <w:pPr>
              <w:pStyle w:val="TableParagraph"/>
              <w:ind w:left="140"/>
              <w:rPr>
                <w:sz w:val="24"/>
                <w:szCs w:val="24"/>
              </w:rPr>
            </w:pPr>
            <w:r w:rsidRPr="00F42E35">
              <w:rPr>
                <w:sz w:val="24"/>
                <w:szCs w:val="24"/>
              </w:rPr>
              <w:t>интервью</w:t>
            </w:r>
          </w:p>
        </w:tc>
      </w:tr>
      <w:tr w:rsidR="00D36E9D" w:rsidRPr="00B42DAB" w14:paraId="0F867592" w14:textId="77777777">
        <w:trPr>
          <w:trHeight w:val="1608"/>
        </w:trPr>
        <w:tc>
          <w:tcPr>
            <w:tcW w:w="1414" w:type="dxa"/>
          </w:tcPr>
          <w:p w14:paraId="5F55E268" w14:textId="77777777" w:rsidR="00D36E9D" w:rsidRPr="00F42E35" w:rsidRDefault="00EE23DA" w:rsidP="00F42E35">
            <w:pPr>
              <w:pStyle w:val="TableParagraph"/>
              <w:ind w:left="412" w:right="384"/>
              <w:jc w:val="center"/>
              <w:rPr>
                <w:sz w:val="24"/>
                <w:szCs w:val="24"/>
              </w:rPr>
            </w:pPr>
            <w:r w:rsidRPr="00F42E35">
              <w:rPr>
                <w:sz w:val="24"/>
                <w:szCs w:val="24"/>
              </w:rPr>
              <w:t>2.5</w:t>
            </w:r>
          </w:p>
        </w:tc>
        <w:tc>
          <w:tcPr>
            <w:tcW w:w="9050" w:type="dxa"/>
          </w:tcPr>
          <w:p w14:paraId="7CDBA112" w14:textId="77777777" w:rsidR="00D36E9D" w:rsidRPr="00F42E35" w:rsidRDefault="00EE23DA" w:rsidP="00F42E35">
            <w:pPr>
              <w:pStyle w:val="TableParagraph"/>
              <w:ind w:left="140" w:firstLine="1"/>
              <w:rPr>
                <w:sz w:val="24"/>
                <w:szCs w:val="24"/>
                <w:lang w:val="ru-RU"/>
              </w:rPr>
            </w:pPr>
            <w:r w:rsidRPr="00F42E35">
              <w:rPr>
                <w:sz w:val="24"/>
                <w:szCs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w:t>
            </w:r>
          </w:p>
          <w:p w14:paraId="10BF21F5" w14:textId="77777777" w:rsidR="00D36E9D" w:rsidRPr="00F42E35" w:rsidRDefault="00EE23DA" w:rsidP="00F42E35">
            <w:pPr>
              <w:pStyle w:val="TableParagraph"/>
              <w:ind w:left="140"/>
              <w:rPr>
                <w:sz w:val="24"/>
                <w:szCs w:val="24"/>
                <w:lang w:val="ru-RU"/>
              </w:rPr>
            </w:pPr>
            <w:r w:rsidRPr="00F42E35">
              <w:rPr>
                <w:sz w:val="24"/>
                <w:szCs w:val="24"/>
                <w:lang w:val="ru-RU"/>
              </w:rPr>
              <w:t>изобразительно-выразительных средств, языковых средств других функциональных разновидностей языка</w:t>
            </w:r>
          </w:p>
        </w:tc>
      </w:tr>
      <w:tr w:rsidR="00D36E9D" w:rsidRPr="00B42DAB" w14:paraId="1F113F20" w14:textId="77777777">
        <w:trPr>
          <w:trHeight w:val="322"/>
        </w:trPr>
        <w:tc>
          <w:tcPr>
            <w:tcW w:w="1414" w:type="dxa"/>
          </w:tcPr>
          <w:p w14:paraId="3459130B" w14:textId="77777777" w:rsidR="00D36E9D" w:rsidRPr="00F42E35" w:rsidRDefault="00EE23DA" w:rsidP="00F42E35">
            <w:pPr>
              <w:pStyle w:val="TableParagraph"/>
              <w:ind w:left="23"/>
              <w:jc w:val="center"/>
              <w:rPr>
                <w:sz w:val="24"/>
                <w:szCs w:val="24"/>
              </w:rPr>
            </w:pPr>
            <w:r w:rsidRPr="00F42E35">
              <w:rPr>
                <w:sz w:val="24"/>
                <w:szCs w:val="24"/>
              </w:rPr>
              <w:t>3</w:t>
            </w:r>
          </w:p>
        </w:tc>
        <w:tc>
          <w:tcPr>
            <w:tcW w:w="9050" w:type="dxa"/>
          </w:tcPr>
          <w:p w14:paraId="583C5EE4" w14:textId="77777777" w:rsidR="00D36E9D" w:rsidRPr="00F42E35" w:rsidRDefault="00EE23DA" w:rsidP="00F42E35">
            <w:pPr>
              <w:pStyle w:val="TableParagraph"/>
              <w:ind w:left="140"/>
              <w:rPr>
                <w:sz w:val="24"/>
                <w:szCs w:val="24"/>
                <w:lang w:val="ru-RU"/>
              </w:rPr>
            </w:pPr>
            <w:r w:rsidRPr="00F42E35">
              <w:rPr>
                <w:sz w:val="24"/>
                <w:szCs w:val="24"/>
                <w:lang w:val="ru-RU"/>
              </w:rPr>
              <w:t>Язык и речь. Культура речи</w:t>
            </w:r>
          </w:p>
        </w:tc>
      </w:tr>
      <w:tr w:rsidR="00D36E9D" w:rsidRPr="00F42E35" w14:paraId="0E2B3073" w14:textId="77777777">
        <w:trPr>
          <w:trHeight w:val="321"/>
        </w:trPr>
        <w:tc>
          <w:tcPr>
            <w:tcW w:w="1414" w:type="dxa"/>
          </w:tcPr>
          <w:p w14:paraId="73AF707C" w14:textId="77777777" w:rsidR="00D36E9D" w:rsidRPr="00F42E35" w:rsidRDefault="00EE23DA" w:rsidP="00F42E35">
            <w:pPr>
              <w:pStyle w:val="TableParagraph"/>
              <w:ind w:left="412" w:right="384"/>
              <w:jc w:val="center"/>
              <w:rPr>
                <w:sz w:val="24"/>
                <w:szCs w:val="24"/>
              </w:rPr>
            </w:pPr>
            <w:r w:rsidRPr="00F42E35">
              <w:rPr>
                <w:sz w:val="24"/>
                <w:szCs w:val="24"/>
              </w:rPr>
              <w:t>3.1</w:t>
            </w:r>
          </w:p>
        </w:tc>
        <w:tc>
          <w:tcPr>
            <w:tcW w:w="9050" w:type="dxa"/>
          </w:tcPr>
          <w:p w14:paraId="2C7B384A" w14:textId="77777777" w:rsidR="00D36E9D" w:rsidRPr="00F42E35" w:rsidRDefault="00EE23DA" w:rsidP="00F42E35">
            <w:pPr>
              <w:pStyle w:val="TableParagraph"/>
              <w:ind w:left="141"/>
              <w:rPr>
                <w:sz w:val="24"/>
                <w:szCs w:val="24"/>
              </w:rPr>
            </w:pPr>
            <w:r w:rsidRPr="00F42E35">
              <w:rPr>
                <w:sz w:val="24"/>
                <w:szCs w:val="24"/>
              </w:rPr>
              <w:t>Система языка. Культура речи</w:t>
            </w:r>
          </w:p>
        </w:tc>
      </w:tr>
      <w:tr w:rsidR="00D36E9D" w:rsidRPr="00B42DAB" w14:paraId="5DBBAD84" w14:textId="77777777">
        <w:trPr>
          <w:trHeight w:val="645"/>
        </w:trPr>
        <w:tc>
          <w:tcPr>
            <w:tcW w:w="1414" w:type="dxa"/>
          </w:tcPr>
          <w:p w14:paraId="29EE5CC8" w14:textId="77777777" w:rsidR="00D36E9D" w:rsidRPr="00F42E35" w:rsidRDefault="00EE23DA" w:rsidP="00F42E35">
            <w:pPr>
              <w:pStyle w:val="TableParagraph"/>
              <w:ind w:left="415" w:right="384"/>
              <w:jc w:val="center"/>
              <w:rPr>
                <w:sz w:val="24"/>
                <w:szCs w:val="24"/>
              </w:rPr>
            </w:pPr>
            <w:r w:rsidRPr="00F42E35">
              <w:rPr>
                <w:sz w:val="24"/>
                <w:szCs w:val="24"/>
              </w:rPr>
              <w:t>3.1.1</w:t>
            </w:r>
          </w:p>
        </w:tc>
        <w:tc>
          <w:tcPr>
            <w:tcW w:w="9050" w:type="dxa"/>
          </w:tcPr>
          <w:p w14:paraId="386A368E" w14:textId="77777777" w:rsidR="00D36E9D" w:rsidRPr="00F42E35" w:rsidRDefault="00EE23DA" w:rsidP="00F42E35">
            <w:pPr>
              <w:pStyle w:val="TableParagraph"/>
              <w:ind w:left="140"/>
              <w:rPr>
                <w:sz w:val="24"/>
                <w:szCs w:val="24"/>
                <w:lang w:val="ru-RU"/>
              </w:rPr>
            </w:pPr>
            <w:r w:rsidRPr="00F42E35">
              <w:rPr>
                <w:sz w:val="24"/>
                <w:szCs w:val="24"/>
                <w:lang w:val="ru-RU"/>
              </w:rPr>
              <w:t>Система языка, её устройство, функционирование. Культура речи как раздел лингвистики</w:t>
            </w:r>
          </w:p>
        </w:tc>
      </w:tr>
      <w:tr w:rsidR="00D36E9D" w:rsidRPr="00B42DAB" w14:paraId="365DC247" w14:textId="77777777">
        <w:trPr>
          <w:trHeight w:val="1931"/>
        </w:trPr>
        <w:tc>
          <w:tcPr>
            <w:tcW w:w="1414" w:type="dxa"/>
          </w:tcPr>
          <w:p w14:paraId="03FC892F" w14:textId="77777777" w:rsidR="00D36E9D" w:rsidRPr="00F42E35" w:rsidRDefault="00EE23DA" w:rsidP="00F42E35">
            <w:pPr>
              <w:pStyle w:val="TableParagraph"/>
              <w:ind w:left="415" w:right="384"/>
              <w:jc w:val="center"/>
              <w:rPr>
                <w:sz w:val="24"/>
                <w:szCs w:val="24"/>
              </w:rPr>
            </w:pPr>
            <w:r w:rsidRPr="00F42E35">
              <w:rPr>
                <w:sz w:val="24"/>
                <w:szCs w:val="24"/>
              </w:rPr>
              <w:t>3.1.2</w:t>
            </w:r>
          </w:p>
        </w:tc>
        <w:tc>
          <w:tcPr>
            <w:tcW w:w="9050" w:type="dxa"/>
          </w:tcPr>
          <w:p w14:paraId="0A277697" w14:textId="77777777" w:rsidR="00D36E9D" w:rsidRPr="00F42E35" w:rsidRDefault="00EE23DA" w:rsidP="00F42E35">
            <w:pPr>
              <w:pStyle w:val="TableParagraph"/>
              <w:ind w:left="140" w:right="107" w:hanging="1"/>
              <w:rPr>
                <w:sz w:val="24"/>
                <w:szCs w:val="24"/>
                <w:lang w:val="ru-RU"/>
              </w:rPr>
            </w:pPr>
            <w:r w:rsidRPr="00F42E35">
              <w:rPr>
                <w:sz w:val="24"/>
                <w:szCs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w:t>
            </w:r>
          </w:p>
          <w:p w14:paraId="26FD4045" w14:textId="77777777" w:rsidR="00D36E9D" w:rsidRPr="00F42E35" w:rsidRDefault="00EE23DA" w:rsidP="00F42E35">
            <w:pPr>
              <w:pStyle w:val="TableParagraph"/>
              <w:ind w:left="140"/>
              <w:rPr>
                <w:sz w:val="24"/>
                <w:szCs w:val="24"/>
                <w:lang w:val="ru-RU"/>
              </w:rPr>
            </w:pPr>
            <w:r w:rsidRPr="00F42E35">
              <w:rPr>
                <w:sz w:val="24"/>
                <w:szCs w:val="24"/>
                <w:lang w:val="ru-RU"/>
              </w:rPr>
              <w:t>Стилистические нормы современного русского литературного языка</w:t>
            </w:r>
          </w:p>
          <w:p w14:paraId="5C97607F" w14:textId="77777777" w:rsidR="00D36E9D" w:rsidRPr="00F42E35" w:rsidRDefault="00EE23DA" w:rsidP="00F42E35">
            <w:pPr>
              <w:pStyle w:val="TableParagraph"/>
              <w:ind w:left="140"/>
              <w:rPr>
                <w:sz w:val="24"/>
                <w:szCs w:val="24"/>
                <w:lang w:val="ru-RU"/>
              </w:rPr>
            </w:pPr>
            <w:r w:rsidRPr="00F42E35">
              <w:rPr>
                <w:sz w:val="24"/>
                <w:szCs w:val="24"/>
                <w:lang w:val="ru-RU"/>
              </w:rPr>
              <w:t>(общее представление)</w:t>
            </w:r>
          </w:p>
        </w:tc>
      </w:tr>
      <w:tr w:rsidR="00D36E9D" w:rsidRPr="00F42E35" w14:paraId="4BCC964B" w14:textId="77777777">
        <w:trPr>
          <w:trHeight w:val="320"/>
        </w:trPr>
        <w:tc>
          <w:tcPr>
            <w:tcW w:w="1414" w:type="dxa"/>
          </w:tcPr>
          <w:p w14:paraId="45F2E4FA" w14:textId="77777777" w:rsidR="00D36E9D" w:rsidRPr="00F42E35" w:rsidRDefault="00EE23DA" w:rsidP="00F42E35">
            <w:pPr>
              <w:pStyle w:val="TableParagraph"/>
              <w:ind w:left="415" w:right="384"/>
              <w:jc w:val="center"/>
              <w:rPr>
                <w:sz w:val="24"/>
                <w:szCs w:val="24"/>
              </w:rPr>
            </w:pPr>
            <w:r w:rsidRPr="00F42E35">
              <w:rPr>
                <w:sz w:val="24"/>
                <w:szCs w:val="24"/>
              </w:rPr>
              <w:t>3.1.3</w:t>
            </w:r>
          </w:p>
        </w:tc>
        <w:tc>
          <w:tcPr>
            <w:tcW w:w="9050" w:type="dxa"/>
          </w:tcPr>
          <w:p w14:paraId="124713BB" w14:textId="77777777" w:rsidR="00D36E9D" w:rsidRPr="00F42E35" w:rsidRDefault="00EE23DA" w:rsidP="00F42E35">
            <w:pPr>
              <w:pStyle w:val="TableParagraph"/>
              <w:ind w:left="140"/>
              <w:rPr>
                <w:sz w:val="24"/>
                <w:szCs w:val="24"/>
              </w:rPr>
            </w:pPr>
            <w:r w:rsidRPr="00F42E35">
              <w:rPr>
                <w:sz w:val="24"/>
                <w:szCs w:val="24"/>
              </w:rPr>
              <w:t>Качества хорошей речи</w:t>
            </w:r>
          </w:p>
        </w:tc>
      </w:tr>
      <w:tr w:rsidR="00D36E9D" w:rsidRPr="00F42E35" w14:paraId="557C8B84" w14:textId="77777777">
        <w:trPr>
          <w:trHeight w:val="1933"/>
        </w:trPr>
        <w:tc>
          <w:tcPr>
            <w:tcW w:w="1414" w:type="dxa"/>
          </w:tcPr>
          <w:p w14:paraId="02AE9F48" w14:textId="77777777" w:rsidR="00D36E9D" w:rsidRPr="00F42E35" w:rsidRDefault="00EE23DA" w:rsidP="00F42E35">
            <w:pPr>
              <w:pStyle w:val="TableParagraph"/>
              <w:ind w:left="415" w:right="384"/>
              <w:jc w:val="center"/>
              <w:rPr>
                <w:sz w:val="24"/>
                <w:szCs w:val="24"/>
              </w:rPr>
            </w:pPr>
            <w:r w:rsidRPr="00F42E35">
              <w:rPr>
                <w:sz w:val="24"/>
                <w:szCs w:val="24"/>
              </w:rPr>
              <w:t>3.1.4</w:t>
            </w:r>
          </w:p>
        </w:tc>
        <w:tc>
          <w:tcPr>
            <w:tcW w:w="9050" w:type="dxa"/>
          </w:tcPr>
          <w:p w14:paraId="00212D14" w14:textId="77777777" w:rsidR="00D36E9D" w:rsidRPr="00F42E35" w:rsidRDefault="00EE23DA" w:rsidP="00F42E35">
            <w:pPr>
              <w:pStyle w:val="TableParagraph"/>
              <w:ind w:left="140" w:right="181" w:hanging="1"/>
              <w:rPr>
                <w:sz w:val="24"/>
                <w:szCs w:val="24"/>
                <w:lang w:val="ru-RU"/>
              </w:rPr>
            </w:pPr>
            <w:r w:rsidRPr="00F42E35">
              <w:rPr>
                <w:sz w:val="24"/>
                <w:szCs w:val="24"/>
                <w:lang w:val="ru-RU"/>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w:t>
            </w:r>
          </w:p>
          <w:p w14:paraId="13CB1A48" w14:textId="77777777" w:rsidR="00D36E9D" w:rsidRPr="00F42E35" w:rsidRDefault="00EE23DA" w:rsidP="00F42E35">
            <w:pPr>
              <w:pStyle w:val="TableParagraph"/>
              <w:ind w:left="140"/>
              <w:rPr>
                <w:sz w:val="24"/>
                <w:szCs w:val="24"/>
                <w:lang w:val="ru-RU"/>
              </w:rPr>
            </w:pPr>
            <w:r w:rsidRPr="00F42E35">
              <w:rPr>
                <w:sz w:val="24"/>
                <w:szCs w:val="24"/>
                <w:lang w:val="ru-RU"/>
              </w:rPr>
              <w:t>Орфографический словарь. Орфоэпический словарь. Словарь</w:t>
            </w:r>
          </w:p>
          <w:p w14:paraId="71BC079A" w14:textId="77777777" w:rsidR="00D36E9D" w:rsidRPr="00F42E35" w:rsidRDefault="00EE23DA" w:rsidP="00F42E35">
            <w:pPr>
              <w:pStyle w:val="TableParagraph"/>
              <w:ind w:left="140"/>
              <w:rPr>
                <w:sz w:val="24"/>
                <w:szCs w:val="24"/>
              </w:rPr>
            </w:pPr>
            <w:r w:rsidRPr="00F42E35">
              <w:rPr>
                <w:sz w:val="24"/>
                <w:szCs w:val="24"/>
                <w:lang w:val="ru-RU"/>
              </w:rPr>
              <w:t xml:space="preserve">грамматических трудностей. </w:t>
            </w:r>
            <w:r w:rsidRPr="00F42E35">
              <w:rPr>
                <w:sz w:val="24"/>
                <w:szCs w:val="24"/>
              </w:rPr>
              <w:t>Комплексный словарь</w:t>
            </w:r>
          </w:p>
        </w:tc>
      </w:tr>
      <w:tr w:rsidR="00D36E9D" w:rsidRPr="00F42E35" w14:paraId="60705C1B" w14:textId="77777777">
        <w:trPr>
          <w:trHeight w:val="318"/>
        </w:trPr>
        <w:tc>
          <w:tcPr>
            <w:tcW w:w="1414" w:type="dxa"/>
          </w:tcPr>
          <w:p w14:paraId="26012870" w14:textId="77777777" w:rsidR="00D36E9D" w:rsidRPr="00F42E35" w:rsidRDefault="00EE23DA" w:rsidP="00F42E35">
            <w:pPr>
              <w:pStyle w:val="TableParagraph"/>
              <w:ind w:left="412" w:right="384"/>
              <w:jc w:val="center"/>
              <w:rPr>
                <w:sz w:val="24"/>
                <w:szCs w:val="24"/>
              </w:rPr>
            </w:pPr>
            <w:r w:rsidRPr="00F42E35">
              <w:rPr>
                <w:sz w:val="24"/>
                <w:szCs w:val="24"/>
              </w:rPr>
              <w:t>3.2</w:t>
            </w:r>
          </w:p>
        </w:tc>
        <w:tc>
          <w:tcPr>
            <w:tcW w:w="9050" w:type="dxa"/>
          </w:tcPr>
          <w:p w14:paraId="1579103B" w14:textId="77777777" w:rsidR="00D36E9D" w:rsidRPr="00F42E35" w:rsidRDefault="00EE23DA" w:rsidP="00F42E35">
            <w:pPr>
              <w:pStyle w:val="TableParagraph"/>
              <w:ind w:left="141"/>
              <w:rPr>
                <w:sz w:val="24"/>
                <w:szCs w:val="24"/>
              </w:rPr>
            </w:pPr>
            <w:r w:rsidRPr="00F42E35">
              <w:rPr>
                <w:sz w:val="24"/>
                <w:szCs w:val="24"/>
              </w:rPr>
              <w:t>Фонетика. Орфоэпия. Орфоэпические нормы</w:t>
            </w:r>
          </w:p>
        </w:tc>
      </w:tr>
      <w:tr w:rsidR="00D36E9D" w:rsidRPr="00F42E35" w14:paraId="0E350D66" w14:textId="77777777">
        <w:trPr>
          <w:trHeight w:val="645"/>
        </w:trPr>
        <w:tc>
          <w:tcPr>
            <w:tcW w:w="1414" w:type="dxa"/>
          </w:tcPr>
          <w:p w14:paraId="518A6C3F" w14:textId="77777777" w:rsidR="00D36E9D" w:rsidRPr="00F42E35" w:rsidRDefault="00EE23DA" w:rsidP="00F42E35">
            <w:pPr>
              <w:pStyle w:val="TableParagraph"/>
              <w:ind w:left="415" w:right="384"/>
              <w:jc w:val="center"/>
              <w:rPr>
                <w:sz w:val="24"/>
                <w:szCs w:val="24"/>
              </w:rPr>
            </w:pPr>
            <w:r w:rsidRPr="00F42E35">
              <w:rPr>
                <w:sz w:val="24"/>
                <w:szCs w:val="24"/>
              </w:rPr>
              <w:t>3.2.1</w:t>
            </w:r>
          </w:p>
        </w:tc>
        <w:tc>
          <w:tcPr>
            <w:tcW w:w="9050" w:type="dxa"/>
          </w:tcPr>
          <w:p w14:paraId="46679111" w14:textId="77777777" w:rsidR="00D36E9D" w:rsidRPr="00F42E35" w:rsidRDefault="00EE23DA" w:rsidP="00F42E35">
            <w:pPr>
              <w:pStyle w:val="TableParagraph"/>
              <w:ind w:left="140"/>
              <w:rPr>
                <w:sz w:val="24"/>
                <w:szCs w:val="24"/>
              </w:rPr>
            </w:pPr>
            <w:r w:rsidRPr="00F42E35">
              <w:rPr>
                <w:sz w:val="24"/>
                <w:szCs w:val="24"/>
                <w:lang w:val="ru-RU"/>
              </w:rPr>
              <w:t xml:space="preserve">Фонетика и орфоэпия как разделы лингвистики. </w:t>
            </w:r>
            <w:r w:rsidRPr="00F42E35">
              <w:rPr>
                <w:sz w:val="24"/>
                <w:szCs w:val="24"/>
              </w:rPr>
              <w:t>Фонетический анализ слова</w:t>
            </w:r>
          </w:p>
        </w:tc>
      </w:tr>
      <w:tr w:rsidR="00D36E9D" w:rsidRPr="00F42E35" w14:paraId="79023B78" w14:textId="77777777">
        <w:trPr>
          <w:trHeight w:val="321"/>
        </w:trPr>
        <w:tc>
          <w:tcPr>
            <w:tcW w:w="1414" w:type="dxa"/>
          </w:tcPr>
          <w:p w14:paraId="244FBBD4" w14:textId="77777777" w:rsidR="00D36E9D" w:rsidRPr="00F42E35" w:rsidRDefault="00EE23DA" w:rsidP="00F42E35">
            <w:pPr>
              <w:pStyle w:val="TableParagraph"/>
              <w:ind w:left="415" w:right="384"/>
              <w:jc w:val="center"/>
              <w:rPr>
                <w:sz w:val="24"/>
                <w:szCs w:val="24"/>
              </w:rPr>
            </w:pPr>
            <w:r w:rsidRPr="00F42E35">
              <w:rPr>
                <w:sz w:val="24"/>
                <w:szCs w:val="24"/>
              </w:rPr>
              <w:t>3.2.2</w:t>
            </w:r>
          </w:p>
        </w:tc>
        <w:tc>
          <w:tcPr>
            <w:tcW w:w="9050" w:type="dxa"/>
          </w:tcPr>
          <w:p w14:paraId="21E56938" w14:textId="77777777" w:rsidR="00D36E9D" w:rsidRPr="00F42E35" w:rsidRDefault="00EE23DA" w:rsidP="00F42E35">
            <w:pPr>
              <w:pStyle w:val="TableParagraph"/>
              <w:ind w:left="140"/>
              <w:rPr>
                <w:sz w:val="24"/>
                <w:szCs w:val="24"/>
              </w:rPr>
            </w:pPr>
            <w:r w:rsidRPr="00F42E35">
              <w:rPr>
                <w:sz w:val="24"/>
                <w:szCs w:val="24"/>
              </w:rPr>
              <w:t>Изобразительно-выразительные средства фонетики</w:t>
            </w:r>
          </w:p>
        </w:tc>
      </w:tr>
      <w:tr w:rsidR="00D36E9D" w:rsidRPr="00F42E35" w14:paraId="0D914F81" w14:textId="77777777">
        <w:trPr>
          <w:trHeight w:val="1610"/>
        </w:trPr>
        <w:tc>
          <w:tcPr>
            <w:tcW w:w="1414" w:type="dxa"/>
          </w:tcPr>
          <w:p w14:paraId="65B05849" w14:textId="77777777" w:rsidR="00D36E9D" w:rsidRPr="00F42E35" w:rsidRDefault="00EE23DA" w:rsidP="00F42E35">
            <w:pPr>
              <w:pStyle w:val="TableParagraph"/>
              <w:ind w:left="415" w:right="384"/>
              <w:jc w:val="center"/>
              <w:rPr>
                <w:sz w:val="24"/>
                <w:szCs w:val="24"/>
              </w:rPr>
            </w:pPr>
            <w:r w:rsidRPr="00F42E35">
              <w:rPr>
                <w:sz w:val="24"/>
                <w:szCs w:val="24"/>
              </w:rPr>
              <w:t>3.2.3</w:t>
            </w:r>
          </w:p>
        </w:tc>
        <w:tc>
          <w:tcPr>
            <w:tcW w:w="9050" w:type="dxa"/>
          </w:tcPr>
          <w:p w14:paraId="3937E5BA" w14:textId="77777777" w:rsidR="00D36E9D" w:rsidRPr="00F42E35" w:rsidRDefault="00EE23DA" w:rsidP="00F42E35">
            <w:pPr>
              <w:pStyle w:val="TableParagraph"/>
              <w:ind w:left="140" w:right="253" w:hanging="1"/>
              <w:rPr>
                <w:sz w:val="24"/>
                <w:szCs w:val="24"/>
                <w:lang w:val="ru-RU"/>
              </w:rPr>
            </w:pPr>
            <w:r w:rsidRPr="00F42E35">
              <w:rPr>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w:t>
            </w:r>
          </w:p>
          <w:p w14:paraId="3074D80E" w14:textId="77777777" w:rsidR="00D36E9D" w:rsidRPr="00F42E35" w:rsidRDefault="00EE23DA" w:rsidP="00F42E35">
            <w:pPr>
              <w:pStyle w:val="TableParagraph"/>
              <w:ind w:left="140"/>
              <w:rPr>
                <w:sz w:val="24"/>
                <w:szCs w:val="24"/>
              </w:rPr>
            </w:pPr>
            <w:r w:rsidRPr="00F42E35">
              <w:rPr>
                <w:sz w:val="24"/>
                <w:szCs w:val="24"/>
              </w:rPr>
              <w:t>современном литературном русском языке</w:t>
            </w:r>
          </w:p>
        </w:tc>
      </w:tr>
      <w:tr w:rsidR="00D36E9D" w:rsidRPr="00B42DAB" w14:paraId="3BC9D004" w14:textId="77777777">
        <w:trPr>
          <w:trHeight w:val="319"/>
        </w:trPr>
        <w:tc>
          <w:tcPr>
            <w:tcW w:w="1414" w:type="dxa"/>
          </w:tcPr>
          <w:p w14:paraId="1AA3C71B" w14:textId="77777777" w:rsidR="00D36E9D" w:rsidRPr="00F42E35" w:rsidRDefault="00EE23DA" w:rsidP="00F42E35">
            <w:pPr>
              <w:pStyle w:val="TableParagraph"/>
              <w:ind w:left="412" w:right="384"/>
              <w:jc w:val="center"/>
              <w:rPr>
                <w:sz w:val="24"/>
                <w:szCs w:val="24"/>
              </w:rPr>
            </w:pPr>
            <w:r w:rsidRPr="00F42E35">
              <w:rPr>
                <w:sz w:val="24"/>
                <w:szCs w:val="24"/>
              </w:rPr>
              <w:t>3.3</w:t>
            </w:r>
          </w:p>
        </w:tc>
        <w:tc>
          <w:tcPr>
            <w:tcW w:w="9050" w:type="dxa"/>
          </w:tcPr>
          <w:p w14:paraId="181A15FA" w14:textId="77777777" w:rsidR="00D36E9D" w:rsidRPr="00F42E35" w:rsidRDefault="00EE23DA" w:rsidP="00F42E35">
            <w:pPr>
              <w:pStyle w:val="TableParagraph"/>
              <w:ind w:left="141"/>
              <w:rPr>
                <w:sz w:val="24"/>
                <w:szCs w:val="24"/>
                <w:lang w:val="ru-RU"/>
              </w:rPr>
            </w:pPr>
            <w:r w:rsidRPr="00F42E35">
              <w:rPr>
                <w:sz w:val="24"/>
                <w:szCs w:val="24"/>
                <w:lang w:val="ru-RU"/>
              </w:rPr>
              <w:t>Лексика и фразеология. Лексические нормы</w:t>
            </w:r>
          </w:p>
        </w:tc>
      </w:tr>
      <w:tr w:rsidR="00D36E9D" w:rsidRPr="00F42E35" w14:paraId="175D50DD" w14:textId="77777777">
        <w:trPr>
          <w:trHeight w:val="644"/>
        </w:trPr>
        <w:tc>
          <w:tcPr>
            <w:tcW w:w="1414" w:type="dxa"/>
          </w:tcPr>
          <w:p w14:paraId="483E0C22" w14:textId="77777777" w:rsidR="00D36E9D" w:rsidRPr="00F42E35" w:rsidRDefault="00EE23DA" w:rsidP="00F42E35">
            <w:pPr>
              <w:pStyle w:val="TableParagraph"/>
              <w:ind w:left="415" w:right="384"/>
              <w:jc w:val="center"/>
              <w:rPr>
                <w:sz w:val="24"/>
                <w:szCs w:val="24"/>
              </w:rPr>
            </w:pPr>
            <w:r w:rsidRPr="00F42E35">
              <w:rPr>
                <w:sz w:val="24"/>
                <w:szCs w:val="24"/>
              </w:rPr>
              <w:t>3.3.1</w:t>
            </w:r>
          </w:p>
        </w:tc>
        <w:tc>
          <w:tcPr>
            <w:tcW w:w="9050" w:type="dxa"/>
          </w:tcPr>
          <w:p w14:paraId="0F6456A9" w14:textId="77777777" w:rsidR="00D36E9D" w:rsidRPr="00F42E35" w:rsidRDefault="00EE23DA" w:rsidP="00F42E35">
            <w:pPr>
              <w:pStyle w:val="TableParagraph"/>
              <w:ind w:left="140"/>
              <w:rPr>
                <w:sz w:val="24"/>
                <w:szCs w:val="24"/>
              </w:rPr>
            </w:pPr>
            <w:r w:rsidRPr="00F42E35">
              <w:rPr>
                <w:sz w:val="24"/>
                <w:szCs w:val="24"/>
                <w:lang w:val="ru-RU"/>
              </w:rPr>
              <w:t xml:space="preserve">Лексикология и фразеология как разделы лингвистики. </w:t>
            </w:r>
            <w:r w:rsidRPr="00F42E35">
              <w:rPr>
                <w:sz w:val="24"/>
                <w:szCs w:val="24"/>
              </w:rPr>
              <w:t>Лексический анализ слова</w:t>
            </w:r>
          </w:p>
        </w:tc>
      </w:tr>
      <w:tr w:rsidR="00D36E9D" w:rsidRPr="00B42DAB" w14:paraId="704CEC78" w14:textId="77777777">
        <w:trPr>
          <w:trHeight w:val="315"/>
        </w:trPr>
        <w:tc>
          <w:tcPr>
            <w:tcW w:w="1414" w:type="dxa"/>
            <w:tcBorders>
              <w:bottom w:val="single" w:sz="18" w:space="0" w:color="000000"/>
            </w:tcBorders>
          </w:tcPr>
          <w:p w14:paraId="71F3DBFD" w14:textId="77777777" w:rsidR="00D36E9D" w:rsidRPr="00F42E35" w:rsidRDefault="00EE23DA" w:rsidP="00F42E35">
            <w:pPr>
              <w:pStyle w:val="TableParagraph"/>
              <w:ind w:left="415" w:right="384"/>
              <w:jc w:val="center"/>
              <w:rPr>
                <w:sz w:val="24"/>
                <w:szCs w:val="24"/>
              </w:rPr>
            </w:pPr>
            <w:r w:rsidRPr="00F42E35">
              <w:rPr>
                <w:sz w:val="24"/>
                <w:szCs w:val="24"/>
              </w:rPr>
              <w:t>3.3.2</w:t>
            </w:r>
          </w:p>
        </w:tc>
        <w:tc>
          <w:tcPr>
            <w:tcW w:w="9050" w:type="dxa"/>
            <w:tcBorders>
              <w:bottom w:val="single" w:sz="18" w:space="0" w:color="000000"/>
            </w:tcBorders>
          </w:tcPr>
          <w:p w14:paraId="334B7179" w14:textId="77777777" w:rsidR="00D36E9D" w:rsidRPr="00F42E35" w:rsidRDefault="00EE23DA" w:rsidP="00F42E35">
            <w:pPr>
              <w:pStyle w:val="TableParagraph"/>
              <w:ind w:left="140"/>
              <w:rPr>
                <w:sz w:val="24"/>
                <w:szCs w:val="24"/>
                <w:lang w:val="ru-RU"/>
              </w:rPr>
            </w:pPr>
            <w:r w:rsidRPr="00F42E35">
              <w:rPr>
                <w:sz w:val="24"/>
                <w:szCs w:val="24"/>
                <w:lang w:val="ru-RU"/>
              </w:rPr>
              <w:t>Изобразительно-выразительные средства лексики: эпитет, метафора,</w:t>
            </w:r>
          </w:p>
        </w:tc>
      </w:tr>
      <w:tr w:rsidR="00D36E9D" w:rsidRPr="00F42E35" w14:paraId="28035AF1" w14:textId="77777777">
        <w:trPr>
          <w:trHeight w:val="316"/>
        </w:trPr>
        <w:tc>
          <w:tcPr>
            <w:tcW w:w="1414" w:type="dxa"/>
            <w:tcBorders>
              <w:top w:val="single" w:sz="18" w:space="0" w:color="000000"/>
            </w:tcBorders>
          </w:tcPr>
          <w:p w14:paraId="5218BCAA" w14:textId="77777777" w:rsidR="00D36E9D" w:rsidRPr="00F42E35" w:rsidRDefault="00D36E9D" w:rsidP="00F42E35">
            <w:pPr>
              <w:pStyle w:val="TableParagraph"/>
              <w:ind w:left="0"/>
              <w:rPr>
                <w:sz w:val="24"/>
                <w:szCs w:val="24"/>
                <w:lang w:val="ru-RU"/>
              </w:rPr>
            </w:pPr>
          </w:p>
        </w:tc>
        <w:tc>
          <w:tcPr>
            <w:tcW w:w="9050" w:type="dxa"/>
            <w:tcBorders>
              <w:top w:val="single" w:sz="18" w:space="0" w:color="000000"/>
            </w:tcBorders>
          </w:tcPr>
          <w:p w14:paraId="1A0AB661" w14:textId="77777777" w:rsidR="00D36E9D" w:rsidRPr="00F42E35" w:rsidRDefault="00EE23DA" w:rsidP="00F42E35">
            <w:pPr>
              <w:pStyle w:val="TableParagraph"/>
              <w:ind w:left="140"/>
              <w:rPr>
                <w:sz w:val="24"/>
                <w:szCs w:val="24"/>
              </w:rPr>
            </w:pPr>
            <w:r w:rsidRPr="00F42E35">
              <w:rPr>
                <w:sz w:val="24"/>
                <w:szCs w:val="24"/>
              </w:rPr>
              <w:t>метонимия, олицетворение, гипербола, сравнение</w:t>
            </w:r>
          </w:p>
        </w:tc>
      </w:tr>
    </w:tbl>
    <w:p w14:paraId="23C48FC4" w14:textId="77777777" w:rsidR="00D36E9D" w:rsidRPr="00F42E35" w:rsidRDefault="00D36E9D" w:rsidP="00F42E35">
      <w:pPr>
        <w:rPr>
          <w:sz w:val="24"/>
          <w:szCs w:val="24"/>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4"/>
        <w:gridCol w:w="9050"/>
      </w:tblGrid>
      <w:tr w:rsidR="00D36E9D" w:rsidRPr="00F42E35" w14:paraId="12D38536" w14:textId="77777777">
        <w:trPr>
          <w:trHeight w:val="1289"/>
        </w:trPr>
        <w:tc>
          <w:tcPr>
            <w:tcW w:w="1414" w:type="dxa"/>
          </w:tcPr>
          <w:p w14:paraId="46CC1F3B" w14:textId="77777777" w:rsidR="00D36E9D" w:rsidRPr="00F42E35" w:rsidRDefault="00EE23DA" w:rsidP="00F42E35">
            <w:pPr>
              <w:pStyle w:val="TableParagraph"/>
              <w:ind w:left="415" w:right="384"/>
              <w:jc w:val="center"/>
              <w:rPr>
                <w:sz w:val="24"/>
                <w:szCs w:val="24"/>
              </w:rPr>
            </w:pPr>
            <w:r w:rsidRPr="00F42E35">
              <w:rPr>
                <w:sz w:val="24"/>
                <w:szCs w:val="24"/>
              </w:rPr>
              <w:lastRenderedPageBreak/>
              <w:t>3.3.3</w:t>
            </w:r>
          </w:p>
        </w:tc>
        <w:tc>
          <w:tcPr>
            <w:tcW w:w="9050" w:type="dxa"/>
          </w:tcPr>
          <w:p w14:paraId="1FD6E9C9" w14:textId="77777777" w:rsidR="00D36E9D" w:rsidRPr="00F42E35" w:rsidRDefault="00EE23DA" w:rsidP="00F42E35">
            <w:pPr>
              <w:pStyle w:val="TableParagraph"/>
              <w:ind w:left="140" w:hanging="1"/>
              <w:rPr>
                <w:sz w:val="24"/>
                <w:szCs w:val="24"/>
              </w:rPr>
            </w:pPr>
            <w:r w:rsidRPr="00F42E35">
              <w:rPr>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F42E35">
              <w:rPr>
                <w:sz w:val="24"/>
                <w:szCs w:val="24"/>
              </w:rPr>
              <w:t>Иноязычные слова и их употребление. Лексическая сочетаемость. Тавтология. Плеоназм</w:t>
            </w:r>
          </w:p>
        </w:tc>
      </w:tr>
      <w:tr w:rsidR="00D36E9D" w:rsidRPr="00F42E35" w14:paraId="6866EAE8" w14:textId="77777777">
        <w:trPr>
          <w:trHeight w:val="962"/>
        </w:trPr>
        <w:tc>
          <w:tcPr>
            <w:tcW w:w="1414" w:type="dxa"/>
          </w:tcPr>
          <w:p w14:paraId="57AA1D24" w14:textId="77777777" w:rsidR="00D36E9D" w:rsidRPr="00F42E35" w:rsidRDefault="00EE23DA" w:rsidP="00F42E35">
            <w:pPr>
              <w:pStyle w:val="TableParagraph"/>
              <w:ind w:left="415" w:right="384"/>
              <w:jc w:val="center"/>
              <w:rPr>
                <w:sz w:val="24"/>
                <w:szCs w:val="24"/>
              </w:rPr>
            </w:pPr>
            <w:r w:rsidRPr="00F42E35">
              <w:rPr>
                <w:sz w:val="24"/>
                <w:szCs w:val="24"/>
              </w:rPr>
              <w:t>3.3.4</w:t>
            </w:r>
          </w:p>
        </w:tc>
        <w:tc>
          <w:tcPr>
            <w:tcW w:w="9050" w:type="dxa"/>
          </w:tcPr>
          <w:p w14:paraId="342CD495" w14:textId="77777777" w:rsidR="00D36E9D" w:rsidRPr="00F42E35" w:rsidRDefault="00EE23DA" w:rsidP="00F42E35">
            <w:pPr>
              <w:pStyle w:val="TableParagraph"/>
              <w:ind w:left="139"/>
              <w:rPr>
                <w:sz w:val="24"/>
                <w:szCs w:val="24"/>
                <w:lang w:val="ru-RU"/>
              </w:rPr>
            </w:pPr>
            <w:r w:rsidRPr="00F42E35">
              <w:rPr>
                <w:sz w:val="24"/>
                <w:szCs w:val="24"/>
                <w:lang w:val="ru-RU"/>
              </w:rPr>
              <w:t>Функционально-стилистическая окраска слова. Лексика</w:t>
            </w:r>
          </w:p>
          <w:p w14:paraId="36E41E30" w14:textId="77777777" w:rsidR="00D36E9D" w:rsidRPr="00F42E35" w:rsidRDefault="00EE23DA" w:rsidP="00F42E35">
            <w:pPr>
              <w:pStyle w:val="TableParagraph"/>
              <w:ind w:left="140"/>
              <w:rPr>
                <w:sz w:val="24"/>
                <w:szCs w:val="24"/>
              </w:rPr>
            </w:pPr>
            <w:r w:rsidRPr="00F42E35">
              <w:rPr>
                <w:sz w:val="24"/>
                <w:szCs w:val="24"/>
                <w:lang w:val="ru-RU"/>
              </w:rPr>
              <w:t xml:space="preserve">общеупотребительная, разговорная и книжная. </w:t>
            </w:r>
            <w:r w:rsidRPr="00F42E35">
              <w:rPr>
                <w:sz w:val="24"/>
                <w:szCs w:val="24"/>
              </w:rPr>
              <w:t>Особенности употребления</w:t>
            </w:r>
          </w:p>
        </w:tc>
      </w:tr>
      <w:tr w:rsidR="00D36E9D" w:rsidRPr="00B42DAB" w14:paraId="65DDC8C0" w14:textId="77777777">
        <w:trPr>
          <w:trHeight w:val="1289"/>
        </w:trPr>
        <w:tc>
          <w:tcPr>
            <w:tcW w:w="1414" w:type="dxa"/>
          </w:tcPr>
          <w:p w14:paraId="4F4EAD75" w14:textId="77777777" w:rsidR="00D36E9D" w:rsidRPr="00F42E35" w:rsidRDefault="00EE23DA" w:rsidP="00F42E35">
            <w:pPr>
              <w:pStyle w:val="TableParagraph"/>
              <w:ind w:left="415" w:right="384"/>
              <w:jc w:val="center"/>
              <w:rPr>
                <w:sz w:val="24"/>
                <w:szCs w:val="24"/>
              </w:rPr>
            </w:pPr>
            <w:r w:rsidRPr="00F42E35">
              <w:rPr>
                <w:sz w:val="24"/>
                <w:szCs w:val="24"/>
              </w:rPr>
              <w:t>3.3.5</w:t>
            </w:r>
          </w:p>
        </w:tc>
        <w:tc>
          <w:tcPr>
            <w:tcW w:w="9050" w:type="dxa"/>
          </w:tcPr>
          <w:p w14:paraId="18613FEB" w14:textId="77777777" w:rsidR="00D36E9D" w:rsidRPr="00F42E35" w:rsidRDefault="00EE23DA" w:rsidP="00F42E35">
            <w:pPr>
              <w:pStyle w:val="TableParagraph"/>
              <w:ind w:left="140" w:hanging="1"/>
              <w:rPr>
                <w:sz w:val="24"/>
                <w:szCs w:val="24"/>
                <w:lang w:val="ru-RU"/>
              </w:rPr>
            </w:pPr>
            <w:r w:rsidRPr="00F42E35">
              <w:rPr>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36E9D" w:rsidRPr="00B42DAB" w14:paraId="11E97B0E" w14:textId="77777777">
        <w:trPr>
          <w:trHeight w:val="322"/>
        </w:trPr>
        <w:tc>
          <w:tcPr>
            <w:tcW w:w="1414" w:type="dxa"/>
          </w:tcPr>
          <w:p w14:paraId="086B584D" w14:textId="77777777" w:rsidR="00D36E9D" w:rsidRPr="00F42E35" w:rsidRDefault="00EE23DA" w:rsidP="00F42E35">
            <w:pPr>
              <w:pStyle w:val="TableParagraph"/>
              <w:ind w:left="415" w:right="384"/>
              <w:jc w:val="center"/>
              <w:rPr>
                <w:sz w:val="24"/>
                <w:szCs w:val="24"/>
              </w:rPr>
            </w:pPr>
            <w:r w:rsidRPr="00F42E35">
              <w:rPr>
                <w:sz w:val="24"/>
                <w:szCs w:val="24"/>
              </w:rPr>
              <w:t>3.3.6</w:t>
            </w:r>
          </w:p>
        </w:tc>
        <w:tc>
          <w:tcPr>
            <w:tcW w:w="9050" w:type="dxa"/>
          </w:tcPr>
          <w:p w14:paraId="192740B1" w14:textId="77777777" w:rsidR="00D36E9D" w:rsidRPr="00F42E35" w:rsidRDefault="00EE23DA" w:rsidP="00F42E35">
            <w:pPr>
              <w:pStyle w:val="TableParagraph"/>
              <w:ind w:left="140"/>
              <w:rPr>
                <w:sz w:val="24"/>
                <w:szCs w:val="24"/>
                <w:lang w:val="ru-RU"/>
              </w:rPr>
            </w:pPr>
            <w:r w:rsidRPr="00F42E35">
              <w:rPr>
                <w:sz w:val="24"/>
                <w:szCs w:val="24"/>
                <w:lang w:val="ru-RU"/>
              </w:rPr>
              <w:t>Фразеология русского языка. Крылатые слова</w:t>
            </w:r>
          </w:p>
        </w:tc>
      </w:tr>
      <w:tr w:rsidR="00D36E9D" w:rsidRPr="00B42DAB" w14:paraId="01F667F0" w14:textId="77777777">
        <w:trPr>
          <w:trHeight w:val="318"/>
        </w:trPr>
        <w:tc>
          <w:tcPr>
            <w:tcW w:w="1414" w:type="dxa"/>
          </w:tcPr>
          <w:p w14:paraId="452276C4" w14:textId="77777777" w:rsidR="00D36E9D" w:rsidRPr="00F42E35" w:rsidRDefault="00EE23DA" w:rsidP="00F42E35">
            <w:pPr>
              <w:pStyle w:val="TableParagraph"/>
              <w:ind w:left="412" w:right="384"/>
              <w:jc w:val="center"/>
              <w:rPr>
                <w:sz w:val="24"/>
                <w:szCs w:val="24"/>
              </w:rPr>
            </w:pPr>
            <w:r w:rsidRPr="00F42E35">
              <w:rPr>
                <w:sz w:val="24"/>
                <w:szCs w:val="24"/>
              </w:rPr>
              <w:t>3.4</w:t>
            </w:r>
          </w:p>
        </w:tc>
        <w:tc>
          <w:tcPr>
            <w:tcW w:w="9050" w:type="dxa"/>
          </w:tcPr>
          <w:p w14:paraId="56331D43" w14:textId="77777777" w:rsidR="00D36E9D" w:rsidRPr="00F42E35" w:rsidRDefault="00EE23DA" w:rsidP="00F42E35">
            <w:pPr>
              <w:pStyle w:val="TableParagraph"/>
              <w:ind w:left="141"/>
              <w:rPr>
                <w:sz w:val="24"/>
                <w:szCs w:val="24"/>
                <w:lang w:val="ru-RU"/>
              </w:rPr>
            </w:pPr>
            <w:r w:rsidRPr="00F42E35">
              <w:rPr>
                <w:sz w:val="24"/>
                <w:szCs w:val="24"/>
                <w:lang w:val="ru-RU"/>
              </w:rPr>
              <w:t>Морфемика и словообразование. Словообразовательные нормы</w:t>
            </w:r>
          </w:p>
        </w:tc>
      </w:tr>
      <w:tr w:rsidR="00D36E9D" w:rsidRPr="00B42DAB" w14:paraId="2355764F" w14:textId="77777777">
        <w:trPr>
          <w:trHeight w:val="645"/>
        </w:trPr>
        <w:tc>
          <w:tcPr>
            <w:tcW w:w="1414" w:type="dxa"/>
          </w:tcPr>
          <w:p w14:paraId="64FE186F" w14:textId="77777777" w:rsidR="00D36E9D" w:rsidRPr="00F42E35" w:rsidRDefault="00EE23DA" w:rsidP="00F42E35">
            <w:pPr>
              <w:pStyle w:val="TableParagraph"/>
              <w:ind w:left="415" w:right="384"/>
              <w:jc w:val="center"/>
              <w:rPr>
                <w:sz w:val="24"/>
                <w:szCs w:val="24"/>
              </w:rPr>
            </w:pPr>
            <w:r w:rsidRPr="00F42E35">
              <w:rPr>
                <w:sz w:val="24"/>
                <w:szCs w:val="24"/>
              </w:rPr>
              <w:t>3.4.1</w:t>
            </w:r>
          </w:p>
        </w:tc>
        <w:tc>
          <w:tcPr>
            <w:tcW w:w="9050" w:type="dxa"/>
          </w:tcPr>
          <w:p w14:paraId="02FC47A7" w14:textId="77777777" w:rsidR="00D36E9D" w:rsidRPr="00F42E35" w:rsidRDefault="00EE23DA" w:rsidP="00F42E35">
            <w:pPr>
              <w:pStyle w:val="TableParagraph"/>
              <w:ind w:left="140" w:right="181"/>
              <w:rPr>
                <w:sz w:val="24"/>
                <w:szCs w:val="24"/>
                <w:lang w:val="ru-RU"/>
              </w:rPr>
            </w:pPr>
            <w:r w:rsidRPr="00F42E35">
              <w:rPr>
                <w:sz w:val="24"/>
                <w:szCs w:val="24"/>
                <w:lang w:val="ru-RU"/>
              </w:rPr>
              <w:t>Морфемика и словообразование как разделы лингвистики. Морфемный и словообразовательный анализ слова</w:t>
            </w:r>
          </w:p>
        </w:tc>
      </w:tr>
      <w:tr w:rsidR="00D36E9D" w:rsidRPr="00B42DAB" w14:paraId="46C92D79" w14:textId="77777777">
        <w:trPr>
          <w:trHeight w:val="643"/>
        </w:trPr>
        <w:tc>
          <w:tcPr>
            <w:tcW w:w="1414" w:type="dxa"/>
          </w:tcPr>
          <w:p w14:paraId="20A887B9" w14:textId="77777777" w:rsidR="00D36E9D" w:rsidRPr="00F42E35" w:rsidRDefault="00EE23DA" w:rsidP="00F42E35">
            <w:pPr>
              <w:pStyle w:val="TableParagraph"/>
              <w:ind w:left="415" w:right="384"/>
              <w:jc w:val="center"/>
              <w:rPr>
                <w:sz w:val="24"/>
                <w:szCs w:val="24"/>
              </w:rPr>
            </w:pPr>
            <w:r w:rsidRPr="00F42E35">
              <w:rPr>
                <w:sz w:val="24"/>
                <w:szCs w:val="24"/>
              </w:rPr>
              <w:t>3.4.2</w:t>
            </w:r>
          </w:p>
        </w:tc>
        <w:tc>
          <w:tcPr>
            <w:tcW w:w="9050" w:type="dxa"/>
          </w:tcPr>
          <w:p w14:paraId="7C6B9893" w14:textId="77777777" w:rsidR="00D36E9D" w:rsidRPr="00F42E35" w:rsidRDefault="00EE23DA" w:rsidP="00F42E35">
            <w:pPr>
              <w:pStyle w:val="TableParagraph"/>
              <w:ind w:left="140"/>
              <w:rPr>
                <w:sz w:val="24"/>
                <w:szCs w:val="24"/>
                <w:lang w:val="ru-RU"/>
              </w:rPr>
            </w:pPr>
            <w:r w:rsidRPr="00F42E35">
              <w:rPr>
                <w:sz w:val="24"/>
                <w:szCs w:val="24"/>
                <w:lang w:val="ru-RU"/>
              </w:rPr>
              <w:t>Словообразовательные трудности. Особенности употребления сложносокращённых слов (аббревиатур)</w:t>
            </w:r>
          </w:p>
        </w:tc>
      </w:tr>
      <w:tr w:rsidR="00D36E9D" w:rsidRPr="00F42E35" w14:paraId="72B02A72" w14:textId="77777777">
        <w:trPr>
          <w:trHeight w:val="323"/>
        </w:trPr>
        <w:tc>
          <w:tcPr>
            <w:tcW w:w="1414" w:type="dxa"/>
          </w:tcPr>
          <w:p w14:paraId="2EE24E5B" w14:textId="77777777" w:rsidR="00D36E9D" w:rsidRPr="00F42E35" w:rsidRDefault="00EE23DA" w:rsidP="00F42E35">
            <w:pPr>
              <w:pStyle w:val="TableParagraph"/>
              <w:ind w:left="412" w:right="384"/>
              <w:jc w:val="center"/>
              <w:rPr>
                <w:sz w:val="24"/>
                <w:szCs w:val="24"/>
              </w:rPr>
            </w:pPr>
            <w:r w:rsidRPr="00F42E35">
              <w:rPr>
                <w:sz w:val="24"/>
                <w:szCs w:val="24"/>
              </w:rPr>
              <w:t>3.5</w:t>
            </w:r>
          </w:p>
        </w:tc>
        <w:tc>
          <w:tcPr>
            <w:tcW w:w="9050" w:type="dxa"/>
          </w:tcPr>
          <w:p w14:paraId="3AE4B2E7" w14:textId="77777777" w:rsidR="00D36E9D" w:rsidRPr="00F42E35" w:rsidRDefault="00EE23DA" w:rsidP="00F42E35">
            <w:pPr>
              <w:pStyle w:val="TableParagraph"/>
              <w:ind w:left="141"/>
              <w:rPr>
                <w:sz w:val="24"/>
                <w:szCs w:val="24"/>
              </w:rPr>
            </w:pPr>
            <w:r w:rsidRPr="00F42E35">
              <w:rPr>
                <w:sz w:val="24"/>
                <w:szCs w:val="24"/>
              </w:rPr>
              <w:t>Морфология. Морфологические нормы</w:t>
            </w:r>
          </w:p>
        </w:tc>
      </w:tr>
      <w:tr w:rsidR="00D36E9D" w:rsidRPr="00F42E35" w14:paraId="177D8BBB" w14:textId="77777777">
        <w:trPr>
          <w:trHeight w:val="641"/>
        </w:trPr>
        <w:tc>
          <w:tcPr>
            <w:tcW w:w="1414" w:type="dxa"/>
          </w:tcPr>
          <w:p w14:paraId="6B595225" w14:textId="77777777" w:rsidR="00D36E9D" w:rsidRPr="00F42E35" w:rsidRDefault="00EE23DA" w:rsidP="00F42E35">
            <w:pPr>
              <w:pStyle w:val="TableParagraph"/>
              <w:ind w:left="415" w:right="384"/>
              <w:jc w:val="center"/>
              <w:rPr>
                <w:sz w:val="24"/>
                <w:szCs w:val="24"/>
              </w:rPr>
            </w:pPr>
            <w:r w:rsidRPr="00F42E35">
              <w:rPr>
                <w:sz w:val="24"/>
                <w:szCs w:val="24"/>
              </w:rPr>
              <w:t>3.5.1</w:t>
            </w:r>
          </w:p>
        </w:tc>
        <w:tc>
          <w:tcPr>
            <w:tcW w:w="9050" w:type="dxa"/>
          </w:tcPr>
          <w:p w14:paraId="5CB143A9" w14:textId="77777777" w:rsidR="00D36E9D" w:rsidRPr="00F42E35" w:rsidRDefault="00EE23DA" w:rsidP="00F42E35">
            <w:pPr>
              <w:pStyle w:val="TableParagraph"/>
              <w:ind w:left="140"/>
              <w:rPr>
                <w:sz w:val="24"/>
                <w:szCs w:val="24"/>
              </w:rPr>
            </w:pPr>
            <w:r w:rsidRPr="00F42E35">
              <w:rPr>
                <w:sz w:val="24"/>
                <w:szCs w:val="24"/>
                <w:lang w:val="ru-RU"/>
              </w:rPr>
              <w:t xml:space="preserve">Морфология как раздел лингвистики. Морфологический анализ слова. </w:t>
            </w:r>
            <w:r w:rsidRPr="00F42E35">
              <w:rPr>
                <w:sz w:val="24"/>
                <w:szCs w:val="24"/>
              </w:rPr>
              <w:t>Особенности употребления в тексте слов разных частей речи</w:t>
            </w:r>
          </w:p>
        </w:tc>
      </w:tr>
      <w:tr w:rsidR="00D36E9D" w:rsidRPr="00B42DAB" w14:paraId="7233050C" w14:textId="77777777">
        <w:trPr>
          <w:trHeight w:val="645"/>
        </w:trPr>
        <w:tc>
          <w:tcPr>
            <w:tcW w:w="1414" w:type="dxa"/>
          </w:tcPr>
          <w:p w14:paraId="46663689" w14:textId="77777777" w:rsidR="00D36E9D" w:rsidRPr="00F42E35" w:rsidRDefault="00EE23DA" w:rsidP="00F42E35">
            <w:pPr>
              <w:pStyle w:val="TableParagraph"/>
              <w:ind w:left="415" w:right="384"/>
              <w:jc w:val="center"/>
              <w:rPr>
                <w:sz w:val="24"/>
                <w:szCs w:val="24"/>
              </w:rPr>
            </w:pPr>
            <w:r w:rsidRPr="00F42E35">
              <w:rPr>
                <w:sz w:val="24"/>
                <w:szCs w:val="24"/>
              </w:rPr>
              <w:t>3.5.2</w:t>
            </w:r>
          </w:p>
        </w:tc>
        <w:tc>
          <w:tcPr>
            <w:tcW w:w="9050" w:type="dxa"/>
          </w:tcPr>
          <w:p w14:paraId="5A47090C" w14:textId="77777777" w:rsidR="00D36E9D" w:rsidRPr="00F42E35" w:rsidRDefault="00EE23DA" w:rsidP="00F42E35">
            <w:pPr>
              <w:pStyle w:val="TableParagraph"/>
              <w:ind w:left="140" w:right="181"/>
              <w:rPr>
                <w:sz w:val="24"/>
                <w:szCs w:val="24"/>
                <w:lang w:val="ru-RU"/>
              </w:rPr>
            </w:pPr>
            <w:r w:rsidRPr="00F42E35">
              <w:rPr>
                <w:sz w:val="24"/>
                <w:szCs w:val="24"/>
                <w:lang w:val="ru-RU"/>
              </w:rPr>
              <w:t>Основные нормы употребления имён существительных: форм рода, числа, падежа</w:t>
            </w:r>
          </w:p>
        </w:tc>
      </w:tr>
      <w:tr w:rsidR="00D36E9D" w:rsidRPr="00B42DAB" w14:paraId="09CFA16D" w14:textId="77777777">
        <w:trPr>
          <w:trHeight w:val="642"/>
        </w:trPr>
        <w:tc>
          <w:tcPr>
            <w:tcW w:w="1414" w:type="dxa"/>
          </w:tcPr>
          <w:p w14:paraId="2A558895" w14:textId="77777777" w:rsidR="00D36E9D" w:rsidRPr="00F42E35" w:rsidRDefault="00EE23DA" w:rsidP="00F42E35">
            <w:pPr>
              <w:pStyle w:val="TableParagraph"/>
              <w:ind w:left="415" w:right="384"/>
              <w:jc w:val="center"/>
              <w:rPr>
                <w:sz w:val="24"/>
                <w:szCs w:val="24"/>
              </w:rPr>
            </w:pPr>
            <w:r w:rsidRPr="00F42E35">
              <w:rPr>
                <w:sz w:val="24"/>
                <w:szCs w:val="24"/>
              </w:rPr>
              <w:t>3.5.3</w:t>
            </w:r>
          </w:p>
        </w:tc>
        <w:tc>
          <w:tcPr>
            <w:tcW w:w="9050" w:type="dxa"/>
          </w:tcPr>
          <w:p w14:paraId="2E659346" w14:textId="77777777" w:rsidR="00D36E9D" w:rsidRPr="00F42E35" w:rsidRDefault="00EE23DA" w:rsidP="00F42E35">
            <w:pPr>
              <w:pStyle w:val="TableParagraph"/>
              <w:ind w:left="140"/>
              <w:rPr>
                <w:sz w:val="24"/>
                <w:szCs w:val="24"/>
                <w:lang w:val="ru-RU"/>
              </w:rPr>
            </w:pPr>
            <w:r w:rsidRPr="00F42E35">
              <w:rPr>
                <w:sz w:val="24"/>
                <w:szCs w:val="24"/>
                <w:lang w:val="ru-RU"/>
              </w:rPr>
              <w:t>Основные нормы употребления имён прилагательных: форм степеней сравнения, краткой формы</w:t>
            </w:r>
          </w:p>
        </w:tc>
      </w:tr>
      <w:tr w:rsidR="00D36E9D" w:rsidRPr="00B42DAB" w14:paraId="6CFC3CE1" w14:textId="77777777">
        <w:trPr>
          <w:trHeight w:val="645"/>
        </w:trPr>
        <w:tc>
          <w:tcPr>
            <w:tcW w:w="1414" w:type="dxa"/>
          </w:tcPr>
          <w:p w14:paraId="7D708086" w14:textId="77777777" w:rsidR="00D36E9D" w:rsidRPr="00F42E35" w:rsidRDefault="00EE23DA" w:rsidP="00F42E35">
            <w:pPr>
              <w:pStyle w:val="TableParagraph"/>
              <w:ind w:left="415" w:right="384"/>
              <w:jc w:val="center"/>
              <w:rPr>
                <w:sz w:val="24"/>
                <w:szCs w:val="24"/>
              </w:rPr>
            </w:pPr>
            <w:r w:rsidRPr="00F42E35">
              <w:rPr>
                <w:sz w:val="24"/>
                <w:szCs w:val="24"/>
              </w:rPr>
              <w:t>3.5.4</w:t>
            </w:r>
          </w:p>
        </w:tc>
        <w:tc>
          <w:tcPr>
            <w:tcW w:w="9050" w:type="dxa"/>
          </w:tcPr>
          <w:p w14:paraId="5FFFA225" w14:textId="77777777" w:rsidR="00D36E9D" w:rsidRPr="00F42E35" w:rsidRDefault="00EE23DA" w:rsidP="00F42E35">
            <w:pPr>
              <w:pStyle w:val="TableParagraph"/>
              <w:ind w:left="140"/>
              <w:rPr>
                <w:sz w:val="24"/>
                <w:szCs w:val="24"/>
                <w:lang w:val="ru-RU"/>
              </w:rPr>
            </w:pPr>
            <w:r w:rsidRPr="00F42E35">
              <w:rPr>
                <w:sz w:val="24"/>
                <w:szCs w:val="24"/>
                <w:lang w:val="ru-RU"/>
              </w:rPr>
              <w:t>Основные нормы употребления количественных, порядковых и собирательных числительных</w:t>
            </w:r>
          </w:p>
        </w:tc>
      </w:tr>
      <w:tr w:rsidR="00D36E9D" w:rsidRPr="00B42DAB" w14:paraId="275E7143" w14:textId="77777777">
        <w:trPr>
          <w:trHeight w:val="645"/>
        </w:trPr>
        <w:tc>
          <w:tcPr>
            <w:tcW w:w="1414" w:type="dxa"/>
          </w:tcPr>
          <w:p w14:paraId="23B882F8" w14:textId="77777777" w:rsidR="00D36E9D" w:rsidRPr="00F42E35" w:rsidRDefault="00EE23DA" w:rsidP="00F42E35">
            <w:pPr>
              <w:pStyle w:val="TableParagraph"/>
              <w:ind w:left="415" w:right="384"/>
              <w:jc w:val="center"/>
              <w:rPr>
                <w:sz w:val="24"/>
                <w:szCs w:val="24"/>
              </w:rPr>
            </w:pPr>
            <w:r w:rsidRPr="00F42E35">
              <w:rPr>
                <w:sz w:val="24"/>
                <w:szCs w:val="24"/>
              </w:rPr>
              <w:t>3.5.5</w:t>
            </w:r>
          </w:p>
        </w:tc>
        <w:tc>
          <w:tcPr>
            <w:tcW w:w="9050" w:type="dxa"/>
          </w:tcPr>
          <w:p w14:paraId="7885280D" w14:textId="77777777" w:rsidR="00D36E9D" w:rsidRPr="00F42E35" w:rsidRDefault="00EE23DA" w:rsidP="00F42E35">
            <w:pPr>
              <w:pStyle w:val="TableParagraph"/>
              <w:ind w:left="140"/>
              <w:rPr>
                <w:sz w:val="24"/>
                <w:szCs w:val="24"/>
                <w:lang w:val="ru-RU"/>
              </w:rPr>
            </w:pPr>
            <w:r w:rsidRPr="00F42E35">
              <w:rPr>
                <w:sz w:val="24"/>
                <w:szCs w:val="24"/>
                <w:lang w:val="ru-RU"/>
              </w:rPr>
              <w:t>Основные нормы употребления местоимений: формы 3-го лица личных местоимений, возвратного местоимения себя</w:t>
            </w:r>
          </w:p>
        </w:tc>
      </w:tr>
      <w:tr w:rsidR="00D36E9D" w:rsidRPr="00B42DAB" w14:paraId="039DDEBD" w14:textId="77777777">
        <w:trPr>
          <w:trHeight w:val="1285"/>
        </w:trPr>
        <w:tc>
          <w:tcPr>
            <w:tcW w:w="1414" w:type="dxa"/>
          </w:tcPr>
          <w:p w14:paraId="6D2BD89A" w14:textId="77777777" w:rsidR="00D36E9D" w:rsidRPr="00F42E35" w:rsidRDefault="00EE23DA" w:rsidP="00F42E35">
            <w:pPr>
              <w:pStyle w:val="TableParagraph"/>
              <w:ind w:left="415" w:right="384"/>
              <w:jc w:val="center"/>
              <w:rPr>
                <w:sz w:val="24"/>
                <w:szCs w:val="24"/>
              </w:rPr>
            </w:pPr>
            <w:r w:rsidRPr="00F42E35">
              <w:rPr>
                <w:sz w:val="24"/>
                <w:szCs w:val="24"/>
              </w:rPr>
              <w:t>3.5.6</w:t>
            </w:r>
          </w:p>
        </w:tc>
        <w:tc>
          <w:tcPr>
            <w:tcW w:w="9050" w:type="dxa"/>
          </w:tcPr>
          <w:p w14:paraId="46216DCD" w14:textId="77777777" w:rsidR="00D36E9D" w:rsidRPr="00F42E35" w:rsidRDefault="00EE23DA" w:rsidP="00F42E35">
            <w:pPr>
              <w:pStyle w:val="TableParagraph"/>
              <w:ind w:left="140" w:hanging="1"/>
              <w:rPr>
                <w:sz w:val="24"/>
                <w:szCs w:val="24"/>
                <w:lang w:val="ru-RU"/>
              </w:rPr>
            </w:pPr>
            <w:r w:rsidRPr="00F42E35">
              <w:rPr>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w:t>
            </w:r>
          </w:p>
          <w:p w14:paraId="0B7E3402" w14:textId="77777777" w:rsidR="00D36E9D" w:rsidRPr="00F42E35" w:rsidRDefault="00EE23DA" w:rsidP="00F42E35">
            <w:pPr>
              <w:pStyle w:val="TableParagraph"/>
              <w:ind w:left="140"/>
              <w:rPr>
                <w:sz w:val="24"/>
                <w:szCs w:val="24"/>
                <w:lang w:val="ru-RU"/>
              </w:rPr>
            </w:pPr>
            <w:r w:rsidRPr="00F42E35">
              <w:rPr>
                <w:sz w:val="24"/>
                <w:szCs w:val="24"/>
                <w:lang w:val="ru-RU"/>
              </w:rPr>
              <w:t xml:space="preserve">образования некоторых глагольных форм: форм прошедшего времени с суффиксом </w:t>
            </w:r>
            <w:r w:rsidRPr="00F42E35">
              <w:rPr>
                <w:i/>
                <w:sz w:val="24"/>
                <w:szCs w:val="24"/>
                <w:lang w:val="ru-RU"/>
              </w:rPr>
              <w:t xml:space="preserve">-ну-, </w:t>
            </w:r>
            <w:r w:rsidRPr="00F42E35">
              <w:rPr>
                <w:sz w:val="24"/>
                <w:szCs w:val="24"/>
                <w:lang w:val="ru-RU"/>
              </w:rPr>
              <w:t>форм повелительного наклонения</w:t>
            </w:r>
          </w:p>
        </w:tc>
      </w:tr>
      <w:tr w:rsidR="00D36E9D" w:rsidRPr="00F42E35" w14:paraId="58A471D0" w14:textId="77777777">
        <w:trPr>
          <w:trHeight w:val="323"/>
        </w:trPr>
        <w:tc>
          <w:tcPr>
            <w:tcW w:w="1414" w:type="dxa"/>
          </w:tcPr>
          <w:p w14:paraId="5A769A01" w14:textId="77777777" w:rsidR="00D36E9D" w:rsidRPr="00F42E35" w:rsidRDefault="00EE23DA" w:rsidP="00F42E35">
            <w:pPr>
              <w:pStyle w:val="TableParagraph"/>
              <w:ind w:left="412" w:right="384"/>
              <w:jc w:val="center"/>
              <w:rPr>
                <w:sz w:val="24"/>
                <w:szCs w:val="24"/>
              </w:rPr>
            </w:pPr>
            <w:r w:rsidRPr="00F42E35">
              <w:rPr>
                <w:sz w:val="24"/>
                <w:szCs w:val="24"/>
              </w:rPr>
              <w:t>3.6</w:t>
            </w:r>
          </w:p>
        </w:tc>
        <w:tc>
          <w:tcPr>
            <w:tcW w:w="9050" w:type="dxa"/>
          </w:tcPr>
          <w:p w14:paraId="12FEEBB0" w14:textId="77777777" w:rsidR="00D36E9D" w:rsidRPr="00F42E35" w:rsidRDefault="00EE23DA" w:rsidP="00F42E35">
            <w:pPr>
              <w:pStyle w:val="TableParagraph"/>
              <w:ind w:left="141"/>
              <w:rPr>
                <w:sz w:val="24"/>
                <w:szCs w:val="24"/>
              </w:rPr>
            </w:pPr>
            <w:r w:rsidRPr="00F42E35">
              <w:rPr>
                <w:sz w:val="24"/>
                <w:szCs w:val="24"/>
              </w:rPr>
              <w:t>Синтаксис. Синтаксические нормы</w:t>
            </w:r>
          </w:p>
        </w:tc>
      </w:tr>
      <w:tr w:rsidR="00D36E9D" w:rsidRPr="00B42DAB" w14:paraId="35C1C60D" w14:textId="77777777">
        <w:trPr>
          <w:trHeight w:val="640"/>
        </w:trPr>
        <w:tc>
          <w:tcPr>
            <w:tcW w:w="1414" w:type="dxa"/>
          </w:tcPr>
          <w:p w14:paraId="37AF1F37" w14:textId="77777777" w:rsidR="00D36E9D" w:rsidRPr="00F42E35" w:rsidRDefault="00EE23DA" w:rsidP="00F42E35">
            <w:pPr>
              <w:pStyle w:val="TableParagraph"/>
              <w:ind w:left="415" w:right="384"/>
              <w:jc w:val="center"/>
              <w:rPr>
                <w:sz w:val="24"/>
                <w:szCs w:val="24"/>
              </w:rPr>
            </w:pPr>
            <w:r w:rsidRPr="00F42E35">
              <w:rPr>
                <w:sz w:val="24"/>
                <w:szCs w:val="24"/>
              </w:rPr>
              <w:t>3.6.1</w:t>
            </w:r>
          </w:p>
        </w:tc>
        <w:tc>
          <w:tcPr>
            <w:tcW w:w="9050" w:type="dxa"/>
          </w:tcPr>
          <w:p w14:paraId="544D54F9" w14:textId="77777777" w:rsidR="00D36E9D" w:rsidRPr="00F42E35" w:rsidRDefault="00EE23DA" w:rsidP="00F42E35">
            <w:pPr>
              <w:pStyle w:val="TableParagraph"/>
              <w:ind w:left="140"/>
              <w:rPr>
                <w:sz w:val="24"/>
                <w:szCs w:val="24"/>
                <w:lang w:val="ru-RU"/>
              </w:rPr>
            </w:pPr>
            <w:r w:rsidRPr="00F42E35">
              <w:rPr>
                <w:sz w:val="24"/>
                <w:szCs w:val="24"/>
                <w:lang w:val="ru-RU"/>
              </w:rPr>
              <w:t>Синтаксис как раздел лингвистики. Синтаксический анализ словосочетания и предложения</w:t>
            </w:r>
          </w:p>
        </w:tc>
      </w:tr>
      <w:tr w:rsidR="00D36E9D" w:rsidRPr="00B42DAB" w14:paraId="353EDEB8" w14:textId="77777777">
        <w:trPr>
          <w:trHeight w:val="1609"/>
        </w:trPr>
        <w:tc>
          <w:tcPr>
            <w:tcW w:w="1414" w:type="dxa"/>
          </w:tcPr>
          <w:p w14:paraId="65D7A248" w14:textId="77777777" w:rsidR="00D36E9D" w:rsidRPr="00F42E35" w:rsidRDefault="00EE23DA" w:rsidP="00F42E35">
            <w:pPr>
              <w:pStyle w:val="TableParagraph"/>
              <w:ind w:left="415" w:right="384"/>
              <w:jc w:val="center"/>
              <w:rPr>
                <w:sz w:val="24"/>
                <w:szCs w:val="24"/>
              </w:rPr>
            </w:pPr>
            <w:r w:rsidRPr="00F42E35">
              <w:rPr>
                <w:sz w:val="24"/>
                <w:szCs w:val="24"/>
              </w:rPr>
              <w:t>3.6.2</w:t>
            </w:r>
          </w:p>
        </w:tc>
        <w:tc>
          <w:tcPr>
            <w:tcW w:w="9050" w:type="dxa"/>
          </w:tcPr>
          <w:p w14:paraId="1C79A1E3" w14:textId="77777777" w:rsidR="00D36E9D" w:rsidRPr="00F42E35" w:rsidRDefault="00EE23DA" w:rsidP="00F42E35">
            <w:pPr>
              <w:pStyle w:val="TableParagraph"/>
              <w:ind w:left="140" w:hanging="1"/>
              <w:rPr>
                <w:sz w:val="24"/>
                <w:szCs w:val="24"/>
                <w:lang w:val="ru-RU"/>
              </w:rPr>
            </w:pPr>
            <w:r w:rsidRPr="00F42E35">
              <w:rPr>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w:t>
            </w:r>
          </w:p>
          <w:p w14:paraId="0144535E" w14:textId="77777777" w:rsidR="00D36E9D" w:rsidRPr="00F42E35" w:rsidRDefault="00EE23DA" w:rsidP="00F42E35">
            <w:pPr>
              <w:pStyle w:val="TableParagraph"/>
              <w:ind w:left="140"/>
              <w:rPr>
                <w:sz w:val="24"/>
                <w:szCs w:val="24"/>
                <w:lang w:val="ru-RU"/>
              </w:rPr>
            </w:pPr>
            <w:r w:rsidRPr="00F42E35">
              <w:rPr>
                <w:sz w:val="24"/>
                <w:szCs w:val="24"/>
                <w:lang w:val="ru-RU"/>
              </w:rPr>
              <w:t>риторический вопрос, риторическое восклицание, риторическое обращение; многосоюзие, бессоюзие</w:t>
            </w:r>
          </w:p>
        </w:tc>
      </w:tr>
      <w:tr w:rsidR="00D36E9D" w:rsidRPr="00B42DAB" w14:paraId="4DBF4A60" w14:textId="77777777">
        <w:trPr>
          <w:trHeight w:val="638"/>
        </w:trPr>
        <w:tc>
          <w:tcPr>
            <w:tcW w:w="1414" w:type="dxa"/>
            <w:tcBorders>
              <w:bottom w:val="single" w:sz="18" w:space="0" w:color="000000"/>
            </w:tcBorders>
          </w:tcPr>
          <w:p w14:paraId="47F2FAB5" w14:textId="77777777" w:rsidR="00D36E9D" w:rsidRPr="00F42E35" w:rsidRDefault="00EE23DA" w:rsidP="00F42E35">
            <w:pPr>
              <w:pStyle w:val="TableParagraph"/>
              <w:ind w:left="415" w:right="384"/>
              <w:jc w:val="center"/>
              <w:rPr>
                <w:sz w:val="24"/>
                <w:szCs w:val="24"/>
              </w:rPr>
            </w:pPr>
            <w:r w:rsidRPr="00F42E35">
              <w:rPr>
                <w:sz w:val="24"/>
                <w:szCs w:val="24"/>
              </w:rPr>
              <w:t>3.6.3</w:t>
            </w:r>
          </w:p>
        </w:tc>
        <w:tc>
          <w:tcPr>
            <w:tcW w:w="9050" w:type="dxa"/>
            <w:tcBorders>
              <w:bottom w:val="single" w:sz="18" w:space="0" w:color="000000"/>
            </w:tcBorders>
          </w:tcPr>
          <w:p w14:paraId="4F88CA22" w14:textId="77777777" w:rsidR="00D36E9D" w:rsidRPr="00F42E35" w:rsidRDefault="00EE23DA" w:rsidP="00F42E35">
            <w:pPr>
              <w:pStyle w:val="TableParagraph"/>
              <w:ind w:left="140"/>
              <w:rPr>
                <w:sz w:val="24"/>
                <w:szCs w:val="24"/>
                <w:lang w:val="ru-RU"/>
              </w:rPr>
            </w:pPr>
            <w:r w:rsidRPr="00F42E35">
              <w:rPr>
                <w:sz w:val="24"/>
                <w:szCs w:val="24"/>
                <w:lang w:val="ru-RU"/>
              </w:rPr>
              <w:t>Основные нормы согласования сказуемого с подлежащим, в состав которого входят слова множество, ряд, большинство, меньшинство; с</w:t>
            </w:r>
          </w:p>
        </w:tc>
      </w:tr>
      <w:tr w:rsidR="00D36E9D" w:rsidRPr="00B42DAB" w14:paraId="55061DFE" w14:textId="77777777">
        <w:trPr>
          <w:trHeight w:val="881"/>
        </w:trPr>
        <w:tc>
          <w:tcPr>
            <w:tcW w:w="1414" w:type="dxa"/>
            <w:tcBorders>
              <w:top w:val="single" w:sz="18" w:space="0" w:color="000000"/>
            </w:tcBorders>
          </w:tcPr>
          <w:p w14:paraId="3E951E6A" w14:textId="77777777" w:rsidR="00D36E9D" w:rsidRPr="00F42E35" w:rsidRDefault="00D36E9D" w:rsidP="00F42E35">
            <w:pPr>
              <w:pStyle w:val="TableParagraph"/>
              <w:ind w:left="0"/>
              <w:rPr>
                <w:sz w:val="24"/>
                <w:szCs w:val="24"/>
                <w:lang w:val="ru-RU"/>
              </w:rPr>
            </w:pPr>
          </w:p>
        </w:tc>
        <w:tc>
          <w:tcPr>
            <w:tcW w:w="9050" w:type="dxa"/>
            <w:tcBorders>
              <w:top w:val="single" w:sz="18" w:space="0" w:color="000000"/>
            </w:tcBorders>
          </w:tcPr>
          <w:p w14:paraId="79BCA4AB" w14:textId="77777777" w:rsidR="00D36E9D" w:rsidRPr="00F42E35" w:rsidRDefault="00EE23DA" w:rsidP="00F42E35">
            <w:pPr>
              <w:pStyle w:val="TableParagraph"/>
              <w:ind w:left="140"/>
              <w:rPr>
                <w:sz w:val="24"/>
                <w:szCs w:val="24"/>
                <w:lang w:val="ru-RU"/>
              </w:rPr>
            </w:pPr>
            <w:r w:rsidRPr="00F42E35">
              <w:rPr>
                <w:sz w:val="24"/>
                <w:szCs w:val="24"/>
                <w:lang w:val="ru-RU"/>
              </w:rPr>
              <w:t>подлежащим, выраженным количественно-именным сочетанием (двадцать лет, пять человек); имеющим в своём составе числительные,</w:t>
            </w:r>
          </w:p>
        </w:tc>
      </w:tr>
    </w:tbl>
    <w:p w14:paraId="66B98C70"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4"/>
        <w:gridCol w:w="9050"/>
      </w:tblGrid>
      <w:tr w:rsidR="00D36E9D" w:rsidRPr="00F42E35" w14:paraId="479872FE" w14:textId="77777777">
        <w:trPr>
          <w:trHeight w:val="1919"/>
        </w:trPr>
        <w:tc>
          <w:tcPr>
            <w:tcW w:w="1414" w:type="dxa"/>
          </w:tcPr>
          <w:p w14:paraId="774D857E" w14:textId="77777777" w:rsidR="00D36E9D" w:rsidRPr="00F42E35" w:rsidRDefault="00D36E9D" w:rsidP="00F42E35">
            <w:pPr>
              <w:pStyle w:val="TableParagraph"/>
              <w:ind w:left="0"/>
              <w:rPr>
                <w:sz w:val="24"/>
                <w:szCs w:val="24"/>
                <w:lang w:val="ru-RU"/>
              </w:rPr>
            </w:pPr>
          </w:p>
        </w:tc>
        <w:tc>
          <w:tcPr>
            <w:tcW w:w="9050" w:type="dxa"/>
          </w:tcPr>
          <w:p w14:paraId="740726AF" w14:textId="77777777" w:rsidR="00D36E9D" w:rsidRPr="00F42E35" w:rsidRDefault="00EE23DA" w:rsidP="00F42E35">
            <w:pPr>
              <w:pStyle w:val="TableParagraph"/>
              <w:ind w:left="140"/>
              <w:rPr>
                <w:sz w:val="24"/>
                <w:szCs w:val="24"/>
                <w:lang w:val="ru-RU"/>
              </w:rPr>
            </w:pPr>
            <w:r w:rsidRPr="00F42E35">
              <w:rPr>
                <w:sz w:val="24"/>
                <w:szCs w:val="24"/>
                <w:lang w:val="ru-RU"/>
              </w:rPr>
              <w:t>оканчивающиеся на один; имеющим в своём составе числительные два, три, четыре или числительное, оканчивающееся на два, три, четыре.</w:t>
            </w:r>
          </w:p>
          <w:p w14:paraId="516407C7" w14:textId="77777777" w:rsidR="00D36E9D" w:rsidRPr="00F42E35" w:rsidRDefault="00EE23DA" w:rsidP="00F42E35">
            <w:pPr>
              <w:pStyle w:val="TableParagraph"/>
              <w:ind w:left="140" w:right="181"/>
              <w:rPr>
                <w:sz w:val="24"/>
                <w:szCs w:val="24"/>
              </w:rPr>
            </w:pPr>
            <w:r w:rsidRPr="00F42E35">
              <w:rPr>
                <w:sz w:val="24"/>
                <w:szCs w:val="24"/>
                <w:lang w:val="ru-RU"/>
              </w:rPr>
              <w:t xml:space="preserve">Согласование сказуемого с подлежащим, имеющим при себе приложение (типа диван-кровать, озеро Байкал). </w:t>
            </w:r>
            <w:r w:rsidRPr="00F42E35">
              <w:rPr>
                <w:sz w:val="24"/>
                <w:szCs w:val="24"/>
              </w:rPr>
              <w:t>Согласование</w:t>
            </w:r>
          </w:p>
          <w:p w14:paraId="058B2F0B" w14:textId="77777777" w:rsidR="00D36E9D" w:rsidRPr="00F42E35" w:rsidRDefault="00EE23DA" w:rsidP="00F42E35">
            <w:pPr>
              <w:pStyle w:val="TableParagraph"/>
              <w:ind w:left="140" w:right="181"/>
              <w:rPr>
                <w:sz w:val="24"/>
                <w:szCs w:val="24"/>
              </w:rPr>
            </w:pPr>
            <w:r w:rsidRPr="00F42E35">
              <w:rPr>
                <w:sz w:val="24"/>
                <w:szCs w:val="24"/>
              </w:rPr>
              <w:t>сказуемого с подлежащим, выраженным аббревиатурой, заимствованным несклоняемым существительным</w:t>
            </w:r>
          </w:p>
        </w:tc>
      </w:tr>
      <w:tr w:rsidR="00D36E9D" w:rsidRPr="00B42DAB" w14:paraId="0390239C" w14:textId="77777777">
        <w:trPr>
          <w:trHeight w:val="645"/>
        </w:trPr>
        <w:tc>
          <w:tcPr>
            <w:tcW w:w="1414" w:type="dxa"/>
          </w:tcPr>
          <w:p w14:paraId="3E804461" w14:textId="77777777" w:rsidR="00D36E9D" w:rsidRPr="00F42E35" w:rsidRDefault="00EE23DA" w:rsidP="00F42E35">
            <w:pPr>
              <w:pStyle w:val="TableParagraph"/>
              <w:ind w:left="415" w:right="384"/>
              <w:jc w:val="center"/>
              <w:rPr>
                <w:sz w:val="24"/>
                <w:szCs w:val="24"/>
              </w:rPr>
            </w:pPr>
            <w:r w:rsidRPr="00F42E35">
              <w:rPr>
                <w:sz w:val="24"/>
                <w:szCs w:val="24"/>
              </w:rPr>
              <w:t>3.6.4</w:t>
            </w:r>
          </w:p>
        </w:tc>
        <w:tc>
          <w:tcPr>
            <w:tcW w:w="9050" w:type="dxa"/>
          </w:tcPr>
          <w:p w14:paraId="59CC095D" w14:textId="77777777" w:rsidR="00D36E9D" w:rsidRPr="00F42E35" w:rsidRDefault="00EE23DA" w:rsidP="00F42E35">
            <w:pPr>
              <w:pStyle w:val="TableParagraph"/>
              <w:ind w:left="140" w:right="1172"/>
              <w:rPr>
                <w:sz w:val="24"/>
                <w:szCs w:val="24"/>
                <w:lang w:val="ru-RU"/>
              </w:rPr>
            </w:pPr>
            <w:r w:rsidRPr="00F42E35">
              <w:rPr>
                <w:sz w:val="24"/>
                <w:szCs w:val="24"/>
                <w:lang w:val="ru-RU"/>
              </w:rPr>
              <w:t>Основные нормы управления: правильный выбор падежной или предложно-падежной формы управляемого слова</w:t>
            </w:r>
          </w:p>
        </w:tc>
      </w:tr>
      <w:tr w:rsidR="00D36E9D" w:rsidRPr="00B42DAB" w14:paraId="1CC23D81" w14:textId="77777777">
        <w:trPr>
          <w:trHeight w:val="318"/>
        </w:trPr>
        <w:tc>
          <w:tcPr>
            <w:tcW w:w="1414" w:type="dxa"/>
          </w:tcPr>
          <w:p w14:paraId="4BB2BD96" w14:textId="77777777" w:rsidR="00D36E9D" w:rsidRPr="00F42E35" w:rsidRDefault="00EE23DA" w:rsidP="00F42E35">
            <w:pPr>
              <w:pStyle w:val="TableParagraph"/>
              <w:ind w:left="415" w:right="384"/>
              <w:jc w:val="center"/>
              <w:rPr>
                <w:sz w:val="24"/>
                <w:szCs w:val="24"/>
              </w:rPr>
            </w:pPr>
            <w:r w:rsidRPr="00F42E35">
              <w:rPr>
                <w:sz w:val="24"/>
                <w:szCs w:val="24"/>
              </w:rPr>
              <w:t>3.6.5</w:t>
            </w:r>
          </w:p>
        </w:tc>
        <w:tc>
          <w:tcPr>
            <w:tcW w:w="9050" w:type="dxa"/>
          </w:tcPr>
          <w:p w14:paraId="231FF9E3" w14:textId="77777777" w:rsidR="00D36E9D" w:rsidRPr="00F42E35" w:rsidRDefault="00EE23DA" w:rsidP="00F42E35">
            <w:pPr>
              <w:pStyle w:val="TableParagraph"/>
              <w:ind w:left="140"/>
              <w:rPr>
                <w:sz w:val="24"/>
                <w:szCs w:val="24"/>
                <w:lang w:val="ru-RU"/>
              </w:rPr>
            </w:pPr>
            <w:r w:rsidRPr="00F42E35">
              <w:rPr>
                <w:sz w:val="24"/>
                <w:szCs w:val="24"/>
                <w:lang w:val="ru-RU"/>
              </w:rPr>
              <w:t>Основные нормы употребления однородных членов предложения</w:t>
            </w:r>
          </w:p>
        </w:tc>
      </w:tr>
      <w:tr w:rsidR="00D36E9D" w:rsidRPr="00B42DAB" w14:paraId="4898A11E" w14:textId="77777777">
        <w:trPr>
          <w:trHeight w:val="321"/>
        </w:trPr>
        <w:tc>
          <w:tcPr>
            <w:tcW w:w="1414" w:type="dxa"/>
          </w:tcPr>
          <w:p w14:paraId="62BE2EA4" w14:textId="77777777" w:rsidR="00D36E9D" w:rsidRPr="00F42E35" w:rsidRDefault="00EE23DA" w:rsidP="00F42E35">
            <w:pPr>
              <w:pStyle w:val="TableParagraph"/>
              <w:ind w:left="415" w:right="384"/>
              <w:jc w:val="center"/>
              <w:rPr>
                <w:sz w:val="24"/>
                <w:szCs w:val="24"/>
              </w:rPr>
            </w:pPr>
            <w:r w:rsidRPr="00F42E35">
              <w:rPr>
                <w:sz w:val="24"/>
                <w:szCs w:val="24"/>
              </w:rPr>
              <w:t>3.6.6</w:t>
            </w:r>
          </w:p>
        </w:tc>
        <w:tc>
          <w:tcPr>
            <w:tcW w:w="9050" w:type="dxa"/>
          </w:tcPr>
          <w:p w14:paraId="35102CEF" w14:textId="77777777" w:rsidR="00D36E9D" w:rsidRPr="00F42E35" w:rsidRDefault="00EE23DA" w:rsidP="00F42E35">
            <w:pPr>
              <w:pStyle w:val="TableParagraph"/>
              <w:ind w:left="140"/>
              <w:rPr>
                <w:sz w:val="24"/>
                <w:szCs w:val="24"/>
                <w:lang w:val="ru-RU"/>
              </w:rPr>
            </w:pPr>
            <w:r w:rsidRPr="00F42E35">
              <w:rPr>
                <w:sz w:val="24"/>
                <w:szCs w:val="24"/>
                <w:lang w:val="ru-RU"/>
              </w:rPr>
              <w:t>Основные нормы употребления причастных и деепричастных оборотов</w:t>
            </w:r>
          </w:p>
        </w:tc>
      </w:tr>
      <w:tr w:rsidR="00D36E9D" w:rsidRPr="00B42DAB" w14:paraId="656C1DEA" w14:textId="77777777">
        <w:trPr>
          <w:trHeight w:val="322"/>
        </w:trPr>
        <w:tc>
          <w:tcPr>
            <w:tcW w:w="1414" w:type="dxa"/>
          </w:tcPr>
          <w:p w14:paraId="2269E300" w14:textId="77777777" w:rsidR="00D36E9D" w:rsidRPr="00F42E35" w:rsidRDefault="00EE23DA" w:rsidP="00F42E35">
            <w:pPr>
              <w:pStyle w:val="TableParagraph"/>
              <w:ind w:left="415" w:right="384"/>
              <w:jc w:val="center"/>
              <w:rPr>
                <w:sz w:val="24"/>
                <w:szCs w:val="24"/>
              </w:rPr>
            </w:pPr>
            <w:r w:rsidRPr="00F42E35">
              <w:rPr>
                <w:sz w:val="24"/>
                <w:szCs w:val="24"/>
              </w:rPr>
              <w:t>3.6.7</w:t>
            </w:r>
          </w:p>
        </w:tc>
        <w:tc>
          <w:tcPr>
            <w:tcW w:w="9050" w:type="dxa"/>
          </w:tcPr>
          <w:p w14:paraId="53364E71" w14:textId="77777777" w:rsidR="00D36E9D" w:rsidRPr="00F42E35" w:rsidRDefault="00EE23DA" w:rsidP="00F42E35">
            <w:pPr>
              <w:pStyle w:val="TableParagraph"/>
              <w:ind w:left="140"/>
              <w:rPr>
                <w:sz w:val="24"/>
                <w:szCs w:val="24"/>
                <w:lang w:val="ru-RU"/>
              </w:rPr>
            </w:pPr>
            <w:r w:rsidRPr="00F42E35">
              <w:rPr>
                <w:sz w:val="24"/>
                <w:szCs w:val="24"/>
                <w:lang w:val="ru-RU"/>
              </w:rPr>
              <w:t>Основные нормы построения сложных предложений</w:t>
            </w:r>
          </w:p>
        </w:tc>
      </w:tr>
      <w:tr w:rsidR="00D36E9D" w:rsidRPr="00F42E35" w14:paraId="4477E36B" w14:textId="77777777">
        <w:trPr>
          <w:trHeight w:val="319"/>
        </w:trPr>
        <w:tc>
          <w:tcPr>
            <w:tcW w:w="1414" w:type="dxa"/>
          </w:tcPr>
          <w:p w14:paraId="7FC4842D" w14:textId="77777777" w:rsidR="00D36E9D" w:rsidRPr="00F42E35" w:rsidRDefault="00EE23DA" w:rsidP="00F42E35">
            <w:pPr>
              <w:pStyle w:val="TableParagraph"/>
              <w:ind w:left="412" w:right="384"/>
              <w:jc w:val="center"/>
              <w:rPr>
                <w:sz w:val="24"/>
                <w:szCs w:val="24"/>
              </w:rPr>
            </w:pPr>
            <w:r w:rsidRPr="00F42E35">
              <w:rPr>
                <w:sz w:val="24"/>
                <w:szCs w:val="24"/>
              </w:rPr>
              <w:t>3.7</w:t>
            </w:r>
          </w:p>
        </w:tc>
        <w:tc>
          <w:tcPr>
            <w:tcW w:w="9050" w:type="dxa"/>
          </w:tcPr>
          <w:p w14:paraId="310FC150" w14:textId="77777777" w:rsidR="00D36E9D" w:rsidRPr="00F42E35" w:rsidRDefault="00EE23DA" w:rsidP="00F42E35">
            <w:pPr>
              <w:pStyle w:val="TableParagraph"/>
              <w:ind w:left="141"/>
              <w:rPr>
                <w:sz w:val="24"/>
                <w:szCs w:val="24"/>
              </w:rPr>
            </w:pPr>
            <w:r w:rsidRPr="00F42E35">
              <w:rPr>
                <w:sz w:val="24"/>
                <w:szCs w:val="24"/>
              </w:rPr>
              <w:t>Орфография. Основные правила орфографии</w:t>
            </w:r>
          </w:p>
        </w:tc>
      </w:tr>
      <w:tr w:rsidR="00D36E9D" w:rsidRPr="00B42DAB" w14:paraId="68E18A80" w14:textId="77777777">
        <w:trPr>
          <w:trHeight w:val="322"/>
        </w:trPr>
        <w:tc>
          <w:tcPr>
            <w:tcW w:w="1414" w:type="dxa"/>
          </w:tcPr>
          <w:p w14:paraId="465C530B" w14:textId="77777777" w:rsidR="00D36E9D" w:rsidRPr="00F42E35" w:rsidRDefault="00EE23DA" w:rsidP="00F42E35">
            <w:pPr>
              <w:pStyle w:val="TableParagraph"/>
              <w:ind w:left="415" w:right="384"/>
              <w:jc w:val="center"/>
              <w:rPr>
                <w:sz w:val="24"/>
                <w:szCs w:val="24"/>
              </w:rPr>
            </w:pPr>
            <w:r w:rsidRPr="00F42E35">
              <w:rPr>
                <w:sz w:val="24"/>
                <w:szCs w:val="24"/>
              </w:rPr>
              <w:t>3.7.1</w:t>
            </w:r>
          </w:p>
        </w:tc>
        <w:tc>
          <w:tcPr>
            <w:tcW w:w="9050" w:type="dxa"/>
          </w:tcPr>
          <w:p w14:paraId="5EEA984C" w14:textId="77777777" w:rsidR="00D36E9D" w:rsidRPr="00F42E35" w:rsidRDefault="00EE23DA" w:rsidP="00F42E35">
            <w:pPr>
              <w:pStyle w:val="TableParagraph"/>
              <w:ind w:left="140"/>
              <w:rPr>
                <w:sz w:val="24"/>
                <w:szCs w:val="24"/>
                <w:lang w:val="ru-RU"/>
              </w:rPr>
            </w:pPr>
            <w:r w:rsidRPr="00F42E35">
              <w:rPr>
                <w:sz w:val="24"/>
                <w:szCs w:val="24"/>
                <w:lang w:val="ru-RU"/>
              </w:rPr>
              <w:t>Употребление заглавных и строчных букв</w:t>
            </w:r>
          </w:p>
        </w:tc>
      </w:tr>
      <w:tr w:rsidR="00D36E9D" w:rsidRPr="00B42DAB" w14:paraId="56E367D3" w14:textId="77777777">
        <w:trPr>
          <w:trHeight w:val="320"/>
        </w:trPr>
        <w:tc>
          <w:tcPr>
            <w:tcW w:w="1414" w:type="dxa"/>
          </w:tcPr>
          <w:p w14:paraId="2F8B4A1C" w14:textId="77777777" w:rsidR="00D36E9D" w:rsidRPr="00F42E35" w:rsidRDefault="00EE23DA" w:rsidP="00F42E35">
            <w:pPr>
              <w:pStyle w:val="TableParagraph"/>
              <w:ind w:left="415" w:right="384"/>
              <w:jc w:val="center"/>
              <w:rPr>
                <w:sz w:val="24"/>
                <w:szCs w:val="24"/>
              </w:rPr>
            </w:pPr>
            <w:r w:rsidRPr="00F42E35">
              <w:rPr>
                <w:sz w:val="24"/>
                <w:szCs w:val="24"/>
              </w:rPr>
              <w:t>3.7.2</w:t>
            </w:r>
          </w:p>
        </w:tc>
        <w:tc>
          <w:tcPr>
            <w:tcW w:w="9050" w:type="dxa"/>
          </w:tcPr>
          <w:p w14:paraId="0DA6E672" w14:textId="77777777" w:rsidR="00D36E9D" w:rsidRPr="00F42E35" w:rsidRDefault="00EE23DA" w:rsidP="00F42E35">
            <w:pPr>
              <w:pStyle w:val="TableParagraph"/>
              <w:ind w:left="140"/>
              <w:rPr>
                <w:sz w:val="24"/>
                <w:szCs w:val="24"/>
                <w:lang w:val="ru-RU"/>
              </w:rPr>
            </w:pPr>
            <w:r w:rsidRPr="00F42E35">
              <w:rPr>
                <w:sz w:val="24"/>
                <w:szCs w:val="24"/>
                <w:lang w:val="ru-RU"/>
              </w:rPr>
              <w:t>Правописание гласных и согласных в корне</w:t>
            </w:r>
          </w:p>
        </w:tc>
      </w:tr>
      <w:tr w:rsidR="00D36E9D" w:rsidRPr="00B42DAB" w14:paraId="5BCADBF4" w14:textId="77777777">
        <w:trPr>
          <w:trHeight w:val="319"/>
        </w:trPr>
        <w:tc>
          <w:tcPr>
            <w:tcW w:w="1414" w:type="dxa"/>
          </w:tcPr>
          <w:p w14:paraId="6D12DD45" w14:textId="77777777" w:rsidR="00D36E9D" w:rsidRPr="00F42E35" w:rsidRDefault="00EE23DA" w:rsidP="00F42E35">
            <w:pPr>
              <w:pStyle w:val="TableParagraph"/>
              <w:ind w:left="415" w:right="384"/>
              <w:jc w:val="center"/>
              <w:rPr>
                <w:sz w:val="24"/>
                <w:szCs w:val="24"/>
              </w:rPr>
            </w:pPr>
            <w:r w:rsidRPr="00F42E35">
              <w:rPr>
                <w:sz w:val="24"/>
                <w:szCs w:val="24"/>
              </w:rPr>
              <w:t>3.7.3</w:t>
            </w:r>
          </w:p>
        </w:tc>
        <w:tc>
          <w:tcPr>
            <w:tcW w:w="9050" w:type="dxa"/>
          </w:tcPr>
          <w:p w14:paraId="07BF952F" w14:textId="77777777" w:rsidR="00D36E9D" w:rsidRPr="00F42E35" w:rsidRDefault="00EE23DA" w:rsidP="00F42E35">
            <w:pPr>
              <w:pStyle w:val="TableParagraph"/>
              <w:ind w:left="140"/>
              <w:rPr>
                <w:sz w:val="24"/>
                <w:szCs w:val="24"/>
                <w:lang w:val="ru-RU"/>
              </w:rPr>
            </w:pPr>
            <w:r w:rsidRPr="00F42E35">
              <w:rPr>
                <w:sz w:val="24"/>
                <w:szCs w:val="24"/>
                <w:lang w:val="ru-RU"/>
              </w:rPr>
              <w:t xml:space="preserve">Употребление </w:t>
            </w:r>
            <w:r w:rsidRPr="00F42E35">
              <w:rPr>
                <w:i/>
                <w:sz w:val="24"/>
                <w:szCs w:val="24"/>
                <w:lang w:val="ru-RU"/>
              </w:rPr>
              <w:t xml:space="preserve">ъ </w:t>
            </w:r>
            <w:r w:rsidRPr="00F42E35">
              <w:rPr>
                <w:sz w:val="24"/>
                <w:szCs w:val="24"/>
                <w:lang w:val="ru-RU"/>
              </w:rPr>
              <w:t xml:space="preserve">и </w:t>
            </w:r>
            <w:r w:rsidRPr="00F42E35">
              <w:rPr>
                <w:i/>
                <w:sz w:val="24"/>
                <w:szCs w:val="24"/>
                <w:lang w:val="ru-RU"/>
              </w:rPr>
              <w:t xml:space="preserve">ь </w:t>
            </w:r>
            <w:r w:rsidRPr="00F42E35">
              <w:rPr>
                <w:sz w:val="24"/>
                <w:szCs w:val="24"/>
                <w:lang w:val="ru-RU"/>
              </w:rPr>
              <w:t>(в том числе разделительных)</w:t>
            </w:r>
          </w:p>
        </w:tc>
      </w:tr>
      <w:tr w:rsidR="00D36E9D" w:rsidRPr="00B42DAB" w14:paraId="5EB1B79F" w14:textId="77777777">
        <w:trPr>
          <w:trHeight w:val="322"/>
        </w:trPr>
        <w:tc>
          <w:tcPr>
            <w:tcW w:w="1414" w:type="dxa"/>
          </w:tcPr>
          <w:p w14:paraId="1064FC1B" w14:textId="77777777" w:rsidR="00D36E9D" w:rsidRPr="00F42E35" w:rsidRDefault="00EE23DA" w:rsidP="00F42E35">
            <w:pPr>
              <w:pStyle w:val="TableParagraph"/>
              <w:ind w:left="415" w:right="384"/>
              <w:jc w:val="center"/>
              <w:rPr>
                <w:sz w:val="24"/>
                <w:szCs w:val="24"/>
              </w:rPr>
            </w:pPr>
            <w:r w:rsidRPr="00F42E35">
              <w:rPr>
                <w:sz w:val="24"/>
                <w:szCs w:val="24"/>
              </w:rPr>
              <w:t>3.7.4</w:t>
            </w:r>
          </w:p>
        </w:tc>
        <w:tc>
          <w:tcPr>
            <w:tcW w:w="9050" w:type="dxa"/>
          </w:tcPr>
          <w:p w14:paraId="0D2850D5" w14:textId="77777777" w:rsidR="00D36E9D" w:rsidRPr="00F42E35" w:rsidRDefault="00EE23DA" w:rsidP="00F42E35">
            <w:pPr>
              <w:pStyle w:val="TableParagraph"/>
              <w:ind w:left="140"/>
              <w:rPr>
                <w:sz w:val="24"/>
                <w:szCs w:val="24"/>
                <w:lang w:val="ru-RU"/>
              </w:rPr>
            </w:pPr>
            <w:r w:rsidRPr="00F42E35">
              <w:rPr>
                <w:sz w:val="24"/>
                <w:szCs w:val="24"/>
                <w:lang w:val="ru-RU"/>
              </w:rPr>
              <w:t xml:space="preserve">Правописание приставок. Буквы </w:t>
            </w:r>
            <w:r w:rsidRPr="00F42E35">
              <w:rPr>
                <w:i/>
                <w:sz w:val="24"/>
                <w:szCs w:val="24"/>
                <w:lang w:val="ru-RU"/>
              </w:rPr>
              <w:t xml:space="preserve">ы - и </w:t>
            </w:r>
            <w:r w:rsidRPr="00F42E35">
              <w:rPr>
                <w:sz w:val="24"/>
                <w:szCs w:val="24"/>
                <w:lang w:val="ru-RU"/>
              </w:rPr>
              <w:t>после приставок</w:t>
            </w:r>
          </w:p>
        </w:tc>
      </w:tr>
      <w:tr w:rsidR="00D36E9D" w:rsidRPr="00F42E35" w14:paraId="64A26599" w14:textId="77777777">
        <w:trPr>
          <w:trHeight w:val="321"/>
        </w:trPr>
        <w:tc>
          <w:tcPr>
            <w:tcW w:w="1414" w:type="dxa"/>
          </w:tcPr>
          <w:p w14:paraId="62DE2A19" w14:textId="77777777" w:rsidR="00D36E9D" w:rsidRPr="00F42E35" w:rsidRDefault="00EE23DA" w:rsidP="00F42E35">
            <w:pPr>
              <w:pStyle w:val="TableParagraph"/>
              <w:ind w:left="415" w:right="384"/>
              <w:jc w:val="center"/>
              <w:rPr>
                <w:sz w:val="24"/>
                <w:szCs w:val="24"/>
              </w:rPr>
            </w:pPr>
            <w:r w:rsidRPr="00F42E35">
              <w:rPr>
                <w:sz w:val="24"/>
                <w:szCs w:val="24"/>
              </w:rPr>
              <w:t>3.7.5</w:t>
            </w:r>
          </w:p>
        </w:tc>
        <w:tc>
          <w:tcPr>
            <w:tcW w:w="9050" w:type="dxa"/>
          </w:tcPr>
          <w:p w14:paraId="0001EB09" w14:textId="77777777" w:rsidR="00D36E9D" w:rsidRPr="00F42E35" w:rsidRDefault="00EE23DA" w:rsidP="00F42E35">
            <w:pPr>
              <w:pStyle w:val="TableParagraph"/>
              <w:ind w:left="140"/>
              <w:rPr>
                <w:sz w:val="24"/>
                <w:szCs w:val="24"/>
              </w:rPr>
            </w:pPr>
            <w:r w:rsidRPr="00F42E35">
              <w:rPr>
                <w:sz w:val="24"/>
                <w:szCs w:val="24"/>
              </w:rPr>
              <w:t>Правописание суффиксов</w:t>
            </w:r>
          </w:p>
        </w:tc>
      </w:tr>
      <w:tr w:rsidR="00D36E9D" w:rsidRPr="00B42DAB" w14:paraId="6795A5C7" w14:textId="77777777">
        <w:trPr>
          <w:trHeight w:val="322"/>
        </w:trPr>
        <w:tc>
          <w:tcPr>
            <w:tcW w:w="1414" w:type="dxa"/>
          </w:tcPr>
          <w:p w14:paraId="45209AAA" w14:textId="77777777" w:rsidR="00D36E9D" w:rsidRPr="00F42E35" w:rsidRDefault="00EE23DA" w:rsidP="00F42E35">
            <w:pPr>
              <w:pStyle w:val="TableParagraph"/>
              <w:ind w:left="415" w:right="384"/>
              <w:jc w:val="center"/>
              <w:rPr>
                <w:sz w:val="24"/>
                <w:szCs w:val="24"/>
              </w:rPr>
            </w:pPr>
            <w:r w:rsidRPr="00F42E35">
              <w:rPr>
                <w:sz w:val="24"/>
                <w:szCs w:val="24"/>
              </w:rPr>
              <w:t>3.7.6</w:t>
            </w:r>
          </w:p>
        </w:tc>
        <w:tc>
          <w:tcPr>
            <w:tcW w:w="9050" w:type="dxa"/>
          </w:tcPr>
          <w:p w14:paraId="0EDA4BAB" w14:textId="77777777" w:rsidR="00D36E9D" w:rsidRPr="00F42E35" w:rsidRDefault="00EE23DA" w:rsidP="00F42E35">
            <w:pPr>
              <w:pStyle w:val="TableParagraph"/>
              <w:ind w:left="140"/>
              <w:rPr>
                <w:sz w:val="24"/>
                <w:szCs w:val="24"/>
                <w:lang w:val="ru-RU"/>
              </w:rPr>
            </w:pPr>
            <w:r w:rsidRPr="00F42E35">
              <w:rPr>
                <w:sz w:val="24"/>
                <w:szCs w:val="24"/>
                <w:lang w:val="ru-RU"/>
              </w:rPr>
              <w:t xml:space="preserve">Правописание </w:t>
            </w:r>
            <w:r w:rsidRPr="00F42E35">
              <w:rPr>
                <w:i/>
                <w:sz w:val="24"/>
                <w:szCs w:val="24"/>
                <w:lang w:val="ru-RU"/>
              </w:rPr>
              <w:t xml:space="preserve">н </w:t>
            </w:r>
            <w:r w:rsidRPr="00F42E35">
              <w:rPr>
                <w:sz w:val="24"/>
                <w:szCs w:val="24"/>
                <w:lang w:val="ru-RU"/>
              </w:rPr>
              <w:t xml:space="preserve">и </w:t>
            </w:r>
            <w:r w:rsidRPr="00F42E35">
              <w:rPr>
                <w:i/>
                <w:sz w:val="24"/>
                <w:szCs w:val="24"/>
                <w:lang w:val="ru-RU"/>
              </w:rPr>
              <w:t xml:space="preserve">нн </w:t>
            </w:r>
            <w:r w:rsidRPr="00F42E35">
              <w:rPr>
                <w:sz w:val="24"/>
                <w:szCs w:val="24"/>
                <w:lang w:val="ru-RU"/>
              </w:rPr>
              <w:t>в словах различных частей речи</w:t>
            </w:r>
          </w:p>
        </w:tc>
      </w:tr>
      <w:tr w:rsidR="00D36E9D" w:rsidRPr="00F42E35" w14:paraId="030BD493" w14:textId="77777777">
        <w:trPr>
          <w:trHeight w:val="319"/>
        </w:trPr>
        <w:tc>
          <w:tcPr>
            <w:tcW w:w="1414" w:type="dxa"/>
          </w:tcPr>
          <w:p w14:paraId="7305A825" w14:textId="77777777" w:rsidR="00D36E9D" w:rsidRPr="00F42E35" w:rsidRDefault="00EE23DA" w:rsidP="00F42E35">
            <w:pPr>
              <w:pStyle w:val="TableParagraph"/>
              <w:ind w:left="415" w:right="384"/>
              <w:jc w:val="center"/>
              <w:rPr>
                <w:sz w:val="24"/>
                <w:szCs w:val="24"/>
              </w:rPr>
            </w:pPr>
            <w:r w:rsidRPr="00F42E35">
              <w:rPr>
                <w:sz w:val="24"/>
                <w:szCs w:val="24"/>
              </w:rPr>
              <w:t>3.7.7</w:t>
            </w:r>
          </w:p>
        </w:tc>
        <w:tc>
          <w:tcPr>
            <w:tcW w:w="9050" w:type="dxa"/>
          </w:tcPr>
          <w:p w14:paraId="3B108003" w14:textId="77777777" w:rsidR="00D36E9D" w:rsidRPr="00F42E35" w:rsidRDefault="00EE23DA" w:rsidP="00F42E35">
            <w:pPr>
              <w:pStyle w:val="TableParagraph"/>
              <w:ind w:left="140"/>
              <w:rPr>
                <w:i/>
                <w:sz w:val="24"/>
                <w:szCs w:val="24"/>
              </w:rPr>
            </w:pPr>
            <w:r w:rsidRPr="00F42E35">
              <w:rPr>
                <w:sz w:val="24"/>
                <w:szCs w:val="24"/>
              </w:rPr>
              <w:t xml:space="preserve">Правописание </w:t>
            </w:r>
            <w:r w:rsidRPr="00F42E35">
              <w:rPr>
                <w:i/>
                <w:sz w:val="24"/>
                <w:szCs w:val="24"/>
              </w:rPr>
              <w:t xml:space="preserve">не </w:t>
            </w:r>
            <w:r w:rsidRPr="00F42E35">
              <w:rPr>
                <w:sz w:val="24"/>
                <w:szCs w:val="24"/>
              </w:rPr>
              <w:t xml:space="preserve">и </w:t>
            </w:r>
            <w:r w:rsidRPr="00F42E35">
              <w:rPr>
                <w:i/>
                <w:sz w:val="24"/>
                <w:szCs w:val="24"/>
              </w:rPr>
              <w:t>ни</w:t>
            </w:r>
          </w:p>
        </w:tc>
      </w:tr>
      <w:tr w:rsidR="00D36E9D" w:rsidRPr="00B42DAB" w14:paraId="7E1437EE" w14:textId="77777777">
        <w:trPr>
          <w:trHeight w:val="645"/>
        </w:trPr>
        <w:tc>
          <w:tcPr>
            <w:tcW w:w="1414" w:type="dxa"/>
          </w:tcPr>
          <w:p w14:paraId="77E6CAF0" w14:textId="77777777" w:rsidR="00D36E9D" w:rsidRPr="00F42E35" w:rsidRDefault="00EE23DA" w:rsidP="00F42E35">
            <w:pPr>
              <w:pStyle w:val="TableParagraph"/>
              <w:ind w:left="415" w:right="384"/>
              <w:jc w:val="center"/>
              <w:rPr>
                <w:sz w:val="24"/>
                <w:szCs w:val="24"/>
              </w:rPr>
            </w:pPr>
            <w:r w:rsidRPr="00F42E35">
              <w:rPr>
                <w:sz w:val="24"/>
                <w:szCs w:val="24"/>
              </w:rPr>
              <w:t>3.7.8</w:t>
            </w:r>
          </w:p>
        </w:tc>
        <w:tc>
          <w:tcPr>
            <w:tcW w:w="9050" w:type="dxa"/>
          </w:tcPr>
          <w:p w14:paraId="6C045A97" w14:textId="77777777" w:rsidR="00D36E9D" w:rsidRPr="00F42E35" w:rsidRDefault="00EE23DA" w:rsidP="00F42E35">
            <w:pPr>
              <w:pStyle w:val="TableParagraph"/>
              <w:ind w:left="140" w:right="181"/>
              <w:rPr>
                <w:sz w:val="24"/>
                <w:szCs w:val="24"/>
                <w:lang w:val="ru-RU"/>
              </w:rPr>
            </w:pPr>
            <w:r w:rsidRPr="00F42E35">
              <w:rPr>
                <w:sz w:val="24"/>
                <w:szCs w:val="24"/>
                <w:lang w:val="ru-RU"/>
              </w:rPr>
              <w:t>Правописание окончаний имён существительных, имён прилагательных и глаголов</w:t>
            </w:r>
          </w:p>
        </w:tc>
      </w:tr>
      <w:tr w:rsidR="00D36E9D" w:rsidRPr="00B42DAB" w14:paraId="1B337341" w14:textId="77777777">
        <w:trPr>
          <w:trHeight w:val="320"/>
        </w:trPr>
        <w:tc>
          <w:tcPr>
            <w:tcW w:w="1414" w:type="dxa"/>
          </w:tcPr>
          <w:p w14:paraId="68B2A703" w14:textId="77777777" w:rsidR="00D36E9D" w:rsidRPr="00F42E35" w:rsidRDefault="00EE23DA" w:rsidP="00F42E35">
            <w:pPr>
              <w:pStyle w:val="TableParagraph"/>
              <w:ind w:left="415" w:right="384"/>
              <w:jc w:val="center"/>
              <w:rPr>
                <w:sz w:val="24"/>
                <w:szCs w:val="24"/>
              </w:rPr>
            </w:pPr>
            <w:r w:rsidRPr="00F42E35">
              <w:rPr>
                <w:sz w:val="24"/>
                <w:szCs w:val="24"/>
              </w:rPr>
              <w:t>3.7.9</w:t>
            </w:r>
          </w:p>
        </w:tc>
        <w:tc>
          <w:tcPr>
            <w:tcW w:w="9050" w:type="dxa"/>
          </w:tcPr>
          <w:p w14:paraId="28BDFA2E" w14:textId="77777777" w:rsidR="00D36E9D" w:rsidRPr="00F42E35" w:rsidRDefault="00EE23DA" w:rsidP="00F42E35">
            <w:pPr>
              <w:pStyle w:val="TableParagraph"/>
              <w:ind w:left="140"/>
              <w:rPr>
                <w:sz w:val="24"/>
                <w:szCs w:val="24"/>
                <w:lang w:val="ru-RU"/>
              </w:rPr>
            </w:pPr>
            <w:r w:rsidRPr="00F42E35">
              <w:rPr>
                <w:sz w:val="24"/>
                <w:szCs w:val="24"/>
                <w:lang w:val="ru-RU"/>
              </w:rPr>
              <w:t>Слитное, дефисное и раздельное написание слов разных частей речи</w:t>
            </w:r>
          </w:p>
        </w:tc>
      </w:tr>
      <w:tr w:rsidR="00D36E9D" w:rsidRPr="00F42E35" w14:paraId="5DC5B712" w14:textId="77777777">
        <w:trPr>
          <w:trHeight w:val="319"/>
        </w:trPr>
        <w:tc>
          <w:tcPr>
            <w:tcW w:w="1414" w:type="dxa"/>
          </w:tcPr>
          <w:p w14:paraId="1FD95577" w14:textId="77777777" w:rsidR="00D36E9D" w:rsidRPr="00F42E35" w:rsidRDefault="00EE23DA" w:rsidP="00F42E35">
            <w:pPr>
              <w:pStyle w:val="TableParagraph"/>
              <w:ind w:left="412" w:right="384"/>
              <w:jc w:val="center"/>
              <w:rPr>
                <w:sz w:val="24"/>
                <w:szCs w:val="24"/>
              </w:rPr>
            </w:pPr>
            <w:r w:rsidRPr="00F42E35">
              <w:rPr>
                <w:sz w:val="24"/>
                <w:szCs w:val="24"/>
              </w:rPr>
              <w:t>3.8</w:t>
            </w:r>
          </w:p>
        </w:tc>
        <w:tc>
          <w:tcPr>
            <w:tcW w:w="9050" w:type="dxa"/>
          </w:tcPr>
          <w:p w14:paraId="6FB06954" w14:textId="77777777" w:rsidR="00D36E9D" w:rsidRPr="00F42E35" w:rsidRDefault="00EE23DA" w:rsidP="00F42E35">
            <w:pPr>
              <w:pStyle w:val="TableParagraph"/>
              <w:ind w:left="141"/>
              <w:rPr>
                <w:sz w:val="24"/>
                <w:szCs w:val="24"/>
              </w:rPr>
            </w:pPr>
            <w:r w:rsidRPr="00F42E35">
              <w:rPr>
                <w:sz w:val="24"/>
                <w:szCs w:val="24"/>
              </w:rPr>
              <w:t>Пунктуация. Основные правила пунктуации</w:t>
            </w:r>
          </w:p>
        </w:tc>
      </w:tr>
      <w:tr w:rsidR="00D36E9D" w:rsidRPr="00F42E35" w14:paraId="2024A384" w14:textId="77777777">
        <w:trPr>
          <w:trHeight w:val="322"/>
        </w:trPr>
        <w:tc>
          <w:tcPr>
            <w:tcW w:w="1414" w:type="dxa"/>
          </w:tcPr>
          <w:p w14:paraId="050D1B9D" w14:textId="77777777" w:rsidR="00D36E9D" w:rsidRPr="00F42E35" w:rsidRDefault="00EE23DA" w:rsidP="00F42E35">
            <w:pPr>
              <w:pStyle w:val="TableParagraph"/>
              <w:ind w:left="415" w:right="384"/>
              <w:jc w:val="center"/>
              <w:rPr>
                <w:sz w:val="24"/>
                <w:szCs w:val="24"/>
              </w:rPr>
            </w:pPr>
            <w:r w:rsidRPr="00F42E35">
              <w:rPr>
                <w:sz w:val="24"/>
                <w:szCs w:val="24"/>
              </w:rPr>
              <w:t>3.8.1</w:t>
            </w:r>
          </w:p>
        </w:tc>
        <w:tc>
          <w:tcPr>
            <w:tcW w:w="9050" w:type="dxa"/>
          </w:tcPr>
          <w:p w14:paraId="62E902FE" w14:textId="77777777" w:rsidR="00D36E9D" w:rsidRPr="00F42E35" w:rsidRDefault="00EE23DA" w:rsidP="00F42E35">
            <w:pPr>
              <w:pStyle w:val="TableParagraph"/>
              <w:ind w:left="140"/>
              <w:rPr>
                <w:sz w:val="24"/>
                <w:szCs w:val="24"/>
              </w:rPr>
            </w:pPr>
            <w:r w:rsidRPr="00F42E35">
              <w:rPr>
                <w:sz w:val="24"/>
                <w:szCs w:val="24"/>
              </w:rPr>
              <w:t>Пунктуационный анализ предложения</w:t>
            </w:r>
          </w:p>
        </w:tc>
      </w:tr>
      <w:tr w:rsidR="00D36E9D" w:rsidRPr="00B42DAB" w14:paraId="1C9F968C" w14:textId="77777777">
        <w:trPr>
          <w:trHeight w:val="321"/>
        </w:trPr>
        <w:tc>
          <w:tcPr>
            <w:tcW w:w="1414" w:type="dxa"/>
          </w:tcPr>
          <w:p w14:paraId="38A1BF3E" w14:textId="77777777" w:rsidR="00D36E9D" w:rsidRPr="00F42E35" w:rsidRDefault="00EE23DA" w:rsidP="00F42E35">
            <w:pPr>
              <w:pStyle w:val="TableParagraph"/>
              <w:ind w:left="415" w:right="384"/>
              <w:jc w:val="center"/>
              <w:rPr>
                <w:sz w:val="24"/>
                <w:szCs w:val="24"/>
              </w:rPr>
            </w:pPr>
            <w:r w:rsidRPr="00F42E35">
              <w:rPr>
                <w:sz w:val="24"/>
                <w:szCs w:val="24"/>
              </w:rPr>
              <w:t>3.8.2</w:t>
            </w:r>
          </w:p>
        </w:tc>
        <w:tc>
          <w:tcPr>
            <w:tcW w:w="9050" w:type="dxa"/>
          </w:tcPr>
          <w:p w14:paraId="30328185" w14:textId="77777777" w:rsidR="00D36E9D" w:rsidRPr="00F42E35" w:rsidRDefault="00EE23DA" w:rsidP="00F42E35">
            <w:pPr>
              <w:pStyle w:val="TableParagraph"/>
              <w:ind w:left="140"/>
              <w:rPr>
                <w:sz w:val="24"/>
                <w:szCs w:val="24"/>
                <w:lang w:val="ru-RU"/>
              </w:rPr>
            </w:pPr>
            <w:r w:rsidRPr="00F42E35">
              <w:rPr>
                <w:sz w:val="24"/>
                <w:szCs w:val="24"/>
                <w:lang w:val="ru-RU"/>
              </w:rPr>
              <w:t>Знаки препинания в конце предложений</w:t>
            </w:r>
          </w:p>
        </w:tc>
      </w:tr>
      <w:tr w:rsidR="00D36E9D" w:rsidRPr="00B42DAB" w14:paraId="1B299DD8" w14:textId="77777777">
        <w:trPr>
          <w:trHeight w:val="322"/>
        </w:trPr>
        <w:tc>
          <w:tcPr>
            <w:tcW w:w="1414" w:type="dxa"/>
          </w:tcPr>
          <w:p w14:paraId="315F3A6C" w14:textId="77777777" w:rsidR="00D36E9D" w:rsidRPr="00F42E35" w:rsidRDefault="00EE23DA" w:rsidP="00F42E35">
            <w:pPr>
              <w:pStyle w:val="TableParagraph"/>
              <w:ind w:left="415" w:right="384"/>
              <w:jc w:val="center"/>
              <w:rPr>
                <w:sz w:val="24"/>
                <w:szCs w:val="24"/>
              </w:rPr>
            </w:pPr>
            <w:r w:rsidRPr="00F42E35">
              <w:rPr>
                <w:sz w:val="24"/>
                <w:szCs w:val="24"/>
              </w:rPr>
              <w:t>3.8.3</w:t>
            </w:r>
          </w:p>
        </w:tc>
        <w:tc>
          <w:tcPr>
            <w:tcW w:w="9050" w:type="dxa"/>
          </w:tcPr>
          <w:p w14:paraId="2D51189A" w14:textId="77777777" w:rsidR="00D36E9D" w:rsidRPr="00F42E35" w:rsidRDefault="00EE23DA" w:rsidP="00F42E35">
            <w:pPr>
              <w:pStyle w:val="TableParagraph"/>
              <w:ind w:left="140"/>
              <w:rPr>
                <w:sz w:val="24"/>
                <w:szCs w:val="24"/>
                <w:lang w:val="ru-RU"/>
              </w:rPr>
            </w:pPr>
            <w:r w:rsidRPr="00F42E35">
              <w:rPr>
                <w:sz w:val="24"/>
                <w:szCs w:val="24"/>
                <w:lang w:val="ru-RU"/>
              </w:rPr>
              <w:t>Знаки препинания между подлежащим и сказуемым</w:t>
            </w:r>
          </w:p>
        </w:tc>
      </w:tr>
      <w:tr w:rsidR="00D36E9D" w:rsidRPr="00B42DAB" w14:paraId="1A944B09" w14:textId="77777777">
        <w:trPr>
          <w:trHeight w:val="321"/>
        </w:trPr>
        <w:tc>
          <w:tcPr>
            <w:tcW w:w="1414" w:type="dxa"/>
          </w:tcPr>
          <w:p w14:paraId="26992F67" w14:textId="77777777" w:rsidR="00D36E9D" w:rsidRPr="00F42E35" w:rsidRDefault="00EE23DA" w:rsidP="00F42E35">
            <w:pPr>
              <w:pStyle w:val="TableParagraph"/>
              <w:ind w:left="415" w:right="384"/>
              <w:jc w:val="center"/>
              <w:rPr>
                <w:sz w:val="24"/>
                <w:szCs w:val="24"/>
              </w:rPr>
            </w:pPr>
            <w:r w:rsidRPr="00F42E35">
              <w:rPr>
                <w:sz w:val="24"/>
                <w:szCs w:val="24"/>
              </w:rPr>
              <w:t>3.8.4</w:t>
            </w:r>
          </w:p>
        </w:tc>
        <w:tc>
          <w:tcPr>
            <w:tcW w:w="9050" w:type="dxa"/>
          </w:tcPr>
          <w:p w14:paraId="5DBC4447" w14:textId="77777777" w:rsidR="00D36E9D" w:rsidRPr="00F42E35" w:rsidRDefault="00EE23DA" w:rsidP="00F42E35">
            <w:pPr>
              <w:pStyle w:val="TableParagraph"/>
              <w:ind w:left="140"/>
              <w:rPr>
                <w:sz w:val="24"/>
                <w:szCs w:val="24"/>
                <w:lang w:val="ru-RU"/>
              </w:rPr>
            </w:pPr>
            <w:r w:rsidRPr="00F42E35">
              <w:rPr>
                <w:sz w:val="24"/>
                <w:szCs w:val="24"/>
                <w:lang w:val="ru-RU"/>
              </w:rPr>
              <w:t>Знаки препинания в предложениях с однородными членами</w:t>
            </w:r>
          </w:p>
        </w:tc>
      </w:tr>
      <w:tr w:rsidR="00D36E9D" w:rsidRPr="00F42E35" w14:paraId="006CF882" w14:textId="77777777">
        <w:trPr>
          <w:trHeight w:val="318"/>
        </w:trPr>
        <w:tc>
          <w:tcPr>
            <w:tcW w:w="1414" w:type="dxa"/>
          </w:tcPr>
          <w:p w14:paraId="460F59AF" w14:textId="77777777" w:rsidR="00D36E9D" w:rsidRPr="00F42E35" w:rsidRDefault="00EE23DA" w:rsidP="00F42E35">
            <w:pPr>
              <w:pStyle w:val="TableParagraph"/>
              <w:ind w:left="415" w:right="384"/>
              <w:jc w:val="center"/>
              <w:rPr>
                <w:sz w:val="24"/>
                <w:szCs w:val="24"/>
              </w:rPr>
            </w:pPr>
            <w:r w:rsidRPr="00F42E35">
              <w:rPr>
                <w:sz w:val="24"/>
                <w:szCs w:val="24"/>
              </w:rPr>
              <w:t>3.8.5</w:t>
            </w:r>
          </w:p>
        </w:tc>
        <w:tc>
          <w:tcPr>
            <w:tcW w:w="9050" w:type="dxa"/>
          </w:tcPr>
          <w:p w14:paraId="55F05801" w14:textId="77777777" w:rsidR="00D36E9D" w:rsidRPr="00F42E35" w:rsidRDefault="00EE23DA" w:rsidP="00F42E35">
            <w:pPr>
              <w:pStyle w:val="TableParagraph"/>
              <w:ind w:left="140"/>
              <w:rPr>
                <w:sz w:val="24"/>
                <w:szCs w:val="24"/>
              </w:rPr>
            </w:pPr>
            <w:r w:rsidRPr="00F42E35">
              <w:rPr>
                <w:sz w:val="24"/>
                <w:szCs w:val="24"/>
              </w:rPr>
              <w:t>Знаки препинания при обособлении</w:t>
            </w:r>
          </w:p>
        </w:tc>
      </w:tr>
      <w:tr w:rsidR="00D36E9D" w:rsidRPr="00B42DAB" w14:paraId="0A44010B" w14:textId="77777777">
        <w:trPr>
          <w:trHeight w:val="645"/>
        </w:trPr>
        <w:tc>
          <w:tcPr>
            <w:tcW w:w="1414" w:type="dxa"/>
          </w:tcPr>
          <w:p w14:paraId="6F86340B" w14:textId="77777777" w:rsidR="00D36E9D" w:rsidRPr="00F42E35" w:rsidRDefault="00EE23DA" w:rsidP="00F42E35">
            <w:pPr>
              <w:pStyle w:val="TableParagraph"/>
              <w:ind w:left="415" w:right="384"/>
              <w:jc w:val="center"/>
              <w:rPr>
                <w:sz w:val="24"/>
                <w:szCs w:val="24"/>
              </w:rPr>
            </w:pPr>
            <w:r w:rsidRPr="00F42E35">
              <w:rPr>
                <w:sz w:val="24"/>
                <w:szCs w:val="24"/>
              </w:rPr>
              <w:t>3.8.6</w:t>
            </w:r>
          </w:p>
        </w:tc>
        <w:tc>
          <w:tcPr>
            <w:tcW w:w="9050" w:type="dxa"/>
          </w:tcPr>
          <w:p w14:paraId="0A877945" w14:textId="77777777" w:rsidR="00D36E9D" w:rsidRPr="00F42E35" w:rsidRDefault="00EE23DA" w:rsidP="00F42E35">
            <w:pPr>
              <w:pStyle w:val="TableParagraph"/>
              <w:ind w:left="140"/>
              <w:rPr>
                <w:sz w:val="24"/>
                <w:szCs w:val="24"/>
                <w:lang w:val="ru-RU"/>
              </w:rPr>
            </w:pPr>
            <w:r w:rsidRPr="00F42E35">
              <w:rPr>
                <w:sz w:val="24"/>
                <w:szCs w:val="24"/>
                <w:lang w:val="ru-RU"/>
              </w:rPr>
              <w:t>Знаки препинания в предложениях с вводными конструкциями, обращениями, междометиями</w:t>
            </w:r>
          </w:p>
        </w:tc>
      </w:tr>
      <w:tr w:rsidR="00D36E9D" w:rsidRPr="00B42DAB" w14:paraId="0EAD1573" w14:textId="77777777">
        <w:trPr>
          <w:trHeight w:val="321"/>
        </w:trPr>
        <w:tc>
          <w:tcPr>
            <w:tcW w:w="1414" w:type="dxa"/>
          </w:tcPr>
          <w:p w14:paraId="6DE8C694" w14:textId="77777777" w:rsidR="00D36E9D" w:rsidRPr="00F42E35" w:rsidRDefault="00EE23DA" w:rsidP="00F42E35">
            <w:pPr>
              <w:pStyle w:val="TableParagraph"/>
              <w:ind w:left="415" w:right="384"/>
              <w:jc w:val="center"/>
              <w:rPr>
                <w:sz w:val="24"/>
                <w:szCs w:val="24"/>
              </w:rPr>
            </w:pPr>
            <w:r w:rsidRPr="00F42E35">
              <w:rPr>
                <w:sz w:val="24"/>
                <w:szCs w:val="24"/>
              </w:rPr>
              <w:t>3.8.7</w:t>
            </w:r>
          </w:p>
        </w:tc>
        <w:tc>
          <w:tcPr>
            <w:tcW w:w="9050" w:type="dxa"/>
          </w:tcPr>
          <w:p w14:paraId="161715D4" w14:textId="77777777" w:rsidR="00D36E9D" w:rsidRPr="00F42E35" w:rsidRDefault="00EE23DA" w:rsidP="00F42E35">
            <w:pPr>
              <w:pStyle w:val="TableParagraph"/>
              <w:ind w:left="140"/>
              <w:rPr>
                <w:sz w:val="24"/>
                <w:szCs w:val="24"/>
                <w:lang w:val="ru-RU"/>
              </w:rPr>
            </w:pPr>
            <w:r w:rsidRPr="00F42E35">
              <w:rPr>
                <w:sz w:val="24"/>
                <w:szCs w:val="24"/>
                <w:lang w:val="ru-RU"/>
              </w:rPr>
              <w:t>Знаки препинания в сложном предложении</w:t>
            </w:r>
          </w:p>
        </w:tc>
      </w:tr>
      <w:tr w:rsidR="00D36E9D" w:rsidRPr="00B42DAB" w14:paraId="143A401D" w14:textId="77777777">
        <w:trPr>
          <w:trHeight w:val="323"/>
        </w:trPr>
        <w:tc>
          <w:tcPr>
            <w:tcW w:w="1414" w:type="dxa"/>
          </w:tcPr>
          <w:p w14:paraId="211C8F6E" w14:textId="77777777" w:rsidR="00D36E9D" w:rsidRPr="00F42E35" w:rsidRDefault="00EE23DA" w:rsidP="00F42E35">
            <w:pPr>
              <w:pStyle w:val="TableParagraph"/>
              <w:ind w:left="415" w:right="384"/>
              <w:jc w:val="center"/>
              <w:rPr>
                <w:sz w:val="24"/>
                <w:szCs w:val="24"/>
              </w:rPr>
            </w:pPr>
            <w:r w:rsidRPr="00F42E35">
              <w:rPr>
                <w:sz w:val="24"/>
                <w:szCs w:val="24"/>
              </w:rPr>
              <w:t>3.8.8</w:t>
            </w:r>
          </w:p>
        </w:tc>
        <w:tc>
          <w:tcPr>
            <w:tcW w:w="9050" w:type="dxa"/>
          </w:tcPr>
          <w:p w14:paraId="5FB740B5" w14:textId="77777777" w:rsidR="00D36E9D" w:rsidRPr="00F42E35" w:rsidRDefault="00EE23DA" w:rsidP="00F42E35">
            <w:pPr>
              <w:pStyle w:val="TableParagraph"/>
              <w:ind w:left="140"/>
              <w:rPr>
                <w:sz w:val="24"/>
                <w:szCs w:val="24"/>
                <w:lang w:val="ru-RU"/>
              </w:rPr>
            </w:pPr>
            <w:r w:rsidRPr="00F42E35">
              <w:rPr>
                <w:sz w:val="24"/>
                <w:szCs w:val="24"/>
                <w:lang w:val="ru-RU"/>
              </w:rPr>
              <w:t>Знаки препинания в сложном предложении с разными видами связи</w:t>
            </w:r>
          </w:p>
        </w:tc>
      </w:tr>
      <w:tr w:rsidR="00D36E9D" w:rsidRPr="00B42DAB" w14:paraId="6F865D35" w14:textId="77777777">
        <w:trPr>
          <w:trHeight w:val="320"/>
        </w:trPr>
        <w:tc>
          <w:tcPr>
            <w:tcW w:w="1414" w:type="dxa"/>
          </w:tcPr>
          <w:p w14:paraId="19BA62A4" w14:textId="77777777" w:rsidR="00D36E9D" w:rsidRPr="00F42E35" w:rsidRDefault="00EE23DA" w:rsidP="00F42E35">
            <w:pPr>
              <w:pStyle w:val="TableParagraph"/>
              <w:ind w:left="415" w:right="384"/>
              <w:jc w:val="center"/>
              <w:rPr>
                <w:sz w:val="24"/>
                <w:szCs w:val="24"/>
              </w:rPr>
            </w:pPr>
            <w:r w:rsidRPr="00F42E35">
              <w:rPr>
                <w:sz w:val="24"/>
                <w:szCs w:val="24"/>
              </w:rPr>
              <w:t>3.8.9</w:t>
            </w:r>
          </w:p>
        </w:tc>
        <w:tc>
          <w:tcPr>
            <w:tcW w:w="9050" w:type="dxa"/>
          </w:tcPr>
          <w:p w14:paraId="1E66F9B5" w14:textId="77777777" w:rsidR="00D36E9D" w:rsidRPr="00F42E35" w:rsidRDefault="00EE23DA" w:rsidP="00F42E35">
            <w:pPr>
              <w:pStyle w:val="TableParagraph"/>
              <w:ind w:left="140"/>
              <w:rPr>
                <w:sz w:val="24"/>
                <w:szCs w:val="24"/>
                <w:lang w:val="ru-RU"/>
              </w:rPr>
            </w:pPr>
            <w:r w:rsidRPr="00F42E35">
              <w:rPr>
                <w:sz w:val="24"/>
                <w:szCs w:val="24"/>
                <w:lang w:val="ru-RU"/>
              </w:rPr>
              <w:t>Знаки препинания при передаче чужой речи</w:t>
            </w:r>
          </w:p>
        </w:tc>
      </w:tr>
      <w:tr w:rsidR="00D36E9D" w:rsidRPr="00F42E35" w14:paraId="54593544" w14:textId="77777777">
        <w:trPr>
          <w:trHeight w:val="323"/>
        </w:trPr>
        <w:tc>
          <w:tcPr>
            <w:tcW w:w="1414" w:type="dxa"/>
          </w:tcPr>
          <w:p w14:paraId="10B2ACE6" w14:textId="77777777" w:rsidR="00D36E9D" w:rsidRPr="00F42E35" w:rsidRDefault="00EE23DA" w:rsidP="00F42E35">
            <w:pPr>
              <w:pStyle w:val="TableParagraph"/>
              <w:ind w:left="23"/>
              <w:jc w:val="center"/>
              <w:rPr>
                <w:sz w:val="24"/>
                <w:szCs w:val="24"/>
              </w:rPr>
            </w:pPr>
            <w:r w:rsidRPr="00F42E35">
              <w:rPr>
                <w:sz w:val="24"/>
                <w:szCs w:val="24"/>
              </w:rPr>
              <w:t>4</w:t>
            </w:r>
          </w:p>
        </w:tc>
        <w:tc>
          <w:tcPr>
            <w:tcW w:w="9050" w:type="dxa"/>
          </w:tcPr>
          <w:p w14:paraId="319FA3BC" w14:textId="77777777" w:rsidR="00D36E9D" w:rsidRPr="00F42E35" w:rsidRDefault="00EE23DA" w:rsidP="00F42E35">
            <w:pPr>
              <w:pStyle w:val="TableParagraph"/>
              <w:ind w:left="140"/>
              <w:rPr>
                <w:sz w:val="24"/>
                <w:szCs w:val="24"/>
              </w:rPr>
            </w:pPr>
            <w:r w:rsidRPr="00F42E35">
              <w:rPr>
                <w:sz w:val="24"/>
                <w:szCs w:val="24"/>
              </w:rPr>
              <w:t>Общие сведения о языке</w:t>
            </w:r>
          </w:p>
        </w:tc>
      </w:tr>
      <w:tr w:rsidR="00D36E9D" w:rsidRPr="00B42DAB" w14:paraId="613ADFFE" w14:textId="77777777">
        <w:trPr>
          <w:trHeight w:val="641"/>
        </w:trPr>
        <w:tc>
          <w:tcPr>
            <w:tcW w:w="1414" w:type="dxa"/>
          </w:tcPr>
          <w:p w14:paraId="7D5D66F6" w14:textId="77777777" w:rsidR="00D36E9D" w:rsidRPr="00F42E35" w:rsidRDefault="00EE23DA" w:rsidP="00F42E35">
            <w:pPr>
              <w:pStyle w:val="TableParagraph"/>
              <w:ind w:left="412" w:right="384"/>
              <w:jc w:val="center"/>
              <w:rPr>
                <w:sz w:val="24"/>
                <w:szCs w:val="24"/>
              </w:rPr>
            </w:pPr>
            <w:r w:rsidRPr="00F42E35">
              <w:rPr>
                <w:sz w:val="24"/>
                <w:szCs w:val="24"/>
              </w:rPr>
              <w:t>4.1</w:t>
            </w:r>
          </w:p>
        </w:tc>
        <w:tc>
          <w:tcPr>
            <w:tcW w:w="9050" w:type="dxa"/>
          </w:tcPr>
          <w:p w14:paraId="0343F5D7" w14:textId="77777777" w:rsidR="00D36E9D" w:rsidRPr="00F42E35" w:rsidRDefault="00EE23DA" w:rsidP="00F42E35">
            <w:pPr>
              <w:pStyle w:val="TableParagraph"/>
              <w:ind w:left="140" w:firstLine="2"/>
              <w:rPr>
                <w:sz w:val="24"/>
                <w:szCs w:val="24"/>
                <w:lang w:val="ru-RU"/>
              </w:rPr>
            </w:pPr>
            <w:r w:rsidRPr="00F42E35">
              <w:rPr>
                <w:sz w:val="24"/>
                <w:szCs w:val="24"/>
                <w:lang w:val="ru-RU"/>
              </w:rPr>
              <w:t>Язык как знаковая система. Основные функции языка. Лингвистика как наука. Язык и культура</w:t>
            </w:r>
          </w:p>
        </w:tc>
      </w:tr>
      <w:tr w:rsidR="00D36E9D" w:rsidRPr="00F42E35" w14:paraId="70A30DC8" w14:textId="77777777">
        <w:trPr>
          <w:trHeight w:val="966"/>
        </w:trPr>
        <w:tc>
          <w:tcPr>
            <w:tcW w:w="1414" w:type="dxa"/>
          </w:tcPr>
          <w:p w14:paraId="2AAFF788" w14:textId="77777777" w:rsidR="00D36E9D" w:rsidRPr="00F42E35" w:rsidRDefault="00EE23DA" w:rsidP="00F42E35">
            <w:pPr>
              <w:pStyle w:val="TableParagraph"/>
              <w:ind w:left="412" w:right="384"/>
              <w:jc w:val="center"/>
              <w:rPr>
                <w:sz w:val="24"/>
                <w:szCs w:val="24"/>
              </w:rPr>
            </w:pPr>
            <w:r w:rsidRPr="00F42E35">
              <w:rPr>
                <w:sz w:val="24"/>
                <w:szCs w:val="24"/>
              </w:rPr>
              <w:t>4.2</w:t>
            </w:r>
          </w:p>
        </w:tc>
        <w:tc>
          <w:tcPr>
            <w:tcW w:w="9050" w:type="dxa"/>
          </w:tcPr>
          <w:p w14:paraId="3BB7E83C" w14:textId="77777777" w:rsidR="00D36E9D" w:rsidRPr="00F42E35" w:rsidRDefault="00EE23DA" w:rsidP="00F42E35">
            <w:pPr>
              <w:pStyle w:val="TableParagraph"/>
              <w:ind w:left="140" w:firstLine="1"/>
              <w:rPr>
                <w:sz w:val="24"/>
                <w:szCs w:val="24"/>
                <w:lang w:val="ru-RU"/>
              </w:rPr>
            </w:pPr>
            <w:r w:rsidRPr="00F42E35">
              <w:rPr>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w:t>
            </w:r>
          </w:p>
          <w:p w14:paraId="195518BF" w14:textId="77777777" w:rsidR="00D36E9D" w:rsidRPr="00F42E35" w:rsidRDefault="00EE23DA" w:rsidP="00F42E35">
            <w:pPr>
              <w:pStyle w:val="TableParagraph"/>
              <w:ind w:left="140"/>
              <w:rPr>
                <w:sz w:val="24"/>
                <w:szCs w:val="24"/>
              </w:rPr>
            </w:pPr>
            <w:r w:rsidRPr="00F42E35">
              <w:rPr>
                <w:sz w:val="24"/>
                <w:szCs w:val="24"/>
              </w:rPr>
              <w:t>из мировых языков</w:t>
            </w:r>
          </w:p>
        </w:tc>
      </w:tr>
      <w:tr w:rsidR="00D36E9D" w:rsidRPr="00B42DAB" w14:paraId="3AA331B2" w14:textId="77777777">
        <w:trPr>
          <w:trHeight w:val="644"/>
        </w:trPr>
        <w:tc>
          <w:tcPr>
            <w:tcW w:w="1414" w:type="dxa"/>
            <w:tcBorders>
              <w:bottom w:val="single" w:sz="12" w:space="0" w:color="000000"/>
            </w:tcBorders>
          </w:tcPr>
          <w:p w14:paraId="3A54ACEA" w14:textId="77777777" w:rsidR="00D36E9D" w:rsidRPr="00F42E35" w:rsidRDefault="00EE23DA" w:rsidP="00F42E35">
            <w:pPr>
              <w:pStyle w:val="TableParagraph"/>
              <w:ind w:left="412" w:right="384"/>
              <w:jc w:val="center"/>
              <w:rPr>
                <w:sz w:val="24"/>
                <w:szCs w:val="24"/>
              </w:rPr>
            </w:pPr>
            <w:r w:rsidRPr="00F42E35">
              <w:rPr>
                <w:sz w:val="24"/>
                <w:szCs w:val="24"/>
              </w:rPr>
              <w:t>4.3</w:t>
            </w:r>
          </w:p>
        </w:tc>
        <w:tc>
          <w:tcPr>
            <w:tcW w:w="9050" w:type="dxa"/>
            <w:tcBorders>
              <w:bottom w:val="single" w:sz="12" w:space="0" w:color="000000"/>
            </w:tcBorders>
          </w:tcPr>
          <w:p w14:paraId="5D7A5F34" w14:textId="77777777" w:rsidR="00D36E9D" w:rsidRPr="00F42E35" w:rsidRDefault="00EE23DA" w:rsidP="00F42E35">
            <w:pPr>
              <w:pStyle w:val="TableParagraph"/>
              <w:ind w:left="140" w:firstLine="2"/>
              <w:rPr>
                <w:sz w:val="24"/>
                <w:szCs w:val="24"/>
                <w:lang w:val="ru-RU"/>
              </w:rPr>
            </w:pPr>
            <w:r w:rsidRPr="00F42E35">
              <w:rPr>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w:t>
            </w:r>
          </w:p>
        </w:tc>
      </w:tr>
      <w:tr w:rsidR="00D36E9D" w:rsidRPr="00B42DAB" w14:paraId="2C2DC539" w14:textId="77777777">
        <w:trPr>
          <w:trHeight w:val="322"/>
        </w:trPr>
        <w:tc>
          <w:tcPr>
            <w:tcW w:w="1414" w:type="dxa"/>
            <w:tcBorders>
              <w:top w:val="single" w:sz="12" w:space="0" w:color="000000"/>
            </w:tcBorders>
          </w:tcPr>
          <w:p w14:paraId="21B65168" w14:textId="77777777" w:rsidR="00D36E9D" w:rsidRPr="00F42E35" w:rsidRDefault="00D36E9D" w:rsidP="00F42E35">
            <w:pPr>
              <w:pStyle w:val="TableParagraph"/>
              <w:ind w:left="0"/>
              <w:rPr>
                <w:sz w:val="24"/>
                <w:szCs w:val="24"/>
                <w:lang w:val="ru-RU"/>
              </w:rPr>
            </w:pPr>
          </w:p>
        </w:tc>
        <w:tc>
          <w:tcPr>
            <w:tcW w:w="9050" w:type="dxa"/>
            <w:tcBorders>
              <w:top w:val="single" w:sz="12" w:space="0" w:color="000000"/>
            </w:tcBorders>
          </w:tcPr>
          <w:p w14:paraId="6A5DD127" w14:textId="77777777" w:rsidR="00D36E9D" w:rsidRPr="00F42E35" w:rsidRDefault="00EE23DA" w:rsidP="00F42E35">
            <w:pPr>
              <w:pStyle w:val="TableParagraph"/>
              <w:ind w:left="140"/>
              <w:rPr>
                <w:sz w:val="24"/>
                <w:szCs w:val="24"/>
                <w:lang w:val="ru-RU"/>
              </w:rPr>
            </w:pPr>
            <w:r w:rsidRPr="00F42E35">
              <w:rPr>
                <w:sz w:val="24"/>
                <w:szCs w:val="24"/>
                <w:lang w:val="ru-RU"/>
              </w:rPr>
              <w:t>жаргон, арго. Роль литературного языка в обществе</w:t>
            </w:r>
          </w:p>
        </w:tc>
      </w:tr>
      <w:tr w:rsidR="00D36E9D" w:rsidRPr="00F42E35" w14:paraId="0FF8AE21" w14:textId="77777777">
        <w:trPr>
          <w:trHeight w:val="731"/>
        </w:trPr>
        <w:tc>
          <w:tcPr>
            <w:tcW w:w="1414" w:type="dxa"/>
          </w:tcPr>
          <w:p w14:paraId="72F3DF70" w14:textId="77777777" w:rsidR="00D36E9D" w:rsidRPr="00F42E35" w:rsidRDefault="00EE23DA" w:rsidP="00F42E35">
            <w:pPr>
              <w:pStyle w:val="TableParagraph"/>
              <w:ind w:left="412" w:right="384"/>
              <w:jc w:val="center"/>
              <w:rPr>
                <w:sz w:val="24"/>
                <w:szCs w:val="24"/>
              </w:rPr>
            </w:pPr>
            <w:r w:rsidRPr="00F42E35">
              <w:rPr>
                <w:sz w:val="24"/>
                <w:szCs w:val="24"/>
              </w:rPr>
              <w:t>4.4</w:t>
            </w:r>
          </w:p>
        </w:tc>
        <w:tc>
          <w:tcPr>
            <w:tcW w:w="9050" w:type="dxa"/>
          </w:tcPr>
          <w:p w14:paraId="10CFD3B0" w14:textId="77777777" w:rsidR="00D36E9D" w:rsidRPr="00F42E35" w:rsidRDefault="00EE23DA" w:rsidP="00F42E35">
            <w:pPr>
              <w:pStyle w:val="TableParagraph"/>
              <w:ind w:left="140" w:firstLine="1"/>
              <w:rPr>
                <w:sz w:val="24"/>
                <w:szCs w:val="24"/>
              </w:rPr>
            </w:pPr>
            <w:r w:rsidRPr="00F42E35">
              <w:rPr>
                <w:sz w:val="24"/>
                <w:szCs w:val="24"/>
                <w:lang w:val="ru-RU"/>
              </w:rPr>
              <w:t xml:space="preserve">Культура речи в экологическом аспекте. Экология как наука, экология языка. </w:t>
            </w:r>
            <w:r w:rsidRPr="00F42E35">
              <w:rPr>
                <w:sz w:val="24"/>
                <w:szCs w:val="24"/>
              </w:rPr>
              <w:t>Проблемы речевой культуры в современном обществе</w:t>
            </w:r>
          </w:p>
        </w:tc>
      </w:tr>
    </w:tbl>
    <w:p w14:paraId="523CDB63" w14:textId="77777777" w:rsidR="00D36E9D" w:rsidRPr="00F42E35" w:rsidRDefault="00D36E9D" w:rsidP="00F42E35">
      <w:pPr>
        <w:rPr>
          <w:sz w:val="24"/>
          <w:szCs w:val="24"/>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4"/>
        <w:gridCol w:w="9050"/>
      </w:tblGrid>
      <w:tr w:rsidR="00D36E9D" w:rsidRPr="00B42DAB" w14:paraId="0C0F848F" w14:textId="77777777">
        <w:trPr>
          <w:trHeight w:val="952"/>
        </w:trPr>
        <w:tc>
          <w:tcPr>
            <w:tcW w:w="1414" w:type="dxa"/>
          </w:tcPr>
          <w:p w14:paraId="03B95609" w14:textId="77777777" w:rsidR="00D36E9D" w:rsidRPr="00F42E35" w:rsidRDefault="00D36E9D" w:rsidP="00F42E35">
            <w:pPr>
              <w:pStyle w:val="TableParagraph"/>
              <w:ind w:left="0"/>
              <w:rPr>
                <w:sz w:val="24"/>
                <w:szCs w:val="24"/>
              </w:rPr>
            </w:pPr>
          </w:p>
        </w:tc>
        <w:tc>
          <w:tcPr>
            <w:tcW w:w="9050" w:type="dxa"/>
          </w:tcPr>
          <w:p w14:paraId="78264E6A" w14:textId="77777777" w:rsidR="00D36E9D" w:rsidRPr="00F42E35" w:rsidRDefault="00EE23DA" w:rsidP="00F42E35">
            <w:pPr>
              <w:pStyle w:val="TableParagraph"/>
              <w:ind w:left="140"/>
              <w:rPr>
                <w:sz w:val="24"/>
                <w:szCs w:val="24"/>
                <w:lang w:val="ru-RU"/>
              </w:rPr>
            </w:pPr>
            <w:r w:rsidRPr="00F42E35">
              <w:rPr>
                <w:sz w:val="24"/>
                <w:szCs w:val="24"/>
                <w:lang w:val="ru-RU"/>
              </w:rPr>
              <w:t>(стилистические изменения в лексике, огрубление обиходно-</w:t>
            </w:r>
          </w:p>
          <w:p w14:paraId="709B2CB8" w14:textId="77777777" w:rsidR="00D36E9D" w:rsidRPr="00F42E35" w:rsidRDefault="00EE23DA" w:rsidP="00F42E35">
            <w:pPr>
              <w:pStyle w:val="TableParagraph"/>
              <w:ind w:left="140"/>
              <w:rPr>
                <w:sz w:val="24"/>
                <w:szCs w:val="24"/>
                <w:lang w:val="ru-RU"/>
              </w:rPr>
            </w:pPr>
            <w:r w:rsidRPr="00F42E35">
              <w:rPr>
                <w:sz w:val="24"/>
                <w:szCs w:val="24"/>
                <w:lang w:val="ru-RU"/>
              </w:rPr>
              <w:t>разговорной речи, неоправданное употребление иноязычных заимствований и другие)</w:t>
            </w:r>
          </w:p>
        </w:tc>
      </w:tr>
      <w:tr w:rsidR="00D36E9D" w:rsidRPr="00F42E35" w14:paraId="51AAF456" w14:textId="77777777">
        <w:trPr>
          <w:trHeight w:val="321"/>
        </w:trPr>
        <w:tc>
          <w:tcPr>
            <w:tcW w:w="1414" w:type="dxa"/>
          </w:tcPr>
          <w:p w14:paraId="4A5D2336" w14:textId="77777777" w:rsidR="00D36E9D" w:rsidRPr="00F42E35" w:rsidRDefault="00EE23DA" w:rsidP="00F42E35">
            <w:pPr>
              <w:pStyle w:val="TableParagraph"/>
              <w:ind w:left="23"/>
              <w:jc w:val="center"/>
              <w:rPr>
                <w:sz w:val="24"/>
                <w:szCs w:val="24"/>
              </w:rPr>
            </w:pPr>
            <w:r w:rsidRPr="00F42E35">
              <w:rPr>
                <w:sz w:val="24"/>
                <w:szCs w:val="24"/>
              </w:rPr>
              <w:t>5</w:t>
            </w:r>
          </w:p>
        </w:tc>
        <w:tc>
          <w:tcPr>
            <w:tcW w:w="9050" w:type="dxa"/>
          </w:tcPr>
          <w:p w14:paraId="721CB079" w14:textId="77777777" w:rsidR="00D36E9D" w:rsidRPr="00F42E35" w:rsidRDefault="00EE23DA" w:rsidP="00F42E35">
            <w:pPr>
              <w:pStyle w:val="TableParagraph"/>
              <w:ind w:left="140"/>
              <w:rPr>
                <w:sz w:val="24"/>
                <w:szCs w:val="24"/>
              </w:rPr>
            </w:pPr>
            <w:r w:rsidRPr="00F42E35">
              <w:rPr>
                <w:sz w:val="24"/>
                <w:szCs w:val="24"/>
              </w:rPr>
              <w:t>Речь. Речевое общение</w:t>
            </w:r>
          </w:p>
        </w:tc>
      </w:tr>
      <w:tr w:rsidR="00D36E9D" w:rsidRPr="00B42DAB" w14:paraId="46215797" w14:textId="77777777">
        <w:trPr>
          <w:trHeight w:val="1287"/>
        </w:trPr>
        <w:tc>
          <w:tcPr>
            <w:tcW w:w="1414" w:type="dxa"/>
          </w:tcPr>
          <w:p w14:paraId="266C741D" w14:textId="77777777" w:rsidR="00D36E9D" w:rsidRPr="00F42E35" w:rsidRDefault="00EE23DA" w:rsidP="00F42E35">
            <w:pPr>
              <w:pStyle w:val="TableParagraph"/>
              <w:ind w:left="412" w:right="384"/>
              <w:jc w:val="center"/>
              <w:rPr>
                <w:sz w:val="24"/>
                <w:szCs w:val="24"/>
              </w:rPr>
            </w:pPr>
            <w:r w:rsidRPr="00F42E35">
              <w:rPr>
                <w:sz w:val="24"/>
                <w:szCs w:val="24"/>
              </w:rPr>
              <w:t>5.1</w:t>
            </w:r>
          </w:p>
        </w:tc>
        <w:tc>
          <w:tcPr>
            <w:tcW w:w="9050" w:type="dxa"/>
          </w:tcPr>
          <w:p w14:paraId="29AF5374" w14:textId="77777777" w:rsidR="00D36E9D" w:rsidRPr="00F42E35" w:rsidRDefault="00EE23DA" w:rsidP="00F42E35">
            <w:pPr>
              <w:pStyle w:val="TableParagraph"/>
              <w:ind w:left="140" w:firstLine="1"/>
              <w:rPr>
                <w:sz w:val="24"/>
                <w:szCs w:val="24"/>
                <w:lang w:val="ru-RU"/>
              </w:rPr>
            </w:pPr>
            <w:r w:rsidRPr="00F42E35">
              <w:rPr>
                <w:sz w:val="24"/>
                <w:szCs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D36E9D" w:rsidRPr="00B42DAB" w14:paraId="45C93A87" w14:textId="77777777">
        <w:trPr>
          <w:trHeight w:val="1932"/>
        </w:trPr>
        <w:tc>
          <w:tcPr>
            <w:tcW w:w="1414" w:type="dxa"/>
          </w:tcPr>
          <w:p w14:paraId="082A1C84" w14:textId="77777777" w:rsidR="00D36E9D" w:rsidRPr="00F42E35" w:rsidRDefault="00EE23DA" w:rsidP="00F42E35">
            <w:pPr>
              <w:pStyle w:val="TableParagraph"/>
              <w:ind w:left="412" w:right="384"/>
              <w:jc w:val="center"/>
              <w:rPr>
                <w:sz w:val="24"/>
                <w:szCs w:val="24"/>
              </w:rPr>
            </w:pPr>
            <w:r w:rsidRPr="00F42E35">
              <w:rPr>
                <w:sz w:val="24"/>
                <w:szCs w:val="24"/>
              </w:rPr>
              <w:t>5.2</w:t>
            </w:r>
          </w:p>
        </w:tc>
        <w:tc>
          <w:tcPr>
            <w:tcW w:w="9050" w:type="dxa"/>
          </w:tcPr>
          <w:p w14:paraId="5294B391" w14:textId="77777777" w:rsidR="00D36E9D" w:rsidRPr="00F42E35" w:rsidRDefault="00EE23DA" w:rsidP="00F42E35">
            <w:pPr>
              <w:pStyle w:val="TableParagraph"/>
              <w:ind w:left="140" w:right="181" w:firstLine="1"/>
              <w:rPr>
                <w:sz w:val="24"/>
                <w:szCs w:val="24"/>
                <w:lang w:val="ru-RU"/>
              </w:rPr>
            </w:pPr>
            <w:r w:rsidRPr="00F42E35">
              <w:rPr>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w:t>
            </w:r>
          </w:p>
          <w:p w14:paraId="2DB9A3AF" w14:textId="77777777" w:rsidR="00D36E9D" w:rsidRPr="00F42E35" w:rsidRDefault="00EE23DA" w:rsidP="00F42E35">
            <w:pPr>
              <w:pStyle w:val="TableParagraph"/>
              <w:ind w:left="140"/>
              <w:rPr>
                <w:sz w:val="24"/>
                <w:szCs w:val="24"/>
                <w:lang w:val="ru-RU"/>
              </w:rPr>
            </w:pPr>
            <w:r w:rsidRPr="00F42E35">
              <w:rPr>
                <w:sz w:val="24"/>
                <w:szCs w:val="24"/>
                <w:lang w:val="ru-RU"/>
              </w:rPr>
              <w:t>(неофициального) общения, статусу адресанта (адресата) и другим</w:t>
            </w:r>
          </w:p>
        </w:tc>
      </w:tr>
      <w:tr w:rsidR="00D36E9D" w:rsidRPr="00F42E35" w14:paraId="0BA85B04" w14:textId="77777777">
        <w:trPr>
          <w:trHeight w:val="1611"/>
        </w:trPr>
        <w:tc>
          <w:tcPr>
            <w:tcW w:w="1414" w:type="dxa"/>
          </w:tcPr>
          <w:p w14:paraId="53D73199" w14:textId="77777777" w:rsidR="00D36E9D" w:rsidRPr="00F42E35" w:rsidRDefault="00EE23DA" w:rsidP="00F42E35">
            <w:pPr>
              <w:pStyle w:val="TableParagraph"/>
              <w:ind w:left="412" w:right="384"/>
              <w:jc w:val="center"/>
              <w:rPr>
                <w:sz w:val="24"/>
                <w:szCs w:val="24"/>
              </w:rPr>
            </w:pPr>
            <w:r w:rsidRPr="00F42E35">
              <w:rPr>
                <w:sz w:val="24"/>
                <w:szCs w:val="24"/>
              </w:rPr>
              <w:t>5.3</w:t>
            </w:r>
          </w:p>
        </w:tc>
        <w:tc>
          <w:tcPr>
            <w:tcW w:w="9050" w:type="dxa"/>
          </w:tcPr>
          <w:p w14:paraId="01968B49" w14:textId="77777777" w:rsidR="00D36E9D" w:rsidRPr="00F42E35" w:rsidRDefault="00EE23DA" w:rsidP="00F42E35">
            <w:pPr>
              <w:pStyle w:val="TableParagraph"/>
              <w:ind w:left="140" w:firstLine="1"/>
              <w:rPr>
                <w:sz w:val="24"/>
                <w:szCs w:val="24"/>
                <w:lang w:val="ru-RU"/>
              </w:rPr>
            </w:pPr>
            <w:r w:rsidRPr="00F42E35">
              <w:rPr>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w:t>
            </w:r>
          </w:p>
          <w:p w14:paraId="076A14B0" w14:textId="77777777" w:rsidR="00D36E9D" w:rsidRPr="00F42E35" w:rsidRDefault="00EE23DA" w:rsidP="00F42E35">
            <w:pPr>
              <w:pStyle w:val="TableParagraph"/>
              <w:ind w:left="140"/>
              <w:rPr>
                <w:sz w:val="24"/>
                <w:szCs w:val="24"/>
              </w:rPr>
            </w:pPr>
            <w:r w:rsidRPr="00F42E35">
              <w:rPr>
                <w:sz w:val="24"/>
                <w:szCs w:val="24"/>
              </w:rPr>
              <w:t>общения</w:t>
            </w:r>
          </w:p>
        </w:tc>
      </w:tr>
    </w:tbl>
    <w:p w14:paraId="54B85479" w14:textId="77777777" w:rsidR="00D36E9D" w:rsidRPr="00F42E35" w:rsidRDefault="00D36E9D" w:rsidP="00F42E35">
      <w:pPr>
        <w:pStyle w:val="a3"/>
        <w:spacing w:before="0"/>
        <w:rPr>
          <w:b/>
          <w:sz w:val="24"/>
          <w:szCs w:val="24"/>
        </w:rPr>
      </w:pPr>
    </w:p>
    <w:p w14:paraId="3E8D8800" w14:textId="77777777" w:rsidR="00D36E9D" w:rsidRPr="00F42E35" w:rsidRDefault="00EE23DA" w:rsidP="00F42E35">
      <w:pPr>
        <w:pStyle w:val="a3"/>
        <w:spacing w:before="0"/>
        <w:ind w:left="9108"/>
        <w:rPr>
          <w:sz w:val="24"/>
          <w:szCs w:val="24"/>
        </w:rPr>
      </w:pPr>
      <w:r w:rsidRPr="00F42E35">
        <w:rPr>
          <w:sz w:val="24"/>
          <w:szCs w:val="24"/>
        </w:rPr>
        <w:t>Таблица 15</w:t>
      </w:r>
    </w:p>
    <w:p w14:paraId="56A748A8" w14:textId="77777777" w:rsidR="00D36E9D" w:rsidRPr="00F42E35" w:rsidRDefault="00EE23DA" w:rsidP="00F42E35">
      <w:pPr>
        <w:pStyle w:val="1"/>
        <w:spacing w:before="0"/>
        <w:ind w:left="372" w:right="403" w:hanging="4"/>
        <w:jc w:val="center"/>
        <w:rPr>
          <w:sz w:val="24"/>
          <w:szCs w:val="24"/>
          <w:lang w:val="ru-RU"/>
        </w:rPr>
      </w:pPr>
      <w:bookmarkStart w:id="9" w:name="Проверяемые_на_ЕГЭ_по_иностранному_(англ"/>
      <w:bookmarkEnd w:id="9"/>
      <w:r w:rsidRPr="00F42E35">
        <w:rPr>
          <w:sz w:val="24"/>
          <w:szCs w:val="24"/>
          <w:lang w:val="ru-RU"/>
        </w:rPr>
        <w:t>Проверяемые на ЕГЭ по иностранному (английскому) языку требования к результатам освоения основной образовательной программы среднего общего образования</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7E099588" w14:textId="77777777">
        <w:trPr>
          <w:trHeight w:val="962"/>
        </w:trPr>
        <w:tc>
          <w:tcPr>
            <w:tcW w:w="1960" w:type="dxa"/>
          </w:tcPr>
          <w:p w14:paraId="6A9B3B02" w14:textId="77777777" w:rsidR="00D36E9D" w:rsidRPr="00F42E35" w:rsidRDefault="00EE23DA" w:rsidP="00F42E35">
            <w:pPr>
              <w:pStyle w:val="TableParagraph"/>
              <w:ind w:left="173" w:right="139" w:hanging="10"/>
              <w:jc w:val="center"/>
              <w:rPr>
                <w:sz w:val="24"/>
                <w:szCs w:val="24"/>
              </w:rPr>
            </w:pPr>
            <w:r w:rsidRPr="00F42E35">
              <w:rPr>
                <w:spacing w:val="-4"/>
                <w:sz w:val="24"/>
                <w:szCs w:val="24"/>
              </w:rPr>
              <w:t xml:space="preserve">Код </w:t>
            </w:r>
            <w:r w:rsidRPr="00F42E35">
              <w:rPr>
                <w:spacing w:val="61"/>
                <w:sz w:val="24"/>
                <w:szCs w:val="24"/>
              </w:rPr>
              <w:t xml:space="preserve"> </w:t>
            </w:r>
            <w:r w:rsidRPr="00F42E35">
              <w:rPr>
                <w:spacing w:val="-3"/>
                <w:sz w:val="24"/>
                <w:szCs w:val="24"/>
              </w:rPr>
              <w:t>проверяемого</w:t>
            </w:r>
          </w:p>
          <w:p w14:paraId="60339DBB" w14:textId="77777777" w:rsidR="00D36E9D" w:rsidRPr="00F42E35" w:rsidRDefault="00EE23DA" w:rsidP="00F42E35">
            <w:pPr>
              <w:pStyle w:val="TableParagraph"/>
              <w:ind w:left="135" w:right="104"/>
              <w:jc w:val="center"/>
              <w:rPr>
                <w:sz w:val="24"/>
                <w:szCs w:val="24"/>
              </w:rPr>
            </w:pPr>
            <w:r w:rsidRPr="00F42E35">
              <w:rPr>
                <w:sz w:val="24"/>
                <w:szCs w:val="24"/>
              </w:rPr>
              <w:t>требования</w:t>
            </w:r>
          </w:p>
        </w:tc>
        <w:tc>
          <w:tcPr>
            <w:tcW w:w="8504" w:type="dxa"/>
          </w:tcPr>
          <w:p w14:paraId="3736FF41" w14:textId="77777777" w:rsidR="00D36E9D" w:rsidRPr="00F42E35" w:rsidRDefault="00EE23DA" w:rsidP="00F42E35">
            <w:pPr>
              <w:pStyle w:val="TableParagraph"/>
              <w:ind w:left="495" w:right="460"/>
              <w:jc w:val="center"/>
              <w:rPr>
                <w:sz w:val="24"/>
                <w:szCs w:val="24"/>
                <w:lang w:val="ru-RU"/>
              </w:rPr>
            </w:pPr>
            <w:r w:rsidRPr="00F42E35">
              <w:rPr>
                <w:sz w:val="24"/>
                <w:szCs w:val="24"/>
                <w:lang w:val="ru-RU"/>
              </w:rPr>
              <w:t>Проверяемые требования к предметным результатам освоения основной образовательной программы среднего общего</w:t>
            </w:r>
          </w:p>
          <w:p w14:paraId="53EB1ECE" w14:textId="77777777" w:rsidR="00D36E9D" w:rsidRPr="00F42E35" w:rsidRDefault="00EE23DA" w:rsidP="00F42E35">
            <w:pPr>
              <w:pStyle w:val="TableParagraph"/>
              <w:ind w:left="493" w:right="460"/>
              <w:jc w:val="center"/>
              <w:rPr>
                <w:sz w:val="24"/>
                <w:szCs w:val="24"/>
              </w:rPr>
            </w:pPr>
            <w:r w:rsidRPr="00F42E35">
              <w:rPr>
                <w:sz w:val="24"/>
                <w:szCs w:val="24"/>
              </w:rPr>
              <w:t>образования</w:t>
            </w:r>
          </w:p>
        </w:tc>
      </w:tr>
      <w:tr w:rsidR="00D36E9D" w:rsidRPr="00B42DAB" w14:paraId="228D443E" w14:textId="77777777">
        <w:trPr>
          <w:trHeight w:val="3221"/>
        </w:trPr>
        <w:tc>
          <w:tcPr>
            <w:tcW w:w="1960" w:type="dxa"/>
          </w:tcPr>
          <w:p w14:paraId="50BA744C" w14:textId="77777777" w:rsidR="00D36E9D" w:rsidRPr="00F42E35" w:rsidRDefault="00D36E9D" w:rsidP="00F42E35">
            <w:pPr>
              <w:pStyle w:val="TableParagraph"/>
              <w:ind w:left="0"/>
              <w:rPr>
                <w:sz w:val="24"/>
                <w:szCs w:val="24"/>
              </w:rPr>
            </w:pPr>
          </w:p>
        </w:tc>
        <w:tc>
          <w:tcPr>
            <w:tcW w:w="8504" w:type="dxa"/>
          </w:tcPr>
          <w:p w14:paraId="1C0C650C" w14:textId="77777777" w:rsidR="00D36E9D" w:rsidRPr="00F42E35" w:rsidRDefault="00EE23DA" w:rsidP="00F42E35">
            <w:pPr>
              <w:pStyle w:val="TableParagraph"/>
              <w:ind w:right="163" w:hanging="1"/>
              <w:rPr>
                <w:sz w:val="24"/>
                <w:szCs w:val="24"/>
                <w:lang w:val="ru-RU"/>
              </w:rPr>
            </w:pPr>
            <w:r w:rsidRPr="00F42E35">
              <w:rPr>
                <w:sz w:val="24"/>
                <w:szCs w:val="24"/>
                <w:lang w:val="ru-RU"/>
              </w:rPr>
              <w:t>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её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w:t>
            </w:r>
            <w:r w:rsidRPr="00F42E35">
              <w:rPr>
                <w:spacing w:val="-28"/>
                <w:sz w:val="24"/>
                <w:szCs w:val="24"/>
                <w:lang w:val="ru-RU"/>
              </w:rPr>
              <w:t xml:space="preserve"> </w:t>
            </w:r>
            <w:r w:rsidRPr="00F42E35">
              <w:rPr>
                <w:sz w:val="24"/>
                <w:szCs w:val="24"/>
                <w:lang w:val="ru-RU"/>
              </w:rPr>
              <w:t xml:space="preserve">(учебно- </w:t>
            </w:r>
            <w:r w:rsidRPr="00F42E35">
              <w:rPr>
                <w:spacing w:val="-3"/>
                <w:sz w:val="24"/>
                <w:szCs w:val="24"/>
                <w:lang w:val="ru-RU"/>
              </w:rPr>
              <w:t>познавательной)</w:t>
            </w:r>
          </w:p>
        </w:tc>
      </w:tr>
      <w:tr w:rsidR="00D36E9D" w:rsidRPr="00F42E35" w14:paraId="6FAD844B" w14:textId="77777777">
        <w:trPr>
          <w:trHeight w:val="1287"/>
        </w:trPr>
        <w:tc>
          <w:tcPr>
            <w:tcW w:w="1960" w:type="dxa"/>
          </w:tcPr>
          <w:p w14:paraId="207FD1EC"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62A50494" w14:textId="77777777" w:rsidR="00D36E9D" w:rsidRPr="00F42E35" w:rsidRDefault="00EE23DA" w:rsidP="00F42E35">
            <w:pPr>
              <w:pStyle w:val="TableParagraph"/>
              <w:ind w:right="108" w:hanging="1"/>
              <w:rPr>
                <w:sz w:val="24"/>
                <w:szCs w:val="24"/>
              </w:rPr>
            </w:pPr>
            <w:r w:rsidRPr="00F42E35">
              <w:rPr>
                <w:sz w:val="24"/>
                <w:szCs w:val="24"/>
                <w:lang w:val="ru-RU"/>
              </w:rPr>
              <w:t xml:space="preserve">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w:t>
            </w:r>
            <w:r w:rsidRPr="00F42E35">
              <w:rPr>
                <w:sz w:val="24"/>
                <w:szCs w:val="24"/>
              </w:rPr>
              <w:t>Внешность и характер</w:t>
            </w:r>
          </w:p>
        </w:tc>
      </w:tr>
      <w:tr w:rsidR="00D36E9D" w:rsidRPr="00F42E35" w14:paraId="307CD4F7" w14:textId="77777777">
        <w:trPr>
          <w:trHeight w:val="1305"/>
        </w:trPr>
        <w:tc>
          <w:tcPr>
            <w:tcW w:w="1960" w:type="dxa"/>
          </w:tcPr>
          <w:p w14:paraId="6EB92BFA" w14:textId="77777777" w:rsidR="00D36E9D" w:rsidRPr="00F42E35" w:rsidRDefault="00D36E9D" w:rsidP="00F42E35">
            <w:pPr>
              <w:pStyle w:val="TableParagraph"/>
              <w:ind w:left="0"/>
              <w:rPr>
                <w:sz w:val="24"/>
                <w:szCs w:val="24"/>
              </w:rPr>
            </w:pPr>
          </w:p>
        </w:tc>
        <w:tc>
          <w:tcPr>
            <w:tcW w:w="8504" w:type="dxa"/>
          </w:tcPr>
          <w:p w14:paraId="50D9040A" w14:textId="77777777" w:rsidR="00D36E9D" w:rsidRPr="00F42E35" w:rsidRDefault="00EE23DA" w:rsidP="00F42E35">
            <w:pPr>
              <w:pStyle w:val="TableParagraph"/>
              <w:ind w:right="108"/>
              <w:rPr>
                <w:sz w:val="24"/>
                <w:szCs w:val="24"/>
              </w:rPr>
            </w:pPr>
            <w:r w:rsidRPr="00F42E35">
              <w:rPr>
                <w:sz w:val="24"/>
                <w:szCs w:val="24"/>
                <w:lang w:val="ru-RU"/>
              </w:rPr>
              <w:t xml:space="preserve">человека и литературного персонажа. Повседневная жизнь. Здоровый образ жизни. Школьное образование. Современный мир профессий. Выбор профессии. Деловое общение. Альтернативы в продолжении образования. </w:t>
            </w:r>
            <w:r w:rsidRPr="00F42E35">
              <w:rPr>
                <w:sz w:val="24"/>
                <w:szCs w:val="24"/>
              </w:rPr>
              <w:t>Роль иностранного языка в современном</w:t>
            </w:r>
          </w:p>
        </w:tc>
      </w:tr>
    </w:tbl>
    <w:p w14:paraId="4002DFB2" w14:textId="77777777" w:rsidR="00D36E9D" w:rsidRPr="00F42E35" w:rsidRDefault="00D36E9D" w:rsidP="00F42E35">
      <w:pPr>
        <w:rPr>
          <w:sz w:val="24"/>
          <w:szCs w:val="24"/>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10FB2CAC" w14:textId="77777777">
        <w:trPr>
          <w:trHeight w:val="2562"/>
        </w:trPr>
        <w:tc>
          <w:tcPr>
            <w:tcW w:w="1960" w:type="dxa"/>
          </w:tcPr>
          <w:p w14:paraId="494C92F2" w14:textId="77777777" w:rsidR="00D36E9D" w:rsidRPr="00F42E35" w:rsidRDefault="00D36E9D" w:rsidP="00F42E35">
            <w:pPr>
              <w:pStyle w:val="TableParagraph"/>
              <w:ind w:left="0"/>
              <w:rPr>
                <w:sz w:val="24"/>
                <w:szCs w:val="24"/>
              </w:rPr>
            </w:pPr>
          </w:p>
        </w:tc>
        <w:tc>
          <w:tcPr>
            <w:tcW w:w="8504" w:type="dxa"/>
          </w:tcPr>
          <w:p w14:paraId="19AE1B3E" w14:textId="77777777" w:rsidR="00D36E9D" w:rsidRPr="00F42E35" w:rsidRDefault="00EE23DA" w:rsidP="00F42E35">
            <w:pPr>
              <w:pStyle w:val="TableParagraph"/>
              <w:ind w:right="207"/>
              <w:rPr>
                <w:sz w:val="24"/>
                <w:szCs w:val="24"/>
                <w:lang w:val="ru-RU"/>
              </w:rPr>
            </w:pPr>
            <w:r w:rsidRPr="00F42E35">
              <w:rPr>
                <w:sz w:val="24"/>
                <w:szCs w:val="24"/>
                <w:lang w:val="ru-RU"/>
              </w:rPr>
              <w:t>мире. Молодёжь в современном обществе. Ценностные ориентиры молодёжи в современном обществе. Досуг молодёжи.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w:t>
            </w:r>
          </w:p>
          <w:p w14:paraId="4757DE62" w14:textId="77777777" w:rsidR="00D36E9D" w:rsidRPr="00F42E35" w:rsidRDefault="00EE23DA" w:rsidP="00F42E35">
            <w:pPr>
              <w:pStyle w:val="TableParagraph"/>
              <w:ind w:right="108"/>
              <w:rPr>
                <w:sz w:val="24"/>
                <w:szCs w:val="24"/>
                <w:lang w:val="ru-RU"/>
              </w:rPr>
            </w:pPr>
            <w:r w:rsidRPr="00F42E35">
              <w:rPr>
                <w:sz w:val="24"/>
                <w:szCs w:val="24"/>
                <w:lang w:val="ru-RU"/>
              </w:rPr>
              <w:t>(стран) изучаемого языка. Россия и мир: вклад России в мировую культуру, науку, технику</w:t>
            </w:r>
          </w:p>
        </w:tc>
      </w:tr>
      <w:tr w:rsidR="00D36E9D" w:rsidRPr="00F42E35" w14:paraId="5440D94E" w14:textId="77777777">
        <w:trPr>
          <w:trHeight w:val="321"/>
        </w:trPr>
        <w:tc>
          <w:tcPr>
            <w:tcW w:w="1960" w:type="dxa"/>
          </w:tcPr>
          <w:p w14:paraId="0EED7883" w14:textId="77777777" w:rsidR="00D36E9D" w:rsidRPr="00F42E35" w:rsidRDefault="00EE23DA" w:rsidP="00F42E35">
            <w:pPr>
              <w:pStyle w:val="TableParagraph"/>
              <w:ind w:left="135" w:right="111"/>
              <w:jc w:val="center"/>
              <w:rPr>
                <w:sz w:val="24"/>
                <w:szCs w:val="24"/>
              </w:rPr>
            </w:pPr>
            <w:r w:rsidRPr="00F42E35">
              <w:rPr>
                <w:sz w:val="24"/>
                <w:szCs w:val="24"/>
              </w:rPr>
              <w:t>1.1</w:t>
            </w:r>
          </w:p>
        </w:tc>
        <w:tc>
          <w:tcPr>
            <w:tcW w:w="8504" w:type="dxa"/>
          </w:tcPr>
          <w:p w14:paraId="4734EBA4" w14:textId="77777777" w:rsidR="00D36E9D" w:rsidRPr="00F42E35" w:rsidRDefault="00EE23DA" w:rsidP="00F42E35">
            <w:pPr>
              <w:pStyle w:val="TableParagraph"/>
              <w:rPr>
                <w:sz w:val="24"/>
                <w:szCs w:val="24"/>
              </w:rPr>
            </w:pPr>
            <w:r w:rsidRPr="00F42E35">
              <w:rPr>
                <w:sz w:val="24"/>
                <w:szCs w:val="24"/>
              </w:rPr>
              <w:t>Говорение</w:t>
            </w:r>
          </w:p>
        </w:tc>
      </w:tr>
      <w:tr w:rsidR="00D36E9D" w:rsidRPr="00F42E35" w14:paraId="3A6AF285" w14:textId="77777777">
        <w:trPr>
          <w:trHeight w:val="1932"/>
        </w:trPr>
        <w:tc>
          <w:tcPr>
            <w:tcW w:w="1960" w:type="dxa"/>
          </w:tcPr>
          <w:p w14:paraId="56DD604C" w14:textId="77777777" w:rsidR="00D36E9D" w:rsidRPr="00F42E35" w:rsidRDefault="00EE23DA" w:rsidP="00F42E35">
            <w:pPr>
              <w:pStyle w:val="TableParagraph"/>
              <w:ind w:left="135" w:right="104"/>
              <w:jc w:val="center"/>
              <w:rPr>
                <w:sz w:val="24"/>
                <w:szCs w:val="24"/>
              </w:rPr>
            </w:pPr>
            <w:r w:rsidRPr="00F42E35">
              <w:rPr>
                <w:sz w:val="24"/>
                <w:szCs w:val="24"/>
              </w:rPr>
              <w:t>1.1.1</w:t>
            </w:r>
          </w:p>
        </w:tc>
        <w:tc>
          <w:tcPr>
            <w:tcW w:w="8504" w:type="dxa"/>
          </w:tcPr>
          <w:p w14:paraId="05C43115" w14:textId="77777777" w:rsidR="00D36E9D" w:rsidRPr="00F42E35" w:rsidRDefault="00EE23DA" w:rsidP="00F42E35">
            <w:pPr>
              <w:pStyle w:val="TableParagraph"/>
              <w:rPr>
                <w:sz w:val="24"/>
                <w:szCs w:val="24"/>
                <w:lang w:val="ru-RU"/>
              </w:rPr>
            </w:pPr>
            <w:r w:rsidRPr="00F42E35">
              <w:rPr>
                <w:sz w:val="24"/>
                <w:szCs w:val="24"/>
                <w:lang w:val="ru-RU"/>
              </w:rPr>
              <w:t>Уметь вести разные виды диалога (в том числе комбинированный)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w:t>
            </w:r>
          </w:p>
          <w:p w14:paraId="529BB491" w14:textId="77777777" w:rsidR="00D36E9D" w:rsidRPr="00F42E35" w:rsidRDefault="00EE23DA" w:rsidP="00F42E35">
            <w:pPr>
              <w:pStyle w:val="TableParagraph"/>
              <w:rPr>
                <w:sz w:val="24"/>
                <w:szCs w:val="24"/>
              </w:rPr>
            </w:pPr>
            <w:r w:rsidRPr="00F42E35">
              <w:rPr>
                <w:sz w:val="24"/>
                <w:szCs w:val="24"/>
              </w:rPr>
              <w:t>(странах) изучаемого языка</w:t>
            </w:r>
          </w:p>
        </w:tc>
      </w:tr>
      <w:tr w:rsidR="00D36E9D" w:rsidRPr="00F42E35" w14:paraId="7BE300F1" w14:textId="77777777">
        <w:trPr>
          <w:trHeight w:val="2579"/>
        </w:trPr>
        <w:tc>
          <w:tcPr>
            <w:tcW w:w="1960" w:type="dxa"/>
          </w:tcPr>
          <w:p w14:paraId="33E6BBF9" w14:textId="77777777" w:rsidR="00D36E9D" w:rsidRPr="00F42E35" w:rsidRDefault="00EE23DA" w:rsidP="00F42E35">
            <w:pPr>
              <w:pStyle w:val="TableParagraph"/>
              <w:ind w:left="135" w:right="104"/>
              <w:jc w:val="center"/>
              <w:rPr>
                <w:sz w:val="24"/>
                <w:szCs w:val="24"/>
              </w:rPr>
            </w:pPr>
            <w:r w:rsidRPr="00F42E35">
              <w:rPr>
                <w:sz w:val="24"/>
                <w:szCs w:val="24"/>
              </w:rPr>
              <w:t>1.1.2</w:t>
            </w:r>
          </w:p>
        </w:tc>
        <w:tc>
          <w:tcPr>
            <w:tcW w:w="8504" w:type="dxa"/>
          </w:tcPr>
          <w:p w14:paraId="35C60943" w14:textId="77777777" w:rsidR="00D36E9D" w:rsidRPr="00F42E35" w:rsidRDefault="00EE23DA" w:rsidP="00F42E35">
            <w:pPr>
              <w:pStyle w:val="TableParagraph"/>
              <w:ind w:right="140"/>
              <w:rPr>
                <w:sz w:val="24"/>
                <w:szCs w:val="24"/>
                <w:lang w:val="ru-RU"/>
              </w:rPr>
            </w:pPr>
            <w:r w:rsidRPr="00F42E35">
              <w:rPr>
                <w:sz w:val="24"/>
                <w:szCs w:val="24"/>
                <w:lang w:val="ru-RU"/>
              </w:rPr>
              <w:t>Создавать устные связные монологические высказывания</w:t>
            </w:r>
            <w:r w:rsidRPr="00F42E35">
              <w:rPr>
                <w:spacing w:val="-32"/>
                <w:sz w:val="24"/>
                <w:szCs w:val="24"/>
                <w:lang w:val="ru-RU"/>
              </w:rPr>
              <w:t xml:space="preserve"> </w:t>
            </w:r>
            <w:r w:rsidRPr="00F42E35">
              <w:rPr>
                <w:sz w:val="24"/>
                <w:szCs w:val="24"/>
                <w:lang w:val="ru-RU"/>
              </w:rPr>
              <w:t>(описание (характеристика), повествование (сообщение, рассуждение) с изложением своего мнения и краткой аргументацией объёмом 17-18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объёмом 17-18 фраз; устно представлять в объёме 17-18</w:t>
            </w:r>
            <w:r w:rsidRPr="00F42E35">
              <w:rPr>
                <w:spacing w:val="-12"/>
                <w:sz w:val="24"/>
                <w:szCs w:val="24"/>
                <w:lang w:val="ru-RU"/>
              </w:rPr>
              <w:t xml:space="preserve"> </w:t>
            </w:r>
            <w:r w:rsidRPr="00F42E35">
              <w:rPr>
                <w:sz w:val="24"/>
                <w:szCs w:val="24"/>
                <w:lang w:val="ru-RU"/>
              </w:rPr>
              <w:t>фраз</w:t>
            </w:r>
          </w:p>
          <w:p w14:paraId="095E25F6" w14:textId="77777777" w:rsidR="00D36E9D" w:rsidRPr="00F42E35" w:rsidRDefault="00EE23DA" w:rsidP="00F42E35">
            <w:pPr>
              <w:pStyle w:val="TableParagraph"/>
              <w:rPr>
                <w:sz w:val="24"/>
                <w:szCs w:val="24"/>
              </w:rPr>
            </w:pPr>
            <w:r w:rsidRPr="00F42E35">
              <w:rPr>
                <w:sz w:val="24"/>
                <w:szCs w:val="24"/>
              </w:rPr>
              <w:t>результаты выполненной проектной работы</w:t>
            </w:r>
          </w:p>
        </w:tc>
      </w:tr>
      <w:tr w:rsidR="00D36E9D" w:rsidRPr="00F42E35" w14:paraId="18870221" w14:textId="77777777">
        <w:trPr>
          <w:trHeight w:val="317"/>
        </w:trPr>
        <w:tc>
          <w:tcPr>
            <w:tcW w:w="1960" w:type="dxa"/>
          </w:tcPr>
          <w:p w14:paraId="4EA80EB1" w14:textId="77777777" w:rsidR="00D36E9D" w:rsidRPr="00F42E35" w:rsidRDefault="00EE23DA" w:rsidP="00F42E35">
            <w:pPr>
              <w:pStyle w:val="TableParagraph"/>
              <w:ind w:left="135" w:right="111"/>
              <w:jc w:val="center"/>
              <w:rPr>
                <w:sz w:val="24"/>
                <w:szCs w:val="24"/>
              </w:rPr>
            </w:pPr>
            <w:r w:rsidRPr="00F42E35">
              <w:rPr>
                <w:sz w:val="24"/>
                <w:szCs w:val="24"/>
              </w:rPr>
              <w:t>1.2</w:t>
            </w:r>
          </w:p>
        </w:tc>
        <w:tc>
          <w:tcPr>
            <w:tcW w:w="8504" w:type="dxa"/>
          </w:tcPr>
          <w:p w14:paraId="204880EF" w14:textId="77777777" w:rsidR="00D36E9D" w:rsidRPr="00F42E35" w:rsidRDefault="00EE23DA" w:rsidP="00F42E35">
            <w:pPr>
              <w:pStyle w:val="TableParagraph"/>
              <w:rPr>
                <w:sz w:val="24"/>
                <w:szCs w:val="24"/>
              </w:rPr>
            </w:pPr>
            <w:r w:rsidRPr="00F42E35">
              <w:rPr>
                <w:sz w:val="24"/>
                <w:szCs w:val="24"/>
              </w:rPr>
              <w:t>Аудирование</w:t>
            </w:r>
          </w:p>
        </w:tc>
      </w:tr>
      <w:tr w:rsidR="00D36E9D" w:rsidRPr="00B42DAB" w14:paraId="13FE633A" w14:textId="77777777">
        <w:trPr>
          <w:trHeight w:val="1288"/>
        </w:trPr>
        <w:tc>
          <w:tcPr>
            <w:tcW w:w="1960" w:type="dxa"/>
          </w:tcPr>
          <w:p w14:paraId="0E697366" w14:textId="77777777" w:rsidR="00D36E9D" w:rsidRPr="00F42E35" w:rsidRDefault="00EE23DA" w:rsidP="00F42E35">
            <w:pPr>
              <w:pStyle w:val="TableParagraph"/>
              <w:ind w:left="135" w:right="104"/>
              <w:jc w:val="center"/>
              <w:rPr>
                <w:sz w:val="24"/>
                <w:szCs w:val="24"/>
              </w:rPr>
            </w:pPr>
            <w:r w:rsidRPr="00F42E35">
              <w:rPr>
                <w:sz w:val="24"/>
                <w:szCs w:val="24"/>
              </w:rPr>
              <w:t>1.2.1</w:t>
            </w:r>
          </w:p>
        </w:tc>
        <w:tc>
          <w:tcPr>
            <w:tcW w:w="8504" w:type="dxa"/>
          </w:tcPr>
          <w:p w14:paraId="7E7CC780" w14:textId="77777777" w:rsidR="00D36E9D" w:rsidRPr="00F42E35" w:rsidRDefault="00EE23DA" w:rsidP="00F42E35">
            <w:pPr>
              <w:pStyle w:val="TableParagraph"/>
              <w:ind w:right="355"/>
              <w:rPr>
                <w:sz w:val="24"/>
                <w:szCs w:val="24"/>
                <w:lang w:val="ru-RU"/>
              </w:rPr>
            </w:pPr>
            <w:r w:rsidRPr="00F42E35">
              <w:rPr>
                <w:sz w:val="24"/>
                <w:szCs w:val="24"/>
                <w:lang w:val="ru-RU"/>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rsidR="00D36E9D" w:rsidRPr="00B42DAB" w14:paraId="596EA92D" w14:textId="77777777">
        <w:trPr>
          <w:trHeight w:val="1287"/>
        </w:trPr>
        <w:tc>
          <w:tcPr>
            <w:tcW w:w="1960" w:type="dxa"/>
          </w:tcPr>
          <w:p w14:paraId="213166F0" w14:textId="77777777" w:rsidR="00D36E9D" w:rsidRPr="00F42E35" w:rsidRDefault="00EE23DA" w:rsidP="00F42E35">
            <w:pPr>
              <w:pStyle w:val="TableParagraph"/>
              <w:ind w:left="135" w:right="104"/>
              <w:jc w:val="center"/>
              <w:rPr>
                <w:sz w:val="24"/>
                <w:szCs w:val="24"/>
              </w:rPr>
            </w:pPr>
            <w:r w:rsidRPr="00F42E35">
              <w:rPr>
                <w:sz w:val="24"/>
                <w:szCs w:val="24"/>
              </w:rPr>
              <w:t>1.2.2</w:t>
            </w:r>
          </w:p>
        </w:tc>
        <w:tc>
          <w:tcPr>
            <w:tcW w:w="8504" w:type="dxa"/>
          </w:tcPr>
          <w:p w14:paraId="7F46C7DF" w14:textId="77777777" w:rsidR="00D36E9D" w:rsidRPr="00F42E35" w:rsidRDefault="00EE23DA" w:rsidP="00F42E35">
            <w:pPr>
              <w:pStyle w:val="TableParagraph"/>
              <w:ind w:right="207"/>
              <w:rPr>
                <w:sz w:val="24"/>
                <w:szCs w:val="24"/>
                <w:lang w:val="ru-RU"/>
              </w:rPr>
            </w:pPr>
            <w:r w:rsidRPr="00F42E35">
              <w:rPr>
                <w:sz w:val="24"/>
                <w:szCs w:val="24"/>
                <w:lang w:val="ru-RU"/>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D36E9D" w:rsidRPr="00B42DAB" w14:paraId="076EA94A" w14:textId="77777777">
        <w:trPr>
          <w:trHeight w:val="1288"/>
        </w:trPr>
        <w:tc>
          <w:tcPr>
            <w:tcW w:w="1960" w:type="dxa"/>
          </w:tcPr>
          <w:p w14:paraId="055D043C" w14:textId="77777777" w:rsidR="00D36E9D" w:rsidRPr="00F42E35" w:rsidRDefault="00EE23DA" w:rsidP="00F42E35">
            <w:pPr>
              <w:pStyle w:val="TableParagraph"/>
              <w:ind w:left="135" w:right="104"/>
              <w:jc w:val="center"/>
              <w:rPr>
                <w:sz w:val="24"/>
                <w:szCs w:val="24"/>
              </w:rPr>
            </w:pPr>
            <w:r w:rsidRPr="00F42E35">
              <w:rPr>
                <w:sz w:val="24"/>
                <w:szCs w:val="24"/>
              </w:rPr>
              <w:t>1.2.3</w:t>
            </w:r>
          </w:p>
        </w:tc>
        <w:tc>
          <w:tcPr>
            <w:tcW w:w="8504" w:type="dxa"/>
          </w:tcPr>
          <w:p w14:paraId="5C781FF4" w14:textId="77777777" w:rsidR="00D36E9D" w:rsidRPr="00F42E35" w:rsidRDefault="00EE23DA" w:rsidP="00F42E35">
            <w:pPr>
              <w:pStyle w:val="TableParagraph"/>
              <w:ind w:right="355"/>
              <w:rPr>
                <w:sz w:val="24"/>
                <w:szCs w:val="24"/>
                <w:lang w:val="ru-RU"/>
              </w:rPr>
            </w:pPr>
            <w:r w:rsidRPr="00F42E35">
              <w:rPr>
                <w:sz w:val="24"/>
                <w:szCs w:val="24"/>
                <w:lang w:val="ru-RU"/>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полным пониманием</w:t>
            </w:r>
          </w:p>
        </w:tc>
      </w:tr>
      <w:tr w:rsidR="00D36E9D" w:rsidRPr="00F42E35" w14:paraId="7A8E2BA5" w14:textId="77777777">
        <w:trPr>
          <w:trHeight w:val="318"/>
        </w:trPr>
        <w:tc>
          <w:tcPr>
            <w:tcW w:w="1960" w:type="dxa"/>
          </w:tcPr>
          <w:p w14:paraId="3B612099" w14:textId="77777777" w:rsidR="00D36E9D" w:rsidRPr="00F42E35" w:rsidRDefault="00EE23DA" w:rsidP="00F42E35">
            <w:pPr>
              <w:pStyle w:val="TableParagraph"/>
              <w:ind w:left="135" w:right="111"/>
              <w:jc w:val="center"/>
              <w:rPr>
                <w:sz w:val="24"/>
                <w:szCs w:val="24"/>
              </w:rPr>
            </w:pPr>
            <w:r w:rsidRPr="00F42E35">
              <w:rPr>
                <w:sz w:val="24"/>
                <w:szCs w:val="24"/>
              </w:rPr>
              <w:t>1.3</w:t>
            </w:r>
          </w:p>
        </w:tc>
        <w:tc>
          <w:tcPr>
            <w:tcW w:w="8504" w:type="dxa"/>
          </w:tcPr>
          <w:p w14:paraId="182C6793" w14:textId="77777777" w:rsidR="00D36E9D" w:rsidRPr="00F42E35" w:rsidRDefault="00EE23DA" w:rsidP="00F42E35">
            <w:pPr>
              <w:pStyle w:val="TableParagraph"/>
              <w:rPr>
                <w:sz w:val="24"/>
                <w:szCs w:val="24"/>
              </w:rPr>
            </w:pPr>
            <w:r w:rsidRPr="00F42E35">
              <w:rPr>
                <w:sz w:val="24"/>
                <w:szCs w:val="24"/>
              </w:rPr>
              <w:t>Смысловое чтение</w:t>
            </w:r>
          </w:p>
        </w:tc>
      </w:tr>
      <w:tr w:rsidR="00D36E9D" w:rsidRPr="00B42DAB" w14:paraId="10E5F3B2" w14:textId="77777777">
        <w:trPr>
          <w:trHeight w:val="966"/>
        </w:trPr>
        <w:tc>
          <w:tcPr>
            <w:tcW w:w="1960" w:type="dxa"/>
            <w:tcBorders>
              <w:bottom w:val="single" w:sz="12" w:space="0" w:color="000000"/>
            </w:tcBorders>
          </w:tcPr>
          <w:p w14:paraId="3B2D5074" w14:textId="77777777" w:rsidR="00D36E9D" w:rsidRPr="00F42E35" w:rsidRDefault="00EE23DA" w:rsidP="00F42E35">
            <w:pPr>
              <w:pStyle w:val="TableParagraph"/>
              <w:ind w:left="135" w:right="104"/>
              <w:jc w:val="center"/>
              <w:rPr>
                <w:sz w:val="24"/>
                <w:szCs w:val="24"/>
              </w:rPr>
            </w:pPr>
            <w:r w:rsidRPr="00F42E35">
              <w:rPr>
                <w:sz w:val="24"/>
                <w:szCs w:val="24"/>
              </w:rPr>
              <w:t>1.3.1</w:t>
            </w:r>
          </w:p>
        </w:tc>
        <w:tc>
          <w:tcPr>
            <w:tcW w:w="8504" w:type="dxa"/>
            <w:tcBorders>
              <w:bottom w:val="single" w:sz="12" w:space="0" w:color="000000"/>
            </w:tcBorders>
          </w:tcPr>
          <w:p w14:paraId="54744130" w14:textId="77777777" w:rsidR="00D36E9D" w:rsidRPr="00F42E35" w:rsidRDefault="00EE23DA" w:rsidP="00F42E35">
            <w:pPr>
              <w:pStyle w:val="TableParagraph"/>
              <w:ind w:firstLine="1"/>
              <w:rPr>
                <w:sz w:val="24"/>
                <w:szCs w:val="24"/>
                <w:lang w:val="ru-RU"/>
              </w:rPr>
            </w:pPr>
            <w:r w:rsidRPr="00F42E35">
              <w:rPr>
                <w:sz w:val="24"/>
                <w:szCs w:val="24"/>
                <w:lang w:val="ru-RU"/>
              </w:rPr>
              <w:t>Читать про себя и понимать несложные аутентичные тексты разного вида, жанра и стиля объёмом 600-900 слов, содержащие отдельные</w:t>
            </w:r>
          </w:p>
          <w:p w14:paraId="0AF5C07B" w14:textId="77777777" w:rsidR="00D36E9D" w:rsidRPr="00F42E35" w:rsidRDefault="00EE23DA" w:rsidP="00F42E35">
            <w:pPr>
              <w:pStyle w:val="TableParagraph"/>
              <w:rPr>
                <w:sz w:val="24"/>
                <w:szCs w:val="24"/>
                <w:lang w:val="ru-RU"/>
              </w:rPr>
            </w:pPr>
            <w:r w:rsidRPr="00F42E35">
              <w:rPr>
                <w:sz w:val="24"/>
                <w:szCs w:val="24"/>
                <w:lang w:val="ru-RU"/>
              </w:rPr>
              <w:t>неизученные языковые явления, с пониманием основного</w:t>
            </w:r>
          </w:p>
        </w:tc>
      </w:tr>
      <w:tr w:rsidR="00D36E9D" w:rsidRPr="00F42E35" w14:paraId="1AE6FDDA" w14:textId="77777777">
        <w:trPr>
          <w:trHeight w:val="322"/>
        </w:trPr>
        <w:tc>
          <w:tcPr>
            <w:tcW w:w="1960" w:type="dxa"/>
            <w:tcBorders>
              <w:top w:val="single" w:sz="12" w:space="0" w:color="000000"/>
            </w:tcBorders>
          </w:tcPr>
          <w:p w14:paraId="60C2B24D" w14:textId="77777777" w:rsidR="00D36E9D" w:rsidRPr="00F42E35" w:rsidRDefault="00D36E9D" w:rsidP="00F42E35">
            <w:pPr>
              <w:pStyle w:val="TableParagraph"/>
              <w:ind w:left="0"/>
              <w:rPr>
                <w:sz w:val="24"/>
                <w:szCs w:val="24"/>
                <w:lang w:val="ru-RU"/>
              </w:rPr>
            </w:pPr>
          </w:p>
        </w:tc>
        <w:tc>
          <w:tcPr>
            <w:tcW w:w="8504" w:type="dxa"/>
            <w:tcBorders>
              <w:top w:val="single" w:sz="12" w:space="0" w:color="000000"/>
            </w:tcBorders>
          </w:tcPr>
          <w:p w14:paraId="283F2E7B" w14:textId="77777777" w:rsidR="00D36E9D" w:rsidRPr="00F42E35" w:rsidRDefault="00EE23DA" w:rsidP="00F42E35">
            <w:pPr>
              <w:pStyle w:val="TableParagraph"/>
              <w:rPr>
                <w:sz w:val="24"/>
                <w:szCs w:val="24"/>
              </w:rPr>
            </w:pPr>
            <w:r w:rsidRPr="00F42E35">
              <w:rPr>
                <w:sz w:val="24"/>
                <w:szCs w:val="24"/>
              </w:rPr>
              <w:t>содержания</w:t>
            </w:r>
          </w:p>
        </w:tc>
      </w:tr>
      <w:tr w:rsidR="00D36E9D" w:rsidRPr="00B42DAB" w14:paraId="464C1264" w14:textId="77777777">
        <w:trPr>
          <w:trHeight w:val="1288"/>
        </w:trPr>
        <w:tc>
          <w:tcPr>
            <w:tcW w:w="1960" w:type="dxa"/>
          </w:tcPr>
          <w:p w14:paraId="2AA54D84" w14:textId="77777777" w:rsidR="00D36E9D" w:rsidRPr="00F42E35" w:rsidRDefault="00EE23DA" w:rsidP="00F42E35">
            <w:pPr>
              <w:pStyle w:val="TableParagraph"/>
              <w:ind w:left="135" w:right="104"/>
              <w:jc w:val="center"/>
              <w:rPr>
                <w:sz w:val="24"/>
                <w:szCs w:val="24"/>
              </w:rPr>
            </w:pPr>
            <w:r w:rsidRPr="00F42E35">
              <w:rPr>
                <w:sz w:val="24"/>
                <w:szCs w:val="24"/>
              </w:rPr>
              <w:t>1.3.2</w:t>
            </w:r>
          </w:p>
        </w:tc>
        <w:tc>
          <w:tcPr>
            <w:tcW w:w="8504" w:type="dxa"/>
          </w:tcPr>
          <w:p w14:paraId="229B9912" w14:textId="77777777" w:rsidR="00D36E9D" w:rsidRPr="00F42E35" w:rsidRDefault="00EE23DA" w:rsidP="00F42E35">
            <w:pPr>
              <w:pStyle w:val="TableParagraph"/>
              <w:rPr>
                <w:sz w:val="24"/>
                <w:szCs w:val="24"/>
                <w:lang w:val="ru-RU"/>
              </w:rPr>
            </w:pPr>
            <w:r w:rsidRPr="00F42E35">
              <w:rPr>
                <w:sz w:val="24"/>
                <w:szCs w:val="24"/>
                <w:lang w:val="ru-RU"/>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нужной (интересующей, запрашиваемой) информации</w:t>
            </w:r>
          </w:p>
        </w:tc>
      </w:tr>
    </w:tbl>
    <w:p w14:paraId="6F6A71C6"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09AA3C69" w14:textId="77777777">
        <w:trPr>
          <w:trHeight w:val="1289"/>
        </w:trPr>
        <w:tc>
          <w:tcPr>
            <w:tcW w:w="1960" w:type="dxa"/>
          </w:tcPr>
          <w:p w14:paraId="619BA4E6" w14:textId="77777777" w:rsidR="00D36E9D" w:rsidRPr="00F42E35" w:rsidRDefault="00EE23DA" w:rsidP="00F42E35">
            <w:pPr>
              <w:pStyle w:val="TableParagraph"/>
              <w:ind w:left="135" w:right="104"/>
              <w:jc w:val="center"/>
              <w:rPr>
                <w:sz w:val="24"/>
                <w:szCs w:val="24"/>
              </w:rPr>
            </w:pPr>
            <w:r w:rsidRPr="00F42E35">
              <w:rPr>
                <w:sz w:val="24"/>
                <w:szCs w:val="24"/>
              </w:rPr>
              <w:lastRenderedPageBreak/>
              <w:t>1.3.3</w:t>
            </w:r>
          </w:p>
        </w:tc>
        <w:tc>
          <w:tcPr>
            <w:tcW w:w="8504" w:type="dxa"/>
          </w:tcPr>
          <w:p w14:paraId="2B120205" w14:textId="77777777" w:rsidR="00D36E9D" w:rsidRPr="00F42E35" w:rsidRDefault="00EE23DA" w:rsidP="00F42E35">
            <w:pPr>
              <w:pStyle w:val="TableParagraph"/>
              <w:rPr>
                <w:sz w:val="24"/>
                <w:szCs w:val="24"/>
                <w:lang w:val="ru-RU"/>
              </w:rPr>
            </w:pPr>
            <w:r w:rsidRPr="00F42E35">
              <w:rPr>
                <w:sz w:val="24"/>
                <w:szCs w:val="24"/>
                <w:lang w:val="ru-RU"/>
              </w:rPr>
              <w:t>Читать про себя и понимать несложные аутентичные тексты разного вида, жанра и стиля объёмом 600-900 слов, содержащие отдельные</w:t>
            </w:r>
          </w:p>
          <w:p w14:paraId="6CE433F5" w14:textId="77777777" w:rsidR="00D36E9D" w:rsidRPr="00F42E35" w:rsidRDefault="00EE23DA" w:rsidP="00F42E35">
            <w:pPr>
              <w:pStyle w:val="TableParagraph"/>
              <w:ind w:right="108"/>
              <w:rPr>
                <w:sz w:val="24"/>
                <w:szCs w:val="24"/>
                <w:lang w:val="ru-RU"/>
              </w:rPr>
            </w:pPr>
            <w:r w:rsidRPr="00F42E35">
              <w:rPr>
                <w:sz w:val="24"/>
                <w:szCs w:val="24"/>
                <w:lang w:val="ru-RU"/>
              </w:rPr>
              <w:t>неизученные языковые явления, с полным пониманием прочитанного</w:t>
            </w:r>
          </w:p>
        </w:tc>
      </w:tr>
      <w:tr w:rsidR="00D36E9D" w:rsidRPr="00B42DAB" w14:paraId="67E7BFA8" w14:textId="77777777">
        <w:trPr>
          <w:trHeight w:val="640"/>
        </w:trPr>
        <w:tc>
          <w:tcPr>
            <w:tcW w:w="1960" w:type="dxa"/>
          </w:tcPr>
          <w:p w14:paraId="62DC4C1A" w14:textId="77777777" w:rsidR="00D36E9D" w:rsidRPr="00F42E35" w:rsidRDefault="00EE23DA" w:rsidP="00F42E35">
            <w:pPr>
              <w:pStyle w:val="TableParagraph"/>
              <w:ind w:left="135" w:right="104"/>
              <w:jc w:val="center"/>
              <w:rPr>
                <w:sz w:val="24"/>
                <w:szCs w:val="24"/>
              </w:rPr>
            </w:pPr>
            <w:r w:rsidRPr="00F42E35">
              <w:rPr>
                <w:sz w:val="24"/>
                <w:szCs w:val="24"/>
              </w:rPr>
              <w:t>1.3.4</w:t>
            </w:r>
          </w:p>
        </w:tc>
        <w:tc>
          <w:tcPr>
            <w:tcW w:w="8504" w:type="dxa"/>
          </w:tcPr>
          <w:p w14:paraId="386077FC" w14:textId="77777777" w:rsidR="00D36E9D" w:rsidRPr="00F42E35" w:rsidRDefault="00EE23DA" w:rsidP="00F42E35">
            <w:pPr>
              <w:pStyle w:val="TableParagraph"/>
              <w:ind w:right="108" w:firstLine="1"/>
              <w:rPr>
                <w:sz w:val="24"/>
                <w:szCs w:val="24"/>
                <w:lang w:val="ru-RU"/>
              </w:rPr>
            </w:pPr>
            <w:r w:rsidRPr="00F42E35">
              <w:rPr>
                <w:sz w:val="24"/>
                <w:szCs w:val="24"/>
                <w:lang w:val="ru-RU"/>
              </w:rPr>
              <w:t>Читать несплошные тексты (таблицы, диаграммы, графики, инфографику) и понимать представленную в них информацию</w:t>
            </w:r>
          </w:p>
        </w:tc>
      </w:tr>
      <w:tr w:rsidR="00D36E9D" w:rsidRPr="00F42E35" w14:paraId="3BFB6A9F" w14:textId="77777777">
        <w:trPr>
          <w:trHeight w:val="322"/>
        </w:trPr>
        <w:tc>
          <w:tcPr>
            <w:tcW w:w="1960" w:type="dxa"/>
          </w:tcPr>
          <w:p w14:paraId="40B08A51" w14:textId="77777777" w:rsidR="00D36E9D" w:rsidRPr="00F42E35" w:rsidRDefault="00EE23DA" w:rsidP="00F42E35">
            <w:pPr>
              <w:pStyle w:val="TableParagraph"/>
              <w:ind w:left="135" w:right="111"/>
              <w:jc w:val="center"/>
              <w:rPr>
                <w:sz w:val="24"/>
                <w:szCs w:val="24"/>
              </w:rPr>
            </w:pPr>
            <w:r w:rsidRPr="00F42E35">
              <w:rPr>
                <w:sz w:val="24"/>
                <w:szCs w:val="24"/>
              </w:rPr>
              <w:t>1.4</w:t>
            </w:r>
          </w:p>
        </w:tc>
        <w:tc>
          <w:tcPr>
            <w:tcW w:w="8504" w:type="dxa"/>
          </w:tcPr>
          <w:p w14:paraId="4FB709AF" w14:textId="77777777" w:rsidR="00D36E9D" w:rsidRPr="00F42E35" w:rsidRDefault="00EE23DA" w:rsidP="00F42E35">
            <w:pPr>
              <w:pStyle w:val="TableParagraph"/>
              <w:rPr>
                <w:sz w:val="24"/>
                <w:szCs w:val="24"/>
              </w:rPr>
            </w:pPr>
            <w:r w:rsidRPr="00F42E35">
              <w:rPr>
                <w:sz w:val="24"/>
                <w:szCs w:val="24"/>
              </w:rPr>
              <w:t>Письменная речь</w:t>
            </w:r>
          </w:p>
        </w:tc>
      </w:tr>
      <w:tr w:rsidR="00D36E9D" w:rsidRPr="00B42DAB" w14:paraId="360691E7" w14:textId="77777777">
        <w:trPr>
          <w:trHeight w:val="965"/>
        </w:trPr>
        <w:tc>
          <w:tcPr>
            <w:tcW w:w="1960" w:type="dxa"/>
          </w:tcPr>
          <w:p w14:paraId="37362CC1" w14:textId="77777777" w:rsidR="00D36E9D" w:rsidRPr="00F42E35" w:rsidRDefault="00EE23DA" w:rsidP="00F42E35">
            <w:pPr>
              <w:pStyle w:val="TableParagraph"/>
              <w:ind w:left="135" w:right="104"/>
              <w:jc w:val="center"/>
              <w:rPr>
                <w:sz w:val="24"/>
                <w:szCs w:val="24"/>
              </w:rPr>
            </w:pPr>
            <w:r w:rsidRPr="00F42E35">
              <w:rPr>
                <w:sz w:val="24"/>
                <w:szCs w:val="24"/>
              </w:rPr>
              <w:t>1.4.1</w:t>
            </w:r>
          </w:p>
        </w:tc>
        <w:tc>
          <w:tcPr>
            <w:tcW w:w="8504" w:type="dxa"/>
          </w:tcPr>
          <w:p w14:paraId="345FBD88" w14:textId="77777777" w:rsidR="00D36E9D" w:rsidRPr="00F42E35" w:rsidRDefault="00EE23DA" w:rsidP="00F42E35">
            <w:pPr>
              <w:pStyle w:val="TableParagraph"/>
              <w:rPr>
                <w:sz w:val="24"/>
                <w:szCs w:val="24"/>
                <w:lang w:val="ru-RU"/>
              </w:rPr>
            </w:pPr>
            <w:r w:rsidRPr="00F42E35">
              <w:rPr>
                <w:sz w:val="24"/>
                <w:szCs w:val="24"/>
                <w:lang w:val="ru-RU"/>
              </w:rPr>
              <w:t>Заполнять анкеты и формуляры, сообщая о себе основные сведения,</w:t>
            </w:r>
          </w:p>
          <w:p w14:paraId="57F6E6F1" w14:textId="77777777" w:rsidR="00D36E9D" w:rsidRPr="00F42E35" w:rsidRDefault="00EE23DA" w:rsidP="00F42E35">
            <w:pPr>
              <w:pStyle w:val="TableParagraph"/>
              <w:ind w:right="525"/>
              <w:rPr>
                <w:sz w:val="24"/>
                <w:szCs w:val="24"/>
                <w:lang w:val="ru-RU"/>
              </w:rPr>
            </w:pPr>
            <w:r w:rsidRPr="00F42E35">
              <w:rPr>
                <w:sz w:val="24"/>
                <w:szCs w:val="24"/>
                <w:lang w:val="ru-RU"/>
              </w:rPr>
              <w:t>в соответствии с нормами, принятыми в стране (странах) изучаемого языка</w:t>
            </w:r>
          </w:p>
        </w:tc>
      </w:tr>
      <w:tr w:rsidR="00D36E9D" w:rsidRPr="00B42DAB" w14:paraId="44B8486A" w14:textId="77777777">
        <w:trPr>
          <w:trHeight w:val="645"/>
        </w:trPr>
        <w:tc>
          <w:tcPr>
            <w:tcW w:w="1960" w:type="dxa"/>
          </w:tcPr>
          <w:p w14:paraId="35182967" w14:textId="77777777" w:rsidR="00D36E9D" w:rsidRPr="00F42E35" w:rsidRDefault="00EE23DA" w:rsidP="00F42E35">
            <w:pPr>
              <w:pStyle w:val="TableParagraph"/>
              <w:ind w:left="135" w:right="104"/>
              <w:jc w:val="center"/>
              <w:rPr>
                <w:sz w:val="24"/>
                <w:szCs w:val="24"/>
              </w:rPr>
            </w:pPr>
            <w:r w:rsidRPr="00F42E35">
              <w:rPr>
                <w:sz w:val="24"/>
                <w:szCs w:val="24"/>
              </w:rPr>
              <w:t>1.4.2</w:t>
            </w:r>
          </w:p>
        </w:tc>
        <w:tc>
          <w:tcPr>
            <w:tcW w:w="8504" w:type="dxa"/>
          </w:tcPr>
          <w:p w14:paraId="7AF93020" w14:textId="77777777" w:rsidR="00D36E9D" w:rsidRPr="00F42E35" w:rsidRDefault="00EE23DA" w:rsidP="00F42E35">
            <w:pPr>
              <w:pStyle w:val="TableParagraph"/>
              <w:ind w:right="108" w:firstLine="1"/>
              <w:rPr>
                <w:sz w:val="24"/>
                <w:szCs w:val="24"/>
                <w:lang w:val="ru-RU"/>
              </w:rPr>
            </w:pPr>
            <w:r w:rsidRPr="00F42E35">
              <w:rPr>
                <w:sz w:val="24"/>
                <w:szCs w:val="24"/>
                <w:lang w:val="ru-RU"/>
              </w:rPr>
              <w:t>Писать электронное сообщение личного характера объёмом до 140 слов, соблюдая принятый речевой этикет</w:t>
            </w:r>
          </w:p>
        </w:tc>
      </w:tr>
      <w:tr w:rsidR="00D36E9D" w:rsidRPr="00F42E35" w14:paraId="7C2ED8C8" w14:textId="77777777">
        <w:trPr>
          <w:trHeight w:val="2253"/>
        </w:trPr>
        <w:tc>
          <w:tcPr>
            <w:tcW w:w="1960" w:type="dxa"/>
          </w:tcPr>
          <w:p w14:paraId="6CBEF009" w14:textId="77777777" w:rsidR="00D36E9D" w:rsidRPr="00F42E35" w:rsidRDefault="00EE23DA" w:rsidP="00F42E35">
            <w:pPr>
              <w:pStyle w:val="TableParagraph"/>
              <w:ind w:left="135" w:right="104"/>
              <w:jc w:val="center"/>
              <w:rPr>
                <w:sz w:val="24"/>
                <w:szCs w:val="24"/>
              </w:rPr>
            </w:pPr>
            <w:r w:rsidRPr="00F42E35">
              <w:rPr>
                <w:sz w:val="24"/>
                <w:szCs w:val="24"/>
              </w:rPr>
              <w:t>1.4.3</w:t>
            </w:r>
          </w:p>
        </w:tc>
        <w:tc>
          <w:tcPr>
            <w:tcW w:w="8504" w:type="dxa"/>
          </w:tcPr>
          <w:p w14:paraId="740B67D4" w14:textId="77777777" w:rsidR="00D36E9D" w:rsidRPr="00F42E35" w:rsidRDefault="00EE23DA" w:rsidP="00F42E35">
            <w:pPr>
              <w:pStyle w:val="TableParagraph"/>
              <w:ind w:right="108"/>
              <w:rPr>
                <w:sz w:val="24"/>
                <w:szCs w:val="24"/>
                <w:lang w:val="ru-RU"/>
              </w:rPr>
            </w:pPr>
            <w:r w:rsidRPr="00F42E35">
              <w:rPr>
                <w:sz w:val="24"/>
                <w:szCs w:val="24"/>
                <w:lang w:val="ru-RU"/>
              </w:rPr>
              <w:t>Создавать письменные высказывания объёмом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w:t>
            </w:r>
          </w:p>
          <w:p w14:paraId="749B12D8" w14:textId="77777777" w:rsidR="00D36E9D" w:rsidRPr="00F42E35" w:rsidRDefault="00EE23DA" w:rsidP="00F42E35">
            <w:pPr>
              <w:pStyle w:val="TableParagraph"/>
              <w:rPr>
                <w:sz w:val="24"/>
                <w:szCs w:val="24"/>
              </w:rPr>
            </w:pPr>
            <w:r w:rsidRPr="00F42E35">
              <w:rPr>
                <w:sz w:val="24"/>
                <w:szCs w:val="24"/>
              </w:rPr>
              <w:t>своего мнения</w:t>
            </w:r>
          </w:p>
        </w:tc>
      </w:tr>
      <w:tr w:rsidR="00D36E9D" w:rsidRPr="00B42DAB" w14:paraId="71B905BB" w14:textId="77777777">
        <w:trPr>
          <w:trHeight w:val="645"/>
        </w:trPr>
        <w:tc>
          <w:tcPr>
            <w:tcW w:w="1960" w:type="dxa"/>
          </w:tcPr>
          <w:p w14:paraId="2C3F7BA6" w14:textId="77777777" w:rsidR="00D36E9D" w:rsidRPr="00F42E35" w:rsidRDefault="00EE23DA" w:rsidP="00F42E35">
            <w:pPr>
              <w:pStyle w:val="TableParagraph"/>
              <w:ind w:left="135" w:right="104"/>
              <w:jc w:val="center"/>
              <w:rPr>
                <w:sz w:val="24"/>
                <w:szCs w:val="24"/>
              </w:rPr>
            </w:pPr>
            <w:r w:rsidRPr="00F42E35">
              <w:rPr>
                <w:sz w:val="24"/>
                <w:szCs w:val="24"/>
              </w:rPr>
              <w:t>1.4.4</w:t>
            </w:r>
          </w:p>
        </w:tc>
        <w:tc>
          <w:tcPr>
            <w:tcW w:w="8504" w:type="dxa"/>
          </w:tcPr>
          <w:p w14:paraId="1A77670C" w14:textId="77777777" w:rsidR="00D36E9D" w:rsidRPr="00F42E35" w:rsidRDefault="00EE23DA" w:rsidP="00F42E35">
            <w:pPr>
              <w:pStyle w:val="TableParagraph"/>
              <w:ind w:right="108" w:firstLine="1"/>
              <w:rPr>
                <w:sz w:val="24"/>
                <w:szCs w:val="24"/>
                <w:lang w:val="ru-RU"/>
              </w:rPr>
            </w:pPr>
            <w:r w:rsidRPr="00F42E35">
              <w:rPr>
                <w:sz w:val="24"/>
                <w:szCs w:val="24"/>
                <w:lang w:val="ru-RU"/>
              </w:rPr>
              <w:t>Представлять результаты выполненной проектной работы объёмом до 180 слов</w:t>
            </w:r>
          </w:p>
        </w:tc>
      </w:tr>
      <w:tr w:rsidR="00D36E9D" w:rsidRPr="00B42DAB" w14:paraId="6E5C90C4" w14:textId="77777777">
        <w:trPr>
          <w:trHeight w:val="1609"/>
        </w:trPr>
        <w:tc>
          <w:tcPr>
            <w:tcW w:w="1960" w:type="dxa"/>
          </w:tcPr>
          <w:p w14:paraId="621DD6FC" w14:textId="77777777" w:rsidR="00D36E9D" w:rsidRPr="00F42E35" w:rsidRDefault="00EE23DA" w:rsidP="00F42E35">
            <w:pPr>
              <w:pStyle w:val="TableParagraph"/>
              <w:ind w:left="135" w:right="104"/>
              <w:jc w:val="center"/>
              <w:rPr>
                <w:sz w:val="24"/>
                <w:szCs w:val="24"/>
              </w:rPr>
            </w:pPr>
            <w:r w:rsidRPr="00F42E35">
              <w:rPr>
                <w:sz w:val="24"/>
                <w:szCs w:val="24"/>
              </w:rPr>
              <w:t>1.4.5</w:t>
            </w:r>
          </w:p>
        </w:tc>
        <w:tc>
          <w:tcPr>
            <w:tcW w:w="8504" w:type="dxa"/>
          </w:tcPr>
          <w:p w14:paraId="2DCD6BB9" w14:textId="77777777" w:rsidR="00D36E9D" w:rsidRPr="00F42E35" w:rsidRDefault="00EE23DA" w:rsidP="00F42E35">
            <w:pPr>
              <w:pStyle w:val="TableParagraph"/>
              <w:rPr>
                <w:sz w:val="24"/>
                <w:szCs w:val="24"/>
                <w:lang w:val="ru-RU"/>
              </w:rPr>
            </w:pPr>
            <w:r w:rsidRPr="00F42E35">
              <w:rPr>
                <w:sz w:val="24"/>
                <w:szCs w:val="24"/>
                <w:lang w:val="ru-RU"/>
              </w:rPr>
              <w:t>Писать резюме и письмо-обращение о приёме на работу объёмом до 140 слов с сообщением основных сведений о себе; писать официальное (деловое) письмо, в том числе электронное, объёмом</w:t>
            </w:r>
          </w:p>
          <w:p w14:paraId="3CAA5A72" w14:textId="77777777" w:rsidR="00D36E9D" w:rsidRPr="00F42E35" w:rsidRDefault="00EE23DA" w:rsidP="00F42E35">
            <w:pPr>
              <w:pStyle w:val="TableParagraph"/>
              <w:ind w:right="108"/>
              <w:rPr>
                <w:sz w:val="24"/>
                <w:szCs w:val="24"/>
                <w:lang w:val="ru-RU"/>
              </w:rPr>
            </w:pPr>
            <w:r w:rsidRPr="00F42E35">
              <w:rPr>
                <w:sz w:val="24"/>
                <w:szCs w:val="24"/>
                <w:lang w:val="ru-RU"/>
              </w:rPr>
              <w:t>до 180 слов в соответствии с нормами официального общения, принятыми в стране (странах) изучаемого языка</w:t>
            </w:r>
          </w:p>
        </w:tc>
      </w:tr>
      <w:tr w:rsidR="00D36E9D" w:rsidRPr="00F42E35" w14:paraId="7AFAFD13" w14:textId="77777777">
        <w:trPr>
          <w:trHeight w:val="320"/>
        </w:trPr>
        <w:tc>
          <w:tcPr>
            <w:tcW w:w="1960" w:type="dxa"/>
          </w:tcPr>
          <w:p w14:paraId="702AA8BC" w14:textId="77777777" w:rsidR="00D36E9D" w:rsidRPr="00F42E35" w:rsidRDefault="00EE23DA" w:rsidP="00F42E35">
            <w:pPr>
              <w:pStyle w:val="TableParagraph"/>
              <w:ind w:left="135" w:right="111"/>
              <w:jc w:val="center"/>
              <w:rPr>
                <w:sz w:val="24"/>
                <w:szCs w:val="24"/>
              </w:rPr>
            </w:pPr>
            <w:r w:rsidRPr="00F42E35">
              <w:rPr>
                <w:sz w:val="24"/>
                <w:szCs w:val="24"/>
              </w:rPr>
              <w:t>1.5</w:t>
            </w:r>
          </w:p>
        </w:tc>
        <w:tc>
          <w:tcPr>
            <w:tcW w:w="8504" w:type="dxa"/>
          </w:tcPr>
          <w:p w14:paraId="2F98261D" w14:textId="77777777" w:rsidR="00D36E9D" w:rsidRPr="00F42E35" w:rsidRDefault="00EE23DA" w:rsidP="00F42E35">
            <w:pPr>
              <w:pStyle w:val="TableParagraph"/>
              <w:rPr>
                <w:sz w:val="24"/>
                <w:szCs w:val="24"/>
              </w:rPr>
            </w:pPr>
            <w:r w:rsidRPr="00F42E35">
              <w:rPr>
                <w:sz w:val="24"/>
                <w:szCs w:val="24"/>
              </w:rPr>
              <w:t>Перевод</w:t>
            </w:r>
          </w:p>
        </w:tc>
      </w:tr>
      <w:tr w:rsidR="00D36E9D" w:rsidRPr="00B42DAB" w14:paraId="794E0C9D" w14:textId="77777777">
        <w:trPr>
          <w:trHeight w:val="965"/>
        </w:trPr>
        <w:tc>
          <w:tcPr>
            <w:tcW w:w="1960" w:type="dxa"/>
          </w:tcPr>
          <w:p w14:paraId="09CBBA3E" w14:textId="77777777" w:rsidR="00D36E9D" w:rsidRPr="00F42E35" w:rsidRDefault="00EE23DA" w:rsidP="00F42E35">
            <w:pPr>
              <w:pStyle w:val="TableParagraph"/>
              <w:ind w:left="135" w:right="104"/>
              <w:jc w:val="center"/>
              <w:rPr>
                <w:sz w:val="24"/>
                <w:szCs w:val="24"/>
              </w:rPr>
            </w:pPr>
            <w:r w:rsidRPr="00F42E35">
              <w:rPr>
                <w:sz w:val="24"/>
                <w:szCs w:val="24"/>
              </w:rPr>
              <w:t>1.5.1</w:t>
            </w:r>
          </w:p>
        </w:tc>
        <w:tc>
          <w:tcPr>
            <w:tcW w:w="8504" w:type="dxa"/>
          </w:tcPr>
          <w:p w14:paraId="67B48535" w14:textId="77777777" w:rsidR="00D36E9D" w:rsidRPr="00F42E35" w:rsidRDefault="00EE23DA" w:rsidP="00F42E35">
            <w:pPr>
              <w:pStyle w:val="TableParagraph"/>
              <w:ind w:right="108" w:firstLine="1"/>
              <w:rPr>
                <w:sz w:val="24"/>
                <w:szCs w:val="24"/>
                <w:lang w:val="ru-RU"/>
              </w:rPr>
            </w:pPr>
            <w:r w:rsidRPr="00F42E35">
              <w:rPr>
                <w:sz w:val="24"/>
                <w:szCs w:val="24"/>
                <w:lang w:val="ru-RU"/>
              </w:rPr>
              <w:t>Овладение умениями письменного перевода с иностранного языка на русский язык аутентичных текстов научно-популярного</w:t>
            </w:r>
          </w:p>
          <w:p w14:paraId="1367344C" w14:textId="77777777" w:rsidR="00D36E9D" w:rsidRPr="00F42E35" w:rsidRDefault="00EE23DA" w:rsidP="00F42E35">
            <w:pPr>
              <w:pStyle w:val="TableParagraph"/>
              <w:rPr>
                <w:sz w:val="24"/>
                <w:szCs w:val="24"/>
                <w:lang w:val="ru-RU"/>
              </w:rPr>
            </w:pPr>
            <w:r w:rsidRPr="00F42E35">
              <w:rPr>
                <w:sz w:val="24"/>
                <w:szCs w:val="24"/>
                <w:lang w:val="ru-RU"/>
              </w:rPr>
              <w:t>характера (в том числе в русле выбранного профиля)</w:t>
            </w:r>
          </w:p>
        </w:tc>
      </w:tr>
      <w:tr w:rsidR="00D36E9D" w:rsidRPr="00F42E35" w14:paraId="1FBFA27B" w14:textId="77777777">
        <w:trPr>
          <w:trHeight w:val="321"/>
        </w:trPr>
        <w:tc>
          <w:tcPr>
            <w:tcW w:w="1960" w:type="dxa"/>
          </w:tcPr>
          <w:p w14:paraId="4246EE67"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3634B990" w14:textId="77777777" w:rsidR="00D36E9D" w:rsidRPr="00F42E35" w:rsidRDefault="00EE23DA" w:rsidP="00F42E35">
            <w:pPr>
              <w:pStyle w:val="TableParagraph"/>
              <w:rPr>
                <w:sz w:val="24"/>
                <w:szCs w:val="24"/>
              </w:rPr>
            </w:pPr>
            <w:r w:rsidRPr="00F42E35">
              <w:rPr>
                <w:sz w:val="24"/>
                <w:szCs w:val="24"/>
              </w:rPr>
              <w:t>Языковая сторона речи</w:t>
            </w:r>
          </w:p>
        </w:tc>
      </w:tr>
      <w:tr w:rsidR="00D36E9D" w:rsidRPr="00B42DAB" w14:paraId="0B25A038" w14:textId="77777777">
        <w:trPr>
          <w:trHeight w:val="2876"/>
        </w:trPr>
        <w:tc>
          <w:tcPr>
            <w:tcW w:w="1960" w:type="dxa"/>
            <w:tcBorders>
              <w:bottom w:val="single" w:sz="18" w:space="0" w:color="000000"/>
            </w:tcBorders>
          </w:tcPr>
          <w:p w14:paraId="15C90202" w14:textId="77777777" w:rsidR="00D36E9D" w:rsidRPr="00F42E35" w:rsidRDefault="00EE23DA" w:rsidP="00F42E35">
            <w:pPr>
              <w:pStyle w:val="TableParagraph"/>
              <w:ind w:left="135" w:right="111"/>
              <w:jc w:val="center"/>
              <w:rPr>
                <w:sz w:val="24"/>
                <w:szCs w:val="24"/>
              </w:rPr>
            </w:pPr>
            <w:r w:rsidRPr="00F42E35">
              <w:rPr>
                <w:sz w:val="24"/>
                <w:szCs w:val="24"/>
              </w:rPr>
              <w:t>2.1</w:t>
            </w:r>
          </w:p>
        </w:tc>
        <w:tc>
          <w:tcPr>
            <w:tcW w:w="8504" w:type="dxa"/>
            <w:tcBorders>
              <w:bottom w:val="single" w:sz="18" w:space="0" w:color="000000"/>
            </w:tcBorders>
          </w:tcPr>
          <w:p w14:paraId="5B5EB87A" w14:textId="77777777" w:rsidR="00D36E9D" w:rsidRPr="00F42E35" w:rsidRDefault="00EE23DA" w:rsidP="00F42E35">
            <w:pPr>
              <w:pStyle w:val="TableParagraph"/>
              <w:ind w:right="202"/>
              <w:rPr>
                <w:sz w:val="24"/>
                <w:szCs w:val="24"/>
                <w:lang w:val="ru-RU"/>
              </w:rPr>
            </w:pPr>
            <w:r w:rsidRPr="00F42E35">
              <w:rPr>
                <w:sz w:val="24"/>
                <w:szCs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объёмом до 150 слов, построенные в основном на изученном</w:t>
            </w:r>
          </w:p>
          <w:p w14:paraId="5BD81189" w14:textId="77777777" w:rsidR="00D36E9D" w:rsidRPr="00F42E35" w:rsidRDefault="00EE23DA" w:rsidP="00F42E35">
            <w:pPr>
              <w:pStyle w:val="TableParagraph"/>
              <w:rPr>
                <w:sz w:val="24"/>
                <w:szCs w:val="24"/>
                <w:lang w:val="ru-RU"/>
              </w:rPr>
            </w:pPr>
            <w:r w:rsidRPr="00F42E35">
              <w:rPr>
                <w:sz w:val="24"/>
                <w:szCs w:val="24"/>
                <w:lang w:val="ru-RU"/>
              </w:rPr>
              <w:t>языковом материале, с соблюдением правил чтения и интонации</w:t>
            </w:r>
          </w:p>
        </w:tc>
      </w:tr>
      <w:tr w:rsidR="00D36E9D" w:rsidRPr="00B42DAB" w14:paraId="46F4844C" w14:textId="77777777">
        <w:trPr>
          <w:trHeight w:val="638"/>
        </w:trPr>
        <w:tc>
          <w:tcPr>
            <w:tcW w:w="1960" w:type="dxa"/>
            <w:tcBorders>
              <w:top w:val="single" w:sz="18" w:space="0" w:color="000000"/>
            </w:tcBorders>
          </w:tcPr>
          <w:p w14:paraId="3D8049F4" w14:textId="77777777" w:rsidR="00D36E9D" w:rsidRPr="00F42E35" w:rsidRDefault="00EE23DA" w:rsidP="00F42E35">
            <w:pPr>
              <w:pStyle w:val="TableParagraph"/>
              <w:ind w:left="135" w:right="111"/>
              <w:jc w:val="center"/>
              <w:rPr>
                <w:sz w:val="24"/>
                <w:szCs w:val="24"/>
              </w:rPr>
            </w:pPr>
            <w:r w:rsidRPr="00F42E35">
              <w:rPr>
                <w:sz w:val="24"/>
                <w:szCs w:val="24"/>
              </w:rPr>
              <w:t>2.2</w:t>
            </w:r>
          </w:p>
        </w:tc>
        <w:tc>
          <w:tcPr>
            <w:tcW w:w="8504" w:type="dxa"/>
            <w:tcBorders>
              <w:top w:val="single" w:sz="18" w:space="0" w:color="000000"/>
            </w:tcBorders>
          </w:tcPr>
          <w:p w14:paraId="7DA1E5A9" w14:textId="77777777" w:rsidR="00D36E9D" w:rsidRPr="00F42E35" w:rsidRDefault="00EE23DA" w:rsidP="00F42E35">
            <w:pPr>
              <w:pStyle w:val="TableParagraph"/>
              <w:ind w:right="108"/>
              <w:rPr>
                <w:sz w:val="24"/>
                <w:szCs w:val="24"/>
                <w:lang w:val="ru-RU"/>
              </w:rPr>
            </w:pPr>
            <w:r w:rsidRPr="00F42E35">
              <w:rPr>
                <w:sz w:val="24"/>
                <w:szCs w:val="24"/>
                <w:lang w:val="ru-RU"/>
              </w:rPr>
              <w:t>Овладение орфографическими навыками в отношении изученного лексического материала</w:t>
            </w:r>
          </w:p>
        </w:tc>
      </w:tr>
      <w:tr w:rsidR="00D36E9D" w:rsidRPr="00B42DAB" w14:paraId="17BB83AC" w14:textId="77777777">
        <w:trPr>
          <w:trHeight w:val="974"/>
        </w:trPr>
        <w:tc>
          <w:tcPr>
            <w:tcW w:w="1960" w:type="dxa"/>
          </w:tcPr>
          <w:p w14:paraId="2D8433D9" w14:textId="77777777" w:rsidR="00D36E9D" w:rsidRPr="00F42E35" w:rsidRDefault="00EE23DA" w:rsidP="00F42E35">
            <w:pPr>
              <w:pStyle w:val="TableParagraph"/>
              <w:ind w:left="135" w:right="111"/>
              <w:jc w:val="center"/>
              <w:rPr>
                <w:sz w:val="24"/>
                <w:szCs w:val="24"/>
              </w:rPr>
            </w:pPr>
            <w:r w:rsidRPr="00F42E35">
              <w:rPr>
                <w:sz w:val="24"/>
                <w:szCs w:val="24"/>
              </w:rPr>
              <w:t>2.3</w:t>
            </w:r>
          </w:p>
        </w:tc>
        <w:tc>
          <w:tcPr>
            <w:tcW w:w="8504" w:type="dxa"/>
          </w:tcPr>
          <w:p w14:paraId="43C5D650" w14:textId="77777777" w:rsidR="00D36E9D" w:rsidRPr="00F42E35" w:rsidRDefault="00EE23DA" w:rsidP="00F42E35">
            <w:pPr>
              <w:pStyle w:val="TableParagraph"/>
              <w:ind w:right="202"/>
              <w:rPr>
                <w:sz w:val="24"/>
                <w:szCs w:val="24"/>
                <w:lang w:val="ru-RU"/>
              </w:rPr>
            </w:pPr>
            <w:r w:rsidRPr="00F42E35">
              <w:rPr>
                <w:sz w:val="24"/>
                <w:szCs w:val="24"/>
                <w:lang w:val="ru-RU"/>
              </w:rPr>
              <w:t>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w:t>
            </w:r>
          </w:p>
        </w:tc>
      </w:tr>
    </w:tbl>
    <w:p w14:paraId="0FB71157"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67861631" w14:textId="77777777">
        <w:trPr>
          <w:trHeight w:val="967"/>
        </w:trPr>
        <w:tc>
          <w:tcPr>
            <w:tcW w:w="1960" w:type="dxa"/>
          </w:tcPr>
          <w:p w14:paraId="7D20DE64" w14:textId="77777777" w:rsidR="00D36E9D" w:rsidRPr="00F42E35" w:rsidRDefault="00D36E9D" w:rsidP="00F42E35">
            <w:pPr>
              <w:pStyle w:val="TableParagraph"/>
              <w:ind w:left="0"/>
              <w:rPr>
                <w:sz w:val="24"/>
                <w:szCs w:val="24"/>
                <w:lang w:val="ru-RU"/>
              </w:rPr>
            </w:pPr>
          </w:p>
        </w:tc>
        <w:tc>
          <w:tcPr>
            <w:tcW w:w="8504" w:type="dxa"/>
          </w:tcPr>
          <w:p w14:paraId="71008D79" w14:textId="77777777" w:rsidR="00D36E9D" w:rsidRPr="00F42E35" w:rsidRDefault="00EE23DA" w:rsidP="00F42E35">
            <w:pPr>
              <w:pStyle w:val="TableParagraph"/>
              <w:ind w:right="108"/>
              <w:rPr>
                <w:sz w:val="24"/>
                <w:szCs w:val="24"/>
                <w:lang w:val="ru-RU"/>
              </w:rPr>
            </w:pPr>
            <w:r w:rsidRPr="00F42E35">
              <w:rPr>
                <w:sz w:val="24"/>
                <w:szCs w:val="24"/>
                <w:lang w:val="ru-RU"/>
              </w:rPr>
              <w:t>ставить точку после заголовка; правильно оформлять прямую речь, электронное сообщение личного характера, а также официальное</w:t>
            </w:r>
          </w:p>
          <w:p w14:paraId="3D405192" w14:textId="77777777" w:rsidR="00D36E9D" w:rsidRPr="00F42E35" w:rsidRDefault="00EE23DA" w:rsidP="00F42E35">
            <w:pPr>
              <w:pStyle w:val="TableParagraph"/>
              <w:rPr>
                <w:sz w:val="24"/>
                <w:szCs w:val="24"/>
                <w:lang w:val="ru-RU"/>
              </w:rPr>
            </w:pPr>
            <w:r w:rsidRPr="00F42E35">
              <w:rPr>
                <w:sz w:val="24"/>
                <w:szCs w:val="24"/>
                <w:lang w:val="ru-RU"/>
              </w:rPr>
              <w:t>(деловое) письмо, в том числе электронное письмо</w:t>
            </w:r>
          </w:p>
        </w:tc>
      </w:tr>
      <w:tr w:rsidR="00D36E9D" w:rsidRPr="00F42E35" w14:paraId="073FD94F" w14:textId="77777777">
        <w:trPr>
          <w:trHeight w:val="2255"/>
        </w:trPr>
        <w:tc>
          <w:tcPr>
            <w:tcW w:w="1960" w:type="dxa"/>
          </w:tcPr>
          <w:p w14:paraId="1E0E52EF" w14:textId="77777777" w:rsidR="00D36E9D" w:rsidRPr="00F42E35" w:rsidRDefault="00EE23DA" w:rsidP="00F42E35">
            <w:pPr>
              <w:pStyle w:val="TableParagraph"/>
              <w:ind w:left="135" w:right="111"/>
              <w:jc w:val="center"/>
              <w:rPr>
                <w:sz w:val="24"/>
                <w:szCs w:val="24"/>
              </w:rPr>
            </w:pPr>
            <w:r w:rsidRPr="00F42E35">
              <w:rPr>
                <w:sz w:val="24"/>
                <w:szCs w:val="24"/>
              </w:rPr>
              <w:t>2.4</w:t>
            </w:r>
          </w:p>
        </w:tc>
        <w:tc>
          <w:tcPr>
            <w:tcW w:w="8504" w:type="dxa"/>
          </w:tcPr>
          <w:p w14:paraId="26905B57" w14:textId="77777777" w:rsidR="00D36E9D" w:rsidRPr="00F42E35" w:rsidRDefault="00EE23DA" w:rsidP="00F42E35">
            <w:pPr>
              <w:pStyle w:val="TableParagraph"/>
              <w:ind w:right="108"/>
              <w:rPr>
                <w:sz w:val="24"/>
                <w:szCs w:val="24"/>
                <w:lang w:val="ru-RU"/>
              </w:rPr>
            </w:pPr>
            <w:r w:rsidRPr="00F42E35">
              <w:rPr>
                <w:sz w:val="24"/>
                <w:szCs w:val="24"/>
                <w:lang w:val="ru-RU"/>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w:t>
            </w:r>
          </w:p>
          <w:p w14:paraId="0B0CDB25" w14:textId="77777777" w:rsidR="00D36E9D" w:rsidRPr="00F42E35" w:rsidRDefault="00EE23DA" w:rsidP="00F42E35">
            <w:pPr>
              <w:pStyle w:val="TableParagraph"/>
              <w:rPr>
                <w:sz w:val="24"/>
                <w:szCs w:val="24"/>
              </w:rPr>
            </w:pPr>
            <w:r w:rsidRPr="00F42E35">
              <w:rPr>
                <w:sz w:val="24"/>
                <w:szCs w:val="24"/>
              </w:rPr>
              <w:t>заданным основаниям</w:t>
            </w:r>
          </w:p>
        </w:tc>
      </w:tr>
      <w:tr w:rsidR="00D36E9D" w:rsidRPr="00B42DAB" w14:paraId="61A4D8A4" w14:textId="77777777">
        <w:trPr>
          <w:trHeight w:val="1930"/>
        </w:trPr>
        <w:tc>
          <w:tcPr>
            <w:tcW w:w="1960" w:type="dxa"/>
          </w:tcPr>
          <w:p w14:paraId="37806E63" w14:textId="77777777" w:rsidR="00D36E9D" w:rsidRPr="00F42E35" w:rsidRDefault="00EE23DA" w:rsidP="00F42E35">
            <w:pPr>
              <w:pStyle w:val="TableParagraph"/>
              <w:ind w:left="135" w:right="111"/>
              <w:jc w:val="center"/>
              <w:rPr>
                <w:sz w:val="24"/>
                <w:szCs w:val="24"/>
              </w:rPr>
            </w:pPr>
            <w:r w:rsidRPr="00F42E35">
              <w:rPr>
                <w:sz w:val="24"/>
                <w:szCs w:val="24"/>
              </w:rPr>
              <w:t>2.5</w:t>
            </w:r>
          </w:p>
        </w:tc>
        <w:tc>
          <w:tcPr>
            <w:tcW w:w="8504" w:type="dxa"/>
          </w:tcPr>
          <w:p w14:paraId="551798C4" w14:textId="77777777" w:rsidR="00D36E9D" w:rsidRPr="00F42E35" w:rsidRDefault="00EE23DA" w:rsidP="00F42E35">
            <w:pPr>
              <w:pStyle w:val="TableParagraph"/>
              <w:ind w:right="712"/>
              <w:rPr>
                <w:sz w:val="24"/>
                <w:szCs w:val="24"/>
                <w:lang w:val="ru-RU"/>
              </w:rPr>
            </w:pPr>
            <w:r w:rsidRPr="00F42E35">
              <w:rPr>
                <w:sz w:val="24"/>
                <w:szCs w:val="24"/>
                <w:lang w:val="ru-RU"/>
              </w:rPr>
              <w:t>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w:t>
            </w:r>
          </w:p>
          <w:p w14:paraId="054C7804" w14:textId="77777777" w:rsidR="00D36E9D" w:rsidRPr="00F42E35" w:rsidRDefault="00EE23DA" w:rsidP="00F42E35">
            <w:pPr>
              <w:pStyle w:val="TableParagraph"/>
              <w:ind w:right="108"/>
              <w:rPr>
                <w:sz w:val="24"/>
                <w:szCs w:val="24"/>
                <w:lang w:val="ru-RU"/>
              </w:rPr>
            </w:pPr>
            <w:r w:rsidRPr="00F42E35">
              <w:rPr>
                <w:sz w:val="24"/>
                <w:szCs w:val="24"/>
                <w:lang w:val="ru-RU"/>
              </w:rPr>
              <w:t>навыками употребления родственных слов, образованных с помощью аффиксации, словосложения, конверсии</w:t>
            </w:r>
          </w:p>
        </w:tc>
      </w:tr>
      <w:tr w:rsidR="00D36E9D" w:rsidRPr="00B42DAB" w14:paraId="55C4FE7C" w14:textId="77777777">
        <w:trPr>
          <w:trHeight w:val="1609"/>
        </w:trPr>
        <w:tc>
          <w:tcPr>
            <w:tcW w:w="1960" w:type="dxa"/>
          </w:tcPr>
          <w:p w14:paraId="0C17E559" w14:textId="77777777" w:rsidR="00D36E9D" w:rsidRPr="00F42E35" w:rsidRDefault="00EE23DA" w:rsidP="00F42E35">
            <w:pPr>
              <w:pStyle w:val="TableParagraph"/>
              <w:ind w:left="135" w:right="111"/>
              <w:jc w:val="center"/>
              <w:rPr>
                <w:sz w:val="24"/>
                <w:szCs w:val="24"/>
              </w:rPr>
            </w:pPr>
            <w:r w:rsidRPr="00F42E35">
              <w:rPr>
                <w:sz w:val="24"/>
                <w:szCs w:val="24"/>
              </w:rPr>
              <w:t>2.6</w:t>
            </w:r>
          </w:p>
        </w:tc>
        <w:tc>
          <w:tcPr>
            <w:tcW w:w="8504" w:type="dxa"/>
          </w:tcPr>
          <w:p w14:paraId="0BC62BAD" w14:textId="77777777" w:rsidR="00D36E9D" w:rsidRPr="00F42E35" w:rsidRDefault="00EE23DA" w:rsidP="00F42E35">
            <w:pPr>
              <w:pStyle w:val="TableParagraph"/>
              <w:ind w:right="108"/>
              <w:rPr>
                <w:sz w:val="24"/>
                <w:szCs w:val="24"/>
                <w:lang w:val="ru-RU"/>
              </w:rPr>
            </w:pPr>
            <w:r w:rsidRPr="00F42E35">
              <w:rPr>
                <w:sz w:val="24"/>
                <w:szCs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w:t>
            </w:r>
          </w:p>
          <w:p w14:paraId="4C8642FF" w14:textId="77777777" w:rsidR="00D36E9D" w:rsidRPr="00F42E35" w:rsidRDefault="00EE23DA" w:rsidP="00F42E35">
            <w:pPr>
              <w:pStyle w:val="TableParagraph"/>
              <w:ind w:right="108"/>
              <w:rPr>
                <w:sz w:val="24"/>
                <w:szCs w:val="24"/>
                <w:lang w:val="ru-RU"/>
              </w:rPr>
            </w:pPr>
            <w:r w:rsidRPr="00F42E35">
              <w:rPr>
                <w:sz w:val="24"/>
                <w:szCs w:val="24"/>
                <w:lang w:val="ru-RU"/>
              </w:rPr>
              <w:t>рамках тематического содержания речи в соответствии с решаемой коммуникативной задачей</w:t>
            </w:r>
          </w:p>
        </w:tc>
      </w:tr>
      <w:tr w:rsidR="00D36E9D" w:rsidRPr="00F42E35" w14:paraId="3E119F8B" w14:textId="77777777">
        <w:trPr>
          <w:trHeight w:val="321"/>
        </w:trPr>
        <w:tc>
          <w:tcPr>
            <w:tcW w:w="1960" w:type="dxa"/>
          </w:tcPr>
          <w:p w14:paraId="0163D0B0"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Pr>
          <w:p w14:paraId="6D49AA28" w14:textId="77777777" w:rsidR="00D36E9D" w:rsidRPr="00F42E35" w:rsidRDefault="00EE23DA" w:rsidP="00F42E35">
            <w:pPr>
              <w:pStyle w:val="TableParagraph"/>
              <w:rPr>
                <w:sz w:val="24"/>
                <w:szCs w:val="24"/>
              </w:rPr>
            </w:pPr>
            <w:r w:rsidRPr="00F42E35">
              <w:rPr>
                <w:sz w:val="24"/>
                <w:szCs w:val="24"/>
              </w:rPr>
              <w:t>Социокультурные знания и умения</w:t>
            </w:r>
          </w:p>
        </w:tc>
      </w:tr>
      <w:tr w:rsidR="00D36E9D" w:rsidRPr="00F42E35" w14:paraId="0A71DAF2" w14:textId="77777777">
        <w:trPr>
          <w:trHeight w:val="4185"/>
        </w:trPr>
        <w:tc>
          <w:tcPr>
            <w:tcW w:w="1960" w:type="dxa"/>
          </w:tcPr>
          <w:p w14:paraId="452262CD" w14:textId="77777777" w:rsidR="00D36E9D" w:rsidRPr="00F42E35" w:rsidRDefault="00EE23DA" w:rsidP="00F42E35">
            <w:pPr>
              <w:pStyle w:val="TableParagraph"/>
              <w:ind w:left="135" w:right="111"/>
              <w:jc w:val="center"/>
              <w:rPr>
                <w:sz w:val="24"/>
                <w:szCs w:val="24"/>
              </w:rPr>
            </w:pPr>
            <w:r w:rsidRPr="00F42E35">
              <w:rPr>
                <w:sz w:val="24"/>
                <w:szCs w:val="24"/>
              </w:rPr>
              <w:t>3.1</w:t>
            </w:r>
          </w:p>
        </w:tc>
        <w:tc>
          <w:tcPr>
            <w:tcW w:w="8504" w:type="dxa"/>
          </w:tcPr>
          <w:p w14:paraId="53351B01" w14:textId="77777777" w:rsidR="00D36E9D" w:rsidRPr="00F42E35" w:rsidRDefault="00EE23DA" w:rsidP="00F42E35">
            <w:pPr>
              <w:pStyle w:val="TableParagraph"/>
              <w:ind w:right="191"/>
              <w:rPr>
                <w:sz w:val="24"/>
                <w:szCs w:val="24"/>
                <w:lang w:val="ru-RU"/>
              </w:rPr>
            </w:pPr>
            <w:r w:rsidRPr="00F42E35">
              <w:rPr>
                <w:sz w:val="24"/>
                <w:szCs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её культуру на иностранном языке; проявлять уважение к иной культуре; соблюдать нормы</w:t>
            </w:r>
          </w:p>
          <w:p w14:paraId="3759C89C" w14:textId="77777777" w:rsidR="00D36E9D" w:rsidRPr="00F42E35" w:rsidRDefault="00EE23DA" w:rsidP="00F42E35">
            <w:pPr>
              <w:pStyle w:val="TableParagraph"/>
              <w:rPr>
                <w:sz w:val="24"/>
                <w:szCs w:val="24"/>
              </w:rPr>
            </w:pPr>
            <w:r w:rsidRPr="00F42E35">
              <w:rPr>
                <w:sz w:val="24"/>
                <w:szCs w:val="24"/>
              </w:rPr>
              <w:t>вежливости в межкультурном общении</w:t>
            </w:r>
          </w:p>
        </w:tc>
      </w:tr>
      <w:tr w:rsidR="00D36E9D" w:rsidRPr="00F42E35" w14:paraId="0C3A5BAF" w14:textId="77777777">
        <w:trPr>
          <w:trHeight w:val="323"/>
        </w:trPr>
        <w:tc>
          <w:tcPr>
            <w:tcW w:w="1960" w:type="dxa"/>
          </w:tcPr>
          <w:p w14:paraId="4CE93A53" w14:textId="77777777" w:rsidR="00D36E9D" w:rsidRPr="00F42E35" w:rsidRDefault="00EE23DA" w:rsidP="00F42E35">
            <w:pPr>
              <w:pStyle w:val="TableParagraph"/>
              <w:ind w:left="21"/>
              <w:jc w:val="center"/>
              <w:rPr>
                <w:sz w:val="24"/>
                <w:szCs w:val="24"/>
              </w:rPr>
            </w:pPr>
            <w:r w:rsidRPr="00F42E35">
              <w:rPr>
                <w:sz w:val="24"/>
                <w:szCs w:val="24"/>
              </w:rPr>
              <w:t>4</w:t>
            </w:r>
          </w:p>
        </w:tc>
        <w:tc>
          <w:tcPr>
            <w:tcW w:w="8504" w:type="dxa"/>
          </w:tcPr>
          <w:p w14:paraId="2A6F55C6" w14:textId="77777777" w:rsidR="00D36E9D" w:rsidRPr="00F42E35" w:rsidRDefault="00EE23DA" w:rsidP="00F42E35">
            <w:pPr>
              <w:pStyle w:val="TableParagraph"/>
              <w:rPr>
                <w:sz w:val="24"/>
                <w:szCs w:val="24"/>
              </w:rPr>
            </w:pPr>
            <w:r w:rsidRPr="00F42E35">
              <w:rPr>
                <w:sz w:val="24"/>
                <w:szCs w:val="24"/>
              </w:rPr>
              <w:t>Компенсаторные умения</w:t>
            </w:r>
          </w:p>
        </w:tc>
      </w:tr>
      <w:tr w:rsidR="00D36E9D" w:rsidRPr="00B42DAB" w14:paraId="797EF5EA" w14:textId="77777777">
        <w:trPr>
          <w:trHeight w:val="958"/>
        </w:trPr>
        <w:tc>
          <w:tcPr>
            <w:tcW w:w="1960" w:type="dxa"/>
            <w:tcBorders>
              <w:bottom w:val="single" w:sz="18" w:space="0" w:color="000000"/>
            </w:tcBorders>
          </w:tcPr>
          <w:p w14:paraId="35DBF861" w14:textId="77777777" w:rsidR="00D36E9D" w:rsidRPr="00F42E35" w:rsidRDefault="00EE23DA" w:rsidP="00F42E35">
            <w:pPr>
              <w:pStyle w:val="TableParagraph"/>
              <w:ind w:left="135" w:right="111"/>
              <w:jc w:val="center"/>
              <w:rPr>
                <w:sz w:val="24"/>
                <w:szCs w:val="24"/>
              </w:rPr>
            </w:pPr>
            <w:r w:rsidRPr="00F42E35">
              <w:rPr>
                <w:sz w:val="24"/>
                <w:szCs w:val="24"/>
              </w:rPr>
              <w:t>4.1</w:t>
            </w:r>
          </w:p>
        </w:tc>
        <w:tc>
          <w:tcPr>
            <w:tcW w:w="8504" w:type="dxa"/>
            <w:tcBorders>
              <w:bottom w:val="single" w:sz="18" w:space="0" w:color="000000"/>
            </w:tcBorders>
          </w:tcPr>
          <w:p w14:paraId="52D476BB" w14:textId="77777777" w:rsidR="00D36E9D" w:rsidRPr="00F42E35" w:rsidRDefault="00EE23DA" w:rsidP="00F42E35">
            <w:pPr>
              <w:pStyle w:val="TableParagraph"/>
              <w:rPr>
                <w:sz w:val="24"/>
                <w:szCs w:val="24"/>
                <w:lang w:val="ru-RU"/>
              </w:rPr>
            </w:pPr>
            <w:r w:rsidRPr="00F42E35">
              <w:rPr>
                <w:sz w:val="24"/>
                <w:szCs w:val="24"/>
                <w:lang w:val="ru-RU"/>
              </w:rPr>
              <w:t>Овладение компенсаторными умениями, позволяющими в случае</w:t>
            </w:r>
          </w:p>
          <w:p w14:paraId="3BDBC770" w14:textId="77777777" w:rsidR="00D36E9D" w:rsidRPr="00F42E35" w:rsidRDefault="00EE23DA" w:rsidP="00F42E35">
            <w:pPr>
              <w:pStyle w:val="TableParagraph"/>
              <w:rPr>
                <w:sz w:val="24"/>
                <w:szCs w:val="24"/>
                <w:lang w:val="ru-RU"/>
              </w:rPr>
            </w:pPr>
            <w:r w:rsidRPr="00F42E35">
              <w:rPr>
                <w:sz w:val="24"/>
                <w:szCs w:val="24"/>
                <w:lang w:val="ru-RU"/>
              </w:rPr>
              <w:t>сбоя коммуникации, а также в условиях дефицита языковых средств использовать различные приёмы переработки информации: при</w:t>
            </w:r>
          </w:p>
        </w:tc>
      </w:tr>
      <w:tr w:rsidR="00D36E9D" w:rsidRPr="00B42DAB" w14:paraId="41D09806" w14:textId="77777777">
        <w:trPr>
          <w:trHeight w:val="957"/>
        </w:trPr>
        <w:tc>
          <w:tcPr>
            <w:tcW w:w="1960" w:type="dxa"/>
            <w:tcBorders>
              <w:top w:val="single" w:sz="18" w:space="0" w:color="000000"/>
            </w:tcBorders>
          </w:tcPr>
          <w:p w14:paraId="16AD173C"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09610AC7" w14:textId="77777777" w:rsidR="00D36E9D" w:rsidRPr="00F42E35" w:rsidRDefault="00EE23DA" w:rsidP="00F42E35">
            <w:pPr>
              <w:pStyle w:val="TableParagraph"/>
              <w:rPr>
                <w:sz w:val="24"/>
                <w:szCs w:val="24"/>
                <w:lang w:val="ru-RU"/>
              </w:rPr>
            </w:pPr>
            <w:r w:rsidRPr="00F42E35">
              <w:rPr>
                <w:sz w:val="24"/>
                <w:szCs w:val="24"/>
                <w:lang w:val="ru-RU"/>
              </w:rPr>
              <w:t>говорении - переспрос, при говорении и письме - описание</w:t>
            </w:r>
          </w:p>
          <w:p w14:paraId="6AE72DB0" w14:textId="77777777" w:rsidR="00D36E9D" w:rsidRPr="00F42E35" w:rsidRDefault="00EE23DA" w:rsidP="00F42E35">
            <w:pPr>
              <w:pStyle w:val="TableParagraph"/>
              <w:ind w:right="108"/>
              <w:rPr>
                <w:sz w:val="24"/>
                <w:szCs w:val="24"/>
                <w:lang w:val="ru-RU"/>
              </w:rPr>
            </w:pPr>
            <w:r w:rsidRPr="00F42E35">
              <w:rPr>
                <w:sz w:val="24"/>
                <w:szCs w:val="24"/>
                <w:lang w:val="ru-RU"/>
              </w:rPr>
              <w:t>(перифраз, толкование), при чтении и аудировании - языковую и контекстуальную догадку</w:t>
            </w:r>
          </w:p>
        </w:tc>
      </w:tr>
      <w:tr w:rsidR="00D36E9D" w:rsidRPr="00B42DAB" w14:paraId="3514E992" w14:textId="77777777">
        <w:trPr>
          <w:trHeight w:val="1018"/>
        </w:trPr>
        <w:tc>
          <w:tcPr>
            <w:tcW w:w="1960" w:type="dxa"/>
          </w:tcPr>
          <w:p w14:paraId="7A64E4FC" w14:textId="77777777" w:rsidR="00D36E9D" w:rsidRPr="00F42E35" w:rsidRDefault="00EE23DA" w:rsidP="00F42E35">
            <w:pPr>
              <w:pStyle w:val="TableParagraph"/>
              <w:ind w:left="21"/>
              <w:jc w:val="center"/>
              <w:rPr>
                <w:sz w:val="24"/>
                <w:szCs w:val="24"/>
              </w:rPr>
            </w:pPr>
            <w:r w:rsidRPr="00F42E35">
              <w:rPr>
                <w:sz w:val="24"/>
                <w:szCs w:val="24"/>
              </w:rPr>
              <w:t>5</w:t>
            </w:r>
          </w:p>
        </w:tc>
        <w:tc>
          <w:tcPr>
            <w:tcW w:w="8504" w:type="dxa"/>
          </w:tcPr>
          <w:p w14:paraId="0BB18A57" w14:textId="77777777" w:rsidR="00D36E9D" w:rsidRPr="00F42E35" w:rsidRDefault="00EE23DA" w:rsidP="00F42E35">
            <w:pPr>
              <w:pStyle w:val="TableParagraph"/>
              <w:ind w:right="108" w:hanging="1"/>
              <w:rPr>
                <w:sz w:val="24"/>
                <w:szCs w:val="24"/>
                <w:lang w:val="ru-RU"/>
              </w:rPr>
            </w:pPr>
            <w:r w:rsidRPr="00F42E35">
              <w:rPr>
                <w:sz w:val="24"/>
                <w:szCs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w:t>
            </w:r>
          </w:p>
        </w:tc>
      </w:tr>
    </w:tbl>
    <w:p w14:paraId="7E516831"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50FAE83D" w14:textId="77777777">
        <w:trPr>
          <w:trHeight w:val="2577"/>
        </w:trPr>
        <w:tc>
          <w:tcPr>
            <w:tcW w:w="1960" w:type="dxa"/>
          </w:tcPr>
          <w:p w14:paraId="14171E0F" w14:textId="77777777" w:rsidR="00D36E9D" w:rsidRPr="00F42E35" w:rsidRDefault="00D36E9D" w:rsidP="00F42E35">
            <w:pPr>
              <w:pStyle w:val="TableParagraph"/>
              <w:ind w:left="0"/>
              <w:rPr>
                <w:sz w:val="24"/>
                <w:szCs w:val="24"/>
                <w:lang w:val="ru-RU"/>
              </w:rPr>
            </w:pPr>
          </w:p>
        </w:tc>
        <w:tc>
          <w:tcPr>
            <w:tcW w:w="8504" w:type="dxa"/>
          </w:tcPr>
          <w:p w14:paraId="55E8DB79" w14:textId="77777777" w:rsidR="00D36E9D" w:rsidRPr="00F42E35" w:rsidRDefault="00EE23DA" w:rsidP="00F42E35">
            <w:pPr>
              <w:pStyle w:val="TableParagraph"/>
              <w:ind w:right="108"/>
              <w:rPr>
                <w:sz w:val="24"/>
                <w:szCs w:val="24"/>
                <w:lang w:val="ru-RU"/>
              </w:rPr>
            </w:pPr>
            <w:r w:rsidRPr="00F42E35">
              <w:rPr>
                <w:sz w:val="24"/>
                <w:szCs w:val="24"/>
                <w:lang w:val="ru-RU"/>
              </w:rPr>
              <w:t>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приобретённые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w:t>
            </w:r>
          </w:p>
          <w:p w14:paraId="6138895F" w14:textId="77777777" w:rsidR="00D36E9D" w:rsidRPr="00F42E35" w:rsidRDefault="00EE23DA" w:rsidP="00F42E35">
            <w:pPr>
              <w:pStyle w:val="TableParagraph"/>
              <w:rPr>
                <w:sz w:val="24"/>
                <w:szCs w:val="24"/>
              </w:rPr>
            </w:pPr>
            <w:r w:rsidRPr="00F42E35">
              <w:rPr>
                <w:sz w:val="24"/>
                <w:szCs w:val="24"/>
              </w:rPr>
              <w:t>электронной форме</w:t>
            </w:r>
          </w:p>
        </w:tc>
      </w:tr>
    </w:tbl>
    <w:p w14:paraId="44AC4720" w14:textId="77777777" w:rsidR="00D36E9D" w:rsidRPr="00F42E35" w:rsidRDefault="00D36E9D" w:rsidP="00F42E35">
      <w:pPr>
        <w:pStyle w:val="a3"/>
        <w:spacing w:before="0"/>
        <w:rPr>
          <w:b/>
          <w:sz w:val="24"/>
          <w:szCs w:val="24"/>
        </w:rPr>
      </w:pPr>
    </w:p>
    <w:p w14:paraId="20315DBC" w14:textId="77777777" w:rsidR="00D36E9D" w:rsidRPr="00F42E35" w:rsidRDefault="00EE23DA" w:rsidP="00F42E35">
      <w:pPr>
        <w:pStyle w:val="a3"/>
        <w:spacing w:before="0"/>
        <w:ind w:left="9108"/>
        <w:rPr>
          <w:sz w:val="24"/>
          <w:szCs w:val="24"/>
        </w:rPr>
      </w:pPr>
      <w:r w:rsidRPr="00F42E35">
        <w:rPr>
          <w:sz w:val="24"/>
          <w:szCs w:val="24"/>
        </w:rPr>
        <w:t>Таблица 16</w:t>
      </w:r>
    </w:p>
    <w:p w14:paraId="20E5B73C" w14:textId="77777777" w:rsidR="00D36E9D" w:rsidRPr="00F42E35" w:rsidRDefault="00EE23DA" w:rsidP="00F42E35">
      <w:pPr>
        <w:pStyle w:val="1"/>
        <w:spacing w:before="0"/>
        <w:ind w:left="4003" w:right="742" w:hanging="3284"/>
        <w:rPr>
          <w:sz w:val="24"/>
          <w:szCs w:val="24"/>
          <w:lang w:val="ru-RU"/>
        </w:rPr>
      </w:pPr>
      <w:r w:rsidRPr="00F42E35">
        <w:rPr>
          <w:sz w:val="24"/>
          <w:szCs w:val="24"/>
          <w:lang w:val="ru-RU"/>
        </w:rPr>
        <w:t>Перечень элементов содержания, проверяемых на ЕГЭ по иностранному (английскому) языку</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4"/>
        <w:gridCol w:w="8840"/>
      </w:tblGrid>
      <w:tr w:rsidR="00D36E9D" w:rsidRPr="00F42E35" w14:paraId="463EAE9A" w14:textId="77777777">
        <w:trPr>
          <w:trHeight w:val="321"/>
        </w:trPr>
        <w:tc>
          <w:tcPr>
            <w:tcW w:w="1624" w:type="dxa"/>
          </w:tcPr>
          <w:p w14:paraId="27B34CA5" w14:textId="77777777" w:rsidR="00D36E9D" w:rsidRPr="00F42E35" w:rsidRDefault="00EE23DA" w:rsidP="00F42E35">
            <w:pPr>
              <w:pStyle w:val="TableParagraph"/>
              <w:ind w:left="340" w:right="317"/>
              <w:jc w:val="center"/>
              <w:rPr>
                <w:sz w:val="24"/>
                <w:szCs w:val="24"/>
              </w:rPr>
            </w:pPr>
            <w:r w:rsidRPr="00F42E35">
              <w:rPr>
                <w:sz w:val="24"/>
                <w:szCs w:val="24"/>
              </w:rPr>
              <w:t>Код</w:t>
            </w:r>
          </w:p>
        </w:tc>
        <w:tc>
          <w:tcPr>
            <w:tcW w:w="8840" w:type="dxa"/>
          </w:tcPr>
          <w:p w14:paraId="2490133C" w14:textId="77777777" w:rsidR="00D36E9D" w:rsidRPr="00F42E35" w:rsidRDefault="00EE23DA" w:rsidP="00F42E35">
            <w:pPr>
              <w:pStyle w:val="TableParagraph"/>
              <w:ind w:left="2355"/>
              <w:rPr>
                <w:sz w:val="24"/>
                <w:szCs w:val="24"/>
              </w:rPr>
            </w:pPr>
            <w:r w:rsidRPr="00F42E35">
              <w:rPr>
                <w:sz w:val="24"/>
                <w:szCs w:val="24"/>
              </w:rPr>
              <w:t>Проверяемый элемент содержания</w:t>
            </w:r>
          </w:p>
        </w:tc>
      </w:tr>
      <w:tr w:rsidR="00D36E9D" w:rsidRPr="00B42DAB" w14:paraId="773F7A5F" w14:textId="77777777">
        <w:trPr>
          <w:trHeight w:val="6119"/>
        </w:trPr>
        <w:tc>
          <w:tcPr>
            <w:tcW w:w="1624" w:type="dxa"/>
          </w:tcPr>
          <w:p w14:paraId="6DBD208F" w14:textId="77777777" w:rsidR="00D36E9D" w:rsidRPr="00F42E35" w:rsidRDefault="00EE23DA" w:rsidP="00F42E35">
            <w:pPr>
              <w:pStyle w:val="TableParagraph"/>
              <w:ind w:left="21"/>
              <w:jc w:val="center"/>
              <w:rPr>
                <w:sz w:val="24"/>
                <w:szCs w:val="24"/>
              </w:rPr>
            </w:pPr>
            <w:r w:rsidRPr="00F42E35">
              <w:rPr>
                <w:sz w:val="24"/>
                <w:szCs w:val="24"/>
              </w:rPr>
              <w:t>1</w:t>
            </w:r>
          </w:p>
        </w:tc>
        <w:tc>
          <w:tcPr>
            <w:tcW w:w="8840" w:type="dxa"/>
          </w:tcPr>
          <w:p w14:paraId="0B970D42" w14:textId="77777777" w:rsidR="00D36E9D" w:rsidRPr="00F42E35" w:rsidRDefault="00EE23DA" w:rsidP="00F42E35">
            <w:pPr>
              <w:pStyle w:val="TableParagraph"/>
              <w:ind w:left="139"/>
              <w:rPr>
                <w:sz w:val="24"/>
                <w:szCs w:val="24"/>
                <w:lang w:val="ru-RU"/>
              </w:rPr>
            </w:pPr>
            <w:r w:rsidRPr="00F42E35">
              <w:rPr>
                <w:sz w:val="24"/>
                <w:szCs w:val="24"/>
                <w:lang w:val="ru-RU"/>
              </w:rPr>
              <w:t>Коммуникативные умения</w:t>
            </w:r>
          </w:p>
          <w:p w14:paraId="3CE44178" w14:textId="77777777" w:rsidR="00D36E9D" w:rsidRPr="00F42E35" w:rsidRDefault="00D36E9D" w:rsidP="00F42E35">
            <w:pPr>
              <w:pStyle w:val="TableParagraph"/>
              <w:ind w:left="0"/>
              <w:rPr>
                <w:b/>
                <w:sz w:val="24"/>
                <w:szCs w:val="24"/>
                <w:lang w:val="ru-RU"/>
              </w:rPr>
            </w:pPr>
          </w:p>
          <w:p w14:paraId="1BB05DAE" w14:textId="77777777" w:rsidR="00D36E9D" w:rsidRPr="00F42E35" w:rsidRDefault="00EE23DA" w:rsidP="00F42E35">
            <w:pPr>
              <w:pStyle w:val="TableParagraph"/>
              <w:ind w:firstLine="1"/>
              <w:rPr>
                <w:sz w:val="24"/>
                <w:szCs w:val="24"/>
                <w:lang w:val="ru-RU"/>
              </w:rPr>
            </w:pPr>
            <w:r w:rsidRPr="00F42E35">
              <w:rPr>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СОО.</w:t>
            </w:r>
          </w:p>
          <w:p w14:paraId="5806A1D1" w14:textId="77777777" w:rsidR="00D36E9D" w:rsidRPr="00F42E35" w:rsidRDefault="00D36E9D" w:rsidP="00F42E35">
            <w:pPr>
              <w:pStyle w:val="TableParagraph"/>
              <w:ind w:left="0"/>
              <w:rPr>
                <w:b/>
                <w:sz w:val="24"/>
                <w:szCs w:val="24"/>
                <w:lang w:val="ru-RU"/>
              </w:rPr>
            </w:pPr>
          </w:p>
          <w:p w14:paraId="117AC551" w14:textId="77777777" w:rsidR="00D36E9D" w:rsidRPr="00F42E35" w:rsidRDefault="00EE23DA" w:rsidP="00F42E35">
            <w:pPr>
              <w:pStyle w:val="TableParagraph"/>
              <w:ind w:right="123" w:firstLine="1"/>
              <w:rPr>
                <w:sz w:val="24"/>
                <w:szCs w:val="24"/>
                <w:lang w:val="ru-RU"/>
              </w:rPr>
            </w:pPr>
            <w:r w:rsidRPr="00F42E35">
              <w:rPr>
                <w:sz w:val="24"/>
                <w:szCs w:val="24"/>
                <w:lang w:val="ru-RU"/>
              </w:rPr>
              <w:t>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w:t>
            </w:r>
          </w:p>
          <w:p w14:paraId="2DF0679A" w14:textId="77777777" w:rsidR="00D36E9D" w:rsidRPr="00F42E35" w:rsidRDefault="00EE23DA" w:rsidP="00F42E35">
            <w:pPr>
              <w:pStyle w:val="TableParagraph"/>
              <w:rPr>
                <w:sz w:val="24"/>
                <w:szCs w:val="24"/>
                <w:lang w:val="ru-RU"/>
              </w:rPr>
            </w:pPr>
            <w:r w:rsidRPr="00F42E35">
              <w:rPr>
                <w:sz w:val="24"/>
                <w:szCs w:val="24"/>
                <w:lang w:val="ru-RU"/>
              </w:rPr>
              <w:t>Альтернативы в продолжении образования. Роль иностранного языка в современном мире. Молодёжь в современном обществе. Досуг молодёжи. Природа и экология. Технический прогресс, современные средства информации и коммуникации, Интернет-безопасность.</w:t>
            </w:r>
          </w:p>
          <w:p w14:paraId="7AC35B1B" w14:textId="77777777" w:rsidR="00D36E9D" w:rsidRPr="00F42E35" w:rsidRDefault="00EE23DA" w:rsidP="00F42E35">
            <w:pPr>
              <w:pStyle w:val="TableParagraph"/>
              <w:rPr>
                <w:sz w:val="24"/>
                <w:szCs w:val="24"/>
                <w:lang w:val="ru-RU"/>
              </w:rPr>
            </w:pPr>
            <w:r w:rsidRPr="00F42E35">
              <w:rPr>
                <w:sz w:val="24"/>
                <w:szCs w:val="24"/>
                <w:lang w:val="ru-RU"/>
              </w:rPr>
              <w:t>Современный мир профессий. Ценностные ориентиры молодёжи в современном обществе. Деловое общение. Проблемы современной цивилизации. Россия и мир: вклад России в мировую культуру, науку, технику. Родная страна и страна (страны) изучаемого языка.</w:t>
            </w:r>
          </w:p>
          <w:p w14:paraId="338B04AF" w14:textId="77777777" w:rsidR="00D36E9D" w:rsidRPr="00F42E35" w:rsidRDefault="00EE23DA" w:rsidP="00F42E35">
            <w:pPr>
              <w:pStyle w:val="TableParagraph"/>
              <w:rPr>
                <w:sz w:val="24"/>
                <w:szCs w:val="24"/>
                <w:lang w:val="ru-RU"/>
              </w:rPr>
            </w:pPr>
            <w:r w:rsidRPr="00F42E35">
              <w:rPr>
                <w:sz w:val="24"/>
                <w:szCs w:val="24"/>
                <w:lang w:val="ru-RU"/>
              </w:rPr>
              <w:t>Выдающиеся люди родной страны и страны (стран) изучаемого языка</w:t>
            </w:r>
          </w:p>
        </w:tc>
      </w:tr>
      <w:tr w:rsidR="00D36E9D" w:rsidRPr="00F42E35" w14:paraId="22B52D64" w14:textId="77777777">
        <w:trPr>
          <w:trHeight w:val="318"/>
        </w:trPr>
        <w:tc>
          <w:tcPr>
            <w:tcW w:w="1624" w:type="dxa"/>
          </w:tcPr>
          <w:p w14:paraId="594695AE" w14:textId="77777777" w:rsidR="00D36E9D" w:rsidRPr="00F42E35" w:rsidRDefault="00EE23DA" w:rsidP="00F42E35">
            <w:pPr>
              <w:pStyle w:val="TableParagraph"/>
              <w:ind w:left="316" w:right="317"/>
              <w:jc w:val="center"/>
              <w:rPr>
                <w:i/>
                <w:sz w:val="24"/>
                <w:szCs w:val="24"/>
              </w:rPr>
            </w:pPr>
            <w:r w:rsidRPr="00F42E35">
              <w:rPr>
                <w:i/>
                <w:sz w:val="24"/>
                <w:szCs w:val="24"/>
              </w:rPr>
              <w:t>1.1</w:t>
            </w:r>
          </w:p>
        </w:tc>
        <w:tc>
          <w:tcPr>
            <w:tcW w:w="8840" w:type="dxa"/>
          </w:tcPr>
          <w:p w14:paraId="03E92821" w14:textId="77777777" w:rsidR="00D36E9D" w:rsidRPr="00F42E35" w:rsidRDefault="00EE23DA" w:rsidP="00F42E35">
            <w:pPr>
              <w:pStyle w:val="TableParagraph"/>
              <w:rPr>
                <w:i/>
                <w:sz w:val="24"/>
                <w:szCs w:val="24"/>
              </w:rPr>
            </w:pPr>
            <w:r w:rsidRPr="00F42E35">
              <w:rPr>
                <w:i/>
                <w:sz w:val="24"/>
                <w:szCs w:val="24"/>
              </w:rPr>
              <w:t>Говорение</w:t>
            </w:r>
          </w:p>
        </w:tc>
      </w:tr>
      <w:tr w:rsidR="00D36E9D" w:rsidRPr="00F42E35" w14:paraId="1904C6B9" w14:textId="77777777">
        <w:trPr>
          <w:trHeight w:val="320"/>
        </w:trPr>
        <w:tc>
          <w:tcPr>
            <w:tcW w:w="1624" w:type="dxa"/>
          </w:tcPr>
          <w:p w14:paraId="1B9B2009" w14:textId="77777777" w:rsidR="00D36E9D" w:rsidRPr="00F42E35" w:rsidRDefault="00EE23DA" w:rsidP="00F42E35">
            <w:pPr>
              <w:pStyle w:val="TableParagraph"/>
              <w:ind w:left="342" w:right="315"/>
              <w:jc w:val="center"/>
              <w:rPr>
                <w:sz w:val="24"/>
                <w:szCs w:val="24"/>
              </w:rPr>
            </w:pPr>
            <w:r w:rsidRPr="00F42E35">
              <w:rPr>
                <w:sz w:val="24"/>
                <w:szCs w:val="24"/>
              </w:rPr>
              <w:t>1.1.1</w:t>
            </w:r>
          </w:p>
        </w:tc>
        <w:tc>
          <w:tcPr>
            <w:tcW w:w="8840" w:type="dxa"/>
          </w:tcPr>
          <w:p w14:paraId="2928B06B" w14:textId="77777777" w:rsidR="00D36E9D" w:rsidRPr="00F42E35" w:rsidRDefault="00EE23DA" w:rsidP="00F42E35">
            <w:pPr>
              <w:pStyle w:val="TableParagraph"/>
              <w:rPr>
                <w:sz w:val="24"/>
                <w:szCs w:val="24"/>
              </w:rPr>
            </w:pPr>
            <w:r w:rsidRPr="00F42E35">
              <w:rPr>
                <w:sz w:val="24"/>
                <w:szCs w:val="24"/>
              </w:rPr>
              <w:t>Диалогическая речь</w:t>
            </w:r>
          </w:p>
        </w:tc>
      </w:tr>
      <w:tr w:rsidR="00D36E9D" w:rsidRPr="00B42DAB" w14:paraId="1B44F43F" w14:textId="77777777">
        <w:trPr>
          <w:trHeight w:val="1290"/>
        </w:trPr>
        <w:tc>
          <w:tcPr>
            <w:tcW w:w="1624" w:type="dxa"/>
            <w:tcBorders>
              <w:bottom w:val="single" w:sz="12" w:space="0" w:color="000000"/>
            </w:tcBorders>
          </w:tcPr>
          <w:p w14:paraId="6748767B" w14:textId="77777777" w:rsidR="00D36E9D" w:rsidRPr="00F42E35" w:rsidRDefault="00EE23DA" w:rsidP="00F42E35">
            <w:pPr>
              <w:pStyle w:val="TableParagraph"/>
              <w:ind w:left="342" w:right="315"/>
              <w:jc w:val="center"/>
              <w:rPr>
                <w:sz w:val="24"/>
                <w:szCs w:val="24"/>
              </w:rPr>
            </w:pPr>
            <w:r w:rsidRPr="00F42E35">
              <w:rPr>
                <w:sz w:val="24"/>
                <w:szCs w:val="24"/>
              </w:rPr>
              <w:t>1.1.1.1</w:t>
            </w:r>
          </w:p>
        </w:tc>
        <w:tc>
          <w:tcPr>
            <w:tcW w:w="8840" w:type="dxa"/>
            <w:tcBorders>
              <w:bottom w:val="single" w:sz="12" w:space="0" w:color="000000"/>
            </w:tcBorders>
          </w:tcPr>
          <w:p w14:paraId="61F62D44" w14:textId="77777777" w:rsidR="00D36E9D" w:rsidRPr="00F42E35" w:rsidRDefault="00EE23DA" w:rsidP="00F42E35">
            <w:pPr>
              <w:pStyle w:val="TableParagraph"/>
              <w:ind w:hanging="2"/>
              <w:rPr>
                <w:sz w:val="24"/>
                <w:szCs w:val="24"/>
                <w:lang w:val="ru-RU"/>
              </w:rPr>
            </w:pPr>
            <w:r w:rsidRPr="00F42E35">
              <w:rPr>
                <w:sz w:val="24"/>
                <w:szCs w:val="24"/>
                <w:lang w:val="ru-RU"/>
              </w:rPr>
              <w:t>Диалог этикетного характера: начинать, поддерживать и заканчивать разговор, вежливо переспрашивать; вежливо выражать согласие</w:t>
            </w:r>
          </w:p>
          <w:p w14:paraId="3C3368B6" w14:textId="77777777" w:rsidR="00D36E9D" w:rsidRPr="00F42E35" w:rsidRDefault="00EE23DA" w:rsidP="00F42E35">
            <w:pPr>
              <w:pStyle w:val="TableParagraph"/>
              <w:rPr>
                <w:sz w:val="24"/>
                <w:szCs w:val="24"/>
                <w:lang w:val="ru-RU"/>
              </w:rPr>
            </w:pPr>
            <w:r w:rsidRPr="00F42E35">
              <w:rPr>
                <w:sz w:val="24"/>
                <w:szCs w:val="24"/>
                <w:lang w:val="ru-RU"/>
              </w:rPr>
              <w:t>(отказ); выражать благодарность; поздравлять с праздником, выражать пожелания и вежливо реагировать на поздравление в стандартных</w:t>
            </w:r>
          </w:p>
        </w:tc>
      </w:tr>
      <w:tr w:rsidR="00D36E9D" w:rsidRPr="00B42DAB" w14:paraId="4D13393B" w14:textId="77777777">
        <w:trPr>
          <w:trHeight w:val="1932"/>
        </w:trPr>
        <w:tc>
          <w:tcPr>
            <w:tcW w:w="1624" w:type="dxa"/>
            <w:tcBorders>
              <w:top w:val="single" w:sz="12" w:space="0" w:color="000000"/>
            </w:tcBorders>
          </w:tcPr>
          <w:p w14:paraId="3F5ADE77" w14:textId="77777777" w:rsidR="00D36E9D" w:rsidRPr="00F42E35" w:rsidRDefault="00D36E9D" w:rsidP="00F42E35">
            <w:pPr>
              <w:pStyle w:val="TableParagraph"/>
              <w:ind w:left="0"/>
              <w:rPr>
                <w:sz w:val="24"/>
                <w:szCs w:val="24"/>
                <w:lang w:val="ru-RU"/>
              </w:rPr>
            </w:pPr>
          </w:p>
        </w:tc>
        <w:tc>
          <w:tcPr>
            <w:tcW w:w="8840" w:type="dxa"/>
            <w:tcBorders>
              <w:top w:val="single" w:sz="12" w:space="0" w:color="000000"/>
            </w:tcBorders>
          </w:tcPr>
          <w:p w14:paraId="1C15634F" w14:textId="77777777" w:rsidR="00D36E9D" w:rsidRPr="00F42E35" w:rsidRDefault="00EE23DA" w:rsidP="00F42E35">
            <w:pPr>
              <w:pStyle w:val="TableParagraph"/>
              <w:ind w:right="123"/>
              <w:rPr>
                <w:sz w:val="24"/>
                <w:szCs w:val="24"/>
                <w:lang w:val="ru-RU"/>
              </w:rPr>
            </w:pPr>
            <w:r w:rsidRPr="00F42E35">
              <w:rPr>
                <w:sz w:val="24"/>
                <w:szCs w:val="24"/>
                <w:lang w:val="ru-RU"/>
              </w:rPr>
              <w:t>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w:t>
            </w:r>
          </w:p>
          <w:p w14:paraId="7B8F8CA3" w14:textId="77777777" w:rsidR="00D36E9D" w:rsidRPr="00F42E35" w:rsidRDefault="00EE23DA" w:rsidP="00F42E35">
            <w:pPr>
              <w:pStyle w:val="TableParagraph"/>
              <w:rPr>
                <w:sz w:val="24"/>
                <w:szCs w:val="24"/>
                <w:lang w:val="ru-RU"/>
              </w:rPr>
            </w:pPr>
            <w:r w:rsidRPr="00F42E35">
              <w:rPr>
                <w:sz w:val="24"/>
                <w:szCs w:val="24"/>
                <w:lang w:val="ru-RU"/>
              </w:rPr>
              <w:t>стране (странах) изучаемого языка (объём диалога - до 10 реплик со стороны каждого собеседника)</w:t>
            </w:r>
          </w:p>
        </w:tc>
      </w:tr>
      <w:tr w:rsidR="00D36E9D" w:rsidRPr="00B42DAB" w14:paraId="15FD00F0" w14:textId="77777777">
        <w:trPr>
          <w:trHeight w:val="373"/>
        </w:trPr>
        <w:tc>
          <w:tcPr>
            <w:tcW w:w="1624" w:type="dxa"/>
          </w:tcPr>
          <w:p w14:paraId="75877B8D" w14:textId="77777777" w:rsidR="00D36E9D" w:rsidRPr="00F42E35" w:rsidRDefault="00EE23DA" w:rsidP="00F42E35">
            <w:pPr>
              <w:pStyle w:val="TableParagraph"/>
              <w:ind w:left="342" w:right="315"/>
              <w:jc w:val="center"/>
              <w:rPr>
                <w:sz w:val="24"/>
                <w:szCs w:val="24"/>
              </w:rPr>
            </w:pPr>
            <w:r w:rsidRPr="00F42E35">
              <w:rPr>
                <w:sz w:val="24"/>
                <w:szCs w:val="24"/>
              </w:rPr>
              <w:t>1.1.1.2</w:t>
            </w:r>
          </w:p>
        </w:tc>
        <w:tc>
          <w:tcPr>
            <w:tcW w:w="8840" w:type="dxa"/>
          </w:tcPr>
          <w:p w14:paraId="699BB85F" w14:textId="77777777" w:rsidR="00D36E9D" w:rsidRPr="00F42E35" w:rsidRDefault="00EE23DA" w:rsidP="00F42E35">
            <w:pPr>
              <w:pStyle w:val="TableParagraph"/>
              <w:ind w:left="136"/>
              <w:rPr>
                <w:sz w:val="24"/>
                <w:szCs w:val="24"/>
                <w:lang w:val="ru-RU"/>
              </w:rPr>
            </w:pPr>
            <w:r w:rsidRPr="00F42E35">
              <w:rPr>
                <w:sz w:val="24"/>
                <w:szCs w:val="24"/>
                <w:lang w:val="ru-RU"/>
              </w:rPr>
              <w:t>Диалог - побуждение к действию: обращаться с просьбой, вежливо</w:t>
            </w:r>
          </w:p>
        </w:tc>
      </w:tr>
    </w:tbl>
    <w:p w14:paraId="2619A44C"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4"/>
        <w:gridCol w:w="8840"/>
      </w:tblGrid>
      <w:tr w:rsidR="00D36E9D" w:rsidRPr="00B42DAB" w14:paraId="75CB871F" w14:textId="77777777">
        <w:trPr>
          <w:trHeight w:val="3207"/>
        </w:trPr>
        <w:tc>
          <w:tcPr>
            <w:tcW w:w="1624" w:type="dxa"/>
          </w:tcPr>
          <w:p w14:paraId="40C0B86C" w14:textId="77777777" w:rsidR="00D36E9D" w:rsidRPr="00F42E35" w:rsidRDefault="00D36E9D" w:rsidP="00F42E35">
            <w:pPr>
              <w:pStyle w:val="TableParagraph"/>
              <w:ind w:left="0"/>
              <w:rPr>
                <w:sz w:val="24"/>
                <w:szCs w:val="24"/>
                <w:lang w:val="ru-RU"/>
              </w:rPr>
            </w:pPr>
          </w:p>
        </w:tc>
        <w:tc>
          <w:tcPr>
            <w:tcW w:w="8840" w:type="dxa"/>
          </w:tcPr>
          <w:p w14:paraId="3C6FE5A5" w14:textId="77777777" w:rsidR="00D36E9D" w:rsidRPr="00F42E35" w:rsidRDefault="00EE23DA" w:rsidP="00F42E35">
            <w:pPr>
              <w:pStyle w:val="TableParagraph"/>
              <w:ind w:right="123"/>
              <w:rPr>
                <w:sz w:val="24"/>
                <w:szCs w:val="24"/>
                <w:lang w:val="ru-RU"/>
              </w:rPr>
            </w:pPr>
            <w:r w:rsidRPr="00F42E35">
              <w:rPr>
                <w:sz w:val="24"/>
                <w:szCs w:val="24"/>
                <w:lang w:val="ru-RU"/>
              </w:rPr>
              <w:t>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w:t>
            </w:r>
          </w:p>
          <w:p w14:paraId="2BC9BFB0" w14:textId="77777777" w:rsidR="00D36E9D" w:rsidRPr="00F42E35" w:rsidRDefault="00EE23DA" w:rsidP="00F42E35">
            <w:pPr>
              <w:pStyle w:val="TableParagraph"/>
              <w:ind w:right="503"/>
              <w:rPr>
                <w:sz w:val="24"/>
                <w:szCs w:val="24"/>
                <w:lang w:val="ru-RU"/>
              </w:rPr>
            </w:pPr>
            <w:r w:rsidRPr="00F42E35">
              <w:rPr>
                <w:sz w:val="24"/>
                <w:szCs w:val="24"/>
                <w:lang w:val="ru-RU"/>
              </w:rPr>
              <w:t>стране (странах) изучаемого языка (объём диалога - до 10 реплик со стороны каждого собеседника)</w:t>
            </w:r>
          </w:p>
        </w:tc>
      </w:tr>
      <w:tr w:rsidR="00D36E9D" w:rsidRPr="00B42DAB" w14:paraId="4EB6A66A" w14:textId="77777777">
        <w:trPr>
          <w:trHeight w:val="3541"/>
        </w:trPr>
        <w:tc>
          <w:tcPr>
            <w:tcW w:w="1624" w:type="dxa"/>
          </w:tcPr>
          <w:p w14:paraId="1C0B9558" w14:textId="77777777" w:rsidR="00D36E9D" w:rsidRPr="00F42E35" w:rsidRDefault="00EE23DA" w:rsidP="00F42E35">
            <w:pPr>
              <w:pStyle w:val="TableParagraph"/>
              <w:ind w:left="342" w:right="315"/>
              <w:jc w:val="center"/>
              <w:rPr>
                <w:sz w:val="24"/>
                <w:szCs w:val="24"/>
              </w:rPr>
            </w:pPr>
            <w:r w:rsidRPr="00F42E35">
              <w:rPr>
                <w:sz w:val="24"/>
                <w:szCs w:val="24"/>
              </w:rPr>
              <w:t>1.1.1.3</w:t>
            </w:r>
          </w:p>
        </w:tc>
        <w:tc>
          <w:tcPr>
            <w:tcW w:w="8840" w:type="dxa"/>
          </w:tcPr>
          <w:p w14:paraId="036D05CC" w14:textId="77777777" w:rsidR="00D36E9D" w:rsidRPr="00F42E35" w:rsidRDefault="00EE23DA" w:rsidP="00F42E35">
            <w:pPr>
              <w:pStyle w:val="TableParagraph"/>
              <w:ind w:hanging="2"/>
              <w:rPr>
                <w:sz w:val="24"/>
                <w:szCs w:val="24"/>
                <w:lang w:val="ru-RU"/>
              </w:rPr>
            </w:pPr>
            <w:r w:rsidRPr="00F42E35">
              <w:rPr>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w:t>
            </w:r>
          </w:p>
          <w:p w14:paraId="088418C3" w14:textId="77777777" w:rsidR="00D36E9D" w:rsidRPr="00F42E35" w:rsidRDefault="00EE23DA" w:rsidP="00F42E35">
            <w:pPr>
              <w:pStyle w:val="TableParagraph"/>
              <w:rPr>
                <w:sz w:val="24"/>
                <w:szCs w:val="24"/>
                <w:lang w:val="ru-RU"/>
              </w:rPr>
            </w:pPr>
            <w:r w:rsidRPr="00F42E35">
              <w:rPr>
                <w:sz w:val="24"/>
                <w:szCs w:val="24"/>
                <w:lang w:val="ru-RU"/>
              </w:rPr>
              <w:t>изучаемого языка (объём диалога - до 10 реплик со стороны каждого собеседника)</w:t>
            </w:r>
          </w:p>
        </w:tc>
      </w:tr>
      <w:tr w:rsidR="00D36E9D" w:rsidRPr="00B42DAB" w14:paraId="63C49A28" w14:textId="77777777">
        <w:trPr>
          <w:trHeight w:val="3863"/>
        </w:trPr>
        <w:tc>
          <w:tcPr>
            <w:tcW w:w="1624" w:type="dxa"/>
          </w:tcPr>
          <w:p w14:paraId="501B057A" w14:textId="77777777" w:rsidR="00D36E9D" w:rsidRPr="00F42E35" w:rsidRDefault="00EE23DA" w:rsidP="00F42E35">
            <w:pPr>
              <w:pStyle w:val="TableParagraph"/>
              <w:ind w:left="342" w:right="315"/>
              <w:jc w:val="center"/>
              <w:rPr>
                <w:sz w:val="24"/>
                <w:szCs w:val="24"/>
              </w:rPr>
            </w:pPr>
            <w:r w:rsidRPr="00F42E35">
              <w:rPr>
                <w:sz w:val="24"/>
                <w:szCs w:val="24"/>
              </w:rPr>
              <w:t>1.1.1.4</w:t>
            </w:r>
          </w:p>
        </w:tc>
        <w:tc>
          <w:tcPr>
            <w:tcW w:w="8840" w:type="dxa"/>
          </w:tcPr>
          <w:p w14:paraId="37ADF269" w14:textId="77777777" w:rsidR="00D36E9D" w:rsidRPr="00F42E35" w:rsidRDefault="00EE23DA" w:rsidP="00F42E35">
            <w:pPr>
              <w:pStyle w:val="TableParagraph"/>
              <w:ind w:right="123" w:hanging="2"/>
              <w:rPr>
                <w:sz w:val="24"/>
                <w:szCs w:val="24"/>
                <w:lang w:val="ru-RU"/>
              </w:rPr>
            </w:pPr>
            <w:r w:rsidRPr="00F42E35">
              <w:rPr>
                <w:sz w:val="24"/>
                <w:szCs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w:t>
            </w:r>
          </w:p>
          <w:p w14:paraId="27397EDD" w14:textId="77777777" w:rsidR="00D36E9D" w:rsidRPr="00F42E35" w:rsidRDefault="00EE23DA" w:rsidP="00F42E35">
            <w:pPr>
              <w:pStyle w:val="TableParagraph"/>
              <w:rPr>
                <w:sz w:val="24"/>
                <w:szCs w:val="24"/>
                <w:lang w:val="ru-RU"/>
              </w:rPr>
            </w:pPr>
            <w:r w:rsidRPr="00F42E35">
              <w:rPr>
                <w:sz w:val="24"/>
                <w:szCs w:val="24"/>
                <w:lang w:val="ru-RU"/>
              </w:rPr>
              <w:t>изучаемого языка (объём диалога - до 10 реплик со стороны каждого собеседника)</w:t>
            </w:r>
          </w:p>
        </w:tc>
      </w:tr>
      <w:tr w:rsidR="00D36E9D" w:rsidRPr="00B42DAB" w14:paraId="22DE95B5" w14:textId="77777777">
        <w:trPr>
          <w:trHeight w:val="1288"/>
        </w:trPr>
        <w:tc>
          <w:tcPr>
            <w:tcW w:w="1624" w:type="dxa"/>
            <w:tcBorders>
              <w:bottom w:val="single" w:sz="12" w:space="0" w:color="000000"/>
            </w:tcBorders>
          </w:tcPr>
          <w:p w14:paraId="085AE161" w14:textId="77777777" w:rsidR="00D36E9D" w:rsidRPr="00F42E35" w:rsidRDefault="00EE23DA" w:rsidP="00F42E35">
            <w:pPr>
              <w:pStyle w:val="TableParagraph"/>
              <w:ind w:left="342" w:right="315"/>
              <w:jc w:val="center"/>
              <w:rPr>
                <w:sz w:val="24"/>
                <w:szCs w:val="24"/>
              </w:rPr>
            </w:pPr>
            <w:r w:rsidRPr="00F42E35">
              <w:rPr>
                <w:sz w:val="24"/>
                <w:szCs w:val="24"/>
              </w:rPr>
              <w:t>1.1.1.5</w:t>
            </w:r>
          </w:p>
        </w:tc>
        <w:tc>
          <w:tcPr>
            <w:tcW w:w="8840" w:type="dxa"/>
            <w:tcBorders>
              <w:bottom w:val="single" w:sz="12" w:space="0" w:color="000000"/>
            </w:tcBorders>
          </w:tcPr>
          <w:p w14:paraId="2184E87C" w14:textId="77777777" w:rsidR="00D36E9D" w:rsidRPr="00F42E35" w:rsidRDefault="00EE23DA" w:rsidP="00F42E35">
            <w:pPr>
              <w:pStyle w:val="TableParagraph"/>
              <w:ind w:hanging="2"/>
              <w:rPr>
                <w:sz w:val="24"/>
                <w:szCs w:val="24"/>
                <w:lang w:val="ru-RU"/>
              </w:rPr>
            </w:pPr>
            <w:r w:rsidRPr="00F42E35">
              <w:rPr>
                <w:sz w:val="24"/>
                <w:szCs w:val="24"/>
                <w:lang w:val="ru-RU"/>
              </w:rPr>
              <w:t>Комбинированный диалог, включающий разные виды диалогов в стандартных ситуациях неофициального и официального общения в</w:t>
            </w:r>
          </w:p>
          <w:p w14:paraId="02D790E7" w14:textId="77777777" w:rsidR="00D36E9D" w:rsidRPr="00F42E35" w:rsidRDefault="00EE23DA" w:rsidP="00F42E35">
            <w:pPr>
              <w:pStyle w:val="TableParagraph"/>
              <w:rPr>
                <w:sz w:val="24"/>
                <w:szCs w:val="24"/>
                <w:lang w:val="ru-RU"/>
              </w:rPr>
            </w:pPr>
            <w:r w:rsidRPr="00F42E35">
              <w:rPr>
                <w:sz w:val="24"/>
                <w:szCs w:val="24"/>
                <w:lang w:val="ru-RU"/>
              </w:rPr>
              <w:t>рамках тематического содержания речи с использованием речевых ситуаций, иллюстраций, фотографий, таблиц, диаграмм, схем и без</w:t>
            </w:r>
          </w:p>
        </w:tc>
      </w:tr>
      <w:tr w:rsidR="00D36E9D" w:rsidRPr="00F42E35" w14:paraId="36937407" w14:textId="77777777">
        <w:trPr>
          <w:trHeight w:val="966"/>
        </w:trPr>
        <w:tc>
          <w:tcPr>
            <w:tcW w:w="1624" w:type="dxa"/>
            <w:tcBorders>
              <w:top w:val="single" w:sz="12" w:space="0" w:color="000000"/>
            </w:tcBorders>
          </w:tcPr>
          <w:p w14:paraId="5022058A" w14:textId="77777777" w:rsidR="00D36E9D" w:rsidRPr="00F42E35" w:rsidRDefault="00D36E9D" w:rsidP="00F42E35">
            <w:pPr>
              <w:pStyle w:val="TableParagraph"/>
              <w:ind w:left="0"/>
              <w:rPr>
                <w:sz w:val="24"/>
                <w:szCs w:val="24"/>
                <w:lang w:val="ru-RU"/>
              </w:rPr>
            </w:pPr>
          </w:p>
        </w:tc>
        <w:tc>
          <w:tcPr>
            <w:tcW w:w="8840" w:type="dxa"/>
            <w:tcBorders>
              <w:top w:val="single" w:sz="12" w:space="0" w:color="000000"/>
            </w:tcBorders>
          </w:tcPr>
          <w:p w14:paraId="443B663C" w14:textId="77777777" w:rsidR="00D36E9D" w:rsidRPr="00F42E35" w:rsidRDefault="00EE23DA" w:rsidP="00F42E35">
            <w:pPr>
              <w:pStyle w:val="TableParagraph"/>
              <w:rPr>
                <w:sz w:val="24"/>
                <w:szCs w:val="24"/>
                <w:lang w:val="ru-RU"/>
              </w:rPr>
            </w:pPr>
            <w:r w:rsidRPr="00F42E35">
              <w:rPr>
                <w:sz w:val="24"/>
                <w:szCs w:val="24"/>
                <w:lang w:val="ru-RU"/>
              </w:rPr>
              <w:t>использования, с соблюдением норм речевого этикета, принятых в стране (странах) изучаемого языка (объём диалога - до 10 реплик со</w:t>
            </w:r>
          </w:p>
          <w:p w14:paraId="35CDE33D" w14:textId="77777777" w:rsidR="00D36E9D" w:rsidRPr="00F42E35" w:rsidRDefault="00EE23DA" w:rsidP="00F42E35">
            <w:pPr>
              <w:pStyle w:val="TableParagraph"/>
              <w:rPr>
                <w:sz w:val="24"/>
                <w:szCs w:val="24"/>
              </w:rPr>
            </w:pPr>
            <w:r w:rsidRPr="00F42E35">
              <w:rPr>
                <w:sz w:val="24"/>
                <w:szCs w:val="24"/>
              </w:rPr>
              <w:t>стороны каждого собеседника)</w:t>
            </w:r>
          </w:p>
        </w:tc>
      </w:tr>
      <w:tr w:rsidR="00D36E9D" w:rsidRPr="00B42DAB" w14:paraId="5E9671F6" w14:textId="77777777">
        <w:trPr>
          <w:trHeight w:val="1735"/>
        </w:trPr>
        <w:tc>
          <w:tcPr>
            <w:tcW w:w="1624" w:type="dxa"/>
          </w:tcPr>
          <w:p w14:paraId="51D6F45A" w14:textId="77777777" w:rsidR="00D36E9D" w:rsidRPr="00F42E35" w:rsidRDefault="00EE23DA" w:rsidP="00F42E35">
            <w:pPr>
              <w:pStyle w:val="TableParagraph"/>
              <w:ind w:left="342" w:right="315"/>
              <w:jc w:val="center"/>
              <w:rPr>
                <w:sz w:val="24"/>
                <w:szCs w:val="24"/>
              </w:rPr>
            </w:pPr>
            <w:r w:rsidRPr="00F42E35">
              <w:rPr>
                <w:sz w:val="24"/>
                <w:szCs w:val="24"/>
              </w:rPr>
              <w:t>1.1.1.6</w:t>
            </w:r>
          </w:p>
        </w:tc>
        <w:tc>
          <w:tcPr>
            <w:tcW w:w="8840" w:type="dxa"/>
          </w:tcPr>
          <w:p w14:paraId="3E69094C" w14:textId="77777777" w:rsidR="00D36E9D" w:rsidRPr="00F42E35" w:rsidRDefault="00EE23DA" w:rsidP="00F42E35">
            <w:pPr>
              <w:pStyle w:val="TableParagraph"/>
              <w:ind w:hanging="2"/>
              <w:rPr>
                <w:sz w:val="24"/>
                <w:szCs w:val="24"/>
                <w:lang w:val="ru-RU"/>
              </w:rPr>
            </w:pPr>
            <w:r w:rsidRPr="00F42E35">
              <w:rPr>
                <w:sz w:val="24"/>
                <w:szCs w:val="24"/>
                <w:lang w:val="ru-RU"/>
              </w:rPr>
              <w:t>Полилог - умения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w:t>
            </w:r>
          </w:p>
        </w:tc>
      </w:tr>
    </w:tbl>
    <w:p w14:paraId="4C9EE3E7"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4"/>
        <w:gridCol w:w="8840"/>
      </w:tblGrid>
      <w:tr w:rsidR="00D36E9D" w:rsidRPr="00B42DAB" w14:paraId="1BC7AE0E" w14:textId="77777777">
        <w:trPr>
          <w:trHeight w:val="1932"/>
        </w:trPr>
        <w:tc>
          <w:tcPr>
            <w:tcW w:w="1624" w:type="dxa"/>
          </w:tcPr>
          <w:p w14:paraId="0699E03A" w14:textId="77777777" w:rsidR="00D36E9D" w:rsidRPr="00F42E35" w:rsidRDefault="00D36E9D" w:rsidP="00F42E35">
            <w:pPr>
              <w:pStyle w:val="TableParagraph"/>
              <w:ind w:left="0"/>
              <w:rPr>
                <w:sz w:val="24"/>
                <w:szCs w:val="24"/>
                <w:lang w:val="ru-RU"/>
              </w:rPr>
            </w:pPr>
          </w:p>
        </w:tc>
        <w:tc>
          <w:tcPr>
            <w:tcW w:w="8840" w:type="dxa"/>
          </w:tcPr>
          <w:p w14:paraId="583BB33D" w14:textId="77777777" w:rsidR="00D36E9D" w:rsidRPr="00F42E35" w:rsidRDefault="00EE23DA" w:rsidP="00F42E35">
            <w:pPr>
              <w:pStyle w:val="TableParagraph"/>
              <w:rPr>
                <w:sz w:val="24"/>
                <w:szCs w:val="24"/>
                <w:lang w:val="ru-RU"/>
              </w:rPr>
            </w:pPr>
            <w:r w:rsidRPr="00F42E35">
              <w:rPr>
                <w:sz w:val="24"/>
                <w:szCs w:val="24"/>
                <w:lang w:val="ru-RU"/>
              </w:rPr>
              <w:t>вопросу; соблюдать речевые нормы и правила поведения,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w:t>
            </w:r>
          </w:p>
          <w:p w14:paraId="0557FE69" w14:textId="77777777" w:rsidR="00D36E9D" w:rsidRPr="00F42E35" w:rsidRDefault="00EE23DA" w:rsidP="00F42E35">
            <w:pPr>
              <w:pStyle w:val="TableParagraph"/>
              <w:rPr>
                <w:sz w:val="24"/>
                <w:szCs w:val="24"/>
                <w:lang w:val="ru-RU"/>
              </w:rPr>
            </w:pPr>
            <w:r w:rsidRPr="00F42E35">
              <w:rPr>
                <w:sz w:val="24"/>
                <w:szCs w:val="24"/>
                <w:lang w:val="ru-RU"/>
              </w:rPr>
              <w:t>этикета, принятых в стране (странах) изучаемого языка</w:t>
            </w:r>
          </w:p>
        </w:tc>
      </w:tr>
      <w:tr w:rsidR="00D36E9D" w:rsidRPr="00F42E35" w14:paraId="3FE95B3A" w14:textId="77777777">
        <w:trPr>
          <w:trHeight w:val="323"/>
        </w:trPr>
        <w:tc>
          <w:tcPr>
            <w:tcW w:w="1624" w:type="dxa"/>
          </w:tcPr>
          <w:p w14:paraId="566D137F" w14:textId="77777777" w:rsidR="00D36E9D" w:rsidRPr="00F42E35" w:rsidRDefault="00EE23DA" w:rsidP="00F42E35">
            <w:pPr>
              <w:pStyle w:val="TableParagraph"/>
              <w:ind w:left="342" w:right="315"/>
              <w:jc w:val="center"/>
              <w:rPr>
                <w:sz w:val="24"/>
                <w:szCs w:val="24"/>
              </w:rPr>
            </w:pPr>
            <w:r w:rsidRPr="00F42E35">
              <w:rPr>
                <w:sz w:val="24"/>
                <w:szCs w:val="24"/>
              </w:rPr>
              <w:t>1.1.2</w:t>
            </w:r>
          </w:p>
        </w:tc>
        <w:tc>
          <w:tcPr>
            <w:tcW w:w="8840" w:type="dxa"/>
          </w:tcPr>
          <w:p w14:paraId="3191C2C2" w14:textId="77777777" w:rsidR="00D36E9D" w:rsidRPr="00F42E35" w:rsidRDefault="00EE23DA" w:rsidP="00F42E35">
            <w:pPr>
              <w:pStyle w:val="TableParagraph"/>
              <w:rPr>
                <w:sz w:val="24"/>
                <w:szCs w:val="24"/>
              </w:rPr>
            </w:pPr>
            <w:r w:rsidRPr="00F42E35">
              <w:rPr>
                <w:sz w:val="24"/>
                <w:szCs w:val="24"/>
              </w:rPr>
              <w:t>Монологическая речь</w:t>
            </w:r>
          </w:p>
        </w:tc>
      </w:tr>
      <w:tr w:rsidR="00D36E9D" w:rsidRPr="00B42DAB" w14:paraId="26502540" w14:textId="77777777">
        <w:trPr>
          <w:trHeight w:val="2572"/>
        </w:trPr>
        <w:tc>
          <w:tcPr>
            <w:tcW w:w="1624" w:type="dxa"/>
          </w:tcPr>
          <w:p w14:paraId="765D963C" w14:textId="77777777" w:rsidR="00D36E9D" w:rsidRPr="00F42E35" w:rsidRDefault="00EE23DA" w:rsidP="00F42E35">
            <w:pPr>
              <w:pStyle w:val="TableParagraph"/>
              <w:ind w:left="342" w:right="315"/>
              <w:jc w:val="center"/>
              <w:rPr>
                <w:sz w:val="24"/>
                <w:szCs w:val="24"/>
              </w:rPr>
            </w:pPr>
            <w:r w:rsidRPr="00F42E35">
              <w:rPr>
                <w:sz w:val="24"/>
                <w:szCs w:val="24"/>
              </w:rPr>
              <w:t>1.1.2.1</w:t>
            </w:r>
          </w:p>
        </w:tc>
        <w:tc>
          <w:tcPr>
            <w:tcW w:w="8840" w:type="dxa"/>
          </w:tcPr>
          <w:p w14:paraId="7F5977A6" w14:textId="77777777" w:rsidR="00D36E9D" w:rsidRPr="00F42E35" w:rsidRDefault="00EE23DA" w:rsidP="00F42E35">
            <w:pPr>
              <w:pStyle w:val="TableParagraph"/>
              <w:ind w:hanging="2"/>
              <w:rPr>
                <w:sz w:val="24"/>
                <w:szCs w:val="24"/>
                <w:lang w:val="ru-RU"/>
              </w:rPr>
            </w:pPr>
            <w:r w:rsidRPr="00F42E35">
              <w:rPr>
                <w:sz w:val="24"/>
                <w:szCs w:val="24"/>
                <w:lang w:val="ru-RU"/>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rsidR="00D36E9D" w:rsidRPr="00B42DAB" w14:paraId="6505C000" w14:textId="77777777">
        <w:trPr>
          <w:trHeight w:val="1931"/>
        </w:trPr>
        <w:tc>
          <w:tcPr>
            <w:tcW w:w="1624" w:type="dxa"/>
          </w:tcPr>
          <w:p w14:paraId="6BB1CB29" w14:textId="77777777" w:rsidR="00D36E9D" w:rsidRPr="00F42E35" w:rsidRDefault="00EE23DA" w:rsidP="00F42E35">
            <w:pPr>
              <w:pStyle w:val="TableParagraph"/>
              <w:ind w:left="342" w:right="315"/>
              <w:jc w:val="center"/>
              <w:rPr>
                <w:sz w:val="24"/>
                <w:szCs w:val="24"/>
              </w:rPr>
            </w:pPr>
            <w:r w:rsidRPr="00F42E35">
              <w:rPr>
                <w:sz w:val="24"/>
                <w:szCs w:val="24"/>
              </w:rPr>
              <w:t>1.1.2.2</w:t>
            </w:r>
          </w:p>
        </w:tc>
        <w:tc>
          <w:tcPr>
            <w:tcW w:w="8840" w:type="dxa"/>
          </w:tcPr>
          <w:p w14:paraId="1ECBC59A" w14:textId="77777777" w:rsidR="00D36E9D" w:rsidRPr="00F42E35" w:rsidRDefault="00EE23DA" w:rsidP="00F42E35">
            <w:pPr>
              <w:pStyle w:val="TableParagraph"/>
              <w:ind w:hanging="2"/>
              <w:rPr>
                <w:sz w:val="24"/>
                <w:szCs w:val="24"/>
                <w:lang w:val="ru-RU"/>
              </w:rPr>
            </w:pPr>
            <w:r w:rsidRPr="00F42E35">
              <w:rPr>
                <w:sz w:val="24"/>
                <w:szCs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w:t>
            </w:r>
          </w:p>
          <w:p w14:paraId="0A687965" w14:textId="77777777" w:rsidR="00D36E9D" w:rsidRPr="00F42E35" w:rsidRDefault="00EE23DA" w:rsidP="00F42E35">
            <w:pPr>
              <w:pStyle w:val="TableParagraph"/>
              <w:rPr>
                <w:sz w:val="24"/>
                <w:szCs w:val="24"/>
                <w:lang w:val="ru-RU"/>
              </w:rPr>
            </w:pPr>
            <w:r w:rsidRPr="00F42E35">
              <w:rPr>
                <w:sz w:val="24"/>
                <w:szCs w:val="24"/>
                <w:lang w:val="ru-RU"/>
              </w:rPr>
              <w:t>фотографий, таблиц, диаграмм, схем, инфографики и без их использования (объём монологического высказывания - до 18 фраз)</w:t>
            </w:r>
          </w:p>
        </w:tc>
      </w:tr>
      <w:tr w:rsidR="00D36E9D" w:rsidRPr="00F42E35" w14:paraId="16101FD3" w14:textId="77777777">
        <w:trPr>
          <w:trHeight w:val="2255"/>
        </w:trPr>
        <w:tc>
          <w:tcPr>
            <w:tcW w:w="1624" w:type="dxa"/>
          </w:tcPr>
          <w:p w14:paraId="28A3B590" w14:textId="77777777" w:rsidR="00D36E9D" w:rsidRPr="00F42E35" w:rsidRDefault="00EE23DA" w:rsidP="00F42E35">
            <w:pPr>
              <w:pStyle w:val="TableParagraph"/>
              <w:ind w:left="342" w:right="315"/>
              <w:jc w:val="center"/>
              <w:rPr>
                <w:sz w:val="24"/>
                <w:szCs w:val="24"/>
              </w:rPr>
            </w:pPr>
            <w:r w:rsidRPr="00F42E35">
              <w:rPr>
                <w:sz w:val="24"/>
                <w:szCs w:val="24"/>
              </w:rPr>
              <w:t>1.1.2.3</w:t>
            </w:r>
          </w:p>
        </w:tc>
        <w:tc>
          <w:tcPr>
            <w:tcW w:w="8840" w:type="dxa"/>
          </w:tcPr>
          <w:p w14:paraId="2B792EEE" w14:textId="77777777" w:rsidR="00D36E9D" w:rsidRPr="00F42E35" w:rsidRDefault="00EE23DA" w:rsidP="00F42E35">
            <w:pPr>
              <w:pStyle w:val="TableParagraph"/>
              <w:ind w:hanging="2"/>
              <w:rPr>
                <w:sz w:val="24"/>
                <w:szCs w:val="24"/>
                <w:lang w:val="ru-RU"/>
              </w:rPr>
            </w:pPr>
            <w:r w:rsidRPr="00F42E35">
              <w:rPr>
                <w:sz w:val="24"/>
                <w:szCs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схем, инфографикиу и без их использования (объём монологического</w:t>
            </w:r>
          </w:p>
          <w:p w14:paraId="630A1D3A" w14:textId="77777777" w:rsidR="00D36E9D" w:rsidRPr="00F42E35" w:rsidRDefault="00EE23DA" w:rsidP="00F42E35">
            <w:pPr>
              <w:pStyle w:val="TableParagraph"/>
              <w:rPr>
                <w:sz w:val="24"/>
                <w:szCs w:val="24"/>
              </w:rPr>
            </w:pPr>
            <w:r w:rsidRPr="00F42E35">
              <w:rPr>
                <w:sz w:val="24"/>
                <w:szCs w:val="24"/>
              </w:rPr>
              <w:t>высказывания - до 18 фраз)</w:t>
            </w:r>
          </w:p>
        </w:tc>
      </w:tr>
      <w:tr w:rsidR="00D36E9D" w:rsidRPr="00B42DAB" w14:paraId="02FD12AB" w14:textId="77777777">
        <w:trPr>
          <w:trHeight w:val="1608"/>
        </w:trPr>
        <w:tc>
          <w:tcPr>
            <w:tcW w:w="1624" w:type="dxa"/>
          </w:tcPr>
          <w:p w14:paraId="03A1AEC2" w14:textId="77777777" w:rsidR="00D36E9D" w:rsidRPr="00F42E35" w:rsidRDefault="00EE23DA" w:rsidP="00F42E35">
            <w:pPr>
              <w:pStyle w:val="TableParagraph"/>
              <w:ind w:left="342" w:right="315"/>
              <w:jc w:val="center"/>
              <w:rPr>
                <w:sz w:val="24"/>
                <w:szCs w:val="24"/>
              </w:rPr>
            </w:pPr>
            <w:r w:rsidRPr="00F42E35">
              <w:rPr>
                <w:sz w:val="24"/>
                <w:szCs w:val="24"/>
              </w:rPr>
              <w:t>1.1.2.4</w:t>
            </w:r>
          </w:p>
        </w:tc>
        <w:tc>
          <w:tcPr>
            <w:tcW w:w="8840" w:type="dxa"/>
          </w:tcPr>
          <w:p w14:paraId="6CB9F86E" w14:textId="77777777" w:rsidR="00D36E9D" w:rsidRPr="00F42E35" w:rsidRDefault="00EE23DA" w:rsidP="00F42E35">
            <w:pPr>
              <w:pStyle w:val="TableParagraph"/>
              <w:ind w:right="31" w:hanging="2"/>
              <w:rPr>
                <w:sz w:val="24"/>
                <w:szCs w:val="24"/>
                <w:lang w:val="ru-RU"/>
              </w:rPr>
            </w:pPr>
            <w:r w:rsidRPr="00F42E35">
              <w:rPr>
                <w:sz w:val="24"/>
                <w:szCs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w:t>
            </w:r>
          </w:p>
          <w:p w14:paraId="357C7764" w14:textId="77777777" w:rsidR="00D36E9D" w:rsidRPr="00F42E35" w:rsidRDefault="00EE23DA" w:rsidP="00F42E35">
            <w:pPr>
              <w:pStyle w:val="TableParagraph"/>
              <w:rPr>
                <w:sz w:val="24"/>
                <w:szCs w:val="24"/>
                <w:lang w:val="ru-RU"/>
              </w:rPr>
            </w:pPr>
            <w:r w:rsidRPr="00F42E35">
              <w:rPr>
                <w:sz w:val="24"/>
                <w:szCs w:val="24"/>
                <w:lang w:val="ru-RU"/>
              </w:rPr>
              <w:t>изложенным в тексте (объём монологического высказывания - до 18 фраз)</w:t>
            </w:r>
          </w:p>
        </w:tc>
      </w:tr>
      <w:tr w:rsidR="00D36E9D" w:rsidRPr="00B42DAB" w14:paraId="2DBAEB7B" w14:textId="77777777">
        <w:trPr>
          <w:trHeight w:val="966"/>
        </w:trPr>
        <w:tc>
          <w:tcPr>
            <w:tcW w:w="1624" w:type="dxa"/>
            <w:tcBorders>
              <w:bottom w:val="single" w:sz="12" w:space="0" w:color="000000"/>
            </w:tcBorders>
          </w:tcPr>
          <w:p w14:paraId="41C1EDB5" w14:textId="77777777" w:rsidR="00D36E9D" w:rsidRPr="00F42E35" w:rsidRDefault="00EE23DA" w:rsidP="00F42E35">
            <w:pPr>
              <w:pStyle w:val="TableParagraph"/>
              <w:ind w:left="342" w:right="315"/>
              <w:jc w:val="center"/>
              <w:rPr>
                <w:sz w:val="24"/>
                <w:szCs w:val="24"/>
              </w:rPr>
            </w:pPr>
            <w:r w:rsidRPr="00F42E35">
              <w:rPr>
                <w:sz w:val="24"/>
                <w:szCs w:val="24"/>
              </w:rPr>
              <w:t>1.1.2.5</w:t>
            </w:r>
          </w:p>
        </w:tc>
        <w:tc>
          <w:tcPr>
            <w:tcW w:w="8840" w:type="dxa"/>
            <w:tcBorders>
              <w:bottom w:val="single" w:sz="12" w:space="0" w:color="000000"/>
            </w:tcBorders>
          </w:tcPr>
          <w:p w14:paraId="47C90C73" w14:textId="77777777" w:rsidR="00D36E9D" w:rsidRPr="00F42E35" w:rsidRDefault="00EE23DA" w:rsidP="00F42E35">
            <w:pPr>
              <w:pStyle w:val="TableParagraph"/>
              <w:ind w:left="136"/>
              <w:rPr>
                <w:sz w:val="24"/>
                <w:szCs w:val="24"/>
                <w:lang w:val="ru-RU"/>
              </w:rPr>
            </w:pPr>
            <w:r w:rsidRPr="00F42E35">
              <w:rPr>
                <w:sz w:val="24"/>
                <w:szCs w:val="24"/>
                <w:lang w:val="ru-RU"/>
              </w:rPr>
              <w:t>Устное представление (презентация) результатов выполненной</w:t>
            </w:r>
          </w:p>
          <w:p w14:paraId="06EF8481" w14:textId="77777777" w:rsidR="00D36E9D" w:rsidRPr="00F42E35" w:rsidRDefault="00EE23DA" w:rsidP="00F42E35">
            <w:pPr>
              <w:pStyle w:val="TableParagraph"/>
              <w:rPr>
                <w:sz w:val="24"/>
                <w:szCs w:val="24"/>
                <w:lang w:val="ru-RU"/>
              </w:rPr>
            </w:pPr>
            <w:r w:rsidRPr="00F42E35">
              <w:rPr>
                <w:sz w:val="24"/>
                <w:szCs w:val="24"/>
                <w:lang w:val="ru-RU"/>
              </w:rPr>
              <w:t>проектной работы в рамках тематического содержания речи (объём монологического высказывания - до 18 фраз)</w:t>
            </w:r>
          </w:p>
        </w:tc>
      </w:tr>
      <w:tr w:rsidR="00D36E9D" w:rsidRPr="00B42DAB" w14:paraId="3C8608B4" w14:textId="77777777">
        <w:trPr>
          <w:trHeight w:val="1612"/>
        </w:trPr>
        <w:tc>
          <w:tcPr>
            <w:tcW w:w="1624" w:type="dxa"/>
            <w:tcBorders>
              <w:top w:val="single" w:sz="12" w:space="0" w:color="000000"/>
            </w:tcBorders>
          </w:tcPr>
          <w:p w14:paraId="76E8A45F" w14:textId="77777777" w:rsidR="00D36E9D" w:rsidRPr="00F42E35" w:rsidRDefault="00EE23DA" w:rsidP="00F42E35">
            <w:pPr>
              <w:pStyle w:val="TableParagraph"/>
              <w:ind w:left="342" w:right="315"/>
              <w:jc w:val="center"/>
              <w:rPr>
                <w:sz w:val="24"/>
                <w:szCs w:val="24"/>
              </w:rPr>
            </w:pPr>
            <w:r w:rsidRPr="00F42E35">
              <w:rPr>
                <w:sz w:val="24"/>
                <w:szCs w:val="24"/>
              </w:rPr>
              <w:t>1.1.2.6</w:t>
            </w:r>
          </w:p>
        </w:tc>
        <w:tc>
          <w:tcPr>
            <w:tcW w:w="8840" w:type="dxa"/>
            <w:tcBorders>
              <w:top w:val="single" w:sz="12" w:space="0" w:color="000000"/>
            </w:tcBorders>
          </w:tcPr>
          <w:p w14:paraId="55F6D6C8" w14:textId="77777777" w:rsidR="00D36E9D" w:rsidRPr="00F42E35" w:rsidRDefault="00EE23DA" w:rsidP="00F42E35">
            <w:pPr>
              <w:pStyle w:val="TableParagraph"/>
              <w:ind w:right="229" w:hanging="2"/>
              <w:jc w:val="both"/>
              <w:rPr>
                <w:sz w:val="24"/>
                <w:szCs w:val="24"/>
                <w:lang w:val="ru-RU"/>
              </w:rPr>
            </w:pPr>
            <w:r w:rsidRPr="00F42E35">
              <w:rPr>
                <w:sz w:val="24"/>
                <w:szCs w:val="24"/>
                <w:lang w:val="ru-RU"/>
              </w:rPr>
              <w:t>Создание сообщений в связи с прочитанным (прослушанным)</w:t>
            </w:r>
            <w:r w:rsidRPr="00F42E35">
              <w:rPr>
                <w:spacing w:val="-33"/>
                <w:sz w:val="24"/>
                <w:szCs w:val="24"/>
                <w:lang w:val="ru-RU"/>
              </w:rPr>
              <w:t xml:space="preserve"> </w:t>
            </w:r>
            <w:r w:rsidRPr="00F42E35">
              <w:rPr>
                <w:sz w:val="24"/>
                <w:szCs w:val="24"/>
                <w:lang w:val="ru-RU"/>
              </w:rPr>
              <w:t>текстом с выражением своего отношения к событиям и фактам, изложенным в тексте, с использованием ключевых слов, плана и (или</w:t>
            </w:r>
            <w:r w:rsidRPr="00F42E35">
              <w:rPr>
                <w:spacing w:val="-32"/>
                <w:sz w:val="24"/>
                <w:szCs w:val="24"/>
                <w:lang w:val="ru-RU"/>
              </w:rPr>
              <w:t xml:space="preserve"> </w:t>
            </w:r>
            <w:r w:rsidRPr="00F42E35">
              <w:rPr>
                <w:sz w:val="24"/>
                <w:szCs w:val="24"/>
                <w:lang w:val="ru-RU"/>
              </w:rPr>
              <w:t>иллюстраций,</w:t>
            </w:r>
          </w:p>
          <w:p w14:paraId="799AA3AC" w14:textId="77777777" w:rsidR="00D36E9D" w:rsidRPr="00F42E35" w:rsidRDefault="00EE23DA" w:rsidP="00F42E35">
            <w:pPr>
              <w:pStyle w:val="TableParagraph"/>
              <w:rPr>
                <w:sz w:val="24"/>
                <w:szCs w:val="24"/>
                <w:lang w:val="ru-RU"/>
              </w:rPr>
            </w:pPr>
            <w:r w:rsidRPr="00F42E35">
              <w:rPr>
                <w:sz w:val="24"/>
                <w:szCs w:val="24"/>
                <w:lang w:val="ru-RU"/>
              </w:rPr>
              <w:t>фотографий, таблиц, диаграмм, схем, инфографики и без их использования (объём монологического высказывания - до 18 фраз)</w:t>
            </w:r>
          </w:p>
        </w:tc>
      </w:tr>
      <w:tr w:rsidR="00D36E9D" w:rsidRPr="00F42E35" w14:paraId="4C6B91C6" w14:textId="77777777">
        <w:trPr>
          <w:trHeight w:val="319"/>
        </w:trPr>
        <w:tc>
          <w:tcPr>
            <w:tcW w:w="1624" w:type="dxa"/>
          </w:tcPr>
          <w:p w14:paraId="7D08A7BF" w14:textId="77777777" w:rsidR="00D36E9D" w:rsidRPr="00F42E35" w:rsidRDefault="00EE23DA" w:rsidP="00F42E35">
            <w:pPr>
              <w:pStyle w:val="TableParagraph"/>
              <w:ind w:left="316" w:right="317"/>
              <w:jc w:val="center"/>
              <w:rPr>
                <w:i/>
                <w:sz w:val="24"/>
                <w:szCs w:val="24"/>
              </w:rPr>
            </w:pPr>
            <w:r w:rsidRPr="00F42E35">
              <w:rPr>
                <w:i/>
                <w:sz w:val="24"/>
                <w:szCs w:val="24"/>
              </w:rPr>
              <w:t>1.2</w:t>
            </w:r>
          </w:p>
        </w:tc>
        <w:tc>
          <w:tcPr>
            <w:tcW w:w="8840" w:type="dxa"/>
          </w:tcPr>
          <w:p w14:paraId="501839BB" w14:textId="77777777" w:rsidR="00D36E9D" w:rsidRPr="00F42E35" w:rsidRDefault="00EE23DA" w:rsidP="00F42E35">
            <w:pPr>
              <w:pStyle w:val="TableParagraph"/>
              <w:rPr>
                <w:i/>
                <w:sz w:val="24"/>
                <w:szCs w:val="24"/>
              </w:rPr>
            </w:pPr>
            <w:r w:rsidRPr="00F42E35">
              <w:rPr>
                <w:i/>
                <w:sz w:val="24"/>
                <w:szCs w:val="24"/>
              </w:rPr>
              <w:t>Аудирование</w:t>
            </w:r>
          </w:p>
        </w:tc>
      </w:tr>
      <w:tr w:rsidR="00D36E9D" w:rsidRPr="00B42DAB" w14:paraId="43C74B5B" w14:textId="77777777">
        <w:trPr>
          <w:trHeight w:val="1018"/>
        </w:trPr>
        <w:tc>
          <w:tcPr>
            <w:tcW w:w="1624" w:type="dxa"/>
          </w:tcPr>
          <w:p w14:paraId="55C446C6" w14:textId="77777777" w:rsidR="00D36E9D" w:rsidRPr="00F42E35" w:rsidRDefault="00EE23DA" w:rsidP="00F42E35">
            <w:pPr>
              <w:pStyle w:val="TableParagraph"/>
              <w:ind w:left="342" w:right="315"/>
              <w:jc w:val="center"/>
              <w:rPr>
                <w:sz w:val="24"/>
                <w:szCs w:val="24"/>
              </w:rPr>
            </w:pPr>
            <w:r w:rsidRPr="00F42E35">
              <w:rPr>
                <w:sz w:val="24"/>
                <w:szCs w:val="24"/>
              </w:rPr>
              <w:t>1.2.1</w:t>
            </w:r>
          </w:p>
        </w:tc>
        <w:tc>
          <w:tcPr>
            <w:tcW w:w="8840" w:type="dxa"/>
          </w:tcPr>
          <w:p w14:paraId="65DBFEB5" w14:textId="77777777" w:rsidR="00D36E9D" w:rsidRPr="00F42E35" w:rsidRDefault="00EE23DA" w:rsidP="00F42E35">
            <w:pPr>
              <w:pStyle w:val="TableParagraph"/>
              <w:rPr>
                <w:sz w:val="24"/>
                <w:szCs w:val="24"/>
                <w:lang w:val="ru-RU"/>
              </w:rPr>
            </w:pPr>
            <w:r w:rsidRPr="00F42E35">
              <w:rPr>
                <w:sz w:val="24"/>
                <w:szCs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w:t>
            </w:r>
          </w:p>
        </w:tc>
      </w:tr>
    </w:tbl>
    <w:p w14:paraId="4FA2C796"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4"/>
        <w:gridCol w:w="8840"/>
      </w:tblGrid>
      <w:tr w:rsidR="00D36E9D" w:rsidRPr="00B42DAB" w14:paraId="278C7D09" w14:textId="77777777">
        <w:trPr>
          <w:trHeight w:val="1921"/>
        </w:trPr>
        <w:tc>
          <w:tcPr>
            <w:tcW w:w="1624" w:type="dxa"/>
          </w:tcPr>
          <w:p w14:paraId="32CFA40E" w14:textId="77777777" w:rsidR="00D36E9D" w:rsidRPr="00F42E35" w:rsidRDefault="00D36E9D" w:rsidP="00F42E35">
            <w:pPr>
              <w:pStyle w:val="TableParagraph"/>
              <w:ind w:left="0"/>
              <w:rPr>
                <w:sz w:val="24"/>
                <w:szCs w:val="24"/>
                <w:lang w:val="ru-RU"/>
              </w:rPr>
            </w:pPr>
          </w:p>
        </w:tc>
        <w:tc>
          <w:tcPr>
            <w:tcW w:w="8840" w:type="dxa"/>
          </w:tcPr>
          <w:p w14:paraId="62D56967" w14:textId="77777777" w:rsidR="00D36E9D" w:rsidRPr="00F42E35" w:rsidRDefault="00EE23DA" w:rsidP="00F42E35">
            <w:pPr>
              <w:pStyle w:val="TableParagraph"/>
              <w:rPr>
                <w:sz w:val="24"/>
                <w:szCs w:val="24"/>
                <w:lang w:val="ru-RU"/>
              </w:rPr>
            </w:pPr>
            <w:r w:rsidRPr="00F42E35">
              <w:rPr>
                <w:sz w:val="24"/>
                <w:szCs w:val="24"/>
                <w:lang w:val="ru-RU"/>
              </w:rPr>
              <w:t>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w:t>
            </w:r>
          </w:p>
          <w:p w14:paraId="303976BA" w14:textId="77777777" w:rsidR="00D36E9D" w:rsidRPr="00F42E35" w:rsidRDefault="00EE23DA" w:rsidP="00F42E35">
            <w:pPr>
              <w:pStyle w:val="TableParagraph"/>
              <w:ind w:right="503"/>
              <w:rPr>
                <w:sz w:val="24"/>
                <w:szCs w:val="24"/>
                <w:lang w:val="ru-RU"/>
              </w:rPr>
            </w:pPr>
            <w:r w:rsidRPr="00F42E35">
              <w:rPr>
                <w:sz w:val="24"/>
                <w:szCs w:val="24"/>
                <w:lang w:val="ru-RU"/>
              </w:rPr>
              <w:t>для понимания основного содержания (время звучания текста (текстов) для аудирования - до 3,5 минут)</w:t>
            </w:r>
          </w:p>
        </w:tc>
      </w:tr>
      <w:tr w:rsidR="00D36E9D" w:rsidRPr="00B42DAB" w14:paraId="577F0888" w14:textId="77777777">
        <w:trPr>
          <w:trHeight w:val="2252"/>
        </w:trPr>
        <w:tc>
          <w:tcPr>
            <w:tcW w:w="1624" w:type="dxa"/>
          </w:tcPr>
          <w:p w14:paraId="53A59657" w14:textId="77777777" w:rsidR="00D36E9D" w:rsidRPr="00F42E35" w:rsidRDefault="00EE23DA" w:rsidP="00F42E35">
            <w:pPr>
              <w:pStyle w:val="TableParagraph"/>
              <w:ind w:left="342" w:right="315"/>
              <w:jc w:val="center"/>
              <w:rPr>
                <w:sz w:val="24"/>
                <w:szCs w:val="24"/>
              </w:rPr>
            </w:pPr>
            <w:r w:rsidRPr="00F42E35">
              <w:rPr>
                <w:sz w:val="24"/>
                <w:szCs w:val="24"/>
              </w:rPr>
              <w:t>1.2.2</w:t>
            </w:r>
          </w:p>
        </w:tc>
        <w:tc>
          <w:tcPr>
            <w:tcW w:w="8840" w:type="dxa"/>
          </w:tcPr>
          <w:p w14:paraId="128559CE" w14:textId="77777777" w:rsidR="00D36E9D" w:rsidRPr="00F42E35" w:rsidRDefault="00EE23DA" w:rsidP="00F42E35">
            <w:pPr>
              <w:pStyle w:val="TableParagraph"/>
              <w:rPr>
                <w:sz w:val="24"/>
                <w:szCs w:val="24"/>
                <w:lang w:val="ru-RU"/>
              </w:rPr>
            </w:pPr>
            <w:r w:rsidRPr="00F42E35">
              <w:rPr>
                <w:sz w:val="24"/>
                <w:szCs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w:t>
            </w:r>
          </w:p>
          <w:p w14:paraId="20D2F148" w14:textId="77777777" w:rsidR="00D36E9D" w:rsidRPr="00F42E35" w:rsidRDefault="00EE23DA" w:rsidP="00F42E35">
            <w:pPr>
              <w:pStyle w:val="TableParagraph"/>
              <w:rPr>
                <w:sz w:val="24"/>
                <w:szCs w:val="24"/>
                <w:lang w:val="ru-RU"/>
              </w:rPr>
            </w:pPr>
            <w:r w:rsidRPr="00F42E35">
              <w:rPr>
                <w:sz w:val="24"/>
                <w:szCs w:val="24"/>
                <w:lang w:val="ru-RU"/>
              </w:rPr>
              <w:t>(время звучания текста (текстов) для аудирования - до 3,5 минут)</w:t>
            </w:r>
          </w:p>
        </w:tc>
      </w:tr>
      <w:tr w:rsidR="00D36E9D" w:rsidRPr="00B42DAB" w14:paraId="4B243B16" w14:textId="77777777">
        <w:trPr>
          <w:trHeight w:val="2896"/>
        </w:trPr>
        <w:tc>
          <w:tcPr>
            <w:tcW w:w="1624" w:type="dxa"/>
          </w:tcPr>
          <w:p w14:paraId="3F773E25" w14:textId="77777777" w:rsidR="00D36E9D" w:rsidRPr="00F42E35" w:rsidRDefault="00EE23DA" w:rsidP="00F42E35">
            <w:pPr>
              <w:pStyle w:val="TableParagraph"/>
              <w:ind w:left="342" w:right="315"/>
              <w:jc w:val="center"/>
              <w:rPr>
                <w:sz w:val="24"/>
                <w:szCs w:val="24"/>
              </w:rPr>
            </w:pPr>
            <w:r w:rsidRPr="00F42E35">
              <w:rPr>
                <w:sz w:val="24"/>
                <w:szCs w:val="24"/>
              </w:rPr>
              <w:t>1.2.3</w:t>
            </w:r>
          </w:p>
        </w:tc>
        <w:tc>
          <w:tcPr>
            <w:tcW w:w="8840" w:type="dxa"/>
          </w:tcPr>
          <w:p w14:paraId="5C97EB21" w14:textId="77777777" w:rsidR="00D36E9D" w:rsidRPr="00F42E35" w:rsidRDefault="00EE23DA" w:rsidP="00F42E35">
            <w:pPr>
              <w:pStyle w:val="TableParagraph"/>
              <w:ind w:right="123"/>
              <w:rPr>
                <w:sz w:val="24"/>
                <w:szCs w:val="24"/>
                <w:lang w:val="ru-RU"/>
              </w:rPr>
            </w:pPr>
            <w:r w:rsidRPr="00F42E35">
              <w:rPr>
                <w:sz w:val="24"/>
                <w:szCs w:val="24"/>
                <w:lang w:val="ru-RU"/>
              </w:rPr>
              <w:t>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w:t>
            </w:r>
          </w:p>
        </w:tc>
      </w:tr>
      <w:tr w:rsidR="00D36E9D" w:rsidRPr="00F42E35" w14:paraId="17C3ADBE" w14:textId="77777777">
        <w:trPr>
          <w:trHeight w:val="321"/>
        </w:trPr>
        <w:tc>
          <w:tcPr>
            <w:tcW w:w="1624" w:type="dxa"/>
          </w:tcPr>
          <w:p w14:paraId="47FB9CA0" w14:textId="77777777" w:rsidR="00D36E9D" w:rsidRPr="00F42E35" w:rsidRDefault="00EE23DA" w:rsidP="00F42E35">
            <w:pPr>
              <w:pStyle w:val="TableParagraph"/>
              <w:ind w:left="316" w:right="317"/>
              <w:jc w:val="center"/>
              <w:rPr>
                <w:i/>
                <w:sz w:val="24"/>
                <w:szCs w:val="24"/>
              </w:rPr>
            </w:pPr>
            <w:r w:rsidRPr="00F42E35">
              <w:rPr>
                <w:i/>
                <w:sz w:val="24"/>
                <w:szCs w:val="24"/>
              </w:rPr>
              <w:t>1.3</w:t>
            </w:r>
          </w:p>
        </w:tc>
        <w:tc>
          <w:tcPr>
            <w:tcW w:w="8840" w:type="dxa"/>
          </w:tcPr>
          <w:p w14:paraId="1AB4739A" w14:textId="77777777" w:rsidR="00D36E9D" w:rsidRPr="00F42E35" w:rsidRDefault="00EE23DA" w:rsidP="00F42E35">
            <w:pPr>
              <w:pStyle w:val="TableParagraph"/>
              <w:rPr>
                <w:i/>
                <w:sz w:val="24"/>
                <w:szCs w:val="24"/>
              </w:rPr>
            </w:pPr>
            <w:r w:rsidRPr="00F42E35">
              <w:rPr>
                <w:i/>
                <w:sz w:val="24"/>
                <w:szCs w:val="24"/>
              </w:rPr>
              <w:t>Смысловое чтение</w:t>
            </w:r>
          </w:p>
        </w:tc>
      </w:tr>
      <w:tr w:rsidR="00D36E9D" w:rsidRPr="00B42DAB" w14:paraId="69E25877" w14:textId="77777777">
        <w:trPr>
          <w:trHeight w:val="3219"/>
        </w:trPr>
        <w:tc>
          <w:tcPr>
            <w:tcW w:w="1624" w:type="dxa"/>
          </w:tcPr>
          <w:p w14:paraId="48ED20D9" w14:textId="77777777" w:rsidR="00D36E9D" w:rsidRPr="00F42E35" w:rsidRDefault="00EE23DA" w:rsidP="00F42E35">
            <w:pPr>
              <w:pStyle w:val="TableParagraph"/>
              <w:ind w:left="342" w:right="315"/>
              <w:jc w:val="center"/>
              <w:rPr>
                <w:sz w:val="24"/>
                <w:szCs w:val="24"/>
              </w:rPr>
            </w:pPr>
            <w:r w:rsidRPr="00F42E35">
              <w:rPr>
                <w:sz w:val="24"/>
                <w:szCs w:val="24"/>
              </w:rPr>
              <w:t>1.3.1</w:t>
            </w:r>
          </w:p>
        </w:tc>
        <w:tc>
          <w:tcPr>
            <w:tcW w:w="8840" w:type="dxa"/>
          </w:tcPr>
          <w:p w14:paraId="4C1201F8" w14:textId="77777777" w:rsidR="00D36E9D" w:rsidRPr="00F42E35" w:rsidRDefault="00EE23DA" w:rsidP="00F42E35">
            <w:pPr>
              <w:pStyle w:val="TableParagraph"/>
              <w:ind w:right="345"/>
              <w:rPr>
                <w:sz w:val="24"/>
                <w:szCs w:val="24"/>
                <w:lang w:val="ru-RU"/>
              </w:rPr>
            </w:pPr>
            <w:r w:rsidRPr="00F42E35">
              <w:rPr>
                <w:sz w:val="24"/>
                <w:szCs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900 слов)</w:t>
            </w:r>
          </w:p>
        </w:tc>
      </w:tr>
      <w:tr w:rsidR="00D36E9D" w:rsidRPr="00B42DAB" w14:paraId="67A1715A" w14:textId="77777777">
        <w:trPr>
          <w:trHeight w:val="638"/>
        </w:trPr>
        <w:tc>
          <w:tcPr>
            <w:tcW w:w="1624" w:type="dxa"/>
            <w:tcBorders>
              <w:bottom w:val="single" w:sz="18" w:space="0" w:color="000000"/>
            </w:tcBorders>
          </w:tcPr>
          <w:p w14:paraId="2B68B11D" w14:textId="77777777" w:rsidR="00D36E9D" w:rsidRPr="00F42E35" w:rsidRDefault="00EE23DA" w:rsidP="00F42E35">
            <w:pPr>
              <w:pStyle w:val="TableParagraph"/>
              <w:ind w:left="342" w:right="315"/>
              <w:jc w:val="center"/>
              <w:rPr>
                <w:sz w:val="24"/>
                <w:szCs w:val="24"/>
              </w:rPr>
            </w:pPr>
            <w:r w:rsidRPr="00F42E35">
              <w:rPr>
                <w:sz w:val="24"/>
                <w:szCs w:val="24"/>
              </w:rPr>
              <w:t>1.3.2</w:t>
            </w:r>
          </w:p>
        </w:tc>
        <w:tc>
          <w:tcPr>
            <w:tcW w:w="8840" w:type="dxa"/>
            <w:tcBorders>
              <w:bottom w:val="single" w:sz="18" w:space="0" w:color="000000"/>
            </w:tcBorders>
          </w:tcPr>
          <w:p w14:paraId="6A5F5DE1" w14:textId="77777777" w:rsidR="00D36E9D" w:rsidRPr="00F42E35" w:rsidRDefault="00EE23DA" w:rsidP="00F42E35">
            <w:pPr>
              <w:pStyle w:val="TableParagraph"/>
              <w:rPr>
                <w:sz w:val="24"/>
                <w:szCs w:val="24"/>
                <w:lang w:val="ru-RU"/>
              </w:rPr>
            </w:pPr>
            <w:r w:rsidRPr="00F42E35">
              <w:rPr>
                <w:sz w:val="24"/>
                <w:szCs w:val="24"/>
                <w:lang w:val="ru-RU"/>
              </w:rPr>
              <w:t>Чтение с пониманием нужной (интересующей, запрашиваемой) информации - умения читать про себя и понимать с использованием</w:t>
            </w:r>
          </w:p>
        </w:tc>
      </w:tr>
      <w:tr w:rsidR="00D36E9D" w:rsidRPr="00B42DAB" w14:paraId="02008DB4" w14:textId="77777777">
        <w:trPr>
          <w:trHeight w:val="2248"/>
        </w:trPr>
        <w:tc>
          <w:tcPr>
            <w:tcW w:w="1624" w:type="dxa"/>
            <w:tcBorders>
              <w:top w:val="single" w:sz="18" w:space="0" w:color="000000"/>
            </w:tcBorders>
          </w:tcPr>
          <w:p w14:paraId="37868A20" w14:textId="77777777" w:rsidR="00D36E9D" w:rsidRPr="00F42E35" w:rsidRDefault="00D36E9D" w:rsidP="00F42E35">
            <w:pPr>
              <w:pStyle w:val="TableParagraph"/>
              <w:ind w:left="0"/>
              <w:rPr>
                <w:sz w:val="24"/>
                <w:szCs w:val="24"/>
                <w:lang w:val="ru-RU"/>
              </w:rPr>
            </w:pPr>
          </w:p>
        </w:tc>
        <w:tc>
          <w:tcPr>
            <w:tcW w:w="8840" w:type="dxa"/>
            <w:tcBorders>
              <w:top w:val="single" w:sz="18" w:space="0" w:color="000000"/>
            </w:tcBorders>
          </w:tcPr>
          <w:p w14:paraId="3F6DADD7" w14:textId="77777777" w:rsidR="00D36E9D" w:rsidRPr="00F42E35" w:rsidRDefault="00EE23DA" w:rsidP="00F42E35">
            <w:pPr>
              <w:pStyle w:val="TableParagraph"/>
              <w:rPr>
                <w:sz w:val="24"/>
                <w:szCs w:val="24"/>
                <w:lang w:val="ru-RU"/>
              </w:rPr>
            </w:pPr>
            <w:r w:rsidRPr="00F42E35">
              <w:rPr>
                <w:sz w:val="24"/>
                <w:szCs w:val="24"/>
                <w:lang w:val="ru-RU"/>
              </w:rPr>
              <w:t>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w:t>
            </w:r>
          </w:p>
          <w:p w14:paraId="6DB2DE21" w14:textId="77777777" w:rsidR="00D36E9D" w:rsidRPr="00F42E35" w:rsidRDefault="00EE23DA" w:rsidP="00F42E35">
            <w:pPr>
              <w:pStyle w:val="TableParagraph"/>
              <w:rPr>
                <w:sz w:val="24"/>
                <w:szCs w:val="24"/>
                <w:lang w:val="ru-RU"/>
              </w:rPr>
            </w:pPr>
            <w:r w:rsidRPr="00F42E35">
              <w:rPr>
                <w:sz w:val="24"/>
                <w:szCs w:val="24"/>
                <w:lang w:val="ru-RU"/>
              </w:rPr>
              <w:t>(текстов) для чтения - до 900 слов)</w:t>
            </w:r>
          </w:p>
        </w:tc>
      </w:tr>
      <w:tr w:rsidR="00D36E9D" w:rsidRPr="00B42DAB" w14:paraId="34042111" w14:textId="77777777">
        <w:trPr>
          <w:trHeight w:val="1059"/>
        </w:trPr>
        <w:tc>
          <w:tcPr>
            <w:tcW w:w="1624" w:type="dxa"/>
          </w:tcPr>
          <w:p w14:paraId="6A48F3A7" w14:textId="77777777" w:rsidR="00D36E9D" w:rsidRPr="00F42E35" w:rsidRDefault="00EE23DA" w:rsidP="00F42E35">
            <w:pPr>
              <w:pStyle w:val="TableParagraph"/>
              <w:ind w:left="342" w:right="315"/>
              <w:jc w:val="center"/>
              <w:rPr>
                <w:sz w:val="24"/>
                <w:szCs w:val="24"/>
              </w:rPr>
            </w:pPr>
            <w:r w:rsidRPr="00F42E35">
              <w:rPr>
                <w:sz w:val="24"/>
                <w:szCs w:val="24"/>
              </w:rPr>
              <w:t>1.3.3</w:t>
            </w:r>
          </w:p>
        </w:tc>
        <w:tc>
          <w:tcPr>
            <w:tcW w:w="8840" w:type="dxa"/>
          </w:tcPr>
          <w:p w14:paraId="0BB82F88" w14:textId="77777777" w:rsidR="00D36E9D" w:rsidRPr="00F42E35" w:rsidRDefault="00EE23DA" w:rsidP="00F42E35">
            <w:pPr>
              <w:pStyle w:val="TableParagraph"/>
              <w:ind w:right="333"/>
              <w:jc w:val="both"/>
              <w:rPr>
                <w:sz w:val="24"/>
                <w:szCs w:val="24"/>
                <w:lang w:val="ru-RU"/>
              </w:rPr>
            </w:pPr>
            <w:r w:rsidRPr="00F42E35">
              <w:rPr>
                <w:sz w:val="24"/>
                <w:szCs w:val="24"/>
                <w:lang w:val="ru-RU"/>
              </w:rPr>
              <w:t>Чтение с полным пониманием - умения читать про себя аутентичные тексты разных жанров и стилей, содержащие отдельные</w:t>
            </w:r>
            <w:r w:rsidRPr="00F42E35">
              <w:rPr>
                <w:spacing w:val="-39"/>
                <w:sz w:val="24"/>
                <w:szCs w:val="24"/>
                <w:lang w:val="ru-RU"/>
              </w:rPr>
              <w:t xml:space="preserve"> </w:t>
            </w:r>
            <w:r w:rsidRPr="00F42E35">
              <w:rPr>
                <w:sz w:val="24"/>
                <w:szCs w:val="24"/>
                <w:lang w:val="ru-RU"/>
              </w:rPr>
              <w:t>неизученные языковые явления, и полно и точно понимать текст на основе</w:t>
            </w:r>
            <w:r w:rsidRPr="00F42E35">
              <w:rPr>
                <w:spacing w:val="-21"/>
                <w:sz w:val="24"/>
                <w:szCs w:val="24"/>
                <w:lang w:val="ru-RU"/>
              </w:rPr>
              <w:t xml:space="preserve"> </w:t>
            </w:r>
            <w:r w:rsidRPr="00F42E35">
              <w:rPr>
                <w:sz w:val="24"/>
                <w:szCs w:val="24"/>
                <w:lang w:val="ru-RU"/>
              </w:rPr>
              <w:t>его</w:t>
            </w:r>
          </w:p>
        </w:tc>
      </w:tr>
    </w:tbl>
    <w:p w14:paraId="1D75468B" w14:textId="77777777" w:rsidR="00D36E9D" w:rsidRPr="00F42E35" w:rsidRDefault="00D36E9D" w:rsidP="00F42E35">
      <w:pPr>
        <w:jc w:val="both"/>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4"/>
        <w:gridCol w:w="8840"/>
      </w:tblGrid>
      <w:tr w:rsidR="00D36E9D" w:rsidRPr="00B42DAB" w14:paraId="53C110BF" w14:textId="77777777">
        <w:trPr>
          <w:trHeight w:val="1597"/>
        </w:trPr>
        <w:tc>
          <w:tcPr>
            <w:tcW w:w="1624" w:type="dxa"/>
          </w:tcPr>
          <w:p w14:paraId="37201345" w14:textId="77777777" w:rsidR="00D36E9D" w:rsidRPr="00F42E35" w:rsidRDefault="00D36E9D" w:rsidP="00F42E35">
            <w:pPr>
              <w:pStyle w:val="TableParagraph"/>
              <w:ind w:left="0"/>
              <w:rPr>
                <w:sz w:val="24"/>
                <w:szCs w:val="24"/>
                <w:lang w:val="ru-RU"/>
              </w:rPr>
            </w:pPr>
          </w:p>
        </w:tc>
        <w:tc>
          <w:tcPr>
            <w:tcW w:w="8840" w:type="dxa"/>
          </w:tcPr>
          <w:p w14:paraId="64901090" w14:textId="77777777" w:rsidR="00D36E9D" w:rsidRPr="00F42E35" w:rsidRDefault="00EE23DA" w:rsidP="00F42E35">
            <w:pPr>
              <w:pStyle w:val="TableParagraph"/>
              <w:ind w:right="559"/>
              <w:jc w:val="both"/>
              <w:rPr>
                <w:sz w:val="24"/>
                <w:szCs w:val="24"/>
                <w:lang w:val="ru-RU"/>
              </w:rPr>
            </w:pPr>
            <w:r w:rsidRPr="00F42E35">
              <w:rPr>
                <w:sz w:val="24"/>
                <w:szCs w:val="24"/>
                <w:lang w:val="ru-RU"/>
              </w:rPr>
              <w:t>информационной переработки (смыслового и структурного</w:t>
            </w:r>
            <w:r w:rsidRPr="00F42E35">
              <w:rPr>
                <w:spacing w:val="-24"/>
                <w:sz w:val="24"/>
                <w:szCs w:val="24"/>
                <w:lang w:val="ru-RU"/>
              </w:rPr>
              <w:t xml:space="preserve"> </w:t>
            </w:r>
            <w:r w:rsidRPr="00F42E35">
              <w:rPr>
                <w:sz w:val="24"/>
                <w:szCs w:val="24"/>
                <w:lang w:val="ru-RU"/>
              </w:rPr>
              <w:t>анализа отдельных частей текста, выборочного перевода) с использованием языковой и контекстуальной догадки; устанавливать</w:t>
            </w:r>
            <w:r w:rsidRPr="00F42E35">
              <w:rPr>
                <w:spacing w:val="-15"/>
                <w:sz w:val="24"/>
                <w:szCs w:val="24"/>
                <w:lang w:val="ru-RU"/>
              </w:rPr>
              <w:t xml:space="preserve"> </w:t>
            </w:r>
            <w:r w:rsidRPr="00F42E35">
              <w:rPr>
                <w:sz w:val="24"/>
                <w:szCs w:val="24"/>
                <w:lang w:val="ru-RU"/>
              </w:rPr>
              <w:t>причинно-</w:t>
            </w:r>
          </w:p>
          <w:p w14:paraId="05D83DA2" w14:textId="77777777" w:rsidR="00D36E9D" w:rsidRPr="00F42E35" w:rsidRDefault="00EE23DA" w:rsidP="00F42E35">
            <w:pPr>
              <w:pStyle w:val="TableParagraph"/>
              <w:rPr>
                <w:sz w:val="24"/>
                <w:szCs w:val="24"/>
                <w:lang w:val="ru-RU"/>
              </w:rPr>
            </w:pPr>
            <w:r w:rsidRPr="00F42E35">
              <w:rPr>
                <w:sz w:val="24"/>
                <w:szCs w:val="24"/>
                <w:lang w:val="ru-RU"/>
              </w:rPr>
              <w:t>следственную взаимосвязь изложенных в тексте фактов и событий (объём текста (текстов) для чтения - до 900 слов)</w:t>
            </w:r>
          </w:p>
        </w:tc>
      </w:tr>
      <w:tr w:rsidR="00D36E9D" w:rsidRPr="00F42E35" w14:paraId="3EE84EC4" w14:textId="77777777">
        <w:trPr>
          <w:trHeight w:val="965"/>
        </w:trPr>
        <w:tc>
          <w:tcPr>
            <w:tcW w:w="1624" w:type="dxa"/>
          </w:tcPr>
          <w:p w14:paraId="30AC3F43" w14:textId="77777777" w:rsidR="00D36E9D" w:rsidRPr="00F42E35" w:rsidRDefault="00EE23DA" w:rsidP="00F42E35">
            <w:pPr>
              <w:pStyle w:val="TableParagraph"/>
              <w:ind w:left="342" w:right="315"/>
              <w:jc w:val="center"/>
              <w:rPr>
                <w:sz w:val="24"/>
                <w:szCs w:val="24"/>
              </w:rPr>
            </w:pPr>
            <w:r w:rsidRPr="00F42E35">
              <w:rPr>
                <w:sz w:val="24"/>
                <w:szCs w:val="24"/>
              </w:rPr>
              <w:t>1.3.4</w:t>
            </w:r>
          </w:p>
        </w:tc>
        <w:tc>
          <w:tcPr>
            <w:tcW w:w="8840" w:type="dxa"/>
          </w:tcPr>
          <w:p w14:paraId="5B03B8F1" w14:textId="77777777" w:rsidR="00D36E9D" w:rsidRPr="00F42E35" w:rsidRDefault="00EE23DA" w:rsidP="00F42E35">
            <w:pPr>
              <w:pStyle w:val="TableParagraph"/>
              <w:rPr>
                <w:sz w:val="24"/>
                <w:szCs w:val="24"/>
                <w:lang w:val="ru-RU"/>
              </w:rPr>
            </w:pPr>
            <w:r w:rsidRPr="00F42E35">
              <w:rPr>
                <w:sz w:val="24"/>
                <w:szCs w:val="24"/>
                <w:lang w:val="ru-RU"/>
              </w:rPr>
              <w:t>Чтение несплошных текстов (таблиц, диаграмм, графиков, схем, инфографики и других) и понимание представленной в них</w:t>
            </w:r>
          </w:p>
          <w:p w14:paraId="38DAD9F5" w14:textId="77777777" w:rsidR="00D36E9D" w:rsidRPr="00F42E35" w:rsidRDefault="00EE23DA" w:rsidP="00F42E35">
            <w:pPr>
              <w:pStyle w:val="TableParagraph"/>
              <w:rPr>
                <w:sz w:val="24"/>
                <w:szCs w:val="24"/>
              </w:rPr>
            </w:pPr>
            <w:r w:rsidRPr="00F42E35">
              <w:rPr>
                <w:sz w:val="24"/>
                <w:szCs w:val="24"/>
              </w:rPr>
              <w:t>информации</w:t>
            </w:r>
          </w:p>
        </w:tc>
      </w:tr>
      <w:tr w:rsidR="00D36E9D" w:rsidRPr="00F42E35" w14:paraId="397F7A71" w14:textId="77777777">
        <w:trPr>
          <w:trHeight w:val="320"/>
        </w:trPr>
        <w:tc>
          <w:tcPr>
            <w:tcW w:w="1624" w:type="dxa"/>
          </w:tcPr>
          <w:p w14:paraId="712288F8" w14:textId="77777777" w:rsidR="00D36E9D" w:rsidRPr="00F42E35" w:rsidRDefault="00EE23DA" w:rsidP="00F42E35">
            <w:pPr>
              <w:pStyle w:val="TableParagraph"/>
              <w:ind w:left="316" w:right="317"/>
              <w:jc w:val="center"/>
              <w:rPr>
                <w:i/>
                <w:sz w:val="24"/>
                <w:szCs w:val="24"/>
              </w:rPr>
            </w:pPr>
            <w:r w:rsidRPr="00F42E35">
              <w:rPr>
                <w:i/>
                <w:sz w:val="24"/>
                <w:szCs w:val="24"/>
              </w:rPr>
              <w:t>1.4</w:t>
            </w:r>
          </w:p>
        </w:tc>
        <w:tc>
          <w:tcPr>
            <w:tcW w:w="8840" w:type="dxa"/>
          </w:tcPr>
          <w:p w14:paraId="54ED9524" w14:textId="77777777" w:rsidR="00D36E9D" w:rsidRPr="00F42E35" w:rsidRDefault="00EE23DA" w:rsidP="00F42E35">
            <w:pPr>
              <w:pStyle w:val="TableParagraph"/>
              <w:rPr>
                <w:i/>
                <w:sz w:val="24"/>
                <w:szCs w:val="24"/>
              </w:rPr>
            </w:pPr>
            <w:r w:rsidRPr="00F42E35">
              <w:rPr>
                <w:i/>
                <w:sz w:val="24"/>
                <w:szCs w:val="24"/>
              </w:rPr>
              <w:t>Письменная речь</w:t>
            </w:r>
          </w:p>
        </w:tc>
      </w:tr>
      <w:tr w:rsidR="00D36E9D" w:rsidRPr="00B42DAB" w14:paraId="1AD19AF9" w14:textId="77777777">
        <w:trPr>
          <w:trHeight w:val="645"/>
        </w:trPr>
        <w:tc>
          <w:tcPr>
            <w:tcW w:w="1624" w:type="dxa"/>
          </w:tcPr>
          <w:p w14:paraId="6A891E42" w14:textId="77777777" w:rsidR="00D36E9D" w:rsidRPr="00F42E35" w:rsidRDefault="00EE23DA" w:rsidP="00F42E35">
            <w:pPr>
              <w:pStyle w:val="TableParagraph"/>
              <w:ind w:left="342" w:right="315"/>
              <w:jc w:val="center"/>
              <w:rPr>
                <w:sz w:val="24"/>
                <w:szCs w:val="24"/>
              </w:rPr>
            </w:pPr>
            <w:r w:rsidRPr="00F42E35">
              <w:rPr>
                <w:sz w:val="24"/>
                <w:szCs w:val="24"/>
              </w:rPr>
              <w:t>1.4.1</w:t>
            </w:r>
          </w:p>
        </w:tc>
        <w:tc>
          <w:tcPr>
            <w:tcW w:w="8840" w:type="dxa"/>
          </w:tcPr>
          <w:p w14:paraId="295AC8AF" w14:textId="77777777" w:rsidR="00D36E9D" w:rsidRPr="00F42E35" w:rsidRDefault="00EE23DA" w:rsidP="00F42E35">
            <w:pPr>
              <w:pStyle w:val="TableParagraph"/>
              <w:ind w:right="31"/>
              <w:rPr>
                <w:sz w:val="24"/>
                <w:szCs w:val="24"/>
                <w:lang w:val="ru-RU"/>
              </w:rPr>
            </w:pPr>
            <w:r w:rsidRPr="00F42E35">
              <w:rPr>
                <w:sz w:val="24"/>
                <w:szCs w:val="24"/>
                <w:lang w:val="ru-RU"/>
              </w:rPr>
              <w:t>Заполнение анкет и формуляров в соответствии с нормами, принятыми в стране (странах) изучаемого языка</w:t>
            </w:r>
          </w:p>
        </w:tc>
      </w:tr>
      <w:tr w:rsidR="00D36E9D" w:rsidRPr="00B42DAB" w14:paraId="4429AF76" w14:textId="77777777">
        <w:trPr>
          <w:trHeight w:val="965"/>
        </w:trPr>
        <w:tc>
          <w:tcPr>
            <w:tcW w:w="1624" w:type="dxa"/>
          </w:tcPr>
          <w:p w14:paraId="7632FB2D" w14:textId="77777777" w:rsidR="00D36E9D" w:rsidRPr="00F42E35" w:rsidRDefault="00EE23DA" w:rsidP="00F42E35">
            <w:pPr>
              <w:pStyle w:val="TableParagraph"/>
              <w:ind w:left="342" w:right="315"/>
              <w:jc w:val="center"/>
              <w:rPr>
                <w:sz w:val="24"/>
                <w:szCs w:val="24"/>
              </w:rPr>
            </w:pPr>
            <w:r w:rsidRPr="00F42E35">
              <w:rPr>
                <w:sz w:val="24"/>
                <w:szCs w:val="24"/>
              </w:rPr>
              <w:t>1.4.2</w:t>
            </w:r>
          </w:p>
        </w:tc>
        <w:tc>
          <w:tcPr>
            <w:tcW w:w="8840" w:type="dxa"/>
          </w:tcPr>
          <w:p w14:paraId="1CDADA72" w14:textId="77777777" w:rsidR="00D36E9D" w:rsidRPr="00F42E35" w:rsidRDefault="00EE23DA" w:rsidP="00F42E35">
            <w:pPr>
              <w:pStyle w:val="TableParagraph"/>
              <w:rPr>
                <w:sz w:val="24"/>
                <w:szCs w:val="24"/>
                <w:lang w:val="ru-RU"/>
              </w:rPr>
            </w:pPr>
            <w:r w:rsidRPr="00F42E35">
              <w:rPr>
                <w:sz w:val="24"/>
                <w:szCs w:val="24"/>
                <w:lang w:val="ru-RU"/>
              </w:rPr>
              <w:t>Написание резюме (</w:t>
            </w:r>
            <w:r w:rsidRPr="00F42E35">
              <w:rPr>
                <w:sz w:val="24"/>
                <w:szCs w:val="24"/>
              </w:rPr>
              <w:t>CV</w:t>
            </w:r>
            <w:r w:rsidRPr="00F42E35">
              <w:rPr>
                <w:sz w:val="24"/>
                <w:szCs w:val="24"/>
                <w:lang w:val="ru-RU"/>
              </w:rPr>
              <w:t>) с сообщением основных сведений о себе в</w:t>
            </w:r>
          </w:p>
          <w:p w14:paraId="12FB0CE0" w14:textId="77777777" w:rsidR="00D36E9D" w:rsidRPr="00F42E35" w:rsidRDefault="00EE23DA" w:rsidP="00F42E35">
            <w:pPr>
              <w:pStyle w:val="TableParagraph"/>
              <w:rPr>
                <w:sz w:val="24"/>
                <w:szCs w:val="24"/>
                <w:lang w:val="ru-RU"/>
              </w:rPr>
            </w:pPr>
            <w:r w:rsidRPr="00F42E35">
              <w:rPr>
                <w:sz w:val="24"/>
                <w:szCs w:val="24"/>
                <w:lang w:val="ru-RU"/>
              </w:rPr>
              <w:t>соответствии с нормами, принятыми в стране (странах) изучаемого языка</w:t>
            </w:r>
          </w:p>
        </w:tc>
      </w:tr>
      <w:tr w:rsidR="00D36E9D" w:rsidRPr="00B42DAB" w14:paraId="0ACC63A2" w14:textId="77777777">
        <w:trPr>
          <w:trHeight w:val="965"/>
        </w:trPr>
        <w:tc>
          <w:tcPr>
            <w:tcW w:w="1624" w:type="dxa"/>
          </w:tcPr>
          <w:p w14:paraId="0E3D23A7" w14:textId="77777777" w:rsidR="00D36E9D" w:rsidRPr="00F42E35" w:rsidRDefault="00EE23DA" w:rsidP="00F42E35">
            <w:pPr>
              <w:pStyle w:val="TableParagraph"/>
              <w:ind w:left="342" w:right="315"/>
              <w:jc w:val="center"/>
              <w:rPr>
                <w:sz w:val="24"/>
                <w:szCs w:val="24"/>
              </w:rPr>
            </w:pPr>
            <w:r w:rsidRPr="00F42E35">
              <w:rPr>
                <w:sz w:val="24"/>
                <w:szCs w:val="24"/>
              </w:rPr>
              <w:t>1.4.3</w:t>
            </w:r>
          </w:p>
        </w:tc>
        <w:tc>
          <w:tcPr>
            <w:tcW w:w="8840" w:type="dxa"/>
          </w:tcPr>
          <w:p w14:paraId="5A8D72B7" w14:textId="77777777" w:rsidR="00D36E9D" w:rsidRPr="00F42E35" w:rsidRDefault="00EE23DA" w:rsidP="00F42E35">
            <w:pPr>
              <w:pStyle w:val="TableParagraph"/>
              <w:rPr>
                <w:sz w:val="24"/>
                <w:szCs w:val="24"/>
                <w:lang w:val="ru-RU"/>
              </w:rPr>
            </w:pPr>
            <w:r w:rsidRPr="00F42E35">
              <w:rPr>
                <w:sz w:val="24"/>
                <w:szCs w:val="24"/>
                <w:lang w:val="ru-RU"/>
              </w:rPr>
              <w:t>Написание электронного сообщения личного характера в соответствии</w:t>
            </w:r>
          </w:p>
          <w:p w14:paraId="7F76C765" w14:textId="77777777" w:rsidR="00D36E9D" w:rsidRPr="00F42E35" w:rsidRDefault="00EE23DA" w:rsidP="00F42E35">
            <w:pPr>
              <w:pStyle w:val="TableParagraph"/>
              <w:rPr>
                <w:sz w:val="24"/>
                <w:szCs w:val="24"/>
                <w:lang w:val="ru-RU"/>
              </w:rPr>
            </w:pPr>
            <w:r w:rsidRPr="00F42E35">
              <w:rPr>
                <w:sz w:val="24"/>
                <w:szCs w:val="24"/>
                <w:lang w:val="ru-RU"/>
              </w:rPr>
              <w:t>с нормами речевого этикета, принятыми в стране (странах) изучаемого языка, объём сообщения - до 140 слов</w:t>
            </w:r>
          </w:p>
        </w:tc>
      </w:tr>
      <w:tr w:rsidR="00D36E9D" w:rsidRPr="00B42DAB" w14:paraId="2A7B3114" w14:textId="77777777">
        <w:trPr>
          <w:trHeight w:val="645"/>
        </w:trPr>
        <w:tc>
          <w:tcPr>
            <w:tcW w:w="1624" w:type="dxa"/>
          </w:tcPr>
          <w:p w14:paraId="5E16EDBB" w14:textId="77777777" w:rsidR="00D36E9D" w:rsidRPr="00F42E35" w:rsidRDefault="00EE23DA" w:rsidP="00F42E35">
            <w:pPr>
              <w:pStyle w:val="TableParagraph"/>
              <w:ind w:left="342" w:right="315"/>
              <w:jc w:val="center"/>
              <w:rPr>
                <w:sz w:val="24"/>
                <w:szCs w:val="24"/>
              </w:rPr>
            </w:pPr>
            <w:r w:rsidRPr="00F42E35">
              <w:rPr>
                <w:sz w:val="24"/>
                <w:szCs w:val="24"/>
              </w:rPr>
              <w:t>1.4.4</w:t>
            </w:r>
          </w:p>
        </w:tc>
        <w:tc>
          <w:tcPr>
            <w:tcW w:w="8840" w:type="dxa"/>
          </w:tcPr>
          <w:p w14:paraId="30AAFB65" w14:textId="77777777" w:rsidR="00D36E9D" w:rsidRPr="00F42E35" w:rsidRDefault="00EE23DA" w:rsidP="00F42E35">
            <w:pPr>
              <w:pStyle w:val="TableParagraph"/>
              <w:rPr>
                <w:sz w:val="24"/>
                <w:szCs w:val="24"/>
                <w:lang w:val="ru-RU"/>
              </w:rPr>
            </w:pPr>
            <w:r w:rsidRPr="00F42E35">
              <w:rPr>
                <w:sz w:val="24"/>
                <w:szCs w:val="24"/>
                <w:lang w:val="ru-RU"/>
              </w:rPr>
              <w:t>Заполнение таблицы: краткая фиксация содержания прочитанного (прослушанного) текста или дополнение информации в таблице</w:t>
            </w:r>
          </w:p>
        </w:tc>
      </w:tr>
      <w:tr w:rsidR="00D36E9D" w:rsidRPr="00B42DAB" w14:paraId="3CE4D209" w14:textId="77777777">
        <w:trPr>
          <w:trHeight w:val="1608"/>
        </w:trPr>
        <w:tc>
          <w:tcPr>
            <w:tcW w:w="1624" w:type="dxa"/>
          </w:tcPr>
          <w:p w14:paraId="53168882" w14:textId="77777777" w:rsidR="00D36E9D" w:rsidRPr="00F42E35" w:rsidRDefault="00EE23DA" w:rsidP="00F42E35">
            <w:pPr>
              <w:pStyle w:val="TableParagraph"/>
              <w:ind w:left="342" w:right="315"/>
              <w:jc w:val="center"/>
              <w:rPr>
                <w:sz w:val="24"/>
                <w:szCs w:val="24"/>
              </w:rPr>
            </w:pPr>
            <w:r w:rsidRPr="00F42E35">
              <w:rPr>
                <w:sz w:val="24"/>
                <w:szCs w:val="24"/>
              </w:rPr>
              <w:t>1.4.5</w:t>
            </w:r>
          </w:p>
        </w:tc>
        <w:tc>
          <w:tcPr>
            <w:tcW w:w="8840" w:type="dxa"/>
          </w:tcPr>
          <w:p w14:paraId="227FBE91" w14:textId="77777777" w:rsidR="00D36E9D" w:rsidRPr="00F42E35" w:rsidRDefault="00EE23DA" w:rsidP="00F42E35">
            <w:pPr>
              <w:pStyle w:val="TableParagraph"/>
              <w:rPr>
                <w:sz w:val="24"/>
                <w:szCs w:val="24"/>
                <w:lang w:val="ru-RU"/>
              </w:rPr>
            </w:pPr>
            <w:r w:rsidRPr="00F42E35">
              <w:rPr>
                <w:sz w:val="24"/>
                <w:szCs w:val="24"/>
                <w:lang w:val="ru-RU"/>
              </w:rPr>
              <w:t>Создание небольшого письменного высказывания (в том числе аннотации, рассказа, рецензии, статьи и другого) на основе плана, иллюстрации (иллюстраций) и (или) прочитанного (прослушанного)</w:t>
            </w:r>
          </w:p>
          <w:p w14:paraId="19BE8444" w14:textId="77777777" w:rsidR="00D36E9D" w:rsidRPr="00F42E35" w:rsidRDefault="00EE23DA" w:rsidP="00F42E35">
            <w:pPr>
              <w:pStyle w:val="TableParagraph"/>
              <w:rPr>
                <w:sz w:val="24"/>
                <w:szCs w:val="24"/>
                <w:lang w:val="ru-RU"/>
              </w:rPr>
            </w:pPr>
            <w:r w:rsidRPr="00F42E35">
              <w:rPr>
                <w:sz w:val="24"/>
                <w:szCs w:val="24"/>
                <w:lang w:val="ru-RU"/>
              </w:rPr>
              <w:t>текста с использованием и без использования образца (объём письменного высказывания - до 250 слов)</w:t>
            </w:r>
          </w:p>
        </w:tc>
      </w:tr>
      <w:tr w:rsidR="00D36E9D" w:rsidRPr="00B42DAB" w14:paraId="1701B3E0" w14:textId="77777777">
        <w:trPr>
          <w:trHeight w:val="645"/>
        </w:trPr>
        <w:tc>
          <w:tcPr>
            <w:tcW w:w="1624" w:type="dxa"/>
          </w:tcPr>
          <w:p w14:paraId="315A78FD" w14:textId="77777777" w:rsidR="00D36E9D" w:rsidRPr="00F42E35" w:rsidRDefault="00EE23DA" w:rsidP="00F42E35">
            <w:pPr>
              <w:pStyle w:val="TableParagraph"/>
              <w:ind w:left="342" w:right="315"/>
              <w:jc w:val="center"/>
              <w:rPr>
                <w:sz w:val="24"/>
                <w:szCs w:val="24"/>
              </w:rPr>
            </w:pPr>
            <w:r w:rsidRPr="00F42E35">
              <w:rPr>
                <w:sz w:val="24"/>
                <w:szCs w:val="24"/>
              </w:rPr>
              <w:t>1.4.6</w:t>
            </w:r>
          </w:p>
        </w:tc>
        <w:tc>
          <w:tcPr>
            <w:tcW w:w="8840" w:type="dxa"/>
          </w:tcPr>
          <w:p w14:paraId="76E053F4" w14:textId="77777777" w:rsidR="00D36E9D" w:rsidRPr="00F42E35" w:rsidRDefault="00EE23DA" w:rsidP="00F42E35">
            <w:pPr>
              <w:pStyle w:val="TableParagraph"/>
              <w:rPr>
                <w:sz w:val="24"/>
                <w:szCs w:val="24"/>
                <w:lang w:val="ru-RU"/>
              </w:rPr>
            </w:pPr>
            <w:r w:rsidRPr="00F42E35">
              <w:rPr>
                <w:sz w:val="24"/>
                <w:szCs w:val="24"/>
                <w:lang w:val="ru-RU"/>
              </w:rPr>
              <w:t>Письменное представление результатов выполненной проектной работы, в том числе в форме презентации (объём - до 180 слов)</w:t>
            </w:r>
          </w:p>
        </w:tc>
      </w:tr>
      <w:tr w:rsidR="00D36E9D" w:rsidRPr="00B42DAB" w14:paraId="67FF57E3" w14:textId="77777777">
        <w:trPr>
          <w:trHeight w:val="1285"/>
        </w:trPr>
        <w:tc>
          <w:tcPr>
            <w:tcW w:w="1624" w:type="dxa"/>
          </w:tcPr>
          <w:p w14:paraId="375E5225" w14:textId="77777777" w:rsidR="00D36E9D" w:rsidRPr="00F42E35" w:rsidRDefault="00EE23DA" w:rsidP="00F42E35">
            <w:pPr>
              <w:pStyle w:val="TableParagraph"/>
              <w:ind w:left="342" w:right="315"/>
              <w:jc w:val="center"/>
              <w:rPr>
                <w:sz w:val="24"/>
                <w:szCs w:val="24"/>
              </w:rPr>
            </w:pPr>
            <w:r w:rsidRPr="00F42E35">
              <w:rPr>
                <w:sz w:val="24"/>
                <w:szCs w:val="24"/>
              </w:rPr>
              <w:t>1.4.7</w:t>
            </w:r>
          </w:p>
        </w:tc>
        <w:tc>
          <w:tcPr>
            <w:tcW w:w="8840" w:type="dxa"/>
          </w:tcPr>
          <w:p w14:paraId="38823101" w14:textId="77777777" w:rsidR="00D36E9D" w:rsidRPr="00F42E35" w:rsidRDefault="00EE23DA" w:rsidP="00F42E35">
            <w:pPr>
              <w:pStyle w:val="TableParagraph"/>
              <w:ind w:right="328"/>
              <w:rPr>
                <w:sz w:val="24"/>
                <w:szCs w:val="24"/>
                <w:lang w:val="ru-RU"/>
              </w:rPr>
            </w:pPr>
            <w:r w:rsidRPr="00F42E35">
              <w:rPr>
                <w:sz w:val="24"/>
                <w:szCs w:val="24"/>
                <w:lang w:val="ru-RU"/>
              </w:rPr>
              <w:t>Написание письма-обращения о приёме на работу (</w:t>
            </w:r>
            <w:r w:rsidRPr="00F42E35">
              <w:rPr>
                <w:sz w:val="24"/>
                <w:szCs w:val="24"/>
              </w:rPr>
              <w:t>application</w:t>
            </w:r>
            <w:r w:rsidRPr="00F42E35">
              <w:rPr>
                <w:sz w:val="24"/>
                <w:szCs w:val="24"/>
                <w:lang w:val="ru-RU"/>
              </w:rPr>
              <w:t xml:space="preserve"> </w:t>
            </w:r>
            <w:r w:rsidRPr="00F42E35">
              <w:rPr>
                <w:sz w:val="24"/>
                <w:szCs w:val="24"/>
              </w:rPr>
              <w:t>letter</w:t>
            </w:r>
            <w:r w:rsidRPr="00F42E35">
              <w:rPr>
                <w:sz w:val="24"/>
                <w:szCs w:val="24"/>
                <w:lang w:val="ru-RU"/>
              </w:rPr>
              <w:t>) с сообщением основных сведений о себе в соответствии с нормами</w:t>
            </w:r>
          </w:p>
          <w:p w14:paraId="759ECBDA" w14:textId="77777777" w:rsidR="00D36E9D" w:rsidRPr="00F42E35" w:rsidRDefault="00EE23DA" w:rsidP="00F42E35">
            <w:pPr>
              <w:pStyle w:val="TableParagraph"/>
              <w:rPr>
                <w:sz w:val="24"/>
                <w:szCs w:val="24"/>
                <w:lang w:val="ru-RU"/>
              </w:rPr>
            </w:pPr>
            <w:r w:rsidRPr="00F42E35">
              <w:rPr>
                <w:sz w:val="24"/>
                <w:szCs w:val="24"/>
                <w:lang w:val="ru-RU"/>
              </w:rPr>
              <w:t>речевого этикета, принятыми в стране (странах) изучаемого языка (объём письма - до 140 слов)</w:t>
            </w:r>
          </w:p>
        </w:tc>
      </w:tr>
      <w:tr w:rsidR="00D36E9D" w:rsidRPr="00B42DAB" w14:paraId="763969D4" w14:textId="77777777">
        <w:trPr>
          <w:trHeight w:val="1282"/>
        </w:trPr>
        <w:tc>
          <w:tcPr>
            <w:tcW w:w="1624" w:type="dxa"/>
            <w:tcBorders>
              <w:bottom w:val="single" w:sz="18" w:space="0" w:color="000000"/>
            </w:tcBorders>
          </w:tcPr>
          <w:p w14:paraId="49DB9CAB" w14:textId="77777777" w:rsidR="00D36E9D" w:rsidRPr="00F42E35" w:rsidRDefault="00EE23DA" w:rsidP="00F42E35">
            <w:pPr>
              <w:pStyle w:val="TableParagraph"/>
              <w:ind w:left="342" w:right="315"/>
              <w:jc w:val="center"/>
              <w:rPr>
                <w:sz w:val="24"/>
                <w:szCs w:val="24"/>
              </w:rPr>
            </w:pPr>
            <w:r w:rsidRPr="00F42E35">
              <w:rPr>
                <w:sz w:val="24"/>
                <w:szCs w:val="24"/>
              </w:rPr>
              <w:t>1.4.8</w:t>
            </w:r>
          </w:p>
        </w:tc>
        <w:tc>
          <w:tcPr>
            <w:tcW w:w="8840" w:type="dxa"/>
            <w:tcBorders>
              <w:bottom w:val="single" w:sz="18" w:space="0" w:color="000000"/>
            </w:tcBorders>
          </w:tcPr>
          <w:p w14:paraId="091639F8" w14:textId="77777777" w:rsidR="00D36E9D" w:rsidRPr="00F42E35" w:rsidRDefault="00EE23DA" w:rsidP="00F42E35">
            <w:pPr>
              <w:pStyle w:val="TableParagraph"/>
              <w:rPr>
                <w:sz w:val="24"/>
                <w:szCs w:val="24"/>
                <w:lang w:val="ru-RU"/>
              </w:rPr>
            </w:pPr>
            <w:r w:rsidRPr="00F42E35">
              <w:rPr>
                <w:sz w:val="24"/>
                <w:szCs w:val="24"/>
                <w:lang w:val="ru-RU"/>
              </w:rPr>
              <w:t>Написание официального (делового) письма, в том числе и электронного, в соответствии с нормами официального общения,</w:t>
            </w:r>
          </w:p>
          <w:p w14:paraId="34BA9D83" w14:textId="77777777" w:rsidR="00D36E9D" w:rsidRPr="00F42E35" w:rsidRDefault="00EE23DA" w:rsidP="00F42E35">
            <w:pPr>
              <w:pStyle w:val="TableParagraph"/>
              <w:rPr>
                <w:sz w:val="24"/>
                <w:szCs w:val="24"/>
                <w:lang w:val="ru-RU"/>
              </w:rPr>
            </w:pPr>
            <w:r w:rsidRPr="00F42E35">
              <w:rPr>
                <w:sz w:val="24"/>
                <w:szCs w:val="24"/>
                <w:lang w:val="ru-RU"/>
              </w:rPr>
              <w:t>принятыми в стране (странах) изучаемого языка (объём официального (делового) письма - до 180 слов)</w:t>
            </w:r>
          </w:p>
        </w:tc>
      </w:tr>
      <w:tr w:rsidR="00D36E9D" w:rsidRPr="00B42DAB" w14:paraId="509C69A3" w14:textId="77777777">
        <w:trPr>
          <w:trHeight w:val="1280"/>
        </w:trPr>
        <w:tc>
          <w:tcPr>
            <w:tcW w:w="1624" w:type="dxa"/>
            <w:tcBorders>
              <w:top w:val="single" w:sz="18" w:space="0" w:color="000000"/>
            </w:tcBorders>
          </w:tcPr>
          <w:p w14:paraId="139DCF8C" w14:textId="77777777" w:rsidR="00D36E9D" w:rsidRPr="00F42E35" w:rsidRDefault="00EE23DA" w:rsidP="00F42E35">
            <w:pPr>
              <w:pStyle w:val="TableParagraph"/>
              <w:ind w:left="342" w:right="315"/>
              <w:jc w:val="center"/>
              <w:rPr>
                <w:sz w:val="24"/>
                <w:szCs w:val="24"/>
              </w:rPr>
            </w:pPr>
            <w:r w:rsidRPr="00F42E35">
              <w:rPr>
                <w:sz w:val="24"/>
                <w:szCs w:val="24"/>
              </w:rPr>
              <w:t>1.4.9</w:t>
            </w:r>
          </w:p>
        </w:tc>
        <w:tc>
          <w:tcPr>
            <w:tcW w:w="8840" w:type="dxa"/>
            <w:tcBorders>
              <w:top w:val="single" w:sz="18" w:space="0" w:color="000000"/>
            </w:tcBorders>
          </w:tcPr>
          <w:p w14:paraId="282FE622" w14:textId="77777777" w:rsidR="00D36E9D" w:rsidRPr="00F42E35" w:rsidRDefault="00EE23DA" w:rsidP="00F42E35">
            <w:pPr>
              <w:pStyle w:val="TableParagraph"/>
              <w:ind w:right="123"/>
              <w:rPr>
                <w:sz w:val="24"/>
                <w:szCs w:val="24"/>
                <w:lang w:val="ru-RU"/>
              </w:rPr>
            </w:pPr>
            <w:r w:rsidRPr="00F42E35">
              <w:rPr>
                <w:sz w:val="24"/>
                <w:szCs w:val="24"/>
                <w:lang w:val="ru-RU"/>
              </w:rPr>
              <w:t>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(объём письменного высказывания - до 250 слов)</w:t>
            </w:r>
          </w:p>
        </w:tc>
      </w:tr>
      <w:tr w:rsidR="00D36E9D" w:rsidRPr="00B42DAB" w14:paraId="532F73A2" w14:textId="77777777">
        <w:trPr>
          <w:trHeight w:val="966"/>
        </w:trPr>
        <w:tc>
          <w:tcPr>
            <w:tcW w:w="1624" w:type="dxa"/>
          </w:tcPr>
          <w:p w14:paraId="1B8D7067" w14:textId="77777777" w:rsidR="00D36E9D" w:rsidRPr="00F42E35" w:rsidRDefault="00EE23DA" w:rsidP="00F42E35">
            <w:pPr>
              <w:pStyle w:val="TableParagraph"/>
              <w:ind w:left="342" w:right="313"/>
              <w:jc w:val="center"/>
              <w:rPr>
                <w:sz w:val="24"/>
                <w:szCs w:val="24"/>
              </w:rPr>
            </w:pPr>
            <w:r w:rsidRPr="00F42E35">
              <w:rPr>
                <w:sz w:val="24"/>
                <w:szCs w:val="24"/>
              </w:rPr>
              <w:t>1.4.10</w:t>
            </w:r>
          </w:p>
        </w:tc>
        <w:tc>
          <w:tcPr>
            <w:tcW w:w="8840" w:type="dxa"/>
          </w:tcPr>
          <w:p w14:paraId="1C1DDF42" w14:textId="77777777" w:rsidR="00D36E9D" w:rsidRPr="00F42E35" w:rsidRDefault="00EE23DA" w:rsidP="00F42E35">
            <w:pPr>
              <w:pStyle w:val="TableParagraph"/>
              <w:rPr>
                <w:sz w:val="24"/>
                <w:szCs w:val="24"/>
                <w:lang w:val="ru-RU"/>
              </w:rPr>
            </w:pPr>
            <w:r w:rsidRPr="00F42E35">
              <w:rPr>
                <w:sz w:val="24"/>
                <w:szCs w:val="24"/>
                <w:lang w:val="ru-RU"/>
              </w:rPr>
              <w:t>Письменное комментирование предложенной информации,</w:t>
            </w:r>
          </w:p>
          <w:p w14:paraId="410AB786" w14:textId="77777777" w:rsidR="00D36E9D" w:rsidRPr="00F42E35" w:rsidRDefault="00EE23DA" w:rsidP="00F42E35">
            <w:pPr>
              <w:pStyle w:val="TableParagraph"/>
              <w:rPr>
                <w:sz w:val="24"/>
                <w:szCs w:val="24"/>
                <w:lang w:val="ru-RU"/>
              </w:rPr>
            </w:pPr>
            <w:r w:rsidRPr="00F42E35">
              <w:rPr>
                <w:sz w:val="24"/>
                <w:szCs w:val="24"/>
                <w:lang w:val="ru-RU"/>
              </w:rPr>
              <w:t>высказывания, пословицы, цитаты с выражением и аргументацией своего мнения (объём - до 250 слов)</w:t>
            </w:r>
          </w:p>
        </w:tc>
      </w:tr>
      <w:tr w:rsidR="00D36E9D" w:rsidRPr="00F42E35" w14:paraId="72677E92" w14:textId="77777777">
        <w:trPr>
          <w:trHeight w:val="320"/>
        </w:trPr>
        <w:tc>
          <w:tcPr>
            <w:tcW w:w="1624" w:type="dxa"/>
          </w:tcPr>
          <w:p w14:paraId="5E73F387" w14:textId="77777777" w:rsidR="00D36E9D" w:rsidRPr="00F42E35" w:rsidRDefault="00EE23DA" w:rsidP="00F42E35">
            <w:pPr>
              <w:pStyle w:val="TableParagraph"/>
              <w:ind w:left="21"/>
              <w:jc w:val="center"/>
              <w:rPr>
                <w:sz w:val="24"/>
                <w:szCs w:val="24"/>
              </w:rPr>
            </w:pPr>
            <w:r w:rsidRPr="00F42E35">
              <w:rPr>
                <w:sz w:val="24"/>
                <w:szCs w:val="24"/>
              </w:rPr>
              <w:t>2</w:t>
            </w:r>
          </w:p>
        </w:tc>
        <w:tc>
          <w:tcPr>
            <w:tcW w:w="8840" w:type="dxa"/>
          </w:tcPr>
          <w:p w14:paraId="21526E8B" w14:textId="77777777" w:rsidR="00D36E9D" w:rsidRPr="00F42E35" w:rsidRDefault="00EE23DA" w:rsidP="00F42E35">
            <w:pPr>
              <w:pStyle w:val="TableParagraph"/>
              <w:ind w:left="139"/>
              <w:rPr>
                <w:sz w:val="24"/>
                <w:szCs w:val="24"/>
              </w:rPr>
            </w:pPr>
            <w:r w:rsidRPr="00F42E35">
              <w:rPr>
                <w:sz w:val="24"/>
                <w:szCs w:val="24"/>
              </w:rPr>
              <w:t>Языковые знания и навыки</w:t>
            </w:r>
          </w:p>
        </w:tc>
      </w:tr>
      <w:tr w:rsidR="00D36E9D" w:rsidRPr="00F42E35" w14:paraId="07407AD5" w14:textId="77777777">
        <w:trPr>
          <w:trHeight w:val="322"/>
        </w:trPr>
        <w:tc>
          <w:tcPr>
            <w:tcW w:w="1624" w:type="dxa"/>
          </w:tcPr>
          <w:p w14:paraId="076F8A19" w14:textId="77777777" w:rsidR="00D36E9D" w:rsidRPr="00F42E35" w:rsidRDefault="00EE23DA" w:rsidP="00F42E35">
            <w:pPr>
              <w:pStyle w:val="TableParagraph"/>
              <w:ind w:left="316" w:right="317"/>
              <w:jc w:val="center"/>
              <w:rPr>
                <w:i/>
                <w:sz w:val="24"/>
                <w:szCs w:val="24"/>
              </w:rPr>
            </w:pPr>
            <w:r w:rsidRPr="00F42E35">
              <w:rPr>
                <w:i/>
                <w:sz w:val="24"/>
                <w:szCs w:val="24"/>
              </w:rPr>
              <w:t>2.1</w:t>
            </w:r>
          </w:p>
        </w:tc>
        <w:tc>
          <w:tcPr>
            <w:tcW w:w="8840" w:type="dxa"/>
          </w:tcPr>
          <w:p w14:paraId="5D1199A7" w14:textId="77777777" w:rsidR="00D36E9D" w:rsidRPr="00F42E35" w:rsidRDefault="00EE23DA" w:rsidP="00F42E35">
            <w:pPr>
              <w:pStyle w:val="TableParagraph"/>
              <w:rPr>
                <w:i/>
                <w:sz w:val="24"/>
                <w:szCs w:val="24"/>
              </w:rPr>
            </w:pPr>
            <w:r w:rsidRPr="00F42E35">
              <w:rPr>
                <w:i/>
                <w:sz w:val="24"/>
                <w:szCs w:val="24"/>
              </w:rPr>
              <w:t>Фонетическая сторона речи</w:t>
            </w:r>
          </w:p>
        </w:tc>
      </w:tr>
      <w:tr w:rsidR="00D36E9D" w:rsidRPr="00B42DAB" w14:paraId="328D5589" w14:textId="77777777">
        <w:trPr>
          <w:trHeight w:val="621"/>
        </w:trPr>
        <w:tc>
          <w:tcPr>
            <w:tcW w:w="1624" w:type="dxa"/>
          </w:tcPr>
          <w:p w14:paraId="4FB4E4B7" w14:textId="77777777" w:rsidR="00D36E9D" w:rsidRPr="00F42E35" w:rsidRDefault="00EE23DA" w:rsidP="00F42E35">
            <w:pPr>
              <w:pStyle w:val="TableParagraph"/>
              <w:ind w:left="342" w:right="315"/>
              <w:jc w:val="center"/>
              <w:rPr>
                <w:sz w:val="24"/>
                <w:szCs w:val="24"/>
              </w:rPr>
            </w:pPr>
            <w:r w:rsidRPr="00F42E35">
              <w:rPr>
                <w:sz w:val="24"/>
                <w:szCs w:val="24"/>
              </w:rPr>
              <w:t>2.1.1</w:t>
            </w:r>
          </w:p>
        </w:tc>
        <w:tc>
          <w:tcPr>
            <w:tcW w:w="8840" w:type="dxa"/>
          </w:tcPr>
          <w:p w14:paraId="69B7282E" w14:textId="77777777" w:rsidR="00D36E9D" w:rsidRPr="00F42E35" w:rsidRDefault="00EE23DA" w:rsidP="00F42E35">
            <w:pPr>
              <w:pStyle w:val="TableParagraph"/>
              <w:rPr>
                <w:sz w:val="24"/>
                <w:szCs w:val="24"/>
                <w:lang w:val="ru-RU"/>
              </w:rPr>
            </w:pPr>
            <w:r w:rsidRPr="00F42E35">
              <w:rPr>
                <w:sz w:val="24"/>
                <w:szCs w:val="24"/>
                <w:lang w:val="ru-RU"/>
              </w:rPr>
              <w:t>Различать на слух и адекватно, без ошибок, ведущих к сбою</w:t>
            </w:r>
          </w:p>
        </w:tc>
      </w:tr>
    </w:tbl>
    <w:p w14:paraId="73174707"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4"/>
        <w:gridCol w:w="8840"/>
      </w:tblGrid>
      <w:tr w:rsidR="00D36E9D" w:rsidRPr="00B42DAB" w14:paraId="28F680B8" w14:textId="77777777">
        <w:trPr>
          <w:trHeight w:val="1275"/>
        </w:trPr>
        <w:tc>
          <w:tcPr>
            <w:tcW w:w="1624" w:type="dxa"/>
          </w:tcPr>
          <w:p w14:paraId="5F0CC4B6" w14:textId="77777777" w:rsidR="00D36E9D" w:rsidRPr="00F42E35" w:rsidRDefault="00D36E9D" w:rsidP="00F42E35">
            <w:pPr>
              <w:pStyle w:val="TableParagraph"/>
              <w:ind w:left="0"/>
              <w:rPr>
                <w:sz w:val="24"/>
                <w:szCs w:val="24"/>
                <w:lang w:val="ru-RU"/>
              </w:rPr>
            </w:pPr>
          </w:p>
        </w:tc>
        <w:tc>
          <w:tcPr>
            <w:tcW w:w="8840" w:type="dxa"/>
          </w:tcPr>
          <w:p w14:paraId="07E36CFC" w14:textId="77777777" w:rsidR="00D36E9D" w:rsidRPr="00F42E35" w:rsidRDefault="00EE23DA" w:rsidP="00F42E35">
            <w:pPr>
              <w:pStyle w:val="TableParagraph"/>
              <w:rPr>
                <w:sz w:val="24"/>
                <w:szCs w:val="24"/>
                <w:lang w:val="ru-RU"/>
              </w:rPr>
            </w:pPr>
            <w:r w:rsidRPr="00F42E35">
              <w:rPr>
                <w:sz w:val="24"/>
                <w:szCs w:val="24"/>
                <w:lang w:val="ru-RU"/>
              </w:rPr>
              <w:t>коммуникации, произносить слова с правильным ударением и фразы с соблюдением их ритмико-интонационных особенностей, в том числе</w:t>
            </w:r>
          </w:p>
          <w:p w14:paraId="3AD8C47B" w14:textId="77777777" w:rsidR="00D36E9D" w:rsidRPr="00F42E35" w:rsidRDefault="00EE23DA" w:rsidP="00F42E35">
            <w:pPr>
              <w:pStyle w:val="TableParagraph"/>
              <w:rPr>
                <w:sz w:val="24"/>
                <w:szCs w:val="24"/>
                <w:lang w:val="ru-RU"/>
              </w:rPr>
            </w:pPr>
            <w:r w:rsidRPr="00F42E35">
              <w:rPr>
                <w:sz w:val="24"/>
                <w:szCs w:val="24"/>
                <w:lang w:val="ru-RU"/>
              </w:rPr>
              <w:t>применять правило отсутствия фразового ударения на служебных словах</w:t>
            </w:r>
          </w:p>
        </w:tc>
      </w:tr>
      <w:tr w:rsidR="00D36E9D" w:rsidRPr="00B42DAB" w14:paraId="5769E592" w14:textId="77777777">
        <w:trPr>
          <w:trHeight w:val="1287"/>
        </w:trPr>
        <w:tc>
          <w:tcPr>
            <w:tcW w:w="1624" w:type="dxa"/>
          </w:tcPr>
          <w:p w14:paraId="13B4EB1D" w14:textId="77777777" w:rsidR="00D36E9D" w:rsidRPr="00F42E35" w:rsidRDefault="00EE23DA" w:rsidP="00F42E35">
            <w:pPr>
              <w:pStyle w:val="TableParagraph"/>
              <w:ind w:left="342" w:right="315"/>
              <w:jc w:val="center"/>
              <w:rPr>
                <w:sz w:val="24"/>
                <w:szCs w:val="24"/>
              </w:rPr>
            </w:pPr>
            <w:r w:rsidRPr="00F42E35">
              <w:rPr>
                <w:sz w:val="24"/>
                <w:szCs w:val="24"/>
              </w:rPr>
              <w:t>2.1.2</w:t>
            </w:r>
          </w:p>
        </w:tc>
        <w:tc>
          <w:tcPr>
            <w:tcW w:w="8840" w:type="dxa"/>
          </w:tcPr>
          <w:p w14:paraId="1EAC69F7" w14:textId="77777777" w:rsidR="00D36E9D" w:rsidRPr="00F42E35" w:rsidRDefault="00EE23DA" w:rsidP="00F42E35">
            <w:pPr>
              <w:pStyle w:val="TableParagraph"/>
              <w:rPr>
                <w:sz w:val="24"/>
                <w:szCs w:val="24"/>
                <w:lang w:val="ru-RU"/>
              </w:rPr>
            </w:pPr>
            <w:r w:rsidRPr="00F42E35">
              <w:rPr>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170 слов)</w:t>
            </w:r>
          </w:p>
        </w:tc>
      </w:tr>
      <w:tr w:rsidR="00D36E9D" w:rsidRPr="00F42E35" w14:paraId="573A19FB" w14:textId="77777777">
        <w:trPr>
          <w:trHeight w:val="320"/>
        </w:trPr>
        <w:tc>
          <w:tcPr>
            <w:tcW w:w="1624" w:type="dxa"/>
          </w:tcPr>
          <w:p w14:paraId="1498FEC3" w14:textId="77777777" w:rsidR="00D36E9D" w:rsidRPr="00F42E35" w:rsidRDefault="00EE23DA" w:rsidP="00F42E35">
            <w:pPr>
              <w:pStyle w:val="TableParagraph"/>
              <w:ind w:left="316" w:right="317"/>
              <w:jc w:val="center"/>
              <w:rPr>
                <w:i/>
                <w:sz w:val="24"/>
                <w:szCs w:val="24"/>
              </w:rPr>
            </w:pPr>
            <w:r w:rsidRPr="00F42E35">
              <w:rPr>
                <w:i/>
                <w:sz w:val="24"/>
                <w:szCs w:val="24"/>
              </w:rPr>
              <w:t>2.2</w:t>
            </w:r>
          </w:p>
        </w:tc>
        <w:tc>
          <w:tcPr>
            <w:tcW w:w="8840" w:type="dxa"/>
          </w:tcPr>
          <w:p w14:paraId="4C7247D2" w14:textId="77777777" w:rsidR="00D36E9D" w:rsidRPr="00F42E35" w:rsidRDefault="00EE23DA" w:rsidP="00F42E35">
            <w:pPr>
              <w:pStyle w:val="TableParagraph"/>
              <w:rPr>
                <w:i/>
                <w:sz w:val="24"/>
                <w:szCs w:val="24"/>
              </w:rPr>
            </w:pPr>
            <w:r w:rsidRPr="00F42E35">
              <w:rPr>
                <w:i/>
                <w:sz w:val="24"/>
                <w:szCs w:val="24"/>
              </w:rPr>
              <w:t>Орфография и пунктуация</w:t>
            </w:r>
          </w:p>
        </w:tc>
      </w:tr>
      <w:tr w:rsidR="00D36E9D" w:rsidRPr="00F42E35" w14:paraId="74BF6CCD" w14:textId="77777777">
        <w:trPr>
          <w:trHeight w:val="323"/>
        </w:trPr>
        <w:tc>
          <w:tcPr>
            <w:tcW w:w="1624" w:type="dxa"/>
          </w:tcPr>
          <w:p w14:paraId="6B039217" w14:textId="77777777" w:rsidR="00D36E9D" w:rsidRPr="00F42E35" w:rsidRDefault="00EE23DA" w:rsidP="00F42E35">
            <w:pPr>
              <w:pStyle w:val="TableParagraph"/>
              <w:ind w:left="342" w:right="315"/>
              <w:jc w:val="center"/>
              <w:rPr>
                <w:sz w:val="24"/>
                <w:szCs w:val="24"/>
              </w:rPr>
            </w:pPr>
            <w:r w:rsidRPr="00F42E35">
              <w:rPr>
                <w:sz w:val="24"/>
                <w:szCs w:val="24"/>
              </w:rPr>
              <w:t>2.2.1</w:t>
            </w:r>
          </w:p>
        </w:tc>
        <w:tc>
          <w:tcPr>
            <w:tcW w:w="8840" w:type="dxa"/>
          </w:tcPr>
          <w:p w14:paraId="03086961" w14:textId="77777777" w:rsidR="00D36E9D" w:rsidRPr="00F42E35" w:rsidRDefault="00EE23DA" w:rsidP="00F42E35">
            <w:pPr>
              <w:pStyle w:val="TableParagraph"/>
              <w:rPr>
                <w:sz w:val="24"/>
                <w:szCs w:val="24"/>
              </w:rPr>
            </w:pPr>
            <w:r w:rsidRPr="00F42E35">
              <w:rPr>
                <w:sz w:val="24"/>
                <w:szCs w:val="24"/>
              </w:rPr>
              <w:t>Правильное написание изученных слов</w:t>
            </w:r>
          </w:p>
        </w:tc>
      </w:tr>
      <w:tr w:rsidR="00D36E9D" w:rsidRPr="00B42DAB" w14:paraId="2CFA7EE8" w14:textId="77777777">
        <w:trPr>
          <w:trHeight w:val="1608"/>
        </w:trPr>
        <w:tc>
          <w:tcPr>
            <w:tcW w:w="1624" w:type="dxa"/>
          </w:tcPr>
          <w:p w14:paraId="6EBDE803" w14:textId="77777777" w:rsidR="00D36E9D" w:rsidRPr="00F42E35" w:rsidRDefault="00EE23DA" w:rsidP="00F42E35">
            <w:pPr>
              <w:pStyle w:val="TableParagraph"/>
              <w:ind w:left="342" w:right="315"/>
              <w:jc w:val="center"/>
              <w:rPr>
                <w:sz w:val="24"/>
                <w:szCs w:val="24"/>
              </w:rPr>
            </w:pPr>
            <w:r w:rsidRPr="00F42E35">
              <w:rPr>
                <w:sz w:val="24"/>
                <w:szCs w:val="24"/>
              </w:rPr>
              <w:t>2.2.2</w:t>
            </w:r>
          </w:p>
        </w:tc>
        <w:tc>
          <w:tcPr>
            <w:tcW w:w="8840" w:type="dxa"/>
          </w:tcPr>
          <w:p w14:paraId="067AAF75" w14:textId="77777777" w:rsidR="00D36E9D" w:rsidRPr="00F42E35" w:rsidRDefault="00EE23DA" w:rsidP="00F42E35">
            <w:pPr>
              <w:pStyle w:val="TableParagraph"/>
              <w:ind w:right="123"/>
              <w:rPr>
                <w:sz w:val="24"/>
                <w:szCs w:val="24"/>
                <w:lang w:val="ru-RU"/>
              </w:rPr>
            </w:pPr>
            <w:r w:rsidRPr="00F42E35">
              <w:rPr>
                <w:sz w:val="24"/>
                <w:szCs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w:t>
            </w:r>
          </w:p>
          <w:p w14:paraId="2BA9D26E" w14:textId="77777777" w:rsidR="00D36E9D" w:rsidRPr="00F42E35" w:rsidRDefault="00EE23DA" w:rsidP="00F42E35">
            <w:pPr>
              <w:pStyle w:val="TableParagraph"/>
              <w:rPr>
                <w:sz w:val="24"/>
                <w:szCs w:val="24"/>
                <w:lang w:val="ru-RU"/>
              </w:rPr>
            </w:pPr>
            <w:r w:rsidRPr="00F42E35">
              <w:rPr>
                <w:sz w:val="24"/>
                <w:szCs w:val="24"/>
                <w:lang w:val="ru-RU"/>
              </w:rPr>
              <w:t>восклицательного знака в конце предложения; кавычек при цитировании; отсутствие точки после заголовка</w:t>
            </w:r>
          </w:p>
        </w:tc>
      </w:tr>
      <w:tr w:rsidR="00D36E9D" w:rsidRPr="00B42DAB" w14:paraId="698AED12" w14:textId="77777777">
        <w:trPr>
          <w:trHeight w:val="963"/>
        </w:trPr>
        <w:tc>
          <w:tcPr>
            <w:tcW w:w="1624" w:type="dxa"/>
          </w:tcPr>
          <w:p w14:paraId="20E365EC" w14:textId="77777777" w:rsidR="00D36E9D" w:rsidRPr="00F42E35" w:rsidRDefault="00EE23DA" w:rsidP="00F42E35">
            <w:pPr>
              <w:pStyle w:val="TableParagraph"/>
              <w:ind w:left="342" w:right="315"/>
              <w:jc w:val="center"/>
              <w:rPr>
                <w:sz w:val="24"/>
                <w:szCs w:val="24"/>
              </w:rPr>
            </w:pPr>
            <w:r w:rsidRPr="00F42E35">
              <w:rPr>
                <w:sz w:val="24"/>
                <w:szCs w:val="24"/>
              </w:rPr>
              <w:t>2.2.3</w:t>
            </w:r>
          </w:p>
        </w:tc>
        <w:tc>
          <w:tcPr>
            <w:tcW w:w="8840" w:type="dxa"/>
          </w:tcPr>
          <w:p w14:paraId="4EC9C7D4" w14:textId="77777777" w:rsidR="00D36E9D" w:rsidRPr="00F42E35" w:rsidRDefault="00EE23DA" w:rsidP="00F42E35">
            <w:pPr>
              <w:pStyle w:val="TableParagraph"/>
              <w:rPr>
                <w:sz w:val="24"/>
                <w:szCs w:val="24"/>
                <w:lang w:val="ru-RU"/>
              </w:rPr>
            </w:pPr>
            <w:r w:rsidRPr="00F42E35">
              <w:rPr>
                <w:sz w:val="24"/>
                <w:szCs w:val="24"/>
                <w:lang w:val="ru-RU"/>
              </w:rPr>
              <w:t>Пунктуационно правильное оформление прямой речи в соответствии с нормами изучаемого языка: использование запятой (двоеточия) после</w:t>
            </w:r>
          </w:p>
          <w:p w14:paraId="2E03F997" w14:textId="77777777" w:rsidR="00D36E9D" w:rsidRPr="00F42E35" w:rsidRDefault="00EE23DA" w:rsidP="00F42E35">
            <w:pPr>
              <w:pStyle w:val="TableParagraph"/>
              <w:rPr>
                <w:sz w:val="24"/>
                <w:szCs w:val="24"/>
                <w:lang w:val="ru-RU"/>
              </w:rPr>
            </w:pPr>
            <w:r w:rsidRPr="00F42E35">
              <w:rPr>
                <w:sz w:val="24"/>
                <w:szCs w:val="24"/>
                <w:lang w:val="ru-RU"/>
              </w:rPr>
              <w:t>слов автора перед прямой речью, заключение прямой речи в кавычки</w:t>
            </w:r>
          </w:p>
        </w:tc>
      </w:tr>
      <w:tr w:rsidR="00D36E9D" w:rsidRPr="00B42DAB" w14:paraId="48752B1B" w14:textId="77777777">
        <w:trPr>
          <w:trHeight w:val="1608"/>
        </w:trPr>
        <w:tc>
          <w:tcPr>
            <w:tcW w:w="1624" w:type="dxa"/>
          </w:tcPr>
          <w:p w14:paraId="11B5B5DE" w14:textId="77777777" w:rsidR="00D36E9D" w:rsidRPr="00F42E35" w:rsidRDefault="00EE23DA" w:rsidP="00F42E35">
            <w:pPr>
              <w:pStyle w:val="TableParagraph"/>
              <w:ind w:left="342" w:right="315"/>
              <w:jc w:val="center"/>
              <w:rPr>
                <w:sz w:val="24"/>
                <w:szCs w:val="24"/>
              </w:rPr>
            </w:pPr>
            <w:r w:rsidRPr="00F42E35">
              <w:rPr>
                <w:sz w:val="24"/>
                <w:szCs w:val="24"/>
              </w:rPr>
              <w:t>2.2.4</w:t>
            </w:r>
          </w:p>
        </w:tc>
        <w:tc>
          <w:tcPr>
            <w:tcW w:w="8840" w:type="dxa"/>
          </w:tcPr>
          <w:p w14:paraId="030EAF76" w14:textId="77777777" w:rsidR="00D36E9D" w:rsidRPr="00F42E35" w:rsidRDefault="00EE23DA" w:rsidP="00F42E35">
            <w:pPr>
              <w:pStyle w:val="TableParagraph"/>
              <w:ind w:right="139"/>
              <w:rPr>
                <w:sz w:val="24"/>
                <w:szCs w:val="24"/>
                <w:lang w:val="ru-RU"/>
              </w:rPr>
            </w:pPr>
            <w:r w:rsidRPr="00F42E35">
              <w:rPr>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w:t>
            </w:r>
          </w:p>
          <w:p w14:paraId="656E02FA" w14:textId="77777777" w:rsidR="00D36E9D" w:rsidRPr="00F42E35" w:rsidRDefault="00EE23DA" w:rsidP="00F42E35">
            <w:pPr>
              <w:pStyle w:val="TableParagraph"/>
              <w:rPr>
                <w:sz w:val="24"/>
                <w:szCs w:val="24"/>
                <w:lang w:val="ru-RU"/>
              </w:rPr>
            </w:pPr>
            <w:r w:rsidRPr="00F42E35">
              <w:rPr>
                <w:sz w:val="24"/>
                <w:szCs w:val="24"/>
                <w:lang w:val="ru-RU"/>
              </w:rPr>
              <w:t>обращения и завершающей фразы, точки после выражения надежды на дальнейший контакт, отсутствие точки после подписи</w:t>
            </w:r>
          </w:p>
        </w:tc>
      </w:tr>
      <w:tr w:rsidR="00D36E9D" w:rsidRPr="00B42DAB" w14:paraId="389A1D22" w14:textId="77777777">
        <w:trPr>
          <w:trHeight w:val="1288"/>
        </w:trPr>
        <w:tc>
          <w:tcPr>
            <w:tcW w:w="1624" w:type="dxa"/>
          </w:tcPr>
          <w:p w14:paraId="52038612" w14:textId="77777777" w:rsidR="00D36E9D" w:rsidRPr="00F42E35" w:rsidRDefault="00EE23DA" w:rsidP="00F42E35">
            <w:pPr>
              <w:pStyle w:val="TableParagraph"/>
              <w:ind w:left="342" w:right="315"/>
              <w:jc w:val="center"/>
              <w:rPr>
                <w:sz w:val="24"/>
                <w:szCs w:val="24"/>
              </w:rPr>
            </w:pPr>
            <w:r w:rsidRPr="00F42E35">
              <w:rPr>
                <w:sz w:val="24"/>
                <w:szCs w:val="24"/>
              </w:rPr>
              <w:t>2.2.5</w:t>
            </w:r>
          </w:p>
        </w:tc>
        <w:tc>
          <w:tcPr>
            <w:tcW w:w="8840" w:type="dxa"/>
          </w:tcPr>
          <w:p w14:paraId="6C3B4384" w14:textId="77777777" w:rsidR="00D36E9D" w:rsidRPr="00F42E35" w:rsidRDefault="00EE23DA" w:rsidP="00F42E35">
            <w:pPr>
              <w:pStyle w:val="TableParagraph"/>
              <w:rPr>
                <w:sz w:val="24"/>
                <w:szCs w:val="24"/>
                <w:lang w:val="ru-RU"/>
              </w:rPr>
            </w:pPr>
            <w:r w:rsidRPr="00F42E35">
              <w:rPr>
                <w:sz w:val="24"/>
                <w:szCs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D36E9D" w:rsidRPr="00F42E35" w14:paraId="0E72A1E9" w14:textId="77777777">
        <w:trPr>
          <w:trHeight w:val="323"/>
        </w:trPr>
        <w:tc>
          <w:tcPr>
            <w:tcW w:w="1624" w:type="dxa"/>
          </w:tcPr>
          <w:p w14:paraId="0B5C76B3" w14:textId="77777777" w:rsidR="00D36E9D" w:rsidRPr="00F42E35" w:rsidRDefault="00EE23DA" w:rsidP="00F42E35">
            <w:pPr>
              <w:pStyle w:val="TableParagraph"/>
              <w:ind w:left="316" w:right="317"/>
              <w:jc w:val="center"/>
              <w:rPr>
                <w:i/>
                <w:sz w:val="24"/>
                <w:szCs w:val="24"/>
              </w:rPr>
            </w:pPr>
            <w:r w:rsidRPr="00F42E35">
              <w:rPr>
                <w:i/>
                <w:sz w:val="24"/>
                <w:szCs w:val="24"/>
              </w:rPr>
              <w:t>2.3</w:t>
            </w:r>
          </w:p>
        </w:tc>
        <w:tc>
          <w:tcPr>
            <w:tcW w:w="8840" w:type="dxa"/>
          </w:tcPr>
          <w:p w14:paraId="7542603B" w14:textId="77777777" w:rsidR="00D36E9D" w:rsidRPr="00F42E35" w:rsidRDefault="00EE23DA" w:rsidP="00F42E35">
            <w:pPr>
              <w:pStyle w:val="TableParagraph"/>
              <w:rPr>
                <w:i/>
                <w:sz w:val="24"/>
                <w:szCs w:val="24"/>
              </w:rPr>
            </w:pPr>
            <w:r w:rsidRPr="00F42E35">
              <w:rPr>
                <w:i/>
                <w:sz w:val="24"/>
                <w:szCs w:val="24"/>
              </w:rPr>
              <w:t>Лексическая сторона речи</w:t>
            </w:r>
          </w:p>
        </w:tc>
      </w:tr>
      <w:tr w:rsidR="00D36E9D" w:rsidRPr="00B42DAB" w14:paraId="22D726F8" w14:textId="77777777">
        <w:trPr>
          <w:trHeight w:val="1930"/>
        </w:trPr>
        <w:tc>
          <w:tcPr>
            <w:tcW w:w="1624" w:type="dxa"/>
            <w:tcBorders>
              <w:bottom w:val="single" w:sz="12" w:space="0" w:color="000000"/>
            </w:tcBorders>
          </w:tcPr>
          <w:p w14:paraId="5EBA1F77" w14:textId="77777777" w:rsidR="00D36E9D" w:rsidRPr="00F42E35" w:rsidRDefault="00EE23DA" w:rsidP="00F42E35">
            <w:pPr>
              <w:pStyle w:val="TableParagraph"/>
              <w:ind w:left="342" w:right="315"/>
              <w:jc w:val="center"/>
              <w:rPr>
                <w:sz w:val="24"/>
                <w:szCs w:val="24"/>
              </w:rPr>
            </w:pPr>
            <w:r w:rsidRPr="00F42E35">
              <w:rPr>
                <w:sz w:val="24"/>
                <w:szCs w:val="24"/>
              </w:rPr>
              <w:t>2.3.1</w:t>
            </w:r>
          </w:p>
        </w:tc>
        <w:tc>
          <w:tcPr>
            <w:tcW w:w="8840" w:type="dxa"/>
            <w:tcBorders>
              <w:bottom w:val="single" w:sz="12" w:space="0" w:color="000000"/>
            </w:tcBorders>
          </w:tcPr>
          <w:p w14:paraId="2555FE6F" w14:textId="77777777" w:rsidR="00D36E9D" w:rsidRPr="00F42E35" w:rsidRDefault="00EE23DA" w:rsidP="00F42E35">
            <w:pPr>
              <w:pStyle w:val="TableParagraph"/>
              <w:rPr>
                <w:sz w:val="24"/>
                <w:szCs w:val="24"/>
                <w:lang w:val="ru-RU"/>
              </w:rPr>
            </w:pPr>
            <w:r w:rsidRPr="00F42E35">
              <w:rPr>
                <w:sz w:val="24"/>
                <w:szCs w:val="24"/>
                <w:lang w:val="ru-RU"/>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w:t>
            </w:r>
          </w:p>
          <w:p w14:paraId="6F0EB8DF" w14:textId="77777777" w:rsidR="00D36E9D" w:rsidRPr="00F42E35" w:rsidRDefault="00EE23DA" w:rsidP="00F42E35">
            <w:pPr>
              <w:pStyle w:val="TableParagraph"/>
              <w:ind w:right="251"/>
              <w:rPr>
                <w:sz w:val="24"/>
                <w:szCs w:val="24"/>
                <w:lang w:val="ru-RU"/>
              </w:rPr>
            </w:pPr>
            <w:r w:rsidRPr="00F42E35">
              <w:rPr>
                <w:sz w:val="24"/>
                <w:szCs w:val="24"/>
                <w:lang w:val="ru-RU"/>
              </w:rPr>
              <w:t>рамках тематического содержания речи, с соблюдением существующей в английском языке нормы лексической сочетаемости</w:t>
            </w:r>
          </w:p>
        </w:tc>
      </w:tr>
      <w:tr w:rsidR="00D36E9D" w:rsidRPr="00B42DAB" w14:paraId="2C643B04" w14:textId="77777777">
        <w:trPr>
          <w:trHeight w:val="322"/>
        </w:trPr>
        <w:tc>
          <w:tcPr>
            <w:tcW w:w="1624" w:type="dxa"/>
            <w:tcBorders>
              <w:top w:val="single" w:sz="12" w:space="0" w:color="000000"/>
            </w:tcBorders>
          </w:tcPr>
          <w:p w14:paraId="32FEB78F" w14:textId="77777777" w:rsidR="00D36E9D" w:rsidRPr="00F42E35" w:rsidRDefault="00EE23DA" w:rsidP="00F42E35">
            <w:pPr>
              <w:pStyle w:val="TableParagraph"/>
              <w:ind w:left="342" w:right="315"/>
              <w:jc w:val="center"/>
              <w:rPr>
                <w:sz w:val="24"/>
                <w:szCs w:val="24"/>
              </w:rPr>
            </w:pPr>
            <w:r w:rsidRPr="00F42E35">
              <w:rPr>
                <w:sz w:val="24"/>
                <w:szCs w:val="24"/>
              </w:rPr>
              <w:t>2.3.2</w:t>
            </w:r>
          </w:p>
        </w:tc>
        <w:tc>
          <w:tcPr>
            <w:tcW w:w="8840" w:type="dxa"/>
            <w:tcBorders>
              <w:top w:val="single" w:sz="12" w:space="0" w:color="000000"/>
            </w:tcBorders>
          </w:tcPr>
          <w:p w14:paraId="70D4BD04" w14:textId="77777777" w:rsidR="00D36E9D" w:rsidRPr="00F42E35" w:rsidRDefault="00EE23DA" w:rsidP="00F42E35">
            <w:pPr>
              <w:pStyle w:val="TableParagraph"/>
              <w:rPr>
                <w:sz w:val="24"/>
                <w:szCs w:val="24"/>
                <w:lang w:val="ru-RU"/>
              </w:rPr>
            </w:pPr>
            <w:r w:rsidRPr="00F42E35">
              <w:rPr>
                <w:sz w:val="24"/>
                <w:szCs w:val="24"/>
                <w:lang w:val="ru-RU"/>
              </w:rPr>
              <w:t>Многозначные лексические единицы. Синонимы. Антонимы</w:t>
            </w:r>
          </w:p>
        </w:tc>
      </w:tr>
      <w:tr w:rsidR="00D36E9D" w:rsidRPr="00B42DAB" w14:paraId="768C3E16" w14:textId="77777777">
        <w:trPr>
          <w:trHeight w:val="321"/>
        </w:trPr>
        <w:tc>
          <w:tcPr>
            <w:tcW w:w="1624" w:type="dxa"/>
          </w:tcPr>
          <w:p w14:paraId="1C38C5F9" w14:textId="77777777" w:rsidR="00D36E9D" w:rsidRPr="00F42E35" w:rsidRDefault="00EE23DA" w:rsidP="00F42E35">
            <w:pPr>
              <w:pStyle w:val="TableParagraph"/>
              <w:ind w:left="342" w:right="315"/>
              <w:jc w:val="center"/>
              <w:rPr>
                <w:sz w:val="24"/>
                <w:szCs w:val="24"/>
              </w:rPr>
            </w:pPr>
            <w:r w:rsidRPr="00F42E35">
              <w:rPr>
                <w:sz w:val="24"/>
                <w:szCs w:val="24"/>
              </w:rPr>
              <w:t>2.3.3</w:t>
            </w:r>
          </w:p>
        </w:tc>
        <w:tc>
          <w:tcPr>
            <w:tcW w:w="8840" w:type="dxa"/>
          </w:tcPr>
          <w:p w14:paraId="490F99CE" w14:textId="77777777" w:rsidR="00D36E9D" w:rsidRPr="00F42E35" w:rsidRDefault="00EE23DA" w:rsidP="00F42E35">
            <w:pPr>
              <w:pStyle w:val="TableParagraph"/>
              <w:rPr>
                <w:i/>
                <w:sz w:val="24"/>
                <w:szCs w:val="24"/>
                <w:lang w:val="ru-RU"/>
              </w:rPr>
            </w:pPr>
            <w:r w:rsidRPr="00F42E35">
              <w:rPr>
                <w:sz w:val="24"/>
                <w:szCs w:val="24"/>
                <w:lang w:val="ru-RU"/>
              </w:rPr>
              <w:t xml:space="preserve">Имена прилагательные на </w:t>
            </w:r>
            <w:r w:rsidRPr="00F42E35">
              <w:rPr>
                <w:i/>
                <w:sz w:val="24"/>
                <w:szCs w:val="24"/>
                <w:lang w:val="ru-RU"/>
              </w:rPr>
              <w:t>-</w:t>
            </w:r>
            <w:r w:rsidRPr="00F42E35">
              <w:rPr>
                <w:i/>
                <w:sz w:val="24"/>
                <w:szCs w:val="24"/>
              </w:rPr>
              <w:t>ed</w:t>
            </w:r>
            <w:r w:rsidRPr="00F42E35">
              <w:rPr>
                <w:i/>
                <w:sz w:val="24"/>
                <w:szCs w:val="24"/>
                <w:lang w:val="ru-RU"/>
              </w:rPr>
              <w:t xml:space="preserve"> </w:t>
            </w:r>
            <w:r w:rsidRPr="00F42E35">
              <w:rPr>
                <w:sz w:val="24"/>
                <w:szCs w:val="24"/>
                <w:lang w:val="ru-RU"/>
              </w:rPr>
              <w:t xml:space="preserve">и </w:t>
            </w:r>
            <w:r w:rsidRPr="00F42E35">
              <w:rPr>
                <w:i/>
                <w:sz w:val="24"/>
                <w:szCs w:val="24"/>
                <w:lang w:val="ru-RU"/>
              </w:rPr>
              <w:t>-</w:t>
            </w:r>
            <w:r w:rsidRPr="00F42E35">
              <w:rPr>
                <w:i/>
                <w:sz w:val="24"/>
                <w:szCs w:val="24"/>
              </w:rPr>
              <w:t>ing</w:t>
            </w:r>
            <w:r w:rsidRPr="00F42E35">
              <w:rPr>
                <w:i/>
                <w:sz w:val="24"/>
                <w:szCs w:val="24"/>
                <w:lang w:val="ru-RU"/>
              </w:rPr>
              <w:t xml:space="preserve"> (</w:t>
            </w:r>
            <w:r w:rsidRPr="00F42E35">
              <w:rPr>
                <w:i/>
                <w:sz w:val="24"/>
                <w:szCs w:val="24"/>
              </w:rPr>
              <w:t>excited</w:t>
            </w:r>
            <w:r w:rsidRPr="00F42E35">
              <w:rPr>
                <w:i/>
                <w:sz w:val="24"/>
                <w:szCs w:val="24"/>
                <w:lang w:val="ru-RU"/>
              </w:rPr>
              <w:t xml:space="preserve"> </w:t>
            </w:r>
            <w:r w:rsidRPr="00F42E35">
              <w:rPr>
                <w:sz w:val="24"/>
                <w:szCs w:val="24"/>
                <w:lang w:val="ru-RU"/>
              </w:rPr>
              <w:t xml:space="preserve">- </w:t>
            </w:r>
            <w:r w:rsidRPr="00F42E35">
              <w:rPr>
                <w:i/>
                <w:sz w:val="24"/>
                <w:szCs w:val="24"/>
              </w:rPr>
              <w:t>exciting</w:t>
            </w:r>
            <w:r w:rsidRPr="00F42E35">
              <w:rPr>
                <w:i/>
                <w:sz w:val="24"/>
                <w:szCs w:val="24"/>
                <w:lang w:val="ru-RU"/>
              </w:rPr>
              <w:t>)</w:t>
            </w:r>
          </w:p>
        </w:tc>
      </w:tr>
      <w:tr w:rsidR="00D36E9D" w:rsidRPr="00F42E35" w14:paraId="37357D9F" w14:textId="77777777">
        <w:trPr>
          <w:trHeight w:val="323"/>
        </w:trPr>
        <w:tc>
          <w:tcPr>
            <w:tcW w:w="1624" w:type="dxa"/>
          </w:tcPr>
          <w:p w14:paraId="7D36D26A" w14:textId="77777777" w:rsidR="00D36E9D" w:rsidRPr="00F42E35" w:rsidRDefault="00EE23DA" w:rsidP="00F42E35">
            <w:pPr>
              <w:pStyle w:val="TableParagraph"/>
              <w:ind w:left="342" w:right="315"/>
              <w:jc w:val="center"/>
              <w:rPr>
                <w:sz w:val="24"/>
                <w:szCs w:val="24"/>
              </w:rPr>
            </w:pPr>
            <w:r w:rsidRPr="00F42E35">
              <w:rPr>
                <w:sz w:val="24"/>
                <w:szCs w:val="24"/>
              </w:rPr>
              <w:t>2.3.4</w:t>
            </w:r>
          </w:p>
        </w:tc>
        <w:tc>
          <w:tcPr>
            <w:tcW w:w="8840" w:type="dxa"/>
          </w:tcPr>
          <w:p w14:paraId="3B333999" w14:textId="77777777" w:rsidR="00D36E9D" w:rsidRPr="00F42E35" w:rsidRDefault="00EE23DA" w:rsidP="00F42E35">
            <w:pPr>
              <w:pStyle w:val="TableParagraph"/>
              <w:rPr>
                <w:sz w:val="24"/>
                <w:szCs w:val="24"/>
              </w:rPr>
            </w:pPr>
            <w:r w:rsidRPr="00F42E35">
              <w:rPr>
                <w:sz w:val="24"/>
                <w:szCs w:val="24"/>
              </w:rPr>
              <w:t>Наиболее частотные фразовые глаголы</w:t>
            </w:r>
          </w:p>
        </w:tc>
      </w:tr>
      <w:tr w:rsidR="00D36E9D" w:rsidRPr="00B42DAB" w14:paraId="05360CF5" w14:textId="77777777">
        <w:trPr>
          <w:trHeight w:val="643"/>
        </w:trPr>
        <w:tc>
          <w:tcPr>
            <w:tcW w:w="1624" w:type="dxa"/>
          </w:tcPr>
          <w:p w14:paraId="1A210AD7" w14:textId="77777777" w:rsidR="00D36E9D" w:rsidRPr="00F42E35" w:rsidRDefault="00EE23DA" w:rsidP="00F42E35">
            <w:pPr>
              <w:pStyle w:val="TableParagraph"/>
              <w:ind w:left="342" w:right="315"/>
              <w:jc w:val="center"/>
              <w:rPr>
                <w:sz w:val="24"/>
                <w:szCs w:val="24"/>
              </w:rPr>
            </w:pPr>
            <w:r w:rsidRPr="00F42E35">
              <w:rPr>
                <w:sz w:val="24"/>
                <w:szCs w:val="24"/>
              </w:rPr>
              <w:t>2.3.5</w:t>
            </w:r>
          </w:p>
        </w:tc>
        <w:tc>
          <w:tcPr>
            <w:tcW w:w="8840" w:type="dxa"/>
          </w:tcPr>
          <w:p w14:paraId="00A997ED" w14:textId="77777777" w:rsidR="00D36E9D" w:rsidRPr="00F42E35" w:rsidRDefault="00EE23DA" w:rsidP="00F42E35">
            <w:pPr>
              <w:pStyle w:val="TableParagraph"/>
              <w:rPr>
                <w:sz w:val="24"/>
                <w:szCs w:val="24"/>
                <w:lang w:val="ru-RU"/>
              </w:rPr>
            </w:pPr>
            <w:r w:rsidRPr="00F42E35">
              <w:rPr>
                <w:sz w:val="24"/>
                <w:szCs w:val="24"/>
                <w:lang w:val="ru-RU"/>
              </w:rPr>
              <w:t>Различные средства связи для обеспечения целостности и логичности устного (письменного) высказывания</w:t>
            </w:r>
          </w:p>
        </w:tc>
      </w:tr>
      <w:tr w:rsidR="00D36E9D" w:rsidRPr="00F42E35" w14:paraId="6C44FF6B" w14:textId="77777777">
        <w:trPr>
          <w:trHeight w:val="322"/>
        </w:trPr>
        <w:tc>
          <w:tcPr>
            <w:tcW w:w="1624" w:type="dxa"/>
          </w:tcPr>
          <w:p w14:paraId="059BCCC7" w14:textId="77777777" w:rsidR="00D36E9D" w:rsidRPr="00F42E35" w:rsidRDefault="00EE23DA" w:rsidP="00F42E35">
            <w:pPr>
              <w:pStyle w:val="TableParagraph"/>
              <w:ind w:left="342" w:right="315"/>
              <w:jc w:val="center"/>
              <w:rPr>
                <w:sz w:val="24"/>
                <w:szCs w:val="24"/>
              </w:rPr>
            </w:pPr>
            <w:r w:rsidRPr="00F42E35">
              <w:rPr>
                <w:sz w:val="24"/>
                <w:szCs w:val="24"/>
              </w:rPr>
              <w:t>2.3.6</w:t>
            </w:r>
          </w:p>
        </w:tc>
        <w:tc>
          <w:tcPr>
            <w:tcW w:w="8840" w:type="dxa"/>
          </w:tcPr>
          <w:p w14:paraId="450BAEFD" w14:textId="77777777" w:rsidR="00D36E9D" w:rsidRPr="00F42E35" w:rsidRDefault="00EE23DA" w:rsidP="00F42E35">
            <w:pPr>
              <w:pStyle w:val="TableParagraph"/>
              <w:rPr>
                <w:sz w:val="24"/>
                <w:szCs w:val="24"/>
              </w:rPr>
            </w:pPr>
            <w:r w:rsidRPr="00F42E35">
              <w:rPr>
                <w:sz w:val="24"/>
                <w:szCs w:val="24"/>
              </w:rPr>
              <w:t>Сокращения и аббревиатуры</w:t>
            </w:r>
          </w:p>
        </w:tc>
      </w:tr>
      <w:tr w:rsidR="00D36E9D" w:rsidRPr="00F42E35" w14:paraId="286B5930" w14:textId="77777777">
        <w:trPr>
          <w:trHeight w:val="321"/>
        </w:trPr>
        <w:tc>
          <w:tcPr>
            <w:tcW w:w="1624" w:type="dxa"/>
          </w:tcPr>
          <w:p w14:paraId="2E079CA4" w14:textId="77777777" w:rsidR="00D36E9D" w:rsidRPr="00F42E35" w:rsidRDefault="00EE23DA" w:rsidP="00F42E35">
            <w:pPr>
              <w:pStyle w:val="TableParagraph"/>
              <w:ind w:left="342" w:right="315"/>
              <w:jc w:val="center"/>
              <w:rPr>
                <w:sz w:val="24"/>
                <w:szCs w:val="24"/>
              </w:rPr>
            </w:pPr>
            <w:r w:rsidRPr="00F42E35">
              <w:rPr>
                <w:sz w:val="24"/>
                <w:szCs w:val="24"/>
              </w:rPr>
              <w:t>2.3.7</w:t>
            </w:r>
          </w:p>
        </w:tc>
        <w:tc>
          <w:tcPr>
            <w:tcW w:w="8840" w:type="dxa"/>
          </w:tcPr>
          <w:p w14:paraId="7511014A" w14:textId="77777777" w:rsidR="00D36E9D" w:rsidRPr="00F42E35" w:rsidRDefault="00EE23DA" w:rsidP="00F42E35">
            <w:pPr>
              <w:pStyle w:val="TableParagraph"/>
              <w:rPr>
                <w:sz w:val="24"/>
                <w:szCs w:val="24"/>
              </w:rPr>
            </w:pPr>
            <w:r w:rsidRPr="00F42E35">
              <w:rPr>
                <w:sz w:val="24"/>
                <w:szCs w:val="24"/>
              </w:rPr>
              <w:t>Интернациональные слова</w:t>
            </w:r>
          </w:p>
        </w:tc>
      </w:tr>
      <w:tr w:rsidR="00D36E9D" w:rsidRPr="00F42E35" w14:paraId="2915373D" w14:textId="77777777">
        <w:trPr>
          <w:trHeight w:val="320"/>
        </w:trPr>
        <w:tc>
          <w:tcPr>
            <w:tcW w:w="1624" w:type="dxa"/>
          </w:tcPr>
          <w:p w14:paraId="39495018" w14:textId="77777777" w:rsidR="00D36E9D" w:rsidRPr="00F42E35" w:rsidRDefault="00EE23DA" w:rsidP="00F42E35">
            <w:pPr>
              <w:pStyle w:val="TableParagraph"/>
              <w:ind w:left="342" w:right="315"/>
              <w:jc w:val="center"/>
              <w:rPr>
                <w:sz w:val="24"/>
                <w:szCs w:val="24"/>
              </w:rPr>
            </w:pPr>
            <w:r w:rsidRPr="00F42E35">
              <w:rPr>
                <w:sz w:val="24"/>
                <w:szCs w:val="24"/>
              </w:rPr>
              <w:t>2.3.8</w:t>
            </w:r>
          </w:p>
        </w:tc>
        <w:tc>
          <w:tcPr>
            <w:tcW w:w="8840" w:type="dxa"/>
          </w:tcPr>
          <w:p w14:paraId="4C927166" w14:textId="77777777" w:rsidR="00D36E9D" w:rsidRPr="00F42E35" w:rsidRDefault="00EE23DA" w:rsidP="00F42E35">
            <w:pPr>
              <w:pStyle w:val="TableParagraph"/>
              <w:rPr>
                <w:sz w:val="24"/>
                <w:szCs w:val="24"/>
              </w:rPr>
            </w:pPr>
            <w:r w:rsidRPr="00F42E35">
              <w:rPr>
                <w:sz w:val="24"/>
                <w:szCs w:val="24"/>
              </w:rPr>
              <w:t>Омонимы</w:t>
            </w:r>
          </w:p>
        </w:tc>
      </w:tr>
      <w:tr w:rsidR="00D36E9D" w:rsidRPr="00F42E35" w14:paraId="29F7C6F2" w14:textId="77777777">
        <w:trPr>
          <w:trHeight w:val="323"/>
        </w:trPr>
        <w:tc>
          <w:tcPr>
            <w:tcW w:w="1624" w:type="dxa"/>
          </w:tcPr>
          <w:p w14:paraId="2DF4E931" w14:textId="77777777" w:rsidR="00D36E9D" w:rsidRPr="00F42E35" w:rsidRDefault="00EE23DA" w:rsidP="00F42E35">
            <w:pPr>
              <w:pStyle w:val="TableParagraph"/>
              <w:ind w:left="342" w:right="315"/>
              <w:jc w:val="center"/>
              <w:rPr>
                <w:sz w:val="24"/>
                <w:szCs w:val="24"/>
              </w:rPr>
            </w:pPr>
            <w:r w:rsidRPr="00F42E35">
              <w:rPr>
                <w:sz w:val="24"/>
                <w:szCs w:val="24"/>
              </w:rPr>
              <w:t>2.3.9</w:t>
            </w:r>
          </w:p>
        </w:tc>
        <w:tc>
          <w:tcPr>
            <w:tcW w:w="8840" w:type="dxa"/>
          </w:tcPr>
          <w:p w14:paraId="27A2C1F6" w14:textId="77777777" w:rsidR="00D36E9D" w:rsidRPr="00F42E35" w:rsidRDefault="00EE23DA" w:rsidP="00F42E35">
            <w:pPr>
              <w:pStyle w:val="TableParagraph"/>
              <w:rPr>
                <w:sz w:val="24"/>
                <w:szCs w:val="24"/>
              </w:rPr>
            </w:pPr>
            <w:r w:rsidRPr="00F42E35">
              <w:rPr>
                <w:sz w:val="24"/>
                <w:szCs w:val="24"/>
              </w:rPr>
              <w:t>Идиомы. Пословицы</w:t>
            </w:r>
          </w:p>
        </w:tc>
      </w:tr>
      <w:tr w:rsidR="00D36E9D" w:rsidRPr="00F42E35" w14:paraId="61B954BE" w14:textId="77777777">
        <w:trPr>
          <w:trHeight w:val="320"/>
        </w:trPr>
        <w:tc>
          <w:tcPr>
            <w:tcW w:w="1624" w:type="dxa"/>
          </w:tcPr>
          <w:p w14:paraId="2197FDD2" w14:textId="77777777" w:rsidR="00D36E9D" w:rsidRPr="00F42E35" w:rsidRDefault="00EE23DA" w:rsidP="00F42E35">
            <w:pPr>
              <w:pStyle w:val="TableParagraph"/>
              <w:ind w:left="342" w:right="313"/>
              <w:jc w:val="center"/>
              <w:rPr>
                <w:sz w:val="24"/>
                <w:szCs w:val="24"/>
              </w:rPr>
            </w:pPr>
            <w:r w:rsidRPr="00F42E35">
              <w:rPr>
                <w:sz w:val="24"/>
                <w:szCs w:val="24"/>
              </w:rPr>
              <w:t>2.3.10</w:t>
            </w:r>
          </w:p>
        </w:tc>
        <w:tc>
          <w:tcPr>
            <w:tcW w:w="8840" w:type="dxa"/>
          </w:tcPr>
          <w:p w14:paraId="5EF114D7" w14:textId="77777777" w:rsidR="00D36E9D" w:rsidRPr="00F42E35" w:rsidRDefault="00EE23DA" w:rsidP="00F42E35">
            <w:pPr>
              <w:pStyle w:val="TableParagraph"/>
              <w:ind w:left="139"/>
              <w:rPr>
                <w:sz w:val="24"/>
                <w:szCs w:val="24"/>
              </w:rPr>
            </w:pPr>
            <w:r w:rsidRPr="00F42E35">
              <w:rPr>
                <w:sz w:val="24"/>
                <w:szCs w:val="24"/>
              </w:rPr>
              <w:t>Элементы деловой лексики</w:t>
            </w:r>
          </w:p>
        </w:tc>
      </w:tr>
    </w:tbl>
    <w:p w14:paraId="1DF4F8A8" w14:textId="77777777" w:rsidR="00D36E9D" w:rsidRPr="00F42E35" w:rsidRDefault="00D36E9D" w:rsidP="00F42E35">
      <w:pPr>
        <w:rPr>
          <w:sz w:val="24"/>
          <w:szCs w:val="24"/>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4"/>
        <w:gridCol w:w="8840"/>
      </w:tblGrid>
      <w:tr w:rsidR="00D36E9D" w:rsidRPr="00F42E35" w14:paraId="776A615C" w14:textId="77777777">
        <w:trPr>
          <w:trHeight w:val="322"/>
        </w:trPr>
        <w:tc>
          <w:tcPr>
            <w:tcW w:w="1624" w:type="dxa"/>
          </w:tcPr>
          <w:p w14:paraId="59F413A1" w14:textId="77777777" w:rsidR="00D36E9D" w:rsidRPr="00F42E35" w:rsidRDefault="00EE23DA" w:rsidP="00F42E35">
            <w:pPr>
              <w:pStyle w:val="TableParagraph"/>
              <w:ind w:left="342" w:right="313"/>
              <w:jc w:val="center"/>
              <w:rPr>
                <w:sz w:val="24"/>
                <w:szCs w:val="24"/>
              </w:rPr>
            </w:pPr>
            <w:r w:rsidRPr="00F42E35">
              <w:rPr>
                <w:sz w:val="24"/>
                <w:szCs w:val="24"/>
              </w:rPr>
              <w:lastRenderedPageBreak/>
              <w:t>2.3.11</w:t>
            </w:r>
          </w:p>
        </w:tc>
        <w:tc>
          <w:tcPr>
            <w:tcW w:w="8840" w:type="dxa"/>
          </w:tcPr>
          <w:p w14:paraId="03A1F616" w14:textId="77777777" w:rsidR="00D36E9D" w:rsidRPr="00F42E35" w:rsidRDefault="00EE23DA" w:rsidP="00F42E35">
            <w:pPr>
              <w:pStyle w:val="TableParagraph"/>
              <w:ind w:left="139"/>
              <w:rPr>
                <w:sz w:val="24"/>
                <w:szCs w:val="24"/>
              </w:rPr>
            </w:pPr>
            <w:r w:rsidRPr="00F42E35">
              <w:rPr>
                <w:sz w:val="24"/>
                <w:szCs w:val="24"/>
              </w:rPr>
              <w:t>Основные способы словообразования - аффиксация</w:t>
            </w:r>
          </w:p>
        </w:tc>
      </w:tr>
      <w:tr w:rsidR="00D36E9D" w:rsidRPr="00B42DAB" w14:paraId="19B4D93B" w14:textId="77777777">
        <w:trPr>
          <w:trHeight w:val="643"/>
        </w:trPr>
        <w:tc>
          <w:tcPr>
            <w:tcW w:w="1624" w:type="dxa"/>
          </w:tcPr>
          <w:p w14:paraId="47260F8A" w14:textId="77777777" w:rsidR="00D36E9D" w:rsidRPr="00F42E35" w:rsidRDefault="00EE23DA" w:rsidP="00F42E35">
            <w:pPr>
              <w:pStyle w:val="TableParagraph"/>
              <w:ind w:left="342" w:right="317"/>
              <w:jc w:val="center"/>
              <w:rPr>
                <w:sz w:val="24"/>
                <w:szCs w:val="24"/>
              </w:rPr>
            </w:pPr>
            <w:r w:rsidRPr="00F42E35">
              <w:rPr>
                <w:sz w:val="24"/>
                <w:szCs w:val="24"/>
              </w:rPr>
              <w:t>2.3.11.1</w:t>
            </w:r>
          </w:p>
        </w:tc>
        <w:tc>
          <w:tcPr>
            <w:tcW w:w="8840" w:type="dxa"/>
          </w:tcPr>
          <w:p w14:paraId="1A2F0A8F" w14:textId="77777777" w:rsidR="00D36E9D" w:rsidRPr="00F42E35" w:rsidRDefault="00EE23DA" w:rsidP="00F42E35">
            <w:pPr>
              <w:pStyle w:val="TableParagraph"/>
              <w:ind w:right="714" w:hanging="1"/>
              <w:rPr>
                <w:i/>
                <w:sz w:val="24"/>
                <w:szCs w:val="24"/>
                <w:lang w:val="ru-RU"/>
              </w:rPr>
            </w:pPr>
            <w:r w:rsidRPr="00F42E35">
              <w:rPr>
                <w:sz w:val="24"/>
                <w:szCs w:val="24"/>
                <w:lang w:val="ru-RU"/>
              </w:rPr>
              <w:t xml:space="preserve">Образование глаголов при помощи префиксов </w:t>
            </w:r>
            <w:r w:rsidRPr="00F42E35">
              <w:rPr>
                <w:i/>
                <w:sz w:val="24"/>
                <w:szCs w:val="24"/>
              </w:rPr>
              <w:t>dis</w:t>
            </w:r>
            <w:r w:rsidRPr="00F42E35">
              <w:rPr>
                <w:i/>
                <w:sz w:val="24"/>
                <w:szCs w:val="24"/>
                <w:lang w:val="ru-RU"/>
              </w:rPr>
              <w:t xml:space="preserve">-, </w:t>
            </w:r>
            <w:r w:rsidRPr="00F42E35">
              <w:rPr>
                <w:i/>
                <w:sz w:val="24"/>
                <w:szCs w:val="24"/>
              </w:rPr>
              <w:t>mis</w:t>
            </w:r>
            <w:r w:rsidRPr="00F42E35">
              <w:rPr>
                <w:i/>
                <w:sz w:val="24"/>
                <w:szCs w:val="24"/>
                <w:lang w:val="ru-RU"/>
              </w:rPr>
              <w:t xml:space="preserve">-, </w:t>
            </w:r>
            <w:r w:rsidRPr="00F42E35">
              <w:rPr>
                <w:i/>
                <w:sz w:val="24"/>
                <w:szCs w:val="24"/>
              </w:rPr>
              <w:t>re</w:t>
            </w:r>
            <w:r w:rsidRPr="00F42E35">
              <w:rPr>
                <w:i/>
                <w:sz w:val="24"/>
                <w:szCs w:val="24"/>
                <w:lang w:val="ru-RU"/>
              </w:rPr>
              <w:t xml:space="preserve">-, </w:t>
            </w:r>
            <w:r w:rsidRPr="00F42E35">
              <w:rPr>
                <w:i/>
                <w:sz w:val="24"/>
                <w:szCs w:val="24"/>
              </w:rPr>
              <w:t>over</w:t>
            </w:r>
            <w:r w:rsidRPr="00F42E35">
              <w:rPr>
                <w:i/>
                <w:sz w:val="24"/>
                <w:szCs w:val="24"/>
                <w:lang w:val="ru-RU"/>
              </w:rPr>
              <w:t xml:space="preserve">-, </w:t>
            </w:r>
            <w:r w:rsidRPr="00F42E35">
              <w:rPr>
                <w:i/>
                <w:sz w:val="24"/>
                <w:szCs w:val="24"/>
              </w:rPr>
              <w:t>under</w:t>
            </w:r>
            <w:r w:rsidRPr="00F42E35">
              <w:rPr>
                <w:i/>
                <w:sz w:val="24"/>
                <w:szCs w:val="24"/>
                <w:lang w:val="ru-RU"/>
              </w:rPr>
              <w:t xml:space="preserve">- </w:t>
            </w:r>
            <w:r w:rsidRPr="00F42E35">
              <w:rPr>
                <w:sz w:val="24"/>
                <w:szCs w:val="24"/>
                <w:lang w:val="ru-RU"/>
              </w:rPr>
              <w:t xml:space="preserve">и суффиксов </w:t>
            </w:r>
            <w:r w:rsidRPr="00F42E35">
              <w:rPr>
                <w:i/>
                <w:sz w:val="24"/>
                <w:szCs w:val="24"/>
                <w:lang w:val="ru-RU"/>
              </w:rPr>
              <w:t>-</w:t>
            </w:r>
            <w:r w:rsidRPr="00F42E35">
              <w:rPr>
                <w:i/>
                <w:sz w:val="24"/>
                <w:szCs w:val="24"/>
              </w:rPr>
              <w:t>ise</w:t>
            </w:r>
            <w:r w:rsidRPr="00F42E35">
              <w:rPr>
                <w:i/>
                <w:sz w:val="24"/>
                <w:szCs w:val="24"/>
                <w:lang w:val="ru-RU"/>
              </w:rPr>
              <w:t>/-</w:t>
            </w:r>
            <w:r w:rsidRPr="00F42E35">
              <w:rPr>
                <w:i/>
                <w:sz w:val="24"/>
                <w:szCs w:val="24"/>
              </w:rPr>
              <w:t>ize</w:t>
            </w:r>
            <w:r w:rsidRPr="00F42E35">
              <w:rPr>
                <w:i/>
                <w:sz w:val="24"/>
                <w:szCs w:val="24"/>
                <w:lang w:val="ru-RU"/>
              </w:rPr>
              <w:t>, -</w:t>
            </w:r>
            <w:r w:rsidRPr="00F42E35">
              <w:rPr>
                <w:i/>
                <w:sz w:val="24"/>
                <w:szCs w:val="24"/>
              </w:rPr>
              <w:t>en</w:t>
            </w:r>
          </w:p>
        </w:tc>
      </w:tr>
      <w:tr w:rsidR="00D36E9D" w:rsidRPr="00F42E35" w14:paraId="368CFAD7" w14:textId="77777777">
        <w:trPr>
          <w:trHeight w:val="965"/>
        </w:trPr>
        <w:tc>
          <w:tcPr>
            <w:tcW w:w="1624" w:type="dxa"/>
          </w:tcPr>
          <w:p w14:paraId="49FE78A3" w14:textId="77777777" w:rsidR="00D36E9D" w:rsidRPr="00F42E35" w:rsidRDefault="00EE23DA" w:rsidP="00F42E35">
            <w:pPr>
              <w:pStyle w:val="TableParagraph"/>
              <w:ind w:left="342" w:right="317"/>
              <w:jc w:val="center"/>
              <w:rPr>
                <w:sz w:val="24"/>
                <w:szCs w:val="24"/>
              </w:rPr>
            </w:pPr>
            <w:r w:rsidRPr="00F42E35">
              <w:rPr>
                <w:sz w:val="24"/>
                <w:szCs w:val="24"/>
              </w:rPr>
              <w:t>2.3.11.2</w:t>
            </w:r>
          </w:p>
        </w:tc>
        <w:tc>
          <w:tcPr>
            <w:tcW w:w="8840" w:type="dxa"/>
          </w:tcPr>
          <w:p w14:paraId="4266D4A4" w14:textId="77777777" w:rsidR="00D36E9D" w:rsidRPr="00F42E35" w:rsidRDefault="00EE23DA" w:rsidP="00F42E35">
            <w:pPr>
              <w:pStyle w:val="TableParagraph"/>
              <w:ind w:left="136"/>
              <w:rPr>
                <w:i/>
                <w:sz w:val="24"/>
                <w:szCs w:val="24"/>
                <w:lang w:val="ru-RU"/>
              </w:rPr>
            </w:pPr>
            <w:r w:rsidRPr="00F42E35">
              <w:rPr>
                <w:sz w:val="24"/>
                <w:szCs w:val="24"/>
                <w:lang w:val="ru-RU"/>
              </w:rPr>
              <w:t xml:space="preserve">Образование имён существительных при помощи префиксов </w:t>
            </w:r>
            <w:r w:rsidRPr="00F42E35">
              <w:rPr>
                <w:i/>
                <w:sz w:val="24"/>
                <w:szCs w:val="24"/>
                <w:lang w:val="ru-RU"/>
              </w:rPr>
              <w:t xml:space="preserve">ип-, </w:t>
            </w:r>
            <w:r w:rsidRPr="00F42E35">
              <w:rPr>
                <w:i/>
                <w:sz w:val="24"/>
                <w:szCs w:val="24"/>
              </w:rPr>
              <w:t>in</w:t>
            </w:r>
            <w:r w:rsidRPr="00F42E35">
              <w:rPr>
                <w:i/>
                <w:sz w:val="24"/>
                <w:szCs w:val="24"/>
                <w:lang w:val="ru-RU"/>
              </w:rPr>
              <w:t>-</w:t>
            </w:r>
          </w:p>
          <w:p w14:paraId="7DF85FBB" w14:textId="77777777" w:rsidR="00D36E9D" w:rsidRPr="00F42E35" w:rsidRDefault="00EE23DA" w:rsidP="00F42E35">
            <w:pPr>
              <w:pStyle w:val="TableParagraph"/>
              <w:rPr>
                <w:i/>
                <w:sz w:val="24"/>
                <w:szCs w:val="24"/>
              </w:rPr>
            </w:pPr>
            <w:r w:rsidRPr="00F42E35">
              <w:rPr>
                <w:i/>
                <w:sz w:val="24"/>
                <w:szCs w:val="24"/>
              </w:rPr>
              <w:t xml:space="preserve">/im-, il-/ir- </w:t>
            </w:r>
            <w:r w:rsidRPr="00F42E35">
              <w:rPr>
                <w:sz w:val="24"/>
                <w:szCs w:val="24"/>
              </w:rPr>
              <w:t xml:space="preserve">и суффиксов </w:t>
            </w:r>
            <w:r w:rsidRPr="00F42E35">
              <w:rPr>
                <w:i/>
                <w:sz w:val="24"/>
                <w:szCs w:val="24"/>
              </w:rPr>
              <w:t>-ance/-ence, -er/-or, -ing, -ist, -ity, -ment, -ness,</w:t>
            </w:r>
          </w:p>
          <w:p w14:paraId="3C7D8610" w14:textId="77777777" w:rsidR="00D36E9D" w:rsidRPr="00F42E35" w:rsidRDefault="00EE23DA" w:rsidP="00F42E35">
            <w:pPr>
              <w:pStyle w:val="TableParagraph"/>
              <w:rPr>
                <w:i/>
                <w:sz w:val="24"/>
                <w:szCs w:val="24"/>
              </w:rPr>
            </w:pPr>
            <w:r w:rsidRPr="00F42E35">
              <w:rPr>
                <w:i/>
                <w:sz w:val="24"/>
                <w:szCs w:val="24"/>
              </w:rPr>
              <w:t>- sion/-tion, -ship</w:t>
            </w:r>
          </w:p>
        </w:tc>
      </w:tr>
      <w:tr w:rsidR="00D36E9D" w:rsidRPr="00F42E35" w14:paraId="2AB7E89C" w14:textId="77777777">
        <w:trPr>
          <w:trHeight w:val="1275"/>
        </w:trPr>
        <w:tc>
          <w:tcPr>
            <w:tcW w:w="1624" w:type="dxa"/>
          </w:tcPr>
          <w:p w14:paraId="597FDA94" w14:textId="77777777" w:rsidR="00D36E9D" w:rsidRPr="00F42E35" w:rsidRDefault="00EE23DA" w:rsidP="00F42E35">
            <w:pPr>
              <w:pStyle w:val="TableParagraph"/>
              <w:ind w:left="342" w:right="317"/>
              <w:jc w:val="center"/>
              <w:rPr>
                <w:sz w:val="24"/>
                <w:szCs w:val="24"/>
              </w:rPr>
            </w:pPr>
            <w:r w:rsidRPr="00F42E35">
              <w:rPr>
                <w:sz w:val="24"/>
                <w:szCs w:val="24"/>
              </w:rPr>
              <w:t>2.3.11.3</w:t>
            </w:r>
          </w:p>
        </w:tc>
        <w:tc>
          <w:tcPr>
            <w:tcW w:w="8840" w:type="dxa"/>
          </w:tcPr>
          <w:p w14:paraId="18F13CC1" w14:textId="77777777" w:rsidR="00D36E9D" w:rsidRPr="00F42E35" w:rsidRDefault="00EE23DA" w:rsidP="00F42E35">
            <w:pPr>
              <w:pStyle w:val="TableParagraph"/>
              <w:ind w:left="136"/>
              <w:rPr>
                <w:i/>
                <w:sz w:val="24"/>
                <w:szCs w:val="24"/>
                <w:lang w:val="ru-RU"/>
              </w:rPr>
            </w:pPr>
            <w:r w:rsidRPr="00F42E35">
              <w:rPr>
                <w:sz w:val="24"/>
                <w:szCs w:val="24"/>
                <w:lang w:val="ru-RU"/>
              </w:rPr>
              <w:t xml:space="preserve">Образование имён прилагательных при помощи префиксов </w:t>
            </w:r>
            <w:r w:rsidRPr="00F42E35">
              <w:rPr>
                <w:i/>
                <w:sz w:val="24"/>
                <w:szCs w:val="24"/>
              </w:rPr>
              <w:t>un</w:t>
            </w:r>
            <w:r w:rsidRPr="00F42E35">
              <w:rPr>
                <w:i/>
                <w:sz w:val="24"/>
                <w:szCs w:val="24"/>
                <w:lang w:val="ru-RU"/>
              </w:rPr>
              <w:t>-,</w:t>
            </w:r>
          </w:p>
          <w:p w14:paraId="79B47B8C" w14:textId="77777777" w:rsidR="00D36E9D" w:rsidRPr="00F42E35" w:rsidRDefault="00EE23DA" w:rsidP="00F42E35">
            <w:pPr>
              <w:pStyle w:val="TableParagraph"/>
              <w:rPr>
                <w:i/>
                <w:sz w:val="24"/>
                <w:szCs w:val="24"/>
              </w:rPr>
            </w:pPr>
            <w:r w:rsidRPr="00F42E35">
              <w:rPr>
                <w:i/>
                <w:sz w:val="24"/>
                <w:szCs w:val="24"/>
              </w:rPr>
              <w:t xml:space="preserve">in-/im-, il-/ir-, inter-, non-, post-, pre- </w:t>
            </w:r>
            <w:r w:rsidRPr="00F42E35">
              <w:rPr>
                <w:sz w:val="24"/>
                <w:szCs w:val="24"/>
              </w:rPr>
              <w:t xml:space="preserve">и суффиксов </w:t>
            </w:r>
            <w:r w:rsidRPr="00F42E35">
              <w:rPr>
                <w:i/>
                <w:sz w:val="24"/>
                <w:szCs w:val="24"/>
              </w:rPr>
              <w:t>-able/-ible, -al, -ed,</w:t>
            </w:r>
          </w:p>
          <w:p w14:paraId="1BF495FC" w14:textId="77777777" w:rsidR="00D36E9D" w:rsidRPr="00F42E35" w:rsidRDefault="00EE23DA" w:rsidP="00F42E35">
            <w:pPr>
              <w:pStyle w:val="TableParagraph"/>
              <w:rPr>
                <w:i/>
                <w:sz w:val="24"/>
                <w:szCs w:val="24"/>
              </w:rPr>
            </w:pPr>
            <w:r w:rsidRPr="00F42E35">
              <w:rPr>
                <w:i/>
                <w:sz w:val="24"/>
                <w:szCs w:val="24"/>
              </w:rPr>
              <w:t>-ese, -ful, -</w:t>
            </w:r>
          </w:p>
          <w:p w14:paraId="112A9C39" w14:textId="77777777" w:rsidR="00D36E9D" w:rsidRPr="00F42E35" w:rsidRDefault="00EE23DA" w:rsidP="00F42E35">
            <w:pPr>
              <w:pStyle w:val="TableParagraph"/>
              <w:rPr>
                <w:i/>
                <w:sz w:val="24"/>
                <w:szCs w:val="24"/>
              </w:rPr>
            </w:pPr>
            <w:r w:rsidRPr="00F42E35">
              <w:rPr>
                <w:i/>
                <w:sz w:val="24"/>
                <w:szCs w:val="24"/>
              </w:rPr>
              <w:t>ian/-an, -ical, -ing, -ish, -ive, -less, -ly, -ous, -y</w:t>
            </w:r>
          </w:p>
        </w:tc>
      </w:tr>
      <w:tr w:rsidR="00D36E9D" w:rsidRPr="00B42DAB" w14:paraId="4E33F242" w14:textId="77777777">
        <w:trPr>
          <w:trHeight w:val="640"/>
        </w:trPr>
        <w:tc>
          <w:tcPr>
            <w:tcW w:w="1624" w:type="dxa"/>
          </w:tcPr>
          <w:p w14:paraId="6C638176" w14:textId="77777777" w:rsidR="00D36E9D" w:rsidRPr="00F42E35" w:rsidRDefault="00EE23DA" w:rsidP="00F42E35">
            <w:pPr>
              <w:pStyle w:val="TableParagraph"/>
              <w:ind w:left="342" w:right="317"/>
              <w:jc w:val="center"/>
              <w:rPr>
                <w:sz w:val="24"/>
                <w:szCs w:val="24"/>
              </w:rPr>
            </w:pPr>
            <w:r w:rsidRPr="00F42E35">
              <w:rPr>
                <w:sz w:val="24"/>
                <w:szCs w:val="24"/>
              </w:rPr>
              <w:t>2.3.11.4</w:t>
            </w:r>
          </w:p>
        </w:tc>
        <w:tc>
          <w:tcPr>
            <w:tcW w:w="8840" w:type="dxa"/>
          </w:tcPr>
          <w:p w14:paraId="406A6F13" w14:textId="77777777" w:rsidR="00D36E9D" w:rsidRPr="00F42E35" w:rsidRDefault="00EE23DA" w:rsidP="00F42E35">
            <w:pPr>
              <w:pStyle w:val="TableParagraph"/>
              <w:ind w:hanging="1"/>
              <w:rPr>
                <w:i/>
                <w:sz w:val="24"/>
                <w:szCs w:val="24"/>
                <w:lang w:val="ru-RU"/>
              </w:rPr>
            </w:pPr>
            <w:r w:rsidRPr="00F42E35">
              <w:rPr>
                <w:sz w:val="24"/>
                <w:szCs w:val="24"/>
                <w:lang w:val="ru-RU"/>
              </w:rPr>
              <w:t xml:space="preserve">Образование наречий при помощи префиксов </w:t>
            </w:r>
            <w:r w:rsidRPr="00F42E35">
              <w:rPr>
                <w:i/>
                <w:sz w:val="24"/>
                <w:szCs w:val="24"/>
              </w:rPr>
              <w:t>un</w:t>
            </w:r>
            <w:r w:rsidRPr="00F42E35">
              <w:rPr>
                <w:i/>
                <w:sz w:val="24"/>
                <w:szCs w:val="24"/>
                <w:lang w:val="ru-RU"/>
              </w:rPr>
              <w:t xml:space="preserve">-, </w:t>
            </w:r>
            <w:r w:rsidRPr="00F42E35">
              <w:rPr>
                <w:i/>
                <w:sz w:val="24"/>
                <w:szCs w:val="24"/>
              </w:rPr>
              <w:t>in</w:t>
            </w:r>
            <w:r w:rsidRPr="00F42E35">
              <w:rPr>
                <w:i/>
                <w:sz w:val="24"/>
                <w:szCs w:val="24"/>
                <w:lang w:val="ru-RU"/>
              </w:rPr>
              <w:t>-/</w:t>
            </w:r>
            <w:r w:rsidRPr="00F42E35">
              <w:rPr>
                <w:i/>
                <w:sz w:val="24"/>
                <w:szCs w:val="24"/>
              </w:rPr>
              <w:t>im</w:t>
            </w:r>
            <w:r w:rsidRPr="00F42E35">
              <w:rPr>
                <w:i/>
                <w:sz w:val="24"/>
                <w:szCs w:val="24"/>
                <w:lang w:val="ru-RU"/>
              </w:rPr>
              <w:t xml:space="preserve">-, </w:t>
            </w:r>
            <w:r w:rsidRPr="00F42E35">
              <w:rPr>
                <w:i/>
                <w:sz w:val="24"/>
                <w:szCs w:val="24"/>
              </w:rPr>
              <w:t>il</w:t>
            </w:r>
            <w:r w:rsidRPr="00F42E35">
              <w:rPr>
                <w:i/>
                <w:sz w:val="24"/>
                <w:szCs w:val="24"/>
                <w:lang w:val="ru-RU"/>
              </w:rPr>
              <w:t>-/</w:t>
            </w:r>
            <w:r w:rsidRPr="00F42E35">
              <w:rPr>
                <w:i/>
                <w:sz w:val="24"/>
                <w:szCs w:val="24"/>
              </w:rPr>
              <w:t>ir</w:t>
            </w:r>
            <w:r w:rsidRPr="00F42E35">
              <w:rPr>
                <w:i/>
                <w:sz w:val="24"/>
                <w:szCs w:val="24"/>
                <w:lang w:val="ru-RU"/>
              </w:rPr>
              <w:t xml:space="preserve">- </w:t>
            </w:r>
            <w:r w:rsidRPr="00F42E35">
              <w:rPr>
                <w:sz w:val="24"/>
                <w:szCs w:val="24"/>
                <w:lang w:val="ru-RU"/>
              </w:rPr>
              <w:t xml:space="preserve">и суффикса </w:t>
            </w:r>
            <w:r w:rsidRPr="00F42E35">
              <w:rPr>
                <w:i/>
                <w:sz w:val="24"/>
                <w:szCs w:val="24"/>
                <w:lang w:val="ru-RU"/>
              </w:rPr>
              <w:t>-</w:t>
            </w:r>
            <w:r w:rsidRPr="00F42E35">
              <w:rPr>
                <w:i/>
                <w:sz w:val="24"/>
                <w:szCs w:val="24"/>
              </w:rPr>
              <w:t>ly</w:t>
            </w:r>
          </w:p>
        </w:tc>
      </w:tr>
      <w:tr w:rsidR="00D36E9D" w:rsidRPr="00B42DAB" w14:paraId="4BC65397" w14:textId="77777777">
        <w:trPr>
          <w:trHeight w:val="322"/>
        </w:trPr>
        <w:tc>
          <w:tcPr>
            <w:tcW w:w="1624" w:type="dxa"/>
          </w:tcPr>
          <w:p w14:paraId="39E1BD52" w14:textId="77777777" w:rsidR="00D36E9D" w:rsidRPr="00F42E35" w:rsidRDefault="00EE23DA" w:rsidP="00F42E35">
            <w:pPr>
              <w:pStyle w:val="TableParagraph"/>
              <w:ind w:left="342" w:right="317"/>
              <w:jc w:val="center"/>
              <w:rPr>
                <w:sz w:val="24"/>
                <w:szCs w:val="24"/>
              </w:rPr>
            </w:pPr>
            <w:r w:rsidRPr="00F42E35">
              <w:rPr>
                <w:sz w:val="24"/>
                <w:szCs w:val="24"/>
              </w:rPr>
              <w:t>2.3.11.5</w:t>
            </w:r>
          </w:p>
        </w:tc>
        <w:tc>
          <w:tcPr>
            <w:tcW w:w="8840" w:type="dxa"/>
          </w:tcPr>
          <w:p w14:paraId="2428C97C" w14:textId="77777777" w:rsidR="00D36E9D" w:rsidRPr="00F42E35" w:rsidRDefault="00EE23DA" w:rsidP="00F42E35">
            <w:pPr>
              <w:pStyle w:val="TableParagraph"/>
              <w:ind w:left="136"/>
              <w:rPr>
                <w:i/>
                <w:sz w:val="24"/>
                <w:szCs w:val="24"/>
                <w:lang w:val="ru-RU"/>
              </w:rPr>
            </w:pPr>
            <w:r w:rsidRPr="00F42E35">
              <w:rPr>
                <w:sz w:val="24"/>
                <w:szCs w:val="24"/>
                <w:lang w:val="ru-RU"/>
              </w:rPr>
              <w:t xml:space="preserve">Образование числительных при помощи суффиксов </w:t>
            </w:r>
            <w:r w:rsidRPr="00F42E35">
              <w:rPr>
                <w:i/>
                <w:sz w:val="24"/>
                <w:szCs w:val="24"/>
                <w:lang w:val="ru-RU"/>
              </w:rPr>
              <w:t>-</w:t>
            </w:r>
            <w:r w:rsidRPr="00F42E35">
              <w:rPr>
                <w:i/>
                <w:sz w:val="24"/>
                <w:szCs w:val="24"/>
              </w:rPr>
              <w:t>teen</w:t>
            </w:r>
            <w:r w:rsidRPr="00F42E35">
              <w:rPr>
                <w:i/>
                <w:sz w:val="24"/>
                <w:szCs w:val="24"/>
                <w:lang w:val="ru-RU"/>
              </w:rPr>
              <w:t>, -</w:t>
            </w:r>
            <w:r w:rsidRPr="00F42E35">
              <w:rPr>
                <w:i/>
                <w:sz w:val="24"/>
                <w:szCs w:val="24"/>
              </w:rPr>
              <w:t>ty</w:t>
            </w:r>
            <w:r w:rsidRPr="00F42E35">
              <w:rPr>
                <w:i/>
                <w:sz w:val="24"/>
                <w:szCs w:val="24"/>
                <w:lang w:val="ru-RU"/>
              </w:rPr>
              <w:t>, -</w:t>
            </w:r>
            <w:r w:rsidRPr="00F42E35">
              <w:rPr>
                <w:i/>
                <w:sz w:val="24"/>
                <w:szCs w:val="24"/>
              </w:rPr>
              <w:t>th</w:t>
            </w:r>
          </w:p>
        </w:tc>
      </w:tr>
      <w:tr w:rsidR="00D36E9D" w:rsidRPr="00F42E35" w14:paraId="7634CFA3" w14:textId="77777777">
        <w:trPr>
          <w:trHeight w:val="321"/>
        </w:trPr>
        <w:tc>
          <w:tcPr>
            <w:tcW w:w="1624" w:type="dxa"/>
          </w:tcPr>
          <w:p w14:paraId="1281B4E1" w14:textId="77777777" w:rsidR="00D36E9D" w:rsidRPr="00F42E35" w:rsidRDefault="00EE23DA" w:rsidP="00F42E35">
            <w:pPr>
              <w:pStyle w:val="TableParagraph"/>
              <w:ind w:left="342" w:right="313"/>
              <w:jc w:val="center"/>
              <w:rPr>
                <w:sz w:val="24"/>
                <w:szCs w:val="24"/>
              </w:rPr>
            </w:pPr>
            <w:r w:rsidRPr="00F42E35">
              <w:rPr>
                <w:sz w:val="24"/>
                <w:szCs w:val="24"/>
              </w:rPr>
              <w:t>2.3.12</w:t>
            </w:r>
          </w:p>
        </w:tc>
        <w:tc>
          <w:tcPr>
            <w:tcW w:w="8840" w:type="dxa"/>
          </w:tcPr>
          <w:p w14:paraId="1504DA3B" w14:textId="77777777" w:rsidR="00D36E9D" w:rsidRPr="00F42E35" w:rsidRDefault="00EE23DA" w:rsidP="00F42E35">
            <w:pPr>
              <w:pStyle w:val="TableParagraph"/>
              <w:ind w:left="139"/>
              <w:rPr>
                <w:sz w:val="24"/>
                <w:szCs w:val="24"/>
              </w:rPr>
            </w:pPr>
            <w:r w:rsidRPr="00F42E35">
              <w:rPr>
                <w:sz w:val="24"/>
                <w:szCs w:val="24"/>
              </w:rPr>
              <w:t>Основные способы словообразования - словосложение</w:t>
            </w:r>
          </w:p>
        </w:tc>
      </w:tr>
      <w:tr w:rsidR="00D36E9D" w:rsidRPr="00B42DAB" w14:paraId="315C46D8" w14:textId="77777777">
        <w:trPr>
          <w:trHeight w:val="645"/>
        </w:trPr>
        <w:tc>
          <w:tcPr>
            <w:tcW w:w="1624" w:type="dxa"/>
          </w:tcPr>
          <w:p w14:paraId="630EA7FC" w14:textId="77777777" w:rsidR="00D36E9D" w:rsidRPr="00F42E35" w:rsidRDefault="00EE23DA" w:rsidP="00F42E35">
            <w:pPr>
              <w:pStyle w:val="TableParagraph"/>
              <w:ind w:left="342" w:right="317"/>
              <w:jc w:val="center"/>
              <w:rPr>
                <w:sz w:val="24"/>
                <w:szCs w:val="24"/>
              </w:rPr>
            </w:pPr>
            <w:r w:rsidRPr="00F42E35">
              <w:rPr>
                <w:sz w:val="24"/>
                <w:szCs w:val="24"/>
              </w:rPr>
              <w:t>2.3.12.1</w:t>
            </w:r>
          </w:p>
        </w:tc>
        <w:tc>
          <w:tcPr>
            <w:tcW w:w="8840" w:type="dxa"/>
          </w:tcPr>
          <w:p w14:paraId="444F4D7B" w14:textId="77777777" w:rsidR="00D36E9D" w:rsidRPr="00F42E35" w:rsidRDefault="00EE23DA" w:rsidP="00F42E35">
            <w:pPr>
              <w:pStyle w:val="TableParagraph"/>
              <w:ind w:hanging="1"/>
              <w:rPr>
                <w:i/>
                <w:sz w:val="24"/>
                <w:szCs w:val="24"/>
                <w:lang w:val="ru-RU"/>
              </w:rPr>
            </w:pPr>
            <w:r w:rsidRPr="00F42E35">
              <w:rPr>
                <w:sz w:val="24"/>
                <w:szCs w:val="24"/>
                <w:lang w:val="ru-RU"/>
              </w:rPr>
              <w:t xml:space="preserve">Образование сложных существительных путём соединения основ существительных </w:t>
            </w:r>
            <w:r w:rsidRPr="00F42E35">
              <w:rPr>
                <w:i/>
                <w:sz w:val="24"/>
                <w:szCs w:val="24"/>
                <w:lang w:val="ru-RU"/>
              </w:rPr>
              <w:t>(</w:t>
            </w:r>
            <w:r w:rsidRPr="00F42E35">
              <w:rPr>
                <w:i/>
                <w:sz w:val="24"/>
                <w:szCs w:val="24"/>
              </w:rPr>
              <w:t>football</w:t>
            </w:r>
            <w:r w:rsidRPr="00F42E35">
              <w:rPr>
                <w:i/>
                <w:sz w:val="24"/>
                <w:szCs w:val="24"/>
                <w:lang w:val="ru-RU"/>
              </w:rPr>
              <w:t>)</w:t>
            </w:r>
          </w:p>
        </w:tc>
      </w:tr>
      <w:tr w:rsidR="00D36E9D" w:rsidRPr="00B42DAB" w14:paraId="13C7719E" w14:textId="77777777">
        <w:trPr>
          <w:trHeight w:val="640"/>
        </w:trPr>
        <w:tc>
          <w:tcPr>
            <w:tcW w:w="1624" w:type="dxa"/>
          </w:tcPr>
          <w:p w14:paraId="3C169A2C" w14:textId="77777777" w:rsidR="00D36E9D" w:rsidRPr="00F42E35" w:rsidRDefault="00EE23DA" w:rsidP="00F42E35">
            <w:pPr>
              <w:pStyle w:val="TableParagraph"/>
              <w:ind w:left="342" w:right="317"/>
              <w:jc w:val="center"/>
              <w:rPr>
                <w:sz w:val="24"/>
                <w:szCs w:val="24"/>
              </w:rPr>
            </w:pPr>
            <w:r w:rsidRPr="00F42E35">
              <w:rPr>
                <w:sz w:val="24"/>
                <w:szCs w:val="24"/>
              </w:rPr>
              <w:t>2.3.12.2</w:t>
            </w:r>
          </w:p>
        </w:tc>
        <w:tc>
          <w:tcPr>
            <w:tcW w:w="8840" w:type="dxa"/>
          </w:tcPr>
          <w:p w14:paraId="4A254B52" w14:textId="77777777" w:rsidR="00D36E9D" w:rsidRPr="00F42E35" w:rsidRDefault="00EE23DA" w:rsidP="00F42E35">
            <w:pPr>
              <w:pStyle w:val="TableParagraph"/>
              <w:ind w:hanging="1"/>
              <w:rPr>
                <w:i/>
                <w:sz w:val="24"/>
                <w:szCs w:val="24"/>
                <w:lang w:val="ru-RU"/>
              </w:rPr>
            </w:pPr>
            <w:r w:rsidRPr="00F42E35">
              <w:rPr>
                <w:sz w:val="24"/>
                <w:szCs w:val="24"/>
                <w:lang w:val="ru-RU"/>
              </w:rPr>
              <w:t xml:space="preserve">Образование сложных существительных путём соединения основы прилагательного с основой существительного </w:t>
            </w:r>
            <w:r w:rsidRPr="00F42E35">
              <w:rPr>
                <w:i/>
                <w:sz w:val="24"/>
                <w:szCs w:val="24"/>
                <w:lang w:val="ru-RU"/>
              </w:rPr>
              <w:t>(</w:t>
            </w:r>
            <w:r w:rsidRPr="00F42E35">
              <w:rPr>
                <w:i/>
                <w:sz w:val="24"/>
                <w:szCs w:val="24"/>
              </w:rPr>
              <w:t>blue</w:t>
            </w:r>
            <w:r w:rsidRPr="00F42E35">
              <w:rPr>
                <w:i/>
                <w:sz w:val="24"/>
                <w:szCs w:val="24"/>
                <w:lang w:val="ru-RU"/>
              </w:rPr>
              <w:t>-</w:t>
            </w:r>
            <w:r w:rsidRPr="00F42E35">
              <w:rPr>
                <w:i/>
                <w:sz w:val="24"/>
                <w:szCs w:val="24"/>
              </w:rPr>
              <w:t>bell</w:t>
            </w:r>
            <w:r w:rsidRPr="00F42E35">
              <w:rPr>
                <w:i/>
                <w:sz w:val="24"/>
                <w:szCs w:val="24"/>
                <w:lang w:val="ru-RU"/>
              </w:rPr>
              <w:t>)</w:t>
            </w:r>
          </w:p>
        </w:tc>
      </w:tr>
      <w:tr w:rsidR="00D36E9D" w:rsidRPr="00B42DAB" w14:paraId="6871994C" w14:textId="77777777">
        <w:trPr>
          <w:trHeight w:val="645"/>
        </w:trPr>
        <w:tc>
          <w:tcPr>
            <w:tcW w:w="1624" w:type="dxa"/>
          </w:tcPr>
          <w:p w14:paraId="655E724B" w14:textId="77777777" w:rsidR="00D36E9D" w:rsidRPr="00F42E35" w:rsidRDefault="00EE23DA" w:rsidP="00F42E35">
            <w:pPr>
              <w:pStyle w:val="TableParagraph"/>
              <w:ind w:left="342" w:right="317"/>
              <w:jc w:val="center"/>
              <w:rPr>
                <w:sz w:val="24"/>
                <w:szCs w:val="24"/>
              </w:rPr>
            </w:pPr>
            <w:r w:rsidRPr="00F42E35">
              <w:rPr>
                <w:sz w:val="24"/>
                <w:szCs w:val="24"/>
              </w:rPr>
              <w:t>2.3.12.3</w:t>
            </w:r>
          </w:p>
        </w:tc>
        <w:tc>
          <w:tcPr>
            <w:tcW w:w="8840" w:type="dxa"/>
          </w:tcPr>
          <w:p w14:paraId="7353946A" w14:textId="77777777" w:rsidR="00D36E9D" w:rsidRPr="00F42E35" w:rsidRDefault="00EE23DA" w:rsidP="00F42E35">
            <w:pPr>
              <w:pStyle w:val="TableParagraph"/>
              <w:ind w:hanging="1"/>
              <w:rPr>
                <w:i/>
                <w:sz w:val="24"/>
                <w:szCs w:val="24"/>
                <w:lang w:val="ru-RU"/>
              </w:rPr>
            </w:pPr>
            <w:r w:rsidRPr="00F42E35">
              <w:rPr>
                <w:sz w:val="24"/>
                <w:szCs w:val="24"/>
                <w:lang w:val="ru-RU"/>
              </w:rPr>
              <w:t xml:space="preserve">Образование сложных существительных путём соединения основ существительных с предлогом </w:t>
            </w:r>
            <w:r w:rsidRPr="00F42E35">
              <w:rPr>
                <w:i/>
                <w:sz w:val="24"/>
                <w:szCs w:val="24"/>
                <w:lang w:val="ru-RU"/>
              </w:rPr>
              <w:t>(</w:t>
            </w:r>
            <w:r w:rsidRPr="00F42E35">
              <w:rPr>
                <w:i/>
                <w:sz w:val="24"/>
                <w:szCs w:val="24"/>
              </w:rPr>
              <w:t>father</w:t>
            </w:r>
            <w:r w:rsidRPr="00F42E35">
              <w:rPr>
                <w:i/>
                <w:sz w:val="24"/>
                <w:szCs w:val="24"/>
                <w:lang w:val="ru-RU"/>
              </w:rPr>
              <w:t>-</w:t>
            </w:r>
            <w:r w:rsidRPr="00F42E35">
              <w:rPr>
                <w:i/>
                <w:sz w:val="24"/>
                <w:szCs w:val="24"/>
              </w:rPr>
              <w:t>in</w:t>
            </w:r>
            <w:r w:rsidRPr="00F42E35">
              <w:rPr>
                <w:i/>
                <w:sz w:val="24"/>
                <w:szCs w:val="24"/>
                <w:lang w:val="ru-RU"/>
              </w:rPr>
              <w:t>-</w:t>
            </w:r>
            <w:r w:rsidRPr="00F42E35">
              <w:rPr>
                <w:i/>
                <w:sz w:val="24"/>
                <w:szCs w:val="24"/>
              </w:rPr>
              <w:t>law</w:t>
            </w:r>
            <w:r w:rsidRPr="00F42E35">
              <w:rPr>
                <w:i/>
                <w:sz w:val="24"/>
                <w:szCs w:val="24"/>
                <w:lang w:val="ru-RU"/>
              </w:rPr>
              <w:t>)</w:t>
            </w:r>
          </w:p>
        </w:tc>
      </w:tr>
      <w:tr w:rsidR="00D36E9D" w:rsidRPr="00B42DAB" w14:paraId="3E7A0C3C" w14:textId="77777777">
        <w:trPr>
          <w:trHeight w:val="965"/>
        </w:trPr>
        <w:tc>
          <w:tcPr>
            <w:tcW w:w="1624" w:type="dxa"/>
          </w:tcPr>
          <w:p w14:paraId="6912DCF0" w14:textId="77777777" w:rsidR="00D36E9D" w:rsidRPr="00F42E35" w:rsidRDefault="00EE23DA" w:rsidP="00F42E35">
            <w:pPr>
              <w:pStyle w:val="TableParagraph"/>
              <w:ind w:left="342" w:right="317"/>
              <w:jc w:val="center"/>
              <w:rPr>
                <w:sz w:val="24"/>
                <w:szCs w:val="24"/>
              </w:rPr>
            </w:pPr>
            <w:r w:rsidRPr="00F42E35">
              <w:rPr>
                <w:sz w:val="24"/>
                <w:szCs w:val="24"/>
              </w:rPr>
              <w:t>2.3.12.4</w:t>
            </w:r>
          </w:p>
        </w:tc>
        <w:tc>
          <w:tcPr>
            <w:tcW w:w="8840" w:type="dxa"/>
          </w:tcPr>
          <w:p w14:paraId="13B2C559" w14:textId="77777777" w:rsidR="00D36E9D" w:rsidRPr="00F42E35" w:rsidRDefault="00EE23DA" w:rsidP="00F42E35">
            <w:pPr>
              <w:pStyle w:val="TableParagraph"/>
              <w:ind w:hanging="1"/>
              <w:rPr>
                <w:sz w:val="24"/>
                <w:szCs w:val="24"/>
                <w:lang w:val="ru-RU"/>
              </w:rPr>
            </w:pPr>
            <w:r w:rsidRPr="00F42E35">
              <w:rPr>
                <w:sz w:val="24"/>
                <w:szCs w:val="24"/>
                <w:lang w:val="ru-RU"/>
              </w:rPr>
              <w:t>Образование сложных прилагательных путём соединения основы</w:t>
            </w:r>
          </w:p>
          <w:p w14:paraId="4C4998DC" w14:textId="77777777" w:rsidR="00D36E9D" w:rsidRPr="00F42E35" w:rsidRDefault="00EE23DA" w:rsidP="00F42E35">
            <w:pPr>
              <w:pStyle w:val="TableParagraph"/>
              <w:rPr>
                <w:i/>
                <w:sz w:val="24"/>
                <w:szCs w:val="24"/>
                <w:lang w:val="ru-RU"/>
              </w:rPr>
            </w:pPr>
            <w:r w:rsidRPr="00F42E35">
              <w:rPr>
                <w:sz w:val="24"/>
                <w:szCs w:val="24"/>
                <w:lang w:val="ru-RU"/>
              </w:rPr>
              <w:t xml:space="preserve">прилагательного (числительного) с основой существительного с добавлением суффикса </w:t>
            </w:r>
            <w:r w:rsidRPr="00F42E35">
              <w:rPr>
                <w:i/>
                <w:sz w:val="24"/>
                <w:szCs w:val="24"/>
                <w:lang w:val="ru-RU"/>
              </w:rPr>
              <w:t>-</w:t>
            </w:r>
            <w:r w:rsidRPr="00F42E35">
              <w:rPr>
                <w:i/>
                <w:sz w:val="24"/>
                <w:szCs w:val="24"/>
              </w:rPr>
              <w:t>ed</w:t>
            </w:r>
            <w:r w:rsidRPr="00F42E35">
              <w:rPr>
                <w:i/>
                <w:sz w:val="24"/>
                <w:szCs w:val="24"/>
                <w:lang w:val="ru-RU"/>
              </w:rPr>
              <w:t xml:space="preserve"> (</w:t>
            </w:r>
            <w:r w:rsidRPr="00F42E35">
              <w:rPr>
                <w:i/>
                <w:sz w:val="24"/>
                <w:szCs w:val="24"/>
              </w:rPr>
              <w:t>blue</w:t>
            </w:r>
            <w:r w:rsidRPr="00F42E35">
              <w:rPr>
                <w:i/>
                <w:sz w:val="24"/>
                <w:szCs w:val="24"/>
                <w:lang w:val="ru-RU"/>
              </w:rPr>
              <w:t>-</w:t>
            </w:r>
            <w:r w:rsidRPr="00F42E35">
              <w:rPr>
                <w:i/>
                <w:sz w:val="24"/>
                <w:szCs w:val="24"/>
              </w:rPr>
              <w:t>eyed</w:t>
            </w:r>
            <w:r w:rsidRPr="00F42E35">
              <w:rPr>
                <w:i/>
                <w:sz w:val="24"/>
                <w:szCs w:val="24"/>
                <w:lang w:val="ru-RU"/>
              </w:rPr>
              <w:t xml:space="preserve">, </w:t>
            </w:r>
            <w:r w:rsidRPr="00F42E35">
              <w:rPr>
                <w:i/>
                <w:sz w:val="24"/>
                <w:szCs w:val="24"/>
              </w:rPr>
              <w:t>eight</w:t>
            </w:r>
            <w:r w:rsidRPr="00F42E35">
              <w:rPr>
                <w:i/>
                <w:sz w:val="24"/>
                <w:szCs w:val="24"/>
                <w:lang w:val="ru-RU"/>
              </w:rPr>
              <w:t>-</w:t>
            </w:r>
            <w:r w:rsidRPr="00F42E35">
              <w:rPr>
                <w:i/>
                <w:sz w:val="24"/>
                <w:szCs w:val="24"/>
              </w:rPr>
              <w:t>legged</w:t>
            </w:r>
            <w:r w:rsidRPr="00F42E35">
              <w:rPr>
                <w:i/>
                <w:sz w:val="24"/>
                <w:szCs w:val="24"/>
                <w:lang w:val="ru-RU"/>
              </w:rPr>
              <w:t>)</w:t>
            </w:r>
          </w:p>
        </w:tc>
      </w:tr>
      <w:tr w:rsidR="00D36E9D" w:rsidRPr="00B42DAB" w14:paraId="02BF1B41" w14:textId="77777777">
        <w:trPr>
          <w:trHeight w:val="645"/>
        </w:trPr>
        <w:tc>
          <w:tcPr>
            <w:tcW w:w="1624" w:type="dxa"/>
          </w:tcPr>
          <w:p w14:paraId="6B342B3E" w14:textId="77777777" w:rsidR="00D36E9D" w:rsidRPr="00F42E35" w:rsidRDefault="00EE23DA" w:rsidP="00F42E35">
            <w:pPr>
              <w:pStyle w:val="TableParagraph"/>
              <w:ind w:left="342" w:right="317"/>
              <w:jc w:val="center"/>
              <w:rPr>
                <w:sz w:val="24"/>
                <w:szCs w:val="24"/>
              </w:rPr>
            </w:pPr>
            <w:r w:rsidRPr="00F42E35">
              <w:rPr>
                <w:sz w:val="24"/>
                <w:szCs w:val="24"/>
              </w:rPr>
              <w:t>2.3.12.5</w:t>
            </w:r>
          </w:p>
        </w:tc>
        <w:tc>
          <w:tcPr>
            <w:tcW w:w="8840" w:type="dxa"/>
          </w:tcPr>
          <w:p w14:paraId="4B6BD45F" w14:textId="77777777" w:rsidR="00D36E9D" w:rsidRPr="00F42E35" w:rsidRDefault="00EE23DA" w:rsidP="00F42E35">
            <w:pPr>
              <w:pStyle w:val="TableParagraph"/>
              <w:ind w:hanging="1"/>
              <w:rPr>
                <w:i/>
                <w:sz w:val="24"/>
                <w:szCs w:val="24"/>
                <w:lang w:val="ru-RU"/>
              </w:rPr>
            </w:pPr>
            <w:r w:rsidRPr="00F42E35">
              <w:rPr>
                <w:sz w:val="24"/>
                <w:szCs w:val="24"/>
                <w:lang w:val="ru-RU"/>
              </w:rPr>
              <w:t xml:space="preserve">Образование сложных прилагательных путём соединения наречия с основой причастия </w:t>
            </w:r>
            <w:r w:rsidRPr="00F42E35">
              <w:rPr>
                <w:sz w:val="24"/>
                <w:szCs w:val="24"/>
              </w:rPr>
              <w:t>II</w:t>
            </w:r>
            <w:r w:rsidRPr="00F42E35">
              <w:rPr>
                <w:sz w:val="24"/>
                <w:szCs w:val="24"/>
                <w:lang w:val="ru-RU"/>
              </w:rPr>
              <w:t xml:space="preserve"> </w:t>
            </w:r>
            <w:r w:rsidRPr="00F42E35">
              <w:rPr>
                <w:i/>
                <w:sz w:val="24"/>
                <w:szCs w:val="24"/>
                <w:lang w:val="ru-RU"/>
              </w:rPr>
              <w:t>(</w:t>
            </w:r>
            <w:r w:rsidRPr="00F42E35">
              <w:rPr>
                <w:i/>
                <w:sz w:val="24"/>
                <w:szCs w:val="24"/>
              </w:rPr>
              <w:t>well</w:t>
            </w:r>
            <w:r w:rsidRPr="00F42E35">
              <w:rPr>
                <w:i/>
                <w:sz w:val="24"/>
                <w:szCs w:val="24"/>
                <w:lang w:val="ru-RU"/>
              </w:rPr>
              <w:t>-</w:t>
            </w:r>
            <w:r w:rsidRPr="00F42E35">
              <w:rPr>
                <w:i/>
                <w:sz w:val="24"/>
                <w:szCs w:val="24"/>
              </w:rPr>
              <w:t>behaved</w:t>
            </w:r>
            <w:r w:rsidRPr="00F42E35">
              <w:rPr>
                <w:i/>
                <w:sz w:val="24"/>
                <w:szCs w:val="24"/>
                <w:lang w:val="ru-RU"/>
              </w:rPr>
              <w:t>)</w:t>
            </w:r>
          </w:p>
        </w:tc>
      </w:tr>
      <w:tr w:rsidR="00D36E9D" w:rsidRPr="00B42DAB" w14:paraId="4840E8CB" w14:textId="77777777">
        <w:trPr>
          <w:trHeight w:val="645"/>
        </w:trPr>
        <w:tc>
          <w:tcPr>
            <w:tcW w:w="1624" w:type="dxa"/>
          </w:tcPr>
          <w:p w14:paraId="78853ED0" w14:textId="77777777" w:rsidR="00D36E9D" w:rsidRPr="00F42E35" w:rsidRDefault="00EE23DA" w:rsidP="00F42E35">
            <w:pPr>
              <w:pStyle w:val="TableParagraph"/>
              <w:ind w:left="342" w:right="317"/>
              <w:jc w:val="center"/>
              <w:rPr>
                <w:sz w:val="24"/>
                <w:szCs w:val="24"/>
              </w:rPr>
            </w:pPr>
            <w:r w:rsidRPr="00F42E35">
              <w:rPr>
                <w:sz w:val="24"/>
                <w:szCs w:val="24"/>
              </w:rPr>
              <w:t>2.3.12.6</w:t>
            </w:r>
          </w:p>
        </w:tc>
        <w:tc>
          <w:tcPr>
            <w:tcW w:w="8840" w:type="dxa"/>
          </w:tcPr>
          <w:p w14:paraId="2AC7A63B" w14:textId="77777777" w:rsidR="00D36E9D" w:rsidRPr="00F42E35" w:rsidRDefault="00EE23DA" w:rsidP="00F42E35">
            <w:pPr>
              <w:pStyle w:val="TableParagraph"/>
              <w:ind w:hanging="1"/>
              <w:rPr>
                <w:i/>
                <w:sz w:val="24"/>
                <w:szCs w:val="24"/>
                <w:lang w:val="ru-RU"/>
              </w:rPr>
            </w:pPr>
            <w:r w:rsidRPr="00F42E35">
              <w:rPr>
                <w:sz w:val="24"/>
                <w:szCs w:val="24"/>
                <w:lang w:val="ru-RU"/>
              </w:rPr>
              <w:t xml:space="preserve">Образование сложных прилагательных путём соединения основы прилагательного с основой причастия </w:t>
            </w:r>
            <w:r w:rsidRPr="00F42E35">
              <w:rPr>
                <w:sz w:val="24"/>
                <w:szCs w:val="24"/>
              </w:rPr>
              <w:t>I</w:t>
            </w:r>
            <w:r w:rsidRPr="00F42E35">
              <w:rPr>
                <w:sz w:val="24"/>
                <w:szCs w:val="24"/>
                <w:lang w:val="ru-RU"/>
              </w:rPr>
              <w:t xml:space="preserve"> </w:t>
            </w:r>
            <w:r w:rsidRPr="00F42E35">
              <w:rPr>
                <w:i/>
                <w:sz w:val="24"/>
                <w:szCs w:val="24"/>
                <w:lang w:val="ru-RU"/>
              </w:rPr>
              <w:t>(</w:t>
            </w:r>
            <w:r w:rsidRPr="00F42E35">
              <w:rPr>
                <w:i/>
                <w:sz w:val="24"/>
                <w:szCs w:val="24"/>
              </w:rPr>
              <w:t>nice</w:t>
            </w:r>
            <w:r w:rsidRPr="00F42E35">
              <w:rPr>
                <w:i/>
                <w:sz w:val="24"/>
                <w:szCs w:val="24"/>
                <w:lang w:val="ru-RU"/>
              </w:rPr>
              <w:t>-</w:t>
            </w:r>
            <w:r w:rsidRPr="00F42E35">
              <w:rPr>
                <w:i/>
                <w:sz w:val="24"/>
                <w:szCs w:val="24"/>
              </w:rPr>
              <w:t>looking</w:t>
            </w:r>
            <w:r w:rsidRPr="00F42E35">
              <w:rPr>
                <w:i/>
                <w:sz w:val="24"/>
                <w:szCs w:val="24"/>
                <w:lang w:val="ru-RU"/>
              </w:rPr>
              <w:t>)</w:t>
            </w:r>
          </w:p>
        </w:tc>
      </w:tr>
      <w:tr w:rsidR="00D36E9D" w:rsidRPr="00F42E35" w14:paraId="5824EB36" w14:textId="77777777">
        <w:trPr>
          <w:trHeight w:val="318"/>
        </w:trPr>
        <w:tc>
          <w:tcPr>
            <w:tcW w:w="1624" w:type="dxa"/>
          </w:tcPr>
          <w:p w14:paraId="7D2F98E5" w14:textId="77777777" w:rsidR="00D36E9D" w:rsidRPr="00F42E35" w:rsidRDefault="00EE23DA" w:rsidP="00F42E35">
            <w:pPr>
              <w:pStyle w:val="TableParagraph"/>
              <w:ind w:left="342" w:right="313"/>
              <w:jc w:val="center"/>
              <w:rPr>
                <w:sz w:val="24"/>
                <w:szCs w:val="24"/>
              </w:rPr>
            </w:pPr>
            <w:r w:rsidRPr="00F42E35">
              <w:rPr>
                <w:sz w:val="24"/>
                <w:szCs w:val="24"/>
              </w:rPr>
              <w:t>2.3.13</w:t>
            </w:r>
          </w:p>
        </w:tc>
        <w:tc>
          <w:tcPr>
            <w:tcW w:w="8840" w:type="dxa"/>
          </w:tcPr>
          <w:p w14:paraId="260991A3" w14:textId="77777777" w:rsidR="00D36E9D" w:rsidRPr="00F42E35" w:rsidRDefault="00EE23DA" w:rsidP="00F42E35">
            <w:pPr>
              <w:pStyle w:val="TableParagraph"/>
              <w:ind w:left="139"/>
              <w:rPr>
                <w:sz w:val="24"/>
                <w:szCs w:val="24"/>
              </w:rPr>
            </w:pPr>
            <w:r w:rsidRPr="00F42E35">
              <w:rPr>
                <w:sz w:val="24"/>
                <w:szCs w:val="24"/>
              </w:rPr>
              <w:t>Основные способы словообразования - конверсия</w:t>
            </w:r>
          </w:p>
        </w:tc>
      </w:tr>
      <w:tr w:rsidR="00D36E9D" w:rsidRPr="00B42DAB" w14:paraId="37EDF7F3" w14:textId="77777777">
        <w:trPr>
          <w:trHeight w:val="645"/>
        </w:trPr>
        <w:tc>
          <w:tcPr>
            <w:tcW w:w="1624" w:type="dxa"/>
          </w:tcPr>
          <w:p w14:paraId="1B605E05" w14:textId="77777777" w:rsidR="00D36E9D" w:rsidRPr="00F42E35" w:rsidRDefault="00EE23DA" w:rsidP="00F42E35">
            <w:pPr>
              <w:pStyle w:val="TableParagraph"/>
              <w:ind w:left="342" w:right="317"/>
              <w:jc w:val="center"/>
              <w:rPr>
                <w:sz w:val="24"/>
                <w:szCs w:val="24"/>
              </w:rPr>
            </w:pPr>
            <w:r w:rsidRPr="00F42E35">
              <w:rPr>
                <w:sz w:val="24"/>
                <w:szCs w:val="24"/>
              </w:rPr>
              <w:t>2.3.13.1</w:t>
            </w:r>
          </w:p>
        </w:tc>
        <w:tc>
          <w:tcPr>
            <w:tcW w:w="8840" w:type="dxa"/>
          </w:tcPr>
          <w:p w14:paraId="5B03B2C4" w14:textId="77777777" w:rsidR="00D36E9D" w:rsidRPr="00F42E35" w:rsidRDefault="00EE23DA" w:rsidP="00F42E35">
            <w:pPr>
              <w:pStyle w:val="TableParagraph"/>
              <w:ind w:right="123" w:hanging="1"/>
              <w:rPr>
                <w:i/>
                <w:sz w:val="24"/>
                <w:szCs w:val="24"/>
                <w:lang w:val="ru-RU"/>
              </w:rPr>
            </w:pPr>
            <w:r w:rsidRPr="00F42E35">
              <w:rPr>
                <w:sz w:val="24"/>
                <w:szCs w:val="24"/>
                <w:lang w:val="ru-RU"/>
              </w:rPr>
              <w:t xml:space="preserve">Образование имён существительных от неопределённой формы глаголов </w:t>
            </w:r>
            <w:r w:rsidRPr="00F42E35">
              <w:rPr>
                <w:i/>
                <w:sz w:val="24"/>
                <w:szCs w:val="24"/>
                <w:lang w:val="ru-RU"/>
              </w:rPr>
              <w:t>(</w:t>
            </w:r>
            <w:r w:rsidRPr="00F42E35">
              <w:rPr>
                <w:i/>
                <w:sz w:val="24"/>
                <w:szCs w:val="24"/>
              </w:rPr>
              <w:t>to</w:t>
            </w:r>
            <w:r w:rsidRPr="00F42E35">
              <w:rPr>
                <w:i/>
                <w:sz w:val="24"/>
                <w:szCs w:val="24"/>
                <w:lang w:val="ru-RU"/>
              </w:rPr>
              <w:t xml:space="preserve"> </w:t>
            </w:r>
            <w:r w:rsidRPr="00F42E35">
              <w:rPr>
                <w:i/>
                <w:sz w:val="24"/>
                <w:szCs w:val="24"/>
              </w:rPr>
              <w:t>run</w:t>
            </w:r>
            <w:r w:rsidRPr="00F42E35">
              <w:rPr>
                <w:i/>
                <w:sz w:val="24"/>
                <w:szCs w:val="24"/>
                <w:lang w:val="ru-RU"/>
              </w:rPr>
              <w:t xml:space="preserve"> </w:t>
            </w:r>
            <w:r w:rsidRPr="00F42E35">
              <w:rPr>
                <w:sz w:val="24"/>
                <w:szCs w:val="24"/>
                <w:lang w:val="ru-RU"/>
              </w:rPr>
              <w:t xml:space="preserve">- </w:t>
            </w:r>
            <w:r w:rsidRPr="00F42E35">
              <w:rPr>
                <w:i/>
                <w:sz w:val="24"/>
                <w:szCs w:val="24"/>
              </w:rPr>
              <w:t>a</w:t>
            </w:r>
            <w:r w:rsidRPr="00F42E35">
              <w:rPr>
                <w:i/>
                <w:sz w:val="24"/>
                <w:szCs w:val="24"/>
                <w:lang w:val="ru-RU"/>
              </w:rPr>
              <w:t xml:space="preserve"> </w:t>
            </w:r>
            <w:r w:rsidRPr="00F42E35">
              <w:rPr>
                <w:i/>
                <w:sz w:val="24"/>
                <w:szCs w:val="24"/>
              </w:rPr>
              <w:t>run</w:t>
            </w:r>
            <w:r w:rsidRPr="00F42E35">
              <w:rPr>
                <w:i/>
                <w:sz w:val="24"/>
                <w:szCs w:val="24"/>
                <w:lang w:val="ru-RU"/>
              </w:rPr>
              <w:t>)</w:t>
            </w:r>
          </w:p>
        </w:tc>
      </w:tr>
      <w:tr w:rsidR="00D36E9D" w:rsidRPr="00F42E35" w14:paraId="280ECFA1" w14:textId="77777777">
        <w:trPr>
          <w:trHeight w:val="643"/>
        </w:trPr>
        <w:tc>
          <w:tcPr>
            <w:tcW w:w="1624" w:type="dxa"/>
          </w:tcPr>
          <w:p w14:paraId="3F4DEA96" w14:textId="77777777" w:rsidR="00D36E9D" w:rsidRPr="00F42E35" w:rsidRDefault="00EE23DA" w:rsidP="00F42E35">
            <w:pPr>
              <w:pStyle w:val="TableParagraph"/>
              <w:ind w:left="342" w:right="317"/>
              <w:jc w:val="center"/>
              <w:rPr>
                <w:sz w:val="24"/>
                <w:szCs w:val="24"/>
              </w:rPr>
            </w:pPr>
            <w:r w:rsidRPr="00F42E35">
              <w:rPr>
                <w:sz w:val="24"/>
                <w:szCs w:val="24"/>
              </w:rPr>
              <w:t>2.3.13.2</w:t>
            </w:r>
          </w:p>
        </w:tc>
        <w:tc>
          <w:tcPr>
            <w:tcW w:w="8840" w:type="dxa"/>
          </w:tcPr>
          <w:p w14:paraId="2B2D5702" w14:textId="77777777" w:rsidR="00D36E9D" w:rsidRPr="00F42E35" w:rsidRDefault="00EE23DA" w:rsidP="00F42E35">
            <w:pPr>
              <w:pStyle w:val="TableParagraph"/>
              <w:ind w:left="136"/>
              <w:rPr>
                <w:sz w:val="24"/>
                <w:szCs w:val="24"/>
                <w:lang w:val="ru-RU"/>
              </w:rPr>
            </w:pPr>
            <w:r w:rsidRPr="00F42E35">
              <w:rPr>
                <w:sz w:val="24"/>
                <w:szCs w:val="24"/>
                <w:lang w:val="ru-RU"/>
              </w:rPr>
              <w:t xml:space="preserve">Образование имён существительных от прилагательных </w:t>
            </w:r>
            <w:r w:rsidRPr="00F42E35">
              <w:rPr>
                <w:i/>
                <w:sz w:val="24"/>
                <w:szCs w:val="24"/>
                <w:lang w:val="ru-RU"/>
              </w:rPr>
              <w:t>(</w:t>
            </w:r>
            <w:r w:rsidRPr="00F42E35">
              <w:rPr>
                <w:i/>
                <w:sz w:val="24"/>
                <w:szCs w:val="24"/>
              </w:rPr>
              <w:t>rich</w:t>
            </w:r>
            <w:r w:rsidRPr="00F42E35">
              <w:rPr>
                <w:i/>
                <w:sz w:val="24"/>
                <w:szCs w:val="24"/>
                <w:lang w:val="ru-RU"/>
              </w:rPr>
              <w:t xml:space="preserve"> </w:t>
            </w:r>
            <w:r w:rsidRPr="00F42E35">
              <w:rPr>
                <w:i/>
                <w:sz w:val="24"/>
                <w:szCs w:val="24"/>
              </w:rPr>
              <w:t>people</w:t>
            </w:r>
            <w:r w:rsidRPr="00F42E35">
              <w:rPr>
                <w:i/>
                <w:sz w:val="24"/>
                <w:szCs w:val="24"/>
                <w:lang w:val="ru-RU"/>
              </w:rPr>
              <w:t xml:space="preserve"> </w:t>
            </w:r>
            <w:r w:rsidRPr="00F42E35">
              <w:rPr>
                <w:sz w:val="24"/>
                <w:szCs w:val="24"/>
                <w:lang w:val="ru-RU"/>
              </w:rPr>
              <w:t>-</w:t>
            </w:r>
          </w:p>
          <w:p w14:paraId="056FAB64" w14:textId="77777777" w:rsidR="00D36E9D" w:rsidRPr="00F42E35" w:rsidRDefault="00EE23DA" w:rsidP="00F42E35">
            <w:pPr>
              <w:pStyle w:val="TableParagraph"/>
              <w:ind w:left="206"/>
              <w:rPr>
                <w:i/>
                <w:sz w:val="24"/>
                <w:szCs w:val="24"/>
              </w:rPr>
            </w:pPr>
            <w:r w:rsidRPr="00F42E35">
              <w:rPr>
                <w:i/>
                <w:sz w:val="24"/>
                <w:szCs w:val="24"/>
              </w:rPr>
              <w:t>the rich)</w:t>
            </w:r>
          </w:p>
        </w:tc>
      </w:tr>
      <w:tr w:rsidR="00D36E9D" w:rsidRPr="00B42DAB" w14:paraId="7019A7DA" w14:textId="77777777">
        <w:trPr>
          <w:trHeight w:val="322"/>
        </w:trPr>
        <w:tc>
          <w:tcPr>
            <w:tcW w:w="1624" w:type="dxa"/>
          </w:tcPr>
          <w:p w14:paraId="5B402515" w14:textId="77777777" w:rsidR="00D36E9D" w:rsidRPr="00F42E35" w:rsidRDefault="00EE23DA" w:rsidP="00F42E35">
            <w:pPr>
              <w:pStyle w:val="TableParagraph"/>
              <w:ind w:left="342" w:right="317"/>
              <w:jc w:val="center"/>
              <w:rPr>
                <w:sz w:val="24"/>
                <w:szCs w:val="24"/>
              </w:rPr>
            </w:pPr>
            <w:r w:rsidRPr="00F42E35">
              <w:rPr>
                <w:sz w:val="24"/>
                <w:szCs w:val="24"/>
              </w:rPr>
              <w:t>2.3.13.3</w:t>
            </w:r>
          </w:p>
        </w:tc>
        <w:tc>
          <w:tcPr>
            <w:tcW w:w="8840" w:type="dxa"/>
          </w:tcPr>
          <w:p w14:paraId="46DB8F6A" w14:textId="77777777" w:rsidR="00D36E9D" w:rsidRPr="00F42E35" w:rsidRDefault="00EE23DA" w:rsidP="00F42E35">
            <w:pPr>
              <w:pStyle w:val="TableParagraph"/>
              <w:ind w:left="136"/>
              <w:rPr>
                <w:i/>
                <w:sz w:val="24"/>
                <w:szCs w:val="24"/>
                <w:lang w:val="ru-RU"/>
              </w:rPr>
            </w:pPr>
            <w:r w:rsidRPr="00F42E35">
              <w:rPr>
                <w:sz w:val="24"/>
                <w:szCs w:val="24"/>
                <w:lang w:val="ru-RU"/>
              </w:rPr>
              <w:t xml:space="preserve">образование глаголов от имён существительных </w:t>
            </w:r>
            <w:r w:rsidRPr="00F42E35">
              <w:rPr>
                <w:i/>
                <w:sz w:val="24"/>
                <w:szCs w:val="24"/>
                <w:lang w:val="ru-RU"/>
              </w:rPr>
              <w:t>(</w:t>
            </w:r>
            <w:r w:rsidRPr="00F42E35">
              <w:rPr>
                <w:i/>
                <w:sz w:val="24"/>
                <w:szCs w:val="24"/>
              </w:rPr>
              <w:t>a</w:t>
            </w:r>
            <w:r w:rsidRPr="00F42E35">
              <w:rPr>
                <w:i/>
                <w:sz w:val="24"/>
                <w:szCs w:val="24"/>
                <w:lang w:val="ru-RU"/>
              </w:rPr>
              <w:t xml:space="preserve"> </w:t>
            </w:r>
            <w:r w:rsidRPr="00F42E35">
              <w:rPr>
                <w:i/>
                <w:sz w:val="24"/>
                <w:szCs w:val="24"/>
              </w:rPr>
              <w:t>hand</w:t>
            </w:r>
            <w:r w:rsidRPr="00F42E35">
              <w:rPr>
                <w:i/>
                <w:sz w:val="24"/>
                <w:szCs w:val="24"/>
                <w:lang w:val="ru-RU"/>
              </w:rPr>
              <w:t xml:space="preserve"> </w:t>
            </w:r>
            <w:r w:rsidRPr="00F42E35">
              <w:rPr>
                <w:sz w:val="24"/>
                <w:szCs w:val="24"/>
                <w:lang w:val="ru-RU"/>
              </w:rPr>
              <w:t xml:space="preserve">- </w:t>
            </w:r>
            <w:r w:rsidRPr="00F42E35">
              <w:rPr>
                <w:i/>
                <w:sz w:val="24"/>
                <w:szCs w:val="24"/>
              </w:rPr>
              <w:t>to</w:t>
            </w:r>
            <w:r w:rsidRPr="00F42E35">
              <w:rPr>
                <w:i/>
                <w:sz w:val="24"/>
                <w:szCs w:val="24"/>
                <w:lang w:val="ru-RU"/>
              </w:rPr>
              <w:t xml:space="preserve"> </w:t>
            </w:r>
            <w:r w:rsidRPr="00F42E35">
              <w:rPr>
                <w:i/>
                <w:sz w:val="24"/>
                <w:szCs w:val="24"/>
              </w:rPr>
              <w:t>hand</w:t>
            </w:r>
            <w:r w:rsidRPr="00F42E35">
              <w:rPr>
                <w:i/>
                <w:sz w:val="24"/>
                <w:szCs w:val="24"/>
                <w:lang w:val="ru-RU"/>
              </w:rPr>
              <w:t>)</w:t>
            </w:r>
          </w:p>
        </w:tc>
      </w:tr>
      <w:tr w:rsidR="00D36E9D" w:rsidRPr="00B42DAB" w14:paraId="003C9BCF" w14:textId="77777777">
        <w:trPr>
          <w:trHeight w:val="320"/>
        </w:trPr>
        <w:tc>
          <w:tcPr>
            <w:tcW w:w="1624" w:type="dxa"/>
            <w:tcBorders>
              <w:bottom w:val="single" w:sz="12" w:space="0" w:color="000000"/>
            </w:tcBorders>
          </w:tcPr>
          <w:p w14:paraId="234947F0" w14:textId="77777777" w:rsidR="00D36E9D" w:rsidRPr="00F42E35" w:rsidRDefault="00EE23DA" w:rsidP="00F42E35">
            <w:pPr>
              <w:pStyle w:val="TableParagraph"/>
              <w:ind w:left="342" w:right="317"/>
              <w:jc w:val="center"/>
              <w:rPr>
                <w:sz w:val="24"/>
                <w:szCs w:val="24"/>
              </w:rPr>
            </w:pPr>
            <w:r w:rsidRPr="00F42E35">
              <w:rPr>
                <w:sz w:val="24"/>
                <w:szCs w:val="24"/>
              </w:rPr>
              <w:t>2.3.13.4</w:t>
            </w:r>
          </w:p>
        </w:tc>
        <w:tc>
          <w:tcPr>
            <w:tcW w:w="8840" w:type="dxa"/>
            <w:tcBorders>
              <w:bottom w:val="single" w:sz="12" w:space="0" w:color="000000"/>
            </w:tcBorders>
          </w:tcPr>
          <w:p w14:paraId="4D5991D6" w14:textId="77777777" w:rsidR="00D36E9D" w:rsidRPr="00F42E35" w:rsidRDefault="00EE23DA" w:rsidP="00F42E35">
            <w:pPr>
              <w:pStyle w:val="TableParagraph"/>
              <w:ind w:left="136"/>
              <w:rPr>
                <w:i/>
                <w:sz w:val="24"/>
                <w:szCs w:val="24"/>
                <w:lang w:val="ru-RU"/>
              </w:rPr>
            </w:pPr>
            <w:r w:rsidRPr="00F42E35">
              <w:rPr>
                <w:sz w:val="24"/>
                <w:szCs w:val="24"/>
                <w:lang w:val="ru-RU"/>
              </w:rPr>
              <w:t xml:space="preserve">Образование глаголов от имён прилагательных </w:t>
            </w:r>
            <w:r w:rsidRPr="00F42E35">
              <w:rPr>
                <w:i/>
                <w:sz w:val="24"/>
                <w:szCs w:val="24"/>
                <w:lang w:val="ru-RU"/>
              </w:rPr>
              <w:t>(</w:t>
            </w:r>
            <w:r w:rsidRPr="00F42E35">
              <w:rPr>
                <w:i/>
                <w:sz w:val="24"/>
                <w:szCs w:val="24"/>
              </w:rPr>
              <w:t>cool</w:t>
            </w:r>
            <w:r w:rsidRPr="00F42E35">
              <w:rPr>
                <w:i/>
                <w:sz w:val="24"/>
                <w:szCs w:val="24"/>
                <w:lang w:val="ru-RU"/>
              </w:rPr>
              <w:t xml:space="preserve"> - </w:t>
            </w:r>
            <w:r w:rsidRPr="00F42E35">
              <w:rPr>
                <w:i/>
                <w:sz w:val="24"/>
                <w:szCs w:val="24"/>
              </w:rPr>
              <w:t>to</w:t>
            </w:r>
            <w:r w:rsidRPr="00F42E35">
              <w:rPr>
                <w:i/>
                <w:sz w:val="24"/>
                <w:szCs w:val="24"/>
                <w:lang w:val="ru-RU"/>
              </w:rPr>
              <w:t xml:space="preserve"> </w:t>
            </w:r>
            <w:r w:rsidRPr="00F42E35">
              <w:rPr>
                <w:i/>
                <w:sz w:val="24"/>
                <w:szCs w:val="24"/>
              </w:rPr>
              <w:t>cool</w:t>
            </w:r>
            <w:r w:rsidRPr="00F42E35">
              <w:rPr>
                <w:i/>
                <w:sz w:val="24"/>
                <w:szCs w:val="24"/>
                <w:lang w:val="ru-RU"/>
              </w:rPr>
              <w:t>)</w:t>
            </w:r>
          </w:p>
        </w:tc>
      </w:tr>
      <w:tr w:rsidR="00D36E9D" w:rsidRPr="00F42E35" w14:paraId="7B31259D" w14:textId="77777777">
        <w:trPr>
          <w:trHeight w:val="322"/>
        </w:trPr>
        <w:tc>
          <w:tcPr>
            <w:tcW w:w="1624" w:type="dxa"/>
            <w:tcBorders>
              <w:top w:val="single" w:sz="12" w:space="0" w:color="000000"/>
            </w:tcBorders>
          </w:tcPr>
          <w:p w14:paraId="3031F83E" w14:textId="77777777" w:rsidR="00D36E9D" w:rsidRPr="00F42E35" w:rsidRDefault="00EE23DA" w:rsidP="00F42E35">
            <w:pPr>
              <w:pStyle w:val="TableParagraph"/>
              <w:ind w:left="316" w:right="317"/>
              <w:jc w:val="center"/>
              <w:rPr>
                <w:i/>
                <w:sz w:val="24"/>
                <w:szCs w:val="24"/>
              </w:rPr>
            </w:pPr>
            <w:r w:rsidRPr="00F42E35">
              <w:rPr>
                <w:i/>
                <w:sz w:val="24"/>
                <w:szCs w:val="24"/>
              </w:rPr>
              <w:t>2.4</w:t>
            </w:r>
          </w:p>
        </w:tc>
        <w:tc>
          <w:tcPr>
            <w:tcW w:w="8840" w:type="dxa"/>
            <w:tcBorders>
              <w:top w:val="single" w:sz="12" w:space="0" w:color="000000"/>
            </w:tcBorders>
          </w:tcPr>
          <w:p w14:paraId="080D242A" w14:textId="77777777" w:rsidR="00D36E9D" w:rsidRPr="00F42E35" w:rsidRDefault="00EE23DA" w:rsidP="00F42E35">
            <w:pPr>
              <w:pStyle w:val="TableParagraph"/>
              <w:rPr>
                <w:i/>
                <w:sz w:val="24"/>
                <w:szCs w:val="24"/>
              </w:rPr>
            </w:pPr>
            <w:r w:rsidRPr="00F42E35">
              <w:rPr>
                <w:i/>
                <w:sz w:val="24"/>
                <w:szCs w:val="24"/>
              </w:rPr>
              <w:t>Грамматическая сторона речи</w:t>
            </w:r>
          </w:p>
        </w:tc>
      </w:tr>
      <w:tr w:rsidR="00D36E9D" w:rsidRPr="00B42DAB" w14:paraId="14DE2C1D" w14:textId="77777777">
        <w:trPr>
          <w:trHeight w:val="1289"/>
        </w:trPr>
        <w:tc>
          <w:tcPr>
            <w:tcW w:w="1624" w:type="dxa"/>
          </w:tcPr>
          <w:p w14:paraId="277CE761" w14:textId="77777777" w:rsidR="00D36E9D" w:rsidRPr="00F42E35" w:rsidRDefault="00EE23DA" w:rsidP="00F42E35">
            <w:pPr>
              <w:pStyle w:val="TableParagraph"/>
              <w:ind w:left="342" w:right="315"/>
              <w:jc w:val="center"/>
              <w:rPr>
                <w:sz w:val="24"/>
                <w:szCs w:val="24"/>
              </w:rPr>
            </w:pPr>
            <w:r w:rsidRPr="00F42E35">
              <w:rPr>
                <w:sz w:val="24"/>
                <w:szCs w:val="24"/>
              </w:rPr>
              <w:t>2.4.1</w:t>
            </w:r>
          </w:p>
        </w:tc>
        <w:tc>
          <w:tcPr>
            <w:tcW w:w="8840" w:type="dxa"/>
          </w:tcPr>
          <w:p w14:paraId="7DC54B14" w14:textId="77777777" w:rsidR="00D36E9D" w:rsidRPr="00F42E35" w:rsidRDefault="00EE23DA" w:rsidP="00F42E35">
            <w:pPr>
              <w:pStyle w:val="TableParagraph"/>
              <w:rPr>
                <w:sz w:val="24"/>
                <w:szCs w:val="24"/>
                <w:lang w:val="ru-RU"/>
              </w:rPr>
            </w:pPr>
            <w:r w:rsidRPr="00F42E35">
              <w:rPr>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tc>
      </w:tr>
      <w:tr w:rsidR="00D36E9D" w:rsidRPr="00B42DAB" w14:paraId="0E9219AC" w14:textId="77777777">
        <w:trPr>
          <w:trHeight w:val="962"/>
        </w:trPr>
        <w:tc>
          <w:tcPr>
            <w:tcW w:w="1624" w:type="dxa"/>
          </w:tcPr>
          <w:p w14:paraId="2A4F131A" w14:textId="77777777" w:rsidR="00D36E9D" w:rsidRPr="00F42E35" w:rsidRDefault="00EE23DA" w:rsidP="00F42E35">
            <w:pPr>
              <w:pStyle w:val="TableParagraph"/>
              <w:ind w:left="342" w:right="315"/>
              <w:jc w:val="center"/>
              <w:rPr>
                <w:sz w:val="24"/>
                <w:szCs w:val="24"/>
              </w:rPr>
            </w:pPr>
            <w:r w:rsidRPr="00F42E35">
              <w:rPr>
                <w:sz w:val="24"/>
                <w:szCs w:val="24"/>
              </w:rPr>
              <w:t>2.4.2</w:t>
            </w:r>
          </w:p>
        </w:tc>
        <w:tc>
          <w:tcPr>
            <w:tcW w:w="8840" w:type="dxa"/>
          </w:tcPr>
          <w:p w14:paraId="369C999F" w14:textId="77777777" w:rsidR="00D36E9D" w:rsidRPr="00F42E35" w:rsidRDefault="00EE23DA" w:rsidP="00F42E35">
            <w:pPr>
              <w:pStyle w:val="TableParagraph"/>
              <w:rPr>
                <w:sz w:val="24"/>
                <w:szCs w:val="24"/>
                <w:lang w:val="ru-RU"/>
              </w:rPr>
            </w:pPr>
            <w:r w:rsidRPr="00F42E35">
              <w:rPr>
                <w:sz w:val="24"/>
                <w:szCs w:val="24"/>
                <w:lang w:val="ru-RU"/>
              </w:rPr>
              <w:t>Нераспространённые и распространённые простые предложения, в том</w:t>
            </w:r>
          </w:p>
          <w:p w14:paraId="30BE460C" w14:textId="77777777" w:rsidR="00D36E9D" w:rsidRPr="00F42E35" w:rsidRDefault="00EE23DA" w:rsidP="00F42E35">
            <w:pPr>
              <w:pStyle w:val="TableParagraph"/>
              <w:rPr>
                <w:i/>
                <w:sz w:val="24"/>
                <w:szCs w:val="24"/>
                <w:lang w:val="ru-RU"/>
              </w:rPr>
            </w:pPr>
            <w:r w:rsidRPr="00F42E35">
              <w:rPr>
                <w:sz w:val="24"/>
                <w:szCs w:val="24"/>
                <w:lang w:val="ru-RU"/>
              </w:rPr>
              <w:t xml:space="preserve">числе с несколькими обстоятельствами, следующими в определённом порядке </w:t>
            </w:r>
            <w:r w:rsidRPr="00F42E35">
              <w:rPr>
                <w:i/>
                <w:sz w:val="24"/>
                <w:szCs w:val="24"/>
                <w:lang w:val="ru-RU"/>
              </w:rPr>
              <w:t>(</w:t>
            </w:r>
            <w:r w:rsidRPr="00F42E35">
              <w:rPr>
                <w:i/>
                <w:sz w:val="24"/>
                <w:szCs w:val="24"/>
              </w:rPr>
              <w:t>We</w:t>
            </w:r>
            <w:r w:rsidRPr="00F42E35">
              <w:rPr>
                <w:i/>
                <w:sz w:val="24"/>
                <w:szCs w:val="24"/>
                <w:lang w:val="ru-RU"/>
              </w:rPr>
              <w:t xml:space="preserve"> </w:t>
            </w:r>
            <w:r w:rsidRPr="00F42E35">
              <w:rPr>
                <w:i/>
                <w:sz w:val="24"/>
                <w:szCs w:val="24"/>
              </w:rPr>
              <w:t>moved</w:t>
            </w:r>
            <w:r w:rsidRPr="00F42E35">
              <w:rPr>
                <w:i/>
                <w:sz w:val="24"/>
                <w:szCs w:val="24"/>
                <w:lang w:val="ru-RU"/>
              </w:rPr>
              <w:t xml:space="preserve"> </w:t>
            </w:r>
            <w:r w:rsidRPr="00F42E35">
              <w:rPr>
                <w:i/>
                <w:sz w:val="24"/>
                <w:szCs w:val="24"/>
              </w:rPr>
              <w:t>to</w:t>
            </w:r>
            <w:r w:rsidRPr="00F42E35">
              <w:rPr>
                <w:i/>
                <w:sz w:val="24"/>
                <w:szCs w:val="24"/>
                <w:lang w:val="ru-RU"/>
              </w:rPr>
              <w:t xml:space="preserve"> </w:t>
            </w:r>
            <w:r w:rsidRPr="00F42E35">
              <w:rPr>
                <w:i/>
                <w:sz w:val="24"/>
                <w:szCs w:val="24"/>
              </w:rPr>
              <w:t>a</w:t>
            </w:r>
            <w:r w:rsidRPr="00F42E35">
              <w:rPr>
                <w:i/>
                <w:sz w:val="24"/>
                <w:szCs w:val="24"/>
                <w:lang w:val="ru-RU"/>
              </w:rPr>
              <w:t xml:space="preserve"> </w:t>
            </w:r>
            <w:r w:rsidRPr="00F42E35">
              <w:rPr>
                <w:i/>
                <w:sz w:val="24"/>
                <w:szCs w:val="24"/>
              </w:rPr>
              <w:t>new</w:t>
            </w:r>
            <w:r w:rsidRPr="00F42E35">
              <w:rPr>
                <w:i/>
                <w:sz w:val="24"/>
                <w:szCs w:val="24"/>
                <w:lang w:val="ru-RU"/>
              </w:rPr>
              <w:t xml:space="preserve"> </w:t>
            </w:r>
            <w:r w:rsidRPr="00F42E35">
              <w:rPr>
                <w:i/>
                <w:sz w:val="24"/>
                <w:szCs w:val="24"/>
              </w:rPr>
              <w:t>house</w:t>
            </w:r>
            <w:r w:rsidRPr="00F42E35">
              <w:rPr>
                <w:i/>
                <w:sz w:val="24"/>
                <w:szCs w:val="24"/>
                <w:lang w:val="ru-RU"/>
              </w:rPr>
              <w:t xml:space="preserve"> </w:t>
            </w:r>
            <w:r w:rsidRPr="00F42E35">
              <w:rPr>
                <w:i/>
                <w:sz w:val="24"/>
                <w:szCs w:val="24"/>
              </w:rPr>
              <w:t>last</w:t>
            </w:r>
            <w:r w:rsidRPr="00F42E35">
              <w:rPr>
                <w:i/>
                <w:sz w:val="24"/>
                <w:szCs w:val="24"/>
                <w:lang w:val="ru-RU"/>
              </w:rPr>
              <w:t xml:space="preserve"> </w:t>
            </w:r>
            <w:r w:rsidRPr="00F42E35">
              <w:rPr>
                <w:i/>
                <w:sz w:val="24"/>
                <w:szCs w:val="24"/>
              </w:rPr>
              <w:t>year</w:t>
            </w:r>
            <w:r w:rsidRPr="00F42E35">
              <w:rPr>
                <w:i/>
                <w:sz w:val="24"/>
                <w:szCs w:val="24"/>
                <w:lang w:val="ru-RU"/>
              </w:rPr>
              <w:t>.)</w:t>
            </w:r>
          </w:p>
        </w:tc>
      </w:tr>
      <w:tr w:rsidR="00D36E9D" w:rsidRPr="00F42E35" w14:paraId="399B5766" w14:textId="77777777">
        <w:trPr>
          <w:trHeight w:val="322"/>
        </w:trPr>
        <w:tc>
          <w:tcPr>
            <w:tcW w:w="1624" w:type="dxa"/>
          </w:tcPr>
          <w:p w14:paraId="15EF90C3" w14:textId="77777777" w:rsidR="00D36E9D" w:rsidRPr="00F42E35" w:rsidRDefault="00EE23DA" w:rsidP="00F42E35">
            <w:pPr>
              <w:pStyle w:val="TableParagraph"/>
              <w:ind w:left="342" w:right="315"/>
              <w:jc w:val="center"/>
              <w:rPr>
                <w:sz w:val="24"/>
                <w:szCs w:val="24"/>
              </w:rPr>
            </w:pPr>
            <w:r w:rsidRPr="00F42E35">
              <w:rPr>
                <w:sz w:val="24"/>
                <w:szCs w:val="24"/>
              </w:rPr>
              <w:t>2.4.3</w:t>
            </w:r>
          </w:p>
        </w:tc>
        <w:tc>
          <w:tcPr>
            <w:tcW w:w="8840" w:type="dxa"/>
          </w:tcPr>
          <w:p w14:paraId="229141F0" w14:textId="77777777" w:rsidR="00D36E9D" w:rsidRPr="00F42E35" w:rsidRDefault="00EE23DA" w:rsidP="00F42E35">
            <w:pPr>
              <w:pStyle w:val="TableParagraph"/>
              <w:rPr>
                <w:i/>
                <w:sz w:val="24"/>
                <w:szCs w:val="24"/>
              </w:rPr>
            </w:pPr>
            <w:r w:rsidRPr="00F42E35">
              <w:rPr>
                <w:sz w:val="24"/>
                <w:szCs w:val="24"/>
              </w:rPr>
              <w:t xml:space="preserve">Предложения с начальным </w:t>
            </w:r>
            <w:r w:rsidRPr="00F42E35">
              <w:rPr>
                <w:i/>
                <w:sz w:val="24"/>
                <w:szCs w:val="24"/>
              </w:rPr>
              <w:t>It</w:t>
            </w:r>
          </w:p>
        </w:tc>
      </w:tr>
      <w:tr w:rsidR="00D36E9D" w:rsidRPr="00B42DAB" w14:paraId="03EA3C81" w14:textId="77777777">
        <w:trPr>
          <w:trHeight w:val="321"/>
        </w:trPr>
        <w:tc>
          <w:tcPr>
            <w:tcW w:w="1624" w:type="dxa"/>
          </w:tcPr>
          <w:p w14:paraId="1774BB46" w14:textId="77777777" w:rsidR="00D36E9D" w:rsidRPr="00F42E35" w:rsidRDefault="00EE23DA" w:rsidP="00F42E35">
            <w:pPr>
              <w:pStyle w:val="TableParagraph"/>
              <w:ind w:left="342" w:right="315"/>
              <w:jc w:val="center"/>
              <w:rPr>
                <w:sz w:val="24"/>
                <w:szCs w:val="24"/>
              </w:rPr>
            </w:pPr>
            <w:r w:rsidRPr="00F42E35">
              <w:rPr>
                <w:sz w:val="24"/>
                <w:szCs w:val="24"/>
              </w:rPr>
              <w:t>2.4.4</w:t>
            </w:r>
          </w:p>
        </w:tc>
        <w:tc>
          <w:tcPr>
            <w:tcW w:w="8840" w:type="dxa"/>
          </w:tcPr>
          <w:p w14:paraId="74413063" w14:textId="77777777" w:rsidR="00D36E9D" w:rsidRPr="00F42E35" w:rsidRDefault="00EE23DA" w:rsidP="00F42E35">
            <w:pPr>
              <w:pStyle w:val="TableParagraph"/>
              <w:rPr>
                <w:i/>
                <w:sz w:val="24"/>
                <w:szCs w:val="24"/>
                <w:lang w:val="ru-RU"/>
              </w:rPr>
            </w:pPr>
            <w:r w:rsidRPr="00F42E35">
              <w:rPr>
                <w:sz w:val="24"/>
                <w:szCs w:val="24"/>
                <w:lang w:val="ru-RU"/>
              </w:rPr>
              <w:t xml:space="preserve">Предложения с начальным </w:t>
            </w:r>
            <w:r w:rsidRPr="00F42E35">
              <w:rPr>
                <w:i/>
                <w:sz w:val="24"/>
                <w:szCs w:val="24"/>
              </w:rPr>
              <w:t>There</w:t>
            </w:r>
            <w:r w:rsidRPr="00F42E35">
              <w:rPr>
                <w:i/>
                <w:sz w:val="24"/>
                <w:szCs w:val="24"/>
                <w:lang w:val="ru-RU"/>
              </w:rPr>
              <w:t xml:space="preserve"> + </w:t>
            </w:r>
            <w:r w:rsidRPr="00F42E35">
              <w:rPr>
                <w:i/>
                <w:sz w:val="24"/>
                <w:szCs w:val="24"/>
              </w:rPr>
              <w:t>to</w:t>
            </w:r>
            <w:r w:rsidRPr="00F42E35">
              <w:rPr>
                <w:i/>
                <w:sz w:val="24"/>
                <w:szCs w:val="24"/>
                <w:lang w:val="ru-RU"/>
              </w:rPr>
              <w:t xml:space="preserve"> </w:t>
            </w:r>
            <w:r w:rsidRPr="00F42E35">
              <w:rPr>
                <w:i/>
                <w:sz w:val="24"/>
                <w:szCs w:val="24"/>
              </w:rPr>
              <w:t>be</w:t>
            </w:r>
          </w:p>
        </w:tc>
      </w:tr>
    </w:tbl>
    <w:p w14:paraId="4C1FE220"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4"/>
        <w:gridCol w:w="8840"/>
      </w:tblGrid>
      <w:tr w:rsidR="00D36E9D" w:rsidRPr="00F42E35" w14:paraId="273EFEAF" w14:textId="77777777">
        <w:trPr>
          <w:trHeight w:val="645"/>
        </w:trPr>
        <w:tc>
          <w:tcPr>
            <w:tcW w:w="1624" w:type="dxa"/>
          </w:tcPr>
          <w:p w14:paraId="7E32C77A" w14:textId="77777777" w:rsidR="00D36E9D" w:rsidRPr="00F42E35" w:rsidRDefault="00EE23DA" w:rsidP="00F42E35">
            <w:pPr>
              <w:pStyle w:val="TableParagraph"/>
              <w:ind w:left="342" w:right="315"/>
              <w:jc w:val="center"/>
              <w:rPr>
                <w:sz w:val="24"/>
                <w:szCs w:val="24"/>
              </w:rPr>
            </w:pPr>
            <w:r w:rsidRPr="00F42E35">
              <w:rPr>
                <w:sz w:val="24"/>
                <w:szCs w:val="24"/>
              </w:rPr>
              <w:lastRenderedPageBreak/>
              <w:t>2.4.5</w:t>
            </w:r>
          </w:p>
        </w:tc>
        <w:tc>
          <w:tcPr>
            <w:tcW w:w="8840" w:type="dxa"/>
          </w:tcPr>
          <w:p w14:paraId="7D1B9C10" w14:textId="77777777" w:rsidR="00D36E9D" w:rsidRPr="00F42E35" w:rsidRDefault="00EE23DA" w:rsidP="00F42E35">
            <w:pPr>
              <w:pStyle w:val="TableParagraph"/>
              <w:rPr>
                <w:i/>
                <w:sz w:val="24"/>
                <w:szCs w:val="24"/>
              </w:rPr>
            </w:pPr>
            <w:r w:rsidRPr="00F42E35">
              <w:rPr>
                <w:sz w:val="24"/>
                <w:szCs w:val="24"/>
              </w:rPr>
              <w:t xml:space="preserve">Предложения с глагольными конструкциями, содержащими глаголы- связки </w:t>
            </w:r>
            <w:r w:rsidRPr="00F42E35">
              <w:rPr>
                <w:i/>
                <w:sz w:val="24"/>
                <w:szCs w:val="24"/>
              </w:rPr>
              <w:t>to be, to look, to seem, to feel (He looks/seems/feels happy.)</w:t>
            </w:r>
          </w:p>
        </w:tc>
      </w:tr>
      <w:tr w:rsidR="00D36E9D" w:rsidRPr="00B42DAB" w14:paraId="05254B42" w14:textId="77777777">
        <w:trPr>
          <w:trHeight w:val="321"/>
        </w:trPr>
        <w:tc>
          <w:tcPr>
            <w:tcW w:w="1624" w:type="dxa"/>
          </w:tcPr>
          <w:p w14:paraId="36BD5691" w14:textId="77777777" w:rsidR="00D36E9D" w:rsidRPr="00F42E35" w:rsidRDefault="00EE23DA" w:rsidP="00F42E35">
            <w:pPr>
              <w:pStyle w:val="TableParagraph"/>
              <w:ind w:left="342" w:right="315"/>
              <w:jc w:val="center"/>
              <w:rPr>
                <w:sz w:val="24"/>
                <w:szCs w:val="24"/>
              </w:rPr>
            </w:pPr>
            <w:r w:rsidRPr="00F42E35">
              <w:rPr>
                <w:sz w:val="24"/>
                <w:szCs w:val="24"/>
              </w:rPr>
              <w:t>2.4.6</w:t>
            </w:r>
          </w:p>
        </w:tc>
        <w:tc>
          <w:tcPr>
            <w:tcW w:w="8840" w:type="dxa"/>
          </w:tcPr>
          <w:p w14:paraId="18AECE19" w14:textId="77777777" w:rsidR="00D36E9D" w:rsidRPr="00F42E35" w:rsidRDefault="00EE23DA" w:rsidP="00F42E35">
            <w:pPr>
              <w:pStyle w:val="TableParagraph"/>
              <w:rPr>
                <w:sz w:val="24"/>
                <w:szCs w:val="24"/>
                <w:lang w:val="ru-RU"/>
              </w:rPr>
            </w:pPr>
            <w:r w:rsidRPr="00F42E35">
              <w:rPr>
                <w:sz w:val="24"/>
                <w:szCs w:val="24"/>
                <w:lang w:val="ru-RU"/>
              </w:rPr>
              <w:t xml:space="preserve">Предложения со сложным подлежащим - </w:t>
            </w:r>
            <w:r w:rsidRPr="00F42E35">
              <w:rPr>
                <w:sz w:val="24"/>
                <w:szCs w:val="24"/>
              </w:rPr>
              <w:t>Complex</w:t>
            </w:r>
            <w:r w:rsidRPr="00F42E35">
              <w:rPr>
                <w:sz w:val="24"/>
                <w:szCs w:val="24"/>
                <w:lang w:val="ru-RU"/>
              </w:rPr>
              <w:t xml:space="preserve"> </w:t>
            </w:r>
            <w:r w:rsidRPr="00F42E35">
              <w:rPr>
                <w:sz w:val="24"/>
                <w:szCs w:val="24"/>
              </w:rPr>
              <w:t>Subject</w:t>
            </w:r>
          </w:p>
        </w:tc>
      </w:tr>
      <w:tr w:rsidR="00D36E9D" w:rsidRPr="00F42E35" w14:paraId="092FA5B3" w14:textId="77777777">
        <w:trPr>
          <w:trHeight w:val="645"/>
        </w:trPr>
        <w:tc>
          <w:tcPr>
            <w:tcW w:w="1624" w:type="dxa"/>
          </w:tcPr>
          <w:p w14:paraId="02C4E2F8" w14:textId="77777777" w:rsidR="00D36E9D" w:rsidRPr="00F42E35" w:rsidRDefault="00EE23DA" w:rsidP="00F42E35">
            <w:pPr>
              <w:pStyle w:val="TableParagraph"/>
              <w:ind w:left="342" w:right="315"/>
              <w:jc w:val="center"/>
              <w:rPr>
                <w:sz w:val="24"/>
                <w:szCs w:val="24"/>
              </w:rPr>
            </w:pPr>
            <w:r w:rsidRPr="00F42E35">
              <w:rPr>
                <w:sz w:val="24"/>
                <w:szCs w:val="24"/>
              </w:rPr>
              <w:t>2.4.7</w:t>
            </w:r>
          </w:p>
        </w:tc>
        <w:tc>
          <w:tcPr>
            <w:tcW w:w="8840" w:type="dxa"/>
          </w:tcPr>
          <w:p w14:paraId="5643FC37" w14:textId="77777777" w:rsidR="00D36E9D" w:rsidRPr="00F42E35" w:rsidRDefault="00EE23DA" w:rsidP="00F42E35">
            <w:pPr>
              <w:pStyle w:val="TableParagraph"/>
              <w:rPr>
                <w:i/>
                <w:sz w:val="24"/>
                <w:szCs w:val="24"/>
              </w:rPr>
            </w:pPr>
            <w:r w:rsidRPr="00F42E35">
              <w:rPr>
                <w:sz w:val="24"/>
                <w:szCs w:val="24"/>
              </w:rPr>
              <w:t xml:space="preserve">Предложения со сложным дополнением - Complex Object </w:t>
            </w:r>
            <w:r w:rsidRPr="00F42E35">
              <w:rPr>
                <w:i/>
                <w:sz w:val="24"/>
                <w:szCs w:val="24"/>
              </w:rPr>
              <w:t>(I want you to help me. I saw her cross/crossing the road. I want to have my hair cut.)</w:t>
            </w:r>
          </w:p>
        </w:tc>
      </w:tr>
      <w:tr w:rsidR="00D36E9D" w:rsidRPr="00B42DAB" w14:paraId="2B125035" w14:textId="77777777">
        <w:trPr>
          <w:trHeight w:val="640"/>
        </w:trPr>
        <w:tc>
          <w:tcPr>
            <w:tcW w:w="1624" w:type="dxa"/>
          </w:tcPr>
          <w:p w14:paraId="03F474BC" w14:textId="77777777" w:rsidR="00D36E9D" w:rsidRPr="00F42E35" w:rsidRDefault="00EE23DA" w:rsidP="00F42E35">
            <w:pPr>
              <w:pStyle w:val="TableParagraph"/>
              <w:ind w:left="342" w:right="315"/>
              <w:jc w:val="center"/>
              <w:rPr>
                <w:sz w:val="24"/>
                <w:szCs w:val="24"/>
              </w:rPr>
            </w:pPr>
            <w:r w:rsidRPr="00F42E35">
              <w:rPr>
                <w:sz w:val="24"/>
                <w:szCs w:val="24"/>
              </w:rPr>
              <w:t>2.4.8</w:t>
            </w:r>
          </w:p>
        </w:tc>
        <w:tc>
          <w:tcPr>
            <w:tcW w:w="8840" w:type="dxa"/>
          </w:tcPr>
          <w:p w14:paraId="542F0652" w14:textId="77777777" w:rsidR="00D36E9D" w:rsidRPr="00F42E35" w:rsidRDefault="00EE23DA" w:rsidP="00F42E35">
            <w:pPr>
              <w:pStyle w:val="TableParagraph"/>
              <w:rPr>
                <w:i/>
                <w:sz w:val="24"/>
                <w:szCs w:val="24"/>
                <w:lang w:val="ru-RU"/>
              </w:rPr>
            </w:pPr>
            <w:r w:rsidRPr="00F42E35">
              <w:rPr>
                <w:sz w:val="24"/>
                <w:szCs w:val="24"/>
                <w:lang w:val="ru-RU"/>
              </w:rPr>
              <w:t xml:space="preserve">Сложносочинённые предложения с сочинительными союзами </w:t>
            </w:r>
            <w:r w:rsidRPr="00F42E35">
              <w:rPr>
                <w:i/>
                <w:sz w:val="24"/>
                <w:szCs w:val="24"/>
              </w:rPr>
              <w:t>and</w:t>
            </w:r>
            <w:r w:rsidRPr="00F42E35">
              <w:rPr>
                <w:i/>
                <w:sz w:val="24"/>
                <w:szCs w:val="24"/>
                <w:lang w:val="ru-RU"/>
              </w:rPr>
              <w:t xml:space="preserve">, </w:t>
            </w:r>
            <w:r w:rsidRPr="00F42E35">
              <w:rPr>
                <w:i/>
                <w:sz w:val="24"/>
                <w:szCs w:val="24"/>
              </w:rPr>
              <w:t>but</w:t>
            </w:r>
            <w:r w:rsidRPr="00F42E35">
              <w:rPr>
                <w:i/>
                <w:sz w:val="24"/>
                <w:szCs w:val="24"/>
                <w:lang w:val="ru-RU"/>
              </w:rPr>
              <w:t xml:space="preserve">, </w:t>
            </w:r>
            <w:r w:rsidRPr="00F42E35">
              <w:rPr>
                <w:i/>
                <w:sz w:val="24"/>
                <w:szCs w:val="24"/>
              </w:rPr>
              <w:t>or</w:t>
            </w:r>
          </w:p>
        </w:tc>
      </w:tr>
      <w:tr w:rsidR="00D36E9D" w:rsidRPr="00B42DAB" w14:paraId="1257A80C" w14:textId="77777777">
        <w:trPr>
          <w:trHeight w:val="645"/>
        </w:trPr>
        <w:tc>
          <w:tcPr>
            <w:tcW w:w="1624" w:type="dxa"/>
          </w:tcPr>
          <w:p w14:paraId="789BC19D" w14:textId="77777777" w:rsidR="00D36E9D" w:rsidRPr="00F42E35" w:rsidRDefault="00EE23DA" w:rsidP="00F42E35">
            <w:pPr>
              <w:pStyle w:val="TableParagraph"/>
              <w:ind w:left="342" w:right="315"/>
              <w:jc w:val="center"/>
              <w:rPr>
                <w:sz w:val="24"/>
                <w:szCs w:val="24"/>
              </w:rPr>
            </w:pPr>
            <w:r w:rsidRPr="00F42E35">
              <w:rPr>
                <w:sz w:val="24"/>
                <w:szCs w:val="24"/>
              </w:rPr>
              <w:t>2.4.9</w:t>
            </w:r>
          </w:p>
        </w:tc>
        <w:tc>
          <w:tcPr>
            <w:tcW w:w="8840" w:type="dxa"/>
          </w:tcPr>
          <w:p w14:paraId="0A5FA55D" w14:textId="77777777" w:rsidR="00D36E9D" w:rsidRPr="00F42E35" w:rsidRDefault="00EE23DA" w:rsidP="00F42E35">
            <w:pPr>
              <w:pStyle w:val="TableParagraph"/>
              <w:ind w:right="714"/>
              <w:rPr>
                <w:i/>
                <w:sz w:val="24"/>
                <w:szCs w:val="24"/>
                <w:lang w:val="ru-RU"/>
              </w:rPr>
            </w:pPr>
            <w:r w:rsidRPr="00F42E35">
              <w:rPr>
                <w:sz w:val="24"/>
                <w:szCs w:val="24"/>
                <w:lang w:val="ru-RU"/>
              </w:rPr>
              <w:t xml:space="preserve">Сложноподчинённые предложения с союзами и союзными словами </w:t>
            </w:r>
            <w:r w:rsidRPr="00F42E35">
              <w:rPr>
                <w:i/>
                <w:sz w:val="24"/>
                <w:szCs w:val="24"/>
              </w:rPr>
              <w:t>because</w:t>
            </w:r>
            <w:r w:rsidRPr="00F42E35">
              <w:rPr>
                <w:i/>
                <w:sz w:val="24"/>
                <w:szCs w:val="24"/>
                <w:lang w:val="ru-RU"/>
              </w:rPr>
              <w:t xml:space="preserve">, </w:t>
            </w:r>
            <w:r w:rsidRPr="00F42E35">
              <w:rPr>
                <w:i/>
                <w:sz w:val="24"/>
                <w:szCs w:val="24"/>
              </w:rPr>
              <w:t>if</w:t>
            </w:r>
            <w:r w:rsidRPr="00F42E35">
              <w:rPr>
                <w:i/>
                <w:sz w:val="24"/>
                <w:szCs w:val="24"/>
                <w:lang w:val="ru-RU"/>
              </w:rPr>
              <w:t xml:space="preserve">, </w:t>
            </w:r>
            <w:r w:rsidRPr="00F42E35">
              <w:rPr>
                <w:i/>
                <w:sz w:val="24"/>
                <w:szCs w:val="24"/>
              </w:rPr>
              <w:t>when</w:t>
            </w:r>
            <w:r w:rsidRPr="00F42E35">
              <w:rPr>
                <w:i/>
                <w:sz w:val="24"/>
                <w:szCs w:val="24"/>
                <w:lang w:val="ru-RU"/>
              </w:rPr>
              <w:t xml:space="preserve">, </w:t>
            </w:r>
            <w:r w:rsidRPr="00F42E35">
              <w:rPr>
                <w:i/>
                <w:sz w:val="24"/>
                <w:szCs w:val="24"/>
              </w:rPr>
              <w:t>where</w:t>
            </w:r>
            <w:r w:rsidRPr="00F42E35">
              <w:rPr>
                <w:i/>
                <w:sz w:val="24"/>
                <w:szCs w:val="24"/>
                <w:lang w:val="ru-RU"/>
              </w:rPr>
              <w:t xml:space="preserve">, </w:t>
            </w:r>
            <w:r w:rsidRPr="00F42E35">
              <w:rPr>
                <w:i/>
                <w:sz w:val="24"/>
                <w:szCs w:val="24"/>
              </w:rPr>
              <w:t>what</w:t>
            </w:r>
            <w:r w:rsidRPr="00F42E35">
              <w:rPr>
                <w:i/>
                <w:sz w:val="24"/>
                <w:szCs w:val="24"/>
                <w:lang w:val="ru-RU"/>
              </w:rPr>
              <w:t xml:space="preserve">, </w:t>
            </w:r>
            <w:r w:rsidRPr="00F42E35">
              <w:rPr>
                <w:i/>
                <w:sz w:val="24"/>
                <w:szCs w:val="24"/>
              </w:rPr>
              <w:t>why</w:t>
            </w:r>
            <w:r w:rsidRPr="00F42E35">
              <w:rPr>
                <w:i/>
                <w:sz w:val="24"/>
                <w:szCs w:val="24"/>
                <w:lang w:val="ru-RU"/>
              </w:rPr>
              <w:t xml:space="preserve">, </w:t>
            </w:r>
            <w:r w:rsidRPr="00F42E35">
              <w:rPr>
                <w:i/>
                <w:sz w:val="24"/>
                <w:szCs w:val="24"/>
              </w:rPr>
              <w:t>how</w:t>
            </w:r>
          </w:p>
        </w:tc>
      </w:tr>
      <w:tr w:rsidR="00D36E9D" w:rsidRPr="00B42DAB" w14:paraId="5BA32E70" w14:textId="77777777">
        <w:trPr>
          <w:trHeight w:val="645"/>
        </w:trPr>
        <w:tc>
          <w:tcPr>
            <w:tcW w:w="1624" w:type="dxa"/>
          </w:tcPr>
          <w:p w14:paraId="47D67DDF" w14:textId="77777777" w:rsidR="00D36E9D" w:rsidRPr="00F42E35" w:rsidRDefault="00EE23DA" w:rsidP="00F42E35">
            <w:pPr>
              <w:pStyle w:val="TableParagraph"/>
              <w:ind w:left="342" w:right="313"/>
              <w:jc w:val="center"/>
              <w:rPr>
                <w:sz w:val="24"/>
                <w:szCs w:val="24"/>
              </w:rPr>
            </w:pPr>
            <w:r w:rsidRPr="00F42E35">
              <w:rPr>
                <w:sz w:val="24"/>
                <w:szCs w:val="24"/>
              </w:rPr>
              <w:t>2.4.10</w:t>
            </w:r>
          </w:p>
        </w:tc>
        <w:tc>
          <w:tcPr>
            <w:tcW w:w="8840" w:type="dxa"/>
          </w:tcPr>
          <w:p w14:paraId="0AA79F9E" w14:textId="77777777" w:rsidR="00D36E9D" w:rsidRPr="00F42E35" w:rsidRDefault="00EE23DA" w:rsidP="00F42E35">
            <w:pPr>
              <w:pStyle w:val="TableParagraph"/>
              <w:ind w:right="503" w:firstLine="1"/>
              <w:rPr>
                <w:i/>
                <w:sz w:val="24"/>
                <w:szCs w:val="24"/>
                <w:lang w:val="ru-RU"/>
              </w:rPr>
            </w:pPr>
            <w:r w:rsidRPr="00F42E35">
              <w:rPr>
                <w:sz w:val="24"/>
                <w:szCs w:val="24"/>
                <w:lang w:val="ru-RU"/>
              </w:rPr>
              <w:t xml:space="preserve">Сложноподчинённые предложения с определительными придаточными с союзными словами </w:t>
            </w:r>
            <w:r w:rsidRPr="00F42E35">
              <w:rPr>
                <w:i/>
                <w:sz w:val="24"/>
                <w:szCs w:val="24"/>
              </w:rPr>
              <w:t>who</w:t>
            </w:r>
            <w:r w:rsidRPr="00F42E35">
              <w:rPr>
                <w:i/>
                <w:sz w:val="24"/>
                <w:szCs w:val="24"/>
                <w:lang w:val="ru-RU"/>
              </w:rPr>
              <w:t xml:space="preserve">, </w:t>
            </w:r>
            <w:r w:rsidRPr="00F42E35">
              <w:rPr>
                <w:i/>
                <w:sz w:val="24"/>
                <w:szCs w:val="24"/>
              </w:rPr>
              <w:t>which</w:t>
            </w:r>
            <w:r w:rsidRPr="00F42E35">
              <w:rPr>
                <w:i/>
                <w:sz w:val="24"/>
                <w:szCs w:val="24"/>
                <w:lang w:val="ru-RU"/>
              </w:rPr>
              <w:t xml:space="preserve">, </w:t>
            </w:r>
            <w:r w:rsidRPr="00F42E35">
              <w:rPr>
                <w:i/>
                <w:sz w:val="24"/>
                <w:szCs w:val="24"/>
              </w:rPr>
              <w:t>that</w:t>
            </w:r>
          </w:p>
        </w:tc>
      </w:tr>
      <w:tr w:rsidR="00D36E9D" w:rsidRPr="00B42DAB" w14:paraId="770C1B90" w14:textId="77777777">
        <w:trPr>
          <w:trHeight w:val="642"/>
        </w:trPr>
        <w:tc>
          <w:tcPr>
            <w:tcW w:w="1624" w:type="dxa"/>
          </w:tcPr>
          <w:p w14:paraId="1E3967D0" w14:textId="77777777" w:rsidR="00D36E9D" w:rsidRPr="00F42E35" w:rsidRDefault="00EE23DA" w:rsidP="00F42E35">
            <w:pPr>
              <w:pStyle w:val="TableParagraph"/>
              <w:ind w:left="342" w:right="313"/>
              <w:jc w:val="center"/>
              <w:rPr>
                <w:sz w:val="24"/>
                <w:szCs w:val="24"/>
              </w:rPr>
            </w:pPr>
            <w:r w:rsidRPr="00F42E35">
              <w:rPr>
                <w:sz w:val="24"/>
                <w:szCs w:val="24"/>
              </w:rPr>
              <w:t>2.4.11</w:t>
            </w:r>
          </w:p>
        </w:tc>
        <w:tc>
          <w:tcPr>
            <w:tcW w:w="8840" w:type="dxa"/>
          </w:tcPr>
          <w:p w14:paraId="1B506A56" w14:textId="77777777" w:rsidR="00D36E9D" w:rsidRPr="00F42E35" w:rsidRDefault="00EE23DA" w:rsidP="00F42E35">
            <w:pPr>
              <w:pStyle w:val="TableParagraph"/>
              <w:ind w:firstLine="1"/>
              <w:rPr>
                <w:i/>
                <w:sz w:val="24"/>
                <w:szCs w:val="24"/>
                <w:lang w:val="ru-RU"/>
              </w:rPr>
            </w:pPr>
            <w:r w:rsidRPr="00F42E35">
              <w:rPr>
                <w:sz w:val="24"/>
                <w:szCs w:val="24"/>
                <w:lang w:val="ru-RU"/>
              </w:rPr>
              <w:t xml:space="preserve">Сложноподчинённые предложения с союзными словами </w:t>
            </w:r>
            <w:r w:rsidRPr="00F42E35">
              <w:rPr>
                <w:i/>
                <w:sz w:val="24"/>
                <w:szCs w:val="24"/>
              </w:rPr>
              <w:t>whoever</w:t>
            </w:r>
            <w:r w:rsidRPr="00F42E35">
              <w:rPr>
                <w:i/>
                <w:sz w:val="24"/>
                <w:szCs w:val="24"/>
                <w:lang w:val="ru-RU"/>
              </w:rPr>
              <w:t xml:space="preserve">, </w:t>
            </w:r>
            <w:r w:rsidRPr="00F42E35">
              <w:rPr>
                <w:i/>
                <w:sz w:val="24"/>
                <w:szCs w:val="24"/>
              </w:rPr>
              <w:t>whatever</w:t>
            </w:r>
            <w:r w:rsidRPr="00F42E35">
              <w:rPr>
                <w:i/>
                <w:sz w:val="24"/>
                <w:szCs w:val="24"/>
                <w:lang w:val="ru-RU"/>
              </w:rPr>
              <w:t xml:space="preserve">, </w:t>
            </w:r>
            <w:r w:rsidRPr="00F42E35">
              <w:rPr>
                <w:i/>
                <w:sz w:val="24"/>
                <w:szCs w:val="24"/>
              </w:rPr>
              <w:t>however</w:t>
            </w:r>
            <w:r w:rsidRPr="00F42E35">
              <w:rPr>
                <w:i/>
                <w:sz w:val="24"/>
                <w:szCs w:val="24"/>
                <w:lang w:val="ru-RU"/>
              </w:rPr>
              <w:t xml:space="preserve">, </w:t>
            </w:r>
            <w:r w:rsidRPr="00F42E35">
              <w:rPr>
                <w:i/>
                <w:sz w:val="24"/>
                <w:szCs w:val="24"/>
              </w:rPr>
              <w:t>whenever</w:t>
            </w:r>
          </w:p>
        </w:tc>
      </w:tr>
      <w:tr w:rsidR="00D36E9D" w:rsidRPr="00F42E35" w14:paraId="5E067CF0" w14:textId="77777777">
        <w:trPr>
          <w:trHeight w:val="965"/>
        </w:trPr>
        <w:tc>
          <w:tcPr>
            <w:tcW w:w="1624" w:type="dxa"/>
          </w:tcPr>
          <w:p w14:paraId="268A579A" w14:textId="77777777" w:rsidR="00D36E9D" w:rsidRPr="00F42E35" w:rsidRDefault="00EE23DA" w:rsidP="00F42E35">
            <w:pPr>
              <w:pStyle w:val="TableParagraph"/>
              <w:ind w:left="342" w:right="313"/>
              <w:jc w:val="center"/>
              <w:rPr>
                <w:sz w:val="24"/>
                <w:szCs w:val="24"/>
              </w:rPr>
            </w:pPr>
            <w:r w:rsidRPr="00F42E35">
              <w:rPr>
                <w:sz w:val="24"/>
                <w:szCs w:val="24"/>
              </w:rPr>
              <w:t>2.4.12</w:t>
            </w:r>
          </w:p>
        </w:tc>
        <w:tc>
          <w:tcPr>
            <w:tcW w:w="8840" w:type="dxa"/>
          </w:tcPr>
          <w:p w14:paraId="244F8531" w14:textId="77777777" w:rsidR="00D36E9D" w:rsidRPr="00F42E35" w:rsidRDefault="00EE23DA" w:rsidP="00F42E35">
            <w:pPr>
              <w:pStyle w:val="TableParagraph"/>
              <w:rPr>
                <w:sz w:val="24"/>
                <w:szCs w:val="24"/>
                <w:lang w:val="ru-RU"/>
              </w:rPr>
            </w:pPr>
            <w:r w:rsidRPr="00F42E35">
              <w:rPr>
                <w:sz w:val="24"/>
                <w:szCs w:val="24"/>
                <w:lang w:val="ru-RU"/>
              </w:rPr>
              <w:t>Условные предложения с глаголами в изъявительном наклонении</w:t>
            </w:r>
          </w:p>
          <w:p w14:paraId="19B55EE7" w14:textId="77777777" w:rsidR="00D36E9D" w:rsidRPr="00F42E35" w:rsidRDefault="00EE23DA" w:rsidP="00F42E35">
            <w:pPr>
              <w:pStyle w:val="TableParagraph"/>
              <w:ind w:right="123"/>
              <w:rPr>
                <w:sz w:val="24"/>
                <w:szCs w:val="24"/>
              </w:rPr>
            </w:pPr>
            <w:r w:rsidRPr="00F42E35">
              <w:rPr>
                <w:sz w:val="24"/>
                <w:szCs w:val="24"/>
              </w:rPr>
              <w:t>(Conditional 0, Conditional I) и с глаголами в сослагательном наклонении (Conditional II)</w:t>
            </w:r>
          </w:p>
        </w:tc>
      </w:tr>
      <w:tr w:rsidR="00D36E9D" w:rsidRPr="00F42E35" w14:paraId="51E2A794" w14:textId="77777777">
        <w:trPr>
          <w:trHeight w:val="1289"/>
        </w:trPr>
        <w:tc>
          <w:tcPr>
            <w:tcW w:w="1624" w:type="dxa"/>
          </w:tcPr>
          <w:p w14:paraId="39F3E5CB" w14:textId="77777777" w:rsidR="00D36E9D" w:rsidRPr="00F42E35" w:rsidRDefault="00EE23DA" w:rsidP="00F42E35">
            <w:pPr>
              <w:pStyle w:val="TableParagraph"/>
              <w:ind w:left="342" w:right="313"/>
              <w:jc w:val="center"/>
              <w:rPr>
                <w:sz w:val="24"/>
                <w:szCs w:val="24"/>
              </w:rPr>
            </w:pPr>
            <w:r w:rsidRPr="00F42E35">
              <w:rPr>
                <w:sz w:val="24"/>
                <w:szCs w:val="24"/>
              </w:rPr>
              <w:t>2.4.13</w:t>
            </w:r>
          </w:p>
        </w:tc>
        <w:tc>
          <w:tcPr>
            <w:tcW w:w="8840" w:type="dxa"/>
          </w:tcPr>
          <w:p w14:paraId="5CC37815" w14:textId="77777777" w:rsidR="00D36E9D" w:rsidRPr="00F42E35" w:rsidRDefault="00EE23DA" w:rsidP="00F42E35">
            <w:pPr>
              <w:pStyle w:val="TableParagraph"/>
              <w:ind w:right="251"/>
              <w:rPr>
                <w:sz w:val="24"/>
                <w:szCs w:val="24"/>
              </w:rPr>
            </w:pPr>
            <w:r w:rsidRPr="00F42E35">
              <w:rPr>
                <w:sz w:val="24"/>
                <w:szCs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D36E9D" w:rsidRPr="00B42DAB" w14:paraId="21582001" w14:textId="77777777">
        <w:trPr>
          <w:trHeight w:val="962"/>
        </w:trPr>
        <w:tc>
          <w:tcPr>
            <w:tcW w:w="1624" w:type="dxa"/>
          </w:tcPr>
          <w:p w14:paraId="7F43AC75" w14:textId="77777777" w:rsidR="00D36E9D" w:rsidRPr="00F42E35" w:rsidRDefault="00EE23DA" w:rsidP="00F42E35">
            <w:pPr>
              <w:pStyle w:val="TableParagraph"/>
              <w:ind w:left="342" w:right="313"/>
              <w:jc w:val="center"/>
              <w:rPr>
                <w:sz w:val="24"/>
                <w:szCs w:val="24"/>
              </w:rPr>
            </w:pPr>
            <w:r w:rsidRPr="00F42E35">
              <w:rPr>
                <w:sz w:val="24"/>
                <w:szCs w:val="24"/>
              </w:rPr>
              <w:t>2.4.14</w:t>
            </w:r>
          </w:p>
        </w:tc>
        <w:tc>
          <w:tcPr>
            <w:tcW w:w="8840" w:type="dxa"/>
          </w:tcPr>
          <w:p w14:paraId="623C0095" w14:textId="77777777" w:rsidR="00D36E9D" w:rsidRPr="00F42E35" w:rsidRDefault="00EE23DA" w:rsidP="00F42E35">
            <w:pPr>
              <w:pStyle w:val="TableParagraph"/>
              <w:rPr>
                <w:sz w:val="24"/>
                <w:szCs w:val="24"/>
                <w:lang w:val="ru-RU"/>
              </w:rPr>
            </w:pPr>
            <w:r w:rsidRPr="00F42E35">
              <w:rPr>
                <w:sz w:val="24"/>
                <w:szCs w:val="24"/>
                <w:lang w:val="ru-RU"/>
              </w:rPr>
              <w:t>Повествовательные, вопросительные и побудительные предложения в</w:t>
            </w:r>
          </w:p>
          <w:p w14:paraId="32EF4C8A" w14:textId="77777777" w:rsidR="00D36E9D" w:rsidRPr="00F42E35" w:rsidRDefault="00EE23DA" w:rsidP="00F42E35">
            <w:pPr>
              <w:pStyle w:val="TableParagraph"/>
              <w:rPr>
                <w:sz w:val="24"/>
                <w:szCs w:val="24"/>
                <w:lang w:val="ru-RU"/>
              </w:rPr>
            </w:pPr>
            <w:r w:rsidRPr="00F42E35">
              <w:rPr>
                <w:sz w:val="24"/>
                <w:szCs w:val="24"/>
                <w:lang w:val="ru-RU"/>
              </w:rPr>
              <w:t>косвенной речи в настоящем и прошедшем времени, согласование времён в рамках сложного предложения</w:t>
            </w:r>
          </w:p>
        </w:tc>
      </w:tr>
      <w:tr w:rsidR="00D36E9D" w:rsidRPr="00B42DAB" w14:paraId="7C6EDCB7" w14:textId="77777777">
        <w:trPr>
          <w:trHeight w:val="645"/>
        </w:trPr>
        <w:tc>
          <w:tcPr>
            <w:tcW w:w="1624" w:type="dxa"/>
          </w:tcPr>
          <w:p w14:paraId="4CD07FFC" w14:textId="77777777" w:rsidR="00D36E9D" w:rsidRPr="00F42E35" w:rsidRDefault="00EE23DA" w:rsidP="00F42E35">
            <w:pPr>
              <w:pStyle w:val="TableParagraph"/>
              <w:ind w:left="342" w:right="313"/>
              <w:jc w:val="center"/>
              <w:rPr>
                <w:sz w:val="24"/>
                <w:szCs w:val="24"/>
              </w:rPr>
            </w:pPr>
            <w:r w:rsidRPr="00F42E35">
              <w:rPr>
                <w:sz w:val="24"/>
                <w:szCs w:val="24"/>
              </w:rPr>
              <w:t>2.4.15</w:t>
            </w:r>
          </w:p>
        </w:tc>
        <w:tc>
          <w:tcPr>
            <w:tcW w:w="8840" w:type="dxa"/>
          </w:tcPr>
          <w:p w14:paraId="75CAB42B" w14:textId="77777777" w:rsidR="00D36E9D" w:rsidRPr="00F42E35" w:rsidRDefault="00EE23DA" w:rsidP="00F42E35">
            <w:pPr>
              <w:pStyle w:val="TableParagraph"/>
              <w:ind w:firstLine="1"/>
              <w:rPr>
                <w:sz w:val="24"/>
                <w:szCs w:val="24"/>
                <w:lang w:val="ru-RU"/>
              </w:rPr>
            </w:pPr>
            <w:r w:rsidRPr="00F42E35">
              <w:rPr>
                <w:sz w:val="24"/>
                <w:szCs w:val="24"/>
                <w:lang w:val="ru-RU"/>
              </w:rPr>
              <w:t>Модальные глаголы в косвенной речи в настоящем и прошедшем времени</w:t>
            </w:r>
          </w:p>
        </w:tc>
      </w:tr>
      <w:tr w:rsidR="00D36E9D" w:rsidRPr="00F42E35" w14:paraId="1A035D24" w14:textId="77777777">
        <w:trPr>
          <w:trHeight w:val="643"/>
        </w:trPr>
        <w:tc>
          <w:tcPr>
            <w:tcW w:w="1624" w:type="dxa"/>
          </w:tcPr>
          <w:p w14:paraId="44164580" w14:textId="77777777" w:rsidR="00D36E9D" w:rsidRPr="00F42E35" w:rsidRDefault="00EE23DA" w:rsidP="00F42E35">
            <w:pPr>
              <w:pStyle w:val="TableParagraph"/>
              <w:ind w:left="342" w:right="313"/>
              <w:jc w:val="center"/>
              <w:rPr>
                <w:sz w:val="24"/>
                <w:szCs w:val="24"/>
              </w:rPr>
            </w:pPr>
            <w:r w:rsidRPr="00F42E35">
              <w:rPr>
                <w:sz w:val="24"/>
                <w:szCs w:val="24"/>
              </w:rPr>
              <w:t>2.4.16</w:t>
            </w:r>
          </w:p>
        </w:tc>
        <w:tc>
          <w:tcPr>
            <w:tcW w:w="8840" w:type="dxa"/>
          </w:tcPr>
          <w:p w14:paraId="2575246E" w14:textId="77777777" w:rsidR="00D36E9D" w:rsidRPr="00F42E35" w:rsidRDefault="00EE23DA" w:rsidP="00F42E35">
            <w:pPr>
              <w:pStyle w:val="TableParagraph"/>
              <w:ind w:firstLine="1"/>
              <w:rPr>
                <w:i/>
                <w:sz w:val="24"/>
                <w:szCs w:val="24"/>
              </w:rPr>
            </w:pPr>
            <w:r w:rsidRPr="00F42E35">
              <w:rPr>
                <w:sz w:val="24"/>
                <w:szCs w:val="24"/>
              </w:rPr>
              <w:t xml:space="preserve">Предложения с конструкциями </w:t>
            </w:r>
            <w:r w:rsidRPr="00F42E35">
              <w:rPr>
                <w:i/>
                <w:sz w:val="24"/>
                <w:szCs w:val="24"/>
              </w:rPr>
              <w:t>as... as, not so... as, both... and..., either... or, neither... nor</w:t>
            </w:r>
          </w:p>
        </w:tc>
      </w:tr>
      <w:tr w:rsidR="00D36E9D" w:rsidRPr="00F42E35" w14:paraId="257C8257" w14:textId="77777777">
        <w:trPr>
          <w:trHeight w:val="322"/>
        </w:trPr>
        <w:tc>
          <w:tcPr>
            <w:tcW w:w="1624" w:type="dxa"/>
          </w:tcPr>
          <w:p w14:paraId="0E18E501" w14:textId="77777777" w:rsidR="00D36E9D" w:rsidRPr="00F42E35" w:rsidRDefault="00EE23DA" w:rsidP="00F42E35">
            <w:pPr>
              <w:pStyle w:val="TableParagraph"/>
              <w:ind w:left="342" w:right="313"/>
              <w:jc w:val="center"/>
              <w:rPr>
                <w:sz w:val="24"/>
                <w:szCs w:val="24"/>
              </w:rPr>
            </w:pPr>
            <w:r w:rsidRPr="00F42E35">
              <w:rPr>
                <w:sz w:val="24"/>
                <w:szCs w:val="24"/>
              </w:rPr>
              <w:t>2.4.17</w:t>
            </w:r>
          </w:p>
        </w:tc>
        <w:tc>
          <w:tcPr>
            <w:tcW w:w="8840" w:type="dxa"/>
          </w:tcPr>
          <w:p w14:paraId="6C16104E" w14:textId="77777777" w:rsidR="00D36E9D" w:rsidRPr="00F42E35" w:rsidRDefault="00EE23DA" w:rsidP="00F42E35">
            <w:pPr>
              <w:pStyle w:val="TableParagraph"/>
              <w:ind w:left="139"/>
              <w:rPr>
                <w:i/>
                <w:sz w:val="24"/>
                <w:szCs w:val="24"/>
              </w:rPr>
            </w:pPr>
            <w:r w:rsidRPr="00F42E35">
              <w:rPr>
                <w:sz w:val="24"/>
                <w:szCs w:val="24"/>
              </w:rPr>
              <w:t xml:space="preserve">Предложения с </w:t>
            </w:r>
            <w:r w:rsidRPr="00F42E35">
              <w:rPr>
                <w:i/>
                <w:sz w:val="24"/>
                <w:szCs w:val="24"/>
              </w:rPr>
              <w:t>I wish...</w:t>
            </w:r>
          </w:p>
        </w:tc>
      </w:tr>
      <w:tr w:rsidR="00D36E9D" w:rsidRPr="00F42E35" w14:paraId="7D337D0D" w14:textId="77777777">
        <w:trPr>
          <w:trHeight w:val="318"/>
        </w:trPr>
        <w:tc>
          <w:tcPr>
            <w:tcW w:w="1624" w:type="dxa"/>
          </w:tcPr>
          <w:p w14:paraId="34A0FCC7" w14:textId="77777777" w:rsidR="00D36E9D" w:rsidRPr="00F42E35" w:rsidRDefault="00EE23DA" w:rsidP="00F42E35">
            <w:pPr>
              <w:pStyle w:val="TableParagraph"/>
              <w:ind w:left="342" w:right="313"/>
              <w:jc w:val="center"/>
              <w:rPr>
                <w:sz w:val="24"/>
                <w:szCs w:val="24"/>
              </w:rPr>
            </w:pPr>
            <w:r w:rsidRPr="00F42E35">
              <w:rPr>
                <w:sz w:val="24"/>
                <w:szCs w:val="24"/>
              </w:rPr>
              <w:t>2.4.18</w:t>
            </w:r>
          </w:p>
        </w:tc>
        <w:tc>
          <w:tcPr>
            <w:tcW w:w="8840" w:type="dxa"/>
          </w:tcPr>
          <w:p w14:paraId="1F0E2879" w14:textId="77777777" w:rsidR="00D36E9D" w:rsidRPr="00F42E35" w:rsidRDefault="00EE23DA" w:rsidP="00F42E35">
            <w:pPr>
              <w:pStyle w:val="TableParagraph"/>
              <w:ind w:left="139"/>
              <w:rPr>
                <w:i/>
                <w:sz w:val="24"/>
                <w:szCs w:val="24"/>
              </w:rPr>
            </w:pPr>
            <w:r w:rsidRPr="00F42E35">
              <w:rPr>
                <w:sz w:val="24"/>
                <w:szCs w:val="24"/>
              </w:rPr>
              <w:t xml:space="preserve">Конструкции с глаголами на </w:t>
            </w:r>
            <w:r w:rsidRPr="00F42E35">
              <w:rPr>
                <w:i/>
                <w:sz w:val="24"/>
                <w:szCs w:val="24"/>
              </w:rPr>
              <w:t>-ing: to love/hate doing smth</w:t>
            </w:r>
          </w:p>
        </w:tc>
      </w:tr>
      <w:tr w:rsidR="00D36E9D" w:rsidRPr="00F42E35" w14:paraId="0F75FC57" w14:textId="77777777">
        <w:trPr>
          <w:trHeight w:val="645"/>
        </w:trPr>
        <w:tc>
          <w:tcPr>
            <w:tcW w:w="1624" w:type="dxa"/>
          </w:tcPr>
          <w:p w14:paraId="3B51466C" w14:textId="77777777" w:rsidR="00D36E9D" w:rsidRPr="00F42E35" w:rsidRDefault="00EE23DA" w:rsidP="00F42E35">
            <w:pPr>
              <w:pStyle w:val="TableParagraph"/>
              <w:ind w:left="342" w:right="313"/>
              <w:jc w:val="center"/>
              <w:rPr>
                <w:sz w:val="24"/>
                <w:szCs w:val="24"/>
              </w:rPr>
            </w:pPr>
            <w:r w:rsidRPr="00F42E35">
              <w:rPr>
                <w:sz w:val="24"/>
                <w:szCs w:val="24"/>
              </w:rPr>
              <w:t>2.4.19</w:t>
            </w:r>
          </w:p>
        </w:tc>
        <w:tc>
          <w:tcPr>
            <w:tcW w:w="8840" w:type="dxa"/>
          </w:tcPr>
          <w:p w14:paraId="380769E3" w14:textId="77777777" w:rsidR="00D36E9D" w:rsidRPr="00F42E35" w:rsidRDefault="00EE23DA" w:rsidP="00F42E35">
            <w:pPr>
              <w:pStyle w:val="TableParagraph"/>
              <w:ind w:firstLine="1"/>
              <w:rPr>
                <w:i/>
                <w:sz w:val="24"/>
                <w:szCs w:val="24"/>
              </w:rPr>
            </w:pPr>
            <w:r w:rsidRPr="00F42E35">
              <w:rPr>
                <w:sz w:val="24"/>
                <w:szCs w:val="24"/>
              </w:rPr>
              <w:t xml:space="preserve">Конструкции с глаголами </w:t>
            </w:r>
            <w:r w:rsidRPr="00F42E35">
              <w:rPr>
                <w:i/>
                <w:sz w:val="24"/>
                <w:szCs w:val="24"/>
              </w:rPr>
              <w:t xml:space="preserve">to stop, to remember, to forget </w:t>
            </w:r>
            <w:r w:rsidRPr="00F42E35">
              <w:rPr>
                <w:sz w:val="24"/>
                <w:szCs w:val="24"/>
              </w:rPr>
              <w:t xml:space="preserve">(разница в значении </w:t>
            </w:r>
            <w:r w:rsidRPr="00F42E35">
              <w:rPr>
                <w:i/>
                <w:sz w:val="24"/>
                <w:szCs w:val="24"/>
              </w:rPr>
              <w:t xml:space="preserve">to stop doing smth </w:t>
            </w:r>
            <w:r w:rsidRPr="00F42E35">
              <w:rPr>
                <w:sz w:val="24"/>
                <w:szCs w:val="24"/>
              </w:rPr>
              <w:t xml:space="preserve">и </w:t>
            </w:r>
            <w:r w:rsidRPr="00F42E35">
              <w:rPr>
                <w:i/>
                <w:sz w:val="24"/>
                <w:szCs w:val="24"/>
              </w:rPr>
              <w:t>to stop to do smth)</w:t>
            </w:r>
          </w:p>
        </w:tc>
      </w:tr>
      <w:tr w:rsidR="00D36E9D" w:rsidRPr="00F42E35" w14:paraId="04A11945" w14:textId="77777777">
        <w:trPr>
          <w:trHeight w:val="321"/>
        </w:trPr>
        <w:tc>
          <w:tcPr>
            <w:tcW w:w="1624" w:type="dxa"/>
          </w:tcPr>
          <w:p w14:paraId="3C5E4509" w14:textId="77777777" w:rsidR="00D36E9D" w:rsidRPr="00F42E35" w:rsidRDefault="00EE23DA" w:rsidP="00F42E35">
            <w:pPr>
              <w:pStyle w:val="TableParagraph"/>
              <w:ind w:left="342" w:right="313"/>
              <w:jc w:val="center"/>
              <w:rPr>
                <w:sz w:val="24"/>
                <w:szCs w:val="24"/>
              </w:rPr>
            </w:pPr>
            <w:r w:rsidRPr="00F42E35">
              <w:rPr>
                <w:sz w:val="24"/>
                <w:szCs w:val="24"/>
              </w:rPr>
              <w:t>2.4.20</w:t>
            </w:r>
          </w:p>
        </w:tc>
        <w:tc>
          <w:tcPr>
            <w:tcW w:w="8840" w:type="dxa"/>
          </w:tcPr>
          <w:p w14:paraId="078B434A" w14:textId="77777777" w:rsidR="00D36E9D" w:rsidRPr="00F42E35" w:rsidRDefault="00EE23DA" w:rsidP="00F42E35">
            <w:pPr>
              <w:pStyle w:val="TableParagraph"/>
              <w:ind w:left="139"/>
              <w:rPr>
                <w:i/>
                <w:sz w:val="24"/>
                <w:szCs w:val="24"/>
              </w:rPr>
            </w:pPr>
            <w:r w:rsidRPr="00F42E35">
              <w:rPr>
                <w:sz w:val="24"/>
                <w:szCs w:val="24"/>
              </w:rPr>
              <w:t xml:space="preserve">Конструкция </w:t>
            </w:r>
            <w:r w:rsidRPr="00F42E35">
              <w:rPr>
                <w:i/>
                <w:sz w:val="24"/>
                <w:szCs w:val="24"/>
              </w:rPr>
              <w:t>It takes me... to do smth</w:t>
            </w:r>
          </w:p>
        </w:tc>
      </w:tr>
      <w:tr w:rsidR="00D36E9D" w:rsidRPr="00B42DAB" w14:paraId="3A04EC80" w14:textId="77777777">
        <w:trPr>
          <w:trHeight w:val="322"/>
        </w:trPr>
        <w:tc>
          <w:tcPr>
            <w:tcW w:w="1624" w:type="dxa"/>
            <w:tcBorders>
              <w:bottom w:val="single" w:sz="12" w:space="0" w:color="000000"/>
            </w:tcBorders>
          </w:tcPr>
          <w:p w14:paraId="33532610" w14:textId="77777777" w:rsidR="00D36E9D" w:rsidRPr="00F42E35" w:rsidRDefault="00EE23DA" w:rsidP="00F42E35">
            <w:pPr>
              <w:pStyle w:val="TableParagraph"/>
              <w:ind w:left="342" w:right="313"/>
              <w:jc w:val="center"/>
              <w:rPr>
                <w:sz w:val="24"/>
                <w:szCs w:val="24"/>
              </w:rPr>
            </w:pPr>
            <w:r w:rsidRPr="00F42E35">
              <w:rPr>
                <w:sz w:val="24"/>
                <w:szCs w:val="24"/>
              </w:rPr>
              <w:t>2.4.21</w:t>
            </w:r>
          </w:p>
        </w:tc>
        <w:tc>
          <w:tcPr>
            <w:tcW w:w="8840" w:type="dxa"/>
            <w:tcBorders>
              <w:bottom w:val="single" w:sz="12" w:space="0" w:color="000000"/>
            </w:tcBorders>
          </w:tcPr>
          <w:p w14:paraId="17E7FDEB" w14:textId="77777777" w:rsidR="00D36E9D" w:rsidRPr="00F42E35" w:rsidRDefault="00EE23DA" w:rsidP="00F42E35">
            <w:pPr>
              <w:pStyle w:val="TableParagraph"/>
              <w:ind w:left="139"/>
              <w:rPr>
                <w:sz w:val="24"/>
                <w:szCs w:val="24"/>
                <w:lang w:val="ru-RU"/>
              </w:rPr>
            </w:pPr>
            <w:r w:rsidRPr="00F42E35">
              <w:rPr>
                <w:sz w:val="24"/>
                <w:szCs w:val="24"/>
                <w:lang w:val="ru-RU"/>
              </w:rPr>
              <w:t xml:space="preserve">Конструкция </w:t>
            </w:r>
            <w:r w:rsidRPr="00F42E35">
              <w:rPr>
                <w:i/>
                <w:sz w:val="24"/>
                <w:szCs w:val="24"/>
              </w:rPr>
              <w:t>used</w:t>
            </w:r>
            <w:r w:rsidRPr="00F42E35">
              <w:rPr>
                <w:i/>
                <w:sz w:val="24"/>
                <w:szCs w:val="24"/>
                <w:lang w:val="ru-RU"/>
              </w:rPr>
              <w:t xml:space="preserve"> </w:t>
            </w:r>
            <w:r w:rsidRPr="00F42E35">
              <w:rPr>
                <w:i/>
                <w:sz w:val="24"/>
                <w:szCs w:val="24"/>
              </w:rPr>
              <w:t>to</w:t>
            </w:r>
            <w:r w:rsidRPr="00F42E35">
              <w:rPr>
                <w:i/>
                <w:sz w:val="24"/>
                <w:szCs w:val="24"/>
                <w:lang w:val="ru-RU"/>
              </w:rPr>
              <w:t xml:space="preserve"> </w:t>
            </w:r>
            <w:r w:rsidRPr="00F42E35">
              <w:rPr>
                <w:sz w:val="24"/>
                <w:szCs w:val="24"/>
                <w:lang w:val="ru-RU"/>
              </w:rPr>
              <w:t>+ инфинитив глагола</w:t>
            </w:r>
          </w:p>
        </w:tc>
      </w:tr>
      <w:tr w:rsidR="00D36E9D" w:rsidRPr="00F42E35" w14:paraId="42B4F98C" w14:textId="77777777">
        <w:trPr>
          <w:trHeight w:val="322"/>
        </w:trPr>
        <w:tc>
          <w:tcPr>
            <w:tcW w:w="1624" w:type="dxa"/>
            <w:tcBorders>
              <w:top w:val="single" w:sz="12" w:space="0" w:color="000000"/>
            </w:tcBorders>
          </w:tcPr>
          <w:p w14:paraId="69F1B2F4" w14:textId="77777777" w:rsidR="00D36E9D" w:rsidRPr="00F42E35" w:rsidRDefault="00EE23DA" w:rsidP="00F42E35">
            <w:pPr>
              <w:pStyle w:val="TableParagraph"/>
              <w:ind w:left="342" w:right="313"/>
              <w:jc w:val="center"/>
              <w:rPr>
                <w:sz w:val="24"/>
                <w:szCs w:val="24"/>
              </w:rPr>
            </w:pPr>
            <w:r w:rsidRPr="00F42E35">
              <w:rPr>
                <w:sz w:val="24"/>
                <w:szCs w:val="24"/>
              </w:rPr>
              <w:t>2.4.22</w:t>
            </w:r>
          </w:p>
        </w:tc>
        <w:tc>
          <w:tcPr>
            <w:tcW w:w="8840" w:type="dxa"/>
            <w:tcBorders>
              <w:top w:val="single" w:sz="12" w:space="0" w:color="000000"/>
            </w:tcBorders>
          </w:tcPr>
          <w:p w14:paraId="786B2D47" w14:textId="77777777" w:rsidR="00D36E9D" w:rsidRPr="00F42E35" w:rsidRDefault="00EE23DA" w:rsidP="00F42E35">
            <w:pPr>
              <w:pStyle w:val="TableParagraph"/>
              <w:ind w:left="139"/>
              <w:rPr>
                <w:i/>
                <w:sz w:val="24"/>
                <w:szCs w:val="24"/>
              </w:rPr>
            </w:pPr>
            <w:r w:rsidRPr="00F42E35">
              <w:rPr>
                <w:sz w:val="24"/>
                <w:szCs w:val="24"/>
              </w:rPr>
              <w:t xml:space="preserve">Конструкции </w:t>
            </w:r>
            <w:r w:rsidRPr="00F42E35">
              <w:rPr>
                <w:i/>
                <w:sz w:val="24"/>
                <w:szCs w:val="24"/>
              </w:rPr>
              <w:t>be/get used to smth, be/get used to doing smth</w:t>
            </w:r>
          </w:p>
        </w:tc>
      </w:tr>
      <w:tr w:rsidR="00D36E9D" w:rsidRPr="00F42E35" w14:paraId="5A1A6525" w14:textId="77777777">
        <w:trPr>
          <w:trHeight w:val="643"/>
        </w:trPr>
        <w:tc>
          <w:tcPr>
            <w:tcW w:w="1624" w:type="dxa"/>
          </w:tcPr>
          <w:p w14:paraId="33D65A55" w14:textId="77777777" w:rsidR="00D36E9D" w:rsidRPr="00F42E35" w:rsidRDefault="00EE23DA" w:rsidP="00F42E35">
            <w:pPr>
              <w:pStyle w:val="TableParagraph"/>
              <w:ind w:left="342" w:right="313"/>
              <w:jc w:val="center"/>
              <w:rPr>
                <w:sz w:val="24"/>
                <w:szCs w:val="24"/>
              </w:rPr>
            </w:pPr>
            <w:r w:rsidRPr="00F42E35">
              <w:rPr>
                <w:sz w:val="24"/>
                <w:szCs w:val="24"/>
              </w:rPr>
              <w:t>2.4.23</w:t>
            </w:r>
          </w:p>
        </w:tc>
        <w:tc>
          <w:tcPr>
            <w:tcW w:w="8840" w:type="dxa"/>
          </w:tcPr>
          <w:p w14:paraId="41544CFD" w14:textId="77777777" w:rsidR="00D36E9D" w:rsidRPr="00F42E35" w:rsidRDefault="00EE23DA" w:rsidP="00F42E35">
            <w:pPr>
              <w:pStyle w:val="TableParagraph"/>
              <w:ind w:firstLine="1"/>
              <w:rPr>
                <w:i/>
                <w:sz w:val="24"/>
                <w:szCs w:val="24"/>
              </w:rPr>
            </w:pPr>
            <w:r w:rsidRPr="00F42E35">
              <w:rPr>
                <w:sz w:val="24"/>
                <w:szCs w:val="24"/>
              </w:rPr>
              <w:t xml:space="preserve">Конструкции / </w:t>
            </w:r>
            <w:r w:rsidRPr="00F42E35">
              <w:rPr>
                <w:i/>
                <w:sz w:val="24"/>
                <w:szCs w:val="24"/>
              </w:rPr>
              <w:t xml:space="preserve">prefer, I'd prefer, I'd rather prefer, </w:t>
            </w:r>
            <w:r w:rsidRPr="00F42E35">
              <w:rPr>
                <w:sz w:val="24"/>
                <w:szCs w:val="24"/>
              </w:rPr>
              <w:t xml:space="preserve">выражающие предпочтение, а также конструкции </w:t>
            </w:r>
            <w:r w:rsidRPr="00F42E35">
              <w:rPr>
                <w:i/>
                <w:sz w:val="24"/>
                <w:szCs w:val="24"/>
              </w:rPr>
              <w:t>I'd rather, You'd better</w:t>
            </w:r>
          </w:p>
        </w:tc>
      </w:tr>
      <w:tr w:rsidR="00D36E9D" w:rsidRPr="00F42E35" w14:paraId="019F4D05" w14:textId="77777777">
        <w:trPr>
          <w:trHeight w:val="1932"/>
        </w:trPr>
        <w:tc>
          <w:tcPr>
            <w:tcW w:w="1624" w:type="dxa"/>
          </w:tcPr>
          <w:p w14:paraId="41A7111C" w14:textId="77777777" w:rsidR="00D36E9D" w:rsidRPr="00F42E35" w:rsidRDefault="00EE23DA" w:rsidP="00F42E35">
            <w:pPr>
              <w:pStyle w:val="TableParagraph"/>
              <w:ind w:left="342" w:right="313"/>
              <w:jc w:val="center"/>
              <w:rPr>
                <w:sz w:val="24"/>
                <w:szCs w:val="24"/>
              </w:rPr>
            </w:pPr>
            <w:r w:rsidRPr="00F42E35">
              <w:rPr>
                <w:sz w:val="24"/>
                <w:szCs w:val="24"/>
              </w:rPr>
              <w:t>2.4.24</w:t>
            </w:r>
          </w:p>
        </w:tc>
        <w:tc>
          <w:tcPr>
            <w:tcW w:w="8840" w:type="dxa"/>
          </w:tcPr>
          <w:p w14:paraId="414842C0" w14:textId="77777777" w:rsidR="00D36E9D" w:rsidRPr="00F42E35" w:rsidRDefault="00EE23DA" w:rsidP="00F42E35">
            <w:pPr>
              <w:pStyle w:val="TableParagraph"/>
              <w:ind w:right="123"/>
              <w:rPr>
                <w:sz w:val="24"/>
                <w:szCs w:val="24"/>
              </w:rPr>
            </w:pPr>
            <w:r w:rsidRPr="00F42E35">
              <w:rPr>
                <w:sz w:val="24"/>
                <w:szCs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w:t>
            </w:r>
          </w:p>
          <w:p w14:paraId="0C35A8F4" w14:textId="77777777" w:rsidR="00D36E9D" w:rsidRPr="00F42E35" w:rsidRDefault="00EE23DA" w:rsidP="00F42E35">
            <w:pPr>
              <w:pStyle w:val="TableParagraph"/>
              <w:rPr>
                <w:sz w:val="24"/>
                <w:szCs w:val="24"/>
              </w:rPr>
            </w:pPr>
            <w:r w:rsidRPr="00F42E35">
              <w:rPr>
                <w:sz w:val="24"/>
                <w:szCs w:val="24"/>
              </w:rPr>
              <w:t>the-Past Tense) и наиболее употребительных формах страдательного залога (Present/Past Simple Passive, Present Perfect Passive)</w:t>
            </w:r>
          </w:p>
        </w:tc>
      </w:tr>
      <w:tr w:rsidR="00D36E9D" w:rsidRPr="00F42E35" w14:paraId="1E0EF616" w14:textId="77777777">
        <w:trPr>
          <w:trHeight w:val="641"/>
        </w:trPr>
        <w:tc>
          <w:tcPr>
            <w:tcW w:w="1624" w:type="dxa"/>
          </w:tcPr>
          <w:p w14:paraId="575A6B04" w14:textId="77777777" w:rsidR="00D36E9D" w:rsidRPr="00F42E35" w:rsidRDefault="00EE23DA" w:rsidP="00F42E35">
            <w:pPr>
              <w:pStyle w:val="TableParagraph"/>
              <w:ind w:left="342" w:right="313"/>
              <w:jc w:val="center"/>
              <w:rPr>
                <w:sz w:val="24"/>
                <w:szCs w:val="24"/>
              </w:rPr>
            </w:pPr>
            <w:r w:rsidRPr="00F42E35">
              <w:rPr>
                <w:sz w:val="24"/>
                <w:szCs w:val="24"/>
              </w:rPr>
              <w:t>2.4.25</w:t>
            </w:r>
          </w:p>
        </w:tc>
        <w:tc>
          <w:tcPr>
            <w:tcW w:w="8840" w:type="dxa"/>
          </w:tcPr>
          <w:p w14:paraId="42C86D1E" w14:textId="77777777" w:rsidR="00D36E9D" w:rsidRPr="00F42E35" w:rsidRDefault="00EE23DA" w:rsidP="00F42E35">
            <w:pPr>
              <w:pStyle w:val="TableParagraph"/>
              <w:ind w:firstLine="1"/>
              <w:rPr>
                <w:sz w:val="24"/>
                <w:szCs w:val="24"/>
              </w:rPr>
            </w:pPr>
            <w:r w:rsidRPr="00F42E35">
              <w:rPr>
                <w:sz w:val="24"/>
                <w:szCs w:val="24"/>
              </w:rPr>
              <w:t xml:space="preserve">Конструкция </w:t>
            </w:r>
            <w:r w:rsidRPr="00F42E35">
              <w:rPr>
                <w:i/>
                <w:sz w:val="24"/>
                <w:szCs w:val="24"/>
              </w:rPr>
              <w:t xml:space="preserve">to be going to, </w:t>
            </w:r>
            <w:r w:rsidRPr="00F42E35">
              <w:rPr>
                <w:sz w:val="24"/>
                <w:szCs w:val="24"/>
              </w:rPr>
              <w:t>формы Future Simple Tense и Present Continuous Tense для выражения будущего действия</w:t>
            </w:r>
          </w:p>
        </w:tc>
      </w:tr>
    </w:tbl>
    <w:p w14:paraId="3F0369D5" w14:textId="77777777" w:rsidR="00D36E9D" w:rsidRPr="00F42E35" w:rsidRDefault="00D36E9D" w:rsidP="00F42E35">
      <w:pPr>
        <w:rPr>
          <w:sz w:val="24"/>
          <w:szCs w:val="24"/>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4"/>
        <w:gridCol w:w="8840"/>
      </w:tblGrid>
      <w:tr w:rsidR="00D36E9D" w:rsidRPr="00F42E35" w14:paraId="7C5B8066" w14:textId="77777777">
        <w:trPr>
          <w:trHeight w:val="645"/>
        </w:trPr>
        <w:tc>
          <w:tcPr>
            <w:tcW w:w="1624" w:type="dxa"/>
          </w:tcPr>
          <w:p w14:paraId="00FFE0EE" w14:textId="77777777" w:rsidR="00D36E9D" w:rsidRPr="00F42E35" w:rsidRDefault="00EE23DA" w:rsidP="00F42E35">
            <w:pPr>
              <w:pStyle w:val="TableParagraph"/>
              <w:ind w:left="342" w:right="313"/>
              <w:jc w:val="center"/>
              <w:rPr>
                <w:sz w:val="24"/>
                <w:szCs w:val="24"/>
              </w:rPr>
            </w:pPr>
            <w:r w:rsidRPr="00F42E35">
              <w:rPr>
                <w:sz w:val="24"/>
                <w:szCs w:val="24"/>
              </w:rPr>
              <w:lastRenderedPageBreak/>
              <w:t>2.4.26</w:t>
            </w:r>
          </w:p>
        </w:tc>
        <w:tc>
          <w:tcPr>
            <w:tcW w:w="8840" w:type="dxa"/>
          </w:tcPr>
          <w:p w14:paraId="7364C80D" w14:textId="77777777" w:rsidR="00D36E9D" w:rsidRPr="00F42E35" w:rsidRDefault="00EE23DA" w:rsidP="00F42E35">
            <w:pPr>
              <w:pStyle w:val="TableParagraph"/>
              <w:ind w:right="123" w:firstLine="1"/>
              <w:rPr>
                <w:i/>
                <w:sz w:val="24"/>
                <w:szCs w:val="24"/>
              </w:rPr>
            </w:pPr>
            <w:r w:rsidRPr="00F42E35">
              <w:rPr>
                <w:sz w:val="24"/>
                <w:szCs w:val="24"/>
              </w:rPr>
              <w:t xml:space="preserve">Модальные глаголы и их эквиваленты </w:t>
            </w:r>
            <w:r w:rsidRPr="00F42E35">
              <w:rPr>
                <w:i/>
                <w:sz w:val="24"/>
                <w:szCs w:val="24"/>
              </w:rPr>
              <w:t>(can/be able to, could, must/have to, may, might, should, shall, would, will, need)</w:t>
            </w:r>
          </w:p>
        </w:tc>
      </w:tr>
      <w:tr w:rsidR="00D36E9D" w:rsidRPr="00F42E35" w14:paraId="51A44DE1" w14:textId="77777777">
        <w:trPr>
          <w:trHeight w:val="965"/>
        </w:trPr>
        <w:tc>
          <w:tcPr>
            <w:tcW w:w="1624" w:type="dxa"/>
          </w:tcPr>
          <w:p w14:paraId="5D59C12A" w14:textId="77777777" w:rsidR="00D36E9D" w:rsidRPr="00F42E35" w:rsidRDefault="00EE23DA" w:rsidP="00F42E35">
            <w:pPr>
              <w:pStyle w:val="TableParagraph"/>
              <w:ind w:left="342" w:right="313"/>
              <w:jc w:val="center"/>
              <w:rPr>
                <w:sz w:val="24"/>
                <w:szCs w:val="24"/>
              </w:rPr>
            </w:pPr>
            <w:r w:rsidRPr="00F42E35">
              <w:rPr>
                <w:sz w:val="24"/>
                <w:szCs w:val="24"/>
              </w:rPr>
              <w:t>2.4.27</w:t>
            </w:r>
          </w:p>
        </w:tc>
        <w:tc>
          <w:tcPr>
            <w:tcW w:w="8840" w:type="dxa"/>
          </w:tcPr>
          <w:p w14:paraId="575448B0" w14:textId="77777777" w:rsidR="00D36E9D" w:rsidRPr="00F42E35" w:rsidRDefault="00EE23DA" w:rsidP="00F42E35">
            <w:pPr>
              <w:pStyle w:val="TableParagraph"/>
              <w:ind w:right="123" w:firstLine="1"/>
              <w:rPr>
                <w:i/>
                <w:sz w:val="24"/>
                <w:szCs w:val="24"/>
                <w:lang w:val="ru-RU"/>
              </w:rPr>
            </w:pPr>
            <w:r w:rsidRPr="00F42E35">
              <w:rPr>
                <w:sz w:val="24"/>
                <w:szCs w:val="24"/>
                <w:lang w:val="ru-RU"/>
              </w:rPr>
              <w:t>Неличные формы глагола - инфинитив, герундий, причастие (</w:t>
            </w:r>
            <w:r w:rsidRPr="00F42E35">
              <w:rPr>
                <w:sz w:val="24"/>
                <w:szCs w:val="24"/>
              </w:rPr>
              <w:t>Participle</w:t>
            </w:r>
            <w:r w:rsidRPr="00F42E35">
              <w:rPr>
                <w:sz w:val="24"/>
                <w:szCs w:val="24"/>
                <w:lang w:val="ru-RU"/>
              </w:rPr>
              <w:t xml:space="preserve"> </w:t>
            </w:r>
            <w:r w:rsidRPr="00F42E35">
              <w:rPr>
                <w:sz w:val="24"/>
                <w:szCs w:val="24"/>
              </w:rPr>
              <w:t>I</w:t>
            </w:r>
            <w:r w:rsidRPr="00F42E35">
              <w:rPr>
                <w:sz w:val="24"/>
                <w:szCs w:val="24"/>
                <w:lang w:val="ru-RU"/>
              </w:rPr>
              <w:t xml:space="preserve"> и </w:t>
            </w:r>
            <w:r w:rsidRPr="00F42E35">
              <w:rPr>
                <w:sz w:val="24"/>
                <w:szCs w:val="24"/>
              </w:rPr>
              <w:t>Participle</w:t>
            </w:r>
            <w:r w:rsidRPr="00F42E35">
              <w:rPr>
                <w:sz w:val="24"/>
                <w:szCs w:val="24"/>
                <w:lang w:val="ru-RU"/>
              </w:rPr>
              <w:t xml:space="preserve"> </w:t>
            </w:r>
            <w:r w:rsidRPr="00F42E35">
              <w:rPr>
                <w:sz w:val="24"/>
                <w:szCs w:val="24"/>
              </w:rPr>
              <w:t>II</w:t>
            </w:r>
            <w:r w:rsidRPr="00F42E35">
              <w:rPr>
                <w:sz w:val="24"/>
                <w:szCs w:val="24"/>
                <w:lang w:val="ru-RU"/>
              </w:rPr>
              <w:t>), причастия в функции определения (</w:t>
            </w:r>
            <w:r w:rsidRPr="00F42E35">
              <w:rPr>
                <w:sz w:val="24"/>
                <w:szCs w:val="24"/>
              </w:rPr>
              <w:t>Participle</w:t>
            </w:r>
            <w:r w:rsidRPr="00F42E35">
              <w:rPr>
                <w:sz w:val="24"/>
                <w:szCs w:val="24"/>
                <w:lang w:val="ru-RU"/>
              </w:rPr>
              <w:t xml:space="preserve"> </w:t>
            </w:r>
            <w:r w:rsidRPr="00F42E35">
              <w:rPr>
                <w:sz w:val="24"/>
                <w:szCs w:val="24"/>
              </w:rPr>
              <w:t>I</w:t>
            </w:r>
            <w:r w:rsidRPr="00F42E35">
              <w:rPr>
                <w:sz w:val="24"/>
                <w:szCs w:val="24"/>
                <w:lang w:val="ru-RU"/>
              </w:rPr>
              <w:t xml:space="preserve"> - </w:t>
            </w:r>
            <w:r w:rsidRPr="00F42E35">
              <w:rPr>
                <w:i/>
                <w:sz w:val="24"/>
                <w:szCs w:val="24"/>
              </w:rPr>
              <w:t>a</w:t>
            </w:r>
          </w:p>
          <w:p w14:paraId="57757F5F" w14:textId="77777777" w:rsidR="00D36E9D" w:rsidRPr="00F42E35" w:rsidRDefault="00EE23DA" w:rsidP="00F42E35">
            <w:pPr>
              <w:pStyle w:val="TableParagraph"/>
              <w:rPr>
                <w:i/>
                <w:sz w:val="24"/>
                <w:szCs w:val="24"/>
              </w:rPr>
            </w:pPr>
            <w:r w:rsidRPr="00F42E35">
              <w:rPr>
                <w:i/>
                <w:sz w:val="24"/>
                <w:szCs w:val="24"/>
              </w:rPr>
              <w:t xml:space="preserve">playing child, </w:t>
            </w:r>
            <w:r w:rsidRPr="00F42E35">
              <w:rPr>
                <w:sz w:val="24"/>
                <w:szCs w:val="24"/>
              </w:rPr>
              <w:t xml:space="preserve">Participle II - </w:t>
            </w:r>
            <w:r w:rsidRPr="00F42E35">
              <w:rPr>
                <w:i/>
                <w:sz w:val="24"/>
                <w:szCs w:val="24"/>
              </w:rPr>
              <w:t>a written text)</w:t>
            </w:r>
          </w:p>
        </w:tc>
      </w:tr>
      <w:tr w:rsidR="00D36E9D" w:rsidRPr="00B42DAB" w14:paraId="400C81EB" w14:textId="77777777">
        <w:trPr>
          <w:trHeight w:val="322"/>
        </w:trPr>
        <w:tc>
          <w:tcPr>
            <w:tcW w:w="1624" w:type="dxa"/>
          </w:tcPr>
          <w:p w14:paraId="274C9FEF" w14:textId="77777777" w:rsidR="00D36E9D" w:rsidRPr="00F42E35" w:rsidRDefault="00EE23DA" w:rsidP="00F42E35">
            <w:pPr>
              <w:pStyle w:val="TableParagraph"/>
              <w:ind w:left="342" w:right="313"/>
              <w:jc w:val="center"/>
              <w:rPr>
                <w:sz w:val="24"/>
                <w:szCs w:val="24"/>
              </w:rPr>
            </w:pPr>
            <w:r w:rsidRPr="00F42E35">
              <w:rPr>
                <w:sz w:val="24"/>
                <w:szCs w:val="24"/>
              </w:rPr>
              <w:t>2.4.28</w:t>
            </w:r>
          </w:p>
        </w:tc>
        <w:tc>
          <w:tcPr>
            <w:tcW w:w="8840" w:type="dxa"/>
          </w:tcPr>
          <w:p w14:paraId="41A05C94" w14:textId="77777777" w:rsidR="00D36E9D" w:rsidRPr="00F42E35" w:rsidRDefault="00EE23DA" w:rsidP="00F42E35">
            <w:pPr>
              <w:pStyle w:val="TableParagraph"/>
              <w:ind w:left="139"/>
              <w:rPr>
                <w:sz w:val="24"/>
                <w:szCs w:val="24"/>
                <w:lang w:val="ru-RU"/>
              </w:rPr>
            </w:pPr>
            <w:r w:rsidRPr="00F42E35">
              <w:rPr>
                <w:sz w:val="24"/>
                <w:szCs w:val="24"/>
                <w:lang w:val="ru-RU"/>
              </w:rPr>
              <w:t>Определённый, неопределённый и нулевой артикли</w:t>
            </w:r>
          </w:p>
        </w:tc>
      </w:tr>
      <w:tr w:rsidR="00D36E9D" w:rsidRPr="00B42DAB" w14:paraId="536D6C5B" w14:textId="77777777">
        <w:trPr>
          <w:trHeight w:val="641"/>
        </w:trPr>
        <w:tc>
          <w:tcPr>
            <w:tcW w:w="1624" w:type="dxa"/>
          </w:tcPr>
          <w:p w14:paraId="3AE0DA48" w14:textId="77777777" w:rsidR="00D36E9D" w:rsidRPr="00F42E35" w:rsidRDefault="00EE23DA" w:rsidP="00F42E35">
            <w:pPr>
              <w:pStyle w:val="TableParagraph"/>
              <w:ind w:left="342" w:right="313"/>
              <w:jc w:val="center"/>
              <w:rPr>
                <w:sz w:val="24"/>
                <w:szCs w:val="24"/>
              </w:rPr>
            </w:pPr>
            <w:r w:rsidRPr="00F42E35">
              <w:rPr>
                <w:sz w:val="24"/>
                <w:szCs w:val="24"/>
              </w:rPr>
              <w:t>2.4.29</w:t>
            </w:r>
          </w:p>
        </w:tc>
        <w:tc>
          <w:tcPr>
            <w:tcW w:w="8840" w:type="dxa"/>
          </w:tcPr>
          <w:p w14:paraId="5F22C1B0" w14:textId="77777777" w:rsidR="00D36E9D" w:rsidRPr="00F42E35" w:rsidRDefault="00EE23DA" w:rsidP="00F42E35">
            <w:pPr>
              <w:pStyle w:val="TableParagraph"/>
              <w:ind w:firstLine="1"/>
              <w:rPr>
                <w:sz w:val="24"/>
                <w:szCs w:val="24"/>
                <w:lang w:val="ru-RU"/>
              </w:rPr>
            </w:pPr>
            <w:r w:rsidRPr="00F42E35">
              <w:rPr>
                <w:sz w:val="24"/>
                <w:szCs w:val="24"/>
                <w:lang w:val="ru-RU"/>
              </w:rPr>
              <w:t>Имена существительные во множественном числе, образованные по правилу и исключения</w:t>
            </w:r>
          </w:p>
        </w:tc>
      </w:tr>
      <w:tr w:rsidR="00D36E9D" w:rsidRPr="00B42DAB" w14:paraId="72FA9FE1" w14:textId="77777777">
        <w:trPr>
          <w:trHeight w:val="645"/>
        </w:trPr>
        <w:tc>
          <w:tcPr>
            <w:tcW w:w="1624" w:type="dxa"/>
          </w:tcPr>
          <w:p w14:paraId="27E2BCB9" w14:textId="77777777" w:rsidR="00D36E9D" w:rsidRPr="00F42E35" w:rsidRDefault="00EE23DA" w:rsidP="00F42E35">
            <w:pPr>
              <w:pStyle w:val="TableParagraph"/>
              <w:ind w:left="342" w:right="313"/>
              <w:jc w:val="center"/>
              <w:rPr>
                <w:sz w:val="24"/>
                <w:szCs w:val="24"/>
              </w:rPr>
            </w:pPr>
            <w:r w:rsidRPr="00F42E35">
              <w:rPr>
                <w:sz w:val="24"/>
                <w:szCs w:val="24"/>
              </w:rPr>
              <w:t>2.4.30</w:t>
            </w:r>
          </w:p>
        </w:tc>
        <w:tc>
          <w:tcPr>
            <w:tcW w:w="8840" w:type="dxa"/>
          </w:tcPr>
          <w:p w14:paraId="406EBAA2" w14:textId="77777777" w:rsidR="00D36E9D" w:rsidRPr="00F42E35" w:rsidRDefault="00EE23DA" w:rsidP="00F42E35">
            <w:pPr>
              <w:pStyle w:val="TableParagraph"/>
              <w:ind w:firstLine="1"/>
              <w:rPr>
                <w:sz w:val="24"/>
                <w:szCs w:val="24"/>
                <w:lang w:val="ru-RU"/>
              </w:rPr>
            </w:pPr>
            <w:r w:rsidRPr="00F42E35">
              <w:rPr>
                <w:sz w:val="24"/>
                <w:szCs w:val="24"/>
                <w:lang w:val="ru-RU"/>
              </w:rPr>
              <w:t>Неисчисляемые имена существительные, имеющие форму только множественного числа</w:t>
            </w:r>
          </w:p>
        </w:tc>
      </w:tr>
      <w:tr w:rsidR="00D36E9D" w:rsidRPr="00B42DAB" w14:paraId="48C03E09" w14:textId="77777777">
        <w:trPr>
          <w:trHeight w:val="645"/>
        </w:trPr>
        <w:tc>
          <w:tcPr>
            <w:tcW w:w="1624" w:type="dxa"/>
          </w:tcPr>
          <w:p w14:paraId="13D48270" w14:textId="77777777" w:rsidR="00D36E9D" w:rsidRPr="00F42E35" w:rsidRDefault="00EE23DA" w:rsidP="00F42E35">
            <w:pPr>
              <w:pStyle w:val="TableParagraph"/>
              <w:ind w:left="342" w:right="313"/>
              <w:jc w:val="center"/>
              <w:rPr>
                <w:sz w:val="24"/>
                <w:szCs w:val="24"/>
              </w:rPr>
            </w:pPr>
            <w:r w:rsidRPr="00F42E35">
              <w:rPr>
                <w:sz w:val="24"/>
                <w:szCs w:val="24"/>
              </w:rPr>
              <w:t>2.4.31</w:t>
            </w:r>
          </w:p>
        </w:tc>
        <w:tc>
          <w:tcPr>
            <w:tcW w:w="8840" w:type="dxa"/>
          </w:tcPr>
          <w:p w14:paraId="5A9CB45D" w14:textId="77777777" w:rsidR="00D36E9D" w:rsidRPr="00F42E35" w:rsidRDefault="00EE23DA" w:rsidP="00F42E35">
            <w:pPr>
              <w:pStyle w:val="TableParagraph"/>
              <w:ind w:firstLine="1"/>
              <w:rPr>
                <w:sz w:val="24"/>
                <w:szCs w:val="24"/>
                <w:lang w:val="ru-RU"/>
              </w:rPr>
            </w:pPr>
            <w:r w:rsidRPr="00F42E35">
              <w:rPr>
                <w:sz w:val="24"/>
                <w:szCs w:val="24"/>
                <w:lang w:val="ru-RU"/>
              </w:rPr>
              <w:t xml:space="preserve">Подлежащее, выраженное собирательным существительным </w:t>
            </w:r>
            <w:r w:rsidRPr="00F42E35">
              <w:rPr>
                <w:i/>
                <w:sz w:val="24"/>
                <w:szCs w:val="24"/>
                <w:lang w:val="ru-RU"/>
              </w:rPr>
              <w:t>(</w:t>
            </w:r>
            <w:r w:rsidRPr="00F42E35">
              <w:rPr>
                <w:i/>
                <w:sz w:val="24"/>
                <w:szCs w:val="24"/>
              </w:rPr>
              <w:t>family</w:t>
            </w:r>
            <w:r w:rsidRPr="00F42E35">
              <w:rPr>
                <w:i/>
                <w:sz w:val="24"/>
                <w:szCs w:val="24"/>
                <w:lang w:val="ru-RU"/>
              </w:rPr>
              <w:t xml:space="preserve">, </w:t>
            </w:r>
            <w:r w:rsidRPr="00F42E35">
              <w:rPr>
                <w:i/>
                <w:sz w:val="24"/>
                <w:szCs w:val="24"/>
              </w:rPr>
              <w:t>police</w:t>
            </w:r>
            <w:r w:rsidRPr="00F42E35">
              <w:rPr>
                <w:i/>
                <w:sz w:val="24"/>
                <w:szCs w:val="24"/>
                <w:lang w:val="ru-RU"/>
              </w:rPr>
              <w:t xml:space="preserve">), </w:t>
            </w:r>
            <w:r w:rsidRPr="00F42E35">
              <w:rPr>
                <w:sz w:val="24"/>
                <w:szCs w:val="24"/>
                <w:lang w:val="ru-RU"/>
              </w:rPr>
              <w:t>и его согласование со сказуемым</w:t>
            </w:r>
          </w:p>
        </w:tc>
      </w:tr>
      <w:tr w:rsidR="00D36E9D" w:rsidRPr="00F42E35" w14:paraId="52BBBC21" w14:textId="77777777">
        <w:trPr>
          <w:trHeight w:val="320"/>
        </w:trPr>
        <w:tc>
          <w:tcPr>
            <w:tcW w:w="1624" w:type="dxa"/>
          </w:tcPr>
          <w:p w14:paraId="1218A87A" w14:textId="77777777" w:rsidR="00D36E9D" w:rsidRPr="00F42E35" w:rsidRDefault="00EE23DA" w:rsidP="00F42E35">
            <w:pPr>
              <w:pStyle w:val="TableParagraph"/>
              <w:ind w:left="342" w:right="313"/>
              <w:jc w:val="center"/>
              <w:rPr>
                <w:sz w:val="24"/>
                <w:szCs w:val="24"/>
              </w:rPr>
            </w:pPr>
            <w:r w:rsidRPr="00F42E35">
              <w:rPr>
                <w:sz w:val="24"/>
                <w:szCs w:val="24"/>
              </w:rPr>
              <w:t>2.4.32</w:t>
            </w:r>
          </w:p>
        </w:tc>
        <w:tc>
          <w:tcPr>
            <w:tcW w:w="8840" w:type="dxa"/>
          </w:tcPr>
          <w:p w14:paraId="5704158E" w14:textId="77777777" w:rsidR="00D36E9D" w:rsidRPr="00F42E35" w:rsidRDefault="00EE23DA" w:rsidP="00F42E35">
            <w:pPr>
              <w:pStyle w:val="TableParagraph"/>
              <w:ind w:left="139"/>
              <w:rPr>
                <w:sz w:val="24"/>
                <w:szCs w:val="24"/>
              </w:rPr>
            </w:pPr>
            <w:r w:rsidRPr="00F42E35">
              <w:rPr>
                <w:sz w:val="24"/>
                <w:szCs w:val="24"/>
              </w:rPr>
              <w:t>Притяжательный падеж имён существительных</w:t>
            </w:r>
          </w:p>
        </w:tc>
      </w:tr>
      <w:tr w:rsidR="00D36E9D" w:rsidRPr="00B42DAB" w14:paraId="6A89DEB2" w14:textId="77777777">
        <w:trPr>
          <w:trHeight w:val="645"/>
        </w:trPr>
        <w:tc>
          <w:tcPr>
            <w:tcW w:w="1624" w:type="dxa"/>
          </w:tcPr>
          <w:p w14:paraId="072D2C23" w14:textId="77777777" w:rsidR="00D36E9D" w:rsidRPr="00F42E35" w:rsidRDefault="00EE23DA" w:rsidP="00F42E35">
            <w:pPr>
              <w:pStyle w:val="TableParagraph"/>
              <w:ind w:left="342" w:right="313"/>
              <w:jc w:val="center"/>
              <w:rPr>
                <w:sz w:val="24"/>
                <w:szCs w:val="24"/>
              </w:rPr>
            </w:pPr>
            <w:r w:rsidRPr="00F42E35">
              <w:rPr>
                <w:sz w:val="24"/>
                <w:szCs w:val="24"/>
              </w:rPr>
              <w:t>2.4.33</w:t>
            </w:r>
          </w:p>
        </w:tc>
        <w:tc>
          <w:tcPr>
            <w:tcW w:w="8840" w:type="dxa"/>
          </w:tcPr>
          <w:p w14:paraId="6B02EEA3" w14:textId="77777777" w:rsidR="00D36E9D" w:rsidRPr="00F42E35" w:rsidRDefault="00EE23DA" w:rsidP="00F42E35">
            <w:pPr>
              <w:pStyle w:val="TableParagraph"/>
              <w:ind w:firstLine="1"/>
              <w:rPr>
                <w:sz w:val="24"/>
                <w:szCs w:val="24"/>
                <w:lang w:val="ru-RU"/>
              </w:rPr>
            </w:pPr>
            <w:r w:rsidRPr="00F42E35">
              <w:rPr>
                <w:sz w:val="24"/>
                <w:szCs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D36E9D" w:rsidRPr="00B42DAB" w14:paraId="49F387EA" w14:textId="77777777">
        <w:trPr>
          <w:trHeight w:val="641"/>
        </w:trPr>
        <w:tc>
          <w:tcPr>
            <w:tcW w:w="1624" w:type="dxa"/>
          </w:tcPr>
          <w:p w14:paraId="463139B1" w14:textId="77777777" w:rsidR="00D36E9D" w:rsidRPr="00F42E35" w:rsidRDefault="00EE23DA" w:rsidP="00F42E35">
            <w:pPr>
              <w:pStyle w:val="TableParagraph"/>
              <w:ind w:left="342" w:right="313"/>
              <w:jc w:val="center"/>
              <w:rPr>
                <w:sz w:val="24"/>
                <w:szCs w:val="24"/>
              </w:rPr>
            </w:pPr>
            <w:r w:rsidRPr="00F42E35">
              <w:rPr>
                <w:sz w:val="24"/>
                <w:szCs w:val="24"/>
              </w:rPr>
              <w:t>2.4.34</w:t>
            </w:r>
          </w:p>
        </w:tc>
        <w:tc>
          <w:tcPr>
            <w:tcW w:w="8840" w:type="dxa"/>
          </w:tcPr>
          <w:p w14:paraId="697F0BC6" w14:textId="77777777" w:rsidR="00D36E9D" w:rsidRPr="00F42E35" w:rsidRDefault="00EE23DA" w:rsidP="00F42E35">
            <w:pPr>
              <w:pStyle w:val="TableParagraph"/>
              <w:ind w:firstLine="1"/>
              <w:rPr>
                <w:sz w:val="24"/>
                <w:szCs w:val="24"/>
                <w:lang w:val="ru-RU"/>
              </w:rPr>
            </w:pPr>
            <w:r w:rsidRPr="00F42E35">
              <w:rPr>
                <w:sz w:val="24"/>
                <w:szCs w:val="24"/>
                <w:lang w:val="ru-RU"/>
              </w:rPr>
              <w:t>Порядок следования нескольких прилагательных (мнение - размер - возраст - цвет - происхождение)</w:t>
            </w:r>
          </w:p>
        </w:tc>
      </w:tr>
      <w:tr w:rsidR="00D36E9D" w:rsidRPr="00F42E35" w14:paraId="3C8CE3F7" w14:textId="77777777">
        <w:trPr>
          <w:trHeight w:val="645"/>
        </w:trPr>
        <w:tc>
          <w:tcPr>
            <w:tcW w:w="1624" w:type="dxa"/>
          </w:tcPr>
          <w:p w14:paraId="1EB205CF" w14:textId="77777777" w:rsidR="00D36E9D" w:rsidRPr="00F42E35" w:rsidRDefault="00EE23DA" w:rsidP="00F42E35">
            <w:pPr>
              <w:pStyle w:val="TableParagraph"/>
              <w:ind w:left="342" w:right="313"/>
              <w:jc w:val="center"/>
              <w:rPr>
                <w:sz w:val="24"/>
                <w:szCs w:val="24"/>
              </w:rPr>
            </w:pPr>
            <w:r w:rsidRPr="00F42E35">
              <w:rPr>
                <w:sz w:val="24"/>
                <w:szCs w:val="24"/>
              </w:rPr>
              <w:t>2.4.35</w:t>
            </w:r>
          </w:p>
        </w:tc>
        <w:tc>
          <w:tcPr>
            <w:tcW w:w="8840" w:type="dxa"/>
          </w:tcPr>
          <w:p w14:paraId="2E959BF5" w14:textId="77777777" w:rsidR="00D36E9D" w:rsidRPr="00F42E35" w:rsidRDefault="00EE23DA" w:rsidP="00F42E35">
            <w:pPr>
              <w:pStyle w:val="TableParagraph"/>
              <w:ind w:right="345" w:firstLine="1"/>
              <w:rPr>
                <w:i/>
                <w:sz w:val="24"/>
                <w:szCs w:val="24"/>
              </w:rPr>
            </w:pPr>
            <w:r w:rsidRPr="00F42E35">
              <w:rPr>
                <w:sz w:val="24"/>
                <w:szCs w:val="24"/>
              </w:rPr>
              <w:t>Слова, выражающие количество (</w:t>
            </w:r>
            <w:r w:rsidRPr="00F42E35">
              <w:rPr>
                <w:i/>
                <w:sz w:val="24"/>
                <w:szCs w:val="24"/>
              </w:rPr>
              <w:t>many</w:t>
            </w:r>
            <w:r w:rsidRPr="00F42E35">
              <w:rPr>
                <w:sz w:val="24"/>
                <w:szCs w:val="24"/>
              </w:rPr>
              <w:t>/</w:t>
            </w:r>
            <w:r w:rsidRPr="00F42E35">
              <w:rPr>
                <w:i/>
                <w:sz w:val="24"/>
                <w:szCs w:val="24"/>
              </w:rPr>
              <w:t>much</w:t>
            </w:r>
            <w:r w:rsidRPr="00F42E35">
              <w:rPr>
                <w:sz w:val="24"/>
                <w:szCs w:val="24"/>
              </w:rPr>
              <w:t xml:space="preserve">, </w:t>
            </w:r>
            <w:r w:rsidRPr="00F42E35">
              <w:rPr>
                <w:i/>
                <w:sz w:val="24"/>
                <w:szCs w:val="24"/>
              </w:rPr>
              <w:t>little/a little, few/a few, a lot of)</w:t>
            </w:r>
          </w:p>
        </w:tc>
      </w:tr>
      <w:tr w:rsidR="00D36E9D" w:rsidRPr="00B42DAB" w14:paraId="50F53B56" w14:textId="77777777">
        <w:trPr>
          <w:trHeight w:val="1609"/>
        </w:trPr>
        <w:tc>
          <w:tcPr>
            <w:tcW w:w="1624" w:type="dxa"/>
          </w:tcPr>
          <w:p w14:paraId="04124C08" w14:textId="77777777" w:rsidR="00D36E9D" w:rsidRPr="00F42E35" w:rsidRDefault="00EE23DA" w:rsidP="00F42E35">
            <w:pPr>
              <w:pStyle w:val="TableParagraph"/>
              <w:ind w:left="342" w:right="313"/>
              <w:jc w:val="center"/>
              <w:rPr>
                <w:sz w:val="24"/>
                <w:szCs w:val="24"/>
              </w:rPr>
            </w:pPr>
            <w:r w:rsidRPr="00F42E35">
              <w:rPr>
                <w:sz w:val="24"/>
                <w:szCs w:val="24"/>
              </w:rPr>
              <w:t>2.4.36</w:t>
            </w:r>
          </w:p>
        </w:tc>
        <w:tc>
          <w:tcPr>
            <w:tcW w:w="8840" w:type="dxa"/>
          </w:tcPr>
          <w:p w14:paraId="4CFB8574" w14:textId="77777777" w:rsidR="00D36E9D" w:rsidRPr="00F42E35" w:rsidRDefault="00EE23DA" w:rsidP="00F42E35">
            <w:pPr>
              <w:pStyle w:val="TableParagraph"/>
              <w:rPr>
                <w:sz w:val="24"/>
                <w:szCs w:val="24"/>
                <w:lang w:val="ru-RU"/>
              </w:rPr>
            </w:pPr>
            <w:r w:rsidRPr="00F42E35">
              <w:rPr>
                <w:sz w:val="24"/>
                <w:szCs w:val="24"/>
                <w:lang w:val="ru-RU"/>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683B95F8" w14:textId="77777777" w:rsidR="00D36E9D" w:rsidRPr="00F42E35" w:rsidRDefault="00EE23DA" w:rsidP="00F42E35">
            <w:pPr>
              <w:pStyle w:val="TableParagraph"/>
              <w:rPr>
                <w:sz w:val="24"/>
                <w:szCs w:val="24"/>
                <w:lang w:val="ru-RU"/>
              </w:rPr>
            </w:pPr>
            <w:r w:rsidRPr="00F42E35">
              <w:rPr>
                <w:sz w:val="24"/>
                <w:szCs w:val="24"/>
                <w:lang w:val="ru-RU"/>
              </w:rPr>
              <w:t xml:space="preserve">неопределённые местоимения и их производные; отрицательные местоимения </w:t>
            </w:r>
            <w:r w:rsidRPr="00F42E35">
              <w:rPr>
                <w:sz w:val="24"/>
                <w:szCs w:val="24"/>
              </w:rPr>
              <w:t>none</w:t>
            </w:r>
            <w:r w:rsidRPr="00F42E35">
              <w:rPr>
                <w:i/>
                <w:sz w:val="24"/>
                <w:szCs w:val="24"/>
                <w:lang w:val="ru-RU"/>
              </w:rPr>
              <w:t xml:space="preserve">, </w:t>
            </w:r>
            <w:r w:rsidRPr="00F42E35">
              <w:rPr>
                <w:i/>
                <w:sz w:val="24"/>
                <w:szCs w:val="24"/>
              </w:rPr>
              <w:t>no</w:t>
            </w:r>
            <w:r w:rsidRPr="00F42E35">
              <w:rPr>
                <w:i/>
                <w:sz w:val="24"/>
                <w:szCs w:val="24"/>
                <w:lang w:val="ru-RU"/>
              </w:rPr>
              <w:t xml:space="preserve"> </w:t>
            </w:r>
            <w:r w:rsidRPr="00F42E35">
              <w:rPr>
                <w:sz w:val="24"/>
                <w:szCs w:val="24"/>
                <w:lang w:val="ru-RU"/>
              </w:rPr>
              <w:t xml:space="preserve">и производные последнего </w:t>
            </w:r>
            <w:r w:rsidRPr="00F42E35">
              <w:rPr>
                <w:i/>
                <w:sz w:val="24"/>
                <w:szCs w:val="24"/>
                <w:lang w:val="ru-RU"/>
              </w:rPr>
              <w:t>(</w:t>
            </w:r>
            <w:r w:rsidRPr="00F42E35">
              <w:rPr>
                <w:i/>
                <w:sz w:val="24"/>
                <w:szCs w:val="24"/>
              </w:rPr>
              <w:t>nobody</w:t>
            </w:r>
            <w:r w:rsidRPr="00F42E35">
              <w:rPr>
                <w:i/>
                <w:sz w:val="24"/>
                <w:szCs w:val="24"/>
                <w:lang w:val="ru-RU"/>
              </w:rPr>
              <w:t xml:space="preserve">, </w:t>
            </w:r>
            <w:r w:rsidRPr="00F42E35">
              <w:rPr>
                <w:i/>
                <w:sz w:val="24"/>
                <w:szCs w:val="24"/>
              </w:rPr>
              <w:t>nothing</w:t>
            </w:r>
            <w:r w:rsidRPr="00F42E35">
              <w:rPr>
                <w:i/>
                <w:sz w:val="24"/>
                <w:szCs w:val="24"/>
                <w:lang w:val="ru-RU"/>
              </w:rPr>
              <w:t xml:space="preserve">, </w:t>
            </w:r>
            <w:r w:rsidRPr="00F42E35">
              <w:rPr>
                <w:i/>
                <w:sz w:val="24"/>
                <w:szCs w:val="24"/>
              </w:rPr>
              <w:t>etc</w:t>
            </w:r>
            <w:r w:rsidRPr="00F42E35">
              <w:rPr>
                <w:sz w:val="24"/>
                <w:szCs w:val="24"/>
                <w:lang w:val="ru-RU"/>
              </w:rPr>
              <w:t>.)</w:t>
            </w:r>
          </w:p>
        </w:tc>
      </w:tr>
      <w:tr w:rsidR="00D36E9D" w:rsidRPr="00F42E35" w14:paraId="6EF058E5" w14:textId="77777777">
        <w:trPr>
          <w:trHeight w:val="320"/>
        </w:trPr>
        <w:tc>
          <w:tcPr>
            <w:tcW w:w="1624" w:type="dxa"/>
          </w:tcPr>
          <w:p w14:paraId="6AF22FD3" w14:textId="77777777" w:rsidR="00D36E9D" w:rsidRPr="00F42E35" w:rsidRDefault="00EE23DA" w:rsidP="00F42E35">
            <w:pPr>
              <w:pStyle w:val="TableParagraph"/>
              <w:ind w:left="342" w:right="313"/>
              <w:jc w:val="center"/>
              <w:rPr>
                <w:sz w:val="24"/>
                <w:szCs w:val="24"/>
              </w:rPr>
            </w:pPr>
            <w:r w:rsidRPr="00F42E35">
              <w:rPr>
                <w:sz w:val="24"/>
                <w:szCs w:val="24"/>
              </w:rPr>
              <w:t>2.4.37</w:t>
            </w:r>
          </w:p>
        </w:tc>
        <w:tc>
          <w:tcPr>
            <w:tcW w:w="8840" w:type="dxa"/>
          </w:tcPr>
          <w:p w14:paraId="6821ACD5" w14:textId="77777777" w:rsidR="00D36E9D" w:rsidRPr="00F42E35" w:rsidRDefault="00EE23DA" w:rsidP="00F42E35">
            <w:pPr>
              <w:pStyle w:val="TableParagraph"/>
              <w:ind w:left="139"/>
              <w:rPr>
                <w:sz w:val="24"/>
                <w:szCs w:val="24"/>
              </w:rPr>
            </w:pPr>
            <w:r w:rsidRPr="00F42E35">
              <w:rPr>
                <w:sz w:val="24"/>
                <w:szCs w:val="24"/>
              </w:rPr>
              <w:t>Количественные и порядковые числительные</w:t>
            </w:r>
          </w:p>
        </w:tc>
      </w:tr>
      <w:tr w:rsidR="00D36E9D" w:rsidRPr="00B42DAB" w14:paraId="27330183" w14:textId="77777777">
        <w:trPr>
          <w:trHeight w:val="645"/>
        </w:trPr>
        <w:tc>
          <w:tcPr>
            <w:tcW w:w="1624" w:type="dxa"/>
          </w:tcPr>
          <w:p w14:paraId="158F2A27" w14:textId="77777777" w:rsidR="00D36E9D" w:rsidRPr="00F42E35" w:rsidRDefault="00EE23DA" w:rsidP="00F42E35">
            <w:pPr>
              <w:pStyle w:val="TableParagraph"/>
              <w:ind w:left="342" w:right="313"/>
              <w:jc w:val="center"/>
              <w:rPr>
                <w:sz w:val="24"/>
                <w:szCs w:val="24"/>
              </w:rPr>
            </w:pPr>
            <w:r w:rsidRPr="00F42E35">
              <w:rPr>
                <w:sz w:val="24"/>
                <w:szCs w:val="24"/>
              </w:rPr>
              <w:t>2.4.38</w:t>
            </w:r>
          </w:p>
        </w:tc>
        <w:tc>
          <w:tcPr>
            <w:tcW w:w="8840" w:type="dxa"/>
          </w:tcPr>
          <w:p w14:paraId="3050CF71" w14:textId="77777777" w:rsidR="00D36E9D" w:rsidRPr="00F42E35" w:rsidRDefault="00EE23DA" w:rsidP="00F42E35">
            <w:pPr>
              <w:pStyle w:val="TableParagraph"/>
              <w:ind w:firstLine="1"/>
              <w:rPr>
                <w:sz w:val="24"/>
                <w:szCs w:val="24"/>
                <w:lang w:val="ru-RU"/>
              </w:rPr>
            </w:pPr>
            <w:r w:rsidRPr="00F42E35">
              <w:rPr>
                <w:sz w:val="24"/>
                <w:szCs w:val="24"/>
                <w:lang w:val="ru-RU"/>
              </w:rPr>
              <w:t>Предлоги места, времени, направления, предлоги, употребляемые с глаголами в страдательном залоге</w:t>
            </w:r>
          </w:p>
        </w:tc>
      </w:tr>
      <w:tr w:rsidR="00D36E9D" w:rsidRPr="00B42DAB" w14:paraId="333DC643" w14:textId="77777777">
        <w:trPr>
          <w:trHeight w:val="643"/>
        </w:trPr>
        <w:tc>
          <w:tcPr>
            <w:tcW w:w="1624" w:type="dxa"/>
          </w:tcPr>
          <w:p w14:paraId="6ACDC1CC" w14:textId="77777777" w:rsidR="00D36E9D" w:rsidRPr="00F42E35" w:rsidRDefault="00EE23DA" w:rsidP="00F42E35">
            <w:pPr>
              <w:pStyle w:val="TableParagraph"/>
              <w:ind w:left="342" w:right="313"/>
              <w:jc w:val="center"/>
              <w:rPr>
                <w:sz w:val="24"/>
                <w:szCs w:val="24"/>
              </w:rPr>
            </w:pPr>
            <w:r w:rsidRPr="00F42E35">
              <w:rPr>
                <w:sz w:val="24"/>
                <w:szCs w:val="24"/>
              </w:rPr>
              <w:t>2.4.39</w:t>
            </w:r>
          </w:p>
        </w:tc>
        <w:tc>
          <w:tcPr>
            <w:tcW w:w="8840" w:type="dxa"/>
          </w:tcPr>
          <w:p w14:paraId="7290ACB0" w14:textId="77777777" w:rsidR="00D36E9D" w:rsidRPr="00F42E35" w:rsidRDefault="00EE23DA" w:rsidP="00F42E35">
            <w:pPr>
              <w:pStyle w:val="TableParagraph"/>
              <w:ind w:firstLine="1"/>
              <w:rPr>
                <w:sz w:val="24"/>
                <w:szCs w:val="24"/>
                <w:lang w:val="ru-RU"/>
              </w:rPr>
            </w:pPr>
            <w:r w:rsidRPr="00F42E35">
              <w:rPr>
                <w:sz w:val="24"/>
                <w:szCs w:val="24"/>
                <w:lang w:val="ru-RU"/>
              </w:rPr>
              <w:t>Условные предложения с глаголами в сослагательном наклонении (</w:t>
            </w:r>
            <w:r w:rsidRPr="00F42E35">
              <w:rPr>
                <w:sz w:val="24"/>
                <w:szCs w:val="24"/>
              </w:rPr>
              <w:t>Conditional</w:t>
            </w:r>
            <w:r w:rsidRPr="00F42E35">
              <w:rPr>
                <w:sz w:val="24"/>
                <w:szCs w:val="24"/>
                <w:lang w:val="ru-RU"/>
              </w:rPr>
              <w:t xml:space="preserve"> </w:t>
            </w:r>
            <w:r w:rsidRPr="00F42E35">
              <w:rPr>
                <w:sz w:val="24"/>
                <w:szCs w:val="24"/>
              </w:rPr>
              <w:t>III</w:t>
            </w:r>
            <w:r w:rsidRPr="00F42E35">
              <w:rPr>
                <w:sz w:val="24"/>
                <w:szCs w:val="24"/>
                <w:lang w:val="ru-RU"/>
              </w:rPr>
              <w:t>)</w:t>
            </w:r>
          </w:p>
        </w:tc>
      </w:tr>
      <w:tr w:rsidR="00D36E9D" w:rsidRPr="00F42E35" w14:paraId="774596FC" w14:textId="77777777">
        <w:trPr>
          <w:trHeight w:val="645"/>
        </w:trPr>
        <w:tc>
          <w:tcPr>
            <w:tcW w:w="1624" w:type="dxa"/>
          </w:tcPr>
          <w:p w14:paraId="63EBC896" w14:textId="77777777" w:rsidR="00D36E9D" w:rsidRPr="00F42E35" w:rsidRDefault="00EE23DA" w:rsidP="00F42E35">
            <w:pPr>
              <w:pStyle w:val="TableParagraph"/>
              <w:ind w:left="342" w:right="313"/>
              <w:jc w:val="center"/>
              <w:rPr>
                <w:sz w:val="24"/>
                <w:szCs w:val="24"/>
              </w:rPr>
            </w:pPr>
            <w:r w:rsidRPr="00F42E35">
              <w:rPr>
                <w:sz w:val="24"/>
                <w:szCs w:val="24"/>
              </w:rPr>
              <w:t>2.4.40</w:t>
            </w:r>
          </w:p>
        </w:tc>
        <w:tc>
          <w:tcPr>
            <w:tcW w:w="8840" w:type="dxa"/>
          </w:tcPr>
          <w:p w14:paraId="677B10EF" w14:textId="77777777" w:rsidR="00D36E9D" w:rsidRPr="00F42E35" w:rsidRDefault="00EE23DA" w:rsidP="00F42E35">
            <w:pPr>
              <w:pStyle w:val="TableParagraph"/>
              <w:ind w:right="503" w:firstLine="1"/>
              <w:rPr>
                <w:i/>
                <w:sz w:val="24"/>
                <w:szCs w:val="24"/>
              </w:rPr>
            </w:pPr>
            <w:r w:rsidRPr="00F42E35">
              <w:rPr>
                <w:sz w:val="24"/>
                <w:szCs w:val="24"/>
              </w:rPr>
              <w:t xml:space="preserve">Инверсия с конструкциями </w:t>
            </w:r>
            <w:r w:rsidRPr="00F42E35">
              <w:rPr>
                <w:i/>
                <w:sz w:val="24"/>
                <w:szCs w:val="24"/>
              </w:rPr>
              <w:t xml:space="preserve">hardly (ever) ...when, по sooner ... than, if only </w:t>
            </w:r>
            <w:r w:rsidRPr="00F42E35">
              <w:rPr>
                <w:sz w:val="24"/>
                <w:szCs w:val="24"/>
              </w:rPr>
              <w:t xml:space="preserve">.... В условных предложениях </w:t>
            </w:r>
            <w:r w:rsidRPr="00F42E35">
              <w:rPr>
                <w:i/>
                <w:sz w:val="24"/>
                <w:szCs w:val="24"/>
              </w:rPr>
              <w:t>(If) ... should do</w:t>
            </w:r>
          </w:p>
        </w:tc>
      </w:tr>
      <w:tr w:rsidR="00D36E9D" w:rsidRPr="00F42E35" w14:paraId="6329DD90" w14:textId="77777777">
        <w:trPr>
          <w:trHeight w:val="320"/>
        </w:trPr>
        <w:tc>
          <w:tcPr>
            <w:tcW w:w="1624" w:type="dxa"/>
            <w:tcBorders>
              <w:bottom w:val="single" w:sz="12" w:space="0" w:color="000000"/>
            </w:tcBorders>
          </w:tcPr>
          <w:p w14:paraId="43BE2C8B" w14:textId="77777777" w:rsidR="00D36E9D" w:rsidRPr="00F42E35" w:rsidRDefault="00EE23DA" w:rsidP="00F42E35">
            <w:pPr>
              <w:pStyle w:val="TableParagraph"/>
              <w:ind w:left="342" w:right="313"/>
              <w:jc w:val="center"/>
              <w:rPr>
                <w:sz w:val="24"/>
                <w:szCs w:val="24"/>
              </w:rPr>
            </w:pPr>
            <w:r w:rsidRPr="00F42E35">
              <w:rPr>
                <w:sz w:val="24"/>
                <w:szCs w:val="24"/>
              </w:rPr>
              <w:t>2.4.41</w:t>
            </w:r>
          </w:p>
        </w:tc>
        <w:tc>
          <w:tcPr>
            <w:tcW w:w="8840" w:type="dxa"/>
            <w:tcBorders>
              <w:bottom w:val="single" w:sz="12" w:space="0" w:color="000000"/>
            </w:tcBorders>
          </w:tcPr>
          <w:p w14:paraId="71BFB905" w14:textId="77777777" w:rsidR="00D36E9D" w:rsidRPr="00F42E35" w:rsidRDefault="00EE23DA" w:rsidP="00F42E35">
            <w:pPr>
              <w:pStyle w:val="TableParagraph"/>
              <w:ind w:left="139"/>
              <w:rPr>
                <w:i/>
                <w:sz w:val="24"/>
                <w:szCs w:val="24"/>
              </w:rPr>
            </w:pPr>
            <w:r w:rsidRPr="00F42E35">
              <w:rPr>
                <w:sz w:val="24"/>
                <w:szCs w:val="24"/>
              </w:rPr>
              <w:t xml:space="preserve">Модальный глагол </w:t>
            </w:r>
            <w:r w:rsidRPr="00F42E35">
              <w:rPr>
                <w:i/>
                <w:sz w:val="24"/>
                <w:szCs w:val="24"/>
              </w:rPr>
              <w:t>ought to</w:t>
            </w:r>
          </w:p>
        </w:tc>
      </w:tr>
      <w:tr w:rsidR="00D36E9D" w:rsidRPr="00F42E35" w14:paraId="10C8B104" w14:textId="77777777">
        <w:trPr>
          <w:trHeight w:val="322"/>
        </w:trPr>
        <w:tc>
          <w:tcPr>
            <w:tcW w:w="1624" w:type="dxa"/>
            <w:tcBorders>
              <w:top w:val="single" w:sz="12" w:space="0" w:color="000000"/>
            </w:tcBorders>
          </w:tcPr>
          <w:p w14:paraId="5825DB1E" w14:textId="77777777" w:rsidR="00D36E9D" w:rsidRPr="00F42E35" w:rsidRDefault="00EE23DA" w:rsidP="00F42E35">
            <w:pPr>
              <w:pStyle w:val="TableParagraph"/>
              <w:ind w:left="21"/>
              <w:jc w:val="center"/>
              <w:rPr>
                <w:sz w:val="24"/>
                <w:szCs w:val="24"/>
              </w:rPr>
            </w:pPr>
            <w:r w:rsidRPr="00F42E35">
              <w:rPr>
                <w:sz w:val="24"/>
                <w:szCs w:val="24"/>
              </w:rPr>
              <w:t>3</w:t>
            </w:r>
          </w:p>
        </w:tc>
        <w:tc>
          <w:tcPr>
            <w:tcW w:w="8840" w:type="dxa"/>
            <w:tcBorders>
              <w:top w:val="single" w:sz="12" w:space="0" w:color="000000"/>
            </w:tcBorders>
          </w:tcPr>
          <w:p w14:paraId="3F53E6C4" w14:textId="77777777" w:rsidR="00D36E9D" w:rsidRPr="00F42E35" w:rsidRDefault="00EE23DA" w:rsidP="00F42E35">
            <w:pPr>
              <w:pStyle w:val="TableParagraph"/>
              <w:ind w:left="139"/>
              <w:rPr>
                <w:sz w:val="24"/>
                <w:szCs w:val="24"/>
              </w:rPr>
            </w:pPr>
            <w:r w:rsidRPr="00F42E35">
              <w:rPr>
                <w:sz w:val="24"/>
                <w:szCs w:val="24"/>
              </w:rPr>
              <w:t>Социокультурные знания и умения</w:t>
            </w:r>
          </w:p>
        </w:tc>
      </w:tr>
      <w:tr w:rsidR="00D36E9D" w:rsidRPr="00B42DAB" w14:paraId="6E7FC510" w14:textId="77777777">
        <w:trPr>
          <w:trHeight w:val="1609"/>
        </w:trPr>
        <w:tc>
          <w:tcPr>
            <w:tcW w:w="1624" w:type="dxa"/>
          </w:tcPr>
          <w:p w14:paraId="7E3BA8B0" w14:textId="77777777" w:rsidR="00D36E9D" w:rsidRPr="00F42E35" w:rsidRDefault="00EE23DA" w:rsidP="00F42E35">
            <w:pPr>
              <w:pStyle w:val="TableParagraph"/>
              <w:ind w:left="341" w:right="317"/>
              <w:jc w:val="center"/>
              <w:rPr>
                <w:sz w:val="24"/>
                <w:szCs w:val="24"/>
              </w:rPr>
            </w:pPr>
            <w:r w:rsidRPr="00F42E35">
              <w:rPr>
                <w:sz w:val="24"/>
                <w:szCs w:val="24"/>
              </w:rPr>
              <w:t>3.1</w:t>
            </w:r>
          </w:p>
        </w:tc>
        <w:tc>
          <w:tcPr>
            <w:tcW w:w="8840" w:type="dxa"/>
          </w:tcPr>
          <w:p w14:paraId="51C357A8" w14:textId="77777777" w:rsidR="00D36E9D" w:rsidRPr="00F42E35" w:rsidRDefault="00EE23DA" w:rsidP="00F42E35">
            <w:pPr>
              <w:pStyle w:val="TableParagraph"/>
              <w:ind w:right="784" w:hanging="1"/>
              <w:rPr>
                <w:sz w:val="24"/>
                <w:szCs w:val="24"/>
                <w:lang w:val="ru-RU"/>
              </w:rPr>
            </w:pPr>
            <w:r w:rsidRPr="00F42E35">
              <w:rPr>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w:t>
            </w:r>
          </w:p>
          <w:p w14:paraId="4E069B47" w14:textId="77777777" w:rsidR="00D36E9D" w:rsidRPr="00F42E35" w:rsidRDefault="00EE23DA" w:rsidP="00F42E35">
            <w:pPr>
              <w:pStyle w:val="TableParagraph"/>
              <w:rPr>
                <w:sz w:val="24"/>
                <w:szCs w:val="24"/>
                <w:lang w:val="ru-RU"/>
              </w:rPr>
            </w:pPr>
            <w:r w:rsidRPr="00F42E35">
              <w:rPr>
                <w:sz w:val="24"/>
                <w:szCs w:val="24"/>
                <w:lang w:val="ru-RU"/>
              </w:rPr>
              <w:t>социокультурных элементов речевого поведенческого этикета в англоязычной среде в рамках тематического содержания речи</w:t>
            </w:r>
          </w:p>
        </w:tc>
      </w:tr>
      <w:tr w:rsidR="00D36E9D" w:rsidRPr="00B42DAB" w14:paraId="4AF80628" w14:textId="77777777">
        <w:trPr>
          <w:trHeight w:val="2175"/>
        </w:trPr>
        <w:tc>
          <w:tcPr>
            <w:tcW w:w="1624" w:type="dxa"/>
          </w:tcPr>
          <w:p w14:paraId="36B7E196" w14:textId="77777777" w:rsidR="00D36E9D" w:rsidRPr="00F42E35" w:rsidRDefault="00EE23DA" w:rsidP="00F42E35">
            <w:pPr>
              <w:pStyle w:val="TableParagraph"/>
              <w:ind w:left="341" w:right="317"/>
              <w:jc w:val="center"/>
              <w:rPr>
                <w:sz w:val="24"/>
                <w:szCs w:val="24"/>
              </w:rPr>
            </w:pPr>
            <w:r w:rsidRPr="00F42E35">
              <w:rPr>
                <w:sz w:val="24"/>
                <w:szCs w:val="24"/>
              </w:rPr>
              <w:t>3.2</w:t>
            </w:r>
          </w:p>
        </w:tc>
        <w:tc>
          <w:tcPr>
            <w:tcW w:w="8840" w:type="dxa"/>
          </w:tcPr>
          <w:p w14:paraId="47560B30" w14:textId="77777777" w:rsidR="00D36E9D" w:rsidRPr="00F42E35" w:rsidRDefault="00EE23DA" w:rsidP="00F42E35">
            <w:pPr>
              <w:pStyle w:val="TableParagraph"/>
              <w:ind w:hanging="1"/>
              <w:rPr>
                <w:sz w:val="24"/>
                <w:szCs w:val="24"/>
                <w:lang w:val="ru-RU"/>
              </w:rPr>
            </w:pPr>
            <w:r w:rsidRPr="00F42E35">
              <w:rPr>
                <w:sz w:val="24"/>
                <w:szCs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w:t>
            </w:r>
          </w:p>
        </w:tc>
      </w:tr>
    </w:tbl>
    <w:p w14:paraId="2810FE94"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4"/>
        <w:gridCol w:w="162"/>
        <w:gridCol w:w="8680"/>
      </w:tblGrid>
      <w:tr w:rsidR="00D36E9D" w:rsidRPr="00F42E35" w14:paraId="48C8FE5E" w14:textId="77777777">
        <w:trPr>
          <w:trHeight w:val="322"/>
        </w:trPr>
        <w:tc>
          <w:tcPr>
            <w:tcW w:w="1624" w:type="dxa"/>
          </w:tcPr>
          <w:p w14:paraId="2F0349A3" w14:textId="77777777" w:rsidR="00D36E9D" w:rsidRPr="00F42E35" w:rsidRDefault="00D36E9D" w:rsidP="00F42E35">
            <w:pPr>
              <w:pStyle w:val="TableParagraph"/>
              <w:ind w:left="0"/>
              <w:rPr>
                <w:sz w:val="24"/>
                <w:szCs w:val="24"/>
                <w:lang w:val="ru-RU"/>
              </w:rPr>
            </w:pPr>
          </w:p>
        </w:tc>
        <w:tc>
          <w:tcPr>
            <w:tcW w:w="8842" w:type="dxa"/>
            <w:gridSpan w:val="2"/>
          </w:tcPr>
          <w:p w14:paraId="2C2CABD6" w14:textId="77777777" w:rsidR="00D36E9D" w:rsidRPr="00F42E35" w:rsidRDefault="00EE23DA" w:rsidP="00F42E35">
            <w:pPr>
              <w:pStyle w:val="TableParagraph"/>
              <w:rPr>
                <w:sz w:val="24"/>
                <w:szCs w:val="24"/>
              </w:rPr>
            </w:pPr>
            <w:r w:rsidRPr="00F42E35">
              <w:rPr>
                <w:sz w:val="24"/>
                <w:szCs w:val="24"/>
              </w:rPr>
              <w:t>общения</w:t>
            </w:r>
          </w:p>
        </w:tc>
      </w:tr>
      <w:tr w:rsidR="00D36E9D" w:rsidRPr="00B42DAB" w14:paraId="6D96C775" w14:textId="77777777">
        <w:trPr>
          <w:trHeight w:val="643"/>
        </w:trPr>
        <w:tc>
          <w:tcPr>
            <w:tcW w:w="1624" w:type="dxa"/>
          </w:tcPr>
          <w:p w14:paraId="61D33CE1" w14:textId="77777777" w:rsidR="00D36E9D" w:rsidRPr="00F42E35" w:rsidRDefault="00EE23DA" w:rsidP="00F42E35">
            <w:pPr>
              <w:pStyle w:val="TableParagraph"/>
              <w:ind w:left="341" w:right="317"/>
              <w:jc w:val="center"/>
              <w:rPr>
                <w:sz w:val="24"/>
                <w:szCs w:val="24"/>
              </w:rPr>
            </w:pPr>
            <w:r w:rsidRPr="00F42E35">
              <w:rPr>
                <w:sz w:val="24"/>
                <w:szCs w:val="24"/>
              </w:rPr>
              <w:t>3.3</w:t>
            </w:r>
          </w:p>
        </w:tc>
        <w:tc>
          <w:tcPr>
            <w:tcW w:w="8842" w:type="dxa"/>
            <w:gridSpan w:val="2"/>
          </w:tcPr>
          <w:p w14:paraId="7FD370AE" w14:textId="77777777" w:rsidR="00D36E9D" w:rsidRPr="00F42E35" w:rsidRDefault="00EE23DA" w:rsidP="00F42E35">
            <w:pPr>
              <w:pStyle w:val="TableParagraph"/>
              <w:ind w:hanging="1"/>
              <w:rPr>
                <w:sz w:val="24"/>
                <w:szCs w:val="24"/>
                <w:lang w:val="ru-RU"/>
              </w:rPr>
            </w:pPr>
            <w:r w:rsidRPr="00F42E35">
              <w:rPr>
                <w:sz w:val="24"/>
                <w:szCs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D36E9D" w:rsidRPr="00B42DAB" w14:paraId="2AC9A642" w14:textId="77777777">
        <w:trPr>
          <w:trHeight w:val="966"/>
        </w:trPr>
        <w:tc>
          <w:tcPr>
            <w:tcW w:w="1624" w:type="dxa"/>
          </w:tcPr>
          <w:p w14:paraId="4C6EC445" w14:textId="77777777" w:rsidR="00D36E9D" w:rsidRPr="00F42E35" w:rsidRDefault="00EE23DA" w:rsidP="00F42E35">
            <w:pPr>
              <w:pStyle w:val="TableParagraph"/>
              <w:ind w:left="341" w:right="317"/>
              <w:jc w:val="center"/>
              <w:rPr>
                <w:sz w:val="24"/>
                <w:szCs w:val="24"/>
              </w:rPr>
            </w:pPr>
            <w:r w:rsidRPr="00F42E35">
              <w:rPr>
                <w:sz w:val="24"/>
                <w:szCs w:val="24"/>
              </w:rPr>
              <w:t>3.4</w:t>
            </w:r>
          </w:p>
        </w:tc>
        <w:tc>
          <w:tcPr>
            <w:tcW w:w="8842" w:type="dxa"/>
            <w:gridSpan w:val="2"/>
          </w:tcPr>
          <w:p w14:paraId="506C7324" w14:textId="77777777" w:rsidR="00D36E9D" w:rsidRPr="00F42E35" w:rsidRDefault="00EE23DA" w:rsidP="00F42E35">
            <w:pPr>
              <w:pStyle w:val="TableParagraph"/>
              <w:ind w:left="136"/>
              <w:rPr>
                <w:sz w:val="24"/>
                <w:szCs w:val="24"/>
                <w:lang w:val="ru-RU"/>
              </w:rPr>
            </w:pPr>
            <w:r w:rsidRPr="00F42E35">
              <w:rPr>
                <w:sz w:val="24"/>
                <w:szCs w:val="24"/>
                <w:lang w:val="ru-RU"/>
              </w:rPr>
              <w:t>Понимание речевых различий в ситуациях официального и</w:t>
            </w:r>
          </w:p>
          <w:p w14:paraId="6B8A1161" w14:textId="77777777" w:rsidR="00D36E9D" w:rsidRPr="00F42E35" w:rsidRDefault="00EE23DA" w:rsidP="00F42E35">
            <w:pPr>
              <w:pStyle w:val="TableParagraph"/>
              <w:rPr>
                <w:sz w:val="24"/>
                <w:szCs w:val="24"/>
                <w:lang w:val="ru-RU"/>
              </w:rPr>
            </w:pPr>
            <w:r w:rsidRPr="00F42E35">
              <w:rPr>
                <w:sz w:val="24"/>
                <w:szCs w:val="24"/>
                <w:lang w:val="ru-RU"/>
              </w:rPr>
              <w:t>неофициального общения в рамках тематического содержания речи и использование лексико-грамматических средств с их учётом</w:t>
            </w:r>
          </w:p>
        </w:tc>
      </w:tr>
      <w:tr w:rsidR="00D36E9D" w:rsidRPr="00F42E35" w14:paraId="41A05074" w14:textId="77777777">
        <w:trPr>
          <w:trHeight w:val="1609"/>
        </w:trPr>
        <w:tc>
          <w:tcPr>
            <w:tcW w:w="1624" w:type="dxa"/>
          </w:tcPr>
          <w:p w14:paraId="14FBFABC" w14:textId="77777777" w:rsidR="00D36E9D" w:rsidRPr="00F42E35" w:rsidRDefault="00EE23DA" w:rsidP="00F42E35">
            <w:pPr>
              <w:pStyle w:val="TableParagraph"/>
              <w:ind w:left="341" w:right="317"/>
              <w:jc w:val="center"/>
              <w:rPr>
                <w:sz w:val="24"/>
                <w:szCs w:val="24"/>
              </w:rPr>
            </w:pPr>
            <w:r w:rsidRPr="00F42E35">
              <w:rPr>
                <w:sz w:val="24"/>
                <w:szCs w:val="24"/>
              </w:rPr>
              <w:t>3.5</w:t>
            </w:r>
          </w:p>
        </w:tc>
        <w:tc>
          <w:tcPr>
            <w:tcW w:w="8842" w:type="dxa"/>
            <w:gridSpan w:val="2"/>
          </w:tcPr>
          <w:p w14:paraId="21CEC016" w14:textId="77777777" w:rsidR="00D36E9D" w:rsidRPr="00F42E35" w:rsidRDefault="00EE23DA" w:rsidP="00F42E35">
            <w:pPr>
              <w:pStyle w:val="TableParagraph"/>
              <w:ind w:right="162" w:hanging="1"/>
              <w:rPr>
                <w:sz w:val="24"/>
                <w:szCs w:val="24"/>
                <w:lang w:val="ru-RU"/>
              </w:rPr>
            </w:pPr>
            <w:r w:rsidRPr="00F42E35">
              <w:rPr>
                <w:sz w:val="24"/>
                <w:szCs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w:t>
            </w:r>
            <w:r w:rsidRPr="00F42E35">
              <w:rPr>
                <w:spacing w:val="-29"/>
                <w:sz w:val="24"/>
                <w:szCs w:val="24"/>
                <w:lang w:val="ru-RU"/>
              </w:rPr>
              <w:t xml:space="preserve"> </w:t>
            </w:r>
            <w:r w:rsidRPr="00F42E35">
              <w:rPr>
                <w:sz w:val="24"/>
                <w:szCs w:val="24"/>
                <w:lang w:val="ru-RU"/>
              </w:rPr>
              <w:t>деятели, учёные, писатели, поэты, художники, композиторы,</w:t>
            </w:r>
            <w:r w:rsidRPr="00F42E35">
              <w:rPr>
                <w:spacing w:val="-10"/>
                <w:sz w:val="24"/>
                <w:szCs w:val="24"/>
                <w:lang w:val="ru-RU"/>
              </w:rPr>
              <w:t xml:space="preserve"> </w:t>
            </w:r>
            <w:r w:rsidRPr="00F42E35">
              <w:rPr>
                <w:sz w:val="24"/>
                <w:szCs w:val="24"/>
                <w:lang w:val="ru-RU"/>
              </w:rPr>
              <w:t>музыканты,</w:t>
            </w:r>
          </w:p>
          <w:p w14:paraId="13ABD1E7" w14:textId="77777777" w:rsidR="00D36E9D" w:rsidRPr="00F42E35" w:rsidRDefault="00EE23DA" w:rsidP="00F42E35">
            <w:pPr>
              <w:pStyle w:val="TableParagraph"/>
              <w:rPr>
                <w:sz w:val="24"/>
                <w:szCs w:val="24"/>
              </w:rPr>
            </w:pPr>
            <w:r w:rsidRPr="00F42E35">
              <w:rPr>
                <w:sz w:val="24"/>
                <w:szCs w:val="24"/>
              </w:rPr>
              <w:t>спортсмены, актёры и другие)</w:t>
            </w:r>
          </w:p>
        </w:tc>
      </w:tr>
      <w:tr w:rsidR="00D36E9D" w:rsidRPr="00F42E35" w14:paraId="1323DC71" w14:textId="77777777">
        <w:trPr>
          <w:trHeight w:val="320"/>
        </w:trPr>
        <w:tc>
          <w:tcPr>
            <w:tcW w:w="1624" w:type="dxa"/>
          </w:tcPr>
          <w:p w14:paraId="3E3B3B32" w14:textId="77777777" w:rsidR="00D36E9D" w:rsidRPr="00F42E35" w:rsidRDefault="00EE23DA" w:rsidP="00F42E35">
            <w:pPr>
              <w:pStyle w:val="TableParagraph"/>
              <w:ind w:left="21"/>
              <w:jc w:val="center"/>
              <w:rPr>
                <w:sz w:val="24"/>
                <w:szCs w:val="24"/>
              </w:rPr>
            </w:pPr>
            <w:r w:rsidRPr="00F42E35">
              <w:rPr>
                <w:sz w:val="24"/>
                <w:szCs w:val="24"/>
              </w:rPr>
              <w:t>4</w:t>
            </w:r>
          </w:p>
        </w:tc>
        <w:tc>
          <w:tcPr>
            <w:tcW w:w="8842" w:type="dxa"/>
            <w:gridSpan w:val="2"/>
          </w:tcPr>
          <w:p w14:paraId="015ACAD4" w14:textId="77777777" w:rsidR="00D36E9D" w:rsidRPr="00F42E35" w:rsidRDefault="00EE23DA" w:rsidP="00F42E35">
            <w:pPr>
              <w:pStyle w:val="TableParagraph"/>
              <w:ind w:left="139"/>
              <w:rPr>
                <w:sz w:val="24"/>
                <w:szCs w:val="24"/>
              </w:rPr>
            </w:pPr>
            <w:r w:rsidRPr="00F42E35">
              <w:rPr>
                <w:sz w:val="24"/>
                <w:szCs w:val="24"/>
              </w:rPr>
              <w:t>Компенсаторные умения</w:t>
            </w:r>
          </w:p>
        </w:tc>
      </w:tr>
      <w:tr w:rsidR="00D36E9D" w:rsidRPr="00B42DAB" w14:paraId="57D22F50" w14:textId="77777777">
        <w:trPr>
          <w:trHeight w:val="1931"/>
        </w:trPr>
        <w:tc>
          <w:tcPr>
            <w:tcW w:w="1624" w:type="dxa"/>
          </w:tcPr>
          <w:p w14:paraId="61CCA215" w14:textId="77777777" w:rsidR="00D36E9D" w:rsidRPr="00F42E35" w:rsidRDefault="00EE23DA" w:rsidP="00F42E35">
            <w:pPr>
              <w:pStyle w:val="TableParagraph"/>
              <w:ind w:left="341" w:right="317"/>
              <w:jc w:val="center"/>
              <w:rPr>
                <w:sz w:val="24"/>
                <w:szCs w:val="24"/>
              </w:rPr>
            </w:pPr>
            <w:r w:rsidRPr="00F42E35">
              <w:rPr>
                <w:sz w:val="24"/>
                <w:szCs w:val="24"/>
              </w:rPr>
              <w:t>4.1</w:t>
            </w:r>
          </w:p>
        </w:tc>
        <w:tc>
          <w:tcPr>
            <w:tcW w:w="8842" w:type="dxa"/>
            <w:gridSpan w:val="2"/>
          </w:tcPr>
          <w:p w14:paraId="0272EC77" w14:textId="77777777" w:rsidR="00D36E9D" w:rsidRPr="00F42E35" w:rsidRDefault="00EE23DA" w:rsidP="00F42E35">
            <w:pPr>
              <w:pStyle w:val="TableParagraph"/>
              <w:ind w:hanging="1"/>
              <w:rPr>
                <w:sz w:val="24"/>
                <w:szCs w:val="24"/>
                <w:lang w:val="ru-RU"/>
              </w:rPr>
            </w:pPr>
            <w:r w:rsidRPr="00F42E35">
              <w:rPr>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w:t>
            </w:r>
          </w:p>
          <w:p w14:paraId="0DE65186" w14:textId="77777777" w:rsidR="00D36E9D" w:rsidRPr="00F42E35" w:rsidRDefault="00EE23DA" w:rsidP="00F42E35">
            <w:pPr>
              <w:pStyle w:val="TableParagraph"/>
              <w:rPr>
                <w:sz w:val="24"/>
                <w:szCs w:val="24"/>
                <w:lang w:val="ru-RU"/>
              </w:rPr>
            </w:pPr>
            <w:r w:rsidRPr="00F42E35">
              <w:rPr>
                <w:sz w:val="24"/>
                <w:szCs w:val="24"/>
                <w:lang w:val="ru-RU"/>
              </w:rPr>
              <w:t>толкование), при чтении и аудировании - языковую и контекстуальную догадку</w:t>
            </w:r>
          </w:p>
        </w:tc>
      </w:tr>
      <w:tr w:rsidR="00D36E9D" w:rsidRPr="00B42DAB" w14:paraId="33F81200" w14:textId="77777777">
        <w:trPr>
          <w:trHeight w:val="1286"/>
        </w:trPr>
        <w:tc>
          <w:tcPr>
            <w:tcW w:w="1624" w:type="dxa"/>
          </w:tcPr>
          <w:p w14:paraId="356DF24B" w14:textId="77777777" w:rsidR="00D36E9D" w:rsidRPr="00F42E35" w:rsidRDefault="00EE23DA" w:rsidP="00F42E35">
            <w:pPr>
              <w:pStyle w:val="TableParagraph"/>
              <w:ind w:left="341" w:right="317"/>
              <w:jc w:val="center"/>
              <w:rPr>
                <w:sz w:val="24"/>
                <w:szCs w:val="24"/>
              </w:rPr>
            </w:pPr>
            <w:r w:rsidRPr="00F42E35">
              <w:rPr>
                <w:sz w:val="24"/>
                <w:szCs w:val="24"/>
              </w:rPr>
              <w:t>4.2</w:t>
            </w:r>
          </w:p>
        </w:tc>
        <w:tc>
          <w:tcPr>
            <w:tcW w:w="8842" w:type="dxa"/>
            <w:gridSpan w:val="2"/>
          </w:tcPr>
          <w:p w14:paraId="55F5061B" w14:textId="77777777" w:rsidR="00D36E9D" w:rsidRPr="00F42E35" w:rsidRDefault="00EE23DA" w:rsidP="00F42E35">
            <w:pPr>
              <w:pStyle w:val="TableParagraph"/>
              <w:ind w:hanging="1"/>
              <w:rPr>
                <w:sz w:val="24"/>
                <w:szCs w:val="24"/>
                <w:lang w:val="ru-RU"/>
              </w:rPr>
            </w:pPr>
            <w:r w:rsidRPr="00F42E35">
              <w:rPr>
                <w:sz w:val="24"/>
                <w:szCs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36E9D" w:rsidRPr="00F42E35" w14:paraId="36EA6E9E" w14:textId="77777777">
        <w:trPr>
          <w:trHeight w:val="321"/>
        </w:trPr>
        <w:tc>
          <w:tcPr>
            <w:tcW w:w="10466" w:type="dxa"/>
            <w:gridSpan w:val="3"/>
          </w:tcPr>
          <w:p w14:paraId="4ED75BD2" w14:textId="77777777" w:rsidR="00D36E9D" w:rsidRPr="00F42E35" w:rsidRDefault="00EE23DA" w:rsidP="00F42E35">
            <w:pPr>
              <w:pStyle w:val="TableParagraph"/>
              <w:ind w:left="2247"/>
              <w:rPr>
                <w:sz w:val="24"/>
                <w:szCs w:val="24"/>
              </w:rPr>
            </w:pPr>
            <w:r w:rsidRPr="00F42E35">
              <w:rPr>
                <w:sz w:val="24"/>
                <w:szCs w:val="24"/>
              </w:rPr>
              <w:t>Детализированное тематическое содержание речи</w:t>
            </w:r>
          </w:p>
        </w:tc>
      </w:tr>
      <w:tr w:rsidR="00D36E9D" w:rsidRPr="00B42DAB" w14:paraId="3879500F" w14:textId="77777777">
        <w:trPr>
          <w:trHeight w:val="965"/>
        </w:trPr>
        <w:tc>
          <w:tcPr>
            <w:tcW w:w="1786" w:type="dxa"/>
            <w:gridSpan w:val="2"/>
          </w:tcPr>
          <w:p w14:paraId="5AA26961" w14:textId="77777777" w:rsidR="00D36E9D" w:rsidRPr="00F42E35" w:rsidRDefault="00EE23DA" w:rsidP="00F42E35">
            <w:pPr>
              <w:pStyle w:val="TableParagraph"/>
              <w:ind w:left="17"/>
              <w:jc w:val="center"/>
              <w:rPr>
                <w:sz w:val="24"/>
                <w:szCs w:val="24"/>
              </w:rPr>
            </w:pPr>
            <w:r w:rsidRPr="00F42E35">
              <w:rPr>
                <w:sz w:val="24"/>
                <w:szCs w:val="24"/>
              </w:rPr>
              <w:t>А</w:t>
            </w:r>
          </w:p>
        </w:tc>
        <w:tc>
          <w:tcPr>
            <w:tcW w:w="8680" w:type="dxa"/>
          </w:tcPr>
          <w:p w14:paraId="23B1A11B" w14:textId="77777777" w:rsidR="00D36E9D" w:rsidRPr="00F42E35" w:rsidRDefault="00EE23DA" w:rsidP="00F42E35">
            <w:pPr>
              <w:pStyle w:val="TableParagraph"/>
              <w:ind w:left="137"/>
              <w:rPr>
                <w:sz w:val="24"/>
                <w:szCs w:val="24"/>
                <w:lang w:val="ru-RU"/>
              </w:rPr>
            </w:pPr>
            <w:r w:rsidRPr="00F42E35">
              <w:rPr>
                <w:sz w:val="24"/>
                <w:szCs w:val="24"/>
                <w:lang w:val="ru-RU"/>
              </w:rPr>
              <w:t>Повседневная жизнь семьи. Межличностные отношения в семье, с</w:t>
            </w:r>
          </w:p>
          <w:p w14:paraId="707E4DBD" w14:textId="77777777" w:rsidR="00D36E9D" w:rsidRPr="00F42E35" w:rsidRDefault="00EE23DA" w:rsidP="00F42E35">
            <w:pPr>
              <w:pStyle w:val="TableParagraph"/>
              <w:ind w:left="136" w:right="156"/>
              <w:rPr>
                <w:sz w:val="24"/>
                <w:szCs w:val="24"/>
                <w:lang w:val="ru-RU"/>
              </w:rPr>
            </w:pPr>
            <w:r w:rsidRPr="00F42E35">
              <w:rPr>
                <w:sz w:val="24"/>
                <w:szCs w:val="24"/>
                <w:lang w:val="ru-RU"/>
              </w:rPr>
              <w:t>друзьями и знакомыми. Конфликтные ситуации, их предупреждение и разрешение</w:t>
            </w:r>
          </w:p>
        </w:tc>
      </w:tr>
      <w:tr w:rsidR="00D36E9D" w:rsidRPr="00B42DAB" w14:paraId="3DEF542A" w14:textId="77777777">
        <w:trPr>
          <w:trHeight w:val="323"/>
        </w:trPr>
        <w:tc>
          <w:tcPr>
            <w:tcW w:w="1786" w:type="dxa"/>
            <w:gridSpan w:val="2"/>
          </w:tcPr>
          <w:p w14:paraId="210127CB" w14:textId="77777777" w:rsidR="00D36E9D" w:rsidRPr="00F42E35" w:rsidRDefault="00EE23DA" w:rsidP="00F42E35">
            <w:pPr>
              <w:pStyle w:val="TableParagraph"/>
              <w:ind w:left="19"/>
              <w:jc w:val="center"/>
              <w:rPr>
                <w:sz w:val="24"/>
                <w:szCs w:val="24"/>
              </w:rPr>
            </w:pPr>
            <w:r w:rsidRPr="00F42E35">
              <w:rPr>
                <w:sz w:val="24"/>
                <w:szCs w:val="24"/>
              </w:rPr>
              <w:t>Б</w:t>
            </w:r>
          </w:p>
        </w:tc>
        <w:tc>
          <w:tcPr>
            <w:tcW w:w="8680" w:type="dxa"/>
          </w:tcPr>
          <w:p w14:paraId="44605024" w14:textId="77777777" w:rsidR="00D36E9D" w:rsidRPr="00F42E35" w:rsidRDefault="00EE23DA" w:rsidP="00F42E35">
            <w:pPr>
              <w:pStyle w:val="TableParagraph"/>
              <w:ind w:left="137"/>
              <w:rPr>
                <w:sz w:val="24"/>
                <w:szCs w:val="24"/>
                <w:lang w:val="ru-RU"/>
              </w:rPr>
            </w:pPr>
            <w:r w:rsidRPr="00F42E35">
              <w:rPr>
                <w:sz w:val="24"/>
                <w:szCs w:val="24"/>
                <w:lang w:val="ru-RU"/>
              </w:rPr>
              <w:t>Внешность и характеристика человека, литературного персонажа</w:t>
            </w:r>
          </w:p>
        </w:tc>
      </w:tr>
      <w:tr w:rsidR="00D36E9D" w:rsidRPr="00F42E35" w14:paraId="244F2D63" w14:textId="77777777">
        <w:trPr>
          <w:trHeight w:val="965"/>
        </w:trPr>
        <w:tc>
          <w:tcPr>
            <w:tcW w:w="1786" w:type="dxa"/>
            <w:gridSpan w:val="2"/>
          </w:tcPr>
          <w:p w14:paraId="217C95FE" w14:textId="77777777" w:rsidR="00D36E9D" w:rsidRPr="00F42E35" w:rsidRDefault="00EE23DA" w:rsidP="00F42E35">
            <w:pPr>
              <w:pStyle w:val="TableParagraph"/>
              <w:ind w:left="17"/>
              <w:jc w:val="center"/>
              <w:rPr>
                <w:sz w:val="24"/>
                <w:szCs w:val="24"/>
              </w:rPr>
            </w:pPr>
            <w:r w:rsidRPr="00F42E35">
              <w:rPr>
                <w:sz w:val="24"/>
                <w:szCs w:val="24"/>
              </w:rPr>
              <w:t>В</w:t>
            </w:r>
          </w:p>
        </w:tc>
        <w:tc>
          <w:tcPr>
            <w:tcW w:w="8680" w:type="dxa"/>
          </w:tcPr>
          <w:p w14:paraId="4392F6BB" w14:textId="77777777" w:rsidR="00D36E9D" w:rsidRPr="00F42E35" w:rsidRDefault="00EE23DA" w:rsidP="00F42E35">
            <w:pPr>
              <w:pStyle w:val="TableParagraph"/>
              <w:ind w:left="137"/>
              <w:rPr>
                <w:sz w:val="24"/>
                <w:szCs w:val="24"/>
                <w:lang w:val="ru-RU"/>
              </w:rPr>
            </w:pPr>
            <w:r w:rsidRPr="00F42E35">
              <w:rPr>
                <w:sz w:val="24"/>
                <w:szCs w:val="24"/>
                <w:lang w:val="ru-RU"/>
              </w:rPr>
              <w:t>Здоровый образ жизни и забота о здоровье: режим труда и отдыха,</w:t>
            </w:r>
          </w:p>
          <w:p w14:paraId="78104C61" w14:textId="77777777" w:rsidR="00D36E9D" w:rsidRPr="00F42E35" w:rsidRDefault="00EE23DA" w:rsidP="00F42E35">
            <w:pPr>
              <w:pStyle w:val="TableParagraph"/>
              <w:ind w:left="136" w:right="156"/>
              <w:rPr>
                <w:sz w:val="24"/>
                <w:szCs w:val="24"/>
              </w:rPr>
            </w:pPr>
            <w:r w:rsidRPr="00F42E35">
              <w:rPr>
                <w:sz w:val="24"/>
                <w:szCs w:val="24"/>
                <w:lang w:val="ru-RU"/>
              </w:rPr>
              <w:t xml:space="preserve">спорт, сбалансированное питание, посещение врача. </w:t>
            </w:r>
            <w:r w:rsidRPr="00F42E35">
              <w:rPr>
                <w:sz w:val="24"/>
                <w:szCs w:val="24"/>
              </w:rPr>
              <w:t>Отказ от вредных привычек</w:t>
            </w:r>
          </w:p>
        </w:tc>
      </w:tr>
      <w:tr w:rsidR="00D36E9D" w:rsidRPr="00B42DAB" w14:paraId="54FBDE31" w14:textId="77777777">
        <w:trPr>
          <w:trHeight w:val="644"/>
        </w:trPr>
        <w:tc>
          <w:tcPr>
            <w:tcW w:w="1786" w:type="dxa"/>
            <w:gridSpan w:val="2"/>
            <w:tcBorders>
              <w:bottom w:val="single" w:sz="12" w:space="0" w:color="000000"/>
            </w:tcBorders>
          </w:tcPr>
          <w:p w14:paraId="0C8CE418" w14:textId="77777777" w:rsidR="00D36E9D" w:rsidRPr="00F42E35" w:rsidRDefault="00EE23DA" w:rsidP="00F42E35">
            <w:pPr>
              <w:pStyle w:val="TableParagraph"/>
              <w:ind w:left="20"/>
              <w:jc w:val="center"/>
              <w:rPr>
                <w:sz w:val="24"/>
                <w:szCs w:val="24"/>
              </w:rPr>
            </w:pPr>
            <w:r w:rsidRPr="00F42E35">
              <w:rPr>
                <w:sz w:val="24"/>
                <w:szCs w:val="24"/>
              </w:rPr>
              <w:t>Г</w:t>
            </w:r>
          </w:p>
        </w:tc>
        <w:tc>
          <w:tcPr>
            <w:tcW w:w="8680" w:type="dxa"/>
            <w:tcBorders>
              <w:bottom w:val="single" w:sz="12" w:space="0" w:color="000000"/>
            </w:tcBorders>
          </w:tcPr>
          <w:p w14:paraId="141717E1" w14:textId="77777777" w:rsidR="00D36E9D" w:rsidRPr="00F42E35" w:rsidRDefault="00EE23DA" w:rsidP="00F42E35">
            <w:pPr>
              <w:pStyle w:val="TableParagraph"/>
              <w:ind w:left="136"/>
              <w:rPr>
                <w:sz w:val="24"/>
                <w:szCs w:val="24"/>
                <w:lang w:val="ru-RU"/>
              </w:rPr>
            </w:pPr>
            <w:r w:rsidRPr="00F42E35">
              <w:rPr>
                <w:sz w:val="24"/>
                <w:szCs w:val="24"/>
                <w:lang w:val="ru-RU"/>
              </w:rPr>
              <w:t>Школьное образование, школьная жизнь, школьные праздники. Школьные социальные сети. Переписка с зарубежными</w:t>
            </w:r>
          </w:p>
        </w:tc>
      </w:tr>
      <w:tr w:rsidR="00D36E9D" w:rsidRPr="00F42E35" w14:paraId="44AC538F" w14:textId="77777777">
        <w:trPr>
          <w:trHeight w:val="644"/>
        </w:trPr>
        <w:tc>
          <w:tcPr>
            <w:tcW w:w="1786" w:type="dxa"/>
            <w:gridSpan w:val="2"/>
            <w:tcBorders>
              <w:top w:val="single" w:sz="12" w:space="0" w:color="000000"/>
            </w:tcBorders>
          </w:tcPr>
          <w:p w14:paraId="5D87D444" w14:textId="77777777" w:rsidR="00D36E9D" w:rsidRPr="00F42E35" w:rsidRDefault="00D36E9D" w:rsidP="00F42E35">
            <w:pPr>
              <w:pStyle w:val="TableParagraph"/>
              <w:ind w:left="0"/>
              <w:rPr>
                <w:sz w:val="24"/>
                <w:szCs w:val="24"/>
                <w:lang w:val="ru-RU"/>
              </w:rPr>
            </w:pPr>
          </w:p>
        </w:tc>
        <w:tc>
          <w:tcPr>
            <w:tcW w:w="8680" w:type="dxa"/>
            <w:tcBorders>
              <w:top w:val="single" w:sz="12" w:space="0" w:color="000000"/>
            </w:tcBorders>
          </w:tcPr>
          <w:p w14:paraId="3EE72612" w14:textId="77777777" w:rsidR="00D36E9D" w:rsidRPr="00F42E35" w:rsidRDefault="00EE23DA" w:rsidP="00F42E35">
            <w:pPr>
              <w:pStyle w:val="TableParagraph"/>
              <w:ind w:left="136"/>
              <w:rPr>
                <w:sz w:val="24"/>
                <w:szCs w:val="24"/>
              </w:rPr>
            </w:pPr>
            <w:r w:rsidRPr="00F42E35">
              <w:rPr>
                <w:sz w:val="24"/>
                <w:szCs w:val="24"/>
                <w:lang w:val="ru-RU"/>
              </w:rPr>
              <w:t xml:space="preserve">сверстниками. Взаимоотношения в школе. Проблемы и решения. </w:t>
            </w:r>
            <w:r w:rsidRPr="00F42E35">
              <w:rPr>
                <w:sz w:val="24"/>
                <w:szCs w:val="24"/>
              </w:rPr>
              <w:t>Подготовка к выпускным экзаменам</w:t>
            </w:r>
          </w:p>
        </w:tc>
      </w:tr>
      <w:tr w:rsidR="00D36E9D" w:rsidRPr="00F42E35" w14:paraId="31F9450B" w14:textId="77777777">
        <w:trPr>
          <w:trHeight w:val="645"/>
        </w:trPr>
        <w:tc>
          <w:tcPr>
            <w:tcW w:w="1786" w:type="dxa"/>
            <w:gridSpan w:val="2"/>
          </w:tcPr>
          <w:p w14:paraId="220E78AE" w14:textId="77777777" w:rsidR="00D36E9D" w:rsidRPr="00F42E35" w:rsidRDefault="00EE23DA" w:rsidP="00F42E35">
            <w:pPr>
              <w:pStyle w:val="TableParagraph"/>
              <w:ind w:left="15"/>
              <w:jc w:val="center"/>
              <w:rPr>
                <w:sz w:val="24"/>
                <w:szCs w:val="24"/>
              </w:rPr>
            </w:pPr>
            <w:r w:rsidRPr="00F42E35">
              <w:rPr>
                <w:sz w:val="24"/>
                <w:szCs w:val="24"/>
              </w:rPr>
              <w:t>Д</w:t>
            </w:r>
          </w:p>
        </w:tc>
        <w:tc>
          <w:tcPr>
            <w:tcW w:w="8680" w:type="dxa"/>
          </w:tcPr>
          <w:p w14:paraId="20387BFC" w14:textId="77777777" w:rsidR="00D36E9D" w:rsidRPr="00F42E35" w:rsidRDefault="00EE23DA" w:rsidP="00F42E35">
            <w:pPr>
              <w:pStyle w:val="TableParagraph"/>
              <w:ind w:left="136" w:firstLine="1"/>
              <w:rPr>
                <w:sz w:val="24"/>
                <w:szCs w:val="24"/>
              </w:rPr>
            </w:pPr>
            <w:r w:rsidRPr="00F42E35">
              <w:rPr>
                <w:sz w:val="24"/>
                <w:szCs w:val="24"/>
                <w:lang w:val="ru-RU"/>
              </w:rPr>
              <w:t xml:space="preserve">Современный мир профессий. Проблема выбора профессии. </w:t>
            </w:r>
            <w:r w:rsidRPr="00F42E35">
              <w:rPr>
                <w:sz w:val="24"/>
                <w:szCs w:val="24"/>
              </w:rPr>
              <w:t>Альтернативы в продолжении образования</w:t>
            </w:r>
          </w:p>
        </w:tc>
      </w:tr>
      <w:tr w:rsidR="00D36E9D" w:rsidRPr="00F42E35" w14:paraId="36E50E5D" w14:textId="77777777">
        <w:trPr>
          <w:trHeight w:val="965"/>
        </w:trPr>
        <w:tc>
          <w:tcPr>
            <w:tcW w:w="1786" w:type="dxa"/>
            <w:gridSpan w:val="2"/>
          </w:tcPr>
          <w:p w14:paraId="42DA9050" w14:textId="77777777" w:rsidR="00D36E9D" w:rsidRPr="00F42E35" w:rsidRDefault="00EE23DA" w:rsidP="00F42E35">
            <w:pPr>
              <w:pStyle w:val="TableParagraph"/>
              <w:ind w:left="20"/>
              <w:jc w:val="center"/>
              <w:rPr>
                <w:sz w:val="24"/>
                <w:szCs w:val="24"/>
              </w:rPr>
            </w:pPr>
            <w:r w:rsidRPr="00F42E35">
              <w:rPr>
                <w:sz w:val="24"/>
                <w:szCs w:val="24"/>
              </w:rPr>
              <w:t>Е</w:t>
            </w:r>
          </w:p>
        </w:tc>
        <w:tc>
          <w:tcPr>
            <w:tcW w:w="8680" w:type="dxa"/>
          </w:tcPr>
          <w:p w14:paraId="55DF1451" w14:textId="77777777" w:rsidR="00D36E9D" w:rsidRPr="00F42E35" w:rsidRDefault="00EE23DA" w:rsidP="00F42E35">
            <w:pPr>
              <w:pStyle w:val="TableParagraph"/>
              <w:ind w:left="136" w:right="1372" w:firstLine="1"/>
              <w:rPr>
                <w:sz w:val="24"/>
                <w:szCs w:val="24"/>
              </w:rPr>
            </w:pPr>
            <w:r w:rsidRPr="00F42E35">
              <w:rPr>
                <w:sz w:val="24"/>
                <w:szCs w:val="24"/>
                <w:lang w:val="ru-RU"/>
              </w:rPr>
              <w:t xml:space="preserve">Место иностранного языка в повседневной жизни и профессиональной деятельности в современном мире. </w:t>
            </w:r>
            <w:r w:rsidRPr="00F42E35">
              <w:rPr>
                <w:sz w:val="24"/>
                <w:szCs w:val="24"/>
              </w:rPr>
              <w:t>Роль</w:t>
            </w:r>
          </w:p>
          <w:p w14:paraId="6A1B5DA9" w14:textId="77777777" w:rsidR="00D36E9D" w:rsidRPr="00F42E35" w:rsidRDefault="00EE23DA" w:rsidP="00F42E35">
            <w:pPr>
              <w:pStyle w:val="TableParagraph"/>
              <w:ind w:left="136"/>
              <w:rPr>
                <w:sz w:val="24"/>
                <w:szCs w:val="24"/>
              </w:rPr>
            </w:pPr>
            <w:r w:rsidRPr="00F42E35">
              <w:rPr>
                <w:sz w:val="24"/>
                <w:szCs w:val="24"/>
              </w:rPr>
              <w:t>иностранного языка в планах на будущее</w:t>
            </w:r>
          </w:p>
        </w:tc>
      </w:tr>
      <w:tr w:rsidR="00D36E9D" w:rsidRPr="00F42E35" w14:paraId="6C225E7F" w14:textId="77777777">
        <w:trPr>
          <w:trHeight w:val="964"/>
        </w:trPr>
        <w:tc>
          <w:tcPr>
            <w:tcW w:w="1786" w:type="dxa"/>
            <w:gridSpan w:val="2"/>
          </w:tcPr>
          <w:p w14:paraId="0C64C3D4" w14:textId="77777777" w:rsidR="00D36E9D" w:rsidRPr="00F42E35" w:rsidRDefault="00EE23DA" w:rsidP="00F42E35">
            <w:pPr>
              <w:pStyle w:val="TableParagraph"/>
              <w:ind w:left="19"/>
              <w:jc w:val="center"/>
              <w:rPr>
                <w:sz w:val="24"/>
                <w:szCs w:val="24"/>
              </w:rPr>
            </w:pPr>
            <w:r w:rsidRPr="00F42E35">
              <w:rPr>
                <w:sz w:val="24"/>
                <w:szCs w:val="24"/>
              </w:rPr>
              <w:t>Ж</w:t>
            </w:r>
          </w:p>
        </w:tc>
        <w:tc>
          <w:tcPr>
            <w:tcW w:w="8680" w:type="dxa"/>
          </w:tcPr>
          <w:p w14:paraId="10B95EC8" w14:textId="77777777" w:rsidR="00D36E9D" w:rsidRPr="00F42E35" w:rsidRDefault="00EE23DA" w:rsidP="00F42E35">
            <w:pPr>
              <w:pStyle w:val="TableParagraph"/>
              <w:ind w:left="136"/>
              <w:rPr>
                <w:sz w:val="24"/>
                <w:szCs w:val="24"/>
                <w:lang w:val="ru-RU"/>
              </w:rPr>
            </w:pPr>
            <w:r w:rsidRPr="00F42E35">
              <w:rPr>
                <w:sz w:val="24"/>
                <w:szCs w:val="24"/>
                <w:lang w:val="ru-RU"/>
              </w:rPr>
              <w:t>Молодёжь в современном обществе. Ценностные ориентиры. Участие</w:t>
            </w:r>
          </w:p>
          <w:p w14:paraId="3275CC10" w14:textId="77777777" w:rsidR="00D36E9D" w:rsidRPr="00F42E35" w:rsidRDefault="00EE23DA" w:rsidP="00F42E35">
            <w:pPr>
              <w:pStyle w:val="TableParagraph"/>
              <w:ind w:left="136"/>
              <w:rPr>
                <w:sz w:val="24"/>
                <w:szCs w:val="24"/>
              </w:rPr>
            </w:pPr>
            <w:r w:rsidRPr="00F42E35">
              <w:rPr>
                <w:sz w:val="24"/>
                <w:szCs w:val="24"/>
                <w:lang w:val="ru-RU"/>
              </w:rPr>
              <w:t xml:space="preserve">молодёжи в жизни общества. Досуг молодёжи: увлечения и интересы. </w:t>
            </w:r>
            <w:r w:rsidRPr="00F42E35">
              <w:rPr>
                <w:sz w:val="24"/>
                <w:szCs w:val="24"/>
              </w:rPr>
              <w:t>Любовь и дружба</w:t>
            </w:r>
          </w:p>
        </w:tc>
      </w:tr>
      <w:tr w:rsidR="00D36E9D" w:rsidRPr="00F42E35" w14:paraId="266C65A5" w14:textId="77777777">
        <w:trPr>
          <w:trHeight w:val="645"/>
        </w:trPr>
        <w:tc>
          <w:tcPr>
            <w:tcW w:w="1786" w:type="dxa"/>
            <w:gridSpan w:val="2"/>
          </w:tcPr>
          <w:p w14:paraId="7D90226C" w14:textId="77777777" w:rsidR="00D36E9D" w:rsidRPr="00F42E35" w:rsidRDefault="00EE23DA" w:rsidP="00F42E35">
            <w:pPr>
              <w:pStyle w:val="TableParagraph"/>
              <w:ind w:left="17"/>
              <w:jc w:val="center"/>
              <w:rPr>
                <w:sz w:val="24"/>
                <w:szCs w:val="24"/>
              </w:rPr>
            </w:pPr>
            <w:r w:rsidRPr="00F42E35">
              <w:rPr>
                <w:sz w:val="24"/>
                <w:szCs w:val="24"/>
              </w:rPr>
              <w:t>З</w:t>
            </w:r>
          </w:p>
        </w:tc>
        <w:tc>
          <w:tcPr>
            <w:tcW w:w="8680" w:type="dxa"/>
          </w:tcPr>
          <w:p w14:paraId="1D8585D8" w14:textId="77777777" w:rsidR="00D36E9D" w:rsidRPr="00F42E35" w:rsidRDefault="00EE23DA" w:rsidP="00F42E35">
            <w:pPr>
              <w:pStyle w:val="TableParagraph"/>
              <w:ind w:left="136" w:firstLine="1"/>
              <w:rPr>
                <w:sz w:val="24"/>
                <w:szCs w:val="24"/>
              </w:rPr>
            </w:pPr>
            <w:r w:rsidRPr="00F42E35">
              <w:rPr>
                <w:sz w:val="24"/>
                <w:szCs w:val="24"/>
                <w:lang w:val="ru-RU"/>
              </w:rPr>
              <w:t xml:space="preserve">Покупки: одежда, обувь и продукты питания. </w:t>
            </w:r>
            <w:r w:rsidRPr="00F42E35">
              <w:rPr>
                <w:sz w:val="24"/>
                <w:szCs w:val="24"/>
              </w:rPr>
              <w:t>Карманные деньги. Молодёжная мода</w:t>
            </w:r>
          </w:p>
        </w:tc>
      </w:tr>
    </w:tbl>
    <w:p w14:paraId="27842AEF" w14:textId="77777777" w:rsidR="00D36E9D" w:rsidRPr="00F42E35" w:rsidRDefault="00D36E9D" w:rsidP="00F42E35">
      <w:pPr>
        <w:rPr>
          <w:sz w:val="24"/>
          <w:szCs w:val="24"/>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86"/>
        <w:gridCol w:w="8680"/>
      </w:tblGrid>
      <w:tr w:rsidR="00D36E9D" w:rsidRPr="00B42DAB" w14:paraId="107EBD8E" w14:textId="77777777">
        <w:trPr>
          <w:trHeight w:val="642"/>
        </w:trPr>
        <w:tc>
          <w:tcPr>
            <w:tcW w:w="1786" w:type="dxa"/>
          </w:tcPr>
          <w:p w14:paraId="146FCAF3" w14:textId="77777777" w:rsidR="00D36E9D" w:rsidRPr="00F42E35" w:rsidRDefault="00EE23DA" w:rsidP="00F42E35">
            <w:pPr>
              <w:pStyle w:val="TableParagraph"/>
              <w:ind w:left="793"/>
              <w:rPr>
                <w:sz w:val="24"/>
                <w:szCs w:val="24"/>
              </w:rPr>
            </w:pPr>
            <w:r w:rsidRPr="00F42E35">
              <w:rPr>
                <w:sz w:val="24"/>
                <w:szCs w:val="24"/>
              </w:rPr>
              <w:lastRenderedPageBreak/>
              <w:t>И</w:t>
            </w:r>
          </w:p>
        </w:tc>
        <w:tc>
          <w:tcPr>
            <w:tcW w:w="8680" w:type="dxa"/>
          </w:tcPr>
          <w:p w14:paraId="1FC981A1" w14:textId="77777777" w:rsidR="00D36E9D" w:rsidRPr="00F42E35" w:rsidRDefault="00EE23DA" w:rsidP="00F42E35">
            <w:pPr>
              <w:pStyle w:val="TableParagraph"/>
              <w:ind w:left="136" w:right="156" w:firstLine="1"/>
              <w:rPr>
                <w:sz w:val="24"/>
                <w:szCs w:val="24"/>
                <w:lang w:val="ru-RU"/>
              </w:rPr>
            </w:pPr>
            <w:r w:rsidRPr="00F42E35">
              <w:rPr>
                <w:sz w:val="24"/>
                <w:szCs w:val="24"/>
                <w:lang w:val="ru-RU"/>
              </w:rPr>
              <w:t>Роль спорта в современной жизни: виды спорта, экстремальный спорт, спортивные соревнования, Олимпийские игры</w:t>
            </w:r>
          </w:p>
        </w:tc>
      </w:tr>
      <w:tr w:rsidR="00D36E9D" w:rsidRPr="00B42DAB" w14:paraId="3C914A7D" w14:textId="77777777">
        <w:trPr>
          <w:trHeight w:val="645"/>
        </w:trPr>
        <w:tc>
          <w:tcPr>
            <w:tcW w:w="1786" w:type="dxa"/>
          </w:tcPr>
          <w:p w14:paraId="693AAFAC" w14:textId="77777777" w:rsidR="00D36E9D" w:rsidRPr="00F42E35" w:rsidRDefault="00EE23DA" w:rsidP="00F42E35">
            <w:pPr>
              <w:pStyle w:val="TableParagraph"/>
              <w:ind w:left="801"/>
              <w:rPr>
                <w:sz w:val="24"/>
                <w:szCs w:val="24"/>
              </w:rPr>
            </w:pPr>
            <w:r w:rsidRPr="00F42E35">
              <w:rPr>
                <w:sz w:val="24"/>
                <w:szCs w:val="24"/>
              </w:rPr>
              <w:t>К</w:t>
            </w:r>
          </w:p>
        </w:tc>
        <w:tc>
          <w:tcPr>
            <w:tcW w:w="8680" w:type="dxa"/>
          </w:tcPr>
          <w:p w14:paraId="0B725771" w14:textId="77777777" w:rsidR="00D36E9D" w:rsidRPr="00F42E35" w:rsidRDefault="00EE23DA" w:rsidP="00F42E35">
            <w:pPr>
              <w:pStyle w:val="TableParagraph"/>
              <w:ind w:left="136" w:firstLine="2"/>
              <w:rPr>
                <w:sz w:val="24"/>
                <w:szCs w:val="24"/>
                <w:lang w:val="ru-RU"/>
              </w:rPr>
            </w:pPr>
            <w:r w:rsidRPr="00F42E35">
              <w:rPr>
                <w:sz w:val="24"/>
                <w:szCs w:val="24"/>
                <w:lang w:val="ru-RU"/>
              </w:rPr>
              <w:t>Деловое общение: особенности делового общения, деловая этика, деловая переписка, публичное выступление</w:t>
            </w:r>
          </w:p>
        </w:tc>
      </w:tr>
      <w:tr w:rsidR="00D36E9D" w:rsidRPr="00F42E35" w14:paraId="41EC1A51" w14:textId="77777777">
        <w:trPr>
          <w:trHeight w:val="641"/>
        </w:trPr>
        <w:tc>
          <w:tcPr>
            <w:tcW w:w="1786" w:type="dxa"/>
          </w:tcPr>
          <w:p w14:paraId="2CE37F58" w14:textId="77777777" w:rsidR="00D36E9D" w:rsidRPr="00F42E35" w:rsidRDefault="00EE23DA" w:rsidP="00F42E35">
            <w:pPr>
              <w:pStyle w:val="TableParagraph"/>
              <w:ind w:left="801"/>
              <w:rPr>
                <w:sz w:val="24"/>
                <w:szCs w:val="24"/>
              </w:rPr>
            </w:pPr>
            <w:r w:rsidRPr="00F42E35">
              <w:rPr>
                <w:sz w:val="24"/>
                <w:szCs w:val="24"/>
              </w:rPr>
              <w:t>Л</w:t>
            </w:r>
          </w:p>
        </w:tc>
        <w:tc>
          <w:tcPr>
            <w:tcW w:w="8680" w:type="dxa"/>
          </w:tcPr>
          <w:p w14:paraId="2E9915F5" w14:textId="77777777" w:rsidR="00D36E9D" w:rsidRPr="00F42E35" w:rsidRDefault="00EE23DA" w:rsidP="00F42E35">
            <w:pPr>
              <w:pStyle w:val="TableParagraph"/>
              <w:ind w:left="136" w:hanging="1"/>
              <w:rPr>
                <w:sz w:val="24"/>
                <w:szCs w:val="24"/>
              </w:rPr>
            </w:pPr>
            <w:r w:rsidRPr="00F42E35">
              <w:rPr>
                <w:sz w:val="24"/>
                <w:szCs w:val="24"/>
                <w:lang w:val="ru-RU"/>
              </w:rPr>
              <w:t xml:space="preserve">Туризм. Виды отдыха. Экотуризм. Путешествия по России и зарубежным странам. </w:t>
            </w:r>
            <w:r w:rsidRPr="00F42E35">
              <w:rPr>
                <w:sz w:val="24"/>
                <w:szCs w:val="24"/>
              </w:rPr>
              <w:t>Виртуальные путешествия</w:t>
            </w:r>
          </w:p>
        </w:tc>
      </w:tr>
      <w:tr w:rsidR="00D36E9D" w:rsidRPr="00B42DAB" w14:paraId="3FEEBE2D" w14:textId="77777777">
        <w:trPr>
          <w:trHeight w:val="967"/>
        </w:trPr>
        <w:tc>
          <w:tcPr>
            <w:tcW w:w="1786" w:type="dxa"/>
          </w:tcPr>
          <w:p w14:paraId="19BA65C0" w14:textId="77777777" w:rsidR="00D36E9D" w:rsidRPr="00F42E35" w:rsidRDefault="00EE23DA" w:rsidP="00F42E35">
            <w:pPr>
              <w:pStyle w:val="TableParagraph"/>
              <w:ind w:left="770"/>
              <w:rPr>
                <w:sz w:val="24"/>
                <w:szCs w:val="24"/>
              </w:rPr>
            </w:pPr>
            <w:r w:rsidRPr="00F42E35">
              <w:rPr>
                <w:sz w:val="24"/>
                <w:szCs w:val="24"/>
              </w:rPr>
              <w:t>М</w:t>
            </w:r>
          </w:p>
        </w:tc>
        <w:tc>
          <w:tcPr>
            <w:tcW w:w="8680" w:type="dxa"/>
          </w:tcPr>
          <w:p w14:paraId="1EDE45CD" w14:textId="77777777" w:rsidR="00D36E9D" w:rsidRPr="00F42E35" w:rsidRDefault="00EE23DA" w:rsidP="00F42E35">
            <w:pPr>
              <w:pStyle w:val="TableParagraph"/>
              <w:ind w:left="134"/>
              <w:rPr>
                <w:sz w:val="24"/>
                <w:szCs w:val="24"/>
                <w:lang w:val="ru-RU"/>
              </w:rPr>
            </w:pPr>
            <w:r w:rsidRPr="00F42E35">
              <w:rPr>
                <w:sz w:val="24"/>
                <w:szCs w:val="24"/>
                <w:lang w:val="ru-RU"/>
              </w:rPr>
              <w:t>Вселенная и человек. Природа. Проблемы экологии. Защита</w:t>
            </w:r>
          </w:p>
          <w:p w14:paraId="50289526" w14:textId="77777777" w:rsidR="00D36E9D" w:rsidRPr="00F42E35" w:rsidRDefault="00EE23DA" w:rsidP="00F42E35">
            <w:pPr>
              <w:pStyle w:val="TableParagraph"/>
              <w:ind w:left="136"/>
              <w:rPr>
                <w:sz w:val="24"/>
                <w:szCs w:val="24"/>
                <w:lang w:val="ru-RU"/>
              </w:rPr>
            </w:pPr>
            <w:r w:rsidRPr="00F42E35">
              <w:rPr>
                <w:sz w:val="24"/>
                <w:szCs w:val="24"/>
                <w:lang w:val="ru-RU"/>
              </w:rPr>
              <w:t>окружающей среды. Стихийные бедствия. Проживание в городской (сельской) местности</w:t>
            </w:r>
          </w:p>
        </w:tc>
      </w:tr>
      <w:tr w:rsidR="00D36E9D" w:rsidRPr="00B42DAB" w14:paraId="1877D246" w14:textId="77777777">
        <w:trPr>
          <w:trHeight w:val="645"/>
        </w:trPr>
        <w:tc>
          <w:tcPr>
            <w:tcW w:w="1786" w:type="dxa"/>
          </w:tcPr>
          <w:p w14:paraId="4502A95A" w14:textId="77777777" w:rsidR="00D36E9D" w:rsidRPr="00F42E35" w:rsidRDefault="00EE23DA" w:rsidP="00F42E35">
            <w:pPr>
              <w:pStyle w:val="TableParagraph"/>
              <w:ind w:left="793"/>
              <w:rPr>
                <w:sz w:val="24"/>
                <w:szCs w:val="24"/>
              </w:rPr>
            </w:pPr>
            <w:r w:rsidRPr="00F42E35">
              <w:rPr>
                <w:sz w:val="24"/>
                <w:szCs w:val="24"/>
              </w:rPr>
              <w:t>Н</w:t>
            </w:r>
          </w:p>
        </w:tc>
        <w:tc>
          <w:tcPr>
            <w:tcW w:w="8680" w:type="dxa"/>
          </w:tcPr>
          <w:p w14:paraId="1227B5D8" w14:textId="77777777" w:rsidR="00D36E9D" w:rsidRPr="00F42E35" w:rsidRDefault="00EE23DA" w:rsidP="00F42E35">
            <w:pPr>
              <w:pStyle w:val="TableParagraph"/>
              <w:ind w:left="136" w:firstLine="1"/>
              <w:rPr>
                <w:sz w:val="24"/>
                <w:szCs w:val="24"/>
                <w:lang w:val="ru-RU"/>
              </w:rPr>
            </w:pPr>
            <w:r w:rsidRPr="00F42E35">
              <w:rPr>
                <w:sz w:val="24"/>
                <w:szCs w:val="24"/>
                <w:lang w:val="ru-RU"/>
              </w:rPr>
              <w:t>Средства массовой информации: пресса, телевидение, радио, сеть интернет, социальные сети</w:t>
            </w:r>
          </w:p>
        </w:tc>
      </w:tr>
      <w:tr w:rsidR="00D36E9D" w:rsidRPr="00F42E35" w14:paraId="1B9F51F3" w14:textId="77777777">
        <w:trPr>
          <w:trHeight w:val="962"/>
        </w:trPr>
        <w:tc>
          <w:tcPr>
            <w:tcW w:w="1786" w:type="dxa"/>
          </w:tcPr>
          <w:p w14:paraId="47CA80C0" w14:textId="77777777" w:rsidR="00D36E9D" w:rsidRPr="00F42E35" w:rsidRDefault="00EE23DA" w:rsidP="00F42E35">
            <w:pPr>
              <w:pStyle w:val="TableParagraph"/>
              <w:ind w:left="793"/>
              <w:rPr>
                <w:sz w:val="24"/>
                <w:szCs w:val="24"/>
              </w:rPr>
            </w:pPr>
            <w:r w:rsidRPr="00F42E35">
              <w:rPr>
                <w:sz w:val="24"/>
                <w:szCs w:val="24"/>
              </w:rPr>
              <w:t>О</w:t>
            </w:r>
          </w:p>
        </w:tc>
        <w:tc>
          <w:tcPr>
            <w:tcW w:w="8680" w:type="dxa"/>
          </w:tcPr>
          <w:p w14:paraId="3EBA1DDE" w14:textId="77777777" w:rsidR="00D36E9D" w:rsidRPr="00F42E35" w:rsidRDefault="00EE23DA" w:rsidP="00F42E35">
            <w:pPr>
              <w:pStyle w:val="TableParagraph"/>
              <w:ind w:left="137"/>
              <w:rPr>
                <w:sz w:val="24"/>
                <w:szCs w:val="24"/>
                <w:lang w:val="ru-RU"/>
              </w:rPr>
            </w:pPr>
            <w:r w:rsidRPr="00F42E35">
              <w:rPr>
                <w:sz w:val="24"/>
                <w:szCs w:val="24"/>
                <w:lang w:val="ru-RU"/>
              </w:rPr>
              <w:t>Технический прогресс: перспективы и последствия. Современные</w:t>
            </w:r>
          </w:p>
          <w:p w14:paraId="05189881" w14:textId="77777777" w:rsidR="00D36E9D" w:rsidRPr="00F42E35" w:rsidRDefault="00EE23DA" w:rsidP="00F42E35">
            <w:pPr>
              <w:pStyle w:val="TableParagraph"/>
              <w:ind w:left="136"/>
              <w:rPr>
                <w:sz w:val="24"/>
                <w:szCs w:val="24"/>
              </w:rPr>
            </w:pPr>
            <w:r w:rsidRPr="00F42E35">
              <w:rPr>
                <w:sz w:val="24"/>
                <w:szCs w:val="24"/>
                <w:lang w:val="ru-RU"/>
              </w:rPr>
              <w:t xml:space="preserve">средства коммуникации (пресса, телевидение, сеть Интернет, социальные сети и другие). </w:t>
            </w:r>
            <w:r w:rsidRPr="00F42E35">
              <w:rPr>
                <w:sz w:val="24"/>
                <w:szCs w:val="24"/>
              </w:rPr>
              <w:t>Интернет-безопасность</w:t>
            </w:r>
          </w:p>
        </w:tc>
      </w:tr>
      <w:tr w:rsidR="00D36E9D" w:rsidRPr="00F42E35" w14:paraId="6D5014F2" w14:textId="77777777">
        <w:trPr>
          <w:trHeight w:val="322"/>
        </w:trPr>
        <w:tc>
          <w:tcPr>
            <w:tcW w:w="1786" w:type="dxa"/>
          </w:tcPr>
          <w:p w14:paraId="4A179CE3" w14:textId="77777777" w:rsidR="00D36E9D" w:rsidRPr="00F42E35" w:rsidRDefault="00EE23DA" w:rsidP="00F42E35">
            <w:pPr>
              <w:pStyle w:val="TableParagraph"/>
              <w:ind w:left="793"/>
              <w:rPr>
                <w:sz w:val="24"/>
                <w:szCs w:val="24"/>
              </w:rPr>
            </w:pPr>
            <w:r w:rsidRPr="00F42E35">
              <w:rPr>
                <w:sz w:val="24"/>
                <w:szCs w:val="24"/>
              </w:rPr>
              <w:t>П</w:t>
            </w:r>
          </w:p>
        </w:tc>
        <w:tc>
          <w:tcPr>
            <w:tcW w:w="8680" w:type="dxa"/>
          </w:tcPr>
          <w:p w14:paraId="06EA807E" w14:textId="77777777" w:rsidR="00D36E9D" w:rsidRPr="00F42E35" w:rsidRDefault="00EE23DA" w:rsidP="00F42E35">
            <w:pPr>
              <w:pStyle w:val="TableParagraph"/>
              <w:ind w:left="137"/>
              <w:rPr>
                <w:sz w:val="24"/>
                <w:szCs w:val="24"/>
              </w:rPr>
            </w:pPr>
            <w:r w:rsidRPr="00F42E35">
              <w:rPr>
                <w:sz w:val="24"/>
                <w:szCs w:val="24"/>
              </w:rPr>
              <w:t>Проблемы современной цивилизации</w:t>
            </w:r>
          </w:p>
        </w:tc>
      </w:tr>
      <w:tr w:rsidR="00D36E9D" w:rsidRPr="00B42DAB" w14:paraId="214BDE41" w14:textId="77777777">
        <w:trPr>
          <w:trHeight w:val="1931"/>
        </w:trPr>
        <w:tc>
          <w:tcPr>
            <w:tcW w:w="1786" w:type="dxa"/>
          </w:tcPr>
          <w:p w14:paraId="34408A71" w14:textId="77777777" w:rsidR="00D36E9D" w:rsidRPr="00F42E35" w:rsidRDefault="00EE23DA" w:rsidP="00F42E35">
            <w:pPr>
              <w:pStyle w:val="TableParagraph"/>
              <w:ind w:left="817"/>
              <w:rPr>
                <w:sz w:val="24"/>
                <w:szCs w:val="24"/>
              </w:rPr>
            </w:pPr>
            <w:r w:rsidRPr="00F42E35">
              <w:rPr>
                <w:sz w:val="24"/>
                <w:szCs w:val="24"/>
              </w:rPr>
              <w:t>Р</w:t>
            </w:r>
          </w:p>
        </w:tc>
        <w:tc>
          <w:tcPr>
            <w:tcW w:w="8680" w:type="dxa"/>
          </w:tcPr>
          <w:p w14:paraId="2B0BD4B6" w14:textId="77777777" w:rsidR="00D36E9D" w:rsidRPr="00F42E35" w:rsidRDefault="00EE23DA" w:rsidP="00F42E35">
            <w:pPr>
              <w:pStyle w:val="TableParagraph"/>
              <w:ind w:left="136"/>
              <w:rPr>
                <w:sz w:val="24"/>
                <w:szCs w:val="24"/>
                <w:lang w:val="ru-RU"/>
              </w:rPr>
            </w:pPr>
            <w:r w:rsidRPr="00F42E35">
              <w:rPr>
                <w:sz w:val="24"/>
                <w:szCs w:val="24"/>
                <w:lang w:val="ru-RU"/>
              </w:rPr>
              <w:t>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w:t>
            </w:r>
          </w:p>
          <w:p w14:paraId="7FEC24C7" w14:textId="77777777" w:rsidR="00D36E9D" w:rsidRPr="00F42E35" w:rsidRDefault="00EE23DA" w:rsidP="00F42E35">
            <w:pPr>
              <w:pStyle w:val="TableParagraph"/>
              <w:ind w:left="136"/>
              <w:rPr>
                <w:sz w:val="24"/>
                <w:szCs w:val="24"/>
                <w:lang w:val="ru-RU"/>
              </w:rPr>
            </w:pPr>
            <w:r w:rsidRPr="00F42E35">
              <w:rPr>
                <w:sz w:val="24"/>
                <w:szCs w:val="24"/>
                <w:lang w:val="ru-RU"/>
              </w:rPr>
              <w:t>страницы истории. Россия и мир: вклад России в мировую культуру, науку, технику</w:t>
            </w:r>
          </w:p>
        </w:tc>
      </w:tr>
      <w:tr w:rsidR="00D36E9D" w:rsidRPr="00B42DAB" w14:paraId="3AE4E7AB" w14:textId="77777777">
        <w:trPr>
          <w:trHeight w:val="1288"/>
        </w:trPr>
        <w:tc>
          <w:tcPr>
            <w:tcW w:w="1786" w:type="dxa"/>
          </w:tcPr>
          <w:p w14:paraId="769A361B" w14:textId="77777777" w:rsidR="00D36E9D" w:rsidRPr="00F42E35" w:rsidRDefault="00EE23DA" w:rsidP="00F42E35">
            <w:pPr>
              <w:pStyle w:val="TableParagraph"/>
              <w:ind w:left="801"/>
              <w:rPr>
                <w:sz w:val="24"/>
                <w:szCs w:val="24"/>
              </w:rPr>
            </w:pPr>
            <w:r w:rsidRPr="00F42E35">
              <w:rPr>
                <w:sz w:val="24"/>
                <w:szCs w:val="24"/>
              </w:rPr>
              <w:t>С</w:t>
            </w:r>
          </w:p>
        </w:tc>
        <w:tc>
          <w:tcPr>
            <w:tcW w:w="8680" w:type="dxa"/>
          </w:tcPr>
          <w:p w14:paraId="151AA97D" w14:textId="77777777" w:rsidR="00D36E9D" w:rsidRPr="00F42E35" w:rsidRDefault="00EE23DA" w:rsidP="00F42E35">
            <w:pPr>
              <w:pStyle w:val="TableParagraph"/>
              <w:ind w:left="136" w:right="403" w:firstLine="1"/>
              <w:rPr>
                <w:sz w:val="24"/>
                <w:szCs w:val="24"/>
                <w:lang w:val="ru-RU"/>
              </w:rPr>
            </w:pPr>
            <w:r w:rsidRPr="00F42E35">
              <w:rPr>
                <w:sz w:val="24"/>
                <w:szCs w:val="24"/>
                <w:lang w:val="ru-RU"/>
              </w:rPr>
              <w:t>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bl>
    <w:p w14:paraId="7A985AFE" w14:textId="77777777" w:rsidR="00D36E9D" w:rsidRPr="00F42E35" w:rsidRDefault="00D36E9D" w:rsidP="00F42E35">
      <w:pPr>
        <w:pStyle w:val="a3"/>
        <w:spacing w:before="0"/>
        <w:rPr>
          <w:b/>
          <w:sz w:val="24"/>
          <w:szCs w:val="24"/>
          <w:lang w:val="ru-RU"/>
        </w:rPr>
      </w:pPr>
    </w:p>
    <w:p w14:paraId="41E7B43D"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17</w:t>
      </w:r>
    </w:p>
    <w:p w14:paraId="70FA6CA3" w14:textId="77777777" w:rsidR="00D36E9D" w:rsidRPr="00F42E35" w:rsidRDefault="00EE23DA" w:rsidP="00F42E35">
      <w:pPr>
        <w:pStyle w:val="1"/>
        <w:spacing w:before="0"/>
        <w:ind w:left="976" w:right="706" w:hanging="293"/>
        <w:rPr>
          <w:sz w:val="24"/>
          <w:szCs w:val="24"/>
          <w:lang w:val="ru-RU"/>
        </w:rPr>
      </w:pPr>
      <w:r w:rsidRPr="00F42E35">
        <w:rPr>
          <w:sz w:val="24"/>
          <w:szCs w:val="24"/>
          <w:lang w:val="ru-RU"/>
        </w:rPr>
        <w:t>Проверяемые на ЕГЭ по математике требования к результатам освоения основной образовательной программы среднего общего образования</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19D9CBB9" w14:textId="77777777">
        <w:trPr>
          <w:trHeight w:val="957"/>
        </w:trPr>
        <w:tc>
          <w:tcPr>
            <w:tcW w:w="1960" w:type="dxa"/>
            <w:tcBorders>
              <w:bottom w:val="single" w:sz="18" w:space="0" w:color="000000"/>
            </w:tcBorders>
          </w:tcPr>
          <w:p w14:paraId="5226994F" w14:textId="77777777" w:rsidR="00D36E9D" w:rsidRPr="00F42E35" w:rsidRDefault="00EE23DA" w:rsidP="00F42E35">
            <w:pPr>
              <w:pStyle w:val="TableParagraph"/>
              <w:ind w:left="161" w:firstLine="590"/>
              <w:rPr>
                <w:sz w:val="24"/>
                <w:szCs w:val="24"/>
              </w:rPr>
            </w:pPr>
            <w:r w:rsidRPr="00F42E35">
              <w:rPr>
                <w:sz w:val="24"/>
                <w:szCs w:val="24"/>
              </w:rPr>
              <w:t>Код</w:t>
            </w:r>
          </w:p>
          <w:p w14:paraId="2DD43B59" w14:textId="77777777" w:rsidR="00D36E9D" w:rsidRPr="00F42E35" w:rsidRDefault="00EE23DA" w:rsidP="00F42E35">
            <w:pPr>
              <w:pStyle w:val="TableParagraph"/>
              <w:ind w:left="123" w:right="115"/>
              <w:jc w:val="center"/>
              <w:rPr>
                <w:sz w:val="24"/>
                <w:szCs w:val="24"/>
              </w:rPr>
            </w:pPr>
            <w:r w:rsidRPr="00F42E35">
              <w:rPr>
                <w:sz w:val="24"/>
                <w:szCs w:val="24"/>
              </w:rPr>
              <w:t>проверяемого требования</w:t>
            </w:r>
          </w:p>
        </w:tc>
        <w:tc>
          <w:tcPr>
            <w:tcW w:w="8504" w:type="dxa"/>
            <w:tcBorders>
              <w:bottom w:val="single" w:sz="18" w:space="0" w:color="000000"/>
            </w:tcBorders>
          </w:tcPr>
          <w:p w14:paraId="41F5A265" w14:textId="77777777" w:rsidR="00D36E9D" w:rsidRPr="00F42E35" w:rsidRDefault="00EE23DA" w:rsidP="00F42E35">
            <w:pPr>
              <w:pStyle w:val="TableParagraph"/>
              <w:ind w:left="911" w:hanging="398"/>
              <w:rPr>
                <w:sz w:val="24"/>
                <w:szCs w:val="24"/>
                <w:lang w:val="ru-RU"/>
              </w:rPr>
            </w:pPr>
            <w:r w:rsidRPr="00F42E35">
              <w:rPr>
                <w:sz w:val="24"/>
                <w:szCs w:val="24"/>
                <w:lang w:val="ru-RU"/>
              </w:rPr>
              <w:t>Проверяемые требования к предметным результатам освоения</w:t>
            </w:r>
          </w:p>
          <w:p w14:paraId="0763C719" w14:textId="77777777" w:rsidR="00D36E9D" w:rsidRPr="00F42E35" w:rsidRDefault="00EE23DA" w:rsidP="00F42E35">
            <w:pPr>
              <w:pStyle w:val="TableParagraph"/>
              <w:ind w:left="495" w:right="460"/>
              <w:jc w:val="center"/>
              <w:rPr>
                <w:sz w:val="24"/>
                <w:szCs w:val="24"/>
                <w:lang w:val="ru-RU"/>
              </w:rPr>
            </w:pPr>
            <w:r w:rsidRPr="00F42E35">
              <w:rPr>
                <w:sz w:val="24"/>
                <w:szCs w:val="24"/>
                <w:lang w:val="ru-RU"/>
              </w:rPr>
              <w:t>основной образовательной программы среднего общего образования</w:t>
            </w:r>
          </w:p>
        </w:tc>
      </w:tr>
      <w:tr w:rsidR="00D36E9D" w:rsidRPr="00B42DAB" w14:paraId="1C7B9A30" w14:textId="77777777">
        <w:trPr>
          <w:trHeight w:val="4184"/>
        </w:trPr>
        <w:tc>
          <w:tcPr>
            <w:tcW w:w="1960" w:type="dxa"/>
            <w:tcBorders>
              <w:top w:val="single" w:sz="18" w:space="0" w:color="000000"/>
            </w:tcBorders>
          </w:tcPr>
          <w:p w14:paraId="5369302D"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Borders>
              <w:top w:val="single" w:sz="18" w:space="0" w:color="000000"/>
            </w:tcBorders>
          </w:tcPr>
          <w:p w14:paraId="056A227E" w14:textId="77777777" w:rsidR="00D36E9D" w:rsidRPr="00F42E35" w:rsidRDefault="00EE23DA" w:rsidP="00F42E35">
            <w:pPr>
              <w:pStyle w:val="TableParagraph"/>
              <w:ind w:right="89" w:hanging="1"/>
              <w:rPr>
                <w:sz w:val="24"/>
                <w:szCs w:val="24"/>
                <w:lang w:val="ru-RU"/>
              </w:rPr>
            </w:pPr>
            <w:r w:rsidRPr="00F42E35">
              <w:rPr>
                <w:sz w:val="24"/>
                <w:szCs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w:t>
            </w:r>
          </w:p>
          <w:p w14:paraId="53B9DDB7" w14:textId="77777777" w:rsidR="00D36E9D" w:rsidRPr="00F42E35" w:rsidRDefault="00EE23DA" w:rsidP="00F42E35">
            <w:pPr>
              <w:pStyle w:val="TableParagraph"/>
              <w:ind w:right="108"/>
              <w:rPr>
                <w:sz w:val="24"/>
                <w:szCs w:val="24"/>
                <w:lang w:val="ru-RU"/>
              </w:rPr>
            </w:pPr>
            <w:r w:rsidRPr="00F42E35">
              <w:rPr>
                <w:sz w:val="24"/>
                <w:szCs w:val="24"/>
                <w:lang w:val="ru-RU"/>
              </w:rPr>
              <w:t>задач, в том числе из других учебных предметов; умение оперировать понятиями: граф, связный граф, дерево, цикл, граф на</w:t>
            </w:r>
          </w:p>
        </w:tc>
      </w:tr>
    </w:tbl>
    <w:p w14:paraId="4CD6DBB5"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36A7C15A" w14:textId="77777777">
        <w:trPr>
          <w:trHeight w:val="645"/>
        </w:trPr>
        <w:tc>
          <w:tcPr>
            <w:tcW w:w="1960" w:type="dxa"/>
          </w:tcPr>
          <w:p w14:paraId="69B79867" w14:textId="77777777" w:rsidR="00D36E9D" w:rsidRPr="00F42E35" w:rsidRDefault="00D36E9D" w:rsidP="00F42E35">
            <w:pPr>
              <w:pStyle w:val="TableParagraph"/>
              <w:ind w:left="0"/>
              <w:rPr>
                <w:sz w:val="24"/>
                <w:szCs w:val="24"/>
                <w:lang w:val="ru-RU"/>
              </w:rPr>
            </w:pPr>
          </w:p>
        </w:tc>
        <w:tc>
          <w:tcPr>
            <w:tcW w:w="8504" w:type="dxa"/>
          </w:tcPr>
          <w:p w14:paraId="435E859A" w14:textId="77777777" w:rsidR="00D36E9D" w:rsidRPr="00F42E35" w:rsidRDefault="00EE23DA" w:rsidP="00F42E35">
            <w:pPr>
              <w:pStyle w:val="TableParagraph"/>
              <w:rPr>
                <w:sz w:val="24"/>
                <w:szCs w:val="24"/>
                <w:lang w:val="ru-RU"/>
              </w:rPr>
            </w:pPr>
            <w:r w:rsidRPr="00F42E35">
              <w:rPr>
                <w:sz w:val="24"/>
                <w:szCs w:val="24"/>
                <w:lang w:val="ru-RU"/>
              </w:rPr>
              <w:t>плоскости; умение задавать и описывать графы различными</w:t>
            </w:r>
          </w:p>
          <w:p w14:paraId="1C384B26" w14:textId="77777777" w:rsidR="00D36E9D" w:rsidRPr="00F42E35" w:rsidRDefault="00EE23DA" w:rsidP="00F42E35">
            <w:pPr>
              <w:pStyle w:val="TableParagraph"/>
              <w:rPr>
                <w:sz w:val="24"/>
                <w:szCs w:val="24"/>
                <w:lang w:val="ru-RU"/>
              </w:rPr>
            </w:pPr>
            <w:r w:rsidRPr="00F42E35">
              <w:rPr>
                <w:sz w:val="24"/>
                <w:szCs w:val="24"/>
                <w:lang w:val="ru-RU"/>
              </w:rPr>
              <w:t>способами; использовать графы при решении задач</w:t>
            </w:r>
          </w:p>
        </w:tc>
      </w:tr>
      <w:tr w:rsidR="00D36E9D" w:rsidRPr="00B42DAB" w14:paraId="3F21535C" w14:textId="77777777">
        <w:trPr>
          <w:trHeight w:val="7727"/>
        </w:trPr>
        <w:tc>
          <w:tcPr>
            <w:tcW w:w="1960" w:type="dxa"/>
          </w:tcPr>
          <w:p w14:paraId="5CB17DA6"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202E2EFC" w14:textId="77777777" w:rsidR="00D36E9D" w:rsidRPr="00F42E35" w:rsidRDefault="00EE23DA" w:rsidP="00F42E35">
            <w:pPr>
              <w:pStyle w:val="TableParagraph"/>
              <w:ind w:right="172" w:hanging="1"/>
              <w:rPr>
                <w:sz w:val="24"/>
                <w:szCs w:val="24"/>
                <w:lang w:val="ru-RU"/>
              </w:rPr>
            </w:pPr>
            <w:r w:rsidRPr="00F42E35">
              <w:rPr>
                <w:sz w:val="24"/>
                <w:szCs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w:t>
            </w:r>
          </w:p>
          <w:p w14:paraId="26CD3FAE" w14:textId="77777777" w:rsidR="00D36E9D" w:rsidRPr="00F42E35" w:rsidRDefault="00EE23DA" w:rsidP="00F42E35">
            <w:pPr>
              <w:pStyle w:val="TableParagraph"/>
              <w:ind w:right="108" w:hanging="1"/>
              <w:rPr>
                <w:sz w:val="24"/>
                <w:szCs w:val="24"/>
                <w:lang w:val="ru-RU"/>
              </w:rPr>
            </w:pPr>
            <w:r w:rsidRPr="00F42E35">
              <w:rPr>
                <w:sz w:val="24"/>
                <w:szCs w:val="24"/>
                <w:lang w:val="ru-RU"/>
              </w:rPr>
              <w:t>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 рациональных выражений; умение оперировать понятиями: последовательность, арифметическая прогрессия, геометрическая прогрессия, бесконечно убывающая</w:t>
            </w:r>
          </w:p>
          <w:p w14:paraId="2B10D0A7" w14:textId="77777777" w:rsidR="00D36E9D" w:rsidRPr="00F42E35" w:rsidRDefault="00EE23DA" w:rsidP="00F42E35">
            <w:pPr>
              <w:pStyle w:val="TableParagraph"/>
              <w:ind w:right="108" w:hanging="1"/>
              <w:rPr>
                <w:sz w:val="24"/>
                <w:szCs w:val="24"/>
                <w:lang w:val="ru-RU"/>
              </w:rPr>
            </w:pPr>
            <w:r w:rsidRPr="00F42E35">
              <w:rPr>
                <w:sz w:val="24"/>
                <w:szCs w:val="24"/>
                <w:lang w:val="ru-RU"/>
              </w:rPr>
              <w:t>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w:t>
            </w:r>
            <w:r w:rsidRPr="00F42E35">
              <w:rPr>
                <w:sz w:val="24"/>
                <w:szCs w:val="24"/>
              </w:rPr>
              <w:t>x</w:t>
            </w:r>
            <w:r w:rsidRPr="00F42E35">
              <w:rPr>
                <w:sz w:val="24"/>
                <w:szCs w:val="24"/>
                <w:lang w:val="ru-RU"/>
              </w:rPr>
              <w:t>2 и 3</w:t>
            </w:r>
            <w:r w:rsidRPr="00F42E35">
              <w:rPr>
                <w:sz w:val="24"/>
                <w:szCs w:val="24"/>
              </w:rPr>
              <w:t>x</w:t>
            </w:r>
            <w:r w:rsidRPr="00F42E35">
              <w:rPr>
                <w:sz w:val="24"/>
                <w:szCs w:val="24"/>
                <w:lang w:val="ru-RU"/>
              </w:rPr>
              <w:t>3, определитель матрицы, геометрический смысл определителя</w:t>
            </w:r>
          </w:p>
        </w:tc>
      </w:tr>
      <w:tr w:rsidR="00D36E9D" w:rsidRPr="00B42DAB" w14:paraId="0DBE344C" w14:textId="77777777">
        <w:trPr>
          <w:trHeight w:val="1608"/>
        </w:trPr>
        <w:tc>
          <w:tcPr>
            <w:tcW w:w="1960" w:type="dxa"/>
          </w:tcPr>
          <w:p w14:paraId="7C87CF34"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Pr>
          <w:p w14:paraId="0124F57B" w14:textId="77777777" w:rsidR="00D36E9D" w:rsidRPr="00F42E35" w:rsidRDefault="00EE23DA" w:rsidP="00F42E35">
            <w:pPr>
              <w:pStyle w:val="TableParagraph"/>
              <w:ind w:right="305" w:hanging="1"/>
              <w:rPr>
                <w:sz w:val="24"/>
                <w:szCs w:val="24"/>
                <w:lang w:val="ru-RU"/>
              </w:rPr>
            </w:pPr>
            <w:r w:rsidRPr="00F42E35">
              <w:rPr>
                <w:sz w:val="24"/>
                <w:szCs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w:t>
            </w:r>
          </w:p>
          <w:p w14:paraId="01EA1F44" w14:textId="77777777" w:rsidR="00D36E9D" w:rsidRPr="00F42E35" w:rsidRDefault="00EE23DA" w:rsidP="00F42E35">
            <w:pPr>
              <w:pStyle w:val="TableParagraph"/>
              <w:ind w:right="309"/>
              <w:rPr>
                <w:sz w:val="24"/>
                <w:szCs w:val="24"/>
                <w:lang w:val="ru-RU"/>
              </w:rPr>
            </w:pPr>
            <w:r w:rsidRPr="00F42E35">
              <w:rPr>
                <w:sz w:val="24"/>
                <w:szCs w:val="24"/>
                <w:lang w:val="ru-RU"/>
              </w:rPr>
              <w:t>понятиями: тождество, тождественное преобразование, уравнение, неравенство, система уравнений и неравенств, равносильность</w:t>
            </w:r>
          </w:p>
        </w:tc>
      </w:tr>
      <w:tr w:rsidR="00D36E9D" w:rsidRPr="00B42DAB" w14:paraId="4467E921" w14:textId="77777777">
        <w:trPr>
          <w:trHeight w:val="1933"/>
        </w:trPr>
        <w:tc>
          <w:tcPr>
            <w:tcW w:w="1960" w:type="dxa"/>
          </w:tcPr>
          <w:p w14:paraId="54E8F640" w14:textId="77777777" w:rsidR="00D36E9D" w:rsidRPr="00F42E35" w:rsidRDefault="00D36E9D" w:rsidP="00F42E35">
            <w:pPr>
              <w:pStyle w:val="TableParagraph"/>
              <w:ind w:left="0"/>
              <w:rPr>
                <w:sz w:val="24"/>
                <w:szCs w:val="24"/>
                <w:lang w:val="ru-RU"/>
              </w:rPr>
            </w:pPr>
          </w:p>
        </w:tc>
        <w:tc>
          <w:tcPr>
            <w:tcW w:w="8504" w:type="dxa"/>
          </w:tcPr>
          <w:p w14:paraId="083BCE02" w14:textId="77777777" w:rsidR="00D36E9D" w:rsidRPr="00F42E35" w:rsidRDefault="00EE23DA" w:rsidP="00F42E35">
            <w:pPr>
              <w:pStyle w:val="TableParagraph"/>
              <w:rPr>
                <w:sz w:val="24"/>
                <w:szCs w:val="24"/>
                <w:lang w:val="ru-RU"/>
              </w:rPr>
            </w:pPr>
            <w:r w:rsidRPr="00F42E35">
              <w:rPr>
                <w:sz w:val="24"/>
                <w:szCs w:val="24"/>
                <w:lang w:val="ru-RU"/>
              </w:rPr>
              <w:t>уравнений,</w:t>
            </w:r>
          </w:p>
          <w:p w14:paraId="795AC8F0" w14:textId="77777777" w:rsidR="00D36E9D" w:rsidRPr="00F42E35" w:rsidRDefault="00EE23DA" w:rsidP="00F42E35">
            <w:pPr>
              <w:pStyle w:val="TableParagraph"/>
              <w:ind w:right="108" w:hanging="1"/>
              <w:rPr>
                <w:sz w:val="24"/>
                <w:szCs w:val="24"/>
                <w:lang w:val="ru-RU"/>
              </w:rPr>
            </w:pPr>
            <w:r w:rsidRPr="00F42E35">
              <w:rPr>
                <w:sz w:val="24"/>
                <w:szCs w:val="24"/>
                <w:lang w:val="ru-RU"/>
              </w:rPr>
              <w:t>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w:t>
            </w:r>
          </w:p>
          <w:p w14:paraId="2ADB9174" w14:textId="77777777" w:rsidR="00D36E9D" w:rsidRPr="00F42E35" w:rsidRDefault="00EE23DA" w:rsidP="00F42E35">
            <w:pPr>
              <w:pStyle w:val="TableParagraph"/>
              <w:ind w:right="108"/>
              <w:rPr>
                <w:sz w:val="24"/>
                <w:szCs w:val="24"/>
                <w:lang w:val="ru-RU"/>
              </w:rPr>
            </w:pPr>
            <w:r w:rsidRPr="00F42E35">
              <w:rPr>
                <w:sz w:val="24"/>
                <w:szCs w:val="24"/>
                <w:lang w:val="ru-RU"/>
              </w:rPr>
              <w:t>неравенства, их системы для решения математических задач и задач из различных областей науки и реальной жизни</w:t>
            </w:r>
          </w:p>
        </w:tc>
      </w:tr>
      <w:tr w:rsidR="00D36E9D" w:rsidRPr="00B42DAB" w14:paraId="7A082F5A" w14:textId="77777777">
        <w:trPr>
          <w:trHeight w:val="2717"/>
        </w:trPr>
        <w:tc>
          <w:tcPr>
            <w:tcW w:w="1960" w:type="dxa"/>
          </w:tcPr>
          <w:p w14:paraId="61677698" w14:textId="77777777" w:rsidR="00D36E9D" w:rsidRPr="00F42E35" w:rsidRDefault="00EE23DA" w:rsidP="00F42E35">
            <w:pPr>
              <w:pStyle w:val="TableParagraph"/>
              <w:ind w:left="21"/>
              <w:jc w:val="center"/>
              <w:rPr>
                <w:sz w:val="24"/>
                <w:szCs w:val="24"/>
              </w:rPr>
            </w:pPr>
            <w:r w:rsidRPr="00F42E35">
              <w:rPr>
                <w:sz w:val="24"/>
                <w:szCs w:val="24"/>
              </w:rPr>
              <w:t>4</w:t>
            </w:r>
          </w:p>
        </w:tc>
        <w:tc>
          <w:tcPr>
            <w:tcW w:w="8504" w:type="dxa"/>
          </w:tcPr>
          <w:p w14:paraId="593D9CBA"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w:t>
            </w:r>
          </w:p>
          <w:p w14:paraId="2BB280E9" w14:textId="77777777" w:rsidR="00D36E9D" w:rsidRPr="00F42E35" w:rsidRDefault="00EE23DA" w:rsidP="00F42E35">
            <w:pPr>
              <w:pStyle w:val="TableParagraph"/>
              <w:rPr>
                <w:sz w:val="24"/>
                <w:szCs w:val="24"/>
                <w:lang w:val="ru-RU"/>
              </w:rPr>
            </w:pPr>
            <w:r w:rsidRPr="00F42E35">
              <w:rPr>
                <w:sz w:val="24"/>
                <w:szCs w:val="24"/>
                <w:lang w:val="ru-RU"/>
              </w:rPr>
              <w:t>находить асимптоты графика функции; умение вычислять</w:t>
            </w:r>
          </w:p>
        </w:tc>
      </w:tr>
    </w:tbl>
    <w:p w14:paraId="270D7F31"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1DD6CCCD" w14:textId="77777777">
        <w:trPr>
          <w:trHeight w:val="3851"/>
        </w:trPr>
        <w:tc>
          <w:tcPr>
            <w:tcW w:w="1960" w:type="dxa"/>
          </w:tcPr>
          <w:p w14:paraId="4BD53911" w14:textId="77777777" w:rsidR="00D36E9D" w:rsidRPr="00F42E35" w:rsidRDefault="00D36E9D" w:rsidP="00F42E35">
            <w:pPr>
              <w:pStyle w:val="TableParagraph"/>
              <w:ind w:left="0"/>
              <w:rPr>
                <w:sz w:val="24"/>
                <w:szCs w:val="24"/>
                <w:lang w:val="ru-RU"/>
              </w:rPr>
            </w:pPr>
          </w:p>
        </w:tc>
        <w:tc>
          <w:tcPr>
            <w:tcW w:w="8504" w:type="dxa"/>
          </w:tcPr>
          <w:p w14:paraId="4DFB18D7" w14:textId="77777777" w:rsidR="00D36E9D" w:rsidRPr="00F42E35" w:rsidRDefault="00EE23DA" w:rsidP="00F42E35">
            <w:pPr>
              <w:pStyle w:val="TableParagraph"/>
              <w:ind w:right="108"/>
              <w:rPr>
                <w:sz w:val="24"/>
                <w:szCs w:val="24"/>
                <w:lang w:val="ru-RU"/>
              </w:rPr>
            </w:pPr>
            <w:r w:rsidRPr="00F42E35">
              <w:rPr>
                <w:sz w:val="24"/>
                <w:szCs w:val="24"/>
                <w:lang w:val="ru-RU"/>
              </w:rPr>
              <w:t>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w:t>
            </w:r>
          </w:p>
          <w:p w14:paraId="34F4DDE0" w14:textId="77777777" w:rsidR="00D36E9D" w:rsidRPr="00F42E35" w:rsidRDefault="00EE23DA" w:rsidP="00F42E35">
            <w:pPr>
              <w:pStyle w:val="TableParagraph"/>
              <w:ind w:right="94" w:hanging="1"/>
              <w:rPr>
                <w:sz w:val="24"/>
                <w:szCs w:val="24"/>
                <w:lang w:val="ru-RU"/>
              </w:rPr>
            </w:pPr>
            <w:r w:rsidRPr="00F42E35">
              <w:rPr>
                <w:sz w:val="24"/>
                <w:szCs w:val="24"/>
                <w:lang w:val="ru-RU"/>
              </w:rPr>
              <w:t>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w:t>
            </w:r>
          </w:p>
          <w:p w14:paraId="30F0B830" w14:textId="77777777" w:rsidR="00D36E9D" w:rsidRPr="00F42E35" w:rsidRDefault="00EE23DA" w:rsidP="00F42E35">
            <w:pPr>
              <w:pStyle w:val="TableParagraph"/>
              <w:ind w:right="108"/>
              <w:rPr>
                <w:sz w:val="24"/>
                <w:szCs w:val="24"/>
                <w:lang w:val="ru-RU"/>
              </w:rPr>
            </w:pPr>
            <w:r w:rsidRPr="00F42E35">
              <w:rPr>
                <w:sz w:val="24"/>
                <w:szCs w:val="24"/>
                <w:lang w:val="ru-RU"/>
              </w:rPr>
              <w:t>математического моделирования с помощью дифференциальных уравнений</w:t>
            </w:r>
          </w:p>
        </w:tc>
      </w:tr>
      <w:tr w:rsidR="00D36E9D" w:rsidRPr="00B42DAB" w14:paraId="75A019CD" w14:textId="77777777">
        <w:trPr>
          <w:trHeight w:val="4184"/>
        </w:trPr>
        <w:tc>
          <w:tcPr>
            <w:tcW w:w="1960" w:type="dxa"/>
          </w:tcPr>
          <w:p w14:paraId="547B9343" w14:textId="77777777" w:rsidR="00D36E9D" w:rsidRPr="00F42E35" w:rsidRDefault="00EE23DA" w:rsidP="00F42E35">
            <w:pPr>
              <w:pStyle w:val="TableParagraph"/>
              <w:ind w:left="21"/>
              <w:jc w:val="center"/>
              <w:rPr>
                <w:sz w:val="24"/>
                <w:szCs w:val="24"/>
              </w:rPr>
            </w:pPr>
            <w:r w:rsidRPr="00F42E35">
              <w:rPr>
                <w:sz w:val="24"/>
                <w:szCs w:val="24"/>
              </w:rPr>
              <w:t>5</w:t>
            </w:r>
          </w:p>
        </w:tc>
        <w:tc>
          <w:tcPr>
            <w:tcW w:w="8504" w:type="dxa"/>
          </w:tcPr>
          <w:p w14:paraId="23CD536C"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w:t>
            </w:r>
          </w:p>
          <w:p w14:paraId="17062729" w14:textId="77777777" w:rsidR="00D36E9D" w:rsidRPr="00F42E35" w:rsidRDefault="00EE23DA" w:rsidP="00F42E35">
            <w:pPr>
              <w:pStyle w:val="TableParagraph"/>
              <w:ind w:right="202" w:hanging="1"/>
              <w:rPr>
                <w:sz w:val="24"/>
                <w:szCs w:val="24"/>
                <w:lang w:val="ru-RU"/>
              </w:rPr>
            </w:pPr>
            <w:r w:rsidRPr="00F42E35">
              <w:rPr>
                <w:sz w:val="24"/>
                <w:szCs w:val="24"/>
                <w:lang w:val="ru-RU"/>
              </w:rPr>
              <w:t>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w:t>
            </w:r>
          </w:p>
          <w:p w14:paraId="621909F6" w14:textId="77777777" w:rsidR="00D36E9D" w:rsidRPr="00F42E35" w:rsidRDefault="00EE23DA" w:rsidP="00F42E35">
            <w:pPr>
              <w:pStyle w:val="TableParagraph"/>
              <w:rPr>
                <w:sz w:val="24"/>
                <w:szCs w:val="24"/>
                <w:lang w:val="ru-RU"/>
              </w:rPr>
            </w:pPr>
            <w:r w:rsidRPr="00F42E35">
              <w:rPr>
                <w:sz w:val="24"/>
                <w:szCs w:val="24"/>
                <w:lang w:val="ru-RU"/>
              </w:rPr>
              <w:t>плоскости множества решений уравнений, неравенств и их систем</w:t>
            </w:r>
          </w:p>
        </w:tc>
      </w:tr>
      <w:tr w:rsidR="00D36E9D" w:rsidRPr="00B42DAB" w14:paraId="47FD419C" w14:textId="77777777">
        <w:trPr>
          <w:trHeight w:val="1608"/>
        </w:trPr>
        <w:tc>
          <w:tcPr>
            <w:tcW w:w="1960" w:type="dxa"/>
            <w:tcBorders>
              <w:bottom w:val="nil"/>
            </w:tcBorders>
          </w:tcPr>
          <w:p w14:paraId="1A0ABBD8" w14:textId="77777777" w:rsidR="00D36E9D" w:rsidRPr="00F42E35" w:rsidRDefault="00EE23DA" w:rsidP="00F42E35">
            <w:pPr>
              <w:pStyle w:val="TableParagraph"/>
              <w:ind w:left="21"/>
              <w:jc w:val="center"/>
              <w:rPr>
                <w:sz w:val="24"/>
                <w:szCs w:val="24"/>
              </w:rPr>
            </w:pPr>
            <w:r w:rsidRPr="00F42E35">
              <w:rPr>
                <w:sz w:val="24"/>
                <w:szCs w:val="24"/>
              </w:rPr>
              <w:t>6</w:t>
            </w:r>
          </w:p>
        </w:tc>
        <w:tc>
          <w:tcPr>
            <w:tcW w:w="8504" w:type="dxa"/>
            <w:tcBorders>
              <w:bottom w:val="nil"/>
            </w:tcBorders>
          </w:tcPr>
          <w:p w14:paraId="28D51660"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w:t>
            </w:r>
          </w:p>
          <w:p w14:paraId="11C8309A" w14:textId="77777777" w:rsidR="00D36E9D" w:rsidRPr="00F42E35" w:rsidRDefault="00EE23DA" w:rsidP="00F42E35">
            <w:pPr>
              <w:pStyle w:val="TableParagraph"/>
              <w:ind w:right="108"/>
              <w:rPr>
                <w:sz w:val="24"/>
                <w:szCs w:val="24"/>
                <w:lang w:val="ru-RU"/>
              </w:rPr>
            </w:pPr>
            <w:r w:rsidRPr="00F42E35">
              <w:rPr>
                <w:sz w:val="24"/>
                <w:szCs w:val="24"/>
                <w:lang w:val="ru-RU"/>
              </w:rPr>
              <w:t>финансами); составлять выражения, уравнения, неравенства и их системы по условию задачи, исследовать полученное решение и</w:t>
            </w:r>
          </w:p>
        </w:tc>
      </w:tr>
    </w:tbl>
    <w:p w14:paraId="59CAEA51"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05371F45" w14:textId="77777777">
        <w:trPr>
          <w:trHeight w:val="1610"/>
        </w:trPr>
        <w:tc>
          <w:tcPr>
            <w:tcW w:w="1960" w:type="dxa"/>
            <w:tcBorders>
              <w:top w:val="nil"/>
            </w:tcBorders>
          </w:tcPr>
          <w:p w14:paraId="588C0DCD" w14:textId="77777777" w:rsidR="00D36E9D" w:rsidRPr="00F42E35" w:rsidRDefault="00D36E9D" w:rsidP="00F42E35">
            <w:pPr>
              <w:pStyle w:val="TableParagraph"/>
              <w:ind w:left="0"/>
              <w:rPr>
                <w:sz w:val="24"/>
                <w:szCs w:val="24"/>
                <w:lang w:val="ru-RU"/>
              </w:rPr>
            </w:pPr>
          </w:p>
        </w:tc>
        <w:tc>
          <w:tcPr>
            <w:tcW w:w="8504" w:type="dxa"/>
            <w:tcBorders>
              <w:top w:val="nil"/>
            </w:tcBorders>
          </w:tcPr>
          <w:p w14:paraId="0FFA4C4A" w14:textId="77777777" w:rsidR="00D36E9D" w:rsidRPr="00F42E35" w:rsidRDefault="00EE23DA" w:rsidP="00F42E35">
            <w:pPr>
              <w:pStyle w:val="TableParagraph"/>
              <w:ind w:right="548" w:hanging="1"/>
              <w:rPr>
                <w:sz w:val="24"/>
                <w:szCs w:val="24"/>
                <w:lang w:val="ru-RU"/>
              </w:rPr>
            </w:pPr>
            <w:r w:rsidRPr="00F42E35">
              <w:rPr>
                <w:sz w:val="24"/>
                <w:szCs w:val="24"/>
                <w:lang w:val="ru-RU"/>
              </w:rPr>
              <w:t>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w:t>
            </w:r>
          </w:p>
          <w:p w14:paraId="104D6C0E" w14:textId="77777777" w:rsidR="00D36E9D" w:rsidRPr="00F42E35" w:rsidRDefault="00EE23DA" w:rsidP="00F42E35">
            <w:pPr>
              <w:pStyle w:val="TableParagraph"/>
              <w:rPr>
                <w:sz w:val="24"/>
                <w:szCs w:val="24"/>
              </w:rPr>
            </w:pPr>
            <w:r w:rsidRPr="00F42E35">
              <w:rPr>
                <w:sz w:val="24"/>
                <w:szCs w:val="24"/>
              </w:rPr>
              <w:t>алгебры, интерпретировать полученный результат</w:t>
            </w:r>
          </w:p>
        </w:tc>
      </w:tr>
      <w:tr w:rsidR="00D36E9D" w:rsidRPr="00F42E35" w14:paraId="2E81D2F8" w14:textId="77777777">
        <w:trPr>
          <w:trHeight w:val="3541"/>
        </w:trPr>
        <w:tc>
          <w:tcPr>
            <w:tcW w:w="1960" w:type="dxa"/>
          </w:tcPr>
          <w:p w14:paraId="2EB746CD" w14:textId="77777777" w:rsidR="00D36E9D" w:rsidRPr="00F42E35" w:rsidRDefault="00EE23DA" w:rsidP="00F42E35">
            <w:pPr>
              <w:pStyle w:val="TableParagraph"/>
              <w:ind w:left="21"/>
              <w:jc w:val="center"/>
              <w:rPr>
                <w:sz w:val="24"/>
                <w:szCs w:val="24"/>
              </w:rPr>
            </w:pPr>
            <w:r w:rsidRPr="00F42E35">
              <w:rPr>
                <w:sz w:val="24"/>
                <w:szCs w:val="24"/>
              </w:rPr>
              <w:t>7</w:t>
            </w:r>
          </w:p>
        </w:tc>
        <w:tc>
          <w:tcPr>
            <w:tcW w:w="8504" w:type="dxa"/>
          </w:tcPr>
          <w:p w14:paraId="4823EACF" w14:textId="77777777" w:rsidR="00D36E9D" w:rsidRPr="00F42E35" w:rsidRDefault="00EE23DA" w:rsidP="00F42E35">
            <w:pPr>
              <w:pStyle w:val="TableParagraph"/>
              <w:ind w:right="173" w:hanging="1"/>
              <w:rPr>
                <w:sz w:val="24"/>
                <w:szCs w:val="24"/>
                <w:lang w:val="ru-RU"/>
              </w:rPr>
            </w:pPr>
            <w:r w:rsidRPr="00F42E35">
              <w:rPr>
                <w:sz w:val="24"/>
                <w:szCs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w:t>
            </w:r>
          </w:p>
          <w:p w14:paraId="24F3D3DA" w14:textId="77777777" w:rsidR="00D36E9D" w:rsidRPr="00F42E35" w:rsidRDefault="00EE23DA" w:rsidP="00F42E35">
            <w:pPr>
              <w:pStyle w:val="TableParagraph"/>
              <w:ind w:right="108" w:hanging="1"/>
              <w:rPr>
                <w:sz w:val="24"/>
                <w:szCs w:val="24"/>
                <w:lang w:val="ru-RU"/>
              </w:rPr>
            </w:pPr>
            <w:r w:rsidRPr="00F42E35">
              <w:rPr>
                <w:sz w:val="24"/>
                <w:szCs w:val="24"/>
                <w:lang w:val="ru-RU"/>
              </w:rPr>
              <w:t>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w:t>
            </w:r>
          </w:p>
          <w:p w14:paraId="39132511" w14:textId="77777777" w:rsidR="00D36E9D" w:rsidRPr="00F42E35" w:rsidRDefault="00EE23DA" w:rsidP="00F42E35">
            <w:pPr>
              <w:pStyle w:val="TableParagraph"/>
              <w:rPr>
                <w:sz w:val="24"/>
                <w:szCs w:val="24"/>
              </w:rPr>
            </w:pPr>
            <w:r w:rsidRPr="00F42E35">
              <w:rPr>
                <w:sz w:val="24"/>
                <w:szCs w:val="24"/>
              </w:rPr>
              <w:t>рассеивания и линейной регрессии</w:t>
            </w:r>
          </w:p>
        </w:tc>
      </w:tr>
      <w:tr w:rsidR="00D36E9D" w:rsidRPr="00F42E35" w14:paraId="00749315" w14:textId="77777777">
        <w:trPr>
          <w:trHeight w:val="6440"/>
        </w:trPr>
        <w:tc>
          <w:tcPr>
            <w:tcW w:w="1960" w:type="dxa"/>
          </w:tcPr>
          <w:p w14:paraId="45874D1C" w14:textId="77777777" w:rsidR="00D36E9D" w:rsidRPr="00F42E35" w:rsidRDefault="00EE23DA" w:rsidP="00F42E35">
            <w:pPr>
              <w:pStyle w:val="TableParagraph"/>
              <w:ind w:left="21"/>
              <w:jc w:val="center"/>
              <w:rPr>
                <w:sz w:val="24"/>
                <w:szCs w:val="24"/>
              </w:rPr>
            </w:pPr>
            <w:r w:rsidRPr="00F42E35">
              <w:rPr>
                <w:sz w:val="24"/>
                <w:szCs w:val="24"/>
              </w:rPr>
              <w:t>8</w:t>
            </w:r>
          </w:p>
        </w:tc>
        <w:tc>
          <w:tcPr>
            <w:tcW w:w="8504" w:type="dxa"/>
          </w:tcPr>
          <w:p w14:paraId="72A5FCEA" w14:textId="77777777" w:rsidR="00D36E9D" w:rsidRPr="00F42E35" w:rsidRDefault="00EE23DA" w:rsidP="00F42E35">
            <w:pPr>
              <w:pStyle w:val="TableParagraph"/>
              <w:ind w:hanging="1"/>
              <w:rPr>
                <w:sz w:val="24"/>
                <w:szCs w:val="24"/>
                <w:lang w:val="ru-RU"/>
              </w:rPr>
            </w:pPr>
            <w:r w:rsidRPr="00F42E35">
              <w:rPr>
                <w:sz w:val="24"/>
                <w:szCs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w:t>
            </w:r>
          </w:p>
          <w:p w14:paraId="64E4A3BA" w14:textId="77777777" w:rsidR="00D36E9D" w:rsidRPr="00F42E35" w:rsidRDefault="00EE23DA" w:rsidP="00F42E35">
            <w:pPr>
              <w:pStyle w:val="TableParagraph"/>
              <w:ind w:right="142" w:hanging="1"/>
              <w:rPr>
                <w:sz w:val="24"/>
                <w:szCs w:val="24"/>
                <w:lang w:val="ru-RU"/>
              </w:rPr>
            </w:pPr>
            <w:r w:rsidRPr="00F42E35">
              <w:rPr>
                <w:sz w:val="24"/>
                <w:szCs w:val="24"/>
                <w:lang w:val="ru-RU"/>
              </w:rPr>
              <w:t>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w:t>
            </w:r>
          </w:p>
          <w:p w14:paraId="326A0730" w14:textId="77777777" w:rsidR="00D36E9D" w:rsidRPr="00F42E35" w:rsidRDefault="00EE23DA" w:rsidP="00F42E35">
            <w:pPr>
              <w:pStyle w:val="TableParagraph"/>
              <w:ind w:right="108" w:hanging="1"/>
              <w:rPr>
                <w:sz w:val="24"/>
                <w:szCs w:val="24"/>
                <w:lang w:val="ru-RU"/>
              </w:rPr>
            </w:pPr>
            <w:r w:rsidRPr="00F42E35">
              <w:rPr>
                <w:sz w:val="24"/>
                <w:szCs w:val="24"/>
                <w:lang w:val="ru-RU"/>
              </w:rPr>
              <w:t>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w:t>
            </w:r>
          </w:p>
          <w:p w14:paraId="28A29681" w14:textId="77777777" w:rsidR="00D36E9D" w:rsidRPr="00F42E35" w:rsidRDefault="00EE23DA" w:rsidP="00F42E35">
            <w:pPr>
              <w:pStyle w:val="TableParagraph"/>
              <w:rPr>
                <w:sz w:val="24"/>
                <w:szCs w:val="24"/>
              </w:rPr>
            </w:pPr>
            <w:r w:rsidRPr="00F42E35">
              <w:rPr>
                <w:sz w:val="24"/>
                <w:szCs w:val="24"/>
              </w:rPr>
              <w:t>интерпретировать полученный результат</w:t>
            </w:r>
          </w:p>
        </w:tc>
      </w:tr>
      <w:tr w:rsidR="00D36E9D" w:rsidRPr="00B42DAB" w14:paraId="5FCA2145" w14:textId="77777777">
        <w:trPr>
          <w:trHeight w:val="2575"/>
        </w:trPr>
        <w:tc>
          <w:tcPr>
            <w:tcW w:w="1960" w:type="dxa"/>
          </w:tcPr>
          <w:p w14:paraId="133B334C" w14:textId="77777777" w:rsidR="00D36E9D" w:rsidRPr="00F42E35" w:rsidRDefault="00EE23DA" w:rsidP="00F42E35">
            <w:pPr>
              <w:pStyle w:val="TableParagraph"/>
              <w:ind w:left="21"/>
              <w:jc w:val="center"/>
              <w:rPr>
                <w:sz w:val="24"/>
                <w:szCs w:val="24"/>
              </w:rPr>
            </w:pPr>
            <w:r w:rsidRPr="00F42E35">
              <w:rPr>
                <w:sz w:val="24"/>
                <w:szCs w:val="24"/>
              </w:rPr>
              <w:t>9</w:t>
            </w:r>
          </w:p>
        </w:tc>
        <w:tc>
          <w:tcPr>
            <w:tcW w:w="8504" w:type="dxa"/>
          </w:tcPr>
          <w:p w14:paraId="612B9398" w14:textId="77777777" w:rsidR="00D36E9D" w:rsidRPr="00F42E35" w:rsidRDefault="00EE23DA" w:rsidP="00F42E35">
            <w:pPr>
              <w:pStyle w:val="TableParagraph"/>
              <w:ind w:right="72" w:hanging="1"/>
              <w:rPr>
                <w:sz w:val="24"/>
                <w:szCs w:val="24"/>
                <w:lang w:val="ru-RU"/>
              </w:rPr>
            </w:pPr>
            <w:r w:rsidRPr="00F42E35">
              <w:rPr>
                <w:sz w:val="24"/>
                <w:szCs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w:t>
            </w:r>
          </w:p>
        </w:tc>
      </w:tr>
    </w:tbl>
    <w:p w14:paraId="686B3D90"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59A2B4F7" w14:textId="77777777">
        <w:trPr>
          <w:trHeight w:val="966"/>
        </w:trPr>
        <w:tc>
          <w:tcPr>
            <w:tcW w:w="1960" w:type="dxa"/>
            <w:tcBorders>
              <w:top w:val="nil"/>
            </w:tcBorders>
          </w:tcPr>
          <w:p w14:paraId="7525B3EC" w14:textId="77777777" w:rsidR="00D36E9D" w:rsidRPr="00F42E35" w:rsidRDefault="00D36E9D" w:rsidP="00F42E35">
            <w:pPr>
              <w:pStyle w:val="TableParagraph"/>
              <w:ind w:left="0"/>
              <w:rPr>
                <w:sz w:val="24"/>
                <w:szCs w:val="24"/>
                <w:lang w:val="ru-RU"/>
              </w:rPr>
            </w:pPr>
          </w:p>
        </w:tc>
        <w:tc>
          <w:tcPr>
            <w:tcW w:w="8504" w:type="dxa"/>
            <w:tcBorders>
              <w:top w:val="nil"/>
            </w:tcBorders>
          </w:tcPr>
          <w:p w14:paraId="4274532E" w14:textId="77777777" w:rsidR="00D36E9D" w:rsidRPr="00F42E35" w:rsidRDefault="00EE23DA" w:rsidP="00F42E35">
            <w:pPr>
              <w:pStyle w:val="TableParagraph"/>
              <w:ind w:right="783"/>
              <w:rPr>
                <w:sz w:val="24"/>
                <w:szCs w:val="24"/>
                <w:lang w:val="ru-RU"/>
              </w:rPr>
            </w:pPr>
            <w:r w:rsidRPr="00F42E35">
              <w:rPr>
                <w:sz w:val="24"/>
                <w:szCs w:val="24"/>
                <w:lang w:val="ru-RU"/>
              </w:rPr>
              <w:t>оценивать размеры объектов окружающего мира; строить математические модели с помощью геометрических понятий и</w:t>
            </w:r>
          </w:p>
          <w:p w14:paraId="03A7DBAA" w14:textId="77777777" w:rsidR="00D36E9D" w:rsidRPr="00F42E35" w:rsidRDefault="00EE23DA" w:rsidP="00F42E35">
            <w:pPr>
              <w:pStyle w:val="TableParagraph"/>
              <w:rPr>
                <w:sz w:val="24"/>
                <w:szCs w:val="24"/>
                <w:lang w:val="ru-RU"/>
              </w:rPr>
            </w:pPr>
            <w:r w:rsidRPr="00F42E35">
              <w:rPr>
                <w:sz w:val="24"/>
                <w:szCs w:val="24"/>
                <w:lang w:val="ru-RU"/>
              </w:rPr>
              <w:t>величин, решать связанные с ними практические задачи</w:t>
            </w:r>
          </w:p>
        </w:tc>
      </w:tr>
      <w:tr w:rsidR="00D36E9D" w:rsidRPr="00F42E35" w14:paraId="1948EEC8" w14:textId="77777777">
        <w:trPr>
          <w:trHeight w:val="5473"/>
        </w:trPr>
        <w:tc>
          <w:tcPr>
            <w:tcW w:w="1960" w:type="dxa"/>
          </w:tcPr>
          <w:p w14:paraId="52054803" w14:textId="77777777" w:rsidR="00D36E9D" w:rsidRPr="00F42E35" w:rsidRDefault="00EE23DA" w:rsidP="00F42E35">
            <w:pPr>
              <w:pStyle w:val="TableParagraph"/>
              <w:ind w:left="135" w:right="110"/>
              <w:jc w:val="center"/>
              <w:rPr>
                <w:sz w:val="24"/>
                <w:szCs w:val="24"/>
              </w:rPr>
            </w:pPr>
            <w:r w:rsidRPr="00F42E35">
              <w:rPr>
                <w:sz w:val="24"/>
                <w:szCs w:val="24"/>
              </w:rPr>
              <w:t>10</w:t>
            </w:r>
          </w:p>
        </w:tc>
        <w:tc>
          <w:tcPr>
            <w:tcW w:w="8504" w:type="dxa"/>
          </w:tcPr>
          <w:p w14:paraId="2FA88497" w14:textId="77777777" w:rsidR="00D36E9D" w:rsidRPr="00F42E35" w:rsidRDefault="00EE23DA" w:rsidP="00F42E35">
            <w:pPr>
              <w:pStyle w:val="TableParagraph"/>
              <w:ind w:right="268" w:hanging="1"/>
              <w:rPr>
                <w:sz w:val="24"/>
                <w:szCs w:val="24"/>
                <w:lang w:val="ru-RU"/>
              </w:rPr>
            </w:pPr>
            <w:r w:rsidRPr="00F42E35">
              <w:rPr>
                <w:sz w:val="24"/>
                <w:szCs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w:t>
            </w:r>
          </w:p>
          <w:p w14:paraId="6EF3651A" w14:textId="77777777" w:rsidR="00D36E9D" w:rsidRPr="00F42E35" w:rsidRDefault="00EE23DA" w:rsidP="00F42E35">
            <w:pPr>
              <w:pStyle w:val="TableParagraph"/>
              <w:ind w:hanging="1"/>
              <w:rPr>
                <w:sz w:val="24"/>
                <w:szCs w:val="24"/>
                <w:lang w:val="ru-RU"/>
              </w:rPr>
            </w:pPr>
            <w:r w:rsidRPr="00F42E35">
              <w:rPr>
                <w:sz w:val="24"/>
                <w:szCs w:val="24"/>
                <w:lang w:val="ru-RU"/>
              </w:rPr>
              <w:t>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w:t>
            </w:r>
          </w:p>
          <w:p w14:paraId="0A7A84E5" w14:textId="77777777" w:rsidR="00D36E9D" w:rsidRPr="00F42E35" w:rsidRDefault="00EE23DA" w:rsidP="00F42E35">
            <w:pPr>
              <w:pStyle w:val="TableParagraph"/>
              <w:rPr>
                <w:sz w:val="24"/>
                <w:szCs w:val="24"/>
              </w:rPr>
            </w:pPr>
            <w:r w:rsidRPr="00F42E35">
              <w:rPr>
                <w:sz w:val="24"/>
                <w:szCs w:val="24"/>
              </w:rPr>
              <w:t>необходимые дополнительные построения</w:t>
            </w:r>
          </w:p>
        </w:tc>
      </w:tr>
      <w:tr w:rsidR="00D36E9D" w:rsidRPr="00B42DAB" w14:paraId="77073FA9" w14:textId="77777777">
        <w:trPr>
          <w:trHeight w:val="4509"/>
        </w:trPr>
        <w:tc>
          <w:tcPr>
            <w:tcW w:w="1960" w:type="dxa"/>
          </w:tcPr>
          <w:p w14:paraId="1DFD1ADE" w14:textId="77777777" w:rsidR="00D36E9D" w:rsidRPr="00F42E35" w:rsidRDefault="00EE23DA" w:rsidP="00F42E35">
            <w:pPr>
              <w:pStyle w:val="TableParagraph"/>
              <w:ind w:left="135" w:right="110"/>
              <w:jc w:val="center"/>
              <w:rPr>
                <w:sz w:val="24"/>
                <w:szCs w:val="24"/>
              </w:rPr>
            </w:pPr>
            <w:r w:rsidRPr="00F42E35">
              <w:rPr>
                <w:sz w:val="24"/>
                <w:szCs w:val="24"/>
              </w:rPr>
              <w:t>11</w:t>
            </w:r>
          </w:p>
        </w:tc>
        <w:tc>
          <w:tcPr>
            <w:tcW w:w="8504" w:type="dxa"/>
          </w:tcPr>
          <w:p w14:paraId="11FC7092"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w:t>
            </w:r>
          </w:p>
          <w:p w14:paraId="1C77542D" w14:textId="77777777" w:rsidR="00D36E9D" w:rsidRPr="00F42E35" w:rsidRDefault="00EE23DA" w:rsidP="00F42E35">
            <w:pPr>
              <w:pStyle w:val="TableParagraph"/>
              <w:ind w:right="108" w:hanging="1"/>
              <w:rPr>
                <w:sz w:val="24"/>
                <w:szCs w:val="24"/>
                <w:lang w:val="ru-RU"/>
              </w:rPr>
            </w:pPr>
            <w:r w:rsidRPr="00F42E35">
              <w:rPr>
                <w:sz w:val="24"/>
                <w:szCs w:val="24"/>
                <w:lang w:val="ru-RU"/>
              </w:rPr>
              <w:t>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w:t>
            </w:r>
          </w:p>
          <w:p w14:paraId="28E51299" w14:textId="77777777" w:rsidR="00D36E9D" w:rsidRPr="00F42E35" w:rsidRDefault="00EE23DA" w:rsidP="00F42E35">
            <w:pPr>
              <w:pStyle w:val="TableParagraph"/>
              <w:rPr>
                <w:sz w:val="24"/>
                <w:szCs w:val="24"/>
                <w:lang w:val="ru-RU"/>
              </w:rPr>
            </w:pPr>
            <w:r w:rsidRPr="00F42E35">
              <w:rPr>
                <w:sz w:val="24"/>
                <w:szCs w:val="24"/>
                <w:lang w:val="ru-RU"/>
              </w:rPr>
              <w:t>умение находить отношение объёмов подобных фигур</w:t>
            </w:r>
          </w:p>
        </w:tc>
      </w:tr>
      <w:tr w:rsidR="00D36E9D" w:rsidRPr="00B42DAB" w14:paraId="7F4ED299" w14:textId="77777777">
        <w:trPr>
          <w:trHeight w:val="2253"/>
        </w:trPr>
        <w:tc>
          <w:tcPr>
            <w:tcW w:w="1960" w:type="dxa"/>
          </w:tcPr>
          <w:p w14:paraId="6C222C8E" w14:textId="77777777" w:rsidR="00D36E9D" w:rsidRPr="00F42E35" w:rsidRDefault="00EE23DA" w:rsidP="00F42E35">
            <w:pPr>
              <w:pStyle w:val="TableParagraph"/>
              <w:ind w:left="135" w:right="110"/>
              <w:jc w:val="center"/>
              <w:rPr>
                <w:sz w:val="24"/>
                <w:szCs w:val="24"/>
              </w:rPr>
            </w:pPr>
            <w:r w:rsidRPr="00F42E35">
              <w:rPr>
                <w:sz w:val="24"/>
                <w:szCs w:val="24"/>
              </w:rPr>
              <w:t>12</w:t>
            </w:r>
          </w:p>
        </w:tc>
        <w:tc>
          <w:tcPr>
            <w:tcW w:w="8504" w:type="dxa"/>
          </w:tcPr>
          <w:p w14:paraId="76142EA8"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D36E9D" w:rsidRPr="00B42DAB" w14:paraId="24C0ECDC" w14:textId="77777777">
        <w:trPr>
          <w:trHeight w:val="966"/>
        </w:trPr>
        <w:tc>
          <w:tcPr>
            <w:tcW w:w="1960" w:type="dxa"/>
            <w:tcBorders>
              <w:bottom w:val="single" w:sz="12" w:space="0" w:color="000000"/>
            </w:tcBorders>
          </w:tcPr>
          <w:p w14:paraId="0DF22342" w14:textId="77777777" w:rsidR="00D36E9D" w:rsidRPr="00F42E35" w:rsidRDefault="00EE23DA" w:rsidP="00F42E35">
            <w:pPr>
              <w:pStyle w:val="TableParagraph"/>
              <w:ind w:left="135" w:right="110"/>
              <w:jc w:val="center"/>
              <w:rPr>
                <w:sz w:val="24"/>
                <w:szCs w:val="24"/>
              </w:rPr>
            </w:pPr>
            <w:r w:rsidRPr="00F42E35">
              <w:rPr>
                <w:sz w:val="24"/>
                <w:szCs w:val="24"/>
              </w:rPr>
              <w:t>13</w:t>
            </w:r>
          </w:p>
        </w:tc>
        <w:tc>
          <w:tcPr>
            <w:tcW w:w="8504" w:type="dxa"/>
            <w:tcBorders>
              <w:bottom w:val="single" w:sz="12" w:space="0" w:color="000000"/>
            </w:tcBorders>
          </w:tcPr>
          <w:p w14:paraId="1D3F4F34" w14:textId="77777777" w:rsidR="00D36E9D" w:rsidRPr="00F42E35" w:rsidRDefault="00EE23DA" w:rsidP="00F42E35">
            <w:pPr>
              <w:pStyle w:val="TableParagraph"/>
              <w:rPr>
                <w:sz w:val="24"/>
                <w:szCs w:val="24"/>
                <w:lang w:val="ru-RU"/>
              </w:rPr>
            </w:pPr>
            <w:r w:rsidRPr="00F42E35">
              <w:rPr>
                <w:sz w:val="24"/>
                <w:szCs w:val="24"/>
                <w:lang w:val="ru-RU"/>
              </w:rPr>
              <w:t>Умение выбирать подходящий метод для решения задачи;</w:t>
            </w:r>
          </w:p>
          <w:p w14:paraId="20CE4885" w14:textId="77777777" w:rsidR="00D36E9D" w:rsidRPr="00F42E35" w:rsidRDefault="00EE23DA" w:rsidP="00F42E35">
            <w:pPr>
              <w:pStyle w:val="TableParagraph"/>
              <w:ind w:right="1062"/>
              <w:rPr>
                <w:sz w:val="24"/>
                <w:szCs w:val="24"/>
                <w:lang w:val="ru-RU"/>
              </w:rPr>
            </w:pPr>
            <w:r w:rsidRPr="00F42E35">
              <w:rPr>
                <w:sz w:val="24"/>
                <w:szCs w:val="24"/>
                <w:lang w:val="ru-RU"/>
              </w:rPr>
              <w:t>понимание значимости математики в изучении природных и общественных процессов и явлений; умение распознавать</w:t>
            </w:r>
          </w:p>
        </w:tc>
      </w:tr>
      <w:tr w:rsidR="00D36E9D" w:rsidRPr="00B42DAB" w14:paraId="096B6377" w14:textId="77777777">
        <w:trPr>
          <w:trHeight w:val="450"/>
        </w:trPr>
        <w:tc>
          <w:tcPr>
            <w:tcW w:w="1960" w:type="dxa"/>
            <w:tcBorders>
              <w:top w:val="single" w:sz="12" w:space="0" w:color="000000"/>
            </w:tcBorders>
          </w:tcPr>
          <w:p w14:paraId="184B85E5" w14:textId="77777777" w:rsidR="00D36E9D" w:rsidRPr="00F42E35" w:rsidRDefault="00D36E9D" w:rsidP="00F42E35">
            <w:pPr>
              <w:pStyle w:val="TableParagraph"/>
              <w:ind w:left="0"/>
              <w:rPr>
                <w:sz w:val="24"/>
                <w:szCs w:val="24"/>
                <w:lang w:val="ru-RU"/>
              </w:rPr>
            </w:pPr>
          </w:p>
        </w:tc>
        <w:tc>
          <w:tcPr>
            <w:tcW w:w="8504" w:type="dxa"/>
            <w:tcBorders>
              <w:top w:val="single" w:sz="12" w:space="0" w:color="000000"/>
            </w:tcBorders>
          </w:tcPr>
          <w:p w14:paraId="245C7118" w14:textId="77777777" w:rsidR="00D36E9D" w:rsidRPr="00F42E35" w:rsidRDefault="00EE23DA" w:rsidP="00F42E35">
            <w:pPr>
              <w:pStyle w:val="TableParagraph"/>
              <w:rPr>
                <w:sz w:val="24"/>
                <w:szCs w:val="24"/>
                <w:lang w:val="ru-RU"/>
              </w:rPr>
            </w:pPr>
            <w:r w:rsidRPr="00F42E35">
              <w:rPr>
                <w:sz w:val="24"/>
                <w:szCs w:val="24"/>
                <w:lang w:val="ru-RU"/>
              </w:rPr>
              <w:t>проявление законов математики в искусстве, умение приводить</w:t>
            </w:r>
          </w:p>
        </w:tc>
      </w:tr>
    </w:tbl>
    <w:p w14:paraId="77D3731D"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5880E242" w14:textId="77777777">
        <w:trPr>
          <w:trHeight w:val="645"/>
        </w:trPr>
        <w:tc>
          <w:tcPr>
            <w:tcW w:w="1960" w:type="dxa"/>
          </w:tcPr>
          <w:p w14:paraId="05F42A28" w14:textId="77777777" w:rsidR="00D36E9D" w:rsidRPr="00F42E35" w:rsidRDefault="00D36E9D" w:rsidP="00F42E35">
            <w:pPr>
              <w:pStyle w:val="TableParagraph"/>
              <w:ind w:left="0"/>
              <w:rPr>
                <w:sz w:val="24"/>
                <w:szCs w:val="24"/>
                <w:lang w:val="ru-RU"/>
              </w:rPr>
            </w:pPr>
          </w:p>
        </w:tc>
        <w:tc>
          <w:tcPr>
            <w:tcW w:w="8504" w:type="dxa"/>
          </w:tcPr>
          <w:p w14:paraId="0301F582" w14:textId="77777777" w:rsidR="00D36E9D" w:rsidRPr="00F42E35" w:rsidRDefault="00EE23DA" w:rsidP="00F42E35">
            <w:pPr>
              <w:pStyle w:val="TableParagraph"/>
              <w:rPr>
                <w:sz w:val="24"/>
                <w:szCs w:val="24"/>
                <w:lang w:val="ru-RU"/>
              </w:rPr>
            </w:pPr>
            <w:r w:rsidRPr="00F42E35">
              <w:rPr>
                <w:sz w:val="24"/>
                <w:szCs w:val="24"/>
                <w:lang w:val="ru-RU"/>
              </w:rPr>
              <w:t>примеры математических открытий российской и мировой</w:t>
            </w:r>
          </w:p>
          <w:p w14:paraId="7D343FCF" w14:textId="77777777" w:rsidR="00D36E9D" w:rsidRPr="00F42E35" w:rsidRDefault="00EE23DA" w:rsidP="00F42E35">
            <w:pPr>
              <w:pStyle w:val="TableParagraph"/>
              <w:rPr>
                <w:sz w:val="24"/>
                <w:szCs w:val="24"/>
              </w:rPr>
            </w:pPr>
            <w:r w:rsidRPr="00F42E35">
              <w:rPr>
                <w:sz w:val="24"/>
                <w:szCs w:val="24"/>
              </w:rPr>
              <w:t>математической науки</w:t>
            </w:r>
          </w:p>
        </w:tc>
      </w:tr>
    </w:tbl>
    <w:p w14:paraId="6374EAB2" w14:textId="77777777" w:rsidR="00D36E9D" w:rsidRPr="00F42E35" w:rsidRDefault="00D36E9D" w:rsidP="00F42E35">
      <w:pPr>
        <w:pStyle w:val="a3"/>
        <w:spacing w:before="0"/>
        <w:rPr>
          <w:b/>
          <w:sz w:val="24"/>
          <w:szCs w:val="24"/>
        </w:rPr>
      </w:pPr>
    </w:p>
    <w:p w14:paraId="175C9E03" w14:textId="77777777" w:rsidR="00D36E9D" w:rsidRPr="00F42E35" w:rsidRDefault="00EE23DA" w:rsidP="00F42E35">
      <w:pPr>
        <w:pStyle w:val="a3"/>
        <w:spacing w:before="0"/>
        <w:ind w:right="290"/>
        <w:jc w:val="right"/>
        <w:rPr>
          <w:sz w:val="24"/>
          <w:szCs w:val="24"/>
        </w:rPr>
      </w:pPr>
      <w:r w:rsidRPr="00F42E35">
        <w:rPr>
          <w:sz w:val="24"/>
          <w:szCs w:val="24"/>
        </w:rPr>
        <w:t>Таблица 18</w:t>
      </w:r>
    </w:p>
    <w:p w14:paraId="5726896B" w14:textId="77777777" w:rsidR="00D36E9D" w:rsidRPr="00F42E35" w:rsidRDefault="00EE23DA" w:rsidP="00F42E35">
      <w:pPr>
        <w:pStyle w:val="1"/>
        <w:spacing w:before="0"/>
        <w:ind w:left="874"/>
        <w:rPr>
          <w:sz w:val="24"/>
          <w:szCs w:val="24"/>
          <w:lang w:val="ru-RU"/>
        </w:rPr>
      </w:pPr>
      <w:r w:rsidRPr="00F42E35">
        <w:rPr>
          <w:sz w:val="24"/>
          <w:szCs w:val="24"/>
          <w:lang w:val="ru-RU"/>
        </w:rPr>
        <w:t>Перечень элементов содержания, проверяемых на ЕГЭ по математике</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2"/>
        <w:gridCol w:w="9544"/>
      </w:tblGrid>
      <w:tr w:rsidR="00D36E9D" w:rsidRPr="00F42E35" w14:paraId="44BD19FE" w14:textId="77777777">
        <w:trPr>
          <w:trHeight w:val="320"/>
        </w:trPr>
        <w:tc>
          <w:tcPr>
            <w:tcW w:w="922" w:type="dxa"/>
          </w:tcPr>
          <w:p w14:paraId="7C72ADC7" w14:textId="77777777" w:rsidR="00D36E9D" w:rsidRPr="00F42E35" w:rsidRDefault="00EE23DA" w:rsidP="00F42E35">
            <w:pPr>
              <w:pStyle w:val="TableParagraph"/>
              <w:ind w:left="199" w:right="174"/>
              <w:jc w:val="center"/>
              <w:rPr>
                <w:sz w:val="24"/>
                <w:szCs w:val="24"/>
              </w:rPr>
            </w:pPr>
            <w:r w:rsidRPr="00F42E35">
              <w:rPr>
                <w:sz w:val="24"/>
                <w:szCs w:val="24"/>
              </w:rPr>
              <w:t>Код</w:t>
            </w:r>
          </w:p>
        </w:tc>
        <w:tc>
          <w:tcPr>
            <w:tcW w:w="9544" w:type="dxa"/>
          </w:tcPr>
          <w:p w14:paraId="56819850" w14:textId="77777777" w:rsidR="00D36E9D" w:rsidRPr="00F42E35" w:rsidRDefault="00EE23DA" w:rsidP="00F42E35">
            <w:pPr>
              <w:pStyle w:val="TableParagraph"/>
              <w:ind w:left="2710"/>
              <w:rPr>
                <w:sz w:val="24"/>
                <w:szCs w:val="24"/>
              </w:rPr>
            </w:pPr>
            <w:r w:rsidRPr="00F42E35">
              <w:rPr>
                <w:sz w:val="24"/>
                <w:szCs w:val="24"/>
              </w:rPr>
              <w:t>Проверяемый элемент содержания</w:t>
            </w:r>
          </w:p>
        </w:tc>
      </w:tr>
      <w:tr w:rsidR="00D36E9D" w:rsidRPr="00F42E35" w14:paraId="66065C1F" w14:textId="77777777">
        <w:trPr>
          <w:trHeight w:val="322"/>
        </w:trPr>
        <w:tc>
          <w:tcPr>
            <w:tcW w:w="922" w:type="dxa"/>
          </w:tcPr>
          <w:p w14:paraId="259AF274" w14:textId="77777777" w:rsidR="00D36E9D" w:rsidRPr="00F42E35" w:rsidRDefault="00EE23DA" w:rsidP="00F42E35">
            <w:pPr>
              <w:pStyle w:val="TableParagraph"/>
              <w:ind w:left="23"/>
              <w:jc w:val="center"/>
              <w:rPr>
                <w:sz w:val="24"/>
                <w:szCs w:val="24"/>
              </w:rPr>
            </w:pPr>
            <w:r w:rsidRPr="00F42E35">
              <w:rPr>
                <w:sz w:val="24"/>
                <w:szCs w:val="24"/>
              </w:rPr>
              <w:t>1</w:t>
            </w:r>
          </w:p>
        </w:tc>
        <w:tc>
          <w:tcPr>
            <w:tcW w:w="9544" w:type="dxa"/>
          </w:tcPr>
          <w:p w14:paraId="44540310" w14:textId="77777777" w:rsidR="00D36E9D" w:rsidRPr="00F42E35" w:rsidRDefault="00EE23DA" w:rsidP="00F42E35">
            <w:pPr>
              <w:pStyle w:val="TableParagraph"/>
              <w:ind w:left="139"/>
              <w:rPr>
                <w:sz w:val="24"/>
                <w:szCs w:val="24"/>
              </w:rPr>
            </w:pPr>
            <w:r w:rsidRPr="00F42E35">
              <w:rPr>
                <w:sz w:val="24"/>
                <w:szCs w:val="24"/>
              </w:rPr>
              <w:t>Числа и вычисления</w:t>
            </w:r>
          </w:p>
        </w:tc>
      </w:tr>
      <w:tr w:rsidR="00D36E9D" w:rsidRPr="00B42DAB" w14:paraId="786743A9" w14:textId="77777777">
        <w:trPr>
          <w:trHeight w:val="321"/>
        </w:trPr>
        <w:tc>
          <w:tcPr>
            <w:tcW w:w="922" w:type="dxa"/>
          </w:tcPr>
          <w:p w14:paraId="1D08ECE7" w14:textId="77777777" w:rsidR="00D36E9D" w:rsidRPr="00F42E35" w:rsidRDefault="00EE23DA" w:rsidP="00F42E35">
            <w:pPr>
              <w:pStyle w:val="TableParagraph"/>
              <w:ind w:left="200" w:right="174"/>
              <w:jc w:val="center"/>
              <w:rPr>
                <w:sz w:val="24"/>
                <w:szCs w:val="24"/>
              </w:rPr>
            </w:pPr>
            <w:r w:rsidRPr="00F42E35">
              <w:rPr>
                <w:sz w:val="24"/>
                <w:szCs w:val="24"/>
              </w:rPr>
              <w:t>1.1</w:t>
            </w:r>
          </w:p>
        </w:tc>
        <w:tc>
          <w:tcPr>
            <w:tcW w:w="9544" w:type="dxa"/>
          </w:tcPr>
          <w:p w14:paraId="7A751303" w14:textId="77777777" w:rsidR="00D36E9D" w:rsidRPr="00F42E35" w:rsidRDefault="00EE23DA" w:rsidP="00F42E35">
            <w:pPr>
              <w:pStyle w:val="TableParagraph"/>
              <w:ind w:left="136"/>
              <w:rPr>
                <w:sz w:val="24"/>
                <w:szCs w:val="24"/>
                <w:lang w:val="ru-RU"/>
              </w:rPr>
            </w:pPr>
            <w:r w:rsidRPr="00F42E35">
              <w:rPr>
                <w:sz w:val="24"/>
                <w:szCs w:val="24"/>
                <w:lang w:val="ru-RU"/>
              </w:rPr>
              <w:t>Натуральные и целые числа. Признаки делимости целых чисел</w:t>
            </w:r>
          </w:p>
        </w:tc>
      </w:tr>
      <w:tr w:rsidR="00D36E9D" w:rsidRPr="00B42DAB" w14:paraId="68D04397" w14:textId="77777777">
        <w:trPr>
          <w:trHeight w:val="645"/>
        </w:trPr>
        <w:tc>
          <w:tcPr>
            <w:tcW w:w="922" w:type="dxa"/>
          </w:tcPr>
          <w:p w14:paraId="2C9BA80D" w14:textId="77777777" w:rsidR="00D36E9D" w:rsidRPr="00F42E35" w:rsidRDefault="00EE23DA" w:rsidP="00F42E35">
            <w:pPr>
              <w:pStyle w:val="TableParagraph"/>
              <w:ind w:left="200" w:right="174"/>
              <w:jc w:val="center"/>
              <w:rPr>
                <w:sz w:val="24"/>
                <w:szCs w:val="24"/>
              </w:rPr>
            </w:pPr>
            <w:r w:rsidRPr="00F42E35">
              <w:rPr>
                <w:sz w:val="24"/>
                <w:szCs w:val="24"/>
              </w:rPr>
              <w:t>1.2</w:t>
            </w:r>
          </w:p>
        </w:tc>
        <w:tc>
          <w:tcPr>
            <w:tcW w:w="9544" w:type="dxa"/>
          </w:tcPr>
          <w:p w14:paraId="6A8AC5B9" w14:textId="77777777" w:rsidR="00D36E9D" w:rsidRPr="00F42E35" w:rsidRDefault="00EE23DA" w:rsidP="00F42E35">
            <w:pPr>
              <w:pStyle w:val="TableParagraph"/>
              <w:ind w:left="139" w:hanging="2"/>
              <w:rPr>
                <w:sz w:val="24"/>
                <w:szCs w:val="24"/>
                <w:lang w:val="ru-RU"/>
              </w:rPr>
            </w:pPr>
            <w:r w:rsidRPr="00F42E35">
              <w:rPr>
                <w:sz w:val="24"/>
                <w:szCs w:val="24"/>
                <w:lang w:val="ru-RU"/>
              </w:rPr>
              <w:t>Рациональные числа. Обыкновенные и десятичные дроби, проценты, бесконечные периодические дроби</w:t>
            </w:r>
          </w:p>
        </w:tc>
      </w:tr>
      <w:tr w:rsidR="00D36E9D" w:rsidRPr="00B42DAB" w14:paraId="30CB3533" w14:textId="77777777">
        <w:trPr>
          <w:trHeight w:val="642"/>
        </w:trPr>
        <w:tc>
          <w:tcPr>
            <w:tcW w:w="922" w:type="dxa"/>
          </w:tcPr>
          <w:p w14:paraId="18BDDB96" w14:textId="77777777" w:rsidR="00D36E9D" w:rsidRPr="00F42E35" w:rsidRDefault="00EE23DA" w:rsidP="00F42E35">
            <w:pPr>
              <w:pStyle w:val="TableParagraph"/>
              <w:ind w:left="200" w:right="174"/>
              <w:jc w:val="center"/>
              <w:rPr>
                <w:sz w:val="24"/>
                <w:szCs w:val="24"/>
              </w:rPr>
            </w:pPr>
            <w:r w:rsidRPr="00F42E35">
              <w:rPr>
                <w:sz w:val="24"/>
                <w:szCs w:val="24"/>
              </w:rPr>
              <w:t>1.3</w:t>
            </w:r>
          </w:p>
        </w:tc>
        <w:tc>
          <w:tcPr>
            <w:tcW w:w="9544" w:type="dxa"/>
          </w:tcPr>
          <w:p w14:paraId="469DDA44" w14:textId="77777777" w:rsidR="00D36E9D" w:rsidRPr="00F42E35" w:rsidRDefault="00EE23DA" w:rsidP="00F42E35">
            <w:pPr>
              <w:pStyle w:val="TableParagraph"/>
              <w:ind w:left="139" w:hanging="2"/>
              <w:rPr>
                <w:sz w:val="24"/>
                <w:szCs w:val="24"/>
                <w:lang w:val="ru-RU"/>
              </w:rPr>
            </w:pPr>
            <w:r w:rsidRPr="00F42E35">
              <w:rPr>
                <w:sz w:val="24"/>
                <w:szCs w:val="24"/>
                <w:lang w:val="ru-RU"/>
              </w:rPr>
              <w:t>Арифметический корень натуральной степени. Действия с арифметическими корнями натуральной степени</w:t>
            </w:r>
          </w:p>
        </w:tc>
      </w:tr>
      <w:tr w:rsidR="00D36E9D" w:rsidRPr="00F42E35" w14:paraId="38CC4E85" w14:textId="77777777">
        <w:trPr>
          <w:trHeight w:val="645"/>
        </w:trPr>
        <w:tc>
          <w:tcPr>
            <w:tcW w:w="922" w:type="dxa"/>
          </w:tcPr>
          <w:p w14:paraId="7EC4BED7" w14:textId="77777777" w:rsidR="00D36E9D" w:rsidRPr="00F42E35" w:rsidRDefault="00EE23DA" w:rsidP="00F42E35">
            <w:pPr>
              <w:pStyle w:val="TableParagraph"/>
              <w:ind w:left="200" w:right="174"/>
              <w:jc w:val="center"/>
              <w:rPr>
                <w:sz w:val="24"/>
                <w:szCs w:val="24"/>
              </w:rPr>
            </w:pPr>
            <w:r w:rsidRPr="00F42E35">
              <w:rPr>
                <w:sz w:val="24"/>
                <w:szCs w:val="24"/>
              </w:rPr>
              <w:t>1.4</w:t>
            </w:r>
          </w:p>
        </w:tc>
        <w:tc>
          <w:tcPr>
            <w:tcW w:w="9544" w:type="dxa"/>
          </w:tcPr>
          <w:p w14:paraId="5CDA2BB9" w14:textId="77777777" w:rsidR="00D36E9D" w:rsidRPr="00F42E35" w:rsidRDefault="00EE23DA" w:rsidP="00F42E35">
            <w:pPr>
              <w:pStyle w:val="TableParagraph"/>
              <w:ind w:left="139" w:hanging="2"/>
              <w:rPr>
                <w:sz w:val="24"/>
                <w:szCs w:val="24"/>
              </w:rPr>
            </w:pPr>
            <w:r w:rsidRPr="00F42E35">
              <w:rPr>
                <w:sz w:val="24"/>
                <w:szCs w:val="24"/>
                <w:lang w:val="ru-RU"/>
              </w:rPr>
              <w:t xml:space="preserve">Степень с целым показателем. Степень с рациональным показателем. </w:t>
            </w:r>
            <w:r w:rsidRPr="00F42E35">
              <w:rPr>
                <w:sz w:val="24"/>
                <w:szCs w:val="24"/>
              </w:rPr>
              <w:t>Свойства степени</w:t>
            </w:r>
          </w:p>
        </w:tc>
      </w:tr>
      <w:tr w:rsidR="00D36E9D" w:rsidRPr="00B42DAB" w14:paraId="2E6EA2E3" w14:textId="77777777">
        <w:trPr>
          <w:trHeight w:val="640"/>
        </w:trPr>
        <w:tc>
          <w:tcPr>
            <w:tcW w:w="922" w:type="dxa"/>
          </w:tcPr>
          <w:p w14:paraId="10ED16E4" w14:textId="77777777" w:rsidR="00D36E9D" w:rsidRPr="00F42E35" w:rsidRDefault="00EE23DA" w:rsidP="00F42E35">
            <w:pPr>
              <w:pStyle w:val="TableParagraph"/>
              <w:ind w:left="200" w:right="174"/>
              <w:jc w:val="center"/>
              <w:rPr>
                <w:sz w:val="24"/>
                <w:szCs w:val="24"/>
              </w:rPr>
            </w:pPr>
            <w:r w:rsidRPr="00F42E35">
              <w:rPr>
                <w:sz w:val="24"/>
                <w:szCs w:val="24"/>
              </w:rPr>
              <w:t>1.5</w:t>
            </w:r>
          </w:p>
        </w:tc>
        <w:tc>
          <w:tcPr>
            <w:tcW w:w="9544" w:type="dxa"/>
          </w:tcPr>
          <w:p w14:paraId="7293E2BF" w14:textId="77777777" w:rsidR="00D36E9D" w:rsidRPr="00F42E35" w:rsidRDefault="00EE23DA" w:rsidP="00F42E35">
            <w:pPr>
              <w:pStyle w:val="TableParagraph"/>
              <w:ind w:left="139" w:hanging="2"/>
              <w:rPr>
                <w:sz w:val="24"/>
                <w:szCs w:val="24"/>
                <w:lang w:val="ru-RU"/>
              </w:rPr>
            </w:pPr>
            <w:r w:rsidRPr="00F42E35">
              <w:rPr>
                <w:sz w:val="24"/>
                <w:szCs w:val="24"/>
                <w:lang w:val="ru-RU"/>
              </w:rPr>
              <w:t>Синус, косинус и тангенс числового аргумента. Арксинус, арккосинус, арктангенс числового аргумента</w:t>
            </w:r>
          </w:p>
        </w:tc>
      </w:tr>
      <w:tr w:rsidR="00D36E9D" w:rsidRPr="00B42DAB" w14:paraId="6376E61C" w14:textId="77777777">
        <w:trPr>
          <w:trHeight w:val="323"/>
        </w:trPr>
        <w:tc>
          <w:tcPr>
            <w:tcW w:w="922" w:type="dxa"/>
          </w:tcPr>
          <w:p w14:paraId="656BAEB6" w14:textId="77777777" w:rsidR="00D36E9D" w:rsidRPr="00F42E35" w:rsidRDefault="00EE23DA" w:rsidP="00F42E35">
            <w:pPr>
              <w:pStyle w:val="TableParagraph"/>
              <w:ind w:left="200" w:right="174"/>
              <w:jc w:val="center"/>
              <w:rPr>
                <w:sz w:val="24"/>
                <w:szCs w:val="24"/>
              </w:rPr>
            </w:pPr>
            <w:r w:rsidRPr="00F42E35">
              <w:rPr>
                <w:sz w:val="24"/>
                <w:szCs w:val="24"/>
              </w:rPr>
              <w:t>1.6</w:t>
            </w:r>
          </w:p>
        </w:tc>
        <w:tc>
          <w:tcPr>
            <w:tcW w:w="9544" w:type="dxa"/>
          </w:tcPr>
          <w:p w14:paraId="6F1A6A8F" w14:textId="77777777" w:rsidR="00D36E9D" w:rsidRPr="00F42E35" w:rsidRDefault="00EE23DA" w:rsidP="00F42E35">
            <w:pPr>
              <w:pStyle w:val="TableParagraph"/>
              <w:ind w:left="136"/>
              <w:rPr>
                <w:sz w:val="24"/>
                <w:szCs w:val="24"/>
                <w:lang w:val="ru-RU"/>
              </w:rPr>
            </w:pPr>
            <w:r w:rsidRPr="00F42E35">
              <w:rPr>
                <w:sz w:val="24"/>
                <w:szCs w:val="24"/>
                <w:lang w:val="ru-RU"/>
              </w:rPr>
              <w:t>Логарифм числа. Десятичные и натуральные логарифмы</w:t>
            </w:r>
          </w:p>
        </w:tc>
      </w:tr>
      <w:tr w:rsidR="00D36E9D" w:rsidRPr="00B42DAB" w14:paraId="7A89A45E" w14:textId="77777777">
        <w:trPr>
          <w:trHeight w:val="967"/>
        </w:trPr>
        <w:tc>
          <w:tcPr>
            <w:tcW w:w="922" w:type="dxa"/>
          </w:tcPr>
          <w:p w14:paraId="6366AB3E" w14:textId="77777777" w:rsidR="00D36E9D" w:rsidRPr="00F42E35" w:rsidRDefault="00EE23DA" w:rsidP="00F42E35">
            <w:pPr>
              <w:pStyle w:val="TableParagraph"/>
              <w:ind w:left="200" w:right="174"/>
              <w:jc w:val="center"/>
              <w:rPr>
                <w:sz w:val="24"/>
                <w:szCs w:val="24"/>
              </w:rPr>
            </w:pPr>
            <w:r w:rsidRPr="00F42E35">
              <w:rPr>
                <w:sz w:val="24"/>
                <w:szCs w:val="24"/>
              </w:rPr>
              <w:t>1.7</w:t>
            </w:r>
          </w:p>
        </w:tc>
        <w:tc>
          <w:tcPr>
            <w:tcW w:w="9544" w:type="dxa"/>
          </w:tcPr>
          <w:p w14:paraId="74C45904" w14:textId="77777777" w:rsidR="00D36E9D" w:rsidRPr="00F42E35" w:rsidRDefault="00EE23DA" w:rsidP="00F42E35">
            <w:pPr>
              <w:pStyle w:val="TableParagraph"/>
              <w:ind w:left="139" w:hanging="2"/>
              <w:rPr>
                <w:sz w:val="24"/>
                <w:szCs w:val="24"/>
                <w:lang w:val="ru-RU"/>
              </w:rPr>
            </w:pPr>
            <w:r w:rsidRPr="00F42E35">
              <w:rPr>
                <w:sz w:val="24"/>
                <w:szCs w:val="24"/>
                <w:lang w:val="ru-RU"/>
              </w:rPr>
              <w:t>Действительные числа. Арифметические операции с действительными</w:t>
            </w:r>
          </w:p>
          <w:p w14:paraId="2B97D315" w14:textId="77777777" w:rsidR="00D36E9D" w:rsidRPr="00F42E35" w:rsidRDefault="00EE23DA" w:rsidP="00F42E35">
            <w:pPr>
              <w:pStyle w:val="TableParagraph"/>
              <w:ind w:left="139" w:right="181"/>
              <w:rPr>
                <w:sz w:val="24"/>
                <w:szCs w:val="24"/>
                <w:lang w:val="ru-RU"/>
              </w:rPr>
            </w:pPr>
            <w:r w:rsidRPr="00F42E35">
              <w:rPr>
                <w:sz w:val="24"/>
                <w:szCs w:val="24"/>
                <w:lang w:val="ru-RU"/>
              </w:rPr>
              <w:t>числами. Приближённые вычисления, правила округления, прикидка и оценка результата вычислений</w:t>
            </w:r>
          </w:p>
        </w:tc>
      </w:tr>
      <w:tr w:rsidR="00D36E9D" w:rsidRPr="00F42E35" w14:paraId="3D803602" w14:textId="77777777">
        <w:trPr>
          <w:trHeight w:val="318"/>
        </w:trPr>
        <w:tc>
          <w:tcPr>
            <w:tcW w:w="922" w:type="dxa"/>
          </w:tcPr>
          <w:p w14:paraId="0D739EE4" w14:textId="77777777" w:rsidR="00D36E9D" w:rsidRPr="00F42E35" w:rsidRDefault="00EE23DA" w:rsidP="00F42E35">
            <w:pPr>
              <w:pStyle w:val="TableParagraph"/>
              <w:ind w:left="200" w:right="174"/>
              <w:jc w:val="center"/>
              <w:rPr>
                <w:sz w:val="24"/>
                <w:szCs w:val="24"/>
              </w:rPr>
            </w:pPr>
            <w:r w:rsidRPr="00F42E35">
              <w:rPr>
                <w:sz w:val="24"/>
                <w:szCs w:val="24"/>
              </w:rPr>
              <w:t>1.8</w:t>
            </w:r>
          </w:p>
        </w:tc>
        <w:tc>
          <w:tcPr>
            <w:tcW w:w="9544" w:type="dxa"/>
          </w:tcPr>
          <w:p w14:paraId="27A3444E" w14:textId="77777777" w:rsidR="00D36E9D" w:rsidRPr="00F42E35" w:rsidRDefault="00EE23DA" w:rsidP="00F42E35">
            <w:pPr>
              <w:pStyle w:val="TableParagraph"/>
              <w:ind w:left="136"/>
              <w:rPr>
                <w:sz w:val="24"/>
                <w:szCs w:val="24"/>
              </w:rPr>
            </w:pPr>
            <w:r w:rsidRPr="00F42E35">
              <w:rPr>
                <w:sz w:val="24"/>
                <w:szCs w:val="24"/>
              </w:rPr>
              <w:t>Преобразование выражений</w:t>
            </w:r>
          </w:p>
        </w:tc>
      </w:tr>
      <w:tr w:rsidR="00D36E9D" w:rsidRPr="00F42E35" w14:paraId="2DDA7461" w14:textId="77777777">
        <w:trPr>
          <w:trHeight w:val="321"/>
        </w:trPr>
        <w:tc>
          <w:tcPr>
            <w:tcW w:w="922" w:type="dxa"/>
          </w:tcPr>
          <w:p w14:paraId="7AA4C41D" w14:textId="77777777" w:rsidR="00D36E9D" w:rsidRPr="00F42E35" w:rsidRDefault="00EE23DA" w:rsidP="00F42E35">
            <w:pPr>
              <w:pStyle w:val="TableParagraph"/>
              <w:ind w:left="200" w:right="174"/>
              <w:jc w:val="center"/>
              <w:rPr>
                <w:sz w:val="24"/>
                <w:szCs w:val="24"/>
              </w:rPr>
            </w:pPr>
            <w:r w:rsidRPr="00F42E35">
              <w:rPr>
                <w:sz w:val="24"/>
                <w:szCs w:val="24"/>
              </w:rPr>
              <w:t>1.9</w:t>
            </w:r>
          </w:p>
        </w:tc>
        <w:tc>
          <w:tcPr>
            <w:tcW w:w="9544" w:type="dxa"/>
          </w:tcPr>
          <w:p w14:paraId="1E048120" w14:textId="77777777" w:rsidR="00D36E9D" w:rsidRPr="00F42E35" w:rsidRDefault="00EE23DA" w:rsidP="00F42E35">
            <w:pPr>
              <w:pStyle w:val="TableParagraph"/>
              <w:ind w:left="136"/>
              <w:rPr>
                <w:sz w:val="24"/>
                <w:szCs w:val="24"/>
              </w:rPr>
            </w:pPr>
            <w:r w:rsidRPr="00F42E35">
              <w:rPr>
                <w:sz w:val="24"/>
                <w:szCs w:val="24"/>
              </w:rPr>
              <w:t>Комплексные числа</w:t>
            </w:r>
          </w:p>
        </w:tc>
      </w:tr>
      <w:tr w:rsidR="00D36E9D" w:rsidRPr="00F42E35" w14:paraId="2168D9CE" w14:textId="77777777">
        <w:trPr>
          <w:trHeight w:val="322"/>
        </w:trPr>
        <w:tc>
          <w:tcPr>
            <w:tcW w:w="922" w:type="dxa"/>
          </w:tcPr>
          <w:p w14:paraId="30AF7938" w14:textId="77777777" w:rsidR="00D36E9D" w:rsidRPr="00F42E35" w:rsidRDefault="00EE23DA" w:rsidP="00F42E35">
            <w:pPr>
              <w:pStyle w:val="TableParagraph"/>
              <w:ind w:left="23"/>
              <w:jc w:val="center"/>
              <w:rPr>
                <w:sz w:val="24"/>
                <w:szCs w:val="24"/>
              </w:rPr>
            </w:pPr>
            <w:r w:rsidRPr="00F42E35">
              <w:rPr>
                <w:sz w:val="24"/>
                <w:szCs w:val="24"/>
              </w:rPr>
              <w:t>2</w:t>
            </w:r>
          </w:p>
        </w:tc>
        <w:tc>
          <w:tcPr>
            <w:tcW w:w="9544" w:type="dxa"/>
          </w:tcPr>
          <w:p w14:paraId="56CA13DD" w14:textId="77777777" w:rsidR="00D36E9D" w:rsidRPr="00F42E35" w:rsidRDefault="00EE23DA" w:rsidP="00F42E35">
            <w:pPr>
              <w:pStyle w:val="TableParagraph"/>
              <w:ind w:left="139"/>
              <w:rPr>
                <w:sz w:val="24"/>
                <w:szCs w:val="24"/>
              </w:rPr>
            </w:pPr>
            <w:r w:rsidRPr="00F42E35">
              <w:rPr>
                <w:sz w:val="24"/>
                <w:szCs w:val="24"/>
              </w:rPr>
              <w:t>Уравнения и неравенства</w:t>
            </w:r>
          </w:p>
        </w:tc>
      </w:tr>
      <w:tr w:rsidR="00D36E9D" w:rsidRPr="00B42DAB" w14:paraId="68C058D4" w14:textId="77777777">
        <w:trPr>
          <w:trHeight w:val="319"/>
        </w:trPr>
        <w:tc>
          <w:tcPr>
            <w:tcW w:w="922" w:type="dxa"/>
          </w:tcPr>
          <w:p w14:paraId="4E78897A" w14:textId="77777777" w:rsidR="00D36E9D" w:rsidRPr="00F42E35" w:rsidRDefault="00EE23DA" w:rsidP="00F42E35">
            <w:pPr>
              <w:pStyle w:val="TableParagraph"/>
              <w:ind w:left="200" w:right="174"/>
              <w:jc w:val="center"/>
              <w:rPr>
                <w:sz w:val="24"/>
                <w:szCs w:val="24"/>
              </w:rPr>
            </w:pPr>
            <w:r w:rsidRPr="00F42E35">
              <w:rPr>
                <w:sz w:val="24"/>
                <w:szCs w:val="24"/>
              </w:rPr>
              <w:t>2.1</w:t>
            </w:r>
          </w:p>
        </w:tc>
        <w:tc>
          <w:tcPr>
            <w:tcW w:w="9544" w:type="dxa"/>
          </w:tcPr>
          <w:p w14:paraId="013EFEC4" w14:textId="77777777" w:rsidR="00D36E9D" w:rsidRPr="00F42E35" w:rsidRDefault="00EE23DA" w:rsidP="00F42E35">
            <w:pPr>
              <w:pStyle w:val="TableParagraph"/>
              <w:ind w:left="136"/>
              <w:rPr>
                <w:sz w:val="24"/>
                <w:szCs w:val="24"/>
                <w:lang w:val="ru-RU"/>
              </w:rPr>
            </w:pPr>
            <w:r w:rsidRPr="00F42E35">
              <w:rPr>
                <w:sz w:val="24"/>
                <w:szCs w:val="24"/>
                <w:lang w:val="ru-RU"/>
              </w:rPr>
              <w:t>Целые и дробно-рациональные уравнения</w:t>
            </w:r>
          </w:p>
        </w:tc>
      </w:tr>
      <w:tr w:rsidR="00D36E9D" w:rsidRPr="00F42E35" w14:paraId="6EF1539D" w14:textId="77777777">
        <w:trPr>
          <w:trHeight w:val="322"/>
        </w:trPr>
        <w:tc>
          <w:tcPr>
            <w:tcW w:w="922" w:type="dxa"/>
          </w:tcPr>
          <w:p w14:paraId="361C9CA0" w14:textId="77777777" w:rsidR="00D36E9D" w:rsidRPr="00F42E35" w:rsidRDefault="00EE23DA" w:rsidP="00F42E35">
            <w:pPr>
              <w:pStyle w:val="TableParagraph"/>
              <w:ind w:left="200" w:right="174"/>
              <w:jc w:val="center"/>
              <w:rPr>
                <w:sz w:val="24"/>
                <w:szCs w:val="24"/>
              </w:rPr>
            </w:pPr>
            <w:r w:rsidRPr="00F42E35">
              <w:rPr>
                <w:sz w:val="24"/>
                <w:szCs w:val="24"/>
              </w:rPr>
              <w:t>2.2</w:t>
            </w:r>
          </w:p>
        </w:tc>
        <w:tc>
          <w:tcPr>
            <w:tcW w:w="9544" w:type="dxa"/>
          </w:tcPr>
          <w:p w14:paraId="02B182BE" w14:textId="77777777" w:rsidR="00D36E9D" w:rsidRPr="00F42E35" w:rsidRDefault="00EE23DA" w:rsidP="00F42E35">
            <w:pPr>
              <w:pStyle w:val="TableParagraph"/>
              <w:ind w:left="136"/>
              <w:rPr>
                <w:sz w:val="24"/>
                <w:szCs w:val="24"/>
              </w:rPr>
            </w:pPr>
            <w:r w:rsidRPr="00F42E35">
              <w:rPr>
                <w:sz w:val="24"/>
                <w:szCs w:val="24"/>
              </w:rPr>
              <w:t>Иррациональные уравнения</w:t>
            </w:r>
          </w:p>
        </w:tc>
      </w:tr>
      <w:tr w:rsidR="00D36E9D" w:rsidRPr="00F42E35" w14:paraId="58CEA12B" w14:textId="77777777">
        <w:trPr>
          <w:trHeight w:val="321"/>
        </w:trPr>
        <w:tc>
          <w:tcPr>
            <w:tcW w:w="922" w:type="dxa"/>
          </w:tcPr>
          <w:p w14:paraId="3B21AEC4" w14:textId="77777777" w:rsidR="00D36E9D" w:rsidRPr="00F42E35" w:rsidRDefault="00EE23DA" w:rsidP="00F42E35">
            <w:pPr>
              <w:pStyle w:val="TableParagraph"/>
              <w:ind w:left="200" w:right="174"/>
              <w:jc w:val="center"/>
              <w:rPr>
                <w:sz w:val="24"/>
                <w:szCs w:val="24"/>
              </w:rPr>
            </w:pPr>
            <w:r w:rsidRPr="00F42E35">
              <w:rPr>
                <w:sz w:val="24"/>
                <w:szCs w:val="24"/>
              </w:rPr>
              <w:t>2.3</w:t>
            </w:r>
          </w:p>
        </w:tc>
        <w:tc>
          <w:tcPr>
            <w:tcW w:w="9544" w:type="dxa"/>
          </w:tcPr>
          <w:p w14:paraId="163A6202" w14:textId="77777777" w:rsidR="00D36E9D" w:rsidRPr="00F42E35" w:rsidRDefault="00EE23DA" w:rsidP="00F42E35">
            <w:pPr>
              <w:pStyle w:val="TableParagraph"/>
              <w:ind w:left="136"/>
              <w:rPr>
                <w:sz w:val="24"/>
                <w:szCs w:val="24"/>
              </w:rPr>
            </w:pPr>
            <w:r w:rsidRPr="00F42E35">
              <w:rPr>
                <w:sz w:val="24"/>
                <w:szCs w:val="24"/>
              </w:rPr>
              <w:t>Тригонометрические уравнения</w:t>
            </w:r>
          </w:p>
        </w:tc>
      </w:tr>
      <w:tr w:rsidR="00D36E9D" w:rsidRPr="00F42E35" w14:paraId="36440179" w14:textId="77777777">
        <w:trPr>
          <w:trHeight w:val="321"/>
        </w:trPr>
        <w:tc>
          <w:tcPr>
            <w:tcW w:w="922" w:type="dxa"/>
          </w:tcPr>
          <w:p w14:paraId="0A09E28A" w14:textId="77777777" w:rsidR="00D36E9D" w:rsidRPr="00F42E35" w:rsidRDefault="00EE23DA" w:rsidP="00F42E35">
            <w:pPr>
              <w:pStyle w:val="TableParagraph"/>
              <w:ind w:left="200" w:right="174"/>
              <w:jc w:val="center"/>
              <w:rPr>
                <w:sz w:val="24"/>
                <w:szCs w:val="24"/>
              </w:rPr>
            </w:pPr>
            <w:r w:rsidRPr="00F42E35">
              <w:rPr>
                <w:sz w:val="24"/>
                <w:szCs w:val="24"/>
              </w:rPr>
              <w:t>2.4</w:t>
            </w:r>
          </w:p>
        </w:tc>
        <w:tc>
          <w:tcPr>
            <w:tcW w:w="9544" w:type="dxa"/>
          </w:tcPr>
          <w:p w14:paraId="38447B89" w14:textId="77777777" w:rsidR="00D36E9D" w:rsidRPr="00F42E35" w:rsidRDefault="00EE23DA" w:rsidP="00F42E35">
            <w:pPr>
              <w:pStyle w:val="TableParagraph"/>
              <w:ind w:left="136"/>
              <w:rPr>
                <w:sz w:val="24"/>
                <w:szCs w:val="24"/>
              </w:rPr>
            </w:pPr>
            <w:r w:rsidRPr="00F42E35">
              <w:rPr>
                <w:sz w:val="24"/>
                <w:szCs w:val="24"/>
              </w:rPr>
              <w:t>Показательные и логарифмические уравнения</w:t>
            </w:r>
          </w:p>
        </w:tc>
      </w:tr>
      <w:tr w:rsidR="00D36E9D" w:rsidRPr="00B42DAB" w14:paraId="78D825AF" w14:textId="77777777">
        <w:trPr>
          <w:trHeight w:val="322"/>
        </w:trPr>
        <w:tc>
          <w:tcPr>
            <w:tcW w:w="922" w:type="dxa"/>
          </w:tcPr>
          <w:p w14:paraId="69F95C77" w14:textId="77777777" w:rsidR="00D36E9D" w:rsidRPr="00F42E35" w:rsidRDefault="00EE23DA" w:rsidP="00F42E35">
            <w:pPr>
              <w:pStyle w:val="TableParagraph"/>
              <w:ind w:left="200" w:right="174"/>
              <w:jc w:val="center"/>
              <w:rPr>
                <w:sz w:val="24"/>
                <w:szCs w:val="24"/>
              </w:rPr>
            </w:pPr>
            <w:r w:rsidRPr="00F42E35">
              <w:rPr>
                <w:sz w:val="24"/>
                <w:szCs w:val="24"/>
              </w:rPr>
              <w:t>2.5</w:t>
            </w:r>
          </w:p>
        </w:tc>
        <w:tc>
          <w:tcPr>
            <w:tcW w:w="9544" w:type="dxa"/>
          </w:tcPr>
          <w:p w14:paraId="1E5D3572" w14:textId="77777777" w:rsidR="00D36E9D" w:rsidRPr="00F42E35" w:rsidRDefault="00EE23DA" w:rsidP="00F42E35">
            <w:pPr>
              <w:pStyle w:val="TableParagraph"/>
              <w:ind w:left="136"/>
              <w:rPr>
                <w:sz w:val="24"/>
                <w:szCs w:val="24"/>
                <w:lang w:val="ru-RU"/>
              </w:rPr>
            </w:pPr>
            <w:r w:rsidRPr="00F42E35">
              <w:rPr>
                <w:sz w:val="24"/>
                <w:szCs w:val="24"/>
                <w:lang w:val="ru-RU"/>
              </w:rPr>
              <w:t>Целые и дробно-рациональные неравенства</w:t>
            </w:r>
          </w:p>
        </w:tc>
      </w:tr>
      <w:tr w:rsidR="00D36E9D" w:rsidRPr="00F42E35" w14:paraId="18A6A827" w14:textId="77777777">
        <w:trPr>
          <w:trHeight w:val="318"/>
        </w:trPr>
        <w:tc>
          <w:tcPr>
            <w:tcW w:w="922" w:type="dxa"/>
          </w:tcPr>
          <w:p w14:paraId="172AB186" w14:textId="77777777" w:rsidR="00D36E9D" w:rsidRPr="00F42E35" w:rsidRDefault="00EE23DA" w:rsidP="00F42E35">
            <w:pPr>
              <w:pStyle w:val="TableParagraph"/>
              <w:ind w:left="200" w:right="174"/>
              <w:jc w:val="center"/>
              <w:rPr>
                <w:sz w:val="24"/>
                <w:szCs w:val="24"/>
              </w:rPr>
            </w:pPr>
            <w:r w:rsidRPr="00F42E35">
              <w:rPr>
                <w:sz w:val="24"/>
                <w:szCs w:val="24"/>
              </w:rPr>
              <w:t>2.6</w:t>
            </w:r>
          </w:p>
        </w:tc>
        <w:tc>
          <w:tcPr>
            <w:tcW w:w="9544" w:type="dxa"/>
          </w:tcPr>
          <w:p w14:paraId="5BE91A66" w14:textId="77777777" w:rsidR="00D36E9D" w:rsidRPr="00F42E35" w:rsidRDefault="00EE23DA" w:rsidP="00F42E35">
            <w:pPr>
              <w:pStyle w:val="TableParagraph"/>
              <w:ind w:left="136"/>
              <w:rPr>
                <w:sz w:val="24"/>
                <w:szCs w:val="24"/>
              </w:rPr>
            </w:pPr>
            <w:r w:rsidRPr="00F42E35">
              <w:rPr>
                <w:sz w:val="24"/>
                <w:szCs w:val="24"/>
              </w:rPr>
              <w:t>Иррациональные неравенства</w:t>
            </w:r>
          </w:p>
        </w:tc>
      </w:tr>
      <w:tr w:rsidR="00D36E9D" w:rsidRPr="00F42E35" w14:paraId="3A1C902F" w14:textId="77777777">
        <w:trPr>
          <w:trHeight w:val="323"/>
        </w:trPr>
        <w:tc>
          <w:tcPr>
            <w:tcW w:w="922" w:type="dxa"/>
          </w:tcPr>
          <w:p w14:paraId="4C8DA5A0" w14:textId="77777777" w:rsidR="00D36E9D" w:rsidRPr="00F42E35" w:rsidRDefault="00EE23DA" w:rsidP="00F42E35">
            <w:pPr>
              <w:pStyle w:val="TableParagraph"/>
              <w:ind w:left="200" w:right="174"/>
              <w:jc w:val="center"/>
              <w:rPr>
                <w:sz w:val="24"/>
                <w:szCs w:val="24"/>
              </w:rPr>
            </w:pPr>
            <w:r w:rsidRPr="00F42E35">
              <w:rPr>
                <w:sz w:val="24"/>
                <w:szCs w:val="24"/>
              </w:rPr>
              <w:t>2.7</w:t>
            </w:r>
          </w:p>
        </w:tc>
        <w:tc>
          <w:tcPr>
            <w:tcW w:w="9544" w:type="dxa"/>
          </w:tcPr>
          <w:p w14:paraId="7117D393" w14:textId="77777777" w:rsidR="00D36E9D" w:rsidRPr="00F42E35" w:rsidRDefault="00EE23DA" w:rsidP="00F42E35">
            <w:pPr>
              <w:pStyle w:val="TableParagraph"/>
              <w:ind w:left="136"/>
              <w:rPr>
                <w:sz w:val="24"/>
                <w:szCs w:val="24"/>
              </w:rPr>
            </w:pPr>
            <w:r w:rsidRPr="00F42E35">
              <w:rPr>
                <w:sz w:val="24"/>
                <w:szCs w:val="24"/>
              </w:rPr>
              <w:t>Показательные и логарифмические неравенства</w:t>
            </w:r>
          </w:p>
        </w:tc>
      </w:tr>
      <w:tr w:rsidR="00D36E9D" w:rsidRPr="00F42E35" w14:paraId="4225F432" w14:textId="77777777">
        <w:trPr>
          <w:trHeight w:val="320"/>
        </w:trPr>
        <w:tc>
          <w:tcPr>
            <w:tcW w:w="922" w:type="dxa"/>
          </w:tcPr>
          <w:p w14:paraId="74D4368F" w14:textId="77777777" w:rsidR="00D36E9D" w:rsidRPr="00F42E35" w:rsidRDefault="00EE23DA" w:rsidP="00F42E35">
            <w:pPr>
              <w:pStyle w:val="TableParagraph"/>
              <w:ind w:left="200" w:right="174"/>
              <w:jc w:val="center"/>
              <w:rPr>
                <w:sz w:val="24"/>
                <w:szCs w:val="24"/>
              </w:rPr>
            </w:pPr>
            <w:r w:rsidRPr="00F42E35">
              <w:rPr>
                <w:sz w:val="24"/>
                <w:szCs w:val="24"/>
              </w:rPr>
              <w:t>2.8</w:t>
            </w:r>
          </w:p>
        </w:tc>
        <w:tc>
          <w:tcPr>
            <w:tcW w:w="9544" w:type="dxa"/>
          </w:tcPr>
          <w:p w14:paraId="0C3E03D7" w14:textId="77777777" w:rsidR="00D36E9D" w:rsidRPr="00F42E35" w:rsidRDefault="00EE23DA" w:rsidP="00F42E35">
            <w:pPr>
              <w:pStyle w:val="TableParagraph"/>
              <w:ind w:left="136"/>
              <w:rPr>
                <w:sz w:val="24"/>
                <w:szCs w:val="24"/>
              </w:rPr>
            </w:pPr>
            <w:r w:rsidRPr="00F42E35">
              <w:rPr>
                <w:sz w:val="24"/>
                <w:szCs w:val="24"/>
              </w:rPr>
              <w:t>Тригонометрические неравенства</w:t>
            </w:r>
          </w:p>
        </w:tc>
      </w:tr>
      <w:tr w:rsidR="00D36E9D" w:rsidRPr="00B42DAB" w14:paraId="76828993" w14:textId="77777777">
        <w:trPr>
          <w:trHeight w:val="321"/>
        </w:trPr>
        <w:tc>
          <w:tcPr>
            <w:tcW w:w="922" w:type="dxa"/>
          </w:tcPr>
          <w:p w14:paraId="4515F8A2" w14:textId="77777777" w:rsidR="00D36E9D" w:rsidRPr="00F42E35" w:rsidRDefault="00EE23DA" w:rsidP="00F42E35">
            <w:pPr>
              <w:pStyle w:val="TableParagraph"/>
              <w:ind w:left="200" w:right="174"/>
              <w:jc w:val="center"/>
              <w:rPr>
                <w:sz w:val="24"/>
                <w:szCs w:val="24"/>
              </w:rPr>
            </w:pPr>
            <w:r w:rsidRPr="00F42E35">
              <w:rPr>
                <w:sz w:val="24"/>
                <w:szCs w:val="24"/>
              </w:rPr>
              <w:t>2.9</w:t>
            </w:r>
          </w:p>
        </w:tc>
        <w:tc>
          <w:tcPr>
            <w:tcW w:w="9544" w:type="dxa"/>
          </w:tcPr>
          <w:p w14:paraId="76F029DA" w14:textId="77777777" w:rsidR="00D36E9D" w:rsidRPr="00F42E35" w:rsidRDefault="00EE23DA" w:rsidP="00F42E35">
            <w:pPr>
              <w:pStyle w:val="TableParagraph"/>
              <w:ind w:left="136"/>
              <w:rPr>
                <w:sz w:val="24"/>
                <w:szCs w:val="24"/>
                <w:lang w:val="ru-RU"/>
              </w:rPr>
            </w:pPr>
            <w:r w:rsidRPr="00F42E35">
              <w:rPr>
                <w:sz w:val="24"/>
                <w:szCs w:val="24"/>
                <w:lang w:val="ru-RU"/>
              </w:rPr>
              <w:t>Системы и совокупности уравнений и неравенств</w:t>
            </w:r>
          </w:p>
        </w:tc>
      </w:tr>
      <w:tr w:rsidR="00D36E9D" w:rsidRPr="00B42DAB" w14:paraId="477E1B03" w14:textId="77777777">
        <w:trPr>
          <w:trHeight w:val="323"/>
        </w:trPr>
        <w:tc>
          <w:tcPr>
            <w:tcW w:w="922" w:type="dxa"/>
          </w:tcPr>
          <w:p w14:paraId="08E4D680" w14:textId="77777777" w:rsidR="00D36E9D" w:rsidRPr="00F42E35" w:rsidRDefault="00EE23DA" w:rsidP="00F42E35">
            <w:pPr>
              <w:pStyle w:val="TableParagraph"/>
              <w:ind w:left="203" w:right="174"/>
              <w:jc w:val="center"/>
              <w:rPr>
                <w:sz w:val="24"/>
                <w:szCs w:val="24"/>
              </w:rPr>
            </w:pPr>
            <w:r w:rsidRPr="00F42E35">
              <w:rPr>
                <w:sz w:val="24"/>
                <w:szCs w:val="24"/>
              </w:rPr>
              <w:t>2.10</w:t>
            </w:r>
          </w:p>
        </w:tc>
        <w:tc>
          <w:tcPr>
            <w:tcW w:w="9544" w:type="dxa"/>
          </w:tcPr>
          <w:p w14:paraId="4E0596FC" w14:textId="77777777" w:rsidR="00D36E9D" w:rsidRPr="00F42E35" w:rsidRDefault="00EE23DA" w:rsidP="00F42E35">
            <w:pPr>
              <w:pStyle w:val="TableParagraph"/>
              <w:rPr>
                <w:sz w:val="24"/>
                <w:szCs w:val="24"/>
                <w:lang w:val="ru-RU"/>
              </w:rPr>
            </w:pPr>
            <w:r w:rsidRPr="00F42E35">
              <w:rPr>
                <w:sz w:val="24"/>
                <w:szCs w:val="24"/>
                <w:lang w:val="ru-RU"/>
              </w:rPr>
              <w:t>Уравнения, неравенства и системы с параметрами</w:t>
            </w:r>
          </w:p>
        </w:tc>
      </w:tr>
      <w:tr w:rsidR="00D36E9D" w:rsidRPr="00B42DAB" w14:paraId="67248B85" w14:textId="77777777">
        <w:trPr>
          <w:trHeight w:val="319"/>
        </w:trPr>
        <w:tc>
          <w:tcPr>
            <w:tcW w:w="922" w:type="dxa"/>
          </w:tcPr>
          <w:p w14:paraId="4BDF1748" w14:textId="77777777" w:rsidR="00D36E9D" w:rsidRPr="00F42E35" w:rsidRDefault="00EE23DA" w:rsidP="00F42E35">
            <w:pPr>
              <w:pStyle w:val="TableParagraph"/>
              <w:ind w:left="203" w:right="174"/>
              <w:jc w:val="center"/>
              <w:rPr>
                <w:sz w:val="24"/>
                <w:szCs w:val="24"/>
              </w:rPr>
            </w:pPr>
            <w:r w:rsidRPr="00F42E35">
              <w:rPr>
                <w:sz w:val="24"/>
                <w:szCs w:val="24"/>
              </w:rPr>
              <w:t>2.11</w:t>
            </w:r>
          </w:p>
        </w:tc>
        <w:tc>
          <w:tcPr>
            <w:tcW w:w="9544" w:type="dxa"/>
          </w:tcPr>
          <w:p w14:paraId="488D1327" w14:textId="77777777" w:rsidR="00D36E9D" w:rsidRPr="00F42E35" w:rsidRDefault="00EE23DA" w:rsidP="00F42E35">
            <w:pPr>
              <w:pStyle w:val="TableParagraph"/>
              <w:rPr>
                <w:sz w:val="24"/>
                <w:szCs w:val="24"/>
                <w:lang w:val="ru-RU"/>
              </w:rPr>
            </w:pPr>
            <w:r w:rsidRPr="00F42E35">
              <w:rPr>
                <w:sz w:val="24"/>
                <w:szCs w:val="24"/>
                <w:lang w:val="ru-RU"/>
              </w:rPr>
              <w:t>Матрица системы линейных уравнений. Определитель матрицы</w:t>
            </w:r>
          </w:p>
        </w:tc>
      </w:tr>
      <w:tr w:rsidR="00D36E9D" w:rsidRPr="00F42E35" w14:paraId="546B6424" w14:textId="77777777">
        <w:trPr>
          <w:trHeight w:val="322"/>
        </w:trPr>
        <w:tc>
          <w:tcPr>
            <w:tcW w:w="922" w:type="dxa"/>
          </w:tcPr>
          <w:p w14:paraId="00094AAE" w14:textId="77777777" w:rsidR="00D36E9D" w:rsidRPr="00F42E35" w:rsidRDefault="00EE23DA" w:rsidP="00F42E35">
            <w:pPr>
              <w:pStyle w:val="TableParagraph"/>
              <w:ind w:left="23"/>
              <w:jc w:val="center"/>
              <w:rPr>
                <w:sz w:val="24"/>
                <w:szCs w:val="24"/>
              </w:rPr>
            </w:pPr>
            <w:r w:rsidRPr="00F42E35">
              <w:rPr>
                <w:sz w:val="24"/>
                <w:szCs w:val="24"/>
              </w:rPr>
              <w:t>3</w:t>
            </w:r>
          </w:p>
        </w:tc>
        <w:tc>
          <w:tcPr>
            <w:tcW w:w="9544" w:type="dxa"/>
          </w:tcPr>
          <w:p w14:paraId="7F82B51F" w14:textId="77777777" w:rsidR="00D36E9D" w:rsidRPr="00F42E35" w:rsidRDefault="00EE23DA" w:rsidP="00F42E35">
            <w:pPr>
              <w:pStyle w:val="TableParagraph"/>
              <w:ind w:left="139"/>
              <w:rPr>
                <w:sz w:val="24"/>
                <w:szCs w:val="24"/>
              </w:rPr>
            </w:pPr>
            <w:r w:rsidRPr="00F42E35">
              <w:rPr>
                <w:sz w:val="24"/>
                <w:szCs w:val="24"/>
              </w:rPr>
              <w:t>Функции и графики</w:t>
            </w:r>
          </w:p>
        </w:tc>
      </w:tr>
      <w:tr w:rsidR="00D36E9D" w:rsidRPr="00F42E35" w14:paraId="48C69985" w14:textId="77777777">
        <w:trPr>
          <w:trHeight w:val="643"/>
        </w:trPr>
        <w:tc>
          <w:tcPr>
            <w:tcW w:w="922" w:type="dxa"/>
          </w:tcPr>
          <w:p w14:paraId="36EDA6B3" w14:textId="77777777" w:rsidR="00D36E9D" w:rsidRPr="00F42E35" w:rsidRDefault="00EE23DA" w:rsidP="00F42E35">
            <w:pPr>
              <w:pStyle w:val="TableParagraph"/>
              <w:ind w:left="200" w:right="174"/>
              <w:jc w:val="center"/>
              <w:rPr>
                <w:sz w:val="24"/>
                <w:szCs w:val="24"/>
              </w:rPr>
            </w:pPr>
            <w:r w:rsidRPr="00F42E35">
              <w:rPr>
                <w:sz w:val="24"/>
                <w:szCs w:val="24"/>
              </w:rPr>
              <w:t>3.1</w:t>
            </w:r>
          </w:p>
        </w:tc>
        <w:tc>
          <w:tcPr>
            <w:tcW w:w="9544" w:type="dxa"/>
          </w:tcPr>
          <w:p w14:paraId="5620F0E6" w14:textId="77777777" w:rsidR="00D36E9D" w:rsidRPr="00F42E35" w:rsidRDefault="00EE23DA" w:rsidP="00F42E35">
            <w:pPr>
              <w:pStyle w:val="TableParagraph"/>
              <w:ind w:left="139" w:hanging="2"/>
              <w:rPr>
                <w:sz w:val="24"/>
                <w:szCs w:val="24"/>
              </w:rPr>
            </w:pPr>
            <w:r w:rsidRPr="00F42E35">
              <w:rPr>
                <w:sz w:val="24"/>
                <w:szCs w:val="24"/>
                <w:lang w:val="ru-RU"/>
              </w:rPr>
              <w:t xml:space="preserve">Функция, способы задания функции. График функции. Взаимно обратные функции. Чётные и нечётные функции. </w:t>
            </w:r>
            <w:r w:rsidRPr="00F42E35">
              <w:rPr>
                <w:sz w:val="24"/>
                <w:szCs w:val="24"/>
              </w:rPr>
              <w:t>Периодические функции</w:t>
            </w:r>
          </w:p>
        </w:tc>
      </w:tr>
      <w:tr w:rsidR="00D36E9D" w:rsidRPr="00B42DAB" w14:paraId="5F608BDD" w14:textId="77777777">
        <w:trPr>
          <w:trHeight w:val="1287"/>
        </w:trPr>
        <w:tc>
          <w:tcPr>
            <w:tcW w:w="922" w:type="dxa"/>
          </w:tcPr>
          <w:p w14:paraId="05FC67B9" w14:textId="77777777" w:rsidR="00D36E9D" w:rsidRPr="00F42E35" w:rsidRDefault="00EE23DA" w:rsidP="00F42E35">
            <w:pPr>
              <w:pStyle w:val="TableParagraph"/>
              <w:ind w:left="200" w:right="174"/>
              <w:jc w:val="center"/>
              <w:rPr>
                <w:sz w:val="24"/>
                <w:szCs w:val="24"/>
              </w:rPr>
            </w:pPr>
            <w:r w:rsidRPr="00F42E35">
              <w:rPr>
                <w:sz w:val="24"/>
                <w:szCs w:val="24"/>
              </w:rPr>
              <w:t>3.2</w:t>
            </w:r>
          </w:p>
        </w:tc>
        <w:tc>
          <w:tcPr>
            <w:tcW w:w="9544" w:type="dxa"/>
          </w:tcPr>
          <w:p w14:paraId="3F23E6F8" w14:textId="77777777" w:rsidR="00D36E9D" w:rsidRPr="00F42E35" w:rsidRDefault="00EE23DA" w:rsidP="00F42E35">
            <w:pPr>
              <w:pStyle w:val="TableParagraph"/>
              <w:ind w:left="139" w:hanging="2"/>
              <w:rPr>
                <w:sz w:val="24"/>
                <w:szCs w:val="24"/>
                <w:lang w:val="ru-RU"/>
              </w:rPr>
            </w:pPr>
            <w:r w:rsidRPr="00F42E35">
              <w:rPr>
                <w:sz w:val="24"/>
                <w:szCs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D36E9D" w:rsidRPr="00F42E35" w14:paraId="15EA6CD9" w14:textId="77777777">
        <w:trPr>
          <w:trHeight w:val="315"/>
        </w:trPr>
        <w:tc>
          <w:tcPr>
            <w:tcW w:w="922" w:type="dxa"/>
            <w:tcBorders>
              <w:bottom w:val="single" w:sz="18" w:space="0" w:color="000000"/>
            </w:tcBorders>
          </w:tcPr>
          <w:p w14:paraId="15E279F9" w14:textId="77777777" w:rsidR="00D36E9D" w:rsidRPr="00F42E35" w:rsidRDefault="00EE23DA" w:rsidP="00F42E35">
            <w:pPr>
              <w:pStyle w:val="TableParagraph"/>
              <w:ind w:left="200" w:right="174"/>
              <w:jc w:val="center"/>
              <w:rPr>
                <w:sz w:val="24"/>
                <w:szCs w:val="24"/>
              </w:rPr>
            </w:pPr>
            <w:r w:rsidRPr="00F42E35">
              <w:rPr>
                <w:sz w:val="24"/>
                <w:szCs w:val="24"/>
              </w:rPr>
              <w:t>3.3</w:t>
            </w:r>
          </w:p>
        </w:tc>
        <w:tc>
          <w:tcPr>
            <w:tcW w:w="9544" w:type="dxa"/>
            <w:tcBorders>
              <w:bottom w:val="single" w:sz="18" w:space="0" w:color="000000"/>
            </w:tcBorders>
          </w:tcPr>
          <w:p w14:paraId="2C6E1362" w14:textId="77777777" w:rsidR="00D36E9D" w:rsidRPr="00F42E35" w:rsidRDefault="00EE23DA" w:rsidP="00F42E35">
            <w:pPr>
              <w:pStyle w:val="TableParagraph"/>
              <w:ind w:left="136"/>
              <w:rPr>
                <w:sz w:val="24"/>
                <w:szCs w:val="24"/>
              </w:rPr>
            </w:pPr>
            <w:r w:rsidRPr="00F42E35">
              <w:rPr>
                <w:sz w:val="24"/>
                <w:szCs w:val="24"/>
                <w:lang w:val="ru-RU"/>
              </w:rPr>
              <w:t xml:space="preserve">Степенная функция с натуральным и целым показателем. </w:t>
            </w:r>
            <w:r w:rsidRPr="00F42E35">
              <w:rPr>
                <w:sz w:val="24"/>
                <w:szCs w:val="24"/>
              </w:rPr>
              <w:t>Её свойства и</w:t>
            </w:r>
          </w:p>
        </w:tc>
      </w:tr>
      <w:tr w:rsidR="00D36E9D" w:rsidRPr="00B42DAB" w14:paraId="466DAC13" w14:textId="77777777">
        <w:trPr>
          <w:trHeight w:val="315"/>
        </w:trPr>
        <w:tc>
          <w:tcPr>
            <w:tcW w:w="922" w:type="dxa"/>
            <w:tcBorders>
              <w:top w:val="single" w:sz="18" w:space="0" w:color="000000"/>
            </w:tcBorders>
          </w:tcPr>
          <w:p w14:paraId="5D5E76EE" w14:textId="77777777" w:rsidR="00D36E9D" w:rsidRPr="00F42E35" w:rsidRDefault="00D36E9D" w:rsidP="00F42E35">
            <w:pPr>
              <w:pStyle w:val="TableParagraph"/>
              <w:ind w:left="0"/>
              <w:rPr>
                <w:sz w:val="24"/>
                <w:szCs w:val="24"/>
              </w:rPr>
            </w:pPr>
          </w:p>
        </w:tc>
        <w:tc>
          <w:tcPr>
            <w:tcW w:w="9544" w:type="dxa"/>
            <w:tcBorders>
              <w:top w:val="single" w:sz="18" w:space="0" w:color="000000"/>
            </w:tcBorders>
          </w:tcPr>
          <w:p w14:paraId="0C0567D9" w14:textId="77777777" w:rsidR="00D36E9D" w:rsidRPr="00F42E35" w:rsidRDefault="00EE23DA" w:rsidP="00F42E35">
            <w:pPr>
              <w:pStyle w:val="TableParagraph"/>
              <w:ind w:left="139"/>
              <w:rPr>
                <w:sz w:val="24"/>
                <w:szCs w:val="24"/>
                <w:lang w:val="ru-RU"/>
              </w:rPr>
            </w:pPr>
            <w:r w:rsidRPr="00F42E35">
              <w:rPr>
                <w:sz w:val="24"/>
                <w:szCs w:val="24"/>
                <w:lang w:val="ru-RU"/>
              </w:rPr>
              <w:t xml:space="preserve">график. Свойства и график корня </w:t>
            </w:r>
            <w:r w:rsidRPr="00F42E35">
              <w:rPr>
                <w:i/>
                <w:sz w:val="24"/>
                <w:szCs w:val="24"/>
              </w:rPr>
              <w:t>n</w:t>
            </w:r>
            <w:r w:rsidRPr="00F42E35">
              <w:rPr>
                <w:sz w:val="24"/>
                <w:szCs w:val="24"/>
                <w:lang w:val="ru-RU"/>
              </w:rPr>
              <w:t>-ой степени</w:t>
            </w:r>
          </w:p>
        </w:tc>
      </w:tr>
      <w:tr w:rsidR="00D36E9D" w:rsidRPr="00B42DAB" w14:paraId="2DE4CC05" w14:textId="77777777">
        <w:trPr>
          <w:trHeight w:val="321"/>
        </w:trPr>
        <w:tc>
          <w:tcPr>
            <w:tcW w:w="922" w:type="dxa"/>
          </w:tcPr>
          <w:p w14:paraId="786F303D" w14:textId="77777777" w:rsidR="00D36E9D" w:rsidRPr="00F42E35" w:rsidRDefault="00EE23DA" w:rsidP="00F42E35">
            <w:pPr>
              <w:pStyle w:val="TableParagraph"/>
              <w:ind w:left="200" w:right="174"/>
              <w:jc w:val="center"/>
              <w:rPr>
                <w:sz w:val="24"/>
                <w:szCs w:val="24"/>
              </w:rPr>
            </w:pPr>
            <w:r w:rsidRPr="00F42E35">
              <w:rPr>
                <w:sz w:val="24"/>
                <w:szCs w:val="24"/>
              </w:rPr>
              <w:t>3.4</w:t>
            </w:r>
          </w:p>
        </w:tc>
        <w:tc>
          <w:tcPr>
            <w:tcW w:w="9544" w:type="dxa"/>
          </w:tcPr>
          <w:p w14:paraId="5C9A7E1B" w14:textId="77777777" w:rsidR="00D36E9D" w:rsidRPr="00F42E35" w:rsidRDefault="00EE23DA" w:rsidP="00F42E35">
            <w:pPr>
              <w:pStyle w:val="TableParagraph"/>
              <w:ind w:left="136"/>
              <w:rPr>
                <w:sz w:val="24"/>
                <w:szCs w:val="24"/>
                <w:lang w:val="ru-RU"/>
              </w:rPr>
            </w:pPr>
            <w:r w:rsidRPr="00F42E35">
              <w:rPr>
                <w:sz w:val="24"/>
                <w:szCs w:val="24"/>
                <w:lang w:val="ru-RU"/>
              </w:rPr>
              <w:t>Тригонометрические функции, их свойства и графики</w:t>
            </w:r>
          </w:p>
        </w:tc>
      </w:tr>
    </w:tbl>
    <w:p w14:paraId="3D73991C"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2"/>
        <w:gridCol w:w="9544"/>
      </w:tblGrid>
      <w:tr w:rsidR="00D36E9D" w:rsidRPr="00B42DAB" w14:paraId="203FAAA1" w14:textId="77777777">
        <w:trPr>
          <w:trHeight w:val="322"/>
        </w:trPr>
        <w:tc>
          <w:tcPr>
            <w:tcW w:w="922" w:type="dxa"/>
          </w:tcPr>
          <w:p w14:paraId="16C590FB" w14:textId="77777777" w:rsidR="00D36E9D" w:rsidRPr="00F42E35" w:rsidRDefault="00EE23DA" w:rsidP="00F42E35">
            <w:pPr>
              <w:pStyle w:val="TableParagraph"/>
              <w:ind w:left="200" w:right="174"/>
              <w:jc w:val="center"/>
              <w:rPr>
                <w:sz w:val="24"/>
                <w:szCs w:val="24"/>
              </w:rPr>
            </w:pPr>
            <w:r w:rsidRPr="00F42E35">
              <w:rPr>
                <w:sz w:val="24"/>
                <w:szCs w:val="24"/>
              </w:rPr>
              <w:lastRenderedPageBreak/>
              <w:t>3.5</w:t>
            </w:r>
          </w:p>
        </w:tc>
        <w:tc>
          <w:tcPr>
            <w:tcW w:w="9544" w:type="dxa"/>
          </w:tcPr>
          <w:p w14:paraId="34579D70" w14:textId="77777777" w:rsidR="00D36E9D" w:rsidRPr="00F42E35" w:rsidRDefault="00EE23DA" w:rsidP="00F42E35">
            <w:pPr>
              <w:pStyle w:val="TableParagraph"/>
              <w:ind w:left="136"/>
              <w:rPr>
                <w:sz w:val="24"/>
                <w:szCs w:val="24"/>
                <w:lang w:val="ru-RU"/>
              </w:rPr>
            </w:pPr>
            <w:r w:rsidRPr="00F42E35">
              <w:rPr>
                <w:sz w:val="24"/>
                <w:szCs w:val="24"/>
                <w:lang w:val="ru-RU"/>
              </w:rPr>
              <w:t>Показательная и логарифмическая функции, их свойства и графики</w:t>
            </w:r>
          </w:p>
        </w:tc>
      </w:tr>
      <w:tr w:rsidR="00D36E9D" w:rsidRPr="00B42DAB" w14:paraId="421E4ACE" w14:textId="77777777">
        <w:trPr>
          <w:trHeight w:val="643"/>
        </w:trPr>
        <w:tc>
          <w:tcPr>
            <w:tcW w:w="922" w:type="dxa"/>
          </w:tcPr>
          <w:p w14:paraId="4581AD44" w14:textId="77777777" w:rsidR="00D36E9D" w:rsidRPr="00F42E35" w:rsidRDefault="00EE23DA" w:rsidP="00F42E35">
            <w:pPr>
              <w:pStyle w:val="TableParagraph"/>
              <w:ind w:left="200" w:right="174"/>
              <w:jc w:val="center"/>
              <w:rPr>
                <w:sz w:val="24"/>
                <w:szCs w:val="24"/>
              </w:rPr>
            </w:pPr>
            <w:r w:rsidRPr="00F42E35">
              <w:rPr>
                <w:sz w:val="24"/>
                <w:szCs w:val="24"/>
              </w:rPr>
              <w:t>3.6</w:t>
            </w:r>
          </w:p>
        </w:tc>
        <w:tc>
          <w:tcPr>
            <w:tcW w:w="9544" w:type="dxa"/>
          </w:tcPr>
          <w:p w14:paraId="1AE0EE2F" w14:textId="77777777" w:rsidR="00D36E9D" w:rsidRPr="00F42E35" w:rsidRDefault="00EE23DA" w:rsidP="00F42E35">
            <w:pPr>
              <w:pStyle w:val="TableParagraph"/>
              <w:ind w:left="139" w:hanging="2"/>
              <w:rPr>
                <w:sz w:val="24"/>
                <w:szCs w:val="24"/>
                <w:lang w:val="ru-RU"/>
              </w:rPr>
            </w:pPr>
            <w:r w:rsidRPr="00F42E35">
              <w:rPr>
                <w:sz w:val="24"/>
                <w:szCs w:val="24"/>
                <w:lang w:val="ru-RU"/>
              </w:rPr>
              <w:t>Точки разрыва. Асимптоты графиков функций. Свойства функций, непрерывных на отрезке</w:t>
            </w:r>
          </w:p>
        </w:tc>
      </w:tr>
      <w:tr w:rsidR="00D36E9D" w:rsidRPr="00F42E35" w14:paraId="79927693" w14:textId="77777777">
        <w:trPr>
          <w:trHeight w:val="322"/>
        </w:trPr>
        <w:tc>
          <w:tcPr>
            <w:tcW w:w="922" w:type="dxa"/>
          </w:tcPr>
          <w:p w14:paraId="1F28907D" w14:textId="77777777" w:rsidR="00D36E9D" w:rsidRPr="00F42E35" w:rsidRDefault="00EE23DA" w:rsidP="00F42E35">
            <w:pPr>
              <w:pStyle w:val="TableParagraph"/>
              <w:ind w:left="200" w:right="174"/>
              <w:jc w:val="center"/>
              <w:rPr>
                <w:sz w:val="24"/>
                <w:szCs w:val="24"/>
              </w:rPr>
            </w:pPr>
            <w:r w:rsidRPr="00F42E35">
              <w:rPr>
                <w:sz w:val="24"/>
                <w:szCs w:val="24"/>
              </w:rPr>
              <w:t>3.7</w:t>
            </w:r>
          </w:p>
        </w:tc>
        <w:tc>
          <w:tcPr>
            <w:tcW w:w="9544" w:type="dxa"/>
          </w:tcPr>
          <w:p w14:paraId="723BC21B" w14:textId="77777777" w:rsidR="00D36E9D" w:rsidRPr="00F42E35" w:rsidRDefault="00EE23DA" w:rsidP="00F42E35">
            <w:pPr>
              <w:pStyle w:val="TableParagraph"/>
              <w:ind w:left="136"/>
              <w:rPr>
                <w:sz w:val="24"/>
                <w:szCs w:val="24"/>
              </w:rPr>
            </w:pPr>
            <w:r w:rsidRPr="00F42E35">
              <w:rPr>
                <w:sz w:val="24"/>
                <w:szCs w:val="24"/>
              </w:rPr>
              <w:t>Последовательности, способы задания последовательностей</w:t>
            </w:r>
          </w:p>
        </w:tc>
      </w:tr>
      <w:tr w:rsidR="00D36E9D" w:rsidRPr="00B42DAB" w14:paraId="0E15F1A8" w14:textId="77777777">
        <w:trPr>
          <w:trHeight w:val="640"/>
        </w:trPr>
        <w:tc>
          <w:tcPr>
            <w:tcW w:w="922" w:type="dxa"/>
          </w:tcPr>
          <w:p w14:paraId="02DBCD7B" w14:textId="77777777" w:rsidR="00D36E9D" w:rsidRPr="00F42E35" w:rsidRDefault="00EE23DA" w:rsidP="00F42E35">
            <w:pPr>
              <w:pStyle w:val="TableParagraph"/>
              <w:ind w:left="200" w:right="174"/>
              <w:jc w:val="center"/>
              <w:rPr>
                <w:sz w:val="24"/>
                <w:szCs w:val="24"/>
              </w:rPr>
            </w:pPr>
            <w:r w:rsidRPr="00F42E35">
              <w:rPr>
                <w:sz w:val="24"/>
                <w:szCs w:val="24"/>
              </w:rPr>
              <w:t>3.8</w:t>
            </w:r>
          </w:p>
        </w:tc>
        <w:tc>
          <w:tcPr>
            <w:tcW w:w="9544" w:type="dxa"/>
          </w:tcPr>
          <w:p w14:paraId="4566A6B3" w14:textId="77777777" w:rsidR="00D36E9D" w:rsidRPr="00F42E35" w:rsidRDefault="00EE23DA" w:rsidP="00F42E35">
            <w:pPr>
              <w:pStyle w:val="TableParagraph"/>
              <w:ind w:left="139" w:right="181" w:hanging="2"/>
              <w:rPr>
                <w:sz w:val="24"/>
                <w:szCs w:val="24"/>
                <w:lang w:val="ru-RU"/>
              </w:rPr>
            </w:pPr>
            <w:r w:rsidRPr="00F42E35">
              <w:rPr>
                <w:sz w:val="24"/>
                <w:szCs w:val="24"/>
                <w:lang w:val="ru-RU"/>
              </w:rPr>
              <w:t>Арифметическая и геометрическая прогрессии. Формула сложных процентов</w:t>
            </w:r>
          </w:p>
        </w:tc>
      </w:tr>
      <w:tr w:rsidR="00D36E9D" w:rsidRPr="00F42E35" w14:paraId="1E590582" w14:textId="77777777">
        <w:trPr>
          <w:trHeight w:val="322"/>
        </w:trPr>
        <w:tc>
          <w:tcPr>
            <w:tcW w:w="922" w:type="dxa"/>
          </w:tcPr>
          <w:p w14:paraId="7AE46F3A" w14:textId="77777777" w:rsidR="00D36E9D" w:rsidRPr="00F42E35" w:rsidRDefault="00EE23DA" w:rsidP="00F42E35">
            <w:pPr>
              <w:pStyle w:val="TableParagraph"/>
              <w:ind w:left="23"/>
              <w:jc w:val="center"/>
              <w:rPr>
                <w:sz w:val="24"/>
                <w:szCs w:val="24"/>
              </w:rPr>
            </w:pPr>
            <w:r w:rsidRPr="00F42E35">
              <w:rPr>
                <w:sz w:val="24"/>
                <w:szCs w:val="24"/>
              </w:rPr>
              <w:t>4</w:t>
            </w:r>
          </w:p>
        </w:tc>
        <w:tc>
          <w:tcPr>
            <w:tcW w:w="9544" w:type="dxa"/>
          </w:tcPr>
          <w:p w14:paraId="288C02ED" w14:textId="77777777" w:rsidR="00D36E9D" w:rsidRPr="00F42E35" w:rsidRDefault="00EE23DA" w:rsidP="00F42E35">
            <w:pPr>
              <w:pStyle w:val="TableParagraph"/>
              <w:ind w:left="139"/>
              <w:rPr>
                <w:sz w:val="24"/>
                <w:szCs w:val="24"/>
              </w:rPr>
            </w:pPr>
            <w:r w:rsidRPr="00F42E35">
              <w:rPr>
                <w:sz w:val="24"/>
                <w:szCs w:val="24"/>
              </w:rPr>
              <w:t>Начала математического анализа</w:t>
            </w:r>
          </w:p>
        </w:tc>
      </w:tr>
      <w:tr w:rsidR="00D36E9D" w:rsidRPr="00B42DAB" w14:paraId="58192168" w14:textId="77777777">
        <w:trPr>
          <w:trHeight w:val="321"/>
        </w:trPr>
        <w:tc>
          <w:tcPr>
            <w:tcW w:w="922" w:type="dxa"/>
          </w:tcPr>
          <w:p w14:paraId="583503AC" w14:textId="77777777" w:rsidR="00D36E9D" w:rsidRPr="00F42E35" w:rsidRDefault="00EE23DA" w:rsidP="00F42E35">
            <w:pPr>
              <w:pStyle w:val="TableParagraph"/>
              <w:ind w:left="200" w:right="174"/>
              <w:jc w:val="center"/>
              <w:rPr>
                <w:sz w:val="24"/>
                <w:szCs w:val="24"/>
              </w:rPr>
            </w:pPr>
            <w:r w:rsidRPr="00F42E35">
              <w:rPr>
                <w:sz w:val="24"/>
                <w:szCs w:val="24"/>
              </w:rPr>
              <w:t>4.1</w:t>
            </w:r>
          </w:p>
        </w:tc>
        <w:tc>
          <w:tcPr>
            <w:tcW w:w="9544" w:type="dxa"/>
          </w:tcPr>
          <w:p w14:paraId="04DAC736" w14:textId="77777777" w:rsidR="00D36E9D" w:rsidRPr="00F42E35" w:rsidRDefault="00EE23DA" w:rsidP="00F42E35">
            <w:pPr>
              <w:pStyle w:val="TableParagraph"/>
              <w:ind w:left="136"/>
              <w:rPr>
                <w:sz w:val="24"/>
                <w:szCs w:val="24"/>
                <w:lang w:val="ru-RU"/>
              </w:rPr>
            </w:pPr>
            <w:r w:rsidRPr="00F42E35">
              <w:rPr>
                <w:sz w:val="24"/>
                <w:szCs w:val="24"/>
                <w:lang w:val="ru-RU"/>
              </w:rPr>
              <w:t>Производная функции. Производные элементарных функций</w:t>
            </w:r>
          </w:p>
        </w:tc>
      </w:tr>
      <w:tr w:rsidR="00D36E9D" w:rsidRPr="00B42DAB" w14:paraId="1C920903" w14:textId="77777777">
        <w:trPr>
          <w:trHeight w:val="967"/>
        </w:trPr>
        <w:tc>
          <w:tcPr>
            <w:tcW w:w="922" w:type="dxa"/>
          </w:tcPr>
          <w:p w14:paraId="572374DC" w14:textId="77777777" w:rsidR="00D36E9D" w:rsidRPr="00F42E35" w:rsidRDefault="00EE23DA" w:rsidP="00F42E35">
            <w:pPr>
              <w:pStyle w:val="TableParagraph"/>
              <w:ind w:left="200" w:right="174"/>
              <w:jc w:val="center"/>
              <w:rPr>
                <w:sz w:val="24"/>
                <w:szCs w:val="24"/>
              </w:rPr>
            </w:pPr>
            <w:r w:rsidRPr="00F42E35">
              <w:rPr>
                <w:sz w:val="24"/>
                <w:szCs w:val="24"/>
              </w:rPr>
              <w:t>4.2</w:t>
            </w:r>
          </w:p>
        </w:tc>
        <w:tc>
          <w:tcPr>
            <w:tcW w:w="9544" w:type="dxa"/>
          </w:tcPr>
          <w:p w14:paraId="06471336" w14:textId="77777777" w:rsidR="00D36E9D" w:rsidRPr="00F42E35" w:rsidRDefault="00EE23DA" w:rsidP="00F42E35">
            <w:pPr>
              <w:pStyle w:val="TableParagraph"/>
              <w:ind w:left="136"/>
              <w:rPr>
                <w:sz w:val="24"/>
                <w:szCs w:val="24"/>
                <w:lang w:val="ru-RU"/>
              </w:rPr>
            </w:pPr>
            <w:r w:rsidRPr="00F42E35">
              <w:rPr>
                <w:sz w:val="24"/>
                <w:szCs w:val="24"/>
                <w:lang w:val="ru-RU"/>
              </w:rPr>
              <w:t>Применение производной к исследованию функций на монотонность и</w:t>
            </w:r>
          </w:p>
          <w:p w14:paraId="6FB8B8AF" w14:textId="77777777" w:rsidR="00D36E9D" w:rsidRPr="00F42E35" w:rsidRDefault="00EE23DA" w:rsidP="00F42E35">
            <w:pPr>
              <w:pStyle w:val="TableParagraph"/>
              <w:ind w:left="139"/>
              <w:rPr>
                <w:sz w:val="24"/>
                <w:szCs w:val="24"/>
                <w:lang w:val="ru-RU"/>
              </w:rPr>
            </w:pPr>
            <w:r w:rsidRPr="00F42E35">
              <w:rPr>
                <w:sz w:val="24"/>
                <w:szCs w:val="24"/>
                <w:lang w:val="ru-RU"/>
              </w:rPr>
              <w:t>экстремумы. Нахождение наибольшего и наименьшего значения функции на отрезке</w:t>
            </w:r>
          </w:p>
        </w:tc>
      </w:tr>
      <w:tr w:rsidR="00D36E9D" w:rsidRPr="00F42E35" w14:paraId="589C388B" w14:textId="77777777">
        <w:trPr>
          <w:trHeight w:val="318"/>
        </w:trPr>
        <w:tc>
          <w:tcPr>
            <w:tcW w:w="922" w:type="dxa"/>
          </w:tcPr>
          <w:p w14:paraId="2970803F" w14:textId="77777777" w:rsidR="00D36E9D" w:rsidRPr="00F42E35" w:rsidRDefault="00EE23DA" w:rsidP="00F42E35">
            <w:pPr>
              <w:pStyle w:val="TableParagraph"/>
              <w:ind w:left="200" w:right="174"/>
              <w:jc w:val="center"/>
              <w:rPr>
                <w:sz w:val="24"/>
                <w:szCs w:val="24"/>
              </w:rPr>
            </w:pPr>
            <w:r w:rsidRPr="00F42E35">
              <w:rPr>
                <w:sz w:val="24"/>
                <w:szCs w:val="24"/>
              </w:rPr>
              <w:t>4.3</w:t>
            </w:r>
          </w:p>
        </w:tc>
        <w:tc>
          <w:tcPr>
            <w:tcW w:w="9544" w:type="dxa"/>
          </w:tcPr>
          <w:p w14:paraId="5BF4C7A7" w14:textId="77777777" w:rsidR="00D36E9D" w:rsidRPr="00F42E35" w:rsidRDefault="00EE23DA" w:rsidP="00F42E35">
            <w:pPr>
              <w:pStyle w:val="TableParagraph"/>
              <w:ind w:left="136"/>
              <w:rPr>
                <w:sz w:val="24"/>
                <w:szCs w:val="24"/>
              </w:rPr>
            </w:pPr>
            <w:r w:rsidRPr="00F42E35">
              <w:rPr>
                <w:sz w:val="24"/>
                <w:szCs w:val="24"/>
              </w:rPr>
              <w:t>Первообразная. Интеграл</w:t>
            </w:r>
          </w:p>
        </w:tc>
      </w:tr>
      <w:tr w:rsidR="00D36E9D" w:rsidRPr="00F42E35" w14:paraId="453C287F" w14:textId="77777777">
        <w:trPr>
          <w:trHeight w:val="322"/>
        </w:trPr>
        <w:tc>
          <w:tcPr>
            <w:tcW w:w="922" w:type="dxa"/>
          </w:tcPr>
          <w:p w14:paraId="7C321564" w14:textId="77777777" w:rsidR="00D36E9D" w:rsidRPr="00F42E35" w:rsidRDefault="00EE23DA" w:rsidP="00F42E35">
            <w:pPr>
              <w:pStyle w:val="TableParagraph"/>
              <w:ind w:left="23"/>
              <w:jc w:val="center"/>
              <w:rPr>
                <w:sz w:val="24"/>
                <w:szCs w:val="24"/>
              </w:rPr>
            </w:pPr>
            <w:r w:rsidRPr="00F42E35">
              <w:rPr>
                <w:sz w:val="24"/>
                <w:szCs w:val="24"/>
              </w:rPr>
              <w:t>5</w:t>
            </w:r>
          </w:p>
        </w:tc>
        <w:tc>
          <w:tcPr>
            <w:tcW w:w="9544" w:type="dxa"/>
          </w:tcPr>
          <w:p w14:paraId="286BA8EC" w14:textId="77777777" w:rsidR="00D36E9D" w:rsidRPr="00F42E35" w:rsidRDefault="00EE23DA" w:rsidP="00F42E35">
            <w:pPr>
              <w:pStyle w:val="TableParagraph"/>
              <w:ind w:left="139"/>
              <w:rPr>
                <w:sz w:val="24"/>
                <w:szCs w:val="24"/>
              </w:rPr>
            </w:pPr>
            <w:r w:rsidRPr="00F42E35">
              <w:rPr>
                <w:sz w:val="24"/>
                <w:szCs w:val="24"/>
              </w:rPr>
              <w:t>Множества и логика</w:t>
            </w:r>
          </w:p>
        </w:tc>
      </w:tr>
      <w:tr w:rsidR="00D36E9D" w:rsidRPr="00B42DAB" w14:paraId="145DD306" w14:textId="77777777">
        <w:trPr>
          <w:trHeight w:val="321"/>
        </w:trPr>
        <w:tc>
          <w:tcPr>
            <w:tcW w:w="922" w:type="dxa"/>
          </w:tcPr>
          <w:p w14:paraId="2FEA63E8" w14:textId="77777777" w:rsidR="00D36E9D" w:rsidRPr="00F42E35" w:rsidRDefault="00EE23DA" w:rsidP="00F42E35">
            <w:pPr>
              <w:pStyle w:val="TableParagraph"/>
              <w:ind w:left="200" w:right="174"/>
              <w:jc w:val="center"/>
              <w:rPr>
                <w:sz w:val="24"/>
                <w:szCs w:val="24"/>
              </w:rPr>
            </w:pPr>
            <w:r w:rsidRPr="00F42E35">
              <w:rPr>
                <w:sz w:val="24"/>
                <w:szCs w:val="24"/>
              </w:rPr>
              <w:t>5.1</w:t>
            </w:r>
          </w:p>
        </w:tc>
        <w:tc>
          <w:tcPr>
            <w:tcW w:w="9544" w:type="dxa"/>
          </w:tcPr>
          <w:p w14:paraId="4E0797F8" w14:textId="77777777" w:rsidR="00D36E9D" w:rsidRPr="00F42E35" w:rsidRDefault="00EE23DA" w:rsidP="00F42E35">
            <w:pPr>
              <w:pStyle w:val="TableParagraph"/>
              <w:ind w:left="136"/>
              <w:rPr>
                <w:sz w:val="24"/>
                <w:szCs w:val="24"/>
                <w:lang w:val="ru-RU"/>
              </w:rPr>
            </w:pPr>
            <w:r w:rsidRPr="00F42E35">
              <w:rPr>
                <w:sz w:val="24"/>
                <w:szCs w:val="24"/>
                <w:lang w:val="ru-RU"/>
              </w:rPr>
              <w:t>Множество, операции над множествами. Диаграммы Эйлера - Венна</w:t>
            </w:r>
          </w:p>
        </w:tc>
      </w:tr>
      <w:tr w:rsidR="00D36E9D" w:rsidRPr="00F42E35" w14:paraId="78C47E2D" w14:textId="77777777">
        <w:trPr>
          <w:trHeight w:val="318"/>
        </w:trPr>
        <w:tc>
          <w:tcPr>
            <w:tcW w:w="922" w:type="dxa"/>
          </w:tcPr>
          <w:p w14:paraId="6E753D0E" w14:textId="77777777" w:rsidR="00D36E9D" w:rsidRPr="00F42E35" w:rsidRDefault="00EE23DA" w:rsidP="00F42E35">
            <w:pPr>
              <w:pStyle w:val="TableParagraph"/>
              <w:ind w:left="200" w:right="174"/>
              <w:jc w:val="center"/>
              <w:rPr>
                <w:sz w:val="24"/>
                <w:szCs w:val="24"/>
              </w:rPr>
            </w:pPr>
            <w:r w:rsidRPr="00F42E35">
              <w:rPr>
                <w:sz w:val="24"/>
                <w:szCs w:val="24"/>
              </w:rPr>
              <w:t>5.2</w:t>
            </w:r>
          </w:p>
        </w:tc>
        <w:tc>
          <w:tcPr>
            <w:tcW w:w="9544" w:type="dxa"/>
          </w:tcPr>
          <w:p w14:paraId="22B444EA" w14:textId="77777777" w:rsidR="00D36E9D" w:rsidRPr="00F42E35" w:rsidRDefault="00EE23DA" w:rsidP="00F42E35">
            <w:pPr>
              <w:pStyle w:val="TableParagraph"/>
              <w:ind w:left="136"/>
              <w:rPr>
                <w:sz w:val="24"/>
                <w:szCs w:val="24"/>
              </w:rPr>
            </w:pPr>
            <w:r w:rsidRPr="00F42E35">
              <w:rPr>
                <w:sz w:val="24"/>
                <w:szCs w:val="24"/>
              </w:rPr>
              <w:t>Логика</w:t>
            </w:r>
          </w:p>
        </w:tc>
      </w:tr>
      <w:tr w:rsidR="00D36E9D" w:rsidRPr="00F42E35" w14:paraId="4906052C" w14:textId="77777777">
        <w:trPr>
          <w:trHeight w:val="323"/>
        </w:trPr>
        <w:tc>
          <w:tcPr>
            <w:tcW w:w="922" w:type="dxa"/>
          </w:tcPr>
          <w:p w14:paraId="252974E4" w14:textId="77777777" w:rsidR="00D36E9D" w:rsidRPr="00F42E35" w:rsidRDefault="00EE23DA" w:rsidP="00F42E35">
            <w:pPr>
              <w:pStyle w:val="TableParagraph"/>
              <w:ind w:left="23"/>
              <w:jc w:val="center"/>
              <w:rPr>
                <w:sz w:val="24"/>
                <w:szCs w:val="24"/>
              </w:rPr>
            </w:pPr>
            <w:r w:rsidRPr="00F42E35">
              <w:rPr>
                <w:sz w:val="24"/>
                <w:szCs w:val="24"/>
              </w:rPr>
              <w:t>6</w:t>
            </w:r>
          </w:p>
        </w:tc>
        <w:tc>
          <w:tcPr>
            <w:tcW w:w="9544" w:type="dxa"/>
          </w:tcPr>
          <w:p w14:paraId="42762213" w14:textId="77777777" w:rsidR="00D36E9D" w:rsidRPr="00F42E35" w:rsidRDefault="00EE23DA" w:rsidP="00F42E35">
            <w:pPr>
              <w:pStyle w:val="TableParagraph"/>
              <w:ind w:left="139"/>
              <w:rPr>
                <w:sz w:val="24"/>
                <w:szCs w:val="24"/>
              </w:rPr>
            </w:pPr>
            <w:r w:rsidRPr="00F42E35">
              <w:rPr>
                <w:sz w:val="24"/>
                <w:szCs w:val="24"/>
              </w:rPr>
              <w:t>Вероятность и статистика</w:t>
            </w:r>
          </w:p>
        </w:tc>
      </w:tr>
      <w:tr w:rsidR="00D36E9D" w:rsidRPr="00F42E35" w14:paraId="18BE46D6" w14:textId="77777777">
        <w:trPr>
          <w:trHeight w:val="320"/>
        </w:trPr>
        <w:tc>
          <w:tcPr>
            <w:tcW w:w="922" w:type="dxa"/>
          </w:tcPr>
          <w:p w14:paraId="070153C3" w14:textId="77777777" w:rsidR="00D36E9D" w:rsidRPr="00F42E35" w:rsidRDefault="00EE23DA" w:rsidP="00F42E35">
            <w:pPr>
              <w:pStyle w:val="TableParagraph"/>
              <w:ind w:left="200" w:right="174"/>
              <w:jc w:val="center"/>
              <w:rPr>
                <w:sz w:val="24"/>
                <w:szCs w:val="24"/>
              </w:rPr>
            </w:pPr>
            <w:r w:rsidRPr="00F42E35">
              <w:rPr>
                <w:sz w:val="24"/>
                <w:szCs w:val="24"/>
              </w:rPr>
              <w:t>6.1</w:t>
            </w:r>
          </w:p>
        </w:tc>
        <w:tc>
          <w:tcPr>
            <w:tcW w:w="9544" w:type="dxa"/>
          </w:tcPr>
          <w:p w14:paraId="58F70D18" w14:textId="77777777" w:rsidR="00D36E9D" w:rsidRPr="00F42E35" w:rsidRDefault="00EE23DA" w:rsidP="00F42E35">
            <w:pPr>
              <w:pStyle w:val="TableParagraph"/>
              <w:ind w:left="136"/>
              <w:rPr>
                <w:sz w:val="24"/>
                <w:szCs w:val="24"/>
              </w:rPr>
            </w:pPr>
            <w:r w:rsidRPr="00F42E35">
              <w:rPr>
                <w:sz w:val="24"/>
                <w:szCs w:val="24"/>
              </w:rPr>
              <w:t>Описательная статистика</w:t>
            </w:r>
          </w:p>
        </w:tc>
      </w:tr>
      <w:tr w:rsidR="00D36E9D" w:rsidRPr="00F42E35" w14:paraId="2F4AD734" w14:textId="77777777">
        <w:trPr>
          <w:trHeight w:val="323"/>
        </w:trPr>
        <w:tc>
          <w:tcPr>
            <w:tcW w:w="922" w:type="dxa"/>
          </w:tcPr>
          <w:p w14:paraId="56B02F8C" w14:textId="77777777" w:rsidR="00D36E9D" w:rsidRPr="00F42E35" w:rsidRDefault="00EE23DA" w:rsidP="00F42E35">
            <w:pPr>
              <w:pStyle w:val="TableParagraph"/>
              <w:ind w:left="200" w:right="174"/>
              <w:jc w:val="center"/>
              <w:rPr>
                <w:sz w:val="24"/>
                <w:szCs w:val="24"/>
              </w:rPr>
            </w:pPr>
            <w:r w:rsidRPr="00F42E35">
              <w:rPr>
                <w:sz w:val="24"/>
                <w:szCs w:val="24"/>
              </w:rPr>
              <w:t>6.2</w:t>
            </w:r>
          </w:p>
        </w:tc>
        <w:tc>
          <w:tcPr>
            <w:tcW w:w="9544" w:type="dxa"/>
          </w:tcPr>
          <w:p w14:paraId="401CE35A" w14:textId="77777777" w:rsidR="00D36E9D" w:rsidRPr="00F42E35" w:rsidRDefault="00EE23DA" w:rsidP="00F42E35">
            <w:pPr>
              <w:pStyle w:val="TableParagraph"/>
              <w:ind w:left="136"/>
              <w:rPr>
                <w:sz w:val="24"/>
                <w:szCs w:val="24"/>
              </w:rPr>
            </w:pPr>
            <w:r w:rsidRPr="00F42E35">
              <w:rPr>
                <w:sz w:val="24"/>
                <w:szCs w:val="24"/>
              </w:rPr>
              <w:t>Вероятность</w:t>
            </w:r>
          </w:p>
        </w:tc>
      </w:tr>
      <w:tr w:rsidR="00D36E9D" w:rsidRPr="00F42E35" w14:paraId="3095B16F" w14:textId="77777777">
        <w:trPr>
          <w:trHeight w:val="318"/>
        </w:trPr>
        <w:tc>
          <w:tcPr>
            <w:tcW w:w="922" w:type="dxa"/>
          </w:tcPr>
          <w:p w14:paraId="652EA1C2" w14:textId="77777777" w:rsidR="00D36E9D" w:rsidRPr="00F42E35" w:rsidRDefault="00EE23DA" w:rsidP="00F42E35">
            <w:pPr>
              <w:pStyle w:val="TableParagraph"/>
              <w:ind w:left="200" w:right="174"/>
              <w:jc w:val="center"/>
              <w:rPr>
                <w:sz w:val="24"/>
                <w:szCs w:val="24"/>
              </w:rPr>
            </w:pPr>
            <w:r w:rsidRPr="00F42E35">
              <w:rPr>
                <w:sz w:val="24"/>
                <w:szCs w:val="24"/>
              </w:rPr>
              <w:t>6.3</w:t>
            </w:r>
          </w:p>
        </w:tc>
        <w:tc>
          <w:tcPr>
            <w:tcW w:w="9544" w:type="dxa"/>
          </w:tcPr>
          <w:p w14:paraId="49006E56" w14:textId="77777777" w:rsidR="00D36E9D" w:rsidRPr="00F42E35" w:rsidRDefault="00EE23DA" w:rsidP="00F42E35">
            <w:pPr>
              <w:pStyle w:val="TableParagraph"/>
              <w:ind w:left="136"/>
              <w:rPr>
                <w:sz w:val="24"/>
                <w:szCs w:val="24"/>
              </w:rPr>
            </w:pPr>
            <w:r w:rsidRPr="00F42E35">
              <w:rPr>
                <w:sz w:val="24"/>
                <w:szCs w:val="24"/>
              </w:rPr>
              <w:t>Комбинаторика</w:t>
            </w:r>
          </w:p>
        </w:tc>
      </w:tr>
      <w:tr w:rsidR="00D36E9D" w:rsidRPr="00F42E35" w14:paraId="0AC23EA1" w14:textId="77777777">
        <w:trPr>
          <w:trHeight w:val="321"/>
        </w:trPr>
        <w:tc>
          <w:tcPr>
            <w:tcW w:w="922" w:type="dxa"/>
          </w:tcPr>
          <w:p w14:paraId="79C4C125" w14:textId="77777777" w:rsidR="00D36E9D" w:rsidRPr="00F42E35" w:rsidRDefault="00EE23DA" w:rsidP="00F42E35">
            <w:pPr>
              <w:pStyle w:val="TableParagraph"/>
              <w:ind w:left="23"/>
              <w:jc w:val="center"/>
              <w:rPr>
                <w:sz w:val="24"/>
                <w:szCs w:val="24"/>
              </w:rPr>
            </w:pPr>
            <w:r w:rsidRPr="00F42E35">
              <w:rPr>
                <w:sz w:val="24"/>
                <w:szCs w:val="24"/>
              </w:rPr>
              <w:t>7</w:t>
            </w:r>
          </w:p>
        </w:tc>
        <w:tc>
          <w:tcPr>
            <w:tcW w:w="9544" w:type="dxa"/>
          </w:tcPr>
          <w:p w14:paraId="0C328FC5" w14:textId="77777777" w:rsidR="00D36E9D" w:rsidRPr="00F42E35" w:rsidRDefault="00EE23DA" w:rsidP="00F42E35">
            <w:pPr>
              <w:pStyle w:val="TableParagraph"/>
              <w:ind w:left="139"/>
              <w:rPr>
                <w:sz w:val="24"/>
                <w:szCs w:val="24"/>
              </w:rPr>
            </w:pPr>
            <w:r w:rsidRPr="00F42E35">
              <w:rPr>
                <w:sz w:val="24"/>
                <w:szCs w:val="24"/>
              </w:rPr>
              <w:t>Геометрия</w:t>
            </w:r>
          </w:p>
        </w:tc>
      </w:tr>
      <w:tr w:rsidR="00D36E9D" w:rsidRPr="00F42E35" w14:paraId="415F621A" w14:textId="77777777">
        <w:trPr>
          <w:trHeight w:val="322"/>
        </w:trPr>
        <w:tc>
          <w:tcPr>
            <w:tcW w:w="922" w:type="dxa"/>
          </w:tcPr>
          <w:p w14:paraId="58E95398" w14:textId="77777777" w:rsidR="00D36E9D" w:rsidRPr="00F42E35" w:rsidRDefault="00EE23DA" w:rsidP="00F42E35">
            <w:pPr>
              <w:pStyle w:val="TableParagraph"/>
              <w:ind w:left="200" w:right="174"/>
              <w:jc w:val="center"/>
              <w:rPr>
                <w:sz w:val="24"/>
                <w:szCs w:val="24"/>
              </w:rPr>
            </w:pPr>
            <w:r w:rsidRPr="00F42E35">
              <w:rPr>
                <w:sz w:val="24"/>
                <w:szCs w:val="24"/>
              </w:rPr>
              <w:t>7.1</w:t>
            </w:r>
          </w:p>
        </w:tc>
        <w:tc>
          <w:tcPr>
            <w:tcW w:w="9544" w:type="dxa"/>
          </w:tcPr>
          <w:p w14:paraId="0A38D566" w14:textId="77777777" w:rsidR="00D36E9D" w:rsidRPr="00F42E35" w:rsidRDefault="00EE23DA" w:rsidP="00F42E35">
            <w:pPr>
              <w:pStyle w:val="TableParagraph"/>
              <w:ind w:left="136"/>
              <w:rPr>
                <w:sz w:val="24"/>
                <w:szCs w:val="24"/>
              </w:rPr>
            </w:pPr>
            <w:r w:rsidRPr="00F42E35">
              <w:rPr>
                <w:sz w:val="24"/>
                <w:szCs w:val="24"/>
              </w:rPr>
              <w:t>Фигуры на плоскости</w:t>
            </w:r>
          </w:p>
        </w:tc>
      </w:tr>
      <w:tr w:rsidR="00D36E9D" w:rsidRPr="00B42DAB" w14:paraId="5E636BA0" w14:textId="77777777">
        <w:trPr>
          <w:trHeight w:val="318"/>
        </w:trPr>
        <w:tc>
          <w:tcPr>
            <w:tcW w:w="922" w:type="dxa"/>
          </w:tcPr>
          <w:p w14:paraId="03435431" w14:textId="77777777" w:rsidR="00D36E9D" w:rsidRPr="00F42E35" w:rsidRDefault="00EE23DA" w:rsidP="00F42E35">
            <w:pPr>
              <w:pStyle w:val="TableParagraph"/>
              <w:ind w:left="200" w:right="174"/>
              <w:jc w:val="center"/>
              <w:rPr>
                <w:sz w:val="24"/>
                <w:szCs w:val="24"/>
              </w:rPr>
            </w:pPr>
            <w:r w:rsidRPr="00F42E35">
              <w:rPr>
                <w:sz w:val="24"/>
                <w:szCs w:val="24"/>
              </w:rPr>
              <w:t>7.2</w:t>
            </w:r>
          </w:p>
        </w:tc>
        <w:tc>
          <w:tcPr>
            <w:tcW w:w="9544" w:type="dxa"/>
          </w:tcPr>
          <w:p w14:paraId="49019FFC" w14:textId="77777777" w:rsidR="00D36E9D" w:rsidRPr="00F42E35" w:rsidRDefault="00EE23DA" w:rsidP="00F42E35">
            <w:pPr>
              <w:pStyle w:val="TableParagraph"/>
              <w:ind w:left="136"/>
              <w:rPr>
                <w:sz w:val="24"/>
                <w:szCs w:val="24"/>
                <w:lang w:val="ru-RU"/>
              </w:rPr>
            </w:pPr>
            <w:r w:rsidRPr="00F42E35">
              <w:rPr>
                <w:sz w:val="24"/>
                <w:szCs w:val="24"/>
                <w:lang w:val="ru-RU"/>
              </w:rPr>
              <w:t>Прямые и плоскости в пространстве</w:t>
            </w:r>
          </w:p>
        </w:tc>
      </w:tr>
      <w:tr w:rsidR="00D36E9D" w:rsidRPr="00F42E35" w14:paraId="142C7063" w14:textId="77777777">
        <w:trPr>
          <w:trHeight w:val="323"/>
        </w:trPr>
        <w:tc>
          <w:tcPr>
            <w:tcW w:w="922" w:type="dxa"/>
          </w:tcPr>
          <w:p w14:paraId="2724CB3E" w14:textId="77777777" w:rsidR="00D36E9D" w:rsidRPr="00F42E35" w:rsidRDefault="00EE23DA" w:rsidP="00F42E35">
            <w:pPr>
              <w:pStyle w:val="TableParagraph"/>
              <w:ind w:left="200" w:right="174"/>
              <w:jc w:val="center"/>
              <w:rPr>
                <w:sz w:val="24"/>
                <w:szCs w:val="24"/>
              </w:rPr>
            </w:pPr>
            <w:r w:rsidRPr="00F42E35">
              <w:rPr>
                <w:sz w:val="24"/>
                <w:szCs w:val="24"/>
              </w:rPr>
              <w:t>7.3</w:t>
            </w:r>
          </w:p>
        </w:tc>
        <w:tc>
          <w:tcPr>
            <w:tcW w:w="9544" w:type="dxa"/>
          </w:tcPr>
          <w:p w14:paraId="4995D580" w14:textId="77777777" w:rsidR="00D36E9D" w:rsidRPr="00F42E35" w:rsidRDefault="00EE23DA" w:rsidP="00F42E35">
            <w:pPr>
              <w:pStyle w:val="TableParagraph"/>
              <w:ind w:left="136"/>
              <w:rPr>
                <w:sz w:val="24"/>
                <w:szCs w:val="24"/>
              </w:rPr>
            </w:pPr>
            <w:r w:rsidRPr="00F42E35">
              <w:rPr>
                <w:sz w:val="24"/>
                <w:szCs w:val="24"/>
              </w:rPr>
              <w:t>Многогранники</w:t>
            </w:r>
          </w:p>
        </w:tc>
      </w:tr>
      <w:tr w:rsidR="00D36E9D" w:rsidRPr="00F42E35" w14:paraId="0A11B55D" w14:textId="77777777">
        <w:trPr>
          <w:trHeight w:val="320"/>
        </w:trPr>
        <w:tc>
          <w:tcPr>
            <w:tcW w:w="922" w:type="dxa"/>
          </w:tcPr>
          <w:p w14:paraId="07E03420" w14:textId="77777777" w:rsidR="00D36E9D" w:rsidRPr="00F42E35" w:rsidRDefault="00EE23DA" w:rsidP="00F42E35">
            <w:pPr>
              <w:pStyle w:val="TableParagraph"/>
              <w:ind w:left="200" w:right="174"/>
              <w:jc w:val="center"/>
              <w:rPr>
                <w:sz w:val="24"/>
                <w:szCs w:val="24"/>
              </w:rPr>
            </w:pPr>
            <w:r w:rsidRPr="00F42E35">
              <w:rPr>
                <w:sz w:val="24"/>
                <w:szCs w:val="24"/>
              </w:rPr>
              <w:t>7.4</w:t>
            </w:r>
          </w:p>
        </w:tc>
        <w:tc>
          <w:tcPr>
            <w:tcW w:w="9544" w:type="dxa"/>
          </w:tcPr>
          <w:p w14:paraId="3F3C5EE8" w14:textId="77777777" w:rsidR="00D36E9D" w:rsidRPr="00F42E35" w:rsidRDefault="00EE23DA" w:rsidP="00F42E35">
            <w:pPr>
              <w:pStyle w:val="TableParagraph"/>
              <w:ind w:left="136"/>
              <w:rPr>
                <w:sz w:val="24"/>
                <w:szCs w:val="24"/>
              </w:rPr>
            </w:pPr>
            <w:r w:rsidRPr="00F42E35">
              <w:rPr>
                <w:sz w:val="24"/>
                <w:szCs w:val="24"/>
              </w:rPr>
              <w:t>Тела и поверхности вращения</w:t>
            </w:r>
          </w:p>
        </w:tc>
      </w:tr>
      <w:tr w:rsidR="00D36E9D" w:rsidRPr="00F42E35" w14:paraId="79919042" w14:textId="77777777">
        <w:trPr>
          <w:trHeight w:val="323"/>
        </w:trPr>
        <w:tc>
          <w:tcPr>
            <w:tcW w:w="922" w:type="dxa"/>
          </w:tcPr>
          <w:p w14:paraId="64676469" w14:textId="77777777" w:rsidR="00D36E9D" w:rsidRPr="00F42E35" w:rsidRDefault="00EE23DA" w:rsidP="00F42E35">
            <w:pPr>
              <w:pStyle w:val="TableParagraph"/>
              <w:ind w:left="200" w:right="174"/>
              <w:jc w:val="center"/>
              <w:rPr>
                <w:sz w:val="24"/>
                <w:szCs w:val="24"/>
              </w:rPr>
            </w:pPr>
            <w:r w:rsidRPr="00F42E35">
              <w:rPr>
                <w:sz w:val="24"/>
                <w:szCs w:val="24"/>
              </w:rPr>
              <w:t>7.5</w:t>
            </w:r>
          </w:p>
        </w:tc>
        <w:tc>
          <w:tcPr>
            <w:tcW w:w="9544" w:type="dxa"/>
          </w:tcPr>
          <w:p w14:paraId="6D83EFC0" w14:textId="77777777" w:rsidR="00D36E9D" w:rsidRPr="00F42E35" w:rsidRDefault="00EE23DA" w:rsidP="00F42E35">
            <w:pPr>
              <w:pStyle w:val="TableParagraph"/>
              <w:ind w:left="136"/>
              <w:rPr>
                <w:sz w:val="24"/>
                <w:szCs w:val="24"/>
              </w:rPr>
            </w:pPr>
            <w:r w:rsidRPr="00F42E35">
              <w:rPr>
                <w:sz w:val="24"/>
                <w:szCs w:val="24"/>
              </w:rPr>
              <w:t>Координаты и векторы</w:t>
            </w:r>
          </w:p>
        </w:tc>
      </w:tr>
    </w:tbl>
    <w:p w14:paraId="60582963" w14:textId="77777777" w:rsidR="00D36E9D" w:rsidRPr="00F42E35" w:rsidRDefault="00D36E9D" w:rsidP="00F42E35">
      <w:pPr>
        <w:pStyle w:val="a3"/>
        <w:spacing w:before="0"/>
        <w:rPr>
          <w:b/>
          <w:sz w:val="24"/>
          <w:szCs w:val="24"/>
        </w:rPr>
      </w:pPr>
    </w:p>
    <w:p w14:paraId="3138AD15" w14:textId="77777777" w:rsidR="00D36E9D" w:rsidRPr="00F42E35" w:rsidRDefault="00EE23DA" w:rsidP="00F42E35">
      <w:pPr>
        <w:pStyle w:val="a3"/>
        <w:spacing w:before="0"/>
        <w:ind w:left="9108"/>
        <w:rPr>
          <w:sz w:val="24"/>
          <w:szCs w:val="24"/>
        </w:rPr>
      </w:pPr>
      <w:r w:rsidRPr="00F42E35">
        <w:rPr>
          <w:sz w:val="24"/>
          <w:szCs w:val="24"/>
        </w:rPr>
        <w:t>Таблица 19</w:t>
      </w:r>
    </w:p>
    <w:p w14:paraId="6654CA9B" w14:textId="77777777" w:rsidR="00D36E9D" w:rsidRPr="00F42E35" w:rsidRDefault="00EE23DA" w:rsidP="00F42E35">
      <w:pPr>
        <w:pStyle w:val="1"/>
        <w:spacing w:before="0"/>
        <w:ind w:left="976" w:right="706" w:hanging="293"/>
        <w:rPr>
          <w:sz w:val="24"/>
          <w:szCs w:val="24"/>
          <w:lang w:val="ru-RU"/>
        </w:rPr>
      </w:pPr>
      <w:bookmarkStart w:id="10" w:name="Проверяемые_на_ЕГЭ_по_математике_требова"/>
      <w:bookmarkEnd w:id="10"/>
      <w:r w:rsidRPr="00F42E35">
        <w:rPr>
          <w:sz w:val="24"/>
          <w:szCs w:val="24"/>
          <w:lang w:val="ru-RU"/>
        </w:rPr>
        <w:t>Проверяемые на ЕГЭ по математике требования к результатам освоения основной образовательной программы среднего общего образования</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308D0247" w14:textId="77777777">
        <w:trPr>
          <w:trHeight w:val="967"/>
        </w:trPr>
        <w:tc>
          <w:tcPr>
            <w:tcW w:w="1960" w:type="dxa"/>
          </w:tcPr>
          <w:p w14:paraId="5DED7D30" w14:textId="77777777" w:rsidR="00D36E9D" w:rsidRPr="00F42E35" w:rsidRDefault="00EE23DA" w:rsidP="00F42E35">
            <w:pPr>
              <w:pStyle w:val="TableParagraph"/>
              <w:ind w:left="161" w:firstLine="590"/>
              <w:rPr>
                <w:sz w:val="24"/>
                <w:szCs w:val="24"/>
              </w:rPr>
            </w:pPr>
            <w:r w:rsidRPr="00F42E35">
              <w:rPr>
                <w:sz w:val="24"/>
                <w:szCs w:val="24"/>
              </w:rPr>
              <w:t>Код</w:t>
            </w:r>
          </w:p>
          <w:p w14:paraId="7AE89551" w14:textId="77777777" w:rsidR="00D36E9D" w:rsidRPr="00F42E35" w:rsidRDefault="00EE23DA" w:rsidP="00F42E35">
            <w:pPr>
              <w:pStyle w:val="TableParagraph"/>
              <w:ind w:left="123" w:right="115"/>
              <w:jc w:val="center"/>
              <w:rPr>
                <w:sz w:val="24"/>
                <w:szCs w:val="24"/>
              </w:rPr>
            </w:pPr>
            <w:r w:rsidRPr="00F42E35">
              <w:rPr>
                <w:sz w:val="24"/>
                <w:szCs w:val="24"/>
              </w:rPr>
              <w:t>проверяемого требования</w:t>
            </w:r>
          </w:p>
        </w:tc>
        <w:tc>
          <w:tcPr>
            <w:tcW w:w="8504" w:type="dxa"/>
          </w:tcPr>
          <w:p w14:paraId="47B5406F" w14:textId="77777777" w:rsidR="00D36E9D" w:rsidRPr="00F42E35" w:rsidRDefault="00EE23DA" w:rsidP="00F42E35">
            <w:pPr>
              <w:pStyle w:val="TableParagraph"/>
              <w:ind w:left="911" w:hanging="398"/>
              <w:rPr>
                <w:sz w:val="24"/>
                <w:szCs w:val="24"/>
                <w:lang w:val="ru-RU"/>
              </w:rPr>
            </w:pPr>
            <w:r w:rsidRPr="00F42E35">
              <w:rPr>
                <w:sz w:val="24"/>
                <w:szCs w:val="24"/>
                <w:lang w:val="ru-RU"/>
              </w:rPr>
              <w:t>Проверяемые требования к предметным результатам освоения</w:t>
            </w:r>
          </w:p>
          <w:p w14:paraId="0F75AD7B" w14:textId="77777777" w:rsidR="00D36E9D" w:rsidRPr="00F42E35" w:rsidRDefault="00EE23DA" w:rsidP="00F42E35">
            <w:pPr>
              <w:pStyle w:val="TableParagraph"/>
              <w:ind w:left="495" w:right="460"/>
              <w:jc w:val="center"/>
              <w:rPr>
                <w:sz w:val="24"/>
                <w:szCs w:val="24"/>
                <w:lang w:val="ru-RU"/>
              </w:rPr>
            </w:pPr>
            <w:r w:rsidRPr="00F42E35">
              <w:rPr>
                <w:sz w:val="24"/>
                <w:szCs w:val="24"/>
                <w:lang w:val="ru-RU"/>
              </w:rPr>
              <w:t>основной образовательной программы среднего общего образования</w:t>
            </w:r>
          </w:p>
        </w:tc>
      </w:tr>
      <w:tr w:rsidR="00D36E9D" w:rsidRPr="00B42DAB" w14:paraId="1542EEAB" w14:textId="77777777">
        <w:trPr>
          <w:trHeight w:val="2897"/>
        </w:trPr>
        <w:tc>
          <w:tcPr>
            <w:tcW w:w="1960" w:type="dxa"/>
          </w:tcPr>
          <w:p w14:paraId="2C9D3948"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26AB50AE" w14:textId="77777777" w:rsidR="00D36E9D" w:rsidRPr="00F42E35" w:rsidRDefault="00EE23DA" w:rsidP="00F42E35">
            <w:pPr>
              <w:pStyle w:val="TableParagraph"/>
              <w:ind w:right="89" w:hanging="1"/>
              <w:rPr>
                <w:sz w:val="24"/>
                <w:szCs w:val="24"/>
                <w:lang w:val="ru-RU"/>
              </w:rPr>
            </w:pPr>
            <w:r w:rsidRPr="00F42E35">
              <w:rPr>
                <w:sz w:val="24"/>
                <w:szCs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w:t>
            </w:r>
          </w:p>
        </w:tc>
      </w:tr>
    </w:tbl>
    <w:p w14:paraId="43CAC63A"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3D599801" w14:textId="77777777">
        <w:trPr>
          <w:trHeight w:val="1932"/>
        </w:trPr>
        <w:tc>
          <w:tcPr>
            <w:tcW w:w="1960" w:type="dxa"/>
            <w:tcBorders>
              <w:top w:val="nil"/>
            </w:tcBorders>
          </w:tcPr>
          <w:p w14:paraId="55236A13" w14:textId="77777777" w:rsidR="00D36E9D" w:rsidRPr="00F42E35" w:rsidRDefault="00D36E9D" w:rsidP="00F42E35">
            <w:pPr>
              <w:pStyle w:val="TableParagraph"/>
              <w:ind w:left="0"/>
              <w:rPr>
                <w:sz w:val="24"/>
                <w:szCs w:val="24"/>
                <w:lang w:val="ru-RU"/>
              </w:rPr>
            </w:pPr>
          </w:p>
        </w:tc>
        <w:tc>
          <w:tcPr>
            <w:tcW w:w="8504" w:type="dxa"/>
            <w:tcBorders>
              <w:top w:val="nil"/>
            </w:tcBorders>
          </w:tcPr>
          <w:p w14:paraId="4AA92DEC" w14:textId="77777777" w:rsidR="00D36E9D" w:rsidRPr="00F42E35" w:rsidRDefault="00EE23DA" w:rsidP="00F42E35">
            <w:pPr>
              <w:pStyle w:val="TableParagraph"/>
              <w:ind w:right="72"/>
              <w:rPr>
                <w:sz w:val="24"/>
                <w:szCs w:val="24"/>
                <w:lang w:val="ru-RU"/>
              </w:rPr>
            </w:pPr>
            <w:r w:rsidRPr="00F42E35">
              <w:rPr>
                <w:sz w:val="24"/>
                <w:szCs w:val="24"/>
                <w:lang w:val="ru-RU"/>
              </w:rPr>
              <w:t>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w:t>
            </w:r>
          </w:p>
          <w:p w14:paraId="57539A76" w14:textId="77777777" w:rsidR="00D36E9D" w:rsidRPr="00F42E35" w:rsidRDefault="00EE23DA" w:rsidP="00F42E35">
            <w:pPr>
              <w:pStyle w:val="TableParagraph"/>
              <w:rPr>
                <w:sz w:val="24"/>
                <w:szCs w:val="24"/>
                <w:lang w:val="ru-RU"/>
              </w:rPr>
            </w:pPr>
            <w:r w:rsidRPr="00F42E35">
              <w:rPr>
                <w:sz w:val="24"/>
                <w:szCs w:val="24"/>
                <w:lang w:val="ru-RU"/>
              </w:rPr>
              <w:t>способами; использовать графы при решении задач</w:t>
            </w:r>
          </w:p>
        </w:tc>
      </w:tr>
      <w:tr w:rsidR="00D36E9D" w:rsidRPr="00F42E35" w14:paraId="55FD9063" w14:textId="77777777">
        <w:trPr>
          <w:trHeight w:val="8051"/>
        </w:trPr>
        <w:tc>
          <w:tcPr>
            <w:tcW w:w="1960" w:type="dxa"/>
          </w:tcPr>
          <w:p w14:paraId="312930DC"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1444413D" w14:textId="77777777" w:rsidR="00D36E9D" w:rsidRPr="00F42E35" w:rsidRDefault="00EE23DA" w:rsidP="00F42E35">
            <w:pPr>
              <w:pStyle w:val="TableParagraph"/>
              <w:ind w:right="172" w:hanging="1"/>
              <w:rPr>
                <w:sz w:val="24"/>
                <w:szCs w:val="24"/>
                <w:lang w:val="ru-RU"/>
              </w:rPr>
            </w:pPr>
            <w:r w:rsidRPr="00F42E35">
              <w:rPr>
                <w:sz w:val="24"/>
                <w:szCs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w:t>
            </w:r>
          </w:p>
          <w:p w14:paraId="1987886B" w14:textId="77777777" w:rsidR="00D36E9D" w:rsidRPr="00F42E35" w:rsidRDefault="00EE23DA" w:rsidP="00F42E35">
            <w:pPr>
              <w:pStyle w:val="TableParagraph"/>
              <w:ind w:right="207" w:hanging="1"/>
              <w:rPr>
                <w:sz w:val="24"/>
                <w:szCs w:val="24"/>
                <w:lang w:val="ru-RU"/>
              </w:rPr>
            </w:pPr>
            <w:r w:rsidRPr="00F42E35">
              <w:rPr>
                <w:sz w:val="24"/>
                <w:szCs w:val="24"/>
                <w:lang w:val="ru-RU"/>
              </w:rPr>
              <w:t>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w:t>
            </w:r>
          </w:p>
          <w:p w14:paraId="7F8940BE" w14:textId="77777777" w:rsidR="00D36E9D" w:rsidRPr="00F42E35" w:rsidRDefault="00EE23DA" w:rsidP="00F42E35">
            <w:pPr>
              <w:pStyle w:val="TableParagraph"/>
              <w:ind w:right="154" w:hanging="1"/>
              <w:rPr>
                <w:sz w:val="24"/>
                <w:szCs w:val="24"/>
                <w:lang w:val="ru-RU"/>
              </w:rPr>
            </w:pPr>
            <w:r w:rsidRPr="00F42E35">
              <w:rPr>
                <w:sz w:val="24"/>
                <w:szCs w:val="24"/>
                <w:lang w:val="ru-RU"/>
              </w:rPr>
              <w:t>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w:t>
            </w:r>
            <w:r w:rsidRPr="00F42E35">
              <w:rPr>
                <w:sz w:val="24"/>
                <w:szCs w:val="24"/>
              </w:rPr>
              <w:t>x</w:t>
            </w:r>
            <w:r w:rsidRPr="00F42E35">
              <w:rPr>
                <w:sz w:val="24"/>
                <w:szCs w:val="24"/>
                <w:lang w:val="ru-RU"/>
              </w:rPr>
              <w:t>2 и 3</w:t>
            </w:r>
            <w:r w:rsidRPr="00F42E35">
              <w:rPr>
                <w:sz w:val="24"/>
                <w:szCs w:val="24"/>
              </w:rPr>
              <w:t>x</w:t>
            </w:r>
            <w:r w:rsidRPr="00F42E35">
              <w:rPr>
                <w:sz w:val="24"/>
                <w:szCs w:val="24"/>
                <w:lang w:val="ru-RU"/>
              </w:rPr>
              <w:t>3, определитель матрицы,</w:t>
            </w:r>
          </w:p>
          <w:p w14:paraId="4F85AAFD" w14:textId="77777777" w:rsidR="00D36E9D" w:rsidRPr="00F42E35" w:rsidRDefault="00EE23DA" w:rsidP="00F42E35">
            <w:pPr>
              <w:pStyle w:val="TableParagraph"/>
              <w:rPr>
                <w:sz w:val="24"/>
                <w:szCs w:val="24"/>
              </w:rPr>
            </w:pPr>
            <w:r w:rsidRPr="00F42E35">
              <w:rPr>
                <w:sz w:val="24"/>
                <w:szCs w:val="24"/>
              </w:rPr>
              <w:t>геометрический смысл определителя</w:t>
            </w:r>
          </w:p>
        </w:tc>
      </w:tr>
      <w:tr w:rsidR="00D36E9D" w:rsidRPr="00B42DAB" w14:paraId="26335538" w14:textId="77777777">
        <w:trPr>
          <w:trHeight w:val="3217"/>
        </w:trPr>
        <w:tc>
          <w:tcPr>
            <w:tcW w:w="1960" w:type="dxa"/>
          </w:tcPr>
          <w:p w14:paraId="7B99160E"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Pr>
          <w:p w14:paraId="3AF00D19" w14:textId="77777777" w:rsidR="00D36E9D" w:rsidRPr="00F42E35" w:rsidRDefault="00EE23DA" w:rsidP="00F42E35">
            <w:pPr>
              <w:pStyle w:val="TableParagraph"/>
              <w:ind w:right="305" w:hanging="1"/>
              <w:rPr>
                <w:sz w:val="24"/>
                <w:szCs w:val="24"/>
                <w:lang w:val="ru-RU"/>
              </w:rPr>
            </w:pPr>
            <w:r w:rsidRPr="00F42E35">
              <w:rPr>
                <w:sz w:val="24"/>
                <w:szCs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D36E9D" w:rsidRPr="00B42DAB" w14:paraId="6D55289A" w14:textId="77777777">
        <w:trPr>
          <w:trHeight w:val="958"/>
        </w:trPr>
        <w:tc>
          <w:tcPr>
            <w:tcW w:w="1960" w:type="dxa"/>
            <w:tcBorders>
              <w:bottom w:val="single" w:sz="18" w:space="0" w:color="000000"/>
            </w:tcBorders>
          </w:tcPr>
          <w:p w14:paraId="1A5916B8" w14:textId="77777777" w:rsidR="00D36E9D" w:rsidRPr="00F42E35" w:rsidRDefault="00EE23DA" w:rsidP="00F42E35">
            <w:pPr>
              <w:pStyle w:val="TableParagraph"/>
              <w:ind w:left="21"/>
              <w:jc w:val="center"/>
              <w:rPr>
                <w:sz w:val="24"/>
                <w:szCs w:val="24"/>
              </w:rPr>
            </w:pPr>
            <w:r w:rsidRPr="00F42E35">
              <w:rPr>
                <w:sz w:val="24"/>
                <w:szCs w:val="24"/>
              </w:rPr>
              <w:t>4</w:t>
            </w:r>
          </w:p>
        </w:tc>
        <w:tc>
          <w:tcPr>
            <w:tcW w:w="8504" w:type="dxa"/>
            <w:tcBorders>
              <w:bottom w:val="single" w:sz="18" w:space="0" w:color="000000"/>
            </w:tcBorders>
          </w:tcPr>
          <w:p w14:paraId="66C94E5C" w14:textId="77777777" w:rsidR="00D36E9D" w:rsidRPr="00F42E35" w:rsidRDefault="00EE23DA" w:rsidP="00F42E35">
            <w:pPr>
              <w:pStyle w:val="TableParagraph"/>
              <w:rPr>
                <w:sz w:val="24"/>
                <w:szCs w:val="24"/>
                <w:lang w:val="ru-RU"/>
              </w:rPr>
            </w:pPr>
            <w:r w:rsidRPr="00F42E35">
              <w:rPr>
                <w:sz w:val="24"/>
                <w:szCs w:val="24"/>
                <w:lang w:val="ru-RU"/>
              </w:rPr>
              <w:t>Умение оперировать понятиями: функция, чётность функции,</w:t>
            </w:r>
          </w:p>
          <w:p w14:paraId="53CFFE21" w14:textId="77777777" w:rsidR="00D36E9D" w:rsidRPr="00F42E35" w:rsidRDefault="00EE23DA" w:rsidP="00F42E35">
            <w:pPr>
              <w:pStyle w:val="TableParagraph"/>
              <w:ind w:right="108"/>
              <w:rPr>
                <w:sz w:val="24"/>
                <w:szCs w:val="24"/>
                <w:lang w:val="ru-RU"/>
              </w:rPr>
            </w:pPr>
            <w:r w:rsidRPr="00F42E35">
              <w:rPr>
                <w:sz w:val="24"/>
                <w:szCs w:val="24"/>
                <w:lang w:val="ru-RU"/>
              </w:rPr>
              <w:t>периодичность функции, ограниченность функции, монотонность функции, экстремум функции, наибольшее и наименьшее значения</w:t>
            </w:r>
          </w:p>
        </w:tc>
      </w:tr>
      <w:tr w:rsidR="00D36E9D" w:rsidRPr="00B42DAB" w14:paraId="7B253232" w14:textId="77777777">
        <w:trPr>
          <w:trHeight w:val="1187"/>
        </w:trPr>
        <w:tc>
          <w:tcPr>
            <w:tcW w:w="1960" w:type="dxa"/>
            <w:tcBorders>
              <w:top w:val="single" w:sz="18" w:space="0" w:color="000000"/>
            </w:tcBorders>
          </w:tcPr>
          <w:p w14:paraId="77039C5F"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6092CF3D" w14:textId="77777777" w:rsidR="00D36E9D" w:rsidRPr="00F42E35" w:rsidRDefault="00EE23DA" w:rsidP="00F42E35">
            <w:pPr>
              <w:pStyle w:val="TableParagraph"/>
              <w:ind w:right="108"/>
              <w:rPr>
                <w:sz w:val="24"/>
                <w:szCs w:val="24"/>
                <w:lang w:val="ru-RU"/>
              </w:rPr>
            </w:pPr>
            <w:r w:rsidRPr="00F42E35">
              <w:rPr>
                <w:sz w:val="24"/>
                <w:szCs w:val="24"/>
                <w:lang w:val="ru-RU"/>
              </w:rPr>
              <w:t>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w:t>
            </w:r>
          </w:p>
        </w:tc>
      </w:tr>
    </w:tbl>
    <w:p w14:paraId="5D039C9A" w14:textId="77777777" w:rsidR="00D36E9D" w:rsidRPr="00F42E35" w:rsidRDefault="00D36E9D" w:rsidP="00F42E35">
      <w:pPr>
        <w:rPr>
          <w:sz w:val="24"/>
          <w:szCs w:val="24"/>
          <w:lang w:val="ru-RU"/>
        </w:rPr>
        <w:sectPr w:rsidR="00D36E9D" w:rsidRPr="00F42E35">
          <w:pgSz w:w="11910" w:h="16840"/>
          <w:pgMar w:top="108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09C8E0A8" w14:textId="77777777">
        <w:trPr>
          <w:trHeight w:val="3865"/>
        </w:trPr>
        <w:tc>
          <w:tcPr>
            <w:tcW w:w="1960" w:type="dxa"/>
          </w:tcPr>
          <w:p w14:paraId="6E9BA446" w14:textId="77777777" w:rsidR="00D36E9D" w:rsidRPr="00F42E35" w:rsidRDefault="00D36E9D" w:rsidP="00F42E35">
            <w:pPr>
              <w:pStyle w:val="TableParagraph"/>
              <w:ind w:left="0"/>
              <w:rPr>
                <w:sz w:val="24"/>
                <w:szCs w:val="24"/>
                <w:lang w:val="ru-RU"/>
              </w:rPr>
            </w:pPr>
          </w:p>
        </w:tc>
        <w:tc>
          <w:tcPr>
            <w:tcW w:w="8504" w:type="dxa"/>
          </w:tcPr>
          <w:p w14:paraId="63F9F395" w14:textId="77777777" w:rsidR="00D36E9D" w:rsidRPr="00F42E35" w:rsidRDefault="00EE23DA" w:rsidP="00F42E35">
            <w:pPr>
              <w:pStyle w:val="TableParagraph"/>
              <w:ind w:right="108"/>
              <w:rPr>
                <w:sz w:val="24"/>
                <w:szCs w:val="24"/>
                <w:lang w:val="ru-RU"/>
              </w:rPr>
            </w:pPr>
            <w:r w:rsidRPr="00F42E35">
              <w:rPr>
                <w:sz w:val="24"/>
                <w:szCs w:val="24"/>
                <w:lang w:val="ru-RU"/>
              </w:rPr>
              <w:t>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w:t>
            </w:r>
          </w:p>
          <w:p w14:paraId="07029989" w14:textId="77777777" w:rsidR="00D36E9D" w:rsidRPr="00F42E35" w:rsidRDefault="00EE23DA" w:rsidP="00F42E35">
            <w:pPr>
              <w:pStyle w:val="TableParagraph"/>
              <w:rPr>
                <w:sz w:val="24"/>
                <w:szCs w:val="24"/>
              </w:rPr>
            </w:pPr>
            <w:r w:rsidRPr="00F42E35">
              <w:rPr>
                <w:sz w:val="24"/>
                <w:szCs w:val="24"/>
              </w:rPr>
              <w:t>помощью дифференциальных уравнений</w:t>
            </w:r>
          </w:p>
        </w:tc>
      </w:tr>
      <w:tr w:rsidR="00D36E9D" w:rsidRPr="00B42DAB" w14:paraId="2407E8F2" w14:textId="77777777">
        <w:trPr>
          <w:trHeight w:val="4185"/>
        </w:trPr>
        <w:tc>
          <w:tcPr>
            <w:tcW w:w="1960" w:type="dxa"/>
          </w:tcPr>
          <w:p w14:paraId="7A5F563C" w14:textId="77777777" w:rsidR="00D36E9D" w:rsidRPr="00F42E35" w:rsidRDefault="00EE23DA" w:rsidP="00F42E35">
            <w:pPr>
              <w:pStyle w:val="TableParagraph"/>
              <w:ind w:left="21"/>
              <w:jc w:val="center"/>
              <w:rPr>
                <w:sz w:val="24"/>
                <w:szCs w:val="24"/>
              </w:rPr>
            </w:pPr>
            <w:r w:rsidRPr="00F42E35">
              <w:rPr>
                <w:sz w:val="24"/>
                <w:szCs w:val="24"/>
              </w:rPr>
              <w:t>5</w:t>
            </w:r>
          </w:p>
        </w:tc>
        <w:tc>
          <w:tcPr>
            <w:tcW w:w="8504" w:type="dxa"/>
          </w:tcPr>
          <w:p w14:paraId="367C2765"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w:t>
            </w:r>
          </w:p>
          <w:p w14:paraId="5400213C" w14:textId="77777777" w:rsidR="00D36E9D" w:rsidRPr="00F42E35" w:rsidRDefault="00EE23DA" w:rsidP="00F42E35">
            <w:pPr>
              <w:pStyle w:val="TableParagraph"/>
              <w:ind w:right="108" w:hanging="1"/>
              <w:rPr>
                <w:sz w:val="24"/>
                <w:szCs w:val="24"/>
                <w:lang w:val="ru-RU"/>
              </w:rPr>
            </w:pPr>
            <w:r w:rsidRPr="00F42E35">
              <w:rPr>
                <w:sz w:val="24"/>
                <w:szCs w:val="24"/>
                <w:lang w:val="ru-RU"/>
              </w:rPr>
              <w:t>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36E9D" w:rsidRPr="00B42DAB" w14:paraId="0C95A1BD" w14:textId="77777777">
        <w:trPr>
          <w:trHeight w:val="3219"/>
        </w:trPr>
        <w:tc>
          <w:tcPr>
            <w:tcW w:w="1960" w:type="dxa"/>
          </w:tcPr>
          <w:p w14:paraId="5E803FD6" w14:textId="77777777" w:rsidR="00D36E9D" w:rsidRPr="00F42E35" w:rsidRDefault="00EE23DA" w:rsidP="00F42E35">
            <w:pPr>
              <w:pStyle w:val="TableParagraph"/>
              <w:ind w:left="21"/>
              <w:jc w:val="center"/>
              <w:rPr>
                <w:sz w:val="24"/>
                <w:szCs w:val="24"/>
              </w:rPr>
            </w:pPr>
            <w:r w:rsidRPr="00F42E35">
              <w:rPr>
                <w:sz w:val="24"/>
                <w:szCs w:val="24"/>
              </w:rPr>
              <w:t>6</w:t>
            </w:r>
          </w:p>
        </w:tc>
        <w:tc>
          <w:tcPr>
            <w:tcW w:w="8504" w:type="dxa"/>
          </w:tcPr>
          <w:p w14:paraId="791DF039"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D36E9D" w:rsidRPr="00B42DAB" w14:paraId="1E974A25" w14:textId="77777777">
        <w:trPr>
          <w:trHeight w:val="1925"/>
        </w:trPr>
        <w:tc>
          <w:tcPr>
            <w:tcW w:w="1960" w:type="dxa"/>
            <w:tcBorders>
              <w:bottom w:val="single" w:sz="18" w:space="0" w:color="000000"/>
            </w:tcBorders>
          </w:tcPr>
          <w:p w14:paraId="636A79D8" w14:textId="77777777" w:rsidR="00D36E9D" w:rsidRPr="00F42E35" w:rsidRDefault="00EE23DA" w:rsidP="00F42E35">
            <w:pPr>
              <w:pStyle w:val="TableParagraph"/>
              <w:ind w:left="21"/>
              <w:jc w:val="center"/>
              <w:rPr>
                <w:sz w:val="24"/>
                <w:szCs w:val="24"/>
              </w:rPr>
            </w:pPr>
            <w:r w:rsidRPr="00F42E35">
              <w:rPr>
                <w:sz w:val="24"/>
                <w:szCs w:val="24"/>
              </w:rPr>
              <w:t>7</w:t>
            </w:r>
          </w:p>
        </w:tc>
        <w:tc>
          <w:tcPr>
            <w:tcW w:w="8504" w:type="dxa"/>
            <w:tcBorders>
              <w:bottom w:val="single" w:sz="18" w:space="0" w:color="000000"/>
            </w:tcBorders>
          </w:tcPr>
          <w:p w14:paraId="06D1376D" w14:textId="77777777" w:rsidR="00D36E9D" w:rsidRPr="00F42E35" w:rsidRDefault="00EE23DA" w:rsidP="00F42E35">
            <w:pPr>
              <w:pStyle w:val="TableParagraph"/>
              <w:ind w:right="173" w:hanging="1"/>
              <w:rPr>
                <w:sz w:val="24"/>
                <w:szCs w:val="24"/>
                <w:lang w:val="ru-RU"/>
              </w:rPr>
            </w:pPr>
            <w:r w:rsidRPr="00F42E35">
              <w:rPr>
                <w:sz w:val="24"/>
                <w:szCs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w:t>
            </w:r>
          </w:p>
          <w:p w14:paraId="23480FEA" w14:textId="77777777" w:rsidR="00D36E9D" w:rsidRPr="00F42E35" w:rsidRDefault="00EE23DA" w:rsidP="00F42E35">
            <w:pPr>
              <w:pStyle w:val="TableParagraph"/>
              <w:rPr>
                <w:sz w:val="24"/>
                <w:szCs w:val="24"/>
                <w:lang w:val="ru-RU"/>
              </w:rPr>
            </w:pPr>
            <w:r w:rsidRPr="00F42E35">
              <w:rPr>
                <w:sz w:val="24"/>
                <w:szCs w:val="24"/>
                <w:lang w:val="ru-RU"/>
              </w:rPr>
              <w:t>и явлений; представлять информацию с помощью таблиц и</w:t>
            </w:r>
          </w:p>
        </w:tc>
      </w:tr>
      <w:tr w:rsidR="00D36E9D" w:rsidRPr="00B42DAB" w14:paraId="52E83383" w14:textId="77777777">
        <w:trPr>
          <w:trHeight w:val="1280"/>
        </w:trPr>
        <w:tc>
          <w:tcPr>
            <w:tcW w:w="1960" w:type="dxa"/>
            <w:tcBorders>
              <w:top w:val="single" w:sz="18" w:space="0" w:color="000000"/>
            </w:tcBorders>
          </w:tcPr>
          <w:p w14:paraId="2D042185"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1286A803" w14:textId="77777777" w:rsidR="00D36E9D" w:rsidRPr="00F42E35" w:rsidRDefault="00EE23DA" w:rsidP="00F42E35">
            <w:pPr>
              <w:pStyle w:val="TableParagraph"/>
              <w:ind w:right="108"/>
              <w:rPr>
                <w:sz w:val="24"/>
                <w:szCs w:val="24"/>
                <w:lang w:val="ru-RU"/>
              </w:rPr>
            </w:pPr>
            <w:r w:rsidRPr="00F42E35">
              <w:rPr>
                <w:sz w:val="24"/>
                <w:szCs w:val="24"/>
                <w:lang w:val="ru-RU"/>
              </w:rPr>
              <w:t>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D36E9D" w:rsidRPr="00B42DAB" w14:paraId="604719D0" w14:textId="77777777">
        <w:trPr>
          <w:trHeight w:val="868"/>
        </w:trPr>
        <w:tc>
          <w:tcPr>
            <w:tcW w:w="1960" w:type="dxa"/>
          </w:tcPr>
          <w:p w14:paraId="310CF9D0" w14:textId="77777777" w:rsidR="00D36E9D" w:rsidRPr="00F42E35" w:rsidRDefault="00EE23DA" w:rsidP="00F42E35">
            <w:pPr>
              <w:pStyle w:val="TableParagraph"/>
              <w:ind w:left="21"/>
              <w:jc w:val="center"/>
              <w:rPr>
                <w:sz w:val="24"/>
                <w:szCs w:val="24"/>
              </w:rPr>
            </w:pPr>
            <w:r w:rsidRPr="00F42E35">
              <w:rPr>
                <w:sz w:val="24"/>
                <w:szCs w:val="24"/>
              </w:rPr>
              <w:t>8</w:t>
            </w:r>
          </w:p>
        </w:tc>
        <w:tc>
          <w:tcPr>
            <w:tcW w:w="8504" w:type="dxa"/>
          </w:tcPr>
          <w:p w14:paraId="59D87681"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оперировать понятиями: случайный опыт и случайное событие, вероятность случайного события; умение вычислять</w:t>
            </w:r>
          </w:p>
        </w:tc>
      </w:tr>
    </w:tbl>
    <w:p w14:paraId="22B6306F" w14:textId="77777777" w:rsidR="00D36E9D" w:rsidRPr="00F42E35" w:rsidRDefault="00D36E9D" w:rsidP="00F42E35">
      <w:pPr>
        <w:rPr>
          <w:sz w:val="24"/>
          <w:szCs w:val="24"/>
          <w:lang w:val="ru-RU"/>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79C8E0DA" w14:textId="77777777">
        <w:trPr>
          <w:trHeight w:val="5783"/>
        </w:trPr>
        <w:tc>
          <w:tcPr>
            <w:tcW w:w="1960" w:type="dxa"/>
          </w:tcPr>
          <w:p w14:paraId="426CCD11" w14:textId="77777777" w:rsidR="00D36E9D" w:rsidRPr="00F42E35" w:rsidRDefault="00D36E9D" w:rsidP="00F42E35">
            <w:pPr>
              <w:pStyle w:val="TableParagraph"/>
              <w:ind w:left="0"/>
              <w:rPr>
                <w:sz w:val="24"/>
                <w:szCs w:val="24"/>
                <w:lang w:val="ru-RU"/>
              </w:rPr>
            </w:pPr>
          </w:p>
        </w:tc>
        <w:tc>
          <w:tcPr>
            <w:tcW w:w="8504" w:type="dxa"/>
          </w:tcPr>
          <w:p w14:paraId="6303EE99" w14:textId="77777777" w:rsidR="00D36E9D" w:rsidRPr="00F42E35" w:rsidRDefault="00EE23DA" w:rsidP="00F42E35">
            <w:pPr>
              <w:pStyle w:val="TableParagraph"/>
              <w:ind w:right="89"/>
              <w:rPr>
                <w:sz w:val="24"/>
                <w:szCs w:val="24"/>
                <w:lang w:val="ru-RU"/>
              </w:rPr>
            </w:pPr>
            <w:r w:rsidRPr="00F42E35">
              <w:rPr>
                <w:sz w:val="24"/>
                <w:szCs w:val="24"/>
                <w:lang w:val="ru-RU"/>
              </w:rPr>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w:t>
            </w:r>
          </w:p>
          <w:p w14:paraId="28E5533A" w14:textId="77777777" w:rsidR="00D36E9D" w:rsidRPr="00F42E35" w:rsidRDefault="00EE23DA" w:rsidP="00F42E35">
            <w:pPr>
              <w:pStyle w:val="TableParagraph"/>
              <w:ind w:right="142" w:hanging="1"/>
              <w:rPr>
                <w:sz w:val="24"/>
                <w:szCs w:val="24"/>
                <w:lang w:val="ru-RU"/>
              </w:rPr>
            </w:pPr>
            <w:r w:rsidRPr="00F42E35">
              <w:rPr>
                <w:sz w:val="24"/>
                <w:szCs w:val="24"/>
                <w:lang w:val="ru-RU"/>
              </w:rPr>
              <w:t>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w:t>
            </w:r>
          </w:p>
          <w:p w14:paraId="00B6A447" w14:textId="77777777" w:rsidR="00D36E9D" w:rsidRPr="00F42E35" w:rsidRDefault="00EE23DA" w:rsidP="00F42E35">
            <w:pPr>
              <w:pStyle w:val="TableParagraph"/>
              <w:ind w:right="108"/>
              <w:rPr>
                <w:sz w:val="24"/>
                <w:szCs w:val="24"/>
                <w:lang w:val="ru-RU"/>
              </w:rPr>
            </w:pPr>
            <w:r w:rsidRPr="00F42E35">
              <w:rPr>
                <w:sz w:val="24"/>
                <w:szCs w:val="24"/>
                <w:lang w:val="ru-RU"/>
              </w:rPr>
              <w:t>событий; составлять вероятностную модель и интерпретировать полученный результат</w:t>
            </w:r>
          </w:p>
        </w:tc>
      </w:tr>
      <w:tr w:rsidR="00D36E9D" w:rsidRPr="00B42DAB" w14:paraId="127251CC" w14:textId="77777777">
        <w:trPr>
          <w:trHeight w:val="3541"/>
        </w:trPr>
        <w:tc>
          <w:tcPr>
            <w:tcW w:w="1960" w:type="dxa"/>
          </w:tcPr>
          <w:p w14:paraId="2A66F9B8" w14:textId="77777777" w:rsidR="00D36E9D" w:rsidRPr="00F42E35" w:rsidRDefault="00EE23DA" w:rsidP="00F42E35">
            <w:pPr>
              <w:pStyle w:val="TableParagraph"/>
              <w:ind w:left="21"/>
              <w:jc w:val="center"/>
              <w:rPr>
                <w:sz w:val="24"/>
                <w:szCs w:val="24"/>
              </w:rPr>
            </w:pPr>
            <w:r w:rsidRPr="00F42E35">
              <w:rPr>
                <w:sz w:val="24"/>
                <w:szCs w:val="24"/>
              </w:rPr>
              <w:t>9</w:t>
            </w:r>
          </w:p>
        </w:tc>
        <w:tc>
          <w:tcPr>
            <w:tcW w:w="8504" w:type="dxa"/>
          </w:tcPr>
          <w:p w14:paraId="4B86C3DC" w14:textId="77777777" w:rsidR="00D36E9D" w:rsidRPr="00F42E35" w:rsidRDefault="00EE23DA" w:rsidP="00F42E35">
            <w:pPr>
              <w:pStyle w:val="TableParagraph"/>
              <w:ind w:right="72" w:hanging="1"/>
              <w:rPr>
                <w:sz w:val="24"/>
                <w:szCs w:val="24"/>
                <w:lang w:val="ru-RU"/>
              </w:rPr>
            </w:pPr>
            <w:r w:rsidRPr="00F42E35">
              <w:rPr>
                <w:sz w:val="24"/>
                <w:szCs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w:t>
            </w:r>
          </w:p>
          <w:p w14:paraId="0C14BBB9" w14:textId="77777777" w:rsidR="00D36E9D" w:rsidRPr="00F42E35" w:rsidRDefault="00EE23DA" w:rsidP="00F42E35">
            <w:pPr>
              <w:pStyle w:val="TableParagraph"/>
              <w:ind w:right="108"/>
              <w:rPr>
                <w:sz w:val="24"/>
                <w:szCs w:val="24"/>
                <w:lang w:val="ru-RU"/>
              </w:rPr>
            </w:pPr>
            <w:r w:rsidRPr="00F42E35">
              <w:rPr>
                <w:sz w:val="24"/>
                <w:szCs w:val="24"/>
                <w:lang w:val="ru-RU"/>
              </w:rPr>
              <w:t>математические модели с помощью геометрических понятий и величин, решать связанные с ними практические задачи</w:t>
            </w:r>
          </w:p>
        </w:tc>
      </w:tr>
      <w:tr w:rsidR="00D36E9D" w:rsidRPr="00B42DAB" w14:paraId="7D0584DC" w14:textId="77777777">
        <w:trPr>
          <w:trHeight w:val="2897"/>
        </w:trPr>
        <w:tc>
          <w:tcPr>
            <w:tcW w:w="1960" w:type="dxa"/>
          </w:tcPr>
          <w:p w14:paraId="46B8AB51" w14:textId="77777777" w:rsidR="00D36E9D" w:rsidRPr="00F42E35" w:rsidRDefault="00EE23DA" w:rsidP="00F42E35">
            <w:pPr>
              <w:pStyle w:val="TableParagraph"/>
              <w:ind w:left="135" w:right="110"/>
              <w:jc w:val="center"/>
              <w:rPr>
                <w:sz w:val="24"/>
                <w:szCs w:val="24"/>
              </w:rPr>
            </w:pPr>
            <w:r w:rsidRPr="00F42E35">
              <w:rPr>
                <w:sz w:val="24"/>
                <w:szCs w:val="24"/>
              </w:rPr>
              <w:t>10</w:t>
            </w:r>
          </w:p>
        </w:tc>
        <w:tc>
          <w:tcPr>
            <w:tcW w:w="8504" w:type="dxa"/>
          </w:tcPr>
          <w:p w14:paraId="359122B6" w14:textId="77777777" w:rsidR="00D36E9D" w:rsidRPr="00F42E35" w:rsidRDefault="00EE23DA" w:rsidP="00F42E35">
            <w:pPr>
              <w:pStyle w:val="TableParagraph"/>
              <w:ind w:right="268" w:hanging="1"/>
              <w:rPr>
                <w:sz w:val="24"/>
                <w:szCs w:val="24"/>
                <w:lang w:val="ru-RU"/>
              </w:rPr>
            </w:pPr>
            <w:r w:rsidRPr="00F42E35">
              <w:rPr>
                <w:sz w:val="24"/>
                <w:szCs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w:t>
            </w:r>
          </w:p>
          <w:p w14:paraId="1BED6341" w14:textId="77777777" w:rsidR="00D36E9D" w:rsidRPr="00F42E35" w:rsidRDefault="00EE23DA" w:rsidP="00F42E35">
            <w:pPr>
              <w:pStyle w:val="TableParagraph"/>
              <w:rPr>
                <w:sz w:val="24"/>
                <w:szCs w:val="24"/>
                <w:lang w:val="ru-RU"/>
              </w:rPr>
            </w:pPr>
            <w:r w:rsidRPr="00F42E35">
              <w:rPr>
                <w:sz w:val="24"/>
                <w:szCs w:val="24"/>
                <w:lang w:val="ru-RU"/>
              </w:rPr>
              <w:t>сечение шара, плоскость, касающаяся сферы, цилиндра, конуса;</w:t>
            </w:r>
          </w:p>
        </w:tc>
      </w:tr>
    </w:tbl>
    <w:p w14:paraId="57C6DA5D"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62CF6BF4" w14:textId="77777777">
        <w:trPr>
          <w:trHeight w:val="2576"/>
        </w:trPr>
        <w:tc>
          <w:tcPr>
            <w:tcW w:w="1960" w:type="dxa"/>
            <w:tcBorders>
              <w:top w:val="nil"/>
            </w:tcBorders>
          </w:tcPr>
          <w:p w14:paraId="02B4181A" w14:textId="77777777" w:rsidR="00D36E9D" w:rsidRPr="00F42E35" w:rsidRDefault="00D36E9D" w:rsidP="00F42E35">
            <w:pPr>
              <w:pStyle w:val="TableParagraph"/>
              <w:ind w:left="0"/>
              <w:rPr>
                <w:sz w:val="24"/>
                <w:szCs w:val="24"/>
                <w:lang w:val="ru-RU"/>
              </w:rPr>
            </w:pPr>
          </w:p>
        </w:tc>
        <w:tc>
          <w:tcPr>
            <w:tcW w:w="8504" w:type="dxa"/>
            <w:tcBorders>
              <w:top w:val="nil"/>
            </w:tcBorders>
          </w:tcPr>
          <w:p w14:paraId="520D49A7" w14:textId="77777777" w:rsidR="00D36E9D" w:rsidRPr="00F42E35" w:rsidRDefault="00EE23DA" w:rsidP="00F42E35">
            <w:pPr>
              <w:pStyle w:val="TableParagraph"/>
              <w:ind w:right="89"/>
              <w:rPr>
                <w:sz w:val="24"/>
                <w:szCs w:val="24"/>
                <w:lang w:val="ru-RU"/>
              </w:rPr>
            </w:pPr>
            <w:r w:rsidRPr="00F42E35">
              <w:rPr>
                <w:sz w:val="24"/>
                <w:szCs w:val="24"/>
                <w:lang w:val="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D36E9D" w:rsidRPr="00B42DAB" w14:paraId="0D4A03D1" w14:textId="77777777">
        <w:trPr>
          <w:trHeight w:val="4506"/>
        </w:trPr>
        <w:tc>
          <w:tcPr>
            <w:tcW w:w="1960" w:type="dxa"/>
          </w:tcPr>
          <w:p w14:paraId="4A6D49C7" w14:textId="77777777" w:rsidR="00D36E9D" w:rsidRPr="00F42E35" w:rsidRDefault="00EE23DA" w:rsidP="00F42E35">
            <w:pPr>
              <w:pStyle w:val="TableParagraph"/>
              <w:ind w:left="135" w:right="110"/>
              <w:jc w:val="center"/>
              <w:rPr>
                <w:sz w:val="24"/>
                <w:szCs w:val="24"/>
              </w:rPr>
            </w:pPr>
            <w:r w:rsidRPr="00F42E35">
              <w:rPr>
                <w:sz w:val="24"/>
                <w:szCs w:val="24"/>
              </w:rPr>
              <w:t>11</w:t>
            </w:r>
          </w:p>
        </w:tc>
        <w:tc>
          <w:tcPr>
            <w:tcW w:w="8504" w:type="dxa"/>
          </w:tcPr>
          <w:p w14:paraId="5DB444D6"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w:t>
            </w:r>
          </w:p>
          <w:p w14:paraId="67C1B502" w14:textId="77777777" w:rsidR="00D36E9D" w:rsidRPr="00F42E35" w:rsidRDefault="00EE23DA" w:rsidP="00F42E35">
            <w:pPr>
              <w:pStyle w:val="TableParagraph"/>
              <w:ind w:right="108"/>
              <w:rPr>
                <w:sz w:val="24"/>
                <w:szCs w:val="24"/>
                <w:lang w:val="ru-RU"/>
              </w:rPr>
            </w:pPr>
            <w:r w:rsidRPr="00F42E35">
              <w:rPr>
                <w:sz w:val="24"/>
                <w:szCs w:val="24"/>
                <w:lang w:val="ru-RU"/>
              </w:rPr>
              <w:t>цилиндра, конуса, шара; умение находить отношение объёмов подобных фигур</w:t>
            </w:r>
          </w:p>
        </w:tc>
      </w:tr>
      <w:tr w:rsidR="00D36E9D" w:rsidRPr="00F42E35" w14:paraId="4B589CEE" w14:textId="77777777">
        <w:trPr>
          <w:trHeight w:val="2255"/>
        </w:trPr>
        <w:tc>
          <w:tcPr>
            <w:tcW w:w="1960" w:type="dxa"/>
          </w:tcPr>
          <w:p w14:paraId="6B812697" w14:textId="77777777" w:rsidR="00D36E9D" w:rsidRPr="00F42E35" w:rsidRDefault="00EE23DA" w:rsidP="00F42E35">
            <w:pPr>
              <w:pStyle w:val="TableParagraph"/>
              <w:ind w:left="135" w:right="110"/>
              <w:jc w:val="center"/>
              <w:rPr>
                <w:sz w:val="24"/>
                <w:szCs w:val="24"/>
              </w:rPr>
            </w:pPr>
            <w:r w:rsidRPr="00F42E35">
              <w:rPr>
                <w:sz w:val="24"/>
                <w:szCs w:val="24"/>
              </w:rPr>
              <w:t>12</w:t>
            </w:r>
          </w:p>
        </w:tc>
        <w:tc>
          <w:tcPr>
            <w:tcW w:w="8504" w:type="dxa"/>
          </w:tcPr>
          <w:p w14:paraId="54B25B80"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w:t>
            </w:r>
          </w:p>
          <w:p w14:paraId="596D2606" w14:textId="77777777" w:rsidR="00D36E9D" w:rsidRPr="00F42E35" w:rsidRDefault="00EE23DA" w:rsidP="00F42E35">
            <w:pPr>
              <w:pStyle w:val="TableParagraph"/>
              <w:rPr>
                <w:sz w:val="24"/>
                <w:szCs w:val="24"/>
              </w:rPr>
            </w:pPr>
            <w:r w:rsidRPr="00F42E35">
              <w:rPr>
                <w:sz w:val="24"/>
                <w:szCs w:val="24"/>
              </w:rPr>
              <w:t>предметов</w:t>
            </w:r>
          </w:p>
        </w:tc>
      </w:tr>
      <w:tr w:rsidR="00D36E9D" w:rsidRPr="00B42DAB" w14:paraId="26EBAE36" w14:textId="77777777">
        <w:trPr>
          <w:trHeight w:val="1931"/>
        </w:trPr>
        <w:tc>
          <w:tcPr>
            <w:tcW w:w="1960" w:type="dxa"/>
          </w:tcPr>
          <w:p w14:paraId="21892DC1" w14:textId="77777777" w:rsidR="00D36E9D" w:rsidRPr="00F42E35" w:rsidRDefault="00EE23DA" w:rsidP="00F42E35">
            <w:pPr>
              <w:pStyle w:val="TableParagraph"/>
              <w:ind w:left="135" w:right="110"/>
              <w:jc w:val="center"/>
              <w:rPr>
                <w:sz w:val="24"/>
                <w:szCs w:val="24"/>
              </w:rPr>
            </w:pPr>
            <w:r w:rsidRPr="00F42E35">
              <w:rPr>
                <w:sz w:val="24"/>
                <w:szCs w:val="24"/>
              </w:rPr>
              <w:t>13</w:t>
            </w:r>
          </w:p>
        </w:tc>
        <w:tc>
          <w:tcPr>
            <w:tcW w:w="8504" w:type="dxa"/>
          </w:tcPr>
          <w:p w14:paraId="26AD100B"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w:t>
            </w:r>
          </w:p>
          <w:p w14:paraId="584D420C" w14:textId="77777777" w:rsidR="00D36E9D" w:rsidRPr="00F42E35" w:rsidRDefault="00EE23DA" w:rsidP="00F42E35">
            <w:pPr>
              <w:pStyle w:val="TableParagraph"/>
              <w:ind w:right="108"/>
              <w:rPr>
                <w:sz w:val="24"/>
                <w:szCs w:val="24"/>
                <w:lang w:val="ru-RU"/>
              </w:rPr>
            </w:pPr>
            <w:r w:rsidRPr="00F42E35">
              <w:rPr>
                <w:sz w:val="24"/>
                <w:szCs w:val="24"/>
                <w:lang w:val="ru-RU"/>
              </w:rPr>
              <w:t>примеры математических открытий российской и мировой математической науки</w:t>
            </w:r>
          </w:p>
        </w:tc>
      </w:tr>
    </w:tbl>
    <w:p w14:paraId="3A871E04" w14:textId="77777777" w:rsidR="00D36E9D" w:rsidRPr="00F42E35" w:rsidRDefault="00D36E9D" w:rsidP="00F42E35">
      <w:pPr>
        <w:pStyle w:val="a3"/>
        <w:spacing w:before="0"/>
        <w:rPr>
          <w:b/>
          <w:sz w:val="24"/>
          <w:szCs w:val="24"/>
          <w:lang w:val="ru-RU"/>
        </w:rPr>
      </w:pPr>
    </w:p>
    <w:p w14:paraId="6C975578"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20</w:t>
      </w:r>
    </w:p>
    <w:p w14:paraId="04B6CA84" w14:textId="77777777" w:rsidR="00D36E9D" w:rsidRPr="00F42E35" w:rsidRDefault="00EE23DA" w:rsidP="00F42E35">
      <w:pPr>
        <w:pStyle w:val="1"/>
        <w:spacing w:before="0"/>
        <w:ind w:left="874"/>
        <w:rPr>
          <w:sz w:val="24"/>
          <w:szCs w:val="24"/>
          <w:lang w:val="ru-RU"/>
        </w:rPr>
      </w:pPr>
      <w:r w:rsidRPr="00F42E35">
        <w:rPr>
          <w:sz w:val="24"/>
          <w:szCs w:val="24"/>
          <w:lang w:val="ru-RU"/>
        </w:rPr>
        <w:t>Перечень элементов содержания, проверяемых на ЕГЭ по математике</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0"/>
        <w:gridCol w:w="9212"/>
      </w:tblGrid>
      <w:tr w:rsidR="00D36E9D" w:rsidRPr="00F42E35" w14:paraId="1FECE427" w14:textId="77777777">
        <w:trPr>
          <w:trHeight w:val="323"/>
        </w:trPr>
        <w:tc>
          <w:tcPr>
            <w:tcW w:w="1250" w:type="dxa"/>
          </w:tcPr>
          <w:p w14:paraId="7383EF69" w14:textId="77777777" w:rsidR="00D36E9D" w:rsidRPr="00F42E35" w:rsidRDefault="00EE23DA" w:rsidP="00F42E35">
            <w:pPr>
              <w:pStyle w:val="TableParagraph"/>
              <w:ind w:left="374" w:right="351"/>
              <w:jc w:val="center"/>
              <w:rPr>
                <w:sz w:val="24"/>
                <w:szCs w:val="24"/>
              </w:rPr>
            </w:pPr>
            <w:r w:rsidRPr="00F42E35">
              <w:rPr>
                <w:sz w:val="24"/>
                <w:szCs w:val="24"/>
              </w:rPr>
              <w:t>Код</w:t>
            </w:r>
          </w:p>
        </w:tc>
        <w:tc>
          <w:tcPr>
            <w:tcW w:w="9212" w:type="dxa"/>
          </w:tcPr>
          <w:p w14:paraId="27847799" w14:textId="77777777" w:rsidR="00D36E9D" w:rsidRPr="00F42E35" w:rsidRDefault="00EE23DA" w:rsidP="00F42E35">
            <w:pPr>
              <w:pStyle w:val="TableParagraph"/>
              <w:ind w:left="2542"/>
              <w:rPr>
                <w:sz w:val="24"/>
                <w:szCs w:val="24"/>
              </w:rPr>
            </w:pPr>
            <w:r w:rsidRPr="00F42E35">
              <w:rPr>
                <w:sz w:val="24"/>
                <w:szCs w:val="24"/>
              </w:rPr>
              <w:t>Проверяемый элемент содержания</w:t>
            </w:r>
          </w:p>
        </w:tc>
      </w:tr>
      <w:tr w:rsidR="00D36E9D" w:rsidRPr="00F42E35" w14:paraId="7A4815CA" w14:textId="77777777">
        <w:trPr>
          <w:trHeight w:val="320"/>
        </w:trPr>
        <w:tc>
          <w:tcPr>
            <w:tcW w:w="1250" w:type="dxa"/>
          </w:tcPr>
          <w:p w14:paraId="5DF96F27" w14:textId="77777777" w:rsidR="00D36E9D" w:rsidRPr="00F42E35" w:rsidRDefault="00EE23DA" w:rsidP="00F42E35">
            <w:pPr>
              <w:pStyle w:val="TableParagraph"/>
              <w:ind w:left="21"/>
              <w:jc w:val="center"/>
              <w:rPr>
                <w:sz w:val="24"/>
                <w:szCs w:val="24"/>
              </w:rPr>
            </w:pPr>
            <w:r w:rsidRPr="00F42E35">
              <w:rPr>
                <w:sz w:val="24"/>
                <w:szCs w:val="24"/>
              </w:rPr>
              <w:t>1</w:t>
            </w:r>
          </w:p>
        </w:tc>
        <w:tc>
          <w:tcPr>
            <w:tcW w:w="9212" w:type="dxa"/>
          </w:tcPr>
          <w:p w14:paraId="452A13D8" w14:textId="77777777" w:rsidR="00D36E9D" w:rsidRPr="00F42E35" w:rsidRDefault="00EE23DA" w:rsidP="00F42E35">
            <w:pPr>
              <w:pStyle w:val="TableParagraph"/>
              <w:ind w:left="136"/>
              <w:rPr>
                <w:sz w:val="24"/>
                <w:szCs w:val="24"/>
              </w:rPr>
            </w:pPr>
            <w:r w:rsidRPr="00F42E35">
              <w:rPr>
                <w:sz w:val="24"/>
                <w:szCs w:val="24"/>
              </w:rPr>
              <w:t>Числа и вычисления</w:t>
            </w:r>
          </w:p>
        </w:tc>
      </w:tr>
      <w:tr w:rsidR="00D36E9D" w:rsidRPr="00B42DAB" w14:paraId="714FA642" w14:textId="77777777">
        <w:trPr>
          <w:trHeight w:val="323"/>
        </w:trPr>
        <w:tc>
          <w:tcPr>
            <w:tcW w:w="1250" w:type="dxa"/>
          </w:tcPr>
          <w:p w14:paraId="3A78DBCC" w14:textId="77777777" w:rsidR="00D36E9D" w:rsidRPr="00F42E35" w:rsidRDefault="00EE23DA" w:rsidP="00F42E35">
            <w:pPr>
              <w:pStyle w:val="TableParagraph"/>
              <w:ind w:left="374" w:right="350"/>
              <w:jc w:val="center"/>
              <w:rPr>
                <w:sz w:val="24"/>
                <w:szCs w:val="24"/>
              </w:rPr>
            </w:pPr>
            <w:r w:rsidRPr="00F42E35">
              <w:rPr>
                <w:sz w:val="24"/>
                <w:szCs w:val="24"/>
              </w:rPr>
              <w:t>1.1</w:t>
            </w:r>
          </w:p>
        </w:tc>
        <w:tc>
          <w:tcPr>
            <w:tcW w:w="9212" w:type="dxa"/>
          </w:tcPr>
          <w:p w14:paraId="4994ECDD" w14:textId="77777777" w:rsidR="00D36E9D" w:rsidRPr="00F42E35" w:rsidRDefault="00EE23DA" w:rsidP="00F42E35">
            <w:pPr>
              <w:pStyle w:val="TableParagraph"/>
              <w:ind w:left="137"/>
              <w:rPr>
                <w:sz w:val="24"/>
                <w:szCs w:val="24"/>
                <w:lang w:val="ru-RU"/>
              </w:rPr>
            </w:pPr>
            <w:r w:rsidRPr="00F42E35">
              <w:rPr>
                <w:sz w:val="24"/>
                <w:szCs w:val="24"/>
                <w:lang w:val="ru-RU"/>
              </w:rPr>
              <w:t>Натуральные и целые числа. Признаки делимости целых чисел</w:t>
            </w:r>
          </w:p>
        </w:tc>
      </w:tr>
      <w:tr w:rsidR="00D36E9D" w:rsidRPr="00B42DAB" w14:paraId="65B1AA95" w14:textId="77777777">
        <w:trPr>
          <w:trHeight w:val="641"/>
        </w:trPr>
        <w:tc>
          <w:tcPr>
            <w:tcW w:w="1250" w:type="dxa"/>
          </w:tcPr>
          <w:p w14:paraId="17AA393A" w14:textId="77777777" w:rsidR="00D36E9D" w:rsidRPr="00F42E35" w:rsidRDefault="00EE23DA" w:rsidP="00F42E35">
            <w:pPr>
              <w:pStyle w:val="TableParagraph"/>
              <w:ind w:left="374" w:right="350"/>
              <w:jc w:val="center"/>
              <w:rPr>
                <w:sz w:val="24"/>
                <w:szCs w:val="24"/>
              </w:rPr>
            </w:pPr>
            <w:r w:rsidRPr="00F42E35">
              <w:rPr>
                <w:sz w:val="24"/>
                <w:szCs w:val="24"/>
              </w:rPr>
              <w:t>1.2</w:t>
            </w:r>
          </w:p>
        </w:tc>
        <w:tc>
          <w:tcPr>
            <w:tcW w:w="9212" w:type="dxa"/>
          </w:tcPr>
          <w:p w14:paraId="7862144C" w14:textId="77777777" w:rsidR="00D36E9D" w:rsidRPr="00F42E35" w:rsidRDefault="00EE23DA" w:rsidP="00F42E35">
            <w:pPr>
              <w:pStyle w:val="TableParagraph"/>
              <w:ind w:left="136" w:firstLine="1"/>
              <w:rPr>
                <w:sz w:val="24"/>
                <w:szCs w:val="24"/>
                <w:lang w:val="ru-RU"/>
              </w:rPr>
            </w:pPr>
            <w:r w:rsidRPr="00F42E35">
              <w:rPr>
                <w:sz w:val="24"/>
                <w:szCs w:val="24"/>
                <w:lang w:val="ru-RU"/>
              </w:rPr>
              <w:t>Рациональные числа. Обыкновенные и десятичные дроби, проценты, бесконечные периодические дроби</w:t>
            </w:r>
          </w:p>
        </w:tc>
      </w:tr>
      <w:tr w:rsidR="00D36E9D" w:rsidRPr="00B42DAB" w14:paraId="28379A51" w14:textId="77777777">
        <w:trPr>
          <w:trHeight w:val="322"/>
        </w:trPr>
        <w:tc>
          <w:tcPr>
            <w:tcW w:w="1250" w:type="dxa"/>
          </w:tcPr>
          <w:p w14:paraId="6BEA0372" w14:textId="77777777" w:rsidR="00D36E9D" w:rsidRPr="00F42E35" w:rsidRDefault="00EE23DA" w:rsidP="00F42E35">
            <w:pPr>
              <w:pStyle w:val="TableParagraph"/>
              <w:ind w:left="374" w:right="350"/>
              <w:jc w:val="center"/>
              <w:rPr>
                <w:sz w:val="24"/>
                <w:szCs w:val="24"/>
              </w:rPr>
            </w:pPr>
            <w:r w:rsidRPr="00F42E35">
              <w:rPr>
                <w:sz w:val="24"/>
                <w:szCs w:val="24"/>
              </w:rPr>
              <w:t>1.3</w:t>
            </w:r>
          </w:p>
        </w:tc>
        <w:tc>
          <w:tcPr>
            <w:tcW w:w="9212" w:type="dxa"/>
          </w:tcPr>
          <w:p w14:paraId="0B932D25" w14:textId="77777777" w:rsidR="00D36E9D" w:rsidRPr="00F42E35" w:rsidRDefault="00EE23DA" w:rsidP="00F42E35">
            <w:pPr>
              <w:pStyle w:val="TableParagraph"/>
              <w:ind w:left="137"/>
              <w:rPr>
                <w:sz w:val="24"/>
                <w:szCs w:val="24"/>
                <w:lang w:val="ru-RU"/>
              </w:rPr>
            </w:pPr>
            <w:r w:rsidRPr="00F42E35">
              <w:rPr>
                <w:sz w:val="24"/>
                <w:szCs w:val="24"/>
                <w:lang w:val="ru-RU"/>
              </w:rPr>
              <w:t>Арифметический корень натуральной степени. Действия с</w:t>
            </w:r>
          </w:p>
        </w:tc>
      </w:tr>
    </w:tbl>
    <w:p w14:paraId="7827DFE7"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0"/>
        <w:gridCol w:w="9212"/>
      </w:tblGrid>
      <w:tr w:rsidR="00D36E9D" w:rsidRPr="00F42E35" w14:paraId="22D4AE3C" w14:textId="77777777">
        <w:trPr>
          <w:trHeight w:val="322"/>
        </w:trPr>
        <w:tc>
          <w:tcPr>
            <w:tcW w:w="1250" w:type="dxa"/>
          </w:tcPr>
          <w:p w14:paraId="2CC58FE3" w14:textId="77777777" w:rsidR="00D36E9D" w:rsidRPr="00F42E35" w:rsidRDefault="00D36E9D" w:rsidP="00F42E35">
            <w:pPr>
              <w:pStyle w:val="TableParagraph"/>
              <w:ind w:left="0"/>
              <w:rPr>
                <w:sz w:val="24"/>
                <w:szCs w:val="24"/>
                <w:lang w:val="ru-RU"/>
              </w:rPr>
            </w:pPr>
          </w:p>
        </w:tc>
        <w:tc>
          <w:tcPr>
            <w:tcW w:w="9212" w:type="dxa"/>
          </w:tcPr>
          <w:p w14:paraId="322DD1C1" w14:textId="77777777" w:rsidR="00D36E9D" w:rsidRPr="00F42E35" w:rsidRDefault="00EE23DA" w:rsidP="00F42E35">
            <w:pPr>
              <w:pStyle w:val="TableParagraph"/>
              <w:ind w:left="136"/>
              <w:rPr>
                <w:sz w:val="24"/>
                <w:szCs w:val="24"/>
              </w:rPr>
            </w:pPr>
            <w:r w:rsidRPr="00F42E35">
              <w:rPr>
                <w:sz w:val="24"/>
                <w:szCs w:val="24"/>
              </w:rPr>
              <w:t>арифметическими корнями натуральной степени</w:t>
            </w:r>
          </w:p>
        </w:tc>
      </w:tr>
      <w:tr w:rsidR="00D36E9D" w:rsidRPr="00F42E35" w14:paraId="4F779D97" w14:textId="77777777">
        <w:trPr>
          <w:trHeight w:val="643"/>
        </w:trPr>
        <w:tc>
          <w:tcPr>
            <w:tcW w:w="1250" w:type="dxa"/>
          </w:tcPr>
          <w:p w14:paraId="542CF476" w14:textId="77777777" w:rsidR="00D36E9D" w:rsidRPr="00F42E35" w:rsidRDefault="00EE23DA" w:rsidP="00F42E35">
            <w:pPr>
              <w:pStyle w:val="TableParagraph"/>
              <w:ind w:left="460"/>
              <w:rPr>
                <w:sz w:val="24"/>
                <w:szCs w:val="24"/>
              </w:rPr>
            </w:pPr>
            <w:r w:rsidRPr="00F42E35">
              <w:rPr>
                <w:sz w:val="24"/>
                <w:szCs w:val="24"/>
              </w:rPr>
              <w:t>1.4</w:t>
            </w:r>
          </w:p>
        </w:tc>
        <w:tc>
          <w:tcPr>
            <w:tcW w:w="9212" w:type="dxa"/>
          </w:tcPr>
          <w:p w14:paraId="5BAB2357" w14:textId="77777777" w:rsidR="00D36E9D" w:rsidRPr="00F42E35" w:rsidRDefault="00EE23DA" w:rsidP="00F42E35">
            <w:pPr>
              <w:pStyle w:val="TableParagraph"/>
              <w:ind w:left="136" w:firstLine="1"/>
              <w:rPr>
                <w:sz w:val="24"/>
                <w:szCs w:val="24"/>
              </w:rPr>
            </w:pPr>
            <w:r w:rsidRPr="00F42E35">
              <w:rPr>
                <w:sz w:val="24"/>
                <w:szCs w:val="24"/>
                <w:lang w:val="ru-RU"/>
              </w:rPr>
              <w:t xml:space="preserve">Степень с целым показателем. Степень с рациональным показателем. </w:t>
            </w:r>
            <w:r w:rsidRPr="00F42E35">
              <w:rPr>
                <w:sz w:val="24"/>
                <w:szCs w:val="24"/>
              </w:rPr>
              <w:t>Свойства степени</w:t>
            </w:r>
          </w:p>
        </w:tc>
      </w:tr>
      <w:tr w:rsidR="00D36E9D" w:rsidRPr="00B42DAB" w14:paraId="02A77859" w14:textId="77777777">
        <w:trPr>
          <w:trHeight w:val="645"/>
        </w:trPr>
        <w:tc>
          <w:tcPr>
            <w:tcW w:w="1250" w:type="dxa"/>
          </w:tcPr>
          <w:p w14:paraId="3AE593A8" w14:textId="77777777" w:rsidR="00D36E9D" w:rsidRPr="00F42E35" w:rsidRDefault="00EE23DA" w:rsidP="00F42E35">
            <w:pPr>
              <w:pStyle w:val="TableParagraph"/>
              <w:ind w:left="460"/>
              <w:rPr>
                <w:sz w:val="24"/>
                <w:szCs w:val="24"/>
              </w:rPr>
            </w:pPr>
            <w:r w:rsidRPr="00F42E35">
              <w:rPr>
                <w:sz w:val="24"/>
                <w:szCs w:val="24"/>
              </w:rPr>
              <w:t>1.5</w:t>
            </w:r>
          </w:p>
        </w:tc>
        <w:tc>
          <w:tcPr>
            <w:tcW w:w="9212" w:type="dxa"/>
          </w:tcPr>
          <w:p w14:paraId="145E59CB" w14:textId="77777777" w:rsidR="00D36E9D" w:rsidRPr="00F42E35" w:rsidRDefault="00EE23DA" w:rsidP="00F42E35">
            <w:pPr>
              <w:pStyle w:val="TableParagraph"/>
              <w:ind w:left="136" w:firstLine="1"/>
              <w:rPr>
                <w:sz w:val="24"/>
                <w:szCs w:val="24"/>
                <w:lang w:val="ru-RU"/>
              </w:rPr>
            </w:pPr>
            <w:r w:rsidRPr="00F42E35">
              <w:rPr>
                <w:sz w:val="24"/>
                <w:szCs w:val="24"/>
                <w:lang w:val="ru-RU"/>
              </w:rPr>
              <w:t>Синус, косинус и тангенс числового аргумента. Арксинус, арккосинус, арктангенс числового аргумента</w:t>
            </w:r>
          </w:p>
        </w:tc>
      </w:tr>
      <w:tr w:rsidR="00D36E9D" w:rsidRPr="00B42DAB" w14:paraId="629F5AF1" w14:textId="77777777">
        <w:trPr>
          <w:trHeight w:val="320"/>
        </w:trPr>
        <w:tc>
          <w:tcPr>
            <w:tcW w:w="1250" w:type="dxa"/>
          </w:tcPr>
          <w:p w14:paraId="6DC09943" w14:textId="77777777" w:rsidR="00D36E9D" w:rsidRPr="00F42E35" w:rsidRDefault="00EE23DA" w:rsidP="00F42E35">
            <w:pPr>
              <w:pStyle w:val="TableParagraph"/>
              <w:ind w:left="460"/>
              <w:rPr>
                <w:sz w:val="24"/>
                <w:szCs w:val="24"/>
              </w:rPr>
            </w:pPr>
            <w:r w:rsidRPr="00F42E35">
              <w:rPr>
                <w:sz w:val="24"/>
                <w:szCs w:val="24"/>
              </w:rPr>
              <w:t>1.6</w:t>
            </w:r>
          </w:p>
        </w:tc>
        <w:tc>
          <w:tcPr>
            <w:tcW w:w="9212" w:type="dxa"/>
          </w:tcPr>
          <w:p w14:paraId="10C4A29F" w14:textId="77777777" w:rsidR="00D36E9D" w:rsidRPr="00F42E35" w:rsidRDefault="00EE23DA" w:rsidP="00F42E35">
            <w:pPr>
              <w:pStyle w:val="TableParagraph"/>
              <w:ind w:left="137"/>
              <w:rPr>
                <w:sz w:val="24"/>
                <w:szCs w:val="24"/>
                <w:lang w:val="ru-RU"/>
              </w:rPr>
            </w:pPr>
            <w:r w:rsidRPr="00F42E35">
              <w:rPr>
                <w:sz w:val="24"/>
                <w:szCs w:val="24"/>
                <w:lang w:val="ru-RU"/>
              </w:rPr>
              <w:t>Логарифм числа. Десятичные и натуральные логарифмы</w:t>
            </w:r>
          </w:p>
        </w:tc>
      </w:tr>
      <w:tr w:rsidR="00D36E9D" w:rsidRPr="00B42DAB" w14:paraId="15EB9181" w14:textId="77777777">
        <w:trPr>
          <w:trHeight w:val="965"/>
        </w:trPr>
        <w:tc>
          <w:tcPr>
            <w:tcW w:w="1250" w:type="dxa"/>
          </w:tcPr>
          <w:p w14:paraId="1670BDB3" w14:textId="77777777" w:rsidR="00D36E9D" w:rsidRPr="00F42E35" w:rsidRDefault="00EE23DA" w:rsidP="00F42E35">
            <w:pPr>
              <w:pStyle w:val="TableParagraph"/>
              <w:ind w:left="460"/>
              <w:rPr>
                <w:sz w:val="24"/>
                <w:szCs w:val="24"/>
              </w:rPr>
            </w:pPr>
            <w:r w:rsidRPr="00F42E35">
              <w:rPr>
                <w:sz w:val="24"/>
                <w:szCs w:val="24"/>
              </w:rPr>
              <w:t>1.7</w:t>
            </w:r>
          </w:p>
        </w:tc>
        <w:tc>
          <w:tcPr>
            <w:tcW w:w="9212" w:type="dxa"/>
          </w:tcPr>
          <w:p w14:paraId="7E2A2FF3" w14:textId="77777777" w:rsidR="00D36E9D" w:rsidRPr="00F42E35" w:rsidRDefault="00EE23DA" w:rsidP="00F42E35">
            <w:pPr>
              <w:pStyle w:val="TableParagraph"/>
              <w:ind w:left="136" w:firstLine="1"/>
              <w:rPr>
                <w:sz w:val="24"/>
                <w:szCs w:val="24"/>
                <w:lang w:val="ru-RU"/>
              </w:rPr>
            </w:pPr>
            <w:r w:rsidRPr="00F42E35">
              <w:rPr>
                <w:sz w:val="24"/>
                <w:szCs w:val="24"/>
                <w:lang w:val="ru-RU"/>
              </w:rPr>
              <w:t>Действительные числа. Арифметические операции с действительными</w:t>
            </w:r>
          </w:p>
          <w:p w14:paraId="337E78C3" w14:textId="77777777" w:rsidR="00D36E9D" w:rsidRPr="00F42E35" w:rsidRDefault="00EE23DA" w:rsidP="00F42E35">
            <w:pPr>
              <w:pStyle w:val="TableParagraph"/>
              <w:ind w:left="136"/>
              <w:rPr>
                <w:sz w:val="24"/>
                <w:szCs w:val="24"/>
                <w:lang w:val="ru-RU"/>
              </w:rPr>
            </w:pPr>
            <w:r w:rsidRPr="00F42E35">
              <w:rPr>
                <w:sz w:val="24"/>
                <w:szCs w:val="24"/>
                <w:lang w:val="ru-RU"/>
              </w:rPr>
              <w:t>числами. Приближённые вычисления, правила округления, прикидка и оценка результата вычислений</w:t>
            </w:r>
          </w:p>
        </w:tc>
      </w:tr>
      <w:tr w:rsidR="00D36E9D" w:rsidRPr="00F42E35" w14:paraId="62603CDE" w14:textId="77777777">
        <w:trPr>
          <w:trHeight w:val="322"/>
        </w:trPr>
        <w:tc>
          <w:tcPr>
            <w:tcW w:w="1250" w:type="dxa"/>
          </w:tcPr>
          <w:p w14:paraId="0939D257" w14:textId="77777777" w:rsidR="00D36E9D" w:rsidRPr="00F42E35" w:rsidRDefault="00EE23DA" w:rsidP="00F42E35">
            <w:pPr>
              <w:pStyle w:val="TableParagraph"/>
              <w:ind w:left="460"/>
              <w:rPr>
                <w:sz w:val="24"/>
                <w:szCs w:val="24"/>
              </w:rPr>
            </w:pPr>
            <w:r w:rsidRPr="00F42E35">
              <w:rPr>
                <w:sz w:val="24"/>
                <w:szCs w:val="24"/>
              </w:rPr>
              <w:t>1.8</w:t>
            </w:r>
          </w:p>
        </w:tc>
        <w:tc>
          <w:tcPr>
            <w:tcW w:w="9212" w:type="dxa"/>
          </w:tcPr>
          <w:p w14:paraId="0A470A3B" w14:textId="77777777" w:rsidR="00D36E9D" w:rsidRPr="00F42E35" w:rsidRDefault="00EE23DA" w:rsidP="00F42E35">
            <w:pPr>
              <w:pStyle w:val="TableParagraph"/>
              <w:ind w:left="137"/>
              <w:rPr>
                <w:sz w:val="24"/>
                <w:szCs w:val="24"/>
              </w:rPr>
            </w:pPr>
            <w:r w:rsidRPr="00F42E35">
              <w:rPr>
                <w:sz w:val="24"/>
                <w:szCs w:val="24"/>
              </w:rPr>
              <w:t>Преобразование выражений</w:t>
            </w:r>
          </w:p>
        </w:tc>
      </w:tr>
      <w:tr w:rsidR="00D36E9D" w:rsidRPr="00F42E35" w14:paraId="13ADDF58" w14:textId="77777777">
        <w:trPr>
          <w:trHeight w:val="321"/>
        </w:trPr>
        <w:tc>
          <w:tcPr>
            <w:tcW w:w="1250" w:type="dxa"/>
          </w:tcPr>
          <w:p w14:paraId="210BFCC6" w14:textId="77777777" w:rsidR="00D36E9D" w:rsidRPr="00F42E35" w:rsidRDefault="00EE23DA" w:rsidP="00F42E35">
            <w:pPr>
              <w:pStyle w:val="TableParagraph"/>
              <w:ind w:left="460"/>
              <w:rPr>
                <w:sz w:val="24"/>
                <w:szCs w:val="24"/>
              </w:rPr>
            </w:pPr>
            <w:r w:rsidRPr="00F42E35">
              <w:rPr>
                <w:sz w:val="24"/>
                <w:szCs w:val="24"/>
              </w:rPr>
              <w:t>1.9</w:t>
            </w:r>
          </w:p>
        </w:tc>
        <w:tc>
          <w:tcPr>
            <w:tcW w:w="9212" w:type="dxa"/>
          </w:tcPr>
          <w:p w14:paraId="63ECEF86" w14:textId="77777777" w:rsidR="00D36E9D" w:rsidRPr="00F42E35" w:rsidRDefault="00EE23DA" w:rsidP="00F42E35">
            <w:pPr>
              <w:pStyle w:val="TableParagraph"/>
              <w:ind w:left="137"/>
              <w:rPr>
                <w:sz w:val="24"/>
                <w:szCs w:val="24"/>
              </w:rPr>
            </w:pPr>
            <w:r w:rsidRPr="00F42E35">
              <w:rPr>
                <w:sz w:val="24"/>
                <w:szCs w:val="24"/>
              </w:rPr>
              <w:t>Комплексные числа</w:t>
            </w:r>
          </w:p>
        </w:tc>
      </w:tr>
      <w:tr w:rsidR="00D36E9D" w:rsidRPr="00F42E35" w14:paraId="55059BE6" w14:textId="77777777">
        <w:trPr>
          <w:trHeight w:val="318"/>
        </w:trPr>
        <w:tc>
          <w:tcPr>
            <w:tcW w:w="1250" w:type="dxa"/>
          </w:tcPr>
          <w:p w14:paraId="105DE985" w14:textId="77777777" w:rsidR="00D36E9D" w:rsidRPr="00F42E35" w:rsidRDefault="00EE23DA" w:rsidP="00F42E35">
            <w:pPr>
              <w:pStyle w:val="TableParagraph"/>
              <w:ind w:left="21"/>
              <w:jc w:val="center"/>
              <w:rPr>
                <w:sz w:val="24"/>
                <w:szCs w:val="24"/>
              </w:rPr>
            </w:pPr>
            <w:r w:rsidRPr="00F42E35">
              <w:rPr>
                <w:sz w:val="24"/>
                <w:szCs w:val="24"/>
              </w:rPr>
              <w:t>2</w:t>
            </w:r>
          </w:p>
        </w:tc>
        <w:tc>
          <w:tcPr>
            <w:tcW w:w="9212" w:type="dxa"/>
          </w:tcPr>
          <w:p w14:paraId="7DD44FC8" w14:textId="77777777" w:rsidR="00D36E9D" w:rsidRPr="00F42E35" w:rsidRDefault="00EE23DA" w:rsidP="00F42E35">
            <w:pPr>
              <w:pStyle w:val="TableParagraph"/>
              <w:ind w:left="136"/>
              <w:rPr>
                <w:sz w:val="24"/>
                <w:szCs w:val="24"/>
              </w:rPr>
            </w:pPr>
            <w:r w:rsidRPr="00F42E35">
              <w:rPr>
                <w:sz w:val="24"/>
                <w:szCs w:val="24"/>
              </w:rPr>
              <w:t>Уравнения и неравенства</w:t>
            </w:r>
          </w:p>
        </w:tc>
      </w:tr>
      <w:tr w:rsidR="00D36E9D" w:rsidRPr="00B42DAB" w14:paraId="01EF8F7E" w14:textId="77777777">
        <w:trPr>
          <w:trHeight w:val="322"/>
        </w:trPr>
        <w:tc>
          <w:tcPr>
            <w:tcW w:w="1250" w:type="dxa"/>
          </w:tcPr>
          <w:p w14:paraId="533AA44A" w14:textId="77777777" w:rsidR="00D36E9D" w:rsidRPr="00F42E35" w:rsidRDefault="00EE23DA" w:rsidP="00F42E35">
            <w:pPr>
              <w:pStyle w:val="TableParagraph"/>
              <w:ind w:left="460"/>
              <w:rPr>
                <w:sz w:val="24"/>
                <w:szCs w:val="24"/>
              </w:rPr>
            </w:pPr>
            <w:r w:rsidRPr="00F42E35">
              <w:rPr>
                <w:sz w:val="24"/>
                <w:szCs w:val="24"/>
              </w:rPr>
              <w:t>2.1</w:t>
            </w:r>
          </w:p>
        </w:tc>
        <w:tc>
          <w:tcPr>
            <w:tcW w:w="9212" w:type="dxa"/>
          </w:tcPr>
          <w:p w14:paraId="0BBD8DA4" w14:textId="77777777" w:rsidR="00D36E9D" w:rsidRPr="00F42E35" w:rsidRDefault="00EE23DA" w:rsidP="00F42E35">
            <w:pPr>
              <w:pStyle w:val="TableParagraph"/>
              <w:ind w:left="137"/>
              <w:rPr>
                <w:sz w:val="24"/>
                <w:szCs w:val="24"/>
                <w:lang w:val="ru-RU"/>
              </w:rPr>
            </w:pPr>
            <w:r w:rsidRPr="00F42E35">
              <w:rPr>
                <w:sz w:val="24"/>
                <w:szCs w:val="24"/>
                <w:lang w:val="ru-RU"/>
              </w:rPr>
              <w:t>Целые и дробно-рациональные уравнения</w:t>
            </w:r>
          </w:p>
        </w:tc>
      </w:tr>
      <w:tr w:rsidR="00D36E9D" w:rsidRPr="00F42E35" w14:paraId="56D84CA5" w14:textId="77777777">
        <w:trPr>
          <w:trHeight w:val="321"/>
        </w:trPr>
        <w:tc>
          <w:tcPr>
            <w:tcW w:w="1250" w:type="dxa"/>
          </w:tcPr>
          <w:p w14:paraId="5E60901D" w14:textId="77777777" w:rsidR="00D36E9D" w:rsidRPr="00F42E35" w:rsidRDefault="00EE23DA" w:rsidP="00F42E35">
            <w:pPr>
              <w:pStyle w:val="TableParagraph"/>
              <w:ind w:left="460"/>
              <w:rPr>
                <w:sz w:val="24"/>
                <w:szCs w:val="24"/>
              </w:rPr>
            </w:pPr>
            <w:r w:rsidRPr="00F42E35">
              <w:rPr>
                <w:sz w:val="24"/>
                <w:szCs w:val="24"/>
              </w:rPr>
              <w:t>2.2</w:t>
            </w:r>
          </w:p>
        </w:tc>
        <w:tc>
          <w:tcPr>
            <w:tcW w:w="9212" w:type="dxa"/>
          </w:tcPr>
          <w:p w14:paraId="3985A358" w14:textId="77777777" w:rsidR="00D36E9D" w:rsidRPr="00F42E35" w:rsidRDefault="00EE23DA" w:rsidP="00F42E35">
            <w:pPr>
              <w:pStyle w:val="TableParagraph"/>
              <w:ind w:left="137"/>
              <w:rPr>
                <w:sz w:val="24"/>
                <w:szCs w:val="24"/>
              </w:rPr>
            </w:pPr>
            <w:r w:rsidRPr="00F42E35">
              <w:rPr>
                <w:sz w:val="24"/>
                <w:szCs w:val="24"/>
              </w:rPr>
              <w:t>Иррациональные уравнения</w:t>
            </w:r>
          </w:p>
        </w:tc>
      </w:tr>
      <w:tr w:rsidR="00D36E9D" w:rsidRPr="00F42E35" w14:paraId="22BEB7AF" w14:textId="77777777">
        <w:trPr>
          <w:trHeight w:val="322"/>
        </w:trPr>
        <w:tc>
          <w:tcPr>
            <w:tcW w:w="1250" w:type="dxa"/>
          </w:tcPr>
          <w:p w14:paraId="43014270" w14:textId="77777777" w:rsidR="00D36E9D" w:rsidRPr="00F42E35" w:rsidRDefault="00EE23DA" w:rsidP="00F42E35">
            <w:pPr>
              <w:pStyle w:val="TableParagraph"/>
              <w:ind w:left="460"/>
              <w:rPr>
                <w:sz w:val="24"/>
                <w:szCs w:val="24"/>
              </w:rPr>
            </w:pPr>
            <w:r w:rsidRPr="00F42E35">
              <w:rPr>
                <w:sz w:val="24"/>
                <w:szCs w:val="24"/>
              </w:rPr>
              <w:t>2.3</w:t>
            </w:r>
          </w:p>
        </w:tc>
        <w:tc>
          <w:tcPr>
            <w:tcW w:w="9212" w:type="dxa"/>
          </w:tcPr>
          <w:p w14:paraId="225E9D21" w14:textId="77777777" w:rsidR="00D36E9D" w:rsidRPr="00F42E35" w:rsidRDefault="00EE23DA" w:rsidP="00F42E35">
            <w:pPr>
              <w:pStyle w:val="TableParagraph"/>
              <w:ind w:left="137"/>
              <w:rPr>
                <w:sz w:val="24"/>
                <w:szCs w:val="24"/>
              </w:rPr>
            </w:pPr>
            <w:r w:rsidRPr="00F42E35">
              <w:rPr>
                <w:sz w:val="24"/>
                <w:szCs w:val="24"/>
              </w:rPr>
              <w:t>Тригонометрические уравнения</w:t>
            </w:r>
          </w:p>
        </w:tc>
      </w:tr>
      <w:tr w:rsidR="00D36E9D" w:rsidRPr="00F42E35" w14:paraId="71F324DD" w14:textId="77777777">
        <w:trPr>
          <w:trHeight w:val="319"/>
        </w:trPr>
        <w:tc>
          <w:tcPr>
            <w:tcW w:w="1250" w:type="dxa"/>
          </w:tcPr>
          <w:p w14:paraId="09996D00" w14:textId="77777777" w:rsidR="00D36E9D" w:rsidRPr="00F42E35" w:rsidRDefault="00EE23DA" w:rsidP="00F42E35">
            <w:pPr>
              <w:pStyle w:val="TableParagraph"/>
              <w:ind w:left="460"/>
              <w:rPr>
                <w:sz w:val="24"/>
                <w:szCs w:val="24"/>
              </w:rPr>
            </w:pPr>
            <w:r w:rsidRPr="00F42E35">
              <w:rPr>
                <w:sz w:val="24"/>
                <w:szCs w:val="24"/>
              </w:rPr>
              <w:t>2.4</w:t>
            </w:r>
          </w:p>
        </w:tc>
        <w:tc>
          <w:tcPr>
            <w:tcW w:w="9212" w:type="dxa"/>
          </w:tcPr>
          <w:p w14:paraId="5DF743DC" w14:textId="77777777" w:rsidR="00D36E9D" w:rsidRPr="00F42E35" w:rsidRDefault="00EE23DA" w:rsidP="00F42E35">
            <w:pPr>
              <w:pStyle w:val="TableParagraph"/>
              <w:ind w:left="137"/>
              <w:rPr>
                <w:sz w:val="24"/>
                <w:szCs w:val="24"/>
              </w:rPr>
            </w:pPr>
            <w:r w:rsidRPr="00F42E35">
              <w:rPr>
                <w:sz w:val="24"/>
                <w:szCs w:val="24"/>
              </w:rPr>
              <w:t>Показательные и логарифмические уравнения</w:t>
            </w:r>
          </w:p>
        </w:tc>
      </w:tr>
      <w:tr w:rsidR="00D36E9D" w:rsidRPr="00B42DAB" w14:paraId="1903D49C" w14:textId="77777777">
        <w:trPr>
          <w:trHeight w:val="320"/>
        </w:trPr>
        <w:tc>
          <w:tcPr>
            <w:tcW w:w="1250" w:type="dxa"/>
          </w:tcPr>
          <w:p w14:paraId="17DA193D" w14:textId="77777777" w:rsidR="00D36E9D" w:rsidRPr="00F42E35" w:rsidRDefault="00EE23DA" w:rsidP="00F42E35">
            <w:pPr>
              <w:pStyle w:val="TableParagraph"/>
              <w:ind w:left="460"/>
              <w:rPr>
                <w:sz w:val="24"/>
                <w:szCs w:val="24"/>
              </w:rPr>
            </w:pPr>
            <w:r w:rsidRPr="00F42E35">
              <w:rPr>
                <w:sz w:val="24"/>
                <w:szCs w:val="24"/>
              </w:rPr>
              <w:t>2.5</w:t>
            </w:r>
          </w:p>
        </w:tc>
        <w:tc>
          <w:tcPr>
            <w:tcW w:w="9212" w:type="dxa"/>
          </w:tcPr>
          <w:p w14:paraId="250702D1" w14:textId="77777777" w:rsidR="00D36E9D" w:rsidRPr="00F42E35" w:rsidRDefault="00EE23DA" w:rsidP="00F42E35">
            <w:pPr>
              <w:pStyle w:val="TableParagraph"/>
              <w:ind w:left="137"/>
              <w:rPr>
                <w:sz w:val="24"/>
                <w:szCs w:val="24"/>
                <w:lang w:val="ru-RU"/>
              </w:rPr>
            </w:pPr>
            <w:r w:rsidRPr="00F42E35">
              <w:rPr>
                <w:sz w:val="24"/>
                <w:szCs w:val="24"/>
                <w:lang w:val="ru-RU"/>
              </w:rPr>
              <w:t>Целые и дробно-рациональные неравенства</w:t>
            </w:r>
          </w:p>
        </w:tc>
      </w:tr>
      <w:tr w:rsidR="00D36E9D" w:rsidRPr="00F42E35" w14:paraId="7C0A19FE" w14:textId="77777777">
        <w:trPr>
          <w:trHeight w:val="323"/>
        </w:trPr>
        <w:tc>
          <w:tcPr>
            <w:tcW w:w="1250" w:type="dxa"/>
          </w:tcPr>
          <w:p w14:paraId="43001F7E" w14:textId="77777777" w:rsidR="00D36E9D" w:rsidRPr="00F42E35" w:rsidRDefault="00EE23DA" w:rsidP="00F42E35">
            <w:pPr>
              <w:pStyle w:val="TableParagraph"/>
              <w:ind w:left="460"/>
              <w:rPr>
                <w:sz w:val="24"/>
                <w:szCs w:val="24"/>
              </w:rPr>
            </w:pPr>
            <w:r w:rsidRPr="00F42E35">
              <w:rPr>
                <w:sz w:val="24"/>
                <w:szCs w:val="24"/>
              </w:rPr>
              <w:t>2.6</w:t>
            </w:r>
          </w:p>
        </w:tc>
        <w:tc>
          <w:tcPr>
            <w:tcW w:w="9212" w:type="dxa"/>
          </w:tcPr>
          <w:p w14:paraId="76C4EECD" w14:textId="77777777" w:rsidR="00D36E9D" w:rsidRPr="00F42E35" w:rsidRDefault="00EE23DA" w:rsidP="00F42E35">
            <w:pPr>
              <w:pStyle w:val="TableParagraph"/>
              <w:ind w:left="137"/>
              <w:rPr>
                <w:sz w:val="24"/>
                <w:szCs w:val="24"/>
              </w:rPr>
            </w:pPr>
            <w:r w:rsidRPr="00F42E35">
              <w:rPr>
                <w:sz w:val="24"/>
                <w:szCs w:val="24"/>
              </w:rPr>
              <w:t>Иррациональные неравенства</w:t>
            </w:r>
          </w:p>
        </w:tc>
      </w:tr>
      <w:tr w:rsidR="00D36E9D" w:rsidRPr="00F42E35" w14:paraId="2B711EC7" w14:textId="77777777">
        <w:trPr>
          <w:trHeight w:val="318"/>
        </w:trPr>
        <w:tc>
          <w:tcPr>
            <w:tcW w:w="1250" w:type="dxa"/>
          </w:tcPr>
          <w:p w14:paraId="2A94184A" w14:textId="77777777" w:rsidR="00D36E9D" w:rsidRPr="00F42E35" w:rsidRDefault="00EE23DA" w:rsidP="00F42E35">
            <w:pPr>
              <w:pStyle w:val="TableParagraph"/>
              <w:ind w:left="460"/>
              <w:rPr>
                <w:sz w:val="24"/>
                <w:szCs w:val="24"/>
              </w:rPr>
            </w:pPr>
            <w:r w:rsidRPr="00F42E35">
              <w:rPr>
                <w:sz w:val="24"/>
                <w:szCs w:val="24"/>
              </w:rPr>
              <w:t>2.7</w:t>
            </w:r>
          </w:p>
        </w:tc>
        <w:tc>
          <w:tcPr>
            <w:tcW w:w="9212" w:type="dxa"/>
          </w:tcPr>
          <w:p w14:paraId="0E74A1D5" w14:textId="77777777" w:rsidR="00D36E9D" w:rsidRPr="00F42E35" w:rsidRDefault="00EE23DA" w:rsidP="00F42E35">
            <w:pPr>
              <w:pStyle w:val="TableParagraph"/>
              <w:ind w:left="137"/>
              <w:rPr>
                <w:sz w:val="24"/>
                <w:szCs w:val="24"/>
              </w:rPr>
            </w:pPr>
            <w:r w:rsidRPr="00F42E35">
              <w:rPr>
                <w:sz w:val="24"/>
                <w:szCs w:val="24"/>
              </w:rPr>
              <w:t>Показательные и логарифмические неравенства</w:t>
            </w:r>
          </w:p>
        </w:tc>
      </w:tr>
      <w:tr w:rsidR="00D36E9D" w:rsidRPr="00F42E35" w14:paraId="474716C9" w14:textId="77777777">
        <w:trPr>
          <w:trHeight w:val="322"/>
        </w:trPr>
        <w:tc>
          <w:tcPr>
            <w:tcW w:w="1250" w:type="dxa"/>
          </w:tcPr>
          <w:p w14:paraId="2DB68D30" w14:textId="77777777" w:rsidR="00D36E9D" w:rsidRPr="00F42E35" w:rsidRDefault="00EE23DA" w:rsidP="00F42E35">
            <w:pPr>
              <w:pStyle w:val="TableParagraph"/>
              <w:ind w:left="460"/>
              <w:rPr>
                <w:sz w:val="24"/>
                <w:szCs w:val="24"/>
              </w:rPr>
            </w:pPr>
            <w:r w:rsidRPr="00F42E35">
              <w:rPr>
                <w:sz w:val="24"/>
                <w:szCs w:val="24"/>
              </w:rPr>
              <w:t>2.8</w:t>
            </w:r>
          </w:p>
        </w:tc>
        <w:tc>
          <w:tcPr>
            <w:tcW w:w="9212" w:type="dxa"/>
          </w:tcPr>
          <w:p w14:paraId="4F533C8F" w14:textId="77777777" w:rsidR="00D36E9D" w:rsidRPr="00F42E35" w:rsidRDefault="00EE23DA" w:rsidP="00F42E35">
            <w:pPr>
              <w:pStyle w:val="TableParagraph"/>
              <w:ind w:left="137"/>
              <w:rPr>
                <w:sz w:val="24"/>
                <w:szCs w:val="24"/>
              </w:rPr>
            </w:pPr>
            <w:r w:rsidRPr="00F42E35">
              <w:rPr>
                <w:sz w:val="24"/>
                <w:szCs w:val="24"/>
              </w:rPr>
              <w:t>Тригонометрические неравенства</w:t>
            </w:r>
          </w:p>
        </w:tc>
      </w:tr>
      <w:tr w:rsidR="00D36E9D" w:rsidRPr="00B42DAB" w14:paraId="0D70F6A9" w14:textId="77777777">
        <w:trPr>
          <w:trHeight w:val="321"/>
        </w:trPr>
        <w:tc>
          <w:tcPr>
            <w:tcW w:w="1250" w:type="dxa"/>
          </w:tcPr>
          <w:p w14:paraId="0D41F8E3" w14:textId="77777777" w:rsidR="00D36E9D" w:rsidRPr="00F42E35" w:rsidRDefault="00EE23DA" w:rsidP="00F42E35">
            <w:pPr>
              <w:pStyle w:val="TableParagraph"/>
              <w:ind w:left="460"/>
              <w:rPr>
                <w:sz w:val="24"/>
                <w:szCs w:val="24"/>
              </w:rPr>
            </w:pPr>
            <w:r w:rsidRPr="00F42E35">
              <w:rPr>
                <w:sz w:val="24"/>
                <w:szCs w:val="24"/>
              </w:rPr>
              <w:t>2.9</w:t>
            </w:r>
          </w:p>
        </w:tc>
        <w:tc>
          <w:tcPr>
            <w:tcW w:w="9212" w:type="dxa"/>
          </w:tcPr>
          <w:p w14:paraId="36F5C41A" w14:textId="77777777" w:rsidR="00D36E9D" w:rsidRPr="00F42E35" w:rsidRDefault="00EE23DA" w:rsidP="00F42E35">
            <w:pPr>
              <w:pStyle w:val="TableParagraph"/>
              <w:ind w:left="137"/>
              <w:rPr>
                <w:sz w:val="24"/>
                <w:szCs w:val="24"/>
                <w:lang w:val="ru-RU"/>
              </w:rPr>
            </w:pPr>
            <w:r w:rsidRPr="00F42E35">
              <w:rPr>
                <w:sz w:val="24"/>
                <w:szCs w:val="24"/>
                <w:lang w:val="ru-RU"/>
              </w:rPr>
              <w:t>Системы и совокупности уравнений и неравенств</w:t>
            </w:r>
          </w:p>
        </w:tc>
      </w:tr>
      <w:tr w:rsidR="00D36E9D" w:rsidRPr="00B42DAB" w14:paraId="5D081D26" w14:textId="77777777">
        <w:trPr>
          <w:trHeight w:val="318"/>
        </w:trPr>
        <w:tc>
          <w:tcPr>
            <w:tcW w:w="1250" w:type="dxa"/>
          </w:tcPr>
          <w:p w14:paraId="41B3635F" w14:textId="77777777" w:rsidR="00D36E9D" w:rsidRPr="00F42E35" w:rsidRDefault="00EE23DA" w:rsidP="00F42E35">
            <w:pPr>
              <w:pStyle w:val="TableParagraph"/>
              <w:ind w:left="392"/>
              <w:rPr>
                <w:sz w:val="24"/>
                <w:szCs w:val="24"/>
              </w:rPr>
            </w:pPr>
            <w:r w:rsidRPr="00F42E35">
              <w:rPr>
                <w:sz w:val="24"/>
                <w:szCs w:val="24"/>
              </w:rPr>
              <w:t>2.10</w:t>
            </w:r>
          </w:p>
        </w:tc>
        <w:tc>
          <w:tcPr>
            <w:tcW w:w="9212" w:type="dxa"/>
          </w:tcPr>
          <w:p w14:paraId="19F81346" w14:textId="77777777" w:rsidR="00D36E9D" w:rsidRPr="00F42E35" w:rsidRDefault="00EE23DA" w:rsidP="00F42E35">
            <w:pPr>
              <w:pStyle w:val="TableParagraph"/>
              <w:ind w:left="135"/>
              <w:rPr>
                <w:sz w:val="24"/>
                <w:szCs w:val="24"/>
                <w:lang w:val="ru-RU"/>
              </w:rPr>
            </w:pPr>
            <w:r w:rsidRPr="00F42E35">
              <w:rPr>
                <w:sz w:val="24"/>
                <w:szCs w:val="24"/>
                <w:lang w:val="ru-RU"/>
              </w:rPr>
              <w:t>Уравнения, неравенства и системы с параметрами</w:t>
            </w:r>
          </w:p>
        </w:tc>
      </w:tr>
      <w:tr w:rsidR="00D36E9D" w:rsidRPr="00B42DAB" w14:paraId="7518E152" w14:textId="77777777">
        <w:trPr>
          <w:trHeight w:val="323"/>
        </w:trPr>
        <w:tc>
          <w:tcPr>
            <w:tcW w:w="1250" w:type="dxa"/>
          </w:tcPr>
          <w:p w14:paraId="1B5327E7" w14:textId="77777777" w:rsidR="00D36E9D" w:rsidRPr="00F42E35" w:rsidRDefault="00EE23DA" w:rsidP="00F42E35">
            <w:pPr>
              <w:pStyle w:val="TableParagraph"/>
              <w:ind w:left="392"/>
              <w:rPr>
                <w:sz w:val="24"/>
                <w:szCs w:val="24"/>
              </w:rPr>
            </w:pPr>
            <w:r w:rsidRPr="00F42E35">
              <w:rPr>
                <w:sz w:val="24"/>
                <w:szCs w:val="24"/>
              </w:rPr>
              <w:t>2.11</w:t>
            </w:r>
          </w:p>
        </w:tc>
        <w:tc>
          <w:tcPr>
            <w:tcW w:w="9212" w:type="dxa"/>
          </w:tcPr>
          <w:p w14:paraId="602E8E60" w14:textId="77777777" w:rsidR="00D36E9D" w:rsidRPr="00F42E35" w:rsidRDefault="00EE23DA" w:rsidP="00F42E35">
            <w:pPr>
              <w:pStyle w:val="TableParagraph"/>
              <w:ind w:left="135"/>
              <w:rPr>
                <w:sz w:val="24"/>
                <w:szCs w:val="24"/>
                <w:lang w:val="ru-RU"/>
              </w:rPr>
            </w:pPr>
            <w:r w:rsidRPr="00F42E35">
              <w:rPr>
                <w:sz w:val="24"/>
                <w:szCs w:val="24"/>
                <w:lang w:val="ru-RU"/>
              </w:rPr>
              <w:t>Матрица системы линейных уравнений. Определитель матрицы</w:t>
            </w:r>
          </w:p>
        </w:tc>
      </w:tr>
      <w:tr w:rsidR="00D36E9D" w:rsidRPr="00F42E35" w14:paraId="48414896" w14:textId="77777777">
        <w:trPr>
          <w:trHeight w:val="320"/>
        </w:trPr>
        <w:tc>
          <w:tcPr>
            <w:tcW w:w="1250" w:type="dxa"/>
          </w:tcPr>
          <w:p w14:paraId="56890EEF" w14:textId="77777777" w:rsidR="00D36E9D" w:rsidRPr="00F42E35" w:rsidRDefault="00EE23DA" w:rsidP="00F42E35">
            <w:pPr>
              <w:pStyle w:val="TableParagraph"/>
              <w:ind w:left="21"/>
              <w:jc w:val="center"/>
              <w:rPr>
                <w:sz w:val="24"/>
                <w:szCs w:val="24"/>
              </w:rPr>
            </w:pPr>
            <w:r w:rsidRPr="00F42E35">
              <w:rPr>
                <w:sz w:val="24"/>
                <w:szCs w:val="24"/>
              </w:rPr>
              <w:t>3</w:t>
            </w:r>
          </w:p>
        </w:tc>
        <w:tc>
          <w:tcPr>
            <w:tcW w:w="9212" w:type="dxa"/>
          </w:tcPr>
          <w:p w14:paraId="630EC24F" w14:textId="77777777" w:rsidR="00D36E9D" w:rsidRPr="00F42E35" w:rsidRDefault="00EE23DA" w:rsidP="00F42E35">
            <w:pPr>
              <w:pStyle w:val="TableParagraph"/>
              <w:ind w:left="136"/>
              <w:rPr>
                <w:sz w:val="24"/>
                <w:szCs w:val="24"/>
              </w:rPr>
            </w:pPr>
            <w:r w:rsidRPr="00F42E35">
              <w:rPr>
                <w:sz w:val="24"/>
                <w:szCs w:val="24"/>
              </w:rPr>
              <w:t>Функции и графики</w:t>
            </w:r>
          </w:p>
        </w:tc>
      </w:tr>
      <w:tr w:rsidR="00D36E9D" w:rsidRPr="00F42E35" w14:paraId="5AF6819A" w14:textId="77777777">
        <w:trPr>
          <w:trHeight w:val="645"/>
        </w:trPr>
        <w:tc>
          <w:tcPr>
            <w:tcW w:w="1250" w:type="dxa"/>
          </w:tcPr>
          <w:p w14:paraId="0B8A6DF3" w14:textId="77777777" w:rsidR="00D36E9D" w:rsidRPr="00F42E35" w:rsidRDefault="00EE23DA" w:rsidP="00F42E35">
            <w:pPr>
              <w:pStyle w:val="TableParagraph"/>
              <w:ind w:left="460"/>
              <w:rPr>
                <w:sz w:val="24"/>
                <w:szCs w:val="24"/>
              </w:rPr>
            </w:pPr>
            <w:r w:rsidRPr="00F42E35">
              <w:rPr>
                <w:sz w:val="24"/>
                <w:szCs w:val="24"/>
              </w:rPr>
              <w:t>3.1</w:t>
            </w:r>
          </w:p>
        </w:tc>
        <w:tc>
          <w:tcPr>
            <w:tcW w:w="9212" w:type="dxa"/>
          </w:tcPr>
          <w:p w14:paraId="58A8B361" w14:textId="77777777" w:rsidR="00D36E9D" w:rsidRPr="00F42E35" w:rsidRDefault="00EE23DA" w:rsidP="00F42E35">
            <w:pPr>
              <w:pStyle w:val="TableParagraph"/>
              <w:ind w:left="136" w:firstLine="1"/>
              <w:rPr>
                <w:sz w:val="24"/>
                <w:szCs w:val="24"/>
              </w:rPr>
            </w:pPr>
            <w:r w:rsidRPr="00F42E35">
              <w:rPr>
                <w:sz w:val="24"/>
                <w:szCs w:val="24"/>
                <w:lang w:val="ru-RU"/>
              </w:rPr>
              <w:t xml:space="preserve">Функция, способы задания функции. График функции. Взаимно обратные функции. Чётные и нечётные функции. </w:t>
            </w:r>
            <w:r w:rsidRPr="00F42E35">
              <w:rPr>
                <w:sz w:val="24"/>
                <w:szCs w:val="24"/>
              </w:rPr>
              <w:t>Периодические функции</w:t>
            </w:r>
          </w:p>
        </w:tc>
      </w:tr>
      <w:tr w:rsidR="00D36E9D" w:rsidRPr="00B42DAB" w14:paraId="09F34DAA" w14:textId="77777777">
        <w:trPr>
          <w:trHeight w:val="1287"/>
        </w:trPr>
        <w:tc>
          <w:tcPr>
            <w:tcW w:w="1250" w:type="dxa"/>
          </w:tcPr>
          <w:p w14:paraId="3DD6EA54" w14:textId="77777777" w:rsidR="00D36E9D" w:rsidRPr="00F42E35" w:rsidRDefault="00EE23DA" w:rsidP="00F42E35">
            <w:pPr>
              <w:pStyle w:val="TableParagraph"/>
              <w:ind w:left="460"/>
              <w:rPr>
                <w:sz w:val="24"/>
                <w:szCs w:val="24"/>
              </w:rPr>
            </w:pPr>
            <w:r w:rsidRPr="00F42E35">
              <w:rPr>
                <w:sz w:val="24"/>
                <w:szCs w:val="24"/>
              </w:rPr>
              <w:t>3.2</w:t>
            </w:r>
          </w:p>
        </w:tc>
        <w:tc>
          <w:tcPr>
            <w:tcW w:w="9212" w:type="dxa"/>
          </w:tcPr>
          <w:p w14:paraId="78E87C3E" w14:textId="77777777" w:rsidR="00D36E9D" w:rsidRPr="00F42E35" w:rsidRDefault="00EE23DA" w:rsidP="00F42E35">
            <w:pPr>
              <w:pStyle w:val="TableParagraph"/>
              <w:ind w:left="136" w:firstLine="1"/>
              <w:rPr>
                <w:sz w:val="24"/>
                <w:szCs w:val="24"/>
                <w:lang w:val="ru-RU"/>
              </w:rPr>
            </w:pPr>
            <w:r w:rsidRPr="00F42E35">
              <w:rPr>
                <w:sz w:val="24"/>
                <w:szCs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D36E9D" w:rsidRPr="00B42DAB" w14:paraId="2478287B" w14:textId="77777777">
        <w:trPr>
          <w:trHeight w:val="643"/>
        </w:trPr>
        <w:tc>
          <w:tcPr>
            <w:tcW w:w="1250" w:type="dxa"/>
          </w:tcPr>
          <w:p w14:paraId="55F71F0A" w14:textId="77777777" w:rsidR="00D36E9D" w:rsidRPr="00F42E35" w:rsidRDefault="00EE23DA" w:rsidP="00F42E35">
            <w:pPr>
              <w:pStyle w:val="TableParagraph"/>
              <w:ind w:left="460"/>
              <w:rPr>
                <w:sz w:val="24"/>
                <w:szCs w:val="24"/>
              </w:rPr>
            </w:pPr>
            <w:r w:rsidRPr="00F42E35">
              <w:rPr>
                <w:sz w:val="24"/>
                <w:szCs w:val="24"/>
              </w:rPr>
              <w:t>3.3</w:t>
            </w:r>
          </w:p>
        </w:tc>
        <w:tc>
          <w:tcPr>
            <w:tcW w:w="9212" w:type="dxa"/>
          </w:tcPr>
          <w:p w14:paraId="046EA9E3" w14:textId="77777777" w:rsidR="00D36E9D" w:rsidRPr="00F42E35" w:rsidRDefault="00EE23DA" w:rsidP="00F42E35">
            <w:pPr>
              <w:pStyle w:val="TableParagraph"/>
              <w:ind w:left="136" w:firstLine="1"/>
              <w:rPr>
                <w:sz w:val="24"/>
                <w:szCs w:val="24"/>
                <w:lang w:val="ru-RU"/>
              </w:rPr>
            </w:pPr>
            <w:r w:rsidRPr="00F42E35">
              <w:rPr>
                <w:sz w:val="24"/>
                <w:szCs w:val="24"/>
                <w:lang w:val="ru-RU"/>
              </w:rPr>
              <w:t xml:space="preserve">Степенная функция с натуральным и целым показателем. Её свойства и график. Свойства и график корня </w:t>
            </w:r>
            <w:r w:rsidRPr="00F42E35">
              <w:rPr>
                <w:i/>
                <w:sz w:val="24"/>
                <w:szCs w:val="24"/>
              </w:rPr>
              <w:t>n</w:t>
            </w:r>
            <w:r w:rsidRPr="00F42E35">
              <w:rPr>
                <w:sz w:val="24"/>
                <w:szCs w:val="24"/>
                <w:lang w:val="ru-RU"/>
              </w:rPr>
              <w:t>-ой степени</w:t>
            </w:r>
          </w:p>
        </w:tc>
      </w:tr>
      <w:tr w:rsidR="00D36E9D" w:rsidRPr="00B42DAB" w14:paraId="05AD5389" w14:textId="77777777">
        <w:trPr>
          <w:trHeight w:val="322"/>
        </w:trPr>
        <w:tc>
          <w:tcPr>
            <w:tcW w:w="1250" w:type="dxa"/>
          </w:tcPr>
          <w:p w14:paraId="30B5C74F" w14:textId="77777777" w:rsidR="00D36E9D" w:rsidRPr="00F42E35" w:rsidRDefault="00EE23DA" w:rsidP="00F42E35">
            <w:pPr>
              <w:pStyle w:val="TableParagraph"/>
              <w:ind w:left="460"/>
              <w:rPr>
                <w:sz w:val="24"/>
                <w:szCs w:val="24"/>
              </w:rPr>
            </w:pPr>
            <w:r w:rsidRPr="00F42E35">
              <w:rPr>
                <w:sz w:val="24"/>
                <w:szCs w:val="24"/>
              </w:rPr>
              <w:t>3.4</w:t>
            </w:r>
          </w:p>
        </w:tc>
        <w:tc>
          <w:tcPr>
            <w:tcW w:w="9212" w:type="dxa"/>
          </w:tcPr>
          <w:p w14:paraId="48ABE642" w14:textId="77777777" w:rsidR="00D36E9D" w:rsidRPr="00F42E35" w:rsidRDefault="00EE23DA" w:rsidP="00F42E35">
            <w:pPr>
              <w:pStyle w:val="TableParagraph"/>
              <w:ind w:left="137"/>
              <w:rPr>
                <w:sz w:val="24"/>
                <w:szCs w:val="24"/>
                <w:lang w:val="ru-RU"/>
              </w:rPr>
            </w:pPr>
            <w:r w:rsidRPr="00F42E35">
              <w:rPr>
                <w:sz w:val="24"/>
                <w:szCs w:val="24"/>
                <w:lang w:val="ru-RU"/>
              </w:rPr>
              <w:t>Тригонометрические функции, их свойства и графики</w:t>
            </w:r>
          </w:p>
        </w:tc>
      </w:tr>
      <w:tr w:rsidR="00D36E9D" w:rsidRPr="00B42DAB" w14:paraId="72C24390" w14:textId="77777777">
        <w:trPr>
          <w:trHeight w:val="318"/>
        </w:trPr>
        <w:tc>
          <w:tcPr>
            <w:tcW w:w="1250" w:type="dxa"/>
          </w:tcPr>
          <w:p w14:paraId="656A7546" w14:textId="77777777" w:rsidR="00D36E9D" w:rsidRPr="00F42E35" w:rsidRDefault="00EE23DA" w:rsidP="00F42E35">
            <w:pPr>
              <w:pStyle w:val="TableParagraph"/>
              <w:ind w:left="460"/>
              <w:rPr>
                <w:sz w:val="24"/>
                <w:szCs w:val="24"/>
              </w:rPr>
            </w:pPr>
            <w:r w:rsidRPr="00F42E35">
              <w:rPr>
                <w:sz w:val="24"/>
                <w:szCs w:val="24"/>
              </w:rPr>
              <w:t>3.5</w:t>
            </w:r>
          </w:p>
        </w:tc>
        <w:tc>
          <w:tcPr>
            <w:tcW w:w="9212" w:type="dxa"/>
          </w:tcPr>
          <w:p w14:paraId="4021FBB6" w14:textId="77777777" w:rsidR="00D36E9D" w:rsidRPr="00F42E35" w:rsidRDefault="00EE23DA" w:rsidP="00F42E35">
            <w:pPr>
              <w:pStyle w:val="TableParagraph"/>
              <w:ind w:left="137"/>
              <w:rPr>
                <w:sz w:val="24"/>
                <w:szCs w:val="24"/>
                <w:lang w:val="ru-RU"/>
              </w:rPr>
            </w:pPr>
            <w:r w:rsidRPr="00F42E35">
              <w:rPr>
                <w:sz w:val="24"/>
                <w:szCs w:val="24"/>
                <w:lang w:val="ru-RU"/>
              </w:rPr>
              <w:t>Показательная и логарифмическая функции, их свойства и графики</w:t>
            </w:r>
          </w:p>
        </w:tc>
      </w:tr>
      <w:tr w:rsidR="00D36E9D" w:rsidRPr="00B42DAB" w14:paraId="7C4D4F4E" w14:textId="77777777">
        <w:trPr>
          <w:trHeight w:val="645"/>
        </w:trPr>
        <w:tc>
          <w:tcPr>
            <w:tcW w:w="1250" w:type="dxa"/>
          </w:tcPr>
          <w:p w14:paraId="21A6F256" w14:textId="77777777" w:rsidR="00D36E9D" w:rsidRPr="00F42E35" w:rsidRDefault="00EE23DA" w:rsidP="00F42E35">
            <w:pPr>
              <w:pStyle w:val="TableParagraph"/>
              <w:ind w:left="460"/>
              <w:rPr>
                <w:sz w:val="24"/>
                <w:szCs w:val="24"/>
              </w:rPr>
            </w:pPr>
            <w:r w:rsidRPr="00F42E35">
              <w:rPr>
                <w:sz w:val="24"/>
                <w:szCs w:val="24"/>
              </w:rPr>
              <w:t>3.6</w:t>
            </w:r>
          </w:p>
        </w:tc>
        <w:tc>
          <w:tcPr>
            <w:tcW w:w="9212" w:type="dxa"/>
          </w:tcPr>
          <w:p w14:paraId="1CAB8D02" w14:textId="77777777" w:rsidR="00D36E9D" w:rsidRPr="00F42E35" w:rsidRDefault="00EE23DA" w:rsidP="00F42E35">
            <w:pPr>
              <w:pStyle w:val="TableParagraph"/>
              <w:ind w:left="136" w:firstLine="1"/>
              <w:rPr>
                <w:sz w:val="24"/>
                <w:szCs w:val="24"/>
                <w:lang w:val="ru-RU"/>
              </w:rPr>
            </w:pPr>
            <w:r w:rsidRPr="00F42E35">
              <w:rPr>
                <w:sz w:val="24"/>
                <w:szCs w:val="24"/>
                <w:lang w:val="ru-RU"/>
              </w:rPr>
              <w:t>Точки разрыва. Асимптоты графиков функций. Свойства функций, непрерывных на отрезке</w:t>
            </w:r>
          </w:p>
        </w:tc>
      </w:tr>
      <w:tr w:rsidR="00D36E9D" w:rsidRPr="00F42E35" w14:paraId="7B2F454D" w14:textId="77777777">
        <w:trPr>
          <w:trHeight w:val="321"/>
        </w:trPr>
        <w:tc>
          <w:tcPr>
            <w:tcW w:w="1250" w:type="dxa"/>
          </w:tcPr>
          <w:p w14:paraId="3CE84B69" w14:textId="77777777" w:rsidR="00D36E9D" w:rsidRPr="00F42E35" w:rsidRDefault="00EE23DA" w:rsidP="00F42E35">
            <w:pPr>
              <w:pStyle w:val="TableParagraph"/>
              <w:ind w:left="460"/>
              <w:rPr>
                <w:sz w:val="24"/>
                <w:szCs w:val="24"/>
              </w:rPr>
            </w:pPr>
            <w:r w:rsidRPr="00F42E35">
              <w:rPr>
                <w:sz w:val="24"/>
                <w:szCs w:val="24"/>
              </w:rPr>
              <w:t>3.7</w:t>
            </w:r>
          </w:p>
        </w:tc>
        <w:tc>
          <w:tcPr>
            <w:tcW w:w="9212" w:type="dxa"/>
          </w:tcPr>
          <w:p w14:paraId="36A1E086" w14:textId="77777777" w:rsidR="00D36E9D" w:rsidRPr="00F42E35" w:rsidRDefault="00EE23DA" w:rsidP="00F42E35">
            <w:pPr>
              <w:pStyle w:val="TableParagraph"/>
              <w:ind w:left="137"/>
              <w:rPr>
                <w:sz w:val="24"/>
                <w:szCs w:val="24"/>
              </w:rPr>
            </w:pPr>
            <w:r w:rsidRPr="00F42E35">
              <w:rPr>
                <w:sz w:val="24"/>
                <w:szCs w:val="24"/>
              </w:rPr>
              <w:t>Последовательности, способы задания последовательностей</w:t>
            </w:r>
          </w:p>
        </w:tc>
      </w:tr>
      <w:tr w:rsidR="00D36E9D" w:rsidRPr="00B42DAB" w14:paraId="11690322" w14:textId="77777777">
        <w:trPr>
          <w:trHeight w:val="645"/>
        </w:trPr>
        <w:tc>
          <w:tcPr>
            <w:tcW w:w="1250" w:type="dxa"/>
          </w:tcPr>
          <w:p w14:paraId="5F8285E5" w14:textId="77777777" w:rsidR="00D36E9D" w:rsidRPr="00F42E35" w:rsidRDefault="00EE23DA" w:rsidP="00F42E35">
            <w:pPr>
              <w:pStyle w:val="TableParagraph"/>
              <w:ind w:left="460"/>
              <w:rPr>
                <w:sz w:val="24"/>
                <w:szCs w:val="24"/>
              </w:rPr>
            </w:pPr>
            <w:r w:rsidRPr="00F42E35">
              <w:rPr>
                <w:sz w:val="24"/>
                <w:szCs w:val="24"/>
              </w:rPr>
              <w:t>3.8</w:t>
            </w:r>
          </w:p>
        </w:tc>
        <w:tc>
          <w:tcPr>
            <w:tcW w:w="9212" w:type="dxa"/>
          </w:tcPr>
          <w:p w14:paraId="2D5783D3" w14:textId="77777777" w:rsidR="00D36E9D" w:rsidRPr="00F42E35" w:rsidRDefault="00EE23DA" w:rsidP="00F42E35">
            <w:pPr>
              <w:pStyle w:val="TableParagraph"/>
              <w:ind w:left="136" w:firstLine="1"/>
              <w:rPr>
                <w:sz w:val="24"/>
                <w:szCs w:val="24"/>
                <w:lang w:val="ru-RU"/>
              </w:rPr>
            </w:pPr>
            <w:r w:rsidRPr="00F42E35">
              <w:rPr>
                <w:sz w:val="24"/>
                <w:szCs w:val="24"/>
                <w:lang w:val="ru-RU"/>
              </w:rPr>
              <w:t>Арифметическая и геометрическая прогрессии. Формула сложных процентов</w:t>
            </w:r>
          </w:p>
        </w:tc>
      </w:tr>
      <w:tr w:rsidR="00D36E9D" w:rsidRPr="00F42E35" w14:paraId="4DFF479B" w14:textId="77777777">
        <w:trPr>
          <w:trHeight w:val="318"/>
        </w:trPr>
        <w:tc>
          <w:tcPr>
            <w:tcW w:w="1250" w:type="dxa"/>
          </w:tcPr>
          <w:p w14:paraId="04A9DBCA" w14:textId="77777777" w:rsidR="00D36E9D" w:rsidRPr="00F42E35" w:rsidRDefault="00EE23DA" w:rsidP="00F42E35">
            <w:pPr>
              <w:pStyle w:val="TableParagraph"/>
              <w:ind w:left="21"/>
              <w:jc w:val="center"/>
              <w:rPr>
                <w:sz w:val="24"/>
                <w:szCs w:val="24"/>
              </w:rPr>
            </w:pPr>
            <w:r w:rsidRPr="00F42E35">
              <w:rPr>
                <w:sz w:val="24"/>
                <w:szCs w:val="24"/>
              </w:rPr>
              <w:t>4</w:t>
            </w:r>
          </w:p>
        </w:tc>
        <w:tc>
          <w:tcPr>
            <w:tcW w:w="9212" w:type="dxa"/>
          </w:tcPr>
          <w:p w14:paraId="03617CD9" w14:textId="77777777" w:rsidR="00D36E9D" w:rsidRPr="00F42E35" w:rsidRDefault="00EE23DA" w:rsidP="00F42E35">
            <w:pPr>
              <w:pStyle w:val="TableParagraph"/>
              <w:ind w:left="136"/>
              <w:rPr>
                <w:sz w:val="24"/>
                <w:szCs w:val="24"/>
              </w:rPr>
            </w:pPr>
            <w:r w:rsidRPr="00F42E35">
              <w:rPr>
                <w:sz w:val="24"/>
                <w:szCs w:val="24"/>
              </w:rPr>
              <w:t>Начала математического анализа</w:t>
            </w:r>
          </w:p>
        </w:tc>
      </w:tr>
      <w:tr w:rsidR="00D36E9D" w:rsidRPr="00B42DAB" w14:paraId="5BC21210" w14:textId="77777777">
        <w:trPr>
          <w:trHeight w:val="320"/>
        </w:trPr>
        <w:tc>
          <w:tcPr>
            <w:tcW w:w="1250" w:type="dxa"/>
          </w:tcPr>
          <w:p w14:paraId="556AD6AE" w14:textId="77777777" w:rsidR="00D36E9D" w:rsidRPr="00F42E35" w:rsidRDefault="00EE23DA" w:rsidP="00F42E35">
            <w:pPr>
              <w:pStyle w:val="TableParagraph"/>
              <w:ind w:left="460"/>
              <w:rPr>
                <w:sz w:val="24"/>
                <w:szCs w:val="24"/>
              </w:rPr>
            </w:pPr>
            <w:r w:rsidRPr="00F42E35">
              <w:rPr>
                <w:sz w:val="24"/>
                <w:szCs w:val="24"/>
              </w:rPr>
              <w:t>4.1</w:t>
            </w:r>
          </w:p>
        </w:tc>
        <w:tc>
          <w:tcPr>
            <w:tcW w:w="9212" w:type="dxa"/>
          </w:tcPr>
          <w:p w14:paraId="7EBAB516" w14:textId="77777777" w:rsidR="00D36E9D" w:rsidRPr="00F42E35" w:rsidRDefault="00EE23DA" w:rsidP="00F42E35">
            <w:pPr>
              <w:pStyle w:val="TableParagraph"/>
              <w:ind w:left="137"/>
              <w:rPr>
                <w:sz w:val="24"/>
                <w:szCs w:val="24"/>
                <w:lang w:val="ru-RU"/>
              </w:rPr>
            </w:pPr>
            <w:r w:rsidRPr="00F42E35">
              <w:rPr>
                <w:sz w:val="24"/>
                <w:szCs w:val="24"/>
                <w:lang w:val="ru-RU"/>
              </w:rPr>
              <w:t>Производная функции. Производные элементарных функций</w:t>
            </w:r>
          </w:p>
        </w:tc>
      </w:tr>
      <w:tr w:rsidR="00D36E9D" w:rsidRPr="00F42E35" w14:paraId="49DCEAC2" w14:textId="77777777">
        <w:trPr>
          <w:trHeight w:val="645"/>
        </w:trPr>
        <w:tc>
          <w:tcPr>
            <w:tcW w:w="1250" w:type="dxa"/>
          </w:tcPr>
          <w:p w14:paraId="3F3BE06E" w14:textId="77777777" w:rsidR="00D36E9D" w:rsidRPr="00F42E35" w:rsidRDefault="00EE23DA" w:rsidP="00F42E35">
            <w:pPr>
              <w:pStyle w:val="TableParagraph"/>
              <w:ind w:left="460"/>
              <w:rPr>
                <w:sz w:val="24"/>
                <w:szCs w:val="24"/>
              </w:rPr>
            </w:pPr>
            <w:r w:rsidRPr="00F42E35">
              <w:rPr>
                <w:sz w:val="24"/>
                <w:szCs w:val="24"/>
              </w:rPr>
              <w:t>4.2</w:t>
            </w:r>
          </w:p>
        </w:tc>
        <w:tc>
          <w:tcPr>
            <w:tcW w:w="9212" w:type="dxa"/>
          </w:tcPr>
          <w:p w14:paraId="771DB606" w14:textId="77777777" w:rsidR="00D36E9D" w:rsidRPr="00F42E35" w:rsidRDefault="00EE23DA" w:rsidP="00F42E35">
            <w:pPr>
              <w:pStyle w:val="TableParagraph"/>
              <w:ind w:left="136" w:firstLine="1"/>
              <w:rPr>
                <w:sz w:val="24"/>
                <w:szCs w:val="24"/>
              </w:rPr>
            </w:pPr>
            <w:r w:rsidRPr="00F42E35">
              <w:rPr>
                <w:sz w:val="24"/>
                <w:szCs w:val="24"/>
                <w:lang w:val="ru-RU"/>
              </w:rPr>
              <w:t xml:space="preserve">Применение производной к исследованию функций на монотонность и экстремумы. </w:t>
            </w:r>
            <w:r w:rsidRPr="00F42E35">
              <w:rPr>
                <w:sz w:val="24"/>
                <w:szCs w:val="24"/>
              </w:rPr>
              <w:t>Нахождение наибольшего и наименьшего значения функции</w:t>
            </w:r>
          </w:p>
        </w:tc>
      </w:tr>
    </w:tbl>
    <w:p w14:paraId="3B26E194"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0"/>
        <w:gridCol w:w="9212"/>
      </w:tblGrid>
      <w:tr w:rsidR="00D36E9D" w:rsidRPr="00F42E35" w14:paraId="7034E8B6" w14:textId="77777777">
        <w:trPr>
          <w:trHeight w:val="322"/>
        </w:trPr>
        <w:tc>
          <w:tcPr>
            <w:tcW w:w="1250" w:type="dxa"/>
          </w:tcPr>
          <w:p w14:paraId="5DA8C115" w14:textId="77777777" w:rsidR="00D36E9D" w:rsidRPr="00F42E35" w:rsidRDefault="00D36E9D" w:rsidP="00F42E35">
            <w:pPr>
              <w:pStyle w:val="TableParagraph"/>
              <w:ind w:left="0"/>
              <w:rPr>
                <w:sz w:val="24"/>
                <w:szCs w:val="24"/>
              </w:rPr>
            </w:pPr>
          </w:p>
        </w:tc>
        <w:tc>
          <w:tcPr>
            <w:tcW w:w="9212" w:type="dxa"/>
          </w:tcPr>
          <w:p w14:paraId="2E04260F" w14:textId="77777777" w:rsidR="00D36E9D" w:rsidRPr="00F42E35" w:rsidRDefault="00EE23DA" w:rsidP="00F42E35">
            <w:pPr>
              <w:pStyle w:val="TableParagraph"/>
              <w:ind w:left="136"/>
              <w:rPr>
                <w:sz w:val="24"/>
                <w:szCs w:val="24"/>
              </w:rPr>
            </w:pPr>
            <w:r w:rsidRPr="00F42E35">
              <w:rPr>
                <w:sz w:val="24"/>
                <w:szCs w:val="24"/>
              </w:rPr>
              <w:t>на отрезке</w:t>
            </w:r>
          </w:p>
        </w:tc>
      </w:tr>
      <w:tr w:rsidR="00D36E9D" w:rsidRPr="00F42E35" w14:paraId="349263C5" w14:textId="77777777">
        <w:trPr>
          <w:trHeight w:val="321"/>
        </w:trPr>
        <w:tc>
          <w:tcPr>
            <w:tcW w:w="1250" w:type="dxa"/>
          </w:tcPr>
          <w:p w14:paraId="38D07119" w14:textId="77777777" w:rsidR="00D36E9D" w:rsidRPr="00F42E35" w:rsidRDefault="00EE23DA" w:rsidP="00F42E35">
            <w:pPr>
              <w:pStyle w:val="TableParagraph"/>
              <w:ind w:left="374" w:right="350"/>
              <w:jc w:val="center"/>
              <w:rPr>
                <w:sz w:val="24"/>
                <w:szCs w:val="24"/>
              </w:rPr>
            </w:pPr>
            <w:r w:rsidRPr="00F42E35">
              <w:rPr>
                <w:sz w:val="24"/>
                <w:szCs w:val="24"/>
              </w:rPr>
              <w:t>4.3</w:t>
            </w:r>
          </w:p>
        </w:tc>
        <w:tc>
          <w:tcPr>
            <w:tcW w:w="9212" w:type="dxa"/>
          </w:tcPr>
          <w:p w14:paraId="2F8FA3F9" w14:textId="77777777" w:rsidR="00D36E9D" w:rsidRPr="00F42E35" w:rsidRDefault="00EE23DA" w:rsidP="00F42E35">
            <w:pPr>
              <w:pStyle w:val="TableParagraph"/>
              <w:ind w:left="137"/>
              <w:rPr>
                <w:sz w:val="24"/>
                <w:szCs w:val="24"/>
              </w:rPr>
            </w:pPr>
            <w:r w:rsidRPr="00F42E35">
              <w:rPr>
                <w:sz w:val="24"/>
                <w:szCs w:val="24"/>
              </w:rPr>
              <w:t>Первообразная. Интеграл</w:t>
            </w:r>
          </w:p>
        </w:tc>
      </w:tr>
      <w:tr w:rsidR="00D36E9D" w:rsidRPr="00F42E35" w14:paraId="6786D8EC" w14:textId="77777777">
        <w:trPr>
          <w:trHeight w:val="322"/>
        </w:trPr>
        <w:tc>
          <w:tcPr>
            <w:tcW w:w="1250" w:type="dxa"/>
          </w:tcPr>
          <w:p w14:paraId="6F0A4E03" w14:textId="77777777" w:rsidR="00D36E9D" w:rsidRPr="00F42E35" w:rsidRDefault="00EE23DA" w:rsidP="00F42E35">
            <w:pPr>
              <w:pStyle w:val="TableParagraph"/>
              <w:ind w:left="21"/>
              <w:jc w:val="center"/>
              <w:rPr>
                <w:sz w:val="24"/>
                <w:szCs w:val="24"/>
              </w:rPr>
            </w:pPr>
            <w:r w:rsidRPr="00F42E35">
              <w:rPr>
                <w:sz w:val="24"/>
                <w:szCs w:val="24"/>
              </w:rPr>
              <w:t>5</w:t>
            </w:r>
          </w:p>
        </w:tc>
        <w:tc>
          <w:tcPr>
            <w:tcW w:w="9212" w:type="dxa"/>
          </w:tcPr>
          <w:p w14:paraId="795FB3EF" w14:textId="77777777" w:rsidR="00D36E9D" w:rsidRPr="00F42E35" w:rsidRDefault="00EE23DA" w:rsidP="00F42E35">
            <w:pPr>
              <w:pStyle w:val="TableParagraph"/>
              <w:ind w:left="136"/>
              <w:rPr>
                <w:sz w:val="24"/>
                <w:szCs w:val="24"/>
              </w:rPr>
            </w:pPr>
            <w:r w:rsidRPr="00F42E35">
              <w:rPr>
                <w:sz w:val="24"/>
                <w:szCs w:val="24"/>
              </w:rPr>
              <w:t>Множества и логика</w:t>
            </w:r>
          </w:p>
        </w:tc>
      </w:tr>
      <w:tr w:rsidR="00D36E9D" w:rsidRPr="00B42DAB" w14:paraId="2C341810" w14:textId="77777777">
        <w:trPr>
          <w:trHeight w:val="320"/>
        </w:trPr>
        <w:tc>
          <w:tcPr>
            <w:tcW w:w="1250" w:type="dxa"/>
          </w:tcPr>
          <w:p w14:paraId="3B3CD4BD" w14:textId="77777777" w:rsidR="00D36E9D" w:rsidRPr="00F42E35" w:rsidRDefault="00EE23DA" w:rsidP="00F42E35">
            <w:pPr>
              <w:pStyle w:val="TableParagraph"/>
              <w:ind w:left="374" w:right="350"/>
              <w:jc w:val="center"/>
              <w:rPr>
                <w:sz w:val="24"/>
                <w:szCs w:val="24"/>
              </w:rPr>
            </w:pPr>
            <w:r w:rsidRPr="00F42E35">
              <w:rPr>
                <w:sz w:val="24"/>
                <w:szCs w:val="24"/>
              </w:rPr>
              <w:t>5.1</w:t>
            </w:r>
          </w:p>
        </w:tc>
        <w:tc>
          <w:tcPr>
            <w:tcW w:w="9212" w:type="dxa"/>
          </w:tcPr>
          <w:p w14:paraId="27BA2BEE" w14:textId="77777777" w:rsidR="00D36E9D" w:rsidRPr="00F42E35" w:rsidRDefault="00EE23DA" w:rsidP="00F42E35">
            <w:pPr>
              <w:pStyle w:val="TableParagraph"/>
              <w:ind w:left="137"/>
              <w:rPr>
                <w:sz w:val="24"/>
                <w:szCs w:val="24"/>
                <w:lang w:val="ru-RU"/>
              </w:rPr>
            </w:pPr>
            <w:r w:rsidRPr="00F42E35">
              <w:rPr>
                <w:sz w:val="24"/>
                <w:szCs w:val="24"/>
                <w:lang w:val="ru-RU"/>
              </w:rPr>
              <w:t>Множество, операции над множествами. Диаграммы Эйлера - Венна</w:t>
            </w:r>
          </w:p>
        </w:tc>
      </w:tr>
      <w:tr w:rsidR="00D36E9D" w:rsidRPr="00F42E35" w14:paraId="348615B1" w14:textId="77777777">
        <w:trPr>
          <w:trHeight w:val="323"/>
        </w:trPr>
        <w:tc>
          <w:tcPr>
            <w:tcW w:w="1250" w:type="dxa"/>
          </w:tcPr>
          <w:p w14:paraId="658BE60B" w14:textId="77777777" w:rsidR="00D36E9D" w:rsidRPr="00F42E35" w:rsidRDefault="00EE23DA" w:rsidP="00F42E35">
            <w:pPr>
              <w:pStyle w:val="TableParagraph"/>
              <w:ind w:left="374" w:right="350"/>
              <w:jc w:val="center"/>
              <w:rPr>
                <w:sz w:val="24"/>
                <w:szCs w:val="24"/>
              </w:rPr>
            </w:pPr>
            <w:r w:rsidRPr="00F42E35">
              <w:rPr>
                <w:sz w:val="24"/>
                <w:szCs w:val="24"/>
              </w:rPr>
              <w:t>5.2</w:t>
            </w:r>
          </w:p>
        </w:tc>
        <w:tc>
          <w:tcPr>
            <w:tcW w:w="9212" w:type="dxa"/>
          </w:tcPr>
          <w:p w14:paraId="430511BB" w14:textId="77777777" w:rsidR="00D36E9D" w:rsidRPr="00F42E35" w:rsidRDefault="00EE23DA" w:rsidP="00F42E35">
            <w:pPr>
              <w:pStyle w:val="TableParagraph"/>
              <w:ind w:left="137"/>
              <w:rPr>
                <w:sz w:val="24"/>
                <w:szCs w:val="24"/>
              </w:rPr>
            </w:pPr>
            <w:r w:rsidRPr="00F42E35">
              <w:rPr>
                <w:sz w:val="24"/>
                <w:szCs w:val="24"/>
              </w:rPr>
              <w:t>Логика</w:t>
            </w:r>
          </w:p>
        </w:tc>
      </w:tr>
      <w:tr w:rsidR="00D36E9D" w:rsidRPr="00F42E35" w14:paraId="6E717398" w14:textId="77777777">
        <w:trPr>
          <w:trHeight w:val="320"/>
        </w:trPr>
        <w:tc>
          <w:tcPr>
            <w:tcW w:w="1250" w:type="dxa"/>
          </w:tcPr>
          <w:p w14:paraId="16FAEA37" w14:textId="77777777" w:rsidR="00D36E9D" w:rsidRPr="00F42E35" w:rsidRDefault="00EE23DA" w:rsidP="00F42E35">
            <w:pPr>
              <w:pStyle w:val="TableParagraph"/>
              <w:ind w:left="21"/>
              <w:jc w:val="center"/>
              <w:rPr>
                <w:sz w:val="24"/>
                <w:szCs w:val="24"/>
              </w:rPr>
            </w:pPr>
            <w:r w:rsidRPr="00F42E35">
              <w:rPr>
                <w:sz w:val="24"/>
                <w:szCs w:val="24"/>
              </w:rPr>
              <w:t>6</w:t>
            </w:r>
          </w:p>
        </w:tc>
        <w:tc>
          <w:tcPr>
            <w:tcW w:w="9212" w:type="dxa"/>
          </w:tcPr>
          <w:p w14:paraId="32F7FB53" w14:textId="77777777" w:rsidR="00D36E9D" w:rsidRPr="00F42E35" w:rsidRDefault="00EE23DA" w:rsidP="00F42E35">
            <w:pPr>
              <w:pStyle w:val="TableParagraph"/>
              <w:ind w:left="136"/>
              <w:rPr>
                <w:sz w:val="24"/>
                <w:szCs w:val="24"/>
              </w:rPr>
            </w:pPr>
            <w:r w:rsidRPr="00F42E35">
              <w:rPr>
                <w:sz w:val="24"/>
                <w:szCs w:val="24"/>
              </w:rPr>
              <w:t>Вероятность и статистика</w:t>
            </w:r>
          </w:p>
        </w:tc>
      </w:tr>
      <w:tr w:rsidR="00D36E9D" w:rsidRPr="00F42E35" w14:paraId="58D439B4" w14:textId="77777777">
        <w:trPr>
          <w:trHeight w:val="320"/>
        </w:trPr>
        <w:tc>
          <w:tcPr>
            <w:tcW w:w="1250" w:type="dxa"/>
          </w:tcPr>
          <w:p w14:paraId="116C8343" w14:textId="77777777" w:rsidR="00D36E9D" w:rsidRPr="00F42E35" w:rsidRDefault="00EE23DA" w:rsidP="00F42E35">
            <w:pPr>
              <w:pStyle w:val="TableParagraph"/>
              <w:ind w:left="374" w:right="350"/>
              <w:jc w:val="center"/>
              <w:rPr>
                <w:sz w:val="24"/>
                <w:szCs w:val="24"/>
              </w:rPr>
            </w:pPr>
            <w:r w:rsidRPr="00F42E35">
              <w:rPr>
                <w:sz w:val="24"/>
                <w:szCs w:val="24"/>
              </w:rPr>
              <w:t>6.1</w:t>
            </w:r>
          </w:p>
        </w:tc>
        <w:tc>
          <w:tcPr>
            <w:tcW w:w="9212" w:type="dxa"/>
          </w:tcPr>
          <w:p w14:paraId="0AF44A54" w14:textId="77777777" w:rsidR="00D36E9D" w:rsidRPr="00F42E35" w:rsidRDefault="00EE23DA" w:rsidP="00F42E35">
            <w:pPr>
              <w:pStyle w:val="TableParagraph"/>
              <w:ind w:left="137"/>
              <w:rPr>
                <w:sz w:val="24"/>
                <w:szCs w:val="24"/>
              </w:rPr>
            </w:pPr>
            <w:r w:rsidRPr="00F42E35">
              <w:rPr>
                <w:sz w:val="24"/>
                <w:szCs w:val="24"/>
              </w:rPr>
              <w:t>Описательная статистика</w:t>
            </w:r>
          </w:p>
        </w:tc>
      </w:tr>
      <w:tr w:rsidR="00D36E9D" w:rsidRPr="00F42E35" w14:paraId="5A97DCAB" w14:textId="77777777">
        <w:trPr>
          <w:trHeight w:val="323"/>
        </w:trPr>
        <w:tc>
          <w:tcPr>
            <w:tcW w:w="1250" w:type="dxa"/>
          </w:tcPr>
          <w:p w14:paraId="60B68947" w14:textId="77777777" w:rsidR="00D36E9D" w:rsidRPr="00F42E35" w:rsidRDefault="00EE23DA" w:rsidP="00F42E35">
            <w:pPr>
              <w:pStyle w:val="TableParagraph"/>
              <w:ind w:left="374" w:right="350"/>
              <w:jc w:val="center"/>
              <w:rPr>
                <w:sz w:val="24"/>
                <w:szCs w:val="24"/>
              </w:rPr>
            </w:pPr>
            <w:r w:rsidRPr="00F42E35">
              <w:rPr>
                <w:sz w:val="24"/>
                <w:szCs w:val="24"/>
              </w:rPr>
              <w:t>6.2</w:t>
            </w:r>
          </w:p>
        </w:tc>
        <w:tc>
          <w:tcPr>
            <w:tcW w:w="9212" w:type="dxa"/>
          </w:tcPr>
          <w:p w14:paraId="55BD4F4B" w14:textId="77777777" w:rsidR="00D36E9D" w:rsidRPr="00F42E35" w:rsidRDefault="00EE23DA" w:rsidP="00F42E35">
            <w:pPr>
              <w:pStyle w:val="TableParagraph"/>
              <w:ind w:left="137"/>
              <w:rPr>
                <w:sz w:val="24"/>
                <w:szCs w:val="24"/>
              </w:rPr>
            </w:pPr>
            <w:r w:rsidRPr="00F42E35">
              <w:rPr>
                <w:sz w:val="24"/>
                <w:szCs w:val="24"/>
              </w:rPr>
              <w:t>Вероятность</w:t>
            </w:r>
          </w:p>
        </w:tc>
      </w:tr>
      <w:tr w:rsidR="00D36E9D" w:rsidRPr="00F42E35" w14:paraId="7B151050" w14:textId="77777777">
        <w:trPr>
          <w:trHeight w:val="320"/>
        </w:trPr>
        <w:tc>
          <w:tcPr>
            <w:tcW w:w="1250" w:type="dxa"/>
          </w:tcPr>
          <w:p w14:paraId="0EF95F98" w14:textId="77777777" w:rsidR="00D36E9D" w:rsidRPr="00F42E35" w:rsidRDefault="00EE23DA" w:rsidP="00F42E35">
            <w:pPr>
              <w:pStyle w:val="TableParagraph"/>
              <w:ind w:left="374" w:right="350"/>
              <w:jc w:val="center"/>
              <w:rPr>
                <w:sz w:val="24"/>
                <w:szCs w:val="24"/>
              </w:rPr>
            </w:pPr>
            <w:r w:rsidRPr="00F42E35">
              <w:rPr>
                <w:sz w:val="24"/>
                <w:szCs w:val="24"/>
              </w:rPr>
              <w:t>6.3</w:t>
            </w:r>
          </w:p>
        </w:tc>
        <w:tc>
          <w:tcPr>
            <w:tcW w:w="9212" w:type="dxa"/>
          </w:tcPr>
          <w:p w14:paraId="0FD50B09" w14:textId="77777777" w:rsidR="00D36E9D" w:rsidRPr="00F42E35" w:rsidRDefault="00EE23DA" w:rsidP="00F42E35">
            <w:pPr>
              <w:pStyle w:val="TableParagraph"/>
              <w:ind w:left="137"/>
              <w:rPr>
                <w:sz w:val="24"/>
                <w:szCs w:val="24"/>
              </w:rPr>
            </w:pPr>
            <w:r w:rsidRPr="00F42E35">
              <w:rPr>
                <w:sz w:val="24"/>
                <w:szCs w:val="24"/>
              </w:rPr>
              <w:t>Комбинаторика</w:t>
            </w:r>
          </w:p>
        </w:tc>
      </w:tr>
      <w:tr w:rsidR="00D36E9D" w:rsidRPr="00F42E35" w14:paraId="1A62AAA6" w14:textId="77777777">
        <w:trPr>
          <w:trHeight w:val="322"/>
        </w:trPr>
        <w:tc>
          <w:tcPr>
            <w:tcW w:w="1250" w:type="dxa"/>
          </w:tcPr>
          <w:p w14:paraId="721FC82B" w14:textId="77777777" w:rsidR="00D36E9D" w:rsidRPr="00F42E35" w:rsidRDefault="00EE23DA" w:rsidP="00F42E35">
            <w:pPr>
              <w:pStyle w:val="TableParagraph"/>
              <w:ind w:left="21"/>
              <w:jc w:val="center"/>
              <w:rPr>
                <w:sz w:val="24"/>
                <w:szCs w:val="24"/>
              </w:rPr>
            </w:pPr>
            <w:r w:rsidRPr="00F42E35">
              <w:rPr>
                <w:sz w:val="24"/>
                <w:szCs w:val="24"/>
              </w:rPr>
              <w:t>7</w:t>
            </w:r>
          </w:p>
        </w:tc>
        <w:tc>
          <w:tcPr>
            <w:tcW w:w="9212" w:type="dxa"/>
          </w:tcPr>
          <w:p w14:paraId="484F043E" w14:textId="77777777" w:rsidR="00D36E9D" w:rsidRPr="00F42E35" w:rsidRDefault="00EE23DA" w:rsidP="00F42E35">
            <w:pPr>
              <w:pStyle w:val="TableParagraph"/>
              <w:ind w:left="136"/>
              <w:rPr>
                <w:sz w:val="24"/>
                <w:szCs w:val="24"/>
              </w:rPr>
            </w:pPr>
            <w:r w:rsidRPr="00F42E35">
              <w:rPr>
                <w:sz w:val="24"/>
                <w:szCs w:val="24"/>
              </w:rPr>
              <w:t>Геометрия</w:t>
            </w:r>
          </w:p>
        </w:tc>
      </w:tr>
      <w:tr w:rsidR="00D36E9D" w:rsidRPr="00F42E35" w14:paraId="76864EE3" w14:textId="77777777">
        <w:trPr>
          <w:trHeight w:val="319"/>
        </w:trPr>
        <w:tc>
          <w:tcPr>
            <w:tcW w:w="1250" w:type="dxa"/>
          </w:tcPr>
          <w:p w14:paraId="563959E7" w14:textId="77777777" w:rsidR="00D36E9D" w:rsidRPr="00F42E35" w:rsidRDefault="00EE23DA" w:rsidP="00F42E35">
            <w:pPr>
              <w:pStyle w:val="TableParagraph"/>
              <w:ind w:left="374" w:right="350"/>
              <w:jc w:val="center"/>
              <w:rPr>
                <w:sz w:val="24"/>
                <w:szCs w:val="24"/>
              </w:rPr>
            </w:pPr>
            <w:r w:rsidRPr="00F42E35">
              <w:rPr>
                <w:sz w:val="24"/>
                <w:szCs w:val="24"/>
              </w:rPr>
              <w:t>7.1</w:t>
            </w:r>
          </w:p>
        </w:tc>
        <w:tc>
          <w:tcPr>
            <w:tcW w:w="9212" w:type="dxa"/>
          </w:tcPr>
          <w:p w14:paraId="713AC436" w14:textId="77777777" w:rsidR="00D36E9D" w:rsidRPr="00F42E35" w:rsidRDefault="00EE23DA" w:rsidP="00F42E35">
            <w:pPr>
              <w:pStyle w:val="TableParagraph"/>
              <w:ind w:left="137"/>
              <w:rPr>
                <w:sz w:val="24"/>
                <w:szCs w:val="24"/>
              </w:rPr>
            </w:pPr>
            <w:r w:rsidRPr="00F42E35">
              <w:rPr>
                <w:sz w:val="24"/>
                <w:szCs w:val="24"/>
              </w:rPr>
              <w:t>Фигуры на плоскости</w:t>
            </w:r>
          </w:p>
        </w:tc>
      </w:tr>
      <w:tr w:rsidR="00D36E9D" w:rsidRPr="00B42DAB" w14:paraId="6F5A7EE2" w14:textId="77777777">
        <w:trPr>
          <w:trHeight w:val="320"/>
        </w:trPr>
        <w:tc>
          <w:tcPr>
            <w:tcW w:w="1250" w:type="dxa"/>
          </w:tcPr>
          <w:p w14:paraId="198D63A9" w14:textId="77777777" w:rsidR="00D36E9D" w:rsidRPr="00F42E35" w:rsidRDefault="00EE23DA" w:rsidP="00F42E35">
            <w:pPr>
              <w:pStyle w:val="TableParagraph"/>
              <w:ind w:left="374" w:right="350"/>
              <w:jc w:val="center"/>
              <w:rPr>
                <w:sz w:val="24"/>
                <w:szCs w:val="24"/>
              </w:rPr>
            </w:pPr>
            <w:r w:rsidRPr="00F42E35">
              <w:rPr>
                <w:sz w:val="24"/>
                <w:szCs w:val="24"/>
              </w:rPr>
              <w:t>7.2</w:t>
            </w:r>
          </w:p>
        </w:tc>
        <w:tc>
          <w:tcPr>
            <w:tcW w:w="9212" w:type="dxa"/>
          </w:tcPr>
          <w:p w14:paraId="60351459" w14:textId="77777777" w:rsidR="00D36E9D" w:rsidRPr="00F42E35" w:rsidRDefault="00EE23DA" w:rsidP="00F42E35">
            <w:pPr>
              <w:pStyle w:val="TableParagraph"/>
              <w:ind w:left="137"/>
              <w:rPr>
                <w:sz w:val="24"/>
                <w:szCs w:val="24"/>
                <w:lang w:val="ru-RU"/>
              </w:rPr>
            </w:pPr>
            <w:r w:rsidRPr="00F42E35">
              <w:rPr>
                <w:sz w:val="24"/>
                <w:szCs w:val="24"/>
                <w:lang w:val="ru-RU"/>
              </w:rPr>
              <w:t>Прямые и плоскости в пространстве</w:t>
            </w:r>
          </w:p>
        </w:tc>
      </w:tr>
      <w:tr w:rsidR="00D36E9D" w:rsidRPr="00F42E35" w14:paraId="559B8D66" w14:textId="77777777">
        <w:trPr>
          <w:trHeight w:val="322"/>
        </w:trPr>
        <w:tc>
          <w:tcPr>
            <w:tcW w:w="1250" w:type="dxa"/>
          </w:tcPr>
          <w:p w14:paraId="7DC29B29" w14:textId="77777777" w:rsidR="00D36E9D" w:rsidRPr="00F42E35" w:rsidRDefault="00EE23DA" w:rsidP="00F42E35">
            <w:pPr>
              <w:pStyle w:val="TableParagraph"/>
              <w:ind w:left="374" w:right="350"/>
              <w:jc w:val="center"/>
              <w:rPr>
                <w:sz w:val="24"/>
                <w:szCs w:val="24"/>
              </w:rPr>
            </w:pPr>
            <w:r w:rsidRPr="00F42E35">
              <w:rPr>
                <w:sz w:val="24"/>
                <w:szCs w:val="24"/>
              </w:rPr>
              <w:t>7.3</w:t>
            </w:r>
          </w:p>
        </w:tc>
        <w:tc>
          <w:tcPr>
            <w:tcW w:w="9212" w:type="dxa"/>
          </w:tcPr>
          <w:p w14:paraId="2DC765DD" w14:textId="77777777" w:rsidR="00D36E9D" w:rsidRPr="00F42E35" w:rsidRDefault="00EE23DA" w:rsidP="00F42E35">
            <w:pPr>
              <w:pStyle w:val="TableParagraph"/>
              <w:ind w:left="137"/>
              <w:rPr>
                <w:sz w:val="24"/>
                <w:szCs w:val="24"/>
              </w:rPr>
            </w:pPr>
            <w:r w:rsidRPr="00F42E35">
              <w:rPr>
                <w:sz w:val="24"/>
                <w:szCs w:val="24"/>
              </w:rPr>
              <w:t>Многогранники</w:t>
            </w:r>
          </w:p>
        </w:tc>
      </w:tr>
      <w:tr w:rsidR="00D36E9D" w:rsidRPr="00F42E35" w14:paraId="3F6C9E34" w14:textId="77777777">
        <w:trPr>
          <w:trHeight w:val="319"/>
        </w:trPr>
        <w:tc>
          <w:tcPr>
            <w:tcW w:w="1250" w:type="dxa"/>
          </w:tcPr>
          <w:p w14:paraId="4B8C7226" w14:textId="77777777" w:rsidR="00D36E9D" w:rsidRPr="00F42E35" w:rsidRDefault="00EE23DA" w:rsidP="00F42E35">
            <w:pPr>
              <w:pStyle w:val="TableParagraph"/>
              <w:ind w:left="374" w:right="350"/>
              <w:jc w:val="center"/>
              <w:rPr>
                <w:sz w:val="24"/>
                <w:szCs w:val="24"/>
              </w:rPr>
            </w:pPr>
            <w:r w:rsidRPr="00F42E35">
              <w:rPr>
                <w:sz w:val="24"/>
                <w:szCs w:val="24"/>
              </w:rPr>
              <w:t>7.4</w:t>
            </w:r>
          </w:p>
        </w:tc>
        <w:tc>
          <w:tcPr>
            <w:tcW w:w="9212" w:type="dxa"/>
          </w:tcPr>
          <w:p w14:paraId="6603EB74" w14:textId="77777777" w:rsidR="00D36E9D" w:rsidRPr="00F42E35" w:rsidRDefault="00EE23DA" w:rsidP="00F42E35">
            <w:pPr>
              <w:pStyle w:val="TableParagraph"/>
              <w:ind w:left="137"/>
              <w:rPr>
                <w:sz w:val="24"/>
                <w:szCs w:val="24"/>
              </w:rPr>
            </w:pPr>
            <w:r w:rsidRPr="00F42E35">
              <w:rPr>
                <w:sz w:val="24"/>
                <w:szCs w:val="24"/>
              </w:rPr>
              <w:t>Тела и поверхности вращения</w:t>
            </w:r>
          </w:p>
        </w:tc>
      </w:tr>
      <w:tr w:rsidR="00D36E9D" w:rsidRPr="00F42E35" w14:paraId="7B12D338" w14:textId="77777777">
        <w:trPr>
          <w:trHeight w:val="322"/>
        </w:trPr>
        <w:tc>
          <w:tcPr>
            <w:tcW w:w="1250" w:type="dxa"/>
          </w:tcPr>
          <w:p w14:paraId="44FDFB4B" w14:textId="77777777" w:rsidR="00D36E9D" w:rsidRPr="00F42E35" w:rsidRDefault="00EE23DA" w:rsidP="00F42E35">
            <w:pPr>
              <w:pStyle w:val="TableParagraph"/>
              <w:ind w:left="374" w:right="350"/>
              <w:jc w:val="center"/>
              <w:rPr>
                <w:sz w:val="24"/>
                <w:szCs w:val="24"/>
              </w:rPr>
            </w:pPr>
            <w:r w:rsidRPr="00F42E35">
              <w:rPr>
                <w:sz w:val="24"/>
                <w:szCs w:val="24"/>
              </w:rPr>
              <w:t>7.5</w:t>
            </w:r>
          </w:p>
        </w:tc>
        <w:tc>
          <w:tcPr>
            <w:tcW w:w="9212" w:type="dxa"/>
          </w:tcPr>
          <w:p w14:paraId="5E9E543F" w14:textId="77777777" w:rsidR="00D36E9D" w:rsidRPr="00F42E35" w:rsidRDefault="00EE23DA" w:rsidP="00F42E35">
            <w:pPr>
              <w:pStyle w:val="TableParagraph"/>
              <w:ind w:left="137"/>
              <w:rPr>
                <w:sz w:val="24"/>
                <w:szCs w:val="24"/>
              </w:rPr>
            </w:pPr>
            <w:r w:rsidRPr="00F42E35">
              <w:rPr>
                <w:sz w:val="24"/>
                <w:szCs w:val="24"/>
              </w:rPr>
              <w:t>Координаты и векторы</w:t>
            </w:r>
          </w:p>
        </w:tc>
      </w:tr>
    </w:tbl>
    <w:p w14:paraId="1C3DFF7C" w14:textId="77777777" w:rsidR="00D36E9D" w:rsidRPr="00F42E35" w:rsidRDefault="00D36E9D" w:rsidP="00F42E35">
      <w:pPr>
        <w:pStyle w:val="a3"/>
        <w:spacing w:before="0"/>
        <w:rPr>
          <w:b/>
          <w:sz w:val="24"/>
          <w:szCs w:val="24"/>
        </w:rPr>
      </w:pPr>
    </w:p>
    <w:p w14:paraId="117F0081" w14:textId="77777777" w:rsidR="00D36E9D" w:rsidRPr="00F42E35" w:rsidRDefault="00EE23DA" w:rsidP="00F42E35">
      <w:pPr>
        <w:ind w:left="845" w:right="270" w:firstLine="8263"/>
        <w:rPr>
          <w:b/>
          <w:sz w:val="24"/>
          <w:szCs w:val="24"/>
          <w:lang w:val="ru-RU"/>
        </w:rPr>
      </w:pPr>
      <w:r w:rsidRPr="00F42E35">
        <w:rPr>
          <w:sz w:val="24"/>
          <w:szCs w:val="24"/>
          <w:lang w:val="ru-RU"/>
        </w:rPr>
        <w:t xml:space="preserve">Таблица 21 </w:t>
      </w:r>
      <w:r w:rsidRPr="00F42E35">
        <w:rPr>
          <w:b/>
          <w:sz w:val="24"/>
          <w:szCs w:val="24"/>
          <w:lang w:val="ru-RU"/>
        </w:rPr>
        <w:t>Проверяемые на ЕГЭ по биологии требования к результатам освоения основной образовательной программы среднего общего образования</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0FBF95DE" w14:textId="77777777">
        <w:trPr>
          <w:trHeight w:val="965"/>
        </w:trPr>
        <w:tc>
          <w:tcPr>
            <w:tcW w:w="1960" w:type="dxa"/>
          </w:tcPr>
          <w:p w14:paraId="50432124" w14:textId="77777777" w:rsidR="00D36E9D" w:rsidRPr="00F42E35" w:rsidRDefault="00EE23DA" w:rsidP="00F42E35">
            <w:pPr>
              <w:pStyle w:val="TableParagraph"/>
              <w:ind w:left="173" w:right="139" w:hanging="10"/>
              <w:jc w:val="center"/>
              <w:rPr>
                <w:sz w:val="24"/>
                <w:szCs w:val="24"/>
              </w:rPr>
            </w:pPr>
            <w:r w:rsidRPr="00F42E35">
              <w:rPr>
                <w:spacing w:val="-4"/>
                <w:sz w:val="24"/>
                <w:szCs w:val="24"/>
              </w:rPr>
              <w:t xml:space="preserve">Код </w:t>
            </w:r>
            <w:r w:rsidRPr="00F42E35">
              <w:rPr>
                <w:spacing w:val="61"/>
                <w:sz w:val="24"/>
                <w:szCs w:val="24"/>
              </w:rPr>
              <w:t xml:space="preserve"> </w:t>
            </w:r>
            <w:r w:rsidRPr="00F42E35">
              <w:rPr>
                <w:spacing w:val="-3"/>
                <w:sz w:val="24"/>
                <w:szCs w:val="24"/>
              </w:rPr>
              <w:t>проверяемого</w:t>
            </w:r>
          </w:p>
          <w:p w14:paraId="3A5B3879" w14:textId="77777777" w:rsidR="00D36E9D" w:rsidRPr="00F42E35" w:rsidRDefault="00EE23DA" w:rsidP="00F42E35">
            <w:pPr>
              <w:pStyle w:val="TableParagraph"/>
              <w:ind w:left="135" w:right="104"/>
              <w:jc w:val="center"/>
              <w:rPr>
                <w:sz w:val="24"/>
                <w:szCs w:val="24"/>
              </w:rPr>
            </w:pPr>
            <w:r w:rsidRPr="00F42E35">
              <w:rPr>
                <w:sz w:val="24"/>
                <w:szCs w:val="24"/>
              </w:rPr>
              <w:t>требования</w:t>
            </w:r>
          </w:p>
        </w:tc>
        <w:tc>
          <w:tcPr>
            <w:tcW w:w="8504" w:type="dxa"/>
          </w:tcPr>
          <w:p w14:paraId="58923DFE" w14:textId="77777777" w:rsidR="00D36E9D" w:rsidRPr="00F42E35" w:rsidRDefault="00EE23DA" w:rsidP="00F42E35">
            <w:pPr>
              <w:pStyle w:val="TableParagraph"/>
              <w:ind w:left="495" w:right="460"/>
              <w:jc w:val="center"/>
              <w:rPr>
                <w:sz w:val="24"/>
                <w:szCs w:val="24"/>
                <w:lang w:val="ru-RU"/>
              </w:rPr>
            </w:pPr>
            <w:r w:rsidRPr="00F42E35">
              <w:rPr>
                <w:sz w:val="24"/>
                <w:szCs w:val="24"/>
                <w:lang w:val="ru-RU"/>
              </w:rPr>
              <w:t>Проверяемые требования к предметным результатам освоения основной образовательной программы среднего общего</w:t>
            </w:r>
          </w:p>
          <w:p w14:paraId="7D611069" w14:textId="77777777" w:rsidR="00D36E9D" w:rsidRPr="00F42E35" w:rsidRDefault="00EE23DA" w:rsidP="00F42E35">
            <w:pPr>
              <w:pStyle w:val="TableParagraph"/>
              <w:ind w:left="493" w:right="460"/>
              <w:jc w:val="center"/>
              <w:rPr>
                <w:sz w:val="24"/>
                <w:szCs w:val="24"/>
              </w:rPr>
            </w:pPr>
            <w:r w:rsidRPr="00F42E35">
              <w:rPr>
                <w:sz w:val="24"/>
                <w:szCs w:val="24"/>
              </w:rPr>
              <w:t>образования</w:t>
            </w:r>
          </w:p>
        </w:tc>
      </w:tr>
      <w:tr w:rsidR="00D36E9D" w:rsidRPr="00B42DAB" w14:paraId="6D312AA0" w14:textId="77777777">
        <w:trPr>
          <w:trHeight w:val="2581"/>
        </w:trPr>
        <w:tc>
          <w:tcPr>
            <w:tcW w:w="1960" w:type="dxa"/>
          </w:tcPr>
          <w:p w14:paraId="43E513BB"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4632BB9C" w14:textId="77777777" w:rsidR="00D36E9D" w:rsidRPr="00F42E35" w:rsidRDefault="00EE23DA" w:rsidP="00F42E35">
            <w:pPr>
              <w:pStyle w:val="TableParagraph"/>
              <w:ind w:right="108" w:hanging="1"/>
              <w:rPr>
                <w:sz w:val="24"/>
                <w:szCs w:val="24"/>
                <w:lang w:val="ru-RU"/>
              </w:rPr>
            </w:pPr>
            <w:r w:rsidRPr="00F42E35">
              <w:rPr>
                <w:sz w:val="24"/>
                <w:szCs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w:t>
            </w:r>
          </w:p>
          <w:p w14:paraId="23541EE0" w14:textId="77777777" w:rsidR="00D36E9D" w:rsidRPr="00F42E35" w:rsidRDefault="00EE23DA" w:rsidP="00F42E35">
            <w:pPr>
              <w:pStyle w:val="TableParagraph"/>
              <w:rPr>
                <w:sz w:val="24"/>
                <w:szCs w:val="24"/>
                <w:lang w:val="ru-RU"/>
              </w:rPr>
            </w:pPr>
            <w:r w:rsidRPr="00F42E35">
              <w:rPr>
                <w:sz w:val="24"/>
                <w:szCs w:val="24"/>
                <w:lang w:val="ru-RU"/>
              </w:rPr>
              <w:t>зарубежных учёных - биологов в развитие биологии</w:t>
            </w:r>
          </w:p>
        </w:tc>
      </w:tr>
      <w:tr w:rsidR="00D36E9D" w:rsidRPr="00B42DAB" w14:paraId="2059E476" w14:textId="77777777">
        <w:trPr>
          <w:trHeight w:val="3213"/>
        </w:trPr>
        <w:tc>
          <w:tcPr>
            <w:tcW w:w="1960" w:type="dxa"/>
          </w:tcPr>
          <w:p w14:paraId="123D1F42"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4DE4E671" w14:textId="77777777" w:rsidR="00D36E9D" w:rsidRPr="00F42E35" w:rsidRDefault="00EE23DA" w:rsidP="00F42E35">
            <w:pPr>
              <w:pStyle w:val="TableParagraph"/>
              <w:ind w:right="154" w:hanging="1"/>
              <w:rPr>
                <w:sz w:val="24"/>
                <w:szCs w:val="24"/>
                <w:lang w:val="ru-RU"/>
              </w:rPr>
            </w:pPr>
            <w:r w:rsidRPr="00F42E35">
              <w:rPr>
                <w:sz w:val="24"/>
                <w:szCs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Выявление зависимости между исследуемыми величинами, объяснение</w:t>
            </w:r>
          </w:p>
          <w:p w14:paraId="6169511E" w14:textId="77777777" w:rsidR="00D36E9D" w:rsidRPr="00F42E35" w:rsidRDefault="00EE23DA" w:rsidP="00F42E35">
            <w:pPr>
              <w:pStyle w:val="TableParagraph"/>
              <w:ind w:right="108"/>
              <w:rPr>
                <w:sz w:val="24"/>
                <w:szCs w:val="24"/>
                <w:lang w:val="ru-RU"/>
              </w:rPr>
            </w:pPr>
            <w:r w:rsidRPr="00F42E35">
              <w:rPr>
                <w:sz w:val="24"/>
                <w:szCs w:val="24"/>
                <w:lang w:val="ru-RU"/>
              </w:rPr>
              <w:t>полученных результатов и формулирование выводов с использованием научных понятий, теорий и законов</w:t>
            </w:r>
          </w:p>
        </w:tc>
      </w:tr>
      <w:tr w:rsidR="00D36E9D" w:rsidRPr="00B42DAB" w14:paraId="13E6B64A" w14:textId="77777777">
        <w:trPr>
          <w:trHeight w:val="966"/>
        </w:trPr>
        <w:tc>
          <w:tcPr>
            <w:tcW w:w="1960" w:type="dxa"/>
            <w:tcBorders>
              <w:bottom w:val="nil"/>
            </w:tcBorders>
          </w:tcPr>
          <w:p w14:paraId="339E404F"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Borders>
              <w:bottom w:val="nil"/>
            </w:tcBorders>
          </w:tcPr>
          <w:p w14:paraId="5915EE70" w14:textId="77777777" w:rsidR="00D36E9D" w:rsidRPr="00F42E35" w:rsidRDefault="00EE23DA" w:rsidP="00F42E35">
            <w:pPr>
              <w:pStyle w:val="TableParagraph"/>
              <w:rPr>
                <w:sz w:val="24"/>
                <w:szCs w:val="24"/>
                <w:lang w:val="ru-RU"/>
              </w:rPr>
            </w:pPr>
            <w:r w:rsidRPr="00F42E35">
              <w:rPr>
                <w:sz w:val="24"/>
                <w:szCs w:val="24"/>
                <w:lang w:val="ru-RU"/>
              </w:rPr>
              <w:t>Умение владеть системой биологических знаний, которая включает:</w:t>
            </w:r>
          </w:p>
          <w:p w14:paraId="3969336D" w14:textId="77777777" w:rsidR="00D36E9D" w:rsidRPr="00F42E35" w:rsidRDefault="00EE23DA" w:rsidP="00F42E35">
            <w:pPr>
              <w:pStyle w:val="TableParagraph"/>
              <w:ind w:right="108"/>
              <w:rPr>
                <w:sz w:val="24"/>
                <w:szCs w:val="24"/>
                <w:lang w:val="ru-RU"/>
              </w:rPr>
            </w:pPr>
            <w:r w:rsidRPr="00F42E35">
              <w:rPr>
                <w:sz w:val="24"/>
                <w:szCs w:val="24"/>
                <w:lang w:val="ru-RU"/>
              </w:rPr>
              <w:t>основополагающие биологические термины и понятия (жизнь, клетка, ткань, орган, организм, вид, популяция, экосистема,</w:t>
            </w:r>
          </w:p>
        </w:tc>
      </w:tr>
    </w:tbl>
    <w:p w14:paraId="14EBF89F"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400A5ABF" w14:textId="77777777">
        <w:trPr>
          <w:trHeight w:val="8051"/>
        </w:trPr>
        <w:tc>
          <w:tcPr>
            <w:tcW w:w="1960" w:type="dxa"/>
          </w:tcPr>
          <w:p w14:paraId="3BADA708" w14:textId="77777777" w:rsidR="00D36E9D" w:rsidRPr="00F42E35" w:rsidRDefault="00D36E9D" w:rsidP="00F42E35">
            <w:pPr>
              <w:pStyle w:val="TableParagraph"/>
              <w:ind w:left="0"/>
              <w:rPr>
                <w:sz w:val="24"/>
                <w:szCs w:val="24"/>
                <w:lang w:val="ru-RU"/>
              </w:rPr>
            </w:pPr>
          </w:p>
        </w:tc>
        <w:tc>
          <w:tcPr>
            <w:tcW w:w="8504" w:type="dxa"/>
          </w:tcPr>
          <w:p w14:paraId="0FEDAB63" w14:textId="77777777" w:rsidR="00D36E9D" w:rsidRPr="00F42E35" w:rsidRDefault="00EE23DA" w:rsidP="00F42E35">
            <w:pPr>
              <w:pStyle w:val="TableParagraph"/>
              <w:ind w:right="108"/>
              <w:rPr>
                <w:sz w:val="24"/>
                <w:szCs w:val="24"/>
                <w:lang w:val="ru-RU"/>
              </w:rPr>
            </w:pPr>
            <w:r w:rsidRPr="00F42E35">
              <w:rPr>
                <w:sz w:val="24"/>
                <w:szCs w:val="24"/>
                <w:lang w:val="ru-RU"/>
              </w:rPr>
              <w:t>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биологические теории: клеточная теория Т.Шванна, М.Шлейдена,</w:t>
            </w:r>
          </w:p>
          <w:p w14:paraId="2BD4A166" w14:textId="77777777" w:rsidR="00D36E9D" w:rsidRPr="00F42E35" w:rsidRDefault="00EE23DA" w:rsidP="00F42E35">
            <w:pPr>
              <w:pStyle w:val="TableParagraph"/>
              <w:ind w:right="172" w:hanging="1"/>
              <w:rPr>
                <w:sz w:val="24"/>
                <w:szCs w:val="24"/>
                <w:lang w:val="ru-RU"/>
              </w:rPr>
            </w:pPr>
            <w:r w:rsidRPr="00F42E35">
              <w:rPr>
                <w:sz w:val="24"/>
                <w:szCs w:val="24"/>
                <w:lang w:val="ru-RU"/>
              </w:rPr>
              <w:t>Р.Вирхова; клонально-селективного иммунитета П.Эрлих, И.И.Мечникова, хромосомная теория наследственности Т.Моргана, закон зародышевого сходства К.Бэра, эволюционная теория Ч.Дарвина, синтетическая теория эволюции, теория антропогенеза Ч.Дарвина; теория биогеоценоза В.Н.Сукачёва; учение Н.И.Вавилова о центрах многообразия и происхождения культурных растений, учение А.Н.Северцова о путях и направлениях эволюции, учение В.И.Вернадского - о биосфере); законы (единообразия потомков первого поколения, расщепления признаков, независимого</w:t>
            </w:r>
          </w:p>
          <w:p w14:paraId="174094E2" w14:textId="77777777" w:rsidR="00D36E9D" w:rsidRPr="00F42E35" w:rsidRDefault="00EE23DA" w:rsidP="00F42E35">
            <w:pPr>
              <w:pStyle w:val="TableParagraph"/>
              <w:ind w:right="172" w:hanging="1"/>
              <w:rPr>
                <w:sz w:val="24"/>
                <w:szCs w:val="24"/>
                <w:lang w:val="ru-RU"/>
              </w:rPr>
            </w:pPr>
            <w:r w:rsidRPr="00F42E35">
              <w:rPr>
                <w:sz w:val="24"/>
                <w:szCs w:val="24"/>
                <w:lang w:val="ru-RU"/>
              </w:rPr>
              <w:t>наследования признаков Г.Менделя; сцепленного наследования признаков и нарушения сцепления генов Т.Моргана; гомологических рядов в наследственной изменчивости Н.И.Вавилова; генетического равновесия Дж.Харди и В.Вайнберга; зародышевого сходства К.Бэра; биогенетический закон Э.Геккеля, Ф.Мюллера); принципы (чистоты гамет, комплементарности); правила (минимума Ю.Либиха, экологической пирамиды чисел, биомассы и энергии); гипотезы (коацерватной А.И.Опарина,</w:t>
            </w:r>
          </w:p>
          <w:p w14:paraId="239C58E0" w14:textId="77777777" w:rsidR="00D36E9D" w:rsidRPr="00F42E35" w:rsidRDefault="00EE23DA" w:rsidP="00F42E35">
            <w:pPr>
              <w:pStyle w:val="TableParagraph"/>
              <w:ind w:right="108"/>
              <w:rPr>
                <w:sz w:val="24"/>
                <w:szCs w:val="24"/>
                <w:lang w:val="ru-RU"/>
              </w:rPr>
            </w:pPr>
            <w:r w:rsidRPr="00F42E35">
              <w:rPr>
                <w:sz w:val="24"/>
                <w:szCs w:val="24"/>
                <w:lang w:val="ru-RU"/>
              </w:rPr>
              <w:t>первичного бульона Дж.Холдейна, микросфер С.Фокса, рибозима Т.Чек)</w:t>
            </w:r>
          </w:p>
        </w:tc>
      </w:tr>
      <w:tr w:rsidR="00D36E9D" w:rsidRPr="00B42DAB" w14:paraId="541B5EE7" w14:textId="77777777">
        <w:trPr>
          <w:trHeight w:val="2255"/>
        </w:trPr>
        <w:tc>
          <w:tcPr>
            <w:tcW w:w="1960" w:type="dxa"/>
          </w:tcPr>
          <w:p w14:paraId="68483544" w14:textId="77777777" w:rsidR="00D36E9D" w:rsidRPr="00F42E35" w:rsidRDefault="00EE23DA" w:rsidP="00F42E35">
            <w:pPr>
              <w:pStyle w:val="TableParagraph"/>
              <w:ind w:left="21"/>
              <w:jc w:val="center"/>
              <w:rPr>
                <w:sz w:val="24"/>
                <w:szCs w:val="24"/>
              </w:rPr>
            </w:pPr>
            <w:r w:rsidRPr="00F42E35">
              <w:rPr>
                <w:sz w:val="24"/>
                <w:szCs w:val="24"/>
              </w:rPr>
              <w:t>4</w:t>
            </w:r>
          </w:p>
        </w:tc>
        <w:tc>
          <w:tcPr>
            <w:tcW w:w="8504" w:type="dxa"/>
          </w:tcPr>
          <w:p w14:paraId="3530506A" w14:textId="77777777" w:rsidR="00D36E9D" w:rsidRPr="00F42E35" w:rsidRDefault="00EE23DA" w:rsidP="00F42E35">
            <w:pPr>
              <w:pStyle w:val="TableParagraph"/>
              <w:ind w:right="323" w:hanging="1"/>
              <w:rPr>
                <w:sz w:val="24"/>
                <w:szCs w:val="24"/>
                <w:lang w:val="ru-RU"/>
              </w:rPr>
            </w:pPr>
            <w:r w:rsidRPr="00F42E35">
              <w:rPr>
                <w:sz w:val="24"/>
                <w:szCs w:val="24"/>
                <w:lang w:val="ru-RU"/>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составлять генотипические схемы скрещивания для разных типов наследования признаков у организмов, составлять схемы переноса</w:t>
            </w:r>
          </w:p>
          <w:p w14:paraId="1989BCC4" w14:textId="77777777" w:rsidR="00D36E9D" w:rsidRPr="00F42E35" w:rsidRDefault="00EE23DA" w:rsidP="00F42E35">
            <w:pPr>
              <w:pStyle w:val="TableParagraph"/>
              <w:rPr>
                <w:sz w:val="24"/>
                <w:szCs w:val="24"/>
                <w:lang w:val="ru-RU"/>
              </w:rPr>
            </w:pPr>
            <w:r w:rsidRPr="00F42E35">
              <w:rPr>
                <w:sz w:val="24"/>
                <w:szCs w:val="24"/>
                <w:lang w:val="ru-RU"/>
              </w:rPr>
              <w:t>веществ и энергии в экосистемах (цепи питания, пищевые сети)</w:t>
            </w:r>
          </w:p>
        </w:tc>
      </w:tr>
      <w:tr w:rsidR="00D36E9D" w:rsidRPr="00B42DAB" w14:paraId="17FCF59C" w14:textId="77777777">
        <w:trPr>
          <w:trHeight w:val="2573"/>
        </w:trPr>
        <w:tc>
          <w:tcPr>
            <w:tcW w:w="1960" w:type="dxa"/>
          </w:tcPr>
          <w:p w14:paraId="3914AA7F" w14:textId="77777777" w:rsidR="00D36E9D" w:rsidRPr="00F42E35" w:rsidRDefault="00EE23DA" w:rsidP="00F42E35">
            <w:pPr>
              <w:pStyle w:val="TableParagraph"/>
              <w:ind w:left="21"/>
              <w:jc w:val="center"/>
              <w:rPr>
                <w:sz w:val="24"/>
                <w:szCs w:val="24"/>
              </w:rPr>
            </w:pPr>
            <w:r w:rsidRPr="00F42E35">
              <w:rPr>
                <w:sz w:val="24"/>
                <w:szCs w:val="24"/>
              </w:rPr>
              <w:t>5</w:t>
            </w:r>
          </w:p>
        </w:tc>
        <w:tc>
          <w:tcPr>
            <w:tcW w:w="8504" w:type="dxa"/>
          </w:tcPr>
          <w:p w14:paraId="68DD9729" w14:textId="77777777" w:rsidR="00D36E9D" w:rsidRPr="00F42E35" w:rsidRDefault="00EE23DA" w:rsidP="00F42E35">
            <w:pPr>
              <w:pStyle w:val="TableParagraph"/>
              <w:ind w:right="162" w:hanging="1"/>
              <w:rPr>
                <w:sz w:val="24"/>
                <w:szCs w:val="24"/>
                <w:lang w:val="ru-RU"/>
              </w:rPr>
            </w:pPr>
            <w:r w:rsidRPr="00F42E35">
              <w:rPr>
                <w:sz w:val="24"/>
                <w:szCs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D36E9D" w:rsidRPr="00B42DAB" w14:paraId="4895AA73" w14:textId="77777777">
        <w:trPr>
          <w:trHeight w:val="1286"/>
        </w:trPr>
        <w:tc>
          <w:tcPr>
            <w:tcW w:w="1960" w:type="dxa"/>
            <w:tcBorders>
              <w:bottom w:val="nil"/>
            </w:tcBorders>
          </w:tcPr>
          <w:p w14:paraId="5E6722DC" w14:textId="77777777" w:rsidR="00D36E9D" w:rsidRPr="00F42E35" w:rsidRDefault="00EE23DA" w:rsidP="00F42E35">
            <w:pPr>
              <w:pStyle w:val="TableParagraph"/>
              <w:ind w:left="21"/>
              <w:jc w:val="center"/>
              <w:rPr>
                <w:sz w:val="24"/>
                <w:szCs w:val="24"/>
              </w:rPr>
            </w:pPr>
            <w:r w:rsidRPr="00F42E35">
              <w:rPr>
                <w:sz w:val="24"/>
                <w:szCs w:val="24"/>
              </w:rPr>
              <w:t>6</w:t>
            </w:r>
          </w:p>
        </w:tc>
        <w:tc>
          <w:tcPr>
            <w:tcW w:w="8504" w:type="dxa"/>
            <w:tcBorders>
              <w:bottom w:val="nil"/>
            </w:tcBorders>
          </w:tcPr>
          <w:p w14:paraId="35B12CD0" w14:textId="77777777" w:rsidR="00D36E9D" w:rsidRPr="00F42E35" w:rsidRDefault="00EE23DA" w:rsidP="00F42E35">
            <w:pPr>
              <w:pStyle w:val="TableParagraph"/>
              <w:rPr>
                <w:sz w:val="24"/>
                <w:szCs w:val="24"/>
                <w:lang w:val="ru-RU"/>
              </w:rPr>
            </w:pPr>
            <w:r w:rsidRPr="00F42E35">
              <w:rPr>
                <w:sz w:val="24"/>
                <w:szCs w:val="24"/>
                <w:lang w:val="ru-RU"/>
              </w:rPr>
              <w:t>Умение выделять существенные признаки:</w:t>
            </w:r>
          </w:p>
          <w:p w14:paraId="6910E7B3" w14:textId="77777777" w:rsidR="00D36E9D" w:rsidRPr="00F42E35" w:rsidRDefault="00EE23DA" w:rsidP="00F42E35">
            <w:pPr>
              <w:pStyle w:val="TableParagraph"/>
              <w:ind w:right="108"/>
              <w:rPr>
                <w:sz w:val="24"/>
                <w:szCs w:val="24"/>
                <w:lang w:val="ru-RU"/>
              </w:rPr>
            </w:pPr>
            <w:r w:rsidRPr="00F42E35">
              <w:rPr>
                <w:sz w:val="24"/>
                <w:szCs w:val="24"/>
                <w:lang w:val="ru-RU"/>
              </w:rPr>
              <w:t>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w:t>
            </w:r>
          </w:p>
        </w:tc>
      </w:tr>
    </w:tbl>
    <w:p w14:paraId="30B8D140"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5843633B" w14:textId="77777777">
        <w:trPr>
          <w:trHeight w:val="4509"/>
        </w:trPr>
        <w:tc>
          <w:tcPr>
            <w:tcW w:w="1960" w:type="dxa"/>
          </w:tcPr>
          <w:p w14:paraId="3D404510" w14:textId="77777777" w:rsidR="00D36E9D" w:rsidRPr="00F42E35" w:rsidRDefault="00D36E9D" w:rsidP="00F42E35">
            <w:pPr>
              <w:pStyle w:val="TableParagraph"/>
              <w:ind w:left="0"/>
              <w:rPr>
                <w:sz w:val="24"/>
                <w:szCs w:val="24"/>
                <w:lang w:val="ru-RU"/>
              </w:rPr>
            </w:pPr>
          </w:p>
        </w:tc>
        <w:tc>
          <w:tcPr>
            <w:tcW w:w="8504" w:type="dxa"/>
          </w:tcPr>
          <w:p w14:paraId="65A65538" w14:textId="77777777" w:rsidR="00D36E9D" w:rsidRPr="00F42E35" w:rsidRDefault="00EE23DA" w:rsidP="00F42E35">
            <w:pPr>
              <w:pStyle w:val="TableParagraph"/>
              <w:ind w:right="525"/>
              <w:rPr>
                <w:sz w:val="24"/>
                <w:szCs w:val="24"/>
                <w:lang w:val="ru-RU"/>
              </w:rPr>
            </w:pPr>
            <w:r w:rsidRPr="00F42E35">
              <w:rPr>
                <w:sz w:val="24"/>
                <w:szCs w:val="24"/>
                <w:lang w:val="ru-RU"/>
              </w:rPr>
              <w:t>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w:t>
            </w:r>
          </w:p>
          <w:p w14:paraId="39204074" w14:textId="77777777" w:rsidR="00D36E9D" w:rsidRPr="00F42E35" w:rsidRDefault="00EE23DA" w:rsidP="00F42E35">
            <w:pPr>
              <w:pStyle w:val="TableParagraph"/>
              <w:ind w:right="142" w:hanging="1"/>
              <w:rPr>
                <w:sz w:val="24"/>
                <w:szCs w:val="24"/>
                <w:lang w:val="ru-RU"/>
              </w:rPr>
            </w:pPr>
            <w:r w:rsidRPr="00F42E35">
              <w:rPr>
                <w:sz w:val="24"/>
                <w:szCs w:val="24"/>
                <w:lang w:val="ru-RU"/>
              </w:rPr>
              <w:t>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w:t>
            </w:r>
          </w:p>
          <w:p w14:paraId="25556654" w14:textId="77777777" w:rsidR="00D36E9D" w:rsidRPr="00F42E35" w:rsidRDefault="00EE23DA" w:rsidP="00F42E35">
            <w:pPr>
              <w:pStyle w:val="TableParagraph"/>
              <w:rPr>
                <w:sz w:val="24"/>
                <w:szCs w:val="24"/>
              </w:rPr>
            </w:pPr>
            <w:r w:rsidRPr="00F42E35">
              <w:rPr>
                <w:sz w:val="24"/>
                <w:szCs w:val="24"/>
              </w:rPr>
              <w:t>экосистемах</w:t>
            </w:r>
          </w:p>
        </w:tc>
      </w:tr>
      <w:tr w:rsidR="00D36E9D" w:rsidRPr="00B42DAB" w14:paraId="78B48869" w14:textId="77777777">
        <w:trPr>
          <w:trHeight w:val="3862"/>
        </w:trPr>
        <w:tc>
          <w:tcPr>
            <w:tcW w:w="1960" w:type="dxa"/>
          </w:tcPr>
          <w:p w14:paraId="2C42A98C" w14:textId="77777777" w:rsidR="00D36E9D" w:rsidRPr="00F42E35" w:rsidRDefault="00EE23DA" w:rsidP="00F42E35">
            <w:pPr>
              <w:pStyle w:val="TableParagraph"/>
              <w:ind w:left="21"/>
              <w:jc w:val="center"/>
              <w:rPr>
                <w:sz w:val="24"/>
                <w:szCs w:val="24"/>
              </w:rPr>
            </w:pPr>
            <w:r w:rsidRPr="00F42E35">
              <w:rPr>
                <w:sz w:val="24"/>
                <w:szCs w:val="24"/>
              </w:rPr>
              <w:t>7</w:t>
            </w:r>
          </w:p>
        </w:tc>
        <w:tc>
          <w:tcPr>
            <w:tcW w:w="8504" w:type="dxa"/>
          </w:tcPr>
          <w:p w14:paraId="146F34E8" w14:textId="77777777" w:rsidR="00D36E9D" w:rsidRPr="00F42E35" w:rsidRDefault="00EE23DA" w:rsidP="00F42E35">
            <w:pPr>
              <w:pStyle w:val="TableParagraph"/>
              <w:ind w:right="108" w:hanging="1"/>
              <w:rPr>
                <w:sz w:val="24"/>
                <w:szCs w:val="24"/>
                <w:lang w:val="ru-RU"/>
              </w:rPr>
            </w:pPr>
            <w:r w:rsidRPr="00F42E35">
              <w:rPr>
                <w:sz w:val="24"/>
                <w:szCs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w:t>
            </w:r>
          </w:p>
          <w:p w14:paraId="094D61FB" w14:textId="77777777" w:rsidR="00D36E9D" w:rsidRPr="00F42E35" w:rsidRDefault="00EE23DA" w:rsidP="00F42E35">
            <w:pPr>
              <w:pStyle w:val="TableParagraph"/>
              <w:ind w:right="108"/>
              <w:rPr>
                <w:sz w:val="24"/>
                <w:szCs w:val="24"/>
                <w:lang w:val="ru-RU"/>
              </w:rPr>
            </w:pPr>
            <w:r w:rsidRPr="00F42E35">
              <w:rPr>
                <w:sz w:val="24"/>
                <w:szCs w:val="24"/>
                <w:lang w:val="ru-RU"/>
              </w:rPr>
              <w:t>своей местности, круговорота веществ и превращения энергии в биосфере</w:t>
            </w:r>
          </w:p>
        </w:tc>
      </w:tr>
      <w:tr w:rsidR="00D36E9D" w:rsidRPr="00B42DAB" w14:paraId="626010D7" w14:textId="77777777">
        <w:trPr>
          <w:trHeight w:val="1931"/>
        </w:trPr>
        <w:tc>
          <w:tcPr>
            <w:tcW w:w="1960" w:type="dxa"/>
          </w:tcPr>
          <w:p w14:paraId="40E2271F" w14:textId="77777777" w:rsidR="00D36E9D" w:rsidRPr="00F42E35" w:rsidRDefault="00EE23DA" w:rsidP="00F42E35">
            <w:pPr>
              <w:pStyle w:val="TableParagraph"/>
              <w:ind w:left="21"/>
              <w:jc w:val="center"/>
              <w:rPr>
                <w:sz w:val="24"/>
                <w:szCs w:val="24"/>
              </w:rPr>
            </w:pPr>
            <w:r w:rsidRPr="00F42E35">
              <w:rPr>
                <w:sz w:val="24"/>
                <w:szCs w:val="24"/>
              </w:rPr>
              <w:t>8</w:t>
            </w:r>
          </w:p>
        </w:tc>
        <w:tc>
          <w:tcPr>
            <w:tcW w:w="8504" w:type="dxa"/>
          </w:tcPr>
          <w:p w14:paraId="3F039738"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w:t>
            </w:r>
          </w:p>
          <w:p w14:paraId="07CD19B6" w14:textId="77777777" w:rsidR="00D36E9D" w:rsidRPr="00F42E35" w:rsidRDefault="00EE23DA" w:rsidP="00F42E35">
            <w:pPr>
              <w:pStyle w:val="TableParagraph"/>
              <w:ind w:right="108"/>
              <w:rPr>
                <w:sz w:val="24"/>
                <w:szCs w:val="24"/>
                <w:lang w:val="ru-RU"/>
              </w:rPr>
            </w:pPr>
            <w:r w:rsidRPr="00F42E35">
              <w:rPr>
                <w:sz w:val="24"/>
                <w:szCs w:val="24"/>
                <w:lang w:val="ru-RU"/>
              </w:rPr>
              <w:t>образа жизни, сохранения разнообразия видов и экосистем как условия сосуществования природы и человечества</w:t>
            </w:r>
          </w:p>
        </w:tc>
      </w:tr>
      <w:tr w:rsidR="00D36E9D" w:rsidRPr="00B42DAB" w14:paraId="3C789DDD" w14:textId="77777777">
        <w:trPr>
          <w:trHeight w:val="1608"/>
        </w:trPr>
        <w:tc>
          <w:tcPr>
            <w:tcW w:w="1960" w:type="dxa"/>
          </w:tcPr>
          <w:p w14:paraId="1A72EB03" w14:textId="77777777" w:rsidR="00D36E9D" w:rsidRPr="00F42E35" w:rsidRDefault="00EE23DA" w:rsidP="00F42E35">
            <w:pPr>
              <w:pStyle w:val="TableParagraph"/>
              <w:ind w:left="21"/>
              <w:jc w:val="center"/>
              <w:rPr>
                <w:sz w:val="24"/>
                <w:szCs w:val="24"/>
              </w:rPr>
            </w:pPr>
            <w:r w:rsidRPr="00F42E35">
              <w:rPr>
                <w:sz w:val="24"/>
                <w:szCs w:val="24"/>
              </w:rPr>
              <w:t>9</w:t>
            </w:r>
          </w:p>
        </w:tc>
        <w:tc>
          <w:tcPr>
            <w:tcW w:w="8504" w:type="dxa"/>
          </w:tcPr>
          <w:p w14:paraId="45AEA2F0"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w:t>
            </w:r>
          </w:p>
          <w:p w14:paraId="57ADAAA7" w14:textId="77777777" w:rsidR="00D36E9D" w:rsidRPr="00F42E35" w:rsidRDefault="00EE23DA" w:rsidP="00F42E35">
            <w:pPr>
              <w:pStyle w:val="TableParagraph"/>
              <w:rPr>
                <w:sz w:val="24"/>
                <w:szCs w:val="24"/>
                <w:lang w:val="ru-RU"/>
              </w:rPr>
            </w:pPr>
            <w:r w:rsidRPr="00F42E35">
              <w:rPr>
                <w:sz w:val="24"/>
                <w:szCs w:val="24"/>
                <w:lang w:val="ru-RU"/>
              </w:rPr>
              <w:t>по отношению к ним собственную позицию</w:t>
            </w:r>
          </w:p>
        </w:tc>
      </w:tr>
    </w:tbl>
    <w:p w14:paraId="7A4CEEEA" w14:textId="77777777" w:rsidR="00D36E9D" w:rsidRPr="00F42E35" w:rsidRDefault="00D36E9D" w:rsidP="00F42E35">
      <w:pPr>
        <w:pStyle w:val="a3"/>
        <w:spacing w:before="0"/>
        <w:rPr>
          <w:b/>
          <w:sz w:val="24"/>
          <w:szCs w:val="24"/>
          <w:lang w:val="ru-RU"/>
        </w:rPr>
      </w:pPr>
    </w:p>
    <w:p w14:paraId="747679B8"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22</w:t>
      </w:r>
    </w:p>
    <w:p w14:paraId="00288BA6" w14:textId="77777777" w:rsidR="00D36E9D" w:rsidRPr="00F42E35" w:rsidRDefault="00EE23DA" w:rsidP="00F42E35">
      <w:pPr>
        <w:pStyle w:val="1"/>
        <w:spacing w:before="0"/>
        <w:ind w:left="1034"/>
        <w:rPr>
          <w:sz w:val="24"/>
          <w:szCs w:val="24"/>
          <w:lang w:val="ru-RU"/>
        </w:rPr>
      </w:pPr>
      <w:r w:rsidRPr="00F42E35">
        <w:rPr>
          <w:sz w:val="24"/>
          <w:szCs w:val="24"/>
          <w:lang w:val="ru-RU"/>
        </w:rPr>
        <w:t>Перечень элементов содержания, проверяемых на ЕГЭ по биологии</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F42E35" w14:paraId="3FBAC5D8" w14:textId="77777777">
        <w:trPr>
          <w:trHeight w:val="319"/>
        </w:trPr>
        <w:tc>
          <w:tcPr>
            <w:tcW w:w="1242" w:type="dxa"/>
          </w:tcPr>
          <w:p w14:paraId="2E81FFE6" w14:textId="77777777" w:rsidR="00D36E9D" w:rsidRPr="00F42E35" w:rsidRDefault="00EE23DA" w:rsidP="00F42E35">
            <w:pPr>
              <w:pStyle w:val="TableParagraph"/>
              <w:ind w:left="372" w:right="345"/>
              <w:jc w:val="center"/>
              <w:rPr>
                <w:sz w:val="24"/>
                <w:szCs w:val="24"/>
              </w:rPr>
            </w:pPr>
            <w:r w:rsidRPr="00F42E35">
              <w:rPr>
                <w:sz w:val="24"/>
                <w:szCs w:val="24"/>
              </w:rPr>
              <w:t>Код</w:t>
            </w:r>
          </w:p>
        </w:tc>
        <w:tc>
          <w:tcPr>
            <w:tcW w:w="9222" w:type="dxa"/>
          </w:tcPr>
          <w:p w14:paraId="4C42F4EB" w14:textId="77777777" w:rsidR="00D36E9D" w:rsidRPr="00F42E35" w:rsidRDefault="00EE23DA" w:rsidP="00F42E35">
            <w:pPr>
              <w:pStyle w:val="TableParagraph"/>
              <w:ind w:left="2548"/>
              <w:rPr>
                <w:sz w:val="24"/>
                <w:szCs w:val="24"/>
              </w:rPr>
            </w:pPr>
            <w:r w:rsidRPr="00F42E35">
              <w:rPr>
                <w:sz w:val="24"/>
                <w:szCs w:val="24"/>
              </w:rPr>
              <w:t>Проверяемый элемент содержания</w:t>
            </w:r>
          </w:p>
        </w:tc>
      </w:tr>
      <w:tr w:rsidR="00D36E9D" w:rsidRPr="00B42DAB" w14:paraId="321482BF" w14:textId="77777777">
        <w:trPr>
          <w:trHeight w:val="323"/>
        </w:trPr>
        <w:tc>
          <w:tcPr>
            <w:tcW w:w="1242" w:type="dxa"/>
          </w:tcPr>
          <w:p w14:paraId="7B44CD93" w14:textId="77777777" w:rsidR="00D36E9D" w:rsidRPr="00F42E35" w:rsidRDefault="00EE23DA" w:rsidP="00F42E35">
            <w:pPr>
              <w:pStyle w:val="TableParagraph"/>
              <w:ind w:left="23"/>
              <w:jc w:val="center"/>
              <w:rPr>
                <w:sz w:val="24"/>
                <w:szCs w:val="24"/>
              </w:rPr>
            </w:pPr>
            <w:r w:rsidRPr="00F42E35">
              <w:rPr>
                <w:sz w:val="24"/>
                <w:szCs w:val="24"/>
              </w:rPr>
              <w:t>1</w:t>
            </w:r>
          </w:p>
        </w:tc>
        <w:tc>
          <w:tcPr>
            <w:tcW w:w="9222" w:type="dxa"/>
          </w:tcPr>
          <w:p w14:paraId="198F8601" w14:textId="77777777" w:rsidR="00D36E9D" w:rsidRPr="00F42E35" w:rsidRDefault="00EE23DA" w:rsidP="00F42E35">
            <w:pPr>
              <w:pStyle w:val="TableParagraph"/>
              <w:ind w:left="136"/>
              <w:rPr>
                <w:sz w:val="24"/>
                <w:szCs w:val="24"/>
                <w:lang w:val="ru-RU"/>
              </w:rPr>
            </w:pPr>
            <w:r w:rsidRPr="00F42E35">
              <w:rPr>
                <w:sz w:val="24"/>
                <w:szCs w:val="24"/>
                <w:lang w:val="ru-RU"/>
              </w:rPr>
              <w:t>Биология как наука. Живые системы и их изучение</w:t>
            </w:r>
          </w:p>
        </w:tc>
      </w:tr>
      <w:tr w:rsidR="00D36E9D" w:rsidRPr="00F42E35" w14:paraId="04A38D04" w14:textId="77777777">
        <w:trPr>
          <w:trHeight w:val="645"/>
        </w:trPr>
        <w:tc>
          <w:tcPr>
            <w:tcW w:w="1242" w:type="dxa"/>
          </w:tcPr>
          <w:p w14:paraId="57E89D92" w14:textId="77777777" w:rsidR="00D36E9D" w:rsidRPr="00F42E35" w:rsidRDefault="00EE23DA" w:rsidP="00F42E35">
            <w:pPr>
              <w:pStyle w:val="TableParagraph"/>
              <w:ind w:left="372" w:right="344"/>
              <w:jc w:val="center"/>
              <w:rPr>
                <w:sz w:val="24"/>
                <w:szCs w:val="24"/>
              </w:rPr>
            </w:pPr>
            <w:r w:rsidRPr="00F42E35">
              <w:rPr>
                <w:sz w:val="24"/>
                <w:szCs w:val="24"/>
              </w:rPr>
              <w:t>1.1</w:t>
            </w:r>
          </w:p>
        </w:tc>
        <w:tc>
          <w:tcPr>
            <w:tcW w:w="9222" w:type="dxa"/>
          </w:tcPr>
          <w:p w14:paraId="11F1CF1F" w14:textId="77777777" w:rsidR="00D36E9D" w:rsidRPr="00F42E35" w:rsidRDefault="00EE23DA" w:rsidP="00F42E35">
            <w:pPr>
              <w:pStyle w:val="TableParagraph"/>
              <w:rPr>
                <w:sz w:val="24"/>
                <w:szCs w:val="24"/>
              </w:rPr>
            </w:pPr>
            <w:r w:rsidRPr="00F42E35">
              <w:rPr>
                <w:sz w:val="24"/>
                <w:szCs w:val="24"/>
                <w:lang w:val="ru-RU"/>
              </w:rPr>
              <w:t xml:space="preserve">Современная биология - комплексная наука. Биологические науки и изучаемые ими проблемы. </w:t>
            </w:r>
            <w:r w:rsidRPr="00F42E35">
              <w:rPr>
                <w:sz w:val="24"/>
                <w:szCs w:val="24"/>
              </w:rPr>
              <w:t>Фундаментальные, прикладные и поисковые</w:t>
            </w:r>
          </w:p>
        </w:tc>
      </w:tr>
    </w:tbl>
    <w:p w14:paraId="11658123"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B42DAB" w14:paraId="09A67056" w14:textId="77777777">
        <w:trPr>
          <w:trHeight w:val="1612"/>
        </w:trPr>
        <w:tc>
          <w:tcPr>
            <w:tcW w:w="1242" w:type="dxa"/>
          </w:tcPr>
          <w:p w14:paraId="7E17D568" w14:textId="77777777" w:rsidR="00D36E9D" w:rsidRPr="00F42E35" w:rsidRDefault="00D36E9D" w:rsidP="00F42E35">
            <w:pPr>
              <w:pStyle w:val="TableParagraph"/>
              <w:ind w:left="0"/>
              <w:rPr>
                <w:sz w:val="24"/>
                <w:szCs w:val="24"/>
              </w:rPr>
            </w:pPr>
          </w:p>
        </w:tc>
        <w:tc>
          <w:tcPr>
            <w:tcW w:w="9222" w:type="dxa"/>
          </w:tcPr>
          <w:p w14:paraId="7362F1BC" w14:textId="77777777" w:rsidR="00D36E9D" w:rsidRPr="00F42E35" w:rsidRDefault="00EE23DA" w:rsidP="00F42E35">
            <w:pPr>
              <w:pStyle w:val="TableParagraph"/>
              <w:rPr>
                <w:sz w:val="24"/>
                <w:szCs w:val="24"/>
                <w:lang w:val="ru-RU"/>
              </w:rPr>
            </w:pPr>
            <w:r w:rsidRPr="00F42E35">
              <w:rPr>
                <w:sz w:val="24"/>
                <w:szCs w:val="24"/>
                <w:lang w:val="ru-RU"/>
              </w:rPr>
              <w:t>научные исследования в биологии.</w:t>
            </w:r>
          </w:p>
          <w:p w14:paraId="35E0BC59" w14:textId="77777777" w:rsidR="00D36E9D" w:rsidRPr="00F42E35" w:rsidRDefault="00EE23DA" w:rsidP="00F42E35">
            <w:pPr>
              <w:pStyle w:val="TableParagraph"/>
              <w:rPr>
                <w:sz w:val="24"/>
                <w:szCs w:val="24"/>
                <w:lang w:val="ru-RU"/>
              </w:rPr>
            </w:pPr>
            <w:r w:rsidRPr="00F42E35">
              <w:rPr>
                <w:sz w:val="24"/>
                <w:szCs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D36E9D" w:rsidRPr="00F42E35" w14:paraId="7277EE98" w14:textId="77777777">
        <w:trPr>
          <w:trHeight w:val="2897"/>
        </w:trPr>
        <w:tc>
          <w:tcPr>
            <w:tcW w:w="1242" w:type="dxa"/>
          </w:tcPr>
          <w:p w14:paraId="51304A17" w14:textId="77777777" w:rsidR="00D36E9D" w:rsidRPr="00F42E35" w:rsidRDefault="00EE23DA" w:rsidP="00F42E35">
            <w:pPr>
              <w:pStyle w:val="TableParagraph"/>
              <w:ind w:left="372" w:right="344"/>
              <w:jc w:val="center"/>
              <w:rPr>
                <w:sz w:val="24"/>
                <w:szCs w:val="24"/>
              </w:rPr>
            </w:pPr>
            <w:r w:rsidRPr="00F42E35">
              <w:rPr>
                <w:sz w:val="24"/>
                <w:szCs w:val="24"/>
              </w:rPr>
              <w:t>1.2</w:t>
            </w:r>
          </w:p>
        </w:tc>
        <w:tc>
          <w:tcPr>
            <w:tcW w:w="9222" w:type="dxa"/>
          </w:tcPr>
          <w:p w14:paraId="44972CB2" w14:textId="77777777" w:rsidR="00D36E9D" w:rsidRPr="00F42E35" w:rsidRDefault="00EE23DA" w:rsidP="00F42E35">
            <w:pPr>
              <w:pStyle w:val="TableParagraph"/>
              <w:rPr>
                <w:sz w:val="24"/>
                <w:szCs w:val="24"/>
                <w:lang w:val="ru-RU"/>
              </w:rPr>
            </w:pPr>
            <w:r w:rsidRPr="00F42E35">
              <w:rPr>
                <w:sz w:val="24"/>
                <w:szCs w:val="24"/>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769A886B" w14:textId="77777777" w:rsidR="00D36E9D" w:rsidRPr="00F42E35" w:rsidRDefault="00EE23DA" w:rsidP="00F42E35">
            <w:pPr>
              <w:pStyle w:val="TableParagraph"/>
              <w:rPr>
                <w:sz w:val="24"/>
                <w:szCs w:val="24"/>
                <w:lang w:val="ru-RU"/>
              </w:rPr>
            </w:pPr>
            <w:r w:rsidRPr="00F42E35">
              <w:rPr>
                <w:sz w:val="24"/>
                <w:szCs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w:t>
            </w:r>
          </w:p>
          <w:p w14:paraId="21707652" w14:textId="77777777" w:rsidR="00D36E9D" w:rsidRPr="00F42E35" w:rsidRDefault="00EE23DA" w:rsidP="00F42E35">
            <w:pPr>
              <w:pStyle w:val="TableParagraph"/>
              <w:rPr>
                <w:sz w:val="24"/>
                <w:szCs w:val="24"/>
              </w:rPr>
            </w:pPr>
            <w:r w:rsidRPr="00F42E35">
              <w:rPr>
                <w:sz w:val="24"/>
                <w:szCs w:val="24"/>
              </w:rPr>
              <w:t>материи</w:t>
            </w:r>
          </w:p>
        </w:tc>
      </w:tr>
      <w:tr w:rsidR="00D36E9D" w:rsidRPr="00B42DAB" w14:paraId="66029A48" w14:textId="77777777">
        <w:trPr>
          <w:trHeight w:val="2255"/>
        </w:trPr>
        <w:tc>
          <w:tcPr>
            <w:tcW w:w="1242" w:type="dxa"/>
          </w:tcPr>
          <w:p w14:paraId="7E093001" w14:textId="77777777" w:rsidR="00D36E9D" w:rsidRPr="00F42E35" w:rsidRDefault="00EE23DA" w:rsidP="00F42E35">
            <w:pPr>
              <w:pStyle w:val="TableParagraph"/>
              <w:ind w:left="372" w:right="344"/>
              <w:jc w:val="center"/>
              <w:rPr>
                <w:sz w:val="24"/>
                <w:szCs w:val="24"/>
              </w:rPr>
            </w:pPr>
            <w:r w:rsidRPr="00F42E35">
              <w:rPr>
                <w:sz w:val="24"/>
                <w:szCs w:val="24"/>
              </w:rPr>
              <w:t>1.3</w:t>
            </w:r>
          </w:p>
        </w:tc>
        <w:tc>
          <w:tcPr>
            <w:tcW w:w="9222" w:type="dxa"/>
          </w:tcPr>
          <w:p w14:paraId="4183A10E" w14:textId="77777777" w:rsidR="00D36E9D" w:rsidRPr="00F42E35" w:rsidRDefault="00EE23DA" w:rsidP="00F42E35">
            <w:pPr>
              <w:pStyle w:val="TableParagraph"/>
              <w:ind w:right="181"/>
              <w:rPr>
                <w:sz w:val="24"/>
                <w:szCs w:val="24"/>
                <w:lang w:val="ru-RU"/>
              </w:rPr>
            </w:pPr>
            <w:r w:rsidRPr="00F42E35">
              <w:rPr>
                <w:sz w:val="24"/>
                <w:szCs w:val="24"/>
                <w:lang w:val="ru-RU"/>
              </w:rPr>
              <w:t xml:space="preserve">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w:t>
            </w:r>
            <w:r w:rsidRPr="00F42E35">
              <w:rPr>
                <w:spacing w:val="-3"/>
                <w:sz w:val="24"/>
                <w:szCs w:val="24"/>
                <w:lang w:val="ru-RU"/>
              </w:rPr>
              <w:t xml:space="preserve">результатов. </w:t>
            </w:r>
            <w:r w:rsidRPr="00F42E35">
              <w:rPr>
                <w:sz w:val="24"/>
                <w:szCs w:val="24"/>
                <w:lang w:val="ru-RU"/>
              </w:rPr>
              <w:t>Причины искажения результатов эксперимента. Понятие статистического</w:t>
            </w:r>
          </w:p>
          <w:p w14:paraId="71C67850" w14:textId="77777777" w:rsidR="00D36E9D" w:rsidRPr="00F42E35" w:rsidRDefault="00EE23DA" w:rsidP="00F42E35">
            <w:pPr>
              <w:pStyle w:val="TableParagraph"/>
              <w:rPr>
                <w:sz w:val="24"/>
                <w:szCs w:val="24"/>
                <w:lang w:val="ru-RU"/>
              </w:rPr>
            </w:pPr>
            <w:r w:rsidRPr="00F42E35">
              <w:rPr>
                <w:sz w:val="24"/>
                <w:szCs w:val="24"/>
                <w:lang w:val="ru-RU"/>
              </w:rPr>
              <w:t>теста</w:t>
            </w:r>
          </w:p>
        </w:tc>
      </w:tr>
      <w:tr w:rsidR="00D36E9D" w:rsidRPr="00F42E35" w14:paraId="4969174B" w14:textId="77777777">
        <w:trPr>
          <w:trHeight w:val="318"/>
        </w:trPr>
        <w:tc>
          <w:tcPr>
            <w:tcW w:w="1242" w:type="dxa"/>
          </w:tcPr>
          <w:p w14:paraId="0CE5BADD" w14:textId="77777777" w:rsidR="00D36E9D" w:rsidRPr="00F42E35" w:rsidRDefault="00EE23DA" w:rsidP="00F42E35">
            <w:pPr>
              <w:pStyle w:val="TableParagraph"/>
              <w:ind w:left="23"/>
              <w:jc w:val="center"/>
              <w:rPr>
                <w:sz w:val="24"/>
                <w:szCs w:val="24"/>
              </w:rPr>
            </w:pPr>
            <w:r w:rsidRPr="00F42E35">
              <w:rPr>
                <w:sz w:val="24"/>
                <w:szCs w:val="24"/>
              </w:rPr>
              <w:t>2</w:t>
            </w:r>
          </w:p>
        </w:tc>
        <w:tc>
          <w:tcPr>
            <w:tcW w:w="9222" w:type="dxa"/>
          </w:tcPr>
          <w:p w14:paraId="643E69AE" w14:textId="77777777" w:rsidR="00D36E9D" w:rsidRPr="00F42E35" w:rsidRDefault="00EE23DA" w:rsidP="00F42E35">
            <w:pPr>
              <w:pStyle w:val="TableParagraph"/>
              <w:ind w:left="136"/>
              <w:rPr>
                <w:sz w:val="24"/>
                <w:szCs w:val="24"/>
              </w:rPr>
            </w:pPr>
            <w:r w:rsidRPr="00F42E35">
              <w:rPr>
                <w:sz w:val="24"/>
                <w:szCs w:val="24"/>
              </w:rPr>
              <w:t>Клетка как биологическая система</w:t>
            </w:r>
          </w:p>
        </w:tc>
      </w:tr>
      <w:tr w:rsidR="00D36E9D" w:rsidRPr="00B42DAB" w14:paraId="257A2A4B" w14:textId="77777777">
        <w:trPr>
          <w:trHeight w:val="1931"/>
        </w:trPr>
        <w:tc>
          <w:tcPr>
            <w:tcW w:w="1242" w:type="dxa"/>
          </w:tcPr>
          <w:p w14:paraId="5FAF8557" w14:textId="77777777" w:rsidR="00D36E9D" w:rsidRPr="00F42E35" w:rsidRDefault="00EE23DA" w:rsidP="00F42E35">
            <w:pPr>
              <w:pStyle w:val="TableParagraph"/>
              <w:ind w:left="372" w:right="344"/>
              <w:jc w:val="center"/>
              <w:rPr>
                <w:sz w:val="24"/>
                <w:szCs w:val="24"/>
              </w:rPr>
            </w:pPr>
            <w:r w:rsidRPr="00F42E35">
              <w:rPr>
                <w:sz w:val="24"/>
                <w:szCs w:val="24"/>
              </w:rPr>
              <w:t>2.1</w:t>
            </w:r>
          </w:p>
        </w:tc>
        <w:tc>
          <w:tcPr>
            <w:tcW w:w="9222" w:type="dxa"/>
          </w:tcPr>
          <w:p w14:paraId="6B9B466D" w14:textId="77777777" w:rsidR="00D36E9D" w:rsidRPr="00F42E35" w:rsidRDefault="00EE23DA" w:rsidP="00F42E35">
            <w:pPr>
              <w:pStyle w:val="TableParagraph"/>
              <w:rPr>
                <w:sz w:val="24"/>
                <w:szCs w:val="24"/>
                <w:lang w:val="ru-RU"/>
              </w:rPr>
            </w:pPr>
            <w:r w:rsidRPr="00F42E35">
              <w:rPr>
                <w:sz w:val="24"/>
                <w:szCs w:val="24"/>
                <w:lang w:val="ru-RU"/>
              </w:rPr>
              <w:t>Клетка - структурно-функциональная единица живого. История открытия клетки. Работы Р.Гука, А.Левенгука. Клеточная теория (Т.Шванн, М.Шлейден, Р.Вирхов). Основные положения современной клеточной теории. Методы молекулярной и клеточной биологии: микроскопия,</w:t>
            </w:r>
          </w:p>
          <w:p w14:paraId="3EE9AC0C" w14:textId="77777777" w:rsidR="00D36E9D" w:rsidRPr="00F42E35" w:rsidRDefault="00EE23DA" w:rsidP="00F42E35">
            <w:pPr>
              <w:pStyle w:val="TableParagraph"/>
              <w:rPr>
                <w:sz w:val="24"/>
                <w:szCs w:val="24"/>
                <w:lang w:val="ru-RU"/>
              </w:rPr>
            </w:pPr>
            <w:r w:rsidRPr="00F42E35">
              <w:rPr>
                <w:sz w:val="24"/>
                <w:szCs w:val="24"/>
                <w:lang w:val="ru-RU"/>
              </w:rPr>
              <w:t>хроматография, электрофорез, метод меченых атомов, дифференциальное центрифугирование, культивирование клеток</w:t>
            </w:r>
          </w:p>
        </w:tc>
      </w:tr>
      <w:tr w:rsidR="00D36E9D" w:rsidRPr="00F42E35" w14:paraId="67F3509B" w14:textId="77777777">
        <w:trPr>
          <w:trHeight w:val="5152"/>
        </w:trPr>
        <w:tc>
          <w:tcPr>
            <w:tcW w:w="1242" w:type="dxa"/>
            <w:tcBorders>
              <w:bottom w:val="nil"/>
            </w:tcBorders>
          </w:tcPr>
          <w:p w14:paraId="5AB5423B" w14:textId="77777777" w:rsidR="00D36E9D" w:rsidRPr="00F42E35" w:rsidRDefault="00EE23DA" w:rsidP="00F42E35">
            <w:pPr>
              <w:pStyle w:val="TableParagraph"/>
              <w:ind w:left="372" w:right="344"/>
              <w:jc w:val="center"/>
              <w:rPr>
                <w:sz w:val="24"/>
                <w:szCs w:val="24"/>
              </w:rPr>
            </w:pPr>
            <w:r w:rsidRPr="00F42E35">
              <w:rPr>
                <w:sz w:val="24"/>
                <w:szCs w:val="24"/>
              </w:rPr>
              <w:t>2.2</w:t>
            </w:r>
          </w:p>
        </w:tc>
        <w:tc>
          <w:tcPr>
            <w:tcW w:w="9222" w:type="dxa"/>
            <w:tcBorders>
              <w:bottom w:val="nil"/>
            </w:tcBorders>
          </w:tcPr>
          <w:p w14:paraId="76BABA1B" w14:textId="77777777" w:rsidR="00D36E9D" w:rsidRPr="00F42E35" w:rsidRDefault="00EE23DA" w:rsidP="00F42E35">
            <w:pPr>
              <w:pStyle w:val="TableParagraph"/>
              <w:ind w:right="137"/>
              <w:jc w:val="both"/>
              <w:rPr>
                <w:sz w:val="24"/>
                <w:szCs w:val="24"/>
                <w:lang w:val="ru-RU"/>
              </w:rPr>
            </w:pPr>
            <w:r w:rsidRPr="00F42E35">
              <w:rPr>
                <w:sz w:val="24"/>
                <w:szCs w:val="24"/>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w:t>
            </w:r>
          </w:p>
          <w:p w14:paraId="7482947E" w14:textId="77777777" w:rsidR="00D36E9D" w:rsidRPr="00F42E35" w:rsidRDefault="00EE23DA" w:rsidP="00F42E35">
            <w:pPr>
              <w:pStyle w:val="TableParagraph"/>
              <w:rPr>
                <w:sz w:val="24"/>
                <w:szCs w:val="24"/>
                <w:lang w:val="ru-RU"/>
              </w:rPr>
            </w:pPr>
            <w:r w:rsidRPr="00F42E35">
              <w:rPr>
                <w:sz w:val="24"/>
                <w:szCs w:val="24"/>
                <w:lang w:val="ru-RU"/>
              </w:rPr>
              <w:t>Роль катионов и анионов в клетке.</w:t>
            </w:r>
          </w:p>
          <w:p w14:paraId="50879B2F" w14:textId="77777777" w:rsidR="00D36E9D" w:rsidRPr="00F42E35" w:rsidRDefault="00EE23DA" w:rsidP="00F42E35">
            <w:pPr>
              <w:pStyle w:val="TableParagraph"/>
              <w:rPr>
                <w:sz w:val="24"/>
                <w:szCs w:val="24"/>
                <w:lang w:val="ru-RU"/>
              </w:rPr>
            </w:pPr>
            <w:r w:rsidRPr="00F42E35">
              <w:rPr>
                <w:sz w:val="24"/>
                <w:szCs w:val="24"/>
                <w:lang w:val="ru-RU"/>
              </w:rPr>
              <w:t>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w:t>
            </w:r>
          </w:p>
          <w:p w14:paraId="7D594C30" w14:textId="77777777" w:rsidR="00D36E9D" w:rsidRPr="00F42E35" w:rsidRDefault="00EE23DA" w:rsidP="00F42E35">
            <w:pPr>
              <w:pStyle w:val="TableParagraph"/>
              <w:rPr>
                <w:sz w:val="24"/>
                <w:szCs w:val="24"/>
                <w:lang w:val="ru-RU"/>
              </w:rPr>
            </w:pPr>
            <w:r w:rsidRPr="00F42E35">
              <w:rPr>
                <w:sz w:val="24"/>
                <w:szCs w:val="24"/>
                <w:lang w:val="ru-RU"/>
              </w:rPr>
              <w:t>Свойства белков. Классификация белков. Биологические функции белков. Углеводы. Моносахариды, дисахариды, олигосахариды и полисахариды. Общий план строения и физико-химические свойства углеводов.</w:t>
            </w:r>
          </w:p>
          <w:p w14:paraId="65CCBFC7" w14:textId="77777777" w:rsidR="00D36E9D" w:rsidRPr="00F42E35" w:rsidRDefault="00EE23DA" w:rsidP="00F42E35">
            <w:pPr>
              <w:pStyle w:val="TableParagraph"/>
              <w:rPr>
                <w:sz w:val="24"/>
                <w:szCs w:val="24"/>
                <w:lang w:val="ru-RU"/>
              </w:rPr>
            </w:pPr>
            <w:r w:rsidRPr="00F42E35">
              <w:rPr>
                <w:sz w:val="24"/>
                <w:szCs w:val="24"/>
                <w:lang w:val="ru-RU"/>
              </w:rPr>
              <w:t>Биологические функции углеводов. Липиды. Гидрофильно-гидрофобные свойства.</w:t>
            </w:r>
          </w:p>
          <w:p w14:paraId="7AE61652" w14:textId="77777777" w:rsidR="00D36E9D" w:rsidRPr="00F42E35" w:rsidRDefault="00EE23DA" w:rsidP="00F42E35">
            <w:pPr>
              <w:pStyle w:val="TableParagraph"/>
              <w:ind w:right="145"/>
              <w:rPr>
                <w:sz w:val="24"/>
                <w:szCs w:val="24"/>
              </w:rPr>
            </w:pPr>
            <w:r w:rsidRPr="00F42E35">
              <w:rPr>
                <w:sz w:val="24"/>
                <w:szCs w:val="24"/>
                <w:lang w:val="ru-RU"/>
              </w:rPr>
              <w:t xml:space="preserve">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 </w:t>
            </w:r>
            <w:r w:rsidRPr="00F42E35">
              <w:rPr>
                <w:sz w:val="24"/>
                <w:szCs w:val="24"/>
              </w:rPr>
              <w:t>Нуклеиновые кислоты. ДНК и РНК. Строение нуклеиновых кислот.</w:t>
            </w:r>
          </w:p>
        </w:tc>
      </w:tr>
    </w:tbl>
    <w:p w14:paraId="7C683E38"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B42DAB" w14:paraId="1ED6B3EA" w14:textId="77777777">
        <w:trPr>
          <w:trHeight w:val="2578"/>
        </w:trPr>
        <w:tc>
          <w:tcPr>
            <w:tcW w:w="1242" w:type="dxa"/>
            <w:tcBorders>
              <w:top w:val="nil"/>
            </w:tcBorders>
          </w:tcPr>
          <w:p w14:paraId="4627EA79" w14:textId="77777777" w:rsidR="00D36E9D" w:rsidRPr="00F42E35" w:rsidRDefault="00D36E9D" w:rsidP="00F42E35">
            <w:pPr>
              <w:pStyle w:val="TableParagraph"/>
              <w:ind w:left="0"/>
              <w:rPr>
                <w:sz w:val="24"/>
                <w:szCs w:val="24"/>
              </w:rPr>
            </w:pPr>
          </w:p>
        </w:tc>
        <w:tc>
          <w:tcPr>
            <w:tcW w:w="9222" w:type="dxa"/>
            <w:tcBorders>
              <w:top w:val="nil"/>
            </w:tcBorders>
          </w:tcPr>
          <w:p w14:paraId="045AEED0" w14:textId="77777777" w:rsidR="00D36E9D" w:rsidRPr="00F42E35" w:rsidRDefault="00EE23DA" w:rsidP="00F42E35">
            <w:pPr>
              <w:pStyle w:val="TableParagraph"/>
              <w:ind w:right="181"/>
              <w:rPr>
                <w:sz w:val="24"/>
                <w:szCs w:val="24"/>
                <w:lang w:val="ru-RU"/>
              </w:rPr>
            </w:pPr>
            <w:r w:rsidRPr="00F42E35">
              <w:rPr>
                <w:sz w:val="24"/>
                <w:szCs w:val="24"/>
                <w:lang w:val="ru-RU"/>
              </w:rPr>
              <w:t>Нуклеотиды. Принцип комплементарности. Правило Чаргаффа. Структура ДНК - двойная спираль. Местонахождение и биологические функции ДНК.</w:t>
            </w:r>
          </w:p>
          <w:p w14:paraId="2F8866A6" w14:textId="77777777" w:rsidR="00D36E9D" w:rsidRPr="00F42E35" w:rsidRDefault="00EE23DA" w:rsidP="00F42E35">
            <w:pPr>
              <w:pStyle w:val="TableParagraph"/>
              <w:ind w:right="181"/>
              <w:rPr>
                <w:sz w:val="24"/>
                <w:szCs w:val="24"/>
                <w:lang w:val="ru-RU"/>
              </w:rPr>
            </w:pPr>
            <w:r w:rsidRPr="00F42E35">
              <w:rPr>
                <w:sz w:val="24"/>
                <w:szCs w:val="24"/>
                <w:lang w:val="ru-RU"/>
              </w:rPr>
              <w:t>Виды РНК. Функции РНК в клетке. 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Структурная биология: биохимические и биофизические исследования состава и пространственной структуры биомолекул</w:t>
            </w:r>
          </w:p>
        </w:tc>
      </w:tr>
      <w:tr w:rsidR="00D36E9D" w:rsidRPr="00F42E35" w14:paraId="468D5FEB" w14:textId="77777777">
        <w:trPr>
          <w:trHeight w:val="10947"/>
        </w:trPr>
        <w:tc>
          <w:tcPr>
            <w:tcW w:w="1242" w:type="dxa"/>
          </w:tcPr>
          <w:p w14:paraId="2DC0E808" w14:textId="77777777" w:rsidR="00D36E9D" w:rsidRPr="00F42E35" w:rsidRDefault="00EE23DA" w:rsidP="00F42E35">
            <w:pPr>
              <w:pStyle w:val="TableParagraph"/>
              <w:ind w:left="372" w:right="344"/>
              <w:jc w:val="center"/>
              <w:rPr>
                <w:sz w:val="24"/>
                <w:szCs w:val="24"/>
              </w:rPr>
            </w:pPr>
            <w:r w:rsidRPr="00F42E35">
              <w:rPr>
                <w:sz w:val="24"/>
                <w:szCs w:val="24"/>
              </w:rPr>
              <w:t>2.3</w:t>
            </w:r>
          </w:p>
        </w:tc>
        <w:tc>
          <w:tcPr>
            <w:tcW w:w="9222" w:type="dxa"/>
          </w:tcPr>
          <w:p w14:paraId="5C925472" w14:textId="77777777" w:rsidR="00D36E9D" w:rsidRPr="00F42E35" w:rsidRDefault="00EE23DA" w:rsidP="00F42E35">
            <w:pPr>
              <w:pStyle w:val="TableParagraph"/>
              <w:rPr>
                <w:sz w:val="24"/>
                <w:szCs w:val="24"/>
                <w:lang w:val="ru-RU"/>
              </w:rPr>
            </w:pPr>
            <w:r w:rsidRPr="00F42E35">
              <w:rPr>
                <w:sz w:val="24"/>
                <w:szCs w:val="24"/>
                <w:lang w:val="ru-RU"/>
              </w:rPr>
              <w:t>Типы клеток: эукариотическая и прокариотическая. Структурно- функциональные образования клетки.</w:t>
            </w:r>
          </w:p>
          <w:p w14:paraId="74BE7593" w14:textId="77777777" w:rsidR="00D36E9D" w:rsidRPr="00F42E35" w:rsidRDefault="00EE23DA" w:rsidP="00F42E35">
            <w:pPr>
              <w:pStyle w:val="TableParagraph"/>
              <w:rPr>
                <w:sz w:val="24"/>
                <w:szCs w:val="24"/>
                <w:lang w:val="ru-RU"/>
              </w:rPr>
            </w:pPr>
            <w:r w:rsidRPr="00F42E35">
              <w:rPr>
                <w:sz w:val="24"/>
                <w:szCs w:val="24"/>
                <w:lang w:val="ru-RU"/>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w:t>
            </w:r>
          </w:p>
          <w:p w14:paraId="49B17247" w14:textId="77777777" w:rsidR="00D36E9D" w:rsidRPr="00F42E35" w:rsidRDefault="00EE23DA" w:rsidP="00F42E35">
            <w:pPr>
              <w:pStyle w:val="TableParagraph"/>
              <w:ind w:right="181"/>
              <w:rPr>
                <w:sz w:val="24"/>
                <w:szCs w:val="24"/>
                <w:lang w:val="ru-RU"/>
              </w:rPr>
            </w:pPr>
            <w:r w:rsidRPr="00F42E35">
              <w:rPr>
                <w:sz w:val="24"/>
                <w:szCs w:val="24"/>
                <w:lang w:val="ru-RU"/>
              </w:rPr>
              <w:t>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Цитоплазма. Цитозоль.</w:t>
            </w:r>
          </w:p>
          <w:p w14:paraId="3779DA98" w14:textId="77777777" w:rsidR="00D36E9D" w:rsidRPr="00F42E35" w:rsidRDefault="00EE23DA" w:rsidP="00F42E35">
            <w:pPr>
              <w:pStyle w:val="TableParagraph"/>
              <w:ind w:right="145"/>
              <w:rPr>
                <w:sz w:val="24"/>
                <w:szCs w:val="24"/>
                <w:lang w:val="ru-RU"/>
              </w:rPr>
            </w:pPr>
            <w:r w:rsidRPr="00F42E35">
              <w:rPr>
                <w:sz w:val="24"/>
                <w:szCs w:val="24"/>
                <w:lang w:val="ru-RU"/>
              </w:rPr>
              <w:t>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 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14:paraId="58C3DA06" w14:textId="77777777" w:rsidR="00D36E9D" w:rsidRPr="00F42E35" w:rsidRDefault="00EE23DA" w:rsidP="00F42E35">
            <w:pPr>
              <w:pStyle w:val="TableParagraph"/>
              <w:rPr>
                <w:sz w:val="24"/>
                <w:szCs w:val="24"/>
                <w:lang w:val="ru-RU"/>
              </w:rPr>
            </w:pPr>
            <w:r w:rsidRPr="00F42E35">
              <w:rPr>
                <w:sz w:val="24"/>
                <w:szCs w:val="24"/>
                <w:lang w:val="ru-RU"/>
              </w:rPr>
              <w:t>Полуавтономные органоиды клетки: митохондрии, пластиды.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 Немембранные органоиды клетки.</w:t>
            </w:r>
          </w:p>
          <w:p w14:paraId="6C900C17" w14:textId="77777777" w:rsidR="00D36E9D" w:rsidRPr="00F42E35" w:rsidRDefault="00EE23DA" w:rsidP="00F42E35">
            <w:pPr>
              <w:pStyle w:val="TableParagraph"/>
              <w:rPr>
                <w:sz w:val="24"/>
                <w:szCs w:val="24"/>
                <w:lang w:val="ru-RU"/>
              </w:rPr>
            </w:pPr>
            <w:r w:rsidRPr="00F42E35">
              <w:rPr>
                <w:sz w:val="24"/>
                <w:szCs w:val="24"/>
                <w:lang w:val="ru-RU"/>
              </w:rPr>
              <w:t>Строение и функции немембранных органоидов клетки. Рибосомы. Микрофиламенты. Мышечные клетки. Микротрубочки. Клеточный центр. Строение и движение жгутиков и ресничек. Микротрубочки цитоплазмы. Центриоль. Ядро.</w:t>
            </w:r>
          </w:p>
          <w:p w14:paraId="6D2CCE7B" w14:textId="77777777" w:rsidR="00D36E9D" w:rsidRPr="00F42E35" w:rsidRDefault="00EE23DA" w:rsidP="00F42E35">
            <w:pPr>
              <w:pStyle w:val="TableParagraph"/>
              <w:ind w:right="121"/>
              <w:jc w:val="both"/>
              <w:rPr>
                <w:sz w:val="24"/>
                <w:szCs w:val="24"/>
              </w:rPr>
            </w:pPr>
            <w:r w:rsidRPr="00F42E35">
              <w:rPr>
                <w:sz w:val="24"/>
                <w:szCs w:val="24"/>
                <w:lang w:val="ru-RU"/>
              </w:rPr>
              <w:t xml:space="preserve">Оболочка ядра, хроматин, кариоплазма, ядрышки, их строение и функции. Ядерный белковый матрикс. Пространственное расположение хромосом в интерфазном ядре. Белки хроматина - гистоны. </w:t>
            </w:r>
            <w:r w:rsidRPr="00F42E35">
              <w:rPr>
                <w:sz w:val="24"/>
                <w:szCs w:val="24"/>
              </w:rPr>
              <w:t>Клеточные включения.</w:t>
            </w:r>
          </w:p>
          <w:p w14:paraId="6AFA35E6" w14:textId="77777777" w:rsidR="00D36E9D" w:rsidRPr="00F42E35" w:rsidRDefault="00EE23DA" w:rsidP="00F42E35">
            <w:pPr>
              <w:pStyle w:val="TableParagraph"/>
              <w:rPr>
                <w:sz w:val="24"/>
                <w:szCs w:val="24"/>
              </w:rPr>
            </w:pPr>
            <w:r w:rsidRPr="00F42E35">
              <w:rPr>
                <w:sz w:val="24"/>
                <w:szCs w:val="24"/>
              </w:rPr>
              <w:t>Сравнительная характеристика клеток эукариот (растительной, животной,</w:t>
            </w:r>
          </w:p>
          <w:p w14:paraId="1BF2A414" w14:textId="77777777" w:rsidR="00D36E9D" w:rsidRPr="00F42E35" w:rsidRDefault="00EE23DA" w:rsidP="00F42E35">
            <w:pPr>
              <w:pStyle w:val="TableParagraph"/>
              <w:rPr>
                <w:sz w:val="24"/>
                <w:szCs w:val="24"/>
              </w:rPr>
            </w:pPr>
            <w:r w:rsidRPr="00F42E35">
              <w:rPr>
                <w:sz w:val="24"/>
                <w:szCs w:val="24"/>
              </w:rPr>
              <w:t>грибной)</w:t>
            </w:r>
          </w:p>
        </w:tc>
      </w:tr>
      <w:tr w:rsidR="00D36E9D" w:rsidRPr="00F42E35" w14:paraId="20F75171" w14:textId="77777777">
        <w:trPr>
          <w:trHeight w:val="644"/>
        </w:trPr>
        <w:tc>
          <w:tcPr>
            <w:tcW w:w="1242" w:type="dxa"/>
            <w:tcBorders>
              <w:bottom w:val="nil"/>
            </w:tcBorders>
          </w:tcPr>
          <w:p w14:paraId="38A58D3E" w14:textId="77777777" w:rsidR="00D36E9D" w:rsidRPr="00F42E35" w:rsidRDefault="00EE23DA" w:rsidP="00F42E35">
            <w:pPr>
              <w:pStyle w:val="TableParagraph"/>
              <w:ind w:left="372" w:right="344"/>
              <w:jc w:val="center"/>
              <w:rPr>
                <w:sz w:val="24"/>
                <w:szCs w:val="24"/>
              </w:rPr>
            </w:pPr>
            <w:r w:rsidRPr="00F42E35">
              <w:rPr>
                <w:sz w:val="24"/>
                <w:szCs w:val="24"/>
              </w:rPr>
              <w:t>2.4</w:t>
            </w:r>
          </w:p>
        </w:tc>
        <w:tc>
          <w:tcPr>
            <w:tcW w:w="9222" w:type="dxa"/>
            <w:tcBorders>
              <w:bottom w:val="nil"/>
            </w:tcBorders>
          </w:tcPr>
          <w:p w14:paraId="42285951" w14:textId="77777777" w:rsidR="00D36E9D" w:rsidRPr="00F42E35" w:rsidRDefault="00EE23DA" w:rsidP="00F42E35">
            <w:pPr>
              <w:pStyle w:val="TableParagraph"/>
              <w:rPr>
                <w:sz w:val="24"/>
                <w:szCs w:val="24"/>
              </w:rPr>
            </w:pPr>
            <w:r w:rsidRPr="00F42E35">
              <w:rPr>
                <w:sz w:val="24"/>
                <w:szCs w:val="24"/>
                <w:lang w:val="ru-RU"/>
              </w:rPr>
              <w:t xml:space="preserve">Ассимиляция и диссимиляция - две стороны метаболизма. Типы обмена веществ: автотрофный и гетеротрофный. </w:t>
            </w:r>
            <w:r w:rsidRPr="00F42E35">
              <w:rPr>
                <w:sz w:val="24"/>
                <w:szCs w:val="24"/>
              </w:rPr>
              <w:t>Участие кислорода в обменных</w:t>
            </w:r>
          </w:p>
        </w:tc>
      </w:tr>
    </w:tbl>
    <w:p w14:paraId="4AFC2DCC"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B42DAB" w14:paraId="589C2B8D" w14:textId="77777777">
        <w:trPr>
          <w:trHeight w:val="7085"/>
        </w:trPr>
        <w:tc>
          <w:tcPr>
            <w:tcW w:w="1242" w:type="dxa"/>
          </w:tcPr>
          <w:p w14:paraId="4775CB78" w14:textId="77777777" w:rsidR="00D36E9D" w:rsidRPr="00F42E35" w:rsidRDefault="00D36E9D" w:rsidP="00F42E35">
            <w:pPr>
              <w:pStyle w:val="TableParagraph"/>
              <w:ind w:left="0"/>
              <w:rPr>
                <w:sz w:val="24"/>
                <w:szCs w:val="24"/>
              </w:rPr>
            </w:pPr>
          </w:p>
        </w:tc>
        <w:tc>
          <w:tcPr>
            <w:tcW w:w="9222" w:type="dxa"/>
          </w:tcPr>
          <w:p w14:paraId="0D0B84B4" w14:textId="77777777" w:rsidR="00D36E9D" w:rsidRPr="00F42E35" w:rsidRDefault="00EE23DA" w:rsidP="00F42E35">
            <w:pPr>
              <w:pStyle w:val="TableParagraph"/>
              <w:ind w:right="689"/>
              <w:rPr>
                <w:sz w:val="24"/>
                <w:szCs w:val="24"/>
                <w:lang w:val="ru-RU"/>
              </w:rPr>
            </w:pPr>
            <w:r w:rsidRPr="00F42E35">
              <w:rPr>
                <w:sz w:val="24"/>
                <w:szCs w:val="24"/>
                <w:lang w:val="ru-RU"/>
              </w:rPr>
              <w:t>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0DEE9328" w14:textId="77777777" w:rsidR="00D36E9D" w:rsidRPr="00F42E35" w:rsidRDefault="00EE23DA" w:rsidP="00F42E35">
            <w:pPr>
              <w:pStyle w:val="TableParagraph"/>
              <w:rPr>
                <w:sz w:val="24"/>
                <w:szCs w:val="24"/>
                <w:lang w:val="ru-RU"/>
              </w:rPr>
            </w:pPr>
            <w:r w:rsidRPr="00F42E35">
              <w:rPr>
                <w:sz w:val="24"/>
                <w:szCs w:val="24"/>
                <w:lang w:val="ru-RU"/>
              </w:rPr>
              <w:t>Первичный синтез органических веществ в клетке. Фотосинтез. Роль хлоропластов в процессе фотосинтеза. Световая и темновая фазы.</w:t>
            </w:r>
          </w:p>
          <w:p w14:paraId="14902DFD" w14:textId="77777777" w:rsidR="00D36E9D" w:rsidRPr="00F42E35" w:rsidRDefault="00EE23DA" w:rsidP="00F42E35">
            <w:pPr>
              <w:pStyle w:val="TableParagraph"/>
              <w:rPr>
                <w:sz w:val="24"/>
                <w:szCs w:val="24"/>
                <w:lang w:val="ru-RU"/>
              </w:rPr>
            </w:pPr>
            <w:r w:rsidRPr="00F42E35">
              <w:rPr>
                <w:sz w:val="24"/>
                <w:szCs w:val="24"/>
                <w:lang w:val="ru-RU"/>
              </w:rPr>
              <w:t>Продуктивность фотосинтеза. Влияние различных факторов на скорость фотосинтеза. Значение фотосинтеза.</w:t>
            </w:r>
          </w:p>
          <w:p w14:paraId="7A410F2F" w14:textId="77777777" w:rsidR="00D36E9D" w:rsidRPr="00F42E35" w:rsidRDefault="00EE23DA" w:rsidP="00F42E35">
            <w:pPr>
              <w:pStyle w:val="TableParagraph"/>
              <w:ind w:right="169"/>
              <w:rPr>
                <w:sz w:val="24"/>
                <w:szCs w:val="24"/>
                <w:lang w:val="ru-RU"/>
              </w:rPr>
            </w:pPr>
            <w:r w:rsidRPr="00F42E35">
              <w:rPr>
                <w:sz w:val="24"/>
                <w:szCs w:val="24"/>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 Анаэробные организмы. Виды брожения. Продукты брожения и их использование человеком.</w:t>
            </w:r>
          </w:p>
          <w:p w14:paraId="2CF07AD5" w14:textId="77777777" w:rsidR="00D36E9D" w:rsidRPr="00F42E35" w:rsidRDefault="00EE23DA" w:rsidP="00F42E35">
            <w:pPr>
              <w:pStyle w:val="TableParagraph"/>
              <w:rPr>
                <w:sz w:val="24"/>
                <w:szCs w:val="24"/>
                <w:lang w:val="ru-RU"/>
              </w:rPr>
            </w:pPr>
            <w:r w:rsidRPr="00F42E35">
              <w:rPr>
                <w:sz w:val="24"/>
                <w:szCs w:val="24"/>
                <w:lang w:val="ru-RU"/>
              </w:rPr>
              <w:t>Анаэробные микроорганизмы как объекты биотехнологии и возбудители болезней.</w:t>
            </w:r>
          </w:p>
          <w:p w14:paraId="20A5017E" w14:textId="77777777" w:rsidR="00D36E9D" w:rsidRPr="00F42E35" w:rsidRDefault="00EE23DA" w:rsidP="00F42E35">
            <w:pPr>
              <w:pStyle w:val="TableParagraph"/>
              <w:rPr>
                <w:sz w:val="24"/>
                <w:szCs w:val="24"/>
                <w:lang w:val="ru-RU"/>
              </w:rPr>
            </w:pPr>
            <w:r w:rsidRPr="00F42E35">
              <w:rPr>
                <w:sz w:val="24"/>
                <w:szCs w:val="24"/>
                <w:lang w:val="ru-RU"/>
              </w:rPr>
              <w:t>Аэробные организмы. Этапы энергетического обмена. Подготовительный этап. Гликолиз - бескислородное расщепление глюкозы. 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w:t>
            </w:r>
          </w:p>
          <w:p w14:paraId="7536F684" w14:textId="77777777" w:rsidR="00D36E9D" w:rsidRPr="00F42E35" w:rsidRDefault="00EE23DA" w:rsidP="00F42E35">
            <w:pPr>
              <w:pStyle w:val="TableParagraph"/>
              <w:rPr>
                <w:sz w:val="24"/>
                <w:szCs w:val="24"/>
                <w:lang w:val="ru-RU"/>
              </w:rPr>
            </w:pPr>
            <w:r w:rsidRPr="00F42E35">
              <w:rPr>
                <w:sz w:val="24"/>
                <w:szCs w:val="24"/>
                <w:lang w:val="ru-RU"/>
              </w:rPr>
              <w:t>анаэробным. Эффективность энергетического обмена</w:t>
            </w:r>
          </w:p>
        </w:tc>
      </w:tr>
      <w:tr w:rsidR="00D36E9D" w:rsidRPr="00B42DAB" w14:paraId="3FF69A7A" w14:textId="77777777">
        <w:trPr>
          <w:trHeight w:val="4513"/>
        </w:trPr>
        <w:tc>
          <w:tcPr>
            <w:tcW w:w="1242" w:type="dxa"/>
          </w:tcPr>
          <w:p w14:paraId="7A3F94F7" w14:textId="77777777" w:rsidR="00D36E9D" w:rsidRPr="00F42E35" w:rsidRDefault="00EE23DA" w:rsidP="00F42E35">
            <w:pPr>
              <w:pStyle w:val="TableParagraph"/>
              <w:ind w:left="372" w:right="344"/>
              <w:jc w:val="center"/>
              <w:rPr>
                <w:sz w:val="24"/>
                <w:szCs w:val="24"/>
              </w:rPr>
            </w:pPr>
            <w:r w:rsidRPr="00F42E35">
              <w:rPr>
                <w:sz w:val="24"/>
                <w:szCs w:val="24"/>
              </w:rPr>
              <w:t>2.5</w:t>
            </w:r>
          </w:p>
        </w:tc>
        <w:tc>
          <w:tcPr>
            <w:tcW w:w="9222" w:type="dxa"/>
          </w:tcPr>
          <w:p w14:paraId="7442B247" w14:textId="77777777" w:rsidR="00D36E9D" w:rsidRPr="00F42E35" w:rsidRDefault="00EE23DA" w:rsidP="00F42E35">
            <w:pPr>
              <w:pStyle w:val="TableParagraph"/>
              <w:ind w:right="556"/>
              <w:rPr>
                <w:sz w:val="24"/>
                <w:szCs w:val="24"/>
                <w:lang w:val="ru-RU"/>
              </w:rPr>
            </w:pPr>
            <w:r w:rsidRPr="00F42E35">
              <w:rPr>
                <w:sz w:val="24"/>
                <w:szCs w:val="24"/>
                <w:lang w:val="ru-RU"/>
              </w:rPr>
              <w:t>Реакции матричного синтеза. Принцип комплементарности в реакциях матричного синтеза. Реализация наследственной информации.</w:t>
            </w:r>
          </w:p>
          <w:p w14:paraId="3DBE3306" w14:textId="77777777" w:rsidR="00D36E9D" w:rsidRPr="00F42E35" w:rsidRDefault="00EE23DA" w:rsidP="00F42E35">
            <w:pPr>
              <w:pStyle w:val="TableParagraph"/>
              <w:rPr>
                <w:sz w:val="24"/>
                <w:szCs w:val="24"/>
                <w:lang w:val="ru-RU"/>
              </w:rPr>
            </w:pPr>
            <w:r w:rsidRPr="00F42E35">
              <w:rPr>
                <w:sz w:val="24"/>
                <w:szCs w:val="24"/>
                <w:lang w:val="ru-RU"/>
              </w:rPr>
              <w:t>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44B82FF1" w14:textId="77777777" w:rsidR="00D36E9D" w:rsidRPr="00F42E35" w:rsidRDefault="00EE23DA" w:rsidP="00F42E35">
            <w:pPr>
              <w:pStyle w:val="TableParagraph"/>
              <w:ind w:right="187"/>
              <w:rPr>
                <w:sz w:val="24"/>
                <w:szCs w:val="24"/>
                <w:lang w:val="ru-RU"/>
              </w:rPr>
            </w:pPr>
            <w:r w:rsidRPr="00F42E35">
              <w:rPr>
                <w:sz w:val="24"/>
                <w:szCs w:val="24"/>
                <w:lang w:val="ru-RU"/>
              </w:rPr>
              <w:t xml:space="preserve">Организация генома у прокариот и эукариот. Регуляция активности генов у прокариот. Гипотеза оперона (Ф.Жакоб, Ж.Мано). Регуляция обменных процессов в клетке. Клеточный гомеостаз. Вирусы - неклеточные формы жизни и облигатные паразиты. Строение простых и сложных вирусов, ретровирусов, бактериофагов. Вирусные заболевания человека, животных, растений. СПИД, </w:t>
            </w:r>
            <w:r w:rsidRPr="00F42E35">
              <w:rPr>
                <w:sz w:val="24"/>
                <w:szCs w:val="24"/>
              </w:rPr>
              <w:t>COVID</w:t>
            </w:r>
            <w:r w:rsidRPr="00F42E35">
              <w:rPr>
                <w:sz w:val="24"/>
                <w:szCs w:val="24"/>
                <w:lang w:val="ru-RU"/>
              </w:rPr>
              <w:t>-19, социальные и медицинские</w:t>
            </w:r>
          </w:p>
          <w:p w14:paraId="69140452" w14:textId="77777777" w:rsidR="00D36E9D" w:rsidRPr="00F42E35" w:rsidRDefault="00EE23DA" w:rsidP="00F42E35">
            <w:pPr>
              <w:pStyle w:val="TableParagraph"/>
              <w:rPr>
                <w:sz w:val="24"/>
                <w:szCs w:val="24"/>
                <w:lang w:val="ru-RU"/>
              </w:rPr>
            </w:pPr>
            <w:r w:rsidRPr="00F42E35">
              <w:rPr>
                <w:sz w:val="24"/>
                <w:szCs w:val="24"/>
                <w:lang w:val="ru-RU"/>
              </w:rPr>
              <w:t>проблемы</w:t>
            </w:r>
          </w:p>
        </w:tc>
      </w:tr>
      <w:tr w:rsidR="00D36E9D" w:rsidRPr="00F42E35" w14:paraId="49E2E964" w14:textId="77777777">
        <w:trPr>
          <w:trHeight w:val="2577"/>
        </w:trPr>
        <w:tc>
          <w:tcPr>
            <w:tcW w:w="1242" w:type="dxa"/>
          </w:tcPr>
          <w:p w14:paraId="7291083E" w14:textId="77777777" w:rsidR="00D36E9D" w:rsidRPr="00F42E35" w:rsidRDefault="00EE23DA" w:rsidP="00F42E35">
            <w:pPr>
              <w:pStyle w:val="TableParagraph"/>
              <w:ind w:left="372" w:right="344"/>
              <w:jc w:val="center"/>
              <w:rPr>
                <w:sz w:val="24"/>
                <w:szCs w:val="24"/>
              </w:rPr>
            </w:pPr>
            <w:r w:rsidRPr="00F42E35">
              <w:rPr>
                <w:sz w:val="24"/>
                <w:szCs w:val="24"/>
              </w:rPr>
              <w:t>2.6</w:t>
            </w:r>
          </w:p>
        </w:tc>
        <w:tc>
          <w:tcPr>
            <w:tcW w:w="9222" w:type="dxa"/>
          </w:tcPr>
          <w:p w14:paraId="40F62F21" w14:textId="77777777" w:rsidR="00D36E9D" w:rsidRPr="00F42E35" w:rsidRDefault="00EE23DA" w:rsidP="00F42E35">
            <w:pPr>
              <w:pStyle w:val="TableParagraph"/>
              <w:rPr>
                <w:sz w:val="24"/>
                <w:szCs w:val="24"/>
                <w:lang w:val="ru-RU"/>
              </w:rPr>
            </w:pPr>
            <w:r w:rsidRPr="00F42E35">
              <w:rPr>
                <w:sz w:val="24"/>
                <w:szCs w:val="24"/>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 Матричный синтез ДНК - репликация. Принципы репликации ДНК: комплементарность, полуконсервативный синтез, антипараллельность.</w:t>
            </w:r>
          </w:p>
          <w:p w14:paraId="3F7AE186" w14:textId="77777777" w:rsidR="00D36E9D" w:rsidRPr="00F42E35" w:rsidRDefault="00EE23DA" w:rsidP="00F42E35">
            <w:pPr>
              <w:pStyle w:val="TableParagraph"/>
              <w:rPr>
                <w:sz w:val="24"/>
                <w:szCs w:val="24"/>
                <w:lang w:val="ru-RU"/>
              </w:rPr>
            </w:pPr>
            <w:r w:rsidRPr="00F42E35">
              <w:rPr>
                <w:sz w:val="24"/>
                <w:szCs w:val="24"/>
                <w:lang w:val="ru-RU"/>
              </w:rPr>
              <w:t>Механизм репликации ДНК. Хромосомы. Строение хромосом. Теломеры</w:t>
            </w:r>
          </w:p>
          <w:p w14:paraId="682AB808" w14:textId="77777777" w:rsidR="00D36E9D" w:rsidRPr="00F42E35" w:rsidRDefault="00EE23DA" w:rsidP="00F42E35">
            <w:pPr>
              <w:pStyle w:val="TableParagraph"/>
              <w:rPr>
                <w:sz w:val="24"/>
                <w:szCs w:val="24"/>
              </w:rPr>
            </w:pPr>
            <w:r w:rsidRPr="00F42E35">
              <w:rPr>
                <w:sz w:val="24"/>
                <w:szCs w:val="24"/>
                <w:lang w:val="ru-RU"/>
              </w:rPr>
              <w:t xml:space="preserve">и теломераза. Хромосомный набор клетки- кариотип. </w:t>
            </w:r>
            <w:r w:rsidRPr="00F42E35">
              <w:rPr>
                <w:sz w:val="24"/>
                <w:szCs w:val="24"/>
              </w:rPr>
              <w:t>Диплоидный и</w:t>
            </w:r>
          </w:p>
        </w:tc>
      </w:tr>
    </w:tbl>
    <w:p w14:paraId="21207D0B"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F42E35" w14:paraId="6601F1C4" w14:textId="77777777">
        <w:trPr>
          <w:trHeight w:val="1612"/>
        </w:trPr>
        <w:tc>
          <w:tcPr>
            <w:tcW w:w="1242" w:type="dxa"/>
          </w:tcPr>
          <w:p w14:paraId="7669CF0F" w14:textId="77777777" w:rsidR="00D36E9D" w:rsidRPr="00F42E35" w:rsidRDefault="00D36E9D" w:rsidP="00F42E35">
            <w:pPr>
              <w:pStyle w:val="TableParagraph"/>
              <w:ind w:left="0"/>
              <w:rPr>
                <w:sz w:val="24"/>
                <w:szCs w:val="24"/>
              </w:rPr>
            </w:pPr>
          </w:p>
        </w:tc>
        <w:tc>
          <w:tcPr>
            <w:tcW w:w="9222" w:type="dxa"/>
          </w:tcPr>
          <w:p w14:paraId="543957E7" w14:textId="77777777" w:rsidR="00D36E9D" w:rsidRPr="00F42E35" w:rsidRDefault="00EE23DA" w:rsidP="00F42E35">
            <w:pPr>
              <w:pStyle w:val="TableParagraph"/>
              <w:ind w:right="181"/>
              <w:rPr>
                <w:sz w:val="24"/>
                <w:szCs w:val="24"/>
                <w:lang w:val="ru-RU"/>
              </w:rPr>
            </w:pPr>
            <w:r w:rsidRPr="00F42E35">
              <w:rPr>
                <w:sz w:val="24"/>
                <w:szCs w:val="24"/>
                <w:lang w:val="ru-RU"/>
              </w:rPr>
              <w:t>гаплоидный наборы хромосом. Гомологичные хромосомы. Половые хромосомы. 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w:t>
            </w:r>
          </w:p>
          <w:p w14:paraId="36EE10A9" w14:textId="77777777" w:rsidR="00D36E9D" w:rsidRPr="00F42E35" w:rsidRDefault="00EE23DA" w:rsidP="00F42E35">
            <w:pPr>
              <w:pStyle w:val="TableParagraph"/>
              <w:rPr>
                <w:sz w:val="24"/>
                <w:szCs w:val="24"/>
              </w:rPr>
            </w:pPr>
            <w:r w:rsidRPr="00F42E35">
              <w:rPr>
                <w:sz w:val="24"/>
                <w:szCs w:val="24"/>
                <w:lang w:val="ru-RU"/>
              </w:rPr>
              <w:t xml:space="preserve">Программируемая клеточная гибель - апоптоз. </w:t>
            </w:r>
            <w:r w:rsidRPr="00F42E35">
              <w:rPr>
                <w:sz w:val="24"/>
                <w:szCs w:val="24"/>
              </w:rPr>
              <w:t>Функциональная геномика</w:t>
            </w:r>
          </w:p>
        </w:tc>
      </w:tr>
      <w:tr w:rsidR="00D36E9D" w:rsidRPr="00F42E35" w14:paraId="71E61EBF" w14:textId="77777777">
        <w:trPr>
          <w:trHeight w:val="319"/>
        </w:trPr>
        <w:tc>
          <w:tcPr>
            <w:tcW w:w="1242" w:type="dxa"/>
          </w:tcPr>
          <w:p w14:paraId="73A4EC41" w14:textId="77777777" w:rsidR="00D36E9D" w:rsidRPr="00F42E35" w:rsidRDefault="00EE23DA" w:rsidP="00F42E35">
            <w:pPr>
              <w:pStyle w:val="TableParagraph"/>
              <w:ind w:left="23"/>
              <w:jc w:val="center"/>
              <w:rPr>
                <w:sz w:val="24"/>
                <w:szCs w:val="24"/>
              </w:rPr>
            </w:pPr>
            <w:r w:rsidRPr="00F42E35">
              <w:rPr>
                <w:sz w:val="24"/>
                <w:szCs w:val="24"/>
              </w:rPr>
              <w:t>3</w:t>
            </w:r>
          </w:p>
        </w:tc>
        <w:tc>
          <w:tcPr>
            <w:tcW w:w="9222" w:type="dxa"/>
          </w:tcPr>
          <w:p w14:paraId="190863B7" w14:textId="77777777" w:rsidR="00D36E9D" w:rsidRPr="00F42E35" w:rsidRDefault="00EE23DA" w:rsidP="00F42E35">
            <w:pPr>
              <w:pStyle w:val="TableParagraph"/>
              <w:ind w:left="136"/>
              <w:rPr>
                <w:sz w:val="24"/>
                <w:szCs w:val="24"/>
              </w:rPr>
            </w:pPr>
            <w:r w:rsidRPr="00F42E35">
              <w:rPr>
                <w:sz w:val="24"/>
                <w:szCs w:val="24"/>
              </w:rPr>
              <w:t>Организм как биологическая система</w:t>
            </w:r>
          </w:p>
        </w:tc>
      </w:tr>
      <w:tr w:rsidR="00D36E9D" w:rsidRPr="00B42DAB" w14:paraId="51D02D69" w14:textId="77777777">
        <w:trPr>
          <w:trHeight w:val="10303"/>
        </w:trPr>
        <w:tc>
          <w:tcPr>
            <w:tcW w:w="1242" w:type="dxa"/>
          </w:tcPr>
          <w:p w14:paraId="2436793A" w14:textId="77777777" w:rsidR="00D36E9D" w:rsidRPr="00F42E35" w:rsidRDefault="00EE23DA" w:rsidP="00F42E35">
            <w:pPr>
              <w:pStyle w:val="TableParagraph"/>
              <w:ind w:left="372" w:right="344"/>
              <w:jc w:val="center"/>
              <w:rPr>
                <w:sz w:val="24"/>
                <w:szCs w:val="24"/>
              </w:rPr>
            </w:pPr>
            <w:r w:rsidRPr="00F42E35">
              <w:rPr>
                <w:sz w:val="24"/>
                <w:szCs w:val="24"/>
              </w:rPr>
              <w:t>3.1</w:t>
            </w:r>
          </w:p>
        </w:tc>
        <w:tc>
          <w:tcPr>
            <w:tcW w:w="9222" w:type="dxa"/>
          </w:tcPr>
          <w:p w14:paraId="58D57904" w14:textId="77777777" w:rsidR="00D36E9D" w:rsidRPr="00F42E35" w:rsidRDefault="00EE23DA" w:rsidP="00F42E35">
            <w:pPr>
              <w:pStyle w:val="TableParagraph"/>
              <w:rPr>
                <w:sz w:val="24"/>
                <w:szCs w:val="24"/>
                <w:lang w:val="ru-RU"/>
              </w:rPr>
            </w:pPr>
            <w:r w:rsidRPr="00F42E35">
              <w:rPr>
                <w:sz w:val="24"/>
                <w:szCs w:val="24"/>
                <w:lang w:val="ru-RU"/>
              </w:rPr>
              <w:t>Одноклеточные, колониальные, многоклеточные организмы и многотканевые организмы. Формы размножения организмов: бесполое (включая вегетативное) и половое. Виды бесполого размножения: почкование, споруляция, фрагментация, клонирование. Половое размножение. Половые клетки, или гаметы. Мейоз. Стадии мейоза.</w:t>
            </w:r>
          </w:p>
          <w:p w14:paraId="10906B38" w14:textId="77777777" w:rsidR="00D36E9D" w:rsidRPr="00F42E35" w:rsidRDefault="00EE23DA" w:rsidP="00F42E35">
            <w:pPr>
              <w:pStyle w:val="TableParagraph"/>
              <w:ind w:right="181"/>
              <w:rPr>
                <w:sz w:val="24"/>
                <w:szCs w:val="24"/>
                <w:lang w:val="ru-RU"/>
              </w:rPr>
            </w:pPr>
            <w:r w:rsidRPr="00F42E35">
              <w:rPr>
                <w:sz w:val="24"/>
                <w:szCs w:val="24"/>
                <w:lang w:val="ru-RU"/>
              </w:rPr>
              <w:t>Поведение хромосом в мейозе. Кроссинговер. Биологический смысл мейоза и полового процесса. Мейоз и его место в жизненном цикле организмов. Предзародышевое развитие. Гаметогенез у животных.</w:t>
            </w:r>
          </w:p>
          <w:p w14:paraId="0F6DF1E1" w14:textId="77777777" w:rsidR="00D36E9D" w:rsidRPr="00F42E35" w:rsidRDefault="00EE23DA" w:rsidP="00F42E35">
            <w:pPr>
              <w:pStyle w:val="TableParagraph"/>
              <w:ind w:right="90"/>
              <w:rPr>
                <w:sz w:val="24"/>
                <w:szCs w:val="24"/>
                <w:lang w:val="ru-RU"/>
              </w:rPr>
            </w:pPr>
            <w:r w:rsidRPr="00F42E35">
              <w:rPr>
                <w:sz w:val="24"/>
                <w:szCs w:val="24"/>
                <w:lang w:val="ru-RU"/>
              </w:rPr>
              <w:t>Половые железы. Образование и развитие половых клеток. Сперматогенез и</w:t>
            </w:r>
          </w:p>
          <w:p w14:paraId="07E4F080" w14:textId="77777777" w:rsidR="00D36E9D" w:rsidRPr="00F42E35" w:rsidRDefault="00EE23DA" w:rsidP="00F42E35">
            <w:pPr>
              <w:pStyle w:val="TableParagraph"/>
              <w:ind w:right="181"/>
              <w:rPr>
                <w:sz w:val="24"/>
                <w:szCs w:val="24"/>
                <w:lang w:val="ru-RU"/>
              </w:rPr>
            </w:pPr>
            <w:r w:rsidRPr="00F42E35">
              <w:rPr>
                <w:sz w:val="24"/>
                <w:szCs w:val="24"/>
                <w:lang w:val="ru-RU"/>
              </w:rPr>
              <w:t>оогенез. Строение половых клеток. Оплодотворение и эмбриональное развитие животных. Способы оплодотворения: наружное, внутреннее. Партеногенез. 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w:t>
            </w:r>
          </w:p>
          <w:p w14:paraId="74EB14F8" w14:textId="77777777" w:rsidR="00D36E9D" w:rsidRPr="00F42E35" w:rsidRDefault="00EE23DA" w:rsidP="00F42E35">
            <w:pPr>
              <w:pStyle w:val="TableParagraph"/>
              <w:ind w:right="102"/>
              <w:rPr>
                <w:sz w:val="24"/>
                <w:szCs w:val="24"/>
                <w:lang w:val="ru-RU"/>
              </w:rPr>
            </w:pPr>
            <w:r w:rsidRPr="00F42E35">
              <w:rPr>
                <w:sz w:val="24"/>
                <w:szCs w:val="24"/>
                <w:lang w:val="ru-RU"/>
              </w:rPr>
              <w:t>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w:t>
            </w:r>
          </w:p>
          <w:p w14:paraId="79907051" w14:textId="77777777" w:rsidR="00D36E9D" w:rsidRPr="00F42E35" w:rsidRDefault="00EE23DA" w:rsidP="00F42E35">
            <w:pPr>
              <w:pStyle w:val="TableParagraph"/>
              <w:rPr>
                <w:sz w:val="24"/>
                <w:szCs w:val="24"/>
                <w:lang w:val="ru-RU"/>
              </w:rPr>
            </w:pPr>
            <w:r w:rsidRPr="00F42E35">
              <w:rPr>
                <w:sz w:val="24"/>
                <w:szCs w:val="24"/>
                <w:lang w:val="ru-RU"/>
              </w:rPr>
              <w:t>Периоды онтогенеза человека. 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w:t>
            </w:r>
          </w:p>
          <w:p w14:paraId="3531C7F1" w14:textId="77777777" w:rsidR="00D36E9D" w:rsidRPr="00F42E35" w:rsidRDefault="00EE23DA" w:rsidP="00F42E35">
            <w:pPr>
              <w:pStyle w:val="TableParagraph"/>
              <w:rPr>
                <w:sz w:val="24"/>
                <w:szCs w:val="24"/>
                <w:lang w:val="ru-RU"/>
              </w:rPr>
            </w:pPr>
            <w:r w:rsidRPr="00F42E35">
              <w:rPr>
                <w:sz w:val="24"/>
                <w:szCs w:val="24"/>
                <w:lang w:val="ru-RU"/>
              </w:rPr>
              <w:t>растений. Образование и развитие семени. Механизмы регуляции онтогенеза у растений и животных</w:t>
            </w:r>
          </w:p>
        </w:tc>
      </w:tr>
      <w:tr w:rsidR="00D36E9D" w:rsidRPr="00F42E35" w14:paraId="6009ADDA" w14:textId="77777777">
        <w:trPr>
          <w:trHeight w:val="1933"/>
        </w:trPr>
        <w:tc>
          <w:tcPr>
            <w:tcW w:w="1242" w:type="dxa"/>
          </w:tcPr>
          <w:p w14:paraId="3A6AEC36" w14:textId="77777777" w:rsidR="00D36E9D" w:rsidRPr="00F42E35" w:rsidRDefault="00EE23DA" w:rsidP="00F42E35">
            <w:pPr>
              <w:pStyle w:val="TableParagraph"/>
              <w:ind w:left="372" w:right="344"/>
              <w:jc w:val="center"/>
              <w:rPr>
                <w:sz w:val="24"/>
                <w:szCs w:val="24"/>
              </w:rPr>
            </w:pPr>
            <w:r w:rsidRPr="00F42E35">
              <w:rPr>
                <w:sz w:val="24"/>
                <w:szCs w:val="24"/>
              </w:rPr>
              <w:t>3.2</w:t>
            </w:r>
          </w:p>
        </w:tc>
        <w:tc>
          <w:tcPr>
            <w:tcW w:w="9222" w:type="dxa"/>
          </w:tcPr>
          <w:p w14:paraId="32F4B001" w14:textId="77777777" w:rsidR="00D36E9D" w:rsidRPr="00F42E35" w:rsidRDefault="00EE23DA" w:rsidP="00F42E35">
            <w:pPr>
              <w:pStyle w:val="TableParagraph"/>
              <w:rPr>
                <w:sz w:val="24"/>
                <w:szCs w:val="24"/>
                <w:lang w:val="ru-RU"/>
              </w:rPr>
            </w:pPr>
            <w:r w:rsidRPr="00F42E35">
              <w:rPr>
                <w:sz w:val="24"/>
                <w:szCs w:val="24"/>
                <w:lang w:val="ru-RU"/>
              </w:rPr>
              <w:t>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w:t>
            </w:r>
          </w:p>
          <w:p w14:paraId="7010EEC7" w14:textId="77777777" w:rsidR="00D36E9D" w:rsidRPr="00F42E35" w:rsidRDefault="00EE23DA" w:rsidP="00F42E35">
            <w:pPr>
              <w:pStyle w:val="TableParagraph"/>
              <w:rPr>
                <w:sz w:val="24"/>
                <w:szCs w:val="24"/>
                <w:lang w:val="ru-RU"/>
              </w:rPr>
            </w:pPr>
            <w:r w:rsidRPr="00F42E35">
              <w:rPr>
                <w:sz w:val="24"/>
                <w:szCs w:val="24"/>
                <w:lang w:val="ru-RU"/>
              </w:rPr>
              <w:t>Основные методы генетики: гибридологический, цитологический,</w:t>
            </w:r>
          </w:p>
          <w:p w14:paraId="54A52F05" w14:textId="77777777" w:rsidR="00D36E9D" w:rsidRPr="00F42E35" w:rsidRDefault="00EE23DA" w:rsidP="00F42E35">
            <w:pPr>
              <w:pStyle w:val="TableParagraph"/>
              <w:rPr>
                <w:sz w:val="24"/>
                <w:szCs w:val="24"/>
              </w:rPr>
            </w:pPr>
            <w:r w:rsidRPr="00F42E35">
              <w:rPr>
                <w:sz w:val="24"/>
                <w:szCs w:val="24"/>
              </w:rPr>
              <w:t>молекулярно-генетический</w:t>
            </w:r>
          </w:p>
        </w:tc>
      </w:tr>
    </w:tbl>
    <w:p w14:paraId="6E5F78A2"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F42E35" w14:paraId="5EB13AAB" w14:textId="77777777">
        <w:trPr>
          <w:trHeight w:val="5794"/>
        </w:trPr>
        <w:tc>
          <w:tcPr>
            <w:tcW w:w="1242" w:type="dxa"/>
            <w:tcBorders>
              <w:top w:val="nil"/>
            </w:tcBorders>
          </w:tcPr>
          <w:p w14:paraId="5FA3C307" w14:textId="77777777" w:rsidR="00D36E9D" w:rsidRPr="00F42E35" w:rsidRDefault="00EE23DA" w:rsidP="00F42E35">
            <w:pPr>
              <w:pStyle w:val="TableParagraph"/>
              <w:ind w:left="372" w:right="344"/>
              <w:jc w:val="center"/>
              <w:rPr>
                <w:sz w:val="24"/>
                <w:szCs w:val="24"/>
              </w:rPr>
            </w:pPr>
            <w:r w:rsidRPr="00F42E35">
              <w:rPr>
                <w:sz w:val="24"/>
                <w:szCs w:val="24"/>
              </w:rPr>
              <w:lastRenderedPageBreak/>
              <w:t>3.3</w:t>
            </w:r>
          </w:p>
        </w:tc>
        <w:tc>
          <w:tcPr>
            <w:tcW w:w="9222" w:type="dxa"/>
            <w:tcBorders>
              <w:top w:val="nil"/>
            </w:tcBorders>
          </w:tcPr>
          <w:p w14:paraId="287DDE34" w14:textId="77777777" w:rsidR="00D36E9D" w:rsidRPr="00F42E35" w:rsidRDefault="00EE23DA" w:rsidP="00F42E35">
            <w:pPr>
              <w:pStyle w:val="TableParagraph"/>
              <w:ind w:right="181"/>
              <w:rPr>
                <w:sz w:val="24"/>
                <w:szCs w:val="24"/>
                <w:lang w:val="ru-RU"/>
              </w:rPr>
            </w:pPr>
            <w:r w:rsidRPr="00F42E35">
              <w:rPr>
                <w:sz w:val="24"/>
                <w:szCs w:val="24"/>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7FC231A0" w14:textId="77777777" w:rsidR="00D36E9D" w:rsidRPr="00F42E35" w:rsidRDefault="00EE23DA" w:rsidP="00F42E35">
            <w:pPr>
              <w:pStyle w:val="TableParagraph"/>
              <w:rPr>
                <w:sz w:val="24"/>
                <w:szCs w:val="24"/>
                <w:lang w:val="ru-RU"/>
              </w:rPr>
            </w:pPr>
            <w:r w:rsidRPr="00F42E35">
              <w:rPr>
                <w:sz w:val="24"/>
                <w:szCs w:val="24"/>
                <w:lang w:val="ru-RU"/>
              </w:rPr>
              <w:t>Анализирующее скрещивание. Промежуточный характер наследования.</w:t>
            </w:r>
          </w:p>
          <w:p w14:paraId="57F6C4EE" w14:textId="77777777" w:rsidR="00D36E9D" w:rsidRPr="00F42E35" w:rsidRDefault="00EE23DA" w:rsidP="00F42E35">
            <w:pPr>
              <w:pStyle w:val="TableParagraph"/>
              <w:rPr>
                <w:sz w:val="24"/>
                <w:szCs w:val="24"/>
                <w:lang w:val="ru-RU"/>
              </w:rPr>
            </w:pPr>
            <w:r w:rsidRPr="00F42E35">
              <w:rPr>
                <w:sz w:val="24"/>
                <w:szCs w:val="24"/>
                <w:lang w:val="ru-RU"/>
              </w:rPr>
              <w:t>Расщепление</w:t>
            </w:r>
          </w:p>
          <w:p w14:paraId="30EDB767" w14:textId="77777777" w:rsidR="00D36E9D" w:rsidRPr="00F42E35" w:rsidRDefault="00EE23DA" w:rsidP="00F42E35">
            <w:pPr>
              <w:pStyle w:val="TableParagraph"/>
              <w:ind w:right="181"/>
              <w:rPr>
                <w:sz w:val="24"/>
                <w:szCs w:val="24"/>
                <w:lang w:val="ru-RU"/>
              </w:rPr>
            </w:pPr>
            <w:r w:rsidRPr="00F42E35">
              <w:rPr>
                <w:sz w:val="24"/>
                <w:szCs w:val="24"/>
                <w:lang w:val="ru-RU"/>
              </w:rPr>
              <w:t>признаков при неполном доминировании. Дигибридное скрещивание. Третий закон Менделя - закон независимого наследования признаков. Цитологические основы дигибридного скрещивания. Сцепленное наследование признаков. Работы Т.Моргана. Сцепленное наследование генов, нарушение сцепления между генами. Хромосомная теория наследственности. 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 Генотип как целостная система.</w:t>
            </w:r>
          </w:p>
          <w:p w14:paraId="2AA1B533" w14:textId="77777777" w:rsidR="00D36E9D" w:rsidRPr="00F42E35" w:rsidRDefault="00EE23DA" w:rsidP="00F42E35">
            <w:pPr>
              <w:pStyle w:val="TableParagraph"/>
              <w:rPr>
                <w:sz w:val="24"/>
                <w:szCs w:val="24"/>
              </w:rPr>
            </w:pPr>
            <w:r w:rsidRPr="00F42E35">
              <w:rPr>
                <w:sz w:val="24"/>
                <w:szCs w:val="24"/>
                <w:lang w:val="ru-RU"/>
              </w:rPr>
              <w:t xml:space="preserve">Плейотропия - множественное действие гена. Множественный аллелизм. </w:t>
            </w:r>
            <w:r w:rsidRPr="00F42E35">
              <w:rPr>
                <w:sz w:val="24"/>
                <w:szCs w:val="24"/>
              </w:rPr>
              <w:t>Взаимодействие неаллельных генов. Комплементарность. Эпистаз.</w:t>
            </w:r>
          </w:p>
          <w:p w14:paraId="18B123A5" w14:textId="77777777" w:rsidR="00D36E9D" w:rsidRPr="00F42E35" w:rsidRDefault="00EE23DA" w:rsidP="00F42E35">
            <w:pPr>
              <w:pStyle w:val="TableParagraph"/>
              <w:rPr>
                <w:sz w:val="24"/>
                <w:szCs w:val="24"/>
              </w:rPr>
            </w:pPr>
            <w:r w:rsidRPr="00F42E35">
              <w:rPr>
                <w:sz w:val="24"/>
                <w:szCs w:val="24"/>
              </w:rPr>
              <w:t>Полимерия</w:t>
            </w:r>
          </w:p>
        </w:tc>
      </w:tr>
      <w:tr w:rsidR="00D36E9D" w:rsidRPr="00F42E35" w14:paraId="6FF70E8B" w14:textId="77777777">
        <w:trPr>
          <w:trHeight w:val="6119"/>
        </w:trPr>
        <w:tc>
          <w:tcPr>
            <w:tcW w:w="1242" w:type="dxa"/>
          </w:tcPr>
          <w:p w14:paraId="5024A822" w14:textId="77777777" w:rsidR="00D36E9D" w:rsidRPr="00F42E35" w:rsidRDefault="00EE23DA" w:rsidP="00F42E35">
            <w:pPr>
              <w:pStyle w:val="TableParagraph"/>
              <w:ind w:left="372" w:right="344"/>
              <w:jc w:val="center"/>
              <w:rPr>
                <w:sz w:val="24"/>
                <w:szCs w:val="24"/>
              </w:rPr>
            </w:pPr>
            <w:r w:rsidRPr="00F42E35">
              <w:rPr>
                <w:sz w:val="24"/>
                <w:szCs w:val="24"/>
              </w:rPr>
              <w:t>3.4</w:t>
            </w:r>
          </w:p>
        </w:tc>
        <w:tc>
          <w:tcPr>
            <w:tcW w:w="9222" w:type="dxa"/>
          </w:tcPr>
          <w:p w14:paraId="2952FD6A" w14:textId="77777777" w:rsidR="00D36E9D" w:rsidRPr="00F42E35" w:rsidRDefault="00EE23DA" w:rsidP="00F42E35">
            <w:pPr>
              <w:pStyle w:val="TableParagraph"/>
              <w:ind w:right="181"/>
              <w:rPr>
                <w:sz w:val="24"/>
                <w:szCs w:val="24"/>
                <w:lang w:val="ru-RU"/>
              </w:rPr>
            </w:pPr>
            <w:r w:rsidRPr="00F42E35">
              <w:rPr>
                <w:sz w:val="24"/>
                <w:szCs w:val="24"/>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6FD095E9" w14:textId="77777777" w:rsidR="00D36E9D" w:rsidRPr="00F42E35" w:rsidRDefault="00EE23DA" w:rsidP="00F42E35">
            <w:pPr>
              <w:pStyle w:val="TableParagraph"/>
              <w:rPr>
                <w:sz w:val="24"/>
                <w:szCs w:val="24"/>
                <w:lang w:val="ru-RU"/>
              </w:rPr>
            </w:pPr>
            <w:r w:rsidRPr="00F42E35">
              <w:rPr>
                <w:sz w:val="24"/>
                <w:szCs w:val="24"/>
                <w:lang w:val="ru-RU"/>
              </w:rPr>
              <w:t>Модификационная изменчивость. Роль среды в формировании модификационной изменчивости. Норма реакции признака.</w:t>
            </w:r>
          </w:p>
          <w:p w14:paraId="3013F3A5" w14:textId="77777777" w:rsidR="00D36E9D" w:rsidRPr="00F42E35" w:rsidRDefault="00EE23DA" w:rsidP="00F42E35">
            <w:pPr>
              <w:pStyle w:val="TableParagraph"/>
              <w:rPr>
                <w:sz w:val="24"/>
                <w:szCs w:val="24"/>
                <w:lang w:val="ru-RU"/>
              </w:rPr>
            </w:pPr>
            <w:r w:rsidRPr="00F42E35">
              <w:rPr>
                <w:sz w:val="24"/>
                <w:szCs w:val="24"/>
                <w:lang w:val="ru-RU"/>
              </w:rPr>
              <w:t>Вариационный ряд и вариационная кривая (В.Иоганнсен). Свойства модификационной изменчивости.</w:t>
            </w:r>
          </w:p>
          <w:p w14:paraId="0876DF48" w14:textId="77777777" w:rsidR="00D36E9D" w:rsidRPr="00F42E35" w:rsidRDefault="00EE23DA" w:rsidP="00F42E35">
            <w:pPr>
              <w:pStyle w:val="TableParagraph"/>
              <w:rPr>
                <w:sz w:val="24"/>
                <w:szCs w:val="24"/>
                <w:lang w:val="ru-RU"/>
              </w:rPr>
            </w:pPr>
            <w:r w:rsidRPr="00F42E35">
              <w:rPr>
                <w:sz w:val="24"/>
                <w:szCs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53607491" w14:textId="77777777" w:rsidR="00D36E9D" w:rsidRPr="00F42E35" w:rsidRDefault="00EE23DA" w:rsidP="00F42E35">
            <w:pPr>
              <w:pStyle w:val="TableParagraph"/>
              <w:ind w:right="863"/>
              <w:rPr>
                <w:sz w:val="24"/>
                <w:szCs w:val="24"/>
                <w:lang w:val="ru-RU"/>
              </w:rPr>
            </w:pPr>
            <w:r w:rsidRPr="00F42E35">
              <w:rPr>
                <w:sz w:val="24"/>
                <w:szCs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3664CD59" w14:textId="77777777" w:rsidR="00D36E9D" w:rsidRPr="00F42E35" w:rsidRDefault="00EE23DA" w:rsidP="00F42E35">
            <w:pPr>
              <w:pStyle w:val="TableParagraph"/>
              <w:ind w:right="961"/>
              <w:rPr>
                <w:sz w:val="24"/>
                <w:szCs w:val="24"/>
                <w:lang w:val="ru-RU"/>
              </w:rPr>
            </w:pPr>
            <w:r w:rsidRPr="00F42E35">
              <w:rPr>
                <w:sz w:val="24"/>
                <w:szCs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w:t>
            </w:r>
          </w:p>
          <w:p w14:paraId="54268DAC" w14:textId="77777777" w:rsidR="00D36E9D" w:rsidRPr="00F42E35" w:rsidRDefault="00EE23DA" w:rsidP="00F42E35">
            <w:pPr>
              <w:pStyle w:val="TableParagraph"/>
              <w:rPr>
                <w:sz w:val="24"/>
                <w:szCs w:val="24"/>
              </w:rPr>
            </w:pPr>
            <w:r w:rsidRPr="00F42E35">
              <w:rPr>
                <w:sz w:val="24"/>
                <w:szCs w:val="24"/>
                <w:lang w:val="ru-RU"/>
              </w:rPr>
              <w:t xml:space="preserve">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(Н.И.Вавилов). </w:t>
            </w:r>
            <w:r w:rsidRPr="00F42E35">
              <w:rPr>
                <w:sz w:val="24"/>
                <w:szCs w:val="24"/>
              </w:rPr>
              <w:t>Внеядерная изменчивость и</w:t>
            </w:r>
          </w:p>
          <w:p w14:paraId="6615DE1E" w14:textId="77777777" w:rsidR="00D36E9D" w:rsidRPr="00F42E35" w:rsidRDefault="00EE23DA" w:rsidP="00F42E35">
            <w:pPr>
              <w:pStyle w:val="TableParagraph"/>
              <w:rPr>
                <w:sz w:val="24"/>
                <w:szCs w:val="24"/>
              </w:rPr>
            </w:pPr>
            <w:r w:rsidRPr="00F42E35">
              <w:rPr>
                <w:sz w:val="24"/>
                <w:szCs w:val="24"/>
              </w:rPr>
              <w:t>наследственность</w:t>
            </w:r>
          </w:p>
        </w:tc>
      </w:tr>
      <w:tr w:rsidR="00D36E9D" w:rsidRPr="00F42E35" w14:paraId="3C731E9E" w14:textId="77777777">
        <w:trPr>
          <w:trHeight w:val="2245"/>
        </w:trPr>
        <w:tc>
          <w:tcPr>
            <w:tcW w:w="1242" w:type="dxa"/>
            <w:tcBorders>
              <w:bottom w:val="single" w:sz="18" w:space="0" w:color="000000"/>
            </w:tcBorders>
          </w:tcPr>
          <w:p w14:paraId="73F5EF0B" w14:textId="77777777" w:rsidR="00D36E9D" w:rsidRPr="00F42E35" w:rsidRDefault="00EE23DA" w:rsidP="00F42E35">
            <w:pPr>
              <w:pStyle w:val="TableParagraph"/>
              <w:ind w:left="372" w:right="344"/>
              <w:jc w:val="center"/>
              <w:rPr>
                <w:sz w:val="24"/>
                <w:szCs w:val="24"/>
              </w:rPr>
            </w:pPr>
            <w:r w:rsidRPr="00F42E35">
              <w:rPr>
                <w:sz w:val="24"/>
                <w:szCs w:val="24"/>
              </w:rPr>
              <w:t>3.5</w:t>
            </w:r>
          </w:p>
        </w:tc>
        <w:tc>
          <w:tcPr>
            <w:tcW w:w="9222" w:type="dxa"/>
            <w:tcBorders>
              <w:bottom w:val="single" w:sz="18" w:space="0" w:color="000000"/>
            </w:tcBorders>
          </w:tcPr>
          <w:p w14:paraId="3CE05F46" w14:textId="77777777" w:rsidR="00D36E9D" w:rsidRPr="00F42E35" w:rsidRDefault="00EE23DA" w:rsidP="00F42E35">
            <w:pPr>
              <w:pStyle w:val="TableParagraph"/>
              <w:ind w:right="225"/>
              <w:rPr>
                <w:sz w:val="24"/>
                <w:szCs w:val="24"/>
                <w:lang w:val="ru-RU"/>
              </w:rPr>
            </w:pPr>
            <w:r w:rsidRPr="00F42E35">
              <w:rPr>
                <w:sz w:val="24"/>
                <w:szCs w:val="24"/>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w:t>
            </w:r>
          </w:p>
          <w:p w14:paraId="06B3D806" w14:textId="77777777" w:rsidR="00D36E9D" w:rsidRPr="00F42E35" w:rsidRDefault="00EE23DA" w:rsidP="00F42E35">
            <w:pPr>
              <w:pStyle w:val="TableParagraph"/>
              <w:rPr>
                <w:sz w:val="24"/>
                <w:szCs w:val="24"/>
              </w:rPr>
            </w:pPr>
            <w:r w:rsidRPr="00F42E35">
              <w:rPr>
                <w:sz w:val="24"/>
                <w:szCs w:val="24"/>
                <w:lang w:val="ru-RU"/>
              </w:rPr>
              <w:t xml:space="preserve">помощью ПЦР-анализа. Наследственные заболевания человека. Генные и хромосомные болезни человека. </w:t>
            </w:r>
            <w:r w:rsidRPr="00F42E35">
              <w:rPr>
                <w:sz w:val="24"/>
                <w:szCs w:val="24"/>
              </w:rPr>
              <w:t>Болезни с наследственной</w:t>
            </w:r>
          </w:p>
        </w:tc>
      </w:tr>
      <w:tr w:rsidR="00D36E9D" w:rsidRPr="00B42DAB" w14:paraId="124206F7" w14:textId="77777777">
        <w:trPr>
          <w:trHeight w:val="444"/>
        </w:trPr>
        <w:tc>
          <w:tcPr>
            <w:tcW w:w="1242" w:type="dxa"/>
            <w:tcBorders>
              <w:top w:val="single" w:sz="18" w:space="0" w:color="000000"/>
            </w:tcBorders>
          </w:tcPr>
          <w:p w14:paraId="276A7555" w14:textId="77777777" w:rsidR="00D36E9D" w:rsidRPr="00F42E35" w:rsidRDefault="00D36E9D" w:rsidP="00F42E35">
            <w:pPr>
              <w:pStyle w:val="TableParagraph"/>
              <w:ind w:left="0"/>
              <w:rPr>
                <w:sz w:val="24"/>
                <w:szCs w:val="24"/>
              </w:rPr>
            </w:pPr>
          </w:p>
        </w:tc>
        <w:tc>
          <w:tcPr>
            <w:tcW w:w="9222" w:type="dxa"/>
            <w:tcBorders>
              <w:top w:val="single" w:sz="18" w:space="0" w:color="000000"/>
            </w:tcBorders>
          </w:tcPr>
          <w:p w14:paraId="3A2400DE" w14:textId="77777777" w:rsidR="00D36E9D" w:rsidRPr="00F42E35" w:rsidRDefault="00EE23DA" w:rsidP="00F42E35">
            <w:pPr>
              <w:pStyle w:val="TableParagraph"/>
              <w:rPr>
                <w:sz w:val="24"/>
                <w:szCs w:val="24"/>
                <w:lang w:val="ru-RU"/>
              </w:rPr>
            </w:pPr>
            <w:r w:rsidRPr="00F42E35">
              <w:rPr>
                <w:sz w:val="24"/>
                <w:szCs w:val="24"/>
                <w:lang w:val="ru-RU"/>
              </w:rPr>
              <w:t>предрасположенностью. Значение медицинской генетики в</w:t>
            </w:r>
          </w:p>
        </w:tc>
      </w:tr>
    </w:tbl>
    <w:p w14:paraId="0A11DBB2"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F42E35" w14:paraId="7B7DEA1A" w14:textId="77777777">
        <w:trPr>
          <w:trHeight w:val="645"/>
        </w:trPr>
        <w:tc>
          <w:tcPr>
            <w:tcW w:w="1242" w:type="dxa"/>
          </w:tcPr>
          <w:p w14:paraId="6A25E459" w14:textId="77777777" w:rsidR="00D36E9D" w:rsidRPr="00F42E35" w:rsidRDefault="00D36E9D" w:rsidP="00F42E35">
            <w:pPr>
              <w:pStyle w:val="TableParagraph"/>
              <w:ind w:left="0"/>
              <w:rPr>
                <w:sz w:val="24"/>
                <w:szCs w:val="24"/>
                <w:lang w:val="ru-RU"/>
              </w:rPr>
            </w:pPr>
          </w:p>
        </w:tc>
        <w:tc>
          <w:tcPr>
            <w:tcW w:w="9222" w:type="dxa"/>
          </w:tcPr>
          <w:p w14:paraId="4AB61C5F" w14:textId="77777777" w:rsidR="00D36E9D" w:rsidRPr="00F42E35" w:rsidRDefault="00EE23DA" w:rsidP="00F42E35">
            <w:pPr>
              <w:pStyle w:val="TableParagraph"/>
              <w:rPr>
                <w:sz w:val="24"/>
                <w:szCs w:val="24"/>
                <w:lang w:val="ru-RU"/>
              </w:rPr>
            </w:pPr>
            <w:r w:rsidRPr="00F42E35">
              <w:rPr>
                <w:sz w:val="24"/>
                <w:szCs w:val="24"/>
                <w:lang w:val="ru-RU"/>
              </w:rPr>
              <w:t>предотвращении и лечении генетических заболеваний человека.</w:t>
            </w:r>
          </w:p>
          <w:p w14:paraId="476B53E2" w14:textId="77777777" w:rsidR="00D36E9D" w:rsidRPr="00F42E35" w:rsidRDefault="00EE23DA" w:rsidP="00F42E35">
            <w:pPr>
              <w:pStyle w:val="TableParagraph"/>
              <w:rPr>
                <w:sz w:val="24"/>
                <w:szCs w:val="24"/>
              </w:rPr>
            </w:pPr>
            <w:r w:rsidRPr="00F42E35">
              <w:rPr>
                <w:sz w:val="24"/>
                <w:szCs w:val="24"/>
              </w:rPr>
              <w:t>Стволовые клетки</w:t>
            </w:r>
          </w:p>
        </w:tc>
      </w:tr>
      <w:tr w:rsidR="00D36E9D" w:rsidRPr="00B42DAB" w14:paraId="63AE5F08" w14:textId="77777777">
        <w:trPr>
          <w:trHeight w:val="5795"/>
        </w:trPr>
        <w:tc>
          <w:tcPr>
            <w:tcW w:w="1242" w:type="dxa"/>
          </w:tcPr>
          <w:p w14:paraId="288AE1F4" w14:textId="77777777" w:rsidR="00D36E9D" w:rsidRPr="00F42E35" w:rsidRDefault="00EE23DA" w:rsidP="00F42E35">
            <w:pPr>
              <w:pStyle w:val="TableParagraph"/>
              <w:ind w:left="372" w:right="344"/>
              <w:jc w:val="center"/>
              <w:rPr>
                <w:sz w:val="24"/>
                <w:szCs w:val="24"/>
              </w:rPr>
            </w:pPr>
            <w:r w:rsidRPr="00F42E35">
              <w:rPr>
                <w:sz w:val="24"/>
                <w:szCs w:val="24"/>
              </w:rPr>
              <w:t>3.6</w:t>
            </w:r>
          </w:p>
        </w:tc>
        <w:tc>
          <w:tcPr>
            <w:tcW w:w="9222" w:type="dxa"/>
          </w:tcPr>
          <w:p w14:paraId="730B26E1" w14:textId="77777777" w:rsidR="00D36E9D" w:rsidRPr="00F42E35" w:rsidRDefault="00EE23DA" w:rsidP="00F42E35">
            <w:pPr>
              <w:pStyle w:val="TableParagraph"/>
              <w:rPr>
                <w:sz w:val="24"/>
                <w:szCs w:val="24"/>
                <w:lang w:val="ru-RU"/>
              </w:rPr>
            </w:pPr>
            <w:r w:rsidRPr="00F42E35">
              <w:rPr>
                <w:sz w:val="24"/>
                <w:szCs w:val="24"/>
                <w:lang w:val="ru-RU"/>
              </w:rPr>
              <w:t>Доместикация и селекция. Зарождение селекции и доместикации. Учение Н.И.Вавилова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Н.И.Вавилова, его значение для селекционной работы.</w:t>
            </w:r>
          </w:p>
          <w:p w14:paraId="0DDF6C65" w14:textId="77777777" w:rsidR="00D36E9D" w:rsidRPr="00F42E35" w:rsidRDefault="00EE23DA" w:rsidP="00F42E35">
            <w:pPr>
              <w:pStyle w:val="TableParagraph"/>
              <w:rPr>
                <w:sz w:val="24"/>
                <w:szCs w:val="24"/>
                <w:lang w:val="ru-RU"/>
              </w:rPr>
            </w:pPr>
            <w:r w:rsidRPr="00F42E35">
              <w:rPr>
                <w:sz w:val="24"/>
                <w:szCs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w:t>
            </w:r>
          </w:p>
          <w:p w14:paraId="4F4E0C79" w14:textId="77777777" w:rsidR="00D36E9D" w:rsidRPr="00F42E35" w:rsidRDefault="00EE23DA" w:rsidP="00F42E35">
            <w:pPr>
              <w:pStyle w:val="TableParagraph"/>
              <w:ind w:right="145"/>
              <w:rPr>
                <w:sz w:val="24"/>
                <w:szCs w:val="24"/>
                <w:lang w:val="ru-RU"/>
              </w:rPr>
            </w:pPr>
            <w:r w:rsidRPr="00F42E35">
              <w:rPr>
                <w:sz w:val="24"/>
                <w:szCs w:val="24"/>
                <w:lang w:val="ru-RU"/>
              </w:rPr>
              <w:t>помощью оценки фенотипа потомства и отбор по генотипу с помощью анализа ДНК. 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 Получение полиплоидов. Внутривидовая гибридизация.</w:t>
            </w:r>
          </w:p>
          <w:p w14:paraId="00415720" w14:textId="77777777" w:rsidR="00D36E9D" w:rsidRPr="00F42E35" w:rsidRDefault="00EE23DA" w:rsidP="00F42E35">
            <w:pPr>
              <w:pStyle w:val="TableParagraph"/>
              <w:rPr>
                <w:sz w:val="24"/>
                <w:szCs w:val="24"/>
                <w:lang w:val="ru-RU"/>
              </w:rPr>
            </w:pPr>
            <w:r w:rsidRPr="00F42E35">
              <w:rPr>
                <w:sz w:val="24"/>
                <w:szCs w:val="24"/>
                <w:lang w:val="ru-RU"/>
              </w:rPr>
              <w:t>Близкородственное скрещивание, или инбридинг. Неродственное скрещивание, или аутбридинг. Гетерозис и его причины. Использование</w:t>
            </w:r>
          </w:p>
          <w:p w14:paraId="65B81FF1" w14:textId="77777777" w:rsidR="00D36E9D" w:rsidRPr="00F42E35" w:rsidRDefault="00EE23DA" w:rsidP="00F42E35">
            <w:pPr>
              <w:pStyle w:val="TableParagraph"/>
              <w:rPr>
                <w:sz w:val="24"/>
                <w:szCs w:val="24"/>
                <w:lang w:val="ru-RU"/>
              </w:rPr>
            </w:pPr>
            <w:r w:rsidRPr="00F42E35">
              <w:rPr>
                <w:sz w:val="24"/>
                <w:szCs w:val="24"/>
                <w:lang w:val="ru-RU"/>
              </w:rPr>
              <w:t>гетерозиса в селекции. Отдалённая гибридизация. Преодоление бесплодия межвидовых гибридов. Достижения селекции растений и животных</w:t>
            </w:r>
          </w:p>
        </w:tc>
      </w:tr>
      <w:tr w:rsidR="00D36E9D" w:rsidRPr="00B42DAB" w14:paraId="7078C7AD" w14:textId="77777777">
        <w:trPr>
          <w:trHeight w:val="3539"/>
        </w:trPr>
        <w:tc>
          <w:tcPr>
            <w:tcW w:w="1242" w:type="dxa"/>
          </w:tcPr>
          <w:p w14:paraId="33808F26" w14:textId="77777777" w:rsidR="00D36E9D" w:rsidRPr="00F42E35" w:rsidRDefault="00EE23DA" w:rsidP="00F42E35">
            <w:pPr>
              <w:pStyle w:val="TableParagraph"/>
              <w:ind w:left="372" w:right="344"/>
              <w:jc w:val="center"/>
              <w:rPr>
                <w:sz w:val="24"/>
                <w:szCs w:val="24"/>
              </w:rPr>
            </w:pPr>
            <w:r w:rsidRPr="00F42E35">
              <w:rPr>
                <w:sz w:val="24"/>
                <w:szCs w:val="24"/>
              </w:rPr>
              <w:t>3.7</w:t>
            </w:r>
          </w:p>
        </w:tc>
        <w:tc>
          <w:tcPr>
            <w:tcW w:w="9222" w:type="dxa"/>
          </w:tcPr>
          <w:p w14:paraId="66006517" w14:textId="77777777" w:rsidR="00D36E9D" w:rsidRPr="00F42E35" w:rsidRDefault="00EE23DA" w:rsidP="00F42E35">
            <w:pPr>
              <w:pStyle w:val="TableParagraph"/>
              <w:rPr>
                <w:sz w:val="24"/>
                <w:szCs w:val="24"/>
                <w:lang w:val="ru-RU"/>
              </w:rPr>
            </w:pPr>
            <w:r w:rsidRPr="00F42E35">
              <w:rPr>
                <w:sz w:val="24"/>
                <w:szCs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38331DB7" w14:textId="77777777" w:rsidR="00D36E9D" w:rsidRPr="00F42E35" w:rsidRDefault="00EE23DA" w:rsidP="00F42E35">
            <w:pPr>
              <w:pStyle w:val="TableParagraph"/>
              <w:ind w:right="181"/>
              <w:rPr>
                <w:sz w:val="24"/>
                <w:szCs w:val="24"/>
                <w:lang w:val="ru-RU"/>
              </w:rPr>
            </w:pPr>
            <w:r w:rsidRPr="00F42E35">
              <w:rPr>
                <w:sz w:val="24"/>
                <w:szCs w:val="24"/>
                <w:lang w:val="ru-RU"/>
              </w:rPr>
              <w:t>Искусственное оплодотворение. Реконструкция яйцеклеток и клонирование животных. Метод трансплантации ядер клеток. 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w:t>
            </w:r>
          </w:p>
          <w:p w14:paraId="1C07C0B6" w14:textId="77777777" w:rsidR="00D36E9D" w:rsidRPr="00F42E35" w:rsidRDefault="00EE23DA" w:rsidP="00F42E35">
            <w:pPr>
              <w:pStyle w:val="TableParagraph"/>
              <w:rPr>
                <w:sz w:val="24"/>
                <w:szCs w:val="24"/>
                <w:lang w:val="ru-RU"/>
              </w:rPr>
            </w:pPr>
            <w:r w:rsidRPr="00F42E35">
              <w:rPr>
                <w:sz w:val="24"/>
                <w:szCs w:val="24"/>
                <w:lang w:val="ru-RU"/>
              </w:rPr>
              <w:t>Использование стволовых клеток</w:t>
            </w:r>
          </w:p>
        </w:tc>
      </w:tr>
      <w:tr w:rsidR="00D36E9D" w:rsidRPr="00B42DAB" w14:paraId="5DE0416E" w14:textId="77777777">
        <w:trPr>
          <w:trHeight w:val="323"/>
        </w:trPr>
        <w:tc>
          <w:tcPr>
            <w:tcW w:w="1242" w:type="dxa"/>
          </w:tcPr>
          <w:p w14:paraId="64913593" w14:textId="77777777" w:rsidR="00D36E9D" w:rsidRPr="00F42E35" w:rsidRDefault="00EE23DA" w:rsidP="00F42E35">
            <w:pPr>
              <w:pStyle w:val="TableParagraph"/>
              <w:ind w:left="23"/>
              <w:jc w:val="center"/>
              <w:rPr>
                <w:sz w:val="24"/>
                <w:szCs w:val="24"/>
              </w:rPr>
            </w:pPr>
            <w:r w:rsidRPr="00F42E35">
              <w:rPr>
                <w:sz w:val="24"/>
                <w:szCs w:val="24"/>
              </w:rPr>
              <w:t>4</w:t>
            </w:r>
          </w:p>
        </w:tc>
        <w:tc>
          <w:tcPr>
            <w:tcW w:w="9222" w:type="dxa"/>
          </w:tcPr>
          <w:p w14:paraId="31C140D0" w14:textId="77777777" w:rsidR="00D36E9D" w:rsidRPr="00F42E35" w:rsidRDefault="00EE23DA" w:rsidP="00F42E35">
            <w:pPr>
              <w:pStyle w:val="TableParagraph"/>
              <w:ind w:left="136"/>
              <w:rPr>
                <w:sz w:val="24"/>
                <w:szCs w:val="24"/>
                <w:lang w:val="ru-RU"/>
              </w:rPr>
            </w:pPr>
            <w:r w:rsidRPr="00F42E35">
              <w:rPr>
                <w:sz w:val="24"/>
                <w:szCs w:val="24"/>
                <w:lang w:val="ru-RU"/>
              </w:rPr>
              <w:t>Система и многообразие органического мира</w:t>
            </w:r>
          </w:p>
        </w:tc>
      </w:tr>
      <w:tr w:rsidR="00D36E9D" w:rsidRPr="00B42DAB" w14:paraId="4EC9FF51" w14:textId="77777777">
        <w:trPr>
          <w:trHeight w:val="2897"/>
        </w:trPr>
        <w:tc>
          <w:tcPr>
            <w:tcW w:w="1242" w:type="dxa"/>
          </w:tcPr>
          <w:p w14:paraId="7F3AF8F1" w14:textId="77777777" w:rsidR="00D36E9D" w:rsidRPr="00F42E35" w:rsidRDefault="00EE23DA" w:rsidP="00F42E35">
            <w:pPr>
              <w:pStyle w:val="TableParagraph"/>
              <w:ind w:left="372" w:right="344"/>
              <w:jc w:val="center"/>
              <w:rPr>
                <w:sz w:val="24"/>
                <w:szCs w:val="24"/>
              </w:rPr>
            </w:pPr>
            <w:r w:rsidRPr="00F42E35">
              <w:rPr>
                <w:sz w:val="24"/>
                <w:szCs w:val="24"/>
              </w:rPr>
              <w:t>4.1</w:t>
            </w:r>
          </w:p>
        </w:tc>
        <w:tc>
          <w:tcPr>
            <w:tcW w:w="9222" w:type="dxa"/>
          </w:tcPr>
          <w:p w14:paraId="146D298B" w14:textId="77777777" w:rsidR="00D36E9D" w:rsidRPr="00F42E35" w:rsidRDefault="00EE23DA" w:rsidP="00F42E35">
            <w:pPr>
              <w:pStyle w:val="TableParagraph"/>
              <w:rPr>
                <w:sz w:val="24"/>
                <w:szCs w:val="24"/>
                <w:lang w:val="ru-RU"/>
              </w:rPr>
            </w:pPr>
            <w:r w:rsidRPr="00F42E35">
              <w:rPr>
                <w:sz w:val="24"/>
                <w:szCs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14:paraId="3ADF73DE" w14:textId="77777777" w:rsidR="00D36E9D" w:rsidRPr="00F42E35" w:rsidRDefault="00EE23DA" w:rsidP="00F42E35">
            <w:pPr>
              <w:pStyle w:val="TableParagraph"/>
              <w:rPr>
                <w:sz w:val="24"/>
                <w:szCs w:val="24"/>
                <w:lang w:val="ru-RU"/>
              </w:rPr>
            </w:pPr>
            <w:r w:rsidRPr="00F42E35">
              <w:rPr>
                <w:sz w:val="24"/>
                <w:szCs w:val="24"/>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амебоидное, жгутиковое, ресничное. Защита у</w:t>
            </w:r>
          </w:p>
          <w:p w14:paraId="296CD23C" w14:textId="77777777" w:rsidR="00D36E9D" w:rsidRPr="00F42E35" w:rsidRDefault="00EE23DA" w:rsidP="00F42E35">
            <w:pPr>
              <w:pStyle w:val="TableParagraph"/>
              <w:ind w:right="122"/>
              <w:rPr>
                <w:sz w:val="24"/>
                <w:szCs w:val="24"/>
                <w:lang w:val="ru-RU"/>
              </w:rPr>
            </w:pPr>
            <w:r w:rsidRPr="00F42E35">
              <w:rPr>
                <w:sz w:val="24"/>
                <w:szCs w:val="24"/>
                <w:lang w:val="ru-RU"/>
              </w:rPr>
              <w:t>одноклеточных организмов. Раздражимость у одноклеточных организмов. Таксисы</w:t>
            </w:r>
          </w:p>
        </w:tc>
      </w:tr>
      <w:tr w:rsidR="00D36E9D" w:rsidRPr="00F42E35" w14:paraId="4138BEEB" w14:textId="77777777">
        <w:trPr>
          <w:trHeight w:val="644"/>
        </w:trPr>
        <w:tc>
          <w:tcPr>
            <w:tcW w:w="1242" w:type="dxa"/>
            <w:tcBorders>
              <w:bottom w:val="single" w:sz="12" w:space="0" w:color="000000"/>
            </w:tcBorders>
          </w:tcPr>
          <w:p w14:paraId="3654B71E" w14:textId="77777777" w:rsidR="00D36E9D" w:rsidRPr="00F42E35" w:rsidRDefault="00EE23DA" w:rsidP="00F42E35">
            <w:pPr>
              <w:pStyle w:val="TableParagraph"/>
              <w:ind w:left="372" w:right="344"/>
              <w:jc w:val="center"/>
              <w:rPr>
                <w:sz w:val="24"/>
                <w:szCs w:val="24"/>
              </w:rPr>
            </w:pPr>
            <w:r w:rsidRPr="00F42E35">
              <w:rPr>
                <w:sz w:val="24"/>
                <w:szCs w:val="24"/>
              </w:rPr>
              <w:t>4.2</w:t>
            </w:r>
          </w:p>
        </w:tc>
        <w:tc>
          <w:tcPr>
            <w:tcW w:w="9222" w:type="dxa"/>
            <w:tcBorders>
              <w:bottom w:val="single" w:sz="12" w:space="0" w:color="000000"/>
            </w:tcBorders>
          </w:tcPr>
          <w:p w14:paraId="6B01DAEE" w14:textId="77777777" w:rsidR="00D36E9D" w:rsidRPr="00F42E35" w:rsidRDefault="00EE23DA" w:rsidP="00F42E35">
            <w:pPr>
              <w:pStyle w:val="TableParagraph"/>
              <w:rPr>
                <w:sz w:val="24"/>
                <w:szCs w:val="24"/>
              </w:rPr>
            </w:pPr>
            <w:r w:rsidRPr="00F42E35">
              <w:rPr>
                <w:sz w:val="24"/>
                <w:szCs w:val="24"/>
                <w:lang w:val="ru-RU"/>
              </w:rPr>
              <w:t xml:space="preserve">Многоклеточные растения. Взаимосвязь частей многоклеточного организма. </w:t>
            </w:r>
            <w:r w:rsidRPr="00F42E35">
              <w:rPr>
                <w:sz w:val="24"/>
                <w:szCs w:val="24"/>
              </w:rPr>
              <w:t>Ткани, органы и системы органов многоклеточного организма.</w:t>
            </w:r>
          </w:p>
        </w:tc>
      </w:tr>
      <w:tr w:rsidR="00D36E9D" w:rsidRPr="00B42DAB" w14:paraId="2000CE35" w14:textId="77777777">
        <w:trPr>
          <w:trHeight w:val="740"/>
        </w:trPr>
        <w:tc>
          <w:tcPr>
            <w:tcW w:w="1242" w:type="dxa"/>
            <w:tcBorders>
              <w:top w:val="single" w:sz="12" w:space="0" w:color="000000"/>
            </w:tcBorders>
          </w:tcPr>
          <w:p w14:paraId="39010AEC" w14:textId="77777777" w:rsidR="00D36E9D" w:rsidRPr="00F42E35" w:rsidRDefault="00D36E9D" w:rsidP="00F42E35">
            <w:pPr>
              <w:pStyle w:val="TableParagraph"/>
              <w:ind w:left="0"/>
              <w:rPr>
                <w:sz w:val="24"/>
                <w:szCs w:val="24"/>
              </w:rPr>
            </w:pPr>
          </w:p>
        </w:tc>
        <w:tc>
          <w:tcPr>
            <w:tcW w:w="9222" w:type="dxa"/>
            <w:tcBorders>
              <w:top w:val="single" w:sz="12" w:space="0" w:color="000000"/>
            </w:tcBorders>
          </w:tcPr>
          <w:p w14:paraId="780CD97F" w14:textId="77777777" w:rsidR="00D36E9D" w:rsidRPr="00F42E35" w:rsidRDefault="00EE23DA" w:rsidP="00F42E35">
            <w:pPr>
              <w:pStyle w:val="TableParagraph"/>
              <w:rPr>
                <w:sz w:val="24"/>
                <w:szCs w:val="24"/>
                <w:lang w:val="ru-RU"/>
              </w:rPr>
            </w:pPr>
            <w:r w:rsidRPr="00F42E35">
              <w:rPr>
                <w:sz w:val="24"/>
                <w:szCs w:val="24"/>
                <w:lang w:val="ru-RU"/>
              </w:rPr>
              <w:t>Организм как единое целое. Ткани растений. Типы растительных тканей: образовательная, покровная, проводящая, основная, механическая.</w:t>
            </w:r>
          </w:p>
        </w:tc>
      </w:tr>
    </w:tbl>
    <w:p w14:paraId="59F37E7A"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F42E35" w14:paraId="0EC9AEC4" w14:textId="77777777">
        <w:trPr>
          <w:trHeight w:val="645"/>
        </w:trPr>
        <w:tc>
          <w:tcPr>
            <w:tcW w:w="1242" w:type="dxa"/>
          </w:tcPr>
          <w:p w14:paraId="6D47E323" w14:textId="77777777" w:rsidR="00D36E9D" w:rsidRPr="00F42E35" w:rsidRDefault="00D36E9D" w:rsidP="00F42E35">
            <w:pPr>
              <w:pStyle w:val="TableParagraph"/>
              <w:ind w:left="0"/>
              <w:rPr>
                <w:sz w:val="24"/>
                <w:szCs w:val="24"/>
                <w:lang w:val="ru-RU"/>
              </w:rPr>
            </w:pPr>
          </w:p>
        </w:tc>
        <w:tc>
          <w:tcPr>
            <w:tcW w:w="9222" w:type="dxa"/>
          </w:tcPr>
          <w:p w14:paraId="79E1A73A" w14:textId="77777777" w:rsidR="00D36E9D" w:rsidRPr="00F42E35" w:rsidRDefault="00EE23DA" w:rsidP="00F42E35">
            <w:pPr>
              <w:pStyle w:val="TableParagraph"/>
              <w:rPr>
                <w:sz w:val="24"/>
                <w:szCs w:val="24"/>
                <w:lang w:val="ru-RU"/>
              </w:rPr>
            </w:pPr>
            <w:r w:rsidRPr="00F42E35">
              <w:rPr>
                <w:sz w:val="24"/>
                <w:szCs w:val="24"/>
                <w:lang w:val="ru-RU"/>
              </w:rPr>
              <w:t>Особенности строения, функций и расположения тканей в органах</w:t>
            </w:r>
          </w:p>
          <w:p w14:paraId="60D96377" w14:textId="77777777" w:rsidR="00D36E9D" w:rsidRPr="00F42E35" w:rsidRDefault="00EE23DA" w:rsidP="00F42E35">
            <w:pPr>
              <w:pStyle w:val="TableParagraph"/>
              <w:rPr>
                <w:sz w:val="24"/>
                <w:szCs w:val="24"/>
              </w:rPr>
            </w:pPr>
            <w:r w:rsidRPr="00F42E35">
              <w:rPr>
                <w:sz w:val="24"/>
                <w:szCs w:val="24"/>
              </w:rPr>
              <w:t>растений</w:t>
            </w:r>
          </w:p>
        </w:tc>
      </w:tr>
      <w:tr w:rsidR="00D36E9D" w:rsidRPr="00B42DAB" w14:paraId="64923CD0" w14:textId="77777777">
        <w:trPr>
          <w:trHeight w:val="2897"/>
        </w:trPr>
        <w:tc>
          <w:tcPr>
            <w:tcW w:w="1242" w:type="dxa"/>
          </w:tcPr>
          <w:p w14:paraId="6A424335" w14:textId="77777777" w:rsidR="00D36E9D" w:rsidRPr="00F42E35" w:rsidRDefault="00EE23DA" w:rsidP="00F42E35">
            <w:pPr>
              <w:pStyle w:val="TableParagraph"/>
              <w:ind w:left="372" w:right="344"/>
              <w:jc w:val="center"/>
              <w:rPr>
                <w:sz w:val="24"/>
                <w:szCs w:val="24"/>
              </w:rPr>
            </w:pPr>
            <w:r w:rsidRPr="00F42E35">
              <w:rPr>
                <w:sz w:val="24"/>
                <w:szCs w:val="24"/>
              </w:rPr>
              <w:t>4.3</w:t>
            </w:r>
          </w:p>
        </w:tc>
        <w:tc>
          <w:tcPr>
            <w:tcW w:w="9222" w:type="dxa"/>
          </w:tcPr>
          <w:p w14:paraId="0B193654" w14:textId="77777777" w:rsidR="00D36E9D" w:rsidRPr="00F42E35" w:rsidRDefault="00EE23DA" w:rsidP="00F42E35">
            <w:pPr>
              <w:pStyle w:val="TableParagraph"/>
              <w:ind w:right="181"/>
              <w:rPr>
                <w:sz w:val="24"/>
                <w:szCs w:val="24"/>
                <w:lang w:val="ru-RU"/>
              </w:rPr>
            </w:pPr>
            <w:r w:rsidRPr="00F42E35">
              <w:rPr>
                <w:sz w:val="24"/>
                <w:szCs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14:paraId="6145E179" w14:textId="77777777" w:rsidR="00D36E9D" w:rsidRPr="00F42E35" w:rsidRDefault="00EE23DA" w:rsidP="00F42E35">
            <w:pPr>
              <w:pStyle w:val="TableParagraph"/>
              <w:rPr>
                <w:sz w:val="24"/>
                <w:szCs w:val="24"/>
                <w:lang w:val="ru-RU"/>
              </w:rPr>
            </w:pPr>
            <w:r w:rsidRPr="00F42E35">
              <w:rPr>
                <w:sz w:val="24"/>
                <w:szCs w:val="24"/>
                <w:lang w:val="ru-RU"/>
              </w:rPr>
              <w:t>Раздражимость и регуляция у организмов. Раздражимость и регуляция у</w:t>
            </w:r>
          </w:p>
          <w:p w14:paraId="50E7B832" w14:textId="77777777" w:rsidR="00D36E9D" w:rsidRPr="00F42E35" w:rsidRDefault="00EE23DA" w:rsidP="00F42E35">
            <w:pPr>
              <w:pStyle w:val="TableParagraph"/>
              <w:rPr>
                <w:sz w:val="24"/>
                <w:szCs w:val="24"/>
                <w:lang w:val="ru-RU"/>
              </w:rPr>
            </w:pPr>
            <w:r w:rsidRPr="00F42E35">
              <w:rPr>
                <w:sz w:val="24"/>
                <w:szCs w:val="24"/>
                <w:lang w:val="ru-RU"/>
              </w:rPr>
              <w:t>многоклеточных растений. Ростовые вещества и их значение</w:t>
            </w:r>
          </w:p>
        </w:tc>
      </w:tr>
      <w:tr w:rsidR="00D36E9D" w:rsidRPr="00F42E35" w14:paraId="11EFD2EF" w14:textId="77777777">
        <w:trPr>
          <w:trHeight w:val="1933"/>
        </w:trPr>
        <w:tc>
          <w:tcPr>
            <w:tcW w:w="1242" w:type="dxa"/>
          </w:tcPr>
          <w:p w14:paraId="5933F1EB" w14:textId="77777777" w:rsidR="00D36E9D" w:rsidRPr="00F42E35" w:rsidRDefault="00EE23DA" w:rsidP="00F42E35">
            <w:pPr>
              <w:pStyle w:val="TableParagraph"/>
              <w:ind w:left="372" w:right="344"/>
              <w:jc w:val="center"/>
              <w:rPr>
                <w:sz w:val="24"/>
                <w:szCs w:val="24"/>
              </w:rPr>
            </w:pPr>
            <w:r w:rsidRPr="00F42E35">
              <w:rPr>
                <w:sz w:val="24"/>
                <w:szCs w:val="24"/>
              </w:rPr>
              <w:t>4.5</w:t>
            </w:r>
          </w:p>
        </w:tc>
        <w:tc>
          <w:tcPr>
            <w:tcW w:w="9222" w:type="dxa"/>
          </w:tcPr>
          <w:p w14:paraId="38D4B5F7" w14:textId="77777777" w:rsidR="00D36E9D" w:rsidRPr="00F42E35" w:rsidRDefault="00EE23DA" w:rsidP="00F42E35">
            <w:pPr>
              <w:pStyle w:val="TableParagraph"/>
              <w:rPr>
                <w:sz w:val="24"/>
                <w:szCs w:val="24"/>
                <w:lang w:val="ru-RU"/>
              </w:rPr>
            </w:pPr>
            <w:r w:rsidRPr="00F42E35">
              <w:rPr>
                <w:sz w:val="24"/>
                <w:szCs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w:t>
            </w:r>
          </w:p>
          <w:p w14:paraId="5355864B" w14:textId="77777777" w:rsidR="00D36E9D" w:rsidRPr="00F42E35" w:rsidRDefault="00EE23DA" w:rsidP="00F42E35">
            <w:pPr>
              <w:pStyle w:val="TableParagraph"/>
              <w:rPr>
                <w:sz w:val="24"/>
                <w:szCs w:val="24"/>
                <w:lang w:val="ru-RU"/>
              </w:rPr>
            </w:pPr>
            <w:r w:rsidRPr="00F42E35">
              <w:rPr>
                <w:sz w:val="24"/>
                <w:szCs w:val="24"/>
                <w:lang w:val="ru-RU"/>
              </w:rPr>
              <w:t>Особенности строения, функций и расположения тканей в органах</w:t>
            </w:r>
          </w:p>
          <w:p w14:paraId="130DC29E" w14:textId="77777777" w:rsidR="00D36E9D" w:rsidRPr="00F42E35" w:rsidRDefault="00EE23DA" w:rsidP="00F42E35">
            <w:pPr>
              <w:pStyle w:val="TableParagraph"/>
              <w:rPr>
                <w:sz w:val="24"/>
                <w:szCs w:val="24"/>
              </w:rPr>
            </w:pPr>
            <w:r w:rsidRPr="00F42E35">
              <w:rPr>
                <w:sz w:val="24"/>
                <w:szCs w:val="24"/>
              </w:rPr>
              <w:t>животных и человека</w:t>
            </w:r>
          </w:p>
        </w:tc>
      </w:tr>
      <w:tr w:rsidR="00D36E9D" w:rsidRPr="00B42DAB" w14:paraId="70CE89A8" w14:textId="77777777">
        <w:trPr>
          <w:trHeight w:val="8050"/>
        </w:trPr>
        <w:tc>
          <w:tcPr>
            <w:tcW w:w="1242" w:type="dxa"/>
          </w:tcPr>
          <w:p w14:paraId="387BE2C2" w14:textId="77777777" w:rsidR="00D36E9D" w:rsidRPr="00F42E35" w:rsidRDefault="00EE23DA" w:rsidP="00F42E35">
            <w:pPr>
              <w:pStyle w:val="TableParagraph"/>
              <w:ind w:left="372" w:right="344"/>
              <w:jc w:val="center"/>
              <w:rPr>
                <w:sz w:val="24"/>
                <w:szCs w:val="24"/>
              </w:rPr>
            </w:pPr>
            <w:r w:rsidRPr="00F42E35">
              <w:rPr>
                <w:sz w:val="24"/>
                <w:szCs w:val="24"/>
              </w:rPr>
              <w:t>4.6</w:t>
            </w:r>
          </w:p>
        </w:tc>
        <w:tc>
          <w:tcPr>
            <w:tcW w:w="9222" w:type="dxa"/>
          </w:tcPr>
          <w:p w14:paraId="03B6EE58" w14:textId="77777777" w:rsidR="00D36E9D" w:rsidRPr="00F42E35" w:rsidRDefault="00EE23DA" w:rsidP="00F42E35">
            <w:pPr>
              <w:pStyle w:val="TableParagraph"/>
              <w:rPr>
                <w:sz w:val="24"/>
                <w:szCs w:val="24"/>
                <w:lang w:val="ru-RU"/>
              </w:rPr>
            </w:pPr>
            <w:r w:rsidRPr="00F42E35">
              <w:rPr>
                <w:sz w:val="24"/>
                <w:szCs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 Движение многоклеточных животных. Питание животных.</w:t>
            </w:r>
          </w:p>
          <w:p w14:paraId="1BE24C7C" w14:textId="77777777" w:rsidR="00D36E9D" w:rsidRPr="00F42E35" w:rsidRDefault="00EE23DA" w:rsidP="00F42E35">
            <w:pPr>
              <w:pStyle w:val="TableParagraph"/>
              <w:rPr>
                <w:sz w:val="24"/>
                <w:szCs w:val="24"/>
                <w:lang w:val="ru-RU"/>
              </w:rPr>
            </w:pPr>
            <w:r w:rsidRPr="00F42E35">
              <w:rPr>
                <w:sz w:val="24"/>
                <w:szCs w:val="24"/>
                <w:lang w:val="ru-RU"/>
              </w:rPr>
              <w:t>Питание позвоночных животных. Дыхание животных. Кожное дыхание.</w:t>
            </w:r>
          </w:p>
          <w:p w14:paraId="539CF275" w14:textId="77777777" w:rsidR="00D36E9D" w:rsidRPr="00F42E35" w:rsidRDefault="00EE23DA" w:rsidP="00F42E35">
            <w:pPr>
              <w:pStyle w:val="TableParagraph"/>
              <w:rPr>
                <w:sz w:val="24"/>
                <w:szCs w:val="24"/>
                <w:lang w:val="ru-RU"/>
              </w:rPr>
            </w:pPr>
            <w:r w:rsidRPr="00F42E35">
              <w:rPr>
                <w:sz w:val="24"/>
                <w:szCs w:val="24"/>
                <w:lang w:val="ru-RU"/>
              </w:rPr>
              <w:t>Жаберное</w:t>
            </w:r>
          </w:p>
          <w:p w14:paraId="470E624C" w14:textId="77777777" w:rsidR="00D36E9D" w:rsidRPr="00F42E35" w:rsidRDefault="00EE23DA" w:rsidP="00F42E35">
            <w:pPr>
              <w:pStyle w:val="TableParagraph"/>
              <w:ind w:right="187"/>
              <w:rPr>
                <w:sz w:val="24"/>
                <w:szCs w:val="24"/>
                <w:lang w:val="ru-RU"/>
              </w:rPr>
            </w:pPr>
            <w:r w:rsidRPr="00F42E35">
              <w:rPr>
                <w:sz w:val="24"/>
                <w:szCs w:val="24"/>
                <w:lang w:val="ru-RU"/>
              </w:rPr>
              <w:t>и лёгочное дыхание. 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w:t>
            </w:r>
          </w:p>
          <w:p w14:paraId="0DDDD7C0" w14:textId="77777777" w:rsidR="00D36E9D" w:rsidRPr="00F42E35" w:rsidRDefault="00EE23DA" w:rsidP="00F42E35">
            <w:pPr>
              <w:pStyle w:val="TableParagraph"/>
              <w:rPr>
                <w:sz w:val="24"/>
                <w:szCs w:val="24"/>
                <w:lang w:val="ru-RU"/>
              </w:rPr>
            </w:pPr>
            <w:r w:rsidRPr="00F42E35">
              <w:rPr>
                <w:sz w:val="24"/>
                <w:szCs w:val="24"/>
                <w:lang w:val="ru-RU"/>
              </w:rPr>
              <w:t>Выделение у организмов. Выделение у животных.</w:t>
            </w:r>
          </w:p>
          <w:p w14:paraId="12AAA7EF" w14:textId="77777777" w:rsidR="00D36E9D" w:rsidRPr="00F42E35" w:rsidRDefault="00EE23DA" w:rsidP="00F42E35">
            <w:pPr>
              <w:pStyle w:val="TableParagraph"/>
              <w:ind w:right="90"/>
              <w:rPr>
                <w:sz w:val="24"/>
                <w:szCs w:val="24"/>
                <w:lang w:val="ru-RU"/>
              </w:rPr>
            </w:pPr>
            <w:r w:rsidRPr="00F42E35">
              <w:rPr>
                <w:sz w:val="24"/>
                <w:szCs w:val="24"/>
                <w:lang w:val="ru-RU"/>
              </w:rPr>
              <w:t>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 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Разработка алгоритмов и программ для</w:t>
            </w:r>
          </w:p>
          <w:p w14:paraId="37F944BB" w14:textId="77777777" w:rsidR="00D36E9D" w:rsidRPr="00F42E35" w:rsidRDefault="00EE23DA" w:rsidP="00F42E35">
            <w:pPr>
              <w:pStyle w:val="TableParagraph"/>
              <w:rPr>
                <w:sz w:val="24"/>
                <w:szCs w:val="24"/>
                <w:lang w:val="ru-RU"/>
              </w:rPr>
            </w:pPr>
            <w:r w:rsidRPr="00F42E35">
              <w:rPr>
                <w:sz w:val="24"/>
                <w:szCs w:val="24"/>
                <w:lang w:val="ru-RU"/>
              </w:rPr>
              <w:t>эффективной функциональной аннотации геномов, транскриптомов, протеомов, метаболомов микроорганизмов, растений, животных и</w:t>
            </w:r>
          </w:p>
        </w:tc>
      </w:tr>
      <w:tr w:rsidR="00D36E9D" w:rsidRPr="00F42E35" w14:paraId="449F62F7" w14:textId="77777777">
        <w:trPr>
          <w:trHeight w:val="322"/>
        </w:trPr>
        <w:tc>
          <w:tcPr>
            <w:tcW w:w="1242" w:type="dxa"/>
          </w:tcPr>
          <w:p w14:paraId="3E83D610" w14:textId="77777777" w:rsidR="00D36E9D" w:rsidRPr="00F42E35" w:rsidRDefault="00D36E9D" w:rsidP="00F42E35">
            <w:pPr>
              <w:pStyle w:val="TableParagraph"/>
              <w:ind w:left="0"/>
              <w:rPr>
                <w:sz w:val="24"/>
                <w:szCs w:val="24"/>
                <w:lang w:val="ru-RU"/>
              </w:rPr>
            </w:pPr>
          </w:p>
        </w:tc>
        <w:tc>
          <w:tcPr>
            <w:tcW w:w="9222" w:type="dxa"/>
          </w:tcPr>
          <w:p w14:paraId="62B7EA2B" w14:textId="77777777" w:rsidR="00D36E9D" w:rsidRPr="00F42E35" w:rsidRDefault="00EE23DA" w:rsidP="00F42E35">
            <w:pPr>
              <w:pStyle w:val="TableParagraph"/>
              <w:rPr>
                <w:sz w:val="24"/>
                <w:szCs w:val="24"/>
              </w:rPr>
            </w:pPr>
            <w:r w:rsidRPr="00F42E35">
              <w:rPr>
                <w:sz w:val="24"/>
                <w:szCs w:val="24"/>
              </w:rPr>
              <w:t>человека</w:t>
            </w:r>
          </w:p>
        </w:tc>
      </w:tr>
      <w:tr w:rsidR="00D36E9D" w:rsidRPr="00B42DAB" w14:paraId="349DD91A" w14:textId="77777777">
        <w:trPr>
          <w:trHeight w:val="319"/>
        </w:trPr>
        <w:tc>
          <w:tcPr>
            <w:tcW w:w="1242" w:type="dxa"/>
          </w:tcPr>
          <w:p w14:paraId="31A4746C" w14:textId="77777777" w:rsidR="00D36E9D" w:rsidRPr="00F42E35" w:rsidRDefault="00EE23DA" w:rsidP="00F42E35">
            <w:pPr>
              <w:pStyle w:val="TableParagraph"/>
              <w:ind w:left="23"/>
              <w:jc w:val="center"/>
              <w:rPr>
                <w:sz w:val="24"/>
                <w:szCs w:val="24"/>
              </w:rPr>
            </w:pPr>
            <w:r w:rsidRPr="00F42E35">
              <w:rPr>
                <w:sz w:val="24"/>
                <w:szCs w:val="24"/>
              </w:rPr>
              <w:t>5</w:t>
            </w:r>
          </w:p>
        </w:tc>
        <w:tc>
          <w:tcPr>
            <w:tcW w:w="9222" w:type="dxa"/>
          </w:tcPr>
          <w:p w14:paraId="0D133325" w14:textId="77777777" w:rsidR="00D36E9D" w:rsidRPr="00F42E35" w:rsidRDefault="00EE23DA" w:rsidP="00F42E35">
            <w:pPr>
              <w:pStyle w:val="TableParagraph"/>
              <w:ind w:left="136"/>
              <w:rPr>
                <w:sz w:val="24"/>
                <w:szCs w:val="24"/>
                <w:lang w:val="ru-RU"/>
              </w:rPr>
            </w:pPr>
            <w:r w:rsidRPr="00F42E35">
              <w:rPr>
                <w:sz w:val="24"/>
                <w:szCs w:val="24"/>
                <w:lang w:val="ru-RU"/>
              </w:rPr>
              <w:t>Организм человека и его здоровье</w:t>
            </w:r>
          </w:p>
        </w:tc>
      </w:tr>
      <w:tr w:rsidR="00D36E9D" w:rsidRPr="00F42E35" w14:paraId="10E2E51A" w14:textId="77777777">
        <w:trPr>
          <w:trHeight w:val="433"/>
        </w:trPr>
        <w:tc>
          <w:tcPr>
            <w:tcW w:w="1242" w:type="dxa"/>
          </w:tcPr>
          <w:p w14:paraId="269E78F0" w14:textId="77777777" w:rsidR="00D36E9D" w:rsidRPr="00F42E35" w:rsidRDefault="00EE23DA" w:rsidP="00F42E35">
            <w:pPr>
              <w:pStyle w:val="TableParagraph"/>
              <w:ind w:left="372" w:right="344"/>
              <w:jc w:val="center"/>
              <w:rPr>
                <w:sz w:val="24"/>
                <w:szCs w:val="24"/>
              </w:rPr>
            </w:pPr>
            <w:r w:rsidRPr="00F42E35">
              <w:rPr>
                <w:sz w:val="24"/>
                <w:szCs w:val="24"/>
              </w:rPr>
              <w:t>5.1</w:t>
            </w:r>
          </w:p>
        </w:tc>
        <w:tc>
          <w:tcPr>
            <w:tcW w:w="9222" w:type="dxa"/>
          </w:tcPr>
          <w:p w14:paraId="28925566" w14:textId="77777777" w:rsidR="00D36E9D" w:rsidRPr="00F42E35" w:rsidRDefault="00EE23DA" w:rsidP="00F42E35">
            <w:pPr>
              <w:pStyle w:val="TableParagraph"/>
              <w:rPr>
                <w:sz w:val="24"/>
                <w:szCs w:val="24"/>
              </w:rPr>
            </w:pPr>
            <w:r w:rsidRPr="00F42E35">
              <w:rPr>
                <w:sz w:val="24"/>
                <w:szCs w:val="24"/>
                <w:lang w:val="ru-RU"/>
              </w:rPr>
              <w:t xml:space="preserve">Органы и системы органов человека. </w:t>
            </w:r>
            <w:r w:rsidRPr="00F42E35">
              <w:rPr>
                <w:sz w:val="24"/>
                <w:szCs w:val="24"/>
              </w:rPr>
              <w:t>Отделы головного мозга</w:t>
            </w:r>
          </w:p>
        </w:tc>
      </w:tr>
    </w:tbl>
    <w:p w14:paraId="6B7BCF04"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F42E35" w14:paraId="33699A89" w14:textId="77777777">
        <w:trPr>
          <w:trHeight w:val="1932"/>
        </w:trPr>
        <w:tc>
          <w:tcPr>
            <w:tcW w:w="1242" w:type="dxa"/>
          </w:tcPr>
          <w:p w14:paraId="07C1AB9E" w14:textId="77777777" w:rsidR="00D36E9D" w:rsidRPr="00F42E35" w:rsidRDefault="00D36E9D" w:rsidP="00F42E35">
            <w:pPr>
              <w:pStyle w:val="TableParagraph"/>
              <w:ind w:left="0"/>
              <w:rPr>
                <w:sz w:val="24"/>
                <w:szCs w:val="24"/>
              </w:rPr>
            </w:pPr>
          </w:p>
        </w:tc>
        <w:tc>
          <w:tcPr>
            <w:tcW w:w="9222" w:type="dxa"/>
          </w:tcPr>
          <w:p w14:paraId="2BE173E3" w14:textId="77777777" w:rsidR="00D36E9D" w:rsidRPr="00F42E35" w:rsidRDefault="00EE23DA" w:rsidP="00F42E35">
            <w:pPr>
              <w:pStyle w:val="TableParagraph"/>
              <w:rPr>
                <w:sz w:val="24"/>
                <w:szCs w:val="24"/>
                <w:lang w:val="ru-RU"/>
              </w:rPr>
            </w:pPr>
            <w:r w:rsidRPr="00F42E35">
              <w:rPr>
                <w:sz w:val="24"/>
                <w:szCs w:val="24"/>
                <w:lang w:val="ru-RU"/>
              </w:rPr>
              <w:t>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w:t>
            </w:r>
          </w:p>
          <w:p w14:paraId="03279ABE" w14:textId="77777777" w:rsidR="00D36E9D" w:rsidRPr="00F42E35" w:rsidRDefault="00EE23DA" w:rsidP="00F42E35">
            <w:pPr>
              <w:pStyle w:val="TableParagraph"/>
              <w:rPr>
                <w:sz w:val="24"/>
                <w:szCs w:val="24"/>
                <w:lang w:val="ru-RU"/>
              </w:rPr>
            </w:pPr>
            <w:r w:rsidRPr="00F42E35">
              <w:rPr>
                <w:sz w:val="24"/>
                <w:szCs w:val="24"/>
                <w:lang w:val="ru-RU"/>
              </w:rPr>
              <w:t>Действие гормонов. Взаимосвязь нервной и эндокринной</w:t>
            </w:r>
            <w:r w:rsidRPr="00F42E35">
              <w:rPr>
                <w:spacing w:val="68"/>
                <w:sz w:val="24"/>
                <w:szCs w:val="24"/>
                <w:lang w:val="ru-RU"/>
              </w:rPr>
              <w:t xml:space="preserve"> </w:t>
            </w:r>
            <w:r w:rsidRPr="00F42E35">
              <w:rPr>
                <w:sz w:val="24"/>
                <w:szCs w:val="24"/>
                <w:lang w:val="ru-RU"/>
              </w:rPr>
              <w:t>систем.</w:t>
            </w:r>
          </w:p>
          <w:p w14:paraId="2168253F" w14:textId="77777777" w:rsidR="00D36E9D" w:rsidRPr="00F42E35" w:rsidRDefault="00EE23DA" w:rsidP="00F42E35">
            <w:pPr>
              <w:pStyle w:val="TableParagraph"/>
              <w:ind w:right="1118"/>
              <w:rPr>
                <w:sz w:val="24"/>
                <w:szCs w:val="24"/>
              </w:rPr>
            </w:pPr>
            <w:r w:rsidRPr="00F42E35">
              <w:rPr>
                <w:sz w:val="24"/>
                <w:szCs w:val="24"/>
                <w:lang w:val="ru-RU"/>
              </w:rPr>
              <w:t xml:space="preserve">Гипоталамо-гипофизарная система. Рефлекс и рефлекторная дуга. </w:t>
            </w:r>
            <w:r w:rsidRPr="00F42E35">
              <w:rPr>
                <w:sz w:val="24"/>
                <w:szCs w:val="24"/>
              </w:rPr>
              <w:t>Безусловные и условные рефлексы</w:t>
            </w:r>
          </w:p>
        </w:tc>
      </w:tr>
      <w:tr w:rsidR="00D36E9D" w:rsidRPr="00B42DAB" w14:paraId="64A0C534" w14:textId="77777777">
        <w:trPr>
          <w:trHeight w:val="1607"/>
        </w:trPr>
        <w:tc>
          <w:tcPr>
            <w:tcW w:w="1242" w:type="dxa"/>
          </w:tcPr>
          <w:p w14:paraId="755A5089" w14:textId="77777777" w:rsidR="00D36E9D" w:rsidRPr="00F42E35" w:rsidRDefault="00EE23DA" w:rsidP="00F42E35">
            <w:pPr>
              <w:pStyle w:val="TableParagraph"/>
              <w:ind w:left="372" w:right="344"/>
              <w:jc w:val="center"/>
              <w:rPr>
                <w:sz w:val="24"/>
                <w:szCs w:val="24"/>
              </w:rPr>
            </w:pPr>
            <w:r w:rsidRPr="00F42E35">
              <w:rPr>
                <w:sz w:val="24"/>
                <w:szCs w:val="24"/>
              </w:rPr>
              <w:t>5.2</w:t>
            </w:r>
          </w:p>
        </w:tc>
        <w:tc>
          <w:tcPr>
            <w:tcW w:w="9222" w:type="dxa"/>
          </w:tcPr>
          <w:p w14:paraId="24D07EA6" w14:textId="77777777" w:rsidR="00D36E9D" w:rsidRPr="00F42E35" w:rsidRDefault="00EE23DA" w:rsidP="00F42E35">
            <w:pPr>
              <w:pStyle w:val="TableParagraph"/>
              <w:rPr>
                <w:sz w:val="24"/>
                <w:szCs w:val="24"/>
                <w:lang w:val="ru-RU"/>
              </w:rPr>
            </w:pPr>
            <w:r w:rsidRPr="00F42E35">
              <w:rPr>
                <w:sz w:val="24"/>
                <w:szCs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w:t>
            </w:r>
          </w:p>
          <w:p w14:paraId="6D9768EA" w14:textId="77777777" w:rsidR="00D36E9D" w:rsidRPr="00F42E35" w:rsidRDefault="00EE23DA" w:rsidP="00F42E35">
            <w:pPr>
              <w:pStyle w:val="TableParagraph"/>
              <w:rPr>
                <w:sz w:val="24"/>
                <w:szCs w:val="24"/>
                <w:lang w:val="ru-RU"/>
              </w:rPr>
            </w:pPr>
            <w:r w:rsidRPr="00F42E35">
              <w:rPr>
                <w:sz w:val="24"/>
                <w:szCs w:val="24"/>
                <w:lang w:val="ru-RU"/>
              </w:rPr>
              <w:t>Ф.М.Бернет, С.Тонегава). Воспалительные ответы организмов. Роль врождённого иммунитета в развитии системных заболеваний</w:t>
            </w:r>
          </w:p>
        </w:tc>
      </w:tr>
      <w:tr w:rsidR="00D36E9D" w:rsidRPr="00F42E35" w14:paraId="15EE0385" w14:textId="77777777">
        <w:trPr>
          <w:trHeight w:val="645"/>
        </w:trPr>
        <w:tc>
          <w:tcPr>
            <w:tcW w:w="1242" w:type="dxa"/>
          </w:tcPr>
          <w:p w14:paraId="06BA40D3" w14:textId="77777777" w:rsidR="00D36E9D" w:rsidRPr="00F42E35" w:rsidRDefault="00EE23DA" w:rsidP="00F42E35">
            <w:pPr>
              <w:pStyle w:val="TableParagraph"/>
              <w:ind w:left="372" w:right="344"/>
              <w:jc w:val="center"/>
              <w:rPr>
                <w:sz w:val="24"/>
                <w:szCs w:val="24"/>
              </w:rPr>
            </w:pPr>
            <w:r w:rsidRPr="00F42E35">
              <w:rPr>
                <w:sz w:val="24"/>
                <w:szCs w:val="24"/>
              </w:rPr>
              <w:t>5.3</w:t>
            </w:r>
          </w:p>
        </w:tc>
        <w:tc>
          <w:tcPr>
            <w:tcW w:w="9222" w:type="dxa"/>
          </w:tcPr>
          <w:p w14:paraId="32558577" w14:textId="77777777" w:rsidR="00D36E9D" w:rsidRPr="00F42E35" w:rsidRDefault="00EE23DA" w:rsidP="00F42E35">
            <w:pPr>
              <w:pStyle w:val="TableParagraph"/>
              <w:rPr>
                <w:sz w:val="24"/>
                <w:szCs w:val="24"/>
              </w:rPr>
            </w:pPr>
            <w:r w:rsidRPr="00F42E35">
              <w:rPr>
                <w:sz w:val="24"/>
                <w:szCs w:val="24"/>
                <w:lang w:val="ru-RU"/>
              </w:rPr>
              <w:t xml:space="preserve">Кровеносная система и её органы. Сердце, кровеносные сосуды и кровь. </w:t>
            </w:r>
            <w:r w:rsidRPr="00F42E35">
              <w:rPr>
                <w:sz w:val="24"/>
                <w:szCs w:val="24"/>
              </w:rPr>
              <w:t>Круги кровообращения. Работа сердца и её регуляция</w:t>
            </w:r>
          </w:p>
        </w:tc>
      </w:tr>
      <w:tr w:rsidR="00D36E9D" w:rsidRPr="00F42E35" w14:paraId="35D04E85" w14:textId="77777777">
        <w:trPr>
          <w:trHeight w:val="967"/>
        </w:trPr>
        <w:tc>
          <w:tcPr>
            <w:tcW w:w="1242" w:type="dxa"/>
          </w:tcPr>
          <w:p w14:paraId="6709BE43" w14:textId="77777777" w:rsidR="00D36E9D" w:rsidRPr="00F42E35" w:rsidRDefault="00EE23DA" w:rsidP="00F42E35">
            <w:pPr>
              <w:pStyle w:val="TableParagraph"/>
              <w:ind w:left="372" w:right="344"/>
              <w:jc w:val="center"/>
              <w:rPr>
                <w:sz w:val="24"/>
                <w:szCs w:val="24"/>
              </w:rPr>
            </w:pPr>
            <w:r w:rsidRPr="00F42E35">
              <w:rPr>
                <w:sz w:val="24"/>
                <w:szCs w:val="24"/>
              </w:rPr>
              <w:t>5.4</w:t>
            </w:r>
          </w:p>
        </w:tc>
        <w:tc>
          <w:tcPr>
            <w:tcW w:w="9222" w:type="dxa"/>
          </w:tcPr>
          <w:p w14:paraId="7BD4EBF9" w14:textId="77777777" w:rsidR="00D36E9D" w:rsidRPr="00F42E35" w:rsidRDefault="00EE23DA" w:rsidP="00F42E35">
            <w:pPr>
              <w:pStyle w:val="TableParagraph"/>
              <w:rPr>
                <w:sz w:val="24"/>
                <w:szCs w:val="24"/>
                <w:lang w:val="ru-RU"/>
              </w:rPr>
            </w:pPr>
            <w:r w:rsidRPr="00F42E35">
              <w:rPr>
                <w:sz w:val="24"/>
                <w:szCs w:val="24"/>
                <w:lang w:val="ru-RU"/>
              </w:rPr>
              <w:t>Дыхание человека. Диффузия газов через поверхность клетки.</w:t>
            </w:r>
          </w:p>
          <w:p w14:paraId="326DB548" w14:textId="77777777" w:rsidR="00D36E9D" w:rsidRPr="00F42E35" w:rsidRDefault="00EE23DA" w:rsidP="00F42E35">
            <w:pPr>
              <w:pStyle w:val="TableParagraph"/>
              <w:rPr>
                <w:sz w:val="24"/>
                <w:szCs w:val="24"/>
              </w:rPr>
            </w:pPr>
            <w:r w:rsidRPr="00F42E35">
              <w:rPr>
                <w:sz w:val="24"/>
                <w:szCs w:val="24"/>
                <w:lang w:val="ru-RU"/>
              </w:rPr>
              <w:t xml:space="preserve">Дыхательная система человека. Дыхательная поверхность. </w:t>
            </w:r>
            <w:r w:rsidRPr="00F42E35">
              <w:rPr>
                <w:sz w:val="24"/>
                <w:szCs w:val="24"/>
              </w:rPr>
              <w:t>Регуляция дыхания. Дыхательные объёмы</w:t>
            </w:r>
          </w:p>
        </w:tc>
      </w:tr>
      <w:tr w:rsidR="00D36E9D" w:rsidRPr="00F42E35" w14:paraId="2AFCF92F" w14:textId="77777777">
        <w:trPr>
          <w:trHeight w:val="963"/>
        </w:trPr>
        <w:tc>
          <w:tcPr>
            <w:tcW w:w="1242" w:type="dxa"/>
          </w:tcPr>
          <w:p w14:paraId="1361031C" w14:textId="77777777" w:rsidR="00D36E9D" w:rsidRPr="00F42E35" w:rsidRDefault="00EE23DA" w:rsidP="00F42E35">
            <w:pPr>
              <w:pStyle w:val="TableParagraph"/>
              <w:ind w:left="372" w:right="344"/>
              <w:jc w:val="center"/>
              <w:rPr>
                <w:sz w:val="24"/>
                <w:szCs w:val="24"/>
              </w:rPr>
            </w:pPr>
            <w:r w:rsidRPr="00F42E35">
              <w:rPr>
                <w:sz w:val="24"/>
                <w:szCs w:val="24"/>
              </w:rPr>
              <w:t>5.5</w:t>
            </w:r>
          </w:p>
        </w:tc>
        <w:tc>
          <w:tcPr>
            <w:tcW w:w="9222" w:type="dxa"/>
          </w:tcPr>
          <w:p w14:paraId="0BC104E5" w14:textId="77777777" w:rsidR="00D36E9D" w:rsidRPr="00F42E35" w:rsidRDefault="00EE23DA" w:rsidP="00F42E35">
            <w:pPr>
              <w:pStyle w:val="TableParagraph"/>
              <w:rPr>
                <w:sz w:val="24"/>
                <w:szCs w:val="24"/>
              </w:rPr>
            </w:pPr>
            <w:r w:rsidRPr="00F42E35">
              <w:rPr>
                <w:sz w:val="24"/>
                <w:szCs w:val="24"/>
                <w:lang w:val="ru-RU"/>
              </w:rPr>
              <w:t xml:space="preserve">Пищеварительная система человека. Отделы пищеварительного тракта. </w:t>
            </w:r>
            <w:r w:rsidRPr="00F42E35">
              <w:rPr>
                <w:sz w:val="24"/>
                <w:szCs w:val="24"/>
              </w:rPr>
              <w:t>Пищеварительные железы. Внутриполостное и внутриклеточное</w:t>
            </w:r>
          </w:p>
          <w:p w14:paraId="06E56FC1" w14:textId="77777777" w:rsidR="00D36E9D" w:rsidRPr="00F42E35" w:rsidRDefault="00EE23DA" w:rsidP="00F42E35">
            <w:pPr>
              <w:pStyle w:val="TableParagraph"/>
              <w:rPr>
                <w:sz w:val="24"/>
                <w:szCs w:val="24"/>
              </w:rPr>
            </w:pPr>
            <w:r w:rsidRPr="00F42E35">
              <w:rPr>
                <w:sz w:val="24"/>
                <w:szCs w:val="24"/>
              </w:rPr>
              <w:t>пищеварение</w:t>
            </w:r>
          </w:p>
        </w:tc>
      </w:tr>
      <w:tr w:rsidR="00D36E9D" w:rsidRPr="00F42E35" w14:paraId="73548264" w14:textId="77777777">
        <w:trPr>
          <w:trHeight w:val="1288"/>
        </w:trPr>
        <w:tc>
          <w:tcPr>
            <w:tcW w:w="1242" w:type="dxa"/>
          </w:tcPr>
          <w:p w14:paraId="45F05126" w14:textId="77777777" w:rsidR="00D36E9D" w:rsidRPr="00F42E35" w:rsidRDefault="00EE23DA" w:rsidP="00F42E35">
            <w:pPr>
              <w:pStyle w:val="TableParagraph"/>
              <w:ind w:left="372" w:right="344"/>
              <w:jc w:val="center"/>
              <w:rPr>
                <w:sz w:val="24"/>
                <w:szCs w:val="24"/>
              </w:rPr>
            </w:pPr>
            <w:r w:rsidRPr="00F42E35">
              <w:rPr>
                <w:sz w:val="24"/>
                <w:szCs w:val="24"/>
              </w:rPr>
              <w:t>5.6</w:t>
            </w:r>
          </w:p>
        </w:tc>
        <w:tc>
          <w:tcPr>
            <w:tcW w:w="9222" w:type="dxa"/>
          </w:tcPr>
          <w:p w14:paraId="2F65E6D0" w14:textId="77777777" w:rsidR="00D36E9D" w:rsidRPr="00F42E35" w:rsidRDefault="00EE23DA" w:rsidP="00F42E35">
            <w:pPr>
              <w:pStyle w:val="TableParagraph"/>
              <w:ind w:right="145"/>
              <w:rPr>
                <w:sz w:val="24"/>
                <w:szCs w:val="24"/>
              </w:rPr>
            </w:pPr>
            <w:r w:rsidRPr="00F42E35">
              <w:rPr>
                <w:sz w:val="24"/>
                <w:szCs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sidRPr="00F42E35">
              <w:rPr>
                <w:sz w:val="24"/>
                <w:szCs w:val="24"/>
              </w:rPr>
              <w:t>Образование мочи у человека</w:t>
            </w:r>
          </w:p>
        </w:tc>
      </w:tr>
      <w:tr w:rsidR="00D36E9D" w:rsidRPr="00F42E35" w14:paraId="0F395675" w14:textId="77777777">
        <w:trPr>
          <w:trHeight w:val="645"/>
        </w:trPr>
        <w:tc>
          <w:tcPr>
            <w:tcW w:w="1242" w:type="dxa"/>
          </w:tcPr>
          <w:p w14:paraId="0C1B2573" w14:textId="77777777" w:rsidR="00D36E9D" w:rsidRPr="00F42E35" w:rsidRDefault="00EE23DA" w:rsidP="00F42E35">
            <w:pPr>
              <w:pStyle w:val="TableParagraph"/>
              <w:ind w:left="372" w:right="344"/>
              <w:jc w:val="center"/>
              <w:rPr>
                <w:sz w:val="24"/>
                <w:szCs w:val="24"/>
              </w:rPr>
            </w:pPr>
            <w:r w:rsidRPr="00F42E35">
              <w:rPr>
                <w:sz w:val="24"/>
                <w:szCs w:val="24"/>
              </w:rPr>
              <w:t>5.7</w:t>
            </w:r>
          </w:p>
        </w:tc>
        <w:tc>
          <w:tcPr>
            <w:tcW w:w="9222" w:type="dxa"/>
          </w:tcPr>
          <w:p w14:paraId="08786EA5" w14:textId="77777777" w:rsidR="00D36E9D" w:rsidRPr="00F42E35" w:rsidRDefault="00EE23DA" w:rsidP="00F42E35">
            <w:pPr>
              <w:pStyle w:val="TableParagraph"/>
              <w:rPr>
                <w:sz w:val="24"/>
                <w:szCs w:val="24"/>
              </w:rPr>
            </w:pPr>
            <w:r w:rsidRPr="00F42E35">
              <w:rPr>
                <w:sz w:val="24"/>
                <w:szCs w:val="24"/>
                <w:lang w:val="ru-RU"/>
              </w:rPr>
              <w:t xml:space="preserve">Движение человека: мышечная система. Скелетные мышцы и их работа. </w:t>
            </w:r>
            <w:r w:rsidRPr="00F42E35">
              <w:rPr>
                <w:sz w:val="24"/>
                <w:szCs w:val="24"/>
              </w:rPr>
              <w:t>Строение и типы соединения костей</w:t>
            </w:r>
          </w:p>
        </w:tc>
      </w:tr>
      <w:tr w:rsidR="00D36E9D" w:rsidRPr="00B42DAB" w14:paraId="3296919D" w14:textId="77777777">
        <w:trPr>
          <w:trHeight w:val="318"/>
        </w:trPr>
        <w:tc>
          <w:tcPr>
            <w:tcW w:w="1242" w:type="dxa"/>
          </w:tcPr>
          <w:p w14:paraId="25B687EB" w14:textId="77777777" w:rsidR="00D36E9D" w:rsidRPr="00F42E35" w:rsidRDefault="00EE23DA" w:rsidP="00F42E35">
            <w:pPr>
              <w:pStyle w:val="TableParagraph"/>
              <w:ind w:left="23"/>
              <w:jc w:val="center"/>
              <w:rPr>
                <w:sz w:val="24"/>
                <w:szCs w:val="24"/>
              </w:rPr>
            </w:pPr>
            <w:r w:rsidRPr="00F42E35">
              <w:rPr>
                <w:sz w:val="24"/>
                <w:szCs w:val="24"/>
              </w:rPr>
              <w:t>6</w:t>
            </w:r>
          </w:p>
        </w:tc>
        <w:tc>
          <w:tcPr>
            <w:tcW w:w="9222" w:type="dxa"/>
          </w:tcPr>
          <w:p w14:paraId="66890BCC" w14:textId="77777777" w:rsidR="00D36E9D" w:rsidRPr="00F42E35" w:rsidRDefault="00EE23DA" w:rsidP="00F42E35">
            <w:pPr>
              <w:pStyle w:val="TableParagraph"/>
              <w:ind w:left="136"/>
              <w:rPr>
                <w:sz w:val="24"/>
                <w:szCs w:val="24"/>
                <w:lang w:val="ru-RU"/>
              </w:rPr>
            </w:pPr>
            <w:r w:rsidRPr="00F42E35">
              <w:rPr>
                <w:sz w:val="24"/>
                <w:szCs w:val="24"/>
                <w:lang w:val="ru-RU"/>
              </w:rPr>
              <w:t>Теория эволюции. Развитие жизни на Земле</w:t>
            </w:r>
          </w:p>
        </w:tc>
      </w:tr>
      <w:tr w:rsidR="00D36E9D" w:rsidRPr="00F42E35" w14:paraId="1D7B39D4" w14:textId="77777777">
        <w:trPr>
          <w:trHeight w:val="3221"/>
        </w:trPr>
        <w:tc>
          <w:tcPr>
            <w:tcW w:w="1242" w:type="dxa"/>
          </w:tcPr>
          <w:p w14:paraId="555CFB37" w14:textId="77777777" w:rsidR="00D36E9D" w:rsidRPr="00F42E35" w:rsidRDefault="00EE23DA" w:rsidP="00F42E35">
            <w:pPr>
              <w:pStyle w:val="TableParagraph"/>
              <w:ind w:left="372" w:right="344"/>
              <w:jc w:val="center"/>
              <w:rPr>
                <w:sz w:val="24"/>
                <w:szCs w:val="24"/>
              </w:rPr>
            </w:pPr>
            <w:r w:rsidRPr="00F42E35">
              <w:rPr>
                <w:sz w:val="24"/>
                <w:szCs w:val="24"/>
              </w:rPr>
              <w:t>6.1</w:t>
            </w:r>
          </w:p>
        </w:tc>
        <w:tc>
          <w:tcPr>
            <w:tcW w:w="9222" w:type="dxa"/>
          </w:tcPr>
          <w:p w14:paraId="6B1E5C3F" w14:textId="77777777" w:rsidR="00D36E9D" w:rsidRPr="00F42E35" w:rsidRDefault="00EE23DA" w:rsidP="00F42E35">
            <w:pPr>
              <w:pStyle w:val="TableParagraph"/>
              <w:rPr>
                <w:sz w:val="24"/>
                <w:szCs w:val="24"/>
                <w:lang w:val="ru-RU"/>
              </w:rPr>
            </w:pPr>
            <w:r w:rsidRPr="00F42E35">
              <w:rPr>
                <w:sz w:val="24"/>
                <w:szCs w:val="24"/>
                <w:lang w:val="ru-RU"/>
              </w:rPr>
              <w:t>Эволюционная теория Ч.Дарвина. Предпосылки возникновения дарвинизма.</w:t>
            </w:r>
          </w:p>
          <w:p w14:paraId="06C5D2FA" w14:textId="77777777" w:rsidR="00D36E9D" w:rsidRPr="00F42E35" w:rsidRDefault="00EE23DA" w:rsidP="00F42E35">
            <w:pPr>
              <w:pStyle w:val="TableParagraph"/>
              <w:rPr>
                <w:sz w:val="24"/>
                <w:szCs w:val="24"/>
                <w:lang w:val="ru-RU"/>
              </w:rPr>
            </w:pPr>
            <w:r w:rsidRPr="00F42E35">
              <w:rPr>
                <w:sz w:val="24"/>
                <w:szCs w:val="24"/>
                <w:lang w:val="ru-RU"/>
              </w:rPr>
              <w:t>Жизнь и научная деятельность Ч.Дарвина.</w:t>
            </w:r>
          </w:p>
          <w:p w14:paraId="6E3B7E7C" w14:textId="77777777" w:rsidR="00D36E9D" w:rsidRPr="00F42E35" w:rsidRDefault="00EE23DA" w:rsidP="00F42E35">
            <w:pPr>
              <w:pStyle w:val="TableParagraph"/>
              <w:rPr>
                <w:sz w:val="24"/>
                <w:szCs w:val="24"/>
                <w:lang w:val="ru-RU"/>
              </w:rPr>
            </w:pPr>
            <w:r w:rsidRPr="00F42E35">
              <w:rPr>
                <w:sz w:val="24"/>
                <w:szCs w:val="24"/>
                <w:lang w:val="ru-RU"/>
              </w:rPr>
              <w:t>Движущие силы эволюции видов по Ч.Дарвину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7B7047B1" w14:textId="77777777" w:rsidR="00D36E9D" w:rsidRPr="00F42E35" w:rsidRDefault="00EE23DA" w:rsidP="00F42E35">
            <w:pPr>
              <w:pStyle w:val="TableParagraph"/>
              <w:ind w:right="187"/>
              <w:rPr>
                <w:sz w:val="24"/>
                <w:szCs w:val="24"/>
              </w:rPr>
            </w:pPr>
            <w:r w:rsidRPr="00F42E35">
              <w:rPr>
                <w:sz w:val="24"/>
                <w:szCs w:val="24"/>
                <w:lang w:val="ru-RU"/>
              </w:rPr>
              <w:t xml:space="preserve">Оформление синтетической теории эволюции (СТЭ). Нейтральная теория эволюции. Современная эволюционная биология. </w:t>
            </w:r>
            <w:r w:rsidRPr="00F42E35">
              <w:rPr>
                <w:sz w:val="24"/>
                <w:szCs w:val="24"/>
              </w:rPr>
              <w:t>Значение эволюционной теории в формировании естественно-научной картины мира</w:t>
            </w:r>
          </w:p>
        </w:tc>
      </w:tr>
      <w:tr w:rsidR="00D36E9D" w:rsidRPr="00B42DAB" w14:paraId="2D2F379E" w14:textId="77777777">
        <w:trPr>
          <w:trHeight w:val="1608"/>
        </w:trPr>
        <w:tc>
          <w:tcPr>
            <w:tcW w:w="1242" w:type="dxa"/>
          </w:tcPr>
          <w:p w14:paraId="1B663C7B" w14:textId="77777777" w:rsidR="00D36E9D" w:rsidRPr="00F42E35" w:rsidRDefault="00EE23DA" w:rsidP="00F42E35">
            <w:pPr>
              <w:pStyle w:val="TableParagraph"/>
              <w:ind w:left="372" w:right="344"/>
              <w:jc w:val="center"/>
              <w:rPr>
                <w:sz w:val="24"/>
                <w:szCs w:val="24"/>
              </w:rPr>
            </w:pPr>
            <w:r w:rsidRPr="00F42E35">
              <w:rPr>
                <w:sz w:val="24"/>
                <w:szCs w:val="24"/>
              </w:rPr>
              <w:t>6.2</w:t>
            </w:r>
          </w:p>
        </w:tc>
        <w:tc>
          <w:tcPr>
            <w:tcW w:w="9222" w:type="dxa"/>
          </w:tcPr>
          <w:p w14:paraId="3C2AF295" w14:textId="77777777" w:rsidR="00D36E9D" w:rsidRPr="00F42E35" w:rsidRDefault="00EE23DA" w:rsidP="00F42E35">
            <w:pPr>
              <w:pStyle w:val="TableParagraph"/>
              <w:rPr>
                <w:sz w:val="24"/>
                <w:szCs w:val="24"/>
                <w:lang w:val="ru-RU"/>
              </w:rPr>
            </w:pPr>
            <w:r w:rsidRPr="00F42E35">
              <w:rPr>
                <w:sz w:val="24"/>
                <w:szCs w:val="24"/>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Дж.Харди, В.Вайнберга.</w:t>
            </w:r>
          </w:p>
          <w:p w14:paraId="56A904EF" w14:textId="77777777" w:rsidR="00D36E9D" w:rsidRPr="00F42E35" w:rsidRDefault="00EE23DA" w:rsidP="00F42E35">
            <w:pPr>
              <w:pStyle w:val="TableParagraph"/>
              <w:rPr>
                <w:sz w:val="24"/>
                <w:szCs w:val="24"/>
                <w:lang w:val="ru-RU"/>
              </w:rPr>
            </w:pPr>
            <w:r w:rsidRPr="00F42E35">
              <w:rPr>
                <w:sz w:val="24"/>
                <w:szCs w:val="24"/>
                <w:lang w:val="ru-RU"/>
              </w:rPr>
              <w:t>Элементарные факторы (движущие силы) эволюции. Мутационный</w:t>
            </w:r>
          </w:p>
        </w:tc>
      </w:tr>
      <w:tr w:rsidR="00D36E9D" w:rsidRPr="00F42E35" w14:paraId="106FF872" w14:textId="77777777">
        <w:trPr>
          <w:trHeight w:val="1343"/>
        </w:trPr>
        <w:tc>
          <w:tcPr>
            <w:tcW w:w="1242" w:type="dxa"/>
          </w:tcPr>
          <w:p w14:paraId="0775665E" w14:textId="77777777" w:rsidR="00D36E9D" w:rsidRPr="00F42E35" w:rsidRDefault="00D36E9D" w:rsidP="00F42E35">
            <w:pPr>
              <w:pStyle w:val="TableParagraph"/>
              <w:ind w:left="0"/>
              <w:rPr>
                <w:sz w:val="24"/>
                <w:szCs w:val="24"/>
                <w:lang w:val="ru-RU"/>
              </w:rPr>
            </w:pPr>
          </w:p>
        </w:tc>
        <w:tc>
          <w:tcPr>
            <w:tcW w:w="9222" w:type="dxa"/>
          </w:tcPr>
          <w:p w14:paraId="3DE4DFF1" w14:textId="77777777" w:rsidR="00D36E9D" w:rsidRPr="00F42E35" w:rsidRDefault="00EE23DA" w:rsidP="00F42E35">
            <w:pPr>
              <w:pStyle w:val="TableParagraph"/>
              <w:rPr>
                <w:sz w:val="24"/>
                <w:szCs w:val="24"/>
              </w:rPr>
            </w:pPr>
            <w:r w:rsidRPr="00F42E35">
              <w:rPr>
                <w:sz w:val="24"/>
                <w:szCs w:val="24"/>
                <w:lang w:val="ru-RU"/>
              </w:rPr>
              <w:t xml:space="preserve">процесс. Комбинативная изменчивость. Дрейф генов - случайные ненаправленные изменения частот аллелей в популяциях. </w:t>
            </w:r>
            <w:r w:rsidRPr="00F42E35">
              <w:rPr>
                <w:sz w:val="24"/>
                <w:szCs w:val="24"/>
              </w:rPr>
              <w:t>Эффект основателя. Миграции. Изоляция популяций: географическая (пространственная), биологическая (репродуктивная).</w:t>
            </w:r>
          </w:p>
        </w:tc>
      </w:tr>
    </w:tbl>
    <w:p w14:paraId="329AE35D"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B42DAB" w14:paraId="7C51F54E" w14:textId="77777777">
        <w:trPr>
          <w:trHeight w:val="5151"/>
        </w:trPr>
        <w:tc>
          <w:tcPr>
            <w:tcW w:w="1242" w:type="dxa"/>
          </w:tcPr>
          <w:p w14:paraId="7B11383B" w14:textId="77777777" w:rsidR="00D36E9D" w:rsidRPr="00F42E35" w:rsidRDefault="00D36E9D" w:rsidP="00F42E35">
            <w:pPr>
              <w:pStyle w:val="TableParagraph"/>
              <w:ind w:left="0"/>
              <w:rPr>
                <w:sz w:val="24"/>
                <w:szCs w:val="24"/>
              </w:rPr>
            </w:pPr>
          </w:p>
        </w:tc>
        <w:tc>
          <w:tcPr>
            <w:tcW w:w="9222" w:type="dxa"/>
          </w:tcPr>
          <w:p w14:paraId="5EA71A48" w14:textId="77777777" w:rsidR="00D36E9D" w:rsidRPr="00F42E35" w:rsidRDefault="00EE23DA" w:rsidP="00F42E35">
            <w:pPr>
              <w:pStyle w:val="TableParagraph"/>
              <w:rPr>
                <w:sz w:val="24"/>
                <w:szCs w:val="24"/>
                <w:lang w:val="ru-RU"/>
              </w:rPr>
            </w:pPr>
            <w:r w:rsidRPr="00F42E35">
              <w:rPr>
                <w:sz w:val="24"/>
                <w:szCs w:val="24"/>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14:paraId="4BA816E5" w14:textId="77777777" w:rsidR="00D36E9D" w:rsidRPr="00F42E35" w:rsidRDefault="00EE23DA" w:rsidP="00F42E35">
            <w:pPr>
              <w:pStyle w:val="TableParagraph"/>
              <w:rPr>
                <w:sz w:val="24"/>
                <w:szCs w:val="24"/>
                <w:lang w:val="ru-RU"/>
              </w:rPr>
            </w:pPr>
            <w:r w:rsidRPr="00F42E35">
              <w:rPr>
                <w:sz w:val="24"/>
                <w:szCs w:val="24"/>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w:t>
            </w:r>
          </w:p>
          <w:p w14:paraId="0A8327C3" w14:textId="77777777" w:rsidR="00D36E9D" w:rsidRPr="00F42E35" w:rsidRDefault="00EE23DA" w:rsidP="00F42E35">
            <w:pPr>
              <w:pStyle w:val="TableParagraph"/>
              <w:rPr>
                <w:sz w:val="24"/>
                <w:szCs w:val="24"/>
                <w:lang w:val="ru-RU"/>
              </w:rPr>
            </w:pPr>
            <w:r w:rsidRPr="00F42E35">
              <w:rPr>
                <w:sz w:val="24"/>
                <w:szCs w:val="24"/>
                <w:lang w:val="ru-RU"/>
              </w:rPr>
              <w:t>Относительность приспособленности организмов.</w:t>
            </w:r>
          </w:p>
          <w:p w14:paraId="64990BC6" w14:textId="77777777" w:rsidR="00D36E9D" w:rsidRPr="00F42E35" w:rsidRDefault="00EE23DA" w:rsidP="00F42E35">
            <w:pPr>
              <w:pStyle w:val="TableParagraph"/>
              <w:ind w:right="181"/>
              <w:rPr>
                <w:sz w:val="24"/>
                <w:szCs w:val="24"/>
                <w:lang w:val="ru-RU"/>
              </w:rPr>
            </w:pPr>
            <w:r w:rsidRPr="00F42E35">
              <w:rPr>
                <w:sz w:val="24"/>
                <w:szCs w:val="24"/>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 Механизмы формирования биологического разнообразия. Роль эволюционной биологии в разработке научных методов сохранения биоразнообразия. Микроэволюция и коэволюция паразитов и их хозяев. Механизмы</w:t>
            </w:r>
          </w:p>
          <w:p w14:paraId="5E65A403" w14:textId="77777777" w:rsidR="00D36E9D" w:rsidRPr="00F42E35" w:rsidRDefault="00EE23DA" w:rsidP="00F42E35">
            <w:pPr>
              <w:pStyle w:val="TableParagraph"/>
              <w:rPr>
                <w:sz w:val="24"/>
                <w:szCs w:val="24"/>
                <w:lang w:val="ru-RU"/>
              </w:rPr>
            </w:pPr>
            <w:r w:rsidRPr="00F42E35">
              <w:rPr>
                <w:sz w:val="24"/>
                <w:szCs w:val="24"/>
                <w:lang w:val="ru-RU"/>
              </w:rPr>
              <w:t>формирования устойчивости к антибиотикам и способы борьбы с ней</w:t>
            </w:r>
          </w:p>
        </w:tc>
      </w:tr>
      <w:tr w:rsidR="00D36E9D" w:rsidRPr="00B42DAB" w14:paraId="051DD434" w14:textId="77777777">
        <w:trPr>
          <w:trHeight w:val="4514"/>
        </w:trPr>
        <w:tc>
          <w:tcPr>
            <w:tcW w:w="1242" w:type="dxa"/>
          </w:tcPr>
          <w:p w14:paraId="6F3CB8F4" w14:textId="77777777" w:rsidR="00D36E9D" w:rsidRPr="00F42E35" w:rsidRDefault="00EE23DA" w:rsidP="00F42E35">
            <w:pPr>
              <w:pStyle w:val="TableParagraph"/>
              <w:ind w:left="372" w:right="344"/>
              <w:jc w:val="center"/>
              <w:rPr>
                <w:sz w:val="24"/>
                <w:szCs w:val="24"/>
              </w:rPr>
            </w:pPr>
            <w:r w:rsidRPr="00F42E35">
              <w:rPr>
                <w:sz w:val="24"/>
                <w:szCs w:val="24"/>
              </w:rPr>
              <w:t>6.3</w:t>
            </w:r>
          </w:p>
        </w:tc>
        <w:tc>
          <w:tcPr>
            <w:tcW w:w="9222" w:type="dxa"/>
          </w:tcPr>
          <w:p w14:paraId="07906028" w14:textId="77777777" w:rsidR="00D36E9D" w:rsidRPr="00F42E35" w:rsidRDefault="00EE23DA" w:rsidP="00F42E35">
            <w:pPr>
              <w:pStyle w:val="TableParagraph"/>
              <w:rPr>
                <w:sz w:val="24"/>
                <w:szCs w:val="24"/>
                <w:lang w:val="ru-RU"/>
              </w:rPr>
            </w:pPr>
            <w:r w:rsidRPr="00F42E35">
              <w:rPr>
                <w:sz w:val="24"/>
                <w:szCs w:val="24"/>
                <w:lang w:val="ru-RU"/>
              </w:rPr>
              <w:t>Методы изучения макроэволюции. Палеонтологические методы изучения эволюции. Переходные формы и филогенетические ряды организмов.</w:t>
            </w:r>
          </w:p>
          <w:p w14:paraId="48C58738" w14:textId="77777777" w:rsidR="00D36E9D" w:rsidRPr="00F42E35" w:rsidRDefault="00EE23DA" w:rsidP="00F42E35">
            <w:pPr>
              <w:pStyle w:val="TableParagraph"/>
              <w:ind w:right="181"/>
              <w:rPr>
                <w:sz w:val="24"/>
                <w:szCs w:val="24"/>
                <w:lang w:val="ru-RU"/>
              </w:rPr>
            </w:pPr>
            <w:r w:rsidRPr="00F42E35">
              <w:rPr>
                <w:sz w:val="24"/>
                <w:szCs w:val="24"/>
                <w:lang w:val="ru-RU"/>
              </w:rPr>
              <w:t>Биогеографические методы изучения эволюции. Сравнение флоры и фауны материков и островов. Биогеографические области Земли. Виды- эндемики и реликты.</w:t>
            </w:r>
          </w:p>
          <w:p w14:paraId="5CE13B05" w14:textId="77777777" w:rsidR="00D36E9D" w:rsidRPr="00F42E35" w:rsidRDefault="00EE23DA" w:rsidP="00F42E35">
            <w:pPr>
              <w:pStyle w:val="TableParagraph"/>
              <w:ind w:right="525"/>
              <w:jc w:val="both"/>
              <w:rPr>
                <w:sz w:val="24"/>
                <w:szCs w:val="24"/>
                <w:lang w:val="ru-RU"/>
              </w:rPr>
            </w:pPr>
            <w:r w:rsidRPr="00F42E35">
              <w:rPr>
                <w:sz w:val="24"/>
                <w:szCs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w:t>
            </w:r>
          </w:p>
          <w:p w14:paraId="47A21A30" w14:textId="77777777" w:rsidR="00D36E9D" w:rsidRPr="00F42E35" w:rsidRDefault="00EE23DA" w:rsidP="00F42E35">
            <w:pPr>
              <w:pStyle w:val="TableParagraph"/>
              <w:rPr>
                <w:sz w:val="24"/>
                <w:szCs w:val="24"/>
                <w:lang w:val="ru-RU"/>
              </w:rPr>
            </w:pPr>
            <w:r w:rsidRPr="00F42E35">
              <w:rPr>
                <w:sz w:val="24"/>
                <w:szCs w:val="24"/>
                <w:lang w:val="ru-RU"/>
              </w:rPr>
              <w:t>Рудиментарные органы и атавизмы. Молекулярно-генетические, биохимические и математические методы изучения эволюции.</w:t>
            </w:r>
          </w:p>
          <w:p w14:paraId="30D38871" w14:textId="77777777" w:rsidR="00D36E9D" w:rsidRPr="00F42E35" w:rsidRDefault="00EE23DA" w:rsidP="00F42E35">
            <w:pPr>
              <w:pStyle w:val="TableParagraph"/>
              <w:rPr>
                <w:sz w:val="24"/>
                <w:szCs w:val="24"/>
                <w:lang w:val="ru-RU"/>
              </w:rPr>
            </w:pPr>
            <w:r w:rsidRPr="00F42E35">
              <w:rPr>
                <w:sz w:val="24"/>
                <w:szCs w:val="24"/>
                <w:lang w:val="ru-RU"/>
              </w:rPr>
              <w:t>Гомологичные гены. Современные методы построения филогенетических деревьев. Хромосомные мутации и эволюция геномов.</w:t>
            </w:r>
          </w:p>
          <w:p w14:paraId="3E262B32" w14:textId="77777777" w:rsidR="00D36E9D" w:rsidRPr="00F42E35" w:rsidRDefault="00EE23DA" w:rsidP="00F42E35">
            <w:pPr>
              <w:pStyle w:val="TableParagraph"/>
              <w:rPr>
                <w:sz w:val="24"/>
                <w:szCs w:val="24"/>
                <w:lang w:val="ru-RU"/>
              </w:rPr>
            </w:pPr>
            <w:r w:rsidRPr="00F42E35">
              <w:rPr>
                <w:sz w:val="24"/>
                <w:szCs w:val="24"/>
                <w:lang w:val="ru-RU"/>
              </w:rPr>
              <w:t>Общие закономерности (правила) эволюции. Необратимость эволюции.</w:t>
            </w:r>
          </w:p>
          <w:p w14:paraId="5953F654" w14:textId="77777777" w:rsidR="00D36E9D" w:rsidRPr="00F42E35" w:rsidRDefault="00EE23DA" w:rsidP="00F42E35">
            <w:pPr>
              <w:pStyle w:val="TableParagraph"/>
              <w:rPr>
                <w:sz w:val="24"/>
                <w:szCs w:val="24"/>
                <w:lang w:val="ru-RU"/>
              </w:rPr>
            </w:pPr>
            <w:r w:rsidRPr="00F42E35">
              <w:rPr>
                <w:sz w:val="24"/>
                <w:szCs w:val="24"/>
                <w:lang w:val="ru-RU"/>
              </w:rPr>
              <w:t>Адаптивная радиация. Неравномерность темпов эволюции</w:t>
            </w:r>
          </w:p>
        </w:tc>
      </w:tr>
      <w:tr w:rsidR="00D36E9D" w:rsidRPr="00B42DAB" w14:paraId="1CFFAB2F" w14:textId="77777777">
        <w:trPr>
          <w:trHeight w:val="3219"/>
        </w:trPr>
        <w:tc>
          <w:tcPr>
            <w:tcW w:w="1242" w:type="dxa"/>
          </w:tcPr>
          <w:p w14:paraId="646280A4" w14:textId="77777777" w:rsidR="00D36E9D" w:rsidRPr="00F42E35" w:rsidRDefault="00EE23DA" w:rsidP="00F42E35">
            <w:pPr>
              <w:pStyle w:val="TableParagraph"/>
              <w:ind w:left="372" w:right="344"/>
              <w:jc w:val="center"/>
              <w:rPr>
                <w:sz w:val="24"/>
                <w:szCs w:val="24"/>
              </w:rPr>
            </w:pPr>
            <w:r w:rsidRPr="00F42E35">
              <w:rPr>
                <w:sz w:val="24"/>
                <w:szCs w:val="24"/>
              </w:rPr>
              <w:t>6.4</w:t>
            </w:r>
          </w:p>
        </w:tc>
        <w:tc>
          <w:tcPr>
            <w:tcW w:w="9222" w:type="dxa"/>
          </w:tcPr>
          <w:p w14:paraId="31EE04CC" w14:textId="77777777" w:rsidR="00D36E9D" w:rsidRPr="00F42E35" w:rsidRDefault="00EE23DA" w:rsidP="00F42E35">
            <w:pPr>
              <w:pStyle w:val="TableParagraph"/>
              <w:ind w:right="181"/>
              <w:rPr>
                <w:sz w:val="24"/>
                <w:szCs w:val="24"/>
                <w:lang w:val="ru-RU"/>
              </w:rPr>
            </w:pPr>
            <w:r w:rsidRPr="00F42E35">
              <w:rPr>
                <w:sz w:val="24"/>
                <w:szCs w:val="24"/>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Ф.Реди, Л.Спалланцани, Л.Пастера.</w:t>
            </w:r>
          </w:p>
          <w:p w14:paraId="133ACB32" w14:textId="77777777" w:rsidR="00D36E9D" w:rsidRPr="00F42E35" w:rsidRDefault="00EE23DA" w:rsidP="00F42E35">
            <w:pPr>
              <w:pStyle w:val="TableParagraph"/>
              <w:ind w:right="172"/>
              <w:rPr>
                <w:sz w:val="24"/>
                <w:szCs w:val="24"/>
                <w:lang w:val="ru-RU"/>
              </w:rPr>
            </w:pPr>
            <w:r w:rsidRPr="00F42E35">
              <w:rPr>
                <w:sz w:val="24"/>
                <w:szCs w:val="24"/>
                <w:lang w:val="ru-RU"/>
              </w:rPr>
              <w:t>Происхождение жизни и астробиология. 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С.Миллера и Г.Юри. Образование полимеров из мономеров.</w:t>
            </w:r>
          </w:p>
          <w:p w14:paraId="519202C6" w14:textId="77777777" w:rsidR="00D36E9D" w:rsidRPr="00F42E35" w:rsidRDefault="00EE23DA" w:rsidP="00F42E35">
            <w:pPr>
              <w:pStyle w:val="TableParagraph"/>
              <w:rPr>
                <w:sz w:val="24"/>
                <w:szCs w:val="24"/>
                <w:lang w:val="ru-RU"/>
              </w:rPr>
            </w:pPr>
            <w:r w:rsidRPr="00F42E35">
              <w:rPr>
                <w:sz w:val="24"/>
                <w:szCs w:val="24"/>
                <w:lang w:val="ru-RU"/>
              </w:rPr>
              <w:t>Коацерватная гипотеза А.И.Опарина, гипотеза первичного бульона</w:t>
            </w:r>
          </w:p>
          <w:p w14:paraId="698135F3" w14:textId="77777777" w:rsidR="00D36E9D" w:rsidRPr="00F42E35" w:rsidRDefault="00EE23DA" w:rsidP="00F42E35">
            <w:pPr>
              <w:pStyle w:val="TableParagraph"/>
              <w:rPr>
                <w:sz w:val="24"/>
                <w:szCs w:val="24"/>
                <w:lang w:val="ru-RU"/>
              </w:rPr>
            </w:pPr>
            <w:r w:rsidRPr="00F42E35">
              <w:rPr>
                <w:sz w:val="24"/>
                <w:szCs w:val="24"/>
                <w:lang w:val="ru-RU"/>
              </w:rPr>
              <w:t>Дж.Холдейна, генетическая гипотеза Г.Мёллера. Рибозимы (Т.Чек) и</w:t>
            </w:r>
          </w:p>
        </w:tc>
      </w:tr>
      <w:tr w:rsidR="00D36E9D" w:rsidRPr="00F42E35" w14:paraId="456A6DA4" w14:textId="77777777">
        <w:trPr>
          <w:trHeight w:val="1761"/>
        </w:trPr>
        <w:tc>
          <w:tcPr>
            <w:tcW w:w="1242" w:type="dxa"/>
          </w:tcPr>
          <w:p w14:paraId="1756DFE0" w14:textId="77777777" w:rsidR="00D36E9D" w:rsidRPr="00F42E35" w:rsidRDefault="00D36E9D" w:rsidP="00F42E35">
            <w:pPr>
              <w:pStyle w:val="TableParagraph"/>
              <w:ind w:left="0"/>
              <w:rPr>
                <w:sz w:val="24"/>
                <w:szCs w:val="24"/>
                <w:lang w:val="ru-RU"/>
              </w:rPr>
            </w:pPr>
          </w:p>
        </w:tc>
        <w:tc>
          <w:tcPr>
            <w:tcW w:w="9222" w:type="dxa"/>
          </w:tcPr>
          <w:p w14:paraId="7AD757E2" w14:textId="77777777" w:rsidR="00D36E9D" w:rsidRPr="00F42E35" w:rsidRDefault="00EE23DA" w:rsidP="00F42E35">
            <w:pPr>
              <w:pStyle w:val="TableParagraph"/>
              <w:ind w:right="1811"/>
              <w:rPr>
                <w:sz w:val="24"/>
                <w:szCs w:val="24"/>
                <w:lang w:val="ru-RU"/>
              </w:rPr>
            </w:pPr>
            <w:r w:rsidRPr="00F42E35">
              <w:rPr>
                <w:sz w:val="24"/>
                <w:szCs w:val="24"/>
                <w:lang w:val="ru-RU"/>
              </w:rPr>
              <w:t>гипотеза "мира РНК" У.Гилберта. Формирование мембран и возникновение протоклетки.</w:t>
            </w:r>
          </w:p>
          <w:p w14:paraId="32536C31" w14:textId="77777777" w:rsidR="00D36E9D" w:rsidRPr="00F42E35" w:rsidRDefault="00EE23DA" w:rsidP="00F42E35">
            <w:pPr>
              <w:pStyle w:val="TableParagraph"/>
              <w:ind w:right="207"/>
              <w:jc w:val="both"/>
              <w:rPr>
                <w:sz w:val="24"/>
                <w:szCs w:val="24"/>
              </w:rPr>
            </w:pPr>
            <w:r w:rsidRPr="00F42E35">
              <w:rPr>
                <w:sz w:val="24"/>
                <w:szCs w:val="24"/>
                <w:lang w:val="ru-RU"/>
              </w:rPr>
              <w:t xml:space="preserve">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зоны, эры, периоды, эпохи. </w:t>
            </w:r>
            <w:r w:rsidRPr="00F42E35">
              <w:rPr>
                <w:sz w:val="24"/>
                <w:szCs w:val="24"/>
              </w:rPr>
              <w:t>Начальные этапы</w:t>
            </w:r>
          </w:p>
        </w:tc>
      </w:tr>
    </w:tbl>
    <w:p w14:paraId="1EFCFE41" w14:textId="77777777" w:rsidR="00D36E9D" w:rsidRPr="00F42E35" w:rsidRDefault="00D36E9D" w:rsidP="00F42E35">
      <w:pPr>
        <w:jc w:val="both"/>
        <w:rPr>
          <w:sz w:val="24"/>
          <w:szCs w:val="24"/>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F42E35" w14:paraId="34093F4E" w14:textId="77777777">
        <w:trPr>
          <w:trHeight w:val="7407"/>
        </w:trPr>
        <w:tc>
          <w:tcPr>
            <w:tcW w:w="1242" w:type="dxa"/>
          </w:tcPr>
          <w:p w14:paraId="6AB2B6A3" w14:textId="77777777" w:rsidR="00D36E9D" w:rsidRPr="00F42E35" w:rsidRDefault="00D36E9D" w:rsidP="00F42E35">
            <w:pPr>
              <w:pStyle w:val="TableParagraph"/>
              <w:ind w:left="0"/>
              <w:rPr>
                <w:sz w:val="24"/>
                <w:szCs w:val="24"/>
              </w:rPr>
            </w:pPr>
          </w:p>
        </w:tc>
        <w:tc>
          <w:tcPr>
            <w:tcW w:w="9222" w:type="dxa"/>
          </w:tcPr>
          <w:p w14:paraId="65157FCD" w14:textId="77777777" w:rsidR="00D36E9D" w:rsidRPr="00F42E35" w:rsidRDefault="00EE23DA" w:rsidP="00F42E35">
            <w:pPr>
              <w:pStyle w:val="TableParagraph"/>
              <w:ind w:right="219"/>
              <w:rPr>
                <w:sz w:val="24"/>
                <w:szCs w:val="24"/>
                <w:lang w:val="ru-RU"/>
              </w:rPr>
            </w:pPr>
            <w:r w:rsidRPr="00F42E35">
              <w:rPr>
                <w:sz w:val="24"/>
                <w:szCs w:val="24"/>
                <w:lang w:val="ru-RU"/>
              </w:rPr>
              <w:t>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w:t>
            </w:r>
          </w:p>
          <w:p w14:paraId="04D4CD98" w14:textId="77777777" w:rsidR="00D36E9D" w:rsidRPr="00F42E35" w:rsidRDefault="00EE23DA" w:rsidP="00F42E35">
            <w:pPr>
              <w:pStyle w:val="TableParagraph"/>
              <w:ind w:right="181"/>
              <w:rPr>
                <w:sz w:val="24"/>
                <w:szCs w:val="24"/>
                <w:lang w:val="ru-RU"/>
              </w:rPr>
            </w:pPr>
            <w:r w:rsidRPr="00F42E35">
              <w:rPr>
                <w:sz w:val="24"/>
                <w:szCs w:val="24"/>
                <w:lang w:val="ru-RU"/>
              </w:rPr>
              <w:t>Строматолиты. Прокариоты и эукариоты. 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Основные этапы эволюции высших растений. Основные ароморфозы растений. Выход растений на сушу.</w:t>
            </w:r>
          </w:p>
          <w:p w14:paraId="72DFE5D4" w14:textId="77777777" w:rsidR="00D36E9D" w:rsidRPr="00F42E35" w:rsidRDefault="00EE23DA" w:rsidP="00F42E35">
            <w:pPr>
              <w:pStyle w:val="TableParagraph"/>
              <w:ind w:right="181"/>
              <w:rPr>
                <w:sz w:val="24"/>
                <w:szCs w:val="24"/>
                <w:lang w:val="ru-RU"/>
              </w:rPr>
            </w:pPr>
            <w:r w:rsidRPr="00F42E35">
              <w:rPr>
                <w:sz w:val="24"/>
                <w:szCs w:val="24"/>
                <w:lang w:val="ru-RU"/>
              </w:rPr>
              <w:t>Появление споровых растений и завоевание ими суши. Семенные растения. Происхождение цветковых растений.</w:t>
            </w:r>
          </w:p>
          <w:p w14:paraId="1280FD44" w14:textId="77777777" w:rsidR="00D36E9D" w:rsidRPr="00F42E35" w:rsidRDefault="00EE23DA" w:rsidP="00F42E35">
            <w:pPr>
              <w:pStyle w:val="TableParagraph"/>
              <w:ind w:right="90"/>
              <w:rPr>
                <w:sz w:val="24"/>
                <w:szCs w:val="24"/>
                <w:lang w:val="ru-RU"/>
              </w:rPr>
            </w:pPr>
            <w:r w:rsidRPr="00F42E35">
              <w:rPr>
                <w:sz w:val="24"/>
                <w:szCs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7980C7EE" w14:textId="77777777" w:rsidR="00D36E9D" w:rsidRPr="00F42E35" w:rsidRDefault="00EE23DA" w:rsidP="00F42E35">
            <w:pPr>
              <w:pStyle w:val="TableParagraph"/>
              <w:ind w:right="181"/>
              <w:rPr>
                <w:sz w:val="24"/>
                <w:szCs w:val="24"/>
                <w:lang w:val="ru-RU"/>
              </w:rPr>
            </w:pPr>
            <w:r w:rsidRPr="00F42E35">
              <w:rPr>
                <w:sz w:val="24"/>
                <w:szCs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5C82F86F" w14:textId="77777777" w:rsidR="00D36E9D" w:rsidRPr="00F42E35" w:rsidRDefault="00EE23DA" w:rsidP="00F42E35">
            <w:pPr>
              <w:pStyle w:val="TableParagraph"/>
              <w:rPr>
                <w:sz w:val="24"/>
                <w:szCs w:val="24"/>
              </w:rPr>
            </w:pPr>
            <w:r w:rsidRPr="00F42E35">
              <w:rPr>
                <w:sz w:val="24"/>
                <w:szCs w:val="24"/>
                <w:lang w:val="ru-RU"/>
              </w:rPr>
              <w:t xml:space="preserve">Массовые вымирания - экологические кризисы прошлого. Причины и следствия массовых вымираний. </w:t>
            </w:r>
            <w:r w:rsidRPr="00F42E35">
              <w:rPr>
                <w:sz w:val="24"/>
                <w:szCs w:val="24"/>
              </w:rPr>
              <w:t>Современный экологический кризис, его</w:t>
            </w:r>
          </w:p>
          <w:p w14:paraId="2781A7A5" w14:textId="77777777" w:rsidR="00D36E9D" w:rsidRPr="00F42E35" w:rsidRDefault="00EE23DA" w:rsidP="00F42E35">
            <w:pPr>
              <w:pStyle w:val="TableParagraph"/>
              <w:rPr>
                <w:sz w:val="24"/>
                <w:szCs w:val="24"/>
              </w:rPr>
            </w:pPr>
            <w:r w:rsidRPr="00F42E35">
              <w:rPr>
                <w:sz w:val="24"/>
                <w:szCs w:val="24"/>
              </w:rPr>
              <w:t>особенности</w:t>
            </w:r>
          </w:p>
        </w:tc>
      </w:tr>
      <w:tr w:rsidR="00D36E9D" w:rsidRPr="00B42DAB" w14:paraId="7F88EB8F" w14:textId="77777777">
        <w:trPr>
          <w:trHeight w:val="5150"/>
        </w:trPr>
        <w:tc>
          <w:tcPr>
            <w:tcW w:w="1242" w:type="dxa"/>
            <w:tcBorders>
              <w:bottom w:val="nil"/>
            </w:tcBorders>
          </w:tcPr>
          <w:p w14:paraId="61CE6F6C" w14:textId="77777777" w:rsidR="00D36E9D" w:rsidRPr="00F42E35" w:rsidRDefault="00EE23DA" w:rsidP="00F42E35">
            <w:pPr>
              <w:pStyle w:val="TableParagraph"/>
              <w:ind w:left="372" w:right="344"/>
              <w:jc w:val="center"/>
              <w:rPr>
                <w:sz w:val="24"/>
                <w:szCs w:val="24"/>
              </w:rPr>
            </w:pPr>
            <w:r w:rsidRPr="00F42E35">
              <w:rPr>
                <w:sz w:val="24"/>
                <w:szCs w:val="24"/>
              </w:rPr>
              <w:t>6.5</w:t>
            </w:r>
          </w:p>
        </w:tc>
        <w:tc>
          <w:tcPr>
            <w:tcW w:w="9222" w:type="dxa"/>
            <w:tcBorders>
              <w:bottom w:val="nil"/>
            </w:tcBorders>
          </w:tcPr>
          <w:p w14:paraId="47956524" w14:textId="77777777" w:rsidR="00D36E9D" w:rsidRPr="00F42E35" w:rsidRDefault="00EE23DA" w:rsidP="00F42E35">
            <w:pPr>
              <w:pStyle w:val="TableParagraph"/>
              <w:rPr>
                <w:sz w:val="24"/>
                <w:szCs w:val="24"/>
                <w:lang w:val="ru-RU"/>
              </w:rPr>
            </w:pPr>
            <w:r w:rsidRPr="00F42E35">
              <w:rPr>
                <w:sz w:val="24"/>
                <w:szCs w:val="24"/>
                <w:lang w:val="ru-RU"/>
              </w:rPr>
              <w:t>Разделы и задачи антропологии. Методы антропологии. Становление представлений о происхождении человека. Современные научные теории. Сходство человека с животными. Систематическое положение человека. Свидетельства сходства человека с животными: сравнительно- 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4955E6ED" w14:textId="77777777" w:rsidR="00D36E9D" w:rsidRPr="00F42E35" w:rsidRDefault="00EE23DA" w:rsidP="00F42E35">
            <w:pPr>
              <w:pStyle w:val="TableParagraph"/>
              <w:ind w:right="181"/>
              <w:rPr>
                <w:sz w:val="24"/>
                <w:szCs w:val="24"/>
                <w:lang w:val="ru-RU"/>
              </w:rPr>
            </w:pPr>
            <w:r w:rsidRPr="00F42E35">
              <w:rPr>
                <w:sz w:val="24"/>
                <w:szCs w:val="24"/>
                <w:lang w:val="ru-RU"/>
              </w:rPr>
              <w:t>Движущие силы (факторы) антропогенеза: биологические, социальные. Соотношение биологических и социальных факторов в антропогенезе. 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w:t>
            </w:r>
          </w:p>
        </w:tc>
      </w:tr>
    </w:tbl>
    <w:p w14:paraId="42C1C882"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F42E35" w14:paraId="453A39BB" w14:textId="77777777">
        <w:trPr>
          <w:trHeight w:val="3862"/>
        </w:trPr>
        <w:tc>
          <w:tcPr>
            <w:tcW w:w="1242" w:type="dxa"/>
            <w:tcBorders>
              <w:top w:val="nil"/>
            </w:tcBorders>
          </w:tcPr>
          <w:p w14:paraId="1F35EAEF" w14:textId="77777777" w:rsidR="00D36E9D" w:rsidRPr="00F42E35" w:rsidRDefault="00D36E9D" w:rsidP="00F42E35">
            <w:pPr>
              <w:pStyle w:val="TableParagraph"/>
              <w:ind w:left="0"/>
              <w:rPr>
                <w:sz w:val="24"/>
                <w:szCs w:val="24"/>
                <w:lang w:val="ru-RU"/>
              </w:rPr>
            </w:pPr>
          </w:p>
        </w:tc>
        <w:tc>
          <w:tcPr>
            <w:tcW w:w="9222" w:type="dxa"/>
            <w:tcBorders>
              <w:top w:val="nil"/>
            </w:tcBorders>
          </w:tcPr>
          <w:p w14:paraId="7282A624" w14:textId="77777777" w:rsidR="00D36E9D" w:rsidRPr="00F42E35" w:rsidRDefault="00EE23DA" w:rsidP="00F42E35">
            <w:pPr>
              <w:pStyle w:val="TableParagraph"/>
              <w:rPr>
                <w:sz w:val="24"/>
                <w:szCs w:val="24"/>
                <w:lang w:val="ru-RU"/>
              </w:rPr>
            </w:pPr>
            <w:r w:rsidRPr="00F42E35">
              <w:rPr>
                <w:sz w:val="24"/>
                <w:szCs w:val="24"/>
                <w:lang w:val="ru-RU"/>
              </w:rPr>
              <w:t>континентов за пределами Африки.</w:t>
            </w:r>
          </w:p>
          <w:p w14:paraId="192CB2AF" w14:textId="77777777" w:rsidR="00D36E9D" w:rsidRPr="00F42E35" w:rsidRDefault="00EE23DA" w:rsidP="00F42E35">
            <w:pPr>
              <w:pStyle w:val="TableParagraph"/>
              <w:rPr>
                <w:sz w:val="24"/>
                <w:szCs w:val="24"/>
                <w:lang w:val="ru-RU"/>
              </w:rPr>
            </w:pPr>
            <w:r w:rsidRPr="00F42E35">
              <w:rPr>
                <w:sz w:val="24"/>
                <w:szCs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62CFA3F0" w14:textId="77777777" w:rsidR="00D36E9D" w:rsidRPr="00F42E35" w:rsidRDefault="00EE23DA" w:rsidP="00F42E35">
            <w:pPr>
              <w:pStyle w:val="TableParagraph"/>
              <w:ind w:right="364"/>
              <w:rPr>
                <w:sz w:val="24"/>
                <w:szCs w:val="24"/>
                <w:lang w:val="ru-RU"/>
              </w:rPr>
            </w:pPr>
            <w:r w:rsidRPr="00F42E35">
              <w:rPr>
                <w:sz w:val="24"/>
                <w:szCs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w:t>
            </w:r>
          </w:p>
          <w:p w14:paraId="52D10926" w14:textId="77777777" w:rsidR="00D36E9D" w:rsidRPr="00F42E35" w:rsidRDefault="00EE23DA" w:rsidP="00F42E35">
            <w:pPr>
              <w:pStyle w:val="TableParagraph"/>
              <w:rPr>
                <w:sz w:val="24"/>
                <w:szCs w:val="24"/>
                <w:lang w:val="ru-RU"/>
              </w:rPr>
            </w:pPr>
            <w:r w:rsidRPr="00F42E35">
              <w:rPr>
                <w:sz w:val="24"/>
                <w:szCs w:val="24"/>
                <w:lang w:val="ru-RU"/>
              </w:rPr>
              <w:t>Приспособленность человека к разным условиям окружающей среды. Влияние географической среды и дрейфа генов на морфологию и</w:t>
            </w:r>
          </w:p>
          <w:p w14:paraId="3858E447" w14:textId="77777777" w:rsidR="00D36E9D" w:rsidRPr="00F42E35" w:rsidRDefault="00EE23DA" w:rsidP="00F42E35">
            <w:pPr>
              <w:pStyle w:val="TableParagraph"/>
              <w:rPr>
                <w:sz w:val="24"/>
                <w:szCs w:val="24"/>
              </w:rPr>
            </w:pPr>
            <w:r w:rsidRPr="00F42E35">
              <w:rPr>
                <w:sz w:val="24"/>
                <w:szCs w:val="24"/>
              </w:rPr>
              <w:t>физиологию человека</w:t>
            </w:r>
          </w:p>
        </w:tc>
      </w:tr>
      <w:tr w:rsidR="00D36E9D" w:rsidRPr="00B42DAB" w14:paraId="04857316" w14:textId="77777777">
        <w:trPr>
          <w:trHeight w:val="322"/>
        </w:trPr>
        <w:tc>
          <w:tcPr>
            <w:tcW w:w="1242" w:type="dxa"/>
          </w:tcPr>
          <w:p w14:paraId="65C58EC7" w14:textId="77777777" w:rsidR="00D36E9D" w:rsidRPr="00F42E35" w:rsidRDefault="00EE23DA" w:rsidP="00F42E35">
            <w:pPr>
              <w:pStyle w:val="TableParagraph"/>
              <w:ind w:left="23"/>
              <w:jc w:val="center"/>
              <w:rPr>
                <w:sz w:val="24"/>
                <w:szCs w:val="24"/>
              </w:rPr>
            </w:pPr>
            <w:r w:rsidRPr="00F42E35">
              <w:rPr>
                <w:sz w:val="24"/>
                <w:szCs w:val="24"/>
              </w:rPr>
              <w:t>7</w:t>
            </w:r>
          </w:p>
        </w:tc>
        <w:tc>
          <w:tcPr>
            <w:tcW w:w="9222" w:type="dxa"/>
          </w:tcPr>
          <w:p w14:paraId="67034BF2" w14:textId="77777777" w:rsidR="00D36E9D" w:rsidRPr="00F42E35" w:rsidRDefault="00EE23DA" w:rsidP="00F42E35">
            <w:pPr>
              <w:pStyle w:val="TableParagraph"/>
              <w:ind w:left="136"/>
              <w:rPr>
                <w:sz w:val="24"/>
                <w:szCs w:val="24"/>
                <w:lang w:val="ru-RU"/>
              </w:rPr>
            </w:pPr>
            <w:r w:rsidRPr="00F42E35">
              <w:rPr>
                <w:sz w:val="24"/>
                <w:szCs w:val="24"/>
                <w:lang w:val="ru-RU"/>
              </w:rPr>
              <w:t>Экосистемы и присущие им закономерности</w:t>
            </w:r>
          </w:p>
        </w:tc>
      </w:tr>
      <w:tr w:rsidR="00D36E9D" w:rsidRPr="00B42DAB" w14:paraId="4161633A" w14:textId="77777777">
        <w:trPr>
          <w:trHeight w:val="1289"/>
        </w:trPr>
        <w:tc>
          <w:tcPr>
            <w:tcW w:w="1242" w:type="dxa"/>
          </w:tcPr>
          <w:p w14:paraId="0E9CC340" w14:textId="77777777" w:rsidR="00D36E9D" w:rsidRPr="00F42E35" w:rsidRDefault="00EE23DA" w:rsidP="00F42E35">
            <w:pPr>
              <w:pStyle w:val="TableParagraph"/>
              <w:ind w:left="372" w:right="344"/>
              <w:jc w:val="center"/>
              <w:rPr>
                <w:sz w:val="24"/>
                <w:szCs w:val="24"/>
              </w:rPr>
            </w:pPr>
            <w:r w:rsidRPr="00F42E35">
              <w:rPr>
                <w:sz w:val="24"/>
                <w:szCs w:val="24"/>
              </w:rPr>
              <w:t>7.1</w:t>
            </w:r>
          </w:p>
        </w:tc>
        <w:tc>
          <w:tcPr>
            <w:tcW w:w="9222" w:type="dxa"/>
          </w:tcPr>
          <w:p w14:paraId="2EFB20D4" w14:textId="77777777" w:rsidR="00D36E9D" w:rsidRPr="00F42E35" w:rsidRDefault="00EE23DA" w:rsidP="00F42E35">
            <w:pPr>
              <w:pStyle w:val="TableParagraph"/>
              <w:rPr>
                <w:sz w:val="24"/>
                <w:szCs w:val="24"/>
                <w:lang w:val="ru-RU"/>
              </w:rPr>
            </w:pPr>
            <w:r w:rsidRPr="00F42E35">
              <w:rPr>
                <w:sz w:val="24"/>
                <w:szCs w:val="24"/>
                <w:lang w:val="ru-RU"/>
              </w:rPr>
              <w:t>Разделы и задачи экологии. Связь экологии с другими науками. Методы экологии. Полевые наблюдения. Эксперименты в экологии: природные и</w:t>
            </w:r>
          </w:p>
          <w:p w14:paraId="73272FCB" w14:textId="77777777" w:rsidR="00D36E9D" w:rsidRPr="00F42E35" w:rsidRDefault="00EE23DA" w:rsidP="00F42E35">
            <w:pPr>
              <w:pStyle w:val="TableParagraph"/>
              <w:rPr>
                <w:sz w:val="24"/>
                <w:szCs w:val="24"/>
                <w:lang w:val="ru-RU"/>
              </w:rPr>
            </w:pPr>
            <w:r w:rsidRPr="00F42E35">
              <w:rPr>
                <w:sz w:val="24"/>
                <w:szCs w:val="24"/>
                <w:lang w:val="ru-RU"/>
              </w:rPr>
              <w:t>лабораторные. Моделирование в экологии. Мониторинг окружающей среды: локальный, региональный и глобальный</w:t>
            </w:r>
          </w:p>
        </w:tc>
      </w:tr>
      <w:tr w:rsidR="00D36E9D" w:rsidRPr="00F42E35" w14:paraId="1328B745" w14:textId="77777777">
        <w:trPr>
          <w:trHeight w:val="8693"/>
        </w:trPr>
        <w:tc>
          <w:tcPr>
            <w:tcW w:w="1242" w:type="dxa"/>
          </w:tcPr>
          <w:p w14:paraId="502871E0" w14:textId="77777777" w:rsidR="00D36E9D" w:rsidRPr="00F42E35" w:rsidRDefault="00EE23DA" w:rsidP="00F42E35">
            <w:pPr>
              <w:pStyle w:val="TableParagraph"/>
              <w:ind w:left="372" w:right="344"/>
              <w:jc w:val="center"/>
              <w:rPr>
                <w:sz w:val="24"/>
                <w:szCs w:val="24"/>
              </w:rPr>
            </w:pPr>
            <w:r w:rsidRPr="00F42E35">
              <w:rPr>
                <w:sz w:val="24"/>
                <w:szCs w:val="24"/>
              </w:rPr>
              <w:t>7.2</w:t>
            </w:r>
          </w:p>
        </w:tc>
        <w:tc>
          <w:tcPr>
            <w:tcW w:w="9222" w:type="dxa"/>
          </w:tcPr>
          <w:p w14:paraId="3AA574FE" w14:textId="77777777" w:rsidR="00D36E9D" w:rsidRPr="00F42E35" w:rsidRDefault="00EE23DA" w:rsidP="00F42E35">
            <w:pPr>
              <w:pStyle w:val="TableParagraph"/>
              <w:rPr>
                <w:sz w:val="24"/>
                <w:szCs w:val="24"/>
                <w:lang w:val="ru-RU"/>
              </w:rPr>
            </w:pPr>
            <w:r w:rsidRPr="00F42E35">
              <w:rPr>
                <w:sz w:val="24"/>
                <w:szCs w:val="24"/>
                <w:lang w:val="ru-RU"/>
              </w:rPr>
              <w:t>Экологические факторы и закономерности их действия. Классификация экологических факторов: абиотические, биотические, антропогенные.</w:t>
            </w:r>
          </w:p>
          <w:p w14:paraId="78860D36" w14:textId="77777777" w:rsidR="00D36E9D" w:rsidRPr="00F42E35" w:rsidRDefault="00EE23DA" w:rsidP="00F42E35">
            <w:pPr>
              <w:pStyle w:val="TableParagraph"/>
              <w:rPr>
                <w:sz w:val="24"/>
                <w:szCs w:val="24"/>
                <w:lang w:val="ru-RU"/>
              </w:rPr>
            </w:pPr>
            <w:r w:rsidRPr="00F42E35">
              <w:rPr>
                <w:sz w:val="24"/>
                <w:szCs w:val="24"/>
                <w:lang w:val="ru-RU"/>
              </w:rPr>
              <w:t>Общие закономерности действия экологических факторов. Правило минимума (К.Шпренгель, Ю.Либих). Толерантность. Эврибионтные и стенобионтные организмы.</w:t>
            </w:r>
          </w:p>
          <w:p w14:paraId="49B5C1C2" w14:textId="77777777" w:rsidR="00D36E9D" w:rsidRPr="00F42E35" w:rsidRDefault="00EE23DA" w:rsidP="00F42E35">
            <w:pPr>
              <w:pStyle w:val="TableParagraph"/>
              <w:rPr>
                <w:sz w:val="24"/>
                <w:szCs w:val="24"/>
                <w:lang w:val="ru-RU"/>
              </w:rPr>
            </w:pPr>
            <w:r w:rsidRPr="00F42E35">
              <w:rPr>
                <w:sz w:val="24"/>
                <w:szCs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w:t>
            </w:r>
          </w:p>
          <w:p w14:paraId="5CD7141B" w14:textId="77777777" w:rsidR="00D36E9D" w:rsidRPr="00F42E35" w:rsidRDefault="00EE23DA" w:rsidP="00F42E35">
            <w:pPr>
              <w:pStyle w:val="TableParagraph"/>
              <w:ind w:right="181"/>
              <w:rPr>
                <w:sz w:val="24"/>
                <w:szCs w:val="24"/>
                <w:lang w:val="ru-RU"/>
              </w:rPr>
            </w:pPr>
            <w:r w:rsidRPr="00F42E35">
              <w:rPr>
                <w:sz w:val="24"/>
                <w:szCs w:val="24"/>
                <w:lang w:val="ru-RU"/>
              </w:rPr>
              <w:t>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422B277A" w14:textId="77777777" w:rsidR="00D36E9D" w:rsidRPr="00F42E35" w:rsidRDefault="00EE23DA" w:rsidP="00F42E35">
            <w:pPr>
              <w:pStyle w:val="TableParagraph"/>
              <w:rPr>
                <w:sz w:val="24"/>
                <w:szCs w:val="24"/>
                <w:lang w:val="ru-RU"/>
              </w:rPr>
            </w:pPr>
            <w:r w:rsidRPr="00F42E35">
              <w:rPr>
                <w:sz w:val="24"/>
                <w:szCs w:val="24"/>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 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14:paraId="0C963ABB" w14:textId="77777777" w:rsidR="00D36E9D" w:rsidRPr="00F42E35" w:rsidRDefault="00EE23DA" w:rsidP="00F42E35">
            <w:pPr>
              <w:pStyle w:val="TableParagraph"/>
              <w:rPr>
                <w:sz w:val="24"/>
                <w:szCs w:val="24"/>
                <w:lang w:val="ru-RU"/>
              </w:rPr>
            </w:pPr>
            <w:r w:rsidRPr="00F42E35">
              <w:rPr>
                <w:sz w:val="24"/>
                <w:szCs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7A57CF61" w14:textId="77777777" w:rsidR="00D36E9D" w:rsidRPr="00F42E35" w:rsidRDefault="00EE23DA" w:rsidP="00F42E35">
            <w:pPr>
              <w:pStyle w:val="TableParagraph"/>
              <w:ind w:right="145"/>
              <w:rPr>
                <w:sz w:val="24"/>
                <w:szCs w:val="24"/>
                <w:lang w:val="ru-RU"/>
              </w:rPr>
            </w:pPr>
            <w:r w:rsidRPr="00F42E35">
              <w:rPr>
                <w:sz w:val="24"/>
                <w:szCs w:val="24"/>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14:paraId="15BBA5F7" w14:textId="77777777" w:rsidR="00D36E9D" w:rsidRPr="00F42E35" w:rsidRDefault="00EE23DA" w:rsidP="00F42E35">
            <w:pPr>
              <w:pStyle w:val="TableParagraph"/>
              <w:rPr>
                <w:sz w:val="24"/>
                <w:szCs w:val="24"/>
                <w:lang w:val="ru-RU"/>
              </w:rPr>
            </w:pPr>
            <w:r w:rsidRPr="00F42E35">
              <w:rPr>
                <w:sz w:val="24"/>
                <w:szCs w:val="24"/>
                <w:lang w:val="ru-RU"/>
              </w:rPr>
              <w:t>Биотические факторы. Виды биотических взаимодействий: конкуренция,</w:t>
            </w:r>
          </w:p>
          <w:p w14:paraId="5ADAB398" w14:textId="77777777" w:rsidR="00D36E9D" w:rsidRPr="00F42E35" w:rsidRDefault="00EE23DA" w:rsidP="00F42E35">
            <w:pPr>
              <w:pStyle w:val="TableParagraph"/>
              <w:rPr>
                <w:sz w:val="24"/>
                <w:szCs w:val="24"/>
              </w:rPr>
            </w:pPr>
            <w:r w:rsidRPr="00F42E35">
              <w:rPr>
                <w:sz w:val="24"/>
                <w:szCs w:val="24"/>
                <w:lang w:val="ru-RU"/>
              </w:rPr>
              <w:t xml:space="preserve">хищничество, симбиоз и его формы. </w:t>
            </w:r>
            <w:r w:rsidRPr="00F42E35">
              <w:rPr>
                <w:sz w:val="24"/>
                <w:szCs w:val="24"/>
              </w:rPr>
              <w:t>Паразитизм, кооперация, мутуализм,</w:t>
            </w:r>
          </w:p>
        </w:tc>
      </w:tr>
    </w:tbl>
    <w:p w14:paraId="1C0B9EDF" w14:textId="77777777" w:rsidR="00D36E9D" w:rsidRPr="00F42E35" w:rsidRDefault="00D36E9D" w:rsidP="00F42E35">
      <w:pPr>
        <w:rPr>
          <w:sz w:val="24"/>
          <w:szCs w:val="24"/>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B42DAB" w14:paraId="530E53D9" w14:textId="77777777">
        <w:trPr>
          <w:trHeight w:val="1288"/>
        </w:trPr>
        <w:tc>
          <w:tcPr>
            <w:tcW w:w="1242" w:type="dxa"/>
            <w:tcBorders>
              <w:top w:val="nil"/>
            </w:tcBorders>
          </w:tcPr>
          <w:p w14:paraId="04DA8B76" w14:textId="77777777" w:rsidR="00D36E9D" w:rsidRPr="00F42E35" w:rsidRDefault="00D36E9D" w:rsidP="00F42E35">
            <w:pPr>
              <w:pStyle w:val="TableParagraph"/>
              <w:ind w:left="0"/>
              <w:rPr>
                <w:sz w:val="24"/>
                <w:szCs w:val="24"/>
              </w:rPr>
            </w:pPr>
          </w:p>
        </w:tc>
        <w:tc>
          <w:tcPr>
            <w:tcW w:w="9222" w:type="dxa"/>
            <w:tcBorders>
              <w:top w:val="nil"/>
            </w:tcBorders>
          </w:tcPr>
          <w:p w14:paraId="4F24D50E" w14:textId="77777777" w:rsidR="00D36E9D" w:rsidRPr="00F42E35" w:rsidRDefault="00EE23DA" w:rsidP="00F42E35">
            <w:pPr>
              <w:pStyle w:val="TableParagraph"/>
              <w:rPr>
                <w:sz w:val="24"/>
                <w:szCs w:val="24"/>
                <w:lang w:val="ru-RU"/>
              </w:rPr>
            </w:pPr>
            <w:r w:rsidRPr="00F42E35">
              <w:rPr>
                <w:sz w:val="24"/>
                <w:szCs w:val="24"/>
                <w:lang w:val="ru-RU"/>
              </w:rPr>
              <w:t>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D36E9D" w:rsidRPr="00F42E35" w14:paraId="28064005" w14:textId="77777777">
        <w:trPr>
          <w:trHeight w:val="5794"/>
        </w:trPr>
        <w:tc>
          <w:tcPr>
            <w:tcW w:w="1242" w:type="dxa"/>
          </w:tcPr>
          <w:p w14:paraId="67B39CE6" w14:textId="77777777" w:rsidR="00D36E9D" w:rsidRPr="00F42E35" w:rsidRDefault="00EE23DA" w:rsidP="00F42E35">
            <w:pPr>
              <w:pStyle w:val="TableParagraph"/>
              <w:ind w:left="372" w:right="344"/>
              <w:jc w:val="center"/>
              <w:rPr>
                <w:sz w:val="24"/>
                <w:szCs w:val="24"/>
              </w:rPr>
            </w:pPr>
            <w:r w:rsidRPr="00F42E35">
              <w:rPr>
                <w:sz w:val="24"/>
                <w:szCs w:val="24"/>
              </w:rPr>
              <w:t>7.3</w:t>
            </w:r>
          </w:p>
        </w:tc>
        <w:tc>
          <w:tcPr>
            <w:tcW w:w="9222" w:type="dxa"/>
          </w:tcPr>
          <w:p w14:paraId="70970110" w14:textId="77777777" w:rsidR="00D36E9D" w:rsidRPr="00F42E35" w:rsidRDefault="00EE23DA" w:rsidP="00F42E35">
            <w:pPr>
              <w:pStyle w:val="TableParagraph"/>
              <w:ind w:right="90"/>
              <w:rPr>
                <w:sz w:val="24"/>
                <w:szCs w:val="24"/>
                <w:lang w:val="ru-RU"/>
              </w:rPr>
            </w:pPr>
            <w:r w:rsidRPr="00F42E35">
              <w:rPr>
                <w:sz w:val="24"/>
                <w:szCs w:val="24"/>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6C10B706" w14:textId="77777777" w:rsidR="00D36E9D" w:rsidRPr="00F42E35" w:rsidRDefault="00EE23DA" w:rsidP="00F42E35">
            <w:pPr>
              <w:pStyle w:val="TableParagraph"/>
              <w:rPr>
                <w:sz w:val="24"/>
                <w:szCs w:val="24"/>
                <w:lang w:val="ru-RU"/>
              </w:rPr>
            </w:pPr>
            <w:r w:rsidRPr="00F42E35">
              <w:rPr>
                <w:sz w:val="24"/>
                <w:szCs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sidRPr="00F42E35">
              <w:rPr>
                <w:sz w:val="24"/>
                <w:szCs w:val="24"/>
              </w:rPr>
              <w:t>r</w:t>
            </w:r>
            <w:r w:rsidRPr="00F42E35">
              <w:rPr>
                <w:sz w:val="24"/>
                <w:szCs w:val="24"/>
                <w:lang w:val="ru-RU"/>
              </w:rPr>
              <w:t xml:space="preserve">- и </w:t>
            </w:r>
            <w:r w:rsidRPr="00F42E35">
              <w:rPr>
                <w:sz w:val="24"/>
                <w:szCs w:val="24"/>
              </w:rPr>
              <w:t>K</w:t>
            </w:r>
            <w:r w:rsidRPr="00F42E35">
              <w:rPr>
                <w:sz w:val="24"/>
                <w:szCs w:val="24"/>
                <w:lang w:val="ru-RU"/>
              </w:rPr>
              <w:t>-стратегии).</w:t>
            </w:r>
          </w:p>
          <w:p w14:paraId="584A56E4" w14:textId="77777777" w:rsidR="00D36E9D" w:rsidRPr="00F42E35" w:rsidRDefault="00EE23DA" w:rsidP="00F42E35">
            <w:pPr>
              <w:pStyle w:val="TableParagraph"/>
              <w:rPr>
                <w:sz w:val="24"/>
                <w:szCs w:val="24"/>
                <w:lang w:val="ru-RU"/>
              </w:rPr>
            </w:pPr>
            <w:r w:rsidRPr="00F42E35">
              <w:rPr>
                <w:sz w:val="24"/>
                <w:szCs w:val="24"/>
                <w:lang w:val="ru-RU"/>
              </w:rPr>
              <w:t>Понятие об экологической нише вида. Местообитание. Многомерная модель экологической ниши Дж.И.Хатчинсона. Размеры экологической ниши. Потенциальная и реализованная ниши.</w:t>
            </w:r>
          </w:p>
          <w:p w14:paraId="36F45074" w14:textId="77777777" w:rsidR="00D36E9D" w:rsidRPr="00F42E35" w:rsidRDefault="00EE23DA" w:rsidP="00F42E35">
            <w:pPr>
              <w:pStyle w:val="TableParagraph"/>
              <w:rPr>
                <w:sz w:val="24"/>
                <w:szCs w:val="24"/>
              </w:rPr>
            </w:pPr>
            <w:r w:rsidRPr="00F42E35">
              <w:rPr>
                <w:sz w:val="24"/>
                <w:szCs w:val="24"/>
                <w:lang w:val="ru-RU"/>
              </w:rPr>
              <w:t xml:space="preserve">Вид как система популяций. Ареалы видов. Виды и их жизненные стратегии. </w:t>
            </w:r>
            <w:r w:rsidRPr="00F42E35">
              <w:rPr>
                <w:sz w:val="24"/>
                <w:szCs w:val="24"/>
              </w:rPr>
              <w:t>Закономерности поведения и миграций животных.</w:t>
            </w:r>
          </w:p>
          <w:p w14:paraId="55BF53FF" w14:textId="77777777" w:rsidR="00D36E9D" w:rsidRPr="00F42E35" w:rsidRDefault="00EE23DA" w:rsidP="00F42E35">
            <w:pPr>
              <w:pStyle w:val="TableParagraph"/>
              <w:rPr>
                <w:sz w:val="24"/>
                <w:szCs w:val="24"/>
              </w:rPr>
            </w:pPr>
            <w:r w:rsidRPr="00F42E35">
              <w:rPr>
                <w:sz w:val="24"/>
                <w:szCs w:val="24"/>
              </w:rPr>
              <w:t>Биологические инвазии чужеродных видов</w:t>
            </w:r>
          </w:p>
        </w:tc>
      </w:tr>
      <w:tr w:rsidR="00D36E9D" w:rsidRPr="00B42DAB" w14:paraId="09BCA930" w14:textId="77777777">
        <w:trPr>
          <w:trHeight w:val="7083"/>
        </w:trPr>
        <w:tc>
          <w:tcPr>
            <w:tcW w:w="1242" w:type="dxa"/>
          </w:tcPr>
          <w:p w14:paraId="12D2C641" w14:textId="77777777" w:rsidR="00D36E9D" w:rsidRPr="00F42E35" w:rsidRDefault="00EE23DA" w:rsidP="00F42E35">
            <w:pPr>
              <w:pStyle w:val="TableParagraph"/>
              <w:ind w:left="372" w:right="344"/>
              <w:jc w:val="center"/>
              <w:rPr>
                <w:sz w:val="24"/>
                <w:szCs w:val="24"/>
              </w:rPr>
            </w:pPr>
            <w:r w:rsidRPr="00F42E35">
              <w:rPr>
                <w:sz w:val="24"/>
                <w:szCs w:val="24"/>
              </w:rPr>
              <w:t>7.4</w:t>
            </w:r>
          </w:p>
        </w:tc>
        <w:tc>
          <w:tcPr>
            <w:tcW w:w="9222" w:type="dxa"/>
          </w:tcPr>
          <w:p w14:paraId="3B0C5533" w14:textId="77777777" w:rsidR="00D36E9D" w:rsidRPr="00F42E35" w:rsidRDefault="00EE23DA" w:rsidP="00F42E35">
            <w:pPr>
              <w:pStyle w:val="TableParagraph"/>
              <w:rPr>
                <w:sz w:val="24"/>
                <w:szCs w:val="24"/>
                <w:lang w:val="ru-RU"/>
              </w:rPr>
            </w:pPr>
            <w:r w:rsidRPr="00F42E35">
              <w:rPr>
                <w:sz w:val="24"/>
                <w:szCs w:val="24"/>
                <w:lang w:val="ru-RU"/>
              </w:rPr>
              <w:t>Сообщества организмов. Биоценоз и его структура. Связи между организмами в биоценозе. Экосистема как открытая система (А.Дж.Тенсли).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 Основные показатели экосистемы. Биомасса и продукция. Экологические пирамиды чисел, биомассы и энергии.</w:t>
            </w:r>
          </w:p>
          <w:p w14:paraId="632D5819" w14:textId="77777777" w:rsidR="00D36E9D" w:rsidRPr="00F42E35" w:rsidRDefault="00D36E9D" w:rsidP="00F42E35">
            <w:pPr>
              <w:pStyle w:val="TableParagraph"/>
              <w:ind w:left="0"/>
              <w:rPr>
                <w:b/>
                <w:sz w:val="24"/>
                <w:szCs w:val="24"/>
                <w:lang w:val="ru-RU"/>
              </w:rPr>
            </w:pPr>
          </w:p>
          <w:p w14:paraId="5D99975D" w14:textId="77777777" w:rsidR="00D36E9D" w:rsidRPr="00F42E35" w:rsidRDefault="00EE23DA" w:rsidP="00F42E35">
            <w:pPr>
              <w:pStyle w:val="TableParagraph"/>
              <w:rPr>
                <w:sz w:val="24"/>
                <w:szCs w:val="24"/>
                <w:lang w:val="ru-RU"/>
              </w:rPr>
            </w:pPr>
            <w:r w:rsidRPr="00F42E35">
              <w:rPr>
                <w:sz w:val="24"/>
                <w:szCs w:val="24"/>
                <w:lang w:val="ru-RU"/>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14:paraId="6850B448" w14:textId="77777777" w:rsidR="00D36E9D" w:rsidRPr="00F42E35" w:rsidRDefault="00EE23DA" w:rsidP="00F42E35">
            <w:pPr>
              <w:pStyle w:val="TableParagraph"/>
              <w:ind w:right="181"/>
              <w:rPr>
                <w:sz w:val="24"/>
                <w:szCs w:val="24"/>
                <w:lang w:val="ru-RU"/>
              </w:rPr>
            </w:pPr>
            <w:r w:rsidRPr="00F42E35">
              <w:rPr>
                <w:sz w:val="24"/>
                <w:szCs w:val="24"/>
                <w:lang w:val="ru-RU"/>
              </w:rPr>
              <w:t>Природные экосистемы. Антропогенные экосистемы. Агроэкосистема. Агроценоз. Различия между антропогенными и природными экосистемами. Урбоэкосистемы. Основные компоненты урбоэкосистем. Городская флора и фауна. Синантропизация городской фауны.</w:t>
            </w:r>
          </w:p>
          <w:p w14:paraId="7B2124C4" w14:textId="77777777" w:rsidR="00D36E9D" w:rsidRPr="00F42E35" w:rsidRDefault="00EE23DA" w:rsidP="00F42E35">
            <w:pPr>
              <w:pStyle w:val="TableParagraph"/>
              <w:rPr>
                <w:sz w:val="24"/>
                <w:szCs w:val="24"/>
                <w:lang w:val="ru-RU"/>
              </w:rPr>
            </w:pPr>
            <w:r w:rsidRPr="00F42E35">
              <w:rPr>
                <w:sz w:val="24"/>
                <w:szCs w:val="24"/>
                <w:lang w:val="ru-RU"/>
              </w:rPr>
              <w:t>Биологическое и хозяйственное значение агроэкосистем и урбоэкосистем. Закономерности формирования основных взаимодействий организмов в экосистемах.</w:t>
            </w:r>
          </w:p>
          <w:p w14:paraId="418C61A6" w14:textId="77777777" w:rsidR="00D36E9D" w:rsidRPr="00F42E35" w:rsidRDefault="00EE23DA" w:rsidP="00F42E35">
            <w:pPr>
              <w:pStyle w:val="TableParagraph"/>
              <w:rPr>
                <w:sz w:val="24"/>
                <w:szCs w:val="24"/>
                <w:lang w:val="ru-RU"/>
              </w:rPr>
            </w:pPr>
            <w:r w:rsidRPr="00F42E35">
              <w:rPr>
                <w:sz w:val="24"/>
                <w:szCs w:val="24"/>
                <w:lang w:val="ru-RU"/>
              </w:rPr>
              <w:t>Перенос энергии и веществ между смежными экосистемами.</w:t>
            </w:r>
          </w:p>
          <w:p w14:paraId="418AED41" w14:textId="77777777" w:rsidR="00D36E9D" w:rsidRPr="00F42E35" w:rsidRDefault="00EE23DA" w:rsidP="00F42E35">
            <w:pPr>
              <w:pStyle w:val="TableParagraph"/>
              <w:rPr>
                <w:sz w:val="24"/>
                <w:szCs w:val="24"/>
                <w:lang w:val="ru-RU"/>
              </w:rPr>
            </w:pPr>
            <w:r w:rsidRPr="00F42E35">
              <w:rPr>
                <w:sz w:val="24"/>
                <w:szCs w:val="24"/>
                <w:lang w:val="ru-RU"/>
              </w:rPr>
              <w:t>Устойчивость организмов, популяций и экосистем в условиях</w:t>
            </w:r>
          </w:p>
        </w:tc>
      </w:tr>
    </w:tbl>
    <w:p w14:paraId="25B3505C"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2"/>
        <w:gridCol w:w="9222"/>
      </w:tblGrid>
      <w:tr w:rsidR="00D36E9D" w:rsidRPr="00F42E35" w14:paraId="23ED6EAF" w14:textId="77777777">
        <w:trPr>
          <w:trHeight w:val="322"/>
        </w:trPr>
        <w:tc>
          <w:tcPr>
            <w:tcW w:w="1242" w:type="dxa"/>
            <w:tcBorders>
              <w:top w:val="nil"/>
            </w:tcBorders>
          </w:tcPr>
          <w:p w14:paraId="6B1E9C8E" w14:textId="77777777" w:rsidR="00D36E9D" w:rsidRPr="00F42E35" w:rsidRDefault="00D36E9D" w:rsidP="00F42E35">
            <w:pPr>
              <w:pStyle w:val="TableParagraph"/>
              <w:ind w:left="0"/>
              <w:rPr>
                <w:sz w:val="24"/>
                <w:szCs w:val="24"/>
                <w:lang w:val="ru-RU"/>
              </w:rPr>
            </w:pPr>
          </w:p>
        </w:tc>
        <w:tc>
          <w:tcPr>
            <w:tcW w:w="9222" w:type="dxa"/>
            <w:tcBorders>
              <w:top w:val="nil"/>
            </w:tcBorders>
          </w:tcPr>
          <w:p w14:paraId="1068EA33" w14:textId="77777777" w:rsidR="00D36E9D" w:rsidRPr="00F42E35" w:rsidRDefault="00EE23DA" w:rsidP="00F42E35">
            <w:pPr>
              <w:pStyle w:val="TableParagraph"/>
              <w:rPr>
                <w:sz w:val="24"/>
                <w:szCs w:val="24"/>
              </w:rPr>
            </w:pPr>
            <w:r w:rsidRPr="00F42E35">
              <w:rPr>
                <w:sz w:val="24"/>
                <w:szCs w:val="24"/>
              </w:rPr>
              <w:t>естественных и антропогенных воздействий</w:t>
            </w:r>
          </w:p>
        </w:tc>
      </w:tr>
      <w:tr w:rsidR="00D36E9D" w:rsidRPr="00F42E35" w14:paraId="544ECB09" w14:textId="77777777">
        <w:trPr>
          <w:trHeight w:val="4193"/>
        </w:trPr>
        <w:tc>
          <w:tcPr>
            <w:tcW w:w="1242" w:type="dxa"/>
          </w:tcPr>
          <w:p w14:paraId="66BC0657" w14:textId="77777777" w:rsidR="00D36E9D" w:rsidRPr="00F42E35" w:rsidRDefault="00EE23DA" w:rsidP="00F42E35">
            <w:pPr>
              <w:pStyle w:val="TableParagraph"/>
              <w:ind w:left="372" w:right="344"/>
              <w:jc w:val="center"/>
              <w:rPr>
                <w:sz w:val="24"/>
                <w:szCs w:val="24"/>
              </w:rPr>
            </w:pPr>
            <w:r w:rsidRPr="00F42E35">
              <w:rPr>
                <w:sz w:val="24"/>
                <w:szCs w:val="24"/>
              </w:rPr>
              <w:t>7.5</w:t>
            </w:r>
          </w:p>
        </w:tc>
        <w:tc>
          <w:tcPr>
            <w:tcW w:w="9222" w:type="dxa"/>
          </w:tcPr>
          <w:p w14:paraId="564C1E7B" w14:textId="77777777" w:rsidR="00D36E9D" w:rsidRPr="00F42E35" w:rsidRDefault="00EE23DA" w:rsidP="00F42E35">
            <w:pPr>
              <w:pStyle w:val="TableParagraph"/>
              <w:rPr>
                <w:sz w:val="24"/>
                <w:szCs w:val="24"/>
                <w:lang w:val="ru-RU"/>
              </w:rPr>
            </w:pPr>
            <w:r w:rsidRPr="00F42E35">
              <w:rPr>
                <w:sz w:val="24"/>
                <w:szCs w:val="24"/>
                <w:lang w:val="ru-RU"/>
              </w:rPr>
              <w:t>Биосфера - общепланетарная оболочка Земли, где существует или существовала жизнь. Учение В.И.Вернадского о биосфере. Области биосферы и её состав. Живое вещество биосферы и его функции.</w:t>
            </w:r>
          </w:p>
          <w:p w14:paraId="413A3D95" w14:textId="77777777" w:rsidR="00D36E9D" w:rsidRPr="00F42E35" w:rsidRDefault="00EE23DA" w:rsidP="00F42E35">
            <w:pPr>
              <w:pStyle w:val="TableParagraph"/>
              <w:rPr>
                <w:sz w:val="24"/>
                <w:szCs w:val="24"/>
                <w:lang w:val="ru-RU"/>
              </w:rPr>
            </w:pPr>
            <w:r w:rsidRPr="00F42E35">
              <w:rPr>
                <w:sz w:val="24"/>
                <w:szCs w:val="24"/>
                <w:lang w:val="ru-RU"/>
              </w:rPr>
              <w:t>Закономерности существования биосферы. Особенности биосферы как глобальной экосистемы. Динамическое равновесие в биосфере.</w:t>
            </w:r>
          </w:p>
          <w:p w14:paraId="7259625B" w14:textId="77777777" w:rsidR="00D36E9D" w:rsidRPr="00F42E35" w:rsidRDefault="00EE23DA" w:rsidP="00F42E35">
            <w:pPr>
              <w:pStyle w:val="TableParagraph"/>
              <w:rPr>
                <w:sz w:val="24"/>
                <w:szCs w:val="24"/>
                <w:lang w:val="ru-RU"/>
              </w:rPr>
            </w:pPr>
            <w:r w:rsidRPr="00F42E35">
              <w:rPr>
                <w:sz w:val="24"/>
                <w:szCs w:val="24"/>
                <w:lang w:val="ru-RU"/>
              </w:rPr>
              <w:t>Круговороты веществ и биогеохимические циклы (углерода, азота). Ритмичность явлений в биосфере.</w:t>
            </w:r>
          </w:p>
          <w:p w14:paraId="6A1F261B" w14:textId="77777777" w:rsidR="00D36E9D" w:rsidRPr="00F42E35" w:rsidRDefault="00EE23DA" w:rsidP="00F42E35">
            <w:pPr>
              <w:pStyle w:val="TableParagraph"/>
              <w:rPr>
                <w:sz w:val="24"/>
                <w:szCs w:val="24"/>
                <w:lang w:val="ru-RU"/>
              </w:rPr>
            </w:pPr>
            <w:r w:rsidRPr="00F42E35">
              <w:rPr>
                <w:sz w:val="24"/>
                <w:szCs w:val="24"/>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4805CD20" w14:textId="77777777" w:rsidR="00D36E9D" w:rsidRPr="00F42E35" w:rsidRDefault="00EE23DA" w:rsidP="00F42E35">
            <w:pPr>
              <w:pStyle w:val="TableParagraph"/>
              <w:rPr>
                <w:sz w:val="24"/>
                <w:szCs w:val="24"/>
                <w:lang w:val="ru-RU"/>
              </w:rPr>
            </w:pPr>
            <w:r w:rsidRPr="00F42E35">
              <w:rPr>
                <w:sz w:val="24"/>
                <w:szCs w:val="24"/>
                <w:lang w:val="ru-RU"/>
              </w:rPr>
              <w:t>Структура и функция живых систем, оценка их ресурсного потенциала и</w:t>
            </w:r>
          </w:p>
          <w:p w14:paraId="219B0D02" w14:textId="77777777" w:rsidR="00D36E9D" w:rsidRPr="00F42E35" w:rsidRDefault="00EE23DA" w:rsidP="00F42E35">
            <w:pPr>
              <w:pStyle w:val="TableParagraph"/>
              <w:rPr>
                <w:sz w:val="24"/>
                <w:szCs w:val="24"/>
              </w:rPr>
            </w:pPr>
            <w:r w:rsidRPr="00F42E35">
              <w:rPr>
                <w:sz w:val="24"/>
                <w:szCs w:val="24"/>
              </w:rPr>
              <w:t>биосферных функций</w:t>
            </w:r>
          </w:p>
        </w:tc>
      </w:tr>
      <w:tr w:rsidR="00D36E9D" w:rsidRPr="00B42DAB" w14:paraId="6BEF6ECE" w14:textId="77777777">
        <w:trPr>
          <w:trHeight w:val="3533"/>
        </w:trPr>
        <w:tc>
          <w:tcPr>
            <w:tcW w:w="1242" w:type="dxa"/>
          </w:tcPr>
          <w:p w14:paraId="6DCFF2C8" w14:textId="77777777" w:rsidR="00D36E9D" w:rsidRPr="00F42E35" w:rsidRDefault="00EE23DA" w:rsidP="00F42E35">
            <w:pPr>
              <w:pStyle w:val="TableParagraph"/>
              <w:ind w:left="372" w:right="344"/>
              <w:jc w:val="center"/>
              <w:rPr>
                <w:sz w:val="24"/>
                <w:szCs w:val="24"/>
              </w:rPr>
            </w:pPr>
            <w:r w:rsidRPr="00F42E35">
              <w:rPr>
                <w:sz w:val="24"/>
                <w:szCs w:val="24"/>
              </w:rPr>
              <w:t>7.6</w:t>
            </w:r>
          </w:p>
        </w:tc>
        <w:tc>
          <w:tcPr>
            <w:tcW w:w="9222" w:type="dxa"/>
          </w:tcPr>
          <w:p w14:paraId="5DA1CCAE" w14:textId="77777777" w:rsidR="00D36E9D" w:rsidRPr="00F42E35" w:rsidRDefault="00EE23DA" w:rsidP="00F42E35">
            <w:pPr>
              <w:pStyle w:val="TableParagraph"/>
              <w:rPr>
                <w:sz w:val="24"/>
                <w:szCs w:val="24"/>
                <w:lang w:val="ru-RU"/>
              </w:rPr>
            </w:pPr>
            <w:r w:rsidRPr="00F42E35">
              <w:rPr>
                <w:sz w:val="24"/>
                <w:szCs w:val="24"/>
                <w:lang w:val="ru-RU"/>
              </w:rPr>
              <w:t>Экологические кризисы и их причины. Воздействие человека на</w:t>
            </w:r>
          </w:p>
          <w:p w14:paraId="233609F4" w14:textId="77777777" w:rsidR="00D36E9D" w:rsidRPr="00F42E35" w:rsidRDefault="00EE23DA" w:rsidP="00F42E35">
            <w:pPr>
              <w:pStyle w:val="TableParagraph"/>
              <w:rPr>
                <w:sz w:val="24"/>
                <w:szCs w:val="24"/>
                <w:lang w:val="ru-RU"/>
              </w:rPr>
            </w:pPr>
            <w:r w:rsidRPr="00F42E35">
              <w:rPr>
                <w:sz w:val="24"/>
                <w:szCs w:val="24"/>
                <w:lang w:val="ru-RU"/>
              </w:rPr>
              <w:t>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6B2887D7" w14:textId="77777777" w:rsidR="00D36E9D" w:rsidRPr="00F42E35" w:rsidRDefault="00EE23DA" w:rsidP="00F42E35">
            <w:pPr>
              <w:pStyle w:val="TableParagraph"/>
              <w:rPr>
                <w:sz w:val="24"/>
                <w:szCs w:val="24"/>
                <w:lang w:val="ru-RU"/>
              </w:rPr>
            </w:pPr>
            <w:r w:rsidRPr="00F42E35">
              <w:rPr>
                <w:sz w:val="24"/>
                <w:szCs w:val="24"/>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w:t>
            </w:r>
          </w:p>
          <w:p w14:paraId="0CF037C6" w14:textId="77777777" w:rsidR="00D36E9D" w:rsidRPr="00F42E35" w:rsidRDefault="00EE23DA" w:rsidP="00F42E35">
            <w:pPr>
              <w:pStyle w:val="TableParagraph"/>
              <w:ind w:left="139"/>
              <w:rPr>
                <w:sz w:val="24"/>
                <w:szCs w:val="24"/>
                <w:lang w:val="ru-RU"/>
              </w:rPr>
            </w:pPr>
            <w:r w:rsidRPr="00F42E35">
              <w:rPr>
                <w:sz w:val="24"/>
                <w:szCs w:val="24"/>
                <w:lang w:val="ru-RU"/>
              </w:rPr>
              <w:t>Ботанические сады и зоологические парки.</w:t>
            </w:r>
          </w:p>
          <w:p w14:paraId="7698535C" w14:textId="77777777" w:rsidR="00D36E9D" w:rsidRPr="00F42E35" w:rsidRDefault="00EE23DA" w:rsidP="00F42E35">
            <w:pPr>
              <w:pStyle w:val="TableParagraph"/>
              <w:rPr>
                <w:sz w:val="24"/>
                <w:szCs w:val="24"/>
                <w:lang w:val="ru-RU"/>
              </w:rPr>
            </w:pPr>
            <w:r w:rsidRPr="00F42E35">
              <w:rPr>
                <w:sz w:val="24"/>
                <w:szCs w:val="24"/>
                <w:lang w:val="ru-RU"/>
              </w:rPr>
              <w:t>Основные принципы устойчивого развития человечества и природы. Рациональное природопользование и сохранение биологического</w:t>
            </w:r>
          </w:p>
          <w:p w14:paraId="4CC2E59C" w14:textId="77777777" w:rsidR="00D36E9D" w:rsidRPr="00F42E35" w:rsidRDefault="00EE23DA" w:rsidP="00F42E35">
            <w:pPr>
              <w:pStyle w:val="TableParagraph"/>
              <w:rPr>
                <w:sz w:val="24"/>
                <w:szCs w:val="24"/>
                <w:lang w:val="ru-RU"/>
              </w:rPr>
            </w:pPr>
            <w:r w:rsidRPr="00F42E35">
              <w:rPr>
                <w:sz w:val="24"/>
                <w:szCs w:val="24"/>
                <w:lang w:val="ru-RU"/>
              </w:rPr>
              <w:t>разнообразия Земли</w:t>
            </w:r>
          </w:p>
        </w:tc>
      </w:tr>
    </w:tbl>
    <w:p w14:paraId="5B7ACC92" w14:textId="77777777" w:rsidR="00D36E9D" w:rsidRPr="00F42E35" w:rsidRDefault="00D36E9D" w:rsidP="00F42E35">
      <w:pPr>
        <w:pStyle w:val="a3"/>
        <w:spacing w:before="0"/>
        <w:rPr>
          <w:b/>
          <w:sz w:val="24"/>
          <w:szCs w:val="24"/>
          <w:lang w:val="ru-RU"/>
        </w:rPr>
      </w:pPr>
    </w:p>
    <w:p w14:paraId="1106E112"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23</w:t>
      </w:r>
    </w:p>
    <w:p w14:paraId="4FF535D2" w14:textId="77777777" w:rsidR="00D36E9D" w:rsidRPr="00F42E35" w:rsidRDefault="00EE23DA" w:rsidP="00F42E35">
      <w:pPr>
        <w:pStyle w:val="1"/>
        <w:spacing w:before="0"/>
        <w:ind w:left="3218" w:right="443" w:hanging="2796"/>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по истории (11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4ABFAAA8" w14:textId="77777777">
        <w:trPr>
          <w:trHeight w:val="963"/>
        </w:trPr>
        <w:tc>
          <w:tcPr>
            <w:tcW w:w="1960" w:type="dxa"/>
          </w:tcPr>
          <w:p w14:paraId="0D1EA1AB" w14:textId="77777777" w:rsidR="00D36E9D" w:rsidRPr="00F42E35" w:rsidRDefault="00EE23DA" w:rsidP="00F42E35">
            <w:pPr>
              <w:pStyle w:val="TableParagraph"/>
              <w:ind w:left="172" w:firstLine="584"/>
              <w:rPr>
                <w:sz w:val="24"/>
                <w:szCs w:val="24"/>
              </w:rPr>
            </w:pPr>
            <w:r w:rsidRPr="00F42E35">
              <w:rPr>
                <w:sz w:val="24"/>
                <w:szCs w:val="24"/>
              </w:rPr>
              <w:t>Код</w:t>
            </w:r>
          </w:p>
          <w:p w14:paraId="6B2CD192" w14:textId="77777777" w:rsidR="00D36E9D" w:rsidRPr="00F42E35" w:rsidRDefault="00EE23DA" w:rsidP="00F42E35">
            <w:pPr>
              <w:pStyle w:val="TableParagraph"/>
              <w:ind w:left="135" w:right="103"/>
              <w:jc w:val="center"/>
              <w:rPr>
                <w:sz w:val="24"/>
                <w:szCs w:val="24"/>
              </w:rPr>
            </w:pPr>
            <w:r w:rsidRPr="00F42E35">
              <w:rPr>
                <w:sz w:val="24"/>
                <w:szCs w:val="24"/>
              </w:rPr>
              <w:t>проверяемого результата</w:t>
            </w:r>
          </w:p>
        </w:tc>
        <w:tc>
          <w:tcPr>
            <w:tcW w:w="8504" w:type="dxa"/>
          </w:tcPr>
          <w:p w14:paraId="3170AD93" w14:textId="77777777" w:rsidR="00D36E9D" w:rsidRPr="00F42E35" w:rsidRDefault="00EE23DA" w:rsidP="00F42E35">
            <w:pPr>
              <w:pStyle w:val="TableParagraph"/>
              <w:ind w:left="728" w:right="108" w:firstLine="79"/>
              <w:rPr>
                <w:sz w:val="24"/>
                <w:szCs w:val="24"/>
                <w:lang w:val="ru-RU"/>
              </w:rPr>
            </w:pPr>
            <w:r w:rsidRPr="00F42E35">
              <w:rPr>
                <w:sz w:val="24"/>
                <w:szCs w:val="24"/>
                <w:lang w:val="ru-RU"/>
              </w:rPr>
              <w:t>Проверяемые предметные результаты освоения основной образовательной программы среднего общего образования</w:t>
            </w:r>
          </w:p>
        </w:tc>
      </w:tr>
      <w:tr w:rsidR="00D36E9D" w:rsidRPr="00B42DAB" w14:paraId="508524A3" w14:textId="77777777">
        <w:trPr>
          <w:trHeight w:val="2899"/>
        </w:trPr>
        <w:tc>
          <w:tcPr>
            <w:tcW w:w="1960" w:type="dxa"/>
          </w:tcPr>
          <w:p w14:paraId="3602C919"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23E9844C" w14:textId="77777777" w:rsidR="00D36E9D" w:rsidRPr="00F42E35" w:rsidRDefault="00EE23DA" w:rsidP="00F42E35">
            <w:pPr>
              <w:pStyle w:val="TableParagraph"/>
              <w:ind w:right="144" w:hanging="1"/>
              <w:rPr>
                <w:sz w:val="24"/>
                <w:szCs w:val="24"/>
                <w:lang w:val="ru-RU"/>
              </w:rPr>
            </w:pPr>
            <w:r w:rsidRPr="00F42E35">
              <w:rPr>
                <w:sz w:val="24"/>
                <w:szCs w:val="24"/>
                <w:lang w:val="ru-RU"/>
              </w:rPr>
              <w:t>Понимание значимости России в мировых политических и социально-экономических процессах 1945-2022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tc>
      </w:tr>
      <w:tr w:rsidR="00D36E9D" w:rsidRPr="00B42DAB" w14:paraId="6938782C" w14:textId="77777777">
        <w:trPr>
          <w:trHeight w:val="645"/>
        </w:trPr>
        <w:tc>
          <w:tcPr>
            <w:tcW w:w="1960" w:type="dxa"/>
          </w:tcPr>
          <w:p w14:paraId="1EDB5091" w14:textId="77777777" w:rsidR="00D36E9D" w:rsidRPr="00F42E35" w:rsidRDefault="00EE23DA" w:rsidP="00F42E35">
            <w:pPr>
              <w:pStyle w:val="TableParagraph"/>
              <w:ind w:left="135" w:right="111"/>
              <w:jc w:val="center"/>
              <w:rPr>
                <w:sz w:val="24"/>
                <w:szCs w:val="24"/>
              </w:rPr>
            </w:pPr>
            <w:r w:rsidRPr="00F42E35">
              <w:rPr>
                <w:sz w:val="24"/>
                <w:szCs w:val="24"/>
              </w:rPr>
              <w:t>1.1</w:t>
            </w:r>
          </w:p>
        </w:tc>
        <w:tc>
          <w:tcPr>
            <w:tcW w:w="8504" w:type="dxa"/>
          </w:tcPr>
          <w:p w14:paraId="5EAE8BDD" w14:textId="77777777" w:rsidR="00D36E9D" w:rsidRPr="00F42E35" w:rsidRDefault="00EE23DA" w:rsidP="00F42E35">
            <w:pPr>
              <w:pStyle w:val="TableParagraph"/>
              <w:ind w:right="207"/>
              <w:rPr>
                <w:sz w:val="24"/>
                <w:szCs w:val="24"/>
                <w:lang w:val="ru-RU"/>
              </w:rPr>
            </w:pPr>
            <w:r w:rsidRPr="00F42E35">
              <w:rPr>
                <w:sz w:val="24"/>
                <w:szCs w:val="24"/>
                <w:lang w:val="ru-RU"/>
              </w:rPr>
              <w:t>Называть наиболее значимые события истории России 1945-2022 гг., объяснять их особую значимость для истории нашей страны</w:t>
            </w:r>
          </w:p>
        </w:tc>
      </w:tr>
      <w:tr w:rsidR="00D36E9D" w:rsidRPr="00B42DAB" w14:paraId="5EE4F210" w14:textId="77777777">
        <w:trPr>
          <w:trHeight w:val="320"/>
        </w:trPr>
        <w:tc>
          <w:tcPr>
            <w:tcW w:w="1960" w:type="dxa"/>
            <w:tcBorders>
              <w:bottom w:val="single" w:sz="12" w:space="0" w:color="000000"/>
            </w:tcBorders>
          </w:tcPr>
          <w:p w14:paraId="3667167D" w14:textId="77777777" w:rsidR="00D36E9D" w:rsidRPr="00F42E35" w:rsidRDefault="00EE23DA" w:rsidP="00F42E35">
            <w:pPr>
              <w:pStyle w:val="TableParagraph"/>
              <w:ind w:left="135" w:right="111"/>
              <w:jc w:val="center"/>
              <w:rPr>
                <w:sz w:val="24"/>
                <w:szCs w:val="24"/>
              </w:rPr>
            </w:pPr>
            <w:r w:rsidRPr="00F42E35">
              <w:rPr>
                <w:sz w:val="24"/>
                <w:szCs w:val="24"/>
              </w:rPr>
              <w:t>1.2</w:t>
            </w:r>
          </w:p>
        </w:tc>
        <w:tc>
          <w:tcPr>
            <w:tcW w:w="8504" w:type="dxa"/>
            <w:tcBorders>
              <w:bottom w:val="single" w:sz="12" w:space="0" w:color="000000"/>
            </w:tcBorders>
          </w:tcPr>
          <w:p w14:paraId="2BD67F78" w14:textId="77777777" w:rsidR="00D36E9D" w:rsidRPr="00F42E35" w:rsidRDefault="00EE23DA" w:rsidP="00F42E35">
            <w:pPr>
              <w:pStyle w:val="TableParagraph"/>
              <w:rPr>
                <w:sz w:val="24"/>
                <w:szCs w:val="24"/>
                <w:lang w:val="ru-RU"/>
              </w:rPr>
            </w:pPr>
            <w:r w:rsidRPr="00F42E35">
              <w:rPr>
                <w:sz w:val="24"/>
                <w:szCs w:val="24"/>
                <w:lang w:val="ru-RU"/>
              </w:rPr>
              <w:t>Определять и объяснять (аргументировать) своё отношение и</w:t>
            </w:r>
          </w:p>
        </w:tc>
      </w:tr>
      <w:tr w:rsidR="00D36E9D" w:rsidRPr="00B42DAB" w14:paraId="71E32C88" w14:textId="77777777">
        <w:trPr>
          <w:trHeight w:val="450"/>
        </w:trPr>
        <w:tc>
          <w:tcPr>
            <w:tcW w:w="1960" w:type="dxa"/>
            <w:tcBorders>
              <w:top w:val="single" w:sz="12" w:space="0" w:color="000000"/>
            </w:tcBorders>
          </w:tcPr>
          <w:p w14:paraId="102736FE" w14:textId="77777777" w:rsidR="00D36E9D" w:rsidRPr="00F42E35" w:rsidRDefault="00D36E9D" w:rsidP="00F42E35">
            <w:pPr>
              <w:pStyle w:val="TableParagraph"/>
              <w:ind w:left="0"/>
              <w:rPr>
                <w:sz w:val="24"/>
                <w:szCs w:val="24"/>
                <w:lang w:val="ru-RU"/>
              </w:rPr>
            </w:pPr>
          </w:p>
        </w:tc>
        <w:tc>
          <w:tcPr>
            <w:tcW w:w="8504" w:type="dxa"/>
            <w:tcBorders>
              <w:top w:val="single" w:sz="12" w:space="0" w:color="000000"/>
            </w:tcBorders>
          </w:tcPr>
          <w:p w14:paraId="4B756652" w14:textId="77777777" w:rsidR="00D36E9D" w:rsidRPr="00F42E35" w:rsidRDefault="00EE23DA" w:rsidP="00F42E35">
            <w:pPr>
              <w:pStyle w:val="TableParagraph"/>
              <w:rPr>
                <w:sz w:val="24"/>
                <w:szCs w:val="24"/>
                <w:lang w:val="ru-RU"/>
              </w:rPr>
            </w:pPr>
            <w:r w:rsidRPr="00F42E35">
              <w:rPr>
                <w:sz w:val="24"/>
                <w:szCs w:val="24"/>
                <w:lang w:val="ru-RU"/>
              </w:rPr>
              <w:t>оценку наиболее значительных событий, явлений, процессов</w:t>
            </w:r>
          </w:p>
        </w:tc>
      </w:tr>
    </w:tbl>
    <w:p w14:paraId="333047F5"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0CFFFDD4" w14:textId="77777777">
        <w:trPr>
          <w:trHeight w:val="645"/>
        </w:trPr>
        <w:tc>
          <w:tcPr>
            <w:tcW w:w="1960" w:type="dxa"/>
          </w:tcPr>
          <w:p w14:paraId="5E4540DE" w14:textId="77777777" w:rsidR="00D36E9D" w:rsidRPr="00F42E35" w:rsidRDefault="00D36E9D" w:rsidP="00F42E35">
            <w:pPr>
              <w:pStyle w:val="TableParagraph"/>
              <w:ind w:left="0"/>
              <w:rPr>
                <w:sz w:val="24"/>
                <w:szCs w:val="24"/>
                <w:lang w:val="ru-RU"/>
              </w:rPr>
            </w:pPr>
          </w:p>
        </w:tc>
        <w:tc>
          <w:tcPr>
            <w:tcW w:w="8504" w:type="dxa"/>
          </w:tcPr>
          <w:p w14:paraId="21D66DB3" w14:textId="77777777" w:rsidR="00D36E9D" w:rsidRPr="00F42E35" w:rsidRDefault="00EE23DA" w:rsidP="00F42E35">
            <w:pPr>
              <w:pStyle w:val="TableParagraph"/>
              <w:rPr>
                <w:sz w:val="24"/>
                <w:szCs w:val="24"/>
                <w:lang w:val="ru-RU"/>
              </w:rPr>
            </w:pPr>
            <w:r w:rsidRPr="00F42E35">
              <w:rPr>
                <w:sz w:val="24"/>
                <w:szCs w:val="24"/>
                <w:lang w:val="ru-RU"/>
              </w:rPr>
              <w:t>истории России 1945-2022 гг., их значение для истории России и</w:t>
            </w:r>
          </w:p>
          <w:p w14:paraId="3A3B38D4" w14:textId="77777777" w:rsidR="00D36E9D" w:rsidRPr="00F42E35" w:rsidRDefault="00EE23DA" w:rsidP="00F42E35">
            <w:pPr>
              <w:pStyle w:val="TableParagraph"/>
              <w:rPr>
                <w:sz w:val="24"/>
                <w:szCs w:val="24"/>
              </w:rPr>
            </w:pPr>
            <w:r w:rsidRPr="00F42E35">
              <w:rPr>
                <w:sz w:val="24"/>
                <w:szCs w:val="24"/>
              </w:rPr>
              <w:t>человечества в целом</w:t>
            </w:r>
          </w:p>
        </w:tc>
      </w:tr>
      <w:tr w:rsidR="00D36E9D" w:rsidRPr="00B42DAB" w14:paraId="7D4248BB" w14:textId="77777777">
        <w:trPr>
          <w:trHeight w:val="645"/>
        </w:trPr>
        <w:tc>
          <w:tcPr>
            <w:tcW w:w="1960" w:type="dxa"/>
          </w:tcPr>
          <w:p w14:paraId="53B95534" w14:textId="77777777" w:rsidR="00D36E9D" w:rsidRPr="00F42E35" w:rsidRDefault="00EE23DA" w:rsidP="00F42E35">
            <w:pPr>
              <w:pStyle w:val="TableParagraph"/>
              <w:ind w:left="135" w:right="111"/>
              <w:jc w:val="center"/>
              <w:rPr>
                <w:sz w:val="24"/>
                <w:szCs w:val="24"/>
              </w:rPr>
            </w:pPr>
            <w:r w:rsidRPr="00F42E35">
              <w:rPr>
                <w:sz w:val="24"/>
                <w:szCs w:val="24"/>
              </w:rPr>
              <w:t>1.3</w:t>
            </w:r>
          </w:p>
        </w:tc>
        <w:tc>
          <w:tcPr>
            <w:tcW w:w="8504" w:type="dxa"/>
          </w:tcPr>
          <w:p w14:paraId="080685A9" w14:textId="77777777" w:rsidR="00D36E9D" w:rsidRPr="00F42E35" w:rsidRDefault="00EE23DA" w:rsidP="00F42E35">
            <w:pPr>
              <w:pStyle w:val="TableParagraph"/>
              <w:ind w:right="108"/>
              <w:rPr>
                <w:sz w:val="24"/>
                <w:szCs w:val="24"/>
                <w:lang w:val="ru-RU"/>
              </w:rPr>
            </w:pPr>
            <w:r w:rsidRPr="00F42E35">
              <w:rPr>
                <w:sz w:val="24"/>
                <w:szCs w:val="24"/>
                <w:lang w:val="ru-RU"/>
              </w:rPr>
              <w:t>Используя знания по истории России и всемирной истории 1945- 2022 гг., выявлять попытки фальсификации истории</w:t>
            </w:r>
          </w:p>
        </w:tc>
      </w:tr>
      <w:tr w:rsidR="00D36E9D" w:rsidRPr="00B42DAB" w14:paraId="2D51B417" w14:textId="77777777">
        <w:trPr>
          <w:trHeight w:val="1287"/>
        </w:trPr>
        <w:tc>
          <w:tcPr>
            <w:tcW w:w="1960" w:type="dxa"/>
          </w:tcPr>
          <w:p w14:paraId="72ED31CE" w14:textId="77777777" w:rsidR="00D36E9D" w:rsidRPr="00F42E35" w:rsidRDefault="00EE23DA" w:rsidP="00F42E35">
            <w:pPr>
              <w:pStyle w:val="TableParagraph"/>
              <w:ind w:left="135" w:right="111"/>
              <w:jc w:val="center"/>
              <w:rPr>
                <w:sz w:val="24"/>
                <w:szCs w:val="24"/>
              </w:rPr>
            </w:pPr>
            <w:r w:rsidRPr="00F42E35">
              <w:rPr>
                <w:sz w:val="24"/>
                <w:szCs w:val="24"/>
              </w:rPr>
              <w:t>1.4</w:t>
            </w:r>
          </w:p>
        </w:tc>
        <w:tc>
          <w:tcPr>
            <w:tcW w:w="8504" w:type="dxa"/>
          </w:tcPr>
          <w:p w14:paraId="109CA00E" w14:textId="77777777" w:rsidR="00D36E9D" w:rsidRPr="00F42E35" w:rsidRDefault="00EE23DA" w:rsidP="00F42E35">
            <w:pPr>
              <w:pStyle w:val="TableParagraph"/>
              <w:ind w:right="687"/>
              <w:rPr>
                <w:sz w:val="24"/>
                <w:szCs w:val="24"/>
                <w:lang w:val="ru-RU"/>
              </w:rPr>
            </w:pPr>
            <w:r w:rsidRPr="00F42E35">
              <w:rPr>
                <w:sz w:val="24"/>
                <w:szCs w:val="24"/>
                <w:lang w:val="ru-RU"/>
              </w:rPr>
              <w:t>Используя знания по истории России, аргументированно противостоять попыткам фальсификации исторических фактов,</w:t>
            </w:r>
          </w:p>
          <w:p w14:paraId="63B4E212" w14:textId="77777777" w:rsidR="00D36E9D" w:rsidRPr="00F42E35" w:rsidRDefault="00EE23DA" w:rsidP="00F42E35">
            <w:pPr>
              <w:pStyle w:val="TableParagraph"/>
              <w:ind w:right="108"/>
              <w:rPr>
                <w:sz w:val="24"/>
                <w:szCs w:val="24"/>
                <w:lang w:val="ru-RU"/>
              </w:rPr>
            </w:pPr>
            <w:r w:rsidRPr="00F42E35">
              <w:rPr>
                <w:sz w:val="24"/>
                <w:szCs w:val="24"/>
                <w:lang w:val="ru-RU"/>
              </w:rPr>
              <w:t>связанных с важнейшими событиями, явлениями, процессами истории России 1945-2022 гг.</w:t>
            </w:r>
          </w:p>
        </w:tc>
      </w:tr>
      <w:tr w:rsidR="00D36E9D" w:rsidRPr="00B42DAB" w14:paraId="4B881F6A" w14:textId="77777777">
        <w:trPr>
          <w:trHeight w:val="965"/>
        </w:trPr>
        <w:tc>
          <w:tcPr>
            <w:tcW w:w="1960" w:type="dxa"/>
          </w:tcPr>
          <w:p w14:paraId="3276B13F"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0E7A7E07" w14:textId="77777777" w:rsidR="00D36E9D" w:rsidRPr="00F42E35" w:rsidRDefault="00EE23DA" w:rsidP="00F42E35">
            <w:pPr>
              <w:pStyle w:val="TableParagraph"/>
              <w:rPr>
                <w:sz w:val="24"/>
                <w:szCs w:val="24"/>
                <w:lang w:val="ru-RU"/>
              </w:rPr>
            </w:pPr>
            <w:r w:rsidRPr="00F42E35">
              <w:rPr>
                <w:sz w:val="24"/>
                <w:szCs w:val="24"/>
                <w:lang w:val="ru-RU"/>
              </w:rPr>
              <w:t>Знание имён исторических личностей, внёсших значительный вклад</w:t>
            </w:r>
          </w:p>
          <w:p w14:paraId="0C41989B" w14:textId="77777777" w:rsidR="00D36E9D" w:rsidRPr="00F42E35" w:rsidRDefault="00EE23DA" w:rsidP="00F42E35">
            <w:pPr>
              <w:pStyle w:val="TableParagraph"/>
              <w:ind w:right="108"/>
              <w:rPr>
                <w:sz w:val="24"/>
                <w:szCs w:val="24"/>
                <w:lang w:val="ru-RU"/>
              </w:rPr>
            </w:pPr>
            <w:r w:rsidRPr="00F42E35">
              <w:rPr>
                <w:sz w:val="24"/>
                <w:szCs w:val="24"/>
                <w:lang w:val="ru-RU"/>
              </w:rPr>
              <w:t>в социально-экономическое, политическое и культурное развитие России в 1945-2022 гг.</w:t>
            </w:r>
          </w:p>
        </w:tc>
      </w:tr>
      <w:tr w:rsidR="00D36E9D" w:rsidRPr="00B42DAB" w14:paraId="25AF5F4B" w14:textId="77777777">
        <w:trPr>
          <w:trHeight w:val="645"/>
        </w:trPr>
        <w:tc>
          <w:tcPr>
            <w:tcW w:w="1960" w:type="dxa"/>
          </w:tcPr>
          <w:p w14:paraId="402A0CAF" w14:textId="77777777" w:rsidR="00D36E9D" w:rsidRPr="00F42E35" w:rsidRDefault="00EE23DA" w:rsidP="00F42E35">
            <w:pPr>
              <w:pStyle w:val="TableParagraph"/>
              <w:ind w:left="135" w:right="111"/>
              <w:jc w:val="center"/>
              <w:rPr>
                <w:sz w:val="24"/>
                <w:szCs w:val="24"/>
              </w:rPr>
            </w:pPr>
            <w:r w:rsidRPr="00F42E35">
              <w:rPr>
                <w:sz w:val="24"/>
                <w:szCs w:val="24"/>
              </w:rPr>
              <w:t>2.1</w:t>
            </w:r>
          </w:p>
        </w:tc>
        <w:tc>
          <w:tcPr>
            <w:tcW w:w="8504" w:type="dxa"/>
          </w:tcPr>
          <w:p w14:paraId="283573FC" w14:textId="77777777" w:rsidR="00D36E9D" w:rsidRPr="00F42E35" w:rsidRDefault="00EE23DA" w:rsidP="00F42E35">
            <w:pPr>
              <w:pStyle w:val="TableParagraph"/>
              <w:ind w:right="513"/>
              <w:rPr>
                <w:sz w:val="24"/>
                <w:szCs w:val="24"/>
                <w:lang w:val="ru-RU"/>
              </w:rPr>
            </w:pPr>
            <w:r w:rsidRPr="00F42E35">
              <w:rPr>
                <w:sz w:val="24"/>
                <w:szCs w:val="24"/>
                <w:lang w:val="ru-RU"/>
              </w:rPr>
              <w:t>Называть имена наиболее выдающихся деятелей истории России 1945-2022 гг., события, процессы, в которых они участвовали</w:t>
            </w:r>
          </w:p>
        </w:tc>
      </w:tr>
      <w:tr w:rsidR="00D36E9D" w:rsidRPr="00B42DAB" w14:paraId="1A5B3BC0" w14:textId="77777777">
        <w:trPr>
          <w:trHeight w:val="1287"/>
        </w:trPr>
        <w:tc>
          <w:tcPr>
            <w:tcW w:w="1960" w:type="dxa"/>
          </w:tcPr>
          <w:p w14:paraId="53E7846E" w14:textId="77777777" w:rsidR="00D36E9D" w:rsidRPr="00F42E35" w:rsidRDefault="00EE23DA" w:rsidP="00F42E35">
            <w:pPr>
              <w:pStyle w:val="TableParagraph"/>
              <w:ind w:left="135" w:right="111"/>
              <w:jc w:val="center"/>
              <w:rPr>
                <w:sz w:val="24"/>
                <w:szCs w:val="24"/>
              </w:rPr>
            </w:pPr>
            <w:r w:rsidRPr="00F42E35">
              <w:rPr>
                <w:sz w:val="24"/>
                <w:szCs w:val="24"/>
              </w:rPr>
              <w:t>2.2</w:t>
            </w:r>
          </w:p>
        </w:tc>
        <w:tc>
          <w:tcPr>
            <w:tcW w:w="8504" w:type="dxa"/>
          </w:tcPr>
          <w:p w14:paraId="73D05509" w14:textId="77777777" w:rsidR="00D36E9D" w:rsidRPr="00F42E35" w:rsidRDefault="00EE23DA" w:rsidP="00F42E35">
            <w:pPr>
              <w:pStyle w:val="TableParagraph"/>
              <w:rPr>
                <w:sz w:val="24"/>
                <w:szCs w:val="24"/>
                <w:lang w:val="ru-RU"/>
              </w:rPr>
            </w:pPr>
            <w:r w:rsidRPr="00F42E35">
              <w:rPr>
                <w:sz w:val="24"/>
                <w:szCs w:val="24"/>
                <w:lang w:val="ru-RU"/>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страны и человечества в целом</w:t>
            </w:r>
          </w:p>
        </w:tc>
      </w:tr>
      <w:tr w:rsidR="00D36E9D" w:rsidRPr="00B42DAB" w14:paraId="2DA407C2" w14:textId="77777777">
        <w:trPr>
          <w:trHeight w:val="966"/>
        </w:trPr>
        <w:tc>
          <w:tcPr>
            <w:tcW w:w="1960" w:type="dxa"/>
          </w:tcPr>
          <w:p w14:paraId="390FE36E" w14:textId="77777777" w:rsidR="00D36E9D" w:rsidRPr="00F42E35" w:rsidRDefault="00EE23DA" w:rsidP="00F42E35">
            <w:pPr>
              <w:pStyle w:val="TableParagraph"/>
              <w:ind w:left="135" w:right="111"/>
              <w:jc w:val="center"/>
              <w:rPr>
                <w:sz w:val="24"/>
                <w:szCs w:val="24"/>
              </w:rPr>
            </w:pPr>
            <w:r w:rsidRPr="00F42E35">
              <w:rPr>
                <w:sz w:val="24"/>
                <w:szCs w:val="24"/>
              </w:rPr>
              <w:t>2.3</w:t>
            </w:r>
          </w:p>
        </w:tc>
        <w:tc>
          <w:tcPr>
            <w:tcW w:w="8504" w:type="dxa"/>
          </w:tcPr>
          <w:p w14:paraId="3194D305" w14:textId="77777777" w:rsidR="00D36E9D" w:rsidRPr="00F42E35" w:rsidRDefault="00EE23DA" w:rsidP="00F42E35">
            <w:pPr>
              <w:pStyle w:val="TableParagraph"/>
              <w:rPr>
                <w:sz w:val="24"/>
                <w:szCs w:val="24"/>
                <w:lang w:val="ru-RU"/>
              </w:rPr>
            </w:pPr>
            <w:r w:rsidRPr="00F42E35">
              <w:rPr>
                <w:sz w:val="24"/>
                <w:szCs w:val="24"/>
                <w:lang w:val="ru-RU"/>
              </w:rPr>
              <w:t>Характеризовать значение и последствия событий 1945-2022 гг., в</w:t>
            </w:r>
          </w:p>
          <w:p w14:paraId="35703B69" w14:textId="77777777" w:rsidR="00D36E9D" w:rsidRPr="00F42E35" w:rsidRDefault="00EE23DA" w:rsidP="00F42E35">
            <w:pPr>
              <w:pStyle w:val="TableParagraph"/>
              <w:ind w:right="108"/>
              <w:rPr>
                <w:sz w:val="24"/>
                <w:szCs w:val="24"/>
                <w:lang w:val="ru-RU"/>
              </w:rPr>
            </w:pPr>
            <w:r w:rsidRPr="00F42E35">
              <w:rPr>
                <w:sz w:val="24"/>
                <w:szCs w:val="24"/>
                <w:lang w:val="ru-RU"/>
              </w:rPr>
              <w:t>которых участвовали выдающиеся исторические личности, для истории России</w:t>
            </w:r>
          </w:p>
        </w:tc>
      </w:tr>
      <w:tr w:rsidR="00D36E9D" w:rsidRPr="00B42DAB" w14:paraId="4401CC06" w14:textId="77777777">
        <w:trPr>
          <w:trHeight w:val="641"/>
        </w:trPr>
        <w:tc>
          <w:tcPr>
            <w:tcW w:w="1960" w:type="dxa"/>
          </w:tcPr>
          <w:p w14:paraId="08CA6470" w14:textId="77777777" w:rsidR="00D36E9D" w:rsidRPr="00F42E35" w:rsidRDefault="00EE23DA" w:rsidP="00F42E35">
            <w:pPr>
              <w:pStyle w:val="TableParagraph"/>
              <w:ind w:left="135" w:right="111"/>
              <w:jc w:val="center"/>
              <w:rPr>
                <w:sz w:val="24"/>
                <w:szCs w:val="24"/>
              </w:rPr>
            </w:pPr>
            <w:r w:rsidRPr="00F42E35">
              <w:rPr>
                <w:sz w:val="24"/>
                <w:szCs w:val="24"/>
              </w:rPr>
              <w:t>2.4</w:t>
            </w:r>
          </w:p>
        </w:tc>
        <w:tc>
          <w:tcPr>
            <w:tcW w:w="8504" w:type="dxa"/>
          </w:tcPr>
          <w:p w14:paraId="577BD0B0" w14:textId="77777777" w:rsidR="00D36E9D" w:rsidRPr="00F42E35" w:rsidRDefault="00EE23DA" w:rsidP="00F42E35">
            <w:pPr>
              <w:pStyle w:val="TableParagraph"/>
              <w:ind w:right="948"/>
              <w:rPr>
                <w:sz w:val="24"/>
                <w:szCs w:val="24"/>
                <w:lang w:val="ru-RU"/>
              </w:rPr>
            </w:pPr>
            <w:r w:rsidRPr="00F42E35">
              <w:rPr>
                <w:sz w:val="24"/>
                <w:szCs w:val="24"/>
                <w:lang w:val="ru-RU"/>
              </w:rPr>
              <w:t>Определять и объяснять (аргументировать) своё отношение и оценку деятельности исторических личностей</w:t>
            </w:r>
          </w:p>
        </w:tc>
      </w:tr>
      <w:tr w:rsidR="00D36E9D" w:rsidRPr="00B42DAB" w14:paraId="6932583B" w14:textId="77777777">
        <w:trPr>
          <w:trHeight w:val="2255"/>
        </w:trPr>
        <w:tc>
          <w:tcPr>
            <w:tcW w:w="1960" w:type="dxa"/>
          </w:tcPr>
          <w:p w14:paraId="13FCE517"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Pr>
          <w:p w14:paraId="67ED4DD6"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w:t>
            </w:r>
          </w:p>
          <w:p w14:paraId="15D00A93" w14:textId="77777777" w:rsidR="00D36E9D" w:rsidRPr="00F42E35" w:rsidRDefault="00EE23DA" w:rsidP="00F42E35">
            <w:pPr>
              <w:pStyle w:val="TableParagraph"/>
              <w:rPr>
                <w:sz w:val="24"/>
                <w:szCs w:val="24"/>
                <w:lang w:val="ru-RU"/>
              </w:rPr>
            </w:pPr>
            <w:r w:rsidRPr="00F42E35">
              <w:rPr>
                <w:sz w:val="24"/>
                <w:szCs w:val="24"/>
                <w:lang w:val="ru-RU"/>
              </w:rPr>
              <w:t>в том числе используя источники разных типов</w:t>
            </w:r>
          </w:p>
        </w:tc>
      </w:tr>
      <w:tr w:rsidR="00D36E9D" w:rsidRPr="00B42DAB" w14:paraId="4F7C8083" w14:textId="77777777">
        <w:trPr>
          <w:trHeight w:val="1607"/>
        </w:trPr>
        <w:tc>
          <w:tcPr>
            <w:tcW w:w="1960" w:type="dxa"/>
          </w:tcPr>
          <w:p w14:paraId="4B6FBD6E" w14:textId="77777777" w:rsidR="00D36E9D" w:rsidRPr="00F42E35" w:rsidRDefault="00EE23DA" w:rsidP="00F42E35">
            <w:pPr>
              <w:pStyle w:val="TableParagraph"/>
              <w:ind w:left="135" w:right="111"/>
              <w:jc w:val="center"/>
              <w:rPr>
                <w:sz w:val="24"/>
                <w:szCs w:val="24"/>
              </w:rPr>
            </w:pPr>
            <w:r w:rsidRPr="00F42E35">
              <w:rPr>
                <w:sz w:val="24"/>
                <w:szCs w:val="24"/>
              </w:rPr>
              <w:t>3.1</w:t>
            </w:r>
          </w:p>
        </w:tc>
        <w:tc>
          <w:tcPr>
            <w:tcW w:w="8504" w:type="dxa"/>
          </w:tcPr>
          <w:p w14:paraId="18C2F151" w14:textId="77777777" w:rsidR="00D36E9D" w:rsidRPr="00F42E35" w:rsidRDefault="00EE23DA" w:rsidP="00F42E35">
            <w:pPr>
              <w:pStyle w:val="TableParagraph"/>
              <w:ind w:right="329"/>
              <w:rPr>
                <w:sz w:val="24"/>
                <w:szCs w:val="24"/>
                <w:lang w:val="ru-RU"/>
              </w:rPr>
            </w:pPr>
            <w:r w:rsidRPr="00F42E35">
              <w:rPr>
                <w:sz w:val="24"/>
                <w:szCs w:val="24"/>
                <w:lang w:val="ru-RU"/>
              </w:rPr>
              <w:t>Объяснять смысл изученных (изучаемых) исторических понятий и терминов из истории России и всемирной истории 1945-2022 гг., привлекая учебные тексты и (или) дополнительные источники</w:t>
            </w:r>
          </w:p>
          <w:p w14:paraId="09B0676D" w14:textId="77777777" w:rsidR="00D36E9D" w:rsidRPr="00F42E35" w:rsidRDefault="00EE23DA" w:rsidP="00F42E35">
            <w:pPr>
              <w:pStyle w:val="TableParagraph"/>
              <w:ind w:right="108"/>
              <w:rPr>
                <w:sz w:val="24"/>
                <w:szCs w:val="24"/>
                <w:lang w:val="ru-RU"/>
              </w:rPr>
            </w:pPr>
            <w:r w:rsidRPr="00F42E35">
              <w:rPr>
                <w:sz w:val="24"/>
                <w:szCs w:val="24"/>
                <w:lang w:val="ru-RU"/>
              </w:rPr>
              <w:t>информации; корректно использовать исторические понятия и термины в устной речи, при подготовке конспекта, реферата</w:t>
            </w:r>
          </w:p>
        </w:tc>
      </w:tr>
      <w:tr w:rsidR="00D36E9D" w:rsidRPr="00B42DAB" w14:paraId="37D13E56" w14:textId="77777777">
        <w:trPr>
          <w:trHeight w:val="1932"/>
        </w:trPr>
        <w:tc>
          <w:tcPr>
            <w:tcW w:w="1960" w:type="dxa"/>
          </w:tcPr>
          <w:p w14:paraId="765AF91A" w14:textId="77777777" w:rsidR="00D36E9D" w:rsidRPr="00F42E35" w:rsidRDefault="00EE23DA" w:rsidP="00F42E35">
            <w:pPr>
              <w:pStyle w:val="TableParagraph"/>
              <w:ind w:left="135" w:right="111"/>
              <w:jc w:val="center"/>
              <w:rPr>
                <w:sz w:val="24"/>
                <w:szCs w:val="24"/>
              </w:rPr>
            </w:pPr>
            <w:r w:rsidRPr="00F42E35">
              <w:rPr>
                <w:sz w:val="24"/>
                <w:szCs w:val="24"/>
              </w:rPr>
              <w:t>3.2</w:t>
            </w:r>
          </w:p>
        </w:tc>
        <w:tc>
          <w:tcPr>
            <w:tcW w:w="8504" w:type="dxa"/>
          </w:tcPr>
          <w:p w14:paraId="1B1360A5" w14:textId="77777777" w:rsidR="00D36E9D" w:rsidRPr="00F42E35" w:rsidRDefault="00EE23DA" w:rsidP="00F42E35">
            <w:pPr>
              <w:pStyle w:val="TableParagraph"/>
              <w:ind w:right="108"/>
              <w:rPr>
                <w:sz w:val="24"/>
                <w:szCs w:val="24"/>
                <w:lang w:val="ru-RU"/>
              </w:rPr>
            </w:pPr>
            <w:r w:rsidRPr="00F42E35">
              <w:rPr>
                <w:sz w:val="24"/>
                <w:szCs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w:t>
            </w:r>
          </w:p>
          <w:p w14:paraId="516F59B4" w14:textId="77777777" w:rsidR="00D36E9D" w:rsidRPr="00F42E35" w:rsidRDefault="00EE23DA" w:rsidP="00F42E35">
            <w:pPr>
              <w:pStyle w:val="TableParagraph"/>
              <w:ind w:right="108"/>
              <w:rPr>
                <w:sz w:val="24"/>
                <w:szCs w:val="24"/>
                <w:lang w:val="ru-RU"/>
              </w:rPr>
            </w:pPr>
            <w:r w:rsidRPr="00F42E35">
              <w:rPr>
                <w:sz w:val="24"/>
                <w:szCs w:val="24"/>
                <w:lang w:val="ru-RU"/>
              </w:rPr>
              <w:t>источниках, учебной, художественной и научно-популярной литературе, визуальных материалах и другом</w:t>
            </w:r>
          </w:p>
        </w:tc>
      </w:tr>
      <w:tr w:rsidR="00D36E9D" w:rsidRPr="00B42DAB" w14:paraId="297E11B9" w14:textId="77777777">
        <w:trPr>
          <w:trHeight w:val="966"/>
        </w:trPr>
        <w:tc>
          <w:tcPr>
            <w:tcW w:w="1960" w:type="dxa"/>
            <w:tcBorders>
              <w:bottom w:val="single" w:sz="12" w:space="0" w:color="000000"/>
            </w:tcBorders>
          </w:tcPr>
          <w:p w14:paraId="71512AF4" w14:textId="77777777" w:rsidR="00D36E9D" w:rsidRPr="00F42E35" w:rsidRDefault="00EE23DA" w:rsidP="00F42E35">
            <w:pPr>
              <w:pStyle w:val="TableParagraph"/>
              <w:ind w:left="135" w:right="111"/>
              <w:jc w:val="center"/>
              <w:rPr>
                <w:sz w:val="24"/>
                <w:szCs w:val="24"/>
              </w:rPr>
            </w:pPr>
            <w:r w:rsidRPr="00F42E35">
              <w:rPr>
                <w:sz w:val="24"/>
                <w:szCs w:val="24"/>
              </w:rPr>
              <w:t>3.3</w:t>
            </w:r>
          </w:p>
        </w:tc>
        <w:tc>
          <w:tcPr>
            <w:tcW w:w="8504" w:type="dxa"/>
            <w:tcBorders>
              <w:bottom w:val="single" w:sz="12" w:space="0" w:color="000000"/>
            </w:tcBorders>
          </w:tcPr>
          <w:p w14:paraId="51E9B7F1" w14:textId="77777777" w:rsidR="00D36E9D" w:rsidRPr="00F42E35" w:rsidRDefault="00EE23DA" w:rsidP="00F42E35">
            <w:pPr>
              <w:pStyle w:val="TableParagraph"/>
              <w:rPr>
                <w:sz w:val="24"/>
                <w:szCs w:val="24"/>
                <w:lang w:val="ru-RU"/>
              </w:rPr>
            </w:pPr>
            <w:r w:rsidRPr="00F42E35">
              <w:rPr>
                <w:sz w:val="24"/>
                <w:szCs w:val="24"/>
                <w:lang w:val="ru-RU"/>
              </w:rPr>
              <w:t>Составлять развёрнутую характеристику исторических личностей с</w:t>
            </w:r>
          </w:p>
          <w:p w14:paraId="0E428892" w14:textId="77777777" w:rsidR="00D36E9D" w:rsidRPr="00F42E35" w:rsidRDefault="00EE23DA" w:rsidP="00F42E35">
            <w:pPr>
              <w:pStyle w:val="TableParagraph"/>
              <w:ind w:right="108"/>
              <w:rPr>
                <w:sz w:val="24"/>
                <w:szCs w:val="24"/>
                <w:lang w:val="ru-RU"/>
              </w:rPr>
            </w:pPr>
            <w:r w:rsidRPr="00F42E35">
              <w:rPr>
                <w:sz w:val="24"/>
                <w:szCs w:val="24"/>
                <w:lang w:val="ru-RU"/>
              </w:rPr>
              <w:t>описанием и оценкой их деятельности; характеризовать условия и образ жизни людей в России и других странах в 1945-2022 гг.,</w:t>
            </w:r>
          </w:p>
        </w:tc>
      </w:tr>
      <w:tr w:rsidR="00D36E9D" w:rsidRPr="00B42DAB" w14:paraId="0912F391" w14:textId="77777777">
        <w:trPr>
          <w:trHeight w:val="644"/>
        </w:trPr>
        <w:tc>
          <w:tcPr>
            <w:tcW w:w="1960" w:type="dxa"/>
            <w:tcBorders>
              <w:top w:val="single" w:sz="12" w:space="0" w:color="000000"/>
            </w:tcBorders>
          </w:tcPr>
          <w:p w14:paraId="647AA106" w14:textId="77777777" w:rsidR="00D36E9D" w:rsidRPr="00F42E35" w:rsidRDefault="00D36E9D" w:rsidP="00F42E35">
            <w:pPr>
              <w:pStyle w:val="TableParagraph"/>
              <w:ind w:left="0"/>
              <w:rPr>
                <w:sz w:val="24"/>
                <w:szCs w:val="24"/>
                <w:lang w:val="ru-RU"/>
              </w:rPr>
            </w:pPr>
          </w:p>
        </w:tc>
        <w:tc>
          <w:tcPr>
            <w:tcW w:w="8504" w:type="dxa"/>
            <w:tcBorders>
              <w:top w:val="single" w:sz="12" w:space="0" w:color="000000"/>
            </w:tcBorders>
          </w:tcPr>
          <w:p w14:paraId="4F805392" w14:textId="77777777" w:rsidR="00D36E9D" w:rsidRPr="00F42E35" w:rsidRDefault="00EE23DA" w:rsidP="00F42E35">
            <w:pPr>
              <w:pStyle w:val="TableParagraph"/>
              <w:ind w:right="108"/>
              <w:rPr>
                <w:sz w:val="24"/>
                <w:szCs w:val="24"/>
                <w:lang w:val="ru-RU"/>
              </w:rPr>
            </w:pPr>
            <w:r w:rsidRPr="00F42E35">
              <w:rPr>
                <w:sz w:val="24"/>
                <w:szCs w:val="24"/>
                <w:lang w:val="ru-RU"/>
              </w:rPr>
              <w:t>анализируя изменения, произошедшие в течение рассматриваемого периода</w:t>
            </w:r>
          </w:p>
        </w:tc>
      </w:tr>
    </w:tbl>
    <w:p w14:paraId="3716A7E4"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07EBFC3B" w14:textId="77777777">
        <w:trPr>
          <w:trHeight w:val="1932"/>
        </w:trPr>
        <w:tc>
          <w:tcPr>
            <w:tcW w:w="1960" w:type="dxa"/>
          </w:tcPr>
          <w:p w14:paraId="7B33A1BA" w14:textId="77777777" w:rsidR="00D36E9D" w:rsidRPr="00F42E35" w:rsidRDefault="00EE23DA" w:rsidP="00F42E35">
            <w:pPr>
              <w:pStyle w:val="TableParagraph"/>
              <w:ind w:left="135" w:right="111"/>
              <w:jc w:val="center"/>
              <w:rPr>
                <w:sz w:val="24"/>
                <w:szCs w:val="24"/>
              </w:rPr>
            </w:pPr>
            <w:r w:rsidRPr="00F42E35">
              <w:rPr>
                <w:sz w:val="24"/>
                <w:szCs w:val="24"/>
              </w:rPr>
              <w:lastRenderedPageBreak/>
              <w:t>3.4</w:t>
            </w:r>
          </w:p>
        </w:tc>
        <w:tc>
          <w:tcPr>
            <w:tcW w:w="8504" w:type="dxa"/>
          </w:tcPr>
          <w:p w14:paraId="06D05CDA" w14:textId="77777777" w:rsidR="00D36E9D" w:rsidRPr="00F42E35" w:rsidRDefault="00EE23DA" w:rsidP="00F42E35">
            <w:pPr>
              <w:pStyle w:val="TableParagraph"/>
              <w:ind w:right="767"/>
              <w:rPr>
                <w:sz w:val="24"/>
                <w:szCs w:val="24"/>
                <w:lang w:val="ru-RU"/>
              </w:rPr>
            </w:pPr>
            <w:r w:rsidRPr="00F42E35">
              <w:rPr>
                <w:sz w:val="24"/>
                <w:szCs w:val="24"/>
                <w:lang w:val="ru-RU"/>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w:t>
            </w:r>
          </w:p>
          <w:p w14:paraId="0286C97A" w14:textId="77777777" w:rsidR="00D36E9D" w:rsidRPr="00F42E35" w:rsidRDefault="00EE23DA" w:rsidP="00F42E35">
            <w:pPr>
              <w:pStyle w:val="TableParagraph"/>
              <w:rPr>
                <w:sz w:val="24"/>
                <w:szCs w:val="24"/>
              </w:rPr>
            </w:pPr>
            <w:r w:rsidRPr="00F42E35">
              <w:rPr>
                <w:sz w:val="24"/>
                <w:szCs w:val="24"/>
              </w:rPr>
              <w:t>культуры</w:t>
            </w:r>
          </w:p>
        </w:tc>
      </w:tr>
      <w:tr w:rsidR="00D36E9D" w:rsidRPr="00B42DAB" w14:paraId="4827FDED" w14:textId="77777777">
        <w:trPr>
          <w:trHeight w:val="965"/>
        </w:trPr>
        <w:tc>
          <w:tcPr>
            <w:tcW w:w="1960" w:type="dxa"/>
          </w:tcPr>
          <w:p w14:paraId="03380BAD" w14:textId="77777777" w:rsidR="00D36E9D" w:rsidRPr="00F42E35" w:rsidRDefault="00EE23DA" w:rsidP="00F42E35">
            <w:pPr>
              <w:pStyle w:val="TableParagraph"/>
              <w:ind w:left="135" w:right="111"/>
              <w:jc w:val="center"/>
              <w:rPr>
                <w:sz w:val="24"/>
                <w:szCs w:val="24"/>
              </w:rPr>
            </w:pPr>
            <w:r w:rsidRPr="00F42E35">
              <w:rPr>
                <w:sz w:val="24"/>
                <w:szCs w:val="24"/>
              </w:rPr>
              <w:t>3.5</w:t>
            </w:r>
          </w:p>
        </w:tc>
        <w:tc>
          <w:tcPr>
            <w:tcW w:w="8504" w:type="dxa"/>
          </w:tcPr>
          <w:p w14:paraId="1824A4B6" w14:textId="77777777" w:rsidR="00D36E9D" w:rsidRPr="00F42E35" w:rsidRDefault="00EE23DA" w:rsidP="00F42E35">
            <w:pPr>
              <w:pStyle w:val="TableParagraph"/>
              <w:ind w:right="108"/>
              <w:rPr>
                <w:sz w:val="24"/>
                <w:szCs w:val="24"/>
                <w:lang w:val="ru-RU"/>
              </w:rPr>
            </w:pPr>
            <w:r w:rsidRPr="00F42E35">
              <w:rPr>
                <w:sz w:val="24"/>
                <w:szCs w:val="24"/>
                <w:lang w:val="ru-RU"/>
              </w:rPr>
              <w:t>Представлять результаты самостоятельного изучения исторической информации из истории России и всемирной истории 1945-2022 гг.</w:t>
            </w:r>
          </w:p>
          <w:p w14:paraId="50CF9F88" w14:textId="77777777" w:rsidR="00D36E9D" w:rsidRPr="00F42E35" w:rsidRDefault="00EE23DA" w:rsidP="00F42E35">
            <w:pPr>
              <w:pStyle w:val="TableParagraph"/>
              <w:rPr>
                <w:sz w:val="24"/>
                <w:szCs w:val="24"/>
                <w:lang w:val="ru-RU"/>
              </w:rPr>
            </w:pPr>
            <w:r w:rsidRPr="00F42E35">
              <w:rPr>
                <w:sz w:val="24"/>
                <w:szCs w:val="24"/>
                <w:lang w:val="ru-RU"/>
              </w:rPr>
              <w:t>в форме сложного плана, конспекта, реферата</w:t>
            </w:r>
          </w:p>
        </w:tc>
      </w:tr>
      <w:tr w:rsidR="00D36E9D" w:rsidRPr="00B42DAB" w14:paraId="344DB9DD" w14:textId="77777777">
        <w:trPr>
          <w:trHeight w:val="967"/>
        </w:trPr>
        <w:tc>
          <w:tcPr>
            <w:tcW w:w="1960" w:type="dxa"/>
          </w:tcPr>
          <w:p w14:paraId="41455121" w14:textId="77777777" w:rsidR="00D36E9D" w:rsidRPr="00F42E35" w:rsidRDefault="00EE23DA" w:rsidP="00F42E35">
            <w:pPr>
              <w:pStyle w:val="TableParagraph"/>
              <w:ind w:left="135" w:right="111"/>
              <w:jc w:val="center"/>
              <w:rPr>
                <w:sz w:val="24"/>
                <w:szCs w:val="24"/>
              </w:rPr>
            </w:pPr>
            <w:r w:rsidRPr="00F42E35">
              <w:rPr>
                <w:sz w:val="24"/>
                <w:szCs w:val="24"/>
              </w:rPr>
              <w:t>3.6</w:t>
            </w:r>
          </w:p>
        </w:tc>
        <w:tc>
          <w:tcPr>
            <w:tcW w:w="8504" w:type="dxa"/>
          </w:tcPr>
          <w:p w14:paraId="1B462546" w14:textId="77777777" w:rsidR="00D36E9D" w:rsidRPr="00F42E35" w:rsidRDefault="00EE23DA" w:rsidP="00F42E35">
            <w:pPr>
              <w:pStyle w:val="TableParagraph"/>
              <w:rPr>
                <w:sz w:val="24"/>
                <w:szCs w:val="24"/>
                <w:lang w:val="ru-RU"/>
              </w:rPr>
            </w:pPr>
            <w:r w:rsidRPr="00F42E35">
              <w:rPr>
                <w:sz w:val="24"/>
                <w:szCs w:val="24"/>
                <w:lang w:val="ru-RU"/>
              </w:rPr>
              <w:t>Определять и объяснять с использованием фактического материала</w:t>
            </w:r>
          </w:p>
          <w:p w14:paraId="6D10B070" w14:textId="77777777" w:rsidR="00D36E9D" w:rsidRPr="00F42E35" w:rsidRDefault="00EE23DA" w:rsidP="00F42E35">
            <w:pPr>
              <w:pStyle w:val="TableParagraph"/>
              <w:ind w:right="207"/>
              <w:rPr>
                <w:sz w:val="24"/>
                <w:szCs w:val="24"/>
                <w:lang w:val="ru-RU"/>
              </w:rPr>
            </w:pPr>
            <w:r w:rsidRPr="00F42E35">
              <w:rPr>
                <w:sz w:val="24"/>
                <w:szCs w:val="24"/>
                <w:lang w:val="ru-RU"/>
              </w:rPr>
              <w:t>своё отношение к наиболее значительным событиям, достижениям и личностям истории России и зарубежных стран 1945-2022 гг.</w:t>
            </w:r>
          </w:p>
        </w:tc>
      </w:tr>
      <w:tr w:rsidR="00D36E9D" w:rsidRPr="00B42DAB" w14:paraId="5DD6ECA2" w14:textId="77777777">
        <w:trPr>
          <w:trHeight w:val="1287"/>
        </w:trPr>
        <w:tc>
          <w:tcPr>
            <w:tcW w:w="1960" w:type="dxa"/>
          </w:tcPr>
          <w:p w14:paraId="24E032D2" w14:textId="77777777" w:rsidR="00D36E9D" w:rsidRPr="00F42E35" w:rsidRDefault="00EE23DA" w:rsidP="00F42E35">
            <w:pPr>
              <w:pStyle w:val="TableParagraph"/>
              <w:ind w:left="135" w:right="111"/>
              <w:jc w:val="center"/>
              <w:rPr>
                <w:sz w:val="24"/>
                <w:szCs w:val="24"/>
              </w:rPr>
            </w:pPr>
            <w:r w:rsidRPr="00F42E35">
              <w:rPr>
                <w:sz w:val="24"/>
                <w:szCs w:val="24"/>
              </w:rPr>
              <w:t>3.7</w:t>
            </w:r>
          </w:p>
        </w:tc>
        <w:tc>
          <w:tcPr>
            <w:tcW w:w="8504" w:type="dxa"/>
          </w:tcPr>
          <w:p w14:paraId="480A6C78" w14:textId="77777777" w:rsidR="00D36E9D" w:rsidRPr="00F42E35" w:rsidRDefault="00EE23DA" w:rsidP="00F42E35">
            <w:pPr>
              <w:pStyle w:val="TableParagraph"/>
              <w:ind w:right="108"/>
              <w:rPr>
                <w:sz w:val="24"/>
                <w:szCs w:val="24"/>
                <w:lang w:val="ru-RU"/>
              </w:rPr>
            </w:pPr>
            <w:r w:rsidRPr="00F42E35">
              <w:rPr>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w:t>
            </w:r>
          </w:p>
          <w:p w14:paraId="52F00AB0" w14:textId="77777777" w:rsidR="00D36E9D" w:rsidRPr="00F42E35" w:rsidRDefault="00EE23DA" w:rsidP="00F42E35">
            <w:pPr>
              <w:pStyle w:val="TableParagraph"/>
              <w:rPr>
                <w:sz w:val="24"/>
                <w:szCs w:val="24"/>
                <w:lang w:val="ru-RU"/>
              </w:rPr>
            </w:pPr>
            <w:r w:rsidRPr="00F42E35">
              <w:rPr>
                <w:sz w:val="24"/>
                <w:szCs w:val="24"/>
                <w:lang w:val="ru-RU"/>
              </w:rPr>
              <w:t>(опровержения) какой-либо оценки исторических событий</w:t>
            </w:r>
          </w:p>
        </w:tc>
      </w:tr>
      <w:tr w:rsidR="00D36E9D" w:rsidRPr="00F42E35" w14:paraId="06E81744" w14:textId="77777777">
        <w:trPr>
          <w:trHeight w:val="1611"/>
        </w:trPr>
        <w:tc>
          <w:tcPr>
            <w:tcW w:w="1960" w:type="dxa"/>
          </w:tcPr>
          <w:p w14:paraId="1940F5DF" w14:textId="77777777" w:rsidR="00D36E9D" w:rsidRPr="00F42E35" w:rsidRDefault="00EE23DA" w:rsidP="00F42E35">
            <w:pPr>
              <w:pStyle w:val="TableParagraph"/>
              <w:ind w:left="135" w:right="111"/>
              <w:jc w:val="center"/>
              <w:rPr>
                <w:sz w:val="24"/>
                <w:szCs w:val="24"/>
              </w:rPr>
            </w:pPr>
            <w:r w:rsidRPr="00F42E35">
              <w:rPr>
                <w:sz w:val="24"/>
                <w:szCs w:val="24"/>
              </w:rPr>
              <w:t>3.8</w:t>
            </w:r>
          </w:p>
        </w:tc>
        <w:tc>
          <w:tcPr>
            <w:tcW w:w="8504" w:type="dxa"/>
          </w:tcPr>
          <w:p w14:paraId="6C251884" w14:textId="77777777" w:rsidR="00D36E9D" w:rsidRPr="00F42E35" w:rsidRDefault="00EE23DA" w:rsidP="00F42E35">
            <w:pPr>
              <w:pStyle w:val="TableParagraph"/>
              <w:ind w:right="108"/>
              <w:rPr>
                <w:sz w:val="24"/>
                <w:szCs w:val="24"/>
                <w:lang w:val="ru-RU"/>
              </w:rPr>
            </w:pPr>
            <w:r w:rsidRPr="00F42E35">
              <w:rPr>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w:t>
            </w:r>
          </w:p>
          <w:p w14:paraId="662A7C1B" w14:textId="77777777" w:rsidR="00D36E9D" w:rsidRPr="00F42E35" w:rsidRDefault="00EE23DA" w:rsidP="00F42E35">
            <w:pPr>
              <w:pStyle w:val="TableParagraph"/>
              <w:rPr>
                <w:sz w:val="24"/>
                <w:szCs w:val="24"/>
              </w:rPr>
            </w:pPr>
            <w:r w:rsidRPr="00F42E35">
              <w:rPr>
                <w:sz w:val="24"/>
                <w:szCs w:val="24"/>
              </w:rPr>
              <w:t>аргументированную позицию</w:t>
            </w:r>
          </w:p>
        </w:tc>
      </w:tr>
      <w:tr w:rsidR="00D36E9D" w:rsidRPr="00B42DAB" w14:paraId="2D10B475" w14:textId="77777777">
        <w:trPr>
          <w:trHeight w:val="1285"/>
        </w:trPr>
        <w:tc>
          <w:tcPr>
            <w:tcW w:w="1960" w:type="dxa"/>
          </w:tcPr>
          <w:p w14:paraId="10D13E0F" w14:textId="77777777" w:rsidR="00D36E9D" w:rsidRPr="00F42E35" w:rsidRDefault="00EE23DA" w:rsidP="00F42E35">
            <w:pPr>
              <w:pStyle w:val="TableParagraph"/>
              <w:ind w:left="21"/>
              <w:jc w:val="center"/>
              <w:rPr>
                <w:sz w:val="24"/>
                <w:szCs w:val="24"/>
              </w:rPr>
            </w:pPr>
            <w:r w:rsidRPr="00F42E35">
              <w:rPr>
                <w:sz w:val="24"/>
                <w:szCs w:val="24"/>
              </w:rPr>
              <w:t>4</w:t>
            </w:r>
          </w:p>
        </w:tc>
        <w:tc>
          <w:tcPr>
            <w:tcW w:w="8504" w:type="dxa"/>
          </w:tcPr>
          <w:p w14:paraId="46467B53"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выявлять существенные черты исторических событий, явлений, процессов 1945-2022 гг.; систематизировать историческую</w:t>
            </w:r>
          </w:p>
          <w:p w14:paraId="18F5E9A2" w14:textId="77777777" w:rsidR="00D36E9D" w:rsidRPr="00F42E35" w:rsidRDefault="00EE23DA" w:rsidP="00F42E35">
            <w:pPr>
              <w:pStyle w:val="TableParagraph"/>
              <w:ind w:right="108"/>
              <w:rPr>
                <w:sz w:val="24"/>
                <w:szCs w:val="24"/>
                <w:lang w:val="ru-RU"/>
              </w:rPr>
            </w:pPr>
            <w:r w:rsidRPr="00F42E35">
              <w:rPr>
                <w:sz w:val="24"/>
                <w:szCs w:val="24"/>
                <w:lang w:val="ru-RU"/>
              </w:rPr>
              <w:t>информацию в соответствии с заданными критериями; сравнивать изученные исторические события, явления, процессы</w:t>
            </w:r>
          </w:p>
        </w:tc>
      </w:tr>
      <w:tr w:rsidR="00D36E9D" w:rsidRPr="00F42E35" w14:paraId="5CB14C47" w14:textId="77777777">
        <w:trPr>
          <w:trHeight w:val="965"/>
        </w:trPr>
        <w:tc>
          <w:tcPr>
            <w:tcW w:w="1960" w:type="dxa"/>
          </w:tcPr>
          <w:p w14:paraId="74E7C6B7" w14:textId="77777777" w:rsidR="00D36E9D" w:rsidRPr="00F42E35" w:rsidRDefault="00EE23DA" w:rsidP="00F42E35">
            <w:pPr>
              <w:pStyle w:val="TableParagraph"/>
              <w:ind w:left="135" w:right="111"/>
              <w:jc w:val="center"/>
              <w:rPr>
                <w:sz w:val="24"/>
                <w:szCs w:val="24"/>
              </w:rPr>
            </w:pPr>
            <w:r w:rsidRPr="00F42E35">
              <w:rPr>
                <w:sz w:val="24"/>
                <w:szCs w:val="24"/>
              </w:rPr>
              <w:t>4.1</w:t>
            </w:r>
          </w:p>
        </w:tc>
        <w:tc>
          <w:tcPr>
            <w:tcW w:w="8504" w:type="dxa"/>
          </w:tcPr>
          <w:p w14:paraId="7ABF4EFE" w14:textId="77777777" w:rsidR="00D36E9D" w:rsidRPr="00F42E35" w:rsidRDefault="00EE23DA" w:rsidP="00F42E35">
            <w:pPr>
              <w:pStyle w:val="TableParagraph"/>
              <w:ind w:right="207"/>
              <w:rPr>
                <w:sz w:val="24"/>
                <w:szCs w:val="24"/>
                <w:lang w:val="ru-RU"/>
              </w:rPr>
            </w:pPr>
            <w:r w:rsidRPr="00F42E35">
              <w:rPr>
                <w:sz w:val="24"/>
                <w:szCs w:val="24"/>
                <w:lang w:val="ru-RU"/>
              </w:rPr>
              <w:t>Называть характерные, существенные признаки событий, процессов, явлений истории России и всеобщей истории 1945-2022</w:t>
            </w:r>
          </w:p>
          <w:p w14:paraId="18465180" w14:textId="77777777" w:rsidR="00D36E9D" w:rsidRPr="00F42E35" w:rsidRDefault="00EE23DA" w:rsidP="00F42E35">
            <w:pPr>
              <w:pStyle w:val="TableParagraph"/>
              <w:rPr>
                <w:sz w:val="24"/>
                <w:szCs w:val="24"/>
              </w:rPr>
            </w:pPr>
            <w:r w:rsidRPr="00F42E35">
              <w:rPr>
                <w:sz w:val="24"/>
                <w:szCs w:val="24"/>
              </w:rPr>
              <w:t>гг.</w:t>
            </w:r>
          </w:p>
        </w:tc>
      </w:tr>
      <w:tr w:rsidR="00D36E9D" w:rsidRPr="00B42DAB" w14:paraId="017E1585" w14:textId="77777777">
        <w:trPr>
          <w:trHeight w:val="967"/>
        </w:trPr>
        <w:tc>
          <w:tcPr>
            <w:tcW w:w="1960" w:type="dxa"/>
          </w:tcPr>
          <w:p w14:paraId="18C82327" w14:textId="77777777" w:rsidR="00D36E9D" w:rsidRPr="00F42E35" w:rsidRDefault="00EE23DA" w:rsidP="00F42E35">
            <w:pPr>
              <w:pStyle w:val="TableParagraph"/>
              <w:ind w:left="135" w:right="111"/>
              <w:jc w:val="center"/>
              <w:rPr>
                <w:sz w:val="24"/>
                <w:szCs w:val="24"/>
              </w:rPr>
            </w:pPr>
            <w:r w:rsidRPr="00F42E35">
              <w:rPr>
                <w:sz w:val="24"/>
                <w:szCs w:val="24"/>
              </w:rPr>
              <w:t>4.2</w:t>
            </w:r>
          </w:p>
        </w:tc>
        <w:tc>
          <w:tcPr>
            <w:tcW w:w="8504" w:type="dxa"/>
          </w:tcPr>
          <w:p w14:paraId="50F93D19" w14:textId="77777777" w:rsidR="00D36E9D" w:rsidRPr="00F42E35" w:rsidRDefault="00EE23DA" w:rsidP="00F42E35">
            <w:pPr>
              <w:pStyle w:val="TableParagraph"/>
              <w:ind w:right="108"/>
              <w:rPr>
                <w:sz w:val="24"/>
                <w:szCs w:val="24"/>
                <w:lang w:val="ru-RU"/>
              </w:rPr>
            </w:pPr>
            <w:r w:rsidRPr="00F42E35">
              <w:rPr>
                <w:sz w:val="24"/>
                <w:szCs w:val="24"/>
                <w:lang w:val="ru-RU"/>
              </w:rPr>
              <w:t>Различать в исторической информации из курсов истории России и зарубежных стран 1945-2022 гг. события, явления, процессы; факты</w:t>
            </w:r>
          </w:p>
          <w:p w14:paraId="04A9CF30" w14:textId="77777777" w:rsidR="00D36E9D" w:rsidRPr="00F42E35" w:rsidRDefault="00EE23DA" w:rsidP="00F42E35">
            <w:pPr>
              <w:pStyle w:val="TableParagraph"/>
              <w:rPr>
                <w:sz w:val="24"/>
                <w:szCs w:val="24"/>
                <w:lang w:val="ru-RU"/>
              </w:rPr>
            </w:pPr>
            <w:r w:rsidRPr="00F42E35">
              <w:rPr>
                <w:sz w:val="24"/>
                <w:szCs w:val="24"/>
                <w:lang w:val="ru-RU"/>
              </w:rPr>
              <w:t>и мнения, описания и объяснения, гипотезы и теории</w:t>
            </w:r>
          </w:p>
        </w:tc>
      </w:tr>
      <w:tr w:rsidR="00D36E9D" w:rsidRPr="00B42DAB" w14:paraId="24A68826" w14:textId="77777777">
        <w:trPr>
          <w:trHeight w:val="1286"/>
        </w:trPr>
        <w:tc>
          <w:tcPr>
            <w:tcW w:w="1960" w:type="dxa"/>
          </w:tcPr>
          <w:p w14:paraId="5D0C41D1" w14:textId="77777777" w:rsidR="00D36E9D" w:rsidRPr="00F42E35" w:rsidRDefault="00EE23DA" w:rsidP="00F42E35">
            <w:pPr>
              <w:pStyle w:val="TableParagraph"/>
              <w:ind w:left="135" w:right="111"/>
              <w:jc w:val="center"/>
              <w:rPr>
                <w:sz w:val="24"/>
                <w:szCs w:val="24"/>
              </w:rPr>
            </w:pPr>
            <w:r w:rsidRPr="00F42E35">
              <w:rPr>
                <w:sz w:val="24"/>
                <w:szCs w:val="24"/>
              </w:rPr>
              <w:t>4.3</w:t>
            </w:r>
          </w:p>
        </w:tc>
        <w:tc>
          <w:tcPr>
            <w:tcW w:w="8504" w:type="dxa"/>
          </w:tcPr>
          <w:p w14:paraId="3A45D91A" w14:textId="77777777" w:rsidR="00D36E9D" w:rsidRPr="00F42E35" w:rsidRDefault="00EE23DA" w:rsidP="00F42E35">
            <w:pPr>
              <w:pStyle w:val="TableParagraph"/>
              <w:ind w:right="108"/>
              <w:rPr>
                <w:sz w:val="24"/>
                <w:szCs w:val="24"/>
                <w:lang w:val="ru-RU"/>
              </w:rPr>
            </w:pPr>
            <w:r w:rsidRPr="00F42E35">
              <w:rPr>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D36E9D" w:rsidRPr="00B42DAB" w14:paraId="3F27682E" w14:textId="77777777">
        <w:trPr>
          <w:trHeight w:val="643"/>
        </w:trPr>
        <w:tc>
          <w:tcPr>
            <w:tcW w:w="1960" w:type="dxa"/>
          </w:tcPr>
          <w:p w14:paraId="23C1DB25" w14:textId="77777777" w:rsidR="00D36E9D" w:rsidRPr="00F42E35" w:rsidRDefault="00EE23DA" w:rsidP="00F42E35">
            <w:pPr>
              <w:pStyle w:val="TableParagraph"/>
              <w:ind w:left="135" w:right="111"/>
              <w:jc w:val="center"/>
              <w:rPr>
                <w:sz w:val="24"/>
                <w:szCs w:val="24"/>
              </w:rPr>
            </w:pPr>
            <w:r w:rsidRPr="00F42E35">
              <w:rPr>
                <w:sz w:val="24"/>
                <w:szCs w:val="24"/>
              </w:rPr>
              <w:t>4.4</w:t>
            </w:r>
          </w:p>
        </w:tc>
        <w:tc>
          <w:tcPr>
            <w:tcW w:w="8504" w:type="dxa"/>
          </w:tcPr>
          <w:p w14:paraId="5F00DCE7" w14:textId="77777777" w:rsidR="00D36E9D" w:rsidRPr="00F42E35" w:rsidRDefault="00EE23DA" w:rsidP="00F42E35">
            <w:pPr>
              <w:pStyle w:val="TableParagraph"/>
              <w:ind w:right="108"/>
              <w:rPr>
                <w:sz w:val="24"/>
                <w:szCs w:val="24"/>
                <w:lang w:val="ru-RU"/>
              </w:rPr>
            </w:pPr>
            <w:r w:rsidRPr="00F42E35">
              <w:rPr>
                <w:sz w:val="24"/>
                <w:szCs w:val="24"/>
                <w:lang w:val="ru-RU"/>
              </w:rPr>
              <w:t>Обобщать историческую информацию по истории России и зарубежных стран 1945-2022 гг.</w:t>
            </w:r>
          </w:p>
        </w:tc>
      </w:tr>
      <w:tr w:rsidR="00D36E9D" w:rsidRPr="00B42DAB" w14:paraId="6B5E3A5A" w14:textId="77777777">
        <w:trPr>
          <w:trHeight w:val="1287"/>
        </w:trPr>
        <w:tc>
          <w:tcPr>
            <w:tcW w:w="1960" w:type="dxa"/>
          </w:tcPr>
          <w:p w14:paraId="65D47384" w14:textId="77777777" w:rsidR="00D36E9D" w:rsidRPr="00F42E35" w:rsidRDefault="00EE23DA" w:rsidP="00F42E35">
            <w:pPr>
              <w:pStyle w:val="TableParagraph"/>
              <w:ind w:left="135" w:right="111"/>
              <w:jc w:val="center"/>
              <w:rPr>
                <w:sz w:val="24"/>
                <w:szCs w:val="24"/>
              </w:rPr>
            </w:pPr>
            <w:r w:rsidRPr="00F42E35">
              <w:rPr>
                <w:sz w:val="24"/>
                <w:szCs w:val="24"/>
              </w:rPr>
              <w:t>4.5</w:t>
            </w:r>
          </w:p>
        </w:tc>
        <w:tc>
          <w:tcPr>
            <w:tcW w:w="8504" w:type="dxa"/>
          </w:tcPr>
          <w:p w14:paraId="226081BF" w14:textId="77777777" w:rsidR="00D36E9D" w:rsidRPr="00F42E35" w:rsidRDefault="00EE23DA" w:rsidP="00F42E35">
            <w:pPr>
              <w:pStyle w:val="TableParagraph"/>
              <w:ind w:right="108"/>
              <w:rPr>
                <w:sz w:val="24"/>
                <w:szCs w:val="24"/>
                <w:lang w:val="ru-RU"/>
              </w:rPr>
            </w:pPr>
            <w:r w:rsidRPr="00F42E35">
              <w:rPr>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tc>
      </w:tr>
      <w:tr w:rsidR="00D36E9D" w:rsidRPr="00B42DAB" w14:paraId="21516F0C" w14:textId="77777777">
        <w:trPr>
          <w:trHeight w:val="315"/>
        </w:trPr>
        <w:tc>
          <w:tcPr>
            <w:tcW w:w="1960" w:type="dxa"/>
            <w:tcBorders>
              <w:bottom w:val="single" w:sz="18" w:space="0" w:color="000000"/>
            </w:tcBorders>
          </w:tcPr>
          <w:p w14:paraId="18F170DB" w14:textId="77777777" w:rsidR="00D36E9D" w:rsidRPr="00F42E35" w:rsidRDefault="00EE23DA" w:rsidP="00F42E35">
            <w:pPr>
              <w:pStyle w:val="TableParagraph"/>
              <w:ind w:left="135" w:right="111"/>
              <w:jc w:val="center"/>
              <w:rPr>
                <w:sz w:val="24"/>
                <w:szCs w:val="24"/>
              </w:rPr>
            </w:pPr>
            <w:r w:rsidRPr="00F42E35">
              <w:rPr>
                <w:sz w:val="24"/>
                <w:szCs w:val="24"/>
              </w:rPr>
              <w:t>4.6</w:t>
            </w:r>
          </w:p>
        </w:tc>
        <w:tc>
          <w:tcPr>
            <w:tcW w:w="8504" w:type="dxa"/>
            <w:tcBorders>
              <w:bottom w:val="single" w:sz="18" w:space="0" w:color="000000"/>
            </w:tcBorders>
          </w:tcPr>
          <w:p w14:paraId="0183333D" w14:textId="77777777" w:rsidR="00D36E9D" w:rsidRPr="00F42E35" w:rsidRDefault="00EE23DA" w:rsidP="00F42E35">
            <w:pPr>
              <w:pStyle w:val="TableParagraph"/>
              <w:rPr>
                <w:sz w:val="24"/>
                <w:szCs w:val="24"/>
                <w:lang w:val="ru-RU"/>
              </w:rPr>
            </w:pPr>
            <w:r w:rsidRPr="00F42E35">
              <w:rPr>
                <w:sz w:val="24"/>
                <w:szCs w:val="24"/>
                <w:lang w:val="ru-RU"/>
              </w:rPr>
              <w:t>Сравнивать исторические события, явления, процессы, взгляды</w:t>
            </w:r>
          </w:p>
        </w:tc>
      </w:tr>
      <w:tr w:rsidR="00D36E9D" w:rsidRPr="00B42DAB" w14:paraId="498572DD" w14:textId="77777777">
        <w:trPr>
          <w:trHeight w:val="958"/>
        </w:trPr>
        <w:tc>
          <w:tcPr>
            <w:tcW w:w="1960" w:type="dxa"/>
            <w:tcBorders>
              <w:top w:val="single" w:sz="18" w:space="0" w:color="000000"/>
            </w:tcBorders>
          </w:tcPr>
          <w:p w14:paraId="4C1DE891"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326FD36A" w14:textId="77777777" w:rsidR="00D36E9D" w:rsidRPr="00F42E35" w:rsidRDefault="00EE23DA" w:rsidP="00F42E35">
            <w:pPr>
              <w:pStyle w:val="TableParagraph"/>
              <w:rPr>
                <w:sz w:val="24"/>
                <w:szCs w:val="24"/>
                <w:lang w:val="ru-RU"/>
              </w:rPr>
            </w:pPr>
            <w:r w:rsidRPr="00F42E35">
              <w:rPr>
                <w:sz w:val="24"/>
                <w:szCs w:val="24"/>
                <w:lang w:val="ru-RU"/>
              </w:rPr>
              <w:t>исторических деятелей истории России и зарубежных стран 1945-</w:t>
            </w:r>
          </w:p>
          <w:p w14:paraId="070E454E" w14:textId="77777777" w:rsidR="00D36E9D" w:rsidRPr="00F42E35" w:rsidRDefault="00EE23DA" w:rsidP="00F42E35">
            <w:pPr>
              <w:pStyle w:val="TableParagraph"/>
              <w:ind w:right="625"/>
              <w:rPr>
                <w:sz w:val="24"/>
                <w:szCs w:val="24"/>
                <w:lang w:val="ru-RU"/>
              </w:rPr>
            </w:pPr>
            <w:r w:rsidRPr="00F42E35">
              <w:rPr>
                <w:sz w:val="24"/>
                <w:szCs w:val="24"/>
                <w:lang w:val="ru-RU"/>
              </w:rPr>
              <w:t>2022 гг. по самостоятельно определённым критериям; на основе сравнения самостоятельно делать выводы</w:t>
            </w:r>
          </w:p>
        </w:tc>
      </w:tr>
    </w:tbl>
    <w:p w14:paraId="1F946499"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2DF27CEB" w14:textId="77777777">
        <w:trPr>
          <w:trHeight w:val="645"/>
        </w:trPr>
        <w:tc>
          <w:tcPr>
            <w:tcW w:w="1960" w:type="dxa"/>
          </w:tcPr>
          <w:p w14:paraId="1AE41308" w14:textId="77777777" w:rsidR="00D36E9D" w:rsidRPr="00F42E35" w:rsidRDefault="00EE23DA" w:rsidP="00F42E35">
            <w:pPr>
              <w:pStyle w:val="TableParagraph"/>
              <w:ind w:left="135" w:right="111"/>
              <w:jc w:val="center"/>
              <w:rPr>
                <w:sz w:val="24"/>
                <w:szCs w:val="24"/>
              </w:rPr>
            </w:pPr>
            <w:r w:rsidRPr="00F42E35">
              <w:rPr>
                <w:sz w:val="24"/>
                <w:szCs w:val="24"/>
              </w:rPr>
              <w:lastRenderedPageBreak/>
              <w:t>4.7</w:t>
            </w:r>
          </w:p>
        </w:tc>
        <w:tc>
          <w:tcPr>
            <w:tcW w:w="8504" w:type="dxa"/>
          </w:tcPr>
          <w:p w14:paraId="3ABADE64" w14:textId="77777777" w:rsidR="00D36E9D" w:rsidRPr="00F42E35" w:rsidRDefault="00EE23DA" w:rsidP="00F42E35">
            <w:pPr>
              <w:pStyle w:val="TableParagraph"/>
              <w:ind w:right="108"/>
              <w:rPr>
                <w:sz w:val="24"/>
                <w:szCs w:val="24"/>
                <w:lang w:val="ru-RU"/>
              </w:rPr>
            </w:pPr>
            <w:r w:rsidRPr="00F42E35">
              <w:rPr>
                <w:sz w:val="24"/>
                <w:szCs w:val="24"/>
                <w:lang w:val="ru-RU"/>
              </w:rPr>
              <w:t>На основе изучения исторического материала устанавливать исторические аналогии</w:t>
            </w:r>
          </w:p>
        </w:tc>
      </w:tr>
      <w:tr w:rsidR="00D36E9D" w:rsidRPr="00B42DAB" w14:paraId="1869647F" w14:textId="77777777">
        <w:trPr>
          <w:trHeight w:val="1931"/>
        </w:trPr>
        <w:tc>
          <w:tcPr>
            <w:tcW w:w="1960" w:type="dxa"/>
          </w:tcPr>
          <w:p w14:paraId="4AAF0E00" w14:textId="77777777" w:rsidR="00D36E9D" w:rsidRPr="00F42E35" w:rsidRDefault="00EE23DA" w:rsidP="00F42E35">
            <w:pPr>
              <w:pStyle w:val="TableParagraph"/>
              <w:ind w:left="21"/>
              <w:jc w:val="center"/>
              <w:rPr>
                <w:sz w:val="24"/>
                <w:szCs w:val="24"/>
              </w:rPr>
            </w:pPr>
            <w:r w:rsidRPr="00F42E35">
              <w:rPr>
                <w:sz w:val="24"/>
                <w:szCs w:val="24"/>
              </w:rPr>
              <w:t>5</w:t>
            </w:r>
          </w:p>
        </w:tc>
        <w:tc>
          <w:tcPr>
            <w:tcW w:w="8504" w:type="dxa"/>
          </w:tcPr>
          <w:p w14:paraId="38B8EC8B" w14:textId="77777777" w:rsidR="00D36E9D" w:rsidRPr="00F42E35" w:rsidRDefault="00EE23DA" w:rsidP="00F42E35">
            <w:pPr>
              <w:pStyle w:val="TableParagraph"/>
              <w:ind w:right="207" w:hanging="1"/>
              <w:rPr>
                <w:sz w:val="24"/>
                <w:szCs w:val="24"/>
                <w:lang w:val="ru-RU"/>
              </w:rPr>
            </w:pPr>
            <w:r w:rsidRPr="00F42E35">
              <w:rPr>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w:t>
            </w:r>
          </w:p>
          <w:p w14:paraId="29576278" w14:textId="77777777" w:rsidR="00D36E9D" w:rsidRPr="00F42E35" w:rsidRDefault="00EE23DA" w:rsidP="00F42E35">
            <w:pPr>
              <w:pStyle w:val="TableParagraph"/>
              <w:ind w:right="559"/>
              <w:rPr>
                <w:sz w:val="24"/>
                <w:szCs w:val="24"/>
                <w:lang w:val="ru-RU"/>
              </w:rPr>
            </w:pPr>
            <w:r w:rsidRPr="00F42E35">
              <w:rPr>
                <w:sz w:val="24"/>
                <w:szCs w:val="24"/>
                <w:lang w:val="ru-RU"/>
              </w:rPr>
              <w:t>исторических событий истории России и человечества в целом в 1945-2022 гг.</w:t>
            </w:r>
          </w:p>
        </w:tc>
      </w:tr>
      <w:tr w:rsidR="00D36E9D" w:rsidRPr="00B42DAB" w14:paraId="5A42632A" w14:textId="77777777">
        <w:trPr>
          <w:trHeight w:val="1288"/>
        </w:trPr>
        <w:tc>
          <w:tcPr>
            <w:tcW w:w="1960" w:type="dxa"/>
          </w:tcPr>
          <w:p w14:paraId="1E4119E1" w14:textId="77777777" w:rsidR="00D36E9D" w:rsidRPr="00F42E35" w:rsidRDefault="00EE23DA" w:rsidP="00F42E35">
            <w:pPr>
              <w:pStyle w:val="TableParagraph"/>
              <w:ind w:left="135" w:right="111"/>
              <w:jc w:val="center"/>
              <w:rPr>
                <w:sz w:val="24"/>
                <w:szCs w:val="24"/>
              </w:rPr>
            </w:pPr>
            <w:r w:rsidRPr="00F42E35">
              <w:rPr>
                <w:sz w:val="24"/>
                <w:szCs w:val="24"/>
              </w:rPr>
              <w:t>5.1</w:t>
            </w:r>
          </w:p>
        </w:tc>
        <w:tc>
          <w:tcPr>
            <w:tcW w:w="8504" w:type="dxa"/>
          </w:tcPr>
          <w:p w14:paraId="428A99FD" w14:textId="77777777" w:rsidR="00D36E9D" w:rsidRPr="00F42E35" w:rsidRDefault="00EE23DA" w:rsidP="00F42E35">
            <w:pPr>
              <w:pStyle w:val="TableParagraph"/>
              <w:ind w:right="108"/>
              <w:rPr>
                <w:sz w:val="24"/>
                <w:szCs w:val="24"/>
                <w:lang w:val="ru-RU"/>
              </w:rPr>
            </w:pPr>
            <w:r w:rsidRPr="00F42E35">
              <w:rPr>
                <w:sz w:val="24"/>
                <w:szCs w:val="24"/>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tc>
      </w:tr>
      <w:tr w:rsidR="00D36E9D" w:rsidRPr="00B42DAB" w14:paraId="5F7E8388" w14:textId="77777777">
        <w:trPr>
          <w:trHeight w:val="1287"/>
        </w:trPr>
        <w:tc>
          <w:tcPr>
            <w:tcW w:w="1960" w:type="dxa"/>
          </w:tcPr>
          <w:p w14:paraId="3FE31D72" w14:textId="77777777" w:rsidR="00D36E9D" w:rsidRPr="00F42E35" w:rsidRDefault="00EE23DA" w:rsidP="00F42E35">
            <w:pPr>
              <w:pStyle w:val="TableParagraph"/>
              <w:ind w:left="135" w:right="111"/>
              <w:jc w:val="center"/>
              <w:rPr>
                <w:sz w:val="24"/>
                <w:szCs w:val="24"/>
              </w:rPr>
            </w:pPr>
            <w:r w:rsidRPr="00F42E35">
              <w:rPr>
                <w:sz w:val="24"/>
                <w:szCs w:val="24"/>
              </w:rPr>
              <w:t>5.2</w:t>
            </w:r>
          </w:p>
        </w:tc>
        <w:tc>
          <w:tcPr>
            <w:tcW w:w="8504" w:type="dxa"/>
          </w:tcPr>
          <w:p w14:paraId="06ED7A6E" w14:textId="77777777" w:rsidR="00D36E9D" w:rsidRPr="00F42E35" w:rsidRDefault="00EE23DA" w:rsidP="00F42E35">
            <w:pPr>
              <w:pStyle w:val="TableParagraph"/>
              <w:ind w:right="172"/>
              <w:rPr>
                <w:sz w:val="24"/>
                <w:szCs w:val="24"/>
                <w:lang w:val="ru-RU"/>
              </w:rPr>
            </w:pPr>
            <w:r w:rsidRPr="00F42E35">
              <w:rPr>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1945-2022 гг.</w:t>
            </w:r>
          </w:p>
        </w:tc>
      </w:tr>
      <w:tr w:rsidR="00D36E9D" w:rsidRPr="00B42DAB" w14:paraId="1C479978" w14:textId="77777777">
        <w:trPr>
          <w:trHeight w:val="965"/>
        </w:trPr>
        <w:tc>
          <w:tcPr>
            <w:tcW w:w="1960" w:type="dxa"/>
          </w:tcPr>
          <w:p w14:paraId="1388F3BE" w14:textId="77777777" w:rsidR="00D36E9D" w:rsidRPr="00F42E35" w:rsidRDefault="00EE23DA" w:rsidP="00F42E35">
            <w:pPr>
              <w:pStyle w:val="TableParagraph"/>
              <w:ind w:left="135" w:right="111"/>
              <w:jc w:val="center"/>
              <w:rPr>
                <w:sz w:val="24"/>
                <w:szCs w:val="24"/>
              </w:rPr>
            </w:pPr>
            <w:r w:rsidRPr="00F42E35">
              <w:rPr>
                <w:sz w:val="24"/>
                <w:szCs w:val="24"/>
              </w:rPr>
              <w:t>5.3</w:t>
            </w:r>
          </w:p>
        </w:tc>
        <w:tc>
          <w:tcPr>
            <w:tcW w:w="8504" w:type="dxa"/>
          </w:tcPr>
          <w:p w14:paraId="07FB72C1" w14:textId="77777777" w:rsidR="00D36E9D" w:rsidRPr="00F42E35" w:rsidRDefault="00EE23DA" w:rsidP="00F42E35">
            <w:pPr>
              <w:pStyle w:val="TableParagraph"/>
              <w:ind w:right="108"/>
              <w:rPr>
                <w:sz w:val="24"/>
                <w:szCs w:val="24"/>
                <w:lang w:val="ru-RU"/>
              </w:rPr>
            </w:pPr>
            <w:r w:rsidRPr="00F42E35">
              <w:rPr>
                <w:sz w:val="24"/>
                <w:szCs w:val="24"/>
                <w:lang w:val="ru-RU"/>
              </w:rPr>
              <w:t>Делать предположения о возможных причинах (предпосылках) и последствиях исторических событий, явлений, процессов истории</w:t>
            </w:r>
          </w:p>
          <w:p w14:paraId="546E0877" w14:textId="77777777" w:rsidR="00D36E9D" w:rsidRPr="00F42E35" w:rsidRDefault="00EE23DA" w:rsidP="00F42E35">
            <w:pPr>
              <w:pStyle w:val="TableParagraph"/>
              <w:rPr>
                <w:sz w:val="24"/>
                <w:szCs w:val="24"/>
                <w:lang w:val="ru-RU"/>
              </w:rPr>
            </w:pPr>
            <w:r w:rsidRPr="00F42E35">
              <w:rPr>
                <w:sz w:val="24"/>
                <w:szCs w:val="24"/>
                <w:lang w:val="ru-RU"/>
              </w:rPr>
              <w:t>России и зарубежных стран 1945-2022 гг.</w:t>
            </w:r>
          </w:p>
        </w:tc>
      </w:tr>
      <w:tr w:rsidR="00D36E9D" w:rsidRPr="00F42E35" w14:paraId="73E9E533" w14:textId="77777777">
        <w:trPr>
          <w:trHeight w:val="965"/>
        </w:trPr>
        <w:tc>
          <w:tcPr>
            <w:tcW w:w="1960" w:type="dxa"/>
          </w:tcPr>
          <w:p w14:paraId="01D75B14" w14:textId="77777777" w:rsidR="00D36E9D" w:rsidRPr="00F42E35" w:rsidRDefault="00EE23DA" w:rsidP="00F42E35">
            <w:pPr>
              <w:pStyle w:val="TableParagraph"/>
              <w:ind w:left="135" w:right="111"/>
              <w:jc w:val="center"/>
              <w:rPr>
                <w:sz w:val="24"/>
                <w:szCs w:val="24"/>
              </w:rPr>
            </w:pPr>
            <w:r w:rsidRPr="00F42E35">
              <w:rPr>
                <w:sz w:val="24"/>
                <w:szCs w:val="24"/>
              </w:rPr>
              <w:t>5.4</w:t>
            </w:r>
          </w:p>
        </w:tc>
        <w:tc>
          <w:tcPr>
            <w:tcW w:w="8504" w:type="dxa"/>
          </w:tcPr>
          <w:p w14:paraId="3DCDB082" w14:textId="77777777" w:rsidR="00D36E9D" w:rsidRPr="00F42E35" w:rsidRDefault="00EE23DA" w:rsidP="00F42E35">
            <w:pPr>
              <w:pStyle w:val="TableParagraph"/>
              <w:ind w:right="108"/>
              <w:rPr>
                <w:sz w:val="24"/>
                <w:szCs w:val="24"/>
                <w:lang w:val="ru-RU"/>
              </w:rPr>
            </w:pPr>
            <w:r w:rsidRPr="00F42E35">
              <w:rPr>
                <w:sz w:val="24"/>
                <w:szCs w:val="24"/>
                <w:lang w:val="ru-RU"/>
              </w:rPr>
              <w:t>Излагать исторический материал на основе понимания причинно- следственных, пространственно-временных связей исторических</w:t>
            </w:r>
          </w:p>
          <w:p w14:paraId="16F94572" w14:textId="77777777" w:rsidR="00D36E9D" w:rsidRPr="00F42E35" w:rsidRDefault="00EE23DA" w:rsidP="00F42E35">
            <w:pPr>
              <w:pStyle w:val="TableParagraph"/>
              <w:rPr>
                <w:sz w:val="24"/>
                <w:szCs w:val="24"/>
              </w:rPr>
            </w:pPr>
            <w:r w:rsidRPr="00F42E35">
              <w:rPr>
                <w:sz w:val="24"/>
                <w:szCs w:val="24"/>
              </w:rPr>
              <w:t>событий, явлений, процессов</w:t>
            </w:r>
          </w:p>
        </w:tc>
      </w:tr>
      <w:tr w:rsidR="00D36E9D" w:rsidRPr="00B42DAB" w14:paraId="04EACB9F" w14:textId="77777777">
        <w:trPr>
          <w:trHeight w:val="645"/>
        </w:trPr>
        <w:tc>
          <w:tcPr>
            <w:tcW w:w="1960" w:type="dxa"/>
          </w:tcPr>
          <w:p w14:paraId="6F0ADDF8" w14:textId="77777777" w:rsidR="00D36E9D" w:rsidRPr="00F42E35" w:rsidRDefault="00EE23DA" w:rsidP="00F42E35">
            <w:pPr>
              <w:pStyle w:val="TableParagraph"/>
              <w:ind w:left="135" w:right="111"/>
              <w:jc w:val="center"/>
              <w:rPr>
                <w:sz w:val="24"/>
                <w:szCs w:val="24"/>
              </w:rPr>
            </w:pPr>
            <w:r w:rsidRPr="00F42E35">
              <w:rPr>
                <w:sz w:val="24"/>
                <w:szCs w:val="24"/>
              </w:rPr>
              <w:t>5.5</w:t>
            </w:r>
          </w:p>
        </w:tc>
        <w:tc>
          <w:tcPr>
            <w:tcW w:w="8504" w:type="dxa"/>
          </w:tcPr>
          <w:p w14:paraId="0EF26A75" w14:textId="77777777" w:rsidR="00D36E9D" w:rsidRPr="00F42E35" w:rsidRDefault="00EE23DA" w:rsidP="00F42E35">
            <w:pPr>
              <w:pStyle w:val="TableParagraph"/>
              <w:ind w:right="929"/>
              <w:rPr>
                <w:sz w:val="24"/>
                <w:szCs w:val="24"/>
                <w:lang w:val="ru-RU"/>
              </w:rPr>
            </w:pPr>
            <w:r w:rsidRPr="00F42E35">
              <w:rPr>
                <w:sz w:val="24"/>
                <w:szCs w:val="24"/>
                <w:lang w:val="ru-RU"/>
              </w:rPr>
              <w:t>Соотносить события истории родного края, истории России и зарубежных стран 1945-2022 гг.</w:t>
            </w:r>
          </w:p>
        </w:tc>
      </w:tr>
      <w:tr w:rsidR="00D36E9D" w:rsidRPr="00B42DAB" w14:paraId="05510E69" w14:textId="77777777">
        <w:trPr>
          <w:trHeight w:val="643"/>
        </w:trPr>
        <w:tc>
          <w:tcPr>
            <w:tcW w:w="1960" w:type="dxa"/>
          </w:tcPr>
          <w:p w14:paraId="3E924052" w14:textId="77777777" w:rsidR="00D36E9D" w:rsidRPr="00F42E35" w:rsidRDefault="00EE23DA" w:rsidP="00F42E35">
            <w:pPr>
              <w:pStyle w:val="TableParagraph"/>
              <w:ind w:left="135" w:right="111"/>
              <w:jc w:val="center"/>
              <w:rPr>
                <w:sz w:val="24"/>
                <w:szCs w:val="24"/>
              </w:rPr>
            </w:pPr>
            <w:r w:rsidRPr="00F42E35">
              <w:rPr>
                <w:sz w:val="24"/>
                <w:szCs w:val="24"/>
              </w:rPr>
              <w:t>5.6</w:t>
            </w:r>
          </w:p>
        </w:tc>
        <w:tc>
          <w:tcPr>
            <w:tcW w:w="8504" w:type="dxa"/>
          </w:tcPr>
          <w:p w14:paraId="0BBA4E0D" w14:textId="77777777" w:rsidR="00D36E9D" w:rsidRPr="00F42E35" w:rsidRDefault="00EE23DA" w:rsidP="00F42E35">
            <w:pPr>
              <w:pStyle w:val="TableParagraph"/>
              <w:ind w:right="108"/>
              <w:rPr>
                <w:sz w:val="24"/>
                <w:szCs w:val="24"/>
                <w:lang w:val="ru-RU"/>
              </w:rPr>
            </w:pPr>
            <w:r w:rsidRPr="00F42E35">
              <w:rPr>
                <w:sz w:val="24"/>
                <w:szCs w:val="24"/>
                <w:lang w:val="ru-RU"/>
              </w:rPr>
              <w:t>Определять современников исторических событий, явлений, процессов истории России и человечества в целом 1945-2022 гг.</w:t>
            </w:r>
          </w:p>
        </w:tc>
      </w:tr>
      <w:tr w:rsidR="00D36E9D" w:rsidRPr="00F42E35" w14:paraId="3F772800" w14:textId="77777777">
        <w:trPr>
          <w:trHeight w:val="2254"/>
        </w:trPr>
        <w:tc>
          <w:tcPr>
            <w:tcW w:w="1960" w:type="dxa"/>
          </w:tcPr>
          <w:p w14:paraId="11A282C7" w14:textId="77777777" w:rsidR="00D36E9D" w:rsidRPr="00F42E35" w:rsidRDefault="00EE23DA" w:rsidP="00F42E35">
            <w:pPr>
              <w:pStyle w:val="TableParagraph"/>
              <w:ind w:left="21"/>
              <w:jc w:val="center"/>
              <w:rPr>
                <w:sz w:val="24"/>
                <w:szCs w:val="24"/>
              </w:rPr>
            </w:pPr>
            <w:r w:rsidRPr="00F42E35">
              <w:rPr>
                <w:sz w:val="24"/>
                <w:szCs w:val="24"/>
              </w:rPr>
              <w:t>6</w:t>
            </w:r>
          </w:p>
        </w:tc>
        <w:tc>
          <w:tcPr>
            <w:tcW w:w="8504" w:type="dxa"/>
          </w:tcPr>
          <w:p w14:paraId="227FBB5A" w14:textId="77777777" w:rsidR="00D36E9D" w:rsidRPr="00F42E35" w:rsidRDefault="00EE23DA" w:rsidP="00F42E35">
            <w:pPr>
              <w:pStyle w:val="TableParagraph"/>
              <w:ind w:right="284" w:hanging="1"/>
              <w:rPr>
                <w:sz w:val="24"/>
                <w:szCs w:val="24"/>
                <w:lang w:val="ru-RU"/>
              </w:rPr>
            </w:pPr>
            <w:r w:rsidRPr="00F42E35">
              <w:rPr>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w:t>
            </w:r>
          </w:p>
          <w:p w14:paraId="194321DF" w14:textId="77777777" w:rsidR="00D36E9D" w:rsidRPr="00F42E35" w:rsidRDefault="00EE23DA" w:rsidP="00F42E35">
            <w:pPr>
              <w:pStyle w:val="TableParagraph"/>
              <w:rPr>
                <w:sz w:val="24"/>
                <w:szCs w:val="24"/>
              </w:rPr>
            </w:pPr>
            <w:r w:rsidRPr="00F42E35">
              <w:rPr>
                <w:sz w:val="24"/>
                <w:szCs w:val="24"/>
              </w:rPr>
              <w:t>работе с историческими источниками</w:t>
            </w:r>
          </w:p>
        </w:tc>
      </w:tr>
      <w:tr w:rsidR="00D36E9D" w:rsidRPr="00B42DAB" w14:paraId="4BC9BEE7" w14:textId="77777777">
        <w:trPr>
          <w:trHeight w:val="641"/>
        </w:trPr>
        <w:tc>
          <w:tcPr>
            <w:tcW w:w="1960" w:type="dxa"/>
          </w:tcPr>
          <w:p w14:paraId="5946667C" w14:textId="77777777" w:rsidR="00D36E9D" w:rsidRPr="00F42E35" w:rsidRDefault="00EE23DA" w:rsidP="00F42E35">
            <w:pPr>
              <w:pStyle w:val="TableParagraph"/>
              <w:ind w:left="135" w:right="111"/>
              <w:jc w:val="center"/>
              <w:rPr>
                <w:sz w:val="24"/>
                <w:szCs w:val="24"/>
              </w:rPr>
            </w:pPr>
            <w:r w:rsidRPr="00F42E35">
              <w:rPr>
                <w:sz w:val="24"/>
                <w:szCs w:val="24"/>
              </w:rPr>
              <w:t>6.1</w:t>
            </w:r>
          </w:p>
        </w:tc>
        <w:tc>
          <w:tcPr>
            <w:tcW w:w="8504" w:type="dxa"/>
          </w:tcPr>
          <w:p w14:paraId="7CD67EC1" w14:textId="77777777" w:rsidR="00D36E9D" w:rsidRPr="00F42E35" w:rsidRDefault="00EE23DA" w:rsidP="00F42E35">
            <w:pPr>
              <w:pStyle w:val="TableParagraph"/>
              <w:ind w:right="108"/>
              <w:rPr>
                <w:sz w:val="24"/>
                <w:szCs w:val="24"/>
                <w:lang w:val="ru-RU"/>
              </w:rPr>
            </w:pPr>
            <w:r w:rsidRPr="00F42E35">
              <w:rPr>
                <w:sz w:val="24"/>
                <w:szCs w:val="24"/>
                <w:lang w:val="ru-RU"/>
              </w:rPr>
              <w:t>Различать виды письменных исторических источников по истории России и всемирной истории 1945-2022 гг.</w:t>
            </w:r>
          </w:p>
        </w:tc>
      </w:tr>
      <w:tr w:rsidR="00D36E9D" w:rsidRPr="00F42E35" w14:paraId="0E372006" w14:textId="77777777">
        <w:trPr>
          <w:trHeight w:val="1610"/>
        </w:trPr>
        <w:tc>
          <w:tcPr>
            <w:tcW w:w="1960" w:type="dxa"/>
          </w:tcPr>
          <w:p w14:paraId="15AD8973" w14:textId="77777777" w:rsidR="00D36E9D" w:rsidRPr="00F42E35" w:rsidRDefault="00EE23DA" w:rsidP="00F42E35">
            <w:pPr>
              <w:pStyle w:val="TableParagraph"/>
              <w:ind w:left="135" w:right="111"/>
              <w:jc w:val="center"/>
              <w:rPr>
                <w:sz w:val="24"/>
                <w:szCs w:val="24"/>
              </w:rPr>
            </w:pPr>
            <w:r w:rsidRPr="00F42E35">
              <w:rPr>
                <w:sz w:val="24"/>
                <w:szCs w:val="24"/>
              </w:rPr>
              <w:t>6.2</w:t>
            </w:r>
          </w:p>
        </w:tc>
        <w:tc>
          <w:tcPr>
            <w:tcW w:w="8504" w:type="dxa"/>
          </w:tcPr>
          <w:p w14:paraId="3D7EB8F9" w14:textId="77777777" w:rsidR="00D36E9D" w:rsidRPr="00F42E35" w:rsidRDefault="00EE23DA" w:rsidP="00F42E35">
            <w:pPr>
              <w:pStyle w:val="TableParagraph"/>
              <w:ind w:right="207"/>
              <w:rPr>
                <w:sz w:val="24"/>
                <w:szCs w:val="24"/>
                <w:lang w:val="ru-RU"/>
              </w:rPr>
            </w:pPr>
            <w:r w:rsidRPr="00F42E35">
              <w:rPr>
                <w:sz w:val="24"/>
                <w:szCs w:val="24"/>
                <w:lang w:val="ru-RU"/>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идёт речь и другое, соотносить информацию письменного источника с</w:t>
            </w:r>
          </w:p>
          <w:p w14:paraId="418B0B23" w14:textId="77777777" w:rsidR="00D36E9D" w:rsidRPr="00F42E35" w:rsidRDefault="00EE23DA" w:rsidP="00F42E35">
            <w:pPr>
              <w:pStyle w:val="TableParagraph"/>
              <w:rPr>
                <w:sz w:val="24"/>
                <w:szCs w:val="24"/>
              </w:rPr>
            </w:pPr>
            <w:r w:rsidRPr="00F42E35">
              <w:rPr>
                <w:sz w:val="24"/>
                <w:szCs w:val="24"/>
              </w:rPr>
              <w:t>историческим контекстом</w:t>
            </w:r>
          </w:p>
        </w:tc>
      </w:tr>
      <w:tr w:rsidR="00D36E9D" w:rsidRPr="00B42DAB" w14:paraId="2E610870" w14:textId="77777777">
        <w:trPr>
          <w:trHeight w:val="322"/>
        </w:trPr>
        <w:tc>
          <w:tcPr>
            <w:tcW w:w="1960" w:type="dxa"/>
            <w:tcBorders>
              <w:bottom w:val="single" w:sz="12" w:space="0" w:color="000000"/>
            </w:tcBorders>
          </w:tcPr>
          <w:p w14:paraId="73D445A4" w14:textId="77777777" w:rsidR="00D36E9D" w:rsidRPr="00F42E35" w:rsidRDefault="00EE23DA" w:rsidP="00F42E35">
            <w:pPr>
              <w:pStyle w:val="TableParagraph"/>
              <w:ind w:left="135" w:right="111"/>
              <w:jc w:val="center"/>
              <w:rPr>
                <w:sz w:val="24"/>
                <w:szCs w:val="24"/>
              </w:rPr>
            </w:pPr>
            <w:r w:rsidRPr="00F42E35">
              <w:rPr>
                <w:sz w:val="24"/>
                <w:szCs w:val="24"/>
              </w:rPr>
              <w:t>6.3</w:t>
            </w:r>
          </w:p>
        </w:tc>
        <w:tc>
          <w:tcPr>
            <w:tcW w:w="8504" w:type="dxa"/>
            <w:tcBorders>
              <w:bottom w:val="single" w:sz="12" w:space="0" w:color="000000"/>
            </w:tcBorders>
          </w:tcPr>
          <w:p w14:paraId="31809F03" w14:textId="77777777" w:rsidR="00D36E9D" w:rsidRPr="00F42E35" w:rsidRDefault="00EE23DA" w:rsidP="00F42E35">
            <w:pPr>
              <w:pStyle w:val="TableParagraph"/>
              <w:rPr>
                <w:sz w:val="24"/>
                <w:szCs w:val="24"/>
                <w:lang w:val="ru-RU"/>
              </w:rPr>
            </w:pPr>
            <w:r w:rsidRPr="00F42E35">
              <w:rPr>
                <w:sz w:val="24"/>
                <w:szCs w:val="24"/>
                <w:lang w:val="ru-RU"/>
              </w:rPr>
              <w:t>Определять на основе информации, представленной в письменном</w:t>
            </w:r>
          </w:p>
        </w:tc>
      </w:tr>
      <w:tr w:rsidR="00D36E9D" w:rsidRPr="00F42E35" w14:paraId="38E6F11B" w14:textId="77777777">
        <w:trPr>
          <w:trHeight w:val="966"/>
        </w:trPr>
        <w:tc>
          <w:tcPr>
            <w:tcW w:w="1960" w:type="dxa"/>
            <w:tcBorders>
              <w:top w:val="single" w:sz="12" w:space="0" w:color="000000"/>
            </w:tcBorders>
          </w:tcPr>
          <w:p w14:paraId="5B8D7C10" w14:textId="77777777" w:rsidR="00D36E9D" w:rsidRPr="00F42E35" w:rsidRDefault="00D36E9D" w:rsidP="00F42E35">
            <w:pPr>
              <w:pStyle w:val="TableParagraph"/>
              <w:ind w:left="0"/>
              <w:rPr>
                <w:sz w:val="24"/>
                <w:szCs w:val="24"/>
                <w:lang w:val="ru-RU"/>
              </w:rPr>
            </w:pPr>
          </w:p>
        </w:tc>
        <w:tc>
          <w:tcPr>
            <w:tcW w:w="8504" w:type="dxa"/>
            <w:tcBorders>
              <w:top w:val="single" w:sz="12" w:space="0" w:color="000000"/>
            </w:tcBorders>
          </w:tcPr>
          <w:p w14:paraId="5DDD67AC" w14:textId="77777777" w:rsidR="00D36E9D" w:rsidRPr="00F42E35" w:rsidRDefault="00EE23DA" w:rsidP="00F42E35">
            <w:pPr>
              <w:pStyle w:val="TableParagraph"/>
              <w:ind w:right="108"/>
              <w:rPr>
                <w:sz w:val="24"/>
                <w:szCs w:val="24"/>
                <w:lang w:val="ru-RU"/>
              </w:rPr>
            </w:pPr>
            <w:r w:rsidRPr="00F42E35">
              <w:rPr>
                <w:sz w:val="24"/>
                <w:szCs w:val="24"/>
                <w:lang w:val="ru-RU"/>
              </w:rPr>
              <w:t>историческом источнике, характерные признаки описываемых событий, явлений, процессов по истории России и зарубежных</w:t>
            </w:r>
          </w:p>
          <w:p w14:paraId="11DF26FA" w14:textId="77777777" w:rsidR="00D36E9D" w:rsidRPr="00F42E35" w:rsidRDefault="00EE23DA" w:rsidP="00F42E35">
            <w:pPr>
              <w:pStyle w:val="TableParagraph"/>
              <w:rPr>
                <w:sz w:val="24"/>
                <w:szCs w:val="24"/>
              </w:rPr>
            </w:pPr>
            <w:r w:rsidRPr="00F42E35">
              <w:rPr>
                <w:sz w:val="24"/>
                <w:szCs w:val="24"/>
              </w:rPr>
              <w:t>стран 1945-2022 гг.</w:t>
            </w:r>
          </w:p>
        </w:tc>
      </w:tr>
      <w:tr w:rsidR="00D36E9D" w:rsidRPr="00B42DAB" w14:paraId="5EB1619E" w14:textId="77777777">
        <w:trPr>
          <w:trHeight w:val="398"/>
        </w:trPr>
        <w:tc>
          <w:tcPr>
            <w:tcW w:w="1960" w:type="dxa"/>
          </w:tcPr>
          <w:p w14:paraId="0EBC59B3" w14:textId="77777777" w:rsidR="00D36E9D" w:rsidRPr="00F42E35" w:rsidRDefault="00EE23DA" w:rsidP="00F42E35">
            <w:pPr>
              <w:pStyle w:val="TableParagraph"/>
              <w:ind w:left="135" w:right="111"/>
              <w:jc w:val="center"/>
              <w:rPr>
                <w:sz w:val="24"/>
                <w:szCs w:val="24"/>
              </w:rPr>
            </w:pPr>
            <w:r w:rsidRPr="00F42E35">
              <w:rPr>
                <w:sz w:val="24"/>
                <w:szCs w:val="24"/>
              </w:rPr>
              <w:t>6.4</w:t>
            </w:r>
          </w:p>
        </w:tc>
        <w:tc>
          <w:tcPr>
            <w:tcW w:w="8504" w:type="dxa"/>
          </w:tcPr>
          <w:p w14:paraId="6AC9E70A" w14:textId="77777777" w:rsidR="00D36E9D" w:rsidRPr="00F42E35" w:rsidRDefault="00EE23DA" w:rsidP="00F42E35">
            <w:pPr>
              <w:pStyle w:val="TableParagraph"/>
              <w:rPr>
                <w:sz w:val="24"/>
                <w:szCs w:val="24"/>
                <w:lang w:val="ru-RU"/>
              </w:rPr>
            </w:pPr>
            <w:r w:rsidRPr="00F42E35">
              <w:rPr>
                <w:sz w:val="24"/>
                <w:szCs w:val="24"/>
                <w:lang w:val="ru-RU"/>
              </w:rPr>
              <w:t>Анализировать письменный исторический источник по истории</w:t>
            </w:r>
          </w:p>
        </w:tc>
      </w:tr>
    </w:tbl>
    <w:p w14:paraId="55FAD552"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7C62DFA0" w14:textId="77777777">
        <w:trPr>
          <w:trHeight w:val="1289"/>
        </w:trPr>
        <w:tc>
          <w:tcPr>
            <w:tcW w:w="1960" w:type="dxa"/>
          </w:tcPr>
          <w:p w14:paraId="12D68C59" w14:textId="77777777" w:rsidR="00D36E9D" w:rsidRPr="00F42E35" w:rsidRDefault="00D36E9D" w:rsidP="00F42E35">
            <w:pPr>
              <w:pStyle w:val="TableParagraph"/>
              <w:ind w:left="0"/>
              <w:rPr>
                <w:sz w:val="24"/>
                <w:szCs w:val="24"/>
                <w:lang w:val="ru-RU"/>
              </w:rPr>
            </w:pPr>
          </w:p>
        </w:tc>
        <w:tc>
          <w:tcPr>
            <w:tcW w:w="8504" w:type="dxa"/>
          </w:tcPr>
          <w:p w14:paraId="4BD2F8D7" w14:textId="77777777" w:rsidR="00D36E9D" w:rsidRPr="00F42E35" w:rsidRDefault="00EE23DA" w:rsidP="00F42E35">
            <w:pPr>
              <w:pStyle w:val="TableParagraph"/>
              <w:ind w:right="108"/>
              <w:rPr>
                <w:sz w:val="24"/>
                <w:szCs w:val="24"/>
                <w:lang w:val="ru-RU"/>
              </w:rPr>
            </w:pPr>
            <w:r w:rsidRPr="00F42E35">
              <w:rPr>
                <w:sz w:val="24"/>
                <w:szCs w:val="24"/>
                <w:lang w:val="ru-RU"/>
              </w:rPr>
              <w:t>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w:t>
            </w:r>
          </w:p>
          <w:p w14:paraId="77A12705" w14:textId="77777777" w:rsidR="00D36E9D" w:rsidRPr="00F42E35" w:rsidRDefault="00EE23DA" w:rsidP="00F42E35">
            <w:pPr>
              <w:pStyle w:val="TableParagraph"/>
              <w:rPr>
                <w:sz w:val="24"/>
                <w:szCs w:val="24"/>
              </w:rPr>
            </w:pPr>
            <w:r w:rsidRPr="00F42E35">
              <w:rPr>
                <w:sz w:val="24"/>
                <w:szCs w:val="24"/>
              </w:rPr>
              <w:t>содержания</w:t>
            </w:r>
          </w:p>
        </w:tc>
      </w:tr>
      <w:tr w:rsidR="00D36E9D" w:rsidRPr="00B42DAB" w14:paraId="75D065B6" w14:textId="77777777">
        <w:trPr>
          <w:trHeight w:val="1287"/>
        </w:trPr>
        <w:tc>
          <w:tcPr>
            <w:tcW w:w="1960" w:type="dxa"/>
          </w:tcPr>
          <w:p w14:paraId="782A0438" w14:textId="77777777" w:rsidR="00D36E9D" w:rsidRPr="00F42E35" w:rsidRDefault="00EE23DA" w:rsidP="00F42E35">
            <w:pPr>
              <w:pStyle w:val="TableParagraph"/>
              <w:ind w:left="135" w:right="111"/>
              <w:jc w:val="center"/>
              <w:rPr>
                <w:sz w:val="24"/>
                <w:szCs w:val="24"/>
              </w:rPr>
            </w:pPr>
            <w:r w:rsidRPr="00F42E35">
              <w:rPr>
                <w:sz w:val="24"/>
                <w:szCs w:val="24"/>
              </w:rPr>
              <w:t>6.5</w:t>
            </w:r>
          </w:p>
        </w:tc>
        <w:tc>
          <w:tcPr>
            <w:tcW w:w="8504" w:type="dxa"/>
          </w:tcPr>
          <w:p w14:paraId="7EF0C55C" w14:textId="77777777" w:rsidR="00D36E9D" w:rsidRPr="00F42E35" w:rsidRDefault="00EE23DA" w:rsidP="00F42E35">
            <w:pPr>
              <w:pStyle w:val="TableParagraph"/>
              <w:ind w:right="854"/>
              <w:jc w:val="both"/>
              <w:rPr>
                <w:sz w:val="24"/>
                <w:szCs w:val="24"/>
                <w:lang w:val="ru-RU"/>
              </w:rPr>
            </w:pPr>
            <w:r w:rsidRPr="00F42E35">
              <w:rPr>
                <w:sz w:val="24"/>
                <w:szCs w:val="24"/>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 (схемой)</w:t>
            </w:r>
          </w:p>
        </w:tc>
      </w:tr>
      <w:tr w:rsidR="00D36E9D" w:rsidRPr="00B42DAB" w14:paraId="0E73E808" w14:textId="77777777">
        <w:trPr>
          <w:trHeight w:val="966"/>
        </w:trPr>
        <w:tc>
          <w:tcPr>
            <w:tcW w:w="1960" w:type="dxa"/>
          </w:tcPr>
          <w:p w14:paraId="56DAEABB" w14:textId="77777777" w:rsidR="00D36E9D" w:rsidRPr="00F42E35" w:rsidRDefault="00EE23DA" w:rsidP="00F42E35">
            <w:pPr>
              <w:pStyle w:val="TableParagraph"/>
              <w:ind w:left="135" w:right="111"/>
              <w:jc w:val="center"/>
              <w:rPr>
                <w:sz w:val="24"/>
                <w:szCs w:val="24"/>
              </w:rPr>
            </w:pPr>
            <w:r w:rsidRPr="00F42E35">
              <w:rPr>
                <w:sz w:val="24"/>
                <w:szCs w:val="24"/>
              </w:rPr>
              <w:t>6.6</w:t>
            </w:r>
          </w:p>
        </w:tc>
        <w:tc>
          <w:tcPr>
            <w:tcW w:w="8504" w:type="dxa"/>
          </w:tcPr>
          <w:p w14:paraId="276BEC44" w14:textId="77777777" w:rsidR="00D36E9D" w:rsidRPr="00F42E35" w:rsidRDefault="00EE23DA" w:rsidP="00F42E35">
            <w:pPr>
              <w:pStyle w:val="TableParagraph"/>
              <w:ind w:right="108"/>
              <w:rPr>
                <w:sz w:val="24"/>
                <w:szCs w:val="24"/>
                <w:lang w:val="ru-RU"/>
              </w:rPr>
            </w:pPr>
            <w:r w:rsidRPr="00F42E35">
              <w:rPr>
                <w:sz w:val="24"/>
                <w:szCs w:val="24"/>
                <w:lang w:val="ru-RU"/>
              </w:rPr>
              <w:t>Сопоставлять, анализировать информацию из двух или более письменных исторических источников по истории России и</w:t>
            </w:r>
          </w:p>
          <w:p w14:paraId="7253A87E" w14:textId="77777777" w:rsidR="00D36E9D" w:rsidRPr="00F42E35" w:rsidRDefault="00EE23DA" w:rsidP="00F42E35">
            <w:pPr>
              <w:pStyle w:val="TableParagraph"/>
              <w:rPr>
                <w:sz w:val="24"/>
                <w:szCs w:val="24"/>
                <w:lang w:val="ru-RU"/>
              </w:rPr>
            </w:pPr>
            <w:r w:rsidRPr="00F42E35">
              <w:rPr>
                <w:sz w:val="24"/>
                <w:szCs w:val="24"/>
                <w:lang w:val="ru-RU"/>
              </w:rPr>
              <w:t>зарубежных стран 1945-2022 гг., делать выводы</w:t>
            </w:r>
          </w:p>
        </w:tc>
      </w:tr>
      <w:tr w:rsidR="00D36E9D" w:rsidRPr="00B42DAB" w14:paraId="56D0621A" w14:textId="77777777">
        <w:trPr>
          <w:trHeight w:val="641"/>
        </w:trPr>
        <w:tc>
          <w:tcPr>
            <w:tcW w:w="1960" w:type="dxa"/>
          </w:tcPr>
          <w:p w14:paraId="0F9930EF" w14:textId="77777777" w:rsidR="00D36E9D" w:rsidRPr="00F42E35" w:rsidRDefault="00EE23DA" w:rsidP="00F42E35">
            <w:pPr>
              <w:pStyle w:val="TableParagraph"/>
              <w:ind w:left="135" w:right="111"/>
              <w:jc w:val="center"/>
              <w:rPr>
                <w:sz w:val="24"/>
                <w:szCs w:val="24"/>
              </w:rPr>
            </w:pPr>
            <w:r w:rsidRPr="00F42E35">
              <w:rPr>
                <w:sz w:val="24"/>
                <w:szCs w:val="24"/>
              </w:rPr>
              <w:t>6.7</w:t>
            </w:r>
          </w:p>
        </w:tc>
        <w:tc>
          <w:tcPr>
            <w:tcW w:w="8504" w:type="dxa"/>
          </w:tcPr>
          <w:p w14:paraId="02F6F2E1" w14:textId="77777777" w:rsidR="00D36E9D" w:rsidRPr="00F42E35" w:rsidRDefault="00EE23DA" w:rsidP="00F42E35">
            <w:pPr>
              <w:pStyle w:val="TableParagraph"/>
              <w:ind w:right="108"/>
              <w:rPr>
                <w:sz w:val="24"/>
                <w:szCs w:val="24"/>
                <w:lang w:val="ru-RU"/>
              </w:rPr>
            </w:pPr>
            <w:r w:rsidRPr="00F42E35">
              <w:rPr>
                <w:sz w:val="24"/>
                <w:szCs w:val="24"/>
                <w:lang w:val="ru-RU"/>
              </w:rPr>
              <w:t>Использовать исторические письменные источники при аргументации дискуссионных точек зрения</w:t>
            </w:r>
          </w:p>
        </w:tc>
      </w:tr>
      <w:tr w:rsidR="00D36E9D" w:rsidRPr="00B42DAB" w14:paraId="55DF38D9" w14:textId="77777777">
        <w:trPr>
          <w:trHeight w:val="2255"/>
        </w:trPr>
        <w:tc>
          <w:tcPr>
            <w:tcW w:w="1960" w:type="dxa"/>
          </w:tcPr>
          <w:p w14:paraId="13505A6A" w14:textId="77777777" w:rsidR="00D36E9D" w:rsidRPr="00F42E35" w:rsidRDefault="00EE23DA" w:rsidP="00F42E35">
            <w:pPr>
              <w:pStyle w:val="TableParagraph"/>
              <w:ind w:left="135" w:right="111"/>
              <w:jc w:val="center"/>
              <w:rPr>
                <w:sz w:val="24"/>
                <w:szCs w:val="24"/>
              </w:rPr>
            </w:pPr>
            <w:r w:rsidRPr="00F42E35">
              <w:rPr>
                <w:sz w:val="24"/>
                <w:szCs w:val="24"/>
              </w:rPr>
              <w:t>6.8</w:t>
            </w:r>
          </w:p>
        </w:tc>
        <w:tc>
          <w:tcPr>
            <w:tcW w:w="8504" w:type="dxa"/>
          </w:tcPr>
          <w:p w14:paraId="0CA94C42" w14:textId="77777777" w:rsidR="00D36E9D" w:rsidRPr="00F42E35" w:rsidRDefault="00EE23DA" w:rsidP="00F42E35">
            <w:pPr>
              <w:pStyle w:val="TableParagraph"/>
              <w:ind w:right="208"/>
              <w:rPr>
                <w:sz w:val="24"/>
                <w:szCs w:val="24"/>
                <w:lang w:val="ru-RU"/>
              </w:rPr>
            </w:pPr>
            <w:r w:rsidRPr="00F42E35">
              <w:rPr>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D36E9D" w:rsidRPr="00B42DAB" w14:paraId="6F006ED6" w14:textId="77777777">
        <w:trPr>
          <w:trHeight w:val="1931"/>
        </w:trPr>
        <w:tc>
          <w:tcPr>
            <w:tcW w:w="1960" w:type="dxa"/>
          </w:tcPr>
          <w:p w14:paraId="6F94B180" w14:textId="77777777" w:rsidR="00D36E9D" w:rsidRPr="00F42E35" w:rsidRDefault="00EE23DA" w:rsidP="00F42E35">
            <w:pPr>
              <w:pStyle w:val="TableParagraph"/>
              <w:ind w:left="135" w:right="111"/>
              <w:jc w:val="center"/>
              <w:rPr>
                <w:sz w:val="24"/>
                <w:szCs w:val="24"/>
              </w:rPr>
            </w:pPr>
            <w:r w:rsidRPr="00F42E35">
              <w:rPr>
                <w:sz w:val="24"/>
                <w:szCs w:val="24"/>
              </w:rPr>
              <w:t>6.9</w:t>
            </w:r>
          </w:p>
        </w:tc>
        <w:tc>
          <w:tcPr>
            <w:tcW w:w="8504" w:type="dxa"/>
          </w:tcPr>
          <w:p w14:paraId="366A5F15" w14:textId="77777777" w:rsidR="00D36E9D" w:rsidRPr="00F42E35" w:rsidRDefault="00EE23DA" w:rsidP="00F42E35">
            <w:pPr>
              <w:pStyle w:val="TableParagraph"/>
              <w:ind w:right="275"/>
              <w:rPr>
                <w:sz w:val="24"/>
                <w:szCs w:val="24"/>
                <w:lang w:val="ru-RU"/>
              </w:rPr>
            </w:pPr>
            <w:r w:rsidRPr="00F42E35">
              <w:rPr>
                <w:sz w:val="24"/>
                <w:szCs w:val="24"/>
                <w:lang w:val="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w:t>
            </w:r>
          </w:p>
          <w:p w14:paraId="29CE6B8B" w14:textId="77777777" w:rsidR="00D36E9D" w:rsidRPr="00F42E35" w:rsidRDefault="00EE23DA" w:rsidP="00F42E35">
            <w:pPr>
              <w:pStyle w:val="TableParagraph"/>
              <w:ind w:right="108"/>
              <w:rPr>
                <w:sz w:val="24"/>
                <w:szCs w:val="24"/>
                <w:lang w:val="ru-RU"/>
              </w:rPr>
            </w:pPr>
            <w:r w:rsidRPr="00F42E35">
              <w:rPr>
                <w:sz w:val="24"/>
                <w:szCs w:val="24"/>
                <w:lang w:val="ru-RU"/>
              </w:rPr>
              <w:t>информацию, описывать визуальный и аудиовизуальный исторический источник</w:t>
            </w:r>
          </w:p>
        </w:tc>
      </w:tr>
      <w:tr w:rsidR="00D36E9D" w:rsidRPr="00F42E35" w14:paraId="42F82E7D" w14:textId="77777777">
        <w:trPr>
          <w:trHeight w:val="2254"/>
        </w:trPr>
        <w:tc>
          <w:tcPr>
            <w:tcW w:w="1960" w:type="dxa"/>
          </w:tcPr>
          <w:p w14:paraId="7EA9028C" w14:textId="77777777" w:rsidR="00D36E9D" w:rsidRPr="00F42E35" w:rsidRDefault="00EE23DA" w:rsidP="00F42E35">
            <w:pPr>
              <w:pStyle w:val="TableParagraph"/>
              <w:ind w:left="21"/>
              <w:jc w:val="center"/>
              <w:rPr>
                <w:sz w:val="24"/>
                <w:szCs w:val="24"/>
              </w:rPr>
            </w:pPr>
            <w:r w:rsidRPr="00F42E35">
              <w:rPr>
                <w:sz w:val="24"/>
                <w:szCs w:val="24"/>
              </w:rPr>
              <w:t>7</w:t>
            </w:r>
          </w:p>
        </w:tc>
        <w:tc>
          <w:tcPr>
            <w:tcW w:w="8504" w:type="dxa"/>
          </w:tcPr>
          <w:p w14:paraId="34D3A9F9" w14:textId="77777777" w:rsidR="00D36E9D" w:rsidRPr="00F42E35" w:rsidRDefault="00EE23DA" w:rsidP="00F42E35">
            <w:pPr>
              <w:pStyle w:val="TableParagraph"/>
              <w:ind w:right="125" w:hanging="1"/>
              <w:rPr>
                <w:sz w:val="24"/>
                <w:szCs w:val="24"/>
                <w:lang w:val="ru-RU"/>
              </w:rPr>
            </w:pPr>
            <w:r w:rsidRPr="00F42E35">
              <w:rPr>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w:t>
            </w:r>
          </w:p>
          <w:p w14:paraId="372C8BB3" w14:textId="77777777" w:rsidR="00D36E9D" w:rsidRPr="00F42E35" w:rsidRDefault="00EE23DA" w:rsidP="00F42E35">
            <w:pPr>
              <w:pStyle w:val="TableParagraph"/>
              <w:rPr>
                <w:sz w:val="24"/>
                <w:szCs w:val="24"/>
              </w:rPr>
            </w:pPr>
            <w:r w:rsidRPr="00F42E35">
              <w:rPr>
                <w:sz w:val="24"/>
                <w:szCs w:val="24"/>
              </w:rPr>
              <w:t>действительности</w:t>
            </w:r>
          </w:p>
        </w:tc>
      </w:tr>
      <w:tr w:rsidR="00D36E9D" w:rsidRPr="00B42DAB" w14:paraId="0AB47E09" w14:textId="77777777">
        <w:trPr>
          <w:trHeight w:val="643"/>
        </w:trPr>
        <w:tc>
          <w:tcPr>
            <w:tcW w:w="1960" w:type="dxa"/>
          </w:tcPr>
          <w:p w14:paraId="461C50CB" w14:textId="77777777" w:rsidR="00D36E9D" w:rsidRPr="00F42E35" w:rsidRDefault="00EE23DA" w:rsidP="00F42E35">
            <w:pPr>
              <w:pStyle w:val="TableParagraph"/>
              <w:ind w:left="135" w:right="111"/>
              <w:jc w:val="center"/>
              <w:rPr>
                <w:sz w:val="24"/>
                <w:szCs w:val="24"/>
              </w:rPr>
            </w:pPr>
            <w:r w:rsidRPr="00F42E35">
              <w:rPr>
                <w:sz w:val="24"/>
                <w:szCs w:val="24"/>
              </w:rPr>
              <w:t>7.1</w:t>
            </w:r>
          </w:p>
        </w:tc>
        <w:tc>
          <w:tcPr>
            <w:tcW w:w="8504" w:type="dxa"/>
          </w:tcPr>
          <w:p w14:paraId="47545E5A" w14:textId="77777777" w:rsidR="00D36E9D" w:rsidRPr="00F42E35" w:rsidRDefault="00EE23DA" w:rsidP="00F42E35">
            <w:pPr>
              <w:pStyle w:val="TableParagraph"/>
              <w:ind w:right="108"/>
              <w:rPr>
                <w:sz w:val="24"/>
                <w:szCs w:val="24"/>
                <w:lang w:val="ru-RU"/>
              </w:rPr>
            </w:pPr>
            <w:r w:rsidRPr="00F42E35">
              <w:rPr>
                <w:sz w:val="24"/>
                <w:szCs w:val="24"/>
                <w:lang w:val="ru-RU"/>
              </w:rPr>
              <w:t>Знать и использовать правила информационной безопасности при поиске исторической информации</w:t>
            </w:r>
          </w:p>
        </w:tc>
      </w:tr>
      <w:tr w:rsidR="00D36E9D" w:rsidRPr="00B42DAB" w14:paraId="2DF9ECED" w14:textId="77777777">
        <w:trPr>
          <w:trHeight w:val="966"/>
        </w:trPr>
        <w:tc>
          <w:tcPr>
            <w:tcW w:w="1960" w:type="dxa"/>
          </w:tcPr>
          <w:p w14:paraId="4953E2DB" w14:textId="77777777" w:rsidR="00D36E9D" w:rsidRPr="00F42E35" w:rsidRDefault="00EE23DA" w:rsidP="00F42E35">
            <w:pPr>
              <w:pStyle w:val="TableParagraph"/>
              <w:ind w:left="135" w:right="111"/>
              <w:jc w:val="center"/>
              <w:rPr>
                <w:sz w:val="24"/>
                <w:szCs w:val="24"/>
              </w:rPr>
            </w:pPr>
            <w:r w:rsidRPr="00F42E35">
              <w:rPr>
                <w:sz w:val="24"/>
                <w:szCs w:val="24"/>
              </w:rPr>
              <w:t>7.2</w:t>
            </w:r>
          </w:p>
        </w:tc>
        <w:tc>
          <w:tcPr>
            <w:tcW w:w="8504" w:type="dxa"/>
          </w:tcPr>
          <w:p w14:paraId="3232BF41" w14:textId="77777777" w:rsidR="00D36E9D" w:rsidRPr="00F42E35" w:rsidRDefault="00EE23DA" w:rsidP="00F42E35">
            <w:pPr>
              <w:pStyle w:val="TableParagraph"/>
              <w:rPr>
                <w:sz w:val="24"/>
                <w:szCs w:val="24"/>
                <w:lang w:val="ru-RU"/>
              </w:rPr>
            </w:pPr>
            <w:r w:rsidRPr="00F42E35">
              <w:rPr>
                <w:sz w:val="24"/>
                <w:szCs w:val="24"/>
                <w:lang w:val="ru-RU"/>
              </w:rPr>
              <w:t>Самостоятельно осуществлять поиск достоверных исторических</w:t>
            </w:r>
          </w:p>
          <w:p w14:paraId="5FDFF654" w14:textId="77777777" w:rsidR="00D36E9D" w:rsidRPr="00F42E35" w:rsidRDefault="00EE23DA" w:rsidP="00F42E35">
            <w:pPr>
              <w:pStyle w:val="TableParagraph"/>
              <w:ind w:right="108"/>
              <w:rPr>
                <w:sz w:val="24"/>
                <w:szCs w:val="24"/>
                <w:lang w:val="ru-RU"/>
              </w:rPr>
            </w:pPr>
            <w:r w:rsidRPr="00F42E35">
              <w:rPr>
                <w:sz w:val="24"/>
                <w:szCs w:val="24"/>
                <w:lang w:val="ru-RU"/>
              </w:rPr>
              <w:t>источников, необходимых для изучения событий (явлений, процессов) истории России и зарубежных стран 1945-2022 гг.</w:t>
            </w:r>
          </w:p>
        </w:tc>
      </w:tr>
      <w:tr w:rsidR="00D36E9D" w:rsidRPr="00B42DAB" w14:paraId="7FE62E1A" w14:textId="77777777">
        <w:trPr>
          <w:trHeight w:val="634"/>
        </w:trPr>
        <w:tc>
          <w:tcPr>
            <w:tcW w:w="1960" w:type="dxa"/>
            <w:tcBorders>
              <w:bottom w:val="single" w:sz="18" w:space="0" w:color="000000"/>
            </w:tcBorders>
          </w:tcPr>
          <w:p w14:paraId="680315F7" w14:textId="77777777" w:rsidR="00D36E9D" w:rsidRPr="00F42E35" w:rsidRDefault="00EE23DA" w:rsidP="00F42E35">
            <w:pPr>
              <w:pStyle w:val="TableParagraph"/>
              <w:ind w:left="135" w:right="111"/>
              <w:jc w:val="center"/>
              <w:rPr>
                <w:sz w:val="24"/>
                <w:szCs w:val="24"/>
              </w:rPr>
            </w:pPr>
            <w:r w:rsidRPr="00F42E35">
              <w:rPr>
                <w:sz w:val="24"/>
                <w:szCs w:val="24"/>
              </w:rPr>
              <w:t>7.3</w:t>
            </w:r>
          </w:p>
        </w:tc>
        <w:tc>
          <w:tcPr>
            <w:tcW w:w="8504" w:type="dxa"/>
            <w:tcBorders>
              <w:bottom w:val="single" w:sz="18" w:space="0" w:color="000000"/>
            </w:tcBorders>
          </w:tcPr>
          <w:p w14:paraId="596E84B6" w14:textId="77777777" w:rsidR="00D36E9D" w:rsidRPr="00F42E35" w:rsidRDefault="00EE23DA" w:rsidP="00F42E35">
            <w:pPr>
              <w:pStyle w:val="TableParagraph"/>
              <w:ind w:right="108"/>
              <w:rPr>
                <w:sz w:val="24"/>
                <w:szCs w:val="24"/>
                <w:lang w:val="ru-RU"/>
              </w:rPr>
            </w:pPr>
            <w:r w:rsidRPr="00F42E35">
              <w:rPr>
                <w:sz w:val="24"/>
                <w:szCs w:val="24"/>
                <w:lang w:val="ru-RU"/>
              </w:rPr>
              <w:t>На основе знаний по истории самостоятельно подбирать достоверные визуальные источники исторической информации,</w:t>
            </w:r>
          </w:p>
        </w:tc>
      </w:tr>
      <w:tr w:rsidR="00D36E9D" w:rsidRPr="00B42DAB" w14:paraId="033E3E07" w14:textId="77777777">
        <w:trPr>
          <w:trHeight w:val="637"/>
        </w:trPr>
        <w:tc>
          <w:tcPr>
            <w:tcW w:w="1960" w:type="dxa"/>
            <w:tcBorders>
              <w:top w:val="single" w:sz="18" w:space="0" w:color="000000"/>
            </w:tcBorders>
          </w:tcPr>
          <w:p w14:paraId="3C83A28B"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20FF7528" w14:textId="77777777" w:rsidR="00D36E9D" w:rsidRPr="00F42E35" w:rsidRDefault="00EE23DA" w:rsidP="00F42E35">
            <w:pPr>
              <w:pStyle w:val="TableParagraph"/>
              <w:ind w:right="108"/>
              <w:rPr>
                <w:sz w:val="24"/>
                <w:szCs w:val="24"/>
                <w:lang w:val="ru-RU"/>
              </w:rPr>
            </w:pPr>
            <w:r w:rsidRPr="00F42E35">
              <w:rPr>
                <w:sz w:val="24"/>
                <w:szCs w:val="24"/>
                <w:lang w:val="ru-RU"/>
              </w:rPr>
              <w:t>иллюстрирующие сущностные признаки исторических событий, явлений, процессов</w:t>
            </w:r>
          </w:p>
        </w:tc>
      </w:tr>
      <w:tr w:rsidR="00D36E9D" w:rsidRPr="00B42DAB" w14:paraId="2FAF88DC" w14:textId="77777777">
        <w:trPr>
          <w:trHeight w:val="964"/>
        </w:trPr>
        <w:tc>
          <w:tcPr>
            <w:tcW w:w="1960" w:type="dxa"/>
          </w:tcPr>
          <w:p w14:paraId="05DE3264" w14:textId="77777777" w:rsidR="00D36E9D" w:rsidRPr="00F42E35" w:rsidRDefault="00EE23DA" w:rsidP="00F42E35">
            <w:pPr>
              <w:pStyle w:val="TableParagraph"/>
              <w:ind w:left="135" w:right="111"/>
              <w:jc w:val="center"/>
              <w:rPr>
                <w:sz w:val="24"/>
                <w:szCs w:val="24"/>
              </w:rPr>
            </w:pPr>
            <w:r w:rsidRPr="00F42E35">
              <w:rPr>
                <w:sz w:val="24"/>
                <w:szCs w:val="24"/>
              </w:rPr>
              <w:t>7.4</w:t>
            </w:r>
          </w:p>
        </w:tc>
        <w:tc>
          <w:tcPr>
            <w:tcW w:w="8504" w:type="dxa"/>
          </w:tcPr>
          <w:p w14:paraId="383FE160" w14:textId="77777777" w:rsidR="00D36E9D" w:rsidRPr="00F42E35" w:rsidRDefault="00EE23DA" w:rsidP="00F42E35">
            <w:pPr>
              <w:pStyle w:val="TableParagraph"/>
              <w:rPr>
                <w:sz w:val="24"/>
                <w:szCs w:val="24"/>
                <w:lang w:val="ru-RU"/>
              </w:rPr>
            </w:pPr>
            <w:r w:rsidRPr="00F42E35">
              <w:rPr>
                <w:sz w:val="24"/>
                <w:szCs w:val="24"/>
                <w:lang w:val="ru-RU"/>
              </w:rPr>
              <w:t>Самостоятельно осуществлять поиск исторической информации,</w:t>
            </w:r>
          </w:p>
          <w:p w14:paraId="05B5EF72" w14:textId="77777777" w:rsidR="00D36E9D" w:rsidRPr="00F42E35" w:rsidRDefault="00EE23DA" w:rsidP="00F42E35">
            <w:pPr>
              <w:pStyle w:val="TableParagraph"/>
              <w:ind w:right="108"/>
              <w:rPr>
                <w:sz w:val="24"/>
                <w:szCs w:val="24"/>
                <w:lang w:val="ru-RU"/>
              </w:rPr>
            </w:pPr>
            <w:r w:rsidRPr="00F42E35">
              <w:rPr>
                <w:sz w:val="24"/>
                <w:szCs w:val="24"/>
                <w:lang w:val="ru-RU"/>
              </w:rPr>
              <w:t>необходимой для анализа исторических событий, процессов, явлений истории России и зарубежных стран 1945-2022 гг.</w:t>
            </w:r>
          </w:p>
        </w:tc>
      </w:tr>
    </w:tbl>
    <w:p w14:paraId="7C222C58"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6B32BEBC" w14:textId="77777777">
        <w:trPr>
          <w:trHeight w:val="965"/>
        </w:trPr>
        <w:tc>
          <w:tcPr>
            <w:tcW w:w="1960" w:type="dxa"/>
          </w:tcPr>
          <w:p w14:paraId="460C36A9" w14:textId="77777777" w:rsidR="00D36E9D" w:rsidRPr="00F42E35" w:rsidRDefault="00EE23DA" w:rsidP="00F42E35">
            <w:pPr>
              <w:pStyle w:val="TableParagraph"/>
              <w:ind w:left="135" w:right="111"/>
              <w:jc w:val="center"/>
              <w:rPr>
                <w:sz w:val="24"/>
                <w:szCs w:val="24"/>
              </w:rPr>
            </w:pPr>
            <w:r w:rsidRPr="00F42E35">
              <w:rPr>
                <w:sz w:val="24"/>
                <w:szCs w:val="24"/>
              </w:rPr>
              <w:lastRenderedPageBreak/>
              <w:t>7.5</w:t>
            </w:r>
          </w:p>
        </w:tc>
        <w:tc>
          <w:tcPr>
            <w:tcW w:w="8504" w:type="dxa"/>
          </w:tcPr>
          <w:p w14:paraId="5D99D3A0" w14:textId="77777777" w:rsidR="00D36E9D" w:rsidRPr="00F42E35" w:rsidRDefault="00EE23DA" w:rsidP="00F42E35">
            <w:pPr>
              <w:pStyle w:val="TableParagraph"/>
              <w:rPr>
                <w:sz w:val="24"/>
                <w:szCs w:val="24"/>
                <w:lang w:val="ru-RU"/>
              </w:rPr>
            </w:pPr>
            <w:r w:rsidRPr="00F42E35">
              <w:rPr>
                <w:sz w:val="24"/>
                <w:szCs w:val="24"/>
                <w:lang w:val="ru-RU"/>
              </w:rPr>
              <w:t>Используя знания по истории, оценивать полноту и достоверность</w:t>
            </w:r>
          </w:p>
          <w:p w14:paraId="71587FFB" w14:textId="77777777" w:rsidR="00D36E9D" w:rsidRPr="00F42E35" w:rsidRDefault="00EE23DA" w:rsidP="00F42E35">
            <w:pPr>
              <w:pStyle w:val="TableParagraph"/>
              <w:ind w:right="108"/>
              <w:rPr>
                <w:sz w:val="24"/>
                <w:szCs w:val="24"/>
                <w:lang w:val="ru-RU"/>
              </w:rPr>
            </w:pPr>
            <w:r w:rsidRPr="00F42E35">
              <w:rPr>
                <w:sz w:val="24"/>
                <w:szCs w:val="24"/>
                <w:lang w:val="ru-RU"/>
              </w:rPr>
              <w:t>информации с точки зрения её соответствия исторической действительности</w:t>
            </w:r>
          </w:p>
        </w:tc>
      </w:tr>
      <w:tr w:rsidR="00D36E9D" w:rsidRPr="00F42E35" w14:paraId="75CB6C7F" w14:textId="77777777">
        <w:trPr>
          <w:trHeight w:val="3219"/>
        </w:trPr>
        <w:tc>
          <w:tcPr>
            <w:tcW w:w="1960" w:type="dxa"/>
          </w:tcPr>
          <w:p w14:paraId="14CC2A8F" w14:textId="77777777" w:rsidR="00D36E9D" w:rsidRPr="00F42E35" w:rsidRDefault="00EE23DA" w:rsidP="00F42E35">
            <w:pPr>
              <w:pStyle w:val="TableParagraph"/>
              <w:ind w:left="21"/>
              <w:jc w:val="center"/>
              <w:rPr>
                <w:sz w:val="24"/>
                <w:szCs w:val="24"/>
              </w:rPr>
            </w:pPr>
            <w:r w:rsidRPr="00F42E35">
              <w:rPr>
                <w:sz w:val="24"/>
                <w:szCs w:val="24"/>
              </w:rPr>
              <w:t>8</w:t>
            </w:r>
          </w:p>
        </w:tc>
        <w:tc>
          <w:tcPr>
            <w:tcW w:w="8504" w:type="dxa"/>
          </w:tcPr>
          <w:p w14:paraId="778977F4" w14:textId="77777777" w:rsidR="00D36E9D" w:rsidRPr="00F42E35" w:rsidRDefault="00EE23DA" w:rsidP="00F42E35">
            <w:pPr>
              <w:pStyle w:val="TableParagraph"/>
              <w:ind w:right="129" w:hanging="1"/>
              <w:rPr>
                <w:sz w:val="24"/>
                <w:szCs w:val="24"/>
                <w:lang w:val="ru-RU"/>
              </w:rPr>
            </w:pPr>
            <w:r w:rsidRPr="00F42E35">
              <w:rPr>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w:t>
            </w:r>
          </w:p>
          <w:p w14:paraId="6FCBBAD5" w14:textId="77777777" w:rsidR="00D36E9D" w:rsidRPr="00F42E35" w:rsidRDefault="00EE23DA" w:rsidP="00F42E35">
            <w:pPr>
              <w:pStyle w:val="TableParagraph"/>
              <w:rPr>
                <w:sz w:val="24"/>
                <w:szCs w:val="24"/>
              </w:rPr>
            </w:pPr>
            <w:r w:rsidRPr="00F42E35">
              <w:rPr>
                <w:sz w:val="24"/>
                <w:szCs w:val="24"/>
              </w:rPr>
              <w:t>музеев и других)</w:t>
            </w:r>
          </w:p>
        </w:tc>
      </w:tr>
      <w:tr w:rsidR="00D36E9D" w:rsidRPr="00B42DAB" w14:paraId="1963F30B" w14:textId="77777777">
        <w:trPr>
          <w:trHeight w:val="1288"/>
        </w:trPr>
        <w:tc>
          <w:tcPr>
            <w:tcW w:w="1960" w:type="dxa"/>
          </w:tcPr>
          <w:p w14:paraId="180E2C5D" w14:textId="77777777" w:rsidR="00D36E9D" w:rsidRPr="00F42E35" w:rsidRDefault="00EE23DA" w:rsidP="00F42E35">
            <w:pPr>
              <w:pStyle w:val="TableParagraph"/>
              <w:ind w:left="135" w:right="111"/>
              <w:jc w:val="center"/>
              <w:rPr>
                <w:sz w:val="24"/>
                <w:szCs w:val="24"/>
              </w:rPr>
            </w:pPr>
            <w:r w:rsidRPr="00F42E35">
              <w:rPr>
                <w:sz w:val="24"/>
                <w:szCs w:val="24"/>
              </w:rPr>
              <w:t>8.1</w:t>
            </w:r>
          </w:p>
        </w:tc>
        <w:tc>
          <w:tcPr>
            <w:tcW w:w="8504" w:type="dxa"/>
          </w:tcPr>
          <w:p w14:paraId="72C8B8BC" w14:textId="77777777" w:rsidR="00D36E9D" w:rsidRPr="00F42E35" w:rsidRDefault="00EE23DA" w:rsidP="00F42E35">
            <w:pPr>
              <w:pStyle w:val="TableParagraph"/>
              <w:ind w:right="578"/>
              <w:rPr>
                <w:sz w:val="24"/>
                <w:szCs w:val="24"/>
                <w:lang w:val="ru-RU"/>
              </w:rPr>
            </w:pPr>
            <w:r w:rsidRPr="00F42E35">
              <w:rPr>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tc>
      </w:tr>
      <w:tr w:rsidR="00D36E9D" w:rsidRPr="00B42DAB" w14:paraId="670016A0" w14:textId="77777777">
        <w:trPr>
          <w:trHeight w:val="965"/>
        </w:trPr>
        <w:tc>
          <w:tcPr>
            <w:tcW w:w="1960" w:type="dxa"/>
          </w:tcPr>
          <w:p w14:paraId="2A6FB275" w14:textId="77777777" w:rsidR="00D36E9D" w:rsidRPr="00F42E35" w:rsidRDefault="00EE23DA" w:rsidP="00F42E35">
            <w:pPr>
              <w:pStyle w:val="TableParagraph"/>
              <w:ind w:left="135" w:right="111"/>
              <w:jc w:val="center"/>
              <w:rPr>
                <w:sz w:val="24"/>
                <w:szCs w:val="24"/>
              </w:rPr>
            </w:pPr>
            <w:r w:rsidRPr="00F42E35">
              <w:rPr>
                <w:sz w:val="24"/>
                <w:szCs w:val="24"/>
              </w:rPr>
              <w:t>8.2</w:t>
            </w:r>
          </w:p>
        </w:tc>
        <w:tc>
          <w:tcPr>
            <w:tcW w:w="8504" w:type="dxa"/>
          </w:tcPr>
          <w:p w14:paraId="1A1DF498" w14:textId="77777777" w:rsidR="00D36E9D" w:rsidRPr="00F42E35" w:rsidRDefault="00EE23DA" w:rsidP="00F42E35">
            <w:pPr>
              <w:pStyle w:val="TableParagraph"/>
              <w:ind w:right="108"/>
              <w:rPr>
                <w:sz w:val="24"/>
                <w:szCs w:val="24"/>
                <w:lang w:val="ru-RU"/>
              </w:rPr>
            </w:pPr>
            <w:r w:rsidRPr="00F42E35">
              <w:rPr>
                <w:sz w:val="24"/>
                <w:szCs w:val="24"/>
                <w:lang w:val="ru-RU"/>
              </w:rPr>
              <w:t>Отвечать на вопросы по содержанию текстового источника исторической информации по истории России и зарубежных стран</w:t>
            </w:r>
          </w:p>
          <w:p w14:paraId="0A3D26A4" w14:textId="77777777" w:rsidR="00D36E9D" w:rsidRPr="00F42E35" w:rsidRDefault="00EE23DA" w:rsidP="00F42E35">
            <w:pPr>
              <w:pStyle w:val="TableParagraph"/>
              <w:rPr>
                <w:sz w:val="24"/>
                <w:szCs w:val="24"/>
                <w:lang w:val="ru-RU"/>
              </w:rPr>
            </w:pPr>
            <w:r w:rsidRPr="00F42E35">
              <w:rPr>
                <w:sz w:val="24"/>
                <w:szCs w:val="24"/>
                <w:lang w:val="ru-RU"/>
              </w:rPr>
              <w:t>1945-2022 гг. и составлять на его основе план, таблицу, схему</w:t>
            </w:r>
          </w:p>
        </w:tc>
      </w:tr>
      <w:tr w:rsidR="00D36E9D" w:rsidRPr="00B42DAB" w14:paraId="43CFCBE0" w14:textId="77777777">
        <w:trPr>
          <w:trHeight w:val="1931"/>
        </w:trPr>
        <w:tc>
          <w:tcPr>
            <w:tcW w:w="1960" w:type="dxa"/>
          </w:tcPr>
          <w:p w14:paraId="0970E90C" w14:textId="77777777" w:rsidR="00D36E9D" w:rsidRPr="00F42E35" w:rsidRDefault="00EE23DA" w:rsidP="00F42E35">
            <w:pPr>
              <w:pStyle w:val="TableParagraph"/>
              <w:ind w:left="135" w:right="111"/>
              <w:jc w:val="center"/>
              <w:rPr>
                <w:sz w:val="24"/>
                <w:szCs w:val="24"/>
              </w:rPr>
            </w:pPr>
            <w:r w:rsidRPr="00F42E35">
              <w:rPr>
                <w:sz w:val="24"/>
                <w:szCs w:val="24"/>
              </w:rPr>
              <w:t>8.3</w:t>
            </w:r>
          </w:p>
        </w:tc>
        <w:tc>
          <w:tcPr>
            <w:tcW w:w="8504" w:type="dxa"/>
          </w:tcPr>
          <w:p w14:paraId="4BA91A92" w14:textId="77777777" w:rsidR="00D36E9D" w:rsidRPr="00F42E35" w:rsidRDefault="00EE23DA" w:rsidP="00F42E35">
            <w:pPr>
              <w:pStyle w:val="TableParagraph"/>
              <w:ind w:right="108"/>
              <w:rPr>
                <w:sz w:val="24"/>
                <w:szCs w:val="24"/>
                <w:lang w:val="ru-RU"/>
              </w:rPr>
            </w:pPr>
            <w:r w:rsidRPr="00F42E35">
              <w:rPr>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w:t>
            </w:r>
          </w:p>
          <w:p w14:paraId="316D2922" w14:textId="77777777" w:rsidR="00D36E9D" w:rsidRPr="00F42E35" w:rsidRDefault="00EE23DA" w:rsidP="00F42E35">
            <w:pPr>
              <w:pStyle w:val="TableParagraph"/>
              <w:ind w:right="108"/>
              <w:rPr>
                <w:sz w:val="24"/>
                <w:szCs w:val="24"/>
                <w:lang w:val="ru-RU"/>
              </w:rPr>
            </w:pPr>
            <w:r w:rsidRPr="00F42E35">
              <w:rPr>
                <w:sz w:val="24"/>
                <w:szCs w:val="24"/>
                <w:lang w:val="ru-RU"/>
              </w:rPr>
              <w:t>другое), изучаемые события, явления, процессы истории России и зарубежных стран 1945-2022 гг.</w:t>
            </w:r>
          </w:p>
        </w:tc>
      </w:tr>
      <w:tr w:rsidR="00D36E9D" w:rsidRPr="00B42DAB" w14:paraId="4A58AC0F" w14:textId="77777777">
        <w:trPr>
          <w:trHeight w:val="966"/>
        </w:trPr>
        <w:tc>
          <w:tcPr>
            <w:tcW w:w="1960" w:type="dxa"/>
          </w:tcPr>
          <w:p w14:paraId="15CD3801" w14:textId="77777777" w:rsidR="00D36E9D" w:rsidRPr="00F42E35" w:rsidRDefault="00EE23DA" w:rsidP="00F42E35">
            <w:pPr>
              <w:pStyle w:val="TableParagraph"/>
              <w:ind w:left="135" w:right="111"/>
              <w:jc w:val="center"/>
              <w:rPr>
                <w:sz w:val="24"/>
                <w:szCs w:val="24"/>
              </w:rPr>
            </w:pPr>
            <w:r w:rsidRPr="00F42E35">
              <w:rPr>
                <w:sz w:val="24"/>
                <w:szCs w:val="24"/>
              </w:rPr>
              <w:t>8.4</w:t>
            </w:r>
          </w:p>
        </w:tc>
        <w:tc>
          <w:tcPr>
            <w:tcW w:w="8504" w:type="dxa"/>
          </w:tcPr>
          <w:p w14:paraId="7CEA39DA" w14:textId="77777777" w:rsidR="00D36E9D" w:rsidRPr="00F42E35" w:rsidRDefault="00EE23DA" w:rsidP="00F42E35">
            <w:pPr>
              <w:pStyle w:val="TableParagraph"/>
              <w:rPr>
                <w:sz w:val="24"/>
                <w:szCs w:val="24"/>
                <w:lang w:val="ru-RU"/>
              </w:rPr>
            </w:pPr>
            <w:r w:rsidRPr="00F42E35">
              <w:rPr>
                <w:sz w:val="24"/>
                <w:szCs w:val="24"/>
                <w:lang w:val="ru-RU"/>
              </w:rPr>
              <w:t>Привлекать контекстную информацию при работе с исторической</w:t>
            </w:r>
          </w:p>
          <w:p w14:paraId="40BA68F1" w14:textId="77777777" w:rsidR="00D36E9D" w:rsidRPr="00F42E35" w:rsidRDefault="00EE23DA" w:rsidP="00F42E35">
            <w:pPr>
              <w:pStyle w:val="TableParagraph"/>
              <w:ind w:right="108"/>
              <w:rPr>
                <w:sz w:val="24"/>
                <w:szCs w:val="24"/>
                <w:lang w:val="ru-RU"/>
              </w:rPr>
            </w:pPr>
            <w:r w:rsidRPr="00F42E35">
              <w:rPr>
                <w:sz w:val="24"/>
                <w:szCs w:val="24"/>
                <w:lang w:val="ru-RU"/>
              </w:rPr>
              <w:t>картой и рассказывать об исторических событиях, используя историческую карту</w:t>
            </w:r>
          </w:p>
        </w:tc>
      </w:tr>
      <w:tr w:rsidR="00D36E9D" w:rsidRPr="00B42DAB" w14:paraId="5830BE23" w14:textId="77777777">
        <w:trPr>
          <w:trHeight w:val="1287"/>
        </w:trPr>
        <w:tc>
          <w:tcPr>
            <w:tcW w:w="1960" w:type="dxa"/>
          </w:tcPr>
          <w:p w14:paraId="46CD925E" w14:textId="77777777" w:rsidR="00D36E9D" w:rsidRPr="00F42E35" w:rsidRDefault="00EE23DA" w:rsidP="00F42E35">
            <w:pPr>
              <w:pStyle w:val="TableParagraph"/>
              <w:ind w:left="135" w:right="111"/>
              <w:jc w:val="center"/>
              <w:rPr>
                <w:sz w:val="24"/>
                <w:szCs w:val="24"/>
              </w:rPr>
            </w:pPr>
            <w:r w:rsidRPr="00F42E35">
              <w:rPr>
                <w:sz w:val="24"/>
                <w:szCs w:val="24"/>
              </w:rPr>
              <w:t>8.5</w:t>
            </w:r>
          </w:p>
        </w:tc>
        <w:tc>
          <w:tcPr>
            <w:tcW w:w="8504" w:type="dxa"/>
          </w:tcPr>
          <w:p w14:paraId="5774EE99" w14:textId="77777777" w:rsidR="00D36E9D" w:rsidRPr="00F42E35" w:rsidRDefault="00EE23DA" w:rsidP="00F42E35">
            <w:pPr>
              <w:pStyle w:val="TableParagraph"/>
              <w:rPr>
                <w:sz w:val="24"/>
                <w:szCs w:val="24"/>
                <w:lang w:val="ru-RU"/>
              </w:rPr>
            </w:pPr>
            <w:r w:rsidRPr="00F42E35">
              <w:rPr>
                <w:sz w:val="24"/>
                <w:szCs w:val="24"/>
                <w:lang w:val="ru-RU"/>
              </w:rPr>
              <w:t>Сопоставлять, анализировать информацию, представленную на двух или более исторических картах (схемах) по истории России и</w:t>
            </w:r>
          </w:p>
          <w:p w14:paraId="3BF2443D" w14:textId="77777777" w:rsidR="00D36E9D" w:rsidRPr="00F42E35" w:rsidRDefault="00EE23DA" w:rsidP="00F42E35">
            <w:pPr>
              <w:pStyle w:val="TableParagraph"/>
              <w:ind w:right="108"/>
              <w:rPr>
                <w:sz w:val="24"/>
                <w:szCs w:val="24"/>
                <w:lang w:val="ru-RU"/>
              </w:rPr>
            </w:pPr>
            <w:r w:rsidRPr="00F42E35">
              <w:rPr>
                <w:sz w:val="24"/>
                <w:szCs w:val="24"/>
                <w:lang w:val="ru-RU"/>
              </w:rPr>
              <w:t>зарубежных стран 1945-2022 гг.; оформлять результаты анализа исторической карты (схемы) в виде таблицы, схемы; делать выводы</w:t>
            </w:r>
          </w:p>
        </w:tc>
      </w:tr>
      <w:tr w:rsidR="00D36E9D" w:rsidRPr="00B42DAB" w14:paraId="297BEA7A" w14:textId="77777777">
        <w:trPr>
          <w:trHeight w:val="1608"/>
        </w:trPr>
        <w:tc>
          <w:tcPr>
            <w:tcW w:w="1960" w:type="dxa"/>
          </w:tcPr>
          <w:p w14:paraId="60FB26B8" w14:textId="77777777" w:rsidR="00D36E9D" w:rsidRPr="00F42E35" w:rsidRDefault="00EE23DA" w:rsidP="00F42E35">
            <w:pPr>
              <w:pStyle w:val="TableParagraph"/>
              <w:ind w:left="135" w:right="111"/>
              <w:jc w:val="center"/>
              <w:rPr>
                <w:sz w:val="24"/>
                <w:szCs w:val="24"/>
              </w:rPr>
            </w:pPr>
            <w:r w:rsidRPr="00F42E35">
              <w:rPr>
                <w:sz w:val="24"/>
                <w:szCs w:val="24"/>
              </w:rPr>
              <w:t>8.6</w:t>
            </w:r>
          </w:p>
        </w:tc>
        <w:tc>
          <w:tcPr>
            <w:tcW w:w="8504" w:type="dxa"/>
          </w:tcPr>
          <w:p w14:paraId="1E09512A" w14:textId="77777777" w:rsidR="00D36E9D" w:rsidRPr="00F42E35" w:rsidRDefault="00EE23DA" w:rsidP="00F42E35">
            <w:pPr>
              <w:pStyle w:val="TableParagraph"/>
              <w:ind w:right="108"/>
              <w:rPr>
                <w:sz w:val="24"/>
                <w:szCs w:val="24"/>
                <w:lang w:val="ru-RU"/>
              </w:rPr>
            </w:pPr>
            <w:r w:rsidRPr="00F42E35">
              <w:rPr>
                <w:sz w:val="24"/>
                <w:szCs w:val="24"/>
                <w:lang w:val="ru-RU"/>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w:t>
            </w:r>
          </w:p>
          <w:p w14:paraId="667B7672" w14:textId="77777777" w:rsidR="00D36E9D" w:rsidRPr="00F42E35" w:rsidRDefault="00EE23DA" w:rsidP="00F42E35">
            <w:pPr>
              <w:pStyle w:val="TableParagraph"/>
              <w:ind w:right="108"/>
              <w:rPr>
                <w:sz w:val="24"/>
                <w:szCs w:val="24"/>
                <w:lang w:val="ru-RU"/>
              </w:rPr>
            </w:pPr>
            <w:r w:rsidRPr="00F42E35">
              <w:rPr>
                <w:sz w:val="24"/>
                <w:szCs w:val="24"/>
                <w:lang w:val="ru-RU"/>
              </w:rPr>
              <w:t>расстояния и другие), социально-экономических и геополитических условий существования государств, народов; делать выводы</w:t>
            </w:r>
          </w:p>
        </w:tc>
      </w:tr>
      <w:tr w:rsidR="00D36E9D" w:rsidRPr="00B42DAB" w14:paraId="1CC834F3" w14:textId="77777777">
        <w:trPr>
          <w:trHeight w:val="314"/>
        </w:trPr>
        <w:tc>
          <w:tcPr>
            <w:tcW w:w="1960" w:type="dxa"/>
            <w:tcBorders>
              <w:bottom w:val="single" w:sz="18" w:space="0" w:color="000000"/>
            </w:tcBorders>
          </w:tcPr>
          <w:p w14:paraId="11DF15DA" w14:textId="77777777" w:rsidR="00D36E9D" w:rsidRPr="00F42E35" w:rsidRDefault="00EE23DA" w:rsidP="00F42E35">
            <w:pPr>
              <w:pStyle w:val="TableParagraph"/>
              <w:ind w:left="135" w:right="111"/>
              <w:jc w:val="center"/>
              <w:rPr>
                <w:sz w:val="24"/>
                <w:szCs w:val="24"/>
              </w:rPr>
            </w:pPr>
            <w:r w:rsidRPr="00F42E35">
              <w:rPr>
                <w:sz w:val="24"/>
                <w:szCs w:val="24"/>
              </w:rPr>
              <w:t>8.7</w:t>
            </w:r>
          </w:p>
        </w:tc>
        <w:tc>
          <w:tcPr>
            <w:tcW w:w="8504" w:type="dxa"/>
            <w:tcBorders>
              <w:bottom w:val="single" w:sz="18" w:space="0" w:color="000000"/>
            </w:tcBorders>
          </w:tcPr>
          <w:p w14:paraId="36560345" w14:textId="77777777" w:rsidR="00D36E9D" w:rsidRPr="00F42E35" w:rsidRDefault="00EE23DA" w:rsidP="00F42E35">
            <w:pPr>
              <w:pStyle w:val="TableParagraph"/>
              <w:rPr>
                <w:sz w:val="24"/>
                <w:szCs w:val="24"/>
                <w:lang w:val="ru-RU"/>
              </w:rPr>
            </w:pPr>
            <w:r w:rsidRPr="00F42E35">
              <w:rPr>
                <w:sz w:val="24"/>
                <w:szCs w:val="24"/>
                <w:lang w:val="ru-RU"/>
              </w:rPr>
              <w:t>Сопоставлять информацию, представленную на исторической карте</w:t>
            </w:r>
          </w:p>
        </w:tc>
      </w:tr>
      <w:tr w:rsidR="00D36E9D" w:rsidRPr="00B42DAB" w14:paraId="58D082D2" w14:textId="77777777">
        <w:trPr>
          <w:trHeight w:val="957"/>
        </w:trPr>
        <w:tc>
          <w:tcPr>
            <w:tcW w:w="1960" w:type="dxa"/>
            <w:tcBorders>
              <w:top w:val="single" w:sz="18" w:space="0" w:color="000000"/>
            </w:tcBorders>
          </w:tcPr>
          <w:p w14:paraId="47A421AC"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7EACA3B0" w14:textId="77777777" w:rsidR="00D36E9D" w:rsidRPr="00F42E35" w:rsidRDefault="00EE23DA" w:rsidP="00F42E35">
            <w:pPr>
              <w:pStyle w:val="TableParagraph"/>
              <w:rPr>
                <w:sz w:val="24"/>
                <w:szCs w:val="24"/>
                <w:lang w:val="ru-RU"/>
              </w:rPr>
            </w:pPr>
            <w:r w:rsidRPr="00F42E35">
              <w:rPr>
                <w:sz w:val="24"/>
                <w:szCs w:val="24"/>
                <w:lang w:val="ru-RU"/>
              </w:rPr>
              <w:t>(схеме) по истории России и зарубежных стран 1945-2022 гг., с</w:t>
            </w:r>
          </w:p>
          <w:p w14:paraId="40109FD5" w14:textId="77777777" w:rsidR="00D36E9D" w:rsidRPr="00F42E35" w:rsidRDefault="00EE23DA" w:rsidP="00F42E35">
            <w:pPr>
              <w:pStyle w:val="TableParagraph"/>
              <w:ind w:right="1355"/>
              <w:rPr>
                <w:sz w:val="24"/>
                <w:szCs w:val="24"/>
                <w:lang w:val="ru-RU"/>
              </w:rPr>
            </w:pPr>
            <w:r w:rsidRPr="00F42E35">
              <w:rPr>
                <w:sz w:val="24"/>
                <w:szCs w:val="24"/>
                <w:lang w:val="ru-RU"/>
              </w:rPr>
              <w:t>информацией из аутентичных исторических источников и источников исторической информации</w:t>
            </w:r>
          </w:p>
        </w:tc>
      </w:tr>
      <w:tr w:rsidR="00D36E9D" w:rsidRPr="00B42DAB" w14:paraId="755D1617" w14:textId="77777777">
        <w:trPr>
          <w:trHeight w:val="645"/>
        </w:trPr>
        <w:tc>
          <w:tcPr>
            <w:tcW w:w="1960" w:type="dxa"/>
          </w:tcPr>
          <w:p w14:paraId="5237A754" w14:textId="77777777" w:rsidR="00D36E9D" w:rsidRPr="00F42E35" w:rsidRDefault="00EE23DA" w:rsidP="00F42E35">
            <w:pPr>
              <w:pStyle w:val="TableParagraph"/>
              <w:ind w:left="135" w:right="111"/>
              <w:jc w:val="center"/>
              <w:rPr>
                <w:sz w:val="24"/>
                <w:szCs w:val="24"/>
              </w:rPr>
            </w:pPr>
            <w:r w:rsidRPr="00F42E35">
              <w:rPr>
                <w:sz w:val="24"/>
                <w:szCs w:val="24"/>
              </w:rPr>
              <w:t>8.8</w:t>
            </w:r>
          </w:p>
        </w:tc>
        <w:tc>
          <w:tcPr>
            <w:tcW w:w="8504" w:type="dxa"/>
          </w:tcPr>
          <w:p w14:paraId="3C1B10B7" w14:textId="77777777" w:rsidR="00D36E9D" w:rsidRPr="00F42E35" w:rsidRDefault="00EE23DA" w:rsidP="00F42E35">
            <w:pPr>
              <w:pStyle w:val="TableParagraph"/>
              <w:ind w:right="108"/>
              <w:rPr>
                <w:sz w:val="24"/>
                <w:szCs w:val="24"/>
                <w:lang w:val="ru-RU"/>
              </w:rPr>
            </w:pPr>
            <w:r w:rsidRPr="00F42E35">
              <w:rPr>
                <w:sz w:val="24"/>
                <w:szCs w:val="24"/>
                <w:lang w:val="ru-RU"/>
              </w:rPr>
              <w:t>Определять события, явления, процессы, которым посвящены визуальные источники исторической информации</w:t>
            </w:r>
          </w:p>
        </w:tc>
      </w:tr>
      <w:tr w:rsidR="00D36E9D" w:rsidRPr="00B42DAB" w14:paraId="0E22AA78" w14:textId="77777777">
        <w:trPr>
          <w:trHeight w:val="431"/>
        </w:trPr>
        <w:tc>
          <w:tcPr>
            <w:tcW w:w="1960" w:type="dxa"/>
          </w:tcPr>
          <w:p w14:paraId="0F2579DA" w14:textId="77777777" w:rsidR="00D36E9D" w:rsidRPr="00F42E35" w:rsidRDefault="00EE23DA" w:rsidP="00F42E35">
            <w:pPr>
              <w:pStyle w:val="TableParagraph"/>
              <w:ind w:left="135" w:right="111"/>
              <w:jc w:val="center"/>
              <w:rPr>
                <w:sz w:val="24"/>
                <w:szCs w:val="24"/>
              </w:rPr>
            </w:pPr>
            <w:r w:rsidRPr="00F42E35">
              <w:rPr>
                <w:sz w:val="24"/>
                <w:szCs w:val="24"/>
              </w:rPr>
              <w:t>8.9</w:t>
            </w:r>
          </w:p>
        </w:tc>
        <w:tc>
          <w:tcPr>
            <w:tcW w:w="8504" w:type="dxa"/>
          </w:tcPr>
          <w:p w14:paraId="2BC05FA9" w14:textId="77777777" w:rsidR="00D36E9D" w:rsidRPr="00F42E35" w:rsidRDefault="00EE23DA" w:rsidP="00F42E35">
            <w:pPr>
              <w:pStyle w:val="TableParagraph"/>
              <w:rPr>
                <w:sz w:val="24"/>
                <w:szCs w:val="24"/>
                <w:lang w:val="ru-RU"/>
              </w:rPr>
            </w:pPr>
            <w:r w:rsidRPr="00F42E35">
              <w:rPr>
                <w:sz w:val="24"/>
                <w:szCs w:val="24"/>
                <w:lang w:val="ru-RU"/>
              </w:rPr>
              <w:t>На основании визуальных источников исторической информации и</w:t>
            </w:r>
          </w:p>
        </w:tc>
      </w:tr>
    </w:tbl>
    <w:p w14:paraId="62F2696D"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2AEB0CC2" w14:textId="77777777">
        <w:trPr>
          <w:trHeight w:val="955"/>
        </w:trPr>
        <w:tc>
          <w:tcPr>
            <w:tcW w:w="1960" w:type="dxa"/>
          </w:tcPr>
          <w:p w14:paraId="08C35E68" w14:textId="77777777" w:rsidR="00D36E9D" w:rsidRPr="00F42E35" w:rsidRDefault="00D36E9D" w:rsidP="00F42E35">
            <w:pPr>
              <w:pStyle w:val="TableParagraph"/>
              <w:ind w:left="0"/>
              <w:rPr>
                <w:sz w:val="24"/>
                <w:szCs w:val="24"/>
                <w:lang w:val="ru-RU"/>
              </w:rPr>
            </w:pPr>
          </w:p>
        </w:tc>
        <w:tc>
          <w:tcPr>
            <w:tcW w:w="8504" w:type="dxa"/>
          </w:tcPr>
          <w:p w14:paraId="4A096D29" w14:textId="77777777" w:rsidR="00D36E9D" w:rsidRPr="00F42E35" w:rsidRDefault="00EE23DA" w:rsidP="00F42E35">
            <w:pPr>
              <w:pStyle w:val="TableParagraph"/>
              <w:rPr>
                <w:sz w:val="24"/>
                <w:szCs w:val="24"/>
                <w:lang w:val="ru-RU"/>
              </w:rPr>
            </w:pPr>
            <w:r w:rsidRPr="00F42E35">
              <w:rPr>
                <w:sz w:val="24"/>
                <w:szCs w:val="24"/>
                <w:lang w:val="ru-RU"/>
              </w:rPr>
              <w:t>статистической информации по истории России и зарубежных стран</w:t>
            </w:r>
          </w:p>
          <w:p w14:paraId="66AD8C44" w14:textId="77777777" w:rsidR="00D36E9D" w:rsidRPr="00F42E35" w:rsidRDefault="00EE23DA" w:rsidP="00F42E35">
            <w:pPr>
              <w:pStyle w:val="TableParagraph"/>
              <w:ind w:right="108"/>
              <w:rPr>
                <w:sz w:val="24"/>
                <w:szCs w:val="24"/>
                <w:lang w:val="ru-RU"/>
              </w:rPr>
            </w:pPr>
            <w:r w:rsidRPr="00F42E35">
              <w:rPr>
                <w:sz w:val="24"/>
                <w:szCs w:val="24"/>
                <w:lang w:val="ru-RU"/>
              </w:rPr>
              <w:t>1945-2022 гг. проводить сравнение исторических событий, явлений, процессов истории России и зарубежных стран 1945-2022 гг.</w:t>
            </w:r>
          </w:p>
        </w:tc>
      </w:tr>
      <w:tr w:rsidR="00D36E9D" w:rsidRPr="00B42DAB" w14:paraId="0029815F" w14:textId="77777777">
        <w:trPr>
          <w:trHeight w:val="962"/>
        </w:trPr>
        <w:tc>
          <w:tcPr>
            <w:tcW w:w="1960" w:type="dxa"/>
          </w:tcPr>
          <w:p w14:paraId="16553237" w14:textId="77777777" w:rsidR="00D36E9D" w:rsidRPr="00F42E35" w:rsidRDefault="00EE23DA" w:rsidP="00F42E35">
            <w:pPr>
              <w:pStyle w:val="TableParagraph"/>
              <w:ind w:left="135" w:right="108"/>
              <w:jc w:val="center"/>
              <w:rPr>
                <w:sz w:val="24"/>
                <w:szCs w:val="24"/>
              </w:rPr>
            </w:pPr>
            <w:r w:rsidRPr="00F42E35">
              <w:rPr>
                <w:sz w:val="24"/>
                <w:szCs w:val="24"/>
              </w:rPr>
              <w:t>8.10</w:t>
            </w:r>
          </w:p>
        </w:tc>
        <w:tc>
          <w:tcPr>
            <w:tcW w:w="8504" w:type="dxa"/>
          </w:tcPr>
          <w:p w14:paraId="5D74233F" w14:textId="77777777" w:rsidR="00D36E9D" w:rsidRPr="00F42E35" w:rsidRDefault="00EE23DA" w:rsidP="00F42E35">
            <w:pPr>
              <w:pStyle w:val="TableParagraph"/>
              <w:rPr>
                <w:sz w:val="24"/>
                <w:szCs w:val="24"/>
                <w:lang w:val="ru-RU"/>
              </w:rPr>
            </w:pPr>
            <w:r w:rsidRPr="00F42E35">
              <w:rPr>
                <w:sz w:val="24"/>
                <w:szCs w:val="24"/>
                <w:lang w:val="ru-RU"/>
              </w:rPr>
              <w:t>Сопоставлять визуальные источники исторической информации по</w:t>
            </w:r>
          </w:p>
          <w:p w14:paraId="4B791BBA" w14:textId="77777777" w:rsidR="00D36E9D" w:rsidRPr="00F42E35" w:rsidRDefault="00EE23DA" w:rsidP="00F42E35">
            <w:pPr>
              <w:pStyle w:val="TableParagraph"/>
              <w:ind w:right="207"/>
              <w:rPr>
                <w:sz w:val="24"/>
                <w:szCs w:val="24"/>
                <w:lang w:val="ru-RU"/>
              </w:rPr>
            </w:pPr>
            <w:r w:rsidRPr="00F42E35">
              <w:rPr>
                <w:sz w:val="24"/>
                <w:szCs w:val="24"/>
                <w:lang w:val="ru-RU"/>
              </w:rPr>
              <w:t>истории России и зарубежных стран 1945-2022 гг. с информацией из других исторических источников, делать выводы</w:t>
            </w:r>
          </w:p>
        </w:tc>
      </w:tr>
      <w:tr w:rsidR="00D36E9D" w:rsidRPr="00B42DAB" w14:paraId="6E1488FA" w14:textId="77777777">
        <w:trPr>
          <w:trHeight w:val="645"/>
        </w:trPr>
        <w:tc>
          <w:tcPr>
            <w:tcW w:w="1960" w:type="dxa"/>
          </w:tcPr>
          <w:p w14:paraId="5354C1F9" w14:textId="77777777" w:rsidR="00D36E9D" w:rsidRPr="00F42E35" w:rsidRDefault="00EE23DA" w:rsidP="00F42E35">
            <w:pPr>
              <w:pStyle w:val="TableParagraph"/>
              <w:ind w:left="135" w:right="108"/>
              <w:jc w:val="center"/>
              <w:rPr>
                <w:sz w:val="24"/>
                <w:szCs w:val="24"/>
              </w:rPr>
            </w:pPr>
            <w:r w:rsidRPr="00F42E35">
              <w:rPr>
                <w:sz w:val="24"/>
                <w:szCs w:val="24"/>
              </w:rPr>
              <w:t>8.11</w:t>
            </w:r>
          </w:p>
        </w:tc>
        <w:tc>
          <w:tcPr>
            <w:tcW w:w="8504" w:type="dxa"/>
          </w:tcPr>
          <w:p w14:paraId="75A24A97" w14:textId="77777777" w:rsidR="00D36E9D" w:rsidRPr="00F42E35" w:rsidRDefault="00EE23DA" w:rsidP="00F42E35">
            <w:pPr>
              <w:pStyle w:val="TableParagraph"/>
              <w:ind w:right="108" w:firstLine="1"/>
              <w:rPr>
                <w:sz w:val="24"/>
                <w:szCs w:val="24"/>
                <w:lang w:val="ru-RU"/>
              </w:rPr>
            </w:pPr>
            <w:r w:rsidRPr="00F42E35">
              <w:rPr>
                <w:sz w:val="24"/>
                <w:szCs w:val="24"/>
                <w:lang w:val="ru-RU"/>
              </w:rPr>
              <w:t>Представлять историческую информацию в виде таблиц, графиков, схем, диаграмм</w:t>
            </w:r>
          </w:p>
        </w:tc>
      </w:tr>
      <w:tr w:rsidR="00D36E9D" w:rsidRPr="00B42DAB" w14:paraId="1D70F691" w14:textId="77777777">
        <w:trPr>
          <w:trHeight w:val="1289"/>
        </w:trPr>
        <w:tc>
          <w:tcPr>
            <w:tcW w:w="1960" w:type="dxa"/>
          </w:tcPr>
          <w:p w14:paraId="24D7BE0E" w14:textId="77777777" w:rsidR="00D36E9D" w:rsidRPr="00F42E35" w:rsidRDefault="00EE23DA" w:rsidP="00F42E35">
            <w:pPr>
              <w:pStyle w:val="TableParagraph"/>
              <w:ind w:left="135" w:right="108"/>
              <w:jc w:val="center"/>
              <w:rPr>
                <w:sz w:val="24"/>
                <w:szCs w:val="24"/>
              </w:rPr>
            </w:pPr>
            <w:r w:rsidRPr="00F42E35">
              <w:rPr>
                <w:sz w:val="24"/>
                <w:szCs w:val="24"/>
              </w:rPr>
              <w:t>8.12</w:t>
            </w:r>
          </w:p>
        </w:tc>
        <w:tc>
          <w:tcPr>
            <w:tcW w:w="8504" w:type="dxa"/>
          </w:tcPr>
          <w:p w14:paraId="03A2F3D5" w14:textId="77777777" w:rsidR="00D36E9D" w:rsidRPr="00F42E35" w:rsidRDefault="00EE23DA" w:rsidP="00F42E35">
            <w:pPr>
              <w:pStyle w:val="TableParagraph"/>
              <w:ind w:right="115"/>
              <w:rPr>
                <w:sz w:val="24"/>
                <w:szCs w:val="24"/>
                <w:lang w:val="ru-RU"/>
              </w:rPr>
            </w:pPr>
            <w:r w:rsidRPr="00F42E35">
              <w:rPr>
                <w:sz w:val="24"/>
                <w:szCs w:val="24"/>
                <w:lang w:val="ru-RU"/>
              </w:rPr>
              <w:t>Использовать умения, приобретённые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tc>
      </w:tr>
      <w:tr w:rsidR="00D36E9D" w:rsidRPr="00B42DAB" w14:paraId="0CF6AEC8" w14:textId="77777777">
        <w:trPr>
          <w:trHeight w:val="1931"/>
        </w:trPr>
        <w:tc>
          <w:tcPr>
            <w:tcW w:w="1960" w:type="dxa"/>
          </w:tcPr>
          <w:p w14:paraId="11AFD765" w14:textId="77777777" w:rsidR="00D36E9D" w:rsidRPr="00F42E35" w:rsidRDefault="00EE23DA" w:rsidP="00F42E35">
            <w:pPr>
              <w:pStyle w:val="TableParagraph"/>
              <w:ind w:left="21"/>
              <w:jc w:val="center"/>
              <w:rPr>
                <w:sz w:val="24"/>
                <w:szCs w:val="24"/>
              </w:rPr>
            </w:pPr>
            <w:r w:rsidRPr="00F42E35">
              <w:rPr>
                <w:sz w:val="24"/>
                <w:szCs w:val="24"/>
              </w:rPr>
              <w:t>9</w:t>
            </w:r>
          </w:p>
        </w:tc>
        <w:tc>
          <w:tcPr>
            <w:tcW w:w="8504" w:type="dxa"/>
          </w:tcPr>
          <w:p w14:paraId="21E6F271" w14:textId="77777777" w:rsidR="00D36E9D" w:rsidRPr="00F42E35" w:rsidRDefault="00EE23DA" w:rsidP="00F42E35">
            <w:pPr>
              <w:pStyle w:val="TableParagraph"/>
              <w:ind w:right="108" w:hanging="1"/>
              <w:rPr>
                <w:sz w:val="24"/>
                <w:szCs w:val="24"/>
                <w:lang w:val="ru-RU"/>
              </w:rPr>
            </w:pPr>
            <w:r w:rsidRPr="00F42E35">
              <w:rPr>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w:t>
            </w:r>
          </w:p>
          <w:p w14:paraId="33EFAE18" w14:textId="77777777" w:rsidR="00D36E9D" w:rsidRPr="00F42E35" w:rsidRDefault="00EE23DA" w:rsidP="00F42E35">
            <w:pPr>
              <w:pStyle w:val="TableParagraph"/>
              <w:ind w:right="108"/>
              <w:rPr>
                <w:sz w:val="24"/>
                <w:szCs w:val="24"/>
                <w:lang w:val="ru-RU"/>
              </w:rPr>
            </w:pPr>
            <w:r w:rsidRPr="00F42E35">
              <w:rPr>
                <w:sz w:val="24"/>
                <w:szCs w:val="24"/>
                <w:lang w:val="ru-RU"/>
              </w:rPr>
              <w:t>разных культур; проявление уважения к историческому наследию народов России</w:t>
            </w:r>
          </w:p>
        </w:tc>
      </w:tr>
      <w:tr w:rsidR="00D36E9D" w:rsidRPr="00B42DAB" w14:paraId="7E493F38" w14:textId="77777777">
        <w:trPr>
          <w:trHeight w:val="1287"/>
        </w:trPr>
        <w:tc>
          <w:tcPr>
            <w:tcW w:w="1960" w:type="dxa"/>
          </w:tcPr>
          <w:p w14:paraId="6E9BDCE2" w14:textId="77777777" w:rsidR="00D36E9D" w:rsidRPr="00F42E35" w:rsidRDefault="00EE23DA" w:rsidP="00F42E35">
            <w:pPr>
              <w:pStyle w:val="TableParagraph"/>
              <w:ind w:left="135" w:right="111"/>
              <w:jc w:val="center"/>
              <w:rPr>
                <w:sz w:val="24"/>
                <w:szCs w:val="24"/>
              </w:rPr>
            </w:pPr>
            <w:r w:rsidRPr="00F42E35">
              <w:rPr>
                <w:sz w:val="24"/>
                <w:szCs w:val="24"/>
              </w:rPr>
              <w:t>9.1</w:t>
            </w:r>
          </w:p>
        </w:tc>
        <w:tc>
          <w:tcPr>
            <w:tcW w:w="8504" w:type="dxa"/>
          </w:tcPr>
          <w:p w14:paraId="6C75CD13" w14:textId="77777777" w:rsidR="00D36E9D" w:rsidRPr="00F42E35" w:rsidRDefault="00EE23DA" w:rsidP="00F42E35">
            <w:pPr>
              <w:pStyle w:val="TableParagraph"/>
              <w:ind w:right="306"/>
              <w:rPr>
                <w:sz w:val="24"/>
                <w:szCs w:val="24"/>
                <w:lang w:val="ru-RU"/>
              </w:rPr>
            </w:pPr>
            <w:r w:rsidRPr="00F42E35">
              <w:rPr>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D36E9D" w:rsidRPr="00B42DAB" w14:paraId="352C44CB" w14:textId="77777777">
        <w:trPr>
          <w:trHeight w:val="1288"/>
        </w:trPr>
        <w:tc>
          <w:tcPr>
            <w:tcW w:w="1960" w:type="dxa"/>
          </w:tcPr>
          <w:p w14:paraId="5B0B4825" w14:textId="77777777" w:rsidR="00D36E9D" w:rsidRPr="00F42E35" w:rsidRDefault="00EE23DA" w:rsidP="00F42E35">
            <w:pPr>
              <w:pStyle w:val="TableParagraph"/>
              <w:ind w:left="135" w:right="111"/>
              <w:jc w:val="center"/>
              <w:rPr>
                <w:sz w:val="24"/>
                <w:szCs w:val="24"/>
              </w:rPr>
            </w:pPr>
            <w:r w:rsidRPr="00F42E35">
              <w:rPr>
                <w:sz w:val="24"/>
                <w:szCs w:val="24"/>
              </w:rPr>
              <w:t>9.2</w:t>
            </w:r>
          </w:p>
        </w:tc>
        <w:tc>
          <w:tcPr>
            <w:tcW w:w="8504" w:type="dxa"/>
          </w:tcPr>
          <w:p w14:paraId="5ADB9692" w14:textId="77777777" w:rsidR="00D36E9D" w:rsidRPr="00F42E35" w:rsidRDefault="00EE23DA" w:rsidP="00F42E35">
            <w:pPr>
              <w:pStyle w:val="TableParagraph"/>
              <w:ind w:right="525"/>
              <w:rPr>
                <w:sz w:val="24"/>
                <w:szCs w:val="24"/>
                <w:lang w:val="ru-RU"/>
              </w:rPr>
            </w:pPr>
            <w:r w:rsidRPr="00F42E35">
              <w:rPr>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 экономического и культурного развития России</w:t>
            </w:r>
          </w:p>
        </w:tc>
      </w:tr>
      <w:tr w:rsidR="00D36E9D" w:rsidRPr="00B42DAB" w14:paraId="16D70910" w14:textId="77777777">
        <w:trPr>
          <w:trHeight w:val="1286"/>
        </w:trPr>
        <w:tc>
          <w:tcPr>
            <w:tcW w:w="1960" w:type="dxa"/>
          </w:tcPr>
          <w:p w14:paraId="7E57ECD8" w14:textId="77777777" w:rsidR="00D36E9D" w:rsidRPr="00F42E35" w:rsidRDefault="00EE23DA" w:rsidP="00F42E35">
            <w:pPr>
              <w:pStyle w:val="TableParagraph"/>
              <w:ind w:left="135" w:right="111"/>
              <w:jc w:val="center"/>
              <w:rPr>
                <w:sz w:val="24"/>
                <w:szCs w:val="24"/>
              </w:rPr>
            </w:pPr>
            <w:r w:rsidRPr="00F42E35">
              <w:rPr>
                <w:sz w:val="24"/>
                <w:szCs w:val="24"/>
              </w:rPr>
              <w:t>9.3</w:t>
            </w:r>
          </w:p>
        </w:tc>
        <w:tc>
          <w:tcPr>
            <w:tcW w:w="8504" w:type="dxa"/>
          </w:tcPr>
          <w:p w14:paraId="0E261727" w14:textId="77777777" w:rsidR="00D36E9D" w:rsidRPr="00F42E35" w:rsidRDefault="00EE23DA" w:rsidP="00F42E35">
            <w:pPr>
              <w:pStyle w:val="TableParagraph"/>
              <w:ind w:right="239"/>
              <w:rPr>
                <w:sz w:val="24"/>
                <w:szCs w:val="24"/>
                <w:lang w:val="ru-RU"/>
              </w:rPr>
            </w:pPr>
            <w:r w:rsidRPr="00F42E35">
              <w:rPr>
                <w:sz w:val="24"/>
                <w:szCs w:val="24"/>
                <w:lang w:val="ru-RU"/>
              </w:rPr>
              <w:t>Понимать особенности общения с представителями другой культуры, национальной и религиозной принадлежности, важность</w:t>
            </w:r>
          </w:p>
          <w:p w14:paraId="6652F03C" w14:textId="77777777" w:rsidR="00D36E9D" w:rsidRPr="00F42E35" w:rsidRDefault="00EE23DA" w:rsidP="00F42E35">
            <w:pPr>
              <w:pStyle w:val="TableParagraph"/>
              <w:ind w:right="108"/>
              <w:rPr>
                <w:sz w:val="24"/>
                <w:szCs w:val="24"/>
                <w:lang w:val="ru-RU"/>
              </w:rPr>
            </w:pPr>
            <w:r w:rsidRPr="00F42E35">
              <w:rPr>
                <w:sz w:val="24"/>
                <w:szCs w:val="24"/>
                <w:lang w:val="ru-RU"/>
              </w:rPr>
              <w:t>учёта в общении традиций, обычаев, особенностей культуры народов нашей страны</w:t>
            </w:r>
          </w:p>
        </w:tc>
      </w:tr>
      <w:tr w:rsidR="00D36E9D" w:rsidRPr="00B42DAB" w14:paraId="55C41BC8" w14:textId="77777777">
        <w:trPr>
          <w:trHeight w:val="1931"/>
        </w:trPr>
        <w:tc>
          <w:tcPr>
            <w:tcW w:w="1960" w:type="dxa"/>
          </w:tcPr>
          <w:p w14:paraId="5283676E" w14:textId="77777777" w:rsidR="00D36E9D" w:rsidRPr="00F42E35" w:rsidRDefault="00EE23DA" w:rsidP="00F42E35">
            <w:pPr>
              <w:pStyle w:val="TableParagraph"/>
              <w:ind w:left="135" w:right="111"/>
              <w:jc w:val="center"/>
              <w:rPr>
                <w:sz w:val="24"/>
                <w:szCs w:val="24"/>
              </w:rPr>
            </w:pPr>
            <w:r w:rsidRPr="00F42E35">
              <w:rPr>
                <w:sz w:val="24"/>
                <w:szCs w:val="24"/>
              </w:rPr>
              <w:t>9.4</w:t>
            </w:r>
          </w:p>
        </w:tc>
        <w:tc>
          <w:tcPr>
            <w:tcW w:w="8504" w:type="dxa"/>
          </w:tcPr>
          <w:p w14:paraId="1623BEC8" w14:textId="77777777" w:rsidR="00D36E9D" w:rsidRPr="00F42E35" w:rsidRDefault="00EE23DA" w:rsidP="00F42E35">
            <w:pPr>
              <w:pStyle w:val="TableParagraph"/>
              <w:ind w:right="108"/>
              <w:rPr>
                <w:sz w:val="24"/>
                <w:szCs w:val="24"/>
                <w:lang w:val="ru-RU"/>
              </w:rPr>
            </w:pPr>
            <w:r w:rsidRPr="00F42E35">
              <w:rPr>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w:t>
            </w:r>
          </w:p>
          <w:p w14:paraId="745AADA2" w14:textId="77777777" w:rsidR="00D36E9D" w:rsidRPr="00F42E35" w:rsidRDefault="00EE23DA" w:rsidP="00F42E35">
            <w:pPr>
              <w:pStyle w:val="TableParagraph"/>
              <w:ind w:right="108"/>
              <w:rPr>
                <w:sz w:val="24"/>
                <w:szCs w:val="24"/>
                <w:lang w:val="ru-RU"/>
              </w:rPr>
            </w:pPr>
            <w:r w:rsidRPr="00F42E35">
              <w:rPr>
                <w:sz w:val="24"/>
                <w:szCs w:val="24"/>
                <w:lang w:val="ru-RU"/>
              </w:rPr>
              <w:t>зависимости от целей, сферы и ситуации общения с соблюдением норм современного русского языка и речевого этикета</w:t>
            </w:r>
          </w:p>
        </w:tc>
      </w:tr>
      <w:tr w:rsidR="00D36E9D" w:rsidRPr="00B42DAB" w14:paraId="7025C418" w14:textId="77777777">
        <w:trPr>
          <w:trHeight w:val="638"/>
        </w:trPr>
        <w:tc>
          <w:tcPr>
            <w:tcW w:w="1960" w:type="dxa"/>
            <w:tcBorders>
              <w:bottom w:val="single" w:sz="18" w:space="0" w:color="000000"/>
            </w:tcBorders>
          </w:tcPr>
          <w:p w14:paraId="5F6AB247" w14:textId="77777777" w:rsidR="00D36E9D" w:rsidRPr="00F42E35" w:rsidRDefault="00EE23DA" w:rsidP="00F42E35">
            <w:pPr>
              <w:pStyle w:val="TableParagraph"/>
              <w:ind w:left="135" w:right="110"/>
              <w:jc w:val="center"/>
              <w:rPr>
                <w:sz w:val="24"/>
                <w:szCs w:val="24"/>
              </w:rPr>
            </w:pPr>
            <w:r w:rsidRPr="00F42E35">
              <w:rPr>
                <w:sz w:val="24"/>
                <w:szCs w:val="24"/>
              </w:rPr>
              <w:t>10</w:t>
            </w:r>
          </w:p>
        </w:tc>
        <w:tc>
          <w:tcPr>
            <w:tcW w:w="8504" w:type="dxa"/>
            <w:tcBorders>
              <w:bottom w:val="single" w:sz="18" w:space="0" w:color="000000"/>
            </w:tcBorders>
          </w:tcPr>
          <w:p w14:paraId="1B4639D8" w14:textId="77777777" w:rsidR="00D36E9D" w:rsidRPr="00F42E35" w:rsidRDefault="00EE23DA" w:rsidP="00F42E35">
            <w:pPr>
              <w:pStyle w:val="TableParagraph"/>
              <w:ind w:right="108"/>
              <w:rPr>
                <w:sz w:val="24"/>
                <w:szCs w:val="24"/>
                <w:lang w:val="ru-RU"/>
              </w:rPr>
            </w:pPr>
            <w:r w:rsidRPr="00F42E35">
              <w:rPr>
                <w:sz w:val="24"/>
                <w:szCs w:val="24"/>
                <w:lang w:val="ru-RU"/>
              </w:rPr>
              <w:t>Умение защищать историческую правду, не допускать умаления подвига народа при защите Отечества, готовность давать отпор</w:t>
            </w:r>
          </w:p>
        </w:tc>
      </w:tr>
      <w:tr w:rsidR="00D36E9D" w:rsidRPr="00F42E35" w14:paraId="5E7946B2" w14:textId="77777777">
        <w:trPr>
          <w:trHeight w:val="316"/>
        </w:trPr>
        <w:tc>
          <w:tcPr>
            <w:tcW w:w="1960" w:type="dxa"/>
            <w:tcBorders>
              <w:top w:val="single" w:sz="18" w:space="0" w:color="000000"/>
            </w:tcBorders>
          </w:tcPr>
          <w:p w14:paraId="73E0C87F"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1178B30A" w14:textId="77777777" w:rsidR="00D36E9D" w:rsidRPr="00F42E35" w:rsidRDefault="00EE23DA" w:rsidP="00F42E35">
            <w:pPr>
              <w:pStyle w:val="TableParagraph"/>
              <w:rPr>
                <w:sz w:val="24"/>
                <w:szCs w:val="24"/>
              </w:rPr>
            </w:pPr>
            <w:r w:rsidRPr="00F42E35">
              <w:rPr>
                <w:sz w:val="24"/>
                <w:szCs w:val="24"/>
              </w:rPr>
              <w:t>фальсификациям российской истории</w:t>
            </w:r>
          </w:p>
        </w:tc>
      </w:tr>
      <w:tr w:rsidR="00D36E9D" w:rsidRPr="00B42DAB" w14:paraId="52BE396B" w14:textId="77777777">
        <w:trPr>
          <w:trHeight w:val="1930"/>
        </w:trPr>
        <w:tc>
          <w:tcPr>
            <w:tcW w:w="1960" w:type="dxa"/>
          </w:tcPr>
          <w:p w14:paraId="6D9A001D" w14:textId="77777777" w:rsidR="00D36E9D" w:rsidRPr="00F42E35" w:rsidRDefault="00EE23DA" w:rsidP="00F42E35">
            <w:pPr>
              <w:pStyle w:val="TableParagraph"/>
              <w:ind w:left="135" w:right="108"/>
              <w:jc w:val="center"/>
              <w:rPr>
                <w:sz w:val="24"/>
                <w:szCs w:val="24"/>
              </w:rPr>
            </w:pPr>
            <w:r w:rsidRPr="00F42E35">
              <w:rPr>
                <w:sz w:val="24"/>
                <w:szCs w:val="24"/>
              </w:rPr>
              <w:t>10.1</w:t>
            </w:r>
          </w:p>
        </w:tc>
        <w:tc>
          <w:tcPr>
            <w:tcW w:w="8504" w:type="dxa"/>
          </w:tcPr>
          <w:p w14:paraId="4803567D" w14:textId="77777777" w:rsidR="00D36E9D" w:rsidRPr="00F42E35" w:rsidRDefault="00EE23DA" w:rsidP="00F42E35">
            <w:pPr>
              <w:pStyle w:val="TableParagraph"/>
              <w:ind w:right="108"/>
              <w:rPr>
                <w:sz w:val="24"/>
                <w:szCs w:val="24"/>
                <w:lang w:val="ru-RU"/>
              </w:rPr>
            </w:pPr>
            <w:r w:rsidRPr="00F42E35">
              <w:rPr>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w:t>
            </w:r>
          </w:p>
          <w:p w14:paraId="4319E049" w14:textId="77777777" w:rsidR="00D36E9D" w:rsidRPr="00F42E35" w:rsidRDefault="00EE23DA" w:rsidP="00F42E35">
            <w:pPr>
              <w:pStyle w:val="TableParagraph"/>
              <w:ind w:right="108"/>
              <w:rPr>
                <w:sz w:val="24"/>
                <w:szCs w:val="24"/>
                <w:lang w:val="ru-RU"/>
              </w:rPr>
            </w:pPr>
            <w:r w:rsidRPr="00F42E35">
              <w:rPr>
                <w:sz w:val="24"/>
                <w:szCs w:val="24"/>
                <w:lang w:val="ru-RU"/>
              </w:rPr>
              <w:t>сопричастности своей семьи к событиям, явлениям, процессам истории России</w:t>
            </w:r>
          </w:p>
        </w:tc>
      </w:tr>
    </w:tbl>
    <w:p w14:paraId="66ADA319"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1D574460" w14:textId="77777777">
        <w:trPr>
          <w:trHeight w:val="967"/>
        </w:trPr>
        <w:tc>
          <w:tcPr>
            <w:tcW w:w="1960" w:type="dxa"/>
          </w:tcPr>
          <w:p w14:paraId="2E56DF22" w14:textId="77777777" w:rsidR="00D36E9D" w:rsidRPr="00F42E35" w:rsidRDefault="00EE23DA" w:rsidP="00F42E35">
            <w:pPr>
              <w:pStyle w:val="TableParagraph"/>
              <w:ind w:left="135" w:right="108"/>
              <w:jc w:val="center"/>
              <w:rPr>
                <w:sz w:val="24"/>
                <w:szCs w:val="24"/>
              </w:rPr>
            </w:pPr>
            <w:r w:rsidRPr="00F42E35">
              <w:rPr>
                <w:sz w:val="24"/>
                <w:szCs w:val="24"/>
              </w:rPr>
              <w:lastRenderedPageBreak/>
              <w:t>10.2</w:t>
            </w:r>
          </w:p>
        </w:tc>
        <w:tc>
          <w:tcPr>
            <w:tcW w:w="8504" w:type="dxa"/>
          </w:tcPr>
          <w:p w14:paraId="55BAE827" w14:textId="77777777" w:rsidR="00D36E9D" w:rsidRPr="00F42E35" w:rsidRDefault="00EE23DA" w:rsidP="00F42E35">
            <w:pPr>
              <w:pStyle w:val="TableParagraph"/>
              <w:rPr>
                <w:sz w:val="24"/>
                <w:szCs w:val="24"/>
                <w:lang w:val="ru-RU"/>
              </w:rPr>
            </w:pPr>
            <w:r w:rsidRPr="00F42E35">
              <w:rPr>
                <w:sz w:val="24"/>
                <w:szCs w:val="24"/>
                <w:lang w:val="ru-RU"/>
              </w:rPr>
              <w:t>Используя исторические факты, характеризовать значение</w:t>
            </w:r>
          </w:p>
          <w:p w14:paraId="7E6900F9" w14:textId="77777777" w:rsidR="00D36E9D" w:rsidRPr="00F42E35" w:rsidRDefault="00EE23DA" w:rsidP="00F42E35">
            <w:pPr>
              <w:pStyle w:val="TableParagraph"/>
              <w:rPr>
                <w:sz w:val="24"/>
                <w:szCs w:val="24"/>
                <w:lang w:val="ru-RU"/>
              </w:rPr>
            </w:pPr>
            <w:r w:rsidRPr="00F42E35">
              <w:rPr>
                <w:sz w:val="24"/>
                <w:szCs w:val="24"/>
                <w:lang w:val="ru-RU"/>
              </w:rPr>
              <w:t>достижений народов нашей страны в событиях, явлениях, процессах истории России и зарубежных стран 1945-2022 гг.</w:t>
            </w:r>
          </w:p>
        </w:tc>
      </w:tr>
      <w:tr w:rsidR="00D36E9D" w:rsidRPr="00B42DAB" w14:paraId="3BF37F5C" w14:textId="77777777">
        <w:trPr>
          <w:trHeight w:val="965"/>
        </w:trPr>
        <w:tc>
          <w:tcPr>
            <w:tcW w:w="1960" w:type="dxa"/>
          </w:tcPr>
          <w:p w14:paraId="37E6CA5A" w14:textId="77777777" w:rsidR="00D36E9D" w:rsidRPr="00F42E35" w:rsidRDefault="00EE23DA" w:rsidP="00F42E35">
            <w:pPr>
              <w:pStyle w:val="TableParagraph"/>
              <w:ind w:left="135" w:right="108"/>
              <w:jc w:val="center"/>
              <w:rPr>
                <w:sz w:val="24"/>
                <w:szCs w:val="24"/>
              </w:rPr>
            </w:pPr>
            <w:r w:rsidRPr="00F42E35">
              <w:rPr>
                <w:sz w:val="24"/>
                <w:szCs w:val="24"/>
              </w:rPr>
              <w:t>10.3</w:t>
            </w:r>
          </w:p>
        </w:tc>
        <w:tc>
          <w:tcPr>
            <w:tcW w:w="8504" w:type="dxa"/>
          </w:tcPr>
          <w:p w14:paraId="2BEDB05E" w14:textId="77777777" w:rsidR="00D36E9D" w:rsidRPr="00F42E35" w:rsidRDefault="00EE23DA" w:rsidP="00F42E35">
            <w:pPr>
              <w:pStyle w:val="TableParagraph"/>
              <w:rPr>
                <w:sz w:val="24"/>
                <w:szCs w:val="24"/>
                <w:lang w:val="ru-RU"/>
              </w:rPr>
            </w:pPr>
            <w:r w:rsidRPr="00F42E35">
              <w:rPr>
                <w:sz w:val="24"/>
                <w:szCs w:val="24"/>
                <w:lang w:val="ru-RU"/>
              </w:rPr>
              <w:t>Используя знания по истории России и зарубежных стран 1945-2022 гг., выявлять в исторической информации попытки фальсификации</w:t>
            </w:r>
          </w:p>
          <w:p w14:paraId="5893DF89" w14:textId="77777777" w:rsidR="00D36E9D" w:rsidRPr="00F42E35" w:rsidRDefault="00EE23DA" w:rsidP="00F42E35">
            <w:pPr>
              <w:pStyle w:val="TableParagraph"/>
              <w:rPr>
                <w:sz w:val="24"/>
                <w:szCs w:val="24"/>
                <w:lang w:val="ru-RU"/>
              </w:rPr>
            </w:pPr>
            <w:r w:rsidRPr="00F42E35">
              <w:rPr>
                <w:sz w:val="24"/>
                <w:szCs w:val="24"/>
                <w:lang w:val="ru-RU"/>
              </w:rPr>
              <w:t>истории, приводить аргументы в защиту исторической правды</w:t>
            </w:r>
          </w:p>
        </w:tc>
      </w:tr>
      <w:tr w:rsidR="00D36E9D" w:rsidRPr="00B42DAB" w14:paraId="7E87EB08" w14:textId="77777777">
        <w:trPr>
          <w:trHeight w:val="642"/>
        </w:trPr>
        <w:tc>
          <w:tcPr>
            <w:tcW w:w="1960" w:type="dxa"/>
          </w:tcPr>
          <w:p w14:paraId="0769B82E" w14:textId="77777777" w:rsidR="00D36E9D" w:rsidRPr="00F42E35" w:rsidRDefault="00EE23DA" w:rsidP="00F42E35">
            <w:pPr>
              <w:pStyle w:val="TableParagraph"/>
              <w:ind w:left="135" w:right="108"/>
              <w:jc w:val="center"/>
              <w:rPr>
                <w:sz w:val="24"/>
                <w:szCs w:val="24"/>
              </w:rPr>
            </w:pPr>
            <w:r w:rsidRPr="00F42E35">
              <w:rPr>
                <w:sz w:val="24"/>
                <w:szCs w:val="24"/>
              </w:rPr>
              <w:t>10.4</w:t>
            </w:r>
          </w:p>
        </w:tc>
        <w:tc>
          <w:tcPr>
            <w:tcW w:w="8504" w:type="dxa"/>
          </w:tcPr>
          <w:p w14:paraId="7DCB6252" w14:textId="77777777" w:rsidR="00D36E9D" w:rsidRPr="00F42E35" w:rsidRDefault="00EE23DA" w:rsidP="00F42E35">
            <w:pPr>
              <w:pStyle w:val="TableParagraph"/>
              <w:ind w:right="108" w:firstLine="1"/>
              <w:rPr>
                <w:sz w:val="24"/>
                <w:szCs w:val="24"/>
                <w:lang w:val="ru-RU"/>
              </w:rPr>
            </w:pPr>
            <w:r w:rsidRPr="00F42E35">
              <w:rPr>
                <w:sz w:val="24"/>
                <w:szCs w:val="24"/>
                <w:lang w:val="ru-RU"/>
              </w:rPr>
              <w:t>Активно участвовать в дискуссиях, не допуская умаления подвига народа при защите Отечества</w:t>
            </w:r>
          </w:p>
        </w:tc>
      </w:tr>
      <w:tr w:rsidR="00D36E9D" w:rsidRPr="00B42DAB" w14:paraId="6F9BDC61" w14:textId="77777777">
        <w:trPr>
          <w:trHeight w:val="1287"/>
        </w:trPr>
        <w:tc>
          <w:tcPr>
            <w:tcW w:w="1960" w:type="dxa"/>
          </w:tcPr>
          <w:p w14:paraId="3F508CDD" w14:textId="77777777" w:rsidR="00D36E9D" w:rsidRPr="00F42E35" w:rsidRDefault="00EE23DA" w:rsidP="00F42E35">
            <w:pPr>
              <w:pStyle w:val="TableParagraph"/>
              <w:ind w:left="135" w:right="110"/>
              <w:jc w:val="center"/>
              <w:rPr>
                <w:sz w:val="24"/>
                <w:szCs w:val="24"/>
              </w:rPr>
            </w:pPr>
            <w:r w:rsidRPr="00F42E35">
              <w:rPr>
                <w:sz w:val="24"/>
                <w:szCs w:val="24"/>
              </w:rPr>
              <w:t>11</w:t>
            </w:r>
          </w:p>
        </w:tc>
        <w:tc>
          <w:tcPr>
            <w:tcW w:w="8504" w:type="dxa"/>
          </w:tcPr>
          <w:p w14:paraId="1038D6FA" w14:textId="77777777" w:rsidR="00D36E9D" w:rsidRPr="00F42E35" w:rsidRDefault="00EE23DA" w:rsidP="00F42E35">
            <w:pPr>
              <w:pStyle w:val="TableParagraph"/>
              <w:ind w:hanging="1"/>
              <w:rPr>
                <w:sz w:val="24"/>
                <w:szCs w:val="24"/>
                <w:lang w:val="ru-RU"/>
              </w:rPr>
            </w:pPr>
            <w:r w:rsidRPr="00F42E35">
              <w:rPr>
                <w:sz w:val="24"/>
                <w:szCs w:val="24"/>
                <w:lang w:val="ru-RU"/>
              </w:rP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tc>
      </w:tr>
      <w:tr w:rsidR="00D36E9D" w:rsidRPr="00B42DAB" w14:paraId="4BF534B7" w14:textId="77777777">
        <w:trPr>
          <w:trHeight w:val="645"/>
        </w:trPr>
        <w:tc>
          <w:tcPr>
            <w:tcW w:w="1960" w:type="dxa"/>
          </w:tcPr>
          <w:p w14:paraId="496271D8" w14:textId="77777777" w:rsidR="00D36E9D" w:rsidRPr="00F42E35" w:rsidRDefault="00EE23DA" w:rsidP="00F42E35">
            <w:pPr>
              <w:pStyle w:val="TableParagraph"/>
              <w:ind w:left="135" w:right="108"/>
              <w:jc w:val="center"/>
              <w:rPr>
                <w:sz w:val="24"/>
                <w:szCs w:val="24"/>
              </w:rPr>
            </w:pPr>
            <w:r w:rsidRPr="00F42E35">
              <w:rPr>
                <w:sz w:val="24"/>
                <w:szCs w:val="24"/>
              </w:rPr>
              <w:t>11.1</w:t>
            </w:r>
          </w:p>
        </w:tc>
        <w:tc>
          <w:tcPr>
            <w:tcW w:w="8504" w:type="dxa"/>
          </w:tcPr>
          <w:p w14:paraId="60B64801" w14:textId="77777777" w:rsidR="00D36E9D" w:rsidRPr="00F42E35" w:rsidRDefault="00EE23DA" w:rsidP="00F42E35">
            <w:pPr>
              <w:pStyle w:val="TableParagraph"/>
              <w:ind w:right="108" w:firstLine="1"/>
              <w:rPr>
                <w:sz w:val="24"/>
                <w:szCs w:val="24"/>
                <w:lang w:val="ru-RU"/>
              </w:rPr>
            </w:pPr>
            <w:r w:rsidRPr="00F42E35">
              <w:rPr>
                <w:sz w:val="24"/>
                <w:szCs w:val="24"/>
                <w:lang w:val="ru-RU"/>
              </w:rPr>
              <w:t>Указывать хронологические рамки основных периодов отечественной и всеобщей истории 1945-2022 гг.</w:t>
            </w:r>
          </w:p>
        </w:tc>
      </w:tr>
      <w:tr w:rsidR="00D36E9D" w:rsidRPr="00B42DAB" w14:paraId="1303F67B" w14:textId="77777777">
        <w:trPr>
          <w:trHeight w:val="642"/>
        </w:trPr>
        <w:tc>
          <w:tcPr>
            <w:tcW w:w="1960" w:type="dxa"/>
          </w:tcPr>
          <w:p w14:paraId="18F42EF8" w14:textId="77777777" w:rsidR="00D36E9D" w:rsidRPr="00F42E35" w:rsidRDefault="00EE23DA" w:rsidP="00F42E35">
            <w:pPr>
              <w:pStyle w:val="TableParagraph"/>
              <w:ind w:left="135" w:right="108"/>
              <w:jc w:val="center"/>
              <w:rPr>
                <w:sz w:val="24"/>
                <w:szCs w:val="24"/>
              </w:rPr>
            </w:pPr>
            <w:r w:rsidRPr="00F42E35">
              <w:rPr>
                <w:sz w:val="24"/>
                <w:szCs w:val="24"/>
              </w:rPr>
              <w:t>11.2</w:t>
            </w:r>
          </w:p>
        </w:tc>
        <w:tc>
          <w:tcPr>
            <w:tcW w:w="8504" w:type="dxa"/>
          </w:tcPr>
          <w:p w14:paraId="6ABA9571" w14:textId="77777777" w:rsidR="00D36E9D" w:rsidRPr="00F42E35" w:rsidRDefault="00EE23DA" w:rsidP="00F42E35">
            <w:pPr>
              <w:pStyle w:val="TableParagraph"/>
              <w:ind w:right="108" w:firstLine="1"/>
              <w:rPr>
                <w:sz w:val="24"/>
                <w:szCs w:val="24"/>
                <w:lang w:val="ru-RU"/>
              </w:rPr>
            </w:pPr>
            <w:r w:rsidRPr="00F42E35">
              <w:rPr>
                <w:sz w:val="24"/>
                <w:szCs w:val="24"/>
                <w:lang w:val="ru-RU"/>
              </w:rPr>
              <w:t>Называть даты важнейших событий и процессов отечественной и всеобщей истории 1945-2022 гг.</w:t>
            </w:r>
          </w:p>
        </w:tc>
      </w:tr>
      <w:tr w:rsidR="00D36E9D" w:rsidRPr="00B42DAB" w14:paraId="64FB8F1E" w14:textId="77777777">
        <w:trPr>
          <w:trHeight w:val="645"/>
        </w:trPr>
        <w:tc>
          <w:tcPr>
            <w:tcW w:w="1960" w:type="dxa"/>
          </w:tcPr>
          <w:p w14:paraId="1A138BC7" w14:textId="77777777" w:rsidR="00D36E9D" w:rsidRPr="00F42E35" w:rsidRDefault="00EE23DA" w:rsidP="00F42E35">
            <w:pPr>
              <w:pStyle w:val="TableParagraph"/>
              <w:ind w:left="135" w:right="108"/>
              <w:jc w:val="center"/>
              <w:rPr>
                <w:sz w:val="24"/>
                <w:szCs w:val="24"/>
              </w:rPr>
            </w:pPr>
            <w:r w:rsidRPr="00F42E35">
              <w:rPr>
                <w:sz w:val="24"/>
                <w:szCs w:val="24"/>
              </w:rPr>
              <w:t>11.3</w:t>
            </w:r>
          </w:p>
        </w:tc>
        <w:tc>
          <w:tcPr>
            <w:tcW w:w="8504" w:type="dxa"/>
          </w:tcPr>
          <w:p w14:paraId="7AE60285" w14:textId="77777777" w:rsidR="00D36E9D" w:rsidRPr="00F42E35" w:rsidRDefault="00EE23DA" w:rsidP="00F42E35">
            <w:pPr>
              <w:pStyle w:val="TableParagraph"/>
              <w:ind w:right="407" w:firstLine="1"/>
              <w:rPr>
                <w:sz w:val="24"/>
                <w:szCs w:val="24"/>
                <w:lang w:val="ru-RU"/>
              </w:rPr>
            </w:pPr>
            <w:r w:rsidRPr="00F42E35">
              <w:rPr>
                <w:sz w:val="24"/>
                <w:szCs w:val="24"/>
                <w:lang w:val="ru-RU"/>
              </w:rPr>
              <w:t>Выявлять синхронность исторических процессов отечественной и всеобщей истории 1945-2022 гг.</w:t>
            </w:r>
          </w:p>
        </w:tc>
      </w:tr>
      <w:tr w:rsidR="00D36E9D" w:rsidRPr="00B42DAB" w14:paraId="2E503976" w14:textId="77777777">
        <w:trPr>
          <w:trHeight w:val="640"/>
        </w:trPr>
        <w:tc>
          <w:tcPr>
            <w:tcW w:w="1960" w:type="dxa"/>
          </w:tcPr>
          <w:p w14:paraId="21AE53D5" w14:textId="77777777" w:rsidR="00D36E9D" w:rsidRPr="00F42E35" w:rsidRDefault="00EE23DA" w:rsidP="00F42E35">
            <w:pPr>
              <w:pStyle w:val="TableParagraph"/>
              <w:ind w:left="135" w:right="108"/>
              <w:jc w:val="center"/>
              <w:rPr>
                <w:sz w:val="24"/>
                <w:szCs w:val="24"/>
              </w:rPr>
            </w:pPr>
            <w:r w:rsidRPr="00F42E35">
              <w:rPr>
                <w:sz w:val="24"/>
                <w:szCs w:val="24"/>
              </w:rPr>
              <w:t>11.4</w:t>
            </w:r>
          </w:p>
        </w:tc>
        <w:tc>
          <w:tcPr>
            <w:tcW w:w="8504" w:type="dxa"/>
          </w:tcPr>
          <w:p w14:paraId="37D2D55E" w14:textId="77777777" w:rsidR="00D36E9D" w:rsidRPr="00F42E35" w:rsidRDefault="00EE23DA" w:rsidP="00F42E35">
            <w:pPr>
              <w:pStyle w:val="TableParagraph"/>
              <w:ind w:right="172" w:firstLine="1"/>
              <w:rPr>
                <w:sz w:val="24"/>
                <w:szCs w:val="24"/>
                <w:lang w:val="ru-RU"/>
              </w:rPr>
            </w:pPr>
            <w:r w:rsidRPr="00F42E35">
              <w:rPr>
                <w:sz w:val="24"/>
                <w:szCs w:val="24"/>
                <w:lang w:val="ru-RU"/>
              </w:rPr>
              <w:t>Делать выводы о тенденциях развития своей страны и других стран в данный период</w:t>
            </w:r>
          </w:p>
        </w:tc>
      </w:tr>
      <w:tr w:rsidR="00D36E9D" w:rsidRPr="00F42E35" w14:paraId="75540E62" w14:textId="77777777">
        <w:trPr>
          <w:trHeight w:val="967"/>
        </w:trPr>
        <w:tc>
          <w:tcPr>
            <w:tcW w:w="1960" w:type="dxa"/>
          </w:tcPr>
          <w:p w14:paraId="56B93430" w14:textId="77777777" w:rsidR="00D36E9D" w:rsidRPr="00F42E35" w:rsidRDefault="00EE23DA" w:rsidP="00F42E35">
            <w:pPr>
              <w:pStyle w:val="TableParagraph"/>
              <w:ind w:left="135" w:right="108"/>
              <w:jc w:val="center"/>
              <w:rPr>
                <w:sz w:val="24"/>
                <w:szCs w:val="24"/>
              </w:rPr>
            </w:pPr>
            <w:r w:rsidRPr="00F42E35">
              <w:rPr>
                <w:sz w:val="24"/>
                <w:szCs w:val="24"/>
              </w:rPr>
              <w:t>11.5</w:t>
            </w:r>
          </w:p>
        </w:tc>
        <w:tc>
          <w:tcPr>
            <w:tcW w:w="8504" w:type="dxa"/>
          </w:tcPr>
          <w:p w14:paraId="1A140ADA" w14:textId="77777777" w:rsidR="00D36E9D" w:rsidRPr="00F42E35" w:rsidRDefault="00EE23DA" w:rsidP="00F42E35">
            <w:pPr>
              <w:pStyle w:val="TableParagraph"/>
              <w:ind w:firstLine="1"/>
              <w:rPr>
                <w:sz w:val="24"/>
                <w:szCs w:val="24"/>
                <w:lang w:val="ru-RU"/>
              </w:rPr>
            </w:pPr>
            <w:r w:rsidRPr="00F42E35">
              <w:rPr>
                <w:sz w:val="24"/>
                <w:szCs w:val="24"/>
                <w:lang w:val="ru-RU"/>
              </w:rPr>
              <w:t>Характеризовать место, обстоятельства, участников, результаты и последствия важнейших исторических событий, явлений, процессов</w:t>
            </w:r>
          </w:p>
          <w:p w14:paraId="0DF118E0" w14:textId="77777777" w:rsidR="00D36E9D" w:rsidRPr="00F42E35" w:rsidRDefault="00EE23DA" w:rsidP="00F42E35">
            <w:pPr>
              <w:pStyle w:val="TableParagraph"/>
              <w:rPr>
                <w:sz w:val="24"/>
                <w:szCs w:val="24"/>
              </w:rPr>
            </w:pPr>
            <w:r w:rsidRPr="00F42E35">
              <w:rPr>
                <w:sz w:val="24"/>
                <w:szCs w:val="24"/>
              </w:rPr>
              <w:t>истории России 1945-2022 гг.</w:t>
            </w:r>
          </w:p>
        </w:tc>
      </w:tr>
    </w:tbl>
    <w:p w14:paraId="34B8AA9B" w14:textId="77777777" w:rsidR="00D36E9D" w:rsidRPr="00F42E35" w:rsidRDefault="00D36E9D" w:rsidP="00F42E35">
      <w:pPr>
        <w:pStyle w:val="a3"/>
        <w:spacing w:before="0"/>
        <w:rPr>
          <w:b/>
          <w:sz w:val="24"/>
          <w:szCs w:val="24"/>
        </w:rPr>
      </w:pPr>
    </w:p>
    <w:p w14:paraId="2B75D074" w14:textId="77777777" w:rsidR="00D36E9D" w:rsidRPr="00F42E35" w:rsidRDefault="00EE23DA" w:rsidP="00F42E35">
      <w:pPr>
        <w:pStyle w:val="a3"/>
        <w:spacing w:before="0"/>
        <w:ind w:right="290"/>
        <w:jc w:val="right"/>
        <w:rPr>
          <w:sz w:val="24"/>
          <w:szCs w:val="24"/>
        </w:rPr>
      </w:pPr>
      <w:r w:rsidRPr="00F42E35">
        <w:rPr>
          <w:sz w:val="24"/>
          <w:szCs w:val="24"/>
        </w:rPr>
        <w:t>Таблица 24</w:t>
      </w:r>
    </w:p>
    <w:p w14:paraId="61CACB4E" w14:textId="77777777" w:rsidR="00D36E9D" w:rsidRPr="00F42E35" w:rsidRDefault="00EE23DA" w:rsidP="00F42E35">
      <w:pPr>
        <w:pStyle w:val="1"/>
        <w:spacing w:before="0"/>
        <w:ind w:left="2391"/>
        <w:rPr>
          <w:sz w:val="24"/>
          <w:szCs w:val="24"/>
        </w:rPr>
      </w:pPr>
      <w:r w:rsidRPr="00F42E35">
        <w:rPr>
          <w:sz w:val="24"/>
          <w:szCs w:val="24"/>
        </w:rPr>
        <w:t>Проверяемые элементы содержания (11 класс)</w:t>
      </w: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0"/>
        <w:gridCol w:w="9084"/>
      </w:tblGrid>
      <w:tr w:rsidR="00D36E9D" w:rsidRPr="00F42E35" w14:paraId="74B17DAD" w14:textId="77777777">
        <w:trPr>
          <w:trHeight w:val="321"/>
        </w:trPr>
        <w:tc>
          <w:tcPr>
            <w:tcW w:w="1230" w:type="dxa"/>
          </w:tcPr>
          <w:p w14:paraId="3BE64F05" w14:textId="77777777" w:rsidR="00D36E9D" w:rsidRPr="00F42E35" w:rsidRDefault="00EE23DA" w:rsidP="00F42E35">
            <w:pPr>
              <w:pStyle w:val="TableParagraph"/>
              <w:ind w:left="280" w:right="257"/>
              <w:jc w:val="center"/>
              <w:rPr>
                <w:sz w:val="24"/>
                <w:szCs w:val="24"/>
              </w:rPr>
            </w:pPr>
            <w:r w:rsidRPr="00F42E35">
              <w:rPr>
                <w:sz w:val="24"/>
                <w:szCs w:val="24"/>
              </w:rPr>
              <w:t>Код</w:t>
            </w:r>
          </w:p>
        </w:tc>
        <w:tc>
          <w:tcPr>
            <w:tcW w:w="9084" w:type="dxa"/>
          </w:tcPr>
          <w:p w14:paraId="0D724AEF" w14:textId="77777777" w:rsidR="00D36E9D" w:rsidRPr="00F42E35" w:rsidRDefault="00EE23DA" w:rsidP="00F42E35">
            <w:pPr>
              <w:pStyle w:val="TableParagraph"/>
              <w:ind w:left="2479"/>
              <w:rPr>
                <w:sz w:val="24"/>
                <w:szCs w:val="24"/>
              </w:rPr>
            </w:pPr>
            <w:r w:rsidRPr="00F42E35">
              <w:rPr>
                <w:sz w:val="24"/>
                <w:szCs w:val="24"/>
              </w:rPr>
              <w:t>Проверяемый элемент содержания</w:t>
            </w:r>
          </w:p>
        </w:tc>
      </w:tr>
      <w:tr w:rsidR="00D36E9D" w:rsidRPr="00F42E35" w14:paraId="27E8C65F" w14:textId="77777777">
        <w:trPr>
          <w:trHeight w:val="318"/>
        </w:trPr>
        <w:tc>
          <w:tcPr>
            <w:tcW w:w="10314" w:type="dxa"/>
            <w:gridSpan w:val="2"/>
          </w:tcPr>
          <w:p w14:paraId="582F414B" w14:textId="77777777" w:rsidR="00D36E9D" w:rsidRPr="00F42E35" w:rsidRDefault="00EE23DA" w:rsidP="00F42E35">
            <w:pPr>
              <w:pStyle w:val="TableParagraph"/>
              <w:ind w:left="61"/>
              <w:rPr>
                <w:sz w:val="24"/>
                <w:szCs w:val="24"/>
              </w:rPr>
            </w:pPr>
            <w:r w:rsidRPr="00F42E35">
              <w:rPr>
                <w:sz w:val="24"/>
                <w:szCs w:val="24"/>
              </w:rPr>
              <w:t>ВСЕОБЩАЯ ИСТОРИЯ</w:t>
            </w:r>
          </w:p>
        </w:tc>
      </w:tr>
      <w:tr w:rsidR="00D36E9D" w:rsidRPr="00B42DAB" w14:paraId="05486182" w14:textId="77777777">
        <w:trPr>
          <w:trHeight w:val="645"/>
        </w:trPr>
        <w:tc>
          <w:tcPr>
            <w:tcW w:w="1230" w:type="dxa"/>
          </w:tcPr>
          <w:p w14:paraId="280EE21C" w14:textId="77777777" w:rsidR="00D36E9D" w:rsidRPr="00F42E35" w:rsidRDefault="00EE23DA" w:rsidP="00F42E35">
            <w:pPr>
              <w:pStyle w:val="TableParagraph"/>
              <w:ind w:left="21"/>
              <w:jc w:val="center"/>
              <w:rPr>
                <w:sz w:val="24"/>
                <w:szCs w:val="24"/>
              </w:rPr>
            </w:pPr>
            <w:r w:rsidRPr="00F42E35">
              <w:rPr>
                <w:sz w:val="24"/>
                <w:szCs w:val="24"/>
              </w:rPr>
              <w:t>1</w:t>
            </w:r>
          </w:p>
        </w:tc>
        <w:tc>
          <w:tcPr>
            <w:tcW w:w="9084" w:type="dxa"/>
          </w:tcPr>
          <w:p w14:paraId="5E051D78" w14:textId="77777777" w:rsidR="00D36E9D" w:rsidRPr="00F42E35" w:rsidRDefault="00EE23DA" w:rsidP="00F42E35">
            <w:pPr>
              <w:pStyle w:val="TableParagraph"/>
              <w:ind w:left="62" w:right="322" w:hanging="1"/>
              <w:rPr>
                <w:sz w:val="24"/>
                <w:szCs w:val="24"/>
                <w:lang w:val="ru-RU"/>
              </w:rPr>
            </w:pPr>
            <w:r w:rsidRPr="00F42E35">
              <w:rPr>
                <w:sz w:val="24"/>
                <w:szCs w:val="24"/>
                <w:lang w:val="ru-RU"/>
              </w:rPr>
              <w:t xml:space="preserve">Страны Северной Америки и Европы во второй половине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w:t>
            </w:r>
          </w:p>
        </w:tc>
      </w:tr>
      <w:tr w:rsidR="00D36E9D" w:rsidRPr="00B42DAB" w14:paraId="0B8A8E74" w14:textId="77777777">
        <w:trPr>
          <w:trHeight w:val="1931"/>
        </w:trPr>
        <w:tc>
          <w:tcPr>
            <w:tcW w:w="1230" w:type="dxa"/>
          </w:tcPr>
          <w:p w14:paraId="44D174B2" w14:textId="77777777" w:rsidR="00D36E9D" w:rsidRPr="00F42E35" w:rsidRDefault="00EE23DA" w:rsidP="00F42E35">
            <w:pPr>
              <w:pStyle w:val="TableParagraph"/>
              <w:ind w:left="281" w:right="257"/>
              <w:jc w:val="center"/>
              <w:rPr>
                <w:sz w:val="24"/>
                <w:szCs w:val="24"/>
              </w:rPr>
            </w:pPr>
            <w:r w:rsidRPr="00F42E35">
              <w:rPr>
                <w:sz w:val="24"/>
                <w:szCs w:val="24"/>
              </w:rPr>
              <w:t>1.1</w:t>
            </w:r>
          </w:p>
        </w:tc>
        <w:tc>
          <w:tcPr>
            <w:tcW w:w="9084" w:type="dxa"/>
          </w:tcPr>
          <w:p w14:paraId="32769A8B" w14:textId="77777777" w:rsidR="00D36E9D" w:rsidRPr="00F42E35" w:rsidRDefault="00EE23DA" w:rsidP="00F42E35">
            <w:pPr>
              <w:pStyle w:val="TableParagraph"/>
              <w:ind w:left="62"/>
              <w:rPr>
                <w:sz w:val="24"/>
                <w:szCs w:val="24"/>
                <w:lang w:val="ru-RU"/>
              </w:rPr>
            </w:pPr>
            <w:r w:rsidRPr="00F42E35">
              <w:rPr>
                <w:sz w:val="24"/>
                <w:szCs w:val="24"/>
                <w:lang w:val="ru-RU"/>
              </w:rPr>
              <w:t>От мира к холодной войне. Речь У.Черчилля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w:t>
            </w:r>
          </w:p>
          <w:p w14:paraId="0B13A416" w14:textId="77777777" w:rsidR="00D36E9D" w:rsidRPr="00F42E35" w:rsidRDefault="00EE23DA" w:rsidP="00F42E35">
            <w:pPr>
              <w:pStyle w:val="TableParagraph"/>
              <w:ind w:left="62"/>
              <w:rPr>
                <w:sz w:val="24"/>
                <w:szCs w:val="24"/>
                <w:lang w:val="ru-RU"/>
              </w:rPr>
            </w:pPr>
            <w:r w:rsidRPr="00F42E35">
              <w:rPr>
                <w:sz w:val="24"/>
                <w:szCs w:val="24"/>
                <w:lang w:val="ru-RU"/>
              </w:rPr>
              <w:t>(Организация Североатлантического договора (НАТО) и Организация Варшавского договора (ОВД)</w:t>
            </w:r>
          </w:p>
        </w:tc>
      </w:tr>
      <w:tr w:rsidR="00D36E9D" w:rsidRPr="00B42DAB" w14:paraId="2206DF5C" w14:textId="77777777">
        <w:trPr>
          <w:trHeight w:val="315"/>
        </w:trPr>
        <w:tc>
          <w:tcPr>
            <w:tcW w:w="1230" w:type="dxa"/>
            <w:tcBorders>
              <w:bottom w:val="single" w:sz="18" w:space="0" w:color="000000"/>
            </w:tcBorders>
          </w:tcPr>
          <w:p w14:paraId="5D879CEE" w14:textId="77777777" w:rsidR="00D36E9D" w:rsidRPr="00F42E35" w:rsidRDefault="00EE23DA" w:rsidP="00F42E35">
            <w:pPr>
              <w:pStyle w:val="TableParagraph"/>
              <w:ind w:left="281" w:right="257"/>
              <w:jc w:val="center"/>
              <w:rPr>
                <w:sz w:val="24"/>
                <w:szCs w:val="24"/>
              </w:rPr>
            </w:pPr>
            <w:r w:rsidRPr="00F42E35">
              <w:rPr>
                <w:sz w:val="24"/>
                <w:szCs w:val="24"/>
              </w:rPr>
              <w:t>1.2</w:t>
            </w:r>
          </w:p>
        </w:tc>
        <w:tc>
          <w:tcPr>
            <w:tcW w:w="9084" w:type="dxa"/>
            <w:tcBorders>
              <w:bottom w:val="single" w:sz="18" w:space="0" w:color="000000"/>
            </w:tcBorders>
          </w:tcPr>
          <w:p w14:paraId="369C376B" w14:textId="77777777" w:rsidR="00D36E9D" w:rsidRPr="00F42E35" w:rsidRDefault="00EE23DA" w:rsidP="00F42E35">
            <w:pPr>
              <w:pStyle w:val="TableParagraph"/>
              <w:ind w:left="62"/>
              <w:rPr>
                <w:sz w:val="24"/>
                <w:szCs w:val="24"/>
                <w:lang w:val="ru-RU"/>
              </w:rPr>
            </w:pPr>
            <w:r w:rsidRPr="00F42E35">
              <w:rPr>
                <w:sz w:val="24"/>
                <w:szCs w:val="24"/>
                <w:lang w:val="ru-RU"/>
              </w:rPr>
              <w:t>Соединённые Штаты Америки. Послевоенный экономический подъём.</w:t>
            </w:r>
          </w:p>
        </w:tc>
      </w:tr>
      <w:tr w:rsidR="00D36E9D" w:rsidRPr="00B42DAB" w14:paraId="5EB8EC45" w14:textId="77777777">
        <w:trPr>
          <w:trHeight w:val="1926"/>
        </w:trPr>
        <w:tc>
          <w:tcPr>
            <w:tcW w:w="1230" w:type="dxa"/>
            <w:tcBorders>
              <w:top w:val="single" w:sz="18" w:space="0" w:color="000000"/>
            </w:tcBorders>
          </w:tcPr>
          <w:p w14:paraId="7CB39DF1" w14:textId="77777777" w:rsidR="00D36E9D" w:rsidRPr="00F42E35" w:rsidRDefault="00D36E9D" w:rsidP="00F42E35">
            <w:pPr>
              <w:pStyle w:val="TableParagraph"/>
              <w:ind w:left="0"/>
              <w:rPr>
                <w:sz w:val="24"/>
                <w:szCs w:val="24"/>
                <w:lang w:val="ru-RU"/>
              </w:rPr>
            </w:pPr>
          </w:p>
        </w:tc>
        <w:tc>
          <w:tcPr>
            <w:tcW w:w="9084" w:type="dxa"/>
            <w:tcBorders>
              <w:top w:val="single" w:sz="18" w:space="0" w:color="000000"/>
            </w:tcBorders>
          </w:tcPr>
          <w:p w14:paraId="11BF185F" w14:textId="77777777" w:rsidR="00D36E9D" w:rsidRPr="00F42E35" w:rsidRDefault="00EE23DA" w:rsidP="00F42E35">
            <w:pPr>
              <w:pStyle w:val="TableParagraph"/>
              <w:ind w:left="62"/>
              <w:rPr>
                <w:sz w:val="24"/>
                <w:szCs w:val="24"/>
                <w:lang w:val="ru-RU"/>
              </w:rPr>
            </w:pPr>
            <w:r w:rsidRPr="00F42E35">
              <w:rPr>
                <w:sz w:val="24"/>
                <w:szCs w:val="24"/>
                <w:lang w:val="ru-RU"/>
              </w:rPr>
              <w:t>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w:t>
            </w:r>
          </w:p>
          <w:p w14:paraId="6B16A4B0" w14:textId="77777777" w:rsidR="00D36E9D" w:rsidRPr="00F42E35" w:rsidRDefault="00EE23DA" w:rsidP="00F42E35">
            <w:pPr>
              <w:pStyle w:val="TableParagraph"/>
              <w:ind w:left="62"/>
              <w:rPr>
                <w:sz w:val="24"/>
                <w:szCs w:val="24"/>
                <w:lang w:val="ru-RU"/>
              </w:rPr>
            </w:pPr>
            <w:r w:rsidRPr="00F42E35">
              <w:rPr>
                <w:sz w:val="24"/>
                <w:szCs w:val="24"/>
                <w:lang w:val="ru-RU"/>
              </w:rPr>
              <w:t xml:space="preserve">Вьетнаме). Внешняя политика США во второй половине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 Развитие отношений с СССР, Российской Федерацией</w:t>
            </w:r>
          </w:p>
        </w:tc>
      </w:tr>
      <w:tr w:rsidR="00D36E9D" w:rsidRPr="00F42E35" w14:paraId="1A720EF2" w14:textId="77777777">
        <w:trPr>
          <w:trHeight w:val="658"/>
        </w:trPr>
        <w:tc>
          <w:tcPr>
            <w:tcW w:w="1230" w:type="dxa"/>
          </w:tcPr>
          <w:p w14:paraId="774D087A" w14:textId="77777777" w:rsidR="00D36E9D" w:rsidRPr="00F42E35" w:rsidRDefault="00EE23DA" w:rsidP="00F42E35">
            <w:pPr>
              <w:pStyle w:val="TableParagraph"/>
              <w:ind w:left="281" w:right="257"/>
              <w:jc w:val="center"/>
              <w:rPr>
                <w:sz w:val="24"/>
                <w:szCs w:val="24"/>
              </w:rPr>
            </w:pPr>
            <w:r w:rsidRPr="00F42E35">
              <w:rPr>
                <w:sz w:val="24"/>
                <w:szCs w:val="24"/>
              </w:rPr>
              <w:t>1.3</w:t>
            </w:r>
          </w:p>
        </w:tc>
        <w:tc>
          <w:tcPr>
            <w:tcW w:w="9084" w:type="dxa"/>
          </w:tcPr>
          <w:p w14:paraId="614B225C" w14:textId="77777777" w:rsidR="00D36E9D" w:rsidRPr="00F42E35" w:rsidRDefault="00EE23DA" w:rsidP="00F42E35">
            <w:pPr>
              <w:pStyle w:val="TableParagraph"/>
              <w:ind w:left="62"/>
              <w:rPr>
                <w:sz w:val="24"/>
                <w:szCs w:val="24"/>
              </w:rPr>
            </w:pPr>
            <w:r w:rsidRPr="00F42E35">
              <w:rPr>
                <w:sz w:val="24"/>
                <w:szCs w:val="24"/>
                <w:lang w:val="ru-RU"/>
              </w:rPr>
              <w:t xml:space="preserve">Страны Западной Европы. Экономическая и политическая ситуация в первые послевоенные годы. </w:t>
            </w:r>
            <w:r w:rsidRPr="00F42E35">
              <w:rPr>
                <w:sz w:val="24"/>
                <w:szCs w:val="24"/>
              </w:rPr>
              <w:t>Научно-техническая революция. Становление</w:t>
            </w:r>
          </w:p>
        </w:tc>
      </w:tr>
    </w:tbl>
    <w:p w14:paraId="24B4267E"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0"/>
        <w:gridCol w:w="9084"/>
      </w:tblGrid>
      <w:tr w:rsidR="00D36E9D" w:rsidRPr="00F42E35" w14:paraId="73B04DF3" w14:textId="77777777">
        <w:trPr>
          <w:trHeight w:val="2255"/>
        </w:trPr>
        <w:tc>
          <w:tcPr>
            <w:tcW w:w="1230" w:type="dxa"/>
          </w:tcPr>
          <w:p w14:paraId="2E357BAD" w14:textId="77777777" w:rsidR="00D36E9D" w:rsidRPr="00F42E35" w:rsidRDefault="00D36E9D" w:rsidP="00F42E35">
            <w:pPr>
              <w:pStyle w:val="TableParagraph"/>
              <w:ind w:left="0"/>
              <w:rPr>
                <w:sz w:val="24"/>
                <w:szCs w:val="24"/>
              </w:rPr>
            </w:pPr>
          </w:p>
        </w:tc>
        <w:tc>
          <w:tcPr>
            <w:tcW w:w="9084" w:type="dxa"/>
          </w:tcPr>
          <w:p w14:paraId="54D675C3" w14:textId="77777777" w:rsidR="00D36E9D" w:rsidRPr="00F42E35" w:rsidRDefault="00EE23DA" w:rsidP="00F42E35">
            <w:pPr>
              <w:pStyle w:val="TableParagraph"/>
              <w:ind w:left="62" w:right="175"/>
              <w:rPr>
                <w:sz w:val="24"/>
                <w:szCs w:val="24"/>
                <w:lang w:val="ru-RU"/>
              </w:rPr>
            </w:pPr>
            <w:r w:rsidRPr="00F42E35">
              <w:rPr>
                <w:sz w:val="24"/>
                <w:szCs w:val="24"/>
                <w:lang w:val="ru-RU"/>
              </w:rPr>
              <w:t xml:space="preserve">социально ориентированной рыночной экономики. Германское "экономическое чудо". Установление </w:t>
            </w:r>
            <w:r w:rsidRPr="00F42E35">
              <w:rPr>
                <w:sz w:val="24"/>
                <w:szCs w:val="24"/>
              </w:rPr>
              <w:t>V</w:t>
            </w:r>
            <w:r w:rsidRPr="00F42E35">
              <w:rPr>
                <w:sz w:val="24"/>
                <w:szCs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w:t>
            </w:r>
          </w:p>
          <w:p w14:paraId="4270927B" w14:textId="77777777" w:rsidR="00D36E9D" w:rsidRPr="00F42E35" w:rsidRDefault="00EE23DA" w:rsidP="00F42E35">
            <w:pPr>
              <w:pStyle w:val="TableParagraph"/>
              <w:ind w:left="62"/>
              <w:rPr>
                <w:sz w:val="24"/>
                <w:szCs w:val="24"/>
              </w:rPr>
            </w:pPr>
            <w:r w:rsidRPr="00F42E35">
              <w:rPr>
                <w:sz w:val="24"/>
                <w:szCs w:val="24"/>
              </w:rPr>
              <w:t>Неоконсерватизм. Европейский союз</w:t>
            </w:r>
          </w:p>
        </w:tc>
      </w:tr>
      <w:tr w:rsidR="00D36E9D" w:rsidRPr="00B42DAB" w14:paraId="543521F8" w14:textId="77777777">
        <w:trPr>
          <w:trHeight w:val="4507"/>
        </w:trPr>
        <w:tc>
          <w:tcPr>
            <w:tcW w:w="1230" w:type="dxa"/>
          </w:tcPr>
          <w:p w14:paraId="4DAB583D" w14:textId="77777777" w:rsidR="00D36E9D" w:rsidRPr="00F42E35" w:rsidRDefault="00EE23DA" w:rsidP="00F42E35">
            <w:pPr>
              <w:pStyle w:val="TableParagraph"/>
              <w:ind w:left="281" w:right="257"/>
              <w:jc w:val="center"/>
              <w:rPr>
                <w:sz w:val="24"/>
                <w:szCs w:val="24"/>
              </w:rPr>
            </w:pPr>
            <w:r w:rsidRPr="00F42E35">
              <w:rPr>
                <w:sz w:val="24"/>
                <w:szCs w:val="24"/>
              </w:rPr>
              <w:t>1.4</w:t>
            </w:r>
          </w:p>
        </w:tc>
        <w:tc>
          <w:tcPr>
            <w:tcW w:w="9084" w:type="dxa"/>
          </w:tcPr>
          <w:p w14:paraId="41650AD4" w14:textId="77777777" w:rsidR="00D36E9D" w:rsidRPr="00F42E35" w:rsidRDefault="00EE23DA" w:rsidP="00F42E35">
            <w:pPr>
              <w:pStyle w:val="TableParagraph"/>
              <w:ind w:left="62" w:right="110"/>
              <w:rPr>
                <w:sz w:val="24"/>
                <w:szCs w:val="24"/>
                <w:lang w:val="ru-RU"/>
              </w:rPr>
            </w:pPr>
            <w:r w:rsidRPr="00F42E35">
              <w:rPr>
                <w:sz w:val="24"/>
                <w:szCs w:val="24"/>
                <w:lang w:val="ru-RU"/>
              </w:rPr>
              <w:t xml:space="preserve">Страны Центральной и Восточной Европы во второй половине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w:t>
            </w:r>
          </w:p>
          <w:p w14:paraId="5C5D4BB8" w14:textId="77777777" w:rsidR="00D36E9D" w:rsidRPr="00F42E35" w:rsidRDefault="00EE23DA" w:rsidP="00F42E35">
            <w:pPr>
              <w:pStyle w:val="TableParagraph"/>
              <w:ind w:left="62" w:hanging="2"/>
              <w:rPr>
                <w:sz w:val="24"/>
                <w:szCs w:val="24"/>
                <w:lang w:val="ru-RU"/>
              </w:rPr>
            </w:pPr>
            <w:r w:rsidRPr="00F42E35">
              <w:rPr>
                <w:sz w:val="24"/>
                <w:szCs w:val="24"/>
                <w:lang w:val="ru-RU"/>
              </w:rPr>
              <w:t>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w:t>
            </w:r>
          </w:p>
          <w:p w14:paraId="022EB07B" w14:textId="77777777" w:rsidR="00D36E9D" w:rsidRPr="00F42E35" w:rsidRDefault="00EE23DA" w:rsidP="00F42E35">
            <w:pPr>
              <w:pStyle w:val="TableParagraph"/>
              <w:ind w:left="62" w:right="985"/>
              <w:rPr>
                <w:sz w:val="24"/>
                <w:szCs w:val="24"/>
                <w:lang w:val="ru-RU"/>
              </w:rPr>
            </w:pPr>
            <w:r w:rsidRPr="00F42E35">
              <w:rPr>
                <w:sz w:val="24"/>
                <w:szCs w:val="24"/>
                <w:lang w:val="ru-RU"/>
              </w:rPr>
              <w:t xml:space="preserve">Распад Югославии и война на Балканах. Агрессия НАТО против Югославии. Развитие восточноевропейских государств в </w:t>
            </w:r>
            <w:r w:rsidRPr="00F42E35">
              <w:rPr>
                <w:sz w:val="24"/>
                <w:szCs w:val="24"/>
              </w:rPr>
              <w:t>XXI</w:t>
            </w:r>
            <w:r w:rsidRPr="00F42E35">
              <w:rPr>
                <w:sz w:val="24"/>
                <w:szCs w:val="24"/>
                <w:lang w:val="ru-RU"/>
              </w:rPr>
              <w:t xml:space="preserve"> в. (экономика, политика, внешнеполитическая ориентация, участие в интеграционных процессах)</w:t>
            </w:r>
          </w:p>
        </w:tc>
      </w:tr>
      <w:tr w:rsidR="00D36E9D" w:rsidRPr="00B42DAB" w14:paraId="20992077" w14:textId="77777777">
        <w:trPr>
          <w:trHeight w:val="963"/>
        </w:trPr>
        <w:tc>
          <w:tcPr>
            <w:tcW w:w="1230" w:type="dxa"/>
          </w:tcPr>
          <w:p w14:paraId="15650549" w14:textId="77777777" w:rsidR="00D36E9D" w:rsidRPr="00F42E35" w:rsidRDefault="00EE23DA" w:rsidP="00F42E35">
            <w:pPr>
              <w:pStyle w:val="TableParagraph"/>
              <w:ind w:left="21"/>
              <w:jc w:val="center"/>
              <w:rPr>
                <w:sz w:val="24"/>
                <w:szCs w:val="24"/>
              </w:rPr>
            </w:pPr>
            <w:r w:rsidRPr="00F42E35">
              <w:rPr>
                <w:sz w:val="24"/>
                <w:szCs w:val="24"/>
              </w:rPr>
              <w:t>2</w:t>
            </w:r>
          </w:p>
        </w:tc>
        <w:tc>
          <w:tcPr>
            <w:tcW w:w="9084" w:type="dxa"/>
          </w:tcPr>
          <w:p w14:paraId="5F8871FF" w14:textId="77777777" w:rsidR="00D36E9D" w:rsidRPr="00F42E35" w:rsidRDefault="00EE23DA" w:rsidP="00F42E35">
            <w:pPr>
              <w:pStyle w:val="TableParagraph"/>
              <w:ind w:left="61"/>
              <w:rPr>
                <w:sz w:val="24"/>
                <w:szCs w:val="24"/>
                <w:lang w:val="ru-RU"/>
              </w:rPr>
            </w:pPr>
            <w:r w:rsidRPr="00F42E35">
              <w:rPr>
                <w:sz w:val="24"/>
                <w:szCs w:val="24"/>
                <w:lang w:val="ru-RU"/>
              </w:rPr>
              <w:t xml:space="preserve">Страны Азии, Африки и Латинской Америки во второй половине </w:t>
            </w:r>
            <w:r w:rsidRPr="00F42E35">
              <w:rPr>
                <w:sz w:val="24"/>
                <w:szCs w:val="24"/>
              </w:rPr>
              <w:t>XX</w:t>
            </w:r>
            <w:r w:rsidRPr="00F42E35">
              <w:rPr>
                <w:sz w:val="24"/>
                <w:szCs w:val="24"/>
                <w:lang w:val="ru-RU"/>
              </w:rPr>
              <w:t xml:space="preserve"> -</w:t>
            </w:r>
          </w:p>
          <w:p w14:paraId="108A317C" w14:textId="77777777" w:rsidR="00D36E9D" w:rsidRPr="00F42E35" w:rsidRDefault="00EE23DA" w:rsidP="00F42E35">
            <w:pPr>
              <w:pStyle w:val="TableParagraph"/>
              <w:ind w:left="62"/>
              <w:rPr>
                <w:sz w:val="24"/>
                <w:szCs w:val="24"/>
                <w:lang w:val="ru-RU"/>
              </w:rPr>
            </w:pPr>
            <w:r w:rsidRPr="00F42E35">
              <w:rPr>
                <w:sz w:val="24"/>
                <w:szCs w:val="24"/>
                <w:lang w:val="ru-RU"/>
              </w:rPr>
              <w:t xml:space="preserve">начале </w:t>
            </w:r>
            <w:r w:rsidRPr="00F42E35">
              <w:rPr>
                <w:sz w:val="24"/>
                <w:szCs w:val="24"/>
              </w:rPr>
              <w:t>XXI</w:t>
            </w:r>
            <w:r w:rsidRPr="00F42E35">
              <w:rPr>
                <w:sz w:val="24"/>
                <w:szCs w:val="24"/>
                <w:lang w:val="ru-RU"/>
              </w:rPr>
              <w:t xml:space="preserve"> в.: проблемы и пути модернизации. Обретение независимости и выбор путей развития странами Азии и Африки</w:t>
            </w:r>
          </w:p>
        </w:tc>
      </w:tr>
      <w:tr w:rsidR="00D36E9D" w:rsidRPr="00B42DAB" w14:paraId="68497279" w14:textId="77777777">
        <w:trPr>
          <w:trHeight w:val="3542"/>
        </w:trPr>
        <w:tc>
          <w:tcPr>
            <w:tcW w:w="1230" w:type="dxa"/>
          </w:tcPr>
          <w:p w14:paraId="2D7F3479" w14:textId="77777777" w:rsidR="00D36E9D" w:rsidRPr="00F42E35" w:rsidRDefault="00EE23DA" w:rsidP="00F42E35">
            <w:pPr>
              <w:pStyle w:val="TableParagraph"/>
              <w:ind w:left="281" w:right="257"/>
              <w:jc w:val="center"/>
              <w:rPr>
                <w:sz w:val="24"/>
                <w:szCs w:val="24"/>
              </w:rPr>
            </w:pPr>
            <w:r w:rsidRPr="00F42E35">
              <w:rPr>
                <w:sz w:val="24"/>
                <w:szCs w:val="24"/>
              </w:rPr>
              <w:t>2.1</w:t>
            </w:r>
          </w:p>
        </w:tc>
        <w:tc>
          <w:tcPr>
            <w:tcW w:w="9084" w:type="dxa"/>
          </w:tcPr>
          <w:p w14:paraId="040CC520" w14:textId="77777777" w:rsidR="00D36E9D" w:rsidRPr="00F42E35" w:rsidRDefault="00EE23DA" w:rsidP="00F42E35">
            <w:pPr>
              <w:pStyle w:val="TableParagraph"/>
              <w:ind w:left="62" w:right="33"/>
              <w:rPr>
                <w:sz w:val="24"/>
                <w:szCs w:val="24"/>
                <w:lang w:val="ru-RU"/>
              </w:rPr>
            </w:pPr>
            <w:r w:rsidRPr="00F42E35">
              <w:rPr>
                <w:sz w:val="24"/>
                <w:szCs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w:t>
            </w:r>
          </w:p>
          <w:p w14:paraId="78F314D1" w14:textId="77777777" w:rsidR="00D36E9D" w:rsidRPr="00F42E35" w:rsidRDefault="00EE23DA" w:rsidP="00F42E35">
            <w:pPr>
              <w:pStyle w:val="TableParagraph"/>
              <w:ind w:left="62" w:right="392"/>
              <w:rPr>
                <w:sz w:val="24"/>
                <w:szCs w:val="24"/>
                <w:lang w:val="ru-RU"/>
              </w:rPr>
            </w:pPr>
            <w:r w:rsidRPr="00F42E35">
              <w:rPr>
                <w:sz w:val="24"/>
                <w:szCs w:val="24"/>
                <w:lang w:val="ru-RU"/>
              </w:rPr>
              <w:t>Япония после Второй мировой войны: от поражения к лидерству. Восстановление суверенитета страны. Японское "экономическое чудо".</w:t>
            </w:r>
          </w:p>
          <w:p w14:paraId="20729EF9" w14:textId="77777777" w:rsidR="00D36E9D" w:rsidRPr="00F42E35" w:rsidRDefault="00EE23DA" w:rsidP="00F42E35">
            <w:pPr>
              <w:pStyle w:val="TableParagraph"/>
              <w:ind w:left="62"/>
              <w:rPr>
                <w:sz w:val="24"/>
                <w:szCs w:val="24"/>
                <w:lang w:val="ru-RU"/>
              </w:rPr>
            </w:pPr>
            <w:r w:rsidRPr="00F42E35">
              <w:rPr>
                <w:sz w:val="24"/>
                <w:szCs w:val="24"/>
                <w:lang w:val="ru-RU"/>
              </w:rPr>
              <w:t>Новые индустриальные страны (Сингапур, Южная Корея)</w:t>
            </w:r>
          </w:p>
        </w:tc>
      </w:tr>
      <w:tr w:rsidR="00D36E9D" w:rsidRPr="00F42E35" w14:paraId="3657BC62" w14:textId="77777777">
        <w:trPr>
          <w:trHeight w:val="322"/>
        </w:trPr>
        <w:tc>
          <w:tcPr>
            <w:tcW w:w="1230" w:type="dxa"/>
            <w:tcBorders>
              <w:bottom w:val="single" w:sz="12" w:space="0" w:color="000000"/>
            </w:tcBorders>
          </w:tcPr>
          <w:p w14:paraId="64B978C0" w14:textId="77777777" w:rsidR="00D36E9D" w:rsidRPr="00F42E35" w:rsidRDefault="00EE23DA" w:rsidP="00F42E35">
            <w:pPr>
              <w:pStyle w:val="TableParagraph"/>
              <w:ind w:left="281" w:right="257"/>
              <w:jc w:val="center"/>
              <w:rPr>
                <w:sz w:val="24"/>
                <w:szCs w:val="24"/>
              </w:rPr>
            </w:pPr>
            <w:r w:rsidRPr="00F42E35">
              <w:rPr>
                <w:sz w:val="24"/>
                <w:szCs w:val="24"/>
              </w:rPr>
              <w:t>2.2</w:t>
            </w:r>
          </w:p>
        </w:tc>
        <w:tc>
          <w:tcPr>
            <w:tcW w:w="9084" w:type="dxa"/>
            <w:tcBorders>
              <w:bottom w:val="single" w:sz="12" w:space="0" w:color="000000"/>
            </w:tcBorders>
          </w:tcPr>
          <w:p w14:paraId="3A5A5410" w14:textId="77777777" w:rsidR="00D36E9D" w:rsidRPr="00F42E35" w:rsidRDefault="00EE23DA" w:rsidP="00F42E35">
            <w:pPr>
              <w:pStyle w:val="TableParagraph"/>
              <w:ind w:left="62"/>
              <w:rPr>
                <w:sz w:val="24"/>
                <w:szCs w:val="24"/>
              </w:rPr>
            </w:pPr>
            <w:r w:rsidRPr="00F42E35">
              <w:rPr>
                <w:sz w:val="24"/>
                <w:szCs w:val="24"/>
                <w:lang w:val="ru-RU"/>
              </w:rPr>
              <w:t xml:space="preserve">Страны Ближнего Востока и Северной Африки. </w:t>
            </w:r>
            <w:r w:rsidRPr="00F42E35">
              <w:rPr>
                <w:sz w:val="24"/>
                <w:szCs w:val="24"/>
              </w:rPr>
              <w:t>Турция: политическое</w:t>
            </w:r>
          </w:p>
        </w:tc>
      </w:tr>
      <w:tr w:rsidR="00D36E9D" w:rsidRPr="00F42E35" w14:paraId="140D60B0" w14:textId="77777777">
        <w:trPr>
          <w:trHeight w:val="2898"/>
        </w:trPr>
        <w:tc>
          <w:tcPr>
            <w:tcW w:w="1230" w:type="dxa"/>
            <w:tcBorders>
              <w:top w:val="single" w:sz="12" w:space="0" w:color="000000"/>
            </w:tcBorders>
          </w:tcPr>
          <w:p w14:paraId="5EE2DBE2" w14:textId="77777777" w:rsidR="00D36E9D" w:rsidRPr="00F42E35" w:rsidRDefault="00D36E9D" w:rsidP="00F42E35">
            <w:pPr>
              <w:pStyle w:val="TableParagraph"/>
              <w:ind w:left="0"/>
              <w:rPr>
                <w:sz w:val="24"/>
                <w:szCs w:val="24"/>
              </w:rPr>
            </w:pPr>
          </w:p>
        </w:tc>
        <w:tc>
          <w:tcPr>
            <w:tcW w:w="9084" w:type="dxa"/>
            <w:tcBorders>
              <w:top w:val="single" w:sz="12" w:space="0" w:color="000000"/>
            </w:tcBorders>
          </w:tcPr>
          <w:p w14:paraId="401A569A" w14:textId="77777777" w:rsidR="00D36E9D" w:rsidRPr="00F42E35" w:rsidRDefault="00EE23DA" w:rsidP="00F42E35">
            <w:pPr>
              <w:pStyle w:val="TableParagraph"/>
              <w:ind w:left="62" w:right="101"/>
              <w:rPr>
                <w:sz w:val="24"/>
                <w:szCs w:val="24"/>
                <w:lang w:val="ru-RU"/>
              </w:rPr>
            </w:pPr>
            <w:r w:rsidRPr="00F42E35">
              <w:rPr>
                <w:sz w:val="24"/>
                <w:szCs w:val="24"/>
                <w:lang w:val="ru-RU"/>
              </w:rPr>
              <w:t>развитие, достижения и проблемы модернизации. Иран: реформы 1960- 1970-х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w:t>
            </w:r>
          </w:p>
          <w:p w14:paraId="4D792231" w14:textId="77777777" w:rsidR="00D36E9D" w:rsidRPr="00F42E35" w:rsidRDefault="00EE23DA" w:rsidP="00F42E35">
            <w:pPr>
              <w:pStyle w:val="TableParagraph"/>
              <w:ind w:left="62" w:right="33"/>
              <w:rPr>
                <w:sz w:val="24"/>
                <w:szCs w:val="24"/>
                <w:lang w:val="ru-RU"/>
              </w:rPr>
            </w:pPr>
            <w:r w:rsidRPr="00F42E35">
              <w:rPr>
                <w:sz w:val="24"/>
                <w:szCs w:val="24"/>
                <w:lang w:val="ru-RU"/>
              </w:rPr>
              <w:t xml:space="preserve">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 "Арабская весна" и смена</w:t>
            </w:r>
          </w:p>
          <w:p w14:paraId="3B21A03F" w14:textId="77777777" w:rsidR="00D36E9D" w:rsidRPr="00F42E35" w:rsidRDefault="00EE23DA" w:rsidP="00F42E35">
            <w:pPr>
              <w:pStyle w:val="TableParagraph"/>
              <w:ind w:left="62"/>
              <w:rPr>
                <w:sz w:val="24"/>
                <w:szCs w:val="24"/>
              </w:rPr>
            </w:pPr>
            <w:r w:rsidRPr="00F42E35">
              <w:rPr>
                <w:sz w:val="24"/>
                <w:szCs w:val="24"/>
                <w:lang w:val="ru-RU"/>
              </w:rPr>
              <w:t xml:space="preserve">политических режимов в начале 2010-х гг. </w:t>
            </w:r>
            <w:r w:rsidRPr="00F42E35">
              <w:rPr>
                <w:sz w:val="24"/>
                <w:szCs w:val="24"/>
              </w:rPr>
              <w:t>Гражданская война в Сирии</w:t>
            </w:r>
          </w:p>
        </w:tc>
      </w:tr>
    </w:tbl>
    <w:p w14:paraId="60430492"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0"/>
        <w:gridCol w:w="9084"/>
      </w:tblGrid>
      <w:tr w:rsidR="00D36E9D" w:rsidRPr="00F42E35" w14:paraId="270D55BD" w14:textId="77777777">
        <w:trPr>
          <w:trHeight w:val="1932"/>
        </w:trPr>
        <w:tc>
          <w:tcPr>
            <w:tcW w:w="1230" w:type="dxa"/>
          </w:tcPr>
          <w:p w14:paraId="06133D91" w14:textId="77777777" w:rsidR="00D36E9D" w:rsidRPr="00F42E35" w:rsidRDefault="00EE23DA" w:rsidP="00F42E35">
            <w:pPr>
              <w:pStyle w:val="TableParagraph"/>
              <w:ind w:left="281" w:right="257"/>
              <w:jc w:val="center"/>
              <w:rPr>
                <w:sz w:val="24"/>
                <w:szCs w:val="24"/>
              </w:rPr>
            </w:pPr>
            <w:r w:rsidRPr="00F42E35">
              <w:rPr>
                <w:sz w:val="24"/>
                <w:szCs w:val="24"/>
              </w:rPr>
              <w:lastRenderedPageBreak/>
              <w:t>2.3</w:t>
            </w:r>
          </w:p>
        </w:tc>
        <w:tc>
          <w:tcPr>
            <w:tcW w:w="9084" w:type="dxa"/>
          </w:tcPr>
          <w:p w14:paraId="2B2DA610" w14:textId="77777777" w:rsidR="00D36E9D" w:rsidRPr="00F42E35" w:rsidRDefault="00EE23DA" w:rsidP="00F42E35">
            <w:pPr>
              <w:pStyle w:val="TableParagraph"/>
              <w:ind w:left="62" w:right="153"/>
              <w:rPr>
                <w:sz w:val="24"/>
                <w:szCs w:val="24"/>
              </w:rPr>
            </w:pPr>
            <w:r w:rsidRPr="00F42E35">
              <w:rPr>
                <w:sz w:val="24"/>
                <w:szCs w:val="24"/>
                <w:lang w:val="ru-RU"/>
              </w:rPr>
              <w:t xml:space="preserve">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sidRPr="00F42E35">
              <w:rPr>
                <w:sz w:val="24"/>
                <w:szCs w:val="24"/>
              </w:rPr>
              <w:t>Сепаратизм. Гражданские войны и этнические</w:t>
            </w:r>
          </w:p>
          <w:p w14:paraId="11488B1B" w14:textId="77777777" w:rsidR="00D36E9D" w:rsidRPr="00F42E35" w:rsidRDefault="00EE23DA" w:rsidP="00F42E35">
            <w:pPr>
              <w:pStyle w:val="TableParagraph"/>
              <w:ind w:left="62"/>
              <w:rPr>
                <w:sz w:val="24"/>
                <w:szCs w:val="24"/>
              </w:rPr>
            </w:pPr>
            <w:r w:rsidRPr="00F42E35">
              <w:rPr>
                <w:sz w:val="24"/>
                <w:szCs w:val="24"/>
              </w:rPr>
              <w:t>конфликты в Африке</w:t>
            </w:r>
          </w:p>
        </w:tc>
      </w:tr>
      <w:tr w:rsidR="00D36E9D" w:rsidRPr="00B42DAB" w14:paraId="2204E82D" w14:textId="77777777">
        <w:trPr>
          <w:trHeight w:val="2257"/>
        </w:trPr>
        <w:tc>
          <w:tcPr>
            <w:tcW w:w="1230" w:type="dxa"/>
          </w:tcPr>
          <w:p w14:paraId="459EFFB6" w14:textId="77777777" w:rsidR="00D36E9D" w:rsidRPr="00F42E35" w:rsidRDefault="00EE23DA" w:rsidP="00F42E35">
            <w:pPr>
              <w:pStyle w:val="TableParagraph"/>
              <w:ind w:left="281" w:right="257"/>
              <w:jc w:val="center"/>
              <w:rPr>
                <w:sz w:val="24"/>
                <w:szCs w:val="24"/>
              </w:rPr>
            </w:pPr>
            <w:r w:rsidRPr="00F42E35">
              <w:rPr>
                <w:sz w:val="24"/>
                <w:szCs w:val="24"/>
              </w:rPr>
              <w:t>2.4</w:t>
            </w:r>
          </w:p>
        </w:tc>
        <w:tc>
          <w:tcPr>
            <w:tcW w:w="9084" w:type="dxa"/>
          </w:tcPr>
          <w:p w14:paraId="7FC4D0F7" w14:textId="77777777" w:rsidR="00D36E9D" w:rsidRPr="00F42E35" w:rsidRDefault="00EE23DA" w:rsidP="00F42E35">
            <w:pPr>
              <w:pStyle w:val="TableParagraph"/>
              <w:ind w:left="62" w:right="17"/>
              <w:rPr>
                <w:sz w:val="24"/>
                <w:szCs w:val="24"/>
                <w:lang w:val="ru-RU"/>
              </w:rPr>
            </w:pPr>
            <w:r w:rsidRPr="00F42E35">
              <w:rPr>
                <w:sz w:val="24"/>
                <w:szCs w:val="24"/>
                <w:lang w:val="ru-RU"/>
              </w:rPr>
              <w:t xml:space="preserve">Страны Латинской Америки во второй половине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 Положение стран Латинской Америки в середине </w:t>
            </w:r>
            <w:r w:rsidRPr="00F42E35">
              <w:rPr>
                <w:sz w:val="24"/>
                <w:szCs w:val="24"/>
              </w:rPr>
              <w:t>XX</w:t>
            </w:r>
            <w:r w:rsidRPr="00F42E35">
              <w:rPr>
                <w:sz w:val="24"/>
                <w:szCs w:val="24"/>
                <w:lang w:val="ru-RU"/>
              </w:rPr>
              <w:t xml:space="preserve">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w:t>
            </w:r>
          </w:p>
          <w:p w14:paraId="3C918A7E" w14:textId="77777777" w:rsidR="00D36E9D" w:rsidRPr="00F42E35" w:rsidRDefault="00EE23DA" w:rsidP="00F42E35">
            <w:pPr>
              <w:pStyle w:val="TableParagraph"/>
              <w:ind w:left="62"/>
              <w:rPr>
                <w:sz w:val="24"/>
                <w:szCs w:val="24"/>
                <w:lang w:val="ru-RU"/>
              </w:rPr>
            </w:pPr>
            <w:r w:rsidRPr="00F42E35">
              <w:rPr>
                <w:sz w:val="24"/>
                <w:szCs w:val="24"/>
                <w:lang w:val="ru-RU"/>
              </w:rPr>
              <w:t>Революции конца 1960-х-1970-х гг. (Перу, Чили, Никарагуа). "Левый</w:t>
            </w:r>
          </w:p>
          <w:p w14:paraId="367AD9DE" w14:textId="77777777" w:rsidR="00D36E9D" w:rsidRPr="00F42E35" w:rsidRDefault="00EE23DA" w:rsidP="00F42E35">
            <w:pPr>
              <w:pStyle w:val="TableParagraph"/>
              <w:ind w:left="62"/>
              <w:rPr>
                <w:sz w:val="24"/>
                <w:szCs w:val="24"/>
                <w:lang w:val="ru-RU"/>
              </w:rPr>
            </w:pPr>
            <w:r w:rsidRPr="00F42E35">
              <w:rPr>
                <w:sz w:val="24"/>
                <w:szCs w:val="24"/>
                <w:lang w:val="ru-RU"/>
              </w:rPr>
              <w:t xml:space="preserve">поворот" в конце </w:t>
            </w:r>
            <w:r w:rsidRPr="00F42E35">
              <w:rPr>
                <w:sz w:val="24"/>
                <w:szCs w:val="24"/>
              </w:rPr>
              <w:t>XX</w:t>
            </w:r>
            <w:r w:rsidRPr="00F42E35">
              <w:rPr>
                <w:sz w:val="24"/>
                <w:szCs w:val="24"/>
                <w:lang w:val="ru-RU"/>
              </w:rPr>
              <w:t xml:space="preserve"> в.</w:t>
            </w:r>
          </w:p>
        </w:tc>
      </w:tr>
      <w:tr w:rsidR="00D36E9D" w:rsidRPr="00B42DAB" w14:paraId="61975A07" w14:textId="77777777">
        <w:trPr>
          <w:trHeight w:val="961"/>
        </w:trPr>
        <w:tc>
          <w:tcPr>
            <w:tcW w:w="1230" w:type="dxa"/>
          </w:tcPr>
          <w:p w14:paraId="314BC79D" w14:textId="77777777" w:rsidR="00D36E9D" w:rsidRPr="00F42E35" w:rsidRDefault="00EE23DA" w:rsidP="00F42E35">
            <w:pPr>
              <w:pStyle w:val="TableParagraph"/>
              <w:ind w:left="21"/>
              <w:jc w:val="center"/>
              <w:rPr>
                <w:sz w:val="24"/>
                <w:szCs w:val="24"/>
              </w:rPr>
            </w:pPr>
            <w:r w:rsidRPr="00F42E35">
              <w:rPr>
                <w:sz w:val="24"/>
                <w:szCs w:val="24"/>
              </w:rPr>
              <w:t>3</w:t>
            </w:r>
          </w:p>
        </w:tc>
        <w:tc>
          <w:tcPr>
            <w:tcW w:w="9084" w:type="dxa"/>
          </w:tcPr>
          <w:p w14:paraId="43358D87" w14:textId="77777777" w:rsidR="00D36E9D" w:rsidRPr="00F42E35" w:rsidRDefault="00EE23DA" w:rsidP="00F42E35">
            <w:pPr>
              <w:pStyle w:val="TableParagraph"/>
              <w:ind w:left="61"/>
              <w:rPr>
                <w:sz w:val="24"/>
                <w:szCs w:val="24"/>
                <w:lang w:val="ru-RU"/>
              </w:rPr>
            </w:pPr>
            <w:r w:rsidRPr="00F42E35">
              <w:rPr>
                <w:sz w:val="24"/>
                <w:szCs w:val="24"/>
                <w:lang w:val="ru-RU"/>
              </w:rPr>
              <w:t xml:space="preserve">Международные отношения во второй половине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w:t>
            </w:r>
          </w:p>
          <w:p w14:paraId="7883566C" w14:textId="77777777" w:rsidR="00D36E9D" w:rsidRPr="00F42E35" w:rsidRDefault="00EE23DA" w:rsidP="00F42E35">
            <w:pPr>
              <w:pStyle w:val="TableParagraph"/>
              <w:ind w:left="62" w:right="1145"/>
              <w:rPr>
                <w:sz w:val="24"/>
                <w:szCs w:val="24"/>
                <w:lang w:val="ru-RU"/>
              </w:rPr>
            </w:pPr>
            <w:r w:rsidRPr="00F42E35">
              <w:rPr>
                <w:sz w:val="24"/>
                <w:szCs w:val="24"/>
                <w:lang w:val="ru-RU"/>
              </w:rPr>
              <w:t>Основные этапы развития международных отношений во второй половине 1940-х-2020-х гг.</w:t>
            </w:r>
          </w:p>
        </w:tc>
      </w:tr>
      <w:tr w:rsidR="00D36E9D" w:rsidRPr="00F42E35" w14:paraId="28BCBA46" w14:textId="77777777">
        <w:trPr>
          <w:trHeight w:val="1288"/>
        </w:trPr>
        <w:tc>
          <w:tcPr>
            <w:tcW w:w="1230" w:type="dxa"/>
          </w:tcPr>
          <w:p w14:paraId="0665B4DC" w14:textId="77777777" w:rsidR="00D36E9D" w:rsidRPr="00F42E35" w:rsidRDefault="00EE23DA" w:rsidP="00F42E35">
            <w:pPr>
              <w:pStyle w:val="TableParagraph"/>
              <w:ind w:left="281" w:right="257"/>
              <w:jc w:val="center"/>
              <w:rPr>
                <w:sz w:val="24"/>
                <w:szCs w:val="24"/>
              </w:rPr>
            </w:pPr>
            <w:r w:rsidRPr="00F42E35">
              <w:rPr>
                <w:sz w:val="24"/>
                <w:szCs w:val="24"/>
              </w:rPr>
              <w:t>3.1</w:t>
            </w:r>
          </w:p>
        </w:tc>
        <w:tc>
          <w:tcPr>
            <w:tcW w:w="9084" w:type="dxa"/>
          </w:tcPr>
          <w:p w14:paraId="06D80822" w14:textId="77777777" w:rsidR="00D36E9D" w:rsidRPr="00F42E35" w:rsidRDefault="00EE23DA" w:rsidP="00F42E35">
            <w:pPr>
              <w:pStyle w:val="TableParagraph"/>
              <w:ind w:left="62"/>
              <w:rPr>
                <w:sz w:val="24"/>
                <w:szCs w:val="24"/>
              </w:rPr>
            </w:pPr>
            <w:r w:rsidRPr="00F42E35">
              <w:rPr>
                <w:sz w:val="24"/>
                <w:szCs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sidRPr="00F42E35">
              <w:rPr>
                <w:sz w:val="24"/>
                <w:szCs w:val="24"/>
              </w:rPr>
              <w:t>Создание Движения неприсоединения. Гонка вооружений. Война во Вьетнаме</w:t>
            </w:r>
          </w:p>
        </w:tc>
      </w:tr>
      <w:tr w:rsidR="00D36E9D" w:rsidRPr="00B42DAB" w14:paraId="51B95041" w14:textId="77777777">
        <w:trPr>
          <w:trHeight w:val="2576"/>
        </w:trPr>
        <w:tc>
          <w:tcPr>
            <w:tcW w:w="1230" w:type="dxa"/>
          </w:tcPr>
          <w:p w14:paraId="6B42D290" w14:textId="77777777" w:rsidR="00D36E9D" w:rsidRPr="00F42E35" w:rsidRDefault="00EE23DA" w:rsidP="00F42E35">
            <w:pPr>
              <w:pStyle w:val="TableParagraph"/>
              <w:ind w:left="281" w:right="257"/>
              <w:jc w:val="center"/>
              <w:rPr>
                <w:sz w:val="24"/>
                <w:szCs w:val="24"/>
              </w:rPr>
            </w:pPr>
            <w:r w:rsidRPr="00F42E35">
              <w:rPr>
                <w:sz w:val="24"/>
                <w:szCs w:val="24"/>
              </w:rPr>
              <w:t>3.2</w:t>
            </w:r>
          </w:p>
        </w:tc>
        <w:tc>
          <w:tcPr>
            <w:tcW w:w="9084" w:type="dxa"/>
          </w:tcPr>
          <w:p w14:paraId="7D94D4EC" w14:textId="77777777" w:rsidR="00D36E9D" w:rsidRPr="00F42E35" w:rsidRDefault="00EE23DA" w:rsidP="00F42E35">
            <w:pPr>
              <w:pStyle w:val="TableParagraph"/>
              <w:ind w:left="62" w:right="33"/>
              <w:rPr>
                <w:sz w:val="24"/>
                <w:szCs w:val="24"/>
                <w:lang w:val="ru-RU"/>
              </w:rPr>
            </w:pPr>
            <w:r w:rsidRPr="00F42E35">
              <w:rPr>
                <w:sz w:val="24"/>
                <w:szCs w:val="24"/>
                <w:lang w:val="ru-RU"/>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D36E9D" w:rsidRPr="00F42E35" w14:paraId="7365E982" w14:textId="77777777">
        <w:trPr>
          <w:trHeight w:val="2252"/>
        </w:trPr>
        <w:tc>
          <w:tcPr>
            <w:tcW w:w="1230" w:type="dxa"/>
            <w:tcBorders>
              <w:bottom w:val="single" w:sz="12" w:space="0" w:color="000000"/>
            </w:tcBorders>
          </w:tcPr>
          <w:p w14:paraId="4D48A474" w14:textId="77777777" w:rsidR="00D36E9D" w:rsidRPr="00F42E35" w:rsidRDefault="00EE23DA" w:rsidP="00F42E35">
            <w:pPr>
              <w:pStyle w:val="TableParagraph"/>
              <w:ind w:left="281" w:right="257"/>
              <w:jc w:val="center"/>
              <w:rPr>
                <w:sz w:val="24"/>
                <w:szCs w:val="24"/>
              </w:rPr>
            </w:pPr>
            <w:r w:rsidRPr="00F42E35">
              <w:rPr>
                <w:sz w:val="24"/>
                <w:szCs w:val="24"/>
              </w:rPr>
              <w:t>3.3</w:t>
            </w:r>
          </w:p>
        </w:tc>
        <w:tc>
          <w:tcPr>
            <w:tcW w:w="9084" w:type="dxa"/>
            <w:tcBorders>
              <w:bottom w:val="single" w:sz="12" w:space="0" w:color="000000"/>
            </w:tcBorders>
          </w:tcPr>
          <w:p w14:paraId="76D9E3FC" w14:textId="77777777" w:rsidR="00D36E9D" w:rsidRPr="00F42E35" w:rsidRDefault="00EE23DA" w:rsidP="00F42E35">
            <w:pPr>
              <w:pStyle w:val="TableParagraph"/>
              <w:ind w:left="62"/>
              <w:rPr>
                <w:sz w:val="24"/>
                <w:szCs w:val="24"/>
                <w:lang w:val="ru-RU"/>
              </w:rPr>
            </w:pPr>
            <w:r w:rsidRPr="00F42E35">
              <w:rPr>
                <w:sz w:val="24"/>
                <w:szCs w:val="24"/>
                <w:lang w:val="ru-RU"/>
              </w:rPr>
              <w:t>Ввод советских войск в Афганистан (1979). Возвращение к политике холодной войны. Наращивание стратегических вооружений.</w:t>
            </w:r>
          </w:p>
          <w:p w14:paraId="200C1F54" w14:textId="77777777" w:rsidR="00D36E9D" w:rsidRPr="00F42E35" w:rsidRDefault="00EE23DA" w:rsidP="00F42E35">
            <w:pPr>
              <w:pStyle w:val="TableParagraph"/>
              <w:ind w:left="62" w:right="12"/>
              <w:rPr>
                <w:sz w:val="24"/>
                <w:szCs w:val="24"/>
                <w:lang w:val="ru-RU"/>
              </w:rPr>
            </w:pPr>
            <w:r w:rsidRPr="00F42E35">
              <w:rPr>
                <w:sz w:val="24"/>
                <w:szCs w:val="24"/>
                <w:lang w:val="ru-RU"/>
              </w:rPr>
              <w:t>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w:t>
            </w:r>
          </w:p>
          <w:p w14:paraId="0C1A98D5" w14:textId="77777777" w:rsidR="00D36E9D" w:rsidRPr="00F42E35" w:rsidRDefault="00EE23DA" w:rsidP="00F42E35">
            <w:pPr>
              <w:pStyle w:val="TableParagraph"/>
              <w:ind w:left="62" w:right="889"/>
              <w:rPr>
                <w:sz w:val="24"/>
                <w:szCs w:val="24"/>
              </w:rPr>
            </w:pPr>
            <w:r w:rsidRPr="00F42E35">
              <w:rPr>
                <w:sz w:val="24"/>
                <w:szCs w:val="24"/>
                <w:lang w:val="ru-RU"/>
              </w:rPr>
              <w:t xml:space="preserve">Распад СССР и Восточного блока. Российская Федерация - правопреемник СССР на международной арене. </w:t>
            </w:r>
            <w:r w:rsidRPr="00F42E35">
              <w:rPr>
                <w:sz w:val="24"/>
                <w:szCs w:val="24"/>
              </w:rPr>
              <w:t>Образование СНГ</w:t>
            </w:r>
          </w:p>
        </w:tc>
      </w:tr>
      <w:tr w:rsidR="00D36E9D" w:rsidRPr="00B42DAB" w14:paraId="0F0FD567" w14:textId="77777777">
        <w:trPr>
          <w:trHeight w:val="2254"/>
        </w:trPr>
        <w:tc>
          <w:tcPr>
            <w:tcW w:w="1230" w:type="dxa"/>
            <w:tcBorders>
              <w:top w:val="single" w:sz="12" w:space="0" w:color="000000"/>
            </w:tcBorders>
          </w:tcPr>
          <w:p w14:paraId="27BC2108" w14:textId="77777777" w:rsidR="00D36E9D" w:rsidRPr="00F42E35" w:rsidRDefault="00EE23DA" w:rsidP="00F42E35">
            <w:pPr>
              <w:pStyle w:val="TableParagraph"/>
              <w:ind w:left="281" w:right="257"/>
              <w:jc w:val="center"/>
              <w:rPr>
                <w:sz w:val="24"/>
                <w:szCs w:val="24"/>
              </w:rPr>
            </w:pPr>
            <w:r w:rsidRPr="00F42E35">
              <w:rPr>
                <w:sz w:val="24"/>
                <w:szCs w:val="24"/>
              </w:rPr>
              <w:t>3.4</w:t>
            </w:r>
          </w:p>
        </w:tc>
        <w:tc>
          <w:tcPr>
            <w:tcW w:w="9084" w:type="dxa"/>
            <w:tcBorders>
              <w:top w:val="single" w:sz="12" w:space="0" w:color="000000"/>
            </w:tcBorders>
          </w:tcPr>
          <w:p w14:paraId="774BECAC" w14:textId="77777777" w:rsidR="00D36E9D" w:rsidRPr="00F42E35" w:rsidRDefault="00EE23DA" w:rsidP="00F42E35">
            <w:pPr>
              <w:pStyle w:val="TableParagraph"/>
              <w:ind w:left="62"/>
              <w:rPr>
                <w:sz w:val="24"/>
                <w:szCs w:val="24"/>
                <w:lang w:val="ru-RU"/>
              </w:rPr>
            </w:pPr>
            <w:r w:rsidRPr="00F42E35">
              <w:rPr>
                <w:sz w:val="24"/>
                <w:szCs w:val="24"/>
                <w:lang w:val="ru-RU"/>
              </w:rPr>
              <w:t xml:space="preserve">Международные отношения в конце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 От биполярного к многополюсному миру. Региональная и межрегиональная интеграция.</w:t>
            </w:r>
          </w:p>
          <w:p w14:paraId="36C3683D" w14:textId="77777777" w:rsidR="00D36E9D" w:rsidRPr="00F42E35" w:rsidRDefault="00EE23DA" w:rsidP="00F42E35">
            <w:pPr>
              <w:pStyle w:val="TableParagraph"/>
              <w:ind w:left="62"/>
              <w:rPr>
                <w:sz w:val="24"/>
                <w:szCs w:val="24"/>
                <w:lang w:val="ru-RU"/>
              </w:rPr>
            </w:pPr>
            <w:r w:rsidRPr="00F42E35">
              <w:rPr>
                <w:sz w:val="24"/>
                <w:szCs w:val="24"/>
                <w:lang w:val="ru-RU"/>
              </w:rPr>
              <w:t>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w:t>
            </w:r>
          </w:p>
          <w:p w14:paraId="0182B96A" w14:textId="77777777" w:rsidR="00D36E9D" w:rsidRPr="00F42E35" w:rsidRDefault="00EE23DA" w:rsidP="00F42E35">
            <w:pPr>
              <w:pStyle w:val="TableParagraph"/>
              <w:ind w:left="62"/>
              <w:rPr>
                <w:sz w:val="24"/>
                <w:szCs w:val="24"/>
                <w:lang w:val="ru-RU"/>
              </w:rPr>
            </w:pPr>
            <w:r w:rsidRPr="00F42E35">
              <w:rPr>
                <w:sz w:val="24"/>
                <w:szCs w:val="24"/>
                <w:lang w:val="ru-RU"/>
              </w:rPr>
              <w:t xml:space="preserve">в начале </w:t>
            </w:r>
            <w:r w:rsidRPr="00F42E35">
              <w:rPr>
                <w:sz w:val="24"/>
                <w:szCs w:val="24"/>
              </w:rPr>
              <w:t>XX</w:t>
            </w:r>
            <w:r w:rsidRPr="00F42E35">
              <w:rPr>
                <w:sz w:val="24"/>
                <w:szCs w:val="24"/>
                <w:lang w:val="ru-RU"/>
              </w:rPr>
              <w:t xml:space="preserve"> в.</w:t>
            </w:r>
          </w:p>
        </w:tc>
      </w:tr>
      <w:tr w:rsidR="00D36E9D" w:rsidRPr="00B42DAB" w14:paraId="61EDDAE4" w14:textId="77777777">
        <w:trPr>
          <w:trHeight w:val="643"/>
        </w:trPr>
        <w:tc>
          <w:tcPr>
            <w:tcW w:w="1230" w:type="dxa"/>
          </w:tcPr>
          <w:p w14:paraId="6D7A853E" w14:textId="77777777" w:rsidR="00D36E9D" w:rsidRPr="00F42E35" w:rsidRDefault="00EE23DA" w:rsidP="00F42E35">
            <w:pPr>
              <w:pStyle w:val="TableParagraph"/>
              <w:ind w:left="21"/>
              <w:jc w:val="center"/>
              <w:rPr>
                <w:sz w:val="24"/>
                <w:szCs w:val="24"/>
              </w:rPr>
            </w:pPr>
            <w:r w:rsidRPr="00F42E35">
              <w:rPr>
                <w:sz w:val="24"/>
                <w:szCs w:val="24"/>
              </w:rPr>
              <w:t>4</w:t>
            </w:r>
          </w:p>
        </w:tc>
        <w:tc>
          <w:tcPr>
            <w:tcW w:w="9084" w:type="dxa"/>
          </w:tcPr>
          <w:p w14:paraId="1056830A" w14:textId="77777777" w:rsidR="00D36E9D" w:rsidRPr="00F42E35" w:rsidRDefault="00EE23DA" w:rsidP="00F42E35">
            <w:pPr>
              <w:pStyle w:val="TableParagraph"/>
              <w:ind w:left="62" w:hanging="1"/>
              <w:rPr>
                <w:sz w:val="24"/>
                <w:szCs w:val="24"/>
                <w:lang w:val="ru-RU"/>
              </w:rPr>
            </w:pPr>
            <w:r w:rsidRPr="00F42E35">
              <w:rPr>
                <w:sz w:val="24"/>
                <w:szCs w:val="24"/>
                <w:lang w:val="ru-RU"/>
              </w:rPr>
              <w:t xml:space="preserve">Развитие науки и культуры во второй половине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 Современный мир</w:t>
            </w:r>
          </w:p>
        </w:tc>
      </w:tr>
      <w:tr w:rsidR="00D36E9D" w:rsidRPr="00B42DAB" w14:paraId="4D923BA4" w14:textId="77777777">
        <w:trPr>
          <w:trHeight w:val="473"/>
        </w:trPr>
        <w:tc>
          <w:tcPr>
            <w:tcW w:w="1230" w:type="dxa"/>
          </w:tcPr>
          <w:p w14:paraId="7CF348DF" w14:textId="77777777" w:rsidR="00D36E9D" w:rsidRPr="00F42E35" w:rsidRDefault="00EE23DA" w:rsidP="00F42E35">
            <w:pPr>
              <w:pStyle w:val="TableParagraph"/>
              <w:ind w:left="281" w:right="257"/>
              <w:jc w:val="center"/>
              <w:rPr>
                <w:sz w:val="24"/>
                <w:szCs w:val="24"/>
              </w:rPr>
            </w:pPr>
            <w:r w:rsidRPr="00F42E35">
              <w:rPr>
                <w:sz w:val="24"/>
                <w:szCs w:val="24"/>
              </w:rPr>
              <w:t>4.1</w:t>
            </w:r>
          </w:p>
        </w:tc>
        <w:tc>
          <w:tcPr>
            <w:tcW w:w="9084" w:type="dxa"/>
          </w:tcPr>
          <w:p w14:paraId="1C3F905F" w14:textId="77777777" w:rsidR="00D36E9D" w:rsidRPr="00F42E35" w:rsidRDefault="00EE23DA" w:rsidP="00F42E35">
            <w:pPr>
              <w:pStyle w:val="TableParagraph"/>
              <w:ind w:left="62"/>
              <w:rPr>
                <w:sz w:val="24"/>
                <w:szCs w:val="24"/>
                <w:lang w:val="ru-RU"/>
              </w:rPr>
            </w:pPr>
            <w:r w:rsidRPr="00F42E35">
              <w:rPr>
                <w:sz w:val="24"/>
                <w:szCs w:val="24"/>
                <w:lang w:val="ru-RU"/>
              </w:rPr>
              <w:t xml:space="preserve">Развитие науки во второй половине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 (ядерная физика,</w:t>
            </w:r>
          </w:p>
        </w:tc>
      </w:tr>
    </w:tbl>
    <w:p w14:paraId="7E06E614"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0"/>
        <w:gridCol w:w="9084"/>
      </w:tblGrid>
      <w:tr w:rsidR="00D36E9D" w:rsidRPr="00F42E35" w14:paraId="56D03FB1" w14:textId="77777777">
        <w:trPr>
          <w:trHeight w:val="1289"/>
        </w:trPr>
        <w:tc>
          <w:tcPr>
            <w:tcW w:w="1230" w:type="dxa"/>
          </w:tcPr>
          <w:p w14:paraId="69B595DC" w14:textId="77777777" w:rsidR="00D36E9D" w:rsidRPr="00F42E35" w:rsidRDefault="00D36E9D" w:rsidP="00F42E35">
            <w:pPr>
              <w:pStyle w:val="TableParagraph"/>
              <w:ind w:left="0"/>
              <w:rPr>
                <w:sz w:val="24"/>
                <w:szCs w:val="24"/>
                <w:lang w:val="ru-RU"/>
              </w:rPr>
            </w:pPr>
          </w:p>
        </w:tc>
        <w:tc>
          <w:tcPr>
            <w:tcW w:w="9084" w:type="dxa"/>
          </w:tcPr>
          <w:p w14:paraId="7642F7DA" w14:textId="77777777" w:rsidR="00D36E9D" w:rsidRPr="00F42E35" w:rsidRDefault="00EE23DA" w:rsidP="00F42E35">
            <w:pPr>
              <w:pStyle w:val="TableParagraph"/>
              <w:ind w:left="62"/>
              <w:rPr>
                <w:sz w:val="24"/>
                <w:szCs w:val="24"/>
                <w:lang w:val="ru-RU"/>
              </w:rPr>
            </w:pPr>
            <w:r w:rsidRPr="00F42E35">
              <w:rPr>
                <w:sz w:val="24"/>
                <w:szCs w:val="24"/>
                <w:lang w:val="ru-RU"/>
              </w:rPr>
              <w:t>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w:t>
            </w:r>
          </w:p>
          <w:p w14:paraId="022B6BB9" w14:textId="77777777" w:rsidR="00D36E9D" w:rsidRPr="00F42E35" w:rsidRDefault="00EE23DA" w:rsidP="00F42E35">
            <w:pPr>
              <w:pStyle w:val="TableParagraph"/>
              <w:ind w:left="62"/>
              <w:rPr>
                <w:sz w:val="24"/>
                <w:szCs w:val="24"/>
              </w:rPr>
            </w:pPr>
            <w:r w:rsidRPr="00F42E35">
              <w:rPr>
                <w:sz w:val="24"/>
                <w:szCs w:val="24"/>
              </w:rPr>
              <w:t>Информационная революция. Сеть Интернет</w:t>
            </w:r>
          </w:p>
        </w:tc>
      </w:tr>
      <w:tr w:rsidR="00D36E9D" w:rsidRPr="00F42E35" w14:paraId="1E1FE2F7" w14:textId="77777777">
        <w:trPr>
          <w:trHeight w:val="1608"/>
        </w:trPr>
        <w:tc>
          <w:tcPr>
            <w:tcW w:w="1230" w:type="dxa"/>
          </w:tcPr>
          <w:p w14:paraId="0E285EF2" w14:textId="77777777" w:rsidR="00D36E9D" w:rsidRPr="00F42E35" w:rsidRDefault="00EE23DA" w:rsidP="00F42E35">
            <w:pPr>
              <w:pStyle w:val="TableParagraph"/>
              <w:ind w:left="281" w:right="257"/>
              <w:jc w:val="center"/>
              <w:rPr>
                <w:sz w:val="24"/>
                <w:szCs w:val="24"/>
              </w:rPr>
            </w:pPr>
            <w:r w:rsidRPr="00F42E35">
              <w:rPr>
                <w:sz w:val="24"/>
                <w:szCs w:val="24"/>
              </w:rPr>
              <w:t>4.2</w:t>
            </w:r>
          </w:p>
        </w:tc>
        <w:tc>
          <w:tcPr>
            <w:tcW w:w="9084" w:type="dxa"/>
          </w:tcPr>
          <w:p w14:paraId="3DCF14C6" w14:textId="77777777" w:rsidR="00D36E9D" w:rsidRPr="00F42E35" w:rsidRDefault="00EE23DA" w:rsidP="00F42E35">
            <w:pPr>
              <w:pStyle w:val="TableParagraph"/>
              <w:ind w:left="62" w:right="153"/>
              <w:rPr>
                <w:sz w:val="24"/>
                <w:szCs w:val="24"/>
                <w:lang w:val="ru-RU"/>
              </w:rPr>
            </w:pPr>
            <w:r w:rsidRPr="00F42E35">
              <w:rPr>
                <w:sz w:val="24"/>
                <w:szCs w:val="24"/>
                <w:lang w:val="ru-RU"/>
              </w:rPr>
              <w:t xml:space="preserve">Течения и стили в художественной культуре второй половины </w:t>
            </w:r>
            <w:r w:rsidRPr="00F42E35">
              <w:rPr>
                <w:sz w:val="24"/>
                <w:szCs w:val="24"/>
              </w:rPr>
              <w:t>XX</w:t>
            </w:r>
            <w:r w:rsidRPr="00F42E35">
              <w:rPr>
                <w:sz w:val="24"/>
                <w:szCs w:val="24"/>
                <w:lang w:val="ru-RU"/>
              </w:rPr>
              <w:t xml:space="preserve"> - начала </w:t>
            </w:r>
            <w:r w:rsidRPr="00F42E35">
              <w:rPr>
                <w:sz w:val="24"/>
                <w:szCs w:val="24"/>
              </w:rPr>
              <w:t>XXI</w:t>
            </w:r>
            <w:r w:rsidRPr="00F42E35">
              <w:rPr>
                <w:sz w:val="24"/>
                <w:szCs w:val="24"/>
                <w:lang w:val="ru-RU"/>
              </w:rPr>
              <w:t xml:space="preserve"> в.: от модернизма к постмодернизму. Литература. Живопись. Архитектура: новые технологии, концепции, художественные решения.</w:t>
            </w:r>
          </w:p>
          <w:p w14:paraId="4C5CC5DF" w14:textId="77777777" w:rsidR="00D36E9D" w:rsidRPr="00F42E35" w:rsidRDefault="00EE23DA" w:rsidP="00F42E35">
            <w:pPr>
              <w:pStyle w:val="TableParagraph"/>
              <w:ind w:left="62"/>
              <w:rPr>
                <w:sz w:val="24"/>
                <w:szCs w:val="24"/>
              </w:rPr>
            </w:pPr>
            <w:r w:rsidRPr="00F42E35">
              <w:rPr>
                <w:sz w:val="24"/>
                <w:szCs w:val="24"/>
                <w:lang w:val="ru-RU"/>
              </w:rPr>
              <w:t xml:space="preserve">Дизайн. Кинематограф. Музыка: развитие традиций и авангардные течения. </w:t>
            </w:r>
            <w:r w:rsidRPr="00F42E35">
              <w:rPr>
                <w:sz w:val="24"/>
                <w:szCs w:val="24"/>
              </w:rPr>
              <w:t>Джаз. Рок-музыка. Массовая культура. Молодёжная культура</w:t>
            </w:r>
          </w:p>
        </w:tc>
      </w:tr>
      <w:tr w:rsidR="00D36E9D" w:rsidRPr="00B42DAB" w14:paraId="278FD540" w14:textId="77777777">
        <w:trPr>
          <w:trHeight w:val="965"/>
        </w:trPr>
        <w:tc>
          <w:tcPr>
            <w:tcW w:w="1230" w:type="dxa"/>
          </w:tcPr>
          <w:p w14:paraId="4852E73C" w14:textId="77777777" w:rsidR="00D36E9D" w:rsidRPr="00F42E35" w:rsidRDefault="00EE23DA" w:rsidP="00F42E35">
            <w:pPr>
              <w:pStyle w:val="TableParagraph"/>
              <w:ind w:left="281" w:right="257"/>
              <w:jc w:val="center"/>
              <w:rPr>
                <w:sz w:val="24"/>
                <w:szCs w:val="24"/>
              </w:rPr>
            </w:pPr>
            <w:r w:rsidRPr="00F42E35">
              <w:rPr>
                <w:sz w:val="24"/>
                <w:szCs w:val="24"/>
              </w:rPr>
              <w:t>4.3</w:t>
            </w:r>
          </w:p>
        </w:tc>
        <w:tc>
          <w:tcPr>
            <w:tcW w:w="9084" w:type="dxa"/>
          </w:tcPr>
          <w:p w14:paraId="2F7DC9E8" w14:textId="77777777" w:rsidR="00D36E9D" w:rsidRPr="00F42E35" w:rsidRDefault="00EE23DA" w:rsidP="00F42E35">
            <w:pPr>
              <w:pStyle w:val="TableParagraph"/>
              <w:ind w:left="62"/>
              <w:rPr>
                <w:sz w:val="24"/>
                <w:szCs w:val="24"/>
                <w:lang w:val="ru-RU"/>
              </w:rPr>
            </w:pPr>
            <w:r w:rsidRPr="00F42E35">
              <w:rPr>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w:t>
            </w:r>
          </w:p>
          <w:p w14:paraId="07B78C59" w14:textId="77777777" w:rsidR="00D36E9D" w:rsidRPr="00F42E35" w:rsidRDefault="00EE23DA" w:rsidP="00F42E35">
            <w:pPr>
              <w:pStyle w:val="TableParagraph"/>
              <w:ind w:left="62"/>
              <w:rPr>
                <w:sz w:val="24"/>
                <w:szCs w:val="24"/>
                <w:lang w:val="ru-RU"/>
              </w:rPr>
            </w:pPr>
            <w:r w:rsidRPr="00F42E35">
              <w:rPr>
                <w:sz w:val="24"/>
                <w:szCs w:val="24"/>
                <w:lang w:val="ru-RU"/>
              </w:rPr>
              <w:t>беженцев. Эпидемии в современном мире</w:t>
            </w:r>
          </w:p>
        </w:tc>
      </w:tr>
      <w:tr w:rsidR="00D36E9D" w:rsidRPr="00F42E35" w14:paraId="70216590" w14:textId="77777777">
        <w:trPr>
          <w:trHeight w:val="323"/>
        </w:trPr>
        <w:tc>
          <w:tcPr>
            <w:tcW w:w="10314" w:type="dxa"/>
            <w:gridSpan w:val="2"/>
          </w:tcPr>
          <w:p w14:paraId="53F4C474" w14:textId="77777777" w:rsidR="00D36E9D" w:rsidRPr="00F42E35" w:rsidRDefault="00EE23DA" w:rsidP="00F42E35">
            <w:pPr>
              <w:pStyle w:val="TableParagraph"/>
              <w:ind w:left="61"/>
              <w:rPr>
                <w:sz w:val="24"/>
                <w:szCs w:val="24"/>
              </w:rPr>
            </w:pPr>
            <w:r w:rsidRPr="00F42E35">
              <w:rPr>
                <w:sz w:val="24"/>
                <w:szCs w:val="24"/>
              </w:rPr>
              <w:t>ИСТОРИЯ РОССИИ</w:t>
            </w:r>
          </w:p>
        </w:tc>
      </w:tr>
      <w:tr w:rsidR="00D36E9D" w:rsidRPr="00F42E35" w14:paraId="6BC4D730" w14:textId="77777777">
        <w:trPr>
          <w:trHeight w:val="320"/>
        </w:trPr>
        <w:tc>
          <w:tcPr>
            <w:tcW w:w="1230" w:type="dxa"/>
          </w:tcPr>
          <w:p w14:paraId="4C4233D5" w14:textId="77777777" w:rsidR="00D36E9D" w:rsidRPr="00F42E35" w:rsidRDefault="00EE23DA" w:rsidP="00F42E35">
            <w:pPr>
              <w:pStyle w:val="TableParagraph"/>
              <w:ind w:left="21"/>
              <w:jc w:val="center"/>
              <w:rPr>
                <w:sz w:val="24"/>
                <w:szCs w:val="24"/>
              </w:rPr>
            </w:pPr>
            <w:r w:rsidRPr="00F42E35">
              <w:rPr>
                <w:sz w:val="24"/>
                <w:szCs w:val="24"/>
              </w:rPr>
              <w:t>5</w:t>
            </w:r>
          </w:p>
        </w:tc>
        <w:tc>
          <w:tcPr>
            <w:tcW w:w="9084" w:type="dxa"/>
          </w:tcPr>
          <w:p w14:paraId="22CB4939" w14:textId="77777777" w:rsidR="00D36E9D" w:rsidRPr="00F42E35" w:rsidRDefault="00EE23DA" w:rsidP="00F42E35">
            <w:pPr>
              <w:pStyle w:val="TableParagraph"/>
              <w:ind w:left="61"/>
              <w:rPr>
                <w:sz w:val="24"/>
                <w:szCs w:val="24"/>
              </w:rPr>
            </w:pPr>
            <w:r w:rsidRPr="00F42E35">
              <w:rPr>
                <w:sz w:val="24"/>
                <w:szCs w:val="24"/>
              </w:rPr>
              <w:t>СССР в 1945-1953 гг.</w:t>
            </w:r>
          </w:p>
        </w:tc>
      </w:tr>
      <w:tr w:rsidR="00D36E9D" w:rsidRPr="00B42DAB" w14:paraId="2DD9499B" w14:textId="77777777">
        <w:trPr>
          <w:trHeight w:val="1287"/>
        </w:trPr>
        <w:tc>
          <w:tcPr>
            <w:tcW w:w="1230" w:type="dxa"/>
          </w:tcPr>
          <w:p w14:paraId="79803136" w14:textId="77777777" w:rsidR="00D36E9D" w:rsidRPr="00F42E35" w:rsidRDefault="00EE23DA" w:rsidP="00F42E35">
            <w:pPr>
              <w:pStyle w:val="TableParagraph"/>
              <w:ind w:left="281" w:right="257"/>
              <w:jc w:val="center"/>
              <w:rPr>
                <w:sz w:val="24"/>
                <w:szCs w:val="24"/>
              </w:rPr>
            </w:pPr>
            <w:r w:rsidRPr="00F42E35">
              <w:rPr>
                <w:sz w:val="24"/>
                <w:szCs w:val="24"/>
              </w:rPr>
              <w:t>5.1</w:t>
            </w:r>
          </w:p>
        </w:tc>
        <w:tc>
          <w:tcPr>
            <w:tcW w:w="9084" w:type="dxa"/>
          </w:tcPr>
          <w:p w14:paraId="45ECF0A8" w14:textId="77777777" w:rsidR="00D36E9D" w:rsidRPr="00F42E35" w:rsidRDefault="00EE23DA" w:rsidP="00F42E35">
            <w:pPr>
              <w:pStyle w:val="TableParagraph"/>
              <w:ind w:left="62" w:right="88"/>
              <w:rPr>
                <w:sz w:val="24"/>
                <w:szCs w:val="24"/>
                <w:lang w:val="ru-RU"/>
              </w:rPr>
            </w:pPr>
            <w:r w:rsidRPr="00F42E35">
              <w:rPr>
                <w:sz w:val="24"/>
                <w:szCs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D36E9D" w:rsidRPr="00F42E35" w14:paraId="722EDC10" w14:textId="77777777">
        <w:trPr>
          <w:trHeight w:val="2576"/>
        </w:trPr>
        <w:tc>
          <w:tcPr>
            <w:tcW w:w="1230" w:type="dxa"/>
          </w:tcPr>
          <w:p w14:paraId="03E97A5B" w14:textId="77777777" w:rsidR="00D36E9D" w:rsidRPr="00F42E35" w:rsidRDefault="00EE23DA" w:rsidP="00F42E35">
            <w:pPr>
              <w:pStyle w:val="TableParagraph"/>
              <w:ind w:left="281" w:right="257"/>
              <w:jc w:val="center"/>
              <w:rPr>
                <w:sz w:val="24"/>
                <w:szCs w:val="24"/>
              </w:rPr>
            </w:pPr>
            <w:r w:rsidRPr="00F42E35">
              <w:rPr>
                <w:sz w:val="24"/>
                <w:szCs w:val="24"/>
              </w:rPr>
              <w:t>5.2</w:t>
            </w:r>
          </w:p>
        </w:tc>
        <w:tc>
          <w:tcPr>
            <w:tcW w:w="9084" w:type="dxa"/>
          </w:tcPr>
          <w:p w14:paraId="2F07ADA1" w14:textId="77777777" w:rsidR="00D36E9D" w:rsidRPr="00F42E35" w:rsidRDefault="00EE23DA" w:rsidP="00F42E35">
            <w:pPr>
              <w:pStyle w:val="TableParagraph"/>
              <w:ind w:left="62"/>
              <w:rPr>
                <w:sz w:val="24"/>
                <w:szCs w:val="24"/>
                <w:lang w:val="ru-RU"/>
              </w:rPr>
            </w:pPr>
            <w:r w:rsidRPr="00F42E35">
              <w:rPr>
                <w:sz w:val="24"/>
                <w:szCs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w:t>
            </w:r>
          </w:p>
          <w:p w14:paraId="549CD8A5" w14:textId="77777777" w:rsidR="00D36E9D" w:rsidRPr="00F42E35" w:rsidRDefault="00EE23DA" w:rsidP="00F42E35">
            <w:pPr>
              <w:pStyle w:val="TableParagraph"/>
              <w:ind w:left="62" w:right="200"/>
              <w:rPr>
                <w:sz w:val="24"/>
                <w:szCs w:val="24"/>
                <w:lang w:val="ru-RU"/>
              </w:rPr>
            </w:pPr>
            <w:r w:rsidRPr="00F42E35">
              <w:rPr>
                <w:sz w:val="24"/>
                <w:szCs w:val="24"/>
                <w:lang w:val="ru-RU"/>
              </w:rPr>
              <w:t>Положение на послевоенном потребительском рынке. Колхозный рынок. Голод 1946-1947 гг. Денежная реформа и отмена карточной системы</w:t>
            </w:r>
          </w:p>
          <w:p w14:paraId="20302602" w14:textId="77777777" w:rsidR="00D36E9D" w:rsidRPr="00F42E35" w:rsidRDefault="00EE23DA" w:rsidP="00F42E35">
            <w:pPr>
              <w:pStyle w:val="TableParagraph"/>
              <w:ind w:left="62"/>
              <w:rPr>
                <w:sz w:val="24"/>
                <w:szCs w:val="24"/>
              </w:rPr>
            </w:pPr>
            <w:r w:rsidRPr="00F42E35">
              <w:rPr>
                <w:sz w:val="24"/>
                <w:szCs w:val="24"/>
              </w:rPr>
              <w:t>(1947)</w:t>
            </w:r>
          </w:p>
        </w:tc>
      </w:tr>
      <w:tr w:rsidR="00D36E9D" w:rsidRPr="00F42E35" w14:paraId="6934B7FF" w14:textId="77777777">
        <w:trPr>
          <w:trHeight w:val="1287"/>
        </w:trPr>
        <w:tc>
          <w:tcPr>
            <w:tcW w:w="1230" w:type="dxa"/>
          </w:tcPr>
          <w:p w14:paraId="0ABD3AA4" w14:textId="77777777" w:rsidR="00D36E9D" w:rsidRPr="00F42E35" w:rsidRDefault="00EE23DA" w:rsidP="00F42E35">
            <w:pPr>
              <w:pStyle w:val="TableParagraph"/>
              <w:ind w:left="281" w:right="257"/>
              <w:jc w:val="center"/>
              <w:rPr>
                <w:sz w:val="24"/>
                <w:szCs w:val="24"/>
              </w:rPr>
            </w:pPr>
            <w:r w:rsidRPr="00F42E35">
              <w:rPr>
                <w:sz w:val="24"/>
                <w:szCs w:val="24"/>
              </w:rPr>
              <w:t>5.3</w:t>
            </w:r>
          </w:p>
        </w:tc>
        <w:tc>
          <w:tcPr>
            <w:tcW w:w="9084" w:type="dxa"/>
          </w:tcPr>
          <w:p w14:paraId="187F5D8D" w14:textId="77777777" w:rsidR="00D36E9D" w:rsidRPr="00F42E35" w:rsidRDefault="00EE23DA" w:rsidP="00F42E35">
            <w:pPr>
              <w:pStyle w:val="TableParagraph"/>
              <w:ind w:left="62"/>
              <w:rPr>
                <w:sz w:val="24"/>
                <w:szCs w:val="24"/>
              </w:rPr>
            </w:pPr>
            <w:r w:rsidRPr="00F42E35">
              <w:rPr>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sidRPr="00F42E35">
              <w:rPr>
                <w:sz w:val="24"/>
                <w:szCs w:val="24"/>
              </w:rPr>
              <w:t>"Ленинградское дело". Борьба с космополитизмом. "Дело врачей"</w:t>
            </w:r>
          </w:p>
        </w:tc>
      </w:tr>
      <w:tr w:rsidR="00D36E9D" w:rsidRPr="00F42E35" w14:paraId="1E235D5B" w14:textId="77777777">
        <w:trPr>
          <w:trHeight w:val="965"/>
        </w:trPr>
        <w:tc>
          <w:tcPr>
            <w:tcW w:w="1230" w:type="dxa"/>
          </w:tcPr>
          <w:p w14:paraId="2683A04F" w14:textId="77777777" w:rsidR="00D36E9D" w:rsidRPr="00F42E35" w:rsidRDefault="00EE23DA" w:rsidP="00F42E35">
            <w:pPr>
              <w:pStyle w:val="TableParagraph"/>
              <w:ind w:left="281" w:right="257"/>
              <w:jc w:val="center"/>
              <w:rPr>
                <w:sz w:val="24"/>
                <w:szCs w:val="24"/>
              </w:rPr>
            </w:pPr>
            <w:r w:rsidRPr="00F42E35">
              <w:rPr>
                <w:sz w:val="24"/>
                <w:szCs w:val="24"/>
              </w:rPr>
              <w:t>5.4</w:t>
            </w:r>
          </w:p>
        </w:tc>
        <w:tc>
          <w:tcPr>
            <w:tcW w:w="9084" w:type="dxa"/>
          </w:tcPr>
          <w:p w14:paraId="22A9B50B" w14:textId="77777777" w:rsidR="00D36E9D" w:rsidRPr="00F42E35" w:rsidRDefault="00EE23DA" w:rsidP="00F42E35">
            <w:pPr>
              <w:pStyle w:val="TableParagraph"/>
              <w:ind w:left="62"/>
              <w:rPr>
                <w:sz w:val="24"/>
                <w:szCs w:val="24"/>
              </w:rPr>
            </w:pPr>
            <w:r w:rsidRPr="00F42E35">
              <w:rPr>
                <w:sz w:val="24"/>
                <w:szCs w:val="24"/>
                <w:lang w:val="ru-RU"/>
              </w:rPr>
              <w:t xml:space="preserve">Сохранение трудового законодательства военного времени на период восстановления разрушенного хозяйства. </w:t>
            </w:r>
            <w:r w:rsidRPr="00F42E35">
              <w:rPr>
                <w:sz w:val="24"/>
                <w:szCs w:val="24"/>
              </w:rPr>
              <w:t>Союзный центр и национальные</w:t>
            </w:r>
          </w:p>
          <w:p w14:paraId="63931F44" w14:textId="77777777" w:rsidR="00D36E9D" w:rsidRPr="00F42E35" w:rsidRDefault="00EE23DA" w:rsidP="00F42E35">
            <w:pPr>
              <w:pStyle w:val="TableParagraph"/>
              <w:ind w:left="62"/>
              <w:rPr>
                <w:sz w:val="24"/>
                <w:szCs w:val="24"/>
              </w:rPr>
            </w:pPr>
            <w:r w:rsidRPr="00F42E35">
              <w:rPr>
                <w:sz w:val="24"/>
                <w:szCs w:val="24"/>
              </w:rPr>
              <w:t>регионы: проблемы взаимоотношений</w:t>
            </w:r>
          </w:p>
        </w:tc>
      </w:tr>
      <w:tr w:rsidR="00D36E9D" w:rsidRPr="00B42DAB" w14:paraId="26E9721A" w14:textId="77777777">
        <w:trPr>
          <w:trHeight w:val="316"/>
        </w:trPr>
        <w:tc>
          <w:tcPr>
            <w:tcW w:w="1230" w:type="dxa"/>
            <w:tcBorders>
              <w:bottom w:val="single" w:sz="18" w:space="0" w:color="000000"/>
            </w:tcBorders>
          </w:tcPr>
          <w:p w14:paraId="4DC123E1" w14:textId="77777777" w:rsidR="00D36E9D" w:rsidRPr="00F42E35" w:rsidRDefault="00EE23DA" w:rsidP="00F42E35">
            <w:pPr>
              <w:pStyle w:val="TableParagraph"/>
              <w:ind w:left="21"/>
              <w:jc w:val="center"/>
              <w:rPr>
                <w:sz w:val="24"/>
                <w:szCs w:val="24"/>
              </w:rPr>
            </w:pPr>
            <w:r w:rsidRPr="00F42E35">
              <w:rPr>
                <w:sz w:val="24"/>
                <w:szCs w:val="24"/>
              </w:rPr>
              <w:t>6</w:t>
            </w:r>
          </w:p>
        </w:tc>
        <w:tc>
          <w:tcPr>
            <w:tcW w:w="9084" w:type="dxa"/>
            <w:tcBorders>
              <w:bottom w:val="single" w:sz="18" w:space="0" w:color="000000"/>
            </w:tcBorders>
          </w:tcPr>
          <w:p w14:paraId="058A54F2" w14:textId="77777777" w:rsidR="00D36E9D" w:rsidRPr="00F42E35" w:rsidRDefault="00EE23DA" w:rsidP="00F42E35">
            <w:pPr>
              <w:pStyle w:val="TableParagraph"/>
              <w:ind w:left="61"/>
              <w:rPr>
                <w:sz w:val="24"/>
                <w:szCs w:val="24"/>
                <w:lang w:val="ru-RU"/>
              </w:rPr>
            </w:pPr>
            <w:r w:rsidRPr="00F42E35">
              <w:rPr>
                <w:sz w:val="24"/>
                <w:szCs w:val="24"/>
                <w:lang w:val="ru-RU"/>
              </w:rPr>
              <w:t>СССР в середине 1950-х - первой половине 1960-х гг.</w:t>
            </w:r>
          </w:p>
        </w:tc>
      </w:tr>
      <w:tr w:rsidR="00D36E9D" w:rsidRPr="00B42DAB" w14:paraId="0A903830" w14:textId="77777777">
        <w:trPr>
          <w:trHeight w:val="2890"/>
        </w:trPr>
        <w:tc>
          <w:tcPr>
            <w:tcW w:w="1230" w:type="dxa"/>
            <w:tcBorders>
              <w:top w:val="single" w:sz="18" w:space="0" w:color="000000"/>
            </w:tcBorders>
          </w:tcPr>
          <w:p w14:paraId="64CB0D09" w14:textId="77777777" w:rsidR="00D36E9D" w:rsidRPr="00F42E35" w:rsidRDefault="00EE23DA" w:rsidP="00F42E35">
            <w:pPr>
              <w:pStyle w:val="TableParagraph"/>
              <w:ind w:left="281" w:right="257"/>
              <w:jc w:val="center"/>
              <w:rPr>
                <w:sz w:val="24"/>
                <w:szCs w:val="24"/>
              </w:rPr>
            </w:pPr>
            <w:r w:rsidRPr="00F42E35">
              <w:rPr>
                <w:sz w:val="24"/>
                <w:szCs w:val="24"/>
              </w:rPr>
              <w:t>6.1</w:t>
            </w:r>
          </w:p>
        </w:tc>
        <w:tc>
          <w:tcPr>
            <w:tcW w:w="9084" w:type="dxa"/>
            <w:tcBorders>
              <w:top w:val="single" w:sz="18" w:space="0" w:color="000000"/>
            </w:tcBorders>
          </w:tcPr>
          <w:p w14:paraId="5CBFF7F2" w14:textId="77777777" w:rsidR="00D36E9D" w:rsidRPr="00F42E35" w:rsidRDefault="00EE23DA" w:rsidP="00F42E35">
            <w:pPr>
              <w:pStyle w:val="TableParagraph"/>
              <w:ind w:left="62"/>
              <w:rPr>
                <w:sz w:val="24"/>
                <w:szCs w:val="24"/>
                <w:lang w:val="ru-RU"/>
              </w:rPr>
            </w:pPr>
            <w:r w:rsidRPr="00F42E35">
              <w:rPr>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Н.С.Хрущёву. Первые признаки наступления оттепели в политике, экономике, культурной сфере. </w:t>
            </w:r>
            <w:r w:rsidRPr="00F42E35">
              <w:rPr>
                <w:sz w:val="24"/>
                <w:szCs w:val="24"/>
              </w:rPr>
              <w:t>XX</w:t>
            </w:r>
            <w:r w:rsidRPr="00F42E35">
              <w:rPr>
                <w:sz w:val="24"/>
                <w:szCs w:val="24"/>
                <w:lang w:val="ru-RU"/>
              </w:rPr>
              <w:t xml:space="preserve"> съезд партии и разоблачение культа личности Сталина. Реакция на доклад Хрущёва в стране и мире.</w:t>
            </w:r>
          </w:p>
          <w:p w14:paraId="4B97EB69" w14:textId="77777777" w:rsidR="00D36E9D" w:rsidRPr="00F42E35" w:rsidRDefault="00EE23DA" w:rsidP="00F42E35">
            <w:pPr>
              <w:pStyle w:val="TableParagraph"/>
              <w:ind w:left="62" w:right="889"/>
              <w:rPr>
                <w:sz w:val="24"/>
                <w:szCs w:val="24"/>
                <w:lang w:val="ru-RU"/>
              </w:rPr>
            </w:pPr>
            <w:r w:rsidRPr="00F42E35">
              <w:rPr>
                <w:sz w:val="24"/>
                <w:szCs w:val="24"/>
                <w:lang w:val="ru-RU"/>
              </w:rPr>
              <w:t>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w:t>
            </w:r>
          </w:p>
          <w:p w14:paraId="1E2EF596" w14:textId="77777777" w:rsidR="00D36E9D" w:rsidRPr="00F42E35" w:rsidRDefault="00EE23DA" w:rsidP="00F42E35">
            <w:pPr>
              <w:pStyle w:val="TableParagraph"/>
              <w:ind w:left="62"/>
              <w:rPr>
                <w:sz w:val="24"/>
                <w:szCs w:val="24"/>
                <w:lang w:val="ru-RU"/>
              </w:rPr>
            </w:pPr>
            <w:r w:rsidRPr="00F42E35">
              <w:rPr>
                <w:sz w:val="24"/>
                <w:szCs w:val="24"/>
                <w:lang w:val="ru-RU"/>
              </w:rPr>
              <w:t>единоличной власти Хрущёва</w:t>
            </w:r>
          </w:p>
        </w:tc>
      </w:tr>
      <w:tr w:rsidR="00D36E9D" w:rsidRPr="00B42DAB" w14:paraId="1BC26F63" w14:textId="77777777">
        <w:trPr>
          <w:trHeight w:val="751"/>
        </w:trPr>
        <w:tc>
          <w:tcPr>
            <w:tcW w:w="1230" w:type="dxa"/>
          </w:tcPr>
          <w:p w14:paraId="59C841DB" w14:textId="77777777" w:rsidR="00D36E9D" w:rsidRPr="00F42E35" w:rsidRDefault="00EE23DA" w:rsidP="00F42E35">
            <w:pPr>
              <w:pStyle w:val="TableParagraph"/>
              <w:ind w:left="281" w:right="257"/>
              <w:jc w:val="center"/>
              <w:rPr>
                <w:sz w:val="24"/>
                <w:szCs w:val="24"/>
              </w:rPr>
            </w:pPr>
            <w:r w:rsidRPr="00F42E35">
              <w:rPr>
                <w:sz w:val="24"/>
                <w:szCs w:val="24"/>
              </w:rPr>
              <w:t>6.2</w:t>
            </w:r>
          </w:p>
        </w:tc>
        <w:tc>
          <w:tcPr>
            <w:tcW w:w="9084" w:type="dxa"/>
          </w:tcPr>
          <w:p w14:paraId="72936624" w14:textId="77777777" w:rsidR="00D36E9D" w:rsidRPr="00F42E35" w:rsidRDefault="00EE23DA" w:rsidP="00F42E35">
            <w:pPr>
              <w:pStyle w:val="TableParagraph"/>
              <w:ind w:left="62" w:right="153"/>
              <w:rPr>
                <w:sz w:val="24"/>
                <w:szCs w:val="24"/>
                <w:lang w:val="ru-RU"/>
              </w:rPr>
            </w:pPr>
            <w:r w:rsidRPr="00F42E35">
              <w:rPr>
                <w:sz w:val="24"/>
                <w:szCs w:val="24"/>
                <w:lang w:val="ru-RU"/>
              </w:rPr>
              <w:t>Культурное пространство и повседневная жизнь. Изменение общественной атмосферы. Шестидесятники. Литература, кинематограф,</w:t>
            </w:r>
          </w:p>
        </w:tc>
      </w:tr>
    </w:tbl>
    <w:p w14:paraId="0D37E9A2"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0"/>
        <w:gridCol w:w="9084"/>
      </w:tblGrid>
      <w:tr w:rsidR="00D36E9D" w:rsidRPr="00F42E35" w14:paraId="51D4CEE5" w14:textId="77777777">
        <w:trPr>
          <w:trHeight w:val="1597"/>
        </w:trPr>
        <w:tc>
          <w:tcPr>
            <w:tcW w:w="1230" w:type="dxa"/>
          </w:tcPr>
          <w:p w14:paraId="350A95F6" w14:textId="77777777" w:rsidR="00D36E9D" w:rsidRPr="00F42E35" w:rsidRDefault="00D36E9D" w:rsidP="00F42E35">
            <w:pPr>
              <w:pStyle w:val="TableParagraph"/>
              <w:ind w:left="0"/>
              <w:rPr>
                <w:sz w:val="24"/>
                <w:szCs w:val="24"/>
                <w:lang w:val="ru-RU"/>
              </w:rPr>
            </w:pPr>
          </w:p>
        </w:tc>
        <w:tc>
          <w:tcPr>
            <w:tcW w:w="9084" w:type="dxa"/>
          </w:tcPr>
          <w:p w14:paraId="7227DB5A" w14:textId="77777777" w:rsidR="00D36E9D" w:rsidRPr="00F42E35" w:rsidRDefault="00EE23DA" w:rsidP="00F42E35">
            <w:pPr>
              <w:pStyle w:val="TableParagraph"/>
              <w:ind w:left="62"/>
              <w:rPr>
                <w:sz w:val="24"/>
                <w:szCs w:val="24"/>
                <w:lang w:val="ru-RU"/>
              </w:rPr>
            </w:pPr>
            <w:r w:rsidRPr="00F42E35">
              <w:rPr>
                <w:sz w:val="24"/>
                <w:szCs w:val="24"/>
                <w:lang w:val="ru-RU"/>
              </w:rPr>
              <w:t>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w:t>
            </w:r>
          </w:p>
          <w:p w14:paraId="7E16F57E" w14:textId="77777777" w:rsidR="00D36E9D" w:rsidRPr="00F42E35" w:rsidRDefault="00EE23DA" w:rsidP="00F42E35">
            <w:pPr>
              <w:pStyle w:val="TableParagraph"/>
              <w:ind w:left="62"/>
              <w:rPr>
                <w:sz w:val="24"/>
                <w:szCs w:val="24"/>
              </w:rPr>
            </w:pPr>
            <w:r w:rsidRPr="00F42E35">
              <w:rPr>
                <w:sz w:val="24"/>
                <w:szCs w:val="24"/>
              </w:rPr>
              <w:t>Диссиденты. Самиздат и "тамиздат"</w:t>
            </w:r>
          </w:p>
        </w:tc>
      </w:tr>
      <w:tr w:rsidR="00D36E9D" w:rsidRPr="00F42E35" w14:paraId="75A4CBDA" w14:textId="77777777">
        <w:trPr>
          <w:trHeight w:val="965"/>
        </w:trPr>
        <w:tc>
          <w:tcPr>
            <w:tcW w:w="1230" w:type="dxa"/>
          </w:tcPr>
          <w:p w14:paraId="6C120539" w14:textId="77777777" w:rsidR="00D36E9D" w:rsidRPr="00F42E35" w:rsidRDefault="00EE23DA" w:rsidP="00F42E35">
            <w:pPr>
              <w:pStyle w:val="TableParagraph"/>
              <w:ind w:left="281" w:right="257"/>
              <w:jc w:val="center"/>
              <w:rPr>
                <w:sz w:val="24"/>
                <w:szCs w:val="24"/>
              </w:rPr>
            </w:pPr>
            <w:r w:rsidRPr="00F42E35">
              <w:rPr>
                <w:sz w:val="24"/>
                <w:szCs w:val="24"/>
              </w:rPr>
              <w:t>6.3</w:t>
            </w:r>
          </w:p>
        </w:tc>
        <w:tc>
          <w:tcPr>
            <w:tcW w:w="9084" w:type="dxa"/>
          </w:tcPr>
          <w:p w14:paraId="0A5F5A57" w14:textId="77777777" w:rsidR="00D36E9D" w:rsidRPr="00F42E35" w:rsidRDefault="00EE23DA" w:rsidP="00F42E35">
            <w:pPr>
              <w:pStyle w:val="TableParagraph"/>
              <w:ind w:left="62"/>
              <w:rPr>
                <w:sz w:val="24"/>
                <w:szCs w:val="24"/>
                <w:lang w:val="ru-RU"/>
              </w:rPr>
            </w:pPr>
            <w:r w:rsidRPr="00F42E35">
              <w:rPr>
                <w:sz w:val="24"/>
                <w:szCs w:val="24"/>
                <w:lang w:val="ru-RU"/>
              </w:rPr>
              <w:t>Социально-экономическое развитие СССР. "Догнать и перегнать</w:t>
            </w:r>
          </w:p>
          <w:p w14:paraId="07196E30" w14:textId="77777777" w:rsidR="00D36E9D" w:rsidRPr="00F42E35" w:rsidRDefault="00EE23DA" w:rsidP="00F42E35">
            <w:pPr>
              <w:pStyle w:val="TableParagraph"/>
              <w:ind w:left="62"/>
              <w:rPr>
                <w:sz w:val="24"/>
                <w:szCs w:val="24"/>
              </w:rPr>
            </w:pPr>
            <w:r w:rsidRPr="00F42E35">
              <w:rPr>
                <w:sz w:val="24"/>
                <w:szCs w:val="24"/>
                <w:lang w:val="ru-RU"/>
              </w:rPr>
              <w:t xml:space="preserve">Америку". Попытки решения продовольственной проблемы. </w:t>
            </w:r>
            <w:r w:rsidRPr="00F42E35">
              <w:rPr>
                <w:sz w:val="24"/>
                <w:szCs w:val="24"/>
              </w:rPr>
              <w:t>Освоение целинных земель</w:t>
            </w:r>
          </w:p>
        </w:tc>
      </w:tr>
      <w:tr w:rsidR="00D36E9D" w:rsidRPr="00B42DAB" w14:paraId="7C3C7E75" w14:textId="77777777">
        <w:trPr>
          <w:trHeight w:val="1610"/>
        </w:trPr>
        <w:tc>
          <w:tcPr>
            <w:tcW w:w="1230" w:type="dxa"/>
          </w:tcPr>
          <w:p w14:paraId="4E2D4EAC" w14:textId="77777777" w:rsidR="00D36E9D" w:rsidRPr="00F42E35" w:rsidRDefault="00EE23DA" w:rsidP="00F42E35">
            <w:pPr>
              <w:pStyle w:val="TableParagraph"/>
              <w:ind w:left="281" w:right="257"/>
              <w:jc w:val="center"/>
              <w:rPr>
                <w:sz w:val="24"/>
                <w:szCs w:val="24"/>
              </w:rPr>
            </w:pPr>
            <w:r w:rsidRPr="00F42E35">
              <w:rPr>
                <w:sz w:val="24"/>
                <w:szCs w:val="24"/>
              </w:rPr>
              <w:t>6.4</w:t>
            </w:r>
          </w:p>
        </w:tc>
        <w:tc>
          <w:tcPr>
            <w:tcW w:w="9084" w:type="dxa"/>
          </w:tcPr>
          <w:p w14:paraId="3B300CA7" w14:textId="77777777" w:rsidR="00D36E9D" w:rsidRPr="00F42E35" w:rsidRDefault="00EE23DA" w:rsidP="00F42E35">
            <w:pPr>
              <w:pStyle w:val="TableParagraph"/>
              <w:ind w:left="62" w:right="306"/>
              <w:rPr>
                <w:sz w:val="24"/>
                <w:szCs w:val="24"/>
                <w:lang w:val="ru-RU"/>
              </w:rPr>
            </w:pPr>
            <w:r w:rsidRPr="00F42E35">
              <w:rPr>
                <w:sz w:val="24"/>
                <w:szCs w:val="24"/>
                <w:lang w:val="ru-RU"/>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Ю.А.Гагарина и первой в мире женщины-космонавта В.В.Терешковой.</w:t>
            </w:r>
          </w:p>
          <w:p w14:paraId="3D623949" w14:textId="77777777" w:rsidR="00D36E9D" w:rsidRPr="00F42E35" w:rsidRDefault="00EE23DA" w:rsidP="00F42E35">
            <w:pPr>
              <w:pStyle w:val="TableParagraph"/>
              <w:ind w:left="62"/>
              <w:rPr>
                <w:sz w:val="24"/>
                <w:szCs w:val="24"/>
                <w:lang w:val="ru-RU"/>
              </w:rPr>
            </w:pPr>
            <w:r w:rsidRPr="00F42E35">
              <w:rPr>
                <w:sz w:val="24"/>
                <w:szCs w:val="24"/>
                <w:lang w:val="ru-RU"/>
              </w:rPr>
              <w:t>Влияние НТР на перемены в повседневной жизни людей</w:t>
            </w:r>
          </w:p>
        </w:tc>
      </w:tr>
      <w:tr w:rsidR="00D36E9D" w:rsidRPr="00B42DAB" w14:paraId="2B79082A" w14:textId="77777777">
        <w:trPr>
          <w:trHeight w:val="1931"/>
        </w:trPr>
        <w:tc>
          <w:tcPr>
            <w:tcW w:w="1230" w:type="dxa"/>
          </w:tcPr>
          <w:p w14:paraId="37CC3FA5" w14:textId="77777777" w:rsidR="00D36E9D" w:rsidRPr="00F42E35" w:rsidRDefault="00EE23DA" w:rsidP="00F42E35">
            <w:pPr>
              <w:pStyle w:val="TableParagraph"/>
              <w:ind w:left="281" w:right="257"/>
              <w:jc w:val="center"/>
              <w:rPr>
                <w:sz w:val="24"/>
                <w:szCs w:val="24"/>
              </w:rPr>
            </w:pPr>
            <w:r w:rsidRPr="00F42E35">
              <w:rPr>
                <w:sz w:val="24"/>
                <w:szCs w:val="24"/>
              </w:rPr>
              <w:t>6.5</w:t>
            </w:r>
          </w:p>
        </w:tc>
        <w:tc>
          <w:tcPr>
            <w:tcW w:w="9084" w:type="dxa"/>
          </w:tcPr>
          <w:p w14:paraId="31B28192" w14:textId="77777777" w:rsidR="00D36E9D" w:rsidRPr="00F42E35" w:rsidRDefault="00EE23DA" w:rsidP="00F42E35">
            <w:pPr>
              <w:pStyle w:val="TableParagraph"/>
              <w:ind w:left="62" w:right="55"/>
              <w:rPr>
                <w:sz w:val="24"/>
                <w:szCs w:val="24"/>
                <w:lang w:val="ru-RU"/>
              </w:rPr>
            </w:pPr>
            <w:r w:rsidRPr="00F42E35">
              <w:rPr>
                <w:sz w:val="24"/>
                <w:szCs w:val="24"/>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w:t>
            </w:r>
          </w:p>
          <w:p w14:paraId="282195B5" w14:textId="77777777" w:rsidR="00D36E9D" w:rsidRPr="00F42E35" w:rsidRDefault="00EE23DA" w:rsidP="00F42E35">
            <w:pPr>
              <w:pStyle w:val="TableParagraph"/>
              <w:ind w:left="62"/>
              <w:rPr>
                <w:sz w:val="24"/>
                <w:szCs w:val="24"/>
                <w:lang w:val="ru-RU"/>
              </w:rPr>
            </w:pPr>
            <w:r w:rsidRPr="00F42E35">
              <w:rPr>
                <w:sz w:val="24"/>
                <w:szCs w:val="24"/>
                <w:lang w:val="ru-RU"/>
              </w:rPr>
              <w:t>Востребованность научного и инженерного труда</w:t>
            </w:r>
          </w:p>
        </w:tc>
      </w:tr>
      <w:tr w:rsidR="00D36E9D" w:rsidRPr="00B42DAB" w14:paraId="58573804" w14:textId="77777777">
        <w:trPr>
          <w:trHeight w:val="1932"/>
        </w:trPr>
        <w:tc>
          <w:tcPr>
            <w:tcW w:w="1230" w:type="dxa"/>
          </w:tcPr>
          <w:p w14:paraId="5D3AEAB4" w14:textId="77777777" w:rsidR="00D36E9D" w:rsidRPr="00F42E35" w:rsidRDefault="00EE23DA" w:rsidP="00F42E35">
            <w:pPr>
              <w:pStyle w:val="TableParagraph"/>
              <w:ind w:left="281" w:right="257"/>
              <w:jc w:val="center"/>
              <w:rPr>
                <w:sz w:val="24"/>
                <w:szCs w:val="24"/>
              </w:rPr>
            </w:pPr>
            <w:r w:rsidRPr="00F42E35">
              <w:rPr>
                <w:sz w:val="24"/>
                <w:szCs w:val="24"/>
              </w:rPr>
              <w:t>6.6</w:t>
            </w:r>
          </w:p>
        </w:tc>
        <w:tc>
          <w:tcPr>
            <w:tcW w:w="9084" w:type="dxa"/>
          </w:tcPr>
          <w:p w14:paraId="384AE51E" w14:textId="77777777" w:rsidR="00D36E9D" w:rsidRPr="00F42E35" w:rsidRDefault="00EE23DA" w:rsidP="00F42E35">
            <w:pPr>
              <w:pStyle w:val="TableParagraph"/>
              <w:ind w:left="62"/>
              <w:rPr>
                <w:sz w:val="24"/>
                <w:szCs w:val="24"/>
                <w:lang w:val="ru-RU"/>
              </w:rPr>
            </w:pPr>
            <w:r w:rsidRPr="00F42E35">
              <w:rPr>
                <w:sz w:val="24"/>
                <w:szCs w:val="24"/>
              </w:rPr>
              <w:t>XXII</w:t>
            </w:r>
            <w:r w:rsidRPr="00F42E35">
              <w:rPr>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w:t>
            </w:r>
          </w:p>
          <w:p w14:paraId="2C446EB1" w14:textId="77777777" w:rsidR="00D36E9D" w:rsidRPr="00F42E35" w:rsidRDefault="00EE23DA" w:rsidP="00F42E35">
            <w:pPr>
              <w:pStyle w:val="TableParagraph"/>
              <w:ind w:left="62" w:right="640"/>
              <w:rPr>
                <w:sz w:val="24"/>
                <w:szCs w:val="24"/>
                <w:lang w:val="ru-RU"/>
              </w:rPr>
            </w:pPr>
            <w:r w:rsidRPr="00F42E35">
              <w:rPr>
                <w:sz w:val="24"/>
                <w:szCs w:val="24"/>
                <w:lang w:val="ru-RU"/>
              </w:rPr>
              <w:t>строительство. Рост доходов населения и дефицит товаров народного потребления</w:t>
            </w:r>
          </w:p>
        </w:tc>
      </w:tr>
      <w:tr w:rsidR="00D36E9D" w:rsidRPr="00B42DAB" w14:paraId="3137EBE7" w14:textId="77777777">
        <w:trPr>
          <w:trHeight w:val="1608"/>
        </w:trPr>
        <w:tc>
          <w:tcPr>
            <w:tcW w:w="1230" w:type="dxa"/>
          </w:tcPr>
          <w:p w14:paraId="250CE8BE" w14:textId="77777777" w:rsidR="00D36E9D" w:rsidRPr="00F42E35" w:rsidRDefault="00EE23DA" w:rsidP="00F42E35">
            <w:pPr>
              <w:pStyle w:val="TableParagraph"/>
              <w:ind w:left="281" w:right="257"/>
              <w:jc w:val="center"/>
              <w:rPr>
                <w:sz w:val="24"/>
                <w:szCs w:val="24"/>
              </w:rPr>
            </w:pPr>
            <w:r w:rsidRPr="00F42E35">
              <w:rPr>
                <w:sz w:val="24"/>
                <w:szCs w:val="24"/>
              </w:rPr>
              <w:t>6.7</w:t>
            </w:r>
          </w:p>
        </w:tc>
        <w:tc>
          <w:tcPr>
            <w:tcW w:w="9084" w:type="dxa"/>
          </w:tcPr>
          <w:p w14:paraId="7B497B17" w14:textId="77777777" w:rsidR="00D36E9D" w:rsidRPr="00F42E35" w:rsidRDefault="00EE23DA" w:rsidP="00F42E35">
            <w:pPr>
              <w:pStyle w:val="TableParagraph"/>
              <w:ind w:left="62"/>
              <w:rPr>
                <w:sz w:val="24"/>
                <w:szCs w:val="24"/>
                <w:lang w:val="ru-RU"/>
              </w:rPr>
            </w:pPr>
            <w:r w:rsidRPr="00F42E35">
              <w:rPr>
                <w:sz w:val="24"/>
                <w:szCs w:val="24"/>
                <w:lang w:val="ru-RU"/>
              </w:rPr>
              <w:t>Внешняя политика. СССР и страны Запада. Международные военно- политические кризисы, позиция СССР и стратегия ядерного сдерживания (Суэцкий кризис 1956 г., Берлинский кризис 1961 г., Карибский кризис</w:t>
            </w:r>
          </w:p>
          <w:p w14:paraId="4D0418CA" w14:textId="77777777" w:rsidR="00D36E9D" w:rsidRPr="00F42E35" w:rsidRDefault="00EE23DA" w:rsidP="00F42E35">
            <w:pPr>
              <w:pStyle w:val="TableParagraph"/>
              <w:ind w:left="62" w:right="889"/>
              <w:rPr>
                <w:sz w:val="24"/>
                <w:szCs w:val="24"/>
                <w:lang w:val="ru-RU"/>
              </w:rPr>
            </w:pPr>
            <w:r w:rsidRPr="00F42E35">
              <w:rPr>
                <w:sz w:val="24"/>
                <w:szCs w:val="24"/>
                <w:lang w:val="ru-RU"/>
              </w:rPr>
              <w:t>1962 г.). СССР и мировая социалистическая система. Распад колониальных систем и борьба за влияние в странах третьего мира</w:t>
            </w:r>
          </w:p>
        </w:tc>
      </w:tr>
      <w:tr w:rsidR="00D36E9D" w:rsidRPr="00F42E35" w14:paraId="0AAA6FAE" w14:textId="77777777">
        <w:trPr>
          <w:trHeight w:val="641"/>
        </w:trPr>
        <w:tc>
          <w:tcPr>
            <w:tcW w:w="1230" w:type="dxa"/>
          </w:tcPr>
          <w:p w14:paraId="4961D3AF" w14:textId="77777777" w:rsidR="00D36E9D" w:rsidRPr="00F42E35" w:rsidRDefault="00EE23DA" w:rsidP="00F42E35">
            <w:pPr>
              <w:pStyle w:val="TableParagraph"/>
              <w:ind w:left="281" w:right="257"/>
              <w:jc w:val="center"/>
              <w:rPr>
                <w:sz w:val="24"/>
                <w:szCs w:val="24"/>
              </w:rPr>
            </w:pPr>
            <w:r w:rsidRPr="00F42E35">
              <w:rPr>
                <w:sz w:val="24"/>
                <w:szCs w:val="24"/>
              </w:rPr>
              <w:t>6.8</w:t>
            </w:r>
          </w:p>
        </w:tc>
        <w:tc>
          <w:tcPr>
            <w:tcW w:w="9084" w:type="dxa"/>
          </w:tcPr>
          <w:p w14:paraId="4902C773" w14:textId="77777777" w:rsidR="00D36E9D" w:rsidRPr="00F42E35" w:rsidRDefault="00EE23DA" w:rsidP="00F42E35">
            <w:pPr>
              <w:pStyle w:val="TableParagraph"/>
              <w:ind w:left="62"/>
              <w:rPr>
                <w:sz w:val="24"/>
                <w:szCs w:val="24"/>
              </w:rPr>
            </w:pPr>
            <w:r w:rsidRPr="00F42E35">
              <w:rPr>
                <w:sz w:val="24"/>
                <w:szCs w:val="24"/>
                <w:lang w:val="ru-RU"/>
              </w:rPr>
              <w:t xml:space="preserve">Конец оттепели. Нарастание негативных тенденций в обществе. Кризис доверия власти. Новочеркасские события. </w:t>
            </w:r>
            <w:r w:rsidRPr="00F42E35">
              <w:rPr>
                <w:sz w:val="24"/>
                <w:szCs w:val="24"/>
              </w:rPr>
              <w:t>Смещение Н.С.Хрущёва</w:t>
            </w:r>
          </w:p>
        </w:tc>
      </w:tr>
      <w:tr w:rsidR="00D36E9D" w:rsidRPr="00B42DAB" w14:paraId="48218771" w14:textId="77777777">
        <w:trPr>
          <w:trHeight w:val="316"/>
        </w:trPr>
        <w:tc>
          <w:tcPr>
            <w:tcW w:w="1230" w:type="dxa"/>
            <w:tcBorders>
              <w:bottom w:val="single" w:sz="18" w:space="0" w:color="000000"/>
            </w:tcBorders>
          </w:tcPr>
          <w:p w14:paraId="478B2513" w14:textId="77777777" w:rsidR="00D36E9D" w:rsidRPr="00F42E35" w:rsidRDefault="00EE23DA" w:rsidP="00F42E35">
            <w:pPr>
              <w:pStyle w:val="TableParagraph"/>
              <w:ind w:left="21"/>
              <w:jc w:val="center"/>
              <w:rPr>
                <w:sz w:val="24"/>
                <w:szCs w:val="24"/>
              </w:rPr>
            </w:pPr>
            <w:r w:rsidRPr="00F42E35">
              <w:rPr>
                <w:sz w:val="24"/>
                <w:szCs w:val="24"/>
              </w:rPr>
              <w:t>7</w:t>
            </w:r>
          </w:p>
        </w:tc>
        <w:tc>
          <w:tcPr>
            <w:tcW w:w="9084" w:type="dxa"/>
            <w:tcBorders>
              <w:bottom w:val="single" w:sz="18" w:space="0" w:color="000000"/>
            </w:tcBorders>
          </w:tcPr>
          <w:p w14:paraId="401A32F4" w14:textId="77777777" w:rsidR="00D36E9D" w:rsidRPr="00F42E35" w:rsidRDefault="00EE23DA" w:rsidP="00F42E35">
            <w:pPr>
              <w:pStyle w:val="TableParagraph"/>
              <w:ind w:left="61"/>
              <w:rPr>
                <w:sz w:val="24"/>
                <w:szCs w:val="24"/>
                <w:lang w:val="ru-RU"/>
              </w:rPr>
            </w:pPr>
            <w:r w:rsidRPr="00F42E35">
              <w:rPr>
                <w:sz w:val="24"/>
                <w:szCs w:val="24"/>
                <w:lang w:val="ru-RU"/>
              </w:rPr>
              <w:t>Советское государство и общество в середине 1960-х - начале 1980-х гг.</w:t>
            </w:r>
          </w:p>
        </w:tc>
      </w:tr>
      <w:tr w:rsidR="00D36E9D" w:rsidRPr="00F42E35" w14:paraId="5A09A20F" w14:textId="77777777">
        <w:trPr>
          <w:trHeight w:val="1280"/>
        </w:trPr>
        <w:tc>
          <w:tcPr>
            <w:tcW w:w="1230" w:type="dxa"/>
            <w:tcBorders>
              <w:top w:val="single" w:sz="18" w:space="0" w:color="000000"/>
            </w:tcBorders>
          </w:tcPr>
          <w:p w14:paraId="4955DADC" w14:textId="77777777" w:rsidR="00D36E9D" w:rsidRPr="00F42E35" w:rsidRDefault="00EE23DA" w:rsidP="00F42E35">
            <w:pPr>
              <w:pStyle w:val="TableParagraph"/>
              <w:ind w:left="281" w:right="257"/>
              <w:jc w:val="center"/>
              <w:rPr>
                <w:sz w:val="24"/>
                <w:szCs w:val="24"/>
              </w:rPr>
            </w:pPr>
            <w:r w:rsidRPr="00F42E35">
              <w:rPr>
                <w:sz w:val="24"/>
                <w:szCs w:val="24"/>
              </w:rPr>
              <w:t>7.1</w:t>
            </w:r>
          </w:p>
        </w:tc>
        <w:tc>
          <w:tcPr>
            <w:tcW w:w="9084" w:type="dxa"/>
            <w:tcBorders>
              <w:top w:val="single" w:sz="18" w:space="0" w:color="000000"/>
            </w:tcBorders>
          </w:tcPr>
          <w:p w14:paraId="7DB9F778" w14:textId="77777777" w:rsidR="00D36E9D" w:rsidRPr="00F42E35" w:rsidRDefault="00EE23DA" w:rsidP="00F42E35">
            <w:pPr>
              <w:pStyle w:val="TableParagraph"/>
              <w:ind w:left="62"/>
              <w:rPr>
                <w:sz w:val="24"/>
                <w:szCs w:val="24"/>
              </w:rPr>
            </w:pPr>
            <w:r w:rsidRPr="00F42E35">
              <w:rPr>
                <w:sz w:val="24"/>
                <w:szCs w:val="24"/>
                <w:lang w:val="ru-RU"/>
              </w:rPr>
              <w:t xml:space="preserve">Приход к власти Л.И.Брежнева;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sidRPr="00F42E35">
              <w:rPr>
                <w:sz w:val="24"/>
                <w:szCs w:val="24"/>
              </w:rPr>
              <w:t>Косыгинская реформа.</w:t>
            </w:r>
          </w:p>
          <w:p w14:paraId="6257B6B8" w14:textId="77777777" w:rsidR="00D36E9D" w:rsidRPr="00F42E35" w:rsidRDefault="00EE23DA" w:rsidP="00F42E35">
            <w:pPr>
              <w:pStyle w:val="TableParagraph"/>
              <w:ind w:left="62"/>
              <w:rPr>
                <w:sz w:val="24"/>
                <w:szCs w:val="24"/>
              </w:rPr>
            </w:pPr>
            <w:r w:rsidRPr="00F42E35">
              <w:rPr>
                <w:sz w:val="24"/>
                <w:szCs w:val="24"/>
              </w:rPr>
              <w:t>Конституция СССР 1977 г. Концепция "развитого социализма"</w:t>
            </w:r>
          </w:p>
        </w:tc>
      </w:tr>
      <w:tr w:rsidR="00D36E9D" w:rsidRPr="00B42DAB" w14:paraId="22516BB3" w14:textId="77777777">
        <w:trPr>
          <w:trHeight w:val="1933"/>
        </w:trPr>
        <w:tc>
          <w:tcPr>
            <w:tcW w:w="1230" w:type="dxa"/>
          </w:tcPr>
          <w:p w14:paraId="3E9B04E6" w14:textId="77777777" w:rsidR="00D36E9D" w:rsidRPr="00F42E35" w:rsidRDefault="00EE23DA" w:rsidP="00F42E35">
            <w:pPr>
              <w:pStyle w:val="TableParagraph"/>
              <w:ind w:left="281" w:right="257"/>
              <w:jc w:val="center"/>
              <w:rPr>
                <w:sz w:val="24"/>
                <w:szCs w:val="24"/>
              </w:rPr>
            </w:pPr>
            <w:r w:rsidRPr="00F42E35">
              <w:rPr>
                <w:sz w:val="24"/>
                <w:szCs w:val="24"/>
              </w:rPr>
              <w:t>7.2</w:t>
            </w:r>
          </w:p>
        </w:tc>
        <w:tc>
          <w:tcPr>
            <w:tcW w:w="9084" w:type="dxa"/>
          </w:tcPr>
          <w:p w14:paraId="5C17B129" w14:textId="77777777" w:rsidR="00D36E9D" w:rsidRPr="00F42E35" w:rsidRDefault="00EE23DA" w:rsidP="00F42E35">
            <w:pPr>
              <w:pStyle w:val="TableParagraph"/>
              <w:ind w:left="62" w:right="889"/>
              <w:rPr>
                <w:sz w:val="24"/>
                <w:szCs w:val="24"/>
                <w:lang w:val="ru-RU"/>
              </w:rPr>
            </w:pPr>
            <w:r w:rsidRPr="00F42E35">
              <w:rPr>
                <w:sz w:val="24"/>
                <w:szCs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w:t>
            </w:r>
          </w:p>
          <w:p w14:paraId="13F46849" w14:textId="77777777" w:rsidR="00D36E9D" w:rsidRPr="00F42E35" w:rsidRDefault="00EE23DA" w:rsidP="00F42E35">
            <w:pPr>
              <w:pStyle w:val="TableParagraph"/>
              <w:ind w:left="62" w:right="708"/>
              <w:rPr>
                <w:sz w:val="24"/>
                <w:szCs w:val="24"/>
                <w:lang w:val="ru-RU"/>
              </w:rPr>
            </w:pPr>
            <w:r w:rsidRPr="00F42E35">
              <w:rPr>
                <w:sz w:val="24"/>
                <w:szCs w:val="24"/>
                <w:lang w:val="ru-RU"/>
              </w:rPr>
              <w:t>комплекса. Советские научные и технические приоритеты. Создание топливно-энергетического комплекса (ТЭК)</w:t>
            </w:r>
          </w:p>
        </w:tc>
      </w:tr>
      <w:tr w:rsidR="00D36E9D" w:rsidRPr="00B42DAB" w14:paraId="081F4EC6" w14:textId="77777777">
        <w:trPr>
          <w:trHeight w:val="778"/>
        </w:trPr>
        <w:tc>
          <w:tcPr>
            <w:tcW w:w="1230" w:type="dxa"/>
          </w:tcPr>
          <w:p w14:paraId="289D67D4" w14:textId="77777777" w:rsidR="00D36E9D" w:rsidRPr="00F42E35" w:rsidRDefault="00EE23DA" w:rsidP="00F42E35">
            <w:pPr>
              <w:pStyle w:val="TableParagraph"/>
              <w:ind w:left="281" w:right="257"/>
              <w:jc w:val="center"/>
              <w:rPr>
                <w:sz w:val="24"/>
                <w:szCs w:val="24"/>
              </w:rPr>
            </w:pPr>
            <w:r w:rsidRPr="00F42E35">
              <w:rPr>
                <w:sz w:val="24"/>
                <w:szCs w:val="24"/>
              </w:rPr>
              <w:t>7.3</w:t>
            </w:r>
          </w:p>
        </w:tc>
        <w:tc>
          <w:tcPr>
            <w:tcW w:w="9084" w:type="dxa"/>
          </w:tcPr>
          <w:p w14:paraId="39A4F387" w14:textId="77777777" w:rsidR="00D36E9D" w:rsidRPr="00F42E35" w:rsidRDefault="00EE23DA" w:rsidP="00F42E35">
            <w:pPr>
              <w:pStyle w:val="TableParagraph"/>
              <w:ind w:left="62"/>
              <w:rPr>
                <w:sz w:val="24"/>
                <w:szCs w:val="24"/>
                <w:lang w:val="ru-RU"/>
              </w:rPr>
            </w:pPr>
            <w:r w:rsidRPr="00F42E35">
              <w:rPr>
                <w:sz w:val="24"/>
                <w:szCs w:val="24"/>
                <w:lang w:val="ru-RU"/>
              </w:rPr>
              <w:t>Повседневность в городе и в деревне. Рост социальной мобильности. Миграция населения в крупные города и проблема неперспективных</w:t>
            </w:r>
          </w:p>
        </w:tc>
      </w:tr>
    </w:tbl>
    <w:p w14:paraId="341DB568"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0"/>
        <w:gridCol w:w="9084"/>
      </w:tblGrid>
      <w:tr w:rsidR="00D36E9D" w:rsidRPr="00F42E35" w14:paraId="4195207A" w14:textId="77777777">
        <w:trPr>
          <w:trHeight w:val="1275"/>
        </w:trPr>
        <w:tc>
          <w:tcPr>
            <w:tcW w:w="1230" w:type="dxa"/>
          </w:tcPr>
          <w:p w14:paraId="72C52873" w14:textId="77777777" w:rsidR="00D36E9D" w:rsidRPr="00F42E35" w:rsidRDefault="00D36E9D" w:rsidP="00F42E35">
            <w:pPr>
              <w:pStyle w:val="TableParagraph"/>
              <w:ind w:left="0"/>
              <w:rPr>
                <w:sz w:val="24"/>
                <w:szCs w:val="24"/>
                <w:lang w:val="ru-RU"/>
              </w:rPr>
            </w:pPr>
          </w:p>
        </w:tc>
        <w:tc>
          <w:tcPr>
            <w:tcW w:w="9084" w:type="dxa"/>
          </w:tcPr>
          <w:p w14:paraId="10ADC389" w14:textId="77777777" w:rsidR="00D36E9D" w:rsidRPr="00F42E35" w:rsidRDefault="00EE23DA" w:rsidP="00F42E35">
            <w:pPr>
              <w:pStyle w:val="TableParagraph"/>
              <w:ind w:left="62"/>
              <w:rPr>
                <w:sz w:val="24"/>
                <w:szCs w:val="24"/>
                <w:lang w:val="ru-RU"/>
              </w:rPr>
            </w:pPr>
            <w:r w:rsidRPr="00F42E35">
              <w:rPr>
                <w:sz w:val="24"/>
                <w:szCs w:val="24"/>
                <w:lang w:val="ru-RU"/>
              </w:rPr>
              <w:t>деревень. Популярные формы досуга населения. Уровень жизни разных социальных слоев. Социальное и экономическое развитие союзных</w:t>
            </w:r>
          </w:p>
          <w:p w14:paraId="753306B4" w14:textId="77777777" w:rsidR="00D36E9D" w:rsidRPr="00F42E35" w:rsidRDefault="00EE23DA" w:rsidP="00F42E35">
            <w:pPr>
              <w:pStyle w:val="TableParagraph"/>
              <w:ind w:left="62"/>
              <w:rPr>
                <w:sz w:val="24"/>
                <w:szCs w:val="24"/>
              </w:rPr>
            </w:pPr>
            <w:r w:rsidRPr="00F42E35">
              <w:rPr>
                <w:sz w:val="24"/>
                <w:szCs w:val="24"/>
                <w:lang w:val="ru-RU"/>
              </w:rPr>
              <w:t xml:space="preserve">республик. Общественные настроения. Потребительские тенденции в советском обществе. </w:t>
            </w:r>
            <w:r w:rsidRPr="00F42E35">
              <w:rPr>
                <w:sz w:val="24"/>
                <w:szCs w:val="24"/>
              </w:rPr>
              <w:t>Дефицит и очереди</w:t>
            </w:r>
          </w:p>
        </w:tc>
      </w:tr>
      <w:tr w:rsidR="00D36E9D" w:rsidRPr="00B42DAB" w14:paraId="40E2689D" w14:textId="77777777">
        <w:trPr>
          <w:trHeight w:val="1931"/>
        </w:trPr>
        <w:tc>
          <w:tcPr>
            <w:tcW w:w="1230" w:type="dxa"/>
          </w:tcPr>
          <w:p w14:paraId="110BB02E" w14:textId="77777777" w:rsidR="00D36E9D" w:rsidRPr="00F42E35" w:rsidRDefault="00EE23DA" w:rsidP="00F42E35">
            <w:pPr>
              <w:pStyle w:val="TableParagraph"/>
              <w:ind w:left="281" w:right="257"/>
              <w:jc w:val="center"/>
              <w:rPr>
                <w:sz w:val="24"/>
                <w:szCs w:val="24"/>
              </w:rPr>
            </w:pPr>
            <w:r w:rsidRPr="00F42E35">
              <w:rPr>
                <w:sz w:val="24"/>
                <w:szCs w:val="24"/>
              </w:rPr>
              <w:t>7.4</w:t>
            </w:r>
          </w:p>
        </w:tc>
        <w:tc>
          <w:tcPr>
            <w:tcW w:w="9084" w:type="dxa"/>
          </w:tcPr>
          <w:p w14:paraId="08728F9C" w14:textId="77777777" w:rsidR="00D36E9D" w:rsidRPr="00F42E35" w:rsidRDefault="00EE23DA" w:rsidP="00F42E35">
            <w:pPr>
              <w:pStyle w:val="TableParagraph"/>
              <w:ind w:left="62" w:right="18"/>
              <w:rPr>
                <w:sz w:val="24"/>
                <w:szCs w:val="24"/>
                <w:lang w:val="ru-RU"/>
              </w:rPr>
            </w:pPr>
            <w:r w:rsidRPr="00F42E35">
              <w:rPr>
                <w:sz w:val="24"/>
                <w:szCs w:val="24"/>
                <w:lang w:val="ru-RU"/>
              </w:rPr>
              <w:t xml:space="preserve">Развитие физкультуры и спорта в СССР. </w:t>
            </w:r>
            <w:r w:rsidRPr="00F42E35">
              <w:rPr>
                <w:sz w:val="24"/>
                <w:szCs w:val="24"/>
              </w:rPr>
              <w:t>XXII</w:t>
            </w:r>
            <w:r w:rsidRPr="00F42E35">
              <w:rPr>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w:t>
            </w:r>
          </w:p>
          <w:p w14:paraId="2DFBFE4F" w14:textId="77777777" w:rsidR="00D36E9D" w:rsidRPr="00F42E35" w:rsidRDefault="00EE23DA" w:rsidP="00F42E35">
            <w:pPr>
              <w:pStyle w:val="TableParagraph"/>
              <w:ind w:left="62"/>
              <w:rPr>
                <w:sz w:val="24"/>
                <w:szCs w:val="24"/>
                <w:lang w:val="ru-RU"/>
              </w:rPr>
            </w:pPr>
            <w:r w:rsidRPr="00F42E35">
              <w:rPr>
                <w:sz w:val="24"/>
                <w:szCs w:val="24"/>
                <w:lang w:val="ru-RU"/>
              </w:rPr>
              <w:t>Диссидентский вызов. Борьба с инакомыслием. Судебные процессы.</w:t>
            </w:r>
          </w:p>
          <w:p w14:paraId="3757DDBD" w14:textId="77777777" w:rsidR="00D36E9D" w:rsidRPr="00F42E35" w:rsidRDefault="00EE23DA" w:rsidP="00F42E35">
            <w:pPr>
              <w:pStyle w:val="TableParagraph"/>
              <w:ind w:left="62"/>
              <w:rPr>
                <w:sz w:val="24"/>
                <w:szCs w:val="24"/>
                <w:lang w:val="ru-RU"/>
              </w:rPr>
            </w:pPr>
            <w:r w:rsidRPr="00F42E35">
              <w:rPr>
                <w:sz w:val="24"/>
                <w:szCs w:val="24"/>
                <w:lang w:val="ru-RU"/>
              </w:rPr>
              <w:t>Цензура и самиздат</w:t>
            </w:r>
          </w:p>
        </w:tc>
      </w:tr>
      <w:tr w:rsidR="00D36E9D" w:rsidRPr="00F42E35" w14:paraId="326C08BB" w14:textId="77777777">
        <w:trPr>
          <w:trHeight w:val="2252"/>
        </w:trPr>
        <w:tc>
          <w:tcPr>
            <w:tcW w:w="1230" w:type="dxa"/>
          </w:tcPr>
          <w:p w14:paraId="48D4176A" w14:textId="77777777" w:rsidR="00D36E9D" w:rsidRPr="00F42E35" w:rsidRDefault="00EE23DA" w:rsidP="00F42E35">
            <w:pPr>
              <w:pStyle w:val="TableParagraph"/>
              <w:ind w:left="281" w:right="257"/>
              <w:jc w:val="center"/>
              <w:rPr>
                <w:sz w:val="24"/>
                <w:szCs w:val="24"/>
              </w:rPr>
            </w:pPr>
            <w:r w:rsidRPr="00F42E35">
              <w:rPr>
                <w:sz w:val="24"/>
                <w:szCs w:val="24"/>
              </w:rPr>
              <w:t>7.5</w:t>
            </w:r>
          </w:p>
        </w:tc>
        <w:tc>
          <w:tcPr>
            <w:tcW w:w="9084" w:type="dxa"/>
          </w:tcPr>
          <w:p w14:paraId="0B93292F" w14:textId="77777777" w:rsidR="00D36E9D" w:rsidRPr="00F42E35" w:rsidRDefault="00EE23DA" w:rsidP="00F42E35">
            <w:pPr>
              <w:pStyle w:val="TableParagraph"/>
              <w:ind w:left="62"/>
              <w:rPr>
                <w:sz w:val="24"/>
                <w:szCs w:val="24"/>
                <w:lang w:val="ru-RU"/>
              </w:rPr>
            </w:pPr>
            <w:r w:rsidRPr="00F42E35">
              <w:rPr>
                <w:sz w:val="24"/>
                <w:szCs w:val="24"/>
                <w:lang w:val="ru-RU"/>
              </w:rPr>
              <w:t>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w:t>
            </w:r>
          </w:p>
          <w:p w14:paraId="279FA43A" w14:textId="77777777" w:rsidR="00D36E9D" w:rsidRPr="00F42E35" w:rsidRDefault="00EE23DA" w:rsidP="00F42E35">
            <w:pPr>
              <w:pStyle w:val="TableParagraph"/>
              <w:ind w:left="62"/>
              <w:rPr>
                <w:sz w:val="24"/>
                <w:szCs w:val="24"/>
              </w:rPr>
            </w:pPr>
            <w:r w:rsidRPr="00F42E35">
              <w:rPr>
                <w:sz w:val="24"/>
                <w:szCs w:val="24"/>
                <w:lang w:val="ru-RU"/>
              </w:rPr>
              <w:t xml:space="preserve">в Хельсинки. Ввод войск в Афганистан. Подъем антикоммунистических настроений в Восточной Европе. </w:t>
            </w:r>
            <w:r w:rsidRPr="00F42E35">
              <w:rPr>
                <w:sz w:val="24"/>
                <w:szCs w:val="24"/>
              </w:rPr>
              <w:t>Кризис просоветских режимов</w:t>
            </w:r>
          </w:p>
        </w:tc>
      </w:tr>
      <w:tr w:rsidR="00D36E9D" w:rsidRPr="00B42DAB" w14:paraId="603E2235" w14:textId="77777777">
        <w:trPr>
          <w:trHeight w:val="322"/>
        </w:trPr>
        <w:tc>
          <w:tcPr>
            <w:tcW w:w="1230" w:type="dxa"/>
          </w:tcPr>
          <w:p w14:paraId="7597C898" w14:textId="77777777" w:rsidR="00D36E9D" w:rsidRPr="00F42E35" w:rsidRDefault="00EE23DA" w:rsidP="00F42E35">
            <w:pPr>
              <w:pStyle w:val="TableParagraph"/>
              <w:ind w:left="281" w:right="257"/>
              <w:jc w:val="center"/>
              <w:rPr>
                <w:sz w:val="24"/>
                <w:szCs w:val="24"/>
              </w:rPr>
            </w:pPr>
            <w:r w:rsidRPr="00F42E35">
              <w:rPr>
                <w:sz w:val="24"/>
                <w:szCs w:val="24"/>
              </w:rPr>
              <w:t>7.6</w:t>
            </w:r>
          </w:p>
        </w:tc>
        <w:tc>
          <w:tcPr>
            <w:tcW w:w="9084" w:type="dxa"/>
          </w:tcPr>
          <w:p w14:paraId="5AF7672D" w14:textId="77777777" w:rsidR="00D36E9D" w:rsidRPr="00F42E35" w:rsidRDefault="00EE23DA" w:rsidP="00F42E35">
            <w:pPr>
              <w:pStyle w:val="TableParagraph"/>
              <w:ind w:left="62"/>
              <w:rPr>
                <w:sz w:val="24"/>
                <w:szCs w:val="24"/>
                <w:lang w:val="ru-RU"/>
              </w:rPr>
            </w:pPr>
            <w:r w:rsidRPr="00F42E35">
              <w:rPr>
                <w:sz w:val="24"/>
                <w:szCs w:val="24"/>
                <w:lang w:val="ru-RU"/>
              </w:rPr>
              <w:t>Л.И.Брежнев в оценках современников и историков</w:t>
            </w:r>
          </w:p>
        </w:tc>
      </w:tr>
      <w:tr w:rsidR="00D36E9D" w:rsidRPr="00F42E35" w14:paraId="5FDA7F7B" w14:textId="77777777">
        <w:trPr>
          <w:trHeight w:val="321"/>
        </w:trPr>
        <w:tc>
          <w:tcPr>
            <w:tcW w:w="1230" w:type="dxa"/>
          </w:tcPr>
          <w:p w14:paraId="4AB32491" w14:textId="77777777" w:rsidR="00D36E9D" w:rsidRPr="00F42E35" w:rsidRDefault="00EE23DA" w:rsidP="00F42E35">
            <w:pPr>
              <w:pStyle w:val="TableParagraph"/>
              <w:ind w:left="21"/>
              <w:jc w:val="center"/>
              <w:rPr>
                <w:sz w:val="24"/>
                <w:szCs w:val="24"/>
              </w:rPr>
            </w:pPr>
            <w:r w:rsidRPr="00F42E35">
              <w:rPr>
                <w:sz w:val="24"/>
                <w:szCs w:val="24"/>
              </w:rPr>
              <w:t>8</w:t>
            </w:r>
          </w:p>
        </w:tc>
        <w:tc>
          <w:tcPr>
            <w:tcW w:w="9084" w:type="dxa"/>
          </w:tcPr>
          <w:p w14:paraId="558EBC4B" w14:textId="77777777" w:rsidR="00D36E9D" w:rsidRPr="00F42E35" w:rsidRDefault="00EE23DA" w:rsidP="00F42E35">
            <w:pPr>
              <w:pStyle w:val="TableParagraph"/>
              <w:ind w:left="61"/>
              <w:rPr>
                <w:sz w:val="24"/>
                <w:szCs w:val="24"/>
              </w:rPr>
            </w:pPr>
            <w:r w:rsidRPr="00F42E35">
              <w:rPr>
                <w:sz w:val="24"/>
                <w:szCs w:val="24"/>
              </w:rPr>
              <w:t>Политика перестройки. Распад СССР (1985-1991)</w:t>
            </w:r>
          </w:p>
        </w:tc>
      </w:tr>
      <w:tr w:rsidR="00D36E9D" w:rsidRPr="00B42DAB" w14:paraId="67F717E0" w14:textId="77777777">
        <w:trPr>
          <w:trHeight w:val="2575"/>
        </w:trPr>
        <w:tc>
          <w:tcPr>
            <w:tcW w:w="1230" w:type="dxa"/>
          </w:tcPr>
          <w:p w14:paraId="5C5983A6" w14:textId="77777777" w:rsidR="00D36E9D" w:rsidRPr="00F42E35" w:rsidRDefault="00EE23DA" w:rsidP="00F42E35">
            <w:pPr>
              <w:pStyle w:val="TableParagraph"/>
              <w:ind w:left="281" w:right="257"/>
              <w:jc w:val="center"/>
              <w:rPr>
                <w:sz w:val="24"/>
                <w:szCs w:val="24"/>
              </w:rPr>
            </w:pPr>
            <w:r w:rsidRPr="00F42E35">
              <w:rPr>
                <w:sz w:val="24"/>
                <w:szCs w:val="24"/>
              </w:rPr>
              <w:t>8.1</w:t>
            </w:r>
          </w:p>
        </w:tc>
        <w:tc>
          <w:tcPr>
            <w:tcW w:w="9084" w:type="dxa"/>
          </w:tcPr>
          <w:p w14:paraId="711C5BB5" w14:textId="77777777" w:rsidR="00D36E9D" w:rsidRPr="00F42E35" w:rsidRDefault="00EE23DA" w:rsidP="00F42E35">
            <w:pPr>
              <w:pStyle w:val="TableParagraph"/>
              <w:ind w:left="62"/>
              <w:rPr>
                <w:sz w:val="24"/>
                <w:szCs w:val="24"/>
                <w:lang w:val="ru-RU"/>
              </w:rPr>
            </w:pPr>
            <w:r w:rsidRPr="00F42E35">
              <w:rPr>
                <w:sz w:val="24"/>
                <w:szCs w:val="24"/>
                <w:lang w:val="ru-RU"/>
              </w:rPr>
              <w:t>Нарастание кризисных явлений в социально-экономической и идейно- политической сферах. Резкое падение мировых цен на нефть и его негативные последствия для советской экономики. М.С.Горбачев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D36E9D" w:rsidRPr="00B42DAB" w14:paraId="4FEF6A45" w14:textId="77777777">
        <w:trPr>
          <w:trHeight w:val="1601"/>
        </w:trPr>
        <w:tc>
          <w:tcPr>
            <w:tcW w:w="1230" w:type="dxa"/>
            <w:tcBorders>
              <w:bottom w:val="single" w:sz="18" w:space="0" w:color="000000"/>
            </w:tcBorders>
          </w:tcPr>
          <w:p w14:paraId="0D5BE696" w14:textId="77777777" w:rsidR="00D36E9D" w:rsidRPr="00F42E35" w:rsidRDefault="00EE23DA" w:rsidP="00F42E35">
            <w:pPr>
              <w:pStyle w:val="TableParagraph"/>
              <w:ind w:left="281" w:right="257"/>
              <w:jc w:val="center"/>
              <w:rPr>
                <w:sz w:val="24"/>
                <w:szCs w:val="24"/>
              </w:rPr>
            </w:pPr>
            <w:r w:rsidRPr="00F42E35">
              <w:rPr>
                <w:sz w:val="24"/>
                <w:szCs w:val="24"/>
              </w:rPr>
              <w:t>8.2</w:t>
            </w:r>
          </w:p>
        </w:tc>
        <w:tc>
          <w:tcPr>
            <w:tcW w:w="9084" w:type="dxa"/>
            <w:tcBorders>
              <w:bottom w:val="single" w:sz="18" w:space="0" w:color="000000"/>
            </w:tcBorders>
          </w:tcPr>
          <w:p w14:paraId="19A9C5C9" w14:textId="77777777" w:rsidR="00D36E9D" w:rsidRPr="00F42E35" w:rsidRDefault="00EE23DA" w:rsidP="00F42E35">
            <w:pPr>
              <w:pStyle w:val="TableParagraph"/>
              <w:ind w:left="62" w:right="322"/>
              <w:rPr>
                <w:sz w:val="24"/>
                <w:szCs w:val="24"/>
                <w:lang w:val="ru-RU"/>
              </w:rPr>
            </w:pPr>
            <w:r w:rsidRPr="00F42E35">
              <w:rPr>
                <w:sz w:val="24"/>
                <w:szCs w:val="24"/>
                <w:lang w:val="ru-RU"/>
              </w:rPr>
              <w:t>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w:t>
            </w:r>
          </w:p>
          <w:p w14:paraId="211579D3" w14:textId="77777777" w:rsidR="00D36E9D" w:rsidRPr="00F42E35" w:rsidRDefault="00EE23DA" w:rsidP="00F42E35">
            <w:pPr>
              <w:pStyle w:val="TableParagraph"/>
              <w:ind w:left="62" w:right="223"/>
              <w:rPr>
                <w:sz w:val="24"/>
                <w:szCs w:val="24"/>
                <w:lang w:val="ru-RU"/>
              </w:rPr>
            </w:pPr>
            <w:r w:rsidRPr="00F42E35">
              <w:rPr>
                <w:sz w:val="24"/>
                <w:szCs w:val="24"/>
                <w:lang w:val="ru-RU"/>
              </w:rPr>
              <w:t>Вторая волна десталинизации. История страны как фактор политической жизни.</w:t>
            </w:r>
          </w:p>
        </w:tc>
      </w:tr>
      <w:tr w:rsidR="00D36E9D" w:rsidRPr="00F42E35" w14:paraId="0C6D5658" w14:textId="77777777">
        <w:trPr>
          <w:trHeight w:val="638"/>
        </w:trPr>
        <w:tc>
          <w:tcPr>
            <w:tcW w:w="1230" w:type="dxa"/>
            <w:tcBorders>
              <w:top w:val="single" w:sz="18" w:space="0" w:color="000000"/>
            </w:tcBorders>
          </w:tcPr>
          <w:p w14:paraId="2ECCB202" w14:textId="77777777" w:rsidR="00D36E9D" w:rsidRPr="00F42E35" w:rsidRDefault="00D36E9D" w:rsidP="00F42E35">
            <w:pPr>
              <w:pStyle w:val="TableParagraph"/>
              <w:ind w:left="0"/>
              <w:rPr>
                <w:sz w:val="24"/>
                <w:szCs w:val="24"/>
                <w:lang w:val="ru-RU"/>
              </w:rPr>
            </w:pPr>
          </w:p>
        </w:tc>
        <w:tc>
          <w:tcPr>
            <w:tcW w:w="9084" w:type="dxa"/>
            <w:tcBorders>
              <w:top w:val="single" w:sz="18" w:space="0" w:color="000000"/>
            </w:tcBorders>
          </w:tcPr>
          <w:p w14:paraId="7DD5C180" w14:textId="77777777" w:rsidR="00D36E9D" w:rsidRPr="00F42E35" w:rsidRDefault="00EE23DA" w:rsidP="00F42E35">
            <w:pPr>
              <w:pStyle w:val="TableParagraph"/>
              <w:ind w:left="62"/>
              <w:rPr>
                <w:sz w:val="24"/>
                <w:szCs w:val="24"/>
              </w:rPr>
            </w:pPr>
            <w:r w:rsidRPr="00F42E35">
              <w:rPr>
                <w:sz w:val="24"/>
                <w:szCs w:val="24"/>
                <w:lang w:val="ru-RU"/>
              </w:rPr>
              <w:t xml:space="preserve">Отношение к войне в Афганистане. </w:t>
            </w:r>
            <w:r w:rsidRPr="00F42E35">
              <w:rPr>
                <w:sz w:val="24"/>
                <w:szCs w:val="24"/>
              </w:rPr>
              <w:t>Неформальные политические объединения</w:t>
            </w:r>
          </w:p>
        </w:tc>
      </w:tr>
      <w:tr w:rsidR="00D36E9D" w:rsidRPr="00B42DAB" w14:paraId="0F6B3CCD" w14:textId="77777777">
        <w:trPr>
          <w:trHeight w:val="1287"/>
        </w:trPr>
        <w:tc>
          <w:tcPr>
            <w:tcW w:w="1230" w:type="dxa"/>
          </w:tcPr>
          <w:p w14:paraId="599637C6" w14:textId="77777777" w:rsidR="00D36E9D" w:rsidRPr="00F42E35" w:rsidRDefault="00EE23DA" w:rsidP="00F42E35">
            <w:pPr>
              <w:pStyle w:val="TableParagraph"/>
              <w:ind w:left="281" w:right="257"/>
              <w:jc w:val="center"/>
              <w:rPr>
                <w:sz w:val="24"/>
                <w:szCs w:val="24"/>
              </w:rPr>
            </w:pPr>
            <w:r w:rsidRPr="00F42E35">
              <w:rPr>
                <w:sz w:val="24"/>
                <w:szCs w:val="24"/>
              </w:rPr>
              <w:t>8.3</w:t>
            </w:r>
          </w:p>
        </w:tc>
        <w:tc>
          <w:tcPr>
            <w:tcW w:w="9084" w:type="dxa"/>
          </w:tcPr>
          <w:p w14:paraId="72E67D8B" w14:textId="77777777" w:rsidR="00D36E9D" w:rsidRPr="00F42E35" w:rsidRDefault="00EE23DA" w:rsidP="00F42E35">
            <w:pPr>
              <w:pStyle w:val="TableParagraph"/>
              <w:ind w:left="62"/>
              <w:rPr>
                <w:sz w:val="24"/>
                <w:szCs w:val="24"/>
                <w:lang w:val="ru-RU"/>
              </w:rPr>
            </w:pPr>
            <w:r w:rsidRPr="00F42E35">
              <w:rPr>
                <w:sz w:val="24"/>
                <w:szCs w:val="24"/>
                <w:lang w:val="ru-RU"/>
              </w:rPr>
              <w:t>Новое мышление М.С.Горбачева.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D36E9D" w:rsidRPr="00B42DAB" w14:paraId="69761C28" w14:textId="77777777">
        <w:trPr>
          <w:trHeight w:val="1609"/>
        </w:trPr>
        <w:tc>
          <w:tcPr>
            <w:tcW w:w="1230" w:type="dxa"/>
          </w:tcPr>
          <w:p w14:paraId="20084F54" w14:textId="77777777" w:rsidR="00D36E9D" w:rsidRPr="00F42E35" w:rsidRDefault="00EE23DA" w:rsidP="00F42E35">
            <w:pPr>
              <w:pStyle w:val="TableParagraph"/>
              <w:ind w:left="281" w:right="257"/>
              <w:jc w:val="center"/>
              <w:rPr>
                <w:sz w:val="24"/>
                <w:szCs w:val="24"/>
              </w:rPr>
            </w:pPr>
            <w:r w:rsidRPr="00F42E35">
              <w:rPr>
                <w:sz w:val="24"/>
                <w:szCs w:val="24"/>
              </w:rPr>
              <w:t>8.4</w:t>
            </w:r>
          </w:p>
        </w:tc>
        <w:tc>
          <w:tcPr>
            <w:tcW w:w="9084" w:type="dxa"/>
          </w:tcPr>
          <w:p w14:paraId="79D80E99" w14:textId="77777777" w:rsidR="00D36E9D" w:rsidRPr="00F42E35" w:rsidRDefault="00EE23DA" w:rsidP="00F42E35">
            <w:pPr>
              <w:pStyle w:val="TableParagraph"/>
              <w:ind w:left="62"/>
              <w:rPr>
                <w:sz w:val="24"/>
                <w:szCs w:val="24"/>
                <w:lang w:val="ru-RU"/>
              </w:rPr>
            </w:pPr>
            <w:r w:rsidRPr="00F42E35">
              <w:rPr>
                <w:sz w:val="24"/>
                <w:szCs w:val="24"/>
                <w:lang w:val="ru-RU"/>
              </w:rPr>
              <w:t xml:space="preserve">Демократизация советской политической системы. </w:t>
            </w:r>
            <w:r w:rsidRPr="00F42E35">
              <w:rPr>
                <w:sz w:val="24"/>
                <w:szCs w:val="24"/>
              </w:rPr>
              <w:t>XIX</w:t>
            </w:r>
            <w:r w:rsidRPr="00F42E35">
              <w:rPr>
                <w:sz w:val="24"/>
                <w:szCs w:val="24"/>
                <w:lang w:val="ru-RU"/>
              </w:rPr>
              <w:t xml:space="preserve"> конференция КПСС и её решения. Альтернативные выборы народных депутатов.</w:t>
            </w:r>
          </w:p>
          <w:p w14:paraId="70B4EF8D" w14:textId="77777777" w:rsidR="00D36E9D" w:rsidRPr="00F42E35" w:rsidRDefault="00EE23DA" w:rsidP="00F42E35">
            <w:pPr>
              <w:pStyle w:val="TableParagraph"/>
              <w:ind w:left="62"/>
              <w:rPr>
                <w:sz w:val="24"/>
                <w:szCs w:val="24"/>
                <w:lang w:val="ru-RU"/>
              </w:rPr>
            </w:pPr>
            <w:r w:rsidRPr="00F42E35">
              <w:rPr>
                <w:sz w:val="24"/>
                <w:szCs w:val="24"/>
                <w:lang w:val="ru-RU"/>
              </w:rPr>
              <w:t xml:space="preserve">Съезды народных депутатов - высший орган государственной власти. </w:t>
            </w:r>
            <w:r w:rsidRPr="00F42E35">
              <w:rPr>
                <w:sz w:val="24"/>
                <w:szCs w:val="24"/>
              </w:rPr>
              <w:t>I</w:t>
            </w:r>
            <w:r w:rsidRPr="00F42E35">
              <w:rPr>
                <w:sz w:val="24"/>
                <w:szCs w:val="24"/>
                <w:lang w:val="ru-RU"/>
              </w:rPr>
              <w:t xml:space="preserve"> съезд народных депутатов СССР и его значение. Демократы первой</w:t>
            </w:r>
          </w:p>
          <w:p w14:paraId="6856EAAF" w14:textId="77777777" w:rsidR="00D36E9D" w:rsidRPr="00F42E35" w:rsidRDefault="00EE23DA" w:rsidP="00F42E35">
            <w:pPr>
              <w:pStyle w:val="TableParagraph"/>
              <w:ind w:left="62"/>
              <w:rPr>
                <w:sz w:val="24"/>
                <w:szCs w:val="24"/>
                <w:lang w:val="ru-RU"/>
              </w:rPr>
            </w:pPr>
            <w:r w:rsidRPr="00F42E35">
              <w:rPr>
                <w:sz w:val="24"/>
                <w:szCs w:val="24"/>
                <w:lang w:val="ru-RU"/>
              </w:rPr>
              <w:t>волны, их лидеры и программы</w:t>
            </w:r>
          </w:p>
        </w:tc>
      </w:tr>
      <w:tr w:rsidR="00D36E9D" w:rsidRPr="00F42E35" w14:paraId="6D68A8FE" w14:textId="77777777">
        <w:trPr>
          <w:trHeight w:val="781"/>
        </w:trPr>
        <w:tc>
          <w:tcPr>
            <w:tcW w:w="1230" w:type="dxa"/>
          </w:tcPr>
          <w:p w14:paraId="7323098A" w14:textId="77777777" w:rsidR="00D36E9D" w:rsidRPr="00F42E35" w:rsidRDefault="00EE23DA" w:rsidP="00F42E35">
            <w:pPr>
              <w:pStyle w:val="TableParagraph"/>
              <w:ind w:left="281" w:right="257"/>
              <w:jc w:val="center"/>
              <w:rPr>
                <w:sz w:val="24"/>
                <w:szCs w:val="24"/>
              </w:rPr>
            </w:pPr>
            <w:r w:rsidRPr="00F42E35">
              <w:rPr>
                <w:sz w:val="24"/>
                <w:szCs w:val="24"/>
              </w:rPr>
              <w:t>8.5</w:t>
            </w:r>
          </w:p>
        </w:tc>
        <w:tc>
          <w:tcPr>
            <w:tcW w:w="9084" w:type="dxa"/>
          </w:tcPr>
          <w:p w14:paraId="2231D943" w14:textId="77777777" w:rsidR="00D36E9D" w:rsidRPr="00F42E35" w:rsidRDefault="00EE23DA" w:rsidP="00F42E35">
            <w:pPr>
              <w:pStyle w:val="TableParagraph"/>
              <w:ind w:left="62"/>
              <w:rPr>
                <w:sz w:val="24"/>
                <w:szCs w:val="24"/>
              </w:rPr>
            </w:pPr>
            <w:r w:rsidRPr="00F42E35">
              <w:rPr>
                <w:sz w:val="24"/>
                <w:szCs w:val="24"/>
                <w:lang w:val="ru-RU"/>
              </w:rPr>
              <w:t xml:space="preserve">Подъём национальных движений, нагнетание националистических и сепаратистских настроений. </w:t>
            </w:r>
            <w:r w:rsidRPr="00F42E35">
              <w:rPr>
                <w:sz w:val="24"/>
                <w:szCs w:val="24"/>
              </w:rPr>
              <w:t>Обострение межнационального</w:t>
            </w:r>
          </w:p>
        </w:tc>
      </w:tr>
    </w:tbl>
    <w:p w14:paraId="63280751"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0"/>
        <w:gridCol w:w="9084"/>
      </w:tblGrid>
      <w:tr w:rsidR="00D36E9D" w:rsidRPr="00B42DAB" w14:paraId="66EC1B54" w14:textId="77777777">
        <w:trPr>
          <w:trHeight w:val="631"/>
        </w:trPr>
        <w:tc>
          <w:tcPr>
            <w:tcW w:w="1230" w:type="dxa"/>
          </w:tcPr>
          <w:p w14:paraId="11AD8FC3" w14:textId="77777777" w:rsidR="00D36E9D" w:rsidRPr="00F42E35" w:rsidRDefault="00D36E9D" w:rsidP="00F42E35">
            <w:pPr>
              <w:pStyle w:val="TableParagraph"/>
              <w:ind w:left="0"/>
              <w:rPr>
                <w:sz w:val="24"/>
                <w:szCs w:val="24"/>
              </w:rPr>
            </w:pPr>
          </w:p>
        </w:tc>
        <w:tc>
          <w:tcPr>
            <w:tcW w:w="9084" w:type="dxa"/>
          </w:tcPr>
          <w:p w14:paraId="4A70DD71" w14:textId="77777777" w:rsidR="00D36E9D" w:rsidRPr="00F42E35" w:rsidRDefault="00EE23DA" w:rsidP="00F42E35">
            <w:pPr>
              <w:pStyle w:val="TableParagraph"/>
              <w:ind w:left="62" w:right="369"/>
              <w:rPr>
                <w:sz w:val="24"/>
                <w:szCs w:val="24"/>
                <w:lang w:val="ru-RU"/>
              </w:rPr>
            </w:pPr>
            <w:r w:rsidRPr="00F42E35">
              <w:rPr>
                <w:sz w:val="24"/>
                <w:szCs w:val="24"/>
                <w:lang w:val="ru-RU"/>
              </w:rPr>
              <w:t>противостояния: Закавказье, Прибалтика, Украина, Молдавия. Позиции республиканских лидеров и национальных элит</w:t>
            </w:r>
          </w:p>
        </w:tc>
      </w:tr>
      <w:tr w:rsidR="00D36E9D" w:rsidRPr="00F42E35" w14:paraId="3258FA4C" w14:textId="77777777">
        <w:trPr>
          <w:trHeight w:val="2252"/>
        </w:trPr>
        <w:tc>
          <w:tcPr>
            <w:tcW w:w="1230" w:type="dxa"/>
          </w:tcPr>
          <w:p w14:paraId="0AE15935" w14:textId="77777777" w:rsidR="00D36E9D" w:rsidRPr="00F42E35" w:rsidRDefault="00EE23DA" w:rsidP="00F42E35">
            <w:pPr>
              <w:pStyle w:val="TableParagraph"/>
              <w:ind w:left="281" w:right="257"/>
              <w:jc w:val="center"/>
              <w:rPr>
                <w:sz w:val="24"/>
                <w:szCs w:val="24"/>
              </w:rPr>
            </w:pPr>
            <w:r w:rsidRPr="00F42E35">
              <w:rPr>
                <w:sz w:val="24"/>
                <w:szCs w:val="24"/>
              </w:rPr>
              <w:t>8.6</w:t>
            </w:r>
          </w:p>
        </w:tc>
        <w:tc>
          <w:tcPr>
            <w:tcW w:w="9084" w:type="dxa"/>
          </w:tcPr>
          <w:p w14:paraId="02280B1E" w14:textId="77777777" w:rsidR="00D36E9D" w:rsidRPr="00F42E35" w:rsidRDefault="00EE23DA" w:rsidP="00F42E35">
            <w:pPr>
              <w:pStyle w:val="TableParagraph"/>
              <w:ind w:left="62"/>
              <w:rPr>
                <w:sz w:val="24"/>
                <w:szCs w:val="24"/>
                <w:lang w:val="ru-RU"/>
              </w:rPr>
            </w:pPr>
            <w:r w:rsidRPr="00F42E35">
              <w:rPr>
                <w:sz w:val="24"/>
                <w:szCs w:val="24"/>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sidRPr="00F42E35">
              <w:rPr>
                <w:sz w:val="24"/>
                <w:szCs w:val="24"/>
              </w:rPr>
              <w:t>I</w:t>
            </w:r>
            <w:r w:rsidRPr="00F42E35">
              <w:rPr>
                <w:sz w:val="24"/>
                <w:szCs w:val="24"/>
                <w:lang w:val="ru-RU"/>
              </w:rPr>
              <w:t xml:space="preserve"> съезд народных депутатов РСФСР и его решения.</w:t>
            </w:r>
          </w:p>
          <w:p w14:paraId="553F2E9A" w14:textId="77777777" w:rsidR="00D36E9D" w:rsidRPr="00F42E35" w:rsidRDefault="00EE23DA" w:rsidP="00F42E35">
            <w:pPr>
              <w:pStyle w:val="TableParagraph"/>
              <w:ind w:left="62" w:right="322"/>
              <w:rPr>
                <w:sz w:val="24"/>
                <w:szCs w:val="24"/>
              </w:rPr>
            </w:pPr>
            <w:r w:rsidRPr="00F42E35">
              <w:rPr>
                <w:sz w:val="24"/>
                <w:szCs w:val="24"/>
                <w:lang w:val="ru-RU"/>
              </w:rPr>
              <w:t xml:space="preserve">Противостояние союзной и российской власти. Введение поста Президента и избрание М.С.Горбачева Президентом СССР. </w:t>
            </w:r>
            <w:r w:rsidRPr="00F42E35">
              <w:rPr>
                <w:sz w:val="24"/>
                <w:szCs w:val="24"/>
              </w:rPr>
              <w:t>Избрание</w:t>
            </w:r>
          </w:p>
          <w:p w14:paraId="73EBA655" w14:textId="77777777" w:rsidR="00D36E9D" w:rsidRPr="00F42E35" w:rsidRDefault="00EE23DA" w:rsidP="00F42E35">
            <w:pPr>
              <w:pStyle w:val="TableParagraph"/>
              <w:ind w:left="62"/>
              <w:rPr>
                <w:sz w:val="24"/>
                <w:szCs w:val="24"/>
              </w:rPr>
            </w:pPr>
            <w:r w:rsidRPr="00F42E35">
              <w:rPr>
                <w:sz w:val="24"/>
                <w:szCs w:val="24"/>
              </w:rPr>
              <w:t>Б.Н.Ельцина Президентом РСФСР. Углубление политического кризиса</w:t>
            </w:r>
          </w:p>
        </w:tc>
      </w:tr>
      <w:tr w:rsidR="00D36E9D" w:rsidRPr="00B42DAB" w14:paraId="685AEFC5" w14:textId="77777777">
        <w:trPr>
          <w:trHeight w:val="3862"/>
        </w:trPr>
        <w:tc>
          <w:tcPr>
            <w:tcW w:w="1230" w:type="dxa"/>
          </w:tcPr>
          <w:p w14:paraId="1A871359" w14:textId="77777777" w:rsidR="00D36E9D" w:rsidRPr="00F42E35" w:rsidRDefault="00EE23DA" w:rsidP="00F42E35">
            <w:pPr>
              <w:pStyle w:val="TableParagraph"/>
              <w:ind w:left="281" w:right="257"/>
              <w:jc w:val="center"/>
              <w:rPr>
                <w:sz w:val="24"/>
                <w:szCs w:val="24"/>
              </w:rPr>
            </w:pPr>
            <w:r w:rsidRPr="00F42E35">
              <w:rPr>
                <w:sz w:val="24"/>
                <w:szCs w:val="24"/>
              </w:rPr>
              <w:t>8.7</w:t>
            </w:r>
          </w:p>
        </w:tc>
        <w:tc>
          <w:tcPr>
            <w:tcW w:w="9084" w:type="dxa"/>
          </w:tcPr>
          <w:p w14:paraId="4AFDF9B9" w14:textId="77777777" w:rsidR="00D36E9D" w:rsidRPr="00F42E35" w:rsidRDefault="00EE23DA" w:rsidP="00F42E35">
            <w:pPr>
              <w:pStyle w:val="TableParagraph"/>
              <w:ind w:left="62" w:right="153"/>
              <w:rPr>
                <w:sz w:val="24"/>
                <w:szCs w:val="24"/>
                <w:lang w:val="ru-RU"/>
              </w:rPr>
            </w:pPr>
            <w:r w:rsidRPr="00F42E35">
              <w:rPr>
                <w:sz w:val="24"/>
                <w:szCs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w:t>
            </w:r>
          </w:p>
          <w:p w14:paraId="0C62177C" w14:textId="77777777" w:rsidR="00D36E9D" w:rsidRPr="00F42E35" w:rsidRDefault="00EE23DA" w:rsidP="00F42E35">
            <w:pPr>
              <w:pStyle w:val="TableParagraph"/>
              <w:ind w:left="62" w:right="322"/>
              <w:rPr>
                <w:sz w:val="24"/>
                <w:szCs w:val="24"/>
                <w:lang w:val="ru-RU"/>
              </w:rPr>
            </w:pPr>
            <w:r w:rsidRPr="00F42E35">
              <w:rPr>
                <w:sz w:val="24"/>
                <w:szCs w:val="24"/>
                <w:lang w:val="ru-RU"/>
              </w:rPr>
              <w:t>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w:t>
            </w:r>
          </w:p>
          <w:p w14:paraId="2A2BAB64" w14:textId="77777777" w:rsidR="00D36E9D" w:rsidRPr="00F42E35" w:rsidRDefault="00EE23DA" w:rsidP="00F42E35">
            <w:pPr>
              <w:pStyle w:val="TableParagraph"/>
              <w:ind w:left="62"/>
              <w:rPr>
                <w:sz w:val="24"/>
                <w:szCs w:val="24"/>
                <w:lang w:val="ru-RU"/>
              </w:rPr>
            </w:pPr>
            <w:r w:rsidRPr="00F42E35">
              <w:rPr>
                <w:sz w:val="24"/>
                <w:szCs w:val="24"/>
                <w:lang w:val="ru-RU"/>
              </w:rPr>
              <w:t>Новый этап в государственно-конфессиональных отношениях</w:t>
            </w:r>
          </w:p>
        </w:tc>
      </w:tr>
      <w:tr w:rsidR="00D36E9D" w:rsidRPr="00F42E35" w14:paraId="50DE313C" w14:textId="77777777">
        <w:trPr>
          <w:trHeight w:val="1931"/>
        </w:trPr>
        <w:tc>
          <w:tcPr>
            <w:tcW w:w="1230" w:type="dxa"/>
          </w:tcPr>
          <w:p w14:paraId="03AD4D9C" w14:textId="77777777" w:rsidR="00D36E9D" w:rsidRPr="00F42E35" w:rsidRDefault="00EE23DA" w:rsidP="00F42E35">
            <w:pPr>
              <w:pStyle w:val="TableParagraph"/>
              <w:ind w:left="281" w:right="257"/>
              <w:jc w:val="center"/>
              <w:rPr>
                <w:sz w:val="24"/>
                <w:szCs w:val="24"/>
              </w:rPr>
            </w:pPr>
            <w:r w:rsidRPr="00F42E35">
              <w:rPr>
                <w:sz w:val="24"/>
                <w:szCs w:val="24"/>
              </w:rPr>
              <w:t>8.8</w:t>
            </w:r>
          </w:p>
        </w:tc>
        <w:tc>
          <w:tcPr>
            <w:tcW w:w="9084" w:type="dxa"/>
          </w:tcPr>
          <w:p w14:paraId="2A870282" w14:textId="77777777" w:rsidR="00D36E9D" w:rsidRPr="00F42E35" w:rsidRDefault="00EE23DA" w:rsidP="00F42E35">
            <w:pPr>
              <w:pStyle w:val="TableParagraph"/>
              <w:ind w:left="62"/>
              <w:rPr>
                <w:sz w:val="24"/>
                <w:szCs w:val="24"/>
                <w:lang w:val="ru-RU"/>
              </w:rPr>
            </w:pPr>
            <w:r w:rsidRPr="00F42E35">
              <w:rPr>
                <w:sz w:val="24"/>
                <w:szCs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w:t>
            </w:r>
          </w:p>
          <w:p w14:paraId="18780ED8" w14:textId="77777777" w:rsidR="00D36E9D" w:rsidRPr="00F42E35" w:rsidRDefault="00EE23DA" w:rsidP="00F42E35">
            <w:pPr>
              <w:pStyle w:val="TableParagraph"/>
              <w:ind w:left="62" w:right="143"/>
              <w:rPr>
                <w:sz w:val="24"/>
                <w:szCs w:val="24"/>
              </w:rPr>
            </w:pPr>
            <w:r w:rsidRPr="00F42E35">
              <w:rPr>
                <w:sz w:val="24"/>
                <w:szCs w:val="24"/>
                <w:lang w:val="ru-RU"/>
              </w:rPr>
              <w:t xml:space="preserve">Независимых Государств (СНГ). Реакция мирового сообщества на распад СССР. </w:t>
            </w:r>
            <w:r w:rsidRPr="00F42E35">
              <w:rPr>
                <w:sz w:val="24"/>
                <w:szCs w:val="24"/>
              </w:rPr>
              <w:t>Россия как преемник СССР на международной арене</w:t>
            </w:r>
          </w:p>
        </w:tc>
      </w:tr>
      <w:tr w:rsidR="00D36E9D" w:rsidRPr="00F42E35" w14:paraId="5725EC8B" w14:textId="77777777">
        <w:trPr>
          <w:trHeight w:val="322"/>
        </w:trPr>
        <w:tc>
          <w:tcPr>
            <w:tcW w:w="1230" w:type="dxa"/>
          </w:tcPr>
          <w:p w14:paraId="7713B08C" w14:textId="77777777" w:rsidR="00D36E9D" w:rsidRPr="00F42E35" w:rsidRDefault="00EE23DA" w:rsidP="00F42E35">
            <w:pPr>
              <w:pStyle w:val="TableParagraph"/>
              <w:ind w:left="281" w:right="257"/>
              <w:jc w:val="center"/>
              <w:rPr>
                <w:sz w:val="24"/>
                <w:szCs w:val="24"/>
              </w:rPr>
            </w:pPr>
            <w:r w:rsidRPr="00F42E35">
              <w:rPr>
                <w:sz w:val="24"/>
                <w:szCs w:val="24"/>
              </w:rPr>
              <w:t>8.9</w:t>
            </w:r>
          </w:p>
        </w:tc>
        <w:tc>
          <w:tcPr>
            <w:tcW w:w="9084" w:type="dxa"/>
          </w:tcPr>
          <w:p w14:paraId="4968DE53" w14:textId="77777777" w:rsidR="00D36E9D" w:rsidRPr="00F42E35" w:rsidRDefault="00EE23DA" w:rsidP="00F42E35">
            <w:pPr>
              <w:pStyle w:val="TableParagraph"/>
              <w:ind w:left="62"/>
              <w:rPr>
                <w:sz w:val="24"/>
                <w:szCs w:val="24"/>
              </w:rPr>
            </w:pPr>
            <w:r w:rsidRPr="00F42E35">
              <w:rPr>
                <w:sz w:val="24"/>
                <w:szCs w:val="24"/>
              </w:rPr>
              <w:t>Наш край в 1945-1991 гг.</w:t>
            </w:r>
          </w:p>
        </w:tc>
      </w:tr>
      <w:tr w:rsidR="00D36E9D" w:rsidRPr="00F42E35" w14:paraId="4C0CF23C" w14:textId="77777777">
        <w:trPr>
          <w:trHeight w:val="319"/>
        </w:trPr>
        <w:tc>
          <w:tcPr>
            <w:tcW w:w="1230" w:type="dxa"/>
          </w:tcPr>
          <w:p w14:paraId="64F07AE4" w14:textId="77777777" w:rsidR="00D36E9D" w:rsidRPr="00F42E35" w:rsidRDefault="00EE23DA" w:rsidP="00F42E35">
            <w:pPr>
              <w:pStyle w:val="TableParagraph"/>
              <w:ind w:left="21"/>
              <w:jc w:val="center"/>
              <w:rPr>
                <w:sz w:val="24"/>
                <w:szCs w:val="24"/>
              </w:rPr>
            </w:pPr>
            <w:r w:rsidRPr="00F42E35">
              <w:rPr>
                <w:sz w:val="24"/>
                <w:szCs w:val="24"/>
              </w:rPr>
              <w:t>9</w:t>
            </w:r>
          </w:p>
        </w:tc>
        <w:tc>
          <w:tcPr>
            <w:tcW w:w="9084" w:type="dxa"/>
          </w:tcPr>
          <w:p w14:paraId="78A77A54" w14:textId="77777777" w:rsidR="00D36E9D" w:rsidRPr="00F42E35" w:rsidRDefault="00EE23DA" w:rsidP="00F42E35">
            <w:pPr>
              <w:pStyle w:val="TableParagraph"/>
              <w:ind w:left="61"/>
              <w:rPr>
                <w:sz w:val="24"/>
                <w:szCs w:val="24"/>
              </w:rPr>
            </w:pPr>
            <w:r w:rsidRPr="00F42E35">
              <w:rPr>
                <w:sz w:val="24"/>
                <w:szCs w:val="24"/>
              </w:rPr>
              <w:t>Становление новой России (1992-1999)</w:t>
            </w:r>
          </w:p>
        </w:tc>
      </w:tr>
      <w:tr w:rsidR="00D36E9D" w:rsidRPr="00B42DAB" w14:paraId="574E24BA" w14:textId="77777777">
        <w:trPr>
          <w:trHeight w:val="637"/>
        </w:trPr>
        <w:tc>
          <w:tcPr>
            <w:tcW w:w="1230" w:type="dxa"/>
            <w:tcBorders>
              <w:bottom w:val="single" w:sz="18" w:space="0" w:color="000000"/>
            </w:tcBorders>
          </w:tcPr>
          <w:p w14:paraId="27B5BC3E" w14:textId="77777777" w:rsidR="00D36E9D" w:rsidRPr="00F42E35" w:rsidRDefault="00EE23DA" w:rsidP="00F42E35">
            <w:pPr>
              <w:pStyle w:val="TableParagraph"/>
              <w:ind w:left="281" w:right="257"/>
              <w:jc w:val="center"/>
              <w:rPr>
                <w:sz w:val="24"/>
                <w:szCs w:val="24"/>
              </w:rPr>
            </w:pPr>
            <w:r w:rsidRPr="00F42E35">
              <w:rPr>
                <w:sz w:val="24"/>
                <w:szCs w:val="24"/>
              </w:rPr>
              <w:t>9.1</w:t>
            </w:r>
          </w:p>
        </w:tc>
        <w:tc>
          <w:tcPr>
            <w:tcW w:w="9084" w:type="dxa"/>
            <w:tcBorders>
              <w:bottom w:val="single" w:sz="18" w:space="0" w:color="000000"/>
            </w:tcBorders>
          </w:tcPr>
          <w:p w14:paraId="02036534" w14:textId="77777777" w:rsidR="00D36E9D" w:rsidRPr="00F42E35" w:rsidRDefault="00EE23DA" w:rsidP="00F42E35">
            <w:pPr>
              <w:pStyle w:val="TableParagraph"/>
              <w:ind w:left="62"/>
              <w:rPr>
                <w:sz w:val="24"/>
                <w:szCs w:val="24"/>
                <w:lang w:val="ru-RU"/>
              </w:rPr>
            </w:pPr>
            <w:r w:rsidRPr="00F42E35">
              <w:rPr>
                <w:sz w:val="24"/>
                <w:szCs w:val="24"/>
                <w:lang w:val="ru-RU"/>
              </w:rPr>
              <w:t>Б.Н.Ельцин и его окружение. Общественная поддержка курса реформ. Правительство реформаторов во главе с Е.Т.Гайдаром. Начало</w:t>
            </w:r>
          </w:p>
        </w:tc>
      </w:tr>
      <w:tr w:rsidR="00D36E9D" w:rsidRPr="00F42E35" w14:paraId="58371237" w14:textId="77777777">
        <w:trPr>
          <w:trHeight w:val="3212"/>
        </w:trPr>
        <w:tc>
          <w:tcPr>
            <w:tcW w:w="1230" w:type="dxa"/>
            <w:tcBorders>
              <w:top w:val="single" w:sz="18" w:space="0" w:color="000000"/>
            </w:tcBorders>
          </w:tcPr>
          <w:p w14:paraId="6BE3CD2F" w14:textId="77777777" w:rsidR="00D36E9D" w:rsidRPr="00F42E35" w:rsidRDefault="00D36E9D" w:rsidP="00F42E35">
            <w:pPr>
              <w:pStyle w:val="TableParagraph"/>
              <w:ind w:left="0"/>
              <w:rPr>
                <w:sz w:val="24"/>
                <w:szCs w:val="24"/>
                <w:lang w:val="ru-RU"/>
              </w:rPr>
            </w:pPr>
          </w:p>
        </w:tc>
        <w:tc>
          <w:tcPr>
            <w:tcW w:w="9084" w:type="dxa"/>
            <w:tcBorders>
              <w:top w:val="single" w:sz="18" w:space="0" w:color="000000"/>
            </w:tcBorders>
          </w:tcPr>
          <w:p w14:paraId="1D437E36" w14:textId="77777777" w:rsidR="00D36E9D" w:rsidRPr="00F42E35" w:rsidRDefault="00EE23DA" w:rsidP="00F42E35">
            <w:pPr>
              <w:pStyle w:val="TableParagraph"/>
              <w:ind w:left="62" w:right="110"/>
              <w:rPr>
                <w:sz w:val="24"/>
                <w:szCs w:val="24"/>
              </w:rPr>
            </w:pPr>
            <w:r w:rsidRPr="00F42E35">
              <w:rPr>
                <w:sz w:val="24"/>
                <w:szCs w:val="24"/>
                <w:lang w:val="ru-RU"/>
              </w:rPr>
              <w:t xml:space="preserve">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sidRPr="00F42E35">
              <w:rPr>
                <w:sz w:val="24"/>
                <w:szCs w:val="24"/>
              </w:rPr>
              <w:t>Финансовые</w:t>
            </w:r>
          </w:p>
          <w:p w14:paraId="414D9417" w14:textId="77777777" w:rsidR="00D36E9D" w:rsidRPr="00F42E35" w:rsidRDefault="00EE23DA" w:rsidP="00F42E35">
            <w:pPr>
              <w:pStyle w:val="TableParagraph"/>
              <w:ind w:left="62"/>
              <w:rPr>
                <w:sz w:val="24"/>
                <w:szCs w:val="24"/>
              </w:rPr>
            </w:pPr>
            <w:r w:rsidRPr="00F42E35">
              <w:rPr>
                <w:sz w:val="24"/>
                <w:szCs w:val="24"/>
              </w:rPr>
              <w:t>пирамиды. Дефолт 1998 г. и его последствия</w:t>
            </w:r>
          </w:p>
        </w:tc>
      </w:tr>
      <w:tr w:rsidR="00D36E9D" w:rsidRPr="00F42E35" w14:paraId="1E2A120E" w14:textId="77777777">
        <w:trPr>
          <w:trHeight w:val="1455"/>
        </w:trPr>
        <w:tc>
          <w:tcPr>
            <w:tcW w:w="1230" w:type="dxa"/>
          </w:tcPr>
          <w:p w14:paraId="53C2BC58" w14:textId="77777777" w:rsidR="00D36E9D" w:rsidRPr="00F42E35" w:rsidRDefault="00EE23DA" w:rsidP="00F42E35">
            <w:pPr>
              <w:pStyle w:val="TableParagraph"/>
              <w:ind w:left="281" w:right="257"/>
              <w:jc w:val="center"/>
              <w:rPr>
                <w:sz w:val="24"/>
                <w:szCs w:val="24"/>
              </w:rPr>
            </w:pPr>
            <w:r w:rsidRPr="00F42E35">
              <w:rPr>
                <w:sz w:val="24"/>
                <w:szCs w:val="24"/>
              </w:rPr>
              <w:t>9.2</w:t>
            </w:r>
          </w:p>
        </w:tc>
        <w:tc>
          <w:tcPr>
            <w:tcW w:w="9084" w:type="dxa"/>
          </w:tcPr>
          <w:p w14:paraId="70C0592D" w14:textId="77777777" w:rsidR="00D36E9D" w:rsidRPr="00F42E35" w:rsidRDefault="00EE23DA" w:rsidP="00F42E35">
            <w:pPr>
              <w:pStyle w:val="TableParagraph"/>
              <w:ind w:left="62" w:right="153"/>
              <w:rPr>
                <w:sz w:val="24"/>
                <w:szCs w:val="24"/>
              </w:rPr>
            </w:pPr>
            <w:r w:rsidRPr="00F42E35">
              <w:rPr>
                <w:sz w:val="24"/>
                <w:szCs w:val="24"/>
                <w:lang w:val="ru-RU"/>
              </w:rPr>
              <w:t xml:space="preserve">Нарастание политико-конституционного кризиса в условиях ухудшения экономической ситуации. Указ Б.Н.Ельцина № 1400 и его оценка Конституционным судом. Возможность мирного выхода из политического кризиса. </w:t>
            </w:r>
            <w:r w:rsidRPr="00F42E35">
              <w:rPr>
                <w:sz w:val="24"/>
                <w:szCs w:val="24"/>
              </w:rPr>
              <w:t>Трагические события осени 1993 г. в Москве.</w:t>
            </w:r>
          </w:p>
        </w:tc>
      </w:tr>
    </w:tbl>
    <w:p w14:paraId="4F035C8E"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0"/>
        <w:gridCol w:w="9084"/>
      </w:tblGrid>
      <w:tr w:rsidR="00D36E9D" w:rsidRPr="00F42E35" w14:paraId="48C788AA" w14:textId="77777777">
        <w:trPr>
          <w:trHeight w:val="3542"/>
        </w:trPr>
        <w:tc>
          <w:tcPr>
            <w:tcW w:w="1230" w:type="dxa"/>
          </w:tcPr>
          <w:p w14:paraId="4F0299A3" w14:textId="77777777" w:rsidR="00D36E9D" w:rsidRPr="00F42E35" w:rsidRDefault="00D36E9D" w:rsidP="00F42E35">
            <w:pPr>
              <w:pStyle w:val="TableParagraph"/>
              <w:ind w:left="0"/>
              <w:rPr>
                <w:sz w:val="24"/>
                <w:szCs w:val="24"/>
              </w:rPr>
            </w:pPr>
          </w:p>
        </w:tc>
        <w:tc>
          <w:tcPr>
            <w:tcW w:w="9084" w:type="dxa"/>
          </w:tcPr>
          <w:p w14:paraId="31CCEB31" w14:textId="77777777" w:rsidR="00D36E9D" w:rsidRPr="00F42E35" w:rsidRDefault="00EE23DA" w:rsidP="00F42E35">
            <w:pPr>
              <w:pStyle w:val="TableParagraph"/>
              <w:ind w:left="62" w:right="1345"/>
              <w:rPr>
                <w:sz w:val="24"/>
                <w:szCs w:val="24"/>
                <w:lang w:val="ru-RU"/>
              </w:rPr>
            </w:pPr>
            <w:r w:rsidRPr="00F42E35">
              <w:rPr>
                <w:sz w:val="24"/>
                <w:szCs w:val="24"/>
                <w:lang w:val="ru-RU"/>
              </w:rPr>
              <w:t xml:space="preserve">Всенародное голосование (плебисцит) по проекту </w:t>
            </w:r>
            <w:r w:rsidRPr="00F42E35">
              <w:rPr>
                <w:sz w:val="24"/>
                <w:szCs w:val="24"/>
                <w:u w:val="single"/>
                <w:lang w:val="ru-RU"/>
              </w:rPr>
              <w:t>Конституции</w:t>
            </w:r>
            <w:r w:rsidRPr="00F42E35">
              <w:rPr>
                <w:sz w:val="24"/>
                <w:szCs w:val="24"/>
                <w:lang w:val="ru-RU"/>
              </w:rPr>
              <w:t xml:space="preserve"> </w:t>
            </w:r>
            <w:r w:rsidRPr="00F42E35">
              <w:rPr>
                <w:sz w:val="24"/>
                <w:szCs w:val="24"/>
                <w:u w:val="single"/>
                <w:lang w:val="ru-RU"/>
              </w:rPr>
              <w:t>России</w:t>
            </w:r>
            <w:r w:rsidRPr="00F42E35">
              <w:rPr>
                <w:sz w:val="24"/>
                <w:szCs w:val="24"/>
                <w:lang w:val="ru-RU"/>
              </w:rPr>
              <w:t xml:space="preserve"> 1993 г. Ликвидация Советов и создание новой системы государственного устройства. Принятие Конституции</w:t>
            </w:r>
          </w:p>
          <w:p w14:paraId="1D677CA3" w14:textId="77777777" w:rsidR="00D36E9D" w:rsidRPr="00F42E35" w:rsidRDefault="00EE23DA" w:rsidP="00F42E35">
            <w:pPr>
              <w:pStyle w:val="TableParagraph"/>
              <w:ind w:left="62" w:hanging="2"/>
              <w:rPr>
                <w:sz w:val="24"/>
                <w:szCs w:val="24"/>
                <w:lang w:val="ru-RU"/>
              </w:rPr>
            </w:pPr>
            <w:r w:rsidRPr="00F42E35">
              <w:rPr>
                <w:sz w:val="24"/>
                <w:szCs w:val="24"/>
                <w:lang w:val="ru-RU"/>
              </w:rPr>
              <w:t>России 1993 г. и её значение. Становление российского парламентаризма. Разделение властей. Проблемы построения федеративного государства.</w:t>
            </w:r>
          </w:p>
          <w:p w14:paraId="262537C8" w14:textId="77777777" w:rsidR="00D36E9D" w:rsidRPr="00F42E35" w:rsidRDefault="00EE23DA" w:rsidP="00F42E35">
            <w:pPr>
              <w:pStyle w:val="TableParagraph"/>
              <w:ind w:left="62" w:right="110"/>
              <w:rPr>
                <w:sz w:val="24"/>
                <w:szCs w:val="24"/>
              </w:rPr>
            </w:pPr>
            <w:r w:rsidRPr="00F42E35">
              <w:rPr>
                <w:sz w:val="24"/>
                <w:szCs w:val="24"/>
                <w:lang w:val="ru-RU"/>
              </w:rPr>
              <w:t xml:space="preserve">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sidRPr="00F42E35">
              <w:rPr>
                <w:sz w:val="24"/>
                <w:szCs w:val="24"/>
              </w:rPr>
              <w:t>Добровольная отставка</w:t>
            </w:r>
          </w:p>
          <w:p w14:paraId="7CD9C0D4" w14:textId="77777777" w:rsidR="00D36E9D" w:rsidRPr="00F42E35" w:rsidRDefault="00EE23DA" w:rsidP="00F42E35">
            <w:pPr>
              <w:pStyle w:val="TableParagraph"/>
              <w:ind w:left="62"/>
              <w:rPr>
                <w:sz w:val="24"/>
                <w:szCs w:val="24"/>
              </w:rPr>
            </w:pPr>
            <w:r w:rsidRPr="00F42E35">
              <w:rPr>
                <w:sz w:val="24"/>
                <w:szCs w:val="24"/>
              </w:rPr>
              <w:t>Б.Н.Ельцина</w:t>
            </w:r>
          </w:p>
        </w:tc>
      </w:tr>
      <w:tr w:rsidR="00D36E9D" w:rsidRPr="00F42E35" w14:paraId="09049C99" w14:textId="77777777">
        <w:trPr>
          <w:trHeight w:val="1609"/>
        </w:trPr>
        <w:tc>
          <w:tcPr>
            <w:tcW w:w="1230" w:type="dxa"/>
          </w:tcPr>
          <w:p w14:paraId="29D2C125" w14:textId="77777777" w:rsidR="00D36E9D" w:rsidRPr="00F42E35" w:rsidRDefault="00EE23DA" w:rsidP="00F42E35">
            <w:pPr>
              <w:pStyle w:val="TableParagraph"/>
              <w:ind w:left="0" w:right="423"/>
              <w:jc w:val="right"/>
              <w:rPr>
                <w:sz w:val="24"/>
                <w:szCs w:val="24"/>
              </w:rPr>
            </w:pPr>
            <w:r w:rsidRPr="00F42E35">
              <w:rPr>
                <w:sz w:val="24"/>
                <w:szCs w:val="24"/>
              </w:rPr>
              <w:t>9.3</w:t>
            </w:r>
          </w:p>
        </w:tc>
        <w:tc>
          <w:tcPr>
            <w:tcW w:w="9084" w:type="dxa"/>
          </w:tcPr>
          <w:p w14:paraId="154864B0" w14:textId="77777777" w:rsidR="00D36E9D" w:rsidRPr="00F42E35" w:rsidRDefault="00EE23DA" w:rsidP="00F42E35">
            <w:pPr>
              <w:pStyle w:val="TableParagraph"/>
              <w:ind w:left="62" w:right="600"/>
              <w:rPr>
                <w:sz w:val="24"/>
                <w:szCs w:val="24"/>
              </w:rPr>
            </w:pPr>
            <w:r w:rsidRPr="00F42E35">
              <w:rPr>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sidRPr="00F42E35">
              <w:rPr>
                <w:sz w:val="24"/>
                <w:szCs w:val="24"/>
              </w:rPr>
              <w:t>Военно-политический кризис в Чеченской</w:t>
            </w:r>
          </w:p>
          <w:p w14:paraId="154B68EA" w14:textId="77777777" w:rsidR="00D36E9D" w:rsidRPr="00F42E35" w:rsidRDefault="00EE23DA" w:rsidP="00F42E35">
            <w:pPr>
              <w:pStyle w:val="TableParagraph"/>
              <w:ind w:left="62"/>
              <w:rPr>
                <w:sz w:val="24"/>
                <w:szCs w:val="24"/>
              </w:rPr>
            </w:pPr>
            <w:r w:rsidRPr="00F42E35">
              <w:rPr>
                <w:sz w:val="24"/>
                <w:szCs w:val="24"/>
              </w:rPr>
              <w:t>Республике</w:t>
            </w:r>
          </w:p>
        </w:tc>
      </w:tr>
      <w:tr w:rsidR="00D36E9D" w:rsidRPr="00B42DAB" w14:paraId="53E744D6" w14:textId="77777777">
        <w:trPr>
          <w:trHeight w:val="1608"/>
        </w:trPr>
        <w:tc>
          <w:tcPr>
            <w:tcW w:w="1230" w:type="dxa"/>
          </w:tcPr>
          <w:p w14:paraId="10F846EB" w14:textId="77777777" w:rsidR="00D36E9D" w:rsidRPr="00F42E35" w:rsidRDefault="00EE23DA" w:rsidP="00F42E35">
            <w:pPr>
              <w:pStyle w:val="TableParagraph"/>
              <w:ind w:left="0" w:right="423"/>
              <w:jc w:val="right"/>
              <w:rPr>
                <w:sz w:val="24"/>
                <w:szCs w:val="24"/>
              </w:rPr>
            </w:pPr>
            <w:r w:rsidRPr="00F42E35">
              <w:rPr>
                <w:sz w:val="24"/>
                <w:szCs w:val="24"/>
              </w:rPr>
              <w:t>9.4</w:t>
            </w:r>
          </w:p>
        </w:tc>
        <w:tc>
          <w:tcPr>
            <w:tcW w:w="9084" w:type="dxa"/>
          </w:tcPr>
          <w:p w14:paraId="1FC554BA" w14:textId="77777777" w:rsidR="00D36E9D" w:rsidRPr="00F42E35" w:rsidRDefault="00EE23DA" w:rsidP="00F42E35">
            <w:pPr>
              <w:pStyle w:val="TableParagraph"/>
              <w:ind w:left="62"/>
              <w:rPr>
                <w:sz w:val="24"/>
                <w:szCs w:val="24"/>
                <w:lang w:val="ru-RU"/>
              </w:rPr>
            </w:pPr>
            <w:r w:rsidRPr="00F42E35">
              <w:rPr>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w:t>
            </w:r>
          </w:p>
          <w:p w14:paraId="7050359D" w14:textId="77777777" w:rsidR="00D36E9D" w:rsidRPr="00F42E35" w:rsidRDefault="00EE23DA" w:rsidP="00F42E35">
            <w:pPr>
              <w:pStyle w:val="TableParagraph"/>
              <w:ind w:left="62"/>
              <w:rPr>
                <w:sz w:val="24"/>
                <w:szCs w:val="24"/>
                <w:lang w:val="ru-RU"/>
              </w:rPr>
            </w:pPr>
            <w:r w:rsidRPr="00F42E35">
              <w:rPr>
                <w:sz w:val="24"/>
                <w:szCs w:val="24"/>
                <w:lang w:val="ru-RU"/>
              </w:rPr>
              <w:t>Кризис образования и науки. Социальная поляризация общества и смена ценностных ориентиров. Безработица и детская беспризорность.</w:t>
            </w:r>
          </w:p>
          <w:p w14:paraId="5025C444" w14:textId="77777777" w:rsidR="00D36E9D" w:rsidRPr="00F42E35" w:rsidRDefault="00EE23DA" w:rsidP="00F42E35">
            <w:pPr>
              <w:pStyle w:val="TableParagraph"/>
              <w:ind w:left="62"/>
              <w:rPr>
                <w:sz w:val="24"/>
                <w:szCs w:val="24"/>
                <w:lang w:val="ru-RU"/>
              </w:rPr>
            </w:pPr>
            <w:r w:rsidRPr="00F42E35">
              <w:rPr>
                <w:sz w:val="24"/>
                <w:szCs w:val="24"/>
                <w:lang w:val="ru-RU"/>
              </w:rPr>
              <w:t>Проблемы русскоязычного населения в бывших республиках СССР</w:t>
            </w:r>
          </w:p>
        </w:tc>
      </w:tr>
      <w:tr w:rsidR="00D36E9D" w:rsidRPr="00B42DAB" w14:paraId="75EEF62C" w14:textId="77777777">
        <w:trPr>
          <w:trHeight w:val="1611"/>
        </w:trPr>
        <w:tc>
          <w:tcPr>
            <w:tcW w:w="1230" w:type="dxa"/>
          </w:tcPr>
          <w:p w14:paraId="6A48A14D" w14:textId="77777777" w:rsidR="00D36E9D" w:rsidRPr="00F42E35" w:rsidRDefault="00EE23DA" w:rsidP="00F42E35">
            <w:pPr>
              <w:pStyle w:val="TableParagraph"/>
              <w:ind w:left="0" w:right="423"/>
              <w:jc w:val="right"/>
              <w:rPr>
                <w:sz w:val="24"/>
                <w:szCs w:val="24"/>
              </w:rPr>
            </w:pPr>
            <w:r w:rsidRPr="00F42E35">
              <w:rPr>
                <w:sz w:val="24"/>
                <w:szCs w:val="24"/>
              </w:rPr>
              <w:t>9.5</w:t>
            </w:r>
          </w:p>
        </w:tc>
        <w:tc>
          <w:tcPr>
            <w:tcW w:w="9084" w:type="dxa"/>
          </w:tcPr>
          <w:p w14:paraId="7F6105D3" w14:textId="77777777" w:rsidR="00D36E9D" w:rsidRPr="00F42E35" w:rsidRDefault="00EE23DA" w:rsidP="00F42E35">
            <w:pPr>
              <w:pStyle w:val="TableParagraph"/>
              <w:ind w:left="62"/>
              <w:rPr>
                <w:sz w:val="24"/>
                <w:szCs w:val="24"/>
                <w:lang w:val="ru-RU"/>
              </w:rPr>
            </w:pPr>
            <w:r w:rsidRPr="00F42E35">
              <w:rPr>
                <w:sz w:val="24"/>
                <w:szCs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w:t>
            </w:r>
          </w:p>
          <w:p w14:paraId="48295D59" w14:textId="77777777" w:rsidR="00D36E9D" w:rsidRPr="00F42E35" w:rsidRDefault="00EE23DA" w:rsidP="00F42E35">
            <w:pPr>
              <w:pStyle w:val="TableParagraph"/>
              <w:ind w:left="62"/>
              <w:rPr>
                <w:sz w:val="24"/>
                <w:szCs w:val="24"/>
                <w:lang w:val="ru-RU"/>
              </w:rPr>
            </w:pPr>
            <w:r w:rsidRPr="00F42E35">
              <w:rPr>
                <w:sz w:val="24"/>
                <w:szCs w:val="24"/>
                <w:lang w:val="ru-RU"/>
              </w:rPr>
              <w:t>политическое сотрудничество в рамках СНГ</w:t>
            </w:r>
          </w:p>
        </w:tc>
      </w:tr>
      <w:tr w:rsidR="00D36E9D" w:rsidRPr="00B42DAB" w14:paraId="41DFB12A" w14:textId="77777777">
        <w:trPr>
          <w:trHeight w:val="318"/>
        </w:trPr>
        <w:tc>
          <w:tcPr>
            <w:tcW w:w="1230" w:type="dxa"/>
          </w:tcPr>
          <w:p w14:paraId="6B66E3D4" w14:textId="77777777" w:rsidR="00D36E9D" w:rsidRPr="00F42E35" w:rsidRDefault="00EE23DA" w:rsidP="00F42E35">
            <w:pPr>
              <w:pStyle w:val="TableParagraph"/>
              <w:ind w:left="282" w:right="257"/>
              <w:jc w:val="center"/>
              <w:rPr>
                <w:sz w:val="24"/>
                <w:szCs w:val="24"/>
              </w:rPr>
            </w:pPr>
            <w:r w:rsidRPr="00F42E35">
              <w:rPr>
                <w:sz w:val="24"/>
                <w:szCs w:val="24"/>
              </w:rPr>
              <w:t>10</w:t>
            </w:r>
          </w:p>
        </w:tc>
        <w:tc>
          <w:tcPr>
            <w:tcW w:w="9084" w:type="dxa"/>
          </w:tcPr>
          <w:p w14:paraId="653F20F1" w14:textId="77777777" w:rsidR="00D36E9D" w:rsidRPr="00F42E35" w:rsidRDefault="00EE23DA" w:rsidP="00F42E35">
            <w:pPr>
              <w:pStyle w:val="TableParagraph"/>
              <w:ind w:left="62"/>
              <w:rPr>
                <w:sz w:val="24"/>
                <w:szCs w:val="24"/>
                <w:lang w:val="ru-RU"/>
              </w:rPr>
            </w:pPr>
            <w:r w:rsidRPr="00F42E35">
              <w:rPr>
                <w:sz w:val="24"/>
                <w:szCs w:val="24"/>
                <w:lang w:val="ru-RU"/>
              </w:rPr>
              <w:t xml:space="preserve">Россия в </w:t>
            </w:r>
            <w:r w:rsidRPr="00F42E35">
              <w:rPr>
                <w:sz w:val="24"/>
                <w:szCs w:val="24"/>
              </w:rPr>
              <w:t>XXI</w:t>
            </w:r>
            <w:r w:rsidRPr="00F42E35">
              <w:rPr>
                <w:sz w:val="24"/>
                <w:szCs w:val="24"/>
                <w:lang w:val="ru-RU"/>
              </w:rPr>
              <w:t xml:space="preserve"> в.: вызовы времени и задачи модернизации</w:t>
            </w:r>
          </w:p>
        </w:tc>
      </w:tr>
      <w:tr w:rsidR="00D36E9D" w:rsidRPr="00F42E35" w14:paraId="44698A46" w14:textId="77777777">
        <w:trPr>
          <w:trHeight w:val="966"/>
        </w:trPr>
        <w:tc>
          <w:tcPr>
            <w:tcW w:w="1230" w:type="dxa"/>
            <w:tcBorders>
              <w:bottom w:val="single" w:sz="12" w:space="0" w:color="000000"/>
            </w:tcBorders>
          </w:tcPr>
          <w:p w14:paraId="3D9C7C83" w14:textId="77777777" w:rsidR="00D36E9D" w:rsidRPr="00F42E35" w:rsidRDefault="00EE23DA" w:rsidP="00F42E35">
            <w:pPr>
              <w:pStyle w:val="TableParagraph"/>
              <w:ind w:left="0" w:right="352"/>
              <w:jc w:val="right"/>
              <w:rPr>
                <w:sz w:val="24"/>
                <w:szCs w:val="24"/>
              </w:rPr>
            </w:pPr>
            <w:r w:rsidRPr="00F42E35">
              <w:rPr>
                <w:sz w:val="24"/>
                <w:szCs w:val="24"/>
              </w:rPr>
              <w:t>10.1</w:t>
            </w:r>
          </w:p>
        </w:tc>
        <w:tc>
          <w:tcPr>
            <w:tcW w:w="9084" w:type="dxa"/>
            <w:tcBorders>
              <w:bottom w:val="single" w:sz="12" w:space="0" w:color="000000"/>
            </w:tcBorders>
          </w:tcPr>
          <w:p w14:paraId="376188C7" w14:textId="77777777" w:rsidR="00D36E9D" w:rsidRPr="00F42E35" w:rsidRDefault="00EE23DA" w:rsidP="00F42E35">
            <w:pPr>
              <w:pStyle w:val="TableParagraph"/>
              <w:ind w:left="60"/>
              <w:rPr>
                <w:sz w:val="24"/>
                <w:szCs w:val="24"/>
                <w:lang w:val="ru-RU"/>
              </w:rPr>
            </w:pPr>
            <w:r w:rsidRPr="00F42E35">
              <w:rPr>
                <w:sz w:val="24"/>
                <w:szCs w:val="24"/>
                <w:lang w:val="ru-RU"/>
              </w:rPr>
              <w:t>Политические и экономические приоритеты. Вступление в должность</w:t>
            </w:r>
          </w:p>
          <w:p w14:paraId="33C9164E" w14:textId="77777777" w:rsidR="00D36E9D" w:rsidRPr="00F42E35" w:rsidRDefault="00EE23DA" w:rsidP="00F42E35">
            <w:pPr>
              <w:pStyle w:val="TableParagraph"/>
              <w:ind w:left="62" w:right="153"/>
              <w:rPr>
                <w:sz w:val="24"/>
                <w:szCs w:val="24"/>
              </w:rPr>
            </w:pPr>
            <w:r w:rsidRPr="00F42E35">
              <w:rPr>
                <w:sz w:val="24"/>
                <w:szCs w:val="24"/>
                <w:lang w:val="ru-RU"/>
              </w:rPr>
              <w:t xml:space="preserve">Президента В.В.Путина и связанные с этим ожидания. Начало преодоления негативных последствий 1990-х гг. </w:t>
            </w:r>
            <w:r w:rsidRPr="00F42E35">
              <w:rPr>
                <w:sz w:val="24"/>
                <w:szCs w:val="24"/>
              </w:rPr>
              <w:t>Основные направления</w:t>
            </w:r>
          </w:p>
        </w:tc>
      </w:tr>
      <w:tr w:rsidR="00D36E9D" w:rsidRPr="00F42E35" w14:paraId="19D56F83" w14:textId="77777777">
        <w:trPr>
          <w:trHeight w:val="1932"/>
        </w:trPr>
        <w:tc>
          <w:tcPr>
            <w:tcW w:w="1230" w:type="dxa"/>
            <w:tcBorders>
              <w:top w:val="single" w:sz="12" w:space="0" w:color="000000"/>
            </w:tcBorders>
          </w:tcPr>
          <w:p w14:paraId="1FEA7467" w14:textId="77777777" w:rsidR="00D36E9D" w:rsidRPr="00F42E35" w:rsidRDefault="00D36E9D" w:rsidP="00F42E35">
            <w:pPr>
              <w:pStyle w:val="TableParagraph"/>
              <w:ind w:left="0"/>
              <w:rPr>
                <w:sz w:val="24"/>
                <w:szCs w:val="24"/>
              </w:rPr>
            </w:pPr>
          </w:p>
        </w:tc>
        <w:tc>
          <w:tcPr>
            <w:tcW w:w="9084" w:type="dxa"/>
            <w:tcBorders>
              <w:top w:val="single" w:sz="12" w:space="0" w:color="000000"/>
            </w:tcBorders>
          </w:tcPr>
          <w:p w14:paraId="00804626" w14:textId="77777777" w:rsidR="00D36E9D" w:rsidRPr="00F42E35" w:rsidRDefault="00EE23DA" w:rsidP="00F42E35">
            <w:pPr>
              <w:pStyle w:val="TableParagraph"/>
              <w:ind w:left="62" w:right="341"/>
              <w:rPr>
                <w:sz w:val="24"/>
                <w:szCs w:val="24"/>
                <w:lang w:val="ru-RU"/>
              </w:rPr>
            </w:pPr>
            <w:r w:rsidRPr="00F42E35">
              <w:rPr>
                <w:sz w:val="24"/>
                <w:szCs w:val="24"/>
                <w:lang w:val="ru-RU"/>
              </w:rPr>
              <w:t>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w:t>
            </w:r>
          </w:p>
          <w:p w14:paraId="540FD228" w14:textId="77777777" w:rsidR="00D36E9D" w:rsidRPr="00F42E35" w:rsidRDefault="00EE23DA" w:rsidP="00F42E35">
            <w:pPr>
              <w:pStyle w:val="TableParagraph"/>
              <w:ind w:left="62"/>
              <w:rPr>
                <w:sz w:val="24"/>
                <w:szCs w:val="24"/>
                <w:lang w:val="ru-RU"/>
              </w:rPr>
            </w:pPr>
            <w:r w:rsidRPr="00F42E35">
              <w:rPr>
                <w:sz w:val="24"/>
                <w:szCs w:val="24"/>
                <w:lang w:val="ru-RU"/>
              </w:rPr>
              <w:t>Террористическая угроза и борьба с ней. Урегулирование кризиса в</w:t>
            </w:r>
          </w:p>
          <w:p w14:paraId="7DFE24C4" w14:textId="77777777" w:rsidR="00D36E9D" w:rsidRPr="00F42E35" w:rsidRDefault="00EE23DA" w:rsidP="00F42E35">
            <w:pPr>
              <w:pStyle w:val="TableParagraph"/>
              <w:ind w:left="62"/>
              <w:rPr>
                <w:sz w:val="24"/>
                <w:szCs w:val="24"/>
              </w:rPr>
            </w:pPr>
            <w:r w:rsidRPr="00F42E35">
              <w:rPr>
                <w:sz w:val="24"/>
                <w:szCs w:val="24"/>
                <w:lang w:val="ru-RU"/>
              </w:rPr>
              <w:t xml:space="preserve">Чеченской Республике. Построение вертикали власти и гражданское общество. </w:t>
            </w:r>
            <w:r w:rsidRPr="00F42E35">
              <w:rPr>
                <w:sz w:val="24"/>
                <w:szCs w:val="24"/>
              </w:rPr>
              <w:t>Военная реформа</w:t>
            </w:r>
          </w:p>
        </w:tc>
      </w:tr>
      <w:tr w:rsidR="00D36E9D" w:rsidRPr="00B42DAB" w14:paraId="24A6EFB2" w14:textId="77777777">
        <w:trPr>
          <w:trHeight w:val="1609"/>
        </w:trPr>
        <w:tc>
          <w:tcPr>
            <w:tcW w:w="1230" w:type="dxa"/>
          </w:tcPr>
          <w:p w14:paraId="2C23B541" w14:textId="77777777" w:rsidR="00D36E9D" w:rsidRPr="00F42E35" w:rsidRDefault="00EE23DA" w:rsidP="00F42E35">
            <w:pPr>
              <w:pStyle w:val="TableParagraph"/>
              <w:ind w:left="0" w:right="352"/>
              <w:jc w:val="right"/>
              <w:rPr>
                <w:sz w:val="24"/>
                <w:szCs w:val="24"/>
              </w:rPr>
            </w:pPr>
            <w:r w:rsidRPr="00F42E35">
              <w:rPr>
                <w:sz w:val="24"/>
                <w:szCs w:val="24"/>
              </w:rPr>
              <w:t>10.2</w:t>
            </w:r>
          </w:p>
        </w:tc>
        <w:tc>
          <w:tcPr>
            <w:tcW w:w="9084" w:type="dxa"/>
          </w:tcPr>
          <w:p w14:paraId="70ED4F15" w14:textId="77777777" w:rsidR="00D36E9D" w:rsidRPr="00F42E35" w:rsidRDefault="00EE23DA" w:rsidP="00F42E35">
            <w:pPr>
              <w:pStyle w:val="TableParagraph"/>
              <w:ind w:left="62" w:right="274" w:hanging="2"/>
              <w:rPr>
                <w:sz w:val="24"/>
                <w:szCs w:val="24"/>
                <w:lang w:val="ru-RU"/>
              </w:rPr>
            </w:pPr>
            <w:r w:rsidRPr="00F42E35">
              <w:rPr>
                <w:sz w:val="24"/>
                <w:szCs w:val="24"/>
                <w:lang w:val="ru-RU"/>
              </w:rPr>
              <w:t>Экономический подъём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w:t>
            </w:r>
          </w:p>
          <w:p w14:paraId="5AFFDBFA" w14:textId="77777777" w:rsidR="00D36E9D" w:rsidRPr="00F42E35" w:rsidRDefault="00EE23DA" w:rsidP="00F42E35">
            <w:pPr>
              <w:pStyle w:val="TableParagraph"/>
              <w:ind w:left="62"/>
              <w:rPr>
                <w:sz w:val="24"/>
                <w:szCs w:val="24"/>
                <w:lang w:val="ru-RU"/>
              </w:rPr>
            </w:pPr>
            <w:r w:rsidRPr="00F42E35">
              <w:rPr>
                <w:sz w:val="24"/>
                <w:szCs w:val="24"/>
                <w:lang w:val="ru-RU"/>
              </w:rPr>
              <w:t>Россия в системе мировой рыночной экономики. Начало (2005) и продолжение (2018) реализации приоритетных национальных проектов</w:t>
            </w:r>
          </w:p>
        </w:tc>
      </w:tr>
      <w:tr w:rsidR="00D36E9D" w:rsidRPr="00B42DAB" w14:paraId="5CA1EFA2" w14:textId="77777777">
        <w:trPr>
          <w:trHeight w:val="965"/>
        </w:trPr>
        <w:tc>
          <w:tcPr>
            <w:tcW w:w="1230" w:type="dxa"/>
          </w:tcPr>
          <w:p w14:paraId="33464C64" w14:textId="77777777" w:rsidR="00D36E9D" w:rsidRPr="00F42E35" w:rsidRDefault="00EE23DA" w:rsidP="00F42E35">
            <w:pPr>
              <w:pStyle w:val="TableParagraph"/>
              <w:ind w:left="0" w:right="352"/>
              <w:jc w:val="right"/>
              <w:rPr>
                <w:sz w:val="24"/>
                <w:szCs w:val="24"/>
              </w:rPr>
            </w:pPr>
            <w:r w:rsidRPr="00F42E35">
              <w:rPr>
                <w:sz w:val="24"/>
                <w:szCs w:val="24"/>
              </w:rPr>
              <w:t>10.3</w:t>
            </w:r>
          </w:p>
        </w:tc>
        <w:tc>
          <w:tcPr>
            <w:tcW w:w="9084" w:type="dxa"/>
          </w:tcPr>
          <w:p w14:paraId="2AED722B" w14:textId="77777777" w:rsidR="00D36E9D" w:rsidRPr="00F42E35" w:rsidRDefault="00EE23DA" w:rsidP="00F42E35">
            <w:pPr>
              <w:pStyle w:val="TableParagraph"/>
              <w:ind w:left="60"/>
              <w:rPr>
                <w:sz w:val="24"/>
                <w:szCs w:val="24"/>
                <w:lang w:val="ru-RU"/>
              </w:rPr>
            </w:pPr>
            <w:r w:rsidRPr="00F42E35">
              <w:rPr>
                <w:sz w:val="24"/>
                <w:szCs w:val="24"/>
                <w:lang w:val="ru-RU"/>
              </w:rPr>
              <w:t>Президент Д.А.Медведев, премьер-министр В.В.Путин. Основные</w:t>
            </w:r>
          </w:p>
          <w:p w14:paraId="7241AD4A" w14:textId="77777777" w:rsidR="00D36E9D" w:rsidRPr="00F42E35" w:rsidRDefault="00EE23DA" w:rsidP="00F42E35">
            <w:pPr>
              <w:pStyle w:val="TableParagraph"/>
              <w:ind w:left="62"/>
              <w:rPr>
                <w:sz w:val="24"/>
                <w:szCs w:val="24"/>
                <w:lang w:val="ru-RU"/>
              </w:rPr>
            </w:pPr>
            <w:r w:rsidRPr="00F42E35">
              <w:rPr>
                <w:sz w:val="24"/>
                <w:szCs w:val="24"/>
                <w:lang w:val="ru-RU"/>
              </w:rPr>
              <w:t>направления внешней и внутренней политики. Проблема стабильности и преемственности власти</w:t>
            </w:r>
          </w:p>
        </w:tc>
      </w:tr>
      <w:tr w:rsidR="00D36E9D" w:rsidRPr="00B42DAB" w14:paraId="6D86A4B4" w14:textId="77777777">
        <w:trPr>
          <w:trHeight w:val="461"/>
        </w:trPr>
        <w:tc>
          <w:tcPr>
            <w:tcW w:w="1230" w:type="dxa"/>
          </w:tcPr>
          <w:p w14:paraId="4B730E84" w14:textId="77777777" w:rsidR="00D36E9D" w:rsidRPr="00F42E35" w:rsidRDefault="00EE23DA" w:rsidP="00F42E35">
            <w:pPr>
              <w:pStyle w:val="TableParagraph"/>
              <w:ind w:left="0" w:right="352"/>
              <w:jc w:val="right"/>
              <w:rPr>
                <w:sz w:val="24"/>
                <w:szCs w:val="24"/>
              </w:rPr>
            </w:pPr>
            <w:r w:rsidRPr="00F42E35">
              <w:rPr>
                <w:sz w:val="24"/>
                <w:szCs w:val="24"/>
              </w:rPr>
              <w:t>10.4</w:t>
            </w:r>
          </w:p>
        </w:tc>
        <w:tc>
          <w:tcPr>
            <w:tcW w:w="9084" w:type="dxa"/>
          </w:tcPr>
          <w:p w14:paraId="1800B0AD" w14:textId="77777777" w:rsidR="00D36E9D" w:rsidRPr="00F42E35" w:rsidRDefault="00EE23DA" w:rsidP="00F42E35">
            <w:pPr>
              <w:pStyle w:val="TableParagraph"/>
              <w:ind w:left="60"/>
              <w:rPr>
                <w:sz w:val="24"/>
                <w:szCs w:val="24"/>
                <w:lang w:val="ru-RU"/>
              </w:rPr>
            </w:pPr>
            <w:r w:rsidRPr="00F42E35">
              <w:rPr>
                <w:sz w:val="24"/>
                <w:szCs w:val="24"/>
                <w:lang w:val="ru-RU"/>
              </w:rPr>
              <w:t>Избрание В.В.Путина Президентом Российской Федерации в 2012 г. и</w:t>
            </w:r>
          </w:p>
        </w:tc>
      </w:tr>
    </w:tbl>
    <w:p w14:paraId="61696EA5"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0"/>
        <w:gridCol w:w="9084"/>
      </w:tblGrid>
      <w:tr w:rsidR="00D36E9D" w:rsidRPr="00F42E35" w14:paraId="33963CE1" w14:textId="77777777">
        <w:trPr>
          <w:trHeight w:val="1272"/>
        </w:trPr>
        <w:tc>
          <w:tcPr>
            <w:tcW w:w="1230" w:type="dxa"/>
          </w:tcPr>
          <w:p w14:paraId="24C6A774" w14:textId="77777777" w:rsidR="00D36E9D" w:rsidRPr="00F42E35" w:rsidRDefault="00D36E9D" w:rsidP="00F42E35">
            <w:pPr>
              <w:pStyle w:val="TableParagraph"/>
              <w:ind w:left="0"/>
              <w:rPr>
                <w:sz w:val="24"/>
                <w:szCs w:val="24"/>
                <w:lang w:val="ru-RU"/>
              </w:rPr>
            </w:pPr>
          </w:p>
        </w:tc>
        <w:tc>
          <w:tcPr>
            <w:tcW w:w="9084" w:type="dxa"/>
          </w:tcPr>
          <w:p w14:paraId="7412DC1D" w14:textId="77777777" w:rsidR="00D36E9D" w:rsidRPr="00F42E35" w:rsidRDefault="00EE23DA" w:rsidP="00F42E35">
            <w:pPr>
              <w:pStyle w:val="TableParagraph"/>
              <w:ind w:left="62" w:right="153"/>
              <w:rPr>
                <w:sz w:val="24"/>
                <w:szCs w:val="24"/>
                <w:lang w:val="ru-RU"/>
              </w:rPr>
            </w:pPr>
            <w:r w:rsidRPr="00F42E35">
              <w:rPr>
                <w:sz w:val="24"/>
                <w:szCs w:val="24"/>
                <w:lang w:val="ru-RU"/>
              </w:rPr>
              <w:t>переизбрание на новый срок в 2018 г. Вхождение Крыма в состав России и реализация инфраструктурных проектов в Крыму (строительство</w:t>
            </w:r>
          </w:p>
          <w:p w14:paraId="12932F9C" w14:textId="77777777" w:rsidR="00D36E9D" w:rsidRPr="00F42E35" w:rsidRDefault="00EE23DA" w:rsidP="00F42E35">
            <w:pPr>
              <w:pStyle w:val="TableParagraph"/>
              <w:ind w:left="62"/>
              <w:rPr>
                <w:sz w:val="24"/>
                <w:szCs w:val="24"/>
              </w:rPr>
            </w:pPr>
            <w:r w:rsidRPr="00F42E35">
              <w:rPr>
                <w:sz w:val="24"/>
                <w:szCs w:val="24"/>
                <w:lang w:val="ru-RU"/>
              </w:rPr>
              <w:t xml:space="preserve">Крымского моста, трассы "Таврида" и других). </w:t>
            </w:r>
            <w:r w:rsidRPr="00F42E35">
              <w:rPr>
                <w:sz w:val="24"/>
                <w:szCs w:val="24"/>
              </w:rPr>
              <w:t>Начало конституционной реформы (2020)</w:t>
            </w:r>
          </w:p>
        </w:tc>
      </w:tr>
      <w:tr w:rsidR="00D36E9D" w:rsidRPr="00B42DAB" w14:paraId="0A5E6B1E" w14:textId="77777777">
        <w:trPr>
          <w:trHeight w:val="6763"/>
        </w:trPr>
        <w:tc>
          <w:tcPr>
            <w:tcW w:w="1230" w:type="dxa"/>
          </w:tcPr>
          <w:p w14:paraId="25AA48F9" w14:textId="77777777" w:rsidR="00D36E9D" w:rsidRPr="00F42E35" w:rsidRDefault="00EE23DA" w:rsidP="00F42E35">
            <w:pPr>
              <w:pStyle w:val="TableParagraph"/>
              <w:ind w:left="381"/>
              <w:rPr>
                <w:sz w:val="24"/>
                <w:szCs w:val="24"/>
              </w:rPr>
            </w:pPr>
            <w:r w:rsidRPr="00F42E35">
              <w:rPr>
                <w:sz w:val="24"/>
                <w:szCs w:val="24"/>
              </w:rPr>
              <w:t>10.5</w:t>
            </w:r>
          </w:p>
        </w:tc>
        <w:tc>
          <w:tcPr>
            <w:tcW w:w="9084" w:type="dxa"/>
          </w:tcPr>
          <w:p w14:paraId="10BE4C01" w14:textId="77777777" w:rsidR="00D36E9D" w:rsidRPr="00F42E35" w:rsidRDefault="00EE23DA" w:rsidP="00F42E35">
            <w:pPr>
              <w:pStyle w:val="TableParagraph"/>
              <w:ind w:left="62" w:right="335" w:hanging="2"/>
              <w:rPr>
                <w:sz w:val="24"/>
                <w:szCs w:val="24"/>
                <w:lang w:val="ru-RU"/>
              </w:rPr>
            </w:pPr>
            <w:r w:rsidRPr="00F42E35">
              <w:rPr>
                <w:sz w:val="24"/>
                <w:szCs w:val="24"/>
                <w:lang w:val="ru-RU"/>
              </w:rPr>
              <w:t>Новый облик российского общества после распада СССР. Социальная и профессиональная структура. Занятость и трудовая миграция.</w:t>
            </w:r>
          </w:p>
          <w:p w14:paraId="6F768A24" w14:textId="77777777" w:rsidR="00D36E9D" w:rsidRPr="00F42E35" w:rsidRDefault="00EE23DA" w:rsidP="00F42E35">
            <w:pPr>
              <w:pStyle w:val="TableParagraph"/>
              <w:ind w:left="62"/>
              <w:rPr>
                <w:sz w:val="24"/>
                <w:szCs w:val="24"/>
                <w:lang w:val="ru-RU"/>
              </w:rPr>
            </w:pPr>
            <w:r w:rsidRPr="00F42E35">
              <w:rPr>
                <w:sz w:val="24"/>
                <w:szCs w:val="24"/>
                <w:lang w:val="ru-RU"/>
              </w:rPr>
              <w:t xml:space="preserve">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sidRPr="00F42E35">
              <w:rPr>
                <w:sz w:val="24"/>
                <w:szCs w:val="24"/>
              </w:rPr>
              <w:t>XXII</w:t>
            </w:r>
            <w:r w:rsidRPr="00F42E35">
              <w:rPr>
                <w:sz w:val="24"/>
                <w:szCs w:val="24"/>
                <w:lang w:val="ru-RU"/>
              </w:rPr>
              <w:t xml:space="preserve"> Олимпийские и </w:t>
            </w:r>
            <w:r w:rsidRPr="00F42E35">
              <w:rPr>
                <w:sz w:val="24"/>
                <w:szCs w:val="24"/>
              </w:rPr>
              <w:t>XI</w:t>
            </w:r>
            <w:r w:rsidRPr="00F42E35">
              <w:rPr>
                <w:sz w:val="24"/>
                <w:szCs w:val="24"/>
                <w:lang w:val="ru-RU"/>
              </w:rPr>
              <w:t xml:space="preserve"> Паралимпийские</w:t>
            </w:r>
          </w:p>
          <w:p w14:paraId="319E87BB" w14:textId="77777777" w:rsidR="00D36E9D" w:rsidRPr="00F42E35" w:rsidRDefault="00EE23DA" w:rsidP="00F42E35">
            <w:pPr>
              <w:pStyle w:val="TableParagraph"/>
              <w:ind w:left="62" w:hanging="2"/>
              <w:rPr>
                <w:sz w:val="24"/>
                <w:szCs w:val="24"/>
                <w:lang w:val="ru-RU"/>
              </w:rPr>
            </w:pPr>
            <w:r w:rsidRPr="00F42E35">
              <w:rPr>
                <w:sz w:val="24"/>
                <w:szCs w:val="24"/>
                <w:lang w:val="ru-RU"/>
              </w:rPr>
              <w:t>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w:t>
            </w:r>
          </w:p>
          <w:p w14:paraId="29C9E621" w14:textId="77777777" w:rsidR="00D36E9D" w:rsidRPr="00F42E35" w:rsidRDefault="00EE23DA" w:rsidP="00F42E35">
            <w:pPr>
              <w:pStyle w:val="TableParagraph"/>
              <w:ind w:left="62" w:right="153"/>
              <w:rPr>
                <w:sz w:val="24"/>
                <w:szCs w:val="24"/>
                <w:lang w:val="ru-RU"/>
              </w:rPr>
            </w:pPr>
            <w:r w:rsidRPr="00F42E35">
              <w:rPr>
                <w:sz w:val="24"/>
                <w:szCs w:val="24"/>
                <w:lang w:val="ru-RU"/>
              </w:rPr>
              <w:t>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 патриотические движения. Марш "Бессмертный полк". Празднование 75-</w:t>
            </w:r>
          </w:p>
          <w:p w14:paraId="418E479F" w14:textId="77777777" w:rsidR="00D36E9D" w:rsidRPr="00F42E35" w:rsidRDefault="00EE23DA" w:rsidP="00F42E35">
            <w:pPr>
              <w:pStyle w:val="TableParagraph"/>
              <w:ind w:left="62"/>
              <w:rPr>
                <w:sz w:val="24"/>
                <w:szCs w:val="24"/>
                <w:lang w:val="ru-RU"/>
              </w:rPr>
            </w:pPr>
            <w:r w:rsidRPr="00F42E35">
              <w:rPr>
                <w:sz w:val="24"/>
                <w:szCs w:val="24"/>
                <w:lang w:val="ru-RU"/>
              </w:rPr>
              <w:t>летия Победы в Великой Отечественной войне (2020)</w:t>
            </w:r>
          </w:p>
        </w:tc>
      </w:tr>
      <w:tr w:rsidR="00D36E9D" w:rsidRPr="00F42E35" w14:paraId="41234C01" w14:textId="77777777">
        <w:trPr>
          <w:trHeight w:val="1280"/>
        </w:trPr>
        <w:tc>
          <w:tcPr>
            <w:tcW w:w="1230" w:type="dxa"/>
            <w:tcBorders>
              <w:bottom w:val="single" w:sz="18" w:space="0" w:color="000000"/>
            </w:tcBorders>
          </w:tcPr>
          <w:p w14:paraId="634014E5" w14:textId="77777777" w:rsidR="00D36E9D" w:rsidRPr="00F42E35" w:rsidRDefault="00EE23DA" w:rsidP="00F42E35">
            <w:pPr>
              <w:pStyle w:val="TableParagraph"/>
              <w:ind w:left="381"/>
              <w:rPr>
                <w:sz w:val="24"/>
                <w:szCs w:val="24"/>
              </w:rPr>
            </w:pPr>
            <w:r w:rsidRPr="00F42E35">
              <w:rPr>
                <w:sz w:val="24"/>
                <w:szCs w:val="24"/>
              </w:rPr>
              <w:t>10.6</w:t>
            </w:r>
          </w:p>
        </w:tc>
        <w:tc>
          <w:tcPr>
            <w:tcW w:w="9084" w:type="dxa"/>
            <w:tcBorders>
              <w:bottom w:val="single" w:sz="18" w:space="0" w:color="000000"/>
            </w:tcBorders>
          </w:tcPr>
          <w:p w14:paraId="2C6E7B78" w14:textId="77777777" w:rsidR="00D36E9D" w:rsidRPr="00F42E35" w:rsidRDefault="00EE23DA" w:rsidP="00F42E35">
            <w:pPr>
              <w:pStyle w:val="TableParagraph"/>
              <w:ind w:left="62" w:hanging="2"/>
              <w:rPr>
                <w:sz w:val="24"/>
                <w:szCs w:val="24"/>
                <w:lang w:val="ru-RU"/>
              </w:rPr>
            </w:pPr>
            <w:r w:rsidRPr="00F42E35">
              <w:rPr>
                <w:sz w:val="24"/>
                <w:szCs w:val="24"/>
                <w:lang w:val="ru-RU"/>
              </w:rPr>
              <w:t xml:space="preserve">Внешняя политика в конце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 Утверждение новой концепции внешней политики Российской Федерации (2000) и её</w:t>
            </w:r>
          </w:p>
          <w:p w14:paraId="2583821D" w14:textId="77777777" w:rsidR="00D36E9D" w:rsidRPr="00F42E35" w:rsidRDefault="00EE23DA" w:rsidP="00F42E35">
            <w:pPr>
              <w:pStyle w:val="TableParagraph"/>
              <w:ind w:left="62" w:right="174"/>
              <w:rPr>
                <w:sz w:val="24"/>
                <w:szCs w:val="24"/>
              </w:rPr>
            </w:pPr>
            <w:r w:rsidRPr="00F42E35">
              <w:rPr>
                <w:sz w:val="24"/>
                <w:szCs w:val="24"/>
                <w:lang w:val="ru-RU"/>
              </w:rPr>
              <w:t xml:space="preserve">реализация. Постепенное восстановление лидирующих позиций России в международных отношениях. </w:t>
            </w:r>
            <w:r w:rsidRPr="00F42E35">
              <w:rPr>
                <w:sz w:val="24"/>
                <w:szCs w:val="24"/>
              </w:rPr>
              <w:t>Современная концепция российской</w:t>
            </w:r>
          </w:p>
        </w:tc>
      </w:tr>
      <w:tr w:rsidR="00D36E9D" w:rsidRPr="00F42E35" w14:paraId="0EDF5A99" w14:textId="77777777">
        <w:trPr>
          <w:trHeight w:val="2569"/>
        </w:trPr>
        <w:tc>
          <w:tcPr>
            <w:tcW w:w="1230" w:type="dxa"/>
            <w:tcBorders>
              <w:top w:val="single" w:sz="18" w:space="0" w:color="000000"/>
            </w:tcBorders>
          </w:tcPr>
          <w:p w14:paraId="0227A86B" w14:textId="77777777" w:rsidR="00D36E9D" w:rsidRPr="00F42E35" w:rsidRDefault="00D36E9D" w:rsidP="00F42E35">
            <w:pPr>
              <w:pStyle w:val="TableParagraph"/>
              <w:ind w:left="0"/>
              <w:rPr>
                <w:sz w:val="24"/>
                <w:szCs w:val="24"/>
              </w:rPr>
            </w:pPr>
          </w:p>
        </w:tc>
        <w:tc>
          <w:tcPr>
            <w:tcW w:w="9084" w:type="dxa"/>
            <w:tcBorders>
              <w:top w:val="single" w:sz="18" w:space="0" w:color="000000"/>
            </w:tcBorders>
          </w:tcPr>
          <w:p w14:paraId="4674D37B" w14:textId="77777777" w:rsidR="00D36E9D" w:rsidRPr="00F42E35" w:rsidRDefault="00EE23DA" w:rsidP="00F42E35">
            <w:pPr>
              <w:pStyle w:val="TableParagraph"/>
              <w:ind w:left="62" w:right="153"/>
              <w:rPr>
                <w:sz w:val="24"/>
                <w:szCs w:val="24"/>
                <w:lang w:val="ru-RU"/>
              </w:rPr>
            </w:pPr>
            <w:r w:rsidRPr="00F42E35">
              <w:rPr>
                <w:sz w:val="24"/>
                <w:szCs w:val="24"/>
                <w:lang w:val="ru-RU"/>
              </w:rPr>
              <w:t>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w:t>
            </w:r>
          </w:p>
          <w:p w14:paraId="0AE201E3" w14:textId="77777777" w:rsidR="00D36E9D" w:rsidRPr="00F42E35" w:rsidRDefault="00EE23DA" w:rsidP="00F42E35">
            <w:pPr>
              <w:pStyle w:val="TableParagraph"/>
              <w:ind w:left="62"/>
              <w:rPr>
                <w:sz w:val="24"/>
                <w:szCs w:val="24"/>
              </w:rPr>
            </w:pPr>
            <w:r w:rsidRPr="00F42E35">
              <w:rPr>
                <w:sz w:val="24"/>
                <w:szCs w:val="24"/>
                <w:lang w:val="ru-RU"/>
              </w:rPr>
              <w:t xml:space="preserve">Односторонний выход США из международных соглашений по контролю над вооружениями и последствия для России. </w:t>
            </w:r>
            <w:r w:rsidRPr="00F42E35">
              <w:rPr>
                <w:sz w:val="24"/>
                <w:szCs w:val="24"/>
              </w:rPr>
              <w:t>Создание Россией нового</w:t>
            </w:r>
          </w:p>
          <w:p w14:paraId="1B6F10AC" w14:textId="77777777" w:rsidR="00D36E9D" w:rsidRPr="00F42E35" w:rsidRDefault="00EE23DA" w:rsidP="00F42E35">
            <w:pPr>
              <w:pStyle w:val="TableParagraph"/>
              <w:ind w:left="62"/>
              <w:rPr>
                <w:sz w:val="24"/>
                <w:szCs w:val="24"/>
              </w:rPr>
            </w:pPr>
            <w:r w:rsidRPr="00F42E35">
              <w:rPr>
                <w:sz w:val="24"/>
                <w:szCs w:val="24"/>
              </w:rPr>
              <w:t>высокоточного оружия и реакция в мире</w:t>
            </w:r>
          </w:p>
        </w:tc>
      </w:tr>
      <w:tr w:rsidR="00D36E9D" w:rsidRPr="00F42E35" w14:paraId="6C416A6B" w14:textId="77777777">
        <w:trPr>
          <w:trHeight w:val="2799"/>
        </w:trPr>
        <w:tc>
          <w:tcPr>
            <w:tcW w:w="1230" w:type="dxa"/>
          </w:tcPr>
          <w:p w14:paraId="29A35755" w14:textId="77777777" w:rsidR="00D36E9D" w:rsidRPr="00F42E35" w:rsidRDefault="00EE23DA" w:rsidP="00F42E35">
            <w:pPr>
              <w:pStyle w:val="TableParagraph"/>
              <w:ind w:left="381"/>
              <w:rPr>
                <w:sz w:val="24"/>
                <w:szCs w:val="24"/>
              </w:rPr>
            </w:pPr>
            <w:r w:rsidRPr="00F42E35">
              <w:rPr>
                <w:sz w:val="24"/>
                <w:szCs w:val="24"/>
              </w:rPr>
              <w:t>10.7</w:t>
            </w:r>
          </w:p>
        </w:tc>
        <w:tc>
          <w:tcPr>
            <w:tcW w:w="9084" w:type="dxa"/>
          </w:tcPr>
          <w:p w14:paraId="7A5A10BF" w14:textId="77777777" w:rsidR="00D36E9D" w:rsidRPr="00F42E35" w:rsidRDefault="00EE23DA" w:rsidP="00F42E35">
            <w:pPr>
              <w:pStyle w:val="TableParagraph"/>
              <w:ind w:left="62" w:hanging="2"/>
              <w:rPr>
                <w:sz w:val="24"/>
                <w:szCs w:val="24"/>
              </w:rPr>
            </w:pPr>
            <w:r w:rsidRPr="00F42E35">
              <w:rPr>
                <w:sz w:val="24"/>
                <w:szCs w:val="24"/>
                <w:lang w:val="ru-RU"/>
              </w:rPr>
              <w:t xml:space="preserve">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w:t>
            </w:r>
            <w:r w:rsidRPr="00F42E35">
              <w:rPr>
                <w:sz w:val="24"/>
                <w:szCs w:val="24"/>
              </w:rPr>
              <w:t>Деятельность "Большой двадцатки". Дальневосточное и другие</w:t>
            </w:r>
          </w:p>
        </w:tc>
      </w:tr>
    </w:tbl>
    <w:p w14:paraId="249C6E9A"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0"/>
        <w:gridCol w:w="9084"/>
      </w:tblGrid>
      <w:tr w:rsidR="00D36E9D" w:rsidRPr="00B42DAB" w14:paraId="678B27CF" w14:textId="77777777">
        <w:trPr>
          <w:trHeight w:val="631"/>
        </w:trPr>
        <w:tc>
          <w:tcPr>
            <w:tcW w:w="1230" w:type="dxa"/>
          </w:tcPr>
          <w:p w14:paraId="204BDACC" w14:textId="77777777" w:rsidR="00D36E9D" w:rsidRPr="00F42E35" w:rsidRDefault="00D36E9D" w:rsidP="00F42E35">
            <w:pPr>
              <w:pStyle w:val="TableParagraph"/>
              <w:ind w:left="0"/>
              <w:rPr>
                <w:sz w:val="24"/>
                <w:szCs w:val="24"/>
              </w:rPr>
            </w:pPr>
          </w:p>
        </w:tc>
        <w:tc>
          <w:tcPr>
            <w:tcW w:w="9084" w:type="dxa"/>
          </w:tcPr>
          <w:p w14:paraId="19157737" w14:textId="77777777" w:rsidR="00D36E9D" w:rsidRPr="00F42E35" w:rsidRDefault="00EE23DA" w:rsidP="00F42E35">
            <w:pPr>
              <w:pStyle w:val="TableParagraph"/>
              <w:ind w:left="62" w:right="213"/>
              <w:rPr>
                <w:sz w:val="24"/>
                <w:szCs w:val="24"/>
                <w:lang w:val="ru-RU"/>
              </w:rPr>
            </w:pPr>
            <w:r w:rsidRPr="00F42E35">
              <w:rPr>
                <w:sz w:val="24"/>
                <w:szCs w:val="24"/>
                <w:lang w:val="ru-RU"/>
              </w:rPr>
              <w:t>направления политики России. Сланцевая революция в США и борьба за передел мирового нефтегазового рынка</w:t>
            </w:r>
          </w:p>
        </w:tc>
      </w:tr>
      <w:tr w:rsidR="00D36E9D" w:rsidRPr="00F42E35" w14:paraId="4E028457" w14:textId="77777777">
        <w:trPr>
          <w:trHeight w:val="2252"/>
        </w:trPr>
        <w:tc>
          <w:tcPr>
            <w:tcW w:w="1230" w:type="dxa"/>
          </w:tcPr>
          <w:p w14:paraId="60831E31" w14:textId="77777777" w:rsidR="00D36E9D" w:rsidRPr="00F42E35" w:rsidRDefault="00EE23DA" w:rsidP="00F42E35">
            <w:pPr>
              <w:pStyle w:val="TableParagraph"/>
              <w:ind w:left="284" w:right="257"/>
              <w:jc w:val="center"/>
              <w:rPr>
                <w:sz w:val="24"/>
                <w:szCs w:val="24"/>
              </w:rPr>
            </w:pPr>
            <w:r w:rsidRPr="00F42E35">
              <w:rPr>
                <w:sz w:val="24"/>
                <w:szCs w:val="24"/>
              </w:rPr>
              <w:t>10.8</w:t>
            </w:r>
          </w:p>
        </w:tc>
        <w:tc>
          <w:tcPr>
            <w:tcW w:w="9084" w:type="dxa"/>
          </w:tcPr>
          <w:p w14:paraId="212A3085" w14:textId="77777777" w:rsidR="00D36E9D" w:rsidRPr="00F42E35" w:rsidRDefault="00EE23DA" w:rsidP="00F42E35">
            <w:pPr>
              <w:pStyle w:val="TableParagraph"/>
              <w:ind w:left="62" w:right="47" w:hanging="2"/>
              <w:rPr>
                <w:sz w:val="24"/>
                <w:szCs w:val="24"/>
                <w:lang w:val="ru-RU"/>
              </w:rPr>
            </w:pPr>
            <w:r w:rsidRPr="00F42E35">
              <w:rPr>
                <w:sz w:val="24"/>
                <w:szCs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w:t>
            </w:r>
          </w:p>
          <w:p w14:paraId="6A941550" w14:textId="77777777" w:rsidR="00D36E9D" w:rsidRPr="00F42E35" w:rsidRDefault="00EE23DA" w:rsidP="00F42E35">
            <w:pPr>
              <w:pStyle w:val="TableParagraph"/>
              <w:ind w:left="62"/>
              <w:rPr>
                <w:sz w:val="24"/>
                <w:szCs w:val="24"/>
              </w:rPr>
            </w:pPr>
            <w:r w:rsidRPr="00F42E35">
              <w:rPr>
                <w:sz w:val="24"/>
                <w:szCs w:val="24"/>
              </w:rPr>
              <w:t>и их последствия</w:t>
            </w:r>
          </w:p>
        </w:tc>
      </w:tr>
      <w:tr w:rsidR="00D36E9D" w:rsidRPr="00F42E35" w14:paraId="3341CA8B" w14:textId="77777777">
        <w:trPr>
          <w:trHeight w:val="1287"/>
        </w:trPr>
        <w:tc>
          <w:tcPr>
            <w:tcW w:w="1230" w:type="dxa"/>
          </w:tcPr>
          <w:p w14:paraId="519BD51F" w14:textId="77777777" w:rsidR="00D36E9D" w:rsidRPr="00F42E35" w:rsidRDefault="00EE23DA" w:rsidP="00F42E35">
            <w:pPr>
              <w:pStyle w:val="TableParagraph"/>
              <w:ind w:left="284" w:right="257"/>
              <w:jc w:val="center"/>
              <w:rPr>
                <w:sz w:val="24"/>
                <w:szCs w:val="24"/>
              </w:rPr>
            </w:pPr>
            <w:r w:rsidRPr="00F42E35">
              <w:rPr>
                <w:sz w:val="24"/>
                <w:szCs w:val="24"/>
              </w:rPr>
              <w:t>10.9</w:t>
            </w:r>
          </w:p>
        </w:tc>
        <w:tc>
          <w:tcPr>
            <w:tcW w:w="9084" w:type="dxa"/>
          </w:tcPr>
          <w:p w14:paraId="624BE618" w14:textId="77777777" w:rsidR="00D36E9D" w:rsidRPr="00F42E35" w:rsidRDefault="00EE23DA" w:rsidP="00F42E35">
            <w:pPr>
              <w:pStyle w:val="TableParagraph"/>
              <w:ind w:left="62" w:hanging="2"/>
              <w:rPr>
                <w:sz w:val="24"/>
                <w:szCs w:val="24"/>
                <w:lang w:val="ru-RU"/>
              </w:rPr>
            </w:pPr>
            <w:r w:rsidRPr="00F42E35">
              <w:rPr>
                <w:sz w:val="24"/>
                <w:szCs w:val="24"/>
                <w:lang w:val="ru-RU"/>
              </w:rPr>
              <w:t>Россия в борьбе с коронавирусной пандемией, оказание помощи зарубежным странам. Мир и процессы глобализации в новых условиях.</w:t>
            </w:r>
          </w:p>
          <w:p w14:paraId="14C70CC6" w14:textId="77777777" w:rsidR="00D36E9D" w:rsidRPr="00F42E35" w:rsidRDefault="00EE23DA" w:rsidP="00F42E35">
            <w:pPr>
              <w:pStyle w:val="TableParagraph"/>
              <w:ind w:left="62"/>
              <w:rPr>
                <w:sz w:val="24"/>
                <w:szCs w:val="24"/>
              </w:rPr>
            </w:pPr>
            <w:r w:rsidRPr="00F42E35">
              <w:rPr>
                <w:sz w:val="24"/>
                <w:szCs w:val="24"/>
                <w:lang w:val="ru-RU"/>
              </w:rPr>
              <w:t xml:space="preserve">Международный нефтяной кризис 2020 г. и его последствия. </w:t>
            </w:r>
            <w:r w:rsidRPr="00F42E35">
              <w:rPr>
                <w:sz w:val="24"/>
                <w:szCs w:val="24"/>
              </w:rPr>
              <w:t>Россия в современном мире</w:t>
            </w:r>
          </w:p>
        </w:tc>
      </w:tr>
      <w:tr w:rsidR="00D36E9D" w:rsidRPr="00B42DAB" w14:paraId="6E80E925" w14:textId="77777777">
        <w:trPr>
          <w:trHeight w:val="2899"/>
        </w:trPr>
        <w:tc>
          <w:tcPr>
            <w:tcW w:w="1230" w:type="dxa"/>
          </w:tcPr>
          <w:p w14:paraId="7E03FC53" w14:textId="77777777" w:rsidR="00D36E9D" w:rsidRPr="00F42E35" w:rsidRDefault="00EE23DA" w:rsidP="00F42E35">
            <w:pPr>
              <w:pStyle w:val="TableParagraph"/>
              <w:ind w:left="288" w:right="257"/>
              <w:jc w:val="center"/>
              <w:rPr>
                <w:sz w:val="24"/>
                <w:szCs w:val="24"/>
              </w:rPr>
            </w:pPr>
            <w:r w:rsidRPr="00F42E35">
              <w:rPr>
                <w:sz w:val="24"/>
                <w:szCs w:val="24"/>
              </w:rPr>
              <w:t>10.10</w:t>
            </w:r>
          </w:p>
        </w:tc>
        <w:tc>
          <w:tcPr>
            <w:tcW w:w="9084" w:type="dxa"/>
          </w:tcPr>
          <w:p w14:paraId="79F40771" w14:textId="77777777" w:rsidR="00D36E9D" w:rsidRPr="00F42E35" w:rsidRDefault="00EE23DA" w:rsidP="00F42E35">
            <w:pPr>
              <w:pStyle w:val="TableParagraph"/>
              <w:ind w:left="62" w:hanging="1"/>
              <w:rPr>
                <w:sz w:val="24"/>
                <w:szCs w:val="24"/>
                <w:lang w:val="ru-RU"/>
              </w:rPr>
            </w:pPr>
            <w:r w:rsidRPr="00F42E35">
              <w:rPr>
                <w:sz w:val="24"/>
                <w:szCs w:val="24"/>
                <w:lang w:val="ru-RU"/>
              </w:rPr>
              <w:t xml:space="preserve">Религия, наука и культура России в конце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w:t>
            </w:r>
          </w:p>
          <w:p w14:paraId="21CE6DAB" w14:textId="77777777" w:rsidR="00D36E9D" w:rsidRPr="00F42E35" w:rsidRDefault="00EE23DA" w:rsidP="00F42E35">
            <w:pPr>
              <w:pStyle w:val="TableParagraph"/>
              <w:ind w:left="62" w:right="1243"/>
              <w:jc w:val="both"/>
              <w:rPr>
                <w:sz w:val="24"/>
                <w:szCs w:val="24"/>
                <w:lang w:val="ru-RU"/>
              </w:rPr>
            </w:pPr>
            <w:r w:rsidRPr="00F42E35">
              <w:rPr>
                <w:sz w:val="24"/>
                <w:szCs w:val="24"/>
                <w:lang w:val="ru-RU"/>
              </w:rPr>
              <w:t>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w:t>
            </w:r>
            <w:r w:rsidRPr="00F42E35">
              <w:rPr>
                <w:spacing w:val="-32"/>
                <w:sz w:val="24"/>
                <w:szCs w:val="24"/>
                <w:lang w:val="ru-RU"/>
              </w:rPr>
              <w:t xml:space="preserve"> </w:t>
            </w:r>
            <w:r w:rsidRPr="00F42E35">
              <w:rPr>
                <w:sz w:val="24"/>
                <w:szCs w:val="24"/>
                <w:lang w:val="ru-RU"/>
              </w:rPr>
              <w:t>искусства.</w:t>
            </w:r>
          </w:p>
          <w:p w14:paraId="0751F717" w14:textId="77777777" w:rsidR="00D36E9D" w:rsidRPr="00F42E35" w:rsidRDefault="00EE23DA" w:rsidP="00F42E35">
            <w:pPr>
              <w:pStyle w:val="TableParagraph"/>
              <w:ind w:left="62"/>
              <w:rPr>
                <w:sz w:val="24"/>
                <w:szCs w:val="24"/>
                <w:lang w:val="ru-RU"/>
              </w:rPr>
            </w:pPr>
            <w:r w:rsidRPr="00F42E35">
              <w:rPr>
                <w:sz w:val="24"/>
                <w:szCs w:val="24"/>
                <w:lang w:val="ru-RU"/>
              </w:rPr>
              <w:t>Процессы глобализации и массовая культура</w:t>
            </w:r>
          </w:p>
        </w:tc>
      </w:tr>
      <w:tr w:rsidR="00D36E9D" w:rsidRPr="00F42E35" w14:paraId="6800AE23" w14:textId="77777777">
        <w:trPr>
          <w:trHeight w:val="318"/>
        </w:trPr>
        <w:tc>
          <w:tcPr>
            <w:tcW w:w="1230" w:type="dxa"/>
          </w:tcPr>
          <w:p w14:paraId="627D2EB2" w14:textId="77777777" w:rsidR="00D36E9D" w:rsidRPr="00F42E35" w:rsidRDefault="00EE23DA" w:rsidP="00F42E35">
            <w:pPr>
              <w:pStyle w:val="TableParagraph"/>
              <w:ind w:left="288" w:right="257"/>
              <w:jc w:val="center"/>
              <w:rPr>
                <w:sz w:val="24"/>
                <w:szCs w:val="24"/>
              </w:rPr>
            </w:pPr>
            <w:r w:rsidRPr="00F42E35">
              <w:rPr>
                <w:sz w:val="24"/>
                <w:szCs w:val="24"/>
              </w:rPr>
              <w:t>10.11</w:t>
            </w:r>
          </w:p>
        </w:tc>
        <w:tc>
          <w:tcPr>
            <w:tcW w:w="9084" w:type="dxa"/>
          </w:tcPr>
          <w:p w14:paraId="77753F0C" w14:textId="77777777" w:rsidR="00D36E9D" w:rsidRPr="00F42E35" w:rsidRDefault="00EE23DA" w:rsidP="00F42E35">
            <w:pPr>
              <w:pStyle w:val="TableParagraph"/>
              <w:ind w:left="61"/>
              <w:rPr>
                <w:sz w:val="24"/>
                <w:szCs w:val="24"/>
              </w:rPr>
            </w:pPr>
            <w:r w:rsidRPr="00F42E35">
              <w:rPr>
                <w:sz w:val="24"/>
                <w:szCs w:val="24"/>
              </w:rPr>
              <w:t>Наш край в 1992-2022 гг.</w:t>
            </w:r>
          </w:p>
        </w:tc>
      </w:tr>
    </w:tbl>
    <w:p w14:paraId="7D255B70" w14:textId="77777777" w:rsidR="00D36E9D" w:rsidRPr="00F42E35" w:rsidRDefault="00D36E9D" w:rsidP="00F42E35">
      <w:pPr>
        <w:pStyle w:val="a3"/>
        <w:spacing w:before="0"/>
        <w:rPr>
          <w:b/>
          <w:sz w:val="24"/>
          <w:szCs w:val="24"/>
        </w:rPr>
      </w:pPr>
    </w:p>
    <w:p w14:paraId="1D31D904" w14:textId="77777777" w:rsidR="00D36E9D" w:rsidRPr="00F42E35" w:rsidRDefault="00EE23DA" w:rsidP="00F42E35">
      <w:pPr>
        <w:pStyle w:val="a3"/>
        <w:spacing w:before="0"/>
        <w:ind w:left="9108"/>
        <w:rPr>
          <w:sz w:val="24"/>
          <w:szCs w:val="24"/>
        </w:rPr>
      </w:pPr>
      <w:r w:rsidRPr="00F42E35">
        <w:rPr>
          <w:sz w:val="24"/>
          <w:szCs w:val="24"/>
        </w:rPr>
        <w:t>Таблица 25</w:t>
      </w:r>
    </w:p>
    <w:p w14:paraId="1C5F35B6" w14:textId="77777777" w:rsidR="00D36E9D" w:rsidRPr="00F42E35" w:rsidRDefault="00EE23DA" w:rsidP="00F42E35">
      <w:pPr>
        <w:pStyle w:val="1"/>
        <w:spacing w:before="0"/>
        <w:ind w:left="1601" w:right="312" w:hanging="1308"/>
        <w:rPr>
          <w:sz w:val="24"/>
          <w:szCs w:val="24"/>
          <w:lang w:val="ru-RU"/>
        </w:rPr>
      </w:pPr>
      <w:bookmarkStart w:id="11" w:name="Проверяемые_на_ЕГЭ_по_истории_требования"/>
      <w:bookmarkEnd w:id="11"/>
      <w:r w:rsidRPr="00F42E35">
        <w:rPr>
          <w:sz w:val="24"/>
          <w:szCs w:val="24"/>
          <w:lang w:val="ru-RU"/>
        </w:rPr>
        <w:t>Проверяемые на ЕГЭ по истории требования к результатам освоения основной образовательной программы среднего общего образования</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3C678AC8" w14:textId="77777777">
        <w:trPr>
          <w:trHeight w:val="322"/>
        </w:trPr>
        <w:tc>
          <w:tcPr>
            <w:tcW w:w="1960" w:type="dxa"/>
            <w:tcBorders>
              <w:bottom w:val="single" w:sz="12" w:space="0" w:color="000000"/>
            </w:tcBorders>
          </w:tcPr>
          <w:p w14:paraId="0B9C56FF" w14:textId="77777777" w:rsidR="00D36E9D" w:rsidRPr="00F42E35" w:rsidRDefault="00EE23DA" w:rsidP="00F42E35">
            <w:pPr>
              <w:pStyle w:val="TableParagraph"/>
              <w:ind w:left="135" w:right="112"/>
              <w:jc w:val="center"/>
              <w:rPr>
                <w:sz w:val="24"/>
                <w:szCs w:val="24"/>
              </w:rPr>
            </w:pPr>
            <w:r w:rsidRPr="00F42E35">
              <w:rPr>
                <w:sz w:val="24"/>
                <w:szCs w:val="24"/>
              </w:rPr>
              <w:t>Код</w:t>
            </w:r>
          </w:p>
        </w:tc>
        <w:tc>
          <w:tcPr>
            <w:tcW w:w="8504" w:type="dxa"/>
            <w:tcBorders>
              <w:bottom w:val="single" w:sz="12" w:space="0" w:color="000000"/>
            </w:tcBorders>
          </w:tcPr>
          <w:p w14:paraId="07C219E1" w14:textId="77777777" w:rsidR="00D36E9D" w:rsidRPr="00F42E35" w:rsidRDefault="00EE23DA" w:rsidP="00F42E35">
            <w:pPr>
              <w:pStyle w:val="TableParagraph"/>
              <w:ind w:left="508"/>
              <w:rPr>
                <w:sz w:val="24"/>
                <w:szCs w:val="24"/>
                <w:lang w:val="ru-RU"/>
              </w:rPr>
            </w:pPr>
            <w:r w:rsidRPr="00F42E35">
              <w:rPr>
                <w:sz w:val="24"/>
                <w:szCs w:val="24"/>
                <w:lang w:val="ru-RU"/>
              </w:rPr>
              <w:t>Проверяемые требования к предметным результатам освоения</w:t>
            </w:r>
          </w:p>
        </w:tc>
      </w:tr>
      <w:tr w:rsidR="00D36E9D" w:rsidRPr="00B42DAB" w14:paraId="72BAE169" w14:textId="77777777">
        <w:trPr>
          <w:trHeight w:val="644"/>
        </w:trPr>
        <w:tc>
          <w:tcPr>
            <w:tcW w:w="1960" w:type="dxa"/>
            <w:tcBorders>
              <w:top w:val="single" w:sz="12" w:space="0" w:color="000000"/>
            </w:tcBorders>
          </w:tcPr>
          <w:p w14:paraId="6B43DD6A" w14:textId="77777777" w:rsidR="00D36E9D" w:rsidRPr="00F42E35" w:rsidRDefault="00EE23DA" w:rsidP="00F42E35">
            <w:pPr>
              <w:pStyle w:val="TableParagraph"/>
              <w:ind w:left="310" w:hanging="149"/>
              <w:rPr>
                <w:sz w:val="24"/>
                <w:szCs w:val="24"/>
              </w:rPr>
            </w:pPr>
            <w:r w:rsidRPr="00F42E35">
              <w:rPr>
                <w:sz w:val="24"/>
                <w:szCs w:val="24"/>
              </w:rPr>
              <w:t>проверяемого требования</w:t>
            </w:r>
          </w:p>
        </w:tc>
        <w:tc>
          <w:tcPr>
            <w:tcW w:w="8504" w:type="dxa"/>
            <w:tcBorders>
              <w:top w:val="single" w:sz="12" w:space="0" w:color="000000"/>
            </w:tcBorders>
          </w:tcPr>
          <w:p w14:paraId="259225A5" w14:textId="77777777" w:rsidR="00D36E9D" w:rsidRPr="00F42E35" w:rsidRDefault="00EE23DA" w:rsidP="00F42E35">
            <w:pPr>
              <w:pStyle w:val="TableParagraph"/>
              <w:ind w:left="3529" w:right="108" w:hanging="2615"/>
              <w:rPr>
                <w:sz w:val="24"/>
                <w:szCs w:val="24"/>
                <w:lang w:val="ru-RU"/>
              </w:rPr>
            </w:pPr>
            <w:r w:rsidRPr="00F42E35">
              <w:rPr>
                <w:sz w:val="24"/>
                <w:szCs w:val="24"/>
                <w:lang w:val="ru-RU"/>
              </w:rPr>
              <w:t>основной образовательной программы среднего общего образования</w:t>
            </w:r>
          </w:p>
        </w:tc>
      </w:tr>
      <w:tr w:rsidR="00D36E9D" w:rsidRPr="00B42DAB" w14:paraId="6BBA738A" w14:textId="77777777">
        <w:trPr>
          <w:trHeight w:val="645"/>
        </w:trPr>
        <w:tc>
          <w:tcPr>
            <w:tcW w:w="1960" w:type="dxa"/>
          </w:tcPr>
          <w:p w14:paraId="06667B60"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2497B9AA" w14:textId="77777777" w:rsidR="00D36E9D" w:rsidRPr="00F42E35" w:rsidRDefault="00EE23DA" w:rsidP="00F42E35">
            <w:pPr>
              <w:pStyle w:val="TableParagraph"/>
              <w:ind w:right="104" w:hanging="1"/>
              <w:rPr>
                <w:sz w:val="24"/>
                <w:szCs w:val="24"/>
                <w:lang w:val="ru-RU"/>
              </w:rPr>
            </w:pPr>
            <w:r w:rsidRPr="00F42E35">
              <w:rPr>
                <w:sz w:val="24"/>
                <w:szCs w:val="24"/>
                <w:lang w:val="ru-RU"/>
              </w:rPr>
              <w:t xml:space="preserve">Знание ключевых событий, основных дат и этапов истории России и мира в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вв.</w:t>
            </w:r>
          </w:p>
        </w:tc>
      </w:tr>
      <w:tr w:rsidR="00D36E9D" w:rsidRPr="00B42DAB" w14:paraId="7FF045C1" w14:textId="77777777">
        <w:trPr>
          <w:trHeight w:val="1931"/>
        </w:trPr>
        <w:tc>
          <w:tcPr>
            <w:tcW w:w="1960" w:type="dxa"/>
          </w:tcPr>
          <w:p w14:paraId="6AEF6B98"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7DFF86CC" w14:textId="77777777" w:rsidR="00D36E9D" w:rsidRPr="00F42E35" w:rsidRDefault="00EE23DA" w:rsidP="00F42E35">
            <w:pPr>
              <w:pStyle w:val="TableParagraph"/>
              <w:ind w:right="108" w:hanging="1"/>
              <w:rPr>
                <w:sz w:val="24"/>
                <w:szCs w:val="24"/>
                <w:lang w:val="ru-RU"/>
              </w:rPr>
            </w:pPr>
            <w:r w:rsidRPr="00F42E35">
              <w:rPr>
                <w:sz w:val="24"/>
                <w:szCs w:val="24"/>
                <w:lang w:val="ru-RU"/>
              </w:rPr>
              <w:t xml:space="preserve">Знание выдающихся деятелей отечественной и всемирной истории </w:t>
            </w:r>
            <w:r w:rsidRPr="00F42E35">
              <w:rPr>
                <w:sz w:val="24"/>
                <w:szCs w:val="24"/>
              </w:rPr>
              <w:t>XX</w:t>
            </w:r>
            <w:r w:rsidRPr="00F42E35">
              <w:rPr>
                <w:sz w:val="24"/>
                <w:szCs w:val="24"/>
                <w:lang w:val="ru-RU"/>
              </w:rPr>
              <w:t xml:space="preserve"> - начала </w:t>
            </w:r>
            <w:r w:rsidRPr="00F42E35">
              <w:rPr>
                <w:sz w:val="24"/>
                <w:szCs w:val="24"/>
              </w:rPr>
              <w:t>XXI</w:t>
            </w:r>
            <w:r w:rsidRPr="00F42E35">
              <w:rPr>
                <w:sz w:val="24"/>
                <w:szCs w:val="24"/>
                <w:lang w:val="ru-RU"/>
              </w:rPr>
              <w:t xml:space="preserve"> вв., в том числе имён героев Первой мировой, Гражданской, Великой Отечественной войн, исторических личностей, внёсших значительный вклад в социально-</w:t>
            </w:r>
          </w:p>
          <w:p w14:paraId="4EE3458E" w14:textId="77777777" w:rsidR="00D36E9D" w:rsidRPr="00F42E35" w:rsidRDefault="00EE23DA" w:rsidP="00F42E35">
            <w:pPr>
              <w:pStyle w:val="TableParagraph"/>
              <w:ind w:right="108"/>
              <w:rPr>
                <w:sz w:val="24"/>
                <w:szCs w:val="24"/>
                <w:lang w:val="ru-RU"/>
              </w:rPr>
            </w:pPr>
            <w:r w:rsidRPr="00F42E35">
              <w:rPr>
                <w:sz w:val="24"/>
                <w:szCs w:val="24"/>
                <w:lang w:val="ru-RU"/>
              </w:rPr>
              <w:t xml:space="preserve">экономическое, политическое и культурное развитие России в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вв.</w:t>
            </w:r>
          </w:p>
        </w:tc>
      </w:tr>
      <w:tr w:rsidR="00D36E9D" w:rsidRPr="00B42DAB" w14:paraId="21F061E4" w14:textId="77777777">
        <w:trPr>
          <w:trHeight w:val="967"/>
        </w:trPr>
        <w:tc>
          <w:tcPr>
            <w:tcW w:w="1960" w:type="dxa"/>
          </w:tcPr>
          <w:p w14:paraId="3FB0EFE7"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Pr>
          <w:p w14:paraId="01F05540" w14:textId="77777777" w:rsidR="00D36E9D" w:rsidRPr="00F42E35" w:rsidRDefault="00EE23DA" w:rsidP="00F42E35">
            <w:pPr>
              <w:pStyle w:val="TableParagraph"/>
              <w:ind w:right="477" w:hanging="1"/>
              <w:rPr>
                <w:sz w:val="24"/>
                <w:szCs w:val="24"/>
                <w:lang w:val="ru-RU"/>
              </w:rPr>
            </w:pPr>
            <w:r w:rsidRPr="00F42E35">
              <w:rPr>
                <w:sz w:val="24"/>
                <w:szCs w:val="24"/>
                <w:lang w:val="ru-RU"/>
              </w:rPr>
              <w:t xml:space="preserve">Знание важнейших достижений культуры России и мира в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вв., ценностных ориентиров; умение характеризовать</w:t>
            </w:r>
          </w:p>
          <w:p w14:paraId="7C03340A" w14:textId="77777777" w:rsidR="00D36E9D" w:rsidRPr="00F42E35" w:rsidRDefault="00EE23DA" w:rsidP="00F42E35">
            <w:pPr>
              <w:pStyle w:val="TableParagraph"/>
              <w:rPr>
                <w:sz w:val="24"/>
                <w:szCs w:val="24"/>
                <w:lang w:val="ru-RU"/>
              </w:rPr>
            </w:pPr>
            <w:r w:rsidRPr="00F42E35">
              <w:rPr>
                <w:sz w:val="24"/>
                <w:szCs w:val="24"/>
                <w:lang w:val="ru-RU"/>
              </w:rPr>
              <w:t>вклад российской культуры в мировую культуру</w:t>
            </w:r>
          </w:p>
        </w:tc>
      </w:tr>
      <w:tr w:rsidR="00D36E9D" w:rsidRPr="00B42DAB" w14:paraId="07F135F2" w14:textId="77777777">
        <w:trPr>
          <w:trHeight w:val="1391"/>
        </w:trPr>
        <w:tc>
          <w:tcPr>
            <w:tcW w:w="1960" w:type="dxa"/>
          </w:tcPr>
          <w:p w14:paraId="1DE834C8" w14:textId="77777777" w:rsidR="00D36E9D" w:rsidRPr="00F42E35" w:rsidRDefault="00EE23DA" w:rsidP="00F42E35">
            <w:pPr>
              <w:pStyle w:val="TableParagraph"/>
              <w:ind w:left="21"/>
              <w:jc w:val="center"/>
              <w:rPr>
                <w:sz w:val="24"/>
                <w:szCs w:val="24"/>
              </w:rPr>
            </w:pPr>
            <w:r w:rsidRPr="00F42E35">
              <w:rPr>
                <w:sz w:val="24"/>
                <w:szCs w:val="24"/>
              </w:rPr>
              <w:t>4</w:t>
            </w:r>
          </w:p>
        </w:tc>
        <w:tc>
          <w:tcPr>
            <w:tcW w:w="8504" w:type="dxa"/>
          </w:tcPr>
          <w:p w14:paraId="703DA509" w14:textId="77777777" w:rsidR="00D36E9D" w:rsidRPr="00F42E35" w:rsidRDefault="00EE23DA" w:rsidP="00F42E35">
            <w:pPr>
              <w:pStyle w:val="TableParagraph"/>
              <w:ind w:right="417" w:hanging="1"/>
              <w:rPr>
                <w:sz w:val="24"/>
                <w:szCs w:val="24"/>
                <w:lang w:val="ru-RU"/>
              </w:rPr>
            </w:pPr>
            <w:r w:rsidRPr="00F42E35">
              <w:rPr>
                <w:sz w:val="24"/>
                <w:szCs w:val="24"/>
                <w:lang w:val="ru-RU"/>
              </w:rPr>
              <w:t xml:space="preserve">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w:t>
            </w:r>
            <w:r w:rsidRPr="00F42E35">
              <w:rPr>
                <w:sz w:val="24"/>
                <w:szCs w:val="24"/>
              </w:rPr>
              <w:t>XX</w:t>
            </w:r>
            <w:r w:rsidRPr="00F42E35">
              <w:rPr>
                <w:sz w:val="24"/>
                <w:szCs w:val="24"/>
                <w:lang w:val="ru-RU"/>
              </w:rPr>
              <w:t xml:space="preserve"> - начала </w:t>
            </w:r>
            <w:r w:rsidRPr="00F42E35">
              <w:rPr>
                <w:sz w:val="24"/>
                <w:szCs w:val="24"/>
              </w:rPr>
              <w:t>XXI</w:t>
            </w:r>
            <w:r w:rsidRPr="00F42E35">
              <w:rPr>
                <w:sz w:val="24"/>
                <w:szCs w:val="24"/>
                <w:lang w:val="ru-RU"/>
              </w:rPr>
              <w:t xml:space="preserve"> вв.; знание</w:t>
            </w:r>
          </w:p>
        </w:tc>
      </w:tr>
    </w:tbl>
    <w:p w14:paraId="4BAF3924"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27F8F664" w14:textId="77777777">
        <w:trPr>
          <w:trHeight w:val="3529"/>
        </w:trPr>
        <w:tc>
          <w:tcPr>
            <w:tcW w:w="1960" w:type="dxa"/>
          </w:tcPr>
          <w:p w14:paraId="1C2FE4B6" w14:textId="77777777" w:rsidR="00D36E9D" w:rsidRPr="00F42E35" w:rsidRDefault="00D36E9D" w:rsidP="00F42E35">
            <w:pPr>
              <w:pStyle w:val="TableParagraph"/>
              <w:ind w:left="0"/>
              <w:rPr>
                <w:sz w:val="24"/>
                <w:szCs w:val="24"/>
                <w:lang w:val="ru-RU"/>
              </w:rPr>
            </w:pPr>
          </w:p>
        </w:tc>
        <w:tc>
          <w:tcPr>
            <w:tcW w:w="8504" w:type="dxa"/>
          </w:tcPr>
          <w:p w14:paraId="7465CA4B" w14:textId="77777777" w:rsidR="00D36E9D" w:rsidRPr="00F42E35" w:rsidRDefault="00EE23DA" w:rsidP="00F42E35">
            <w:pPr>
              <w:pStyle w:val="TableParagraph"/>
              <w:ind w:right="945" w:firstLine="1"/>
              <w:rPr>
                <w:sz w:val="24"/>
                <w:szCs w:val="24"/>
                <w:lang w:val="ru-RU"/>
              </w:rPr>
            </w:pPr>
            <w:r w:rsidRPr="00F42E35">
              <w:rPr>
                <w:sz w:val="24"/>
                <w:szCs w:val="24"/>
                <w:lang w:val="ru-RU"/>
              </w:rPr>
              <w:t>достижений страны и её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w:t>
            </w:r>
          </w:p>
          <w:p w14:paraId="000E9796" w14:textId="77777777" w:rsidR="00D36E9D" w:rsidRPr="00F42E35" w:rsidRDefault="00EE23DA" w:rsidP="00F42E35">
            <w:pPr>
              <w:pStyle w:val="TableParagraph"/>
              <w:ind w:right="108"/>
              <w:rPr>
                <w:sz w:val="24"/>
                <w:szCs w:val="24"/>
                <w:lang w:val="ru-RU"/>
              </w:rPr>
            </w:pPr>
            <w:r w:rsidRPr="00F42E35">
              <w:rPr>
                <w:sz w:val="24"/>
                <w:szCs w:val="24"/>
                <w:lang w:val="ru-RU"/>
              </w:rPr>
              <w:t>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w:t>
            </w:r>
          </w:p>
          <w:p w14:paraId="4AD9FE2E" w14:textId="77777777" w:rsidR="00D36E9D" w:rsidRPr="00F42E35" w:rsidRDefault="00EE23DA" w:rsidP="00F42E35">
            <w:pPr>
              <w:pStyle w:val="TableParagraph"/>
              <w:ind w:right="108"/>
              <w:rPr>
                <w:sz w:val="24"/>
                <w:szCs w:val="24"/>
                <w:lang w:val="ru-RU"/>
              </w:rPr>
            </w:pPr>
            <w:r w:rsidRPr="00F42E35">
              <w:rPr>
                <w:sz w:val="24"/>
                <w:szCs w:val="24"/>
                <w:lang w:val="ru-RU"/>
              </w:rPr>
              <w:t xml:space="preserve">Украине и других важнейших событий </w:t>
            </w:r>
            <w:r w:rsidRPr="00F42E35">
              <w:rPr>
                <w:sz w:val="24"/>
                <w:szCs w:val="24"/>
              </w:rPr>
              <w:t>XX</w:t>
            </w:r>
            <w:r w:rsidRPr="00F42E35">
              <w:rPr>
                <w:sz w:val="24"/>
                <w:szCs w:val="24"/>
                <w:lang w:val="ru-RU"/>
              </w:rPr>
              <w:t xml:space="preserve"> - начала </w:t>
            </w:r>
            <w:r w:rsidRPr="00F42E35">
              <w:rPr>
                <w:sz w:val="24"/>
                <w:szCs w:val="24"/>
              </w:rPr>
              <w:t>XXI</w:t>
            </w:r>
            <w:r w:rsidRPr="00F42E35">
              <w:rPr>
                <w:sz w:val="24"/>
                <w:szCs w:val="24"/>
                <w:lang w:val="ru-RU"/>
              </w:rPr>
              <w:t xml:space="preserve"> вв.; особенности развития культуры народов СССР (России)</w:t>
            </w:r>
          </w:p>
        </w:tc>
      </w:tr>
      <w:tr w:rsidR="00D36E9D" w:rsidRPr="00B42DAB" w14:paraId="7C878C21" w14:textId="77777777">
        <w:trPr>
          <w:trHeight w:val="2896"/>
        </w:trPr>
        <w:tc>
          <w:tcPr>
            <w:tcW w:w="1960" w:type="dxa"/>
          </w:tcPr>
          <w:p w14:paraId="15112CFA" w14:textId="77777777" w:rsidR="00D36E9D" w:rsidRPr="00F42E35" w:rsidRDefault="00EE23DA" w:rsidP="00F42E35">
            <w:pPr>
              <w:pStyle w:val="TableParagraph"/>
              <w:ind w:left="21"/>
              <w:jc w:val="center"/>
              <w:rPr>
                <w:sz w:val="24"/>
                <w:szCs w:val="24"/>
              </w:rPr>
            </w:pPr>
            <w:r w:rsidRPr="00F42E35">
              <w:rPr>
                <w:sz w:val="24"/>
                <w:szCs w:val="24"/>
              </w:rPr>
              <w:t>5</w:t>
            </w:r>
          </w:p>
        </w:tc>
        <w:tc>
          <w:tcPr>
            <w:tcW w:w="8504" w:type="dxa"/>
          </w:tcPr>
          <w:p w14:paraId="4EF733B5" w14:textId="77777777" w:rsidR="00D36E9D" w:rsidRPr="00F42E35" w:rsidRDefault="00EE23DA" w:rsidP="00F42E35">
            <w:pPr>
              <w:pStyle w:val="TableParagraph"/>
              <w:ind w:right="207" w:hanging="1"/>
              <w:rPr>
                <w:sz w:val="24"/>
                <w:szCs w:val="24"/>
                <w:lang w:val="ru-RU"/>
              </w:rPr>
            </w:pPr>
            <w:r w:rsidRPr="00F42E35">
              <w:rPr>
                <w:sz w:val="24"/>
                <w:szCs w:val="24"/>
                <w:lang w:val="ru-RU"/>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sidRPr="00F42E35">
              <w:rPr>
                <w:sz w:val="24"/>
                <w:szCs w:val="24"/>
              </w:rPr>
              <w:t>XX</w:t>
            </w:r>
            <w:r w:rsidRPr="00F42E35">
              <w:rPr>
                <w:sz w:val="24"/>
                <w:szCs w:val="24"/>
                <w:lang w:val="ru-RU"/>
              </w:rPr>
              <w:t xml:space="preserve"> - начала </w:t>
            </w:r>
            <w:r w:rsidRPr="00F42E35">
              <w:rPr>
                <w:sz w:val="24"/>
                <w:szCs w:val="24"/>
              </w:rPr>
              <w:t>XXI</w:t>
            </w:r>
            <w:r w:rsidRPr="00F42E35">
              <w:rPr>
                <w:sz w:val="24"/>
                <w:szCs w:val="24"/>
                <w:lang w:val="ru-RU"/>
              </w:rPr>
              <w:t xml:space="preserve"> вв. и их участников, образа жизни людей и его изменения в Новейшую эпоху; рассказывать о подвигах народа при защите Отечества</w:t>
            </w:r>
          </w:p>
        </w:tc>
      </w:tr>
      <w:tr w:rsidR="00D36E9D" w:rsidRPr="00B42DAB" w14:paraId="6B75E17C" w14:textId="77777777">
        <w:trPr>
          <w:trHeight w:val="965"/>
        </w:trPr>
        <w:tc>
          <w:tcPr>
            <w:tcW w:w="1960" w:type="dxa"/>
          </w:tcPr>
          <w:p w14:paraId="7717C4F9" w14:textId="77777777" w:rsidR="00D36E9D" w:rsidRPr="00F42E35" w:rsidRDefault="00EE23DA" w:rsidP="00F42E35">
            <w:pPr>
              <w:pStyle w:val="TableParagraph"/>
              <w:ind w:left="21"/>
              <w:jc w:val="center"/>
              <w:rPr>
                <w:sz w:val="24"/>
                <w:szCs w:val="24"/>
              </w:rPr>
            </w:pPr>
            <w:r w:rsidRPr="00F42E35">
              <w:rPr>
                <w:sz w:val="24"/>
                <w:szCs w:val="24"/>
              </w:rPr>
              <w:t>6</w:t>
            </w:r>
          </w:p>
        </w:tc>
        <w:tc>
          <w:tcPr>
            <w:tcW w:w="8504" w:type="dxa"/>
          </w:tcPr>
          <w:p w14:paraId="65EC6F61" w14:textId="77777777" w:rsidR="00D36E9D" w:rsidRPr="00F42E35" w:rsidRDefault="00EE23DA" w:rsidP="00F42E35">
            <w:pPr>
              <w:pStyle w:val="TableParagraph"/>
              <w:ind w:hanging="1"/>
              <w:rPr>
                <w:sz w:val="24"/>
                <w:szCs w:val="24"/>
                <w:lang w:val="ru-RU"/>
              </w:rPr>
            </w:pPr>
            <w:r w:rsidRPr="00F42E35">
              <w:rPr>
                <w:sz w:val="24"/>
                <w:szCs w:val="24"/>
                <w:lang w:val="ru-RU"/>
              </w:rPr>
              <w:t>Формулировать и обосновывать собственную точку зрения (версию,</w:t>
            </w:r>
          </w:p>
          <w:p w14:paraId="3A79BDDF" w14:textId="77777777" w:rsidR="00D36E9D" w:rsidRPr="00F42E35" w:rsidRDefault="00EE23DA" w:rsidP="00F42E35">
            <w:pPr>
              <w:pStyle w:val="TableParagraph"/>
              <w:ind w:right="162"/>
              <w:rPr>
                <w:sz w:val="24"/>
                <w:szCs w:val="24"/>
                <w:lang w:val="ru-RU"/>
              </w:rPr>
            </w:pPr>
            <w:r w:rsidRPr="00F42E35">
              <w:rPr>
                <w:sz w:val="24"/>
                <w:szCs w:val="24"/>
                <w:lang w:val="ru-RU"/>
              </w:rPr>
              <w:t>оценку) с помощью фактического материала, в том числе используя источники разных типов</w:t>
            </w:r>
          </w:p>
        </w:tc>
      </w:tr>
      <w:tr w:rsidR="00D36E9D" w:rsidRPr="00B42DAB" w14:paraId="33CE5F46" w14:textId="77777777">
        <w:trPr>
          <w:trHeight w:val="645"/>
        </w:trPr>
        <w:tc>
          <w:tcPr>
            <w:tcW w:w="1960" w:type="dxa"/>
          </w:tcPr>
          <w:p w14:paraId="24584B35" w14:textId="77777777" w:rsidR="00D36E9D" w:rsidRPr="00F42E35" w:rsidRDefault="00EE23DA" w:rsidP="00F42E35">
            <w:pPr>
              <w:pStyle w:val="TableParagraph"/>
              <w:ind w:left="21"/>
              <w:jc w:val="center"/>
              <w:rPr>
                <w:sz w:val="24"/>
                <w:szCs w:val="24"/>
              </w:rPr>
            </w:pPr>
            <w:r w:rsidRPr="00F42E35">
              <w:rPr>
                <w:sz w:val="24"/>
                <w:szCs w:val="24"/>
              </w:rPr>
              <w:t>7</w:t>
            </w:r>
          </w:p>
        </w:tc>
        <w:tc>
          <w:tcPr>
            <w:tcW w:w="8504" w:type="dxa"/>
          </w:tcPr>
          <w:p w14:paraId="6A49FF27" w14:textId="77777777" w:rsidR="00D36E9D" w:rsidRPr="00F42E35" w:rsidRDefault="00EE23DA" w:rsidP="00F42E35">
            <w:pPr>
              <w:pStyle w:val="TableParagraph"/>
              <w:ind w:right="540" w:hanging="1"/>
              <w:rPr>
                <w:sz w:val="24"/>
                <w:szCs w:val="24"/>
                <w:lang w:val="ru-RU"/>
              </w:rPr>
            </w:pPr>
            <w:r w:rsidRPr="00F42E35">
              <w:rPr>
                <w:sz w:val="24"/>
                <w:szCs w:val="24"/>
                <w:lang w:val="ru-RU"/>
              </w:rPr>
              <w:t>Систематизировать историческую информацию в соответствии с заданными критериями</w:t>
            </w:r>
          </w:p>
        </w:tc>
      </w:tr>
      <w:tr w:rsidR="00D36E9D" w:rsidRPr="00B42DAB" w14:paraId="781B606A" w14:textId="77777777">
        <w:trPr>
          <w:trHeight w:val="636"/>
        </w:trPr>
        <w:tc>
          <w:tcPr>
            <w:tcW w:w="1960" w:type="dxa"/>
            <w:tcBorders>
              <w:bottom w:val="single" w:sz="18" w:space="0" w:color="000000"/>
            </w:tcBorders>
          </w:tcPr>
          <w:p w14:paraId="0F29CDAF" w14:textId="77777777" w:rsidR="00D36E9D" w:rsidRPr="00F42E35" w:rsidRDefault="00EE23DA" w:rsidP="00F42E35">
            <w:pPr>
              <w:pStyle w:val="TableParagraph"/>
              <w:ind w:left="21"/>
              <w:jc w:val="center"/>
              <w:rPr>
                <w:sz w:val="24"/>
                <w:szCs w:val="24"/>
              </w:rPr>
            </w:pPr>
            <w:r w:rsidRPr="00F42E35">
              <w:rPr>
                <w:sz w:val="24"/>
                <w:szCs w:val="24"/>
              </w:rPr>
              <w:t>8</w:t>
            </w:r>
          </w:p>
        </w:tc>
        <w:tc>
          <w:tcPr>
            <w:tcW w:w="8504" w:type="dxa"/>
            <w:tcBorders>
              <w:bottom w:val="single" w:sz="18" w:space="0" w:color="000000"/>
            </w:tcBorders>
          </w:tcPr>
          <w:p w14:paraId="51C47077"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анализировать, сравнивать исторические события, явления, процессы</w:t>
            </w:r>
          </w:p>
        </w:tc>
      </w:tr>
      <w:tr w:rsidR="00D36E9D" w:rsidRPr="00F42E35" w14:paraId="002FCA9B" w14:textId="77777777">
        <w:trPr>
          <w:trHeight w:val="316"/>
        </w:trPr>
        <w:tc>
          <w:tcPr>
            <w:tcW w:w="1960" w:type="dxa"/>
            <w:tcBorders>
              <w:top w:val="single" w:sz="18" w:space="0" w:color="000000"/>
            </w:tcBorders>
          </w:tcPr>
          <w:p w14:paraId="4D4EC4E2" w14:textId="77777777" w:rsidR="00D36E9D" w:rsidRPr="00F42E35" w:rsidRDefault="00EE23DA" w:rsidP="00F42E35">
            <w:pPr>
              <w:pStyle w:val="TableParagraph"/>
              <w:ind w:left="21"/>
              <w:jc w:val="center"/>
              <w:rPr>
                <w:sz w:val="24"/>
                <w:szCs w:val="24"/>
              </w:rPr>
            </w:pPr>
            <w:r w:rsidRPr="00F42E35">
              <w:rPr>
                <w:sz w:val="24"/>
                <w:szCs w:val="24"/>
              </w:rPr>
              <w:t>9</w:t>
            </w:r>
          </w:p>
        </w:tc>
        <w:tc>
          <w:tcPr>
            <w:tcW w:w="8504" w:type="dxa"/>
            <w:tcBorders>
              <w:top w:val="single" w:sz="18" w:space="0" w:color="000000"/>
            </w:tcBorders>
          </w:tcPr>
          <w:p w14:paraId="61E3EE09" w14:textId="77777777" w:rsidR="00D36E9D" w:rsidRPr="00F42E35" w:rsidRDefault="00EE23DA" w:rsidP="00F42E35">
            <w:pPr>
              <w:pStyle w:val="TableParagraph"/>
              <w:rPr>
                <w:sz w:val="24"/>
                <w:szCs w:val="24"/>
              </w:rPr>
            </w:pPr>
            <w:r w:rsidRPr="00F42E35">
              <w:rPr>
                <w:sz w:val="24"/>
                <w:szCs w:val="24"/>
              </w:rPr>
              <w:t>Владение комплексом хронологических умений</w:t>
            </w:r>
          </w:p>
        </w:tc>
      </w:tr>
      <w:tr w:rsidR="00D36E9D" w:rsidRPr="00B42DAB" w14:paraId="5AC797BE" w14:textId="77777777">
        <w:trPr>
          <w:trHeight w:val="1931"/>
        </w:trPr>
        <w:tc>
          <w:tcPr>
            <w:tcW w:w="1960" w:type="dxa"/>
          </w:tcPr>
          <w:p w14:paraId="447C4F09" w14:textId="77777777" w:rsidR="00D36E9D" w:rsidRPr="00F42E35" w:rsidRDefault="00EE23DA" w:rsidP="00F42E35">
            <w:pPr>
              <w:pStyle w:val="TableParagraph"/>
              <w:ind w:left="135" w:right="110"/>
              <w:jc w:val="center"/>
              <w:rPr>
                <w:sz w:val="24"/>
                <w:szCs w:val="24"/>
              </w:rPr>
            </w:pPr>
            <w:r w:rsidRPr="00F42E35">
              <w:rPr>
                <w:sz w:val="24"/>
                <w:szCs w:val="24"/>
              </w:rPr>
              <w:t>10</w:t>
            </w:r>
          </w:p>
        </w:tc>
        <w:tc>
          <w:tcPr>
            <w:tcW w:w="8504" w:type="dxa"/>
          </w:tcPr>
          <w:p w14:paraId="6FF0E4FC" w14:textId="77777777" w:rsidR="00D36E9D" w:rsidRPr="00F42E35" w:rsidRDefault="00EE23DA" w:rsidP="00F42E35">
            <w:pPr>
              <w:pStyle w:val="TableParagraph"/>
              <w:ind w:right="108" w:hanging="1"/>
              <w:rPr>
                <w:sz w:val="24"/>
                <w:szCs w:val="24"/>
                <w:lang w:val="ru-RU"/>
              </w:rPr>
            </w:pPr>
            <w:r w:rsidRPr="00F42E35">
              <w:rPr>
                <w:sz w:val="24"/>
                <w:szCs w:val="24"/>
                <w:lang w:val="ru-RU"/>
              </w:rPr>
              <w:t xml:space="preserve">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w:t>
            </w:r>
            <w:r w:rsidRPr="00F42E35">
              <w:rPr>
                <w:sz w:val="24"/>
                <w:szCs w:val="24"/>
              </w:rPr>
              <w:t>XX</w:t>
            </w:r>
            <w:r w:rsidRPr="00F42E35">
              <w:rPr>
                <w:sz w:val="24"/>
                <w:szCs w:val="24"/>
                <w:lang w:val="ru-RU"/>
              </w:rPr>
              <w:t xml:space="preserve"> -</w:t>
            </w:r>
          </w:p>
          <w:p w14:paraId="078D822C" w14:textId="77777777" w:rsidR="00D36E9D" w:rsidRPr="00F42E35" w:rsidRDefault="00EE23DA" w:rsidP="00F42E35">
            <w:pPr>
              <w:pStyle w:val="TableParagraph"/>
              <w:ind w:right="108"/>
              <w:rPr>
                <w:sz w:val="24"/>
                <w:szCs w:val="24"/>
                <w:lang w:val="ru-RU"/>
              </w:rPr>
            </w:pPr>
            <w:r w:rsidRPr="00F42E35">
              <w:rPr>
                <w:sz w:val="24"/>
                <w:szCs w:val="24"/>
                <w:lang w:val="ru-RU"/>
              </w:rPr>
              <w:t xml:space="preserve">начале </w:t>
            </w:r>
            <w:r w:rsidRPr="00F42E35">
              <w:rPr>
                <w:sz w:val="24"/>
                <w:szCs w:val="24"/>
              </w:rPr>
              <w:t>XXI</w:t>
            </w:r>
            <w:r w:rsidRPr="00F42E35">
              <w:rPr>
                <w:sz w:val="24"/>
                <w:szCs w:val="24"/>
                <w:lang w:val="ru-RU"/>
              </w:rPr>
              <w:t xml:space="preserve"> вв.; определять современников исторических событий истории России и человечества в целом в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века</w:t>
            </w:r>
          </w:p>
        </w:tc>
      </w:tr>
      <w:tr w:rsidR="00D36E9D" w:rsidRPr="00B42DAB" w14:paraId="29557862" w14:textId="77777777">
        <w:trPr>
          <w:trHeight w:val="3219"/>
        </w:trPr>
        <w:tc>
          <w:tcPr>
            <w:tcW w:w="1960" w:type="dxa"/>
          </w:tcPr>
          <w:p w14:paraId="361531FC" w14:textId="77777777" w:rsidR="00D36E9D" w:rsidRPr="00F42E35" w:rsidRDefault="00EE23DA" w:rsidP="00F42E35">
            <w:pPr>
              <w:pStyle w:val="TableParagraph"/>
              <w:ind w:left="135" w:right="110"/>
              <w:jc w:val="center"/>
              <w:rPr>
                <w:sz w:val="24"/>
                <w:szCs w:val="24"/>
              </w:rPr>
            </w:pPr>
            <w:r w:rsidRPr="00F42E35">
              <w:rPr>
                <w:sz w:val="24"/>
                <w:szCs w:val="24"/>
              </w:rPr>
              <w:t>11</w:t>
            </w:r>
          </w:p>
        </w:tc>
        <w:tc>
          <w:tcPr>
            <w:tcW w:w="8504" w:type="dxa"/>
          </w:tcPr>
          <w:p w14:paraId="662B61D8" w14:textId="77777777" w:rsidR="00D36E9D" w:rsidRPr="00F42E35" w:rsidRDefault="00EE23DA" w:rsidP="00F42E35">
            <w:pPr>
              <w:pStyle w:val="TableParagraph"/>
              <w:ind w:right="111" w:hanging="1"/>
              <w:rPr>
                <w:sz w:val="24"/>
                <w:szCs w:val="24"/>
                <w:lang w:val="ru-RU"/>
              </w:rPr>
            </w:pPr>
            <w:r w:rsidRPr="00F42E35">
              <w:rPr>
                <w:sz w:val="24"/>
                <w:szCs w:val="24"/>
                <w:lang w:val="ru-RU"/>
              </w:rPr>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sidRPr="00F42E35">
              <w:rPr>
                <w:sz w:val="24"/>
                <w:szCs w:val="24"/>
              </w:rPr>
              <w:t>XX</w:t>
            </w:r>
            <w:r w:rsidRPr="00F42E35">
              <w:rPr>
                <w:sz w:val="24"/>
                <w:szCs w:val="24"/>
                <w:lang w:val="ru-RU"/>
              </w:rPr>
              <w:t xml:space="preserve"> - начала </w:t>
            </w:r>
            <w:r w:rsidRPr="00F42E35">
              <w:rPr>
                <w:sz w:val="24"/>
                <w:szCs w:val="24"/>
              </w:rPr>
              <w:t>XXI</w:t>
            </w:r>
            <w:r w:rsidRPr="00F42E35">
              <w:rPr>
                <w:sz w:val="24"/>
                <w:szCs w:val="24"/>
                <w:lang w:val="ru-RU"/>
              </w:rPr>
              <w:t xml:space="preserve"> вв., оценивать их полноту и достоверность, соотносить</w:t>
            </w:r>
            <w:r w:rsidRPr="00F42E35">
              <w:rPr>
                <w:spacing w:val="-28"/>
                <w:sz w:val="24"/>
                <w:szCs w:val="24"/>
                <w:lang w:val="ru-RU"/>
              </w:rPr>
              <w:t xml:space="preserve"> </w:t>
            </w:r>
            <w:r w:rsidRPr="00F42E35">
              <w:rPr>
                <w:sz w:val="24"/>
                <w:szCs w:val="24"/>
                <w:lang w:val="ru-RU"/>
              </w:rPr>
              <w:t xml:space="preserve">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w:t>
            </w:r>
            <w:r w:rsidRPr="00F42E35">
              <w:rPr>
                <w:spacing w:val="-3"/>
                <w:sz w:val="24"/>
                <w:szCs w:val="24"/>
                <w:lang w:val="ru-RU"/>
              </w:rPr>
              <w:t>информации</w:t>
            </w:r>
          </w:p>
        </w:tc>
      </w:tr>
      <w:tr w:rsidR="00D36E9D" w:rsidRPr="00B42DAB" w14:paraId="53D41675" w14:textId="77777777">
        <w:trPr>
          <w:trHeight w:val="487"/>
        </w:trPr>
        <w:tc>
          <w:tcPr>
            <w:tcW w:w="1960" w:type="dxa"/>
          </w:tcPr>
          <w:p w14:paraId="4EF80411" w14:textId="77777777" w:rsidR="00D36E9D" w:rsidRPr="00F42E35" w:rsidRDefault="00EE23DA" w:rsidP="00F42E35">
            <w:pPr>
              <w:pStyle w:val="TableParagraph"/>
              <w:ind w:left="135" w:right="110"/>
              <w:jc w:val="center"/>
              <w:rPr>
                <w:sz w:val="24"/>
                <w:szCs w:val="24"/>
              </w:rPr>
            </w:pPr>
            <w:r w:rsidRPr="00F42E35">
              <w:rPr>
                <w:sz w:val="24"/>
                <w:szCs w:val="24"/>
              </w:rPr>
              <w:t>12</w:t>
            </w:r>
          </w:p>
        </w:tc>
        <w:tc>
          <w:tcPr>
            <w:tcW w:w="8504" w:type="dxa"/>
          </w:tcPr>
          <w:p w14:paraId="1BC0F06C" w14:textId="77777777" w:rsidR="00D36E9D" w:rsidRPr="00F42E35" w:rsidRDefault="00EE23DA" w:rsidP="00F42E35">
            <w:pPr>
              <w:pStyle w:val="TableParagraph"/>
              <w:rPr>
                <w:sz w:val="24"/>
                <w:szCs w:val="24"/>
                <w:lang w:val="ru-RU"/>
              </w:rPr>
            </w:pPr>
            <w:r w:rsidRPr="00F42E35">
              <w:rPr>
                <w:sz w:val="24"/>
                <w:szCs w:val="24"/>
                <w:lang w:val="ru-RU"/>
              </w:rPr>
              <w:t>Умение объяснять критерии поиска исторических источников и</w:t>
            </w:r>
          </w:p>
        </w:tc>
      </w:tr>
    </w:tbl>
    <w:p w14:paraId="0A6E5B54"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481C00D2" w14:textId="77777777">
        <w:trPr>
          <w:trHeight w:val="1289"/>
        </w:trPr>
        <w:tc>
          <w:tcPr>
            <w:tcW w:w="1960" w:type="dxa"/>
          </w:tcPr>
          <w:p w14:paraId="46B24A4E" w14:textId="77777777" w:rsidR="00D36E9D" w:rsidRPr="00F42E35" w:rsidRDefault="00D36E9D" w:rsidP="00F42E35">
            <w:pPr>
              <w:pStyle w:val="TableParagraph"/>
              <w:ind w:left="0"/>
              <w:rPr>
                <w:sz w:val="24"/>
                <w:szCs w:val="24"/>
                <w:lang w:val="ru-RU"/>
              </w:rPr>
            </w:pPr>
          </w:p>
        </w:tc>
        <w:tc>
          <w:tcPr>
            <w:tcW w:w="8504" w:type="dxa"/>
          </w:tcPr>
          <w:p w14:paraId="40D9734B" w14:textId="77777777" w:rsidR="00D36E9D" w:rsidRPr="00F42E35" w:rsidRDefault="00EE23DA" w:rsidP="00F42E35">
            <w:pPr>
              <w:pStyle w:val="TableParagraph"/>
              <w:ind w:right="619"/>
              <w:rPr>
                <w:sz w:val="24"/>
                <w:szCs w:val="24"/>
                <w:lang w:val="ru-RU"/>
              </w:rPr>
            </w:pPr>
            <w:r w:rsidRPr="00F42E35">
              <w:rPr>
                <w:sz w:val="24"/>
                <w:szCs w:val="24"/>
                <w:lang w:val="ru-RU"/>
              </w:rPr>
              <w:t>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w:t>
            </w:r>
          </w:p>
          <w:p w14:paraId="7128DFBB" w14:textId="77777777" w:rsidR="00D36E9D" w:rsidRPr="00F42E35" w:rsidRDefault="00EE23DA" w:rsidP="00F42E35">
            <w:pPr>
              <w:pStyle w:val="TableParagraph"/>
              <w:rPr>
                <w:sz w:val="24"/>
                <w:szCs w:val="24"/>
              </w:rPr>
            </w:pPr>
            <w:r w:rsidRPr="00F42E35">
              <w:rPr>
                <w:sz w:val="24"/>
                <w:szCs w:val="24"/>
              </w:rPr>
              <w:t>исследовательской деятельности</w:t>
            </w:r>
          </w:p>
        </w:tc>
      </w:tr>
      <w:tr w:rsidR="00D36E9D" w:rsidRPr="00B42DAB" w14:paraId="650D370E" w14:textId="77777777">
        <w:trPr>
          <w:trHeight w:val="2250"/>
        </w:trPr>
        <w:tc>
          <w:tcPr>
            <w:tcW w:w="1960" w:type="dxa"/>
          </w:tcPr>
          <w:p w14:paraId="755843BD" w14:textId="77777777" w:rsidR="00D36E9D" w:rsidRPr="00F42E35" w:rsidRDefault="00EE23DA" w:rsidP="00F42E35">
            <w:pPr>
              <w:pStyle w:val="TableParagraph"/>
              <w:ind w:left="135" w:right="110"/>
              <w:jc w:val="center"/>
              <w:rPr>
                <w:sz w:val="24"/>
                <w:szCs w:val="24"/>
              </w:rPr>
            </w:pPr>
            <w:r w:rsidRPr="00F42E35">
              <w:rPr>
                <w:sz w:val="24"/>
                <w:szCs w:val="24"/>
              </w:rPr>
              <w:t>13</w:t>
            </w:r>
          </w:p>
        </w:tc>
        <w:tc>
          <w:tcPr>
            <w:tcW w:w="8504" w:type="dxa"/>
          </w:tcPr>
          <w:p w14:paraId="562BA67D" w14:textId="77777777" w:rsidR="00D36E9D" w:rsidRPr="00F42E35" w:rsidRDefault="00EE23DA" w:rsidP="00F42E35">
            <w:pPr>
              <w:pStyle w:val="TableParagraph"/>
              <w:ind w:right="125" w:hanging="1"/>
              <w:rPr>
                <w:sz w:val="24"/>
                <w:szCs w:val="24"/>
                <w:lang w:val="ru-RU"/>
              </w:rPr>
            </w:pPr>
            <w:r w:rsidRPr="00F42E35">
              <w:rPr>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sidRPr="00F42E35">
              <w:rPr>
                <w:sz w:val="24"/>
                <w:szCs w:val="24"/>
              </w:rPr>
              <w:t>XX</w:t>
            </w:r>
            <w:r w:rsidRPr="00F42E35">
              <w:rPr>
                <w:sz w:val="24"/>
                <w:szCs w:val="24"/>
                <w:lang w:val="ru-RU"/>
              </w:rPr>
              <w:t xml:space="preserve"> - начала </w:t>
            </w:r>
            <w:r w:rsidRPr="00F42E35">
              <w:rPr>
                <w:sz w:val="24"/>
                <w:szCs w:val="24"/>
              </w:rPr>
              <w:t>XXI</w:t>
            </w:r>
            <w:r w:rsidRPr="00F42E35">
              <w:rPr>
                <w:sz w:val="24"/>
                <w:szCs w:val="24"/>
                <w:lang w:val="ru-RU"/>
              </w:rPr>
              <w:t xml:space="preserve"> вв. в справочной литературе, сети Интернет, средствах массовой информации для решения познавательных задач; оценивать полноту и достоверность</w:t>
            </w:r>
          </w:p>
          <w:p w14:paraId="639EFAED" w14:textId="77777777" w:rsidR="00D36E9D" w:rsidRPr="00F42E35" w:rsidRDefault="00EE23DA" w:rsidP="00F42E35">
            <w:pPr>
              <w:pStyle w:val="TableParagraph"/>
              <w:ind w:right="108"/>
              <w:rPr>
                <w:sz w:val="24"/>
                <w:szCs w:val="24"/>
                <w:lang w:val="ru-RU"/>
              </w:rPr>
            </w:pPr>
            <w:r w:rsidRPr="00F42E35">
              <w:rPr>
                <w:sz w:val="24"/>
                <w:szCs w:val="24"/>
                <w:lang w:val="ru-RU"/>
              </w:rPr>
              <w:t>информации с точки зрения её соответствия исторической действительности</w:t>
            </w:r>
          </w:p>
        </w:tc>
      </w:tr>
      <w:tr w:rsidR="00D36E9D" w:rsidRPr="00F42E35" w14:paraId="5A11EDB0" w14:textId="77777777">
        <w:trPr>
          <w:trHeight w:val="1933"/>
        </w:trPr>
        <w:tc>
          <w:tcPr>
            <w:tcW w:w="1960" w:type="dxa"/>
          </w:tcPr>
          <w:p w14:paraId="4705EF93" w14:textId="77777777" w:rsidR="00D36E9D" w:rsidRPr="00F42E35" w:rsidRDefault="00EE23DA" w:rsidP="00F42E35">
            <w:pPr>
              <w:pStyle w:val="TableParagraph"/>
              <w:ind w:left="135" w:right="110"/>
              <w:jc w:val="center"/>
              <w:rPr>
                <w:sz w:val="24"/>
                <w:szCs w:val="24"/>
              </w:rPr>
            </w:pPr>
            <w:r w:rsidRPr="00F42E35">
              <w:rPr>
                <w:sz w:val="24"/>
                <w:szCs w:val="24"/>
              </w:rPr>
              <w:t>14</w:t>
            </w:r>
          </w:p>
        </w:tc>
        <w:tc>
          <w:tcPr>
            <w:tcW w:w="8504" w:type="dxa"/>
          </w:tcPr>
          <w:p w14:paraId="49C4ABED" w14:textId="77777777" w:rsidR="00D36E9D" w:rsidRPr="00F42E35" w:rsidRDefault="00EE23DA" w:rsidP="00F42E35">
            <w:pPr>
              <w:pStyle w:val="TableParagraph"/>
              <w:ind w:right="207" w:hanging="1"/>
              <w:rPr>
                <w:sz w:val="24"/>
                <w:szCs w:val="24"/>
                <w:lang w:val="ru-RU"/>
              </w:rPr>
            </w:pPr>
            <w:r w:rsidRPr="00F42E35">
              <w:rPr>
                <w:sz w:val="24"/>
                <w:szCs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w:t>
            </w:r>
            <w:r w:rsidRPr="00F42E35">
              <w:rPr>
                <w:sz w:val="24"/>
                <w:szCs w:val="24"/>
              </w:rPr>
              <w:t>XX</w:t>
            </w:r>
            <w:r w:rsidRPr="00F42E35">
              <w:rPr>
                <w:sz w:val="24"/>
                <w:szCs w:val="24"/>
                <w:lang w:val="ru-RU"/>
              </w:rPr>
              <w:t xml:space="preserve"> - начала </w:t>
            </w:r>
            <w:r w:rsidRPr="00F42E35">
              <w:rPr>
                <w:sz w:val="24"/>
                <w:szCs w:val="24"/>
              </w:rPr>
              <w:t>XXI</w:t>
            </w:r>
            <w:r w:rsidRPr="00F42E35">
              <w:rPr>
                <w:sz w:val="24"/>
                <w:szCs w:val="24"/>
                <w:lang w:val="ru-RU"/>
              </w:rPr>
              <w:t xml:space="preserve"> вв.; сопоставлять информацию, представленную в различных источниках; формализовать историческую информацию в виде</w:t>
            </w:r>
          </w:p>
          <w:p w14:paraId="19046E8E" w14:textId="77777777" w:rsidR="00D36E9D" w:rsidRPr="00F42E35" w:rsidRDefault="00EE23DA" w:rsidP="00F42E35">
            <w:pPr>
              <w:pStyle w:val="TableParagraph"/>
              <w:rPr>
                <w:sz w:val="24"/>
                <w:szCs w:val="24"/>
              </w:rPr>
            </w:pPr>
            <w:r w:rsidRPr="00F42E35">
              <w:rPr>
                <w:sz w:val="24"/>
                <w:szCs w:val="24"/>
              </w:rPr>
              <w:t>таблиц, схем, графиков, диаграмм</w:t>
            </w:r>
          </w:p>
        </w:tc>
      </w:tr>
      <w:tr w:rsidR="00D36E9D" w:rsidRPr="00B42DAB" w14:paraId="78A157C9" w14:textId="77777777">
        <w:trPr>
          <w:trHeight w:val="645"/>
        </w:trPr>
        <w:tc>
          <w:tcPr>
            <w:tcW w:w="1960" w:type="dxa"/>
          </w:tcPr>
          <w:p w14:paraId="7CD86A4D" w14:textId="77777777" w:rsidR="00D36E9D" w:rsidRPr="00F42E35" w:rsidRDefault="00EE23DA" w:rsidP="00F42E35">
            <w:pPr>
              <w:pStyle w:val="TableParagraph"/>
              <w:ind w:left="135" w:right="110"/>
              <w:jc w:val="center"/>
              <w:rPr>
                <w:sz w:val="24"/>
                <w:szCs w:val="24"/>
              </w:rPr>
            </w:pPr>
            <w:r w:rsidRPr="00F42E35">
              <w:rPr>
                <w:sz w:val="24"/>
                <w:szCs w:val="24"/>
              </w:rPr>
              <w:t>15</w:t>
            </w:r>
          </w:p>
        </w:tc>
        <w:tc>
          <w:tcPr>
            <w:tcW w:w="8504" w:type="dxa"/>
          </w:tcPr>
          <w:p w14:paraId="1573055C" w14:textId="77777777" w:rsidR="00D36E9D" w:rsidRPr="00F42E35" w:rsidRDefault="00EE23DA" w:rsidP="00F42E35">
            <w:pPr>
              <w:pStyle w:val="TableParagraph"/>
              <w:ind w:right="1384"/>
              <w:rPr>
                <w:sz w:val="24"/>
                <w:szCs w:val="24"/>
                <w:lang w:val="ru-RU"/>
              </w:rPr>
            </w:pPr>
            <w:r w:rsidRPr="00F42E35">
              <w:rPr>
                <w:sz w:val="24"/>
                <w:szCs w:val="24"/>
                <w:lang w:val="ru-RU"/>
              </w:rPr>
              <w:t>Сформированность представлений о предмете, научных и социальных функциях исторического знания</w:t>
            </w:r>
          </w:p>
        </w:tc>
      </w:tr>
      <w:tr w:rsidR="00D36E9D" w:rsidRPr="00B42DAB" w14:paraId="66208B99" w14:textId="77777777">
        <w:trPr>
          <w:trHeight w:val="1287"/>
        </w:trPr>
        <w:tc>
          <w:tcPr>
            <w:tcW w:w="1960" w:type="dxa"/>
          </w:tcPr>
          <w:p w14:paraId="60B1B127" w14:textId="77777777" w:rsidR="00D36E9D" w:rsidRPr="00F42E35" w:rsidRDefault="00EE23DA" w:rsidP="00F42E35">
            <w:pPr>
              <w:pStyle w:val="TableParagraph"/>
              <w:ind w:left="135" w:right="110"/>
              <w:jc w:val="center"/>
              <w:rPr>
                <w:sz w:val="24"/>
                <w:szCs w:val="24"/>
              </w:rPr>
            </w:pPr>
            <w:r w:rsidRPr="00F42E35">
              <w:rPr>
                <w:sz w:val="24"/>
                <w:szCs w:val="24"/>
              </w:rPr>
              <w:t>16</w:t>
            </w:r>
          </w:p>
        </w:tc>
        <w:tc>
          <w:tcPr>
            <w:tcW w:w="8504" w:type="dxa"/>
          </w:tcPr>
          <w:p w14:paraId="1BE61E2E" w14:textId="77777777" w:rsidR="00D36E9D" w:rsidRPr="00F42E35" w:rsidRDefault="00EE23DA" w:rsidP="00F42E35">
            <w:pPr>
              <w:pStyle w:val="TableParagraph"/>
              <w:ind w:right="108" w:hanging="1"/>
              <w:rPr>
                <w:sz w:val="24"/>
                <w:szCs w:val="24"/>
                <w:lang w:val="ru-RU"/>
              </w:rPr>
            </w:pPr>
            <w:r w:rsidRPr="00F42E35">
              <w:rPr>
                <w:sz w:val="24"/>
                <w:szCs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D36E9D" w:rsidRPr="00B42DAB" w14:paraId="14173AF0" w14:textId="77777777">
        <w:trPr>
          <w:trHeight w:val="966"/>
        </w:trPr>
        <w:tc>
          <w:tcPr>
            <w:tcW w:w="1960" w:type="dxa"/>
            <w:tcBorders>
              <w:bottom w:val="single" w:sz="12" w:space="0" w:color="000000"/>
            </w:tcBorders>
          </w:tcPr>
          <w:p w14:paraId="099851F7" w14:textId="77777777" w:rsidR="00D36E9D" w:rsidRPr="00F42E35" w:rsidRDefault="00EE23DA" w:rsidP="00F42E35">
            <w:pPr>
              <w:pStyle w:val="TableParagraph"/>
              <w:ind w:left="135" w:right="110"/>
              <w:jc w:val="center"/>
              <w:rPr>
                <w:sz w:val="24"/>
                <w:szCs w:val="24"/>
              </w:rPr>
            </w:pPr>
            <w:r w:rsidRPr="00F42E35">
              <w:rPr>
                <w:sz w:val="24"/>
                <w:szCs w:val="24"/>
              </w:rPr>
              <w:t>17</w:t>
            </w:r>
          </w:p>
        </w:tc>
        <w:tc>
          <w:tcPr>
            <w:tcW w:w="8504" w:type="dxa"/>
            <w:tcBorders>
              <w:bottom w:val="single" w:sz="12" w:space="0" w:color="000000"/>
            </w:tcBorders>
          </w:tcPr>
          <w:p w14:paraId="338D1AFE" w14:textId="77777777" w:rsidR="00D36E9D" w:rsidRPr="00F42E35" w:rsidRDefault="00EE23DA" w:rsidP="00F42E35">
            <w:pPr>
              <w:pStyle w:val="TableParagraph"/>
              <w:rPr>
                <w:sz w:val="24"/>
                <w:szCs w:val="24"/>
                <w:lang w:val="ru-RU"/>
              </w:rPr>
            </w:pPr>
            <w:r w:rsidRPr="00F42E35">
              <w:rPr>
                <w:sz w:val="24"/>
                <w:szCs w:val="24"/>
                <w:lang w:val="ru-RU"/>
              </w:rPr>
              <w:t>Приобретение опыта взаимодействия с людьми другой культуры,</w:t>
            </w:r>
          </w:p>
          <w:p w14:paraId="475146D5" w14:textId="77777777" w:rsidR="00D36E9D" w:rsidRPr="00F42E35" w:rsidRDefault="00EE23DA" w:rsidP="00F42E35">
            <w:pPr>
              <w:pStyle w:val="TableParagraph"/>
              <w:ind w:right="108"/>
              <w:rPr>
                <w:sz w:val="24"/>
                <w:szCs w:val="24"/>
                <w:lang w:val="ru-RU"/>
              </w:rPr>
            </w:pPr>
            <w:r w:rsidRPr="00F42E35">
              <w:rPr>
                <w:sz w:val="24"/>
                <w:szCs w:val="24"/>
                <w:lang w:val="ru-RU"/>
              </w:rPr>
              <w:t>национальной и религиозной принадлежности на основе ценностей современного российского общества: идеалов гуманизма,</w:t>
            </w:r>
          </w:p>
        </w:tc>
      </w:tr>
      <w:tr w:rsidR="00D36E9D" w:rsidRPr="00F42E35" w14:paraId="4A974E6C" w14:textId="77777777">
        <w:trPr>
          <w:trHeight w:val="966"/>
        </w:trPr>
        <w:tc>
          <w:tcPr>
            <w:tcW w:w="1960" w:type="dxa"/>
            <w:tcBorders>
              <w:top w:val="single" w:sz="12" w:space="0" w:color="000000"/>
            </w:tcBorders>
          </w:tcPr>
          <w:p w14:paraId="5A3CCFB2" w14:textId="77777777" w:rsidR="00D36E9D" w:rsidRPr="00F42E35" w:rsidRDefault="00D36E9D" w:rsidP="00F42E35">
            <w:pPr>
              <w:pStyle w:val="TableParagraph"/>
              <w:ind w:left="0"/>
              <w:rPr>
                <w:sz w:val="24"/>
                <w:szCs w:val="24"/>
                <w:lang w:val="ru-RU"/>
              </w:rPr>
            </w:pPr>
          </w:p>
        </w:tc>
        <w:tc>
          <w:tcPr>
            <w:tcW w:w="8504" w:type="dxa"/>
            <w:tcBorders>
              <w:top w:val="single" w:sz="12" w:space="0" w:color="000000"/>
            </w:tcBorders>
          </w:tcPr>
          <w:p w14:paraId="69F8B694" w14:textId="77777777" w:rsidR="00D36E9D" w:rsidRPr="00F42E35" w:rsidRDefault="00EE23DA" w:rsidP="00F42E35">
            <w:pPr>
              <w:pStyle w:val="TableParagraph"/>
              <w:ind w:right="108"/>
              <w:rPr>
                <w:sz w:val="24"/>
                <w:szCs w:val="24"/>
                <w:lang w:val="ru-RU"/>
              </w:rPr>
            </w:pPr>
            <w:r w:rsidRPr="00F42E35">
              <w:rPr>
                <w:sz w:val="24"/>
                <w:szCs w:val="24"/>
                <w:lang w:val="ru-RU"/>
              </w:rPr>
              <w:t>демократии, мира и взаимопонимания между народами, людьми разных культур; проявление уважения к историческому наследию</w:t>
            </w:r>
          </w:p>
          <w:p w14:paraId="05814095" w14:textId="77777777" w:rsidR="00D36E9D" w:rsidRPr="00F42E35" w:rsidRDefault="00EE23DA" w:rsidP="00F42E35">
            <w:pPr>
              <w:pStyle w:val="TableParagraph"/>
              <w:rPr>
                <w:sz w:val="24"/>
                <w:szCs w:val="24"/>
              </w:rPr>
            </w:pPr>
            <w:r w:rsidRPr="00F42E35">
              <w:rPr>
                <w:sz w:val="24"/>
                <w:szCs w:val="24"/>
              </w:rPr>
              <w:t>народов России</w:t>
            </w:r>
          </w:p>
        </w:tc>
      </w:tr>
      <w:tr w:rsidR="00D36E9D" w:rsidRPr="00F42E35" w14:paraId="07B1AFD3" w14:textId="77777777">
        <w:trPr>
          <w:trHeight w:val="2255"/>
        </w:trPr>
        <w:tc>
          <w:tcPr>
            <w:tcW w:w="1960" w:type="dxa"/>
          </w:tcPr>
          <w:p w14:paraId="29A86B37" w14:textId="77777777" w:rsidR="00D36E9D" w:rsidRPr="00F42E35" w:rsidRDefault="00EE23DA" w:rsidP="00F42E35">
            <w:pPr>
              <w:pStyle w:val="TableParagraph"/>
              <w:ind w:left="135" w:right="110"/>
              <w:jc w:val="center"/>
              <w:rPr>
                <w:sz w:val="24"/>
                <w:szCs w:val="24"/>
              </w:rPr>
            </w:pPr>
            <w:r w:rsidRPr="00F42E35">
              <w:rPr>
                <w:sz w:val="24"/>
                <w:szCs w:val="24"/>
              </w:rPr>
              <w:t>18</w:t>
            </w:r>
          </w:p>
        </w:tc>
        <w:tc>
          <w:tcPr>
            <w:tcW w:w="8504" w:type="dxa"/>
          </w:tcPr>
          <w:p w14:paraId="3D25D8A0"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w:t>
            </w:r>
          </w:p>
          <w:p w14:paraId="6FF43C14" w14:textId="77777777" w:rsidR="00D36E9D" w:rsidRPr="00F42E35" w:rsidRDefault="00EE23DA" w:rsidP="00F42E35">
            <w:pPr>
              <w:pStyle w:val="TableParagraph"/>
              <w:rPr>
                <w:sz w:val="24"/>
                <w:szCs w:val="24"/>
              </w:rPr>
            </w:pPr>
            <w:r w:rsidRPr="00F42E35">
              <w:rPr>
                <w:sz w:val="24"/>
                <w:szCs w:val="24"/>
              </w:rPr>
              <w:t>истории</w:t>
            </w:r>
          </w:p>
        </w:tc>
      </w:tr>
    </w:tbl>
    <w:p w14:paraId="46B2DC23" w14:textId="77777777" w:rsidR="00D36E9D" w:rsidRPr="00F42E35" w:rsidRDefault="00D36E9D" w:rsidP="00F42E35">
      <w:pPr>
        <w:pStyle w:val="a3"/>
        <w:spacing w:before="0"/>
        <w:rPr>
          <w:b/>
          <w:sz w:val="24"/>
          <w:szCs w:val="24"/>
        </w:rPr>
      </w:pPr>
    </w:p>
    <w:p w14:paraId="56B4042E" w14:textId="77777777" w:rsidR="00D36E9D" w:rsidRPr="00F42E35" w:rsidRDefault="00D36E9D" w:rsidP="00F42E35">
      <w:pPr>
        <w:pStyle w:val="a3"/>
        <w:spacing w:before="0"/>
        <w:rPr>
          <w:b/>
          <w:sz w:val="24"/>
          <w:szCs w:val="24"/>
        </w:rPr>
      </w:pPr>
    </w:p>
    <w:p w14:paraId="53112DE7" w14:textId="77777777" w:rsidR="00D36E9D" w:rsidRPr="00F42E35" w:rsidRDefault="00D36E9D" w:rsidP="00F42E35">
      <w:pPr>
        <w:pStyle w:val="a3"/>
        <w:spacing w:before="0"/>
        <w:rPr>
          <w:b/>
          <w:sz w:val="24"/>
          <w:szCs w:val="24"/>
        </w:rPr>
      </w:pPr>
    </w:p>
    <w:p w14:paraId="551AE4E9" w14:textId="77777777" w:rsidR="00D36E9D" w:rsidRPr="00F42E35" w:rsidRDefault="00D36E9D" w:rsidP="00F42E35">
      <w:pPr>
        <w:pStyle w:val="a3"/>
        <w:spacing w:before="0"/>
        <w:rPr>
          <w:b/>
          <w:sz w:val="24"/>
          <w:szCs w:val="24"/>
        </w:rPr>
      </w:pPr>
    </w:p>
    <w:p w14:paraId="03CCB15D" w14:textId="77777777" w:rsidR="00D36E9D" w:rsidRPr="00F42E35" w:rsidRDefault="00D36E9D" w:rsidP="00F42E35">
      <w:pPr>
        <w:pStyle w:val="a3"/>
        <w:spacing w:before="0"/>
        <w:rPr>
          <w:b/>
          <w:sz w:val="24"/>
          <w:szCs w:val="24"/>
        </w:rPr>
      </w:pPr>
    </w:p>
    <w:p w14:paraId="5EBCF3C8" w14:textId="77777777" w:rsidR="00D36E9D" w:rsidRPr="00F42E35" w:rsidRDefault="00EE23DA" w:rsidP="00F42E35">
      <w:pPr>
        <w:pStyle w:val="a3"/>
        <w:spacing w:before="0"/>
        <w:ind w:right="290"/>
        <w:jc w:val="right"/>
        <w:rPr>
          <w:sz w:val="24"/>
          <w:szCs w:val="24"/>
        </w:rPr>
      </w:pPr>
      <w:r w:rsidRPr="00F42E35">
        <w:rPr>
          <w:sz w:val="24"/>
          <w:szCs w:val="24"/>
        </w:rPr>
        <w:t>Таблица 26</w:t>
      </w:r>
    </w:p>
    <w:p w14:paraId="11E125F0" w14:textId="77777777" w:rsidR="00D36E9D" w:rsidRPr="00F42E35" w:rsidRDefault="00EE23DA" w:rsidP="00F42E35">
      <w:pPr>
        <w:pStyle w:val="1"/>
        <w:spacing w:before="0"/>
        <w:ind w:left="1106"/>
        <w:rPr>
          <w:sz w:val="24"/>
          <w:szCs w:val="24"/>
          <w:lang w:val="ru-RU"/>
        </w:rPr>
      </w:pPr>
      <w:r w:rsidRPr="00F42E35">
        <w:rPr>
          <w:sz w:val="24"/>
          <w:szCs w:val="24"/>
          <w:lang w:val="ru-RU"/>
        </w:rPr>
        <w:t>Перечень элементов содержания, проверяемых на ЕГЭ по истории</w:t>
      </w: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6"/>
        <w:gridCol w:w="9108"/>
      </w:tblGrid>
      <w:tr w:rsidR="00D36E9D" w:rsidRPr="00F42E35" w14:paraId="26A6F4BE" w14:textId="77777777">
        <w:trPr>
          <w:trHeight w:val="320"/>
        </w:trPr>
        <w:tc>
          <w:tcPr>
            <w:tcW w:w="1206" w:type="dxa"/>
          </w:tcPr>
          <w:p w14:paraId="05791958" w14:textId="77777777" w:rsidR="00D36E9D" w:rsidRPr="00F42E35" w:rsidRDefault="00EE23DA" w:rsidP="00F42E35">
            <w:pPr>
              <w:pStyle w:val="TableParagraph"/>
              <w:ind w:left="377"/>
              <w:rPr>
                <w:sz w:val="24"/>
                <w:szCs w:val="24"/>
              </w:rPr>
            </w:pPr>
            <w:r w:rsidRPr="00F42E35">
              <w:rPr>
                <w:sz w:val="24"/>
                <w:szCs w:val="24"/>
              </w:rPr>
              <w:t>Код</w:t>
            </w:r>
          </w:p>
        </w:tc>
        <w:tc>
          <w:tcPr>
            <w:tcW w:w="9108" w:type="dxa"/>
          </w:tcPr>
          <w:p w14:paraId="11CDFE71" w14:textId="77777777" w:rsidR="00D36E9D" w:rsidRPr="00F42E35" w:rsidRDefault="00EE23DA" w:rsidP="00F42E35">
            <w:pPr>
              <w:pStyle w:val="TableParagraph"/>
              <w:ind w:left="2490"/>
              <w:rPr>
                <w:sz w:val="24"/>
                <w:szCs w:val="24"/>
              </w:rPr>
            </w:pPr>
            <w:r w:rsidRPr="00F42E35">
              <w:rPr>
                <w:sz w:val="24"/>
                <w:szCs w:val="24"/>
              </w:rPr>
              <w:t>Проверяемый элемент содержания</w:t>
            </w:r>
          </w:p>
        </w:tc>
      </w:tr>
      <w:tr w:rsidR="00D36E9D" w:rsidRPr="00B42DAB" w14:paraId="11F54F4A" w14:textId="77777777">
        <w:trPr>
          <w:trHeight w:val="751"/>
        </w:trPr>
        <w:tc>
          <w:tcPr>
            <w:tcW w:w="1206" w:type="dxa"/>
          </w:tcPr>
          <w:p w14:paraId="6E07DFA2" w14:textId="77777777" w:rsidR="00D36E9D" w:rsidRPr="00F42E35" w:rsidRDefault="00EE23DA" w:rsidP="00F42E35">
            <w:pPr>
              <w:pStyle w:val="TableParagraph"/>
              <w:ind w:left="420"/>
              <w:rPr>
                <w:sz w:val="24"/>
                <w:szCs w:val="24"/>
              </w:rPr>
            </w:pPr>
            <w:r w:rsidRPr="00F42E35">
              <w:rPr>
                <w:sz w:val="24"/>
                <w:szCs w:val="24"/>
              </w:rPr>
              <w:t>1-6</w:t>
            </w:r>
          </w:p>
        </w:tc>
        <w:tc>
          <w:tcPr>
            <w:tcW w:w="9108" w:type="dxa"/>
          </w:tcPr>
          <w:p w14:paraId="3F1B360C" w14:textId="77777777" w:rsidR="00D36E9D" w:rsidRPr="00F42E35" w:rsidRDefault="00EE23DA" w:rsidP="00F42E35">
            <w:pPr>
              <w:pStyle w:val="TableParagraph"/>
              <w:ind w:left="63"/>
              <w:rPr>
                <w:sz w:val="24"/>
                <w:szCs w:val="24"/>
                <w:lang w:val="ru-RU"/>
              </w:rPr>
            </w:pPr>
            <w:r w:rsidRPr="00F42E35">
              <w:rPr>
                <w:sz w:val="24"/>
                <w:szCs w:val="24"/>
                <w:lang w:val="ru-RU"/>
              </w:rPr>
              <w:t>История России с древнейших времён до 1914 г. (на основе кодификатора проверяемых элементов содержания для проведения основного</w:t>
            </w:r>
          </w:p>
        </w:tc>
      </w:tr>
    </w:tbl>
    <w:p w14:paraId="0AEF9710"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6"/>
        <w:gridCol w:w="9108"/>
      </w:tblGrid>
      <w:tr w:rsidR="00D36E9D" w:rsidRPr="00F42E35" w14:paraId="34DE03F2" w14:textId="77777777">
        <w:trPr>
          <w:trHeight w:val="322"/>
        </w:trPr>
        <w:tc>
          <w:tcPr>
            <w:tcW w:w="1206" w:type="dxa"/>
          </w:tcPr>
          <w:p w14:paraId="2482F7BD" w14:textId="77777777" w:rsidR="00D36E9D" w:rsidRPr="00F42E35" w:rsidRDefault="00D36E9D" w:rsidP="00F42E35">
            <w:pPr>
              <w:pStyle w:val="TableParagraph"/>
              <w:ind w:left="0"/>
              <w:rPr>
                <w:sz w:val="24"/>
                <w:szCs w:val="24"/>
                <w:lang w:val="ru-RU"/>
              </w:rPr>
            </w:pPr>
          </w:p>
        </w:tc>
        <w:tc>
          <w:tcPr>
            <w:tcW w:w="9108" w:type="dxa"/>
          </w:tcPr>
          <w:p w14:paraId="4F66C69B" w14:textId="77777777" w:rsidR="00D36E9D" w:rsidRPr="00F42E35" w:rsidRDefault="00EE23DA" w:rsidP="00F42E35">
            <w:pPr>
              <w:pStyle w:val="TableParagraph"/>
              <w:ind w:left="63"/>
              <w:rPr>
                <w:sz w:val="24"/>
                <w:szCs w:val="24"/>
              </w:rPr>
            </w:pPr>
            <w:r w:rsidRPr="00F42E35">
              <w:rPr>
                <w:sz w:val="24"/>
                <w:szCs w:val="24"/>
              </w:rPr>
              <w:t>государственного экзамена)</w:t>
            </w:r>
          </w:p>
        </w:tc>
      </w:tr>
      <w:tr w:rsidR="00D36E9D" w:rsidRPr="00F42E35" w14:paraId="2CAA7B36" w14:textId="77777777">
        <w:trPr>
          <w:trHeight w:val="321"/>
        </w:trPr>
        <w:tc>
          <w:tcPr>
            <w:tcW w:w="1206" w:type="dxa"/>
          </w:tcPr>
          <w:p w14:paraId="444A3A5F" w14:textId="77777777" w:rsidR="00D36E9D" w:rsidRPr="00F42E35" w:rsidRDefault="00EE23DA" w:rsidP="00F42E35">
            <w:pPr>
              <w:pStyle w:val="TableParagraph"/>
              <w:ind w:left="21"/>
              <w:jc w:val="center"/>
              <w:rPr>
                <w:sz w:val="24"/>
                <w:szCs w:val="24"/>
              </w:rPr>
            </w:pPr>
            <w:r w:rsidRPr="00F42E35">
              <w:rPr>
                <w:sz w:val="24"/>
                <w:szCs w:val="24"/>
              </w:rPr>
              <w:t>7</w:t>
            </w:r>
          </w:p>
        </w:tc>
        <w:tc>
          <w:tcPr>
            <w:tcW w:w="9108" w:type="dxa"/>
          </w:tcPr>
          <w:p w14:paraId="6EAE3815" w14:textId="77777777" w:rsidR="00D36E9D" w:rsidRPr="00F42E35" w:rsidRDefault="00EE23DA" w:rsidP="00F42E35">
            <w:pPr>
              <w:pStyle w:val="TableParagraph"/>
              <w:ind w:left="63"/>
              <w:rPr>
                <w:sz w:val="24"/>
                <w:szCs w:val="24"/>
              </w:rPr>
            </w:pPr>
            <w:r w:rsidRPr="00F42E35">
              <w:rPr>
                <w:sz w:val="24"/>
                <w:szCs w:val="24"/>
              </w:rPr>
              <w:t>История России. 1914-1945 гг.</w:t>
            </w:r>
          </w:p>
        </w:tc>
      </w:tr>
      <w:tr w:rsidR="00D36E9D" w:rsidRPr="00B42DAB" w14:paraId="26F021AA" w14:textId="77777777">
        <w:trPr>
          <w:trHeight w:val="322"/>
        </w:trPr>
        <w:tc>
          <w:tcPr>
            <w:tcW w:w="1206" w:type="dxa"/>
          </w:tcPr>
          <w:p w14:paraId="23458A94" w14:textId="77777777" w:rsidR="00D36E9D" w:rsidRPr="00F42E35" w:rsidRDefault="00EE23DA" w:rsidP="00F42E35">
            <w:pPr>
              <w:pStyle w:val="TableParagraph"/>
              <w:ind w:left="341" w:right="317"/>
              <w:jc w:val="center"/>
              <w:rPr>
                <w:sz w:val="24"/>
                <w:szCs w:val="24"/>
              </w:rPr>
            </w:pPr>
            <w:r w:rsidRPr="00F42E35">
              <w:rPr>
                <w:sz w:val="24"/>
                <w:szCs w:val="24"/>
              </w:rPr>
              <w:t>7.1</w:t>
            </w:r>
          </w:p>
        </w:tc>
        <w:tc>
          <w:tcPr>
            <w:tcW w:w="9108" w:type="dxa"/>
          </w:tcPr>
          <w:p w14:paraId="3DE21FF0" w14:textId="77777777" w:rsidR="00D36E9D" w:rsidRPr="00F42E35" w:rsidRDefault="00EE23DA" w:rsidP="00F42E35">
            <w:pPr>
              <w:pStyle w:val="TableParagraph"/>
              <w:ind w:left="60"/>
              <w:rPr>
                <w:sz w:val="24"/>
                <w:szCs w:val="24"/>
                <w:lang w:val="ru-RU"/>
              </w:rPr>
            </w:pPr>
            <w:r w:rsidRPr="00F42E35">
              <w:rPr>
                <w:sz w:val="24"/>
                <w:szCs w:val="24"/>
                <w:lang w:val="ru-RU"/>
              </w:rPr>
              <w:t>Россия в Первой мировой войне (1914-1918)</w:t>
            </w:r>
          </w:p>
        </w:tc>
      </w:tr>
      <w:tr w:rsidR="00D36E9D" w:rsidRPr="00B42DAB" w14:paraId="56891CA4" w14:textId="77777777">
        <w:trPr>
          <w:trHeight w:val="319"/>
        </w:trPr>
        <w:tc>
          <w:tcPr>
            <w:tcW w:w="1206" w:type="dxa"/>
          </w:tcPr>
          <w:p w14:paraId="65484AAD" w14:textId="77777777" w:rsidR="00D36E9D" w:rsidRPr="00F42E35" w:rsidRDefault="00EE23DA" w:rsidP="00F42E35">
            <w:pPr>
              <w:pStyle w:val="TableParagraph"/>
              <w:ind w:left="341" w:right="317"/>
              <w:jc w:val="center"/>
              <w:rPr>
                <w:sz w:val="24"/>
                <w:szCs w:val="24"/>
              </w:rPr>
            </w:pPr>
            <w:r w:rsidRPr="00F42E35">
              <w:rPr>
                <w:sz w:val="24"/>
                <w:szCs w:val="24"/>
              </w:rPr>
              <w:t>7.2</w:t>
            </w:r>
          </w:p>
        </w:tc>
        <w:tc>
          <w:tcPr>
            <w:tcW w:w="9108" w:type="dxa"/>
          </w:tcPr>
          <w:p w14:paraId="2165B979" w14:textId="77777777" w:rsidR="00D36E9D" w:rsidRPr="00F42E35" w:rsidRDefault="00EE23DA" w:rsidP="00F42E35">
            <w:pPr>
              <w:pStyle w:val="TableParagraph"/>
              <w:ind w:left="60"/>
              <w:rPr>
                <w:sz w:val="24"/>
                <w:szCs w:val="24"/>
                <w:lang w:val="ru-RU"/>
              </w:rPr>
            </w:pPr>
            <w:r w:rsidRPr="00F42E35">
              <w:rPr>
                <w:sz w:val="24"/>
                <w:szCs w:val="24"/>
                <w:lang w:val="ru-RU"/>
              </w:rPr>
              <w:t>1917 год: от Февраля к Октябрю</w:t>
            </w:r>
          </w:p>
        </w:tc>
      </w:tr>
      <w:tr w:rsidR="00D36E9D" w:rsidRPr="00F42E35" w14:paraId="05EE490B" w14:textId="77777777">
        <w:trPr>
          <w:trHeight w:val="320"/>
        </w:trPr>
        <w:tc>
          <w:tcPr>
            <w:tcW w:w="1206" w:type="dxa"/>
          </w:tcPr>
          <w:p w14:paraId="651C9691" w14:textId="77777777" w:rsidR="00D36E9D" w:rsidRPr="00F42E35" w:rsidRDefault="00EE23DA" w:rsidP="00F42E35">
            <w:pPr>
              <w:pStyle w:val="TableParagraph"/>
              <w:ind w:left="341" w:right="317"/>
              <w:jc w:val="center"/>
              <w:rPr>
                <w:sz w:val="24"/>
                <w:szCs w:val="24"/>
              </w:rPr>
            </w:pPr>
            <w:r w:rsidRPr="00F42E35">
              <w:rPr>
                <w:sz w:val="24"/>
                <w:szCs w:val="24"/>
              </w:rPr>
              <w:t>7.3</w:t>
            </w:r>
          </w:p>
        </w:tc>
        <w:tc>
          <w:tcPr>
            <w:tcW w:w="9108" w:type="dxa"/>
          </w:tcPr>
          <w:p w14:paraId="14C93476" w14:textId="77777777" w:rsidR="00D36E9D" w:rsidRPr="00F42E35" w:rsidRDefault="00EE23DA" w:rsidP="00F42E35">
            <w:pPr>
              <w:pStyle w:val="TableParagraph"/>
              <w:ind w:left="60"/>
              <w:rPr>
                <w:sz w:val="24"/>
                <w:szCs w:val="24"/>
              </w:rPr>
            </w:pPr>
            <w:r w:rsidRPr="00F42E35">
              <w:rPr>
                <w:sz w:val="24"/>
                <w:szCs w:val="24"/>
              </w:rPr>
              <w:t>Первые революционные преобразования большевиков</w:t>
            </w:r>
          </w:p>
        </w:tc>
      </w:tr>
      <w:tr w:rsidR="00D36E9D" w:rsidRPr="00B42DAB" w14:paraId="2C0CA29F" w14:textId="77777777">
        <w:trPr>
          <w:trHeight w:val="322"/>
        </w:trPr>
        <w:tc>
          <w:tcPr>
            <w:tcW w:w="1206" w:type="dxa"/>
          </w:tcPr>
          <w:p w14:paraId="2174EAFD" w14:textId="77777777" w:rsidR="00D36E9D" w:rsidRPr="00F42E35" w:rsidRDefault="00EE23DA" w:rsidP="00F42E35">
            <w:pPr>
              <w:pStyle w:val="TableParagraph"/>
              <w:ind w:left="341" w:right="317"/>
              <w:jc w:val="center"/>
              <w:rPr>
                <w:sz w:val="24"/>
                <w:szCs w:val="24"/>
              </w:rPr>
            </w:pPr>
            <w:r w:rsidRPr="00F42E35">
              <w:rPr>
                <w:sz w:val="24"/>
                <w:szCs w:val="24"/>
              </w:rPr>
              <w:t>7.4</w:t>
            </w:r>
          </w:p>
        </w:tc>
        <w:tc>
          <w:tcPr>
            <w:tcW w:w="9108" w:type="dxa"/>
          </w:tcPr>
          <w:p w14:paraId="1D67A409" w14:textId="77777777" w:rsidR="00D36E9D" w:rsidRPr="00F42E35" w:rsidRDefault="00EE23DA" w:rsidP="00F42E35">
            <w:pPr>
              <w:pStyle w:val="TableParagraph"/>
              <w:ind w:left="60"/>
              <w:rPr>
                <w:sz w:val="24"/>
                <w:szCs w:val="24"/>
                <w:lang w:val="ru-RU"/>
              </w:rPr>
            </w:pPr>
            <w:r w:rsidRPr="00F42E35">
              <w:rPr>
                <w:sz w:val="24"/>
                <w:szCs w:val="24"/>
                <w:lang w:val="ru-RU"/>
              </w:rPr>
              <w:t>Гражданская война и её последствия</w:t>
            </w:r>
          </w:p>
        </w:tc>
      </w:tr>
      <w:tr w:rsidR="00D36E9D" w:rsidRPr="00B42DAB" w14:paraId="53E26C8C" w14:textId="77777777">
        <w:trPr>
          <w:trHeight w:val="319"/>
        </w:trPr>
        <w:tc>
          <w:tcPr>
            <w:tcW w:w="1206" w:type="dxa"/>
          </w:tcPr>
          <w:p w14:paraId="7BC76DD2" w14:textId="77777777" w:rsidR="00D36E9D" w:rsidRPr="00F42E35" w:rsidRDefault="00EE23DA" w:rsidP="00F42E35">
            <w:pPr>
              <w:pStyle w:val="TableParagraph"/>
              <w:ind w:left="341" w:right="317"/>
              <w:jc w:val="center"/>
              <w:rPr>
                <w:sz w:val="24"/>
                <w:szCs w:val="24"/>
              </w:rPr>
            </w:pPr>
            <w:r w:rsidRPr="00F42E35">
              <w:rPr>
                <w:sz w:val="24"/>
                <w:szCs w:val="24"/>
              </w:rPr>
              <w:t>7.5</w:t>
            </w:r>
          </w:p>
        </w:tc>
        <w:tc>
          <w:tcPr>
            <w:tcW w:w="9108" w:type="dxa"/>
          </w:tcPr>
          <w:p w14:paraId="2CCD1D1B" w14:textId="77777777" w:rsidR="00D36E9D" w:rsidRPr="00F42E35" w:rsidRDefault="00EE23DA" w:rsidP="00F42E35">
            <w:pPr>
              <w:pStyle w:val="TableParagraph"/>
              <w:ind w:left="60"/>
              <w:rPr>
                <w:sz w:val="24"/>
                <w:szCs w:val="24"/>
                <w:lang w:val="ru-RU"/>
              </w:rPr>
            </w:pPr>
            <w:r w:rsidRPr="00F42E35">
              <w:rPr>
                <w:sz w:val="24"/>
                <w:szCs w:val="24"/>
                <w:lang w:val="ru-RU"/>
              </w:rPr>
              <w:t>Идеология и культура Советской России периода Гражданской войны</w:t>
            </w:r>
          </w:p>
        </w:tc>
      </w:tr>
      <w:tr w:rsidR="00D36E9D" w:rsidRPr="00B42DAB" w14:paraId="7E844F29" w14:textId="77777777">
        <w:trPr>
          <w:trHeight w:val="322"/>
        </w:trPr>
        <w:tc>
          <w:tcPr>
            <w:tcW w:w="1206" w:type="dxa"/>
          </w:tcPr>
          <w:p w14:paraId="306B2B99" w14:textId="77777777" w:rsidR="00D36E9D" w:rsidRPr="00F42E35" w:rsidRDefault="00EE23DA" w:rsidP="00F42E35">
            <w:pPr>
              <w:pStyle w:val="TableParagraph"/>
              <w:ind w:left="341" w:right="317"/>
              <w:jc w:val="center"/>
              <w:rPr>
                <w:sz w:val="24"/>
                <w:szCs w:val="24"/>
              </w:rPr>
            </w:pPr>
            <w:r w:rsidRPr="00F42E35">
              <w:rPr>
                <w:sz w:val="24"/>
                <w:szCs w:val="24"/>
              </w:rPr>
              <w:t>7.6</w:t>
            </w:r>
          </w:p>
        </w:tc>
        <w:tc>
          <w:tcPr>
            <w:tcW w:w="9108" w:type="dxa"/>
          </w:tcPr>
          <w:p w14:paraId="1A746646" w14:textId="77777777" w:rsidR="00D36E9D" w:rsidRPr="00F42E35" w:rsidRDefault="00EE23DA" w:rsidP="00F42E35">
            <w:pPr>
              <w:pStyle w:val="TableParagraph"/>
              <w:ind w:left="60"/>
              <w:rPr>
                <w:sz w:val="24"/>
                <w:szCs w:val="24"/>
                <w:lang w:val="ru-RU"/>
              </w:rPr>
            </w:pPr>
            <w:r w:rsidRPr="00F42E35">
              <w:rPr>
                <w:sz w:val="24"/>
                <w:szCs w:val="24"/>
                <w:lang w:val="ru-RU"/>
              </w:rPr>
              <w:t>СССР в годы новой экономической политики (нэпа) (1921-1928)</w:t>
            </w:r>
          </w:p>
        </w:tc>
      </w:tr>
      <w:tr w:rsidR="00D36E9D" w:rsidRPr="00F42E35" w14:paraId="24D29201" w14:textId="77777777">
        <w:trPr>
          <w:trHeight w:val="320"/>
        </w:trPr>
        <w:tc>
          <w:tcPr>
            <w:tcW w:w="1206" w:type="dxa"/>
          </w:tcPr>
          <w:p w14:paraId="34DDDFE4" w14:textId="77777777" w:rsidR="00D36E9D" w:rsidRPr="00F42E35" w:rsidRDefault="00EE23DA" w:rsidP="00F42E35">
            <w:pPr>
              <w:pStyle w:val="TableParagraph"/>
              <w:ind w:left="341" w:right="317"/>
              <w:jc w:val="center"/>
              <w:rPr>
                <w:sz w:val="24"/>
                <w:szCs w:val="24"/>
              </w:rPr>
            </w:pPr>
            <w:r w:rsidRPr="00F42E35">
              <w:rPr>
                <w:sz w:val="24"/>
                <w:szCs w:val="24"/>
              </w:rPr>
              <w:t>7.7</w:t>
            </w:r>
          </w:p>
        </w:tc>
        <w:tc>
          <w:tcPr>
            <w:tcW w:w="9108" w:type="dxa"/>
          </w:tcPr>
          <w:p w14:paraId="3EE2FB61" w14:textId="77777777" w:rsidR="00D36E9D" w:rsidRPr="00F42E35" w:rsidRDefault="00EE23DA" w:rsidP="00F42E35">
            <w:pPr>
              <w:pStyle w:val="TableParagraph"/>
              <w:ind w:left="60"/>
              <w:rPr>
                <w:sz w:val="24"/>
                <w:szCs w:val="24"/>
              </w:rPr>
            </w:pPr>
            <w:r w:rsidRPr="00F42E35">
              <w:rPr>
                <w:sz w:val="24"/>
                <w:szCs w:val="24"/>
              </w:rPr>
              <w:t>Советский Союз в 1929-1941 гг.</w:t>
            </w:r>
          </w:p>
        </w:tc>
      </w:tr>
      <w:tr w:rsidR="00D36E9D" w:rsidRPr="00B42DAB" w14:paraId="639965C9" w14:textId="77777777">
        <w:trPr>
          <w:trHeight w:val="323"/>
        </w:trPr>
        <w:tc>
          <w:tcPr>
            <w:tcW w:w="1206" w:type="dxa"/>
          </w:tcPr>
          <w:p w14:paraId="3D37FB11" w14:textId="77777777" w:rsidR="00D36E9D" w:rsidRPr="00F42E35" w:rsidRDefault="00EE23DA" w:rsidP="00F42E35">
            <w:pPr>
              <w:pStyle w:val="TableParagraph"/>
              <w:ind w:left="341" w:right="317"/>
              <w:jc w:val="center"/>
              <w:rPr>
                <w:sz w:val="24"/>
                <w:szCs w:val="24"/>
              </w:rPr>
            </w:pPr>
            <w:r w:rsidRPr="00F42E35">
              <w:rPr>
                <w:sz w:val="24"/>
                <w:szCs w:val="24"/>
              </w:rPr>
              <w:t>7.8</w:t>
            </w:r>
          </w:p>
        </w:tc>
        <w:tc>
          <w:tcPr>
            <w:tcW w:w="9108" w:type="dxa"/>
          </w:tcPr>
          <w:p w14:paraId="27A798B0" w14:textId="77777777" w:rsidR="00D36E9D" w:rsidRPr="00F42E35" w:rsidRDefault="00EE23DA" w:rsidP="00F42E35">
            <w:pPr>
              <w:pStyle w:val="TableParagraph"/>
              <w:ind w:left="60"/>
              <w:rPr>
                <w:sz w:val="24"/>
                <w:szCs w:val="24"/>
                <w:lang w:val="ru-RU"/>
              </w:rPr>
            </w:pPr>
            <w:r w:rsidRPr="00F42E35">
              <w:rPr>
                <w:sz w:val="24"/>
                <w:szCs w:val="24"/>
                <w:lang w:val="ru-RU"/>
              </w:rPr>
              <w:t>Культурное пространство советского общества в 1920-1930-е гг.</w:t>
            </w:r>
          </w:p>
        </w:tc>
      </w:tr>
      <w:tr w:rsidR="00D36E9D" w:rsidRPr="00B42DAB" w14:paraId="3462CC0C" w14:textId="77777777">
        <w:trPr>
          <w:trHeight w:val="320"/>
        </w:trPr>
        <w:tc>
          <w:tcPr>
            <w:tcW w:w="1206" w:type="dxa"/>
          </w:tcPr>
          <w:p w14:paraId="0EE2C5A9" w14:textId="77777777" w:rsidR="00D36E9D" w:rsidRPr="00F42E35" w:rsidRDefault="00EE23DA" w:rsidP="00F42E35">
            <w:pPr>
              <w:pStyle w:val="TableParagraph"/>
              <w:ind w:left="341" w:right="317"/>
              <w:jc w:val="center"/>
              <w:rPr>
                <w:sz w:val="24"/>
                <w:szCs w:val="24"/>
              </w:rPr>
            </w:pPr>
            <w:r w:rsidRPr="00F42E35">
              <w:rPr>
                <w:sz w:val="24"/>
                <w:szCs w:val="24"/>
              </w:rPr>
              <w:t>7.9</w:t>
            </w:r>
          </w:p>
        </w:tc>
        <w:tc>
          <w:tcPr>
            <w:tcW w:w="9108" w:type="dxa"/>
          </w:tcPr>
          <w:p w14:paraId="2CC59E9E" w14:textId="77777777" w:rsidR="00D36E9D" w:rsidRPr="00F42E35" w:rsidRDefault="00EE23DA" w:rsidP="00F42E35">
            <w:pPr>
              <w:pStyle w:val="TableParagraph"/>
              <w:ind w:left="60"/>
              <w:rPr>
                <w:sz w:val="24"/>
                <w:szCs w:val="24"/>
                <w:lang w:val="ru-RU"/>
              </w:rPr>
            </w:pPr>
            <w:r w:rsidRPr="00F42E35">
              <w:rPr>
                <w:sz w:val="24"/>
                <w:szCs w:val="24"/>
                <w:lang w:val="ru-RU"/>
              </w:rPr>
              <w:t>Внешняя политика СССР в 1920-1930-е гг.</w:t>
            </w:r>
          </w:p>
        </w:tc>
      </w:tr>
      <w:tr w:rsidR="00D36E9D" w:rsidRPr="00F42E35" w14:paraId="55ABBBF7" w14:textId="77777777">
        <w:trPr>
          <w:trHeight w:val="319"/>
        </w:trPr>
        <w:tc>
          <w:tcPr>
            <w:tcW w:w="1206" w:type="dxa"/>
          </w:tcPr>
          <w:p w14:paraId="4D3AA81F" w14:textId="77777777" w:rsidR="00D36E9D" w:rsidRPr="00F42E35" w:rsidRDefault="00EE23DA" w:rsidP="00F42E35">
            <w:pPr>
              <w:pStyle w:val="TableParagraph"/>
              <w:ind w:left="21"/>
              <w:jc w:val="center"/>
              <w:rPr>
                <w:sz w:val="24"/>
                <w:szCs w:val="24"/>
              </w:rPr>
            </w:pPr>
            <w:r w:rsidRPr="00F42E35">
              <w:rPr>
                <w:sz w:val="24"/>
                <w:szCs w:val="24"/>
              </w:rPr>
              <w:t>8</w:t>
            </w:r>
          </w:p>
        </w:tc>
        <w:tc>
          <w:tcPr>
            <w:tcW w:w="9108" w:type="dxa"/>
          </w:tcPr>
          <w:p w14:paraId="5E509D34" w14:textId="77777777" w:rsidR="00D36E9D" w:rsidRPr="00F42E35" w:rsidRDefault="00EE23DA" w:rsidP="00F42E35">
            <w:pPr>
              <w:pStyle w:val="TableParagraph"/>
              <w:ind w:left="63"/>
              <w:rPr>
                <w:sz w:val="24"/>
                <w:szCs w:val="24"/>
              </w:rPr>
            </w:pPr>
            <w:r w:rsidRPr="00F42E35">
              <w:rPr>
                <w:sz w:val="24"/>
                <w:szCs w:val="24"/>
              </w:rPr>
              <w:t>Великая Отечественная война (1941-1945)</w:t>
            </w:r>
          </w:p>
        </w:tc>
      </w:tr>
      <w:tr w:rsidR="00D36E9D" w:rsidRPr="00B42DAB" w14:paraId="0A063EC8" w14:textId="77777777">
        <w:trPr>
          <w:trHeight w:val="322"/>
        </w:trPr>
        <w:tc>
          <w:tcPr>
            <w:tcW w:w="1206" w:type="dxa"/>
          </w:tcPr>
          <w:p w14:paraId="3856D809" w14:textId="77777777" w:rsidR="00D36E9D" w:rsidRPr="00F42E35" w:rsidRDefault="00EE23DA" w:rsidP="00F42E35">
            <w:pPr>
              <w:pStyle w:val="TableParagraph"/>
              <w:ind w:left="341" w:right="317"/>
              <w:jc w:val="center"/>
              <w:rPr>
                <w:sz w:val="24"/>
                <w:szCs w:val="24"/>
              </w:rPr>
            </w:pPr>
            <w:r w:rsidRPr="00F42E35">
              <w:rPr>
                <w:sz w:val="24"/>
                <w:szCs w:val="24"/>
              </w:rPr>
              <w:t>8.1</w:t>
            </w:r>
          </w:p>
        </w:tc>
        <w:tc>
          <w:tcPr>
            <w:tcW w:w="9108" w:type="dxa"/>
          </w:tcPr>
          <w:p w14:paraId="76AA9AEC" w14:textId="77777777" w:rsidR="00D36E9D" w:rsidRPr="00F42E35" w:rsidRDefault="00EE23DA" w:rsidP="00F42E35">
            <w:pPr>
              <w:pStyle w:val="TableParagraph"/>
              <w:ind w:left="60"/>
              <w:rPr>
                <w:sz w:val="24"/>
                <w:szCs w:val="24"/>
                <w:lang w:val="ru-RU"/>
              </w:rPr>
            </w:pPr>
            <w:r w:rsidRPr="00F42E35">
              <w:rPr>
                <w:sz w:val="24"/>
                <w:szCs w:val="24"/>
                <w:lang w:val="ru-RU"/>
              </w:rPr>
              <w:t>Первый период войны (июнь 1941 - осень 1942 г.)</w:t>
            </w:r>
          </w:p>
        </w:tc>
      </w:tr>
      <w:tr w:rsidR="00D36E9D" w:rsidRPr="00B42DAB" w14:paraId="02D960A4" w14:textId="77777777">
        <w:trPr>
          <w:trHeight w:val="320"/>
        </w:trPr>
        <w:tc>
          <w:tcPr>
            <w:tcW w:w="1206" w:type="dxa"/>
          </w:tcPr>
          <w:p w14:paraId="2CA339A0" w14:textId="77777777" w:rsidR="00D36E9D" w:rsidRPr="00F42E35" w:rsidRDefault="00EE23DA" w:rsidP="00F42E35">
            <w:pPr>
              <w:pStyle w:val="TableParagraph"/>
              <w:ind w:left="341" w:right="317"/>
              <w:jc w:val="center"/>
              <w:rPr>
                <w:sz w:val="24"/>
                <w:szCs w:val="24"/>
              </w:rPr>
            </w:pPr>
            <w:r w:rsidRPr="00F42E35">
              <w:rPr>
                <w:sz w:val="24"/>
                <w:szCs w:val="24"/>
              </w:rPr>
              <w:t>8.2</w:t>
            </w:r>
          </w:p>
        </w:tc>
        <w:tc>
          <w:tcPr>
            <w:tcW w:w="9108" w:type="dxa"/>
          </w:tcPr>
          <w:p w14:paraId="0CE68718" w14:textId="77777777" w:rsidR="00D36E9D" w:rsidRPr="00F42E35" w:rsidRDefault="00EE23DA" w:rsidP="00F42E35">
            <w:pPr>
              <w:pStyle w:val="TableParagraph"/>
              <w:ind w:left="60"/>
              <w:rPr>
                <w:sz w:val="24"/>
                <w:szCs w:val="24"/>
                <w:lang w:val="ru-RU"/>
              </w:rPr>
            </w:pPr>
            <w:r w:rsidRPr="00F42E35">
              <w:rPr>
                <w:sz w:val="24"/>
                <w:szCs w:val="24"/>
                <w:lang w:val="ru-RU"/>
              </w:rPr>
              <w:t>Коренной перелом в ходе войны (осень 1942-1943 г.)</w:t>
            </w:r>
          </w:p>
        </w:tc>
      </w:tr>
      <w:tr w:rsidR="00D36E9D" w:rsidRPr="00B42DAB" w14:paraId="06509022" w14:textId="77777777">
        <w:trPr>
          <w:trHeight w:val="322"/>
        </w:trPr>
        <w:tc>
          <w:tcPr>
            <w:tcW w:w="1206" w:type="dxa"/>
          </w:tcPr>
          <w:p w14:paraId="685D1A8A" w14:textId="77777777" w:rsidR="00D36E9D" w:rsidRPr="00F42E35" w:rsidRDefault="00EE23DA" w:rsidP="00F42E35">
            <w:pPr>
              <w:pStyle w:val="TableParagraph"/>
              <w:ind w:left="341" w:right="317"/>
              <w:jc w:val="center"/>
              <w:rPr>
                <w:sz w:val="24"/>
                <w:szCs w:val="24"/>
              </w:rPr>
            </w:pPr>
            <w:r w:rsidRPr="00F42E35">
              <w:rPr>
                <w:sz w:val="24"/>
                <w:szCs w:val="24"/>
              </w:rPr>
              <w:t>8.3</w:t>
            </w:r>
          </w:p>
        </w:tc>
        <w:tc>
          <w:tcPr>
            <w:tcW w:w="9108" w:type="dxa"/>
          </w:tcPr>
          <w:p w14:paraId="56D00B5B" w14:textId="77777777" w:rsidR="00D36E9D" w:rsidRPr="00F42E35" w:rsidRDefault="00EE23DA" w:rsidP="00F42E35">
            <w:pPr>
              <w:pStyle w:val="TableParagraph"/>
              <w:ind w:left="60"/>
              <w:rPr>
                <w:sz w:val="24"/>
                <w:szCs w:val="24"/>
                <w:lang w:val="ru-RU"/>
              </w:rPr>
            </w:pPr>
            <w:r w:rsidRPr="00F42E35">
              <w:rPr>
                <w:sz w:val="24"/>
                <w:szCs w:val="24"/>
                <w:lang w:val="ru-RU"/>
              </w:rPr>
              <w:t>Человек и война: единство фронта и тыла</w:t>
            </w:r>
          </w:p>
        </w:tc>
      </w:tr>
      <w:tr w:rsidR="00D36E9D" w:rsidRPr="00B42DAB" w14:paraId="3799EDD7" w14:textId="77777777">
        <w:trPr>
          <w:trHeight w:val="641"/>
        </w:trPr>
        <w:tc>
          <w:tcPr>
            <w:tcW w:w="1206" w:type="dxa"/>
          </w:tcPr>
          <w:p w14:paraId="5BB6154F" w14:textId="77777777" w:rsidR="00D36E9D" w:rsidRPr="00F42E35" w:rsidRDefault="00EE23DA" w:rsidP="00F42E35">
            <w:pPr>
              <w:pStyle w:val="TableParagraph"/>
              <w:ind w:left="341" w:right="317"/>
              <w:jc w:val="center"/>
              <w:rPr>
                <w:sz w:val="24"/>
                <w:szCs w:val="24"/>
              </w:rPr>
            </w:pPr>
            <w:r w:rsidRPr="00F42E35">
              <w:rPr>
                <w:sz w:val="24"/>
                <w:szCs w:val="24"/>
              </w:rPr>
              <w:t>8.4</w:t>
            </w:r>
          </w:p>
        </w:tc>
        <w:tc>
          <w:tcPr>
            <w:tcW w:w="9108" w:type="dxa"/>
          </w:tcPr>
          <w:p w14:paraId="735C50F0" w14:textId="77777777" w:rsidR="00D36E9D" w:rsidRPr="00F42E35" w:rsidRDefault="00EE23DA" w:rsidP="00F42E35">
            <w:pPr>
              <w:pStyle w:val="TableParagraph"/>
              <w:ind w:left="63" w:right="121" w:hanging="2"/>
              <w:rPr>
                <w:sz w:val="24"/>
                <w:szCs w:val="24"/>
                <w:lang w:val="ru-RU"/>
              </w:rPr>
            </w:pPr>
            <w:r w:rsidRPr="00F42E35">
              <w:rPr>
                <w:sz w:val="24"/>
                <w:szCs w:val="24"/>
                <w:lang w:val="ru-RU"/>
              </w:rPr>
              <w:t>Победа СССР в Великой Отечественной войне. Окончание Второй мировой войны (1944 - сентябрь 1945 г.)</w:t>
            </w:r>
          </w:p>
        </w:tc>
      </w:tr>
      <w:tr w:rsidR="00D36E9D" w:rsidRPr="00F42E35" w14:paraId="01477F32" w14:textId="77777777">
        <w:trPr>
          <w:trHeight w:val="321"/>
        </w:trPr>
        <w:tc>
          <w:tcPr>
            <w:tcW w:w="1206" w:type="dxa"/>
          </w:tcPr>
          <w:p w14:paraId="27462540" w14:textId="77777777" w:rsidR="00D36E9D" w:rsidRPr="00F42E35" w:rsidRDefault="00EE23DA" w:rsidP="00F42E35">
            <w:pPr>
              <w:pStyle w:val="TableParagraph"/>
              <w:ind w:left="21"/>
              <w:jc w:val="center"/>
              <w:rPr>
                <w:sz w:val="24"/>
                <w:szCs w:val="24"/>
              </w:rPr>
            </w:pPr>
            <w:r w:rsidRPr="00F42E35">
              <w:rPr>
                <w:sz w:val="24"/>
                <w:szCs w:val="24"/>
              </w:rPr>
              <w:t>9</w:t>
            </w:r>
          </w:p>
        </w:tc>
        <w:tc>
          <w:tcPr>
            <w:tcW w:w="9108" w:type="dxa"/>
          </w:tcPr>
          <w:p w14:paraId="490FE16A" w14:textId="77777777" w:rsidR="00D36E9D" w:rsidRPr="00F42E35" w:rsidRDefault="00EE23DA" w:rsidP="00F42E35">
            <w:pPr>
              <w:pStyle w:val="TableParagraph"/>
              <w:ind w:left="63"/>
              <w:rPr>
                <w:sz w:val="24"/>
                <w:szCs w:val="24"/>
              </w:rPr>
            </w:pPr>
            <w:r w:rsidRPr="00F42E35">
              <w:rPr>
                <w:sz w:val="24"/>
                <w:szCs w:val="24"/>
              </w:rPr>
              <w:t>СССР в 1945-1991 гг.</w:t>
            </w:r>
          </w:p>
        </w:tc>
      </w:tr>
      <w:tr w:rsidR="00D36E9D" w:rsidRPr="00F42E35" w14:paraId="64FB9DA7" w14:textId="77777777">
        <w:trPr>
          <w:trHeight w:val="322"/>
        </w:trPr>
        <w:tc>
          <w:tcPr>
            <w:tcW w:w="1206" w:type="dxa"/>
          </w:tcPr>
          <w:p w14:paraId="2EE752EB" w14:textId="77777777" w:rsidR="00D36E9D" w:rsidRPr="00F42E35" w:rsidRDefault="00EE23DA" w:rsidP="00F42E35">
            <w:pPr>
              <w:pStyle w:val="TableParagraph"/>
              <w:ind w:left="341" w:right="317"/>
              <w:jc w:val="center"/>
              <w:rPr>
                <w:sz w:val="24"/>
                <w:szCs w:val="24"/>
              </w:rPr>
            </w:pPr>
            <w:r w:rsidRPr="00F42E35">
              <w:rPr>
                <w:sz w:val="24"/>
                <w:szCs w:val="24"/>
              </w:rPr>
              <w:t>9.1</w:t>
            </w:r>
          </w:p>
        </w:tc>
        <w:tc>
          <w:tcPr>
            <w:tcW w:w="9108" w:type="dxa"/>
          </w:tcPr>
          <w:p w14:paraId="7B64CC39" w14:textId="77777777" w:rsidR="00D36E9D" w:rsidRPr="00F42E35" w:rsidRDefault="00EE23DA" w:rsidP="00F42E35">
            <w:pPr>
              <w:pStyle w:val="TableParagraph"/>
              <w:ind w:left="60"/>
              <w:rPr>
                <w:sz w:val="24"/>
                <w:szCs w:val="24"/>
              </w:rPr>
            </w:pPr>
            <w:r w:rsidRPr="00F42E35">
              <w:rPr>
                <w:sz w:val="24"/>
                <w:szCs w:val="24"/>
              </w:rPr>
              <w:t>СССР в 1945-1953 гг.</w:t>
            </w:r>
          </w:p>
        </w:tc>
      </w:tr>
      <w:tr w:rsidR="00D36E9D" w:rsidRPr="00B42DAB" w14:paraId="475B0A0E" w14:textId="77777777">
        <w:trPr>
          <w:trHeight w:val="318"/>
        </w:trPr>
        <w:tc>
          <w:tcPr>
            <w:tcW w:w="1206" w:type="dxa"/>
          </w:tcPr>
          <w:p w14:paraId="23DC0A54" w14:textId="77777777" w:rsidR="00D36E9D" w:rsidRPr="00F42E35" w:rsidRDefault="00EE23DA" w:rsidP="00F42E35">
            <w:pPr>
              <w:pStyle w:val="TableParagraph"/>
              <w:ind w:left="341" w:right="317"/>
              <w:jc w:val="center"/>
              <w:rPr>
                <w:sz w:val="24"/>
                <w:szCs w:val="24"/>
              </w:rPr>
            </w:pPr>
            <w:r w:rsidRPr="00F42E35">
              <w:rPr>
                <w:sz w:val="24"/>
                <w:szCs w:val="24"/>
              </w:rPr>
              <w:t>9.2</w:t>
            </w:r>
          </w:p>
        </w:tc>
        <w:tc>
          <w:tcPr>
            <w:tcW w:w="9108" w:type="dxa"/>
          </w:tcPr>
          <w:p w14:paraId="4B84F941" w14:textId="77777777" w:rsidR="00D36E9D" w:rsidRPr="00F42E35" w:rsidRDefault="00EE23DA" w:rsidP="00F42E35">
            <w:pPr>
              <w:pStyle w:val="TableParagraph"/>
              <w:ind w:left="60"/>
              <w:rPr>
                <w:sz w:val="24"/>
                <w:szCs w:val="24"/>
                <w:lang w:val="ru-RU"/>
              </w:rPr>
            </w:pPr>
            <w:r w:rsidRPr="00F42E35">
              <w:rPr>
                <w:sz w:val="24"/>
                <w:szCs w:val="24"/>
                <w:lang w:val="ru-RU"/>
              </w:rPr>
              <w:t>СССР в середине 1950-х - первой половине 1960-х гг.</w:t>
            </w:r>
          </w:p>
        </w:tc>
      </w:tr>
      <w:tr w:rsidR="00D36E9D" w:rsidRPr="00B42DAB" w14:paraId="26C11361" w14:textId="77777777">
        <w:trPr>
          <w:trHeight w:val="323"/>
        </w:trPr>
        <w:tc>
          <w:tcPr>
            <w:tcW w:w="1206" w:type="dxa"/>
          </w:tcPr>
          <w:p w14:paraId="0A9D93F4" w14:textId="77777777" w:rsidR="00D36E9D" w:rsidRPr="00F42E35" w:rsidRDefault="00EE23DA" w:rsidP="00F42E35">
            <w:pPr>
              <w:pStyle w:val="TableParagraph"/>
              <w:ind w:left="341" w:right="317"/>
              <w:jc w:val="center"/>
              <w:rPr>
                <w:sz w:val="24"/>
                <w:szCs w:val="24"/>
              </w:rPr>
            </w:pPr>
            <w:r w:rsidRPr="00F42E35">
              <w:rPr>
                <w:sz w:val="24"/>
                <w:szCs w:val="24"/>
              </w:rPr>
              <w:t>9.3</w:t>
            </w:r>
          </w:p>
        </w:tc>
        <w:tc>
          <w:tcPr>
            <w:tcW w:w="9108" w:type="dxa"/>
          </w:tcPr>
          <w:p w14:paraId="5A41BB73" w14:textId="77777777" w:rsidR="00D36E9D" w:rsidRPr="00F42E35" w:rsidRDefault="00EE23DA" w:rsidP="00F42E35">
            <w:pPr>
              <w:pStyle w:val="TableParagraph"/>
              <w:ind w:left="60"/>
              <w:rPr>
                <w:sz w:val="24"/>
                <w:szCs w:val="24"/>
                <w:lang w:val="ru-RU"/>
              </w:rPr>
            </w:pPr>
            <w:r w:rsidRPr="00F42E35">
              <w:rPr>
                <w:sz w:val="24"/>
                <w:szCs w:val="24"/>
                <w:lang w:val="ru-RU"/>
              </w:rPr>
              <w:t>Советское государство и общество в середине 1960-х - начале 1980-х гг.</w:t>
            </w:r>
          </w:p>
        </w:tc>
      </w:tr>
      <w:tr w:rsidR="00D36E9D" w:rsidRPr="00F42E35" w14:paraId="23817AA2" w14:textId="77777777">
        <w:trPr>
          <w:trHeight w:val="320"/>
        </w:trPr>
        <w:tc>
          <w:tcPr>
            <w:tcW w:w="1206" w:type="dxa"/>
          </w:tcPr>
          <w:p w14:paraId="58113998" w14:textId="77777777" w:rsidR="00D36E9D" w:rsidRPr="00F42E35" w:rsidRDefault="00EE23DA" w:rsidP="00F42E35">
            <w:pPr>
              <w:pStyle w:val="TableParagraph"/>
              <w:ind w:left="341" w:right="317"/>
              <w:jc w:val="center"/>
              <w:rPr>
                <w:sz w:val="24"/>
                <w:szCs w:val="24"/>
              </w:rPr>
            </w:pPr>
            <w:r w:rsidRPr="00F42E35">
              <w:rPr>
                <w:sz w:val="24"/>
                <w:szCs w:val="24"/>
              </w:rPr>
              <w:t>9.4</w:t>
            </w:r>
          </w:p>
        </w:tc>
        <w:tc>
          <w:tcPr>
            <w:tcW w:w="9108" w:type="dxa"/>
          </w:tcPr>
          <w:p w14:paraId="27DB4F64" w14:textId="77777777" w:rsidR="00D36E9D" w:rsidRPr="00F42E35" w:rsidRDefault="00EE23DA" w:rsidP="00F42E35">
            <w:pPr>
              <w:pStyle w:val="TableParagraph"/>
              <w:ind w:left="60"/>
              <w:rPr>
                <w:sz w:val="24"/>
                <w:szCs w:val="24"/>
              </w:rPr>
            </w:pPr>
            <w:r w:rsidRPr="00F42E35">
              <w:rPr>
                <w:sz w:val="24"/>
                <w:szCs w:val="24"/>
              </w:rPr>
              <w:t>Политика перестройки. Распад СССР (1985-1991)</w:t>
            </w:r>
          </w:p>
        </w:tc>
      </w:tr>
      <w:tr w:rsidR="00D36E9D" w:rsidRPr="00F42E35" w14:paraId="4D7ABA1A" w14:textId="77777777">
        <w:trPr>
          <w:trHeight w:val="323"/>
        </w:trPr>
        <w:tc>
          <w:tcPr>
            <w:tcW w:w="1206" w:type="dxa"/>
          </w:tcPr>
          <w:p w14:paraId="394A6162" w14:textId="77777777" w:rsidR="00D36E9D" w:rsidRPr="00F42E35" w:rsidRDefault="00EE23DA" w:rsidP="00F42E35">
            <w:pPr>
              <w:pStyle w:val="TableParagraph"/>
              <w:ind w:left="342" w:right="317"/>
              <w:jc w:val="center"/>
              <w:rPr>
                <w:sz w:val="24"/>
                <w:szCs w:val="24"/>
              </w:rPr>
            </w:pPr>
            <w:r w:rsidRPr="00F42E35">
              <w:rPr>
                <w:sz w:val="24"/>
                <w:szCs w:val="24"/>
              </w:rPr>
              <w:t>10</w:t>
            </w:r>
          </w:p>
        </w:tc>
        <w:tc>
          <w:tcPr>
            <w:tcW w:w="9108" w:type="dxa"/>
          </w:tcPr>
          <w:p w14:paraId="7586BFD8" w14:textId="77777777" w:rsidR="00D36E9D" w:rsidRPr="00F42E35" w:rsidRDefault="00EE23DA" w:rsidP="00F42E35">
            <w:pPr>
              <w:pStyle w:val="TableParagraph"/>
              <w:ind w:left="64"/>
              <w:rPr>
                <w:sz w:val="24"/>
                <w:szCs w:val="24"/>
              </w:rPr>
            </w:pPr>
            <w:r w:rsidRPr="00F42E35">
              <w:rPr>
                <w:sz w:val="24"/>
                <w:szCs w:val="24"/>
              </w:rPr>
              <w:t>Российская Федерация в 1992-2022 гг.</w:t>
            </w:r>
          </w:p>
        </w:tc>
      </w:tr>
      <w:tr w:rsidR="00D36E9D" w:rsidRPr="00F42E35" w14:paraId="0116936A" w14:textId="77777777">
        <w:trPr>
          <w:trHeight w:val="320"/>
        </w:trPr>
        <w:tc>
          <w:tcPr>
            <w:tcW w:w="1206" w:type="dxa"/>
            <w:tcBorders>
              <w:bottom w:val="single" w:sz="12" w:space="0" w:color="000000"/>
            </w:tcBorders>
          </w:tcPr>
          <w:p w14:paraId="7842625D" w14:textId="77777777" w:rsidR="00D36E9D" w:rsidRPr="00F42E35" w:rsidRDefault="00EE23DA" w:rsidP="00F42E35">
            <w:pPr>
              <w:pStyle w:val="TableParagraph"/>
              <w:ind w:left="344" w:right="317"/>
              <w:jc w:val="center"/>
              <w:rPr>
                <w:sz w:val="24"/>
                <w:szCs w:val="24"/>
              </w:rPr>
            </w:pPr>
            <w:r w:rsidRPr="00F42E35">
              <w:rPr>
                <w:sz w:val="24"/>
                <w:szCs w:val="24"/>
              </w:rPr>
              <w:t>10.1</w:t>
            </w:r>
          </w:p>
        </w:tc>
        <w:tc>
          <w:tcPr>
            <w:tcW w:w="9108" w:type="dxa"/>
            <w:tcBorders>
              <w:bottom w:val="single" w:sz="12" w:space="0" w:color="000000"/>
            </w:tcBorders>
          </w:tcPr>
          <w:p w14:paraId="25C491B5" w14:textId="77777777" w:rsidR="00D36E9D" w:rsidRPr="00F42E35" w:rsidRDefault="00EE23DA" w:rsidP="00F42E35">
            <w:pPr>
              <w:pStyle w:val="TableParagraph"/>
              <w:ind w:left="61"/>
              <w:rPr>
                <w:sz w:val="24"/>
                <w:szCs w:val="24"/>
              </w:rPr>
            </w:pPr>
            <w:r w:rsidRPr="00F42E35">
              <w:rPr>
                <w:sz w:val="24"/>
                <w:szCs w:val="24"/>
              </w:rPr>
              <w:t>Становление новой России (1992-1999)</w:t>
            </w:r>
          </w:p>
        </w:tc>
      </w:tr>
      <w:tr w:rsidR="00D36E9D" w:rsidRPr="00B42DAB" w14:paraId="30BD1420" w14:textId="77777777">
        <w:trPr>
          <w:trHeight w:val="322"/>
        </w:trPr>
        <w:tc>
          <w:tcPr>
            <w:tcW w:w="1206" w:type="dxa"/>
            <w:tcBorders>
              <w:top w:val="single" w:sz="12" w:space="0" w:color="000000"/>
            </w:tcBorders>
          </w:tcPr>
          <w:p w14:paraId="5A2207FF" w14:textId="77777777" w:rsidR="00D36E9D" w:rsidRPr="00F42E35" w:rsidRDefault="00EE23DA" w:rsidP="00F42E35">
            <w:pPr>
              <w:pStyle w:val="TableParagraph"/>
              <w:ind w:left="344" w:right="317"/>
              <w:jc w:val="center"/>
              <w:rPr>
                <w:sz w:val="24"/>
                <w:szCs w:val="24"/>
              </w:rPr>
            </w:pPr>
            <w:r w:rsidRPr="00F42E35">
              <w:rPr>
                <w:sz w:val="24"/>
                <w:szCs w:val="24"/>
              </w:rPr>
              <w:t>10.2</w:t>
            </w:r>
          </w:p>
        </w:tc>
        <w:tc>
          <w:tcPr>
            <w:tcW w:w="9108" w:type="dxa"/>
            <w:tcBorders>
              <w:top w:val="single" w:sz="12" w:space="0" w:color="000000"/>
            </w:tcBorders>
          </w:tcPr>
          <w:p w14:paraId="6699AE35" w14:textId="77777777" w:rsidR="00D36E9D" w:rsidRPr="00F42E35" w:rsidRDefault="00EE23DA" w:rsidP="00F42E35">
            <w:pPr>
              <w:pStyle w:val="TableParagraph"/>
              <w:ind w:left="61"/>
              <w:rPr>
                <w:sz w:val="24"/>
                <w:szCs w:val="24"/>
                <w:lang w:val="ru-RU"/>
              </w:rPr>
            </w:pPr>
            <w:r w:rsidRPr="00F42E35">
              <w:rPr>
                <w:sz w:val="24"/>
                <w:szCs w:val="24"/>
                <w:lang w:val="ru-RU"/>
              </w:rPr>
              <w:t xml:space="preserve">Россия в </w:t>
            </w:r>
            <w:r w:rsidRPr="00F42E35">
              <w:rPr>
                <w:sz w:val="24"/>
                <w:szCs w:val="24"/>
              </w:rPr>
              <w:t>XXI</w:t>
            </w:r>
            <w:r w:rsidRPr="00F42E35">
              <w:rPr>
                <w:sz w:val="24"/>
                <w:szCs w:val="24"/>
                <w:lang w:val="ru-RU"/>
              </w:rPr>
              <w:t xml:space="preserve"> в.: вызовы времени и задачи модернизации</w:t>
            </w:r>
          </w:p>
        </w:tc>
      </w:tr>
      <w:tr w:rsidR="00D36E9D" w:rsidRPr="00F42E35" w14:paraId="3F389492" w14:textId="77777777">
        <w:trPr>
          <w:trHeight w:val="321"/>
        </w:trPr>
        <w:tc>
          <w:tcPr>
            <w:tcW w:w="1206" w:type="dxa"/>
          </w:tcPr>
          <w:p w14:paraId="60B9E68A" w14:textId="77777777" w:rsidR="00D36E9D" w:rsidRPr="00F42E35" w:rsidRDefault="00EE23DA" w:rsidP="00F42E35">
            <w:pPr>
              <w:pStyle w:val="TableParagraph"/>
              <w:ind w:left="342" w:right="317"/>
              <w:jc w:val="center"/>
              <w:rPr>
                <w:sz w:val="24"/>
                <w:szCs w:val="24"/>
              </w:rPr>
            </w:pPr>
            <w:r w:rsidRPr="00F42E35">
              <w:rPr>
                <w:sz w:val="24"/>
                <w:szCs w:val="24"/>
              </w:rPr>
              <w:t>11</w:t>
            </w:r>
          </w:p>
        </w:tc>
        <w:tc>
          <w:tcPr>
            <w:tcW w:w="9108" w:type="dxa"/>
          </w:tcPr>
          <w:p w14:paraId="56CE30F2" w14:textId="77777777" w:rsidR="00D36E9D" w:rsidRPr="00F42E35" w:rsidRDefault="00EE23DA" w:rsidP="00F42E35">
            <w:pPr>
              <w:pStyle w:val="TableParagraph"/>
              <w:ind w:left="64"/>
              <w:rPr>
                <w:sz w:val="24"/>
                <w:szCs w:val="24"/>
              </w:rPr>
            </w:pPr>
            <w:r w:rsidRPr="00F42E35">
              <w:rPr>
                <w:sz w:val="24"/>
                <w:szCs w:val="24"/>
              </w:rPr>
              <w:t>Всеобщая история. 1914-1945 гг.</w:t>
            </w:r>
          </w:p>
        </w:tc>
      </w:tr>
      <w:tr w:rsidR="00D36E9D" w:rsidRPr="00B42DAB" w14:paraId="4F3A4AD2" w14:textId="77777777">
        <w:trPr>
          <w:trHeight w:val="322"/>
        </w:trPr>
        <w:tc>
          <w:tcPr>
            <w:tcW w:w="1206" w:type="dxa"/>
          </w:tcPr>
          <w:p w14:paraId="78A88B03" w14:textId="77777777" w:rsidR="00D36E9D" w:rsidRPr="00F42E35" w:rsidRDefault="00EE23DA" w:rsidP="00F42E35">
            <w:pPr>
              <w:pStyle w:val="TableParagraph"/>
              <w:ind w:left="344" w:right="317"/>
              <w:jc w:val="center"/>
              <w:rPr>
                <w:sz w:val="24"/>
                <w:szCs w:val="24"/>
              </w:rPr>
            </w:pPr>
            <w:r w:rsidRPr="00F42E35">
              <w:rPr>
                <w:sz w:val="24"/>
                <w:szCs w:val="24"/>
              </w:rPr>
              <w:t>11.1</w:t>
            </w:r>
          </w:p>
        </w:tc>
        <w:tc>
          <w:tcPr>
            <w:tcW w:w="9108" w:type="dxa"/>
          </w:tcPr>
          <w:p w14:paraId="74E9FA75" w14:textId="77777777" w:rsidR="00D36E9D" w:rsidRPr="00F42E35" w:rsidRDefault="00EE23DA" w:rsidP="00F42E35">
            <w:pPr>
              <w:pStyle w:val="TableParagraph"/>
              <w:ind w:left="61"/>
              <w:rPr>
                <w:sz w:val="24"/>
                <w:szCs w:val="24"/>
                <w:lang w:val="ru-RU"/>
              </w:rPr>
            </w:pPr>
            <w:r w:rsidRPr="00F42E35">
              <w:rPr>
                <w:sz w:val="24"/>
                <w:szCs w:val="24"/>
                <w:lang w:val="ru-RU"/>
              </w:rPr>
              <w:t>Мир накануне и в годы Первой мировой войны</w:t>
            </w:r>
          </w:p>
        </w:tc>
      </w:tr>
      <w:tr w:rsidR="00D36E9D" w:rsidRPr="00F42E35" w14:paraId="6B71680A" w14:textId="77777777">
        <w:trPr>
          <w:trHeight w:val="321"/>
        </w:trPr>
        <w:tc>
          <w:tcPr>
            <w:tcW w:w="1206" w:type="dxa"/>
          </w:tcPr>
          <w:p w14:paraId="0A553EEC" w14:textId="77777777" w:rsidR="00D36E9D" w:rsidRPr="00F42E35" w:rsidRDefault="00EE23DA" w:rsidP="00F42E35">
            <w:pPr>
              <w:pStyle w:val="TableParagraph"/>
              <w:ind w:left="344" w:right="317"/>
              <w:jc w:val="center"/>
              <w:rPr>
                <w:sz w:val="24"/>
                <w:szCs w:val="24"/>
              </w:rPr>
            </w:pPr>
            <w:r w:rsidRPr="00F42E35">
              <w:rPr>
                <w:sz w:val="24"/>
                <w:szCs w:val="24"/>
              </w:rPr>
              <w:t>11.2</w:t>
            </w:r>
          </w:p>
        </w:tc>
        <w:tc>
          <w:tcPr>
            <w:tcW w:w="9108" w:type="dxa"/>
          </w:tcPr>
          <w:p w14:paraId="035B950B" w14:textId="77777777" w:rsidR="00D36E9D" w:rsidRPr="00F42E35" w:rsidRDefault="00EE23DA" w:rsidP="00F42E35">
            <w:pPr>
              <w:pStyle w:val="TableParagraph"/>
              <w:ind w:left="61"/>
              <w:rPr>
                <w:sz w:val="24"/>
                <w:szCs w:val="24"/>
              </w:rPr>
            </w:pPr>
            <w:r w:rsidRPr="00F42E35">
              <w:rPr>
                <w:sz w:val="24"/>
                <w:szCs w:val="24"/>
              </w:rPr>
              <w:t>Мир в 1918-1939 гг.</w:t>
            </w:r>
          </w:p>
        </w:tc>
      </w:tr>
      <w:tr w:rsidR="00D36E9D" w:rsidRPr="00F42E35" w14:paraId="09791629" w14:textId="77777777">
        <w:trPr>
          <w:trHeight w:val="323"/>
        </w:trPr>
        <w:tc>
          <w:tcPr>
            <w:tcW w:w="1206" w:type="dxa"/>
          </w:tcPr>
          <w:p w14:paraId="78B12571" w14:textId="77777777" w:rsidR="00D36E9D" w:rsidRPr="00F42E35" w:rsidRDefault="00EE23DA" w:rsidP="00F42E35">
            <w:pPr>
              <w:pStyle w:val="TableParagraph"/>
              <w:ind w:left="344" w:right="317"/>
              <w:jc w:val="center"/>
              <w:rPr>
                <w:sz w:val="24"/>
                <w:szCs w:val="24"/>
              </w:rPr>
            </w:pPr>
            <w:r w:rsidRPr="00F42E35">
              <w:rPr>
                <w:sz w:val="24"/>
                <w:szCs w:val="24"/>
              </w:rPr>
              <w:t>11.3</w:t>
            </w:r>
          </w:p>
        </w:tc>
        <w:tc>
          <w:tcPr>
            <w:tcW w:w="9108" w:type="dxa"/>
          </w:tcPr>
          <w:p w14:paraId="3EF649C6" w14:textId="77777777" w:rsidR="00D36E9D" w:rsidRPr="00F42E35" w:rsidRDefault="00EE23DA" w:rsidP="00F42E35">
            <w:pPr>
              <w:pStyle w:val="TableParagraph"/>
              <w:ind w:left="61"/>
              <w:rPr>
                <w:sz w:val="24"/>
                <w:szCs w:val="24"/>
              </w:rPr>
            </w:pPr>
            <w:r w:rsidRPr="00F42E35">
              <w:rPr>
                <w:sz w:val="24"/>
                <w:szCs w:val="24"/>
              </w:rPr>
              <w:t>Вторая мировая война</w:t>
            </w:r>
          </w:p>
        </w:tc>
      </w:tr>
      <w:tr w:rsidR="00D36E9D" w:rsidRPr="00F42E35" w14:paraId="27A2F845" w14:textId="77777777">
        <w:trPr>
          <w:trHeight w:val="320"/>
        </w:trPr>
        <w:tc>
          <w:tcPr>
            <w:tcW w:w="1206" w:type="dxa"/>
          </w:tcPr>
          <w:p w14:paraId="0553E596" w14:textId="77777777" w:rsidR="00D36E9D" w:rsidRPr="00F42E35" w:rsidRDefault="00EE23DA" w:rsidP="00F42E35">
            <w:pPr>
              <w:pStyle w:val="TableParagraph"/>
              <w:ind w:left="342" w:right="317"/>
              <w:jc w:val="center"/>
              <w:rPr>
                <w:sz w:val="24"/>
                <w:szCs w:val="24"/>
              </w:rPr>
            </w:pPr>
            <w:r w:rsidRPr="00F42E35">
              <w:rPr>
                <w:sz w:val="24"/>
                <w:szCs w:val="24"/>
              </w:rPr>
              <w:t>12</w:t>
            </w:r>
          </w:p>
        </w:tc>
        <w:tc>
          <w:tcPr>
            <w:tcW w:w="9108" w:type="dxa"/>
          </w:tcPr>
          <w:p w14:paraId="7E9B51ED" w14:textId="77777777" w:rsidR="00D36E9D" w:rsidRPr="00F42E35" w:rsidRDefault="00EE23DA" w:rsidP="00F42E35">
            <w:pPr>
              <w:pStyle w:val="TableParagraph"/>
              <w:ind w:left="64"/>
              <w:rPr>
                <w:sz w:val="24"/>
                <w:szCs w:val="24"/>
              </w:rPr>
            </w:pPr>
            <w:r w:rsidRPr="00F42E35">
              <w:rPr>
                <w:sz w:val="24"/>
                <w:szCs w:val="24"/>
              </w:rPr>
              <w:t>Всеобщая история. 1945-2022 гг.</w:t>
            </w:r>
          </w:p>
        </w:tc>
      </w:tr>
      <w:tr w:rsidR="00D36E9D" w:rsidRPr="00B42DAB" w14:paraId="1A103CF7" w14:textId="77777777">
        <w:trPr>
          <w:trHeight w:val="641"/>
        </w:trPr>
        <w:tc>
          <w:tcPr>
            <w:tcW w:w="1206" w:type="dxa"/>
          </w:tcPr>
          <w:p w14:paraId="321B3C9E" w14:textId="77777777" w:rsidR="00D36E9D" w:rsidRPr="00F42E35" w:rsidRDefault="00EE23DA" w:rsidP="00F42E35">
            <w:pPr>
              <w:pStyle w:val="TableParagraph"/>
              <w:ind w:left="344" w:right="317"/>
              <w:jc w:val="center"/>
              <w:rPr>
                <w:sz w:val="24"/>
                <w:szCs w:val="24"/>
              </w:rPr>
            </w:pPr>
            <w:r w:rsidRPr="00F42E35">
              <w:rPr>
                <w:sz w:val="24"/>
                <w:szCs w:val="24"/>
              </w:rPr>
              <w:t>12.1</w:t>
            </w:r>
          </w:p>
        </w:tc>
        <w:tc>
          <w:tcPr>
            <w:tcW w:w="9108" w:type="dxa"/>
          </w:tcPr>
          <w:p w14:paraId="59F15329" w14:textId="77777777" w:rsidR="00D36E9D" w:rsidRPr="00F42E35" w:rsidRDefault="00EE23DA" w:rsidP="00F42E35">
            <w:pPr>
              <w:pStyle w:val="TableParagraph"/>
              <w:ind w:left="63" w:right="121" w:hanging="1"/>
              <w:rPr>
                <w:sz w:val="24"/>
                <w:szCs w:val="24"/>
                <w:lang w:val="ru-RU"/>
              </w:rPr>
            </w:pPr>
            <w:r w:rsidRPr="00F42E35">
              <w:rPr>
                <w:sz w:val="24"/>
                <w:szCs w:val="24"/>
                <w:lang w:val="ru-RU"/>
              </w:rPr>
              <w:t xml:space="preserve">Страны Северной Америки и Европы во второй половине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w:t>
            </w:r>
          </w:p>
        </w:tc>
      </w:tr>
      <w:tr w:rsidR="00D36E9D" w:rsidRPr="00B42DAB" w14:paraId="5E55F734" w14:textId="77777777">
        <w:trPr>
          <w:trHeight w:val="645"/>
        </w:trPr>
        <w:tc>
          <w:tcPr>
            <w:tcW w:w="1206" w:type="dxa"/>
          </w:tcPr>
          <w:p w14:paraId="7BFF86E0" w14:textId="77777777" w:rsidR="00D36E9D" w:rsidRPr="00F42E35" w:rsidRDefault="00EE23DA" w:rsidP="00F42E35">
            <w:pPr>
              <w:pStyle w:val="TableParagraph"/>
              <w:ind w:left="344" w:right="317"/>
              <w:jc w:val="center"/>
              <w:rPr>
                <w:sz w:val="24"/>
                <w:szCs w:val="24"/>
              </w:rPr>
            </w:pPr>
            <w:r w:rsidRPr="00F42E35">
              <w:rPr>
                <w:sz w:val="24"/>
                <w:szCs w:val="24"/>
              </w:rPr>
              <w:t>12.2</w:t>
            </w:r>
          </w:p>
        </w:tc>
        <w:tc>
          <w:tcPr>
            <w:tcW w:w="9108" w:type="dxa"/>
          </w:tcPr>
          <w:p w14:paraId="14E63397" w14:textId="77777777" w:rsidR="00D36E9D" w:rsidRPr="00F42E35" w:rsidRDefault="00EE23DA" w:rsidP="00F42E35">
            <w:pPr>
              <w:pStyle w:val="TableParagraph"/>
              <w:ind w:left="63" w:right="121" w:hanging="1"/>
              <w:rPr>
                <w:sz w:val="24"/>
                <w:szCs w:val="24"/>
                <w:lang w:val="ru-RU"/>
              </w:rPr>
            </w:pPr>
            <w:r w:rsidRPr="00F42E35">
              <w:rPr>
                <w:sz w:val="24"/>
                <w:szCs w:val="24"/>
                <w:lang w:val="ru-RU"/>
              </w:rPr>
              <w:t xml:space="preserve">Страны Азии, Африки во второй половине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 проблемы и пути модернизации</w:t>
            </w:r>
          </w:p>
        </w:tc>
      </w:tr>
      <w:tr w:rsidR="00D36E9D" w:rsidRPr="00B42DAB" w14:paraId="4F2877B0" w14:textId="77777777">
        <w:trPr>
          <w:trHeight w:val="321"/>
        </w:trPr>
        <w:tc>
          <w:tcPr>
            <w:tcW w:w="1206" w:type="dxa"/>
          </w:tcPr>
          <w:p w14:paraId="22F96D72" w14:textId="77777777" w:rsidR="00D36E9D" w:rsidRPr="00F42E35" w:rsidRDefault="00EE23DA" w:rsidP="00F42E35">
            <w:pPr>
              <w:pStyle w:val="TableParagraph"/>
              <w:ind w:left="344" w:right="317"/>
              <w:jc w:val="center"/>
              <w:rPr>
                <w:sz w:val="24"/>
                <w:szCs w:val="24"/>
              </w:rPr>
            </w:pPr>
            <w:r w:rsidRPr="00F42E35">
              <w:rPr>
                <w:sz w:val="24"/>
                <w:szCs w:val="24"/>
              </w:rPr>
              <w:t>12.3</w:t>
            </w:r>
          </w:p>
        </w:tc>
        <w:tc>
          <w:tcPr>
            <w:tcW w:w="9108" w:type="dxa"/>
          </w:tcPr>
          <w:p w14:paraId="55E862F0" w14:textId="77777777" w:rsidR="00D36E9D" w:rsidRPr="00F42E35" w:rsidRDefault="00EE23DA" w:rsidP="00F42E35">
            <w:pPr>
              <w:pStyle w:val="TableParagraph"/>
              <w:ind w:left="61"/>
              <w:rPr>
                <w:sz w:val="24"/>
                <w:szCs w:val="24"/>
                <w:lang w:val="ru-RU"/>
              </w:rPr>
            </w:pPr>
            <w:r w:rsidRPr="00F42E35">
              <w:rPr>
                <w:sz w:val="24"/>
                <w:szCs w:val="24"/>
                <w:lang w:val="ru-RU"/>
              </w:rPr>
              <w:t xml:space="preserve">Страны Латинской Америки во второй половине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w:t>
            </w:r>
          </w:p>
        </w:tc>
      </w:tr>
      <w:tr w:rsidR="00D36E9D" w:rsidRPr="00B42DAB" w14:paraId="2DBABD01" w14:textId="77777777">
        <w:trPr>
          <w:trHeight w:val="323"/>
        </w:trPr>
        <w:tc>
          <w:tcPr>
            <w:tcW w:w="1206" w:type="dxa"/>
          </w:tcPr>
          <w:p w14:paraId="5E84875B" w14:textId="77777777" w:rsidR="00D36E9D" w:rsidRPr="00F42E35" w:rsidRDefault="00EE23DA" w:rsidP="00F42E35">
            <w:pPr>
              <w:pStyle w:val="TableParagraph"/>
              <w:ind w:left="344" w:right="317"/>
              <w:jc w:val="center"/>
              <w:rPr>
                <w:sz w:val="24"/>
                <w:szCs w:val="24"/>
              </w:rPr>
            </w:pPr>
            <w:r w:rsidRPr="00F42E35">
              <w:rPr>
                <w:sz w:val="24"/>
                <w:szCs w:val="24"/>
              </w:rPr>
              <w:t>12.4</w:t>
            </w:r>
          </w:p>
        </w:tc>
        <w:tc>
          <w:tcPr>
            <w:tcW w:w="9108" w:type="dxa"/>
          </w:tcPr>
          <w:p w14:paraId="1D49A7E5" w14:textId="77777777" w:rsidR="00D36E9D" w:rsidRPr="00F42E35" w:rsidRDefault="00EE23DA" w:rsidP="00F42E35">
            <w:pPr>
              <w:pStyle w:val="TableParagraph"/>
              <w:ind w:left="61"/>
              <w:rPr>
                <w:sz w:val="24"/>
                <w:szCs w:val="24"/>
                <w:lang w:val="ru-RU"/>
              </w:rPr>
            </w:pPr>
            <w:r w:rsidRPr="00F42E35">
              <w:rPr>
                <w:sz w:val="24"/>
                <w:szCs w:val="24"/>
                <w:lang w:val="ru-RU"/>
              </w:rPr>
              <w:t xml:space="preserve">Международные отношения во второй половине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w:t>
            </w:r>
          </w:p>
        </w:tc>
      </w:tr>
      <w:tr w:rsidR="00D36E9D" w:rsidRPr="00B42DAB" w14:paraId="2D11061C" w14:textId="77777777">
        <w:trPr>
          <w:trHeight w:val="320"/>
        </w:trPr>
        <w:tc>
          <w:tcPr>
            <w:tcW w:w="1206" w:type="dxa"/>
          </w:tcPr>
          <w:p w14:paraId="6FF1ADC5" w14:textId="77777777" w:rsidR="00D36E9D" w:rsidRPr="00F42E35" w:rsidRDefault="00EE23DA" w:rsidP="00F42E35">
            <w:pPr>
              <w:pStyle w:val="TableParagraph"/>
              <w:ind w:left="344" w:right="317"/>
              <w:jc w:val="center"/>
              <w:rPr>
                <w:sz w:val="24"/>
                <w:szCs w:val="24"/>
              </w:rPr>
            </w:pPr>
            <w:r w:rsidRPr="00F42E35">
              <w:rPr>
                <w:sz w:val="24"/>
                <w:szCs w:val="24"/>
              </w:rPr>
              <w:t>12.5</w:t>
            </w:r>
          </w:p>
        </w:tc>
        <w:tc>
          <w:tcPr>
            <w:tcW w:w="9108" w:type="dxa"/>
          </w:tcPr>
          <w:p w14:paraId="25A459AD" w14:textId="77777777" w:rsidR="00D36E9D" w:rsidRPr="00F42E35" w:rsidRDefault="00EE23DA" w:rsidP="00F42E35">
            <w:pPr>
              <w:pStyle w:val="TableParagraph"/>
              <w:ind w:left="61"/>
              <w:rPr>
                <w:sz w:val="24"/>
                <w:szCs w:val="24"/>
                <w:lang w:val="ru-RU"/>
              </w:rPr>
            </w:pPr>
            <w:r w:rsidRPr="00F42E35">
              <w:rPr>
                <w:sz w:val="24"/>
                <w:szCs w:val="24"/>
                <w:lang w:val="ru-RU"/>
              </w:rPr>
              <w:t xml:space="preserve">Развитие науки и культуры во второй половине </w:t>
            </w:r>
            <w:r w:rsidRPr="00F42E35">
              <w:rPr>
                <w:sz w:val="24"/>
                <w:szCs w:val="24"/>
              </w:rPr>
              <w:t>XX</w:t>
            </w:r>
            <w:r w:rsidRPr="00F42E35">
              <w:rPr>
                <w:sz w:val="24"/>
                <w:szCs w:val="24"/>
                <w:lang w:val="ru-RU"/>
              </w:rPr>
              <w:t xml:space="preserve"> - начале </w:t>
            </w:r>
            <w:r w:rsidRPr="00F42E35">
              <w:rPr>
                <w:sz w:val="24"/>
                <w:szCs w:val="24"/>
              </w:rPr>
              <w:t>XXI</w:t>
            </w:r>
            <w:r w:rsidRPr="00F42E35">
              <w:rPr>
                <w:sz w:val="24"/>
                <w:szCs w:val="24"/>
                <w:lang w:val="ru-RU"/>
              </w:rPr>
              <w:t xml:space="preserve"> в.</w:t>
            </w:r>
          </w:p>
        </w:tc>
      </w:tr>
      <w:tr w:rsidR="00D36E9D" w:rsidRPr="00F42E35" w14:paraId="715A0BA4" w14:textId="77777777">
        <w:trPr>
          <w:trHeight w:val="323"/>
        </w:trPr>
        <w:tc>
          <w:tcPr>
            <w:tcW w:w="1206" w:type="dxa"/>
          </w:tcPr>
          <w:p w14:paraId="012425DC" w14:textId="77777777" w:rsidR="00D36E9D" w:rsidRPr="00F42E35" w:rsidRDefault="00EE23DA" w:rsidP="00F42E35">
            <w:pPr>
              <w:pStyle w:val="TableParagraph"/>
              <w:ind w:left="344" w:right="317"/>
              <w:jc w:val="center"/>
              <w:rPr>
                <w:sz w:val="24"/>
                <w:szCs w:val="24"/>
              </w:rPr>
            </w:pPr>
            <w:r w:rsidRPr="00F42E35">
              <w:rPr>
                <w:sz w:val="24"/>
                <w:szCs w:val="24"/>
              </w:rPr>
              <w:t>12.6</w:t>
            </w:r>
          </w:p>
        </w:tc>
        <w:tc>
          <w:tcPr>
            <w:tcW w:w="9108" w:type="dxa"/>
          </w:tcPr>
          <w:p w14:paraId="62CD198C" w14:textId="77777777" w:rsidR="00D36E9D" w:rsidRPr="00F42E35" w:rsidRDefault="00EE23DA" w:rsidP="00F42E35">
            <w:pPr>
              <w:pStyle w:val="TableParagraph"/>
              <w:ind w:left="61"/>
              <w:rPr>
                <w:sz w:val="24"/>
                <w:szCs w:val="24"/>
              </w:rPr>
            </w:pPr>
            <w:r w:rsidRPr="00F42E35">
              <w:rPr>
                <w:sz w:val="24"/>
                <w:szCs w:val="24"/>
              </w:rPr>
              <w:t>Современный мир</w:t>
            </w:r>
          </w:p>
        </w:tc>
      </w:tr>
    </w:tbl>
    <w:p w14:paraId="267D7A95" w14:textId="77777777" w:rsidR="00D36E9D" w:rsidRPr="00F42E35" w:rsidRDefault="00D36E9D" w:rsidP="00F42E35">
      <w:pPr>
        <w:pStyle w:val="a3"/>
        <w:spacing w:before="0"/>
        <w:rPr>
          <w:b/>
          <w:sz w:val="24"/>
          <w:szCs w:val="24"/>
        </w:rPr>
      </w:pPr>
    </w:p>
    <w:p w14:paraId="36D45E1A" w14:textId="77777777" w:rsidR="00D36E9D" w:rsidRPr="00F42E35" w:rsidRDefault="00EE23DA" w:rsidP="00F42E35">
      <w:pPr>
        <w:pStyle w:val="a3"/>
        <w:spacing w:before="0"/>
        <w:ind w:right="290"/>
        <w:jc w:val="right"/>
        <w:rPr>
          <w:sz w:val="24"/>
          <w:szCs w:val="24"/>
        </w:rPr>
      </w:pPr>
      <w:r w:rsidRPr="00F42E35">
        <w:rPr>
          <w:sz w:val="24"/>
          <w:szCs w:val="24"/>
        </w:rPr>
        <w:t>Таблица 24</w:t>
      </w:r>
    </w:p>
    <w:p w14:paraId="0C2AD939" w14:textId="77777777" w:rsidR="00D36E9D" w:rsidRPr="00F42E35" w:rsidRDefault="00EE23DA" w:rsidP="00F42E35">
      <w:pPr>
        <w:pStyle w:val="1"/>
        <w:spacing w:before="0"/>
        <w:ind w:left="2391"/>
        <w:rPr>
          <w:sz w:val="24"/>
          <w:szCs w:val="24"/>
        </w:rPr>
      </w:pPr>
      <w:bookmarkStart w:id="12" w:name="Проверяемые_элементы_содержания_(10_клас"/>
      <w:bookmarkEnd w:id="12"/>
      <w:r w:rsidRPr="00F42E35">
        <w:rPr>
          <w:sz w:val="24"/>
          <w:szCs w:val="24"/>
        </w:rPr>
        <w:t>Проверяемые элементы содержания (10 класс)</w:t>
      </w: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6"/>
        <w:gridCol w:w="9120"/>
      </w:tblGrid>
      <w:tr w:rsidR="00D36E9D" w:rsidRPr="00F42E35" w14:paraId="6A514D61" w14:textId="77777777">
        <w:trPr>
          <w:trHeight w:val="323"/>
        </w:trPr>
        <w:tc>
          <w:tcPr>
            <w:tcW w:w="1196" w:type="dxa"/>
          </w:tcPr>
          <w:p w14:paraId="62DC2803" w14:textId="77777777" w:rsidR="00D36E9D" w:rsidRPr="00F42E35" w:rsidRDefault="00EE23DA" w:rsidP="00F42E35">
            <w:pPr>
              <w:pStyle w:val="TableParagraph"/>
              <w:ind w:left="335" w:right="312"/>
              <w:jc w:val="center"/>
              <w:rPr>
                <w:sz w:val="24"/>
                <w:szCs w:val="24"/>
              </w:rPr>
            </w:pPr>
            <w:r w:rsidRPr="00F42E35">
              <w:rPr>
                <w:sz w:val="24"/>
                <w:szCs w:val="24"/>
              </w:rPr>
              <w:t>Код</w:t>
            </w:r>
          </w:p>
        </w:tc>
        <w:tc>
          <w:tcPr>
            <w:tcW w:w="9120" w:type="dxa"/>
          </w:tcPr>
          <w:p w14:paraId="32F7DFCB" w14:textId="77777777" w:rsidR="00D36E9D" w:rsidRPr="00F42E35" w:rsidRDefault="00EE23DA" w:rsidP="00F42E35">
            <w:pPr>
              <w:pStyle w:val="TableParagraph"/>
              <w:ind w:left="2495"/>
              <w:rPr>
                <w:sz w:val="24"/>
                <w:szCs w:val="24"/>
              </w:rPr>
            </w:pPr>
            <w:r w:rsidRPr="00F42E35">
              <w:rPr>
                <w:sz w:val="24"/>
                <w:szCs w:val="24"/>
              </w:rPr>
              <w:t>Проверяемый элемент содержания</w:t>
            </w:r>
          </w:p>
        </w:tc>
      </w:tr>
      <w:tr w:rsidR="00D36E9D" w:rsidRPr="00F42E35" w14:paraId="192EE382" w14:textId="77777777">
        <w:trPr>
          <w:trHeight w:val="318"/>
        </w:trPr>
        <w:tc>
          <w:tcPr>
            <w:tcW w:w="1196" w:type="dxa"/>
          </w:tcPr>
          <w:p w14:paraId="4C126BE3" w14:textId="77777777" w:rsidR="00D36E9D" w:rsidRPr="00F42E35" w:rsidRDefault="00EE23DA" w:rsidP="00F42E35">
            <w:pPr>
              <w:pStyle w:val="TableParagraph"/>
              <w:ind w:left="21"/>
              <w:jc w:val="center"/>
              <w:rPr>
                <w:sz w:val="24"/>
                <w:szCs w:val="24"/>
              </w:rPr>
            </w:pPr>
            <w:r w:rsidRPr="00F42E35">
              <w:rPr>
                <w:sz w:val="24"/>
                <w:szCs w:val="24"/>
              </w:rPr>
              <w:t>1</w:t>
            </w:r>
          </w:p>
        </w:tc>
        <w:tc>
          <w:tcPr>
            <w:tcW w:w="9120" w:type="dxa"/>
          </w:tcPr>
          <w:p w14:paraId="79C1C1A6" w14:textId="77777777" w:rsidR="00D36E9D" w:rsidRPr="00F42E35" w:rsidRDefault="00EE23DA" w:rsidP="00F42E35">
            <w:pPr>
              <w:pStyle w:val="TableParagraph"/>
              <w:ind w:left="63"/>
              <w:rPr>
                <w:sz w:val="24"/>
                <w:szCs w:val="24"/>
              </w:rPr>
            </w:pPr>
            <w:r w:rsidRPr="00F42E35">
              <w:rPr>
                <w:sz w:val="24"/>
                <w:szCs w:val="24"/>
              </w:rPr>
              <w:t>Человек в обществе</w:t>
            </w:r>
          </w:p>
        </w:tc>
      </w:tr>
      <w:tr w:rsidR="00D36E9D" w:rsidRPr="00F42E35" w14:paraId="1BDB08C8" w14:textId="77777777">
        <w:trPr>
          <w:trHeight w:val="345"/>
        </w:trPr>
        <w:tc>
          <w:tcPr>
            <w:tcW w:w="1196" w:type="dxa"/>
          </w:tcPr>
          <w:p w14:paraId="36DAC2C6" w14:textId="77777777" w:rsidR="00D36E9D" w:rsidRPr="00F42E35" w:rsidRDefault="00EE23DA" w:rsidP="00F42E35">
            <w:pPr>
              <w:pStyle w:val="TableParagraph"/>
              <w:ind w:left="336" w:right="312"/>
              <w:jc w:val="center"/>
              <w:rPr>
                <w:sz w:val="24"/>
                <w:szCs w:val="24"/>
              </w:rPr>
            </w:pPr>
            <w:r w:rsidRPr="00F42E35">
              <w:rPr>
                <w:sz w:val="24"/>
                <w:szCs w:val="24"/>
              </w:rPr>
              <w:t>1.1</w:t>
            </w:r>
          </w:p>
        </w:tc>
        <w:tc>
          <w:tcPr>
            <w:tcW w:w="9120" w:type="dxa"/>
          </w:tcPr>
          <w:p w14:paraId="016F09E3" w14:textId="77777777" w:rsidR="00D36E9D" w:rsidRPr="00F42E35" w:rsidRDefault="00EE23DA" w:rsidP="00F42E35">
            <w:pPr>
              <w:pStyle w:val="TableParagraph"/>
              <w:ind w:left="64"/>
              <w:rPr>
                <w:sz w:val="24"/>
                <w:szCs w:val="24"/>
              </w:rPr>
            </w:pPr>
            <w:r w:rsidRPr="00F42E35">
              <w:rPr>
                <w:sz w:val="24"/>
                <w:szCs w:val="24"/>
                <w:lang w:val="ru-RU"/>
              </w:rPr>
              <w:t xml:space="preserve">Общество как система. Общественные отношения. </w:t>
            </w:r>
            <w:r w:rsidRPr="00F42E35">
              <w:rPr>
                <w:sz w:val="24"/>
                <w:szCs w:val="24"/>
              </w:rPr>
              <w:t>Связи между</w:t>
            </w:r>
          </w:p>
        </w:tc>
      </w:tr>
    </w:tbl>
    <w:p w14:paraId="3CECA6CA"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6"/>
        <w:gridCol w:w="9120"/>
      </w:tblGrid>
      <w:tr w:rsidR="00D36E9D" w:rsidRPr="00F42E35" w14:paraId="5F00A0E7" w14:textId="77777777">
        <w:trPr>
          <w:trHeight w:val="311"/>
        </w:trPr>
        <w:tc>
          <w:tcPr>
            <w:tcW w:w="1196" w:type="dxa"/>
          </w:tcPr>
          <w:p w14:paraId="5DC77952" w14:textId="77777777" w:rsidR="00D36E9D" w:rsidRPr="00F42E35" w:rsidRDefault="00D36E9D" w:rsidP="00F42E35">
            <w:pPr>
              <w:pStyle w:val="TableParagraph"/>
              <w:ind w:left="0"/>
              <w:rPr>
                <w:sz w:val="24"/>
                <w:szCs w:val="24"/>
              </w:rPr>
            </w:pPr>
          </w:p>
        </w:tc>
        <w:tc>
          <w:tcPr>
            <w:tcW w:w="9120" w:type="dxa"/>
          </w:tcPr>
          <w:p w14:paraId="48863088" w14:textId="77777777" w:rsidR="00D36E9D" w:rsidRPr="00F42E35" w:rsidRDefault="00EE23DA" w:rsidP="00F42E35">
            <w:pPr>
              <w:pStyle w:val="TableParagraph"/>
              <w:ind w:left="63"/>
              <w:rPr>
                <w:sz w:val="24"/>
                <w:szCs w:val="24"/>
              </w:rPr>
            </w:pPr>
            <w:r w:rsidRPr="00F42E35">
              <w:rPr>
                <w:sz w:val="24"/>
                <w:szCs w:val="24"/>
              </w:rPr>
              <w:t>подсистемами и элементами общества</w:t>
            </w:r>
          </w:p>
        </w:tc>
      </w:tr>
      <w:tr w:rsidR="00D36E9D" w:rsidRPr="00B42DAB" w14:paraId="08C38FDA" w14:textId="77777777">
        <w:trPr>
          <w:trHeight w:val="640"/>
        </w:trPr>
        <w:tc>
          <w:tcPr>
            <w:tcW w:w="1196" w:type="dxa"/>
          </w:tcPr>
          <w:p w14:paraId="3629B368" w14:textId="77777777" w:rsidR="00D36E9D" w:rsidRPr="00F42E35" w:rsidRDefault="00EE23DA" w:rsidP="00F42E35">
            <w:pPr>
              <w:pStyle w:val="TableParagraph"/>
              <w:ind w:left="336" w:right="312"/>
              <w:jc w:val="center"/>
              <w:rPr>
                <w:sz w:val="24"/>
                <w:szCs w:val="24"/>
              </w:rPr>
            </w:pPr>
            <w:r w:rsidRPr="00F42E35">
              <w:rPr>
                <w:sz w:val="24"/>
                <w:szCs w:val="24"/>
              </w:rPr>
              <w:t>1.2</w:t>
            </w:r>
          </w:p>
        </w:tc>
        <w:tc>
          <w:tcPr>
            <w:tcW w:w="9120" w:type="dxa"/>
          </w:tcPr>
          <w:p w14:paraId="78D46F6D" w14:textId="77777777" w:rsidR="00D36E9D" w:rsidRPr="00F42E35" w:rsidRDefault="00EE23DA" w:rsidP="00F42E35">
            <w:pPr>
              <w:pStyle w:val="TableParagraph"/>
              <w:ind w:left="63" w:right="1021" w:firstLine="1"/>
              <w:rPr>
                <w:sz w:val="24"/>
                <w:szCs w:val="24"/>
                <w:lang w:val="ru-RU"/>
              </w:rPr>
            </w:pPr>
            <w:r w:rsidRPr="00F42E35">
              <w:rPr>
                <w:sz w:val="24"/>
                <w:szCs w:val="24"/>
                <w:lang w:val="ru-RU"/>
              </w:rPr>
              <w:t>Общественные потребности и социальные институты. Признаки и функции социальных институтов</w:t>
            </w:r>
          </w:p>
        </w:tc>
      </w:tr>
      <w:tr w:rsidR="00D36E9D" w:rsidRPr="00F42E35" w14:paraId="2D1F2FDE" w14:textId="77777777">
        <w:trPr>
          <w:trHeight w:val="645"/>
        </w:trPr>
        <w:tc>
          <w:tcPr>
            <w:tcW w:w="1196" w:type="dxa"/>
          </w:tcPr>
          <w:p w14:paraId="51725D5C" w14:textId="77777777" w:rsidR="00D36E9D" w:rsidRPr="00F42E35" w:rsidRDefault="00EE23DA" w:rsidP="00F42E35">
            <w:pPr>
              <w:pStyle w:val="TableParagraph"/>
              <w:ind w:left="336" w:right="312"/>
              <w:jc w:val="center"/>
              <w:rPr>
                <w:sz w:val="24"/>
                <w:szCs w:val="24"/>
              </w:rPr>
            </w:pPr>
            <w:r w:rsidRPr="00F42E35">
              <w:rPr>
                <w:sz w:val="24"/>
                <w:szCs w:val="24"/>
              </w:rPr>
              <w:t>1.3</w:t>
            </w:r>
          </w:p>
        </w:tc>
        <w:tc>
          <w:tcPr>
            <w:tcW w:w="9120" w:type="dxa"/>
          </w:tcPr>
          <w:p w14:paraId="2B7470FC" w14:textId="77777777" w:rsidR="00D36E9D" w:rsidRPr="00F42E35" w:rsidRDefault="00EE23DA" w:rsidP="00F42E35">
            <w:pPr>
              <w:pStyle w:val="TableParagraph"/>
              <w:ind w:left="63" w:firstLine="1"/>
              <w:rPr>
                <w:sz w:val="24"/>
                <w:szCs w:val="24"/>
              </w:rPr>
            </w:pPr>
            <w:r w:rsidRPr="00F42E35">
              <w:rPr>
                <w:sz w:val="24"/>
                <w:szCs w:val="24"/>
                <w:lang w:val="ru-RU"/>
              </w:rPr>
              <w:t xml:space="preserve">Типы обществ. Постиндустриальное (информационное) общество и его особенности. </w:t>
            </w:r>
            <w:r w:rsidRPr="00F42E35">
              <w:rPr>
                <w:sz w:val="24"/>
                <w:szCs w:val="24"/>
              </w:rPr>
              <w:t>Роль массовой коммуникации в современном обществе</w:t>
            </w:r>
          </w:p>
        </w:tc>
      </w:tr>
      <w:tr w:rsidR="00D36E9D" w:rsidRPr="00F42E35" w14:paraId="0159DA24" w14:textId="77777777">
        <w:trPr>
          <w:trHeight w:val="967"/>
        </w:trPr>
        <w:tc>
          <w:tcPr>
            <w:tcW w:w="1196" w:type="dxa"/>
          </w:tcPr>
          <w:p w14:paraId="207C1398" w14:textId="77777777" w:rsidR="00D36E9D" w:rsidRPr="00F42E35" w:rsidRDefault="00EE23DA" w:rsidP="00F42E35">
            <w:pPr>
              <w:pStyle w:val="TableParagraph"/>
              <w:ind w:left="336" w:right="312"/>
              <w:jc w:val="center"/>
              <w:rPr>
                <w:sz w:val="24"/>
                <w:szCs w:val="24"/>
              </w:rPr>
            </w:pPr>
            <w:r w:rsidRPr="00F42E35">
              <w:rPr>
                <w:sz w:val="24"/>
                <w:szCs w:val="24"/>
              </w:rPr>
              <w:t>1.4</w:t>
            </w:r>
          </w:p>
        </w:tc>
        <w:tc>
          <w:tcPr>
            <w:tcW w:w="9120" w:type="dxa"/>
          </w:tcPr>
          <w:p w14:paraId="53086DAF" w14:textId="77777777" w:rsidR="00D36E9D" w:rsidRPr="00F42E35" w:rsidRDefault="00EE23DA" w:rsidP="00F42E35">
            <w:pPr>
              <w:pStyle w:val="TableParagraph"/>
              <w:ind w:left="63" w:firstLine="1"/>
              <w:rPr>
                <w:sz w:val="24"/>
                <w:szCs w:val="24"/>
                <w:lang w:val="ru-RU"/>
              </w:rPr>
            </w:pPr>
            <w:r w:rsidRPr="00F42E35">
              <w:rPr>
                <w:sz w:val="24"/>
                <w:szCs w:val="24"/>
                <w:lang w:val="ru-RU"/>
              </w:rPr>
              <w:t>Многообразие путей и форм общественного развития. Эволюция, социальная революция. Реформа. Общественный прогресс, его критерии.</w:t>
            </w:r>
          </w:p>
          <w:p w14:paraId="0564A6A6" w14:textId="77777777" w:rsidR="00D36E9D" w:rsidRPr="00F42E35" w:rsidRDefault="00EE23DA" w:rsidP="00F42E35">
            <w:pPr>
              <w:pStyle w:val="TableParagraph"/>
              <w:ind w:left="63"/>
              <w:rPr>
                <w:sz w:val="24"/>
                <w:szCs w:val="24"/>
              </w:rPr>
            </w:pPr>
            <w:r w:rsidRPr="00F42E35">
              <w:rPr>
                <w:sz w:val="24"/>
                <w:szCs w:val="24"/>
              </w:rPr>
              <w:t>Противоречивый характер прогресса</w:t>
            </w:r>
          </w:p>
        </w:tc>
      </w:tr>
      <w:tr w:rsidR="00D36E9D" w:rsidRPr="00B42DAB" w14:paraId="3CC2FB70" w14:textId="77777777">
        <w:trPr>
          <w:trHeight w:val="640"/>
        </w:trPr>
        <w:tc>
          <w:tcPr>
            <w:tcW w:w="1196" w:type="dxa"/>
          </w:tcPr>
          <w:p w14:paraId="6F125484" w14:textId="77777777" w:rsidR="00D36E9D" w:rsidRPr="00F42E35" w:rsidRDefault="00EE23DA" w:rsidP="00F42E35">
            <w:pPr>
              <w:pStyle w:val="TableParagraph"/>
              <w:ind w:left="336" w:right="312"/>
              <w:jc w:val="center"/>
              <w:rPr>
                <w:sz w:val="24"/>
                <w:szCs w:val="24"/>
              </w:rPr>
            </w:pPr>
            <w:r w:rsidRPr="00F42E35">
              <w:rPr>
                <w:sz w:val="24"/>
                <w:szCs w:val="24"/>
              </w:rPr>
              <w:t>1.5</w:t>
            </w:r>
          </w:p>
        </w:tc>
        <w:tc>
          <w:tcPr>
            <w:tcW w:w="9120" w:type="dxa"/>
          </w:tcPr>
          <w:p w14:paraId="2D414A0F" w14:textId="77777777" w:rsidR="00D36E9D" w:rsidRPr="00F42E35" w:rsidRDefault="00EE23DA" w:rsidP="00F42E35">
            <w:pPr>
              <w:pStyle w:val="TableParagraph"/>
              <w:ind w:left="63" w:firstLine="1"/>
              <w:rPr>
                <w:sz w:val="24"/>
                <w:szCs w:val="24"/>
                <w:lang w:val="ru-RU"/>
              </w:rPr>
            </w:pPr>
            <w:r w:rsidRPr="00F42E35">
              <w:rPr>
                <w:sz w:val="24"/>
                <w:szCs w:val="24"/>
                <w:lang w:val="ru-RU"/>
              </w:rPr>
              <w:t xml:space="preserve">Глобализация и её противоречивые последствия. Российское общество и человек перед лицом угроз и вызовов </w:t>
            </w:r>
            <w:r w:rsidRPr="00F42E35">
              <w:rPr>
                <w:sz w:val="24"/>
                <w:szCs w:val="24"/>
              </w:rPr>
              <w:t>XXI</w:t>
            </w:r>
            <w:r w:rsidRPr="00F42E35">
              <w:rPr>
                <w:sz w:val="24"/>
                <w:szCs w:val="24"/>
                <w:lang w:val="ru-RU"/>
              </w:rPr>
              <w:t xml:space="preserve"> в.</w:t>
            </w:r>
          </w:p>
        </w:tc>
      </w:tr>
      <w:tr w:rsidR="00D36E9D" w:rsidRPr="00B42DAB" w14:paraId="3A1FEADA" w14:textId="77777777">
        <w:trPr>
          <w:trHeight w:val="967"/>
        </w:trPr>
        <w:tc>
          <w:tcPr>
            <w:tcW w:w="1196" w:type="dxa"/>
          </w:tcPr>
          <w:p w14:paraId="1F34D74C" w14:textId="77777777" w:rsidR="00D36E9D" w:rsidRPr="00F42E35" w:rsidRDefault="00EE23DA" w:rsidP="00F42E35">
            <w:pPr>
              <w:pStyle w:val="TableParagraph"/>
              <w:ind w:left="336" w:right="312"/>
              <w:jc w:val="center"/>
              <w:rPr>
                <w:sz w:val="24"/>
                <w:szCs w:val="24"/>
              </w:rPr>
            </w:pPr>
            <w:r w:rsidRPr="00F42E35">
              <w:rPr>
                <w:sz w:val="24"/>
                <w:szCs w:val="24"/>
              </w:rPr>
              <w:t>1.6</w:t>
            </w:r>
          </w:p>
        </w:tc>
        <w:tc>
          <w:tcPr>
            <w:tcW w:w="9120" w:type="dxa"/>
          </w:tcPr>
          <w:p w14:paraId="49344FC2" w14:textId="77777777" w:rsidR="00D36E9D" w:rsidRPr="00F42E35" w:rsidRDefault="00EE23DA" w:rsidP="00F42E35">
            <w:pPr>
              <w:pStyle w:val="TableParagraph"/>
              <w:ind w:left="63"/>
              <w:rPr>
                <w:sz w:val="24"/>
                <w:szCs w:val="24"/>
                <w:lang w:val="ru-RU"/>
              </w:rPr>
            </w:pPr>
            <w:r w:rsidRPr="00F42E35">
              <w:rPr>
                <w:sz w:val="24"/>
                <w:szCs w:val="24"/>
                <w:lang w:val="ru-RU"/>
              </w:rPr>
              <w:t>Человек как результат биологической и социокультурной эволюции. Влияние социокультурных факторов на формирование личности.</w:t>
            </w:r>
          </w:p>
          <w:p w14:paraId="76E49473" w14:textId="77777777" w:rsidR="00D36E9D" w:rsidRPr="00F42E35" w:rsidRDefault="00EE23DA" w:rsidP="00F42E35">
            <w:pPr>
              <w:pStyle w:val="TableParagraph"/>
              <w:ind w:left="63"/>
              <w:rPr>
                <w:sz w:val="24"/>
                <w:szCs w:val="24"/>
                <w:lang w:val="ru-RU"/>
              </w:rPr>
            </w:pPr>
            <w:r w:rsidRPr="00F42E35">
              <w:rPr>
                <w:sz w:val="24"/>
                <w:szCs w:val="24"/>
                <w:lang w:val="ru-RU"/>
              </w:rPr>
              <w:t>Личность в современном обществе. Коммуникативные качества личности</w:t>
            </w:r>
          </w:p>
        </w:tc>
      </w:tr>
      <w:tr w:rsidR="00D36E9D" w:rsidRPr="00F42E35" w14:paraId="04E06438" w14:textId="77777777">
        <w:trPr>
          <w:trHeight w:val="640"/>
        </w:trPr>
        <w:tc>
          <w:tcPr>
            <w:tcW w:w="1196" w:type="dxa"/>
          </w:tcPr>
          <w:p w14:paraId="75817666" w14:textId="77777777" w:rsidR="00D36E9D" w:rsidRPr="00F42E35" w:rsidRDefault="00EE23DA" w:rsidP="00F42E35">
            <w:pPr>
              <w:pStyle w:val="TableParagraph"/>
              <w:ind w:left="336" w:right="312"/>
              <w:jc w:val="center"/>
              <w:rPr>
                <w:sz w:val="24"/>
                <w:szCs w:val="24"/>
              </w:rPr>
            </w:pPr>
            <w:r w:rsidRPr="00F42E35">
              <w:rPr>
                <w:sz w:val="24"/>
                <w:szCs w:val="24"/>
              </w:rPr>
              <w:t>1.7</w:t>
            </w:r>
          </w:p>
        </w:tc>
        <w:tc>
          <w:tcPr>
            <w:tcW w:w="9120" w:type="dxa"/>
          </w:tcPr>
          <w:p w14:paraId="02A812A8" w14:textId="77777777" w:rsidR="00D36E9D" w:rsidRPr="00F42E35" w:rsidRDefault="00EE23DA" w:rsidP="00F42E35">
            <w:pPr>
              <w:pStyle w:val="TableParagraph"/>
              <w:ind w:left="63" w:firstLine="1"/>
              <w:rPr>
                <w:sz w:val="24"/>
                <w:szCs w:val="24"/>
              </w:rPr>
            </w:pPr>
            <w:r w:rsidRPr="00F42E35">
              <w:rPr>
                <w:sz w:val="24"/>
                <w:szCs w:val="24"/>
                <w:lang w:val="ru-RU"/>
              </w:rPr>
              <w:t xml:space="preserve">Общественное и индивидуальное сознание. Самосознание и социальное поведение. </w:t>
            </w:r>
            <w:r w:rsidRPr="00F42E35">
              <w:rPr>
                <w:sz w:val="24"/>
                <w:szCs w:val="24"/>
              </w:rPr>
              <w:t>Мировоззрение, его роль в жизнедеятельности человека</w:t>
            </w:r>
          </w:p>
        </w:tc>
      </w:tr>
      <w:tr w:rsidR="00D36E9D" w:rsidRPr="00F42E35" w14:paraId="1152AB6F" w14:textId="77777777">
        <w:trPr>
          <w:trHeight w:val="323"/>
        </w:trPr>
        <w:tc>
          <w:tcPr>
            <w:tcW w:w="1196" w:type="dxa"/>
          </w:tcPr>
          <w:p w14:paraId="2F7159C4" w14:textId="77777777" w:rsidR="00D36E9D" w:rsidRPr="00F42E35" w:rsidRDefault="00EE23DA" w:rsidP="00F42E35">
            <w:pPr>
              <w:pStyle w:val="TableParagraph"/>
              <w:ind w:left="336" w:right="312"/>
              <w:jc w:val="center"/>
              <w:rPr>
                <w:sz w:val="24"/>
                <w:szCs w:val="24"/>
              </w:rPr>
            </w:pPr>
            <w:r w:rsidRPr="00F42E35">
              <w:rPr>
                <w:sz w:val="24"/>
                <w:szCs w:val="24"/>
              </w:rPr>
              <w:t>1.8</w:t>
            </w:r>
          </w:p>
        </w:tc>
        <w:tc>
          <w:tcPr>
            <w:tcW w:w="9120" w:type="dxa"/>
          </w:tcPr>
          <w:p w14:paraId="2A8D7F20" w14:textId="77777777" w:rsidR="00D36E9D" w:rsidRPr="00F42E35" w:rsidRDefault="00EE23DA" w:rsidP="00F42E35">
            <w:pPr>
              <w:pStyle w:val="TableParagraph"/>
              <w:ind w:left="64"/>
              <w:rPr>
                <w:sz w:val="24"/>
                <w:szCs w:val="24"/>
              </w:rPr>
            </w:pPr>
            <w:r w:rsidRPr="00F42E35">
              <w:rPr>
                <w:sz w:val="24"/>
                <w:szCs w:val="24"/>
                <w:lang w:val="ru-RU"/>
              </w:rPr>
              <w:t xml:space="preserve">Социализация личности и её этапы. </w:t>
            </w:r>
            <w:r w:rsidRPr="00F42E35">
              <w:rPr>
                <w:sz w:val="24"/>
                <w:szCs w:val="24"/>
              </w:rPr>
              <w:t>Агенты (институты) социализации</w:t>
            </w:r>
          </w:p>
        </w:tc>
      </w:tr>
      <w:tr w:rsidR="00D36E9D" w:rsidRPr="00B42DAB" w14:paraId="7D7BD95C" w14:textId="77777777">
        <w:trPr>
          <w:trHeight w:val="966"/>
        </w:trPr>
        <w:tc>
          <w:tcPr>
            <w:tcW w:w="1196" w:type="dxa"/>
          </w:tcPr>
          <w:p w14:paraId="2B877105" w14:textId="77777777" w:rsidR="00D36E9D" w:rsidRPr="00F42E35" w:rsidRDefault="00EE23DA" w:rsidP="00F42E35">
            <w:pPr>
              <w:pStyle w:val="TableParagraph"/>
              <w:ind w:left="336" w:right="312"/>
              <w:jc w:val="center"/>
              <w:rPr>
                <w:sz w:val="24"/>
                <w:szCs w:val="24"/>
              </w:rPr>
            </w:pPr>
            <w:r w:rsidRPr="00F42E35">
              <w:rPr>
                <w:sz w:val="24"/>
                <w:szCs w:val="24"/>
              </w:rPr>
              <w:t>1.9</w:t>
            </w:r>
          </w:p>
        </w:tc>
        <w:tc>
          <w:tcPr>
            <w:tcW w:w="9120" w:type="dxa"/>
          </w:tcPr>
          <w:p w14:paraId="060784AE" w14:textId="77777777" w:rsidR="00D36E9D" w:rsidRPr="00F42E35" w:rsidRDefault="00EE23DA" w:rsidP="00F42E35">
            <w:pPr>
              <w:pStyle w:val="TableParagraph"/>
              <w:ind w:left="63"/>
              <w:rPr>
                <w:sz w:val="24"/>
                <w:szCs w:val="24"/>
                <w:lang w:val="ru-RU"/>
              </w:rPr>
            </w:pPr>
            <w:r w:rsidRPr="00F42E35">
              <w:rPr>
                <w:sz w:val="24"/>
                <w:szCs w:val="24"/>
                <w:lang w:val="ru-RU"/>
              </w:rPr>
              <w:t>Деятельность и её структура. Мотивация деятельности. Потребности и</w:t>
            </w:r>
          </w:p>
          <w:p w14:paraId="6979B75A" w14:textId="77777777" w:rsidR="00D36E9D" w:rsidRPr="00F42E35" w:rsidRDefault="00EE23DA" w:rsidP="00F42E35">
            <w:pPr>
              <w:pStyle w:val="TableParagraph"/>
              <w:ind w:left="63"/>
              <w:rPr>
                <w:sz w:val="24"/>
                <w:szCs w:val="24"/>
                <w:lang w:val="ru-RU"/>
              </w:rPr>
            </w:pPr>
            <w:r w:rsidRPr="00F42E35">
              <w:rPr>
                <w:sz w:val="24"/>
                <w:szCs w:val="24"/>
                <w:lang w:val="ru-RU"/>
              </w:rPr>
              <w:t>интересы. Многообразие видов деятельности. Свобода и необходимость в деятельности человека</w:t>
            </w:r>
          </w:p>
        </w:tc>
      </w:tr>
      <w:tr w:rsidR="00D36E9D" w:rsidRPr="00B42DAB" w14:paraId="06B9E386" w14:textId="77777777">
        <w:trPr>
          <w:trHeight w:val="641"/>
        </w:trPr>
        <w:tc>
          <w:tcPr>
            <w:tcW w:w="1196" w:type="dxa"/>
          </w:tcPr>
          <w:p w14:paraId="134EA8E4" w14:textId="77777777" w:rsidR="00D36E9D" w:rsidRPr="00F42E35" w:rsidRDefault="00EE23DA" w:rsidP="00F42E35">
            <w:pPr>
              <w:pStyle w:val="TableParagraph"/>
              <w:ind w:left="339" w:right="312"/>
              <w:jc w:val="center"/>
              <w:rPr>
                <w:sz w:val="24"/>
                <w:szCs w:val="24"/>
              </w:rPr>
            </w:pPr>
            <w:r w:rsidRPr="00F42E35">
              <w:rPr>
                <w:sz w:val="24"/>
                <w:szCs w:val="24"/>
              </w:rPr>
              <w:t>1.10</w:t>
            </w:r>
          </w:p>
        </w:tc>
        <w:tc>
          <w:tcPr>
            <w:tcW w:w="9120" w:type="dxa"/>
          </w:tcPr>
          <w:p w14:paraId="4BB20014" w14:textId="77777777" w:rsidR="00D36E9D" w:rsidRPr="00F42E35" w:rsidRDefault="00EE23DA" w:rsidP="00F42E35">
            <w:pPr>
              <w:pStyle w:val="TableParagraph"/>
              <w:ind w:left="63" w:firstLine="1"/>
              <w:rPr>
                <w:sz w:val="24"/>
                <w:szCs w:val="24"/>
                <w:lang w:val="ru-RU"/>
              </w:rPr>
            </w:pPr>
            <w:r w:rsidRPr="00F42E35">
              <w:rPr>
                <w:sz w:val="24"/>
                <w:szCs w:val="24"/>
                <w:lang w:val="ru-RU"/>
              </w:rPr>
              <w:t>Познание мира. Чувственное и рациональное познание. Знание как результат познавательной деятельности, его виды</w:t>
            </w:r>
          </w:p>
        </w:tc>
      </w:tr>
      <w:tr w:rsidR="00D36E9D" w:rsidRPr="00B42DAB" w14:paraId="291C1D50" w14:textId="77777777">
        <w:trPr>
          <w:trHeight w:val="322"/>
        </w:trPr>
        <w:tc>
          <w:tcPr>
            <w:tcW w:w="1196" w:type="dxa"/>
          </w:tcPr>
          <w:p w14:paraId="245A4082" w14:textId="77777777" w:rsidR="00D36E9D" w:rsidRPr="00F42E35" w:rsidRDefault="00EE23DA" w:rsidP="00F42E35">
            <w:pPr>
              <w:pStyle w:val="TableParagraph"/>
              <w:ind w:left="339" w:right="312"/>
              <w:jc w:val="center"/>
              <w:rPr>
                <w:sz w:val="24"/>
                <w:szCs w:val="24"/>
              </w:rPr>
            </w:pPr>
            <w:r w:rsidRPr="00F42E35">
              <w:rPr>
                <w:sz w:val="24"/>
                <w:szCs w:val="24"/>
              </w:rPr>
              <w:t>1.11</w:t>
            </w:r>
          </w:p>
        </w:tc>
        <w:tc>
          <w:tcPr>
            <w:tcW w:w="9120" w:type="dxa"/>
          </w:tcPr>
          <w:p w14:paraId="356970E0" w14:textId="77777777" w:rsidR="00D36E9D" w:rsidRPr="00F42E35" w:rsidRDefault="00EE23DA" w:rsidP="00F42E35">
            <w:pPr>
              <w:pStyle w:val="TableParagraph"/>
              <w:ind w:left="64"/>
              <w:rPr>
                <w:sz w:val="24"/>
                <w:szCs w:val="24"/>
                <w:lang w:val="ru-RU"/>
              </w:rPr>
            </w:pPr>
            <w:r w:rsidRPr="00F42E35">
              <w:rPr>
                <w:sz w:val="24"/>
                <w:szCs w:val="24"/>
                <w:lang w:val="ru-RU"/>
              </w:rPr>
              <w:t>Мышление, его формы и методы</w:t>
            </w:r>
          </w:p>
        </w:tc>
      </w:tr>
      <w:tr w:rsidR="00D36E9D" w:rsidRPr="00B42DAB" w14:paraId="77AA8159" w14:textId="77777777">
        <w:trPr>
          <w:trHeight w:val="314"/>
        </w:trPr>
        <w:tc>
          <w:tcPr>
            <w:tcW w:w="1196" w:type="dxa"/>
            <w:tcBorders>
              <w:bottom w:val="single" w:sz="18" w:space="0" w:color="000000"/>
            </w:tcBorders>
          </w:tcPr>
          <w:p w14:paraId="369D5B08" w14:textId="77777777" w:rsidR="00D36E9D" w:rsidRPr="00F42E35" w:rsidRDefault="00EE23DA" w:rsidP="00F42E35">
            <w:pPr>
              <w:pStyle w:val="TableParagraph"/>
              <w:ind w:left="339" w:right="312"/>
              <w:jc w:val="center"/>
              <w:rPr>
                <w:sz w:val="24"/>
                <w:szCs w:val="24"/>
              </w:rPr>
            </w:pPr>
            <w:r w:rsidRPr="00F42E35">
              <w:rPr>
                <w:sz w:val="24"/>
                <w:szCs w:val="24"/>
              </w:rPr>
              <w:t>1.12</w:t>
            </w:r>
          </w:p>
        </w:tc>
        <w:tc>
          <w:tcPr>
            <w:tcW w:w="9120" w:type="dxa"/>
            <w:tcBorders>
              <w:bottom w:val="single" w:sz="18" w:space="0" w:color="000000"/>
            </w:tcBorders>
          </w:tcPr>
          <w:p w14:paraId="4DBA1AFF" w14:textId="77777777" w:rsidR="00D36E9D" w:rsidRPr="00F42E35" w:rsidRDefault="00EE23DA" w:rsidP="00F42E35">
            <w:pPr>
              <w:pStyle w:val="TableParagraph"/>
              <w:ind w:left="64"/>
              <w:rPr>
                <w:sz w:val="24"/>
                <w:szCs w:val="24"/>
                <w:lang w:val="ru-RU"/>
              </w:rPr>
            </w:pPr>
            <w:r w:rsidRPr="00F42E35">
              <w:rPr>
                <w:sz w:val="24"/>
                <w:szCs w:val="24"/>
                <w:lang w:val="ru-RU"/>
              </w:rPr>
              <w:t>Понятие истины, её критерии. Абсолютная, относительная истина</w:t>
            </w:r>
          </w:p>
        </w:tc>
      </w:tr>
      <w:tr w:rsidR="00D36E9D" w:rsidRPr="00F42E35" w14:paraId="738944CF" w14:textId="77777777">
        <w:trPr>
          <w:trHeight w:val="315"/>
        </w:trPr>
        <w:tc>
          <w:tcPr>
            <w:tcW w:w="1196" w:type="dxa"/>
            <w:tcBorders>
              <w:top w:val="single" w:sz="18" w:space="0" w:color="000000"/>
            </w:tcBorders>
          </w:tcPr>
          <w:p w14:paraId="633135EE" w14:textId="77777777" w:rsidR="00D36E9D" w:rsidRPr="00F42E35" w:rsidRDefault="00EE23DA" w:rsidP="00F42E35">
            <w:pPr>
              <w:pStyle w:val="TableParagraph"/>
              <w:ind w:left="21"/>
              <w:jc w:val="center"/>
              <w:rPr>
                <w:sz w:val="24"/>
                <w:szCs w:val="24"/>
              </w:rPr>
            </w:pPr>
            <w:r w:rsidRPr="00F42E35">
              <w:rPr>
                <w:sz w:val="24"/>
                <w:szCs w:val="24"/>
              </w:rPr>
              <w:t>2</w:t>
            </w:r>
          </w:p>
        </w:tc>
        <w:tc>
          <w:tcPr>
            <w:tcW w:w="9120" w:type="dxa"/>
            <w:tcBorders>
              <w:top w:val="single" w:sz="18" w:space="0" w:color="000000"/>
            </w:tcBorders>
          </w:tcPr>
          <w:p w14:paraId="71EEDC60" w14:textId="77777777" w:rsidR="00D36E9D" w:rsidRPr="00F42E35" w:rsidRDefault="00EE23DA" w:rsidP="00F42E35">
            <w:pPr>
              <w:pStyle w:val="TableParagraph"/>
              <w:ind w:left="63"/>
              <w:rPr>
                <w:sz w:val="24"/>
                <w:szCs w:val="24"/>
              </w:rPr>
            </w:pPr>
            <w:r w:rsidRPr="00F42E35">
              <w:rPr>
                <w:sz w:val="24"/>
                <w:szCs w:val="24"/>
              </w:rPr>
              <w:t>Духовная культура</w:t>
            </w:r>
          </w:p>
        </w:tc>
      </w:tr>
      <w:tr w:rsidR="00D36E9D" w:rsidRPr="00B42DAB" w14:paraId="678D92A3" w14:textId="77777777">
        <w:trPr>
          <w:trHeight w:val="965"/>
        </w:trPr>
        <w:tc>
          <w:tcPr>
            <w:tcW w:w="1196" w:type="dxa"/>
          </w:tcPr>
          <w:p w14:paraId="7421B5CD" w14:textId="77777777" w:rsidR="00D36E9D" w:rsidRPr="00F42E35" w:rsidRDefault="00EE23DA" w:rsidP="00F42E35">
            <w:pPr>
              <w:pStyle w:val="TableParagraph"/>
              <w:ind w:left="336" w:right="312"/>
              <w:jc w:val="center"/>
              <w:rPr>
                <w:sz w:val="24"/>
                <w:szCs w:val="24"/>
              </w:rPr>
            </w:pPr>
            <w:r w:rsidRPr="00F42E35">
              <w:rPr>
                <w:sz w:val="24"/>
                <w:szCs w:val="24"/>
              </w:rPr>
              <w:t>2.1</w:t>
            </w:r>
          </w:p>
        </w:tc>
        <w:tc>
          <w:tcPr>
            <w:tcW w:w="9120" w:type="dxa"/>
          </w:tcPr>
          <w:p w14:paraId="4C487C5F" w14:textId="77777777" w:rsidR="00D36E9D" w:rsidRPr="00F42E35" w:rsidRDefault="00EE23DA" w:rsidP="00F42E35">
            <w:pPr>
              <w:pStyle w:val="TableParagraph"/>
              <w:ind w:left="63" w:right="1021"/>
              <w:rPr>
                <w:sz w:val="24"/>
                <w:szCs w:val="24"/>
                <w:lang w:val="ru-RU"/>
              </w:rPr>
            </w:pPr>
            <w:r w:rsidRPr="00F42E35">
              <w:rPr>
                <w:sz w:val="24"/>
                <w:szCs w:val="24"/>
                <w:lang w:val="ru-RU"/>
              </w:rPr>
              <w:t>Духовная деятельность человека. Духовные ценности российского общества. Материальная и духовная культура. Формы культуры.</w:t>
            </w:r>
          </w:p>
          <w:p w14:paraId="13D82EF1" w14:textId="77777777" w:rsidR="00D36E9D" w:rsidRPr="00F42E35" w:rsidRDefault="00EE23DA" w:rsidP="00F42E35">
            <w:pPr>
              <w:pStyle w:val="TableParagraph"/>
              <w:ind w:left="63"/>
              <w:rPr>
                <w:sz w:val="24"/>
                <w:szCs w:val="24"/>
                <w:lang w:val="ru-RU"/>
              </w:rPr>
            </w:pPr>
            <w:r w:rsidRPr="00F42E35">
              <w:rPr>
                <w:sz w:val="24"/>
                <w:szCs w:val="24"/>
                <w:lang w:val="ru-RU"/>
              </w:rPr>
              <w:t>Народная, массовая и элитарная культура</w:t>
            </w:r>
          </w:p>
        </w:tc>
      </w:tr>
      <w:tr w:rsidR="00D36E9D" w:rsidRPr="00F42E35" w14:paraId="2BF5C29C" w14:textId="77777777">
        <w:trPr>
          <w:trHeight w:val="965"/>
        </w:trPr>
        <w:tc>
          <w:tcPr>
            <w:tcW w:w="1196" w:type="dxa"/>
          </w:tcPr>
          <w:p w14:paraId="3D3F752B" w14:textId="77777777" w:rsidR="00D36E9D" w:rsidRPr="00F42E35" w:rsidRDefault="00EE23DA" w:rsidP="00F42E35">
            <w:pPr>
              <w:pStyle w:val="TableParagraph"/>
              <w:ind w:left="336" w:right="312"/>
              <w:jc w:val="center"/>
              <w:rPr>
                <w:sz w:val="24"/>
                <w:szCs w:val="24"/>
              </w:rPr>
            </w:pPr>
            <w:r w:rsidRPr="00F42E35">
              <w:rPr>
                <w:sz w:val="24"/>
                <w:szCs w:val="24"/>
              </w:rPr>
              <w:t>2.2</w:t>
            </w:r>
          </w:p>
        </w:tc>
        <w:tc>
          <w:tcPr>
            <w:tcW w:w="9120" w:type="dxa"/>
          </w:tcPr>
          <w:p w14:paraId="467ED96C" w14:textId="77777777" w:rsidR="00D36E9D" w:rsidRPr="00F42E35" w:rsidRDefault="00EE23DA" w:rsidP="00F42E35">
            <w:pPr>
              <w:pStyle w:val="TableParagraph"/>
              <w:ind w:left="63" w:right="104" w:firstLine="1"/>
              <w:rPr>
                <w:sz w:val="24"/>
                <w:szCs w:val="24"/>
              </w:rPr>
            </w:pPr>
            <w:r w:rsidRPr="00F42E35">
              <w:rPr>
                <w:sz w:val="24"/>
                <w:szCs w:val="24"/>
                <w:lang w:val="ru-RU"/>
              </w:rPr>
              <w:t xml:space="preserve">Молодёжная субкультура. Контркультура. Функции </w:t>
            </w:r>
            <w:r w:rsidRPr="00F42E35">
              <w:rPr>
                <w:spacing w:val="-3"/>
                <w:sz w:val="24"/>
                <w:szCs w:val="24"/>
                <w:lang w:val="ru-RU"/>
              </w:rPr>
              <w:t xml:space="preserve">культуры. </w:t>
            </w:r>
            <w:r w:rsidRPr="00F42E35">
              <w:rPr>
                <w:sz w:val="24"/>
                <w:szCs w:val="24"/>
                <w:lang w:val="ru-RU"/>
              </w:rPr>
              <w:t>Культурное многообразие современного общества. Диалог культур.</w:t>
            </w:r>
            <w:r w:rsidRPr="00F42E35">
              <w:rPr>
                <w:spacing w:val="-30"/>
                <w:sz w:val="24"/>
                <w:szCs w:val="24"/>
                <w:lang w:val="ru-RU"/>
              </w:rPr>
              <w:t xml:space="preserve"> </w:t>
            </w:r>
            <w:r w:rsidRPr="00F42E35">
              <w:rPr>
                <w:sz w:val="24"/>
                <w:szCs w:val="24"/>
              </w:rPr>
              <w:t>Вклад</w:t>
            </w:r>
          </w:p>
          <w:p w14:paraId="0B67E62B" w14:textId="77777777" w:rsidR="00D36E9D" w:rsidRPr="00F42E35" w:rsidRDefault="00EE23DA" w:rsidP="00F42E35">
            <w:pPr>
              <w:pStyle w:val="TableParagraph"/>
              <w:ind w:left="63"/>
              <w:rPr>
                <w:sz w:val="24"/>
                <w:szCs w:val="24"/>
              </w:rPr>
            </w:pPr>
            <w:r w:rsidRPr="00F42E35">
              <w:rPr>
                <w:sz w:val="24"/>
                <w:szCs w:val="24"/>
              </w:rPr>
              <w:t>российской культуры в формирование ценностей современного общества</w:t>
            </w:r>
          </w:p>
        </w:tc>
      </w:tr>
      <w:tr w:rsidR="00D36E9D" w:rsidRPr="00F42E35" w14:paraId="1A351D10" w14:textId="77777777">
        <w:trPr>
          <w:trHeight w:val="645"/>
        </w:trPr>
        <w:tc>
          <w:tcPr>
            <w:tcW w:w="1196" w:type="dxa"/>
          </w:tcPr>
          <w:p w14:paraId="0E379CFD" w14:textId="77777777" w:rsidR="00D36E9D" w:rsidRPr="00F42E35" w:rsidRDefault="00EE23DA" w:rsidP="00F42E35">
            <w:pPr>
              <w:pStyle w:val="TableParagraph"/>
              <w:ind w:left="336" w:right="312"/>
              <w:jc w:val="center"/>
              <w:rPr>
                <w:sz w:val="24"/>
                <w:szCs w:val="24"/>
              </w:rPr>
            </w:pPr>
            <w:r w:rsidRPr="00F42E35">
              <w:rPr>
                <w:sz w:val="24"/>
                <w:szCs w:val="24"/>
              </w:rPr>
              <w:t>2.3</w:t>
            </w:r>
          </w:p>
        </w:tc>
        <w:tc>
          <w:tcPr>
            <w:tcW w:w="9120" w:type="dxa"/>
          </w:tcPr>
          <w:p w14:paraId="068E3FE0" w14:textId="77777777" w:rsidR="00D36E9D" w:rsidRPr="00F42E35" w:rsidRDefault="00EE23DA" w:rsidP="00F42E35">
            <w:pPr>
              <w:pStyle w:val="TableParagraph"/>
              <w:ind w:left="63" w:firstLine="1"/>
              <w:rPr>
                <w:sz w:val="24"/>
                <w:szCs w:val="24"/>
              </w:rPr>
            </w:pPr>
            <w:r w:rsidRPr="00F42E35">
              <w:rPr>
                <w:sz w:val="24"/>
                <w:szCs w:val="24"/>
                <w:lang w:val="ru-RU"/>
              </w:rPr>
              <w:t xml:space="preserve">Мораль как общечеловеческая ценность и социальный регулятор. </w:t>
            </w:r>
            <w:r w:rsidRPr="00F42E35">
              <w:rPr>
                <w:sz w:val="24"/>
                <w:szCs w:val="24"/>
              </w:rPr>
              <w:t>Категории морали. Гражданственность. Патриотизм</w:t>
            </w:r>
          </w:p>
        </w:tc>
      </w:tr>
      <w:tr w:rsidR="00D36E9D" w:rsidRPr="00B42DAB" w14:paraId="63EEC798" w14:textId="77777777">
        <w:trPr>
          <w:trHeight w:val="1609"/>
        </w:trPr>
        <w:tc>
          <w:tcPr>
            <w:tcW w:w="1196" w:type="dxa"/>
          </w:tcPr>
          <w:p w14:paraId="02A8BA7F" w14:textId="77777777" w:rsidR="00D36E9D" w:rsidRPr="00F42E35" w:rsidRDefault="00EE23DA" w:rsidP="00F42E35">
            <w:pPr>
              <w:pStyle w:val="TableParagraph"/>
              <w:ind w:left="336" w:right="312"/>
              <w:jc w:val="center"/>
              <w:rPr>
                <w:sz w:val="24"/>
                <w:szCs w:val="24"/>
              </w:rPr>
            </w:pPr>
            <w:r w:rsidRPr="00F42E35">
              <w:rPr>
                <w:sz w:val="24"/>
                <w:szCs w:val="24"/>
              </w:rPr>
              <w:t>2.4</w:t>
            </w:r>
          </w:p>
        </w:tc>
        <w:tc>
          <w:tcPr>
            <w:tcW w:w="9120" w:type="dxa"/>
          </w:tcPr>
          <w:p w14:paraId="1E0738C9" w14:textId="77777777" w:rsidR="00D36E9D" w:rsidRPr="00F42E35" w:rsidRDefault="00EE23DA" w:rsidP="00F42E35">
            <w:pPr>
              <w:pStyle w:val="TableParagraph"/>
              <w:ind w:left="63"/>
              <w:rPr>
                <w:sz w:val="24"/>
                <w:szCs w:val="24"/>
                <w:lang w:val="ru-RU"/>
              </w:rPr>
            </w:pPr>
            <w:r w:rsidRPr="00F42E35">
              <w:rPr>
                <w:sz w:val="24"/>
                <w:szCs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w:t>
            </w:r>
          </w:p>
          <w:p w14:paraId="161A35AA" w14:textId="77777777" w:rsidR="00D36E9D" w:rsidRPr="00F42E35" w:rsidRDefault="00EE23DA" w:rsidP="00F42E35">
            <w:pPr>
              <w:pStyle w:val="TableParagraph"/>
              <w:ind w:left="63"/>
              <w:rPr>
                <w:sz w:val="24"/>
                <w:szCs w:val="24"/>
                <w:lang w:val="ru-RU"/>
              </w:rPr>
            </w:pPr>
            <w:r w:rsidRPr="00F42E35">
              <w:rPr>
                <w:sz w:val="24"/>
                <w:szCs w:val="24"/>
                <w:lang w:val="ru-RU"/>
              </w:rPr>
              <w:t>Возрастание роли науки в современном обществе. Направления научно-</w:t>
            </w:r>
          </w:p>
          <w:p w14:paraId="06897F8C" w14:textId="77777777" w:rsidR="00D36E9D" w:rsidRPr="00F42E35" w:rsidRDefault="00EE23DA" w:rsidP="00F42E35">
            <w:pPr>
              <w:pStyle w:val="TableParagraph"/>
              <w:ind w:left="63"/>
              <w:rPr>
                <w:sz w:val="24"/>
                <w:szCs w:val="24"/>
                <w:lang w:val="ru-RU"/>
              </w:rPr>
            </w:pPr>
            <w:r w:rsidRPr="00F42E35">
              <w:rPr>
                <w:sz w:val="24"/>
                <w:szCs w:val="24"/>
                <w:lang w:val="ru-RU"/>
              </w:rPr>
              <w:t>технологического развития и научные достижения Российской Федерации</w:t>
            </w:r>
          </w:p>
        </w:tc>
      </w:tr>
      <w:tr w:rsidR="00D36E9D" w:rsidRPr="00F42E35" w14:paraId="4283C7EC" w14:textId="77777777">
        <w:trPr>
          <w:trHeight w:val="1288"/>
        </w:trPr>
        <w:tc>
          <w:tcPr>
            <w:tcW w:w="1196" w:type="dxa"/>
          </w:tcPr>
          <w:p w14:paraId="5A6BF2BA" w14:textId="77777777" w:rsidR="00D36E9D" w:rsidRPr="00F42E35" w:rsidRDefault="00EE23DA" w:rsidP="00F42E35">
            <w:pPr>
              <w:pStyle w:val="TableParagraph"/>
              <w:ind w:left="336" w:right="312"/>
              <w:jc w:val="center"/>
              <w:rPr>
                <w:sz w:val="24"/>
                <w:szCs w:val="24"/>
              </w:rPr>
            </w:pPr>
            <w:r w:rsidRPr="00F42E35">
              <w:rPr>
                <w:sz w:val="24"/>
                <w:szCs w:val="24"/>
              </w:rPr>
              <w:t>2.5</w:t>
            </w:r>
          </w:p>
        </w:tc>
        <w:tc>
          <w:tcPr>
            <w:tcW w:w="9120" w:type="dxa"/>
          </w:tcPr>
          <w:p w14:paraId="7A4BA19C" w14:textId="77777777" w:rsidR="00D36E9D" w:rsidRPr="00F42E35" w:rsidRDefault="00EE23DA" w:rsidP="00F42E35">
            <w:pPr>
              <w:pStyle w:val="TableParagraph"/>
              <w:ind w:left="63" w:right="299"/>
              <w:rPr>
                <w:sz w:val="24"/>
                <w:szCs w:val="24"/>
              </w:rPr>
            </w:pPr>
            <w:r w:rsidRPr="00F42E35">
              <w:rPr>
                <w:sz w:val="24"/>
                <w:szCs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sidRPr="00F42E35">
              <w:rPr>
                <w:sz w:val="24"/>
                <w:szCs w:val="24"/>
              </w:rPr>
              <w:t>Значение самообразования. Цифровые образовательные ресурсы</w:t>
            </w:r>
          </w:p>
        </w:tc>
      </w:tr>
      <w:tr w:rsidR="00D36E9D" w:rsidRPr="00F42E35" w14:paraId="18C3B3DE" w14:textId="77777777">
        <w:trPr>
          <w:trHeight w:val="965"/>
        </w:trPr>
        <w:tc>
          <w:tcPr>
            <w:tcW w:w="1196" w:type="dxa"/>
          </w:tcPr>
          <w:p w14:paraId="54997217" w14:textId="77777777" w:rsidR="00D36E9D" w:rsidRPr="00F42E35" w:rsidRDefault="00EE23DA" w:rsidP="00F42E35">
            <w:pPr>
              <w:pStyle w:val="TableParagraph"/>
              <w:ind w:left="336" w:right="312"/>
              <w:jc w:val="center"/>
              <w:rPr>
                <w:sz w:val="24"/>
                <w:szCs w:val="24"/>
              </w:rPr>
            </w:pPr>
            <w:r w:rsidRPr="00F42E35">
              <w:rPr>
                <w:sz w:val="24"/>
                <w:szCs w:val="24"/>
              </w:rPr>
              <w:t>2.6</w:t>
            </w:r>
          </w:p>
        </w:tc>
        <w:tc>
          <w:tcPr>
            <w:tcW w:w="9120" w:type="dxa"/>
          </w:tcPr>
          <w:p w14:paraId="1DBAAF87" w14:textId="77777777" w:rsidR="00D36E9D" w:rsidRPr="00F42E35" w:rsidRDefault="00EE23DA" w:rsidP="00F42E35">
            <w:pPr>
              <w:pStyle w:val="TableParagraph"/>
              <w:ind w:left="63"/>
              <w:rPr>
                <w:sz w:val="24"/>
                <w:szCs w:val="24"/>
                <w:lang w:val="ru-RU"/>
              </w:rPr>
            </w:pPr>
            <w:r w:rsidRPr="00F42E35">
              <w:rPr>
                <w:sz w:val="24"/>
                <w:szCs w:val="24"/>
                <w:lang w:val="ru-RU"/>
              </w:rPr>
              <w:t>Религия, её роль в жизни общества и человека. Мировые и национальные</w:t>
            </w:r>
          </w:p>
          <w:p w14:paraId="1DEC9959" w14:textId="77777777" w:rsidR="00D36E9D" w:rsidRPr="00F42E35" w:rsidRDefault="00EE23DA" w:rsidP="00F42E35">
            <w:pPr>
              <w:pStyle w:val="TableParagraph"/>
              <w:ind w:left="63" w:right="1021"/>
              <w:rPr>
                <w:sz w:val="24"/>
                <w:szCs w:val="24"/>
              </w:rPr>
            </w:pPr>
            <w:r w:rsidRPr="00F42E35">
              <w:rPr>
                <w:sz w:val="24"/>
                <w:szCs w:val="24"/>
                <w:lang w:val="ru-RU"/>
              </w:rPr>
              <w:t xml:space="preserve">религии. Значение поддержания межконфессионального мира в Российской Федерации. </w:t>
            </w:r>
            <w:r w:rsidRPr="00F42E35">
              <w:rPr>
                <w:sz w:val="24"/>
                <w:szCs w:val="24"/>
              </w:rPr>
              <w:t>Свобода совести</w:t>
            </w:r>
          </w:p>
        </w:tc>
      </w:tr>
      <w:tr w:rsidR="00D36E9D" w:rsidRPr="00B42DAB" w14:paraId="5D72169E" w14:textId="77777777">
        <w:trPr>
          <w:trHeight w:val="325"/>
        </w:trPr>
        <w:tc>
          <w:tcPr>
            <w:tcW w:w="1196" w:type="dxa"/>
          </w:tcPr>
          <w:p w14:paraId="26D7F888" w14:textId="77777777" w:rsidR="00D36E9D" w:rsidRPr="00F42E35" w:rsidRDefault="00EE23DA" w:rsidP="00F42E35">
            <w:pPr>
              <w:pStyle w:val="TableParagraph"/>
              <w:ind w:left="336" w:right="312"/>
              <w:jc w:val="center"/>
              <w:rPr>
                <w:sz w:val="24"/>
                <w:szCs w:val="24"/>
              </w:rPr>
            </w:pPr>
            <w:r w:rsidRPr="00F42E35">
              <w:rPr>
                <w:sz w:val="24"/>
                <w:szCs w:val="24"/>
              </w:rPr>
              <w:t>2.7</w:t>
            </w:r>
          </w:p>
        </w:tc>
        <w:tc>
          <w:tcPr>
            <w:tcW w:w="9120" w:type="dxa"/>
          </w:tcPr>
          <w:p w14:paraId="46664BAD" w14:textId="77777777" w:rsidR="00D36E9D" w:rsidRPr="00F42E35" w:rsidRDefault="00EE23DA" w:rsidP="00F42E35">
            <w:pPr>
              <w:pStyle w:val="TableParagraph"/>
              <w:ind w:left="64"/>
              <w:rPr>
                <w:sz w:val="24"/>
                <w:szCs w:val="24"/>
                <w:lang w:val="ru-RU"/>
              </w:rPr>
            </w:pPr>
            <w:r w:rsidRPr="00F42E35">
              <w:rPr>
                <w:sz w:val="24"/>
                <w:szCs w:val="24"/>
                <w:lang w:val="ru-RU"/>
              </w:rPr>
              <w:t>Искусство, его основные функции. Особенности искусства как формы</w:t>
            </w:r>
          </w:p>
        </w:tc>
      </w:tr>
    </w:tbl>
    <w:p w14:paraId="7CDAA561"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6"/>
        <w:gridCol w:w="9120"/>
      </w:tblGrid>
      <w:tr w:rsidR="00D36E9D" w:rsidRPr="00B42DAB" w14:paraId="32B5C4BA" w14:textId="77777777">
        <w:trPr>
          <w:trHeight w:val="309"/>
        </w:trPr>
        <w:tc>
          <w:tcPr>
            <w:tcW w:w="1196" w:type="dxa"/>
          </w:tcPr>
          <w:p w14:paraId="6B076F59" w14:textId="77777777" w:rsidR="00D36E9D" w:rsidRPr="00F42E35" w:rsidRDefault="00D36E9D" w:rsidP="00F42E35">
            <w:pPr>
              <w:pStyle w:val="TableParagraph"/>
              <w:ind w:left="0"/>
              <w:rPr>
                <w:sz w:val="24"/>
                <w:szCs w:val="24"/>
                <w:lang w:val="ru-RU"/>
              </w:rPr>
            </w:pPr>
          </w:p>
        </w:tc>
        <w:tc>
          <w:tcPr>
            <w:tcW w:w="9120" w:type="dxa"/>
          </w:tcPr>
          <w:p w14:paraId="1747A5F1" w14:textId="77777777" w:rsidR="00D36E9D" w:rsidRPr="00F42E35" w:rsidRDefault="00EE23DA" w:rsidP="00F42E35">
            <w:pPr>
              <w:pStyle w:val="TableParagraph"/>
              <w:ind w:left="63"/>
              <w:rPr>
                <w:sz w:val="24"/>
                <w:szCs w:val="24"/>
                <w:lang w:val="ru-RU"/>
              </w:rPr>
            </w:pPr>
            <w:r w:rsidRPr="00F42E35">
              <w:rPr>
                <w:sz w:val="24"/>
                <w:szCs w:val="24"/>
                <w:lang w:val="ru-RU"/>
              </w:rPr>
              <w:t>духовной культуры. Достижения современного российского искусства</w:t>
            </w:r>
          </w:p>
        </w:tc>
      </w:tr>
      <w:tr w:rsidR="00D36E9D" w:rsidRPr="00B42DAB" w14:paraId="09CFC50B" w14:textId="77777777">
        <w:trPr>
          <w:trHeight w:val="645"/>
        </w:trPr>
        <w:tc>
          <w:tcPr>
            <w:tcW w:w="1196" w:type="dxa"/>
          </w:tcPr>
          <w:p w14:paraId="0248D390" w14:textId="77777777" w:rsidR="00D36E9D" w:rsidRPr="00F42E35" w:rsidRDefault="00EE23DA" w:rsidP="00F42E35">
            <w:pPr>
              <w:pStyle w:val="TableParagraph"/>
              <w:ind w:left="336" w:right="312"/>
              <w:jc w:val="center"/>
              <w:rPr>
                <w:sz w:val="24"/>
                <w:szCs w:val="24"/>
              </w:rPr>
            </w:pPr>
            <w:r w:rsidRPr="00F42E35">
              <w:rPr>
                <w:sz w:val="24"/>
                <w:szCs w:val="24"/>
              </w:rPr>
              <w:t>2.8</w:t>
            </w:r>
          </w:p>
        </w:tc>
        <w:tc>
          <w:tcPr>
            <w:tcW w:w="9120" w:type="dxa"/>
          </w:tcPr>
          <w:p w14:paraId="3EE8F36F" w14:textId="77777777" w:rsidR="00D36E9D" w:rsidRPr="00F42E35" w:rsidRDefault="00EE23DA" w:rsidP="00F42E35">
            <w:pPr>
              <w:pStyle w:val="TableParagraph"/>
              <w:ind w:left="63"/>
              <w:rPr>
                <w:sz w:val="24"/>
                <w:szCs w:val="24"/>
                <w:lang w:val="ru-RU"/>
              </w:rPr>
            </w:pPr>
            <w:r w:rsidRPr="00F42E35">
              <w:rPr>
                <w:sz w:val="24"/>
                <w:szCs w:val="24"/>
                <w:lang w:val="ru-RU"/>
              </w:rPr>
              <w:t>Особенности профессиональной деятельности в сфере науки, образования, искусства</w:t>
            </w:r>
          </w:p>
        </w:tc>
      </w:tr>
      <w:tr w:rsidR="00D36E9D" w:rsidRPr="00F42E35" w14:paraId="3C37ACED" w14:textId="77777777">
        <w:trPr>
          <w:trHeight w:val="318"/>
        </w:trPr>
        <w:tc>
          <w:tcPr>
            <w:tcW w:w="1196" w:type="dxa"/>
          </w:tcPr>
          <w:p w14:paraId="02C6E7B4" w14:textId="77777777" w:rsidR="00D36E9D" w:rsidRPr="00F42E35" w:rsidRDefault="00EE23DA" w:rsidP="00F42E35">
            <w:pPr>
              <w:pStyle w:val="TableParagraph"/>
              <w:ind w:left="21"/>
              <w:jc w:val="center"/>
              <w:rPr>
                <w:sz w:val="24"/>
                <w:szCs w:val="24"/>
              </w:rPr>
            </w:pPr>
            <w:r w:rsidRPr="00F42E35">
              <w:rPr>
                <w:sz w:val="24"/>
                <w:szCs w:val="24"/>
              </w:rPr>
              <w:t>3</w:t>
            </w:r>
          </w:p>
        </w:tc>
        <w:tc>
          <w:tcPr>
            <w:tcW w:w="9120" w:type="dxa"/>
          </w:tcPr>
          <w:p w14:paraId="23B39A6A" w14:textId="77777777" w:rsidR="00D36E9D" w:rsidRPr="00F42E35" w:rsidRDefault="00EE23DA" w:rsidP="00F42E35">
            <w:pPr>
              <w:pStyle w:val="TableParagraph"/>
              <w:ind w:left="63"/>
              <w:rPr>
                <w:sz w:val="24"/>
                <w:szCs w:val="24"/>
              </w:rPr>
            </w:pPr>
            <w:r w:rsidRPr="00F42E35">
              <w:rPr>
                <w:sz w:val="24"/>
                <w:szCs w:val="24"/>
              </w:rPr>
              <w:t>Экономическая жизнь общества</w:t>
            </w:r>
          </w:p>
        </w:tc>
      </w:tr>
      <w:tr w:rsidR="00D36E9D" w:rsidRPr="00B42DAB" w14:paraId="7723A698" w14:textId="77777777">
        <w:trPr>
          <w:trHeight w:val="967"/>
        </w:trPr>
        <w:tc>
          <w:tcPr>
            <w:tcW w:w="1196" w:type="dxa"/>
          </w:tcPr>
          <w:p w14:paraId="3EF1D777" w14:textId="77777777" w:rsidR="00D36E9D" w:rsidRPr="00F42E35" w:rsidRDefault="00EE23DA" w:rsidP="00F42E35">
            <w:pPr>
              <w:pStyle w:val="TableParagraph"/>
              <w:ind w:left="336" w:right="312"/>
              <w:jc w:val="center"/>
              <w:rPr>
                <w:sz w:val="24"/>
                <w:szCs w:val="24"/>
              </w:rPr>
            </w:pPr>
            <w:r w:rsidRPr="00F42E35">
              <w:rPr>
                <w:sz w:val="24"/>
                <w:szCs w:val="24"/>
              </w:rPr>
              <w:t>3.1</w:t>
            </w:r>
          </w:p>
        </w:tc>
        <w:tc>
          <w:tcPr>
            <w:tcW w:w="9120" w:type="dxa"/>
          </w:tcPr>
          <w:p w14:paraId="5EE3C220" w14:textId="77777777" w:rsidR="00D36E9D" w:rsidRPr="00F42E35" w:rsidRDefault="00EE23DA" w:rsidP="00F42E35">
            <w:pPr>
              <w:pStyle w:val="TableParagraph"/>
              <w:ind w:left="63"/>
              <w:rPr>
                <w:sz w:val="24"/>
                <w:szCs w:val="24"/>
                <w:lang w:val="ru-RU"/>
              </w:rPr>
            </w:pPr>
            <w:r w:rsidRPr="00F42E35">
              <w:rPr>
                <w:sz w:val="24"/>
                <w:szCs w:val="24"/>
                <w:lang w:val="ru-RU"/>
              </w:rPr>
              <w:t>Роль экономики в жизни общества. Макроэкономические показатели и</w:t>
            </w:r>
          </w:p>
          <w:p w14:paraId="629B33EB" w14:textId="77777777" w:rsidR="00D36E9D" w:rsidRPr="00F42E35" w:rsidRDefault="00EE23DA" w:rsidP="00F42E35">
            <w:pPr>
              <w:pStyle w:val="TableParagraph"/>
              <w:ind w:left="63"/>
              <w:rPr>
                <w:sz w:val="24"/>
                <w:szCs w:val="24"/>
                <w:lang w:val="ru-RU"/>
              </w:rPr>
            </w:pPr>
            <w:r w:rsidRPr="00F42E35">
              <w:rPr>
                <w:sz w:val="24"/>
                <w:szCs w:val="24"/>
                <w:lang w:val="ru-RU"/>
              </w:rPr>
              <w:t>качество жизни. Предмет и методы экономической науки. Ограниченность ресурсов. Кривая производственных возможностей</w:t>
            </w:r>
          </w:p>
        </w:tc>
      </w:tr>
      <w:tr w:rsidR="00D36E9D" w:rsidRPr="00F42E35" w14:paraId="6E8D4B53" w14:textId="77777777">
        <w:trPr>
          <w:trHeight w:val="319"/>
        </w:trPr>
        <w:tc>
          <w:tcPr>
            <w:tcW w:w="1196" w:type="dxa"/>
          </w:tcPr>
          <w:p w14:paraId="2DBB0876" w14:textId="77777777" w:rsidR="00D36E9D" w:rsidRPr="00F42E35" w:rsidRDefault="00EE23DA" w:rsidP="00F42E35">
            <w:pPr>
              <w:pStyle w:val="TableParagraph"/>
              <w:ind w:left="336" w:right="312"/>
              <w:jc w:val="center"/>
              <w:rPr>
                <w:sz w:val="24"/>
                <w:szCs w:val="24"/>
              </w:rPr>
            </w:pPr>
            <w:r w:rsidRPr="00F42E35">
              <w:rPr>
                <w:sz w:val="24"/>
                <w:szCs w:val="24"/>
              </w:rPr>
              <w:t>3.2</w:t>
            </w:r>
          </w:p>
        </w:tc>
        <w:tc>
          <w:tcPr>
            <w:tcW w:w="9120" w:type="dxa"/>
          </w:tcPr>
          <w:p w14:paraId="7B40586D" w14:textId="77777777" w:rsidR="00D36E9D" w:rsidRPr="00F42E35" w:rsidRDefault="00EE23DA" w:rsidP="00F42E35">
            <w:pPr>
              <w:pStyle w:val="TableParagraph"/>
              <w:ind w:left="64"/>
              <w:rPr>
                <w:sz w:val="24"/>
                <w:szCs w:val="24"/>
              </w:rPr>
            </w:pPr>
            <w:r w:rsidRPr="00F42E35">
              <w:rPr>
                <w:sz w:val="24"/>
                <w:szCs w:val="24"/>
              </w:rPr>
              <w:t>Типы экономических систем</w:t>
            </w:r>
          </w:p>
        </w:tc>
      </w:tr>
      <w:tr w:rsidR="00D36E9D" w:rsidRPr="00F42E35" w14:paraId="0F684591" w14:textId="77777777">
        <w:trPr>
          <w:trHeight w:val="645"/>
        </w:trPr>
        <w:tc>
          <w:tcPr>
            <w:tcW w:w="1196" w:type="dxa"/>
          </w:tcPr>
          <w:p w14:paraId="3D8FA790" w14:textId="77777777" w:rsidR="00D36E9D" w:rsidRPr="00F42E35" w:rsidRDefault="00EE23DA" w:rsidP="00F42E35">
            <w:pPr>
              <w:pStyle w:val="TableParagraph"/>
              <w:ind w:left="336" w:right="312"/>
              <w:jc w:val="center"/>
              <w:rPr>
                <w:sz w:val="24"/>
                <w:szCs w:val="24"/>
              </w:rPr>
            </w:pPr>
            <w:r w:rsidRPr="00F42E35">
              <w:rPr>
                <w:sz w:val="24"/>
                <w:szCs w:val="24"/>
              </w:rPr>
              <w:t>3.3</w:t>
            </w:r>
          </w:p>
        </w:tc>
        <w:tc>
          <w:tcPr>
            <w:tcW w:w="9120" w:type="dxa"/>
          </w:tcPr>
          <w:p w14:paraId="4B1C1541" w14:textId="77777777" w:rsidR="00D36E9D" w:rsidRPr="00F42E35" w:rsidRDefault="00EE23DA" w:rsidP="00F42E35">
            <w:pPr>
              <w:pStyle w:val="TableParagraph"/>
              <w:ind w:left="63" w:firstLine="1"/>
              <w:rPr>
                <w:sz w:val="24"/>
                <w:szCs w:val="24"/>
              </w:rPr>
            </w:pPr>
            <w:r w:rsidRPr="00F42E35">
              <w:rPr>
                <w:sz w:val="24"/>
                <w:szCs w:val="24"/>
                <w:lang w:val="ru-RU"/>
              </w:rPr>
              <w:t xml:space="preserve">Экономический рост и пути его достижения. </w:t>
            </w:r>
            <w:r w:rsidRPr="00F42E35">
              <w:rPr>
                <w:sz w:val="24"/>
                <w:szCs w:val="24"/>
              </w:rPr>
              <w:t>Факторы долгосрочного экономического роста</w:t>
            </w:r>
          </w:p>
        </w:tc>
      </w:tr>
      <w:tr w:rsidR="00D36E9D" w:rsidRPr="00F42E35" w14:paraId="4817C95A" w14:textId="77777777">
        <w:trPr>
          <w:trHeight w:val="642"/>
        </w:trPr>
        <w:tc>
          <w:tcPr>
            <w:tcW w:w="1196" w:type="dxa"/>
          </w:tcPr>
          <w:p w14:paraId="2E41952F" w14:textId="77777777" w:rsidR="00D36E9D" w:rsidRPr="00F42E35" w:rsidRDefault="00EE23DA" w:rsidP="00F42E35">
            <w:pPr>
              <w:pStyle w:val="TableParagraph"/>
              <w:ind w:left="336" w:right="312"/>
              <w:jc w:val="center"/>
              <w:rPr>
                <w:sz w:val="24"/>
                <w:szCs w:val="24"/>
              </w:rPr>
            </w:pPr>
            <w:r w:rsidRPr="00F42E35">
              <w:rPr>
                <w:sz w:val="24"/>
                <w:szCs w:val="24"/>
              </w:rPr>
              <w:t>3.4</w:t>
            </w:r>
          </w:p>
        </w:tc>
        <w:tc>
          <w:tcPr>
            <w:tcW w:w="9120" w:type="dxa"/>
          </w:tcPr>
          <w:p w14:paraId="2504E6D2" w14:textId="77777777" w:rsidR="00D36E9D" w:rsidRPr="00F42E35" w:rsidRDefault="00EE23DA" w:rsidP="00F42E35">
            <w:pPr>
              <w:pStyle w:val="TableParagraph"/>
              <w:ind w:left="63" w:firstLine="1"/>
              <w:rPr>
                <w:sz w:val="24"/>
                <w:szCs w:val="24"/>
              </w:rPr>
            </w:pPr>
            <w:r w:rsidRPr="00F42E35">
              <w:rPr>
                <w:sz w:val="24"/>
                <w:szCs w:val="24"/>
                <w:lang w:val="ru-RU"/>
              </w:rPr>
              <w:t xml:space="preserve">Понятие экономического цикла. Фазы экономического цикла. </w:t>
            </w:r>
            <w:r w:rsidRPr="00F42E35">
              <w:rPr>
                <w:sz w:val="24"/>
                <w:szCs w:val="24"/>
              </w:rPr>
              <w:t>Причины экономических циклов</w:t>
            </w:r>
          </w:p>
        </w:tc>
      </w:tr>
      <w:tr w:rsidR="00D36E9D" w:rsidRPr="00B42DAB" w14:paraId="4252269B" w14:textId="77777777">
        <w:trPr>
          <w:trHeight w:val="645"/>
        </w:trPr>
        <w:tc>
          <w:tcPr>
            <w:tcW w:w="1196" w:type="dxa"/>
          </w:tcPr>
          <w:p w14:paraId="53944AF9" w14:textId="77777777" w:rsidR="00D36E9D" w:rsidRPr="00F42E35" w:rsidRDefault="00EE23DA" w:rsidP="00F42E35">
            <w:pPr>
              <w:pStyle w:val="TableParagraph"/>
              <w:ind w:left="336" w:right="312"/>
              <w:jc w:val="center"/>
              <w:rPr>
                <w:sz w:val="24"/>
                <w:szCs w:val="24"/>
              </w:rPr>
            </w:pPr>
            <w:r w:rsidRPr="00F42E35">
              <w:rPr>
                <w:sz w:val="24"/>
                <w:szCs w:val="24"/>
              </w:rPr>
              <w:t>3.5</w:t>
            </w:r>
          </w:p>
        </w:tc>
        <w:tc>
          <w:tcPr>
            <w:tcW w:w="9120" w:type="dxa"/>
          </w:tcPr>
          <w:p w14:paraId="7B0D2505" w14:textId="77777777" w:rsidR="00D36E9D" w:rsidRPr="00F42E35" w:rsidRDefault="00EE23DA" w:rsidP="00F42E35">
            <w:pPr>
              <w:pStyle w:val="TableParagraph"/>
              <w:ind w:left="63" w:firstLine="1"/>
              <w:rPr>
                <w:sz w:val="24"/>
                <w:szCs w:val="24"/>
                <w:lang w:val="ru-RU"/>
              </w:rPr>
            </w:pPr>
            <w:r w:rsidRPr="00F42E35">
              <w:rPr>
                <w:sz w:val="24"/>
                <w:szCs w:val="24"/>
                <w:lang w:val="ru-RU"/>
              </w:rPr>
              <w:t>Рыночный спрос. Закон спроса. Эластичность спроса. Рыночное предложение. Закон предложения. Эластичность предложения</w:t>
            </w:r>
          </w:p>
        </w:tc>
      </w:tr>
      <w:tr w:rsidR="00D36E9D" w:rsidRPr="00B42DAB" w14:paraId="6652AEA3" w14:textId="77777777">
        <w:trPr>
          <w:trHeight w:val="1291"/>
        </w:trPr>
        <w:tc>
          <w:tcPr>
            <w:tcW w:w="1196" w:type="dxa"/>
          </w:tcPr>
          <w:p w14:paraId="649FD076" w14:textId="77777777" w:rsidR="00D36E9D" w:rsidRPr="00F42E35" w:rsidRDefault="00EE23DA" w:rsidP="00F42E35">
            <w:pPr>
              <w:pStyle w:val="TableParagraph"/>
              <w:ind w:left="336" w:right="312"/>
              <w:jc w:val="center"/>
              <w:rPr>
                <w:sz w:val="24"/>
                <w:szCs w:val="24"/>
              </w:rPr>
            </w:pPr>
            <w:r w:rsidRPr="00F42E35">
              <w:rPr>
                <w:sz w:val="24"/>
                <w:szCs w:val="24"/>
              </w:rPr>
              <w:t>3.6</w:t>
            </w:r>
          </w:p>
        </w:tc>
        <w:tc>
          <w:tcPr>
            <w:tcW w:w="9120" w:type="dxa"/>
          </w:tcPr>
          <w:p w14:paraId="620D3BFF" w14:textId="77777777" w:rsidR="00D36E9D" w:rsidRPr="00F42E35" w:rsidRDefault="00EE23DA" w:rsidP="00F42E35">
            <w:pPr>
              <w:pStyle w:val="TableParagraph"/>
              <w:ind w:left="63"/>
              <w:rPr>
                <w:sz w:val="24"/>
                <w:szCs w:val="24"/>
                <w:lang w:val="ru-RU"/>
              </w:rPr>
            </w:pPr>
            <w:r w:rsidRPr="00F42E35">
              <w:rPr>
                <w:sz w:val="24"/>
                <w:szCs w:val="24"/>
                <w:lang w:val="ru-RU"/>
              </w:rPr>
              <w:t>Функционирование рынков. Рынки труда, капитала, земли, информации. Государственное регулирование рынков. Конкуренция и монополия.</w:t>
            </w:r>
          </w:p>
          <w:p w14:paraId="30C38C84" w14:textId="77777777" w:rsidR="00D36E9D" w:rsidRPr="00F42E35" w:rsidRDefault="00EE23DA" w:rsidP="00F42E35">
            <w:pPr>
              <w:pStyle w:val="TableParagraph"/>
              <w:ind w:left="63"/>
              <w:rPr>
                <w:sz w:val="24"/>
                <w:szCs w:val="24"/>
                <w:lang w:val="ru-RU"/>
              </w:rPr>
            </w:pPr>
            <w:r w:rsidRPr="00F42E35">
              <w:rPr>
                <w:sz w:val="24"/>
                <w:szCs w:val="24"/>
                <w:lang w:val="ru-RU"/>
              </w:rPr>
              <w:t>Государственная политика по развитию конкуренции. Антимонопольное</w:t>
            </w:r>
          </w:p>
          <w:p w14:paraId="58F2667D" w14:textId="77777777" w:rsidR="00D36E9D" w:rsidRPr="00F42E35" w:rsidRDefault="00EE23DA" w:rsidP="00F42E35">
            <w:pPr>
              <w:pStyle w:val="TableParagraph"/>
              <w:ind w:left="63"/>
              <w:rPr>
                <w:sz w:val="24"/>
                <w:szCs w:val="24"/>
                <w:lang w:val="ru-RU"/>
              </w:rPr>
            </w:pPr>
            <w:r w:rsidRPr="00F42E35">
              <w:rPr>
                <w:sz w:val="24"/>
                <w:szCs w:val="24"/>
                <w:lang w:val="ru-RU"/>
              </w:rPr>
              <w:t>регулирование в Российской Федерации</w:t>
            </w:r>
          </w:p>
        </w:tc>
      </w:tr>
      <w:tr w:rsidR="00D36E9D" w:rsidRPr="00B42DAB" w14:paraId="60FA3609" w14:textId="77777777">
        <w:trPr>
          <w:trHeight w:val="1284"/>
        </w:trPr>
        <w:tc>
          <w:tcPr>
            <w:tcW w:w="1196" w:type="dxa"/>
            <w:tcBorders>
              <w:bottom w:val="single" w:sz="12" w:space="0" w:color="000000"/>
            </w:tcBorders>
          </w:tcPr>
          <w:p w14:paraId="0D028C45" w14:textId="77777777" w:rsidR="00D36E9D" w:rsidRPr="00F42E35" w:rsidRDefault="00EE23DA" w:rsidP="00F42E35">
            <w:pPr>
              <w:pStyle w:val="TableParagraph"/>
              <w:ind w:left="336" w:right="312"/>
              <w:jc w:val="center"/>
              <w:rPr>
                <w:sz w:val="24"/>
                <w:szCs w:val="24"/>
              </w:rPr>
            </w:pPr>
            <w:r w:rsidRPr="00F42E35">
              <w:rPr>
                <w:sz w:val="24"/>
                <w:szCs w:val="24"/>
              </w:rPr>
              <w:t>3.7</w:t>
            </w:r>
          </w:p>
        </w:tc>
        <w:tc>
          <w:tcPr>
            <w:tcW w:w="9120" w:type="dxa"/>
            <w:tcBorders>
              <w:bottom w:val="single" w:sz="12" w:space="0" w:color="000000"/>
            </w:tcBorders>
          </w:tcPr>
          <w:p w14:paraId="35CBD981" w14:textId="77777777" w:rsidR="00D36E9D" w:rsidRPr="00F42E35" w:rsidRDefault="00EE23DA" w:rsidP="00F42E35">
            <w:pPr>
              <w:pStyle w:val="TableParagraph"/>
              <w:ind w:left="63"/>
              <w:rPr>
                <w:sz w:val="24"/>
                <w:szCs w:val="24"/>
                <w:lang w:val="ru-RU"/>
              </w:rPr>
            </w:pPr>
            <w:r w:rsidRPr="00F42E35">
              <w:rPr>
                <w:sz w:val="24"/>
                <w:szCs w:val="24"/>
                <w:lang w:val="ru-RU"/>
              </w:rPr>
              <w:t>Рынок труда. Заработная плата и стимулирование труда. Особенности труда молодёжи. Деятельность профсоюзов. Занятость и безработица.</w:t>
            </w:r>
          </w:p>
          <w:p w14:paraId="68640AAB" w14:textId="77777777" w:rsidR="00D36E9D" w:rsidRPr="00F42E35" w:rsidRDefault="00EE23DA" w:rsidP="00F42E35">
            <w:pPr>
              <w:pStyle w:val="TableParagraph"/>
              <w:ind w:left="63"/>
              <w:rPr>
                <w:sz w:val="24"/>
                <w:szCs w:val="24"/>
                <w:lang w:val="ru-RU"/>
              </w:rPr>
            </w:pPr>
            <w:r w:rsidRPr="00F42E35">
              <w:rPr>
                <w:sz w:val="24"/>
                <w:szCs w:val="24"/>
                <w:lang w:val="ru-RU"/>
              </w:rPr>
              <w:t>Причины и виды безработицы. Государственная политика Российской Федерации в области занятости</w:t>
            </w:r>
          </w:p>
        </w:tc>
      </w:tr>
      <w:tr w:rsidR="00D36E9D" w:rsidRPr="00B42DAB" w14:paraId="3066FE0B" w14:textId="77777777">
        <w:trPr>
          <w:trHeight w:val="1288"/>
        </w:trPr>
        <w:tc>
          <w:tcPr>
            <w:tcW w:w="1196" w:type="dxa"/>
            <w:tcBorders>
              <w:top w:val="single" w:sz="12" w:space="0" w:color="000000"/>
            </w:tcBorders>
          </w:tcPr>
          <w:p w14:paraId="79F7D108" w14:textId="77777777" w:rsidR="00D36E9D" w:rsidRPr="00F42E35" w:rsidRDefault="00EE23DA" w:rsidP="00F42E35">
            <w:pPr>
              <w:pStyle w:val="TableParagraph"/>
              <w:ind w:left="336" w:right="312"/>
              <w:jc w:val="center"/>
              <w:rPr>
                <w:sz w:val="24"/>
                <w:szCs w:val="24"/>
              </w:rPr>
            </w:pPr>
            <w:r w:rsidRPr="00F42E35">
              <w:rPr>
                <w:sz w:val="24"/>
                <w:szCs w:val="24"/>
              </w:rPr>
              <w:t>3.8</w:t>
            </w:r>
          </w:p>
        </w:tc>
        <w:tc>
          <w:tcPr>
            <w:tcW w:w="9120" w:type="dxa"/>
            <w:tcBorders>
              <w:top w:val="single" w:sz="12" w:space="0" w:color="000000"/>
            </w:tcBorders>
          </w:tcPr>
          <w:p w14:paraId="331B10F9" w14:textId="77777777" w:rsidR="00D36E9D" w:rsidRPr="00F42E35" w:rsidRDefault="00EE23DA" w:rsidP="00F42E35">
            <w:pPr>
              <w:pStyle w:val="TableParagraph"/>
              <w:ind w:left="63"/>
              <w:rPr>
                <w:sz w:val="24"/>
                <w:szCs w:val="24"/>
                <w:lang w:val="ru-RU"/>
              </w:rPr>
            </w:pPr>
            <w:r w:rsidRPr="00F42E35">
              <w:rPr>
                <w:sz w:val="24"/>
                <w:szCs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D36E9D" w:rsidRPr="00F42E35" w14:paraId="3D47294C" w14:textId="77777777">
        <w:trPr>
          <w:trHeight w:val="323"/>
        </w:trPr>
        <w:tc>
          <w:tcPr>
            <w:tcW w:w="1196" w:type="dxa"/>
          </w:tcPr>
          <w:p w14:paraId="7A2CC0D0" w14:textId="77777777" w:rsidR="00D36E9D" w:rsidRPr="00F42E35" w:rsidRDefault="00EE23DA" w:rsidP="00F42E35">
            <w:pPr>
              <w:pStyle w:val="TableParagraph"/>
              <w:ind w:left="336" w:right="312"/>
              <w:jc w:val="center"/>
              <w:rPr>
                <w:sz w:val="24"/>
                <w:szCs w:val="24"/>
              </w:rPr>
            </w:pPr>
            <w:r w:rsidRPr="00F42E35">
              <w:rPr>
                <w:sz w:val="24"/>
                <w:szCs w:val="24"/>
              </w:rPr>
              <w:t>3.9</w:t>
            </w:r>
          </w:p>
        </w:tc>
        <w:tc>
          <w:tcPr>
            <w:tcW w:w="9120" w:type="dxa"/>
          </w:tcPr>
          <w:p w14:paraId="21EDDD15" w14:textId="77777777" w:rsidR="00D36E9D" w:rsidRPr="00F42E35" w:rsidRDefault="00EE23DA" w:rsidP="00F42E35">
            <w:pPr>
              <w:pStyle w:val="TableParagraph"/>
              <w:ind w:left="64"/>
              <w:rPr>
                <w:sz w:val="24"/>
                <w:szCs w:val="24"/>
              </w:rPr>
            </w:pPr>
            <w:r w:rsidRPr="00F42E35">
              <w:rPr>
                <w:sz w:val="24"/>
                <w:szCs w:val="24"/>
                <w:lang w:val="ru-RU"/>
              </w:rPr>
              <w:t xml:space="preserve">Предприятие в экономике. Цели предприятия. </w:t>
            </w:r>
            <w:r w:rsidRPr="00F42E35">
              <w:rPr>
                <w:sz w:val="24"/>
                <w:szCs w:val="24"/>
              </w:rPr>
              <w:t>Факторы производства</w:t>
            </w:r>
          </w:p>
        </w:tc>
      </w:tr>
      <w:tr w:rsidR="00D36E9D" w:rsidRPr="00F42E35" w14:paraId="381511AB" w14:textId="77777777">
        <w:trPr>
          <w:trHeight w:val="641"/>
        </w:trPr>
        <w:tc>
          <w:tcPr>
            <w:tcW w:w="1196" w:type="dxa"/>
          </w:tcPr>
          <w:p w14:paraId="6E082B10" w14:textId="77777777" w:rsidR="00D36E9D" w:rsidRPr="00F42E35" w:rsidRDefault="00EE23DA" w:rsidP="00F42E35">
            <w:pPr>
              <w:pStyle w:val="TableParagraph"/>
              <w:ind w:left="339" w:right="312"/>
              <w:jc w:val="center"/>
              <w:rPr>
                <w:sz w:val="24"/>
                <w:szCs w:val="24"/>
              </w:rPr>
            </w:pPr>
            <w:r w:rsidRPr="00F42E35">
              <w:rPr>
                <w:sz w:val="24"/>
                <w:szCs w:val="24"/>
              </w:rPr>
              <w:t>3.10</w:t>
            </w:r>
          </w:p>
        </w:tc>
        <w:tc>
          <w:tcPr>
            <w:tcW w:w="9120" w:type="dxa"/>
          </w:tcPr>
          <w:p w14:paraId="4A68F894" w14:textId="77777777" w:rsidR="00D36E9D" w:rsidRPr="00F42E35" w:rsidRDefault="00EE23DA" w:rsidP="00F42E35">
            <w:pPr>
              <w:pStyle w:val="TableParagraph"/>
              <w:ind w:left="63" w:firstLine="1"/>
              <w:rPr>
                <w:sz w:val="24"/>
                <w:szCs w:val="24"/>
              </w:rPr>
            </w:pPr>
            <w:r w:rsidRPr="00F42E35">
              <w:rPr>
                <w:sz w:val="24"/>
                <w:szCs w:val="24"/>
                <w:lang w:val="ru-RU"/>
              </w:rPr>
              <w:t xml:space="preserve">Альтернативная стоимость, способы и источники финансирования предприятий. </w:t>
            </w:r>
            <w:r w:rsidRPr="00F42E35">
              <w:rPr>
                <w:sz w:val="24"/>
                <w:szCs w:val="24"/>
              </w:rPr>
              <w:t>Издержки, их виды. Выручка, прибыль</w:t>
            </w:r>
          </w:p>
        </w:tc>
      </w:tr>
      <w:tr w:rsidR="00D36E9D" w:rsidRPr="00B42DAB" w14:paraId="614DFEC1" w14:textId="77777777">
        <w:trPr>
          <w:trHeight w:val="966"/>
        </w:trPr>
        <w:tc>
          <w:tcPr>
            <w:tcW w:w="1196" w:type="dxa"/>
          </w:tcPr>
          <w:p w14:paraId="1B53A70A" w14:textId="77777777" w:rsidR="00D36E9D" w:rsidRPr="00F42E35" w:rsidRDefault="00EE23DA" w:rsidP="00F42E35">
            <w:pPr>
              <w:pStyle w:val="TableParagraph"/>
              <w:ind w:left="339" w:right="312"/>
              <w:jc w:val="center"/>
              <w:rPr>
                <w:sz w:val="24"/>
                <w:szCs w:val="24"/>
              </w:rPr>
            </w:pPr>
            <w:r w:rsidRPr="00F42E35">
              <w:rPr>
                <w:sz w:val="24"/>
                <w:szCs w:val="24"/>
              </w:rPr>
              <w:t>3.11</w:t>
            </w:r>
          </w:p>
        </w:tc>
        <w:tc>
          <w:tcPr>
            <w:tcW w:w="9120" w:type="dxa"/>
          </w:tcPr>
          <w:p w14:paraId="733BDCE8" w14:textId="77777777" w:rsidR="00D36E9D" w:rsidRPr="00F42E35" w:rsidRDefault="00EE23DA" w:rsidP="00F42E35">
            <w:pPr>
              <w:pStyle w:val="TableParagraph"/>
              <w:ind w:left="64"/>
              <w:rPr>
                <w:sz w:val="24"/>
                <w:szCs w:val="24"/>
                <w:lang w:val="ru-RU"/>
              </w:rPr>
            </w:pPr>
            <w:r w:rsidRPr="00F42E35">
              <w:rPr>
                <w:sz w:val="24"/>
                <w:szCs w:val="24"/>
                <w:lang w:val="ru-RU"/>
              </w:rPr>
              <w:t>Поддержка малого и среднего предпринимательства в Российской</w:t>
            </w:r>
          </w:p>
          <w:p w14:paraId="5A96ABE9" w14:textId="77777777" w:rsidR="00D36E9D" w:rsidRPr="00F42E35" w:rsidRDefault="00EE23DA" w:rsidP="00F42E35">
            <w:pPr>
              <w:pStyle w:val="TableParagraph"/>
              <w:ind w:left="63"/>
              <w:rPr>
                <w:sz w:val="24"/>
                <w:szCs w:val="24"/>
                <w:lang w:val="ru-RU"/>
              </w:rPr>
            </w:pPr>
            <w:r w:rsidRPr="00F42E35">
              <w:rPr>
                <w:sz w:val="24"/>
                <w:szCs w:val="24"/>
                <w:lang w:val="ru-RU"/>
              </w:rPr>
              <w:t>Федерации. Государственная политика импортозамещения в Российской Федерации</w:t>
            </w:r>
          </w:p>
        </w:tc>
      </w:tr>
      <w:tr w:rsidR="00D36E9D" w:rsidRPr="00B42DAB" w14:paraId="21A42540" w14:textId="77777777">
        <w:trPr>
          <w:trHeight w:val="965"/>
        </w:trPr>
        <w:tc>
          <w:tcPr>
            <w:tcW w:w="1196" w:type="dxa"/>
          </w:tcPr>
          <w:p w14:paraId="08332EA6" w14:textId="77777777" w:rsidR="00D36E9D" w:rsidRPr="00F42E35" w:rsidRDefault="00EE23DA" w:rsidP="00F42E35">
            <w:pPr>
              <w:pStyle w:val="TableParagraph"/>
              <w:ind w:left="339" w:right="312"/>
              <w:jc w:val="center"/>
              <w:rPr>
                <w:sz w:val="24"/>
                <w:szCs w:val="24"/>
              </w:rPr>
            </w:pPr>
            <w:r w:rsidRPr="00F42E35">
              <w:rPr>
                <w:sz w:val="24"/>
                <w:szCs w:val="24"/>
              </w:rPr>
              <w:t>3.12</w:t>
            </w:r>
          </w:p>
        </w:tc>
        <w:tc>
          <w:tcPr>
            <w:tcW w:w="9120" w:type="dxa"/>
          </w:tcPr>
          <w:p w14:paraId="2E914570" w14:textId="77777777" w:rsidR="00D36E9D" w:rsidRPr="00F42E35" w:rsidRDefault="00EE23DA" w:rsidP="00F42E35">
            <w:pPr>
              <w:pStyle w:val="TableParagraph"/>
              <w:ind w:left="63" w:firstLine="1"/>
              <w:rPr>
                <w:sz w:val="24"/>
                <w:szCs w:val="24"/>
                <w:lang w:val="ru-RU"/>
              </w:rPr>
            </w:pPr>
            <w:r w:rsidRPr="00F42E35">
              <w:rPr>
                <w:sz w:val="24"/>
                <w:szCs w:val="24"/>
                <w:lang w:val="ru-RU"/>
              </w:rPr>
              <w:t>Финансовый рынок. Финансовые институты. Банки. Банковская система.</w:t>
            </w:r>
          </w:p>
          <w:p w14:paraId="162196D5" w14:textId="77777777" w:rsidR="00D36E9D" w:rsidRPr="00F42E35" w:rsidRDefault="00EE23DA" w:rsidP="00F42E35">
            <w:pPr>
              <w:pStyle w:val="TableParagraph"/>
              <w:ind w:left="63"/>
              <w:rPr>
                <w:sz w:val="24"/>
                <w:szCs w:val="24"/>
                <w:lang w:val="ru-RU"/>
              </w:rPr>
            </w:pPr>
            <w:r w:rsidRPr="00F42E35">
              <w:rPr>
                <w:sz w:val="24"/>
                <w:szCs w:val="24"/>
                <w:lang w:val="ru-RU"/>
              </w:rPr>
              <w:t>Центральный банк Российской Федерации: задачи и функции. Цифровые финансовые услуги. Финансовые технологии и финансовая безопасность</w:t>
            </w:r>
          </w:p>
        </w:tc>
      </w:tr>
      <w:tr w:rsidR="00D36E9D" w:rsidRPr="00F42E35" w14:paraId="32D0FA97" w14:textId="77777777">
        <w:trPr>
          <w:trHeight w:val="643"/>
        </w:trPr>
        <w:tc>
          <w:tcPr>
            <w:tcW w:w="1196" w:type="dxa"/>
          </w:tcPr>
          <w:p w14:paraId="3135C0BF" w14:textId="77777777" w:rsidR="00D36E9D" w:rsidRPr="00F42E35" w:rsidRDefault="00EE23DA" w:rsidP="00F42E35">
            <w:pPr>
              <w:pStyle w:val="TableParagraph"/>
              <w:ind w:left="339" w:right="312"/>
              <w:jc w:val="center"/>
              <w:rPr>
                <w:sz w:val="24"/>
                <w:szCs w:val="24"/>
              </w:rPr>
            </w:pPr>
            <w:r w:rsidRPr="00F42E35">
              <w:rPr>
                <w:sz w:val="24"/>
                <w:szCs w:val="24"/>
              </w:rPr>
              <w:t>3.13</w:t>
            </w:r>
          </w:p>
        </w:tc>
        <w:tc>
          <w:tcPr>
            <w:tcW w:w="9120" w:type="dxa"/>
          </w:tcPr>
          <w:p w14:paraId="76303793" w14:textId="77777777" w:rsidR="00D36E9D" w:rsidRPr="00F42E35" w:rsidRDefault="00EE23DA" w:rsidP="00F42E35">
            <w:pPr>
              <w:pStyle w:val="TableParagraph"/>
              <w:ind w:left="63" w:firstLine="1"/>
              <w:rPr>
                <w:sz w:val="24"/>
                <w:szCs w:val="24"/>
              </w:rPr>
            </w:pPr>
            <w:r w:rsidRPr="00F42E35">
              <w:rPr>
                <w:sz w:val="24"/>
                <w:szCs w:val="24"/>
                <w:lang w:val="ru-RU"/>
              </w:rPr>
              <w:t xml:space="preserve">Денежные агрегаты. Монетарная политика Банка России. </w:t>
            </w:r>
            <w:r w:rsidRPr="00F42E35">
              <w:rPr>
                <w:sz w:val="24"/>
                <w:szCs w:val="24"/>
              </w:rPr>
              <w:t>Инфляция: причины, виды, последствия</w:t>
            </w:r>
          </w:p>
        </w:tc>
      </w:tr>
      <w:tr w:rsidR="00D36E9D" w:rsidRPr="00B42DAB" w14:paraId="18A9C7D6" w14:textId="77777777">
        <w:trPr>
          <w:trHeight w:val="965"/>
        </w:trPr>
        <w:tc>
          <w:tcPr>
            <w:tcW w:w="1196" w:type="dxa"/>
          </w:tcPr>
          <w:p w14:paraId="162A33D2" w14:textId="77777777" w:rsidR="00D36E9D" w:rsidRPr="00F42E35" w:rsidRDefault="00EE23DA" w:rsidP="00F42E35">
            <w:pPr>
              <w:pStyle w:val="TableParagraph"/>
              <w:ind w:left="339" w:right="312"/>
              <w:jc w:val="center"/>
              <w:rPr>
                <w:sz w:val="24"/>
                <w:szCs w:val="24"/>
              </w:rPr>
            </w:pPr>
            <w:r w:rsidRPr="00F42E35">
              <w:rPr>
                <w:sz w:val="24"/>
                <w:szCs w:val="24"/>
              </w:rPr>
              <w:t>3.14</w:t>
            </w:r>
          </w:p>
        </w:tc>
        <w:tc>
          <w:tcPr>
            <w:tcW w:w="9120" w:type="dxa"/>
          </w:tcPr>
          <w:p w14:paraId="6C12C545" w14:textId="77777777" w:rsidR="00D36E9D" w:rsidRPr="00F42E35" w:rsidRDefault="00EE23DA" w:rsidP="00F42E35">
            <w:pPr>
              <w:pStyle w:val="TableParagraph"/>
              <w:ind w:left="64"/>
              <w:rPr>
                <w:sz w:val="24"/>
                <w:szCs w:val="24"/>
                <w:lang w:val="ru-RU"/>
              </w:rPr>
            </w:pPr>
            <w:r w:rsidRPr="00F42E35">
              <w:rPr>
                <w:sz w:val="24"/>
                <w:szCs w:val="24"/>
                <w:lang w:val="ru-RU"/>
              </w:rPr>
              <w:t>Экономика и государство. Экономические функции государства.</w:t>
            </w:r>
          </w:p>
          <w:p w14:paraId="2726DAEF" w14:textId="77777777" w:rsidR="00D36E9D" w:rsidRPr="00F42E35" w:rsidRDefault="00EE23DA" w:rsidP="00F42E35">
            <w:pPr>
              <w:pStyle w:val="TableParagraph"/>
              <w:ind w:left="63"/>
              <w:rPr>
                <w:sz w:val="24"/>
                <w:szCs w:val="24"/>
                <w:lang w:val="ru-RU"/>
              </w:rPr>
            </w:pPr>
            <w:r w:rsidRPr="00F42E35">
              <w:rPr>
                <w:sz w:val="24"/>
                <w:szCs w:val="24"/>
                <w:lang w:val="ru-RU"/>
              </w:rPr>
              <w:t>Общественные блага. Внешние эффекты. Цифровизация экономики в Российской Федерации</w:t>
            </w:r>
          </w:p>
        </w:tc>
      </w:tr>
      <w:tr w:rsidR="00D36E9D" w:rsidRPr="00B42DAB" w14:paraId="425FFAE8" w14:textId="77777777">
        <w:trPr>
          <w:trHeight w:val="967"/>
        </w:trPr>
        <w:tc>
          <w:tcPr>
            <w:tcW w:w="1196" w:type="dxa"/>
          </w:tcPr>
          <w:p w14:paraId="44641B62" w14:textId="77777777" w:rsidR="00D36E9D" w:rsidRPr="00F42E35" w:rsidRDefault="00EE23DA" w:rsidP="00F42E35">
            <w:pPr>
              <w:pStyle w:val="TableParagraph"/>
              <w:ind w:left="339" w:right="312"/>
              <w:jc w:val="center"/>
              <w:rPr>
                <w:sz w:val="24"/>
                <w:szCs w:val="24"/>
              </w:rPr>
            </w:pPr>
            <w:r w:rsidRPr="00F42E35">
              <w:rPr>
                <w:sz w:val="24"/>
                <w:szCs w:val="24"/>
              </w:rPr>
              <w:t>3.15</w:t>
            </w:r>
          </w:p>
        </w:tc>
        <w:tc>
          <w:tcPr>
            <w:tcW w:w="9120" w:type="dxa"/>
          </w:tcPr>
          <w:p w14:paraId="4F7B52BF" w14:textId="77777777" w:rsidR="00D36E9D" w:rsidRPr="00F42E35" w:rsidRDefault="00EE23DA" w:rsidP="00F42E35">
            <w:pPr>
              <w:pStyle w:val="TableParagraph"/>
              <w:ind w:left="64"/>
              <w:rPr>
                <w:sz w:val="24"/>
                <w:szCs w:val="24"/>
                <w:lang w:val="ru-RU"/>
              </w:rPr>
            </w:pPr>
            <w:r w:rsidRPr="00F42E35">
              <w:rPr>
                <w:sz w:val="24"/>
                <w:szCs w:val="24"/>
                <w:lang w:val="ru-RU"/>
              </w:rPr>
              <w:t>Государственный бюджет. Дефицит и профицит государственного</w:t>
            </w:r>
          </w:p>
          <w:p w14:paraId="4922428D" w14:textId="77777777" w:rsidR="00D36E9D" w:rsidRPr="00F42E35" w:rsidRDefault="00EE23DA" w:rsidP="00F42E35">
            <w:pPr>
              <w:pStyle w:val="TableParagraph"/>
              <w:ind w:left="63"/>
              <w:rPr>
                <w:sz w:val="24"/>
                <w:szCs w:val="24"/>
                <w:lang w:val="ru-RU"/>
              </w:rPr>
            </w:pPr>
            <w:r w:rsidRPr="00F42E35">
              <w:rPr>
                <w:sz w:val="24"/>
                <w:szCs w:val="24"/>
                <w:lang w:val="ru-RU"/>
              </w:rPr>
              <w:t>бюджета. Принцип сбалансированности государственного бюджета. Государственный долг</w:t>
            </w:r>
          </w:p>
        </w:tc>
      </w:tr>
      <w:tr w:rsidR="00D36E9D" w:rsidRPr="00F42E35" w14:paraId="56F1F4CD" w14:textId="77777777">
        <w:trPr>
          <w:trHeight w:val="663"/>
        </w:trPr>
        <w:tc>
          <w:tcPr>
            <w:tcW w:w="1196" w:type="dxa"/>
          </w:tcPr>
          <w:p w14:paraId="77296E65" w14:textId="77777777" w:rsidR="00D36E9D" w:rsidRPr="00F42E35" w:rsidRDefault="00EE23DA" w:rsidP="00F42E35">
            <w:pPr>
              <w:pStyle w:val="TableParagraph"/>
              <w:ind w:left="339" w:right="312"/>
              <w:jc w:val="center"/>
              <w:rPr>
                <w:sz w:val="24"/>
                <w:szCs w:val="24"/>
              </w:rPr>
            </w:pPr>
            <w:r w:rsidRPr="00F42E35">
              <w:rPr>
                <w:sz w:val="24"/>
                <w:szCs w:val="24"/>
              </w:rPr>
              <w:t>3.16</w:t>
            </w:r>
          </w:p>
        </w:tc>
        <w:tc>
          <w:tcPr>
            <w:tcW w:w="9120" w:type="dxa"/>
          </w:tcPr>
          <w:p w14:paraId="0B7D09E9" w14:textId="77777777" w:rsidR="00D36E9D" w:rsidRPr="00F42E35" w:rsidRDefault="00EE23DA" w:rsidP="00F42E35">
            <w:pPr>
              <w:pStyle w:val="TableParagraph"/>
              <w:ind w:left="63" w:firstLine="1"/>
              <w:rPr>
                <w:sz w:val="24"/>
                <w:szCs w:val="24"/>
              </w:rPr>
            </w:pPr>
            <w:r w:rsidRPr="00F42E35">
              <w:rPr>
                <w:sz w:val="24"/>
                <w:szCs w:val="24"/>
                <w:lang w:val="ru-RU"/>
              </w:rPr>
              <w:t xml:space="preserve">Налоговая система Российской Федерации. Функции налогов. Система налогов и сборов в Российской Федерации. </w:t>
            </w:r>
            <w:r w:rsidRPr="00F42E35">
              <w:rPr>
                <w:sz w:val="24"/>
                <w:szCs w:val="24"/>
              </w:rPr>
              <w:t>Налоговые льготы и вычеты.</w:t>
            </w:r>
          </w:p>
        </w:tc>
      </w:tr>
    </w:tbl>
    <w:p w14:paraId="1B494F6A"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6"/>
        <w:gridCol w:w="9120"/>
      </w:tblGrid>
      <w:tr w:rsidR="00D36E9D" w:rsidRPr="00F42E35" w14:paraId="65D6BF16" w14:textId="77777777">
        <w:trPr>
          <w:trHeight w:val="322"/>
        </w:trPr>
        <w:tc>
          <w:tcPr>
            <w:tcW w:w="1196" w:type="dxa"/>
          </w:tcPr>
          <w:p w14:paraId="66786168" w14:textId="77777777" w:rsidR="00D36E9D" w:rsidRPr="00F42E35" w:rsidRDefault="00D36E9D" w:rsidP="00F42E35">
            <w:pPr>
              <w:pStyle w:val="TableParagraph"/>
              <w:ind w:left="0"/>
              <w:rPr>
                <w:sz w:val="24"/>
                <w:szCs w:val="24"/>
              </w:rPr>
            </w:pPr>
          </w:p>
        </w:tc>
        <w:tc>
          <w:tcPr>
            <w:tcW w:w="9120" w:type="dxa"/>
          </w:tcPr>
          <w:p w14:paraId="333DD30F" w14:textId="77777777" w:rsidR="00D36E9D" w:rsidRPr="00F42E35" w:rsidRDefault="00EE23DA" w:rsidP="00F42E35">
            <w:pPr>
              <w:pStyle w:val="TableParagraph"/>
              <w:ind w:left="63"/>
              <w:rPr>
                <w:sz w:val="24"/>
                <w:szCs w:val="24"/>
              </w:rPr>
            </w:pPr>
            <w:r w:rsidRPr="00F42E35">
              <w:rPr>
                <w:sz w:val="24"/>
                <w:szCs w:val="24"/>
              </w:rPr>
              <w:t>Фискальная политика государства.</w:t>
            </w:r>
          </w:p>
        </w:tc>
      </w:tr>
      <w:tr w:rsidR="00D36E9D" w:rsidRPr="00F42E35" w14:paraId="603A7B14" w14:textId="77777777">
        <w:trPr>
          <w:trHeight w:val="965"/>
        </w:trPr>
        <w:tc>
          <w:tcPr>
            <w:tcW w:w="1196" w:type="dxa"/>
          </w:tcPr>
          <w:p w14:paraId="7A6DAA9F" w14:textId="77777777" w:rsidR="00D36E9D" w:rsidRPr="00F42E35" w:rsidRDefault="00EE23DA" w:rsidP="00F42E35">
            <w:pPr>
              <w:pStyle w:val="TableParagraph"/>
              <w:ind w:left="365"/>
              <w:rPr>
                <w:sz w:val="24"/>
                <w:szCs w:val="24"/>
              </w:rPr>
            </w:pPr>
            <w:r w:rsidRPr="00F42E35">
              <w:rPr>
                <w:sz w:val="24"/>
                <w:szCs w:val="24"/>
              </w:rPr>
              <w:t>3.17</w:t>
            </w:r>
          </w:p>
        </w:tc>
        <w:tc>
          <w:tcPr>
            <w:tcW w:w="9120" w:type="dxa"/>
          </w:tcPr>
          <w:p w14:paraId="5C378AB9" w14:textId="77777777" w:rsidR="00D36E9D" w:rsidRPr="00F42E35" w:rsidRDefault="00EE23DA" w:rsidP="00F42E35">
            <w:pPr>
              <w:pStyle w:val="TableParagraph"/>
              <w:ind w:left="63" w:firstLine="1"/>
              <w:rPr>
                <w:sz w:val="24"/>
                <w:szCs w:val="24"/>
                <w:lang w:val="ru-RU"/>
              </w:rPr>
            </w:pPr>
            <w:r w:rsidRPr="00F42E35">
              <w:rPr>
                <w:sz w:val="24"/>
                <w:szCs w:val="24"/>
                <w:lang w:val="ru-RU"/>
              </w:rPr>
              <w:t>Мировая экономика. Международное разделение труда. Экспорт и импорт</w:t>
            </w:r>
          </w:p>
          <w:p w14:paraId="59D1C9E0" w14:textId="77777777" w:rsidR="00D36E9D" w:rsidRPr="00F42E35" w:rsidRDefault="00EE23DA" w:rsidP="00F42E35">
            <w:pPr>
              <w:pStyle w:val="TableParagraph"/>
              <w:ind w:left="63"/>
              <w:rPr>
                <w:sz w:val="24"/>
                <w:szCs w:val="24"/>
              </w:rPr>
            </w:pPr>
            <w:r w:rsidRPr="00F42E35">
              <w:rPr>
                <w:sz w:val="24"/>
                <w:szCs w:val="24"/>
                <w:lang w:val="ru-RU"/>
              </w:rPr>
              <w:t xml:space="preserve">товаров и услуг. Выгоды и убытки от участия в международной торговле. </w:t>
            </w:r>
            <w:r w:rsidRPr="00F42E35">
              <w:rPr>
                <w:sz w:val="24"/>
                <w:szCs w:val="24"/>
              </w:rPr>
              <w:t>Государственное регулирование внешней торговли</w:t>
            </w:r>
          </w:p>
        </w:tc>
      </w:tr>
    </w:tbl>
    <w:p w14:paraId="3E908CE7" w14:textId="77777777" w:rsidR="00D36E9D" w:rsidRPr="00F42E35" w:rsidRDefault="00D36E9D" w:rsidP="00F42E35">
      <w:pPr>
        <w:pStyle w:val="a3"/>
        <w:spacing w:before="0"/>
        <w:rPr>
          <w:b/>
          <w:sz w:val="24"/>
          <w:szCs w:val="24"/>
        </w:rPr>
      </w:pPr>
    </w:p>
    <w:p w14:paraId="4A7A3D34" w14:textId="77777777" w:rsidR="00D36E9D" w:rsidRPr="00F42E35" w:rsidRDefault="00EE23DA" w:rsidP="00F42E35">
      <w:pPr>
        <w:pStyle w:val="a3"/>
        <w:spacing w:before="0"/>
        <w:ind w:left="9108"/>
        <w:rPr>
          <w:sz w:val="24"/>
          <w:szCs w:val="24"/>
        </w:rPr>
      </w:pPr>
      <w:r w:rsidRPr="00F42E35">
        <w:rPr>
          <w:sz w:val="24"/>
          <w:szCs w:val="24"/>
        </w:rPr>
        <w:t>Таблица 28</w:t>
      </w:r>
    </w:p>
    <w:p w14:paraId="4E8AD213" w14:textId="77777777" w:rsidR="00D36E9D" w:rsidRPr="00F42E35" w:rsidRDefault="00EE23DA" w:rsidP="00F42E35">
      <w:pPr>
        <w:pStyle w:val="1"/>
        <w:spacing w:before="0"/>
        <w:ind w:left="3960" w:right="443" w:hanging="3538"/>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(11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B42DAB" w14:paraId="35BD4CC5" w14:textId="77777777">
        <w:trPr>
          <w:trHeight w:val="965"/>
        </w:trPr>
        <w:tc>
          <w:tcPr>
            <w:tcW w:w="2060" w:type="dxa"/>
          </w:tcPr>
          <w:p w14:paraId="3EAA091B" w14:textId="77777777" w:rsidR="00D36E9D" w:rsidRPr="00F42E35" w:rsidRDefault="00EE23DA" w:rsidP="00F42E35">
            <w:pPr>
              <w:pStyle w:val="TableParagraph"/>
              <w:ind w:left="224" w:firstLine="584"/>
              <w:rPr>
                <w:sz w:val="24"/>
                <w:szCs w:val="24"/>
              </w:rPr>
            </w:pPr>
            <w:r w:rsidRPr="00F42E35">
              <w:rPr>
                <w:sz w:val="24"/>
                <w:szCs w:val="24"/>
              </w:rPr>
              <w:t>Код</w:t>
            </w:r>
          </w:p>
          <w:p w14:paraId="1C2C215C" w14:textId="77777777" w:rsidR="00D36E9D" w:rsidRPr="00F42E35" w:rsidRDefault="00EE23DA" w:rsidP="00F42E35">
            <w:pPr>
              <w:pStyle w:val="TableParagraph"/>
              <w:ind w:left="198" w:right="164"/>
              <w:jc w:val="center"/>
              <w:rPr>
                <w:sz w:val="24"/>
                <w:szCs w:val="24"/>
              </w:rPr>
            </w:pPr>
            <w:r w:rsidRPr="00F42E35">
              <w:rPr>
                <w:sz w:val="24"/>
                <w:szCs w:val="24"/>
              </w:rPr>
              <w:t>проверяемого результата</w:t>
            </w:r>
          </w:p>
        </w:tc>
        <w:tc>
          <w:tcPr>
            <w:tcW w:w="8406" w:type="dxa"/>
          </w:tcPr>
          <w:p w14:paraId="64088403" w14:textId="77777777" w:rsidR="00D36E9D" w:rsidRPr="00F42E35" w:rsidRDefault="00EE23DA" w:rsidP="00F42E35">
            <w:pPr>
              <w:pStyle w:val="TableParagraph"/>
              <w:ind w:left="680" w:firstLine="79"/>
              <w:rPr>
                <w:sz w:val="24"/>
                <w:szCs w:val="24"/>
                <w:lang w:val="ru-RU"/>
              </w:rPr>
            </w:pPr>
            <w:r w:rsidRPr="00F42E35">
              <w:rPr>
                <w:sz w:val="24"/>
                <w:szCs w:val="24"/>
                <w:lang w:val="ru-RU"/>
              </w:rPr>
              <w:t>Проверяемые предметные результаты освоения основной образовательной программы среднего общего образования</w:t>
            </w:r>
          </w:p>
        </w:tc>
      </w:tr>
      <w:tr w:rsidR="00D36E9D" w:rsidRPr="00F42E35" w14:paraId="72DCF048" w14:textId="77777777">
        <w:trPr>
          <w:trHeight w:val="321"/>
        </w:trPr>
        <w:tc>
          <w:tcPr>
            <w:tcW w:w="2060" w:type="dxa"/>
          </w:tcPr>
          <w:p w14:paraId="3A36E7B3" w14:textId="77777777" w:rsidR="00D36E9D" w:rsidRPr="00F42E35" w:rsidRDefault="00EE23DA" w:rsidP="00F42E35">
            <w:pPr>
              <w:pStyle w:val="TableParagraph"/>
              <w:ind w:left="21"/>
              <w:jc w:val="center"/>
              <w:rPr>
                <w:sz w:val="24"/>
                <w:szCs w:val="24"/>
              </w:rPr>
            </w:pPr>
            <w:r w:rsidRPr="00F42E35">
              <w:rPr>
                <w:sz w:val="24"/>
                <w:szCs w:val="24"/>
              </w:rPr>
              <w:t>1</w:t>
            </w:r>
          </w:p>
        </w:tc>
        <w:tc>
          <w:tcPr>
            <w:tcW w:w="8406" w:type="dxa"/>
          </w:tcPr>
          <w:p w14:paraId="67639877" w14:textId="77777777" w:rsidR="00D36E9D" w:rsidRPr="00F42E35" w:rsidRDefault="00EE23DA" w:rsidP="00F42E35">
            <w:pPr>
              <w:pStyle w:val="TableParagraph"/>
              <w:rPr>
                <w:sz w:val="24"/>
                <w:szCs w:val="24"/>
              </w:rPr>
            </w:pPr>
            <w:r w:rsidRPr="00F42E35">
              <w:rPr>
                <w:sz w:val="24"/>
                <w:szCs w:val="24"/>
              </w:rPr>
              <w:t>Социальная сфера</w:t>
            </w:r>
          </w:p>
        </w:tc>
      </w:tr>
      <w:tr w:rsidR="00D36E9D" w:rsidRPr="00F42E35" w14:paraId="007316AD" w14:textId="77777777">
        <w:trPr>
          <w:trHeight w:val="1930"/>
        </w:trPr>
        <w:tc>
          <w:tcPr>
            <w:tcW w:w="2060" w:type="dxa"/>
          </w:tcPr>
          <w:p w14:paraId="20FAFF4E" w14:textId="77777777" w:rsidR="00D36E9D" w:rsidRPr="00F42E35" w:rsidRDefault="00EE23DA" w:rsidP="00F42E35">
            <w:pPr>
              <w:pStyle w:val="TableParagraph"/>
              <w:ind w:left="188" w:right="164"/>
              <w:jc w:val="center"/>
              <w:rPr>
                <w:sz w:val="24"/>
                <w:szCs w:val="24"/>
              </w:rPr>
            </w:pPr>
            <w:r w:rsidRPr="00F42E35">
              <w:rPr>
                <w:sz w:val="24"/>
                <w:szCs w:val="24"/>
              </w:rPr>
              <w:t>1.1</w:t>
            </w:r>
          </w:p>
        </w:tc>
        <w:tc>
          <w:tcPr>
            <w:tcW w:w="8406" w:type="dxa"/>
          </w:tcPr>
          <w:p w14:paraId="582124A2" w14:textId="77777777" w:rsidR="00D36E9D" w:rsidRPr="00F42E35" w:rsidRDefault="00EE23DA" w:rsidP="00F42E35">
            <w:pPr>
              <w:pStyle w:val="TableParagraph"/>
              <w:ind w:left="140"/>
              <w:rPr>
                <w:sz w:val="24"/>
                <w:szCs w:val="24"/>
                <w:lang w:val="ru-RU"/>
              </w:rPr>
            </w:pPr>
            <w:r w:rsidRPr="00F42E35">
              <w:rPr>
                <w:sz w:val="24"/>
                <w:szCs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w:t>
            </w:r>
          </w:p>
          <w:p w14:paraId="0A8737C4" w14:textId="77777777" w:rsidR="00D36E9D" w:rsidRPr="00F42E35" w:rsidRDefault="00EE23DA" w:rsidP="00F42E35">
            <w:pPr>
              <w:pStyle w:val="TableParagraph"/>
              <w:ind w:left="140"/>
              <w:rPr>
                <w:sz w:val="24"/>
                <w:szCs w:val="24"/>
              </w:rPr>
            </w:pPr>
            <w:r w:rsidRPr="00F42E35">
              <w:rPr>
                <w:sz w:val="24"/>
                <w:szCs w:val="24"/>
              </w:rPr>
              <w:t>области поддержки семьи</w:t>
            </w:r>
          </w:p>
        </w:tc>
      </w:tr>
      <w:tr w:rsidR="00D36E9D" w:rsidRPr="00B42DAB" w14:paraId="42A03C52" w14:textId="77777777">
        <w:trPr>
          <w:trHeight w:val="966"/>
        </w:trPr>
        <w:tc>
          <w:tcPr>
            <w:tcW w:w="2060" w:type="dxa"/>
            <w:tcBorders>
              <w:bottom w:val="single" w:sz="12" w:space="0" w:color="000000"/>
            </w:tcBorders>
          </w:tcPr>
          <w:p w14:paraId="5A398E5D" w14:textId="77777777" w:rsidR="00D36E9D" w:rsidRPr="00F42E35" w:rsidRDefault="00EE23DA" w:rsidP="00F42E35">
            <w:pPr>
              <w:pStyle w:val="TableParagraph"/>
              <w:ind w:left="188" w:right="164"/>
              <w:jc w:val="center"/>
              <w:rPr>
                <w:sz w:val="24"/>
                <w:szCs w:val="24"/>
              </w:rPr>
            </w:pPr>
            <w:r w:rsidRPr="00F42E35">
              <w:rPr>
                <w:sz w:val="24"/>
                <w:szCs w:val="24"/>
              </w:rPr>
              <w:t>1.2</w:t>
            </w:r>
          </w:p>
        </w:tc>
        <w:tc>
          <w:tcPr>
            <w:tcW w:w="8406" w:type="dxa"/>
            <w:tcBorders>
              <w:bottom w:val="single" w:sz="12" w:space="0" w:color="000000"/>
            </w:tcBorders>
          </w:tcPr>
          <w:p w14:paraId="6D17635F" w14:textId="77777777" w:rsidR="00D36E9D" w:rsidRPr="00F42E35" w:rsidRDefault="00EE23DA" w:rsidP="00F42E35">
            <w:pPr>
              <w:pStyle w:val="TableParagraph"/>
              <w:ind w:left="140"/>
              <w:rPr>
                <w:sz w:val="24"/>
                <w:szCs w:val="24"/>
                <w:lang w:val="ru-RU"/>
              </w:rPr>
            </w:pPr>
            <w:r w:rsidRPr="00F42E35">
              <w:rPr>
                <w:sz w:val="24"/>
                <w:szCs w:val="24"/>
                <w:lang w:val="ru-RU"/>
              </w:rPr>
              <w:t>Характеризовать российские духовно-нравственные ценности, в</w:t>
            </w:r>
          </w:p>
          <w:p w14:paraId="354C13CC" w14:textId="77777777" w:rsidR="00D36E9D" w:rsidRPr="00F42E35" w:rsidRDefault="00EE23DA" w:rsidP="00F42E35">
            <w:pPr>
              <w:pStyle w:val="TableParagraph"/>
              <w:ind w:left="140"/>
              <w:rPr>
                <w:sz w:val="24"/>
                <w:szCs w:val="24"/>
                <w:lang w:val="ru-RU"/>
              </w:rPr>
            </w:pPr>
            <w:r w:rsidRPr="00F42E35">
              <w:rPr>
                <w:sz w:val="24"/>
                <w:szCs w:val="24"/>
                <w:lang w:val="ru-RU"/>
              </w:rPr>
              <w:t>том числе ценности человеческой жизни, патриотизма и служения Отечеству, семьи, созидательного труда, норм морали и</w:t>
            </w:r>
          </w:p>
        </w:tc>
      </w:tr>
      <w:tr w:rsidR="00D36E9D" w:rsidRPr="00B42DAB" w14:paraId="54B9BAA6" w14:textId="77777777">
        <w:trPr>
          <w:trHeight w:val="1932"/>
        </w:trPr>
        <w:tc>
          <w:tcPr>
            <w:tcW w:w="2060" w:type="dxa"/>
            <w:tcBorders>
              <w:top w:val="single" w:sz="12" w:space="0" w:color="000000"/>
            </w:tcBorders>
          </w:tcPr>
          <w:p w14:paraId="1836ED02" w14:textId="77777777" w:rsidR="00D36E9D" w:rsidRPr="00F42E35" w:rsidRDefault="00D36E9D" w:rsidP="00F42E35">
            <w:pPr>
              <w:pStyle w:val="TableParagraph"/>
              <w:ind w:left="0"/>
              <w:rPr>
                <w:sz w:val="24"/>
                <w:szCs w:val="24"/>
                <w:lang w:val="ru-RU"/>
              </w:rPr>
            </w:pPr>
          </w:p>
        </w:tc>
        <w:tc>
          <w:tcPr>
            <w:tcW w:w="8406" w:type="dxa"/>
            <w:tcBorders>
              <w:top w:val="single" w:sz="12" w:space="0" w:color="000000"/>
            </w:tcBorders>
          </w:tcPr>
          <w:p w14:paraId="0E2F29B1" w14:textId="77777777" w:rsidR="00D36E9D" w:rsidRPr="00F42E35" w:rsidRDefault="00EE23DA" w:rsidP="00F42E35">
            <w:pPr>
              <w:pStyle w:val="TableParagraph"/>
              <w:ind w:left="140"/>
              <w:rPr>
                <w:sz w:val="24"/>
                <w:szCs w:val="24"/>
                <w:lang w:val="ru-RU"/>
              </w:rPr>
            </w:pPr>
            <w:r w:rsidRPr="00F42E35">
              <w:rPr>
                <w:sz w:val="24"/>
                <w:szCs w:val="24"/>
                <w:lang w:val="ru-RU"/>
              </w:rPr>
              <w:t>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w:t>
            </w:r>
          </w:p>
          <w:p w14:paraId="425F151C" w14:textId="77777777" w:rsidR="00D36E9D" w:rsidRPr="00F42E35" w:rsidRDefault="00EE23DA" w:rsidP="00F42E35">
            <w:pPr>
              <w:pStyle w:val="TableParagraph"/>
              <w:ind w:left="140" w:right="198"/>
              <w:rPr>
                <w:sz w:val="24"/>
                <w:szCs w:val="24"/>
                <w:lang w:val="ru-RU"/>
              </w:rPr>
            </w:pPr>
            <w:r w:rsidRPr="00F42E35">
              <w:rPr>
                <w:sz w:val="24"/>
                <w:szCs w:val="24"/>
                <w:lang w:val="ru-RU"/>
              </w:rPr>
              <w:t>общественной стабильности и целостности государства, на примерах раздела "Социальная сфера"</w:t>
            </w:r>
          </w:p>
        </w:tc>
      </w:tr>
      <w:tr w:rsidR="00D36E9D" w:rsidRPr="00B42DAB" w14:paraId="20C2C041" w14:textId="77777777">
        <w:trPr>
          <w:trHeight w:val="5795"/>
        </w:trPr>
        <w:tc>
          <w:tcPr>
            <w:tcW w:w="2060" w:type="dxa"/>
          </w:tcPr>
          <w:p w14:paraId="743A4639" w14:textId="77777777" w:rsidR="00D36E9D" w:rsidRPr="00F42E35" w:rsidRDefault="00EE23DA" w:rsidP="00F42E35">
            <w:pPr>
              <w:pStyle w:val="TableParagraph"/>
              <w:ind w:left="188" w:right="164"/>
              <w:jc w:val="center"/>
              <w:rPr>
                <w:sz w:val="24"/>
                <w:szCs w:val="24"/>
              </w:rPr>
            </w:pPr>
            <w:r w:rsidRPr="00F42E35">
              <w:rPr>
                <w:sz w:val="24"/>
                <w:szCs w:val="24"/>
              </w:rPr>
              <w:t>1.3</w:t>
            </w:r>
          </w:p>
        </w:tc>
        <w:tc>
          <w:tcPr>
            <w:tcW w:w="8406" w:type="dxa"/>
          </w:tcPr>
          <w:p w14:paraId="7AA4E354" w14:textId="77777777" w:rsidR="00D36E9D" w:rsidRPr="00F42E35" w:rsidRDefault="00EE23DA" w:rsidP="00F42E35">
            <w:pPr>
              <w:pStyle w:val="TableParagraph"/>
              <w:ind w:left="140" w:right="198"/>
              <w:rPr>
                <w:sz w:val="24"/>
                <w:szCs w:val="24"/>
                <w:lang w:val="ru-RU"/>
              </w:rPr>
            </w:pPr>
            <w:r w:rsidRPr="00F42E35">
              <w:rPr>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определять различные смыслы многозначных понятий, в том числе: 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w:t>
            </w:r>
          </w:p>
          <w:p w14:paraId="22B1F9A4" w14:textId="77777777" w:rsidR="00D36E9D" w:rsidRPr="00F42E35" w:rsidRDefault="00EE23DA" w:rsidP="00F42E35">
            <w:pPr>
              <w:pStyle w:val="TableParagraph"/>
              <w:ind w:left="140"/>
              <w:rPr>
                <w:sz w:val="24"/>
                <w:szCs w:val="24"/>
                <w:lang w:val="ru-RU"/>
              </w:rPr>
            </w:pPr>
            <w:r w:rsidRPr="00F42E35">
              <w:rPr>
                <w:sz w:val="24"/>
                <w:szCs w:val="24"/>
                <w:lang w:val="ru-RU"/>
              </w:rPr>
              <w:t>социальных девиаций, виды миграционных процессов в современном мире</w:t>
            </w:r>
          </w:p>
        </w:tc>
      </w:tr>
    </w:tbl>
    <w:p w14:paraId="6A562F83"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B42DAB" w14:paraId="41AB6E1C" w14:textId="77777777">
        <w:trPr>
          <w:trHeight w:val="4507"/>
        </w:trPr>
        <w:tc>
          <w:tcPr>
            <w:tcW w:w="2060" w:type="dxa"/>
          </w:tcPr>
          <w:p w14:paraId="0769B3BF" w14:textId="77777777" w:rsidR="00D36E9D" w:rsidRPr="00F42E35" w:rsidRDefault="00EE23DA" w:rsidP="00F42E35">
            <w:pPr>
              <w:pStyle w:val="TableParagraph"/>
              <w:ind w:left="0" w:right="838"/>
              <w:jc w:val="right"/>
              <w:rPr>
                <w:sz w:val="24"/>
                <w:szCs w:val="24"/>
              </w:rPr>
            </w:pPr>
            <w:r w:rsidRPr="00F42E35">
              <w:rPr>
                <w:sz w:val="24"/>
                <w:szCs w:val="24"/>
              </w:rPr>
              <w:lastRenderedPageBreak/>
              <w:t>1.4</w:t>
            </w:r>
          </w:p>
        </w:tc>
        <w:tc>
          <w:tcPr>
            <w:tcW w:w="8406" w:type="dxa"/>
          </w:tcPr>
          <w:p w14:paraId="7D21633A" w14:textId="77777777" w:rsidR="00D36E9D" w:rsidRPr="00F42E35" w:rsidRDefault="00EE23DA" w:rsidP="00F42E35">
            <w:pPr>
              <w:pStyle w:val="TableParagraph"/>
              <w:ind w:left="140" w:right="105"/>
              <w:rPr>
                <w:sz w:val="24"/>
                <w:szCs w:val="24"/>
                <w:lang w:val="ru-RU"/>
              </w:rPr>
            </w:pPr>
            <w:r w:rsidRPr="00F42E35">
              <w:rPr>
                <w:sz w:val="24"/>
                <w:szCs w:val="24"/>
                <w:lang w:val="ru-RU"/>
              </w:rPr>
              <w:t>Уметь устанавливать, выявлять, объяснять причинно- следственные, функциональные, иерархические и другие связи при описании социальной структуры;</w:t>
            </w:r>
          </w:p>
          <w:p w14:paraId="04E894CC" w14:textId="77777777" w:rsidR="00D36E9D" w:rsidRPr="00F42E35" w:rsidRDefault="00EE23DA" w:rsidP="00F42E35">
            <w:pPr>
              <w:pStyle w:val="TableParagraph"/>
              <w:ind w:left="140" w:right="198"/>
              <w:rPr>
                <w:sz w:val="24"/>
                <w:szCs w:val="24"/>
                <w:lang w:val="ru-RU"/>
              </w:rPr>
            </w:pPr>
            <w:r w:rsidRPr="00F42E35">
              <w:rPr>
                <w:sz w:val="24"/>
                <w:szCs w:val="24"/>
                <w:lang w:val="ru-RU"/>
              </w:rPr>
              <w:t>приводить примеры взаимосвязи социальной, политической и других сфер жизни общества; права и морали; 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69A0F8CD" w14:textId="77777777" w:rsidR="00D36E9D" w:rsidRPr="00F42E35" w:rsidRDefault="00EE23DA" w:rsidP="00F42E35">
            <w:pPr>
              <w:pStyle w:val="TableParagraph"/>
              <w:ind w:left="140" w:right="105"/>
              <w:rPr>
                <w:sz w:val="24"/>
                <w:szCs w:val="24"/>
                <w:lang w:val="ru-RU"/>
              </w:rPr>
            </w:pPr>
            <w:r w:rsidRPr="00F42E35">
              <w:rPr>
                <w:sz w:val="24"/>
                <w:szCs w:val="24"/>
                <w:lang w:val="ru-RU"/>
              </w:rPr>
              <w:t>характеризовать функции семьи, социальных норм, включая нормы права; социального контроля;</w:t>
            </w:r>
          </w:p>
          <w:p w14:paraId="5F75AE22" w14:textId="77777777" w:rsidR="00D36E9D" w:rsidRPr="00F42E35" w:rsidRDefault="00EE23DA" w:rsidP="00F42E35">
            <w:pPr>
              <w:pStyle w:val="TableParagraph"/>
              <w:ind w:left="140"/>
              <w:rPr>
                <w:sz w:val="24"/>
                <w:szCs w:val="24"/>
                <w:lang w:val="ru-RU"/>
              </w:rPr>
            </w:pPr>
            <w:r w:rsidRPr="00F42E35">
              <w:rPr>
                <w:sz w:val="24"/>
                <w:szCs w:val="24"/>
                <w:lang w:val="ru-RU"/>
              </w:rPr>
              <w:t>отражать связи социальных объектов и явлений с помощью</w:t>
            </w:r>
          </w:p>
          <w:p w14:paraId="40A62A24" w14:textId="77777777" w:rsidR="00D36E9D" w:rsidRPr="00F42E35" w:rsidRDefault="00EE23DA" w:rsidP="00F42E35">
            <w:pPr>
              <w:pStyle w:val="TableParagraph"/>
              <w:ind w:left="140"/>
              <w:rPr>
                <w:sz w:val="24"/>
                <w:szCs w:val="24"/>
                <w:lang w:val="ru-RU"/>
              </w:rPr>
            </w:pPr>
            <w:r w:rsidRPr="00F42E35">
              <w:rPr>
                <w:sz w:val="24"/>
                <w:szCs w:val="24"/>
                <w:lang w:val="ru-RU"/>
              </w:rPr>
              <w:t>различных знаковых систем, в том числе в таблицах, схемах, диаграммах, графиках</w:t>
            </w:r>
          </w:p>
        </w:tc>
      </w:tr>
      <w:tr w:rsidR="00D36E9D" w:rsidRPr="00F42E35" w14:paraId="5963F1EF" w14:textId="77777777">
        <w:trPr>
          <w:trHeight w:val="1608"/>
        </w:trPr>
        <w:tc>
          <w:tcPr>
            <w:tcW w:w="2060" w:type="dxa"/>
          </w:tcPr>
          <w:p w14:paraId="68AC0980" w14:textId="77777777" w:rsidR="00D36E9D" w:rsidRPr="00F42E35" w:rsidRDefault="00EE23DA" w:rsidP="00F42E35">
            <w:pPr>
              <w:pStyle w:val="TableParagraph"/>
              <w:ind w:left="0" w:right="838"/>
              <w:jc w:val="right"/>
              <w:rPr>
                <w:sz w:val="24"/>
                <w:szCs w:val="24"/>
              </w:rPr>
            </w:pPr>
            <w:r w:rsidRPr="00F42E35">
              <w:rPr>
                <w:sz w:val="24"/>
                <w:szCs w:val="24"/>
              </w:rPr>
              <w:t>1.5</w:t>
            </w:r>
          </w:p>
        </w:tc>
        <w:tc>
          <w:tcPr>
            <w:tcW w:w="8406" w:type="dxa"/>
          </w:tcPr>
          <w:p w14:paraId="2AF571D5" w14:textId="77777777" w:rsidR="00D36E9D" w:rsidRPr="00F42E35" w:rsidRDefault="00EE23DA" w:rsidP="00F42E35">
            <w:pPr>
              <w:pStyle w:val="TableParagraph"/>
              <w:ind w:left="140"/>
              <w:rPr>
                <w:sz w:val="24"/>
                <w:szCs w:val="24"/>
                <w:lang w:val="ru-RU"/>
              </w:rPr>
            </w:pPr>
            <w:r w:rsidRPr="00F42E35">
              <w:rPr>
                <w:sz w:val="24"/>
                <w:szCs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w:t>
            </w:r>
          </w:p>
          <w:p w14:paraId="251CB54C" w14:textId="77777777" w:rsidR="00D36E9D" w:rsidRPr="00F42E35" w:rsidRDefault="00EE23DA" w:rsidP="00F42E35">
            <w:pPr>
              <w:pStyle w:val="TableParagraph"/>
              <w:ind w:left="140"/>
              <w:rPr>
                <w:sz w:val="24"/>
                <w:szCs w:val="24"/>
              </w:rPr>
            </w:pPr>
            <w:r w:rsidRPr="00F42E35">
              <w:rPr>
                <w:sz w:val="24"/>
                <w:szCs w:val="24"/>
              </w:rPr>
              <w:t>метод, политическое прогнозирование</w:t>
            </w:r>
          </w:p>
        </w:tc>
      </w:tr>
      <w:tr w:rsidR="00D36E9D" w:rsidRPr="00B42DAB" w14:paraId="29EBB9FC" w14:textId="77777777">
        <w:trPr>
          <w:trHeight w:val="323"/>
        </w:trPr>
        <w:tc>
          <w:tcPr>
            <w:tcW w:w="2060" w:type="dxa"/>
          </w:tcPr>
          <w:p w14:paraId="6A45490B" w14:textId="77777777" w:rsidR="00D36E9D" w:rsidRPr="00F42E35" w:rsidRDefault="00EE23DA" w:rsidP="00F42E35">
            <w:pPr>
              <w:pStyle w:val="TableParagraph"/>
              <w:ind w:left="0" w:right="838"/>
              <w:jc w:val="right"/>
              <w:rPr>
                <w:sz w:val="24"/>
                <w:szCs w:val="24"/>
              </w:rPr>
            </w:pPr>
            <w:r w:rsidRPr="00F42E35">
              <w:rPr>
                <w:sz w:val="24"/>
                <w:szCs w:val="24"/>
              </w:rPr>
              <w:t>1.6</w:t>
            </w:r>
          </w:p>
        </w:tc>
        <w:tc>
          <w:tcPr>
            <w:tcW w:w="8406" w:type="dxa"/>
          </w:tcPr>
          <w:p w14:paraId="7F10286C" w14:textId="77777777" w:rsidR="00D36E9D" w:rsidRPr="00F42E35" w:rsidRDefault="00EE23DA" w:rsidP="00F42E35">
            <w:pPr>
              <w:pStyle w:val="TableParagraph"/>
              <w:ind w:left="140"/>
              <w:rPr>
                <w:sz w:val="24"/>
                <w:szCs w:val="24"/>
                <w:lang w:val="ru-RU"/>
              </w:rPr>
            </w:pPr>
            <w:r w:rsidRPr="00F42E35">
              <w:rPr>
                <w:sz w:val="24"/>
                <w:szCs w:val="24"/>
                <w:lang w:val="ru-RU"/>
              </w:rPr>
              <w:t>Применять знания, полученные при изучении раздела "Социальная</w:t>
            </w:r>
          </w:p>
        </w:tc>
      </w:tr>
      <w:tr w:rsidR="00D36E9D" w:rsidRPr="00B42DAB" w14:paraId="3B3C0BF6" w14:textId="77777777">
        <w:trPr>
          <w:trHeight w:val="4187"/>
        </w:trPr>
        <w:tc>
          <w:tcPr>
            <w:tcW w:w="2060" w:type="dxa"/>
          </w:tcPr>
          <w:p w14:paraId="534AD109" w14:textId="77777777" w:rsidR="00D36E9D" w:rsidRPr="00F42E35" w:rsidRDefault="00D36E9D" w:rsidP="00F42E35">
            <w:pPr>
              <w:pStyle w:val="TableParagraph"/>
              <w:ind w:left="0"/>
              <w:rPr>
                <w:sz w:val="24"/>
                <w:szCs w:val="24"/>
                <w:lang w:val="ru-RU"/>
              </w:rPr>
            </w:pPr>
          </w:p>
        </w:tc>
        <w:tc>
          <w:tcPr>
            <w:tcW w:w="8406" w:type="dxa"/>
          </w:tcPr>
          <w:p w14:paraId="784233F6" w14:textId="77777777" w:rsidR="00D36E9D" w:rsidRPr="00F42E35" w:rsidRDefault="00EE23DA" w:rsidP="00F42E35">
            <w:pPr>
              <w:pStyle w:val="TableParagraph"/>
              <w:ind w:left="140" w:right="198"/>
              <w:rPr>
                <w:sz w:val="24"/>
                <w:szCs w:val="24"/>
                <w:lang w:val="ru-RU"/>
              </w:rPr>
            </w:pPr>
            <w:r w:rsidRPr="00F42E35">
              <w:rPr>
                <w:sz w:val="24"/>
                <w:szCs w:val="24"/>
                <w:lang w:val="ru-RU"/>
              </w:rPr>
              <w:t>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 ресурсах государственных органов, нормативные правовые акты, государственные документы стратегического характера, публикации в СМИ;</w:t>
            </w:r>
          </w:p>
          <w:p w14:paraId="1ED06193" w14:textId="77777777" w:rsidR="00D36E9D" w:rsidRPr="00F42E35" w:rsidRDefault="00EE23DA" w:rsidP="00F42E35">
            <w:pPr>
              <w:pStyle w:val="TableParagraph"/>
              <w:ind w:left="140" w:right="151" w:hanging="1"/>
              <w:rPr>
                <w:sz w:val="24"/>
                <w:szCs w:val="24"/>
                <w:lang w:val="ru-RU"/>
              </w:rPr>
            </w:pPr>
            <w:r w:rsidRPr="00F42E35">
              <w:rPr>
                <w:sz w:val="24"/>
                <w:szCs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w:t>
            </w:r>
            <w:r w:rsidRPr="00F42E35">
              <w:rPr>
                <w:spacing w:val="-25"/>
                <w:sz w:val="24"/>
                <w:szCs w:val="24"/>
                <w:lang w:val="ru-RU"/>
              </w:rPr>
              <w:t xml:space="preserve"> </w:t>
            </w:r>
            <w:r w:rsidRPr="00F42E35">
              <w:rPr>
                <w:sz w:val="24"/>
                <w:szCs w:val="24"/>
                <w:lang w:val="ru-RU"/>
              </w:rPr>
              <w:t>оценочные суждения, мнения при изучении раздела "Социальная</w:t>
            </w:r>
            <w:r w:rsidRPr="00F42E35">
              <w:rPr>
                <w:spacing w:val="-7"/>
                <w:sz w:val="24"/>
                <w:szCs w:val="24"/>
                <w:lang w:val="ru-RU"/>
              </w:rPr>
              <w:t xml:space="preserve"> </w:t>
            </w:r>
            <w:r w:rsidRPr="00F42E35">
              <w:rPr>
                <w:spacing w:val="-3"/>
                <w:sz w:val="24"/>
                <w:szCs w:val="24"/>
                <w:lang w:val="ru-RU"/>
              </w:rPr>
              <w:t>сфера"</w:t>
            </w:r>
          </w:p>
        </w:tc>
      </w:tr>
      <w:tr w:rsidR="00D36E9D" w:rsidRPr="00F42E35" w14:paraId="1206AB48" w14:textId="77777777">
        <w:trPr>
          <w:trHeight w:val="2899"/>
        </w:trPr>
        <w:tc>
          <w:tcPr>
            <w:tcW w:w="2060" w:type="dxa"/>
          </w:tcPr>
          <w:p w14:paraId="09A3A1C1" w14:textId="77777777" w:rsidR="00D36E9D" w:rsidRPr="00F42E35" w:rsidRDefault="00EE23DA" w:rsidP="00F42E35">
            <w:pPr>
              <w:pStyle w:val="TableParagraph"/>
              <w:ind w:left="0" w:right="838"/>
              <w:jc w:val="right"/>
              <w:rPr>
                <w:sz w:val="24"/>
                <w:szCs w:val="24"/>
              </w:rPr>
            </w:pPr>
            <w:r w:rsidRPr="00F42E35">
              <w:rPr>
                <w:sz w:val="24"/>
                <w:szCs w:val="24"/>
              </w:rPr>
              <w:t>1.7</w:t>
            </w:r>
          </w:p>
        </w:tc>
        <w:tc>
          <w:tcPr>
            <w:tcW w:w="8406" w:type="dxa"/>
          </w:tcPr>
          <w:p w14:paraId="6581243B" w14:textId="77777777" w:rsidR="00D36E9D" w:rsidRPr="00F42E35" w:rsidRDefault="00EE23DA" w:rsidP="00F42E35">
            <w:pPr>
              <w:pStyle w:val="TableParagraph"/>
              <w:ind w:left="140" w:right="198"/>
              <w:rPr>
                <w:sz w:val="24"/>
                <w:szCs w:val="24"/>
                <w:lang w:val="ru-RU"/>
              </w:rPr>
            </w:pPr>
            <w:r w:rsidRPr="00F42E35">
              <w:rPr>
                <w:sz w:val="24"/>
                <w:szCs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w:t>
            </w:r>
          </w:p>
          <w:p w14:paraId="2657D157" w14:textId="77777777" w:rsidR="00D36E9D" w:rsidRPr="00F42E35" w:rsidRDefault="00EE23DA" w:rsidP="00F42E35">
            <w:pPr>
              <w:pStyle w:val="TableParagraph"/>
              <w:ind w:left="140"/>
              <w:rPr>
                <w:sz w:val="24"/>
                <w:szCs w:val="24"/>
              </w:rPr>
            </w:pPr>
            <w:r w:rsidRPr="00F42E35">
              <w:rPr>
                <w:sz w:val="24"/>
                <w:szCs w:val="24"/>
              </w:rPr>
              <w:t>неадаптированные тексты</w:t>
            </w:r>
          </w:p>
        </w:tc>
      </w:tr>
      <w:tr w:rsidR="00D36E9D" w:rsidRPr="00B42DAB" w14:paraId="4542F941" w14:textId="77777777">
        <w:trPr>
          <w:trHeight w:val="1175"/>
        </w:trPr>
        <w:tc>
          <w:tcPr>
            <w:tcW w:w="2060" w:type="dxa"/>
          </w:tcPr>
          <w:p w14:paraId="24E5B73C" w14:textId="77777777" w:rsidR="00D36E9D" w:rsidRPr="00F42E35" w:rsidRDefault="00EE23DA" w:rsidP="00F42E35">
            <w:pPr>
              <w:pStyle w:val="TableParagraph"/>
              <w:ind w:left="0" w:right="838"/>
              <w:jc w:val="right"/>
              <w:rPr>
                <w:sz w:val="24"/>
                <w:szCs w:val="24"/>
              </w:rPr>
            </w:pPr>
            <w:r w:rsidRPr="00F42E35">
              <w:rPr>
                <w:sz w:val="24"/>
                <w:szCs w:val="24"/>
              </w:rPr>
              <w:t>1.8</w:t>
            </w:r>
          </w:p>
        </w:tc>
        <w:tc>
          <w:tcPr>
            <w:tcW w:w="8406" w:type="dxa"/>
          </w:tcPr>
          <w:p w14:paraId="1BB3369E" w14:textId="77777777" w:rsidR="00D36E9D" w:rsidRPr="00F42E35" w:rsidRDefault="00EE23DA" w:rsidP="00F42E35">
            <w:pPr>
              <w:pStyle w:val="TableParagraph"/>
              <w:ind w:left="140" w:right="67"/>
              <w:rPr>
                <w:sz w:val="24"/>
                <w:szCs w:val="24"/>
                <w:lang w:val="ru-RU"/>
              </w:rPr>
            </w:pPr>
            <w:r w:rsidRPr="00F42E35">
              <w:rPr>
                <w:sz w:val="24"/>
                <w:szCs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w:t>
            </w:r>
          </w:p>
        </w:tc>
      </w:tr>
    </w:tbl>
    <w:p w14:paraId="356112BF"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B42DAB" w14:paraId="15D8D066" w14:textId="77777777">
        <w:trPr>
          <w:trHeight w:val="1597"/>
        </w:trPr>
        <w:tc>
          <w:tcPr>
            <w:tcW w:w="2060" w:type="dxa"/>
          </w:tcPr>
          <w:p w14:paraId="681904F2" w14:textId="77777777" w:rsidR="00D36E9D" w:rsidRPr="00F42E35" w:rsidRDefault="00D36E9D" w:rsidP="00F42E35">
            <w:pPr>
              <w:pStyle w:val="TableParagraph"/>
              <w:ind w:left="0"/>
              <w:rPr>
                <w:sz w:val="24"/>
                <w:szCs w:val="24"/>
                <w:lang w:val="ru-RU"/>
              </w:rPr>
            </w:pPr>
          </w:p>
        </w:tc>
        <w:tc>
          <w:tcPr>
            <w:tcW w:w="8406" w:type="dxa"/>
          </w:tcPr>
          <w:p w14:paraId="22DFB6C5" w14:textId="77777777" w:rsidR="00D36E9D" w:rsidRPr="00F42E35" w:rsidRDefault="00EE23DA" w:rsidP="00F42E35">
            <w:pPr>
              <w:pStyle w:val="TableParagraph"/>
              <w:ind w:left="140"/>
              <w:rPr>
                <w:sz w:val="24"/>
                <w:szCs w:val="24"/>
                <w:lang w:val="ru-RU"/>
              </w:rPr>
            </w:pPr>
            <w:r w:rsidRPr="00F42E35">
              <w:rPr>
                <w:sz w:val="24"/>
                <w:szCs w:val="24"/>
                <w:lang w:val="ru-RU"/>
              </w:rPr>
              <w:t>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w:t>
            </w:r>
          </w:p>
          <w:p w14:paraId="7B736AE5" w14:textId="77777777" w:rsidR="00D36E9D" w:rsidRPr="00F42E35" w:rsidRDefault="00EE23DA" w:rsidP="00F42E35">
            <w:pPr>
              <w:pStyle w:val="TableParagraph"/>
              <w:ind w:left="140"/>
              <w:rPr>
                <w:sz w:val="24"/>
                <w:szCs w:val="24"/>
                <w:lang w:val="ru-RU"/>
              </w:rPr>
            </w:pPr>
            <w:r w:rsidRPr="00F42E35">
              <w:rPr>
                <w:sz w:val="24"/>
                <w:szCs w:val="24"/>
                <w:lang w:val="ru-RU"/>
              </w:rPr>
              <w:t>технологий в решении различных задач при изучении раздела "Социальная сфера"</w:t>
            </w:r>
          </w:p>
        </w:tc>
      </w:tr>
      <w:tr w:rsidR="00D36E9D" w:rsidRPr="00B42DAB" w14:paraId="44B13099" w14:textId="77777777">
        <w:trPr>
          <w:trHeight w:val="4509"/>
        </w:trPr>
        <w:tc>
          <w:tcPr>
            <w:tcW w:w="2060" w:type="dxa"/>
          </w:tcPr>
          <w:p w14:paraId="39BFA09D" w14:textId="77777777" w:rsidR="00D36E9D" w:rsidRPr="00F42E35" w:rsidRDefault="00EE23DA" w:rsidP="00F42E35">
            <w:pPr>
              <w:pStyle w:val="TableParagraph"/>
              <w:ind w:left="188" w:right="164"/>
              <w:jc w:val="center"/>
              <w:rPr>
                <w:sz w:val="24"/>
                <w:szCs w:val="24"/>
              </w:rPr>
            </w:pPr>
            <w:r w:rsidRPr="00F42E35">
              <w:rPr>
                <w:sz w:val="24"/>
                <w:szCs w:val="24"/>
              </w:rPr>
              <w:t>1.9</w:t>
            </w:r>
          </w:p>
        </w:tc>
        <w:tc>
          <w:tcPr>
            <w:tcW w:w="8406" w:type="dxa"/>
          </w:tcPr>
          <w:p w14:paraId="07816C6C" w14:textId="77777777" w:rsidR="00D36E9D" w:rsidRPr="00F42E35" w:rsidRDefault="00EE23DA" w:rsidP="00F42E35">
            <w:pPr>
              <w:pStyle w:val="TableParagraph"/>
              <w:ind w:left="140"/>
              <w:rPr>
                <w:sz w:val="24"/>
                <w:szCs w:val="24"/>
                <w:lang w:val="ru-RU"/>
              </w:rPr>
            </w:pPr>
            <w:r w:rsidRPr="00F42E35">
              <w:rPr>
                <w:sz w:val="24"/>
                <w:szCs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 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слоев общества и мерах социальной поддержки семьи в Российской</w:t>
            </w:r>
          </w:p>
          <w:p w14:paraId="0B29265B" w14:textId="77777777" w:rsidR="00D36E9D" w:rsidRPr="00F42E35" w:rsidRDefault="00EE23DA" w:rsidP="00F42E35">
            <w:pPr>
              <w:pStyle w:val="TableParagraph"/>
              <w:ind w:left="140"/>
              <w:rPr>
                <w:sz w:val="24"/>
                <w:szCs w:val="24"/>
                <w:lang w:val="ru-RU"/>
              </w:rPr>
            </w:pPr>
            <w:r w:rsidRPr="00F42E35">
              <w:rPr>
                <w:sz w:val="24"/>
                <w:szCs w:val="24"/>
                <w:lang w:val="ru-RU"/>
              </w:rPr>
              <w:t>Федерации фактами социальной действительности, модельными</w:t>
            </w:r>
          </w:p>
        </w:tc>
      </w:tr>
    </w:tbl>
    <w:p w14:paraId="5CA2389E"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B42DAB" w14:paraId="536DB3F4" w14:textId="77777777">
        <w:trPr>
          <w:trHeight w:val="322"/>
        </w:trPr>
        <w:tc>
          <w:tcPr>
            <w:tcW w:w="2060" w:type="dxa"/>
            <w:tcBorders>
              <w:top w:val="nil"/>
            </w:tcBorders>
          </w:tcPr>
          <w:p w14:paraId="5662F9D6" w14:textId="77777777" w:rsidR="00D36E9D" w:rsidRPr="00F42E35" w:rsidRDefault="00D36E9D" w:rsidP="00F42E35">
            <w:pPr>
              <w:pStyle w:val="TableParagraph"/>
              <w:ind w:left="0"/>
              <w:rPr>
                <w:sz w:val="24"/>
                <w:szCs w:val="24"/>
                <w:lang w:val="ru-RU"/>
              </w:rPr>
            </w:pPr>
          </w:p>
        </w:tc>
        <w:tc>
          <w:tcPr>
            <w:tcW w:w="8406" w:type="dxa"/>
            <w:tcBorders>
              <w:top w:val="nil"/>
            </w:tcBorders>
          </w:tcPr>
          <w:p w14:paraId="2E176AEC" w14:textId="77777777" w:rsidR="00D36E9D" w:rsidRPr="00F42E35" w:rsidRDefault="00EE23DA" w:rsidP="00F42E35">
            <w:pPr>
              <w:pStyle w:val="TableParagraph"/>
              <w:ind w:left="140"/>
              <w:rPr>
                <w:sz w:val="24"/>
                <w:szCs w:val="24"/>
                <w:lang w:val="ru-RU"/>
              </w:rPr>
            </w:pPr>
            <w:r w:rsidRPr="00F42E35">
              <w:rPr>
                <w:sz w:val="24"/>
                <w:szCs w:val="24"/>
                <w:lang w:val="ru-RU"/>
              </w:rPr>
              <w:t>ситуациями, примерами из личного социального опыта</w:t>
            </w:r>
          </w:p>
        </w:tc>
      </w:tr>
      <w:tr w:rsidR="00D36E9D" w:rsidRPr="00B42DAB" w14:paraId="3553DC09" w14:textId="77777777">
        <w:trPr>
          <w:trHeight w:val="2252"/>
        </w:trPr>
        <w:tc>
          <w:tcPr>
            <w:tcW w:w="2060" w:type="dxa"/>
          </w:tcPr>
          <w:p w14:paraId="329D77C6" w14:textId="77777777" w:rsidR="00D36E9D" w:rsidRPr="00F42E35" w:rsidRDefault="00EE23DA" w:rsidP="00F42E35">
            <w:pPr>
              <w:pStyle w:val="TableParagraph"/>
              <w:ind w:left="191" w:right="164"/>
              <w:jc w:val="center"/>
              <w:rPr>
                <w:sz w:val="24"/>
                <w:szCs w:val="24"/>
              </w:rPr>
            </w:pPr>
            <w:r w:rsidRPr="00F42E35">
              <w:rPr>
                <w:sz w:val="24"/>
                <w:szCs w:val="24"/>
              </w:rPr>
              <w:t>1.10</w:t>
            </w:r>
          </w:p>
        </w:tc>
        <w:tc>
          <w:tcPr>
            <w:tcW w:w="8406" w:type="dxa"/>
          </w:tcPr>
          <w:p w14:paraId="5E08C27E" w14:textId="77777777" w:rsidR="00D36E9D" w:rsidRPr="00F42E35" w:rsidRDefault="00EE23DA" w:rsidP="00F42E35">
            <w:pPr>
              <w:pStyle w:val="TableParagraph"/>
              <w:ind w:left="140"/>
              <w:rPr>
                <w:sz w:val="24"/>
                <w:szCs w:val="24"/>
                <w:lang w:val="ru-RU"/>
              </w:rPr>
            </w:pPr>
            <w:r w:rsidRPr="00F42E35">
              <w:rPr>
                <w:sz w:val="24"/>
                <w:szCs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w:t>
            </w:r>
          </w:p>
          <w:p w14:paraId="111A3444" w14:textId="77777777" w:rsidR="00D36E9D" w:rsidRPr="00F42E35" w:rsidRDefault="00EE23DA" w:rsidP="00F42E35">
            <w:pPr>
              <w:pStyle w:val="TableParagraph"/>
              <w:ind w:left="140"/>
              <w:rPr>
                <w:sz w:val="24"/>
                <w:szCs w:val="24"/>
                <w:lang w:val="ru-RU"/>
              </w:rPr>
            </w:pPr>
            <w:r w:rsidRPr="00F42E35">
              <w:rPr>
                <w:sz w:val="24"/>
                <w:szCs w:val="24"/>
                <w:lang w:val="ru-RU"/>
              </w:rPr>
              <w:t>людей в типичных (модельных) ситуациях с точки зрения социальных норм, в том числе норм морали и права</w:t>
            </w:r>
          </w:p>
        </w:tc>
      </w:tr>
      <w:tr w:rsidR="00D36E9D" w:rsidRPr="00F42E35" w14:paraId="2889EEDB" w14:textId="77777777">
        <w:trPr>
          <w:trHeight w:val="2577"/>
        </w:trPr>
        <w:tc>
          <w:tcPr>
            <w:tcW w:w="2060" w:type="dxa"/>
          </w:tcPr>
          <w:p w14:paraId="6D2D1C1C" w14:textId="77777777" w:rsidR="00D36E9D" w:rsidRPr="00F42E35" w:rsidRDefault="00EE23DA" w:rsidP="00F42E35">
            <w:pPr>
              <w:pStyle w:val="TableParagraph"/>
              <w:ind w:left="191" w:right="164"/>
              <w:jc w:val="center"/>
              <w:rPr>
                <w:sz w:val="24"/>
                <w:szCs w:val="24"/>
              </w:rPr>
            </w:pPr>
            <w:r w:rsidRPr="00F42E35">
              <w:rPr>
                <w:sz w:val="24"/>
                <w:szCs w:val="24"/>
              </w:rPr>
              <w:t>1.11</w:t>
            </w:r>
          </w:p>
        </w:tc>
        <w:tc>
          <w:tcPr>
            <w:tcW w:w="8406" w:type="dxa"/>
          </w:tcPr>
          <w:p w14:paraId="769C4C04" w14:textId="77777777" w:rsidR="00D36E9D" w:rsidRPr="00F42E35" w:rsidRDefault="00EE23DA" w:rsidP="00F42E35">
            <w:pPr>
              <w:pStyle w:val="TableParagraph"/>
              <w:ind w:left="140"/>
              <w:rPr>
                <w:sz w:val="24"/>
                <w:szCs w:val="24"/>
                <w:lang w:val="ru-RU"/>
              </w:rPr>
            </w:pPr>
            <w:r w:rsidRPr="00F42E35">
              <w:rPr>
                <w:sz w:val="24"/>
                <w:szCs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w:t>
            </w:r>
          </w:p>
          <w:p w14:paraId="651D1A61" w14:textId="77777777" w:rsidR="00D36E9D" w:rsidRPr="00F42E35" w:rsidRDefault="00EE23DA" w:rsidP="00F42E35">
            <w:pPr>
              <w:pStyle w:val="TableParagraph"/>
              <w:ind w:left="140"/>
              <w:rPr>
                <w:sz w:val="24"/>
                <w:szCs w:val="24"/>
              </w:rPr>
            </w:pPr>
            <w:r w:rsidRPr="00F42E35">
              <w:rPr>
                <w:sz w:val="24"/>
                <w:szCs w:val="24"/>
              </w:rPr>
              <w:t>алкоголизма и наркомании</w:t>
            </w:r>
          </w:p>
        </w:tc>
      </w:tr>
      <w:tr w:rsidR="00D36E9D" w:rsidRPr="00F42E35" w14:paraId="4D5DCABE" w14:textId="77777777">
        <w:trPr>
          <w:trHeight w:val="321"/>
        </w:trPr>
        <w:tc>
          <w:tcPr>
            <w:tcW w:w="2060" w:type="dxa"/>
          </w:tcPr>
          <w:p w14:paraId="4E9D0573" w14:textId="77777777" w:rsidR="00D36E9D" w:rsidRPr="00F42E35" w:rsidRDefault="00EE23DA" w:rsidP="00F42E35">
            <w:pPr>
              <w:pStyle w:val="TableParagraph"/>
              <w:ind w:left="21"/>
              <w:jc w:val="center"/>
              <w:rPr>
                <w:sz w:val="24"/>
                <w:szCs w:val="24"/>
              </w:rPr>
            </w:pPr>
            <w:r w:rsidRPr="00F42E35">
              <w:rPr>
                <w:sz w:val="24"/>
                <w:szCs w:val="24"/>
              </w:rPr>
              <w:t>2</w:t>
            </w:r>
          </w:p>
        </w:tc>
        <w:tc>
          <w:tcPr>
            <w:tcW w:w="8406" w:type="dxa"/>
          </w:tcPr>
          <w:p w14:paraId="78E6E7F6" w14:textId="77777777" w:rsidR="00D36E9D" w:rsidRPr="00F42E35" w:rsidRDefault="00EE23DA" w:rsidP="00F42E35">
            <w:pPr>
              <w:pStyle w:val="TableParagraph"/>
              <w:rPr>
                <w:sz w:val="24"/>
                <w:szCs w:val="24"/>
              </w:rPr>
            </w:pPr>
            <w:r w:rsidRPr="00F42E35">
              <w:rPr>
                <w:sz w:val="24"/>
                <w:szCs w:val="24"/>
              </w:rPr>
              <w:t>Политическая сфера</w:t>
            </w:r>
          </w:p>
        </w:tc>
      </w:tr>
      <w:tr w:rsidR="00D36E9D" w:rsidRPr="00B42DAB" w14:paraId="25AF4C55" w14:textId="77777777">
        <w:trPr>
          <w:trHeight w:val="1289"/>
        </w:trPr>
        <w:tc>
          <w:tcPr>
            <w:tcW w:w="2060" w:type="dxa"/>
          </w:tcPr>
          <w:p w14:paraId="2237B6F6" w14:textId="77777777" w:rsidR="00D36E9D" w:rsidRPr="00F42E35" w:rsidRDefault="00EE23DA" w:rsidP="00F42E35">
            <w:pPr>
              <w:pStyle w:val="TableParagraph"/>
              <w:ind w:left="188" w:right="164"/>
              <w:jc w:val="center"/>
              <w:rPr>
                <w:sz w:val="24"/>
                <w:szCs w:val="24"/>
              </w:rPr>
            </w:pPr>
            <w:r w:rsidRPr="00F42E35">
              <w:rPr>
                <w:sz w:val="24"/>
                <w:szCs w:val="24"/>
              </w:rPr>
              <w:t>2.1</w:t>
            </w:r>
          </w:p>
        </w:tc>
        <w:tc>
          <w:tcPr>
            <w:tcW w:w="8406" w:type="dxa"/>
          </w:tcPr>
          <w:p w14:paraId="4E72D056" w14:textId="77777777" w:rsidR="00D36E9D" w:rsidRPr="00F42E35" w:rsidRDefault="00EE23DA" w:rsidP="00F42E35">
            <w:pPr>
              <w:pStyle w:val="TableParagraph"/>
              <w:ind w:left="140"/>
              <w:rPr>
                <w:sz w:val="24"/>
                <w:szCs w:val="24"/>
                <w:lang w:val="ru-RU"/>
              </w:rPr>
            </w:pPr>
            <w:r w:rsidRPr="00F42E35">
              <w:rPr>
                <w:sz w:val="24"/>
                <w:szCs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D36E9D" w:rsidRPr="00F42E35" w14:paraId="4F4D464D" w14:textId="77777777">
        <w:trPr>
          <w:trHeight w:val="2896"/>
        </w:trPr>
        <w:tc>
          <w:tcPr>
            <w:tcW w:w="2060" w:type="dxa"/>
          </w:tcPr>
          <w:p w14:paraId="51103198" w14:textId="77777777" w:rsidR="00D36E9D" w:rsidRPr="00F42E35" w:rsidRDefault="00EE23DA" w:rsidP="00F42E35">
            <w:pPr>
              <w:pStyle w:val="TableParagraph"/>
              <w:ind w:left="188" w:right="164"/>
              <w:jc w:val="center"/>
              <w:rPr>
                <w:sz w:val="24"/>
                <w:szCs w:val="24"/>
              </w:rPr>
            </w:pPr>
            <w:r w:rsidRPr="00F42E35">
              <w:rPr>
                <w:sz w:val="24"/>
                <w:szCs w:val="24"/>
              </w:rPr>
              <w:t>2.2</w:t>
            </w:r>
          </w:p>
        </w:tc>
        <w:tc>
          <w:tcPr>
            <w:tcW w:w="8406" w:type="dxa"/>
          </w:tcPr>
          <w:p w14:paraId="754B7074" w14:textId="77777777" w:rsidR="00D36E9D" w:rsidRPr="00F42E35" w:rsidRDefault="00EE23DA" w:rsidP="00F42E35">
            <w:pPr>
              <w:pStyle w:val="TableParagraph"/>
              <w:ind w:left="140" w:right="198"/>
              <w:rPr>
                <w:sz w:val="24"/>
                <w:szCs w:val="24"/>
                <w:lang w:val="ru-RU"/>
              </w:rPr>
            </w:pPr>
            <w:r w:rsidRPr="00F42E35">
              <w:rPr>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w:t>
            </w:r>
          </w:p>
          <w:p w14:paraId="6A2602FB" w14:textId="77777777" w:rsidR="00D36E9D" w:rsidRPr="00F42E35" w:rsidRDefault="00EE23DA" w:rsidP="00F42E35">
            <w:pPr>
              <w:pStyle w:val="TableParagraph"/>
              <w:ind w:left="140"/>
              <w:rPr>
                <w:sz w:val="24"/>
                <w:szCs w:val="24"/>
              </w:rPr>
            </w:pPr>
            <w:r w:rsidRPr="00F42E35">
              <w:rPr>
                <w:sz w:val="24"/>
                <w:szCs w:val="24"/>
              </w:rPr>
              <w:t>примерах раздела "Политическая сфера"</w:t>
            </w:r>
          </w:p>
        </w:tc>
      </w:tr>
      <w:tr w:rsidR="00D36E9D" w:rsidRPr="00B42DAB" w14:paraId="7B41AB63" w14:textId="77777777">
        <w:trPr>
          <w:trHeight w:val="4500"/>
        </w:trPr>
        <w:tc>
          <w:tcPr>
            <w:tcW w:w="2060" w:type="dxa"/>
            <w:tcBorders>
              <w:bottom w:val="single" w:sz="18" w:space="0" w:color="000000"/>
            </w:tcBorders>
          </w:tcPr>
          <w:p w14:paraId="628EE01F" w14:textId="77777777" w:rsidR="00D36E9D" w:rsidRPr="00F42E35" w:rsidRDefault="00EE23DA" w:rsidP="00F42E35">
            <w:pPr>
              <w:pStyle w:val="TableParagraph"/>
              <w:ind w:left="188" w:right="164"/>
              <w:jc w:val="center"/>
              <w:rPr>
                <w:sz w:val="24"/>
                <w:szCs w:val="24"/>
              </w:rPr>
            </w:pPr>
            <w:r w:rsidRPr="00F42E35">
              <w:rPr>
                <w:sz w:val="24"/>
                <w:szCs w:val="24"/>
              </w:rPr>
              <w:t>2.3</w:t>
            </w:r>
          </w:p>
        </w:tc>
        <w:tc>
          <w:tcPr>
            <w:tcW w:w="8406" w:type="dxa"/>
            <w:tcBorders>
              <w:bottom w:val="single" w:sz="18" w:space="0" w:color="000000"/>
            </w:tcBorders>
          </w:tcPr>
          <w:p w14:paraId="1E38F189" w14:textId="77777777" w:rsidR="00D36E9D" w:rsidRPr="00F42E35" w:rsidRDefault="00EE23DA" w:rsidP="00F42E35">
            <w:pPr>
              <w:pStyle w:val="TableParagraph"/>
              <w:ind w:left="140" w:right="181"/>
              <w:rPr>
                <w:sz w:val="24"/>
                <w:szCs w:val="24"/>
                <w:lang w:val="ru-RU"/>
              </w:rPr>
            </w:pPr>
            <w:r w:rsidRPr="00F42E35">
              <w:rPr>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определять различные смыслы многозначных понятий, в том числе: власть;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w:t>
            </w:r>
          </w:p>
          <w:p w14:paraId="0996DA4E" w14:textId="77777777" w:rsidR="00D36E9D" w:rsidRPr="00F42E35" w:rsidRDefault="00EE23DA" w:rsidP="00F42E35">
            <w:pPr>
              <w:pStyle w:val="TableParagraph"/>
              <w:ind w:left="140"/>
              <w:rPr>
                <w:sz w:val="24"/>
                <w:szCs w:val="24"/>
                <w:lang w:val="ru-RU"/>
              </w:rPr>
            </w:pPr>
            <w:r w:rsidRPr="00F42E35">
              <w:rPr>
                <w:sz w:val="24"/>
                <w:szCs w:val="24"/>
                <w:lang w:val="ru-RU"/>
              </w:rPr>
              <w:t>государства, политические партии, виды политического лидерства, избирательных и партийных систем, политических идеологий</w:t>
            </w:r>
          </w:p>
        </w:tc>
      </w:tr>
      <w:tr w:rsidR="00D36E9D" w:rsidRPr="00B42DAB" w14:paraId="6BCFA2CC" w14:textId="77777777">
        <w:trPr>
          <w:trHeight w:val="1142"/>
        </w:trPr>
        <w:tc>
          <w:tcPr>
            <w:tcW w:w="2060" w:type="dxa"/>
            <w:tcBorders>
              <w:top w:val="single" w:sz="18" w:space="0" w:color="000000"/>
            </w:tcBorders>
          </w:tcPr>
          <w:p w14:paraId="2158F8FE" w14:textId="77777777" w:rsidR="00D36E9D" w:rsidRPr="00F42E35" w:rsidRDefault="00EE23DA" w:rsidP="00F42E35">
            <w:pPr>
              <w:pStyle w:val="TableParagraph"/>
              <w:ind w:left="188" w:right="164"/>
              <w:jc w:val="center"/>
              <w:rPr>
                <w:sz w:val="24"/>
                <w:szCs w:val="24"/>
              </w:rPr>
            </w:pPr>
            <w:r w:rsidRPr="00F42E35">
              <w:rPr>
                <w:sz w:val="24"/>
                <w:szCs w:val="24"/>
              </w:rPr>
              <w:t>2.4</w:t>
            </w:r>
          </w:p>
        </w:tc>
        <w:tc>
          <w:tcPr>
            <w:tcW w:w="8406" w:type="dxa"/>
            <w:tcBorders>
              <w:top w:val="single" w:sz="18" w:space="0" w:color="000000"/>
            </w:tcBorders>
          </w:tcPr>
          <w:p w14:paraId="6D54DDD8" w14:textId="77777777" w:rsidR="00D36E9D" w:rsidRPr="00F42E35" w:rsidRDefault="00EE23DA" w:rsidP="00F42E35">
            <w:pPr>
              <w:pStyle w:val="TableParagraph"/>
              <w:ind w:left="140" w:right="105"/>
              <w:rPr>
                <w:sz w:val="24"/>
                <w:szCs w:val="24"/>
                <w:lang w:val="ru-RU"/>
              </w:rPr>
            </w:pPr>
            <w:r w:rsidRPr="00F42E35">
              <w:rPr>
                <w:sz w:val="24"/>
                <w:szCs w:val="24"/>
                <w:lang w:val="ru-RU"/>
              </w:rPr>
              <w:t>Уметь устанавливать, выявлять, объяснять причинно- следственные, функциональные, иерархические и другие связи при описании формы государства, политической культуры личности и</w:t>
            </w:r>
          </w:p>
        </w:tc>
      </w:tr>
    </w:tbl>
    <w:p w14:paraId="17A56BB7" w14:textId="77777777" w:rsidR="00D36E9D" w:rsidRPr="00F42E35" w:rsidRDefault="00D36E9D" w:rsidP="00F42E35">
      <w:pPr>
        <w:rPr>
          <w:sz w:val="24"/>
          <w:szCs w:val="24"/>
          <w:lang w:val="ru-RU"/>
        </w:rPr>
        <w:sectPr w:rsidR="00D36E9D" w:rsidRPr="00F42E35">
          <w:pgSz w:w="11910" w:h="16840"/>
          <w:pgMar w:top="108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F42E35" w14:paraId="74D26903" w14:textId="77777777">
        <w:trPr>
          <w:trHeight w:val="3547"/>
        </w:trPr>
        <w:tc>
          <w:tcPr>
            <w:tcW w:w="2060" w:type="dxa"/>
          </w:tcPr>
          <w:p w14:paraId="40220BD8" w14:textId="77777777" w:rsidR="00D36E9D" w:rsidRPr="00F42E35" w:rsidRDefault="00D36E9D" w:rsidP="00F42E35">
            <w:pPr>
              <w:pStyle w:val="TableParagraph"/>
              <w:ind w:left="0"/>
              <w:rPr>
                <w:sz w:val="24"/>
                <w:szCs w:val="24"/>
                <w:lang w:val="ru-RU"/>
              </w:rPr>
            </w:pPr>
          </w:p>
        </w:tc>
        <w:tc>
          <w:tcPr>
            <w:tcW w:w="8406" w:type="dxa"/>
          </w:tcPr>
          <w:p w14:paraId="752D386E" w14:textId="77777777" w:rsidR="00D36E9D" w:rsidRPr="00F42E35" w:rsidRDefault="00EE23DA" w:rsidP="00F42E35">
            <w:pPr>
              <w:pStyle w:val="TableParagraph"/>
              <w:ind w:left="140"/>
              <w:rPr>
                <w:sz w:val="24"/>
                <w:szCs w:val="24"/>
                <w:lang w:val="ru-RU"/>
              </w:rPr>
            </w:pPr>
            <w:r w:rsidRPr="00F42E35">
              <w:rPr>
                <w:sz w:val="24"/>
                <w:szCs w:val="24"/>
                <w:lang w:val="ru-RU"/>
              </w:rPr>
              <w:t>её политического поведения;</w:t>
            </w:r>
          </w:p>
          <w:p w14:paraId="62DAC16E" w14:textId="77777777" w:rsidR="00D36E9D" w:rsidRPr="00F42E35" w:rsidRDefault="00EE23DA" w:rsidP="00F42E35">
            <w:pPr>
              <w:pStyle w:val="TableParagraph"/>
              <w:ind w:left="140" w:right="198"/>
              <w:rPr>
                <w:sz w:val="24"/>
                <w:szCs w:val="24"/>
                <w:lang w:val="ru-RU"/>
              </w:rPr>
            </w:pPr>
            <w:r w:rsidRPr="00F42E35">
              <w:rPr>
                <w:sz w:val="24"/>
                <w:szCs w:val="24"/>
                <w:lang w:val="ru-RU"/>
              </w:rPr>
              <w:t>приводить примеры взаимосвязи социальной, политической и других сфер жизни общества;</w:t>
            </w:r>
          </w:p>
          <w:p w14:paraId="7D3B8155" w14:textId="77777777" w:rsidR="00D36E9D" w:rsidRPr="00F42E35" w:rsidRDefault="00EE23DA" w:rsidP="00F42E35">
            <w:pPr>
              <w:pStyle w:val="TableParagraph"/>
              <w:ind w:left="140" w:right="105"/>
              <w:rPr>
                <w:sz w:val="24"/>
                <w:szCs w:val="24"/>
                <w:lang w:val="ru-RU"/>
              </w:rPr>
            </w:pPr>
            <w:r w:rsidRPr="00F42E35">
              <w:rPr>
                <w:sz w:val="24"/>
                <w:szCs w:val="24"/>
                <w:lang w:val="ru-RU"/>
              </w:rPr>
              <w:t>характеризовать причины и последствия преобразований в политической сфере, абсентеизма, коррупции; 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6EDD9B0E" w14:textId="77777777" w:rsidR="00D36E9D" w:rsidRPr="00F42E35" w:rsidRDefault="00EE23DA" w:rsidP="00F42E35">
            <w:pPr>
              <w:pStyle w:val="TableParagraph"/>
              <w:ind w:left="140"/>
              <w:rPr>
                <w:sz w:val="24"/>
                <w:szCs w:val="24"/>
                <w:lang w:val="ru-RU"/>
              </w:rPr>
            </w:pPr>
            <w:r w:rsidRPr="00F42E35">
              <w:rPr>
                <w:sz w:val="24"/>
                <w:szCs w:val="24"/>
                <w:lang w:val="ru-RU"/>
              </w:rPr>
              <w:t>отражать связи социальных объектов и явлений с помощью различных знаковых систем, в том числе в таблицах, схемах,</w:t>
            </w:r>
          </w:p>
          <w:p w14:paraId="4692479F" w14:textId="77777777" w:rsidR="00D36E9D" w:rsidRPr="00F42E35" w:rsidRDefault="00EE23DA" w:rsidP="00F42E35">
            <w:pPr>
              <w:pStyle w:val="TableParagraph"/>
              <w:ind w:left="140"/>
              <w:rPr>
                <w:sz w:val="24"/>
                <w:szCs w:val="24"/>
              </w:rPr>
            </w:pPr>
            <w:r w:rsidRPr="00F42E35">
              <w:rPr>
                <w:sz w:val="24"/>
                <w:szCs w:val="24"/>
              </w:rPr>
              <w:t>диаграммах, графиках</w:t>
            </w:r>
          </w:p>
        </w:tc>
      </w:tr>
      <w:tr w:rsidR="00D36E9D" w:rsidRPr="00B42DAB" w14:paraId="78CC9174" w14:textId="77777777">
        <w:trPr>
          <w:trHeight w:val="1605"/>
        </w:trPr>
        <w:tc>
          <w:tcPr>
            <w:tcW w:w="2060" w:type="dxa"/>
          </w:tcPr>
          <w:p w14:paraId="47139884" w14:textId="77777777" w:rsidR="00D36E9D" w:rsidRPr="00F42E35" w:rsidRDefault="00EE23DA" w:rsidP="00F42E35">
            <w:pPr>
              <w:pStyle w:val="TableParagraph"/>
              <w:ind w:left="0" w:right="838"/>
              <w:jc w:val="right"/>
              <w:rPr>
                <w:sz w:val="24"/>
                <w:szCs w:val="24"/>
              </w:rPr>
            </w:pPr>
            <w:r w:rsidRPr="00F42E35">
              <w:rPr>
                <w:sz w:val="24"/>
                <w:szCs w:val="24"/>
              </w:rPr>
              <w:t>2.5</w:t>
            </w:r>
          </w:p>
        </w:tc>
        <w:tc>
          <w:tcPr>
            <w:tcW w:w="8406" w:type="dxa"/>
          </w:tcPr>
          <w:p w14:paraId="55CEE6AE" w14:textId="77777777" w:rsidR="00D36E9D" w:rsidRPr="00F42E35" w:rsidRDefault="00EE23DA" w:rsidP="00F42E35">
            <w:pPr>
              <w:pStyle w:val="TableParagraph"/>
              <w:ind w:left="140" w:right="132"/>
              <w:rPr>
                <w:sz w:val="24"/>
                <w:szCs w:val="24"/>
                <w:lang w:val="ru-RU"/>
              </w:rPr>
            </w:pPr>
            <w:r w:rsidRPr="00F42E35">
              <w:rPr>
                <w:sz w:val="24"/>
                <w:szCs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w:t>
            </w:r>
          </w:p>
          <w:p w14:paraId="7D747C2C" w14:textId="77777777" w:rsidR="00D36E9D" w:rsidRPr="00F42E35" w:rsidRDefault="00EE23DA" w:rsidP="00F42E35">
            <w:pPr>
              <w:pStyle w:val="TableParagraph"/>
              <w:ind w:left="140" w:right="715"/>
              <w:rPr>
                <w:sz w:val="24"/>
                <w:szCs w:val="24"/>
                <w:lang w:val="ru-RU"/>
              </w:rPr>
            </w:pPr>
            <w:r w:rsidRPr="00F42E35">
              <w:rPr>
                <w:sz w:val="24"/>
                <w:szCs w:val="24"/>
                <w:lang w:val="ru-RU"/>
              </w:rPr>
              <w:t>в том числе социологические опросы, биографический, сравнительно-правовой метод, политическое прогнозирование</w:t>
            </w:r>
          </w:p>
        </w:tc>
      </w:tr>
      <w:tr w:rsidR="00D36E9D" w:rsidRPr="00B42DAB" w14:paraId="1A131D69" w14:textId="77777777">
        <w:trPr>
          <w:trHeight w:val="4831"/>
        </w:trPr>
        <w:tc>
          <w:tcPr>
            <w:tcW w:w="2060" w:type="dxa"/>
          </w:tcPr>
          <w:p w14:paraId="5AF4F784" w14:textId="77777777" w:rsidR="00D36E9D" w:rsidRPr="00F42E35" w:rsidRDefault="00EE23DA" w:rsidP="00F42E35">
            <w:pPr>
              <w:pStyle w:val="TableParagraph"/>
              <w:ind w:left="0" w:right="838"/>
              <w:jc w:val="right"/>
              <w:rPr>
                <w:sz w:val="24"/>
                <w:szCs w:val="24"/>
              </w:rPr>
            </w:pPr>
            <w:r w:rsidRPr="00F42E35">
              <w:rPr>
                <w:sz w:val="24"/>
                <w:szCs w:val="24"/>
              </w:rPr>
              <w:t>2.6</w:t>
            </w:r>
          </w:p>
        </w:tc>
        <w:tc>
          <w:tcPr>
            <w:tcW w:w="8406" w:type="dxa"/>
          </w:tcPr>
          <w:p w14:paraId="02C85DD8" w14:textId="77777777" w:rsidR="00D36E9D" w:rsidRPr="00F42E35" w:rsidRDefault="00EE23DA" w:rsidP="00F42E35">
            <w:pPr>
              <w:pStyle w:val="TableParagraph"/>
              <w:ind w:left="140" w:right="198"/>
              <w:rPr>
                <w:sz w:val="24"/>
                <w:szCs w:val="24"/>
                <w:lang w:val="ru-RU"/>
              </w:rPr>
            </w:pPr>
            <w:r w:rsidRPr="00F42E35">
              <w:rPr>
                <w:sz w:val="24"/>
                <w:szCs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BC4E79B" w14:textId="77777777" w:rsidR="00D36E9D" w:rsidRPr="00F42E35" w:rsidRDefault="00EE23DA" w:rsidP="00F42E35">
            <w:pPr>
              <w:pStyle w:val="TableParagraph"/>
              <w:ind w:left="140" w:hanging="1"/>
              <w:rPr>
                <w:sz w:val="24"/>
                <w:szCs w:val="24"/>
                <w:lang w:val="ru-RU"/>
              </w:rPr>
            </w:pPr>
            <w:r w:rsidRPr="00F42E35">
              <w:rPr>
                <w:sz w:val="24"/>
                <w:szCs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w:t>
            </w:r>
          </w:p>
          <w:p w14:paraId="2BF611BC" w14:textId="77777777" w:rsidR="00D36E9D" w:rsidRPr="00F42E35" w:rsidRDefault="00EE23DA" w:rsidP="00F42E35">
            <w:pPr>
              <w:pStyle w:val="TableParagraph"/>
              <w:ind w:left="140"/>
              <w:rPr>
                <w:sz w:val="24"/>
                <w:szCs w:val="24"/>
                <w:lang w:val="ru-RU"/>
              </w:rPr>
            </w:pPr>
            <w:r w:rsidRPr="00F42E35">
              <w:rPr>
                <w:sz w:val="24"/>
                <w:szCs w:val="24"/>
                <w:lang w:val="ru-RU"/>
              </w:rPr>
              <w:t>суждения, мнения при изучении раздела "Политическая сфера"</w:t>
            </w:r>
          </w:p>
        </w:tc>
      </w:tr>
      <w:tr w:rsidR="00D36E9D" w:rsidRPr="00B42DAB" w14:paraId="65E6B87B" w14:textId="77777777">
        <w:trPr>
          <w:trHeight w:val="2895"/>
        </w:trPr>
        <w:tc>
          <w:tcPr>
            <w:tcW w:w="2060" w:type="dxa"/>
          </w:tcPr>
          <w:p w14:paraId="6A5BFCE4" w14:textId="77777777" w:rsidR="00D36E9D" w:rsidRPr="00F42E35" w:rsidRDefault="00EE23DA" w:rsidP="00F42E35">
            <w:pPr>
              <w:pStyle w:val="TableParagraph"/>
              <w:ind w:left="0" w:right="838"/>
              <w:jc w:val="right"/>
              <w:rPr>
                <w:sz w:val="24"/>
                <w:szCs w:val="24"/>
              </w:rPr>
            </w:pPr>
            <w:r w:rsidRPr="00F42E35">
              <w:rPr>
                <w:sz w:val="24"/>
                <w:szCs w:val="24"/>
              </w:rPr>
              <w:t>2.7</w:t>
            </w:r>
          </w:p>
        </w:tc>
        <w:tc>
          <w:tcPr>
            <w:tcW w:w="8406" w:type="dxa"/>
          </w:tcPr>
          <w:p w14:paraId="6601960F" w14:textId="77777777" w:rsidR="00D36E9D" w:rsidRPr="00F42E35" w:rsidRDefault="00EE23DA" w:rsidP="00F42E35">
            <w:pPr>
              <w:pStyle w:val="TableParagraph"/>
              <w:ind w:left="140" w:right="159"/>
              <w:rPr>
                <w:sz w:val="24"/>
                <w:szCs w:val="24"/>
                <w:lang w:val="ru-RU"/>
              </w:rPr>
            </w:pPr>
            <w:r w:rsidRPr="00F42E35">
              <w:rPr>
                <w:sz w:val="24"/>
                <w:szCs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D36E9D" w:rsidRPr="00B42DAB" w14:paraId="58ECC9DF" w14:textId="77777777">
        <w:trPr>
          <w:trHeight w:val="316"/>
        </w:trPr>
        <w:tc>
          <w:tcPr>
            <w:tcW w:w="2060" w:type="dxa"/>
            <w:tcBorders>
              <w:bottom w:val="single" w:sz="18" w:space="0" w:color="000000"/>
            </w:tcBorders>
          </w:tcPr>
          <w:p w14:paraId="5F402A43" w14:textId="77777777" w:rsidR="00D36E9D" w:rsidRPr="00F42E35" w:rsidRDefault="00EE23DA" w:rsidP="00F42E35">
            <w:pPr>
              <w:pStyle w:val="TableParagraph"/>
              <w:ind w:left="0" w:right="838"/>
              <w:jc w:val="right"/>
              <w:rPr>
                <w:sz w:val="24"/>
                <w:szCs w:val="24"/>
              </w:rPr>
            </w:pPr>
            <w:r w:rsidRPr="00F42E35">
              <w:rPr>
                <w:sz w:val="24"/>
                <w:szCs w:val="24"/>
              </w:rPr>
              <w:t>2.8</w:t>
            </w:r>
          </w:p>
        </w:tc>
        <w:tc>
          <w:tcPr>
            <w:tcW w:w="8406" w:type="dxa"/>
            <w:tcBorders>
              <w:bottom w:val="single" w:sz="18" w:space="0" w:color="000000"/>
            </w:tcBorders>
          </w:tcPr>
          <w:p w14:paraId="3BA2358A" w14:textId="77777777" w:rsidR="00D36E9D" w:rsidRPr="00F42E35" w:rsidRDefault="00EE23DA" w:rsidP="00F42E35">
            <w:pPr>
              <w:pStyle w:val="TableParagraph"/>
              <w:ind w:left="140"/>
              <w:rPr>
                <w:sz w:val="24"/>
                <w:szCs w:val="24"/>
                <w:lang w:val="ru-RU"/>
              </w:rPr>
            </w:pPr>
            <w:r w:rsidRPr="00F42E35">
              <w:rPr>
                <w:sz w:val="24"/>
                <w:szCs w:val="24"/>
                <w:lang w:val="ru-RU"/>
              </w:rPr>
              <w:t>Использовать политические знания для взаимодействия с</w:t>
            </w:r>
          </w:p>
        </w:tc>
      </w:tr>
      <w:tr w:rsidR="00D36E9D" w:rsidRPr="00B42DAB" w14:paraId="089E72E6" w14:textId="77777777">
        <w:trPr>
          <w:trHeight w:val="2149"/>
        </w:trPr>
        <w:tc>
          <w:tcPr>
            <w:tcW w:w="2060" w:type="dxa"/>
            <w:tcBorders>
              <w:top w:val="single" w:sz="18" w:space="0" w:color="000000"/>
            </w:tcBorders>
          </w:tcPr>
          <w:p w14:paraId="0F094895" w14:textId="77777777" w:rsidR="00D36E9D" w:rsidRPr="00F42E35" w:rsidRDefault="00D36E9D" w:rsidP="00F42E35">
            <w:pPr>
              <w:pStyle w:val="TableParagraph"/>
              <w:ind w:left="0"/>
              <w:rPr>
                <w:sz w:val="24"/>
                <w:szCs w:val="24"/>
                <w:lang w:val="ru-RU"/>
              </w:rPr>
            </w:pPr>
          </w:p>
        </w:tc>
        <w:tc>
          <w:tcPr>
            <w:tcW w:w="8406" w:type="dxa"/>
            <w:tcBorders>
              <w:top w:val="single" w:sz="18" w:space="0" w:color="000000"/>
            </w:tcBorders>
          </w:tcPr>
          <w:p w14:paraId="72322410" w14:textId="77777777" w:rsidR="00D36E9D" w:rsidRPr="00F42E35" w:rsidRDefault="00EE23DA" w:rsidP="00F42E35">
            <w:pPr>
              <w:pStyle w:val="TableParagraph"/>
              <w:ind w:left="140"/>
              <w:rPr>
                <w:sz w:val="24"/>
                <w:szCs w:val="24"/>
                <w:lang w:val="ru-RU"/>
              </w:rPr>
            </w:pPr>
            <w:r w:rsidRPr="00F42E35">
              <w:rPr>
                <w:sz w:val="24"/>
                <w:szCs w:val="24"/>
                <w:lang w:val="ru-RU"/>
              </w:rPr>
              <w:t>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w:t>
            </w:r>
          </w:p>
        </w:tc>
      </w:tr>
    </w:tbl>
    <w:p w14:paraId="41AAA969" w14:textId="77777777" w:rsidR="00D36E9D" w:rsidRPr="00F42E35" w:rsidRDefault="00D36E9D" w:rsidP="00F42E35">
      <w:pPr>
        <w:rPr>
          <w:sz w:val="24"/>
          <w:szCs w:val="24"/>
          <w:lang w:val="ru-RU"/>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F42E35" w14:paraId="199D9BE9" w14:textId="77777777">
        <w:trPr>
          <w:trHeight w:val="322"/>
        </w:trPr>
        <w:tc>
          <w:tcPr>
            <w:tcW w:w="2060" w:type="dxa"/>
          </w:tcPr>
          <w:p w14:paraId="4B320267" w14:textId="77777777" w:rsidR="00D36E9D" w:rsidRPr="00F42E35" w:rsidRDefault="00D36E9D" w:rsidP="00F42E35">
            <w:pPr>
              <w:pStyle w:val="TableParagraph"/>
              <w:ind w:left="0"/>
              <w:rPr>
                <w:sz w:val="24"/>
                <w:szCs w:val="24"/>
                <w:lang w:val="ru-RU"/>
              </w:rPr>
            </w:pPr>
          </w:p>
        </w:tc>
        <w:tc>
          <w:tcPr>
            <w:tcW w:w="8406" w:type="dxa"/>
          </w:tcPr>
          <w:p w14:paraId="5892FA6A" w14:textId="77777777" w:rsidR="00D36E9D" w:rsidRPr="00F42E35" w:rsidRDefault="00EE23DA" w:rsidP="00F42E35">
            <w:pPr>
              <w:pStyle w:val="TableParagraph"/>
              <w:ind w:left="140"/>
              <w:rPr>
                <w:sz w:val="24"/>
                <w:szCs w:val="24"/>
              </w:rPr>
            </w:pPr>
            <w:r w:rsidRPr="00F42E35">
              <w:rPr>
                <w:sz w:val="24"/>
                <w:szCs w:val="24"/>
              </w:rPr>
              <w:t>"Политическая сфера"</w:t>
            </w:r>
          </w:p>
        </w:tc>
      </w:tr>
      <w:tr w:rsidR="00D36E9D" w:rsidRPr="00F42E35" w14:paraId="528D6777" w14:textId="77777777">
        <w:trPr>
          <w:trHeight w:val="4829"/>
        </w:trPr>
        <w:tc>
          <w:tcPr>
            <w:tcW w:w="2060" w:type="dxa"/>
          </w:tcPr>
          <w:p w14:paraId="4E730698" w14:textId="77777777" w:rsidR="00D36E9D" w:rsidRPr="00F42E35" w:rsidRDefault="00EE23DA" w:rsidP="00F42E35">
            <w:pPr>
              <w:pStyle w:val="TableParagraph"/>
              <w:ind w:left="188" w:right="164"/>
              <w:jc w:val="center"/>
              <w:rPr>
                <w:sz w:val="24"/>
                <w:szCs w:val="24"/>
              </w:rPr>
            </w:pPr>
            <w:r w:rsidRPr="00F42E35">
              <w:rPr>
                <w:sz w:val="24"/>
                <w:szCs w:val="24"/>
              </w:rPr>
              <w:t>2.9</w:t>
            </w:r>
          </w:p>
        </w:tc>
        <w:tc>
          <w:tcPr>
            <w:tcW w:w="8406" w:type="dxa"/>
          </w:tcPr>
          <w:p w14:paraId="2DD0E3F7" w14:textId="77777777" w:rsidR="00D36E9D" w:rsidRPr="00F42E35" w:rsidRDefault="00EE23DA" w:rsidP="00F42E35">
            <w:pPr>
              <w:pStyle w:val="TableParagraph"/>
              <w:ind w:left="140" w:right="105"/>
              <w:rPr>
                <w:sz w:val="24"/>
                <w:szCs w:val="24"/>
                <w:lang w:val="ru-RU"/>
              </w:rPr>
            </w:pPr>
            <w:r w:rsidRPr="00F42E35">
              <w:rPr>
                <w:sz w:val="24"/>
                <w:szCs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41C6400A" w14:textId="77777777" w:rsidR="00D36E9D" w:rsidRPr="00F42E35" w:rsidRDefault="00EE23DA" w:rsidP="00F42E35">
            <w:pPr>
              <w:pStyle w:val="TableParagraph"/>
              <w:ind w:left="140" w:right="67"/>
              <w:rPr>
                <w:sz w:val="24"/>
                <w:szCs w:val="24"/>
                <w:lang w:val="ru-RU"/>
              </w:rPr>
            </w:pPr>
            <w:r w:rsidRPr="00F42E35">
              <w:rPr>
                <w:sz w:val="24"/>
                <w:szCs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w:t>
            </w:r>
          </w:p>
          <w:p w14:paraId="6D939A25" w14:textId="77777777" w:rsidR="00D36E9D" w:rsidRPr="00F42E35" w:rsidRDefault="00EE23DA" w:rsidP="00F42E35">
            <w:pPr>
              <w:pStyle w:val="TableParagraph"/>
              <w:ind w:left="140"/>
              <w:rPr>
                <w:sz w:val="24"/>
                <w:szCs w:val="24"/>
              </w:rPr>
            </w:pPr>
            <w:r w:rsidRPr="00F42E35">
              <w:rPr>
                <w:sz w:val="24"/>
                <w:szCs w:val="24"/>
              </w:rPr>
              <w:t>социального опыта</w:t>
            </w:r>
          </w:p>
        </w:tc>
      </w:tr>
      <w:tr w:rsidR="00D36E9D" w:rsidRPr="00B42DAB" w14:paraId="662245B1" w14:textId="77777777">
        <w:trPr>
          <w:trHeight w:val="2577"/>
        </w:trPr>
        <w:tc>
          <w:tcPr>
            <w:tcW w:w="2060" w:type="dxa"/>
          </w:tcPr>
          <w:p w14:paraId="15C71AF9" w14:textId="77777777" w:rsidR="00D36E9D" w:rsidRPr="00F42E35" w:rsidRDefault="00EE23DA" w:rsidP="00F42E35">
            <w:pPr>
              <w:pStyle w:val="TableParagraph"/>
              <w:ind w:left="191" w:right="164"/>
              <w:jc w:val="center"/>
              <w:rPr>
                <w:sz w:val="24"/>
                <w:szCs w:val="24"/>
              </w:rPr>
            </w:pPr>
            <w:r w:rsidRPr="00F42E35">
              <w:rPr>
                <w:sz w:val="24"/>
                <w:szCs w:val="24"/>
              </w:rPr>
              <w:t>2.10</w:t>
            </w:r>
          </w:p>
        </w:tc>
        <w:tc>
          <w:tcPr>
            <w:tcW w:w="8406" w:type="dxa"/>
          </w:tcPr>
          <w:p w14:paraId="126274A9" w14:textId="77777777" w:rsidR="00D36E9D" w:rsidRPr="00F42E35" w:rsidRDefault="00EE23DA" w:rsidP="00F42E35">
            <w:pPr>
              <w:pStyle w:val="TableParagraph"/>
              <w:ind w:left="140" w:right="198"/>
              <w:rPr>
                <w:sz w:val="24"/>
                <w:szCs w:val="24"/>
                <w:lang w:val="ru-RU"/>
              </w:rPr>
            </w:pPr>
            <w:r w:rsidRPr="00F42E35">
              <w:rPr>
                <w:sz w:val="24"/>
                <w:szCs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D36E9D" w:rsidRPr="00F42E35" w14:paraId="39C635DC" w14:textId="77777777">
        <w:trPr>
          <w:trHeight w:val="2575"/>
        </w:trPr>
        <w:tc>
          <w:tcPr>
            <w:tcW w:w="2060" w:type="dxa"/>
          </w:tcPr>
          <w:p w14:paraId="4BD89062" w14:textId="77777777" w:rsidR="00D36E9D" w:rsidRPr="00F42E35" w:rsidRDefault="00EE23DA" w:rsidP="00F42E35">
            <w:pPr>
              <w:pStyle w:val="TableParagraph"/>
              <w:ind w:left="191" w:right="164"/>
              <w:jc w:val="center"/>
              <w:rPr>
                <w:sz w:val="24"/>
                <w:szCs w:val="24"/>
              </w:rPr>
            </w:pPr>
            <w:r w:rsidRPr="00F42E35">
              <w:rPr>
                <w:sz w:val="24"/>
                <w:szCs w:val="24"/>
              </w:rPr>
              <w:t>2.11</w:t>
            </w:r>
          </w:p>
        </w:tc>
        <w:tc>
          <w:tcPr>
            <w:tcW w:w="8406" w:type="dxa"/>
          </w:tcPr>
          <w:p w14:paraId="4E27EDD2" w14:textId="77777777" w:rsidR="00D36E9D" w:rsidRPr="00F42E35" w:rsidRDefault="00EE23DA" w:rsidP="00F42E35">
            <w:pPr>
              <w:pStyle w:val="TableParagraph"/>
              <w:ind w:left="140"/>
              <w:rPr>
                <w:sz w:val="24"/>
                <w:szCs w:val="24"/>
                <w:lang w:val="ru-RU"/>
              </w:rPr>
            </w:pPr>
            <w:r w:rsidRPr="00F42E35">
              <w:rPr>
                <w:sz w:val="24"/>
                <w:szCs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w:t>
            </w:r>
          </w:p>
          <w:p w14:paraId="6CDB728B" w14:textId="77777777" w:rsidR="00D36E9D" w:rsidRPr="00F42E35" w:rsidRDefault="00EE23DA" w:rsidP="00F42E35">
            <w:pPr>
              <w:pStyle w:val="TableParagraph"/>
              <w:ind w:left="140"/>
              <w:rPr>
                <w:sz w:val="24"/>
                <w:szCs w:val="24"/>
              </w:rPr>
            </w:pPr>
            <w:r w:rsidRPr="00F42E35">
              <w:rPr>
                <w:sz w:val="24"/>
                <w:szCs w:val="24"/>
              </w:rPr>
              <w:t>алкоголизма и наркомании</w:t>
            </w:r>
          </w:p>
        </w:tc>
      </w:tr>
      <w:tr w:rsidR="00D36E9D" w:rsidRPr="00B42DAB" w14:paraId="52AABF0F" w14:textId="77777777">
        <w:trPr>
          <w:trHeight w:val="645"/>
        </w:trPr>
        <w:tc>
          <w:tcPr>
            <w:tcW w:w="2060" w:type="dxa"/>
          </w:tcPr>
          <w:p w14:paraId="040CFA0A" w14:textId="77777777" w:rsidR="00D36E9D" w:rsidRPr="00F42E35" w:rsidRDefault="00EE23DA" w:rsidP="00F42E35">
            <w:pPr>
              <w:pStyle w:val="TableParagraph"/>
              <w:ind w:left="21"/>
              <w:jc w:val="center"/>
              <w:rPr>
                <w:sz w:val="24"/>
                <w:szCs w:val="24"/>
              </w:rPr>
            </w:pPr>
            <w:r w:rsidRPr="00F42E35">
              <w:rPr>
                <w:sz w:val="24"/>
                <w:szCs w:val="24"/>
              </w:rPr>
              <w:t>3</w:t>
            </w:r>
          </w:p>
        </w:tc>
        <w:tc>
          <w:tcPr>
            <w:tcW w:w="8406" w:type="dxa"/>
          </w:tcPr>
          <w:p w14:paraId="00E0FF32" w14:textId="77777777" w:rsidR="00D36E9D" w:rsidRPr="00F42E35" w:rsidRDefault="00EE23DA" w:rsidP="00F42E35">
            <w:pPr>
              <w:pStyle w:val="TableParagraph"/>
              <w:ind w:left="140" w:hanging="1"/>
              <w:rPr>
                <w:sz w:val="24"/>
                <w:szCs w:val="24"/>
                <w:lang w:val="ru-RU"/>
              </w:rPr>
            </w:pPr>
            <w:r w:rsidRPr="00F42E35">
              <w:rPr>
                <w:sz w:val="24"/>
                <w:szCs w:val="24"/>
                <w:lang w:val="ru-RU"/>
              </w:rPr>
              <w:t>Правовое регулирование общественных отношений в Российской Федерации</w:t>
            </w:r>
          </w:p>
        </w:tc>
      </w:tr>
      <w:tr w:rsidR="00D36E9D" w:rsidRPr="00B42DAB" w14:paraId="1302A355" w14:textId="77777777">
        <w:trPr>
          <w:trHeight w:val="1280"/>
        </w:trPr>
        <w:tc>
          <w:tcPr>
            <w:tcW w:w="2060" w:type="dxa"/>
            <w:tcBorders>
              <w:bottom w:val="single" w:sz="18" w:space="0" w:color="000000"/>
            </w:tcBorders>
          </w:tcPr>
          <w:p w14:paraId="7B708E7E" w14:textId="77777777" w:rsidR="00D36E9D" w:rsidRPr="00F42E35" w:rsidRDefault="00EE23DA" w:rsidP="00F42E35">
            <w:pPr>
              <w:pStyle w:val="TableParagraph"/>
              <w:ind w:left="188" w:right="164"/>
              <w:jc w:val="center"/>
              <w:rPr>
                <w:sz w:val="24"/>
                <w:szCs w:val="24"/>
              </w:rPr>
            </w:pPr>
            <w:r w:rsidRPr="00F42E35">
              <w:rPr>
                <w:sz w:val="24"/>
                <w:szCs w:val="24"/>
              </w:rPr>
              <w:t>3.1</w:t>
            </w:r>
          </w:p>
        </w:tc>
        <w:tc>
          <w:tcPr>
            <w:tcW w:w="8406" w:type="dxa"/>
            <w:tcBorders>
              <w:bottom w:val="single" w:sz="18" w:space="0" w:color="000000"/>
            </w:tcBorders>
          </w:tcPr>
          <w:p w14:paraId="28178098" w14:textId="77777777" w:rsidR="00D36E9D" w:rsidRPr="00F42E35" w:rsidRDefault="00EE23DA" w:rsidP="00F42E35">
            <w:pPr>
              <w:pStyle w:val="TableParagraph"/>
              <w:ind w:left="140" w:right="198"/>
              <w:rPr>
                <w:sz w:val="24"/>
                <w:szCs w:val="24"/>
                <w:lang w:val="ru-RU"/>
              </w:rPr>
            </w:pPr>
            <w:r w:rsidRPr="00F42E35">
              <w:rPr>
                <w:sz w:val="24"/>
                <w:szCs w:val="24"/>
                <w:lang w:val="ru-RU"/>
              </w:rPr>
              <w:t>Владеть знаниями о праве как социальном регуляторе, системе права и законодательстве Российской Федерации, системе прав,</w:t>
            </w:r>
          </w:p>
          <w:p w14:paraId="28AD14C5" w14:textId="77777777" w:rsidR="00D36E9D" w:rsidRPr="00F42E35" w:rsidRDefault="00EE23DA" w:rsidP="00F42E35">
            <w:pPr>
              <w:pStyle w:val="TableParagraph"/>
              <w:ind w:left="140"/>
              <w:rPr>
                <w:sz w:val="24"/>
                <w:szCs w:val="24"/>
                <w:lang w:val="ru-RU"/>
              </w:rPr>
            </w:pPr>
            <w:r w:rsidRPr="00F42E35">
              <w:rPr>
                <w:sz w:val="24"/>
                <w:szCs w:val="24"/>
                <w:lang w:val="ru-RU"/>
              </w:rPr>
              <w:t>свобод и обязанностей человека и гражданина в Российской Федерации, правах ребёнка и механизмах защиты прав в</w:t>
            </w:r>
          </w:p>
        </w:tc>
      </w:tr>
      <w:tr w:rsidR="00D36E9D" w:rsidRPr="00B42DAB" w14:paraId="0F99B73D" w14:textId="77777777">
        <w:trPr>
          <w:trHeight w:val="1603"/>
        </w:trPr>
        <w:tc>
          <w:tcPr>
            <w:tcW w:w="2060" w:type="dxa"/>
            <w:tcBorders>
              <w:top w:val="single" w:sz="18" w:space="0" w:color="000000"/>
            </w:tcBorders>
          </w:tcPr>
          <w:p w14:paraId="6740BE95" w14:textId="77777777" w:rsidR="00D36E9D" w:rsidRPr="00F42E35" w:rsidRDefault="00D36E9D" w:rsidP="00F42E35">
            <w:pPr>
              <w:pStyle w:val="TableParagraph"/>
              <w:ind w:left="0"/>
              <w:rPr>
                <w:sz w:val="24"/>
                <w:szCs w:val="24"/>
                <w:lang w:val="ru-RU"/>
              </w:rPr>
            </w:pPr>
          </w:p>
        </w:tc>
        <w:tc>
          <w:tcPr>
            <w:tcW w:w="8406" w:type="dxa"/>
            <w:tcBorders>
              <w:top w:val="single" w:sz="18" w:space="0" w:color="000000"/>
            </w:tcBorders>
          </w:tcPr>
          <w:p w14:paraId="39DC37A4" w14:textId="77777777" w:rsidR="00D36E9D" w:rsidRPr="00F42E35" w:rsidRDefault="00EE23DA" w:rsidP="00F42E35">
            <w:pPr>
              <w:pStyle w:val="TableParagraph"/>
              <w:ind w:left="140"/>
              <w:rPr>
                <w:sz w:val="24"/>
                <w:szCs w:val="24"/>
                <w:lang w:val="ru-RU"/>
              </w:rPr>
            </w:pPr>
            <w:r w:rsidRPr="00F42E35">
              <w:rPr>
                <w:sz w:val="24"/>
                <w:szCs w:val="24"/>
                <w:lang w:val="ru-RU"/>
              </w:rPr>
              <w:t>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14:paraId="504F5C6E" w14:textId="77777777" w:rsidR="00D36E9D" w:rsidRPr="00F42E35" w:rsidRDefault="00EE23DA" w:rsidP="00F42E35">
            <w:pPr>
              <w:pStyle w:val="TableParagraph"/>
              <w:ind w:left="140" w:right="105"/>
              <w:rPr>
                <w:sz w:val="24"/>
                <w:szCs w:val="24"/>
                <w:lang w:val="ru-RU"/>
              </w:rPr>
            </w:pPr>
            <w:r w:rsidRPr="00F42E35">
              <w:rPr>
                <w:sz w:val="24"/>
                <w:szCs w:val="24"/>
                <w:lang w:val="ru-RU"/>
              </w:rPr>
              <w:t>экологическом законодательстве, гражданском, административном и уголовном судопроизводстве</w:t>
            </w:r>
          </w:p>
        </w:tc>
      </w:tr>
      <w:tr w:rsidR="00D36E9D" w:rsidRPr="00B42DAB" w14:paraId="4A850003" w14:textId="77777777">
        <w:trPr>
          <w:trHeight w:val="1481"/>
        </w:trPr>
        <w:tc>
          <w:tcPr>
            <w:tcW w:w="2060" w:type="dxa"/>
          </w:tcPr>
          <w:p w14:paraId="17175962" w14:textId="77777777" w:rsidR="00D36E9D" w:rsidRPr="00F42E35" w:rsidRDefault="00EE23DA" w:rsidP="00F42E35">
            <w:pPr>
              <w:pStyle w:val="TableParagraph"/>
              <w:ind w:left="188" w:right="164"/>
              <w:jc w:val="center"/>
              <w:rPr>
                <w:sz w:val="24"/>
                <w:szCs w:val="24"/>
              </w:rPr>
            </w:pPr>
            <w:r w:rsidRPr="00F42E35">
              <w:rPr>
                <w:sz w:val="24"/>
                <w:szCs w:val="24"/>
              </w:rPr>
              <w:t>3.2</w:t>
            </w:r>
          </w:p>
        </w:tc>
        <w:tc>
          <w:tcPr>
            <w:tcW w:w="8406" w:type="dxa"/>
          </w:tcPr>
          <w:p w14:paraId="75CCBD3F" w14:textId="77777777" w:rsidR="00D36E9D" w:rsidRPr="00F42E35" w:rsidRDefault="00EE23DA" w:rsidP="00F42E35">
            <w:pPr>
              <w:pStyle w:val="TableParagraph"/>
              <w:ind w:left="140" w:right="198"/>
              <w:rPr>
                <w:sz w:val="24"/>
                <w:szCs w:val="24"/>
                <w:lang w:val="ru-RU"/>
              </w:rPr>
            </w:pPr>
            <w:r w:rsidRPr="00F42E35">
              <w:rPr>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w:t>
            </w:r>
          </w:p>
        </w:tc>
      </w:tr>
    </w:tbl>
    <w:p w14:paraId="6B5E631B" w14:textId="77777777" w:rsidR="00D36E9D" w:rsidRPr="00F42E35" w:rsidRDefault="00D36E9D" w:rsidP="00F42E35">
      <w:pPr>
        <w:rPr>
          <w:sz w:val="24"/>
          <w:szCs w:val="24"/>
          <w:lang w:val="ru-RU"/>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B42DAB" w14:paraId="248AB802" w14:textId="77777777">
        <w:trPr>
          <w:trHeight w:val="1917"/>
        </w:trPr>
        <w:tc>
          <w:tcPr>
            <w:tcW w:w="2060" w:type="dxa"/>
          </w:tcPr>
          <w:p w14:paraId="1F0CF1DB" w14:textId="77777777" w:rsidR="00D36E9D" w:rsidRPr="00F42E35" w:rsidRDefault="00D36E9D" w:rsidP="00F42E35">
            <w:pPr>
              <w:pStyle w:val="TableParagraph"/>
              <w:ind w:left="0"/>
              <w:rPr>
                <w:sz w:val="24"/>
                <w:szCs w:val="24"/>
                <w:lang w:val="ru-RU"/>
              </w:rPr>
            </w:pPr>
          </w:p>
        </w:tc>
        <w:tc>
          <w:tcPr>
            <w:tcW w:w="8406" w:type="dxa"/>
          </w:tcPr>
          <w:p w14:paraId="4EA71987" w14:textId="77777777" w:rsidR="00D36E9D" w:rsidRPr="00F42E35" w:rsidRDefault="00EE23DA" w:rsidP="00F42E35">
            <w:pPr>
              <w:pStyle w:val="TableParagraph"/>
              <w:ind w:left="140"/>
              <w:rPr>
                <w:sz w:val="24"/>
                <w:szCs w:val="24"/>
                <w:lang w:val="ru-RU"/>
              </w:rPr>
            </w:pPr>
            <w:r w:rsidRPr="00F42E35">
              <w:rPr>
                <w:sz w:val="24"/>
                <w:szCs w:val="24"/>
                <w:lang w:val="ru-RU"/>
              </w:rPr>
              <w:t>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w:t>
            </w:r>
          </w:p>
          <w:p w14:paraId="7B8B2801" w14:textId="77777777" w:rsidR="00D36E9D" w:rsidRPr="00F42E35" w:rsidRDefault="00EE23DA" w:rsidP="00F42E35">
            <w:pPr>
              <w:pStyle w:val="TableParagraph"/>
              <w:ind w:left="140"/>
              <w:rPr>
                <w:sz w:val="24"/>
                <w:szCs w:val="24"/>
                <w:lang w:val="ru-RU"/>
              </w:rPr>
            </w:pPr>
            <w:r w:rsidRPr="00F42E35">
              <w:rPr>
                <w:sz w:val="24"/>
                <w:szCs w:val="24"/>
                <w:lang w:val="ru-RU"/>
              </w:rPr>
              <w:t>примерах раздела "Правовое регулирование общественных отношений в Российской Федерации"</w:t>
            </w:r>
          </w:p>
        </w:tc>
      </w:tr>
      <w:tr w:rsidR="00D36E9D" w:rsidRPr="00B42DAB" w14:paraId="2A75D2D3" w14:textId="77777777">
        <w:trPr>
          <w:trHeight w:val="8695"/>
        </w:trPr>
        <w:tc>
          <w:tcPr>
            <w:tcW w:w="2060" w:type="dxa"/>
          </w:tcPr>
          <w:p w14:paraId="78C1F220" w14:textId="77777777" w:rsidR="00D36E9D" w:rsidRPr="00F42E35" w:rsidRDefault="00EE23DA" w:rsidP="00F42E35">
            <w:pPr>
              <w:pStyle w:val="TableParagraph"/>
              <w:ind w:left="0" w:right="838"/>
              <w:jc w:val="right"/>
              <w:rPr>
                <w:sz w:val="24"/>
                <w:szCs w:val="24"/>
              </w:rPr>
            </w:pPr>
            <w:r w:rsidRPr="00F42E35">
              <w:rPr>
                <w:sz w:val="24"/>
                <w:szCs w:val="24"/>
              </w:rPr>
              <w:t>3.3</w:t>
            </w:r>
          </w:p>
        </w:tc>
        <w:tc>
          <w:tcPr>
            <w:tcW w:w="8406" w:type="dxa"/>
          </w:tcPr>
          <w:p w14:paraId="4372A7D1" w14:textId="77777777" w:rsidR="00D36E9D" w:rsidRPr="00F42E35" w:rsidRDefault="00EE23DA" w:rsidP="00F42E35">
            <w:pPr>
              <w:pStyle w:val="TableParagraph"/>
              <w:ind w:left="140" w:right="198"/>
              <w:rPr>
                <w:sz w:val="24"/>
                <w:szCs w:val="24"/>
                <w:lang w:val="ru-RU"/>
              </w:rPr>
            </w:pPr>
            <w:r w:rsidRPr="00F42E35">
              <w:rPr>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определять различные смыслы многозначных понятий;</w:t>
            </w:r>
          </w:p>
          <w:p w14:paraId="209CCFE0" w14:textId="77777777" w:rsidR="00D36E9D" w:rsidRPr="00F42E35" w:rsidRDefault="00EE23DA" w:rsidP="00F42E35">
            <w:pPr>
              <w:pStyle w:val="TableParagraph"/>
              <w:ind w:left="140" w:right="128" w:hanging="1"/>
              <w:rPr>
                <w:sz w:val="24"/>
                <w:szCs w:val="24"/>
                <w:lang w:val="ru-RU"/>
              </w:rPr>
            </w:pPr>
            <w:r w:rsidRPr="00F42E35">
              <w:rPr>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w:t>
            </w:r>
          </w:p>
          <w:p w14:paraId="3ADF7AC6" w14:textId="77777777" w:rsidR="00D36E9D" w:rsidRPr="00F42E35" w:rsidRDefault="00EE23DA" w:rsidP="00F42E35">
            <w:pPr>
              <w:pStyle w:val="TableParagraph"/>
              <w:ind w:left="140" w:right="159" w:hanging="1"/>
              <w:rPr>
                <w:sz w:val="24"/>
                <w:szCs w:val="24"/>
                <w:lang w:val="ru-RU"/>
              </w:rPr>
            </w:pPr>
            <w:r w:rsidRPr="00F42E35">
              <w:rPr>
                <w:sz w:val="24"/>
                <w:szCs w:val="24"/>
                <w:lang w:val="ru-RU"/>
              </w:rPr>
              <w:t>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D36E9D" w:rsidRPr="00B42DAB" w14:paraId="74BEAD10" w14:textId="77777777">
        <w:trPr>
          <w:trHeight w:val="640"/>
        </w:trPr>
        <w:tc>
          <w:tcPr>
            <w:tcW w:w="2060" w:type="dxa"/>
            <w:tcBorders>
              <w:bottom w:val="nil"/>
            </w:tcBorders>
          </w:tcPr>
          <w:p w14:paraId="0525BAC7" w14:textId="77777777" w:rsidR="00D36E9D" w:rsidRPr="00F42E35" w:rsidRDefault="00EE23DA" w:rsidP="00F42E35">
            <w:pPr>
              <w:pStyle w:val="TableParagraph"/>
              <w:ind w:left="0" w:right="838"/>
              <w:jc w:val="right"/>
              <w:rPr>
                <w:sz w:val="24"/>
                <w:szCs w:val="24"/>
              </w:rPr>
            </w:pPr>
            <w:r w:rsidRPr="00F42E35">
              <w:rPr>
                <w:sz w:val="24"/>
                <w:szCs w:val="24"/>
              </w:rPr>
              <w:t>3.4</w:t>
            </w:r>
          </w:p>
        </w:tc>
        <w:tc>
          <w:tcPr>
            <w:tcW w:w="8406" w:type="dxa"/>
            <w:tcBorders>
              <w:bottom w:val="nil"/>
            </w:tcBorders>
          </w:tcPr>
          <w:p w14:paraId="137B1AC5" w14:textId="77777777" w:rsidR="00D36E9D" w:rsidRPr="00F42E35" w:rsidRDefault="00EE23DA" w:rsidP="00F42E35">
            <w:pPr>
              <w:pStyle w:val="TableParagraph"/>
              <w:ind w:left="140" w:right="105"/>
              <w:rPr>
                <w:sz w:val="24"/>
                <w:szCs w:val="24"/>
                <w:lang w:val="ru-RU"/>
              </w:rPr>
            </w:pPr>
            <w:r w:rsidRPr="00F42E35">
              <w:rPr>
                <w:sz w:val="24"/>
                <w:szCs w:val="24"/>
                <w:lang w:val="ru-RU"/>
              </w:rPr>
              <w:t>Уметь устанавливать, выявлять, объяснять причинно- следственные, функциональные, иерархические и другие связи при</w:t>
            </w:r>
          </w:p>
        </w:tc>
      </w:tr>
    </w:tbl>
    <w:p w14:paraId="5202332D"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F42E35" w14:paraId="3FEA1A24" w14:textId="77777777">
        <w:trPr>
          <w:trHeight w:val="4192"/>
        </w:trPr>
        <w:tc>
          <w:tcPr>
            <w:tcW w:w="2060" w:type="dxa"/>
            <w:tcBorders>
              <w:top w:val="nil"/>
            </w:tcBorders>
          </w:tcPr>
          <w:p w14:paraId="397222A2" w14:textId="77777777" w:rsidR="00D36E9D" w:rsidRPr="00F42E35" w:rsidRDefault="00D36E9D" w:rsidP="00F42E35">
            <w:pPr>
              <w:pStyle w:val="TableParagraph"/>
              <w:ind w:left="0"/>
              <w:rPr>
                <w:sz w:val="24"/>
                <w:szCs w:val="24"/>
                <w:lang w:val="ru-RU"/>
              </w:rPr>
            </w:pPr>
          </w:p>
        </w:tc>
        <w:tc>
          <w:tcPr>
            <w:tcW w:w="8406" w:type="dxa"/>
            <w:tcBorders>
              <w:top w:val="nil"/>
            </w:tcBorders>
          </w:tcPr>
          <w:p w14:paraId="6AA78028" w14:textId="77777777" w:rsidR="00D36E9D" w:rsidRPr="00F42E35" w:rsidRDefault="00EE23DA" w:rsidP="00F42E35">
            <w:pPr>
              <w:pStyle w:val="TableParagraph"/>
              <w:ind w:left="140"/>
              <w:rPr>
                <w:sz w:val="24"/>
                <w:szCs w:val="24"/>
                <w:lang w:val="ru-RU"/>
              </w:rPr>
            </w:pPr>
            <w:r w:rsidRPr="00F42E35">
              <w:rPr>
                <w:sz w:val="24"/>
                <w:szCs w:val="24"/>
                <w:lang w:val="ru-RU"/>
              </w:rPr>
              <w:t>описании системы права, нормативно-правовых актов, прав, свобод и обязанностей;</w:t>
            </w:r>
          </w:p>
          <w:p w14:paraId="36EC8088" w14:textId="77777777" w:rsidR="00D36E9D" w:rsidRPr="00F42E35" w:rsidRDefault="00EE23DA" w:rsidP="00F42E35">
            <w:pPr>
              <w:pStyle w:val="TableParagraph"/>
              <w:ind w:left="140" w:right="105"/>
              <w:rPr>
                <w:sz w:val="24"/>
                <w:szCs w:val="24"/>
                <w:lang w:val="ru-RU"/>
              </w:rPr>
            </w:pPr>
            <w:r w:rsidRPr="00F42E35">
              <w:rPr>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2A0BC0DE" w14:textId="77777777" w:rsidR="00D36E9D" w:rsidRPr="00F42E35" w:rsidRDefault="00EE23DA" w:rsidP="00F42E35">
            <w:pPr>
              <w:pStyle w:val="TableParagraph"/>
              <w:ind w:left="140" w:right="198" w:hanging="1"/>
              <w:rPr>
                <w:sz w:val="24"/>
                <w:szCs w:val="24"/>
                <w:lang w:val="ru-RU"/>
              </w:rPr>
            </w:pPr>
            <w:r w:rsidRPr="00F42E35">
              <w:rPr>
                <w:sz w:val="24"/>
                <w:szCs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 характеризовать функции правоохранительных органов; отражать связи социальных объектов и явлений с помощью различных знаковых систем, в том числе в таблицах,</w:t>
            </w:r>
          </w:p>
          <w:p w14:paraId="1FF2C7DD" w14:textId="77777777" w:rsidR="00D36E9D" w:rsidRPr="00F42E35" w:rsidRDefault="00EE23DA" w:rsidP="00F42E35">
            <w:pPr>
              <w:pStyle w:val="TableParagraph"/>
              <w:ind w:left="140"/>
              <w:rPr>
                <w:sz w:val="24"/>
                <w:szCs w:val="24"/>
              </w:rPr>
            </w:pPr>
            <w:r w:rsidRPr="00F42E35">
              <w:rPr>
                <w:sz w:val="24"/>
                <w:szCs w:val="24"/>
              </w:rPr>
              <w:t>схемах, диаграммах, графиках</w:t>
            </w:r>
          </w:p>
        </w:tc>
      </w:tr>
      <w:tr w:rsidR="00D36E9D" w:rsidRPr="00B42DAB" w14:paraId="59EACCFB" w14:textId="77777777">
        <w:trPr>
          <w:trHeight w:val="1605"/>
        </w:trPr>
        <w:tc>
          <w:tcPr>
            <w:tcW w:w="2060" w:type="dxa"/>
          </w:tcPr>
          <w:p w14:paraId="12F99B0B" w14:textId="77777777" w:rsidR="00D36E9D" w:rsidRPr="00F42E35" w:rsidRDefault="00EE23DA" w:rsidP="00F42E35">
            <w:pPr>
              <w:pStyle w:val="TableParagraph"/>
              <w:ind w:left="0" w:right="838"/>
              <w:jc w:val="right"/>
              <w:rPr>
                <w:sz w:val="24"/>
                <w:szCs w:val="24"/>
              </w:rPr>
            </w:pPr>
            <w:r w:rsidRPr="00F42E35">
              <w:rPr>
                <w:sz w:val="24"/>
                <w:szCs w:val="24"/>
              </w:rPr>
              <w:t>3.5</w:t>
            </w:r>
          </w:p>
        </w:tc>
        <w:tc>
          <w:tcPr>
            <w:tcW w:w="8406" w:type="dxa"/>
          </w:tcPr>
          <w:p w14:paraId="0CBD9ECF" w14:textId="77777777" w:rsidR="00D36E9D" w:rsidRPr="00F42E35" w:rsidRDefault="00EE23DA" w:rsidP="00F42E35">
            <w:pPr>
              <w:pStyle w:val="TableParagraph"/>
              <w:ind w:left="140" w:right="132"/>
              <w:rPr>
                <w:sz w:val="24"/>
                <w:szCs w:val="24"/>
                <w:lang w:val="ru-RU"/>
              </w:rPr>
            </w:pPr>
            <w:r w:rsidRPr="00F42E35">
              <w:rPr>
                <w:sz w:val="24"/>
                <w:szCs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w:t>
            </w:r>
          </w:p>
          <w:p w14:paraId="61822C4F" w14:textId="77777777" w:rsidR="00D36E9D" w:rsidRPr="00F42E35" w:rsidRDefault="00EE23DA" w:rsidP="00F42E35">
            <w:pPr>
              <w:pStyle w:val="TableParagraph"/>
              <w:ind w:left="140" w:right="715"/>
              <w:rPr>
                <w:sz w:val="24"/>
                <w:szCs w:val="24"/>
                <w:lang w:val="ru-RU"/>
              </w:rPr>
            </w:pPr>
            <w:r w:rsidRPr="00F42E35">
              <w:rPr>
                <w:sz w:val="24"/>
                <w:szCs w:val="24"/>
                <w:lang w:val="ru-RU"/>
              </w:rPr>
              <w:t>в том числе социологические опросы, биографический, сравнительно-правовой метод, политическое прогнозирование</w:t>
            </w:r>
          </w:p>
        </w:tc>
      </w:tr>
      <w:tr w:rsidR="00D36E9D" w:rsidRPr="00B42DAB" w14:paraId="70A2F822" w14:textId="77777777">
        <w:trPr>
          <w:trHeight w:val="5149"/>
        </w:trPr>
        <w:tc>
          <w:tcPr>
            <w:tcW w:w="2060" w:type="dxa"/>
          </w:tcPr>
          <w:p w14:paraId="1FC6A3CF" w14:textId="77777777" w:rsidR="00D36E9D" w:rsidRPr="00F42E35" w:rsidRDefault="00EE23DA" w:rsidP="00F42E35">
            <w:pPr>
              <w:pStyle w:val="TableParagraph"/>
              <w:ind w:left="0" w:right="838"/>
              <w:jc w:val="right"/>
              <w:rPr>
                <w:sz w:val="24"/>
                <w:szCs w:val="24"/>
              </w:rPr>
            </w:pPr>
            <w:r w:rsidRPr="00F42E35">
              <w:rPr>
                <w:sz w:val="24"/>
                <w:szCs w:val="24"/>
              </w:rPr>
              <w:t>3.6</w:t>
            </w:r>
          </w:p>
        </w:tc>
        <w:tc>
          <w:tcPr>
            <w:tcW w:w="8406" w:type="dxa"/>
          </w:tcPr>
          <w:p w14:paraId="228701E2" w14:textId="77777777" w:rsidR="00D36E9D" w:rsidRPr="00F42E35" w:rsidRDefault="00EE23DA" w:rsidP="00F42E35">
            <w:pPr>
              <w:pStyle w:val="TableParagraph"/>
              <w:ind w:left="140" w:right="105"/>
              <w:rPr>
                <w:sz w:val="24"/>
                <w:szCs w:val="24"/>
                <w:lang w:val="ru-RU"/>
              </w:rPr>
            </w:pPr>
            <w:r w:rsidRPr="00F42E35">
              <w:rPr>
                <w:sz w:val="24"/>
                <w:szCs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0601218" w14:textId="77777777" w:rsidR="00D36E9D" w:rsidRPr="00F42E35" w:rsidRDefault="00EE23DA" w:rsidP="00F42E35">
            <w:pPr>
              <w:pStyle w:val="TableParagraph"/>
              <w:ind w:left="140" w:hanging="1"/>
              <w:rPr>
                <w:sz w:val="24"/>
                <w:szCs w:val="24"/>
                <w:lang w:val="ru-RU"/>
              </w:rPr>
            </w:pPr>
            <w:r w:rsidRPr="00F42E35">
              <w:rPr>
                <w:sz w:val="24"/>
                <w:szCs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D36E9D" w:rsidRPr="00B42DAB" w14:paraId="79F5464C" w14:textId="77777777">
        <w:trPr>
          <w:trHeight w:val="2897"/>
        </w:trPr>
        <w:tc>
          <w:tcPr>
            <w:tcW w:w="2060" w:type="dxa"/>
          </w:tcPr>
          <w:p w14:paraId="37163341" w14:textId="77777777" w:rsidR="00D36E9D" w:rsidRPr="00F42E35" w:rsidRDefault="00EE23DA" w:rsidP="00F42E35">
            <w:pPr>
              <w:pStyle w:val="TableParagraph"/>
              <w:ind w:left="0" w:right="838"/>
              <w:jc w:val="right"/>
              <w:rPr>
                <w:sz w:val="24"/>
                <w:szCs w:val="24"/>
              </w:rPr>
            </w:pPr>
            <w:r w:rsidRPr="00F42E35">
              <w:rPr>
                <w:sz w:val="24"/>
                <w:szCs w:val="24"/>
              </w:rPr>
              <w:t>3.7</w:t>
            </w:r>
          </w:p>
        </w:tc>
        <w:tc>
          <w:tcPr>
            <w:tcW w:w="8406" w:type="dxa"/>
          </w:tcPr>
          <w:p w14:paraId="69B904AD" w14:textId="77777777" w:rsidR="00D36E9D" w:rsidRPr="00F42E35" w:rsidRDefault="00EE23DA" w:rsidP="00F42E35">
            <w:pPr>
              <w:pStyle w:val="TableParagraph"/>
              <w:ind w:left="140" w:right="198"/>
              <w:rPr>
                <w:sz w:val="24"/>
                <w:szCs w:val="24"/>
                <w:lang w:val="ru-RU"/>
              </w:rPr>
            </w:pPr>
            <w:r w:rsidRPr="00F42E35">
              <w:rPr>
                <w:sz w:val="24"/>
                <w:szCs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D36E9D" w:rsidRPr="00B42DAB" w14:paraId="6C185056" w14:textId="77777777">
        <w:trPr>
          <w:trHeight w:val="315"/>
        </w:trPr>
        <w:tc>
          <w:tcPr>
            <w:tcW w:w="2060" w:type="dxa"/>
            <w:tcBorders>
              <w:bottom w:val="single" w:sz="18" w:space="0" w:color="000000"/>
            </w:tcBorders>
          </w:tcPr>
          <w:p w14:paraId="5196CF90" w14:textId="77777777" w:rsidR="00D36E9D" w:rsidRPr="00F42E35" w:rsidRDefault="00EE23DA" w:rsidP="00F42E35">
            <w:pPr>
              <w:pStyle w:val="TableParagraph"/>
              <w:ind w:left="0" w:right="838"/>
              <w:jc w:val="right"/>
              <w:rPr>
                <w:sz w:val="24"/>
                <w:szCs w:val="24"/>
              </w:rPr>
            </w:pPr>
            <w:r w:rsidRPr="00F42E35">
              <w:rPr>
                <w:sz w:val="24"/>
                <w:szCs w:val="24"/>
              </w:rPr>
              <w:t>3.8</w:t>
            </w:r>
          </w:p>
        </w:tc>
        <w:tc>
          <w:tcPr>
            <w:tcW w:w="8406" w:type="dxa"/>
            <w:tcBorders>
              <w:bottom w:val="single" w:sz="18" w:space="0" w:color="000000"/>
            </w:tcBorders>
          </w:tcPr>
          <w:p w14:paraId="21A5AE31" w14:textId="77777777" w:rsidR="00D36E9D" w:rsidRPr="00F42E35" w:rsidRDefault="00EE23DA" w:rsidP="00F42E35">
            <w:pPr>
              <w:pStyle w:val="TableParagraph"/>
              <w:ind w:left="140"/>
              <w:rPr>
                <w:sz w:val="24"/>
                <w:szCs w:val="24"/>
                <w:lang w:val="ru-RU"/>
              </w:rPr>
            </w:pPr>
            <w:r w:rsidRPr="00F42E35">
              <w:rPr>
                <w:sz w:val="24"/>
                <w:szCs w:val="24"/>
                <w:lang w:val="ru-RU"/>
              </w:rPr>
              <w:t>Использовать правовые знания для взаимодействия с</w:t>
            </w:r>
          </w:p>
        </w:tc>
      </w:tr>
      <w:tr w:rsidR="00D36E9D" w:rsidRPr="00B42DAB" w14:paraId="1E18D2B1" w14:textId="77777777">
        <w:trPr>
          <w:trHeight w:val="1172"/>
        </w:trPr>
        <w:tc>
          <w:tcPr>
            <w:tcW w:w="2060" w:type="dxa"/>
            <w:tcBorders>
              <w:top w:val="single" w:sz="18" w:space="0" w:color="000000"/>
            </w:tcBorders>
          </w:tcPr>
          <w:p w14:paraId="7BCED878" w14:textId="77777777" w:rsidR="00D36E9D" w:rsidRPr="00F42E35" w:rsidRDefault="00D36E9D" w:rsidP="00F42E35">
            <w:pPr>
              <w:pStyle w:val="TableParagraph"/>
              <w:ind w:left="0"/>
              <w:rPr>
                <w:sz w:val="24"/>
                <w:szCs w:val="24"/>
                <w:lang w:val="ru-RU"/>
              </w:rPr>
            </w:pPr>
          </w:p>
        </w:tc>
        <w:tc>
          <w:tcPr>
            <w:tcW w:w="8406" w:type="dxa"/>
            <w:tcBorders>
              <w:top w:val="single" w:sz="18" w:space="0" w:color="000000"/>
            </w:tcBorders>
          </w:tcPr>
          <w:p w14:paraId="49535CB8" w14:textId="77777777" w:rsidR="00D36E9D" w:rsidRPr="00F42E35" w:rsidRDefault="00EE23DA" w:rsidP="00F42E35">
            <w:pPr>
              <w:pStyle w:val="TableParagraph"/>
              <w:ind w:left="140"/>
              <w:rPr>
                <w:sz w:val="24"/>
                <w:szCs w:val="24"/>
                <w:lang w:val="ru-RU"/>
              </w:rPr>
            </w:pPr>
            <w:r w:rsidRPr="00F42E35">
              <w:rPr>
                <w:sz w:val="24"/>
                <w:szCs w:val="24"/>
                <w:lang w:val="ru-RU"/>
              </w:rPr>
              <w:t>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w:t>
            </w:r>
          </w:p>
        </w:tc>
      </w:tr>
    </w:tbl>
    <w:p w14:paraId="39578D98" w14:textId="77777777" w:rsidR="00D36E9D" w:rsidRPr="00F42E35" w:rsidRDefault="00D36E9D" w:rsidP="00F42E35">
      <w:pPr>
        <w:rPr>
          <w:sz w:val="24"/>
          <w:szCs w:val="24"/>
          <w:lang w:val="ru-RU"/>
        </w:rPr>
        <w:sectPr w:rsidR="00D36E9D" w:rsidRPr="00F42E35">
          <w:pgSz w:w="11910" w:h="16840"/>
          <w:pgMar w:top="108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B42DAB" w14:paraId="0F7A2A81" w14:textId="77777777">
        <w:trPr>
          <w:trHeight w:val="1597"/>
        </w:trPr>
        <w:tc>
          <w:tcPr>
            <w:tcW w:w="2060" w:type="dxa"/>
          </w:tcPr>
          <w:p w14:paraId="6EDFCA05" w14:textId="77777777" w:rsidR="00D36E9D" w:rsidRPr="00F42E35" w:rsidRDefault="00D36E9D" w:rsidP="00F42E35">
            <w:pPr>
              <w:pStyle w:val="TableParagraph"/>
              <w:ind w:left="0"/>
              <w:rPr>
                <w:sz w:val="24"/>
                <w:szCs w:val="24"/>
                <w:lang w:val="ru-RU"/>
              </w:rPr>
            </w:pPr>
          </w:p>
        </w:tc>
        <w:tc>
          <w:tcPr>
            <w:tcW w:w="8406" w:type="dxa"/>
          </w:tcPr>
          <w:p w14:paraId="1A561ECD" w14:textId="77777777" w:rsidR="00D36E9D" w:rsidRPr="00F42E35" w:rsidRDefault="00EE23DA" w:rsidP="00F42E35">
            <w:pPr>
              <w:pStyle w:val="TableParagraph"/>
              <w:ind w:left="140"/>
              <w:rPr>
                <w:sz w:val="24"/>
                <w:szCs w:val="24"/>
                <w:lang w:val="ru-RU"/>
              </w:rPr>
            </w:pPr>
            <w:r w:rsidRPr="00F42E35">
              <w:rPr>
                <w:sz w:val="24"/>
                <w:szCs w:val="24"/>
                <w:lang w:val="ru-RU"/>
              </w:rPr>
              <w:t>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w:t>
            </w:r>
          </w:p>
          <w:p w14:paraId="74E8510C" w14:textId="77777777" w:rsidR="00D36E9D" w:rsidRPr="00F42E35" w:rsidRDefault="00EE23DA" w:rsidP="00F42E35">
            <w:pPr>
              <w:pStyle w:val="TableParagraph"/>
              <w:ind w:left="140"/>
              <w:rPr>
                <w:sz w:val="24"/>
                <w:szCs w:val="24"/>
                <w:lang w:val="ru-RU"/>
              </w:rPr>
            </w:pPr>
            <w:r w:rsidRPr="00F42E35">
              <w:rPr>
                <w:sz w:val="24"/>
                <w:szCs w:val="24"/>
                <w:lang w:val="ru-RU"/>
              </w:rPr>
              <w:t>"Правовое регулирование общественных отношений в Российской Федерации"</w:t>
            </w:r>
          </w:p>
        </w:tc>
      </w:tr>
      <w:tr w:rsidR="00D36E9D" w:rsidRPr="00B42DAB" w14:paraId="3C95C480" w14:textId="77777777">
        <w:trPr>
          <w:trHeight w:val="6761"/>
        </w:trPr>
        <w:tc>
          <w:tcPr>
            <w:tcW w:w="2060" w:type="dxa"/>
          </w:tcPr>
          <w:p w14:paraId="5CBD5521" w14:textId="77777777" w:rsidR="00D36E9D" w:rsidRPr="00F42E35" w:rsidRDefault="00EE23DA" w:rsidP="00F42E35">
            <w:pPr>
              <w:pStyle w:val="TableParagraph"/>
              <w:ind w:left="188" w:right="164"/>
              <w:jc w:val="center"/>
              <w:rPr>
                <w:sz w:val="24"/>
                <w:szCs w:val="24"/>
              </w:rPr>
            </w:pPr>
            <w:r w:rsidRPr="00F42E35">
              <w:rPr>
                <w:sz w:val="24"/>
                <w:szCs w:val="24"/>
              </w:rPr>
              <w:t>3.9</w:t>
            </w:r>
          </w:p>
        </w:tc>
        <w:tc>
          <w:tcPr>
            <w:tcW w:w="8406" w:type="dxa"/>
          </w:tcPr>
          <w:p w14:paraId="6677AAA7" w14:textId="77777777" w:rsidR="00D36E9D" w:rsidRPr="00F42E35" w:rsidRDefault="00EE23DA" w:rsidP="00F42E35">
            <w:pPr>
              <w:pStyle w:val="TableParagraph"/>
              <w:ind w:left="140"/>
              <w:rPr>
                <w:sz w:val="24"/>
                <w:szCs w:val="24"/>
                <w:lang w:val="ru-RU"/>
              </w:rPr>
            </w:pPr>
            <w:r w:rsidRPr="00F42E35">
              <w:rPr>
                <w:sz w:val="24"/>
                <w:szCs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 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об основах конституционного строя Российской Федерации; субъектах гражданских</w:t>
            </w:r>
          </w:p>
          <w:p w14:paraId="17DAB671" w14:textId="77777777" w:rsidR="00D36E9D" w:rsidRPr="00F42E35" w:rsidRDefault="00EE23DA" w:rsidP="00F42E35">
            <w:pPr>
              <w:pStyle w:val="TableParagraph"/>
              <w:ind w:left="140" w:right="154" w:hanging="1"/>
              <w:rPr>
                <w:sz w:val="24"/>
                <w:szCs w:val="24"/>
                <w:lang w:val="ru-RU"/>
              </w:rPr>
            </w:pPr>
            <w:r w:rsidRPr="00F42E35">
              <w:rPr>
                <w:sz w:val="24"/>
                <w:szCs w:val="24"/>
                <w:lang w:val="ru-RU"/>
              </w:rPr>
              <w:t>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D36E9D" w:rsidRPr="00B42DAB" w14:paraId="32B96478" w14:textId="77777777">
        <w:trPr>
          <w:trHeight w:val="1931"/>
        </w:trPr>
        <w:tc>
          <w:tcPr>
            <w:tcW w:w="2060" w:type="dxa"/>
          </w:tcPr>
          <w:p w14:paraId="58A025DC" w14:textId="77777777" w:rsidR="00D36E9D" w:rsidRPr="00F42E35" w:rsidRDefault="00EE23DA" w:rsidP="00F42E35">
            <w:pPr>
              <w:pStyle w:val="TableParagraph"/>
              <w:ind w:left="191" w:right="164"/>
              <w:jc w:val="center"/>
              <w:rPr>
                <w:sz w:val="24"/>
                <w:szCs w:val="24"/>
              </w:rPr>
            </w:pPr>
            <w:r w:rsidRPr="00F42E35">
              <w:rPr>
                <w:sz w:val="24"/>
                <w:szCs w:val="24"/>
              </w:rPr>
              <w:t>3.10</w:t>
            </w:r>
          </w:p>
        </w:tc>
        <w:tc>
          <w:tcPr>
            <w:tcW w:w="8406" w:type="dxa"/>
          </w:tcPr>
          <w:p w14:paraId="12D94E14" w14:textId="77777777" w:rsidR="00D36E9D" w:rsidRPr="00F42E35" w:rsidRDefault="00EE23DA" w:rsidP="00F42E35">
            <w:pPr>
              <w:pStyle w:val="TableParagraph"/>
              <w:ind w:left="140" w:right="121"/>
              <w:rPr>
                <w:sz w:val="24"/>
                <w:szCs w:val="24"/>
                <w:lang w:val="ru-RU"/>
              </w:rPr>
            </w:pPr>
            <w:r w:rsidRPr="00F42E35">
              <w:rPr>
                <w:sz w:val="24"/>
                <w:szCs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w:t>
            </w:r>
          </w:p>
          <w:p w14:paraId="359510FC" w14:textId="77777777" w:rsidR="00D36E9D" w:rsidRPr="00F42E35" w:rsidRDefault="00EE23DA" w:rsidP="00F42E35">
            <w:pPr>
              <w:pStyle w:val="TableParagraph"/>
              <w:ind w:left="140"/>
              <w:rPr>
                <w:sz w:val="24"/>
                <w:szCs w:val="24"/>
                <w:lang w:val="ru-RU"/>
              </w:rPr>
            </w:pPr>
            <w:r w:rsidRPr="00F42E35">
              <w:rPr>
                <w:sz w:val="24"/>
                <w:szCs w:val="24"/>
                <w:lang w:val="ru-RU"/>
              </w:rPr>
              <w:t>числе в цифровой среде, в целях управления личными финансами и обеспечения личной финансовой безопасности</w:t>
            </w:r>
          </w:p>
        </w:tc>
      </w:tr>
      <w:tr w:rsidR="00D36E9D" w:rsidRPr="00B42DAB" w14:paraId="75616E67" w14:textId="77777777">
        <w:trPr>
          <w:trHeight w:val="2898"/>
        </w:trPr>
        <w:tc>
          <w:tcPr>
            <w:tcW w:w="2060" w:type="dxa"/>
            <w:tcBorders>
              <w:bottom w:val="single" w:sz="12" w:space="0" w:color="000000"/>
            </w:tcBorders>
          </w:tcPr>
          <w:p w14:paraId="0D503008" w14:textId="77777777" w:rsidR="00D36E9D" w:rsidRPr="00F42E35" w:rsidRDefault="00EE23DA" w:rsidP="00F42E35">
            <w:pPr>
              <w:pStyle w:val="TableParagraph"/>
              <w:ind w:left="191" w:right="164"/>
              <w:jc w:val="center"/>
              <w:rPr>
                <w:sz w:val="24"/>
                <w:szCs w:val="24"/>
              </w:rPr>
            </w:pPr>
            <w:r w:rsidRPr="00F42E35">
              <w:rPr>
                <w:sz w:val="24"/>
                <w:szCs w:val="24"/>
              </w:rPr>
              <w:t>3.11</w:t>
            </w:r>
          </w:p>
        </w:tc>
        <w:tc>
          <w:tcPr>
            <w:tcW w:w="8406" w:type="dxa"/>
            <w:tcBorders>
              <w:bottom w:val="single" w:sz="12" w:space="0" w:color="000000"/>
            </w:tcBorders>
          </w:tcPr>
          <w:p w14:paraId="584F4D9D" w14:textId="77777777" w:rsidR="00D36E9D" w:rsidRPr="00F42E35" w:rsidRDefault="00EE23DA" w:rsidP="00F42E35">
            <w:pPr>
              <w:pStyle w:val="TableParagraph"/>
              <w:ind w:left="140" w:right="198"/>
              <w:rPr>
                <w:sz w:val="24"/>
                <w:szCs w:val="24"/>
                <w:lang w:val="ru-RU"/>
              </w:rPr>
            </w:pPr>
            <w:r w:rsidRPr="00F42E35">
              <w:rPr>
                <w:sz w:val="24"/>
                <w:szCs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D36E9D" w:rsidRPr="00B42DAB" w14:paraId="4A98D488" w14:textId="77777777">
        <w:trPr>
          <w:trHeight w:val="2186"/>
        </w:trPr>
        <w:tc>
          <w:tcPr>
            <w:tcW w:w="2060" w:type="dxa"/>
            <w:tcBorders>
              <w:top w:val="single" w:sz="12" w:space="0" w:color="000000"/>
            </w:tcBorders>
          </w:tcPr>
          <w:p w14:paraId="35D5549D" w14:textId="77777777" w:rsidR="00D36E9D" w:rsidRPr="00F42E35" w:rsidRDefault="00EE23DA" w:rsidP="00F42E35">
            <w:pPr>
              <w:pStyle w:val="TableParagraph"/>
              <w:ind w:left="191" w:right="164"/>
              <w:jc w:val="center"/>
              <w:rPr>
                <w:sz w:val="24"/>
                <w:szCs w:val="24"/>
              </w:rPr>
            </w:pPr>
            <w:r w:rsidRPr="00F42E35">
              <w:rPr>
                <w:sz w:val="24"/>
                <w:szCs w:val="24"/>
              </w:rPr>
              <w:t>3.12</w:t>
            </w:r>
          </w:p>
        </w:tc>
        <w:tc>
          <w:tcPr>
            <w:tcW w:w="8406" w:type="dxa"/>
            <w:tcBorders>
              <w:top w:val="single" w:sz="12" w:space="0" w:color="000000"/>
            </w:tcBorders>
          </w:tcPr>
          <w:p w14:paraId="541BD3CA" w14:textId="77777777" w:rsidR="00D36E9D" w:rsidRPr="00F42E35" w:rsidRDefault="00EE23DA" w:rsidP="00F42E35">
            <w:pPr>
              <w:pStyle w:val="TableParagraph"/>
              <w:ind w:left="140"/>
              <w:rPr>
                <w:sz w:val="24"/>
                <w:szCs w:val="24"/>
                <w:lang w:val="ru-RU"/>
              </w:rPr>
            </w:pPr>
            <w:r w:rsidRPr="00F42E35">
              <w:rPr>
                <w:sz w:val="24"/>
                <w:szCs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w:t>
            </w:r>
          </w:p>
        </w:tc>
      </w:tr>
    </w:tbl>
    <w:p w14:paraId="641E51AD" w14:textId="77777777" w:rsidR="00D36E9D" w:rsidRPr="00F42E35" w:rsidRDefault="00D36E9D" w:rsidP="00F42E35">
      <w:pPr>
        <w:rPr>
          <w:sz w:val="24"/>
          <w:szCs w:val="24"/>
          <w:lang w:val="ru-RU"/>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B42DAB" w14:paraId="2C6FC1CA" w14:textId="77777777">
        <w:trPr>
          <w:trHeight w:val="631"/>
        </w:trPr>
        <w:tc>
          <w:tcPr>
            <w:tcW w:w="2060" w:type="dxa"/>
          </w:tcPr>
          <w:p w14:paraId="7A3045BE" w14:textId="77777777" w:rsidR="00D36E9D" w:rsidRPr="00F42E35" w:rsidRDefault="00D36E9D" w:rsidP="00F42E35">
            <w:pPr>
              <w:pStyle w:val="TableParagraph"/>
              <w:ind w:left="0"/>
              <w:rPr>
                <w:sz w:val="24"/>
                <w:szCs w:val="24"/>
                <w:lang w:val="ru-RU"/>
              </w:rPr>
            </w:pPr>
          </w:p>
        </w:tc>
        <w:tc>
          <w:tcPr>
            <w:tcW w:w="8406" w:type="dxa"/>
          </w:tcPr>
          <w:p w14:paraId="28F07972" w14:textId="77777777" w:rsidR="00D36E9D" w:rsidRPr="00F42E35" w:rsidRDefault="00EE23DA" w:rsidP="00F42E35">
            <w:pPr>
              <w:pStyle w:val="TableParagraph"/>
              <w:ind w:left="140"/>
              <w:rPr>
                <w:sz w:val="24"/>
                <w:szCs w:val="24"/>
                <w:lang w:val="ru-RU"/>
              </w:rPr>
            </w:pPr>
            <w:r w:rsidRPr="00F42E35">
              <w:rPr>
                <w:sz w:val="24"/>
                <w:szCs w:val="24"/>
                <w:lang w:val="ru-RU"/>
              </w:rPr>
              <w:t>неприемлемость антиобщественного поведения, опасность алкоголизма и наркомании</w:t>
            </w:r>
          </w:p>
        </w:tc>
      </w:tr>
    </w:tbl>
    <w:p w14:paraId="566A1EC6" w14:textId="77777777" w:rsidR="00D36E9D" w:rsidRPr="00F42E35" w:rsidRDefault="00D36E9D" w:rsidP="00F42E35">
      <w:pPr>
        <w:pStyle w:val="a3"/>
        <w:spacing w:before="0"/>
        <w:rPr>
          <w:b/>
          <w:sz w:val="24"/>
          <w:szCs w:val="24"/>
          <w:lang w:val="ru-RU"/>
        </w:rPr>
      </w:pPr>
    </w:p>
    <w:p w14:paraId="402B7B34"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29</w:t>
      </w:r>
    </w:p>
    <w:p w14:paraId="5F225B98" w14:textId="77777777" w:rsidR="00D36E9D" w:rsidRPr="00F42E35" w:rsidRDefault="00EE23DA" w:rsidP="00F42E35">
      <w:pPr>
        <w:pStyle w:val="1"/>
        <w:spacing w:before="0"/>
        <w:ind w:left="2391"/>
        <w:rPr>
          <w:sz w:val="24"/>
          <w:szCs w:val="24"/>
          <w:lang w:val="ru-RU"/>
        </w:rPr>
      </w:pPr>
      <w:bookmarkStart w:id="13" w:name="Проверяемые_элементы_содержания_(11_клас"/>
      <w:bookmarkEnd w:id="13"/>
      <w:r w:rsidRPr="00F42E35">
        <w:rPr>
          <w:sz w:val="24"/>
          <w:szCs w:val="24"/>
          <w:lang w:val="ru-RU"/>
        </w:rPr>
        <w:t>Проверяемые элементы содержания (11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76"/>
        <w:gridCol w:w="9390"/>
      </w:tblGrid>
      <w:tr w:rsidR="00D36E9D" w:rsidRPr="00F42E35" w14:paraId="24B0DB8C" w14:textId="77777777">
        <w:trPr>
          <w:trHeight w:val="319"/>
        </w:trPr>
        <w:tc>
          <w:tcPr>
            <w:tcW w:w="1076" w:type="dxa"/>
          </w:tcPr>
          <w:p w14:paraId="4420D107" w14:textId="77777777" w:rsidR="00D36E9D" w:rsidRPr="00F42E35" w:rsidRDefault="00EE23DA" w:rsidP="00F42E35">
            <w:pPr>
              <w:pStyle w:val="TableParagraph"/>
              <w:ind w:left="287" w:right="264"/>
              <w:jc w:val="center"/>
              <w:rPr>
                <w:sz w:val="24"/>
                <w:szCs w:val="24"/>
              </w:rPr>
            </w:pPr>
            <w:r w:rsidRPr="00F42E35">
              <w:rPr>
                <w:sz w:val="24"/>
                <w:szCs w:val="24"/>
              </w:rPr>
              <w:t>Код</w:t>
            </w:r>
          </w:p>
        </w:tc>
        <w:tc>
          <w:tcPr>
            <w:tcW w:w="9390" w:type="dxa"/>
          </w:tcPr>
          <w:p w14:paraId="39FFC838" w14:textId="77777777" w:rsidR="00D36E9D" w:rsidRPr="00F42E35" w:rsidRDefault="00EE23DA" w:rsidP="00F42E35">
            <w:pPr>
              <w:pStyle w:val="TableParagraph"/>
              <w:ind w:left="2632"/>
              <w:rPr>
                <w:sz w:val="24"/>
                <w:szCs w:val="24"/>
              </w:rPr>
            </w:pPr>
            <w:r w:rsidRPr="00F42E35">
              <w:rPr>
                <w:sz w:val="24"/>
                <w:szCs w:val="24"/>
              </w:rPr>
              <w:t>Проверяемый элемент содержания</w:t>
            </w:r>
          </w:p>
        </w:tc>
      </w:tr>
      <w:tr w:rsidR="00D36E9D" w:rsidRPr="00F42E35" w14:paraId="59DEF5B9" w14:textId="77777777">
        <w:trPr>
          <w:trHeight w:val="322"/>
        </w:trPr>
        <w:tc>
          <w:tcPr>
            <w:tcW w:w="1076" w:type="dxa"/>
          </w:tcPr>
          <w:p w14:paraId="2FE33D1D" w14:textId="77777777" w:rsidR="00D36E9D" w:rsidRPr="00F42E35" w:rsidRDefault="00EE23DA" w:rsidP="00F42E35">
            <w:pPr>
              <w:pStyle w:val="TableParagraph"/>
              <w:ind w:left="21"/>
              <w:jc w:val="center"/>
              <w:rPr>
                <w:sz w:val="24"/>
                <w:szCs w:val="24"/>
              </w:rPr>
            </w:pPr>
            <w:r w:rsidRPr="00F42E35">
              <w:rPr>
                <w:sz w:val="24"/>
                <w:szCs w:val="24"/>
              </w:rPr>
              <w:t>1</w:t>
            </w:r>
          </w:p>
        </w:tc>
        <w:tc>
          <w:tcPr>
            <w:tcW w:w="9390" w:type="dxa"/>
          </w:tcPr>
          <w:p w14:paraId="3BAC3E4D" w14:textId="77777777" w:rsidR="00D36E9D" w:rsidRPr="00F42E35" w:rsidRDefault="00EE23DA" w:rsidP="00F42E35">
            <w:pPr>
              <w:pStyle w:val="TableParagraph"/>
              <w:ind w:left="140"/>
              <w:rPr>
                <w:sz w:val="24"/>
                <w:szCs w:val="24"/>
              </w:rPr>
            </w:pPr>
            <w:r w:rsidRPr="00F42E35">
              <w:rPr>
                <w:sz w:val="24"/>
                <w:szCs w:val="24"/>
              </w:rPr>
              <w:t>Социальная сфера.</w:t>
            </w:r>
          </w:p>
        </w:tc>
      </w:tr>
      <w:tr w:rsidR="00D36E9D" w:rsidRPr="00B42DAB" w14:paraId="6F49A541" w14:textId="77777777">
        <w:trPr>
          <w:trHeight w:val="965"/>
        </w:trPr>
        <w:tc>
          <w:tcPr>
            <w:tcW w:w="1076" w:type="dxa"/>
          </w:tcPr>
          <w:p w14:paraId="5985ADAC" w14:textId="77777777" w:rsidR="00D36E9D" w:rsidRPr="00F42E35" w:rsidRDefault="00EE23DA" w:rsidP="00F42E35">
            <w:pPr>
              <w:pStyle w:val="TableParagraph"/>
              <w:ind w:left="287" w:right="263"/>
              <w:jc w:val="center"/>
              <w:rPr>
                <w:sz w:val="24"/>
                <w:szCs w:val="24"/>
              </w:rPr>
            </w:pPr>
            <w:r w:rsidRPr="00F42E35">
              <w:rPr>
                <w:sz w:val="24"/>
                <w:szCs w:val="24"/>
              </w:rPr>
              <w:t>1.1</w:t>
            </w:r>
          </w:p>
        </w:tc>
        <w:tc>
          <w:tcPr>
            <w:tcW w:w="9390" w:type="dxa"/>
          </w:tcPr>
          <w:p w14:paraId="786475CC" w14:textId="77777777" w:rsidR="00D36E9D" w:rsidRPr="00F42E35" w:rsidRDefault="00EE23DA" w:rsidP="00F42E35">
            <w:pPr>
              <w:pStyle w:val="TableParagraph"/>
              <w:ind w:left="140"/>
              <w:rPr>
                <w:sz w:val="24"/>
                <w:szCs w:val="24"/>
                <w:lang w:val="ru-RU"/>
              </w:rPr>
            </w:pPr>
            <w:r w:rsidRPr="00F42E35">
              <w:rPr>
                <w:sz w:val="24"/>
                <w:szCs w:val="24"/>
                <w:lang w:val="ru-RU"/>
              </w:rPr>
              <w:t>Социальные общности, группы, их типы. Социальная структура</w:t>
            </w:r>
          </w:p>
          <w:p w14:paraId="41081CE7" w14:textId="77777777" w:rsidR="00D36E9D" w:rsidRPr="00F42E35" w:rsidRDefault="00EE23DA" w:rsidP="00F42E35">
            <w:pPr>
              <w:pStyle w:val="TableParagraph"/>
              <w:ind w:left="140"/>
              <w:rPr>
                <w:sz w:val="24"/>
                <w:szCs w:val="24"/>
                <w:lang w:val="ru-RU"/>
              </w:rPr>
            </w:pPr>
            <w:r w:rsidRPr="00F42E35">
              <w:rPr>
                <w:sz w:val="24"/>
                <w:szCs w:val="24"/>
                <w:lang w:val="ru-RU"/>
              </w:rPr>
              <w:t>российского общества. Государственная поддержка социально незащищённых слоев общества в Российской Федерации</w:t>
            </w:r>
          </w:p>
        </w:tc>
      </w:tr>
      <w:tr w:rsidR="00D36E9D" w:rsidRPr="00B42DAB" w14:paraId="5D6F0242" w14:textId="77777777">
        <w:trPr>
          <w:trHeight w:val="322"/>
        </w:trPr>
        <w:tc>
          <w:tcPr>
            <w:tcW w:w="1076" w:type="dxa"/>
          </w:tcPr>
          <w:p w14:paraId="7755988F" w14:textId="77777777" w:rsidR="00D36E9D" w:rsidRPr="00F42E35" w:rsidRDefault="00EE23DA" w:rsidP="00F42E35">
            <w:pPr>
              <w:pStyle w:val="TableParagraph"/>
              <w:ind w:left="287" w:right="263"/>
              <w:jc w:val="center"/>
              <w:rPr>
                <w:sz w:val="24"/>
                <w:szCs w:val="24"/>
              </w:rPr>
            </w:pPr>
            <w:r w:rsidRPr="00F42E35">
              <w:rPr>
                <w:sz w:val="24"/>
                <w:szCs w:val="24"/>
              </w:rPr>
              <w:t>1.2</w:t>
            </w:r>
          </w:p>
        </w:tc>
        <w:tc>
          <w:tcPr>
            <w:tcW w:w="9390" w:type="dxa"/>
          </w:tcPr>
          <w:p w14:paraId="29CAA029" w14:textId="77777777" w:rsidR="00D36E9D" w:rsidRPr="00F42E35" w:rsidRDefault="00EE23DA" w:rsidP="00F42E35">
            <w:pPr>
              <w:pStyle w:val="TableParagraph"/>
              <w:ind w:left="141"/>
              <w:rPr>
                <w:sz w:val="24"/>
                <w:szCs w:val="24"/>
                <w:lang w:val="ru-RU"/>
              </w:rPr>
            </w:pPr>
            <w:r w:rsidRPr="00F42E35">
              <w:rPr>
                <w:sz w:val="24"/>
                <w:szCs w:val="24"/>
                <w:lang w:val="ru-RU"/>
              </w:rPr>
              <w:t>Социальная стратификация, её критерии. Социальное неравенство</w:t>
            </w:r>
          </w:p>
        </w:tc>
      </w:tr>
      <w:tr w:rsidR="00D36E9D" w:rsidRPr="00B42DAB" w14:paraId="3908A839" w14:textId="77777777">
        <w:trPr>
          <w:trHeight w:val="640"/>
        </w:trPr>
        <w:tc>
          <w:tcPr>
            <w:tcW w:w="1076" w:type="dxa"/>
          </w:tcPr>
          <w:p w14:paraId="06B6951E" w14:textId="77777777" w:rsidR="00D36E9D" w:rsidRPr="00F42E35" w:rsidRDefault="00EE23DA" w:rsidP="00F42E35">
            <w:pPr>
              <w:pStyle w:val="TableParagraph"/>
              <w:ind w:left="287" w:right="263"/>
              <w:jc w:val="center"/>
              <w:rPr>
                <w:sz w:val="24"/>
                <w:szCs w:val="24"/>
              </w:rPr>
            </w:pPr>
            <w:r w:rsidRPr="00F42E35">
              <w:rPr>
                <w:sz w:val="24"/>
                <w:szCs w:val="24"/>
              </w:rPr>
              <w:t>1.3</w:t>
            </w:r>
          </w:p>
        </w:tc>
        <w:tc>
          <w:tcPr>
            <w:tcW w:w="9390" w:type="dxa"/>
          </w:tcPr>
          <w:p w14:paraId="25834C08" w14:textId="77777777" w:rsidR="00D36E9D" w:rsidRPr="00F42E35" w:rsidRDefault="00EE23DA" w:rsidP="00F42E35">
            <w:pPr>
              <w:pStyle w:val="TableParagraph"/>
              <w:ind w:left="140" w:firstLine="1"/>
              <w:rPr>
                <w:sz w:val="24"/>
                <w:szCs w:val="24"/>
                <w:lang w:val="ru-RU"/>
              </w:rPr>
            </w:pPr>
            <w:r w:rsidRPr="00F42E35">
              <w:rPr>
                <w:sz w:val="24"/>
                <w:szCs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D36E9D" w:rsidRPr="00F42E35" w14:paraId="29848DEA" w14:textId="77777777">
        <w:trPr>
          <w:trHeight w:val="1289"/>
        </w:trPr>
        <w:tc>
          <w:tcPr>
            <w:tcW w:w="1076" w:type="dxa"/>
          </w:tcPr>
          <w:p w14:paraId="1C2A59F7" w14:textId="77777777" w:rsidR="00D36E9D" w:rsidRPr="00F42E35" w:rsidRDefault="00EE23DA" w:rsidP="00F42E35">
            <w:pPr>
              <w:pStyle w:val="TableParagraph"/>
              <w:ind w:left="287" w:right="263"/>
              <w:jc w:val="center"/>
              <w:rPr>
                <w:sz w:val="24"/>
                <w:szCs w:val="24"/>
              </w:rPr>
            </w:pPr>
            <w:r w:rsidRPr="00F42E35">
              <w:rPr>
                <w:sz w:val="24"/>
                <w:szCs w:val="24"/>
              </w:rPr>
              <w:t>1.4</w:t>
            </w:r>
          </w:p>
        </w:tc>
        <w:tc>
          <w:tcPr>
            <w:tcW w:w="9390" w:type="dxa"/>
          </w:tcPr>
          <w:p w14:paraId="1FCA289B" w14:textId="77777777" w:rsidR="00D36E9D" w:rsidRPr="00F42E35" w:rsidRDefault="00EE23DA" w:rsidP="00F42E35">
            <w:pPr>
              <w:pStyle w:val="TableParagraph"/>
              <w:ind w:left="140" w:right="181"/>
              <w:rPr>
                <w:sz w:val="24"/>
                <w:szCs w:val="24"/>
              </w:rPr>
            </w:pPr>
            <w:r w:rsidRPr="00F42E35">
              <w:rPr>
                <w:sz w:val="24"/>
                <w:szCs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sidRPr="00F42E35">
              <w:rPr>
                <w:sz w:val="24"/>
                <w:szCs w:val="24"/>
              </w:rPr>
              <w:t>Помощь государства многодетным семьям</w:t>
            </w:r>
          </w:p>
        </w:tc>
      </w:tr>
      <w:tr w:rsidR="00D36E9D" w:rsidRPr="00B42DAB" w14:paraId="487071D1" w14:textId="77777777">
        <w:trPr>
          <w:trHeight w:val="1287"/>
        </w:trPr>
        <w:tc>
          <w:tcPr>
            <w:tcW w:w="1076" w:type="dxa"/>
          </w:tcPr>
          <w:p w14:paraId="5D45080C" w14:textId="77777777" w:rsidR="00D36E9D" w:rsidRPr="00F42E35" w:rsidRDefault="00EE23DA" w:rsidP="00F42E35">
            <w:pPr>
              <w:pStyle w:val="TableParagraph"/>
              <w:ind w:left="287" w:right="263"/>
              <w:jc w:val="center"/>
              <w:rPr>
                <w:sz w:val="24"/>
                <w:szCs w:val="24"/>
              </w:rPr>
            </w:pPr>
            <w:r w:rsidRPr="00F42E35">
              <w:rPr>
                <w:sz w:val="24"/>
                <w:szCs w:val="24"/>
              </w:rPr>
              <w:t>1.5</w:t>
            </w:r>
          </w:p>
        </w:tc>
        <w:tc>
          <w:tcPr>
            <w:tcW w:w="9390" w:type="dxa"/>
          </w:tcPr>
          <w:p w14:paraId="3C529D7C" w14:textId="77777777" w:rsidR="00D36E9D" w:rsidRPr="00F42E35" w:rsidRDefault="00EE23DA" w:rsidP="00F42E35">
            <w:pPr>
              <w:pStyle w:val="TableParagraph"/>
              <w:ind w:left="140" w:right="181"/>
              <w:rPr>
                <w:sz w:val="24"/>
                <w:szCs w:val="24"/>
                <w:lang w:val="ru-RU"/>
              </w:rPr>
            </w:pPr>
            <w:r w:rsidRPr="00F42E35">
              <w:rPr>
                <w:sz w:val="24"/>
                <w:szCs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D36E9D" w:rsidRPr="00B42DAB" w14:paraId="06FC8A9D" w14:textId="77777777">
        <w:trPr>
          <w:trHeight w:val="645"/>
        </w:trPr>
        <w:tc>
          <w:tcPr>
            <w:tcW w:w="1076" w:type="dxa"/>
          </w:tcPr>
          <w:p w14:paraId="1CCB3B9D" w14:textId="77777777" w:rsidR="00D36E9D" w:rsidRPr="00F42E35" w:rsidRDefault="00EE23DA" w:rsidP="00F42E35">
            <w:pPr>
              <w:pStyle w:val="TableParagraph"/>
              <w:ind w:left="287" w:right="263"/>
              <w:jc w:val="center"/>
              <w:rPr>
                <w:sz w:val="24"/>
                <w:szCs w:val="24"/>
              </w:rPr>
            </w:pPr>
            <w:r w:rsidRPr="00F42E35">
              <w:rPr>
                <w:sz w:val="24"/>
                <w:szCs w:val="24"/>
              </w:rPr>
              <w:t>1.6</w:t>
            </w:r>
          </w:p>
        </w:tc>
        <w:tc>
          <w:tcPr>
            <w:tcW w:w="9390" w:type="dxa"/>
          </w:tcPr>
          <w:p w14:paraId="3BBAC3F6" w14:textId="77777777" w:rsidR="00D36E9D" w:rsidRPr="00F42E35" w:rsidRDefault="00EE23DA" w:rsidP="00F42E35">
            <w:pPr>
              <w:pStyle w:val="TableParagraph"/>
              <w:ind w:left="140" w:firstLine="1"/>
              <w:rPr>
                <w:sz w:val="24"/>
                <w:szCs w:val="24"/>
                <w:lang w:val="ru-RU"/>
              </w:rPr>
            </w:pPr>
            <w:r w:rsidRPr="00F42E35">
              <w:rPr>
                <w:sz w:val="24"/>
                <w:szCs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D36E9D" w:rsidRPr="00F42E35" w14:paraId="5B9560E7" w14:textId="77777777">
        <w:trPr>
          <w:trHeight w:val="642"/>
        </w:trPr>
        <w:tc>
          <w:tcPr>
            <w:tcW w:w="1076" w:type="dxa"/>
          </w:tcPr>
          <w:p w14:paraId="215E5F23" w14:textId="77777777" w:rsidR="00D36E9D" w:rsidRPr="00F42E35" w:rsidRDefault="00EE23DA" w:rsidP="00F42E35">
            <w:pPr>
              <w:pStyle w:val="TableParagraph"/>
              <w:ind w:left="287" w:right="263"/>
              <w:jc w:val="center"/>
              <w:rPr>
                <w:sz w:val="24"/>
                <w:szCs w:val="24"/>
              </w:rPr>
            </w:pPr>
            <w:r w:rsidRPr="00F42E35">
              <w:rPr>
                <w:sz w:val="24"/>
                <w:szCs w:val="24"/>
              </w:rPr>
              <w:t>1.7</w:t>
            </w:r>
          </w:p>
        </w:tc>
        <w:tc>
          <w:tcPr>
            <w:tcW w:w="9390" w:type="dxa"/>
          </w:tcPr>
          <w:p w14:paraId="3C747ABC" w14:textId="77777777" w:rsidR="00D36E9D" w:rsidRPr="00F42E35" w:rsidRDefault="00EE23DA" w:rsidP="00F42E35">
            <w:pPr>
              <w:pStyle w:val="TableParagraph"/>
              <w:ind w:left="140" w:right="181" w:firstLine="1"/>
              <w:rPr>
                <w:sz w:val="24"/>
                <w:szCs w:val="24"/>
              </w:rPr>
            </w:pPr>
            <w:r w:rsidRPr="00F42E35">
              <w:rPr>
                <w:sz w:val="24"/>
                <w:szCs w:val="24"/>
                <w:lang w:val="ru-RU"/>
              </w:rPr>
              <w:t xml:space="preserve">Социальный конфликт. Виды социальных конфликтов, их причины. </w:t>
            </w:r>
            <w:r w:rsidRPr="00F42E35">
              <w:rPr>
                <w:sz w:val="24"/>
                <w:szCs w:val="24"/>
              </w:rPr>
              <w:t>Способы разрешения социальных конфликтов</w:t>
            </w:r>
          </w:p>
        </w:tc>
      </w:tr>
      <w:tr w:rsidR="00D36E9D" w:rsidRPr="00B42DAB" w14:paraId="17ACF403" w14:textId="77777777">
        <w:trPr>
          <w:trHeight w:val="645"/>
        </w:trPr>
        <w:tc>
          <w:tcPr>
            <w:tcW w:w="1076" w:type="dxa"/>
          </w:tcPr>
          <w:p w14:paraId="0CB35942" w14:textId="77777777" w:rsidR="00D36E9D" w:rsidRPr="00F42E35" w:rsidRDefault="00EE23DA" w:rsidP="00F42E35">
            <w:pPr>
              <w:pStyle w:val="TableParagraph"/>
              <w:ind w:left="287" w:right="263"/>
              <w:jc w:val="center"/>
              <w:rPr>
                <w:sz w:val="24"/>
                <w:szCs w:val="24"/>
              </w:rPr>
            </w:pPr>
            <w:r w:rsidRPr="00F42E35">
              <w:rPr>
                <w:sz w:val="24"/>
                <w:szCs w:val="24"/>
              </w:rPr>
              <w:t>1.8</w:t>
            </w:r>
          </w:p>
        </w:tc>
        <w:tc>
          <w:tcPr>
            <w:tcW w:w="9390" w:type="dxa"/>
          </w:tcPr>
          <w:p w14:paraId="5773FC90" w14:textId="77777777" w:rsidR="00D36E9D" w:rsidRPr="00F42E35" w:rsidRDefault="00EE23DA" w:rsidP="00F42E35">
            <w:pPr>
              <w:pStyle w:val="TableParagraph"/>
              <w:ind w:left="140" w:firstLine="1"/>
              <w:rPr>
                <w:sz w:val="24"/>
                <w:szCs w:val="24"/>
                <w:lang w:val="ru-RU"/>
              </w:rPr>
            </w:pPr>
            <w:r w:rsidRPr="00F42E35">
              <w:rPr>
                <w:sz w:val="24"/>
                <w:szCs w:val="24"/>
                <w:lang w:val="ru-RU"/>
              </w:rPr>
              <w:t>Особенности профессиональной деятельности социолога, социального психолога</w:t>
            </w:r>
          </w:p>
        </w:tc>
      </w:tr>
      <w:tr w:rsidR="00D36E9D" w:rsidRPr="00F42E35" w14:paraId="63AFE5BC" w14:textId="77777777">
        <w:trPr>
          <w:trHeight w:val="318"/>
        </w:trPr>
        <w:tc>
          <w:tcPr>
            <w:tcW w:w="1076" w:type="dxa"/>
          </w:tcPr>
          <w:p w14:paraId="6119C671" w14:textId="77777777" w:rsidR="00D36E9D" w:rsidRPr="00F42E35" w:rsidRDefault="00EE23DA" w:rsidP="00F42E35">
            <w:pPr>
              <w:pStyle w:val="TableParagraph"/>
              <w:ind w:left="21"/>
              <w:jc w:val="center"/>
              <w:rPr>
                <w:sz w:val="24"/>
                <w:szCs w:val="24"/>
              </w:rPr>
            </w:pPr>
            <w:r w:rsidRPr="00F42E35">
              <w:rPr>
                <w:sz w:val="24"/>
                <w:szCs w:val="24"/>
              </w:rPr>
              <w:t>2</w:t>
            </w:r>
          </w:p>
        </w:tc>
        <w:tc>
          <w:tcPr>
            <w:tcW w:w="9390" w:type="dxa"/>
          </w:tcPr>
          <w:p w14:paraId="34DED576" w14:textId="77777777" w:rsidR="00D36E9D" w:rsidRPr="00F42E35" w:rsidRDefault="00EE23DA" w:rsidP="00F42E35">
            <w:pPr>
              <w:pStyle w:val="TableParagraph"/>
              <w:ind w:left="140"/>
              <w:rPr>
                <w:sz w:val="24"/>
                <w:szCs w:val="24"/>
              </w:rPr>
            </w:pPr>
            <w:r w:rsidRPr="00F42E35">
              <w:rPr>
                <w:sz w:val="24"/>
                <w:szCs w:val="24"/>
              </w:rPr>
              <w:t>Политическая сфера</w:t>
            </w:r>
          </w:p>
        </w:tc>
      </w:tr>
      <w:tr w:rsidR="00D36E9D" w:rsidRPr="00F42E35" w14:paraId="24949964" w14:textId="77777777">
        <w:trPr>
          <w:trHeight w:val="645"/>
        </w:trPr>
        <w:tc>
          <w:tcPr>
            <w:tcW w:w="1076" w:type="dxa"/>
          </w:tcPr>
          <w:p w14:paraId="6E0D3D47" w14:textId="77777777" w:rsidR="00D36E9D" w:rsidRPr="00F42E35" w:rsidRDefault="00EE23DA" w:rsidP="00F42E35">
            <w:pPr>
              <w:pStyle w:val="TableParagraph"/>
              <w:ind w:left="287" w:right="263"/>
              <w:jc w:val="center"/>
              <w:rPr>
                <w:sz w:val="24"/>
                <w:szCs w:val="24"/>
              </w:rPr>
            </w:pPr>
            <w:r w:rsidRPr="00F42E35">
              <w:rPr>
                <w:sz w:val="24"/>
                <w:szCs w:val="24"/>
              </w:rPr>
              <w:t>2.1</w:t>
            </w:r>
          </w:p>
        </w:tc>
        <w:tc>
          <w:tcPr>
            <w:tcW w:w="9390" w:type="dxa"/>
          </w:tcPr>
          <w:p w14:paraId="0CF4C0C9" w14:textId="77777777" w:rsidR="00D36E9D" w:rsidRPr="00F42E35" w:rsidRDefault="00EE23DA" w:rsidP="00F42E35">
            <w:pPr>
              <w:pStyle w:val="TableParagraph"/>
              <w:ind w:left="140" w:firstLine="1"/>
              <w:rPr>
                <w:sz w:val="24"/>
                <w:szCs w:val="24"/>
              </w:rPr>
            </w:pPr>
            <w:r w:rsidRPr="00F42E35">
              <w:rPr>
                <w:sz w:val="24"/>
                <w:szCs w:val="24"/>
                <w:lang w:val="ru-RU"/>
              </w:rPr>
              <w:t xml:space="preserve">Политическая власть и субъекты политики в современном обществе. </w:t>
            </w:r>
            <w:r w:rsidRPr="00F42E35">
              <w:rPr>
                <w:sz w:val="24"/>
                <w:szCs w:val="24"/>
              </w:rPr>
              <w:t>Политические институты. Политическая деятельность</w:t>
            </w:r>
          </w:p>
        </w:tc>
      </w:tr>
      <w:tr w:rsidR="00D36E9D" w:rsidRPr="00B42DAB" w14:paraId="01A122D0" w14:textId="77777777">
        <w:trPr>
          <w:trHeight w:val="643"/>
        </w:trPr>
        <w:tc>
          <w:tcPr>
            <w:tcW w:w="1076" w:type="dxa"/>
          </w:tcPr>
          <w:p w14:paraId="73CD57E8" w14:textId="77777777" w:rsidR="00D36E9D" w:rsidRPr="00F42E35" w:rsidRDefault="00EE23DA" w:rsidP="00F42E35">
            <w:pPr>
              <w:pStyle w:val="TableParagraph"/>
              <w:ind w:left="287" w:right="263"/>
              <w:jc w:val="center"/>
              <w:rPr>
                <w:sz w:val="24"/>
                <w:szCs w:val="24"/>
              </w:rPr>
            </w:pPr>
            <w:r w:rsidRPr="00F42E35">
              <w:rPr>
                <w:sz w:val="24"/>
                <w:szCs w:val="24"/>
              </w:rPr>
              <w:t>2.2</w:t>
            </w:r>
          </w:p>
        </w:tc>
        <w:tc>
          <w:tcPr>
            <w:tcW w:w="9390" w:type="dxa"/>
          </w:tcPr>
          <w:p w14:paraId="27B26388" w14:textId="77777777" w:rsidR="00D36E9D" w:rsidRPr="00F42E35" w:rsidRDefault="00EE23DA" w:rsidP="00F42E35">
            <w:pPr>
              <w:pStyle w:val="TableParagraph"/>
              <w:ind w:left="140" w:firstLine="1"/>
              <w:rPr>
                <w:sz w:val="24"/>
                <w:szCs w:val="24"/>
                <w:lang w:val="ru-RU"/>
              </w:rPr>
            </w:pPr>
            <w:r w:rsidRPr="00F42E35">
              <w:rPr>
                <w:sz w:val="24"/>
                <w:szCs w:val="24"/>
                <w:lang w:val="ru-RU"/>
              </w:rPr>
              <w:t>Политическая система общества, её структура и функции. Политическая система Российской Федерации на современном этапе</w:t>
            </w:r>
          </w:p>
        </w:tc>
      </w:tr>
      <w:tr w:rsidR="00D36E9D" w:rsidRPr="00F42E35" w14:paraId="0418F091" w14:textId="77777777">
        <w:trPr>
          <w:trHeight w:val="645"/>
        </w:trPr>
        <w:tc>
          <w:tcPr>
            <w:tcW w:w="1076" w:type="dxa"/>
          </w:tcPr>
          <w:p w14:paraId="1DC14734" w14:textId="77777777" w:rsidR="00D36E9D" w:rsidRPr="00F42E35" w:rsidRDefault="00EE23DA" w:rsidP="00F42E35">
            <w:pPr>
              <w:pStyle w:val="TableParagraph"/>
              <w:ind w:left="287" w:right="263"/>
              <w:jc w:val="center"/>
              <w:rPr>
                <w:sz w:val="24"/>
                <w:szCs w:val="24"/>
              </w:rPr>
            </w:pPr>
            <w:r w:rsidRPr="00F42E35">
              <w:rPr>
                <w:sz w:val="24"/>
                <w:szCs w:val="24"/>
              </w:rPr>
              <w:t>2.3</w:t>
            </w:r>
          </w:p>
        </w:tc>
        <w:tc>
          <w:tcPr>
            <w:tcW w:w="9390" w:type="dxa"/>
          </w:tcPr>
          <w:p w14:paraId="1AD54DDE" w14:textId="77777777" w:rsidR="00D36E9D" w:rsidRPr="00F42E35" w:rsidRDefault="00EE23DA" w:rsidP="00F42E35">
            <w:pPr>
              <w:pStyle w:val="TableParagraph"/>
              <w:ind w:left="140" w:firstLine="1"/>
              <w:rPr>
                <w:sz w:val="24"/>
                <w:szCs w:val="24"/>
              </w:rPr>
            </w:pPr>
            <w:r w:rsidRPr="00F42E35">
              <w:rPr>
                <w:sz w:val="24"/>
                <w:szCs w:val="24"/>
                <w:lang w:val="ru-RU"/>
              </w:rPr>
              <w:t xml:space="preserve">Государство как основной институт политической системы. </w:t>
            </w:r>
            <w:r w:rsidRPr="00F42E35">
              <w:rPr>
                <w:sz w:val="24"/>
                <w:szCs w:val="24"/>
              </w:rPr>
              <w:t>Государственный суверенитет. Функции государства</w:t>
            </w:r>
          </w:p>
        </w:tc>
      </w:tr>
      <w:tr w:rsidR="00D36E9D" w:rsidRPr="00B42DAB" w14:paraId="03FD4AA0" w14:textId="77777777">
        <w:trPr>
          <w:trHeight w:val="962"/>
        </w:trPr>
        <w:tc>
          <w:tcPr>
            <w:tcW w:w="1076" w:type="dxa"/>
          </w:tcPr>
          <w:p w14:paraId="4BD19B44" w14:textId="77777777" w:rsidR="00D36E9D" w:rsidRPr="00F42E35" w:rsidRDefault="00EE23DA" w:rsidP="00F42E35">
            <w:pPr>
              <w:pStyle w:val="TableParagraph"/>
              <w:ind w:left="287" w:right="263"/>
              <w:jc w:val="center"/>
              <w:rPr>
                <w:sz w:val="24"/>
                <w:szCs w:val="24"/>
              </w:rPr>
            </w:pPr>
            <w:r w:rsidRPr="00F42E35">
              <w:rPr>
                <w:sz w:val="24"/>
                <w:szCs w:val="24"/>
              </w:rPr>
              <w:t>2.4</w:t>
            </w:r>
          </w:p>
        </w:tc>
        <w:tc>
          <w:tcPr>
            <w:tcW w:w="9390" w:type="dxa"/>
          </w:tcPr>
          <w:p w14:paraId="433E64D2" w14:textId="77777777" w:rsidR="00D36E9D" w:rsidRPr="00F42E35" w:rsidRDefault="00EE23DA" w:rsidP="00F42E35">
            <w:pPr>
              <w:pStyle w:val="TableParagraph"/>
              <w:ind w:left="140"/>
              <w:rPr>
                <w:sz w:val="24"/>
                <w:szCs w:val="24"/>
                <w:lang w:val="ru-RU"/>
              </w:rPr>
            </w:pPr>
            <w:r w:rsidRPr="00F42E35">
              <w:rPr>
                <w:sz w:val="24"/>
                <w:szCs w:val="24"/>
                <w:lang w:val="ru-RU"/>
              </w:rPr>
              <w:t>Форма государства: форма правления, форма государственного</w:t>
            </w:r>
          </w:p>
          <w:p w14:paraId="4BAE97AB" w14:textId="77777777" w:rsidR="00D36E9D" w:rsidRPr="00F42E35" w:rsidRDefault="00EE23DA" w:rsidP="00F42E35">
            <w:pPr>
              <w:pStyle w:val="TableParagraph"/>
              <w:ind w:left="140"/>
              <w:rPr>
                <w:sz w:val="24"/>
                <w:szCs w:val="24"/>
                <w:lang w:val="ru-RU"/>
              </w:rPr>
            </w:pPr>
            <w:r w:rsidRPr="00F42E35">
              <w:rPr>
                <w:sz w:val="24"/>
                <w:szCs w:val="24"/>
                <w:lang w:val="ru-RU"/>
              </w:rPr>
              <w:t>(территориального) устройства, политический режим. Типология форм государства</w:t>
            </w:r>
          </w:p>
        </w:tc>
      </w:tr>
      <w:tr w:rsidR="00D36E9D" w:rsidRPr="00B42DAB" w14:paraId="1C1ED86D" w14:textId="77777777">
        <w:trPr>
          <w:trHeight w:val="316"/>
        </w:trPr>
        <w:tc>
          <w:tcPr>
            <w:tcW w:w="1076" w:type="dxa"/>
            <w:tcBorders>
              <w:bottom w:val="single" w:sz="18" w:space="0" w:color="000000"/>
            </w:tcBorders>
          </w:tcPr>
          <w:p w14:paraId="272484E3" w14:textId="77777777" w:rsidR="00D36E9D" w:rsidRPr="00F42E35" w:rsidRDefault="00EE23DA" w:rsidP="00F42E35">
            <w:pPr>
              <w:pStyle w:val="TableParagraph"/>
              <w:ind w:left="287" w:right="263"/>
              <w:jc w:val="center"/>
              <w:rPr>
                <w:sz w:val="24"/>
                <w:szCs w:val="24"/>
              </w:rPr>
            </w:pPr>
            <w:r w:rsidRPr="00F42E35">
              <w:rPr>
                <w:sz w:val="24"/>
                <w:szCs w:val="24"/>
              </w:rPr>
              <w:t>2.5</w:t>
            </w:r>
          </w:p>
        </w:tc>
        <w:tc>
          <w:tcPr>
            <w:tcW w:w="9390" w:type="dxa"/>
            <w:tcBorders>
              <w:bottom w:val="single" w:sz="18" w:space="0" w:color="000000"/>
            </w:tcBorders>
          </w:tcPr>
          <w:p w14:paraId="3F0ACB1C" w14:textId="77777777" w:rsidR="00D36E9D" w:rsidRPr="00F42E35" w:rsidRDefault="00EE23DA" w:rsidP="00F42E35">
            <w:pPr>
              <w:pStyle w:val="TableParagraph"/>
              <w:ind w:left="141"/>
              <w:rPr>
                <w:sz w:val="24"/>
                <w:szCs w:val="24"/>
                <w:lang w:val="ru-RU"/>
              </w:rPr>
            </w:pPr>
            <w:r w:rsidRPr="00F42E35">
              <w:rPr>
                <w:sz w:val="24"/>
                <w:szCs w:val="24"/>
                <w:lang w:val="ru-RU"/>
              </w:rPr>
              <w:t>Федеративное устройство Российской Федерации. Субъекты</w:t>
            </w:r>
          </w:p>
        </w:tc>
      </w:tr>
      <w:tr w:rsidR="00D36E9D" w:rsidRPr="00B42DAB" w14:paraId="37369EF4" w14:textId="77777777">
        <w:trPr>
          <w:trHeight w:val="316"/>
        </w:trPr>
        <w:tc>
          <w:tcPr>
            <w:tcW w:w="1076" w:type="dxa"/>
            <w:tcBorders>
              <w:top w:val="single" w:sz="18" w:space="0" w:color="000000"/>
            </w:tcBorders>
          </w:tcPr>
          <w:p w14:paraId="66618C9C" w14:textId="77777777" w:rsidR="00D36E9D" w:rsidRPr="00F42E35" w:rsidRDefault="00D36E9D" w:rsidP="00F42E35">
            <w:pPr>
              <w:pStyle w:val="TableParagraph"/>
              <w:ind w:left="0"/>
              <w:rPr>
                <w:sz w:val="24"/>
                <w:szCs w:val="24"/>
                <w:lang w:val="ru-RU"/>
              </w:rPr>
            </w:pPr>
          </w:p>
        </w:tc>
        <w:tc>
          <w:tcPr>
            <w:tcW w:w="9390" w:type="dxa"/>
            <w:tcBorders>
              <w:top w:val="single" w:sz="18" w:space="0" w:color="000000"/>
            </w:tcBorders>
          </w:tcPr>
          <w:p w14:paraId="475C33A8" w14:textId="77777777" w:rsidR="00D36E9D" w:rsidRPr="00F42E35" w:rsidRDefault="00EE23DA" w:rsidP="00F42E35">
            <w:pPr>
              <w:pStyle w:val="TableParagraph"/>
              <w:ind w:left="140"/>
              <w:rPr>
                <w:sz w:val="24"/>
                <w:szCs w:val="24"/>
                <w:lang w:val="ru-RU"/>
              </w:rPr>
            </w:pPr>
            <w:r w:rsidRPr="00F42E35">
              <w:rPr>
                <w:sz w:val="24"/>
                <w:szCs w:val="24"/>
                <w:lang w:val="ru-RU"/>
              </w:rPr>
              <w:t>государственной власти в Российской Федерации</w:t>
            </w:r>
          </w:p>
        </w:tc>
      </w:tr>
      <w:tr w:rsidR="00D36E9D" w:rsidRPr="00F42E35" w14:paraId="5BD8A72F" w14:textId="77777777">
        <w:trPr>
          <w:trHeight w:val="1287"/>
        </w:trPr>
        <w:tc>
          <w:tcPr>
            <w:tcW w:w="1076" w:type="dxa"/>
          </w:tcPr>
          <w:p w14:paraId="457CD832" w14:textId="77777777" w:rsidR="00D36E9D" w:rsidRPr="00F42E35" w:rsidRDefault="00EE23DA" w:rsidP="00F42E35">
            <w:pPr>
              <w:pStyle w:val="TableParagraph"/>
              <w:ind w:left="287" w:right="263"/>
              <w:jc w:val="center"/>
              <w:rPr>
                <w:sz w:val="24"/>
                <w:szCs w:val="24"/>
              </w:rPr>
            </w:pPr>
            <w:r w:rsidRPr="00F42E35">
              <w:rPr>
                <w:sz w:val="24"/>
                <w:szCs w:val="24"/>
              </w:rPr>
              <w:t>2.6</w:t>
            </w:r>
          </w:p>
        </w:tc>
        <w:tc>
          <w:tcPr>
            <w:tcW w:w="9390" w:type="dxa"/>
          </w:tcPr>
          <w:p w14:paraId="617EE308" w14:textId="77777777" w:rsidR="00D36E9D" w:rsidRPr="00F42E35" w:rsidRDefault="00EE23DA" w:rsidP="00F42E35">
            <w:pPr>
              <w:pStyle w:val="TableParagraph"/>
              <w:ind w:left="140"/>
              <w:rPr>
                <w:sz w:val="24"/>
                <w:szCs w:val="24"/>
              </w:rPr>
            </w:pPr>
            <w:r w:rsidRPr="00F42E35">
              <w:rPr>
                <w:sz w:val="24"/>
                <w:szCs w:val="24"/>
                <w:lang w:val="ru-RU"/>
              </w:rPr>
              <w:t xml:space="preserve">Государственное управление в Российской Федерации. Государственная служба и статус государственного служащего. </w:t>
            </w:r>
            <w:r w:rsidRPr="00F42E35">
              <w:rPr>
                <w:sz w:val="24"/>
                <w:szCs w:val="24"/>
              </w:rPr>
              <w:t>Опасность коррупции, антикоррупционная политика государства, механизмы противодействия коррупции</w:t>
            </w:r>
          </w:p>
        </w:tc>
      </w:tr>
      <w:tr w:rsidR="00D36E9D" w:rsidRPr="00B42DAB" w14:paraId="37A7A42B" w14:textId="77777777">
        <w:trPr>
          <w:trHeight w:val="964"/>
        </w:trPr>
        <w:tc>
          <w:tcPr>
            <w:tcW w:w="1076" w:type="dxa"/>
          </w:tcPr>
          <w:p w14:paraId="2192AAE4" w14:textId="77777777" w:rsidR="00D36E9D" w:rsidRPr="00F42E35" w:rsidRDefault="00EE23DA" w:rsidP="00F42E35">
            <w:pPr>
              <w:pStyle w:val="TableParagraph"/>
              <w:ind w:left="287" w:right="263"/>
              <w:jc w:val="center"/>
              <w:rPr>
                <w:sz w:val="24"/>
                <w:szCs w:val="24"/>
              </w:rPr>
            </w:pPr>
            <w:r w:rsidRPr="00F42E35">
              <w:rPr>
                <w:sz w:val="24"/>
                <w:szCs w:val="24"/>
              </w:rPr>
              <w:t>2.7</w:t>
            </w:r>
          </w:p>
        </w:tc>
        <w:tc>
          <w:tcPr>
            <w:tcW w:w="9390" w:type="dxa"/>
          </w:tcPr>
          <w:p w14:paraId="12B2A720" w14:textId="77777777" w:rsidR="00D36E9D" w:rsidRPr="00F42E35" w:rsidRDefault="00EE23DA" w:rsidP="00F42E35">
            <w:pPr>
              <w:pStyle w:val="TableParagraph"/>
              <w:ind w:left="140"/>
              <w:rPr>
                <w:sz w:val="24"/>
                <w:szCs w:val="24"/>
                <w:lang w:val="ru-RU"/>
              </w:rPr>
            </w:pPr>
            <w:r w:rsidRPr="00F42E35">
              <w:rPr>
                <w:sz w:val="24"/>
                <w:szCs w:val="24"/>
                <w:lang w:val="ru-RU"/>
              </w:rPr>
              <w:t>Обеспечение национальной безопасности в Российской Федерации.</w:t>
            </w:r>
          </w:p>
          <w:p w14:paraId="6AC2363D" w14:textId="77777777" w:rsidR="00D36E9D" w:rsidRPr="00F42E35" w:rsidRDefault="00EE23DA" w:rsidP="00F42E35">
            <w:pPr>
              <w:pStyle w:val="TableParagraph"/>
              <w:ind w:left="140"/>
              <w:rPr>
                <w:sz w:val="24"/>
                <w:szCs w:val="24"/>
                <w:lang w:val="ru-RU"/>
              </w:rPr>
            </w:pPr>
            <w:r w:rsidRPr="00F42E35">
              <w:rPr>
                <w:sz w:val="24"/>
                <w:szCs w:val="24"/>
                <w:lang w:val="ru-RU"/>
              </w:rPr>
              <w:t>Государственная политика Российской Федерации по противодействию экстремизму</w:t>
            </w:r>
          </w:p>
        </w:tc>
      </w:tr>
    </w:tbl>
    <w:p w14:paraId="3551CF94"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76"/>
        <w:gridCol w:w="9390"/>
      </w:tblGrid>
      <w:tr w:rsidR="00D36E9D" w:rsidRPr="00F42E35" w14:paraId="55A1DDCE" w14:textId="77777777">
        <w:trPr>
          <w:trHeight w:val="967"/>
        </w:trPr>
        <w:tc>
          <w:tcPr>
            <w:tcW w:w="1076" w:type="dxa"/>
          </w:tcPr>
          <w:p w14:paraId="1E951EF5" w14:textId="77777777" w:rsidR="00D36E9D" w:rsidRPr="00F42E35" w:rsidRDefault="00EE23DA" w:rsidP="00F42E35">
            <w:pPr>
              <w:pStyle w:val="TableParagraph"/>
              <w:ind w:left="373"/>
              <w:rPr>
                <w:sz w:val="24"/>
                <w:szCs w:val="24"/>
              </w:rPr>
            </w:pPr>
            <w:r w:rsidRPr="00F42E35">
              <w:rPr>
                <w:sz w:val="24"/>
                <w:szCs w:val="24"/>
              </w:rPr>
              <w:lastRenderedPageBreak/>
              <w:t>2.8</w:t>
            </w:r>
          </w:p>
        </w:tc>
        <w:tc>
          <w:tcPr>
            <w:tcW w:w="9390" w:type="dxa"/>
          </w:tcPr>
          <w:p w14:paraId="59D16DB3" w14:textId="77777777" w:rsidR="00D36E9D" w:rsidRPr="00F42E35" w:rsidRDefault="00EE23DA" w:rsidP="00F42E35">
            <w:pPr>
              <w:pStyle w:val="TableParagraph"/>
              <w:ind w:left="140"/>
              <w:rPr>
                <w:sz w:val="24"/>
                <w:szCs w:val="24"/>
                <w:lang w:val="ru-RU"/>
              </w:rPr>
            </w:pPr>
            <w:r w:rsidRPr="00F42E35">
              <w:rPr>
                <w:sz w:val="24"/>
                <w:szCs w:val="24"/>
                <w:lang w:val="ru-RU"/>
              </w:rPr>
              <w:t>Политическая культура общества и личности. Политическое поведение.</w:t>
            </w:r>
          </w:p>
          <w:p w14:paraId="526A5DEB" w14:textId="77777777" w:rsidR="00D36E9D" w:rsidRPr="00F42E35" w:rsidRDefault="00EE23DA" w:rsidP="00F42E35">
            <w:pPr>
              <w:pStyle w:val="TableParagraph"/>
              <w:ind w:left="140"/>
              <w:rPr>
                <w:sz w:val="24"/>
                <w:szCs w:val="24"/>
              </w:rPr>
            </w:pPr>
            <w:r w:rsidRPr="00F42E35">
              <w:rPr>
                <w:sz w:val="24"/>
                <w:szCs w:val="24"/>
                <w:lang w:val="ru-RU"/>
              </w:rPr>
              <w:t xml:space="preserve">Политическое участие. Политический процесс и участие в нём субъектов политики. </w:t>
            </w:r>
            <w:r w:rsidRPr="00F42E35">
              <w:rPr>
                <w:sz w:val="24"/>
                <w:szCs w:val="24"/>
              </w:rPr>
              <w:t>Формы участия граждан в политике. Причины абсентеизма</w:t>
            </w:r>
          </w:p>
        </w:tc>
      </w:tr>
      <w:tr w:rsidR="00D36E9D" w:rsidRPr="00B42DAB" w14:paraId="75A1B862" w14:textId="77777777">
        <w:trPr>
          <w:trHeight w:val="645"/>
        </w:trPr>
        <w:tc>
          <w:tcPr>
            <w:tcW w:w="1076" w:type="dxa"/>
          </w:tcPr>
          <w:p w14:paraId="3DC71515" w14:textId="77777777" w:rsidR="00D36E9D" w:rsidRPr="00F42E35" w:rsidRDefault="00EE23DA" w:rsidP="00F42E35">
            <w:pPr>
              <w:pStyle w:val="TableParagraph"/>
              <w:ind w:left="373"/>
              <w:rPr>
                <w:sz w:val="24"/>
                <w:szCs w:val="24"/>
              </w:rPr>
            </w:pPr>
            <w:r w:rsidRPr="00F42E35">
              <w:rPr>
                <w:sz w:val="24"/>
                <w:szCs w:val="24"/>
              </w:rPr>
              <w:t>2.9</w:t>
            </w:r>
          </w:p>
        </w:tc>
        <w:tc>
          <w:tcPr>
            <w:tcW w:w="9390" w:type="dxa"/>
          </w:tcPr>
          <w:p w14:paraId="19809A07" w14:textId="77777777" w:rsidR="00D36E9D" w:rsidRPr="00F42E35" w:rsidRDefault="00EE23DA" w:rsidP="00F42E35">
            <w:pPr>
              <w:pStyle w:val="TableParagraph"/>
              <w:ind w:left="140" w:firstLine="1"/>
              <w:rPr>
                <w:sz w:val="24"/>
                <w:szCs w:val="24"/>
                <w:lang w:val="ru-RU"/>
              </w:rPr>
            </w:pPr>
            <w:r w:rsidRPr="00F42E35">
              <w:rPr>
                <w:sz w:val="24"/>
                <w:szCs w:val="24"/>
                <w:lang w:val="ru-RU"/>
              </w:rPr>
              <w:t>Политическая идеология, её роль в обществе. Основные идейно- политические течения современности</w:t>
            </w:r>
          </w:p>
        </w:tc>
      </w:tr>
      <w:tr w:rsidR="00D36E9D" w:rsidRPr="00F42E35" w14:paraId="03E21ECF" w14:textId="77777777">
        <w:trPr>
          <w:trHeight w:val="640"/>
        </w:trPr>
        <w:tc>
          <w:tcPr>
            <w:tcW w:w="1076" w:type="dxa"/>
          </w:tcPr>
          <w:p w14:paraId="582B907F" w14:textId="77777777" w:rsidR="00D36E9D" w:rsidRPr="00F42E35" w:rsidRDefault="00EE23DA" w:rsidP="00F42E35">
            <w:pPr>
              <w:pStyle w:val="TableParagraph"/>
              <w:ind w:left="305"/>
              <w:rPr>
                <w:sz w:val="24"/>
                <w:szCs w:val="24"/>
              </w:rPr>
            </w:pPr>
            <w:r w:rsidRPr="00F42E35">
              <w:rPr>
                <w:sz w:val="24"/>
                <w:szCs w:val="24"/>
              </w:rPr>
              <w:t>2.10</w:t>
            </w:r>
          </w:p>
        </w:tc>
        <w:tc>
          <w:tcPr>
            <w:tcW w:w="9390" w:type="dxa"/>
          </w:tcPr>
          <w:p w14:paraId="1A532C95" w14:textId="77777777" w:rsidR="00D36E9D" w:rsidRPr="00F42E35" w:rsidRDefault="00EE23DA" w:rsidP="00F42E35">
            <w:pPr>
              <w:pStyle w:val="TableParagraph"/>
              <w:ind w:left="140" w:hanging="2"/>
              <w:rPr>
                <w:sz w:val="24"/>
                <w:szCs w:val="24"/>
              </w:rPr>
            </w:pPr>
            <w:r w:rsidRPr="00F42E35">
              <w:rPr>
                <w:sz w:val="24"/>
                <w:szCs w:val="24"/>
                <w:lang w:val="ru-RU"/>
              </w:rPr>
              <w:t xml:space="preserve">Политические партии как субъекты политики, их функции, виды. </w:t>
            </w:r>
            <w:r w:rsidRPr="00F42E35">
              <w:rPr>
                <w:sz w:val="24"/>
                <w:szCs w:val="24"/>
              </w:rPr>
              <w:t>Типы партийных систем</w:t>
            </w:r>
          </w:p>
        </w:tc>
      </w:tr>
      <w:tr w:rsidR="00D36E9D" w:rsidRPr="00B42DAB" w14:paraId="6A3E002F" w14:textId="77777777">
        <w:trPr>
          <w:trHeight w:val="967"/>
        </w:trPr>
        <w:tc>
          <w:tcPr>
            <w:tcW w:w="1076" w:type="dxa"/>
          </w:tcPr>
          <w:p w14:paraId="14C4940A" w14:textId="77777777" w:rsidR="00D36E9D" w:rsidRPr="00F42E35" w:rsidRDefault="00EE23DA" w:rsidP="00F42E35">
            <w:pPr>
              <w:pStyle w:val="TableParagraph"/>
              <w:ind w:left="305"/>
              <w:rPr>
                <w:sz w:val="24"/>
                <w:szCs w:val="24"/>
              </w:rPr>
            </w:pPr>
            <w:r w:rsidRPr="00F42E35">
              <w:rPr>
                <w:sz w:val="24"/>
                <w:szCs w:val="24"/>
              </w:rPr>
              <w:t>2.11</w:t>
            </w:r>
          </w:p>
        </w:tc>
        <w:tc>
          <w:tcPr>
            <w:tcW w:w="9390" w:type="dxa"/>
          </w:tcPr>
          <w:p w14:paraId="546FF6E2" w14:textId="77777777" w:rsidR="00D36E9D" w:rsidRPr="00F42E35" w:rsidRDefault="00EE23DA" w:rsidP="00F42E35">
            <w:pPr>
              <w:pStyle w:val="TableParagraph"/>
              <w:rPr>
                <w:sz w:val="24"/>
                <w:szCs w:val="24"/>
                <w:lang w:val="ru-RU"/>
              </w:rPr>
            </w:pPr>
            <w:r w:rsidRPr="00F42E35">
              <w:rPr>
                <w:sz w:val="24"/>
                <w:szCs w:val="24"/>
                <w:lang w:val="ru-RU"/>
              </w:rPr>
              <w:t>Избирательная система. Типы избирательных систем: мажоритарная,</w:t>
            </w:r>
          </w:p>
          <w:p w14:paraId="665F1F3B" w14:textId="77777777" w:rsidR="00D36E9D" w:rsidRPr="00F42E35" w:rsidRDefault="00EE23DA" w:rsidP="00F42E35">
            <w:pPr>
              <w:pStyle w:val="TableParagraph"/>
              <w:ind w:left="140"/>
              <w:rPr>
                <w:sz w:val="24"/>
                <w:szCs w:val="24"/>
                <w:lang w:val="ru-RU"/>
              </w:rPr>
            </w:pPr>
            <w:r w:rsidRPr="00F42E35">
              <w:rPr>
                <w:sz w:val="24"/>
                <w:szCs w:val="24"/>
                <w:lang w:val="ru-RU"/>
              </w:rPr>
              <w:t>пропорциональная, смешанная. Избирательная система Российской Федерации</w:t>
            </w:r>
          </w:p>
        </w:tc>
      </w:tr>
      <w:tr w:rsidR="00D36E9D" w:rsidRPr="00F42E35" w14:paraId="7A518134" w14:textId="77777777">
        <w:trPr>
          <w:trHeight w:val="319"/>
        </w:trPr>
        <w:tc>
          <w:tcPr>
            <w:tcW w:w="1076" w:type="dxa"/>
          </w:tcPr>
          <w:p w14:paraId="6799FE89" w14:textId="77777777" w:rsidR="00D36E9D" w:rsidRPr="00F42E35" w:rsidRDefault="00EE23DA" w:rsidP="00F42E35">
            <w:pPr>
              <w:pStyle w:val="TableParagraph"/>
              <w:ind w:left="305"/>
              <w:rPr>
                <w:sz w:val="24"/>
                <w:szCs w:val="24"/>
              </w:rPr>
            </w:pPr>
            <w:r w:rsidRPr="00F42E35">
              <w:rPr>
                <w:sz w:val="24"/>
                <w:szCs w:val="24"/>
              </w:rPr>
              <w:t>2.12</w:t>
            </w:r>
          </w:p>
        </w:tc>
        <w:tc>
          <w:tcPr>
            <w:tcW w:w="9390" w:type="dxa"/>
          </w:tcPr>
          <w:p w14:paraId="19C6CA74" w14:textId="77777777" w:rsidR="00D36E9D" w:rsidRPr="00F42E35" w:rsidRDefault="00EE23DA" w:rsidP="00F42E35">
            <w:pPr>
              <w:pStyle w:val="TableParagraph"/>
              <w:rPr>
                <w:sz w:val="24"/>
                <w:szCs w:val="24"/>
              </w:rPr>
            </w:pPr>
            <w:r w:rsidRPr="00F42E35">
              <w:rPr>
                <w:sz w:val="24"/>
                <w:szCs w:val="24"/>
                <w:lang w:val="ru-RU"/>
              </w:rPr>
              <w:t xml:space="preserve">Политическая элита и политическое лидерство. </w:t>
            </w:r>
            <w:r w:rsidRPr="00F42E35">
              <w:rPr>
                <w:sz w:val="24"/>
                <w:szCs w:val="24"/>
              </w:rPr>
              <w:t>Типология лидерства</w:t>
            </w:r>
          </w:p>
        </w:tc>
      </w:tr>
      <w:tr w:rsidR="00D36E9D" w:rsidRPr="00B42DAB" w14:paraId="049FDB63" w14:textId="77777777">
        <w:trPr>
          <w:trHeight w:val="645"/>
        </w:trPr>
        <w:tc>
          <w:tcPr>
            <w:tcW w:w="1076" w:type="dxa"/>
          </w:tcPr>
          <w:p w14:paraId="23D6A985" w14:textId="77777777" w:rsidR="00D36E9D" w:rsidRPr="00F42E35" w:rsidRDefault="00EE23DA" w:rsidP="00F42E35">
            <w:pPr>
              <w:pStyle w:val="TableParagraph"/>
              <w:ind w:left="305"/>
              <w:rPr>
                <w:sz w:val="24"/>
                <w:szCs w:val="24"/>
              </w:rPr>
            </w:pPr>
            <w:r w:rsidRPr="00F42E35">
              <w:rPr>
                <w:sz w:val="24"/>
                <w:szCs w:val="24"/>
              </w:rPr>
              <w:t>2.13</w:t>
            </w:r>
          </w:p>
        </w:tc>
        <w:tc>
          <w:tcPr>
            <w:tcW w:w="9390" w:type="dxa"/>
          </w:tcPr>
          <w:p w14:paraId="7D321014" w14:textId="77777777" w:rsidR="00D36E9D" w:rsidRPr="00F42E35" w:rsidRDefault="00EE23DA" w:rsidP="00F42E35">
            <w:pPr>
              <w:pStyle w:val="TableParagraph"/>
              <w:ind w:left="140" w:hanging="2"/>
              <w:rPr>
                <w:sz w:val="24"/>
                <w:szCs w:val="24"/>
                <w:lang w:val="ru-RU"/>
              </w:rPr>
            </w:pPr>
            <w:r w:rsidRPr="00F42E35">
              <w:rPr>
                <w:sz w:val="24"/>
                <w:szCs w:val="24"/>
                <w:lang w:val="ru-RU"/>
              </w:rPr>
              <w:t>Роль средств массовой информации в политической жизни общества. Сеть Интернет в современной политической коммуникации</w:t>
            </w:r>
          </w:p>
        </w:tc>
      </w:tr>
      <w:tr w:rsidR="00D36E9D" w:rsidRPr="00B42DAB" w14:paraId="503CACF7" w14:textId="77777777">
        <w:trPr>
          <w:trHeight w:val="645"/>
        </w:trPr>
        <w:tc>
          <w:tcPr>
            <w:tcW w:w="1076" w:type="dxa"/>
          </w:tcPr>
          <w:p w14:paraId="03B00BDB" w14:textId="77777777" w:rsidR="00D36E9D" w:rsidRPr="00F42E35" w:rsidRDefault="00EE23DA" w:rsidP="00F42E35">
            <w:pPr>
              <w:pStyle w:val="TableParagraph"/>
              <w:ind w:left="21"/>
              <w:jc w:val="center"/>
              <w:rPr>
                <w:sz w:val="24"/>
                <w:szCs w:val="24"/>
              </w:rPr>
            </w:pPr>
            <w:r w:rsidRPr="00F42E35">
              <w:rPr>
                <w:sz w:val="24"/>
                <w:szCs w:val="24"/>
              </w:rPr>
              <w:t>3</w:t>
            </w:r>
          </w:p>
        </w:tc>
        <w:tc>
          <w:tcPr>
            <w:tcW w:w="9390" w:type="dxa"/>
          </w:tcPr>
          <w:p w14:paraId="13C38E74" w14:textId="77777777" w:rsidR="00D36E9D" w:rsidRPr="00F42E35" w:rsidRDefault="00EE23DA" w:rsidP="00F42E35">
            <w:pPr>
              <w:pStyle w:val="TableParagraph"/>
              <w:ind w:left="140" w:right="181"/>
              <w:rPr>
                <w:sz w:val="24"/>
                <w:szCs w:val="24"/>
                <w:lang w:val="ru-RU"/>
              </w:rPr>
            </w:pPr>
            <w:r w:rsidRPr="00F42E35">
              <w:rPr>
                <w:sz w:val="24"/>
                <w:szCs w:val="24"/>
                <w:lang w:val="ru-RU"/>
              </w:rPr>
              <w:t>Правовое регулирование общественных отношений в Российской Федерации</w:t>
            </w:r>
          </w:p>
        </w:tc>
      </w:tr>
      <w:tr w:rsidR="00D36E9D" w:rsidRPr="00B42DAB" w14:paraId="14F82156" w14:textId="77777777">
        <w:trPr>
          <w:trHeight w:val="965"/>
        </w:trPr>
        <w:tc>
          <w:tcPr>
            <w:tcW w:w="1076" w:type="dxa"/>
          </w:tcPr>
          <w:p w14:paraId="42C45BBE" w14:textId="77777777" w:rsidR="00D36E9D" w:rsidRPr="00F42E35" w:rsidRDefault="00EE23DA" w:rsidP="00F42E35">
            <w:pPr>
              <w:pStyle w:val="TableParagraph"/>
              <w:ind w:left="373"/>
              <w:rPr>
                <w:sz w:val="24"/>
                <w:szCs w:val="24"/>
              </w:rPr>
            </w:pPr>
            <w:r w:rsidRPr="00F42E35">
              <w:rPr>
                <w:sz w:val="24"/>
                <w:szCs w:val="24"/>
              </w:rPr>
              <w:t>3.1</w:t>
            </w:r>
          </w:p>
        </w:tc>
        <w:tc>
          <w:tcPr>
            <w:tcW w:w="9390" w:type="dxa"/>
          </w:tcPr>
          <w:p w14:paraId="020063F7" w14:textId="77777777" w:rsidR="00D36E9D" w:rsidRPr="00F42E35" w:rsidRDefault="00EE23DA" w:rsidP="00F42E35">
            <w:pPr>
              <w:pStyle w:val="TableParagraph"/>
              <w:ind w:left="140"/>
              <w:rPr>
                <w:sz w:val="24"/>
                <w:szCs w:val="24"/>
                <w:lang w:val="ru-RU"/>
              </w:rPr>
            </w:pPr>
            <w:r w:rsidRPr="00F42E35">
              <w:rPr>
                <w:sz w:val="24"/>
                <w:szCs w:val="24"/>
                <w:lang w:val="ru-RU"/>
              </w:rPr>
              <w:t>Право в системе социальных норм. Источники права. Нормативные</w:t>
            </w:r>
          </w:p>
          <w:p w14:paraId="6407A956" w14:textId="77777777" w:rsidR="00D36E9D" w:rsidRPr="00F42E35" w:rsidRDefault="00EE23DA" w:rsidP="00F42E35">
            <w:pPr>
              <w:pStyle w:val="TableParagraph"/>
              <w:ind w:left="140"/>
              <w:rPr>
                <w:sz w:val="24"/>
                <w:szCs w:val="24"/>
                <w:lang w:val="ru-RU"/>
              </w:rPr>
            </w:pPr>
            <w:r w:rsidRPr="00F42E35">
              <w:rPr>
                <w:sz w:val="24"/>
                <w:szCs w:val="24"/>
                <w:lang w:val="ru-RU"/>
              </w:rPr>
              <w:t>правовые акты, их виды. Законы и законодательный процесс в Российской Федерации</w:t>
            </w:r>
          </w:p>
        </w:tc>
      </w:tr>
      <w:tr w:rsidR="00D36E9D" w:rsidRPr="00F42E35" w14:paraId="4A6B286A" w14:textId="77777777">
        <w:trPr>
          <w:trHeight w:val="322"/>
        </w:trPr>
        <w:tc>
          <w:tcPr>
            <w:tcW w:w="1076" w:type="dxa"/>
          </w:tcPr>
          <w:p w14:paraId="0E23A99A" w14:textId="77777777" w:rsidR="00D36E9D" w:rsidRPr="00F42E35" w:rsidRDefault="00EE23DA" w:rsidP="00F42E35">
            <w:pPr>
              <w:pStyle w:val="TableParagraph"/>
              <w:ind w:left="373"/>
              <w:rPr>
                <w:sz w:val="24"/>
                <w:szCs w:val="24"/>
              </w:rPr>
            </w:pPr>
            <w:r w:rsidRPr="00F42E35">
              <w:rPr>
                <w:sz w:val="24"/>
                <w:szCs w:val="24"/>
              </w:rPr>
              <w:t>3.2</w:t>
            </w:r>
          </w:p>
        </w:tc>
        <w:tc>
          <w:tcPr>
            <w:tcW w:w="9390" w:type="dxa"/>
          </w:tcPr>
          <w:p w14:paraId="092E25C2" w14:textId="77777777" w:rsidR="00D36E9D" w:rsidRPr="00F42E35" w:rsidRDefault="00EE23DA" w:rsidP="00F42E35">
            <w:pPr>
              <w:pStyle w:val="TableParagraph"/>
              <w:ind w:left="141"/>
              <w:rPr>
                <w:sz w:val="24"/>
                <w:szCs w:val="24"/>
              </w:rPr>
            </w:pPr>
            <w:r w:rsidRPr="00F42E35">
              <w:rPr>
                <w:sz w:val="24"/>
                <w:szCs w:val="24"/>
              </w:rPr>
              <w:t>Система российского права</w:t>
            </w:r>
          </w:p>
        </w:tc>
      </w:tr>
      <w:tr w:rsidR="00D36E9D" w:rsidRPr="00F42E35" w14:paraId="487B2707" w14:textId="77777777">
        <w:trPr>
          <w:trHeight w:val="318"/>
        </w:trPr>
        <w:tc>
          <w:tcPr>
            <w:tcW w:w="1076" w:type="dxa"/>
          </w:tcPr>
          <w:p w14:paraId="0BFA5968" w14:textId="77777777" w:rsidR="00D36E9D" w:rsidRPr="00F42E35" w:rsidRDefault="00EE23DA" w:rsidP="00F42E35">
            <w:pPr>
              <w:pStyle w:val="TableParagraph"/>
              <w:ind w:left="373"/>
              <w:rPr>
                <w:sz w:val="24"/>
                <w:szCs w:val="24"/>
              </w:rPr>
            </w:pPr>
            <w:r w:rsidRPr="00F42E35">
              <w:rPr>
                <w:sz w:val="24"/>
                <w:szCs w:val="24"/>
              </w:rPr>
              <w:t>3.3</w:t>
            </w:r>
          </w:p>
        </w:tc>
        <w:tc>
          <w:tcPr>
            <w:tcW w:w="9390" w:type="dxa"/>
          </w:tcPr>
          <w:p w14:paraId="1E4497AA" w14:textId="77777777" w:rsidR="00D36E9D" w:rsidRPr="00F42E35" w:rsidRDefault="00EE23DA" w:rsidP="00F42E35">
            <w:pPr>
              <w:pStyle w:val="TableParagraph"/>
              <w:ind w:left="141"/>
              <w:rPr>
                <w:sz w:val="24"/>
                <w:szCs w:val="24"/>
              </w:rPr>
            </w:pPr>
            <w:r w:rsidRPr="00F42E35">
              <w:rPr>
                <w:sz w:val="24"/>
                <w:szCs w:val="24"/>
              </w:rPr>
              <w:t>Правоотношения, их субъекты</w:t>
            </w:r>
          </w:p>
        </w:tc>
      </w:tr>
      <w:tr w:rsidR="00D36E9D" w:rsidRPr="00F42E35" w14:paraId="43FC081C" w14:textId="77777777">
        <w:trPr>
          <w:trHeight w:val="323"/>
        </w:trPr>
        <w:tc>
          <w:tcPr>
            <w:tcW w:w="1076" w:type="dxa"/>
          </w:tcPr>
          <w:p w14:paraId="37952251" w14:textId="77777777" w:rsidR="00D36E9D" w:rsidRPr="00F42E35" w:rsidRDefault="00EE23DA" w:rsidP="00F42E35">
            <w:pPr>
              <w:pStyle w:val="TableParagraph"/>
              <w:ind w:left="373"/>
              <w:rPr>
                <w:sz w:val="24"/>
                <w:szCs w:val="24"/>
              </w:rPr>
            </w:pPr>
            <w:r w:rsidRPr="00F42E35">
              <w:rPr>
                <w:sz w:val="24"/>
                <w:szCs w:val="24"/>
              </w:rPr>
              <w:t>3.4</w:t>
            </w:r>
          </w:p>
        </w:tc>
        <w:tc>
          <w:tcPr>
            <w:tcW w:w="9390" w:type="dxa"/>
          </w:tcPr>
          <w:p w14:paraId="6F52510B" w14:textId="77777777" w:rsidR="00D36E9D" w:rsidRPr="00F42E35" w:rsidRDefault="00EE23DA" w:rsidP="00F42E35">
            <w:pPr>
              <w:pStyle w:val="TableParagraph"/>
              <w:ind w:left="141"/>
              <w:rPr>
                <w:sz w:val="24"/>
                <w:szCs w:val="24"/>
              </w:rPr>
            </w:pPr>
            <w:r w:rsidRPr="00F42E35">
              <w:rPr>
                <w:sz w:val="24"/>
                <w:szCs w:val="24"/>
              </w:rPr>
              <w:t>Правонарушение и юридическая ответственность</w:t>
            </w:r>
          </w:p>
        </w:tc>
      </w:tr>
      <w:tr w:rsidR="00D36E9D" w:rsidRPr="00B42DAB" w14:paraId="564A7F7A" w14:textId="77777777">
        <w:trPr>
          <w:trHeight w:val="321"/>
        </w:trPr>
        <w:tc>
          <w:tcPr>
            <w:tcW w:w="1076" w:type="dxa"/>
          </w:tcPr>
          <w:p w14:paraId="36CFF06A" w14:textId="77777777" w:rsidR="00D36E9D" w:rsidRPr="00F42E35" w:rsidRDefault="00EE23DA" w:rsidP="00F42E35">
            <w:pPr>
              <w:pStyle w:val="TableParagraph"/>
              <w:ind w:left="373"/>
              <w:rPr>
                <w:sz w:val="24"/>
                <w:szCs w:val="24"/>
              </w:rPr>
            </w:pPr>
            <w:r w:rsidRPr="00F42E35">
              <w:rPr>
                <w:sz w:val="24"/>
                <w:szCs w:val="24"/>
              </w:rPr>
              <w:t>3.5</w:t>
            </w:r>
          </w:p>
        </w:tc>
        <w:tc>
          <w:tcPr>
            <w:tcW w:w="9390" w:type="dxa"/>
          </w:tcPr>
          <w:p w14:paraId="6246EEF8" w14:textId="77777777" w:rsidR="00D36E9D" w:rsidRPr="00F42E35" w:rsidRDefault="00EE23DA" w:rsidP="00F42E35">
            <w:pPr>
              <w:pStyle w:val="TableParagraph"/>
              <w:ind w:left="141"/>
              <w:rPr>
                <w:sz w:val="24"/>
                <w:szCs w:val="24"/>
                <w:lang w:val="ru-RU"/>
              </w:rPr>
            </w:pPr>
            <w:r w:rsidRPr="00F42E35">
              <w:rPr>
                <w:sz w:val="24"/>
                <w:szCs w:val="24"/>
                <w:lang w:val="ru-RU"/>
              </w:rPr>
              <w:t>Функции правоохранительных органов Российской Федерации</w:t>
            </w:r>
          </w:p>
        </w:tc>
      </w:tr>
      <w:tr w:rsidR="00D36E9D" w:rsidRPr="00F42E35" w14:paraId="5CF08446" w14:textId="77777777">
        <w:trPr>
          <w:trHeight w:val="642"/>
        </w:trPr>
        <w:tc>
          <w:tcPr>
            <w:tcW w:w="1076" w:type="dxa"/>
          </w:tcPr>
          <w:p w14:paraId="03094DEE" w14:textId="77777777" w:rsidR="00D36E9D" w:rsidRPr="00F42E35" w:rsidRDefault="00EE23DA" w:rsidP="00F42E35">
            <w:pPr>
              <w:pStyle w:val="TableParagraph"/>
              <w:ind w:left="373"/>
              <w:rPr>
                <w:sz w:val="24"/>
                <w:szCs w:val="24"/>
              </w:rPr>
            </w:pPr>
            <w:r w:rsidRPr="00F42E35">
              <w:rPr>
                <w:sz w:val="24"/>
                <w:szCs w:val="24"/>
              </w:rPr>
              <w:t>3.6</w:t>
            </w:r>
          </w:p>
        </w:tc>
        <w:tc>
          <w:tcPr>
            <w:tcW w:w="9390" w:type="dxa"/>
          </w:tcPr>
          <w:p w14:paraId="16FF5870" w14:textId="77777777" w:rsidR="00D36E9D" w:rsidRPr="00F42E35" w:rsidRDefault="00EE23DA" w:rsidP="00F42E35">
            <w:pPr>
              <w:pStyle w:val="TableParagraph"/>
              <w:ind w:left="140" w:firstLine="1"/>
              <w:rPr>
                <w:sz w:val="24"/>
                <w:szCs w:val="24"/>
              </w:rPr>
            </w:pPr>
            <w:r w:rsidRPr="00F42E35">
              <w:rPr>
                <w:sz w:val="24"/>
                <w:szCs w:val="24"/>
                <w:u w:val="single"/>
                <w:lang w:val="ru-RU"/>
              </w:rPr>
              <w:t>Конституция Российской Федерации</w:t>
            </w:r>
            <w:r w:rsidRPr="00F42E35">
              <w:rPr>
                <w:sz w:val="24"/>
                <w:szCs w:val="24"/>
                <w:lang w:val="ru-RU"/>
              </w:rPr>
              <w:t xml:space="preserve">. Основы конституционного строя Российской Федерации. </w:t>
            </w:r>
            <w:r w:rsidRPr="00F42E35">
              <w:rPr>
                <w:sz w:val="24"/>
                <w:szCs w:val="24"/>
              </w:rPr>
              <w:t>Гражданство Российской Федерации</w:t>
            </w:r>
          </w:p>
        </w:tc>
      </w:tr>
      <w:tr w:rsidR="00D36E9D" w:rsidRPr="00B42DAB" w14:paraId="4F3919B8" w14:textId="77777777">
        <w:trPr>
          <w:trHeight w:val="1608"/>
        </w:trPr>
        <w:tc>
          <w:tcPr>
            <w:tcW w:w="1076" w:type="dxa"/>
          </w:tcPr>
          <w:p w14:paraId="120F5C21" w14:textId="77777777" w:rsidR="00D36E9D" w:rsidRPr="00F42E35" w:rsidRDefault="00EE23DA" w:rsidP="00F42E35">
            <w:pPr>
              <w:pStyle w:val="TableParagraph"/>
              <w:ind w:left="373"/>
              <w:rPr>
                <w:sz w:val="24"/>
                <w:szCs w:val="24"/>
              </w:rPr>
            </w:pPr>
            <w:r w:rsidRPr="00F42E35">
              <w:rPr>
                <w:sz w:val="24"/>
                <w:szCs w:val="24"/>
              </w:rPr>
              <w:t>3.7</w:t>
            </w:r>
          </w:p>
        </w:tc>
        <w:tc>
          <w:tcPr>
            <w:tcW w:w="9390" w:type="dxa"/>
          </w:tcPr>
          <w:p w14:paraId="724E2AA3" w14:textId="77777777" w:rsidR="00D36E9D" w:rsidRPr="00F42E35" w:rsidRDefault="00EE23DA" w:rsidP="00F42E35">
            <w:pPr>
              <w:pStyle w:val="TableParagraph"/>
              <w:ind w:left="140" w:right="181"/>
              <w:rPr>
                <w:sz w:val="24"/>
                <w:szCs w:val="24"/>
                <w:lang w:val="ru-RU"/>
              </w:rPr>
            </w:pPr>
            <w:r w:rsidRPr="00F42E35">
              <w:rPr>
                <w:sz w:val="24"/>
                <w:szCs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w:t>
            </w:r>
          </w:p>
          <w:p w14:paraId="3BC6A873" w14:textId="77777777" w:rsidR="00D36E9D" w:rsidRPr="00F42E35" w:rsidRDefault="00EE23DA" w:rsidP="00F42E35">
            <w:pPr>
              <w:pStyle w:val="TableParagraph"/>
              <w:ind w:left="140"/>
              <w:rPr>
                <w:sz w:val="24"/>
                <w:szCs w:val="24"/>
                <w:lang w:val="ru-RU"/>
              </w:rPr>
            </w:pPr>
            <w:r w:rsidRPr="00F42E35">
              <w:rPr>
                <w:sz w:val="24"/>
                <w:szCs w:val="24"/>
                <w:lang w:val="ru-RU"/>
              </w:rPr>
              <w:t>Федерации. Международная защита прав человека в условиях мирного и военного времени</w:t>
            </w:r>
          </w:p>
        </w:tc>
      </w:tr>
      <w:tr w:rsidR="00D36E9D" w:rsidRPr="00B42DAB" w14:paraId="2727F525" w14:textId="77777777">
        <w:trPr>
          <w:trHeight w:val="1287"/>
        </w:trPr>
        <w:tc>
          <w:tcPr>
            <w:tcW w:w="1076" w:type="dxa"/>
          </w:tcPr>
          <w:p w14:paraId="5C9C8ECB" w14:textId="77777777" w:rsidR="00D36E9D" w:rsidRPr="00F42E35" w:rsidRDefault="00EE23DA" w:rsidP="00F42E35">
            <w:pPr>
              <w:pStyle w:val="TableParagraph"/>
              <w:ind w:left="373"/>
              <w:rPr>
                <w:sz w:val="24"/>
                <w:szCs w:val="24"/>
              </w:rPr>
            </w:pPr>
            <w:r w:rsidRPr="00F42E35">
              <w:rPr>
                <w:sz w:val="24"/>
                <w:szCs w:val="24"/>
              </w:rPr>
              <w:t>3.8</w:t>
            </w:r>
          </w:p>
        </w:tc>
        <w:tc>
          <w:tcPr>
            <w:tcW w:w="9390" w:type="dxa"/>
          </w:tcPr>
          <w:p w14:paraId="7D1EF19C" w14:textId="77777777" w:rsidR="00D36E9D" w:rsidRPr="00F42E35" w:rsidRDefault="00EE23DA" w:rsidP="00F42E35">
            <w:pPr>
              <w:pStyle w:val="TableParagraph"/>
              <w:ind w:left="140" w:right="181"/>
              <w:rPr>
                <w:sz w:val="24"/>
                <w:szCs w:val="24"/>
                <w:lang w:val="ru-RU"/>
              </w:rPr>
            </w:pPr>
            <w:r w:rsidRPr="00F42E35">
              <w:rPr>
                <w:sz w:val="24"/>
                <w:szCs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D36E9D" w:rsidRPr="00F42E35" w14:paraId="1B5644A5" w14:textId="77777777">
        <w:trPr>
          <w:trHeight w:val="637"/>
        </w:trPr>
        <w:tc>
          <w:tcPr>
            <w:tcW w:w="1076" w:type="dxa"/>
            <w:tcBorders>
              <w:bottom w:val="single" w:sz="18" w:space="0" w:color="000000"/>
            </w:tcBorders>
          </w:tcPr>
          <w:p w14:paraId="42F44F81" w14:textId="77777777" w:rsidR="00D36E9D" w:rsidRPr="00F42E35" w:rsidRDefault="00EE23DA" w:rsidP="00F42E35">
            <w:pPr>
              <w:pStyle w:val="TableParagraph"/>
              <w:ind w:left="373"/>
              <w:rPr>
                <w:sz w:val="24"/>
                <w:szCs w:val="24"/>
              </w:rPr>
            </w:pPr>
            <w:r w:rsidRPr="00F42E35">
              <w:rPr>
                <w:sz w:val="24"/>
                <w:szCs w:val="24"/>
              </w:rPr>
              <w:t>3.9</w:t>
            </w:r>
          </w:p>
        </w:tc>
        <w:tc>
          <w:tcPr>
            <w:tcW w:w="9390" w:type="dxa"/>
            <w:tcBorders>
              <w:bottom w:val="single" w:sz="18" w:space="0" w:color="000000"/>
            </w:tcBorders>
          </w:tcPr>
          <w:p w14:paraId="319AD125" w14:textId="77777777" w:rsidR="00D36E9D" w:rsidRPr="00F42E35" w:rsidRDefault="00EE23DA" w:rsidP="00F42E35">
            <w:pPr>
              <w:pStyle w:val="TableParagraph"/>
              <w:ind w:left="140" w:firstLine="1"/>
              <w:rPr>
                <w:sz w:val="24"/>
                <w:szCs w:val="24"/>
              </w:rPr>
            </w:pPr>
            <w:r w:rsidRPr="00F42E35">
              <w:rPr>
                <w:sz w:val="24"/>
                <w:szCs w:val="24"/>
                <w:lang w:val="ru-RU"/>
              </w:rPr>
              <w:t xml:space="preserve">Семейное право. Порядок и условия заключения и расторжения брака. </w:t>
            </w:r>
            <w:r w:rsidRPr="00F42E35">
              <w:rPr>
                <w:sz w:val="24"/>
                <w:szCs w:val="24"/>
              </w:rPr>
              <w:t>Правовое регулирование отношений супругов. Права и обязанности</w:t>
            </w:r>
          </w:p>
        </w:tc>
      </w:tr>
      <w:tr w:rsidR="00D36E9D" w:rsidRPr="00F42E35" w14:paraId="283C121B" w14:textId="77777777">
        <w:trPr>
          <w:trHeight w:val="316"/>
        </w:trPr>
        <w:tc>
          <w:tcPr>
            <w:tcW w:w="1076" w:type="dxa"/>
            <w:tcBorders>
              <w:top w:val="single" w:sz="18" w:space="0" w:color="000000"/>
            </w:tcBorders>
          </w:tcPr>
          <w:p w14:paraId="57943D5D" w14:textId="77777777" w:rsidR="00D36E9D" w:rsidRPr="00F42E35" w:rsidRDefault="00D36E9D" w:rsidP="00F42E35">
            <w:pPr>
              <w:pStyle w:val="TableParagraph"/>
              <w:ind w:left="0"/>
              <w:rPr>
                <w:sz w:val="24"/>
                <w:szCs w:val="24"/>
              </w:rPr>
            </w:pPr>
          </w:p>
        </w:tc>
        <w:tc>
          <w:tcPr>
            <w:tcW w:w="9390" w:type="dxa"/>
            <w:tcBorders>
              <w:top w:val="single" w:sz="18" w:space="0" w:color="000000"/>
            </w:tcBorders>
          </w:tcPr>
          <w:p w14:paraId="6D03074D" w14:textId="77777777" w:rsidR="00D36E9D" w:rsidRPr="00F42E35" w:rsidRDefault="00EE23DA" w:rsidP="00F42E35">
            <w:pPr>
              <w:pStyle w:val="TableParagraph"/>
              <w:ind w:left="140"/>
              <w:rPr>
                <w:sz w:val="24"/>
                <w:szCs w:val="24"/>
              </w:rPr>
            </w:pPr>
            <w:r w:rsidRPr="00F42E35">
              <w:rPr>
                <w:sz w:val="24"/>
                <w:szCs w:val="24"/>
              </w:rPr>
              <w:t>родителей и детей</w:t>
            </w:r>
          </w:p>
        </w:tc>
      </w:tr>
      <w:tr w:rsidR="00D36E9D" w:rsidRPr="00B42DAB" w14:paraId="10DCD5B7" w14:textId="77777777">
        <w:trPr>
          <w:trHeight w:val="1609"/>
        </w:trPr>
        <w:tc>
          <w:tcPr>
            <w:tcW w:w="1076" w:type="dxa"/>
          </w:tcPr>
          <w:p w14:paraId="238F5679" w14:textId="77777777" w:rsidR="00D36E9D" w:rsidRPr="00F42E35" w:rsidRDefault="00EE23DA" w:rsidP="00F42E35">
            <w:pPr>
              <w:pStyle w:val="TableParagraph"/>
              <w:ind w:left="305"/>
              <w:rPr>
                <w:sz w:val="24"/>
                <w:szCs w:val="24"/>
              </w:rPr>
            </w:pPr>
            <w:r w:rsidRPr="00F42E35">
              <w:rPr>
                <w:sz w:val="24"/>
                <w:szCs w:val="24"/>
              </w:rPr>
              <w:t>3.10</w:t>
            </w:r>
          </w:p>
        </w:tc>
        <w:tc>
          <w:tcPr>
            <w:tcW w:w="9390" w:type="dxa"/>
          </w:tcPr>
          <w:p w14:paraId="4CF5306E" w14:textId="77777777" w:rsidR="00D36E9D" w:rsidRPr="00F42E35" w:rsidRDefault="00EE23DA" w:rsidP="00F42E35">
            <w:pPr>
              <w:pStyle w:val="TableParagraph"/>
              <w:ind w:left="140" w:hanging="2"/>
              <w:rPr>
                <w:sz w:val="24"/>
                <w:szCs w:val="24"/>
                <w:lang w:val="ru-RU"/>
              </w:rPr>
            </w:pPr>
            <w:r w:rsidRPr="00F42E35">
              <w:rPr>
                <w:sz w:val="24"/>
                <w:szCs w:val="24"/>
                <w:lang w:val="ru-RU"/>
              </w:rPr>
              <w:t>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w:t>
            </w:r>
          </w:p>
          <w:p w14:paraId="754FC8F2" w14:textId="77777777" w:rsidR="00D36E9D" w:rsidRPr="00F42E35" w:rsidRDefault="00EE23DA" w:rsidP="00F42E35">
            <w:pPr>
              <w:pStyle w:val="TableParagraph"/>
              <w:ind w:left="140"/>
              <w:rPr>
                <w:sz w:val="24"/>
                <w:szCs w:val="24"/>
                <w:lang w:val="ru-RU"/>
              </w:rPr>
            </w:pPr>
            <w:r w:rsidRPr="00F42E35">
              <w:rPr>
                <w:sz w:val="24"/>
                <w:szCs w:val="24"/>
                <w:lang w:val="ru-RU"/>
              </w:rPr>
              <w:t>трудовых прав работников. Особенности трудовых правоотношений с участием несовершеннолетних работников</w:t>
            </w:r>
          </w:p>
        </w:tc>
      </w:tr>
      <w:tr w:rsidR="00D36E9D" w:rsidRPr="00F42E35" w14:paraId="6D8D9B8F" w14:textId="77777777">
        <w:trPr>
          <w:trHeight w:val="1287"/>
        </w:trPr>
        <w:tc>
          <w:tcPr>
            <w:tcW w:w="1076" w:type="dxa"/>
          </w:tcPr>
          <w:p w14:paraId="02FF933E" w14:textId="77777777" w:rsidR="00D36E9D" w:rsidRPr="00F42E35" w:rsidRDefault="00EE23DA" w:rsidP="00F42E35">
            <w:pPr>
              <w:pStyle w:val="TableParagraph"/>
              <w:ind w:left="305"/>
              <w:rPr>
                <w:sz w:val="24"/>
                <w:szCs w:val="24"/>
              </w:rPr>
            </w:pPr>
            <w:r w:rsidRPr="00F42E35">
              <w:rPr>
                <w:sz w:val="24"/>
                <w:szCs w:val="24"/>
              </w:rPr>
              <w:t>3.11</w:t>
            </w:r>
          </w:p>
        </w:tc>
        <w:tc>
          <w:tcPr>
            <w:tcW w:w="9390" w:type="dxa"/>
          </w:tcPr>
          <w:p w14:paraId="21C0691F" w14:textId="77777777" w:rsidR="00D36E9D" w:rsidRPr="00F42E35" w:rsidRDefault="00EE23DA" w:rsidP="00F42E35">
            <w:pPr>
              <w:pStyle w:val="TableParagraph"/>
              <w:ind w:left="140" w:hanging="2"/>
              <w:rPr>
                <w:sz w:val="24"/>
                <w:szCs w:val="24"/>
              </w:rPr>
            </w:pPr>
            <w:r w:rsidRPr="00F42E35">
              <w:rPr>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F42E35">
              <w:rPr>
                <w:sz w:val="24"/>
                <w:szCs w:val="24"/>
              </w:rPr>
              <w:t>Права и обязанности налогоплательщиков. Ответственность за налоговые правонарушения</w:t>
            </w:r>
          </w:p>
        </w:tc>
      </w:tr>
      <w:tr w:rsidR="00D36E9D" w:rsidRPr="00F42E35" w14:paraId="620BE55F" w14:textId="77777777">
        <w:trPr>
          <w:trHeight w:val="665"/>
        </w:trPr>
        <w:tc>
          <w:tcPr>
            <w:tcW w:w="1076" w:type="dxa"/>
          </w:tcPr>
          <w:p w14:paraId="6C95B0DC" w14:textId="77777777" w:rsidR="00D36E9D" w:rsidRPr="00F42E35" w:rsidRDefault="00EE23DA" w:rsidP="00F42E35">
            <w:pPr>
              <w:pStyle w:val="TableParagraph"/>
              <w:ind w:left="305"/>
              <w:rPr>
                <w:sz w:val="24"/>
                <w:szCs w:val="24"/>
              </w:rPr>
            </w:pPr>
            <w:r w:rsidRPr="00F42E35">
              <w:rPr>
                <w:sz w:val="24"/>
                <w:szCs w:val="24"/>
              </w:rPr>
              <w:t>3.12</w:t>
            </w:r>
          </w:p>
        </w:tc>
        <w:tc>
          <w:tcPr>
            <w:tcW w:w="9390" w:type="dxa"/>
          </w:tcPr>
          <w:p w14:paraId="45AEE820" w14:textId="77777777" w:rsidR="00D36E9D" w:rsidRPr="00F42E35" w:rsidRDefault="00EE23DA" w:rsidP="00F42E35">
            <w:pPr>
              <w:pStyle w:val="TableParagraph"/>
              <w:ind w:left="140" w:hanging="2"/>
              <w:rPr>
                <w:sz w:val="24"/>
                <w:szCs w:val="24"/>
              </w:rPr>
            </w:pPr>
            <w:r w:rsidRPr="00F42E35">
              <w:rPr>
                <w:sz w:val="24"/>
                <w:szCs w:val="24"/>
                <w:u w:val="single"/>
                <w:lang w:val="ru-RU"/>
              </w:rPr>
              <w:t>Федеральный закон от 29.12.2012 № 273-ФЗ "Об образовании в Российской</w:t>
            </w:r>
            <w:r w:rsidRPr="00F42E35">
              <w:rPr>
                <w:sz w:val="24"/>
                <w:szCs w:val="24"/>
                <w:lang w:val="ru-RU"/>
              </w:rPr>
              <w:t xml:space="preserve"> </w:t>
            </w:r>
            <w:r w:rsidRPr="00F42E35">
              <w:rPr>
                <w:sz w:val="24"/>
                <w:szCs w:val="24"/>
                <w:u w:val="single"/>
                <w:lang w:val="ru-RU"/>
              </w:rPr>
              <w:t>Федерации"</w:t>
            </w:r>
            <w:r w:rsidRPr="00F42E35">
              <w:rPr>
                <w:sz w:val="24"/>
                <w:szCs w:val="24"/>
                <w:lang w:val="ru-RU"/>
              </w:rPr>
              <w:t xml:space="preserve">. </w:t>
            </w:r>
            <w:r w:rsidRPr="00F42E35">
              <w:rPr>
                <w:sz w:val="24"/>
                <w:szCs w:val="24"/>
              </w:rPr>
              <w:t>Порядок приёма на обучение в образовательные организации</w:t>
            </w:r>
          </w:p>
        </w:tc>
      </w:tr>
    </w:tbl>
    <w:p w14:paraId="7D6B4DDE" w14:textId="77777777" w:rsidR="00D36E9D" w:rsidRPr="00F42E35" w:rsidRDefault="00D36E9D" w:rsidP="00F42E35">
      <w:pPr>
        <w:rPr>
          <w:sz w:val="24"/>
          <w:szCs w:val="24"/>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76"/>
        <w:gridCol w:w="9390"/>
      </w:tblGrid>
      <w:tr w:rsidR="00D36E9D" w:rsidRPr="00B42DAB" w14:paraId="3F2411DF" w14:textId="77777777">
        <w:trPr>
          <w:trHeight w:val="322"/>
        </w:trPr>
        <w:tc>
          <w:tcPr>
            <w:tcW w:w="1076" w:type="dxa"/>
          </w:tcPr>
          <w:p w14:paraId="18972E1E" w14:textId="77777777" w:rsidR="00D36E9D" w:rsidRPr="00F42E35" w:rsidRDefault="00D36E9D" w:rsidP="00F42E35">
            <w:pPr>
              <w:pStyle w:val="TableParagraph"/>
              <w:ind w:left="0"/>
              <w:rPr>
                <w:sz w:val="24"/>
                <w:szCs w:val="24"/>
              </w:rPr>
            </w:pPr>
          </w:p>
        </w:tc>
        <w:tc>
          <w:tcPr>
            <w:tcW w:w="9390" w:type="dxa"/>
          </w:tcPr>
          <w:p w14:paraId="7AD10119" w14:textId="77777777" w:rsidR="00D36E9D" w:rsidRPr="00F42E35" w:rsidRDefault="00EE23DA" w:rsidP="00F42E35">
            <w:pPr>
              <w:pStyle w:val="TableParagraph"/>
              <w:ind w:left="140"/>
              <w:rPr>
                <w:sz w:val="24"/>
                <w:szCs w:val="24"/>
                <w:lang w:val="ru-RU"/>
              </w:rPr>
            </w:pPr>
            <w:r w:rsidRPr="00F42E35">
              <w:rPr>
                <w:sz w:val="24"/>
                <w:szCs w:val="24"/>
                <w:lang w:val="ru-RU"/>
              </w:rPr>
              <w:t>среднего профессионального и высшего образования</w:t>
            </w:r>
          </w:p>
        </w:tc>
      </w:tr>
      <w:tr w:rsidR="00D36E9D" w:rsidRPr="00B42DAB" w14:paraId="39B644D8" w14:textId="77777777">
        <w:trPr>
          <w:trHeight w:val="641"/>
        </w:trPr>
        <w:tc>
          <w:tcPr>
            <w:tcW w:w="1076" w:type="dxa"/>
          </w:tcPr>
          <w:p w14:paraId="65CE602A" w14:textId="77777777" w:rsidR="00D36E9D" w:rsidRPr="00F42E35" w:rsidRDefault="00EE23DA" w:rsidP="00F42E35">
            <w:pPr>
              <w:pStyle w:val="TableParagraph"/>
              <w:ind w:left="0" w:right="275"/>
              <w:jc w:val="right"/>
              <w:rPr>
                <w:sz w:val="24"/>
                <w:szCs w:val="24"/>
              </w:rPr>
            </w:pPr>
            <w:r w:rsidRPr="00F42E35">
              <w:rPr>
                <w:sz w:val="24"/>
                <w:szCs w:val="24"/>
              </w:rPr>
              <w:t>3.13</w:t>
            </w:r>
          </w:p>
        </w:tc>
        <w:tc>
          <w:tcPr>
            <w:tcW w:w="9390" w:type="dxa"/>
          </w:tcPr>
          <w:p w14:paraId="394C2864" w14:textId="77777777" w:rsidR="00D36E9D" w:rsidRPr="00F42E35" w:rsidRDefault="00EE23DA" w:rsidP="00F42E35">
            <w:pPr>
              <w:pStyle w:val="TableParagraph"/>
              <w:ind w:left="140" w:hanging="2"/>
              <w:rPr>
                <w:sz w:val="24"/>
                <w:szCs w:val="24"/>
                <w:lang w:val="ru-RU"/>
              </w:rPr>
            </w:pPr>
            <w:r w:rsidRPr="00F42E35">
              <w:rPr>
                <w:sz w:val="24"/>
                <w:szCs w:val="24"/>
                <w:lang w:val="ru-RU"/>
              </w:rPr>
              <w:t>Административное право и его субъекты. Административное правонарушение и административная ответственность</w:t>
            </w:r>
          </w:p>
        </w:tc>
      </w:tr>
      <w:tr w:rsidR="00D36E9D" w:rsidRPr="00B42DAB" w14:paraId="36FDC5E8" w14:textId="77777777">
        <w:trPr>
          <w:trHeight w:val="1288"/>
        </w:trPr>
        <w:tc>
          <w:tcPr>
            <w:tcW w:w="1076" w:type="dxa"/>
          </w:tcPr>
          <w:p w14:paraId="207BD502" w14:textId="77777777" w:rsidR="00D36E9D" w:rsidRPr="00F42E35" w:rsidRDefault="00EE23DA" w:rsidP="00F42E35">
            <w:pPr>
              <w:pStyle w:val="TableParagraph"/>
              <w:ind w:left="0" w:right="275"/>
              <w:jc w:val="right"/>
              <w:rPr>
                <w:sz w:val="24"/>
                <w:szCs w:val="24"/>
              </w:rPr>
            </w:pPr>
            <w:r w:rsidRPr="00F42E35">
              <w:rPr>
                <w:sz w:val="24"/>
                <w:szCs w:val="24"/>
              </w:rPr>
              <w:t>3.14</w:t>
            </w:r>
          </w:p>
        </w:tc>
        <w:tc>
          <w:tcPr>
            <w:tcW w:w="9390" w:type="dxa"/>
          </w:tcPr>
          <w:p w14:paraId="49A76C97" w14:textId="77777777" w:rsidR="00D36E9D" w:rsidRPr="00F42E35" w:rsidRDefault="00EE23DA" w:rsidP="00F42E35">
            <w:pPr>
              <w:pStyle w:val="TableParagraph"/>
              <w:ind w:left="140" w:right="181" w:hanging="2"/>
              <w:rPr>
                <w:sz w:val="24"/>
                <w:szCs w:val="24"/>
                <w:lang w:val="ru-RU"/>
              </w:rPr>
            </w:pPr>
            <w:r w:rsidRPr="00F42E35">
              <w:rPr>
                <w:sz w:val="24"/>
                <w:szCs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D36E9D" w:rsidRPr="00F42E35" w14:paraId="2A16763D" w14:textId="77777777">
        <w:trPr>
          <w:trHeight w:val="645"/>
        </w:trPr>
        <w:tc>
          <w:tcPr>
            <w:tcW w:w="1076" w:type="dxa"/>
          </w:tcPr>
          <w:p w14:paraId="409E2215" w14:textId="77777777" w:rsidR="00D36E9D" w:rsidRPr="00F42E35" w:rsidRDefault="00EE23DA" w:rsidP="00F42E35">
            <w:pPr>
              <w:pStyle w:val="TableParagraph"/>
              <w:ind w:left="0" w:right="275"/>
              <w:jc w:val="right"/>
              <w:rPr>
                <w:sz w:val="24"/>
                <w:szCs w:val="24"/>
              </w:rPr>
            </w:pPr>
            <w:r w:rsidRPr="00F42E35">
              <w:rPr>
                <w:sz w:val="24"/>
                <w:szCs w:val="24"/>
              </w:rPr>
              <w:t>3.15</w:t>
            </w:r>
          </w:p>
        </w:tc>
        <w:tc>
          <w:tcPr>
            <w:tcW w:w="9390" w:type="dxa"/>
          </w:tcPr>
          <w:p w14:paraId="0D8E6071" w14:textId="77777777" w:rsidR="00D36E9D" w:rsidRPr="00F42E35" w:rsidRDefault="00EE23DA" w:rsidP="00F42E35">
            <w:pPr>
              <w:pStyle w:val="TableParagraph"/>
              <w:ind w:left="140" w:right="181" w:hanging="2"/>
              <w:rPr>
                <w:sz w:val="24"/>
                <w:szCs w:val="24"/>
              </w:rPr>
            </w:pPr>
            <w:r w:rsidRPr="00F42E35">
              <w:rPr>
                <w:sz w:val="24"/>
                <w:szCs w:val="24"/>
                <w:lang w:val="ru-RU"/>
              </w:rPr>
              <w:t xml:space="preserve">Уголовный процесс, его принципы и стадии. </w:t>
            </w:r>
            <w:r w:rsidRPr="00F42E35">
              <w:rPr>
                <w:sz w:val="24"/>
                <w:szCs w:val="24"/>
              </w:rPr>
              <w:t>Участники уголовного процесса</w:t>
            </w:r>
          </w:p>
        </w:tc>
      </w:tr>
      <w:tr w:rsidR="00D36E9D" w:rsidRPr="00B42DAB" w14:paraId="0AF8DEFD" w14:textId="77777777">
        <w:trPr>
          <w:trHeight w:val="641"/>
        </w:trPr>
        <w:tc>
          <w:tcPr>
            <w:tcW w:w="1076" w:type="dxa"/>
          </w:tcPr>
          <w:p w14:paraId="3AC2DBED" w14:textId="77777777" w:rsidR="00D36E9D" w:rsidRPr="00F42E35" w:rsidRDefault="00EE23DA" w:rsidP="00F42E35">
            <w:pPr>
              <w:pStyle w:val="TableParagraph"/>
              <w:ind w:left="0" w:right="275"/>
              <w:jc w:val="right"/>
              <w:rPr>
                <w:sz w:val="24"/>
                <w:szCs w:val="24"/>
              </w:rPr>
            </w:pPr>
            <w:r w:rsidRPr="00F42E35">
              <w:rPr>
                <w:sz w:val="24"/>
                <w:szCs w:val="24"/>
              </w:rPr>
              <w:t>3.16</w:t>
            </w:r>
          </w:p>
        </w:tc>
        <w:tc>
          <w:tcPr>
            <w:tcW w:w="9390" w:type="dxa"/>
          </w:tcPr>
          <w:p w14:paraId="607BDDCD" w14:textId="77777777" w:rsidR="00D36E9D" w:rsidRPr="00F42E35" w:rsidRDefault="00EE23DA" w:rsidP="00F42E35">
            <w:pPr>
              <w:pStyle w:val="TableParagraph"/>
              <w:ind w:left="140" w:hanging="2"/>
              <w:rPr>
                <w:sz w:val="24"/>
                <w:szCs w:val="24"/>
                <w:lang w:val="ru-RU"/>
              </w:rPr>
            </w:pPr>
            <w:r w:rsidRPr="00F42E35">
              <w:rPr>
                <w:sz w:val="24"/>
                <w:szCs w:val="24"/>
                <w:lang w:val="ru-RU"/>
              </w:rPr>
              <w:t>Гражданские споры, порядок их рассмотрения. Основные принципы гражданского процесса. Участники гражданского процесса</w:t>
            </w:r>
          </w:p>
        </w:tc>
      </w:tr>
      <w:tr w:rsidR="00D36E9D" w:rsidRPr="00F42E35" w14:paraId="1CEB5E1A" w14:textId="77777777">
        <w:trPr>
          <w:trHeight w:val="320"/>
        </w:trPr>
        <w:tc>
          <w:tcPr>
            <w:tcW w:w="1076" w:type="dxa"/>
          </w:tcPr>
          <w:p w14:paraId="088F3767" w14:textId="77777777" w:rsidR="00D36E9D" w:rsidRPr="00F42E35" w:rsidRDefault="00EE23DA" w:rsidP="00F42E35">
            <w:pPr>
              <w:pStyle w:val="TableParagraph"/>
              <w:ind w:left="0" w:right="275"/>
              <w:jc w:val="right"/>
              <w:rPr>
                <w:sz w:val="24"/>
                <w:szCs w:val="24"/>
              </w:rPr>
            </w:pPr>
            <w:r w:rsidRPr="00F42E35">
              <w:rPr>
                <w:sz w:val="24"/>
                <w:szCs w:val="24"/>
              </w:rPr>
              <w:t>3.17</w:t>
            </w:r>
          </w:p>
        </w:tc>
        <w:tc>
          <w:tcPr>
            <w:tcW w:w="9390" w:type="dxa"/>
          </w:tcPr>
          <w:p w14:paraId="794D1353" w14:textId="77777777" w:rsidR="00D36E9D" w:rsidRPr="00F42E35" w:rsidRDefault="00EE23DA" w:rsidP="00F42E35">
            <w:pPr>
              <w:pStyle w:val="TableParagraph"/>
              <w:rPr>
                <w:sz w:val="24"/>
                <w:szCs w:val="24"/>
              </w:rPr>
            </w:pPr>
            <w:r w:rsidRPr="00F42E35">
              <w:rPr>
                <w:sz w:val="24"/>
                <w:szCs w:val="24"/>
              </w:rPr>
              <w:t>Конституционное судопроизводство. Арбитражное судопроизводство</w:t>
            </w:r>
          </w:p>
        </w:tc>
      </w:tr>
      <w:tr w:rsidR="00D36E9D" w:rsidRPr="00B42DAB" w14:paraId="1E20A485" w14:textId="77777777">
        <w:trPr>
          <w:trHeight w:val="645"/>
        </w:trPr>
        <w:tc>
          <w:tcPr>
            <w:tcW w:w="1076" w:type="dxa"/>
          </w:tcPr>
          <w:p w14:paraId="0C85C42B" w14:textId="77777777" w:rsidR="00D36E9D" w:rsidRPr="00F42E35" w:rsidRDefault="00EE23DA" w:rsidP="00F42E35">
            <w:pPr>
              <w:pStyle w:val="TableParagraph"/>
              <w:ind w:left="0" w:right="275"/>
              <w:jc w:val="right"/>
              <w:rPr>
                <w:sz w:val="24"/>
                <w:szCs w:val="24"/>
              </w:rPr>
            </w:pPr>
            <w:r w:rsidRPr="00F42E35">
              <w:rPr>
                <w:sz w:val="24"/>
                <w:szCs w:val="24"/>
              </w:rPr>
              <w:t>3.18</w:t>
            </w:r>
          </w:p>
        </w:tc>
        <w:tc>
          <w:tcPr>
            <w:tcW w:w="9390" w:type="dxa"/>
          </w:tcPr>
          <w:p w14:paraId="02C36C5C" w14:textId="77777777" w:rsidR="00D36E9D" w:rsidRPr="00F42E35" w:rsidRDefault="00EE23DA" w:rsidP="00F42E35">
            <w:pPr>
              <w:pStyle w:val="TableParagraph"/>
              <w:ind w:left="140" w:hanging="2"/>
              <w:rPr>
                <w:sz w:val="24"/>
                <w:szCs w:val="24"/>
                <w:lang w:val="ru-RU"/>
              </w:rPr>
            </w:pPr>
            <w:r w:rsidRPr="00F42E35">
              <w:rPr>
                <w:sz w:val="24"/>
                <w:szCs w:val="24"/>
                <w:lang w:val="ru-RU"/>
              </w:rPr>
              <w:t>Административный процесс. Судебное производство по делам об административных правонарушениях</w:t>
            </w:r>
          </w:p>
        </w:tc>
      </w:tr>
      <w:tr w:rsidR="00D36E9D" w:rsidRPr="00B42DAB" w14:paraId="2D33C93D" w14:textId="77777777">
        <w:trPr>
          <w:trHeight w:val="645"/>
        </w:trPr>
        <w:tc>
          <w:tcPr>
            <w:tcW w:w="1076" w:type="dxa"/>
          </w:tcPr>
          <w:p w14:paraId="65544467" w14:textId="77777777" w:rsidR="00D36E9D" w:rsidRPr="00F42E35" w:rsidRDefault="00EE23DA" w:rsidP="00F42E35">
            <w:pPr>
              <w:pStyle w:val="TableParagraph"/>
              <w:ind w:left="0" w:right="275"/>
              <w:jc w:val="right"/>
              <w:rPr>
                <w:sz w:val="24"/>
                <w:szCs w:val="24"/>
              </w:rPr>
            </w:pPr>
            <w:r w:rsidRPr="00F42E35">
              <w:rPr>
                <w:sz w:val="24"/>
                <w:szCs w:val="24"/>
              </w:rPr>
              <w:t>3.19</w:t>
            </w:r>
          </w:p>
        </w:tc>
        <w:tc>
          <w:tcPr>
            <w:tcW w:w="9390" w:type="dxa"/>
          </w:tcPr>
          <w:p w14:paraId="6CD11C33" w14:textId="77777777" w:rsidR="00D36E9D" w:rsidRPr="00F42E35" w:rsidRDefault="00EE23DA" w:rsidP="00F42E35">
            <w:pPr>
              <w:pStyle w:val="TableParagraph"/>
              <w:ind w:left="140" w:right="181" w:hanging="2"/>
              <w:rPr>
                <w:sz w:val="24"/>
                <w:szCs w:val="24"/>
                <w:lang w:val="ru-RU"/>
              </w:rPr>
            </w:pPr>
            <w:r w:rsidRPr="00F42E35">
              <w:rPr>
                <w:sz w:val="24"/>
                <w:szCs w:val="24"/>
                <w:lang w:val="ru-RU"/>
              </w:rPr>
              <w:t>Экологическое законодательство. Экологические правонарушения. Способы защиты права на благоприятную окружающую среду</w:t>
            </w:r>
          </w:p>
        </w:tc>
      </w:tr>
      <w:tr w:rsidR="00D36E9D" w:rsidRPr="00B42DAB" w14:paraId="25DA7CDE" w14:textId="77777777">
        <w:trPr>
          <w:trHeight w:val="641"/>
        </w:trPr>
        <w:tc>
          <w:tcPr>
            <w:tcW w:w="1076" w:type="dxa"/>
          </w:tcPr>
          <w:p w14:paraId="36BBF49D" w14:textId="77777777" w:rsidR="00D36E9D" w:rsidRPr="00F42E35" w:rsidRDefault="00EE23DA" w:rsidP="00F42E35">
            <w:pPr>
              <w:pStyle w:val="TableParagraph"/>
              <w:ind w:left="0" w:right="275"/>
              <w:jc w:val="right"/>
              <w:rPr>
                <w:sz w:val="24"/>
                <w:szCs w:val="24"/>
              </w:rPr>
            </w:pPr>
            <w:r w:rsidRPr="00F42E35">
              <w:rPr>
                <w:sz w:val="24"/>
                <w:szCs w:val="24"/>
              </w:rPr>
              <w:t>3.20</w:t>
            </w:r>
          </w:p>
        </w:tc>
        <w:tc>
          <w:tcPr>
            <w:tcW w:w="9390" w:type="dxa"/>
          </w:tcPr>
          <w:p w14:paraId="63A40180" w14:textId="77777777" w:rsidR="00D36E9D" w:rsidRPr="00F42E35" w:rsidRDefault="00EE23DA" w:rsidP="00F42E35">
            <w:pPr>
              <w:pStyle w:val="TableParagraph"/>
              <w:ind w:left="140" w:right="181" w:hanging="2"/>
              <w:rPr>
                <w:sz w:val="24"/>
                <w:szCs w:val="24"/>
                <w:lang w:val="ru-RU"/>
              </w:rPr>
            </w:pPr>
            <w:r w:rsidRPr="00F42E35">
              <w:rPr>
                <w:sz w:val="24"/>
                <w:szCs w:val="24"/>
                <w:lang w:val="ru-RU"/>
              </w:rPr>
              <w:t>Юридическое образование, юристы как социально-профессиональная группа</w:t>
            </w:r>
          </w:p>
        </w:tc>
      </w:tr>
    </w:tbl>
    <w:p w14:paraId="49F523AB" w14:textId="77777777" w:rsidR="00D36E9D" w:rsidRPr="00F42E35" w:rsidRDefault="00D36E9D" w:rsidP="00F42E35">
      <w:pPr>
        <w:pStyle w:val="a3"/>
        <w:spacing w:before="0"/>
        <w:rPr>
          <w:b/>
          <w:sz w:val="24"/>
          <w:szCs w:val="24"/>
          <w:lang w:val="ru-RU"/>
        </w:rPr>
      </w:pPr>
    </w:p>
    <w:p w14:paraId="5C663AD9"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30</w:t>
      </w:r>
    </w:p>
    <w:p w14:paraId="58EC8DF8" w14:textId="77777777" w:rsidR="00D36E9D" w:rsidRPr="00F42E35" w:rsidRDefault="00EE23DA" w:rsidP="00F42E35">
      <w:pPr>
        <w:pStyle w:val="1"/>
        <w:spacing w:before="0"/>
        <w:ind w:left="976" w:right="386" w:hanging="610"/>
        <w:rPr>
          <w:sz w:val="24"/>
          <w:szCs w:val="24"/>
          <w:lang w:val="ru-RU"/>
        </w:rPr>
      </w:pPr>
      <w:bookmarkStart w:id="14" w:name="Проверяемые_на_ЕГЭ_по_обществознанию_тре"/>
      <w:bookmarkEnd w:id="14"/>
      <w:r w:rsidRPr="00F42E35">
        <w:rPr>
          <w:sz w:val="24"/>
          <w:szCs w:val="24"/>
          <w:lang w:val="ru-RU"/>
        </w:rPr>
        <w:t>Проверяемые на ЕГЭ по обществознанию требования к результатам освоения основной образовательной программы среднего общего образования</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F42E35" w14:paraId="2816C4A9" w14:textId="77777777">
        <w:trPr>
          <w:trHeight w:val="965"/>
        </w:trPr>
        <w:tc>
          <w:tcPr>
            <w:tcW w:w="2060" w:type="dxa"/>
          </w:tcPr>
          <w:p w14:paraId="060F3598" w14:textId="77777777" w:rsidR="00D36E9D" w:rsidRPr="00F42E35" w:rsidRDefault="00EE23DA" w:rsidP="00F42E35">
            <w:pPr>
              <w:pStyle w:val="TableParagraph"/>
              <w:ind w:left="225" w:right="188" w:hanging="12"/>
              <w:jc w:val="center"/>
              <w:rPr>
                <w:sz w:val="24"/>
                <w:szCs w:val="24"/>
              </w:rPr>
            </w:pPr>
            <w:r w:rsidRPr="00F42E35">
              <w:rPr>
                <w:spacing w:val="-4"/>
                <w:sz w:val="24"/>
                <w:szCs w:val="24"/>
              </w:rPr>
              <w:t xml:space="preserve">Код </w:t>
            </w:r>
            <w:r w:rsidRPr="00F42E35">
              <w:rPr>
                <w:spacing w:val="61"/>
                <w:sz w:val="24"/>
                <w:szCs w:val="24"/>
              </w:rPr>
              <w:t xml:space="preserve"> </w:t>
            </w:r>
            <w:r w:rsidRPr="00F42E35">
              <w:rPr>
                <w:spacing w:val="-3"/>
                <w:sz w:val="24"/>
                <w:szCs w:val="24"/>
              </w:rPr>
              <w:t>проверяемого</w:t>
            </w:r>
          </w:p>
          <w:p w14:paraId="1087BB2C" w14:textId="77777777" w:rsidR="00D36E9D" w:rsidRPr="00F42E35" w:rsidRDefault="00EE23DA" w:rsidP="00F42E35">
            <w:pPr>
              <w:pStyle w:val="TableParagraph"/>
              <w:ind w:left="195" w:right="164"/>
              <w:jc w:val="center"/>
              <w:rPr>
                <w:sz w:val="24"/>
                <w:szCs w:val="24"/>
              </w:rPr>
            </w:pPr>
            <w:r w:rsidRPr="00F42E35">
              <w:rPr>
                <w:sz w:val="24"/>
                <w:szCs w:val="24"/>
              </w:rPr>
              <w:t>требования</w:t>
            </w:r>
          </w:p>
        </w:tc>
        <w:tc>
          <w:tcPr>
            <w:tcW w:w="8406" w:type="dxa"/>
          </w:tcPr>
          <w:p w14:paraId="42244E3E" w14:textId="77777777" w:rsidR="00D36E9D" w:rsidRPr="00F42E35" w:rsidRDefault="00EE23DA" w:rsidP="00F42E35">
            <w:pPr>
              <w:pStyle w:val="TableParagraph"/>
              <w:ind w:left="445" w:right="411"/>
              <w:jc w:val="center"/>
              <w:rPr>
                <w:sz w:val="24"/>
                <w:szCs w:val="24"/>
                <w:lang w:val="ru-RU"/>
              </w:rPr>
            </w:pPr>
            <w:r w:rsidRPr="00F42E35">
              <w:rPr>
                <w:sz w:val="24"/>
                <w:szCs w:val="24"/>
                <w:lang w:val="ru-RU"/>
              </w:rPr>
              <w:t>Проверяемые требования к предметным результатам освоения основной образовательной программы среднего общего</w:t>
            </w:r>
          </w:p>
          <w:p w14:paraId="05DA7067" w14:textId="77777777" w:rsidR="00D36E9D" w:rsidRPr="00F42E35" w:rsidRDefault="00EE23DA" w:rsidP="00F42E35">
            <w:pPr>
              <w:pStyle w:val="TableParagraph"/>
              <w:ind w:left="444" w:right="411"/>
              <w:jc w:val="center"/>
              <w:rPr>
                <w:sz w:val="24"/>
                <w:szCs w:val="24"/>
              </w:rPr>
            </w:pPr>
            <w:r w:rsidRPr="00F42E35">
              <w:rPr>
                <w:sz w:val="24"/>
                <w:szCs w:val="24"/>
              </w:rPr>
              <w:t>образования</w:t>
            </w:r>
          </w:p>
        </w:tc>
      </w:tr>
      <w:tr w:rsidR="00D36E9D" w:rsidRPr="00B42DAB" w14:paraId="6590C68B" w14:textId="77777777">
        <w:trPr>
          <w:trHeight w:val="2253"/>
        </w:trPr>
        <w:tc>
          <w:tcPr>
            <w:tcW w:w="2060" w:type="dxa"/>
          </w:tcPr>
          <w:p w14:paraId="0C834570" w14:textId="77777777" w:rsidR="00D36E9D" w:rsidRPr="00F42E35" w:rsidRDefault="00EE23DA" w:rsidP="00F42E35">
            <w:pPr>
              <w:pStyle w:val="TableParagraph"/>
              <w:ind w:left="21"/>
              <w:jc w:val="center"/>
              <w:rPr>
                <w:sz w:val="24"/>
                <w:szCs w:val="24"/>
              </w:rPr>
            </w:pPr>
            <w:r w:rsidRPr="00F42E35">
              <w:rPr>
                <w:sz w:val="24"/>
                <w:szCs w:val="24"/>
              </w:rPr>
              <w:t>1</w:t>
            </w:r>
          </w:p>
        </w:tc>
        <w:tc>
          <w:tcPr>
            <w:tcW w:w="8406" w:type="dxa"/>
          </w:tcPr>
          <w:p w14:paraId="230B9C73" w14:textId="77777777" w:rsidR="00D36E9D" w:rsidRPr="00F42E35" w:rsidRDefault="00EE23DA" w:rsidP="00F42E35">
            <w:pPr>
              <w:pStyle w:val="TableParagraph"/>
              <w:ind w:left="140" w:right="198" w:hanging="1"/>
              <w:rPr>
                <w:sz w:val="24"/>
                <w:szCs w:val="24"/>
                <w:lang w:val="ru-RU"/>
              </w:rPr>
            </w:pPr>
            <w:r w:rsidRPr="00F42E35">
              <w:rPr>
                <w:sz w:val="24"/>
                <w:szCs w:val="24"/>
                <w:lang w:val="ru-RU"/>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w:t>
            </w:r>
          </w:p>
          <w:p w14:paraId="0F7DBB8D" w14:textId="77777777" w:rsidR="00D36E9D" w:rsidRPr="00F42E35" w:rsidRDefault="00EE23DA" w:rsidP="00F42E35">
            <w:pPr>
              <w:pStyle w:val="TableParagraph"/>
              <w:ind w:left="140"/>
              <w:rPr>
                <w:sz w:val="24"/>
                <w:szCs w:val="24"/>
                <w:lang w:val="ru-RU"/>
              </w:rPr>
            </w:pPr>
            <w:r w:rsidRPr="00F42E35">
              <w:rPr>
                <w:sz w:val="24"/>
                <w:szCs w:val="24"/>
                <w:lang w:val="ru-RU"/>
              </w:rPr>
              <w:t>научного знания в постижении и преобразовании социальной действительности; о взаимосвязи общественных наук,</w:t>
            </w:r>
          </w:p>
        </w:tc>
      </w:tr>
      <w:tr w:rsidR="00D36E9D" w:rsidRPr="00B42DAB" w14:paraId="5836EE0E" w14:textId="77777777">
        <w:trPr>
          <w:trHeight w:val="4905"/>
        </w:trPr>
        <w:tc>
          <w:tcPr>
            <w:tcW w:w="2060" w:type="dxa"/>
          </w:tcPr>
          <w:p w14:paraId="7E1DB6C8" w14:textId="77777777" w:rsidR="00D36E9D" w:rsidRPr="00F42E35" w:rsidRDefault="00D36E9D" w:rsidP="00F42E35">
            <w:pPr>
              <w:pStyle w:val="TableParagraph"/>
              <w:ind w:left="0"/>
              <w:rPr>
                <w:sz w:val="24"/>
                <w:szCs w:val="24"/>
                <w:lang w:val="ru-RU"/>
              </w:rPr>
            </w:pPr>
          </w:p>
        </w:tc>
        <w:tc>
          <w:tcPr>
            <w:tcW w:w="8406" w:type="dxa"/>
          </w:tcPr>
          <w:p w14:paraId="54FA1343" w14:textId="77777777" w:rsidR="00D36E9D" w:rsidRPr="00F42E35" w:rsidRDefault="00EE23DA" w:rsidP="00F42E35">
            <w:pPr>
              <w:pStyle w:val="TableParagraph"/>
              <w:ind w:left="140"/>
              <w:rPr>
                <w:sz w:val="24"/>
                <w:szCs w:val="24"/>
                <w:lang w:val="ru-RU"/>
              </w:rPr>
            </w:pPr>
            <w:r w:rsidRPr="00F42E35">
              <w:rPr>
                <w:sz w:val="24"/>
                <w:szCs w:val="24"/>
                <w:lang w:val="ru-RU"/>
              </w:rPr>
              <w:t>необходимости комплексного подхода к изучению социальных явлений и процессов.</w:t>
            </w:r>
          </w:p>
          <w:p w14:paraId="18C1CDE1" w14:textId="77777777" w:rsidR="00D36E9D" w:rsidRPr="00F42E35" w:rsidRDefault="00EE23DA" w:rsidP="00F42E35">
            <w:pPr>
              <w:pStyle w:val="TableParagraph"/>
              <w:ind w:left="140" w:right="181" w:hanging="1"/>
              <w:rPr>
                <w:sz w:val="24"/>
                <w:szCs w:val="24"/>
                <w:lang w:val="ru-RU"/>
              </w:rPr>
            </w:pPr>
            <w:r w:rsidRPr="00F42E35">
              <w:rPr>
                <w:sz w:val="24"/>
                <w:szCs w:val="24"/>
                <w:lang w:val="ru-RU"/>
              </w:rP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w:t>
            </w:r>
          </w:p>
          <w:p w14:paraId="5E03F0BA" w14:textId="77777777" w:rsidR="00D36E9D" w:rsidRPr="00F42E35" w:rsidRDefault="00EE23DA" w:rsidP="00F42E35">
            <w:pPr>
              <w:pStyle w:val="TableParagraph"/>
              <w:ind w:left="140" w:right="189" w:hanging="1"/>
              <w:rPr>
                <w:sz w:val="24"/>
                <w:szCs w:val="24"/>
                <w:lang w:val="ru-RU"/>
              </w:rPr>
            </w:pPr>
            <w:r w:rsidRPr="00F42E35">
              <w:rPr>
                <w:sz w:val="24"/>
                <w:szCs w:val="24"/>
                <w:lang w:val="ru-RU"/>
              </w:rPr>
              <w:t>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её видов и форм;</w:t>
            </w:r>
          </w:p>
        </w:tc>
      </w:tr>
    </w:tbl>
    <w:p w14:paraId="4E576ACC" w14:textId="77777777" w:rsidR="00D36E9D" w:rsidRPr="00F42E35" w:rsidRDefault="00D36E9D" w:rsidP="00F42E35">
      <w:pPr>
        <w:rPr>
          <w:sz w:val="24"/>
          <w:szCs w:val="24"/>
          <w:lang w:val="ru-RU"/>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B42DAB" w14:paraId="2568AD14" w14:textId="77777777">
        <w:trPr>
          <w:trHeight w:val="6105"/>
        </w:trPr>
        <w:tc>
          <w:tcPr>
            <w:tcW w:w="2060" w:type="dxa"/>
          </w:tcPr>
          <w:p w14:paraId="0AA8FA8A" w14:textId="77777777" w:rsidR="00D36E9D" w:rsidRPr="00F42E35" w:rsidRDefault="00D36E9D" w:rsidP="00F42E35">
            <w:pPr>
              <w:pStyle w:val="TableParagraph"/>
              <w:ind w:left="0"/>
              <w:rPr>
                <w:sz w:val="24"/>
                <w:szCs w:val="24"/>
                <w:lang w:val="ru-RU"/>
              </w:rPr>
            </w:pPr>
          </w:p>
        </w:tc>
        <w:tc>
          <w:tcPr>
            <w:tcW w:w="8406" w:type="dxa"/>
          </w:tcPr>
          <w:p w14:paraId="0FA03F3A" w14:textId="77777777" w:rsidR="00D36E9D" w:rsidRPr="00F42E35" w:rsidRDefault="00EE23DA" w:rsidP="00F42E35">
            <w:pPr>
              <w:pStyle w:val="TableParagraph"/>
              <w:ind w:left="140"/>
              <w:rPr>
                <w:sz w:val="24"/>
                <w:szCs w:val="24"/>
                <w:lang w:val="ru-RU"/>
              </w:rPr>
            </w:pPr>
            <w:r w:rsidRPr="00F42E35">
              <w:rPr>
                <w:sz w:val="24"/>
                <w:szCs w:val="24"/>
                <w:lang w:val="ru-RU"/>
              </w:rPr>
              <w:t>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w:t>
            </w:r>
          </w:p>
          <w:p w14:paraId="11A6454D" w14:textId="77777777" w:rsidR="00D36E9D" w:rsidRPr="00F42E35" w:rsidRDefault="00EE23DA" w:rsidP="00F42E35">
            <w:pPr>
              <w:pStyle w:val="TableParagraph"/>
              <w:ind w:left="140" w:right="198" w:hanging="1"/>
              <w:rPr>
                <w:sz w:val="24"/>
                <w:szCs w:val="24"/>
                <w:lang w:val="ru-RU"/>
              </w:rPr>
            </w:pPr>
            <w:r w:rsidRPr="00F42E35">
              <w:rPr>
                <w:sz w:val="24"/>
                <w:szCs w:val="24"/>
                <w:lang w:val="ru-RU"/>
              </w:rPr>
              <w:t>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w:t>
            </w:r>
          </w:p>
          <w:p w14:paraId="32BD5B6A" w14:textId="77777777" w:rsidR="00D36E9D" w:rsidRPr="00F42E35" w:rsidRDefault="00EE23DA" w:rsidP="00F42E35">
            <w:pPr>
              <w:pStyle w:val="TableParagraph"/>
              <w:ind w:left="140"/>
              <w:rPr>
                <w:sz w:val="24"/>
                <w:szCs w:val="24"/>
                <w:lang w:val="ru-RU"/>
              </w:rPr>
            </w:pPr>
            <w:r w:rsidRPr="00F42E35">
              <w:rPr>
                <w:sz w:val="24"/>
                <w:szCs w:val="24"/>
                <w:lang w:val="ru-RU"/>
              </w:rPr>
              <w:t>отношений; системе права и законодательства Российской Федерации</w:t>
            </w:r>
          </w:p>
        </w:tc>
      </w:tr>
      <w:tr w:rsidR="00D36E9D" w:rsidRPr="00B42DAB" w14:paraId="4E7F4049" w14:textId="77777777">
        <w:trPr>
          <w:trHeight w:val="1608"/>
        </w:trPr>
        <w:tc>
          <w:tcPr>
            <w:tcW w:w="2060" w:type="dxa"/>
          </w:tcPr>
          <w:p w14:paraId="3BC49B41" w14:textId="77777777" w:rsidR="00D36E9D" w:rsidRPr="00F42E35" w:rsidRDefault="00EE23DA" w:rsidP="00F42E35">
            <w:pPr>
              <w:pStyle w:val="TableParagraph"/>
              <w:ind w:left="0" w:right="941"/>
              <w:jc w:val="right"/>
              <w:rPr>
                <w:sz w:val="24"/>
                <w:szCs w:val="24"/>
              </w:rPr>
            </w:pPr>
            <w:r w:rsidRPr="00F42E35">
              <w:rPr>
                <w:sz w:val="24"/>
                <w:szCs w:val="24"/>
              </w:rPr>
              <w:t>2</w:t>
            </w:r>
          </w:p>
        </w:tc>
        <w:tc>
          <w:tcPr>
            <w:tcW w:w="8406" w:type="dxa"/>
          </w:tcPr>
          <w:p w14:paraId="0084CEEE" w14:textId="77777777" w:rsidR="00D36E9D" w:rsidRPr="00F42E35" w:rsidRDefault="00EE23DA" w:rsidP="00F42E35">
            <w:pPr>
              <w:pStyle w:val="TableParagraph"/>
              <w:ind w:left="140" w:right="96" w:hanging="1"/>
              <w:rPr>
                <w:sz w:val="24"/>
                <w:szCs w:val="24"/>
                <w:lang w:val="ru-RU"/>
              </w:rPr>
            </w:pPr>
            <w:r w:rsidRPr="00F42E35">
              <w:rPr>
                <w:sz w:val="24"/>
                <w:szCs w:val="24"/>
                <w:lang w:val="ru-RU"/>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w:t>
            </w:r>
          </w:p>
          <w:p w14:paraId="02032A6D" w14:textId="77777777" w:rsidR="00D36E9D" w:rsidRPr="00F42E35" w:rsidRDefault="00EE23DA" w:rsidP="00F42E35">
            <w:pPr>
              <w:pStyle w:val="TableParagraph"/>
              <w:ind w:left="140"/>
              <w:rPr>
                <w:sz w:val="24"/>
                <w:szCs w:val="24"/>
                <w:lang w:val="ru-RU"/>
              </w:rPr>
            </w:pPr>
            <w:r w:rsidRPr="00F42E35">
              <w:rPr>
                <w:sz w:val="24"/>
                <w:szCs w:val="24"/>
                <w:lang w:val="ru-RU"/>
              </w:rPr>
              <w:t>областях жизнедеятельности, планирования и достижения познавательных и практических целей</w:t>
            </w:r>
          </w:p>
        </w:tc>
      </w:tr>
      <w:tr w:rsidR="00D36E9D" w:rsidRPr="00B42DAB" w14:paraId="19D07FB7" w14:textId="77777777">
        <w:trPr>
          <w:trHeight w:val="1608"/>
        </w:trPr>
        <w:tc>
          <w:tcPr>
            <w:tcW w:w="2060" w:type="dxa"/>
          </w:tcPr>
          <w:p w14:paraId="02D207B3" w14:textId="77777777" w:rsidR="00D36E9D" w:rsidRPr="00F42E35" w:rsidRDefault="00EE23DA" w:rsidP="00F42E35">
            <w:pPr>
              <w:pStyle w:val="TableParagraph"/>
              <w:ind w:left="0" w:right="941"/>
              <w:jc w:val="right"/>
              <w:rPr>
                <w:sz w:val="24"/>
                <w:szCs w:val="24"/>
              </w:rPr>
            </w:pPr>
            <w:r w:rsidRPr="00F42E35">
              <w:rPr>
                <w:sz w:val="24"/>
                <w:szCs w:val="24"/>
              </w:rPr>
              <w:t>3</w:t>
            </w:r>
          </w:p>
        </w:tc>
        <w:tc>
          <w:tcPr>
            <w:tcW w:w="8406" w:type="dxa"/>
          </w:tcPr>
          <w:p w14:paraId="4E7E1AB8" w14:textId="77777777" w:rsidR="00D36E9D" w:rsidRPr="00F42E35" w:rsidRDefault="00EE23DA" w:rsidP="00F42E35">
            <w:pPr>
              <w:pStyle w:val="TableParagraph"/>
              <w:ind w:left="140" w:right="198" w:hanging="1"/>
              <w:rPr>
                <w:sz w:val="24"/>
                <w:szCs w:val="24"/>
                <w:lang w:val="ru-RU"/>
              </w:rPr>
            </w:pPr>
            <w:r w:rsidRPr="00F42E35">
              <w:rPr>
                <w:sz w:val="24"/>
                <w:szCs w:val="24"/>
                <w:lang w:val="ru-RU"/>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w:t>
            </w:r>
          </w:p>
          <w:p w14:paraId="56D3E3A1" w14:textId="77777777" w:rsidR="00D36E9D" w:rsidRPr="00F42E35" w:rsidRDefault="00EE23DA" w:rsidP="00F42E35">
            <w:pPr>
              <w:pStyle w:val="TableParagraph"/>
              <w:ind w:left="140"/>
              <w:rPr>
                <w:sz w:val="24"/>
                <w:szCs w:val="24"/>
                <w:lang w:val="ru-RU"/>
              </w:rPr>
            </w:pPr>
            <w:r w:rsidRPr="00F42E35">
              <w:rPr>
                <w:sz w:val="24"/>
                <w:szCs w:val="24"/>
                <w:lang w:val="ru-RU"/>
              </w:rPr>
              <w:t>и нравственности, прав и свобод человека, гуманизма, милосердия, справедливости, коллективизма, исторического единства народов</w:t>
            </w:r>
          </w:p>
        </w:tc>
      </w:tr>
    </w:tbl>
    <w:p w14:paraId="6EC05C5B"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B42DAB" w14:paraId="6C9F27B2" w14:textId="77777777">
        <w:trPr>
          <w:trHeight w:val="966"/>
        </w:trPr>
        <w:tc>
          <w:tcPr>
            <w:tcW w:w="2060" w:type="dxa"/>
            <w:tcBorders>
              <w:top w:val="nil"/>
            </w:tcBorders>
          </w:tcPr>
          <w:p w14:paraId="64A3F6D5" w14:textId="77777777" w:rsidR="00D36E9D" w:rsidRPr="00F42E35" w:rsidRDefault="00D36E9D" w:rsidP="00F42E35">
            <w:pPr>
              <w:pStyle w:val="TableParagraph"/>
              <w:ind w:left="0"/>
              <w:rPr>
                <w:sz w:val="24"/>
                <w:szCs w:val="24"/>
                <w:lang w:val="ru-RU"/>
              </w:rPr>
            </w:pPr>
          </w:p>
        </w:tc>
        <w:tc>
          <w:tcPr>
            <w:tcW w:w="8406" w:type="dxa"/>
            <w:tcBorders>
              <w:top w:val="nil"/>
            </w:tcBorders>
          </w:tcPr>
          <w:p w14:paraId="01413940" w14:textId="77777777" w:rsidR="00D36E9D" w:rsidRPr="00F42E35" w:rsidRDefault="00EE23DA" w:rsidP="00F42E35">
            <w:pPr>
              <w:pStyle w:val="TableParagraph"/>
              <w:ind w:left="140"/>
              <w:rPr>
                <w:sz w:val="24"/>
                <w:szCs w:val="24"/>
                <w:lang w:val="ru-RU"/>
              </w:rPr>
            </w:pPr>
            <w:r w:rsidRPr="00F42E35">
              <w:rPr>
                <w:sz w:val="24"/>
                <w:szCs w:val="24"/>
                <w:lang w:val="ru-RU"/>
              </w:rPr>
              <w:t>России, преемственности истории нашей Родины, осознания ценности культуры России и традиций народов России,</w:t>
            </w:r>
          </w:p>
          <w:p w14:paraId="3E3E06FF" w14:textId="77777777" w:rsidR="00D36E9D" w:rsidRPr="00F42E35" w:rsidRDefault="00EE23DA" w:rsidP="00F42E35">
            <w:pPr>
              <w:pStyle w:val="TableParagraph"/>
              <w:ind w:left="140"/>
              <w:rPr>
                <w:sz w:val="24"/>
                <w:szCs w:val="24"/>
                <w:lang w:val="ru-RU"/>
              </w:rPr>
            </w:pPr>
            <w:r w:rsidRPr="00F42E35">
              <w:rPr>
                <w:sz w:val="24"/>
                <w:szCs w:val="24"/>
                <w:lang w:val="ru-RU"/>
              </w:rPr>
              <w:t>общественной стабильности и целостности государства</w:t>
            </w:r>
          </w:p>
        </w:tc>
      </w:tr>
      <w:tr w:rsidR="00D36E9D" w:rsidRPr="00B42DAB" w14:paraId="121FAF7D" w14:textId="77777777">
        <w:trPr>
          <w:trHeight w:val="2572"/>
        </w:trPr>
        <w:tc>
          <w:tcPr>
            <w:tcW w:w="2060" w:type="dxa"/>
          </w:tcPr>
          <w:p w14:paraId="30C2D2C6" w14:textId="77777777" w:rsidR="00D36E9D" w:rsidRPr="00F42E35" w:rsidRDefault="00EE23DA" w:rsidP="00F42E35">
            <w:pPr>
              <w:pStyle w:val="TableParagraph"/>
              <w:ind w:left="0" w:right="941"/>
              <w:jc w:val="right"/>
              <w:rPr>
                <w:sz w:val="24"/>
                <w:szCs w:val="24"/>
              </w:rPr>
            </w:pPr>
            <w:r w:rsidRPr="00F42E35">
              <w:rPr>
                <w:sz w:val="24"/>
                <w:szCs w:val="24"/>
              </w:rPr>
              <w:t>4</w:t>
            </w:r>
          </w:p>
        </w:tc>
        <w:tc>
          <w:tcPr>
            <w:tcW w:w="8406" w:type="dxa"/>
          </w:tcPr>
          <w:p w14:paraId="3D1CBA31" w14:textId="77777777" w:rsidR="00D36E9D" w:rsidRPr="00F42E35" w:rsidRDefault="00EE23DA" w:rsidP="00F42E35">
            <w:pPr>
              <w:pStyle w:val="TableParagraph"/>
              <w:ind w:left="140" w:right="198" w:hanging="1"/>
              <w:rPr>
                <w:sz w:val="24"/>
                <w:szCs w:val="24"/>
                <w:lang w:val="ru-RU"/>
              </w:rPr>
            </w:pPr>
            <w:r w:rsidRPr="00F42E35">
              <w:rPr>
                <w:sz w:val="24"/>
                <w:szCs w:val="24"/>
                <w:lang w:val="ru-RU"/>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D36E9D" w:rsidRPr="00F42E35" w14:paraId="6377B554" w14:textId="77777777">
        <w:trPr>
          <w:trHeight w:val="2899"/>
        </w:trPr>
        <w:tc>
          <w:tcPr>
            <w:tcW w:w="2060" w:type="dxa"/>
          </w:tcPr>
          <w:p w14:paraId="649BFF09" w14:textId="77777777" w:rsidR="00D36E9D" w:rsidRPr="00F42E35" w:rsidRDefault="00EE23DA" w:rsidP="00F42E35">
            <w:pPr>
              <w:pStyle w:val="TableParagraph"/>
              <w:ind w:left="0" w:right="941"/>
              <w:jc w:val="right"/>
              <w:rPr>
                <w:sz w:val="24"/>
                <w:szCs w:val="24"/>
              </w:rPr>
            </w:pPr>
            <w:r w:rsidRPr="00F42E35">
              <w:rPr>
                <w:sz w:val="24"/>
                <w:szCs w:val="24"/>
              </w:rPr>
              <w:t>5</w:t>
            </w:r>
          </w:p>
        </w:tc>
        <w:tc>
          <w:tcPr>
            <w:tcW w:w="8406" w:type="dxa"/>
          </w:tcPr>
          <w:p w14:paraId="4F93F80D" w14:textId="77777777" w:rsidR="00D36E9D" w:rsidRPr="00F42E35" w:rsidRDefault="00EE23DA" w:rsidP="00F42E35">
            <w:pPr>
              <w:pStyle w:val="TableParagraph"/>
              <w:ind w:left="140" w:right="118" w:hanging="1"/>
              <w:rPr>
                <w:sz w:val="24"/>
                <w:szCs w:val="24"/>
                <w:lang w:val="ru-RU"/>
              </w:rPr>
            </w:pPr>
            <w:r w:rsidRPr="00F42E35">
              <w:rPr>
                <w:sz w:val="24"/>
                <w:szCs w:val="24"/>
                <w:lang w:val="ru-RU"/>
              </w:rPr>
              <w:t>Владение умениями устанавливать, выявлять, объяснять причинно- 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w:t>
            </w:r>
          </w:p>
          <w:p w14:paraId="7A9FE741" w14:textId="77777777" w:rsidR="00D36E9D" w:rsidRPr="00F42E35" w:rsidRDefault="00EE23DA" w:rsidP="00F42E35">
            <w:pPr>
              <w:pStyle w:val="TableParagraph"/>
              <w:ind w:left="140"/>
              <w:rPr>
                <w:sz w:val="24"/>
                <w:szCs w:val="24"/>
              </w:rPr>
            </w:pPr>
            <w:r w:rsidRPr="00F42E35">
              <w:rPr>
                <w:sz w:val="24"/>
                <w:szCs w:val="24"/>
              </w:rPr>
              <w:t>в системе российского законодательства</w:t>
            </w:r>
          </w:p>
        </w:tc>
      </w:tr>
      <w:tr w:rsidR="00D36E9D" w:rsidRPr="00B42DAB" w14:paraId="6E166E5B" w14:textId="77777777">
        <w:trPr>
          <w:trHeight w:val="4185"/>
        </w:trPr>
        <w:tc>
          <w:tcPr>
            <w:tcW w:w="2060" w:type="dxa"/>
          </w:tcPr>
          <w:p w14:paraId="02743627" w14:textId="77777777" w:rsidR="00D36E9D" w:rsidRPr="00F42E35" w:rsidRDefault="00EE23DA" w:rsidP="00F42E35">
            <w:pPr>
              <w:pStyle w:val="TableParagraph"/>
              <w:ind w:left="0" w:right="941"/>
              <w:jc w:val="right"/>
              <w:rPr>
                <w:sz w:val="24"/>
                <w:szCs w:val="24"/>
              </w:rPr>
            </w:pPr>
            <w:r w:rsidRPr="00F42E35">
              <w:rPr>
                <w:sz w:val="24"/>
                <w:szCs w:val="24"/>
              </w:rPr>
              <w:t>6</w:t>
            </w:r>
          </w:p>
        </w:tc>
        <w:tc>
          <w:tcPr>
            <w:tcW w:w="8406" w:type="dxa"/>
          </w:tcPr>
          <w:p w14:paraId="3F4E3974" w14:textId="77777777" w:rsidR="00D36E9D" w:rsidRPr="00F42E35" w:rsidRDefault="00EE23DA" w:rsidP="00F42E35">
            <w:pPr>
              <w:pStyle w:val="TableParagraph"/>
              <w:ind w:left="140" w:right="198" w:hanging="1"/>
              <w:rPr>
                <w:sz w:val="24"/>
                <w:szCs w:val="24"/>
                <w:lang w:val="ru-RU"/>
              </w:rPr>
            </w:pPr>
            <w:r w:rsidRPr="00F42E35">
              <w:rPr>
                <w:sz w:val="24"/>
                <w:szCs w:val="24"/>
                <w:lang w:val="ru-RU"/>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w:t>
            </w:r>
          </w:p>
          <w:p w14:paraId="36FEF554" w14:textId="77777777" w:rsidR="00D36E9D" w:rsidRPr="00F42E35" w:rsidRDefault="00EE23DA" w:rsidP="00F42E35">
            <w:pPr>
              <w:pStyle w:val="TableParagraph"/>
              <w:ind w:left="140" w:hanging="1"/>
              <w:rPr>
                <w:sz w:val="24"/>
                <w:szCs w:val="24"/>
                <w:lang w:val="ru-RU"/>
              </w:rPr>
            </w:pPr>
            <w:r w:rsidRPr="00F42E35">
              <w:rPr>
                <w:sz w:val="24"/>
                <w:szCs w:val="24"/>
                <w:lang w:val="ru-RU"/>
              </w:rPr>
              <w:t>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D36E9D" w:rsidRPr="00B42DAB" w14:paraId="3346C216" w14:textId="77777777">
        <w:trPr>
          <w:trHeight w:val="2255"/>
        </w:trPr>
        <w:tc>
          <w:tcPr>
            <w:tcW w:w="2060" w:type="dxa"/>
          </w:tcPr>
          <w:p w14:paraId="6D9486E7" w14:textId="77777777" w:rsidR="00D36E9D" w:rsidRPr="00F42E35" w:rsidRDefault="00EE23DA" w:rsidP="00F42E35">
            <w:pPr>
              <w:pStyle w:val="TableParagraph"/>
              <w:ind w:left="0" w:right="941"/>
              <w:jc w:val="right"/>
              <w:rPr>
                <w:sz w:val="24"/>
                <w:szCs w:val="24"/>
              </w:rPr>
            </w:pPr>
            <w:r w:rsidRPr="00F42E35">
              <w:rPr>
                <w:sz w:val="24"/>
                <w:szCs w:val="24"/>
              </w:rPr>
              <w:t>7</w:t>
            </w:r>
          </w:p>
        </w:tc>
        <w:tc>
          <w:tcPr>
            <w:tcW w:w="8406" w:type="dxa"/>
          </w:tcPr>
          <w:p w14:paraId="760830D8" w14:textId="77777777" w:rsidR="00D36E9D" w:rsidRPr="00F42E35" w:rsidRDefault="00EE23DA" w:rsidP="00F42E35">
            <w:pPr>
              <w:pStyle w:val="TableParagraph"/>
              <w:ind w:left="140" w:right="147" w:hanging="1"/>
              <w:rPr>
                <w:sz w:val="24"/>
                <w:szCs w:val="24"/>
                <w:lang w:val="ru-RU"/>
              </w:rPr>
            </w:pPr>
            <w:r w:rsidRPr="00F42E35">
              <w:rPr>
                <w:sz w:val="24"/>
                <w:szCs w:val="24"/>
                <w:lang w:val="ru-RU"/>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D36E9D" w:rsidRPr="00B42DAB" w14:paraId="6F893754" w14:textId="77777777">
        <w:trPr>
          <w:trHeight w:val="1287"/>
        </w:trPr>
        <w:tc>
          <w:tcPr>
            <w:tcW w:w="2060" w:type="dxa"/>
          </w:tcPr>
          <w:p w14:paraId="3C9083F5" w14:textId="77777777" w:rsidR="00D36E9D" w:rsidRPr="00F42E35" w:rsidRDefault="00EE23DA" w:rsidP="00F42E35">
            <w:pPr>
              <w:pStyle w:val="TableParagraph"/>
              <w:ind w:left="0" w:right="941"/>
              <w:jc w:val="right"/>
              <w:rPr>
                <w:sz w:val="24"/>
                <w:szCs w:val="24"/>
              </w:rPr>
            </w:pPr>
            <w:r w:rsidRPr="00F42E35">
              <w:rPr>
                <w:sz w:val="24"/>
                <w:szCs w:val="24"/>
              </w:rPr>
              <w:t>8</w:t>
            </w:r>
          </w:p>
        </w:tc>
        <w:tc>
          <w:tcPr>
            <w:tcW w:w="8406" w:type="dxa"/>
          </w:tcPr>
          <w:p w14:paraId="0F23302A" w14:textId="77777777" w:rsidR="00D36E9D" w:rsidRPr="00F42E35" w:rsidRDefault="00EE23DA" w:rsidP="00F42E35">
            <w:pPr>
              <w:pStyle w:val="TableParagraph"/>
              <w:ind w:left="140" w:hanging="1"/>
              <w:rPr>
                <w:sz w:val="24"/>
                <w:szCs w:val="24"/>
                <w:lang w:val="ru-RU"/>
              </w:rPr>
            </w:pPr>
            <w:r w:rsidRPr="00F42E35">
              <w:rPr>
                <w:sz w:val="24"/>
                <w:szCs w:val="24"/>
                <w:lang w:val="ru-RU"/>
              </w:rPr>
              <w:t>Умение при анализе социальных явлений соотносить различные теоретические подходы, делать выводы и обосновывать их на</w:t>
            </w:r>
          </w:p>
          <w:p w14:paraId="53FB6CC9" w14:textId="77777777" w:rsidR="00D36E9D" w:rsidRPr="00F42E35" w:rsidRDefault="00EE23DA" w:rsidP="00F42E35">
            <w:pPr>
              <w:pStyle w:val="TableParagraph"/>
              <w:ind w:left="140"/>
              <w:rPr>
                <w:sz w:val="24"/>
                <w:szCs w:val="24"/>
                <w:lang w:val="ru-RU"/>
              </w:rPr>
            </w:pPr>
            <w:r w:rsidRPr="00F42E35">
              <w:rPr>
                <w:sz w:val="24"/>
                <w:szCs w:val="24"/>
                <w:lang w:val="ru-RU"/>
              </w:rPr>
              <w:t>теоретическом и фактически-эмпирическом уровнях; вести дискуссию, выстраивать аргументы с привлечением научных</w:t>
            </w:r>
          </w:p>
        </w:tc>
      </w:tr>
    </w:tbl>
    <w:p w14:paraId="7E1C8953"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F42E35" w14:paraId="727CCEAF" w14:textId="77777777">
        <w:trPr>
          <w:trHeight w:val="966"/>
        </w:trPr>
        <w:tc>
          <w:tcPr>
            <w:tcW w:w="2060" w:type="dxa"/>
            <w:tcBorders>
              <w:top w:val="nil"/>
            </w:tcBorders>
          </w:tcPr>
          <w:p w14:paraId="27CD2014" w14:textId="77777777" w:rsidR="00D36E9D" w:rsidRPr="00F42E35" w:rsidRDefault="00D36E9D" w:rsidP="00F42E35">
            <w:pPr>
              <w:pStyle w:val="TableParagraph"/>
              <w:ind w:left="0"/>
              <w:rPr>
                <w:sz w:val="24"/>
                <w:szCs w:val="24"/>
                <w:lang w:val="ru-RU"/>
              </w:rPr>
            </w:pPr>
          </w:p>
        </w:tc>
        <w:tc>
          <w:tcPr>
            <w:tcW w:w="8406" w:type="dxa"/>
            <w:tcBorders>
              <w:top w:val="nil"/>
            </w:tcBorders>
          </w:tcPr>
          <w:p w14:paraId="03545A8A" w14:textId="77777777" w:rsidR="00D36E9D" w:rsidRPr="00F42E35" w:rsidRDefault="00EE23DA" w:rsidP="00F42E35">
            <w:pPr>
              <w:pStyle w:val="TableParagraph"/>
              <w:ind w:left="140"/>
              <w:rPr>
                <w:sz w:val="24"/>
                <w:szCs w:val="24"/>
                <w:lang w:val="ru-RU"/>
              </w:rPr>
            </w:pPr>
            <w:r w:rsidRPr="00F42E35">
              <w:rPr>
                <w:sz w:val="24"/>
                <w:szCs w:val="24"/>
                <w:lang w:val="ru-RU"/>
              </w:rPr>
              <w:t>фактов и идей; владение приёмами ранжирования источников социальной информации по целям распространения, жанрам, с</w:t>
            </w:r>
          </w:p>
          <w:p w14:paraId="5622073F" w14:textId="77777777" w:rsidR="00D36E9D" w:rsidRPr="00F42E35" w:rsidRDefault="00EE23DA" w:rsidP="00F42E35">
            <w:pPr>
              <w:pStyle w:val="TableParagraph"/>
              <w:ind w:left="140"/>
              <w:rPr>
                <w:sz w:val="24"/>
                <w:szCs w:val="24"/>
              </w:rPr>
            </w:pPr>
            <w:r w:rsidRPr="00F42E35">
              <w:rPr>
                <w:sz w:val="24"/>
                <w:szCs w:val="24"/>
              </w:rPr>
              <w:t>позиции достоверности сведений</w:t>
            </w:r>
          </w:p>
        </w:tc>
      </w:tr>
      <w:tr w:rsidR="00D36E9D" w:rsidRPr="00B42DAB" w14:paraId="0253217B" w14:textId="77777777">
        <w:trPr>
          <w:trHeight w:val="2897"/>
        </w:trPr>
        <w:tc>
          <w:tcPr>
            <w:tcW w:w="2060" w:type="dxa"/>
          </w:tcPr>
          <w:p w14:paraId="3911F567" w14:textId="77777777" w:rsidR="00D36E9D" w:rsidRPr="00F42E35" w:rsidRDefault="00EE23DA" w:rsidP="00F42E35">
            <w:pPr>
              <w:pStyle w:val="TableParagraph"/>
              <w:ind w:left="21"/>
              <w:jc w:val="center"/>
              <w:rPr>
                <w:sz w:val="24"/>
                <w:szCs w:val="24"/>
              </w:rPr>
            </w:pPr>
            <w:r w:rsidRPr="00F42E35">
              <w:rPr>
                <w:sz w:val="24"/>
                <w:szCs w:val="24"/>
              </w:rPr>
              <w:t>9</w:t>
            </w:r>
          </w:p>
        </w:tc>
        <w:tc>
          <w:tcPr>
            <w:tcW w:w="8406" w:type="dxa"/>
          </w:tcPr>
          <w:p w14:paraId="01004491" w14:textId="77777777" w:rsidR="00D36E9D" w:rsidRPr="00F42E35" w:rsidRDefault="00EE23DA" w:rsidP="00F42E35">
            <w:pPr>
              <w:pStyle w:val="TableParagraph"/>
              <w:ind w:left="140" w:right="198" w:hanging="1"/>
              <w:rPr>
                <w:sz w:val="24"/>
                <w:szCs w:val="24"/>
                <w:lang w:val="ru-RU"/>
              </w:rPr>
            </w:pPr>
            <w:r w:rsidRPr="00F42E35">
              <w:rPr>
                <w:sz w:val="24"/>
                <w:szCs w:val="24"/>
                <w:lang w:val="ru-RU"/>
              </w:rPr>
              <w:t>Владение умениями проводить с использованием полученных знаний учебно-исследовательскую и проектную деятельность,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социальной проблематике, составлять сложный и тезисный план развёрнутых ответов, анализировать неадаптированные тексты на социальную тематику</w:t>
            </w:r>
          </w:p>
        </w:tc>
      </w:tr>
      <w:tr w:rsidR="00D36E9D" w:rsidRPr="00B42DAB" w14:paraId="32AAB1B9" w14:textId="77777777">
        <w:trPr>
          <w:trHeight w:val="642"/>
        </w:trPr>
        <w:tc>
          <w:tcPr>
            <w:tcW w:w="2060" w:type="dxa"/>
          </w:tcPr>
          <w:p w14:paraId="4A382501" w14:textId="77777777" w:rsidR="00D36E9D" w:rsidRPr="00F42E35" w:rsidRDefault="00EE23DA" w:rsidP="00F42E35">
            <w:pPr>
              <w:pStyle w:val="TableParagraph"/>
              <w:ind w:left="191" w:right="164"/>
              <w:jc w:val="center"/>
              <w:rPr>
                <w:sz w:val="24"/>
                <w:szCs w:val="24"/>
              </w:rPr>
            </w:pPr>
            <w:r w:rsidRPr="00F42E35">
              <w:rPr>
                <w:sz w:val="24"/>
                <w:szCs w:val="24"/>
              </w:rPr>
              <w:t>10</w:t>
            </w:r>
          </w:p>
        </w:tc>
        <w:tc>
          <w:tcPr>
            <w:tcW w:w="8406" w:type="dxa"/>
          </w:tcPr>
          <w:p w14:paraId="66F07AFA" w14:textId="77777777" w:rsidR="00D36E9D" w:rsidRPr="00F42E35" w:rsidRDefault="00EE23DA" w:rsidP="00F42E35">
            <w:pPr>
              <w:pStyle w:val="TableParagraph"/>
              <w:ind w:left="140"/>
              <w:rPr>
                <w:sz w:val="24"/>
                <w:szCs w:val="24"/>
                <w:lang w:val="ru-RU"/>
              </w:rPr>
            </w:pPr>
            <w:r w:rsidRPr="00F42E35">
              <w:rPr>
                <w:sz w:val="24"/>
                <w:szCs w:val="24"/>
                <w:lang w:val="ru-RU"/>
              </w:rPr>
              <w:t>Способность делать объектом рефлексии собственный социальный опыт, использовать его при решении познавательных задач</w:t>
            </w:r>
          </w:p>
        </w:tc>
      </w:tr>
      <w:tr w:rsidR="00D36E9D" w:rsidRPr="00F42E35" w14:paraId="5AFE32D6" w14:textId="77777777">
        <w:trPr>
          <w:trHeight w:val="3862"/>
        </w:trPr>
        <w:tc>
          <w:tcPr>
            <w:tcW w:w="2060" w:type="dxa"/>
          </w:tcPr>
          <w:p w14:paraId="5970C512" w14:textId="77777777" w:rsidR="00D36E9D" w:rsidRPr="00F42E35" w:rsidRDefault="00EE23DA" w:rsidP="00F42E35">
            <w:pPr>
              <w:pStyle w:val="TableParagraph"/>
              <w:ind w:left="191" w:right="164"/>
              <w:jc w:val="center"/>
              <w:rPr>
                <w:sz w:val="24"/>
                <w:szCs w:val="24"/>
              </w:rPr>
            </w:pPr>
            <w:r w:rsidRPr="00F42E35">
              <w:rPr>
                <w:sz w:val="24"/>
                <w:szCs w:val="24"/>
              </w:rPr>
              <w:t>11</w:t>
            </w:r>
          </w:p>
        </w:tc>
        <w:tc>
          <w:tcPr>
            <w:tcW w:w="8406" w:type="dxa"/>
          </w:tcPr>
          <w:p w14:paraId="56452C96" w14:textId="77777777" w:rsidR="00D36E9D" w:rsidRPr="00F42E35" w:rsidRDefault="00EE23DA" w:rsidP="00F42E35">
            <w:pPr>
              <w:pStyle w:val="TableParagraph"/>
              <w:ind w:left="140" w:right="268" w:hanging="1"/>
              <w:rPr>
                <w:sz w:val="24"/>
                <w:szCs w:val="24"/>
                <w:lang w:val="ru-RU"/>
              </w:rPr>
            </w:pPr>
            <w:r w:rsidRPr="00F42E35">
              <w:rPr>
                <w:sz w:val="24"/>
                <w:szCs w:val="24"/>
                <w:lang w:val="ru-RU"/>
              </w:rPr>
              <w:t>Владение умениями формулировать на основе приобретённых социально-гуманитарных знаний собственные суждения и аргументы по определённым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w:t>
            </w:r>
          </w:p>
          <w:p w14:paraId="36CC69A8" w14:textId="77777777" w:rsidR="00D36E9D" w:rsidRPr="00F42E35" w:rsidRDefault="00EE23DA" w:rsidP="00F42E35">
            <w:pPr>
              <w:pStyle w:val="TableParagraph"/>
              <w:ind w:left="140"/>
              <w:rPr>
                <w:sz w:val="24"/>
                <w:szCs w:val="24"/>
              </w:rPr>
            </w:pPr>
            <w:r w:rsidRPr="00F42E35">
              <w:rPr>
                <w:sz w:val="24"/>
                <w:szCs w:val="24"/>
              </w:rPr>
              <w:t>предложенных критериев</w:t>
            </w:r>
          </w:p>
        </w:tc>
      </w:tr>
      <w:tr w:rsidR="00D36E9D" w:rsidRPr="00B42DAB" w14:paraId="7EF071CF" w14:textId="77777777">
        <w:trPr>
          <w:trHeight w:val="2255"/>
        </w:trPr>
        <w:tc>
          <w:tcPr>
            <w:tcW w:w="2060" w:type="dxa"/>
          </w:tcPr>
          <w:p w14:paraId="64F12FA8" w14:textId="77777777" w:rsidR="00D36E9D" w:rsidRPr="00F42E35" w:rsidRDefault="00EE23DA" w:rsidP="00F42E35">
            <w:pPr>
              <w:pStyle w:val="TableParagraph"/>
              <w:ind w:left="191" w:right="164"/>
              <w:jc w:val="center"/>
              <w:rPr>
                <w:sz w:val="24"/>
                <w:szCs w:val="24"/>
              </w:rPr>
            </w:pPr>
            <w:r w:rsidRPr="00F42E35">
              <w:rPr>
                <w:sz w:val="24"/>
                <w:szCs w:val="24"/>
              </w:rPr>
              <w:t>12</w:t>
            </w:r>
          </w:p>
        </w:tc>
        <w:tc>
          <w:tcPr>
            <w:tcW w:w="8406" w:type="dxa"/>
          </w:tcPr>
          <w:p w14:paraId="13BE19CC" w14:textId="77777777" w:rsidR="00D36E9D" w:rsidRPr="00F42E35" w:rsidRDefault="00EE23DA" w:rsidP="00F42E35">
            <w:pPr>
              <w:pStyle w:val="TableParagraph"/>
              <w:ind w:left="140" w:hanging="1"/>
              <w:rPr>
                <w:sz w:val="24"/>
                <w:szCs w:val="24"/>
                <w:lang w:val="ru-RU"/>
              </w:rPr>
            </w:pPr>
            <w:r w:rsidRPr="00F42E35">
              <w:rPr>
                <w:sz w:val="24"/>
                <w:szCs w:val="24"/>
                <w:lang w:val="ru-RU"/>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учётом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D36E9D" w:rsidRPr="00B42DAB" w14:paraId="2B85698D" w14:textId="77777777">
        <w:trPr>
          <w:trHeight w:val="3534"/>
        </w:trPr>
        <w:tc>
          <w:tcPr>
            <w:tcW w:w="2060" w:type="dxa"/>
            <w:tcBorders>
              <w:bottom w:val="single" w:sz="18" w:space="0" w:color="000000"/>
            </w:tcBorders>
          </w:tcPr>
          <w:p w14:paraId="694B1612" w14:textId="77777777" w:rsidR="00D36E9D" w:rsidRPr="00F42E35" w:rsidRDefault="00EE23DA" w:rsidP="00F42E35">
            <w:pPr>
              <w:pStyle w:val="TableParagraph"/>
              <w:ind w:left="191" w:right="164"/>
              <w:jc w:val="center"/>
              <w:rPr>
                <w:sz w:val="24"/>
                <w:szCs w:val="24"/>
              </w:rPr>
            </w:pPr>
            <w:r w:rsidRPr="00F42E35">
              <w:rPr>
                <w:sz w:val="24"/>
                <w:szCs w:val="24"/>
              </w:rPr>
              <w:t>13</w:t>
            </w:r>
          </w:p>
        </w:tc>
        <w:tc>
          <w:tcPr>
            <w:tcW w:w="8406" w:type="dxa"/>
            <w:tcBorders>
              <w:bottom w:val="single" w:sz="18" w:space="0" w:color="000000"/>
            </w:tcBorders>
          </w:tcPr>
          <w:p w14:paraId="009AA4C2" w14:textId="77777777" w:rsidR="00D36E9D" w:rsidRPr="00F42E35" w:rsidRDefault="00EE23DA" w:rsidP="00F42E35">
            <w:pPr>
              <w:pStyle w:val="TableParagraph"/>
              <w:ind w:left="140" w:right="198" w:hanging="1"/>
              <w:rPr>
                <w:sz w:val="24"/>
                <w:szCs w:val="24"/>
                <w:lang w:val="ru-RU"/>
              </w:rPr>
            </w:pPr>
            <w:r w:rsidRPr="00F42E35">
              <w:rPr>
                <w:sz w:val="24"/>
                <w:szCs w:val="24"/>
                <w:lang w:val="ru-RU"/>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w:t>
            </w:r>
          </w:p>
          <w:p w14:paraId="47AF4F63" w14:textId="77777777" w:rsidR="00D36E9D" w:rsidRPr="00F42E35" w:rsidRDefault="00EE23DA" w:rsidP="00F42E35">
            <w:pPr>
              <w:pStyle w:val="TableParagraph"/>
              <w:ind w:left="140" w:right="198"/>
              <w:rPr>
                <w:sz w:val="24"/>
                <w:szCs w:val="24"/>
                <w:lang w:val="ru-RU"/>
              </w:rPr>
            </w:pPr>
            <w:r w:rsidRPr="00F42E35">
              <w:rPr>
                <w:sz w:val="24"/>
                <w:szCs w:val="24"/>
                <w:lang w:val="ru-RU"/>
              </w:rPr>
              <w:t>юридической ответственности, в том числе для несовершеннолетних граждан</w:t>
            </w:r>
          </w:p>
        </w:tc>
      </w:tr>
      <w:tr w:rsidR="00D36E9D" w:rsidRPr="00B42DAB" w14:paraId="0DAC9526" w14:textId="77777777">
        <w:trPr>
          <w:trHeight w:val="1157"/>
        </w:trPr>
        <w:tc>
          <w:tcPr>
            <w:tcW w:w="2060" w:type="dxa"/>
            <w:tcBorders>
              <w:top w:val="single" w:sz="18" w:space="0" w:color="000000"/>
            </w:tcBorders>
          </w:tcPr>
          <w:p w14:paraId="382F0A55" w14:textId="77777777" w:rsidR="00D36E9D" w:rsidRPr="00F42E35" w:rsidRDefault="00EE23DA" w:rsidP="00F42E35">
            <w:pPr>
              <w:pStyle w:val="TableParagraph"/>
              <w:ind w:left="191" w:right="164"/>
              <w:jc w:val="center"/>
              <w:rPr>
                <w:sz w:val="24"/>
                <w:szCs w:val="24"/>
              </w:rPr>
            </w:pPr>
            <w:r w:rsidRPr="00F42E35">
              <w:rPr>
                <w:sz w:val="24"/>
                <w:szCs w:val="24"/>
              </w:rPr>
              <w:t>14</w:t>
            </w:r>
          </w:p>
        </w:tc>
        <w:tc>
          <w:tcPr>
            <w:tcW w:w="8406" w:type="dxa"/>
            <w:tcBorders>
              <w:top w:val="single" w:sz="18" w:space="0" w:color="000000"/>
            </w:tcBorders>
          </w:tcPr>
          <w:p w14:paraId="7FAC3CFC" w14:textId="77777777" w:rsidR="00D36E9D" w:rsidRPr="00F42E35" w:rsidRDefault="00EE23DA" w:rsidP="00F42E35">
            <w:pPr>
              <w:pStyle w:val="TableParagraph"/>
              <w:ind w:left="140" w:hanging="1"/>
              <w:rPr>
                <w:sz w:val="24"/>
                <w:szCs w:val="24"/>
                <w:lang w:val="ru-RU"/>
              </w:rPr>
            </w:pPr>
            <w:r w:rsidRPr="00F42E35">
              <w:rPr>
                <w:sz w:val="24"/>
                <w:szCs w:val="24"/>
                <w:lang w:val="ru-RU"/>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w:t>
            </w:r>
          </w:p>
        </w:tc>
      </w:tr>
    </w:tbl>
    <w:p w14:paraId="30E28130" w14:textId="77777777" w:rsidR="00D36E9D" w:rsidRPr="00F42E35" w:rsidRDefault="00D36E9D" w:rsidP="00F42E35">
      <w:pPr>
        <w:rPr>
          <w:sz w:val="24"/>
          <w:szCs w:val="24"/>
          <w:lang w:val="ru-RU"/>
        </w:rPr>
        <w:sectPr w:rsidR="00D36E9D" w:rsidRPr="00F42E35">
          <w:pgSz w:w="11910" w:h="16840"/>
          <w:pgMar w:top="108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0"/>
        <w:gridCol w:w="8406"/>
      </w:tblGrid>
      <w:tr w:rsidR="00D36E9D" w:rsidRPr="00B42DAB" w14:paraId="17949243" w14:textId="77777777">
        <w:trPr>
          <w:trHeight w:val="2255"/>
        </w:trPr>
        <w:tc>
          <w:tcPr>
            <w:tcW w:w="2060" w:type="dxa"/>
          </w:tcPr>
          <w:p w14:paraId="7C82D29E" w14:textId="77777777" w:rsidR="00D36E9D" w:rsidRPr="00F42E35" w:rsidRDefault="00D36E9D" w:rsidP="00F42E35">
            <w:pPr>
              <w:pStyle w:val="TableParagraph"/>
              <w:ind w:left="0"/>
              <w:rPr>
                <w:sz w:val="24"/>
                <w:szCs w:val="24"/>
                <w:lang w:val="ru-RU"/>
              </w:rPr>
            </w:pPr>
          </w:p>
        </w:tc>
        <w:tc>
          <w:tcPr>
            <w:tcW w:w="8406" w:type="dxa"/>
          </w:tcPr>
          <w:p w14:paraId="41D702D7" w14:textId="77777777" w:rsidR="00D36E9D" w:rsidRPr="00F42E35" w:rsidRDefault="00EE23DA" w:rsidP="00F42E35">
            <w:pPr>
              <w:pStyle w:val="TableParagraph"/>
              <w:ind w:left="140"/>
              <w:rPr>
                <w:sz w:val="24"/>
                <w:szCs w:val="24"/>
                <w:lang w:val="ru-RU"/>
              </w:rPr>
            </w:pPr>
            <w:r w:rsidRPr="00F42E35">
              <w:rPr>
                <w:sz w:val="24"/>
                <w:szCs w:val="24"/>
                <w:lang w:val="ru-RU"/>
              </w:rPr>
              <w:t>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w:t>
            </w:r>
          </w:p>
          <w:p w14:paraId="7094CD4A" w14:textId="77777777" w:rsidR="00D36E9D" w:rsidRPr="00F42E35" w:rsidRDefault="00EE23DA" w:rsidP="00F42E35">
            <w:pPr>
              <w:pStyle w:val="TableParagraph"/>
              <w:ind w:left="140"/>
              <w:rPr>
                <w:sz w:val="24"/>
                <w:szCs w:val="24"/>
                <w:lang w:val="ru-RU"/>
              </w:rPr>
            </w:pPr>
            <w:r w:rsidRPr="00F42E35">
              <w:rPr>
                <w:sz w:val="24"/>
                <w:szCs w:val="24"/>
                <w:lang w:val="ru-RU"/>
              </w:rPr>
              <w:t>технологий в решении различных задач</w:t>
            </w:r>
          </w:p>
        </w:tc>
      </w:tr>
    </w:tbl>
    <w:p w14:paraId="39BBC9EA" w14:textId="77777777" w:rsidR="00D36E9D" w:rsidRPr="00F42E35" w:rsidRDefault="00D36E9D" w:rsidP="00F42E35">
      <w:pPr>
        <w:pStyle w:val="a3"/>
        <w:spacing w:before="0"/>
        <w:rPr>
          <w:b/>
          <w:sz w:val="24"/>
          <w:szCs w:val="24"/>
          <w:lang w:val="ru-RU"/>
        </w:rPr>
      </w:pPr>
    </w:p>
    <w:p w14:paraId="743DEAF9"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31</w:t>
      </w:r>
    </w:p>
    <w:p w14:paraId="066C51EA" w14:textId="77777777" w:rsidR="00D36E9D" w:rsidRPr="00F42E35" w:rsidRDefault="00EE23DA" w:rsidP="00F42E35">
      <w:pPr>
        <w:pStyle w:val="1"/>
        <w:spacing w:before="0"/>
        <w:ind w:left="556"/>
        <w:rPr>
          <w:sz w:val="24"/>
          <w:szCs w:val="24"/>
          <w:lang w:val="ru-RU"/>
        </w:rPr>
      </w:pPr>
      <w:r w:rsidRPr="00F42E35">
        <w:rPr>
          <w:sz w:val="24"/>
          <w:szCs w:val="24"/>
          <w:lang w:val="ru-RU"/>
        </w:rPr>
        <w:t>Перечень элементов содержания, проверяемых на ЕГЭ по обществознанию</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2"/>
        <w:gridCol w:w="9234"/>
      </w:tblGrid>
      <w:tr w:rsidR="00D36E9D" w:rsidRPr="00F42E35" w14:paraId="717528C3" w14:textId="77777777">
        <w:trPr>
          <w:trHeight w:val="318"/>
        </w:trPr>
        <w:tc>
          <w:tcPr>
            <w:tcW w:w="1232" w:type="dxa"/>
          </w:tcPr>
          <w:p w14:paraId="048F3070" w14:textId="77777777" w:rsidR="00D36E9D" w:rsidRPr="00F42E35" w:rsidRDefault="00EE23DA" w:rsidP="00F42E35">
            <w:pPr>
              <w:pStyle w:val="TableParagraph"/>
              <w:ind w:left="356" w:right="329"/>
              <w:jc w:val="center"/>
              <w:rPr>
                <w:sz w:val="24"/>
                <w:szCs w:val="24"/>
              </w:rPr>
            </w:pPr>
            <w:r w:rsidRPr="00F42E35">
              <w:rPr>
                <w:sz w:val="24"/>
                <w:szCs w:val="24"/>
              </w:rPr>
              <w:t>Код</w:t>
            </w:r>
          </w:p>
        </w:tc>
        <w:tc>
          <w:tcPr>
            <w:tcW w:w="9234" w:type="dxa"/>
          </w:tcPr>
          <w:p w14:paraId="0441F589" w14:textId="77777777" w:rsidR="00D36E9D" w:rsidRPr="00F42E35" w:rsidRDefault="00EE23DA" w:rsidP="00F42E35">
            <w:pPr>
              <w:pStyle w:val="TableParagraph"/>
              <w:ind w:left="2555"/>
              <w:rPr>
                <w:sz w:val="24"/>
                <w:szCs w:val="24"/>
              </w:rPr>
            </w:pPr>
            <w:r w:rsidRPr="00F42E35">
              <w:rPr>
                <w:sz w:val="24"/>
                <w:szCs w:val="24"/>
              </w:rPr>
              <w:t>Проверяемый элемент содержания</w:t>
            </w:r>
          </w:p>
        </w:tc>
      </w:tr>
      <w:tr w:rsidR="00D36E9D" w:rsidRPr="00F42E35" w14:paraId="66F9EBDA" w14:textId="77777777">
        <w:trPr>
          <w:trHeight w:val="645"/>
        </w:trPr>
        <w:tc>
          <w:tcPr>
            <w:tcW w:w="1232" w:type="dxa"/>
          </w:tcPr>
          <w:p w14:paraId="36A9B02F" w14:textId="77777777" w:rsidR="00D36E9D" w:rsidRPr="00F42E35" w:rsidRDefault="00EE23DA" w:rsidP="00F42E35">
            <w:pPr>
              <w:pStyle w:val="TableParagraph"/>
              <w:ind w:left="23"/>
              <w:jc w:val="center"/>
              <w:rPr>
                <w:sz w:val="24"/>
                <w:szCs w:val="24"/>
              </w:rPr>
            </w:pPr>
            <w:r w:rsidRPr="00F42E35">
              <w:rPr>
                <w:sz w:val="24"/>
                <w:szCs w:val="24"/>
              </w:rPr>
              <w:t>1</w:t>
            </w:r>
          </w:p>
        </w:tc>
        <w:tc>
          <w:tcPr>
            <w:tcW w:w="9234" w:type="dxa"/>
          </w:tcPr>
          <w:p w14:paraId="26D8D1EB" w14:textId="77777777" w:rsidR="00D36E9D" w:rsidRPr="00F42E35" w:rsidRDefault="00EE23DA" w:rsidP="00F42E35">
            <w:pPr>
              <w:pStyle w:val="TableParagraph"/>
              <w:ind w:left="140" w:hanging="1"/>
              <w:rPr>
                <w:sz w:val="24"/>
                <w:szCs w:val="24"/>
              </w:rPr>
            </w:pPr>
            <w:r w:rsidRPr="00F42E35">
              <w:rPr>
                <w:sz w:val="24"/>
                <w:szCs w:val="24"/>
                <w:lang w:val="ru-RU"/>
              </w:rPr>
              <w:t xml:space="preserve">Человек в обществе. Духовная культура / Введение в социальную психологию. </w:t>
            </w:r>
            <w:r w:rsidRPr="00F42E35">
              <w:rPr>
                <w:sz w:val="24"/>
                <w:szCs w:val="24"/>
              </w:rPr>
              <w:t>Введение в социальную философию</w:t>
            </w:r>
          </w:p>
        </w:tc>
      </w:tr>
      <w:tr w:rsidR="00D36E9D" w:rsidRPr="00F42E35" w14:paraId="7E54CCC9" w14:textId="77777777">
        <w:trPr>
          <w:trHeight w:val="1289"/>
        </w:trPr>
        <w:tc>
          <w:tcPr>
            <w:tcW w:w="1232" w:type="dxa"/>
          </w:tcPr>
          <w:p w14:paraId="1CD9EEFA" w14:textId="77777777" w:rsidR="00D36E9D" w:rsidRPr="00F42E35" w:rsidRDefault="00EE23DA" w:rsidP="00F42E35">
            <w:pPr>
              <w:pStyle w:val="TableParagraph"/>
              <w:ind w:left="355" w:right="329"/>
              <w:jc w:val="center"/>
              <w:rPr>
                <w:sz w:val="24"/>
                <w:szCs w:val="24"/>
              </w:rPr>
            </w:pPr>
            <w:r w:rsidRPr="00F42E35">
              <w:rPr>
                <w:sz w:val="24"/>
                <w:szCs w:val="24"/>
              </w:rPr>
              <w:t>1.1</w:t>
            </w:r>
          </w:p>
        </w:tc>
        <w:tc>
          <w:tcPr>
            <w:tcW w:w="9234" w:type="dxa"/>
          </w:tcPr>
          <w:p w14:paraId="6FB1AC0F" w14:textId="77777777" w:rsidR="00D36E9D" w:rsidRPr="00F42E35" w:rsidRDefault="00EE23DA" w:rsidP="00F42E35">
            <w:pPr>
              <w:pStyle w:val="TableParagraph"/>
              <w:ind w:left="140" w:hanging="1"/>
              <w:rPr>
                <w:sz w:val="24"/>
                <w:szCs w:val="24"/>
                <w:lang w:val="ru-RU"/>
              </w:rPr>
            </w:pPr>
            <w:r w:rsidRPr="00F42E35">
              <w:rPr>
                <w:sz w:val="24"/>
                <w:szCs w:val="24"/>
                <w:lang w:val="ru-RU"/>
              </w:rPr>
              <w:t>Человек как результат биологической и социокультурной эволюции. Влияние социокультурных факторов на формирование личности.</w:t>
            </w:r>
          </w:p>
          <w:p w14:paraId="0E22A0FB" w14:textId="77777777" w:rsidR="00D36E9D" w:rsidRPr="00F42E35" w:rsidRDefault="00EE23DA" w:rsidP="00F42E35">
            <w:pPr>
              <w:pStyle w:val="TableParagraph"/>
              <w:ind w:left="140"/>
              <w:rPr>
                <w:sz w:val="24"/>
                <w:szCs w:val="24"/>
                <w:lang w:val="ru-RU"/>
              </w:rPr>
            </w:pPr>
            <w:r w:rsidRPr="00F42E35">
              <w:rPr>
                <w:sz w:val="24"/>
                <w:szCs w:val="24"/>
                <w:lang w:val="ru-RU"/>
              </w:rPr>
              <w:t>Личность в современном обществе. Коммуникативные качества личности.</w:t>
            </w:r>
          </w:p>
          <w:p w14:paraId="61867574" w14:textId="77777777" w:rsidR="00D36E9D" w:rsidRPr="00F42E35" w:rsidRDefault="00EE23DA" w:rsidP="00F42E35">
            <w:pPr>
              <w:pStyle w:val="TableParagraph"/>
              <w:ind w:left="140"/>
              <w:rPr>
                <w:sz w:val="24"/>
                <w:szCs w:val="24"/>
              </w:rPr>
            </w:pPr>
            <w:r w:rsidRPr="00F42E35">
              <w:rPr>
                <w:sz w:val="24"/>
                <w:szCs w:val="24"/>
              </w:rPr>
              <w:t>Потребности и интересы</w:t>
            </w:r>
          </w:p>
        </w:tc>
      </w:tr>
      <w:tr w:rsidR="00D36E9D" w:rsidRPr="00B42DAB" w14:paraId="4042FF28" w14:textId="77777777">
        <w:trPr>
          <w:trHeight w:val="641"/>
        </w:trPr>
        <w:tc>
          <w:tcPr>
            <w:tcW w:w="1232" w:type="dxa"/>
          </w:tcPr>
          <w:p w14:paraId="16413F92" w14:textId="77777777" w:rsidR="00D36E9D" w:rsidRPr="00F42E35" w:rsidRDefault="00EE23DA" w:rsidP="00F42E35">
            <w:pPr>
              <w:pStyle w:val="TableParagraph"/>
              <w:ind w:left="355" w:right="329"/>
              <w:jc w:val="center"/>
              <w:rPr>
                <w:sz w:val="24"/>
                <w:szCs w:val="24"/>
              </w:rPr>
            </w:pPr>
            <w:r w:rsidRPr="00F42E35">
              <w:rPr>
                <w:sz w:val="24"/>
                <w:szCs w:val="24"/>
              </w:rPr>
              <w:t>1.2</w:t>
            </w:r>
          </w:p>
        </w:tc>
        <w:tc>
          <w:tcPr>
            <w:tcW w:w="9234" w:type="dxa"/>
          </w:tcPr>
          <w:p w14:paraId="603083F4" w14:textId="77777777" w:rsidR="00D36E9D" w:rsidRPr="00F42E35" w:rsidRDefault="00EE23DA" w:rsidP="00F42E35">
            <w:pPr>
              <w:pStyle w:val="TableParagraph"/>
              <w:ind w:left="140"/>
              <w:rPr>
                <w:sz w:val="24"/>
                <w:szCs w:val="24"/>
                <w:lang w:val="ru-RU"/>
              </w:rPr>
            </w:pPr>
            <w:r w:rsidRPr="00F42E35">
              <w:rPr>
                <w:sz w:val="24"/>
                <w:szCs w:val="24"/>
                <w:lang w:val="ru-RU"/>
              </w:rPr>
              <w:t>Мировоззрение, его роль в жизнедеятельности человека. Общественное и индивидуальное сознание. Самосознание и социальное поведение</w:t>
            </w:r>
          </w:p>
        </w:tc>
      </w:tr>
      <w:tr w:rsidR="00D36E9D" w:rsidRPr="00B42DAB" w14:paraId="06C7A4B8" w14:textId="77777777">
        <w:trPr>
          <w:trHeight w:val="645"/>
        </w:trPr>
        <w:tc>
          <w:tcPr>
            <w:tcW w:w="1232" w:type="dxa"/>
          </w:tcPr>
          <w:p w14:paraId="6543815D" w14:textId="77777777" w:rsidR="00D36E9D" w:rsidRPr="00F42E35" w:rsidRDefault="00EE23DA" w:rsidP="00F42E35">
            <w:pPr>
              <w:pStyle w:val="TableParagraph"/>
              <w:ind w:left="355" w:right="329"/>
              <w:jc w:val="center"/>
              <w:rPr>
                <w:sz w:val="24"/>
                <w:szCs w:val="24"/>
              </w:rPr>
            </w:pPr>
            <w:r w:rsidRPr="00F42E35">
              <w:rPr>
                <w:sz w:val="24"/>
                <w:szCs w:val="24"/>
              </w:rPr>
              <w:t>1.3</w:t>
            </w:r>
          </w:p>
        </w:tc>
        <w:tc>
          <w:tcPr>
            <w:tcW w:w="9234" w:type="dxa"/>
          </w:tcPr>
          <w:p w14:paraId="69C6B2D6" w14:textId="77777777" w:rsidR="00D36E9D" w:rsidRPr="00F42E35" w:rsidRDefault="00EE23DA" w:rsidP="00F42E35">
            <w:pPr>
              <w:pStyle w:val="TableParagraph"/>
              <w:ind w:left="140"/>
              <w:rPr>
                <w:sz w:val="24"/>
                <w:szCs w:val="24"/>
                <w:lang w:val="ru-RU"/>
              </w:rPr>
            </w:pPr>
            <w:r w:rsidRPr="00F42E35">
              <w:rPr>
                <w:sz w:val="24"/>
                <w:szCs w:val="24"/>
                <w:lang w:val="ru-RU"/>
              </w:rPr>
              <w:t>Деятельность и её структура. Мотивация деятельности. Многообразие видов деятельности. Свобода и необходимость в деятельности человека</w:t>
            </w:r>
          </w:p>
        </w:tc>
      </w:tr>
      <w:tr w:rsidR="00D36E9D" w:rsidRPr="00B42DAB" w14:paraId="267E50E2" w14:textId="77777777">
        <w:trPr>
          <w:trHeight w:val="967"/>
        </w:trPr>
        <w:tc>
          <w:tcPr>
            <w:tcW w:w="1232" w:type="dxa"/>
          </w:tcPr>
          <w:p w14:paraId="3406ECAE" w14:textId="77777777" w:rsidR="00D36E9D" w:rsidRPr="00F42E35" w:rsidRDefault="00EE23DA" w:rsidP="00F42E35">
            <w:pPr>
              <w:pStyle w:val="TableParagraph"/>
              <w:ind w:left="355" w:right="329"/>
              <w:jc w:val="center"/>
              <w:rPr>
                <w:sz w:val="24"/>
                <w:szCs w:val="24"/>
              </w:rPr>
            </w:pPr>
            <w:r w:rsidRPr="00F42E35">
              <w:rPr>
                <w:sz w:val="24"/>
                <w:szCs w:val="24"/>
              </w:rPr>
              <w:t>1.4</w:t>
            </w:r>
          </w:p>
        </w:tc>
        <w:tc>
          <w:tcPr>
            <w:tcW w:w="9234" w:type="dxa"/>
          </w:tcPr>
          <w:p w14:paraId="08B28DC8" w14:textId="77777777" w:rsidR="00D36E9D" w:rsidRPr="00F42E35" w:rsidRDefault="00EE23DA" w:rsidP="00F42E35">
            <w:pPr>
              <w:pStyle w:val="TableParagraph"/>
              <w:ind w:left="139"/>
              <w:rPr>
                <w:sz w:val="24"/>
                <w:szCs w:val="24"/>
                <w:lang w:val="ru-RU"/>
              </w:rPr>
            </w:pPr>
            <w:r w:rsidRPr="00F42E35">
              <w:rPr>
                <w:sz w:val="24"/>
                <w:szCs w:val="24"/>
                <w:lang w:val="ru-RU"/>
              </w:rPr>
              <w:t>Познавательная деятельность. Познание мира. Чувственное и</w:t>
            </w:r>
          </w:p>
          <w:p w14:paraId="44F5D878" w14:textId="77777777" w:rsidR="00D36E9D" w:rsidRPr="00F42E35" w:rsidRDefault="00EE23DA" w:rsidP="00F42E35">
            <w:pPr>
              <w:pStyle w:val="TableParagraph"/>
              <w:ind w:left="140"/>
              <w:rPr>
                <w:sz w:val="24"/>
                <w:szCs w:val="24"/>
                <w:lang w:val="ru-RU"/>
              </w:rPr>
            </w:pPr>
            <w:r w:rsidRPr="00F42E35">
              <w:rPr>
                <w:sz w:val="24"/>
                <w:szCs w:val="24"/>
                <w:lang w:val="ru-RU"/>
              </w:rPr>
              <w:t>рациональное познание. Мышление, его формы и методы. Знание как результат познавательной деятельности, его виды</w:t>
            </w:r>
          </w:p>
        </w:tc>
      </w:tr>
      <w:tr w:rsidR="00D36E9D" w:rsidRPr="00B42DAB" w14:paraId="6156E018" w14:textId="77777777">
        <w:trPr>
          <w:trHeight w:val="318"/>
        </w:trPr>
        <w:tc>
          <w:tcPr>
            <w:tcW w:w="1232" w:type="dxa"/>
          </w:tcPr>
          <w:p w14:paraId="56F1A70C" w14:textId="77777777" w:rsidR="00D36E9D" w:rsidRPr="00F42E35" w:rsidRDefault="00EE23DA" w:rsidP="00F42E35">
            <w:pPr>
              <w:pStyle w:val="TableParagraph"/>
              <w:ind w:left="355" w:right="329"/>
              <w:jc w:val="center"/>
              <w:rPr>
                <w:sz w:val="24"/>
                <w:szCs w:val="24"/>
              </w:rPr>
            </w:pPr>
            <w:r w:rsidRPr="00F42E35">
              <w:rPr>
                <w:sz w:val="24"/>
                <w:szCs w:val="24"/>
              </w:rPr>
              <w:t>1.5</w:t>
            </w:r>
          </w:p>
        </w:tc>
        <w:tc>
          <w:tcPr>
            <w:tcW w:w="9234" w:type="dxa"/>
          </w:tcPr>
          <w:p w14:paraId="0FA25300" w14:textId="77777777" w:rsidR="00D36E9D" w:rsidRPr="00F42E35" w:rsidRDefault="00EE23DA" w:rsidP="00F42E35">
            <w:pPr>
              <w:pStyle w:val="TableParagraph"/>
              <w:ind w:left="140"/>
              <w:rPr>
                <w:sz w:val="24"/>
                <w:szCs w:val="24"/>
                <w:lang w:val="ru-RU"/>
              </w:rPr>
            </w:pPr>
            <w:r w:rsidRPr="00F42E35">
              <w:rPr>
                <w:sz w:val="24"/>
                <w:szCs w:val="24"/>
                <w:lang w:val="ru-RU"/>
              </w:rPr>
              <w:t>Понятие истины, её критерии. Абсолютная, относительная истина</w:t>
            </w:r>
          </w:p>
        </w:tc>
      </w:tr>
      <w:tr w:rsidR="00D36E9D" w:rsidRPr="00B42DAB" w14:paraId="59784F30" w14:textId="77777777">
        <w:trPr>
          <w:trHeight w:val="645"/>
        </w:trPr>
        <w:tc>
          <w:tcPr>
            <w:tcW w:w="1232" w:type="dxa"/>
          </w:tcPr>
          <w:p w14:paraId="5CDFE24B" w14:textId="77777777" w:rsidR="00D36E9D" w:rsidRPr="00F42E35" w:rsidRDefault="00EE23DA" w:rsidP="00F42E35">
            <w:pPr>
              <w:pStyle w:val="TableParagraph"/>
              <w:ind w:left="355" w:right="329"/>
              <w:jc w:val="center"/>
              <w:rPr>
                <w:sz w:val="24"/>
                <w:szCs w:val="24"/>
              </w:rPr>
            </w:pPr>
            <w:r w:rsidRPr="00F42E35">
              <w:rPr>
                <w:sz w:val="24"/>
                <w:szCs w:val="24"/>
              </w:rPr>
              <w:t>1.6</w:t>
            </w:r>
          </w:p>
        </w:tc>
        <w:tc>
          <w:tcPr>
            <w:tcW w:w="9234" w:type="dxa"/>
          </w:tcPr>
          <w:p w14:paraId="13F92E77" w14:textId="77777777" w:rsidR="00D36E9D" w:rsidRPr="00F42E35" w:rsidRDefault="00EE23DA" w:rsidP="00F42E35">
            <w:pPr>
              <w:pStyle w:val="TableParagraph"/>
              <w:ind w:left="140"/>
              <w:rPr>
                <w:sz w:val="24"/>
                <w:szCs w:val="24"/>
                <w:lang w:val="ru-RU"/>
              </w:rPr>
            </w:pPr>
            <w:r w:rsidRPr="00F42E35">
              <w:rPr>
                <w:sz w:val="24"/>
                <w:szCs w:val="24"/>
                <w:lang w:val="ru-RU"/>
              </w:rPr>
              <w:t>Общество как система. Общественные отношения. Связи между подсистемами и элементами общества</w:t>
            </w:r>
          </w:p>
        </w:tc>
      </w:tr>
      <w:tr w:rsidR="00D36E9D" w:rsidRPr="00B42DAB" w14:paraId="0747C9D3" w14:textId="77777777">
        <w:trPr>
          <w:trHeight w:val="642"/>
        </w:trPr>
        <w:tc>
          <w:tcPr>
            <w:tcW w:w="1232" w:type="dxa"/>
          </w:tcPr>
          <w:p w14:paraId="7782DAF9" w14:textId="77777777" w:rsidR="00D36E9D" w:rsidRPr="00F42E35" w:rsidRDefault="00EE23DA" w:rsidP="00F42E35">
            <w:pPr>
              <w:pStyle w:val="TableParagraph"/>
              <w:ind w:left="355" w:right="329"/>
              <w:jc w:val="center"/>
              <w:rPr>
                <w:sz w:val="24"/>
                <w:szCs w:val="24"/>
              </w:rPr>
            </w:pPr>
            <w:r w:rsidRPr="00F42E35">
              <w:rPr>
                <w:sz w:val="24"/>
                <w:szCs w:val="24"/>
              </w:rPr>
              <w:t>1.7</w:t>
            </w:r>
          </w:p>
        </w:tc>
        <w:tc>
          <w:tcPr>
            <w:tcW w:w="9234" w:type="dxa"/>
          </w:tcPr>
          <w:p w14:paraId="721769EE" w14:textId="77777777" w:rsidR="00D36E9D" w:rsidRPr="00F42E35" w:rsidRDefault="00EE23DA" w:rsidP="00F42E35">
            <w:pPr>
              <w:pStyle w:val="TableParagraph"/>
              <w:ind w:left="140" w:right="1058"/>
              <w:rPr>
                <w:sz w:val="24"/>
                <w:szCs w:val="24"/>
                <w:lang w:val="ru-RU"/>
              </w:rPr>
            </w:pPr>
            <w:r w:rsidRPr="00F42E35">
              <w:rPr>
                <w:sz w:val="24"/>
                <w:szCs w:val="24"/>
                <w:lang w:val="ru-RU"/>
              </w:rPr>
              <w:t>Общественные потребности и социальные институты. Признаки и функции социальных институтов</w:t>
            </w:r>
          </w:p>
        </w:tc>
      </w:tr>
      <w:tr w:rsidR="00D36E9D" w:rsidRPr="00F42E35" w14:paraId="22F513FF" w14:textId="77777777">
        <w:trPr>
          <w:trHeight w:val="645"/>
        </w:trPr>
        <w:tc>
          <w:tcPr>
            <w:tcW w:w="1232" w:type="dxa"/>
          </w:tcPr>
          <w:p w14:paraId="68164897" w14:textId="77777777" w:rsidR="00D36E9D" w:rsidRPr="00F42E35" w:rsidRDefault="00EE23DA" w:rsidP="00F42E35">
            <w:pPr>
              <w:pStyle w:val="TableParagraph"/>
              <w:ind w:left="355" w:right="329"/>
              <w:jc w:val="center"/>
              <w:rPr>
                <w:sz w:val="24"/>
                <w:szCs w:val="24"/>
              </w:rPr>
            </w:pPr>
            <w:r w:rsidRPr="00F42E35">
              <w:rPr>
                <w:sz w:val="24"/>
                <w:szCs w:val="24"/>
              </w:rPr>
              <w:t>1.8</w:t>
            </w:r>
          </w:p>
        </w:tc>
        <w:tc>
          <w:tcPr>
            <w:tcW w:w="9234" w:type="dxa"/>
          </w:tcPr>
          <w:p w14:paraId="39EBB7C0" w14:textId="77777777" w:rsidR="00D36E9D" w:rsidRPr="00F42E35" w:rsidRDefault="00EE23DA" w:rsidP="00F42E35">
            <w:pPr>
              <w:pStyle w:val="TableParagraph"/>
              <w:ind w:left="140"/>
              <w:rPr>
                <w:sz w:val="24"/>
                <w:szCs w:val="24"/>
              </w:rPr>
            </w:pPr>
            <w:r w:rsidRPr="00F42E35">
              <w:rPr>
                <w:sz w:val="24"/>
                <w:szCs w:val="24"/>
                <w:lang w:val="ru-RU"/>
              </w:rPr>
              <w:t xml:space="preserve">Типы обществ. Постиндустриальное (информационное) общество и его особенности. </w:t>
            </w:r>
            <w:r w:rsidRPr="00F42E35">
              <w:rPr>
                <w:sz w:val="24"/>
                <w:szCs w:val="24"/>
              </w:rPr>
              <w:t>Роль массовой коммуникации в современном обществе</w:t>
            </w:r>
          </w:p>
        </w:tc>
      </w:tr>
      <w:tr w:rsidR="00D36E9D" w:rsidRPr="00B42DAB" w14:paraId="4737BC81" w14:textId="77777777">
        <w:trPr>
          <w:trHeight w:val="1609"/>
        </w:trPr>
        <w:tc>
          <w:tcPr>
            <w:tcW w:w="1232" w:type="dxa"/>
          </w:tcPr>
          <w:p w14:paraId="2F0CEFE9" w14:textId="77777777" w:rsidR="00D36E9D" w:rsidRPr="00F42E35" w:rsidRDefault="00EE23DA" w:rsidP="00F42E35">
            <w:pPr>
              <w:pStyle w:val="TableParagraph"/>
              <w:ind w:left="355" w:right="329"/>
              <w:jc w:val="center"/>
              <w:rPr>
                <w:sz w:val="24"/>
                <w:szCs w:val="24"/>
              </w:rPr>
            </w:pPr>
            <w:r w:rsidRPr="00F42E35">
              <w:rPr>
                <w:sz w:val="24"/>
                <w:szCs w:val="24"/>
              </w:rPr>
              <w:t>1.9</w:t>
            </w:r>
          </w:p>
        </w:tc>
        <w:tc>
          <w:tcPr>
            <w:tcW w:w="9234" w:type="dxa"/>
          </w:tcPr>
          <w:p w14:paraId="1E5C820E" w14:textId="77777777" w:rsidR="00D36E9D" w:rsidRPr="00F42E35" w:rsidRDefault="00EE23DA" w:rsidP="00F42E35">
            <w:pPr>
              <w:pStyle w:val="TableParagraph"/>
              <w:ind w:left="140" w:hanging="1"/>
              <w:rPr>
                <w:sz w:val="24"/>
                <w:szCs w:val="24"/>
                <w:lang w:val="ru-RU"/>
              </w:rPr>
            </w:pPr>
            <w:r w:rsidRPr="00F42E35">
              <w:rPr>
                <w:sz w:val="24"/>
                <w:szCs w:val="24"/>
                <w:lang w:val="ru-RU"/>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её противоречивые</w:t>
            </w:r>
          </w:p>
          <w:p w14:paraId="5DF626B4" w14:textId="77777777" w:rsidR="00D36E9D" w:rsidRPr="00F42E35" w:rsidRDefault="00EE23DA" w:rsidP="00F42E35">
            <w:pPr>
              <w:pStyle w:val="TableParagraph"/>
              <w:ind w:left="140" w:right="1058"/>
              <w:rPr>
                <w:sz w:val="24"/>
                <w:szCs w:val="24"/>
                <w:lang w:val="ru-RU"/>
              </w:rPr>
            </w:pPr>
            <w:r w:rsidRPr="00F42E35">
              <w:rPr>
                <w:sz w:val="24"/>
                <w:szCs w:val="24"/>
                <w:lang w:val="ru-RU"/>
              </w:rPr>
              <w:t xml:space="preserve">последствия. Российское общество и человек перед лицом угроз и вызовов </w:t>
            </w:r>
            <w:r w:rsidRPr="00F42E35">
              <w:rPr>
                <w:sz w:val="24"/>
                <w:szCs w:val="24"/>
              </w:rPr>
              <w:t>XXI</w:t>
            </w:r>
            <w:r w:rsidRPr="00F42E35">
              <w:rPr>
                <w:sz w:val="24"/>
                <w:szCs w:val="24"/>
                <w:lang w:val="ru-RU"/>
              </w:rPr>
              <w:t xml:space="preserve"> в.</w:t>
            </w:r>
          </w:p>
        </w:tc>
      </w:tr>
      <w:tr w:rsidR="00D36E9D" w:rsidRPr="00B42DAB" w14:paraId="28C4AE92" w14:textId="77777777">
        <w:trPr>
          <w:trHeight w:val="1608"/>
        </w:trPr>
        <w:tc>
          <w:tcPr>
            <w:tcW w:w="1232" w:type="dxa"/>
            <w:tcBorders>
              <w:bottom w:val="single" w:sz="12" w:space="0" w:color="000000"/>
            </w:tcBorders>
          </w:tcPr>
          <w:p w14:paraId="40477708" w14:textId="77777777" w:rsidR="00D36E9D" w:rsidRPr="00F42E35" w:rsidRDefault="00EE23DA" w:rsidP="00F42E35">
            <w:pPr>
              <w:pStyle w:val="TableParagraph"/>
              <w:ind w:left="358" w:right="329"/>
              <w:jc w:val="center"/>
              <w:rPr>
                <w:sz w:val="24"/>
                <w:szCs w:val="24"/>
              </w:rPr>
            </w:pPr>
            <w:r w:rsidRPr="00F42E35">
              <w:rPr>
                <w:sz w:val="24"/>
                <w:szCs w:val="24"/>
              </w:rPr>
              <w:t>1.10</w:t>
            </w:r>
          </w:p>
        </w:tc>
        <w:tc>
          <w:tcPr>
            <w:tcW w:w="9234" w:type="dxa"/>
            <w:tcBorders>
              <w:bottom w:val="single" w:sz="12" w:space="0" w:color="000000"/>
            </w:tcBorders>
          </w:tcPr>
          <w:p w14:paraId="10AE4367" w14:textId="77777777" w:rsidR="00D36E9D" w:rsidRPr="00F42E35" w:rsidRDefault="00EE23DA" w:rsidP="00F42E35">
            <w:pPr>
              <w:pStyle w:val="TableParagraph"/>
              <w:ind w:left="140" w:right="1058"/>
              <w:rPr>
                <w:sz w:val="24"/>
                <w:szCs w:val="24"/>
                <w:lang w:val="ru-RU"/>
              </w:rPr>
            </w:pPr>
            <w:r w:rsidRPr="00F42E35">
              <w:rPr>
                <w:sz w:val="24"/>
                <w:szCs w:val="24"/>
                <w:lang w:val="ru-RU"/>
              </w:rPr>
              <w:t>Духовная деятельность человека. Духовные ценности российского общества. Материальная и духовная культура. Формы культуры.</w:t>
            </w:r>
          </w:p>
          <w:p w14:paraId="085C8390" w14:textId="77777777" w:rsidR="00D36E9D" w:rsidRPr="00F42E35" w:rsidRDefault="00EE23DA" w:rsidP="00F42E35">
            <w:pPr>
              <w:pStyle w:val="TableParagraph"/>
              <w:ind w:left="140"/>
              <w:rPr>
                <w:sz w:val="24"/>
                <w:szCs w:val="24"/>
                <w:lang w:val="ru-RU"/>
              </w:rPr>
            </w:pPr>
            <w:r w:rsidRPr="00F42E35">
              <w:rPr>
                <w:sz w:val="24"/>
                <w:szCs w:val="24"/>
                <w:lang w:val="ru-RU"/>
              </w:rPr>
              <w:t>Народная, массовая и элитарная культура. Контркультура. Функции</w:t>
            </w:r>
          </w:p>
          <w:p w14:paraId="602FE72E" w14:textId="77777777" w:rsidR="00D36E9D" w:rsidRPr="00F42E35" w:rsidRDefault="00EE23DA" w:rsidP="00F42E35">
            <w:pPr>
              <w:pStyle w:val="TableParagraph"/>
              <w:ind w:left="140"/>
              <w:rPr>
                <w:sz w:val="24"/>
                <w:szCs w:val="24"/>
                <w:lang w:val="ru-RU"/>
              </w:rPr>
            </w:pPr>
            <w:r w:rsidRPr="00F42E35">
              <w:rPr>
                <w:sz w:val="24"/>
                <w:szCs w:val="24"/>
                <w:lang w:val="ru-RU"/>
              </w:rPr>
              <w:t>культуры. Культурное многообразие современного общества. Диалог культур. Вклад российской культуры в формирование ценностей</w:t>
            </w:r>
          </w:p>
        </w:tc>
      </w:tr>
      <w:tr w:rsidR="00D36E9D" w:rsidRPr="00F42E35" w14:paraId="7EAAB0F0" w14:textId="77777777">
        <w:trPr>
          <w:trHeight w:val="322"/>
        </w:trPr>
        <w:tc>
          <w:tcPr>
            <w:tcW w:w="1232" w:type="dxa"/>
            <w:tcBorders>
              <w:top w:val="single" w:sz="12" w:space="0" w:color="000000"/>
            </w:tcBorders>
          </w:tcPr>
          <w:p w14:paraId="1C69EF3B" w14:textId="77777777" w:rsidR="00D36E9D" w:rsidRPr="00F42E35" w:rsidRDefault="00D36E9D" w:rsidP="00F42E35">
            <w:pPr>
              <w:pStyle w:val="TableParagraph"/>
              <w:ind w:left="0"/>
              <w:rPr>
                <w:sz w:val="24"/>
                <w:szCs w:val="24"/>
                <w:lang w:val="ru-RU"/>
              </w:rPr>
            </w:pPr>
          </w:p>
        </w:tc>
        <w:tc>
          <w:tcPr>
            <w:tcW w:w="9234" w:type="dxa"/>
            <w:tcBorders>
              <w:top w:val="single" w:sz="12" w:space="0" w:color="000000"/>
            </w:tcBorders>
          </w:tcPr>
          <w:p w14:paraId="270B7C42" w14:textId="77777777" w:rsidR="00D36E9D" w:rsidRPr="00F42E35" w:rsidRDefault="00EE23DA" w:rsidP="00F42E35">
            <w:pPr>
              <w:pStyle w:val="TableParagraph"/>
              <w:ind w:left="140"/>
              <w:rPr>
                <w:sz w:val="24"/>
                <w:szCs w:val="24"/>
              </w:rPr>
            </w:pPr>
            <w:r w:rsidRPr="00F42E35">
              <w:rPr>
                <w:sz w:val="24"/>
                <w:szCs w:val="24"/>
              </w:rPr>
              <w:t>современного общества</w:t>
            </w:r>
          </w:p>
        </w:tc>
      </w:tr>
      <w:tr w:rsidR="00D36E9D" w:rsidRPr="00F42E35" w14:paraId="3F8E8E79" w14:textId="77777777">
        <w:trPr>
          <w:trHeight w:val="966"/>
        </w:trPr>
        <w:tc>
          <w:tcPr>
            <w:tcW w:w="1232" w:type="dxa"/>
          </w:tcPr>
          <w:p w14:paraId="7552D388" w14:textId="77777777" w:rsidR="00D36E9D" w:rsidRPr="00F42E35" w:rsidRDefault="00EE23DA" w:rsidP="00F42E35">
            <w:pPr>
              <w:pStyle w:val="TableParagraph"/>
              <w:ind w:left="358" w:right="329"/>
              <w:jc w:val="center"/>
              <w:rPr>
                <w:sz w:val="24"/>
                <w:szCs w:val="24"/>
              </w:rPr>
            </w:pPr>
            <w:r w:rsidRPr="00F42E35">
              <w:rPr>
                <w:sz w:val="24"/>
                <w:szCs w:val="24"/>
              </w:rPr>
              <w:t>1.11</w:t>
            </w:r>
          </w:p>
        </w:tc>
        <w:tc>
          <w:tcPr>
            <w:tcW w:w="9234" w:type="dxa"/>
          </w:tcPr>
          <w:p w14:paraId="0589FB6D" w14:textId="77777777" w:rsidR="00D36E9D" w:rsidRPr="00F42E35" w:rsidRDefault="00EE23DA" w:rsidP="00F42E35">
            <w:pPr>
              <w:pStyle w:val="TableParagraph"/>
              <w:ind w:left="140"/>
              <w:rPr>
                <w:sz w:val="24"/>
                <w:szCs w:val="24"/>
                <w:lang w:val="ru-RU"/>
              </w:rPr>
            </w:pPr>
            <w:r w:rsidRPr="00F42E35">
              <w:rPr>
                <w:sz w:val="24"/>
                <w:szCs w:val="24"/>
                <w:lang w:val="ru-RU"/>
              </w:rPr>
              <w:t>Мораль как общечеловеческая ценность и социальный регулятор. Категории морали. Нравственность. Этика и этические нормы.</w:t>
            </w:r>
          </w:p>
          <w:p w14:paraId="197F312F" w14:textId="77777777" w:rsidR="00D36E9D" w:rsidRPr="00F42E35" w:rsidRDefault="00EE23DA" w:rsidP="00F42E35">
            <w:pPr>
              <w:pStyle w:val="TableParagraph"/>
              <w:ind w:left="140"/>
              <w:rPr>
                <w:sz w:val="24"/>
                <w:szCs w:val="24"/>
              </w:rPr>
            </w:pPr>
            <w:r w:rsidRPr="00F42E35">
              <w:rPr>
                <w:sz w:val="24"/>
                <w:szCs w:val="24"/>
              </w:rPr>
              <w:t>Гражданственность. Патриотизм</w:t>
            </w:r>
          </w:p>
        </w:tc>
      </w:tr>
      <w:tr w:rsidR="00D36E9D" w:rsidRPr="00F42E35" w14:paraId="12D35544" w14:textId="77777777">
        <w:trPr>
          <w:trHeight w:val="695"/>
        </w:trPr>
        <w:tc>
          <w:tcPr>
            <w:tcW w:w="1232" w:type="dxa"/>
          </w:tcPr>
          <w:p w14:paraId="5AFC8CD9" w14:textId="77777777" w:rsidR="00D36E9D" w:rsidRPr="00F42E35" w:rsidRDefault="00EE23DA" w:rsidP="00F42E35">
            <w:pPr>
              <w:pStyle w:val="TableParagraph"/>
              <w:ind w:left="358" w:right="329"/>
              <w:jc w:val="center"/>
              <w:rPr>
                <w:sz w:val="24"/>
                <w:szCs w:val="24"/>
              </w:rPr>
            </w:pPr>
            <w:r w:rsidRPr="00F42E35">
              <w:rPr>
                <w:sz w:val="24"/>
                <w:szCs w:val="24"/>
              </w:rPr>
              <w:t>1.12</w:t>
            </w:r>
          </w:p>
        </w:tc>
        <w:tc>
          <w:tcPr>
            <w:tcW w:w="9234" w:type="dxa"/>
          </w:tcPr>
          <w:p w14:paraId="25B45952" w14:textId="77777777" w:rsidR="00D36E9D" w:rsidRPr="00F42E35" w:rsidRDefault="00EE23DA" w:rsidP="00F42E35">
            <w:pPr>
              <w:pStyle w:val="TableParagraph"/>
              <w:ind w:left="140"/>
              <w:rPr>
                <w:sz w:val="24"/>
                <w:szCs w:val="24"/>
              </w:rPr>
            </w:pPr>
            <w:r w:rsidRPr="00F42E35">
              <w:rPr>
                <w:sz w:val="24"/>
                <w:szCs w:val="24"/>
                <w:lang w:val="ru-RU"/>
              </w:rPr>
              <w:t xml:space="preserve">Наука. Естественные, технические, точные и социально-гуманитарные науки. </w:t>
            </w:r>
            <w:r w:rsidRPr="00F42E35">
              <w:rPr>
                <w:sz w:val="24"/>
                <w:szCs w:val="24"/>
              </w:rPr>
              <w:t>Особенности, уровни и методы научного познания. Особенности</w:t>
            </w:r>
          </w:p>
        </w:tc>
      </w:tr>
    </w:tbl>
    <w:p w14:paraId="507AC734" w14:textId="77777777" w:rsidR="00D36E9D" w:rsidRPr="00F42E35" w:rsidRDefault="00D36E9D" w:rsidP="00F42E35">
      <w:pPr>
        <w:rPr>
          <w:sz w:val="24"/>
          <w:szCs w:val="24"/>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2"/>
        <w:gridCol w:w="9234"/>
      </w:tblGrid>
      <w:tr w:rsidR="00D36E9D" w:rsidRPr="00B42DAB" w14:paraId="799B8236" w14:textId="77777777">
        <w:trPr>
          <w:trHeight w:val="952"/>
        </w:trPr>
        <w:tc>
          <w:tcPr>
            <w:tcW w:w="1232" w:type="dxa"/>
          </w:tcPr>
          <w:p w14:paraId="1138E3E5" w14:textId="77777777" w:rsidR="00D36E9D" w:rsidRPr="00F42E35" w:rsidRDefault="00D36E9D" w:rsidP="00F42E35">
            <w:pPr>
              <w:pStyle w:val="TableParagraph"/>
              <w:ind w:left="0"/>
              <w:rPr>
                <w:sz w:val="24"/>
                <w:szCs w:val="24"/>
              </w:rPr>
            </w:pPr>
          </w:p>
        </w:tc>
        <w:tc>
          <w:tcPr>
            <w:tcW w:w="9234" w:type="dxa"/>
          </w:tcPr>
          <w:p w14:paraId="4E8B7F0A" w14:textId="77777777" w:rsidR="00D36E9D" w:rsidRPr="00F42E35" w:rsidRDefault="00EE23DA" w:rsidP="00F42E35">
            <w:pPr>
              <w:pStyle w:val="TableParagraph"/>
              <w:ind w:left="140"/>
              <w:rPr>
                <w:sz w:val="24"/>
                <w:szCs w:val="24"/>
                <w:lang w:val="ru-RU"/>
              </w:rPr>
            </w:pPr>
            <w:r w:rsidRPr="00F42E35">
              <w:rPr>
                <w:sz w:val="24"/>
                <w:szCs w:val="24"/>
                <w:lang w:val="ru-RU"/>
              </w:rPr>
              <w:t>научного познания в социально-гуманитарных науках. Функции науки.</w:t>
            </w:r>
          </w:p>
          <w:p w14:paraId="58957AF9" w14:textId="77777777" w:rsidR="00D36E9D" w:rsidRPr="00F42E35" w:rsidRDefault="00EE23DA" w:rsidP="00F42E35">
            <w:pPr>
              <w:pStyle w:val="TableParagraph"/>
              <w:ind w:left="140"/>
              <w:rPr>
                <w:sz w:val="24"/>
                <w:szCs w:val="24"/>
                <w:lang w:val="ru-RU"/>
              </w:rPr>
            </w:pPr>
            <w:r w:rsidRPr="00F42E35">
              <w:rPr>
                <w:sz w:val="24"/>
                <w:szCs w:val="24"/>
                <w:lang w:val="ru-RU"/>
              </w:rPr>
              <w:t>Возрастание роли науки в современном обществе. Направления научно- технологического развития и научные достижения Российской Федерации</w:t>
            </w:r>
          </w:p>
        </w:tc>
      </w:tr>
      <w:tr w:rsidR="00D36E9D" w:rsidRPr="00F42E35" w14:paraId="40B03CC9" w14:textId="77777777">
        <w:trPr>
          <w:trHeight w:val="1289"/>
        </w:trPr>
        <w:tc>
          <w:tcPr>
            <w:tcW w:w="1232" w:type="dxa"/>
          </w:tcPr>
          <w:p w14:paraId="5DDF5710" w14:textId="77777777" w:rsidR="00D36E9D" w:rsidRPr="00F42E35" w:rsidRDefault="00EE23DA" w:rsidP="00F42E35">
            <w:pPr>
              <w:pStyle w:val="TableParagraph"/>
              <w:ind w:left="383"/>
              <w:rPr>
                <w:sz w:val="24"/>
                <w:szCs w:val="24"/>
              </w:rPr>
            </w:pPr>
            <w:r w:rsidRPr="00F42E35">
              <w:rPr>
                <w:sz w:val="24"/>
                <w:szCs w:val="24"/>
              </w:rPr>
              <w:t>1.13</w:t>
            </w:r>
          </w:p>
        </w:tc>
        <w:tc>
          <w:tcPr>
            <w:tcW w:w="9234" w:type="dxa"/>
          </w:tcPr>
          <w:p w14:paraId="5C1BEDFB" w14:textId="77777777" w:rsidR="00D36E9D" w:rsidRPr="00F42E35" w:rsidRDefault="00EE23DA" w:rsidP="00F42E35">
            <w:pPr>
              <w:pStyle w:val="TableParagraph"/>
              <w:ind w:left="140" w:right="336"/>
              <w:rPr>
                <w:sz w:val="24"/>
                <w:szCs w:val="24"/>
              </w:rPr>
            </w:pPr>
            <w:r w:rsidRPr="00F42E35">
              <w:rPr>
                <w:sz w:val="24"/>
                <w:szCs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sidRPr="00F42E35">
              <w:rPr>
                <w:sz w:val="24"/>
                <w:szCs w:val="24"/>
              </w:rPr>
              <w:t>Значение</w:t>
            </w:r>
          </w:p>
          <w:p w14:paraId="3685A8FA" w14:textId="77777777" w:rsidR="00D36E9D" w:rsidRPr="00F42E35" w:rsidRDefault="00EE23DA" w:rsidP="00F42E35">
            <w:pPr>
              <w:pStyle w:val="TableParagraph"/>
              <w:ind w:left="140"/>
              <w:rPr>
                <w:sz w:val="24"/>
                <w:szCs w:val="24"/>
              </w:rPr>
            </w:pPr>
            <w:r w:rsidRPr="00F42E35">
              <w:rPr>
                <w:sz w:val="24"/>
                <w:szCs w:val="24"/>
              </w:rPr>
              <w:t>самообразования</w:t>
            </w:r>
          </w:p>
        </w:tc>
      </w:tr>
      <w:tr w:rsidR="00D36E9D" w:rsidRPr="00F42E35" w14:paraId="03DFBA68" w14:textId="77777777">
        <w:trPr>
          <w:trHeight w:val="962"/>
        </w:trPr>
        <w:tc>
          <w:tcPr>
            <w:tcW w:w="1232" w:type="dxa"/>
          </w:tcPr>
          <w:p w14:paraId="4418CD2D" w14:textId="77777777" w:rsidR="00D36E9D" w:rsidRPr="00F42E35" w:rsidRDefault="00EE23DA" w:rsidP="00F42E35">
            <w:pPr>
              <w:pStyle w:val="TableParagraph"/>
              <w:ind w:left="383"/>
              <w:rPr>
                <w:sz w:val="24"/>
                <w:szCs w:val="24"/>
              </w:rPr>
            </w:pPr>
            <w:r w:rsidRPr="00F42E35">
              <w:rPr>
                <w:sz w:val="24"/>
                <w:szCs w:val="24"/>
              </w:rPr>
              <w:t>1.14</w:t>
            </w:r>
          </w:p>
        </w:tc>
        <w:tc>
          <w:tcPr>
            <w:tcW w:w="9234" w:type="dxa"/>
          </w:tcPr>
          <w:p w14:paraId="06840F3E" w14:textId="77777777" w:rsidR="00D36E9D" w:rsidRPr="00F42E35" w:rsidRDefault="00EE23DA" w:rsidP="00F42E35">
            <w:pPr>
              <w:pStyle w:val="TableParagraph"/>
              <w:ind w:left="140"/>
              <w:rPr>
                <w:sz w:val="24"/>
                <w:szCs w:val="24"/>
                <w:lang w:val="ru-RU"/>
              </w:rPr>
            </w:pPr>
            <w:r w:rsidRPr="00F42E35">
              <w:rPr>
                <w:sz w:val="24"/>
                <w:szCs w:val="24"/>
                <w:lang w:val="ru-RU"/>
              </w:rPr>
              <w:t>Религия, её роль в жизни общества и человека. Мировые и национальные</w:t>
            </w:r>
          </w:p>
          <w:p w14:paraId="1349737A" w14:textId="77777777" w:rsidR="00D36E9D" w:rsidRPr="00F42E35" w:rsidRDefault="00EE23DA" w:rsidP="00F42E35">
            <w:pPr>
              <w:pStyle w:val="TableParagraph"/>
              <w:ind w:left="140" w:right="1058"/>
              <w:rPr>
                <w:sz w:val="24"/>
                <w:szCs w:val="24"/>
              </w:rPr>
            </w:pPr>
            <w:r w:rsidRPr="00F42E35">
              <w:rPr>
                <w:sz w:val="24"/>
                <w:szCs w:val="24"/>
                <w:lang w:val="ru-RU"/>
              </w:rPr>
              <w:t xml:space="preserve">религии. Значение поддержания межконфессионального мира в Российской Федерации. </w:t>
            </w:r>
            <w:r w:rsidRPr="00F42E35">
              <w:rPr>
                <w:sz w:val="24"/>
                <w:szCs w:val="24"/>
              </w:rPr>
              <w:t>Свобода совести</w:t>
            </w:r>
          </w:p>
        </w:tc>
      </w:tr>
      <w:tr w:rsidR="00D36E9D" w:rsidRPr="00F42E35" w14:paraId="667C52DF" w14:textId="77777777">
        <w:trPr>
          <w:trHeight w:val="645"/>
        </w:trPr>
        <w:tc>
          <w:tcPr>
            <w:tcW w:w="1232" w:type="dxa"/>
          </w:tcPr>
          <w:p w14:paraId="38FEEC44" w14:textId="77777777" w:rsidR="00D36E9D" w:rsidRPr="00F42E35" w:rsidRDefault="00EE23DA" w:rsidP="00F42E35">
            <w:pPr>
              <w:pStyle w:val="TableParagraph"/>
              <w:ind w:left="383"/>
              <w:rPr>
                <w:sz w:val="24"/>
                <w:szCs w:val="24"/>
              </w:rPr>
            </w:pPr>
            <w:r w:rsidRPr="00F42E35">
              <w:rPr>
                <w:sz w:val="24"/>
                <w:szCs w:val="24"/>
              </w:rPr>
              <w:t>1.15</w:t>
            </w:r>
          </w:p>
        </w:tc>
        <w:tc>
          <w:tcPr>
            <w:tcW w:w="9234" w:type="dxa"/>
          </w:tcPr>
          <w:p w14:paraId="26BAC74B" w14:textId="77777777" w:rsidR="00D36E9D" w:rsidRPr="00F42E35" w:rsidRDefault="00EE23DA" w:rsidP="00F42E35">
            <w:pPr>
              <w:pStyle w:val="TableParagraph"/>
              <w:ind w:left="140"/>
              <w:rPr>
                <w:sz w:val="24"/>
                <w:szCs w:val="24"/>
              </w:rPr>
            </w:pPr>
            <w:r w:rsidRPr="00F42E35">
              <w:rPr>
                <w:sz w:val="24"/>
                <w:szCs w:val="24"/>
                <w:lang w:val="ru-RU"/>
              </w:rPr>
              <w:t xml:space="preserve">Искусство, его основные функции. Особенности искусства как формы духовной культуры. </w:t>
            </w:r>
            <w:r w:rsidRPr="00F42E35">
              <w:rPr>
                <w:sz w:val="24"/>
                <w:szCs w:val="24"/>
              </w:rPr>
              <w:t>Достижения современного российского искусства</w:t>
            </w:r>
          </w:p>
        </w:tc>
      </w:tr>
      <w:tr w:rsidR="00D36E9D" w:rsidRPr="00B42DAB" w14:paraId="45DABCDE" w14:textId="77777777">
        <w:trPr>
          <w:trHeight w:val="321"/>
        </w:trPr>
        <w:tc>
          <w:tcPr>
            <w:tcW w:w="1232" w:type="dxa"/>
          </w:tcPr>
          <w:p w14:paraId="4A8431EB" w14:textId="77777777" w:rsidR="00D36E9D" w:rsidRPr="00F42E35" w:rsidRDefault="00EE23DA" w:rsidP="00F42E35">
            <w:pPr>
              <w:pStyle w:val="TableParagraph"/>
              <w:ind w:left="23"/>
              <w:jc w:val="center"/>
              <w:rPr>
                <w:sz w:val="24"/>
                <w:szCs w:val="24"/>
              </w:rPr>
            </w:pPr>
            <w:r w:rsidRPr="00F42E35">
              <w:rPr>
                <w:sz w:val="24"/>
                <w:szCs w:val="24"/>
              </w:rPr>
              <w:t>2</w:t>
            </w:r>
          </w:p>
        </w:tc>
        <w:tc>
          <w:tcPr>
            <w:tcW w:w="9234" w:type="dxa"/>
          </w:tcPr>
          <w:p w14:paraId="4C7BD658" w14:textId="77777777" w:rsidR="00D36E9D" w:rsidRPr="00F42E35" w:rsidRDefault="00EE23DA" w:rsidP="00F42E35">
            <w:pPr>
              <w:pStyle w:val="TableParagraph"/>
              <w:ind w:left="139"/>
              <w:rPr>
                <w:sz w:val="24"/>
                <w:szCs w:val="24"/>
                <w:lang w:val="ru-RU"/>
              </w:rPr>
            </w:pPr>
            <w:r w:rsidRPr="00F42E35">
              <w:rPr>
                <w:sz w:val="24"/>
                <w:szCs w:val="24"/>
                <w:lang w:val="ru-RU"/>
              </w:rPr>
              <w:t>Экономическая жизнь общества (Введение в экономику)</w:t>
            </w:r>
          </w:p>
        </w:tc>
      </w:tr>
      <w:tr w:rsidR="00D36E9D" w:rsidRPr="00B42DAB" w14:paraId="2FFDC3C4" w14:textId="77777777">
        <w:trPr>
          <w:trHeight w:val="1286"/>
        </w:trPr>
        <w:tc>
          <w:tcPr>
            <w:tcW w:w="1232" w:type="dxa"/>
          </w:tcPr>
          <w:p w14:paraId="738C74C0" w14:textId="77777777" w:rsidR="00D36E9D" w:rsidRPr="00F42E35" w:rsidRDefault="00EE23DA" w:rsidP="00F42E35">
            <w:pPr>
              <w:pStyle w:val="TableParagraph"/>
              <w:ind w:left="452"/>
              <w:rPr>
                <w:sz w:val="24"/>
                <w:szCs w:val="24"/>
              </w:rPr>
            </w:pPr>
            <w:r w:rsidRPr="00F42E35">
              <w:rPr>
                <w:sz w:val="24"/>
                <w:szCs w:val="24"/>
              </w:rPr>
              <w:t>2.1</w:t>
            </w:r>
          </w:p>
        </w:tc>
        <w:tc>
          <w:tcPr>
            <w:tcW w:w="9234" w:type="dxa"/>
          </w:tcPr>
          <w:p w14:paraId="6E67DD5D" w14:textId="77777777" w:rsidR="00D36E9D" w:rsidRPr="00F42E35" w:rsidRDefault="00EE23DA" w:rsidP="00F42E35">
            <w:pPr>
              <w:pStyle w:val="TableParagraph"/>
              <w:ind w:left="140" w:hanging="1"/>
              <w:rPr>
                <w:sz w:val="24"/>
                <w:szCs w:val="24"/>
                <w:lang w:val="ru-RU"/>
              </w:rPr>
            </w:pPr>
            <w:r w:rsidRPr="00F42E35">
              <w:rPr>
                <w:sz w:val="24"/>
                <w:szCs w:val="24"/>
                <w:lang w:val="ru-RU"/>
              </w:rPr>
              <w:t>Роль экономики в жизни общества. Микроэкономика, макроэкономика, мировая экономика. Предмет и методы экономической науки.</w:t>
            </w:r>
          </w:p>
          <w:p w14:paraId="21A41D1E" w14:textId="77777777" w:rsidR="00D36E9D" w:rsidRPr="00F42E35" w:rsidRDefault="00EE23DA" w:rsidP="00F42E35">
            <w:pPr>
              <w:pStyle w:val="TableParagraph"/>
              <w:ind w:left="140"/>
              <w:rPr>
                <w:sz w:val="24"/>
                <w:szCs w:val="24"/>
                <w:lang w:val="ru-RU"/>
              </w:rPr>
            </w:pPr>
            <w:r w:rsidRPr="00F42E35">
              <w:rPr>
                <w:sz w:val="24"/>
                <w:szCs w:val="24"/>
                <w:lang w:val="ru-RU"/>
              </w:rPr>
              <w:t>Ограниченность ресурсов. Кривая производственных возможностей. Экономический выбор. Главные вопросы экономики</w:t>
            </w:r>
          </w:p>
        </w:tc>
      </w:tr>
      <w:tr w:rsidR="00D36E9D" w:rsidRPr="00F42E35" w14:paraId="6207FB2F" w14:textId="77777777">
        <w:trPr>
          <w:trHeight w:val="645"/>
        </w:trPr>
        <w:tc>
          <w:tcPr>
            <w:tcW w:w="1232" w:type="dxa"/>
          </w:tcPr>
          <w:p w14:paraId="354C1510" w14:textId="77777777" w:rsidR="00D36E9D" w:rsidRPr="00F42E35" w:rsidRDefault="00EE23DA" w:rsidP="00F42E35">
            <w:pPr>
              <w:pStyle w:val="TableParagraph"/>
              <w:ind w:left="452"/>
              <w:rPr>
                <w:sz w:val="24"/>
                <w:szCs w:val="24"/>
              </w:rPr>
            </w:pPr>
            <w:r w:rsidRPr="00F42E35">
              <w:rPr>
                <w:sz w:val="24"/>
                <w:szCs w:val="24"/>
              </w:rPr>
              <w:t>2.2</w:t>
            </w:r>
          </w:p>
        </w:tc>
        <w:tc>
          <w:tcPr>
            <w:tcW w:w="9234" w:type="dxa"/>
          </w:tcPr>
          <w:p w14:paraId="42D0DF01" w14:textId="77777777" w:rsidR="00D36E9D" w:rsidRPr="00F42E35" w:rsidRDefault="00EE23DA" w:rsidP="00F42E35">
            <w:pPr>
              <w:pStyle w:val="TableParagraph"/>
              <w:ind w:left="140"/>
              <w:rPr>
                <w:sz w:val="24"/>
                <w:szCs w:val="24"/>
              </w:rPr>
            </w:pPr>
            <w:r w:rsidRPr="00F42E35">
              <w:rPr>
                <w:sz w:val="24"/>
                <w:szCs w:val="24"/>
                <w:lang w:val="ru-RU"/>
              </w:rPr>
              <w:t xml:space="preserve">Экономические институты и их роль в развитии общества. </w:t>
            </w:r>
            <w:r w:rsidRPr="00F42E35">
              <w:rPr>
                <w:sz w:val="24"/>
                <w:szCs w:val="24"/>
              </w:rPr>
              <w:t>Собственность. Экономическое содержание собственности</w:t>
            </w:r>
          </w:p>
        </w:tc>
      </w:tr>
      <w:tr w:rsidR="00D36E9D" w:rsidRPr="00F42E35" w14:paraId="35CC65EC" w14:textId="77777777">
        <w:trPr>
          <w:trHeight w:val="321"/>
        </w:trPr>
        <w:tc>
          <w:tcPr>
            <w:tcW w:w="1232" w:type="dxa"/>
          </w:tcPr>
          <w:p w14:paraId="673C2166" w14:textId="77777777" w:rsidR="00D36E9D" w:rsidRPr="00F42E35" w:rsidRDefault="00EE23DA" w:rsidP="00F42E35">
            <w:pPr>
              <w:pStyle w:val="TableParagraph"/>
              <w:ind w:left="452"/>
              <w:rPr>
                <w:sz w:val="24"/>
                <w:szCs w:val="24"/>
              </w:rPr>
            </w:pPr>
            <w:r w:rsidRPr="00F42E35">
              <w:rPr>
                <w:sz w:val="24"/>
                <w:szCs w:val="24"/>
              </w:rPr>
              <w:t>2.3</w:t>
            </w:r>
          </w:p>
        </w:tc>
        <w:tc>
          <w:tcPr>
            <w:tcW w:w="9234" w:type="dxa"/>
          </w:tcPr>
          <w:p w14:paraId="08DA3268" w14:textId="77777777" w:rsidR="00D36E9D" w:rsidRPr="00F42E35" w:rsidRDefault="00EE23DA" w:rsidP="00F42E35">
            <w:pPr>
              <w:pStyle w:val="TableParagraph"/>
              <w:ind w:left="140"/>
              <w:rPr>
                <w:sz w:val="24"/>
                <w:szCs w:val="24"/>
              </w:rPr>
            </w:pPr>
            <w:r w:rsidRPr="00F42E35">
              <w:rPr>
                <w:sz w:val="24"/>
                <w:szCs w:val="24"/>
              </w:rPr>
              <w:t>Типы экономических систем</w:t>
            </w:r>
          </w:p>
        </w:tc>
      </w:tr>
      <w:tr w:rsidR="00D36E9D" w:rsidRPr="00B42DAB" w14:paraId="6C0B15C5" w14:textId="77777777">
        <w:trPr>
          <w:trHeight w:val="1931"/>
        </w:trPr>
        <w:tc>
          <w:tcPr>
            <w:tcW w:w="1232" w:type="dxa"/>
          </w:tcPr>
          <w:p w14:paraId="7D6ED3AA" w14:textId="77777777" w:rsidR="00D36E9D" w:rsidRPr="00F42E35" w:rsidRDefault="00EE23DA" w:rsidP="00F42E35">
            <w:pPr>
              <w:pStyle w:val="TableParagraph"/>
              <w:ind w:left="452"/>
              <w:rPr>
                <w:sz w:val="24"/>
                <w:szCs w:val="24"/>
              </w:rPr>
            </w:pPr>
            <w:r w:rsidRPr="00F42E35">
              <w:rPr>
                <w:sz w:val="24"/>
                <w:szCs w:val="24"/>
              </w:rPr>
              <w:t>2.4</w:t>
            </w:r>
          </w:p>
        </w:tc>
        <w:tc>
          <w:tcPr>
            <w:tcW w:w="9234" w:type="dxa"/>
          </w:tcPr>
          <w:p w14:paraId="1FBB2529" w14:textId="77777777" w:rsidR="00D36E9D" w:rsidRPr="00F42E35" w:rsidRDefault="00EE23DA" w:rsidP="00F42E35">
            <w:pPr>
              <w:pStyle w:val="TableParagraph"/>
              <w:ind w:left="140" w:hanging="1"/>
              <w:rPr>
                <w:sz w:val="24"/>
                <w:szCs w:val="24"/>
                <w:lang w:val="ru-RU"/>
              </w:rPr>
            </w:pPr>
            <w:r w:rsidRPr="00F42E35">
              <w:rPr>
                <w:sz w:val="24"/>
                <w:szCs w:val="24"/>
                <w:lang w:val="ru-RU"/>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w:t>
            </w:r>
          </w:p>
          <w:p w14:paraId="698D47DF" w14:textId="77777777" w:rsidR="00D36E9D" w:rsidRPr="00F42E35" w:rsidRDefault="00EE23DA" w:rsidP="00F42E35">
            <w:pPr>
              <w:pStyle w:val="TableParagraph"/>
              <w:ind w:left="140"/>
              <w:rPr>
                <w:sz w:val="24"/>
                <w:szCs w:val="24"/>
                <w:lang w:val="ru-RU"/>
              </w:rPr>
            </w:pPr>
            <w:r w:rsidRPr="00F42E35">
              <w:rPr>
                <w:sz w:val="24"/>
                <w:szCs w:val="24"/>
                <w:lang w:val="ru-RU"/>
              </w:rPr>
              <w:t>ответственность субъектов экономики. Экономическая деятельность и проблемы устойчивого развития общества</w:t>
            </w:r>
          </w:p>
        </w:tc>
      </w:tr>
      <w:tr w:rsidR="00D36E9D" w:rsidRPr="00B42DAB" w14:paraId="006C96CF" w14:textId="77777777">
        <w:trPr>
          <w:trHeight w:val="1930"/>
        </w:trPr>
        <w:tc>
          <w:tcPr>
            <w:tcW w:w="1232" w:type="dxa"/>
          </w:tcPr>
          <w:p w14:paraId="004F05A8" w14:textId="77777777" w:rsidR="00D36E9D" w:rsidRPr="00F42E35" w:rsidRDefault="00EE23DA" w:rsidP="00F42E35">
            <w:pPr>
              <w:pStyle w:val="TableParagraph"/>
              <w:ind w:left="452"/>
              <w:rPr>
                <w:sz w:val="24"/>
                <w:szCs w:val="24"/>
              </w:rPr>
            </w:pPr>
            <w:r w:rsidRPr="00F42E35">
              <w:rPr>
                <w:sz w:val="24"/>
                <w:szCs w:val="24"/>
              </w:rPr>
              <w:t>2.5</w:t>
            </w:r>
          </w:p>
        </w:tc>
        <w:tc>
          <w:tcPr>
            <w:tcW w:w="9234" w:type="dxa"/>
          </w:tcPr>
          <w:p w14:paraId="72989E79" w14:textId="77777777" w:rsidR="00D36E9D" w:rsidRPr="00F42E35" w:rsidRDefault="00EE23DA" w:rsidP="00F42E35">
            <w:pPr>
              <w:pStyle w:val="TableParagraph"/>
              <w:ind w:left="140" w:hanging="1"/>
              <w:rPr>
                <w:sz w:val="24"/>
                <w:szCs w:val="24"/>
                <w:lang w:val="ru-RU"/>
              </w:rPr>
            </w:pPr>
            <w:r w:rsidRPr="00F42E35">
              <w:rPr>
                <w:sz w:val="24"/>
                <w:szCs w:val="24"/>
                <w:lang w:val="ru-RU"/>
              </w:rPr>
              <w:t>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w:t>
            </w:r>
          </w:p>
          <w:p w14:paraId="64047ABF" w14:textId="77777777" w:rsidR="00D36E9D" w:rsidRPr="00F42E35" w:rsidRDefault="00EE23DA" w:rsidP="00F42E35">
            <w:pPr>
              <w:pStyle w:val="TableParagraph"/>
              <w:ind w:left="140"/>
              <w:rPr>
                <w:sz w:val="24"/>
                <w:szCs w:val="24"/>
                <w:lang w:val="ru-RU"/>
              </w:rPr>
            </w:pPr>
            <w:r w:rsidRPr="00F42E35">
              <w:rPr>
                <w:sz w:val="24"/>
                <w:szCs w:val="24"/>
                <w:lang w:val="ru-RU"/>
              </w:rPr>
              <w:t>Рыночное равновесие, равновесная цена. Эластичность спроса и эластичность предложения. Товары Гиффена и эффект Веблена. Рынки</w:t>
            </w:r>
          </w:p>
          <w:p w14:paraId="1AE5E41B" w14:textId="77777777" w:rsidR="00D36E9D" w:rsidRPr="00F42E35" w:rsidRDefault="00EE23DA" w:rsidP="00F42E35">
            <w:pPr>
              <w:pStyle w:val="TableParagraph"/>
              <w:ind w:left="140"/>
              <w:rPr>
                <w:sz w:val="24"/>
                <w:szCs w:val="24"/>
                <w:lang w:val="ru-RU"/>
              </w:rPr>
            </w:pPr>
            <w:r w:rsidRPr="00F42E35">
              <w:rPr>
                <w:sz w:val="24"/>
                <w:szCs w:val="24"/>
                <w:lang w:val="ru-RU"/>
              </w:rPr>
              <w:t>труда, капитала, земли, информации</w:t>
            </w:r>
          </w:p>
        </w:tc>
      </w:tr>
      <w:tr w:rsidR="00D36E9D" w:rsidRPr="00F42E35" w14:paraId="55837D76" w14:textId="77777777">
        <w:trPr>
          <w:trHeight w:val="1932"/>
        </w:trPr>
        <w:tc>
          <w:tcPr>
            <w:tcW w:w="1232" w:type="dxa"/>
            <w:tcBorders>
              <w:bottom w:val="single" w:sz="12" w:space="0" w:color="000000"/>
            </w:tcBorders>
          </w:tcPr>
          <w:p w14:paraId="60E2431D" w14:textId="77777777" w:rsidR="00D36E9D" w:rsidRPr="00F42E35" w:rsidRDefault="00EE23DA" w:rsidP="00F42E35">
            <w:pPr>
              <w:pStyle w:val="TableParagraph"/>
              <w:ind w:left="452"/>
              <w:rPr>
                <w:sz w:val="24"/>
                <w:szCs w:val="24"/>
              </w:rPr>
            </w:pPr>
            <w:r w:rsidRPr="00F42E35">
              <w:rPr>
                <w:sz w:val="24"/>
                <w:szCs w:val="24"/>
              </w:rPr>
              <w:t>2.6</w:t>
            </w:r>
          </w:p>
        </w:tc>
        <w:tc>
          <w:tcPr>
            <w:tcW w:w="9234" w:type="dxa"/>
            <w:tcBorders>
              <w:bottom w:val="single" w:sz="12" w:space="0" w:color="000000"/>
            </w:tcBorders>
          </w:tcPr>
          <w:p w14:paraId="6335870D" w14:textId="77777777" w:rsidR="00D36E9D" w:rsidRPr="00F42E35" w:rsidRDefault="00EE23DA" w:rsidP="00F42E35">
            <w:pPr>
              <w:pStyle w:val="TableParagraph"/>
              <w:ind w:left="140" w:hanging="1"/>
              <w:rPr>
                <w:sz w:val="24"/>
                <w:szCs w:val="24"/>
                <w:lang w:val="ru-RU"/>
              </w:rPr>
            </w:pPr>
            <w:r w:rsidRPr="00F42E35">
              <w:rPr>
                <w:sz w:val="24"/>
                <w:szCs w:val="24"/>
                <w:lang w:val="ru-RU"/>
              </w:rPr>
              <w:t>Конкуренция как основа функционирования рынка. Типы рыночных структур. Совершенная и несовершенная конкуренция.</w:t>
            </w:r>
          </w:p>
          <w:p w14:paraId="178AE906" w14:textId="77777777" w:rsidR="00D36E9D" w:rsidRPr="00F42E35" w:rsidRDefault="00EE23DA" w:rsidP="00F42E35">
            <w:pPr>
              <w:pStyle w:val="TableParagraph"/>
              <w:ind w:left="140"/>
              <w:rPr>
                <w:sz w:val="24"/>
                <w:szCs w:val="24"/>
              </w:rPr>
            </w:pPr>
            <w:r w:rsidRPr="00F42E35">
              <w:rPr>
                <w:sz w:val="24"/>
                <w:szCs w:val="24"/>
                <w:lang w:val="ru-RU"/>
              </w:rPr>
              <w:t xml:space="preserve">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w:t>
            </w:r>
            <w:r w:rsidRPr="00F42E35">
              <w:rPr>
                <w:sz w:val="24"/>
                <w:szCs w:val="24"/>
              </w:rPr>
              <w:t>Методы</w:t>
            </w:r>
          </w:p>
          <w:p w14:paraId="471A42DA" w14:textId="77777777" w:rsidR="00D36E9D" w:rsidRPr="00F42E35" w:rsidRDefault="00EE23DA" w:rsidP="00F42E35">
            <w:pPr>
              <w:pStyle w:val="TableParagraph"/>
              <w:ind w:left="140"/>
              <w:rPr>
                <w:sz w:val="24"/>
                <w:szCs w:val="24"/>
              </w:rPr>
            </w:pPr>
            <w:r w:rsidRPr="00F42E35">
              <w:rPr>
                <w:sz w:val="24"/>
                <w:szCs w:val="24"/>
              </w:rPr>
              <w:t>антимонопольного регулирования экономики</w:t>
            </w:r>
          </w:p>
        </w:tc>
      </w:tr>
      <w:tr w:rsidR="00D36E9D" w:rsidRPr="00B42DAB" w14:paraId="0B39F960" w14:textId="77777777">
        <w:trPr>
          <w:trHeight w:val="1612"/>
        </w:trPr>
        <w:tc>
          <w:tcPr>
            <w:tcW w:w="1232" w:type="dxa"/>
            <w:tcBorders>
              <w:top w:val="single" w:sz="12" w:space="0" w:color="000000"/>
            </w:tcBorders>
          </w:tcPr>
          <w:p w14:paraId="3070F0A9" w14:textId="77777777" w:rsidR="00D36E9D" w:rsidRPr="00F42E35" w:rsidRDefault="00EE23DA" w:rsidP="00F42E35">
            <w:pPr>
              <w:pStyle w:val="TableParagraph"/>
              <w:ind w:left="452"/>
              <w:rPr>
                <w:sz w:val="24"/>
                <w:szCs w:val="24"/>
              </w:rPr>
            </w:pPr>
            <w:r w:rsidRPr="00F42E35">
              <w:rPr>
                <w:sz w:val="24"/>
                <w:szCs w:val="24"/>
              </w:rPr>
              <w:t>2.7</w:t>
            </w:r>
          </w:p>
        </w:tc>
        <w:tc>
          <w:tcPr>
            <w:tcW w:w="9234" w:type="dxa"/>
            <w:tcBorders>
              <w:top w:val="single" w:sz="12" w:space="0" w:color="000000"/>
            </w:tcBorders>
          </w:tcPr>
          <w:p w14:paraId="77CD403C" w14:textId="77777777" w:rsidR="00D36E9D" w:rsidRPr="00F42E35" w:rsidRDefault="00EE23DA" w:rsidP="00F42E35">
            <w:pPr>
              <w:pStyle w:val="TableParagraph"/>
              <w:ind w:left="140" w:right="476" w:hanging="1"/>
              <w:jc w:val="both"/>
              <w:rPr>
                <w:sz w:val="24"/>
                <w:szCs w:val="24"/>
                <w:lang w:val="ru-RU"/>
              </w:rPr>
            </w:pPr>
            <w:r w:rsidRPr="00F42E35">
              <w:rPr>
                <w:sz w:val="24"/>
                <w:szCs w:val="24"/>
                <w:lang w:val="ru-RU"/>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w:t>
            </w:r>
          </w:p>
          <w:p w14:paraId="18262A85" w14:textId="77777777" w:rsidR="00D36E9D" w:rsidRPr="00F42E35" w:rsidRDefault="00EE23DA" w:rsidP="00F42E35">
            <w:pPr>
              <w:pStyle w:val="TableParagraph"/>
              <w:ind w:left="140" w:right="516"/>
              <w:jc w:val="both"/>
              <w:rPr>
                <w:sz w:val="24"/>
                <w:szCs w:val="24"/>
                <w:lang w:val="ru-RU"/>
              </w:rPr>
            </w:pPr>
            <w:r w:rsidRPr="00F42E35">
              <w:rPr>
                <w:sz w:val="24"/>
                <w:szCs w:val="24"/>
                <w:lang w:val="ru-RU"/>
              </w:rPr>
              <w:t xml:space="preserve">Особенности труда молодёжи. Деятельность профсоюзов. </w:t>
            </w:r>
            <w:r w:rsidRPr="00F42E35">
              <w:rPr>
                <w:spacing w:val="-3"/>
                <w:sz w:val="24"/>
                <w:szCs w:val="24"/>
                <w:lang w:val="ru-RU"/>
              </w:rPr>
              <w:t xml:space="preserve">Потребности </w:t>
            </w:r>
            <w:r w:rsidRPr="00F42E35">
              <w:rPr>
                <w:sz w:val="24"/>
                <w:szCs w:val="24"/>
                <w:lang w:val="ru-RU"/>
              </w:rPr>
              <w:t>современного рынка труда в Российской</w:t>
            </w:r>
            <w:r w:rsidRPr="00F42E35">
              <w:rPr>
                <w:spacing w:val="-3"/>
                <w:sz w:val="24"/>
                <w:szCs w:val="24"/>
                <w:lang w:val="ru-RU"/>
              </w:rPr>
              <w:t xml:space="preserve"> Федерации</w:t>
            </w:r>
          </w:p>
        </w:tc>
      </w:tr>
      <w:tr w:rsidR="00D36E9D" w:rsidRPr="00F42E35" w14:paraId="427080F6" w14:textId="77777777">
        <w:trPr>
          <w:trHeight w:val="1422"/>
        </w:trPr>
        <w:tc>
          <w:tcPr>
            <w:tcW w:w="1232" w:type="dxa"/>
          </w:tcPr>
          <w:p w14:paraId="4A208F2C" w14:textId="77777777" w:rsidR="00D36E9D" w:rsidRPr="00F42E35" w:rsidRDefault="00EE23DA" w:rsidP="00F42E35">
            <w:pPr>
              <w:pStyle w:val="TableParagraph"/>
              <w:ind w:left="452"/>
              <w:rPr>
                <w:sz w:val="24"/>
                <w:szCs w:val="24"/>
              </w:rPr>
            </w:pPr>
            <w:r w:rsidRPr="00F42E35">
              <w:rPr>
                <w:sz w:val="24"/>
                <w:szCs w:val="24"/>
              </w:rPr>
              <w:t>2.8</w:t>
            </w:r>
          </w:p>
        </w:tc>
        <w:tc>
          <w:tcPr>
            <w:tcW w:w="9234" w:type="dxa"/>
          </w:tcPr>
          <w:p w14:paraId="5E2166C5" w14:textId="77777777" w:rsidR="00D36E9D" w:rsidRPr="00F42E35" w:rsidRDefault="00EE23DA" w:rsidP="00F42E35">
            <w:pPr>
              <w:pStyle w:val="TableParagraph"/>
              <w:ind w:left="140" w:right="140" w:hanging="1"/>
              <w:rPr>
                <w:sz w:val="24"/>
                <w:szCs w:val="24"/>
              </w:rPr>
            </w:pPr>
            <w:r w:rsidRPr="00F42E35">
              <w:rPr>
                <w:sz w:val="24"/>
                <w:szCs w:val="24"/>
                <w:lang w:val="ru-RU"/>
              </w:rPr>
              <w:t xml:space="preserve">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w:t>
            </w:r>
            <w:r w:rsidRPr="00F42E35">
              <w:rPr>
                <w:sz w:val="24"/>
                <w:szCs w:val="24"/>
              </w:rPr>
              <w:t>Издержки, их виды</w:t>
            </w:r>
          </w:p>
        </w:tc>
      </w:tr>
    </w:tbl>
    <w:p w14:paraId="71103EB2" w14:textId="77777777" w:rsidR="00D36E9D" w:rsidRPr="00F42E35" w:rsidRDefault="00D36E9D" w:rsidP="00F42E35">
      <w:pPr>
        <w:rPr>
          <w:sz w:val="24"/>
          <w:szCs w:val="24"/>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2"/>
        <w:gridCol w:w="9234"/>
      </w:tblGrid>
      <w:tr w:rsidR="00D36E9D" w:rsidRPr="00B42DAB" w14:paraId="6148A8A6" w14:textId="77777777">
        <w:trPr>
          <w:trHeight w:val="1275"/>
        </w:trPr>
        <w:tc>
          <w:tcPr>
            <w:tcW w:w="1232" w:type="dxa"/>
          </w:tcPr>
          <w:p w14:paraId="174230FF" w14:textId="77777777" w:rsidR="00D36E9D" w:rsidRPr="00F42E35" w:rsidRDefault="00D36E9D" w:rsidP="00F42E35">
            <w:pPr>
              <w:pStyle w:val="TableParagraph"/>
              <w:ind w:left="0"/>
              <w:rPr>
                <w:sz w:val="24"/>
                <w:szCs w:val="24"/>
              </w:rPr>
            </w:pPr>
          </w:p>
        </w:tc>
        <w:tc>
          <w:tcPr>
            <w:tcW w:w="9234" w:type="dxa"/>
          </w:tcPr>
          <w:p w14:paraId="615E63B4" w14:textId="77777777" w:rsidR="00D36E9D" w:rsidRPr="00F42E35" w:rsidRDefault="00EE23DA" w:rsidP="00F42E35">
            <w:pPr>
              <w:pStyle w:val="TableParagraph"/>
              <w:ind w:left="140"/>
              <w:rPr>
                <w:sz w:val="24"/>
                <w:szCs w:val="24"/>
                <w:lang w:val="ru-RU"/>
              </w:rPr>
            </w:pPr>
            <w:r w:rsidRPr="00F42E35">
              <w:rPr>
                <w:sz w:val="24"/>
                <w:szCs w:val="24"/>
                <w:lang w:val="ru-RU"/>
              </w:rPr>
              <w:t>(необратимые издержки, постоянные и переменные издержки, средние и предельные издержки). Амортизационные отчисления. Выручка, прибыль.</w:t>
            </w:r>
          </w:p>
          <w:p w14:paraId="7D23CBA6" w14:textId="77777777" w:rsidR="00D36E9D" w:rsidRPr="00F42E35" w:rsidRDefault="00EE23DA" w:rsidP="00F42E35">
            <w:pPr>
              <w:pStyle w:val="TableParagraph"/>
              <w:ind w:left="140"/>
              <w:rPr>
                <w:sz w:val="24"/>
                <w:szCs w:val="24"/>
                <w:lang w:val="ru-RU"/>
              </w:rPr>
            </w:pPr>
            <w:r w:rsidRPr="00F42E35">
              <w:rPr>
                <w:sz w:val="24"/>
                <w:szCs w:val="24"/>
                <w:lang w:val="ru-RU"/>
              </w:rPr>
              <w:t>Экономическая эффективность. Эффект масштаба производства. Влияние конкуренции на деятельность фирмы</w:t>
            </w:r>
          </w:p>
        </w:tc>
      </w:tr>
      <w:tr w:rsidR="00D36E9D" w:rsidRPr="00B42DAB" w14:paraId="0A008BC5" w14:textId="77777777">
        <w:trPr>
          <w:trHeight w:val="1287"/>
        </w:trPr>
        <w:tc>
          <w:tcPr>
            <w:tcW w:w="1232" w:type="dxa"/>
          </w:tcPr>
          <w:p w14:paraId="3B7AC032" w14:textId="77777777" w:rsidR="00D36E9D" w:rsidRPr="00F42E35" w:rsidRDefault="00EE23DA" w:rsidP="00F42E35">
            <w:pPr>
              <w:pStyle w:val="TableParagraph"/>
              <w:ind w:left="452"/>
              <w:rPr>
                <w:sz w:val="24"/>
                <w:szCs w:val="24"/>
              </w:rPr>
            </w:pPr>
            <w:r w:rsidRPr="00F42E35">
              <w:rPr>
                <w:sz w:val="24"/>
                <w:szCs w:val="24"/>
              </w:rPr>
              <w:t>2.9</w:t>
            </w:r>
          </w:p>
        </w:tc>
        <w:tc>
          <w:tcPr>
            <w:tcW w:w="9234" w:type="dxa"/>
          </w:tcPr>
          <w:p w14:paraId="6F2C1A79" w14:textId="77777777" w:rsidR="00D36E9D" w:rsidRPr="00F42E35" w:rsidRDefault="00EE23DA" w:rsidP="00F42E35">
            <w:pPr>
              <w:pStyle w:val="TableParagraph"/>
              <w:ind w:left="140" w:right="403" w:hanging="1"/>
              <w:rPr>
                <w:sz w:val="24"/>
                <w:szCs w:val="24"/>
                <w:lang w:val="ru-RU"/>
              </w:rPr>
            </w:pPr>
            <w:r w:rsidRPr="00F42E35">
              <w:rPr>
                <w:sz w:val="24"/>
                <w:szCs w:val="24"/>
                <w:lang w:val="ru-RU"/>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D36E9D" w:rsidRPr="00F42E35" w14:paraId="14F7DA0C" w14:textId="77777777">
        <w:trPr>
          <w:trHeight w:val="1609"/>
        </w:trPr>
        <w:tc>
          <w:tcPr>
            <w:tcW w:w="1232" w:type="dxa"/>
          </w:tcPr>
          <w:p w14:paraId="51FEC920" w14:textId="77777777" w:rsidR="00D36E9D" w:rsidRPr="00F42E35" w:rsidRDefault="00EE23DA" w:rsidP="00F42E35">
            <w:pPr>
              <w:pStyle w:val="TableParagraph"/>
              <w:ind w:left="383"/>
              <w:rPr>
                <w:sz w:val="24"/>
                <w:szCs w:val="24"/>
              </w:rPr>
            </w:pPr>
            <w:r w:rsidRPr="00F42E35">
              <w:rPr>
                <w:sz w:val="24"/>
                <w:szCs w:val="24"/>
              </w:rPr>
              <w:t>2.10</w:t>
            </w:r>
          </w:p>
        </w:tc>
        <w:tc>
          <w:tcPr>
            <w:tcW w:w="9234" w:type="dxa"/>
          </w:tcPr>
          <w:p w14:paraId="3676B22F" w14:textId="77777777" w:rsidR="00D36E9D" w:rsidRPr="00F42E35" w:rsidRDefault="00EE23DA" w:rsidP="00F42E35">
            <w:pPr>
              <w:pStyle w:val="TableParagraph"/>
              <w:ind w:left="140"/>
              <w:rPr>
                <w:sz w:val="24"/>
                <w:szCs w:val="24"/>
              </w:rPr>
            </w:pPr>
            <w:r w:rsidRPr="00F42E35">
              <w:rPr>
                <w:sz w:val="24"/>
                <w:szCs w:val="24"/>
                <w:lang w:val="ru-RU"/>
              </w:rPr>
              <w:t xml:space="preserve">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w:t>
            </w:r>
            <w:r w:rsidRPr="00F42E35">
              <w:rPr>
                <w:sz w:val="24"/>
                <w:szCs w:val="24"/>
              </w:rPr>
              <w:t>Денежные агрегаты. Денежная масса и денежная база.</w:t>
            </w:r>
          </w:p>
          <w:p w14:paraId="029E7B96" w14:textId="77777777" w:rsidR="00D36E9D" w:rsidRPr="00F42E35" w:rsidRDefault="00EE23DA" w:rsidP="00F42E35">
            <w:pPr>
              <w:pStyle w:val="TableParagraph"/>
              <w:ind w:left="140"/>
              <w:rPr>
                <w:sz w:val="24"/>
                <w:szCs w:val="24"/>
              </w:rPr>
            </w:pPr>
            <w:r w:rsidRPr="00F42E35">
              <w:rPr>
                <w:sz w:val="24"/>
                <w:szCs w:val="24"/>
              </w:rPr>
              <w:t>Денежный мультипликатор</w:t>
            </w:r>
          </w:p>
        </w:tc>
      </w:tr>
      <w:tr w:rsidR="00D36E9D" w:rsidRPr="00F42E35" w14:paraId="0F87AA36" w14:textId="77777777">
        <w:trPr>
          <w:trHeight w:val="966"/>
        </w:trPr>
        <w:tc>
          <w:tcPr>
            <w:tcW w:w="1232" w:type="dxa"/>
          </w:tcPr>
          <w:p w14:paraId="0374CCD1" w14:textId="77777777" w:rsidR="00D36E9D" w:rsidRPr="00F42E35" w:rsidRDefault="00EE23DA" w:rsidP="00F42E35">
            <w:pPr>
              <w:pStyle w:val="TableParagraph"/>
              <w:ind w:left="383"/>
              <w:rPr>
                <w:sz w:val="24"/>
                <w:szCs w:val="24"/>
              </w:rPr>
            </w:pPr>
            <w:r w:rsidRPr="00F42E35">
              <w:rPr>
                <w:sz w:val="24"/>
                <w:szCs w:val="24"/>
              </w:rPr>
              <w:t>2.11</w:t>
            </w:r>
          </w:p>
        </w:tc>
        <w:tc>
          <w:tcPr>
            <w:tcW w:w="9234" w:type="dxa"/>
          </w:tcPr>
          <w:p w14:paraId="32E218DC" w14:textId="77777777" w:rsidR="00D36E9D" w:rsidRPr="00F42E35" w:rsidRDefault="00EE23DA" w:rsidP="00F42E35">
            <w:pPr>
              <w:pStyle w:val="TableParagraph"/>
              <w:ind w:left="140"/>
              <w:rPr>
                <w:sz w:val="24"/>
                <w:szCs w:val="24"/>
                <w:lang w:val="ru-RU"/>
              </w:rPr>
            </w:pPr>
            <w:r w:rsidRPr="00F42E35">
              <w:rPr>
                <w:sz w:val="24"/>
                <w:szCs w:val="24"/>
                <w:lang w:val="ru-RU"/>
              </w:rPr>
              <w:t>Финансовые услуги. Вклады и кредиты. Цифровые финансовые услуги.</w:t>
            </w:r>
          </w:p>
          <w:p w14:paraId="26E08CD6" w14:textId="77777777" w:rsidR="00D36E9D" w:rsidRPr="00F42E35" w:rsidRDefault="00EE23DA" w:rsidP="00F42E35">
            <w:pPr>
              <w:pStyle w:val="TableParagraph"/>
              <w:ind w:left="140"/>
              <w:rPr>
                <w:sz w:val="24"/>
                <w:szCs w:val="24"/>
              </w:rPr>
            </w:pPr>
            <w:r w:rsidRPr="00F42E35">
              <w:rPr>
                <w:sz w:val="24"/>
                <w:szCs w:val="24"/>
                <w:lang w:val="ru-RU"/>
              </w:rPr>
              <w:t xml:space="preserve">Финансовые технологии и финансовая безопасность. </w:t>
            </w:r>
            <w:r w:rsidRPr="00F42E35">
              <w:rPr>
                <w:sz w:val="24"/>
                <w:szCs w:val="24"/>
              </w:rPr>
              <w:t>Цифровые финансовые активы</w:t>
            </w:r>
          </w:p>
        </w:tc>
      </w:tr>
      <w:tr w:rsidR="00D36E9D" w:rsidRPr="00B42DAB" w14:paraId="26B4BA07" w14:textId="77777777">
        <w:trPr>
          <w:trHeight w:val="641"/>
        </w:trPr>
        <w:tc>
          <w:tcPr>
            <w:tcW w:w="1232" w:type="dxa"/>
          </w:tcPr>
          <w:p w14:paraId="6299A37F" w14:textId="77777777" w:rsidR="00D36E9D" w:rsidRPr="00F42E35" w:rsidRDefault="00EE23DA" w:rsidP="00F42E35">
            <w:pPr>
              <w:pStyle w:val="TableParagraph"/>
              <w:ind w:left="383"/>
              <w:rPr>
                <w:sz w:val="24"/>
                <w:szCs w:val="24"/>
              </w:rPr>
            </w:pPr>
            <w:r w:rsidRPr="00F42E35">
              <w:rPr>
                <w:sz w:val="24"/>
                <w:szCs w:val="24"/>
              </w:rPr>
              <w:t>2.12</w:t>
            </w:r>
          </w:p>
        </w:tc>
        <w:tc>
          <w:tcPr>
            <w:tcW w:w="9234" w:type="dxa"/>
          </w:tcPr>
          <w:p w14:paraId="3B221CB9" w14:textId="77777777" w:rsidR="00D36E9D" w:rsidRPr="00F42E35" w:rsidRDefault="00EE23DA" w:rsidP="00F42E35">
            <w:pPr>
              <w:pStyle w:val="TableParagraph"/>
              <w:ind w:left="140"/>
              <w:rPr>
                <w:sz w:val="24"/>
                <w:szCs w:val="24"/>
                <w:lang w:val="ru-RU"/>
              </w:rPr>
            </w:pPr>
            <w:r w:rsidRPr="00F42E35">
              <w:rPr>
                <w:sz w:val="24"/>
                <w:szCs w:val="24"/>
                <w:lang w:val="ru-RU"/>
              </w:rPr>
              <w:t>Инфляция: причины, виды, социально-экономические последствия. Антиинфляционная политика в Российской Федерации</w:t>
            </w:r>
          </w:p>
        </w:tc>
      </w:tr>
      <w:tr w:rsidR="00D36E9D" w:rsidRPr="00F42E35" w14:paraId="3E2F7D84" w14:textId="77777777">
        <w:trPr>
          <w:trHeight w:val="1932"/>
        </w:trPr>
        <w:tc>
          <w:tcPr>
            <w:tcW w:w="1232" w:type="dxa"/>
          </w:tcPr>
          <w:p w14:paraId="7E5169B1" w14:textId="77777777" w:rsidR="00D36E9D" w:rsidRPr="00F42E35" w:rsidRDefault="00EE23DA" w:rsidP="00F42E35">
            <w:pPr>
              <w:pStyle w:val="TableParagraph"/>
              <w:ind w:left="383"/>
              <w:rPr>
                <w:sz w:val="24"/>
                <w:szCs w:val="24"/>
              </w:rPr>
            </w:pPr>
            <w:r w:rsidRPr="00F42E35">
              <w:rPr>
                <w:sz w:val="24"/>
                <w:szCs w:val="24"/>
              </w:rPr>
              <w:t>2.13</w:t>
            </w:r>
          </w:p>
        </w:tc>
        <w:tc>
          <w:tcPr>
            <w:tcW w:w="9234" w:type="dxa"/>
          </w:tcPr>
          <w:p w14:paraId="1450B2A0" w14:textId="77777777" w:rsidR="00D36E9D" w:rsidRPr="00F42E35" w:rsidRDefault="00EE23DA" w:rsidP="00F42E35">
            <w:pPr>
              <w:pStyle w:val="TableParagraph"/>
              <w:ind w:left="140"/>
              <w:rPr>
                <w:sz w:val="24"/>
                <w:szCs w:val="24"/>
              </w:rPr>
            </w:pPr>
            <w:r w:rsidRPr="00F42E35">
              <w:rPr>
                <w:sz w:val="24"/>
                <w:szCs w:val="24"/>
                <w:lang w:val="ru-RU"/>
              </w:rPr>
              <w:t xml:space="preserve">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w:t>
            </w:r>
            <w:r w:rsidRPr="00F42E35">
              <w:rPr>
                <w:sz w:val="24"/>
                <w:szCs w:val="24"/>
              </w:rPr>
              <w:t>Цифровизация экономики в</w:t>
            </w:r>
          </w:p>
          <w:p w14:paraId="76E15965" w14:textId="77777777" w:rsidR="00D36E9D" w:rsidRPr="00F42E35" w:rsidRDefault="00EE23DA" w:rsidP="00F42E35">
            <w:pPr>
              <w:pStyle w:val="TableParagraph"/>
              <w:ind w:left="140"/>
              <w:rPr>
                <w:sz w:val="24"/>
                <w:szCs w:val="24"/>
              </w:rPr>
            </w:pPr>
            <w:r w:rsidRPr="00F42E35">
              <w:rPr>
                <w:sz w:val="24"/>
                <w:szCs w:val="24"/>
              </w:rPr>
              <w:t>Российской Федерации</w:t>
            </w:r>
          </w:p>
        </w:tc>
      </w:tr>
      <w:tr w:rsidR="00D36E9D" w:rsidRPr="00B42DAB" w14:paraId="5D2A0CCF" w14:textId="77777777">
        <w:trPr>
          <w:trHeight w:val="965"/>
        </w:trPr>
        <w:tc>
          <w:tcPr>
            <w:tcW w:w="1232" w:type="dxa"/>
          </w:tcPr>
          <w:p w14:paraId="3EEEF450" w14:textId="77777777" w:rsidR="00D36E9D" w:rsidRPr="00F42E35" w:rsidRDefault="00EE23DA" w:rsidP="00F42E35">
            <w:pPr>
              <w:pStyle w:val="TableParagraph"/>
              <w:ind w:left="383"/>
              <w:rPr>
                <w:sz w:val="24"/>
                <w:szCs w:val="24"/>
              </w:rPr>
            </w:pPr>
            <w:r w:rsidRPr="00F42E35">
              <w:rPr>
                <w:sz w:val="24"/>
                <w:szCs w:val="24"/>
              </w:rPr>
              <w:t>2.14</w:t>
            </w:r>
          </w:p>
        </w:tc>
        <w:tc>
          <w:tcPr>
            <w:tcW w:w="9234" w:type="dxa"/>
          </w:tcPr>
          <w:p w14:paraId="701F8637" w14:textId="77777777" w:rsidR="00D36E9D" w:rsidRPr="00F42E35" w:rsidRDefault="00EE23DA" w:rsidP="00F42E35">
            <w:pPr>
              <w:pStyle w:val="TableParagraph"/>
              <w:ind w:left="140"/>
              <w:rPr>
                <w:sz w:val="24"/>
                <w:szCs w:val="24"/>
                <w:lang w:val="ru-RU"/>
              </w:rPr>
            </w:pPr>
            <w:r w:rsidRPr="00F42E35">
              <w:rPr>
                <w:sz w:val="24"/>
                <w:szCs w:val="24"/>
                <w:lang w:val="ru-RU"/>
              </w:rPr>
              <w:t>Государственный бюджет. Дефицит и профицит государственного</w:t>
            </w:r>
          </w:p>
          <w:p w14:paraId="046CCE11" w14:textId="77777777" w:rsidR="00D36E9D" w:rsidRPr="00F42E35" w:rsidRDefault="00EE23DA" w:rsidP="00F42E35">
            <w:pPr>
              <w:pStyle w:val="TableParagraph"/>
              <w:ind w:left="140"/>
              <w:rPr>
                <w:sz w:val="24"/>
                <w:szCs w:val="24"/>
                <w:lang w:val="ru-RU"/>
              </w:rPr>
            </w:pPr>
            <w:r w:rsidRPr="00F42E35">
              <w:rPr>
                <w:sz w:val="24"/>
                <w:szCs w:val="24"/>
                <w:lang w:val="ru-RU"/>
              </w:rPr>
              <w:t>бюджета. Принцип сбалансированности государственного бюджета. Государственный долг</w:t>
            </w:r>
          </w:p>
        </w:tc>
      </w:tr>
      <w:tr w:rsidR="00D36E9D" w:rsidRPr="00B42DAB" w14:paraId="40A2E77F" w14:textId="77777777">
        <w:trPr>
          <w:trHeight w:val="1608"/>
        </w:trPr>
        <w:tc>
          <w:tcPr>
            <w:tcW w:w="1232" w:type="dxa"/>
          </w:tcPr>
          <w:p w14:paraId="313A489A" w14:textId="77777777" w:rsidR="00D36E9D" w:rsidRPr="00F42E35" w:rsidRDefault="00EE23DA" w:rsidP="00F42E35">
            <w:pPr>
              <w:pStyle w:val="TableParagraph"/>
              <w:ind w:left="383"/>
              <w:rPr>
                <w:sz w:val="24"/>
                <w:szCs w:val="24"/>
              </w:rPr>
            </w:pPr>
            <w:r w:rsidRPr="00F42E35">
              <w:rPr>
                <w:sz w:val="24"/>
                <w:szCs w:val="24"/>
              </w:rPr>
              <w:t>2.15</w:t>
            </w:r>
          </w:p>
        </w:tc>
        <w:tc>
          <w:tcPr>
            <w:tcW w:w="9234" w:type="dxa"/>
          </w:tcPr>
          <w:p w14:paraId="240008E6" w14:textId="77777777" w:rsidR="00D36E9D" w:rsidRPr="00F42E35" w:rsidRDefault="00EE23DA" w:rsidP="00F42E35">
            <w:pPr>
              <w:pStyle w:val="TableParagraph"/>
              <w:ind w:left="140"/>
              <w:rPr>
                <w:sz w:val="24"/>
                <w:szCs w:val="24"/>
                <w:lang w:val="ru-RU"/>
              </w:rPr>
            </w:pPr>
            <w:r w:rsidRPr="00F42E35">
              <w:rPr>
                <w:sz w:val="24"/>
                <w:szCs w:val="24"/>
                <w:lang w:val="ru-RU"/>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w:t>
            </w:r>
          </w:p>
          <w:p w14:paraId="306227F0" w14:textId="77777777" w:rsidR="00D36E9D" w:rsidRPr="00F42E35" w:rsidRDefault="00EE23DA" w:rsidP="00F42E35">
            <w:pPr>
              <w:pStyle w:val="TableParagraph"/>
              <w:ind w:left="140"/>
              <w:rPr>
                <w:sz w:val="24"/>
                <w:szCs w:val="24"/>
                <w:lang w:val="ru-RU"/>
              </w:rPr>
            </w:pPr>
            <w:r w:rsidRPr="00F42E35">
              <w:rPr>
                <w:sz w:val="24"/>
                <w:szCs w:val="24"/>
                <w:lang w:val="ru-RU"/>
              </w:rPr>
              <w:t>вычеты. Налогообложение и субсидирование. Фискальная политика государства</w:t>
            </w:r>
          </w:p>
        </w:tc>
      </w:tr>
      <w:tr w:rsidR="00D36E9D" w:rsidRPr="00F42E35" w14:paraId="0D045E50" w14:textId="77777777">
        <w:trPr>
          <w:trHeight w:val="966"/>
        </w:trPr>
        <w:tc>
          <w:tcPr>
            <w:tcW w:w="1232" w:type="dxa"/>
            <w:tcBorders>
              <w:bottom w:val="single" w:sz="12" w:space="0" w:color="000000"/>
            </w:tcBorders>
          </w:tcPr>
          <w:p w14:paraId="4497CDA6" w14:textId="77777777" w:rsidR="00D36E9D" w:rsidRPr="00F42E35" w:rsidRDefault="00EE23DA" w:rsidP="00F42E35">
            <w:pPr>
              <w:pStyle w:val="TableParagraph"/>
              <w:ind w:left="383"/>
              <w:rPr>
                <w:sz w:val="24"/>
                <w:szCs w:val="24"/>
              </w:rPr>
            </w:pPr>
            <w:r w:rsidRPr="00F42E35">
              <w:rPr>
                <w:sz w:val="24"/>
                <w:szCs w:val="24"/>
              </w:rPr>
              <w:t>2.16</w:t>
            </w:r>
          </w:p>
        </w:tc>
        <w:tc>
          <w:tcPr>
            <w:tcW w:w="9234" w:type="dxa"/>
            <w:tcBorders>
              <w:bottom w:val="single" w:sz="12" w:space="0" w:color="000000"/>
            </w:tcBorders>
          </w:tcPr>
          <w:p w14:paraId="0EB94355" w14:textId="77777777" w:rsidR="00D36E9D" w:rsidRPr="00F42E35" w:rsidRDefault="00EE23DA" w:rsidP="00F42E35">
            <w:pPr>
              <w:pStyle w:val="TableParagraph"/>
              <w:ind w:left="140"/>
              <w:rPr>
                <w:sz w:val="24"/>
                <w:szCs w:val="24"/>
                <w:lang w:val="ru-RU"/>
              </w:rPr>
            </w:pPr>
            <w:r w:rsidRPr="00F42E35">
              <w:rPr>
                <w:sz w:val="24"/>
                <w:szCs w:val="24"/>
                <w:lang w:val="ru-RU"/>
              </w:rPr>
              <w:t>Экономический рост и пути его достижения. Измерение экономического роста. Основные макроэкономические показатели: валовой национальный</w:t>
            </w:r>
          </w:p>
          <w:p w14:paraId="7458C82D" w14:textId="77777777" w:rsidR="00D36E9D" w:rsidRPr="00F42E35" w:rsidRDefault="00EE23DA" w:rsidP="00F42E35">
            <w:pPr>
              <w:pStyle w:val="TableParagraph"/>
              <w:ind w:left="140"/>
              <w:rPr>
                <w:sz w:val="24"/>
                <w:szCs w:val="24"/>
              </w:rPr>
            </w:pPr>
            <w:r w:rsidRPr="00F42E35">
              <w:rPr>
                <w:sz w:val="24"/>
                <w:szCs w:val="24"/>
                <w:lang w:val="ru-RU"/>
              </w:rPr>
              <w:t xml:space="preserve">продукт (ВНП), валовой внутренний продукт (ВВП). </w:t>
            </w:r>
            <w:r w:rsidRPr="00F42E35">
              <w:rPr>
                <w:sz w:val="24"/>
                <w:szCs w:val="24"/>
              </w:rPr>
              <w:t>Связь между</w:t>
            </w:r>
          </w:p>
        </w:tc>
      </w:tr>
      <w:tr w:rsidR="00D36E9D" w:rsidRPr="00F42E35" w14:paraId="007E886E" w14:textId="77777777">
        <w:trPr>
          <w:trHeight w:val="966"/>
        </w:trPr>
        <w:tc>
          <w:tcPr>
            <w:tcW w:w="1232" w:type="dxa"/>
            <w:tcBorders>
              <w:top w:val="single" w:sz="12" w:space="0" w:color="000000"/>
            </w:tcBorders>
          </w:tcPr>
          <w:p w14:paraId="7BA2CF31" w14:textId="77777777" w:rsidR="00D36E9D" w:rsidRPr="00F42E35" w:rsidRDefault="00D36E9D" w:rsidP="00F42E35">
            <w:pPr>
              <w:pStyle w:val="TableParagraph"/>
              <w:ind w:left="0"/>
              <w:rPr>
                <w:sz w:val="24"/>
                <w:szCs w:val="24"/>
              </w:rPr>
            </w:pPr>
          </w:p>
        </w:tc>
        <w:tc>
          <w:tcPr>
            <w:tcW w:w="9234" w:type="dxa"/>
            <w:tcBorders>
              <w:top w:val="single" w:sz="12" w:space="0" w:color="000000"/>
            </w:tcBorders>
          </w:tcPr>
          <w:p w14:paraId="2FF38A7B" w14:textId="77777777" w:rsidR="00D36E9D" w:rsidRPr="00F42E35" w:rsidRDefault="00EE23DA" w:rsidP="00F42E35">
            <w:pPr>
              <w:pStyle w:val="TableParagraph"/>
              <w:ind w:left="140"/>
              <w:rPr>
                <w:sz w:val="24"/>
                <w:szCs w:val="24"/>
              </w:rPr>
            </w:pPr>
            <w:r w:rsidRPr="00F42E35">
              <w:rPr>
                <w:sz w:val="24"/>
                <w:szCs w:val="24"/>
                <w:lang w:val="ru-RU"/>
              </w:rPr>
              <w:t xml:space="preserve">показателями ВВП и ВНП. Реальный и номинальный валовой внутренний продукт. </w:t>
            </w:r>
            <w:r w:rsidRPr="00F42E35">
              <w:rPr>
                <w:sz w:val="24"/>
                <w:szCs w:val="24"/>
              </w:rPr>
              <w:t>Макроэкономические показатели и качество жизни. Факторы</w:t>
            </w:r>
          </w:p>
          <w:p w14:paraId="2D1457F1" w14:textId="77777777" w:rsidR="00D36E9D" w:rsidRPr="00F42E35" w:rsidRDefault="00EE23DA" w:rsidP="00F42E35">
            <w:pPr>
              <w:pStyle w:val="TableParagraph"/>
              <w:ind w:left="140"/>
              <w:rPr>
                <w:sz w:val="24"/>
                <w:szCs w:val="24"/>
              </w:rPr>
            </w:pPr>
            <w:r w:rsidRPr="00F42E35">
              <w:rPr>
                <w:sz w:val="24"/>
                <w:szCs w:val="24"/>
              </w:rPr>
              <w:t>долгосрочного экономического роста</w:t>
            </w:r>
          </w:p>
        </w:tc>
      </w:tr>
      <w:tr w:rsidR="00D36E9D" w:rsidRPr="00F42E35" w14:paraId="5CCA9816" w14:textId="77777777">
        <w:trPr>
          <w:trHeight w:val="645"/>
        </w:trPr>
        <w:tc>
          <w:tcPr>
            <w:tcW w:w="1232" w:type="dxa"/>
          </w:tcPr>
          <w:p w14:paraId="11448934" w14:textId="77777777" w:rsidR="00D36E9D" w:rsidRPr="00F42E35" w:rsidRDefault="00EE23DA" w:rsidP="00F42E35">
            <w:pPr>
              <w:pStyle w:val="TableParagraph"/>
              <w:ind w:left="383"/>
              <w:rPr>
                <w:sz w:val="24"/>
                <w:szCs w:val="24"/>
              </w:rPr>
            </w:pPr>
            <w:r w:rsidRPr="00F42E35">
              <w:rPr>
                <w:sz w:val="24"/>
                <w:szCs w:val="24"/>
              </w:rPr>
              <w:t>2.17</w:t>
            </w:r>
          </w:p>
        </w:tc>
        <w:tc>
          <w:tcPr>
            <w:tcW w:w="9234" w:type="dxa"/>
          </w:tcPr>
          <w:p w14:paraId="0D504DF0" w14:textId="77777777" w:rsidR="00D36E9D" w:rsidRPr="00F42E35" w:rsidRDefault="00EE23DA" w:rsidP="00F42E35">
            <w:pPr>
              <w:pStyle w:val="TableParagraph"/>
              <w:ind w:left="140"/>
              <w:rPr>
                <w:sz w:val="24"/>
                <w:szCs w:val="24"/>
              </w:rPr>
            </w:pPr>
            <w:r w:rsidRPr="00F42E35">
              <w:rPr>
                <w:sz w:val="24"/>
                <w:szCs w:val="24"/>
                <w:lang w:val="ru-RU"/>
              </w:rPr>
              <w:t xml:space="preserve">Понятие экономического цикла. Фазы экономического цикла. </w:t>
            </w:r>
            <w:r w:rsidRPr="00F42E35">
              <w:rPr>
                <w:sz w:val="24"/>
                <w:szCs w:val="24"/>
              </w:rPr>
              <w:t>Причины экономических циклов</w:t>
            </w:r>
          </w:p>
        </w:tc>
      </w:tr>
      <w:tr w:rsidR="00D36E9D" w:rsidRPr="00B42DAB" w14:paraId="6CA82308" w14:textId="77777777">
        <w:trPr>
          <w:trHeight w:val="2250"/>
        </w:trPr>
        <w:tc>
          <w:tcPr>
            <w:tcW w:w="1232" w:type="dxa"/>
          </w:tcPr>
          <w:p w14:paraId="63396669" w14:textId="77777777" w:rsidR="00D36E9D" w:rsidRPr="00F42E35" w:rsidRDefault="00EE23DA" w:rsidP="00F42E35">
            <w:pPr>
              <w:pStyle w:val="TableParagraph"/>
              <w:ind w:left="383"/>
              <w:rPr>
                <w:sz w:val="24"/>
                <w:szCs w:val="24"/>
              </w:rPr>
            </w:pPr>
            <w:r w:rsidRPr="00F42E35">
              <w:rPr>
                <w:sz w:val="24"/>
                <w:szCs w:val="24"/>
              </w:rPr>
              <w:t>2.18</w:t>
            </w:r>
          </w:p>
        </w:tc>
        <w:tc>
          <w:tcPr>
            <w:tcW w:w="9234" w:type="dxa"/>
          </w:tcPr>
          <w:p w14:paraId="2C1AA735" w14:textId="77777777" w:rsidR="00D36E9D" w:rsidRPr="00F42E35" w:rsidRDefault="00EE23DA" w:rsidP="00F42E35">
            <w:pPr>
              <w:pStyle w:val="TableParagraph"/>
              <w:ind w:left="140" w:right="336"/>
              <w:rPr>
                <w:sz w:val="24"/>
                <w:szCs w:val="24"/>
                <w:lang w:val="ru-RU"/>
              </w:rPr>
            </w:pPr>
            <w:r w:rsidRPr="00F42E35">
              <w:rPr>
                <w:sz w:val="24"/>
                <w:szCs w:val="24"/>
                <w:lang w:val="ru-RU"/>
              </w:rPr>
              <w:t>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расчёты. Платёжный баланс. Валютный</w:t>
            </w:r>
          </w:p>
          <w:p w14:paraId="158D66A9" w14:textId="77777777" w:rsidR="00D36E9D" w:rsidRPr="00F42E35" w:rsidRDefault="00EE23DA" w:rsidP="00F42E35">
            <w:pPr>
              <w:pStyle w:val="TableParagraph"/>
              <w:ind w:left="140"/>
              <w:rPr>
                <w:sz w:val="24"/>
                <w:szCs w:val="24"/>
                <w:lang w:val="ru-RU"/>
              </w:rPr>
            </w:pPr>
            <w:r w:rsidRPr="00F42E35">
              <w:rPr>
                <w:sz w:val="24"/>
                <w:szCs w:val="24"/>
                <w:lang w:val="ru-RU"/>
              </w:rPr>
              <w:t>рынок. Государственная политика импортозамещения в Российской Федерации</w:t>
            </w:r>
          </w:p>
        </w:tc>
      </w:tr>
    </w:tbl>
    <w:p w14:paraId="0954C83F"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2"/>
        <w:gridCol w:w="9234"/>
      </w:tblGrid>
      <w:tr w:rsidR="00D36E9D" w:rsidRPr="00B42DAB" w14:paraId="3C587C63" w14:textId="77777777">
        <w:trPr>
          <w:trHeight w:val="322"/>
        </w:trPr>
        <w:tc>
          <w:tcPr>
            <w:tcW w:w="1232" w:type="dxa"/>
          </w:tcPr>
          <w:p w14:paraId="1492C060" w14:textId="77777777" w:rsidR="00D36E9D" w:rsidRPr="00F42E35" w:rsidRDefault="00EE23DA" w:rsidP="00F42E35">
            <w:pPr>
              <w:pStyle w:val="TableParagraph"/>
              <w:ind w:left="23"/>
              <w:jc w:val="center"/>
              <w:rPr>
                <w:sz w:val="24"/>
                <w:szCs w:val="24"/>
              </w:rPr>
            </w:pPr>
            <w:r w:rsidRPr="00F42E35">
              <w:rPr>
                <w:sz w:val="24"/>
                <w:szCs w:val="24"/>
              </w:rPr>
              <w:lastRenderedPageBreak/>
              <w:t>3</w:t>
            </w:r>
          </w:p>
        </w:tc>
        <w:tc>
          <w:tcPr>
            <w:tcW w:w="9234" w:type="dxa"/>
          </w:tcPr>
          <w:p w14:paraId="5CEAF226" w14:textId="77777777" w:rsidR="00D36E9D" w:rsidRPr="00F42E35" w:rsidRDefault="00EE23DA" w:rsidP="00F42E35">
            <w:pPr>
              <w:pStyle w:val="TableParagraph"/>
              <w:ind w:left="139"/>
              <w:rPr>
                <w:sz w:val="24"/>
                <w:szCs w:val="24"/>
                <w:lang w:val="ru-RU"/>
              </w:rPr>
            </w:pPr>
            <w:r w:rsidRPr="00F42E35">
              <w:rPr>
                <w:sz w:val="24"/>
                <w:szCs w:val="24"/>
                <w:lang w:val="ru-RU"/>
              </w:rPr>
              <w:t>Социальная сфера (Введение в социологию)</w:t>
            </w:r>
          </w:p>
        </w:tc>
      </w:tr>
      <w:tr w:rsidR="00D36E9D" w:rsidRPr="00F42E35" w14:paraId="4F8D749D" w14:textId="77777777">
        <w:trPr>
          <w:trHeight w:val="965"/>
        </w:trPr>
        <w:tc>
          <w:tcPr>
            <w:tcW w:w="1232" w:type="dxa"/>
          </w:tcPr>
          <w:p w14:paraId="29A8C0FA" w14:textId="77777777" w:rsidR="00D36E9D" w:rsidRPr="00F42E35" w:rsidRDefault="00EE23DA" w:rsidP="00F42E35">
            <w:pPr>
              <w:pStyle w:val="TableParagraph"/>
              <w:ind w:left="452"/>
              <w:rPr>
                <w:sz w:val="24"/>
                <w:szCs w:val="24"/>
              </w:rPr>
            </w:pPr>
            <w:r w:rsidRPr="00F42E35">
              <w:rPr>
                <w:sz w:val="24"/>
                <w:szCs w:val="24"/>
              </w:rPr>
              <w:t>3.1</w:t>
            </w:r>
          </w:p>
        </w:tc>
        <w:tc>
          <w:tcPr>
            <w:tcW w:w="9234" w:type="dxa"/>
          </w:tcPr>
          <w:p w14:paraId="49FFF696" w14:textId="77777777" w:rsidR="00D36E9D" w:rsidRPr="00F42E35" w:rsidRDefault="00EE23DA" w:rsidP="00F42E35">
            <w:pPr>
              <w:pStyle w:val="TableParagraph"/>
              <w:ind w:left="140" w:hanging="1"/>
              <w:rPr>
                <w:sz w:val="24"/>
                <w:szCs w:val="24"/>
                <w:lang w:val="ru-RU"/>
              </w:rPr>
            </w:pPr>
            <w:r w:rsidRPr="00F42E35">
              <w:rPr>
                <w:sz w:val="24"/>
                <w:szCs w:val="24"/>
                <w:lang w:val="ru-RU"/>
              </w:rPr>
              <w:t>Социальные общности, группы, их типы. Социальная стратификация, её</w:t>
            </w:r>
          </w:p>
          <w:p w14:paraId="7BA3A212" w14:textId="77777777" w:rsidR="00D36E9D" w:rsidRPr="00F42E35" w:rsidRDefault="00EE23DA" w:rsidP="00F42E35">
            <w:pPr>
              <w:pStyle w:val="TableParagraph"/>
              <w:ind w:left="140"/>
              <w:rPr>
                <w:sz w:val="24"/>
                <w:szCs w:val="24"/>
              </w:rPr>
            </w:pPr>
            <w:r w:rsidRPr="00F42E35">
              <w:rPr>
                <w:sz w:val="24"/>
                <w:szCs w:val="24"/>
                <w:lang w:val="ru-RU"/>
              </w:rPr>
              <w:t xml:space="preserve">критерии. Социальное неравенство. </w:t>
            </w:r>
            <w:r w:rsidRPr="00F42E35">
              <w:rPr>
                <w:sz w:val="24"/>
                <w:szCs w:val="24"/>
              </w:rPr>
              <w:t>Социальная структура российского общества</w:t>
            </w:r>
          </w:p>
        </w:tc>
      </w:tr>
      <w:tr w:rsidR="00D36E9D" w:rsidRPr="00B42DAB" w14:paraId="7A421EA9" w14:textId="77777777">
        <w:trPr>
          <w:trHeight w:val="1931"/>
        </w:trPr>
        <w:tc>
          <w:tcPr>
            <w:tcW w:w="1232" w:type="dxa"/>
          </w:tcPr>
          <w:p w14:paraId="00BF906B" w14:textId="77777777" w:rsidR="00D36E9D" w:rsidRPr="00F42E35" w:rsidRDefault="00EE23DA" w:rsidP="00F42E35">
            <w:pPr>
              <w:pStyle w:val="TableParagraph"/>
              <w:ind w:left="452"/>
              <w:rPr>
                <w:sz w:val="24"/>
                <w:szCs w:val="24"/>
              </w:rPr>
            </w:pPr>
            <w:r w:rsidRPr="00F42E35">
              <w:rPr>
                <w:sz w:val="24"/>
                <w:szCs w:val="24"/>
              </w:rPr>
              <w:t>3.2</w:t>
            </w:r>
          </w:p>
        </w:tc>
        <w:tc>
          <w:tcPr>
            <w:tcW w:w="9234" w:type="dxa"/>
          </w:tcPr>
          <w:p w14:paraId="50140321" w14:textId="77777777" w:rsidR="00D36E9D" w:rsidRPr="00F42E35" w:rsidRDefault="00EE23DA" w:rsidP="00F42E35">
            <w:pPr>
              <w:pStyle w:val="TableParagraph"/>
              <w:ind w:left="140" w:right="140" w:hanging="1"/>
              <w:rPr>
                <w:sz w:val="24"/>
                <w:szCs w:val="24"/>
                <w:lang w:val="ru-RU"/>
              </w:rPr>
            </w:pPr>
            <w:r w:rsidRPr="00F42E35">
              <w:rPr>
                <w:sz w:val="24"/>
                <w:szCs w:val="24"/>
                <w:lang w:val="ru-RU"/>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w:t>
            </w:r>
          </w:p>
          <w:p w14:paraId="2AC8F3EA" w14:textId="77777777" w:rsidR="00D36E9D" w:rsidRPr="00F42E35" w:rsidRDefault="00EE23DA" w:rsidP="00F42E35">
            <w:pPr>
              <w:pStyle w:val="TableParagraph"/>
              <w:ind w:left="140"/>
              <w:rPr>
                <w:sz w:val="24"/>
                <w:szCs w:val="24"/>
                <w:lang w:val="ru-RU"/>
              </w:rPr>
            </w:pPr>
            <w:r w:rsidRPr="00F42E35">
              <w:rPr>
                <w:sz w:val="24"/>
                <w:szCs w:val="24"/>
                <w:lang w:val="ru-RU"/>
              </w:rPr>
              <w:t>(основы) национальной политики в Российской Федерации</w:t>
            </w:r>
          </w:p>
        </w:tc>
      </w:tr>
      <w:tr w:rsidR="00D36E9D" w:rsidRPr="00F42E35" w14:paraId="4DC2C52D" w14:textId="77777777">
        <w:trPr>
          <w:trHeight w:val="967"/>
        </w:trPr>
        <w:tc>
          <w:tcPr>
            <w:tcW w:w="1232" w:type="dxa"/>
          </w:tcPr>
          <w:p w14:paraId="559F449C" w14:textId="77777777" w:rsidR="00D36E9D" w:rsidRPr="00F42E35" w:rsidRDefault="00EE23DA" w:rsidP="00F42E35">
            <w:pPr>
              <w:pStyle w:val="TableParagraph"/>
              <w:ind w:left="452"/>
              <w:rPr>
                <w:sz w:val="24"/>
                <w:szCs w:val="24"/>
              </w:rPr>
            </w:pPr>
            <w:r w:rsidRPr="00F42E35">
              <w:rPr>
                <w:sz w:val="24"/>
                <w:szCs w:val="24"/>
              </w:rPr>
              <w:t>3.3</w:t>
            </w:r>
          </w:p>
        </w:tc>
        <w:tc>
          <w:tcPr>
            <w:tcW w:w="9234" w:type="dxa"/>
          </w:tcPr>
          <w:p w14:paraId="5A180164" w14:textId="77777777" w:rsidR="00D36E9D" w:rsidRPr="00F42E35" w:rsidRDefault="00EE23DA" w:rsidP="00F42E35">
            <w:pPr>
              <w:pStyle w:val="TableParagraph"/>
              <w:ind w:left="140"/>
              <w:rPr>
                <w:sz w:val="24"/>
                <w:szCs w:val="24"/>
              </w:rPr>
            </w:pPr>
            <w:r w:rsidRPr="00F42E35">
              <w:rPr>
                <w:sz w:val="24"/>
                <w:szCs w:val="24"/>
                <w:lang w:val="ru-RU"/>
              </w:rPr>
              <w:t xml:space="preserve">Молодёжь как социальная группа, её социальные и социально- психологические характеристики. </w:t>
            </w:r>
            <w:r w:rsidRPr="00F42E35">
              <w:rPr>
                <w:sz w:val="24"/>
                <w:szCs w:val="24"/>
              </w:rPr>
              <w:t>Молодёжная субкультура. Проблемы</w:t>
            </w:r>
          </w:p>
          <w:p w14:paraId="65FA48AB" w14:textId="77777777" w:rsidR="00D36E9D" w:rsidRPr="00F42E35" w:rsidRDefault="00EE23DA" w:rsidP="00F42E35">
            <w:pPr>
              <w:pStyle w:val="TableParagraph"/>
              <w:ind w:left="140"/>
              <w:rPr>
                <w:sz w:val="24"/>
                <w:szCs w:val="24"/>
              </w:rPr>
            </w:pPr>
            <w:r w:rsidRPr="00F42E35">
              <w:rPr>
                <w:sz w:val="24"/>
                <w:szCs w:val="24"/>
              </w:rPr>
              <w:t>молодёжи в современной России</w:t>
            </w:r>
          </w:p>
        </w:tc>
      </w:tr>
      <w:tr w:rsidR="00D36E9D" w:rsidRPr="00F42E35" w14:paraId="606FE9F6" w14:textId="77777777">
        <w:trPr>
          <w:trHeight w:val="965"/>
        </w:trPr>
        <w:tc>
          <w:tcPr>
            <w:tcW w:w="1232" w:type="dxa"/>
          </w:tcPr>
          <w:p w14:paraId="44132F42" w14:textId="77777777" w:rsidR="00D36E9D" w:rsidRPr="00F42E35" w:rsidRDefault="00EE23DA" w:rsidP="00F42E35">
            <w:pPr>
              <w:pStyle w:val="TableParagraph"/>
              <w:ind w:left="452"/>
              <w:rPr>
                <w:sz w:val="24"/>
                <w:szCs w:val="24"/>
              </w:rPr>
            </w:pPr>
            <w:r w:rsidRPr="00F42E35">
              <w:rPr>
                <w:sz w:val="24"/>
                <w:szCs w:val="24"/>
              </w:rPr>
              <w:t>3.4</w:t>
            </w:r>
          </w:p>
        </w:tc>
        <w:tc>
          <w:tcPr>
            <w:tcW w:w="9234" w:type="dxa"/>
          </w:tcPr>
          <w:p w14:paraId="2F08BDA3" w14:textId="77777777" w:rsidR="00D36E9D" w:rsidRPr="00F42E35" w:rsidRDefault="00EE23DA" w:rsidP="00F42E35">
            <w:pPr>
              <w:pStyle w:val="TableParagraph"/>
              <w:ind w:left="140" w:right="140"/>
              <w:rPr>
                <w:sz w:val="24"/>
                <w:szCs w:val="24"/>
                <w:lang w:val="ru-RU"/>
              </w:rPr>
            </w:pPr>
            <w:r w:rsidRPr="00F42E35">
              <w:rPr>
                <w:sz w:val="24"/>
                <w:szCs w:val="24"/>
                <w:lang w:val="ru-RU"/>
              </w:rPr>
              <w:t>Положение индивида в обществе. Социальные статусы и роли. Социальная мобильность, её формы и каналы в современном российском</w:t>
            </w:r>
          </w:p>
          <w:p w14:paraId="7D5FD4B4" w14:textId="77777777" w:rsidR="00D36E9D" w:rsidRPr="00F42E35" w:rsidRDefault="00EE23DA" w:rsidP="00F42E35">
            <w:pPr>
              <w:pStyle w:val="TableParagraph"/>
              <w:ind w:left="140"/>
              <w:rPr>
                <w:sz w:val="24"/>
                <w:szCs w:val="24"/>
              </w:rPr>
            </w:pPr>
            <w:r w:rsidRPr="00F42E35">
              <w:rPr>
                <w:sz w:val="24"/>
                <w:szCs w:val="24"/>
              </w:rPr>
              <w:t>обществе</w:t>
            </w:r>
          </w:p>
        </w:tc>
      </w:tr>
      <w:tr w:rsidR="00D36E9D" w:rsidRPr="00B42DAB" w14:paraId="68F04455" w14:textId="77777777">
        <w:trPr>
          <w:trHeight w:val="642"/>
        </w:trPr>
        <w:tc>
          <w:tcPr>
            <w:tcW w:w="1232" w:type="dxa"/>
          </w:tcPr>
          <w:p w14:paraId="406F63D9" w14:textId="77777777" w:rsidR="00D36E9D" w:rsidRPr="00F42E35" w:rsidRDefault="00EE23DA" w:rsidP="00F42E35">
            <w:pPr>
              <w:pStyle w:val="TableParagraph"/>
              <w:ind w:left="452"/>
              <w:rPr>
                <w:sz w:val="24"/>
                <w:szCs w:val="24"/>
              </w:rPr>
            </w:pPr>
            <w:r w:rsidRPr="00F42E35">
              <w:rPr>
                <w:sz w:val="24"/>
                <w:szCs w:val="24"/>
              </w:rPr>
              <w:t>3.5</w:t>
            </w:r>
          </w:p>
        </w:tc>
        <w:tc>
          <w:tcPr>
            <w:tcW w:w="9234" w:type="dxa"/>
          </w:tcPr>
          <w:p w14:paraId="0C5661BD" w14:textId="77777777" w:rsidR="00D36E9D" w:rsidRPr="00F42E35" w:rsidRDefault="00EE23DA" w:rsidP="00F42E35">
            <w:pPr>
              <w:pStyle w:val="TableParagraph"/>
              <w:ind w:left="140"/>
              <w:rPr>
                <w:sz w:val="24"/>
                <w:szCs w:val="24"/>
                <w:lang w:val="ru-RU"/>
              </w:rPr>
            </w:pPr>
            <w:r w:rsidRPr="00F42E35">
              <w:rPr>
                <w:sz w:val="24"/>
                <w:szCs w:val="24"/>
                <w:lang w:val="ru-RU"/>
              </w:rPr>
              <w:t>Семья и брак. Функции и типы семьи. Семья как важнейший социальный институт</w:t>
            </w:r>
          </w:p>
        </w:tc>
      </w:tr>
      <w:tr w:rsidR="00D36E9D" w:rsidRPr="00F42E35" w14:paraId="45EFE687" w14:textId="77777777">
        <w:trPr>
          <w:trHeight w:val="322"/>
        </w:trPr>
        <w:tc>
          <w:tcPr>
            <w:tcW w:w="1232" w:type="dxa"/>
          </w:tcPr>
          <w:p w14:paraId="647A6551" w14:textId="77777777" w:rsidR="00D36E9D" w:rsidRPr="00F42E35" w:rsidRDefault="00EE23DA" w:rsidP="00F42E35">
            <w:pPr>
              <w:pStyle w:val="TableParagraph"/>
              <w:ind w:left="452"/>
              <w:rPr>
                <w:sz w:val="24"/>
                <w:szCs w:val="24"/>
              </w:rPr>
            </w:pPr>
            <w:r w:rsidRPr="00F42E35">
              <w:rPr>
                <w:sz w:val="24"/>
                <w:szCs w:val="24"/>
              </w:rPr>
              <w:t>3.6</w:t>
            </w:r>
          </w:p>
        </w:tc>
        <w:tc>
          <w:tcPr>
            <w:tcW w:w="9234" w:type="dxa"/>
          </w:tcPr>
          <w:p w14:paraId="468DB89B" w14:textId="77777777" w:rsidR="00D36E9D" w:rsidRPr="00F42E35" w:rsidRDefault="00EE23DA" w:rsidP="00F42E35">
            <w:pPr>
              <w:pStyle w:val="TableParagraph"/>
              <w:ind w:left="140"/>
              <w:rPr>
                <w:sz w:val="24"/>
                <w:szCs w:val="24"/>
              </w:rPr>
            </w:pPr>
            <w:r w:rsidRPr="00F42E35">
              <w:rPr>
                <w:sz w:val="24"/>
                <w:szCs w:val="24"/>
                <w:lang w:val="ru-RU"/>
              </w:rPr>
              <w:t xml:space="preserve">Социализация личности и её этапы. </w:t>
            </w:r>
            <w:r w:rsidRPr="00F42E35">
              <w:rPr>
                <w:sz w:val="24"/>
                <w:szCs w:val="24"/>
              </w:rPr>
              <w:t>Агенты (институты) социализации</w:t>
            </w:r>
          </w:p>
        </w:tc>
      </w:tr>
      <w:tr w:rsidR="00D36E9D" w:rsidRPr="00F42E35" w14:paraId="77D84B0C" w14:textId="77777777">
        <w:trPr>
          <w:trHeight w:val="965"/>
        </w:trPr>
        <w:tc>
          <w:tcPr>
            <w:tcW w:w="1232" w:type="dxa"/>
          </w:tcPr>
          <w:p w14:paraId="1F6BA92E" w14:textId="77777777" w:rsidR="00D36E9D" w:rsidRPr="00F42E35" w:rsidRDefault="00EE23DA" w:rsidP="00F42E35">
            <w:pPr>
              <w:pStyle w:val="TableParagraph"/>
              <w:ind w:left="452"/>
              <w:rPr>
                <w:sz w:val="24"/>
                <w:szCs w:val="24"/>
              </w:rPr>
            </w:pPr>
            <w:r w:rsidRPr="00F42E35">
              <w:rPr>
                <w:sz w:val="24"/>
                <w:szCs w:val="24"/>
              </w:rPr>
              <w:t>3.7</w:t>
            </w:r>
          </w:p>
        </w:tc>
        <w:tc>
          <w:tcPr>
            <w:tcW w:w="9234" w:type="dxa"/>
          </w:tcPr>
          <w:p w14:paraId="0045FEEA" w14:textId="77777777" w:rsidR="00D36E9D" w:rsidRPr="00F42E35" w:rsidRDefault="00EE23DA" w:rsidP="00F42E35">
            <w:pPr>
              <w:pStyle w:val="TableParagraph"/>
              <w:ind w:left="140"/>
              <w:rPr>
                <w:sz w:val="24"/>
                <w:szCs w:val="24"/>
                <w:lang w:val="ru-RU"/>
              </w:rPr>
            </w:pPr>
            <w:r w:rsidRPr="00F42E35">
              <w:rPr>
                <w:sz w:val="24"/>
                <w:szCs w:val="24"/>
                <w:lang w:val="ru-RU"/>
              </w:rPr>
              <w:t>Социальные нормы и отклоняющееся (девиантное) поведение. Формы социальных девиаций. Конформизм. Социальный контроль и</w:t>
            </w:r>
          </w:p>
          <w:p w14:paraId="18510923" w14:textId="77777777" w:rsidR="00D36E9D" w:rsidRPr="00F42E35" w:rsidRDefault="00EE23DA" w:rsidP="00F42E35">
            <w:pPr>
              <w:pStyle w:val="TableParagraph"/>
              <w:ind w:left="140"/>
              <w:rPr>
                <w:sz w:val="24"/>
                <w:szCs w:val="24"/>
              </w:rPr>
            </w:pPr>
            <w:r w:rsidRPr="00F42E35">
              <w:rPr>
                <w:sz w:val="24"/>
                <w:szCs w:val="24"/>
              </w:rPr>
              <w:t>самоконтроль</w:t>
            </w:r>
          </w:p>
        </w:tc>
      </w:tr>
      <w:tr w:rsidR="00D36E9D" w:rsidRPr="00F42E35" w14:paraId="652525CA" w14:textId="77777777">
        <w:trPr>
          <w:trHeight w:val="643"/>
        </w:trPr>
        <w:tc>
          <w:tcPr>
            <w:tcW w:w="1232" w:type="dxa"/>
          </w:tcPr>
          <w:p w14:paraId="3FC3F092" w14:textId="77777777" w:rsidR="00D36E9D" w:rsidRPr="00F42E35" w:rsidRDefault="00EE23DA" w:rsidP="00F42E35">
            <w:pPr>
              <w:pStyle w:val="TableParagraph"/>
              <w:ind w:left="452"/>
              <w:rPr>
                <w:sz w:val="24"/>
                <w:szCs w:val="24"/>
              </w:rPr>
            </w:pPr>
            <w:r w:rsidRPr="00F42E35">
              <w:rPr>
                <w:sz w:val="24"/>
                <w:szCs w:val="24"/>
              </w:rPr>
              <w:t>3.8</w:t>
            </w:r>
          </w:p>
        </w:tc>
        <w:tc>
          <w:tcPr>
            <w:tcW w:w="9234" w:type="dxa"/>
          </w:tcPr>
          <w:p w14:paraId="5AF0DB97" w14:textId="77777777" w:rsidR="00D36E9D" w:rsidRPr="00F42E35" w:rsidRDefault="00EE23DA" w:rsidP="00F42E35">
            <w:pPr>
              <w:pStyle w:val="TableParagraph"/>
              <w:ind w:left="140"/>
              <w:rPr>
                <w:sz w:val="24"/>
                <w:szCs w:val="24"/>
              </w:rPr>
            </w:pPr>
            <w:r w:rsidRPr="00F42E35">
              <w:rPr>
                <w:sz w:val="24"/>
                <w:szCs w:val="24"/>
                <w:lang w:val="ru-RU"/>
              </w:rPr>
              <w:t xml:space="preserve">Социальный конфликт. Виды социальных конфликтов, их причины. </w:t>
            </w:r>
            <w:r w:rsidRPr="00F42E35">
              <w:rPr>
                <w:sz w:val="24"/>
                <w:szCs w:val="24"/>
              </w:rPr>
              <w:t>Способы разрешения социальных конфликтов</w:t>
            </w:r>
          </w:p>
        </w:tc>
      </w:tr>
      <w:tr w:rsidR="00D36E9D" w:rsidRPr="00B42DAB" w14:paraId="0F535265" w14:textId="77777777">
        <w:trPr>
          <w:trHeight w:val="1286"/>
        </w:trPr>
        <w:tc>
          <w:tcPr>
            <w:tcW w:w="1232" w:type="dxa"/>
          </w:tcPr>
          <w:p w14:paraId="5D27B2D6" w14:textId="77777777" w:rsidR="00D36E9D" w:rsidRPr="00F42E35" w:rsidRDefault="00EE23DA" w:rsidP="00F42E35">
            <w:pPr>
              <w:pStyle w:val="TableParagraph"/>
              <w:ind w:left="452"/>
              <w:rPr>
                <w:sz w:val="24"/>
                <w:szCs w:val="24"/>
              </w:rPr>
            </w:pPr>
            <w:r w:rsidRPr="00F42E35">
              <w:rPr>
                <w:sz w:val="24"/>
                <w:szCs w:val="24"/>
              </w:rPr>
              <w:t>3.9</w:t>
            </w:r>
          </w:p>
        </w:tc>
        <w:tc>
          <w:tcPr>
            <w:tcW w:w="9234" w:type="dxa"/>
          </w:tcPr>
          <w:p w14:paraId="5704B0A1" w14:textId="77777777" w:rsidR="00D36E9D" w:rsidRPr="00F42E35" w:rsidRDefault="00EE23DA" w:rsidP="00F42E35">
            <w:pPr>
              <w:pStyle w:val="TableParagraph"/>
              <w:ind w:left="140" w:right="38" w:hanging="1"/>
              <w:rPr>
                <w:sz w:val="24"/>
                <w:szCs w:val="24"/>
                <w:lang w:val="ru-RU"/>
              </w:rPr>
            </w:pPr>
            <w:r w:rsidRPr="00F42E35">
              <w:rPr>
                <w:sz w:val="24"/>
                <w:szCs w:val="24"/>
                <w:lang w:val="ru-RU"/>
              </w:rPr>
              <w:t>Государственная поддержка социально незащищённых слоев общества в Российской Федерации. Государственная молодёжная политика Российской Федерации. Меры социальной поддержки семьи в Российской</w:t>
            </w:r>
          </w:p>
          <w:p w14:paraId="69F8F81D" w14:textId="77777777" w:rsidR="00D36E9D" w:rsidRPr="00F42E35" w:rsidRDefault="00EE23DA" w:rsidP="00F42E35">
            <w:pPr>
              <w:pStyle w:val="TableParagraph"/>
              <w:ind w:left="140"/>
              <w:rPr>
                <w:sz w:val="24"/>
                <w:szCs w:val="24"/>
                <w:lang w:val="ru-RU"/>
              </w:rPr>
            </w:pPr>
            <w:r w:rsidRPr="00F42E35">
              <w:rPr>
                <w:sz w:val="24"/>
                <w:szCs w:val="24"/>
                <w:lang w:val="ru-RU"/>
              </w:rPr>
              <w:t>Федерации. Помощь государства многодетным семьям</w:t>
            </w:r>
          </w:p>
        </w:tc>
      </w:tr>
      <w:tr w:rsidR="00D36E9D" w:rsidRPr="00F42E35" w14:paraId="62EE352B" w14:textId="77777777">
        <w:trPr>
          <w:trHeight w:val="1288"/>
        </w:trPr>
        <w:tc>
          <w:tcPr>
            <w:tcW w:w="1232" w:type="dxa"/>
            <w:tcBorders>
              <w:bottom w:val="single" w:sz="12" w:space="0" w:color="000000"/>
            </w:tcBorders>
          </w:tcPr>
          <w:p w14:paraId="0A8CA8B6" w14:textId="77777777" w:rsidR="00D36E9D" w:rsidRPr="00F42E35" w:rsidRDefault="00EE23DA" w:rsidP="00F42E35">
            <w:pPr>
              <w:pStyle w:val="TableParagraph"/>
              <w:ind w:left="383"/>
              <w:rPr>
                <w:sz w:val="24"/>
                <w:szCs w:val="24"/>
              </w:rPr>
            </w:pPr>
            <w:r w:rsidRPr="00F42E35">
              <w:rPr>
                <w:sz w:val="24"/>
                <w:szCs w:val="24"/>
              </w:rPr>
              <w:t>3.10</w:t>
            </w:r>
          </w:p>
        </w:tc>
        <w:tc>
          <w:tcPr>
            <w:tcW w:w="9234" w:type="dxa"/>
            <w:tcBorders>
              <w:bottom w:val="single" w:sz="12" w:space="0" w:color="000000"/>
            </w:tcBorders>
          </w:tcPr>
          <w:p w14:paraId="5131148D" w14:textId="77777777" w:rsidR="00D36E9D" w:rsidRPr="00F42E35" w:rsidRDefault="00EE23DA" w:rsidP="00F42E35">
            <w:pPr>
              <w:pStyle w:val="TableParagraph"/>
              <w:ind w:left="140" w:right="356"/>
              <w:rPr>
                <w:sz w:val="24"/>
                <w:szCs w:val="24"/>
              </w:rPr>
            </w:pPr>
            <w:r w:rsidRPr="00F42E35">
              <w:rPr>
                <w:sz w:val="24"/>
                <w:szCs w:val="24"/>
                <w:lang w:val="ru-RU"/>
              </w:rPr>
              <w:t xml:space="preserve">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w:t>
            </w:r>
            <w:r w:rsidRPr="00F42E35">
              <w:rPr>
                <w:sz w:val="24"/>
                <w:szCs w:val="24"/>
              </w:rPr>
              <w:t>Особенности</w:t>
            </w:r>
          </w:p>
        </w:tc>
      </w:tr>
      <w:tr w:rsidR="00D36E9D" w:rsidRPr="00B42DAB" w14:paraId="6CEF9C25" w14:textId="77777777">
        <w:trPr>
          <w:trHeight w:val="644"/>
        </w:trPr>
        <w:tc>
          <w:tcPr>
            <w:tcW w:w="1232" w:type="dxa"/>
            <w:tcBorders>
              <w:top w:val="single" w:sz="12" w:space="0" w:color="000000"/>
            </w:tcBorders>
          </w:tcPr>
          <w:p w14:paraId="677AAB8E" w14:textId="77777777" w:rsidR="00D36E9D" w:rsidRPr="00F42E35" w:rsidRDefault="00D36E9D" w:rsidP="00F42E35">
            <w:pPr>
              <w:pStyle w:val="TableParagraph"/>
              <w:ind w:left="0"/>
              <w:rPr>
                <w:sz w:val="24"/>
                <w:szCs w:val="24"/>
              </w:rPr>
            </w:pPr>
          </w:p>
        </w:tc>
        <w:tc>
          <w:tcPr>
            <w:tcW w:w="9234" w:type="dxa"/>
            <w:tcBorders>
              <w:top w:val="single" w:sz="12" w:space="0" w:color="000000"/>
            </w:tcBorders>
          </w:tcPr>
          <w:p w14:paraId="681446DE" w14:textId="77777777" w:rsidR="00D36E9D" w:rsidRPr="00F42E35" w:rsidRDefault="00EE23DA" w:rsidP="00F42E35">
            <w:pPr>
              <w:pStyle w:val="TableParagraph"/>
              <w:ind w:left="140"/>
              <w:rPr>
                <w:sz w:val="24"/>
                <w:szCs w:val="24"/>
                <w:lang w:val="ru-RU"/>
              </w:rPr>
            </w:pPr>
            <w:r w:rsidRPr="00F42E35">
              <w:rPr>
                <w:sz w:val="24"/>
                <w:szCs w:val="24"/>
                <w:lang w:val="ru-RU"/>
              </w:rPr>
              <w:t>профессиональной деятельности политолога. Юридическое образование, юристы как социально-профессиональная группа</w:t>
            </w:r>
          </w:p>
        </w:tc>
      </w:tr>
      <w:tr w:rsidR="00D36E9D" w:rsidRPr="00B42DAB" w14:paraId="74F3FC4A" w14:textId="77777777">
        <w:trPr>
          <w:trHeight w:val="321"/>
        </w:trPr>
        <w:tc>
          <w:tcPr>
            <w:tcW w:w="1232" w:type="dxa"/>
          </w:tcPr>
          <w:p w14:paraId="3F462E0E" w14:textId="77777777" w:rsidR="00D36E9D" w:rsidRPr="00F42E35" w:rsidRDefault="00EE23DA" w:rsidP="00F42E35">
            <w:pPr>
              <w:pStyle w:val="TableParagraph"/>
              <w:ind w:left="23"/>
              <w:jc w:val="center"/>
              <w:rPr>
                <w:sz w:val="24"/>
                <w:szCs w:val="24"/>
              </w:rPr>
            </w:pPr>
            <w:r w:rsidRPr="00F42E35">
              <w:rPr>
                <w:sz w:val="24"/>
                <w:szCs w:val="24"/>
              </w:rPr>
              <w:t>4</w:t>
            </w:r>
          </w:p>
        </w:tc>
        <w:tc>
          <w:tcPr>
            <w:tcW w:w="9234" w:type="dxa"/>
          </w:tcPr>
          <w:p w14:paraId="0261973F" w14:textId="77777777" w:rsidR="00D36E9D" w:rsidRPr="00F42E35" w:rsidRDefault="00EE23DA" w:rsidP="00F42E35">
            <w:pPr>
              <w:pStyle w:val="TableParagraph"/>
              <w:ind w:left="139"/>
              <w:rPr>
                <w:sz w:val="24"/>
                <w:szCs w:val="24"/>
                <w:lang w:val="ru-RU"/>
              </w:rPr>
            </w:pPr>
            <w:r w:rsidRPr="00F42E35">
              <w:rPr>
                <w:sz w:val="24"/>
                <w:szCs w:val="24"/>
                <w:lang w:val="ru-RU"/>
              </w:rPr>
              <w:t>Политическая сфера / Введение в политологию</w:t>
            </w:r>
          </w:p>
        </w:tc>
      </w:tr>
      <w:tr w:rsidR="00D36E9D" w:rsidRPr="00B42DAB" w14:paraId="4814B314" w14:textId="77777777">
        <w:trPr>
          <w:trHeight w:val="966"/>
        </w:trPr>
        <w:tc>
          <w:tcPr>
            <w:tcW w:w="1232" w:type="dxa"/>
          </w:tcPr>
          <w:p w14:paraId="4F2289C3" w14:textId="77777777" w:rsidR="00D36E9D" w:rsidRPr="00F42E35" w:rsidRDefault="00EE23DA" w:rsidP="00F42E35">
            <w:pPr>
              <w:pStyle w:val="TableParagraph"/>
              <w:ind w:left="452"/>
              <w:rPr>
                <w:sz w:val="24"/>
                <w:szCs w:val="24"/>
              </w:rPr>
            </w:pPr>
            <w:r w:rsidRPr="00F42E35">
              <w:rPr>
                <w:sz w:val="24"/>
                <w:szCs w:val="24"/>
              </w:rPr>
              <w:t>4.1</w:t>
            </w:r>
          </w:p>
        </w:tc>
        <w:tc>
          <w:tcPr>
            <w:tcW w:w="9234" w:type="dxa"/>
          </w:tcPr>
          <w:p w14:paraId="7B0BD760" w14:textId="77777777" w:rsidR="00D36E9D" w:rsidRPr="00F42E35" w:rsidRDefault="00EE23DA" w:rsidP="00F42E35">
            <w:pPr>
              <w:pStyle w:val="TableParagraph"/>
              <w:ind w:left="140" w:hanging="1"/>
              <w:rPr>
                <w:sz w:val="24"/>
                <w:szCs w:val="24"/>
                <w:lang w:val="ru-RU"/>
              </w:rPr>
            </w:pPr>
            <w:r w:rsidRPr="00F42E35">
              <w:rPr>
                <w:sz w:val="24"/>
                <w:szCs w:val="24"/>
                <w:lang w:val="ru-RU"/>
              </w:rPr>
              <w:t>Политическая власть и субъекты политики в современном обществе.</w:t>
            </w:r>
          </w:p>
          <w:p w14:paraId="10528067" w14:textId="77777777" w:rsidR="00D36E9D" w:rsidRPr="00F42E35" w:rsidRDefault="00EE23DA" w:rsidP="00F42E35">
            <w:pPr>
              <w:pStyle w:val="TableParagraph"/>
              <w:ind w:left="140" w:right="336"/>
              <w:rPr>
                <w:sz w:val="24"/>
                <w:szCs w:val="24"/>
                <w:lang w:val="ru-RU"/>
              </w:rPr>
            </w:pPr>
            <w:r w:rsidRPr="00F42E35">
              <w:rPr>
                <w:sz w:val="24"/>
                <w:szCs w:val="24"/>
                <w:lang w:val="ru-RU"/>
              </w:rPr>
              <w:t>Структура, ресурсы и функции политической власти. Легитимность власти. Политические институты. Политическая деятельность</w:t>
            </w:r>
          </w:p>
        </w:tc>
      </w:tr>
      <w:tr w:rsidR="00D36E9D" w:rsidRPr="00B42DAB" w14:paraId="24F9FDDF" w14:textId="77777777">
        <w:trPr>
          <w:trHeight w:val="645"/>
        </w:trPr>
        <w:tc>
          <w:tcPr>
            <w:tcW w:w="1232" w:type="dxa"/>
          </w:tcPr>
          <w:p w14:paraId="5D26E0ED" w14:textId="77777777" w:rsidR="00D36E9D" w:rsidRPr="00F42E35" w:rsidRDefault="00EE23DA" w:rsidP="00F42E35">
            <w:pPr>
              <w:pStyle w:val="TableParagraph"/>
              <w:ind w:left="452"/>
              <w:rPr>
                <w:sz w:val="24"/>
                <w:szCs w:val="24"/>
              </w:rPr>
            </w:pPr>
            <w:r w:rsidRPr="00F42E35">
              <w:rPr>
                <w:sz w:val="24"/>
                <w:szCs w:val="24"/>
              </w:rPr>
              <w:t>4.2</w:t>
            </w:r>
          </w:p>
        </w:tc>
        <w:tc>
          <w:tcPr>
            <w:tcW w:w="9234" w:type="dxa"/>
          </w:tcPr>
          <w:p w14:paraId="378FDC0F" w14:textId="77777777" w:rsidR="00D36E9D" w:rsidRPr="00F42E35" w:rsidRDefault="00EE23DA" w:rsidP="00F42E35">
            <w:pPr>
              <w:pStyle w:val="TableParagraph"/>
              <w:ind w:left="140"/>
              <w:rPr>
                <w:sz w:val="24"/>
                <w:szCs w:val="24"/>
                <w:lang w:val="ru-RU"/>
              </w:rPr>
            </w:pPr>
            <w:r w:rsidRPr="00F42E35">
              <w:rPr>
                <w:sz w:val="24"/>
                <w:szCs w:val="24"/>
                <w:lang w:val="ru-RU"/>
              </w:rPr>
              <w:t>Политическая система общества, её структура и функции. Политическая система Российской Федерации на современном этапе</w:t>
            </w:r>
          </w:p>
        </w:tc>
      </w:tr>
      <w:tr w:rsidR="00D36E9D" w:rsidRPr="00F42E35" w14:paraId="70AC21F8" w14:textId="77777777">
        <w:trPr>
          <w:trHeight w:val="641"/>
        </w:trPr>
        <w:tc>
          <w:tcPr>
            <w:tcW w:w="1232" w:type="dxa"/>
          </w:tcPr>
          <w:p w14:paraId="258D265C" w14:textId="77777777" w:rsidR="00D36E9D" w:rsidRPr="00F42E35" w:rsidRDefault="00EE23DA" w:rsidP="00F42E35">
            <w:pPr>
              <w:pStyle w:val="TableParagraph"/>
              <w:ind w:left="452"/>
              <w:rPr>
                <w:sz w:val="24"/>
                <w:szCs w:val="24"/>
              </w:rPr>
            </w:pPr>
            <w:r w:rsidRPr="00F42E35">
              <w:rPr>
                <w:sz w:val="24"/>
                <w:szCs w:val="24"/>
              </w:rPr>
              <w:t>4.3</w:t>
            </w:r>
          </w:p>
        </w:tc>
        <w:tc>
          <w:tcPr>
            <w:tcW w:w="9234" w:type="dxa"/>
          </w:tcPr>
          <w:p w14:paraId="330562CD" w14:textId="77777777" w:rsidR="00D36E9D" w:rsidRPr="00F42E35" w:rsidRDefault="00EE23DA" w:rsidP="00F42E35">
            <w:pPr>
              <w:pStyle w:val="TableParagraph"/>
              <w:ind w:left="140"/>
              <w:rPr>
                <w:sz w:val="24"/>
                <w:szCs w:val="24"/>
              </w:rPr>
            </w:pPr>
            <w:r w:rsidRPr="00F42E35">
              <w:rPr>
                <w:sz w:val="24"/>
                <w:szCs w:val="24"/>
                <w:lang w:val="ru-RU"/>
              </w:rPr>
              <w:t xml:space="preserve">Государство как основной институт политической системы. </w:t>
            </w:r>
            <w:r w:rsidRPr="00F42E35">
              <w:rPr>
                <w:sz w:val="24"/>
                <w:szCs w:val="24"/>
              </w:rPr>
              <w:t>Государственный суверенитет. Функции государства</w:t>
            </w:r>
          </w:p>
        </w:tc>
      </w:tr>
      <w:tr w:rsidR="00D36E9D" w:rsidRPr="00B42DAB" w14:paraId="0AF55D2F" w14:textId="77777777">
        <w:trPr>
          <w:trHeight w:val="1289"/>
        </w:trPr>
        <w:tc>
          <w:tcPr>
            <w:tcW w:w="1232" w:type="dxa"/>
          </w:tcPr>
          <w:p w14:paraId="16A01C96" w14:textId="77777777" w:rsidR="00D36E9D" w:rsidRPr="00F42E35" w:rsidRDefault="00EE23DA" w:rsidP="00F42E35">
            <w:pPr>
              <w:pStyle w:val="TableParagraph"/>
              <w:ind w:left="452"/>
              <w:rPr>
                <w:sz w:val="24"/>
                <w:szCs w:val="24"/>
              </w:rPr>
            </w:pPr>
            <w:r w:rsidRPr="00F42E35">
              <w:rPr>
                <w:sz w:val="24"/>
                <w:szCs w:val="24"/>
              </w:rPr>
              <w:t>4.4</w:t>
            </w:r>
          </w:p>
        </w:tc>
        <w:tc>
          <w:tcPr>
            <w:tcW w:w="9234" w:type="dxa"/>
          </w:tcPr>
          <w:p w14:paraId="177552C7" w14:textId="77777777" w:rsidR="00D36E9D" w:rsidRPr="00F42E35" w:rsidRDefault="00EE23DA" w:rsidP="00F42E35">
            <w:pPr>
              <w:pStyle w:val="TableParagraph"/>
              <w:ind w:left="140" w:hanging="1"/>
              <w:rPr>
                <w:sz w:val="24"/>
                <w:szCs w:val="24"/>
                <w:lang w:val="ru-RU"/>
              </w:rPr>
            </w:pPr>
            <w:r w:rsidRPr="00F42E35">
              <w:rPr>
                <w:sz w:val="24"/>
                <w:szCs w:val="24"/>
                <w:lang w:val="ru-RU"/>
              </w:rPr>
              <w:t>Понятие формы государства. Формы правления. Государственно- территориальное устройство. Политический режим. Типы политических режимов. Демократия, её основные ценности и признаки. Гражданское общество</w:t>
            </w:r>
          </w:p>
        </w:tc>
      </w:tr>
      <w:tr w:rsidR="00D36E9D" w:rsidRPr="00F42E35" w14:paraId="7D04C6BE" w14:textId="77777777">
        <w:trPr>
          <w:trHeight w:val="323"/>
        </w:trPr>
        <w:tc>
          <w:tcPr>
            <w:tcW w:w="1232" w:type="dxa"/>
          </w:tcPr>
          <w:p w14:paraId="02049318" w14:textId="77777777" w:rsidR="00D36E9D" w:rsidRPr="00F42E35" w:rsidRDefault="00EE23DA" w:rsidP="00F42E35">
            <w:pPr>
              <w:pStyle w:val="TableParagraph"/>
              <w:ind w:left="452"/>
              <w:rPr>
                <w:sz w:val="24"/>
                <w:szCs w:val="24"/>
              </w:rPr>
            </w:pPr>
            <w:r w:rsidRPr="00F42E35">
              <w:rPr>
                <w:sz w:val="24"/>
                <w:szCs w:val="24"/>
              </w:rPr>
              <w:t>4.5</w:t>
            </w:r>
          </w:p>
        </w:tc>
        <w:tc>
          <w:tcPr>
            <w:tcW w:w="9234" w:type="dxa"/>
          </w:tcPr>
          <w:p w14:paraId="048BA9FB" w14:textId="77777777" w:rsidR="00D36E9D" w:rsidRPr="00F42E35" w:rsidRDefault="00EE23DA" w:rsidP="00F42E35">
            <w:pPr>
              <w:pStyle w:val="TableParagraph"/>
              <w:ind w:left="140"/>
              <w:rPr>
                <w:sz w:val="24"/>
                <w:szCs w:val="24"/>
              </w:rPr>
            </w:pPr>
            <w:r w:rsidRPr="00F42E35">
              <w:rPr>
                <w:sz w:val="24"/>
                <w:szCs w:val="24"/>
              </w:rPr>
              <w:t>Федеративное устройство Российской Федерации</w:t>
            </w:r>
          </w:p>
        </w:tc>
      </w:tr>
    </w:tbl>
    <w:p w14:paraId="3B495F93" w14:textId="77777777" w:rsidR="00D36E9D" w:rsidRPr="00F42E35" w:rsidRDefault="00D36E9D" w:rsidP="00F42E35">
      <w:pPr>
        <w:rPr>
          <w:sz w:val="24"/>
          <w:szCs w:val="24"/>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2"/>
        <w:gridCol w:w="9234"/>
      </w:tblGrid>
      <w:tr w:rsidR="00D36E9D" w:rsidRPr="00B42DAB" w14:paraId="482A1335" w14:textId="77777777">
        <w:trPr>
          <w:trHeight w:val="321"/>
        </w:trPr>
        <w:tc>
          <w:tcPr>
            <w:tcW w:w="1232" w:type="dxa"/>
          </w:tcPr>
          <w:p w14:paraId="08E45F00" w14:textId="77777777" w:rsidR="00D36E9D" w:rsidRPr="00F42E35" w:rsidRDefault="00EE23DA" w:rsidP="00F42E35">
            <w:pPr>
              <w:pStyle w:val="TableParagraph"/>
              <w:ind w:left="452"/>
              <w:rPr>
                <w:sz w:val="24"/>
                <w:szCs w:val="24"/>
              </w:rPr>
            </w:pPr>
            <w:r w:rsidRPr="00F42E35">
              <w:rPr>
                <w:sz w:val="24"/>
                <w:szCs w:val="24"/>
              </w:rPr>
              <w:lastRenderedPageBreak/>
              <w:t>4.6</w:t>
            </w:r>
          </w:p>
        </w:tc>
        <w:tc>
          <w:tcPr>
            <w:tcW w:w="9234" w:type="dxa"/>
          </w:tcPr>
          <w:p w14:paraId="3C1D3940" w14:textId="77777777" w:rsidR="00D36E9D" w:rsidRPr="00F42E35" w:rsidRDefault="00EE23DA" w:rsidP="00F42E35">
            <w:pPr>
              <w:pStyle w:val="TableParagraph"/>
              <w:ind w:left="140"/>
              <w:rPr>
                <w:sz w:val="24"/>
                <w:szCs w:val="24"/>
                <w:lang w:val="ru-RU"/>
              </w:rPr>
            </w:pPr>
            <w:r w:rsidRPr="00F42E35">
              <w:rPr>
                <w:sz w:val="24"/>
                <w:szCs w:val="24"/>
                <w:lang w:val="ru-RU"/>
              </w:rPr>
              <w:t>Субъекты государственной власти в Российской Федерации</w:t>
            </w:r>
          </w:p>
        </w:tc>
      </w:tr>
      <w:tr w:rsidR="00D36E9D" w:rsidRPr="00B42DAB" w14:paraId="701CA77C" w14:textId="77777777">
        <w:trPr>
          <w:trHeight w:val="1930"/>
        </w:trPr>
        <w:tc>
          <w:tcPr>
            <w:tcW w:w="1232" w:type="dxa"/>
          </w:tcPr>
          <w:p w14:paraId="112FB29F" w14:textId="77777777" w:rsidR="00D36E9D" w:rsidRPr="00F42E35" w:rsidRDefault="00EE23DA" w:rsidP="00F42E35">
            <w:pPr>
              <w:pStyle w:val="TableParagraph"/>
              <w:ind w:left="452"/>
              <w:rPr>
                <w:sz w:val="24"/>
                <w:szCs w:val="24"/>
              </w:rPr>
            </w:pPr>
            <w:r w:rsidRPr="00F42E35">
              <w:rPr>
                <w:sz w:val="24"/>
                <w:szCs w:val="24"/>
              </w:rPr>
              <w:t>4.7</w:t>
            </w:r>
          </w:p>
        </w:tc>
        <w:tc>
          <w:tcPr>
            <w:tcW w:w="9234" w:type="dxa"/>
          </w:tcPr>
          <w:p w14:paraId="6DE4337C" w14:textId="77777777" w:rsidR="00D36E9D" w:rsidRPr="00F42E35" w:rsidRDefault="00EE23DA" w:rsidP="00F42E35">
            <w:pPr>
              <w:pStyle w:val="TableParagraph"/>
              <w:ind w:left="140" w:hanging="1"/>
              <w:rPr>
                <w:sz w:val="24"/>
                <w:szCs w:val="24"/>
                <w:lang w:val="ru-RU"/>
              </w:rPr>
            </w:pPr>
            <w:r w:rsidRPr="00F42E35">
              <w:rPr>
                <w:sz w:val="24"/>
                <w:szCs w:val="24"/>
                <w:lang w:val="ru-RU"/>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w:t>
            </w:r>
          </w:p>
          <w:p w14:paraId="6697FEF3" w14:textId="77777777" w:rsidR="00D36E9D" w:rsidRPr="00F42E35" w:rsidRDefault="00EE23DA" w:rsidP="00F42E35">
            <w:pPr>
              <w:pStyle w:val="TableParagraph"/>
              <w:ind w:left="140"/>
              <w:rPr>
                <w:sz w:val="24"/>
                <w:szCs w:val="24"/>
                <w:lang w:val="ru-RU"/>
              </w:rPr>
            </w:pPr>
            <w:r w:rsidRPr="00F42E35">
              <w:rPr>
                <w:sz w:val="24"/>
                <w:szCs w:val="24"/>
                <w:lang w:val="ru-RU"/>
              </w:rPr>
              <w:t>Федерации. Государственная политика Российской Федерации по противодействию экстремизму</w:t>
            </w:r>
          </w:p>
        </w:tc>
      </w:tr>
      <w:tr w:rsidR="00D36E9D" w:rsidRPr="00F42E35" w14:paraId="48C9BFC4" w14:textId="77777777">
        <w:trPr>
          <w:trHeight w:val="965"/>
        </w:trPr>
        <w:tc>
          <w:tcPr>
            <w:tcW w:w="1232" w:type="dxa"/>
          </w:tcPr>
          <w:p w14:paraId="16523FE1" w14:textId="77777777" w:rsidR="00D36E9D" w:rsidRPr="00F42E35" w:rsidRDefault="00EE23DA" w:rsidP="00F42E35">
            <w:pPr>
              <w:pStyle w:val="TableParagraph"/>
              <w:ind w:left="452"/>
              <w:rPr>
                <w:sz w:val="24"/>
                <w:szCs w:val="24"/>
              </w:rPr>
            </w:pPr>
            <w:r w:rsidRPr="00F42E35">
              <w:rPr>
                <w:sz w:val="24"/>
                <w:szCs w:val="24"/>
              </w:rPr>
              <w:t>4.8</w:t>
            </w:r>
          </w:p>
        </w:tc>
        <w:tc>
          <w:tcPr>
            <w:tcW w:w="9234" w:type="dxa"/>
          </w:tcPr>
          <w:p w14:paraId="6C6949B7" w14:textId="77777777" w:rsidR="00D36E9D" w:rsidRPr="00F42E35" w:rsidRDefault="00EE23DA" w:rsidP="00F42E35">
            <w:pPr>
              <w:pStyle w:val="TableParagraph"/>
              <w:ind w:left="140"/>
              <w:rPr>
                <w:sz w:val="24"/>
                <w:szCs w:val="24"/>
              </w:rPr>
            </w:pPr>
            <w:r w:rsidRPr="00F42E35">
              <w:rPr>
                <w:sz w:val="24"/>
                <w:szCs w:val="24"/>
                <w:lang w:val="ru-RU"/>
              </w:rPr>
              <w:t xml:space="preserve">Политическая культура общества и личности. Политическое поведение. Политическое участие. Причины абсентеизма. </w:t>
            </w:r>
            <w:r w:rsidRPr="00F42E35">
              <w:rPr>
                <w:sz w:val="24"/>
                <w:szCs w:val="24"/>
              </w:rPr>
              <w:t>Политический процесс.</w:t>
            </w:r>
          </w:p>
          <w:p w14:paraId="1E3DED6A" w14:textId="77777777" w:rsidR="00D36E9D" w:rsidRPr="00F42E35" w:rsidRDefault="00EE23DA" w:rsidP="00F42E35">
            <w:pPr>
              <w:pStyle w:val="TableParagraph"/>
              <w:ind w:left="140"/>
              <w:rPr>
                <w:sz w:val="24"/>
                <w:szCs w:val="24"/>
              </w:rPr>
            </w:pPr>
            <w:r w:rsidRPr="00F42E35">
              <w:rPr>
                <w:sz w:val="24"/>
                <w:szCs w:val="24"/>
              </w:rPr>
              <w:t>Формы участия граждан в политике</w:t>
            </w:r>
          </w:p>
        </w:tc>
      </w:tr>
      <w:tr w:rsidR="00D36E9D" w:rsidRPr="00B42DAB" w14:paraId="7CA2E0F4" w14:textId="77777777">
        <w:trPr>
          <w:trHeight w:val="967"/>
        </w:trPr>
        <w:tc>
          <w:tcPr>
            <w:tcW w:w="1232" w:type="dxa"/>
          </w:tcPr>
          <w:p w14:paraId="7ECEAE3F" w14:textId="77777777" w:rsidR="00D36E9D" w:rsidRPr="00F42E35" w:rsidRDefault="00EE23DA" w:rsidP="00F42E35">
            <w:pPr>
              <w:pStyle w:val="TableParagraph"/>
              <w:ind w:left="452"/>
              <w:rPr>
                <w:sz w:val="24"/>
                <w:szCs w:val="24"/>
              </w:rPr>
            </w:pPr>
            <w:r w:rsidRPr="00F42E35">
              <w:rPr>
                <w:sz w:val="24"/>
                <w:szCs w:val="24"/>
              </w:rPr>
              <w:t>4.9</w:t>
            </w:r>
          </w:p>
        </w:tc>
        <w:tc>
          <w:tcPr>
            <w:tcW w:w="9234" w:type="dxa"/>
          </w:tcPr>
          <w:p w14:paraId="59FFA43E" w14:textId="77777777" w:rsidR="00D36E9D" w:rsidRPr="00F42E35" w:rsidRDefault="00EE23DA" w:rsidP="00F42E35">
            <w:pPr>
              <w:pStyle w:val="TableParagraph"/>
              <w:ind w:left="140"/>
              <w:rPr>
                <w:sz w:val="24"/>
                <w:szCs w:val="24"/>
                <w:lang w:val="ru-RU"/>
              </w:rPr>
            </w:pPr>
            <w:r w:rsidRPr="00F42E35">
              <w:rPr>
                <w:sz w:val="24"/>
                <w:szCs w:val="24"/>
                <w:lang w:val="ru-RU"/>
              </w:rPr>
              <w:t>Политическая идеология, её роль в обществе. Основные идейно- политические течения современности. Политические партии как субъекты</w:t>
            </w:r>
          </w:p>
          <w:p w14:paraId="3F4CB404" w14:textId="77777777" w:rsidR="00D36E9D" w:rsidRPr="00F42E35" w:rsidRDefault="00EE23DA" w:rsidP="00F42E35">
            <w:pPr>
              <w:pStyle w:val="TableParagraph"/>
              <w:ind w:left="140"/>
              <w:rPr>
                <w:sz w:val="24"/>
                <w:szCs w:val="24"/>
                <w:lang w:val="ru-RU"/>
              </w:rPr>
            </w:pPr>
            <w:r w:rsidRPr="00F42E35">
              <w:rPr>
                <w:sz w:val="24"/>
                <w:szCs w:val="24"/>
                <w:lang w:val="ru-RU"/>
              </w:rPr>
              <w:t>политики, их функции, виды. Типы партийных систем</w:t>
            </w:r>
          </w:p>
        </w:tc>
      </w:tr>
      <w:tr w:rsidR="00D36E9D" w:rsidRPr="00B42DAB" w14:paraId="4218306B" w14:textId="77777777">
        <w:trPr>
          <w:trHeight w:val="962"/>
        </w:trPr>
        <w:tc>
          <w:tcPr>
            <w:tcW w:w="1232" w:type="dxa"/>
          </w:tcPr>
          <w:p w14:paraId="0F9CF93D" w14:textId="77777777" w:rsidR="00D36E9D" w:rsidRPr="00F42E35" w:rsidRDefault="00EE23DA" w:rsidP="00F42E35">
            <w:pPr>
              <w:pStyle w:val="TableParagraph"/>
              <w:ind w:left="383"/>
              <w:rPr>
                <w:sz w:val="24"/>
                <w:szCs w:val="24"/>
              </w:rPr>
            </w:pPr>
            <w:r w:rsidRPr="00F42E35">
              <w:rPr>
                <w:sz w:val="24"/>
                <w:szCs w:val="24"/>
              </w:rPr>
              <w:t>4.10</w:t>
            </w:r>
          </w:p>
        </w:tc>
        <w:tc>
          <w:tcPr>
            <w:tcW w:w="9234" w:type="dxa"/>
          </w:tcPr>
          <w:p w14:paraId="141251BC" w14:textId="77777777" w:rsidR="00D36E9D" w:rsidRPr="00F42E35" w:rsidRDefault="00EE23DA" w:rsidP="00F42E35">
            <w:pPr>
              <w:pStyle w:val="TableParagraph"/>
              <w:ind w:left="140"/>
              <w:rPr>
                <w:sz w:val="24"/>
                <w:szCs w:val="24"/>
                <w:lang w:val="ru-RU"/>
              </w:rPr>
            </w:pPr>
            <w:r w:rsidRPr="00F42E35">
              <w:rPr>
                <w:sz w:val="24"/>
                <w:szCs w:val="24"/>
                <w:lang w:val="ru-RU"/>
              </w:rPr>
              <w:t>Избирательная система. Типы избирательных систем: мажоритарная,</w:t>
            </w:r>
          </w:p>
          <w:p w14:paraId="1DD65218" w14:textId="77777777" w:rsidR="00D36E9D" w:rsidRPr="00F42E35" w:rsidRDefault="00EE23DA" w:rsidP="00F42E35">
            <w:pPr>
              <w:pStyle w:val="TableParagraph"/>
              <w:ind w:left="140"/>
              <w:rPr>
                <w:sz w:val="24"/>
                <w:szCs w:val="24"/>
                <w:lang w:val="ru-RU"/>
              </w:rPr>
            </w:pPr>
            <w:r w:rsidRPr="00F42E35">
              <w:rPr>
                <w:sz w:val="24"/>
                <w:szCs w:val="24"/>
                <w:lang w:val="ru-RU"/>
              </w:rPr>
              <w:t>пропорциональная, смешанная. Избирательная система Российской Федерации</w:t>
            </w:r>
          </w:p>
        </w:tc>
      </w:tr>
      <w:tr w:rsidR="00D36E9D" w:rsidRPr="00F42E35" w14:paraId="1788618C" w14:textId="77777777">
        <w:trPr>
          <w:trHeight w:val="323"/>
        </w:trPr>
        <w:tc>
          <w:tcPr>
            <w:tcW w:w="1232" w:type="dxa"/>
          </w:tcPr>
          <w:p w14:paraId="35066093" w14:textId="77777777" w:rsidR="00D36E9D" w:rsidRPr="00F42E35" w:rsidRDefault="00EE23DA" w:rsidP="00F42E35">
            <w:pPr>
              <w:pStyle w:val="TableParagraph"/>
              <w:ind w:left="383"/>
              <w:rPr>
                <w:sz w:val="24"/>
                <w:szCs w:val="24"/>
              </w:rPr>
            </w:pPr>
            <w:r w:rsidRPr="00F42E35">
              <w:rPr>
                <w:sz w:val="24"/>
                <w:szCs w:val="24"/>
              </w:rPr>
              <w:t>4.11</w:t>
            </w:r>
          </w:p>
        </w:tc>
        <w:tc>
          <w:tcPr>
            <w:tcW w:w="9234" w:type="dxa"/>
          </w:tcPr>
          <w:p w14:paraId="50B3A9DD" w14:textId="77777777" w:rsidR="00D36E9D" w:rsidRPr="00F42E35" w:rsidRDefault="00EE23DA" w:rsidP="00F42E35">
            <w:pPr>
              <w:pStyle w:val="TableParagraph"/>
              <w:ind w:left="140"/>
              <w:rPr>
                <w:sz w:val="24"/>
                <w:szCs w:val="24"/>
              </w:rPr>
            </w:pPr>
            <w:r w:rsidRPr="00F42E35">
              <w:rPr>
                <w:sz w:val="24"/>
                <w:szCs w:val="24"/>
                <w:lang w:val="ru-RU"/>
              </w:rPr>
              <w:t xml:space="preserve">Политическая элита и политическое лидерство. </w:t>
            </w:r>
            <w:r w:rsidRPr="00F42E35">
              <w:rPr>
                <w:sz w:val="24"/>
                <w:szCs w:val="24"/>
              </w:rPr>
              <w:t>Типология лидерства</w:t>
            </w:r>
          </w:p>
        </w:tc>
      </w:tr>
      <w:tr w:rsidR="00D36E9D" w:rsidRPr="00B42DAB" w14:paraId="588E8930" w14:textId="77777777">
        <w:trPr>
          <w:trHeight w:val="642"/>
        </w:trPr>
        <w:tc>
          <w:tcPr>
            <w:tcW w:w="1232" w:type="dxa"/>
          </w:tcPr>
          <w:p w14:paraId="6612FEAA" w14:textId="77777777" w:rsidR="00D36E9D" w:rsidRPr="00F42E35" w:rsidRDefault="00EE23DA" w:rsidP="00F42E35">
            <w:pPr>
              <w:pStyle w:val="TableParagraph"/>
              <w:ind w:left="383"/>
              <w:rPr>
                <w:sz w:val="24"/>
                <w:szCs w:val="24"/>
              </w:rPr>
            </w:pPr>
            <w:r w:rsidRPr="00F42E35">
              <w:rPr>
                <w:sz w:val="24"/>
                <w:szCs w:val="24"/>
              </w:rPr>
              <w:t>4.12</w:t>
            </w:r>
          </w:p>
        </w:tc>
        <w:tc>
          <w:tcPr>
            <w:tcW w:w="9234" w:type="dxa"/>
          </w:tcPr>
          <w:p w14:paraId="01C0B28D" w14:textId="77777777" w:rsidR="00D36E9D" w:rsidRPr="00F42E35" w:rsidRDefault="00EE23DA" w:rsidP="00F42E35">
            <w:pPr>
              <w:pStyle w:val="TableParagraph"/>
              <w:ind w:left="140"/>
              <w:rPr>
                <w:sz w:val="24"/>
                <w:szCs w:val="24"/>
                <w:lang w:val="ru-RU"/>
              </w:rPr>
            </w:pPr>
            <w:r w:rsidRPr="00F42E35">
              <w:rPr>
                <w:sz w:val="24"/>
                <w:szCs w:val="24"/>
                <w:lang w:val="ru-RU"/>
              </w:rPr>
              <w:t>Роль средств массовой информации в политической жизни общества. Сеть Интернет в современной политической коммуникации</w:t>
            </w:r>
          </w:p>
        </w:tc>
      </w:tr>
      <w:tr w:rsidR="00D36E9D" w:rsidRPr="00B42DAB" w14:paraId="06A8E1C9" w14:textId="77777777">
        <w:trPr>
          <w:trHeight w:val="645"/>
        </w:trPr>
        <w:tc>
          <w:tcPr>
            <w:tcW w:w="1232" w:type="dxa"/>
          </w:tcPr>
          <w:p w14:paraId="6F31D898" w14:textId="77777777" w:rsidR="00D36E9D" w:rsidRPr="00F42E35" w:rsidRDefault="00EE23DA" w:rsidP="00F42E35">
            <w:pPr>
              <w:pStyle w:val="TableParagraph"/>
              <w:ind w:left="23"/>
              <w:jc w:val="center"/>
              <w:rPr>
                <w:sz w:val="24"/>
                <w:szCs w:val="24"/>
              </w:rPr>
            </w:pPr>
            <w:r w:rsidRPr="00F42E35">
              <w:rPr>
                <w:sz w:val="24"/>
                <w:szCs w:val="24"/>
              </w:rPr>
              <w:t>5</w:t>
            </w:r>
          </w:p>
        </w:tc>
        <w:tc>
          <w:tcPr>
            <w:tcW w:w="9234" w:type="dxa"/>
          </w:tcPr>
          <w:p w14:paraId="664F2E1C" w14:textId="77777777" w:rsidR="00D36E9D" w:rsidRPr="00F42E35" w:rsidRDefault="00EE23DA" w:rsidP="00F42E35">
            <w:pPr>
              <w:pStyle w:val="TableParagraph"/>
              <w:ind w:left="140" w:hanging="1"/>
              <w:rPr>
                <w:sz w:val="24"/>
                <w:szCs w:val="24"/>
                <w:lang w:val="ru-RU"/>
              </w:rPr>
            </w:pPr>
            <w:r w:rsidRPr="00F42E35">
              <w:rPr>
                <w:sz w:val="24"/>
                <w:szCs w:val="24"/>
                <w:lang w:val="ru-RU"/>
              </w:rPr>
              <w:t>Правовое регулирование общественных отношений в Российской Федерации/Введение в правоведение</w:t>
            </w:r>
          </w:p>
        </w:tc>
      </w:tr>
      <w:tr w:rsidR="00D36E9D" w:rsidRPr="00B42DAB" w14:paraId="51E933A2" w14:textId="77777777">
        <w:trPr>
          <w:trHeight w:val="641"/>
        </w:trPr>
        <w:tc>
          <w:tcPr>
            <w:tcW w:w="1232" w:type="dxa"/>
          </w:tcPr>
          <w:p w14:paraId="17EA87EE" w14:textId="77777777" w:rsidR="00D36E9D" w:rsidRPr="00F42E35" w:rsidRDefault="00EE23DA" w:rsidP="00F42E35">
            <w:pPr>
              <w:pStyle w:val="TableParagraph"/>
              <w:ind w:left="452"/>
              <w:rPr>
                <w:sz w:val="24"/>
                <w:szCs w:val="24"/>
              </w:rPr>
            </w:pPr>
            <w:r w:rsidRPr="00F42E35">
              <w:rPr>
                <w:sz w:val="24"/>
                <w:szCs w:val="24"/>
              </w:rPr>
              <w:t>5.1</w:t>
            </w:r>
          </w:p>
        </w:tc>
        <w:tc>
          <w:tcPr>
            <w:tcW w:w="9234" w:type="dxa"/>
          </w:tcPr>
          <w:p w14:paraId="1B6D79DF" w14:textId="77777777" w:rsidR="00D36E9D" w:rsidRPr="00F42E35" w:rsidRDefault="00EE23DA" w:rsidP="00F42E35">
            <w:pPr>
              <w:pStyle w:val="TableParagraph"/>
              <w:ind w:left="140" w:right="140"/>
              <w:rPr>
                <w:sz w:val="24"/>
                <w:szCs w:val="24"/>
                <w:lang w:val="ru-RU"/>
              </w:rPr>
            </w:pPr>
            <w:r w:rsidRPr="00F42E35">
              <w:rPr>
                <w:sz w:val="24"/>
                <w:szCs w:val="24"/>
                <w:lang w:val="ru-RU"/>
              </w:rPr>
              <w:t>Право как социальный институт. Понятие, признаки и функции права. Роль права в жизни общества. Понятие, структура и виды правовых норм</w:t>
            </w:r>
          </w:p>
        </w:tc>
      </w:tr>
      <w:tr w:rsidR="00D36E9D" w:rsidRPr="00F42E35" w14:paraId="48232BCA" w14:textId="77777777">
        <w:trPr>
          <w:trHeight w:val="966"/>
        </w:trPr>
        <w:tc>
          <w:tcPr>
            <w:tcW w:w="1232" w:type="dxa"/>
          </w:tcPr>
          <w:p w14:paraId="7A6E9C99" w14:textId="77777777" w:rsidR="00D36E9D" w:rsidRPr="00F42E35" w:rsidRDefault="00EE23DA" w:rsidP="00F42E35">
            <w:pPr>
              <w:pStyle w:val="TableParagraph"/>
              <w:ind w:left="452"/>
              <w:rPr>
                <w:sz w:val="24"/>
                <w:szCs w:val="24"/>
              </w:rPr>
            </w:pPr>
            <w:r w:rsidRPr="00F42E35">
              <w:rPr>
                <w:sz w:val="24"/>
                <w:szCs w:val="24"/>
              </w:rPr>
              <w:t>5.2</w:t>
            </w:r>
          </w:p>
        </w:tc>
        <w:tc>
          <w:tcPr>
            <w:tcW w:w="9234" w:type="dxa"/>
          </w:tcPr>
          <w:p w14:paraId="007A961E" w14:textId="77777777" w:rsidR="00D36E9D" w:rsidRPr="00F42E35" w:rsidRDefault="00EE23DA" w:rsidP="00F42E35">
            <w:pPr>
              <w:pStyle w:val="TableParagraph"/>
              <w:ind w:left="139"/>
              <w:rPr>
                <w:sz w:val="24"/>
                <w:szCs w:val="24"/>
                <w:lang w:val="ru-RU"/>
              </w:rPr>
            </w:pPr>
            <w:r w:rsidRPr="00F42E35">
              <w:rPr>
                <w:sz w:val="24"/>
                <w:szCs w:val="24"/>
                <w:lang w:val="ru-RU"/>
              </w:rPr>
              <w:t>Источники права: нормативный правовой акт, нормативный договор,</w:t>
            </w:r>
          </w:p>
          <w:p w14:paraId="79DDAC2D" w14:textId="77777777" w:rsidR="00D36E9D" w:rsidRPr="00F42E35" w:rsidRDefault="00EE23DA" w:rsidP="00F42E35">
            <w:pPr>
              <w:pStyle w:val="TableParagraph"/>
              <w:ind w:left="140"/>
              <w:rPr>
                <w:sz w:val="24"/>
                <w:szCs w:val="24"/>
              </w:rPr>
            </w:pPr>
            <w:r w:rsidRPr="00F42E35">
              <w:rPr>
                <w:sz w:val="24"/>
                <w:szCs w:val="24"/>
                <w:lang w:val="ru-RU"/>
              </w:rPr>
              <w:t xml:space="preserve">правовой обычай, судебный прецедент. Нормативные правовые акты, их виды. </w:t>
            </w:r>
            <w:r w:rsidRPr="00F42E35">
              <w:rPr>
                <w:sz w:val="24"/>
                <w:szCs w:val="24"/>
              </w:rPr>
              <w:t>Законы и законодательный процесс в Российской Федерации</w:t>
            </w:r>
          </w:p>
        </w:tc>
      </w:tr>
      <w:tr w:rsidR="00D36E9D" w:rsidRPr="00F42E35" w14:paraId="63E85A58" w14:textId="77777777">
        <w:trPr>
          <w:trHeight w:val="958"/>
        </w:trPr>
        <w:tc>
          <w:tcPr>
            <w:tcW w:w="1232" w:type="dxa"/>
            <w:tcBorders>
              <w:bottom w:val="single" w:sz="18" w:space="0" w:color="000000"/>
            </w:tcBorders>
          </w:tcPr>
          <w:p w14:paraId="0853C9EA" w14:textId="77777777" w:rsidR="00D36E9D" w:rsidRPr="00F42E35" w:rsidRDefault="00EE23DA" w:rsidP="00F42E35">
            <w:pPr>
              <w:pStyle w:val="TableParagraph"/>
              <w:ind w:left="452"/>
              <w:rPr>
                <w:sz w:val="24"/>
                <w:szCs w:val="24"/>
              </w:rPr>
            </w:pPr>
            <w:r w:rsidRPr="00F42E35">
              <w:rPr>
                <w:sz w:val="24"/>
                <w:szCs w:val="24"/>
              </w:rPr>
              <w:t>5.3</w:t>
            </w:r>
          </w:p>
        </w:tc>
        <w:tc>
          <w:tcPr>
            <w:tcW w:w="9234" w:type="dxa"/>
            <w:tcBorders>
              <w:bottom w:val="single" w:sz="18" w:space="0" w:color="000000"/>
            </w:tcBorders>
          </w:tcPr>
          <w:p w14:paraId="1175CE35" w14:textId="77777777" w:rsidR="00D36E9D" w:rsidRPr="00F42E35" w:rsidRDefault="00EE23DA" w:rsidP="00F42E35">
            <w:pPr>
              <w:pStyle w:val="TableParagraph"/>
              <w:ind w:left="140"/>
              <w:rPr>
                <w:sz w:val="24"/>
                <w:szCs w:val="24"/>
              </w:rPr>
            </w:pPr>
            <w:r w:rsidRPr="00F42E35">
              <w:rPr>
                <w:sz w:val="24"/>
                <w:szCs w:val="24"/>
                <w:lang w:val="ru-RU"/>
              </w:rPr>
              <w:t xml:space="preserve">Система права. Отрасли права. Частное и публичное, материальное и процессуальное право, национальное и международное право. </w:t>
            </w:r>
            <w:r w:rsidRPr="00F42E35">
              <w:rPr>
                <w:sz w:val="24"/>
                <w:szCs w:val="24"/>
              </w:rPr>
              <w:t>Система</w:t>
            </w:r>
          </w:p>
          <w:p w14:paraId="6F748392" w14:textId="77777777" w:rsidR="00D36E9D" w:rsidRPr="00F42E35" w:rsidRDefault="00EE23DA" w:rsidP="00F42E35">
            <w:pPr>
              <w:pStyle w:val="TableParagraph"/>
              <w:ind w:left="140"/>
              <w:rPr>
                <w:sz w:val="24"/>
                <w:szCs w:val="24"/>
              </w:rPr>
            </w:pPr>
            <w:r w:rsidRPr="00F42E35">
              <w:rPr>
                <w:sz w:val="24"/>
                <w:szCs w:val="24"/>
              </w:rPr>
              <w:t>российского права</w:t>
            </w:r>
          </w:p>
        </w:tc>
      </w:tr>
      <w:tr w:rsidR="00D36E9D" w:rsidRPr="00B42DAB" w14:paraId="46D103E8" w14:textId="77777777">
        <w:trPr>
          <w:trHeight w:val="637"/>
        </w:trPr>
        <w:tc>
          <w:tcPr>
            <w:tcW w:w="1232" w:type="dxa"/>
            <w:tcBorders>
              <w:top w:val="single" w:sz="18" w:space="0" w:color="000000"/>
            </w:tcBorders>
          </w:tcPr>
          <w:p w14:paraId="63DEC7CB" w14:textId="77777777" w:rsidR="00D36E9D" w:rsidRPr="00F42E35" w:rsidRDefault="00EE23DA" w:rsidP="00F42E35">
            <w:pPr>
              <w:pStyle w:val="TableParagraph"/>
              <w:ind w:left="452"/>
              <w:rPr>
                <w:sz w:val="24"/>
                <w:szCs w:val="24"/>
              </w:rPr>
            </w:pPr>
            <w:r w:rsidRPr="00F42E35">
              <w:rPr>
                <w:sz w:val="24"/>
                <w:szCs w:val="24"/>
              </w:rPr>
              <w:t>5.4</w:t>
            </w:r>
          </w:p>
        </w:tc>
        <w:tc>
          <w:tcPr>
            <w:tcW w:w="9234" w:type="dxa"/>
            <w:tcBorders>
              <w:top w:val="single" w:sz="18" w:space="0" w:color="000000"/>
            </w:tcBorders>
          </w:tcPr>
          <w:p w14:paraId="74A3B12D" w14:textId="77777777" w:rsidR="00D36E9D" w:rsidRPr="00F42E35" w:rsidRDefault="00EE23DA" w:rsidP="00F42E35">
            <w:pPr>
              <w:pStyle w:val="TableParagraph"/>
              <w:ind w:left="140" w:right="336"/>
              <w:rPr>
                <w:sz w:val="24"/>
                <w:szCs w:val="24"/>
                <w:lang w:val="ru-RU"/>
              </w:rPr>
            </w:pPr>
            <w:r w:rsidRPr="00F42E35">
              <w:rPr>
                <w:sz w:val="24"/>
                <w:szCs w:val="24"/>
                <w:lang w:val="ru-RU"/>
              </w:rPr>
              <w:t>Понятие и признаки правоотношений. Субъекты правоотношений, их виды</w:t>
            </w:r>
          </w:p>
        </w:tc>
      </w:tr>
      <w:tr w:rsidR="00D36E9D" w:rsidRPr="00F42E35" w14:paraId="485E1290" w14:textId="77777777">
        <w:trPr>
          <w:trHeight w:val="645"/>
        </w:trPr>
        <w:tc>
          <w:tcPr>
            <w:tcW w:w="1232" w:type="dxa"/>
          </w:tcPr>
          <w:p w14:paraId="5B8FBF29" w14:textId="77777777" w:rsidR="00D36E9D" w:rsidRPr="00F42E35" w:rsidRDefault="00EE23DA" w:rsidP="00F42E35">
            <w:pPr>
              <w:pStyle w:val="TableParagraph"/>
              <w:ind w:left="452"/>
              <w:rPr>
                <w:sz w:val="24"/>
                <w:szCs w:val="24"/>
              </w:rPr>
            </w:pPr>
            <w:r w:rsidRPr="00F42E35">
              <w:rPr>
                <w:sz w:val="24"/>
                <w:szCs w:val="24"/>
              </w:rPr>
              <w:t>5.5</w:t>
            </w:r>
          </w:p>
        </w:tc>
        <w:tc>
          <w:tcPr>
            <w:tcW w:w="9234" w:type="dxa"/>
          </w:tcPr>
          <w:p w14:paraId="34A5669B" w14:textId="77777777" w:rsidR="00D36E9D" w:rsidRPr="00F42E35" w:rsidRDefault="00EE23DA" w:rsidP="00F42E35">
            <w:pPr>
              <w:pStyle w:val="TableParagraph"/>
              <w:ind w:left="140" w:right="336"/>
              <w:rPr>
                <w:sz w:val="24"/>
                <w:szCs w:val="24"/>
              </w:rPr>
            </w:pPr>
            <w:r w:rsidRPr="00F42E35">
              <w:rPr>
                <w:sz w:val="24"/>
                <w:szCs w:val="24"/>
                <w:lang w:val="ru-RU"/>
              </w:rPr>
              <w:t xml:space="preserve">Правомерное поведение и правонарушение. Виды правонарушений, состав правонарушения. </w:t>
            </w:r>
            <w:r w:rsidRPr="00F42E35">
              <w:rPr>
                <w:sz w:val="24"/>
                <w:szCs w:val="24"/>
              </w:rPr>
              <w:t>Понятие и виды юридической ответственности</w:t>
            </w:r>
          </w:p>
        </w:tc>
      </w:tr>
      <w:tr w:rsidR="00D36E9D" w:rsidRPr="00F42E35" w14:paraId="19FC7CF9" w14:textId="77777777">
        <w:trPr>
          <w:trHeight w:val="963"/>
        </w:trPr>
        <w:tc>
          <w:tcPr>
            <w:tcW w:w="1232" w:type="dxa"/>
          </w:tcPr>
          <w:p w14:paraId="5BFAF860" w14:textId="77777777" w:rsidR="00D36E9D" w:rsidRPr="00F42E35" w:rsidRDefault="00EE23DA" w:rsidP="00F42E35">
            <w:pPr>
              <w:pStyle w:val="TableParagraph"/>
              <w:ind w:left="452"/>
              <w:rPr>
                <w:sz w:val="24"/>
                <w:szCs w:val="24"/>
              </w:rPr>
            </w:pPr>
            <w:r w:rsidRPr="00F42E35">
              <w:rPr>
                <w:sz w:val="24"/>
                <w:szCs w:val="24"/>
              </w:rPr>
              <w:t>5.6</w:t>
            </w:r>
          </w:p>
        </w:tc>
        <w:tc>
          <w:tcPr>
            <w:tcW w:w="9234" w:type="dxa"/>
          </w:tcPr>
          <w:p w14:paraId="46176174" w14:textId="77777777" w:rsidR="00D36E9D" w:rsidRPr="00F42E35" w:rsidRDefault="00EE23DA" w:rsidP="00F42E35">
            <w:pPr>
              <w:pStyle w:val="TableParagraph"/>
              <w:ind w:left="140" w:hanging="1"/>
              <w:rPr>
                <w:sz w:val="24"/>
                <w:szCs w:val="24"/>
              </w:rPr>
            </w:pPr>
            <w:r w:rsidRPr="00F42E35">
              <w:rPr>
                <w:sz w:val="24"/>
                <w:szCs w:val="24"/>
                <w:u w:val="single"/>
                <w:lang w:val="ru-RU"/>
              </w:rPr>
              <w:t>Конституция Российской Федерации</w:t>
            </w:r>
            <w:r w:rsidRPr="00F42E35">
              <w:rPr>
                <w:sz w:val="24"/>
                <w:szCs w:val="24"/>
                <w:lang w:val="ru-RU"/>
              </w:rPr>
              <w:t xml:space="preserve">. Основы конституционного строя Российской Федерации. </w:t>
            </w:r>
            <w:r w:rsidRPr="00F42E35">
              <w:rPr>
                <w:sz w:val="24"/>
                <w:szCs w:val="24"/>
              </w:rPr>
              <w:t>Гражданство Российской Федерации: понятие,</w:t>
            </w:r>
          </w:p>
          <w:p w14:paraId="0A026C2C" w14:textId="77777777" w:rsidR="00D36E9D" w:rsidRPr="00F42E35" w:rsidRDefault="00EE23DA" w:rsidP="00F42E35">
            <w:pPr>
              <w:pStyle w:val="TableParagraph"/>
              <w:ind w:left="140"/>
              <w:rPr>
                <w:sz w:val="24"/>
                <w:szCs w:val="24"/>
              </w:rPr>
            </w:pPr>
            <w:r w:rsidRPr="00F42E35">
              <w:rPr>
                <w:sz w:val="24"/>
                <w:szCs w:val="24"/>
              </w:rPr>
              <w:t>принципы, основания приобретения</w:t>
            </w:r>
          </w:p>
        </w:tc>
      </w:tr>
      <w:tr w:rsidR="00D36E9D" w:rsidRPr="00B42DAB" w14:paraId="02763486" w14:textId="77777777">
        <w:trPr>
          <w:trHeight w:val="1289"/>
        </w:trPr>
        <w:tc>
          <w:tcPr>
            <w:tcW w:w="1232" w:type="dxa"/>
          </w:tcPr>
          <w:p w14:paraId="06531DA6" w14:textId="77777777" w:rsidR="00D36E9D" w:rsidRPr="00F42E35" w:rsidRDefault="00EE23DA" w:rsidP="00F42E35">
            <w:pPr>
              <w:pStyle w:val="TableParagraph"/>
              <w:ind w:left="452"/>
              <w:rPr>
                <w:sz w:val="24"/>
                <w:szCs w:val="24"/>
              </w:rPr>
            </w:pPr>
            <w:r w:rsidRPr="00F42E35">
              <w:rPr>
                <w:sz w:val="24"/>
                <w:szCs w:val="24"/>
              </w:rPr>
              <w:t>5.7</w:t>
            </w:r>
          </w:p>
        </w:tc>
        <w:tc>
          <w:tcPr>
            <w:tcW w:w="9234" w:type="dxa"/>
          </w:tcPr>
          <w:p w14:paraId="3DA51DD4" w14:textId="77777777" w:rsidR="00D36E9D" w:rsidRPr="00F42E35" w:rsidRDefault="00EE23DA" w:rsidP="00F42E35">
            <w:pPr>
              <w:pStyle w:val="TableParagraph"/>
              <w:ind w:left="140" w:hanging="1"/>
              <w:rPr>
                <w:sz w:val="24"/>
                <w:szCs w:val="24"/>
                <w:lang w:val="ru-RU"/>
              </w:rPr>
            </w:pPr>
            <w:r w:rsidRPr="00F42E35">
              <w:rPr>
                <w:sz w:val="24"/>
                <w:szCs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D36E9D" w:rsidRPr="00B42DAB" w14:paraId="1806F543" w14:textId="77777777">
        <w:trPr>
          <w:trHeight w:val="1608"/>
        </w:trPr>
        <w:tc>
          <w:tcPr>
            <w:tcW w:w="1232" w:type="dxa"/>
          </w:tcPr>
          <w:p w14:paraId="0BC99861" w14:textId="77777777" w:rsidR="00D36E9D" w:rsidRPr="00F42E35" w:rsidRDefault="00EE23DA" w:rsidP="00F42E35">
            <w:pPr>
              <w:pStyle w:val="TableParagraph"/>
              <w:ind w:left="452"/>
              <w:rPr>
                <w:sz w:val="24"/>
                <w:szCs w:val="24"/>
              </w:rPr>
            </w:pPr>
            <w:r w:rsidRPr="00F42E35">
              <w:rPr>
                <w:sz w:val="24"/>
                <w:szCs w:val="24"/>
              </w:rPr>
              <w:t>5.8</w:t>
            </w:r>
          </w:p>
        </w:tc>
        <w:tc>
          <w:tcPr>
            <w:tcW w:w="9234" w:type="dxa"/>
          </w:tcPr>
          <w:p w14:paraId="4FE76E59" w14:textId="77777777" w:rsidR="00D36E9D" w:rsidRPr="00F42E35" w:rsidRDefault="00EE23DA" w:rsidP="00F42E35">
            <w:pPr>
              <w:pStyle w:val="TableParagraph"/>
              <w:ind w:left="140" w:hanging="1"/>
              <w:rPr>
                <w:sz w:val="24"/>
                <w:szCs w:val="24"/>
                <w:lang w:val="ru-RU"/>
              </w:rPr>
            </w:pPr>
            <w:r w:rsidRPr="00F42E35">
              <w:rPr>
                <w:sz w:val="24"/>
                <w:szCs w:val="24"/>
                <w:lang w:val="ru-RU"/>
              </w:rPr>
              <w:t>Гражданское право. Гражданско-правовые отношения: понятия и виды. Субъекты гражданского права. Физические и юридические лица.</w:t>
            </w:r>
          </w:p>
          <w:p w14:paraId="7C812423" w14:textId="77777777" w:rsidR="00D36E9D" w:rsidRPr="00F42E35" w:rsidRDefault="00EE23DA" w:rsidP="00F42E35">
            <w:pPr>
              <w:pStyle w:val="TableParagraph"/>
              <w:ind w:left="140"/>
              <w:rPr>
                <w:sz w:val="24"/>
                <w:szCs w:val="24"/>
                <w:lang w:val="ru-RU"/>
              </w:rPr>
            </w:pPr>
            <w:r w:rsidRPr="00F42E35">
              <w:rPr>
                <w:sz w:val="24"/>
                <w:szCs w:val="24"/>
                <w:lang w:val="ru-RU"/>
              </w:rPr>
              <w:t>Организационно-правовые формы юридических лиц. Правоспособность и</w:t>
            </w:r>
          </w:p>
          <w:p w14:paraId="01543F24" w14:textId="77777777" w:rsidR="00D36E9D" w:rsidRPr="00F42E35" w:rsidRDefault="00EE23DA" w:rsidP="00F42E35">
            <w:pPr>
              <w:pStyle w:val="TableParagraph"/>
              <w:ind w:left="140"/>
              <w:rPr>
                <w:sz w:val="24"/>
                <w:szCs w:val="24"/>
                <w:lang w:val="ru-RU"/>
              </w:rPr>
            </w:pPr>
            <w:r w:rsidRPr="00F42E35">
              <w:rPr>
                <w:sz w:val="24"/>
                <w:szCs w:val="24"/>
                <w:lang w:val="ru-RU"/>
              </w:rPr>
              <w:t>дееспособность. Дееспособность несовершеннолетних. Защита гражданских прав. Гражданско-правовая ответственность</w:t>
            </w:r>
          </w:p>
        </w:tc>
      </w:tr>
      <w:tr w:rsidR="00D36E9D" w:rsidRPr="00F42E35" w14:paraId="2D900087" w14:textId="77777777">
        <w:trPr>
          <w:trHeight w:val="711"/>
        </w:trPr>
        <w:tc>
          <w:tcPr>
            <w:tcW w:w="1232" w:type="dxa"/>
          </w:tcPr>
          <w:p w14:paraId="5DFBD31F" w14:textId="77777777" w:rsidR="00D36E9D" w:rsidRPr="00F42E35" w:rsidRDefault="00EE23DA" w:rsidP="00F42E35">
            <w:pPr>
              <w:pStyle w:val="TableParagraph"/>
              <w:ind w:left="452"/>
              <w:rPr>
                <w:sz w:val="24"/>
                <w:szCs w:val="24"/>
              </w:rPr>
            </w:pPr>
            <w:r w:rsidRPr="00F42E35">
              <w:rPr>
                <w:sz w:val="24"/>
                <w:szCs w:val="24"/>
              </w:rPr>
              <w:t>5.9</w:t>
            </w:r>
          </w:p>
        </w:tc>
        <w:tc>
          <w:tcPr>
            <w:tcW w:w="9234" w:type="dxa"/>
          </w:tcPr>
          <w:p w14:paraId="20DF320E" w14:textId="77777777" w:rsidR="00D36E9D" w:rsidRPr="00F42E35" w:rsidRDefault="00EE23DA" w:rsidP="00F42E35">
            <w:pPr>
              <w:pStyle w:val="TableParagraph"/>
              <w:ind w:left="140" w:right="336" w:hanging="1"/>
              <w:rPr>
                <w:sz w:val="24"/>
                <w:szCs w:val="24"/>
              </w:rPr>
            </w:pPr>
            <w:r w:rsidRPr="00F42E35">
              <w:rPr>
                <w:sz w:val="24"/>
                <w:szCs w:val="24"/>
                <w:lang w:val="ru-RU"/>
              </w:rPr>
              <w:t xml:space="preserve">Семейное право. Семья и брак как социально-правовые институты. Порядок и условия заключения и расторжения брака. </w:t>
            </w:r>
            <w:r w:rsidRPr="00F42E35">
              <w:rPr>
                <w:sz w:val="24"/>
                <w:szCs w:val="24"/>
              </w:rPr>
              <w:t>Правовое</w:t>
            </w:r>
          </w:p>
        </w:tc>
      </w:tr>
    </w:tbl>
    <w:p w14:paraId="087112CA" w14:textId="77777777" w:rsidR="00D36E9D" w:rsidRPr="00F42E35" w:rsidRDefault="00D36E9D" w:rsidP="00F42E35">
      <w:pPr>
        <w:rPr>
          <w:sz w:val="24"/>
          <w:szCs w:val="24"/>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2"/>
        <w:gridCol w:w="9234"/>
      </w:tblGrid>
      <w:tr w:rsidR="00D36E9D" w:rsidRPr="00B42DAB" w14:paraId="4AA06E69" w14:textId="77777777">
        <w:trPr>
          <w:trHeight w:val="631"/>
        </w:trPr>
        <w:tc>
          <w:tcPr>
            <w:tcW w:w="1232" w:type="dxa"/>
          </w:tcPr>
          <w:p w14:paraId="74EA7764" w14:textId="77777777" w:rsidR="00D36E9D" w:rsidRPr="00F42E35" w:rsidRDefault="00D36E9D" w:rsidP="00F42E35">
            <w:pPr>
              <w:pStyle w:val="TableParagraph"/>
              <w:ind w:left="0"/>
              <w:rPr>
                <w:sz w:val="24"/>
                <w:szCs w:val="24"/>
              </w:rPr>
            </w:pPr>
          </w:p>
        </w:tc>
        <w:tc>
          <w:tcPr>
            <w:tcW w:w="9234" w:type="dxa"/>
          </w:tcPr>
          <w:p w14:paraId="61F33761" w14:textId="77777777" w:rsidR="00D36E9D" w:rsidRPr="00F42E35" w:rsidRDefault="00EE23DA" w:rsidP="00F42E35">
            <w:pPr>
              <w:pStyle w:val="TableParagraph"/>
              <w:ind w:left="140"/>
              <w:rPr>
                <w:sz w:val="24"/>
                <w:szCs w:val="24"/>
                <w:lang w:val="ru-RU"/>
              </w:rPr>
            </w:pPr>
            <w:r w:rsidRPr="00F42E35">
              <w:rPr>
                <w:sz w:val="24"/>
                <w:szCs w:val="24"/>
                <w:lang w:val="ru-RU"/>
              </w:rPr>
              <w:t>регулирование отношений супругов. Права и обязанности членов семьи (супругов, родителей и детей)</w:t>
            </w:r>
          </w:p>
        </w:tc>
      </w:tr>
      <w:tr w:rsidR="00D36E9D" w:rsidRPr="00F42E35" w14:paraId="64928F77" w14:textId="77777777">
        <w:trPr>
          <w:trHeight w:val="1930"/>
        </w:trPr>
        <w:tc>
          <w:tcPr>
            <w:tcW w:w="1232" w:type="dxa"/>
          </w:tcPr>
          <w:p w14:paraId="07B89AC0" w14:textId="77777777" w:rsidR="00D36E9D" w:rsidRPr="00F42E35" w:rsidRDefault="00EE23DA" w:rsidP="00F42E35">
            <w:pPr>
              <w:pStyle w:val="TableParagraph"/>
              <w:ind w:left="0" w:right="352"/>
              <w:jc w:val="right"/>
              <w:rPr>
                <w:sz w:val="24"/>
                <w:szCs w:val="24"/>
              </w:rPr>
            </w:pPr>
            <w:r w:rsidRPr="00F42E35">
              <w:rPr>
                <w:sz w:val="24"/>
                <w:szCs w:val="24"/>
              </w:rPr>
              <w:t>5.10</w:t>
            </w:r>
          </w:p>
        </w:tc>
        <w:tc>
          <w:tcPr>
            <w:tcW w:w="9234" w:type="dxa"/>
          </w:tcPr>
          <w:p w14:paraId="50155ABE" w14:textId="77777777" w:rsidR="00D36E9D" w:rsidRPr="00F42E35" w:rsidRDefault="00EE23DA" w:rsidP="00F42E35">
            <w:pPr>
              <w:pStyle w:val="TableParagraph"/>
              <w:ind w:left="140" w:right="38"/>
              <w:rPr>
                <w:sz w:val="24"/>
                <w:szCs w:val="24"/>
                <w:lang w:val="ru-RU"/>
              </w:rPr>
            </w:pPr>
            <w:r w:rsidRPr="00F42E35">
              <w:rPr>
                <w:sz w:val="24"/>
                <w:szCs w:val="24"/>
                <w:lang w:val="ru-RU"/>
              </w:rPr>
              <w:t>Трудовое право. Трудовые правоотношения. Порядок приёма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w:t>
            </w:r>
          </w:p>
          <w:p w14:paraId="5E46FE31" w14:textId="77777777" w:rsidR="00D36E9D" w:rsidRPr="00F42E35" w:rsidRDefault="00EE23DA" w:rsidP="00F42E35">
            <w:pPr>
              <w:pStyle w:val="TableParagraph"/>
              <w:ind w:left="140"/>
              <w:rPr>
                <w:sz w:val="24"/>
                <w:szCs w:val="24"/>
              </w:rPr>
            </w:pPr>
            <w:r w:rsidRPr="00F42E35">
              <w:rPr>
                <w:sz w:val="24"/>
                <w:szCs w:val="24"/>
              </w:rPr>
              <w:t>Федерации</w:t>
            </w:r>
          </w:p>
        </w:tc>
      </w:tr>
      <w:tr w:rsidR="00D36E9D" w:rsidRPr="00F42E35" w14:paraId="1F795249" w14:textId="77777777">
        <w:trPr>
          <w:trHeight w:val="1289"/>
        </w:trPr>
        <w:tc>
          <w:tcPr>
            <w:tcW w:w="1232" w:type="dxa"/>
          </w:tcPr>
          <w:p w14:paraId="6596B71F" w14:textId="77777777" w:rsidR="00D36E9D" w:rsidRPr="00F42E35" w:rsidRDefault="00EE23DA" w:rsidP="00F42E35">
            <w:pPr>
              <w:pStyle w:val="TableParagraph"/>
              <w:ind w:left="0" w:right="352"/>
              <w:jc w:val="right"/>
              <w:rPr>
                <w:sz w:val="24"/>
                <w:szCs w:val="24"/>
              </w:rPr>
            </w:pPr>
            <w:r w:rsidRPr="00F42E35">
              <w:rPr>
                <w:sz w:val="24"/>
                <w:szCs w:val="24"/>
              </w:rPr>
              <w:t>5.11</w:t>
            </w:r>
          </w:p>
        </w:tc>
        <w:tc>
          <w:tcPr>
            <w:tcW w:w="9234" w:type="dxa"/>
          </w:tcPr>
          <w:p w14:paraId="61FC19DE" w14:textId="77777777" w:rsidR="00D36E9D" w:rsidRPr="00F42E35" w:rsidRDefault="00EE23DA" w:rsidP="00F42E35">
            <w:pPr>
              <w:pStyle w:val="TableParagraph"/>
              <w:ind w:left="140"/>
              <w:rPr>
                <w:sz w:val="24"/>
                <w:szCs w:val="24"/>
              </w:rPr>
            </w:pPr>
            <w:r w:rsidRPr="00F42E35">
              <w:rPr>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F42E35">
              <w:rPr>
                <w:sz w:val="24"/>
                <w:szCs w:val="24"/>
              </w:rPr>
              <w:t>Права и обязанности налогоплательщиков. Ответственность за налоговые правонарушения</w:t>
            </w:r>
          </w:p>
        </w:tc>
      </w:tr>
      <w:tr w:rsidR="00D36E9D" w:rsidRPr="00F42E35" w14:paraId="2058677C" w14:textId="77777777">
        <w:trPr>
          <w:trHeight w:val="965"/>
        </w:trPr>
        <w:tc>
          <w:tcPr>
            <w:tcW w:w="1232" w:type="dxa"/>
          </w:tcPr>
          <w:p w14:paraId="0C567EEF" w14:textId="77777777" w:rsidR="00D36E9D" w:rsidRPr="00F42E35" w:rsidRDefault="00EE23DA" w:rsidP="00F42E35">
            <w:pPr>
              <w:pStyle w:val="TableParagraph"/>
              <w:ind w:left="0" w:right="352"/>
              <w:jc w:val="right"/>
              <w:rPr>
                <w:sz w:val="24"/>
                <w:szCs w:val="24"/>
              </w:rPr>
            </w:pPr>
            <w:r w:rsidRPr="00F42E35">
              <w:rPr>
                <w:sz w:val="24"/>
                <w:szCs w:val="24"/>
              </w:rPr>
              <w:t>5.12</w:t>
            </w:r>
          </w:p>
        </w:tc>
        <w:tc>
          <w:tcPr>
            <w:tcW w:w="9234" w:type="dxa"/>
          </w:tcPr>
          <w:p w14:paraId="6D504414" w14:textId="77777777" w:rsidR="00D36E9D" w:rsidRPr="00F42E35" w:rsidRDefault="00EE23DA" w:rsidP="00F42E35">
            <w:pPr>
              <w:pStyle w:val="TableParagraph"/>
              <w:ind w:left="140"/>
              <w:rPr>
                <w:sz w:val="24"/>
                <w:szCs w:val="24"/>
                <w:lang w:val="ru-RU"/>
              </w:rPr>
            </w:pPr>
            <w:r w:rsidRPr="00F42E35">
              <w:rPr>
                <w:sz w:val="24"/>
                <w:szCs w:val="24"/>
                <w:lang w:val="ru-RU"/>
              </w:rPr>
              <w:t>Образовательное право в российской правовой системе. Образовательные правоотношения. Права и обязанности участников образовательного</w:t>
            </w:r>
          </w:p>
          <w:p w14:paraId="3B50A861" w14:textId="77777777" w:rsidR="00D36E9D" w:rsidRPr="00F42E35" w:rsidRDefault="00EE23DA" w:rsidP="00F42E35">
            <w:pPr>
              <w:pStyle w:val="TableParagraph"/>
              <w:ind w:left="140"/>
              <w:rPr>
                <w:sz w:val="24"/>
                <w:szCs w:val="24"/>
              </w:rPr>
            </w:pPr>
            <w:r w:rsidRPr="00F42E35">
              <w:rPr>
                <w:sz w:val="24"/>
                <w:szCs w:val="24"/>
              </w:rPr>
              <w:t>процесса</w:t>
            </w:r>
          </w:p>
        </w:tc>
      </w:tr>
      <w:tr w:rsidR="00D36E9D" w:rsidRPr="00B42DAB" w14:paraId="29F34430" w14:textId="77777777">
        <w:trPr>
          <w:trHeight w:val="966"/>
        </w:trPr>
        <w:tc>
          <w:tcPr>
            <w:tcW w:w="1232" w:type="dxa"/>
          </w:tcPr>
          <w:p w14:paraId="7A86B624" w14:textId="77777777" w:rsidR="00D36E9D" w:rsidRPr="00F42E35" w:rsidRDefault="00EE23DA" w:rsidP="00F42E35">
            <w:pPr>
              <w:pStyle w:val="TableParagraph"/>
              <w:ind w:left="0" w:right="352"/>
              <w:jc w:val="right"/>
              <w:rPr>
                <w:sz w:val="24"/>
                <w:szCs w:val="24"/>
              </w:rPr>
            </w:pPr>
            <w:r w:rsidRPr="00F42E35">
              <w:rPr>
                <w:sz w:val="24"/>
                <w:szCs w:val="24"/>
              </w:rPr>
              <w:t>5.13</w:t>
            </w:r>
          </w:p>
        </w:tc>
        <w:tc>
          <w:tcPr>
            <w:tcW w:w="9234" w:type="dxa"/>
          </w:tcPr>
          <w:p w14:paraId="1D0688D4" w14:textId="77777777" w:rsidR="00D36E9D" w:rsidRPr="00F42E35" w:rsidRDefault="00EE23DA" w:rsidP="00F42E35">
            <w:pPr>
              <w:pStyle w:val="TableParagraph"/>
              <w:ind w:left="140"/>
              <w:rPr>
                <w:sz w:val="24"/>
                <w:szCs w:val="24"/>
                <w:lang w:val="ru-RU"/>
              </w:rPr>
            </w:pPr>
            <w:r w:rsidRPr="00F42E35">
              <w:rPr>
                <w:sz w:val="24"/>
                <w:szCs w:val="24"/>
                <w:lang w:val="ru-RU"/>
              </w:rPr>
              <w:t>Административное право и его субъекты. Административное</w:t>
            </w:r>
          </w:p>
          <w:p w14:paraId="1EBBE956" w14:textId="77777777" w:rsidR="00D36E9D" w:rsidRPr="00F42E35" w:rsidRDefault="00EE23DA" w:rsidP="00F42E35">
            <w:pPr>
              <w:pStyle w:val="TableParagraph"/>
              <w:ind w:left="140"/>
              <w:rPr>
                <w:sz w:val="24"/>
                <w:szCs w:val="24"/>
                <w:lang w:val="ru-RU"/>
              </w:rPr>
            </w:pPr>
            <w:r w:rsidRPr="00F42E35">
              <w:rPr>
                <w:sz w:val="24"/>
                <w:szCs w:val="24"/>
                <w:lang w:val="ru-RU"/>
              </w:rPr>
              <w:t>правонарушение и административная ответственность, виды наказаний в административном праве</w:t>
            </w:r>
          </w:p>
        </w:tc>
      </w:tr>
      <w:tr w:rsidR="00D36E9D" w:rsidRPr="00B42DAB" w14:paraId="7BEC8D41" w14:textId="77777777">
        <w:trPr>
          <w:trHeight w:val="641"/>
        </w:trPr>
        <w:tc>
          <w:tcPr>
            <w:tcW w:w="1232" w:type="dxa"/>
          </w:tcPr>
          <w:p w14:paraId="748BA4E6" w14:textId="77777777" w:rsidR="00D36E9D" w:rsidRPr="00F42E35" w:rsidRDefault="00EE23DA" w:rsidP="00F42E35">
            <w:pPr>
              <w:pStyle w:val="TableParagraph"/>
              <w:ind w:left="0" w:right="352"/>
              <w:jc w:val="right"/>
              <w:rPr>
                <w:sz w:val="24"/>
                <w:szCs w:val="24"/>
              </w:rPr>
            </w:pPr>
            <w:r w:rsidRPr="00F42E35">
              <w:rPr>
                <w:sz w:val="24"/>
                <w:szCs w:val="24"/>
              </w:rPr>
              <w:t>5.14</w:t>
            </w:r>
          </w:p>
        </w:tc>
        <w:tc>
          <w:tcPr>
            <w:tcW w:w="9234" w:type="dxa"/>
          </w:tcPr>
          <w:p w14:paraId="2C4205FD" w14:textId="77777777" w:rsidR="00D36E9D" w:rsidRPr="00F42E35" w:rsidRDefault="00EE23DA" w:rsidP="00F42E35">
            <w:pPr>
              <w:pStyle w:val="TableParagraph"/>
              <w:ind w:left="140"/>
              <w:rPr>
                <w:sz w:val="24"/>
                <w:szCs w:val="24"/>
                <w:lang w:val="ru-RU"/>
              </w:rPr>
            </w:pPr>
            <w:r w:rsidRPr="00F42E35">
              <w:rPr>
                <w:sz w:val="24"/>
                <w:szCs w:val="24"/>
                <w:lang w:val="ru-RU"/>
              </w:rPr>
              <w:t>Экологическое законодательство. Экологические правонарушения. Способы защиты права на благоприятную окружающую среду</w:t>
            </w:r>
          </w:p>
        </w:tc>
      </w:tr>
      <w:tr w:rsidR="00D36E9D" w:rsidRPr="00B42DAB" w14:paraId="66788ED0" w14:textId="77777777">
        <w:trPr>
          <w:trHeight w:val="1288"/>
        </w:trPr>
        <w:tc>
          <w:tcPr>
            <w:tcW w:w="1232" w:type="dxa"/>
          </w:tcPr>
          <w:p w14:paraId="3CF3E85B" w14:textId="77777777" w:rsidR="00D36E9D" w:rsidRPr="00F42E35" w:rsidRDefault="00EE23DA" w:rsidP="00F42E35">
            <w:pPr>
              <w:pStyle w:val="TableParagraph"/>
              <w:ind w:left="0" w:right="352"/>
              <w:jc w:val="right"/>
              <w:rPr>
                <w:sz w:val="24"/>
                <w:szCs w:val="24"/>
              </w:rPr>
            </w:pPr>
            <w:r w:rsidRPr="00F42E35">
              <w:rPr>
                <w:sz w:val="24"/>
                <w:szCs w:val="24"/>
              </w:rPr>
              <w:t>5.15</w:t>
            </w:r>
          </w:p>
        </w:tc>
        <w:tc>
          <w:tcPr>
            <w:tcW w:w="9234" w:type="dxa"/>
          </w:tcPr>
          <w:p w14:paraId="7425BAB4" w14:textId="77777777" w:rsidR="00D36E9D" w:rsidRPr="00F42E35" w:rsidRDefault="00EE23DA" w:rsidP="00F42E35">
            <w:pPr>
              <w:pStyle w:val="TableParagraph"/>
              <w:ind w:left="140"/>
              <w:rPr>
                <w:sz w:val="24"/>
                <w:szCs w:val="24"/>
                <w:lang w:val="ru-RU"/>
              </w:rPr>
            </w:pPr>
            <w:r w:rsidRPr="00F42E35">
              <w:rPr>
                <w:sz w:val="24"/>
                <w:szCs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D36E9D" w:rsidRPr="00F42E35" w14:paraId="1C3D0212" w14:textId="77777777">
        <w:trPr>
          <w:trHeight w:val="636"/>
        </w:trPr>
        <w:tc>
          <w:tcPr>
            <w:tcW w:w="1232" w:type="dxa"/>
            <w:tcBorders>
              <w:bottom w:val="single" w:sz="18" w:space="0" w:color="000000"/>
            </w:tcBorders>
          </w:tcPr>
          <w:p w14:paraId="3A0BB27B" w14:textId="77777777" w:rsidR="00D36E9D" w:rsidRPr="00F42E35" w:rsidRDefault="00EE23DA" w:rsidP="00F42E35">
            <w:pPr>
              <w:pStyle w:val="TableParagraph"/>
              <w:ind w:left="0" w:right="352"/>
              <w:jc w:val="right"/>
              <w:rPr>
                <w:sz w:val="24"/>
                <w:szCs w:val="24"/>
              </w:rPr>
            </w:pPr>
            <w:r w:rsidRPr="00F42E35">
              <w:rPr>
                <w:sz w:val="24"/>
                <w:szCs w:val="24"/>
              </w:rPr>
              <w:t>5.16</w:t>
            </w:r>
          </w:p>
        </w:tc>
        <w:tc>
          <w:tcPr>
            <w:tcW w:w="9234" w:type="dxa"/>
            <w:tcBorders>
              <w:bottom w:val="single" w:sz="18" w:space="0" w:color="000000"/>
            </w:tcBorders>
          </w:tcPr>
          <w:p w14:paraId="6DCAE841" w14:textId="77777777" w:rsidR="00D36E9D" w:rsidRPr="00F42E35" w:rsidRDefault="00EE23DA" w:rsidP="00F42E35">
            <w:pPr>
              <w:pStyle w:val="TableParagraph"/>
              <w:ind w:left="140"/>
              <w:rPr>
                <w:sz w:val="24"/>
                <w:szCs w:val="24"/>
              </w:rPr>
            </w:pPr>
            <w:r w:rsidRPr="00F42E35">
              <w:rPr>
                <w:sz w:val="24"/>
                <w:szCs w:val="24"/>
                <w:lang w:val="ru-RU"/>
              </w:rPr>
              <w:t xml:space="preserve">Гражданское процессуальное право. Принципы гражданского судопроизводства. </w:t>
            </w:r>
            <w:r w:rsidRPr="00F42E35">
              <w:rPr>
                <w:sz w:val="24"/>
                <w:szCs w:val="24"/>
              </w:rPr>
              <w:t>Участники гражданского процесса. Стадии</w:t>
            </w:r>
          </w:p>
        </w:tc>
      </w:tr>
      <w:tr w:rsidR="00D36E9D" w:rsidRPr="00F42E35" w14:paraId="708B606F" w14:textId="77777777">
        <w:trPr>
          <w:trHeight w:val="316"/>
        </w:trPr>
        <w:tc>
          <w:tcPr>
            <w:tcW w:w="1232" w:type="dxa"/>
            <w:tcBorders>
              <w:top w:val="single" w:sz="18" w:space="0" w:color="000000"/>
            </w:tcBorders>
          </w:tcPr>
          <w:p w14:paraId="6B853B23" w14:textId="77777777" w:rsidR="00D36E9D" w:rsidRPr="00F42E35" w:rsidRDefault="00D36E9D" w:rsidP="00F42E35">
            <w:pPr>
              <w:pStyle w:val="TableParagraph"/>
              <w:ind w:left="0"/>
              <w:rPr>
                <w:sz w:val="24"/>
                <w:szCs w:val="24"/>
              </w:rPr>
            </w:pPr>
          </w:p>
        </w:tc>
        <w:tc>
          <w:tcPr>
            <w:tcW w:w="9234" w:type="dxa"/>
            <w:tcBorders>
              <w:top w:val="single" w:sz="18" w:space="0" w:color="000000"/>
            </w:tcBorders>
          </w:tcPr>
          <w:p w14:paraId="713A9C4E" w14:textId="77777777" w:rsidR="00D36E9D" w:rsidRPr="00F42E35" w:rsidRDefault="00EE23DA" w:rsidP="00F42E35">
            <w:pPr>
              <w:pStyle w:val="TableParagraph"/>
              <w:ind w:left="140"/>
              <w:rPr>
                <w:sz w:val="24"/>
                <w:szCs w:val="24"/>
              </w:rPr>
            </w:pPr>
            <w:r w:rsidRPr="00F42E35">
              <w:rPr>
                <w:sz w:val="24"/>
                <w:szCs w:val="24"/>
              </w:rPr>
              <w:t>гражданского процесса</w:t>
            </w:r>
          </w:p>
        </w:tc>
      </w:tr>
      <w:tr w:rsidR="00D36E9D" w:rsidRPr="00B42DAB" w14:paraId="40B96E9A" w14:textId="77777777">
        <w:trPr>
          <w:trHeight w:val="640"/>
        </w:trPr>
        <w:tc>
          <w:tcPr>
            <w:tcW w:w="1232" w:type="dxa"/>
          </w:tcPr>
          <w:p w14:paraId="2DFF6528" w14:textId="77777777" w:rsidR="00D36E9D" w:rsidRPr="00F42E35" w:rsidRDefault="00EE23DA" w:rsidP="00F42E35">
            <w:pPr>
              <w:pStyle w:val="TableParagraph"/>
              <w:ind w:left="0" w:right="352"/>
              <w:jc w:val="right"/>
              <w:rPr>
                <w:sz w:val="24"/>
                <w:szCs w:val="24"/>
              </w:rPr>
            </w:pPr>
            <w:r w:rsidRPr="00F42E35">
              <w:rPr>
                <w:sz w:val="24"/>
                <w:szCs w:val="24"/>
              </w:rPr>
              <w:t>5.17</w:t>
            </w:r>
          </w:p>
        </w:tc>
        <w:tc>
          <w:tcPr>
            <w:tcW w:w="9234" w:type="dxa"/>
          </w:tcPr>
          <w:p w14:paraId="39D8797C" w14:textId="77777777" w:rsidR="00D36E9D" w:rsidRPr="00F42E35" w:rsidRDefault="00EE23DA" w:rsidP="00F42E35">
            <w:pPr>
              <w:pStyle w:val="TableParagraph"/>
              <w:ind w:left="140"/>
              <w:rPr>
                <w:sz w:val="24"/>
                <w:szCs w:val="24"/>
                <w:lang w:val="ru-RU"/>
              </w:rPr>
            </w:pPr>
            <w:r w:rsidRPr="00F42E35">
              <w:rPr>
                <w:sz w:val="24"/>
                <w:szCs w:val="24"/>
                <w:lang w:val="ru-RU"/>
              </w:rPr>
              <w:t>Административный процесс. Судебное производство по делам об административных правонарушениях</w:t>
            </w:r>
          </w:p>
        </w:tc>
      </w:tr>
      <w:tr w:rsidR="00D36E9D" w:rsidRPr="00F42E35" w14:paraId="78977DC9" w14:textId="77777777">
        <w:trPr>
          <w:trHeight w:val="967"/>
        </w:trPr>
        <w:tc>
          <w:tcPr>
            <w:tcW w:w="1232" w:type="dxa"/>
          </w:tcPr>
          <w:p w14:paraId="24D4DAA5" w14:textId="77777777" w:rsidR="00D36E9D" w:rsidRPr="00F42E35" w:rsidRDefault="00EE23DA" w:rsidP="00F42E35">
            <w:pPr>
              <w:pStyle w:val="TableParagraph"/>
              <w:ind w:left="0" w:right="352"/>
              <w:jc w:val="right"/>
              <w:rPr>
                <w:sz w:val="24"/>
                <w:szCs w:val="24"/>
              </w:rPr>
            </w:pPr>
            <w:r w:rsidRPr="00F42E35">
              <w:rPr>
                <w:sz w:val="24"/>
                <w:szCs w:val="24"/>
              </w:rPr>
              <w:t>5.18</w:t>
            </w:r>
          </w:p>
        </w:tc>
        <w:tc>
          <w:tcPr>
            <w:tcW w:w="9234" w:type="dxa"/>
          </w:tcPr>
          <w:p w14:paraId="14D4B779" w14:textId="77777777" w:rsidR="00D36E9D" w:rsidRPr="00F42E35" w:rsidRDefault="00EE23DA" w:rsidP="00F42E35">
            <w:pPr>
              <w:pStyle w:val="TableParagraph"/>
              <w:ind w:left="140"/>
              <w:rPr>
                <w:sz w:val="24"/>
                <w:szCs w:val="24"/>
                <w:lang w:val="ru-RU"/>
              </w:rPr>
            </w:pPr>
            <w:r w:rsidRPr="00F42E35">
              <w:rPr>
                <w:sz w:val="24"/>
                <w:szCs w:val="24"/>
                <w:lang w:val="ru-RU"/>
              </w:rPr>
              <w:t>Уголовное процессуальное право. Принципы уголовного</w:t>
            </w:r>
          </w:p>
          <w:p w14:paraId="3F8F5408" w14:textId="77777777" w:rsidR="00D36E9D" w:rsidRPr="00F42E35" w:rsidRDefault="00EE23DA" w:rsidP="00F42E35">
            <w:pPr>
              <w:pStyle w:val="TableParagraph"/>
              <w:ind w:left="140"/>
              <w:rPr>
                <w:sz w:val="24"/>
                <w:szCs w:val="24"/>
              </w:rPr>
            </w:pPr>
            <w:r w:rsidRPr="00F42E35">
              <w:rPr>
                <w:sz w:val="24"/>
                <w:szCs w:val="24"/>
                <w:lang w:val="ru-RU"/>
              </w:rPr>
              <w:t xml:space="preserve">судопроизводства. Участники уголовного процесса. Стадии уголовного процесса. </w:t>
            </w:r>
            <w:r w:rsidRPr="00F42E35">
              <w:rPr>
                <w:sz w:val="24"/>
                <w:szCs w:val="24"/>
              </w:rPr>
              <w:t>Меры процессуального принуждения</w:t>
            </w:r>
          </w:p>
        </w:tc>
      </w:tr>
      <w:tr w:rsidR="00D36E9D" w:rsidRPr="00F42E35" w14:paraId="193CE3E7" w14:textId="77777777">
        <w:trPr>
          <w:trHeight w:val="323"/>
        </w:trPr>
        <w:tc>
          <w:tcPr>
            <w:tcW w:w="1232" w:type="dxa"/>
          </w:tcPr>
          <w:p w14:paraId="66C181C7" w14:textId="77777777" w:rsidR="00D36E9D" w:rsidRPr="00F42E35" w:rsidRDefault="00EE23DA" w:rsidP="00F42E35">
            <w:pPr>
              <w:pStyle w:val="TableParagraph"/>
              <w:ind w:left="0" w:right="352"/>
              <w:jc w:val="right"/>
              <w:rPr>
                <w:sz w:val="24"/>
                <w:szCs w:val="24"/>
              </w:rPr>
            </w:pPr>
            <w:r w:rsidRPr="00F42E35">
              <w:rPr>
                <w:sz w:val="24"/>
                <w:szCs w:val="24"/>
              </w:rPr>
              <w:t>5.19</w:t>
            </w:r>
          </w:p>
        </w:tc>
        <w:tc>
          <w:tcPr>
            <w:tcW w:w="9234" w:type="dxa"/>
          </w:tcPr>
          <w:p w14:paraId="289C8F94" w14:textId="77777777" w:rsidR="00D36E9D" w:rsidRPr="00F42E35" w:rsidRDefault="00EE23DA" w:rsidP="00F42E35">
            <w:pPr>
              <w:pStyle w:val="TableParagraph"/>
              <w:ind w:left="140"/>
              <w:rPr>
                <w:sz w:val="24"/>
                <w:szCs w:val="24"/>
              </w:rPr>
            </w:pPr>
            <w:r w:rsidRPr="00F42E35">
              <w:rPr>
                <w:sz w:val="24"/>
                <w:szCs w:val="24"/>
              </w:rPr>
              <w:t>Конституционное судопроизводство. Арбитражное судопроизводство</w:t>
            </w:r>
          </w:p>
        </w:tc>
      </w:tr>
      <w:tr w:rsidR="00D36E9D" w:rsidRPr="00F42E35" w14:paraId="62954B30" w14:textId="77777777">
        <w:trPr>
          <w:trHeight w:val="320"/>
        </w:trPr>
        <w:tc>
          <w:tcPr>
            <w:tcW w:w="1232" w:type="dxa"/>
          </w:tcPr>
          <w:p w14:paraId="4FFFE52A" w14:textId="77777777" w:rsidR="00D36E9D" w:rsidRPr="00F42E35" w:rsidRDefault="00EE23DA" w:rsidP="00F42E35">
            <w:pPr>
              <w:pStyle w:val="TableParagraph"/>
              <w:ind w:left="0" w:right="352"/>
              <w:jc w:val="right"/>
              <w:rPr>
                <w:sz w:val="24"/>
                <w:szCs w:val="24"/>
              </w:rPr>
            </w:pPr>
            <w:r w:rsidRPr="00F42E35">
              <w:rPr>
                <w:sz w:val="24"/>
                <w:szCs w:val="24"/>
              </w:rPr>
              <w:t>5.20</w:t>
            </w:r>
          </w:p>
        </w:tc>
        <w:tc>
          <w:tcPr>
            <w:tcW w:w="9234" w:type="dxa"/>
          </w:tcPr>
          <w:p w14:paraId="27076AB4" w14:textId="77777777" w:rsidR="00D36E9D" w:rsidRPr="00F42E35" w:rsidRDefault="00EE23DA" w:rsidP="00F42E35">
            <w:pPr>
              <w:pStyle w:val="TableParagraph"/>
              <w:ind w:left="140"/>
              <w:rPr>
                <w:sz w:val="24"/>
                <w:szCs w:val="24"/>
              </w:rPr>
            </w:pPr>
            <w:r w:rsidRPr="00F42E35">
              <w:rPr>
                <w:sz w:val="24"/>
                <w:szCs w:val="24"/>
              </w:rPr>
              <w:t>Правоохранительные органы Российской Федерации</w:t>
            </w:r>
          </w:p>
        </w:tc>
      </w:tr>
    </w:tbl>
    <w:p w14:paraId="14725B70" w14:textId="77777777" w:rsidR="00D36E9D" w:rsidRPr="00F42E35" w:rsidRDefault="00D36E9D" w:rsidP="00F42E35">
      <w:pPr>
        <w:pStyle w:val="a3"/>
        <w:spacing w:before="0"/>
        <w:rPr>
          <w:b/>
          <w:sz w:val="24"/>
          <w:szCs w:val="24"/>
        </w:rPr>
      </w:pPr>
    </w:p>
    <w:p w14:paraId="022A99DA" w14:textId="77777777" w:rsidR="00D36E9D" w:rsidRPr="00F42E35" w:rsidRDefault="00EE23DA" w:rsidP="00F42E35">
      <w:pPr>
        <w:pStyle w:val="a3"/>
        <w:spacing w:before="0"/>
        <w:ind w:left="9108"/>
        <w:rPr>
          <w:sz w:val="24"/>
          <w:szCs w:val="24"/>
        </w:rPr>
      </w:pPr>
      <w:r w:rsidRPr="00F42E35">
        <w:rPr>
          <w:sz w:val="24"/>
          <w:szCs w:val="24"/>
        </w:rPr>
        <w:t>Таблица 32</w:t>
      </w:r>
    </w:p>
    <w:p w14:paraId="375D0295" w14:textId="77777777" w:rsidR="00D36E9D" w:rsidRPr="00F42E35" w:rsidRDefault="00EE23DA" w:rsidP="00F42E35">
      <w:pPr>
        <w:pStyle w:val="1"/>
        <w:spacing w:before="0"/>
        <w:ind w:left="976" w:right="794" w:hanging="204"/>
        <w:rPr>
          <w:sz w:val="24"/>
          <w:szCs w:val="24"/>
          <w:lang w:val="ru-RU"/>
        </w:rPr>
      </w:pPr>
      <w:bookmarkStart w:id="15" w:name="Проверяемые_на_ЕГЭ_по_географии_требован"/>
      <w:bookmarkEnd w:id="15"/>
      <w:r w:rsidRPr="00F42E35">
        <w:rPr>
          <w:sz w:val="24"/>
          <w:szCs w:val="24"/>
          <w:lang w:val="ru-RU"/>
        </w:rPr>
        <w:t>Проверяемые на ЕГЭ по географии требования к результатам освоения основной образовательной программы среднего общего образования</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68460BDE" w14:textId="77777777">
        <w:trPr>
          <w:trHeight w:val="965"/>
        </w:trPr>
        <w:tc>
          <w:tcPr>
            <w:tcW w:w="1960" w:type="dxa"/>
          </w:tcPr>
          <w:p w14:paraId="0638E56D" w14:textId="77777777" w:rsidR="00D36E9D" w:rsidRPr="00F42E35" w:rsidRDefault="00EE23DA" w:rsidP="00F42E35">
            <w:pPr>
              <w:pStyle w:val="TableParagraph"/>
              <w:ind w:left="161" w:firstLine="590"/>
              <w:rPr>
                <w:sz w:val="24"/>
                <w:szCs w:val="24"/>
              </w:rPr>
            </w:pPr>
            <w:r w:rsidRPr="00F42E35">
              <w:rPr>
                <w:sz w:val="24"/>
                <w:szCs w:val="24"/>
              </w:rPr>
              <w:t>Код</w:t>
            </w:r>
          </w:p>
          <w:p w14:paraId="4FC6422A" w14:textId="77777777" w:rsidR="00D36E9D" w:rsidRPr="00F42E35" w:rsidRDefault="00EE23DA" w:rsidP="00F42E35">
            <w:pPr>
              <w:pStyle w:val="TableParagraph"/>
              <w:ind w:left="123" w:right="115"/>
              <w:jc w:val="center"/>
              <w:rPr>
                <w:sz w:val="24"/>
                <w:szCs w:val="24"/>
              </w:rPr>
            </w:pPr>
            <w:r w:rsidRPr="00F42E35">
              <w:rPr>
                <w:sz w:val="24"/>
                <w:szCs w:val="24"/>
              </w:rPr>
              <w:t>проверяемого требования</w:t>
            </w:r>
          </w:p>
        </w:tc>
        <w:tc>
          <w:tcPr>
            <w:tcW w:w="8504" w:type="dxa"/>
          </w:tcPr>
          <w:p w14:paraId="03E52E9C" w14:textId="77777777" w:rsidR="00D36E9D" w:rsidRPr="00F42E35" w:rsidRDefault="00EE23DA" w:rsidP="00F42E35">
            <w:pPr>
              <w:pStyle w:val="TableParagraph"/>
              <w:ind w:left="911" w:hanging="398"/>
              <w:rPr>
                <w:sz w:val="24"/>
                <w:szCs w:val="24"/>
                <w:lang w:val="ru-RU"/>
              </w:rPr>
            </w:pPr>
            <w:r w:rsidRPr="00F42E35">
              <w:rPr>
                <w:sz w:val="24"/>
                <w:szCs w:val="24"/>
                <w:lang w:val="ru-RU"/>
              </w:rPr>
              <w:t>Проверяемые требования к предметным результатам освоения</w:t>
            </w:r>
          </w:p>
          <w:p w14:paraId="0A39D8FD" w14:textId="77777777" w:rsidR="00D36E9D" w:rsidRPr="00F42E35" w:rsidRDefault="00EE23DA" w:rsidP="00F42E35">
            <w:pPr>
              <w:pStyle w:val="TableParagraph"/>
              <w:ind w:left="495" w:right="460"/>
              <w:jc w:val="center"/>
              <w:rPr>
                <w:sz w:val="24"/>
                <w:szCs w:val="24"/>
                <w:lang w:val="ru-RU"/>
              </w:rPr>
            </w:pPr>
            <w:r w:rsidRPr="00F42E35">
              <w:rPr>
                <w:sz w:val="24"/>
                <w:szCs w:val="24"/>
                <w:lang w:val="ru-RU"/>
              </w:rPr>
              <w:t>основной образовательной программы среднего общего образования</w:t>
            </w:r>
          </w:p>
        </w:tc>
      </w:tr>
      <w:tr w:rsidR="00D36E9D" w:rsidRPr="00B42DAB" w14:paraId="503BC1A9" w14:textId="77777777">
        <w:trPr>
          <w:trHeight w:val="1931"/>
        </w:trPr>
        <w:tc>
          <w:tcPr>
            <w:tcW w:w="1960" w:type="dxa"/>
          </w:tcPr>
          <w:p w14:paraId="6242390F"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2193E67E" w14:textId="77777777" w:rsidR="00D36E9D" w:rsidRPr="00F42E35" w:rsidRDefault="00EE23DA" w:rsidP="00F42E35">
            <w:pPr>
              <w:pStyle w:val="TableParagraph"/>
              <w:ind w:right="326" w:hanging="1"/>
              <w:rPr>
                <w:sz w:val="24"/>
                <w:szCs w:val="24"/>
                <w:lang w:val="ru-RU"/>
              </w:rPr>
            </w:pPr>
            <w:r w:rsidRPr="00F42E35">
              <w:rPr>
                <w:sz w:val="24"/>
                <w:szCs w:val="24"/>
                <w:lang w:val="ru-RU"/>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w:t>
            </w:r>
          </w:p>
          <w:p w14:paraId="41FE34C8" w14:textId="77777777" w:rsidR="00D36E9D" w:rsidRPr="00F42E35" w:rsidRDefault="00EE23DA" w:rsidP="00F42E35">
            <w:pPr>
              <w:pStyle w:val="TableParagraph"/>
              <w:ind w:right="108"/>
              <w:rPr>
                <w:sz w:val="24"/>
                <w:szCs w:val="24"/>
                <w:lang w:val="ru-RU"/>
              </w:rPr>
            </w:pPr>
            <w:r w:rsidRPr="00F42E35">
              <w:rPr>
                <w:sz w:val="24"/>
                <w:szCs w:val="24"/>
                <w:lang w:val="ru-RU"/>
              </w:rPr>
              <w:t>региональном и локальном уровнях, которые могут быть решены средствами географических наук</w:t>
            </w:r>
          </w:p>
        </w:tc>
      </w:tr>
    </w:tbl>
    <w:p w14:paraId="1F81448B" w14:textId="77777777" w:rsidR="00D36E9D" w:rsidRPr="00F42E35" w:rsidRDefault="00D36E9D" w:rsidP="00F42E35">
      <w:pPr>
        <w:rPr>
          <w:sz w:val="24"/>
          <w:szCs w:val="24"/>
          <w:lang w:val="ru-RU"/>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6B801DA3" w14:textId="77777777">
        <w:trPr>
          <w:trHeight w:val="1931"/>
        </w:trPr>
        <w:tc>
          <w:tcPr>
            <w:tcW w:w="1960" w:type="dxa"/>
          </w:tcPr>
          <w:p w14:paraId="3D2F3B4C" w14:textId="77777777" w:rsidR="00D36E9D" w:rsidRPr="00F42E35" w:rsidRDefault="00EE23DA" w:rsidP="00F42E35">
            <w:pPr>
              <w:pStyle w:val="TableParagraph"/>
              <w:ind w:left="21"/>
              <w:jc w:val="center"/>
              <w:rPr>
                <w:sz w:val="24"/>
                <w:szCs w:val="24"/>
              </w:rPr>
            </w:pPr>
            <w:r w:rsidRPr="00F42E35">
              <w:rPr>
                <w:sz w:val="24"/>
                <w:szCs w:val="24"/>
              </w:rPr>
              <w:lastRenderedPageBreak/>
              <w:t>2</w:t>
            </w:r>
          </w:p>
        </w:tc>
        <w:tc>
          <w:tcPr>
            <w:tcW w:w="8504" w:type="dxa"/>
          </w:tcPr>
          <w:p w14:paraId="5802B24B" w14:textId="77777777" w:rsidR="00D36E9D" w:rsidRPr="00F42E35" w:rsidRDefault="00EE23DA" w:rsidP="00F42E35">
            <w:pPr>
              <w:pStyle w:val="TableParagraph"/>
              <w:ind w:right="230" w:hanging="1"/>
              <w:rPr>
                <w:sz w:val="24"/>
                <w:szCs w:val="24"/>
                <w:lang w:val="ru-RU"/>
              </w:rPr>
            </w:pPr>
            <w:r w:rsidRPr="00F42E35">
              <w:rPr>
                <w:sz w:val="24"/>
                <w:szCs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w:t>
            </w:r>
          </w:p>
          <w:p w14:paraId="7A7EBF5C" w14:textId="77777777" w:rsidR="00D36E9D" w:rsidRPr="00F42E35" w:rsidRDefault="00EE23DA" w:rsidP="00F42E35">
            <w:pPr>
              <w:pStyle w:val="TableParagraph"/>
              <w:ind w:right="108"/>
              <w:rPr>
                <w:sz w:val="24"/>
                <w:szCs w:val="24"/>
                <w:lang w:val="ru-RU"/>
              </w:rPr>
            </w:pPr>
            <w:r w:rsidRPr="00F42E35">
              <w:rPr>
                <w:sz w:val="24"/>
                <w:szCs w:val="24"/>
                <w:lang w:val="ru-RU"/>
              </w:rPr>
              <w:t>объектов в пространстве; описывать положение и взаиморасположение географических объектов в пространстве</w:t>
            </w:r>
          </w:p>
        </w:tc>
      </w:tr>
      <w:tr w:rsidR="00D36E9D" w:rsidRPr="00B42DAB" w14:paraId="7293A769" w14:textId="77777777">
        <w:trPr>
          <w:trHeight w:val="1932"/>
        </w:trPr>
        <w:tc>
          <w:tcPr>
            <w:tcW w:w="1960" w:type="dxa"/>
          </w:tcPr>
          <w:p w14:paraId="2CFDE1BD"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Pr>
          <w:p w14:paraId="22C9DC50" w14:textId="77777777" w:rsidR="00D36E9D" w:rsidRPr="00F42E35" w:rsidRDefault="00EE23DA" w:rsidP="00F42E35">
            <w:pPr>
              <w:pStyle w:val="TableParagraph"/>
              <w:ind w:right="108" w:hanging="1"/>
              <w:rPr>
                <w:sz w:val="24"/>
                <w:szCs w:val="24"/>
                <w:lang w:val="ru-RU"/>
              </w:rPr>
            </w:pPr>
            <w:r w:rsidRPr="00F42E35">
              <w:rPr>
                <w:sz w:val="24"/>
                <w:szCs w:val="24"/>
                <w:lang w:val="ru-RU"/>
              </w:rPr>
              <w:t>Выделять географическую информацию, представленную в различных источниках, необходимую для подтверждения тех или иных тезисов;</w:t>
            </w:r>
          </w:p>
          <w:p w14:paraId="3515BBEF" w14:textId="77777777" w:rsidR="00D36E9D" w:rsidRPr="00F42E35" w:rsidRDefault="00EE23DA" w:rsidP="00F42E35">
            <w:pPr>
              <w:pStyle w:val="TableParagraph"/>
              <w:rPr>
                <w:sz w:val="24"/>
                <w:szCs w:val="24"/>
                <w:lang w:val="ru-RU"/>
              </w:rPr>
            </w:pPr>
            <w:r w:rsidRPr="00F42E35">
              <w:rPr>
                <w:sz w:val="24"/>
                <w:szCs w:val="24"/>
                <w:lang w:val="ru-RU"/>
              </w:rPr>
              <w:t>выделять географические факторы, определяющие сущность и</w:t>
            </w:r>
          </w:p>
          <w:p w14:paraId="1DD7959F" w14:textId="77777777" w:rsidR="00D36E9D" w:rsidRPr="00F42E35" w:rsidRDefault="00EE23DA" w:rsidP="00F42E35">
            <w:pPr>
              <w:pStyle w:val="TableParagraph"/>
              <w:ind w:right="108"/>
              <w:rPr>
                <w:sz w:val="24"/>
                <w:szCs w:val="24"/>
                <w:lang w:val="ru-RU"/>
              </w:rPr>
            </w:pPr>
            <w:r w:rsidRPr="00F42E35">
              <w:rPr>
                <w:sz w:val="24"/>
                <w:szCs w:val="24"/>
                <w:lang w:val="ru-RU"/>
              </w:rPr>
              <w:t>динамику важнейших природных, социально-экономических объектов, процессов и явлений и экологических процессов</w:t>
            </w:r>
          </w:p>
        </w:tc>
      </w:tr>
      <w:tr w:rsidR="00D36E9D" w:rsidRPr="00B42DAB" w14:paraId="170E5C55" w14:textId="77777777">
        <w:trPr>
          <w:trHeight w:val="965"/>
        </w:trPr>
        <w:tc>
          <w:tcPr>
            <w:tcW w:w="1960" w:type="dxa"/>
          </w:tcPr>
          <w:p w14:paraId="258A5F42" w14:textId="77777777" w:rsidR="00D36E9D" w:rsidRPr="00F42E35" w:rsidRDefault="00EE23DA" w:rsidP="00F42E35">
            <w:pPr>
              <w:pStyle w:val="TableParagraph"/>
              <w:ind w:left="21"/>
              <w:jc w:val="center"/>
              <w:rPr>
                <w:sz w:val="24"/>
                <w:szCs w:val="24"/>
              </w:rPr>
            </w:pPr>
            <w:r w:rsidRPr="00F42E35">
              <w:rPr>
                <w:sz w:val="24"/>
                <w:szCs w:val="24"/>
              </w:rPr>
              <w:t>4</w:t>
            </w:r>
          </w:p>
        </w:tc>
        <w:tc>
          <w:tcPr>
            <w:tcW w:w="8504" w:type="dxa"/>
          </w:tcPr>
          <w:p w14:paraId="4875210C" w14:textId="77777777" w:rsidR="00D36E9D" w:rsidRPr="00F42E35" w:rsidRDefault="00EE23DA" w:rsidP="00F42E35">
            <w:pPr>
              <w:pStyle w:val="TableParagraph"/>
              <w:ind w:right="648" w:hanging="1"/>
              <w:rPr>
                <w:sz w:val="24"/>
                <w:szCs w:val="24"/>
                <w:lang w:val="ru-RU"/>
              </w:rPr>
            </w:pPr>
            <w:r w:rsidRPr="00F42E35">
              <w:rPr>
                <w:sz w:val="24"/>
                <w:szCs w:val="24"/>
                <w:lang w:val="ru-RU"/>
              </w:rPr>
              <w:t>Владение географической терминологией и системой географических понятий; различать географические процессы и</w:t>
            </w:r>
          </w:p>
          <w:p w14:paraId="50819A6E" w14:textId="77777777" w:rsidR="00D36E9D" w:rsidRPr="00F42E35" w:rsidRDefault="00EE23DA" w:rsidP="00F42E35">
            <w:pPr>
              <w:pStyle w:val="TableParagraph"/>
              <w:rPr>
                <w:sz w:val="24"/>
                <w:szCs w:val="24"/>
                <w:lang w:val="ru-RU"/>
              </w:rPr>
            </w:pPr>
            <w:r w:rsidRPr="00F42E35">
              <w:rPr>
                <w:sz w:val="24"/>
                <w:szCs w:val="24"/>
                <w:lang w:val="ru-RU"/>
              </w:rPr>
              <w:t>явления и распознавать их проявления в повседневной жизни</w:t>
            </w:r>
          </w:p>
        </w:tc>
      </w:tr>
      <w:tr w:rsidR="00D36E9D" w:rsidRPr="00B42DAB" w14:paraId="4331A22A" w14:textId="77777777">
        <w:trPr>
          <w:trHeight w:val="2252"/>
        </w:trPr>
        <w:tc>
          <w:tcPr>
            <w:tcW w:w="1960" w:type="dxa"/>
          </w:tcPr>
          <w:p w14:paraId="1CF8F1B6" w14:textId="77777777" w:rsidR="00D36E9D" w:rsidRPr="00F42E35" w:rsidRDefault="00EE23DA" w:rsidP="00F42E35">
            <w:pPr>
              <w:pStyle w:val="TableParagraph"/>
              <w:ind w:left="21"/>
              <w:jc w:val="center"/>
              <w:rPr>
                <w:sz w:val="24"/>
                <w:szCs w:val="24"/>
              </w:rPr>
            </w:pPr>
            <w:r w:rsidRPr="00F42E35">
              <w:rPr>
                <w:sz w:val="24"/>
                <w:szCs w:val="24"/>
              </w:rPr>
              <w:t>5</w:t>
            </w:r>
          </w:p>
        </w:tc>
        <w:tc>
          <w:tcPr>
            <w:tcW w:w="8504" w:type="dxa"/>
          </w:tcPr>
          <w:p w14:paraId="155D9BE0" w14:textId="77777777" w:rsidR="00D36E9D" w:rsidRPr="00F42E35" w:rsidRDefault="00EE23DA" w:rsidP="00F42E35">
            <w:pPr>
              <w:pStyle w:val="TableParagraph"/>
              <w:ind w:right="207" w:hanging="1"/>
              <w:rPr>
                <w:sz w:val="24"/>
                <w:szCs w:val="24"/>
                <w:lang w:val="ru-RU"/>
              </w:rPr>
            </w:pPr>
            <w:r w:rsidRPr="00F42E35">
              <w:rPr>
                <w:sz w:val="24"/>
                <w:szCs w:val="24"/>
                <w:lang w:val="ru-RU"/>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D36E9D" w:rsidRPr="00B42DAB" w14:paraId="6C454595" w14:textId="77777777">
        <w:trPr>
          <w:trHeight w:val="322"/>
        </w:trPr>
        <w:tc>
          <w:tcPr>
            <w:tcW w:w="1960" w:type="dxa"/>
            <w:tcBorders>
              <w:bottom w:val="single" w:sz="12" w:space="0" w:color="000000"/>
            </w:tcBorders>
          </w:tcPr>
          <w:p w14:paraId="6226EB2A" w14:textId="77777777" w:rsidR="00D36E9D" w:rsidRPr="00F42E35" w:rsidRDefault="00EE23DA" w:rsidP="00F42E35">
            <w:pPr>
              <w:pStyle w:val="TableParagraph"/>
              <w:ind w:left="21"/>
              <w:jc w:val="center"/>
              <w:rPr>
                <w:sz w:val="24"/>
                <w:szCs w:val="24"/>
              </w:rPr>
            </w:pPr>
            <w:r w:rsidRPr="00F42E35">
              <w:rPr>
                <w:sz w:val="24"/>
                <w:szCs w:val="24"/>
              </w:rPr>
              <w:t>6</w:t>
            </w:r>
          </w:p>
        </w:tc>
        <w:tc>
          <w:tcPr>
            <w:tcW w:w="8504" w:type="dxa"/>
            <w:tcBorders>
              <w:bottom w:val="single" w:sz="12" w:space="0" w:color="000000"/>
            </w:tcBorders>
          </w:tcPr>
          <w:p w14:paraId="0A189628" w14:textId="77777777" w:rsidR="00D36E9D" w:rsidRPr="00F42E35" w:rsidRDefault="00EE23DA" w:rsidP="00F42E35">
            <w:pPr>
              <w:pStyle w:val="TableParagraph"/>
              <w:rPr>
                <w:sz w:val="24"/>
                <w:szCs w:val="24"/>
                <w:lang w:val="ru-RU"/>
              </w:rPr>
            </w:pPr>
            <w:r w:rsidRPr="00F42E35">
              <w:rPr>
                <w:sz w:val="24"/>
                <w:szCs w:val="24"/>
                <w:lang w:val="ru-RU"/>
              </w:rPr>
              <w:t>Использовать знания об основных географических закономерностях</w:t>
            </w:r>
          </w:p>
        </w:tc>
      </w:tr>
      <w:tr w:rsidR="00D36E9D" w:rsidRPr="00B42DAB" w14:paraId="608EB5C7" w14:textId="77777777">
        <w:trPr>
          <w:trHeight w:val="644"/>
        </w:trPr>
        <w:tc>
          <w:tcPr>
            <w:tcW w:w="1960" w:type="dxa"/>
            <w:tcBorders>
              <w:top w:val="single" w:sz="12" w:space="0" w:color="000000"/>
            </w:tcBorders>
          </w:tcPr>
          <w:p w14:paraId="388B6927" w14:textId="77777777" w:rsidR="00D36E9D" w:rsidRPr="00F42E35" w:rsidRDefault="00D36E9D" w:rsidP="00F42E35">
            <w:pPr>
              <w:pStyle w:val="TableParagraph"/>
              <w:ind w:left="0"/>
              <w:rPr>
                <w:sz w:val="24"/>
                <w:szCs w:val="24"/>
                <w:lang w:val="ru-RU"/>
              </w:rPr>
            </w:pPr>
          </w:p>
        </w:tc>
        <w:tc>
          <w:tcPr>
            <w:tcW w:w="8504" w:type="dxa"/>
            <w:tcBorders>
              <w:top w:val="single" w:sz="12" w:space="0" w:color="000000"/>
            </w:tcBorders>
          </w:tcPr>
          <w:p w14:paraId="574DD91B" w14:textId="77777777" w:rsidR="00D36E9D" w:rsidRPr="00F42E35" w:rsidRDefault="00EE23DA" w:rsidP="00F42E35">
            <w:pPr>
              <w:pStyle w:val="TableParagraph"/>
              <w:ind w:right="108"/>
              <w:rPr>
                <w:sz w:val="24"/>
                <w:szCs w:val="24"/>
                <w:lang w:val="ru-RU"/>
              </w:rPr>
            </w:pPr>
            <w:r w:rsidRPr="00F42E35">
              <w:rPr>
                <w:sz w:val="24"/>
                <w:szCs w:val="24"/>
                <w:lang w:val="ru-RU"/>
              </w:rPr>
              <w:t>для определения и сравнения свойств изученных географических объектов, явлений и процессов</w:t>
            </w:r>
          </w:p>
        </w:tc>
      </w:tr>
      <w:tr w:rsidR="00D36E9D" w:rsidRPr="00B42DAB" w14:paraId="033A33AB" w14:textId="77777777">
        <w:trPr>
          <w:trHeight w:val="645"/>
        </w:trPr>
        <w:tc>
          <w:tcPr>
            <w:tcW w:w="1960" w:type="dxa"/>
          </w:tcPr>
          <w:p w14:paraId="5DE06C62" w14:textId="77777777" w:rsidR="00D36E9D" w:rsidRPr="00F42E35" w:rsidRDefault="00EE23DA" w:rsidP="00F42E35">
            <w:pPr>
              <w:pStyle w:val="TableParagraph"/>
              <w:ind w:left="21"/>
              <w:jc w:val="center"/>
              <w:rPr>
                <w:sz w:val="24"/>
                <w:szCs w:val="24"/>
              </w:rPr>
            </w:pPr>
            <w:r w:rsidRPr="00F42E35">
              <w:rPr>
                <w:sz w:val="24"/>
                <w:szCs w:val="24"/>
              </w:rPr>
              <w:t>7</w:t>
            </w:r>
          </w:p>
        </w:tc>
        <w:tc>
          <w:tcPr>
            <w:tcW w:w="8504" w:type="dxa"/>
          </w:tcPr>
          <w:p w14:paraId="05AAC452" w14:textId="77777777" w:rsidR="00D36E9D" w:rsidRPr="00F42E35" w:rsidRDefault="00EE23DA" w:rsidP="00F42E35">
            <w:pPr>
              <w:pStyle w:val="TableParagraph"/>
              <w:ind w:right="108" w:hanging="1"/>
              <w:rPr>
                <w:sz w:val="24"/>
                <w:szCs w:val="24"/>
                <w:lang w:val="ru-RU"/>
              </w:rPr>
            </w:pPr>
            <w:r w:rsidRPr="00F42E35">
              <w:rPr>
                <w:sz w:val="24"/>
                <w:szCs w:val="24"/>
                <w:lang w:val="ru-RU"/>
              </w:rPr>
              <w:t>Проводить классификацию географических объектов, процессов и явлений</w:t>
            </w:r>
          </w:p>
        </w:tc>
      </w:tr>
      <w:tr w:rsidR="00D36E9D" w:rsidRPr="00B42DAB" w14:paraId="2EB64752" w14:textId="77777777">
        <w:trPr>
          <w:trHeight w:val="1608"/>
        </w:trPr>
        <w:tc>
          <w:tcPr>
            <w:tcW w:w="1960" w:type="dxa"/>
          </w:tcPr>
          <w:p w14:paraId="6ADCCB3C" w14:textId="77777777" w:rsidR="00D36E9D" w:rsidRPr="00F42E35" w:rsidRDefault="00EE23DA" w:rsidP="00F42E35">
            <w:pPr>
              <w:pStyle w:val="TableParagraph"/>
              <w:ind w:left="21"/>
              <w:jc w:val="center"/>
              <w:rPr>
                <w:sz w:val="24"/>
                <w:szCs w:val="24"/>
              </w:rPr>
            </w:pPr>
            <w:r w:rsidRPr="00F42E35">
              <w:rPr>
                <w:sz w:val="24"/>
                <w:szCs w:val="24"/>
              </w:rPr>
              <w:t>8</w:t>
            </w:r>
          </w:p>
        </w:tc>
        <w:tc>
          <w:tcPr>
            <w:tcW w:w="8504" w:type="dxa"/>
          </w:tcPr>
          <w:p w14:paraId="336DABC5" w14:textId="77777777" w:rsidR="00D36E9D" w:rsidRPr="00F42E35" w:rsidRDefault="00EE23DA" w:rsidP="00F42E35">
            <w:pPr>
              <w:pStyle w:val="TableParagraph"/>
              <w:ind w:right="463" w:hanging="1"/>
              <w:jc w:val="both"/>
              <w:rPr>
                <w:sz w:val="24"/>
                <w:szCs w:val="24"/>
                <w:lang w:val="ru-RU"/>
              </w:rPr>
            </w:pPr>
            <w:r w:rsidRPr="00F42E35">
              <w:rPr>
                <w:sz w:val="24"/>
                <w:szCs w:val="24"/>
                <w:lang w:val="ru-RU"/>
              </w:rPr>
              <w:t>Устанавливать взаимосвязи между социально-экономическими и геоэкологическими процессами и явлениями; между</w:t>
            </w:r>
            <w:r w:rsidRPr="00F42E35">
              <w:rPr>
                <w:spacing w:val="-23"/>
                <w:sz w:val="24"/>
                <w:szCs w:val="24"/>
                <w:lang w:val="ru-RU"/>
              </w:rPr>
              <w:t xml:space="preserve"> </w:t>
            </w:r>
            <w:r w:rsidRPr="00F42E35">
              <w:rPr>
                <w:sz w:val="24"/>
                <w:szCs w:val="24"/>
                <w:lang w:val="ru-RU"/>
              </w:rPr>
              <w:t>природными условиями и размещением населения, между</w:t>
            </w:r>
            <w:r w:rsidRPr="00F42E35">
              <w:rPr>
                <w:spacing w:val="-10"/>
                <w:sz w:val="24"/>
                <w:szCs w:val="24"/>
                <w:lang w:val="ru-RU"/>
              </w:rPr>
              <w:t xml:space="preserve"> </w:t>
            </w:r>
            <w:r w:rsidRPr="00F42E35">
              <w:rPr>
                <w:sz w:val="24"/>
                <w:szCs w:val="24"/>
                <w:lang w:val="ru-RU"/>
              </w:rPr>
              <w:t>природными</w:t>
            </w:r>
          </w:p>
          <w:p w14:paraId="11636F6C" w14:textId="77777777" w:rsidR="00D36E9D" w:rsidRPr="00F42E35" w:rsidRDefault="00EE23DA" w:rsidP="00F42E35">
            <w:pPr>
              <w:pStyle w:val="TableParagraph"/>
              <w:ind w:right="108"/>
              <w:rPr>
                <w:sz w:val="24"/>
                <w:szCs w:val="24"/>
                <w:lang w:val="ru-RU"/>
              </w:rPr>
            </w:pPr>
            <w:r w:rsidRPr="00F42E35">
              <w:rPr>
                <w:sz w:val="24"/>
                <w:szCs w:val="24"/>
                <w:lang w:val="ru-RU"/>
              </w:rPr>
              <w:t>условиями и природно-ресурсным капиталом и отраслевой структурой хозяйства стран</w:t>
            </w:r>
          </w:p>
        </w:tc>
      </w:tr>
      <w:tr w:rsidR="00D36E9D" w:rsidRPr="00F42E35" w14:paraId="4A1815FF" w14:textId="77777777">
        <w:trPr>
          <w:trHeight w:val="4187"/>
        </w:trPr>
        <w:tc>
          <w:tcPr>
            <w:tcW w:w="1960" w:type="dxa"/>
          </w:tcPr>
          <w:p w14:paraId="21DADA66" w14:textId="77777777" w:rsidR="00D36E9D" w:rsidRPr="00F42E35" w:rsidRDefault="00EE23DA" w:rsidP="00F42E35">
            <w:pPr>
              <w:pStyle w:val="TableParagraph"/>
              <w:ind w:left="21"/>
              <w:jc w:val="center"/>
              <w:rPr>
                <w:sz w:val="24"/>
                <w:szCs w:val="24"/>
              </w:rPr>
            </w:pPr>
            <w:r w:rsidRPr="00F42E35">
              <w:rPr>
                <w:sz w:val="24"/>
                <w:szCs w:val="24"/>
              </w:rPr>
              <w:t>9</w:t>
            </w:r>
          </w:p>
        </w:tc>
        <w:tc>
          <w:tcPr>
            <w:tcW w:w="8504" w:type="dxa"/>
          </w:tcPr>
          <w:p w14:paraId="63F94B14" w14:textId="77777777" w:rsidR="00D36E9D" w:rsidRPr="00F42E35" w:rsidRDefault="00EE23DA" w:rsidP="00F42E35">
            <w:pPr>
              <w:pStyle w:val="TableParagraph"/>
              <w:ind w:right="108" w:hanging="1"/>
              <w:rPr>
                <w:sz w:val="24"/>
                <w:szCs w:val="24"/>
                <w:lang w:val="ru-RU"/>
              </w:rPr>
            </w:pPr>
            <w:r w:rsidRPr="00F42E35">
              <w:rPr>
                <w:sz w:val="24"/>
                <w:szCs w:val="24"/>
                <w:lang w:val="ru-RU"/>
              </w:rPr>
              <w:t>Использовать источники географической информации (картографические, статистические, текстовые, видео-и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 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w:t>
            </w:r>
          </w:p>
          <w:p w14:paraId="6DC217CD" w14:textId="77777777" w:rsidR="00D36E9D" w:rsidRPr="00F42E35" w:rsidRDefault="00EE23DA" w:rsidP="00F42E35">
            <w:pPr>
              <w:pStyle w:val="TableParagraph"/>
              <w:rPr>
                <w:sz w:val="24"/>
                <w:szCs w:val="24"/>
              </w:rPr>
            </w:pPr>
            <w:r w:rsidRPr="00F42E35">
              <w:rPr>
                <w:sz w:val="24"/>
                <w:szCs w:val="24"/>
              </w:rPr>
              <w:t>противоречивую географическую информацию</w:t>
            </w:r>
          </w:p>
        </w:tc>
      </w:tr>
      <w:tr w:rsidR="00D36E9D" w:rsidRPr="00B42DAB" w14:paraId="2E66500C" w14:textId="77777777">
        <w:trPr>
          <w:trHeight w:val="808"/>
        </w:trPr>
        <w:tc>
          <w:tcPr>
            <w:tcW w:w="1960" w:type="dxa"/>
          </w:tcPr>
          <w:p w14:paraId="1910C1AA" w14:textId="77777777" w:rsidR="00D36E9D" w:rsidRPr="00F42E35" w:rsidRDefault="00EE23DA" w:rsidP="00F42E35">
            <w:pPr>
              <w:pStyle w:val="TableParagraph"/>
              <w:ind w:left="135" w:right="110"/>
              <w:jc w:val="center"/>
              <w:rPr>
                <w:sz w:val="24"/>
                <w:szCs w:val="24"/>
              </w:rPr>
            </w:pPr>
            <w:r w:rsidRPr="00F42E35">
              <w:rPr>
                <w:sz w:val="24"/>
                <w:szCs w:val="24"/>
              </w:rPr>
              <w:t>10</w:t>
            </w:r>
          </w:p>
        </w:tc>
        <w:tc>
          <w:tcPr>
            <w:tcW w:w="8504" w:type="dxa"/>
          </w:tcPr>
          <w:p w14:paraId="32E24B0F" w14:textId="77777777" w:rsidR="00D36E9D" w:rsidRPr="00F42E35" w:rsidRDefault="00EE23DA" w:rsidP="00F42E35">
            <w:pPr>
              <w:pStyle w:val="TableParagraph"/>
              <w:ind w:right="108" w:hanging="1"/>
              <w:rPr>
                <w:sz w:val="24"/>
                <w:szCs w:val="24"/>
                <w:lang w:val="ru-RU"/>
              </w:rPr>
            </w:pPr>
            <w:r w:rsidRPr="00F42E35">
              <w:rPr>
                <w:sz w:val="24"/>
                <w:szCs w:val="24"/>
                <w:lang w:val="ru-RU"/>
              </w:rPr>
              <w:t>Умение определять по разным источникам информации географические аспекты и тенденции развития природных,</w:t>
            </w:r>
          </w:p>
        </w:tc>
      </w:tr>
    </w:tbl>
    <w:p w14:paraId="2619AEC8" w14:textId="77777777" w:rsidR="00D36E9D" w:rsidRPr="00F42E35" w:rsidRDefault="00D36E9D" w:rsidP="00F42E35">
      <w:pPr>
        <w:rPr>
          <w:sz w:val="24"/>
          <w:szCs w:val="24"/>
          <w:lang w:val="ru-RU"/>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2B4D49CE" w14:textId="77777777">
        <w:trPr>
          <w:trHeight w:val="952"/>
        </w:trPr>
        <w:tc>
          <w:tcPr>
            <w:tcW w:w="1960" w:type="dxa"/>
          </w:tcPr>
          <w:p w14:paraId="42530101" w14:textId="77777777" w:rsidR="00D36E9D" w:rsidRPr="00F42E35" w:rsidRDefault="00D36E9D" w:rsidP="00F42E35">
            <w:pPr>
              <w:pStyle w:val="TableParagraph"/>
              <w:ind w:left="0"/>
              <w:rPr>
                <w:sz w:val="24"/>
                <w:szCs w:val="24"/>
                <w:lang w:val="ru-RU"/>
              </w:rPr>
            </w:pPr>
          </w:p>
        </w:tc>
        <w:tc>
          <w:tcPr>
            <w:tcW w:w="8504" w:type="dxa"/>
          </w:tcPr>
          <w:p w14:paraId="055A4EBF" w14:textId="77777777" w:rsidR="00D36E9D" w:rsidRPr="00F42E35" w:rsidRDefault="00EE23DA" w:rsidP="00F42E35">
            <w:pPr>
              <w:pStyle w:val="TableParagraph"/>
              <w:rPr>
                <w:sz w:val="24"/>
                <w:szCs w:val="24"/>
                <w:lang w:val="ru-RU"/>
              </w:rPr>
            </w:pPr>
            <w:r w:rsidRPr="00F42E35">
              <w:rPr>
                <w:sz w:val="24"/>
                <w:szCs w:val="24"/>
                <w:lang w:val="ru-RU"/>
              </w:rPr>
              <w:t>социально-экономических и геоэкологических объектов, процессов</w:t>
            </w:r>
          </w:p>
          <w:p w14:paraId="748B9E85" w14:textId="77777777" w:rsidR="00D36E9D" w:rsidRPr="00F42E35" w:rsidRDefault="00EE23DA" w:rsidP="00F42E35">
            <w:pPr>
              <w:pStyle w:val="TableParagraph"/>
              <w:ind w:right="108"/>
              <w:rPr>
                <w:sz w:val="24"/>
                <w:szCs w:val="24"/>
                <w:lang w:val="ru-RU"/>
              </w:rPr>
            </w:pPr>
            <w:r w:rsidRPr="00F42E35">
              <w:rPr>
                <w:sz w:val="24"/>
                <w:szCs w:val="24"/>
                <w:lang w:val="ru-RU"/>
              </w:rPr>
              <w:t>и явлений; анализировать и интерпретировать полученные данные, критически их оценивать, формулировать выводы</w:t>
            </w:r>
          </w:p>
        </w:tc>
      </w:tr>
      <w:tr w:rsidR="00D36E9D" w:rsidRPr="00B42DAB" w14:paraId="26B5FD34" w14:textId="77777777">
        <w:trPr>
          <w:trHeight w:val="645"/>
        </w:trPr>
        <w:tc>
          <w:tcPr>
            <w:tcW w:w="1960" w:type="dxa"/>
          </w:tcPr>
          <w:p w14:paraId="4F15367B" w14:textId="77777777" w:rsidR="00D36E9D" w:rsidRPr="00F42E35" w:rsidRDefault="00EE23DA" w:rsidP="00F42E35">
            <w:pPr>
              <w:pStyle w:val="TableParagraph"/>
              <w:ind w:left="135" w:right="110"/>
              <w:jc w:val="center"/>
              <w:rPr>
                <w:sz w:val="24"/>
                <w:szCs w:val="24"/>
              </w:rPr>
            </w:pPr>
            <w:r w:rsidRPr="00F42E35">
              <w:rPr>
                <w:sz w:val="24"/>
                <w:szCs w:val="24"/>
              </w:rPr>
              <w:t>11</w:t>
            </w:r>
          </w:p>
        </w:tc>
        <w:tc>
          <w:tcPr>
            <w:tcW w:w="8504" w:type="dxa"/>
          </w:tcPr>
          <w:p w14:paraId="7BD7F3EE" w14:textId="77777777" w:rsidR="00D36E9D" w:rsidRPr="00F42E35" w:rsidRDefault="00EE23DA" w:rsidP="00F42E35">
            <w:pPr>
              <w:pStyle w:val="TableParagraph"/>
              <w:ind w:right="108"/>
              <w:rPr>
                <w:sz w:val="24"/>
                <w:szCs w:val="24"/>
                <w:lang w:val="ru-RU"/>
              </w:rPr>
            </w:pPr>
            <w:r w:rsidRPr="00F42E35">
              <w:rPr>
                <w:sz w:val="24"/>
                <w:szCs w:val="24"/>
                <w:lang w:val="ru-RU"/>
              </w:rPr>
              <w:t>Представлять в различных формах (графики, таблицы, схемы, диаграммы, карты) географическую информацию</w:t>
            </w:r>
          </w:p>
        </w:tc>
      </w:tr>
      <w:tr w:rsidR="00D36E9D" w:rsidRPr="00F42E35" w14:paraId="6967DF83" w14:textId="77777777">
        <w:trPr>
          <w:trHeight w:val="1609"/>
        </w:trPr>
        <w:tc>
          <w:tcPr>
            <w:tcW w:w="1960" w:type="dxa"/>
          </w:tcPr>
          <w:p w14:paraId="2EBF8497" w14:textId="77777777" w:rsidR="00D36E9D" w:rsidRPr="00F42E35" w:rsidRDefault="00EE23DA" w:rsidP="00F42E35">
            <w:pPr>
              <w:pStyle w:val="TableParagraph"/>
              <w:ind w:left="135" w:right="110"/>
              <w:jc w:val="center"/>
              <w:rPr>
                <w:sz w:val="24"/>
                <w:szCs w:val="24"/>
              </w:rPr>
            </w:pPr>
            <w:r w:rsidRPr="00F42E35">
              <w:rPr>
                <w:sz w:val="24"/>
                <w:szCs w:val="24"/>
              </w:rPr>
              <w:t>12</w:t>
            </w:r>
          </w:p>
        </w:tc>
        <w:tc>
          <w:tcPr>
            <w:tcW w:w="8504" w:type="dxa"/>
          </w:tcPr>
          <w:p w14:paraId="044E6063" w14:textId="77777777" w:rsidR="00D36E9D" w:rsidRPr="00F42E35" w:rsidRDefault="00EE23DA" w:rsidP="00F42E35">
            <w:pPr>
              <w:pStyle w:val="TableParagraph"/>
              <w:ind w:right="207" w:hanging="1"/>
              <w:rPr>
                <w:sz w:val="24"/>
                <w:szCs w:val="24"/>
                <w:lang w:val="ru-RU"/>
              </w:rPr>
            </w:pPr>
            <w:r w:rsidRPr="00F42E35">
              <w:rPr>
                <w:sz w:val="24"/>
                <w:szCs w:val="24"/>
                <w:lang w:val="ru-RU"/>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w:t>
            </w:r>
          </w:p>
          <w:p w14:paraId="4DD46D09" w14:textId="77777777" w:rsidR="00D36E9D" w:rsidRPr="00F42E35" w:rsidRDefault="00EE23DA" w:rsidP="00F42E35">
            <w:pPr>
              <w:pStyle w:val="TableParagraph"/>
              <w:rPr>
                <w:sz w:val="24"/>
                <w:szCs w:val="24"/>
              </w:rPr>
            </w:pPr>
            <w:r w:rsidRPr="00F42E35">
              <w:rPr>
                <w:sz w:val="24"/>
                <w:szCs w:val="24"/>
              </w:rPr>
              <w:t>проблем человечества</w:t>
            </w:r>
          </w:p>
        </w:tc>
      </w:tr>
      <w:tr w:rsidR="00D36E9D" w:rsidRPr="00B42DAB" w14:paraId="5DF33CA9" w14:textId="77777777">
        <w:trPr>
          <w:trHeight w:val="2575"/>
        </w:trPr>
        <w:tc>
          <w:tcPr>
            <w:tcW w:w="1960" w:type="dxa"/>
          </w:tcPr>
          <w:p w14:paraId="50F69E59" w14:textId="77777777" w:rsidR="00D36E9D" w:rsidRPr="00F42E35" w:rsidRDefault="00EE23DA" w:rsidP="00F42E35">
            <w:pPr>
              <w:pStyle w:val="TableParagraph"/>
              <w:ind w:left="135" w:right="110"/>
              <w:jc w:val="center"/>
              <w:rPr>
                <w:sz w:val="24"/>
                <w:szCs w:val="24"/>
              </w:rPr>
            </w:pPr>
            <w:r w:rsidRPr="00F42E35">
              <w:rPr>
                <w:sz w:val="24"/>
                <w:szCs w:val="24"/>
              </w:rPr>
              <w:t>13</w:t>
            </w:r>
          </w:p>
        </w:tc>
        <w:tc>
          <w:tcPr>
            <w:tcW w:w="8504" w:type="dxa"/>
          </w:tcPr>
          <w:p w14:paraId="20259C8B" w14:textId="77777777" w:rsidR="00D36E9D" w:rsidRPr="00F42E35" w:rsidRDefault="00EE23DA" w:rsidP="00F42E35">
            <w:pPr>
              <w:pStyle w:val="TableParagraph"/>
              <w:ind w:right="181" w:hanging="1"/>
              <w:rPr>
                <w:sz w:val="24"/>
                <w:szCs w:val="24"/>
                <w:lang w:val="ru-RU"/>
              </w:rPr>
            </w:pPr>
            <w:r w:rsidRPr="00F42E35">
              <w:rPr>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D36E9D" w:rsidRPr="00B42DAB" w14:paraId="2D571EFC" w14:textId="77777777">
        <w:trPr>
          <w:trHeight w:val="636"/>
        </w:trPr>
        <w:tc>
          <w:tcPr>
            <w:tcW w:w="1960" w:type="dxa"/>
            <w:tcBorders>
              <w:bottom w:val="single" w:sz="18" w:space="0" w:color="000000"/>
            </w:tcBorders>
          </w:tcPr>
          <w:p w14:paraId="576B1A20" w14:textId="77777777" w:rsidR="00D36E9D" w:rsidRPr="00F42E35" w:rsidRDefault="00EE23DA" w:rsidP="00F42E35">
            <w:pPr>
              <w:pStyle w:val="TableParagraph"/>
              <w:ind w:left="135" w:right="110"/>
              <w:jc w:val="center"/>
              <w:rPr>
                <w:sz w:val="24"/>
                <w:szCs w:val="24"/>
              </w:rPr>
            </w:pPr>
            <w:r w:rsidRPr="00F42E35">
              <w:rPr>
                <w:sz w:val="24"/>
                <w:szCs w:val="24"/>
              </w:rPr>
              <w:t>14</w:t>
            </w:r>
          </w:p>
        </w:tc>
        <w:tc>
          <w:tcPr>
            <w:tcW w:w="8504" w:type="dxa"/>
            <w:tcBorders>
              <w:bottom w:val="single" w:sz="18" w:space="0" w:color="000000"/>
            </w:tcBorders>
          </w:tcPr>
          <w:p w14:paraId="42D62BB2" w14:textId="77777777" w:rsidR="00D36E9D" w:rsidRPr="00F42E35" w:rsidRDefault="00EE23DA" w:rsidP="00F42E35">
            <w:pPr>
              <w:pStyle w:val="TableParagraph"/>
              <w:ind w:right="335"/>
              <w:rPr>
                <w:sz w:val="24"/>
                <w:szCs w:val="24"/>
                <w:lang w:val="ru-RU"/>
              </w:rPr>
            </w:pPr>
            <w:r w:rsidRPr="00F42E35">
              <w:rPr>
                <w:sz w:val="24"/>
                <w:szCs w:val="24"/>
                <w:lang w:val="ru-RU"/>
              </w:rPr>
              <w:t>Оценивать различные подходы к решению геоэкологических проблем, различные точки зрения по актуальным экологическим и</w:t>
            </w:r>
          </w:p>
        </w:tc>
      </w:tr>
      <w:tr w:rsidR="00D36E9D" w:rsidRPr="00B42DAB" w14:paraId="24917D7C" w14:textId="77777777">
        <w:trPr>
          <w:trHeight w:val="1280"/>
        </w:trPr>
        <w:tc>
          <w:tcPr>
            <w:tcW w:w="1960" w:type="dxa"/>
            <w:tcBorders>
              <w:top w:val="single" w:sz="18" w:space="0" w:color="000000"/>
            </w:tcBorders>
          </w:tcPr>
          <w:p w14:paraId="024C82CA"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4C423FAC" w14:textId="77777777" w:rsidR="00D36E9D" w:rsidRPr="00F42E35" w:rsidRDefault="00EE23DA" w:rsidP="00F42E35">
            <w:pPr>
              <w:pStyle w:val="TableParagraph"/>
              <w:ind w:right="559"/>
              <w:rPr>
                <w:sz w:val="24"/>
                <w:szCs w:val="24"/>
                <w:lang w:val="ru-RU"/>
              </w:rPr>
            </w:pPr>
            <w:r w:rsidRPr="00F42E35">
              <w:rPr>
                <w:sz w:val="24"/>
                <w:szCs w:val="24"/>
                <w:lang w:val="ru-RU"/>
              </w:rPr>
              <w:t>социально-экономическим проблемам мира и России; оценивать природно-ресурсный потенциал стран и регионов России для развития отдельных отраслей промышленности и сельского хозяйства</w:t>
            </w:r>
          </w:p>
        </w:tc>
      </w:tr>
      <w:tr w:rsidR="00D36E9D" w:rsidRPr="00F42E35" w14:paraId="1A3730FE" w14:textId="77777777">
        <w:trPr>
          <w:trHeight w:val="322"/>
        </w:trPr>
        <w:tc>
          <w:tcPr>
            <w:tcW w:w="1960" w:type="dxa"/>
          </w:tcPr>
          <w:p w14:paraId="7C87B9E9" w14:textId="77777777" w:rsidR="00D36E9D" w:rsidRPr="00F42E35" w:rsidRDefault="00EE23DA" w:rsidP="00F42E35">
            <w:pPr>
              <w:pStyle w:val="TableParagraph"/>
              <w:ind w:left="135" w:right="110"/>
              <w:jc w:val="center"/>
              <w:rPr>
                <w:sz w:val="24"/>
                <w:szCs w:val="24"/>
              </w:rPr>
            </w:pPr>
            <w:r w:rsidRPr="00F42E35">
              <w:rPr>
                <w:sz w:val="24"/>
                <w:szCs w:val="24"/>
              </w:rPr>
              <w:t>15</w:t>
            </w:r>
          </w:p>
        </w:tc>
        <w:tc>
          <w:tcPr>
            <w:tcW w:w="8504" w:type="dxa"/>
          </w:tcPr>
          <w:p w14:paraId="7DF424DD" w14:textId="77777777" w:rsidR="00D36E9D" w:rsidRPr="00F42E35" w:rsidRDefault="00EE23DA" w:rsidP="00F42E35">
            <w:pPr>
              <w:pStyle w:val="TableParagraph"/>
              <w:rPr>
                <w:sz w:val="24"/>
                <w:szCs w:val="24"/>
              </w:rPr>
            </w:pPr>
            <w:r w:rsidRPr="00F42E35">
              <w:rPr>
                <w:sz w:val="24"/>
                <w:szCs w:val="24"/>
              </w:rPr>
              <w:t>Составление географических прогнозов</w:t>
            </w:r>
          </w:p>
        </w:tc>
      </w:tr>
    </w:tbl>
    <w:p w14:paraId="525F39BE" w14:textId="77777777" w:rsidR="00D36E9D" w:rsidRPr="00F42E35" w:rsidRDefault="00D36E9D" w:rsidP="00F42E35">
      <w:pPr>
        <w:pStyle w:val="a3"/>
        <w:spacing w:before="0"/>
        <w:rPr>
          <w:b/>
          <w:sz w:val="24"/>
          <w:szCs w:val="24"/>
        </w:rPr>
      </w:pPr>
    </w:p>
    <w:p w14:paraId="2A371414" w14:textId="77777777" w:rsidR="00D36E9D" w:rsidRPr="00F42E35" w:rsidRDefault="00EE23DA" w:rsidP="00F42E35">
      <w:pPr>
        <w:pStyle w:val="a3"/>
        <w:spacing w:before="0"/>
        <w:ind w:right="290"/>
        <w:jc w:val="right"/>
        <w:rPr>
          <w:sz w:val="24"/>
          <w:szCs w:val="24"/>
        </w:rPr>
      </w:pPr>
      <w:r w:rsidRPr="00F42E35">
        <w:rPr>
          <w:sz w:val="24"/>
          <w:szCs w:val="24"/>
        </w:rPr>
        <w:t>Таблица 33</w:t>
      </w:r>
    </w:p>
    <w:p w14:paraId="1E0A05E1" w14:textId="77777777" w:rsidR="00D36E9D" w:rsidRPr="00F42E35" w:rsidRDefault="00EE23DA" w:rsidP="00F42E35">
      <w:pPr>
        <w:pStyle w:val="1"/>
        <w:spacing w:before="0"/>
        <w:ind w:left="961"/>
        <w:rPr>
          <w:sz w:val="24"/>
          <w:szCs w:val="24"/>
          <w:lang w:val="ru-RU"/>
        </w:rPr>
      </w:pPr>
      <w:bookmarkStart w:id="16" w:name="Перечень_элементов_содержания,_проверяем"/>
      <w:bookmarkEnd w:id="16"/>
      <w:r w:rsidRPr="00F42E35">
        <w:rPr>
          <w:sz w:val="24"/>
          <w:szCs w:val="24"/>
          <w:lang w:val="ru-RU"/>
        </w:rPr>
        <w:t>Перечень элементов содержания, проверяемых на ЕГЭ по географии</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6"/>
        <w:gridCol w:w="8898"/>
      </w:tblGrid>
      <w:tr w:rsidR="00D36E9D" w:rsidRPr="00F42E35" w14:paraId="15F4C646" w14:textId="77777777">
        <w:trPr>
          <w:trHeight w:val="322"/>
        </w:trPr>
        <w:tc>
          <w:tcPr>
            <w:tcW w:w="1566" w:type="dxa"/>
          </w:tcPr>
          <w:p w14:paraId="01904E93" w14:textId="77777777" w:rsidR="00D36E9D" w:rsidRPr="00F42E35" w:rsidRDefault="00EE23DA" w:rsidP="00F42E35">
            <w:pPr>
              <w:pStyle w:val="TableParagraph"/>
              <w:ind w:left="533" w:right="508"/>
              <w:jc w:val="center"/>
              <w:rPr>
                <w:sz w:val="24"/>
                <w:szCs w:val="24"/>
              </w:rPr>
            </w:pPr>
            <w:r w:rsidRPr="00F42E35">
              <w:rPr>
                <w:sz w:val="24"/>
                <w:szCs w:val="24"/>
              </w:rPr>
              <w:t>Код</w:t>
            </w:r>
          </w:p>
        </w:tc>
        <w:tc>
          <w:tcPr>
            <w:tcW w:w="8898" w:type="dxa"/>
          </w:tcPr>
          <w:p w14:paraId="18231BF8" w14:textId="77777777" w:rsidR="00D36E9D" w:rsidRPr="00F42E35" w:rsidRDefault="00EE23DA" w:rsidP="00F42E35">
            <w:pPr>
              <w:pStyle w:val="TableParagraph"/>
              <w:ind w:left="2387"/>
              <w:rPr>
                <w:sz w:val="24"/>
                <w:szCs w:val="24"/>
              </w:rPr>
            </w:pPr>
            <w:r w:rsidRPr="00F42E35">
              <w:rPr>
                <w:sz w:val="24"/>
                <w:szCs w:val="24"/>
              </w:rPr>
              <w:t>Проверяемый элемент содержания</w:t>
            </w:r>
          </w:p>
        </w:tc>
      </w:tr>
      <w:tr w:rsidR="00D36E9D" w:rsidRPr="00F42E35" w14:paraId="09949E2F" w14:textId="77777777">
        <w:trPr>
          <w:trHeight w:val="321"/>
        </w:trPr>
        <w:tc>
          <w:tcPr>
            <w:tcW w:w="1566" w:type="dxa"/>
          </w:tcPr>
          <w:p w14:paraId="6A672DDA" w14:textId="77777777" w:rsidR="00D36E9D" w:rsidRPr="00F42E35" w:rsidRDefault="00EE23DA" w:rsidP="00F42E35">
            <w:pPr>
              <w:pStyle w:val="TableParagraph"/>
              <w:ind w:left="21"/>
              <w:jc w:val="center"/>
              <w:rPr>
                <w:sz w:val="24"/>
                <w:szCs w:val="24"/>
              </w:rPr>
            </w:pPr>
            <w:r w:rsidRPr="00F42E35">
              <w:rPr>
                <w:sz w:val="24"/>
                <w:szCs w:val="24"/>
              </w:rPr>
              <w:t>1</w:t>
            </w:r>
          </w:p>
        </w:tc>
        <w:tc>
          <w:tcPr>
            <w:tcW w:w="8898" w:type="dxa"/>
          </w:tcPr>
          <w:p w14:paraId="1356F228" w14:textId="77777777" w:rsidR="00D36E9D" w:rsidRPr="00F42E35" w:rsidRDefault="00EE23DA" w:rsidP="00F42E35">
            <w:pPr>
              <w:pStyle w:val="TableParagraph"/>
              <w:ind w:left="140"/>
              <w:rPr>
                <w:sz w:val="24"/>
                <w:szCs w:val="24"/>
              </w:rPr>
            </w:pPr>
            <w:r w:rsidRPr="00F42E35">
              <w:rPr>
                <w:sz w:val="24"/>
                <w:szCs w:val="24"/>
              </w:rPr>
              <w:t>География в современном мире</w:t>
            </w:r>
          </w:p>
        </w:tc>
      </w:tr>
      <w:tr w:rsidR="00D36E9D" w:rsidRPr="00B42DAB" w14:paraId="2D40ED85" w14:textId="77777777">
        <w:trPr>
          <w:trHeight w:val="1288"/>
        </w:trPr>
        <w:tc>
          <w:tcPr>
            <w:tcW w:w="1566" w:type="dxa"/>
          </w:tcPr>
          <w:p w14:paraId="258526A6" w14:textId="77777777" w:rsidR="00D36E9D" w:rsidRPr="00F42E35" w:rsidRDefault="00EE23DA" w:rsidP="00F42E35">
            <w:pPr>
              <w:pStyle w:val="TableParagraph"/>
              <w:ind w:left="532" w:right="508"/>
              <w:jc w:val="center"/>
              <w:rPr>
                <w:sz w:val="24"/>
                <w:szCs w:val="24"/>
              </w:rPr>
            </w:pPr>
            <w:r w:rsidRPr="00F42E35">
              <w:rPr>
                <w:sz w:val="24"/>
                <w:szCs w:val="24"/>
              </w:rPr>
              <w:t>1.1</w:t>
            </w:r>
          </w:p>
        </w:tc>
        <w:tc>
          <w:tcPr>
            <w:tcW w:w="8898" w:type="dxa"/>
          </w:tcPr>
          <w:p w14:paraId="00288347" w14:textId="77777777" w:rsidR="00D36E9D" w:rsidRPr="00F42E35" w:rsidRDefault="00EE23DA" w:rsidP="00F42E35">
            <w:pPr>
              <w:pStyle w:val="TableParagraph"/>
              <w:ind w:left="140"/>
              <w:rPr>
                <w:sz w:val="24"/>
                <w:szCs w:val="24"/>
                <w:lang w:val="ru-RU"/>
              </w:rPr>
            </w:pPr>
            <w:r w:rsidRPr="00F42E35">
              <w:rPr>
                <w:sz w:val="24"/>
                <w:szCs w:val="24"/>
                <w:lang w:val="ru-RU"/>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D36E9D" w:rsidRPr="00B42DAB" w14:paraId="07DB995A" w14:textId="77777777">
        <w:trPr>
          <w:trHeight w:val="965"/>
        </w:trPr>
        <w:tc>
          <w:tcPr>
            <w:tcW w:w="1566" w:type="dxa"/>
          </w:tcPr>
          <w:p w14:paraId="2EE4E009" w14:textId="77777777" w:rsidR="00D36E9D" w:rsidRPr="00F42E35" w:rsidRDefault="00EE23DA" w:rsidP="00F42E35">
            <w:pPr>
              <w:pStyle w:val="TableParagraph"/>
              <w:ind w:left="532" w:right="508"/>
              <w:jc w:val="center"/>
              <w:rPr>
                <w:sz w:val="24"/>
                <w:szCs w:val="24"/>
              </w:rPr>
            </w:pPr>
            <w:r w:rsidRPr="00F42E35">
              <w:rPr>
                <w:sz w:val="24"/>
                <w:szCs w:val="24"/>
              </w:rPr>
              <w:t>1.2</w:t>
            </w:r>
          </w:p>
        </w:tc>
        <w:tc>
          <w:tcPr>
            <w:tcW w:w="8898" w:type="dxa"/>
          </w:tcPr>
          <w:p w14:paraId="1D737D88" w14:textId="77777777" w:rsidR="00D36E9D" w:rsidRPr="00F42E35" w:rsidRDefault="00EE23DA" w:rsidP="00F42E35">
            <w:pPr>
              <w:pStyle w:val="TableParagraph"/>
              <w:ind w:left="140" w:right="225"/>
              <w:rPr>
                <w:sz w:val="24"/>
                <w:szCs w:val="24"/>
                <w:lang w:val="ru-RU"/>
              </w:rPr>
            </w:pPr>
            <w:r w:rsidRPr="00F42E35">
              <w:rPr>
                <w:sz w:val="24"/>
                <w:szCs w:val="24"/>
                <w:lang w:val="ru-RU"/>
              </w:rPr>
              <w:t>Источники географической информации, ГИС. Картографический метод исследования в географии.</w:t>
            </w:r>
          </w:p>
          <w:p w14:paraId="72A39016" w14:textId="77777777" w:rsidR="00D36E9D" w:rsidRPr="00F42E35" w:rsidRDefault="00EE23DA" w:rsidP="00F42E35">
            <w:pPr>
              <w:pStyle w:val="TableParagraph"/>
              <w:ind w:left="140"/>
              <w:rPr>
                <w:sz w:val="24"/>
                <w:szCs w:val="24"/>
                <w:lang w:val="ru-RU"/>
              </w:rPr>
            </w:pPr>
            <w:r w:rsidRPr="00F42E35">
              <w:rPr>
                <w:sz w:val="24"/>
                <w:szCs w:val="24"/>
                <w:lang w:val="ru-RU"/>
              </w:rPr>
              <w:t>Карта как источник географической информации</w:t>
            </w:r>
          </w:p>
        </w:tc>
      </w:tr>
      <w:tr w:rsidR="00D36E9D" w:rsidRPr="00B42DAB" w14:paraId="15A6DAC4" w14:textId="77777777">
        <w:trPr>
          <w:trHeight w:val="321"/>
        </w:trPr>
        <w:tc>
          <w:tcPr>
            <w:tcW w:w="1566" w:type="dxa"/>
          </w:tcPr>
          <w:p w14:paraId="0E96C0D4" w14:textId="77777777" w:rsidR="00D36E9D" w:rsidRPr="00F42E35" w:rsidRDefault="00EE23DA" w:rsidP="00F42E35">
            <w:pPr>
              <w:pStyle w:val="TableParagraph"/>
              <w:ind w:left="21"/>
              <w:jc w:val="center"/>
              <w:rPr>
                <w:sz w:val="24"/>
                <w:szCs w:val="24"/>
              </w:rPr>
            </w:pPr>
            <w:r w:rsidRPr="00F42E35">
              <w:rPr>
                <w:sz w:val="24"/>
                <w:szCs w:val="24"/>
              </w:rPr>
              <w:t>2</w:t>
            </w:r>
          </w:p>
        </w:tc>
        <w:tc>
          <w:tcPr>
            <w:tcW w:w="8898" w:type="dxa"/>
          </w:tcPr>
          <w:p w14:paraId="48704228" w14:textId="77777777" w:rsidR="00D36E9D" w:rsidRPr="00F42E35" w:rsidRDefault="00EE23DA" w:rsidP="00F42E35">
            <w:pPr>
              <w:pStyle w:val="TableParagraph"/>
              <w:ind w:left="140"/>
              <w:rPr>
                <w:sz w:val="24"/>
                <w:szCs w:val="24"/>
                <w:lang w:val="ru-RU"/>
              </w:rPr>
            </w:pPr>
            <w:r w:rsidRPr="00F42E35">
              <w:rPr>
                <w:sz w:val="24"/>
                <w:szCs w:val="24"/>
                <w:lang w:val="ru-RU"/>
              </w:rPr>
              <w:t>Географическая среда как сфера взаимодействия общества и природы</w:t>
            </w:r>
          </w:p>
        </w:tc>
      </w:tr>
      <w:tr w:rsidR="00D36E9D" w:rsidRPr="00B42DAB" w14:paraId="6079A62A" w14:textId="77777777">
        <w:trPr>
          <w:trHeight w:val="645"/>
        </w:trPr>
        <w:tc>
          <w:tcPr>
            <w:tcW w:w="1566" w:type="dxa"/>
          </w:tcPr>
          <w:p w14:paraId="3D2349B3" w14:textId="77777777" w:rsidR="00D36E9D" w:rsidRPr="00F42E35" w:rsidRDefault="00EE23DA" w:rsidP="00F42E35">
            <w:pPr>
              <w:pStyle w:val="TableParagraph"/>
              <w:ind w:left="532" w:right="508"/>
              <w:jc w:val="center"/>
              <w:rPr>
                <w:sz w:val="24"/>
                <w:szCs w:val="24"/>
              </w:rPr>
            </w:pPr>
            <w:r w:rsidRPr="00F42E35">
              <w:rPr>
                <w:sz w:val="24"/>
                <w:szCs w:val="24"/>
              </w:rPr>
              <w:t>2.1</w:t>
            </w:r>
          </w:p>
        </w:tc>
        <w:tc>
          <w:tcPr>
            <w:tcW w:w="8898" w:type="dxa"/>
          </w:tcPr>
          <w:p w14:paraId="0DCF3039" w14:textId="77777777" w:rsidR="00D36E9D" w:rsidRPr="00F42E35" w:rsidRDefault="00EE23DA" w:rsidP="00F42E35">
            <w:pPr>
              <w:pStyle w:val="TableParagraph"/>
              <w:ind w:left="140" w:firstLine="1"/>
              <w:rPr>
                <w:sz w:val="24"/>
                <w:szCs w:val="24"/>
                <w:lang w:val="ru-RU"/>
              </w:rPr>
            </w:pPr>
            <w:r w:rsidRPr="00F42E35">
              <w:rPr>
                <w:sz w:val="24"/>
                <w:szCs w:val="24"/>
                <w:lang w:val="ru-RU"/>
              </w:rPr>
              <w:t>Развитие земной коры во времени. Геологическая хронология. Этапы геологической истории земной коры</w:t>
            </w:r>
          </w:p>
        </w:tc>
      </w:tr>
      <w:tr w:rsidR="00D36E9D" w:rsidRPr="00F42E35" w14:paraId="1A20C388" w14:textId="77777777">
        <w:trPr>
          <w:trHeight w:val="1608"/>
        </w:trPr>
        <w:tc>
          <w:tcPr>
            <w:tcW w:w="1566" w:type="dxa"/>
          </w:tcPr>
          <w:p w14:paraId="35E88096" w14:textId="77777777" w:rsidR="00D36E9D" w:rsidRPr="00F42E35" w:rsidRDefault="00EE23DA" w:rsidP="00F42E35">
            <w:pPr>
              <w:pStyle w:val="TableParagraph"/>
              <w:ind w:left="532" w:right="508"/>
              <w:jc w:val="center"/>
              <w:rPr>
                <w:sz w:val="24"/>
                <w:szCs w:val="24"/>
              </w:rPr>
            </w:pPr>
            <w:r w:rsidRPr="00F42E35">
              <w:rPr>
                <w:sz w:val="24"/>
                <w:szCs w:val="24"/>
              </w:rPr>
              <w:t>2.2</w:t>
            </w:r>
          </w:p>
        </w:tc>
        <w:tc>
          <w:tcPr>
            <w:tcW w:w="8898" w:type="dxa"/>
          </w:tcPr>
          <w:p w14:paraId="3399C07A" w14:textId="77777777" w:rsidR="00D36E9D" w:rsidRPr="00F42E35" w:rsidRDefault="00EE23DA" w:rsidP="00F42E35">
            <w:pPr>
              <w:pStyle w:val="TableParagraph"/>
              <w:ind w:left="140"/>
              <w:rPr>
                <w:sz w:val="24"/>
                <w:szCs w:val="24"/>
                <w:lang w:val="ru-RU"/>
              </w:rPr>
            </w:pPr>
            <w:r w:rsidRPr="00F42E35">
              <w:rPr>
                <w:sz w:val="24"/>
                <w:szCs w:val="24"/>
                <w:lang w:val="ru-RU"/>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w:t>
            </w:r>
          </w:p>
          <w:p w14:paraId="2C79D4D3" w14:textId="77777777" w:rsidR="00D36E9D" w:rsidRPr="00F42E35" w:rsidRDefault="00EE23DA" w:rsidP="00F42E35">
            <w:pPr>
              <w:pStyle w:val="TableParagraph"/>
              <w:ind w:left="140"/>
              <w:rPr>
                <w:sz w:val="24"/>
                <w:szCs w:val="24"/>
                <w:lang w:val="ru-RU"/>
              </w:rPr>
            </w:pPr>
            <w:r w:rsidRPr="00F42E35">
              <w:rPr>
                <w:sz w:val="24"/>
                <w:szCs w:val="24"/>
                <w:lang w:val="ru-RU"/>
              </w:rPr>
              <w:t>Эндогенные и экзогенные процессы рельефообразования.</w:t>
            </w:r>
          </w:p>
          <w:p w14:paraId="58E66796" w14:textId="77777777" w:rsidR="00D36E9D" w:rsidRPr="00F42E35" w:rsidRDefault="00EE23DA" w:rsidP="00F42E35">
            <w:pPr>
              <w:pStyle w:val="TableParagraph"/>
              <w:ind w:left="140"/>
              <w:rPr>
                <w:sz w:val="24"/>
                <w:szCs w:val="24"/>
              </w:rPr>
            </w:pPr>
            <w:r w:rsidRPr="00F42E35">
              <w:rPr>
                <w:sz w:val="24"/>
                <w:szCs w:val="24"/>
              </w:rPr>
              <w:t>Антропогенный рельеф</w:t>
            </w:r>
          </w:p>
        </w:tc>
      </w:tr>
      <w:tr w:rsidR="00D36E9D" w:rsidRPr="00B42DAB" w14:paraId="560BEBB0" w14:textId="77777777">
        <w:trPr>
          <w:trHeight w:val="320"/>
        </w:trPr>
        <w:tc>
          <w:tcPr>
            <w:tcW w:w="1566" w:type="dxa"/>
          </w:tcPr>
          <w:p w14:paraId="75F9EA4E" w14:textId="77777777" w:rsidR="00D36E9D" w:rsidRPr="00F42E35" w:rsidRDefault="00EE23DA" w:rsidP="00F42E35">
            <w:pPr>
              <w:pStyle w:val="TableParagraph"/>
              <w:ind w:left="532" w:right="508"/>
              <w:jc w:val="center"/>
              <w:rPr>
                <w:sz w:val="24"/>
                <w:szCs w:val="24"/>
              </w:rPr>
            </w:pPr>
            <w:r w:rsidRPr="00F42E35">
              <w:rPr>
                <w:sz w:val="24"/>
                <w:szCs w:val="24"/>
              </w:rPr>
              <w:t>2.3</w:t>
            </w:r>
          </w:p>
        </w:tc>
        <w:tc>
          <w:tcPr>
            <w:tcW w:w="8898" w:type="dxa"/>
          </w:tcPr>
          <w:p w14:paraId="0F9EB17E" w14:textId="77777777" w:rsidR="00D36E9D" w:rsidRPr="00F42E35" w:rsidRDefault="00EE23DA" w:rsidP="00F42E35">
            <w:pPr>
              <w:pStyle w:val="TableParagraph"/>
              <w:ind w:left="141"/>
              <w:rPr>
                <w:sz w:val="24"/>
                <w:szCs w:val="24"/>
                <w:lang w:val="ru-RU"/>
              </w:rPr>
            </w:pPr>
            <w:r w:rsidRPr="00F42E35">
              <w:rPr>
                <w:sz w:val="24"/>
                <w:szCs w:val="24"/>
                <w:lang w:val="ru-RU"/>
              </w:rPr>
              <w:t>Атмосфера и климат Земли. Агроклиматические ресурсы</w:t>
            </w:r>
          </w:p>
        </w:tc>
      </w:tr>
      <w:tr w:rsidR="00D36E9D" w:rsidRPr="00F42E35" w14:paraId="677A2066" w14:textId="77777777">
        <w:trPr>
          <w:trHeight w:val="323"/>
        </w:trPr>
        <w:tc>
          <w:tcPr>
            <w:tcW w:w="1566" w:type="dxa"/>
          </w:tcPr>
          <w:p w14:paraId="225DB2A1" w14:textId="77777777" w:rsidR="00D36E9D" w:rsidRPr="00F42E35" w:rsidRDefault="00EE23DA" w:rsidP="00F42E35">
            <w:pPr>
              <w:pStyle w:val="TableParagraph"/>
              <w:ind w:left="532" w:right="508"/>
              <w:jc w:val="center"/>
              <w:rPr>
                <w:sz w:val="24"/>
                <w:szCs w:val="24"/>
              </w:rPr>
            </w:pPr>
            <w:r w:rsidRPr="00F42E35">
              <w:rPr>
                <w:sz w:val="24"/>
                <w:szCs w:val="24"/>
              </w:rPr>
              <w:t>2.4</w:t>
            </w:r>
          </w:p>
        </w:tc>
        <w:tc>
          <w:tcPr>
            <w:tcW w:w="8898" w:type="dxa"/>
          </w:tcPr>
          <w:p w14:paraId="7F9A8F58" w14:textId="77777777" w:rsidR="00D36E9D" w:rsidRPr="00F42E35" w:rsidRDefault="00EE23DA" w:rsidP="00F42E35">
            <w:pPr>
              <w:pStyle w:val="TableParagraph"/>
              <w:ind w:left="141"/>
              <w:rPr>
                <w:sz w:val="24"/>
                <w:szCs w:val="24"/>
              </w:rPr>
            </w:pPr>
            <w:r w:rsidRPr="00F42E35">
              <w:rPr>
                <w:sz w:val="24"/>
                <w:szCs w:val="24"/>
              </w:rPr>
              <w:t>Гидросфера и водные ресурсы</w:t>
            </w:r>
          </w:p>
        </w:tc>
      </w:tr>
    </w:tbl>
    <w:p w14:paraId="5339C597" w14:textId="77777777" w:rsidR="00D36E9D" w:rsidRPr="00F42E35" w:rsidRDefault="00D36E9D" w:rsidP="00F42E35">
      <w:pPr>
        <w:rPr>
          <w:sz w:val="24"/>
          <w:szCs w:val="24"/>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6"/>
        <w:gridCol w:w="8898"/>
      </w:tblGrid>
      <w:tr w:rsidR="00D36E9D" w:rsidRPr="00F42E35" w14:paraId="6C0B395F" w14:textId="77777777">
        <w:trPr>
          <w:trHeight w:val="321"/>
        </w:trPr>
        <w:tc>
          <w:tcPr>
            <w:tcW w:w="1566" w:type="dxa"/>
          </w:tcPr>
          <w:p w14:paraId="6A5E1835" w14:textId="77777777" w:rsidR="00D36E9D" w:rsidRPr="00F42E35" w:rsidRDefault="00EE23DA" w:rsidP="00F42E35">
            <w:pPr>
              <w:pStyle w:val="TableParagraph"/>
              <w:ind w:left="618"/>
              <w:rPr>
                <w:sz w:val="24"/>
                <w:szCs w:val="24"/>
              </w:rPr>
            </w:pPr>
            <w:r w:rsidRPr="00F42E35">
              <w:rPr>
                <w:sz w:val="24"/>
                <w:szCs w:val="24"/>
              </w:rPr>
              <w:lastRenderedPageBreak/>
              <w:t>2.5</w:t>
            </w:r>
          </w:p>
        </w:tc>
        <w:tc>
          <w:tcPr>
            <w:tcW w:w="8898" w:type="dxa"/>
          </w:tcPr>
          <w:p w14:paraId="36D387BD" w14:textId="77777777" w:rsidR="00D36E9D" w:rsidRPr="00F42E35" w:rsidRDefault="00EE23DA" w:rsidP="00F42E35">
            <w:pPr>
              <w:pStyle w:val="TableParagraph"/>
              <w:ind w:left="141"/>
              <w:rPr>
                <w:sz w:val="24"/>
                <w:szCs w:val="24"/>
              </w:rPr>
            </w:pPr>
            <w:r w:rsidRPr="00F42E35">
              <w:rPr>
                <w:sz w:val="24"/>
                <w:szCs w:val="24"/>
                <w:lang w:val="ru-RU"/>
              </w:rPr>
              <w:t xml:space="preserve">Мировой океан как часть гидросферы. </w:t>
            </w:r>
            <w:r w:rsidRPr="00F42E35">
              <w:rPr>
                <w:sz w:val="24"/>
                <w:szCs w:val="24"/>
              </w:rPr>
              <w:t>Ресурсы Мирового океана</w:t>
            </w:r>
          </w:p>
        </w:tc>
      </w:tr>
      <w:tr w:rsidR="00D36E9D" w:rsidRPr="00B42DAB" w14:paraId="46B8060A" w14:textId="77777777">
        <w:trPr>
          <w:trHeight w:val="645"/>
        </w:trPr>
        <w:tc>
          <w:tcPr>
            <w:tcW w:w="1566" w:type="dxa"/>
          </w:tcPr>
          <w:p w14:paraId="05A4D7F1" w14:textId="77777777" w:rsidR="00D36E9D" w:rsidRPr="00F42E35" w:rsidRDefault="00EE23DA" w:rsidP="00F42E35">
            <w:pPr>
              <w:pStyle w:val="TableParagraph"/>
              <w:ind w:left="618"/>
              <w:rPr>
                <w:sz w:val="24"/>
                <w:szCs w:val="24"/>
              </w:rPr>
            </w:pPr>
            <w:r w:rsidRPr="00F42E35">
              <w:rPr>
                <w:sz w:val="24"/>
                <w:szCs w:val="24"/>
              </w:rPr>
              <w:t>2.6</w:t>
            </w:r>
          </w:p>
        </w:tc>
        <w:tc>
          <w:tcPr>
            <w:tcW w:w="8898" w:type="dxa"/>
          </w:tcPr>
          <w:p w14:paraId="1FFCF7B8" w14:textId="77777777" w:rsidR="00D36E9D" w:rsidRPr="00F42E35" w:rsidRDefault="00EE23DA" w:rsidP="00F42E35">
            <w:pPr>
              <w:pStyle w:val="TableParagraph"/>
              <w:ind w:left="140" w:firstLine="1"/>
              <w:rPr>
                <w:sz w:val="24"/>
                <w:szCs w:val="24"/>
                <w:lang w:val="ru-RU"/>
              </w:rPr>
            </w:pPr>
            <w:r w:rsidRPr="00F42E35">
              <w:rPr>
                <w:sz w:val="24"/>
                <w:szCs w:val="24"/>
                <w:lang w:val="ru-RU"/>
              </w:rPr>
              <w:t>Биосфера и биологические ресурсы мира. Почвы и земельные ресурсы мира</w:t>
            </w:r>
          </w:p>
        </w:tc>
      </w:tr>
      <w:tr w:rsidR="00D36E9D" w:rsidRPr="00B42DAB" w14:paraId="372B0EFA" w14:textId="77777777">
        <w:trPr>
          <w:trHeight w:val="640"/>
        </w:trPr>
        <w:tc>
          <w:tcPr>
            <w:tcW w:w="1566" w:type="dxa"/>
          </w:tcPr>
          <w:p w14:paraId="1CCC9051" w14:textId="77777777" w:rsidR="00D36E9D" w:rsidRPr="00F42E35" w:rsidRDefault="00EE23DA" w:rsidP="00F42E35">
            <w:pPr>
              <w:pStyle w:val="TableParagraph"/>
              <w:ind w:left="618"/>
              <w:rPr>
                <w:sz w:val="24"/>
                <w:szCs w:val="24"/>
              </w:rPr>
            </w:pPr>
            <w:r w:rsidRPr="00F42E35">
              <w:rPr>
                <w:sz w:val="24"/>
                <w:szCs w:val="24"/>
              </w:rPr>
              <w:t>2.7</w:t>
            </w:r>
          </w:p>
        </w:tc>
        <w:tc>
          <w:tcPr>
            <w:tcW w:w="8898" w:type="dxa"/>
          </w:tcPr>
          <w:p w14:paraId="6EC92F5E" w14:textId="77777777" w:rsidR="00D36E9D" w:rsidRPr="00F42E35" w:rsidRDefault="00EE23DA" w:rsidP="00F42E35">
            <w:pPr>
              <w:pStyle w:val="TableParagraph"/>
              <w:ind w:left="140" w:right="225" w:firstLine="1"/>
              <w:rPr>
                <w:sz w:val="24"/>
                <w:szCs w:val="24"/>
                <w:lang w:val="ru-RU"/>
              </w:rPr>
            </w:pPr>
            <w:r w:rsidRPr="00F42E35">
              <w:rPr>
                <w:sz w:val="24"/>
                <w:szCs w:val="24"/>
                <w:lang w:val="ru-RU"/>
              </w:rPr>
              <w:t>Закон географической зональности. Природные комплексы как системы, их компоненты и свойства</w:t>
            </w:r>
          </w:p>
        </w:tc>
      </w:tr>
      <w:tr w:rsidR="00D36E9D" w:rsidRPr="00F42E35" w14:paraId="54D97CE0" w14:textId="77777777">
        <w:trPr>
          <w:trHeight w:val="645"/>
        </w:trPr>
        <w:tc>
          <w:tcPr>
            <w:tcW w:w="1566" w:type="dxa"/>
          </w:tcPr>
          <w:p w14:paraId="09EA60F8" w14:textId="77777777" w:rsidR="00D36E9D" w:rsidRPr="00F42E35" w:rsidRDefault="00EE23DA" w:rsidP="00F42E35">
            <w:pPr>
              <w:pStyle w:val="TableParagraph"/>
              <w:ind w:left="618"/>
              <w:rPr>
                <w:sz w:val="24"/>
                <w:szCs w:val="24"/>
              </w:rPr>
            </w:pPr>
            <w:r w:rsidRPr="00F42E35">
              <w:rPr>
                <w:sz w:val="24"/>
                <w:szCs w:val="24"/>
              </w:rPr>
              <w:t>2.8</w:t>
            </w:r>
          </w:p>
        </w:tc>
        <w:tc>
          <w:tcPr>
            <w:tcW w:w="8898" w:type="dxa"/>
          </w:tcPr>
          <w:p w14:paraId="7F96BCE4" w14:textId="77777777" w:rsidR="00D36E9D" w:rsidRPr="00F42E35" w:rsidRDefault="00EE23DA" w:rsidP="00F42E35">
            <w:pPr>
              <w:pStyle w:val="TableParagraph"/>
              <w:ind w:left="140" w:firstLine="1"/>
              <w:rPr>
                <w:sz w:val="24"/>
                <w:szCs w:val="24"/>
              </w:rPr>
            </w:pPr>
            <w:r w:rsidRPr="00F42E35">
              <w:rPr>
                <w:sz w:val="24"/>
                <w:szCs w:val="24"/>
                <w:lang w:val="ru-RU"/>
              </w:rPr>
              <w:t xml:space="preserve">Природные условия и ресурсы. Особенности размещения природных ресурсов мира. </w:t>
            </w:r>
            <w:r w:rsidRPr="00F42E35">
              <w:rPr>
                <w:sz w:val="24"/>
                <w:szCs w:val="24"/>
              </w:rPr>
              <w:t>Ресурсообеспеченнность</w:t>
            </w:r>
          </w:p>
        </w:tc>
      </w:tr>
      <w:tr w:rsidR="00D36E9D" w:rsidRPr="00F42E35" w14:paraId="4E89A876" w14:textId="77777777">
        <w:trPr>
          <w:trHeight w:val="320"/>
        </w:trPr>
        <w:tc>
          <w:tcPr>
            <w:tcW w:w="1566" w:type="dxa"/>
          </w:tcPr>
          <w:p w14:paraId="36987591" w14:textId="77777777" w:rsidR="00D36E9D" w:rsidRPr="00F42E35" w:rsidRDefault="00EE23DA" w:rsidP="00F42E35">
            <w:pPr>
              <w:pStyle w:val="TableParagraph"/>
              <w:ind w:left="618"/>
              <w:rPr>
                <w:sz w:val="24"/>
                <w:szCs w:val="24"/>
              </w:rPr>
            </w:pPr>
            <w:r w:rsidRPr="00F42E35">
              <w:rPr>
                <w:sz w:val="24"/>
                <w:szCs w:val="24"/>
              </w:rPr>
              <w:t>2.9</w:t>
            </w:r>
          </w:p>
        </w:tc>
        <w:tc>
          <w:tcPr>
            <w:tcW w:w="8898" w:type="dxa"/>
          </w:tcPr>
          <w:p w14:paraId="11E30D80" w14:textId="77777777" w:rsidR="00D36E9D" w:rsidRPr="00F42E35" w:rsidRDefault="00EE23DA" w:rsidP="00F42E35">
            <w:pPr>
              <w:pStyle w:val="TableParagraph"/>
              <w:ind w:left="141"/>
              <w:rPr>
                <w:sz w:val="24"/>
                <w:szCs w:val="24"/>
              </w:rPr>
            </w:pPr>
            <w:r w:rsidRPr="00F42E35">
              <w:rPr>
                <w:sz w:val="24"/>
                <w:szCs w:val="24"/>
              </w:rPr>
              <w:t>Природопользование</w:t>
            </w:r>
          </w:p>
        </w:tc>
      </w:tr>
      <w:tr w:rsidR="00D36E9D" w:rsidRPr="00F42E35" w14:paraId="5863119C" w14:textId="77777777">
        <w:trPr>
          <w:trHeight w:val="1931"/>
        </w:trPr>
        <w:tc>
          <w:tcPr>
            <w:tcW w:w="1566" w:type="dxa"/>
          </w:tcPr>
          <w:p w14:paraId="1210A337" w14:textId="77777777" w:rsidR="00D36E9D" w:rsidRPr="00F42E35" w:rsidRDefault="00EE23DA" w:rsidP="00F42E35">
            <w:pPr>
              <w:pStyle w:val="TableParagraph"/>
              <w:ind w:left="551"/>
              <w:rPr>
                <w:sz w:val="24"/>
                <w:szCs w:val="24"/>
              </w:rPr>
            </w:pPr>
            <w:r w:rsidRPr="00F42E35">
              <w:rPr>
                <w:sz w:val="24"/>
                <w:szCs w:val="24"/>
              </w:rPr>
              <w:t>2.10</w:t>
            </w:r>
          </w:p>
        </w:tc>
        <w:tc>
          <w:tcPr>
            <w:tcW w:w="8898" w:type="dxa"/>
          </w:tcPr>
          <w:p w14:paraId="2352417C" w14:textId="77777777" w:rsidR="00D36E9D" w:rsidRPr="00F42E35" w:rsidRDefault="00EE23DA" w:rsidP="00F42E35">
            <w:pPr>
              <w:pStyle w:val="TableParagraph"/>
              <w:ind w:left="140"/>
              <w:rPr>
                <w:sz w:val="24"/>
                <w:szCs w:val="24"/>
                <w:lang w:val="ru-RU"/>
              </w:rPr>
            </w:pPr>
            <w:r w:rsidRPr="00F42E35">
              <w:rPr>
                <w:sz w:val="24"/>
                <w:szCs w:val="24"/>
                <w:lang w:val="ru-RU"/>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14:paraId="25A6F6FC" w14:textId="77777777" w:rsidR="00D36E9D" w:rsidRPr="00F42E35" w:rsidRDefault="00EE23DA" w:rsidP="00F42E35">
            <w:pPr>
              <w:pStyle w:val="TableParagraph"/>
              <w:ind w:left="140" w:right="838"/>
              <w:rPr>
                <w:sz w:val="24"/>
                <w:szCs w:val="24"/>
                <w:lang w:val="ru-RU"/>
              </w:rPr>
            </w:pPr>
            <w:r w:rsidRPr="00F42E35">
              <w:rPr>
                <w:sz w:val="24"/>
                <w:szCs w:val="24"/>
                <w:lang w:val="ru-RU"/>
              </w:rPr>
              <w:t>Землетрясения, извержения вулканов, оценка их интенсивности и прогноз возможных последствий в странах с различным уровнем</w:t>
            </w:r>
          </w:p>
          <w:p w14:paraId="115DD939" w14:textId="77777777" w:rsidR="00D36E9D" w:rsidRPr="00F42E35" w:rsidRDefault="00EE23DA" w:rsidP="00F42E35">
            <w:pPr>
              <w:pStyle w:val="TableParagraph"/>
              <w:ind w:left="140"/>
              <w:rPr>
                <w:sz w:val="24"/>
                <w:szCs w:val="24"/>
              </w:rPr>
            </w:pPr>
            <w:r w:rsidRPr="00F42E35">
              <w:rPr>
                <w:sz w:val="24"/>
                <w:szCs w:val="24"/>
              </w:rPr>
              <w:t>социально-экономического развития</w:t>
            </w:r>
          </w:p>
        </w:tc>
      </w:tr>
      <w:tr w:rsidR="00D36E9D" w:rsidRPr="00B42DAB" w14:paraId="3593BF43" w14:textId="77777777">
        <w:trPr>
          <w:trHeight w:val="644"/>
        </w:trPr>
        <w:tc>
          <w:tcPr>
            <w:tcW w:w="1566" w:type="dxa"/>
            <w:tcBorders>
              <w:bottom w:val="single" w:sz="12" w:space="0" w:color="000000"/>
            </w:tcBorders>
          </w:tcPr>
          <w:p w14:paraId="6BA76676" w14:textId="77777777" w:rsidR="00D36E9D" w:rsidRPr="00F42E35" w:rsidRDefault="00EE23DA" w:rsidP="00F42E35">
            <w:pPr>
              <w:pStyle w:val="TableParagraph"/>
              <w:ind w:left="551"/>
              <w:rPr>
                <w:sz w:val="24"/>
                <w:szCs w:val="24"/>
              </w:rPr>
            </w:pPr>
            <w:r w:rsidRPr="00F42E35">
              <w:rPr>
                <w:sz w:val="24"/>
                <w:szCs w:val="24"/>
              </w:rPr>
              <w:t>2.11</w:t>
            </w:r>
          </w:p>
        </w:tc>
        <w:tc>
          <w:tcPr>
            <w:tcW w:w="8898" w:type="dxa"/>
            <w:tcBorders>
              <w:bottom w:val="single" w:sz="12" w:space="0" w:color="000000"/>
            </w:tcBorders>
          </w:tcPr>
          <w:p w14:paraId="1012A013" w14:textId="77777777" w:rsidR="00D36E9D" w:rsidRPr="00F42E35" w:rsidRDefault="00EE23DA" w:rsidP="00F42E35">
            <w:pPr>
              <w:pStyle w:val="TableParagraph"/>
              <w:ind w:left="140" w:firstLine="1"/>
              <w:rPr>
                <w:sz w:val="24"/>
                <w:szCs w:val="24"/>
                <w:lang w:val="ru-RU"/>
              </w:rPr>
            </w:pPr>
            <w:r w:rsidRPr="00F42E35">
              <w:rPr>
                <w:sz w:val="24"/>
                <w:szCs w:val="24"/>
                <w:lang w:val="ru-RU"/>
              </w:rPr>
              <w:t>Концепция устойчивого развития. Стратегия устойчивого развития России</w:t>
            </w:r>
          </w:p>
        </w:tc>
      </w:tr>
      <w:tr w:rsidR="00D36E9D" w:rsidRPr="00F42E35" w14:paraId="1FCD5498" w14:textId="77777777">
        <w:trPr>
          <w:trHeight w:val="322"/>
        </w:trPr>
        <w:tc>
          <w:tcPr>
            <w:tcW w:w="1566" w:type="dxa"/>
            <w:tcBorders>
              <w:top w:val="single" w:sz="12" w:space="0" w:color="000000"/>
            </w:tcBorders>
          </w:tcPr>
          <w:p w14:paraId="001D3653" w14:textId="77777777" w:rsidR="00D36E9D" w:rsidRPr="00F42E35" w:rsidRDefault="00EE23DA" w:rsidP="00F42E35">
            <w:pPr>
              <w:pStyle w:val="TableParagraph"/>
              <w:ind w:left="21"/>
              <w:jc w:val="center"/>
              <w:rPr>
                <w:sz w:val="24"/>
                <w:szCs w:val="24"/>
              </w:rPr>
            </w:pPr>
            <w:r w:rsidRPr="00F42E35">
              <w:rPr>
                <w:sz w:val="24"/>
                <w:szCs w:val="24"/>
              </w:rPr>
              <w:t>3</w:t>
            </w:r>
          </w:p>
        </w:tc>
        <w:tc>
          <w:tcPr>
            <w:tcW w:w="8898" w:type="dxa"/>
            <w:tcBorders>
              <w:top w:val="single" w:sz="12" w:space="0" w:color="000000"/>
            </w:tcBorders>
          </w:tcPr>
          <w:p w14:paraId="7BB9BE7A" w14:textId="77777777" w:rsidR="00D36E9D" w:rsidRPr="00F42E35" w:rsidRDefault="00EE23DA" w:rsidP="00F42E35">
            <w:pPr>
              <w:pStyle w:val="TableParagraph"/>
              <w:ind w:left="140"/>
              <w:rPr>
                <w:sz w:val="24"/>
                <w:szCs w:val="24"/>
              </w:rPr>
            </w:pPr>
            <w:r w:rsidRPr="00F42E35">
              <w:rPr>
                <w:sz w:val="24"/>
                <w:szCs w:val="24"/>
              </w:rPr>
              <w:t>Население мира</w:t>
            </w:r>
          </w:p>
        </w:tc>
      </w:tr>
      <w:tr w:rsidR="00D36E9D" w:rsidRPr="00B42DAB" w14:paraId="67699FFD" w14:textId="77777777">
        <w:trPr>
          <w:trHeight w:val="1931"/>
        </w:trPr>
        <w:tc>
          <w:tcPr>
            <w:tcW w:w="1566" w:type="dxa"/>
          </w:tcPr>
          <w:p w14:paraId="23332044" w14:textId="77777777" w:rsidR="00D36E9D" w:rsidRPr="00F42E35" w:rsidRDefault="00EE23DA" w:rsidP="00F42E35">
            <w:pPr>
              <w:pStyle w:val="TableParagraph"/>
              <w:ind w:left="618"/>
              <w:rPr>
                <w:sz w:val="24"/>
                <w:szCs w:val="24"/>
              </w:rPr>
            </w:pPr>
            <w:r w:rsidRPr="00F42E35">
              <w:rPr>
                <w:sz w:val="24"/>
                <w:szCs w:val="24"/>
              </w:rPr>
              <w:t>3.1</w:t>
            </w:r>
          </w:p>
        </w:tc>
        <w:tc>
          <w:tcPr>
            <w:tcW w:w="8898" w:type="dxa"/>
          </w:tcPr>
          <w:p w14:paraId="7B698A65" w14:textId="77777777" w:rsidR="00D36E9D" w:rsidRPr="00F42E35" w:rsidRDefault="00EE23DA" w:rsidP="00F42E35">
            <w:pPr>
              <w:pStyle w:val="TableParagraph"/>
              <w:ind w:left="140" w:right="83"/>
              <w:rPr>
                <w:sz w:val="24"/>
                <w:szCs w:val="24"/>
                <w:lang w:val="ru-RU"/>
              </w:rPr>
            </w:pPr>
            <w:r w:rsidRPr="00F42E35">
              <w:rPr>
                <w:sz w:val="24"/>
                <w:szCs w:val="24"/>
                <w:lang w:val="ru-RU"/>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 экономического развития (демографический взрыв, демографический</w:t>
            </w:r>
          </w:p>
          <w:p w14:paraId="1AEF3FA7" w14:textId="77777777" w:rsidR="00D36E9D" w:rsidRPr="00F42E35" w:rsidRDefault="00EE23DA" w:rsidP="00F42E35">
            <w:pPr>
              <w:pStyle w:val="TableParagraph"/>
              <w:ind w:left="140"/>
              <w:rPr>
                <w:sz w:val="24"/>
                <w:szCs w:val="24"/>
                <w:lang w:val="ru-RU"/>
              </w:rPr>
            </w:pPr>
            <w:r w:rsidRPr="00F42E35">
              <w:rPr>
                <w:sz w:val="24"/>
                <w:szCs w:val="24"/>
                <w:lang w:val="ru-RU"/>
              </w:rPr>
              <w:t>кризис, старение населения). Демографическая ситуация в России и её региональные</w:t>
            </w:r>
          </w:p>
        </w:tc>
      </w:tr>
      <w:tr w:rsidR="00D36E9D" w:rsidRPr="00B42DAB" w14:paraId="36C774ED" w14:textId="77777777">
        <w:trPr>
          <w:trHeight w:val="967"/>
        </w:trPr>
        <w:tc>
          <w:tcPr>
            <w:tcW w:w="1566" w:type="dxa"/>
          </w:tcPr>
          <w:p w14:paraId="5A2BA133" w14:textId="77777777" w:rsidR="00D36E9D" w:rsidRPr="00F42E35" w:rsidRDefault="00D36E9D" w:rsidP="00F42E35">
            <w:pPr>
              <w:pStyle w:val="TableParagraph"/>
              <w:ind w:left="0"/>
              <w:rPr>
                <w:sz w:val="24"/>
                <w:szCs w:val="24"/>
                <w:lang w:val="ru-RU"/>
              </w:rPr>
            </w:pPr>
          </w:p>
        </w:tc>
        <w:tc>
          <w:tcPr>
            <w:tcW w:w="8898" w:type="dxa"/>
          </w:tcPr>
          <w:p w14:paraId="56D3F7C5" w14:textId="77777777" w:rsidR="00D36E9D" w:rsidRPr="00F42E35" w:rsidRDefault="00EE23DA" w:rsidP="00F42E35">
            <w:pPr>
              <w:pStyle w:val="TableParagraph"/>
              <w:ind w:left="140"/>
              <w:rPr>
                <w:sz w:val="24"/>
                <w:szCs w:val="24"/>
                <w:lang w:val="ru-RU"/>
              </w:rPr>
            </w:pPr>
            <w:r w:rsidRPr="00F42E35">
              <w:rPr>
                <w:sz w:val="24"/>
                <w:szCs w:val="24"/>
                <w:lang w:val="ru-RU"/>
              </w:rPr>
              <w:t>различия. Демографическая политика и её направления в странах</w:t>
            </w:r>
          </w:p>
          <w:p w14:paraId="1CD51D08" w14:textId="77777777" w:rsidR="00D36E9D" w:rsidRPr="00F42E35" w:rsidRDefault="00EE23DA" w:rsidP="00F42E35">
            <w:pPr>
              <w:pStyle w:val="TableParagraph"/>
              <w:ind w:left="140" w:right="225"/>
              <w:rPr>
                <w:sz w:val="24"/>
                <w:szCs w:val="24"/>
                <w:lang w:val="ru-RU"/>
              </w:rPr>
            </w:pPr>
            <w:r w:rsidRPr="00F42E35">
              <w:rPr>
                <w:sz w:val="24"/>
                <w:szCs w:val="24"/>
                <w:lang w:val="ru-RU"/>
              </w:rPr>
              <w:t>различных типов воспроизводства населения. Теория демографического перехода</w:t>
            </w:r>
          </w:p>
        </w:tc>
      </w:tr>
      <w:tr w:rsidR="00D36E9D" w:rsidRPr="00B42DAB" w14:paraId="10EC2786" w14:textId="77777777">
        <w:trPr>
          <w:trHeight w:val="321"/>
        </w:trPr>
        <w:tc>
          <w:tcPr>
            <w:tcW w:w="1566" w:type="dxa"/>
          </w:tcPr>
          <w:p w14:paraId="1CDD8AB5" w14:textId="77777777" w:rsidR="00D36E9D" w:rsidRPr="00F42E35" w:rsidRDefault="00EE23DA" w:rsidP="00F42E35">
            <w:pPr>
              <w:pStyle w:val="TableParagraph"/>
              <w:ind w:left="618"/>
              <w:rPr>
                <w:sz w:val="24"/>
                <w:szCs w:val="24"/>
              </w:rPr>
            </w:pPr>
            <w:r w:rsidRPr="00F42E35">
              <w:rPr>
                <w:sz w:val="24"/>
                <w:szCs w:val="24"/>
              </w:rPr>
              <w:t>3.2</w:t>
            </w:r>
          </w:p>
        </w:tc>
        <w:tc>
          <w:tcPr>
            <w:tcW w:w="8898" w:type="dxa"/>
          </w:tcPr>
          <w:p w14:paraId="7A1EF6BA" w14:textId="77777777" w:rsidR="00D36E9D" w:rsidRPr="00F42E35" w:rsidRDefault="00EE23DA" w:rsidP="00F42E35">
            <w:pPr>
              <w:pStyle w:val="TableParagraph"/>
              <w:ind w:left="141"/>
              <w:rPr>
                <w:sz w:val="24"/>
                <w:szCs w:val="24"/>
                <w:lang w:val="ru-RU"/>
              </w:rPr>
            </w:pPr>
            <w:r w:rsidRPr="00F42E35">
              <w:rPr>
                <w:sz w:val="24"/>
                <w:szCs w:val="24"/>
                <w:lang w:val="ru-RU"/>
              </w:rPr>
              <w:t>Возрастной и половой состав населения мира</w:t>
            </w:r>
          </w:p>
        </w:tc>
      </w:tr>
      <w:tr w:rsidR="00D36E9D" w:rsidRPr="00B42DAB" w14:paraId="7642E806" w14:textId="77777777">
        <w:trPr>
          <w:trHeight w:val="645"/>
        </w:trPr>
        <w:tc>
          <w:tcPr>
            <w:tcW w:w="1566" w:type="dxa"/>
          </w:tcPr>
          <w:p w14:paraId="4EB4ED29" w14:textId="77777777" w:rsidR="00D36E9D" w:rsidRPr="00F42E35" w:rsidRDefault="00EE23DA" w:rsidP="00F42E35">
            <w:pPr>
              <w:pStyle w:val="TableParagraph"/>
              <w:ind w:left="618"/>
              <w:rPr>
                <w:sz w:val="24"/>
                <w:szCs w:val="24"/>
              </w:rPr>
            </w:pPr>
            <w:r w:rsidRPr="00F42E35">
              <w:rPr>
                <w:sz w:val="24"/>
                <w:szCs w:val="24"/>
              </w:rPr>
              <w:t>3.3</w:t>
            </w:r>
          </w:p>
        </w:tc>
        <w:tc>
          <w:tcPr>
            <w:tcW w:w="8898" w:type="dxa"/>
          </w:tcPr>
          <w:p w14:paraId="0DFB218D" w14:textId="77777777" w:rsidR="00D36E9D" w:rsidRPr="00F42E35" w:rsidRDefault="00EE23DA" w:rsidP="00F42E35">
            <w:pPr>
              <w:pStyle w:val="TableParagraph"/>
              <w:ind w:left="140" w:firstLine="1"/>
              <w:rPr>
                <w:sz w:val="24"/>
                <w:szCs w:val="24"/>
                <w:lang w:val="ru-RU"/>
              </w:rPr>
            </w:pPr>
            <w:r w:rsidRPr="00F42E35">
              <w:rPr>
                <w:sz w:val="24"/>
                <w:szCs w:val="24"/>
                <w:lang w:val="ru-RU"/>
              </w:rPr>
              <w:t>Расселение населения мира. Размещение и плотность населения. Факторы, влияющие на размещение населения</w:t>
            </w:r>
          </w:p>
        </w:tc>
      </w:tr>
      <w:tr w:rsidR="00D36E9D" w:rsidRPr="00F42E35" w14:paraId="1E5E1AAB" w14:textId="77777777">
        <w:trPr>
          <w:trHeight w:val="962"/>
        </w:trPr>
        <w:tc>
          <w:tcPr>
            <w:tcW w:w="1566" w:type="dxa"/>
          </w:tcPr>
          <w:p w14:paraId="7FCC2B28" w14:textId="77777777" w:rsidR="00D36E9D" w:rsidRPr="00F42E35" w:rsidRDefault="00EE23DA" w:rsidP="00F42E35">
            <w:pPr>
              <w:pStyle w:val="TableParagraph"/>
              <w:ind w:left="618"/>
              <w:rPr>
                <w:sz w:val="24"/>
                <w:szCs w:val="24"/>
              </w:rPr>
            </w:pPr>
            <w:r w:rsidRPr="00F42E35">
              <w:rPr>
                <w:sz w:val="24"/>
                <w:szCs w:val="24"/>
              </w:rPr>
              <w:t>3.4</w:t>
            </w:r>
          </w:p>
        </w:tc>
        <w:tc>
          <w:tcPr>
            <w:tcW w:w="8898" w:type="dxa"/>
          </w:tcPr>
          <w:p w14:paraId="56A09CD5" w14:textId="77777777" w:rsidR="00D36E9D" w:rsidRPr="00F42E35" w:rsidRDefault="00EE23DA" w:rsidP="00F42E35">
            <w:pPr>
              <w:pStyle w:val="TableParagraph"/>
              <w:ind w:left="140"/>
              <w:rPr>
                <w:sz w:val="24"/>
                <w:szCs w:val="24"/>
              </w:rPr>
            </w:pPr>
            <w:r w:rsidRPr="00F42E35">
              <w:rPr>
                <w:sz w:val="24"/>
                <w:szCs w:val="24"/>
                <w:lang w:val="ru-RU"/>
              </w:rPr>
              <w:t xml:space="preserve">Городское и сельское расселение. Сущность и географические закономерности глобального процесса урбанизации. </w:t>
            </w:r>
            <w:r w:rsidRPr="00F42E35">
              <w:rPr>
                <w:sz w:val="24"/>
                <w:szCs w:val="24"/>
              </w:rPr>
              <w:t>Проблемы</w:t>
            </w:r>
          </w:p>
          <w:p w14:paraId="6AAD8898" w14:textId="77777777" w:rsidR="00D36E9D" w:rsidRPr="00F42E35" w:rsidRDefault="00EE23DA" w:rsidP="00F42E35">
            <w:pPr>
              <w:pStyle w:val="TableParagraph"/>
              <w:ind w:left="140"/>
              <w:rPr>
                <w:sz w:val="24"/>
                <w:szCs w:val="24"/>
              </w:rPr>
            </w:pPr>
            <w:r w:rsidRPr="00F42E35">
              <w:rPr>
                <w:sz w:val="24"/>
                <w:szCs w:val="24"/>
              </w:rPr>
              <w:t>урбанизации и их географические аспекты</w:t>
            </w:r>
          </w:p>
        </w:tc>
      </w:tr>
      <w:tr w:rsidR="00D36E9D" w:rsidRPr="00B42DAB" w14:paraId="1781C08C" w14:textId="77777777">
        <w:trPr>
          <w:trHeight w:val="323"/>
        </w:trPr>
        <w:tc>
          <w:tcPr>
            <w:tcW w:w="1566" w:type="dxa"/>
          </w:tcPr>
          <w:p w14:paraId="1B31D7BB" w14:textId="77777777" w:rsidR="00D36E9D" w:rsidRPr="00F42E35" w:rsidRDefault="00EE23DA" w:rsidP="00F42E35">
            <w:pPr>
              <w:pStyle w:val="TableParagraph"/>
              <w:ind w:left="618"/>
              <w:rPr>
                <w:sz w:val="24"/>
                <w:szCs w:val="24"/>
              </w:rPr>
            </w:pPr>
            <w:r w:rsidRPr="00F42E35">
              <w:rPr>
                <w:sz w:val="24"/>
                <w:szCs w:val="24"/>
              </w:rPr>
              <w:t>3.5</w:t>
            </w:r>
          </w:p>
        </w:tc>
        <w:tc>
          <w:tcPr>
            <w:tcW w:w="8898" w:type="dxa"/>
          </w:tcPr>
          <w:p w14:paraId="622DF0F5" w14:textId="77777777" w:rsidR="00D36E9D" w:rsidRPr="00F42E35" w:rsidRDefault="00EE23DA" w:rsidP="00F42E35">
            <w:pPr>
              <w:pStyle w:val="TableParagraph"/>
              <w:ind w:left="141"/>
              <w:rPr>
                <w:sz w:val="24"/>
                <w:szCs w:val="24"/>
                <w:lang w:val="ru-RU"/>
              </w:rPr>
            </w:pPr>
            <w:r w:rsidRPr="00F42E35">
              <w:rPr>
                <w:sz w:val="24"/>
                <w:szCs w:val="24"/>
                <w:lang w:val="ru-RU"/>
              </w:rPr>
              <w:t>Миграции населения. Основные направления и типы миграций в мире</w:t>
            </w:r>
          </w:p>
        </w:tc>
      </w:tr>
      <w:tr w:rsidR="00D36E9D" w:rsidRPr="00B42DAB" w14:paraId="2F357F02" w14:textId="77777777">
        <w:trPr>
          <w:trHeight w:val="643"/>
        </w:trPr>
        <w:tc>
          <w:tcPr>
            <w:tcW w:w="1566" w:type="dxa"/>
          </w:tcPr>
          <w:p w14:paraId="67C470A8" w14:textId="77777777" w:rsidR="00D36E9D" w:rsidRPr="00F42E35" w:rsidRDefault="00EE23DA" w:rsidP="00F42E35">
            <w:pPr>
              <w:pStyle w:val="TableParagraph"/>
              <w:ind w:left="618"/>
              <w:rPr>
                <w:sz w:val="24"/>
                <w:szCs w:val="24"/>
              </w:rPr>
            </w:pPr>
            <w:r w:rsidRPr="00F42E35">
              <w:rPr>
                <w:sz w:val="24"/>
                <w:szCs w:val="24"/>
              </w:rPr>
              <w:t>3.6</w:t>
            </w:r>
          </w:p>
        </w:tc>
        <w:tc>
          <w:tcPr>
            <w:tcW w:w="8898" w:type="dxa"/>
          </w:tcPr>
          <w:p w14:paraId="7622C6E7" w14:textId="77777777" w:rsidR="00D36E9D" w:rsidRPr="00F42E35" w:rsidRDefault="00EE23DA" w:rsidP="00F42E35">
            <w:pPr>
              <w:pStyle w:val="TableParagraph"/>
              <w:ind w:left="140" w:firstLine="1"/>
              <w:rPr>
                <w:sz w:val="24"/>
                <w:szCs w:val="24"/>
                <w:lang w:val="ru-RU"/>
              </w:rPr>
            </w:pPr>
            <w:r w:rsidRPr="00F42E35">
              <w:rPr>
                <w:sz w:val="24"/>
                <w:szCs w:val="24"/>
                <w:lang w:val="ru-RU"/>
              </w:rPr>
              <w:t>Качество жизни населения. Ожидаемая продолжительность жизни и её различия по странам мира</w:t>
            </w:r>
          </w:p>
        </w:tc>
      </w:tr>
      <w:tr w:rsidR="00D36E9D" w:rsidRPr="00F42E35" w14:paraId="29D8F36F" w14:textId="77777777">
        <w:trPr>
          <w:trHeight w:val="965"/>
        </w:trPr>
        <w:tc>
          <w:tcPr>
            <w:tcW w:w="1566" w:type="dxa"/>
          </w:tcPr>
          <w:p w14:paraId="32564991" w14:textId="77777777" w:rsidR="00D36E9D" w:rsidRPr="00F42E35" w:rsidRDefault="00EE23DA" w:rsidP="00F42E35">
            <w:pPr>
              <w:pStyle w:val="TableParagraph"/>
              <w:ind w:left="618"/>
              <w:rPr>
                <w:sz w:val="24"/>
                <w:szCs w:val="24"/>
              </w:rPr>
            </w:pPr>
            <w:r w:rsidRPr="00F42E35">
              <w:rPr>
                <w:sz w:val="24"/>
                <w:szCs w:val="24"/>
              </w:rPr>
              <w:t>3.7</w:t>
            </w:r>
          </w:p>
        </w:tc>
        <w:tc>
          <w:tcPr>
            <w:tcW w:w="8898" w:type="dxa"/>
          </w:tcPr>
          <w:p w14:paraId="33511159" w14:textId="77777777" w:rsidR="00D36E9D" w:rsidRPr="00F42E35" w:rsidRDefault="00EE23DA" w:rsidP="00F42E35">
            <w:pPr>
              <w:pStyle w:val="TableParagraph"/>
              <w:ind w:left="140" w:right="1108"/>
              <w:rPr>
                <w:sz w:val="24"/>
                <w:szCs w:val="24"/>
                <w:lang w:val="ru-RU"/>
              </w:rPr>
            </w:pPr>
            <w:r w:rsidRPr="00F42E35">
              <w:rPr>
                <w:sz w:val="24"/>
                <w:szCs w:val="24"/>
                <w:lang w:val="ru-RU"/>
              </w:rPr>
              <w:t>Структура занятости населения в странах с различным уровнем социально-</w:t>
            </w:r>
          </w:p>
          <w:p w14:paraId="48135CB9" w14:textId="77777777" w:rsidR="00D36E9D" w:rsidRPr="00F42E35" w:rsidRDefault="00EE23DA" w:rsidP="00F42E35">
            <w:pPr>
              <w:pStyle w:val="TableParagraph"/>
              <w:ind w:left="140"/>
              <w:rPr>
                <w:sz w:val="24"/>
                <w:szCs w:val="24"/>
              </w:rPr>
            </w:pPr>
            <w:r w:rsidRPr="00F42E35">
              <w:rPr>
                <w:sz w:val="24"/>
                <w:szCs w:val="24"/>
              </w:rPr>
              <w:t>экономического развития</w:t>
            </w:r>
          </w:p>
        </w:tc>
      </w:tr>
      <w:tr w:rsidR="00D36E9D" w:rsidRPr="00B42DAB" w14:paraId="765B0768" w14:textId="77777777">
        <w:trPr>
          <w:trHeight w:val="645"/>
        </w:trPr>
        <w:tc>
          <w:tcPr>
            <w:tcW w:w="1566" w:type="dxa"/>
          </w:tcPr>
          <w:p w14:paraId="02FFB515" w14:textId="77777777" w:rsidR="00D36E9D" w:rsidRPr="00F42E35" w:rsidRDefault="00EE23DA" w:rsidP="00F42E35">
            <w:pPr>
              <w:pStyle w:val="TableParagraph"/>
              <w:ind w:left="618"/>
              <w:rPr>
                <w:sz w:val="24"/>
                <w:szCs w:val="24"/>
              </w:rPr>
            </w:pPr>
            <w:r w:rsidRPr="00F42E35">
              <w:rPr>
                <w:sz w:val="24"/>
                <w:szCs w:val="24"/>
              </w:rPr>
              <w:t>3.8</w:t>
            </w:r>
          </w:p>
        </w:tc>
        <w:tc>
          <w:tcPr>
            <w:tcW w:w="8898" w:type="dxa"/>
          </w:tcPr>
          <w:p w14:paraId="26D28C3F" w14:textId="77777777" w:rsidR="00D36E9D" w:rsidRPr="00F42E35" w:rsidRDefault="00EE23DA" w:rsidP="00F42E35">
            <w:pPr>
              <w:pStyle w:val="TableParagraph"/>
              <w:ind w:left="140" w:firstLine="1"/>
              <w:rPr>
                <w:sz w:val="24"/>
                <w:szCs w:val="24"/>
                <w:lang w:val="ru-RU"/>
              </w:rPr>
            </w:pPr>
            <w:r w:rsidRPr="00F42E35">
              <w:rPr>
                <w:sz w:val="24"/>
                <w:szCs w:val="24"/>
                <w:lang w:val="ru-RU"/>
              </w:rPr>
              <w:t>География религий в современном мире. Геопространства православия, ислама и буддизма на территории России</w:t>
            </w:r>
          </w:p>
        </w:tc>
      </w:tr>
      <w:tr w:rsidR="00D36E9D" w:rsidRPr="00F42E35" w14:paraId="5B5D34C8" w14:textId="77777777">
        <w:trPr>
          <w:trHeight w:val="320"/>
        </w:trPr>
        <w:tc>
          <w:tcPr>
            <w:tcW w:w="1566" w:type="dxa"/>
          </w:tcPr>
          <w:p w14:paraId="1D380C4E" w14:textId="77777777" w:rsidR="00D36E9D" w:rsidRPr="00F42E35" w:rsidRDefault="00EE23DA" w:rsidP="00F42E35">
            <w:pPr>
              <w:pStyle w:val="TableParagraph"/>
              <w:ind w:left="21"/>
              <w:jc w:val="center"/>
              <w:rPr>
                <w:sz w:val="24"/>
                <w:szCs w:val="24"/>
              </w:rPr>
            </w:pPr>
            <w:r w:rsidRPr="00F42E35">
              <w:rPr>
                <w:sz w:val="24"/>
                <w:szCs w:val="24"/>
              </w:rPr>
              <w:t>4</w:t>
            </w:r>
          </w:p>
        </w:tc>
        <w:tc>
          <w:tcPr>
            <w:tcW w:w="8898" w:type="dxa"/>
          </w:tcPr>
          <w:p w14:paraId="0A3CD8FE" w14:textId="77777777" w:rsidR="00D36E9D" w:rsidRPr="00F42E35" w:rsidRDefault="00EE23DA" w:rsidP="00F42E35">
            <w:pPr>
              <w:pStyle w:val="TableParagraph"/>
              <w:ind w:left="140"/>
              <w:rPr>
                <w:sz w:val="24"/>
                <w:szCs w:val="24"/>
              </w:rPr>
            </w:pPr>
            <w:r w:rsidRPr="00F42E35">
              <w:rPr>
                <w:sz w:val="24"/>
                <w:szCs w:val="24"/>
              </w:rPr>
              <w:t>Мировое хозяйство</w:t>
            </w:r>
          </w:p>
        </w:tc>
      </w:tr>
      <w:tr w:rsidR="00D36E9D" w:rsidRPr="00B42DAB" w14:paraId="0234437F" w14:textId="77777777">
        <w:trPr>
          <w:trHeight w:val="645"/>
        </w:trPr>
        <w:tc>
          <w:tcPr>
            <w:tcW w:w="1566" w:type="dxa"/>
          </w:tcPr>
          <w:p w14:paraId="21BEB274" w14:textId="77777777" w:rsidR="00D36E9D" w:rsidRPr="00F42E35" w:rsidRDefault="00EE23DA" w:rsidP="00F42E35">
            <w:pPr>
              <w:pStyle w:val="TableParagraph"/>
              <w:ind w:left="618"/>
              <w:rPr>
                <w:sz w:val="24"/>
                <w:szCs w:val="24"/>
              </w:rPr>
            </w:pPr>
            <w:r w:rsidRPr="00F42E35">
              <w:rPr>
                <w:sz w:val="24"/>
                <w:szCs w:val="24"/>
              </w:rPr>
              <w:t>4.1</w:t>
            </w:r>
          </w:p>
        </w:tc>
        <w:tc>
          <w:tcPr>
            <w:tcW w:w="8898" w:type="dxa"/>
          </w:tcPr>
          <w:p w14:paraId="2BD0BECB" w14:textId="77777777" w:rsidR="00D36E9D" w:rsidRPr="00F42E35" w:rsidRDefault="00EE23DA" w:rsidP="00F42E35">
            <w:pPr>
              <w:pStyle w:val="TableParagraph"/>
              <w:ind w:left="140" w:right="225" w:firstLine="1"/>
              <w:rPr>
                <w:sz w:val="24"/>
                <w:szCs w:val="24"/>
                <w:lang w:val="ru-RU"/>
              </w:rPr>
            </w:pPr>
            <w:r w:rsidRPr="00F42E35">
              <w:rPr>
                <w:sz w:val="24"/>
                <w:szCs w:val="24"/>
                <w:lang w:val="ru-RU"/>
              </w:rPr>
              <w:t>Состав и структура мирового хозяйства. Отраслевая, территориальная и функциональная структура мирового хозяйства</w:t>
            </w:r>
          </w:p>
        </w:tc>
      </w:tr>
      <w:tr w:rsidR="00D36E9D" w:rsidRPr="00F42E35" w14:paraId="788BB947" w14:textId="77777777">
        <w:trPr>
          <w:trHeight w:val="1287"/>
        </w:trPr>
        <w:tc>
          <w:tcPr>
            <w:tcW w:w="1566" w:type="dxa"/>
          </w:tcPr>
          <w:p w14:paraId="2A0E1922" w14:textId="77777777" w:rsidR="00D36E9D" w:rsidRPr="00F42E35" w:rsidRDefault="00EE23DA" w:rsidP="00F42E35">
            <w:pPr>
              <w:pStyle w:val="TableParagraph"/>
              <w:ind w:left="618"/>
              <w:rPr>
                <w:sz w:val="24"/>
                <w:szCs w:val="24"/>
              </w:rPr>
            </w:pPr>
            <w:r w:rsidRPr="00F42E35">
              <w:rPr>
                <w:sz w:val="24"/>
                <w:szCs w:val="24"/>
              </w:rPr>
              <w:t>4.2</w:t>
            </w:r>
          </w:p>
        </w:tc>
        <w:tc>
          <w:tcPr>
            <w:tcW w:w="8898" w:type="dxa"/>
          </w:tcPr>
          <w:p w14:paraId="79E6F774" w14:textId="77777777" w:rsidR="00D36E9D" w:rsidRPr="00F42E35" w:rsidRDefault="00EE23DA" w:rsidP="00F42E35">
            <w:pPr>
              <w:pStyle w:val="TableParagraph"/>
              <w:ind w:left="140"/>
              <w:rPr>
                <w:sz w:val="24"/>
                <w:szCs w:val="24"/>
              </w:rPr>
            </w:pPr>
            <w:r w:rsidRPr="00F42E35">
              <w:rPr>
                <w:sz w:val="24"/>
                <w:szCs w:val="24"/>
                <w:lang w:val="ru-RU"/>
              </w:rPr>
              <w:t xml:space="preserve">География ведущих отраслей промышленности мира. Факторы размещения предприятий отраслей промышленности. </w:t>
            </w:r>
            <w:r w:rsidRPr="00F42E35">
              <w:rPr>
                <w:sz w:val="24"/>
                <w:szCs w:val="24"/>
              </w:rPr>
              <w:t>Ведущие страны</w:t>
            </w:r>
          </w:p>
          <w:p w14:paraId="2CB026A3" w14:textId="77777777" w:rsidR="00D36E9D" w:rsidRPr="00F42E35" w:rsidRDefault="00EE23DA" w:rsidP="00F42E35">
            <w:pPr>
              <w:pStyle w:val="TableParagraph"/>
              <w:ind w:left="140"/>
              <w:rPr>
                <w:sz w:val="24"/>
                <w:szCs w:val="24"/>
              </w:rPr>
            </w:pPr>
            <w:r w:rsidRPr="00F42E35">
              <w:rPr>
                <w:sz w:val="24"/>
                <w:szCs w:val="24"/>
              </w:rPr>
              <w:t>- производители и экспортёры основных видов промышленной</w:t>
            </w:r>
          </w:p>
          <w:p w14:paraId="7CC6FAAD" w14:textId="77777777" w:rsidR="00D36E9D" w:rsidRPr="00F42E35" w:rsidRDefault="00EE23DA" w:rsidP="00F42E35">
            <w:pPr>
              <w:pStyle w:val="TableParagraph"/>
              <w:ind w:left="140"/>
              <w:rPr>
                <w:sz w:val="24"/>
                <w:szCs w:val="24"/>
              </w:rPr>
            </w:pPr>
            <w:r w:rsidRPr="00F42E35">
              <w:rPr>
                <w:sz w:val="24"/>
                <w:szCs w:val="24"/>
              </w:rPr>
              <w:t>продукции</w:t>
            </w:r>
          </w:p>
        </w:tc>
      </w:tr>
    </w:tbl>
    <w:p w14:paraId="234FD181" w14:textId="77777777" w:rsidR="00D36E9D" w:rsidRPr="00F42E35" w:rsidRDefault="00D36E9D" w:rsidP="00F42E35">
      <w:pPr>
        <w:rPr>
          <w:sz w:val="24"/>
          <w:szCs w:val="24"/>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6"/>
        <w:gridCol w:w="8898"/>
      </w:tblGrid>
      <w:tr w:rsidR="00D36E9D" w:rsidRPr="00F42E35" w14:paraId="2CA3D1CE" w14:textId="77777777">
        <w:trPr>
          <w:trHeight w:val="1611"/>
        </w:trPr>
        <w:tc>
          <w:tcPr>
            <w:tcW w:w="1566" w:type="dxa"/>
          </w:tcPr>
          <w:p w14:paraId="48250D51" w14:textId="77777777" w:rsidR="00D36E9D" w:rsidRPr="00F42E35" w:rsidRDefault="00EE23DA" w:rsidP="00F42E35">
            <w:pPr>
              <w:pStyle w:val="TableParagraph"/>
              <w:ind w:left="532" w:right="508"/>
              <w:jc w:val="center"/>
              <w:rPr>
                <w:sz w:val="24"/>
                <w:szCs w:val="24"/>
              </w:rPr>
            </w:pPr>
            <w:r w:rsidRPr="00F42E35">
              <w:rPr>
                <w:sz w:val="24"/>
                <w:szCs w:val="24"/>
              </w:rPr>
              <w:lastRenderedPageBreak/>
              <w:t>4.3</w:t>
            </w:r>
          </w:p>
        </w:tc>
        <w:tc>
          <w:tcPr>
            <w:tcW w:w="8898" w:type="dxa"/>
          </w:tcPr>
          <w:p w14:paraId="507CB2E4" w14:textId="77777777" w:rsidR="00D36E9D" w:rsidRPr="00F42E35" w:rsidRDefault="00EE23DA" w:rsidP="00F42E35">
            <w:pPr>
              <w:pStyle w:val="TableParagraph"/>
              <w:ind w:left="140"/>
              <w:rPr>
                <w:sz w:val="24"/>
                <w:szCs w:val="24"/>
                <w:lang w:val="ru-RU"/>
              </w:rPr>
            </w:pPr>
            <w:r w:rsidRPr="00F42E35">
              <w:rPr>
                <w:sz w:val="24"/>
                <w:szCs w:val="24"/>
                <w:lang w:val="ru-RU"/>
              </w:rPr>
              <w:t>Сельское хозяйство мира. Географические различия в обеспеченности земельными ресурсами. Земельный фонд мира, его структура.</w:t>
            </w:r>
          </w:p>
          <w:p w14:paraId="5AE7C631" w14:textId="77777777" w:rsidR="00D36E9D" w:rsidRPr="00F42E35" w:rsidRDefault="00EE23DA" w:rsidP="00F42E35">
            <w:pPr>
              <w:pStyle w:val="TableParagraph"/>
              <w:ind w:left="140"/>
              <w:rPr>
                <w:sz w:val="24"/>
                <w:szCs w:val="24"/>
                <w:lang w:val="ru-RU"/>
              </w:rPr>
            </w:pPr>
            <w:r w:rsidRPr="00F42E35">
              <w:rPr>
                <w:sz w:val="24"/>
                <w:szCs w:val="24"/>
                <w:lang w:val="ru-RU"/>
              </w:rPr>
              <w:t>Современные тенденции развития отрасли. Ведущие страны - производители и экспортёры основных видов сельскохозяйственной</w:t>
            </w:r>
          </w:p>
          <w:p w14:paraId="08AB3F30" w14:textId="77777777" w:rsidR="00D36E9D" w:rsidRPr="00F42E35" w:rsidRDefault="00EE23DA" w:rsidP="00F42E35">
            <w:pPr>
              <w:pStyle w:val="TableParagraph"/>
              <w:ind w:left="140"/>
              <w:rPr>
                <w:sz w:val="24"/>
                <w:szCs w:val="24"/>
              </w:rPr>
            </w:pPr>
            <w:r w:rsidRPr="00F42E35">
              <w:rPr>
                <w:sz w:val="24"/>
                <w:szCs w:val="24"/>
              </w:rPr>
              <w:t>продукции</w:t>
            </w:r>
          </w:p>
        </w:tc>
      </w:tr>
      <w:tr w:rsidR="00D36E9D" w:rsidRPr="00F42E35" w14:paraId="44A8B772" w14:textId="77777777">
        <w:trPr>
          <w:trHeight w:val="1285"/>
        </w:trPr>
        <w:tc>
          <w:tcPr>
            <w:tcW w:w="1566" w:type="dxa"/>
          </w:tcPr>
          <w:p w14:paraId="23B49C9C" w14:textId="77777777" w:rsidR="00D36E9D" w:rsidRPr="00F42E35" w:rsidRDefault="00EE23DA" w:rsidP="00F42E35">
            <w:pPr>
              <w:pStyle w:val="TableParagraph"/>
              <w:ind w:left="532" w:right="508"/>
              <w:jc w:val="center"/>
              <w:rPr>
                <w:sz w:val="24"/>
                <w:szCs w:val="24"/>
              </w:rPr>
            </w:pPr>
            <w:r w:rsidRPr="00F42E35">
              <w:rPr>
                <w:sz w:val="24"/>
                <w:szCs w:val="24"/>
              </w:rPr>
              <w:t>4.4</w:t>
            </w:r>
          </w:p>
        </w:tc>
        <w:tc>
          <w:tcPr>
            <w:tcW w:w="8898" w:type="dxa"/>
          </w:tcPr>
          <w:p w14:paraId="62E8DF2B" w14:textId="77777777" w:rsidR="00D36E9D" w:rsidRPr="00F42E35" w:rsidRDefault="00EE23DA" w:rsidP="00F42E35">
            <w:pPr>
              <w:pStyle w:val="TableParagraph"/>
              <w:ind w:left="140" w:right="225"/>
              <w:rPr>
                <w:sz w:val="24"/>
                <w:szCs w:val="24"/>
                <w:lang w:val="ru-RU"/>
              </w:rPr>
            </w:pPr>
            <w:r w:rsidRPr="00F42E35">
              <w:rPr>
                <w:sz w:val="24"/>
                <w:szCs w:val="24"/>
                <w:lang w:val="ru-RU"/>
              </w:rPr>
              <w:t>Сфера услуг. Мировой транспорт. Основные международные магистрали и транспортные узлы. Международные экономические</w:t>
            </w:r>
          </w:p>
          <w:p w14:paraId="1AC64DF0" w14:textId="77777777" w:rsidR="00D36E9D" w:rsidRPr="00F42E35" w:rsidRDefault="00EE23DA" w:rsidP="00F42E35">
            <w:pPr>
              <w:pStyle w:val="TableParagraph"/>
              <w:ind w:left="140" w:right="225"/>
              <w:rPr>
                <w:sz w:val="24"/>
                <w:szCs w:val="24"/>
              </w:rPr>
            </w:pPr>
            <w:r w:rsidRPr="00F42E35">
              <w:rPr>
                <w:sz w:val="24"/>
                <w:szCs w:val="24"/>
                <w:lang w:val="ru-RU"/>
              </w:rPr>
              <w:t xml:space="preserve">отношения. Мировой рынок товаров и услуг. География международных экономических связей. </w:t>
            </w:r>
            <w:r w:rsidRPr="00F42E35">
              <w:rPr>
                <w:sz w:val="24"/>
                <w:szCs w:val="24"/>
              </w:rPr>
              <w:t>Мировая торговля и туризм</w:t>
            </w:r>
          </w:p>
        </w:tc>
      </w:tr>
      <w:tr w:rsidR="00D36E9D" w:rsidRPr="00B42DAB" w14:paraId="3125F374" w14:textId="77777777">
        <w:trPr>
          <w:trHeight w:val="1286"/>
        </w:trPr>
        <w:tc>
          <w:tcPr>
            <w:tcW w:w="1566" w:type="dxa"/>
          </w:tcPr>
          <w:p w14:paraId="1792604A" w14:textId="77777777" w:rsidR="00D36E9D" w:rsidRPr="00F42E35" w:rsidRDefault="00EE23DA" w:rsidP="00F42E35">
            <w:pPr>
              <w:pStyle w:val="TableParagraph"/>
              <w:ind w:left="532" w:right="508"/>
              <w:jc w:val="center"/>
              <w:rPr>
                <w:sz w:val="24"/>
                <w:szCs w:val="24"/>
              </w:rPr>
            </w:pPr>
            <w:r w:rsidRPr="00F42E35">
              <w:rPr>
                <w:sz w:val="24"/>
                <w:szCs w:val="24"/>
              </w:rPr>
              <w:t>4.5</w:t>
            </w:r>
          </w:p>
        </w:tc>
        <w:tc>
          <w:tcPr>
            <w:tcW w:w="8898" w:type="dxa"/>
          </w:tcPr>
          <w:p w14:paraId="6584C27C" w14:textId="77777777" w:rsidR="00D36E9D" w:rsidRPr="00F42E35" w:rsidRDefault="00EE23DA" w:rsidP="00F42E35">
            <w:pPr>
              <w:pStyle w:val="TableParagraph"/>
              <w:ind w:left="140" w:right="225"/>
              <w:rPr>
                <w:sz w:val="24"/>
                <w:szCs w:val="24"/>
                <w:lang w:val="ru-RU"/>
              </w:rPr>
            </w:pPr>
            <w:r w:rsidRPr="00F42E35">
              <w:rPr>
                <w:sz w:val="24"/>
                <w:szCs w:val="24"/>
                <w:lang w:val="ru-RU"/>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D36E9D" w:rsidRPr="00B42DAB" w14:paraId="7D71640C" w14:textId="77777777">
        <w:trPr>
          <w:trHeight w:val="967"/>
        </w:trPr>
        <w:tc>
          <w:tcPr>
            <w:tcW w:w="1566" w:type="dxa"/>
          </w:tcPr>
          <w:p w14:paraId="17F96BE8" w14:textId="77777777" w:rsidR="00D36E9D" w:rsidRPr="00F42E35" w:rsidRDefault="00EE23DA" w:rsidP="00F42E35">
            <w:pPr>
              <w:pStyle w:val="TableParagraph"/>
              <w:ind w:left="532" w:right="508"/>
              <w:jc w:val="center"/>
              <w:rPr>
                <w:sz w:val="24"/>
                <w:szCs w:val="24"/>
              </w:rPr>
            </w:pPr>
            <w:r w:rsidRPr="00F42E35">
              <w:rPr>
                <w:sz w:val="24"/>
                <w:szCs w:val="24"/>
              </w:rPr>
              <w:t>4.6</w:t>
            </w:r>
          </w:p>
        </w:tc>
        <w:tc>
          <w:tcPr>
            <w:tcW w:w="8898" w:type="dxa"/>
          </w:tcPr>
          <w:p w14:paraId="56AD50B0" w14:textId="77777777" w:rsidR="00D36E9D" w:rsidRPr="00F42E35" w:rsidRDefault="00EE23DA" w:rsidP="00F42E35">
            <w:pPr>
              <w:pStyle w:val="TableParagraph"/>
              <w:ind w:left="140"/>
              <w:rPr>
                <w:sz w:val="24"/>
                <w:szCs w:val="24"/>
                <w:lang w:val="ru-RU"/>
              </w:rPr>
            </w:pPr>
            <w:r w:rsidRPr="00F42E35">
              <w:rPr>
                <w:sz w:val="24"/>
                <w:szCs w:val="24"/>
                <w:lang w:val="ru-RU"/>
              </w:rPr>
              <w:t>Международная экономическая интеграция и глобализация мировой экономики. Международная экономическая интеграция. Крупнейшие</w:t>
            </w:r>
          </w:p>
          <w:p w14:paraId="51FD4C9F" w14:textId="77777777" w:rsidR="00D36E9D" w:rsidRPr="00F42E35" w:rsidRDefault="00EE23DA" w:rsidP="00F42E35">
            <w:pPr>
              <w:pStyle w:val="TableParagraph"/>
              <w:ind w:left="140"/>
              <w:rPr>
                <w:sz w:val="24"/>
                <w:szCs w:val="24"/>
                <w:lang w:val="ru-RU"/>
              </w:rPr>
            </w:pPr>
            <w:r w:rsidRPr="00F42E35">
              <w:rPr>
                <w:sz w:val="24"/>
                <w:szCs w:val="24"/>
                <w:lang w:val="ru-RU"/>
              </w:rPr>
              <w:t>международные отраслевые и региональные экономические союзы</w:t>
            </w:r>
          </w:p>
        </w:tc>
      </w:tr>
      <w:tr w:rsidR="00D36E9D" w:rsidRPr="00F42E35" w14:paraId="390F730F" w14:textId="77777777">
        <w:trPr>
          <w:trHeight w:val="323"/>
        </w:trPr>
        <w:tc>
          <w:tcPr>
            <w:tcW w:w="1566" w:type="dxa"/>
          </w:tcPr>
          <w:p w14:paraId="02181CF8" w14:textId="77777777" w:rsidR="00D36E9D" w:rsidRPr="00F42E35" w:rsidRDefault="00EE23DA" w:rsidP="00F42E35">
            <w:pPr>
              <w:pStyle w:val="TableParagraph"/>
              <w:ind w:left="21"/>
              <w:jc w:val="center"/>
              <w:rPr>
                <w:sz w:val="24"/>
                <w:szCs w:val="24"/>
              </w:rPr>
            </w:pPr>
            <w:r w:rsidRPr="00F42E35">
              <w:rPr>
                <w:sz w:val="24"/>
                <w:szCs w:val="24"/>
              </w:rPr>
              <w:t>5</w:t>
            </w:r>
          </w:p>
        </w:tc>
        <w:tc>
          <w:tcPr>
            <w:tcW w:w="8898" w:type="dxa"/>
          </w:tcPr>
          <w:p w14:paraId="721C0C44" w14:textId="77777777" w:rsidR="00D36E9D" w:rsidRPr="00F42E35" w:rsidRDefault="00EE23DA" w:rsidP="00F42E35">
            <w:pPr>
              <w:pStyle w:val="TableParagraph"/>
              <w:ind w:left="140"/>
              <w:rPr>
                <w:sz w:val="24"/>
                <w:szCs w:val="24"/>
              </w:rPr>
            </w:pPr>
            <w:r w:rsidRPr="00F42E35">
              <w:rPr>
                <w:sz w:val="24"/>
                <w:szCs w:val="24"/>
              </w:rPr>
              <w:t>Регионы и страны мира</w:t>
            </w:r>
          </w:p>
        </w:tc>
      </w:tr>
      <w:tr w:rsidR="00D36E9D" w:rsidRPr="00B42DAB" w14:paraId="51C5F040" w14:textId="77777777">
        <w:trPr>
          <w:trHeight w:val="1285"/>
        </w:trPr>
        <w:tc>
          <w:tcPr>
            <w:tcW w:w="1566" w:type="dxa"/>
          </w:tcPr>
          <w:p w14:paraId="20BDD5A7" w14:textId="77777777" w:rsidR="00D36E9D" w:rsidRPr="00F42E35" w:rsidRDefault="00EE23DA" w:rsidP="00F42E35">
            <w:pPr>
              <w:pStyle w:val="TableParagraph"/>
              <w:ind w:left="532" w:right="508"/>
              <w:jc w:val="center"/>
              <w:rPr>
                <w:sz w:val="24"/>
                <w:szCs w:val="24"/>
              </w:rPr>
            </w:pPr>
            <w:r w:rsidRPr="00F42E35">
              <w:rPr>
                <w:sz w:val="24"/>
                <w:szCs w:val="24"/>
              </w:rPr>
              <w:t>5.1</w:t>
            </w:r>
          </w:p>
        </w:tc>
        <w:tc>
          <w:tcPr>
            <w:tcW w:w="8898" w:type="dxa"/>
          </w:tcPr>
          <w:p w14:paraId="2DBA1AEC" w14:textId="77777777" w:rsidR="00D36E9D" w:rsidRPr="00F42E35" w:rsidRDefault="00EE23DA" w:rsidP="00F42E35">
            <w:pPr>
              <w:pStyle w:val="TableParagraph"/>
              <w:ind w:left="140"/>
              <w:rPr>
                <w:sz w:val="24"/>
                <w:szCs w:val="24"/>
                <w:lang w:val="ru-RU"/>
              </w:rPr>
            </w:pPr>
            <w:r w:rsidRPr="00F42E35">
              <w:rPr>
                <w:sz w:val="24"/>
                <w:szCs w:val="24"/>
                <w:lang w:val="ru-RU"/>
              </w:rPr>
              <w:t>Современная политическая карта. Классификации и типология стран мира. Основные типы стран. Формы правления стран мира,</w:t>
            </w:r>
          </w:p>
          <w:p w14:paraId="57A78C80" w14:textId="77777777" w:rsidR="00D36E9D" w:rsidRPr="00F42E35" w:rsidRDefault="00EE23DA" w:rsidP="00F42E35">
            <w:pPr>
              <w:pStyle w:val="TableParagraph"/>
              <w:ind w:left="140"/>
              <w:rPr>
                <w:sz w:val="24"/>
                <w:szCs w:val="24"/>
                <w:lang w:val="ru-RU"/>
              </w:rPr>
            </w:pPr>
            <w:r w:rsidRPr="00F42E35">
              <w:rPr>
                <w:sz w:val="24"/>
                <w:szCs w:val="24"/>
                <w:lang w:val="ru-RU"/>
              </w:rPr>
              <w:t>особенности их пространственного размещения. Формы государственного устройства и их распространение в мире</w:t>
            </w:r>
          </w:p>
        </w:tc>
      </w:tr>
      <w:tr w:rsidR="00D36E9D" w:rsidRPr="00B42DAB" w14:paraId="7E087E64" w14:textId="77777777">
        <w:trPr>
          <w:trHeight w:val="965"/>
        </w:trPr>
        <w:tc>
          <w:tcPr>
            <w:tcW w:w="1566" w:type="dxa"/>
          </w:tcPr>
          <w:p w14:paraId="319EBAB7" w14:textId="77777777" w:rsidR="00D36E9D" w:rsidRPr="00F42E35" w:rsidRDefault="00EE23DA" w:rsidP="00F42E35">
            <w:pPr>
              <w:pStyle w:val="TableParagraph"/>
              <w:ind w:left="532" w:right="508"/>
              <w:jc w:val="center"/>
              <w:rPr>
                <w:sz w:val="24"/>
                <w:szCs w:val="24"/>
              </w:rPr>
            </w:pPr>
            <w:r w:rsidRPr="00F42E35">
              <w:rPr>
                <w:sz w:val="24"/>
                <w:szCs w:val="24"/>
              </w:rPr>
              <w:t>5.2</w:t>
            </w:r>
          </w:p>
        </w:tc>
        <w:tc>
          <w:tcPr>
            <w:tcW w:w="8898" w:type="dxa"/>
          </w:tcPr>
          <w:p w14:paraId="316DD4CD" w14:textId="77777777" w:rsidR="00D36E9D" w:rsidRPr="00F42E35" w:rsidRDefault="00EE23DA" w:rsidP="00F42E35">
            <w:pPr>
              <w:pStyle w:val="TableParagraph"/>
              <w:ind w:left="140"/>
              <w:rPr>
                <w:sz w:val="24"/>
                <w:szCs w:val="24"/>
                <w:lang w:val="ru-RU"/>
              </w:rPr>
            </w:pPr>
            <w:r w:rsidRPr="00F42E35">
              <w:rPr>
                <w:sz w:val="24"/>
                <w:szCs w:val="24"/>
                <w:lang w:val="ru-RU"/>
              </w:rPr>
              <w:t>Особенности экономико-географического положения, природно-</w:t>
            </w:r>
          </w:p>
          <w:p w14:paraId="5D89798A" w14:textId="77777777" w:rsidR="00D36E9D" w:rsidRPr="00F42E35" w:rsidRDefault="00EE23DA" w:rsidP="00F42E35">
            <w:pPr>
              <w:pStyle w:val="TableParagraph"/>
              <w:ind w:left="140"/>
              <w:rPr>
                <w:sz w:val="24"/>
                <w:szCs w:val="24"/>
                <w:lang w:val="ru-RU"/>
              </w:rPr>
            </w:pPr>
            <w:r w:rsidRPr="00F42E35">
              <w:rPr>
                <w:sz w:val="24"/>
                <w:szCs w:val="24"/>
                <w:lang w:val="ru-RU"/>
              </w:rPr>
              <w:t>ресурсного капитала, населения, хозяйства регионов и крупных стран мира</w:t>
            </w:r>
          </w:p>
        </w:tc>
      </w:tr>
      <w:tr w:rsidR="00D36E9D" w:rsidRPr="00B42DAB" w14:paraId="59E2082F" w14:textId="77777777">
        <w:trPr>
          <w:trHeight w:val="322"/>
        </w:trPr>
        <w:tc>
          <w:tcPr>
            <w:tcW w:w="1566" w:type="dxa"/>
          </w:tcPr>
          <w:p w14:paraId="26E5CBAC" w14:textId="77777777" w:rsidR="00D36E9D" w:rsidRPr="00F42E35" w:rsidRDefault="00EE23DA" w:rsidP="00F42E35">
            <w:pPr>
              <w:pStyle w:val="TableParagraph"/>
              <w:ind w:left="21"/>
              <w:jc w:val="center"/>
              <w:rPr>
                <w:sz w:val="24"/>
                <w:szCs w:val="24"/>
              </w:rPr>
            </w:pPr>
            <w:r w:rsidRPr="00F42E35">
              <w:rPr>
                <w:sz w:val="24"/>
                <w:szCs w:val="24"/>
              </w:rPr>
              <w:t>6</w:t>
            </w:r>
          </w:p>
        </w:tc>
        <w:tc>
          <w:tcPr>
            <w:tcW w:w="8898" w:type="dxa"/>
          </w:tcPr>
          <w:p w14:paraId="58C35D60" w14:textId="77777777" w:rsidR="00D36E9D" w:rsidRPr="00F42E35" w:rsidRDefault="00EE23DA" w:rsidP="00F42E35">
            <w:pPr>
              <w:pStyle w:val="TableParagraph"/>
              <w:ind w:left="140"/>
              <w:rPr>
                <w:sz w:val="24"/>
                <w:szCs w:val="24"/>
                <w:lang w:val="ru-RU"/>
              </w:rPr>
            </w:pPr>
            <w:r w:rsidRPr="00F42E35">
              <w:rPr>
                <w:sz w:val="24"/>
                <w:szCs w:val="24"/>
                <w:lang w:val="ru-RU"/>
              </w:rPr>
              <w:t>Место России в современном мире</w:t>
            </w:r>
          </w:p>
        </w:tc>
      </w:tr>
      <w:tr w:rsidR="00D36E9D" w:rsidRPr="00B42DAB" w14:paraId="62B9A6DD" w14:textId="77777777">
        <w:trPr>
          <w:trHeight w:val="321"/>
        </w:trPr>
        <w:tc>
          <w:tcPr>
            <w:tcW w:w="1566" w:type="dxa"/>
          </w:tcPr>
          <w:p w14:paraId="4F60EAE2" w14:textId="77777777" w:rsidR="00D36E9D" w:rsidRPr="00F42E35" w:rsidRDefault="00EE23DA" w:rsidP="00F42E35">
            <w:pPr>
              <w:pStyle w:val="TableParagraph"/>
              <w:ind w:left="532" w:right="508"/>
              <w:jc w:val="center"/>
              <w:rPr>
                <w:sz w:val="24"/>
                <w:szCs w:val="24"/>
              </w:rPr>
            </w:pPr>
            <w:r w:rsidRPr="00F42E35">
              <w:rPr>
                <w:sz w:val="24"/>
                <w:szCs w:val="24"/>
              </w:rPr>
              <w:t>6.1</w:t>
            </w:r>
          </w:p>
        </w:tc>
        <w:tc>
          <w:tcPr>
            <w:tcW w:w="8898" w:type="dxa"/>
          </w:tcPr>
          <w:p w14:paraId="541FCAF3" w14:textId="77777777" w:rsidR="00D36E9D" w:rsidRPr="00F42E35" w:rsidRDefault="00EE23DA" w:rsidP="00F42E35">
            <w:pPr>
              <w:pStyle w:val="TableParagraph"/>
              <w:ind w:left="141"/>
              <w:rPr>
                <w:sz w:val="24"/>
                <w:szCs w:val="24"/>
                <w:lang w:val="ru-RU"/>
              </w:rPr>
            </w:pPr>
            <w:r w:rsidRPr="00F42E35">
              <w:rPr>
                <w:sz w:val="24"/>
                <w:szCs w:val="24"/>
                <w:lang w:val="ru-RU"/>
              </w:rPr>
              <w:t>Россия на геополитической карте мира</w:t>
            </w:r>
          </w:p>
        </w:tc>
      </w:tr>
      <w:tr w:rsidR="00D36E9D" w:rsidRPr="00B42DAB" w14:paraId="414A0C37" w14:textId="77777777">
        <w:trPr>
          <w:trHeight w:val="645"/>
        </w:trPr>
        <w:tc>
          <w:tcPr>
            <w:tcW w:w="1566" w:type="dxa"/>
          </w:tcPr>
          <w:p w14:paraId="07435D48" w14:textId="77777777" w:rsidR="00D36E9D" w:rsidRPr="00F42E35" w:rsidRDefault="00EE23DA" w:rsidP="00F42E35">
            <w:pPr>
              <w:pStyle w:val="TableParagraph"/>
              <w:ind w:left="532" w:right="508"/>
              <w:jc w:val="center"/>
              <w:rPr>
                <w:sz w:val="24"/>
                <w:szCs w:val="24"/>
              </w:rPr>
            </w:pPr>
            <w:r w:rsidRPr="00F42E35">
              <w:rPr>
                <w:sz w:val="24"/>
                <w:szCs w:val="24"/>
              </w:rPr>
              <w:t>6.2</w:t>
            </w:r>
          </w:p>
        </w:tc>
        <w:tc>
          <w:tcPr>
            <w:tcW w:w="8898" w:type="dxa"/>
          </w:tcPr>
          <w:p w14:paraId="3E5E4356" w14:textId="77777777" w:rsidR="00D36E9D" w:rsidRPr="00F42E35" w:rsidRDefault="00EE23DA" w:rsidP="00F42E35">
            <w:pPr>
              <w:pStyle w:val="TableParagraph"/>
              <w:ind w:left="140" w:right="225" w:firstLine="1"/>
              <w:rPr>
                <w:sz w:val="24"/>
                <w:szCs w:val="24"/>
                <w:lang w:val="ru-RU"/>
              </w:rPr>
            </w:pPr>
            <w:r w:rsidRPr="00F42E35">
              <w:rPr>
                <w:sz w:val="24"/>
                <w:szCs w:val="24"/>
                <w:lang w:val="ru-RU"/>
              </w:rPr>
              <w:t>Россия на геодемографической карте мира. Демографический потенциал России. Численность населения России, её динамика</w:t>
            </w:r>
          </w:p>
        </w:tc>
      </w:tr>
      <w:tr w:rsidR="00D36E9D" w:rsidRPr="00B42DAB" w14:paraId="2B5222B9" w14:textId="77777777">
        <w:trPr>
          <w:trHeight w:val="321"/>
        </w:trPr>
        <w:tc>
          <w:tcPr>
            <w:tcW w:w="1566" w:type="dxa"/>
          </w:tcPr>
          <w:p w14:paraId="50C368E1" w14:textId="77777777" w:rsidR="00D36E9D" w:rsidRPr="00F42E35" w:rsidRDefault="00EE23DA" w:rsidP="00F42E35">
            <w:pPr>
              <w:pStyle w:val="TableParagraph"/>
              <w:ind w:left="532" w:right="508"/>
              <w:jc w:val="center"/>
              <w:rPr>
                <w:sz w:val="24"/>
                <w:szCs w:val="24"/>
              </w:rPr>
            </w:pPr>
            <w:r w:rsidRPr="00F42E35">
              <w:rPr>
                <w:sz w:val="24"/>
                <w:szCs w:val="24"/>
              </w:rPr>
              <w:t>6.3</w:t>
            </w:r>
          </w:p>
        </w:tc>
        <w:tc>
          <w:tcPr>
            <w:tcW w:w="8898" w:type="dxa"/>
          </w:tcPr>
          <w:p w14:paraId="739B63D7" w14:textId="77777777" w:rsidR="00D36E9D" w:rsidRPr="00F42E35" w:rsidRDefault="00EE23DA" w:rsidP="00F42E35">
            <w:pPr>
              <w:pStyle w:val="TableParagraph"/>
              <w:ind w:left="141"/>
              <w:rPr>
                <w:sz w:val="24"/>
                <w:szCs w:val="24"/>
                <w:lang w:val="ru-RU"/>
              </w:rPr>
            </w:pPr>
            <w:r w:rsidRPr="00F42E35">
              <w:rPr>
                <w:sz w:val="24"/>
                <w:szCs w:val="24"/>
                <w:lang w:val="ru-RU"/>
              </w:rPr>
              <w:t>Размещение населения России. Основная полоса расселения</w:t>
            </w:r>
          </w:p>
        </w:tc>
      </w:tr>
      <w:tr w:rsidR="00D36E9D" w:rsidRPr="00B42DAB" w14:paraId="3294B17B" w14:textId="77777777">
        <w:trPr>
          <w:trHeight w:val="965"/>
        </w:trPr>
        <w:tc>
          <w:tcPr>
            <w:tcW w:w="1566" w:type="dxa"/>
          </w:tcPr>
          <w:p w14:paraId="090AD12D" w14:textId="77777777" w:rsidR="00D36E9D" w:rsidRPr="00F42E35" w:rsidRDefault="00EE23DA" w:rsidP="00F42E35">
            <w:pPr>
              <w:pStyle w:val="TableParagraph"/>
              <w:ind w:left="532" w:right="508"/>
              <w:jc w:val="center"/>
              <w:rPr>
                <w:sz w:val="24"/>
                <w:szCs w:val="24"/>
              </w:rPr>
            </w:pPr>
            <w:r w:rsidRPr="00F42E35">
              <w:rPr>
                <w:sz w:val="24"/>
                <w:szCs w:val="24"/>
              </w:rPr>
              <w:t>6.4</w:t>
            </w:r>
          </w:p>
        </w:tc>
        <w:tc>
          <w:tcPr>
            <w:tcW w:w="8898" w:type="dxa"/>
          </w:tcPr>
          <w:p w14:paraId="7F076723" w14:textId="77777777" w:rsidR="00D36E9D" w:rsidRPr="00F42E35" w:rsidRDefault="00EE23DA" w:rsidP="00F42E35">
            <w:pPr>
              <w:pStyle w:val="TableParagraph"/>
              <w:ind w:left="140"/>
              <w:rPr>
                <w:sz w:val="24"/>
                <w:szCs w:val="24"/>
                <w:lang w:val="ru-RU"/>
              </w:rPr>
            </w:pPr>
            <w:r w:rsidRPr="00F42E35">
              <w:rPr>
                <w:sz w:val="24"/>
                <w:szCs w:val="24"/>
                <w:lang w:val="ru-RU"/>
              </w:rPr>
              <w:t>Система городских и сельских поселений Российской Федерации.</w:t>
            </w:r>
          </w:p>
          <w:p w14:paraId="5A0CA7F8" w14:textId="77777777" w:rsidR="00D36E9D" w:rsidRPr="00F42E35" w:rsidRDefault="00EE23DA" w:rsidP="00F42E35">
            <w:pPr>
              <w:pStyle w:val="TableParagraph"/>
              <w:ind w:left="140"/>
              <w:rPr>
                <w:sz w:val="24"/>
                <w:szCs w:val="24"/>
                <w:lang w:val="ru-RU"/>
              </w:rPr>
            </w:pPr>
            <w:r w:rsidRPr="00F42E35">
              <w:rPr>
                <w:sz w:val="24"/>
                <w:szCs w:val="24"/>
                <w:lang w:val="ru-RU"/>
              </w:rPr>
              <w:t>Крупнейшие городские агломерации России, динамика численности их населения</w:t>
            </w:r>
          </w:p>
        </w:tc>
      </w:tr>
      <w:tr w:rsidR="00D36E9D" w:rsidRPr="00F42E35" w14:paraId="14804F17" w14:textId="77777777">
        <w:trPr>
          <w:trHeight w:val="3547"/>
        </w:trPr>
        <w:tc>
          <w:tcPr>
            <w:tcW w:w="1566" w:type="dxa"/>
          </w:tcPr>
          <w:p w14:paraId="0D69941A" w14:textId="77777777" w:rsidR="00D36E9D" w:rsidRPr="00F42E35" w:rsidRDefault="00EE23DA" w:rsidP="00F42E35">
            <w:pPr>
              <w:pStyle w:val="TableParagraph"/>
              <w:ind w:left="532" w:right="508"/>
              <w:jc w:val="center"/>
              <w:rPr>
                <w:sz w:val="24"/>
                <w:szCs w:val="24"/>
              </w:rPr>
            </w:pPr>
            <w:r w:rsidRPr="00F42E35">
              <w:rPr>
                <w:sz w:val="24"/>
                <w:szCs w:val="24"/>
              </w:rPr>
              <w:t>6.5</w:t>
            </w:r>
          </w:p>
        </w:tc>
        <w:tc>
          <w:tcPr>
            <w:tcW w:w="8898" w:type="dxa"/>
          </w:tcPr>
          <w:p w14:paraId="266369D0" w14:textId="77777777" w:rsidR="00D36E9D" w:rsidRPr="00F42E35" w:rsidRDefault="00EE23DA" w:rsidP="00F42E35">
            <w:pPr>
              <w:pStyle w:val="TableParagraph"/>
              <w:ind w:left="140" w:right="83"/>
              <w:rPr>
                <w:sz w:val="24"/>
                <w:szCs w:val="24"/>
                <w:lang w:val="ru-RU"/>
              </w:rPr>
            </w:pPr>
            <w:r w:rsidRPr="00F42E35">
              <w:rPr>
                <w:sz w:val="24"/>
                <w:szCs w:val="24"/>
                <w:lang w:val="ru-RU"/>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w:t>
            </w:r>
          </w:p>
          <w:p w14:paraId="4EDF0529" w14:textId="77777777" w:rsidR="00D36E9D" w:rsidRPr="00F42E35" w:rsidRDefault="00EE23DA" w:rsidP="00F42E35">
            <w:pPr>
              <w:pStyle w:val="TableParagraph"/>
              <w:ind w:left="140"/>
              <w:rPr>
                <w:sz w:val="24"/>
                <w:szCs w:val="24"/>
                <w:lang w:val="ru-RU"/>
              </w:rPr>
            </w:pPr>
            <w:r w:rsidRPr="00F42E35">
              <w:rPr>
                <w:sz w:val="24"/>
                <w:szCs w:val="24"/>
                <w:lang w:val="ru-RU"/>
              </w:rPr>
              <w:t>Транспортная система России. Роль и место России в международном</w:t>
            </w:r>
          </w:p>
          <w:p w14:paraId="5CD5E35D" w14:textId="77777777" w:rsidR="00D36E9D" w:rsidRPr="00F42E35" w:rsidRDefault="00EE23DA" w:rsidP="00F42E35">
            <w:pPr>
              <w:pStyle w:val="TableParagraph"/>
              <w:ind w:left="140"/>
              <w:rPr>
                <w:sz w:val="24"/>
                <w:szCs w:val="24"/>
              </w:rPr>
            </w:pPr>
            <w:r w:rsidRPr="00F42E35">
              <w:rPr>
                <w:sz w:val="24"/>
                <w:szCs w:val="24"/>
              </w:rPr>
              <w:t>географическом разделении труда</w:t>
            </w:r>
          </w:p>
        </w:tc>
      </w:tr>
      <w:tr w:rsidR="00D36E9D" w:rsidRPr="00F42E35" w14:paraId="2F93F5DC" w14:textId="77777777">
        <w:trPr>
          <w:trHeight w:val="317"/>
        </w:trPr>
        <w:tc>
          <w:tcPr>
            <w:tcW w:w="1566" w:type="dxa"/>
          </w:tcPr>
          <w:p w14:paraId="1966D2D7" w14:textId="77777777" w:rsidR="00D36E9D" w:rsidRPr="00F42E35" w:rsidRDefault="00EE23DA" w:rsidP="00F42E35">
            <w:pPr>
              <w:pStyle w:val="TableParagraph"/>
              <w:ind w:left="532" w:right="508"/>
              <w:jc w:val="center"/>
              <w:rPr>
                <w:sz w:val="24"/>
                <w:szCs w:val="24"/>
              </w:rPr>
            </w:pPr>
            <w:r w:rsidRPr="00F42E35">
              <w:rPr>
                <w:sz w:val="24"/>
                <w:szCs w:val="24"/>
              </w:rPr>
              <w:t>6.6</w:t>
            </w:r>
          </w:p>
        </w:tc>
        <w:tc>
          <w:tcPr>
            <w:tcW w:w="8898" w:type="dxa"/>
          </w:tcPr>
          <w:p w14:paraId="18B33F66" w14:textId="77777777" w:rsidR="00D36E9D" w:rsidRPr="00F42E35" w:rsidRDefault="00EE23DA" w:rsidP="00F42E35">
            <w:pPr>
              <w:pStyle w:val="TableParagraph"/>
              <w:ind w:left="141"/>
              <w:rPr>
                <w:sz w:val="24"/>
                <w:szCs w:val="24"/>
              </w:rPr>
            </w:pPr>
            <w:r w:rsidRPr="00F42E35">
              <w:rPr>
                <w:sz w:val="24"/>
                <w:szCs w:val="24"/>
              </w:rPr>
              <w:t>Географические районы России</w:t>
            </w:r>
          </w:p>
        </w:tc>
      </w:tr>
      <w:tr w:rsidR="00D36E9D" w:rsidRPr="00F42E35" w14:paraId="3EA035AE" w14:textId="77777777">
        <w:trPr>
          <w:trHeight w:val="318"/>
        </w:trPr>
        <w:tc>
          <w:tcPr>
            <w:tcW w:w="1566" w:type="dxa"/>
          </w:tcPr>
          <w:p w14:paraId="5A4BCF8A" w14:textId="77777777" w:rsidR="00D36E9D" w:rsidRPr="00F42E35" w:rsidRDefault="00EE23DA" w:rsidP="00F42E35">
            <w:pPr>
              <w:pStyle w:val="TableParagraph"/>
              <w:ind w:left="21"/>
              <w:jc w:val="center"/>
              <w:rPr>
                <w:sz w:val="24"/>
                <w:szCs w:val="24"/>
              </w:rPr>
            </w:pPr>
            <w:r w:rsidRPr="00F42E35">
              <w:rPr>
                <w:sz w:val="24"/>
                <w:szCs w:val="24"/>
              </w:rPr>
              <w:t>7</w:t>
            </w:r>
          </w:p>
        </w:tc>
        <w:tc>
          <w:tcPr>
            <w:tcW w:w="8898" w:type="dxa"/>
          </w:tcPr>
          <w:p w14:paraId="2965BA13" w14:textId="77777777" w:rsidR="00D36E9D" w:rsidRPr="00F42E35" w:rsidRDefault="00EE23DA" w:rsidP="00F42E35">
            <w:pPr>
              <w:pStyle w:val="TableParagraph"/>
              <w:ind w:left="140"/>
              <w:rPr>
                <w:sz w:val="24"/>
                <w:szCs w:val="24"/>
              </w:rPr>
            </w:pPr>
            <w:r w:rsidRPr="00F42E35">
              <w:rPr>
                <w:sz w:val="24"/>
                <w:szCs w:val="24"/>
              </w:rPr>
              <w:t>Глобальные проблемы человечества</w:t>
            </w:r>
          </w:p>
        </w:tc>
      </w:tr>
      <w:tr w:rsidR="00D36E9D" w:rsidRPr="00B42DAB" w14:paraId="3EB20A8E" w14:textId="77777777">
        <w:trPr>
          <w:trHeight w:val="743"/>
        </w:trPr>
        <w:tc>
          <w:tcPr>
            <w:tcW w:w="1566" w:type="dxa"/>
          </w:tcPr>
          <w:p w14:paraId="233838B1" w14:textId="77777777" w:rsidR="00D36E9D" w:rsidRPr="00F42E35" w:rsidRDefault="00EE23DA" w:rsidP="00F42E35">
            <w:pPr>
              <w:pStyle w:val="TableParagraph"/>
              <w:ind w:left="532" w:right="508"/>
              <w:jc w:val="center"/>
              <w:rPr>
                <w:sz w:val="24"/>
                <w:szCs w:val="24"/>
              </w:rPr>
            </w:pPr>
            <w:r w:rsidRPr="00F42E35">
              <w:rPr>
                <w:sz w:val="24"/>
                <w:szCs w:val="24"/>
              </w:rPr>
              <w:t>7.1</w:t>
            </w:r>
          </w:p>
        </w:tc>
        <w:tc>
          <w:tcPr>
            <w:tcW w:w="8898" w:type="dxa"/>
          </w:tcPr>
          <w:p w14:paraId="3EE3A808" w14:textId="77777777" w:rsidR="00D36E9D" w:rsidRPr="00F42E35" w:rsidRDefault="00EE23DA" w:rsidP="00F42E35">
            <w:pPr>
              <w:pStyle w:val="TableParagraph"/>
              <w:ind w:left="140" w:right="225"/>
              <w:rPr>
                <w:sz w:val="24"/>
                <w:szCs w:val="24"/>
                <w:lang w:val="ru-RU"/>
              </w:rPr>
            </w:pPr>
            <w:r w:rsidRPr="00F42E35">
              <w:rPr>
                <w:sz w:val="24"/>
                <w:szCs w:val="24"/>
                <w:lang w:val="ru-RU"/>
              </w:rPr>
              <w:t>Глобальные проблемы человечества: геополитические, экологические, социально-</w:t>
            </w:r>
          </w:p>
        </w:tc>
      </w:tr>
    </w:tbl>
    <w:p w14:paraId="4F4BC6A5" w14:textId="77777777" w:rsidR="00D36E9D" w:rsidRPr="00F42E35" w:rsidRDefault="00D36E9D" w:rsidP="00F42E35">
      <w:pPr>
        <w:rPr>
          <w:sz w:val="24"/>
          <w:szCs w:val="24"/>
          <w:lang w:val="ru-RU"/>
        </w:rPr>
        <w:sectPr w:rsidR="00D36E9D" w:rsidRPr="00F42E35">
          <w:pgSz w:w="11910" w:h="16840"/>
          <w:pgMar w:top="106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6"/>
        <w:gridCol w:w="8898"/>
      </w:tblGrid>
      <w:tr w:rsidR="00D36E9D" w:rsidRPr="00F42E35" w14:paraId="51F3E2A1" w14:textId="77777777">
        <w:trPr>
          <w:trHeight w:val="645"/>
        </w:trPr>
        <w:tc>
          <w:tcPr>
            <w:tcW w:w="1566" w:type="dxa"/>
          </w:tcPr>
          <w:p w14:paraId="291098B6" w14:textId="77777777" w:rsidR="00D36E9D" w:rsidRPr="00F42E35" w:rsidRDefault="00D36E9D" w:rsidP="00F42E35">
            <w:pPr>
              <w:pStyle w:val="TableParagraph"/>
              <w:ind w:left="0"/>
              <w:rPr>
                <w:sz w:val="24"/>
                <w:szCs w:val="24"/>
                <w:lang w:val="ru-RU"/>
              </w:rPr>
            </w:pPr>
          </w:p>
        </w:tc>
        <w:tc>
          <w:tcPr>
            <w:tcW w:w="8898" w:type="dxa"/>
          </w:tcPr>
          <w:p w14:paraId="7CBF3FC0" w14:textId="77777777" w:rsidR="00D36E9D" w:rsidRPr="00F42E35" w:rsidRDefault="00EE23DA" w:rsidP="00F42E35">
            <w:pPr>
              <w:pStyle w:val="TableParagraph"/>
              <w:ind w:left="140"/>
              <w:rPr>
                <w:sz w:val="24"/>
                <w:szCs w:val="24"/>
                <w:lang w:val="ru-RU"/>
              </w:rPr>
            </w:pPr>
            <w:r w:rsidRPr="00F42E35">
              <w:rPr>
                <w:sz w:val="24"/>
                <w:szCs w:val="24"/>
                <w:lang w:val="ru-RU"/>
              </w:rPr>
              <w:t>демографические. Место России в реализации стратегий решения</w:t>
            </w:r>
          </w:p>
          <w:p w14:paraId="4FFDAD73" w14:textId="77777777" w:rsidR="00D36E9D" w:rsidRPr="00F42E35" w:rsidRDefault="00EE23DA" w:rsidP="00F42E35">
            <w:pPr>
              <w:pStyle w:val="TableParagraph"/>
              <w:ind w:left="140"/>
              <w:rPr>
                <w:sz w:val="24"/>
                <w:szCs w:val="24"/>
              </w:rPr>
            </w:pPr>
            <w:r w:rsidRPr="00F42E35">
              <w:rPr>
                <w:sz w:val="24"/>
                <w:szCs w:val="24"/>
              </w:rPr>
              <w:t>глобальных проблем</w:t>
            </w:r>
          </w:p>
        </w:tc>
      </w:tr>
    </w:tbl>
    <w:p w14:paraId="144A09C4" w14:textId="77777777" w:rsidR="00D36E9D" w:rsidRPr="00F42E35" w:rsidRDefault="00D36E9D" w:rsidP="00F42E35">
      <w:pPr>
        <w:pStyle w:val="a3"/>
        <w:spacing w:before="0"/>
        <w:rPr>
          <w:b/>
          <w:sz w:val="24"/>
          <w:szCs w:val="24"/>
        </w:rPr>
      </w:pPr>
    </w:p>
    <w:p w14:paraId="77655E6B" w14:textId="77777777" w:rsidR="00D36E9D" w:rsidRPr="00F42E35" w:rsidRDefault="00EE23DA" w:rsidP="00F42E35">
      <w:pPr>
        <w:pStyle w:val="a3"/>
        <w:spacing w:before="0"/>
        <w:ind w:left="805"/>
        <w:rPr>
          <w:sz w:val="24"/>
          <w:szCs w:val="24"/>
          <w:lang w:val="ru-RU"/>
        </w:rPr>
      </w:pPr>
      <w:r w:rsidRPr="00F42E35">
        <w:rPr>
          <w:sz w:val="24"/>
          <w:szCs w:val="24"/>
          <w:lang w:val="ru-RU"/>
        </w:rPr>
        <w:t>ФОП НОО учитывает следующие принципы:</w:t>
      </w:r>
    </w:p>
    <w:p w14:paraId="06E4343F" w14:textId="77777777" w:rsidR="00D36E9D" w:rsidRPr="00F42E35" w:rsidRDefault="00EE23DA" w:rsidP="00F42E35">
      <w:pPr>
        <w:pStyle w:val="a4"/>
        <w:numPr>
          <w:ilvl w:val="1"/>
          <w:numId w:val="2"/>
        </w:numPr>
        <w:tabs>
          <w:tab w:val="left" w:pos="1188"/>
        </w:tabs>
        <w:ind w:right="288" w:firstLine="480"/>
        <w:jc w:val="both"/>
        <w:rPr>
          <w:sz w:val="24"/>
          <w:szCs w:val="24"/>
          <w:lang w:val="ru-RU"/>
        </w:rPr>
      </w:pPr>
      <w:r w:rsidRPr="00F42E35">
        <w:rPr>
          <w:sz w:val="24"/>
          <w:szCs w:val="24"/>
          <w:lang w:val="ru-RU"/>
        </w:rPr>
        <w:t>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w:t>
      </w:r>
      <w:r w:rsidRPr="00F42E35">
        <w:rPr>
          <w:spacing w:val="-6"/>
          <w:sz w:val="24"/>
          <w:szCs w:val="24"/>
          <w:lang w:val="ru-RU"/>
        </w:rPr>
        <w:t xml:space="preserve"> </w:t>
      </w:r>
      <w:r w:rsidRPr="00F42E35">
        <w:rPr>
          <w:sz w:val="24"/>
          <w:szCs w:val="24"/>
          <w:lang w:val="ru-RU"/>
        </w:rPr>
        <w:t>образования;</w:t>
      </w:r>
    </w:p>
    <w:p w14:paraId="7BB514A6" w14:textId="77777777" w:rsidR="00D36E9D" w:rsidRPr="00F42E35" w:rsidRDefault="00EE23DA" w:rsidP="00F42E35">
      <w:pPr>
        <w:pStyle w:val="a4"/>
        <w:numPr>
          <w:ilvl w:val="1"/>
          <w:numId w:val="2"/>
        </w:numPr>
        <w:tabs>
          <w:tab w:val="left" w:pos="1173"/>
        </w:tabs>
        <w:ind w:right="287" w:firstLine="480"/>
        <w:jc w:val="both"/>
        <w:rPr>
          <w:sz w:val="24"/>
          <w:szCs w:val="24"/>
          <w:lang w:val="ru-RU"/>
        </w:rPr>
      </w:pPr>
      <w:r w:rsidRPr="00F42E35">
        <w:rPr>
          <w:sz w:val="24"/>
          <w:szCs w:val="24"/>
          <w:lang w:val="ru-RU"/>
        </w:rPr>
        <w:t>принцип учета языка обучения: с учетом условий</w:t>
      </w:r>
      <w:r w:rsidRPr="00F42E35">
        <w:rPr>
          <w:spacing w:val="37"/>
          <w:sz w:val="24"/>
          <w:szCs w:val="24"/>
          <w:lang w:val="ru-RU"/>
        </w:rPr>
        <w:t xml:space="preserve"> </w:t>
      </w:r>
      <w:r w:rsidRPr="00F42E35">
        <w:rPr>
          <w:sz w:val="24"/>
          <w:szCs w:val="24"/>
          <w:lang w:val="ru-RU"/>
        </w:rPr>
        <w:t>функционирования образовательной организации ФОП НОО характеризует право получения образования</w:t>
      </w:r>
      <w:r w:rsidRPr="00F42E35">
        <w:rPr>
          <w:spacing w:val="47"/>
          <w:sz w:val="24"/>
          <w:szCs w:val="24"/>
          <w:lang w:val="ru-RU"/>
        </w:rPr>
        <w:t xml:space="preserve"> </w:t>
      </w:r>
      <w:r w:rsidRPr="00F42E35">
        <w:rPr>
          <w:sz w:val="24"/>
          <w:szCs w:val="24"/>
          <w:lang w:val="ru-RU"/>
        </w:rPr>
        <w:t>на</w:t>
      </w:r>
      <w:r w:rsidRPr="00F42E35">
        <w:rPr>
          <w:spacing w:val="48"/>
          <w:sz w:val="24"/>
          <w:szCs w:val="24"/>
          <w:lang w:val="ru-RU"/>
        </w:rPr>
        <w:t xml:space="preserve"> </w:t>
      </w:r>
      <w:r w:rsidRPr="00F42E35">
        <w:rPr>
          <w:sz w:val="24"/>
          <w:szCs w:val="24"/>
          <w:lang w:val="ru-RU"/>
        </w:rPr>
        <w:t>родном</w:t>
      </w:r>
      <w:r w:rsidRPr="00F42E35">
        <w:rPr>
          <w:spacing w:val="45"/>
          <w:sz w:val="24"/>
          <w:szCs w:val="24"/>
          <w:lang w:val="ru-RU"/>
        </w:rPr>
        <w:t xml:space="preserve"> </w:t>
      </w:r>
      <w:r w:rsidRPr="00F42E35">
        <w:rPr>
          <w:sz w:val="24"/>
          <w:szCs w:val="24"/>
          <w:lang w:val="ru-RU"/>
        </w:rPr>
        <w:t>языке</w:t>
      </w:r>
      <w:r w:rsidRPr="00F42E35">
        <w:rPr>
          <w:spacing w:val="45"/>
          <w:sz w:val="24"/>
          <w:szCs w:val="24"/>
          <w:lang w:val="ru-RU"/>
        </w:rPr>
        <w:t xml:space="preserve"> </w:t>
      </w:r>
      <w:r w:rsidRPr="00F42E35">
        <w:rPr>
          <w:sz w:val="24"/>
          <w:szCs w:val="24"/>
          <w:lang w:val="ru-RU"/>
        </w:rPr>
        <w:t>из</w:t>
      </w:r>
      <w:r w:rsidRPr="00F42E35">
        <w:rPr>
          <w:spacing w:val="48"/>
          <w:sz w:val="24"/>
          <w:szCs w:val="24"/>
          <w:lang w:val="ru-RU"/>
        </w:rPr>
        <w:t xml:space="preserve"> </w:t>
      </w:r>
      <w:r w:rsidRPr="00F42E35">
        <w:rPr>
          <w:sz w:val="24"/>
          <w:szCs w:val="24"/>
          <w:lang w:val="ru-RU"/>
        </w:rPr>
        <w:t>числа</w:t>
      </w:r>
      <w:r w:rsidRPr="00F42E35">
        <w:rPr>
          <w:spacing w:val="45"/>
          <w:sz w:val="24"/>
          <w:szCs w:val="24"/>
          <w:lang w:val="ru-RU"/>
        </w:rPr>
        <w:t xml:space="preserve"> </w:t>
      </w:r>
      <w:r w:rsidRPr="00F42E35">
        <w:rPr>
          <w:sz w:val="24"/>
          <w:szCs w:val="24"/>
          <w:lang w:val="ru-RU"/>
        </w:rPr>
        <w:t>языков</w:t>
      </w:r>
      <w:r w:rsidRPr="00F42E35">
        <w:rPr>
          <w:spacing w:val="45"/>
          <w:sz w:val="24"/>
          <w:szCs w:val="24"/>
          <w:lang w:val="ru-RU"/>
        </w:rPr>
        <w:t xml:space="preserve"> </w:t>
      </w:r>
      <w:r w:rsidRPr="00F42E35">
        <w:rPr>
          <w:sz w:val="24"/>
          <w:szCs w:val="24"/>
          <w:lang w:val="ru-RU"/>
        </w:rPr>
        <w:t>народов</w:t>
      </w:r>
      <w:r w:rsidRPr="00F42E35">
        <w:rPr>
          <w:spacing w:val="48"/>
          <w:sz w:val="24"/>
          <w:szCs w:val="24"/>
          <w:lang w:val="ru-RU"/>
        </w:rPr>
        <w:t xml:space="preserve"> </w:t>
      </w:r>
      <w:r w:rsidRPr="00F42E35">
        <w:rPr>
          <w:sz w:val="24"/>
          <w:szCs w:val="24"/>
          <w:lang w:val="ru-RU"/>
        </w:rPr>
        <w:t>Российской</w:t>
      </w:r>
      <w:r w:rsidRPr="00F42E35">
        <w:rPr>
          <w:spacing w:val="50"/>
          <w:sz w:val="24"/>
          <w:szCs w:val="24"/>
          <w:lang w:val="ru-RU"/>
        </w:rPr>
        <w:t xml:space="preserve"> </w:t>
      </w:r>
      <w:r w:rsidRPr="00F42E35">
        <w:rPr>
          <w:sz w:val="24"/>
          <w:szCs w:val="24"/>
          <w:lang w:val="ru-RU"/>
        </w:rPr>
        <w:t>Федерации</w:t>
      </w:r>
      <w:r w:rsidRPr="00F42E35">
        <w:rPr>
          <w:spacing w:val="45"/>
          <w:sz w:val="24"/>
          <w:szCs w:val="24"/>
          <w:lang w:val="ru-RU"/>
        </w:rPr>
        <w:t xml:space="preserve"> </w:t>
      </w:r>
      <w:r w:rsidRPr="00F42E35">
        <w:rPr>
          <w:sz w:val="24"/>
          <w:szCs w:val="24"/>
          <w:lang w:val="ru-RU"/>
        </w:rPr>
        <w:t>и</w:t>
      </w:r>
    </w:p>
    <w:p w14:paraId="6CE6143F" w14:textId="77777777" w:rsidR="00D36E9D" w:rsidRPr="00F42E35" w:rsidRDefault="00D36E9D" w:rsidP="00F42E35">
      <w:pPr>
        <w:jc w:val="both"/>
        <w:rPr>
          <w:sz w:val="24"/>
          <w:szCs w:val="24"/>
          <w:lang w:val="ru-RU"/>
        </w:rPr>
        <w:sectPr w:rsidR="00D36E9D" w:rsidRPr="00F42E35">
          <w:pgSz w:w="11910" w:h="16840"/>
          <w:pgMar w:top="1060" w:right="280" w:bottom="280" w:left="880" w:header="720" w:footer="720" w:gutter="0"/>
          <w:cols w:space="720"/>
        </w:sectPr>
      </w:pPr>
    </w:p>
    <w:p w14:paraId="51A39D1C" w14:textId="77777777" w:rsidR="00D36E9D" w:rsidRPr="00F42E35" w:rsidRDefault="00EE23DA" w:rsidP="00F42E35">
      <w:pPr>
        <w:pStyle w:val="a3"/>
        <w:spacing w:before="0"/>
        <w:ind w:left="254" w:right="291"/>
        <w:jc w:val="both"/>
        <w:rPr>
          <w:sz w:val="24"/>
          <w:szCs w:val="24"/>
          <w:lang w:val="ru-RU"/>
        </w:rPr>
      </w:pPr>
      <w:r w:rsidRPr="00F42E35">
        <w:rPr>
          <w:sz w:val="24"/>
          <w:szCs w:val="24"/>
          <w:lang w:val="ru-RU"/>
        </w:rPr>
        <w:lastRenderedPageBreak/>
        <w:t>отражает механизмы реализации данного принципа в учебных планах, планах внеурочной деятельности;</w:t>
      </w:r>
    </w:p>
    <w:p w14:paraId="0CCF2E7D" w14:textId="77777777" w:rsidR="00D36E9D" w:rsidRPr="00F42E35" w:rsidRDefault="00EE23DA" w:rsidP="00F42E35">
      <w:pPr>
        <w:pStyle w:val="a4"/>
        <w:numPr>
          <w:ilvl w:val="1"/>
          <w:numId w:val="2"/>
        </w:numPr>
        <w:tabs>
          <w:tab w:val="left" w:pos="1311"/>
        </w:tabs>
        <w:ind w:right="277" w:firstLine="480"/>
        <w:jc w:val="both"/>
        <w:rPr>
          <w:sz w:val="24"/>
          <w:szCs w:val="24"/>
          <w:lang w:val="ru-RU"/>
        </w:rPr>
      </w:pPr>
      <w:r w:rsidRPr="00F42E35">
        <w:rPr>
          <w:sz w:val="24"/>
          <w:szCs w:val="24"/>
          <w:lang w:val="ru-RU"/>
        </w:rPr>
        <w:t>принцип учета ведущей деятельности обучающегося: программа обеспечивает</w:t>
      </w:r>
      <w:r w:rsidRPr="00F42E35">
        <w:rPr>
          <w:spacing w:val="-18"/>
          <w:sz w:val="24"/>
          <w:szCs w:val="24"/>
          <w:lang w:val="ru-RU"/>
        </w:rPr>
        <w:t xml:space="preserve"> </w:t>
      </w:r>
      <w:r w:rsidRPr="00F42E35">
        <w:rPr>
          <w:sz w:val="24"/>
          <w:szCs w:val="24"/>
          <w:lang w:val="ru-RU"/>
        </w:rPr>
        <w:t>конструирование</w:t>
      </w:r>
      <w:r w:rsidRPr="00F42E35">
        <w:rPr>
          <w:spacing w:val="-18"/>
          <w:sz w:val="24"/>
          <w:szCs w:val="24"/>
          <w:lang w:val="ru-RU"/>
        </w:rPr>
        <w:t xml:space="preserve"> </w:t>
      </w:r>
      <w:r w:rsidRPr="00F42E35">
        <w:rPr>
          <w:sz w:val="24"/>
          <w:szCs w:val="24"/>
          <w:lang w:val="ru-RU"/>
        </w:rPr>
        <w:t>учебного</w:t>
      </w:r>
      <w:r w:rsidRPr="00F42E35">
        <w:rPr>
          <w:spacing w:val="-17"/>
          <w:sz w:val="24"/>
          <w:szCs w:val="24"/>
          <w:lang w:val="ru-RU"/>
        </w:rPr>
        <w:t xml:space="preserve"> </w:t>
      </w:r>
      <w:r w:rsidRPr="00F42E35">
        <w:rPr>
          <w:sz w:val="24"/>
          <w:szCs w:val="24"/>
          <w:lang w:val="ru-RU"/>
        </w:rPr>
        <w:t>процесса</w:t>
      </w:r>
      <w:r w:rsidRPr="00F42E35">
        <w:rPr>
          <w:spacing w:val="-18"/>
          <w:sz w:val="24"/>
          <w:szCs w:val="24"/>
          <w:lang w:val="ru-RU"/>
        </w:rPr>
        <w:t xml:space="preserve"> </w:t>
      </w:r>
      <w:r w:rsidRPr="00F42E35">
        <w:rPr>
          <w:sz w:val="24"/>
          <w:szCs w:val="24"/>
          <w:lang w:val="ru-RU"/>
        </w:rPr>
        <w:t>в</w:t>
      </w:r>
      <w:r w:rsidRPr="00F42E35">
        <w:rPr>
          <w:spacing w:val="-17"/>
          <w:sz w:val="24"/>
          <w:szCs w:val="24"/>
          <w:lang w:val="ru-RU"/>
        </w:rPr>
        <w:t xml:space="preserve"> </w:t>
      </w:r>
      <w:r w:rsidRPr="00F42E35">
        <w:rPr>
          <w:sz w:val="24"/>
          <w:szCs w:val="24"/>
          <w:lang w:val="ru-RU"/>
        </w:rPr>
        <w:t>структуре</w:t>
      </w:r>
      <w:r w:rsidRPr="00F42E35">
        <w:rPr>
          <w:spacing w:val="-18"/>
          <w:sz w:val="24"/>
          <w:szCs w:val="24"/>
          <w:lang w:val="ru-RU"/>
        </w:rPr>
        <w:t xml:space="preserve"> </w:t>
      </w:r>
      <w:r w:rsidRPr="00F42E35">
        <w:rPr>
          <w:sz w:val="24"/>
          <w:szCs w:val="24"/>
          <w:lang w:val="ru-RU"/>
        </w:rPr>
        <w:t>учебной</w:t>
      </w:r>
      <w:r w:rsidRPr="00F42E35">
        <w:rPr>
          <w:spacing w:val="-17"/>
          <w:sz w:val="24"/>
          <w:szCs w:val="24"/>
          <w:lang w:val="ru-RU"/>
        </w:rPr>
        <w:t xml:space="preserve"> </w:t>
      </w:r>
      <w:r w:rsidRPr="00F42E35">
        <w:rPr>
          <w:sz w:val="24"/>
          <w:szCs w:val="24"/>
          <w:lang w:val="ru-RU"/>
        </w:rPr>
        <w:t>деятельности, предусматривает механизмы формирования всех компонентов учебной</w:t>
      </w:r>
      <w:r w:rsidRPr="00F42E35">
        <w:rPr>
          <w:spacing w:val="-36"/>
          <w:sz w:val="24"/>
          <w:szCs w:val="24"/>
          <w:lang w:val="ru-RU"/>
        </w:rPr>
        <w:t xml:space="preserve"> </w:t>
      </w:r>
      <w:r w:rsidRPr="00F42E35">
        <w:rPr>
          <w:sz w:val="24"/>
          <w:szCs w:val="24"/>
          <w:lang w:val="ru-RU"/>
        </w:rPr>
        <w:t>деятельности (мотив, цель, учебная задача, учебные операции, контроль и</w:t>
      </w:r>
      <w:r w:rsidRPr="00F42E35">
        <w:rPr>
          <w:spacing w:val="-5"/>
          <w:sz w:val="24"/>
          <w:szCs w:val="24"/>
          <w:lang w:val="ru-RU"/>
        </w:rPr>
        <w:t xml:space="preserve"> </w:t>
      </w:r>
      <w:r w:rsidRPr="00F42E35">
        <w:rPr>
          <w:spacing w:val="-3"/>
          <w:sz w:val="24"/>
          <w:szCs w:val="24"/>
          <w:lang w:val="ru-RU"/>
        </w:rPr>
        <w:t>самоконтроль);</w:t>
      </w:r>
    </w:p>
    <w:p w14:paraId="033739CC" w14:textId="77777777" w:rsidR="00D36E9D" w:rsidRPr="00F42E35" w:rsidRDefault="00EE23DA" w:rsidP="00F42E35">
      <w:pPr>
        <w:pStyle w:val="a4"/>
        <w:numPr>
          <w:ilvl w:val="1"/>
          <w:numId w:val="2"/>
        </w:numPr>
        <w:tabs>
          <w:tab w:val="left" w:pos="1303"/>
        </w:tabs>
        <w:ind w:right="281" w:firstLine="480"/>
        <w:jc w:val="both"/>
        <w:rPr>
          <w:sz w:val="24"/>
          <w:szCs w:val="24"/>
          <w:lang w:val="ru-RU"/>
        </w:rPr>
      </w:pPr>
      <w:r w:rsidRPr="00F42E35">
        <w:rPr>
          <w:sz w:val="24"/>
          <w:szCs w:val="24"/>
          <w:lang w:val="ru-RU"/>
        </w:rPr>
        <w:t>принцип индивидуализации обучения: программа предусматривает возможность и механизмы разработки индивидуальных программ и учебных планов для</w:t>
      </w:r>
      <w:r w:rsidRPr="00F42E35">
        <w:rPr>
          <w:spacing w:val="-11"/>
          <w:sz w:val="24"/>
          <w:szCs w:val="24"/>
          <w:lang w:val="ru-RU"/>
        </w:rPr>
        <w:t xml:space="preserve"> </w:t>
      </w:r>
      <w:r w:rsidRPr="00F42E35">
        <w:rPr>
          <w:sz w:val="24"/>
          <w:szCs w:val="24"/>
          <w:lang w:val="ru-RU"/>
        </w:rPr>
        <w:t>обучения</w:t>
      </w:r>
      <w:r w:rsidRPr="00F42E35">
        <w:rPr>
          <w:spacing w:val="-10"/>
          <w:sz w:val="24"/>
          <w:szCs w:val="24"/>
          <w:lang w:val="ru-RU"/>
        </w:rPr>
        <w:t xml:space="preserve"> </w:t>
      </w:r>
      <w:r w:rsidRPr="00F42E35">
        <w:rPr>
          <w:sz w:val="24"/>
          <w:szCs w:val="24"/>
          <w:lang w:val="ru-RU"/>
        </w:rPr>
        <w:t>детей</w:t>
      </w:r>
      <w:r w:rsidRPr="00F42E35">
        <w:rPr>
          <w:spacing w:val="-11"/>
          <w:sz w:val="24"/>
          <w:szCs w:val="24"/>
          <w:lang w:val="ru-RU"/>
        </w:rPr>
        <w:t xml:space="preserve"> </w:t>
      </w:r>
      <w:r w:rsidRPr="00F42E35">
        <w:rPr>
          <w:sz w:val="24"/>
          <w:szCs w:val="24"/>
          <w:lang w:val="ru-RU"/>
        </w:rPr>
        <w:t>с</w:t>
      </w:r>
      <w:r w:rsidRPr="00F42E35">
        <w:rPr>
          <w:spacing w:val="-11"/>
          <w:sz w:val="24"/>
          <w:szCs w:val="24"/>
          <w:lang w:val="ru-RU"/>
        </w:rPr>
        <w:t xml:space="preserve"> </w:t>
      </w:r>
      <w:r w:rsidRPr="00F42E35">
        <w:rPr>
          <w:sz w:val="24"/>
          <w:szCs w:val="24"/>
          <w:lang w:val="ru-RU"/>
        </w:rPr>
        <w:t>особыми</w:t>
      </w:r>
      <w:r w:rsidRPr="00F42E35">
        <w:rPr>
          <w:spacing w:val="-11"/>
          <w:sz w:val="24"/>
          <w:szCs w:val="24"/>
          <w:lang w:val="ru-RU"/>
        </w:rPr>
        <w:t xml:space="preserve"> </w:t>
      </w:r>
      <w:r w:rsidRPr="00F42E35">
        <w:rPr>
          <w:sz w:val="24"/>
          <w:szCs w:val="24"/>
          <w:lang w:val="ru-RU"/>
        </w:rPr>
        <w:t>способностями,</w:t>
      </w:r>
      <w:r w:rsidRPr="00F42E35">
        <w:rPr>
          <w:spacing w:val="-11"/>
          <w:sz w:val="24"/>
          <w:szCs w:val="24"/>
          <w:lang w:val="ru-RU"/>
        </w:rPr>
        <w:t xml:space="preserve"> </w:t>
      </w:r>
      <w:r w:rsidRPr="00F42E35">
        <w:rPr>
          <w:sz w:val="24"/>
          <w:szCs w:val="24"/>
          <w:lang w:val="ru-RU"/>
        </w:rPr>
        <w:t>потребностями</w:t>
      </w:r>
      <w:r w:rsidRPr="00F42E35">
        <w:rPr>
          <w:spacing w:val="-11"/>
          <w:sz w:val="24"/>
          <w:szCs w:val="24"/>
          <w:lang w:val="ru-RU"/>
        </w:rPr>
        <w:t xml:space="preserve"> </w:t>
      </w:r>
      <w:r w:rsidRPr="00F42E35">
        <w:rPr>
          <w:sz w:val="24"/>
          <w:szCs w:val="24"/>
          <w:lang w:val="ru-RU"/>
        </w:rPr>
        <w:t>и</w:t>
      </w:r>
      <w:r w:rsidRPr="00F42E35">
        <w:rPr>
          <w:spacing w:val="-10"/>
          <w:sz w:val="24"/>
          <w:szCs w:val="24"/>
          <w:lang w:val="ru-RU"/>
        </w:rPr>
        <w:t xml:space="preserve"> </w:t>
      </w:r>
      <w:r w:rsidRPr="00F42E35">
        <w:rPr>
          <w:sz w:val="24"/>
          <w:szCs w:val="24"/>
          <w:lang w:val="ru-RU"/>
        </w:rPr>
        <w:t>интересами</w:t>
      </w:r>
      <w:r w:rsidRPr="00F42E35">
        <w:rPr>
          <w:spacing w:val="-12"/>
          <w:sz w:val="24"/>
          <w:szCs w:val="24"/>
          <w:lang w:val="ru-RU"/>
        </w:rPr>
        <w:t xml:space="preserve"> </w:t>
      </w:r>
      <w:r w:rsidRPr="00F42E35">
        <w:rPr>
          <w:sz w:val="24"/>
          <w:szCs w:val="24"/>
          <w:lang w:val="ru-RU"/>
        </w:rPr>
        <w:t>с</w:t>
      </w:r>
      <w:r w:rsidRPr="00F42E35">
        <w:rPr>
          <w:spacing w:val="-10"/>
          <w:sz w:val="24"/>
          <w:szCs w:val="24"/>
          <w:lang w:val="ru-RU"/>
        </w:rPr>
        <w:t xml:space="preserve"> </w:t>
      </w:r>
      <w:r w:rsidRPr="00F42E35">
        <w:rPr>
          <w:sz w:val="24"/>
          <w:szCs w:val="24"/>
          <w:lang w:val="ru-RU"/>
        </w:rPr>
        <w:t>учетом мнения родителей (законных представителей)</w:t>
      </w:r>
      <w:r w:rsidRPr="00F42E35">
        <w:rPr>
          <w:spacing w:val="-7"/>
          <w:sz w:val="24"/>
          <w:szCs w:val="24"/>
          <w:lang w:val="ru-RU"/>
        </w:rPr>
        <w:t xml:space="preserve"> </w:t>
      </w:r>
      <w:r w:rsidRPr="00F42E35">
        <w:rPr>
          <w:sz w:val="24"/>
          <w:szCs w:val="24"/>
          <w:lang w:val="ru-RU"/>
        </w:rPr>
        <w:t>обучающегося;</w:t>
      </w:r>
    </w:p>
    <w:p w14:paraId="78B0E60D" w14:textId="77777777" w:rsidR="00D36E9D" w:rsidRPr="00F42E35" w:rsidRDefault="00EE23DA" w:rsidP="00F42E35">
      <w:pPr>
        <w:pStyle w:val="a4"/>
        <w:numPr>
          <w:ilvl w:val="1"/>
          <w:numId w:val="2"/>
        </w:numPr>
        <w:tabs>
          <w:tab w:val="left" w:pos="1056"/>
        </w:tabs>
        <w:ind w:right="192" w:firstLine="480"/>
        <w:rPr>
          <w:sz w:val="24"/>
          <w:szCs w:val="24"/>
          <w:lang w:val="ru-RU"/>
        </w:rPr>
      </w:pPr>
      <w:r w:rsidRPr="00F42E35">
        <w:rPr>
          <w:sz w:val="24"/>
          <w:szCs w:val="24"/>
          <w:lang w:val="ru-RU"/>
        </w:rPr>
        <w:t>принцип преемственности и перспективности: программа обеспечивает связь</w:t>
      </w:r>
      <w:r w:rsidRPr="00F42E35">
        <w:rPr>
          <w:spacing w:val="-52"/>
          <w:sz w:val="24"/>
          <w:szCs w:val="24"/>
          <w:lang w:val="ru-RU"/>
        </w:rPr>
        <w:t xml:space="preserve"> </w:t>
      </w:r>
      <w:r w:rsidRPr="00F42E35">
        <w:rPr>
          <w:sz w:val="24"/>
          <w:szCs w:val="24"/>
          <w:lang w:val="ru-RU"/>
        </w:rPr>
        <w:t>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w:t>
      </w:r>
      <w:r w:rsidRPr="00F42E35">
        <w:rPr>
          <w:spacing w:val="-9"/>
          <w:sz w:val="24"/>
          <w:szCs w:val="24"/>
          <w:lang w:val="ru-RU"/>
        </w:rPr>
        <w:t xml:space="preserve"> </w:t>
      </w:r>
      <w:r w:rsidRPr="00F42E35">
        <w:rPr>
          <w:sz w:val="24"/>
          <w:szCs w:val="24"/>
          <w:lang w:val="ru-RU"/>
        </w:rPr>
        <w:t>образования;</w:t>
      </w:r>
    </w:p>
    <w:p w14:paraId="3576819A" w14:textId="77777777" w:rsidR="00D36E9D" w:rsidRPr="00F42E35" w:rsidRDefault="00EE23DA" w:rsidP="00F42E35">
      <w:pPr>
        <w:pStyle w:val="a4"/>
        <w:numPr>
          <w:ilvl w:val="1"/>
          <w:numId w:val="2"/>
        </w:numPr>
        <w:tabs>
          <w:tab w:val="left" w:pos="1359"/>
        </w:tabs>
        <w:ind w:right="278" w:firstLine="480"/>
        <w:jc w:val="both"/>
        <w:rPr>
          <w:sz w:val="24"/>
          <w:szCs w:val="24"/>
          <w:lang w:val="ru-RU"/>
        </w:rPr>
      </w:pPr>
      <w:r w:rsidRPr="00F42E35">
        <w:rPr>
          <w:sz w:val="24"/>
          <w:szCs w:val="24"/>
          <w:lang w:val="ru-RU"/>
        </w:rPr>
        <w:t>принцип здоровьесбережения: при организации образовательной деятельности</w:t>
      </w:r>
      <w:r w:rsidRPr="00F42E35">
        <w:rPr>
          <w:spacing w:val="-11"/>
          <w:sz w:val="24"/>
          <w:szCs w:val="24"/>
          <w:lang w:val="ru-RU"/>
        </w:rPr>
        <w:t xml:space="preserve"> </w:t>
      </w:r>
      <w:r w:rsidRPr="00F42E35">
        <w:rPr>
          <w:sz w:val="24"/>
          <w:szCs w:val="24"/>
          <w:lang w:val="ru-RU"/>
        </w:rPr>
        <w:t>не</w:t>
      </w:r>
      <w:r w:rsidRPr="00F42E35">
        <w:rPr>
          <w:spacing w:val="-10"/>
          <w:sz w:val="24"/>
          <w:szCs w:val="24"/>
          <w:lang w:val="ru-RU"/>
        </w:rPr>
        <w:t xml:space="preserve"> </w:t>
      </w:r>
      <w:r w:rsidRPr="00F42E35">
        <w:rPr>
          <w:sz w:val="24"/>
          <w:szCs w:val="24"/>
          <w:lang w:val="ru-RU"/>
        </w:rPr>
        <w:t>допускается</w:t>
      </w:r>
      <w:r w:rsidRPr="00F42E35">
        <w:rPr>
          <w:spacing w:val="-11"/>
          <w:sz w:val="24"/>
          <w:szCs w:val="24"/>
          <w:lang w:val="ru-RU"/>
        </w:rPr>
        <w:t xml:space="preserve"> </w:t>
      </w:r>
      <w:r w:rsidRPr="00F42E35">
        <w:rPr>
          <w:sz w:val="24"/>
          <w:szCs w:val="24"/>
          <w:lang w:val="ru-RU"/>
        </w:rPr>
        <w:t>использование</w:t>
      </w:r>
      <w:r w:rsidRPr="00F42E35">
        <w:rPr>
          <w:spacing w:val="-10"/>
          <w:sz w:val="24"/>
          <w:szCs w:val="24"/>
          <w:lang w:val="ru-RU"/>
        </w:rPr>
        <w:t xml:space="preserve"> </w:t>
      </w:r>
      <w:r w:rsidRPr="00F42E35">
        <w:rPr>
          <w:sz w:val="24"/>
          <w:szCs w:val="24"/>
          <w:lang w:val="ru-RU"/>
        </w:rPr>
        <w:t>технологий,</w:t>
      </w:r>
      <w:r w:rsidRPr="00F42E35">
        <w:rPr>
          <w:spacing w:val="-11"/>
          <w:sz w:val="24"/>
          <w:szCs w:val="24"/>
          <w:lang w:val="ru-RU"/>
        </w:rPr>
        <w:t xml:space="preserve"> </w:t>
      </w:r>
      <w:r w:rsidRPr="00F42E35">
        <w:rPr>
          <w:sz w:val="24"/>
          <w:szCs w:val="24"/>
          <w:lang w:val="ru-RU"/>
        </w:rPr>
        <w:t>которые</w:t>
      </w:r>
      <w:r w:rsidRPr="00F42E35">
        <w:rPr>
          <w:spacing w:val="-11"/>
          <w:sz w:val="24"/>
          <w:szCs w:val="24"/>
          <w:lang w:val="ru-RU"/>
        </w:rPr>
        <w:t xml:space="preserve"> </w:t>
      </w:r>
      <w:r w:rsidRPr="00F42E35">
        <w:rPr>
          <w:sz w:val="24"/>
          <w:szCs w:val="24"/>
          <w:lang w:val="ru-RU"/>
        </w:rPr>
        <w:t>могут</w:t>
      </w:r>
      <w:r w:rsidRPr="00F42E35">
        <w:rPr>
          <w:spacing w:val="-11"/>
          <w:sz w:val="24"/>
          <w:szCs w:val="24"/>
          <w:lang w:val="ru-RU"/>
        </w:rPr>
        <w:t xml:space="preserve"> </w:t>
      </w:r>
      <w:r w:rsidRPr="00F42E35">
        <w:rPr>
          <w:sz w:val="24"/>
          <w:szCs w:val="24"/>
          <w:lang w:val="ru-RU"/>
        </w:rPr>
        <w:t>нанести</w:t>
      </w:r>
      <w:r w:rsidRPr="00F42E35">
        <w:rPr>
          <w:spacing w:val="-11"/>
          <w:sz w:val="24"/>
          <w:szCs w:val="24"/>
          <w:lang w:val="ru-RU"/>
        </w:rPr>
        <w:t xml:space="preserve"> </w:t>
      </w:r>
      <w:r w:rsidRPr="00F42E35">
        <w:rPr>
          <w:sz w:val="24"/>
          <w:szCs w:val="24"/>
          <w:lang w:val="ru-RU"/>
        </w:rPr>
        <w:t>вред физическому и (или) психическому здоровью обучающихся, приоритет использования здоровье сберегающих педагогических</w:t>
      </w:r>
      <w:r w:rsidRPr="00F42E35">
        <w:rPr>
          <w:spacing w:val="-6"/>
          <w:sz w:val="24"/>
          <w:szCs w:val="24"/>
          <w:lang w:val="ru-RU"/>
        </w:rPr>
        <w:t xml:space="preserve"> </w:t>
      </w:r>
      <w:r w:rsidRPr="00F42E35">
        <w:rPr>
          <w:sz w:val="24"/>
          <w:szCs w:val="24"/>
          <w:lang w:val="ru-RU"/>
        </w:rPr>
        <w:t>технологий;</w:t>
      </w:r>
    </w:p>
    <w:p w14:paraId="1E56CBB0" w14:textId="77777777" w:rsidR="00D36E9D" w:rsidRPr="00F42E35" w:rsidRDefault="00EE23DA" w:rsidP="00F42E35">
      <w:pPr>
        <w:pStyle w:val="a4"/>
        <w:numPr>
          <w:ilvl w:val="1"/>
          <w:numId w:val="2"/>
        </w:numPr>
        <w:tabs>
          <w:tab w:val="left" w:pos="1348"/>
        </w:tabs>
        <w:ind w:right="279" w:firstLine="480"/>
        <w:jc w:val="both"/>
        <w:rPr>
          <w:sz w:val="24"/>
          <w:szCs w:val="24"/>
          <w:lang w:val="ru-RU"/>
        </w:rPr>
      </w:pPr>
      <w:r w:rsidRPr="00F42E35">
        <w:rPr>
          <w:sz w:val="24"/>
          <w:szCs w:val="24"/>
          <w:lang w:val="ru-RU"/>
        </w:rPr>
        <w:t>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r w:rsidRPr="00F42E35">
        <w:rPr>
          <w:spacing w:val="-20"/>
          <w:sz w:val="24"/>
          <w:szCs w:val="24"/>
          <w:lang w:val="ru-RU"/>
        </w:rPr>
        <w:t xml:space="preserve"> </w:t>
      </w:r>
      <w:r w:rsidRPr="00F42E35">
        <w:rPr>
          <w:sz w:val="24"/>
          <w:szCs w:val="24"/>
          <w:lang w:val="ru-RU"/>
        </w:rPr>
        <w:t>утвержденными</w:t>
      </w:r>
      <w:r w:rsidRPr="00F42E35">
        <w:rPr>
          <w:spacing w:val="-18"/>
          <w:sz w:val="24"/>
          <w:szCs w:val="24"/>
          <w:lang w:val="ru-RU"/>
        </w:rPr>
        <w:t xml:space="preserve"> </w:t>
      </w:r>
      <w:r w:rsidRPr="00F42E35">
        <w:rPr>
          <w:sz w:val="24"/>
          <w:szCs w:val="24"/>
          <w:lang w:val="ru-RU"/>
        </w:rPr>
        <w:t>постановлением</w:t>
      </w:r>
      <w:r w:rsidRPr="00F42E35">
        <w:rPr>
          <w:spacing w:val="-20"/>
          <w:sz w:val="24"/>
          <w:szCs w:val="24"/>
          <w:lang w:val="ru-RU"/>
        </w:rPr>
        <w:t xml:space="preserve"> </w:t>
      </w:r>
      <w:r w:rsidRPr="00F42E35">
        <w:rPr>
          <w:sz w:val="24"/>
          <w:szCs w:val="24"/>
          <w:lang w:val="ru-RU"/>
        </w:rPr>
        <w:t>Главного</w:t>
      </w:r>
      <w:r w:rsidRPr="00F42E35">
        <w:rPr>
          <w:spacing w:val="-20"/>
          <w:sz w:val="24"/>
          <w:szCs w:val="24"/>
          <w:lang w:val="ru-RU"/>
        </w:rPr>
        <w:t xml:space="preserve"> </w:t>
      </w:r>
      <w:r w:rsidRPr="00F42E35">
        <w:rPr>
          <w:sz w:val="24"/>
          <w:szCs w:val="24"/>
          <w:lang w:val="ru-RU"/>
        </w:rPr>
        <w:t>государственного</w:t>
      </w:r>
      <w:r w:rsidRPr="00F42E35">
        <w:rPr>
          <w:spacing w:val="16"/>
          <w:sz w:val="24"/>
          <w:szCs w:val="24"/>
          <w:lang w:val="ru-RU"/>
        </w:rPr>
        <w:t xml:space="preserve"> </w:t>
      </w:r>
      <w:r w:rsidRPr="00F42E35">
        <w:rPr>
          <w:sz w:val="24"/>
          <w:szCs w:val="24"/>
          <w:lang w:val="ru-RU"/>
        </w:rPr>
        <w:t>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w:t>
      </w:r>
      <w:r w:rsidRPr="00F42E35">
        <w:rPr>
          <w:spacing w:val="30"/>
          <w:sz w:val="24"/>
          <w:szCs w:val="24"/>
          <w:lang w:val="ru-RU"/>
        </w:rPr>
        <w:t xml:space="preserve"> </w:t>
      </w:r>
      <w:r w:rsidRPr="00F42E35">
        <w:rPr>
          <w:spacing w:val="-3"/>
          <w:sz w:val="24"/>
          <w:szCs w:val="24"/>
          <w:lang w:val="ru-RU"/>
        </w:rPr>
        <w:t>г.</w:t>
      </w:r>
    </w:p>
    <w:p w14:paraId="02D0D125" w14:textId="77777777" w:rsidR="00D36E9D" w:rsidRPr="00F42E35" w:rsidRDefault="00EE23DA" w:rsidP="00F42E35">
      <w:pPr>
        <w:pStyle w:val="a3"/>
        <w:spacing w:before="0"/>
        <w:ind w:left="254" w:right="276"/>
        <w:jc w:val="both"/>
        <w:rPr>
          <w:sz w:val="24"/>
          <w:szCs w:val="24"/>
          <w:lang w:val="ru-RU"/>
        </w:rPr>
      </w:pPr>
      <w:r w:rsidRPr="00F42E35">
        <w:rPr>
          <w:sz w:val="24"/>
          <w:szCs w:val="24"/>
          <w:lang w:val="ru-RU"/>
        </w:rPr>
        <w:t>№ 28 (зарегистрировано Министерством юстиции Российской Федерации</w:t>
      </w:r>
      <w:r w:rsidRPr="00F42E35">
        <w:rPr>
          <w:spacing w:val="-45"/>
          <w:sz w:val="24"/>
          <w:szCs w:val="24"/>
          <w:lang w:val="ru-RU"/>
        </w:rPr>
        <w:t xml:space="preserve"> </w:t>
      </w:r>
      <w:r w:rsidRPr="00F42E35">
        <w:rPr>
          <w:sz w:val="24"/>
          <w:szCs w:val="24"/>
          <w:lang w:val="ru-RU"/>
        </w:rPr>
        <w:t>18 декабря 2020 г., регистрационный № 61573), действующими до 1 января 2027 г. (далее - Санитарно-эпидемиологические</w:t>
      </w:r>
      <w:r w:rsidRPr="00F42E35">
        <w:rPr>
          <w:spacing w:val="-1"/>
          <w:sz w:val="24"/>
          <w:szCs w:val="24"/>
          <w:lang w:val="ru-RU"/>
        </w:rPr>
        <w:t xml:space="preserve"> </w:t>
      </w:r>
      <w:r w:rsidRPr="00F42E35">
        <w:rPr>
          <w:sz w:val="24"/>
          <w:szCs w:val="24"/>
          <w:lang w:val="ru-RU"/>
        </w:rPr>
        <w:t>требования).";</w:t>
      </w:r>
    </w:p>
    <w:p w14:paraId="1FF42061" w14:textId="77777777" w:rsidR="00D36E9D" w:rsidRPr="00F42E35" w:rsidRDefault="00EE23DA" w:rsidP="00F42E35">
      <w:pPr>
        <w:pStyle w:val="a3"/>
        <w:spacing w:before="0"/>
        <w:ind w:left="734"/>
        <w:rPr>
          <w:sz w:val="24"/>
          <w:szCs w:val="24"/>
        </w:rPr>
      </w:pPr>
      <w:r w:rsidRPr="00F42E35">
        <w:rPr>
          <w:sz w:val="24"/>
          <w:szCs w:val="24"/>
        </w:rPr>
        <w:t>Внутренняя оценка включает:</w:t>
      </w:r>
    </w:p>
    <w:p w14:paraId="738AFBF5" w14:textId="77777777" w:rsidR="00D36E9D" w:rsidRPr="00F42E35" w:rsidRDefault="00EE23DA" w:rsidP="00F42E35">
      <w:pPr>
        <w:pStyle w:val="a4"/>
        <w:numPr>
          <w:ilvl w:val="0"/>
          <w:numId w:val="1"/>
        </w:numPr>
        <w:tabs>
          <w:tab w:val="left" w:pos="973"/>
          <w:tab w:val="left" w:pos="974"/>
        </w:tabs>
        <w:rPr>
          <w:sz w:val="24"/>
          <w:szCs w:val="24"/>
        </w:rPr>
      </w:pPr>
      <w:r w:rsidRPr="00F42E35">
        <w:rPr>
          <w:sz w:val="24"/>
          <w:szCs w:val="24"/>
        </w:rPr>
        <w:t xml:space="preserve">стартовую </w:t>
      </w:r>
      <w:r w:rsidRPr="00F42E35">
        <w:rPr>
          <w:spacing w:val="-3"/>
          <w:sz w:val="24"/>
          <w:szCs w:val="24"/>
        </w:rPr>
        <w:t>диагностику;</w:t>
      </w:r>
    </w:p>
    <w:p w14:paraId="35F0EB3A" w14:textId="77777777" w:rsidR="00D36E9D" w:rsidRPr="00F42E35" w:rsidRDefault="00EE23DA" w:rsidP="00F42E35">
      <w:pPr>
        <w:pStyle w:val="a4"/>
        <w:numPr>
          <w:ilvl w:val="0"/>
          <w:numId w:val="1"/>
        </w:numPr>
        <w:tabs>
          <w:tab w:val="left" w:pos="973"/>
          <w:tab w:val="left" w:pos="974"/>
        </w:tabs>
        <w:rPr>
          <w:sz w:val="24"/>
          <w:szCs w:val="24"/>
        </w:rPr>
      </w:pPr>
      <w:r w:rsidRPr="00F42E35">
        <w:rPr>
          <w:sz w:val="24"/>
          <w:szCs w:val="24"/>
        </w:rPr>
        <w:t>текущую и тематическую</w:t>
      </w:r>
      <w:r w:rsidRPr="00F42E35">
        <w:rPr>
          <w:spacing w:val="-1"/>
          <w:sz w:val="24"/>
          <w:szCs w:val="24"/>
        </w:rPr>
        <w:t xml:space="preserve"> </w:t>
      </w:r>
      <w:r w:rsidRPr="00F42E35">
        <w:rPr>
          <w:spacing w:val="-3"/>
          <w:sz w:val="24"/>
          <w:szCs w:val="24"/>
        </w:rPr>
        <w:t>оценки;</w:t>
      </w:r>
    </w:p>
    <w:p w14:paraId="767CE868" w14:textId="77777777" w:rsidR="00D36E9D" w:rsidRPr="00F42E35" w:rsidRDefault="00EE23DA" w:rsidP="00F42E35">
      <w:pPr>
        <w:pStyle w:val="a4"/>
        <w:numPr>
          <w:ilvl w:val="0"/>
          <w:numId w:val="1"/>
        </w:numPr>
        <w:tabs>
          <w:tab w:val="left" w:pos="973"/>
          <w:tab w:val="left" w:pos="974"/>
        </w:tabs>
        <w:rPr>
          <w:sz w:val="24"/>
          <w:szCs w:val="24"/>
        </w:rPr>
      </w:pPr>
      <w:r w:rsidRPr="00F42E35">
        <w:rPr>
          <w:sz w:val="24"/>
          <w:szCs w:val="24"/>
        </w:rPr>
        <w:t>итоговую</w:t>
      </w:r>
      <w:r w:rsidRPr="00F42E35">
        <w:rPr>
          <w:spacing w:val="-1"/>
          <w:sz w:val="24"/>
          <w:szCs w:val="24"/>
        </w:rPr>
        <w:t xml:space="preserve"> </w:t>
      </w:r>
      <w:r w:rsidRPr="00F42E35">
        <w:rPr>
          <w:sz w:val="24"/>
          <w:szCs w:val="24"/>
        </w:rPr>
        <w:t>оценку;</w:t>
      </w:r>
    </w:p>
    <w:p w14:paraId="30ECE3E7" w14:textId="77777777" w:rsidR="00D36E9D" w:rsidRPr="00F42E35" w:rsidRDefault="00EE23DA" w:rsidP="00F42E35">
      <w:pPr>
        <w:pStyle w:val="a4"/>
        <w:numPr>
          <w:ilvl w:val="0"/>
          <w:numId w:val="1"/>
        </w:numPr>
        <w:tabs>
          <w:tab w:val="left" w:pos="973"/>
          <w:tab w:val="left" w:pos="974"/>
        </w:tabs>
        <w:rPr>
          <w:sz w:val="24"/>
          <w:szCs w:val="24"/>
        </w:rPr>
      </w:pPr>
      <w:r w:rsidRPr="00F42E35">
        <w:rPr>
          <w:sz w:val="24"/>
          <w:szCs w:val="24"/>
        </w:rPr>
        <w:t xml:space="preserve">промежуточную </w:t>
      </w:r>
      <w:r w:rsidRPr="00F42E35">
        <w:rPr>
          <w:spacing w:val="-3"/>
          <w:sz w:val="24"/>
          <w:szCs w:val="24"/>
        </w:rPr>
        <w:t>аттестацию;</w:t>
      </w:r>
    </w:p>
    <w:p w14:paraId="0AEFF428" w14:textId="77777777" w:rsidR="00D36E9D" w:rsidRPr="00F42E35" w:rsidRDefault="00EE23DA" w:rsidP="00F42E35">
      <w:pPr>
        <w:pStyle w:val="a4"/>
        <w:numPr>
          <w:ilvl w:val="0"/>
          <w:numId w:val="1"/>
        </w:numPr>
        <w:tabs>
          <w:tab w:val="left" w:pos="973"/>
          <w:tab w:val="left" w:pos="974"/>
        </w:tabs>
        <w:rPr>
          <w:sz w:val="24"/>
          <w:szCs w:val="24"/>
        </w:rPr>
      </w:pPr>
      <w:r w:rsidRPr="00F42E35">
        <w:rPr>
          <w:sz w:val="24"/>
          <w:szCs w:val="24"/>
        </w:rPr>
        <w:t xml:space="preserve">психолого-педагогическое </w:t>
      </w:r>
      <w:r w:rsidRPr="00F42E35">
        <w:rPr>
          <w:spacing w:val="-3"/>
          <w:sz w:val="24"/>
          <w:szCs w:val="24"/>
        </w:rPr>
        <w:t>наблюдение;</w:t>
      </w:r>
    </w:p>
    <w:p w14:paraId="327650D7" w14:textId="77777777" w:rsidR="00D36E9D" w:rsidRPr="00F42E35" w:rsidRDefault="00D36E9D" w:rsidP="00F42E35">
      <w:pPr>
        <w:rPr>
          <w:sz w:val="24"/>
          <w:szCs w:val="24"/>
        </w:rPr>
        <w:sectPr w:rsidR="00D36E9D" w:rsidRPr="00F42E35">
          <w:pgSz w:w="11910" w:h="16840"/>
          <w:pgMar w:top="1020" w:right="280" w:bottom="280" w:left="880" w:header="720" w:footer="720" w:gutter="0"/>
          <w:cols w:space="720"/>
        </w:sectPr>
      </w:pPr>
    </w:p>
    <w:p w14:paraId="00080553" w14:textId="77777777" w:rsidR="00D36E9D" w:rsidRPr="00F42E35" w:rsidRDefault="00EE23DA" w:rsidP="00F42E35">
      <w:pPr>
        <w:pStyle w:val="a4"/>
        <w:numPr>
          <w:ilvl w:val="0"/>
          <w:numId w:val="1"/>
        </w:numPr>
        <w:tabs>
          <w:tab w:val="left" w:pos="972"/>
          <w:tab w:val="left" w:pos="973"/>
        </w:tabs>
        <w:ind w:left="973" w:hanging="359"/>
        <w:rPr>
          <w:sz w:val="24"/>
          <w:szCs w:val="24"/>
          <w:lang w:val="ru-RU"/>
        </w:rPr>
      </w:pPr>
      <w:r w:rsidRPr="00F42E35">
        <w:rPr>
          <w:sz w:val="24"/>
          <w:szCs w:val="24"/>
          <w:lang w:val="ru-RU"/>
        </w:rPr>
        <w:lastRenderedPageBreak/>
        <w:t xml:space="preserve">внутренний мониторинг образовательных достижений </w:t>
      </w:r>
      <w:r w:rsidRPr="00F42E35">
        <w:rPr>
          <w:spacing w:val="-3"/>
          <w:sz w:val="24"/>
          <w:szCs w:val="24"/>
          <w:lang w:val="ru-RU"/>
        </w:rPr>
        <w:t>обучающихся.</w:t>
      </w:r>
    </w:p>
    <w:p w14:paraId="4EC103FD" w14:textId="77777777" w:rsidR="00D36E9D" w:rsidRPr="00F42E35" w:rsidRDefault="00EE23DA" w:rsidP="00F42E35">
      <w:pPr>
        <w:pStyle w:val="a3"/>
        <w:spacing w:before="0"/>
        <w:ind w:left="254" w:right="287" w:firstLine="480"/>
        <w:jc w:val="both"/>
        <w:rPr>
          <w:sz w:val="24"/>
          <w:szCs w:val="24"/>
          <w:lang w:val="ru-RU"/>
        </w:rPr>
      </w:pPr>
      <w:r w:rsidRPr="00F42E35">
        <w:rPr>
          <w:sz w:val="24"/>
          <w:szCs w:val="24"/>
          <w:lang w:val="ru-RU"/>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14:paraId="5DC2DBA6" w14:textId="77777777" w:rsidR="00D36E9D" w:rsidRPr="00F42E35" w:rsidRDefault="00EE23DA" w:rsidP="00F42E35">
      <w:pPr>
        <w:pStyle w:val="a3"/>
        <w:spacing w:before="0"/>
        <w:ind w:left="254" w:right="278" w:firstLine="480"/>
        <w:jc w:val="both"/>
        <w:rPr>
          <w:sz w:val="24"/>
          <w:szCs w:val="24"/>
          <w:lang w:val="ru-RU"/>
        </w:rPr>
      </w:pPr>
      <w:r w:rsidRPr="00F42E35">
        <w:rPr>
          <w:sz w:val="24"/>
          <w:szCs w:val="24"/>
          <w:lang w:val="ru-RU"/>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17715582" w14:textId="77777777" w:rsidR="00D36E9D" w:rsidRPr="00F42E35" w:rsidRDefault="00D36E9D" w:rsidP="00F42E35">
      <w:pPr>
        <w:pStyle w:val="a3"/>
        <w:spacing w:before="0"/>
        <w:rPr>
          <w:sz w:val="24"/>
          <w:szCs w:val="24"/>
          <w:lang w:val="ru-RU"/>
        </w:rPr>
      </w:pPr>
    </w:p>
    <w:p w14:paraId="71EA2CC6"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34</w:t>
      </w:r>
    </w:p>
    <w:p w14:paraId="3FC48BE2" w14:textId="77777777" w:rsidR="00D36E9D" w:rsidRPr="00F42E35" w:rsidRDefault="00EE23DA" w:rsidP="00F42E35">
      <w:pPr>
        <w:pStyle w:val="1"/>
        <w:spacing w:before="0"/>
        <w:ind w:left="675" w:right="703" w:hanging="6"/>
        <w:jc w:val="center"/>
        <w:rPr>
          <w:sz w:val="24"/>
          <w:szCs w:val="24"/>
          <w:lang w:val="ru-RU"/>
        </w:rPr>
      </w:pPr>
      <w:bookmarkStart w:id="17" w:name="Перечень_(кодификатор)_проверяемых_требо"/>
      <w:bookmarkEnd w:id="17"/>
      <w:r w:rsidRPr="00F42E35">
        <w:rPr>
          <w:sz w:val="24"/>
          <w:szCs w:val="24"/>
          <w:lang w:val="ru-RU"/>
        </w:rPr>
        <w:t>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B42DAB" w14:paraId="06368F47" w14:textId="77777777">
        <w:trPr>
          <w:trHeight w:val="967"/>
        </w:trPr>
        <w:tc>
          <w:tcPr>
            <w:tcW w:w="2062" w:type="dxa"/>
          </w:tcPr>
          <w:p w14:paraId="723742ED" w14:textId="77777777" w:rsidR="00D36E9D" w:rsidRPr="00F42E35" w:rsidRDefault="00EE23DA" w:rsidP="00F42E35">
            <w:pPr>
              <w:pStyle w:val="TableParagraph"/>
              <w:ind w:left="214" w:firstLine="590"/>
              <w:rPr>
                <w:sz w:val="24"/>
                <w:szCs w:val="24"/>
              </w:rPr>
            </w:pPr>
            <w:r w:rsidRPr="00F42E35">
              <w:rPr>
                <w:sz w:val="24"/>
                <w:szCs w:val="24"/>
              </w:rPr>
              <w:t>Код</w:t>
            </w:r>
          </w:p>
          <w:p w14:paraId="4D0F7888" w14:textId="77777777" w:rsidR="00D36E9D" w:rsidRPr="00F42E35" w:rsidRDefault="00EE23DA" w:rsidP="00F42E35">
            <w:pPr>
              <w:pStyle w:val="TableParagraph"/>
              <w:ind w:left="176" w:right="164"/>
              <w:jc w:val="center"/>
              <w:rPr>
                <w:sz w:val="24"/>
                <w:szCs w:val="24"/>
              </w:rPr>
            </w:pPr>
            <w:r w:rsidRPr="00F42E35">
              <w:rPr>
                <w:sz w:val="24"/>
                <w:szCs w:val="24"/>
              </w:rPr>
              <w:t>проверяемого требования</w:t>
            </w:r>
          </w:p>
        </w:tc>
        <w:tc>
          <w:tcPr>
            <w:tcW w:w="8402" w:type="dxa"/>
          </w:tcPr>
          <w:p w14:paraId="658FCBC0" w14:textId="77777777" w:rsidR="00D36E9D" w:rsidRPr="00F42E35" w:rsidRDefault="00EE23DA" w:rsidP="00F42E35">
            <w:pPr>
              <w:pStyle w:val="TableParagraph"/>
              <w:ind w:left="713" w:hanging="526"/>
              <w:rPr>
                <w:sz w:val="24"/>
                <w:szCs w:val="24"/>
                <w:lang w:val="ru-RU"/>
              </w:rPr>
            </w:pPr>
            <w:r w:rsidRPr="00F42E35">
              <w:rPr>
                <w:sz w:val="24"/>
                <w:szCs w:val="24"/>
                <w:lang w:val="ru-RU"/>
              </w:rPr>
              <w:t>Проверяемые требования к метапредметным результатам освоения</w:t>
            </w:r>
          </w:p>
          <w:p w14:paraId="5888767D" w14:textId="77777777" w:rsidR="00D36E9D" w:rsidRPr="00F42E35" w:rsidRDefault="00EE23DA" w:rsidP="00F42E35">
            <w:pPr>
              <w:pStyle w:val="TableParagraph"/>
              <w:ind w:left="691" w:right="662"/>
              <w:jc w:val="center"/>
              <w:rPr>
                <w:sz w:val="24"/>
                <w:szCs w:val="24"/>
                <w:lang w:val="ru-RU"/>
              </w:rPr>
            </w:pPr>
            <w:r w:rsidRPr="00F42E35">
              <w:rPr>
                <w:sz w:val="24"/>
                <w:szCs w:val="24"/>
                <w:lang w:val="ru-RU"/>
              </w:rPr>
              <w:t>основной образовательной программы начального общего образования</w:t>
            </w:r>
          </w:p>
        </w:tc>
      </w:tr>
      <w:tr w:rsidR="00D36E9D" w:rsidRPr="00F42E35" w14:paraId="4E84A7C2" w14:textId="77777777">
        <w:trPr>
          <w:trHeight w:val="318"/>
        </w:trPr>
        <w:tc>
          <w:tcPr>
            <w:tcW w:w="2062" w:type="dxa"/>
          </w:tcPr>
          <w:p w14:paraId="76233F8D" w14:textId="77777777" w:rsidR="00D36E9D" w:rsidRPr="00F42E35" w:rsidRDefault="00EE23DA" w:rsidP="00F42E35">
            <w:pPr>
              <w:pStyle w:val="TableParagraph"/>
              <w:ind w:left="23"/>
              <w:jc w:val="center"/>
              <w:rPr>
                <w:sz w:val="24"/>
                <w:szCs w:val="24"/>
              </w:rPr>
            </w:pPr>
            <w:r w:rsidRPr="00F42E35">
              <w:rPr>
                <w:sz w:val="24"/>
                <w:szCs w:val="24"/>
              </w:rPr>
              <w:t>1</w:t>
            </w:r>
          </w:p>
        </w:tc>
        <w:tc>
          <w:tcPr>
            <w:tcW w:w="8402" w:type="dxa"/>
          </w:tcPr>
          <w:p w14:paraId="4149FD3B" w14:textId="77777777" w:rsidR="00D36E9D" w:rsidRPr="00F42E35" w:rsidRDefault="00EE23DA" w:rsidP="00F42E35">
            <w:pPr>
              <w:pStyle w:val="TableParagraph"/>
              <w:ind w:left="136"/>
              <w:rPr>
                <w:sz w:val="24"/>
                <w:szCs w:val="24"/>
              </w:rPr>
            </w:pPr>
            <w:r w:rsidRPr="00F42E35">
              <w:rPr>
                <w:sz w:val="24"/>
                <w:szCs w:val="24"/>
              </w:rPr>
              <w:t>Познавательные УУД</w:t>
            </w:r>
          </w:p>
        </w:tc>
      </w:tr>
      <w:tr w:rsidR="00D36E9D" w:rsidRPr="00F42E35" w14:paraId="38A55377" w14:textId="77777777">
        <w:trPr>
          <w:trHeight w:val="323"/>
        </w:trPr>
        <w:tc>
          <w:tcPr>
            <w:tcW w:w="2062" w:type="dxa"/>
          </w:tcPr>
          <w:p w14:paraId="5224A9D2" w14:textId="77777777" w:rsidR="00D36E9D" w:rsidRPr="00F42E35" w:rsidRDefault="00EE23DA" w:rsidP="00F42E35">
            <w:pPr>
              <w:pStyle w:val="TableParagraph"/>
              <w:ind w:left="186" w:right="158"/>
              <w:jc w:val="center"/>
              <w:rPr>
                <w:sz w:val="24"/>
                <w:szCs w:val="24"/>
              </w:rPr>
            </w:pPr>
            <w:r w:rsidRPr="00F42E35">
              <w:rPr>
                <w:sz w:val="24"/>
                <w:szCs w:val="24"/>
              </w:rPr>
              <w:t>1.1</w:t>
            </w:r>
          </w:p>
        </w:tc>
        <w:tc>
          <w:tcPr>
            <w:tcW w:w="8402" w:type="dxa"/>
          </w:tcPr>
          <w:p w14:paraId="6393D027" w14:textId="77777777" w:rsidR="00D36E9D" w:rsidRPr="00F42E35" w:rsidRDefault="00EE23DA" w:rsidP="00F42E35">
            <w:pPr>
              <w:pStyle w:val="TableParagraph"/>
              <w:rPr>
                <w:sz w:val="24"/>
                <w:szCs w:val="24"/>
              </w:rPr>
            </w:pPr>
            <w:r w:rsidRPr="00F42E35">
              <w:rPr>
                <w:sz w:val="24"/>
                <w:szCs w:val="24"/>
              </w:rPr>
              <w:t>Базовые логические действия</w:t>
            </w:r>
          </w:p>
        </w:tc>
      </w:tr>
      <w:tr w:rsidR="00D36E9D" w:rsidRPr="00B42DAB" w14:paraId="0D1414E3" w14:textId="77777777">
        <w:trPr>
          <w:trHeight w:val="642"/>
        </w:trPr>
        <w:tc>
          <w:tcPr>
            <w:tcW w:w="2062" w:type="dxa"/>
          </w:tcPr>
          <w:p w14:paraId="397FDA44" w14:textId="77777777" w:rsidR="00D36E9D" w:rsidRPr="00F42E35" w:rsidRDefault="00EE23DA" w:rsidP="00F42E35">
            <w:pPr>
              <w:pStyle w:val="TableParagraph"/>
              <w:ind w:left="186" w:right="155"/>
              <w:jc w:val="center"/>
              <w:rPr>
                <w:sz w:val="24"/>
                <w:szCs w:val="24"/>
              </w:rPr>
            </w:pPr>
            <w:r w:rsidRPr="00F42E35">
              <w:rPr>
                <w:sz w:val="24"/>
                <w:szCs w:val="24"/>
              </w:rPr>
              <w:t>1.1.1</w:t>
            </w:r>
          </w:p>
        </w:tc>
        <w:tc>
          <w:tcPr>
            <w:tcW w:w="8402" w:type="dxa"/>
          </w:tcPr>
          <w:p w14:paraId="78E53AF7" w14:textId="77777777" w:rsidR="00D36E9D" w:rsidRPr="00F42E35" w:rsidRDefault="00EE23DA" w:rsidP="00F42E35">
            <w:pPr>
              <w:pStyle w:val="TableParagraph"/>
              <w:ind w:firstLine="1"/>
              <w:rPr>
                <w:sz w:val="24"/>
                <w:szCs w:val="24"/>
                <w:lang w:val="ru-RU"/>
              </w:rPr>
            </w:pPr>
            <w:r w:rsidRPr="00F42E35">
              <w:rPr>
                <w:sz w:val="24"/>
                <w:szCs w:val="24"/>
                <w:lang w:val="ru-RU"/>
              </w:rPr>
              <w:t>Сравнивать объекты, устанавливать основания для сравнения, устанавливать аналогии</w:t>
            </w:r>
          </w:p>
        </w:tc>
      </w:tr>
      <w:tr w:rsidR="00D36E9D" w:rsidRPr="00F42E35" w14:paraId="266DE8EF" w14:textId="77777777">
        <w:trPr>
          <w:trHeight w:val="965"/>
        </w:trPr>
        <w:tc>
          <w:tcPr>
            <w:tcW w:w="2062" w:type="dxa"/>
          </w:tcPr>
          <w:p w14:paraId="56720561" w14:textId="77777777" w:rsidR="00D36E9D" w:rsidRPr="00F42E35" w:rsidRDefault="00EE23DA" w:rsidP="00F42E35">
            <w:pPr>
              <w:pStyle w:val="TableParagraph"/>
              <w:ind w:left="186" w:right="155"/>
              <w:jc w:val="center"/>
              <w:rPr>
                <w:sz w:val="24"/>
                <w:szCs w:val="24"/>
              </w:rPr>
            </w:pPr>
            <w:r w:rsidRPr="00F42E35">
              <w:rPr>
                <w:sz w:val="24"/>
                <w:szCs w:val="24"/>
              </w:rPr>
              <w:t>1.1.2</w:t>
            </w:r>
          </w:p>
        </w:tc>
        <w:tc>
          <w:tcPr>
            <w:tcW w:w="8402" w:type="dxa"/>
          </w:tcPr>
          <w:p w14:paraId="6F454DED" w14:textId="77777777" w:rsidR="00D36E9D" w:rsidRPr="00F42E35" w:rsidRDefault="00EE23DA" w:rsidP="00F42E35">
            <w:pPr>
              <w:pStyle w:val="TableParagraph"/>
              <w:ind w:firstLine="1"/>
              <w:rPr>
                <w:sz w:val="24"/>
                <w:szCs w:val="24"/>
                <w:lang w:val="ru-RU"/>
              </w:rPr>
            </w:pPr>
            <w:r w:rsidRPr="00F42E35">
              <w:rPr>
                <w:sz w:val="24"/>
                <w:szCs w:val="24"/>
                <w:lang w:val="ru-RU"/>
              </w:rPr>
              <w:t>Объединять части объекта (объекты) по определённому признаку; определять существенный признак для классификации,</w:t>
            </w:r>
          </w:p>
          <w:p w14:paraId="50CB6852" w14:textId="77777777" w:rsidR="00D36E9D" w:rsidRPr="00F42E35" w:rsidRDefault="00EE23DA" w:rsidP="00F42E35">
            <w:pPr>
              <w:pStyle w:val="TableParagraph"/>
              <w:rPr>
                <w:sz w:val="24"/>
                <w:szCs w:val="24"/>
              </w:rPr>
            </w:pPr>
            <w:r w:rsidRPr="00F42E35">
              <w:rPr>
                <w:sz w:val="24"/>
                <w:szCs w:val="24"/>
              </w:rPr>
              <w:t>классифицировать предложенные объекты</w:t>
            </w:r>
          </w:p>
        </w:tc>
      </w:tr>
      <w:tr w:rsidR="00D36E9D" w:rsidRPr="00B42DAB" w14:paraId="0435EC6D" w14:textId="77777777">
        <w:trPr>
          <w:trHeight w:val="1611"/>
        </w:trPr>
        <w:tc>
          <w:tcPr>
            <w:tcW w:w="2062" w:type="dxa"/>
          </w:tcPr>
          <w:p w14:paraId="618DD5D0" w14:textId="77777777" w:rsidR="00D36E9D" w:rsidRPr="00F42E35" w:rsidRDefault="00EE23DA" w:rsidP="00F42E35">
            <w:pPr>
              <w:pStyle w:val="TableParagraph"/>
              <w:ind w:left="186" w:right="155"/>
              <w:jc w:val="center"/>
              <w:rPr>
                <w:sz w:val="24"/>
                <w:szCs w:val="24"/>
              </w:rPr>
            </w:pPr>
            <w:r w:rsidRPr="00F42E35">
              <w:rPr>
                <w:sz w:val="24"/>
                <w:szCs w:val="24"/>
              </w:rPr>
              <w:t>1.1.3</w:t>
            </w:r>
          </w:p>
        </w:tc>
        <w:tc>
          <w:tcPr>
            <w:tcW w:w="8402" w:type="dxa"/>
          </w:tcPr>
          <w:p w14:paraId="19508739" w14:textId="77777777" w:rsidR="00D36E9D" w:rsidRPr="00F42E35" w:rsidRDefault="00EE23DA" w:rsidP="00F42E35">
            <w:pPr>
              <w:pStyle w:val="TableParagraph"/>
              <w:rPr>
                <w:sz w:val="24"/>
                <w:szCs w:val="24"/>
                <w:lang w:val="ru-RU"/>
              </w:rPr>
            </w:pPr>
            <w:r w:rsidRPr="00F42E35">
              <w:rPr>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41605672" w14:textId="77777777" w:rsidR="00D36E9D" w:rsidRPr="00F42E35" w:rsidRDefault="00EE23DA" w:rsidP="00F42E35">
            <w:pPr>
              <w:pStyle w:val="TableParagraph"/>
              <w:rPr>
                <w:sz w:val="24"/>
                <w:szCs w:val="24"/>
                <w:lang w:val="ru-RU"/>
              </w:rPr>
            </w:pPr>
            <w:r w:rsidRPr="00F42E35">
              <w:rPr>
                <w:sz w:val="24"/>
                <w:szCs w:val="24"/>
                <w:lang w:val="ru-RU"/>
              </w:rPr>
              <w:t>выявлять недостаток информации для решения учебной</w:t>
            </w:r>
          </w:p>
          <w:p w14:paraId="27E12ADB" w14:textId="77777777" w:rsidR="00D36E9D" w:rsidRPr="00F42E35" w:rsidRDefault="00EE23DA" w:rsidP="00F42E35">
            <w:pPr>
              <w:pStyle w:val="TableParagraph"/>
              <w:rPr>
                <w:sz w:val="24"/>
                <w:szCs w:val="24"/>
                <w:lang w:val="ru-RU"/>
              </w:rPr>
            </w:pPr>
            <w:r w:rsidRPr="00F42E35">
              <w:rPr>
                <w:sz w:val="24"/>
                <w:szCs w:val="24"/>
                <w:lang w:val="ru-RU"/>
              </w:rPr>
              <w:t>(практической) задачи на основе предложенного алгоритма</w:t>
            </w:r>
          </w:p>
        </w:tc>
      </w:tr>
      <w:tr w:rsidR="00D36E9D" w:rsidRPr="00F42E35" w14:paraId="5C74393F" w14:textId="77777777">
        <w:trPr>
          <w:trHeight w:val="965"/>
        </w:trPr>
        <w:tc>
          <w:tcPr>
            <w:tcW w:w="2062" w:type="dxa"/>
          </w:tcPr>
          <w:p w14:paraId="23BBD569" w14:textId="77777777" w:rsidR="00D36E9D" w:rsidRPr="00F42E35" w:rsidRDefault="00EE23DA" w:rsidP="00F42E35">
            <w:pPr>
              <w:pStyle w:val="TableParagraph"/>
              <w:ind w:left="186" w:right="155"/>
              <w:jc w:val="center"/>
              <w:rPr>
                <w:sz w:val="24"/>
                <w:szCs w:val="24"/>
              </w:rPr>
            </w:pPr>
            <w:r w:rsidRPr="00F42E35">
              <w:rPr>
                <w:sz w:val="24"/>
                <w:szCs w:val="24"/>
              </w:rPr>
              <w:t>1.1.4</w:t>
            </w:r>
          </w:p>
        </w:tc>
        <w:tc>
          <w:tcPr>
            <w:tcW w:w="8402" w:type="dxa"/>
          </w:tcPr>
          <w:p w14:paraId="77F6DF61" w14:textId="77777777" w:rsidR="00D36E9D" w:rsidRPr="00F42E35" w:rsidRDefault="00EE23DA" w:rsidP="00F42E35">
            <w:pPr>
              <w:pStyle w:val="TableParagraph"/>
              <w:ind w:firstLine="1"/>
              <w:rPr>
                <w:sz w:val="24"/>
                <w:szCs w:val="24"/>
                <w:lang w:val="ru-RU"/>
              </w:rPr>
            </w:pPr>
            <w:r w:rsidRPr="00F42E35">
              <w:rPr>
                <w:sz w:val="24"/>
                <w:szCs w:val="24"/>
                <w:lang w:val="ru-RU"/>
              </w:rPr>
              <w:t>Устанавливать причинно-следственные связи в ситуациях, поддающихся непосредственному наблюдению или знакомых по</w:t>
            </w:r>
          </w:p>
          <w:p w14:paraId="54E47BF5" w14:textId="77777777" w:rsidR="00D36E9D" w:rsidRPr="00F42E35" w:rsidRDefault="00EE23DA" w:rsidP="00F42E35">
            <w:pPr>
              <w:pStyle w:val="TableParagraph"/>
              <w:rPr>
                <w:sz w:val="24"/>
                <w:szCs w:val="24"/>
              </w:rPr>
            </w:pPr>
            <w:r w:rsidRPr="00F42E35">
              <w:rPr>
                <w:sz w:val="24"/>
                <w:szCs w:val="24"/>
              </w:rPr>
              <w:t>опыту, делать выводы</w:t>
            </w:r>
          </w:p>
        </w:tc>
      </w:tr>
      <w:tr w:rsidR="00D36E9D" w:rsidRPr="00F42E35" w14:paraId="131FA90E" w14:textId="77777777">
        <w:trPr>
          <w:trHeight w:val="321"/>
        </w:trPr>
        <w:tc>
          <w:tcPr>
            <w:tcW w:w="2062" w:type="dxa"/>
          </w:tcPr>
          <w:p w14:paraId="71C51E85" w14:textId="77777777" w:rsidR="00D36E9D" w:rsidRPr="00F42E35" w:rsidRDefault="00EE23DA" w:rsidP="00F42E35">
            <w:pPr>
              <w:pStyle w:val="TableParagraph"/>
              <w:ind w:left="186" w:right="158"/>
              <w:jc w:val="center"/>
              <w:rPr>
                <w:sz w:val="24"/>
                <w:szCs w:val="24"/>
              </w:rPr>
            </w:pPr>
            <w:r w:rsidRPr="00F42E35">
              <w:rPr>
                <w:sz w:val="24"/>
                <w:szCs w:val="24"/>
              </w:rPr>
              <w:t>1.2</w:t>
            </w:r>
          </w:p>
        </w:tc>
        <w:tc>
          <w:tcPr>
            <w:tcW w:w="8402" w:type="dxa"/>
          </w:tcPr>
          <w:p w14:paraId="3230BF17" w14:textId="77777777" w:rsidR="00D36E9D" w:rsidRPr="00F42E35" w:rsidRDefault="00EE23DA" w:rsidP="00F42E35">
            <w:pPr>
              <w:pStyle w:val="TableParagraph"/>
              <w:rPr>
                <w:sz w:val="24"/>
                <w:szCs w:val="24"/>
              </w:rPr>
            </w:pPr>
            <w:r w:rsidRPr="00F42E35">
              <w:rPr>
                <w:sz w:val="24"/>
                <w:szCs w:val="24"/>
              </w:rPr>
              <w:t>Базовые исследовательские действия</w:t>
            </w:r>
          </w:p>
        </w:tc>
      </w:tr>
      <w:tr w:rsidR="00D36E9D" w:rsidRPr="00F42E35" w14:paraId="6B946FF7" w14:textId="77777777">
        <w:trPr>
          <w:trHeight w:val="1608"/>
        </w:trPr>
        <w:tc>
          <w:tcPr>
            <w:tcW w:w="2062" w:type="dxa"/>
          </w:tcPr>
          <w:p w14:paraId="40A52D71" w14:textId="77777777" w:rsidR="00D36E9D" w:rsidRPr="00F42E35" w:rsidRDefault="00EE23DA" w:rsidP="00F42E35">
            <w:pPr>
              <w:pStyle w:val="TableParagraph"/>
              <w:ind w:left="186" w:right="155"/>
              <w:jc w:val="center"/>
              <w:rPr>
                <w:sz w:val="24"/>
                <w:szCs w:val="24"/>
              </w:rPr>
            </w:pPr>
            <w:r w:rsidRPr="00F42E35">
              <w:rPr>
                <w:sz w:val="24"/>
                <w:szCs w:val="24"/>
              </w:rPr>
              <w:t>1.2.1</w:t>
            </w:r>
          </w:p>
        </w:tc>
        <w:tc>
          <w:tcPr>
            <w:tcW w:w="8402" w:type="dxa"/>
          </w:tcPr>
          <w:p w14:paraId="1BCD1A1A" w14:textId="77777777" w:rsidR="00D36E9D" w:rsidRPr="00F42E35" w:rsidRDefault="00EE23DA" w:rsidP="00F42E35">
            <w:pPr>
              <w:pStyle w:val="TableParagraph"/>
              <w:rPr>
                <w:sz w:val="24"/>
                <w:szCs w:val="24"/>
                <w:lang w:val="ru-RU"/>
              </w:rPr>
            </w:pPr>
            <w:r w:rsidRPr="00F42E35">
              <w:rPr>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266F06F4" w14:textId="77777777" w:rsidR="00D36E9D" w:rsidRPr="00F42E35" w:rsidRDefault="00EE23DA" w:rsidP="00F42E35">
            <w:pPr>
              <w:pStyle w:val="TableParagraph"/>
              <w:rPr>
                <w:sz w:val="24"/>
                <w:szCs w:val="24"/>
                <w:lang w:val="ru-RU"/>
              </w:rPr>
            </w:pPr>
            <w:r w:rsidRPr="00F42E35">
              <w:rPr>
                <w:sz w:val="24"/>
                <w:szCs w:val="24"/>
                <w:lang w:val="ru-RU"/>
              </w:rPr>
              <w:t>с помощью педагогического работника формулировать цель,</w:t>
            </w:r>
          </w:p>
          <w:p w14:paraId="0C6A7844" w14:textId="77777777" w:rsidR="00D36E9D" w:rsidRPr="00F42E35" w:rsidRDefault="00EE23DA" w:rsidP="00F42E35">
            <w:pPr>
              <w:pStyle w:val="TableParagraph"/>
              <w:rPr>
                <w:sz w:val="24"/>
                <w:szCs w:val="24"/>
              </w:rPr>
            </w:pPr>
            <w:r w:rsidRPr="00F42E35">
              <w:rPr>
                <w:sz w:val="24"/>
                <w:szCs w:val="24"/>
              </w:rPr>
              <w:t>планировать изменения объекта, ситуации</w:t>
            </w:r>
          </w:p>
        </w:tc>
      </w:tr>
      <w:tr w:rsidR="00D36E9D" w:rsidRPr="00B42DAB" w14:paraId="596D6751" w14:textId="77777777">
        <w:trPr>
          <w:trHeight w:val="645"/>
        </w:trPr>
        <w:tc>
          <w:tcPr>
            <w:tcW w:w="2062" w:type="dxa"/>
          </w:tcPr>
          <w:p w14:paraId="38983777" w14:textId="77777777" w:rsidR="00D36E9D" w:rsidRPr="00F42E35" w:rsidRDefault="00EE23DA" w:rsidP="00F42E35">
            <w:pPr>
              <w:pStyle w:val="TableParagraph"/>
              <w:ind w:left="186" w:right="155"/>
              <w:jc w:val="center"/>
              <w:rPr>
                <w:sz w:val="24"/>
                <w:szCs w:val="24"/>
              </w:rPr>
            </w:pPr>
            <w:r w:rsidRPr="00F42E35">
              <w:rPr>
                <w:sz w:val="24"/>
                <w:szCs w:val="24"/>
              </w:rPr>
              <w:t>1.2.2</w:t>
            </w:r>
          </w:p>
        </w:tc>
        <w:tc>
          <w:tcPr>
            <w:tcW w:w="8402" w:type="dxa"/>
          </w:tcPr>
          <w:p w14:paraId="429496E3" w14:textId="77777777" w:rsidR="00D36E9D" w:rsidRPr="00F42E35" w:rsidRDefault="00EE23DA" w:rsidP="00F42E35">
            <w:pPr>
              <w:pStyle w:val="TableParagraph"/>
              <w:ind w:firstLine="1"/>
              <w:rPr>
                <w:sz w:val="24"/>
                <w:szCs w:val="24"/>
                <w:lang w:val="ru-RU"/>
              </w:rPr>
            </w:pPr>
            <w:r w:rsidRPr="00F42E35">
              <w:rPr>
                <w:sz w:val="24"/>
                <w:szCs w:val="24"/>
                <w:lang w:val="ru-RU"/>
              </w:rPr>
              <w:t>Сравнивать несколько вариантов решения задачи, выбирать наиболее подходящий (на основе предложенных критериев)</w:t>
            </w:r>
          </w:p>
        </w:tc>
      </w:tr>
      <w:tr w:rsidR="00D36E9D" w:rsidRPr="00B42DAB" w14:paraId="71DBB79E" w14:textId="77777777">
        <w:trPr>
          <w:trHeight w:val="965"/>
        </w:trPr>
        <w:tc>
          <w:tcPr>
            <w:tcW w:w="2062" w:type="dxa"/>
          </w:tcPr>
          <w:p w14:paraId="55217AFF" w14:textId="77777777" w:rsidR="00D36E9D" w:rsidRPr="00F42E35" w:rsidRDefault="00EE23DA" w:rsidP="00F42E35">
            <w:pPr>
              <w:pStyle w:val="TableParagraph"/>
              <w:ind w:left="186" w:right="155"/>
              <w:jc w:val="center"/>
              <w:rPr>
                <w:sz w:val="24"/>
                <w:szCs w:val="24"/>
              </w:rPr>
            </w:pPr>
            <w:r w:rsidRPr="00F42E35">
              <w:rPr>
                <w:sz w:val="24"/>
                <w:szCs w:val="24"/>
              </w:rPr>
              <w:t>1.2.3</w:t>
            </w:r>
          </w:p>
        </w:tc>
        <w:tc>
          <w:tcPr>
            <w:tcW w:w="8402" w:type="dxa"/>
          </w:tcPr>
          <w:p w14:paraId="00786A0C" w14:textId="77777777" w:rsidR="00D36E9D" w:rsidRPr="00F42E35" w:rsidRDefault="00EE23DA" w:rsidP="00F42E35">
            <w:pPr>
              <w:pStyle w:val="TableParagraph"/>
              <w:rPr>
                <w:sz w:val="24"/>
                <w:szCs w:val="24"/>
                <w:lang w:val="ru-RU"/>
              </w:rPr>
            </w:pPr>
            <w:r w:rsidRPr="00F42E35">
              <w:rPr>
                <w:sz w:val="24"/>
                <w:szCs w:val="24"/>
                <w:lang w:val="ru-RU"/>
              </w:rPr>
              <w:t>Проводить по предложенному плану опыт, несложное</w:t>
            </w:r>
          </w:p>
          <w:p w14:paraId="268906EF" w14:textId="77777777" w:rsidR="00D36E9D" w:rsidRPr="00F42E35" w:rsidRDefault="00EE23DA" w:rsidP="00F42E35">
            <w:pPr>
              <w:pStyle w:val="TableParagraph"/>
              <w:rPr>
                <w:sz w:val="24"/>
                <w:szCs w:val="24"/>
                <w:lang w:val="ru-RU"/>
              </w:rPr>
            </w:pPr>
            <w:r w:rsidRPr="00F42E35">
              <w:rPr>
                <w:sz w:val="24"/>
                <w:szCs w:val="24"/>
                <w:lang w:val="ru-RU"/>
              </w:rPr>
              <w:t>исследование по установлению особенностей объекта изучения и связей между объектами (часть - целое, причина - следствие)</w:t>
            </w:r>
          </w:p>
        </w:tc>
      </w:tr>
      <w:tr w:rsidR="00D36E9D" w:rsidRPr="00B42DAB" w14:paraId="4DA1EB86" w14:textId="77777777">
        <w:trPr>
          <w:trHeight w:val="323"/>
        </w:trPr>
        <w:tc>
          <w:tcPr>
            <w:tcW w:w="2062" w:type="dxa"/>
          </w:tcPr>
          <w:p w14:paraId="152027F8" w14:textId="77777777" w:rsidR="00D36E9D" w:rsidRPr="00F42E35" w:rsidRDefault="00EE23DA" w:rsidP="00F42E35">
            <w:pPr>
              <w:pStyle w:val="TableParagraph"/>
              <w:ind w:left="186" w:right="155"/>
              <w:jc w:val="center"/>
              <w:rPr>
                <w:sz w:val="24"/>
                <w:szCs w:val="24"/>
              </w:rPr>
            </w:pPr>
            <w:r w:rsidRPr="00F42E35">
              <w:rPr>
                <w:sz w:val="24"/>
                <w:szCs w:val="24"/>
              </w:rPr>
              <w:t>1.2.4</w:t>
            </w:r>
          </w:p>
        </w:tc>
        <w:tc>
          <w:tcPr>
            <w:tcW w:w="8402" w:type="dxa"/>
          </w:tcPr>
          <w:p w14:paraId="0DA9FED5" w14:textId="77777777" w:rsidR="00D36E9D" w:rsidRPr="00F42E35" w:rsidRDefault="00EE23DA" w:rsidP="00F42E35">
            <w:pPr>
              <w:pStyle w:val="TableParagraph"/>
              <w:rPr>
                <w:sz w:val="24"/>
                <w:szCs w:val="24"/>
                <w:lang w:val="ru-RU"/>
              </w:rPr>
            </w:pPr>
            <w:r w:rsidRPr="00F42E35">
              <w:rPr>
                <w:sz w:val="24"/>
                <w:szCs w:val="24"/>
                <w:lang w:val="ru-RU"/>
              </w:rPr>
              <w:t>Формулировать выводы и подкреплять их доказательствами на</w:t>
            </w:r>
          </w:p>
        </w:tc>
      </w:tr>
    </w:tbl>
    <w:p w14:paraId="57D54BB8"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B42DAB" w14:paraId="035F2256" w14:textId="77777777">
        <w:trPr>
          <w:trHeight w:val="645"/>
        </w:trPr>
        <w:tc>
          <w:tcPr>
            <w:tcW w:w="2062" w:type="dxa"/>
          </w:tcPr>
          <w:p w14:paraId="2CC6BC18" w14:textId="77777777" w:rsidR="00D36E9D" w:rsidRPr="00F42E35" w:rsidRDefault="00D36E9D" w:rsidP="00F42E35">
            <w:pPr>
              <w:pStyle w:val="TableParagraph"/>
              <w:ind w:left="0"/>
              <w:rPr>
                <w:sz w:val="24"/>
                <w:szCs w:val="24"/>
                <w:lang w:val="ru-RU"/>
              </w:rPr>
            </w:pPr>
          </w:p>
        </w:tc>
        <w:tc>
          <w:tcPr>
            <w:tcW w:w="8402" w:type="dxa"/>
          </w:tcPr>
          <w:p w14:paraId="5F2AADEC" w14:textId="77777777" w:rsidR="00D36E9D" w:rsidRPr="00F42E35" w:rsidRDefault="00EE23DA" w:rsidP="00F42E35">
            <w:pPr>
              <w:pStyle w:val="TableParagraph"/>
              <w:rPr>
                <w:sz w:val="24"/>
                <w:szCs w:val="24"/>
                <w:lang w:val="ru-RU"/>
              </w:rPr>
            </w:pPr>
            <w:r w:rsidRPr="00F42E35">
              <w:rPr>
                <w:sz w:val="24"/>
                <w:szCs w:val="24"/>
                <w:lang w:val="ru-RU"/>
              </w:rPr>
              <w:t>основе результатов проведённого наблюдения (опыта, измерения, классификации, сравнения, исследования)</w:t>
            </w:r>
          </w:p>
        </w:tc>
      </w:tr>
      <w:tr w:rsidR="00D36E9D" w:rsidRPr="00B42DAB" w14:paraId="46CAA6AD" w14:textId="77777777">
        <w:trPr>
          <w:trHeight w:val="645"/>
        </w:trPr>
        <w:tc>
          <w:tcPr>
            <w:tcW w:w="2062" w:type="dxa"/>
          </w:tcPr>
          <w:p w14:paraId="73B4EA6C" w14:textId="77777777" w:rsidR="00D36E9D" w:rsidRPr="00F42E35" w:rsidRDefault="00EE23DA" w:rsidP="00F42E35">
            <w:pPr>
              <w:pStyle w:val="TableParagraph"/>
              <w:ind w:left="186" w:right="155"/>
              <w:jc w:val="center"/>
              <w:rPr>
                <w:sz w:val="24"/>
                <w:szCs w:val="24"/>
              </w:rPr>
            </w:pPr>
            <w:r w:rsidRPr="00F42E35">
              <w:rPr>
                <w:sz w:val="24"/>
                <w:szCs w:val="24"/>
              </w:rPr>
              <w:t>1.2.5</w:t>
            </w:r>
          </w:p>
        </w:tc>
        <w:tc>
          <w:tcPr>
            <w:tcW w:w="8402" w:type="dxa"/>
          </w:tcPr>
          <w:p w14:paraId="7E921F60" w14:textId="77777777" w:rsidR="00D36E9D" w:rsidRPr="00F42E35" w:rsidRDefault="00EE23DA" w:rsidP="00F42E35">
            <w:pPr>
              <w:pStyle w:val="TableParagraph"/>
              <w:ind w:firstLine="1"/>
              <w:rPr>
                <w:sz w:val="24"/>
                <w:szCs w:val="24"/>
                <w:lang w:val="ru-RU"/>
              </w:rPr>
            </w:pPr>
            <w:r w:rsidRPr="00F42E35">
              <w:rPr>
                <w:sz w:val="24"/>
                <w:szCs w:val="24"/>
                <w:lang w:val="ru-RU"/>
              </w:rPr>
              <w:t>Прогнозировать возможное развитие процессов, событий и их последствия в аналогичных или сходных ситуациях</w:t>
            </w:r>
          </w:p>
        </w:tc>
      </w:tr>
      <w:tr w:rsidR="00D36E9D" w:rsidRPr="00F42E35" w14:paraId="65070580" w14:textId="77777777">
        <w:trPr>
          <w:trHeight w:val="321"/>
        </w:trPr>
        <w:tc>
          <w:tcPr>
            <w:tcW w:w="2062" w:type="dxa"/>
          </w:tcPr>
          <w:p w14:paraId="67691DFA" w14:textId="77777777" w:rsidR="00D36E9D" w:rsidRPr="00F42E35" w:rsidRDefault="00EE23DA" w:rsidP="00F42E35">
            <w:pPr>
              <w:pStyle w:val="TableParagraph"/>
              <w:ind w:left="186" w:right="158"/>
              <w:jc w:val="center"/>
              <w:rPr>
                <w:sz w:val="24"/>
                <w:szCs w:val="24"/>
              </w:rPr>
            </w:pPr>
            <w:r w:rsidRPr="00F42E35">
              <w:rPr>
                <w:sz w:val="24"/>
                <w:szCs w:val="24"/>
              </w:rPr>
              <w:t>1.3</w:t>
            </w:r>
          </w:p>
        </w:tc>
        <w:tc>
          <w:tcPr>
            <w:tcW w:w="8402" w:type="dxa"/>
          </w:tcPr>
          <w:p w14:paraId="46AFE593" w14:textId="77777777" w:rsidR="00D36E9D" w:rsidRPr="00F42E35" w:rsidRDefault="00EE23DA" w:rsidP="00F42E35">
            <w:pPr>
              <w:pStyle w:val="TableParagraph"/>
              <w:rPr>
                <w:sz w:val="24"/>
                <w:szCs w:val="24"/>
              </w:rPr>
            </w:pPr>
            <w:r w:rsidRPr="00F42E35">
              <w:rPr>
                <w:sz w:val="24"/>
                <w:szCs w:val="24"/>
              </w:rPr>
              <w:t>Работа с информацией</w:t>
            </w:r>
          </w:p>
        </w:tc>
      </w:tr>
      <w:tr w:rsidR="00D36E9D" w:rsidRPr="00B42DAB" w14:paraId="436220BC" w14:textId="77777777">
        <w:trPr>
          <w:trHeight w:val="1608"/>
        </w:trPr>
        <w:tc>
          <w:tcPr>
            <w:tcW w:w="2062" w:type="dxa"/>
          </w:tcPr>
          <w:p w14:paraId="596AFC2E" w14:textId="77777777" w:rsidR="00D36E9D" w:rsidRPr="00F42E35" w:rsidRDefault="00EE23DA" w:rsidP="00F42E35">
            <w:pPr>
              <w:pStyle w:val="TableParagraph"/>
              <w:ind w:left="186" w:right="155"/>
              <w:jc w:val="center"/>
              <w:rPr>
                <w:sz w:val="24"/>
                <w:szCs w:val="24"/>
              </w:rPr>
            </w:pPr>
            <w:r w:rsidRPr="00F42E35">
              <w:rPr>
                <w:sz w:val="24"/>
                <w:szCs w:val="24"/>
              </w:rPr>
              <w:t>1.3.1</w:t>
            </w:r>
          </w:p>
        </w:tc>
        <w:tc>
          <w:tcPr>
            <w:tcW w:w="8402" w:type="dxa"/>
          </w:tcPr>
          <w:p w14:paraId="78595423" w14:textId="77777777" w:rsidR="00D36E9D" w:rsidRPr="00F42E35" w:rsidRDefault="00EE23DA" w:rsidP="00F42E35">
            <w:pPr>
              <w:pStyle w:val="TableParagraph"/>
              <w:rPr>
                <w:sz w:val="24"/>
                <w:szCs w:val="24"/>
                <w:lang w:val="ru-RU"/>
              </w:rPr>
            </w:pPr>
            <w:r w:rsidRPr="00F42E35">
              <w:rPr>
                <w:sz w:val="24"/>
                <w:szCs w:val="24"/>
                <w:lang w:val="ru-RU"/>
              </w:rPr>
              <w:t>Выбирать источник получения информации;</w:t>
            </w:r>
          </w:p>
          <w:p w14:paraId="15FDC458" w14:textId="77777777" w:rsidR="00D36E9D" w:rsidRPr="00F42E35" w:rsidRDefault="00EE23DA" w:rsidP="00F42E35">
            <w:pPr>
              <w:pStyle w:val="TableParagraph"/>
              <w:ind w:right="212"/>
              <w:rPr>
                <w:sz w:val="24"/>
                <w:szCs w:val="24"/>
                <w:lang w:val="ru-RU"/>
              </w:rPr>
            </w:pPr>
            <w:r w:rsidRPr="00F42E35">
              <w:rPr>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D36E9D" w:rsidRPr="00B42DAB" w14:paraId="0D5599F9" w14:textId="77777777">
        <w:trPr>
          <w:trHeight w:val="645"/>
        </w:trPr>
        <w:tc>
          <w:tcPr>
            <w:tcW w:w="2062" w:type="dxa"/>
          </w:tcPr>
          <w:p w14:paraId="268EB20D" w14:textId="77777777" w:rsidR="00D36E9D" w:rsidRPr="00F42E35" w:rsidRDefault="00EE23DA" w:rsidP="00F42E35">
            <w:pPr>
              <w:pStyle w:val="TableParagraph"/>
              <w:ind w:left="186" w:right="155"/>
              <w:jc w:val="center"/>
              <w:rPr>
                <w:sz w:val="24"/>
                <w:szCs w:val="24"/>
              </w:rPr>
            </w:pPr>
            <w:r w:rsidRPr="00F42E35">
              <w:rPr>
                <w:sz w:val="24"/>
                <w:szCs w:val="24"/>
              </w:rPr>
              <w:t>1.3.2</w:t>
            </w:r>
          </w:p>
        </w:tc>
        <w:tc>
          <w:tcPr>
            <w:tcW w:w="8402" w:type="dxa"/>
          </w:tcPr>
          <w:p w14:paraId="4B5169D3" w14:textId="77777777" w:rsidR="00D36E9D" w:rsidRPr="00F42E35" w:rsidRDefault="00EE23DA" w:rsidP="00F42E35">
            <w:pPr>
              <w:pStyle w:val="TableParagraph"/>
              <w:ind w:right="196" w:firstLine="1"/>
              <w:rPr>
                <w:sz w:val="24"/>
                <w:szCs w:val="24"/>
                <w:lang w:val="ru-RU"/>
              </w:rPr>
            </w:pPr>
            <w:r w:rsidRPr="00F42E35">
              <w:rPr>
                <w:sz w:val="24"/>
                <w:szCs w:val="24"/>
                <w:lang w:val="ru-RU"/>
              </w:rPr>
              <w:t>Согласно заданному алгоритму находить в предложенном источнике информацию, представленную в явном виде</w:t>
            </w:r>
          </w:p>
        </w:tc>
      </w:tr>
      <w:tr w:rsidR="00D36E9D" w:rsidRPr="00B42DAB" w14:paraId="7CD00A38" w14:textId="77777777">
        <w:trPr>
          <w:trHeight w:val="965"/>
        </w:trPr>
        <w:tc>
          <w:tcPr>
            <w:tcW w:w="2062" w:type="dxa"/>
          </w:tcPr>
          <w:p w14:paraId="2800A286" w14:textId="77777777" w:rsidR="00D36E9D" w:rsidRPr="00F42E35" w:rsidRDefault="00EE23DA" w:rsidP="00F42E35">
            <w:pPr>
              <w:pStyle w:val="TableParagraph"/>
              <w:ind w:left="186" w:right="155"/>
              <w:jc w:val="center"/>
              <w:rPr>
                <w:sz w:val="24"/>
                <w:szCs w:val="24"/>
              </w:rPr>
            </w:pPr>
            <w:r w:rsidRPr="00F42E35">
              <w:rPr>
                <w:sz w:val="24"/>
                <w:szCs w:val="24"/>
              </w:rPr>
              <w:t>1.3.3</w:t>
            </w:r>
          </w:p>
        </w:tc>
        <w:tc>
          <w:tcPr>
            <w:tcW w:w="8402" w:type="dxa"/>
          </w:tcPr>
          <w:p w14:paraId="3B67C9F1" w14:textId="77777777" w:rsidR="00D36E9D" w:rsidRPr="00F42E35" w:rsidRDefault="00EE23DA" w:rsidP="00F42E35">
            <w:pPr>
              <w:pStyle w:val="TableParagraph"/>
              <w:rPr>
                <w:sz w:val="24"/>
                <w:szCs w:val="24"/>
                <w:lang w:val="ru-RU"/>
              </w:rPr>
            </w:pPr>
            <w:r w:rsidRPr="00F42E35">
              <w:rPr>
                <w:sz w:val="24"/>
                <w:szCs w:val="24"/>
                <w:lang w:val="ru-RU"/>
              </w:rPr>
              <w:t>Распознавать достоверную и недостоверную информацию</w:t>
            </w:r>
          </w:p>
          <w:p w14:paraId="17BB0589" w14:textId="77777777" w:rsidR="00D36E9D" w:rsidRPr="00F42E35" w:rsidRDefault="00EE23DA" w:rsidP="00F42E35">
            <w:pPr>
              <w:pStyle w:val="TableParagraph"/>
              <w:rPr>
                <w:sz w:val="24"/>
                <w:szCs w:val="24"/>
                <w:lang w:val="ru-RU"/>
              </w:rPr>
            </w:pPr>
            <w:r w:rsidRPr="00F42E35">
              <w:rPr>
                <w:sz w:val="24"/>
                <w:szCs w:val="24"/>
                <w:lang w:val="ru-RU"/>
              </w:rPr>
              <w:t>самостоятельно или на основании предложенного педагогическим работником способа её проверки</w:t>
            </w:r>
          </w:p>
        </w:tc>
      </w:tr>
      <w:tr w:rsidR="00D36E9D" w:rsidRPr="00B42DAB" w14:paraId="02B21B3B" w14:textId="77777777">
        <w:trPr>
          <w:trHeight w:val="645"/>
        </w:trPr>
        <w:tc>
          <w:tcPr>
            <w:tcW w:w="2062" w:type="dxa"/>
          </w:tcPr>
          <w:p w14:paraId="5425020D" w14:textId="77777777" w:rsidR="00D36E9D" w:rsidRPr="00F42E35" w:rsidRDefault="00EE23DA" w:rsidP="00F42E35">
            <w:pPr>
              <w:pStyle w:val="TableParagraph"/>
              <w:ind w:left="186" w:right="155"/>
              <w:jc w:val="center"/>
              <w:rPr>
                <w:sz w:val="24"/>
                <w:szCs w:val="24"/>
              </w:rPr>
            </w:pPr>
            <w:r w:rsidRPr="00F42E35">
              <w:rPr>
                <w:sz w:val="24"/>
                <w:szCs w:val="24"/>
              </w:rPr>
              <w:t>1.3.4</w:t>
            </w:r>
          </w:p>
        </w:tc>
        <w:tc>
          <w:tcPr>
            <w:tcW w:w="8402" w:type="dxa"/>
          </w:tcPr>
          <w:p w14:paraId="2ACC825E" w14:textId="77777777" w:rsidR="00D36E9D" w:rsidRPr="00F42E35" w:rsidRDefault="00EE23DA" w:rsidP="00F42E35">
            <w:pPr>
              <w:pStyle w:val="TableParagraph"/>
              <w:ind w:firstLine="1"/>
              <w:rPr>
                <w:sz w:val="24"/>
                <w:szCs w:val="24"/>
                <w:lang w:val="ru-RU"/>
              </w:rPr>
            </w:pPr>
            <w:r w:rsidRPr="00F42E35">
              <w:rPr>
                <w:sz w:val="24"/>
                <w:szCs w:val="24"/>
                <w:lang w:val="ru-RU"/>
              </w:rPr>
              <w:t>Анализировать и создавать текстовую, видео-, графическую, звуковую информацию в соответствии с учебной задачей</w:t>
            </w:r>
          </w:p>
        </w:tc>
      </w:tr>
      <w:tr w:rsidR="00D36E9D" w:rsidRPr="00B42DAB" w14:paraId="02431498" w14:textId="77777777">
        <w:trPr>
          <w:trHeight w:val="640"/>
        </w:trPr>
        <w:tc>
          <w:tcPr>
            <w:tcW w:w="2062" w:type="dxa"/>
          </w:tcPr>
          <w:p w14:paraId="05CB5A10" w14:textId="77777777" w:rsidR="00D36E9D" w:rsidRPr="00F42E35" w:rsidRDefault="00EE23DA" w:rsidP="00F42E35">
            <w:pPr>
              <w:pStyle w:val="TableParagraph"/>
              <w:ind w:left="186" w:right="155"/>
              <w:jc w:val="center"/>
              <w:rPr>
                <w:sz w:val="24"/>
                <w:szCs w:val="24"/>
              </w:rPr>
            </w:pPr>
            <w:r w:rsidRPr="00F42E35">
              <w:rPr>
                <w:sz w:val="24"/>
                <w:szCs w:val="24"/>
              </w:rPr>
              <w:t>1.3.5</w:t>
            </w:r>
          </w:p>
        </w:tc>
        <w:tc>
          <w:tcPr>
            <w:tcW w:w="8402" w:type="dxa"/>
          </w:tcPr>
          <w:p w14:paraId="654AD10F" w14:textId="77777777" w:rsidR="00D36E9D" w:rsidRPr="00F42E35" w:rsidRDefault="00EE23DA" w:rsidP="00F42E35">
            <w:pPr>
              <w:pStyle w:val="TableParagraph"/>
              <w:ind w:firstLine="1"/>
              <w:rPr>
                <w:sz w:val="24"/>
                <w:szCs w:val="24"/>
                <w:lang w:val="ru-RU"/>
              </w:rPr>
            </w:pPr>
            <w:r w:rsidRPr="00F42E35">
              <w:rPr>
                <w:sz w:val="24"/>
                <w:szCs w:val="24"/>
                <w:lang w:val="ru-RU"/>
              </w:rPr>
              <w:t>Самостоятельно создавать схемы, таблицы для представления информации</w:t>
            </w:r>
          </w:p>
        </w:tc>
      </w:tr>
      <w:tr w:rsidR="00D36E9D" w:rsidRPr="00F42E35" w14:paraId="6190270A" w14:textId="77777777">
        <w:trPr>
          <w:trHeight w:val="323"/>
        </w:trPr>
        <w:tc>
          <w:tcPr>
            <w:tcW w:w="2062" w:type="dxa"/>
          </w:tcPr>
          <w:p w14:paraId="6279C1D7" w14:textId="77777777" w:rsidR="00D36E9D" w:rsidRPr="00F42E35" w:rsidRDefault="00EE23DA" w:rsidP="00F42E35">
            <w:pPr>
              <w:pStyle w:val="TableParagraph"/>
              <w:ind w:left="23"/>
              <w:jc w:val="center"/>
              <w:rPr>
                <w:sz w:val="24"/>
                <w:szCs w:val="24"/>
              </w:rPr>
            </w:pPr>
            <w:r w:rsidRPr="00F42E35">
              <w:rPr>
                <w:sz w:val="24"/>
                <w:szCs w:val="24"/>
              </w:rPr>
              <w:t>2</w:t>
            </w:r>
          </w:p>
        </w:tc>
        <w:tc>
          <w:tcPr>
            <w:tcW w:w="8402" w:type="dxa"/>
          </w:tcPr>
          <w:p w14:paraId="740E3EE7" w14:textId="77777777" w:rsidR="00D36E9D" w:rsidRPr="00F42E35" w:rsidRDefault="00EE23DA" w:rsidP="00F42E35">
            <w:pPr>
              <w:pStyle w:val="TableParagraph"/>
              <w:ind w:left="136"/>
              <w:rPr>
                <w:sz w:val="24"/>
                <w:szCs w:val="24"/>
              </w:rPr>
            </w:pPr>
            <w:r w:rsidRPr="00F42E35">
              <w:rPr>
                <w:sz w:val="24"/>
                <w:szCs w:val="24"/>
              </w:rPr>
              <w:t>Коммуникативные УУД</w:t>
            </w:r>
          </w:p>
        </w:tc>
      </w:tr>
      <w:tr w:rsidR="00D36E9D" w:rsidRPr="00F42E35" w14:paraId="70F0340B" w14:textId="77777777">
        <w:trPr>
          <w:trHeight w:val="321"/>
        </w:trPr>
        <w:tc>
          <w:tcPr>
            <w:tcW w:w="2062" w:type="dxa"/>
          </w:tcPr>
          <w:p w14:paraId="7236A609" w14:textId="77777777" w:rsidR="00D36E9D" w:rsidRPr="00F42E35" w:rsidRDefault="00EE23DA" w:rsidP="00F42E35">
            <w:pPr>
              <w:pStyle w:val="TableParagraph"/>
              <w:ind w:left="186" w:right="158"/>
              <w:jc w:val="center"/>
              <w:rPr>
                <w:sz w:val="24"/>
                <w:szCs w:val="24"/>
              </w:rPr>
            </w:pPr>
            <w:r w:rsidRPr="00F42E35">
              <w:rPr>
                <w:sz w:val="24"/>
                <w:szCs w:val="24"/>
              </w:rPr>
              <w:t>2.1</w:t>
            </w:r>
          </w:p>
        </w:tc>
        <w:tc>
          <w:tcPr>
            <w:tcW w:w="8402" w:type="dxa"/>
          </w:tcPr>
          <w:p w14:paraId="358CADB1" w14:textId="77777777" w:rsidR="00D36E9D" w:rsidRPr="00F42E35" w:rsidRDefault="00EE23DA" w:rsidP="00F42E35">
            <w:pPr>
              <w:pStyle w:val="TableParagraph"/>
              <w:rPr>
                <w:sz w:val="24"/>
                <w:szCs w:val="24"/>
              </w:rPr>
            </w:pPr>
            <w:r w:rsidRPr="00F42E35">
              <w:rPr>
                <w:sz w:val="24"/>
                <w:szCs w:val="24"/>
              </w:rPr>
              <w:t>Общение</w:t>
            </w:r>
          </w:p>
        </w:tc>
      </w:tr>
      <w:tr w:rsidR="00D36E9D" w:rsidRPr="00F42E35" w14:paraId="2BC40FC8" w14:textId="77777777">
        <w:trPr>
          <w:trHeight w:val="1610"/>
        </w:trPr>
        <w:tc>
          <w:tcPr>
            <w:tcW w:w="2062" w:type="dxa"/>
          </w:tcPr>
          <w:p w14:paraId="4A09748B" w14:textId="77777777" w:rsidR="00D36E9D" w:rsidRPr="00F42E35" w:rsidRDefault="00EE23DA" w:rsidP="00F42E35">
            <w:pPr>
              <w:pStyle w:val="TableParagraph"/>
              <w:ind w:left="186" w:right="155"/>
              <w:jc w:val="center"/>
              <w:rPr>
                <w:sz w:val="24"/>
                <w:szCs w:val="24"/>
              </w:rPr>
            </w:pPr>
            <w:r w:rsidRPr="00F42E35">
              <w:rPr>
                <w:sz w:val="24"/>
                <w:szCs w:val="24"/>
              </w:rPr>
              <w:t>2.1.1</w:t>
            </w:r>
          </w:p>
        </w:tc>
        <w:tc>
          <w:tcPr>
            <w:tcW w:w="8402" w:type="dxa"/>
          </w:tcPr>
          <w:p w14:paraId="67C8DDB9" w14:textId="77777777" w:rsidR="00D36E9D" w:rsidRPr="00F42E35" w:rsidRDefault="00EE23DA" w:rsidP="00F42E35">
            <w:pPr>
              <w:pStyle w:val="TableParagraph"/>
              <w:ind w:right="604"/>
              <w:rPr>
                <w:sz w:val="24"/>
                <w:szCs w:val="24"/>
                <w:lang w:val="ru-RU"/>
              </w:rPr>
            </w:pPr>
            <w:r w:rsidRPr="00F42E35">
              <w:rPr>
                <w:sz w:val="24"/>
                <w:szCs w:val="24"/>
                <w:lang w:val="ru-RU"/>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w:t>
            </w:r>
          </w:p>
          <w:p w14:paraId="1FEEEB42" w14:textId="77777777" w:rsidR="00D36E9D" w:rsidRPr="00F42E35" w:rsidRDefault="00EE23DA" w:rsidP="00F42E35">
            <w:pPr>
              <w:pStyle w:val="TableParagraph"/>
              <w:rPr>
                <w:sz w:val="24"/>
                <w:szCs w:val="24"/>
              </w:rPr>
            </w:pPr>
            <w:r w:rsidRPr="00F42E35">
              <w:rPr>
                <w:sz w:val="24"/>
                <w:szCs w:val="24"/>
              </w:rPr>
              <w:t>существования разных точек зрения;</w:t>
            </w:r>
          </w:p>
        </w:tc>
      </w:tr>
      <w:tr w:rsidR="00D36E9D" w:rsidRPr="00B42DAB" w14:paraId="35E99067" w14:textId="77777777">
        <w:trPr>
          <w:trHeight w:val="323"/>
        </w:trPr>
        <w:tc>
          <w:tcPr>
            <w:tcW w:w="2062" w:type="dxa"/>
          </w:tcPr>
          <w:p w14:paraId="1B9E261A" w14:textId="77777777" w:rsidR="00D36E9D" w:rsidRPr="00F42E35" w:rsidRDefault="00D36E9D" w:rsidP="00F42E35">
            <w:pPr>
              <w:pStyle w:val="TableParagraph"/>
              <w:ind w:left="0"/>
              <w:rPr>
                <w:sz w:val="24"/>
                <w:szCs w:val="24"/>
              </w:rPr>
            </w:pPr>
          </w:p>
        </w:tc>
        <w:tc>
          <w:tcPr>
            <w:tcW w:w="8402" w:type="dxa"/>
          </w:tcPr>
          <w:p w14:paraId="1D288100" w14:textId="77777777" w:rsidR="00D36E9D" w:rsidRPr="00F42E35" w:rsidRDefault="00EE23DA" w:rsidP="00F42E35">
            <w:pPr>
              <w:pStyle w:val="TableParagraph"/>
              <w:rPr>
                <w:sz w:val="24"/>
                <w:szCs w:val="24"/>
                <w:lang w:val="ru-RU"/>
              </w:rPr>
            </w:pPr>
            <w:r w:rsidRPr="00F42E35">
              <w:rPr>
                <w:sz w:val="24"/>
                <w:szCs w:val="24"/>
                <w:lang w:val="ru-RU"/>
              </w:rPr>
              <w:t>корректно и аргументированно высказывать своё мнение</w:t>
            </w:r>
          </w:p>
        </w:tc>
      </w:tr>
      <w:tr w:rsidR="00D36E9D" w:rsidRPr="00F42E35" w14:paraId="31360B0B" w14:textId="77777777">
        <w:trPr>
          <w:trHeight w:val="1608"/>
        </w:trPr>
        <w:tc>
          <w:tcPr>
            <w:tcW w:w="2062" w:type="dxa"/>
          </w:tcPr>
          <w:p w14:paraId="5C558A1F" w14:textId="77777777" w:rsidR="00D36E9D" w:rsidRPr="00F42E35" w:rsidRDefault="00EE23DA" w:rsidP="00F42E35">
            <w:pPr>
              <w:pStyle w:val="TableParagraph"/>
              <w:ind w:left="186" w:right="155"/>
              <w:jc w:val="center"/>
              <w:rPr>
                <w:sz w:val="24"/>
                <w:szCs w:val="24"/>
              </w:rPr>
            </w:pPr>
            <w:r w:rsidRPr="00F42E35">
              <w:rPr>
                <w:sz w:val="24"/>
                <w:szCs w:val="24"/>
              </w:rPr>
              <w:t>2.1.2</w:t>
            </w:r>
          </w:p>
        </w:tc>
        <w:tc>
          <w:tcPr>
            <w:tcW w:w="8402" w:type="dxa"/>
          </w:tcPr>
          <w:p w14:paraId="58A0A4C5" w14:textId="77777777" w:rsidR="00D36E9D" w:rsidRPr="00F42E35" w:rsidRDefault="00EE23DA" w:rsidP="00F42E35">
            <w:pPr>
              <w:pStyle w:val="TableParagraph"/>
              <w:rPr>
                <w:sz w:val="24"/>
                <w:szCs w:val="24"/>
                <w:lang w:val="ru-RU"/>
              </w:rPr>
            </w:pPr>
            <w:r w:rsidRPr="00F42E35">
              <w:rPr>
                <w:sz w:val="24"/>
                <w:szCs w:val="24"/>
                <w:lang w:val="ru-RU"/>
              </w:rPr>
              <w:t>Строить речевое высказывание в соответствии с поставленной задачей;</w:t>
            </w:r>
          </w:p>
          <w:p w14:paraId="25DE0DC8" w14:textId="77777777" w:rsidR="00D36E9D" w:rsidRPr="00F42E35" w:rsidRDefault="00EE23DA" w:rsidP="00F42E35">
            <w:pPr>
              <w:pStyle w:val="TableParagraph"/>
              <w:rPr>
                <w:sz w:val="24"/>
                <w:szCs w:val="24"/>
                <w:lang w:val="ru-RU"/>
              </w:rPr>
            </w:pPr>
            <w:r w:rsidRPr="00F42E35">
              <w:rPr>
                <w:sz w:val="24"/>
                <w:szCs w:val="24"/>
                <w:lang w:val="ru-RU"/>
              </w:rPr>
              <w:t>создавать устные и письменные тексты (описание, рассуждение, повествование);</w:t>
            </w:r>
          </w:p>
          <w:p w14:paraId="52C380EE" w14:textId="77777777" w:rsidR="00D36E9D" w:rsidRPr="00F42E35" w:rsidRDefault="00EE23DA" w:rsidP="00F42E35">
            <w:pPr>
              <w:pStyle w:val="TableParagraph"/>
              <w:rPr>
                <w:sz w:val="24"/>
                <w:szCs w:val="24"/>
              </w:rPr>
            </w:pPr>
            <w:r w:rsidRPr="00F42E35">
              <w:rPr>
                <w:sz w:val="24"/>
                <w:szCs w:val="24"/>
              </w:rPr>
              <w:t>подготавливать небольшие публичные выступления</w:t>
            </w:r>
          </w:p>
        </w:tc>
      </w:tr>
      <w:tr w:rsidR="00D36E9D" w:rsidRPr="00B42DAB" w14:paraId="4FE2AB5B" w14:textId="77777777">
        <w:trPr>
          <w:trHeight w:val="641"/>
        </w:trPr>
        <w:tc>
          <w:tcPr>
            <w:tcW w:w="2062" w:type="dxa"/>
          </w:tcPr>
          <w:p w14:paraId="01528402" w14:textId="77777777" w:rsidR="00D36E9D" w:rsidRPr="00F42E35" w:rsidRDefault="00EE23DA" w:rsidP="00F42E35">
            <w:pPr>
              <w:pStyle w:val="TableParagraph"/>
              <w:ind w:left="186" w:right="155"/>
              <w:jc w:val="center"/>
              <w:rPr>
                <w:sz w:val="24"/>
                <w:szCs w:val="24"/>
              </w:rPr>
            </w:pPr>
            <w:r w:rsidRPr="00F42E35">
              <w:rPr>
                <w:sz w:val="24"/>
                <w:szCs w:val="24"/>
              </w:rPr>
              <w:t>2.1.3</w:t>
            </w:r>
          </w:p>
        </w:tc>
        <w:tc>
          <w:tcPr>
            <w:tcW w:w="8402" w:type="dxa"/>
          </w:tcPr>
          <w:p w14:paraId="559F007D" w14:textId="77777777" w:rsidR="00D36E9D" w:rsidRPr="00F42E35" w:rsidRDefault="00EE23DA" w:rsidP="00F42E35">
            <w:pPr>
              <w:pStyle w:val="TableParagraph"/>
              <w:ind w:firstLine="1"/>
              <w:rPr>
                <w:sz w:val="24"/>
                <w:szCs w:val="24"/>
                <w:lang w:val="ru-RU"/>
              </w:rPr>
            </w:pPr>
            <w:r w:rsidRPr="00F42E35">
              <w:rPr>
                <w:sz w:val="24"/>
                <w:szCs w:val="24"/>
                <w:lang w:val="ru-RU"/>
              </w:rPr>
              <w:t>Подбирать иллюстративный материал (рисунки, фото, плакаты) к тексту выступления</w:t>
            </w:r>
          </w:p>
        </w:tc>
      </w:tr>
      <w:tr w:rsidR="00D36E9D" w:rsidRPr="00F42E35" w14:paraId="22F9DAF1" w14:textId="77777777">
        <w:trPr>
          <w:trHeight w:val="322"/>
        </w:trPr>
        <w:tc>
          <w:tcPr>
            <w:tcW w:w="2062" w:type="dxa"/>
          </w:tcPr>
          <w:p w14:paraId="45D48F3C" w14:textId="77777777" w:rsidR="00D36E9D" w:rsidRPr="00F42E35" w:rsidRDefault="00EE23DA" w:rsidP="00F42E35">
            <w:pPr>
              <w:pStyle w:val="TableParagraph"/>
              <w:ind w:left="186" w:right="158"/>
              <w:jc w:val="center"/>
              <w:rPr>
                <w:sz w:val="24"/>
                <w:szCs w:val="24"/>
              </w:rPr>
            </w:pPr>
            <w:r w:rsidRPr="00F42E35">
              <w:rPr>
                <w:sz w:val="24"/>
                <w:szCs w:val="24"/>
              </w:rPr>
              <w:t>2.2</w:t>
            </w:r>
          </w:p>
        </w:tc>
        <w:tc>
          <w:tcPr>
            <w:tcW w:w="8402" w:type="dxa"/>
          </w:tcPr>
          <w:p w14:paraId="0687CE16" w14:textId="77777777" w:rsidR="00D36E9D" w:rsidRPr="00F42E35" w:rsidRDefault="00EE23DA" w:rsidP="00F42E35">
            <w:pPr>
              <w:pStyle w:val="TableParagraph"/>
              <w:rPr>
                <w:sz w:val="24"/>
                <w:szCs w:val="24"/>
              </w:rPr>
            </w:pPr>
            <w:r w:rsidRPr="00F42E35">
              <w:rPr>
                <w:sz w:val="24"/>
                <w:szCs w:val="24"/>
              </w:rPr>
              <w:t>Совместная деятельность</w:t>
            </w:r>
          </w:p>
        </w:tc>
      </w:tr>
      <w:tr w:rsidR="00D36E9D" w:rsidRPr="00B42DAB" w14:paraId="2CC707CA" w14:textId="77777777">
        <w:trPr>
          <w:trHeight w:val="2898"/>
        </w:trPr>
        <w:tc>
          <w:tcPr>
            <w:tcW w:w="2062" w:type="dxa"/>
            <w:tcBorders>
              <w:bottom w:val="single" w:sz="12" w:space="0" w:color="000000"/>
            </w:tcBorders>
          </w:tcPr>
          <w:p w14:paraId="665104D3" w14:textId="77777777" w:rsidR="00D36E9D" w:rsidRPr="00F42E35" w:rsidRDefault="00EE23DA" w:rsidP="00F42E35">
            <w:pPr>
              <w:pStyle w:val="TableParagraph"/>
              <w:ind w:left="186" w:right="155"/>
              <w:jc w:val="center"/>
              <w:rPr>
                <w:sz w:val="24"/>
                <w:szCs w:val="24"/>
              </w:rPr>
            </w:pPr>
            <w:r w:rsidRPr="00F42E35">
              <w:rPr>
                <w:sz w:val="24"/>
                <w:szCs w:val="24"/>
              </w:rPr>
              <w:t>2.2.1</w:t>
            </w:r>
          </w:p>
        </w:tc>
        <w:tc>
          <w:tcPr>
            <w:tcW w:w="8402" w:type="dxa"/>
            <w:tcBorders>
              <w:bottom w:val="single" w:sz="12" w:space="0" w:color="000000"/>
            </w:tcBorders>
          </w:tcPr>
          <w:p w14:paraId="4D32F21C" w14:textId="77777777" w:rsidR="00D36E9D" w:rsidRPr="00F42E35" w:rsidRDefault="00EE23DA" w:rsidP="00F42E35">
            <w:pPr>
              <w:pStyle w:val="TableParagraph"/>
              <w:ind w:right="883"/>
              <w:rPr>
                <w:sz w:val="24"/>
                <w:szCs w:val="24"/>
                <w:lang w:val="ru-RU"/>
              </w:rPr>
            </w:pPr>
            <w:r w:rsidRPr="00F42E35">
              <w:rPr>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w:t>
            </w:r>
          </w:p>
          <w:p w14:paraId="367F05BF" w14:textId="77777777" w:rsidR="00D36E9D" w:rsidRPr="00F42E35" w:rsidRDefault="00EE23DA" w:rsidP="00F42E35">
            <w:pPr>
              <w:pStyle w:val="TableParagraph"/>
              <w:rPr>
                <w:sz w:val="24"/>
                <w:szCs w:val="24"/>
                <w:lang w:val="ru-RU"/>
              </w:rPr>
            </w:pPr>
            <w:r w:rsidRPr="00F42E35">
              <w:rPr>
                <w:sz w:val="24"/>
                <w:szCs w:val="24"/>
                <w:lang w:val="ru-RU"/>
              </w:rPr>
              <w:t>формата планирования, распределения промежуточных шагов и сроков;</w:t>
            </w:r>
          </w:p>
          <w:p w14:paraId="420C479A" w14:textId="77777777" w:rsidR="00D36E9D" w:rsidRPr="00F42E35" w:rsidRDefault="00EE23DA" w:rsidP="00F42E35">
            <w:pPr>
              <w:pStyle w:val="TableParagraph"/>
              <w:rPr>
                <w:sz w:val="24"/>
                <w:szCs w:val="24"/>
                <w:lang w:val="ru-RU"/>
              </w:rPr>
            </w:pPr>
            <w:r w:rsidRPr="00F42E35">
              <w:rPr>
                <w:sz w:val="24"/>
                <w:szCs w:val="24"/>
                <w:lang w:val="ru-RU"/>
              </w:rPr>
              <w:t>принимать цель совместной деятельности, коллективно строить действия по её достижению:</w:t>
            </w:r>
          </w:p>
          <w:p w14:paraId="6C23C944" w14:textId="77777777" w:rsidR="00D36E9D" w:rsidRPr="00F42E35" w:rsidRDefault="00EE23DA" w:rsidP="00F42E35">
            <w:pPr>
              <w:pStyle w:val="TableParagraph"/>
              <w:rPr>
                <w:sz w:val="24"/>
                <w:szCs w:val="24"/>
                <w:lang w:val="ru-RU"/>
              </w:rPr>
            </w:pPr>
            <w:r w:rsidRPr="00F42E35">
              <w:rPr>
                <w:sz w:val="24"/>
                <w:szCs w:val="24"/>
                <w:lang w:val="ru-RU"/>
              </w:rPr>
              <w:t>распределять роли, договариваться,</w:t>
            </w:r>
          </w:p>
          <w:p w14:paraId="33ED2C3E" w14:textId="77777777" w:rsidR="00D36E9D" w:rsidRPr="00F42E35" w:rsidRDefault="00EE23DA" w:rsidP="00F42E35">
            <w:pPr>
              <w:pStyle w:val="TableParagraph"/>
              <w:rPr>
                <w:sz w:val="24"/>
                <w:szCs w:val="24"/>
                <w:lang w:val="ru-RU"/>
              </w:rPr>
            </w:pPr>
            <w:r w:rsidRPr="00F42E35">
              <w:rPr>
                <w:sz w:val="24"/>
                <w:szCs w:val="24"/>
                <w:lang w:val="ru-RU"/>
              </w:rPr>
              <w:t>обсуждать процесс и результат совместной работы;</w:t>
            </w:r>
          </w:p>
        </w:tc>
      </w:tr>
      <w:tr w:rsidR="00D36E9D" w:rsidRPr="00B42DAB" w14:paraId="1639C2E9" w14:textId="77777777">
        <w:trPr>
          <w:trHeight w:val="342"/>
        </w:trPr>
        <w:tc>
          <w:tcPr>
            <w:tcW w:w="2062" w:type="dxa"/>
            <w:tcBorders>
              <w:top w:val="single" w:sz="12" w:space="0" w:color="000000"/>
            </w:tcBorders>
          </w:tcPr>
          <w:p w14:paraId="6A828BE0" w14:textId="77777777" w:rsidR="00D36E9D" w:rsidRPr="00F42E35" w:rsidRDefault="00D36E9D" w:rsidP="00F42E35">
            <w:pPr>
              <w:pStyle w:val="TableParagraph"/>
              <w:ind w:left="0"/>
              <w:rPr>
                <w:sz w:val="24"/>
                <w:szCs w:val="24"/>
                <w:lang w:val="ru-RU"/>
              </w:rPr>
            </w:pPr>
          </w:p>
        </w:tc>
        <w:tc>
          <w:tcPr>
            <w:tcW w:w="8402" w:type="dxa"/>
            <w:tcBorders>
              <w:top w:val="single" w:sz="12" w:space="0" w:color="000000"/>
            </w:tcBorders>
          </w:tcPr>
          <w:p w14:paraId="2D3CF2C2" w14:textId="77777777" w:rsidR="00D36E9D" w:rsidRPr="00F42E35" w:rsidRDefault="00EE23DA" w:rsidP="00F42E35">
            <w:pPr>
              <w:pStyle w:val="TableParagraph"/>
              <w:rPr>
                <w:sz w:val="24"/>
                <w:szCs w:val="24"/>
                <w:lang w:val="ru-RU"/>
              </w:rPr>
            </w:pPr>
            <w:r w:rsidRPr="00F42E35">
              <w:rPr>
                <w:sz w:val="24"/>
                <w:szCs w:val="24"/>
                <w:lang w:val="ru-RU"/>
              </w:rPr>
              <w:t>проявлять готовность руководить, выполнять поручения,</w:t>
            </w:r>
          </w:p>
        </w:tc>
      </w:tr>
    </w:tbl>
    <w:p w14:paraId="40F73498" w14:textId="77777777" w:rsidR="00D36E9D" w:rsidRPr="00F42E35" w:rsidRDefault="00D36E9D" w:rsidP="00F42E35">
      <w:pPr>
        <w:rPr>
          <w:sz w:val="24"/>
          <w:szCs w:val="24"/>
          <w:lang w:val="ru-RU"/>
        </w:rPr>
        <w:sectPr w:rsidR="00D36E9D" w:rsidRPr="00F42E35">
          <w:pgSz w:w="11910" w:h="16840"/>
          <w:pgMar w:top="100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F42E35" w14:paraId="3675CDF8" w14:textId="77777777">
        <w:trPr>
          <w:trHeight w:val="1615"/>
        </w:trPr>
        <w:tc>
          <w:tcPr>
            <w:tcW w:w="2062" w:type="dxa"/>
          </w:tcPr>
          <w:p w14:paraId="66A97DCA" w14:textId="77777777" w:rsidR="00D36E9D" w:rsidRPr="00F42E35" w:rsidRDefault="00D36E9D" w:rsidP="00F42E35">
            <w:pPr>
              <w:pStyle w:val="TableParagraph"/>
              <w:ind w:left="0"/>
              <w:rPr>
                <w:sz w:val="24"/>
                <w:szCs w:val="24"/>
                <w:lang w:val="ru-RU"/>
              </w:rPr>
            </w:pPr>
          </w:p>
        </w:tc>
        <w:tc>
          <w:tcPr>
            <w:tcW w:w="8402" w:type="dxa"/>
          </w:tcPr>
          <w:p w14:paraId="0F4B8EAB" w14:textId="77777777" w:rsidR="00D36E9D" w:rsidRPr="00F42E35" w:rsidRDefault="00EE23DA" w:rsidP="00F42E35">
            <w:pPr>
              <w:pStyle w:val="TableParagraph"/>
              <w:rPr>
                <w:sz w:val="24"/>
                <w:szCs w:val="24"/>
                <w:lang w:val="ru-RU"/>
              </w:rPr>
            </w:pPr>
            <w:r w:rsidRPr="00F42E35">
              <w:rPr>
                <w:sz w:val="24"/>
                <w:szCs w:val="24"/>
                <w:lang w:val="ru-RU"/>
              </w:rPr>
              <w:t>подчиняться;</w:t>
            </w:r>
          </w:p>
          <w:p w14:paraId="60ACF941" w14:textId="77777777" w:rsidR="00D36E9D" w:rsidRPr="00F42E35" w:rsidRDefault="00EE23DA" w:rsidP="00F42E35">
            <w:pPr>
              <w:pStyle w:val="TableParagraph"/>
              <w:ind w:right="2906"/>
              <w:rPr>
                <w:sz w:val="24"/>
                <w:szCs w:val="24"/>
                <w:lang w:val="ru-RU"/>
              </w:rPr>
            </w:pPr>
            <w:r w:rsidRPr="00F42E35">
              <w:rPr>
                <w:sz w:val="24"/>
                <w:szCs w:val="24"/>
                <w:lang w:val="ru-RU"/>
              </w:rPr>
              <w:t>ответственно выполнять свою часть работы; оценивать свой вклад в общий результат;</w:t>
            </w:r>
          </w:p>
          <w:p w14:paraId="66E32939" w14:textId="77777777" w:rsidR="00D36E9D" w:rsidRPr="00F42E35" w:rsidRDefault="00EE23DA" w:rsidP="00F42E35">
            <w:pPr>
              <w:pStyle w:val="TableParagraph"/>
              <w:rPr>
                <w:sz w:val="24"/>
                <w:szCs w:val="24"/>
                <w:lang w:val="ru-RU"/>
              </w:rPr>
            </w:pPr>
            <w:r w:rsidRPr="00F42E35">
              <w:rPr>
                <w:sz w:val="24"/>
                <w:szCs w:val="24"/>
                <w:lang w:val="ru-RU"/>
              </w:rPr>
              <w:t>выполнять совместные проектные задания с использованием</w:t>
            </w:r>
          </w:p>
          <w:p w14:paraId="33B15E27" w14:textId="77777777" w:rsidR="00D36E9D" w:rsidRPr="00F42E35" w:rsidRDefault="00EE23DA" w:rsidP="00F42E35">
            <w:pPr>
              <w:pStyle w:val="TableParagraph"/>
              <w:rPr>
                <w:sz w:val="24"/>
                <w:szCs w:val="24"/>
              </w:rPr>
            </w:pPr>
            <w:r w:rsidRPr="00F42E35">
              <w:rPr>
                <w:sz w:val="24"/>
                <w:szCs w:val="24"/>
              </w:rPr>
              <w:t>предложенных образцов</w:t>
            </w:r>
          </w:p>
        </w:tc>
      </w:tr>
      <w:tr w:rsidR="00D36E9D" w:rsidRPr="00F42E35" w14:paraId="5EF00878" w14:textId="77777777">
        <w:trPr>
          <w:trHeight w:val="319"/>
        </w:trPr>
        <w:tc>
          <w:tcPr>
            <w:tcW w:w="2062" w:type="dxa"/>
          </w:tcPr>
          <w:p w14:paraId="606B67BA" w14:textId="77777777" w:rsidR="00D36E9D" w:rsidRPr="00F42E35" w:rsidRDefault="00EE23DA" w:rsidP="00F42E35">
            <w:pPr>
              <w:pStyle w:val="TableParagraph"/>
              <w:ind w:left="23"/>
              <w:jc w:val="center"/>
              <w:rPr>
                <w:sz w:val="24"/>
                <w:szCs w:val="24"/>
              </w:rPr>
            </w:pPr>
            <w:r w:rsidRPr="00F42E35">
              <w:rPr>
                <w:sz w:val="24"/>
                <w:szCs w:val="24"/>
              </w:rPr>
              <w:t>3</w:t>
            </w:r>
          </w:p>
        </w:tc>
        <w:tc>
          <w:tcPr>
            <w:tcW w:w="8402" w:type="dxa"/>
          </w:tcPr>
          <w:p w14:paraId="13773319" w14:textId="77777777" w:rsidR="00D36E9D" w:rsidRPr="00F42E35" w:rsidRDefault="00EE23DA" w:rsidP="00F42E35">
            <w:pPr>
              <w:pStyle w:val="TableParagraph"/>
              <w:ind w:left="136"/>
              <w:rPr>
                <w:sz w:val="24"/>
                <w:szCs w:val="24"/>
              </w:rPr>
            </w:pPr>
            <w:r w:rsidRPr="00F42E35">
              <w:rPr>
                <w:sz w:val="24"/>
                <w:szCs w:val="24"/>
              </w:rPr>
              <w:t>Регулятивные УУД</w:t>
            </w:r>
          </w:p>
        </w:tc>
      </w:tr>
      <w:tr w:rsidR="00D36E9D" w:rsidRPr="00F42E35" w14:paraId="21042BBF" w14:textId="77777777">
        <w:trPr>
          <w:trHeight w:val="320"/>
        </w:trPr>
        <w:tc>
          <w:tcPr>
            <w:tcW w:w="2062" w:type="dxa"/>
          </w:tcPr>
          <w:p w14:paraId="3981BAE3" w14:textId="77777777" w:rsidR="00D36E9D" w:rsidRPr="00F42E35" w:rsidRDefault="00EE23DA" w:rsidP="00F42E35">
            <w:pPr>
              <w:pStyle w:val="TableParagraph"/>
              <w:ind w:left="186" w:right="158"/>
              <w:jc w:val="center"/>
              <w:rPr>
                <w:sz w:val="24"/>
                <w:szCs w:val="24"/>
              </w:rPr>
            </w:pPr>
            <w:r w:rsidRPr="00F42E35">
              <w:rPr>
                <w:sz w:val="24"/>
                <w:szCs w:val="24"/>
              </w:rPr>
              <w:t>3.1</w:t>
            </w:r>
          </w:p>
        </w:tc>
        <w:tc>
          <w:tcPr>
            <w:tcW w:w="8402" w:type="dxa"/>
          </w:tcPr>
          <w:p w14:paraId="40EB6165" w14:textId="77777777" w:rsidR="00D36E9D" w:rsidRPr="00F42E35" w:rsidRDefault="00EE23DA" w:rsidP="00F42E35">
            <w:pPr>
              <w:pStyle w:val="TableParagraph"/>
              <w:rPr>
                <w:sz w:val="24"/>
                <w:szCs w:val="24"/>
              </w:rPr>
            </w:pPr>
            <w:r w:rsidRPr="00F42E35">
              <w:rPr>
                <w:sz w:val="24"/>
                <w:szCs w:val="24"/>
              </w:rPr>
              <w:t>Самоорганизация</w:t>
            </w:r>
          </w:p>
        </w:tc>
      </w:tr>
      <w:tr w:rsidR="00D36E9D" w:rsidRPr="00B42DAB" w14:paraId="3472F5F3" w14:textId="77777777">
        <w:trPr>
          <w:trHeight w:val="645"/>
        </w:trPr>
        <w:tc>
          <w:tcPr>
            <w:tcW w:w="2062" w:type="dxa"/>
          </w:tcPr>
          <w:p w14:paraId="380EFFE0" w14:textId="77777777" w:rsidR="00D36E9D" w:rsidRPr="00F42E35" w:rsidRDefault="00EE23DA" w:rsidP="00F42E35">
            <w:pPr>
              <w:pStyle w:val="TableParagraph"/>
              <w:ind w:left="186" w:right="155"/>
              <w:jc w:val="center"/>
              <w:rPr>
                <w:sz w:val="24"/>
                <w:szCs w:val="24"/>
              </w:rPr>
            </w:pPr>
            <w:r w:rsidRPr="00F42E35">
              <w:rPr>
                <w:sz w:val="24"/>
                <w:szCs w:val="24"/>
              </w:rPr>
              <w:t>3.1.1</w:t>
            </w:r>
          </w:p>
        </w:tc>
        <w:tc>
          <w:tcPr>
            <w:tcW w:w="8402" w:type="dxa"/>
          </w:tcPr>
          <w:p w14:paraId="327B04C6" w14:textId="77777777" w:rsidR="00D36E9D" w:rsidRPr="00F42E35" w:rsidRDefault="00EE23DA" w:rsidP="00F42E35">
            <w:pPr>
              <w:pStyle w:val="TableParagraph"/>
              <w:ind w:firstLine="1"/>
              <w:rPr>
                <w:sz w:val="24"/>
                <w:szCs w:val="24"/>
                <w:lang w:val="ru-RU"/>
              </w:rPr>
            </w:pPr>
            <w:r w:rsidRPr="00F42E35">
              <w:rPr>
                <w:sz w:val="24"/>
                <w:szCs w:val="24"/>
                <w:lang w:val="ru-RU"/>
              </w:rPr>
              <w:t>Планировать действия по решению учебной задачи для получения результата; выстраивать последовательность выбранных действий</w:t>
            </w:r>
          </w:p>
        </w:tc>
      </w:tr>
      <w:tr w:rsidR="00D36E9D" w:rsidRPr="00F42E35" w14:paraId="20B90A1C" w14:textId="77777777">
        <w:trPr>
          <w:trHeight w:val="321"/>
        </w:trPr>
        <w:tc>
          <w:tcPr>
            <w:tcW w:w="2062" w:type="dxa"/>
          </w:tcPr>
          <w:p w14:paraId="395232D6" w14:textId="77777777" w:rsidR="00D36E9D" w:rsidRPr="00F42E35" w:rsidRDefault="00EE23DA" w:rsidP="00F42E35">
            <w:pPr>
              <w:pStyle w:val="TableParagraph"/>
              <w:ind w:left="186" w:right="158"/>
              <w:jc w:val="center"/>
              <w:rPr>
                <w:sz w:val="24"/>
                <w:szCs w:val="24"/>
              </w:rPr>
            </w:pPr>
            <w:r w:rsidRPr="00F42E35">
              <w:rPr>
                <w:sz w:val="24"/>
                <w:szCs w:val="24"/>
              </w:rPr>
              <w:t>3.2</w:t>
            </w:r>
          </w:p>
        </w:tc>
        <w:tc>
          <w:tcPr>
            <w:tcW w:w="8402" w:type="dxa"/>
          </w:tcPr>
          <w:p w14:paraId="21750121" w14:textId="77777777" w:rsidR="00D36E9D" w:rsidRPr="00F42E35" w:rsidRDefault="00EE23DA" w:rsidP="00F42E35">
            <w:pPr>
              <w:pStyle w:val="TableParagraph"/>
              <w:rPr>
                <w:sz w:val="24"/>
                <w:szCs w:val="24"/>
              </w:rPr>
            </w:pPr>
            <w:r w:rsidRPr="00F42E35">
              <w:rPr>
                <w:sz w:val="24"/>
                <w:szCs w:val="24"/>
              </w:rPr>
              <w:t>Самоконтроль</w:t>
            </w:r>
          </w:p>
        </w:tc>
      </w:tr>
      <w:tr w:rsidR="00D36E9D" w:rsidRPr="00B42DAB" w14:paraId="703434AE" w14:textId="77777777">
        <w:trPr>
          <w:trHeight w:val="645"/>
        </w:trPr>
        <w:tc>
          <w:tcPr>
            <w:tcW w:w="2062" w:type="dxa"/>
          </w:tcPr>
          <w:p w14:paraId="75C593B5" w14:textId="77777777" w:rsidR="00D36E9D" w:rsidRPr="00F42E35" w:rsidRDefault="00EE23DA" w:rsidP="00F42E35">
            <w:pPr>
              <w:pStyle w:val="TableParagraph"/>
              <w:ind w:left="186" w:right="155"/>
              <w:jc w:val="center"/>
              <w:rPr>
                <w:sz w:val="24"/>
                <w:szCs w:val="24"/>
              </w:rPr>
            </w:pPr>
            <w:r w:rsidRPr="00F42E35">
              <w:rPr>
                <w:sz w:val="24"/>
                <w:szCs w:val="24"/>
              </w:rPr>
              <w:t>3.2.1</w:t>
            </w:r>
          </w:p>
        </w:tc>
        <w:tc>
          <w:tcPr>
            <w:tcW w:w="8402" w:type="dxa"/>
          </w:tcPr>
          <w:p w14:paraId="37C08828" w14:textId="77777777" w:rsidR="00D36E9D" w:rsidRPr="00F42E35" w:rsidRDefault="00EE23DA" w:rsidP="00F42E35">
            <w:pPr>
              <w:pStyle w:val="TableParagraph"/>
              <w:ind w:firstLine="1"/>
              <w:rPr>
                <w:sz w:val="24"/>
                <w:szCs w:val="24"/>
                <w:lang w:val="ru-RU"/>
              </w:rPr>
            </w:pPr>
            <w:r w:rsidRPr="00F42E35">
              <w:rPr>
                <w:sz w:val="24"/>
                <w:szCs w:val="24"/>
                <w:lang w:val="ru-RU"/>
              </w:rPr>
              <w:t>Устанавливать причины успеха (неудач) учебной деятельности; корректировать свои учебные действия для преодоления ошибок</w:t>
            </w:r>
          </w:p>
        </w:tc>
      </w:tr>
    </w:tbl>
    <w:p w14:paraId="1DD5E25C" w14:textId="77777777" w:rsidR="00D36E9D" w:rsidRPr="00F42E35" w:rsidRDefault="00EE23DA" w:rsidP="00F42E35">
      <w:pPr>
        <w:pStyle w:val="a3"/>
        <w:spacing w:before="0"/>
        <w:ind w:left="254" w:right="290" w:firstLine="708"/>
        <w:jc w:val="both"/>
        <w:rPr>
          <w:sz w:val="24"/>
          <w:szCs w:val="24"/>
          <w:lang w:val="ru-RU"/>
        </w:rPr>
      </w:pPr>
      <w:r w:rsidRPr="00F42E35">
        <w:rPr>
          <w:sz w:val="24"/>
          <w:szCs w:val="24"/>
          <w:lang w:val="ru-RU"/>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14:paraId="3159B3AC" w14:textId="77777777" w:rsidR="00D36E9D" w:rsidRPr="00F42E35" w:rsidRDefault="00D36E9D" w:rsidP="00F42E35">
      <w:pPr>
        <w:pStyle w:val="a3"/>
        <w:spacing w:before="0"/>
        <w:rPr>
          <w:sz w:val="24"/>
          <w:szCs w:val="24"/>
          <w:lang w:val="ru-RU"/>
        </w:rPr>
      </w:pPr>
    </w:p>
    <w:p w14:paraId="594E9590"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35</w:t>
      </w:r>
    </w:p>
    <w:p w14:paraId="36CCAB7A" w14:textId="77777777" w:rsidR="00D36E9D" w:rsidRPr="00F42E35" w:rsidRDefault="00EE23DA" w:rsidP="00F42E35">
      <w:pPr>
        <w:pStyle w:val="1"/>
        <w:spacing w:before="0"/>
        <w:ind w:left="1937" w:right="443" w:hanging="1515"/>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начального общего образования (1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B42DAB" w14:paraId="14CBE005" w14:textId="77777777">
        <w:trPr>
          <w:trHeight w:val="965"/>
        </w:trPr>
        <w:tc>
          <w:tcPr>
            <w:tcW w:w="2066" w:type="dxa"/>
          </w:tcPr>
          <w:p w14:paraId="64DB2BF4" w14:textId="77777777" w:rsidR="00D36E9D" w:rsidRPr="00F42E35" w:rsidRDefault="00EE23DA" w:rsidP="00F42E35">
            <w:pPr>
              <w:pStyle w:val="TableParagraph"/>
              <w:ind w:left="227" w:firstLine="584"/>
              <w:rPr>
                <w:sz w:val="24"/>
                <w:szCs w:val="24"/>
              </w:rPr>
            </w:pPr>
            <w:r w:rsidRPr="00F42E35">
              <w:rPr>
                <w:sz w:val="24"/>
                <w:szCs w:val="24"/>
              </w:rPr>
              <w:t>Код</w:t>
            </w:r>
          </w:p>
          <w:p w14:paraId="4732182A" w14:textId="77777777" w:rsidR="00D36E9D" w:rsidRPr="00F42E35" w:rsidRDefault="00EE23DA" w:rsidP="00F42E35">
            <w:pPr>
              <w:pStyle w:val="TableParagraph"/>
              <w:ind w:left="202" w:right="167"/>
              <w:jc w:val="center"/>
              <w:rPr>
                <w:sz w:val="24"/>
                <w:szCs w:val="24"/>
              </w:rPr>
            </w:pPr>
            <w:r w:rsidRPr="00F42E35">
              <w:rPr>
                <w:sz w:val="24"/>
                <w:szCs w:val="24"/>
              </w:rPr>
              <w:t>проверяемого результата</w:t>
            </w:r>
          </w:p>
        </w:tc>
        <w:tc>
          <w:tcPr>
            <w:tcW w:w="8396" w:type="dxa"/>
          </w:tcPr>
          <w:p w14:paraId="67D5EC01" w14:textId="77777777" w:rsidR="00D36E9D" w:rsidRPr="00F42E35" w:rsidRDefault="00EE23DA" w:rsidP="00F42E35">
            <w:pPr>
              <w:pStyle w:val="TableParagraph"/>
              <w:ind w:left="530" w:firstLine="225"/>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F42E35" w14:paraId="208A499E" w14:textId="77777777">
        <w:trPr>
          <w:trHeight w:val="323"/>
        </w:trPr>
        <w:tc>
          <w:tcPr>
            <w:tcW w:w="2066" w:type="dxa"/>
          </w:tcPr>
          <w:p w14:paraId="6C5DEABE" w14:textId="77777777" w:rsidR="00D36E9D" w:rsidRPr="00F42E35" w:rsidRDefault="00EE23DA" w:rsidP="00F42E35">
            <w:pPr>
              <w:pStyle w:val="TableParagraph"/>
              <w:ind w:left="21"/>
              <w:jc w:val="center"/>
              <w:rPr>
                <w:sz w:val="24"/>
                <w:szCs w:val="24"/>
              </w:rPr>
            </w:pPr>
            <w:r w:rsidRPr="00F42E35">
              <w:rPr>
                <w:sz w:val="24"/>
                <w:szCs w:val="24"/>
              </w:rPr>
              <w:t>1</w:t>
            </w:r>
          </w:p>
        </w:tc>
        <w:tc>
          <w:tcPr>
            <w:tcW w:w="8396" w:type="dxa"/>
          </w:tcPr>
          <w:p w14:paraId="6A036D70" w14:textId="77777777" w:rsidR="00D36E9D" w:rsidRPr="00F42E35" w:rsidRDefault="00EE23DA" w:rsidP="00F42E35">
            <w:pPr>
              <w:pStyle w:val="TableParagraph"/>
              <w:ind w:left="136"/>
              <w:rPr>
                <w:sz w:val="24"/>
                <w:szCs w:val="24"/>
              </w:rPr>
            </w:pPr>
            <w:r w:rsidRPr="00F42E35">
              <w:rPr>
                <w:sz w:val="24"/>
                <w:szCs w:val="24"/>
              </w:rPr>
              <w:t>Фонетика. Орфоэпия</w:t>
            </w:r>
          </w:p>
        </w:tc>
      </w:tr>
      <w:tr w:rsidR="00D36E9D" w:rsidRPr="00F42E35" w14:paraId="47B1C36F" w14:textId="77777777">
        <w:trPr>
          <w:trHeight w:val="321"/>
        </w:trPr>
        <w:tc>
          <w:tcPr>
            <w:tcW w:w="2066" w:type="dxa"/>
          </w:tcPr>
          <w:p w14:paraId="7436E366" w14:textId="77777777" w:rsidR="00D36E9D" w:rsidRPr="00F42E35" w:rsidRDefault="00EE23DA" w:rsidP="00F42E35">
            <w:pPr>
              <w:pStyle w:val="TableParagraph"/>
              <w:ind w:left="191" w:right="167"/>
              <w:jc w:val="center"/>
              <w:rPr>
                <w:sz w:val="24"/>
                <w:szCs w:val="24"/>
              </w:rPr>
            </w:pPr>
            <w:r w:rsidRPr="00F42E35">
              <w:rPr>
                <w:sz w:val="24"/>
                <w:szCs w:val="24"/>
              </w:rPr>
              <w:t>1.1</w:t>
            </w:r>
          </w:p>
        </w:tc>
        <w:tc>
          <w:tcPr>
            <w:tcW w:w="8396" w:type="dxa"/>
          </w:tcPr>
          <w:p w14:paraId="78BEB850" w14:textId="77777777" w:rsidR="00D36E9D" w:rsidRPr="00F42E35" w:rsidRDefault="00EE23DA" w:rsidP="00F42E35">
            <w:pPr>
              <w:pStyle w:val="TableParagraph"/>
              <w:ind w:left="137"/>
              <w:rPr>
                <w:sz w:val="24"/>
                <w:szCs w:val="24"/>
              </w:rPr>
            </w:pPr>
            <w:r w:rsidRPr="00F42E35">
              <w:rPr>
                <w:sz w:val="24"/>
                <w:szCs w:val="24"/>
              </w:rPr>
              <w:t>Выделять звуки из слова</w:t>
            </w:r>
          </w:p>
        </w:tc>
      </w:tr>
      <w:tr w:rsidR="00D36E9D" w:rsidRPr="00B42DAB" w14:paraId="7FA35F8F" w14:textId="77777777">
        <w:trPr>
          <w:trHeight w:val="645"/>
        </w:trPr>
        <w:tc>
          <w:tcPr>
            <w:tcW w:w="2066" w:type="dxa"/>
          </w:tcPr>
          <w:p w14:paraId="09A3423C" w14:textId="77777777" w:rsidR="00D36E9D" w:rsidRPr="00F42E35" w:rsidRDefault="00EE23DA" w:rsidP="00F42E35">
            <w:pPr>
              <w:pStyle w:val="TableParagraph"/>
              <w:ind w:left="191" w:right="167"/>
              <w:jc w:val="center"/>
              <w:rPr>
                <w:sz w:val="24"/>
                <w:szCs w:val="24"/>
              </w:rPr>
            </w:pPr>
            <w:r w:rsidRPr="00F42E35">
              <w:rPr>
                <w:sz w:val="24"/>
                <w:szCs w:val="24"/>
              </w:rPr>
              <w:t>1.2</w:t>
            </w:r>
          </w:p>
        </w:tc>
        <w:tc>
          <w:tcPr>
            <w:tcW w:w="8396" w:type="dxa"/>
          </w:tcPr>
          <w:p w14:paraId="5730A128" w14:textId="77777777" w:rsidR="00D36E9D" w:rsidRPr="00F42E35" w:rsidRDefault="00EE23DA" w:rsidP="00F42E35">
            <w:pPr>
              <w:pStyle w:val="TableParagraph"/>
              <w:ind w:left="137"/>
              <w:rPr>
                <w:sz w:val="24"/>
                <w:szCs w:val="24"/>
                <w:lang w:val="ru-RU"/>
              </w:rPr>
            </w:pPr>
            <w:r w:rsidRPr="00F42E35">
              <w:rPr>
                <w:sz w:val="24"/>
                <w:szCs w:val="24"/>
                <w:lang w:val="ru-RU"/>
              </w:rPr>
              <w:t>Различать гласные и согласные звуки (в том числе различать в словах согласный звук [й'] и гласный звук [и])</w:t>
            </w:r>
          </w:p>
        </w:tc>
      </w:tr>
      <w:tr w:rsidR="00D36E9D" w:rsidRPr="00B42DAB" w14:paraId="00ED79C7" w14:textId="77777777">
        <w:trPr>
          <w:trHeight w:val="318"/>
        </w:trPr>
        <w:tc>
          <w:tcPr>
            <w:tcW w:w="2066" w:type="dxa"/>
          </w:tcPr>
          <w:p w14:paraId="3995DD99" w14:textId="77777777" w:rsidR="00D36E9D" w:rsidRPr="00F42E35" w:rsidRDefault="00EE23DA" w:rsidP="00F42E35">
            <w:pPr>
              <w:pStyle w:val="TableParagraph"/>
              <w:ind w:left="191" w:right="167"/>
              <w:jc w:val="center"/>
              <w:rPr>
                <w:sz w:val="24"/>
                <w:szCs w:val="24"/>
              </w:rPr>
            </w:pPr>
            <w:r w:rsidRPr="00F42E35">
              <w:rPr>
                <w:sz w:val="24"/>
                <w:szCs w:val="24"/>
              </w:rPr>
              <w:t>1.3</w:t>
            </w:r>
          </w:p>
        </w:tc>
        <w:tc>
          <w:tcPr>
            <w:tcW w:w="8396" w:type="dxa"/>
          </w:tcPr>
          <w:p w14:paraId="4562F8BE" w14:textId="77777777" w:rsidR="00D36E9D" w:rsidRPr="00F42E35" w:rsidRDefault="00EE23DA" w:rsidP="00F42E35">
            <w:pPr>
              <w:pStyle w:val="TableParagraph"/>
              <w:ind w:left="137"/>
              <w:rPr>
                <w:sz w:val="24"/>
                <w:szCs w:val="24"/>
                <w:lang w:val="ru-RU"/>
              </w:rPr>
            </w:pPr>
            <w:r w:rsidRPr="00F42E35">
              <w:rPr>
                <w:sz w:val="24"/>
                <w:szCs w:val="24"/>
                <w:lang w:val="ru-RU"/>
              </w:rPr>
              <w:t>Различать ударные и безударные гласные звуки</w:t>
            </w:r>
          </w:p>
        </w:tc>
      </w:tr>
      <w:tr w:rsidR="00D36E9D" w:rsidRPr="00B42DAB" w14:paraId="56C65DC4" w14:textId="77777777">
        <w:trPr>
          <w:trHeight w:val="645"/>
        </w:trPr>
        <w:tc>
          <w:tcPr>
            <w:tcW w:w="2066" w:type="dxa"/>
          </w:tcPr>
          <w:p w14:paraId="31657839" w14:textId="77777777" w:rsidR="00D36E9D" w:rsidRPr="00F42E35" w:rsidRDefault="00EE23DA" w:rsidP="00F42E35">
            <w:pPr>
              <w:pStyle w:val="TableParagraph"/>
              <w:ind w:left="191" w:right="167"/>
              <w:jc w:val="center"/>
              <w:rPr>
                <w:sz w:val="24"/>
                <w:szCs w:val="24"/>
              </w:rPr>
            </w:pPr>
            <w:r w:rsidRPr="00F42E35">
              <w:rPr>
                <w:sz w:val="24"/>
                <w:szCs w:val="24"/>
              </w:rPr>
              <w:t>1.4</w:t>
            </w:r>
          </w:p>
        </w:tc>
        <w:tc>
          <w:tcPr>
            <w:tcW w:w="8396" w:type="dxa"/>
          </w:tcPr>
          <w:p w14:paraId="1CC1EDA4" w14:textId="77777777" w:rsidR="00D36E9D" w:rsidRPr="00F42E35" w:rsidRDefault="00EE23DA" w:rsidP="00F42E35">
            <w:pPr>
              <w:pStyle w:val="TableParagraph"/>
              <w:ind w:left="137" w:right="226"/>
              <w:rPr>
                <w:sz w:val="24"/>
                <w:szCs w:val="24"/>
                <w:lang w:val="ru-RU"/>
              </w:rPr>
            </w:pPr>
            <w:r w:rsidRPr="00F42E35">
              <w:rPr>
                <w:sz w:val="24"/>
                <w:szCs w:val="24"/>
                <w:lang w:val="ru-RU"/>
              </w:rPr>
              <w:t>Различать согласные звуки: мягкие и твёрдые, звонкие и глухие (вне слова и в слове)</w:t>
            </w:r>
          </w:p>
        </w:tc>
      </w:tr>
      <w:tr w:rsidR="00D36E9D" w:rsidRPr="00B42DAB" w14:paraId="20617E6E" w14:textId="77777777">
        <w:trPr>
          <w:trHeight w:val="965"/>
        </w:trPr>
        <w:tc>
          <w:tcPr>
            <w:tcW w:w="2066" w:type="dxa"/>
          </w:tcPr>
          <w:p w14:paraId="13081EB5" w14:textId="77777777" w:rsidR="00D36E9D" w:rsidRPr="00F42E35" w:rsidRDefault="00EE23DA" w:rsidP="00F42E35">
            <w:pPr>
              <w:pStyle w:val="TableParagraph"/>
              <w:ind w:left="191" w:right="167"/>
              <w:jc w:val="center"/>
              <w:rPr>
                <w:sz w:val="24"/>
                <w:szCs w:val="24"/>
              </w:rPr>
            </w:pPr>
            <w:r w:rsidRPr="00F42E35">
              <w:rPr>
                <w:sz w:val="24"/>
                <w:szCs w:val="24"/>
              </w:rPr>
              <w:t>1.5</w:t>
            </w:r>
          </w:p>
        </w:tc>
        <w:tc>
          <w:tcPr>
            <w:tcW w:w="8396" w:type="dxa"/>
          </w:tcPr>
          <w:p w14:paraId="398EB02A" w14:textId="77777777" w:rsidR="00D36E9D" w:rsidRPr="00F42E35" w:rsidRDefault="00EE23DA" w:rsidP="00F42E35">
            <w:pPr>
              <w:pStyle w:val="TableParagraph"/>
              <w:ind w:left="137"/>
              <w:rPr>
                <w:sz w:val="24"/>
                <w:szCs w:val="24"/>
                <w:lang w:val="ru-RU"/>
              </w:rPr>
            </w:pPr>
            <w:r w:rsidRPr="00F42E35">
              <w:rPr>
                <w:sz w:val="24"/>
                <w:szCs w:val="24"/>
                <w:lang w:val="ru-RU"/>
              </w:rPr>
              <w:t>Определять количество слогов в слове; делить слова на слоги</w:t>
            </w:r>
          </w:p>
          <w:p w14:paraId="32090DC1" w14:textId="77777777" w:rsidR="00D36E9D" w:rsidRPr="00F42E35" w:rsidRDefault="00EE23DA" w:rsidP="00F42E35">
            <w:pPr>
              <w:pStyle w:val="TableParagraph"/>
              <w:ind w:left="137" w:right="226"/>
              <w:rPr>
                <w:sz w:val="24"/>
                <w:szCs w:val="24"/>
                <w:lang w:val="ru-RU"/>
              </w:rPr>
            </w:pPr>
            <w:r w:rsidRPr="00F42E35">
              <w:rPr>
                <w:sz w:val="24"/>
                <w:szCs w:val="24"/>
                <w:lang w:val="ru-RU"/>
              </w:rPr>
              <w:t>(простые случаи: слова без стечения согласных); определять в слове ударный слог</w:t>
            </w:r>
          </w:p>
        </w:tc>
      </w:tr>
      <w:tr w:rsidR="00D36E9D" w:rsidRPr="00B42DAB" w14:paraId="1F4924F3" w14:textId="77777777">
        <w:trPr>
          <w:trHeight w:val="645"/>
        </w:trPr>
        <w:tc>
          <w:tcPr>
            <w:tcW w:w="2066" w:type="dxa"/>
          </w:tcPr>
          <w:p w14:paraId="573C0937" w14:textId="77777777" w:rsidR="00D36E9D" w:rsidRPr="00F42E35" w:rsidRDefault="00EE23DA" w:rsidP="00F42E35">
            <w:pPr>
              <w:pStyle w:val="TableParagraph"/>
              <w:ind w:left="191" w:right="167"/>
              <w:jc w:val="center"/>
              <w:rPr>
                <w:sz w:val="24"/>
                <w:szCs w:val="24"/>
              </w:rPr>
            </w:pPr>
            <w:r w:rsidRPr="00F42E35">
              <w:rPr>
                <w:sz w:val="24"/>
                <w:szCs w:val="24"/>
              </w:rPr>
              <w:t>1.6</w:t>
            </w:r>
          </w:p>
        </w:tc>
        <w:tc>
          <w:tcPr>
            <w:tcW w:w="8396" w:type="dxa"/>
          </w:tcPr>
          <w:p w14:paraId="353A7938" w14:textId="77777777" w:rsidR="00D36E9D" w:rsidRPr="00F42E35" w:rsidRDefault="00EE23DA" w:rsidP="00F42E35">
            <w:pPr>
              <w:pStyle w:val="TableParagraph"/>
              <w:ind w:left="137" w:right="226"/>
              <w:rPr>
                <w:sz w:val="24"/>
                <w:szCs w:val="24"/>
                <w:lang w:val="ru-RU"/>
              </w:rPr>
            </w:pPr>
            <w:r w:rsidRPr="00F42E35">
              <w:rPr>
                <w:sz w:val="24"/>
                <w:szCs w:val="24"/>
                <w:lang w:val="ru-RU"/>
              </w:rPr>
              <w:t>Использовать изученные понятия в процессе решения учебных задач</w:t>
            </w:r>
          </w:p>
        </w:tc>
      </w:tr>
      <w:tr w:rsidR="00D36E9D" w:rsidRPr="00F42E35" w14:paraId="13B16CFF" w14:textId="77777777">
        <w:trPr>
          <w:trHeight w:val="318"/>
        </w:trPr>
        <w:tc>
          <w:tcPr>
            <w:tcW w:w="2066" w:type="dxa"/>
          </w:tcPr>
          <w:p w14:paraId="541B3C51" w14:textId="77777777" w:rsidR="00D36E9D" w:rsidRPr="00F42E35" w:rsidRDefault="00EE23DA" w:rsidP="00F42E35">
            <w:pPr>
              <w:pStyle w:val="TableParagraph"/>
              <w:ind w:left="21"/>
              <w:jc w:val="center"/>
              <w:rPr>
                <w:sz w:val="24"/>
                <w:szCs w:val="24"/>
              </w:rPr>
            </w:pPr>
            <w:r w:rsidRPr="00F42E35">
              <w:rPr>
                <w:sz w:val="24"/>
                <w:szCs w:val="24"/>
              </w:rPr>
              <w:t>2</w:t>
            </w:r>
          </w:p>
        </w:tc>
        <w:tc>
          <w:tcPr>
            <w:tcW w:w="8396" w:type="dxa"/>
          </w:tcPr>
          <w:p w14:paraId="33E5D88D" w14:textId="77777777" w:rsidR="00D36E9D" w:rsidRPr="00F42E35" w:rsidRDefault="00EE23DA" w:rsidP="00F42E35">
            <w:pPr>
              <w:pStyle w:val="TableParagraph"/>
              <w:ind w:left="136"/>
              <w:rPr>
                <w:sz w:val="24"/>
                <w:szCs w:val="24"/>
              </w:rPr>
            </w:pPr>
            <w:r w:rsidRPr="00F42E35">
              <w:rPr>
                <w:sz w:val="24"/>
                <w:szCs w:val="24"/>
              </w:rPr>
              <w:t>Графика</w:t>
            </w:r>
          </w:p>
        </w:tc>
      </w:tr>
      <w:tr w:rsidR="00D36E9D" w:rsidRPr="00B42DAB" w14:paraId="65939A7D" w14:textId="77777777">
        <w:trPr>
          <w:trHeight w:val="323"/>
        </w:trPr>
        <w:tc>
          <w:tcPr>
            <w:tcW w:w="2066" w:type="dxa"/>
          </w:tcPr>
          <w:p w14:paraId="18AF28F6" w14:textId="77777777" w:rsidR="00D36E9D" w:rsidRPr="00F42E35" w:rsidRDefault="00EE23DA" w:rsidP="00F42E35">
            <w:pPr>
              <w:pStyle w:val="TableParagraph"/>
              <w:ind w:left="191" w:right="167"/>
              <w:jc w:val="center"/>
              <w:rPr>
                <w:sz w:val="24"/>
                <w:szCs w:val="24"/>
              </w:rPr>
            </w:pPr>
            <w:r w:rsidRPr="00F42E35">
              <w:rPr>
                <w:sz w:val="24"/>
                <w:szCs w:val="24"/>
              </w:rPr>
              <w:t>2.1</w:t>
            </w:r>
          </w:p>
        </w:tc>
        <w:tc>
          <w:tcPr>
            <w:tcW w:w="8396" w:type="dxa"/>
          </w:tcPr>
          <w:p w14:paraId="12C3334C" w14:textId="77777777" w:rsidR="00D36E9D" w:rsidRPr="00F42E35" w:rsidRDefault="00EE23DA" w:rsidP="00F42E35">
            <w:pPr>
              <w:pStyle w:val="TableParagraph"/>
              <w:ind w:left="137"/>
              <w:rPr>
                <w:sz w:val="24"/>
                <w:szCs w:val="24"/>
                <w:lang w:val="ru-RU"/>
              </w:rPr>
            </w:pPr>
            <w:r w:rsidRPr="00F42E35">
              <w:rPr>
                <w:sz w:val="24"/>
                <w:szCs w:val="24"/>
                <w:lang w:val="ru-RU"/>
              </w:rPr>
              <w:t>Различать понятия "звук" и "буква"</w:t>
            </w:r>
          </w:p>
        </w:tc>
      </w:tr>
      <w:tr w:rsidR="00D36E9D" w:rsidRPr="00B42DAB" w14:paraId="5B63784C" w14:textId="77777777">
        <w:trPr>
          <w:trHeight w:val="643"/>
        </w:trPr>
        <w:tc>
          <w:tcPr>
            <w:tcW w:w="2066" w:type="dxa"/>
          </w:tcPr>
          <w:p w14:paraId="6A9A89DF" w14:textId="77777777" w:rsidR="00D36E9D" w:rsidRPr="00F42E35" w:rsidRDefault="00EE23DA" w:rsidP="00F42E35">
            <w:pPr>
              <w:pStyle w:val="TableParagraph"/>
              <w:ind w:left="191" w:right="167"/>
              <w:jc w:val="center"/>
              <w:rPr>
                <w:sz w:val="24"/>
                <w:szCs w:val="24"/>
              </w:rPr>
            </w:pPr>
            <w:r w:rsidRPr="00F42E35">
              <w:rPr>
                <w:sz w:val="24"/>
                <w:szCs w:val="24"/>
              </w:rPr>
              <w:t>2.2</w:t>
            </w:r>
          </w:p>
        </w:tc>
        <w:tc>
          <w:tcPr>
            <w:tcW w:w="8396" w:type="dxa"/>
          </w:tcPr>
          <w:p w14:paraId="45A80F65" w14:textId="77777777" w:rsidR="00D36E9D" w:rsidRPr="00F42E35" w:rsidRDefault="00EE23DA" w:rsidP="00F42E35">
            <w:pPr>
              <w:pStyle w:val="TableParagraph"/>
              <w:ind w:left="137" w:right="226"/>
              <w:rPr>
                <w:sz w:val="24"/>
                <w:szCs w:val="24"/>
                <w:lang w:val="ru-RU"/>
              </w:rPr>
            </w:pPr>
            <w:r w:rsidRPr="00F42E35">
              <w:rPr>
                <w:sz w:val="24"/>
                <w:szCs w:val="24"/>
                <w:lang w:val="ru-RU"/>
              </w:rPr>
              <w:t xml:space="preserve">Обозначать на письме мягкость согласных звуков буквами </w:t>
            </w:r>
            <w:r w:rsidRPr="00F42E35">
              <w:rPr>
                <w:i/>
                <w:sz w:val="24"/>
                <w:szCs w:val="24"/>
                <w:lang w:val="ru-RU"/>
              </w:rPr>
              <w:t xml:space="preserve">е, ё, ю, я </w:t>
            </w:r>
            <w:r w:rsidRPr="00F42E35">
              <w:rPr>
                <w:sz w:val="24"/>
                <w:szCs w:val="24"/>
                <w:lang w:val="ru-RU"/>
              </w:rPr>
              <w:t xml:space="preserve">и буквой </w:t>
            </w:r>
            <w:r w:rsidRPr="00F42E35">
              <w:rPr>
                <w:i/>
                <w:sz w:val="24"/>
                <w:szCs w:val="24"/>
                <w:lang w:val="ru-RU"/>
              </w:rPr>
              <w:t xml:space="preserve">ь </w:t>
            </w:r>
            <w:r w:rsidRPr="00F42E35">
              <w:rPr>
                <w:sz w:val="24"/>
                <w:szCs w:val="24"/>
                <w:lang w:val="ru-RU"/>
              </w:rPr>
              <w:t>в конце слова</w:t>
            </w:r>
          </w:p>
        </w:tc>
      </w:tr>
      <w:tr w:rsidR="00D36E9D" w:rsidRPr="00B42DAB" w14:paraId="1D3950FC" w14:textId="77777777">
        <w:trPr>
          <w:trHeight w:val="322"/>
        </w:trPr>
        <w:tc>
          <w:tcPr>
            <w:tcW w:w="2066" w:type="dxa"/>
          </w:tcPr>
          <w:p w14:paraId="120AD6F3" w14:textId="77777777" w:rsidR="00D36E9D" w:rsidRPr="00F42E35" w:rsidRDefault="00EE23DA" w:rsidP="00F42E35">
            <w:pPr>
              <w:pStyle w:val="TableParagraph"/>
              <w:ind w:left="191" w:right="167"/>
              <w:jc w:val="center"/>
              <w:rPr>
                <w:sz w:val="24"/>
                <w:szCs w:val="24"/>
              </w:rPr>
            </w:pPr>
            <w:r w:rsidRPr="00F42E35">
              <w:rPr>
                <w:sz w:val="24"/>
                <w:szCs w:val="24"/>
              </w:rPr>
              <w:t>2.3</w:t>
            </w:r>
          </w:p>
        </w:tc>
        <w:tc>
          <w:tcPr>
            <w:tcW w:w="8396" w:type="dxa"/>
          </w:tcPr>
          <w:p w14:paraId="44E4EBDD" w14:textId="77777777" w:rsidR="00D36E9D" w:rsidRPr="00F42E35" w:rsidRDefault="00EE23DA" w:rsidP="00F42E35">
            <w:pPr>
              <w:pStyle w:val="TableParagraph"/>
              <w:ind w:left="137"/>
              <w:rPr>
                <w:sz w:val="24"/>
                <w:szCs w:val="24"/>
                <w:lang w:val="ru-RU"/>
              </w:rPr>
            </w:pPr>
            <w:r w:rsidRPr="00F42E35">
              <w:rPr>
                <w:sz w:val="24"/>
                <w:szCs w:val="24"/>
                <w:lang w:val="ru-RU"/>
              </w:rPr>
              <w:t>Правильно называть буквы русского алфавита</w:t>
            </w:r>
          </w:p>
        </w:tc>
      </w:tr>
      <w:tr w:rsidR="00D36E9D" w:rsidRPr="00B42DAB" w14:paraId="754B3E98" w14:textId="77777777">
        <w:trPr>
          <w:trHeight w:val="320"/>
        </w:trPr>
        <w:tc>
          <w:tcPr>
            <w:tcW w:w="2066" w:type="dxa"/>
            <w:tcBorders>
              <w:bottom w:val="single" w:sz="12" w:space="0" w:color="000000"/>
            </w:tcBorders>
          </w:tcPr>
          <w:p w14:paraId="3AE482E7" w14:textId="77777777" w:rsidR="00D36E9D" w:rsidRPr="00F42E35" w:rsidRDefault="00EE23DA" w:rsidP="00F42E35">
            <w:pPr>
              <w:pStyle w:val="TableParagraph"/>
              <w:ind w:left="191" w:right="167"/>
              <w:jc w:val="center"/>
              <w:rPr>
                <w:sz w:val="24"/>
                <w:szCs w:val="24"/>
              </w:rPr>
            </w:pPr>
            <w:r w:rsidRPr="00F42E35">
              <w:rPr>
                <w:sz w:val="24"/>
                <w:szCs w:val="24"/>
              </w:rPr>
              <w:t>2.4</w:t>
            </w:r>
          </w:p>
        </w:tc>
        <w:tc>
          <w:tcPr>
            <w:tcW w:w="8396" w:type="dxa"/>
            <w:tcBorders>
              <w:bottom w:val="single" w:sz="12" w:space="0" w:color="000000"/>
            </w:tcBorders>
          </w:tcPr>
          <w:p w14:paraId="6B7EA9F6" w14:textId="77777777" w:rsidR="00D36E9D" w:rsidRPr="00F42E35" w:rsidRDefault="00EE23DA" w:rsidP="00F42E35">
            <w:pPr>
              <w:pStyle w:val="TableParagraph"/>
              <w:ind w:left="137"/>
              <w:rPr>
                <w:sz w:val="24"/>
                <w:szCs w:val="24"/>
                <w:lang w:val="ru-RU"/>
              </w:rPr>
            </w:pPr>
            <w:r w:rsidRPr="00F42E35">
              <w:rPr>
                <w:sz w:val="24"/>
                <w:szCs w:val="24"/>
                <w:lang w:val="ru-RU"/>
              </w:rPr>
              <w:t>Использовать знание последовательности букв русского алфавита</w:t>
            </w:r>
          </w:p>
        </w:tc>
      </w:tr>
      <w:tr w:rsidR="00D36E9D" w:rsidRPr="00B42DAB" w14:paraId="50C0B15B" w14:textId="77777777">
        <w:trPr>
          <w:trHeight w:val="322"/>
        </w:trPr>
        <w:tc>
          <w:tcPr>
            <w:tcW w:w="2066" w:type="dxa"/>
            <w:tcBorders>
              <w:top w:val="single" w:sz="12" w:space="0" w:color="000000"/>
            </w:tcBorders>
          </w:tcPr>
          <w:p w14:paraId="62AD53B7" w14:textId="77777777" w:rsidR="00D36E9D" w:rsidRPr="00F42E35" w:rsidRDefault="00D36E9D" w:rsidP="00F42E35">
            <w:pPr>
              <w:pStyle w:val="TableParagraph"/>
              <w:ind w:left="0"/>
              <w:rPr>
                <w:sz w:val="24"/>
                <w:szCs w:val="24"/>
                <w:lang w:val="ru-RU"/>
              </w:rPr>
            </w:pPr>
          </w:p>
        </w:tc>
        <w:tc>
          <w:tcPr>
            <w:tcW w:w="8396" w:type="dxa"/>
            <w:tcBorders>
              <w:top w:val="single" w:sz="12" w:space="0" w:color="000000"/>
            </w:tcBorders>
          </w:tcPr>
          <w:p w14:paraId="2E716F1F" w14:textId="77777777" w:rsidR="00D36E9D" w:rsidRPr="00F42E35" w:rsidRDefault="00EE23DA" w:rsidP="00F42E35">
            <w:pPr>
              <w:pStyle w:val="TableParagraph"/>
              <w:ind w:left="137"/>
              <w:rPr>
                <w:sz w:val="24"/>
                <w:szCs w:val="24"/>
                <w:lang w:val="ru-RU"/>
              </w:rPr>
            </w:pPr>
            <w:r w:rsidRPr="00F42E35">
              <w:rPr>
                <w:sz w:val="24"/>
                <w:szCs w:val="24"/>
                <w:lang w:val="ru-RU"/>
              </w:rPr>
              <w:t>для упорядочения небольшого списка слов</w:t>
            </w:r>
          </w:p>
        </w:tc>
      </w:tr>
      <w:tr w:rsidR="00D36E9D" w:rsidRPr="00B42DAB" w14:paraId="503EBD80" w14:textId="77777777">
        <w:trPr>
          <w:trHeight w:val="573"/>
        </w:trPr>
        <w:tc>
          <w:tcPr>
            <w:tcW w:w="2066" w:type="dxa"/>
          </w:tcPr>
          <w:p w14:paraId="0B60D9A3" w14:textId="77777777" w:rsidR="00D36E9D" w:rsidRPr="00F42E35" w:rsidRDefault="00EE23DA" w:rsidP="00F42E35">
            <w:pPr>
              <w:pStyle w:val="TableParagraph"/>
              <w:ind w:left="191" w:right="167"/>
              <w:jc w:val="center"/>
              <w:rPr>
                <w:sz w:val="24"/>
                <w:szCs w:val="24"/>
              </w:rPr>
            </w:pPr>
            <w:r w:rsidRPr="00F42E35">
              <w:rPr>
                <w:sz w:val="24"/>
                <w:szCs w:val="24"/>
              </w:rPr>
              <w:t>2.5</w:t>
            </w:r>
          </w:p>
        </w:tc>
        <w:tc>
          <w:tcPr>
            <w:tcW w:w="8396" w:type="dxa"/>
          </w:tcPr>
          <w:p w14:paraId="1D89F312" w14:textId="77777777" w:rsidR="00D36E9D" w:rsidRPr="00F42E35" w:rsidRDefault="00EE23DA" w:rsidP="00F42E35">
            <w:pPr>
              <w:pStyle w:val="TableParagraph"/>
              <w:ind w:left="137"/>
              <w:rPr>
                <w:sz w:val="24"/>
                <w:szCs w:val="24"/>
                <w:lang w:val="ru-RU"/>
              </w:rPr>
            </w:pPr>
            <w:r w:rsidRPr="00F42E35">
              <w:rPr>
                <w:sz w:val="24"/>
                <w:szCs w:val="24"/>
                <w:lang w:val="ru-RU"/>
              </w:rPr>
              <w:t>Писать аккуратным разборчивым почерком без искажений</w:t>
            </w:r>
          </w:p>
        </w:tc>
      </w:tr>
    </w:tbl>
    <w:p w14:paraId="11F8A7AD" w14:textId="77777777" w:rsidR="00D36E9D" w:rsidRPr="00F42E35" w:rsidRDefault="00D36E9D" w:rsidP="00F42E35">
      <w:pPr>
        <w:rPr>
          <w:sz w:val="24"/>
          <w:szCs w:val="24"/>
          <w:lang w:val="ru-RU"/>
        </w:rPr>
        <w:sectPr w:rsidR="00D36E9D" w:rsidRPr="00F42E35">
          <w:pgSz w:w="11910" w:h="16840"/>
          <w:pgMar w:top="100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B42DAB" w14:paraId="0FD54025" w14:textId="77777777">
        <w:trPr>
          <w:trHeight w:val="309"/>
        </w:trPr>
        <w:tc>
          <w:tcPr>
            <w:tcW w:w="2066" w:type="dxa"/>
          </w:tcPr>
          <w:p w14:paraId="0B4558F7" w14:textId="77777777" w:rsidR="00D36E9D" w:rsidRPr="00F42E35" w:rsidRDefault="00D36E9D" w:rsidP="00F42E35">
            <w:pPr>
              <w:pStyle w:val="TableParagraph"/>
              <w:ind w:left="0"/>
              <w:rPr>
                <w:sz w:val="24"/>
                <w:szCs w:val="24"/>
                <w:lang w:val="ru-RU"/>
              </w:rPr>
            </w:pPr>
          </w:p>
        </w:tc>
        <w:tc>
          <w:tcPr>
            <w:tcW w:w="8396" w:type="dxa"/>
          </w:tcPr>
          <w:p w14:paraId="7E72A949" w14:textId="77777777" w:rsidR="00D36E9D" w:rsidRPr="00F42E35" w:rsidRDefault="00EE23DA" w:rsidP="00F42E35">
            <w:pPr>
              <w:pStyle w:val="TableParagraph"/>
              <w:ind w:left="137"/>
              <w:rPr>
                <w:sz w:val="24"/>
                <w:szCs w:val="24"/>
                <w:lang w:val="ru-RU"/>
              </w:rPr>
            </w:pPr>
            <w:r w:rsidRPr="00F42E35">
              <w:rPr>
                <w:sz w:val="24"/>
                <w:szCs w:val="24"/>
                <w:lang w:val="ru-RU"/>
              </w:rPr>
              <w:t>заглавные и строчные буквы, соединения букв, слова</w:t>
            </w:r>
          </w:p>
        </w:tc>
      </w:tr>
      <w:tr w:rsidR="00D36E9D" w:rsidRPr="00B42DAB" w14:paraId="5C379FB5" w14:textId="77777777">
        <w:trPr>
          <w:trHeight w:val="645"/>
        </w:trPr>
        <w:tc>
          <w:tcPr>
            <w:tcW w:w="2066" w:type="dxa"/>
          </w:tcPr>
          <w:p w14:paraId="030A9134" w14:textId="77777777" w:rsidR="00D36E9D" w:rsidRPr="00F42E35" w:rsidRDefault="00EE23DA" w:rsidP="00F42E35">
            <w:pPr>
              <w:pStyle w:val="TableParagraph"/>
              <w:ind w:left="191" w:right="167"/>
              <w:jc w:val="center"/>
              <w:rPr>
                <w:sz w:val="24"/>
                <w:szCs w:val="24"/>
              </w:rPr>
            </w:pPr>
            <w:r w:rsidRPr="00F42E35">
              <w:rPr>
                <w:sz w:val="24"/>
                <w:szCs w:val="24"/>
              </w:rPr>
              <w:t>2.6</w:t>
            </w:r>
          </w:p>
        </w:tc>
        <w:tc>
          <w:tcPr>
            <w:tcW w:w="8396" w:type="dxa"/>
          </w:tcPr>
          <w:p w14:paraId="47712F7D" w14:textId="77777777" w:rsidR="00D36E9D" w:rsidRPr="00F42E35" w:rsidRDefault="00EE23DA" w:rsidP="00F42E35">
            <w:pPr>
              <w:pStyle w:val="TableParagraph"/>
              <w:ind w:left="137" w:right="226"/>
              <w:rPr>
                <w:sz w:val="24"/>
                <w:szCs w:val="24"/>
                <w:lang w:val="ru-RU"/>
              </w:rPr>
            </w:pPr>
            <w:r w:rsidRPr="00F42E35">
              <w:rPr>
                <w:sz w:val="24"/>
                <w:szCs w:val="24"/>
                <w:lang w:val="ru-RU"/>
              </w:rPr>
              <w:t>Использовать изученные понятия в процессе решения учебных задач</w:t>
            </w:r>
          </w:p>
        </w:tc>
      </w:tr>
      <w:tr w:rsidR="00D36E9D" w:rsidRPr="00F42E35" w14:paraId="11EACA2C" w14:textId="77777777">
        <w:trPr>
          <w:trHeight w:val="320"/>
        </w:trPr>
        <w:tc>
          <w:tcPr>
            <w:tcW w:w="2066" w:type="dxa"/>
          </w:tcPr>
          <w:p w14:paraId="5CF6D6AB" w14:textId="77777777" w:rsidR="00D36E9D" w:rsidRPr="00F42E35" w:rsidRDefault="00EE23DA" w:rsidP="00F42E35">
            <w:pPr>
              <w:pStyle w:val="TableParagraph"/>
              <w:ind w:left="21"/>
              <w:jc w:val="center"/>
              <w:rPr>
                <w:sz w:val="24"/>
                <w:szCs w:val="24"/>
              </w:rPr>
            </w:pPr>
            <w:r w:rsidRPr="00F42E35">
              <w:rPr>
                <w:sz w:val="24"/>
                <w:szCs w:val="24"/>
              </w:rPr>
              <w:t>3</w:t>
            </w:r>
          </w:p>
        </w:tc>
        <w:tc>
          <w:tcPr>
            <w:tcW w:w="8396" w:type="dxa"/>
          </w:tcPr>
          <w:p w14:paraId="049637E4" w14:textId="77777777" w:rsidR="00D36E9D" w:rsidRPr="00F42E35" w:rsidRDefault="00EE23DA" w:rsidP="00F42E35">
            <w:pPr>
              <w:pStyle w:val="TableParagraph"/>
              <w:ind w:left="136"/>
              <w:rPr>
                <w:sz w:val="24"/>
                <w:szCs w:val="24"/>
              </w:rPr>
            </w:pPr>
            <w:r w:rsidRPr="00F42E35">
              <w:rPr>
                <w:sz w:val="24"/>
                <w:szCs w:val="24"/>
              </w:rPr>
              <w:t>Лексика</w:t>
            </w:r>
          </w:p>
        </w:tc>
      </w:tr>
      <w:tr w:rsidR="00D36E9D" w:rsidRPr="00F42E35" w14:paraId="529B213D" w14:textId="77777777">
        <w:trPr>
          <w:trHeight w:val="322"/>
        </w:trPr>
        <w:tc>
          <w:tcPr>
            <w:tcW w:w="2066" w:type="dxa"/>
          </w:tcPr>
          <w:p w14:paraId="775AB121" w14:textId="77777777" w:rsidR="00D36E9D" w:rsidRPr="00F42E35" w:rsidRDefault="00EE23DA" w:rsidP="00F42E35">
            <w:pPr>
              <w:pStyle w:val="TableParagraph"/>
              <w:ind w:left="191" w:right="167"/>
              <w:jc w:val="center"/>
              <w:rPr>
                <w:sz w:val="24"/>
                <w:szCs w:val="24"/>
              </w:rPr>
            </w:pPr>
            <w:r w:rsidRPr="00F42E35">
              <w:rPr>
                <w:sz w:val="24"/>
                <w:szCs w:val="24"/>
              </w:rPr>
              <w:t>3.1</w:t>
            </w:r>
          </w:p>
        </w:tc>
        <w:tc>
          <w:tcPr>
            <w:tcW w:w="8396" w:type="dxa"/>
          </w:tcPr>
          <w:p w14:paraId="6D4A3333" w14:textId="77777777" w:rsidR="00D36E9D" w:rsidRPr="00F42E35" w:rsidRDefault="00EE23DA" w:rsidP="00F42E35">
            <w:pPr>
              <w:pStyle w:val="TableParagraph"/>
              <w:ind w:left="137"/>
              <w:rPr>
                <w:sz w:val="24"/>
                <w:szCs w:val="24"/>
              </w:rPr>
            </w:pPr>
            <w:r w:rsidRPr="00F42E35">
              <w:rPr>
                <w:sz w:val="24"/>
                <w:szCs w:val="24"/>
              </w:rPr>
              <w:t>Выделять слова из предложений</w:t>
            </w:r>
          </w:p>
        </w:tc>
      </w:tr>
      <w:tr w:rsidR="00D36E9D" w:rsidRPr="00B42DAB" w14:paraId="1D0ABBC2" w14:textId="77777777">
        <w:trPr>
          <w:trHeight w:val="321"/>
        </w:trPr>
        <w:tc>
          <w:tcPr>
            <w:tcW w:w="2066" w:type="dxa"/>
          </w:tcPr>
          <w:p w14:paraId="245708CA" w14:textId="77777777" w:rsidR="00D36E9D" w:rsidRPr="00F42E35" w:rsidRDefault="00EE23DA" w:rsidP="00F42E35">
            <w:pPr>
              <w:pStyle w:val="TableParagraph"/>
              <w:ind w:left="191" w:right="167"/>
              <w:jc w:val="center"/>
              <w:rPr>
                <w:sz w:val="24"/>
                <w:szCs w:val="24"/>
              </w:rPr>
            </w:pPr>
            <w:r w:rsidRPr="00F42E35">
              <w:rPr>
                <w:sz w:val="24"/>
                <w:szCs w:val="24"/>
              </w:rPr>
              <w:t>3.2</w:t>
            </w:r>
          </w:p>
        </w:tc>
        <w:tc>
          <w:tcPr>
            <w:tcW w:w="8396" w:type="dxa"/>
          </w:tcPr>
          <w:p w14:paraId="39F8E8E0" w14:textId="77777777" w:rsidR="00D36E9D" w:rsidRPr="00F42E35" w:rsidRDefault="00EE23DA" w:rsidP="00F42E35">
            <w:pPr>
              <w:pStyle w:val="TableParagraph"/>
              <w:ind w:left="137"/>
              <w:rPr>
                <w:sz w:val="24"/>
                <w:szCs w:val="24"/>
                <w:lang w:val="ru-RU"/>
              </w:rPr>
            </w:pPr>
            <w:r w:rsidRPr="00F42E35">
              <w:rPr>
                <w:sz w:val="24"/>
                <w:szCs w:val="24"/>
                <w:lang w:val="ru-RU"/>
              </w:rPr>
              <w:t>Находить в тексте слова, значение которых требует уточнения</w:t>
            </w:r>
          </w:p>
        </w:tc>
      </w:tr>
      <w:tr w:rsidR="00D36E9D" w:rsidRPr="00B42DAB" w14:paraId="05B66ACB" w14:textId="77777777">
        <w:trPr>
          <w:trHeight w:val="642"/>
        </w:trPr>
        <w:tc>
          <w:tcPr>
            <w:tcW w:w="2066" w:type="dxa"/>
          </w:tcPr>
          <w:p w14:paraId="3FD1C7E9" w14:textId="77777777" w:rsidR="00D36E9D" w:rsidRPr="00F42E35" w:rsidRDefault="00EE23DA" w:rsidP="00F42E35">
            <w:pPr>
              <w:pStyle w:val="TableParagraph"/>
              <w:ind w:left="191" w:right="167"/>
              <w:jc w:val="center"/>
              <w:rPr>
                <w:sz w:val="24"/>
                <w:szCs w:val="24"/>
              </w:rPr>
            </w:pPr>
            <w:r w:rsidRPr="00F42E35">
              <w:rPr>
                <w:sz w:val="24"/>
                <w:szCs w:val="24"/>
              </w:rPr>
              <w:t>3.3</w:t>
            </w:r>
          </w:p>
        </w:tc>
        <w:tc>
          <w:tcPr>
            <w:tcW w:w="8396" w:type="dxa"/>
          </w:tcPr>
          <w:p w14:paraId="6DEF0597" w14:textId="77777777" w:rsidR="00D36E9D" w:rsidRPr="00F42E35" w:rsidRDefault="00EE23DA" w:rsidP="00F42E35">
            <w:pPr>
              <w:pStyle w:val="TableParagraph"/>
              <w:ind w:left="137" w:right="226"/>
              <w:rPr>
                <w:sz w:val="24"/>
                <w:szCs w:val="24"/>
                <w:lang w:val="ru-RU"/>
              </w:rPr>
            </w:pPr>
            <w:r w:rsidRPr="00F42E35">
              <w:rPr>
                <w:sz w:val="24"/>
                <w:szCs w:val="24"/>
                <w:lang w:val="ru-RU"/>
              </w:rPr>
              <w:t>Использовать изученные понятия в процессе решения учебных задач</w:t>
            </w:r>
          </w:p>
        </w:tc>
      </w:tr>
      <w:tr w:rsidR="00D36E9D" w:rsidRPr="00F42E35" w14:paraId="4ED89E01" w14:textId="77777777">
        <w:trPr>
          <w:trHeight w:val="320"/>
        </w:trPr>
        <w:tc>
          <w:tcPr>
            <w:tcW w:w="2066" w:type="dxa"/>
          </w:tcPr>
          <w:p w14:paraId="422BA7D1" w14:textId="77777777" w:rsidR="00D36E9D" w:rsidRPr="00F42E35" w:rsidRDefault="00EE23DA" w:rsidP="00F42E35">
            <w:pPr>
              <w:pStyle w:val="TableParagraph"/>
              <w:ind w:left="21"/>
              <w:jc w:val="center"/>
              <w:rPr>
                <w:sz w:val="24"/>
                <w:szCs w:val="24"/>
              </w:rPr>
            </w:pPr>
            <w:r w:rsidRPr="00F42E35">
              <w:rPr>
                <w:sz w:val="24"/>
                <w:szCs w:val="24"/>
              </w:rPr>
              <w:t>4</w:t>
            </w:r>
          </w:p>
        </w:tc>
        <w:tc>
          <w:tcPr>
            <w:tcW w:w="8396" w:type="dxa"/>
          </w:tcPr>
          <w:p w14:paraId="1FD1CE00" w14:textId="77777777" w:rsidR="00D36E9D" w:rsidRPr="00F42E35" w:rsidRDefault="00EE23DA" w:rsidP="00F42E35">
            <w:pPr>
              <w:pStyle w:val="TableParagraph"/>
              <w:ind w:left="136"/>
              <w:rPr>
                <w:sz w:val="24"/>
                <w:szCs w:val="24"/>
              </w:rPr>
            </w:pPr>
            <w:r w:rsidRPr="00F42E35">
              <w:rPr>
                <w:sz w:val="24"/>
                <w:szCs w:val="24"/>
              </w:rPr>
              <w:t>Синтаксис</w:t>
            </w:r>
          </w:p>
        </w:tc>
      </w:tr>
      <w:tr w:rsidR="00D36E9D" w:rsidRPr="00F42E35" w14:paraId="1B0B128B" w14:textId="77777777">
        <w:trPr>
          <w:trHeight w:val="323"/>
        </w:trPr>
        <w:tc>
          <w:tcPr>
            <w:tcW w:w="2066" w:type="dxa"/>
          </w:tcPr>
          <w:p w14:paraId="67327B8E" w14:textId="77777777" w:rsidR="00D36E9D" w:rsidRPr="00F42E35" w:rsidRDefault="00EE23DA" w:rsidP="00F42E35">
            <w:pPr>
              <w:pStyle w:val="TableParagraph"/>
              <w:ind w:left="191" w:right="167"/>
              <w:jc w:val="center"/>
              <w:rPr>
                <w:sz w:val="24"/>
                <w:szCs w:val="24"/>
              </w:rPr>
            </w:pPr>
            <w:r w:rsidRPr="00F42E35">
              <w:rPr>
                <w:sz w:val="24"/>
                <w:szCs w:val="24"/>
              </w:rPr>
              <w:t>4.1</w:t>
            </w:r>
          </w:p>
        </w:tc>
        <w:tc>
          <w:tcPr>
            <w:tcW w:w="8396" w:type="dxa"/>
          </w:tcPr>
          <w:p w14:paraId="16BAE5B5" w14:textId="77777777" w:rsidR="00D36E9D" w:rsidRPr="00F42E35" w:rsidRDefault="00EE23DA" w:rsidP="00F42E35">
            <w:pPr>
              <w:pStyle w:val="TableParagraph"/>
              <w:ind w:left="137"/>
              <w:rPr>
                <w:sz w:val="24"/>
                <w:szCs w:val="24"/>
              </w:rPr>
            </w:pPr>
            <w:r w:rsidRPr="00F42E35">
              <w:rPr>
                <w:sz w:val="24"/>
                <w:szCs w:val="24"/>
              </w:rPr>
              <w:t>Различать слово и предложение</w:t>
            </w:r>
          </w:p>
        </w:tc>
      </w:tr>
      <w:tr w:rsidR="00D36E9D" w:rsidRPr="00B42DAB" w14:paraId="2F433F7B" w14:textId="77777777">
        <w:trPr>
          <w:trHeight w:val="320"/>
        </w:trPr>
        <w:tc>
          <w:tcPr>
            <w:tcW w:w="2066" w:type="dxa"/>
          </w:tcPr>
          <w:p w14:paraId="12D32468" w14:textId="77777777" w:rsidR="00D36E9D" w:rsidRPr="00F42E35" w:rsidRDefault="00EE23DA" w:rsidP="00F42E35">
            <w:pPr>
              <w:pStyle w:val="TableParagraph"/>
              <w:ind w:left="191" w:right="167"/>
              <w:jc w:val="center"/>
              <w:rPr>
                <w:sz w:val="24"/>
                <w:szCs w:val="24"/>
              </w:rPr>
            </w:pPr>
            <w:r w:rsidRPr="00F42E35">
              <w:rPr>
                <w:sz w:val="24"/>
                <w:szCs w:val="24"/>
              </w:rPr>
              <w:t>4.2</w:t>
            </w:r>
          </w:p>
        </w:tc>
        <w:tc>
          <w:tcPr>
            <w:tcW w:w="8396" w:type="dxa"/>
          </w:tcPr>
          <w:p w14:paraId="49286F51" w14:textId="77777777" w:rsidR="00D36E9D" w:rsidRPr="00F42E35" w:rsidRDefault="00EE23DA" w:rsidP="00F42E35">
            <w:pPr>
              <w:pStyle w:val="TableParagraph"/>
              <w:ind w:left="137"/>
              <w:rPr>
                <w:sz w:val="24"/>
                <w:szCs w:val="24"/>
                <w:lang w:val="ru-RU"/>
              </w:rPr>
            </w:pPr>
            <w:r w:rsidRPr="00F42E35">
              <w:rPr>
                <w:sz w:val="24"/>
                <w:szCs w:val="24"/>
                <w:lang w:val="ru-RU"/>
              </w:rPr>
              <w:t>Составлять предложение из набора форм слов</w:t>
            </w:r>
          </w:p>
        </w:tc>
      </w:tr>
      <w:tr w:rsidR="00D36E9D" w:rsidRPr="00B42DAB" w14:paraId="4E78BF82" w14:textId="77777777">
        <w:trPr>
          <w:trHeight w:val="645"/>
        </w:trPr>
        <w:tc>
          <w:tcPr>
            <w:tcW w:w="2066" w:type="dxa"/>
          </w:tcPr>
          <w:p w14:paraId="41E72F58" w14:textId="77777777" w:rsidR="00D36E9D" w:rsidRPr="00F42E35" w:rsidRDefault="00EE23DA" w:rsidP="00F42E35">
            <w:pPr>
              <w:pStyle w:val="TableParagraph"/>
              <w:ind w:left="191" w:right="167"/>
              <w:jc w:val="center"/>
              <w:rPr>
                <w:sz w:val="24"/>
                <w:szCs w:val="24"/>
              </w:rPr>
            </w:pPr>
            <w:r w:rsidRPr="00F42E35">
              <w:rPr>
                <w:sz w:val="24"/>
                <w:szCs w:val="24"/>
              </w:rPr>
              <w:t>4.3</w:t>
            </w:r>
          </w:p>
        </w:tc>
        <w:tc>
          <w:tcPr>
            <w:tcW w:w="8396" w:type="dxa"/>
          </w:tcPr>
          <w:p w14:paraId="5D101EC1" w14:textId="77777777" w:rsidR="00D36E9D" w:rsidRPr="00F42E35" w:rsidRDefault="00EE23DA" w:rsidP="00F42E35">
            <w:pPr>
              <w:pStyle w:val="TableParagraph"/>
              <w:ind w:left="137" w:right="226"/>
              <w:rPr>
                <w:sz w:val="24"/>
                <w:szCs w:val="24"/>
                <w:lang w:val="ru-RU"/>
              </w:rPr>
            </w:pPr>
            <w:r w:rsidRPr="00F42E35">
              <w:rPr>
                <w:sz w:val="24"/>
                <w:szCs w:val="24"/>
                <w:lang w:val="ru-RU"/>
              </w:rPr>
              <w:t>Использовать изученные понятия в процессе решения учебных задач</w:t>
            </w:r>
          </w:p>
        </w:tc>
      </w:tr>
      <w:tr w:rsidR="00D36E9D" w:rsidRPr="00F42E35" w14:paraId="2BC8FC4A" w14:textId="77777777">
        <w:trPr>
          <w:trHeight w:val="320"/>
        </w:trPr>
        <w:tc>
          <w:tcPr>
            <w:tcW w:w="2066" w:type="dxa"/>
          </w:tcPr>
          <w:p w14:paraId="0957BF90" w14:textId="77777777" w:rsidR="00D36E9D" w:rsidRPr="00F42E35" w:rsidRDefault="00EE23DA" w:rsidP="00F42E35">
            <w:pPr>
              <w:pStyle w:val="TableParagraph"/>
              <w:ind w:left="21"/>
              <w:jc w:val="center"/>
              <w:rPr>
                <w:sz w:val="24"/>
                <w:szCs w:val="24"/>
              </w:rPr>
            </w:pPr>
            <w:r w:rsidRPr="00F42E35">
              <w:rPr>
                <w:sz w:val="24"/>
                <w:szCs w:val="24"/>
              </w:rPr>
              <w:t>5</w:t>
            </w:r>
          </w:p>
        </w:tc>
        <w:tc>
          <w:tcPr>
            <w:tcW w:w="8396" w:type="dxa"/>
          </w:tcPr>
          <w:p w14:paraId="065CA8EB" w14:textId="77777777" w:rsidR="00D36E9D" w:rsidRPr="00F42E35" w:rsidRDefault="00EE23DA" w:rsidP="00F42E35">
            <w:pPr>
              <w:pStyle w:val="TableParagraph"/>
              <w:ind w:left="136"/>
              <w:rPr>
                <w:sz w:val="24"/>
                <w:szCs w:val="24"/>
              </w:rPr>
            </w:pPr>
            <w:r w:rsidRPr="00F42E35">
              <w:rPr>
                <w:sz w:val="24"/>
                <w:szCs w:val="24"/>
              </w:rPr>
              <w:t>Орфография и пунктуация</w:t>
            </w:r>
          </w:p>
        </w:tc>
      </w:tr>
      <w:tr w:rsidR="00D36E9D" w:rsidRPr="00B42DAB" w14:paraId="1BE1E15B" w14:textId="77777777">
        <w:trPr>
          <w:trHeight w:val="965"/>
        </w:trPr>
        <w:tc>
          <w:tcPr>
            <w:tcW w:w="2066" w:type="dxa"/>
          </w:tcPr>
          <w:p w14:paraId="58837035" w14:textId="77777777" w:rsidR="00D36E9D" w:rsidRPr="00F42E35" w:rsidRDefault="00EE23DA" w:rsidP="00F42E35">
            <w:pPr>
              <w:pStyle w:val="TableParagraph"/>
              <w:ind w:left="191" w:right="167"/>
              <w:jc w:val="center"/>
              <w:rPr>
                <w:sz w:val="24"/>
                <w:szCs w:val="24"/>
              </w:rPr>
            </w:pPr>
            <w:r w:rsidRPr="00F42E35">
              <w:rPr>
                <w:sz w:val="24"/>
                <w:szCs w:val="24"/>
              </w:rPr>
              <w:t>5.1</w:t>
            </w:r>
          </w:p>
        </w:tc>
        <w:tc>
          <w:tcPr>
            <w:tcW w:w="8396" w:type="dxa"/>
          </w:tcPr>
          <w:p w14:paraId="45748C7A" w14:textId="77777777" w:rsidR="00D36E9D" w:rsidRPr="00F42E35" w:rsidRDefault="00EE23DA" w:rsidP="00F42E35">
            <w:pPr>
              <w:pStyle w:val="TableParagraph"/>
              <w:ind w:left="137"/>
              <w:rPr>
                <w:sz w:val="24"/>
                <w:szCs w:val="24"/>
                <w:lang w:val="ru-RU"/>
              </w:rPr>
            </w:pPr>
            <w:r w:rsidRPr="00F42E35">
              <w:rPr>
                <w:sz w:val="24"/>
                <w:szCs w:val="24"/>
                <w:lang w:val="ru-RU"/>
              </w:rPr>
              <w:t>Применять изученные правила правописания: знаки препинания в</w:t>
            </w:r>
          </w:p>
          <w:p w14:paraId="233DFB64" w14:textId="77777777" w:rsidR="00D36E9D" w:rsidRPr="00F42E35" w:rsidRDefault="00EE23DA" w:rsidP="00F42E35">
            <w:pPr>
              <w:pStyle w:val="TableParagraph"/>
              <w:ind w:left="137"/>
              <w:rPr>
                <w:sz w:val="24"/>
                <w:szCs w:val="24"/>
                <w:lang w:val="ru-RU"/>
              </w:rPr>
            </w:pPr>
            <w:r w:rsidRPr="00F42E35">
              <w:rPr>
                <w:sz w:val="24"/>
                <w:szCs w:val="24"/>
                <w:lang w:val="ru-RU"/>
              </w:rPr>
              <w:t>конце предложения: точка, вопросительный и восклицательный знаки</w:t>
            </w:r>
          </w:p>
        </w:tc>
      </w:tr>
      <w:tr w:rsidR="00D36E9D" w:rsidRPr="00B42DAB" w14:paraId="13942C85" w14:textId="77777777">
        <w:trPr>
          <w:trHeight w:val="2575"/>
        </w:trPr>
        <w:tc>
          <w:tcPr>
            <w:tcW w:w="2066" w:type="dxa"/>
          </w:tcPr>
          <w:p w14:paraId="438F121C" w14:textId="77777777" w:rsidR="00D36E9D" w:rsidRPr="00F42E35" w:rsidRDefault="00EE23DA" w:rsidP="00F42E35">
            <w:pPr>
              <w:pStyle w:val="TableParagraph"/>
              <w:ind w:left="191" w:right="167"/>
              <w:jc w:val="center"/>
              <w:rPr>
                <w:sz w:val="24"/>
                <w:szCs w:val="24"/>
              </w:rPr>
            </w:pPr>
            <w:r w:rsidRPr="00F42E35">
              <w:rPr>
                <w:sz w:val="24"/>
                <w:szCs w:val="24"/>
              </w:rPr>
              <w:t>5.2</w:t>
            </w:r>
          </w:p>
        </w:tc>
        <w:tc>
          <w:tcPr>
            <w:tcW w:w="8396" w:type="dxa"/>
          </w:tcPr>
          <w:p w14:paraId="62B6A2E6" w14:textId="77777777" w:rsidR="00D36E9D" w:rsidRPr="00F42E35" w:rsidRDefault="00EE23DA" w:rsidP="00F42E35">
            <w:pPr>
              <w:pStyle w:val="TableParagraph"/>
              <w:ind w:left="137" w:right="113"/>
              <w:rPr>
                <w:sz w:val="24"/>
                <w:szCs w:val="24"/>
                <w:lang w:val="ru-RU"/>
              </w:rPr>
            </w:pPr>
            <w:r w:rsidRPr="00F42E35">
              <w:rPr>
                <w:sz w:val="24"/>
                <w:szCs w:val="24"/>
                <w:lang w:val="ru-RU"/>
              </w:rPr>
              <w:t xml:space="preserve">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sidRPr="00F42E35">
              <w:rPr>
                <w:i/>
                <w:sz w:val="24"/>
                <w:szCs w:val="24"/>
                <w:lang w:val="ru-RU"/>
              </w:rPr>
              <w:t xml:space="preserve">жи, ши </w:t>
            </w:r>
            <w:r w:rsidRPr="00F42E35">
              <w:rPr>
                <w:sz w:val="24"/>
                <w:szCs w:val="24"/>
                <w:lang w:val="ru-RU"/>
              </w:rPr>
              <w:t xml:space="preserve">(в положении под ударением), </w:t>
            </w:r>
            <w:r w:rsidRPr="00F42E35">
              <w:rPr>
                <w:i/>
                <w:sz w:val="24"/>
                <w:szCs w:val="24"/>
                <w:lang w:val="ru-RU"/>
              </w:rPr>
              <w:t>ча, ща, чу, щу</w:t>
            </w:r>
            <w:r w:rsidRPr="00F42E35">
              <w:rPr>
                <w:sz w:val="24"/>
                <w:szCs w:val="24"/>
                <w:lang w:val="ru-RU"/>
              </w:rPr>
              <w:t>; непроверяемые гласные и согласные (перечень слов в орфографическом словаре учебника)</w:t>
            </w:r>
          </w:p>
        </w:tc>
      </w:tr>
      <w:tr w:rsidR="00D36E9D" w:rsidRPr="00B42DAB" w14:paraId="2BB0AF9E" w14:textId="77777777">
        <w:trPr>
          <w:trHeight w:val="645"/>
        </w:trPr>
        <w:tc>
          <w:tcPr>
            <w:tcW w:w="2066" w:type="dxa"/>
          </w:tcPr>
          <w:p w14:paraId="367CB16D" w14:textId="77777777" w:rsidR="00D36E9D" w:rsidRPr="00F42E35" w:rsidRDefault="00EE23DA" w:rsidP="00F42E35">
            <w:pPr>
              <w:pStyle w:val="TableParagraph"/>
              <w:ind w:left="191" w:right="167"/>
              <w:jc w:val="center"/>
              <w:rPr>
                <w:sz w:val="24"/>
                <w:szCs w:val="24"/>
              </w:rPr>
            </w:pPr>
            <w:r w:rsidRPr="00F42E35">
              <w:rPr>
                <w:sz w:val="24"/>
                <w:szCs w:val="24"/>
              </w:rPr>
              <w:t>5.3</w:t>
            </w:r>
          </w:p>
        </w:tc>
        <w:tc>
          <w:tcPr>
            <w:tcW w:w="8396" w:type="dxa"/>
          </w:tcPr>
          <w:p w14:paraId="68AF6488" w14:textId="77777777" w:rsidR="00D36E9D" w:rsidRPr="00F42E35" w:rsidRDefault="00EE23DA" w:rsidP="00F42E35">
            <w:pPr>
              <w:pStyle w:val="TableParagraph"/>
              <w:ind w:left="137"/>
              <w:rPr>
                <w:sz w:val="24"/>
                <w:szCs w:val="24"/>
                <w:lang w:val="ru-RU"/>
              </w:rPr>
            </w:pPr>
            <w:r w:rsidRPr="00F42E35">
              <w:rPr>
                <w:sz w:val="24"/>
                <w:szCs w:val="24"/>
                <w:lang w:val="ru-RU"/>
              </w:rPr>
              <w:t>Правильно списывать (без пропусков и искажений букв) слова и предложения, тексты объёмом не более 25 слов</w:t>
            </w:r>
          </w:p>
        </w:tc>
      </w:tr>
      <w:tr w:rsidR="00D36E9D" w:rsidRPr="00B42DAB" w14:paraId="363D976D" w14:textId="77777777">
        <w:trPr>
          <w:trHeight w:val="318"/>
        </w:trPr>
        <w:tc>
          <w:tcPr>
            <w:tcW w:w="2066" w:type="dxa"/>
          </w:tcPr>
          <w:p w14:paraId="344DFDB1" w14:textId="77777777" w:rsidR="00D36E9D" w:rsidRPr="00F42E35" w:rsidRDefault="00EE23DA" w:rsidP="00F42E35">
            <w:pPr>
              <w:pStyle w:val="TableParagraph"/>
              <w:ind w:left="191" w:right="167"/>
              <w:jc w:val="center"/>
              <w:rPr>
                <w:sz w:val="24"/>
                <w:szCs w:val="24"/>
              </w:rPr>
            </w:pPr>
            <w:r w:rsidRPr="00F42E35">
              <w:rPr>
                <w:sz w:val="24"/>
                <w:szCs w:val="24"/>
              </w:rPr>
              <w:t>5.4</w:t>
            </w:r>
          </w:p>
        </w:tc>
        <w:tc>
          <w:tcPr>
            <w:tcW w:w="8396" w:type="dxa"/>
          </w:tcPr>
          <w:p w14:paraId="2F0A391B" w14:textId="77777777" w:rsidR="00D36E9D" w:rsidRPr="00F42E35" w:rsidRDefault="00EE23DA" w:rsidP="00F42E35">
            <w:pPr>
              <w:pStyle w:val="TableParagraph"/>
              <w:ind w:left="137"/>
              <w:rPr>
                <w:sz w:val="24"/>
                <w:szCs w:val="24"/>
                <w:lang w:val="ru-RU"/>
              </w:rPr>
            </w:pPr>
            <w:r w:rsidRPr="00F42E35">
              <w:rPr>
                <w:sz w:val="24"/>
                <w:szCs w:val="24"/>
                <w:lang w:val="ru-RU"/>
              </w:rPr>
              <w:t>Писать под диктовку (без пропусков и искажений букв) слова,</w:t>
            </w:r>
          </w:p>
        </w:tc>
      </w:tr>
      <w:tr w:rsidR="00D36E9D" w:rsidRPr="00B42DAB" w14:paraId="37337846" w14:textId="77777777">
        <w:trPr>
          <w:trHeight w:val="645"/>
        </w:trPr>
        <w:tc>
          <w:tcPr>
            <w:tcW w:w="2066" w:type="dxa"/>
          </w:tcPr>
          <w:p w14:paraId="73E70989" w14:textId="77777777" w:rsidR="00D36E9D" w:rsidRPr="00F42E35" w:rsidRDefault="00D36E9D" w:rsidP="00F42E35">
            <w:pPr>
              <w:pStyle w:val="TableParagraph"/>
              <w:ind w:left="0"/>
              <w:rPr>
                <w:sz w:val="24"/>
                <w:szCs w:val="24"/>
                <w:lang w:val="ru-RU"/>
              </w:rPr>
            </w:pPr>
          </w:p>
        </w:tc>
        <w:tc>
          <w:tcPr>
            <w:tcW w:w="8396" w:type="dxa"/>
          </w:tcPr>
          <w:p w14:paraId="0165BDEA" w14:textId="77777777" w:rsidR="00D36E9D" w:rsidRPr="00F42E35" w:rsidRDefault="00EE23DA" w:rsidP="00F42E35">
            <w:pPr>
              <w:pStyle w:val="TableParagraph"/>
              <w:ind w:left="137" w:firstLine="1"/>
              <w:rPr>
                <w:sz w:val="24"/>
                <w:szCs w:val="24"/>
                <w:lang w:val="ru-RU"/>
              </w:rPr>
            </w:pPr>
            <w:r w:rsidRPr="00F42E35">
              <w:rPr>
                <w:sz w:val="24"/>
                <w:szCs w:val="24"/>
                <w:lang w:val="ru-RU"/>
              </w:rPr>
              <w:t>предложения из 3-5 слов, тексты объёмом не более 20 слов, правописание которых не расходится с произношением</w:t>
            </w:r>
          </w:p>
        </w:tc>
      </w:tr>
      <w:tr w:rsidR="00D36E9D" w:rsidRPr="00B42DAB" w14:paraId="01902870" w14:textId="77777777">
        <w:trPr>
          <w:trHeight w:val="321"/>
        </w:trPr>
        <w:tc>
          <w:tcPr>
            <w:tcW w:w="2066" w:type="dxa"/>
          </w:tcPr>
          <w:p w14:paraId="4C99ED19" w14:textId="77777777" w:rsidR="00D36E9D" w:rsidRPr="00F42E35" w:rsidRDefault="00EE23DA" w:rsidP="00F42E35">
            <w:pPr>
              <w:pStyle w:val="TableParagraph"/>
              <w:ind w:left="191" w:right="167"/>
              <w:jc w:val="center"/>
              <w:rPr>
                <w:sz w:val="24"/>
                <w:szCs w:val="24"/>
              </w:rPr>
            </w:pPr>
            <w:r w:rsidRPr="00F42E35">
              <w:rPr>
                <w:sz w:val="24"/>
                <w:szCs w:val="24"/>
              </w:rPr>
              <w:t>5.5</w:t>
            </w:r>
          </w:p>
        </w:tc>
        <w:tc>
          <w:tcPr>
            <w:tcW w:w="8396" w:type="dxa"/>
          </w:tcPr>
          <w:p w14:paraId="4829AAF4" w14:textId="77777777" w:rsidR="00D36E9D" w:rsidRPr="00F42E35" w:rsidRDefault="00EE23DA" w:rsidP="00F42E35">
            <w:pPr>
              <w:pStyle w:val="TableParagraph"/>
              <w:ind w:left="137"/>
              <w:rPr>
                <w:sz w:val="24"/>
                <w:szCs w:val="24"/>
                <w:lang w:val="ru-RU"/>
              </w:rPr>
            </w:pPr>
            <w:r w:rsidRPr="00F42E35">
              <w:rPr>
                <w:sz w:val="24"/>
                <w:szCs w:val="24"/>
                <w:lang w:val="ru-RU"/>
              </w:rPr>
              <w:t>Находить и исправлять ошибки на изученные правила, описки</w:t>
            </w:r>
          </w:p>
        </w:tc>
      </w:tr>
      <w:tr w:rsidR="00D36E9D" w:rsidRPr="00F42E35" w14:paraId="3C06528E" w14:textId="77777777">
        <w:trPr>
          <w:trHeight w:val="322"/>
        </w:trPr>
        <w:tc>
          <w:tcPr>
            <w:tcW w:w="2066" w:type="dxa"/>
          </w:tcPr>
          <w:p w14:paraId="126C0358" w14:textId="77777777" w:rsidR="00D36E9D" w:rsidRPr="00F42E35" w:rsidRDefault="00EE23DA" w:rsidP="00F42E35">
            <w:pPr>
              <w:pStyle w:val="TableParagraph"/>
              <w:ind w:left="21"/>
              <w:jc w:val="center"/>
              <w:rPr>
                <w:sz w:val="24"/>
                <w:szCs w:val="24"/>
              </w:rPr>
            </w:pPr>
            <w:r w:rsidRPr="00F42E35">
              <w:rPr>
                <w:sz w:val="24"/>
                <w:szCs w:val="24"/>
              </w:rPr>
              <w:t>6</w:t>
            </w:r>
          </w:p>
        </w:tc>
        <w:tc>
          <w:tcPr>
            <w:tcW w:w="8396" w:type="dxa"/>
          </w:tcPr>
          <w:p w14:paraId="54C8F25A" w14:textId="77777777" w:rsidR="00D36E9D" w:rsidRPr="00F42E35" w:rsidRDefault="00EE23DA" w:rsidP="00F42E35">
            <w:pPr>
              <w:pStyle w:val="TableParagraph"/>
              <w:ind w:left="136"/>
              <w:rPr>
                <w:sz w:val="24"/>
                <w:szCs w:val="24"/>
              </w:rPr>
            </w:pPr>
            <w:r w:rsidRPr="00F42E35">
              <w:rPr>
                <w:sz w:val="24"/>
                <w:szCs w:val="24"/>
              </w:rPr>
              <w:t>Развитие речи</w:t>
            </w:r>
          </w:p>
        </w:tc>
      </w:tr>
      <w:tr w:rsidR="00D36E9D" w:rsidRPr="00F42E35" w14:paraId="23B0AA19" w14:textId="77777777">
        <w:trPr>
          <w:trHeight w:val="321"/>
        </w:trPr>
        <w:tc>
          <w:tcPr>
            <w:tcW w:w="2066" w:type="dxa"/>
          </w:tcPr>
          <w:p w14:paraId="5999EA4D" w14:textId="77777777" w:rsidR="00D36E9D" w:rsidRPr="00F42E35" w:rsidRDefault="00EE23DA" w:rsidP="00F42E35">
            <w:pPr>
              <w:pStyle w:val="TableParagraph"/>
              <w:ind w:left="191" w:right="167"/>
              <w:jc w:val="center"/>
              <w:rPr>
                <w:sz w:val="24"/>
                <w:szCs w:val="24"/>
              </w:rPr>
            </w:pPr>
            <w:r w:rsidRPr="00F42E35">
              <w:rPr>
                <w:sz w:val="24"/>
                <w:szCs w:val="24"/>
              </w:rPr>
              <w:t>6.1</w:t>
            </w:r>
          </w:p>
        </w:tc>
        <w:tc>
          <w:tcPr>
            <w:tcW w:w="8396" w:type="dxa"/>
          </w:tcPr>
          <w:p w14:paraId="00BE6837" w14:textId="77777777" w:rsidR="00D36E9D" w:rsidRPr="00F42E35" w:rsidRDefault="00EE23DA" w:rsidP="00F42E35">
            <w:pPr>
              <w:pStyle w:val="TableParagraph"/>
              <w:ind w:left="137"/>
              <w:rPr>
                <w:sz w:val="24"/>
                <w:szCs w:val="24"/>
              </w:rPr>
            </w:pPr>
            <w:r w:rsidRPr="00F42E35">
              <w:rPr>
                <w:sz w:val="24"/>
                <w:szCs w:val="24"/>
              </w:rPr>
              <w:t>Понимать прослушанный текст</w:t>
            </w:r>
          </w:p>
        </w:tc>
      </w:tr>
      <w:tr w:rsidR="00D36E9D" w:rsidRPr="00B42DAB" w14:paraId="0FC461DC" w14:textId="77777777">
        <w:trPr>
          <w:trHeight w:val="965"/>
        </w:trPr>
        <w:tc>
          <w:tcPr>
            <w:tcW w:w="2066" w:type="dxa"/>
          </w:tcPr>
          <w:p w14:paraId="4B7A49B0" w14:textId="77777777" w:rsidR="00D36E9D" w:rsidRPr="00F42E35" w:rsidRDefault="00EE23DA" w:rsidP="00F42E35">
            <w:pPr>
              <w:pStyle w:val="TableParagraph"/>
              <w:ind w:left="191" w:right="167"/>
              <w:jc w:val="center"/>
              <w:rPr>
                <w:sz w:val="24"/>
                <w:szCs w:val="24"/>
              </w:rPr>
            </w:pPr>
            <w:r w:rsidRPr="00F42E35">
              <w:rPr>
                <w:sz w:val="24"/>
                <w:szCs w:val="24"/>
              </w:rPr>
              <w:t>6.2</w:t>
            </w:r>
          </w:p>
        </w:tc>
        <w:tc>
          <w:tcPr>
            <w:tcW w:w="8396" w:type="dxa"/>
          </w:tcPr>
          <w:p w14:paraId="2D69CAA7" w14:textId="77777777" w:rsidR="00D36E9D" w:rsidRPr="00F42E35" w:rsidRDefault="00EE23DA" w:rsidP="00F42E35">
            <w:pPr>
              <w:pStyle w:val="TableParagraph"/>
              <w:ind w:left="137"/>
              <w:rPr>
                <w:sz w:val="24"/>
                <w:szCs w:val="24"/>
                <w:lang w:val="ru-RU"/>
              </w:rPr>
            </w:pPr>
            <w:r w:rsidRPr="00F42E35">
              <w:rPr>
                <w:sz w:val="24"/>
                <w:szCs w:val="24"/>
                <w:lang w:val="ru-RU"/>
              </w:rPr>
              <w:t>Читать вслух и про себя (с пониманием) короткие тексты с</w:t>
            </w:r>
          </w:p>
          <w:p w14:paraId="4E90456E" w14:textId="77777777" w:rsidR="00D36E9D" w:rsidRPr="00F42E35" w:rsidRDefault="00EE23DA" w:rsidP="00F42E35">
            <w:pPr>
              <w:pStyle w:val="TableParagraph"/>
              <w:ind w:left="137"/>
              <w:rPr>
                <w:sz w:val="24"/>
                <w:szCs w:val="24"/>
                <w:lang w:val="ru-RU"/>
              </w:rPr>
            </w:pPr>
            <w:r w:rsidRPr="00F42E35">
              <w:rPr>
                <w:sz w:val="24"/>
                <w:szCs w:val="24"/>
                <w:lang w:val="ru-RU"/>
              </w:rPr>
              <w:t>соблюдением интонации и пауз в соответствии со знаками препинания в конце предложения</w:t>
            </w:r>
          </w:p>
        </w:tc>
      </w:tr>
      <w:tr w:rsidR="00D36E9D" w:rsidRPr="00B42DAB" w14:paraId="129DB84D" w14:textId="77777777">
        <w:trPr>
          <w:trHeight w:val="643"/>
        </w:trPr>
        <w:tc>
          <w:tcPr>
            <w:tcW w:w="2066" w:type="dxa"/>
          </w:tcPr>
          <w:p w14:paraId="7BEAE0AD" w14:textId="77777777" w:rsidR="00D36E9D" w:rsidRPr="00F42E35" w:rsidRDefault="00EE23DA" w:rsidP="00F42E35">
            <w:pPr>
              <w:pStyle w:val="TableParagraph"/>
              <w:ind w:left="191" w:right="167"/>
              <w:jc w:val="center"/>
              <w:rPr>
                <w:sz w:val="24"/>
                <w:szCs w:val="24"/>
              </w:rPr>
            </w:pPr>
            <w:r w:rsidRPr="00F42E35">
              <w:rPr>
                <w:sz w:val="24"/>
                <w:szCs w:val="24"/>
              </w:rPr>
              <w:t>6.3</w:t>
            </w:r>
          </w:p>
        </w:tc>
        <w:tc>
          <w:tcPr>
            <w:tcW w:w="8396" w:type="dxa"/>
          </w:tcPr>
          <w:p w14:paraId="7CBA500B" w14:textId="77777777" w:rsidR="00D36E9D" w:rsidRPr="00F42E35" w:rsidRDefault="00EE23DA" w:rsidP="00F42E35">
            <w:pPr>
              <w:pStyle w:val="TableParagraph"/>
              <w:ind w:left="137" w:right="226"/>
              <w:rPr>
                <w:sz w:val="24"/>
                <w:szCs w:val="24"/>
                <w:lang w:val="ru-RU"/>
              </w:rPr>
            </w:pPr>
            <w:r w:rsidRPr="00F42E35">
              <w:rPr>
                <w:sz w:val="24"/>
                <w:szCs w:val="24"/>
                <w:lang w:val="ru-RU"/>
              </w:rPr>
              <w:t>Устно составлять текст из 3-5 предложений по сюжетным картинкам и на основе наблюдений</w:t>
            </w:r>
          </w:p>
        </w:tc>
      </w:tr>
    </w:tbl>
    <w:p w14:paraId="47B410A7" w14:textId="77777777" w:rsidR="00D36E9D" w:rsidRPr="00F42E35" w:rsidRDefault="00D36E9D" w:rsidP="00F42E35">
      <w:pPr>
        <w:pStyle w:val="a3"/>
        <w:spacing w:before="0"/>
        <w:rPr>
          <w:b/>
          <w:sz w:val="24"/>
          <w:szCs w:val="24"/>
          <w:lang w:val="ru-RU"/>
        </w:rPr>
      </w:pPr>
    </w:p>
    <w:p w14:paraId="61EFB6B9"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36</w:t>
      </w:r>
    </w:p>
    <w:p w14:paraId="4441D22A"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(1 класс)</w:t>
      </w:r>
    </w:p>
    <w:p w14:paraId="2C2871DF" w14:textId="77777777" w:rsidR="00D36E9D" w:rsidRPr="00F42E35" w:rsidRDefault="00D36E9D" w:rsidP="00F42E35">
      <w:pPr>
        <w:rPr>
          <w:sz w:val="24"/>
          <w:szCs w:val="24"/>
          <w:lang w:val="ru-RU"/>
        </w:rPr>
        <w:sectPr w:rsidR="00D36E9D" w:rsidRPr="00F42E35">
          <w:pgSz w:w="11910" w:h="16840"/>
          <w:pgMar w:top="100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2"/>
        <w:gridCol w:w="9054"/>
      </w:tblGrid>
      <w:tr w:rsidR="00D36E9D" w:rsidRPr="00F42E35" w14:paraId="01658698" w14:textId="77777777">
        <w:trPr>
          <w:trHeight w:val="322"/>
        </w:trPr>
        <w:tc>
          <w:tcPr>
            <w:tcW w:w="1412" w:type="dxa"/>
          </w:tcPr>
          <w:p w14:paraId="26A53EF8" w14:textId="77777777" w:rsidR="00D36E9D" w:rsidRPr="00F42E35" w:rsidRDefault="00EE23DA" w:rsidP="00F42E35">
            <w:pPr>
              <w:pStyle w:val="TableParagraph"/>
              <w:ind w:left="443" w:right="420"/>
              <w:jc w:val="center"/>
              <w:rPr>
                <w:sz w:val="24"/>
                <w:szCs w:val="24"/>
              </w:rPr>
            </w:pPr>
            <w:r w:rsidRPr="00F42E35">
              <w:rPr>
                <w:sz w:val="24"/>
                <w:szCs w:val="24"/>
              </w:rPr>
              <w:lastRenderedPageBreak/>
              <w:t>Код</w:t>
            </w:r>
          </w:p>
        </w:tc>
        <w:tc>
          <w:tcPr>
            <w:tcW w:w="9054" w:type="dxa"/>
          </w:tcPr>
          <w:p w14:paraId="2C6D8A75" w14:textId="77777777" w:rsidR="00D36E9D" w:rsidRPr="00F42E35" w:rsidRDefault="00EE23DA" w:rsidP="00F42E35">
            <w:pPr>
              <w:pStyle w:val="TableParagraph"/>
              <w:ind w:left="2462"/>
              <w:rPr>
                <w:sz w:val="24"/>
                <w:szCs w:val="24"/>
              </w:rPr>
            </w:pPr>
            <w:r w:rsidRPr="00F42E35">
              <w:rPr>
                <w:sz w:val="24"/>
                <w:szCs w:val="24"/>
              </w:rPr>
              <w:t>Проверяемый элемент содержания</w:t>
            </w:r>
          </w:p>
        </w:tc>
      </w:tr>
      <w:tr w:rsidR="00D36E9D" w:rsidRPr="00F42E35" w14:paraId="440702E7" w14:textId="77777777">
        <w:trPr>
          <w:trHeight w:val="321"/>
        </w:trPr>
        <w:tc>
          <w:tcPr>
            <w:tcW w:w="1412" w:type="dxa"/>
          </w:tcPr>
          <w:p w14:paraId="2EE931C3" w14:textId="77777777" w:rsidR="00D36E9D" w:rsidRPr="00F42E35" w:rsidRDefault="00EE23DA" w:rsidP="00F42E35">
            <w:pPr>
              <w:pStyle w:val="TableParagraph"/>
              <w:ind w:left="21"/>
              <w:jc w:val="center"/>
              <w:rPr>
                <w:sz w:val="24"/>
                <w:szCs w:val="24"/>
              </w:rPr>
            </w:pPr>
            <w:r w:rsidRPr="00F42E35">
              <w:rPr>
                <w:sz w:val="24"/>
                <w:szCs w:val="24"/>
              </w:rPr>
              <w:t>1</w:t>
            </w:r>
          </w:p>
        </w:tc>
        <w:tc>
          <w:tcPr>
            <w:tcW w:w="9054" w:type="dxa"/>
          </w:tcPr>
          <w:p w14:paraId="4326D6B0" w14:textId="77777777" w:rsidR="00D36E9D" w:rsidRPr="00F42E35" w:rsidRDefault="00EE23DA" w:rsidP="00F42E35">
            <w:pPr>
              <w:pStyle w:val="TableParagraph"/>
              <w:ind w:left="136"/>
              <w:rPr>
                <w:sz w:val="24"/>
                <w:szCs w:val="24"/>
              </w:rPr>
            </w:pPr>
            <w:r w:rsidRPr="00F42E35">
              <w:rPr>
                <w:sz w:val="24"/>
                <w:szCs w:val="24"/>
              </w:rPr>
              <w:t>Фонетика. Орфоэпия</w:t>
            </w:r>
          </w:p>
        </w:tc>
      </w:tr>
      <w:tr w:rsidR="00D36E9D" w:rsidRPr="00F42E35" w14:paraId="1B89DBA8" w14:textId="77777777">
        <w:trPr>
          <w:trHeight w:val="322"/>
        </w:trPr>
        <w:tc>
          <w:tcPr>
            <w:tcW w:w="1412" w:type="dxa"/>
          </w:tcPr>
          <w:p w14:paraId="5C073BB9" w14:textId="77777777" w:rsidR="00D36E9D" w:rsidRPr="00F42E35" w:rsidRDefault="00EE23DA" w:rsidP="00F42E35">
            <w:pPr>
              <w:pStyle w:val="TableParagraph"/>
              <w:ind w:left="444" w:right="420"/>
              <w:jc w:val="center"/>
              <w:rPr>
                <w:sz w:val="24"/>
                <w:szCs w:val="24"/>
              </w:rPr>
            </w:pPr>
            <w:r w:rsidRPr="00F42E35">
              <w:rPr>
                <w:sz w:val="24"/>
                <w:szCs w:val="24"/>
              </w:rPr>
              <w:t>1.1</w:t>
            </w:r>
          </w:p>
        </w:tc>
        <w:tc>
          <w:tcPr>
            <w:tcW w:w="9054" w:type="dxa"/>
          </w:tcPr>
          <w:p w14:paraId="1C8AFFF3" w14:textId="77777777" w:rsidR="00D36E9D" w:rsidRPr="00F42E35" w:rsidRDefault="00EE23DA" w:rsidP="00F42E35">
            <w:pPr>
              <w:pStyle w:val="TableParagraph"/>
              <w:rPr>
                <w:sz w:val="24"/>
                <w:szCs w:val="24"/>
              </w:rPr>
            </w:pPr>
            <w:r w:rsidRPr="00F42E35">
              <w:rPr>
                <w:sz w:val="24"/>
                <w:szCs w:val="24"/>
              </w:rPr>
              <w:t>Звуки речи</w:t>
            </w:r>
          </w:p>
        </w:tc>
      </w:tr>
      <w:tr w:rsidR="00D36E9D" w:rsidRPr="00B42DAB" w14:paraId="098C402B" w14:textId="77777777">
        <w:trPr>
          <w:trHeight w:val="642"/>
        </w:trPr>
        <w:tc>
          <w:tcPr>
            <w:tcW w:w="1412" w:type="dxa"/>
          </w:tcPr>
          <w:p w14:paraId="12BC6F5C" w14:textId="77777777" w:rsidR="00D36E9D" w:rsidRPr="00F42E35" w:rsidRDefault="00EE23DA" w:rsidP="00F42E35">
            <w:pPr>
              <w:pStyle w:val="TableParagraph"/>
              <w:ind w:left="444" w:right="420"/>
              <w:jc w:val="center"/>
              <w:rPr>
                <w:sz w:val="24"/>
                <w:szCs w:val="24"/>
              </w:rPr>
            </w:pPr>
            <w:r w:rsidRPr="00F42E35">
              <w:rPr>
                <w:sz w:val="24"/>
                <w:szCs w:val="24"/>
              </w:rPr>
              <w:t>1.2</w:t>
            </w:r>
          </w:p>
        </w:tc>
        <w:tc>
          <w:tcPr>
            <w:tcW w:w="9054" w:type="dxa"/>
          </w:tcPr>
          <w:p w14:paraId="6208E028" w14:textId="77777777" w:rsidR="00D36E9D" w:rsidRPr="00F42E35" w:rsidRDefault="00EE23DA" w:rsidP="00F42E35">
            <w:pPr>
              <w:pStyle w:val="TableParagraph"/>
              <w:ind w:left="136" w:right="276" w:firstLine="1"/>
              <w:rPr>
                <w:sz w:val="24"/>
                <w:szCs w:val="24"/>
                <w:lang w:val="ru-RU"/>
              </w:rPr>
            </w:pPr>
            <w:r w:rsidRPr="00F42E35">
              <w:rPr>
                <w:sz w:val="24"/>
                <w:szCs w:val="24"/>
                <w:lang w:val="ru-RU"/>
              </w:rPr>
              <w:t>Гласные и согласные звуки, их различение. Согласный звук [й'] и гласный звук [и]</w:t>
            </w:r>
          </w:p>
        </w:tc>
      </w:tr>
      <w:tr w:rsidR="00D36E9D" w:rsidRPr="00B42DAB" w14:paraId="5342228B" w14:textId="77777777">
        <w:trPr>
          <w:trHeight w:val="322"/>
        </w:trPr>
        <w:tc>
          <w:tcPr>
            <w:tcW w:w="1412" w:type="dxa"/>
          </w:tcPr>
          <w:p w14:paraId="648658BB" w14:textId="77777777" w:rsidR="00D36E9D" w:rsidRPr="00F42E35" w:rsidRDefault="00EE23DA" w:rsidP="00F42E35">
            <w:pPr>
              <w:pStyle w:val="TableParagraph"/>
              <w:ind w:left="444" w:right="420"/>
              <w:jc w:val="center"/>
              <w:rPr>
                <w:sz w:val="24"/>
                <w:szCs w:val="24"/>
              </w:rPr>
            </w:pPr>
            <w:r w:rsidRPr="00F42E35">
              <w:rPr>
                <w:sz w:val="24"/>
                <w:szCs w:val="24"/>
              </w:rPr>
              <w:t>1.3</w:t>
            </w:r>
          </w:p>
        </w:tc>
        <w:tc>
          <w:tcPr>
            <w:tcW w:w="9054" w:type="dxa"/>
          </w:tcPr>
          <w:p w14:paraId="1106F719" w14:textId="77777777" w:rsidR="00D36E9D" w:rsidRPr="00F42E35" w:rsidRDefault="00EE23DA" w:rsidP="00F42E35">
            <w:pPr>
              <w:pStyle w:val="TableParagraph"/>
              <w:rPr>
                <w:sz w:val="24"/>
                <w:szCs w:val="24"/>
                <w:lang w:val="ru-RU"/>
              </w:rPr>
            </w:pPr>
            <w:r w:rsidRPr="00F42E35">
              <w:rPr>
                <w:sz w:val="24"/>
                <w:szCs w:val="24"/>
                <w:lang w:val="ru-RU"/>
              </w:rPr>
              <w:t>Ударение в слове. Гласные ударные и безударные</w:t>
            </w:r>
          </w:p>
        </w:tc>
      </w:tr>
      <w:tr w:rsidR="00D36E9D" w:rsidRPr="00F42E35" w14:paraId="061AC997" w14:textId="77777777">
        <w:trPr>
          <w:trHeight w:val="641"/>
        </w:trPr>
        <w:tc>
          <w:tcPr>
            <w:tcW w:w="1412" w:type="dxa"/>
          </w:tcPr>
          <w:p w14:paraId="2B340BA2" w14:textId="77777777" w:rsidR="00D36E9D" w:rsidRPr="00F42E35" w:rsidRDefault="00EE23DA" w:rsidP="00F42E35">
            <w:pPr>
              <w:pStyle w:val="TableParagraph"/>
              <w:ind w:left="444" w:right="420"/>
              <w:jc w:val="center"/>
              <w:rPr>
                <w:sz w:val="24"/>
                <w:szCs w:val="24"/>
              </w:rPr>
            </w:pPr>
            <w:r w:rsidRPr="00F42E35">
              <w:rPr>
                <w:sz w:val="24"/>
                <w:szCs w:val="24"/>
              </w:rPr>
              <w:t>1.4</w:t>
            </w:r>
          </w:p>
        </w:tc>
        <w:tc>
          <w:tcPr>
            <w:tcW w:w="9054" w:type="dxa"/>
          </w:tcPr>
          <w:p w14:paraId="06AF173A" w14:textId="77777777" w:rsidR="00D36E9D" w:rsidRPr="00F42E35" w:rsidRDefault="00EE23DA" w:rsidP="00F42E35">
            <w:pPr>
              <w:pStyle w:val="TableParagraph"/>
              <w:ind w:left="136" w:firstLine="1"/>
              <w:rPr>
                <w:sz w:val="24"/>
                <w:szCs w:val="24"/>
              </w:rPr>
            </w:pPr>
            <w:r w:rsidRPr="00F42E35">
              <w:rPr>
                <w:sz w:val="24"/>
                <w:szCs w:val="24"/>
                <w:lang w:val="ru-RU"/>
              </w:rPr>
              <w:t xml:space="preserve">Твёрдые и мягкие согласные звуки, их различение. Звонкие и глухие согласные звуки, их различение. </w:t>
            </w:r>
            <w:r w:rsidRPr="00F42E35">
              <w:rPr>
                <w:sz w:val="24"/>
                <w:szCs w:val="24"/>
              </w:rPr>
              <w:t>Шипящие [ж], [ш], [ч'], [щ']</w:t>
            </w:r>
          </w:p>
        </w:tc>
      </w:tr>
      <w:tr w:rsidR="00D36E9D" w:rsidRPr="00B42DAB" w14:paraId="04AE5482" w14:textId="77777777">
        <w:trPr>
          <w:trHeight w:val="645"/>
        </w:trPr>
        <w:tc>
          <w:tcPr>
            <w:tcW w:w="1412" w:type="dxa"/>
          </w:tcPr>
          <w:p w14:paraId="4CB45E33" w14:textId="77777777" w:rsidR="00D36E9D" w:rsidRPr="00F42E35" w:rsidRDefault="00EE23DA" w:rsidP="00F42E35">
            <w:pPr>
              <w:pStyle w:val="TableParagraph"/>
              <w:ind w:left="444" w:right="420"/>
              <w:jc w:val="center"/>
              <w:rPr>
                <w:sz w:val="24"/>
                <w:szCs w:val="24"/>
              </w:rPr>
            </w:pPr>
            <w:r w:rsidRPr="00F42E35">
              <w:rPr>
                <w:sz w:val="24"/>
                <w:szCs w:val="24"/>
              </w:rPr>
              <w:t>1.5</w:t>
            </w:r>
          </w:p>
        </w:tc>
        <w:tc>
          <w:tcPr>
            <w:tcW w:w="9054" w:type="dxa"/>
          </w:tcPr>
          <w:p w14:paraId="3E8EBB25" w14:textId="77777777" w:rsidR="00D36E9D" w:rsidRPr="00F42E35" w:rsidRDefault="00EE23DA" w:rsidP="00F42E35">
            <w:pPr>
              <w:pStyle w:val="TableParagraph"/>
              <w:ind w:left="136" w:firstLine="1"/>
              <w:rPr>
                <w:sz w:val="24"/>
                <w:szCs w:val="24"/>
                <w:lang w:val="ru-RU"/>
              </w:rPr>
            </w:pPr>
            <w:r w:rsidRPr="00F42E35">
              <w:rPr>
                <w:sz w:val="24"/>
                <w:szCs w:val="24"/>
                <w:lang w:val="ru-RU"/>
              </w:rPr>
              <w:t>Слог. Количество слогов в слове. Ударный слог. Деление слов на слоги (простые случаи, без стечения согласных)</w:t>
            </w:r>
          </w:p>
        </w:tc>
      </w:tr>
      <w:tr w:rsidR="00D36E9D" w:rsidRPr="00B42DAB" w14:paraId="17729B97" w14:textId="77777777">
        <w:trPr>
          <w:trHeight w:val="965"/>
        </w:trPr>
        <w:tc>
          <w:tcPr>
            <w:tcW w:w="1412" w:type="dxa"/>
          </w:tcPr>
          <w:p w14:paraId="2EECBF71" w14:textId="77777777" w:rsidR="00D36E9D" w:rsidRPr="00F42E35" w:rsidRDefault="00EE23DA" w:rsidP="00F42E35">
            <w:pPr>
              <w:pStyle w:val="TableParagraph"/>
              <w:ind w:left="444" w:right="420"/>
              <w:jc w:val="center"/>
              <w:rPr>
                <w:sz w:val="24"/>
                <w:szCs w:val="24"/>
              </w:rPr>
            </w:pPr>
            <w:r w:rsidRPr="00F42E35">
              <w:rPr>
                <w:sz w:val="24"/>
                <w:szCs w:val="24"/>
              </w:rPr>
              <w:t>1.6</w:t>
            </w:r>
          </w:p>
        </w:tc>
        <w:tc>
          <w:tcPr>
            <w:tcW w:w="9054" w:type="dxa"/>
          </w:tcPr>
          <w:p w14:paraId="4B791F14" w14:textId="77777777" w:rsidR="00D36E9D" w:rsidRPr="00F42E35" w:rsidRDefault="00EE23DA" w:rsidP="00F42E35">
            <w:pPr>
              <w:pStyle w:val="TableParagraph"/>
              <w:ind w:left="136" w:firstLine="1"/>
              <w:rPr>
                <w:sz w:val="24"/>
                <w:szCs w:val="24"/>
                <w:lang w:val="ru-RU"/>
              </w:rPr>
            </w:pPr>
            <w:r w:rsidRPr="00F42E35">
              <w:rPr>
                <w:sz w:val="24"/>
                <w:szCs w:val="24"/>
                <w:lang w:val="ru-RU"/>
              </w:rPr>
              <w:t>Произношение звуков и сочетаний звуков, ударение в словах в соответствии с нормами современного русского литературного языка (на</w:t>
            </w:r>
          </w:p>
          <w:p w14:paraId="00AA119E" w14:textId="77777777" w:rsidR="00D36E9D" w:rsidRPr="00F42E35" w:rsidRDefault="00EE23DA" w:rsidP="00F42E35">
            <w:pPr>
              <w:pStyle w:val="TableParagraph"/>
              <w:ind w:left="136"/>
              <w:rPr>
                <w:sz w:val="24"/>
                <w:szCs w:val="24"/>
                <w:lang w:val="ru-RU"/>
              </w:rPr>
            </w:pPr>
            <w:r w:rsidRPr="00F42E35">
              <w:rPr>
                <w:sz w:val="24"/>
                <w:szCs w:val="24"/>
                <w:lang w:val="ru-RU"/>
              </w:rPr>
              <w:t>ограниченном перечне слов, отрабатываемом в учебнике)</w:t>
            </w:r>
          </w:p>
        </w:tc>
      </w:tr>
      <w:tr w:rsidR="00D36E9D" w:rsidRPr="00F42E35" w14:paraId="1727923C" w14:textId="77777777">
        <w:trPr>
          <w:trHeight w:val="320"/>
        </w:trPr>
        <w:tc>
          <w:tcPr>
            <w:tcW w:w="1412" w:type="dxa"/>
          </w:tcPr>
          <w:p w14:paraId="22C7A462" w14:textId="77777777" w:rsidR="00D36E9D" w:rsidRPr="00F42E35" w:rsidRDefault="00EE23DA" w:rsidP="00F42E35">
            <w:pPr>
              <w:pStyle w:val="TableParagraph"/>
              <w:ind w:left="21"/>
              <w:jc w:val="center"/>
              <w:rPr>
                <w:sz w:val="24"/>
                <w:szCs w:val="24"/>
              </w:rPr>
            </w:pPr>
            <w:r w:rsidRPr="00F42E35">
              <w:rPr>
                <w:sz w:val="24"/>
                <w:szCs w:val="24"/>
              </w:rPr>
              <w:t>2</w:t>
            </w:r>
          </w:p>
        </w:tc>
        <w:tc>
          <w:tcPr>
            <w:tcW w:w="9054" w:type="dxa"/>
          </w:tcPr>
          <w:p w14:paraId="5FFA0F3D" w14:textId="77777777" w:rsidR="00D36E9D" w:rsidRPr="00F42E35" w:rsidRDefault="00EE23DA" w:rsidP="00F42E35">
            <w:pPr>
              <w:pStyle w:val="TableParagraph"/>
              <w:ind w:left="136"/>
              <w:rPr>
                <w:sz w:val="24"/>
                <w:szCs w:val="24"/>
              </w:rPr>
            </w:pPr>
            <w:r w:rsidRPr="00F42E35">
              <w:rPr>
                <w:sz w:val="24"/>
                <w:szCs w:val="24"/>
              </w:rPr>
              <w:t>Графика</w:t>
            </w:r>
          </w:p>
        </w:tc>
      </w:tr>
      <w:tr w:rsidR="00D36E9D" w:rsidRPr="00B42DAB" w14:paraId="6B129778" w14:textId="77777777">
        <w:trPr>
          <w:trHeight w:val="321"/>
        </w:trPr>
        <w:tc>
          <w:tcPr>
            <w:tcW w:w="1412" w:type="dxa"/>
          </w:tcPr>
          <w:p w14:paraId="6421B55A" w14:textId="77777777" w:rsidR="00D36E9D" w:rsidRPr="00F42E35" w:rsidRDefault="00EE23DA" w:rsidP="00F42E35">
            <w:pPr>
              <w:pStyle w:val="TableParagraph"/>
              <w:ind w:left="444" w:right="420"/>
              <w:jc w:val="center"/>
              <w:rPr>
                <w:sz w:val="24"/>
                <w:szCs w:val="24"/>
              </w:rPr>
            </w:pPr>
            <w:r w:rsidRPr="00F42E35">
              <w:rPr>
                <w:sz w:val="24"/>
                <w:szCs w:val="24"/>
              </w:rPr>
              <w:t>2.1</w:t>
            </w:r>
          </w:p>
        </w:tc>
        <w:tc>
          <w:tcPr>
            <w:tcW w:w="9054" w:type="dxa"/>
          </w:tcPr>
          <w:p w14:paraId="7C372851" w14:textId="77777777" w:rsidR="00D36E9D" w:rsidRPr="00F42E35" w:rsidRDefault="00EE23DA" w:rsidP="00F42E35">
            <w:pPr>
              <w:pStyle w:val="TableParagraph"/>
              <w:rPr>
                <w:sz w:val="24"/>
                <w:szCs w:val="24"/>
                <w:lang w:val="ru-RU"/>
              </w:rPr>
            </w:pPr>
            <w:r w:rsidRPr="00F42E35">
              <w:rPr>
                <w:sz w:val="24"/>
                <w:szCs w:val="24"/>
                <w:lang w:val="ru-RU"/>
              </w:rPr>
              <w:t>Звук и буква. Различение звуков и букв</w:t>
            </w:r>
          </w:p>
        </w:tc>
      </w:tr>
      <w:tr w:rsidR="00D36E9D" w:rsidRPr="00B42DAB" w14:paraId="6AB2CADA" w14:textId="77777777">
        <w:trPr>
          <w:trHeight w:val="644"/>
        </w:trPr>
        <w:tc>
          <w:tcPr>
            <w:tcW w:w="1412" w:type="dxa"/>
          </w:tcPr>
          <w:p w14:paraId="4349D419" w14:textId="77777777" w:rsidR="00D36E9D" w:rsidRPr="00F42E35" w:rsidRDefault="00EE23DA" w:rsidP="00F42E35">
            <w:pPr>
              <w:pStyle w:val="TableParagraph"/>
              <w:ind w:left="444" w:right="420"/>
              <w:jc w:val="center"/>
              <w:rPr>
                <w:sz w:val="24"/>
                <w:szCs w:val="24"/>
              </w:rPr>
            </w:pPr>
            <w:r w:rsidRPr="00F42E35">
              <w:rPr>
                <w:sz w:val="24"/>
                <w:szCs w:val="24"/>
              </w:rPr>
              <w:t>2.2</w:t>
            </w:r>
          </w:p>
        </w:tc>
        <w:tc>
          <w:tcPr>
            <w:tcW w:w="9054" w:type="dxa"/>
          </w:tcPr>
          <w:p w14:paraId="025AA684" w14:textId="77777777" w:rsidR="00D36E9D" w:rsidRPr="00F42E35" w:rsidRDefault="00EE23DA" w:rsidP="00F42E35">
            <w:pPr>
              <w:pStyle w:val="TableParagraph"/>
              <w:ind w:left="136" w:right="276" w:firstLine="1"/>
              <w:rPr>
                <w:i/>
                <w:sz w:val="24"/>
                <w:szCs w:val="24"/>
                <w:lang w:val="ru-RU"/>
              </w:rPr>
            </w:pPr>
            <w:r w:rsidRPr="00F42E35">
              <w:rPr>
                <w:sz w:val="24"/>
                <w:szCs w:val="24"/>
                <w:lang w:val="ru-RU"/>
              </w:rPr>
              <w:t xml:space="preserve">Обозначение на письме твёрдости согласных звуков буквами </w:t>
            </w:r>
            <w:r w:rsidRPr="00F42E35">
              <w:rPr>
                <w:i/>
                <w:sz w:val="24"/>
                <w:szCs w:val="24"/>
                <w:lang w:val="ru-RU"/>
              </w:rPr>
              <w:t xml:space="preserve">а, о, у, ы, э; </w:t>
            </w:r>
            <w:r w:rsidRPr="00F42E35">
              <w:rPr>
                <w:sz w:val="24"/>
                <w:szCs w:val="24"/>
                <w:lang w:val="ru-RU"/>
              </w:rPr>
              <w:t xml:space="preserve">слова с буквой </w:t>
            </w:r>
            <w:r w:rsidRPr="00F42E35">
              <w:rPr>
                <w:i/>
                <w:sz w:val="24"/>
                <w:szCs w:val="24"/>
                <w:lang w:val="ru-RU"/>
              </w:rPr>
              <w:t>э</w:t>
            </w:r>
          </w:p>
        </w:tc>
      </w:tr>
      <w:tr w:rsidR="00D36E9D" w:rsidRPr="00B42DAB" w14:paraId="08CF86E7" w14:textId="77777777">
        <w:trPr>
          <w:trHeight w:val="641"/>
        </w:trPr>
        <w:tc>
          <w:tcPr>
            <w:tcW w:w="1412" w:type="dxa"/>
          </w:tcPr>
          <w:p w14:paraId="681CF02D" w14:textId="77777777" w:rsidR="00D36E9D" w:rsidRPr="00F42E35" w:rsidRDefault="00EE23DA" w:rsidP="00F42E35">
            <w:pPr>
              <w:pStyle w:val="TableParagraph"/>
              <w:ind w:left="444" w:right="420"/>
              <w:jc w:val="center"/>
              <w:rPr>
                <w:sz w:val="24"/>
                <w:szCs w:val="24"/>
              </w:rPr>
            </w:pPr>
            <w:r w:rsidRPr="00F42E35">
              <w:rPr>
                <w:sz w:val="24"/>
                <w:szCs w:val="24"/>
              </w:rPr>
              <w:t>2.3</w:t>
            </w:r>
          </w:p>
        </w:tc>
        <w:tc>
          <w:tcPr>
            <w:tcW w:w="9054" w:type="dxa"/>
          </w:tcPr>
          <w:p w14:paraId="3936DD2B" w14:textId="77777777" w:rsidR="00D36E9D" w:rsidRPr="00F42E35" w:rsidRDefault="00EE23DA" w:rsidP="00F42E35">
            <w:pPr>
              <w:pStyle w:val="TableParagraph"/>
              <w:ind w:left="136" w:firstLine="1"/>
              <w:rPr>
                <w:i/>
                <w:sz w:val="24"/>
                <w:szCs w:val="24"/>
                <w:lang w:val="ru-RU"/>
              </w:rPr>
            </w:pPr>
            <w:r w:rsidRPr="00F42E35">
              <w:rPr>
                <w:sz w:val="24"/>
                <w:szCs w:val="24"/>
                <w:lang w:val="ru-RU"/>
              </w:rPr>
              <w:t xml:space="preserve">Обозначение на письме мягкости согласных звуков буквами </w:t>
            </w:r>
            <w:r w:rsidRPr="00F42E35">
              <w:rPr>
                <w:i/>
                <w:sz w:val="24"/>
                <w:szCs w:val="24"/>
                <w:lang w:val="ru-RU"/>
              </w:rPr>
              <w:t>е, ё, ю, я, и</w:t>
            </w:r>
            <w:r w:rsidRPr="00F42E35">
              <w:rPr>
                <w:sz w:val="24"/>
                <w:szCs w:val="24"/>
                <w:lang w:val="ru-RU"/>
              </w:rPr>
              <w:t xml:space="preserve">. Функции букв </w:t>
            </w:r>
            <w:r w:rsidRPr="00F42E35">
              <w:rPr>
                <w:i/>
                <w:sz w:val="24"/>
                <w:szCs w:val="24"/>
                <w:lang w:val="ru-RU"/>
              </w:rPr>
              <w:t>е, ё, ю, я</w:t>
            </w:r>
          </w:p>
        </w:tc>
      </w:tr>
      <w:tr w:rsidR="00D36E9D" w:rsidRPr="00B42DAB" w14:paraId="3E849D34" w14:textId="77777777">
        <w:trPr>
          <w:trHeight w:val="645"/>
        </w:trPr>
        <w:tc>
          <w:tcPr>
            <w:tcW w:w="1412" w:type="dxa"/>
          </w:tcPr>
          <w:p w14:paraId="1C76FBF3" w14:textId="77777777" w:rsidR="00D36E9D" w:rsidRPr="00F42E35" w:rsidRDefault="00EE23DA" w:rsidP="00F42E35">
            <w:pPr>
              <w:pStyle w:val="TableParagraph"/>
              <w:ind w:left="444" w:right="420"/>
              <w:jc w:val="center"/>
              <w:rPr>
                <w:sz w:val="24"/>
                <w:szCs w:val="24"/>
              </w:rPr>
            </w:pPr>
            <w:r w:rsidRPr="00F42E35">
              <w:rPr>
                <w:sz w:val="24"/>
                <w:szCs w:val="24"/>
              </w:rPr>
              <w:t>2.4</w:t>
            </w:r>
          </w:p>
        </w:tc>
        <w:tc>
          <w:tcPr>
            <w:tcW w:w="9054" w:type="dxa"/>
          </w:tcPr>
          <w:p w14:paraId="1BAC5D51" w14:textId="77777777" w:rsidR="00D36E9D" w:rsidRPr="00F42E35" w:rsidRDefault="00EE23DA" w:rsidP="00F42E35">
            <w:pPr>
              <w:pStyle w:val="TableParagraph"/>
              <w:ind w:left="136" w:right="276" w:firstLine="1"/>
              <w:rPr>
                <w:sz w:val="24"/>
                <w:szCs w:val="24"/>
                <w:lang w:val="ru-RU"/>
              </w:rPr>
            </w:pPr>
            <w:r w:rsidRPr="00F42E35">
              <w:rPr>
                <w:sz w:val="24"/>
                <w:szCs w:val="24"/>
                <w:lang w:val="ru-RU"/>
              </w:rPr>
              <w:t>Мягкий знак как показатель мягкости предшествующего согласного звука в конце слова</w:t>
            </w:r>
          </w:p>
        </w:tc>
      </w:tr>
      <w:tr w:rsidR="00D36E9D" w:rsidRPr="00B42DAB" w14:paraId="545A8BD0" w14:textId="77777777">
        <w:trPr>
          <w:trHeight w:val="645"/>
        </w:trPr>
        <w:tc>
          <w:tcPr>
            <w:tcW w:w="1412" w:type="dxa"/>
          </w:tcPr>
          <w:p w14:paraId="008FB740" w14:textId="77777777" w:rsidR="00D36E9D" w:rsidRPr="00F42E35" w:rsidRDefault="00EE23DA" w:rsidP="00F42E35">
            <w:pPr>
              <w:pStyle w:val="TableParagraph"/>
              <w:ind w:left="444" w:right="420"/>
              <w:jc w:val="center"/>
              <w:rPr>
                <w:sz w:val="24"/>
                <w:szCs w:val="24"/>
              </w:rPr>
            </w:pPr>
            <w:r w:rsidRPr="00F42E35">
              <w:rPr>
                <w:sz w:val="24"/>
                <w:szCs w:val="24"/>
              </w:rPr>
              <w:t>2.5</w:t>
            </w:r>
          </w:p>
        </w:tc>
        <w:tc>
          <w:tcPr>
            <w:tcW w:w="9054" w:type="dxa"/>
          </w:tcPr>
          <w:p w14:paraId="2475C02F" w14:textId="77777777" w:rsidR="00D36E9D" w:rsidRPr="00F42E35" w:rsidRDefault="00EE23DA" w:rsidP="00F42E35">
            <w:pPr>
              <w:pStyle w:val="TableParagraph"/>
              <w:ind w:left="136" w:firstLine="1"/>
              <w:rPr>
                <w:sz w:val="24"/>
                <w:szCs w:val="24"/>
                <w:lang w:val="ru-RU"/>
              </w:rPr>
            </w:pPr>
            <w:r w:rsidRPr="00F42E35">
              <w:rPr>
                <w:sz w:val="24"/>
                <w:szCs w:val="24"/>
                <w:lang w:val="ru-RU"/>
              </w:rPr>
              <w:t>Установление соотношения звукового и буквенного состава слова в словах типа стол, конь</w:t>
            </w:r>
          </w:p>
        </w:tc>
      </w:tr>
      <w:tr w:rsidR="00D36E9D" w:rsidRPr="00B42DAB" w14:paraId="00043E66" w14:textId="77777777">
        <w:trPr>
          <w:trHeight w:val="643"/>
        </w:trPr>
        <w:tc>
          <w:tcPr>
            <w:tcW w:w="1412" w:type="dxa"/>
          </w:tcPr>
          <w:p w14:paraId="30B28D82" w14:textId="77777777" w:rsidR="00D36E9D" w:rsidRPr="00F42E35" w:rsidRDefault="00EE23DA" w:rsidP="00F42E35">
            <w:pPr>
              <w:pStyle w:val="TableParagraph"/>
              <w:ind w:left="444" w:right="420"/>
              <w:jc w:val="center"/>
              <w:rPr>
                <w:sz w:val="24"/>
                <w:szCs w:val="24"/>
              </w:rPr>
            </w:pPr>
            <w:r w:rsidRPr="00F42E35">
              <w:rPr>
                <w:sz w:val="24"/>
                <w:szCs w:val="24"/>
              </w:rPr>
              <w:t>2.6</w:t>
            </w:r>
          </w:p>
        </w:tc>
        <w:tc>
          <w:tcPr>
            <w:tcW w:w="9054" w:type="dxa"/>
          </w:tcPr>
          <w:p w14:paraId="4CEB756A" w14:textId="77777777" w:rsidR="00D36E9D" w:rsidRPr="00F42E35" w:rsidRDefault="00EE23DA" w:rsidP="00F42E35">
            <w:pPr>
              <w:pStyle w:val="TableParagraph"/>
              <w:ind w:left="136" w:firstLine="1"/>
              <w:rPr>
                <w:sz w:val="24"/>
                <w:szCs w:val="24"/>
                <w:lang w:val="ru-RU"/>
              </w:rPr>
            </w:pPr>
            <w:r w:rsidRPr="00F42E35">
              <w:rPr>
                <w:sz w:val="24"/>
                <w:szCs w:val="24"/>
                <w:lang w:val="ru-RU"/>
              </w:rPr>
              <w:t>Небуквенные графические средства: пробел между словами, знак переноса</w:t>
            </w:r>
          </w:p>
        </w:tc>
      </w:tr>
      <w:tr w:rsidR="00D36E9D" w:rsidRPr="00B42DAB" w14:paraId="10B7670B" w14:textId="77777777">
        <w:trPr>
          <w:trHeight w:val="322"/>
        </w:trPr>
        <w:tc>
          <w:tcPr>
            <w:tcW w:w="1412" w:type="dxa"/>
          </w:tcPr>
          <w:p w14:paraId="3DDA8F32" w14:textId="77777777" w:rsidR="00D36E9D" w:rsidRPr="00F42E35" w:rsidRDefault="00EE23DA" w:rsidP="00F42E35">
            <w:pPr>
              <w:pStyle w:val="TableParagraph"/>
              <w:ind w:left="444" w:right="420"/>
              <w:jc w:val="center"/>
              <w:rPr>
                <w:sz w:val="24"/>
                <w:szCs w:val="24"/>
              </w:rPr>
            </w:pPr>
            <w:r w:rsidRPr="00F42E35">
              <w:rPr>
                <w:sz w:val="24"/>
                <w:szCs w:val="24"/>
              </w:rPr>
              <w:t>2.7</w:t>
            </w:r>
          </w:p>
        </w:tc>
        <w:tc>
          <w:tcPr>
            <w:tcW w:w="9054" w:type="dxa"/>
          </w:tcPr>
          <w:p w14:paraId="04B4373A" w14:textId="77777777" w:rsidR="00D36E9D" w:rsidRPr="00F42E35" w:rsidRDefault="00EE23DA" w:rsidP="00F42E35">
            <w:pPr>
              <w:pStyle w:val="TableParagraph"/>
              <w:rPr>
                <w:sz w:val="24"/>
                <w:szCs w:val="24"/>
                <w:lang w:val="ru-RU"/>
              </w:rPr>
            </w:pPr>
            <w:r w:rsidRPr="00F42E35">
              <w:rPr>
                <w:sz w:val="24"/>
                <w:szCs w:val="24"/>
                <w:lang w:val="ru-RU"/>
              </w:rPr>
              <w:t>Русский алфавит: правильное название букв, их последовательность</w:t>
            </w:r>
          </w:p>
        </w:tc>
      </w:tr>
      <w:tr w:rsidR="00D36E9D" w:rsidRPr="00B42DAB" w14:paraId="069ACD9D" w14:textId="77777777">
        <w:trPr>
          <w:trHeight w:val="318"/>
        </w:trPr>
        <w:tc>
          <w:tcPr>
            <w:tcW w:w="1412" w:type="dxa"/>
          </w:tcPr>
          <w:p w14:paraId="66F8C299" w14:textId="77777777" w:rsidR="00D36E9D" w:rsidRPr="00F42E35" w:rsidRDefault="00EE23DA" w:rsidP="00F42E35">
            <w:pPr>
              <w:pStyle w:val="TableParagraph"/>
              <w:ind w:left="444" w:right="420"/>
              <w:jc w:val="center"/>
              <w:rPr>
                <w:sz w:val="24"/>
                <w:szCs w:val="24"/>
              </w:rPr>
            </w:pPr>
            <w:r w:rsidRPr="00F42E35">
              <w:rPr>
                <w:sz w:val="24"/>
                <w:szCs w:val="24"/>
              </w:rPr>
              <w:t>2.8</w:t>
            </w:r>
          </w:p>
        </w:tc>
        <w:tc>
          <w:tcPr>
            <w:tcW w:w="9054" w:type="dxa"/>
          </w:tcPr>
          <w:p w14:paraId="704E4ADC" w14:textId="77777777" w:rsidR="00D36E9D" w:rsidRPr="00F42E35" w:rsidRDefault="00EE23DA" w:rsidP="00F42E35">
            <w:pPr>
              <w:pStyle w:val="TableParagraph"/>
              <w:rPr>
                <w:sz w:val="24"/>
                <w:szCs w:val="24"/>
                <w:lang w:val="ru-RU"/>
              </w:rPr>
            </w:pPr>
            <w:r w:rsidRPr="00F42E35">
              <w:rPr>
                <w:sz w:val="24"/>
                <w:szCs w:val="24"/>
                <w:lang w:val="ru-RU"/>
              </w:rPr>
              <w:t>Использование алфавита для упорядочения списка слов</w:t>
            </w:r>
          </w:p>
        </w:tc>
      </w:tr>
      <w:tr w:rsidR="00D36E9D" w:rsidRPr="00F42E35" w14:paraId="13342C84" w14:textId="77777777">
        <w:trPr>
          <w:trHeight w:val="321"/>
        </w:trPr>
        <w:tc>
          <w:tcPr>
            <w:tcW w:w="1412" w:type="dxa"/>
          </w:tcPr>
          <w:p w14:paraId="7BCEC4E4" w14:textId="77777777" w:rsidR="00D36E9D" w:rsidRPr="00F42E35" w:rsidRDefault="00EE23DA" w:rsidP="00F42E35">
            <w:pPr>
              <w:pStyle w:val="TableParagraph"/>
              <w:ind w:left="21"/>
              <w:jc w:val="center"/>
              <w:rPr>
                <w:sz w:val="24"/>
                <w:szCs w:val="24"/>
              </w:rPr>
            </w:pPr>
            <w:r w:rsidRPr="00F42E35">
              <w:rPr>
                <w:sz w:val="24"/>
                <w:szCs w:val="24"/>
              </w:rPr>
              <w:t>3</w:t>
            </w:r>
          </w:p>
        </w:tc>
        <w:tc>
          <w:tcPr>
            <w:tcW w:w="9054" w:type="dxa"/>
          </w:tcPr>
          <w:p w14:paraId="46645C42" w14:textId="77777777" w:rsidR="00D36E9D" w:rsidRPr="00F42E35" w:rsidRDefault="00EE23DA" w:rsidP="00F42E35">
            <w:pPr>
              <w:pStyle w:val="TableParagraph"/>
              <w:ind w:left="136"/>
              <w:rPr>
                <w:sz w:val="24"/>
                <w:szCs w:val="24"/>
              </w:rPr>
            </w:pPr>
            <w:r w:rsidRPr="00F42E35">
              <w:rPr>
                <w:sz w:val="24"/>
                <w:szCs w:val="24"/>
              </w:rPr>
              <w:t>Лексика</w:t>
            </w:r>
          </w:p>
        </w:tc>
      </w:tr>
      <w:tr w:rsidR="00D36E9D" w:rsidRPr="00B42DAB" w14:paraId="30DB9BFC" w14:textId="77777777">
        <w:trPr>
          <w:trHeight w:val="322"/>
        </w:trPr>
        <w:tc>
          <w:tcPr>
            <w:tcW w:w="1412" w:type="dxa"/>
          </w:tcPr>
          <w:p w14:paraId="539C83F1" w14:textId="77777777" w:rsidR="00D36E9D" w:rsidRPr="00F42E35" w:rsidRDefault="00EE23DA" w:rsidP="00F42E35">
            <w:pPr>
              <w:pStyle w:val="TableParagraph"/>
              <w:ind w:left="444" w:right="420"/>
              <w:jc w:val="center"/>
              <w:rPr>
                <w:sz w:val="24"/>
                <w:szCs w:val="24"/>
              </w:rPr>
            </w:pPr>
            <w:r w:rsidRPr="00F42E35">
              <w:rPr>
                <w:sz w:val="24"/>
                <w:szCs w:val="24"/>
              </w:rPr>
              <w:t>3.1</w:t>
            </w:r>
          </w:p>
        </w:tc>
        <w:tc>
          <w:tcPr>
            <w:tcW w:w="9054" w:type="dxa"/>
          </w:tcPr>
          <w:p w14:paraId="367E9309" w14:textId="77777777" w:rsidR="00D36E9D" w:rsidRPr="00F42E35" w:rsidRDefault="00EE23DA" w:rsidP="00F42E35">
            <w:pPr>
              <w:pStyle w:val="TableParagraph"/>
              <w:rPr>
                <w:sz w:val="24"/>
                <w:szCs w:val="24"/>
                <w:lang w:val="ru-RU"/>
              </w:rPr>
            </w:pPr>
            <w:r w:rsidRPr="00F42E35">
              <w:rPr>
                <w:sz w:val="24"/>
                <w:szCs w:val="24"/>
                <w:lang w:val="ru-RU"/>
              </w:rPr>
              <w:t>Слово как единица языка (ознакомление)</w:t>
            </w:r>
          </w:p>
        </w:tc>
      </w:tr>
      <w:tr w:rsidR="00D36E9D" w:rsidRPr="00B42DAB" w14:paraId="0264F35F" w14:textId="77777777">
        <w:trPr>
          <w:trHeight w:val="643"/>
        </w:trPr>
        <w:tc>
          <w:tcPr>
            <w:tcW w:w="1412" w:type="dxa"/>
          </w:tcPr>
          <w:p w14:paraId="73FBD29C" w14:textId="77777777" w:rsidR="00D36E9D" w:rsidRPr="00F42E35" w:rsidRDefault="00EE23DA" w:rsidP="00F42E35">
            <w:pPr>
              <w:pStyle w:val="TableParagraph"/>
              <w:ind w:left="444" w:right="420"/>
              <w:jc w:val="center"/>
              <w:rPr>
                <w:sz w:val="24"/>
                <w:szCs w:val="24"/>
              </w:rPr>
            </w:pPr>
            <w:r w:rsidRPr="00F42E35">
              <w:rPr>
                <w:sz w:val="24"/>
                <w:szCs w:val="24"/>
              </w:rPr>
              <w:t>3.2</w:t>
            </w:r>
          </w:p>
        </w:tc>
        <w:tc>
          <w:tcPr>
            <w:tcW w:w="9054" w:type="dxa"/>
          </w:tcPr>
          <w:p w14:paraId="1ECB9021" w14:textId="77777777" w:rsidR="00D36E9D" w:rsidRPr="00F42E35" w:rsidRDefault="00EE23DA" w:rsidP="00F42E35">
            <w:pPr>
              <w:pStyle w:val="TableParagraph"/>
              <w:ind w:left="136" w:firstLine="1"/>
              <w:rPr>
                <w:sz w:val="24"/>
                <w:szCs w:val="24"/>
                <w:lang w:val="ru-RU"/>
              </w:rPr>
            </w:pPr>
            <w:r w:rsidRPr="00F42E35">
              <w:rPr>
                <w:sz w:val="24"/>
                <w:szCs w:val="24"/>
                <w:lang w:val="ru-RU"/>
              </w:rPr>
              <w:t>Слово как название предмета, признака предмета, действия предмета (ознакомление)</w:t>
            </w:r>
          </w:p>
        </w:tc>
      </w:tr>
      <w:tr w:rsidR="00D36E9D" w:rsidRPr="00B42DAB" w14:paraId="4AA75040" w14:textId="77777777">
        <w:trPr>
          <w:trHeight w:val="322"/>
        </w:trPr>
        <w:tc>
          <w:tcPr>
            <w:tcW w:w="1412" w:type="dxa"/>
          </w:tcPr>
          <w:p w14:paraId="75D92B85" w14:textId="77777777" w:rsidR="00D36E9D" w:rsidRPr="00F42E35" w:rsidRDefault="00EE23DA" w:rsidP="00F42E35">
            <w:pPr>
              <w:pStyle w:val="TableParagraph"/>
              <w:ind w:left="444" w:right="420"/>
              <w:jc w:val="center"/>
              <w:rPr>
                <w:sz w:val="24"/>
                <w:szCs w:val="24"/>
              </w:rPr>
            </w:pPr>
            <w:r w:rsidRPr="00F42E35">
              <w:rPr>
                <w:sz w:val="24"/>
                <w:szCs w:val="24"/>
              </w:rPr>
              <w:t>3.3</w:t>
            </w:r>
          </w:p>
        </w:tc>
        <w:tc>
          <w:tcPr>
            <w:tcW w:w="9054" w:type="dxa"/>
          </w:tcPr>
          <w:p w14:paraId="27678D5F" w14:textId="77777777" w:rsidR="00D36E9D" w:rsidRPr="00F42E35" w:rsidRDefault="00EE23DA" w:rsidP="00F42E35">
            <w:pPr>
              <w:pStyle w:val="TableParagraph"/>
              <w:rPr>
                <w:sz w:val="24"/>
                <w:szCs w:val="24"/>
                <w:lang w:val="ru-RU"/>
              </w:rPr>
            </w:pPr>
            <w:r w:rsidRPr="00F42E35">
              <w:rPr>
                <w:sz w:val="24"/>
                <w:szCs w:val="24"/>
                <w:lang w:val="ru-RU"/>
              </w:rPr>
              <w:t>Выявление слов, значение которых требует уточнения</w:t>
            </w:r>
          </w:p>
        </w:tc>
      </w:tr>
      <w:tr w:rsidR="00D36E9D" w:rsidRPr="00F42E35" w14:paraId="4831DACA" w14:textId="77777777">
        <w:trPr>
          <w:trHeight w:val="319"/>
        </w:trPr>
        <w:tc>
          <w:tcPr>
            <w:tcW w:w="1412" w:type="dxa"/>
          </w:tcPr>
          <w:p w14:paraId="0FBE7FD2" w14:textId="77777777" w:rsidR="00D36E9D" w:rsidRPr="00F42E35" w:rsidRDefault="00EE23DA" w:rsidP="00F42E35">
            <w:pPr>
              <w:pStyle w:val="TableParagraph"/>
              <w:ind w:left="21"/>
              <w:jc w:val="center"/>
              <w:rPr>
                <w:sz w:val="24"/>
                <w:szCs w:val="24"/>
              </w:rPr>
            </w:pPr>
            <w:r w:rsidRPr="00F42E35">
              <w:rPr>
                <w:sz w:val="24"/>
                <w:szCs w:val="24"/>
              </w:rPr>
              <w:t>4</w:t>
            </w:r>
          </w:p>
        </w:tc>
        <w:tc>
          <w:tcPr>
            <w:tcW w:w="9054" w:type="dxa"/>
          </w:tcPr>
          <w:p w14:paraId="1A3A433A" w14:textId="77777777" w:rsidR="00D36E9D" w:rsidRPr="00F42E35" w:rsidRDefault="00EE23DA" w:rsidP="00F42E35">
            <w:pPr>
              <w:pStyle w:val="TableParagraph"/>
              <w:ind w:left="136"/>
              <w:rPr>
                <w:sz w:val="24"/>
                <w:szCs w:val="24"/>
              </w:rPr>
            </w:pPr>
            <w:r w:rsidRPr="00F42E35">
              <w:rPr>
                <w:sz w:val="24"/>
                <w:szCs w:val="24"/>
              </w:rPr>
              <w:t>Синтаксис</w:t>
            </w:r>
          </w:p>
        </w:tc>
      </w:tr>
      <w:tr w:rsidR="00D36E9D" w:rsidRPr="00B42DAB" w14:paraId="1D5DE9E4" w14:textId="77777777">
        <w:trPr>
          <w:trHeight w:val="323"/>
        </w:trPr>
        <w:tc>
          <w:tcPr>
            <w:tcW w:w="1412" w:type="dxa"/>
          </w:tcPr>
          <w:p w14:paraId="3BA3659A" w14:textId="77777777" w:rsidR="00D36E9D" w:rsidRPr="00F42E35" w:rsidRDefault="00EE23DA" w:rsidP="00F42E35">
            <w:pPr>
              <w:pStyle w:val="TableParagraph"/>
              <w:ind w:left="444" w:right="420"/>
              <w:jc w:val="center"/>
              <w:rPr>
                <w:sz w:val="24"/>
                <w:szCs w:val="24"/>
              </w:rPr>
            </w:pPr>
            <w:r w:rsidRPr="00F42E35">
              <w:rPr>
                <w:sz w:val="24"/>
                <w:szCs w:val="24"/>
              </w:rPr>
              <w:t>4.1</w:t>
            </w:r>
          </w:p>
        </w:tc>
        <w:tc>
          <w:tcPr>
            <w:tcW w:w="9054" w:type="dxa"/>
          </w:tcPr>
          <w:p w14:paraId="067DA635" w14:textId="77777777" w:rsidR="00D36E9D" w:rsidRPr="00F42E35" w:rsidRDefault="00EE23DA" w:rsidP="00F42E35">
            <w:pPr>
              <w:pStyle w:val="TableParagraph"/>
              <w:rPr>
                <w:sz w:val="24"/>
                <w:szCs w:val="24"/>
                <w:lang w:val="ru-RU"/>
              </w:rPr>
            </w:pPr>
            <w:r w:rsidRPr="00F42E35">
              <w:rPr>
                <w:sz w:val="24"/>
                <w:szCs w:val="24"/>
                <w:lang w:val="ru-RU"/>
              </w:rPr>
              <w:t>Предложение как единица языка (ознакомление)</w:t>
            </w:r>
          </w:p>
        </w:tc>
      </w:tr>
      <w:tr w:rsidR="00D36E9D" w:rsidRPr="00B42DAB" w14:paraId="1D991954" w14:textId="77777777">
        <w:trPr>
          <w:trHeight w:val="320"/>
        </w:trPr>
        <w:tc>
          <w:tcPr>
            <w:tcW w:w="1412" w:type="dxa"/>
          </w:tcPr>
          <w:p w14:paraId="36E290DE" w14:textId="77777777" w:rsidR="00D36E9D" w:rsidRPr="00F42E35" w:rsidRDefault="00EE23DA" w:rsidP="00F42E35">
            <w:pPr>
              <w:pStyle w:val="TableParagraph"/>
              <w:ind w:left="444" w:right="420"/>
              <w:jc w:val="center"/>
              <w:rPr>
                <w:sz w:val="24"/>
                <w:szCs w:val="24"/>
              </w:rPr>
            </w:pPr>
            <w:r w:rsidRPr="00F42E35">
              <w:rPr>
                <w:sz w:val="24"/>
                <w:szCs w:val="24"/>
              </w:rPr>
              <w:t>4.2</w:t>
            </w:r>
          </w:p>
        </w:tc>
        <w:tc>
          <w:tcPr>
            <w:tcW w:w="9054" w:type="dxa"/>
          </w:tcPr>
          <w:p w14:paraId="2CDC619A" w14:textId="77777777" w:rsidR="00D36E9D" w:rsidRPr="00F42E35" w:rsidRDefault="00EE23DA" w:rsidP="00F42E35">
            <w:pPr>
              <w:pStyle w:val="TableParagraph"/>
              <w:rPr>
                <w:sz w:val="24"/>
                <w:szCs w:val="24"/>
                <w:lang w:val="ru-RU"/>
              </w:rPr>
            </w:pPr>
            <w:r w:rsidRPr="00F42E35">
              <w:rPr>
                <w:sz w:val="24"/>
                <w:szCs w:val="24"/>
                <w:lang w:val="ru-RU"/>
              </w:rPr>
              <w:t>Слово, предложение (наблюдение над сходством и различием)</w:t>
            </w:r>
          </w:p>
        </w:tc>
      </w:tr>
      <w:tr w:rsidR="00D36E9D" w:rsidRPr="00B42DAB" w14:paraId="42CE1A48" w14:textId="77777777">
        <w:trPr>
          <w:trHeight w:val="643"/>
        </w:trPr>
        <w:tc>
          <w:tcPr>
            <w:tcW w:w="1412" w:type="dxa"/>
          </w:tcPr>
          <w:p w14:paraId="156D70D4" w14:textId="77777777" w:rsidR="00D36E9D" w:rsidRPr="00F42E35" w:rsidRDefault="00EE23DA" w:rsidP="00F42E35">
            <w:pPr>
              <w:pStyle w:val="TableParagraph"/>
              <w:ind w:left="444" w:right="420"/>
              <w:jc w:val="center"/>
              <w:rPr>
                <w:sz w:val="24"/>
                <w:szCs w:val="24"/>
              </w:rPr>
            </w:pPr>
            <w:r w:rsidRPr="00F42E35">
              <w:rPr>
                <w:sz w:val="24"/>
                <w:szCs w:val="24"/>
              </w:rPr>
              <w:t>4.3</w:t>
            </w:r>
          </w:p>
        </w:tc>
        <w:tc>
          <w:tcPr>
            <w:tcW w:w="9054" w:type="dxa"/>
          </w:tcPr>
          <w:p w14:paraId="228E292B" w14:textId="77777777" w:rsidR="00D36E9D" w:rsidRPr="00F42E35" w:rsidRDefault="00EE23DA" w:rsidP="00F42E35">
            <w:pPr>
              <w:pStyle w:val="TableParagraph"/>
              <w:ind w:left="136" w:firstLine="1"/>
              <w:rPr>
                <w:sz w:val="24"/>
                <w:szCs w:val="24"/>
                <w:lang w:val="ru-RU"/>
              </w:rPr>
            </w:pPr>
            <w:r w:rsidRPr="00F42E35">
              <w:rPr>
                <w:sz w:val="24"/>
                <w:szCs w:val="24"/>
                <w:lang w:val="ru-RU"/>
              </w:rPr>
              <w:t>Установление связи слов в предложении при помощи смысловых вопросов</w:t>
            </w:r>
          </w:p>
        </w:tc>
      </w:tr>
      <w:tr w:rsidR="00D36E9D" w:rsidRPr="00F42E35" w14:paraId="6315A1F6" w14:textId="77777777">
        <w:trPr>
          <w:trHeight w:val="323"/>
        </w:trPr>
        <w:tc>
          <w:tcPr>
            <w:tcW w:w="1412" w:type="dxa"/>
          </w:tcPr>
          <w:p w14:paraId="77D316D1" w14:textId="77777777" w:rsidR="00D36E9D" w:rsidRPr="00F42E35" w:rsidRDefault="00EE23DA" w:rsidP="00F42E35">
            <w:pPr>
              <w:pStyle w:val="TableParagraph"/>
              <w:ind w:left="444" w:right="420"/>
              <w:jc w:val="center"/>
              <w:rPr>
                <w:sz w:val="24"/>
                <w:szCs w:val="24"/>
              </w:rPr>
            </w:pPr>
            <w:r w:rsidRPr="00F42E35">
              <w:rPr>
                <w:sz w:val="24"/>
                <w:szCs w:val="24"/>
              </w:rPr>
              <w:t>4.4</w:t>
            </w:r>
          </w:p>
        </w:tc>
        <w:tc>
          <w:tcPr>
            <w:tcW w:w="9054" w:type="dxa"/>
          </w:tcPr>
          <w:p w14:paraId="781F47E2" w14:textId="77777777" w:rsidR="00D36E9D" w:rsidRPr="00F42E35" w:rsidRDefault="00EE23DA" w:rsidP="00F42E35">
            <w:pPr>
              <w:pStyle w:val="TableParagraph"/>
              <w:rPr>
                <w:sz w:val="24"/>
                <w:szCs w:val="24"/>
              </w:rPr>
            </w:pPr>
            <w:r w:rsidRPr="00F42E35">
              <w:rPr>
                <w:sz w:val="24"/>
                <w:szCs w:val="24"/>
              </w:rPr>
              <w:t>Восстановление деформированных предложений</w:t>
            </w:r>
          </w:p>
        </w:tc>
      </w:tr>
      <w:tr w:rsidR="00D36E9D" w:rsidRPr="00B42DAB" w14:paraId="10383025" w14:textId="77777777">
        <w:trPr>
          <w:trHeight w:val="318"/>
        </w:trPr>
        <w:tc>
          <w:tcPr>
            <w:tcW w:w="1412" w:type="dxa"/>
          </w:tcPr>
          <w:p w14:paraId="4FF333C2" w14:textId="77777777" w:rsidR="00D36E9D" w:rsidRPr="00F42E35" w:rsidRDefault="00EE23DA" w:rsidP="00F42E35">
            <w:pPr>
              <w:pStyle w:val="TableParagraph"/>
              <w:ind w:left="444" w:right="420"/>
              <w:jc w:val="center"/>
              <w:rPr>
                <w:sz w:val="24"/>
                <w:szCs w:val="24"/>
              </w:rPr>
            </w:pPr>
            <w:r w:rsidRPr="00F42E35">
              <w:rPr>
                <w:sz w:val="24"/>
                <w:szCs w:val="24"/>
              </w:rPr>
              <w:t>4.5</w:t>
            </w:r>
          </w:p>
        </w:tc>
        <w:tc>
          <w:tcPr>
            <w:tcW w:w="9054" w:type="dxa"/>
          </w:tcPr>
          <w:p w14:paraId="401567B4" w14:textId="77777777" w:rsidR="00D36E9D" w:rsidRPr="00F42E35" w:rsidRDefault="00EE23DA" w:rsidP="00F42E35">
            <w:pPr>
              <w:pStyle w:val="TableParagraph"/>
              <w:rPr>
                <w:sz w:val="24"/>
                <w:szCs w:val="24"/>
                <w:lang w:val="ru-RU"/>
              </w:rPr>
            </w:pPr>
            <w:r w:rsidRPr="00F42E35">
              <w:rPr>
                <w:sz w:val="24"/>
                <w:szCs w:val="24"/>
                <w:lang w:val="ru-RU"/>
              </w:rPr>
              <w:t>Составление предложений из набора форм слов</w:t>
            </w:r>
          </w:p>
        </w:tc>
      </w:tr>
      <w:tr w:rsidR="00D36E9D" w:rsidRPr="00F42E35" w14:paraId="3A7AA4A2" w14:textId="77777777">
        <w:trPr>
          <w:trHeight w:val="323"/>
        </w:trPr>
        <w:tc>
          <w:tcPr>
            <w:tcW w:w="1412" w:type="dxa"/>
          </w:tcPr>
          <w:p w14:paraId="569BC76B" w14:textId="77777777" w:rsidR="00D36E9D" w:rsidRPr="00F42E35" w:rsidRDefault="00EE23DA" w:rsidP="00F42E35">
            <w:pPr>
              <w:pStyle w:val="TableParagraph"/>
              <w:ind w:left="21"/>
              <w:jc w:val="center"/>
              <w:rPr>
                <w:sz w:val="24"/>
                <w:szCs w:val="24"/>
              </w:rPr>
            </w:pPr>
            <w:r w:rsidRPr="00F42E35">
              <w:rPr>
                <w:sz w:val="24"/>
                <w:szCs w:val="24"/>
              </w:rPr>
              <w:t>5</w:t>
            </w:r>
          </w:p>
        </w:tc>
        <w:tc>
          <w:tcPr>
            <w:tcW w:w="9054" w:type="dxa"/>
          </w:tcPr>
          <w:p w14:paraId="313E34C1" w14:textId="77777777" w:rsidR="00D36E9D" w:rsidRPr="00F42E35" w:rsidRDefault="00EE23DA" w:rsidP="00F42E35">
            <w:pPr>
              <w:pStyle w:val="TableParagraph"/>
              <w:ind w:left="136"/>
              <w:rPr>
                <w:sz w:val="24"/>
                <w:szCs w:val="24"/>
              </w:rPr>
            </w:pPr>
            <w:r w:rsidRPr="00F42E35">
              <w:rPr>
                <w:sz w:val="24"/>
                <w:szCs w:val="24"/>
              </w:rPr>
              <w:t>Орфография и пунктуация</w:t>
            </w:r>
          </w:p>
        </w:tc>
      </w:tr>
      <w:tr w:rsidR="00D36E9D" w:rsidRPr="00B42DAB" w14:paraId="694AEEF8" w14:textId="77777777">
        <w:trPr>
          <w:trHeight w:val="320"/>
        </w:trPr>
        <w:tc>
          <w:tcPr>
            <w:tcW w:w="1412" w:type="dxa"/>
          </w:tcPr>
          <w:p w14:paraId="0E0AB07F" w14:textId="77777777" w:rsidR="00D36E9D" w:rsidRPr="00F42E35" w:rsidRDefault="00EE23DA" w:rsidP="00F42E35">
            <w:pPr>
              <w:pStyle w:val="TableParagraph"/>
              <w:ind w:left="444" w:right="420"/>
              <w:jc w:val="center"/>
              <w:rPr>
                <w:sz w:val="24"/>
                <w:szCs w:val="24"/>
              </w:rPr>
            </w:pPr>
            <w:r w:rsidRPr="00F42E35">
              <w:rPr>
                <w:sz w:val="24"/>
                <w:szCs w:val="24"/>
              </w:rPr>
              <w:t>5.1</w:t>
            </w:r>
          </w:p>
        </w:tc>
        <w:tc>
          <w:tcPr>
            <w:tcW w:w="9054" w:type="dxa"/>
          </w:tcPr>
          <w:p w14:paraId="4B21C337" w14:textId="77777777" w:rsidR="00D36E9D" w:rsidRPr="00F42E35" w:rsidRDefault="00EE23DA" w:rsidP="00F42E35">
            <w:pPr>
              <w:pStyle w:val="TableParagraph"/>
              <w:rPr>
                <w:sz w:val="24"/>
                <w:szCs w:val="24"/>
                <w:lang w:val="ru-RU"/>
              </w:rPr>
            </w:pPr>
            <w:r w:rsidRPr="00F42E35">
              <w:rPr>
                <w:sz w:val="24"/>
                <w:szCs w:val="24"/>
                <w:lang w:val="ru-RU"/>
              </w:rPr>
              <w:t>Раздельное написание слов в предложении</w:t>
            </w:r>
          </w:p>
        </w:tc>
      </w:tr>
      <w:tr w:rsidR="00D36E9D" w:rsidRPr="00B42DAB" w14:paraId="24E6962F" w14:textId="77777777">
        <w:trPr>
          <w:trHeight w:val="645"/>
        </w:trPr>
        <w:tc>
          <w:tcPr>
            <w:tcW w:w="1412" w:type="dxa"/>
          </w:tcPr>
          <w:p w14:paraId="7ABE7FB3" w14:textId="77777777" w:rsidR="00D36E9D" w:rsidRPr="00F42E35" w:rsidRDefault="00EE23DA" w:rsidP="00F42E35">
            <w:pPr>
              <w:pStyle w:val="TableParagraph"/>
              <w:ind w:left="444" w:right="420"/>
              <w:jc w:val="center"/>
              <w:rPr>
                <w:sz w:val="24"/>
                <w:szCs w:val="24"/>
              </w:rPr>
            </w:pPr>
            <w:r w:rsidRPr="00F42E35">
              <w:rPr>
                <w:sz w:val="24"/>
                <w:szCs w:val="24"/>
              </w:rPr>
              <w:t>5.2</w:t>
            </w:r>
          </w:p>
        </w:tc>
        <w:tc>
          <w:tcPr>
            <w:tcW w:w="9054" w:type="dxa"/>
          </w:tcPr>
          <w:p w14:paraId="7935ED89" w14:textId="77777777" w:rsidR="00D36E9D" w:rsidRPr="00F42E35" w:rsidRDefault="00EE23DA" w:rsidP="00F42E35">
            <w:pPr>
              <w:pStyle w:val="TableParagraph"/>
              <w:ind w:left="136" w:right="276" w:firstLine="1"/>
              <w:rPr>
                <w:sz w:val="24"/>
                <w:szCs w:val="24"/>
                <w:lang w:val="ru-RU"/>
              </w:rPr>
            </w:pPr>
            <w:r w:rsidRPr="00F42E35">
              <w:rPr>
                <w:sz w:val="24"/>
                <w:szCs w:val="24"/>
                <w:lang w:val="ru-RU"/>
              </w:rPr>
              <w:t>Заглавная буква в начале предложения и в именах собственных: в именах и фамилиях людей, кличках животных</w:t>
            </w:r>
          </w:p>
        </w:tc>
      </w:tr>
    </w:tbl>
    <w:p w14:paraId="3D1C54D4"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2"/>
        <w:gridCol w:w="9054"/>
      </w:tblGrid>
      <w:tr w:rsidR="00D36E9D" w:rsidRPr="00B42DAB" w14:paraId="47D5140D" w14:textId="77777777">
        <w:trPr>
          <w:trHeight w:val="322"/>
        </w:trPr>
        <w:tc>
          <w:tcPr>
            <w:tcW w:w="1412" w:type="dxa"/>
          </w:tcPr>
          <w:p w14:paraId="02EF14FF" w14:textId="77777777" w:rsidR="00D36E9D" w:rsidRPr="00F42E35" w:rsidRDefault="00EE23DA" w:rsidP="00F42E35">
            <w:pPr>
              <w:pStyle w:val="TableParagraph"/>
              <w:ind w:left="444" w:right="420"/>
              <w:jc w:val="center"/>
              <w:rPr>
                <w:sz w:val="24"/>
                <w:szCs w:val="24"/>
              </w:rPr>
            </w:pPr>
            <w:r w:rsidRPr="00F42E35">
              <w:rPr>
                <w:sz w:val="24"/>
                <w:szCs w:val="24"/>
              </w:rPr>
              <w:lastRenderedPageBreak/>
              <w:t>5.3</w:t>
            </w:r>
          </w:p>
        </w:tc>
        <w:tc>
          <w:tcPr>
            <w:tcW w:w="9054" w:type="dxa"/>
          </w:tcPr>
          <w:p w14:paraId="29053528" w14:textId="77777777" w:rsidR="00D36E9D" w:rsidRPr="00F42E35" w:rsidRDefault="00EE23DA" w:rsidP="00F42E35">
            <w:pPr>
              <w:pStyle w:val="TableParagraph"/>
              <w:rPr>
                <w:sz w:val="24"/>
                <w:szCs w:val="24"/>
                <w:lang w:val="ru-RU"/>
              </w:rPr>
            </w:pPr>
            <w:r w:rsidRPr="00F42E35">
              <w:rPr>
                <w:sz w:val="24"/>
                <w:szCs w:val="24"/>
                <w:lang w:val="ru-RU"/>
              </w:rPr>
              <w:t>Перенос слов (без учёта морфемного деления слова)</w:t>
            </w:r>
          </w:p>
        </w:tc>
      </w:tr>
      <w:tr w:rsidR="00D36E9D" w:rsidRPr="00B42DAB" w14:paraId="6ABCB07E" w14:textId="77777777">
        <w:trPr>
          <w:trHeight w:val="643"/>
        </w:trPr>
        <w:tc>
          <w:tcPr>
            <w:tcW w:w="1412" w:type="dxa"/>
          </w:tcPr>
          <w:p w14:paraId="546F235E" w14:textId="77777777" w:rsidR="00D36E9D" w:rsidRPr="00F42E35" w:rsidRDefault="00EE23DA" w:rsidP="00F42E35">
            <w:pPr>
              <w:pStyle w:val="TableParagraph"/>
              <w:ind w:left="444" w:right="420"/>
              <w:jc w:val="center"/>
              <w:rPr>
                <w:sz w:val="24"/>
                <w:szCs w:val="24"/>
              </w:rPr>
            </w:pPr>
            <w:r w:rsidRPr="00F42E35">
              <w:rPr>
                <w:sz w:val="24"/>
                <w:szCs w:val="24"/>
              </w:rPr>
              <w:t>5.4</w:t>
            </w:r>
          </w:p>
        </w:tc>
        <w:tc>
          <w:tcPr>
            <w:tcW w:w="9054" w:type="dxa"/>
          </w:tcPr>
          <w:p w14:paraId="46ACB586" w14:textId="77777777" w:rsidR="00D36E9D" w:rsidRPr="00F42E35" w:rsidRDefault="00EE23DA" w:rsidP="00F42E35">
            <w:pPr>
              <w:pStyle w:val="TableParagraph"/>
              <w:ind w:left="136" w:firstLine="1"/>
              <w:rPr>
                <w:i/>
                <w:sz w:val="24"/>
                <w:szCs w:val="24"/>
                <w:lang w:val="ru-RU"/>
              </w:rPr>
            </w:pPr>
            <w:r w:rsidRPr="00F42E35">
              <w:rPr>
                <w:sz w:val="24"/>
                <w:szCs w:val="24"/>
                <w:lang w:val="ru-RU"/>
              </w:rPr>
              <w:t xml:space="preserve">Гласные после шипящих в сочетаниях жи, ши (в положении под ударением), </w:t>
            </w:r>
            <w:r w:rsidRPr="00F42E35">
              <w:rPr>
                <w:i/>
                <w:sz w:val="24"/>
                <w:szCs w:val="24"/>
                <w:lang w:val="ru-RU"/>
              </w:rPr>
              <w:t>ча, ща, чу, щу</w:t>
            </w:r>
          </w:p>
        </w:tc>
      </w:tr>
      <w:tr w:rsidR="00D36E9D" w:rsidRPr="00F42E35" w14:paraId="667BA3D5" w14:textId="77777777">
        <w:trPr>
          <w:trHeight w:val="322"/>
        </w:trPr>
        <w:tc>
          <w:tcPr>
            <w:tcW w:w="1412" w:type="dxa"/>
          </w:tcPr>
          <w:p w14:paraId="63CBB14E" w14:textId="77777777" w:rsidR="00D36E9D" w:rsidRPr="00F42E35" w:rsidRDefault="00EE23DA" w:rsidP="00F42E35">
            <w:pPr>
              <w:pStyle w:val="TableParagraph"/>
              <w:ind w:left="444" w:right="420"/>
              <w:jc w:val="center"/>
              <w:rPr>
                <w:sz w:val="24"/>
                <w:szCs w:val="24"/>
              </w:rPr>
            </w:pPr>
            <w:r w:rsidRPr="00F42E35">
              <w:rPr>
                <w:sz w:val="24"/>
                <w:szCs w:val="24"/>
              </w:rPr>
              <w:t>5.5</w:t>
            </w:r>
          </w:p>
        </w:tc>
        <w:tc>
          <w:tcPr>
            <w:tcW w:w="9054" w:type="dxa"/>
          </w:tcPr>
          <w:p w14:paraId="185DEDE2" w14:textId="77777777" w:rsidR="00D36E9D" w:rsidRPr="00F42E35" w:rsidRDefault="00EE23DA" w:rsidP="00F42E35">
            <w:pPr>
              <w:pStyle w:val="TableParagraph"/>
              <w:rPr>
                <w:i/>
                <w:sz w:val="24"/>
                <w:szCs w:val="24"/>
              </w:rPr>
            </w:pPr>
            <w:r w:rsidRPr="00F42E35">
              <w:rPr>
                <w:sz w:val="24"/>
                <w:szCs w:val="24"/>
              </w:rPr>
              <w:t xml:space="preserve">Сочетания </w:t>
            </w:r>
            <w:r w:rsidRPr="00F42E35">
              <w:rPr>
                <w:i/>
                <w:sz w:val="24"/>
                <w:szCs w:val="24"/>
              </w:rPr>
              <w:t>чк, чн</w:t>
            </w:r>
          </w:p>
        </w:tc>
      </w:tr>
      <w:tr w:rsidR="00D36E9D" w:rsidRPr="00B42DAB" w14:paraId="5302FE3E" w14:textId="77777777">
        <w:trPr>
          <w:trHeight w:val="640"/>
        </w:trPr>
        <w:tc>
          <w:tcPr>
            <w:tcW w:w="1412" w:type="dxa"/>
          </w:tcPr>
          <w:p w14:paraId="30490D14" w14:textId="77777777" w:rsidR="00D36E9D" w:rsidRPr="00F42E35" w:rsidRDefault="00EE23DA" w:rsidP="00F42E35">
            <w:pPr>
              <w:pStyle w:val="TableParagraph"/>
              <w:ind w:left="444" w:right="420"/>
              <w:jc w:val="center"/>
              <w:rPr>
                <w:sz w:val="24"/>
                <w:szCs w:val="24"/>
              </w:rPr>
            </w:pPr>
            <w:r w:rsidRPr="00F42E35">
              <w:rPr>
                <w:sz w:val="24"/>
                <w:szCs w:val="24"/>
              </w:rPr>
              <w:t>5.6</w:t>
            </w:r>
          </w:p>
        </w:tc>
        <w:tc>
          <w:tcPr>
            <w:tcW w:w="9054" w:type="dxa"/>
          </w:tcPr>
          <w:p w14:paraId="7D8784EA" w14:textId="77777777" w:rsidR="00D36E9D" w:rsidRPr="00F42E35" w:rsidRDefault="00EE23DA" w:rsidP="00F42E35">
            <w:pPr>
              <w:pStyle w:val="TableParagraph"/>
              <w:ind w:left="136" w:firstLine="1"/>
              <w:rPr>
                <w:sz w:val="24"/>
                <w:szCs w:val="24"/>
                <w:lang w:val="ru-RU"/>
              </w:rPr>
            </w:pPr>
            <w:r w:rsidRPr="00F42E35">
              <w:rPr>
                <w:sz w:val="24"/>
                <w:szCs w:val="24"/>
                <w:lang w:val="ru-RU"/>
              </w:rPr>
              <w:t>Слова с непроверяемыми гласными и согласными (перечень слов в орфографическом словаре учебника)</w:t>
            </w:r>
          </w:p>
        </w:tc>
      </w:tr>
      <w:tr w:rsidR="00D36E9D" w:rsidRPr="00B42DAB" w14:paraId="4EA43694" w14:textId="77777777">
        <w:trPr>
          <w:trHeight w:val="645"/>
        </w:trPr>
        <w:tc>
          <w:tcPr>
            <w:tcW w:w="1412" w:type="dxa"/>
          </w:tcPr>
          <w:p w14:paraId="34E06678" w14:textId="77777777" w:rsidR="00D36E9D" w:rsidRPr="00F42E35" w:rsidRDefault="00EE23DA" w:rsidP="00F42E35">
            <w:pPr>
              <w:pStyle w:val="TableParagraph"/>
              <w:ind w:left="444" w:right="420"/>
              <w:jc w:val="center"/>
              <w:rPr>
                <w:sz w:val="24"/>
                <w:szCs w:val="24"/>
              </w:rPr>
            </w:pPr>
            <w:r w:rsidRPr="00F42E35">
              <w:rPr>
                <w:sz w:val="24"/>
                <w:szCs w:val="24"/>
              </w:rPr>
              <w:t>5.7</w:t>
            </w:r>
          </w:p>
        </w:tc>
        <w:tc>
          <w:tcPr>
            <w:tcW w:w="9054" w:type="dxa"/>
          </w:tcPr>
          <w:p w14:paraId="1FC7CA2F" w14:textId="77777777" w:rsidR="00D36E9D" w:rsidRPr="00F42E35" w:rsidRDefault="00EE23DA" w:rsidP="00F42E35">
            <w:pPr>
              <w:pStyle w:val="TableParagraph"/>
              <w:ind w:left="136" w:right="921" w:firstLine="1"/>
              <w:rPr>
                <w:sz w:val="24"/>
                <w:szCs w:val="24"/>
                <w:lang w:val="ru-RU"/>
              </w:rPr>
            </w:pPr>
            <w:r w:rsidRPr="00F42E35">
              <w:rPr>
                <w:sz w:val="24"/>
                <w:szCs w:val="24"/>
                <w:lang w:val="ru-RU"/>
              </w:rPr>
              <w:t>Знаки препинания в конце предложения: точка, вопросительный и восклицательный знаки</w:t>
            </w:r>
          </w:p>
        </w:tc>
      </w:tr>
      <w:tr w:rsidR="00D36E9D" w:rsidRPr="00F42E35" w14:paraId="52AB21F7" w14:textId="77777777">
        <w:trPr>
          <w:trHeight w:val="321"/>
        </w:trPr>
        <w:tc>
          <w:tcPr>
            <w:tcW w:w="1412" w:type="dxa"/>
          </w:tcPr>
          <w:p w14:paraId="0CCEACE0" w14:textId="77777777" w:rsidR="00D36E9D" w:rsidRPr="00F42E35" w:rsidRDefault="00EE23DA" w:rsidP="00F42E35">
            <w:pPr>
              <w:pStyle w:val="TableParagraph"/>
              <w:ind w:left="444" w:right="420"/>
              <w:jc w:val="center"/>
              <w:rPr>
                <w:sz w:val="24"/>
                <w:szCs w:val="24"/>
              </w:rPr>
            </w:pPr>
            <w:r w:rsidRPr="00F42E35">
              <w:rPr>
                <w:sz w:val="24"/>
                <w:szCs w:val="24"/>
              </w:rPr>
              <w:t>5.8</w:t>
            </w:r>
          </w:p>
        </w:tc>
        <w:tc>
          <w:tcPr>
            <w:tcW w:w="9054" w:type="dxa"/>
          </w:tcPr>
          <w:p w14:paraId="6FCAD06F" w14:textId="77777777" w:rsidR="00D36E9D" w:rsidRPr="00F42E35" w:rsidRDefault="00EE23DA" w:rsidP="00F42E35">
            <w:pPr>
              <w:pStyle w:val="TableParagraph"/>
              <w:rPr>
                <w:sz w:val="24"/>
                <w:szCs w:val="24"/>
              </w:rPr>
            </w:pPr>
            <w:r w:rsidRPr="00F42E35">
              <w:rPr>
                <w:sz w:val="24"/>
                <w:szCs w:val="24"/>
              </w:rPr>
              <w:t>Алгоритм списывания текста</w:t>
            </w:r>
          </w:p>
        </w:tc>
      </w:tr>
      <w:tr w:rsidR="00D36E9D" w:rsidRPr="00F42E35" w14:paraId="2FEF4735" w14:textId="77777777">
        <w:trPr>
          <w:trHeight w:val="322"/>
        </w:trPr>
        <w:tc>
          <w:tcPr>
            <w:tcW w:w="1412" w:type="dxa"/>
          </w:tcPr>
          <w:p w14:paraId="0A42F373" w14:textId="77777777" w:rsidR="00D36E9D" w:rsidRPr="00F42E35" w:rsidRDefault="00EE23DA" w:rsidP="00F42E35">
            <w:pPr>
              <w:pStyle w:val="TableParagraph"/>
              <w:ind w:left="21"/>
              <w:jc w:val="center"/>
              <w:rPr>
                <w:sz w:val="24"/>
                <w:szCs w:val="24"/>
              </w:rPr>
            </w:pPr>
            <w:r w:rsidRPr="00F42E35">
              <w:rPr>
                <w:sz w:val="24"/>
                <w:szCs w:val="24"/>
              </w:rPr>
              <w:t>6</w:t>
            </w:r>
          </w:p>
        </w:tc>
        <w:tc>
          <w:tcPr>
            <w:tcW w:w="9054" w:type="dxa"/>
          </w:tcPr>
          <w:p w14:paraId="458239C6" w14:textId="77777777" w:rsidR="00D36E9D" w:rsidRPr="00F42E35" w:rsidRDefault="00EE23DA" w:rsidP="00F42E35">
            <w:pPr>
              <w:pStyle w:val="TableParagraph"/>
              <w:ind w:left="136"/>
              <w:rPr>
                <w:sz w:val="24"/>
                <w:szCs w:val="24"/>
              </w:rPr>
            </w:pPr>
            <w:r w:rsidRPr="00F42E35">
              <w:rPr>
                <w:sz w:val="24"/>
                <w:szCs w:val="24"/>
              </w:rPr>
              <w:t>Развитие речи</w:t>
            </w:r>
          </w:p>
        </w:tc>
      </w:tr>
      <w:tr w:rsidR="00D36E9D" w:rsidRPr="00B42DAB" w14:paraId="7B9E4B1B" w14:textId="77777777">
        <w:trPr>
          <w:trHeight w:val="320"/>
        </w:trPr>
        <w:tc>
          <w:tcPr>
            <w:tcW w:w="1412" w:type="dxa"/>
          </w:tcPr>
          <w:p w14:paraId="098B93C6" w14:textId="77777777" w:rsidR="00D36E9D" w:rsidRPr="00F42E35" w:rsidRDefault="00EE23DA" w:rsidP="00F42E35">
            <w:pPr>
              <w:pStyle w:val="TableParagraph"/>
              <w:ind w:left="444" w:right="420"/>
              <w:jc w:val="center"/>
              <w:rPr>
                <w:sz w:val="24"/>
                <w:szCs w:val="24"/>
              </w:rPr>
            </w:pPr>
            <w:r w:rsidRPr="00F42E35">
              <w:rPr>
                <w:sz w:val="24"/>
                <w:szCs w:val="24"/>
              </w:rPr>
              <w:t>6.1</w:t>
            </w:r>
          </w:p>
        </w:tc>
        <w:tc>
          <w:tcPr>
            <w:tcW w:w="9054" w:type="dxa"/>
          </w:tcPr>
          <w:p w14:paraId="4AB0CC66" w14:textId="77777777" w:rsidR="00D36E9D" w:rsidRPr="00F42E35" w:rsidRDefault="00EE23DA" w:rsidP="00F42E35">
            <w:pPr>
              <w:pStyle w:val="TableParagraph"/>
              <w:rPr>
                <w:sz w:val="24"/>
                <w:szCs w:val="24"/>
                <w:lang w:val="ru-RU"/>
              </w:rPr>
            </w:pPr>
            <w:r w:rsidRPr="00F42E35">
              <w:rPr>
                <w:sz w:val="24"/>
                <w:szCs w:val="24"/>
                <w:lang w:val="ru-RU"/>
              </w:rPr>
              <w:t>Речь как основная форма общения между людьми</w:t>
            </w:r>
          </w:p>
        </w:tc>
      </w:tr>
      <w:tr w:rsidR="00D36E9D" w:rsidRPr="00B42DAB" w14:paraId="0DC04F00" w14:textId="77777777">
        <w:trPr>
          <w:trHeight w:val="322"/>
        </w:trPr>
        <w:tc>
          <w:tcPr>
            <w:tcW w:w="1412" w:type="dxa"/>
          </w:tcPr>
          <w:p w14:paraId="02B433CA" w14:textId="77777777" w:rsidR="00D36E9D" w:rsidRPr="00F42E35" w:rsidRDefault="00EE23DA" w:rsidP="00F42E35">
            <w:pPr>
              <w:pStyle w:val="TableParagraph"/>
              <w:ind w:left="444" w:right="420"/>
              <w:jc w:val="center"/>
              <w:rPr>
                <w:sz w:val="24"/>
                <w:szCs w:val="24"/>
              </w:rPr>
            </w:pPr>
            <w:r w:rsidRPr="00F42E35">
              <w:rPr>
                <w:sz w:val="24"/>
                <w:szCs w:val="24"/>
              </w:rPr>
              <w:t>6.2</w:t>
            </w:r>
          </w:p>
        </w:tc>
        <w:tc>
          <w:tcPr>
            <w:tcW w:w="9054" w:type="dxa"/>
          </w:tcPr>
          <w:p w14:paraId="56336BED" w14:textId="77777777" w:rsidR="00D36E9D" w:rsidRPr="00F42E35" w:rsidRDefault="00EE23DA" w:rsidP="00F42E35">
            <w:pPr>
              <w:pStyle w:val="TableParagraph"/>
              <w:rPr>
                <w:sz w:val="24"/>
                <w:szCs w:val="24"/>
                <w:lang w:val="ru-RU"/>
              </w:rPr>
            </w:pPr>
            <w:r w:rsidRPr="00F42E35">
              <w:rPr>
                <w:sz w:val="24"/>
                <w:szCs w:val="24"/>
                <w:lang w:val="ru-RU"/>
              </w:rPr>
              <w:t>Текст как единица речи (ознакомление)</w:t>
            </w:r>
          </w:p>
        </w:tc>
      </w:tr>
      <w:tr w:rsidR="00D36E9D" w:rsidRPr="00B42DAB" w14:paraId="1DA26997" w14:textId="77777777">
        <w:trPr>
          <w:trHeight w:val="321"/>
        </w:trPr>
        <w:tc>
          <w:tcPr>
            <w:tcW w:w="1412" w:type="dxa"/>
          </w:tcPr>
          <w:p w14:paraId="25A36CB2" w14:textId="77777777" w:rsidR="00D36E9D" w:rsidRPr="00F42E35" w:rsidRDefault="00EE23DA" w:rsidP="00F42E35">
            <w:pPr>
              <w:pStyle w:val="TableParagraph"/>
              <w:ind w:left="444" w:right="420"/>
              <w:jc w:val="center"/>
              <w:rPr>
                <w:sz w:val="24"/>
                <w:szCs w:val="24"/>
              </w:rPr>
            </w:pPr>
            <w:r w:rsidRPr="00F42E35">
              <w:rPr>
                <w:sz w:val="24"/>
                <w:szCs w:val="24"/>
              </w:rPr>
              <w:t>6.3</w:t>
            </w:r>
          </w:p>
        </w:tc>
        <w:tc>
          <w:tcPr>
            <w:tcW w:w="9054" w:type="dxa"/>
          </w:tcPr>
          <w:p w14:paraId="098DBD43" w14:textId="77777777" w:rsidR="00D36E9D" w:rsidRPr="00F42E35" w:rsidRDefault="00EE23DA" w:rsidP="00F42E35">
            <w:pPr>
              <w:pStyle w:val="TableParagraph"/>
              <w:rPr>
                <w:sz w:val="24"/>
                <w:szCs w:val="24"/>
                <w:lang w:val="ru-RU"/>
              </w:rPr>
            </w:pPr>
            <w:r w:rsidRPr="00F42E35">
              <w:rPr>
                <w:sz w:val="24"/>
                <w:szCs w:val="24"/>
                <w:lang w:val="ru-RU"/>
              </w:rPr>
              <w:t>Ситуация общения: цель общения, с кем и где происходит общение</w:t>
            </w:r>
          </w:p>
        </w:tc>
      </w:tr>
      <w:tr w:rsidR="00D36E9D" w:rsidRPr="00B42DAB" w14:paraId="4EF71D55" w14:textId="77777777">
        <w:trPr>
          <w:trHeight w:val="645"/>
        </w:trPr>
        <w:tc>
          <w:tcPr>
            <w:tcW w:w="1412" w:type="dxa"/>
          </w:tcPr>
          <w:p w14:paraId="7AB98CCF" w14:textId="77777777" w:rsidR="00D36E9D" w:rsidRPr="00F42E35" w:rsidRDefault="00EE23DA" w:rsidP="00F42E35">
            <w:pPr>
              <w:pStyle w:val="TableParagraph"/>
              <w:ind w:left="444" w:right="420"/>
              <w:jc w:val="center"/>
              <w:rPr>
                <w:sz w:val="24"/>
                <w:szCs w:val="24"/>
              </w:rPr>
            </w:pPr>
            <w:r w:rsidRPr="00F42E35">
              <w:rPr>
                <w:sz w:val="24"/>
                <w:szCs w:val="24"/>
              </w:rPr>
              <w:t>6.4</w:t>
            </w:r>
          </w:p>
        </w:tc>
        <w:tc>
          <w:tcPr>
            <w:tcW w:w="9054" w:type="dxa"/>
          </w:tcPr>
          <w:p w14:paraId="3B5BE1ED" w14:textId="77777777" w:rsidR="00D36E9D" w:rsidRPr="00F42E35" w:rsidRDefault="00EE23DA" w:rsidP="00F42E35">
            <w:pPr>
              <w:pStyle w:val="TableParagraph"/>
              <w:ind w:left="136" w:firstLine="1"/>
              <w:rPr>
                <w:sz w:val="24"/>
                <w:szCs w:val="24"/>
                <w:lang w:val="ru-RU"/>
              </w:rPr>
            </w:pPr>
            <w:r w:rsidRPr="00F42E35">
              <w:rPr>
                <w:sz w:val="24"/>
                <w:szCs w:val="24"/>
                <w:lang w:val="ru-RU"/>
              </w:rPr>
              <w:t>Ситуации устного общения (чтение диалогов по ролям, просмотр видеоматериалов, прослушивание аудиозаписи)</w:t>
            </w:r>
          </w:p>
        </w:tc>
      </w:tr>
      <w:tr w:rsidR="00D36E9D" w:rsidRPr="00F42E35" w14:paraId="2E05A851" w14:textId="77777777">
        <w:trPr>
          <w:trHeight w:val="962"/>
        </w:trPr>
        <w:tc>
          <w:tcPr>
            <w:tcW w:w="1412" w:type="dxa"/>
          </w:tcPr>
          <w:p w14:paraId="792D36B8" w14:textId="77777777" w:rsidR="00D36E9D" w:rsidRPr="00F42E35" w:rsidRDefault="00EE23DA" w:rsidP="00F42E35">
            <w:pPr>
              <w:pStyle w:val="TableParagraph"/>
              <w:ind w:left="444" w:right="420"/>
              <w:jc w:val="center"/>
              <w:rPr>
                <w:sz w:val="24"/>
                <w:szCs w:val="24"/>
              </w:rPr>
            </w:pPr>
            <w:r w:rsidRPr="00F42E35">
              <w:rPr>
                <w:sz w:val="24"/>
                <w:szCs w:val="24"/>
              </w:rPr>
              <w:t>6.5</w:t>
            </w:r>
          </w:p>
        </w:tc>
        <w:tc>
          <w:tcPr>
            <w:tcW w:w="9054" w:type="dxa"/>
          </w:tcPr>
          <w:p w14:paraId="56991FD0" w14:textId="77777777" w:rsidR="00D36E9D" w:rsidRPr="00F42E35" w:rsidRDefault="00EE23DA" w:rsidP="00F42E35">
            <w:pPr>
              <w:pStyle w:val="TableParagraph"/>
              <w:ind w:left="136" w:firstLine="1"/>
              <w:rPr>
                <w:sz w:val="24"/>
                <w:szCs w:val="24"/>
                <w:lang w:val="ru-RU"/>
              </w:rPr>
            </w:pPr>
            <w:r w:rsidRPr="00F42E35">
              <w:rPr>
                <w:sz w:val="24"/>
                <w:szCs w:val="24"/>
                <w:lang w:val="ru-RU"/>
              </w:rPr>
              <w:t>Нормы речевого этикета в ситуациях учебного и бытового общения (приветствие, прощание, извинение, благодарность, обращение с</w:t>
            </w:r>
          </w:p>
          <w:p w14:paraId="4B6648DA" w14:textId="77777777" w:rsidR="00D36E9D" w:rsidRPr="00F42E35" w:rsidRDefault="00EE23DA" w:rsidP="00F42E35">
            <w:pPr>
              <w:pStyle w:val="TableParagraph"/>
              <w:ind w:left="136"/>
              <w:rPr>
                <w:sz w:val="24"/>
                <w:szCs w:val="24"/>
              </w:rPr>
            </w:pPr>
            <w:r w:rsidRPr="00F42E35">
              <w:rPr>
                <w:sz w:val="24"/>
                <w:szCs w:val="24"/>
              </w:rPr>
              <w:t>просьбой)</w:t>
            </w:r>
          </w:p>
        </w:tc>
      </w:tr>
      <w:tr w:rsidR="00D36E9D" w:rsidRPr="00B42DAB" w14:paraId="661BE800" w14:textId="77777777">
        <w:trPr>
          <w:trHeight w:val="323"/>
        </w:trPr>
        <w:tc>
          <w:tcPr>
            <w:tcW w:w="1412" w:type="dxa"/>
          </w:tcPr>
          <w:p w14:paraId="2A16EC17" w14:textId="77777777" w:rsidR="00D36E9D" w:rsidRPr="00F42E35" w:rsidRDefault="00EE23DA" w:rsidP="00F42E35">
            <w:pPr>
              <w:pStyle w:val="TableParagraph"/>
              <w:ind w:left="444" w:right="420"/>
              <w:jc w:val="center"/>
              <w:rPr>
                <w:sz w:val="24"/>
                <w:szCs w:val="24"/>
              </w:rPr>
            </w:pPr>
            <w:r w:rsidRPr="00F42E35">
              <w:rPr>
                <w:sz w:val="24"/>
                <w:szCs w:val="24"/>
              </w:rPr>
              <w:t>6.6</w:t>
            </w:r>
          </w:p>
        </w:tc>
        <w:tc>
          <w:tcPr>
            <w:tcW w:w="9054" w:type="dxa"/>
          </w:tcPr>
          <w:p w14:paraId="4C6BFED4" w14:textId="77777777" w:rsidR="00D36E9D" w:rsidRPr="00F42E35" w:rsidRDefault="00EE23DA" w:rsidP="00F42E35">
            <w:pPr>
              <w:pStyle w:val="TableParagraph"/>
              <w:rPr>
                <w:sz w:val="24"/>
                <w:szCs w:val="24"/>
                <w:lang w:val="ru-RU"/>
              </w:rPr>
            </w:pPr>
            <w:r w:rsidRPr="00F42E35">
              <w:rPr>
                <w:sz w:val="24"/>
                <w:szCs w:val="24"/>
                <w:lang w:val="ru-RU"/>
              </w:rPr>
              <w:t>Составление небольших рассказов на основе наблюдений</w:t>
            </w:r>
          </w:p>
        </w:tc>
      </w:tr>
    </w:tbl>
    <w:p w14:paraId="57A031CC" w14:textId="77777777" w:rsidR="00D36E9D" w:rsidRPr="00F42E35" w:rsidRDefault="00D36E9D" w:rsidP="00F42E35">
      <w:pPr>
        <w:pStyle w:val="a3"/>
        <w:spacing w:before="0"/>
        <w:rPr>
          <w:b/>
          <w:sz w:val="24"/>
          <w:szCs w:val="24"/>
          <w:lang w:val="ru-RU"/>
        </w:rPr>
      </w:pPr>
    </w:p>
    <w:p w14:paraId="37A34B3B"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37</w:t>
      </w:r>
    </w:p>
    <w:p w14:paraId="0E89F466" w14:textId="77777777" w:rsidR="00D36E9D" w:rsidRPr="00F42E35" w:rsidRDefault="00EE23DA" w:rsidP="00F42E35">
      <w:pPr>
        <w:pStyle w:val="1"/>
        <w:spacing w:before="0"/>
        <w:ind w:left="4030" w:right="443" w:hanging="3608"/>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(2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26EBE725" w14:textId="77777777">
        <w:trPr>
          <w:trHeight w:val="965"/>
        </w:trPr>
        <w:tc>
          <w:tcPr>
            <w:tcW w:w="1960" w:type="dxa"/>
          </w:tcPr>
          <w:p w14:paraId="5D7197FD" w14:textId="77777777" w:rsidR="00D36E9D" w:rsidRPr="00F42E35" w:rsidRDefault="00EE23DA" w:rsidP="00F42E35">
            <w:pPr>
              <w:pStyle w:val="TableParagraph"/>
              <w:ind w:left="172" w:firstLine="584"/>
              <w:rPr>
                <w:sz w:val="24"/>
                <w:szCs w:val="24"/>
              </w:rPr>
            </w:pPr>
            <w:r w:rsidRPr="00F42E35">
              <w:rPr>
                <w:sz w:val="24"/>
                <w:szCs w:val="24"/>
              </w:rPr>
              <w:t>Код</w:t>
            </w:r>
          </w:p>
          <w:p w14:paraId="69E0A1D2" w14:textId="77777777" w:rsidR="00D36E9D" w:rsidRPr="00F42E35" w:rsidRDefault="00EE23DA" w:rsidP="00F42E35">
            <w:pPr>
              <w:pStyle w:val="TableParagraph"/>
              <w:ind w:left="135" w:right="103"/>
              <w:jc w:val="center"/>
              <w:rPr>
                <w:sz w:val="24"/>
                <w:szCs w:val="24"/>
              </w:rPr>
            </w:pPr>
            <w:r w:rsidRPr="00F42E35">
              <w:rPr>
                <w:sz w:val="24"/>
                <w:szCs w:val="24"/>
              </w:rPr>
              <w:t>проверяемого результата</w:t>
            </w:r>
          </w:p>
        </w:tc>
        <w:tc>
          <w:tcPr>
            <w:tcW w:w="8504" w:type="dxa"/>
          </w:tcPr>
          <w:p w14:paraId="69ACD81E" w14:textId="77777777" w:rsidR="00D36E9D" w:rsidRPr="00F42E35" w:rsidRDefault="00EE23DA" w:rsidP="00F42E35">
            <w:pPr>
              <w:pStyle w:val="TableParagraph"/>
              <w:ind w:left="585" w:right="108" w:firstLine="223"/>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F42E35" w14:paraId="15C4A3EC" w14:textId="77777777">
        <w:trPr>
          <w:trHeight w:val="323"/>
        </w:trPr>
        <w:tc>
          <w:tcPr>
            <w:tcW w:w="1960" w:type="dxa"/>
          </w:tcPr>
          <w:p w14:paraId="430F2DAA"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3857A794" w14:textId="77777777" w:rsidR="00D36E9D" w:rsidRPr="00F42E35" w:rsidRDefault="00EE23DA" w:rsidP="00F42E35">
            <w:pPr>
              <w:pStyle w:val="TableParagraph"/>
              <w:rPr>
                <w:sz w:val="24"/>
                <w:szCs w:val="24"/>
              </w:rPr>
            </w:pPr>
            <w:r w:rsidRPr="00F42E35">
              <w:rPr>
                <w:sz w:val="24"/>
                <w:szCs w:val="24"/>
              </w:rPr>
              <w:t>Фонетика. Графика. Орфоэпия</w:t>
            </w:r>
          </w:p>
        </w:tc>
      </w:tr>
      <w:tr w:rsidR="00D36E9D" w:rsidRPr="00B42DAB" w14:paraId="1F8197EC" w14:textId="77777777">
        <w:trPr>
          <w:trHeight w:val="962"/>
        </w:trPr>
        <w:tc>
          <w:tcPr>
            <w:tcW w:w="1960" w:type="dxa"/>
          </w:tcPr>
          <w:p w14:paraId="33D14F54" w14:textId="77777777" w:rsidR="00D36E9D" w:rsidRPr="00F42E35" w:rsidRDefault="00EE23DA" w:rsidP="00F42E35">
            <w:pPr>
              <w:pStyle w:val="TableParagraph"/>
              <w:ind w:left="135" w:right="111"/>
              <w:jc w:val="center"/>
              <w:rPr>
                <w:sz w:val="24"/>
                <w:szCs w:val="24"/>
              </w:rPr>
            </w:pPr>
            <w:r w:rsidRPr="00F42E35">
              <w:rPr>
                <w:sz w:val="24"/>
                <w:szCs w:val="24"/>
              </w:rPr>
              <w:t>1.1</w:t>
            </w:r>
          </w:p>
        </w:tc>
        <w:tc>
          <w:tcPr>
            <w:tcW w:w="8504" w:type="dxa"/>
          </w:tcPr>
          <w:p w14:paraId="7FDD2500" w14:textId="77777777" w:rsidR="00D36E9D" w:rsidRPr="00F42E35" w:rsidRDefault="00EE23DA" w:rsidP="00F42E35">
            <w:pPr>
              <w:pStyle w:val="TableParagraph"/>
              <w:ind w:right="108"/>
              <w:rPr>
                <w:sz w:val="24"/>
                <w:szCs w:val="24"/>
                <w:lang w:val="ru-RU"/>
              </w:rPr>
            </w:pPr>
            <w:r w:rsidRPr="00F42E35">
              <w:rPr>
                <w:sz w:val="24"/>
                <w:szCs w:val="24"/>
                <w:lang w:val="ru-RU"/>
              </w:rPr>
              <w:t>Характеризовать согласные звуки вне слова и в слове по заданным параметрам: согласный парный (непарный) по твёрдости</w:t>
            </w:r>
          </w:p>
          <w:p w14:paraId="61E168E2" w14:textId="77777777" w:rsidR="00D36E9D" w:rsidRPr="00F42E35" w:rsidRDefault="00EE23DA" w:rsidP="00F42E35">
            <w:pPr>
              <w:pStyle w:val="TableParagraph"/>
              <w:rPr>
                <w:sz w:val="24"/>
                <w:szCs w:val="24"/>
                <w:lang w:val="ru-RU"/>
              </w:rPr>
            </w:pPr>
            <w:r w:rsidRPr="00F42E35">
              <w:rPr>
                <w:sz w:val="24"/>
                <w:szCs w:val="24"/>
                <w:lang w:val="ru-RU"/>
              </w:rPr>
              <w:t>(мягкости); согласный парный (непарный) по звонкости (глухости)</w:t>
            </w:r>
          </w:p>
        </w:tc>
      </w:tr>
      <w:tr w:rsidR="00D36E9D" w:rsidRPr="00B42DAB" w14:paraId="7EB04430" w14:textId="77777777">
        <w:trPr>
          <w:trHeight w:val="645"/>
        </w:trPr>
        <w:tc>
          <w:tcPr>
            <w:tcW w:w="1960" w:type="dxa"/>
          </w:tcPr>
          <w:p w14:paraId="49ADE8D7" w14:textId="77777777" w:rsidR="00D36E9D" w:rsidRPr="00F42E35" w:rsidRDefault="00EE23DA" w:rsidP="00F42E35">
            <w:pPr>
              <w:pStyle w:val="TableParagraph"/>
              <w:ind w:left="135" w:right="111"/>
              <w:jc w:val="center"/>
              <w:rPr>
                <w:sz w:val="24"/>
                <w:szCs w:val="24"/>
              </w:rPr>
            </w:pPr>
            <w:r w:rsidRPr="00F42E35">
              <w:rPr>
                <w:sz w:val="24"/>
                <w:szCs w:val="24"/>
              </w:rPr>
              <w:t>1.2</w:t>
            </w:r>
          </w:p>
        </w:tc>
        <w:tc>
          <w:tcPr>
            <w:tcW w:w="8504" w:type="dxa"/>
          </w:tcPr>
          <w:p w14:paraId="2FCA4B1C" w14:textId="77777777" w:rsidR="00D36E9D" w:rsidRPr="00F42E35" w:rsidRDefault="00EE23DA" w:rsidP="00F42E35">
            <w:pPr>
              <w:pStyle w:val="TableParagraph"/>
              <w:ind w:right="108"/>
              <w:rPr>
                <w:sz w:val="24"/>
                <w:szCs w:val="24"/>
                <w:lang w:val="ru-RU"/>
              </w:rPr>
            </w:pPr>
            <w:r w:rsidRPr="00F42E35">
              <w:rPr>
                <w:sz w:val="24"/>
                <w:szCs w:val="24"/>
                <w:lang w:val="ru-RU"/>
              </w:rPr>
              <w:t>Определять количество слогов в слове; делить слово на слоги (в том числе слова со стечением согласных)</w:t>
            </w:r>
          </w:p>
        </w:tc>
      </w:tr>
      <w:tr w:rsidR="00D36E9D" w:rsidRPr="00B42DAB" w14:paraId="55946814" w14:textId="77777777">
        <w:trPr>
          <w:trHeight w:val="645"/>
        </w:trPr>
        <w:tc>
          <w:tcPr>
            <w:tcW w:w="1960" w:type="dxa"/>
          </w:tcPr>
          <w:p w14:paraId="4B34EF88" w14:textId="77777777" w:rsidR="00D36E9D" w:rsidRPr="00F42E35" w:rsidRDefault="00EE23DA" w:rsidP="00F42E35">
            <w:pPr>
              <w:pStyle w:val="TableParagraph"/>
              <w:ind w:left="135" w:right="111"/>
              <w:jc w:val="center"/>
              <w:rPr>
                <w:sz w:val="24"/>
                <w:szCs w:val="24"/>
              </w:rPr>
            </w:pPr>
            <w:r w:rsidRPr="00F42E35">
              <w:rPr>
                <w:sz w:val="24"/>
                <w:szCs w:val="24"/>
              </w:rPr>
              <w:t>1.3</w:t>
            </w:r>
          </w:p>
        </w:tc>
        <w:tc>
          <w:tcPr>
            <w:tcW w:w="8504" w:type="dxa"/>
          </w:tcPr>
          <w:p w14:paraId="48D60541" w14:textId="77777777" w:rsidR="00D36E9D" w:rsidRPr="00F42E35" w:rsidRDefault="00EE23DA" w:rsidP="00F42E35">
            <w:pPr>
              <w:pStyle w:val="TableParagraph"/>
              <w:ind w:right="207"/>
              <w:rPr>
                <w:i/>
                <w:sz w:val="24"/>
                <w:szCs w:val="24"/>
                <w:lang w:val="ru-RU"/>
              </w:rPr>
            </w:pPr>
            <w:r w:rsidRPr="00F42E35">
              <w:rPr>
                <w:sz w:val="24"/>
                <w:szCs w:val="24"/>
                <w:lang w:val="ru-RU"/>
              </w:rPr>
              <w:t xml:space="preserve">Устанавливать соотношение звукового и буквенного состава слова, в том числе с учётом функций букв </w:t>
            </w:r>
            <w:r w:rsidRPr="00F42E35">
              <w:rPr>
                <w:i/>
                <w:sz w:val="24"/>
                <w:szCs w:val="24"/>
                <w:lang w:val="ru-RU"/>
              </w:rPr>
              <w:t>е, ё, ю, я</w:t>
            </w:r>
          </w:p>
        </w:tc>
      </w:tr>
      <w:tr w:rsidR="00D36E9D" w:rsidRPr="00B42DAB" w14:paraId="6ACC54DA" w14:textId="77777777">
        <w:trPr>
          <w:trHeight w:val="643"/>
        </w:trPr>
        <w:tc>
          <w:tcPr>
            <w:tcW w:w="1960" w:type="dxa"/>
          </w:tcPr>
          <w:p w14:paraId="39699C76" w14:textId="77777777" w:rsidR="00D36E9D" w:rsidRPr="00F42E35" w:rsidRDefault="00EE23DA" w:rsidP="00F42E35">
            <w:pPr>
              <w:pStyle w:val="TableParagraph"/>
              <w:ind w:left="135" w:right="111"/>
              <w:jc w:val="center"/>
              <w:rPr>
                <w:sz w:val="24"/>
                <w:szCs w:val="24"/>
              </w:rPr>
            </w:pPr>
            <w:r w:rsidRPr="00F42E35">
              <w:rPr>
                <w:sz w:val="24"/>
                <w:szCs w:val="24"/>
              </w:rPr>
              <w:t>1.4</w:t>
            </w:r>
          </w:p>
        </w:tc>
        <w:tc>
          <w:tcPr>
            <w:tcW w:w="8504" w:type="dxa"/>
          </w:tcPr>
          <w:p w14:paraId="23A42280" w14:textId="77777777" w:rsidR="00D36E9D" w:rsidRPr="00F42E35" w:rsidRDefault="00EE23DA" w:rsidP="00F42E35">
            <w:pPr>
              <w:pStyle w:val="TableParagraph"/>
              <w:ind w:right="1034"/>
              <w:rPr>
                <w:sz w:val="24"/>
                <w:szCs w:val="24"/>
                <w:lang w:val="ru-RU"/>
              </w:rPr>
            </w:pPr>
            <w:r w:rsidRPr="00F42E35">
              <w:rPr>
                <w:sz w:val="24"/>
                <w:szCs w:val="24"/>
                <w:lang w:val="ru-RU"/>
              </w:rPr>
              <w:t>Обозначать на письме мягкость согласных звуков буквой ъ в середине слова</w:t>
            </w:r>
          </w:p>
        </w:tc>
      </w:tr>
      <w:tr w:rsidR="00D36E9D" w:rsidRPr="00F42E35" w14:paraId="69117A8A" w14:textId="77777777">
        <w:trPr>
          <w:trHeight w:val="318"/>
        </w:trPr>
        <w:tc>
          <w:tcPr>
            <w:tcW w:w="1960" w:type="dxa"/>
          </w:tcPr>
          <w:p w14:paraId="3BE00C8E" w14:textId="77777777" w:rsidR="00D36E9D" w:rsidRPr="00F42E35" w:rsidRDefault="00EE23DA" w:rsidP="00F42E35">
            <w:pPr>
              <w:pStyle w:val="TableParagraph"/>
              <w:ind w:left="135" w:right="111"/>
              <w:jc w:val="center"/>
              <w:rPr>
                <w:sz w:val="24"/>
                <w:szCs w:val="24"/>
              </w:rPr>
            </w:pPr>
            <w:r w:rsidRPr="00F42E35">
              <w:rPr>
                <w:sz w:val="24"/>
                <w:szCs w:val="24"/>
              </w:rPr>
              <w:t>1.5</w:t>
            </w:r>
          </w:p>
        </w:tc>
        <w:tc>
          <w:tcPr>
            <w:tcW w:w="8504" w:type="dxa"/>
          </w:tcPr>
          <w:p w14:paraId="1D4E8A04" w14:textId="77777777" w:rsidR="00D36E9D" w:rsidRPr="00F42E35" w:rsidRDefault="00EE23DA" w:rsidP="00F42E35">
            <w:pPr>
              <w:pStyle w:val="TableParagraph"/>
              <w:rPr>
                <w:sz w:val="24"/>
                <w:szCs w:val="24"/>
              </w:rPr>
            </w:pPr>
            <w:r w:rsidRPr="00F42E35">
              <w:rPr>
                <w:sz w:val="24"/>
                <w:szCs w:val="24"/>
              </w:rPr>
              <w:t>Пользоваться орфоэпическим словарём учебника</w:t>
            </w:r>
          </w:p>
        </w:tc>
      </w:tr>
      <w:tr w:rsidR="00D36E9D" w:rsidRPr="00B42DAB" w14:paraId="178CE5AE" w14:textId="77777777">
        <w:trPr>
          <w:trHeight w:val="645"/>
        </w:trPr>
        <w:tc>
          <w:tcPr>
            <w:tcW w:w="1960" w:type="dxa"/>
          </w:tcPr>
          <w:p w14:paraId="5E96FE16" w14:textId="77777777" w:rsidR="00D36E9D" w:rsidRPr="00F42E35" w:rsidRDefault="00EE23DA" w:rsidP="00F42E35">
            <w:pPr>
              <w:pStyle w:val="TableParagraph"/>
              <w:ind w:left="135" w:right="111"/>
              <w:jc w:val="center"/>
              <w:rPr>
                <w:sz w:val="24"/>
                <w:szCs w:val="24"/>
              </w:rPr>
            </w:pPr>
            <w:r w:rsidRPr="00F42E35">
              <w:rPr>
                <w:sz w:val="24"/>
                <w:szCs w:val="24"/>
              </w:rPr>
              <w:t>1.6</w:t>
            </w:r>
          </w:p>
        </w:tc>
        <w:tc>
          <w:tcPr>
            <w:tcW w:w="8504" w:type="dxa"/>
          </w:tcPr>
          <w:p w14:paraId="619E78CB" w14:textId="77777777" w:rsidR="00D36E9D" w:rsidRPr="00F42E35" w:rsidRDefault="00EE23DA" w:rsidP="00F42E35">
            <w:pPr>
              <w:pStyle w:val="TableParagraph"/>
              <w:rPr>
                <w:sz w:val="24"/>
                <w:szCs w:val="24"/>
                <w:lang w:val="ru-RU"/>
              </w:rPr>
            </w:pPr>
            <w:r w:rsidRPr="00F42E35">
              <w:rPr>
                <w:sz w:val="24"/>
                <w:szCs w:val="24"/>
                <w:lang w:val="ru-RU"/>
              </w:rPr>
              <w:t>Объяснять своими словами значение изученных понятий; использовать изученные понятия в процессе решения учебных задач</w:t>
            </w:r>
          </w:p>
        </w:tc>
      </w:tr>
      <w:tr w:rsidR="00D36E9D" w:rsidRPr="00F42E35" w14:paraId="67DE956D" w14:textId="77777777">
        <w:trPr>
          <w:trHeight w:val="321"/>
        </w:trPr>
        <w:tc>
          <w:tcPr>
            <w:tcW w:w="1960" w:type="dxa"/>
          </w:tcPr>
          <w:p w14:paraId="13540733"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19A4F1D7" w14:textId="77777777" w:rsidR="00D36E9D" w:rsidRPr="00F42E35" w:rsidRDefault="00EE23DA" w:rsidP="00F42E35">
            <w:pPr>
              <w:pStyle w:val="TableParagraph"/>
              <w:rPr>
                <w:sz w:val="24"/>
                <w:szCs w:val="24"/>
              </w:rPr>
            </w:pPr>
            <w:r w:rsidRPr="00F42E35">
              <w:rPr>
                <w:sz w:val="24"/>
                <w:szCs w:val="24"/>
              </w:rPr>
              <w:t>Лексика</w:t>
            </w:r>
          </w:p>
        </w:tc>
      </w:tr>
      <w:tr w:rsidR="00D36E9D" w:rsidRPr="00B42DAB" w14:paraId="004D9C94" w14:textId="77777777">
        <w:trPr>
          <w:trHeight w:val="645"/>
        </w:trPr>
        <w:tc>
          <w:tcPr>
            <w:tcW w:w="1960" w:type="dxa"/>
          </w:tcPr>
          <w:p w14:paraId="61176C02" w14:textId="77777777" w:rsidR="00D36E9D" w:rsidRPr="00F42E35" w:rsidRDefault="00EE23DA" w:rsidP="00F42E35">
            <w:pPr>
              <w:pStyle w:val="TableParagraph"/>
              <w:ind w:left="135" w:right="111"/>
              <w:jc w:val="center"/>
              <w:rPr>
                <w:sz w:val="24"/>
                <w:szCs w:val="24"/>
              </w:rPr>
            </w:pPr>
            <w:r w:rsidRPr="00F42E35">
              <w:rPr>
                <w:sz w:val="24"/>
                <w:szCs w:val="24"/>
              </w:rPr>
              <w:t>2.1</w:t>
            </w:r>
          </w:p>
        </w:tc>
        <w:tc>
          <w:tcPr>
            <w:tcW w:w="8504" w:type="dxa"/>
          </w:tcPr>
          <w:p w14:paraId="5A977AC4" w14:textId="77777777" w:rsidR="00D36E9D" w:rsidRPr="00F42E35" w:rsidRDefault="00EE23DA" w:rsidP="00F42E35">
            <w:pPr>
              <w:pStyle w:val="TableParagraph"/>
              <w:ind w:right="108"/>
              <w:rPr>
                <w:sz w:val="24"/>
                <w:szCs w:val="24"/>
                <w:lang w:val="ru-RU"/>
              </w:rPr>
            </w:pPr>
            <w:r w:rsidRPr="00F42E35">
              <w:rPr>
                <w:sz w:val="24"/>
                <w:szCs w:val="24"/>
                <w:lang w:val="ru-RU"/>
              </w:rPr>
              <w:t>Выявлять в тексте случаи употребления многозначных слов, понимать их значения и уточнять значения по учебным словарям</w:t>
            </w:r>
          </w:p>
        </w:tc>
      </w:tr>
      <w:tr w:rsidR="00D36E9D" w:rsidRPr="00B42DAB" w14:paraId="0E23E8A7" w14:textId="77777777">
        <w:trPr>
          <w:trHeight w:val="322"/>
        </w:trPr>
        <w:tc>
          <w:tcPr>
            <w:tcW w:w="1960" w:type="dxa"/>
          </w:tcPr>
          <w:p w14:paraId="3C7C9868" w14:textId="77777777" w:rsidR="00D36E9D" w:rsidRPr="00F42E35" w:rsidRDefault="00EE23DA" w:rsidP="00F42E35">
            <w:pPr>
              <w:pStyle w:val="TableParagraph"/>
              <w:ind w:left="135" w:right="111"/>
              <w:jc w:val="center"/>
              <w:rPr>
                <w:sz w:val="24"/>
                <w:szCs w:val="24"/>
              </w:rPr>
            </w:pPr>
            <w:r w:rsidRPr="00F42E35">
              <w:rPr>
                <w:sz w:val="24"/>
                <w:szCs w:val="24"/>
              </w:rPr>
              <w:t>2.2</w:t>
            </w:r>
          </w:p>
        </w:tc>
        <w:tc>
          <w:tcPr>
            <w:tcW w:w="8504" w:type="dxa"/>
          </w:tcPr>
          <w:p w14:paraId="12EFA1EE" w14:textId="77777777" w:rsidR="00D36E9D" w:rsidRPr="00F42E35" w:rsidRDefault="00EE23DA" w:rsidP="00F42E35">
            <w:pPr>
              <w:pStyle w:val="TableParagraph"/>
              <w:rPr>
                <w:sz w:val="24"/>
                <w:szCs w:val="24"/>
                <w:lang w:val="ru-RU"/>
              </w:rPr>
            </w:pPr>
            <w:r w:rsidRPr="00F42E35">
              <w:rPr>
                <w:sz w:val="24"/>
                <w:szCs w:val="24"/>
                <w:lang w:val="ru-RU"/>
              </w:rPr>
              <w:t>Выявлять случаи употребления синонимов и антонимов (без</w:t>
            </w:r>
          </w:p>
        </w:tc>
      </w:tr>
    </w:tbl>
    <w:p w14:paraId="12A10332"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2BAA912A" w14:textId="77777777">
        <w:trPr>
          <w:trHeight w:val="322"/>
        </w:trPr>
        <w:tc>
          <w:tcPr>
            <w:tcW w:w="1960" w:type="dxa"/>
          </w:tcPr>
          <w:p w14:paraId="4604554D" w14:textId="77777777" w:rsidR="00D36E9D" w:rsidRPr="00F42E35" w:rsidRDefault="00D36E9D" w:rsidP="00F42E35">
            <w:pPr>
              <w:pStyle w:val="TableParagraph"/>
              <w:ind w:left="0"/>
              <w:rPr>
                <w:sz w:val="24"/>
                <w:szCs w:val="24"/>
                <w:lang w:val="ru-RU"/>
              </w:rPr>
            </w:pPr>
          </w:p>
        </w:tc>
        <w:tc>
          <w:tcPr>
            <w:tcW w:w="8504" w:type="dxa"/>
          </w:tcPr>
          <w:p w14:paraId="2F495765" w14:textId="77777777" w:rsidR="00D36E9D" w:rsidRPr="00F42E35" w:rsidRDefault="00EE23DA" w:rsidP="00F42E35">
            <w:pPr>
              <w:pStyle w:val="TableParagraph"/>
              <w:rPr>
                <w:sz w:val="24"/>
                <w:szCs w:val="24"/>
              </w:rPr>
            </w:pPr>
            <w:r w:rsidRPr="00F42E35">
              <w:rPr>
                <w:sz w:val="24"/>
                <w:szCs w:val="24"/>
              </w:rPr>
              <w:t>называния терминов)</w:t>
            </w:r>
          </w:p>
        </w:tc>
      </w:tr>
      <w:tr w:rsidR="00D36E9D" w:rsidRPr="00F42E35" w14:paraId="23A5D006" w14:textId="77777777">
        <w:trPr>
          <w:trHeight w:val="321"/>
        </w:trPr>
        <w:tc>
          <w:tcPr>
            <w:tcW w:w="1960" w:type="dxa"/>
          </w:tcPr>
          <w:p w14:paraId="498FB912" w14:textId="77777777" w:rsidR="00D36E9D" w:rsidRPr="00F42E35" w:rsidRDefault="00EE23DA" w:rsidP="00F42E35">
            <w:pPr>
              <w:pStyle w:val="TableParagraph"/>
              <w:ind w:left="135" w:right="111"/>
              <w:jc w:val="center"/>
              <w:rPr>
                <w:sz w:val="24"/>
                <w:szCs w:val="24"/>
              </w:rPr>
            </w:pPr>
            <w:r w:rsidRPr="00F42E35">
              <w:rPr>
                <w:sz w:val="24"/>
                <w:szCs w:val="24"/>
              </w:rPr>
              <w:t>2.3</w:t>
            </w:r>
          </w:p>
        </w:tc>
        <w:tc>
          <w:tcPr>
            <w:tcW w:w="8504" w:type="dxa"/>
          </w:tcPr>
          <w:p w14:paraId="29BBC5F3" w14:textId="77777777" w:rsidR="00D36E9D" w:rsidRPr="00F42E35" w:rsidRDefault="00EE23DA" w:rsidP="00F42E35">
            <w:pPr>
              <w:pStyle w:val="TableParagraph"/>
              <w:rPr>
                <w:sz w:val="24"/>
                <w:szCs w:val="24"/>
              </w:rPr>
            </w:pPr>
            <w:r w:rsidRPr="00F42E35">
              <w:rPr>
                <w:sz w:val="24"/>
                <w:szCs w:val="24"/>
              </w:rPr>
              <w:t>Пользоваться толковым словарём учебника</w:t>
            </w:r>
          </w:p>
        </w:tc>
      </w:tr>
      <w:tr w:rsidR="00D36E9D" w:rsidRPr="00B42DAB" w14:paraId="465E8766" w14:textId="77777777">
        <w:trPr>
          <w:trHeight w:val="645"/>
        </w:trPr>
        <w:tc>
          <w:tcPr>
            <w:tcW w:w="1960" w:type="dxa"/>
          </w:tcPr>
          <w:p w14:paraId="2B2A3A5E" w14:textId="77777777" w:rsidR="00D36E9D" w:rsidRPr="00F42E35" w:rsidRDefault="00EE23DA" w:rsidP="00F42E35">
            <w:pPr>
              <w:pStyle w:val="TableParagraph"/>
              <w:ind w:left="135" w:right="111"/>
              <w:jc w:val="center"/>
              <w:rPr>
                <w:sz w:val="24"/>
                <w:szCs w:val="24"/>
              </w:rPr>
            </w:pPr>
            <w:r w:rsidRPr="00F42E35">
              <w:rPr>
                <w:sz w:val="24"/>
                <w:szCs w:val="24"/>
              </w:rPr>
              <w:t>2.4</w:t>
            </w:r>
          </w:p>
        </w:tc>
        <w:tc>
          <w:tcPr>
            <w:tcW w:w="8504" w:type="dxa"/>
          </w:tcPr>
          <w:p w14:paraId="0E0DE6DE" w14:textId="77777777" w:rsidR="00D36E9D" w:rsidRPr="00F42E35" w:rsidRDefault="00EE23DA" w:rsidP="00F42E35">
            <w:pPr>
              <w:pStyle w:val="TableParagraph"/>
              <w:rPr>
                <w:sz w:val="24"/>
                <w:szCs w:val="24"/>
                <w:lang w:val="ru-RU"/>
              </w:rPr>
            </w:pPr>
            <w:r w:rsidRPr="00F42E35">
              <w:rPr>
                <w:sz w:val="24"/>
                <w:szCs w:val="24"/>
                <w:lang w:val="ru-RU"/>
              </w:rPr>
              <w:t>Объяснять своими словами значение изученных понятий; использовать изученные понятия в процессе решения учебных задач</w:t>
            </w:r>
          </w:p>
        </w:tc>
      </w:tr>
      <w:tr w:rsidR="00D36E9D" w:rsidRPr="00F42E35" w14:paraId="53402DAC" w14:textId="77777777">
        <w:trPr>
          <w:trHeight w:val="320"/>
        </w:trPr>
        <w:tc>
          <w:tcPr>
            <w:tcW w:w="1960" w:type="dxa"/>
          </w:tcPr>
          <w:p w14:paraId="337D2919"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Pr>
          <w:p w14:paraId="639E8423" w14:textId="77777777" w:rsidR="00D36E9D" w:rsidRPr="00F42E35" w:rsidRDefault="00EE23DA" w:rsidP="00F42E35">
            <w:pPr>
              <w:pStyle w:val="TableParagraph"/>
              <w:rPr>
                <w:sz w:val="24"/>
                <w:szCs w:val="24"/>
              </w:rPr>
            </w:pPr>
            <w:r w:rsidRPr="00F42E35">
              <w:rPr>
                <w:sz w:val="24"/>
                <w:szCs w:val="24"/>
              </w:rPr>
              <w:t>Состав слова (морфемика)</w:t>
            </w:r>
          </w:p>
        </w:tc>
      </w:tr>
      <w:tr w:rsidR="00D36E9D" w:rsidRPr="00F42E35" w14:paraId="3308E3FF" w14:textId="77777777">
        <w:trPr>
          <w:trHeight w:val="322"/>
        </w:trPr>
        <w:tc>
          <w:tcPr>
            <w:tcW w:w="1960" w:type="dxa"/>
          </w:tcPr>
          <w:p w14:paraId="6024FC18" w14:textId="77777777" w:rsidR="00D36E9D" w:rsidRPr="00F42E35" w:rsidRDefault="00EE23DA" w:rsidP="00F42E35">
            <w:pPr>
              <w:pStyle w:val="TableParagraph"/>
              <w:ind w:left="135" w:right="111"/>
              <w:jc w:val="center"/>
              <w:rPr>
                <w:sz w:val="24"/>
                <w:szCs w:val="24"/>
              </w:rPr>
            </w:pPr>
            <w:r w:rsidRPr="00F42E35">
              <w:rPr>
                <w:sz w:val="24"/>
                <w:szCs w:val="24"/>
              </w:rPr>
              <w:t>3.1</w:t>
            </w:r>
          </w:p>
        </w:tc>
        <w:tc>
          <w:tcPr>
            <w:tcW w:w="8504" w:type="dxa"/>
          </w:tcPr>
          <w:p w14:paraId="05E8120B" w14:textId="77777777" w:rsidR="00D36E9D" w:rsidRPr="00F42E35" w:rsidRDefault="00EE23DA" w:rsidP="00F42E35">
            <w:pPr>
              <w:pStyle w:val="TableParagraph"/>
              <w:rPr>
                <w:sz w:val="24"/>
                <w:szCs w:val="24"/>
              </w:rPr>
            </w:pPr>
            <w:r w:rsidRPr="00F42E35">
              <w:rPr>
                <w:sz w:val="24"/>
                <w:szCs w:val="24"/>
              </w:rPr>
              <w:t>Находить однокоренные слова</w:t>
            </w:r>
          </w:p>
        </w:tc>
      </w:tr>
      <w:tr w:rsidR="00D36E9D" w:rsidRPr="00B42DAB" w14:paraId="06E16663" w14:textId="77777777">
        <w:trPr>
          <w:trHeight w:val="321"/>
        </w:trPr>
        <w:tc>
          <w:tcPr>
            <w:tcW w:w="1960" w:type="dxa"/>
          </w:tcPr>
          <w:p w14:paraId="771F89B8" w14:textId="77777777" w:rsidR="00D36E9D" w:rsidRPr="00F42E35" w:rsidRDefault="00EE23DA" w:rsidP="00F42E35">
            <w:pPr>
              <w:pStyle w:val="TableParagraph"/>
              <w:ind w:left="135" w:right="111"/>
              <w:jc w:val="center"/>
              <w:rPr>
                <w:sz w:val="24"/>
                <w:szCs w:val="24"/>
              </w:rPr>
            </w:pPr>
            <w:r w:rsidRPr="00F42E35">
              <w:rPr>
                <w:sz w:val="24"/>
                <w:szCs w:val="24"/>
              </w:rPr>
              <w:t>3.2</w:t>
            </w:r>
          </w:p>
        </w:tc>
        <w:tc>
          <w:tcPr>
            <w:tcW w:w="8504" w:type="dxa"/>
          </w:tcPr>
          <w:p w14:paraId="0FF3611E" w14:textId="77777777" w:rsidR="00D36E9D" w:rsidRPr="00F42E35" w:rsidRDefault="00EE23DA" w:rsidP="00F42E35">
            <w:pPr>
              <w:pStyle w:val="TableParagraph"/>
              <w:rPr>
                <w:sz w:val="24"/>
                <w:szCs w:val="24"/>
                <w:lang w:val="ru-RU"/>
              </w:rPr>
            </w:pPr>
            <w:r w:rsidRPr="00F42E35">
              <w:rPr>
                <w:sz w:val="24"/>
                <w:szCs w:val="24"/>
                <w:lang w:val="ru-RU"/>
              </w:rPr>
              <w:t>Выделять в слове корень (простые случаи)</w:t>
            </w:r>
          </w:p>
        </w:tc>
      </w:tr>
      <w:tr w:rsidR="00D36E9D" w:rsidRPr="00F42E35" w14:paraId="57F1D024" w14:textId="77777777">
        <w:trPr>
          <w:trHeight w:val="320"/>
        </w:trPr>
        <w:tc>
          <w:tcPr>
            <w:tcW w:w="1960" w:type="dxa"/>
          </w:tcPr>
          <w:p w14:paraId="10219712" w14:textId="77777777" w:rsidR="00D36E9D" w:rsidRPr="00F42E35" w:rsidRDefault="00EE23DA" w:rsidP="00F42E35">
            <w:pPr>
              <w:pStyle w:val="TableParagraph"/>
              <w:ind w:left="135" w:right="111"/>
              <w:jc w:val="center"/>
              <w:rPr>
                <w:sz w:val="24"/>
                <w:szCs w:val="24"/>
              </w:rPr>
            </w:pPr>
            <w:r w:rsidRPr="00F42E35">
              <w:rPr>
                <w:sz w:val="24"/>
                <w:szCs w:val="24"/>
              </w:rPr>
              <w:t>3.3</w:t>
            </w:r>
          </w:p>
        </w:tc>
        <w:tc>
          <w:tcPr>
            <w:tcW w:w="8504" w:type="dxa"/>
          </w:tcPr>
          <w:p w14:paraId="73AD3C5E" w14:textId="77777777" w:rsidR="00D36E9D" w:rsidRPr="00F42E35" w:rsidRDefault="00EE23DA" w:rsidP="00F42E35">
            <w:pPr>
              <w:pStyle w:val="TableParagraph"/>
              <w:rPr>
                <w:sz w:val="24"/>
                <w:szCs w:val="24"/>
              </w:rPr>
            </w:pPr>
            <w:r w:rsidRPr="00F42E35">
              <w:rPr>
                <w:sz w:val="24"/>
                <w:szCs w:val="24"/>
              </w:rPr>
              <w:t>Выделять в слове окончание</w:t>
            </w:r>
          </w:p>
        </w:tc>
      </w:tr>
      <w:tr w:rsidR="00D36E9D" w:rsidRPr="00B42DAB" w14:paraId="2D7AD63D" w14:textId="77777777">
        <w:trPr>
          <w:trHeight w:val="645"/>
        </w:trPr>
        <w:tc>
          <w:tcPr>
            <w:tcW w:w="1960" w:type="dxa"/>
          </w:tcPr>
          <w:p w14:paraId="72CAE7CA" w14:textId="77777777" w:rsidR="00D36E9D" w:rsidRPr="00F42E35" w:rsidRDefault="00EE23DA" w:rsidP="00F42E35">
            <w:pPr>
              <w:pStyle w:val="TableParagraph"/>
              <w:ind w:left="135" w:right="111"/>
              <w:jc w:val="center"/>
              <w:rPr>
                <w:sz w:val="24"/>
                <w:szCs w:val="24"/>
              </w:rPr>
            </w:pPr>
            <w:r w:rsidRPr="00F42E35">
              <w:rPr>
                <w:sz w:val="24"/>
                <w:szCs w:val="24"/>
              </w:rPr>
              <w:t>3.4</w:t>
            </w:r>
          </w:p>
        </w:tc>
        <w:tc>
          <w:tcPr>
            <w:tcW w:w="8504" w:type="dxa"/>
          </w:tcPr>
          <w:p w14:paraId="6D2B341B" w14:textId="77777777" w:rsidR="00D36E9D" w:rsidRPr="00F42E35" w:rsidRDefault="00EE23DA" w:rsidP="00F42E35">
            <w:pPr>
              <w:pStyle w:val="TableParagraph"/>
              <w:rPr>
                <w:sz w:val="24"/>
                <w:szCs w:val="24"/>
                <w:lang w:val="ru-RU"/>
              </w:rPr>
            </w:pPr>
            <w:r w:rsidRPr="00F42E35">
              <w:rPr>
                <w:sz w:val="24"/>
                <w:szCs w:val="24"/>
                <w:lang w:val="ru-RU"/>
              </w:rPr>
              <w:t>Объяснять своими словами значение изученных понятий; использовать изученные понятия в процессе решения учебных задач</w:t>
            </w:r>
          </w:p>
        </w:tc>
      </w:tr>
      <w:tr w:rsidR="00D36E9D" w:rsidRPr="00F42E35" w14:paraId="3B49E7CC" w14:textId="77777777">
        <w:trPr>
          <w:trHeight w:val="321"/>
        </w:trPr>
        <w:tc>
          <w:tcPr>
            <w:tcW w:w="1960" w:type="dxa"/>
          </w:tcPr>
          <w:p w14:paraId="5C79A153" w14:textId="77777777" w:rsidR="00D36E9D" w:rsidRPr="00F42E35" w:rsidRDefault="00EE23DA" w:rsidP="00F42E35">
            <w:pPr>
              <w:pStyle w:val="TableParagraph"/>
              <w:ind w:left="21"/>
              <w:jc w:val="center"/>
              <w:rPr>
                <w:sz w:val="24"/>
                <w:szCs w:val="24"/>
              </w:rPr>
            </w:pPr>
            <w:r w:rsidRPr="00F42E35">
              <w:rPr>
                <w:sz w:val="24"/>
                <w:szCs w:val="24"/>
              </w:rPr>
              <w:t>4</w:t>
            </w:r>
          </w:p>
        </w:tc>
        <w:tc>
          <w:tcPr>
            <w:tcW w:w="8504" w:type="dxa"/>
          </w:tcPr>
          <w:p w14:paraId="412ECBB6" w14:textId="77777777" w:rsidR="00D36E9D" w:rsidRPr="00F42E35" w:rsidRDefault="00EE23DA" w:rsidP="00F42E35">
            <w:pPr>
              <w:pStyle w:val="TableParagraph"/>
              <w:rPr>
                <w:sz w:val="24"/>
                <w:szCs w:val="24"/>
              </w:rPr>
            </w:pPr>
            <w:r w:rsidRPr="00F42E35">
              <w:rPr>
                <w:sz w:val="24"/>
                <w:szCs w:val="24"/>
              </w:rPr>
              <w:t>Морфология</w:t>
            </w:r>
          </w:p>
        </w:tc>
      </w:tr>
      <w:tr w:rsidR="00D36E9D" w:rsidRPr="00B42DAB" w14:paraId="79E9F64F" w14:textId="77777777">
        <w:trPr>
          <w:trHeight w:val="322"/>
        </w:trPr>
        <w:tc>
          <w:tcPr>
            <w:tcW w:w="1960" w:type="dxa"/>
          </w:tcPr>
          <w:p w14:paraId="1D4E5F6B" w14:textId="77777777" w:rsidR="00D36E9D" w:rsidRPr="00F42E35" w:rsidRDefault="00EE23DA" w:rsidP="00F42E35">
            <w:pPr>
              <w:pStyle w:val="TableParagraph"/>
              <w:ind w:left="135" w:right="111"/>
              <w:jc w:val="center"/>
              <w:rPr>
                <w:sz w:val="24"/>
                <w:szCs w:val="24"/>
              </w:rPr>
            </w:pPr>
            <w:r w:rsidRPr="00F42E35">
              <w:rPr>
                <w:sz w:val="24"/>
                <w:szCs w:val="24"/>
              </w:rPr>
              <w:t>4.1</w:t>
            </w:r>
          </w:p>
        </w:tc>
        <w:tc>
          <w:tcPr>
            <w:tcW w:w="8504" w:type="dxa"/>
          </w:tcPr>
          <w:p w14:paraId="62AF4B55" w14:textId="77777777" w:rsidR="00D36E9D" w:rsidRPr="00F42E35" w:rsidRDefault="00EE23DA" w:rsidP="00F42E35">
            <w:pPr>
              <w:pStyle w:val="TableParagraph"/>
              <w:rPr>
                <w:sz w:val="24"/>
                <w:szCs w:val="24"/>
                <w:lang w:val="ru-RU"/>
              </w:rPr>
            </w:pPr>
            <w:r w:rsidRPr="00F42E35">
              <w:rPr>
                <w:sz w:val="24"/>
                <w:szCs w:val="24"/>
                <w:lang w:val="ru-RU"/>
              </w:rPr>
              <w:t>Распознавать слова, отвечающие на вопросы "кто?", "что?"</w:t>
            </w:r>
          </w:p>
        </w:tc>
      </w:tr>
      <w:tr w:rsidR="00D36E9D" w:rsidRPr="00B42DAB" w14:paraId="480D5045" w14:textId="77777777">
        <w:trPr>
          <w:trHeight w:val="640"/>
        </w:trPr>
        <w:tc>
          <w:tcPr>
            <w:tcW w:w="1960" w:type="dxa"/>
          </w:tcPr>
          <w:p w14:paraId="1F9B2D43" w14:textId="77777777" w:rsidR="00D36E9D" w:rsidRPr="00F42E35" w:rsidRDefault="00EE23DA" w:rsidP="00F42E35">
            <w:pPr>
              <w:pStyle w:val="TableParagraph"/>
              <w:ind w:left="135" w:right="111"/>
              <w:jc w:val="center"/>
              <w:rPr>
                <w:sz w:val="24"/>
                <w:szCs w:val="24"/>
              </w:rPr>
            </w:pPr>
            <w:r w:rsidRPr="00F42E35">
              <w:rPr>
                <w:sz w:val="24"/>
                <w:szCs w:val="24"/>
              </w:rPr>
              <w:t>4.2</w:t>
            </w:r>
          </w:p>
        </w:tc>
        <w:tc>
          <w:tcPr>
            <w:tcW w:w="8504" w:type="dxa"/>
          </w:tcPr>
          <w:p w14:paraId="1F2420DC" w14:textId="77777777" w:rsidR="00D36E9D" w:rsidRPr="00F42E35" w:rsidRDefault="00EE23DA" w:rsidP="00F42E35">
            <w:pPr>
              <w:pStyle w:val="TableParagraph"/>
              <w:ind w:right="108"/>
              <w:rPr>
                <w:sz w:val="24"/>
                <w:szCs w:val="24"/>
                <w:lang w:val="ru-RU"/>
              </w:rPr>
            </w:pPr>
            <w:r w:rsidRPr="00F42E35">
              <w:rPr>
                <w:sz w:val="24"/>
                <w:szCs w:val="24"/>
                <w:lang w:val="ru-RU"/>
              </w:rPr>
              <w:t>Распознавать слова, отвечающие на вопросы "что делать?", "что сделать?" и другие</w:t>
            </w:r>
          </w:p>
        </w:tc>
      </w:tr>
      <w:tr w:rsidR="00D36E9D" w:rsidRPr="00B42DAB" w14:paraId="64C9C1C5" w14:textId="77777777">
        <w:trPr>
          <w:trHeight w:val="645"/>
        </w:trPr>
        <w:tc>
          <w:tcPr>
            <w:tcW w:w="1960" w:type="dxa"/>
          </w:tcPr>
          <w:p w14:paraId="41CD3152" w14:textId="77777777" w:rsidR="00D36E9D" w:rsidRPr="00F42E35" w:rsidRDefault="00EE23DA" w:rsidP="00F42E35">
            <w:pPr>
              <w:pStyle w:val="TableParagraph"/>
              <w:ind w:left="135" w:right="111"/>
              <w:jc w:val="center"/>
              <w:rPr>
                <w:sz w:val="24"/>
                <w:szCs w:val="24"/>
              </w:rPr>
            </w:pPr>
            <w:r w:rsidRPr="00F42E35">
              <w:rPr>
                <w:sz w:val="24"/>
                <w:szCs w:val="24"/>
              </w:rPr>
              <w:t>4.3</w:t>
            </w:r>
          </w:p>
        </w:tc>
        <w:tc>
          <w:tcPr>
            <w:tcW w:w="8504" w:type="dxa"/>
          </w:tcPr>
          <w:p w14:paraId="77E9F0DA" w14:textId="77777777" w:rsidR="00D36E9D" w:rsidRPr="00F42E35" w:rsidRDefault="00EE23DA" w:rsidP="00F42E35">
            <w:pPr>
              <w:pStyle w:val="TableParagraph"/>
              <w:ind w:right="108"/>
              <w:rPr>
                <w:sz w:val="24"/>
                <w:szCs w:val="24"/>
                <w:lang w:val="ru-RU"/>
              </w:rPr>
            </w:pPr>
            <w:r w:rsidRPr="00F42E35">
              <w:rPr>
                <w:sz w:val="24"/>
                <w:szCs w:val="24"/>
                <w:lang w:val="ru-RU"/>
              </w:rPr>
              <w:t>Распознавать слова, отвечающие на вопросы "какой?", "какая?", "какое?", "какие?"</w:t>
            </w:r>
          </w:p>
        </w:tc>
      </w:tr>
      <w:tr w:rsidR="00D36E9D" w:rsidRPr="00B42DAB" w14:paraId="24EB7924" w14:textId="77777777">
        <w:trPr>
          <w:trHeight w:val="645"/>
        </w:trPr>
        <w:tc>
          <w:tcPr>
            <w:tcW w:w="1960" w:type="dxa"/>
          </w:tcPr>
          <w:p w14:paraId="2B1B9608" w14:textId="77777777" w:rsidR="00D36E9D" w:rsidRPr="00F42E35" w:rsidRDefault="00EE23DA" w:rsidP="00F42E35">
            <w:pPr>
              <w:pStyle w:val="TableParagraph"/>
              <w:ind w:left="135" w:right="111"/>
              <w:jc w:val="center"/>
              <w:rPr>
                <w:sz w:val="24"/>
                <w:szCs w:val="24"/>
              </w:rPr>
            </w:pPr>
            <w:r w:rsidRPr="00F42E35">
              <w:rPr>
                <w:sz w:val="24"/>
                <w:szCs w:val="24"/>
              </w:rPr>
              <w:t>4.4</w:t>
            </w:r>
          </w:p>
        </w:tc>
        <w:tc>
          <w:tcPr>
            <w:tcW w:w="8504" w:type="dxa"/>
          </w:tcPr>
          <w:p w14:paraId="5C578739" w14:textId="77777777" w:rsidR="00D36E9D" w:rsidRPr="00F42E35" w:rsidRDefault="00EE23DA" w:rsidP="00F42E35">
            <w:pPr>
              <w:pStyle w:val="TableParagraph"/>
              <w:rPr>
                <w:sz w:val="24"/>
                <w:szCs w:val="24"/>
                <w:lang w:val="ru-RU"/>
              </w:rPr>
            </w:pPr>
            <w:r w:rsidRPr="00F42E35">
              <w:rPr>
                <w:sz w:val="24"/>
                <w:szCs w:val="24"/>
                <w:lang w:val="ru-RU"/>
              </w:rPr>
              <w:t>Объяснять своими словами значение изученных понятий; использовать изученные понятия в процессе решения учебных задач</w:t>
            </w:r>
          </w:p>
        </w:tc>
      </w:tr>
      <w:tr w:rsidR="00D36E9D" w:rsidRPr="00F42E35" w14:paraId="2477E35E" w14:textId="77777777">
        <w:trPr>
          <w:trHeight w:val="320"/>
        </w:trPr>
        <w:tc>
          <w:tcPr>
            <w:tcW w:w="1960" w:type="dxa"/>
          </w:tcPr>
          <w:p w14:paraId="78930EF9" w14:textId="77777777" w:rsidR="00D36E9D" w:rsidRPr="00F42E35" w:rsidRDefault="00EE23DA" w:rsidP="00F42E35">
            <w:pPr>
              <w:pStyle w:val="TableParagraph"/>
              <w:ind w:left="21"/>
              <w:jc w:val="center"/>
              <w:rPr>
                <w:sz w:val="24"/>
                <w:szCs w:val="24"/>
              </w:rPr>
            </w:pPr>
            <w:r w:rsidRPr="00F42E35">
              <w:rPr>
                <w:sz w:val="24"/>
                <w:szCs w:val="24"/>
              </w:rPr>
              <w:t>5</w:t>
            </w:r>
          </w:p>
        </w:tc>
        <w:tc>
          <w:tcPr>
            <w:tcW w:w="8504" w:type="dxa"/>
          </w:tcPr>
          <w:p w14:paraId="3CB26FCD" w14:textId="77777777" w:rsidR="00D36E9D" w:rsidRPr="00F42E35" w:rsidRDefault="00EE23DA" w:rsidP="00F42E35">
            <w:pPr>
              <w:pStyle w:val="TableParagraph"/>
              <w:rPr>
                <w:sz w:val="24"/>
                <w:szCs w:val="24"/>
              </w:rPr>
            </w:pPr>
            <w:r w:rsidRPr="00F42E35">
              <w:rPr>
                <w:sz w:val="24"/>
                <w:szCs w:val="24"/>
              </w:rPr>
              <w:t>Синтаксис</w:t>
            </w:r>
          </w:p>
        </w:tc>
      </w:tr>
      <w:tr w:rsidR="00D36E9D" w:rsidRPr="00B42DAB" w14:paraId="22DB10E5" w14:textId="77777777">
        <w:trPr>
          <w:trHeight w:val="645"/>
        </w:trPr>
        <w:tc>
          <w:tcPr>
            <w:tcW w:w="1960" w:type="dxa"/>
          </w:tcPr>
          <w:p w14:paraId="265A4319" w14:textId="77777777" w:rsidR="00D36E9D" w:rsidRPr="00F42E35" w:rsidRDefault="00EE23DA" w:rsidP="00F42E35">
            <w:pPr>
              <w:pStyle w:val="TableParagraph"/>
              <w:ind w:left="135" w:right="111"/>
              <w:jc w:val="center"/>
              <w:rPr>
                <w:sz w:val="24"/>
                <w:szCs w:val="24"/>
              </w:rPr>
            </w:pPr>
            <w:r w:rsidRPr="00F42E35">
              <w:rPr>
                <w:sz w:val="24"/>
                <w:szCs w:val="24"/>
              </w:rPr>
              <w:t>5.1</w:t>
            </w:r>
          </w:p>
        </w:tc>
        <w:tc>
          <w:tcPr>
            <w:tcW w:w="8504" w:type="dxa"/>
          </w:tcPr>
          <w:p w14:paraId="6FCCE787" w14:textId="77777777" w:rsidR="00D36E9D" w:rsidRPr="00F42E35" w:rsidRDefault="00EE23DA" w:rsidP="00F42E35">
            <w:pPr>
              <w:pStyle w:val="TableParagraph"/>
              <w:ind w:right="108"/>
              <w:rPr>
                <w:sz w:val="24"/>
                <w:szCs w:val="24"/>
                <w:lang w:val="ru-RU"/>
              </w:rPr>
            </w:pPr>
            <w:r w:rsidRPr="00F42E35">
              <w:rPr>
                <w:sz w:val="24"/>
                <w:szCs w:val="24"/>
                <w:lang w:val="ru-RU"/>
              </w:rPr>
              <w:t>Определять вид предложения по цели высказывания и по эмоциональной окраске</w:t>
            </w:r>
          </w:p>
        </w:tc>
      </w:tr>
      <w:tr w:rsidR="00D36E9D" w:rsidRPr="00B42DAB" w14:paraId="64DABCD2" w14:textId="77777777">
        <w:trPr>
          <w:trHeight w:val="319"/>
        </w:trPr>
        <w:tc>
          <w:tcPr>
            <w:tcW w:w="1960" w:type="dxa"/>
          </w:tcPr>
          <w:p w14:paraId="4923D591" w14:textId="77777777" w:rsidR="00D36E9D" w:rsidRPr="00F42E35" w:rsidRDefault="00EE23DA" w:rsidP="00F42E35">
            <w:pPr>
              <w:pStyle w:val="TableParagraph"/>
              <w:ind w:left="135" w:right="111"/>
              <w:jc w:val="center"/>
              <w:rPr>
                <w:sz w:val="24"/>
                <w:szCs w:val="24"/>
              </w:rPr>
            </w:pPr>
            <w:r w:rsidRPr="00F42E35">
              <w:rPr>
                <w:sz w:val="24"/>
                <w:szCs w:val="24"/>
              </w:rPr>
              <w:t>5.2</w:t>
            </w:r>
          </w:p>
        </w:tc>
        <w:tc>
          <w:tcPr>
            <w:tcW w:w="8504" w:type="dxa"/>
          </w:tcPr>
          <w:p w14:paraId="7EC4F43D" w14:textId="77777777" w:rsidR="00D36E9D" w:rsidRPr="00F42E35" w:rsidRDefault="00EE23DA" w:rsidP="00F42E35">
            <w:pPr>
              <w:pStyle w:val="TableParagraph"/>
              <w:rPr>
                <w:sz w:val="24"/>
                <w:szCs w:val="24"/>
                <w:lang w:val="ru-RU"/>
              </w:rPr>
            </w:pPr>
            <w:r w:rsidRPr="00F42E35">
              <w:rPr>
                <w:sz w:val="24"/>
                <w:szCs w:val="24"/>
                <w:lang w:val="ru-RU"/>
              </w:rPr>
              <w:t>Составлять предложения из слов, устанавливая между ними</w:t>
            </w:r>
          </w:p>
        </w:tc>
      </w:tr>
      <w:tr w:rsidR="00D36E9D" w:rsidRPr="00F42E35" w14:paraId="2E00F815" w14:textId="77777777">
        <w:trPr>
          <w:trHeight w:val="320"/>
        </w:trPr>
        <w:tc>
          <w:tcPr>
            <w:tcW w:w="1960" w:type="dxa"/>
          </w:tcPr>
          <w:p w14:paraId="368ABD73" w14:textId="77777777" w:rsidR="00D36E9D" w:rsidRPr="00F42E35" w:rsidRDefault="00D36E9D" w:rsidP="00F42E35">
            <w:pPr>
              <w:pStyle w:val="TableParagraph"/>
              <w:ind w:left="0"/>
              <w:rPr>
                <w:sz w:val="24"/>
                <w:szCs w:val="24"/>
                <w:lang w:val="ru-RU"/>
              </w:rPr>
            </w:pPr>
          </w:p>
        </w:tc>
        <w:tc>
          <w:tcPr>
            <w:tcW w:w="8504" w:type="dxa"/>
          </w:tcPr>
          <w:p w14:paraId="0392B39B" w14:textId="77777777" w:rsidR="00D36E9D" w:rsidRPr="00F42E35" w:rsidRDefault="00EE23DA" w:rsidP="00F42E35">
            <w:pPr>
              <w:pStyle w:val="TableParagraph"/>
              <w:rPr>
                <w:sz w:val="24"/>
                <w:szCs w:val="24"/>
              </w:rPr>
            </w:pPr>
            <w:r w:rsidRPr="00F42E35">
              <w:rPr>
                <w:sz w:val="24"/>
                <w:szCs w:val="24"/>
              </w:rPr>
              <w:t>смысловую связь по вопросам</w:t>
            </w:r>
          </w:p>
        </w:tc>
      </w:tr>
      <w:tr w:rsidR="00D36E9D" w:rsidRPr="00B42DAB" w14:paraId="3A37D486" w14:textId="77777777">
        <w:trPr>
          <w:trHeight w:val="645"/>
        </w:trPr>
        <w:tc>
          <w:tcPr>
            <w:tcW w:w="1960" w:type="dxa"/>
          </w:tcPr>
          <w:p w14:paraId="763A0F00" w14:textId="77777777" w:rsidR="00D36E9D" w:rsidRPr="00F42E35" w:rsidRDefault="00EE23DA" w:rsidP="00F42E35">
            <w:pPr>
              <w:pStyle w:val="TableParagraph"/>
              <w:ind w:left="135" w:right="111"/>
              <w:jc w:val="center"/>
              <w:rPr>
                <w:sz w:val="24"/>
                <w:szCs w:val="24"/>
              </w:rPr>
            </w:pPr>
            <w:r w:rsidRPr="00F42E35">
              <w:rPr>
                <w:sz w:val="24"/>
                <w:szCs w:val="24"/>
              </w:rPr>
              <w:t>5.3</w:t>
            </w:r>
          </w:p>
        </w:tc>
        <w:tc>
          <w:tcPr>
            <w:tcW w:w="8504" w:type="dxa"/>
          </w:tcPr>
          <w:p w14:paraId="2C5E56E2" w14:textId="77777777" w:rsidR="00D36E9D" w:rsidRPr="00F42E35" w:rsidRDefault="00EE23DA" w:rsidP="00F42E35">
            <w:pPr>
              <w:pStyle w:val="TableParagraph"/>
              <w:rPr>
                <w:sz w:val="24"/>
                <w:szCs w:val="24"/>
                <w:lang w:val="ru-RU"/>
              </w:rPr>
            </w:pPr>
            <w:r w:rsidRPr="00F42E35">
              <w:rPr>
                <w:sz w:val="24"/>
                <w:szCs w:val="24"/>
                <w:lang w:val="ru-RU"/>
              </w:rPr>
              <w:t>Объяснять своими словами значение изученных понятий; использовать изученные понятия в процессе решения учебных задач</w:t>
            </w:r>
          </w:p>
        </w:tc>
      </w:tr>
      <w:tr w:rsidR="00D36E9D" w:rsidRPr="00F42E35" w14:paraId="741896DF" w14:textId="77777777">
        <w:trPr>
          <w:trHeight w:val="319"/>
        </w:trPr>
        <w:tc>
          <w:tcPr>
            <w:tcW w:w="1960" w:type="dxa"/>
          </w:tcPr>
          <w:p w14:paraId="0AE0E9E8" w14:textId="77777777" w:rsidR="00D36E9D" w:rsidRPr="00F42E35" w:rsidRDefault="00EE23DA" w:rsidP="00F42E35">
            <w:pPr>
              <w:pStyle w:val="TableParagraph"/>
              <w:ind w:left="21"/>
              <w:jc w:val="center"/>
              <w:rPr>
                <w:sz w:val="24"/>
                <w:szCs w:val="24"/>
              </w:rPr>
            </w:pPr>
            <w:r w:rsidRPr="00F42E35">
              <w:rPr>
                <w:sz w:val="24"/>
                <w:szCs w:val="24"/>
              </w:rPr>
              <w:t>6</w:t>
            </w:r>
          </w:p>
        </w:tc>
        <w:tc>
          <w:tcPr>
            <w:tcW w:w="8504" w:type="dxa"/>
          </w:tcPr>
          <w:p w14:paraId="717A18DC" w14:textId="77777777" w:rsidR="00D36E9D" w:rsidRPr="00F42E35" w:rsidRDefault="00EE23DA" w:rsidP="00F42E35">
            <w:pPr>
              <w:pStyle w:val="TableParagraph"/>
              <w:rPr>
                <w:sz w:val="24"/>
                <w:szCs w:val="24"/>
              </w:rPr>
            </w:pPr>
            <w:r w:rsidRPr="00F42E35">
              <w:rPr>
                <w:sz w:val="24"/>
                <w:szCs w:val="24"/>
              </w:rPr>
              <w:t>Орфография и пунктуация</w:t>
            </w:r>
          </w:p>
        </w:tc>
      </w:tr>
      <w:tr w:rsidR="00D36E9D" w:rsidRPr="00B42DAB" w14:paraId="13BBCB9F" w14:textId="77777777">
        <w:trPr>
          <w:trHeight w:val="2576"/>
        </w:trPr>
        <w:tc>
          <w:tcPr>
            <w:tcW w:w="1960" w:type="dxa"/>
          </w:tcPr>
          <w:p w14:paraId="6E60D907" w14:textId="77777777" w:rsidR="00D36E9D" w:rsidRPr="00F42E35" w:rsidRDefault="00EE23DA" w:rsidP="00F42E35">
            <w:pPr>
              <w:pStyle w:val="TableParagraph"/>
              <w:ind w:left="135" w:right="111"/>
              <w:jc w:val="center"/>
              <w:rPr>
                <w:sz w:val="24"/>
                <w:szCs w:val="24"/>
              </w:rPr>
            </w:pPr>
            <w:r w:rsidRPr="00F42E35">
              <w:rPr>
                <w:sz w:val="24"/>
                <w:szCs w:val="24"/>
              </w:rPr>
              <w:t>6.1</w:t>
            </w:r>
          </w:p>
        </w:tc>
        <w:tc>
          <w:tcPr>
            <w:tcW w:w="8504" w:type="dxa"/>
          </w:tcPr>
          <w:p w14:paraId="1472D0AA" w14:textId="77777777" w:rsidR="00D36E9D" w:rsidRPr="00F42E35" w:rsidRDefault="00EE23DA" w:rsidP="00F42E35">
            <w:pPr>
              <w:pStyle w:val="TableParagraph"/>
              <w:ind w:right="525"/>
              <w:rPr>
                <w:sz w:val="24"/>
                <w:szCs w:val="24"/>
                <w:lang w:val="ru-RU"/>
              </w:rPr>
            </w:pPr>
            <w:r w:rsidRPr="00F42E35">
              <w:rPr>
                <w:sz w:val="24"/>
                <w:szCs w:val="24"/>
                <w:lang w:val="ru-RU"/>
              </w:rPr>
              <w:t xml:space="preserve">Применять изученные правила правописания, в том числе: сочетания </w:t>
            </w:r>
            <w:r w:rsidRPr="00F42E35">
              <w:rPr>
                <w:i/>
                <w:sz w:val="24"/>
                <w:szCs w:val="24"/>
                <w:lang w:val="ru-RU"/>
              </w:rPr>
              <w:t>чк, чн, чт; щн, нч</w:t>
            </w:r>
            <w:r w:rsidRPr="00F42E35">
              <w:rPr>
                <w:sz w:val="24"/>
                <w:szCs w:val="24"/>
                <w:lang w:val="ru-RU"/>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r>
      <w:tr w:rsidR="00D36E9D" w:rsidRPr="00B42DAB" w14:paraId="265EF4B4" w14:textId="77777777">
        <w:trPr>
          <w:trHeight w:val="643"/>
        </w:trPr>
        <w:tc>
          <w:tcPr>
            <w:tcW w:w="1960" w:type="dxa"/>
          </w:tcPr>
          <w:p w14:paraId="267F5FA4" w14:textId="77777777" w:rsidR="00D36E9D" w:rsidRPr="00F42E35" w:rsidRDefault="00EE23DA" w:rsidP="00F42E35">
            <w:pPr>
              <w:pStyle w:val="TableParagraph"/>
              <w:ind w:left="135" w:right="111"/>
              <w:jc w:val="center"/>
              <w:rPr>
                <w:sz w:val="24"/>
                <w:szCs w:val="24"/>
              </w:rPr>
            </w:pPr>
            <w:r w:rsidRPr="00F42E35">
              <w:rPr>
                <w:sz w:val="24"/>
                <w:szCs w:val="24"/>
              </w:rPr>
              <w:t>6.2</w:t>
            </w:r>
          </w:p>
        </w:tc>
        <w:tc>
          <w:tcPr>
            <w:tcW w:w="8504" w:type="dxa"/>
          </w:tcPr>
          <w:p w14:paraId="7F84D7FD" w14:textId="77777777" w:rsidR="00D36E9D" w:rsidRPr="00F42E35" w:rsidRDefault="00EE23DA" w:rsidP="00F42E35">
            <w:pPr>
              <w:pStyle w:val="TableParagraph"/>
              <w:ind w:right="525"/>
              <w:rPr>
                <w:sz w:val="24"/>
                <w:szCs w:val="24"/>
                <w:lang w:val="ru-RU"/>
              </w:rPr>
            </w:pPr>
            <w:r w:rsidRPr="00F42E35">
              <w:rPr>
                <w:sz w:val="24"/>
                <w:szCs w:val="24"/>
                <w:lang w:val="ru-RU"/>
              </w:rPr>
              <w:t>Находить место орфограммы в слове и между словами на изученные правила</w:t>
            </w:r>
          </w:p>
        </w:tc>
      </w:tr>
      <w:tr w:rsidR="00D36E9D" w:rsidRPr="00B42DAB" w14:paraId="12A560C4" w14:textId="77777777">
        <w:trPr>
          <w:trHeight w:val="645"/>
        </w:trPr>
        <w:tc>
          <w:tcPr>
            <w:tcW w:w="1960" w:type="dxa"/>
          </w:tcPr>
          <w:p w14:paraId="23DE7788" w14:textId="77777777" w:rsidR="00D36E9D" w:rsidRPr="00F42E35" w:rsidRDefault="00EE23DA" w:rsidP="00F42E35">
            <w:pPr>
              <w:pStyle w:val="TableParagraph"/>
              <w:ind w:left="135" w:right="111"/>
              <w:jc w:val="center"/>
              <w:rPr>
                <w:sz w:val="24"/>
                <w:szCs w:val="24"/>
              </w:rPr>
            </w:pPr>
            <w:r w:rsidRPr="00F42E35">
              <w:rPr>
                <w:sz w:val="24"/>
                <w:szCs w:val="24"/>
              </w:rPr>
              <w:t>6.3</w:t>
            </w:r>
          </w:p>
        </w:tc>
        <w:tc>
          <w:tcPr>
            <w:tcW w:w="8504" w:type="dxa"/>
          </w:tcPr>
          <w:p w14:paraId="289C6397" w14:textId="77777777" w:rsidR="00D36E9D" w:rsidRPr="00F42E35" w:rsidRDefault="00EE23DA" w:rsidP="00F42E35">
            <w:pPr>
              <w:pStyle w:val="TableParagraph"/>
              <w:ind w:right="108"/>
              <w:rPr>
                <w:sz w:val="24"/>
                <w:szCs w:val="24"/>
                <w:lang w:val="ru-RU"/>
              </w:rPr>
            </w:pPr>
            <w:r w:rsidRPr="00F42E35">
              <w:rPr>
                <w:sz w:val="24"/>
                <w:szCs w:val="24"/>
                <w:lang w:val="ru-RU"/>
              </w:rPr>
              <w:t>Правильно списывать (без пропусков и искажений букв) слова и предложения, тексты объёмом не более 50 слов</w:t>
            </w:r>
          </w:p>
        </w:tc>
      </w:tr>
      <w:tr w:rsidR="00D36E9D" w:rsidRPr="00B42DAB" w14:paraId="4F697D7F" w14:textId="77777777">
        <w:trPr>
          <w:trHeight w:val="965"/>
        </w:trPr>
        <w:tc>
          <w:tcPr>
            <w:tcW w:w="1960" w:type="dxa"/>
          </w:tcPr>
          <w:p w14:paraId="6D7DE890" w14:textId="77777777" w:rsidR="00D36E9D" w:rsidRPr="00F42E35" w:rsidRDefault="00EE23DA" w:rsidP="00F42E35">
            <w:pPr>
              <w:pStyle w:val="TableParagraph"/>
              <w:ind w:left="135" w:right="111"/>
              <w:jc w:val="center"/>
              <w:rPr>
                <w:sz w:val="24"/>
                <w:szCs w:val="24"/>
              </w:rPr>
            </w:pPr>
            <w:r w:rsidRPr="00F42E35">
              <w:rPr>
                <w:sz w:val="24"/>
                <w:szCs w:val="24"/>
              </w:rPr>
              <w:t>6.4</w:t>
            </w:r>
          </w:p>
        </w:tc>
        <w:tc>
          <w:tcPr>
            <w:tcW w:w="8504" w:type="dxa"/>
          </w:tcPr>
          <w:p w14:paraId="124FC058" w14:textId="77777777" w:rsidR="00D36E9D" w:rsidRPr="00F42E35" w:rsidRDefault="00EE23DA" w:rsidP="00F42E35">
            <w:pPr>
              <w:pStyle w:val="TableParagraph"/>
              <w:rPr>
                <w:sz w:val="24"/>
                <w:szCs w:val="24"/>
                <w:lang w:val="ru-RU"/>
              </w:rPr>
            </w:pPr>
            <w:r w:rsidRPr="00F42E35">
              <w:rPr>
                <w:sz w:val="24"/>
                <w:szCs w:val="24"/>
                <w:lang w:val="ru-RU"/>
              </w:rPr>
              <w:t>Писать под диктовку (без пропусков и искажений букв) слова,</w:t>
            </w:r>
          </w:p>
          <w:p w14:paraId="1892B654" w14:textId="77777777" w:rsidR="00D36E9D" w:rsidRPr="00F42E35" w:rsidRDefault="00EE23DA" w:rsidP="00F42E35">
            <w:pPr>
              <w:pStyle w:val="TableParagraph"/>
              <w:ind w:right="108"/>
              <w:rPr>
                <w:sz w:val="24"/>
                <w:szCs w:val="24"/>
                <w:lang w:val="ru-RU"/>
              </w:rPr>
            </w:pPr>
            <w:r w:rsidRPr="00F42E35">
              <w:rPr>
                <w:sz w:val="24"/>
                <w:szCs w:val="24"/>
                <w:lang w:val="ru-RU"/>
              </w:rPr>
              <w:t>предложения, тексты объёмом не более 45 слов с учётом изученных правил правописания</w:t>
            </w:r>
          </w:p>
        </w:tc>
      </w:tr>
      <w:tr w:rsidR="00D36E9D" w:rsidRPr="00B42DAB" w14:paraId="0D629DC2" w14:textId="77777777">
        <w:trPr>
          <w:trHeight w:val="321"/>
        </w:trPr>
        <w:tc>
          <w:tcPr>
            <w:tcW w:w="1960" w:type="dxa"/>
          </w:tcPr>
          <w:p w14:paraId="1D0047D5" w14:textId="77777777" w:rsidR="00D36E9D" w:rsidRPr="00F42E35" w:rsidRDefault="00EE23DA" w:rsidP="00F42E35">
            <w:pPr>
              <w:pStyle w:val="TableParagraph"/>
              <w:ind w:left="135" w:right="111"/>
              <w:jc w:val="center"/>
              <w:rPr>
                <w:sz w:val="24"/>
                <w:szCs w:val="24"/>
              </w:rPr>
            </w:pPr>
            <w:r w:rsidRPr="00F42E35">
              <w:rPr>
                <w:sz w:val="24"/>
                <w:szCs w:val="24"/>
              </w:rPr>
              <w:t>6.5</w:t>
            </w:r>
          </w:p>
        </w:tc>
        <w:tc>
          <w:tcPr>
            <w:tcW w:w="8504" w:type="dxa"/>
          </w:tcPr>
          <w:p w14:paraId="2ED06FED" w14:textId="77777777" w:rsidR="00D36E9D" w:rsidRPr="00F42E35" w:rsidRDefault="00EE23DA" w:rsidP="00F42E35">
            <w:pPr>
              <w:pStyle w:val="TableParagraph"/>
              <w:rPr>
                <w:sz w:val="24"/>
                <w:szCs w:val="24"/>
                <w:lang w:val="ru-RU"/>
              </w:rPr>
            </w:pPr>
            <w:r w:rsidRPr="00F42E35">
              <w:rPr>
                <w:sz w:val="24"/>
                <w:szCs w:val="24"/>
                <w:lang w:val="ru-RU"/>
              </w:rPr>
              <w:t>Находить и исправлять ошибки на изученные правила, описки</w:t>
            </w:r>
          </w:p>
        </w:tc>
      </w:tr>
      <w:tr w:rsidR="00D36E9D" w:rsidRPr="00F42E35" w14:paraId="7CD5FC60" w14:textId="77777777">
        <w:trPr>
          <w:trHeight w:val="322"/>
        </w:trPr>
        <w:tc>
          <w:tcPr>
            <w:tcW w:w="1960" w:type="dxa"/>
          </w:tcPr>
          <w:p w14:paraId="1B4AD9F8" w14:textId="77777777" w:rsidR="00D36E9D" w:rsidRPr="00F42E35" w:rsidRDefault="00EE23DA" w:rsidP="00F42E35">
            <w:pPr>
              <w:pStyle w:val="TableParagraph"/>
              <w:ind w:left="135" w:right="111"/>
              <w:jc w:val="center"/>
              <w:rPr>
                <w:sz w:val="24"/>
                <w:szCs w:val="24"/>
              </w:rPr>
            </w:pPr>
            <w:r w:rsidRPr="00F42E35">
              <w:rPr>
                <w:sz w:val="24"/>
                <w:szCs w:val="24"/>
              </w:rPr>
              <w:t>6.6</w:t>
            </w:r>
          </w:p>
        </w:tc>
        <w:tc>
          <w:tcPr>
            <w:tcW w:w="8504" w:type="dxa"/>
          </w:tcPr>
          <w:p w14:paraId="2198C54E" w14:textId="77777777" w:rsidR="00D36E9D" w:rsidRPr="00F42E35" w:rsidRDefault="00EE23DA" w:rsidP="00F42E35">
            <w:pPr>
              <w:pStyle w:val="TableParagraph"/>
              <w:rPr>
                <w:sz w:val="24"/>
                <w:szCs w:val="24"/>
              </w:rPr>
            </w:pPr>
            <w:r w:rsidRPr="00F42E35">
              <w:rPr>
                <w:sz w:val="24"/>
                <w:szCs w:val="24"/>
              </w:rPr>
              <w:t>Пользоваться орфографическим словарём учебника</w:t>
            </w:r>
          </w:p>
        </w:tc>
      </w:tr>
    </w:tbl>
    <w:p w14:paraId="383FF42C" w14:textId="77777777" w:rsidR="00D36E9D" w:rsidRPr="00F42E35" w:rsidRDefault="00D36E9D" w:rsidP="00F42E35">
      <w:pPr>
        <w:rPr>
          <w:sz w:val="24"/>
          <w:szCs w:val="24"/>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2E3C3EAC" w14:textId="77777777">
        <w:trPr>
          <w:trHeight w:val="322"/>
        </w:trPr>
        <w:tc>
          <w:tcPr>
            <w:tcW w:w="1960" w:type="dxa"/>
          </w:tcPr>
          <w:p w14:paraId="08871B39" w14:textId="77777777" w:rsidR="00D36E9D" w:rsidRPr="00F42E35" w:rsidRDefault="00EE23DA" w:rsidP="00F42E35">
            <w:pPr>
              <w:pStyle w:val="TableParagraph"/>
              <w:ind w:left="21"/>
              <w:jc w:val="center"/>
              <w:rPr>
                <w:sz w:val="24"/>
                <w:szCs w:val="24"/>
              </w:rPr>
            </w:pPr>
            <w:r w:rsidRPr="00F42E35">
              <w:rPr>
                <w:sz w:val="24"/>
                <w:szCs w:val="24"/>
              </w:rPr>
              <w:lastRenderedPageBreak/>
              <w:t>7</w:t>
            </w:r>
          </w:p>
        </w:tc>
        <w:tc>
          <w:tcPr>
            <w:tcW w:w="8504" w:type="dxa"/>
          </w:tcPr>
          <w:p w14:paraId="422C0803" w14:textId="77777777" w:rsidR="00D36E9D" w:rsidRPr="00F42E35" w:rsidRDefault="00EE23DA" w:rsidP="00F42E35">
            <w:pPr>
              <w:pStyle w:val="TableParagraph"/>
              <w:rPr>
                <w:sz w:val="24"/>
                <w:szCs w:val="24"/>
              </w:rPr>
            </w:pPr>
            <w:r w:rsidRPr="00F42E35">
              <w:rPr>
                <w:sz w:val="24"/>
                <w:szCs w:val="24"/>
              </w:rPr>
              <w:t>Развитие речи</w:t>
            </w:r>
          </w:p>
        </w:tc>
      </w:tr>
      <w:tr w:rsidR="00D36E9D" w:rsidRPr="00B42DAB" w14:paraId="5B34A4F8" w14:textId="77777777">
        <w:trPr>
          <w:trHeight w:val="967"/>
        </w:trPr>
        <w:tc>
          <w:tcPr>
            <w:tcW w:w="1960" w:type="dxa"/>
          </w:tcPr>
          <w:p w14:paraId="583D0F52" w14:textId="77777777" w:rsidR="00D36E9D" w:rsidRPr="00F42E35" w:rsidRDefault="00EE23DA" w:rsidP="00F42E35">
            <w:pPr>
              <w:pStyle w:val="TableParagraph"/>
              <w:ind w:left="135" w:right="111"/>
              <w:jc w:val="center"/>
              <w:rPr>
                <w:sz w:val="24"/>
                <w:szCs w:val="24"/>
              </w:rPr>
            </w:pPr>
            <w:r w:rsidRPr="00F42E35">
              <w:rPr>
                <w:sz w:val="24"/>
                <w:szCs w:val="24"/>
              </w:rPr>
              <w:t>7.1</w:t>
            </w:r>
          </w:p>
        </w:tc>
        <w:tc>
          <w:tcPr>
            <w:tcW w:w="8504" w:type="dxa"/>
          </w:tcPr>
          <w:p w14:paraId="39819787" w14:textId="77777777" w:rsidR="00D36E9D" w:rsidRPr="00F42E35" w:rsidRDefault="00EE23DA" w:rsidP="00F42E35">
            <w:pPr>
              <w:pStyle w:val="TableParagraph"/>
              <w:rPr>
                <w:sz w:val="24"/>
                <w:szCs w:val="24"/>
                <w:lang w:val="ru-RU"/>
              </w:rPr>
            </w:pPr>
            <w:r w:rsidRPr="00F42E35">
              <w:rPr>
                <w:sz w:val="24"/>
                <w:szCs w:val="24"/>
                <w:lang w:val="ru-RU"/>
              </w:rPr>
              <w:t>Строить устное диалогическое и монологическое высказывание (2-4</w:t>
            </w:r>
          </w:p>
          <w:p w14:paraId="3B9EEE9C" w14:textId="77777777" w:rsidR="00D36E9D" w:rsidRPr="00F42E35" w:rsidRDefault="00EE23DA" w:rsidP="00F42E35">
            <w:pPr>
              <w:pStyle w:val="TableParagraph"/>
              <w:ind w:right="108"/>
              <w:rPr>
                <w:sz w:val="24"/>
                <w:szCs w:val="24"/>
                <w:lang w:val="ru-RU"/>
              </w:rPr>
            </w:pPr>
            <w:r w:rsidRPr="00F42E35">
              <w:rPr>
                <w:sz w:val="24"/>
                <w:szCs w:val="24"/>
                <w:lang w:val="ru-RU"/>
              </w:rPr>
              <w:t>предложения на определённую тему, по наблюдениям) с соблюдением орфоэпических норм, правильной интонации</w:t>
            </w:r>
          </w:p>
        </w:tc>
      </w:tr>
      <w:tr w:rsidR="00D36E9D" w:rsidRPr="00B42DAB" w14:paraId="6C2BC6EE" w14:textId="77777777">
        <w:trPr>
          <w:trHeight w:val="641"/>
        </w:trPr>
        <w:tc>
          <w:tcPr>
            <w:tcW w:w="1960" w:type="dxa"/>
          </w:tcPr>
          <w:p w14:paraId="0DA9B72E" w14:textId="77777777" w:rsidR="00D36E9D" w:rsidRPr="00F42E35" w:rsidRDefault="00EE23DA" w:rsidP="00F42E35">
            <w:pPr>
              <w:pStyle w:val="TableParagraph"/>
              <w:ind w:left="135" w:right="111"/>
              <w:jc w:val="center"/>
              <w:rPr>
                <w:sz w:val="24"/>
                <w:szCs w:val="24"/>
              </w:rPr>
            </w:pPr>
            <w:r w:rsidRPr="00F42E35">
              <w:rPr>
                <w:sz w:val="24"/>
                <w:szCs w:val="24"/>
              </w:rPr>
              <w:t>7.2</w:t>
            </w:r>
          </w:p>
        </w:tc>
        <w:tc>
          <w:tcPr>
            <w:tcW w:w="8504" w:type="dxa"/>
          </w:tcPr>
          <w:p w14:paraId="42E52791" w14:textId="77777777" w:rsidR="00D36E9D" w:rsidRPr="00F42E35" w:rsidRDefault="00EE23DA" w:rsidP="00F42E35">
            <w:pPr>
              <w:pStyle w:val="TableParagraph"/>
              <w:ind w:right="108"/>
              <w:rPr>
                <w:sz w:val="24"/>
                <w:szCs w:val="24"/>
                <w:lang w:val="ru-RU"/>
              </w:rPr>
            </w:pPr>
            <w:r w:rsidRPr="00F42E35">
              <w:rPr>
                <w:sz w:val="24"/>
                <w:szCs w:val="24"/>
                <w:lang w:val="ru-RU"/>
              </w:rPr>
              <w:t>Формулировать простые выводы на основе прочитанного (услышанного) устно и письменно (1-2 предложения)</w:t>
            </w:r>
          </w:p>
        </w:tc>
      </w:tr>
      <w:tr w:rsidR="00D36E9D" w:rsidRPr="00B42DAB" w14:paraId="70F8FD1F" w14:textId="77777777">
        <w:trPr>
          <w:trHeight w:val="322"/>
        </w:trPr>
        <w:tc>
          <w:tcPr>
            <w:tcW w:w="1960" w:type="dxa"/>
          </w:tcPr>
          <w:p w14:paraId="667B8FD2" w14:textId="77777777" w:rsidR="00D36E9D" w:rsidRPr="00F42E35" w:rsidRDefault="00EE23DA" w:rsidP="00F42E35">
            <w:pPr>
              <w:pStyle w:val="TableParagraph"/>
              <w:ind w:left="135" w:right="111"/>
              <w:jc w:val="center"/>
              <w:rPr>
                <w:sz w:val="24"/>
                <w:szCs w:val="24"/>
              </w:rPr>
            </w:pPr>
            <w:r w:rsidRPr="00F42E35">
              <w:rPr>
                <w:sz w:val="24"/>
                <w:szCs w:val="24"/>
              </w:rPr>
              <w:t>7.3</w:t>
            </w:r>
          </w:p>
        </w:tc>
        <w:tc>
          <w:tcPr>
            <w:tcW w:w="8504" w:type="dxa"/>
          </w:tcPr>
          <w:p w14:paraId="2D4952C4" w14:textId="77777777" w:rsidR="00D36E9D" w:rsidRPr="00F42E35" w:rsidRDefault="00EE23DA" w:rsidP="00F42E35">
            <w:pPr>
              <w:pStyle w:val="TableParagraph"/>
              <w:rPr>
                <w:sz w:val="24"/>
                <w:szCs w:val="24"/>
                <w:lang w:val="ru-RU"/>
              </w:rPr>
            </w:pPr>
            <w:r w:rsidRPr="00F42E35">
              <w:rPr>
                <w:sz w:val="24"/>
                <w:szCs w:val="24"/>
                <w:lang w:val="ru-RU"/>
              </w:rPr>
              <w:t>Определять тему текста и озаглавливать текст, отражая его тему</w:t>
            </w:r>
          </w:p>
        </w:tc>
      </w:tr>
      <w:tr w:rsidR="00D36E9D" w:rsidRPr="00B42DAB" w14:paraId="16F202AC" w14:textId="77777777">
        <w:trPr>
          <w:trHeight w:val="320"/>
        </w:trPr>
        <w:tc>
          <w:tcPr>
            <w:tcW w:w="1960" w:type="dxa"/>
          </w:tcPr>
          <w:p w14:paraId="1B1378E3" w14:textId="77777777" w:rsidR="00D36E9D" w:rsidRPr="00F42E35" w:rsidRDefault="00EE23DA" w:rsidP="00F42E35">
            <w:pPr>
              <w:pStyle w:val="TableParagraph"/>
              <w:ind w:left="135" w:right="111"/>
              <w:jc w:val="center"/>
              <w:rPr>
                <w:sz w:val="24"/>
                <w:szCs w:val="24"/>
              </w:rPr>
            </w:pPr>
            <w:r w:rsidRPr="00F42E35">
              <w:rPr>
                <w:sz w:val="24"/>
                <w:szCs w:val="24"/>
              </w:rPr>
              <w:t>7.4</w:t>
            </w:r>
          </w:p>
        </w:tc>
        <w:tc>
          <w:tcPr>
            <w:tcW w:w="8504" w:type="dxa"/>
          </w:tcPr>
          <w:p w14:paraId="55116239" w14:textId="77777777" w:rsidR="00D36E9D" w:rsidRPr="00F42E35" w:rsidRDefault="00EE23DA" w:rsidP="00F42E35">
            <w:pPr>
              <w:pStyle w:val="TableParagraph"/>
              <w:rPr>
                <w:sz w:val="24"/>
                <w:szCs w:val="24"/>
                <w:lang w:val="ru-RU"/>
              </w:rPr>
            </w:pPr>
            <w:r w:rsidRPr="00F42E35">
              <w:rPr>
                <w:sz w:val="24"/>
                <w:szCs w:val="24"/>
                <w:lang w:val="ru-RU"/>
              </w:rPr>
              <w:t>Составлять текст из разрозненных предложений, частей текста</w:t>
            </w:r>
          </w:p>
        </w:tc>
      </w:tr>
      <w:tr w:rsidR="00D36E9D" w:rsidRPr="00B42DAB" w14:paraId="6A8DCF7C" w14:textId="77777777">
        <w:trPr>
          <w:trHeight w:val="645"/>
        </w:trPr>
        <w:tc>
          <w:tcPr>
            <w:tcW w:w="1960" w:type="dxa"/>
          </w:tcPr>
          <w:p w14:paraId="5D5D2B6B" w14:textId="77777777" w:rsidR="00D36E9D" w:rsidRPr="00F42E35" w:rsidRDefault="00EE23DA" w:rsidP="00F42E35">
            <w:pPr>
              <w:pStyle w:val="TableParagraph"/>
              <w:ind w:left="135" w:right="111"/>
              <w:jc w:val="center"/>
              <w:rPr>
                <w:sz w:val="24"/>
                <w:szCs w:val="24"/>
              </w:rPr>
            </w:pPr>
            <w:r w:rsidRPr="00F42E35">
              <w:rPr>
                <w:sz w:val="24"/>
                <w:szCs w:val="24"/>
              </w:rPr>
              <w:t>7.5</w:t>
            </w:r>
          </w:p>
        </w:tc>
        <w:tc>
          <w:tcPr>
            <w:tcW w:w="8504" w:type="dxa"/>
          </w:tcPr>
          <w:p w14:paraId="5A5784C8" w14:textId="77777777" w:rsidR="00D36E9D" w:rsidRPr="00F42E35" w:rsidRDefault="00EE23DA" w:rsidP="00F42E35">
            <w:pPr>
              <w:pStyle w:val="TableParagraph"/>
              <w:ind w:right="385"/>
              <w:rPr>
                <w:sz w:val="24"/>
                <w:szCs w:val="24"/>
                <w:lang w:val="ru-RU"/>
              </w:rPr>
            </w:pPr>
            <w:r w:rsidRPr="00F42E35">
              <w:rPr>
                <w:sz w:val="24"/>
                <w:szCs w:val="24"/>
                <w:lang w:val="ru-RU"/>
              </w:rPr>
              <w:t>Писать подробное изложение повествовательного текста объёмом 30-45 слов с использованием вопросов</w:t>
            </w:r>
          </w:p>
        </w:tc>
      </w:tr>
    </w:tbl>
    <w:p w14:paraId="5D5DB84A" w14:textId="77777777" w:rsidR="00D36E9D" w:rsidRPr="00F42E35" w:rsidRDefault="00D36E9D" w:rsidP="00F42E35">
      <w:pPr>
        <w:pStyle w:val="a3"/>
        <w:spacing w:before="0"/>
        <w:rPr>
          <w:b/>
          <w:sz w:val="24"/>
          <w:szCs w:val="24"/>
          <w:lang w:val="ru-RU"/>
        </w:rPr>
      </w:pPr>
    </w:p>
    <w:p w14:paraId="6F73CC77"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38</w:t>
      </w:r>
    </w:p>
    <w:p w14:paraId="4877EC6A"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(2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2"/>
        <w:gridCol w:w="8732"/>
      </w:tblGrid>
      <w:tr w:rsidR="00D36E9D" w:rsidRPr="00F42E35" w14:paraId="4AA7AD2F" w14:textId="77777777">
        <w:trPr>
          <w:trHeight w:val="322"/>
        </w:trPr>
        <w:tc>
          <w:tcPr>
            <w:tcW w:w="1732" w:type="dxa"/>
          </w:tcPr>
          <w:p w14:paraId="3BB569A9" w14:textId="77777777" w:rsidR="00D36E9D" w:rsidRPr="00F42E35" w:rsidRDefault="00EE23DA" w:rsidP="00F42E35">
            <w:pPr>
              <w:pStyle w:val="TableParagraph"/>
              <w:ind w:left="604" w:right="579"/>
              <w:jc w:val="center"/>
              <w:rPr>
                <w:sz w:val="24"/>
                <w:szCs w:val="24"/>
              </w:rPr>
            </w:pPr>
            <w:r w:rsidRPr="00F42E35">
              <w:rPr>
                <w:sz w:val="24"/>
                <w:szCs w:val="24"/>
              </w:rPr>
              <w:t>Код</w:t>
            </w:r>
          </w:p>
        </w:tc>
        <w:tc>
          <w:tcPr>
            <w:tcW w:w="8732" w:type="dxa"/>
          </w:tcPr>
          <w:p w14:paraId="39A3595A" w14:textId="77777777" w:rsidR="00D36E9D" w:rsidRPr="00F42E35" w:rsidRDefault="00EE23DA" w:rsidP="00F42E35">
            <w:pPr>
              <w:pStyle w:val="TableParagraph"/>
              <w:ind w:left="2303"/>
              <w:rPr>
                <w:sz w:val="24"/>
                <w:szCs w:val="24"/>
              </w:rPr>
            </w:pPr>
            <w:r w:rsidRPr="00F42E35">
              <w:rPr>
                <w:sz w:val="24"/>
                <w:szCs w:val="24"/>
              </w:rPr>
              <w:t>Проверяемый элемент содержания</w:t>
            </w:r>
          </w:p>
        </w:tc>
      </w:tr>
      <w:tr w:rsidR="00D36E9D" w:rsidRPr="00F42E35" w14:paraId="5FF081BC" w14:textId="77777777">
        <w:trPr>
          <w:trHeight w:val="320"/>
        </w:trPr>
        <w:tc>
          <w:tcPr>
            <w:tcW w:w="1732" w:type="dxa"/>
          </w:tcPr>
          <w:p w14:paraId="1DABB599" w14:textId="77777777" w:rsidR="00D36E9D" w:rsidRPr="00F42E35" w:rsidRDefault="00EE23DA" w:rsidP="00F42E35">
            <w:pPr>
              <w:pStyle w:val="TableParagraph"/>
              <w:ind w:left="23"/>
              <w:jc w:val="center"/>
              <w:rPr>
                <w:sz w:val="24"/>
                <w:szCs w:val="24"/>
              </w:rPr>
            </w:pPr>
            <w:r w:rsidRPr="00F42E35">
              <w:rPr>
                <w:sz w:val="24"/>
                <w:szCs w:val="24"/>
              </w:rPr>
              <w:t>1</w:t>
            </w:r>
          </w:p>
        </w:tc>
        <w:tc>
          <w:tcPr>
            <w:tcW w:w="8732" w:type="dxa"/>
          </w:tcPr>
          <w:p w14:paraId="5F627A09" w14:textId="77777777" w:rsidR="00D36E9D" w:rsidRPr="00F42E35" w:rsidRDefault="00EE23DA" w:rsidP="00F42E35">
            <w:pPr>
              <w:pStyle w:val="TableParagraph"/>
              <w:rPr>
                <w:sz w:val="24"/>
                <w:szCs w:val="24"/>
              </w:rPr>
            </w:pPr>
            <w:r w:rsidRPr="00F42E35">
              <w:rPr>
                <w:sz w:val="24"/>
                <w:szCs w:val="24"/>
              </w:rPr>
              <w:t>Фонетика. Графика. Орфоэпия</w:t>
            </w:r>
          </w:p>
        </w:tc>
      </w:tr>
      <w:tr w:rsidR="00D36E9D" w:rsidRPr="00B42DAB" w14:paraId="607962F3" w14:textId="77777777">
        <w:trPr>
          <w:trHeight w:val="1931"/>
        </w:trPr>
        <w:tc>
          <w:tcPr>
            <w:tcW w:w="1732" w:type="dxa"/>
          </w:tcPr>
          <w:p w14:paraId="28ADFAAA" w14:textId="77777777" w:rsidR="00D36E9D" w:rsidRPr="00F42E35" w:rsidRDefault="00EE23DA" w:rsidP="00F42E35">
            <w:pPr>
              <w:pStyle w:val="TableParagraph"/>
              <w:ind w:left="605" w:right="579"/>
              <w:jc w:val="center"/>
              <w:rPr>
                <w:sz w:val="24"/>
                <w:szCs w:val="24"/>
              </w:rPr>
            </w:pPr>
            <w:r w:rsidRPr="00F42E35">
              <w:rPr>
                <w:sz w:val="24"/>
                <w:szCs w:val="24"/>
              </w:rPr>
              <w:t>1.1</w:t>
            </w:r>
          </w:p>
        </w:tc>
        <w:tc>
          <w:tcPr>
            <w:tcW w:w="8732" w:type="dxa"/>
          </w:tcPr>
          <w:p w14:paraId="35761EC8" w14:textId="77777777" w:rsidR="00D36E9D" w:rsidRPr="00F42E35" w:rsidRDefault="00EE23DA" w:rsidP="00F42E35">
            <w:pPr>
              <w:pStyle w:val="TableParagraph"/>
              <w:ind w:right="81"/>
              <w:rPr>
                <w:sz w:val="24"/>
                <w:szCs w:val="24"/>
                <w:lang w:val="ru-RU"/>
              </w:rPr>
            </w:pPr>
            <w:r w:rsidRPr="00F42E35">
              <w:rPr>
                <w:sz w:val="24"/>
                <w:szCs w:val="24"/>
                <w:lang w:val="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w:t>
            </w:r>
          </w:p>
          <w:p w14:paraId="0F879C07" w14:textId="77777777" w:rsidR="00D36E9D" w:rsidRPr="00F42E35" w:rsidRDefault="00EE23DA" w:rsidP="00F42E35">
            <w:pPr>
              <w:pStyle w:val="TableParagraph"/>
              <w:rPr>
                <w:sz w:val="24"/>
                <w:szCs w:val="24"/>
                <w:lang w:val="ru-RU"/>
              </w:rPr>
            </w:pPr>
            <w:r w:rsidRPr="00F42E35">
              <w:rPr>
                <w:sz w:val="24"/>
                <w:szCs w:val="24"/>
                <w:lang w:val="ru-RU"/>
              </w:rPr>
              <w:t xml:space="preserve">[щ']; обозначение на письме твёрдости и мягкости согласных звуков, функции букв </w:t>
            </w:r>
            <w:r w:rsidRPr="00F42E35">
              <w:rPr>
                <w:i/>
                <w:sz w:val="24"/>
                <w:szCs w:val="24"/>
                <w:lang w:val="ru-RU"/>
              </w:rPr>
              <w:t xml:space="preserve">е, ё, ю, я </w:t>
            </w:r>
            <w:r w:rsidRPr="00F42E35">
              <w:rPr>
                <w:sz w:val="24"/>
                <w:szCs w:val="24"/>
                <w:lang w:val="ru-RU"/>
              </w:rPr>
              <w:t>(повторение изученного в 1 классе)</w:t>
            </w:r>
          </w:p>
        </w:tc>
      </w:tr>
      <w:tr w:rsidR="00D36E9D" w:rsidRPr="00B42DAB" w14:paraId="49FD572A" w14:textId="77777777">
        <w:trPr>
          <w:trHeight w:val="645"/>
        </w:trPr>
        <w:tc>
          <w:tcPr>
            <w:tcW w:w="1732" w:type="dxa"/>
          </w:tcPr>
          <w:p w14:paraId="2BD5FD23" w14:textId="77777777" w:rsidR="00D36E9D" w:rsidRPr="00F42E35" w:rsidRDefault="00EE23DA" w:rsidP="00F42E35">
            <w:pPr>
              <w:pStyle w:val="TableParagraph"/>
              <w:ind w:left="605" w:right="579"/>
              <w:jc w:val="center"/>
              <w:rPr>
                <w:sz w:val="24"/>
                <w:szCs w:val="24"/>
              </w:rPr>
            </w:pPr>
            <w:r w:rsidRPr="00F42E35">
              <w:rPr>
                <w:sz w:val="24"/>
                <w:szCs w:val="24"/>
              </w:rPr>
              <w:t>1.2</w:t>
            </w:r>
          </w:p>
        </w:tc>
        <w:tc>
          <w:tcPr>
            <w:tcW w:w="8732" w:type="dxa"/>
          </w:tcPr>
          <w:p w14:paraId="4B5D0107" w14:textId="77777777" w:rsidR="00D36E9D" w:rsidRPr="00F42E35" w:rsidRDefault="00EE23DA" w:rsidP="00F42E35">
            <w:pPr>
              <w:pStyle w:val="TableParagraph"/>
              <w:ind w:right="81"/>
              <w:rPr>
                <w:sz w:val="24"/>
                <w:szCs w:val="24"/>
                <w:lang w:val="ru-RU"/>
              </w:rPr>
            </w:pPr>
            <w:r w:rsidRPr="00F42E35">
              <w:rPr>
                <w:sz w:val="24"/>
                <w:szCs w:val="24"/>
                <w:lang w:val="ru-RU"/>
              </w:rPr>
              <w:t>Парные и непарные по твёрдости - мягкости согласные звуки. Парные и непарные по звонкости - глухости согласные звуки</w:t>
            </w:r>
          </w:p>
        </w:tc>
      </w:tr>
      <w:tr w:rsidR="00D36E9D" w:rsidRPr="00B42DAB" w14:paraId="1152D920" w14:textId="77777777">
        <w:trPr>
          <w:trHeight w:val="965"/>
        </w:trPr>
        <w:tc>
          <w:tcPr>
            <w:tcW w:w="1732" w:type="dxa"/>
          </w:tcPr>
          <w:p w14:paraId="1705B622" w14:textId="77777777" w:rsidR="00D36E9D" w:rsidRPr="00F42E35" w:rsidRDefault="00EE23DA" w:rsidP="00F42E35">
            <w:pPr>
              <w:pStyle w:val="TableParagraph"/>
              <w:ind w:left="605" w:right="579"/>
              <w:jc w:val="center"/>
              <w:rPr>
                <w:sz w:val="24"/>
                <w:szCs w:val="24"/>
              </w:rPr>
            </w:pPr>
            <w:r w:rsidRPr="00F42E35">
              <w:rPr>
                <w:sz w:val="24"/>
                <w:szCs w:val="24"/>
              </w:rPr>
              <w:t>1.3</w:t>
            </w:r>
          </w:p>
        </w:tc>
        <w:tc>
          <w:tcPr>
            <w:tcW w:w="8732" w:type="dxa"/>
          </w:tcPr>
          <w:p w14:paraId="512901F4" w14:textId="77777777" w:rsidR="00D36E9D" w:rsidRPr="00F42E35" w:rsidRDefault="00EE23DA" w:rsidP="00F42E35">
            <w:pPr>
              <w:pStyle w:val="TableParagraph"/>
              <w:rPr>
                <w:sz w:val="24"/>
                <w:szCs w:val="24"/>
                <w:lang w:val="ru-RU"/>
              </w:rPr>
            </w:pPr>
            <w:r w:rsidRPr="00F42E35">
              <w:rPr>
                <w:sz w:val="24"/>
                <w:szCs w:val="24"/>
                <w:lang w:val="ru-RU"/>
              </w:rPr>
              <w:t>Качественная характеристика звука: гласный - согласный; гласный ударный - безударный; согласный твёрдый - мягкий, парный -</w:t>
            </w:r>
          </w:p>
          <w:p w14:paraId="2D3CD20C" w14:textId="77777777" w:rsidR="00D36E9D" w:rsidRPr="00F42E35" w:rsidRDefault="00EE23DA" w:rsidP="00F42E35">
            <w:pPr>
              <w:pStyle w:val="TableParagraph"/>
              <w:rPr>
                <w:sz w:val="24"/>
                <w:szCs w:val="24"/>
                <w:lang w:val="ru-RU"/>
              </w:rPr>
            </w:pPr>
            <w:r w:rsidRPr="00F42E35">
              <w:rPr>
                <w:sz w:val="24"/>
                <w:szCs w:val="24"/>
                <w:lang w:val="ru-RU"/>
              </w:rPr>
              <w:t>непарный; согласный звонкий - глухой, парный - непарный</w:t>
            </w:r>
          </w:p>
        </w:tc>
      </w:tr>
      <w:tr w:rsidR="00D36E9D" w:rsidRPr="00B42DAB" w14:paraId="5EAC4625" w14:textId="77777777">
        <w:trPr>
          <w:trHeight w:val="642"/>
        </w:trPr>
        <w:tc>
          <w:tcPr>
            <w:tcW w:w="1732" w:type="dxa"/>
          </w:tcPr>
          <w:p w14:paraId="32604E08" w14:textId="77777777" w:rsidR="00D36E9D" w:rsidRPr="00F42E35" w:rsidRDefault="00EE23DA" w:rsidP="00F42E35">
            <w:pPr>
              <w:pStyle w:val="TableParagraph"/>
              <w:ind w:left="605" w:right="579"/>
              <w:jc w:val="center"/>
              <w:rPr>
                <w:sz w:val="24"/>
                <w:szCs w:val="24"/>
              </w:rPr>
            </w:pPr>
            <w:r w:rsidRPr="00F42E35">
              <w:rPr>
                <w:sz w:val="24"/>
                <w:szCs w:val="24"/>
              </w:rPr>
              <w:t>1.4</w:t>
            </w:r>
          </w:p>
        </w:tc>
        <w:tc>
          <w:tcPr>
            <w:tcW w:w="8732" w:type="dxa"/>
          </w:tcPr>
          <w:p w14:paraId="339E6598" w14:textId="77777777" w:rsidR="00D36E9D" w:rsidRPr="00F42E35" w:rsidRDefault="00EE23DA" w:rsidP="00F42E35">
            <w:pPr>
              <w:pStyle w:val="TableParagraph"/>
              <w:ind w:right="780"/>
              <w:rPr>
                <w:sz w:val="24"/>
                <w:szCs w:val="24"/>
                <w:lang w:val="ru-RU"/>
              </w:rPr>
            </w:pPr>
            <w:r w:rsidRPr="00F42E35">
              <w:rPr>
                <w:sz w:val="24"/>
                <w:szCs w:val="24"/>
                <w:lang w:val="ru-RU"/>
              </w:rPr>
              <w:t>Функции ь: показатель мягкости предшествующего согласного в конце и в середине слова; разделительный</w:t>
            </w:r>
          </w:p>
        </w:tc>
      </w:tr>
      <w:tr w:rsidR="00D36E9D" w:rsidRPr="00B42DAB" w14:paraId="199DBDA8" w14:textId="77777777">
        <w:trPr>
          <w:trHeight w:val="323"/>
        </w:trPr>
        <w:tc>
          <w:tcPr>
            <w:tcW w:w="1732" w:type="dxa"/>
          </w:tcPr>
          <w:p w14:paraId="120BCFB0" w14:textId="77777777" w:rsidR="00D36E9D" w:rsidRPr="00F42E35" w:rsidRDefault="00EE23DA" w:rsidP="00F42E35">
            <w:pPr>
              <w:pStyle w:val="TableParagraph"/>
              <w:ind w:left="605" w:right="579"/>
              <w:jc w:val="center"/>
              <w:rPr>
                <w:sz w:val="24"/>
                <w:szCs w:val="24"/>
              </w:rPr>
            </w:pPr>
            <w:r w:rsidRPr="00F42E35">
              <w:rPr>
                <w:sz w:val="24"/>
                <w:szCs w:val="24"/>
              </w:rPr>
              <w:t>1.5</w:t>
            </w:r>
          </w:p>
        </w:tc>
        <w:tc>
          <w:tcPr>
            <w:tcW w:w="8732" w:type="dxa"/>
          </w:tcPr>
          <w:p w14:paraId="6A2B4909" w14:textId="77777777" w:rsidR="00D36E9D" w:rsidRPr="00F42E35" w:rsidRDefault="00EE23DA" w:rsidP="00F42E35">
            <w:pPr>
              <w:pStyle w:val="TableParagraph"/>
              <w:rPr>
                <w:i/>
                <w:sz w:val="24"/>
                <w:szCs w:val="24"/>
                <w:lang w:val="ru-RU"/>
              </w:rPr>
            </w:pPr>
            <w:r w:rsidRPr="00F42E35">
              <w:rPr>
                <w:sz w:val="24"/>
                <w:szCs w:val="24"/>
                <w:lang w:val="ru-RU"/>
              </w:rPr>
              <w:t xml:space="preserve">Использование на письме разделительных </w:t>
            </w:r>
            <w:r w:rsidRPr="00F42E35">
              <w:rPr>
                <w:i/>
                <w:sz w:val="24"/>
                <w:szCs w:val="24"/>
                <w:lang w:val="ru-RU"/>
              </w:rPr>
              <w:t xml:space="preserve">ъ </w:t>
            </w:r>
            <w:r w:rsidRPr="00F42E35">
              <w:rPr>
                <w:sz w:val="24"/>
                <w:szCs w:val="24"/>
                <w:lang w:val="ru-RU"/>
              </w:rPr>
              <w:t xml:space="preserve">и </w:t>
            </w:r>
            <w:r w:rsidRPr="00F42E35">
              <w:rPr>
                <w:i/>
                <w:sz w:val="24"/>
                <w:szCs w:val="24"/>
                <w:lang w:val="ru-RU"/>
              </w:rPr>
              <w:t>ь</w:t>
            </w:r>
          </w:p>
        </w:tc>
      </w:tr>
      <w:tr w:rsidR="00D36E9D" w:rsidRPr="00B42DAB" w14:paraId="113AE328" w14:textId="77777777">
        <w:trPr>
          <w:trHeight w:val="640"/>
        </w:trPr>
        <w:tc>
          <w:tcPr>
            <w:tcW w:w="1732" w:type="dxa"/>
          </w:tcPr>
          <w:p w14:paraId="53819246" w14:textId="77777777" w:rsidR="00D36E9D" w:rsidRPr="00F42E35" w:rsidRDefault="00EE23DA" w:rsidP="00F42E35">
            <w:pPr>
              <w:pStyle w:val="TableParagraph"/>
              <w:ind w:left="605" w:right="579"/>
              <w:jc w:val="center"/>
              <w:rPr>
                <w:sz w:val="24"/>
                <w:szCs w:val="24"/>
              </w:rPr>
            </w:pPr>
            <w:r w:rsidRPr="00F42E35">
              <w:rPr>
                <w:sz w:val="24"/>
                <w:szCs w:val="24"/>
              </w:rPr>
              <w:t>1.6</w:t>
            </w:r>
          </w:p>
        </w:tc>
        <w:tc>
          <w:tcPr>
            <w:tcW w:w="8732" w:type="dxa"/>
          </w:tcPr>
          <w:p w14:paraId="2CD562C5" w14:textId="77777777" w:rsidR="00D36E9D" w:rsidRPr="00F42E35" w:rsidRDefault="00EE23DA" w:rsidP="00F42E35">
            <w:pPr>
              <w:pStyle w:val="TableParagraph"/>
              <w:rPr>
                <w:sz w:val="24"/>
                <w:szCs w:val="24"/>
                <w:lang w:val="ru-RU"/>
              </w:rPr>
            </w:pPr>
            <w:r w:rsidRPr="00F42E35">
              <w:rPr>
                <w:sz w:val="24"/>
                <w:szCs w:val="24"/>
                <w:lang w:val="ru-RU"/>
              </w:rPr>
              <w:t xml:space="preserve">Соотношение звукового и буквенного состава в словах с буквами </w:t>
            </w:r>
            <w:r w:rsidRPr="00F42E35">
              <w:rPr>
                <w:i/>
                <w:sz w:val="24"/>
                <w:szCs w:val="24"/>
                <w:lang w:val="ru-RU"/>
              </w:rPr>
              <w:t xml:space="preserve">е, ё, ю, я </w:t>
            </w:r>
            <w:r w:rsidRPr="00F42E35">
              <w:rPr>
                <w:sz w:val="24"/>
                <w:szCs w:val="24"/>
                <w:lang w:val="ru-RU"/>
              </w:rPr>
              <w:t>(в начале слова и после гласных)</w:t>
            </w:r>
          </w:p>
        </w:tc>
      </w:tr>
      <w:tr w:rsidR="00D36E9D" w:rsidRPr="00B42DAB" w14:paraId="5C5C4E69" w14:textId="77777777">
        <w:trPr>
          <w:trHeight w:val="321"/>
        </w:trPr>
        <w:tc>
          <w:tcPr>
            <w:tcW w:w="1732" w:type="dxa"/>
          </w:tcPr>
          <w:p w14:paraId="1B2922DE" w14:textId="77777777" w:rsidR="00D36E9D" w:rsidRPr="00F42E35" w:rsidRDefault="00EE23DA" w:rsidP="00F42E35">
            <w:pPr>
              <w:pStyle w:val="TableParagraph"/>
              <w:ind w:left="605" w:right="579"/>
              <w:jc w:val="center"/>
              <w:rPr>
                <w:sz w:val="24"/>
                <w:szCs w:val="24"/>
              </w:rPr>
            </w:pPr>
            <w:r w:rsidRPr="00F42E35">
              <w:rPr>
                <w:sz w:val="24"/>
                <w:szCs w:val="24"/>
              </w:rPr>
              <w:t>1.7</w:t>
            </w:r>
          </w:p>
        </w:tc>
        <w:tc>
          <w:tcPr>
            <w:tcW w:w="8732" w:type="dxa"/>
          </w:tcPr>
          <w:p w14:paraId="142B4E02" w14:textId="77777777" w:rsidR="00D36E9D" w:rsidRPr="00F42E35" w:rsidRDefault="00EE23DA" w:rsidP="00F42E35">
            <w:pPr>
              <w:pStyle w:val="TableParagraph"/>
              <w:rPr>
                <w:sz w:val="24"/>
                <w:szCs w:val="24"/>
                <w:lang w:val="ru-RU"/>
              </w:rPr>
            </w:pPr>
            <w:r w:rsidRPr="00F42E35">
              <w:rPr>
                <w:sz w:val="24"/>
                <w:szCs w:val="24"/>
                <w:lang w:val="ru-RU"/>
              </w:rPr>
              <w:t>Деление слов на слоги (в том числе при стечении согласных)</w:t>
            </w:r>
          </w:p>
        </w:tc>
      </w:tr>
      <w:tr w:rsidR="00D36E9D" w:rsidRPr="00B42DAB" w14:paraId="6D2EF587" w14:textId="77777777">
        <w:trPr>
          <w:trHeight w:val="323"/>
        </w:trPr>
        <w:tc>
          <w:tcPr>
            <w:tcW w:w="1732" w:type="dxa"/>
          </w:tcPr>
          <w:p w14:paraId="5C38E803" w14:textId="77777777" w:rsidR="00D36E9D" w:rsidRPr="00F42E35" w:rsidRDefault="00EE23DA" w:rsidP="00F42E35">
            <w:pPr>
              <w:pStyle w:val="TableParagraph"/>
              <w:ind w:left="605" w:right="579"/>
              <w:jc w:val="center"/>
              <w:rPr>
                <w:sz w:val="24"/>
                <w:szCs w:val="24"/>
              </w:rPr>
            </w:pPr>
            <w:r w:rsidRPr="00F42E35">
              <w:rPr>
                <w:sz w:val="24"/>
                <w:szCs w:val="24"/>
              </w:rPr>
              <w:t>1.8</w:t>
            </w:r>
          </w:p>
        </w:tc>
        <w:tc>
          <w:tcPr>
            <w:tcW w:w="8732" w:type="dxa"/>
          </w:tcPr>
          <w:p w14:paraId="0E299B14" w14:textId="77777777" w:rsidR="00D36E9D" w:rsidRPr="00F42E35" w:rsidRDefault="00EE23DA" w:rsidP="00F42E35">
            <w:pPr>
              <w:pStyle w:val="TableParagraph"/>
              <w:rPr>
                <w:sz w:val="24"/>
                <w:szCs w:val="24"/>
                <w:lang w:val="ru-RU"/>
              </w:rPr>
            </w:pPr>
            <w:r w:rsidRPr="00F42E35">
              <w:rPr>
                <w:sz w:val="24"/>
                <w:szCs w:val="24"/>
                <w:lang w:val="ru-RU"/>
              </w:rPr>
              <w:t>Использование знания алфавита при работе со словарями</w:t>
            </w:r>
          </w:p>
        </w:tc>
      </w:tr>
      <w:tr w:rsidR="00D36E9D" w:rsidRPr="00B42DAB" w14:paraId="4A05758F" w14:textId="77777777">
        <w:trPr>
          <w:trHeight w:val="965"/>
        </w:trPr>
        <w:tc>
          <w:tcPr>
            <w:tcW w:w="1732" w:type="dxa"/>
          </w:tcPr>
          <w:p w14:paraId="3D8E1CC7" w14:textId="77777777" w:rsidR="00D36E9D" w:rsidRPr="00F42E35" w:rsidRDefault="00EE23DA" w:rsidP="00F42E35">
            <w:pPr>
              <w:pStyle w:val="TableParagraph"/>
              <w:ind w:left="605" w:right="579"/>
              <w:jc w:val="center"/>
              <w:rPr>
                <w:sz w:val="24"/>
                <w:szCs w:val="24"/>
              </w:rPr>
            </w:pPr>
            <w:r w:rsidRPr="00F42E35">
              <w:rPr>
                <w:sz w:val="24"/>
                <w:szCs w:val="24"/>
              </w:rPr>
              <w:t>1.9</w:t>
            </w:r>
          </w:p>
        </w:tc>
        <w:tc>
          <w:tcPr>
            <w:tcW w:w="8732" w:type="dxa"/>
          </w:tcPr>
          <w:p w14:paraId="0FF2C4F4" w14:textId="77777777" w:rsidR="00D36E9D" w:rsidRPr="00F42E35" w:rsidRDefault="00EE23DA" w:rsidP="00F42E35">
            <w:pPr>
              <w:pStyle w:val="TableParagraph"/>
              <w:rPr>
                <w:sz w:val="24"/>
                <w:szCs w:val="24"/>
                <w:lang w:val="ru-RU"/>
              </w:rPr>
            </w:pPr>
            <w:r w:rsidRPr="00F42E35">
              <w:rPr>
                <w:sz w:val="24"/>
                <w:szCs w:val="24"/>
                <w:lang w:val="ru-RU"/>
              </w:rPr>
              <w:t>Небуквенные графические средства: пробел между словами, знак</w:t>
            </w:r>
          </w:p>
          <w:p w14:paraId="6F7A8321" w14:textId="77777777" w:rsidR="00D36E9D" w:rsidRPr="00F42E35" w:rsidRDefault="00EE23DA" w:rsidP="00F42E35">
            <w:pPr>
              <w:pStyle w:val="TableParagraph"/>
              <w:rPr>
                <w:sz w:val="24"/>
                <w:szCs w:val="24"/>
                <w:lang w:val="ru-RU"/>
              </w:rPr>
            </w:pPr>
            <w:r w:rsidRPr="00F42E35">
              <w:rPr>
                <w:sz w:val="24"/>
                <w:szCs w:val="24"/>
                <w:lang w:val="ru-RU"/>
              </w:rPr>
              <w:t>переноса, абзац (красная строка), пунктуационные знаки (в пределах изученного)</w:t>
            </w:r>
          </w:p>
        </w:tc>
      </w:tr>
      <w:tr w:rsidR="00D36E9D" w:rsidRPr="00B42DAB" w14:paraId="5A5BEC4D" w14:textId="77777777">
        <w:trPr>
          <w:trHeight w:val="965"/>
        </w:trPr>
        <w:tc>
          <w:tcPr>
            <w:tcW w:w="1732" w:type="dxa"/>
          </w:tcPr>
          <w:p w14:paraId="4E7BD06E" w14:textId="77777777" w:rsidR="00D36E9D" w:rsidRPr="00F42E35" w:rsidRDefault="00EE23DA" w:rsidP="00F42E35">
            <w:pPr>
              <w:pStyle w:val="TableParagraph"/>
              <w:ind w:left="608" w:right="579"/>
              <w:jc w:val="center"/>
              <w:rPr>
                <w:sz w:val="24"/>
                <w:szCs w:val="24"/>
              </w:rPr>
            </w:pPr>
            <w:r w:rsidRPr="00F42E35">
              <w:rPr>
                <w:sz w:val="24"/>
                <w:szCs w:val="24"/>
              </w:rPr>
              <w:t>1.10</w:t>
            </w:r>
          </w:p>
        </w:tc>
        <w:tc>
          <w:tcPr>
            <w:tcW w:w="8732" w:type="dxa"/>
          </w:tcPr>
          <w:p w14:paraId="7EF7F1DC" w14:textId="77777777" w:rsidR="00D36E9D" w:rsidRPr="00F42E35" w:rsidRDefault="00EE23DA" w:rsidP="00F42E35">
            <w:pPr>
              <w:pStyle w:val="TableParagraph"/>
              <w:rPr>
                <w:sz w:val="24"/>
                <w:szCs w:val="24"/>
                <w:lang w:val="ru-RU"/>
              </w:rPr>
            </w:pPr>
            <w:r w:rsidRPr="00F42E35">
              <w:rPr>
                <w:sz w:val="24"/>
                <w:szCs w:val="24"/>
                <w:lang w:val="ru-RU"/>
              </w:rPr>
              <w:t>Произношение звуков и сочетаний звуков, ударение в словах в</w:t>
            </w:r>
          </w:p>
          <w:p w14:paraId="09068654" w14:textId="77777777" w:rsidR="00D36E9D" w:rsidRPr="00F42E35" w:rsidRDefault="00EE23DA" w:rsidP="00F42E35">
            <w:pPr>
              <w:pStyle w:val="TableParagraph"/>
              <w:rPr>
                <w:sz w:val="24"/>
                <w:szCs w:val="24"/>
                <w:lang w:val="ru-RU"/>
              </w:rPr>
            </w:pPr>
            <w:r w:rsidRPr="00F42E35">
              <w:rPr>
                <w:sz w:val="24"/>
                <w:szCs w:val="24"/>
                <w:lang w:val="ru-RU"/>
              </w:rPr>
              <w:t>соответствии с нормами современного русского литературного языка (на ограниченном перечне слов, отрабатываемом в учебнике)</w:t>
            </w:r>
          </w:p>
        </w:tc>
      </w:tr>
      <w:tr w:rsidR="00D36E9D" w:rsidRPr="00B42DAB" w14:paraId="3F90A3EE" w14:textId="77777777">
        <w:trPr>
          <w:trHeight w:val="645"/>
        </w:trPr>
        <w:tc>
          <w:tcPr>
            <w:tcW w:w="1732" w:type="dxa"/>
          </w:tcPr>
          <w:p w14:paraId="13853120" w14:textId="77777777" w:rsidR="00D36E9D" w:rsidRPr="00F42E35" w:rsidRDefault="00EE23DA" w:rsidP="00F42E35">
            <w:pPr>
              <w:pStyle w:val="TableParagraph"/>
              <w:ind w:left="608" w:right="579"/>
              <w:jc w:val="center"/>
              <w:rPr>
                <w:sz w:val="24"/>
                <w:szCs w:val="24"/>
              </w:rPr>
            </w:pPr>
            <w:r w:rsidRPr="00F42E35">
              <w:rPr>
                <w:sz w:val="24"/>
                <w:szCs w:val="24"/>
              </w:rPr>
              <w:t>1.11</w:t>
            </w:r>
          </w:p>
        </w:tc>
        <w:tc>
          <w:tcPr>
            <w:tcW w:w="8732" w:type="dxa"/>
          </w:tcPr>
          <w:p w14:paraId="77BA425B" w14:textId="77777777" w:rsidR="00D36E9D" w:rsidRPr="00F42E35" w:rsidRDefault="00EE23DA" w:rsidP="00F42E35">
            <w:pPr>
              <w:pStyle w:val="TableParagraph"/>
              <w:ind w:firstLine="1"/>
              <w:rPr>
                <w:sz w:val="24"/>
                <w:szCs w:val="24"/>
                <w:lang w:val="ru-RU"/>
              </w:rPr>
            </w:pPr>
            <w:r w:rsidRPr="00F42E35">
              <w:rPr>
                <w:sz w:val="24"/>
                <w:szCs w:val="24"/>
                <w:lang w:val="ru-RU"/>
              </w:rPr>
              <w:t>Использование отработанного перечня слов (орфоэпического словаря учебника) для решения практических задач</w:t>
            </w:r>
          </w:p>
        </w:tc>
      </w:tr>
      <w:tr w:rsidR="00D36E9D" w:rsidRPr="00F42E35" w14:paraId="769D87F4" w14:textId="77777777">
        <w:trPr>
          <w:trHeight w:val="319"/>
        </w:trPr>
        <w:tc>
          <w:tcPr>
            <w:tcW w:w="1732" w:type="dxa"/>
          </w:tcPr>
          <w:p w14:paraId="2AEDB981" w14:textId="77777777" w:rsidR="00D36E9D" w:rsidRPr="00F42E35" w:rsidRDefault="00EE23DA" w:rsidP="00F42E35">
            <w:pPr>
              <w:pStyle w:val="TableParagraph"/>
              <w:ind w:left="23"/>
              <w:jc w:val="center"/>
              <w:rPr>
                <w:sz w:val="24"/>
                <w:szCs w:val="24"/>
              </w:rPr>
            </w:pPr>
            <w:r w:rsidRPr="00F42E35">
              <w:rPr>
                <w:sz w:val="24"/>
                <w:szCs w:val="24"/>
              </w:rPr>
              <w:t>2</w:t>
            </w:r>
          </w:p>
        </w:tc>
        <w:tc>
          <w:tcPr>
            <w:tcW w:w="8732" w:type="dxa"/>
          </w:tcPr>
          <w:p w14:paraId="7CF24DBF" w14:textId="77777777" w:rsidR="00D36E9D" w:rsidRPr="00F42E35" w:rsidRDefault="00EE23DA" w:rsidP="00F42E35">
            <w:pPr>
              <w:pStyle w:val="TableParagraph"/>
              <w:rPr>
                <w:sz w:val="24"/>
                <w:szCs w:val="24"/>
              </w:rPr>
            </w:pPr>
            <w:r w:rsidRPr="00F42E35">
              <w:rPr>
                <w:sz w:val="24"/>
                <w:szCs w:val="24"/>
              </w:rPr>
              <w:t>Лексика</w:t>
            </w:r>
          </w:p>
        </w:tc>
      </w:tr>
      <w:tr w:rsidR="00D36E9D" w:rsidRPr="00B42DAB" w14:paraId="3107EB4C" w14:textId="77777777">
        <w:trPr>
          <w:trHeight w:val="323"/>
        </w:trPr>
        <w:tc>
          <w:tcPr>
            <w:tcW w:w="1732" w:type="dxa"/>
          </w:tcPr>
          <w:p w14:paraId="14758751" w14:textId="77777777" w:rsidR="00D36E9D" w:rsidRPr="00F42E35" w:rsidRDefault="00EE23DA" w:rsidP="00F42E35">
            <w:pPr>
              <w:pStyle w:val="TableParagraph"/>
              <w:ind w:left="605" w:right="579"/>
              <w:jc w:val="center"/>
              <w:rPr>
                <w:sz w:val="24"/>
                <w:szCs w:val="24"/>
              </w:rPr>
            </w:pPr>
            <w:r w:rsidRPr="00F42E35">
              <w:rPr>
                <w:sz w:val="24"/>
                <w:szCs w:val="24"/>
              </w:rPr>
              <w:t>2.1</w:t>
            </w:r>
          </w:p>
        </w:tc>
        <w:tc>
          <w:tcPr>
            <w:tcW w:w="8732" w:type="dxa"/>
          </w:tcPr>
          <w:p w14:paraId="7BD4E2A6" w14:textId="77777777" w:rsidR="00D36E9D" w:rsidRPr="00F42E35" w:rsidRDefault="00EE23DA" w:rsidP="00F42E35">
            <w:pPr>
              <w:pStyle w:val="TableParagraph"/>
              <w:rPr>
                <w:sz w:val="24"/>
                <w:szCs w:val="24"/>
                <w:lang w:val="ru-RU"/>
              </w:rPr>
            </w:pPr>
            <w:r w:rsidRPr="00F42E35">
              <w:rPr>
                <w:sz w:val="24"/>
                <w:szCs w:val="24"/>
                <w:lang w:val="ru-RU"/>
              </w:rPr>
              <w:t>Слово как единство звучания и значения</w:t>
            </w:r>
          </w:p>
        </w:tc>
      </w:tr>
    </w:tbl>
    <w:p w14:paraId="17DA9928"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2"/>
        <w:gridCol w:w="8732"/>
      </w:tblGrid>
      <w:tr w:rsidR="00D36E9D" w:rsidRPr="00B42DAB" w14:paraId="5D5758EC" w14:textId="77777777">
        <w:trPr>
          <w:trHeight w:val="322"/>
        </w:trPr>
        <w:tc>
          <w:tcPr>
            <w:tcW w:w="1732" w:type="dxa"/>
          </w:tcPr>
          <w:p w14:paraId="38323F24" w14:textId="77777777" w:rsidR="00D36E9D" w:rsidRPr="00F42E35" w:rsidRDefault="00EE23DA" w:rsidP="00F42E35">
            <w:pPr>
              <w:pStyle w:val="TableParagraph"/>
              <w:ind w:left="605" w:right="579"/>
              <w:jc w:val="center"/>
              <w:rPr>
                <w:sz w:val="24"/>
                <w:szCs w:val="24"/>
              </w:rPr>
            </w:pPr>
            <w:r w:rsidRPr="00F42E35">
              <w:rPr>
                <w:sz w:val="24"/>
                <w:szCs w:val="24"/>
              </w:rPr>
              <w:lastRenderedPageBreak/>
              <w:t>2.2</w:t>
            </w:r>
          </w:p>
        </w:tc>
        <w:tc>
          <w:tcPr>
            <w:tcW w:w="8732" w:type="dxa"/>
          </w:tcPr>
          <w:p w14:paraId="7AAD16F9" w14:textId="77777777" w:rsidR="00D36E9D" w:rsidRPr="00F42E35" w:rsidRDefault="00EE23DA" w:rsidP="00F42E35">
            <w:pPr>
              <w:pStyle w:val="TableParagraph"/>
              <w:rPr>
                <w:sz w:val="24"/>
                <w:szCs w:val="24"/>
                <w:lang w:val="ru-RU"/>
              </w:rPr>
            </w:pPr>
            <w:r w:rsidRPr="00F42E35">
              <w:rPr>
                <w:sz w:val="24"/>
                <w:szCs w:val="24"/>
                <w:lang w:val="ru-RU"/>
              </w:rPr>
              <w:t>Лексическое значение слова (общее представление)</w:t>
            </w:r>
          </w:p>
        </w:tc>
      </w:tr>
      <w:tr w:rsidR="00D36E9D" w:rsidRPr="00B42DAB" w14:paraId="6377B8D4" w14:textId="77777777">
        <w:trPr>
          <w:trHeight w:val="321"/>
        </w:trPr>
        <w:tc>
          <w:tcPr>
            <w:tcW w:w="1732" w:type="dxa"/>
          </w:tcPr>
          <w:p w14:paraId="7AFB4958" w14:textId="77777777" w:rsidR="00D36E9D" w:rsidRPr="00F42E35" w:rsidRDefault="00EE23DA" w:rsidP="00F42E35">
            <w:pPr>
              <w:pStyle w:val="TableParagraph"/>
              <w:ind w:left="605" w:right="579"/>
              <w:jc w:val="center"/>
              <w:rPr>
                <w:sz w:val="24"/>
                <w:szCs w:val="24"/>
              </w:rPr>
            </w:pPr>
            <w:r w:rsidRPr="00F42E35">
              <w:rPr>
                <w:sz w:val="24"/>
                <w:szCs w:val="24"/>
              </w:rPr>
              <w:t>2.3</w:t>
            </w:r>
          </w:p>
        </w:tc>
        <w:tc>
          <w:tcPr>
            <w:tcW w:w="8732" w:type="dxa"/>
          </w:tcPr>
          <w:p w14:paraId="1539BF97" w14:textId="77777777" w:rsidR="00D36E9D" w:rsidRPr="00F42E35" w:rsidRDefault="00EE23DA" w:rsidP="00F42E35">
            <w:pPr>
              <w:pStyle w:val="TableParagraph"/>
              <w:rPr>
                <w:sz w:val="24"/>
                <w:szCs w:val="24"/>
                <w:lang w:val="ru-RU"/>
              </w:rPr>
            </w:pPr>
            <w:r w:rsidRPr="00F42E35">
              <w:rPr>
                <w:sz w:val="24"/>
                <w:szCs w:val="24"/>
                <w:lang w:val="ru-RU"/>
              </w:rPr>
              <w:t>Выявление слов, значение которых требует уточнения</w:t>
            </w:r>
          </w:p>
        </w:tc>
      </w:tr>
      <w:tr w:rsidR="00D36E9D" w:rsidRPr="00B42DAB" w14:paraId="27C37C52" w14:textId="77777777">
        <w:trPr>
          <w:trHeight w:val="645"/>
        </w:trPr>
        <w:tc>
          <w:tcPr>
            <w:tcW w:w="1732" w:type="dxa"/>
          </w:tcPr>
          <w:p w14:paraId="02FA86F8" w14:textId="77777777" w:rsidR="00D36E9D" w:rsidRPr="00F42E35" w:rsidRDefault="00EE23DA" w:rsidP="00F42E35">
            <w:pPr>
              <w:pStyle w:val="TableParagraph"/>
              <w:ind w:left="605" w:right="579"/>
              <w:jc w:val="center"/>
              <w:rPr>
                <w:sz w:val="24"/>
                <w:szCs w:val="24"/>
              </w:rPr>
            </w:pPr>
            <w:r w:rsidRPr="00F42E35">
              <w:rPr>
                <w:sz w:val="24"/>
                <w:szCs w:val="24"/>
              </w:rPr>
              <w:t>2.4</w:t>
            </w:r>
          </w:p>
        </w:tc>
        <w:tc>
          <w:tcPr>
            <w:tcW w:w="8732" w:type="dxa"/>
          </w:tcPr>
          <w:p w14:paraId="6018856C" w14:textId="77777777" w:rsidR="00D36E9D" w:rsidRPr="00F42E35" w:rsidRDefault="00EE23DA" w:rsidP="00F42E35">
            <w:pPr>
              <w:pStyle w:val="TableParagraph"/>
              <w:ind w:right="746"/>
              <w:rPr>
                <w:sz w:val="24"/>
                <w:szCs w:val="24"/>
                <w:lang w:val="ru-RU"/>
              </w:rPr>
            </w:pPr>
            <w:r w:rsidRPr="00F42E35">
              <w:rPr>
                <w:sz w:val="24"/>
                <w:szCs w:val="24"/>
                <w:lang w:val="ru-RU"/>
              </w:rPr>
              <w:t>Определение значения слова по тексту или уточнение значения с помощью толкового словаря</w:t>
            </w:r>
          </w:p>
        </w:tc>
      </w:tr>
      <w:tr w:rsidR="00D36E9D" w:rsidRPr="00B42DAB" w14:paraId="7EB1FF11" w14:textId="77777777">
        <w:trPr>
          <w:trHeight w:val="320"/>
        </w:trPr>
        <w:tc>
          <w:tcPr>
            <w:tcW w:w="1732" w:type="dxa"/>
          </w:tcPr>
          <w:p w14:paraId="1185187A" w14:textId="77777777" w:rsidR="00D36E9D" w:rsidRPr="00F42E35" w:rsidRDefault="00EE23DA" w:rsidP="00F42E35">
            <w:pPr>
              <w:pStyle w:val="TableParagraph"/>
              <w:ind w:left="605" w:right="579"/>
              <w:jc w:val="center"/>
              <w:rPr>
                <w:sz w:val="24"/>
                <w:szCs w:val="24"/>
              </w:rPr>
            </w:pPr>
            <w:r w:rsidRPr="00F42E35">
              <w:rPr>
                <w:sz w:val="24"/>
                <w:szCs w:val="24"/>
              </w:rPr>
              <w:t>2.5</w:t>
            </w:r>
          </w:p>
        </w:tc>
        <w:tc>
          <w:tcPr>
            <w:tcW w:w="8732" w:type="dxa"/>
          </w:tcPr>
          <w:p w14:paraId="3A08CD1F" w14:textId="77777777" w:rsidR="00D36E9D" w:rsidRPr="00F42E35" w:rsidRDefault="00EE23DA" w:rsidP="00F42E35">
            <w:pPr>
              <w:pStyle w:val="TableParagraph"/>
              <w:rPr>
                <w:sz w:val="24"/>
                <w:szCs w:val="24"/>
                <w:lang w:val="ru-RU"/>
              </w:rPr>
            </w:pPr>
            <w:r w:rsidRPr="00F42E35">
              <w:rPr>
                <w:sz w:val="24"/>
                <w:szCs w:val="24"/>
                <w:lang w:val="ru-RU"/>
              </w:rPr>
              <w:t>Однозначные и многозначные слова (простые случаи, наблюдение)</w:t>
            </w:r>
          </w:p>
        </w:tc>
      </w:tr>
      <w:tr w:rsidR="00D36E9D" w:rsidRPr="00B42DAB" w14:paraId="41A566D6" w14:textId="77777777">
        <w:trPr>
          <w:trHeight w:val="322"/>
        </w:trPr>
        <w:tc>
          <w:tcPr>
            <w:tcW w:w="1732" w:type="dxa"/>
          </w:tcPr>
          <w:p w14:paraId="0D932318" w14:textId="77777777" w:rsidR="00D36E9D" w:rsidRPr="00F42E35" w:rsidRDefault="00EE23DA" w:rsidP="00F42E35">
            <w:pPr>
              <w:pStyle w:val="TableParagraph"/>
              <w:ind w:left="605" w:right="579"/>
              <w:jc w:val="center"/>
              <w:rPr>
                <w:sz w:val="24"/>
                <w:szCs w:val="24"/>
              </w:rPr>
            </w:pPr>
            <w:r w:rsidRPr="00F42E35">
              <w:rPr>
                <w:sz w:val="24"/>
                <w:szCs w:val="24"/>
              </w:rPr>
              <w:t>2.6</w:t>
            </w:r>
          </w:p>
        </w:tc>
        <w:tc>
          <w:tcPr>
            <w:tcW w:w="8732" w:type="dxa"/>
          </w:tcPr>
          <w:p w14:paraId="60B60331" w14:textId="77777777" w:rsidR="00D36E9D" w:rsidRPr="00F42E35" w:rsidRDefault="00EE23DA" w:rsidP="00F42E35">
            <w:pPr>
              <w:pStyle w:val="TableParagraph"/>
              <w:rPr>
                <w:sz w:val="24"/>
                <w:szCs w:val="24"/>
                <w:lang w:val="ru-RU"/>
              </w:rPr>
            </w:pPr>
            <w:r w:rsidRPr="00F42E35">
              <w:rPr>
                <w:sz w:val="24"/>
                <w:szCs w:val="24"/>
                <w:lang w:val="ru-RU"/>
              </w:rPr>
              <w:t>Наблюдение за использованием в речи синонимов, антонимов</w:t>
            </w:r>
          </w:p>
        </w:tc>
      </w:tr>
      <w:tr w:rsidR="00D36E9D" w:rsidRPr="00F42E35" w14:paraId="7F760884" w14:textId="77777777">
        <w:trPr>
          <w:trHeight w:val="321"/>
        </w:trPr>
        <w:tc>
          <w:tcPr>
            <w:tcW w:w="1732" w:type="dxa"/>
          </w:tcPr>
          <w:p w14:paraId="0166F923" w14:textId="77777777" w:rsidR="00D36E9D" w:rsidRPr="00F42E35" w:rsidRDefault="00EE23DA" w:rsidP="00F42E35">
            <w:pPr>
              <w:pStyle w:val="TableParagraph"/>
              <w:ind w:left="23"/>
              <w:jc w:val="center"/>
              <w:rPr>
                <w:sz w:val="24"/>
                <w:szCs w:val="24"/>
              </w:rPr>
            </w:pPr>
            <w:r w:rsidRPr="00F42E35">
              <w:rPr>
                <w:sz w:val="24"/>
                <w:szCs w:val="24"/>
              </w:rPr>
              <w:t>3</w:t>
            </w:r>
          </w:p>
        </w:tc>
        <w:tc>
          <w:tcPr>
            <w:tcW w:w="8732" w:type="dxa"/>
          </w:tcPr>
          <w:p w14:paraId="66705B93" w14:textId="77777777" w:rsidR="00D36E9D" w:rsidRPr="00F42E35" w:rsidRDefault="00EE23DA" w:rsidP="00F42E35">
            <w:pPr>
              <w:pStyle w:val="TableParagraph"/>
              <w:rPr>
                <w:sz w:val="24"/>
                <w:szCs w:val="24"/>
              </w:rPr>
            </w:pPr>
            <w:r w:rsidRPr="00F42E35">
              <w:rPr>
                <w:sz w:val="24"/>
                <w:szCs w:val="24"/>
              </w:rPr>
              <w:t>Состав слова (морфемика)</w:t>
            </w:r>
          </w:p>
        </w:tc>
      </w:tr>
      <w:tr w:rsidR="00D36E9D" w:rsidRPr="00B42DAB" w14:paraId="76F307B9" w14:textId="77777777">
        <w:trPr>
          <w:trHeight w:val="320"/>
        </w:trPr>
        <w:tc>
          <w:tcPr>
            <w:tcW w:w="1732" w:type="dxa"/>
          </w:tcPr>
          <w:p w14:paraId="6E31ADC1" w14:textId="77777777" w:rsidR="00D36E9D" w:rsidRPr="00F42E35" w:rsidRDefault="00EE23DA" w:rsidP="00F42E35">
            <w:pPr>
              <w:pStyle w:val="TableParagraph"/>
              <w:ind w:left="605" w:right="579"/>
              <w:jc w:val="center"/>
              <w:rPr>
                <w:sz w:val="24"/>
                <w:szCs w:val="24"/>
              </w:rPr>
            </w:pPr>
            <w:r w:rsidRPr="00F42E35">
              <w:rPr>
                <w:sz w:val="24"/>
                <w:szCs w:val="24"/>
              </w:rPr>
              <w:t>3.1</w:t>
            </w:r>
          </w:p>
        </w:tc>
        <w:tc>
          <w:tcPr>
            <w:tcW w:w="8732" w:type="dxa"/>
          </w:tcPr>
          <w:p w14:paraId="02E3C46C" w14:textId="77777777" w:rsidR="00D36E9D" w:rsidRPr="00F42E35" w:rsidRDefault="00EE23DA" w:rsidP="00F42E35">
            <w:pPr>
              <w:pStyle w:val="TableParagraph"/>
              <w:rPr>
                <w:sz w:val="24"/>
                <w:szCs w:val="24"/>
                <w:lang w:val="ru-RU"/>
              </w:rPr>
            </w:pPr>
            <w:r w:rsidRPr="00F42E35">
              <w:rPr>
                <w:sz w:val="24"/>
                <w:szCs w:val="24"/>
                <w:lang w:val="ru-RU"/>
              </w:rPr>
              <w:t>Корень как обязательная часть слова</w:t>
            </w:r>
          </w:p>
        </w:tc>
      </w:tr>
      <w:tr w:rsidR="00D36E9D" w:rsidRPr="00B42DAB" w14:paraId="4BBC37CF" w14:textId="77777777">
        <w:trPr>
          <w:trHeight w:val="965"/>
        </w:trPr>
        <w:tc>
          <w:tcPr>
            <w:tcW w:w="1732" w:type="dxa"/>
          </w:tcPr>
          <w:p w14:paraId="647C2FA8" w14:textId="77777777" w:rsidR="00D36E9D" w:rsidRPr="00F42E35" w:rsidRDefault="00EE23DA" w:rsidP="00F42E35">
            <w:pPr>
              <w:pStyle w:val="TableParagraph"/>
              <w:ind w:left="605" w:right="579"/>
              <w:jc w:val="center"/>
              <w:rPr>
                <w:sz w:val="24"/>
                <w:szCs w:val="24"/>
              </w:rPr>
            </w:pPr>
            <w:r w:rsidRPr="00F42E35">
              <w:rPr>
                <w:sz w:val="24"/>
                <w:szCs w:val="24"/>
              </w:rPr>
              <w:t>3.2</w:t>
            </w:r>
          </w:p>
        </w:tc>
        <w:tc>
          <w:tcPr>
            <w:tcW w:w="8732" w:type="dxa"/>
          </w:tcPr>
          <w:p w14:paraId="0B3D1CB9" w14:textId="77777777" w:rsidR="00D36E9D" w:rsidRPr="00F42E35" w:rsidRDefault="00EE23DA" w:rsidP="00F42E35">
            <w:pPr>
              <w:pStyle w:val="TableParagraph"/>
              <w:rPr>
                <w:sz w:val="24"/>
                <w:szCs w:val="24"/>
                <w:lang w:val="ru-RU"/>
              </w:rPr>
            </w:pPr>
            <w:r w:rsidRPr="00F42E35">
              <w:rPr>
                <w:sz w:val="24"/>
                <w:szCs w:val="24"/>
                <w:lang w:val="ru-RU"/>
              </w:rPr>
              <w:t>Однокоренные (родственные) слова. Признаки однокоренных</w:t>
            </w:r>
          </w:p>
          <w:p w14:paraId="42838CC5" w14:textId="77777777" w:rsidR="00D36E9D" w:rsidRPr="00F42E35" w:rsidRDefault="00EE23DA" w:rsidP="00F42E35">
            <w:pPr>
              <w:pStyle w:val="TableParagraph"/>
              <w:ind w:right="614"/>
              <w:rPr>
                <w:sz w:val="24"/>
                <w:szCs w:val="24"/>
                <w:lang w:val="ru-RU"/>
              </w:rPr>
            </w:pPr>
            <w:r w:rsidRPr="00F42E35">
              <w:rPr>
                <w:sz w:val="24"/>
                <w:szCs w:val="24"/>
                <w:lang w:val="ru-RU"/>
              </w:rPr>
              <w:t>(родственных) слов. Различение однокоренных слов и синонимов, однокоренных слов и слов с омонимичными корнями</w:t>
            </w:r>
          </w:p>
        </w:tc>
      </w:tr>
      <w:tr w:rsidR="00D36E9D" w:rsidRPr="00B42DAB" w14:paraId="17AC9AE7" w14:textId="77777777">
        <w:trPr>
          <w:trHeight w:val="322"/>
        </w:trPr>
        <w:tc>
          <w:tcPr>
            <w:tcW w:w="1732" w:type="dxa"/>
          </w:tcPr>
          <w:p w14:paraId="0EB5DCAA" w14:textId="77777777" w:rsidR="00D36E9D" w:rsidRPr="00F42E35" w:rsidRDefault="00EE23DA" w:rsidP="00F42E35">
            <w:pPr>
              <w:pStyle w:val="TableParagraph"/>
              <w:ind w:left="605" w:right="579"/>
              <w:jc w:val="center"/>
              <w:rPr>
                <w:sz w:val="24"/>
                <w:szCs w:val="24"/>
              </w:rPr>
            </w:pPr>
            <w:r w:rsidRPr="00F42E35">
              <w:rPr>
                <w:sz w:val="24"/>
                <w:szCs w:val="24"/>
              </w:rPr>
              <w:t>3.3</w:t>
            </w:r>
          </w:p>
        </w:tc>
        <w:tc>
          <w:tcPr>
            <w:tcW w:w="8732" w:type="dxa"/>
          </w:tcPr>
          <w:p w14:paraId="71DF1EC7" w14:textId="77777777" w:rsidR="00D36E9D" w:rsidRPr="00F42E35" w:rsidRDefault="00EE23DA" w:rsidP="00F42E35">
            <w:pPr>
              <w:pStyle w:val="TableParagraph"/>
              <w:rPr>
                <w:sz w:val="24"/>
                <w:szCs w:val="24"/>
                <w:lang w:val="ru-RU"/>
              </w:rPr>
            </w:pPr>
            <w:r w:rsidRPr="00F42E35">
              <w:rPr>
                <w:sz w:val="24"/>
                <w:szCs w:val="24"/>
                <w:lang w:val="ru-RU"/>
              </w:rPr>
              <w:t>Выделение в словах корня (простые случаи)</w:t>
            </w:r>
          </w:p>
        </w:tc>
      </w:tr>
      <w:tr w:rsidR="00D36E9D" w:rsidRPr="00B42DAB" w14:paraId="2A9D4DFD" w14:textId="77777777">
        <w:trPr>
          <w:trHeight w:val="321"/>
        </w:trPr>
        <w:tc>
          <w:tcPr>
            <w:tcW w:w="1732" w:type="dxa"/>
          </w:tcPr>
          <w:p w14:paraId="53BF44E4" w14:textId="77777777" w:rsidR="00D36E9D" w:rsidRPr="00F42E35" w:rsidRDefault="00EE23DA" w:rsidP="00F42E35">
            <w:pPr>
              <w:pStyle w:val="TableParagraph"/>
              <w:ind w:left="605" w:right="579"/>
              <w:jc w:val="center"/>
              <w:rPr>
                <w:sz w:val="24"/>
                <w:szCs w:val="24"/>
              </w:rPr>
            </w:pPr>
            <w:r w:rsidRPr="00F42E35">
              <w:rPr>
                <w:sz w:val="24"/>
                <w:szCs w:val="24"/>
              </w:rPr>
              <w:t>3.4</w:t>
            </w:r>
          </w:p>
        </w:tc>
        <w:tc>
          <w:tcPr>
            <w:tcW w:w="8732" w:type="dxa"/>
          </w:tcPr>
          <w:p w14:paraId="6BC2C8C6" w14:textId="77777777" w:rsidR="00D36E9D" w:rsidRPr="00F42E35" w:rsidRDefault="00EE23DA" w:rsidP="00F42E35">
            <w:pPr>
              <w:pStyle w:val="TableParagraph"/>
              <w:rPr>
                <w:sz w:val="24"/>
                <w:szCs w:val="24"/>
                <w:lang w:val="ru-RU"/>
              </w:rPr>
            </w:pPr>
            <w:r w:rsidRPr="00F42E35">
              <w:rPr>
                <w:sz w:val="24"/>
                <w:szCs w:val="24"/>
                <w:lang w:val="ru-RU"/>
              </w:rPr>
              <w:t>Окончание как изменяемая часть слова</w:t>
            </w:r>
          </w:p>
        </w:tc>
      </w:tr>
      <w:tr w:rsidR="00D36E9D" w:rsidRPr="00B42DAB" w14:paraId="64D52987" w14:textId="77777777">
        <w:trPr>
          <w:trHeight w:val="320"/>
        </w:trPr>
        <w:tc>
          <w:tcPr>
            <w:tcW w:w="1732" w:type="dxa"/>
          </w:tcPr>
          <w:p w14:paraId="6FC5B8B3" w14:textId="77777777" w:rsidR="00D36E9D" w:rsidRPr="00F42E35" w:rsidRDefault="00EE23DA" w:rsidP="00F42E35">
            <w:pPr>
              <w:pStyle w:val="TableParagraph"/>
              <w:ind w:left="605" w:right="579"/>
              <w:jc w:val="center"/>
              <w:rPr>
                <w:sz w:val="24"/>
                <w:szCs w:val="24"/>
              </w:rPr>
            </w:pPr>
            <w:r w:rsidRPr="00F42E35">
              <w:rPr>
                <w:sz w:val="24"/>
                <w:szCs w:val="24"/>
              </w:rPr>
              <w:t>3.5</w:t>
            </w:r>
          </w:p>
        </w:tc>
        <w:tc>
          <w:tcPr>
            <w:tcW w:w="8732" w:type="dxa"/>
          </w:tcPr>
          <w:p w14:paraId="0F4BAA69" w14:textId="77777777" w:rsidR="00D36E9D" w:rsidRPr="00F42E35" w:rsidRDefault="00EE23DA" w:rsidP="00F42E35">
            <w:pPr>
              <w:pStyle w:val="TableParagraph"/>
              <w:rPr>
                <w:sz w:val="24"/>
                <w:szCs w:val="24"/>
                <w:lang w:val="ru-RU"/>
              </w:rPr>
            </w:pPr>
            <w:r w:rsidRPr="00F42E35">
              <w:rPr>
                <w:sz w:val="24"/>
                <w:szCs w:val="24"/>
                <w:lang w:val="ru-RU"/>
              </w:rPr>
              <w:t>Изменение формы слова с помощью окончания</w:t>
            </w:r>
          </w:p>
        </w:tc>
      </w:tr>
      <w:tr w:rsidR="00D36E9D" w:rsidRPr="00B42DAB" w14:paraId="52F695CE" w14:textId="77777777">
        <w:trPr>
          <w:trHeight w:val="322"/>
        </w:trPr>
        <w:tc>
          <w:tcPr>
            <w:tcW w:w="1732" w:type="dxa"/>
          </w:tcPr>
          <w:p w14:paraId="60A70066" w14:textId="77777777" w:rsidR="00D36E9D" w:rsidRPr="00F42E35" w:rsidRDefault="00EE23DA" w:rsidP="00F42E35">
            <w:pPr>
              <w:pStyle w:val="TableParagraph"/>
              <w:ind w:left="605" w:right="579"/>
              <w:jc w:val="center"/>
              <w:rPr>
                <w:sz w:val="24"/>
                <w:szCs w:val="24"/>
              </w:rPr>
            </w:pPr>
            <w:r w:rsidRPr="00F42E35">
              <w:rPr>
                <w:sz w:val="24"/>
                <w:szCs w:val="24"/>
              </w:rPr>
              <w:t>3.6</w:t>
            </w:r>
          </w:p>
        </w:tc>
        <w:tc>
          <w:tcPr>
            <w:tcW w:w="8732" w:type="dxa"/>
          </w:tcPr>
          <w:p w14:paraId="01C73987" w14:textId="77777777" w:rsidR="00D36E9D" w:rsidRPr="00F42E35" w:rsidRDefault="00EE23DA" w:rsidP="00F42E35">
            <w:pPr>
              <w:pStyle w:val="TableParagraph"/>
              <w:rPr>
                <w:sz w:val="24"/>
                <w:szCs w:val="24"/>
                <w:lang w:val="ru-RU"/>
              </w:rPr>
            </w:pPr>
            <w:r w:rsidRPr="00F42E35">
              <w:rPr>
                <w:sz w:val="24"/>
                <w:szCs w:val="24"/>
                <w:lang w:val="ru-RU"/>
              </w:rPr>
              <w:t>Различение изменяемых и неизменяемых слов</w:t>
            </w:r>
          </w:p>
        </w:tc>
      </w:tr>
      <w:tr w:rsidR="00D36E9D" w:rsidRPr="00B42DAB" w14:paraId="4F427863" w14:textId="77777777">
        <w:trPr>
          <w:trHeight w:val="319"/>
        </w:trPr>
        <w:tc>
          <w:tcPr>
            <w:tcW w:w="1732" w:type="dxa"/>
          </w:tcPr>
          <w:p w14:paraId="58DDEEA8" w14:textId="77777777" w:rsidR="00D36E9D" w:rsidRPr="00F42E35" w:rsidRDefault="00EE23DA" w:rsidP="00F42E35">
            <w:pPr>
              <w:pStyle w:val="TableParagraph"/>
              <w:ind w:left="605" w:right="579"/>
              <w:jc w:val="center"/>
              <w:rPr>
                <w:sz w:val="24"/>
                <w:szCs w:val="24"/>
              </w:rPr>
            </w:pPr>
            <w:r w:rsidRPr="00F42E35">
              <w:rPr>
                <w:sz w:val="24"/>
                <w:szCs w:val="24"/>
              </w:rPr>
              <w:t>3.7</w:t>
            </w:r>
          </w:p>
        </w:tc>
        <w:tc>
          <w:tcPr>
            <w:tcW w:w="8732" w:type="dxa"/>
          </w:tcPr>
          <w:p w14:paraId="5519864F" w14:textId="77777777" w:rsidR="00D36E9D" w:rsidRPr="00F42E35" w:rsidRDefault="00EE23DA" w:rsidP="00F42E35">
            <w:pPr>
              <w:pStyle w:val="TableParagraph"/>
              <w:rPr>
                <w:sz w:val="24"/>
                <w:szCs w:val="24"/>
                <w:lang w:val="ru-RU"/>
              </w:rPr>
            </w:pPr>
            <w:r w:rsidRPr="00F42E35">
              <w:rPr>
                <w:sz w:val="24"/>
                <w:szCs w:val="24"/>
                <w:lang w:val="ru-RU"/>
              </w:rPr>
              <w:t>Суффикс как часть слова (наблюдение)</w:t>
            </w:r>
          </w:p>
        </w:tc>
      </w:tr>
      <w:tr w:rsidR="00D36E9D" w:rsidRPr="00B42DAB" w14:paraId="11EAFA41" w14:textId="77777777">
        <w:trPr>
          <w:trHeight w:val="323"/>
        </w:trPr>
        <w:tc>
          <w:tcPr>
            <w:tcW w:w="1732" w:type="dxa"/>
          </w:tcPr>
          <w:p w14:paraId="44115930" w14:textId="77777777" w:rsidR="00D36E9D" w:rsidRPr="00F42E35" w:rsidRDefault="00EE23DA" w:rsidP="00F42E35">
            <w:pPr>
              <w:pStyle w:val="TableParagraph"/>
              <w:ind w:left="605" w:right="579"/>
              <w:jc w:val="center"/>
              <w:rPr>
                <w:sz w:val="24"/>
                <w:szCs w:val="24"/>
              </w:rPr>
            </w:pPr>
            <w:r w:rsidRPr="00F42E35">
              <w:rPr>
                <w:sz w:val="24"/>
                <w:szCs w:val="24"/>
              </w:rPr>
              <w:t>3.8</w:t>
            </w:r>
          </w:p>
        </w:tc>
        <w:tc>
          <w:tcPr>
            <w:tcW w:w="8732" w:type="dxa"/>
          </w:tcPr>
          <w:p w14:paraId="68975D81" w14:textId="77777777" w:rsidR="00D36E9D" w:rsidRPr="00F42E35" w:rsidRDefault="00EE23DA" w:rsidP="00F42E35">
            <w:pPr>
              <w:pStyle w:val="TableParagraph"/>
              <w:rPr>
                <w:sz w:val="24"/>
                <w:szCs w:val="24"/>
                <w:lang w:val="ru-RU"/>
              </w:rPr>
            </w:pPr>
            <w:r w:rsidRPr="00F42E35">
              <w:rPr>
                <w:sz w:val="24"/>
                <w:szCs w:val="24"/>
                <w:lang w:val="ru-RU"/>
              </w:rPr>
              <w:t>Приставка как часть слова (наблюдение)</w:t>
            </w:r>
          </w:p>
        </w:tc>
      </w:tr>
      <w:tr w:rsidR="00D36E9D" w:rsidRPr="00F42E35" w14:paraId="4AC75916" w14:textId="77777777">
        <w:trPr>
          <w:trHeight w:val="320"/>
        </w:trPr>
        <w:tc>
          <w:tcPr>
            <w:tcW w:w="1732" w:type="dxa"/>
          </w:tcPr>
          <w:p w14:paraId="7E8F41A9" w14:textId="77777777" w:rsidR="00D36E9D" w:rsidRPr="00F42E35" w:rsidRDefault="00EE23DA" w:rsidP="00F42E35">
            <w:pPr>
              <w:pStyle w:val="TableParagraph"/>
              <w:ind w:left="23"/>
              <w:jc w:val="center"/>
              <w:rPr>
                <w:sz w:val="24"/>
                <w:szCs w:val="24"/>
              </w:rPr>
            </w:pPr>
            <w:r w:rsidRPr="00F42E35">
              <w:rPr>
                <w:sz w:val="24"/>
                <w:szCs w:val="24"/>
              </w:rPr>
              <w:t>4</w:t>
            </w:r>
          </w:p>
        </w:tc>
        <w:tc>
          <w:tcPr>
            <w:tcW w:w="8732" w:type="dxa"/>
          </w:tcPr>
          <w:p w14:paraId="58D6FD7C" w14:textId="77777777" w:rsidR="00D36E9D" w:rsidRPr="00F42E35" w:rsidRDefault="00EE23DA" w:rsidP="00F42E35">
            <w:pPr>
              <w:pStyle w:val="TableParagraph"/>
              <w:rPr>
                <w:sz w:val="24"/>
                <w:szCs w:val="24"/>
              </w:rPr>
            </w:pPr>
            <w:r w:rsidRPr="00F42E35">
              <w:rPr>
                <w:sz w:val="24"/>
                <w:szCs w:val="24"/>
              </w:rPr>
              <w:t>Морфология</w:t>
            </w:r>
          </w:p>
        </w:tc>
      </w:tr>
      <w:tr w:rsidR="00D36E9D" w:rsidRPr="00B42DAB" w14:paraId="51994E47" w14:textId="77777777">
        <w:trPr>
          <w:trHeight w:val="645"/>
        </w:trPr>
        <w:tc>
          <w:tcPr>
            <w:tcW w:w="1732" w:type="dxa"/>
          </w:tcPr>
          <w:p w14:paraId="5CB16F11" w14:textId="77777777" w:rsidR="00D36E9D" w:rsidRPr="00F42E35" w:rsidRDefault="00EE23DA" w:rsidP="00F42E35">
            <w:pPr>
              <w:pStyle w:val="TableParagraph"/>
              <w:ind w:left="605" w:right="579"/>
              <w:jc w:val="center"/>
              <w:rPr>
                <w:sz w:val="24"/>
                <w:szCs w:val="24"/>
              </w:rPr>
            </w:pPr>
            <w:r w:rsidRPr="00F42E35">
              <w:rPr>
                <w:sz w:val="24"/>
                <w:szCs w:val="24"/>
              </w:rPr>
              <w:t>4.1</w:t>
            </w:r>
          </w:p>
        </w:tc>
        <w:tc>
          <w:tcPr>
            <w:tcW w:w="8732" w:type="dxa"/>
          </w:tcPr>
          <w:p w14:paraId="1DFEC35B" w14:textId="77777777" w:rsidR="00D36E9D" w:rsidRPr="00F42E35" w:rsidRDefault="00EE23DA" w:rsidP="00F42E35">
            <w:pPr>
              <w:pStyle w:val="TableParagraph"/>
              <w:rPr>
                <w:sz w:val="24"/>
                <w:szCs w:val="24"/>
                <w:lang w:val="ru-RU"/>
              </w:rPr>
            </w:pPr>
            <w:r w:rsidRPr="00F42E35">
              <w:rPr>
                <w:sz w:val="24"/>
                <w:szCs w:val="24"/>
                <w:lang w:val="ru-RU"/>
              </w:rPr>
              <w:t>Имя существительное (ознакомление): общее значение, вопросы ("кто?", "что?"), употребление в речи</w:t>
            </w:r>
          </w:p>
        </w:tc>
      </w:tr>
      <w:tr w:rsidR="00D36E9D" w:rsidRPr="00B42DAB" w14:paraId="2EEE0FE3" w14:textId="77777777">
        <w:trPr>
          <w:trHeight w:val="643"/>
        </w:trPr>
        <w:tc>
          <w:tcPr>
            <w:tcW w:w="1732" w:type="dxa"/>
          </w:tcPr>
          <w:p w14:paraId="015CD9EE" w14:textId="77777777" w:rsidR="00D36E9D" w:rsidRPr="00F42E35" w:rsidRDefault="00EE23DA" w:rsidP="00F42E35">
            <w:pPr>
              <w:pStyle w:val="TableParagraph"/>
              <w:ind w:left="605" w:right="579"/>
              <w:jc w:val="center"/>
              <w:rPr>
                <w:sz w:val="24"/>
                <w:szCs w:val="24"/>
              </w:rPr>
            </w:pPr>
            <w:r w:rsidRPr="00F42E35">
              <w:rPr>
                <w:sz w:val="24"/>
                <w:szCs w:val="24"/>
              </w:rPr>
              <w:t>4.2</w:t>
            </w:r>
          </w:p>
        </w:tc>
        <w:tc>
          <w:tcPr>
            <w:tcW w:w="8732" w:type="dxa"/>
          </w:tcPr>
          <w:p w14:paraId="622134A9" w14:textId="77777777" w:rsidR="00D36E9D" w:rsidRPr="00F42E35" w:rsidRDefault="00EE23DA" w:rsidP="00F42E35">
            <w:pPr>
              <w:pStyle w:val="TableParagraph"/>
              <w:rPr>
                <w:sz w:val="24"/>
                <w:szCs w:val="24"/>
                <w:lang w:val="ru-RU"/>
              </w:rPr>
            </w:pPr>
            <w:r w:rsidRPr="00F42E35">
              <w:rPr>
                <w:sz w:val="24"/>
                <w:szCs w:val="24"/>
                <w:lang w:val="ru-RU"/>
              </w:rPr>
              <w:t>Глагол (ознакомление): общее значение, вопросы ("что делать?", "что сделать?" и другие), употребление в речи</w:t>
            </w:r>
          </w:p>
        </w:tc>
      </w:tr>
      <w:tr w:rsidR="00D36E9D" w:rsidRPr="00B42DAB" w14:paraId="6F761764" w14:textId="77777777">
        <w:trPr>
          <w:trHeight w:val="645"/>
        </w:trPr>
        <w:tc>
          <w:tcPr>
            <w:tcW w:w="1732" w:type="dxa"/>
          </w:tcPr>
          <w:p w14:paraId="7DE44A42" w14:textId="77777777" w:rsidR="00D36E9D" w:rsidRPr="00F42E35" w:rsidRDefault="00EE23DA" w:rsidP="00F42E35">
            <w:pPr>
              <w:pStyle w:val="TableParagraph"/>
              <w:ind w:left="605" w:right="579"/>
              <w:jc w:val="center"/>
              <w:rPr>
                <w:sz w:val="24"/>
                <w:szCs w:val="24"/>
              </w:rPr>
            </w:pPr>
            <w:r w:rsidRPr="00F42E35">
              <w:rPr>
                <w:sz w:val="24"/>
                <w:szCs w:val="24"/>
              </w:rPr>
              <w:t>4.3</w:t>
            </w:r>
          </w:p>
        </w:tc>
        <w:tc>
          <w:tcPr>
            <w:tcW w:w="8732" w:type="dxa"/>
          </w:tcPr>
          <w:p w14:paraId="3A01BB2A" w14:textId="77777777" w:rsidR="00D36E9D" w:rsidRPr="00F42E35" w:rsidRDefault="00EE23DA" w:rsidP="00F42E35">
            <w:pPr>
              <w:pStyle w:val="TableParagraph"/>
              <w:rPr>
                <w:sz w:val="24"/>
                <w:szCs w:val="24"/>
                <w:lang w:val="ru-RU"/>
              </w:rPr>
            </w:pPr>
            <w:r w:rsidRPr="00F42E35">
              <w:rPr>
                <w:sz w:val="24"/>
                <w:szCs w:val="24"/>
                <w:lang w:val="ru-RU"/>
              </w:rPr>
              <w:t>Имя прилагательное (ознакомление): общее значение, вопросы ("какой?", "какая?", "какое?", "какие?"), употребление в речи</w:t>
            </w:r>
          </w:p>
        </w:tc>
      </w:tr>
      <w:tr w:rsidR="00D36E9D" w:rsidRPr="00B42DAB" w14:paraId="10EDB0C1" w14:textId="77777777">
        <w:trPr>
          <w:trHeight w:val="641"/>
        </w:trPr>
        <w:tc>
          <w:tcPr>
            <w:tcW w:w="1732" w:type="dxa"/>
          </w:tcPr>
          <w:p w14:paraId="206C4F11" w14:textId="77777777" w:rsidR="00D36E9D" w:rsidRPr="00F42E35" w:rsidRDefault="00EE23DA" w:rsidP="00F42E35">
            <w:pPr>
              <w:pStyle w:val="TableParagraph"/>
              <w:ind w:left="605" w:right="579"/>
              <w:jc w:val="center"/>
              <w:rPr>
                <w:sz w:val="24"/>
                <w:szCs w:val="24"/>
              </w:rPr>
            </w:pPr>
            <w:r w:rsidRPr="00F42E35">
              <w:rPr>
                <w:sz w:val="24"/>
                <w:szCs w:val="24"/>
              </w:rPr>
              <w:t>4.4</w:t>
            </w:r>
          </w:p>
        </w:tc>
        <w:tc>
          <w:tcPr>
            <w:tcW w:w="8732" w:type="dxa"/>
          </w:tcPr>
          <w:p w14:paraId="7621FCD7" w14:textId="77777777" w:rsidR="00D36E9D" w:rsidRPr="00F42E35" w:rsidRDefault="00EE23DA" w:rsidP="00F42E35">
            <w:pPr>
              <w:pStyle w:val="TableParagraph"/>
              <w:ind w:right="81"/>
              <w:rPr>
                <w:sz w:val="24"/>
                <w:szCs w:val="24"/>
                <w:lang w:val="ru-RU"/>
              </w:rPr>
            </w:pPr>
            <w:r w:rsidRPr="00F42E35">
              <w:rPr>
                <w:sz w:val="24"/>
                <w:szCs w:val="24"/>
                <w:lang w:val="ru-RU"/>
              </w:rPr>
              <w:t xml:space="preserve">Предлог. Отличие предлогов от приставок. Наиболее распространённые предлоги: </w:t>
            </w:r>
            <w:r w:rsidRPr="00F42E35">
              <w:rPr>
                <w:i/>
                <w:sz w:val="24"/>
                <w:szCs w:val="24"/>
                <w:lang w:val="ru-RU"/>
              </w:rPr>
              <w:t xml:space="preserve">в, на, из, без, над, до, у, о, об </w:t>
            </w:r>
            <w:r w:rsidRPr="00F42E35">
              <w:rPr>
                <w:sz w:val="24"/>
                <w:szCs w:val="24"/>
                <w:lang w:val="ru-RU"/>
              </w:rPr>
              <w:t>и другие</w:t>
            </w:r>
          </w:p>
        </w:tc>
      </w:tr>
      <w:tr w:rsidR="00D36E9D" w:rsidRPr="00F42E35" w14:paraId="6D0BD800" w14:textId="77777777">
        <w:trPr>
          <w:trHeight w:val="322"/>
        </w:trPr>
        <w:tc>
          <w:tcPr>
            <w:tcW w:w="1732" w:type="dxa"/>
          </w:tcPr>
          <w:p w14:paraId="09A29E47" w14:textId="77777777" w:rsidR="00D36E9D" w:rsidRPr="00F42E35" w:rsidRDefault="00EE23DA" w:rsidP="00F42E35">
            <w:pPr>
              <w:pStyle w:val="TableParagraph"/>
              <w:ind w:left="23"/>
              <w:jc w:val="center"/>
              <w:rPr>
                <w:sz w:val="24"/>
                <w:szCs w:val="24"/>
              </w:rPr>
            </w:pPr>
            <w:r w:rsidRPr="00F42E35">
              <w:rPr>
                <w:sz w:val="24"/>
                <w:szCs w:val="24"/>
              </w:rPr>
              <w:t>5</w:t>
            </w:r>
          </w:p>
        </w:tc>
        <w:tc>
          <w:tcPr>
            <w:tcW w:w="8732" w:type="dxa"/>
          </w:tcPr>
          <w:p w14:paraId="3E9ECC2E" w14:textId="77777777" w:rsidR="00D36E9D" w:rsidRPr="00F42E35" w:rsidRDefault="00EE23DA" w:rsidP="00F42E35">
            <w:pPr>
              <w:pStyle w:val="TableParagraph"/>
              <w:rPr>
                <w:sz w:val="24"/>
                <w:szCs w:val="24"/>
              </w:rPr>
            </w:pPr>
            <w:r w:rsidRPr="00F42E35">
              <w:rPr>
                <w:sz w:val="24"/>
                <w:szCs w:val="24"/>
              </w:rPr>
              <w:t>Синтаксис</w:t>
            </w:r>
          </w:p>
        </w:tc>
      </w:tr>
      <w:tr w:rsidR="00D36E9D" w:rsidRPr="00B42DAB" w14:paraId="083B018A" w14:textId="77777777">
        <w:trPr>
          <w:trHeight w:val="321"/>
        </w:trPr>
        <w:tc>
          <w:tcPr>
            <w:tcW w:w="1732" w:type="dxa"/>
          </w:tcPr>
          <w:p w14:paraId="7A6A694A" w14:textId="77777777" w:rsidR="00D36E9D" w:rsidRPr="00F42E35" w:rsidRDefault="00EE23DA" w:rsidP="00F42E35">
            <w:pPr>
              <w:pStyle w:val="TableParagraph"/>
              <w:ind w:left="605" w:right="579"/>
              <w:jc w:val="center"/>
              <w:rPr>
                <w:sz w:val="24"/>
                <w:szCs w:val="24"/>
              </w:rPr>
            </w:pPr>
            <w:r w:rsidRPr="00F42E35">
              <w:rPr>
                <w:sz w:val="24"/>
                <w:szCs w:val="24"/>
              </w:rPr>
              <w:t>5.1</w:t>
            </w:r>
          </w:p>
        </w:tc>
        <w:tc>
          <w:tcPr>
            <w:tcW w:w="8732" w:type="dxa"/>
          </w:tcPr>
          <w:p w14:paraId="5F562E4C" w14:textId="77777777" w:rsidR="00D36E9D" w:rsidRPr="00F42E35" w:rsidRDefault="00EE23DA" w:rsidP="00F42E35">
            <w:pPr>
              <w:pStyle w:val="TableParagraph"/>
              <w:rPr>
                <w:sz w:val="24"/>
                <w:szCs w:val="24"/>
                <w:lang w:val="ru-RU"/>
              </w:rPr>
            </w:pPr>
            <w:r w:rsidRPr="00F42E35">
              <w:rPr>
                <w:sz w:val="24"/>
                <w:szCs w:val="24"/>
                <w:lang w:val="ru-RU"/>
              </w:rPr>
              <w:t>Порядок слов в предложении; связь слов в предложении (повторение)</w:t>
            </w:r>
          </w:p>
        </w:tc>
      </w:tr>
      <w:tr w:rsidR="00D36E9D" w:rsidRPr="00F42E35" w14:paraId="0559BAF8" w14:textId="77777777">
        <w:trPr>
          <w:trHeight w:val="322"/>
        </w:trPr>
        <w:tc>
          <w:tcPr>
            <w:tcW w:w="1732" w:type="dxa"/>
          </w:tcPr>
          <w:p w14:paraId="5AB6BC22" w14:textId="77777777" w:rsidR="00D36E9D" w:rsidRPr="00F42E35" w:rsidRDefault="00EE23DA" w:rsidP="00F42E35">
            <w:pPr>
              <w:pStyle w:val="TableParagraph"/>
              <w:ind w:left="605" w:right="579"/>
              <w:jc w:val="center"/>
              <w:rPr>
                <w:sz w:val="24"/>
                <w:szCs w:val="24"/>
              </w:rPr>
            </w:pPr>
            <w:r w:rsidRPr="00F42E35">
              <w:rPr>
                <w:sz w:val="24"/>
                <w:szCs w:val="24"/>
              </w:rPr>
              <w:t>5.2</w:t>
            </w:r>
          </w:p>
        </w:tc>
        <w:tc>
          <w:tcPr>
            <w:tcW w:w="8732" w:type="dxa"/>
          </w:tcPr>
          <w:p w14:paraId="2F5C5C9D" w14:textId="77777777" w:rsidR="00D36E9D" w:rsidRPr="00F42E35" w:rsidRDefault="00EE23DA" w:rsidP="00F42E35">
            <w:pPr>
              <w:pStyle w:val="TableParagraph"/>
              <w:rPr>
                <w:sz w:val="24"/>
                <w:szCs w:val="24"/>
              </w:rPr>
            </w:pPr>
            <w:r w:rsidRPr="00F42E35">
              <w:rPr>
                <w:sz w:val="24"/>
                <w:szCs w:val="24"/>
                <w:lang w:val="ru-RU"/>
              </w:rPr>
              <w:t xml:space="preserve">Предложение как единица языка. Предложение и слово. </w:t>
            </w:r>
            <w:r w:rsidRPr="00F42E35">
              <w:rPr>
                <w:sz w:val="24"/>
                <w:szCs w:val="24"/>
              </w:rPr>
              <w:t>Отличие</w:t>
            </w:r>
          </w:p>
        </w:tc>
      </w:tr>
      <w:tr w:rsidR="00D36E9D" w:rsidRPr="00F42E35" w14:paraId="615E5B83" w14:textId="77777777">
        <w:trPr>
          <w:trHeight w:val="321"/>
        </w:trPr>
        <w:tc>
          <w:tcPr>
            <w:tcW w:w="1732" w:type="dxa"/>
          </w:tcPr>
          <w:p w14:paraId="5E667DF4" w14:textId="77777777" w:rsidR="00D36E9D" w:rsidRPr="00F42E35" w:rsidRDefault="00D36E9D" w:rsidP="00F42E35">
            <w:pPr>
              <w:pStyle w:val="TableParagraph"/>
              <w:ind w:left="0"/>
              <w:rPr>
                <w:sz w:val="24"/>
                <w:szCs w:val="24"/>
              </w:rPr>
            </w:pPr>
          </w:p>
        </w:tc>
        <w:tc>
          <w:tcPr>
            <w:tcW w:w="8732" w:type="dxa"/>
          </w:tcPr>
          <w:p w14:paraId="1CFAECE2" w14:textId="77777777" w:rsidR="00D36E9D" w:rsidRPr="00F42E35" w:rsidRDefault="00EE23DA" w:rsidP="00F42E35">
            <w:pPr>
              <w:pStyle w:val="TableParagraph"/>
              <w:rPr>
                <w:sz w:val="24"/>
                <w:szCs w:val="24"/>
              </w:rPr>
            </w:pPr>
            <w:r w:rsidRPr="00F42E35">
              <w:rPr>
                <w:sz w:val="24"/>
                <w:szCs w:val="24"/>
              </w:rPr>
              <w:t>предложения от слова</w:t>
            </w:r>
          </w:p>
        </w:tc>
      </w:tr>
      <w:tr w:rsidR="00D36E9D" w:rsidRPr="00B42DAB" w14:paraId="300EA548" w14:textId="77777777">
        <w:trPr>
          <w:trHeight w:val="641"/>
        </w:trPr>
        <w:tc>
          <w:tcPr>
            <w:tcW w:w="1732" w:type="dxa"/>
          </w:tcPr>
          <w:p w14:paraId="7BE9A061" w14:textId="77777777" w:rsidR="00D36E9D" w:rsidRPr="00F42E35" w:rsidRDefault="00EE23DA" w:rsidP="00F42E35">
            <w:pPr>
              <w:pStyle w:val="TableParagraph"/>
              <w:ind w:left="605" w:right="579"/>
              <w:jc w:val="center"/>
              <w:rPr>
                <w:sz w:val="24"/>
                <w:szCs w:val="24"/>
              </w:rPr>
            </w:pPr>
            <w:r w:rsidRPr="00F42E35">
              <w:rPr>
                <w:sz w:val="24"/>
                <w:szCs w:val="24"/>
              </w:rPr>
              <w:t>5.3</w:t>
            </w:r>
          </w:p>
        </w:tc>
        <w:tc>
          <w:tcPr>
            <w:tcW w:w="8732" w:type="dxa"/>
          </w:tcPr>
          <w:p w14:paraId="4CBAA9BD" w14:textId="77777777" w:rsidR="00D36E9D" w:rsidRPr="00F42E35" w:rsidRDefault="00EE23DA" w:rsidP="00F42E35">
            <w:pPr>
              <w:pStyle w:val="TableParagraph"/>
              <w:ind w:right="780"/>
              <w:rPr>
                <w:sz w:val="24"/>
                <w:szCs w:val="24"/>
                <w:lang w:val="ru-RU"/>
              </w:rPr>
            </w:pPr>
            <w:r w:rsidRPr="00F42E35">
              <w:rPr>
                <w:sz w:val="24"/>
                <w:szCs w:val="24"/>
                <w:lang w:val="ru-RU"/>
              </w:rPr>
              <w:t>Наблюдение за выделением в устной речи одного из слов предложения (логическое ударение)</w:t>
            </w:r>
          </w:p>
        </w:tc>
      </w:tr>
      <w:tr w:rsidR="00D36E9D" w:rsidRPr="00B42DAB" w14:paraId="7B54C8A1" w14:textId="77777777">
        <w:trPr>
          <w:trHeight w:val="645"/>
        </w:trPr>
        <w:tc>
          <w:tcPr>
            <w:tcW w:w="1732" w:type="dxa"/>
          </w:tcPr>
          <w:p w14:paraId="3CE78B08" w14:textId="77777777" w:rsidR="00D36E9D" w:rsidRPr="00F42E35" w:rsidRDefault="00EE23DA" w:rsidP="00F42E35">
            <w:pPr>
              <w:pStyle w:val="TableParagraph"/>
              <w:ind w:left="605" w:right="579"/>
              <w:jc w:val="center"/>
              <w:rPr>
                <w:sz w:val="24"/>
                <w:szCs w:val="24"/>
              </w:rPr>
            </w:pPr>
            <w:r w:rsidRPr="00F42E35">
              <w:rPr>
                <w:sz w:val="24"/>
                <w:szCs w:val="24"/>
              </w:rPr>
              <w:t>5.4</w:t>
            </w:r>
          </w:p>
        </w:tc>
        <w:tc>
          <w:tcPr>
            <w:tcW w:w="8732" w:type="dxa"/>
          </w:tcPr>
          <w:p w14:paraId="19CD7D83" w14:textId="77777777" w:rsidR="00D36E9D" w:rsidRPr="00F42E35" w:rsidRDefault="00EE23DA" w:rsidP="00F42E35">
            <w:pPr>
              <w:pStyle w:val="TableParagraph"/>
              <w:rPr>
                <w:sz w:val="24"/>
                <w:szCs w:val="24"/>
                <w:lang w:val="ru-RU"/>
              </w:rPr>
            </w:pPr>
            <w:r w:rsidRPr="00F42E35">
              <w:rPr>
                <w:sz w:val="24"/>
                <w:szCs w:val="24"/>
                <w:lang w:val="ru-RU"/>
              </w:rPr>
              <w:t>Виды предложений по цели высказывания: повествовательные, вопросительные, побудительные предложения</w:t>
            </w:r>
          </w:p>
        </w:tc>
      </w:tr>
      <w:tr w:rsidR="00D36E9D" w:rsidRPr="00B42DAB" w14:paraId="38604678" w14:textId="77777777">
        <w:trPr>
          <w:trHeight w:val="645"/>
        </w:trPr>
        <w:tc>
          <w:tcPr>
            <w:tcW w:w="1732" w:type="dxa"/>
          </w:tcPr>
          <w:p w14:paraId="7EA1B19C" w14:textId="77777777" w:rsidR="00D36E9D" w:rsidRPr="00F42E35" w:rsidRDefault="00EE23DA" w:rsidP="00F42E35">
            <w:pPr>
              <w:pStyle w:val="TableParagraph"/>
              <w:ind w:left="605" w:right="579"/>
              <w:jc w:val="center"/>
              <w:rPr>
                <w:sz w:val="24"/>
                <w:szCs w:val="24"/>
              </w:rPr>
            </w:pPr>
            <w:r w:rsidRPr="00F42E35">
              <w:rPr>
                <w:sz w:val="24"/>
                <w:szCs w:val="24"/>
              </w:rPr>
              <w:t>5.5</w:t>
            </w:r>
          </w:p>
        </w:tc>
        <w:tc>
          <w:tcPr>
            <w:tcW w:w="8732" w:type="dxa"/>
          </w:tcPr>
          <w:p w14:paraId="1C27A7E2" w14:textId="77777777" w:rsidR="00D36E9D" w:rsidRPr="00F42E35" w:rsidRDefault="00EE23DA" w:rsidP="00F42E35">
            <w:pPr>
              <w:pStyle w:val="TableParagraph"/>
              <w:rPr>
                <w:sz w:val="24"/>
                <w:szCs w:val="24"/>
                <w:lang w:val="ru-RU"/>
              </w:rPr>
            </w:pPr>
            <w:r w:rsidRPr="00F42E35">
              <w:rPr>
                <w:sz w:val="24"/>
                <w:szCs w:val="24"/>
                <w:lang w:val="ru-RU"/>
              </w:rPr>
              <w:t>Виды предложений по эмоциональной окраске (по интонации): восклицательные и невосклицательные предложения</w:t>
            </w:r>
          </w:p>
        </w:tc>
      </w:tr>
      <w:tr w:rsidR="00D36E9D" w:rsidRPr="00F42E35" w14:paraId="30B76542" w14:textId="77777777">
        <w:trPr>
          <w:trHeight w:val="320"/>
        </w:trPr>
        <w:tc>
          <w:tcPr>
            <w:tcW w:w="1732" w:type="dxa"/>
          </w:tcPr>
          <w:p w14:paraId="607C3A5D" w14:textId="77777777" w:rsidR="00D36E9D" w:rsidRPr="00F42E35" w:rsidRDefault="00EE23DA" w:rsidP="00F42E35">
            <w:pPr>
              <w:pStyle w:val="TableParagraph"/>
              <w:ind w:left="23"/>
              <w:jc w:val="center"/>
              <w:rPr>
                <w:sz w:val="24"/>
                <w:szCs w:val="24"/>
              </w:rPr>
            </w:pPr>
            <w:r w:rsidRPr="00F42E35">
              <w:rPr>
                <w:sz w:val="24"/>
                <w:szCs w:val="24"/>
              </w:rPr>
              <w:t>6</w:t>
            </w:r>
          </w:p>
        </w:tc>
        <w:tc>
          <w:tcPr>
            <w:tcW w:w="8732" w:type="dxa"/>
          </w:tcPr>
          <w:p w14:paraId="18D7FAA6" w14:textId="77777777" w:rsidR="00D36E9D" w:rsidRPr="00F42E35" w:rsidRDefault="00EE23DA" w:rsidP="00F42E35">
            <w:pPr>
              <w:pStyle w:val="TableParagraph"/>
              <w:rPr>
                <w:sz w:val="24"/>
                <w:szCs w:val="24"/>
              </w:rPr>
            </w:pPr>
            <w:r w:rsidRPr="00F42E35">
              <w:rPr>
                <w:sz w:val="24"/>
                <w:szCs w:val="24"/>
              </w:rPr>
              <w:t>Орфография и пунктуация</w:t>
            </w:r>
          </w:p>
        </w:tc>
      </w:tr>
      <w:tr w:rsidR="00D36E9D" w:rsidRPr="00B42DAB" w14:paraId="5E9BFB65" w14:textId="77777777">
        <w:trPr>
          <w:trHeight w:val="1931"/>
        </w:trPr>
        <w:tc>
          <w:tcPr>
            <w:tcW w:w="1732" w:type="dxa"/>
          </w:tcPr>
          <w:p w14:paraId="06B45C3D" w14:textId="77777777" w:rsidR="00D36E9D" w:rsidRPr="00F42E35" w:rsidRDefault="00EE23DA" w:rsidP="00F42E35">
            <w:pPr>
              <w:pStyle w:val="TableParagraph"/>
              <w:ind w:left="605" w:right="579"/>
              <w:jc w:val="center"/>
              <w:rPr>
                <w:sz w:val="24"/>
                <w:szCs w:val="24"/>
              </w:rPr>
            </w:pPr>
            <w:r w:rsidRPr="00F42E35">
              <w:rPr>
                <w:sz w:val="24"/>
                <w:szCs w:val="24"/>
              </w:rPr>
              <w:t>6.1</w:t>
            </w:r>
          </w:p>
        </w:tc>
        <w:tc>
          <w:tcPr>
            <w:tcW w:w="8732" w:type="dxa"/>
          </w:tcPr>
          <w:p w14:paraId="504339AB" w14:textId="77777777" w:rsidR="00D36E9D" w:rsidRPr="00F42E35" w:rsidRDefault="00EE23DA" w:rsidP="00F42E35">
            <w:pPr>
              <w:pStyle w:val="TableParagraph"/>
              <w:ind w:right="614"/>
              <w:rPr>
                <w:sz w:val="24"/>
                <w:szCs w:val="24"/>
                <w:lang w:val="ru-RU"/>
              </w:rPr>
            </w:pPr>
            <w:r w:rsidRPr="00F42E35">
              <w:rPr>
                <w:sz w:val="24"/>
                <w:szCs w:val="24"/>
                <w:lang w:val="ru-RU"/>
              </w:rPr>
              <w:t>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деления слова); гласные после шипящих в</w:t>
            </w:r>
          </w:p>
          <w:p w14:paraId="3E084716" w14:textId="77777777" w:rsidR="00D36E9D" w:rsidRPr="00F42E35" w:rsidRDefault="00EE23DA" w:rsidP="00F42E35">
            <w:pPr>
              <w:pStyle w:val="TableParagraph"/>
              <w:rPr>
                <w:sz w:val="24"/>
                <w:szCs w:val="24"/>
                <w:lang w:val="ru-RU"/>
              </w:rPr>
            </w:pPr>
            <w:r w:rsidRPr="00F42E35">
              <w:rPr>
                <w:sz w:val="24"/>
                <w:szCs w:val="24"/>
                <w:lang w:val="ru-RU"/>
              </w:rPr>
              <w:t xml:space="preserve">сочетаниях </w:t>
            </w:r>
            <w:r w:rsidRPr="00F42E35">
              <w:rPr>
                <w:i/>
                <w:sz w:val="24"/>
                <w:szCs w:val="24"/>
                <w:lang w:val="ru-RU"/>
              </w:rPr>
              <w:t xml:space="preserve">жи, ши </w:t>
            </w:r>
            <w:r w:rsidRPr="00F42E35">
              <w:rPr>
                <w:sz w:val="24"/>
                <w:szCs w:val="24"/>
                <w:lang w:val="ru-RU"/>
              </w:rPr>
              <w:t xml:space="preserve">(в положении под ударением), </w:t>
            </w:r>
            <w:r w:rsidRPr="00F42E35">
              <w:rPr>
                <w:i/>
                <w:sz w:val="24"/>
                <w:szCs w:val="24"/>
                <w:lang w:val="ru-RU"/>
              </w:rPr>
              <w:t>ча, ща, чу, щу</w:t>
            </w:r>
            <w:r w:rsidRPr="00F42E35">
              <w:rPr>
                <w:sz w:val="24"/>
                <w:szCs w:val="24"/>
                <w:lang w:val="ru-RU"/>
              </w:rPr>
              <w:t xml:space="preserve">; сочетания </w:t>
            </w:r>
            <w:r w:rsidRPr="00F42E35">
              <w:rPr>
                <w:i/>
                <w:sz w:val="24"/>
                <w:szCs w:val="24"/>
                <w:lang w:val="ru-RU"/>
              </w:rPr>
              <w:t xml:space="preserve">чк, чн </w:t>
            </w:r>
            <w:r w:rsidRPr="00F42E35">
              <w:rPr>
                <w:sz w:val="24"/>
                <w:szCs w:val="24"/>
                <w:lang w:val="ru-RU"/>
              </w:rPr>
              <w:t>(повторение правил правописания, изученных в 1</w:t>
            </w:r>
          </w:p>
        </w:tc>
      </w:tr>
    </w:tbl>
    <w:p w14:paraId="21083AD1"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2"/>
        <w:gridCol w:w="8732"/>
      </w:tblGrid>
      <w:tr w:rsidR="00D36E9D" w:rsidRPr="00F42E35" w14:paraId="3F403E9F" w14:textId="77777777">
        <w:trPr>
          <w:trHeight w:val="322"/>
        </w:trPr>
        <w:tc>
          <w:tcPr>
            <w:tcW w:w="1732" w:type="dxa"/>
          </w:tcPr>
          <w:p w14:paraId="53C537B2" w14:textId="77777777" w:rsidR="00D36E9D" w:rsidRPr="00F42E35" w:rsidRDefault="00D36E9D" w:rsidP="00F42E35">
            <w:pPr>
              <w:pStyle w:val="TableParagraph"/>
              <w:ind w:left="0"/>
              <w:rPr>
                <w:sz w:val="24"/>
                <w:szCs w:val="24"/>
                <w:lang w:val="ru-RU"/>
              </w:rPr>
            </w:pPr>
          </w:p>
        </w:tc>
        <w:tc>
          <w:tcPr>
            <w:tcW w:w="8732" w:type="dxa"/>
          </w:tcPr>
          <w:p w14:paraId="4FF6845A" w14:textId="77777777" w:rsidR="00D36E9D" w:rsidRPr="00F42E35" w:rsidRDefault="00EE23DA" w:rsidP="00F42E35">
            <w:pPr>
              <w:pStyle w:val="TableParagraph"/>
              <w:rPr>
                <w:sz w:val="24"/>
                <w:szCs w:val="24"/>
              </w:rPr>
            </w:pPr>
            <w:r w:rsidRPr="00F42E35">
              <w:rPr>
                <w:sz w:val="24"/>
                <w:szCs w:val="24"/>
              </w:rPr>
              <w:t>классе)</w:t>
            </w:r>
          </w:p>
        </w:tc>
      </w:tr>
      <w:tr w:rsidR="00D36E9D" w:rsidRPr="00F42E35" w14:paraId="1B2EE80A" w14:textId="77777777">
        <w:trPr>
          <w:trHeight w:val="643"/>
        </w:trPr>
        <w:tc>
          <w:tcPr>
            <w:tcW w:w="1732" w:type="dxa"/>
          </w:tcPr>
          <w:p w14:paraId="1EAF3002" w14:textId="77777777" w:rsidR="00D36E9D" w:rsidRPr="00F42E35" w:rsidRDefault="00EE23DA" w:rsidP="00F42E35">
            <w:pPr>
              <w:pStyle w:val="TableParagraph"/>
              <w:ind w:left="605" w:right="579"/>
              <w:jc w:val="center"/>
              <w:rPr>
                <w:sz w:val="24"/>
                <w:szCs w:val="24"/>
              </w:rPr>
            </w:pPr>
            <w:r w:rsidRPr="00F42E35">
              <w:rPr>
                <w:sz w:val="24"/>
                <w:szCs w:val="24"/>
              </w:rPr>
              <w:t>6.2</w:t>
            </w:r>
          </w:p>
        </w:tc>
        <w:tc>
          <w:tcPr>
            <w:tcW w:w="8732" w:type="dxa"/>
          </w:tcPr>
          <w:p w14:paraId="41D172D3" w14:textId="77777777" w:rsidR="00D36E9D" w:rsidRPr="00F42E35" w:rsidRDefault="00EE23DA" w:rsidP="00F42E35">
            <w:pPr>
              <w:pStyle w:val="TableParagraph"/>
              <w:rPr>
                <w:sz w:val="24"/>
                <w:szCs w:val="24"/>
              </w:rPr>
            </w:pPr>
            <w:r w:rsidRPr="00F42E35">
              <w:rPr>
                <w:sz w:val="24"/>
                <w:szCs w:val="24"/>
                <w:lang w:val="ru-RU"/>
              </w:rPr>
              <w:t xml:space="preserve">Орфографическая зоркость как осознание места возможного возникновения орфографической ошибки. </w:t>
            </w:r>
            <w:r w:rsidRPr="00F42E35">
              <w:rPr>
                <w:sz w:val="24"/>
                <w:szCs w:val="24"/>
              </w:rPr>
              <w:t>Понятие орфограммы</w:t>
            </w:r>
          </w:p>
        </w:tc>
      </w:tr>
      <w:tr w:rsidR="00D36E9D" w:rsidRPr="00B42DAB" w14:paraId="08F34725" w14:textId="77777777">
        <w:trPr>
          <w:trHeight w:val="645"/>
        </w:trPr>
        <w:tc>
          <w:tcPr>
            <w:tcW w:w="1732" w:type="dxa"/>
          </w:tcPr>
          <w:p w14:paraId="718883DF" w14:textId="77777777" w:rsidR="00D36E9D" w:rsidRPr="00F42E35" w:rsidRDefault="00EE23DA" w:rsidP="00F42E35">
            <w:pPr>
              <w:pStyle w:val="TableParagraph"/>
              <w:ind w:left="605" w:right="579"/>
              <w:jc w:val="center"/>
              <w:rPr>
                <w:sz w:val="24"/>
                <w:szCs w:val="24"/>
              </w:rPr>
            </w:pPr>
            <w:r w:rsidRPr="00F42E35">
              <w:rPr>
                <w:sz w:val="24"/>
                <w:szCs w:val="24"/>
              </w:rPr>
              <w:t>6.3</w:t>
            </w:r>
          </w:p>
        </w:tc>
        <w:tc>
          <w:tcPr>
            <w:tcW w:w="8732" w:type="dxa"/>
          </w:tcPr>
          <w:p w14:paraId="1D3803B7" w14:textId="77777777" w:rsidR="00D36E9D" w:rsidRPr="00F42E35" w:rsidRDefault="00EE23DA" w:rsidP="00F42E35">
            <w:pPr>
              <w:pStyle w:val="TableParagraph"/>
              <w:ind w:right="81"/>
              <w:rPr>
                <w:sz w:val="24"/>
                <w:szCs w:val="24"/>
                <w:lang w:val="ru-RU"/>
              </w:rPr>
            </w:pPr>
            <w:r w:rsidRPr="00F42E35">
              <w:rPr>
                <w:sz w:val="24"/>
                <w:szCs w:val="24"/>
                <w:lang w:val="ru-RU"/>
              </w:rPr>
              <w:t>Различные способы решения орфографической задачи в зависимости от места орфограммы в слове</w:t>
            </w:r>
          </w:p>
        </w:tc>
      </w:tr>
      <w:tr w:rsidR="00D36E9D" w:rsidRPr="00B42DAB" w14:paraId="162F6243" w14:textId="77777777">
        <w:trPr>
          <w:trHeight w:val="645"/>
        </w:trPr>
        <w:tc>
          <w:tcPr>
            <w:tcW w:w="1732" w:type="dxa"/>
          </w:tcPr>
          <w:p w14:paraId="77FD0ABD" w14:textId="77777777" w:rsidR="00D36E9D" w:rsidRPr="00F42E35" w:rsidRDefault="00EE23DA" w:rsidP="00F42E35">
            <w:pPr>
              <w:pStyle w:val="TableParagraph"/>
              <w:ind w:left="605" w:right="579"/>
              <w:jc w:val="center"/>
              <w:rPr>
                <w:sz w:val="24"/>
                <w:szCs w:val="24"/>
              </w:rPr>
            </w:pPr>
            <w:r w:rsidRPr="00F42E35">
              <w:rPr>
                <w:sz w:val="24"/>
                <w:szCs w:val="24"/>
              </w:rPr>
              <w:t>6.4</w:t>
            </w:r>
          </w:p>
        </w:tc>
        <w:tc>
          <w:tcPr>
            <w:tcW w:w="8732" w:type="dxa"/>
          </w:tcPr>
          <w:p w14:paraId="4191EC9F" w14:textId="77777777" w:rsidR="00D36E9D" w:rsidRPr="00F42E35" w:rsidRDefault="00EE23DA" w:rsidP="00F42E35">
            <w:pPr>
              <w:pStyle w:val="TableParagraph"/>
              <w:rPr>
                <w:sz w:val="24"/>
                <w:szCs w:val="24"/>
                <w:lang w:val="ru-RU"/>
              </w:rPr>
            </w:pPr>
            <w:r w:rsidRPr="00F42E35">
              <w:rPr>
                <w:sz w:val="24"/>
                <w:szCs w:val="24"/>
                <w:lang w:val="ru-RU"/>
              </w:rPr>
              <w:t>Использование орфографического словаря учебника для определения (уточнения) написания слова</w:t>
            </w:r>
          </w:p>
        </w:tc>
      </w:tr>
      <w:tr w:rsidR="00D36E9D" w:rsidRPr="00B42DAB" w14:paraId="4E51E7BC" w14:textId="77777777">
        <w:trPr>
          <w:trHeight w:val="640"/>
        </w:trPr>
        <w:tc>
          <w:tcPr>
            <w:tcW w:w="1732" w:type="dxa"/>
          </w:tcPr>
          <w:p w14:paraId="32D9574B" w14:textId="77777777" w:rsidR="00D36E9D" w:rsidRPr="00F42E35" w:rsidRDefault="00EE23DA" w:rsidP="00F42E35">
            <w:pPr>
              <w:pStyle w:val="TableParagraph"/>
              <w:ind w:left="605" w:right="579"/>
              <w:jc w:val="center"/>
              <w:rPr>
                <w:sz w:val="24"/>
                <w:szCs w:val="24"/>
              </w:rPr>
            </w:pPr>
            <w:r w:rsidRPr="00F42E35">
              <w:rPr>
                <w:sz w:val="24"/>
                <w:szCs w:val="24"/>
              </w:rPr>
              <w:t>6.5</w:t>
            </w:r>
          </w:p>
        </w:tc>
        <w:tc>
          <w:tcPr>
            <w:tcW w:w="8732" w:type="dxa"/>
          </w:tcPr>
          <w:p w14:paraId="56F69F80" w14:textId="77777777" w:rsidR="00D36E9D" w:rsidRPr="00F42E35" w:rsidRDefault="00EE23DA" w:rsidP="00F42E35">
            <w:pPr>
              <w:pStyle w:val="TableParagraph"/>
              <w:rPr>
                <w:sz w:val="24"/>
                <w:szCs w:val="24"/>
                <w:lang w:val="ru-RU"/>
              </w:rPr>
            </w:pPr>
            <w:r w:rsidRPr="00F42E35">
              <w:rPr>
                <w:sz w:val="24"/>
                <w:szCs w:val="24"/>
                <w:lang w:val="ru-RU"/>
              </w:rPr>
              <w:t>Контроль и самоконтроль при проверке собственных и предложенных текстов</w:t>
            </w:r>
          </w:p>
        </w:tc>
      </w:tr>
      <w:tr w:rsidR="00D36E9D" w:rsidRPr="00F42E35" w14:paraId="5351E926" w14:textId="77777777">
        <w:trPr>
          <w:trHeight w:val="322"/>
        </w:trPr>
        <w:tc>
          <w:tcPr>
            <w:tcW w:w="1732" w:type="dxa"/>
          </w:tcPr>
          <w:p w14:paraId="37340943" w14:textId="77777777" w:rsidR="00D36E9D" w:rsidRPr="00F42E35" w:rsidRDefault="00EE23DA" w:rsidP="00F42E35">
            <w:pPr>
              <w:pStyle w:val="TableParagraph"/>
              <w:ind w:left="605" w:right="579"/>
              <w:jc w:val="center"/>
              <w:rPr>
                <w:sz w:val="24"/>
                <w:szCs w:val="24"/>
              </w:rPr>
            </w:pPr>
            <w:r w:rsidRPr="00F42E35">
              <w:rPr>
                <w:sz w:val="24"/>
                <w:szCs w:val="24"/>
              </w:rPr>
              <w:t>6.6</w:t>
            </w:r>
          </w:p>
        </w:tc>
        <w:tc>
          <w:tcPr>
            <w:tcW w:w="8732" w:type="dxa"/>
          </w:tcPr>
          <w:p w14:paraId="625433BE" w14:textId="77777777" w:rsidR="00D36E9D" w:rsidRPr="00F42E35" w:rsidRDefault="00EE23DA" w:rsidP="00F42E35">
            <w:pPr>
              <w:pStyle w:val="TableParagraph"/>
              <w:rPr>
                <w:sz w:val="24"/>
                <w:szCs w:val="24"/>
              </w:rPr>
            </w:pPr>
            <w:r w:rsidRPr="00F42E35">
              <w:rPr>
                <w:sz w:val="24"/>
                <w:szCs w:val="24"/>
              </w:rPr>
              <w:t>Разделительный мягкий знак</w:t>
            </w:r>
          </w:p>
        </w:tc>
      </w:tr>
      <w:tr w:rsidR="00D36E9D" w:rsidRPr="00F42E35" w14:paraId="76F20E47" w14:textId="77777777">
        <w:trPr>
          <w:trHeight w:val="321"/>
        </w:trPr>
        <w:tc>
          <w:tcPr>
            <w:tcW w:w="1732" w:type="dxa"/>
          </w:tcPr>
          <w:p w14:paraId="086A2A94" w14:textId="77777777" w:rsidR="00D36E9D" w:rsidRPr="00F42E35" w:rsidRDefault="00EE23DA" w:rsidP="00F42E35">
            <w:pPr>
              <w:pStyle w:val="TableParagraph"/>
              <w:ind w:left="605" w:right="579"/>
              <w:jc w:val="center"/>
              <w:rPr>
                <w:sz w:val="24"/>
                <w:szCs w:val="24"/>
              </w:rPr>
            </w:pPr>
            <w:r w:rsidRPr="00F42E35">
              <w:rPr>
                <w:sz w:val="24"/>
                <w:szCs w:val="24"/>
              </w:rPr>
              <w:t>6.7</w:t>
            </w:r>
          </w:p>
        </w:tc>
        <w:tc>
          <w:tcPr>
            <w:tcW w:w="8732" w:type="dxa"/>
          </w:tcPr>
          <w:p w14:paraId="6BF02616" w14:textId="77777777" w:rsidR="00D36E9D" w:rsidRPr="00F42E35" w:rsidRDefault="00EE23DA" w:rsidP="00F42E35">
            <w:pPr>
              <w:pStyle w:val="TableParagraph"/>
              <w:rPr>
                <w:i/>
                <w:sz w:val="24"/>
                <w:szCs w:val="24"/>
              </w:rPr>
            </w:pPr>
            <w:r w:rsidRPr="00F42E35">
              <w:rPr>
                <w:sz w:val="24"/>
                <w:szCs w:val="24"/>
              </w:rPr>
              <w:t xml:space="preserve">Сочетания </w:t>
            </w:r>
            <w:r w:rsidRPr="00F42E35">
              <w:rPr>
                <w:i/>
                <w:sz w:val="24"/>
                <w:szCs w:val="24"/>
              </w:rPr>
              <w:t>чт, щн, нч</w:t>
            </w:r>
          </w:p>
        </w:tc>
      </w:tr>
      <w:tr w:rsidR="00D36E9D" w:rsidRPr="00B42DAB" w14:paraId="3031DE35" w14:textId="77777777">
        <w:trPr>
          <w:trHeight w:val="318"/>
        </w:trPr>
        <w:tc>
          <w:tcPr>
            <w:tcW w:w="1732" w:type="dxa"/>
          </w:tcPr>
          <w:p w14:paraId="3F1AB666" w14:textId="77777777" w:rsidR="00D36E9D" w:rsidRPr="00F42E35" w:rsidRDefault="00EE23DA" w:rsidP="00F42E35">
            <w:pPr>
              <w:pStyle w:val="TableParagraph"/>
              <w:ind w:left="605" w:right="579"/>
              <w:jc w:val="center"/>
              <w:rPr>
                <w:sz w:val="24"/>
                <w:szCs w:val="24"/>
              </w:rPr>
            </w:pPr>
            <w:r w:rsidRPr="00F42E35">
              <w:rPr>
                <w:sz w:val="24"/>
                <w:szCs w:val="24"/>
              </w:rPr>
              <w:t>6.8</w:t>
            </w:r>
          </w:p>
        </w:tc>
        <w:tc>
          <w:tcPr>
            <w:tcW w:w="8732" w:type="dxa"/>
          </w:tcPr>
          <w:p w14:paraId="7ED44396" w14:textId="77777777" w:rsidR="00D36E9D" w:rsidRPr="00F42E35" w:rsidRDefault="00EE23DA" w:rsidP="00F42E35">
            <w:pPr>
              <w:pStyle w:val="TableParagraph"/>
              <w:rPr>
                <w:sz w:val="24"/>
                <w:szCs w:val="24"/>
                <w:lang w:val="ru-RU"/>
              </w:rPr>
            </w:pPr>
            <w:r w:rsidRPr="00F42E35">
              <w:rPr>
                <w:sz w:val="24"/>
                <w:szCs w:val="24"/>
                <w:lang w:val="ru-RU"/>
              </w:rPr>
              <w:t>Проверяемые безударные гласные в корне слова</w:t>
            </w:r>
          </w:p>
        </w:tc>
      </w:tr>
      <w:tr w:rsidR="00D36E9D" w:rsidRPr="00B42DAB" w14:paraId="640489B8" w14:textId="77777777">
        <w:trPr>
          <w:trHeight w:val="322"/>
        </w:trPr>
        <w:tc>
          <w:tcPr>
            <w:tcW w:w="1732" w:type="dxa"/>
          </w:tcPr>
          <w:p w14:paraId="042675E4" w14:textId="77777777" w:rsidR="00D36E9D" w:rsidRPr="00F42E35" w:rsidRDefault="00EE23DA" w:rsidP="00F42E35">
            <w:pPr>
              <w:pStyle w:val="TableParagraph"/>
              <w:ind w:left="605" w:right="579"/>
              <w:jc w:val="center"/>
              <w:rPr>
                <w:sz w:val="24"/>
                <w:szCs w:val="24"/>
              </w:rPr>
            </w:pPr>
            <w:r w:rsidRPr="00F42E35">
              <w:rPr>
                <w:sz w:val="24"/>
                <w:szCs w:val="24"/>
              </w:rPr>
              <w:t>6.9</w:t>
            </w:r>
          </w:p>
        </w:tc>
        <w:tc>
          <w:tcPr>
            <w:tcW w:w="8732" w:type="dxa"/>
          </w:tcPr>
          <w:p w14:paraId="52856F1D" w14:textId="77777777" w:rsidR="00D36E9D" w:rsidRPr="00F42E35" w:rsidRDefault="00EE23DA" w:rsidP="00F42E35">
            <w:pPr>
              <w:pStyle w:val="TableParagraph"/>
              <w:rPr>
                <w:sz w:val="24"/>
                <w:szCs w:val="24"/>
                <w:lang w:val="ru-RU"/>
              </w:rPr>
            </w:pPr>
            <w:r w:rsidRPr="00F42E35">
              <w:rPr>
                <w:sz w:val="24"/>
                <w:szCs w:val="24"/>
                <w:lang w:val="ru-RU"/>
              </w:rPr>
              <w:t>Парные звонкие и глухие согласные в корне слова</w:t>
            </w:r>
          </w:p>
        </w:tc>
      </w:tr>
      <w:tr w:rsidR="00D36E9D" w:rsidRPr="00B42DAB" w14:paraId="7FE1023B" w14:textId="77777777">
        <w:trPr>
          <w:trHeight w:val="643"/>
        </w:trPr>
        <w:tc>
          <w:tcPr>
            <w:tcW w:w="1732" w:type="dxa"/>
          </w:tcPr>
          <w:p w14:paraId="1D243E0C" w14:textId="77777777" w:rsidR="00D36E9D" w:rsidRPr="00F42E35" w:rsidRDefault="00EE23DA" w:rsidP="00F42E35">
            <w:pPr>
              <w:pStyle w:val="TableParagraph"/>
              <w:ind w:left="608" w:right="579"/>
              <w:jc w:val="center"/>
              <w:rPr>
                <w:sz w:val="24"/>
                <w:szCs w:val="24"/>
              </w:rPr>
            </w:pPr>
            <w:r w:rsidRPr="00F42E35">
              <w:rPr>
                <w:sz w:val="24"/>
                <w:szCs w:val="24"/>
              </w:rPr>
              <w:t>6.10</w:t>
            </w:r>
          </w:p>
        </w:tc>
        <w:tc>
          <w:tcPr>
            <w:tcW w:w="8732" w:type="dxa"/>
          </w:tcPr>
          <w:p w14:paraId="126D22E9" w14:textId="77777777" w:rsidR="00D36E9D" w:rsidRPr="00F42E35" w:rsidRDefault="00EE23DA" w:rsidP="00F42E35">
            <w:pPr>
              <w:pStyle w:val="TableParagraph"/>
              <w:ind w:right="2054" w:firstLine="1"/>
              <w:rPr>
                <w:sz w:val="24"/>
                <w:szCs w:val="24"/>
                <w:lang w:val="ru-RU"/>
              </w:rPr>
            </w:pPr>
            <w:r w:rsidRPr="00F42E35">
              <w:rPr>
                <w:sz w:val="24"/>
                <w:szCs w:val="24"/>
                <w:lang w:val="ru-RU"/>
              </w:rPr>
              <w:t>Непроверяемые гласные и согласные (перечень слов в орфографическом словаре учебника)</w:t>
            </w:r>
          </w:p>
        </w:tc>
      </w:tr>
      <w:tr w:rsidR="00D36E9D" w:rsidRPr="00B42DAB" w14:paraId="4A387786" w14:textId="77777777">
        <w:trPr>
          <w:trHeight w:val="644"/>
        </w:trPr>
        <w:tc>
          <w:tcPr>
            <w:tcW w:w="1732" w:type="dxa"/>
          </w:tcPr>
          <w:p w14:paraId="761F9D79" w14:textId="77777777" w:rsidR="00D36E9D" w:rsidRPr="00F42E35" w:rsidRDefault="00EE23DA" w:rsidP="00F42E35">
            <w:pPr>
              <w:pStyle w:val="TableParagraph"/>
              <w:ind w:left="608" w:right="579"/>
              <w:jc w:val="center"/>
              <w:rPr>
                <w:sz w:val="24"/>
                <w:szCs w:val="24"/>
              </w:rPr>
            </w:pPr>
            <w:r w:rsidRPr="00F42E35">
              <w:rPr>
                <w:sz w:val="24"/>
                <w:szCs w:val="24"/>
              </w:rPr>
              <w:t>6.11</w:t>
            </w:r>
          </w:p>
        </w:tc>
        <w:tc>
          <w:tcPr>
            <w:tcW w:w="8732" w:type="dxa"/>
          </w:tcPr>
          <w:p w14:paraId="35E91787" w14:textId="77777777" w:rsidR="00D36E9D" w:rsidRPr="00F42E35" w:rsidRDefault="00EE23DA" w:rsidP="00F42E35">
            <w:pPr>
              <w:pStyle w:val="TableParagraph"/>
              <w:ind w:firstLine="1"/>
              <w:rPr>
                <w:sz w:val="24"/>
                <w:szCs w:val="24"/>
                <w:lang w:val="ru-RU"/>
              </w:rPr>
            </w:pPr>
            <w:r w:rsidRPr="00F42E35">
              <w:rPr>
                <w:sz w:val="24"/>
                <w:szCs w:val="24"/>
                <w:lang w:val="ru-RU"/>
              </w:rPr>
              <w:t>Заглавная буква в именах собственных: имена, фамилии, отчества людей, клички животных, географические названия</w:t>
            </w:r>
          </w:p>
        </w:tc>
      </w:tr>
      <w:tr w:rsidR="00D36E9D" w:rsidRPr="00B42DAB" w14:paraId="005DEFC7" w14:textId="77777777">
        <w:trPr>
          <w:trHeight w:val="321"/>
        </w:trPr>
        <w:tc>
          <w:tcPr>
            <w:tcW w:w="1732" w:type="dxa"/>
          </w:tcPr>
          <w:p w14:paraId="734E3594" w14:textId="77777777" w:rsidR="00D36E9D" w:rsidRPr="00F42E35" w:rsidRDefault="00EE23DA" w:rsidP="00F42E35">
            <w:pPr>
              <w:pStyle w:val="TableParagraph"/>
              <w:ind w:left="608" w:right="579"/>
              <w:jc w:val="center"/>
              <w:rPr>
                <w:sz w:val="24"/>
                <w:szCs w:val="24"/>
              </w:rPr>
            </w:pPr>
            <w:r w:rsidRPr="00F42E35">
              <w:rPr>
                <w:sz w:val="24"/>
                <w:szCs w:val="24"/>
              </w:rPr>
              <w:t>6.12</w:t>
            </w:r>
          </w:p>
        </w:tc>
        <w:tc>
          <w:tcPr>
            <w:tcW w:w="8732" w:type="dxa"/>
          </w:tcPr>
          <w:p w14:paraId="1A6A702B" w14:textId="77777777" w:rsidR="00D36E9D" w:rsidRPr="00F42E35" w:rsidRDefault="00EE23DA" w:rsidP="00F42E35">
            <w:pPr>
              <w:pStyle w:val="TableParagraph"/>
              <w:ind w:left="140"/>
              <w:rPr>
                <w:sz w:val="24"/>
                <w:szCs w:val="24"/>
                <w:lang w:val="ru-RU"/>
              </w:rPr>
            </w:pPr>
            <w:r w:rsidRPr="00F42E35">
              <w:rPr>
                <w:sz w:val="24"/>
                <w:szCs w:val="24"/>
                <w:lang w:val="ru-RU"/>
              </w:rPr>
              <w:t>Раздельное написание предлогов с именами существительными</w:t>
            </w:r>
          </w:p>
        </w:tc>
      </w:tr>
      <w:tr w:rsidR="00D36E9D" w:rsidRPr="00F42E35" w14:paraId="0C3883AA" w14:textId="77777777">
        <w:trPr>
          <w:trHeight w:val="323"/>
        </w:trPr>
        <w:tc>
          <w:tcPr>
            <w:tcW w:w="1732" w:type="dxa"/>
          </w:tcPr>
          <w:p w14:paraId="2EC443B7" w14:textId="77777777" w:rsidR="00D36E9D" w:rsidRPr="00F42E35" w:rsidRDefault="00EE23DA" w:rsidP="00F42E35">
            <w:pPr>
              <w:pStyle w:val="TableParagraph"/>
              <w:ind w:left="23"/>
              <w:jc w:val="center"/>
              <w:rPr>
                <w:sz w:val="24"/>
                <w:szCs w:val="24"/>
              </w:rPr>
            </w:pPr>
            <w:r w:rsidRPr="00F42E35">
              <w:rPr>
                <w:sz w:val="24"/>
                <w:szCs w:val="24"/>
              </w:rPr>
              <w:t>7</w:t>
            </w:r>
          </w:p>
        </w:tc>
        <w:tc>
          <w:tcPr>
            <w:tcW w:w="8732" w:type="dxa"/>
          </w:tcPr>
          <w:p w14:paraId="3A669395" w14:textId="77777777" w:rsidR="00D36E9D" w:rsidRPr="00F42E35" w:rsidRDefault="00EE23DA" w:rsidP="00F42E35">
            <w:pPr>
              <w:pStyle w:val="TableParagraph"/>
              <w:rPr>
                <w:sz w:val="24"/>
                <w:szCs w:val="24"/>
              </w:rPr>
            </w:pPr>
            <w:r w:rsidRPr="00F42E35">
              <w:rPr>
                <w:sz w:val="24"/>
                <w:szCs w:val="24"/>
              </w:rPr>
              <w:t>Развитие речи</w:t>
            </w:r>
          </w:p>
        </w:tc>
      </w:tr>
      <w:tr w:rsidR="00D36E9D" w:rsidRPr="00F42E35" w14:paraId="3E591EAC" w14:textId="77777777">
        <w:trPr>
          <w:trHeight w:val="1286"/>
        </w:trPr>
        <w:tc>
          <w:tcPr>
            <w:tcW w:w="1732" w:type="dxa"/>
          </w:tcPr>
          <w:p w14:paraId="6F1FBDA3" w14:textId="77777777" w:rsidR="00D36E9D" w:rsidRPr="00F42E35" w:rsidRDefault="00EE23DA" w:rsidP="00F42E35">
            <w:pPr>
              <w:pStyle w:val="TableParagraph"/>
              <w:ind w:left="605" w:right="579"/>
              <w:jc w:val="center"/>
              <w:rPr>
                <w:sz w:val="24"/>
                <w:szCs w:val="24"/>
              </w:rPr>
            </w:pPr>
            <w:r w:rsidRPr="00F42E35">
              <w:rPr>
                <w:sz w:val="24"/>
                <w:szCs w:val="24"/>
              </w:rPr>
              <w:t>7.1</w:t>
            </w:r>
          </w:p>
        </w:tc>
        <w:tc>
          <w:tcPr>
            <w:tcW w:w="8732" w:type="dxa"/>
          </w:tcPr>
          <w:p w14:paraId="2FBB0EDA" w14:textId="77777777" w:rsidR="00D36E9D" w:rsidRPr="00F42E35" w:rsidRDefault="00EE23DA" w:rsidP="00F42E35">
            <w:pPr>
              <w:pStyle w:val="TableParagraph"/>
              <w:ind w:right="164"/>
              <w:rPr>
                <w:sz w:val="24"/>
                <w:szCs w:val="24"/>
                <w:lang w:val="ru-RU"/>
              </w:rPr>
            </w:pPr>
            <w:r w:rsidRPr="00F42E35">
              <w:rPr>
                <w:sz w:val="24"/>
                <w:szCs w:val="24"/>
                <w:lang w:val="ru-RU"/>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w:t>
            </w:r>
          </w:p>
          <w:p w14:paraId="363585C1" w14:textId="77777777" w:rsidR="00D36E9D" w:rsidRPr="00F42E35" w:rsidRDefault="00EE23DA" w:rsidP="00F42E35">
            <w:pPr>
              <w:pStyle w:val="TableParagraph"/>
              <w:rPr>
                <w:sz w:val="24"/>
                <w:szCs w:val="24"/>
              </w:rPr>
            </w:pPr>
            <w:r w:rsidRPr="00F42E35">
              <w:rPr>
                <w:sz w:val="24"/>
                <w:szCs w:val="24"/>
              </w:rPr>
              <w:t>мнения)</w:t>
            </w:r>
          </w:p>
        </w:tc>
      </w:tr>
      <w:tr w:rsidR="00D36E9D" w:rsidRPr="00B42DAB" w14:paraId="4282DEE8" w14:textId="77777777">
        <w:trPr>
          <w:trHeight w:val="1285"/>
        </w:trPr>
        <w:tc>
          <w:tcPr>
            <w:tcW w:w="1732" w:type="dxa"/>
          </w:tcPr>
          <w:p w14:paraId="7BFA72FD" w14:textId="77777777" w:rsidR="00D36E9D" w:rsidRPr="00F42E35" w:rsidRDefault="00EE23DA" w:rsidP="00F42E35">
            <w:pPr>
              <w:pStyle w:val="TableParagraph"/>
              <w:ind w:left="605" w:right="579"/>
              <w:jc w:val="center"/>
              <w:rPr>
                <w:sz w:val="24"/>
                <w:szCs w:val="24"/>
              </w:rPr>
            </w:pPr>
            <w:r w:rsidRPr="00F42E35">
              <w:rPr>
                <w:sz w:val="24"/>
                <w:szCs w:val="24"/>
              </w:rPr>
              <w:t>7.2</w:t>
            </w:r>
          </w:p>
        </w:tc>
        <w:tc>
          <w:tcPr>
            <w:tcW w:w="8732" w:type="dxa"/>
          </w:tcPr>
          <w:p w14:paraId="521A5131" w14:textId="77777777" w:rsidR="00D36E9D" w:rsidRPr="00F42E35" w:rsidRDefault="00EE23DA" w:rsidP="00F42E35">
            <w:pPr>
              <w:pStyle w:val="TableParagraph"/>
              <w:rPr>
                <w:sz w:val="24"/>
                <w:szCs w:val="24"/>
                <w:lang w:val="ru-RU"/>
              </w:rPr>
            </w:pPr>
            <w:r w:rsidRPr="00F42E35">
              <w:rPr>
                <w:sz w:val="24"/>
                <w:szCs w:val="24"/>
                <w:lang w:val="ru-RU"/>
              </w:rPr>
              <w:t>Практическое овладение диалогической формой речи. Умение вести разговор (начать, поддержать, закончить разговор, привлечь внимание</w:t>
            </w:r>
          </w:p>
          <w:p w14:paraId="56A99340" w14:textId="77777777" w:rsidR="00D36E9D" w:rsidRPr="00F42E35" w:rsidRDefault="00EE23DA" w:rsidP="00F42E35">
            <w:pPr>
              <w:pStyle w:val="TableParagraph"/>
              <w:rPr>
                <w:sz w:val="24"/>
                <w:szCs w:val="24"/>
                <w:lang w:val="ru-RU"/>
              </w:rPr>
            </w:pPr>
            <w:r w:rsidRPr="00F42E35">
              <w:rPr>
                <w:sz w:val="24"/>
                <w:szCs w:val="24"/>
                <w:lang w:val="ru-RU"/>
              </w:rPr>
              <w:t>и другое). Умение договариваться и приходить к общему решению в совместной деятельности при проведении парной и групповой работы</w:t>
            </w:r>
          </w:p>
        </w:tc>
      </w:tr>
      <w:tr w:rsidR="00D36E9D" w:rsidRPr="00B42DAB" w14:paraId="36A2EE81" w14:textId="77777777">
        <w:trPr>
          <w:trHeight w:val="645"/>
        </w:trPr>
        <w:tc>
          <w:tcPr>
            <w:tcW w:w="1732" w:type="dxa"/>
          </w:tcPr>
          <w:p w14:paraId="31AE5043" w14:textId="77777777" w:rsidR="00D36E9D" w:rsidRPr="00F42E35" w:rsidRDefault="00EE23DA" w:rsidP="00F42E35">
            <w:pPr>
              <w:pStyle w:val="TableParagraph"/>
              <w:ind w:left="605" w:right="579"/>
              <w:jc w:val="center"/>
              <w:rPr>
                <w:sz w:val="24"/>
                <w:szCs w:val="24"/>
              </w:rPr>
            </w:pPr>
            <w:r w:rsidRPr="00F42E35">
              <w:rPr>
                <w:sz w:val="24"/>
                <w:szCs w:val="24"/>
              </w:rPr>
              <w:t>7.3</w:t>
            </w:r>
          </w:p>
        </w:tc>
        <w:tc>
          <w:tcPr>
            <w:tcW w:w="8732" w:type="dxa"/>
          </w:tcPr>
          <w:p w14:paraId="0749D5FD" w14:textId="77777777" w:rsidR="00D36E9D" w:rsidRPr="00F42E35" w:rsidRDefault="00EE23DA" w:rsidP="00F42E35">
            <w:pPr>
              <w:pStyle w:val="TableParagraph"/>
              <w:ind w:right="1271"/>
              <w:rPr>
                <w:sz w:val="24"/>
                <w:szCs w:val="24"/>
                <w:lang w:val="ru-RU"/>
              </w:rPr>
            </w:pPr>
            <w:r w:rsidRPr="00F42E35">
              <w:rPr>
                <w:sz w:val="24"/>
                <w:szCs w:val="24"/>
                <w:lang w:val="ru-RU"/>
              </w:rPr>
              <w:t>Соблюдение норм речевого этикета и орфоэпических норм в ситуациях учебного и бытового общения</w:t>
            </w:r>
          </w:p>
        </w:tc>
      </w:tr>
      <w:tr w:rsidR="00D36E9D" w:rsidRPr="00B42DAB" w14:paraId="5280208C" w14:textId="77777777">
        <w:trPr>
          <w:trHeight w:val="321"/>
        </w:trPr>
        <w:tc>
          <w:tcPr>
            <w:tcW w:w="1732" w:type="dxa"/>
          </w:tcPr>
          <w:p w14:paraId="23A4890E" w14:textId="77777777" w:rsidR="00D36E9D" w:rsidRPr="00F42E35" w:rsidRDefault="00EE23DA" w:rsidP="00F42E35">
            <w:pPr>
              <w:pStyle w:val="TableParagraph"/>
              <w:ind w:left="605" w:right="579"/>
              <w:jc w:val="center"/>
              <w:rPr>
                <w:sz w:val="24"/>
                <w:szCs w:val="24"/>
              </w:rPr>
            </w:pPr>
            <w:r w:rsidRPr="00F42E35">
              <w:rPr>
                <w:sz w:val="24"/>
                <w:szCs w:val="24"/>
              </w:rPr>
              <w:t>7.4</w:t>
            </w:r>
          </w:p>
        </w:tc>
        <w:tc>
          <w:tcPr>
            <w:tcW w:w="8732" w:type="dxa"/>
          </w:tcPr>
          <w:p w14:paraId="7A2AAEC8" w14:textId="77777777" w:rsidR="00D36E9D" w:rsidRPr="00F42E35" w:rsidRDefault="00EE23DA" w:rsidP="00F42E35">
            <w:pPr>
              <w:pStyle w:val="TableParagraph"/>
              <w:rPr>
                <w:sz w:val="24"/>
                <w:szCs w:val="24"/>
                <w:lang w:val="ru-RU"/>
              </w:rPr>
            </w:pPr>
            <w:r w:rsidRPr="00F42E35">
              <w:rPr>
                <w:sz w:val="24"/>
                <w:szCs w:val="24"/>
                <w:lang w:val="ru-RU"/>
              </w:rPr>
              <w:t>Составление устного рассказа по репродукции картины</w:t>
            </w:r>
          </w:p>
        </w:tc>
      </w:tr>
      <w:tr w:rsidR="00D36E9D" w:rsidRPr="00B42DAB" w14:paraId="10AE2F2C" w14:textId="77777777">
        <w:trPr>
          <w:trHeight w:val="645"/>
        </w:trPr>
        <w:tc>
          <w:tcPr>
            <w:tcW w:w="1732" w:type="dxa"/>
          </w:tcPr>
          <w:p w14:paraId="186D784C" w14:textId="77777777" w:rsidR="00D36E9D" w:rsidRPr="00F42E35" w:rsidRDefault="00EE23DA" w:rsidP="00F42E35">
            <w:pPr>
              <w:pStyle w:val="TableParagraph"/>
              <w:ind w:left="605" w:right="579"/>
              <w:jc w:val="center"/>
              <w:rPr>
                <w:sz w:val="24"/>
                <w:szCs w:val="24"/>
              </w:rPr>
            </w:pPr>
            <w:r w:rsidRPr="00F42E35">
              <w:rPr>
                <w:sz w:val="24"/>
                <w:szCs w:val="24"/>
              </w:rPr>
              <w:t>7.5</w:t>
            </w:r>
          </w:p>
        </w:tc>
        <w:tc>
          <w:tcPr>
            <w:tcW w:w="8732" w:type="dxa"/>
          </w:tcPr>
          <w:p w14:paraId="3AACC27E" w14:textId="77777777" w:rsidR="00D36E9D" w:rsidRPr="00F42E35" w:rsidRDefault="00EE23DA" w:rsidP="00F42E35">
            <w:pPr>
              <w:pStyle w:val="TableParagraph"/>
              <w:ind w:right="164"/>
              <w:rPr>
                <w:sz w:val="24"/>
                <w:szCs w:val="24"/>
                <w:lang w:val="ru-RU"/>
              </w:rPr>
            </w:pPr>
            <w:r w:rsidRPr="00F42E35">
              <w:rPr>
                <w:sz w:val="24"/>
                <w:szCs w:val="24"/>
                <w:lang w:val="ru-RU"/>
              </w:rPr>
              <w:t>Составление устного рассказа с использованием личных наблюдений и вопросов</w:t>
            </w:r>
          </w:p>
        </w:tc>
      </w:tr>
      <w:tr w:rsidR="00D36E9D" w:rsidRPr="00B42DAB" w14:paraId="5637E524" w14:textId="77777777">
        <w:trPr>
          <w:trHeight w:val="965"/>
        </w:trPr>
        <w:tc>
          <w:tcPr>
            <w:tcW w:w="1732" w:type="dxa"/>
          </w:tcPr>
          <w:p w14:paraId="055464D5" w14:textId="77777777" w:rsidR="00D36E9D" w:rsidRPr="00F42E35" w:rsidRDefault="00EE23DA" w:rsidP="00F42E35">
            <w:pPr>
              <w:pStyle w:val="TableParagraph"/>
              <w:ind w:left="605" w:right="579"/>
              <w:jc w:val="center"/>
              <w:rPr>
                <w:sz w:val="24"/>
                <w:szCs w:val="24"/>
              </w:rPr>
            </w:pPr>
            <w:r w:rsidRPr="00F42E35">
              <w:rPr>
                <w:sz w:val="24"/>
                <w:szCs w:val="24"/>
              </w:rPr>
              <w:t>7.6</w:t>
            </w:r>
          </w:p>
        </w:tc>
        <w:tc>
          <w:tcPr>
            <w:tcW w:w="8732" w:type="dxa"/>
          </w:tcPr>
          <w:p w14:paraId="11ACFB8D" w14:textId="77777777" w:rsidR="00D36E9D" w:rsidRPr="00F42E35" w:rsidRDefault="00EE23DA" w:rsidP="00F42E35">
            <w:pPr>
              <w:pStyle w:val="TableParagraph"/>
              <w:rPr>
                <w:sz w:val="24"/>
                <w:szCs w:val="24"/>
                <w:lang w:val="ru-RU"/>
              </w:rPr>
            </w:pPr>
            <w:r w:rsidRPr="00F42E35">
              <w:rPr>
                <w:sz w:val="24"/>
                <w:szCs w:val="24"/>
                <w:lang w:val="ru-RU"/>
              </w:rPr>
              <w:t>Текст. Признаки текста: смысловое единство предложений в тексте;</w:t>
            </w:r>
          </w:p>
          <w:p w14:paraId="343AFE3B" w14:textId="77777777" w:rsidR="00D36E9D" w:rsidRPr="00F42E35" w:rsidRDefault="00EE23DA" w:rsidP="00F42E35">
            <w:pPr>
              <w:pStyle w:val="TableParagraph"/>
              <w:rPr>
                <w:sz w:val="24"/>
                <w:szCs w:val="24"/>
                <w:lang w:val="ru-RU"/>
              </w:rPr>
            </w:pPr>
            <w:r w:rsidRPr="00F42E35">
              <w:rPr>
                <w:sz w:val="24"/>
                <w:szCs w:val="24"/>
                <w:lang w:val="ru-RU"/>
              </w:rPr>
              <w:t>последовательность предложений в тексте; выражение в тексте законченной мысли</w:t>
            </w:r>
          </w:p>
        </w:tc>
      </w:tr>
      <w:tr w:rsidR="00D36E9D" w:rsidRPr="00F42E35" w14:paraId="3701EEE6" w14:textId="77777777">
        <w:trPr>
          <w:trHeight w:val="321"/>
        </w:trPr>
        <w:tc>
          <w:tcPr>
            <w:tcW w:w="1732" w:type="dxa"/>
          </w:tcPr>
          <w:p w14:paraId="395E6966" w14:textId="77777777" w:rsidR="00D36E9D" w:rsidRPr="00F42E35" w:rsidRDefault="00EE23DA" w:rsidP="00F42E35">
            <w:pPr>
              <w:pStyle w:val="TableParagraph"/>
              <w:ind w:left="605" w:right="579"/>
              <w:jc w:val="center"/>
              <w:rPr>
                <w:sz w:val="24"/>
                <w:szCs w:val="24"/>
              </w:rPr>
            </w:pPr>
            <w:r w:rsidRPr="00F42E35">
              <w:rPr>
                <w:sz w:val="24"/>
                <w:szCs w:val="24"/>
              </w:rPr>
              <w:t>7.7</w:t>
            </w:r>
          </w:p>
        </w:tc>
        <w:tc>
          <w:tcPr>
            <w:tcW w:w="8732" w:type="dxa"/>
          </w:tcPr>
          <w:p w14:paraId="75FE474B" w14:textId="77777777" w:rsidR="00D36E9D" w:rsidRPr="00F42E35" w:rsidRDefault="00EE23DA" w:rsidP="00F42E35">
            <w:pPr>
              <w:pStyle w:val="TableParagraph"/>
              <w:rPr>
                <w:sz w:val="24"/>
                <w:szCs w:val="24"/>
              </w:rPr>
            </w:pPr>
            <w:r w:rsidRPr="00F42E35">
              <w:rPr>
                <w:sz w:val="24"/>
                <w:szCs w:val="24"/>
              </w:rPr>
              <w:t>Тема текста</w:t>
            </w:r>
          </w:p>
        </w:tc>
      </w:tr>
      <w:tr w:rsidR="00D36E9D" w:rsidRPr="00F42E35" w14:paraId="52803C7C" w14:textId="77777777">
        <w:trPr>
          <w:trHeight w:val="320"/>
        </w:trPr>
        <w:tc>
          <w:tcPr>
            <w:tcW w:w="1732" w:type="dxa"/>
          </w:tcPr>
          <w:p w14:paraId="6036C1B3" w14:textId="77777777" w:rsidR="00D36E9D" w:rsidRPr="00F42E35" w:rsidRDefault="00EE23DA" w:rsidP="00F42E35">
            <w:pPr>
              <w:pStyle w:val="TableParagraph"/>
              <w:ind w:left="605" w:right="579"/>
              <w:jc w:val="center"/>
              <w:rPr>
                <w:sz w:val="24"/>
                <w:szCs w:val="24"/>
              </w:rPr>
            </w:pPr>
            <w:r w:rsidRPr="00F42E35">
              <w:rPr>
                <w:sz w:val="24"/>
                <w:szCs w:val="24"/>
              </w:rPr>
              <w:t>7.8</w:t>
            </w:r>
          </w:p>
        </w:tc>
        <w:tc>
          <w:tcPr>
            <w:tcW w:w="8732" w:type="dxa"/>
          </w:tcPr>
          <w:p w14:paraId="2FB1C931" w14:textId="77777777" w:rsidR="00D36E9D" w:rsidRPr="00F42E35" w:rsidRDefault="00EE23DA" w:rsidP="00F42E35">
            <w:pPr>
              <w:pStyle w:val="TableParagraph"/>
              <w:rPr>
                <w:sz w:val="24"/>
                <w:szCs w:val="24"/>
              </w:rPr>
            </w:pPr>
            <w:r w:rsidRPr="00F42E35">
              <w:rPr>
                <w:sz w:val="24"/>
                <w:szCs w:val="24"/>
              </w:rPr>
              <w:t>Основная мысль</w:t>
            </w:r>
          </w:p>
        </w:tc>
      </w:tr>
      <w:tr w:rsidR="00D36E9D" w:rsidRPr="00B42DAB" w14:paraId="57CADC9E" w14:textId="77777777">
        <w:trPr>
          <w:trHeight w:val="323"/>
        </w:trPr>
        <w:tc>
          <w:tcPr>
            <w:tcW w:w="1732" w:type="dxa"/>
          </w:tcPr>
          <w:p w14:paraId="1C9D392A" w14:textId="77777777" w:rsidR="00D36E9D" w:rsidRPr="00F42E35" w:rsidRDefault="00EE23DA" w:rsidP="00F42E35">
            <w:pPr>
              <w:pStyle w:val="TableParagraph"/>
              <w:ind w:left="605" w:right="579"/>
              <w:jc w:val="center"/>
              <w:rPr>
                <w:sz w:val="24"/>
                <w:szCs w:val="24"/>
              </w:rPr>
            </w:pPr>
            <w:r w:rsidRPr="00F42E35">
              <w:rPr>
                <w:sz w:val="24"/>
                <w:szCs w:val="24"/>
              </w:rPr>
              <w:t>7.9</w:t>
            </w:r>
          </w:p>
        </w:tc>
        <w:tc>
          <w:tcPr>
            <w:tcW w:w="8732" w:type="dxa"/>
          </w:tcPr>
          <w:p w14:paraId="56A6CB1C" w14:textId="77777777" w:rsidR="00D36E9D" w:rsidRPr="00F42E35" w:rsidRDefault="00EE23DA" w:rsidP="00F42E35">
            <w:pPr>
              <w:pStyle w:val="TableParagraph"/>
              <w:rPr>
                <w:sz w:val="24"/>
                <w:szCs w:val="24"/>
                <w:lang w:val="ru-RU"/>
              </w:rPr>
            </w:pPr>
            <w:r w:rsidRPr="00F42E35">
              <w:rPr>
                <w:sz w:val="24"/>
                <w:szCs w:val="24"/>
                <w:lang w:val="ru-RU"/>
              </w:rPr>
              <w:t>Заглавие текста. Подбор заголовков к предложенным текстам</w:t>
            </w:r>
          </w:p>
        </w:tc>
      </w:tr>
      <w:tr w:rsidR="00D36E9D" w:rsidRPr="00B42DAB" w14:paraId="7A442A4E" w14:textId="77777777">
        <w:trPr>
          <w:trHeight w:val="641"/>
        </w:trPr>
        <w:tc>
          <w:tcPr>
            <w:tcW w:w="1732" w:type="dxa"/>
          </w:tcPr>
          <w:p w14:paraId="1C7E855F" w14:textId="77777777" w:rsidR="00D36E9D" w:rsidRPr="00F42E35" w:rsidRDefault="00EE23DA" w:rsidP="00F42E35">
            <w:pPr>
              <w:pStyle w:val="TableParagraph"/>
              <w:ind w:left="608" w:right="579"/>
              <w:jc w:val="center"/>
              <w:rPr>
                <w:sz w:val="24"/>
                <w:szCs w:val="24"/>
              </w:rPr>
            </w:pPr>
            <w:r w:rsidRPr="00F42E35">
              <w:rPr>
                <w:sz w:val="24"/>
                <w:szCs w:val="24"/>
              </w:rPr>
              <w:t>7.10</w:t>
            </w:r>
          </w:p>
        </w:tc>
        <w:tc>
          <w:tcPr>
            <w:tcW w:w="8732" w:type="dxa"/>
          </w:tcPr>
          <w:p w14:paraId="3CCF5D89" w14:textId="77777777" w:rsidR="00D36E9D" w:rsidRPr="00F42E35" w:rsidRDefault="00EE23DA" w:rsidP="00F42E35">
            <w:pPr>
              <w:pStyle w:val="TableParagraph"/>
              <w:ind w:right="780" w:firstLine="1"/>
              <w:rPr>
                <w:sz w:val="24"/>
                <w:szCs w:val="24"/>
                <w:lang w:val="ru-RU"/>
              </w:rPr>
            </w:pPr>
            <w:r w:rsidRPr="00F42E35">
              <w:rPr>
                <w:sz w:val="24"/>
                <w:szCs w:val="24"/>
                <w:lang w:val="ru-RU"/>
              </w:rPr>
              <w:t>Последовательность частей текста (абзацев). Корректирование текстов с нарушенным порядком предложений и абзацев</w:t>
            </w:r>
          </w:p>
        </w:tc>
      </w:tr>
      <w:tr w:rsidR="00D36E9D" w:rsidRPr="00B42DAB" w14:paraId="5C346F93" w14:textId="77777777">
        <w:trPr>
          <w:trHeight w:val="645"/>
        </w:trPr>
        <w:tc>
          <w:tcPr>
            <w:tcW w:w="1732" w:type="dxa"/>
          </w:tcPr>
          <w:p w14:paraId="2417F4DD" w14:textId="77777777" w:rsidR="00D36E9D" w:rsidRPr="00F42E35" w:rsidRDefault="00EE23DA" w:rsidP="00F42E35">
            <w:pPr>
              <w:pStyle w:val="TableParagraph"/>
              <w:ind w:left="608" w:right="579"/>
              <w:jc w:val="center"/>
              <w:rPr>
                <w:sz w:val="24"/>
                <w:szCs w:val="24"/>
              </w:rPr>
            </w:pPr>
            <w:r w:rsidRPr="00F42E35">
              <w:rPr>
                <w:sz w:val="24"/>
                <w:szCs w:val="24"/>
              </w:rPr>
              <w:t>7.11</w:t>
            </w:r>
          </w:p>
        </w:tc>
        <w:tc>
          <w:tcPr>
            <w:tcW w:w="8732" w:type="dxa"/>
          </w:tcPr>
          <w:p w14:paraId="461985F2" w14:textId="77777777" w:rsidR="00D36E9D" w:rsidRPr="00F42E35" w:rsidRDefault="00EE23DA" w:rsidP="00F42E35">
            <w:pPr>
              <w:pStyle w:val="TableParagraph"/>
              <w:ind w:firstLine="1"/>
              <w:rPr>
                <w:sz w:val="24"/>
                <w:szCs w:val="24"/>
                <w:lang w:val="ru-RU"/>
              </w:rPr>
            </w:pPr>
            <w:r w:rsidRPr="00F42E35">
              <w:rPr>
                <w:sz w:val="24"/>
                <w:szCs w:val="24"/>
                <w:lang w:val="ru-RU"/>
              </w:rPr>
              <w:t>Типы текстов: описание, повествование, рассуждение, их особенности (первичное ознакомление)</w:t>
            </w:r>
          </w:p>
        </w:tc>
      </w:tr>
      <w:tr w:rsidR="00D36E9D" w:rsidRPr="00F42E35" w14:paraId="13149F9A" w14:textId="77777777">
        <w:trPr>
          <w:trHeight w:val="323"/>
        </w:trPr>
        <w:tc>
          <w:tcPr>
            <w:tcW w:w="1732" w:type="dxa"/>
          </w:tcPr>
          <w:p w14:paraId="62A9525C" w14:textId="77777777" w:rsidR="00D36E9D" w:rsidRPr="00F42E35" w:rsidRDefault="00EE23DA" w:rsidP="00F42E35">
            <w:pPr>
              <w:pStyle w:val="TableParagraph"/>
              <w:ind w:left="608" w:right="579"/>
              <w:jc w:val="center"/>
              <w:rPr>
                <w:sz w:val="24"/>
                <w:szCs w:val="24"/>
              </w:rPr>
            </w:pPr>
            <w:r w:rsidRPr="00F42E35">
              <w:rPr>
                <w:sz w:val="24"/>
                <w:szCs w:val="24"/>
              </w:rPr>
              <w:t>7.12</w:t>
            </w:r>
          </w:p>
        </w:tc>
        <w:tc>
          <w:tcPr>
            <w:tcW w:w="8732" w:type="dxa"/>
          </w:tcPr>
          <w:p w14:paraId="14C98C36" w14:textId="77777777" w:rsidR="00D36E9D" w:rsidRPr="00F42E35" w:rsidRDefault="00EE23DA" w:rsidP="00F42E35">
            <w:pPr>
              <w:pStyle w:val="TableParagraph"/>
              <w:ind w:left="140"/>
              <w:rPr>
                <w:sz w:val="24"/>
                <w:szCs w:val="24"/>
              </w:rPr>
            </w:pPr>
            <w:r w:rsidRPr="00F42E35">
              <w:rPr>
                <w:sz w:val="24"/>
                <w:szCs w:val="24"/>
              </w:rPr>
              <w:t>Поздравление и поздравительная открытка</w:t>
            </w:r>
          </w:p>
        </w:tc>
      </w:tr>
    </w:tbl>
    <w:p w14:paraId="193BA253" w14:textId="77777777" w:rsidR="00D36E9D" w:rsidRPr="00F42E35" w:rsidRDefault="00D36E9D" w:rsidP="00F42E35">
      <w:pPr>
        <w:rPr>
          <w:sz w:val="24"/>
          <w:szCs w:val="24"/>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2"/>
        <w:gridCol w:w="8732"/>
      </w:tblGrid>
      <w:tr w:rsidR="00D36E9D" w:rsidRPr="00B42DAB" w14:paraId="1B974065" w14:textId="77777777">
        <w:trPr>
          <w:trHeight w:val="645"/>
        </w:trPr>
        <w:tc>
          <w:tcPr>
            <w:tcW w:w="1732" w:type="dxa"/>
          </w:tcPr>
          <w:p w14:paraId="1FCF19A7" w14:textId="77777777" w:rsidR="00D36E9D" w:rsidRPr="00F42E35" w:rsidRDefault="00EE23DA" w:rsidP="00F42E35">
            <w:pPr>
              <w:pStyle w:val="TableParagraph"/>
              <w:ind w:left="0" w:right="602"/>
              <w:jc w:val="right"/>
              <w:rPr>
                <w:sz w:val="24"/>
                <w:szCs w:val="24"/>
              </w:rPr>
            </w:pPr>
            <w:r w:rsidRPr="00F42E35">
              <w:rPr>
                <w:sz w:val="24"/>
                <w:szCs w:val="24"/>
              </w:rPr>
              <w:lastRenderedPageBreak/>
              <w:t>7.13</w:t>
            </w:r>
          </w:p>
        </w:tc>
        <w:tc>
          <w:tcPr>
            <w:tcW w:w="8732" w:type="dxa"/>
          </w:tcPr>
          <w:p w14:paraId="6717EACA" w14:textId="77777777" w:rsidR="00D36E9D" w:rsidRPr="00F42E35" w:rsidRDefault="00EE23DA" w:rsidP="00F42E35">
            <w:pPr>
              <w:pStyle w:val="TableParagraph"/>
              <w:ind w:right="81" w:firstLine="1"/>
              <w:rPr>
                <w:sz w:val="24"/>
                <w:szCs w:val="24"/>
                <w:lang w:val="ru-RU"/>
              </w:rPr>
            </w:pPr>
            <w:r w:rsidRPr="00F42E35">
              <w:rPr>
                <w:sz w:val="24"/>
                <w:szCs w:val="24"/>
                <w:lang w:val="ru-RU"/>
              </w:rPr>
              <w:t>Понимание текста: развитие умения формулировать простые выводы на основе информации, содержащейся в тексте</w:t>
            </w:r>
          </w:p>
        </w:tc>
      </w:tr>
      <w:tr w:rsidR="00D36E9D" w:rsidRPr="00B42DAB" w14:paraId="5C12BE10" w14:textId="77777777">
        <w:trPr>
          <w:trHeight w:val="645"/>
        </w:trPr>
        <w:tc>
          <w:tcPr>
            <w:tcW w:w="1732" w:type="dxa"/>
          </w:tcPr>
          <w:p w14:paraId="148E2395" w14:textId="77777777" w:rsidR="00D36E9D" w:rsidRPr="00F42E35" w:rsidRDefault="00EE23DA" w:rsidP="00F42E35">
            <w:pPr>
              <w:pStyle w:val="TableParagraph"/>
              <w:ind w:left="0" w:right="602"/>
              <w:jc w:val="right"/>
              <w:rPr>
                <w:sz w:val="24"/>
                <w:szCs w:val="24"/>
              </w:rPr>
            </w:pPr>
            <w:r w:rsidRPr="00F42E35">
              <w:rPr>
                <w:sz w:val="24"/>
                <w:szCs w:val="24"/>
              </w:rPr>
              <w:t>7.14</w:t>
            </w:r>
          </w:p>
        </w:tc>
        <w:tc>
          <w:tcPr>
            <w:tcW w:w="8732" w:type="dxa"/>
          </w:tcPr>
          <w:p w14:paraId="2BF7CA25" w14:textId="77777777" w:rsidR="00D36E9D" w:rsidRPr="00F42E35" w:rsidRDefault="00EE23DA" w:rsidP="00F42E35">
            <w:pPr>
              <w:pStyle w:val="TableParagraph"/>
              <w:ind w:firstLine="1"/>
              <w:rPr>
                <w:sz w:val="24"/>
                <w:szCs w:val="24"/>
                <w:lang w:val="ru-RU"/>
              </w:rPr>
            </w:pPr>
            <w:r w:rsidRPr="00F42E35">
              <w:rPr>
                <w:sz w:val="24"/>
                <w:szCs w:val="24"/>
                <w:lang w:val="ru-RU"/>
              </w:rPr>
              <w:t>Выразительное чтение текста вслух с соблюдением правильной интонации</w:t>
            </w:r>
          </w:p>
        </w:tc>
      </w:tr>
      <w:tr w:rsidR="00D36E9D" w:rsidRPr="00B42DAB" w14:paraId="58E8D711" w14:textId="77777777">
        <w:trPr>
          <w:trHeight w:val="642"/>
        </w:trPr>
        <w:tc>
          <w:tcPr>
            <w:tcW w:w="1732" w:type="dxa"/>
          </w:tcPr>
          <w:p w14:paraId="561256BC" w14:textId="77777777" w:rsidR="00D36E9D" w:rsidRPr="00F42E35" w:rsidRDefault="00EE23DA" w:rsidP="00F42E35">
            <w:pPr>
              <w:pStyle w:val="TableParagraph"/>
              <w:ind w:left="0" w:right="602"/>
              <w:jc w:val="right"/>
              <w:rPr>
                <w:sz w:val="24"/>
                <w:szCs w:val="24"/>
              </w:rPr>
            </w:pPr>
            <w:r w:rsidRPr="00F42E35">
              <w:rPr>
                <w:sz w:val="24"/>
                <w:szCs w:val="24"/>
              </w:rPr>
              <w:t>7.15</w:t>
            </w:r>
          </w:p>
        </w:tc>
        <w:tc>
          <w:tcPr>
            <w:tcW w:w="8732" w:type="dxa"/>
          </w:tcPr>
          <w:p w14:paraId="18964BDB" w14:textId="77777777" w:rsidR="00D36E9D" w:rsidRPr="00F42E35" w:rsidRDefault="00EE23DA" w:rsidP="00F42E35">
            <w:pPr>
              <w:pStyle w:val="TableParagraph"/>
              <w:ind w:right="81" w:firstLine="1"/>
              <w:rPr>
                <w:sz w:val="24"/>
                <w:szCs w:val="24"/>
                <w:lang w:val="ru-RU"/>
              </w:rPr>
            </w:pPr>
            <w:r w:rsidRPr="00F42E35">
              <w:rPr>
                <w:sz w:val="24"/>
                <w:szCs w:val="24"/>
                <w:lang w:val="ru-RU"/>
              </w:rPr>
              <w:t>Подробное изложение повествовательного текста объёмом 30-45 слов с использованием вопросов</w:t>
            </w:r>
          </w:p>
        </w:tc>
      </w:tr>
    </w:tbl>
    <w:p w14:paraId="778F7E17" w14:textId="77777777" w:rsidR="00D36E9D" w:rsidRPr="00F42E35" w:rsidRDefault="00D36E9D" w:rsidP="00F42E35">
      <w:pPr>
        <w:pStyle w:val="a3"/>
        <w:spacing w:before="0"/>
        <w:rPr>
          <w:b/>
          <w:sz w:val="24"/>
          <w:szCs w:val="24"/>
          <w:lang w:val="ru-RU"/>
        </w:rPr>
      </w:pPr>
    </w:p>
    <w:p w14:paraId="56E52D2B"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39</w:t>
      </w:r>
    </w:p>
    <w:p w14:paraId="3102AB5B"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(3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8"/>
        <w:gridCol w:w="8728"/>
      </w:tblGrid>
      <w:tr w:rsidR="00D36E9D" w:rsidRPr="00F42E35" w14:paraId="20657490" w14:textId="77777777">
        <w:trPr>
          <w:trHeight w:val="320"/>
        </w:trPr>
        <w:tc>
          <w:tcPr>
            <w:tcW w:w="1738" w:type="dxa"/>
          </w:tcPr>
          <w:p w14:paraId="4E7488A4" w14:textId="77777777" w:rsidR="00D36E9D" w:rsidRPr="00F42E35" w:rsidRDefault="00EE23DA" w:rsidP="00F42E35">
            <w:pPr>
              <w:pStyle w:val="TableParagraph"/>
              <w:ind w:left="607" w:right="582"/>
              <w:jc w:val="center"/>
              <w:rPr>
                <w:sz w:val="24"/>
                <w:szCs w:val="24"/>
              </w:rPr>
            </w:pPr>
            <w:r w:rsidRPr="00F42E35">
              <w:rPr>
                <w:sz w:val="24"/>
                <w:szCs w:val="24"/>
              </w:rPr>
              <w:t>Код</w:t>
            </w:r>
          </w:p>
        </w:tc>
        <w:tc>
          <w:tcPr>
            <w:tcW w:w="8728" w:type="dxa"/>
          </w:tcPr>
          <w:p w14:paraId="67AAD976" w14:textId="77777777" w:rsidR="00D36E9D" w:rsidRPr="00F42E35" w:rsidRDefault="00EE23DA" w:rsidP="00F42E35">
            <w:pPr>
              <w:pStyle w:val="TableParagraph"/>
              <w:ind w:left="2302"/>
              <w:rPr>
                <w:sz w:val="24"/>
                <w:szCs w:val="24"/>
              </w:rPr>
            </w:pPr>
            <w:r w:rsidRPr="00F42E35">
              <w:rPr>
                <w:sz w:val="24"/>
                <w:szCs w:val="24"/>
              </w:rPr>
              <w:t>Проверяемый элемент содержания</w:t>
            </w:r>
          </w:p>
        </w:tc>
      </w:tr>
      <w:tr w:rsidR="00D36E9D" w:rsidRPr="00F42E35" w14:paraId="4F780621" w14:textId="77777777">
        <w:trPr>
          <w:trHeight w:val="323"/>
        </w:trPr>
        <w:tc>
          <w:tcPr>
            <w:tcW w:w="1738" w:type="dxa"/>
          </w:tcPr>
          <w:p w14:paraId="6F3572FB" w14:textId="77777777" w:rsidR="00D36E9D" w:rsidRPr="00F42E35" w:rsidRDefault="00EE23DA" w:rsidP="00F42E35">
            <w:pPr>
              <w:pStyle w:val="TableParagraph"/>
              <w:ind w:left="23"/>
              <w:jc w:val="center"/>
              <w:rPr>
                <w:sz w:val="24"/>
                <w:szCs w:val="24"/>
              </w:rPr>
            </w:pPr>
            <w:r w:rsidRPr="00F42E35">
              <w:rPr>
                <w:sz w:val="24"/>
                <w:szCs w:val="24"/>
              </w:rPr>
              <w:t>1</w:t>
            </w:r>
          </w:p>
        </w:tc>
        <w:tc>
          <w:tcPr>
            <w:tcW w:w="8728" w:type="dxa"/>
          </w:tcPr>
          <w:p w14:paraId="7088E9A3" w14:textId="77777777" w:rsidR="00D36E9D" w:rsidRPr="00F42E35" w:rsidRDefault="00EE23DA" w:rsidP="00F42E35">
            <w:pPr>
              <w:pStyle w:val="TableParagraph"/>
              <w:ind w:left="137"/>
              <w:rPr>
                <w:sz w:val="24"/>
                <w:szCs w:val="24"/>
              </w:rPr>
            </w:pPr>
            <w:r w:rsidRPr="00F42E35">
              <w:rPr>
                <w:sz w:val="24"/>
                <w:szCs w:val="24"/>
              </w:rPr>
              <w:t>Фонетика. Графика. Орфоэпия</w:t>
            </w:r>
          </w:p>
        </w:tc>
      </w:tr>
      <w:tr w:rsidR="00D36E9D" w:rsidRPr="00B42DAB" w14:paraId="1FE6BCBE" w14:textId="77777777">
        <w:trPr>
          <w:trHeight w:val="1608"/>
        </w:trPr>
        <w:tc>
          <w:tcPr>
            <w:tcW w:w="1738" w:type="dxa"/>
          </w:tcPr>
          <w:p w14:paraId="4A8FF9D4" w14:textId="77777777" w:rsidR="00D36E9D" w:rsidRPr="00F42E35" w:rsidRDefault="00EE23DA" w:rsidP="00F42E35">
            <w:pPr>
              <w:pStyle w:val="TableParagraph"/>
              <w:ind w:left="608" w:right="582"/>
              <w:jc w:val="center"/>
              <w:rPr>
                <w:sz w:val="24"/>
                <w:szCs w:val="24"/>
              </w:rPr>
            </w:pPr>
            <w:r w:rsidRPr="00F42E35">
              <w:rPr>
                <w:sz w:val="24"/>
                <w:szCs w:val="24"/>
              </w:rPr>
              <w:t>1.1</w:t>
            </w:r>
          </w:p>
        </w:tc>
        <w:tc>
          <w:tcPr>
            <w:tcW w:w="8728" w:type="dxa"/>
          </w:tcPr>
          <w:p w14:paraId="10700BB1" w14:textId="77777777" w:rsidR="00D36E9D" w:rsidRPr="00F42E35" w:rsidRDefault="00EE23DA" w:rsidP="00F42E35">
            <w:pPr>
              <w:pStyle w:val="TableParagraph"/>
              <w:ind w:right="819"/>
              <w:rPr>
                <w:sz w:val="24"/>
                <w:szCs w:val="24"/>
                <w:lang w:val="ru-RU"/>
              </w:rPr>
            </w:pPr>
            <w:r w:rsidRPr="00F42E35">
              <w:rPr>
                <w:sz w:val="24"/>
                <w:szCs w:val="24"/>
                <w:lang w:val="ru-RU"/>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w:t>
            </w:r>
          </w:p>
          <w:p w14:paraId="357D3854" w14:textId="77777777" w:rsidR="00D36E9D" w:rsidRPr="00F42E35" w:rsidRDefault="00EE23DA" w:rsidP="00F42E35">
            <w:pPr>
              <w:pStyle w:val="TableParagraph"/>
              <w:rPr>
                <w:sz w:val="24"/>
                <w:szCs w:val="24"/>
                <w:lang w:val="ru-RU"/>
              </w:rPr>
            </w:pPr>
            <w:r w:rsidRPr="00F42E35">
              <w:rPr>
                <w:sz w:val="24"/>
                <w:szCs w:val="24"/>
                <w:lang w:val="ru-RU"/>
              </w:rPr>
              <w:t>разделительных ь и ъ, условия использования на письме разделительных мягкого и твёрдого знаков (повторение изученного)</w:t>
            </w:r>
          </w:p>
        </w:tc>
      </w:tr>
      <w:tr w:rsidR="00D36E9D" w:rsidRPr="00B42DAB" w14:paraId="2A02AE1A" w14:textId="77777777">
        <w:trPr>
          <w:trHeight w:val="643"/>
        </w:trPr>
        <w:tc>
          <w:tcPr>
            <w:tcW w:w="1738" w:type="dxa"/>
          </w:tcPr>
          <w:p w14:paraId="71E390C6" w14:textId="77777777" w:rsidR="00D36E9D" w:rsidRPr="00F42E35" w:rsidRDefault="00EE23DA" w:rsidP="00F42E35">
            <w:pPr>
              <w:pStyle w:val="TableParagraph"/>
              <w:ind w:left="608" w:right="582"/>
              <w:jc w:val="center"/>
              <w:rPr>
                <w:sz w:val="24"/>
                <w:szCs w:val="24"/>
              </w:rPr>
            </w:pPr>
            <w:r w:rsidRPr="00F42E35">
              <w:rPr>
                <w:sz w:val="24"/>
                <w:szCs w:val="24"/>
              </w:rPr>
              <w:t>1.2</w:t>
            </w:r>
          </w:p>
        </w:tc>
        <w:tc>
          <w:tcPr>
            <w:tcW w:w="8728" w:type="dxa"/>
          </w:tcPr>
          <w:p w14:paraId="4235EE45" w14:textId="77777777" w:rsidR="00D36E9D" w:rsidRPr="00F42E35" w:rsidRDefault="00EE23DA" w:rsidP="00F42E35">
            <w:pPr>
              <w:pStyle w:val="TableParagraph"/>
              <w:rPr>
                <w:sz w:val="24"/>
                <w:szCs w:val="24"/>
                <w:lang w:val="ru-RU"/>
              </w:rPr>
            </w:pPr>
            <w:r w:rsidRPr="00F42E35">
              <w:rPr>
                <w:sz w:val="24"/>
                <w:szCs w:val="24"/>
                <w:lang w:val="ru-RU"/>
              </w:rPr>
              <w:t>Соотношение звукового и буквенного состава в словах с разделительными ь и ъ, в словах с непроизносимыми согласными</w:t>
            </w:r>
          </w:p>
        </w:tc>
      </w:tr>
      <w:tr w:rsidR="00D36E9D" w:rsidRPr="00B42DAB" w14:paraId="6875D198" w14:textId="77777777">
        <w:trPr>
          <w:trHeight w:val="642"/>
        </w:trPr>
        <w:tc>
          <w:tcPr>
            <w:tcW w:w="1738" w:type="dxa"/>
          </w:tcPr>
          <w:p w14:paraId="43DDD78A" w14:textId="77777777" w:rsidR="00D36E9D" w:rsidRPr="00F42E35" w:rsidRDefault="00EE23DA" w:rsidP="00F42E35">
            <w:pPr>
              <w:pStyle w:val="TableParagraph"/>
              <w:ind w:left="608" w:right="582"/>
              <w:jc w:val="center"/>
              <w:rPr>
                <w:sz w:val="24"/>
                <w:szCs w:val="24"/>
              </w:rPr>
            </w:pPr>
            <w:r w:rsidRPr="00F42E35">
              <w:rPr>
                <w:sz w:val="24"/>
                <w:szCs w:val="24"/>
              </w:rPr>
              <w:t>1.3</w:t>
            </w:r>
          </w:p>
        </w:tc>
        <w:tc>
          <w:tcPr>
            <w:tcW w:w="8728" w:type="dxa"/>
          </w:tcPr>
          <w:p w14:paraId="30A29689" w14:textId="77777777" w:rsidR="00D36E9D" w:rsidRPr="00F42E35" w:rsidRDefault="00EE23DA" w:rsidP="00F42E35">
            <w:pPr>
              <w:pStyle w:val="TableParagraph"/>
              <w:rPr>
                <w:sz w:val="24"/>
                <w:szCs w:val="24"/>
                <w:lang w:val="ru-RU"/>
              </w:rPr>
            </w:pPr>
            <w:r w:rsidRPr="00F42E35">
              <w:rPr>
                <w:sz w:val="24"/>
                <w:szCs w:val="24"/>
                <w:lang w:val="ru-RU"/>
              </w:rPr>
              <w:t>Использование алфавита при работе со словарями, справочниками, каталогами</w:t>
            </w:r>
          </w:p>
        </w:tc>
      </w:tr>
      <w:tr w:rsidR="00D36E9D" w:rsidRPr="00B42DAB" w14:paraId="2C01E3BB" w14:textId="77777777">
        <w:trPr>
          <w:trHeight w:val="321"/>
        </w:trPr>
        <w:tc>
          <w:tcPr>
            <w:tcW w:w="1738" w:type="dxa"/>
          </w:tcPr>
          <w:p w14:paraId="0AF6AD88" w14:textId="77777777" w:rsidR="00D36E9D" w:rsidRPr="00F42E35" w:rsidRDefault="00EE23DA" w:rsidP="00F42E35">
            <w:pPr>
              <w:pStyle w:val="TableParagraph"/>
              <w:ind w:left="608" w:right="582"/>
              <w:jc w:val="center"/>
              <w:rPr>
                <w:sz w:val="24"/>
                <w:szCs w:val="24"/>
              </w:rPr>
            </w:pPr>
            <w:r w:rsidRPr="00F42E35">
              <w:rPr>
                <w:sz w:val="24"/>
                <w:szCs w:val="24"/>
              </w:rPr>
              <w:t>1.4</w:t>
            </w:r>
          </w:p>
        </w:tc>
        <w:tc>
          <w:tcPr>
            <w:tcW w:w="8728" w:type="dxa"/>
          </w:tcPr>
          <w:p w14:paraId="346BF0CE" w14:textId="77777777" w:rsidR="00D36E9D" w:rsidRPr="00F42E35" w:rsidRDefault="00EE23DA" w:rsidP="00F42E35">
            <w:pPr>
              <w:pStyle w:val="TableParagraph"/>
              <w:rPr>
                <w:sz w:val="24"/>
                <w:szCs w:val="24"/>
                <w:lang w:val="ru-RU"/>
              </w:rPr>
            </w:pPr>
            <w:r w:rsidRPr="00F42E35">
              <w:rPr>
                <w:sz w:val="24"/>
                <w:szCs w:val="24"/>
                <w:lang w:val="ru-RU"/>
              </w:rPr>
              <w:t>Нормы произношения звуков и сочетаний звуков; ударение в словах</w:t>
            </w:r>
          </w:p>
        </w:tc>
      </w:tr>
      <w:tr w:rsidR="00D36E9D" w:rsidRPr="00B42DAB" w14:paraId="38E84199" w14:textId="77777777">
        <w:trPr>
          <w:trHeight w:val="645"/>
        </w:trPr>
        <w:tc>
          <w:tcPr>
            <w:tcW w:w="1738" w:type="dxa"/>
          </w:tcPr>
          <w:p w14:paraId="5F8A4F0E" w14:textId="77777777" w:rsidR="00D36E9D" w:rsidRPr="00F42E35" w:rsidRDefault="00D36E9D" w:rsidP="00F42E35">
            <w:pPr>
              <w:pStyle w:val="TableParagraph"/>
              <w:ind w:left="0"/>
              <w:rPr>
                <w:sz w:val="24"/>
                <w:szCs w:val="24"/>
                <w:lang w:val="ru-RU"/>
              </w:rPr>
            </w:pPr>
          </w:p>
        </w:tc>
        <w:tc>
          <w:tcPr>
            <w:tcW w:w="8728" w:type="dxa"/>
          </w:tcPr>
          <w:p w14:paraId="5807A8EC" w14:textId="77777777" w:rsidR="00D36E9D" w:rsidRPr="00F42E35" w:rsidRDefault="00EE23DA" w:rsidP="00F42E35">
            <w:pPr>
              <w:pStyle w:val="TableParagraph"/>
              <w:ind w:right="198" w:firstLine="1"/>
              <w:rPr>
                <w:sz w:val="24"/>
                <w:szCs w:val="24"/>
                <w:lang w:val="ru-RU"/>
              </w:rPr>
            </w:pPr>
            <w:r w:rsidRPr="00F42E35">
              <w:rPr>
                <w:sz w:val="24"/>
                <w:szCs w:val="24"/>
                <w:lang w:val="ru-RU"/>
              </w:rPr>
              <w:t>в соответствии с нормами современного русского литературного языка (на ограниченном перечне слов, отрабатываемом в учебнике)</w:t>
            </w:r>
          </w:p>
        </w:tc>
      </w:tr>
      <w:tr w:rsidR="00D36E9D" w:rsidRPr="00B42DAB" w14:paraId="0796C6F3" w14:textId="77777777">
        <w:trPr>
          <w:trHeight w:val="643"/>
        </w:trPr>
        <w:tc>
          <w:tcPr>
            <w:tcW w:w="1738" w:type="dxa"/>
          </w:tcPr>
          <w:p w14:paraId="41295895" w14:textId="77777777" w:rsidR="00D36E9D" w:rsidRPr="00F42E35" w:rsidRDefault="00EE23DA" w:rsidP="00F42E35">
            <w:pPr>
              <w:pStyle w:val="TableParagraph"/>
              <w:ind w:left="608" w:right="582"/>
              <w:jc w:val="center"/>
              <w:rPr>
                <w:sz w:val="24"/>
                <w:szCs w:val="24"/>
              </w:rPr>
            </w:pPr>
            <w:r w:rsidRPr="00F42E35">
              <w:rPr>
                <w:sz w:val="24"/>
                <w:szCs w:val="24"/>
              </w:rPr>
              <w:t>1.5</w:t>
            </w:r>
          </w:p>
        </w:tc>
        <w:tc>
          <w:tcPr>
            <w:tcW w:w="8728" w:type="dxa"/>
          </w:tcPr>
          <w:p w14:paraId="6A382956" w14:textId="77777777" w:rsidR="00D36E9D" w:rsidRPr="00F42E35" w:rsidRDefault="00EE23DA" w:rsidP="00F42E35">
            <w:pPr>
              <w:pStyle w:val="TableParagraph"/>
              <w:rPr>
                <w:sz w:val="24"/>
                <w:szCs w:val="24"/>
                <w:lang w:val="ru-RU"/>
              </w:rPr>
            </w:pPr>
            <w:r w:rsidRPr="00F42E35">
              <w:rPr>
                <w:sz w:val="24"/>
                <w:szCs w:val="24"/>
                <w:lang w:val="ru-RU"/>
              </w:rPr>
              <w:t>Использование орфоэпического словаря для решения практических задач</w:t>
            </w:r>
          </w:p>
        </w:tc>
      </w:tr>
      <w:tr w:rsidR="00D36E9D" w:rsidRPr="00F42E35" w14:paraId="14B7F1C6" w14:textId="77777777">
        <w:trPr>
          <w:trHeight w:val="322"/>
        </w:trPr>
        <w:tc>
          <w:tcPr>
            <w:tcW w:w="1738" w:type="dxa"/>
          </w:tcPr>
          <w:p w14:paraId="3E5B11AC" w14:textId="77777777" w:rsidR="00D36E9D" w:rsidRPr="00F42E35" w:rsidRDefault="00EE23DA" w:rsidP="00F42E35">
            <w:pPr>
              <w:pStyle w:val="TableParagraph"/>
              <w:ind w:left="23"/>
              <w:jc w:val="center"/>
              <w:rPr>
                <w:sz w:val="24"/>
                <w:szCs w:val="24"/>
              </w:rPr>
            </w:pPr>
            <w:r w:rsidRPr="00F42E35">
              <w:rPr>
                <w:sz w:val="24"/>
                <w:szCs w:val="24"/>
              </w:rPr>
              <w:t>2</w:t>
            </w:r>
          </w:p>
        </w:tc>
        <w:tc>
          <w:tcPr>
            <w:tcW w:w="8728" w:type="dxa"/>
          </w:tcPr>
          <w:p w14:paraId="46C1D291" w14:textId="77777777" w:rsidR="00D36E9D" w:rsidRPr="00F42E35" w:rsidRDefault="00EE23DA" w:rsidP="00F42E35">
            <w:pPr>
              <w:pStyle w:val="TableParagraph"/>
              <w:ind w:left="137"/>
              <w:rPr>
                <w:sz w:val="24"/>
                <w:szCs w:val="24"/>
              </w:rPr>
            </w:pPr>
            <w:r w:rsidRPr="00F42E35">
              <w:rPr>
                <w:sz w:val="24"/>
                <w:szCs w:val="24"/>
              </w:rPr>
              <w:t>Лексика</w:t>
            </w:r>
          </w:p>
        </w:tc>
      </w:tr>
      <w:tr w:rsidR="00D36E9D" w:rsidRPr="00F42E35" w14:paraId="4A043870" w14:textId="77777777">
        <w:trPr>
          <w:trHeight w:val="321"/>
        </w:trPr>
        <w:tc>
          <w:tcPr>
            <w:tcW w:w="1738" w:type="dxa"/>
          </w:tcPr>
          <w:p w14:paraId="6FC2FE63" w14:textId="77777777" w:rsidR="00D36E9D" w:rsidRPr="00F42E35" w:rsidRDefault="00EE23DA" w:rsidP="00F42E35">
            <w:pPr>
              <w:pStyle w:val="TableParagraph"/>
              <w:ind w:left="608" w:right="582"/>
              <w:jc w:val="center"/>
              <w:rPr>
                <w:sz w:val="24"/>
                <w:szCs w:val="24"/>
              </w:rPr>
            </w:pPr>
            <w:r w:rsidRPr="00F42E35">
              <w:rPr>
                <w:sz w:val="24"/>
                <w:szCs w:val="24"/>
              </w:rPr>
              <w:t>2.1</w:t>
            </w:r>
          </w:p>
        </w:tc>
        <w:tc>
          <w:tcPr>
            <w:tcW w:w="8728" w:type="dxa"/>
          </w:tcPr>
          <w:p w14:paraId="26A6046B" w14:textId="77777777" w:rsidR="00D36E9D" w:rsidRPr="00F42E35" w:rsidRDefault="00EE23DA" w:rsidP="00F42E35">
            <w:pPr>
              <w:pStyle w:val="TableParagraph"/>
              <w:rPr>
                <w:sz w:val="24"/>
                <w:szCs w:val="24"/>
              </w:rPr>
            </w:pPr>
            <w:r w:rsidRPr="00F42E35">
              <w:rPr>
                <w:sz w:val="24"/>
                <w:szCs w:val="24"/>
              </w:rPr>
              <w:t>Повторение: лексическое значение слова</w:t>
            </w:r>
          </w:p>
        </w:tc>
      </w:tr>
      <w:tr w:rsidR="00D36E9D" w:rsidRPr="00B42DAB" w14:paraId="77948B3C" w14:textId="77777777">
        <w:trPr>
          <w:trHeight w:val="322"/>
        </w:trPr>
        <w:tc>
          <w:tcPr>
            <w:tcW w:w="1738" w:type="dxa"/>
          </w:tcPr>
          <w:p w14:paraId="1EF60A0A" w14:textId="77777777" w:rsidR="00D36E9D" w:rsidRPr="00F42E35" w:rsidRDefault="00EE23DA" w:rsidP="00F42E35">
            <w:pPr>
              <w:pStyle w:val="TableParagraph"/>
              <w:ind w:left="608" w:right="582"/>
              <w:jc w:val="center"/>
              <w:rPr>
                <w:sz w:val="24"/>
                <w:szCs w:val="24"/>
              </w:rPr>
            </w:pPr>
            <w:r w:rsidRPr="00F42E35">
              <w:rPr>
                <w:sz w:val="24"/>
                <w:szCs w:val="24"/>
              </w:rPr>
              <w:t>2.2</w:t>
            </w:r>
          </w:p>
        </w:tc>
        <w:tc>
          <w:tcPr>
            <w:tcW w:w="8728" w:type="dxa"/>
          </w:tcPr>
          <w:p w14:paraId="5FEBE3F1" w14:textId="77777777" w:rsidR="00D36E9D" w:rsidRPr="00F42E35" w:rsidRDefault="00EE23DA" w:rsidP="00F42E35">
            <w:pPr>
              <w:pStyle w:val="TableParagraph"/>
              <w:rPr>
                <w:sz w:val="24"/>
                <w:szCs w:val="24"/>
                <w:lang w:val="ru-RU"/>
              </w:rPr>
            </w:pPr>
            <w:r w:rsidRPr="00F42E35">
              <w:rPr>
                <w:sz w:val="24"/>
                <w:szCs w:val="24"/>
                <w:lang w:val="ru-RU"/>
              </w:rPr>
              <w:t>Прямое и переносное значение слова (ознакомление)</w:t>
            </w:r>
          </w:p>
        </w:tc>
      </w:tr>
      <w:tr w:rsidR="00D36E9D" w:rsidRPr="00F42E35" w14:paraId="4485017D" w14:textId="77777777">
        <w:trPr>
          <w:trHeight w:val="318"/>
        </w:trPr>
        <w:tc>
          <w:tcPr>
            <w:tcW w:w="1738" w:type="dxa"/>
          </w:tcPr>
          <w:p w14:paraId="18AE7236" w14:textId="77777777" w:rsidR="00D36E9D" w:rsidRPr="00F42E35" w:rsidRDefault="00EE23DA" w:rsidP="00F42E35">
            <w:pPr>
              <w:pStyle w:val="TableParagraph"/>
              <w:ind w:left="608" w:right="582"/>
              <w:jc w:val="center"/>
              <w:rPr>
                <w:sz w:val="24"/>
                <w:szCs w:val="24"/>
              </w:rPr>
            </w:pPr>
            <w:r w:rsidRPr="00F42E35">
              <w:rPr>
                <w:sz w:val="24"/>
                <w:szCs w:val="24"/>
              </w:rPr>
              <w:t>2.3</w:t>
            </w:r>
          </w:p>
        </w:tc>
        <w:tc>
          <w:tcPr>
            <w:tcW w:w="8728" w:type="dxa"/>
          </w:tcPr>
          <w:p w14:paraId="77604D5E" w14:textId="77777777" w:rsidR="00D36E9D" w:rsidRPr="00F42E35" w:rsidRDefault="00EE23DA" w:rsidP="00F42E35">
            <w:pPr>
              <w:pStyle w:val="TableParagraph"/>
              <w:rPr>
                <w:sz w:val="24"/>
                <w:szCs w:val="24"/>
              </w:rPr>
            </w:pPr>
            <w:r w:rsidRPr="00F42E35">
              <w:rPr>
                <w:sz w:val="24"/>
                <w:szCs w:val="24"/>
              </w:rPr>
              <w:t>Устаревшие слова (ознакомление)</w:t>
            </w:r>
          </w:p>
        </w:tc>
      </w:tr>
      <w:tr w:rsidR="00D36E9D" w:rsidRPr="00F42E35" w14:paraId="7A59B6A0" w14:textId="77777777">
        <w:trPr>
          <w:trHeight w:val="321"/>
        </w:trPr>
        <w:tc>
          <w:tcPr>
            <w:tcW w:w="1738" w:type="dxa"/>
          </w:tcPr>
          <w:p w14:paraId="3D96F971" w14:textId="77777777" w:rsidR="00D36E9D" w:rsidRPr="00F42E35" w:rsidRDefault="00EE23DA" w:rsidP="00F42E35">
            <w:pPr>
              <w:pStyle w:val="TableParagraph"/>
              <w:ind w:left="23"/>
              <w:jc w:val="center"/>
              <w:rPr>
                <w:sz w:val="24"/>
                <w:szCs w:val="24"/>
              </w:rPr>
            </w:pPr>
            <w:r w:rsidRPr="00F42E35">
              <w:rPr>
                <w:sz w:val="24"/>
                <w:szCs w:val="24"/>
              </w:rPr>
              <w:t>3</w:t>
            </w:r>
          </w:p>
        </w:tc>
        <w:tc>
          <w:tcPr>
            <w:tcW w:w="8728" w:type="dxa"/>
          </w:tcPr>
          <w:p w14:paraId="63EC4681" w14:textId="77777777" w:rsidR="00D36E9D" w:rsidRPr="00F42E35" w:rsidRDefault="00EE23DA" w:rsidP="00F42E35">
            <w:pPr>
              <w:pStyle w:val="TableParagraph"/>
              <w:ind w:left="137"/>
              <w:rPr>
                <w:sz w:val="24"/>
                <w:szCs w:val="24"/>
              </w:rPr>
            </w:pPr>
            <w:r w:rsidRPr="00F42E35">
              <w:rPr>
                <w:sz w:val="24"/>
                <w:szCs w:val="24"/>
              </w:rPr>
              <w:t>Состав слова (морфемика)</w:t>
            </w:r>
          </w:p>
        </w:tc>
      </w:tr>
      <w:tr w:rsidR="00D36E9D" w:rsidRPr="00B42DAB" w14:paraId="576CBF53" w14:textId="77777777">
        <w:trPr>
          <w:trHeight w:val="1609"/>
        </w:trPr>
        <w:tc>
          <w:tcPr>
            <w:tcW w:w="1738" w:type="dxa"/>
          </w:tcPr>
          <w:p w14:paraId="5EC00A50" w14:textId="77777777" w:rsidR="00D36E9D" w:rsidRPr="00F42E35" w:rsidRDefault="00EE23DA" w:rsidP="00F42E35">
            <w:pPr>
              <w:pStyle w:val="TableParagraph"/>
              <w:ind w:left="608" w:right="582"/>
              <w:jc w:val="center"/>
              <w:rPr>
                <w:sz w:val="24"/>
                <w:szCs w:val="24"/>
              </w:rPr>
            </w:pPr>
            <w:r w:rsidRPr="00F42E35">
              <w:rPr>
                <w:sz w:val="24"/>
                <w:szCs w:val="24"/>
              </w:rPr>
              <w:t>3.1</w:t>
            </w:r>
          </w:p>
        </w:tc>
        <w:tc>
          <w:tcPr>
            <w:tcW w:w="8728" w:type="dxa"/>
          </w:tcPr>
          <w:p w14:paraId="08589860" w14:textId="77777777" w:rsidR="00D36E9D" w:rsidRPr="00F42E35" w:rsidRDefault="00EE23DA" w:rsidP="00F42E35">
            <w:pPr>
              <w:pStyle w:val="TableParagraph"/>
              <w:rPr>
                <w:sz w:val="24"/>
                <w:szCs w:val="24"/>
                <w:lang w:val="ru-RU"/>
              </w:rPr>
            </w:pPr>
            <w:r w:rsidRPr="00F42E35">
              <w:rPr>
                <w:sz w:val="24"/>
                <w:szCs w:val="24"/>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w:t>
            </w:r>
          </w:p>
          <w:p w14:paraId="49DA5146" w14:textId="77777777" w:rsidR="00D36E9D" w:rsidRPr="00F42E35" w:rsidRDefault="00EE23DA" w:rsidP="00F42E35">
            <w:pPr>
              <w:pStyle w:val="TableParagraph"/>
              <w:rPr>
                <w:sz w:val="24"/>
                <w:szCs w:val="24"/>
                <w:lang w:val="ru-RU"/>
              </w:rPr>
            </w:pPr>
            <w:r w:rsidRPr="00F42E35">
              <w:rPr>
                <w:sz w:val="24"/>
                <w:szCs w:val="24"/>
                <w:lang w:val="ru-RU"/>
              </w:rPr>
              <w:t>омонимичными корнями; выделение в словах корня (простые случаи); окончание как изменяемая часть слова (повторение изученного)</w:t>
            </w:r>
          </w:p>
        </w:tc>
      </w:tr>
      <w:tr w:rsidR="00D36E9D" w:rsidRPr="00B42DAB" w14:paraId="2BD54B92" w14:textId="77777777">
        <w:trPr>
          <w:trHeight w:val="323"/>
        </w:trPr>
        <w:tc>
          <w:tcPr>
            <w:tcW w:w="1738" w:type="dxa"/>
          </w:tcPr>
          <w:p w14:paraId="01F4A547" w14:textId="77777777" w:rsidR="00D36E9D" w:rsidRPr="00F42E35" w:rsidRDefault="00EE23DA" w:rsidP="00F42E35">
            <w:pPr>
              <w:pStyle w:val="TableParagraph"/>
              <w:ind w:left="608" w:right="582"/>
              <w:jc w:val="center"/>
              <w:rPr>
                <w:sz w:val="24"/>
                <w:szCs w:val="24"/>
              </w:rPr>
            </w:pPr>
            <w:r w:rsidRPr="00F42E35">
              <w:rPr>
                <w:sz w:val="24"/>
                <w:szCs w:val="24"/>
              </w:rPr>
              <w:t>3.2</w:t>
            </w:r>
          </w:p>
        </w:tc>
        <w:tc>
          <w:tcPr>
            <w:tcW w:w="8728" w:type="dxa"/>
          </w:tcPr>
          <w:p w14:paraId="21754B45" w14:textId="77777777" w:rsidR="00D36E9D" w:rsidRPr="00F42E35" w:rsidRDefault="00EE23DA" w:rsidP="00F42E35">
            <w:pPr>
              <w:pStyle w:val="TableParagraph"/>
              <w:rPr>
                <w:sz w:val="24"/>
                <w:szCs w:val="24"/>
                <w:lang w:val="ru-RU"/>
              </w:rPr>
            </w:pPr>
            <w:r w:rsidRPr="00F42E35">
              <w:rPr>
                <w:sz w:val="24"/>
                <w:szCs w:val="24"/>
                <w:lang w:val="ru-RU"/>
              </w:rPr>
              <w:t>Однокоренные слова и формы одного и того же слова</w:t>
            </w:r>
          </w:p>
        </w:tc>
      </w:tr>
      <w:tr w:rsidR="00D36E9D" w:rsidRPr="00B42DAB" w14:paraId="0BDAB53A" w14:textId="77777777">
        <w:trPr>
          <w:trHeight w:val="318"/>
        </w:trPr>
        <w:tc>
          <w:tcPr>
            <w:tcW w:w="1738" w:type="dxa"/>
          </w:tcPr>
          <w:p w14:paraId="30C0DEAE" w14:textId="77777777" w:rsidR="00D36E9D" w:rsidRPr="00F42E35" w:rsidRDefault="00EE23DA" w:rsidP="00F42E35">
            <w:pPr>
              <w:pStyle w:val="TableParagraph"/>
              <w:ind w:left="608" w:right="582"/>
              <w:jc w:val="center"/>
              <w:rPr>
                <w:sz w:val="24"/>
                <w:szCs w:val="24"/>
              </w:rPr>
            </w:pPr>
            <w:r w:rsidRPr="00F42E35">
              <w:rPr>
                <w:sz w:val="24"/>
                <w:szCs w:val="24"/>
              </w:rPr>
              <w:t>3.3</w:t>
            </w:r>
          </w:p>
        </w:tc>
        <w:tc>
          <w:tcPr>
            <w:tcW w:w="8728" w:type="dxa"/>
          </w:tcPr>
          <w:p w14:paraId="722B8D5A" w14:textId="77777777" w:rsidR="00D36E9D" w:rsidRPr="00F42E35" w:rsidRDefault="00EE23DA" w:rsidP="00F42E35">
            <w:pPr>
              <w:pStyle w:val="TableParagraph"/>
              <w:rPr>
                <w:sz w:val="24"/>
                <w:szCs w:val="24"/>
                <w:lang w:val="ru-RU"/>
              </w:rPr>
            </w:pPr>
            <w:r w:rsidRPr="00F42E35">
              <w:rPr>
                <w:sz w:val="24"/>
                <w:szCs w:val="24"/>
                <w:lang w:val="ru-RU"/>
              </w:rPr>
              <w:t>Корень, приставка, суффикс - значимые части слова</w:t>
            </w:r>
          </w:p>
        </w:tc>
      </w:tr>
      <w:tr w:rsidR="00D36E9D" w:rsidRPr="00F42E35" w14:paraId="62FE7B0C" w14:textId="77777777">
        <w:trPr>
          <w:trHeight w:val="323"/>
        </w:trPr>
        <w:tc>
          <w:tcPr>
            <w:tcW w:w="1738" w:type="dxa"/>
          </w:tcPr>
          <w:p w14:paraId="60672B8A" w14:textId="77777777" w:rsidR="00D36E9D" w:rsidRPr="00F42E35" w:rsidRDefault="00EE23DA" w:rsidP="00F42E35">
            <w:pPr>
              <w:pStyle w:val="TableParagraph"/>
              <w:ind w:left="608" w:right="582"/>
              <w:jc w:val="center"/>
              <w:rPr>
                <w:sz w:val="24"/>
                <w:szCs w:val="24"/>
              </w:rPr>
            </w:pPr>
            <w:r w:rsidRPr="00F42E35">
              <w:rPr>
                <w:sz w:val="24"/>
                <w:szCs w:val="24"/>
              </w:rPr>
              <w:t>3.4</w:t>
            </w:r>
          </w:p>
        </w:tc>
        <w:tc>
          <w:tcPr>
            <w:tcW w:w="8728" w:type="dxa"/>
          </w:tcPr>
          <w:p w14:paraId="70FE332F" w14:textId="77777777" w:rsidR="00D36E9D" w:rsidRPr="00F42E35" w:rsidRDefault="00EE23DA" w:rsidP="00F42E35">
            <w:pPr>
              <w:pStyle w:val="TableParagraph"/>
              <w:rPr>
                <w:sz w:val="24"/>
                <w:szCs w:val="24"/>
              </w:rPr>
            </w:pPr>
            <w:r w:rsidRPr="00F42E35">
              <w:rPr>
                <w:sz w:val="24"/>
                <w:szCs w:val="24"/>
              </w:rPr>
              <w:t>Нулевое окончание (ознакомление)</w:t>
            </w:r>
          </w:p>
        </w:tc>
      </w:tr>
      <w:tr w:rsidR="00D36E9D" w:rsidRPr="00B42DAB" w14:paraId="7BCFDA04" w14:textId="77777777">
        <w:trPr>
          <w:trHeight w:val="642"/>
        </w:trPr>
        <w:tc>
          <w:tcPr>
            <w:tcW w:w="1738" w:type="dxa"/>
          </w:tcPr>
          <w:p w14:paraId="57C367A1" w14:textId="77777777" w:rsidR="00D36E9D" w:rsidRPr="00F42E35" w:rsidRDefault="00EE23DA" w:rsidP="00F42E35">
            <w:pPr>
              <w:pStyle w:val="TableParagraph"/>
              <w:ind w:left="608" w:right="582"/>
              <w:jc w:val="center"/>
              <w:rPr>
                <w:sz w:val="24"/>
                <w:szCs w:val="24"/>
              </w:rPr>
            </w:pPr>
            <w:r w:rsidRPr="00F42E35">
              <w:rPr>
                <w:sz w:val="24"/>
                <w:szCs w:val="24"/>
              </w:rPr>
              <w:t>3.5</w:t>
            </w:r>
          </w:p>
        </w:tc>
        <w:tc>
          <w:tcPr>
            <w:tcW w:w="8728" w:type="dxa"/>
          </w:tcPr>
          <w:p w14:paraId="7E6B7762" w14:textId="77777777" w:rsidR="00D36E9D" w:rsidRPr="00F42E35" w:rsidRDefault="00EE23DA" w:rsidP="00F42E35">
            <w:pPr>
              <w:pStyle w:val="TableParagraph"/>
              <w:ind w:right="819"/>
              <w:rPr>
                <w:sz w:val="24"/>
                <w:szCs w:val="24"/>
                <w:lang w:val="ru-RU"/>
              </w:rPr>
            </w:pPr>
            <w:r w:rsidRPr="00F42E35">
              <w:rPr>
                <w:sz w:val="24"/>
                <w:szCs w:val="24"/>
                <w:lang w:val="ru-RU"/>
              </w:rPr>
              <w:t>Выделение в словах с однозначно выделяемыми морфемами окончания, корня, приставки, суффикса</w:t>
            </w:r>
          </w:p>
        </w:tc>
      </w:tr>
      <w:tr w:rsidR="00D36E9D" w:rsidRPr="00F42E35" w14:paraId="6BFADE0A" w14:textId="77777777">
        <w:trPr>
          <w:trHeight w:val="323"/>
        </w:trPr>
        <w:tc>
          <w:tcPr>
            <w:tcW w:w="1738" w:type="dxa"/>
          </w:tcPr>
          <w:p w14:paraId="6FEBCF8D" w14:textId="77777777" w:rsidR="00D36E9D" w:rsidRPr="00F42E35" w:rsidRDefault="00EE23DA" w:rsidP="00F42E35">
            <w:pPr>
              <w:pStyle w:val="TableParagraph"/>
              <w:ind w:left="23"/>
              <w:jc w:val="center"/>
              <w:rPr>
                <w:sz w:val="24"/>
                <w:szCs w:val="24"/>
              </w:rPr>
            </w:pPr>
            <w:r w:rsidRPr="00F42E35">
              <w:rPr>
                <w:sz w:val="24"/>
                <w:szCs w:val="24"/>
              </w:rPr>
              <w:t>4</w:t>
            </w:r>
          </w:p>
        </w:tc>
        <w:tc>
          <w:tcPr>
            <w:tcW w:w="8728" w:type="dxa"/>
          </w:tcPr>
          <w:p w14:paraId="4486370E" w14:textId="77777777" w:rsidR="00D36E9D" w:rsidRPr="00F42E35" w:rsidRDefault="00EE23DA" w:rsidP="00F42E35">
            <w:pPr>
              <w:pStyle w:val="TableParagraph"/>
              <w:ind w:left="137"/>
              <w:rPr>
                <w:sz w:val="24"/>
                <w:szCs w:val="24"/>
              </w:rPr>
            </w:pPr>
            <w:r w:rsidRPr="00F42E35">
              <w:rPr>
                <w:sz w:val="24"/>
                <w:szCs w:val="24"/>
              </w:rPr>
              <w:t>Морфология</w:t>
            </w:r>
          </w:p>
        </w:tc>
      </w:tr>
      <w:tr w:rsidR="00D36E9D" w:rsidRPr="00B42DAB" w14:paraId="771F5DFB" w14:textId="77777777">
        <w:trPr>
          <w:trHeight w:val="320"/>
        </w:trPr>
        <w:tc>
          <w:tcPr>
            <w:tcW w:w="1738" w:type="dxa"/>
          </w:tcPr>
          <w:p w14:paraId="12250A31" w14:textId="77777777" w:rsidR="00D36E9D" w:rsidRPr="00F42E35" w:rsidRDefault="00EE23DA" w:rsidP="00F42E35">
            <w:pPr>
              <w:pStyle w:val="TableParagraph"/>
              <w:ind w:left="608" w:right="582"/>
              <w:jc w:val="center"/>
              <w:rPr>
                <w:sz w:val="24"/>
                <w:szCs w:val="24"/>
              </w:rPr>
            </w:pPr>
            <w:r w:rsidRPr="00F42E35">
              <w:rPr>
                <w:sz w:val="24"/>
                <w:szCs w:val="24"/>
              </w:rPr>
              <w:t>4.1</w:t>
            </w:r>
          </w:p>
        </w:tc>
        <w:tc>
          <w:tcPr>
            <w:tcW w:w="8728" w:type="dxa"/>
          </w:tcPr>
          <w:p w14:paraId="3204A449" w14:textId="77777777" w:rsidR="00D36E9D" w:rsidRPr="00F42E35" w:rsidRDefault="00EE23DA" w:rsidP="00F42E35">
            <w:pPr>
              <w:pStyle w:val="TableParagraph"/>
              <w:rPr>
                <w:sz w:val="24"/>
                <w:szCs w:val="24"/>
                <w:lang w:val="ru-RU"/>
              </w:rPr>
            </w:pPr>
            <w:r w:rsidRPr="00F42E35">
              <w:rPr>
                <w:sz w:val="24"/>
                <w:szCs w:val="24"/>
                <w:lang w:val="ru-RU"/>
              </w:rPr>
              <w:t>Имя существительное: общее значение, вопросы, употребление в речи</w:t>
            </w:r>
          </w:p>
        </w:tc>
      </w:tr>
      <w:tr w:rsidR="00D36E9D" w:rsidRPr="00B42DAB" w14:paraId="30DB4241" w14:textId="77777777">
        <w:trPr>
          <w:trHeight w:val="323"/>
        </w:trPr>
        <w:tc>
          <w:tcPr>
            <w:tcW w:w="1738" w:type="dxa"/>
          </w:tcPr>
          <w:p w14:paraId="096561BE" w14:textId="77777777" w:rsidR="00D36E9D" w:rsidRPr="00F42E35" w:rsidRDefault="00EE23DA" w:rsidP="00F42E35">
            <w:pPr>
              <w:pStyle w:val="TableParagraph"/>
              <w:ind w:left="608" w:right="582"/>
              <w:jc w:val="center"/>
              <w:rPr>
                <w:sz w:val="24"/>
                <w:szCs w:val="24"/>
              </w:rPr>
            </w:pPr>
            <w:r w:rsidRPr="00F42E35">
              <w:rPr>
                <w:sz w:val="24"/>
                <w:szCs w:val="24"/>
              </w:rPr>
              <w:t>4.2</w:t>
            </w:r>
          </w:p>
        </w:tc>
        <w:tc>
          <w:tcPr>
            <w:tcW w:w="8728" w:type="dxa"/>
          </w:tcPr>
          <w:p w14:paraId="11637DBC" w14:textId="77777777" w:rsidR="00D36E9D" w:rsidRPr="00F42E35" w:rsidRDefault="00EE23DA" w:rsidP="00F42E35">
            <w:pPr>
              <w:pStyle w:val="TableParagraph"/>
              <w:rPr>
                <w:sz w:val="24"/>
                <w:szCs w:val="24"/>
                <w:lang w:val="ru-RU"/>
              </w:rPr>
            </w:pPr>
            <w:r w:rsidRPr="00F42E35">
              <w:rPr>
                <w:sz w:val="24"/>
                <w:szCs w:val="24"/>
                <w:lang w:val="ru-RU"/>
              </w:rPr>
              <w:t>Имена существительные единственного и множественного числа</w:t>
            </w:r>
          </w:p>
        </w:tc>
      </w:tr>
    </w:tbl>
    <w:p w14:paraId="668990DA"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8"/>
        <w:gridCol w:w="8728"/>
      </w:tblGrid>
      <w:tr w:rsidR="00D36E9D" w:rsidRPr="00B42DAB" w14:paraId="08B9313F" w14:textId="77777777">
        <w:trPr>
          <w:trHeight w:val="322"/>
        </w:trPr>
        <w:tc>
          <w:tcPr>
            <w:tcW w:w="1738" w:type="dxa"/>
          </w:tcPr>
          <w:p w14:paraId="4686E1D9" w14:textId="77777777" w:rsidR="00D36E9D" w:rsidRPr="00F42E35" w:rsidRDefault="00EE23DA" w:rsidP="00F42E35">
            <w:pPr>
              <w:pStyle w:val="TableParagraph"/>
              <w:ind w:left="608" w:right="582"/>
              <w:jc w:val="center"/>
              <w:rPr>
                <w:sz w:val="24"/>
                <w:szCs w:val="24"/>
              </w:rPr>
            </w:pPr>
            <w:r w:rsidRPr="00F42E35">
              <w:rPr>
                <w:sz w:val="24"/>
                <w:szCs w:val="24"/>
              </w:rPr>
              <w:lastRenderedPageBreak/>
              <w:t>4.3</w:t>
            </w:r>
          </w:p>
        </w:tc>
        <w:tc>
          <w:tcPr>
            <w:tcW w:w="8728" w:type="dxa"/>
          </w:tcPr>
          <w:p w14:paraId="3F9315D4" w14:textId="77777777" w:rsidR="00D36E9D" w:rsidRPr="00F42E35" w:rsidRDefault="00EE23DA" w:rsidP="00F42E35">
            <w:pPr>
              <w:pStyle w:val="TableParagraph"/>
              <w:rPr>
                <w:sz w:val="24"/>
                <w:szCs w:val="24"/>
                <w:lang w:val="ru-RU"/>
              </w:rPr>
            </w:pPr>
            <w:r w:rsidRPr="00F42E35">
              <w:rPr>
                <w:sz w:val="24"/>
                <w:szCs w:val="24"/>
                <w:lang w:val="ru-RU"/>
              </w:rPr>
              <w:t>Имена существительные мужского, женского и среднего рода</w:t>
            </w:r>
          </w:p>
        </w:tc>
      </w:tr>
      <w:tr w:rsidR="00D36E9D" w:rsidRPr="00B42DAB" w14:paraId="1E0E7B57" w14:textId="77777777">
        <w:trPr>
          <w:trHeight w:val="643"/>
        </w:trPr>
        <w:tc>
          <w:tcPr>
            <w:tcW w:w="1738" w:type="dxa"/>
          </w:tcPr>
          <w:p w14:paraId="43A2FF73" w14:textId="77777777" w:rsidR="00D36E9D" w:rsidRPr="00F42E35" w:rsidRDefault="00EE23DA" w:rsidP="00F42E35">
            <w:pPr>
              <w:pStyle w:val="TableParagraph"/>
              <w:ind w:left="608" w:right="582"/>
              <w:jc w:val="center"/>
              <w:rPr>
                <w:sz w:val="24"/>
                <w:szCs w:val="24"/>
              </w:rPr>
            </w:pPr>
            <w:r w:rsidRPr="00F42E35">
              <w:rPr>
                <w:sz w:val="24"/>
                <w:szCs w:val="24"/>
              </w:rPr>
              <w:t>4.4</w:t>
            </w:r>
          </w:p>
        </w:tc>
        <w:tc>
          <w:tcPr>
            <w:tcW w:w="8728" w:type="dxa"/>
          </w:tcPr>
          <w:p w14:paraId="5F2EB624" w14:textId="77777777" w:rsidR="00D36E9D" w:rsidRPr="00F42E35" w:rsidRDefault="00EE23DA" w:rsidP="00F42E35">
            <w:pPr>
              <w:pStyle w:val="TableParagraph"/>
              <w:rPr>
                <w:sz w:val="24"/>
                <w:szCs w:val="24"/>
                <w:lang w:val="ru-RU"/>
              </w:rPr>
            </w:pPr>
            <w:r w:rsidRPr="00F42E35">
              <w:rPr>
                <w:sz w:val="24"/>
                <w:szCs w:val="24"/>
                <w:lang w:val="ru-RU"/>
              </w:rPr>
              <w:t>Падеж имён существительных. Определение падежа, в котором употреблено имя существительное</w:t>
            </w:r>
          </w:p>
        </w:tc>
      </w:tr>
      <w:tr w:rsidR="00D36E9D" w:rsidRPr="00B42DAB" w14:paraId="79C4D683" w14:textId="77777777">
        <w:trPr>
          <w:trHeight w:val="645"/>
        </w:trPr>
        <w:tc>
          <w:tcPr>
            <w:tcW w:w="1738" w:type="dxa"/>
          </w:tcPr>
          <w:p w14:paraId="2C9E808A" w14:textId="77777777" w:rsidR="00D36E9D" w:rsidRPr="00F42E35" w:rsidRDefault="00EE23DA" w:rsidP="00F42E35">
            <w:pPr>
              <w:pStyle w:val="TableParagraph"/>
              <w:ind w:left="608" w:right="582"/>
              <w:jc w:val="center"/>
              <w:rPr>
                <w:sz w:val="24"/>
                <w:szCs w:val="24"/>
              </w:rPr>
            </w:pPr>
            <w:r w:rsidRPr="00F42E35">
              <w:rPr>
                <w:sz w:val="24"/>
                <w:szCs w:val="24"/>
              </w:rPr>
              <w:t>4.5</w:t>
            </w:r>
          </w:p>
        </w:tc>
        <w:tc>
          <w:tcPr>
            <w:tcW w:w="8728" w:type="dxa"/>
          </w:tcPr>
          <w:p w14:paraId="57B5EFFE" w14:textId="77777777" w:rsidR="00D36E9D" w:rsidRPr="00F42E35" w:rsidRDefault="00EE23DA" w:rsidP="00F42E35">
            <w:pPr>
              <w:pStyle w:val="TableParagraph"/>
              <w:rPr>
                <w:sz w:val="24"/>
                <w:szCs w:val="24"/>
                <w:lang w:val="ru-RU"/>
              </w:rPr>
            </w:pPr>
            <w:r w:rsidRPr="00F42E35">
              <w:rPr>
                <w:sz w:val="24"/>
                <w:szCs w:val="24"/>
                <w:lang w:val="ru-RU"/>
              </w:rPr>
              <w:t>Изменение имён существительных по падежам и числам (склонение). Имена существительные 1-го, 2-го, 3-го склонений</w:t>
            </w:r>
          </w:p>
        </w:tc>
      </w:tr>
      <w:tr w:rsidR="00D36E9D" w:rsidRPr="00B42DAB" w14:paraId="03BBA9C7" w14:textId="77777777">
        <w:trPr>
          <w:trHeight w:val="320"/>
        </w:trPr>
        <w:tc>
          <w:tcPr>
            <w:tcW w:w="1738" w:type="dxa"/>
          </w:tcPr>
          <w:p w14:paraId="0F66475E" w14:textId="77777777" w:rsidR="00D36E9D" w:rsidRPr="00F42E35" w:rsidRDefault="00EE23DA" w:rsidP="00F42E35">
            <w:pPr>
              <w:pStyle w:val="TableParagraph"/>
              <w:ind w:left="608" w:right="582"/>
              <w:jc w:val="center"/>
              <w:rPr>
                <w:sz w:val="24"/>
                <w:szCs w:val="24"/>
              </w:rPr>
            </w:pPr>
            <w:r w:rsidRPr="00F42E35">
              <w:rPr>
                <w:sz w:val="24"/>
                <w:szCs w:val="24"/>
              </w:rPr>
              <w:t>4.6</w:t>
            </w:r>
          </w:p>
        </w:tc>
        <w:tc>
          <w:tcPr>
            <w:tcW w:w="8728" w:type="dxa"/>
          </w:tcPr>
          <w:p w14:paraId="61CCAAA7" w14:textId="77777777" w:rsidR="00D36E9D" w:rsidRPr="00F42E35" w:rsidRDefault="00EE23DA" w:rsidP="00F42E35">
            <w:pPr>
              <w:pStyle w:val="TableParagraph"/>
              <w:rPr>
                <w:sz w:val="24"/>
                <w:szCs w:val="24"/>
                <w:lang w:val="ru-RU"/>
              </w:rPr>
            </w:pPr>
            <w:r w:rsidRPr="00F42E35">
              <w:rPr>
                <w:sz w:val="24"/>
                <w:szCs w:val="24"/>
                <w:lang w:val="ru-RU"/>
              </w:rPr>
              <w:t>Имена существительные одушевлённые и неодушевлённые</w:t>
            </w:r>
          </w:p>
        </w:tc>
      </w:tr>
      <w:tr w:rsidR="00D36E9D" w:rsidRPr="00F42E35" w14:paraId="48DD5BCF" w14:textId="77777777">
        <w:trPr>
          <w:trHeight w:val="645"/>
        </w:trPr>
        <w:tc>
          <w:tcPr>
            <w:tcW w:w="1738" w:type="dxa"/>
          </w:tcPr>
          <w:p w14:paraId="516CFA5A" w14:textId="77777777" w:rsidR="00D36E9D" w:rsidRPr="00F42E35" w:rsidRDefault="00EE23DA" w:rsidP="00F42E35">
            <w:pPr>
              <w:pStyle w:val="TableParagraph"/>
              <w:ind w:left="608" w:right="582"/>
              <w:jc w:val="center"/>
              <w:rPr>
                <w:sz w:val="24"/>
                <w:szCs w:val="24"/>
              </w:rPr>
            </w:pPr>
            <w:r w:rsidRPr="00F42E35">
              <w:rPr>
                <w:sz w:val="24"/>
                <w:szCs w:val="24"/>
              </w:rPr>
              <w:t>4.7</w:t>
            </w:r>
          </w:p>
        </w:tc>
        <w:tc>
          <w:tcPr>
            <w:tcW w:w="8728" w:type="dxa"/>
          </w:tcPr>
          <w:p w14:paraId="5CCD3E56" w14:textId="77777777" w:rsidR="00D36E9D" w:rsidRPr="00F42E35" w:rsidRDefault="00EE23DA" w:rsidP="00F42E35">
            <w:pPr>
              <w:pStyle w:val="TableParagraph"/>
              <w:rPr>
                <w:sz w:val="24"/>
                <w:szCs w:val="24"/>
              </w:rPr>
            </w:pPr>
            <w:r w:rsidRPr="00F42E35">
              <w:rPr>
                <w:sz w:val="24"/>
                <w:szCs w:val="24"/>
                <w:lang w:val="ru-RU"/>
              </w:rPr>
              <w:t xml:space="preserve">Имя прилагательное: общее значение, вопросы, употребление в речи. </w:t>
            </w:r>
            <w:r w:rsidRPr="00F42E35">
              <w:rPr>
                <w:sz w:val="24"/>
                <w:szCs w:val="24"/>
              </w:rPr>
              <w:t>Зависимость формы имени прилагательного от формы имени</w:t>
            </w:r>
          </w:p>
        </w:tc>
      </w:tr>
      <w:tr w:rsidR="00D36E9D" w:rsidRPr="00F42E35" w14:paraId="25965600" w14:textId="77777777">
        <w:trPr>
          <w:trHeight w:val="319"/>
        </w:trPr>
        <w:tc>
          <w:tcPr>
            <w:tcW w:w="1738" w:type="dxa"/>
          </w:tcPr>
          <w:p w14:paraId="6F17E39F" w14:textId="77777777" w:rsidR="00D36E9D" w:rsidRPr="00F42E35" w:rsidRDefault="00D36E9D" w:rsidP="00F42E35">
            <w:pPr>
              <w:pStyle w:val="TableParagraph"/>
              <w:ind w:left="0"/>
              <w:rPr>
                <w:sz w:val="24"/>
                <w:szCs w:val="24"/>
              </w:rPr>
            </w:pPr>
          </w:p>
        </w:tc>
        <w:tc>
          <w:tcPr>
            <w:tcW w:w="8728" w:type="dxa"/>
          </w:tcPr>
          <w:p w14:paraId="02843949" w14:textId="77777777" w:rsidR="00D36E9D" w:rsidRPr="00F42E35" w:rsidRDefault="00EE23DA" w:rsidP="00F42E35">
            <w:pPr>
              <w:pStyle w:val="TableParagraph"/>
              <w:ind w:left="140"/>
              <w:rPr>
                <w:sz w:val="24"/>
                <w:szCs w:val="24"/>
              </w:rPr>
            </w:pPr>
            <w:r w:rsidRPr="00F42E35">
              <w:rPr>
                <w:sz w:val="24"/>
                <w:szCs w:val="24"/>
              </w:rPr>
              <w:t>существительного</w:t>
            </w:r>
          </w:p>
        </w:tc>
      </w:tr>
      <w:tr w:rsidR="00D36E9D" w:rsidRPr="00F42E35" w14:paraId="0A90E5A2" w14:textId="77777777">
        <w:trPr>
          <w:trHeight w:val="966"/>
        </w:trPr>
        <w:tc>
          <w:tcPr>
            <w:tcW w:w="1738" w:type="dxa"/>
          </w:tcPr>
          <w:p w14:paraId="136E057D" w14:textId="77777777" w:rsidR="00D36E9D" w:rsidRPr="00F42E35" w:rsidRDefault="00EE23DA" w:rsidP="00F42E35">
            <w:pPr>
              <w:pStyle w:val="TableParagraph"/>
              <w:ind w:left="608" w:right="582"/>
              <w:jc w:val="center"/>
              <w:rPr>
                <w:sz w:val="24"/>
                <w:szCs w:val="24"/>
              </w:rPr>
            </w:pPr>
            <w:r w:rsidRPr="00F42E35">
              <w:rPr>
                <w:sz w:val="24"/>
                <w:szCs w:val="24"/>
              </w:rPr>
              <w:t>4.8</w:t>
            </w:r>
          </w:p>
        </w:tc>
        <w:tc>
          <w:tcPr>
            <w:tcW w:w="8728" w:type="dxa"/>
          </w:tcPr>
          <w:p w14:paraId="7ED53B76" w14:textId="77777777" w:rsidR="00D36E9D" w:rsidRPr="00F42E35" w:rsidRDefault="00EE23DA" w:rsidP="00F42E35">
            <w:pPr>
              <w:pStyle w:val="TableParagraph"/>
              <w:rPr>
                <w:sz w:val="24"/>
                <w:szCs w:val="24"/>
                <w:lang w:val="ru-RU"/>
              </w:rPr>
            </w:pPr>
            <w:r w:rsidRPr="00F42E35">
              <w:rPr>
                <w:sz w:val="24"/>
                <w:szCs w:val="24"/>
                <w:lang w:val="ru-RU"/>
              </w:rPr>
              <w:t>Изменение имён прилагательных по родам, числам и падежам (кроме</w:t>
            </w:r>
          </w:p>
          <w:p w14:paraId="555720C4" w14:textId="77777777" w:rsidR="00D36E9D" w:rsidRPr="00F42E35" w:rsidRDefault="00EE23DA" w:rsidP="00F42E35">
            <w:pPr>
              <w:pStyle w:val="TableParagraph"/>
              <w:ind w:right="1949"/>
              <w:rPr>
                <w:sz w:val="24"/>
                <w:szCs w:val="24"/>
              </w:rPr>
            </w:pPr>
            <w:r w:rsidRPr="00F42E35">
              <w:rPr>
                <w:sz w:val="24"/>
                <w:szCs w:val="24"/>
                <w:lang w:val="ru-RU"/>
              </w:rPr>
              <w:t xml:space="preserve">имён прилагательных на </w:t>
            </w:r>
            <w:r w:rsidRPr="00F42E35">
              <w:rPr>
                <w:i/>
                <w:sz w:val="24"/>
                <w:szCs w:val="24"/>
                <w:lang w:val="ru-RU"/>
              </w:rPr>
              <w:t>-ий, -ов, -ин</w:t>
            </w:r>
            <w:r w:rsidRPr="00F42E35">
              <w:rPr>
                <w:sz w:val="24"/>
                <w:szCs w:val="24"/>
                <w:lang w:val="ru-RU"/>
              </w:rPr>
              <w:t xml:space="preserve">). </w:t>
            </w:r>
            <w:r w:rsidRPr="00F42E35">
              <w:rPr>
                <w:sz w:val="24"/>
                <w:szCs w:val="24"/>
              </w:rPr>
              <w:t>Склонение имён прилагательных</w:t>
            </w:r>
          </w:p>
        </w:tc>
      </w:tr>
      <w:tr w:rsidR="00D36E9D" w:rsidRPr="00F42E35" w14:paraId="46B7B2F4" w14:textId="77777777">
        <w:trPr>
          <w:trHeight w:val="323"/>
        </w:trPr>
        <w:tc>
          <w:tcPr>
            <w:tcW w:w="1738" w:type="dxa"/>
          </w:tcPr>
          <w:p w14:paraId="73C636F0" w14:textId="77777777" w:rsidR="00D36E9D" w:rsidRPr="00F42E35" w:rsidRDefault="00EE23DA" w:rsidP="00F42E35">
            <w:pPr>
              <w:pStyle w:val="TableParagraph"/>
              <w:ind w:left="608" w:right="582"/>
              <w:jc w:val="center"/>
              <w:rPr>
                <w:sz w:val="24"/>
                <w:szCs w:val="24"/>
              </w:rPr>
            </w:pPr>
            <w:r w:rsidRPr="00F42E35">
              <w:rPr>
                <w:sz w:val="24"/>
                <w:szCs w:val="24"/>
              </w:rPr>
              <w:t>4.9</w:t>
            </w:r>
          </w:p>
        </w:tc>
        <w:tc>
          <w:tcPr>
            <w:tcW w:w="8728" w:type="dxa"/>
          </w:tcPr>
          <w:p w14:paraId="16369325" w14:textId="77777777" w:rsidR="00D36E9D" w:rsidRPr="00F42E35" w:rsidRDefault="00EE23DA" w:rsidP="00F42E35">
            <w:pPr>
              <w:pStyle w:val="TableParagraph"/>
              <w:rPr>
                <w:sz w:val="24"/>
                <w:szCs w:val="24"/>
              </w:rPr>
            </w:pPr>
            <w:r w:rsidRPr="00F42E35">
              <w:rPr>
                <w:sz w:val="24"/>
                <w:szCs w:val="24"/>
              </w:rPr>
              <w:t>Местоимение (общее представление)</w:t>
            </w:r>
          </w:p>
        </w:tc>
      </w:tr>
      <w:tr w:rsidR="00D36E9D" w:rsidRPr="00B42DAB" w14:paraId="33F29479" w14:textId="77777777">
        <w:trPr>
          <w:trHeight w:val="318"/>
        </w:trPr>
        <w:tc>
          <w:tcPr>
            <w:tcW w:w="1738" w:type="dxa"/>
          </w:tcPr>
          <w:p w14:paraId="1059238B" w14:textId="77777777" w:rsidR="00D36E9D" w:rsidRPr="00F42E35" w:rsidRDefault="00EE23DA" w:rsidP="00F42E35">
            <w:pPr>
              <w:pStyle w:val="TableParagraph"/>
              <w:ind w:left="611" w:right="582"/>
              <w:jc w:val="center"/>
              <w:rPr>
                <w:sz w:val="24"/>
                <w:szCs w:val="24"/>
              </w:rPr>
            </w:pPr>
            <w:r w:rsidRPr="00F42E35">
              <w:rPr>
                <w:sz w:val="24"/>
                <w:szCs w:val="24"/>
              </w:rPr>
              <w:t>4.10</w:t>
            </w:r>
          </w:p>
        </w:tc>
        <w:tc>
          <w:tcPr>
            <w:tcW w:w="8728" w:type="dxa"/>
          </w:tcPr>
          <w:p w14:paraId="46B54A5C" w14:textId="77777777" w:rsidR="00D36E9D" w:rsidRPr="00F42E35" w:rsidRDefault="00EE23DA" w:rsidP="00F42E35">
            <w:pPr>
              <w:pStyle w:val="TableParagraph"/>
              <w:ind w:left="140"/>
              <w:rPr>
                <w:sz w:val="24"/>
                <w:szCs w:val="24"/>
                <w:lang w:val="ru-RU"/>
              </w:rPr>
            </w:pPr>
            <w:r w:rsidRPr="00F42E35">
              <w:rPr>
                <w:sz w:val="24"/>
                <w:szCs w:val="24"/>
                <w:lang w:val="ru-RU"/>
              </w:rPr>
              <w:t>Личные местоимения, их употребление в речи</w:t>
            </w:r>
          </w:p>
        </w:tc>
      </w:tr>
      <w:tr w:rsidR="00D36E9D" w:rsidRPr="00B42DAB" w14:paraId="69C2C711" w14:textId="77777777">
        <w:trPr>
          <w:trHeight w:val="642"/>
        </w:trPr>
        <w:tc>
          <w:tcPr>
            <w:tcW w:w="1738" w:type="dxa"/>
          </w:tcPr>
          <w:p w14:paraId="7C36B2C1" w14:textId="77777777" w:rsidR="00D36E9D" w:rsidRPr="00F42E35" w:rsidRDefault="00EE23DA" w:rsidP="00F42E35">
            <w:pPr>
              <w:pStyle w:val="TableParagraph"/>
              <w:ind w:left="611" w:right="582"/>
              <w:jc w:val="center"/>
              <w:rPr>
                <w:sz w:val="24"/>
                <w:szCs w:val="24"/>
              </w:rPr>
            </w:pPr>
            <w:r w:rsidRPr="00F42E35">
              <w:rPr>
                <w:sz w:val="24"/>
                <w:szCs w:val="24"/>
              </w:rPr>
              <w:t>4.11</w:t>
            </w:r>
          </w:p>
        </w:tc>
        <w:tc>
          <w:tcPr>
            <w:tcW w:w="8728" w:type="dxa"/>
          </w:tcPr>
          <w:p w14:paraId="59749D48" w14:textId="77777777" w:rsidR="00D36E9D" w:rsidRPr="00F42E35" w:rsidRDefault="00EE23DA" w:rsidP="00F42E35">
            <w:pPr>
              <w:pStyle w:val="TableParagraph"/>
              <w:ind w:firstLine="1"/>
              <w:rPr>
                <w:sz w:val="24"/>
                <w:szCs w:val="24"/>
                <w:lang w:val="ru-RU"/>
              </w:rPr>
            </w:pPr>
            <w:r w:rsidRPr="00F42E35">
              <w:rPr>
                <w:sz w:val="24"/>
                <w:szCs w:val="24"/>
                <w:lang w:val="ru-RU"/>
              </w:rPr>
              <w:t>Использование личных местоимений для устранения неоправданных повторов в тексте</w:t>
            </w:r>
          </w:p>
        </w:tc>
      </w:tr>
      <w:tr w:rsidR="00D36E9D" w:rsidRPr="00B42DAB" w14:paraId="040BDB39" w14:textId="77777777">
        <w:trPr>
          <w:trHeight w:val="323"/>
        </w:trPr>
        <w:tc>
          <w:tcPr>
            <w:tcW w:w="1738" w:type="dxa"/>
          </w:tcPr>
          <w:p w14:paraId="705BD74D" w14:textId="77777777" w:rsidR="00D36E9D" w:rsidRPr="00F42E35" w:rsidRDefault="00EE23DA" w:rsidP="00F42E35">
            <w:pPr>
              <w:pStyle w:val="TableParagraph"/>
              <w:ind w:left="611" w:right="582"/>
              <w:jc w:val="center"/>
              <w:rPr>
                <w:sz w:val="24"/>
                <w:szCs w:val="24"/>
              </w:rPr>
            </w:pPr>
            <w:r w:rsidRPr="00F42E35">
              <w:rPr>
                <w:sz w:val="24"/>
                <w:szCs w:val="24"/>
              </w:rPr>
              <w:t>4.12</w:t>
            </w:r>
          </w:p>
        </w:tc>
        <w:tc>
          <w:tcPr>
            <w:tcW w:w="8728" w:type="dxa"/>
          </w:tcPr>
          <w:p w14:paraId="0E5F960B" w14:textId="77777777" w:rsidR="00D36E9D" w:rsidRPr="00F42E35" w:rsidRDefault="00EE23DA" w:rsidP="00F42E35">
            <w:pPr>
              <w:pStyle w:val="TableParagraph"/>
              <w:ind w:left="140"/>
              <w:rPr>
                <w:sz w:val="24"/>
                <w:szCs w:val="24"/>
                <w:lang w:val="ru-RU"/>
              </w:rPr>
            </w:pPr>
            <w:r w:rsidRPr="00F42E35">
              <w:rPr>
                <w:sz w:val="24"/>
                <w:szCs w:val="24"/>
                <w:lang w:val="ru-RU"/>
              </w:rPr>
              <w:t>Глагол: общее значение, вопросы, употребление в речи</w:t>
            </w:r>
          </w:p>
        </w:tc>
      </w:tr>
      <w:tr w:rsidR="00D36E9D" w:rsidRPr="00F42E35" w14:paraId="1461A31B" w14:textId="77777777">
        <w:trPr>
          <w:trHeight w:val="321"/>
        </w:trPr>
        <w:tc>
          <w:tcPr>
            <w:tcW w:w="1738" w:type="dxa"/>
          </w:tcPr>
          <w:p w14:paraId="55E5C829" w14:textId="77777777" w:rsidR="00D36E9D" w:rsidRPr="00F42E35" w:rsidRDefault="00EE23DA" w:rsidP="00F42E35">
            <w:pPr>
              <w:pStyle w:val="TableParagraph"/>
              <w:ind w:left="611" w:right="582"/>
              <w:jc w:val="center"/>
              <w:rPr>
                <w:sz w:val="24"/>
                <w:szCs w:val="24"/>
              </w:rPr>
            </w:pPr>
            <w:r w:rsidRPr="00F42E35">
              <w:rPr>
                <w:sz w:val="24"/>
                <w:szCs w:val="24"/>
              </w:rPr>
              <w:t>4.13</w:t>
            </w:r>
          </w:p>
        </w:tc>
        <w:tc>
          <w:tcPr>
            <w:tcW w:w="8728" w:type="dxa"/>
          </w:tcPr>
          <w:p w14:paraId="6B3CBE69" w14:textId="77777777" w:rsidR="00D36E9D" w:rsidRPr="00F42E35" w:rsidRDefault="00EE23DA" w:rsidP="00F42E35">
            <w:pPr>
              <w:pStyle w:val="TableParagraph"/>
              <w:ind w:left="140"/>
              <w:rPr>
                <w:sz w:val="24"/>
                <w:szCs w:val="24"/>
              </w:rPr>
            </w:pPr>
            <w:r w:rsidRPr="00F42E35">
              <w:rPr>
                <w:sz w:val="24"/>
                <w:szCs w:val="24"/>
              </w:rPr>
              <w:t>Неопределённая форма глагола</w:t>
            </w:r>
          </w:p>
        </w:tc>
      </w:tr>
      <w:tr w:rsidR="00D36E9D" w:rsidRPr="00B42DAB" w14:paraId="7484BE90" w14:textId="77777777">
        <w:trPr>
          <w:trHeight w:val="323"/>
        </w:trPr>
        <w:tc>
          <w:tcPr>
            <w:tcW w:w="1738" w:type="dxa"/>
          </w:tcPr>
          <w:p w14:paraId="00BAF816" w14:textId="77777777" w:rsidR="00D36E9D" w:rsidRPr="00F42E35" w:rsidRDefault="00EE23DA" w:rsidP="00F42E35">
            <w:pPr>
              <w:pStyle w:val="TableParagraph"/>
              <w:ind w:left="611" w:right="582"/>
              <w:jc w:val="center"/>
              <w:rPr>
                <w:sz w:val="24"/>
                <w:szCs w:val="24"/>
              </w:rPr>
            </w:pPr>
            <w:r w:rsidRPr="00F42E35">
              <w:rPr>
                <w:sz w:val="24"/>
                <w:szCs w:val="24"/>
              </w:rPr>
              <w:t>4.14</w:t>
            </w:r>
          </w:p>
        </w:tc>
        <w:tc>
          <w:tcPr>
            <w:tcW w:w="8728" w:type="dxa"/>
          </w:tcPr>
          <w:p w14:paraId="1FCC1D17" w14:textId="77777777" w:rsidR="00D36E9D" w:rsidRPr="00F42E35" w:rsidRDefault="00EE23DA" w:rsidP="00F42E35">
            <w:pPr>
              <w:pStyle w:val="TableParagraph"/>
              <w:ind w:left="140"/>
              <w:rPr>
                <w:sz w:val="24"/>
                <w:szCs w:val="24"/>
                <w:lang w:val="ru-RU"/>
              </w:rPr>
            </w:pPr>
            <w:r w:rsidRPr="00F42E35">
              <w:rPr>
                <w:sz w:val="24"/>
                <w:szCs w:val="24"/>
                <w:lang w:val="ru-RU"/>
              </w:rPr>
              <w:t>Настоящее, будущее, прошедшее время глаголов</w:t>
            </w:r>
          </w:p>
        </w:tc>
      </w:tr>
      <w:tr w:rsidR="00D36E9D" w:rsidRPr="00B42DAB" w14:paraId="2EBDC67F" w14:textId="77777777">
        <w:trPr>
          <w:trHeight w:val="320"/>
        </w:trPr>
        <w:tc>
          <w:tcPr>
            <w:tcW w:w="1738" w:type="dxa"/>
          </w:tcPr>
          <w:p w14:paraId="238FA365" w14:textId="77777777" w:rsidR="00D36E9D" w:rsidRPr="00F42E35" w:rsidRDefault="00EE23DA" w:rsidP="00F42E35">
            <w:pPr>
              <w:pStyle w:val="TableParagraph"/>
              <w:ind w:left="611" w:right="582"/>
              <w:jc w:val="center"/>
              <w:rPr>
                <w:sz w:val="24"/>
                <w:szCs w:val="24"/>
              </w:rPr>
            </w:pPr>
            <w:r w:rsidRPr="00F42E35">
              <w:rPr>
                <w:sz w:val="24"/>
                <w:szCs w:val="24"/>
              </w:rPr>
              <w:t>4.15</w:t>
            </w:r>
          </w:p>
        </w:tc>
        <w:tc>
          <w:tcPr>
            <w:tcW w:w="8728" w:type="dxa"/>
          </w:tcPr>
          <w:p w14:paraId="587C2C56" w14:textId="77777777" w:rsidR="00D36E9D" w:rsidRPr="00F42E35" w:rsidRDefault="00EE23DA" w:rsidP="00F42E35">
            <w:pPr>
              <w:pStyle w:val="TableParagraph"/>
              <w:ind w:left="140"/>
              <w:rPr>
                <w:sz w:val="24"/>
                <w:szCs w:val="24"/>
                <w:lang w:val="ru-RU"/>
              </w:rPr>
            </w:pPr>
            <w:r w:rsidRPr="00F42E35">
              <w:rPr>
                <w:sz w:val="24"/>
                <w:szCs w:val="24"/>
                <w:lang w:val="ru-RU"/>
              </w:rPr>
              <w:t>Изменение глаголов по временам, числам</w:t>
            </w:r>
          </w:p>
        </w:tc>
      </w:tr>
      <w:tr w:rsidR="00D36E9D" w:rsidRPr="00B42DAB" w14:paraId="4F25554E" w14:textId="77777777">
        <w:trPr>
          <w:trHeight w:val="323"/>
        </w:trPr>
        <w:tc>
          <w:tcPr>
            <w:tcW w:w="1738" w:type="dxa"/>
          </w:tcPr>
          <w:p w14:paraId="4174B527" w14:textId="77777777" w:rsidR="00D36E9D" w:rsidRPr="00F42E35" w:rsidRDefault="00EE23DA" w:rsidP="00F42E35">
            <w:pPr>
              <w:pStyle w:val="TableParagraph"/>
              <w:ind w:left="611" w:right="582"/>
              <w:jc w:val="center"/>
              <w:rPr>
                <w:sz w:val="24"/>
                <w:szCs w:val="24"/>
              </w:rPr>
            </w:pPr>
            <w:r w:rsidRPr="00F42E35">
              <w:rPr>
                <w:sz w:val="24"/>
                <w:szCs w:val="24"/>
              </w:rPr>
              <w:t>4.16</w:t>
            </w:r>
          </w:p>
        </w:tc>
        <w:tc>
          <w:tcPr>
            <w:tcW w:w="8728" w:type="dxa"/>
          </w:tcPr>
          <w:p w14:paraId="355669CB" w14:textId="77777777" w:rsidR="00D36E9D" w:rsidRPr="00F42E35" w:rsidRDefault="00EE23DA" w:rsidP="00F42E35">
            <w:pPr>
              <w:pStyle w:val="TableParagraph"/>
              <w:ind w:left="140"/>
              <w:rPr>
                <w:sz w:val="24"/>
                <w:szCs w:val="24"/>
                <w:lang w:val="ru-RU"/>
              </w:rPr>
            </w:pPr>
            <w:r w:rsidRPr="00F42E35">
              <w:rPr>
                <w:sz w:val="24"/>
                <w:szCs w:val="24"/>
                <w:lang w:val="ru-RU"/>
              </w:rPr>
              <w:t>Род глаголов в прошедшем времени</w:t>
            </w:r>
          </w:p>
        </w:tc>
      </w:tr>
      <w:tr w:rsidR="00D36E9D" w:rsidRPr="00F42E35" w14:paraId="562686F1" w14:textId="77777777">
        <w:trPr>
          <w:trHeight w:val="318"/>
        </w:trPr>
        <w:tc>
          <w:tcPr>
            <w:tcW w:w="1738" w:type="dxa"/>
          </w:tcPr>
          <w:p w14:paraId="664672E4" w14:textId="77777777" w:rsidR="00D36E9D" w:rsidRPr="00F42E35" w:rsidRDefault="00EE23DA" w:rsidP="00F42E35">
            <w:pPr>
              <w:pStyle w:val="TableParagraph"/>
              <w:ind w:left="611" w:right="582"/>
              <w:jc w:val="center"/>
              <w:rPr>
                <w:sz w:val="24"/>
                <w:szCs w:val="24"/>
              </w:rPr>
            </w:pPr>
            <w:r w:rsidRPr="00F42E35">
              <w:rPr>
                <w:sz w:val="24"/>
                <w:szCs w:val="24"/>
              </w:rPr>
              <w:t>4.17</w:t>
            </w:r>
          </w:p>
        </w:tc>
        <w:tc>
          <w:tcPr>
            <w:tcW w:w="8728" w:type="dxa"/>
          </w:tcPr>
          <w:p w14:paraId="37B281B3" w14:textId="77777777" w:rsidR="00D36E9D" w:rsidRPr="00F42E35" w:rsidRDefault="00EE23DA" w:rsidP="00F42E35">
            <w:pPr>
              <w:pStyle w:val="TableParagraph"/>
              <w:ind w:left="140"/>
              <w:rPr>
                <w:sz w:val="24"/>
                <w:szCs w:val="24"/>
              </w:rPr>
            </w:pPr>
            <w:r w:rsidRPr="00F42E35">
              <w:rPr>
                <w:sz w:val="24"/>
                <w:szCs w:val="24"/>
              </w:rPr>
              <w:t>Частица не, её значение</w:t>
            </w:r>
          </w:p>
        </w:tc>
      </w:tr>
      <w:tr w:rsidR="00D36E9D" w:rsidRPr="00F42E35" w14:paraId="29FD2508" w14:textId="77777777">
        <w:trPr>
          <w:trHeight w:val="321"/>
        </w:trPr>
        <w:tc>
          <w:tcPr>
            <w:tcW w:w="1738" w:type="dxa"/>
          </w:tcPr>
          <w:p w14:paraId="1F13C05E" w14:textId="77777777" w:rsidR="00D36E9D" w:rsidRPr="00F42E35" w:rsidRDefault="00EE23DA" w:rsidP="00F42E35">
            <w:pPr>
              <w:pStyle w:val="TableParagraph"/>
              <w:ind w:left="23"/>
              <w:jc w:val="center"/>
              <w:rPr>
                <w:sz w:val="24"/>
                <w:szCs w:val="24"/>
              </w:rPr>
            </w:pPr>
            <w:r w:rsidRPr="00F42E35">
              <w:rPr>
                <w:sz w:val="24"/>
                <w:szCs w:val="24"/>
              </w:rPr>
              <w:t>5</w:t>
            </w:r>
          </w:p>
        </w:tc>
        <w:tc>
          <w:tcPr>
            <w:tcW w:w="8728" w:type="dxa"/>
          </w:tcPr>
          <w:p w14:paraId="53C79071" w14:textId="77777777" w:rsidR="00D36E9D" w:rsidRPr="00F42E35" w:rsidRDefault="00EE23DA" w:rsidP="00F42E35">
            <w:pPr>
              <w:pStyle w:val="TableParagraph"/>
              <w:ind w:left="137"/>
              <w:rPr>
                <w:sz w:val="24"/>
                <w:szCs w:val="24"/>
              </w:rPr>
            </w:pPr>
            <w:r w:rsidRPr="00F42E35">
              <w:rPr>
                <w:sz w:val="24"/>
                <w:szCs w:val="24"/>
              </w:rPr>
              <w:t>Синтаксис</w:t>
            </w:r>
          </w:p>
        </w:tc>
      </w:tr>
      <w:tr w:rsidR="00D36E9D" w:rsidRPr="00F42E35" w14:paraId="2DC798FA" w14:textId="77777777">
        <w:trPr>
          <w:trHeight w:val="322"/>
        </w:trPr>
        <w:tc>
          <w:tcPr>
            <w:tcW w:w="1738" w:type="dxa"/>
          </w:tcPr>
          <w:p w14:paraId="6F825F8C" w14:textId="77777777" w:rsidR="00D36E9D" w:rsidRPr="00F42E35" w:rsidRDefault="00EE23DA" w:rsidP="00F42E35">
            <w:pPr>
              <w:pStyle w:val="TableParagraph"/>
              <w:ind w:left="608" w:right="582"/>
              <w:jc w:val="center"/>
              <w:rPr>
                <w:sz w:val="24"/>
                <w:szCs w:val="24"/>
              </w:rPr>
            </w:pPr>
            <w:r w:rsidRPr="00F42E35">
              <w:rPr>
                <w:sz w:val="24"/>
                <w:szCs w:val="24"/>
              </w:rPr>
              <w:t>5.1</w:t>
            </w:r>
          </w:p>
        </w:tc>
        <w:tc>
          <w:tcPr>
            <w:tcW w:w="8728" w:type="dxa"/>
          </w:tcPr>
          <w:p w14:paraId="77986E2C" w14:textId="77777777" w:rsidR="00D36E9D" w:rsidRPr="00F42E35" w:rsidRDefault="00EE23DA" w:rsidP="00F42E35">
            <w:pPr>
              <w:pStyle w:val="TableParagraph"/>
              <w:rPr>
                <w:sz w:val="24"/>
                <w:szCs w:val="24"/>
              </w:rPr>
            </w:pPr>
            <w:r w:rsidRPr="00F42E35">
              <w:rPr>
                <w:sz w:val="24"/>
                <w:szCs w:val="24"/>
              </w:rPr>
              <w:t>Предложение</w:t>
            </w:r>
          </w:p>
        </w:tc>
      </w:tr>
      <w:tr w:rsidR="00D36E9D" w:rsidRPr="00B42DAB" w14:paraId="5CEC09A0" w14:textId="77777777">
        <w:trPr>
          <w:trHeight w:val="641"/>
        </w:trPr>
        <w:tc>
          <w:tcPr>
            <w:tcW w:w="1738" w:type="dxa"/>
          </w:tcPr>
          <w:p w14:paraId="5D44868F" w14:textId="77777777" w:rsidR="00D36E9D" w:rsidRPr="00F42E35" w:rsidRDefault="00EE23DA" w:rsidP="00F42E35">
            <w:pPr>
              <w:pStyle w:val="TableParagraph"/>
              <w:ind w:left="608" w:right="582"/>
              <w:jc w:val="center"/>
              <w:rPr>
                <w:sz w:val="24"/>
                <w:szCs w:val="24"/>
              </w:rPr>
            </w:pPr>
            <w:r w:rsidRPr="00F42E35">
              <w:rPr>
                <w:sz w:val="24"/>
                <w:szCs w:val="24"/>
              </w:rPr>
              <w:t>5.2</w:t>
            </w:r>
          </w:p>
        </w:tc>
        <w:tc>
          <w:tcPr>
            <w:tcW w:w="8728" w:type="dxa"/>
          </w:tcPr>
          <w:p w14:paraId="28EB10B0" w14:textId="77777777" w:rsidR="00D36E9D" w:rsidRPr="00F42E35" w:rsidRDefault="00EE23DA" w:rsidP="00F42E35">
            <w:pPr>
              <w:pStyle w:val="TableParagraph"/>
              <w:rPr>
                <w:sz w:val="24"/>
                <w:szCs w:val="24"/>
                <w:lang w:val="ru-RU"/>
              </w:rPr>
            </w:pPr>
            <w:r w:rsidRPr="00F42E35">
              <w:rPr>
                <w:sz w:val="24"/>
                <w:szCs w:val="24"/>
                <w:lang w:val="ru-RU"/>
              </w:rPr>
              <w:t>Установление при помощи смысловых (синтаксических) вопросов связи между словами в предложении</w:t>
            </w:r>
          </w:p>
        </w:tc>
      </w:tr>
      <w:tr w:rsidR="00D36E9D" w:rsidRPr="00B42DAB" w14:paraId="6AD94414" w14:textId="77777777">
        <w:trPr>
          <w:trHeight w:val="322"/>
        </w:trPr>
        <w:tc>
          <w:tcPr>
            <w:tcW w:w="1738" w:type="dxa"/>
          </w:tcPr>
          <w:p w14:paraId="663A2939" w14:textId="77777777" w:rsidR="00D36E9D" w:rsidRPr="00F42E35" w:rsidRDefault="00EE23DA" w:rsidP="00F42E35">
            <w:pPr>
              <w:pStyle w:val="TableParagraph"/>
              <w:ind w:left="608" w:right="582"/>
              <w:jc w:val="center"/>
              <w:rPr>
                <w:sz w:val="24"/>
                <w:szCs w:val="24"/>
              </w:rPr>
            </w:pPr>
            <w:r w:rsidRPr="00F42E35">
              <w:rPr>
                <w:sz w:val="24"/>
                <w:szCs w:val="24"/>
              </w:rPr>
              <w:t>5.3</w:t>
            </w:r>
          </w:p>
        </w:tc>
        <w:tc>
          <w:tcPr>
            <w:tcW w:w="8728" w:type="dxa"/>
          </w:tcPr>
          <w:p w14:paraId="604C5156" w14:textId="77777777" w:rsidR="00D36E9D" w:rsidRPr="00F42E35" w:rsidRDefault="00EE23DA" w:rsidP="00F42E35">
            <w:pPr>
              <w:pStyle w:val="TableParagraph"/>
              <w:rPr>
                <w:sz w:val="24"/>
                <w:szCs w:val="24"/>
                <w:lang w:val="ru-RU"/>
              </w:rPr>
            </w:pPr>
            <w:r w:rsidRPr="00F42E35">
              <w:rPr>
                <w:sz w:val="24"/>
                <w:szCs w:val="24"/>
                <w:lang w:val="ru-RU"/>
              </w:rPr>
              <w:t>Главные члены предложения - подлежащее и сказуемое</w:t>
            </w:r>
          </w:p>
        </w:tc>
      </w:tr>
      <w:tr w:rsidR="00D36E9D" w:rsidRPr="00B42DAB" w14:paraId="390E0C3E" w14:textId="77777777">
        <w:trPr>
          <w:trHeight w:val="321"/>
        </w:trPr>
        <w:tc>
          <w:tcPr>
            <w:tcW w:w="1738" w:type="dxa"/>
          </w:tcPr>
          <w:p w14:paraId="2C15AC6D" w14:textId="77777777" w:rsidR="00D36E9D" w:rsidRPr="00F42E35" w:rsidRDefault="00EE23DA" w:rsidP="00F42E35">
            <w:pPr>
              <w:pStyle w:val="TableParagraph"/>
              <w:ind w:left="608" w:right="582"/>
              <w:jc w:val="center"/>
              <w:rPr>
                <w:sz w:val="24"/>
                <w:szCs w:val="24"/>
              </w:rPr>
            </w:pPr>
            <w:r w:rsidRPr="00F42E35">
              <w:rPr>
                <w:sz w:val="24"/>
                <w:szCs w:val="24"/>
              </w:rPr>
              <w:t>5.4</w:t>
            </w:r>
          </w:p>
        </w:tc>
        <w:tc>
          <w:tcPr>
            <w:tcW w:w="8728" w:type="dxa"/>
          </w:tcPr>
          <w:p w14:paraId="5684A07F" w14:textId="77777777" w:rsidR="00D36E9D" w:rsidRPr="00F42E35" w:rsidRDefault="00EE23DA" w:rsidP="00F42E35">
            <w:pPr>
              <w:pStyle w:val="TableParagraph"/>
              <w:rPr>
                <w:sz w:val="24"/>
                <w:szCs w:val="24"/>
                <w:lang w:val="ru-RU"/>
              </w:rPr>
            </w:pPr>
            <w:r w:rsidRPr="00F42E35">
              <w:rPr>
                <w:sz w:val="24"/>
                <w:szCs w:val="24"/>
                <w:lang w:val="ru-RU"/>
              </w:rPr>
              <w:t>Второстепенные члены предложения (без деления на виды)</w:t>
            </w:r>
          </w:p>
        </w:tc>
      </w:tr>
      <w:tr w:rsidR="00D36E9D" w:rsidRPr="00F42E35" w14:paraId="01E3816A" w14:textId="77777777">
        <w:trPr>
          <w:trHeight w:val="323"/>
        </w:trPr>
        <w:tc>
          <w:tcPr>
            <w:tcW w:w="1738" w:type="dxa"/>
          </w:tcPr>
          <w:p w14:paraId="6AF873C6" w14:textId="77777777" w:rsidR="00D36E9D" w:rsidRPr="00F42E35" w:rsidRDefault="00EE23DA" w:rsidP="00F42E35">
            <w:pPr>
              <w:pStyle w:val="TableParagraph"/>
              <w:ind w:left="608" w:right="582"/>
              <w:jc w:val="center"/>
              <w:rPr>
                <w:sz w:val="24"/>
                <w:szCs w:val="24"/>
              </w:rPr>
            </w:pPr>
            <w:r w:rsidRPr="00F42E35">
              <w:rPr>
                <w:sz w:val="24"/>
                <w:szCs w:val="24"/>
              </w:rPr>
              <w:t>5.5</w:t>
            </w:r>
          </w:p>
        </w:tc>
        <w:tc>
          <w:tcPr>
            <w:tcW w:w="8728" w:type="dxa"/>
          </w:tcPr>
          <w:p w14:paraId="587E572F" w14:textId="77777777" w:rsidR="00D36E9D" w:rsidRPr="00F42E35" w:rsidRDefault="00EE23DA" w:rsidP="00F42E35">
            <w:pPr>
              <w:pStyle w:val="TableParagraph"/>
              <w:rPr>
                <w:sz w:val="24"/>
                <w:szCs w:val="24"/>
              </w:rPr>
            </w:pPr>
            <w:r w:rsidRPr="00F42E35">
              <w:rPr>
                <w:sz w:val="24"/>
                <w:szCs w:val="24"/>
              </w:rPr>
              <w:t>Предложения распространённые и нераспространённые</w:t>
            </w:r>
          </w:p>
        </w:tc>
      </w:tr>
      <w:tr w:rsidR="00D36E9D" w:rsidRPr="00B42DAB" w14:paraId="4361E63B" w14:textId="77777777">
        <w:trPr>
          <w:trHeight w:val="640"/>
        </w:trPr>
        <w:tc>
          <w:tcPr>
            <w:tcW w:w="1738" w:type="dxa"/>
          </w:tcPr>
          <w:p w14:paraId="0FE88319" w14:textId="77777777" w:rsidR="00D36E9D" w:rsidRPr="00F42E35" w:rsidRDefault="00EE23DA" w:rsidP="00F42E35">
            <w:pPr>
              <w:pStyle w:val="TableParagraph"/>
              <w:ind w:left="608" w:right="582"/>
              <w:jc w:val="center"/>
              <w:rPr>
                <w:sz w:val="24"/>
                <w:szCs w:val="24"/>
              </w:rPr>
            </w:pPr>
            <w:r w:rsidRPr="00F42E35">
              <w:rPr>
                <w:sz w:val="24"/>
                <w:szCs w:val="24"/>
              </w:rPr>
              <w:t>5.6</w:t>
            </w:r>
          </w:p>
        </w:tc>
        <w:tc>
          <w:tcPr>
            <w:tcW w:w="8728" w:type="dxa"/>
          </w:tcPr>
          <w:p w14:paraId="65FA036A" w14:textId="77777777" w:rsidR="00D36E9D" w:rsidRPr="00F42E35" w:rsidRDefault="00EE23DA" w:rsidP="00F42E35">
            <w:pPr>
              <w:pStyle w:val="TableParagraph"/>
              <w:ind w:right="198"/>
              <w:rPr>
                <w:sz w:val="24"/>
                <w:szCs w:val="24"/>
                <w:lang w:val="ru-RU"/>
              </w:rPr>
            </w:pPr>
            <w:r w:rsidRPr="00F42E35">
              <w:rPr>
                <w:sz w:val="24"/>
                <w:szCs w:val="24"/>
                <w:lang w:val="ru-RU"/>
              </w:rPr>
              <w:t xml:space="preserve">Наблюдение за однородными членами предложения с союзами </w:t>
            </w:r>
            <w:r w:rsidRPr="00F42E35">
              <w:rPr>
                <w:i/>
                <w:sz w:val="24"/>
                <w:szCs w:val="24"/>
                <w:lang w:val="ru-RU"/>
              </w:rPr>
              <w:t xml:space="preserve">и, а, но </w:t>
            </w:r>
            <w:r w:rsidRPr="00F42E35">
              <w:rPr>
                <w:sz w:val="24"/>
                <w:szCs w:val="24"/>
                <w:lang w:val="ru-RU"/>
              </w:rPr>
              <w:t>и без союзов</w:t>
            </w:r>
          </w:p>
        </w:tc>
      </w:tr>
      <w:tr w:rsidR="00D36E9D" w:rsidRPr="00F42E35" w14:paraId="31ADD770" w14:textId="77777777">
        <w:trPr>
          <w:trHeight w:val="321"/>
        </w:trPr>
        <w:tc>
          <w:tcPr>
            <w:tcW w:w="1738" w:type="dxa"/>
          </w:tcPr>
          <w:p w14:paraId="1DCA2E6B" w14:textId="77777777" w:rsidR="00D36E9D" w:rsidRPr="00F42E35" w:rsidRDefault="00EE23DA" w:rsidP="00F42E35">
            <w:pPr>
              <w:pStyle w:val="TableParagraph"/>
              <w:ind w:left="23"/>
              <w:jc w:val="center"/>
              <w:rPr>
                <w:sz w:val="24"/>
                <w:szCs w:val="24"/>
              </w:rPr>
            </w:pPr>
            <w:r w:rsidRPr="00F42E35">
              <w:rPr>
                <w:sz w:val="24"/>
                <w:szCs w:val="24"/>
              </w:rPr>
              <w:t>6</w:t>
            </w:r>
          </w:p>
        </w:tc>
        <w:tc>
          <w:tcPr>
            <w:tcW w:w="8728" w:type="dxa"/>
          </w:tcPr>
          <w:p w14:paraId="70636F32" w14:textId="77777777" w:rsidR="00D36E9D" w:rsidRPr="00F42E35" w:rsidRDefault="00EE23DA" w:rsidP="00F42E35">
            <w:pPr>
              <w:pStyle w:val="TableParagraph"/>
              <w:ind w:left="137"/>
              <w:rPr>
                <w:sz w:val="24"/>
                <w:szCs w:val="24"/>
              </w:rPr>
            </w:pPr>
            <w:r w:rsidRPr="00F42E35">
              <w:rPr>
                <w:sz w:val="24"/>
                <w:szCs w:val="24"/>
              </w:rPr>
              <w:t>Орфография и пунктуация</w:t>
            </w:r>
          </w:p>
        </w:tc>
      </w:tr>
      <w:tr w:rsidR="00D36E9D" w:rsidRPr="00B42DAB" w14:paraId="6222F311" w14:textId="77777777">
        <w:trPr>
          <w:trHeight w:val="1933"/>
        </w:trPr>
        <w:tc>
          <w:tcPr>
            <w:tcW w:w="1738" w:type="dxa"/>
          </w:tcPr>
          <w:p w14:paraId="752EAA58" w14:textId="77777777" w:rsidR="00D36E9D" w:rsidRPr="00F42E35" w:rsidRDefault="00EE23DA" w:rsidP="00F42E35">
            <w:pPr>
              <w:pStyle w:val="TableParagraph"/>
              <w:ind w:left="608" w:right="582"/>
              <w:jc w:val="center"/>
              <w:rPr>
                <w:sz w:val="24"/>
                <w:szCs w:val="24"/>
              </w:rPr>
            </w:pPr>
            <w:r w:rsidRPr="00F42E35">
              <w:rPr>
                <w:sz w:val="24"/>
                <w:szCs w:val="24"/>
              </w:rPr>
              <w:t>6.1</w:t>
            </w:r>
          </w:p>
        </w:tc>
        <w:tc>
          <w:tcPr>
            <w:tcW w:w="8728" w:type="dxa"/>
          </w:tcPr>
          <w:p w14:paraId="1A49D6D3" w14:textId="77777777" w:rsidR="00D36E9D" w:rsidRPr="00F42E35" w:rsidRDefault="00EE23DA" w:rsidP="00F42E35">
            <w:pPr>
              <w:pStyle w:val="TableParagraph"/>
              <w:ind w:right="819"/>
              <w:rPr>
                <w:sz w:val="24"/>
                <w:szCs w:val="24"/>
                <w:lang w:val="ru-RU"/>
              </w:rPr>
            </w:pPr>
            <w:r w:rsidRPr="00F42E35">
              <w:rPr>
                <w:sz w:val="24"/>
                <w:szCs w:val="24"/>
                <w:lang w:val="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w:t>
            </w:r>
          </w:p>
          <w:p w14:paraId="1DC32303" w14:textId="77777777" w:rsidR="00D36E9D" w:rsidRPr="00F42E35" w:rsidRDefault="00EE23DA" w:rsidP="00F42E35">
            <w:pPr>
              <w:pStyle w:val="TableParagraph"/>
              <w:rPr>
                <w:sz w:val="24"/>
                <w:szCs w:val="24"/>
                <w:lang w:val="ru-RU"/>
              </w:rPr>
            </w:pPr>
            <w:r w:rsidRPr="00F42E35">
              <w:rPr>
                <w:sz w:val="24"/>
                <w:szCs w:val="24"/>
                <w:lang w:val="ru-RU"/>
              </w:rPr>
              <w:t>собственных и предложенных текстов (повторение и применение на новом орфографическом материале)</w:t>
            </w:r>
          </w:p>
        </w:tc>
      </w:tr>
      <w:tr w:rsidR="00D36E9D" w:rsidRPr="00B42DAB" w14:paraId="1B05C1A1" w14:textId="77777777">
        <w:trPr>
          <w:trHeight w:val="641"/>
        </w:trPr>
        <w:tc>
          <w:tcPr>
            <w:tcW w:w="1738" w:type="dxa"/>
          </w:tcPr>
          <w:p w14:paraId="71D3D03A" w14:textId="77777777" w:rsidR="00D36E9D" w:rsidRPr="00F42E35" w:rsidRDefault="00EE23DA" w:rsidP="00F42E35">
            <w:pPr>
              <w:pStyle w:val="TableParagraph"/>
              <w:ind w:left="608" w:right="582"/>
              <w:jc w:val="center"/>
              <w:rPr>
                <w:sz w:val="24"/>
                <w:szCs w:val="24"/>
              </w:rPr>
            </w:pPr>
            <w:r w:rsidRPr="00F42E35">
              <w:rPr>
                <w:sz w:val="24"/>
                <w:szCs w:val="24"/>
              </w:rPr>
              <w:t>6.2</w:t>
            </w:r>
          </w:p>
        </w:tc>
        <w:tc>
          <w:tcPr>
            <w:tcW w:w="8728" w:type="dxa"/>
          </w:tcPr>
          <w:p w14:paraId="65E84757" w14:textId="77777777" w:rsidR="00D36E9D" w:rsidRPr="00F42E35" w:rsidRDefault="00EE23DA" w:rsidP="00F42E35">
            <w:pPr>
              <w:pStyle w:val="TableParagraph"/>
              <w:rPr>
                <w:sz w:val="24"/>
                <w:szCs w:val="24"/>
                <w:lang w:val="ru-RU"/>
              </w:rPr>
            </w:pPr>
            <w:r w:rsidRPr="00F42E35">
              <w:rPr>
                <w:sz w:val="24"/>
                <w:szCs w:val="24"/>
                <w:lang w:val="ru-RU"/>
              </w:rPr>
              <w:t>Использование орфографического словаря для определения (уточнения) написания слова</w:t>
            </w:r>
          </w:p>
        </w:tc>
      </w:tr>
      <w:tr w:rsidR="00D36E9D" w:rsidRPr="00F42E35" w14:paraId="39D8E7BC" w14:textId="77777777">
        <w:trPr>
          <w:trHeight w:val="322"/>
        </w:trPr>
        <w:tc>
          <w:tcPr>
            <w:tcW w:w="1738" w:type="dxa"/>
          </w:tcPr>
          <w:p w14:paraId="46E1FBFA" w14:textId="77777777" w:rsidR="00D36E9D" w:rsidRPr="00F42E35" w:rsidRDefault="00EE23DA" w:rsidP="00F42E35">
            <w:pPr>
              <w:pStyle w:val="TableParagraph"/>
              <w:ind w:left="608" w:right="582"/>
              <w:jc w:val="center"/>
              <w:rPr>
                <w:sz w:val="24"/>
                <w:szCs w:val="24"/>
              </w:rPr>
            </w:pPr>
            <w:r w:rsidRPr="00F42E35">
              <w:rPr>
                <w:sz w:val="24"/>
                <w:szCs w:val="24"/>
              </w:rPr>
              <w:t>6.3</w:t>
            </w:r>
          </w:p>
        </w:tc>
        <w:tc>
          <w:tcPr>
            <w:tcW w:w="8728" w:type="dxa"/>
          </w:tcPr>
          <w:p w14:paraId="668C9264" w14:textId="77777777" w:rsidR="00D36E9D" w:rsidRPr="00F42E35" w:rsidRDefault="00EE23DA" w:rsidP="00F42E35">
            <w:pPr>
              <w:pStyle w:val="TableParagraph"/>
              <w:rPr>
                <w:sz w:val="24"/>
                <w:szCs w:val="24"/>
              </w:rPr>
            </w:pPr>
            <w:r w:rsidRPr="00F42E35">
              <w:rPr>
                <w:sz w:val="24"/>
                <w:szCs w:val="24"/>
              </w:rPr>
              <w:t>Разделительный твёрдый знак</w:t>
            </w:r>
          </w:p>
        </w:tc>
      </w:tr>
      <w:tr w:rsidR="00D36E9D" w:rsidRPr="00B42DAB" w14:paraId="7B17D8EB" w14:textId="77777777">
        <w:trPr>
          <w:trHeight w:val="320"/>
        </w:trPr>
        <w:tc>
          <w:tcPr>
            <w:tcW w:w="1738" w:type="dxa"/>
          </w:tcPr>
          <w:p w14:paraId="513EF63B" w14:textId="77777777" w:rsidR="00D36E9D" w:rsidRPr="00F42E35" w:rsidRDefault="00EE23DA" w:rsidP="00F42E35">
            <w:pPr>
              <w:pStyle w:val="TableParagraph"/>
              <w:ind w:left="608" w:right="582"/>
              <w:jc w:val="center"/>
              <w:rPr>
                <w:sz w:val="24"/>
                <w:szCs w:val="24"/>
              </w:rPr>
            </w:pPr>
            <w:r w:rsidRPr="00F42E35">
              <w:rPr>
                <w:sz w:val="24"/>
                <w:szCs w:val="24"/>
              </w:rPr>
              <w:t>6.4</w:t>
            </w:r>
          </w:p>
        </w:tc>
        <w:tc>
          <w:tcPr>
            <w:tcW w:w="8728" w:type="dxa"/>
          </w:tcPr>
          <w:p w14:paraId="77791497" w14:textId="77777777" w:rsidR="00D36E9D" w:rsidRPr="00F42E35" w:rsidRDefault="00EE23DA" w:rsidP="00F42E35">
            <w:pPr>
              <w:pStyle w:val="TableParagraph"/>
              <w:rPr>
                <w:sz w:val="24"/>
                <w:szCs w:val="24"/>
                <w:lang w:val="ru-RU"/>
              </w:rPr>
            </w:pPr>
            <w:r w:rsidRPr="00F42E35">
              <w:rPr>
                <w:sz w:val="24"/>
                <w:szCs w:val="24"/>
                <w:lang w:val="ru-RU"/>
              </w:rPr>
              <w:t>Непроизносимые согласные в корне слова</w:t>
            </w:r>
          </w:p>
        </w:tc>
      </w:tr>
      <w:tr w:rsidR="00D36E9D" w:rsidRPr="00B42DAB" w14:paraId="3FF3F5CE" w14:textId="77777777">
        <w:trPr>
          <w:trHeight w:val="323"/>
        </w:trPr>
        <w:tc>
          <w:tcPr>
            <w:tcW w:w="1738" w:type="dxa"/>
          </w:tcPr>
          <w:p w14:paraId="5CE99725" w14:textId="77777777" w:rsidR="00D36E9D" w:rsidRPr="00F42E35" w:rsidRDefault="00EE23DA" w:rsidP="00F42E35">
            <w:pPr>
              <w:pStyle w:val="TableParagraph"/>
              <w:ind w:left="608" w:right="582"/>
              <w:jc w:val="center"/>
              <w:rPr>
                <w:sz w:val="24"/>
                <w:szCs w:val="24"/>
              </w:rPr>
            </w:pPr>
            <w:r w:rsidRPr="00F42E35">
              <w:rPr>
                <w:sz w:val="24"/>
                <w:szCs w:val="24"/>
              </w:rPr>
              <w:t>6.5</w:t>
            </w:r>
          </w:p>
        </w:tc>
        <w:tc>
          <w:tcPr>
            <w:tcW w:w="8728" w:type="dxa"/>
          </w:tcPr>
          <w:p w14:paraId="08585650" w14:textId="77777777" w:rsidR="00D36E9D" w:rsidRPr="00F42E35" w:rsidRDefault="00EE23DA" w:rsidP="00F42E35">
            <w:pPr>
              <w:pStyle w:val="TableParagraph"/>
              <w:rPr>
                <w:sz w:val="24"/>
                <w:szCs w:val="24"/>
                <w:lang w:val="ru-RU"/>
              </w:rPr>
            </w:pPr>
            <w:r w:rsidRPr="00F42E35">
              <w:rPr>
                <w:sz w:val="24"/>
                <w:szCs w:val="24"/>
                <w:lang w:val="ru-RU"/>
              </w:rPr>
              <w:t>Мягкий знак после шипящих на конце имён существительных</w:t>
            </w:r>
          </w:p>
        </w:tc>
      </w:tr>
    </w:tbl>
    <w:p w14:paraId="0D29C943"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8"/>
        <w:gridCol w:w="8728"/>
      </w:tblGrid>
      <w:tr w:rsidR="00D36E9D" w:rsidRPr="00B42DAB" w14:paraId="04A52E29" w14:textId="77777777">
        <w:trPr>
          <w:trHeight w:val="645"/>
        </w:trPr>
        <w:tc>
          <w:tcPr>
            <w:tcW w:w="1738" w:type="dxa"/>
          </w:tcPr>
          <w:p w14:paraId="171AD89F" w14:textId="77777777" w:rsidR="00D36E9D" w:rsidRPr="00F42E35" w:rsidRDefault="00EE23DA" w:rsidP="00F42E35">
            <w:pPr>
              <w:pStyle w:val="TableParagraph"/>
              <w:ind w:left="608" w:right="582"/>
              <w:jc w:val="center"/>
              <w:rPr>
                <w:sz w:val="24"/>
                <w:szCs w:val="24"/>
              </w:rPr>
            </w:pPr>
            <w:r w:rsidRPr="00F42E35">
              <w:rPr>
                <w:sz w:val="24"/>
                <w:szCs w:val="24"/>
              </w:rPr>
              <w:lastRenderedPageBreak/>
              <w:t>6.6</w:t>
            </w:r>
          </w:p>
        </w:tc>
        <w:tc>
          <w:tcPr>
            <w:tcW w:w="8728" w:type="dxa"/>
          </w:tcPr>
          <w:p w14:paraId="7BF517F6" w14:textId="77777777" w:rsidR="00D36E9D" w:rsidRPr="00F42E35" w:rsidRDefault="00EE23DA" w:rsidP="00F42E35">
            <w:pPr>
              <w:pStyle w:val="TableParagraph"/>
              <w:rPr>
                <w:sz w:val="24"/>
                <w:szCs w:val="24"/>
                <w:lang w:val="ru-RU"/>
              </w:rPr>
            </w:pPr>
            <w:r w:rsidRPr="00F42E35">
              <w:rPr>
                <w:sz w:val="24"/>
                <w:szCs w:val="24"/>
                <w:lang w:val="ru-RU"/>
              </w:rPr>
              <w:t>Безударные гласные в падежных окончаниях имён существительных (на уровне наблюдения)</w:t>
            </w:r>
          </w:p>
        </w:tc>
      </w:tr>
      <w:tr w:rsidR="00D36E9D" w:rsidRPr="00B42DAB" w14:paraId="2F7FDA45" w14:textId="77777777">
        <w:trPr>
          <w:trHeight w:val="645"/>
        </w:trPr>
        <w:tc>
          <w:tcPr>
            <w:tcW w:w="1738" w:type="dxa"/>
          </w:tcPr>
          <w:p w14:paraId="4FE87CB0" w14:textId="77777777" w:rsidR="00D36E9D" w:rsidRPr="00F42E35" w:rsidRDefault="00EE23DA" w:rsidP="00F42E35">
            <w:pPr>
              <w:pStyle w:val="TableParagraph"/>
              <w:ind w:left="608" w:right="582"/>
              <w:jc w:val="center"/>
              <w:rPr>
                <w:sz w:val="24"/>
                <w:szCs w:val="24"/>
              </w:rPr>
            </w:pPr>
            <w:r w:rsidRPr="00F42E35">
              <w:rPr>
                <w:sz w:val="24"/>
                <w:szCs w:val="24"/>
              </w:rPr>
              <w:t>6.7</w:t>
            </w:r>
          </w:p>
        </w:tc>
        <w:tc>
          <w:tcPr>
            <w:tcW w:w="8728" w:type="dxa"/>
          </w:tcPr>
          <w:p w14:paraId="250442B5" w14:textId="77777777" w:rsidR="00D36E9D" w:rsidRPr="00F42E35" w:rsidRDefault="00EE23DA" w:rsidP="00F42E35">
            <w:pPr>
              <w:pStyle w:val="TableParagraph"/>
              <w:ind w:right="198"/>
              <w:rPr>
                <w:sz w:val="24"/>
                <w:szCs w:val="24"/>
                <w:lang w:val="ru-RU"/>
              </w:rPr>
            </w:pPr>
            <w:r w:rsidRPr="00F42E35">
              <w:rPr>
                <w:sz w:val="24"/>
                <w:szCs w:val="24"/>
                <w:lang w:val="ru-RU"/>
              </w:rPr>
              <w:t>Безударные гласные в падежных окончаниях имён прилагательных (на уровне наблюдения)</w:t>
            </w:r>
          </w:p>
        </w:tc>
      </w:tr>
      <w:tr w:rsidR="00D36E9D" w:rsidRPr="00B42DAB" w14:paraId="4581D909" w14:textId="77777777">
        <w:trPr>
          <w:trHeight w:val="321"/>
        </w:trPr>
        <w:tc>
          <w:tcPr>
            <w:tcW w:w="1738" w:type="dxa"/>
          </w:tcPr>
          <w:p w14:paraId="56E54B9A" w14:textId="77777777" w:rsidR="00D36E9D" w:rsidRPr="00F42E35" w:rsidRDefault="00EE23DA" w:rsidP="00F42E35">
            <w:pPr>
              <w:pStyle w:val="TableParagraph"/>
              <w:ind w:left="608" w:right="582"/>
              <w:jc w:val="center"/>
              <w:rPr>
                <w:sz w:val="24"/>
                <w:szCs w:val="24"/>
              </w:rPr>
            </w:pPr>
            <w:r w:rsidRPr="00F42E35">
              <w:rPr>
                <w:sz w:val="24"/>
                <w:szCs w:val="24"/>
              </w:rPr>
              <w:t>6.8</w:t>
            </w:r>
          </w:p>
        </w:tc>
        <w:tc>
          <w:tcPr>
            <w:tcW w:w="8728" w:type="dxa"/>
          </w:tcPr>
          <w:p w14:paraId="3592382D" w14:textId="77777777" w:rsidR="00D36E9D" w:rsidRPr="00F42E35" w:rsidRDefault="00EE23DA" w:rsidP="00F42E35">
            <w:pPr>
              <w:pStyle w:val="TableParagraph"/>
              <w:rPr>
                <w:sz w:val="24"/>
                <w:szCs w:val="24"/>
                <w:lang w:val="ru-RU"/>
              </w:rPr>
            </w:pPr>
            <w:r w:rsidRPr="00F42E35">
              <w:rPr>
                <w:sz w:val="24"/>
                <w:szCs w:val="24"/>
                <w:lang w:val="ru-RU"/>
              </w:rPr>
              <w:t>Раздельное написание предлогов с личными местоимениями</w:t>
            </w:r>
          </w:p>
        </w:tc>
      </w:tr>
      <w:tr w:rsidR="00D36E9D" w:rsidRPr="00B42DAB" w14:paraId="71CF9DE1" w14:textId="77777777">
        <w:trPr>
          <w:trHeight w:val="645"/>
        </w:trPr>
        <w:tc>
          <w:tcPr>
            <w:tcW w:w="1738" w:type="dxa"/>
          </w:tcPr>
          <w:p w14:paraId="216FFB13" w14:textId="77777777" w:rsidR="00D36E9D" w:rsidRPr="00F42E35" w:rsidRDefault="00EE23DA" w:rsidP="00F42E35">
            <w:pPr>
              <w:pStyle w:val="TableParagraph"/>
              <w:ind w:left="608" w:right="582"/>
              <w:jc w:val="center"/>
              <w:rPr>
                <w:sz w:val="24"/>
                <w:szCs w:val="24"/>
              </w:rPr>
            </w:pPr>
            <w:r w:rsidRPr="00F42E35">
              <w:rPr>
                <w:sz w:val="24"/>
                <w:szCs w:val="24"/>
              </w:rPr>
              <w:t>6.9</w:t>
            </w:r>
          </w:p>
        </w:tc>
        <w:tc>
          <w:tcPr>
            <w:tcW w:w="8728" w:type="dxa"/>
          </w:tcPr>
          <w:p w14:paraId="5FFFC258" w14:textId="77777777" w:rsidR="00D36E9D" w:rsidRPr="00F42E35" w:rsidRDefault="00EE23DA" w:rsidP="00F42E35">
            <w:pPr>
              <w:pStyle w:val="TableParagraph"/>
              <w:ind w:right="2051"/>
              <w:rPr>
                <w:sz w:val="24"/>
                <w:szCs w:val="24"/>
                <w:lang w:val="ru-RU"/>
              </w:rPr>
            </w:pPr>
            <w:r w:rsidRPr="00F42E35">
              <w:rPr>
                <w:sz w:val="24"/>
                <w:szCs w:val="24"/>
                <w:lang w:val="ru-RU"/>
              </w:rPr>
              <w:t>Непроверяемые гласные и согласные (перечень слов в орфографическом словаре учебника)</w:t>
            </w:r>
          </w:p>
        </w:tc>
      </w:tr>
      <w:tr w:rsidR="00D36E9D" w:rsidRPr="00B42DAB" w14:paraId="01944CF4" w14:textId="77777777">
        <w:trPr>
          <w:trHeight w:val="320"/>
        </w:trPr>
        <w:tc>
          <w:tcPr>
            <w:tcW w:w="1738" w:type="dxa"/>
          </w:tcPr>
          <w:p w14:paraId="44E8C0DE" w14:textId="77777777" w:rsidR="00D36E9D" w:rsidRPr="00F42E35" w:rsidRDefault="00EE23DA" w:rsidP="00F42E35">
            <w:pPr>
              <w:pStyle w:val="TableParagraph"/>
              <w:ind w:left="611" w:right="582"/>
              <w:jc w:val="center"/>
              <w:rPr>
                <w:sz w:val="24"/>
                <w:szCs w:val="24"/>
              </w:rPr>
            </w:pPr>
            <w:r w:rsidRPr="00F42E35">
              <w:rPr>
                <w:sz w:val="24"/>
                <w:szCs w:val="24"/>
              </w:rPr>
              <w:t>6.10</w:t>
            </w:r>
          </w:p>
        </w:tc>
        <w:tc>
          <w:tcPr>
            <w:tcW w:w="8728" w:type="dxa"/>
          </w:tcPr>
          <w:p w14:paraId="303BCF81" w14:textId="77777777" w:rsidR="00D36E9D" w:rsidRPr="00F42E35" w:rsidRDefault="00EE23DA" w:rsidP="00F42E35">
            <w:pPr>
              <w:pStyle w:val="TableParagraph"/>
              <w:ind w:left="140"/>
              <w:rPr>
                <w:sz w:val="24"/>
                <w:szCs w:val="24"/>
                <w:lang w:val="ru-RU"/>
              </w:rPr>
            </w:pPr>
            <w:r w:rsidRPr="00F42E35">
              <w:rPr>
                <w:sz w:val="24"/>
                <w:szCs w:val="24"/>
                <w:lang w:val="ru-RU"/>
              </w:rPr>
              <w:t>Раздельное написание частицы не с глаголами</w:t>
            </w:r>
          </w:p>
        </w:tc>
      </w:tr>
      <w:tr w:rsidR="00D36E9D" w:rsidRPr="00F42E35" w14:paraId="30310774" w14:textId="77777777">
        <w:trPr>
          <w:trHeight w:val="320"/>
        </w:trPr>
        <w:tc>
          <w:tcPr>
            <w:tcW w:w="1738" w:type="dxa"/>
          </w:tcPr>
          <w:p w14:paraId="3158CBE3" w14:textId="77777777" w:rsidR="00D36E9D" w:rsidRPr="00F42E35" w:rsidRDefault="00EE23DA" w:rsidP="00F42E35">
            <w:pPr>
              <w:pStyle w:val="TableParagraph"/>
              <w:ind w:left="23"/>
              <w:jc w:val="center"/>
              <w:rPr>
                <w:sz w:val="24"/>
                <w:szCs w:val="24"/>
              </w:rPr>
            </w:pPr>
            <w:r w:rsidRPr="00F42E35">
              <w:rPr>
                <w:sz w:val="24"/>
                <w:szCs w:val="24"/>
              </w:rPr>
              <w:t>7</w:t>
            </w:r>
          </w:p>
        </w:tc>
        <w:tc>
          <w:tcPr>
            <w:tcW w:w="8728" w:type="dxa"/>
          </w:tcPr>
          <w:p w14:paraId="3692937E" w14:textId="77777777" w:rsidR="00D36E9D" w:rsidRPr="00F42E35" w:rsidRDefault="00EE23DA" w:rsidP="00F42E35">
            <w:pPr>
              <w:pStyle w:val="TableParagraph"/>
              <w:ind w:left="137"/>
              <w:rPr>
                <w:sz w:val="24"/>
                <w:szCs w:val="24"/>
              </w:rPr>
            </w:pPr>
            <w:r w:rsidRPr="00F42E35">
              <w:rPr>
                <w:sz w:val="24"/>
                <w:szCs w:val="24"/>
              </w:rPr>
              <w:t>Развитие речи</w:t>
            </w:r>
          </w:p>
        </w:tc>
      </w:tr>
      <w:tr w:rsidR="00D36E9D" w:rsidRPr="00B42DAB" w14:paraId="5928341C" w14:textId="77777777">
        <w:trPr>
          <w:trHeight w:val="645"/>
        </w:trPr>
        <w:tc>
          <w:tcPr>
            <w:tcW w:w="1738" w:type="dxa"/>
          </w:tcPr>
          <w:p w14:paraId="63F7B1A0" w14:textId="77777777" w:rsidR="00D36E9D" w:rsidRPr="00F42E35" w:rsidRDefault="00EE23DA" w:rsidP="00F42E35">
            <w:pPr>
              <w:pStyle w:val="TableParagraph"/>
              <w:ind w:left="608" w:right="582"/>
              <w:jc w:val="center"/>
              <w:rPr>
                <w:sz w:val="24"/>
                <w:szCs w:val="24"/>
              </w:rPr>
            </w:pPr>
            <w:r w:rsidRPr="00F42E35">
              <w:rPr>
                <w:sz w:val="24"/>
                <w:szCs w:val="24"/>
              </w:rPr>
              <w:t>7.1</w:t>
            </w:r>
          </w:p>
        </w:tc>
        <w:tc>
          <w:tcPr>
            <w:tcW w:w="8728" w:type="dxa"/>
          </w:tcPr>
          <w:p w14:paraId="306621B7" w14:textId="77777777" w:rsidR="00D36E9D" w:rsidRPr="00F42E35" w:rsidRDefault="00EE23DA" w:rsidP="00F42E35">
            <w:pPr>
              <w:pStyle w:val="TableParagraph"/>
              <w:rPr>
                <w:sz w:val="24"/>
                <w:szCs w:val="24"/>
                <w:lang w:val="ru-RU"/>
              </w:rPr>
            </w:pPr>
            <w:r w:rsidRPr="00F42E35">
              <w:rPr>
                <w:sz w:val="24"/>
                <w:szCs w:val="24"/>
                <w:lang w:val="ru-RU"/>
              </w:rPr>
              <w:t>Нормы речевого этикета: устное и письменное приглашение, просьба, извинение, благодарность, отказ и другие</w:t>
            </w:r>
          </w:p>
        </w:tc>
      </w:tr>
      <w:tr w:rsidR="00D36E9D" w:rsidRPr="00B42DAB" w14:paraId="3FA10331" w14:textId="77777777">
        <w:trPr>
          <w:trHeight w:val="645"/>
        </w:trPr>
        <w:tc>
          <w:tcPr>
            <w:tcW w:w="1738" w:type="dxa"/>
          </w:tcPr>
          <w:p w14:paraId="7663ECB6" w14:textId="77777777" w:rsidR="00D36E9D" w:rsidRPr="00F42E35" w:rsidRDefault="00EE23DA" w:rsidP="00F42E35">
            <w:pPr>
              <w:pStyle w:val="TableParagraph"/>
              <w:ind w:left="608" w:right="582"/>
              <w:jc w:val="center"/>
              <w:rPr>
                <w:sz w:val="24"/>
                <w:szCs w:val="24"/>
              </w:rPr>
            </w:pPr>
            <w:r w:rsidRPr="00F42E35">
              <w:rPr>
                <w:sz w:val="24"/>
                <w:szCs w:val="24"/>
              </w:rPr>
              <w:t>7.2</w:t>
            </w:r>
          </w:p>
        </w:tc>
        <w:tc>
          <w:tcPr>
            <w:tcW w:w="8728" w:type="dxa"/>
          </w:tcPr>
          <w:p w14:paraId="727CFA73" w14:textId="77777777" w:rsidR="00D36E9D" w:rsidRPr="00F42E35" w:rsidRDefault="00EE23DA" w:rsidP="00F42E35">
            <w:pPr>
              <w:pStyle w:val="TableParagraph"/>
              <w:ind w:right="1267"/>
              <w:rPr>
                <w:sz w:val="24"/>
                <w:szCs w:val="24"/>
                <w:lang w:val="ru-RU"/>
              </w:rPr>
            </w:pPr>
            <w:r w:rsidRPr="00F42E35">
              <w:rPr>
                <w:sz w:val="24"/>
                <w:szCs w:val="24"/>
                <w:lang w:val="ru-RU"/>
              </w:rPr>
              <w:t>Соблюдение норм речевого этикета и орфоэпических норм в ситуациях учебного и бытового общения</w:t>
            </w:r>
          </w:p>
        </w:tc>
      </w:tr>
      <w:tr w:rsidR="00D36E9D" w:rsidRPr="00B42DAB" w14:paraId="6D23E0AF" w14:textId="77777777">
        <w:trPr>
          <w:trHeight w:val="1609"/>
        </w:trPr>
        <w:tc>
          <w:tcPr>
            <w:tcW w:w="1738" w:type="dxa"/>
          </w:tcPr>
          <w:p w14:paraId="1F043A8E" w14:textId="77777777" w:rsidR="00D36E9D" w:rsidRPr="00F42E35" w:rsidRDefault="00EE23DA" w:rsidP="00F42E35">
            <w:pPr>
              <w:pStyle w:val="TableParagraph"/>
              <w:ind w:left="608" w:right="582"/>
              <w:jc w:val="center"/>
              <w:rPr>
                <w:sz w:val="24"/>
                <w:szCs w:val="24"/>
              </w:rPr>
            </w:pPr>
            <w:r w:rsidRPr="00F42E35">
              <w:rPr>
                <w:sz w:val="24"/>
                <w:szCs w:val="24"/>
              </w:rPr>
              <w:t>7.3</w:t>
            </w:r>
          </w:p>
        </w:tc>
        <w:tc>
          <w:tcPr>
            <w:tcW w:w="8728" w:type="dxa"/>
          </w:tcPr>
          <w:p w14:paraId="00472591" w14:textId="77777777" w:rsidR="00D36E9D" w:rsidRPr="00F42E35" w:rsidRDefault="00EE23DA" w:rsidP="00F42E35">
            <w:pPr>
              <w:pStyle w:val="TableParagraph"/>
              <w:rPr>
                <w:sz w:val="24"/>
                <w:szCs w:val="24"/>
                <w:lang w:val="ru-RU"/>
              </w:rPr>
            </w:pPr>
            <w:r w:rsidRPr="00F42E35">
              <w:rPr>
                <w:sz w:val="24"/>
                <w:szCs w:val="24"/>
                <w:lang w:val="ru-RU"/>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w:t>
            </w:r>
          </w:p>
          <w:p w14:paraId="4478E632" w14:textId="77777777" w:rsidR="00D36E9D" w:rsidRPr="00F42E35" w:rsidRDefault="00EE23DA" w:rsidP="00F42E35">
            <w:pPr>
              <w:pStyle w:val="TableParagraph"/>
              <w:rPr>
                <w:sz w:val="24"/>
                <w:szCs w:val="24"/>
                <w:lang w:val="ru-RU"/>
              </w:rPr>
            </w:pPr>
            <w:r w:rsidRPr="00F42E35">
              <w:rPr>
                <w:sz w:val="24"/>
                <w:szCs w:val="24"/>
                <w:lang w:val="ru-RU"/>
              </w:rPr>
              <w:t>контролировать (устно координировать) действия при проведении парной и групповой работы</w:t>
            </w:r>
          </w:p>
        </w:tc>
      </w:tr>
      <w:tr w:rsidR="00D36E9D" w:rsidRPr="00B42DAB" w14:paraId="6D0C8E19" w14:textId="77777777">
        <w:trPr>
          <w:trHeight w:val="641"/>
        </w:trPr>
        <w:tc>
          <w:tcPr>
            <w:tcW w:w="1738" w:type="dxa"/>
          </w:tcPr>
          <w:p w14:paraId="146F7D9B" w14:textId="77777777" w:rsidR="00D36E9D" w:rsidRPr="00F42E35" w:rsidRDefault="00EE23DA" w:rsidP="00F42E35">
            <w:pPr>
              <w:pStyle w:val="TableParagraph"/>
              <w:ind w:left="608" w:right="582"/>
              <w:jc w:val="center"/>
              <w:rPr>
                <w:sz w:val="24"/>
                <w:szCs w:val="24"/>
              </w:rPr>
            </w:pPr>
            <w:r w:rsidRPr="00F42E35">
              <w:rPr>
                <w:sz w:val="24"/>
                <w:szCs w:val="24"/>
              </w:rPr>
              <w:t>7.4</w:t>
            </w:r>
          </w:p>
        </w:tc>
        <w:tc>
          <w:tcPr>
            <w:tcW w:w="8728" w:type="dxa"/>
          </w:tcPr>
          <w:p w14:paraId="143269AB" w14:textId="77777777" w:rsidR="00D36E9D" w:rsidRPr="00F42E35" w:rsidRDefault="00EE23DA" w:rsidP="00F42E35">
            <w:pPr>
              <w:pStyle w:val="TableParagraph"/>
              <w:rPr>
                <w:sz w:val="24"/>
                <w:szCs w:val="24"/>
                <w:lang w:val="ru-RU"/>
              </w:rPr>
            </w:pPr>
            <w:r w:rsidRPr="00F42E35">
              <w:rPr>
                <w:sz w:val="24"/>
                <w:szCs w:val="24"/>
                <w:lang w:val="ru-RU"/>
              </w:rPr>
              <w:t>Особенности речевого этикета в условиях общения с людьми, плохо владеющими русским языком</w:t>
            </w:r>
          </w:p>
        </w:tc>
      </w:tr>
      <w:tr w:rsidR="00D36E9D" w:rsidRPr="00B42DAB" w14:paraId="7A4EE8A6" w14:textId="77777777">
        <w:trPr>
          <w:trHeight w:val="1288"/>
        </w:trPr>
        <w:tc>
          <w:tcPr>
            <w:tcW w:w="1738" w:type="dxa"/>
          </w:tcPr>
          <w:p w14:paraId="15B45224" w14:textId="77777777" w:rsidR="00D36E9D" w:rsidRPr="00F42E35" w:rsidRDefault="00EE23DA" w:rsidP="00F42E35">
            <w:pPr>
              <w:pStyle w:val="TableParagraph"/>
              <w:ind w:left="608" w:right="582"/>
              <w:jc w:val="center"/>
              <w:rPr>
                <w:sz w:val="24"/>
                <w:szCs w:val="24"/>
              </w:rPr>
            </w:pPr>
            <w:r w:rsidRPr="00F42E35">
              <w:rPr>
                <w:sz w:val="24"/>
                <w:szCs w:val="24"/>
              </w:rPr>
              <w:t>7.5</w:t>
            </w:r>
          </w:p>
        </w:tc>
        <w:tc>
          <w:tcPr>
            <w:tcW w:w="8728" w:type="dxa"/>
          </w:tcPr>
          <w:p w14:paraId="41BFE8B3" w14:textId="77777777" w:rsidR="00D36E9D" w:rsidRPr="00F42E35" w:rsidRDefault="00EE23DA" w:rsidP="00F42E35">
            <w:pPr>
              <w:pStyle w:val="TableParagraph"/>
              <w:rPr>
                <w:sz w:val="24"/>
                <w:szCs w:val="24"/>
                <w:lang w:val="ru-RU"/>
              </w:rPr>
            </w:pPr>
            <w:r w:rsidRPr="00F42E35">
              <w:rPr>
                <w:sz w:val="24"/>
                <w:szCs w:val="24"/>
                <w:lang w:val="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rsidR="00D36E9D" w:rsidRPr="00B42DAB" w14:paraId="0A6B42C2" w14:textId="77777777">
        <w:trPr>
          <w:trHeight w:val="645"/>
        </w:trPr>
        <w:tc>
          <w:tcPr>
            <w:tcW w:w="1738" w:type="dxa"/>
          </w:tcPr>
          <w:p w14:paraId="40402F67" w14:textId="77777777" w:rsidR="00D36E9D" w:rsidRPr="00F42E35" w:rsidRDefault="00EE23DA" w:rsidP="00F42E35">
            <w:pPr>
              <w:pStyle w:val="TableParagraph"/>
              <w:ind w:left="608" w:right="582"/>
              <w:jc w:val="center"/>
              <w:rPr>
                <w:sz w:val="24"/>
                <w:szCs w:val="24"/>
              </w:rPr>
            </w:pPr>
            <w:r w:rsidRPr="00F42E35">
              <w:rPr>
                <w:sz w:val="24"/>
                <w:szCs w:val="24"/>
              </w:rPr>
              <w:t>7.6</w:t>
            </w:r>
          </w:p>
        </w:tc>
        <w:tc>
          <w:tcPr>
            <w:tcW w:w="8728" w:type="dxa"/>
          </w:tcPr>
          <w:p w14:paraId="79674912" w14:textId="77777777" w:rsidR="00D36E9D" w:rsidRPr="00F42E35" w:rsidRDefault="00EE23DA" w:rsidP="00F42E35">
            <w:pPr>
              <w:pStyle w:val="TableParagraph"/>
              <w:ind w:right="819"/>
              <w:rPr>
                <w:sz w:val="24"/>
                <w:szCs w:val="24"/>
                <w:lang w:val="ru-RU"/>
              </w:rPr>
            </w:pPr>
            <w:r w:rsidRPr="00F42E35">
              <w:rPr>
                <w:sz w:val="24"/>
                <w:szCs w:val="24"/>
                <w:lang w:val="ru-RU"/>
              </w:rPr>
              <w:t>План текста. Составление плана текста, написание текста по заданному плану</w:t>
            </w:r>
          </w:p>
        </w:tc>
      </w:tr>
      <w:tr w:rsidR="00D36E9D" w:rsidRPr="00B42DAB" w14:paraId="68CAA3E6" w14:textId="77777777">
        <w:trPr>
          <w:trHeight w:val="641"/>
        </w:trPr>
        <w:tc>
          <w:tcPr>
            <w:tcW w:w="1738" w:type="dxa"/>
          </w:tcPr>
          <w:p w14:paraId="4FECD2D5" w14:textId="77777777" w:rsidR="00D36E9D" w:rsidRPr="00F42E35" w:rsidRDefault="00EE23DA" w:rsidP="00F42E35">
            <w:pPr>
              <w:pStyle w:val="TableParagraph"/>
              <w:ind w:left="608" w:right="582"/>
              <w:jc w:val="center"/>
              <w:rPr>
                <w:sz w:val="24"/>
                <w:szCs w:val="24"/>
              </w:rPr>
            </w:pPr>
            <w:r w:rsidRPr="00F42E35">
              <w:rPr>
                <w:sz w:val="24"/>
                <w:szCs w:val="24"/>
              </w:rPr>
              <w:t>7.7</w:t>
            </w:r>
          </w:p>
        </w:tc>
        <w:tc>
          <w:tcPr>
            <w:tcW w:w="8728" w:type="dxa"/>
          </w:tcPr>
          <w:p w14:paraId="4B6124B9" w14:textId="77777777" w:rsidR="00D36E9D" w:rsidRPr="00F42E35" w:rsidRDefault="00EE23DA" w:rsidP="00F42E35">
            <w:pPr>
              <w:pStyle w:val="TableParagraph"/>
              <w:rPr>
                <w:sz w:val="24"/>
                <w:szCs w:val="24"/>
                <w:lang w:val="ru-RU"/>
              </w:rPr>
            </w:pPr>
            <w:r w:rsidRPr="00F42E35">
              <w:rPr>
                <w:sz w:val="24"/>
                <w:szCs w:val="24"/>
                <w:lang w:val="ru-RU"/>
              </w:rPr>
              <w:t>Связь предложений в тексте с помощью личных местоимений, синонимов, союзов и, а, но</w:t>
            </w:r>
          </w:p>
        </w:tc>
      </w:tr>
      <w:tr w:rsidR="00D36E9D" w:rsidRPr="00F42E35" w14:paraId="6902B651" w14:textId="77777777">
        <w:trPr>
          <w:trHeight w:val="322"/>
        </w:trPr>
        <w:tc>
          <w:tcPr>
            <w:tcW w:w="1738" w:type="dxa"/>
          </w:tcPr>
          <w:p w14:paraId="40FE8E77" w14:textId="77777777" w:rsidR="00D36E9D" w:rsidRPr="00F42E35" w:rsidRDefault="00EE23DA" w:rsidP="00F42E35">
            <w:pPr>
              <w:pStyle w:val="TableParagraph"/>
              <w:ind w:left="608" w:right="582"/>
              <w:jc w:val="center"/>
              <w:rPr>
                <w:sz w:val="24"/>
                <w:szCs w:val="24"/>
              </w:rPr>
            </w:pPr>
            <w:r w:rsidRPr="00F42E35">
              <w:rPr>
                <w:sz w:val="24"/>
                <w:szCs w:val="24"/>
              </w:rPr>
              <w:t>7.8</w:t>
            </w:r>
          </w:p>
        </w:tc>
        <w:tc>
          <w:tcPr>
            <w:tcW w:w="8728" w:type="dxa"/>
          </w:tcPr>
          <w:p w14:paraId="00AC31E4" w14:textId="77777777" w:rsidR="00D36E9D" w:rsidRPr="00F42E35" w:rsidRDefault="00EE23DA" w:rsidP="00F42E35">
            <w:pPr>
              <w:pStyle w:val="TableParagraph"/>
              <w:rPr>
                <w:sz w:val="24"/>
                <w:szCs w:val="24"/>
              </w:rPr>
            </w:pPr>
            <w:r w:rsidRPr="00F42E35">
              <w:rPr>
                <w:sz w:val="24"/>
                <w:szCs w:val="24"/>
              </w:rPr>
              <w:t>Ключевые слова в тексте</w:t>
            </w:r>
          </w:p>
        </w:tc>
      </w:tr>
      <w:tr w:rsidR="00D36E9D" w:rsidRPr="00B42DAB" w14:paraId="38E35E25" w14:textId="77777777">
        <w:trPr>
          <w:trHeight w:val="643"/>
        </w:trPr>
        <w:tc>
          <w:tcPr>
            <w:tcW w:w="1738" w:type="dxa"/>
          </w:tcPr>
          <w:p w14:paraId="28192E00" w14:textId="77777777" w:rsidR="00D36E9D" w:rsidRPr="00F42E35" w:rsidRDefault="00EE23DA" w:rsidP="00F42E35">
            <w:pPr>
              <w:pStyle w:val="TableParagraph"/>
              <w:ind w:left="608" w:right="582"/>
              <w:jc w:val="center"/>
              <w:rPr>
                <w:sz w:val="24"/>
                <w:szCs w:val="24"/>
              </w:rPr>
            </w:pPr>
            <w:r w:rsidRPr="00F42E35">
              <w:rPr>
                <w:sz w:val="24"/>
                <w:szCs w:val="24"/>
              </w:rPr>
              <w:t>7.9</w:t>
            </w:r>
          </w:p>
        </w:tc>
        <w:tc>
          <w:tcPr>
            <w:tcW w:w="8728" w:type="dxa"/>
          </w:tcPr>
          <w:p w14:paraId="69067C81" w14:textId="77777777" w:rsidR="00D36E9D" w:rsidRPr="00F42E35" w:rsidRDefault="00EE23DA" w:rsidP="00F42E35">
            <w:pPr>
              <w:pStyle w:val="TableParagraph"/>
              <w:ind w:right="97"/>
              <w:rPr>
                <w:sz w:val="24"/>
                <w:szCs w:val="24"/>
                <w:lang w:val="ru-RU"/>
              </w:rPr>
            </w:pPr>
            <w:r w:rsidRPr="00F42E35">
              <w:rPr>
                <w:sz w:val="24"/>
                <w:szCs w:val="24"/>
                <w:lang w:val="ru-RU"/>
              </w:rPr>
              <w:t>Определение типов текстов (повествование, описание, рассуждение) и создание собственных текстов заданного типа</w:t>
            </w:r>
          </w:p>
        </w:tc>
      </w:tr>
      <w:tr w:rsidR="00D36E9D" w:rsidRPr="00F42E35" w14:paraId="62D63106" w14:textId="77777777">
        <w:trPr>
          <w:trHeight w:val="318"/>
        </w:trPr>
        <w:tc>
          <w:tcPr>
            <w:tcW w:w="1738" w:type="dxa"/>
          </w:tcPr>
          <w:p w14:paraId="059F7FE5" w14:textId="77777777" w:rsidR="00D36E9D" w:rsidRPr="00F42E35" w:rsidRDefault="00EE23DA" w:rsidP="00F42E35">
            <w:pPr>
              <w:pStyle w:val="TableParagraph"/>
              <w:ind w:left="611" w:right="582"/>
              <w:jc w:val="center"/>
              <w:rPr>
                <w:sz w:val="24"/>
                <w:szCs w:val="24"/>
              </w:rPr>
            </w:pPr>
            <w:r w:rsidRPr="00F42E35">
              <w:rPr>
                <w:sz w:val="24"/>
                <w:szCs w:val="24"/>
              </w:rPr>
              <w:t>7.10</w:t>
            </w:r>
          </w:p>
        </w:tc>
        <w:tc>
          <w:tcPr>
            <w:tcW w:w="8728" w:type="dxa"/>
          </w:tcPr>
          <w:p w14:paraId="52FA2E7C" w14:textId="77777777" w:rsidR="00D36E9D" w:rsidRPr="00F42E35" w:rsidRDefault="00EE23DA" w:rsidP="00F42E35">
            <w:pPr>
              <w:pStyle w:val="TableParagraph"/>
              <w:ind w:left="140"/>
              <w:rPr>
                <w:sz w:val="24"/>
                <w:szCs w:val="24"/>
              </w:rPr>
            </w:pPr>
            <w:r w:rsidRPr="00F42E35">
              <w:rPr>
                <w:sz w:val="24"/>
                <w:szCs w:val="24"/>
              </w:rPr>
              <w:t>Жанр письма, объявления</w:t>
            </w:r>
          </w:p>
        </w:tc>
      </w:tr>
      <w:tr w:rsidR="00D36E9D" w:rsidRPr="00B42DAB" w14:paraId="32910CE2" w14:textId="77777777">
        <w:trPr>
          <w:trHeight w:val="645"/>
        </w:trPr>
        <w:tc>
          <w:tcPr>
            <w:tcW w:w="1738" w:type="dxa"/>
          </w:tcPr>
          <w:p w14:paraId="4E23952F" w14:textId="77777777" w:rsidR="00D36E9D" w:rsidRPr="00F42E35" w:rsidRDefault="00EE23DA" w:rsidP="00F42E35">
            <w:pPr>
              <w:pStyle w:val="TableParagraph"/>
              <w:ind w:left="611" w:right="582"/>
              <w:jc w:val="center"/>
              <w:rPr>
                <w:sz w:val="24"/>
                <w:szCs w:val="24"/>
              </w:rPr>
            </w:pPr>
            <w:r w:rsidRPr="00F42E35">
              <w:rPr>
                <w:sz w:val="24"/>
                <w:szCs w:val="24"/>
              </w:rPr>
              <w:t>7.11</w:t>
            </w:r>
          </w:p>
        </w:tc>
        <w:tc>
          <w:tcPr>
            <w:tcW w:w="8728" w:type="dxa"/>
          </w:tcPr>
          <w:p w14:paraId="461F1C64" w14:textId="77777777" w:rsidR="00D36E9D" w:rsidRPr="00F42E35" w:rsidRDefault="00EE23DA" w:rsidP="00F42E35">
            <w:pPr>
              <w:pStyle w:val="TableParagraph"/>
              <w:ind w:firstLine="1"/>
              <w:rPr>
                <w:sz w:val="24"/>
                <w:szCs w:val="24"/>
                <w:lang w:val="ru-RU"/>
              </w:rPr>
            </w:pPr>
            <w:r w:rsidRPr="00F42E35">
              <w:rPr>
                <w:sz w:val="24"/>
                <w:szCs w:val="24"/>
                <w:lang w:val="ru-RU"/>
              </w:rPr>
              <w:t>Изложение текста по коллективно или самостоятельно составленному плану</w:t>
            </w:r>
          </w:p>
        </w:tc>
      </w:tr>
      <w:tr w:rsidR="00D36E9D" w:rsidRPr="00F42E35" w14:paraId="41C5AB70" w14:textId="77777777">
        <w:trPr>
          <w:trHeight w:val="321"/>
        </w:trPr>
        <w:tc>
          <w:tcPr>
            <w:tcW w:w="1738" w:type="dxa"/>
          </w:tcPr>
          <w:p w14:paraId="01A80ACE" w14:textId="77777777" w:rsidR="00D36E9D" w:rsidRPr="00F42E35" w:rsidRDefault="00EE23DA" w:rsidP="00F42E35">
            <w:pPr>
              <w:pStyle w:val="TableParagraph"/>
              <w:ind w:left="611" w:right="582"/>
              <w:jc w:val="center"/>
              <w:rPr>
                <w:sz w:val="24"/>
                <w:szCs w:val="24"/>
              </w:rPr>
            </w:pPr>
            <w:r w:rsidRPr="00F42E35">
              <w:rPr>
                <w:sz w:val="24"/>
                <w:szCs w:val="24"/>
              </w:rPr>
              <w:t>7.12</w:t>
            </w:r>
          </w:p>
        </w:tc>
        <w:tc>
          <w:tcPr>
            <w:tcW w:w="8728" w:type="dxa"/>
          </w:tcPr>
          <w:p w14:paraId="26B32601" w14:textId="77777777" w:rsidR="00D36E9D" w:rsidRPr="00F42E35" w:rsidRDefault="00EE23DA" w:rsidP="00F42E35">
            <w:pPr>
              <w:pStyle w:val="TableParagraph"/>
              <w:ind w:left="140"/>
              <w:rPr>
                <w:sz w:val="24"/>
                <w:szCs w:val="24"/>
              </w:rPr>
            </w:pPr>
            <w:r w:rsidRPr="00F42E35">
              <w:rPr>
                <w:sz w:val="24"/>
                <w:szCs w:val="24"/>
              </w:rPr>
              <w:t>Изучающее чтение</w:t>
            </w:r>
          </w:p>
        </w:tc>
      </w:tr>
      <w:tr w:rsidR="00D36E9D" w:rsidRPr="00B42DAB" w14:paraId="31E492D1" w14:textId="77777777">
        <w:trPr>
          <w:trHeight w:val="322"/>
        </w:trPr>
        <w:tc>
          <w:tcPr>
            <w:tcW w:w="1738" w:type="dxa"/>
          </w:tcPr>
          <w:p w14:paraId="574EBA12" w14:textId="77777777" w:rsidR="00D36E9D" w:rsidRPr="00F42E35" w:rsidRDefault="00EE23DA" w:rsidP="00F42E35">
            <w:pPr>
              <w:pStyle w:val="TableParagraph"/>
              <w:ind w:left="611" w:right="582"/>
              <w:jc w:val="center"/>
              <w:rPr>
                <w:sz w:val="24"/>
                <w:szCs w:val="24"/>
              </w:rPr>
            </w:pPr>
            <w:r w:rsidRPr="00F42E35">
              <w:rPr>
                <w:sz w:val="24"/>
                <w:szCs w:val="24"/>
              </w:rPr>
              <w:t>7.13</w:t>
            </w:r>
          </w:p>
        </w:tc>
        <w:tc>
          <w:tcPr>
            <w:tcW w:w="8728" w:type="dxa"/>
          </w:tcPr>
          <w:p w14:paraId="0245268D" w14:textId="77777777" w:rsidR="00D36E9D" w:rsidRPr="00F42E35" w:rsidRDefault="00EE23DA" w:rsidP="00F42E35">
            <w:pPr>
              <w:pStyle w:val="TableParagraph"/>
              <w:ind w:left="140"/>
              <w:rPr>
                <w:sz w:val="24"/>
                <w:szCs w:val="24"/>
                <w:lang w:val="ru-RU"/>
              </w:rPr>
            </w:pPr>
            <w:r w:rsidRPr="00F42E35">
              <w:rPr>
                <w:sz w:val="24"/>
                <w:szCs w:val="24"/>
                <w:lang w:val="ru-RU"/>
              </w:rPr>
              <w:t>Функции ознакомительного чтения, ситуации применения</w:t>
            </w:r>
          </w:p>
        </w:tc>
      </w:tr>
    </w:tbl>
    <w:p w14:paraId="28E11A1F" w14:textId="77777777" w:rsidR="00D36E9D" w:rsidRPr="00F42E35" w:rsidRDefault="00D36E9D" w:rsidP="00F42E35">
      <w:pPr>
        <w:pStyle w:val="a3"/>
        <w:spacing w:before="0"/>
        <w:rPr>
          <w:b/>
          <w:sz w:val="24"/>
          <w:szCs w:val="24"/>
          <w:lang w:val="ru-RU"/>
        </w:rPr>
      </w:pPr>
    </w:p>
    <w:p w14:paraId="5EB3D899"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40</w:t>
      </w:r>
    </w:p>
    <w:p w14:paraId="34894E68" w14:textId="77777777" w:rsidR="00D36E9D" w:rsidRPr="00F42E35" w:rsidRDefault="00EE23DA" w:rsidP="00F42E35">
      <w:pPr>
        <w:pStyle w:val="1"/>
        <w:spacing w:before="0"/>
        <w:ind w:left="4030" w:right="443" w:hanging="3608"/>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(4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B42DAB" w14:paraId="2E0DCBAC" w14:textId="77777777">
        <w:trPr>
          <w:trHeight w:val="965"/>
        </w:trPr>
        <w:tc>
          <w:tcPr>
            <w:tcW w:w="2062" w:type="dxa"/>
          </w:tcPr>
          <w:p w14:paraId="1291CA0B" w14:textId="77777777" w:rsidR="00D36E9D" w:rsidRPr="00F42E35" w:rsidRDefault="00EE23DA" w:rsidP="00F42E35">
            <w:pPr>
              <w:pStyle w:val="TableParagraph"/>
              <w:ind w:left="226" w:firstLine="584"/>
              <w:rPr>
                <w:sz w:val="24"/>
                <w:szCs w:val="24"/>
              </w:rPr>
            </w:pPr>
            <w:r w:rsidRPr="00F42E35">
              <w:rPr>
                <w:sz w:val="24"/>
                <w:szCs w:val="24"/>
              </w:rPr>
              <w:t>Код</w:t>
            </w:r>
          </w:p>
          <w:p w14:paraId="7E00CECD" w14:textId="77777777" w:rsidR="00D36E9D" w:rsidRPr="00F42E35" w:rsidRDefault="00EE23DA" w:rsidP="00F42E35">
            <w:pPr>
              <w:pStyle w:val="TableParagraph"/>
              <w:ind w:left="186" w:right="149"/>
              <w:jc w:val="center"/>
              <w:rPr>
                <w:sz w:val="24"/>
                <w:szCs w:val="24"/>
              </w:rPr>
            </w:pPr>
            <w:r w:rsidRPr="00F42E35">
              <w:rPr>
                <w:sz w:val="24"/>
                <w:szCs w:val="24"/>
              </w:rPr>
              <w:t>проверяемого результата</w:t>
            </w:r>
          </w:p>
        </w:tc>
        <w:tc>
          <w:tcPr>
            <w:tcW w:w="8402" w:type="dxa"/>
          </w:tcPr>
          <w:p w14:paraId="000A8144" w14:textId="77777777" w:rsidR="00D36E9D" w:rsidRPr="00F42E35" w:rsidRDefault="00EE23DA" w:rsidP="00F42E35">
            <w:pPr>
              <w:pStyle w:val="TableParagraph"/>
              <w:ind w:left="531" w:firstLine="225"/>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bl>
    <w:p w14:paraId="624B4147"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F42E35" w14:paraId="550D9729" w14:textId="77777777">
        <w:trPr>
          <w:trHeight w:val="322"/>
        </w:trPr>
        <w:tc>
          <w:tcPr>
            <w:tcW w:w="2062" w:type="dxa"/>
          </w:tcPr>
          <w:p w14:paraId="7C142651" w14:textId="77777777" w:rsidR="00D36E9D" w:rsidRPr="00F42E35" w:rsidRDefault="00EE23DA" w:rsidP="00F42E35">
            <w:pPr>
              <w:pStyle w:val="TableParagraph"/>
              <w:ind w:left="23"/>
              <w:jc w:val="center"/>
              <w:rPr>
                <w:sz w:val="24"/>
                <w:szCs w:val="24"/>
              </w:rPr>
            </w:pPr>
            <w:r w:rsidRPr="00F42E35">
              <w:rPr>
                <w:sz w:val="24"/>
                <w:szCs w:val="24"/>
              </w:rPr>
              <w:lastRenderedPageBreak/>
              <w:t>1</w:t>
            </w:r>
          </w:p>
        </w:tc>
        <w:tc>
          <w:tcPr>
            <w:tcW w:w="8402" w:type="dxa"/>
          </w:tcPr>
          <w:p w14:paraId="2C0EF65A" w14:textId="77777777" w:rsidR="00D36E9D" w:rsidRPr="00F42E35" w:rsidRDefault="00EE23DA" w:rsidP="00F42E35">
            <w:pPr>
              <w:pStyle w:val="TableParagraph"/>
              <w:ind w:left="136"/>
              <w:rPr>
                <w:sz w:val="24"/>
                <w:szCs w:val="24"/>
              </w:rPr>
            </w:pPr>
            <w:r w:rsidRPr="00F42E35">
              <w:rPr>
                <w:sz w:val="24"/>
                <w:szCs w:val="24"/>
              </w:rPr>
              <w:t>Фонетика. Графика. Орфоэпия</w:t>
            </w:r>
          </w:p>
        </w:tc>
      </w:tr>
      <w:tr w:rsidR="00D36E9D" w:rsidRPr="00B42DAB" w14:paraId="608CFACA" w14:textId="77777777">
        <w:trPr>
          <w:trHeight w:val="643"/>
        </w:trPr>
        <w:tc>
          <w:tcPr>
            <w:tcW w:w="2062" w:type="dxa"/>
          </w:tcPr>
          <w:p w14:paraId="056CF024" w14:textId="77777777" w:rsidR="00D36E9D" w:rsidRPr="00F42E35" w:rsidRDefault="00EE23DA" w:rsidP="00F42E35">
            <w:pPr>
              <w:pStyle w:val="TableParagraph"/>
              <w:ind w:left="186" w:right="158"/>
              <w:jc w:val="center"/>
              <w:rPr>
                <w:sz w:val="24"/>
                <w:szCs w:val="24"/>
              </w:rPr>
            </w:pPr>
            <w:r w:rsidRPr="00F42E35">
              <w:rPr>
                <w:sz w:val="24"/>
                <w:szCs w:val="24"/>
              </w:rPr>
              <w:t>1.1</w:t>
            </w:r>
          </w:p>
        </w:tc>
        <w:tc>
          <w:tcPr>
            <w:tcW w:w="8402" w:type="dxa"/>
          </w:tcPr>
          <w:p w14:paraId="3F454C4D" w14:textId="77777777" w:rsidR="00D36E9D" w:rsidRPr="00F42E35" w:rsidRDefault="00EE23DA" w:rsidP="00F42E35">
            <w:pPr>
              <w:pStyle w:val="TableParagraph"/>
              <w:ind w:right="1180"/>
              <w:rPr>
                <w:sz w:val="24"/>
                <w:szCs w:val="24"/>
                <w:lang w:val="ru-RU"/>
              </w:rPr>
            </w:pPr>
            <w:r w:rsidRPr="00F42E35">
              <w:rPr>
                <w:sz w:val="24"/>
                <w:szCs w:val="24"/>
                <w:lang w:val="ru-RU"/>
              </w:rPr>
              <w:t>Проводить звуко-буквенный разбор слов (в соответствии с предложенным в учебнике алгоритмом)</w:t>
            </w:r>
          </w:p>
        </w:tc>
      </w:tr>
      <w:tr w:rsidR="00D36E9D" w:rsidRPr="00B42DAB" w14:paraId="544579C9" w14:textId="77777777">
        <w:trPr>
          <w:trHeight w:val="965"/>
        </w:trPr>
        <w:tc>
          <w:tcPr>
            <w:tcW w:w="2062" w:type="dxa"/>
          </w:tcPr>
          <w:p w14:paraId="1B7E08E7" w14:textId="77777777" w:rsidR="00D36E9D" w:rsidRPr="00F42E35" w:rsidRDefault="00EE23DA" w:rsidP="00F42E35">
            <w:pPr>
              <w:pStyle w:val="TableParagraph"/>
              <w:ind w:left="186" w:right="158"/>
              <w:jc w:val="center"/>
              <w:rPr>
                <w:sz w:val="24"/>
                <w:szCs w:val="24"/>
              </w:rPr>
            </w:pPr>
            <w:r w:rsidRPr="00F42E35">
              <w:rPr>
                <w:sz w:val="24"/>
                <w:szCs w:val="24"/>
              </w:rPr>
              <w:t>1.2</w:t>
            </w:r>
          </w:p>
        </w:tc>
        <w:tc>
          <w:tcPr>
            <w:tcW w:w="8402" w:type="dxa"/>
          </w:tcPr>
          <w:p w14:paraId="4D284083" w14:textId="77777777" w:rsidR="00D36E9D" w:rsidRPr="00F42E35" w:rsidRDefault="00EE23DA" w:rsidP="00F42E35">
            <w:pPr>
              <w:pStyle w:val="TableParagraph"/>
              <w:ind w:left="136"/>
              <w:rPr>
                <w:sz w:val="24"/>
                <w:szCs w:val="24"/>
                <w:lang w:val="ru-RU"/>
              </w:rPr>
            </w:pPr>
            <w:r w:rsidRPr="00F42E35">
              <w:rPr>
                <w:sz w:val="24"/>
                <w:szCs w:val="24"/>
                <w:lang w:val="ru-RU"/>
              </w:rPr>
              <w:t>Объяснять своими словами значение изученных понятий;</w:t>
            </w:r>
          </w:p>
          <w:p w14:paraId="1C3FBD14" w14:textId="77777777" w:rsidR="00D36E9D" w:rsidRPr="00F42E35" w:rsidRDefault="00EE23DA" w:rsidP="00F42E35">
            <w:pPr>
              <w:pStyle w:val="TableParagraph"/>
              <w:ind w:right="196"/>
              <w:rPr>
                <w:sz w:val="24"/>
                <w:szCs w:val="24"/>
                <w:lang w:val="ru-RU"/>
              </w:rPr>
            </w:pPr>
            <w:r w:rsidRPr="00F42E35">
              <w:rPr>
                <w:sz w:val="24"/>
                <w:szCs w:val="24"/>
                <w:lang w:val="ru-RU"/>
              </w:rPr>
              <w:t>использовать изученные понятия в процессе решения учебных задач</w:t>
            </w:r>
          </w:p>
        </w:tc>
      </w:tr>
      <w:tr w:rsidR="00D36E9D" w:rsidRPr="00F42E35" w14:paraId="5B58179E" w14:textId="77777777">
        <w:trPr>
          <w:trHeight w:val="322"/>
        </w:trPr>
        <w:tc>
          <w:tcPr>
            <w:tcW w:w="2062" w:type="dxa"/>
          </w:tcPr>
          <w:p w14:paraId="085E05D7" w14:textId="77777777" w:rsidR="00D36E9D" w:rsidRPr="00F42E35" w:rsidRDefault="00EE23DA" w:rsidP="00F42E35">
            <w:pPr>
              <w:pStyle w:val="TableParagraph"/>
              <w:ind w:left="23"/>
              <w:jc w:val="center"/>
              <w:rPr>
                <w:sz w:val="24"/>
                <w:szCs w:val="24"/>
              </w:rPr>
            </w:pPr>
            <w:r w:rsidRPr="00F42E35">
              <w:rPr>
                <w:sz w:val="24"/>
                <w:szCs w:val="24"/>
              </w:rPr>
              <w:t>2</w:t>
            </w:r>
          </w:p>
        </w:tc>
        <w:tc>
          <w:tcPr>
            <w:tcW w:w="8402" w:type="dxa"/>
          </w:tcPr>
          <w:p w14:paraId="1A12B936" w14:textId="77777777" w:rsidR="00D36E9D" w:rsidRPr="00F42E35" w:rsidRDefault="00EE23DA" w:rsidP="00F42E35">
            <w:pPr>
              <w:pStyle w:val="TableParagraph"/>
              <w:ind w:left="136"/>
              <w:rPr>
                <w:sz w:val="24"/>
                <w:szCs w:val="24"/>
              </w:rPr>
            </w:pPr>
            <w:r w:rsidRPr="00F42E35">
              <w:rPr>
                <w:sz w:val="24"/>
                <w:szCs w:val="24"/>
              </w:rPr>
              <w:t>Лексика</w:t>
            </w:r>
          </w:p>
        </w:tc>
      </w:tr>
      <w:tr w:rsidR="00D36E9D" w:rsidRPr="00B42DAB" w14:paraId="1E5A5BBD" w14:textId="77777777">
        <w:trPr>
          <w:trHeight w:val="320"/>
        </w:trPr>
        <w:tc>
          <w:tcPr>
            <w:tcW w:w="2062" w:type="dxa"/>
          </w:tcPr>
          <w:p w14:paraId="5D8F01C8" w14:textId="77777777" w:rsidR="00D36E9D" w:rsidRPr="00F42E35" w:rsidRDefault="00EE23DA" w:rsidP="00F42E35">
            <w:pPr>
              <w:pStyle w:val="TableParagraph"/>
              <w:ind w:left="186" w:right="158"/>
              <w:jc w:val="center"/>
              <w:rPr>
                <w:sz w:val="24"/>
                <w:szCs w:val="24"/>
              </w:rPr>
            </w:pPr>
            <w:r w:rsidRPr="00F42E35">
              <w:rPr>
                <w:sz w:val="24"/>
                <w:szCs w:val="24"/>
              </w:rPr>
              <w:t>2.1</w:t>
            </w:r>
          </w:p>
        </w:tc>
        <w:tc>
          <w:tcPr>
            <w:tcW w:w="8402" w:type="dxa"/>
          </w:tcPr>
          <w:p w14:paraId="52443963" w14:textId="77777777" w:rsidR="00D36E9D" w:rsidRPr="00F42E35" w:rsidRDefault="00EE23DA" w:rsidP="00F42E35">
            <w:pPr>
              <w:pStyle w:val="TableParagraph"/>
              <w:rPr>
                <w:sz w:val="24"/>
                <w:szCs w:val="24"/>
                <w:lang w:val="ru-RU"/>
              </w:rPr>
            </w:pPr>
            <w:r w:rsidRPr="00F42E35">
              <w:rPr>
                <w:sz w:val="24"/>
                <w:szCs w:val="24"/>
                <w:lang w:val="ru-RU"/>
              </w:rPr>
              <w:t>Подбирать к предложенным словам синонимы</w:t>
            </w:r>
          </w:p>
        </w:tc>
      </w:tr>
      <w:tr w:rsidR="00D36E9D" w:rsidRPr="00B42DAB" w14:paraId="3B6A3B17" w14:textId="77777777">
        <w:trPr>
          <w:trHeight w:val="321"/>
        </w:trPr>
        <w:tc>
          <w:tcPr>
            <w:tcW w:w="2062" w:type="dxa"/>
          </w:tcPr>
          <w:p w14:paraId="0B7E3429" w14:textId="77777777" w:rsidR="00D36E9D" w:rsidRPr="00F42E35" w:rsidRDefault="00EE23DA" w:rsidP="00F42E35">
            <w:pPr>
              <w:pStyle w:val="TableParagraph"/>
              <w:ind w:left="186" w:right="158"/>
              <w:jc w:val="center"/>
              <w:rPr>
                <w:sz w:val="24"/>
                <w:szCs w:val="24"/>
              </w:rPr>
            </w:pPr>
            <w:r w:rsidRPr="00F42E35">
              <w:rPr>
                <w:sz w:val="24"/>
                <w:szCs w:val="24"/>
              </w:rPr>
              <w:t>2.2</w:t>
            </w:r>
          </w:p>
        </w:tc>
        <w:tc>
          <w:tcPr>
            <w:tcW w:w="8402" w:type="dxa"/>
          </w:tcPr>
          <w:p w14:paraId="03A3BBDA" w14:textId="77777777" w:rsidR="00D36E9D" w:rsidRPr="00F42E35" w:rsidRDefault="00EE23DA" w:rsidP="00F42E35">
            <w:pPr>
              <w:pStyle w:val="TableParagraph"/>
              <w:rPr>
                <w:sz w:val="24"/>
                <w:szCs w:val="24"/>
                <w:lang w:val="ru-RU"/>
              </w:rPr>
            </w:pPr>
            <w:r w:rsidRPr="00F42E35">
              <w:rPr>
                <w:sz w:val="24"/>
                <w:szCs w:val="24"/>
                <w:lang w:val="ru-RU"/>
              </w:rPr>
              <w:t>Подбирать к предложенным словам антонимы</w:t>
            </w:r>
          </w:p>
        </w:tc>
      </w:tr>
      <w:tr w:rsidR="00D36E9D" w:rsidRPr="00B42DAB" w14:paraId="6EC56DBF" w14:textId="77777777">
        <w:trPr>
          <w:trHeight w:val="645"/>
        </w:trPr>
        <w:tc>
          <w:tcPr>
            <w:tcW w:w="2062" w:type="dxa"/>
          </w:tcPr>
          <w:p w14:paraId="7569B13A" w14:textId="77777777" w:rsidR="00D36E9D" w:rsidRPr="00F42E35" w:rsidRDefault="00EE23DA" w:rsidP="00F42E35">
            <w:pPr>
              <w:pStyle w:val="TableParagraph"/>
              <w:ind w:left="186" w:right="158"/>
              <w:jc w:val="center"/>
              <w:rPr>
                <w:sz w:val="24"/>
                <w:szCs w:val="24"/>
              </w:rPr>
            </w:pPr>
            <w:r w:rsidRPr="00F42E35">
              <w:rPr>
                <w:sz w:val="24"/>
                <w:szCs w:val="24"/>
              </w:rPr>
              <w:t>2.3</w:t>
            </w:r>
          </w:p>
        </w:tc>
        <w:tc>
          <w:tcPr>
            <w:tcW w:w="8402" w:type="dxa"/>
          </w:tcPr>
          <w:p w14:paraId="72C0F009" w14:textId="77777777" w:rsidR="00D36E9D" w:rsidRPr="00F42E35" w:rsidRDefault="00EE23DA" w:rsidP="00F42E35">
            <w:pPr>
              <w:pStyle w:val="TableParagraph"/>
              <w:rPr>
                <w:sz w:val="24"/>
                <w:szCs w:val="24"/>
                <w:lang w:val="ru-RU"/>
              </w:rPr>
            </w:pPr>
            <w:r w:rsidRPr="00F42E35">
              <w:rPr>
                <w:sz w:val="24"/>
                <w:szCs w:val="24"/>
                <w:lang w:val="ru-RU"/>
              </w:rPr>
              <w:t>Выявлять в речи слова, значение которых требует уточнения, определять значение слова по контексту</w:t>
            </w:r>
          </w:p>
        </w:tc>
      </w:tr>
      <w:tr w:rsidR="00D36E9D" w:rsidRPr="00B42DAB" w14:paraId="2AA4AD0D" w14:textId="77777777">
        <w:trPr>
          <w:trHeight w:val="965"/>
        </w:trPr>
        <w:tc>
          <w:tcPr>
            <w:tcW w:w="2062" w:type="dxa"/>
          </w:tcPr>
          <w:p w14:paraId="2710288E" w14:textId="77777777" w:rsidR="00D36E9D" w:rsidRPr="00F42E35" w:rsidRDefault="00EE23DA" w:rsidP="00F42E35">
            <w:pPr>
              <w:pStyle w:val="TableParagraph"/>
              <w:ind w:left="186" w:right="158"/>
              <w:jc w:val="center"/>
              <w:rPr>
                <w:sz w:val="24"/>
                <w:szCs w:val="24"/>
              </w:rPr>
            </w:pPr>
            <w:r w:rsidRPr="00F42E35">
              <w:rPr>
                <w:sz w:val="24"/>
                <w:szCs w:val="24"/>
              </w:rPr>
              <w:t>2.4</w:t>
            </w:r>
          </w:p>
        </w:tc>
        <w:tc>
          <w:tcPr>
            <w:tcW w:w="8402" w:type="dxa"/>
          </w:tcPr>
          <w:p w14:paraId="31F0A647" w14:textId="77777777" w:rsidR="00D36E9D" w:rsidRPr="00F42E35" w:rsidRDefault="00EE23DA" w:rsidP="00F42E35">
            <w:pPr>
              <w:pStyle w:val="TableParagraph"/>
              <w:ind w:left="136"/>
              <w:rPr>
                <w:sz w:val="24"/>
                <w:szCs w:val="24"/>
                <w:lang w:val="ru-RU"/>
              </w:rPr>
            </w:pPr>
            <w:r w:rsidRPr="00F42E35">
              <w:rPr>
                <w:sz w:val="24"/>
                <w:szCs w:val="24"/>
                <w:lang w:val="ru-RU"/>
              </w:rPr>
              <w:t>Уточнять значение слова с помощью справочных изданий, в том</w:t>
            </w:r>
          </w:p>
          <w:p w14:paraId="7827D1B3" w14:textId="77777777" w:rsidR="00D36E9D" w:rsidRPr="00F42E35" w:rsidRDefault="00EE23DA" w:rsidP="00F42E35">
            <w:pPr>
              <w:pStyle w:val="TableParagraph"/>
              <w:rPr>
                <w:sz w:val="24"/>
                <w:szCs w:val="24"/>
                <w:lang w:val="ru-RU"/>
              </w:rPr>
            </w:pPr>
            <w:r w:rsidRPr="00F42E35">
              <w:rPr>
                <w:sz w:val="24"/>
                <w:szCs w:val="24"/>
                <w:lang w:val="ru-RU"/>
              </w:rPr>
              <w:t>числе из числа верифицированных электронных ресурсов, включённых в федеральный перечень</w:t>
            </w:r>
          </w:p>
        </w:tc>
      </w:tr>
      <w:tr w:rsidR="00D36E9D" w:rsidRPr="00F42E35" w14:paraId="4981ED9B" w14:textId="77777777">
        <w:trPr>
          <w:trHeight w:val="964"/>
        </w:trPr>
        <w:tc>
          <w:tcPr>
            <w:tcW w:w="2062" w:type="dxa"/>
          </w:tcPr>
          <w:p w14:paraId="0A8F8A4B" w14:textId="77777777" w:rsidR="00D36E9D" w:rsidRPr="00F42E35" w:rsidRDefault="00EE23DA" w:rsidP="00F42E35">
            <w:pPr>
              <w:pStyle w:val="TableParagraph"/>
              <w:ind w:left="186" w:right="158"/>
              <w:jc w:val="center"/>
              <w:rPr>
                <w:sz w:val="24"/>
                <w:szCs w:val="24"/>
              </w:rPr>
            </w:pPr>
            <w:r w:rsidRPr="00F42E35">
              <w:rPr>
                <w:sz w:val="24"/>
                <w:szCs w:val="24"/>
              </w:rPr>
              <w:t>2.5</w:t>
            </w:r>
          </w:p>
        </w:tc>
        <w:tc>
          <w:tcPr>
            <w:tcW w:w="8402" w:type="dxa"/>
          </w:tcPr>
          <w:p w14:paraId="3FB9060F" w14:textId="77777777" w:rsidR="00D36E9D" w:rsidRPr="00F42E35" w:rsidRDefault="00EE23DA" w:rsidP="00F42E35">
            <w:pPr>
              <w:pStyle w:val="TableParagraph"/>
              <w:rPr>
                <w:sz w:val="24"/>
                <w:szCs w:val="24"/>
                <w:lang w:val="ru-RU"/>
              </w:rPr>
            </w:pPr>
            <w:r w:rsidRPr="00F42E35">
              <w:rPr>
                <w:sz w:val="24"/>
                <w:szCs w:val="24"/>
                <w:lang w:val="ru-RU"/>
              </w:rPr>
              <w:t>Объяснять своими словами значение изученных понятий; использовать изученные понятия в процессе решения учебных</w:t>
            </w:r>
          </w:p>
          <w:p w14:paraId="382A4ABC" w14:textId="77777777" w:rsidR="00D36E9D" w:rsidRPr="00F42E35" w:rsidRDefault="00EE23DA" w:rsidP="00F42E35">
            <w:pPr>
              <w:pStyle w:val="TableParagraph"/>
              <w:rPr>
                <w:sz w:val="24"/>
                <w:szCs w:val="24"/>
              </w:rPr>
            </w:pPr>
            <w:r w:rsidRPr="00F42E35">
              <w:rPr>
                <w:sz w:val="24"/>
                <w:szCs w:val="24"/>
              </w:rPr>
              <w:t>задач</w:t>
            </w:r>
          </w:p>
        </w:tc>
      </w:tr>
      <w:tr w:rsidR="00D36E9D" w:rsidRPr="00F42E35" w14:paraId="2CADFB16" w14:textId="77777777">
        <w:trPr>
          <w:trHeight w:val="323"/>
        </w:trPr>
        <w:tc>
          <w:tcPr>
            <w:tcW w:w="2062" w:type="dxa"/>
          </w:tcPr>
          <w:p w14:paraId="18852EF3" w14:textId="77777777" w:rsidR="00D36E9D" w:rsidRPr="00F42E35" w:rsidRDefault="00EE23DA" w:rsidP="00F42E35">
            <w:pPr>
              <w:pStyle w:val="TableParagraph"/>
              <w:ind w:left="23"/>
              <w:jc w:val="center"/>
              <w:rPr>
                <w:sz w:val="24"/>
                <w:szCs w:val="24"/>
              </w:rPr>
            </w:pPr>
            <w:r w:rsidRPr="00F42E35">
              <w:rPr>
                <w:sz w:val="24"/>
                <w:szCs w:val="24"/>
              </w:rPr>
              <w:t>3</w:t>
            </w:r>
          </w:p>
        </w:tc>
        <w:tc>
          <w:tcPr>
            <w:tcW w:w="8402" w:type="dxa"/>
          </w:tcPr>
          <w:p w14:paraId="4866D95F" w14:textId="77777777" w:rsidR="00D36E9D" w:rsidRPr="00F42E35" w:rsidRDefault="00EE23DA" w:rsidP="00F42E35">
            <w:pPr>
              <w:pStyle w:val="TableParagraph"/>
              <w:ind w:left="136"/>
              <w:rPr>
                <w:sz w:val="24"/>
                <w:szCs w:val="24"/>
              </w:rPr>
            </w:pPr>
            <w:r w:rsidRPr="00F42E35">
              <w:rPr>
                <w:sz w:val="24"/>
                <w:szCs w:val="24"/>
              </w:rPr>
              <w:t>Состав слова (морфемика)</w:t>
            </w:r>
          </w:p>
        </w:tc>
      </w:tr>
      <w:tr w:rsidR="00D36E9D" w:rsidRPr="00B42DAB" w14:paraId="0C3354AB" w14:textId="77777777">
        <w:trPr>
          <w:trHeight w:val="965"/>
        </w:trPr>
        <w:tc>
          <w:tcPr>
            <w:tcW w:w="2062" w:type="dxa"/>
          </w:tcPr>
          <w:p w14:paraId="29865236" w14:textId="77777777" w:rsidR="00D36E9D" w:rsidRPr="00F42E35" w:rsidRDefault="00EE23DA" w:rsidP="00F42E35">
            <w:pPr>
              <w:pStyle w:val="TableParagraph"/>
              <w:ind w:left="186" w:right="158"/>
              <w:jc w:val="center"/>
              <w:rPr>
                <w:sz w:val="24"/>
                <w:szCs w:val="24"/>
              </w:rPr>
            </w:pPr>
            <w:r w:rsidRPr="00F42E35">
              <w:rPr>
                <w:sz w:val="24"/>
                <w:szCs w:val="24"/>
              </w:rPr>
              <w:t>3.1</w:t>
            </w:r>
          </w:p>
        </w:tc>
        <w:tc>
          <w:tcPr>
            <w:tcW w:w="8402" w:type="dxa"/>
          </w:tcPr>
          <w:p w14:paraId="210CA594" w14:textId="77777777" w:rsidR="00D36E9D" w:rsidRPr="00F42E35" w:rsidRDefault="00EE23DA" w:rsidP="00F42E35">
            <w:pPr>
              <w:pStyle w:val="TableParagraph"/>
              <w:ind w:hanging="1"/>
              <w:rPr>
                <w:sz w:val="24"/>
                <w:szCs w:val="24"/>
                <w:lang w:val="ru-RU"/>
              </w:rPr>
            </w:pPr>
            <w:r w:rsidRPr="00F42E35">
              <w:rPr>
                <w:sz w:val="24"/>
                <w:szCs w:val="24"/>
                <w:lang w:val="ru-RU"/>
              </w:rPr>
              <w:t>Проводить разбор по составу слов с однозначно выделяемыми</w:t>
            </w:r>
          </w:p>
          <w:p w14:paraId="7D38EEEF" w14:textId="77777777" w:rsidR="00D36E9D" w:rsidRPr="00F42E35" w:rsidRDefault="00EE23DA" w:rsidP="00F42E35">
            <w:pPr>
              <w:pStyle w:val="TableParagraph"/>
              <w:rPr>
                <w:sz w:val="24"/>
                <w:szCs w:val="24"/>
                <w:lang w:val="ru-RU"/>
              </w:rPr>
            </w:pPr>
            <w:r w:rsidRPr="00F42E35">
              <w:rPr>
                <w:sz w:val="24"/>
                <w:szCs w:val="24"/>
                <w:lang w:val="ru-RU"/>
              </w:rPr>
              <w:t>морфемами; составлять схему состава слова; соотносить состав слова с представленной схемой</w:t>
            </w:r>
          </w:p>
        </w:tc>
      </w:tr>
      <w:tr w:rsidR="00D36E9D" w:rsidRPr="00F42E35" w14:paraId="7DCA89C5" w14:textId="77777777">
        <w:trPr>
          <w:trHeight w:val="965"/>
        </w:trPr>
        <w:tc>
          <w:tcPr>
            <w:tcW w:w="2062" w:type="dxa"/>
          </w:tcPr>
          <w:p w14:paraId="2843D1C1" w14:textId="77777777" w:rsidR="00D36E9D" w:rsidRPr="00F42E35" w:rsidRDefault="00EE23DA" w:rsidP="00F42E35">
            <w:pPr>
              <w:pStyle w:val="TableParagraph"/>
              <w:ind w:left="186" w:right="158"/>
              <w:jc w:val="center"/>
              <w:rPr>
                <w:sz w:val="24"/>
                <w:szCs w:val="24"/>
              </w:rPr>
            </w:pPr>
            <w:r w:rsidRPr="00F42E35">
              <w:rPr>
                <w:sz w:val="24"/>
                <w:szCs w:val="24"/>
              </w:rPr>
              <w:t>3.2</w:t>
            </w:r>
          </w:p>
        </w:tc>
        <w:tc>
          <w:tcPr>
            <w:tcW w:w="8402" w:type="dxa"/>
          </w:tcPr>
          <w:p w14:paraId="4CD2A457" w14:textId="77777777" w:rsidR="00D36E9D" w:rsidRPr="00F42E35" w:rsidRDefault="00EE23DA" w:rsidP="00F42E35">
            <w:pPr>
              <w:pStyle w:val="TableParagraph"/>
              <w:rPr>
                <w:sz w:val="24"/>
                <w:szCs w:val="24"/>
                <w:lang w:val="ru-RU"/>
              </w:rPr>
            </w:pPr>
            <w:r w:rsidRPr="00F42E35">
              <w:rPr>
                <w:sz w:val="24"/>
                <w:szCs w:val="24"/>
                <w:lang w:val="ru-RU"/>
              </w:rPr>
              <w:t>Объяснять своими словами значение изученных понятий; использовать изученные понятия в процессе решения учебных</w:t>
            </w:r>
          </w:p>
          <w:p w14:paraId="47F78588" w14:textId="77777777" w:rsidR="00D36E9D" w:rsidRPr="00F42E35" w:rsidRDefault="00EE23DA" w:rsidP="00F42E35">
            <w:pPr>
              <w:pStyle w:val="TableParagraph"/>
              <w:rPr>
                <w:sz w:val="24"/>
                <w:szCs w:val="24"/>
              </w:rPr>
            </w:pPr>
            <w:r w:rsidRPr="00F42E35">
              <w:rPr>
                <w:sz w:val="24"/>
                <w:szCs w:val="24"/>
              </w:rPr>
              <w:t>задач</w:t>
            </w:r>
          </w:p>
        </w:tc>
      </w:tr>
      <w:tr w:rsidR="00D36E9D" w:rsidRPr="00F42E35" w14:paraId="27CCBA03" w14:textId="77777777">
        <w:trPr>
          <w:trHeight w:val="322"/>
        </w:trPr>
        <w:tc>
          <w:tcPr>
            <w:tcW w:w="2062" w:type="dxa"/>
          </w:tcPr>
          <w:p w14:paraId="5E1442D3" w14:textId="77777777" w:rsidR="00D36E9D" w:rsidRPr="00F42E35" w:rsidRDefault="00EE23DA" w:rsidP="00F42E35">
            <w:pPr>
              <w:pStyle w:val="TableParagraph"/>
              <w:ind w:left="23"/>
              <w:jc w:val="center"/>
              <w:rPr>
                <w:sz w:val="24"/>
                <w:szCs w:val="24"/>
              </w:rPr>
            </w:pPr>
            <w:r w:rsidRPr="00F42E35">
              <w:rPr>
                <w:sz w:val="24"/>
                <w:szCs w:val="24"/>
              </w:rPr>
              <w:t>4</w:t>
            </w:r>
          </w:p>
        </w:tc>
        <w:tc>
          <w:tcPr>
            <w:tcW w:w="8402" w:type="dxa"/>
          </w:tcPr>
          <w:p w14:paraId="4A548705" w14:textId="77777777" w:rsidR="00D36E9D" w:rsidRPr="00F42E35" w:rsidRDefault="00EE23DA" w:rsidP="00F42E35">
            <w:pPr>
              <w:pStyle w:val="TableParagraph"/>
              <w:ind w:left="136"/>
              <w:rPr>
                <w:sz w:val="24"/>
                <w:szCs w:val="24"/>
              </w:rPr>
            </w:pPr>
            <w:r w:rsidRPr="00F42E35">
              <w:rPr>
                <w:sz w:val="24"/>
                <w:szCs w:val="24"/>
              </w:rPr>
              <w:t>Морфология</w:t>
            </w:r>
          </w:p>
        </w:tc>
      </w:tr>
      <w:tr w:rsidR="00D36E9D" w:rsidRPr="00F42E35" w14:paraId="7EBBD7C1" w14:textId="77777777">
        <w:trPr>
          <w:trHeight w:val="963"/>
        </w:trPr>
        <w:tc>
          <w:tcPr>
            <w:tcW w:w="2062" w:type="dxa"/>
          </w:tcPr>
          <w:p w14:paraId="7408CDD8" w14:textId="77777777" w:rsidR="00D36E9D" w:rsidRPr="00F42E35" w:rsidRDefault="00EE23DA" w:rsidP="00F42E35">
            <w:pPr>
              <w:pStyle w:val="TableParagraph"/>
              <w:ind w:left="186" w:right="158"/>
              <w:jc w:val="center"/>
              <w:rPr>
                <w:sz w:val="24"/>
                <w:szCs w:val="24"/>
              </w:rPr>
            </w:pPr>
            <w:r w:rsidRPr="00F42E35">
              <w:rPr>
                <w:sz w:val="24"/>
                <w:szCs w:val="24"/>
              </w:rPr>
              <w:t>4.1</w:t>
            </w:r>
          </w:p>
        </w:tc>
        <w:tc>
          <w:tcPr>
            <w:tcW w:w="8402" w:type="dxa"/>
          </w:tcPr>
          <w:p w14:paraId="10CDBF9F" w14:textId="77777777" w:rsidR="00D36E9D" w:rsidRPr="00F42E35" w:rsidRDefault="00EE23DA" w:rsidP="00F42E35">
            <w:pPr>
              <w:pStyle w:val="TableParagraph"/>
              <w:ind w:right="196" w:hanging="1"/>
              <w:rPr>
                <w:sz w:val="24"/>
                <w:szCs w:val="24"/>
                <w:lang w:val="ru-RU"/>
              </w:rPr>
            </w:pPr>
            <w:r w:rsidRPr="00F42E35">
              <w:rPr>
                <w:sz w:val="24"/>
                <w:szCs w:val="24"/>
                <w:lang w:val="ru-RU"/>
              </w:rPr>
              <w:t>Устанавливать принадлежность слова к определённой части речи (в объёме изученного) по комплексу освоенных грамматических</w:t>
            </w:r>
          </w:p>
          <w:p w14:paraId="403CFCD2" w14:textId="77777777" w:rsidR="00D36E9D" w:rsidRPr="00F42E35" w:rsidRDefault="00EE23DA" w:rsidP="00F42E35">
            <w:pPr>
              <w:pStyle w:val="TableParagraph"/>
              <w:rPr>
                <w:sz w:val="24"/>
                <w:szCs w:val="24"/>
              </w:rPr>
            </w:pPr>
            <w:r w:rsidRPr="00F42E35">
              <w:rPr>
                <w:sz w:val="24"/>
                <w:szCs w:val="24"/>
              </w:rPr>
              <w:t>признаков</w:t>
            </w:r>
          </w:p>
        </w:tc>
      </w:tr>
      <w:tr w:rsidR="00D36E9D" w:rsidRPr="00B42DAB" w14:paraId="1E4198E2" w14:textId="77777777">
        <w:trPr>
          <w:trHeight w:val="645"/>
        </w:trPr>
        <w:tc>
          <w:tcPr>
            <w:tcW w:w="2062" w:type="dxa"/>
          </w:tcPr>
          <w:p w14:paraId="075114A8" w14:textId="77777777" w:rsidR="00D36E9D" w:rsidRPr="00F42E35" w:rsidRDefault="00EE23DA" w:rsidP="00F42E35">
            <w:pPr>
              <w:pStyle w:val="TableParagraph"/>
              <w:ind w:left="186" w:right="158"/>
              <w:jc w:val="center"/>
              <w:rPr>
                <w:sz w:val="24"/>
                <w:szCs w:val="24"/>
              </w:rPr>
            </w:pPr>
            <w:r w:rsidRPr="00F42E35">
              <w:rPr>
                <w:sz w:val="24"/>
                <w:szCs w:val="24"/>
              </w:rPr>
              <w:t>4.2</w:t>
            </w:r>
          </w:p>
        </w:tc>
        <w:tc>
          <w:tcPr>
            <w:tcW w:w="8402" w:type="dxa"/>
          </w:tcPr>
          <w:p w14:paraId="4C922927" w14:textId="77777777" w:rsidR="00D36E9D" w:rsidRPr="00F42E35" w:rsidRDefault="00EE23DA" w:rsidP="00F42E35">
            <w:pPr>
              <w:pStyle w:val="TableParagraph"/>
              <w:rPr>
                <w:sz w:val="24"/>
                <w:szCs w:val="24"/>
                <w:lang w:val="ru-RU"/>
              </w:rPr>
            </w:pPr>
            <w:r w:rsidRPr="00F42E35">
              <w:rPr>
                <w:sz w:val="24"/>
                <w:szCs w:val="24"/>
                <w:lang w:val="ru-RU"/>
              </w:rPr>
              <w:t>Определять грамматические признаки имён существительных: склонение, род, число, падеж</w:t>
            </w:r>
          </w:p>
        </w:tc>
      </w:tr>
      <w:tr w:rsidR="00D36E9D" w:rsidRPr="00B42DAB" w14:paraId="0C8893B6" w14:textId="77777777">
        <w:trPr>
          <w:trHeight w:val="320"/>
        </w:trPr>
        <w:tc>
          <w:tcPr>
            <w:tcW w:w="2062" w:type="dxa"/>
          </w:tcPr>
          <w:p w14:paraId="5592D62A" w14:textId="77777777" w:rsidR="00D36E9D" w:rsidRPr="00F42E35" w:rsidRDefault="00EE23DA" w:rsidP="00F42E35">
            <w:pPr>
              <w:pStyle w:val="TableParagraph"/>
              <w:ind w:left="186" w:right="158"/>
              <w:jc w:val="center"/>
              <w:rPr>
                <w:sz w:val="24"/>
                <w:szCs w:val="24"/>
              </w:rPr>
            </w:pPr>
            <w:r w:rsidRPr="00F42E35">
              <w:rPr>
                <w:sz w:val="24"/>
                <w:szCs w:val="24"/>
              </w:rPr>
              <w:t>4.3</w:t>
            </w:r>
          </w:p>
        </w:tc>
        <w:tc>
          <w:tcPr>
            <w:tcW w:w="8402" w:type="dxa"/>
          </w:tcPr>
          <w:p w14:paraId="7D2EEEB5" w14:textId="77777777" w:rsidR="00D36E9D" w:rsidRPr="00F42E35" w:rsidRDefault="00EE23DA" w:rsidP="00F42E35">
            <w:pPr>
              <w:pStyle w:val="TableParagraph"/>
              <w:rPr>
                <w:sz w:val="24"/>
                <w:szCs w:val="24"/>
                <w:lang w:val="ru-RU"/>
              </w:rPr>
            </w:pPr>
            <w:r w:rsidRPr="00F42E35">
              <w:rPr>
                <w:sz w:val="24"/>
                <w:szCs w:val="24"/>
                <w:lang w:val="ru-RU"/>
              </w:rPr>
              <w:t>Проводить разбор имени существительного как части речи</w:t>
            </w:r>
          </w:p>
        </w:tc>
      </w:tr>
      <w:tr w:rsidR="00D36E9D" w:rsidRPr="00B42DAB" w14:paraId="6A439531" w14:textId="77777777">
        <w:trPr>
          <w:trHeight w:val="645"/>
        </w:trPr>
        <w:tc>
          <w:tcPr>
            <w:tcW w:w="2062" w:type="dxa"/>
          </w:tcPr>
          <w:p w14:paraId="6E976DA1" w14:textId="77777777" w:rsidR="00D36E9D" w:rsidRPr="00F42E35" w:rsidRDefault="00EE23DA" w:rsidP="00F42E35">
            <w:pPr>
              <w:pStyle w:val="TableParagraph"/>
              <w:ind w:left="186" w:right="158"/>
              <w:jc w:val="center"/>
              <w:rPr>
                <w:sz w:val="24"/>
                <w:szCs w:val="24"/>
              </w:rPr>
            </w:pPr>
            <w:r w:rsidRPr="00F42E35">
              <w:rPr>
                <w:sz w:val="24"/>
                <w:szCs w:val="24"/>
              </w:rPr>
              <w:t>4.4</w:t>
            </w:r>
          </w:p>
        </w:tc>
        <w:tc>
          <w:tcPr>
            <w:tcW w:w="8402" w:type="dxa"/>
          </w:tcPr>
          <w:p w14:paraId="4255A263" w14:textId="77777777" w:rsidR="00D36E9D" w:rsidRPr="00F42E35" w:rsidRDefault="00EE23DA" w:rsidP="00F42E35">
            <w:pPr>
              <w:pStyle w:val="TableParagraph"/>
              <w:rPr>
                <w:sz w:val="24"/>
                <w:szCs w:val="24"/>
                <w:lang w:val="ru-RU"/>
              </w:rPr>
            </w:pPr>
            <w:r w:rsidRPr="00F42E35">
              <w:rPr>
                <w:sz w:val="24"/>
                <w:szCs w:val="24"/>
                <w:lang w:val="ru-RU"/>
              </w:rPr>
              <w:t>Определять грамматические признаки имён прилагательных: род (в единственном числе), число, падеж</w:t>
            </w:r>
          </w:p>
        </w:tc>
      </w:tr>
      <w:tr w:rsidR="00D36E9D" w:rsidRPr="00B42DAB" w14:paraId="5F417B71" w14:textId="77777777">
        <w:trPr>
          <w:trHeight w:val="318"/>
        </w:trPr>
        <w:tc>
          <w:tcPr>
            <w:tcW w:w="2062" w:type="dxa"/>
          </w:tcPr>
          <w:p w14:paraId="3DBF61DA" w14:textId="77777777" w:rsidR="00D36E9D" w:rsidRPr="00F42E35" w:rsidRDefault="00EE23DA" w:rsidP="00F42E35">
            <w:pPr>
              <w:pStyle w:val="TableParagraph"/>
              <w:ind w:left="186" w:right="158"/>
              <w:jc w:val="center"/>
              <w:rPr>
                <w:sz w:val="24"/>
                <w:szCs w:val="24"/>
              </w:rPr>
            </w:pPr>
            <w:r w:rsidRPr="00F42E35">
              <w:rPr>
                <w:sz w:val="24"/>
                <w:szCs w:val="24"/>
              </w:rPr>
              <w:t>4.5</w:t>
            </w:r>
          </w:p>
        </w:tc>
        <w:tc>
          <w:tcPr>
            <w:tcW w:w="8402" w:type="dxa"/>
          </w:tcPr>
          <w:p w14:paraId="7219B4FE" w14:textId="77777777" w:rsidR="00D36E9D" w:rsidRPr="00F42E35" w:rsidRDefault="00EE23DA" w:rsidP="00F42E35">
            <w:pPr>
              <w:pStyle w:val="TableParagraph"/>
              <w:rPr>
                <w:sz w:val="24"/>
                <w:szCs w:val="24"/>
                <w:lang w:val="ru-RU"/>
              </w:rPr>
            </w:pPr>
            <w:r w:rsidRPr="00F42E35">
              <w:rPr>
                <w:sz w:val="24"/>
                <w:szCs w:val="24"/>
                <w:lang w:val="ru-RU"/>
              </w:rPr>
              <w:t>Проводить разбор имени прилагательного как части речи</w:t>
            </w:r>
          </w:p>
        </w:tc>
      </w:tr>
      <w:tr w:rsidR="00D36E9D" w:rsidRPr="00B42DAB" w14:paraId="40BAF4FE" w14:textId="77777777">
        <w:trPr>
          <w:trHeight w:val="323"/>
        </w:trPr>
        <w:tc>
          <w:tcPr>
            <w:tcW w:w="2062" w:type="dxa"/>
          </w:tcPr>
          <w:p w14:paraId="6E2991F6" w14:textId="77777777" w:rsidR="00D36E9D" w:rsidRPr="00F42E35" w:rsidRDefault="00EE23DA" w:rsidP="00F42E35">
            <w:pPr>
              <w:pStyle w:val="TableParagraph"/>
              <w:ind w:left="186" w:right="158"/>
              <w:jc w:val="center"/>
              <w:rPr>
                <w:sz w:val="24"/>
                <w:szCs w:val="24"/>
              </w:rPr>
            </w:pPr>
            <w:r w:rsidRPr="00F42E35">
              <w:rPr>
                <w:sz w:val="24"/>
                <w:szCs w:val="24"/>
              </w:rPr>
              <w:t>4.6</w:t>
            </w:r>
          </w:p>
        </w:tc>
        <w:tc>
          <w:tcPr>
            <w:tcW w:w="8402" w:type="dxa"/>
          </w:tcPr>
          <w:p w14:paraId="4BD18A7F" w14:textId="77777777" w:rsidR="00D36E9D" w:rsidRPr="00F42E35" w:rsidRDefault="00EE23DA" w:rsidP="00F42E35">
            <w:pPr>
              <w:pStyle w:val="TableParagraph"/>
              <w:rPr>
                <w:sz w:val="24"/>
                <w:szCs w:val="24"/>
                <w:lang w:val="ru-RU"/>
              </w:rPr>
            </w:pPr>
            <w:r w:rsidRPr="00F42E35">
              <w:rPr>
                <w:sz w:val="24"/>
                <w:szCs w:val="24"/>
                <w:lang w:val="ru-RU"/>
              </w:rPr>
              <w:t>Устанавливать (находить) неопределённую форму глагола</w:t>
            </w:r>
          </w:p>
        </w:tc>
      </w:tr>
      <w:tr w:rsidR="00D36E9D" w:rsidRPr="00F42E35" w14:paraId="7633E1FF" w14:textId="77777777">
        <w:trPr>
          <w:trHeight w:val="965"/>
        </w:trPr>
        <w:tc>
          <w:tcPr>
            <w:tcW w:w="2062" w:type="dxa"/>
          </w:tcPr>
          <w:p w14:paraId="5F55795B" w14:textId="77777777" w:rsidR="00D36E9D" w:rsidRPr="00F42E35" w:rsidRDefault="00EE23DA" w:rsidP="00F42E35">
            <w:pPr>
              <w:pStyle w:val="TableParagraph"/>
              <w:ind w:left="186" w:right="158"/>
              <w:jc w:val="center"/>
              <w:rPr>
                <w:sz w:val="24"/>
                <w:szCs w:val="24"/>
              </w:rPr>
            </w:pPr>
            <w:r w:rsidRPr="00F42E35">
              <w:rPr>
                <w:sz w:val="24"/>
                <w:szCs w:val="24"/>
              </w:rPr>
              <w:t>4.7</w:t>
            </w:r>
          </w:p>
        </w:tc>
        <w:tc>
          <w:tcPr>
            <w:tcW w:w="8402" w:type="dxa"/>
          </w:tcPr>
          <w:p w14:paraId="6D1D8407" w14:textId="77777777" w:rsidR="00D36E9D" w:rsidRPr="00F42E35" w:rsidRDefault="00EE23DA" w:rsidP="00F42E35">
            <w:pPr>
              <w:pStyle w:val="TableParagraph"/>
              <w:ind w:hanging="1"/>
              <w:rPr>
                <w:sz w:val="24"/>
                <w:szCs w:val="24"/>
                <w:lang w:val="ru-RU"/>
              </w:rPr>
            </w:pPr>
            <w:r w:rsidRPr="00F42E35">
              <w:rPr>
                <w:sz w:val="24"/>
                <w:szCs w:val="24"/>
                <w:lang w:val="ru-RU"/>
              </w:rPr>
              <w:t>Определять грамматические признаки глаголов: спряжение, время, лицо (в настоящем и будущем времени), число, род (в прошедшем</w:t>
            </w:r>
          </w:p>
          <w:p w14:paraId="205EF6EF" w14:textId="77777777" w:rsidR="00D36E9D" w:rsidRPr="00F42E35" w:rsidRDefault="00EE23DA" w:rsidP="00F42E35">
            <w:pPr>
              <w:pStyle w:val="TableParagraph"/>
              <w:rPr>
                <w:sz w:val="24"/>
                <w:szCs w:val="24"/>
              </w:rPr>
            </w:pPr>
            <w:r w:rsidRPr="00F42E35">
              <w:rPr>
                <w:sz w:val="24"/>
                <w:szCs w:val="24"/>
              </w:rPr>
              <w:t>времени в единственном числе)</w:t>
            </w:r>
          </w:p>
        </w:tc>
      </w:tr>
      <w:tr w:rsidR="00D36E9D" w:rsidRPr="00B42DAB" w14:paraId="42484E09" w14:textId="77777777">
        <w:trPr>
          <w:trHeight w:val="645"/>
        </w:trPr>
        <w:tc>
          <w:tcPr>
            <w:tcW w:w="2062" w:type="dxa"/>
          </w:tcPr>
          <w:p w14:paraId="3F71F62A" w14:textId="77777777" w:rsidR="00D36E9D" w:rsidRPr="00F42E35" w:rsidRDefault="00EE23DA" w:rsidP="00F42E35">
            <w:pPr>
              <w:pStyle w:val="TableParagraph"/>
              <w:ind w:left="186" w:right="158"/>
              <w:jc w:val="center"/>
              <w:rPr>
                <w:sz w:val="24"/>
                <w:szCs w:val="24"/>
              </w:rPr>
            </w:pPr>
            <w:r w:rsidRPr="00F42E35">
              <w:rPr>
                <w:sz w:val="24"/>
                <w:szCs w:val="24"/>
              </w:rPr>
              <w:t>4.8</w:t>
            </w:r>
          </w:p>
        </w:tc>
        <w:tc>
          <w:tcPr>
            <w:tcW w:w="8402" w:type="dxa"/>
          </w:tcPr>
          <w:p w14:paraId="11FD6CEC" w14:textId="77777777" w:rsidR="00D36E9D" w:rsidRPr="00F42E35" w:rsidRDefault="00EE23DA" w:rsidP="00F42E35">
            <w:pPr>
              <w:pStyle w:val="TableParagraph"/>
              <w:rPr>
                <w:sz w:val="24"/>
                <w:szCs w:val="24"/>
                <w:lang w:val="ru-RU"/>
              </w:rPr>
            </w:pPr>
            <w:r w:rsidRPr="00F42E35">
              <w:rPr>
                <w:sz w:val="24"/>
                <w:szCs w:val="24"/>
                <w:lang w:val="ru-RU"/>
              </w:rPr>
              <w:t>Изменять глаголы в настоящем и будущем времени по лицам и числам (спрягать)</w:t>
            </w:r>
          </w:p>
        </w:tc>
      </w:tr>
      <w:tr w:rsidR="00D36E9D" w:rsidRPr="00B42DAB" w14:paraId="6DB25FE2" w14:textId="77777777">
        <w:trPr>
          <w:trHeight w:val="319"/>
        </w:trPr>
        <w:tc>
          <w:tcPr>
            <w:tcW w:w="2062" w:type="dxa"/>
          </w:tcPr>
          <w:p w14:paraId="6AE680DD" w14:textId="77777777" w:rsidR="00D36E9D" w:rsidRPr="00F42E35" w:rsidRDefault="00EE23DA" w:rsidP="00F42E35">
            <w:pPr>
              <w:pStyle w:val="TableParagraph"/>
              <w:ind w:left="186" w:right="158"/>
              <w:jc w:val="center"/>
              <w:rPr>
                <w:sz w:val="24"/>
                <w:szCs w:val="24"/>
              </w:rPr>
            </w:pPr>
            <w:r w:rsidRPr="00F42E35">
              <w:rPr>
                <w:sz w:val="24"/>
                <w:szCs w:val="24"/>
              </w:rPr>
              <w:t>4.9</w:t>
            </w:r>
          </w:p>
        </w:tc>
        <w:tc>
          <w:tcPr>
            <w:tcW w:w="8402" w:type="dxa"/>
          </w:tcPr>
          <w:p w14:paraId="27EA9712" w14:textId="77777777" w:rsidR="00D36E9D" w:rsidRPr="00F42E35" w:rsidRDefault="00EE23DA" w:rsidP="00F42E35">
            <w:pPr>
              <w:pStyle w:val="TableParagraph"/>
              <w:rPr>
                <w:sz w:val="24"/>
                <w:szCs w:val="24"/>
                <w:lang w:val="ru-RU"/>
              </w:rPr>
            </w:pPr>
            <w:r w:rsidRPr="00F42E35">
              <w:rPr>
                <w:sz w:val="24"/>
                <w:szCs w:val="24"/>
                <w:lang w:val="ru-RU"/>
              </w:rPr>
              <w:t>Проводить разбор глагола как части речи</w:t>
            </w:r>
          </w:p>
        </w:tc>
      </w:tr>
      <w:tr w:rsidR="00D36E9D" w:rsidRPr="00B42DAB" w14:paraId="52967409" w14:textId="77777777">
        <w:trPr>
          <w:trHeight w:val="645"/>
        </w:trPr>
        <w:tc>
          <w:tcPr>
            <w:tcW w:w="2062" w:type="dxa"/>
          </w:tcPr>
          <w:p w14:paraId="6F1552D7" w14:textId="77777777" w:rsidR="00D36E9D" w:rsidRPr="00F42E35" w:rsidRDefault="00EE23DA" w:rsidP="00F42E35">
            <w:pPr>
              <w:pStyle w:val="TableParagraph"/>
              <w:ind w:left="186" w:right="155"/>
              <w:jc w:val="center"/>
              <w:rPr>
                <w:sz w:val="24"/>
                <w:szCs w:val="24"/>
              </w:rPr>
            </w:pPr>
            <w:r w:rsidRPr="00F42E35">
              <w:rPr>
                <w:sz w:val="24"/>
                <w:szCs w:val="24"/>
              </w:rPr>
              <w:t>4.10</w:t>
            </w:r>
          </w:p>
        </w:tc>
        <w:tc>
          <w:tcPr>
            <w:tcW w:w="8402" w:type="dxa"/>
          </w:tcPr>
          <w:p w14:paraId="2017F81F" w14:textId="77777777" w:rsidR="00D36E9D" w:rsidRPr="00F42E35" w:rsidRDefault="00EE23DA" w:rsidP="00F42E35">
            <w:pPr>
              <w:pStyle w:val="TableParagraph"/>
              <w:rPr>
                <w:sz w:val="24"/>
                <w:szCs w:val="24"/>
                <w:lang w:val="ru-RU"/>
              </w:rPr>
            </w:pPr>
            <w:r w:rsidRPr="00F42E35">
              <w:rPr>
                <w:sz w:val="24"/>
                <w:szCs w:val="24"/>
                <w:lang w:val="ru-RU"/>
              </w:rPr>
              <w:t>Определять грамматические признаки личного местоимения в начальной форме: лицо, число, род (у местоимений 3-го лица в</w:t>
            </w:r>
          </w:p>
        </w:tc>
      </w:tr>
    </w:tbl>
    <w:p w14:paraId="70EE4EA4"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F42E35" w14:paraId="664A481B" w14:textId="77777777">
        <w:trPr>
          <w:trHeight w:val="322"/>
        </w:trPr>
        <w:tc>
          <w:tcPr>
            <w:tcW w:w="2062" w:type="dxa"/>
          </w:tcPr>
          <w:p w14:paraId="014BCD76" w14:textId="77777777" w:rsidR="00D36E9D" w:rsidRPr="00F42E35" w:rsidRDefault="00D36E9D" w:rsidP="00F42E35">
            <w:pPr>
              <w:pStyle w:val="TableParagraph"/>
              <w:ind w:left="0"/>
              <w:rPr>
                <w:sz w:val="24"/>
                <w:szCs w:val="24"/>
                <w:lang w:val="ru-RU"/>
              </w:rPr>
            </w:pPr>
          </w:p>
        </w:tc>
        <w:tc>
          <w:tcPr>
            <w:tcW w:w="8402" w:type="dxa"/>
          </w:tcPr>
          <w:p w14:paraId="5415E04A" w14:textId="77777777" w:rsidR="00D36E9D" w:rsidRPr="00F42E35" w:rsidRDefault="00EE23DA" w:rsidP="00F42E35">
            <w:pPr>
              <w:pStyle w:val="TableParagraph"/>
              <w:rPr>
                <w:sz w:val="24"/>
                <w:szCs w:val="24"/>
              </w:rPr>
            </w:pPr>
            <w:r w:rsidRPr="00F42E35">
              <w:rPr>
                <w:sz w:val="24"/>
                <w:szCs w:val="24"/>
              </w:rPr>
              <w:t>единственном числе)</w:t>
            </w:r>
          </w:p>
        </w:tc>
      </w:tr>
      <w:tr w:rsidR="00D36E9D" w:rsidRPr="00B42DAB" w14:paraId="05F9992C" w14:textId="77777777">
        <w:trPr>
          <w:trHeight w:val="643"/>
        </w:trPr>
        <w:tc>
          <w:tcPr>
            <w:tcW w:w="2062" w:type="dxa"/>
          </w:tcPr>
          <w:p w14:paraId="4ABD1537" w14:textId="77777777" w:rsidR="00D36E9D" w:rsidRPr="00F42E35" w:rsidRDefault="00EE23DA" w:rsidP="00F42E35">
            <w:pPr>
              <w:pStyle w:val="TableParagraph"/>
              <w:ind w:left="186" w:right="155"/>
              <w:jc w:val="center"/>
              <w:rPr>
                <w:sz w:val="24"/>
                <w:szCs w:val="24"/>
              </w:rPr>
            </w:pPr>
            <w:r w:rsidRPr="00F42E35">
              <w:rPr>
                <w:sz w:val="24"/>
                <w:szCs w:val="24"/>
              </w:rPr>
              <w:t>4.11</w:t>
            </w:r>
          </w:p>
        </w:tc>
        <w:tc>
          <w:tcPr>
            <w:tcW w:w="8402" w:type="dxa"/>
          </w:tcPr>
          <w:p w14:paraId="52E3BDEA" w14:textId="77777777" w:rsidR="00D36E9D" w:rsidRPr="00F42E35" w:rsidRDefault="00EE23DA" w:rsidP="00F42E35">
            <w:pPr>
              <w:pStyle w:val="TableParagraph"/>
              <w:rPr>
                <w:sz w:val="24"/>
                <w:szCs w:val="24"/>
                <w:lang w:val="ru-RU"/>
              </w:rPr>
            </w:pPr>
            <w:r w:rsidRPr="00F42E35">
              <w:rPr>
                <w:sz w:val="24"/>
                <w:szCs w:val="24"/>
                <w:lang w:val="ru-RU"/>
              </w:rPr>
              <w:t>Использовать личные местоимения для устранения неоправданных повторов в тексте</w:t>
            </w:r>
          </w:p>
        </w:tc>
      </w:tr>
      <w:tr w:rsidR="00D36E9D" w:rsidRPr="00B42DAB" w14:paraId="01CE0D10" w14:textId="77777777">
        <w:trPr>
          <w:trHeight w:val="965"/>
        </w:trPr>
        <w:tc>
          <w:tcPr>
            <w:tcW w:w="2062" w:type="dxa"/>
          </w:tcPr>
          <w:p w14:paraId="5375D452" w14:textId="77777777" w:rsidR="00D36E9D" w:rsidRPr="00F42E35" w:rsidRDefault="00EE23DA" w:rsidP="00F42E35">
            <w:pPr>
              <w:pStyle w:val="TableParagraph"/>
              <w:ind w:left="186" w:right="155"/>
              <w:jc w:val="center"/>
              <w:rPr>
                <w:sz w:val="24"/>
                <w:szCs w:val="24"/>
              </w:rPr>
            </w:pPr>
            <w:r w:rsidRPr="00F42E35">
              <w:rPr>
                <w:sz w:val="24"/>
                <w:szCs w:val="24"/>
              </w:rPr>
              <w:t>4.12</w:t>
            </w:r>
          </w:p>
        </w:tc>
        <w:tc>
          <w:tcPr>
            <w:tcW w:w="8402" w:type="dxa"/>
          </w:tcPr>
          <w:p w14:paraId="6A5F357D" w14:textId="77777777" w:rsidR="00D36E9D" w:rsidRPr="00F42E35" w:rsidRDefault="00EE23DA" w:rsidP="00F42E35">
            <w:pPr>
              <w:pStyle w:val="TableParagraph"/>
              <w:rPr>
                <w:sz w:val="24"/>
                <w:szCs w:val="24"/>
                <w:lang w:val="ru-RU"/>
              </w:rPr>
            </w:pPr>
            <w:r w:rsidRPr="00F42E35">
              <w:rPr>
                <w:sz w:val="24"/>
                <w:szCs w:val="24"/>
                <w:lang w:val="ru-RU"/>
              </w:rPr>
              <w:t>Объяснять своими словами значение изученных понятий;</w:t>
            </w:r>
          </w:p>
          <w:p w14:paraId="6193E53C" w14:textId="77777777" w:rsidR="00D36E9D" w:rsidRPr="00F42E35" w:rsidRDefault="00EE23DA" w:rsidP="00F42E35">
            <w:pPr>
              <w:pStyle w:val="TableParagraph"/>
              <w:ind w:right="196"/>
              <w:rPr>
                <w:sz w:val="24"/>
                <w:szCs w:val="24"/>
                <w:lang w:val="ru-RU"/>
              </w:rPr>
            </w:pPr>
            <w:r w:rsidRPr="00F42E35">
              <w:rPr>
                <w:sz w:val="24"/>
                <w:szCs w:val="24"/>
                <w:lang w:val="ru-RU"/>
              </w:rPr>
              <w:t>использовать изученные понятия в процессе решения учебных задач</w:t>
            </w:r>
          </w:p>
        </w:tc>
      </w:tr>
      <w:tr w:rsidR="00D36E9D" w:rsidRPr="00F42E35" w14:paraId="5AE251C0" w14:textId="77777777">
        <w:trPr>
          <w:trHeight w:val="322"/>
        </w:trPr>
        <w:tc>
          <w:tcPr>
            <w:tcW w:w="2062" w:type="dxa"/>
          </w:tcPr>
          <w:p w14:paraId="58D7BF41" w14:textId="77777777" w:rsidR="00D36E9D" w:rsidRPr="00F42E35" w:rsidRDefault="00EE23DA" w:rsidP="00F42E35">
            <w:pPr>
              <w:pStyle w:val="TableParagraph"/>
              <w:ind w:left="23"/>
              <w:jc w:val="center"/>
              <w:rPr>
                <w:sz w:val="24"/>
                <w:szCs w:val="24"/>
              </w:rPr>
            </w:pPr>
            <w:r w:rsidRPr="00F42E35">
              <w:rPr>
                <w:sz w:val="24"/>
                <w:szCs w:val="24"/>
              </w:rPr>
              <w:t>5</w:t>
            </w:r>
          </w:p>
        </w:tc>
        <w:tc>
          <w:tcPr>
            <w:tcW w:w="8402" w:type="dxa"/>
          </w:tcPr>
          <w:p w14:paraId="67D11367" w14:textId="77777777" w:rsidR="00D36E9D" w:rsidRPr="00F42E35" w:rsidRDefault="00EE23DA" w:rsidP="00F42E35">
            <w:pPr>
              <w:pStyle w:val="TableParagraph"/>
              <w:ind w:left="136"/>
              <w:rPr>
                <w:sz w:val="24"/>
                <w:szCs w:val="24"/>
              </w:rPr>
            </w:pPr>
            <w:r w:rsidRPr="00F42E35">
              <w:rPr>
                <w:sz w:val="24"/>
                <w:szCs w:val="24"/>
              </w:rPr>
              <w:t>Синтаксис</w:t>
            </w:r>
          </w:p>
        </w:tc>
      </w:tr>
      <w:tr w:rsidR="00D36E9D" w:rsidRPr="00B42DAB" w14:paraId="72F1C786" w14:textId="77777777">
        <w:trPr>
          <w:trHeight w:val="320"/>
        </w:trPr>
        <w:tc>
          <w:tcPr>
            <w:tcW w:w="2062" w:type="dxa"/>
          </w:tcPr>
          <w:p w14:paraId="37670BD7" w14:textId="77777777" w:rsidR="00D36E9D" w:rsidRPr="00F42E35" w:rsidRDefault="00EE23DA" w:rsidP="00F42E35">
            <w:pPr>
              <w:pStyle w:val="TableParagraph"/>
              <w:ind w:left="186" w:right="158"/>
              <w:jc w:val="center"/>
              <w:rPr>
                <w:sz w:val="24"/>
                <w:szCs w:val="24"/>
              </w:rPr>
            </w:pPr>
            <w:r w:rsidRPr="00F42E35">
              <w:rPr>
                <w:sz w:val="24"/>
                <w:szCs w:val="24"/>
              </w:rPr>
              <w:t>5.1</w:t>
            </w:r>
          </w:p>
        </w:tc>
        <w:tc>
          <w:tcPr>
            <w:tcW w:w="8402" w:type="dxa"/>
          </w:tcPr>
          <w:p w14:paraId="073E0FD3" w14:textId="77777777" w:rsidR="00D36E9D" w:rsidRPr="00F42E35" w:rsidRDefault="00EE23DA" w:rsidP="00F42E35">
            <w:pPr>
              <w:pStyle w:val="TableParagraph"/>
              <w:rPr>
                <w:sz w:val="24"/>
                <w:szCs w:val="24"/>
                <w:lang w:val="ru-RU"/>
              </w:rPr>
            </w:pPr>
            <w:r w:rsidRPr="00F42E35">
              <w:rPr>
                <w:sz w:val="24"/>
                <w:szCs w:val="24"/>
                <w:lang w:val="ru-RU"/>
              </w:rPr>
              <w:t>Различать предложение, словосочетание и слово</w:t>
            </w:r>
          </w:p>
        </w:tc>
      </w:tr>
      <w:tr w:rsidR="00D36E9D" w:rsidRPr="00B42DAB" w14:paraId="66AAA379" w14:textId="77777777">
        <w:trPr>
          <w:trHeight w:val="645"/>
        </w:trPr>
        <w:tc>
          <w:tcPr>
            <w:tcW w:w="2062" w:type="dxa"/>
          </w:tcPr>
          <w:p w14:paraId="40805086" w14:textId="77777777" w:rsidR="00D36E9D" w:rsidRPr="00F42E35" w:rsidRDefault="00EE23DA" w:rsidP="00F42E35">
            <w:pPr>
              <w:pStyle w:val="TableParagraph"/>
              <w:ind w:left="186" w:right="158"/>
              <w:jc w:val="center"/>
              <w:rPr>
                <w:sz w:val="24"/>
                <w:szCs w:val="24"/>
              </w:rPr>
            </w:pPr>
            <w:r w:rsidRPr="00F42E35">
              <w:rPr>
                <w:sz w:val="24"/>
                <w:szCs w:val="24"/>
              </w:rPr>
              <w:t>5.2</w:t>
            </w:r>
          </w:p>
        </w:tc>
        <w:tc>
          <w:tcPr>
            <w:tcW w:w="8402" w:type="dxa"/>
          </w:tcPr>
          <w:p w14:paraId="159DED70" w14:textId="77777777" w:rsidR="00D36E9D" w:rsidRPr="00F42E35" w:rsidRDefault="00EE23DA" w:rsidP="00F42E35">
            <w:pPr>
              <w:pStyle w:val="TableParagraph"/>
              <w:rPr>
                <w:sz w:val="24"/>
                <w:szCs w:val="24"/>
                <w:lang w:val="ru-RU"/>
              </w:rPr>
            </w:pPr>
            <w:r w:rsidRPr="00F42E35">
              <w:rPr>
                <w:sz w:val="24"/>
                <w:szCs w:val="24"/>
                <w:lang w:val="ru-RU"/>
              </w:rPr>
              <w:t>Классифицировать предложения по цели высказывания и по эмоциональной окраске</w:t>
            </w:r>
          </w:p>
        </w:tc>
      </w:tr>
      <w:tr w:rsidR="00D36E9D" w:rsidRPr="00B42DAB" w14:paraId="7B98CC25" w14:textId="77777777">
        <w:trPr>
          <w:trHeight w:val="321"/>
        </w:trPr>
        <w:tc>
          <w:tcPr>
            <w:tcW w:w="2062" w:type="dxa"/>
          </w:tcPr>
          <w:p w14:paraId="3B4E453B" w14:textId="77777777" w:rsidR="00D36E9D" w:rsidRPr="00F42E35" w:rsidRDefault="00EE23DA" w:rsidP="00F42E35">
            <w:pPr>
              <w:pStyle w:val="TableParagraph"/>
              <w:ind w:left="186" w:right="158"/>
              <w:jc w:val="center"/>
              <w:rPr>
                <w:sz w:val="24"/>
                <w:szCs w:val="24"/>
              </w:rPr>
            </w:pPr>
            <w:r w:rsidRPr="00F42E35">
              <w:rPr>
                <w:sz w:val="24"/>
                <w:szCs w:val="24"/>
              </w:rPr>
              <w:t>5.3</w:t>
            </w:r>
          </w:p>
        </w:tc>
        <w:tc>
          <w:tcPr>
            <w:tcW w:w="8402" w:type="dxa"/>
          </w:tcPr>
          <w:p w14:paraId="44C2ADF8" w14:textId="77777777" w:rsidR="00D36E9D" w:rsidRPr="00F42E35" w:rsidRDefault="00EE23DA" w:rsidP="00F42E35">
            <w:pPr>
              <w:pStyle w:val="TableParagraph"/>
              <w:rPr>
                <w:sz w:val="24"/>
                <w:szCs w:val="24"/>
                <w:lang w:val="ru-RU"/>
              </w:rPr>
            </w:pPr>
            <w:r w:rsidRPr="00F42E35">
              <w:rPr>
                <w:sz w:val="24"/>
                <w:szCs w:val="24"/>
                <w:lang w:val="ru-RU"/>
              </w:rPr>
              <w:t>Различать распространённые и нераспространённые предложения</w:t>
            </w:r>
          </w:p>
        </w:tc>
      </w:tr>
      <w:tr w:rsidR="00D36E9D" w:rsidRPr="00B42DAB" w14:paraId="1700D698" w14:textId="77777777">
        <w:trPr>
          <w:trHeight w:val="318"/>
        </w:trPr>
        <w:tc>
          <w:tcPr>
            <w:tcW w:w="2062" w:type="dxa"/>
          </w:tcPr>
          <w:p w14:paraId="2FDCAB77" w14:textId="77777777" w:rsidR="00D36E9D" w:rsidRPr="00F42E35" w:rsidRDefault="00EE23DA" w:rsidP="00F42E35">
            <w:pPr>
              <w:pStyle w:val="TableParagraph"/>
              <w:ind w:left="186" w:right="158"/>
              <w:jc w:val="center"/>
              <w:rPr>
                <w:sz w:val="24"/>
                <w:szCs w:val="24"/>
              </w:rPr>
            </w:pPr>
            <w:r w:rsidRPr="00F42E35">
              <w:rPr>
                <w:sz w:val="24"/>
                <w:szCs w:val="24"/>
              </w:rPr>
              <w:t>5.4</w:t>
            </w:r>
          </w:p>
        </w:tc>
        <w:tc>
          <w:tcPr>
            <w:tcW w:w="8402" w:type="dxa"/>
          </w:tcPr>
          <w:p w14:paraId="3FAAD02B" w14:textId="77777777" w:rsidR="00D36E9D" w:rsidRPr="00F42E35" w:rsidRDefault="00EE23DA" w:rsidP="00F42E35">
            <w:pPr>
              <w:pStyle w:val="TableParagraph"/>
              <w:rPr>
                <w:sz w:val="24"/>
                <w:szCs w:val="24"/>
                <w:lang w:val="ru-RU"/>
              </w:rPr>
            </w:pPr>
            <w:r w:rsidRPr="00F42E35">
              <w:rPr>
                <w:sz w:val="24"/>
                <w:szCs w:val="24"/>
                <w:lang w:val="ru-RU"/>
              </w:rPr>
              <w:t>Распознавать предложения с однородными членами</w:t>
            </w:r>
          </w:p>
        </w:tc>
      </w:tr>
      <w:tr w:rsidR="00D36E9D" w:rsidRPr="00B42DAB" w14:paraId="088757BB" w14:textId="77777777">
        <w:trPr>
          <w:trHeight w:val="322"/>
        </w:trPr>
        <w:tc>
          <w:tcPr>
            <w:tcW w:w="2062" w:type="dxa"/>
          </w:tcPr>
          <w:p w14:paraId="163537F3" w14:textId="77777777" w:rsidR="00D36E9D" w:rsidRPr="00F42E35" w:rsidRDefault="00EE23DA" w:rsidP="00F42E35">
            <w:pPr>
              <w:pStyle w:val="TableParagraph"/>
              <w:ind w:left="186" w:right="158"/>
              <w:jc w:val="center"/>
              <w:rPr>
                <w:sz w:val="24"/>
                <w:szCs w:val="24"/>
              </w:rPr>
            </w:pPr>
            <w:r w:rsidRPr="00F42E35">
              <w:rPr>
                <w:sz w:val="24"/>
                <w:szCs w:val="24"/>
              </w:rPr>
              <w:t>5.5</w:t>
            </w:r>
          </w:p>
        </w:tc>
        <w:tc>
          <w:tcPr>
            <w:tcW w:w="8402" w:type="dxa"/>
          </w:tcPr>
          <w:p w14:paraId="12B017A2" w14:textId="77777777" w:rsidR="00D36E9D" w:rsidRPr="00F42E35" w:rsidRDefault="00EE23DA" w:rsidP="00F42E35">
            <w:pPr>
              <w:pStyle w:val="TableParagraph"/>
              <w:rPr>
                <w:sz w:val="24"/>
                <w:szCs w:val="24"/>
                <w:lang w:val="ru-RU"/>
              </w:rPr>
            </w:pPr>
            <w:r w:rsidRPr="00F42E35">
              <w:rPr>
                <w:sz w:val="24"/>
                <w:szCs w:val="24"/>
                <w:lang w:val="ru-RU"/>
              </w:rPr>
              <w:t>Составлять предложения с однородными членами</w:t>
            </w:r>
          </w:p>
        </w:tc>
      </w:tr>
      <w:tr w:rsidR="00D36E9D" w:rsidRPr="00B42DAB" w14:paraId="69418CBA" w14:textId="77777777">
        <w:trPr>
          <w:trHeight w:val="321"/>
        </w:trPr>
        <w:tc>
          <w:tcPr>
            <w:tcW w:w="2062" w:type="dxa"/>
          </w:tcPr>
          <w:p w14:paraId="4B3D450C" w14:textId="77777777" w:rsidR="00D36E9D" w:rsidRPr="00F42E35" w:rsidRDefault="00EE23DA" w:rsidP="00F42E35">
            <w:pPr>
              <w:pStyle w:val="TableParagraph"/>
              <w:ind w:left="186" w:right="158"/>
              <w:jc w:val="center"/>
              <w:rPr>
                <w:sz w:val="24"/>
                <w:szCs w:val="24"/>
              </w:rPr>
            </w:pPr>
            <w:r w:rsidRPr="00F42E35">
              <w:rPr>
                <w:sz w:val="24"/>
                <w:szCs w:val="24"/>
              </w:rPr>
              <w:t>5.6</w:t>
            </w:r>
          </w:p>
        </w:tc>
        <w:tc>
          <w:tcPr>
            <w:tcW w:w="8402" w:type="dxa"/>
          </w:tcPr>
          <w:p w14:paraId="088ECC55" w14:textId="77777777" w:rsidR="00D36E9D" w:rsidRPr="00F42E35" w:rsidRDefault="00EE23DA" w:rsidP="00F42E35">
            <w:pPr>
              <w:pStyle w:val="TableParagraph"/>
              <w:rPr>
                <w:sz w:val="24"/>
                <w:szCs w:val="24"/>
                <w:lang w:val="ru-RU"/>
              </w:rPr>
            </w:pPr>
            <w:r w:rsidRPr="00F42E35">
              <w:rPr>
                <w:sz w:val="24"/>
                <w:szCs w:val="24"/>
                <w:lang w:val="ru-RU"/>
              </w:rPr>
              <w:t>Использовать предложения с однородными членами в речи</w:t>
            </w:r>
          </w:p>
        </w:tc>
      </w:tr>
      <w:tr w:rsidR="00D36E9D" w:rsidRPr="00B42DAB" w14:paraId="1D9AA265" w14:textId="77777777">
        <w:trPr>
          <w:trHeight w:val="1286"/>
        </w:trPr>
        <w:tc>
          <w:tcPr>
            <w:tcW w:w="2062" w:type="dxa"/>
          </w:tcPr>
          <w:p w14:paraId="12C0B016" w14:textId="77777777" w:rsidR="00D36E9D" w:rsidRPr="00F42E35" w:rsidRDefault="00EE23DA" w:rsidP="00F42E35">
            <w:pPr>
              <w:pStyle w:val="TableParagraph"/>
              <w:ind w:left="186" w:right="158"/>
              <w:jc w:val="center"/>
              <w:rPr>
                <w:sz w:val="24"/>
                <w:szCs w:val="24"/>
              </w:rPr>
            </w:pPr>
            <w:r w:rsidRPr="00F42E35">
              <w:rPr>
                <w:sz w:val="24"/>
                <w:szCs w:val="24"/>
              </w:rPr>
              <w:t>5.7</w:t>
            </w:r>
          </w:p>
        </w:tc>
        <w:tc>
          <w:tcPr>
            <w:tcW w:w="8402" w:type="dxa"/>
          </w:tcPr>
          <w:p w14:paraId="053000C8" w14:textId="77777777" w:rsidR="00D36E9D" w:rsidRPr="00F42E35" w:rsidRDefault="00EE23DA" w:rsidP="00F42E35">
            <w:pPr>
              <w:pStyle w:val="TableParagraph"/>
              <w:ind w:right="196" w:hanging="1"/>
              <w:rPr>
                <w:sz w:val="24"/>
                <w:szCs w:val="24"/>
                <w:lang w:val="ru-RU"/>
              </w:rPr>
            </w:pPr>
            <w:r w:rsidRPr="00F42E35">
              <w:rPr>
                <w:sz w:val="24"/>
                <w:szCs w:val="24"/>
                <w:lang w:val="ru-RU"/>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tc>
      </w:tr>
      <w:tr w:rsidR="00D36E9D" w:rsidRPr="00B42DAB" w14:paraId="6E6F267C" w14:textId="77777777">
        <w:trPr>
          <w:trHeight w:val="967"/>
        </w:trPr>
        <w:tc>
          <w:tcPr>
            <w:tcW w:w="2062" w:type="dxa"/>
          </w:tcPr>
          <w:p w14:paraId="5054B6D6" w14:textId="77777777" w:rsidR="00D36E9D" w:rsidRPr="00F42E35" w:rsidRDefault="00EE23DA" w:rsidP="00F42E35">
            <w:pPr>
              <w:pStyle w:val="TableParagraph"/>
              <w:ind w:left="186" w:right="158"/>
              <w:jc w:val="center"/>
              <w:rPr>
                <w:sz w:val="24"/>
                <w:szCs w:val="24"/>
              </w:rPr>
            </w:pPr>
            <w:r w:rsidRPr="00F42E35">
              <w:rPr>
                <w:sz w:val="24"/>
                <w:szCs w:val="24"/>
              </w:rPr>
              <w:t>5.8</w:t>
            </w:r>
          </w:p>
        </w:tc>
        <w:tc>
          <w:tcPr>
            <w:tcW w:w="8402" w:type="dxa"/>
          </w:tcPr>
          <w:p w14:paraId="5CF707C8" w14:textId="77777777" w:rsidR="00D36E9D" w:rsidRPr="00F42E35" w:rsidRDefault="00EE23DA" w:rsidP="00F42E35">
            <w:pPr>
              <w:pStyle w:val="TableParagraph"/>
              <w:ind w:left="136"/>
              <w:rPr>
                <w:sz w:val="24"/>
                <w:szCs w:val="24"/>
                <w:lang w:val="ru-RU"/>
              </w:rPr>
            </w:pPr>
            <w:r w:rsidRPr="00F42E35">
              <w:rPr>
                <w:sz w:val="24"/>
                <w:szCs w:val="24"/>
                <w:lang w:val="ru-RU"/>
              </w:rPr>
              <w:t>Составлять простые распространённые и сложные предложения,</w:t>
            </w:r>
          </w:p>
          <w:p w14:paraId="0BF26DE8" w14:textId="77777777" w:rsidR="00D36E9D" w:rsidRPr="00F42E35" w:rsidRDefault="00EE23DA" w:rsidP="00F42E35">
            <w:pPr>
              <w:pStyle w:val="TableParagraph"/>
              <w:ind w:right="196"/>
              <w:rPr>
                <w:sz w:val="24"/>
                <w:szCs w:val="24"/>
                <w:lang w:val="ru-RU"/>
              </w:rPr>
            </w:pPr>
            <w:r w:rsidRPr="00F42E35">
              <w:rPr>
                <w:sz w:val="24"/>
                <w:szCs w:val="24"/>
                <w:lang w:val="ru-RU"/>
              </w:rPr>
              <w:t>состоящие из двух простых (сложносочинённые с союзами и, а, но и бессоюзные сложные предложения без называния терминов)</w:t>
            </w:r>
          </w:p>
        </w:tc>
      </w:tr>
      <w:tr w:rsidR="00D36E9D" w:rsidRPr="00B42DAB" w14:paraId="67C8FA30" w14:textId="77777777">
        <w:trPr>
          <w:trHeight w:val="318"/>
        </w:trPr>
        <w:tc>
          <w:tcPr>
            <w:tcW w:w="2062" w:type="dxa"/>
          </w:tcPr>
          <w:p w14:paraId="39244EA5" w14:textId="77777777" w:rsidR="00D36E9D" w:rsidRPr="00F42E35" w:rsidRDefault="00EE23DA" w:rsidP="00F42E35">
            <w:pPr>
              <w:pStyle w:val="TableParagraph"/>
              <w:ind w:left="186" w:right="158"/>
              <w:jc w:val="center"/>
              <w:rPr>
                <w:sz w:val="24"/>
                <w:szCs w:val="24"/>
              </w:rPr>
            </w:pPr>
            <w:r w:rsidRPr="00F42E35">
              <w:rPr>
                <w:sz w:val="24"/>
                <w:szCs w:val="24"/>
              </w:rPr>
              <w:t>5.9</w:t>
            </w:r>
          </w:p>
        </w:tc>
        <w:tc>
          <w:tcPr>
            <w:tcW w:w="8402" w:type="dxa"/>
          </w:tcPr>
          <w:p w14:paraId="40E9E37D" w14:textId="77777777" w:rsidR="00D36E9D" w:rsidRPr="00F42E35" w:rsidRDefault="00EE23DA" w:rsidP="00F42E35">
            <w:pPr>
              <w:pStyle w:val="TableParagraph"/>
              <w:rPr>
                <w:sz w:val="24"/>
                <w:szCs w:val="24"/>
                <w:lang w:val="ru-RU"/>
              </w:rPr>
            </w:pPr>
            <w:r w:rsidRPr="00F42E35">
              <w:rPr>
                <w:sz w:val="24"/>
                <w:szCs w:val="24"/>
                <w:lang w:val="ru-RU"/>
              </w:rPr>
              <w:t>Производить синтаксический разбор простого предложения</w:t>
            </w:r>
          </w:p>
        </w:tc>
      </w:tr>
      <w:tr w:rsidR="00D36E9D" w:rsidRPr="00F42E35" w14:paraId="29FA4F06" w14:textId="77777777">
        <w:trPr>
          <w:trHeight w:val="967"/>
        </w:trPr>
        <w:tc>
          <w:tcPr>
            <w:tcW w:w="2062" w:type="dxa"/>
          </w:tcPr>
          <w:p w14:paraId="24330417" w14:textId="77777777" w:rsidR="00D36E9D" w:rsidRPr="00F42E35" w:rsidRDefault="00EE23DA" w:rsidP="00F42E35">
            <w:pPr>
              <w:pStyle w:val="TableParagraph"/>
              <w:ind w:left="186" w:right="155"/>
              <w:jc w:val="center"/>
              <w:rPr>
                <w:sz w:val="24"/>
                <w:szCs w:val="24"/>
              </w:rPr>
            </w:pPr>
            <w:r w:rsidRPr="00F42E35">
              <w:rPr>
                <w:sz w:val="24"/>
                <w:szCs w:val="24"/>
              </w:rPr>
              <w:t>5.10</w:t>
            </w:r>
          </w:p>
        </w:tc>
        <w:tc>
          <w:tcPr>
            <w:tcW w:w="8402" w:type="dxa"/>
          </w:tcPr>
          <w:p w14:paraId="5430BB79" w14:textId="77777777" w:rsidR="00D36E9D" w:rsidRPr="00F42E35" w:rsidRDefault="00EE23DA" w:rsidP="00F42E35">
            <w:pPr>
              <w:pStyle w:val="TableParagraph"/>
              <w:rPr>
                <w:sz w:val="24"/>
                <w:szCs w:val="24"/>
                <w:lang w:val="ru-RU"/>
              </w:rPr>
            </w:pPr>
            <w:r w:rsidRPr="00F42E35">
              <w:rPr>
                <w:sz w:val="24"/>
                <w:szCs w:val="24"/>
                <w:lang w:val="ru-RU"/>
              </w:rPr>
              <w:t>Объяснять своими словами значение изученных понятий; использовать изученные понятия в процессе решения учебных</w:t>
            </w:r>
          </w:p>
          <w:p w14:paraId="6C94F7FB" w14:textId="77777777" w:rsidR="00D36E9D" w:rsidRPr="00F42E35" w:rsidRDefault="00EE23DA" w:rsidP="00F42E35">
            <w:pPr>
              <w:pStyle w:val="TableParagraph"/>
              <w:rPr>
                <w:sz w:val="24"/>
                <w:szCs w:val="24"/>
              </w:rPr>
            </w:pPr>
            <w:r w:rsidRPr="00F42E35">
              <w:rPr>
                <w:sz w:val="24"/>
                <w:szCs w:val="24"/>
              </w:rPr>
              <w:t>задач</w:t>
            </w:r>
          </w:p>
        </w:tc>
      </w:tr>
      <w:tr w:rsidR="00D36E9D" w:rsidRPr="00F42E35" w14:paraId="7B00F7F8" w14:textId="77777777">
        <w:trPr>
          <w:trHeight w:val="318"/>
        </w:trPr>
        <w:tc>
          <w:tcPr>
            <w:tcW w:w="2062" w:type="dxa"/>
          </w:tcPr>
          <w:p w14:paraId="02B64FF5" w14:textId="77777777" w:rsidR="00D36E9D" w:rsidRPr="00F42E35" w:rsidRDefault="00EE23DA" w:rsidP="00F42E35">
            <w:pPr>
              <w:pStyle w:val="TableParagraph"/>
              <w:ind w:left="23"/>
              <w:jc w:val="center"/>
              <w:rPr>
                <w:sz w:val="24"/>
                <w:szCs w:val="24"/>
              </w:rPr>
            </w:pPr>
            <w:r w:rsidRPr="00F42E35">
              <w:rPr>
                <w:sz w:val="24"/>
                <w:szCs w:val="24"/>
              </w:rPr>
              <w:t>6</w:t>
            </w:r>
          </w:p>
        </w:tc>
        <w:tc>
          <w:tcPr>
            <w:tcW w:w="8402" w:type="dxa"/>
          </w:tcPr>
          <w:p w14:paraId="27261504" w14:textId="77777777" w:rsidR="00D36E9D" w:rsidRPr="00F42E35" w:rsidRDefault="00EE23DA" w:rsidP="00F42E35">
            <w:pPr>
              <w:pStyle w:val="TableParagraph"/>
              <w:ind w:left="136"/>
              <w:rPr>
                <w:sz w:val="24"/>
                <w:szCs w:val="24"/>
              </w:rPr>
            </w:pPr>
            <w:r w:rsidRPr="00F42E35">
              <w:rPr>
                <w:sz w:val="24"/>
                <w:szCs w:val="24"/>
              </w:rPr>
              <w:t>Орфография и пунктуация</w:t>
            </w:r>
          </w:p>
        </w:tc>
      </w:tr>
      <w:tr w:rsidR="00D36E9D" w:rsidRPr="00B42DAB" w14:paraId="4B8F8376" w14:textId="77777777">
        <w:trPr>
          <w:trHeight w:val="967"/>
        </w:trPr>
        <w:tc>
          <w:tcPr>
            <w:tcW w:w="2062" w:type="dxa"/>
          </w:tcPr>
          <w:p w14:paraId="6F35DACE" w14:textId="77777777" w:rsidR="00D36E9D" w:rsidRPr="00F42E35" w:rsidRDefault="00EE23DA" w:rsidP="00F42E35">
            <w:pPr>
              <w:pStyle w:val="TableParagraph"/>
              <w:ind w:left="186" w:right="158"/>
              <w:jc w:val="center"/>
              <w:rPr>
                <w:sz w:val="24"/>
                <w:szCs w:val="24"/>
              </w:rPr>
            </w:pPr>
            <w:r w:rsidRPr="00F42E35">
              <w:rPr>
                <w:sz w:val="24"/>
                <w:szCs w:val="24"/>
              </w:rPr>
              <w:t>6.1</w:t>
            </w:r>
          </w:p>
        </w:tc>
        <w:tc>
          <w:tcPr>
            <w:tcW w:w="8402" w:type="dxa"/>
          </w:tcPr>
          <w:p w14:paraId="0017F877" w14:textId="77777777" w:rsidR="00D36E9D" w:rsidRPr="00F42E35" w:rsidRDefault="00EE23DA" w:rsidP="00F42E35">
            <w:pPr>
              <w:pStyle w:val="TableParagraph"/>
              <w:ind w:left="136"/>
              <w:rPr>
                <w:sz w:val="24"/>
                <w:szCs w:val="24"/>
                <w:lang w:val="ru-RU"/>
              </w:rPr>
            </w:pPr>
            <w:r w:rsidRPr="00F42E35">
              <w:rPr>
                <w:sz w:val="24"/>
                <w:szCs w:val="24"/>
                <w:lang w:val="ru-RU"/>
              </w:rPr>
              <w:t>Применять изученные правила правописания, в том числе: знаки</w:t>
            </w:r>
          </w:p>
          <w:p w14:paraId="32A3A8CD" w14:textId="77777777" w:rsidR="00D36E9D" w:rsidRPr="00F42E35" w:rsidRDefault="00EE23DA" w:rsidP="00F42E35">
            <w:pPr>
              <w:pStyle w:val="TableParagraph"/>
              <w:ind w:right="196"/>
              <w:rPr>
                <w:sz w:val="24"/>
                <w:szCs w:val="24"/>
                <w:lang w:val="ru-RU"/>
              </w:rPr>
            </w:pPr>
            <w:r w:rsidRPr="00F42E35">
              <w:rPr>
                <w:sz w:val="24"/>
                <w:szCs w:val="24"/>
                <w:lang w:val="ru-RU"/>
              </w:rPr>
              <w:t>препинания в предложениях с однородными членами, соединёнными союзами и, а, но и без союзов</w:t>
            </w:r>
          </w:p>
        </w:tc>
      </w:tr>
      <w:tr w:rsidR="00D36E9D" w:rsidRPr="00B42DAB" w14:paraId="7CECA329" w14:textId="77777777">
        <w:trPr>
          <w:trHeight w:val="3540"/>
        </w:trPr>
        <w:tc>
          <w:tcPr>
            <w:tcW w:w="2062" w:type="dxa"/>
          </w:tcPr>
          <w:p w14:paraId="5BB315D0" w14:textId="77777777" w:rsidR="00D36E9D" w:rsidRPr="00F42E35" w:rsidRDefault="00EE23DA" w:rsidP="00F42E35">
            <w:pPr>
              <w:pStyle w:val="TableParagraph"/>
              <w:ind w:left="186" w:right="158"/>
              <w:jc w:val="center"/>
              <w:rPr>
                <w:sz w:val="24"/>
                <w:szCs w:val="24"/>
              </w:rPr>
            </w:pPr>
            <w:r w:rsidRPr="00F42E35">
              <w:rPr>
                <w:sz w:val="24"/>
                <w:szCs w:val="24"/>
              </w:rPr>
              <w:t>6.2</w:t>
            </w:r>
          </w:p>
        </w:tc>
        <w:tc>
          <w:tcPr>
            <w:tcW w:w="8402" w:type="dxa"/>
          </w:tcPr>
          <w:p w14:paraId="0058C580" w14:textId="77777777" w:rsidR="00D36E9D" w:rsidRPr="00F42E35" w:rsidRDefault="00EE23DA" w:rsidP="00F42E35">
            <w:pPr>
              <w:pStyle w:val="TableParagraph"/>
              <w:ind w:hanging="1"/>
              <w:rPr>
                <w:i/>
                <w:sz w:val="24"/>
                <w:szCs w:val="24"/>
                <w:lang w:val="ru-RU"/>
              </w:rPr>
            </w:pPr>
            <w:r w:rsidRPr="00F42E35">
              <w:rPr>
                <w:sz w:val="24"/>
                <w:szCs w:val="24"/>
                <w:lang w:val="ru-RU"/>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F42E35">
              <w:rPr>
                <w:i/>
                <w:sz w:val="24"/>
                <w:szCs w:val="24"/>
                <w:lang w:val="ru-RU"/>
              </w:rPr>
              <w:t>-мя,</w:t>
            </w:r>
          </w:p>
          <w:p w14:paraId="689D796B" w14:textId="77777777" w:rsidR="00D36E9D" w:rsidRPr="00F42E35" w:rsidRDefault="00EE23DA" w:rsidP="00F42E35">
            <w:pPr>
              <w:pStyle w:val="TableParagraph"/>
              <w:rPr>
                <w:i/>
                <w:sz w:val="24"/>
                <w:szCs w:val="24"/>
                <w:lang w:val="ru-RU"/>
              </w:rPr>
            </w:pPr>
            <w:r w:rsidRPr="00F42E35">
              <w:rPr>
                <w:i/>
                <w:sz w:val="24"/>
                <w:szCs w:val="24"/>
                <w:lang w:val="ru-RU"/>
              </w:rPr>
              <w:t>-ий,</w:t>
            </w:r>
          </w:p>
          <w:p w14:paraId="7C47E75E" w14:textId="77777777" w:rsidR="00D36E9D" w:rsidRPr="00F42E35" w:rsidRDefault="00EE23DA" w:rsidP="00F42E35">
            <w:pPr>
              <w:pStyle w:val="TableParagraph"/>
              <w:ind w:right="196"/>
              <w:rPr>
                <w:sz w:val="24"/>
                <w:szCs w:val="24"/>
                <w:lang w:val="ru-RU"/>
              </w:rPr>
            </w:pPr>
            <w:r w:rsidRPr="00F42E35">
              <w:rPr>
                <w:i/>
                <w:sz w:val="24"/>
                <w:szCs w:val="24"/>
                <w:lang w:val="ru-RU"/>
              </w:rPr>
              <w:t xml:space="preserve">-ие, -ия, на -ья </w:t>
            </w:r>
            <w:r w:rsidRPr="00F42E35">
              <w:rPr>
                <w:sz w:val="24"/>
                <w:szCs w:val="24"/>
                <w:lang w:val="ru-RU"/>
              </w:rPr>
              <w:t xml:space="preserve">типа </w:t>
            </w:r>
            <w:r w:rsidRPr="00F42E35">
              <w:rPr>
                <w:i/>
                <w:sz w:val="24"/>
                <w:szCs w:val="24"/>
                <w:lang w:val="ru-RU"/>
              </w:rPr>
              <w:t>гостья</w:t>
            </w:r>
            <w:r w:rsidRPr="00F42E35">
              <w:rPr>
                <w:sz w:val="24"/>
                <w:szCs w:val="24"/>
                <w:lang w:val="ru-RU"/>
              </w:rPr>
              <w:t xml:space="preserve">, на </w:t>
            </w:r>
            <w:r w:rsidRPr="00F42E35">
              <w:rPr>
                <w:i/>
                <w:sz w:val="24"/>
                <w:szCs w:val="24"/>
                <w:lang w:val="ru-RU"/>
              </w:rPr>
              <w:t xml:space="preserve">-ье </w:t>
            </w:r>
            <w:r w:rsidRPr="00F42E35">
              <w:rPr>
                <w:sz w:val="24"/>
                <w:szCs w:val="24"/>
                <w:lang w:val="ru-RU"/>
              </w:rPr>
              <w:t xml:space="preserve">типа ожерелье во множественном числе, а также кроме собственных имён существительных на </w:t>
            </w:r>
            <w:r w:rsidRPr="00F42E35">
              <w:rPr>
                <w:i/>
                <w:sz w:val="24"/>
                <w:szCs w:val="24"/>
                <w:lang w:val="ru-RU"/>
              </w:rPr>
              <w:t>-ов, -ин, -ий</w:t>
            </w:r>
            <w:r w:rsidRPr="00F42E35">
              <w:rPr>
                <w:sz w:val="24"/>
                <w:szCs w:val="24"/>
                <w:lang w:val="ru-RU"/>
              </w:rPr>
              <w:t>); безударные падежные окончания имён прилагательных; мягкий знак после шипящих на конце глаголов в форме 2-го лица единственного числа; наличие</w:t>
            </w:r>
          </w:p>
          <w:p w14:paraId="6D840625" w14:textId="77777777" w:rsidR="00D36E9D" w:rsidRPr="00F42E35" w:rsidRDefault="00EE23DA" w:rsidP="00F42E35">
            <w:pPr>
              <w:pStyle w:val="TableParagraph"/>
              <w:rPr>
                <w:i/>
                <w:sz w:val="24"/>
                <w:szCs w:val="24"/>
                <w:lang w:val="ru-RU"/>
              </w:rPr>
            </w:pPr>
            <w:r w:rsidRPr="00F42E35">
              <w:rPr>
                <w:sz w:val="24"/>
                <w:szCs w:val="24"/>
                <w:lang w:val="ru-RU"/>
              </w:rPr>
              <w:t xml:space="preserve">или отсутствие мягкого знака в глаголах на </w:t>
            </w:r>
            <w:r w:rsidRPr="00F42E35">
              <w:rPr>
                <w:i/>
                <w:sz w:val="24"/>
                <w:szCs w:val="24"/>
                <w:lang w:val="ru-RU"/>
              </w:rPr>
              <w:t xml:space="preserve">-ться </w:t>
            </w:r>
            <w:r w:rsidRPr="00F42E35">
              <w:rPr>
                <w:sz w:val="24"/>
                <w:szCs w:val="24"/>
                <w:lang w:val="ru-RU"/>
              </w:rPr>
              <w:t xml:space="preserve">и </w:t>
            </w:r>
            <w:r w:rsidRPr="00F42E35">
              <w:rPr>
                <w:i/>
                <w:sz w:val="24"/>
                <w:szCs w:val="24"/>
                <w:lang w:val="ru-RU"/>
              </w:rPr>
              <w:t>-тся;</w:t>
            </w:r>
          </w:p>
        </w:tc>
      </w:tr>
      <w:tr w:rsidR="00D36E9D" w:rsidRPr="00F42E35" w14:paraId="07B010C2" w14:textId="77777777">
        <w:trPr>
          <w:trHeight w:val="320"/>
        </w:trPr>
        <w:tc>
          <w:tcPr>
            <w:tcW w:w="2062" w:type="dxa"/>
          </w:tcPr>
          <w:p w14:paraId="1D3C677D" w14:textId="77777777" w:rsidR="00D36E9D" w:rsidRPr="00F42E35" w:rsidRDefault="00D36E9D" w:rsidP="00F42E35">
            <w:pPr>
              <w:pStyle w:val="TableParagraph"/>
              <w:ind w:left="0"/>
              <w:rPr>
                <w:sz w:val="24"/>
                <w:szCs w:val="24"/>
                <w:lang w:val="ru-RU"/>
              </w:rPr>
            </w:pPr>
          </w:p>
        </w:tc>
        <w:tc>
          <w:tcPr>
            <w:tcW w:w="8402" w:type="dxa"/>
          </w:tcPr>
          <w:p w14:paraId="315AE92C" w14:textId="77777777" w:rsidR="00D36E9D" w:rsidRPr="00F42E35" w:rsidRDefault="00EE23DA" w:rsidP="00F42E35">
            <w:pPr>
              <w:pStyle w:val="TableParagraph"/>
              <w:rPr>
                <w:sz w:val="24"/>
                <w:szCs w:val="24"/>
              </w:rPr>
            </w:pPr>
            <w:r w:rsidRPr="00F42E35">
              <w:rPr>
                <w:sz w:val="24"/>
                <w:szCs w:val="24"/>
              </w:rPr>
              <w:t>безударные личные окончания глаголов</w:t>
            </w:r>
          </w:p>
        </w:tc>
      </w:tr>
      <w:tr w:rsidR="00D36E9D" w:rsidRPr="00B42DAB" w14:paraId="3736254C" w14:textId="77777777">
        <w:trPr>
          <w:trHeight w:val="645"/>
        </w:trPr>
        <w:tc>
          <w:tcPr>
            <w:tcW w:w="2062" w:type="dxa"/>
          </w:tcPr>
          <w:p w14:paraId="087F98CE" w14:textId="77777777" w:rsidR="00D36E9D" w:rsidRPr="00F42E35" w:rsidRDefault="00EE23DA" w:rsidP="00F42E35">
            <w:pPr>
              <w:pStyle w:val="TableParagraph"/>
              <w:ind w:left="186" w:right="158"/>
              <w:jc w:val="center"/>
              <w:rPr>
                <w:sz w:val="24"/>
                <w:szCs w:val="24"/>
              </w:rPr>
            </w:pPr>
            <w:r w:rsidRPr="00F42E35">
              <w:rPr>
                <w:sz w:val="24"/>
                <w:szCs w:val="24"/>
              </w:rPr>
              <w:t>6.3</w:t>
            </w:r>
          </w:p>
        </w:tc>
        <w:tc>
          <w:tcPr>
            <w:tcW w:w="8402" w:type="dxa"/>
          </w:tcPr>
          <w:p w14:paraId="2215BE66" w14:textId="77777777" w:rsidR="00D36E9D" w:rsidRPr="00F42E35" w:rsidRDefault="00EE23DA" w:rsidP="00F42E35">
            <w:pPr>
              <w:pStyle w:val="TableParagraph"/>
              <w:ind w:right="196"/>
              <w:rPr>
                <w:sz w:val="24"/>
                <w:szCs w:val="24"/>
                <w:lang w:val="ru-RU"/>
              </w:rPr>
            </w:pPr>
            <w:r w:rsidRPr="00F42E35">
              <w:rPr>
                <w:sz w:val="24"/>
                <w:szCs w:val="24"/>
                <w:lang w:val="ru-RU"/>
              </w:rPr>
              <w:t>Находить место орфограммы в слове и между словами на изученные правила</w:t>
            </w:r>
          </w:p>
        </w:tc>
      </w:tr>
    </w:tbl>
    <w:p w14:paraId="3341B112"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B42DAB" w14:paraId="46F772F1" w14:textId="77777777">
        <w:trPr>
          <w:trHeight w:val="322"/>
        </w:trPr>
        <w:tc>
          <w:tcPr>
            <w:tcW w:w="2062" w:type="dxa"/>
          </w:tcPr>
          <w:p w14:paraId="7A32DEEB" w14:textId="77777777" w:rsidR="00D36E9D" w:rsidRPr="00F42E35" w:rsidRDefault="00EE23DA" w:rsidP="00F42E35">
            <w:pPr>
              <w:pStyle w:val="TableParagraph"/>
              <w:ind w:left="186" w:right="158"/>
              <w:jc w:val="center"/>
              <w:rPr>
                <w:sz w:val="24"/>
                <w:szCs w:val="24"/>
              </w:rPr>
            </w:pPr>
            <w:r w:rsidRPr="00F42E35">
              <w:rPr>
                <w:sz w:val="24"/>
                <w:szCs w:val="24"/>
              </w:rPr>
              <w:lastRenderedPageBreak/>
              <w:t>6.4</w:t>
            </w:r>
          </w:p>
        </w:tc>
        <w:tc>
          <w:tcPr>
            <w:tcW w:w="8402" w:type="dxa"/>
          </w:tcPr>
          <w:p w14:paraId="0C9EE658" w14:textId="77777777" w:rsidR="00D36E9D" w:rsidRPr="00F42E35" w:rsidRDefault="00EE23DA" w:rsidP="00F42E35">
            <w:pPr>
              <w:pStyle w:val="TableParagraph"/>
              <w:rPr>
                <w:sz w:val="24"/>
                <w:szCs w:val="24"/>
                <w:lang w:val="ru-RU"/>
              </w:rPr>
            </w:pPr>
            <w:r w:rsidRPr="00F42E35">
              <w:rPr>
                <w:sz w:val="24"/>
                <w:szCs w:val="24"/>
                <w:lang w:val="ru-RU"/>
              </w:rPr>
              <w:t>Правильно списывать тексты объёмом не более 85 слов</w:t>
            </w:r>
          </w:p>
        </w:tc>
      </w:tr>
      <w:tr w:rsidR="00D36E9D" w:rsidRPr="00B42DAB" w14:paraId="248FC6E2" w14:textId="77777777">
        <w:trPr>
          <w:trHeight w:val="643"/>
        </w:trPr>
        <w:tc>
          <w:tcPr>
            <w:tcW w:w="2062" w:type="dxa"/>
          </w:tcPr>
          <w:p w14:paraId="1E017180" w14:textId="77777777" w:rsidR="00D36E9D" w:rsidRPr="00F42E35" w:rsidRDefault="00EE23DA" w:rsidP="00F42E35">
            <w:pPr>
              <w:pStyle w:val="TableParagraph"/>
              <w:ind w:left="186" w:right="158"/>
              <w:jc w:val="center"/>
              <w:rPr>
                <w:sz w:val="24"/>
                <w:szCs w:val="24"/>
              </w:rPr>
            </w:pPr>
            <w:r w:rsidRPr="00F42E35">
              <w:rPr>
                <w:sz w:val="24"/>
                <w:szCs w:val="24"/>
              </w:rPr>
              <w:t>6.5</w:t>
            </w:r>
          </w:p>
        </w:tc>
        <w:tc>
          <w:tcPr>
            <w:tcW w:w="8402" w:type="dxa"/>
          </w:tcPr>
          <w:p w14:paraId="386C0F32" w14:textId="77777777" w:rsidR="00D36E9D" w:rsidRPr="00F42E35" w:rsidRDefault="00EE23DA" w:rsidP="00F42E35">
            <w:pPr>
              <w:pStyle w:val="TableParagraph"/>
              <w:rPr>
                <w:sz w:val="24"/>
                <w:szCs w:val="24"/>
                <w:lang w:val="ru-RU"/>
              </w:rPr>
            </w:pPr>
            <w:r w:rsidRPr="00F42E35">
              <w:rPr>
                <w:sz w:val="24"/>
                <w:szCs w:val="24"/>
                <w:lang w:val="ru-RU"/>
              </w:rPr>
              <w:t>Писать под диктовку тексты объёмом не более 80 слов с учётом изученных правил правописания</w:t>
            </w:r>
          </w:p>
        </w:tc>
      </w:tr>
      <w:tr w:rsidR="00D36E9D" w:rsidRPr="00B42DAB" w14:paraId="0C02BF79" w14:textId="77777777">
        <w:trPr>
          <w:trHeight w:val="645"/>
        </w:trPr>
        <w:tc>
          <w:tcPr>
            <w:tcW w:w="2062" w:type="dxa"/>
          </w:tcPr>
          <w:p w14:paraId="3ACD9E26" w14:textId="77777777" w:rsidR="00D36E9D" w:rsidRPr="00F42E35" w:rsidRDefault="00EE23DA" w:rsidP="00F42E35">
            <w:pPr>
              <w:pStyle w:val="TableParagraph"/>
              <w:ind w:left="186" w:right="158"/>
              <w:jc w:val="center"/>
              <w:rPr>
                <w:sz w:val="24"/>
                <w:szCs w:val="24"/>
              </w:rPr>
            </w:pPr>
            <w:r w:rsidRPr="00F42E35">
              <w:rPr>
                <w:sz w:val="24"/>
                <w:szCs w:val="24"/>
              </w:rPr>
              <w:t>6.6</w:t>
            </w:r>
          </w:p>
        </w:tc>
        <w:tc>
          <w:tcPr>
            <w:tcW w:w="8402" w:type="dxa"/>
          </w:tcPr>
          <w:p w14:paraId="7D38EDAB" w14:textId="77777777" w:rsidR="00D36E9D" w:rsidRPr="00F42E35" w:rsidRDefault="00EE23DA" w:rsidP="00F42E35">
            <w:pPr>
              <w:pStyle w:val="TableParagraph"/>
              <w:ind w:right="196"/>
              <w:rPr>
                <w:sz w:val="24"/>
                <w:szCs w:val="24"/>
                <w:lang w:val="ru-RU"/>
              </w:rPr>
            </w:pPr>
            <w:r w:rsidRPr="00F42E35">
              <w:rPr>
                <w:sz w:val="24"/>
                <w:szCs w:val="24"/>
                <w:lang w:val="ru-RU"/>
              </w:rPr>
              <w:t>Находить и исправлять орфографические и пунктуационные ошибки на изученные правила, описки</w:t>
            </w:r>
          </w:p>
        </w:tc>
      </w:tr>
      <w:tr w:rsidR="00D36E9D" w:rsidRPr="00F42E35" w14:paraId="5324CCBD" w14:textId="77777777">
        <w:trPr>
          <w:trHeight w:val="320"/>
        </w:trPr>
        <w:tc>
          <w:tcPr>
            <w:tcW w:w="2062" w:type="dxa"/>
          </w:tcPr>
          <w:p w14:paraId="60782C4B" w14:textId="77777777" w:rsidR="00D36E9D" w:rsidRPr="00F42E35" w:rsidRDefault="00EE23DA" w:rsidP="00F42E35">
            <w:pPr>
              <w:pStyle w:val="TableParagraph"/>
              <w:ind w:left="23"/>
              <w:jc w:val="center"/>
              <w:rPr>
                <w:sz w:val="24"/>
                <w:szCs w:val="24"/>
              </w:rPr>
            </w:pPr>
            <w:r w:rsidRPr="00F42E35">
              <w:rPr>
                <w:sz w:val="24"/>
                <w:szCs w:val="24"/>
              </w:rPr>
              <w:t>7</w:t>
            </w:r>
          </w:p>
        </w:tc>
        <w:tc>
          <w:tcPr>
            <w:tcW w:w="8402" w:type="dxa"/>
          </w:tcPr>
          <w:p w14:paraId="7D4820F2" w14:textId="77777777" w:rsidR="00D36E9D" w:rsidRPr="00F42E35" w:rsidRDefault="00EE23DA" w:rsidP="00F42E35">
            <w:pPr>
              <w:pStyle w:val="TableParagraph"/>
              <w:ind w:left="136"/>
              <w:rPr>
                <w:sz w:val="24"/>
                <w:szCs w:val="24"/>
              </w:rPr>
            </w:pPr>
            <w:r w:rsidRPr="00F42E35">
              <w:rPr>
                <w:sz w:val="24"/>
                <w:szCs w:val="24"/>
              </w:rPr>
              <w:t>Развитие речи</w:t>
            </w:r>
          </w:p>
        </w:tc>
      </w:tr>
      <w:tr w:rsidR="00D36E9D" w:rsidRPr="00B42DAB" w14:paraId="2B407245" w14:textId="77777777">
        <w:trPr>
          <w:trHeight w:val="965"/>
        </w:trPr>
        <w:tc>
          <w:tcPr>
            <w:tcW w:w="2062" w:type="dxa"/>
          </w:tcPr>
          <w:p w14:paraId="45CF4CFF" w14:textId="77777777" w:rsidR="00D36E9D" w:rsidRPr="00F42E35" w:rsidRDefault="00EE23DA" w:rsidP="00F42E35">
            <w:pPr>
              <w:pStyle w:val="TableParagraph"/>
              <w:ind w:left="186" w:right="158"/>
              <w:jc w:val="center"/>
              <w:rPr>
                <w:sz w:val="24"/>
                <w:szCs w:val="24"/>
              </w:rPr>
            </w:pPr>
            <w:r w:rsidRPr="00F42E35">
              <w:rPr>
                <w:sz w:val="24"/>
                <w:szCs w:val="24"/>
              </w:rPr>
              <w:t>7.1</w:t>
            </w:r>
          </w:p>
        </w:tc>
        <w:tc>
          <w:tcPr>
            <w:tcW w:w="8402" w:type="dxa"/>
          </w:tcPr>
          <w:p w14:paraId="3CC9A06A" w14:textId="77777777" w:rsidR="00D36E9D" w:rsidRPr="00F42E35" w:rsidRDefault="00EE23DA" w:rsidP="00F42E35">
            <w:pPr>
              <w:pStyle w:val="TableParagraph"/>
              <w:ind w:left="136"/>
              <w:rPr>
                <w:sz w:val="24"/>
                <w:szCs w:val="24"/>
                <w:lang w:val="ru-RU"/>
              </w:rPr>
            </w:pPr>
            <w:r w:rsidRPr="00F42E35">
              <w:rPr>
                <w:sz w:val="24"/>
                <w:szCs w:val="24"/>
                <w:lang w:val="ru-RU"/>
              </w:rPr>
              <w:t>Осознавать ситуацию общения (с какой целью, с кем, где</w:t>
            </w:r>
          </w:p>
          <w:p w14:paraId="1E1BCAD1" w14:textId="77777777" w:rsidR="00D36E9D" w:rsidRPr="00F42E35" w:rsidRDefault="00EE23DA" w:rsidP="00F42E35">
            <w:pPr>
              <w:pStyle w:val="TableParagraph"/>
              <w:ind w:right="383"/>
              <w:rPr>
                <w:sz w:val="24"/>
                <w:szCs w:val="24"/>
                <w:lang w:val="ru-RU"/>
              </w:rPr>
            </w:pPr>
            <w:r w:rsidRPr="00F42E35">
              <w:rPr>
                <w:sz w:val="24"/>
                <w:szCs w:val="24"/>
                <w:lang w:val="ru-RU"/>
              </w:rPr>
              <w:t>происходит общение); выбирать адекватные языковые средства в ситуации общения</w:t>
            </w:r>
          </w:p>
        </w:tc>
      </w:tr>
      <w:tr w:rsidR="00D36E9D" w:rsidRPr="00F42E35" w14:paraId="62FD275D" w14:textId="77777777">
        <w:trPr>
          <w:trHeight w:val="967"/>
        </w:trPr>
        <w:tc>
          <w:tcPr>
            <w:tcW w:w="2062" w:type="dxa"/>
          </w:tcPr>
          <w:p w14:paraId="626C7956" w14:textId="77777777" w:rsidR="00D36E9D" w:rsidRPr="00F42E35" w:rsidRDefault="00EE23DA" w:rsidP="00F42E35">
            <w:pPr>
              <w:pStyle w:val="TableParagraph"/>
              <w:ind w:left="186" w:right="158"/>
              <w:jc w:val="center"/>
              <w:rPr>
                <w:sz w:val="24"/>
                <w:szCs w:val="24"/>
              </w:rPr>
            </w:pPr>
            <w:r w:rsidRPr="00F42E35">
              <w:rPr>
                <w:sz w:val="24"/>
                <w:szCs w:val="24"/>
              </w:rPr>
              <w:t>7.2</w:t>
            </w:r>
          </w:p>
        </w:tc>
        <w:tc>
          <w:tcPr>
            <w:tcW w:w="8402" w:type="dxa"/>
          </w:tcPr>
          <w:p w14:paraId="7677C1E3" w14:textId="77777777" w:rsidR="00D36E9D" w:rsidRPr="00F42E35" w:rsidRDefault="00EE23DA" w:rsidP="00F42E35">
            <w:pPr>
              <w:pStyle w:val="TableParagraph"/>
              <w:ind w:right="99"/>
              <w:rPr>
                <w:sz w:val="24"/>
                <w:szCs w:val="24"/>
                <w:lang w:val="ru-RU"/>
              </w:rPr>
            </w:pPr>
            <w:r w:rsidRPr="00F42E35">
              <w:rPr>
                <w:sz w:val="24"/>
                <w:szCs w:val="24"/>
                <w:lang w:val="ru-RU"/>
              </w:rPr>
              <w:t>Строить устное диалогическое и монологическое высказывание (4- 6 предложений), соблюдая орфоэпические нормы, правильную</w:t>
            </w:r>
          </w:p>
          <w:p w14:paraId="6B562603" w14:textId="77777777" w:rsidR="00D36E9D" w:rsidRPr="00F42E35" w:rsidRDefault="00EE23DA" w:rsidP="00F42E35">
            <w:pPr>
              <w:pStyle w:val="TableParagraph"/>
              <w:rPr>
                <w:sz w:val="24"/>
                <w:szCs w:val="24"/>
              </w:rPr>
            </w:pPr>
            <w:r w:rsidRPr="00F42E35">
              <w:rPr>
                <w:sz w:val="24"/>
                <w:szCs w:val="24"/>
              </w:rPr>
              <w:t>интонацию, нормы речевого взаимодействия</w:t>
            </w:r>
          </w:p>
        </w:tc>
      </w:tr>
      <w:tr w:rsidR="00D36E9D" w:rsidRPr="00B42DAB" w14:paraId="3B250476" w14:textId="77777777">
        <w:trPr>
          <w:trHeight w:val="965"/>
        </w:trPr>
        <w:tc>
          <w:tcPr>
            <w:tcW w:w="2062" w:type="dxa"/>
          </w:tcPr>
          <w:p w14:paraId="24DC18BE" w14:textId="77777777" w:rsidR="00D36E9D" w:rsidRPr="00F42E35" w:rsidRDefault="00EE23DA" w:rsidP="00F42E35">
            <w:pPr>
              <w:pStyle w:val="TableParagraph"/>
              <w:ind w:left="186" w:right="158"/>
              <w:jc w:val="center"/>
              <w:rPr>
                <w:sz w:val="24"/>
                <w:szCs w:val="24"/>
              </w:rPr>
            </w:pPr>
            <w:r w:rsidRPr="00F42E35">
              <w:rPr>
                <w:sz w:val="24"/>
                <w:szCs w:val="24"/>
              </w:rPr>
              <w:t>7.3</w:t>
            </w:r>
          </w:p>
        </w:tc>
        <w:tc>
          <w:tcPr>
            <w:tcW w:w="8402" w:type="dxa"/>
          </w:tcPr>
          <w:p w14:paraId="2AADF177" w14:textId="77777777" w:rsidR="00D36E9D" w:rsidRPr="00F42E35" w:rsidRDefault="00EE23DA" w:rsidP="00F42E35">
            <w:pPr>
              <w:pStyle w:val="TableParagraph"/>
              <w:ind w:left="136"/>
              <w:rPr>
                <w:sz w:val="24"/>
                <w:szCs w:val="24"/>
                <w:lang w:val="ru-RU"/>
              </w:rPr>
            </w:pPr>
            <w:r w:rsidRPr="00F42E35">
              <w:rPr>
                <w:sz w:val="24"/>
                <w:szCs w:val="24"/>
                <w:lang w:val="ru-RU"/>
              </w:rPr>
              <w:t>Создавать небольшие устные и письменные тексты (3-5</w:t>
            </w:r>
          </w:p>
          <w:p w14:paraId="6E151DCC" w14:textId="77777777" w:rsidR="00D36E9D" w:rsidRPr="00F42E35" w:rsidRDefault="00EE23DA" w:rsidP="00F42E35">
            <w:pPr>
              <w:pStyle w:val="TableParagraph"/>
              <w:rPr>
                <w:sz w:val="24"/>
                <w:szCs w:val="24"/>
                <w:lang w:val="ru-RU"/>
              </w:rPr>
            </w:pPr>
            <w:r w:rsidRPr="00F42E35">
              <w:rPr>
                <w:sz w:val="24"/>
                <w:szCs w:val="24"/>
                <w:lang w:val="ru-RU"/>
              </w:rPr>
              <w:t>предложений) для конкретной ситуации письменного общения (письма, поздравительные открытки, объявления и другие)</w:t>
            </w:r>
          </w:p>
        </w:tc>
      </w:tr>
      <w:tr w:rsidR="00D36E9D" w:rsidRPr="00B42DAB" w14:paraId="2CCE8A1A" w14:textId="77777777">
        <w:trPr>
          <w:trHeight w:val="642"/>
        </w:trPr>
        <w:tc>
          <w:tcPr>
            <w:tcW w:w="2062" w:type="dxa"/>
          </w:tcPr>
          <w:p w14:paraId="1628E555" w14:textId="77777777" w:rsidR="00D36E9D" w:rsidRPr="00F42E35" w:rsidRDefault="00EE23DA" w:rsidP="00F42E35">
            <w:pPr>
              <w:pStyle w:val="TableParagraph"/>
              <w:ind w:left="186" w:right="158"/>
              <w:jc w:val="center"/>
              <w:rPr>
                <w:sz w:val="24"/>
                <w:szCs w:val="24"/>
              </w:rPr>
            </w:pPr>
            <w:r w:rsidRPr="00F42E35">
              <w:rPr>
                <w:sz w:val="24"/>
                <w:szCs w:val="24"/>
              </w:rPr>
              <w:t>7.4</w:t>
            </w:r>
          </w:p>
        </w:tc>
        <w:tc>
          <w:tcPr>
            <w:tcW w:w="8402" w:type="dxa"/>
          </w:tcPr>
          <w:p w14:paraId="39F2A5C7" w14:textId="77777777" w:rsidR="00D36E9D" w:rsidRPr="00F42E35" w:rsidRDefault="00EE23DA" w:rsidP="00F42E35">
            <w:pPr>
              <w:pStyle w:val="TableParagraph"/>
              <w:rPr>
                <w:sz w:val="24"/>
                <w:szCs w:val="24"/>
                <w:lang w:val="ru-RU"/>
              </w:rPr>
            </w:pPr>
            <w:r w:rsidRPr="00F42E35">
              <w:rPr>
                <w:sz w:val="24"/>
                <w:szCs w:val="24"/>
                <w:lang w:val="ru-RU"/>
              </w:rPr>
              <w:t>Определять тему и основную мысль текста; самостоятельно озаглавливать текст с использованием темы или основной мысли</w:t>
            </w:r>
          </w:p>
        </w:tc>
      </w:tr>
      <w:tr w:rsidR="00D36E9D" w:rsidRPr="00B42DAB" w14:paraId="764749C2" w14:textId="77777777">
        <w:trPr>
          <w:trHeight w:val="323"/>
        </w:trPr>
        <w:tc>
          <w:tcPr>
            <w:tcW w:w="2062" w:type="dxa"/>
          </w:tcPr>
          <w:p w14:paraId="0A94D3E0" w14:textId="77777777" w:rsidR="00D36E9D" w:rsidRPr="00F42E35" w:rsidRDefault="00EE23DA" w:rsidP="00F42E35">
            <w:pPr>
              <w:pStyle w:val="TableParagraph"/>
              <w:ind w:left="186" w:right="158"/>
              <w:jc w:val="center"/>
              <w:rPr>
                <w:sz w:val="24"/>
                <w:szCs w:val="24"/>
              </w:rPr>
            </w:pPr>
            <w:r w:rsidRPr="00F42E35">
              <w:rPr>
                <w:sz w:val="24"/>
                <w:szCs w:val="24"/>
              </w:rPr>
              <w:t>7.5</w:t>
            </w:r>
          </w:p>
        </w:tc>
        <w:tc>
          <w:tcPr>
            <w:tcW w:w="8402" w:type="dxa"/>
          </w:tcPr>
          <w:p w14:paraId="0A90F658" w14:textId="77777777" w:rsidR="00D36E9D" w:rsidRPr="00F42E35" w:rsidRDefault="00EE23DA" w:rsidP="00F42E35">
            <w:pPr>
              <w:pStyle w:val="TableParagraph"/>
              <w:rPr>
                <w:sz w:val="24"/>
                <w:szCs w:val="24"/>
                <w:lang w:val="ru-RU"/>
              </w:rPr>
            </w:pPr>
            <w:r w:rsidRPr="00F42E35">
              <w:rPr>
                <w:sz w:val="24"/>
                <w:szCs w:val="24"/>
                <w:lang w:val="ru-RU"/>
              </w:rPr>
              <w:t>Корректировать порядок предложений и частей текста</w:t>
            </w:r>
          </w:p>
        </w:tc>
      </w:tr>
      <w:tr w:rsidR="00D36E9D" w:rsidRPr="00B42DAB" w14:paraId="07C23935" w14:textId="77777777">
        <w:trPr>
          <w:trHeight w:val="318"/>
        </w:trPr>
        <w:tc>
          <w:tcPr>
            <w:tcW w:w="2062" w:type="dxa"/>
          </w:tcPr>
          <w:p w14:paraId="27E595BC" w14:textId="77777777" w:rsidR="00D36E9D" w:rsidRPr="00F42E35" w:rsidRDefault="00EE23DA" w:rsidP="00F42E35">
            <w:pPr>
              <w:pStyle w:val="TableParagraph"/>
              <w:ind w:left="186" w:right="158"/>
              <w:jc w:val="center"/>
              <w:rPr>
                <w:sz w:val="24"/>
                <w:szCs w:val="24"/>
              </w:rPr>
            </w:pPr>
            <w:r w:rsidRPr="00F42E35">
              <w:rPr>
                <w:sz w:val="24"/>
                <w:szCs w:val="24"/>
              </w:rPr>
              <w:t>7.6</w:t>
            </w:r>
          </w:p>
        </w:tc>
        <w:tc>
          <w:tcPr>
            <w:tcW w:w="8402" w:type="dxa"/>
          </w:tcPr>
          <w:p w14:paraId="2DAE0352" w14:textId="77777777" w:rsidR="00D36E9D" w:rsidRPr="00F42E35" w:rsidRDefault="00EE23DA" w:rsidP="00F42E35">
            <w:pPr>
              <w:pStyle w:val="TableParagraph"/>
              <w:rPr>
                <w:sz w:val="24"/>
                <w:szCs w:val="24"/>
                <w:lang w:val="ru-RU"/>
              </w:rPr>
            </w:pPr>
            <w:r w:rsidRPr="00F42E35">
              <w:rPr>
                <w:sz w:val="24"/>
                <w:szCs w:val="24"/>
                <w:lang w:val="ru-RU"/>
              </w:rPr>
              <w:t>Составлять план к заданным текстам</w:t>
            </w:r>
          </w:p>
        </w:tc>
      </w:tr>
      <w:tr w:rsidR="00D36E9D" w:rsidRPr="00B42DAB" w14:paraId="5ACF34E4" w14:textId="77777777">
        <w:trPr>
          <w:trHeight w:val="321"/>
        </w:trPr>
        <w:tc>
          <w:tcPr>
            <w:tcW w:w="2062" w:type="dxa"/>
          </w:tcPr>
          <w:p w14:paraId="4119669E" w14:textId="77777777" w:rsidR="00D36E9D" w:rsidRPr="00F42E35" w:rsidRDefault="00EE23DA" w:rsidP="00F42E35">
            <w:pPr>
              <w:pStyle w:val="TableParagraph"/>
              <w:ind w:left="186" w:right="158"/>
              <w:jc w:val="center"/>
              <w:rPr>
                <w:sz w:val="24"/>
                <w:szCs w:val="24"/>
              </w:rPr>
            </w:pPr>
            <w:r w:rsidRPr="00F42E35">
              <w:rPr>
                <w:sz w:val="24"/>
                <w:szCs w:val="24"/>
              </w:rPr>
              <w:t>7.7</w:t>
            </w:r>
          </w:p>
        </w:tc>
        <w:tc>
          <w:tcPr>
            <w:tcW w:w="8402" w:type="dxa"/>
          </w:tcPr>
          <w:p w14:paraId="0682965D" w14:textId="77777777" w:rsidR="00D36E9D" w:rsidRPr="00F42E35" w:rsidRDefault="00EE23DA" w:rsidP="00F42E35">
            <w:pPr>
              <w:pStyle w:val="TableParagraph"/>
              <w:rPr>
                <w:sz w:val="24"/>
                <w:szCs w:val="24"/>
                <w:lang w:val="ru-RU"/>
              </w:rPr>
            </w:pPr>
            <w:r w:rsidRPr="00F42E35">
              <w:rPr>
                <w:sz w:val="24"/>
                <w:szCs w:val="24"/>
                <w:lang w:val="ru-RU"/>
              </w:rPr>
              <w:t>Осуществлять подробный пересказ текста (устно и письменно)</w:t>
            </w:r>
          </w:p>
        </w:tc>
      </w:tr>
      <w:tr w:rsidR="00D36E9D" w:rsidRPr="00B42DAB" w14:paraId="5C884F08" w14:textId="77777777">
        <w:trPr>
          <w:trHeight w:val="322"/>
        </w:trPr>
        <w:tc>
          <w:tcPr>
            <w:tcW w:w="2062" w:type="dxa"/>
          </w:tcPr>
          <w:p w14:paraId="5A2CF721" w14:textId="77777777" w:rsidR="00D36E9D" w:rsidRPr="00F42E35" w:rsidRDefault="00EE23DA" w:rsidP="00F42E35">
            <w:pPr>
              <w:pStyle w:val="TableParagraph"/>
              <w:ind w:left="186" w:right="158"/>
              <w:jc w:val="center"/>
              <w:rPr>
                <w:sz w:val="24"/>
                <w:szCs w:val="24"/>
              </w:rPr>
            </w:pPr>
            <w:r w:rsidRPr="00F42E35">
              <w:rPr>
                <w:sz w:val="24"/>
                <w:szCs w:val="24"/>
              </w:rPr>
              <w:t>7.8</w:t>
            </w:r>
          </w:p>
        </w:tc>
        <w:tc>
          <w:tcPr>
            <w:tcW w:w="8402" w:type="dxa"/>
          </w:tcPr>
          <w:p w14:paraId="0A1180D6" w14:textId="77777777" w:rsidR="00D36E9D" w:rsidRPr="00F42E35" w:rsidRDefault="00EE23DA" w:rsidP="00F42E35">
            <w:pPr>
              <w:pStyle w:val="TableParagraph"/>
              <w:rPr>
                <w:sz w:val="24"/>
                <w:szCs w:val="24"/>
                <w:lang w:val="ru-RU"/>
              </w:rPr>
            </w:pPr>
            <w:r w:rsidRPr="00F42E35">
              <w:rPr>
                <w:sz w:val="24"/>
                <w:szCs w:val="24"/>
                <w:lang w:val="ru-RU"/>
              </w:rPr>
              <w:t>Осуществлять выборочный пересказ текста (устно)</w:t>
            </w:r>
          </w:p>
        </w:tc>
      </w:tr>
      <w:tr w:rsidR="00D36E9D" w:rsidRPr="00B42DAB" w14:paraId="781F6041" w14:textId="77777777">
        <w:trPr>
          <w:trHeight w:val="642"/>
        </w:trPr>
        <w:tc>
          <w:tcPr>
            <w:tcW w:w="2062" w:type="dxa"/>
          </w:tcPr>
          <w:p w14:paraId="744CD612" w14:textId="77777777" w:rsidR="00D36E9D" w:rsidRPr="00F42E35" w:rsidRDefault="00EE23DA" w:rsidP="00F42E35">
            <w:pPr>
              <w:pStyle w:val="TableParagraph"/>
              <w:ind w:left="186" w:right="158"/>
              <w:jc w:val="center"/>
              <w:rPr>
                <w:sz w:val="24"/>
                <w:szCs w:val="24"/>
              </w:rPr>
            </w:pPr>
            <w:r w:rsidRPr="00F42E35">
              <w:rPr>
                <w:sz w:val="24"/>
                <w:szCs w:val="24"/>
              </w:rPr>
              <w:t>7.9</w:t>
            </w:r>
          </w:p>
        </w:tc>
        <w:tc>
          <w:tcPr>
            <w:tcW w:w="8402" w:type="dxa"/>
          </w:tcPr>
          <w:p w14:paraId="42BD6D85" w14:textId="77777777" w:rsidR="00D36E9D" w:rsidRPr="00F42E35" w:rsidRDefault="00EE23DA" w:rsidP="00F42E35">
            <w:pPr>
              <w:pStyle w:val="TableParagraph"/>
              <w:ind w:right="196"/>
              <w:rPr>
                <w:sz w:val="24"/>
                <w:szCs w:val="24"/>
                <w:lang w:val="ru-RU"/>
              </w:rPr>
            </w:pPr>
            <w:r w:rsidRPr="00F42E35">
              <w:rPr>
                <w:sz w:val="24"/>
                <w:szCs w:val="24"/>
                <w:lang w:val="ru-RU"/>
              </w:rPr>
              <w:t>Писать (после предварительной подготовки) сочинения по заданным темам</w:t>
            </w:r>
          </w:p>
        </w:tc>
      </w:tr>
      <w:tr w:rsidR="00D36E9D" w:rsidRPr="00B42DAB" w14:paraId="7F1B5EB0" w14:textId="77777777">
        <w:trPr>
          <w:trHeight w:val="323"/>
        </w:trPr>
        <w:tc>
          <w:tcPr>
            <w:tcW w:w="2062" w:type="dxa"/>
          </w:tcPr>
          <w:p w14:paraId="66BC8EC1" w14:textId="77777777" w:rsidR="00D36E9D" w:rsidRPr="00F42E35" w:rsidRDefault="00EE23DA" w:rsidP="00F42E35">
            <w:pPr>
              <w:pStyle w:val="TableParagraph"/>
              <w:ind w:left="186" w:right="155"/>
              <w:jc w:val="center"/>
              <w:rPr>
                <w:sz w:val="24"/>
                <w:szCs w:val="24"/>
              </w:rPr>
            </w:pPr>
            <w:r w:rsidRPr="00F42E35">
              <w:rPr>
                <w:sz w:val="24"/>
                <w:szCs w:val="24"/>
              </w:rPr>
              <w:t>7.10</w:t>
            </w:r>
          </w:p>
        </w:tc>
        <w:tc>
          <w:tcPr>
            <w:tcW w:w="8402" w:type="dxa"/>
          </w:tcPr>
          <w:p w14:paraId="6ABD66BD" w14:textId="77777777" w:rsidR="00D36E9D" w:rsidRPr="00F42E35" w:rsidRDefault="00EE23DA" w:rsidP="00F42E35">
            <w:pPr>
              <w:pStyle w:val="TableParagraph"/>
              <w:rPr>
                <w:sz w:val="24"/>
                <w:szCs w:val="24"/>
                <w:lang w:val="ru-RU"/>
              </w:rPr>
            </w:pPr>
            <w:r w:rsidRPr="00F42E35">
              <w:rPr>
                <w:sz w:val="24"/>
                <w:szCs w:val="24"/>
                <w:lang w:val="ru-RU"/>
              </w:rPr>
              <w:t>Осуществлять в процессе изучающего чтения поиск информации</w:t>
            </w:r>
          </w:p>
        </w:tc>
      </w:tr>
      <w:tr w:rsidR="00D36E9D" w:rsidRPr="00B42DAB" w14:paraId="07E791E9" w14:textId="77777777">
        <w:trPr>
          <w:trHeight w:val="641"/>
        </w:trPr>
        <w:tc>
          <w:tcPr>
            <w:tcW w:w="2062" w:type="dxa"/>
          </w:tcPr>
          <w:p w14:paraId="580C73B5" w14:textId="77777777" w:rsidR="00D36E9D" w:rsidRPr="00F42E35" w:rsidRDefault="00EE23DA" w:rsidP="00F42E35">
            <w:pPr>
              <w:pStyle w:val="TableParagraph"/>
              <w:ind w:left="186" w:right="155"/>
              <w:jc w:val="center"/>
              <w:rPr>
                <w:sz w:val="24"/>
                <w:szCs w:val="24"/>
              </w:rPr>
            </w:pPr>
            <w:r w:rsidRPr="00F42E35">
              <w:rPr>
                <w:sz w:val="24"/>
                <w:szCs w:val="24"/>
              </w:rPr>
              <w:t>7.11</w:t>
            </w:r>
          </w:p>
        </w:tc>
        <w:tc>
          <w:tcPr>
            <w:tcW w:w="8402" w:type="dxa"/>
          </w:tcPr>
          <w:p w14:paraId="70BFC4A3" w14:textId="77777777" w:rsidR="00D36E9D" w:rsidRPr="00F42E35" w:rsidRDefault="00EE23DA" w:rsidP="00F42E35">
            <w:pPr>
              <w:pStyle w:val="TableParagraph"/>
              <w:rPr>
                <w:sz w:val="24"/>
                <w:szCs w:val="24"/>
                <w:lang w:val="ru-RU"/>
              </w:rPr>
            </w:pPr>
            <w:r w:rsidRPr="00F42E35">
              <w:rPr>
                <w:sz w:val="24"/>
                <w:szCs w:val="24"/>
                <w:lang w:val="ru-RU"/>
              </w:rPr>
              <w:t>Формулировать устно и письменно простые выводы на основе прочитанной (услышанной) информации</w:t>
            </w:r>
          </w:p>
        </w:tc>
      </w:tr>
      <w:tr w:rsidR="00D36E9D" w:rsidRPr="00B42DAB" w14:paraId="584B20B7" w14:textId="77777777">
        <w:trPr>
          <w:trHeight w:val="645"/>
        </w:trPr>
        <w:tc>
          <w:tcPr>
            <w:tcW w:w="2062" w:type="dxa"/>
          </w:tcPr>
          <w:p w14:paraId="59D55250" w14:textId="77777777" w:rsidR="00D36E9D" w:rsidRPr="00F42E35" w:rsidRDefault="00EE23DA" w:rsidP="00F42E35">
            <w:pPr>
              <w:pStyle w:val="TableParagraph"/>
              <w:ind w:left="186" w:right="155"/>
              <w:jc w:val="center"/>
              <w:rPr>
                <w:sz w:val="24"/>
                <w:szCs w:val="24"/>
              </w:rPr>
            </w:pPr>
            <w:r w:rsidRPr="00F42E35">
              <w:rPr>
                <w:sz w:val="24"/>
                <w:szCs w:val="24"/>
              </w:rPr>
              <w:t>7.12</w:t>
            </w:r>
          </w:p>
        </w:tc>
        <w:tc>
          <w:tcPr>
            <w:tcW w:w="8402" w:type="dxa"/>
          </w:tcPr>
          <w:p w14:paraId="67C3A984" w14:textId="77777777" w:rsidR="00D36E9D" w:rsidRPr="00F42E35" w:rsidRDefault="00EE23DA" w:rsidP="00F42E35">
            <w:pPr>
              <w:pStyle w:val="TableParagraph"/>
              <w:ind w:right="196"/>
              <w:rPr>
                <w:sz w:val="24"/>
                <w:szCs w:val="24"/>
                <w:lang w:val="ru-RU"/>
              </w:rPr>
            </w:pPr>
            <w:r w:rsidRPr="00F42E35">
              <w:rPr>
                <w:sz w:val="24"/>
                <w:szCs w:val="24"/>
                <w:lang w:val="ru-RU"/>
              </w:rPr>
              <w:t>Интерпретировать и обобщать содержащуюся в тексте информацию</w:t>
            </w:r>
          </w:p>
        </w:tc>
      </w:tr>
      <w:tr w:rsidR="00D36E9D" w:rsidRPr="00B42DAB" w14:paraId="3F685BB9" w14:textId="77777777">
        <w:trPr>
          <w:trHeight w:val="645"/>
        </w:trPr>
        <w:tc>
          <w:tcPr>
            <w:tcW w:w="2062" w:type="dxa"/>
          </w:tcPr>
          <w:p w14:paraId="5532FEAC" w14:textId="77777777" w:rsidR="00D36E9D" w:rsidRPr="00F42E35" w:rsidRDefault="00EE23DA" w:rsidP="00F42E35">
            <w:pPr>
              <w:pStyle w:val="TableParagraph"/>
              <w:ind w:left="186" w:right="155"/>
              <w:jc w:val="center"/>
              <w:rPr>
                <w:sz w:val="24"/>
                <w:szCs w:val="24"/>
              </w:rPr>
            </w:pPr>
            <w:r w:rsidRPr="00F42E35">
              <w:rPr>
                <w:sz w:val="24"/>
                <w:szCs w:val="24"/>
              </w:rPr>
              <w:t>7.13</w:t>
            </w:r>
          </w:p>
        </w:tc>
        <w:tc>
          <w:tcPr>
            <w:tcW w:w="8402" w:type="dxa"/>
          </w:tcPr>
          <w:p w14:paraId="2060DF6F" w14:textId="77777777" w:rsidR="00D36E9D" w:rsidRPr="00F42E35" w:rsidRDefault="00EE23DA" w:rsidP="00F42E35">
            <w:pPr>
              <w:pStyle w:val="TableParagraph"/>
              <w:ind w:right="1467"/>
              <w:rPr>
                <w:sz w:val="24"/>
                <w:szCs w:val="24"/>
                <w:lang w:val="ru-RU"/>
              </w:rPr>
            </w:pPr>
            <w:r w:rsidRPr="00F42E35">
              <w:rPr>
                <w:sz w:val="24"/>
                <w:szCs w:val="24"/>
                <w:lang w:val="ru-RU"/>
              </w:rPr>
              <w:t>Осуществлять ознакомительное чтение в соответствии с поставленной задачей</w:t>
            </w:r>
          </w:p>
        </w:tc>
      </w:tr>
    </w:tbl>
    <w:p w14:paraId="21939D1A" w14:textId="77777777" w:rsidR="00D36E9D" w:rsidRPr="00F42E35" w:rsidRDefault="00D36E9D" w:rsidP="00F42E35">
      <w:pPr>
        <w:pStyle w:val="a3"/>
        <w:spacing w:before="0"/>
        <w:rPr>
          <w:b/>
          <w:sz w:val="24"/>
          <w:szCs w:val="24"/>
          <w:lang w:val="ru-RU"/>
        </w:rPr>
      </w:pPr>
    </w:p>
    <w:p w14:paraId="36FEC091"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41</w:t>
      </w:r>
    </w:p>
    <w:p w14:paraId="662E5783"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(4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8"/>
        <w:gridCol w:w="8728"/>
      </w:tblGrid>
      <w:tr w:rsidR="00D36E9D" w:rsidRPr="00F42E35" w14:paraId="63D48A49" w14:textId="77777777">
        <w:trPr>
          <w:trHeight w:val="323"/>
        </w:trPr>
        <w:tc>
          <w:tcPr>
            <w:tcW w:w="1738" w:type="dxa"/>
          </w:tcPr>
          <w:p w14:paraId="1AE01874" w14:textId="77777777" w:rsidR="00D36E9D" w:rsidRPr="00F42E35" w:rsidRDefault="00EE23DA" w:rsidP="00F42E35">
            <w:pPr>
              <w:pStyle w:val="TableParagraph"/>
              <w:ind w:left="607" w:right="582"/>
              <w:jc w:val="center"/>
              <w:rPr>
                <w:sz w:val="24"/>
                <w:szCs w:val="24"/>
              </w:rPr>
            </w:pPr>
            <w:r w:rsidRPr="00F42E35">
              <w:rPr>
                <w:sz w:val="24"/>
                <w:szCs w:val="24"/>
              </w:rPr>
              <w:t>Код</w:t>
            </w:r>
          </w:p>
        </w:tc>
        <w:tc>
          <w:tcPr>
            <w:tcW w:w="8728" w:type="dxa"/>
          </w:tcPr>
          <w:p w14:paraId="2216E825" w14:textId="77777777" w:rsidR="00D36E9D" w:rsidRPr="00F42E35" w:rsidRDefault="00EE23DA" w:rsidP="00F42E35">
            <w:pPr>
              <w:pStyle w:val="TableParagraph"/>
              <w:ind w:left="2302"/>
              <w:rPr>
                <w:sz w:val="24"/>
                <w:szCs w:val="24"/>
              </w:rPr>
            </w:pPr>
            <w:r w:rsidRPr="00F42E35">
              <w:rPr>
                <w:sz w:val="24"/>
                <w:szCs w:val="24"/>
              </w:rPr>
              <w:t>Проверяемый элемент содержания</w:t>
            </w:r>
          </w:p>
        </w:tc>
      </w:tr>
      <w:tr w:rsidR="00D36E9D" w:rsidRPr="00F42E35" w14:paraId="1ED68F77" w14:textId="77777777">
        <w:trPr>
          <w:trHeight w:val="321"/>
        </w:trPr>
        <w:tc>
          <w:tcPr>
            <w:tcW w:w="1738" w:type="dxa"/>
          </w:tcPr>
          <w:p w14:paraId="6BCA1139" w14:textId="77777777" w:rsidR="00D36E9D" w:rsidRPr="00F42E35" w:rsidRDefault="00EE23DA" w:rsidP="00F42E35">
            <w:pPr>
              <w:pStyle w:val="TableParagraph"/>
              <w:ind w:left="23"/>
              <w:jc w:val="center"/>
              <w:rPr>
                <w:sz w:val="24"/>
                <w:szCs w:val="24"/>
              </w:rPr>
            </w:pPr>
            <w:r w:rsidRPr="00F42E35">
              <w:rPr>
                <w:sz w:val="24"/>
                <w:szCs w:val="24"/>
              </w:rPr>
              <w:t>1</w:t>
            </w:r>
          </w:p>
        </w:tc>
        <w:tc>
          <w:tcPr>
            <w:tcW w:w="8728" w:type="dxa"/>
          </w:tcPr>
          <w:p w14:paraId="42039777" w14:textId="77777777" w:rsidR="00D36E9D" w:rsidRPr="00F42E35" w:rsidRDefault="00EE23DA" w:rsidP="00F42E35">
            <w:pPr>
              <w:pStyle w:val="TableParagraph"/>
              <w:ind w:left="137"/>
              <w:rPr>
                <w:sz w:val="24"/>
                <w:szCs w:val="24"/>
              </w:rPr>
            </w:pPr>
            <w:r w:rsidRPr="00F42E35">
              <w:rPr>
                <w:sz w:val="24"/>
                <w:szCs w:val="24"/>
              </w:rPr>
              <w:t>Фонетика. Графика. Орфоэпия</w:t>
            </w:r>
          </w:p>
        </w:tc>
      </w:tr>
      <w:tr w:rsidR="00D36E9D" w:rsidRPr="00B42DAB" w14:paraId="1E888C8E" w14:textId="77777777">
        <w:trPr>
          <w:trHeight w:val="642"/>
        </w:trPr>
        <w:tc>
          <w:tcPr>
            <w:tcW w:w="1738" w:type="dxa"/>
          </w:tcPr>
          <w:p w14:paraId="284A9CE7" w14:textId="77777777" w:rsidR="00D36E9D" w:rsidRPr="00F42E35" w:rsidRDefault="00EE23DA" w:rsidP="00F42E35">
            <w:pPr>
              <w:pStyle w:val="TableParagraph"/>
              <w:ind w:left="608" w:right="582"/>
              <w:jc w:val="center"/>
              <w:rPr>
                <w:sz w:val="24"/>
                <w:szCs w:val="24"/>
              </w:rPr>
            </w:pPr>
            <w:r w:rsidRPr="00F42E35">
              <w:rPr>
                <w:sz w:val="24"/>
                <w:szCs w:val="24"/>
              </w:rPr>
              <w:t>1.1</w:t>
            </w:r>
          </w:p>
        </w:tc>
        <w:tc>
          <w:tcPr>
            <w:tcW w:w="8728" w:type="dxa"/>
          </w:tcPr>
          <w:p w14:paraId="51720722" w14:textId="77777777" w:rsidR="00D36E9D" w:rsidRPr="00F42E35" w:rsidRDefault="00EE23DA" w:rsidP="00F42E35">
            <w:pPr>
              <w:pStyle w:val="TableParagraph"/>
              <w:rPr>
                <w:sz w:val="24"/>
                <w:szCs w:val="24"/>
                <w:lang w:val="ru-RU"/>
              </w:rPr>
            </w:pPr>
            <w:r w:rsidRPr="00F42E35">
              <w:rPr>
                <w:sz w:val="24"/>
                <w:szCs w:val="24"/>
                <w:lang w:val="ru-RU"/>
              </w:rPr>
              <w:t>Характеристика, сравнение, классификация звуков вне слова и в слове по заданным параметрам</w:t>
            </w:r>
          </w:p>
        </w:tc>
      </w:tr>
      <w:tr w:rsidR="00D36E9D" w:rsidRPr="00B42DAB" w14:paraId="30252F47" w14:textId="77777777">
        <w:trPr>
          <w:trHeight w:val="323"/>
        </w:trPr>
        <w:tc>
          <w:tcPr>
            <w:tcW w:w="1738" w:type="dxa"/>
          </w:tcPr>
          <w:p w14:paraId="7784D7F5" w14:textId="77777777" w:rsidR="00D36E9D" w:rsidRPr="00F42E35" w:rsidRDefault="00EE23DA" w:rsidP="00F42E35">
            <w:pPr>
              <w:pStyle w:val="TableParagraph"/>
              <w:ind w:left="608" w:right="582"/>
              <w:jc w:val="center"/>
              <w:rPr>
                <w:sz w:val="24"/>
                <w:szCs w:val="24"/>
              </w:rPr>
            </w:pPr>
            <w:r w:rsidRPr="00F42E35">
              <w:rPr>
                <w:sz w:val="24"/>
                <w:szCs w:val="24"/>
              </w:rPr>
              <w:t>1.2</w:t>
            </w:r>
          </w:p>
        </w:tc>
        <w:tc>
          <w:tcPr>
            <w:tcW w:w="8728" w:type="dxa"/>
          </w:tcPr>
          <w:p w14:paraId="3E5DD0EF" w14:textId="77777777" w:rsidR="00D36E9D" w:rsidRPr="00F42E35" w:rsidRDefault="00EE23DA" w:rsidP="00F42E35">
            <w:pPr>
              <w:pStyle w:val="TableParagraph"/>
              <w:rPr>
                <w:sz w:val="24"/>
                <w:szCs w:val="24"/>
                <w:lang w:val="ru-RU"/>
              </w:rPr>
            </w:pPr>
            <w:r w:rsidRPr="00F42E35">
              <w:rPr>
                <w:sz w:val="24"/>
                <w:szCs w:val="24"/>
                <w:lang w:val="ru-RU"/>
              </w:rPr>
              <w:t>Звуко-буквенный разбор слова (по отработанному алгоритму)</w:t>
            </w:r>
          </w:p>
        </w:tc>
      </w:tr>
      <w:tr w:rsidR="00D36E9D" w:rsidRPr="00B42DAB" w14:paraId="398A921A" w14:textId="77777777">
        <w:trPr>
          <w:trHeight w:val="319"/>
        </w:trPr>
        <w:tc>
          <w:tcPr>
            <w:tcW w:w="1738" w:type="dxa"/>
          </w:tcPr>
          <w:p w14:paraId="1D937117" w14:textId="77777777" w:rsidR="00D36E9D" w:rsidRPr="00F42E35" w:rsidRDefault="00EE23DA" w:rsidP="00F42E35">
            <w:pPr>
              <w:pStyle w:val="TableParagraph"/>
              <w:ind w:left="608" w:right="582"/>
              <w:jc w:val="center"/>
              <w:rPr>
                <w:sz w:val="24"/>
                <w:szCs w:val="24"/>
              </w:rPr>
            </w:pPr>
            <w:r w:rsidRPr="00F42E35">
              <w:rPr>
                <w:sz w:val="24"/>
                <w:szCs w:val="24"/>
              </w:rPr>
              <w:t>1.3</w:t>
            </w:r>
          </w:p>
        </w:tc>
        <w:tc>
          <w:tcPr>
            <w:tcW w:w="8728" w:type="dxa"/>
          </w:tcPr>
          <w:p w14:paraId="3C663EF8" w14:textId="77777777" w:rsidR="00D36E9D" w:rsidRPr="00F42E35" w:rsidRDefault="00EE23DA" w:rsidP="00F42E35">
            <w:pPr>
              <w:pStyle w:val="TableParagraph"/>
              <w:rPr>
                <w:sz w:val="24"/>
                <w:szCs w:val="24"/>
                <w:lang w:val="ru-RU"/>
              </w:rPr>
            </w:pPr>
            <w:r w:rsidRPr="00F42E35">
              <w:rPr>
                <w:sz w:val="24"/>
                <w:szCs w:val="24"/>
                <w:lang w:val="ru-RU"/>
              </w:rPr>
              <w:t>Правильная интонация в процессе говорения и чтения</w:t>
            </w:r>
          </w:p>
        </w:tc>
      </w:tr>
      <w:tr w:rsidR="00D36E9D" w:rsidRPr="00B42DAB" w14:paraId="47C9C70A" w14:textId="77777777">
        <w:trPr>
          <w:trHeight w:val="966"/>
        </w:trPr>
        <w:tc>
          <w:tcPr>
            <w:tcW w:w="1738" w:type="dxa"/>
          </w:tcPr>
          <w:p w14:paraId="1413B967" w14:textId="77777777" w:rsidR="00D36E9D" w:rsidRPr="00F42E35" w:rsidRDefault="00EE23DA" w:rsidP="00F42E35">
            <w:pPr>
              <w:pStyle w:val="TableParagraph"/>
              <w:ind w:left="608" w:right="582"/>
              <w:jc w:val="center"/>
              <w:rPr>
                <w:sz w:val="24"/>
                <w:szCs w:val="24"/>
              </w:rPr>
            </w:pPr>
            <w:r w:rsidRPr="00F42E35">
              <w:rPr>
                <w:sz w:val="24"/>
                <w:szCs w:val="24"/>
              </w:rPr>
              <w:t>1.4</w:t>
            </w:r>
          </w:p>
        </w:tc>
        <w:tc>
          <w:tcPr>
            <w:tcW w:w="8728" w:type="dxa"/>
          </w:tcPr>
          <w:p w14:paraId="53BC629C" w14:textId="77777777" w:rsidR="00D36E9D" w:rsidRPr="00F42E35" w:rsidRDefault="00EE23DA" w:rsidP="00F42E35">
            <w:pPr>
              <w:pStyle w:val="TableParagraph"/>
              <w:rPr>
                <w:sz w:val="24"/>
                <w:szCs w:val="24"/>
                <w:lang w:val="ru-RU"/>
              </w:rPr>
            </w:pPr>
            <w:r w:rsidRPr="00F42E35">
              <w:rPr>
                <w:sz w:val="24"/>
                <w:szCs w:val="24"/>
                <w:lang w:val="ru-RU"/>
              </w:rPr>
              <w:t>Нормы произношения звуков и сочетаний звуков; ударение в словах в</w:t>
            </w:r>
          </w:p>
          <w:p w14:paraId="7D1FCB5E" w14:textId="77777777" w:rsidR="00D36E9D" w:rsidRPr="00F42E35" w:rsidRDefault="00EE23DA" w:rsidP="00F42E35">
            <w:pPr>
              <w:pStyle w:val="TableParagraph"/>
              <w:rPr>
                <w:sz w:val="24"/>
                <w:szCs w:val="24"/>
                <w:lang w:val="ru-RU"/>
              </w:rPr>
            </w:pPr>
            <w:r w:rsidRPr="00F42E35">
              <w:rPr>
                <w:sz w:val="24"/>
                <w:szCs w:val="24"/>
                <w:lang w:val="ru-RU"/>
              </w:rPr>
              <w:t>соответствии с нормами современного русского литературного языка (на ограниченном перечне слов, отрабатываемом в учебнике)</w:t>
            </w:r>
          </w:p>
        </w:tc>
      </w:tr>
      <w:tr w:rsidR="00D36E9D" w:rsidRPr="00B42DAB" w14:paraId="070ADFA2" w14:textId="77777777">
        <w:trPr>
          <w:trHeight w:val="322"/>
        </w:trPr>
        <w:tc>
          <w:tcPr>
            <w:tcW w:w="1738" w:type="dxa"/>
          </w:tcPr>
          <w:p w14:paraId="22E5A812" w14:textId="77777777" w:rsidR="00D36E9D" w:rsidRPr="00F42E35" w:rsidRDefault="00EE23DA" w:rsidP="00F42E35">
            <w:pPr>
              <w:pStyle w:val="TableParagraph"/>
              <w:ind w:left="608" w:right="582"/>
              <w:jc w:val="center"/>
              <w:rPr>
                <w:sz w:val="24"/>
                <w:szCs w:val="24"/>
              </w:rPr>
            </w:pPr>
            <w:r w:rsidRPr="00F42E35">
              <w:rPr>
                <w:sz w:val="24"/>
                <w:szCs w:val="24"/>
              </w:rPr>
              <w:t>1.5</w:t>
            </w:r>
          </w:p>
        </w:tc>
        <w:tc>
          <w:tcPr>
            <w:tcW w:w="8728" w:type="dxa"/>
          </w:tcPr>
          <w:p w14:paraId="5F6D816B" w14:textId="77777777" w:rsidR="00D36E9D" w:rsidRPr="00F42E35" w:rsidRDefault="00EE23DA" w:rsidP="00F42E35">
            <w:pPr>
              <w:pStyle w:val="TableParagraph"/>
              <w:rPr>
                <w:sz w:val="24"/>
                <w:szCs w:val="24"/>
                <w:lang w:val="ru-RU"/>
              </w:rPr>
            </w:pPr>
            <w:r w:rsidRPr="00F42E35">
              <w:rPr>
                <w:sz w:val="24"/>
                <w:szCs w:val="24"/>
                <w:lang w:val="ru-RU"/>
              </w:rPr>
              <w:t>Использование орфоэпических словарей русского языка при</w:t>
            </w:r>
          </w:p>
        </w:tc>
      </w:tr>
    </w:tbl>
    <w:p w14:paraId="473203B2"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8"/>
        <w:gridCol w:w="8728"/>
      </w:tblGrid>
      <w:tr w:rsidR="00D36E9D" w:rsidRPr="00F42E35" w14:paraId="1CA36F7A" w14:textId="77777777">
        <w:trPr>
          <w:trHeight w:val="322"/>
        </w:trPr>
        <w:tc>
          <w:tcPr>
            <w:tcW w:w="1738" w:type="dxa"/>
          </w:tcPr>
          <w:p w14:paraId="64C4A631" w14:textId="77777777" w:rsidR="00D36E9D" w:rsidRPr="00F42E35" w:rsidRDefault="00D36E9D" w:rsidP="00F42E35">
            <w:pPr>
              <w:pStyle w:val="TableParagraph"/>
              <w:ind w:left="0"/>
              <w:rPr>
                <w:sz w:val="24"/>
                <w:szCs w:val="24"/>
                <w:lang w:val="ru-RU"/>
              </w:rPr>
            </w:pPr>
          </w:p>
        </w:tc>
        <w:tc>
          <w:tcPr>
            <w:tcW w:w="8728" w:type="dxa"/>
          </w:tcPr>
          <w:p w14:paraId="6728A088" w14:textId="77777777" w:rsidR="00D36E9D" w:rsidRPr="00F42E35" w:rsidRDefault="00EE23DA" w:rsidP="00F42E35">
            <w:pPr>
              <w:pStyle w:val="TableParagraph"/>
              <w:rPr>
                <w:sz w:val="24"/>
                <w:szCs w:val="24"/>
              </w:rPr>
            </w:pPr>
            <w:r w:rsidRPr="00F42E35">
              <w:rPr>
                <w:sz w:val="24"/>
                <w:szCs w:val="24"/>
              </w:rPr>
              <w:t>определении правильного произношения слов</w:t>
            </w:r>
          </w:p>
        </w:tc>
      </w:tr>
      <w:tr w:rsidR="00D36E9D" w:rsidRPr="00F42E35" w14:paraId="2810D294" w14:textId="77777777">
        <w:trPr>
          <w:trHeight w:val="321"/>
        </w:trPr>
        <w:tc>
          <w:tcPr>
            <w:tcW w:w="1738" w:type="dxa"/>
          </w:tcPr>
          <w:p w14:paraId="44F86EA4" w14:textId="77777777" w:rsidR="00D36E9D" w:rsidRPr="00F42E35" w:rsidRDefault="00EE23DA" w:rsidP="00F42E35">
            <w:pPr>
              <w:pStyle w:val="TableParagraph"/>
              <w:ind w:left="23"/>
              <w:jc w:val="center"/>
              <w:rPr>
                <w:sz w:val="24"/>
                <w:szCs w:val="24"/>
              </w:rPr>
            </w:pPr>
            <w:r w:rsidRPr="00F42E35">
              <w:rPr>
                <w:sz w:val="24"/>
                <w:szCs w:val="24"/>
              </w:rPr>
              <w:t>2</w:t>
            </w:r>
          </w:p>
        </w:tc>
        <w:tc>
          <w:tcPr>
            <w:tcW w:w="8728" w:type="dxa"/>
          </w:tcPr>
          <w:p w14:paraId="09B962D2" w14:textId="77777777" w:rsidR="00D36E9D" w:rsidRPr="00F42E35" w:rsidRDefault="00EE23DA" w:rsidP="00F42E35">
            <w:pPr>
              <w:pStyle w:val="TableParagraph"/>
              <w:ind w:left="137"/>
              <w:rPr>
                <w:sz w:val="24"/>
                <w:szCs w:val="24"/>
              </w:rPr>
            </w:pPr>
            <w:r w:rsidRPr="00F42E35">
              <w:rPr>
                <w:sz w:val="24"/>
                <w:szCs w:val="24"/>
              </w:rPr>
              <w:t>Лексика</w:t>
            </w:r>
          </w:p>
        </w:tc>
      </w:tr>
      <w:tr w:rsidR="00D36E9D" w:rsidRPr="00B42DAB" w14:paraId="1D87CB1B" w14:textId="77777777">
        <w:trPr>
          <w:trHeight w:val="645"/>
        </w:trPr>
        <w:tc>
          <w:tcPr>
            <w:tcW w:w="1738" w:type="dxa"/>
          </w:tcPr>
          <w:p w14:paraId="286B4BC3" w14:textId="77777777" w:rsidR="00D36E9D" w:rsidRPr="00F42E35" w:rsidRDefault="00EE23DA" w:rsidP="00F42E35">
            <w:pPr>
              <w:pStyle w:val="TableParagraph"/>
              <w:ind w:left="608" w:right="582"/>
              <w:jc w:val="center"/>
              <w:rPr>
                <w:sz w:val="24"/>
                <w:szCs w:val="24"/>
              </w:rPr>
            </w:pPr>
            <w:r w:rsidRPr="00F42E35">
              <w:rPr>
                <w:sz w:val="24"/>
                <w:szCs w:val="24"/>
              </w:rPr>
              <w:t>2.1</w:t>
            </w:r>
          </w:p>
        </w:tc>
        <w:tc>
          <w:tcPr>
            <w:tcW w:w="8728" w:type="dxa"/>
          </w:tcPr>
          <w:p w14:paraId="37464312" w14:textId="77777777" w:rsidR="00D36E9D" w:rsidRPr="00F42E35" w:rsidRDefault="00EE23DA" w:rsidP="00F42E35">
            <w:pPr>
              <w:pStyle w:val="TableParagraph"/>
              <w:ind w:right="198"/>
              <w:rPr>
                <w:sz w:val="24"/>
                <w:szCs w:val="24"/>
                <w:lang w:val="ru-RU"/>
              </w:rPr>
            </w:pPr>
            <w:r w:rsidRPr="00F42E35">
              <w:rPr>
                <w:sz w:val="24"/>
                <w:szCs w:val="24"/>
                <w:lang w:val="ru-RU"/>
              </w:rPr>
              <w:t>Повторение и продолжение работы: наблюдение за использованием в речи синонимов, антонимов, устаревших слов (простые случаи)</w:t>
            </w:r>
          </w:p>
        </w:tc>
      </w:tr>
      <w:tr w:rsidR="00D36E9D" w:rsidRPr="00B42DAB" w14:paraId="5BD5F2DF" w14:textId="77777777">
        <w:trPr>
          <w:trHeight w:val="640"/>
        </w:trPr>
        <w:tc>
          <w:tcPr>
            <w:tcW w:w="1738" w:type="dxa"/>
          </w:tcPr>
          <w:p w14:paraId="7D877BCF" w14:textId="77777777" w:rsidR="00D36E9D" w:rsidRPr="00F42E35" w:rsidRDefault="00EE23DA" w:rsidP="00F42E35">
            <w:pPr>
              <w:pStyle w:val="TableParagraph"/>
              <w:ind w:left="608" w:right="582"/>
              <w:jc w:val="center"/>
              <w:rPr>
                <w:sz w:val="24"/>
                <w:szCs w:val="24"/>
              </w:rPr>
            </w:pPr>
            <w:r w:rsidRPr="00F42E35">
              <w:rPr>
                <w:sz w:val="24"/>
                <w:szCs w:val="24"/>
              </w:rPr>
              <w:t>2.2</w:t>
            </w:r>
          </w:p>
        </w:tc>
        <w:tc>
          <w:tcPr>
            <w:tcW w:w="8728" w:type="dxa"/>
          </w:tcPr>
          <w:p w14:paraId="51A5AC75" w14:textId="77777777" w:rsidR="00D36E9D" w:rsidRPr="00F42E35" w:rsidRDefault="00EE23DA" w:rsidP="00F42E35">
            <w:pPr>
              <w:pStyle w:val="TableParagraph"/>
              <w:rPr>
                <w:sz w:val="24"/>
                <w:szCs w:val="24"/>
                <w:lang w:val="ru-RU"/>
              </w:rPr>
            </w:pPr>
            <w:r w:rsidRPr="00F42E35">
              <w:rPr>
                <w:sz w:val="24"/>
                <w:szCs w:val="24"/>
                <w:lang w:val="ru-RU"/>
              </w:rPr>
              <w:t>Наблюдение за использованием в речи фразеологизмов (простые случаи)</w:t>
            </w:r>
          </w:p>
        </w:tc>
      </w:tr>
      <w:tr w:rsidR="00D36E9D" w:rsidRPr="00F42E35" w14:paraId="21452AE1" w14:textId="77777777">
        <w:trPr>
          <w:trHeight w:val="322"/>
        </w:trPr>
        <w:tc>
          <w:tcPr>
            <w:tcW w:w="1738" w:type="dxa"/>
          </w:tcPr>
          <w:p w14:paraId="39D34435" w14:textId="77777777" w:rsidR="00D36E9D" w:rsidRPr="00F42E35" w:rsidRDefault="00EE23DA" w:rsidP="00F42E35">
            <w:pPr>
              <w:pStyle w:val="TableParagraph"/>
              <w:ind w:left="23"/>
              <w:jc w:val="center"/>
              <w:rPr>
                <w:sz w:val="24"/>
                <w:szCs w:val="24"/>
              </w:rPr>
            </w:pPr>
            <w:r w:rsidRPr="00F42E35">
              <w:rPr>
                <w:sz w:val="24"/>
                <w:szCs w:val="24"/>
              </w:rPr>
              <w:t>3</w:t>
            </w:r>
          </w:p>
        </w:tc>
        <w:tc>
          <w:tcPr>
            <w:tcW w:w="8728" w:type="dxa"/>
          </w:tcPr>
          <w:p w14:paraId="78EC6E02" w14:textId="77777777" w:rsidR="00D36E9D" w:rsidRPr="00F42E35" w:rsidRDefault="00EE23DA" w:rsidP="00F42E35">
            <w:pPr>
              <w:pStyle w:val="TableParagraph"/>
              <w:ind w:left="137"/>
              <w:rPr>
                <w:sz w:val="24"/>
                <w:szCs w:val="24"/>
              </w:rPr>
            </w:pPr>
            <w:r w:rsidRPr="00F42E35">
              <w:rPr>
                <w:sz w:val="24"/>
                <w:szCs w:val="24"/>
              </w:rPr>
              <w:t>Состав слова (морфемика)</w:t>
            </w:r>
          </w:p>
        </w:tc>
      </w:tr>
      <w:tr w:rsidR="00D36E9D" w:rsidRPr="00B42DAB" w14:paraId="037E07B5" w14:textId="77777777">
        <w:trPr>
          <w:trHeight w:val="967"/>
        </w:trPr>
        <w:tc>
          <w:tcPr>
            <w:tcW w:w="1738" w:type="dxa"/>
          </w:tcPr>
          <w:p w14:paraId="758ABFCB" w14:textId="77777777" w:rsidR="00D36E9D" w:rsidRPr="00F42E35" w:rsidRDefault="00EE23DA" w:rsidP="00F42E35">
            <w:pPr>
              <w:pStyle w:val="TableParagraph"/>
              <w:ind w:left="608" w:right="582"/>
              <w:jc w:val="center"/>
              <w:rPr>
                <w:sz w:val="24"/>
                <w:szCs w:val="24"/>
              </w:rPr>
            </w:pPr>
            <w:r w:rsidRPr="00F42E35">
              <w:rPr>
                <w:sz w:val="24"/>
                <w:szCs w:val="24"/>
              </w:rPr>
              <w:t>3.1</w:t>
            </w:r>
          </w:p>
        </w:tc>
        <w:tc>
          <w:tcPr>
            <w:tcW w:w="8728" w:type="dxa"/>
          </w:tcPr>
          <w:p w14:paraId="66ECC894" w14:textId="77777777" w:rsidR="00D36E9D" w:rsidRPr="00F42E35" w:rsidRDefault="00EE23DA" w:rsidP="00F42E35">
            <w:pPr>
              <w:pStyle w:val="TableParagraph"/>
              <w:rPr>
                <w:sz w:val="24"/>
                <w:szCs w:val="24"/>
                <w:lang w:val="ru-RU"/>
              </w:rPr>
            </w:pPr>
            <w:r w:rsidRPr="00F42E35">
              <w:rPr>
                <w:sz w:val="24"/>
                <w:szCs w:val="24"/>
                <w:lang w:val="ru-RU"/>
              </w:rPr>
              <w:t>Состав изменяемых слов, выделение в словах с однозначно</w:t>
            </w:r>
          </w:p>
          <w:p w14:paraId="24D7BD18" w14:textId="77777777" w:rsidR="00D36E9D" w:rsidRPr="00F42E35" w:rsidRDefault="00EE23DA" w:rsidP="00F42E35">
            <w:pPr>
              <w:pStyle w:val="TableParagraph"/>
              <w:ind w:right="587"/>
              <w:rPr>
                <w:sz w:val="24"/>
                <w:szCs w:val="24"/>
                <w:lang w:val="ru-RU"/>
              </w:rPr>
            </w:pPr>
            <w:r w:rsidRPr="00F42E35">
              <w:rPr>
                <w:sz w:val="24"/>
                <w:szCs w:val="24"/>
                <w:lang w:val="ru-RU"/>
              </w:rPr>
              <w:t>выделяемыми морфемами окончания, корня, приставки, суффикса (повторение изученного)</w:t>
            </w:r>
          </w:p>
        </w:tc>
      </w:tr>
      <w:tr w:rsidR="00D36E9D" w:rsidRPr="00F42E35" w14:paraId="6E0977A8" w14:textId="77777777">
        <w:trPr>
          <w:trHeight w:val="319"/>
        </w:trPr>
        <w:tc>
          <w:tcPr>
            <w:tcW w:w="1738" w:type="dxa"/>
          </w:tcPr>
          <w:p w14:paraId="14FA50E5" w14:textId="77777777" w:rsidR="00D36E9D" w:rsidRPr="00F42E35" w:rsidRDefault="00EE23DA" w:rsidP="00F42E35">
            <w:pPr>
              <w:pStyle w:val="TableParagraph"/>
              <w:ind w:left="608" w:right="582"/>
              <w:jc w:val="center"/>
              <w:rPr>
                <w:sz w:val="24"/>
                <w:szCs w:val="24"/>
              </w:rPr>
            </w:pPr>
            <w:r w:rsidRPr="00F42E35">
              <w:rPr>
                <w:sz w:val="24"/>
                <w:szCs w:val="24"/>
              </w:rPr>
              <w:t>3.2</w:t>
            </w:r>
          </w:p>
        </w:tc>
        <w:tc>
          <w:tcPr>
            <w:tcW w:w="8728" w:type="dxa"/>
          </w:tcPr>
          <w:p w14:paraId="61FE2620" w14:textId="77777777" w:rsidR="00D36E9D" w:rsidRPr="00F42E35" w:rsidRDefault="00EE23DA" w:rsidP="00F42E35">
            <w:pPr>
              <w:pStyle w:val="TableParagraph"/>
              <w:rPr>
                <w:sz w:val="24"/>
                <w:szCs w:val="24"/>
              </w:rPr>
            </w:pPr>
            <w:r w:rsidRPr="00F42E35">
              <w:rPr>
                <w:sz w:val="24"/>
                <w:szCs w:val="24"/>
              </w:rPr>
              <w:t>Основа слова</w:t>
            </w:r>
          </w:p>
        </w:tc>
      </w:tr>
      <w:tr w:rsidR="00D36E9D" w:rsidRPr="00F42E35" w14:paraId="565DC018" w14:textId="77777777">
        <w:trPr>
          <w:trHeight w:val="320"/>
        </w:trPr>
        <w:tc>
          <w:tcPr>
            <w:tcW w:w="1738" w:type="dxa"/>
          </w:tcPr>
          <w:p w14:paraId="7C4066A8" w14:textId="77777777" w:rsidR="00D36E9D" w:rsidRPr="00F42E35" w:rsidRDefault="00EE23DA" w:rsidP="00F42E35">
            <w:pPr>
              <w:pStyle w:val="TableParagraph"/>
              <w:ind w:left="608" w:right="582"/>
              <w:jc w:val="center"/>
              <w:rPr>
                <w:sz w:val="24"/>
                <w:szCs w:val="24"/>
              </w:rPr>
            </w:pPr>
            <w:r w:rsidRPr="00F42E35">
              <w:rPr>
                <w:sz w:val="24"/>
                <w:szCs w:val="24"/>
              </w:rPr>
              <w:t>3.3</w:t>
            </w:r>
          </w:p>
        </w:tc>
        <w:tc>
          <w:tcPr>
            <w:tcW w:w="8728" w:type="dxa"/>
          </w:tcPr>
          <w:p w14:paraId="4DAF3A55" w14:textId="77777777" w:rsidR="00D36E9D" w:rsidRPr="00F42E35" w:rsidRDefault="00EE23DA" w:rsidP="00F42E35">
            <w:pPr>
              <w:pStyle w:val="TableParagraph"/>
              <w:rPr>
                <w:sz w:val="24"/>
                <w:szCs w:val="24"/>
              </w:rPr>
            </w:pPr>
            <w:r w:rsidRPr="00F42E35">
              <w:rPr>
                <w:sz w:val="24"/>
                <w:szCs w:val="24"/>
              </w:rPr>
              <w:t>Состав неизменяемых слов (ознакомление)</w:t>
            </w:r>
          </w:p>
        </w:tc>
      </w:tr>
      <w:tr w:rsidR="00D36E9D" w:rsidRPr="00B42DAB" w14:paraId="667B0674" w14:textId="77777777">
        <w:trPr>
          <w:trHeight w:val="645"/>
        </w:trPr>
        <w:tc>
          <w:tcPr>
            <w:tcW w:w="1738" w:type="dxa"/>
          </w:tcPr>
          <w:p w14:paraId="659F442A" w14:textId="77777777" w:rsidR="00D36E9D" w:rsidRPr="00F42E35" w:rsidRDefault="00EE23DA" w:rsidP="00F42E35">
            <w:pPr>
              <w:pStyle w:val="TableParagraph"/>
              <w:ind w:left="608" w:right="582"/>
              <w:jc w:val="center"/>
              <w:rPr>
                <w:sz w:val="24"/>
                <w:szCs w:val="24"/>
              </w:rPr>
            </w:pPr>
            <w:r w:rsidRPr="00F42E35">
              <w:rPr>
                <w:sz w:val="24"/>
                <w:szCs w:val="24"/>
              </w:rPr>
              <w:t>3.4</w:t>
            </w:r>
          </w:p>
        </w:tc>
        <w:tc>
          <w:tcPr>
            <w:tcW w:w="8728" w:type="dxa"/>
          </w:tcPr>
          <w:p w14:paraId="2A06EB3B" w14:textId="77777777" w:rsidR="00D36E9D" w:rsidRPr="00F42E35" w:rsidRDefault="00EE23DA" w:rsidP="00F42E35">
            <w:pPr>
              <w:pStyle w:val="TableParagraph"/>
              <w:rPr>
                <w:sz w:val="24"/>
                <w:szCs w:val="24"/>
                <w:lang w:val="ru-RU"/>
              </w:rPr>
            </w:pPr>
            <w:r w:rsidRPr="00F42E35">
              <w:rPr>
                <w:sz w:val="24"/>
                <w:szCs w:val="24"/>
                <w:lang w:val="ru-RU"/>
              </w:rPr>
              <w:t>Значение наиболее употребляемых суффиксов изученных частей речи (ознакомление)</w:t>
            </w:r>
          </w:p>
        </w:tc>
      </w:tr>
      <w:tr w:rsidR="00D36E9D" w:rsidRPr="00F42E35" w14:paraId="7CF03267" w14:textId="77777777">
        <w:trPr>
          <w:trHeight w:val="321"/>
        </w:trPr>
        <w:tc>
          <w:tcPr>
            <w:tcW w:w="1738" w:type="dxa"/>
          </w:tcPr>
          <w:p w14:paraId="18B3900C" w14:textId="77777777" w:rsidR="00D36E9D" w:rsidRPr="00F42E35" w:rsidRDefault="00EE23DA" w:rsidP="00F42E35">
            <w:pPr>
              <w:pStyle w:val="TableParagraph"/>
              <w:ind w:left="23"/>
              <w:jc w:val="center"/>
              <w:rPr>
                <w:sz w:val="24"/>
                <w:szCs w:val="24"/>
              </w:rPr>
            </w:pPr>
            <w:r w:rsidRPr="00F42E35">
              <w:rPr>
                <w:sz w:val="24"/>
                <w:szCs w:val="24"/>
              </w:rPr>
              <w:t>4</w:t>
            </w:r>
          </w:p>
        </w:tc>
        <w:tc>
          <w:tcPr>
            <w:tcW w:w="8728" w:type="dxa"/>
          </w:tcPr>
          <w:p w14:paraId="3BA9D229" w14:textId="77777777" w:rsidR="00D36E9D" w:rsidRPr="00F42E35" w:rsidRDefault="00EE23DA" w:rsidP="00F42E35">
            <w:pPr>
              <w:pStyle w:val="TableParagraph"/>
              <w:ind w:left="137"/>
              <w:rPr>
                <w:sz w:val="24"/>
                <w:szCs w:val="24"/>
              </w:rPr>
            </w:pPr>
            <w:r w:rsidRPr="00F42E35">
              <w:rPr>
                <w:sz w:val="24"/>
                <w:szCs w:val="24"/>
              </w:rPr>
              <w:t>Морфология</w:t>
            </w:r>
          </w:p>
        </w:tc>
      </w:tr>
      <w:tr w:rsidR="00D36E9D" w:rsidRPr="00B42DAB" w14:paraId="6BD02AD8" w14:textId="77777777">
        <w:trPr>
          <w:trHeight w:val="322"/>
        </w:trPr>
        <w:tc>
          <w:tcPr>
            <w:tcW w:w="1738" w:type="dxa"/>
          </w:tcPr>
          <w:p w14:paraId="25CA8C82" w14:textId="77777777" w:rsidR="00D36E9D" w:rsidRPr="00F42E35" w:rsidRDefault="00EE23DA" w:rsidP="00F42E35">
            <w:pPr>
              <w:pStyle w:val="TableParagraph"/>
              <w:ind w:left="608" w:right="582"/>
              <w:jc w:val="center"/>
              <w:rPr>
                <w:sz w:val="24"/>
                <w:szCs w:val="24"/>
              </w:rPr>
            </w:pPr>
            <w:r w:rsidRPr="00F42E35">
              <w:rPr>
                <w:sz w:val="24"/>
                <w:szCs w:val="24"/>
              </w:rPr>
              <w:t>4.1</w:t>
            </w:r>
          </w:p>
        </w:tc>
        <w:tc>
          <w:tcPr>
            <w:tcW w:w="8728" w:type="dxa"/>
          </w:tcPr>
          <w:p w14:paraId="667D3110" w14:textId="77777777" w:rsidR="00D36E9D" w:rsidRPr="00F42E35" w:rsidRDefault="00EE23DA" w:rsidP="00F42E35">
            <w:pPr>
              <w:pStyle w:val="TableParagraph"/>
              <w:rPr>
                <w:sz w:val="24"/>
                <w:szCs w:val="24"/>
                <w:lang w:val="ru-RU"/>
              </w:rPr>
            </w:pPr>
            <w:r w:rsidRPr="00F42E35">
              <w:rPr>
                <w:sz w:val="24"/>
                <w:szCs w:val="24"/>
                <w:lang w:val="ru-RU"/>
              </w:rPr>
              <w:t>Части речи самостоятельные и служебные</w:t>
            </w:r>
          </w:p>
        </w:tc>
      </w:tr>
      <w:tr w:rsidR="00D36E9D" w:rsidRPr="00B42DAB" w14:paraId="481F47A2" w14:textId="77777777">
        <w:trPr>
          <w:trHeight w:val="1931"/>
        </w:trPr>
        <w:tc>
          <w:tcPr>
            <w:tcW w:w="1738" w:type="dxa"/>
          </w:tcPr>
          <w:p w14:paraId="2C08A039" w14:textId="77777777" w:rsidR="00D36E9D" w:rsidRPr="00F42E35" w:rsidRDefault="00EE23DA" w:rsidP="00F42E35">
            <w:pPr>
              <w:pStyle w:val="TableParagraph"/>
              <w:ind w:left="608" w:right="582"/>
              <w:jc w:val="center"/>
              <w:rPr>
                <w:sz w:val="24"/>
                <w:szCs w:val="24"/>
              </w:rPr>
            </w:pPr>
            <w:r w:rsidRPr="00F42E35">
              <w:rPr>
                <w:sz w:val="24"/>
                <w:szCs w:val="24"/>
              </w:rPr>
              <w:t>4.2</w:t>
            </w:r>
          </w:p>
        </w:tc>
        <w:tc>
          <w:tcPr>
            <w:tcW w:w="8728" w:type="dxa"/>
          </w:tcPr>
          <w:p w14:paraId="61F77901" w14:textId="77777777" w:rsidR="00D36E9D" w:rsidRPr="00F42E35" w:rsidRDefault="00EE23DA" w:rsidP="00F42E35">
            <w:pPr>
              <w:pStyle w:val="TableParagraph"/>
              <w:rPr>
                <w:sz w:val="24"/>
                <w:szCs w:val="24"/>
                <w:lang w:val="ru-RU"/>
              </w:rPr>
            </w:pPr>
            <w:r w:rsidRPr="00F42E35">
              <w:rPr>
                <w:sz w:val="24"/>
                <w:szCs w:val="24"/>
                <w:lang w:val="ru-RU"/>
              </w:rPr>
              <w:t>Имя существительное. Склонение имён существительных (кроме существительных</w:t>
            </w:r>
          </w:p>
          <w:p w14:paraId="6DEA1472" w14:textId="77777777" w:rsidR="00D36E9D" w:rsidRPr="00F42E35" w:rsidRDefault="00EE23DA" w:rsidP="00F42E35">
            <w:pPr>
              <w:pStyle w:val="TableParagraph"/>
              <w:ind w:right="254"/>
              <w:rPr>
                <w:sz w:val="24"/>
                <w:szCs w:val="24"/>
                <w:lang w:val="ru-RU"/>
              </w:rPr>
            </w:pPr>
            <w:r w:rsidRPr="00F42E35">
              <w:rPr>
                <w:sz w:val="24"/>
                <w:szCs w:val="24"/>
                <w:lang w:val="ru-RU"/>
              </w:rPr>
              <w:t xml:space="preserve">на </w:t>
            </w:r>
            <w:r w:rsidRPr="00F42E35">
              <w:rPr>
                <w:i/>
                <w:sz w:val="24"/>
                <w:szCs w:val="24"/>
                <w:lang w:val="ru-RU"/>
              </w:rPr>
              <w:t>-мя, -ий, -и</w:t>
            </w:r>
            <w:r w:rsidRPr="00F42E35">
              <w:rPr>
                <w:i/>
                <w:sz w:val="24"/>
                <w:szCs w:val="24"/>
              </w:rPr>
              <w:t>e</w:t>
            </w:r>
            <w:r w:rsidRPr="00F42E35">
              <w:rPr>
                <w:i/>
                <w:sz w:val="24"/>
                <w:szCs w:val="24"/>
                <w:lang w:val="ru-RU"/>
              </w:rPr>
              <w:t xml:space="preserve">, -ия; </w:t>
            </w:r>
            <w:r w:rsidRPr="00F42E35">
              <w:rPr>
                <w:sz w:val="24"/>
                <w:szCs w:val="24"/>
                <w:lang w:val="ru-RU"/>
              </w:rPr>
              <w:t xml:space="preserve">на </w:t>
            </w:r>
            <w:r w:rsidRPr="00F42E35">
              <w:rPr>
                <w:i/>
                <w:sz w:val="24"/>
                <w:szCs w:val="24"/>
                <w:lang w:val="ru-RU"/>
              </w:rPr>
              <w:t xml:space="preserve">-ья </w:t>
            </w:r>
            <w:r w:rsidRPr="00F42E35">
              <w:rPr>
                <w:sz w:val="24"/>
                <w:szCs w:val="24"/>
                <w:lang w:val="ru-RU"/>
              </w:rPr>
              <w:t xml:space="preserve">типа </w:t>
            </w:r>
            <w:r w:rsidRPr="00F42E35">
              <w:rPr>
                <w:i/>
                <w:sz w:val="24"/>
                <w:szCs w:val="24"/>
                <w:lang w:val="ru-RU"/>
              </w:rPr>
              <w:t>гостья</w:t>
            </w:r>
            <w:r w:rsidRPr="00F42E35">
              <w:rPr>
                <w:sz w:val="24"/>
                <w:szCs w:val="24"/>
                <w:lang w:val="ru-RU"/>
              </w:rPr>
              <w:t xml:space="preserve">, на </w:t>
            </w:r>
            <w:r w:rsidRPr="00F42E35">
              <w:rPr>
                <w:i/>
                <w:sz w:val="24"/>
                <w:szCs w:val="24"/>
                <w:lang w:val="ru-RU"/>
              </w:rPr>
              <w:t xml:space="preserve">-ье </w:t>
            </w:r>
            <w:r w:rsidRPr="00F42E35">
              <w:rPr>
                <w:sz w:val="24"/>
                <w:szCs w:val="24"/>
                <w:lang w:val="ru-RU"/>
              </w:rPr>
              <w:t xml:space="preserve">типа ожерелье во множественном числе; а также кроме собственных имён существительных на </w:t>
            </w:r>
            <w:r w:rsidRPr="00F42E35">
              <w:rPr>
                <w:i/>
                <w:sz w:val="24"/>
                <w:szCs w:val="24"/>
                <w:lang w:val="ru-RU"/>
              </w:rPr>
              <w:t>-ов, -ин, -ий</w:t>
            </w:r>
            <w:r w:rsidRPr="00F42E35">
              <w:rPr>
                <w:sz w:val="24"/>
                <w:szCs w:val="24"/>
                <w:lang w:val="ru-RU"/>
              </w:rPr>
              <w:t>); имена существительные 1-го, 2-го, 3-го склонений (повторение изученного)</w:t>
            </w:r>
          </w:p>
        </w:tc>
      </w:tr>
      <w:tr w:rsidR="00D36E9D" w:rsidRPr="00F42E35" w14:paraId="58C2A510" w14:textId="77777777">
        <w:trPr>
          <w:trHeight w:val="318"/>
        </w:trPr>
        <w:tc>
          <w:tcPr>
            <w:tcW w:w="1738" w:type="dxa"/>
          </w:tcPr>
          <w:p w14:paraId="730BF32E" w14:textId="77777777" w:rsidR="00D36E9D" w:rsidRPr="00F42E35" w:rsidRDefault="00EE23DA" w:rsidP="00F42E35">
            <w:pPr>
              <w:pStyle w:val="TableParagraph"/>
              <w:ind w:left="608" w:right="582"/>
              <w:jc w:val="center"/>
              <w:rPr>
                <w:sz w:val="24"/>
                <w:szCs w:val="24"/>
              </w:rPr>
            </w:pPr>
            <w:r w:rsidRPr="00F42E35">
              <w:rPr>
                <w:sz w:val="24"/>
                <w:szCs w:val="24"/>
              </w:rPr>
              <w:t>4.3</w:t>
            </w:r>
          </w:p>
        </w:tc>
        <w:tc>
          <w:tcPr>
            <w:tcW w:w="8728" w:type="dxa"/>
          </w:tcPr>
          <w:p w14:paraId="2C7D2A0B" w14:textId="77777777" w:rsidR="00D36E9D" w:rsidRPr="00F42E35" w:rsidRDefault="00EE23DA" w:rsidP="00F42E35">
            <w:pPr>
              <w:pStyle w:val="TableParagraph"/>
              <w:rPr>
                <w:sz w:val="24"/>
                <w:szCs w:val="24"/>
              </w:rPr>
            </w:pPr>
            <w:r w:rsidRPr="00F42E35">
              <w:rPr>
                <w:sz w:val="24"/>
                <w:szCs w:val="24"/>
              </w:rPr>
              <w:t>Несклоняемые имена существительные (ознакомление)</w:t>
            </w:r>
          </w:p>
        </w:tc>
      </w:tr>
      <w:tr w:rsidR="00D36E9D" w:rsidRPr="00B42DAB" w14:paraId="1253E6EC" w14:textId="77777777">
        <w:trPr>
          <w:trHeight w:val="645"/>
        </w:trPr>
        <w:tc>
          <w:tcPr>
            <w:tcW w:w="1738" w:type="dxa"/>
          </w:tcPr>
          <w:p w14:paraId="3E433213" w14:textId="77777777" w:rsidR="00D36E9D" w:rsidRPr="00F42E35" w:rsidRDefault="00EE23DA" w:rsidP="00F42E35">
            <w:pPr>
              <w:pStyle w:val="TableParagraph"/>
              <w:ind w:left="608" w:right="582"/>
              <w:jc w:val="center"/>
              <w:rPr>
                <w:sz w:val="24"/>
                <w:szCs w:val="24"/>
              </w:rPr>
            </w:pPr>
            <w:r w:rsidRPr="00F42E35">
              <w:rPr>
                <w:sz w:val="24"/>
                <w:szCs w:val="24"/>
              </w:rPr>
              <w:t>4.4</w:t>
            </w:r>
          </w:p>
        </w:tc>
        <w:tc>
          <w:tcPr>
            <w:tcW w:w="8728" w:type="dxa"/>
          </w:tcPr>
          <w:p w14:paraId="32E4E5E2" w14:textId="77777777" w:rsidR="00D36E9D" w:rsidRPr="00F42E35" w:rsidRDefault="00EE23DA" w:rsidP="00F42E35">
            <w:pPr>
              <w:pStyle w:val="TableParagraph"/>
              <w:rPr>
                <w:sz w:val="24"/>
                <w:szCs w:val="24"/>
                <w:lang w:val="ru-RU"/>
              </w:rPr>
            </w:pPr>
            <w:r w:rsidRPr="00F42E35">
              <w:rPr>
                <w:sz w:val="24"/>
                <w:szCs w:val="24"/>
                <w:lang w:val="ru-RU"/>
              </w:rPr>
              <w:t>Имя прилагательное. Зависимость формы имени прилагательного от формы имени существительного (повторение)</w:t>
            </w:r>
          </w:p>
        </w:tc>
      </w:tr>
      <w:tr w:rsidR="00D36E9D" w:rsidRPr="00B42DAB" w14:paraId="31639AD5" w14:textId="77777777">
        <w:trPr>
          <w:trHeight w:val="321"/>
        </w:trPr>
        <w:tc>
          <w:tcPr>
            <w:tcW w:w="1738" w:type="dxa"/>
          </w:tcPr>
          <w:p w14:paraId="37CE9AB7" w14:textId="77777777" w:rsidR="00D36E9D" w:rsidRPr="00F42E35" w:rsidRDefault="00EE23DA" w:rsidP="00F42E35">
            <w:pPr>
              <w:pStyle w:val="TableParagraph"/>
              <w:ind w:left="608" w:right="582"/>
              <w:jc w:val="center"/>
              <w:rPr>
                <w:sz w:val="24"/>
                <w:szCs w:val="24"/>
              </w:rPr>
            </w:pPr>
            <w:r w:rsidRPr="00F42E35">
              <w:rPr>
                <w:sz w:val="24"/>
                <w:szCs w:val="24"/>
              </w:rPr>
              <w:t>4.5</w:t>
            </w:r>
          </w:p>
        </w:tc>
        <w:tc>
          <w:tcPr>
            <w:tcW w:w="8728" w:type="dxa"/>
          </w:tcPr>
          <w:p w14:paraId="0C12340D" w14:textId="77777777" w:rsidR="00D36E9D" w:rsidRPr="00F42E35" w:rsidRDefault="00EE23DA" w:rsidP="00F42E35">
            <w:pPr>
              <w:pStyle w:val="TableParagraph"/>
              <w:rPr>
                <w:sz w:val="24"/>
                <w:szCs w:val="24"/>
                <w:lang w:val="ru-RU"/>
              </w:rPr>
            </w:pPr>
            <w:r w:rsidRPr="00F42E35">
              <w:rPr>
                <w:sz w:val="24"/>
                <w:szCs w:val="24"/>
                <w:lang w:val="ru-RU"/>
              </w:rPr>
              <w:t>Склонение имён прилагательных во множественном числе</w:t>
            </w:r>
          </w:p>
        </w:tc>
      </w:tr>
      <w:tr w:rsidR="00D36E9D" w:rsidRPr="00F42E35" w14:paraId="394D539C" w14:textId="77777777">
        <w:trPr>
          <w:trHeight w:val="322"/>
        </w:trPr>
        <w:tc>
          <w:tcPr>
            <w:tcW w:w="1738" w:type="dxa"/>
          </w:tcPr>
          <w:p w14:paraId="5537BB7D" w14:textId="77777777" w:rsidR="00D36E9D" w:rsidRPr="00F42E35" w:rsidRDefault="00EE23DA" w:rsidP="00F42E35">
            <w:pPr>
              <w:pStyle w:val="TableParagraph"/>
              <w:ind w:left="608" w:right="582"/>
              <w:jc w:val="center"/>
              <w:rPr>
                <w:sz w:val="24"/>
                <w:szCs w:val="24"/>
              </w:rPr>
            </w:pPr>
            <w:r w:rsidRPr="00F42E35">
              <w:rPr>
                <w:sz w:val="24"/>
                <w:szCs w:val="24"/>
              </w:rPr>
              <w:t>4.6</w:t>
            </w:r>
          </w:p>
        </w:tc>
        <w:tc>
          <w:tcPr>
            <w:tcW w:w="8728" w:type="dxa"/>
          </w:tcPr>
          <w:p w14:paraId="562089A5" w14:textId="77777777" w:rsidR="00D36E9D" w:rsidRPr="00F42E35" w:rsidRDefault="00EE23DA" w:rsidP="00F42E35">
            <w:pPr>
              <w:pStyle w:val="TableParagraph"/>
              <w:rPr>
                <w:sz w:val="24"/>
                <w:szCs w:val="24"/>
              </w:rPr>
            </w:pPr>
            <w:r w:rsidRPr="00F42E35">
              <w:rPr>
                <w:sz w:val="24"/>
                <w:szCs w:val="24"/>
              </w:rPr>
              <w:t>Местоимение. Личные местоимения (повторение)</w:t>
            </w:r>
          </w:p>
        </w:tc>
      </w:tr>
      <w:tr w:rsidR="00D36E9D" w:rsidRPr="00B42DAB" w14:paraId="0B529985" w14:textId="77777777">
        <w:trPr>
          <w:trHeight w:val="641"/>
        </w:trPr>
        <w:tc>
          <w:tcPr>
            <w:tcW w:w="1738" w:type="dxa"/>
          </w:tcPr>
          <w:p w14:paraId="668D6B40" w14:textId="77777777" w:rsidR="00D36E9D" w:rsidRPr="00F42E35" w:rsidRDefault="00EE23DA" w:rsidP="00F42E35">
            <w:pPr>
              <w:pStyle w:val="TableParagraph"/>
              <w:ind w:left="608" w:right="582"/>
              <w:jc w:val="center"/>
              <w:rPr>
                <w:sz w:val="24"/>
                <w:szCs w:val="24"/>
              </w:rPr>
            </w:pPr>
            <w:r w:rsidRPr="00F42E35">
              <w:rPr>
                <w:sz w:val="24"/>
                <w:szCs w:val="24"/>
              </w:rPr>
              <w:t>4.7</w:t>
            </w:r>
          </w:p>
        </w:tc>
        <w:tc>
          <w:tcPr>
            <w:tcW w:w="8728" w:type="dxa"/>
          </w:tcPr>
          <w:p w14:paraId="5A585F73" w14:textId="77777777" w:rsidR="00D36E9D" w:rsidRPr="00F42E35" w:rsidRDefault="00EE23DA" w:rsidP="00F42E35">
            <w:pPr>
              <w:pStyle w:val="TableParagraph"/>
              <w:ind w:right="819"/>
              <w:rPr>
                <w:sz w:val="24"/>
                <w:szCs w:val="24"/>
                <w:lang w:val="ru-RU"/>
              </w:rPr>
            </w:pPr>
            <w:r w:rsidRPr="00F42E35">
              <w:rPr>
                <w:sz w:val="24"/>
                <w:szCs w:val="24"/>
                <w:lang w:val="ru-RU"/>
              </w:rPr>
              <w:t>Личные местоимения 1-го и 3-го лица единственного и множественного числа</w:t>
            </w:r>
          </w:p>
        </w:tc>
      </w:tr>
      <w:tr w:rsidR="00D36E9D" w:rsidRPr="00F42E35" w14:paraId="6FD36931" w14:textId="77777777">
        <w:trPr>
          <w:trHeight w:val="322"/>
        </w:trPr>
        <w:tc>
          <w:tcPr>
            <w:tcW w:w="1738" w:type="dxa"/>
          </w:tcPr>
          <w:p w14:paraId="7AD83584" w14:textId="77777777" w:rsidR="00D36E9D" w:rsidRPr="00F42E35" w:rsidRDefault="00EE23DA" w:rsidP="00F42E35">
            <w:pPr>
              <w:pStyle w:val="TableParagraph"/>
              <w:ind w:left="608" w:right="582"/>
              <w:jc w:val="center"/>
              <w:rPr>
                <w:sz w:val="24"/>
                <w:szCs w:val="24"/>
              </w:rPr>
            </w:pPr>
            <w:r w:rsidRPr="00F42E35">
              <w:rPr>
                <w:sz w:val="24"/>
                <w:szCs w:val="24"/>
              </w:rPr>
              <w:t>4.8</w:t>
            </w:r>
          </w:p>
        </w:tc>
        <w:tc>
          <w:tcPr>
            <w:tcW w:w="8728" w:type="dxa"/>
          </w:tcPr>
          <w:p w14:paraId="5389FD9E" w14:textId="77777777" w:rsidR="00D36E9D" w:rsidRPr="00F42E35" w:rsidRDefault="00EE23DA" w:rsidP="00F42E35">
            <w:pPr>
              <w:pStyle w:val="TableParagraph"/>
              <w:rPr>
                <w:sz w:val="24"/>
                <w:szCs w:val="24"/>
              </w:rPr>
            </w:pPr>
            <w:r w:rsidRPr="00F42E35">
              <w:rPr>
                <w:sz w:val="24"/>
                <w:szCs w:val="24"/>
              </w:rPr>
              <w:t>Склонение личных местоимений</w:t>
            </w:r>
          </w:p>
        </w:tc>
      </w:tr>
      <w:tr w:rsidR="00D36E9D" w:rsidRPr="00B42DAB" w14:paraId="5D3FA1BB" w14:textId="77777777">
        <w:trPr>
          <w:trHeight w:val="643"/>
        </w:trPr>
        <w:tc>
          <w:tcPr>
            <w:tcW w:w="1738" w:type="dxa"/>
          </w:tcPr>
          <w:p w14:paraId="1C7771FE" w14:textId="77777777" w:rsidR="00D36E9D" w:rsidRPr="00F42E35" w:rsidRDefault="00EE23DA" w:rsidP="00F42E35">
            <w:pPr>
              <w:pStyle w:val="TableParagraph"/>
              <w:ind w:left="608" w:right="582"/>
              <w:jc w:val="center"/>
              <w:rPr>
                <w:sz w:val="24"/>
                <w:szCs w:val="24"/>
              </w:rPr>
            </w:pPr>
            <w:r w:rsidRPr="00F42E35">
              <w:rPr>
                <w:sz w:val="24"/>
                <w:szCs w:val="24"/>
              </w:rPr>
              <w:t>4.9</w:t>
            </w:r>
          </w:p>
        </w:tc>
        <w:tc>
          <w:tcPr>
            <w:tcW w:w="8728" w:type="dxa"/>
          </w:tcPr>
          <w:p w14:paraId="2D5CD40C" w14:textId="77777777" w:rsidR="00D36E9D" w:rsidRPr="00F42E35" w:rsidRDefault="00EE23DA" w:rsidP="00F42E35">
            <w:pPr>
              <w:pStyle w:val="TableParagraph"/>
              <w:ind w:right="819"/>
              <w:rPr>
                <w:sz w:val="24"/>
                <w:szCs w:val="24"/>
                <w:lang w:val="ru-RU"/>
              </w:rPr>
            </w:pPr>
            <w:r w:rsidRPr="00F42E35">
              <w:rPr>
                <w:sz w:val="24"/>
                <w:szCs w:val="24"/>
                <w:lang w:val="ru-RU"/>
              </w:rPr>
              <w:t>Глагол. Изменение глаголов по лицам и числам в настоящем и будущем времени (спряжение)</w:t>
            </w:r>
          </w:p>
        </w:tc>
      </w:tr>
      <w:tr w:rsidR="00D36E9D" w:rsidRPr="00B42DAB" w14:paraId="1CBCFFB0" w14:textId="77777777">
        <w:trPr>
          <w:trHeight w:val="644"/>
        </w:trPr>
        <w:tc>
          <w:tcPr>
            <w:tcW w:w="1738" w:type="dxa"/>
          </w:tcPr>
          <w:p w14:paraId="6D2C66D0" w14:textId="77777777" w:rsidR="00D36E9D" w:rsidRPr="00F42E35" w:rsidRDefault="00EE23DA" w:rsidP="00F42E35">
            <w:pPr>
              <w:pStyle w:val="TableParagraph"/>
              <w:ind w:left="611" w:right="582"/>
              <w:jc w:val="center"/>
              <w:rPr>
                <w:sz w:val="24"/>
                <w:szCs w:val="24"/>
              </w:rPr>
            </w:pPr>
            <w:r w:rsidRPr="00F42E35">
              <w:rPr>
                <w:sz w:val="24"/>
                <w:szCs w:val="24"/>
              </w:rPr>
              <w:t>4.10</w:t>
            </w:r>
          </w:p>
        </w:tc>
        <w:tc>
          <w:tcPr>
            <w:tcW w:w="8728" w:type="dxa"/>
          </w:tcPr>
          <w:p w14:paraId="5B711845" w14:textId="77777777" w:rsidR="00D36E9D" w:rsidRPr="00F42E35" w:rsidRDefault="00EE23DA" w:rsidP="00F42E35">
            <w:pPr>
              <w:pStyle w:val="TableParagraph"/>
              <w:ind w:firstLine="1"/>
              <w:rPr>
                <w:sz w:val="24"/>
                <w:szCs w:val="24"/>
                <w:lang w:val="ru-RU"/>
              </w:rPr>
            </w:pPr>
            <w:r w:rsidRPr="00F42E35">
              <w:rPr>
                <w:sz w:val="24"/>
                <w:szCs w:val="24"/>
              </w:rPr>
              <w:t>I</w:t>
            </w:r>
            <w:r w:rsidRPr="00F42E35">
              <w:rPr>
                <w:sz w:val="24"/>
                <w:szCs w:val="24"/>
                <w:lang w:val="ru-RU"/>
              </w:rPr>
              <w:t xml:space="preserve"> и </w:t>
            </w:r>
            <w:r w:rsidRPr="00F42E35">
              <w:rPr>
                <w:sz w:val="24"/>
                <w:szCs w:val="24"/>
              </w:rPr>
              <w:t>II</w:t>
            </w:r>
            <w:r w:rsidRPr="00F42E35">
              <w:rPr>
                <w:sz w:val="24"/>
                <w:szCs w:val="24"/>
                <w:lang w:val="ru-RU"/>
              </w:rPr>
              <w:t xml:space="preserve"> спряжение глаголов. Способы определения </w:t>
            </w:r>
            <w:r w:rsidRPr="00F42E35">
              <w:rPr>
                <w:sz w:val="24"/>
                <w:szCs w:val="24"/>
              </w:rPr>
              <w:t>I</w:t>
            </w:r>
            <w:r w:rsidRPr="00F42E35">
              <w:rPr>
                <w:sz w:val="24"/>
                <w:szCs w:val="24"/>
                <w:lang w:val="ru-RU"/>
              </w:rPr>
              <w:t xml:space="preserve"> и </w:t>
            </w:r>
            <w:r w:rsidRPr="00F42E35">
              <w:rPr>
                <w:sz w:val="24"/>
                <w:szCs w:val="24"/>
              </w:rPr>
              <w:t>II</w:t>
            </w:r>
            <w:r w:rsidRPr="00F42E35">
              <w:rPr>
                <w:sz w:val="24"/>
                <w:szCs w:val="24"/>
                <w:lang w:val="ru-RU"/>
              </w:rPr>
              <w:t xml:space="preserve"> спряжения глаголов</w:t>
            </w:r>
          </w:p>
        </w:tc>
      </w:tr>
      <w:tr w:rsidR="00D36E9D" w:rsidRPr="00B42DAB" w14:paraId="3DAA45C6" w14:textId="77777777">
        <w:trPr>
          <w:trHeight w:val="641"/>
        </w:trPr>
        <w:tc>
          <w:tcPr>
            <w:tcW w:w="1738" w:type="dxa"/>
          </w:tcPr>
          <w:p w14:paraId="19A9B6A4" w14:textId="77777777" w:rsidR="00D36E9D" w:rsidRPr="00F42E35" w:rsidRDefault="00EE23DA" w:rsidP="00F42E35">
            <w:pPr>
              <w:pStyle w:val="TableParagraph"/>
              <w:ind w:left="611" w:right="582"/>
              <w:jc w:val="center"/>
              <w:rPr>
                <w:sz w:val="24"/>
                <w:szCs w:val="24"/>
              </w:rPr>
            </w:pPr>
            <w:r w:rsidRPr="00F42E35">
              <w:rPr>
                <w:sz w:val="24"/>
                <w:szCs w:val="24"/>
              </w:rPr>
              <w:t>4.11</w:t>
            </w:r>
          </w:p>
        </w:tc>
        <w:tc>
          <w:tcPr>
            <w:tcW w:w="8728" w:type="dxa"/>
          </w:tcPr>
          <w:p w14:paraId="1ED071CB" w14:textId="77777777" w:rsidR="00D36E9D" w:rsidRPr="00F42E35" w:rsidRDefault="00EE23DA" w:rsidP="00F42E35">
            <w:pPr>
              <w:pStyle w:val="TableParagraph"/>
              <w:ind w:firstLine="1"/>
              <w:rPr>
                <w:sz w:val="24"/>
                <w:szCs w:val="24"/>
                <w:lang w:val="ru-RU"/>
              </w:rPr>
            </w:pPr>
            <w:r w:rsidRPr="00F42E35">
              <w:rPr>
                <w:sz w:val="24"/>
                <w:szCs w:val="24"/>
                <w:lang w:val="ru-RU"/>
              </w:rPr>
              <w:t>Наречие (общее представление). Значение, вопросы, употребление в речи</w:t>
            </w:r>
          </w:p>
        </w:tc>
      </w:tr>
      <w:tr w:rsidR="00D36E9D" w:rsidRPr="00B42DAB" w14:paraId="00AE75DC" w14:textId="77777777">
        <w:trPr>
          <w:trHeight w:val="323"/>
        </w:trPr>
        <w:tc>
          <w:tcPr>
            <w:tcW w:w="1738" w:type="dxa"/>
          </w:tcPr>
          <w:p w14:paraId="48438C47" w14:textId="77777777" w:rsidR="00D36E9D" w:rsidRPr="00F42E35" w:rsidRDefault="00EE23DA" w:rsidP="00F42E35">
            <w:pPr>
              <w:pStyle w:val="TableParagraph"/>
              <w:ind w:left="611" w:right="582"/>
              <w:jc w:val="center"/>
              <w:rPr>
                <w:sz w:val="24"/>
                <w:szCs w:val="24"/>
              </w:rPr>
            </w:pPr>
            <w:r w:rsidRPr="00F42E35">
              <w:rPr>
                <w:sz w:val="24"/>
                <w:szCs w:val="24"/>
              </w:rPr>
              <w:t>4.12</w:t>
            </w:r>
          </w:p>
        </w:tc>
        <w:tc>
          <w:tcPr>
            <w:tcW w:w="8728" w:type="dxa"/>
          </w:tcPr>
          <w:p w14:paraId="62696758" w14:textId="77777777" w:rsidR="00D36E9D" w:rsidRPr="00F42E35" w:rsidRDefault="00EE23DA" w:rsidP="00F42E35">
            <w:pPr>
              <w:pStyle w:val="TableParagraph"/>
              <w:ind w:left="140"/>
              <w:rPr>
                <w:sz w:val="24"/>
                <w:szCs w:val="24"/>
                <w:lang w:val="ru-RU"/>
              </w:rPr>
            </w:pPr>
            <w:r w:rsidRPr="00F42E35">
              <w:rPr>
                <w:sz w:val="24"/>
                <w:szCs w:val="24"/>
                <w:lang w:val="ru-RU"/>
              </w:rPr>
              <w:t>Предлог. Отличие предлогов от приставок (повторение)</w:t>
            </w:r>
          </w:p>
        </w:tc>
      </w:tr>
      <w:tr w:rsidR="00D36E9D" w:rsidRPr="00B42DAB" w14:paraId="4DA0A9F2" w14:textId="77777777">
        <w:trPr>
          <w:trHeight w:val="320"/>
        </w:trPr>
        <w:tc>
          <w:tcPr>
            <w:tcW w:w="1738" w:type="dxa"/>
          </w:tcPr>
          <w:p w14:paraId="3FEC3910" w14:textId="77777777" w:rsidR="00D36E9D" w:rsidRPr="00F42E35" w:rsidRDefault="00EE23DA" w:rsidP="00F42E35">
            <w:pPr>
              <w:pStyle w:val="TableParagraph"/>
              <w:ind w:left="611" w:right="582"/>
              <w:jc w:val="center"/>
              <w:rPr>
                <w:sz w:val="24"/>
                <w:szCs w:val="24"/>
              </w:rPr>
            </w:pPr>
            <w:r w:rsidRPr="00F42E35">
              <w:rPr>
                <w:sz w:val="24"/>
                <w:szCs w:val="24"/>
              </w:rPr>
              <w:t>4.13</w:t>
            </w:r>
          </w:p>
        </w:tc>
        <w:tc>
          <w:tcPr>
            <w:tcW w:w="8728" w:type="dxa"/>
          </w:tcPr>
          <w:p w14:paraId="6455E0DF" w14:textId="77777777" w:rsidR="00D36E9D" w:rsidRPr="00F42E35" w:rsidRDefault="00EE23DA" w:rsidP="00F42E35">
            <w:pPr>
              <w:pStyle w:val="TableParagraph"/>
              <w:ind w:left="140"/>
              <w:rPr>
                <w:sz w:val="24"/>
                <w:szCs w:val="24"/>
                <w:lang w:val="ru-RU"/>
              </w:rPr>
            </w:pPr>
            <w:r w:rsidRPr="00F42E35">
              <w:rPr>
                <w:sz w:val="24"/>
                <w:szCs w:val="24"/>
                <w:lang w:val="ru-RU"/>
              </w:rPr>
              <w:t>Союз; союзы и, а, но в простых и сложных предложениях</w:t>
            </w:r>
          </w:p>
        </w:tc>
      </w:tr>
      <w:tr w:rsidR="00D36E9D" w:rsidRPr="00B42DAB" w14:paraId="530E11A5" w14:textId="77777777">
        <w:trPr>
          <w:trHeight w:val="323"/>
        </w:trPr>
        <w:tc>
          <w:tcPr>
            <w:tcW w:w="1738" w:type="dxa"/>
          </w:tcPr>
          <w:p w14:paraId="27A48813" w14:textId="77777777" w:rsidR="00D36E9D" w:rsidRPr="00F42E35" w:rsidRDefault="00EE23DA" w:rsidP="00F42E35">
            <w:pPr>
              <w:pStyle w:val="TableParagraph"/>
              <w:ind w:left="611" w:right="582"/>
              <w:jc w:val="center"/>
              <w:rPr>
                <w:sz w:val="24"/>
                <w:szCs w:val="24"/>
              </w:rPr>
            </w:pPr>
            <w:r w:rsidRPr="00F42E35">
              <w:rPr>
                <w:sz w:val="24"/>
                <w:szCs w:val="24"/>
              </w:rPr>
              <w:t>4.14</w:t>
            </w:r>
          </w:p>
        </w:tc>
        <w:tc>
          <w:tcPr>
            <w:tcW w:w="8728" w:type="dxa"/>
          </w:tcPr>
          <w:p w14:paraId="6E050E9A" w14:textId="77777777" w:rsidR="00D36E9D" w:rsidRPr="00F42E35" w:rsidRDefault="00EE23DA" w:rsidP="00F42E35">
            <w:pPr>
              <w:pStyle w:val="TableParagraph"/>
              <w:ind w:left="140"/>
              <w:rPr>
                <w:sz w:val="24"/>
                <w:szCs w:val="24"/>
                <w:lang w:val="ru-RU"/>
              </w:rPr>
            </w:pPr>
            <w:r w:rsidRPr="00F42E35">
              <w:rPr>
                <w:sz w:val="24"/>
                <w:szCs w:val="24"/>
                <w:lang w:val="ru-RU"/>
              </w:rPr>
              <w:t>Частица не, её значение (повторение)</w:t>
            </w:r>
          </w:p>
        </w:tc>
      </w:tr>
      <w:tr w:rsidR="00D36E9D" w:rsidRPr="00F42E35" w14:paraId="55394C09" w14:textId="77777777">
        <w:trPr>
          <w:trHeight w:val="319"/>
        </w:trPr>
        <w:tc>
          <w:tcPr>
            <w:tcW w:w="1738" w:type="dxa"/>
          </w:tcPr>
          <w:p w14:paraId="5DC7CFC4" w14:textId="77777777" w:rsidR="00D36E9D" w:rsidRPr="00F42E35" w:rsidRDefault="00EE23DA" w:rsidP="00F42E35">
            <w:pPr>
              <w:pStyle w:val="TableParagraph"/>
              <w:ind w:left="23"/>
              <w:jc w:val="center"/>
              <w:rPr>
                <w:sz w:val="24"/>
                <w:szCs w:val="24"/>
              </w:rPr>
            </w:pPr>
            <w:r w:rsidRPr="00F42E35">
              <w:rPr>
                <w:sz w:val="24"/>
                <w:szCs w:val="24"/>
              </w:rPr>
              <w:t>5</w:t>
            </w:r>
          </w:p>
        </w:tc>
        <w:tc>
          <w:tcPr>
            <w:tcW w:w="8728" w:type="dxa"/>
          </w:tcPr>
          <w:p w14:paraId="557A7076" w14:textId="77777777" w:rsidR="00D36E9D" w:rsidRPr="00F42E35" w:rsidRDefault="00EE23DA" w:rsidP="00F42E35">
            <w:pPr>
              <w:pStyle w:val="TableParagraph"/>
              <w:ind w:left="137"/>
              <w:rPr>
                <w:sz w:val="24"/>
                <w:szCs w:val="24"/>
              </w:rPr>
            </w:pPr>
            <w:r w:rsidRPr="00F42E35">
              <w:rPr>
                <w:sz w:val="24"/>
                <w:szCs w:val="24"/>
              </w:rPr>
              <w:t>Синтаксис</w:t>
            </w:r>
          </w:p>
        </w:tc>
      </w:tr>
      <w:tr w:rsidR="00D36E9D" w:rsidRPr="00B42DAB" w14:paraId="51157AD1" w14:textId="77777777">
        <w:trPr>
          <w:trHeight w:val="966"/>
        </w:trPr>
        <w:tc>
          <w:tcPr>
            <w:tcW w:w="1738" w:type="dxa"/>
          </w:tcPr>
          <w:p w14:paraId="1226E810" w14:textId="77777777" w:rsidR="00D36E9D" w:rsidRPr="00F42E35" w:rsidRDefault="00EE23DA" w:rsidP="00F42E35">
            <w:pPr>
              <w:pStyle w:val="TableParagraph"/>
              <w:ind w:left="608" w:right="582"/>
              <w:jc w:val="center"/>
              <w:rPr>
                <w:sz w:val="24"/>
                <w:szCs w:val="24"/>
              </w:rPr>
            </w:pPr>
            <w:r w:rsidRPr="00F42E35">
              <w:rPr>
                <w:sz w:val="24"/>
                <w:szCs w:val="24"/>
              </w:rPr>
              <w:t>5.1</w:t>
            </w:r>
          </w:p>
        </w:tc>
        <w:tc>
          <w:tcPr>
            <w:tcW w:w="8728" w:type="dxa"/>
          </w:tcPr>
          <w:p w14:paraId="79A16BC6" w14:textId="77777777" w:rsidR="00D36E9D" w:rsidRPr="00F42E35" w:rsidRDefault="00EE23DA" w:rsidP="00F42E35">
            <w:pPr>
              <w:pStyle w:val="TableParagraph"/>
              <w:rPr>
                <w:sz w:val="24"/>
                <w:szCs w:val="24"/>
                <w:lang w:val="ru-RU"/>
              </w:rPr>
            </w:pPr>
            <w:r w:rsidRPr="00F42E35">
              <w:rPr>
                <w:sz w:val="24"/>
                <w:szCs w:val="24"/>
                <w:lang w:val="ru-RU"/>
              </w:rPr>
              <w:t>Слово, сочетание слов (словосочетание) и предложение, осознание их</w:t>
            </w:r>
          </w:p>
          <w:p w14:paraId="40B09373" w14:textId="77777777" w:rsidR="00D36E9D" w:rsidRPr="00F42E35" w:rsidRDefault="00EE23DA" w:rsidP="00F42E35">
            <w:pPr>
              <w:pStyle w:val="TableParagraph"/>
              <w:rPr>
                <w:sz w:val="24"/>
                <w:szCs w:val="24"/>
                <w:lang w:val="ru-RU"/>
              </w:rPr>
            </w:pPr>
            <w:r w:rsidRPr="00F42E35">
              <w:rPr>
                <w:sz w:val="24"/>
                <w:szCs w:val="24"/>
                <w:lang w:val="ru-RU"/>
              </w:rPr>
              <w:t>сходства и различий; виды предложений по цели высказывания (повествовательные, вопросительные и побудительные); виды</w:t>
            </w:r>
          </w:p>
        </w:tc>
      </w:tr>
    </w:tbl>
    <w:p w14:paraId="40158E2D"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8"/>
        <w:gridCol w:w="8728"/>
      </w:tblGrid>
      <w:tr w:rsidR="00D36E9D" w:rsidRPr="00B42DAB" w14:paraId="0BAE6CD6" w14:textId="77777777">
        <w:trPr>
          <w:trHeight w:val="1289"/>
        </w:trPr>
        <w:tc>
          <w:tcPr>
            <w:tcW w:w="1738" w:type="dxa"/>
          </w:tcPr>
          <w:p w14:paraId="15FC1D8E" w14:textId="77777777" w:rsidR="00D36E9D" w:rsidRPr="00F42E35" w:rsidRDefault="00D36E9D" w:rsidP="00F42E35">
            <w:pPr>
              <w:pStyle w:val="TableParagraph"/>
              <w:ind w:left="0"/>
              <w:rPr>
                <w:sz w:val="24"/>
                <w:szCs w:val="24"/>
                <w:lang w:val="ru-RU"/>
              </w:rPr>
            </w:pPr>
          </w:p>
        </w:tc>
        <w:tc>
          <w:tcPr>
            <w:tcW w:w="8728" w:type="dxa"/>
          </w:tcPr>
          <w:p w14:paraId="040695D3" w14:textId="77777777" w:rsidR="00D36E9D" w:rsidRPr="00F42E35" w:rsidRDefault="00EE23DA" w:rsidP="00F42E35">
            <w:pPr>
              <w:pStyle w:val="TableParagraph"/>
              <w:ind w:right="198"/>
              <w:rPr>
                <w:sz w:val="24"/>
                <w:szCs w:val="24"/>
                <w:lang w:val="ru-RU"/>
              </w:rPr>
            </w:pPr>
            <w:r w:rsidRPr="00F42E35">
              <w:rPr>
                <w:sz w:val="24"/>
                <w:szCs w:val="24"/>
                <w:lang w:val="ru-RU"/>
              </w:rPr>
              <w:t>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tc>
      </w:tr>
      <w:tr w:rsidR="00D36E9D" w:rsidRPr="00B42DAB" w14:paraId="39EBE8A5" w14:textId="77777777">
        <w:trPr>
          <w:trHeight w:val="965"/>
        </w:trPr>
        <w:tc>
          <w:tcPr>
            <w:tcW w:w="1738" w:type="dxa"/>
          </w:tcPr>
          <w:p w14:paraId="3D921586" w14:textId="77777777" w:rsidR="00D36E9D" w:rsidRPr="00F42E35" w:rsidRDefault="00EE23DA" w:rsidP="00F42E35">
            <w:pPr>
              <w:pStyle w:val="TableParagraph"/>
              <w:ind w:left="608" w:right="582"/>
              <w:jc w:val="center"/>
              <w:rPr>
                <w:sz w:val="24"/>
                <w:szCs w:val="24"/>
              </w:rPr>
            </w:pPr>
            <w:r w:rsidRPr="00F42E35">
              <w:rPr>
                <w:sz w:val="24"/>
                <w:szCs w:val="24"/>
              </w:rPr>
              <w:t>5.2</w:t>
            </w:r>
          </w:p>
        </w:tc>
        <w:tc>
          <w:tcPr>
            <w:tcW w:w="8728" w:type="dxa"/>
          </w:tcPr>
          <w:p w14:paraId="28508FF8" w14:textId="77777777" w:rsidR="00D36E9D" w:rsidRPr="00F42E35" w:rsidRDefault="00EE23DA" w:rsidP="00F42E35">
            <w:pPr>
              <w:pStyle w:val="TableParagraph"/>
              <w:rPr>
                <w:sz w:val="24"/>
                <w:szCs w:val="24"/>
                <w:lang w:val="ru-RU"/>
              </w:rPr>
            </w:pPr>
            <w:r w:rsidRPr="00F42E35">
              <w:rPr>
                <w:sz w:val="24"/>
                <w:szCs w:val="24"/>
                <w:lang w:val="ru-RU"/>
              </w:rPr>
              <w:t>Предложения с однородными членами: без союзов, с союзами а, но, с</w:t>
            </w:r>
          </w:p>
          <w:p w14:paraId="35AFF237" w14:textId="77777777" w:rsidR="00D36E9D" w:rsidRPr="00F42E35" w:rsidRDefault="00EE23DA" w:rsidP="00F42E35">
            <w:pPr>
              <w:pStyle w:val="TableParagraph"/>
              <w:rPr>
                <w:sz w:val="24"/>
                <w:szCs w:val="24"/>
                <w:lang w:val="ru-RU"/>
              </w:rPr>
            </w:pPr>
            <w:r w:rsidRPr="00F42E35">
              <w:rPr>
                <w:sz w:val="24"/>
                <w:szCs w:val="24"/>
                <w:lang w:val="ru-RU"/>
              </w:rPr>
              <w:t>одиночным союзом и. Интонация перечисления в предложениях с однородными членами</w:t>
            </w:r>
          </w:p>
        </w:tc>
      </w:tr>
      <w:tr w:rsidR="00D36E9D" w:rsidRPr="00B42DAB" w14:paraId="5D221092" w14:textId="77777777">
        <w:trPr>
          <w:trHeight w:val="320"/>
        </w:trPr>
        <w:tc>
          <w:tcPr>
            <w:tcW w:w="1738" w:type="dxa"/>
          </w:tcPr>
          <w:p w14:paraId="2A48D26B" w14:textId="77777777" w:rsidR="00D36E9D" w:rsidRPr="00F42E35" w:rsidRDefault="00EE23DA" w:rsidP="00F42E35">
            <w:pPr>
              <w:pStyle w:val="TableParagraph"/>
              <w:ind w:left="608" w:right="582"/>
              <w:jc w:val="center"/>
              <w:rPr>
                <w:sz w:val="24"/>
                <w:szCs w:val="24"/>
              </w:rPr>
            </w:pPr>
            <w:r w:rsidRPr="00F42E35">
              <w:rPr>
                <w:sz w:val="24"/>
                <w:szCs w:val="24"/>
              </w:rPr>
              <w:t>5.3</w:t>
            </w:r>
          </w:p>
        </w:tc>
        <w:tc>
          <w:tcPr>
            <w:tcW w:w="8728" w:type="dxa"/>
          </w:tcPr>
          <w:p w14:paraId="46BD097E" w14:textId="77777777" w:rsidR="00D36E9D" w:rsidRPr="00F42E35" w:rsidRDefault="00EE23DA" w:rsidP="00F42E35">
            <w:pPr>
              <w:pStyle w:val="TableParagraph"/>
              <w:rPr>
                <w:sz w:val="24"/>
                <w:szCs w:val="24"/>
                <w:lang w:val="ru-RU"/>
              </w:rPr>
            </w:pPr>
            <w:r w:rsidRPr="00F42E35">
              <w:rPr>
                <w:sz w:val="24"/>
                <w:szCs w:val="24"/>
                <w:lang w:val="ru-RU"/>
              </w:rPr>
              <w:t>Простое и сложное предложение (ознакомление)</w:t>
            </w:r>
          </w:p>
        </w:tc>
      </w:tr>
      <w:tr w:rsidR="00D36E9D" w:rsidRPr="00B42DAB" w14:paraId="5437A201" w14:textId="77777777">
        <w:trPr>
          <w:trHeight w:val="645"/>
        </w:trPr>
        <w:tc>
          <w:tcPr>
            <w:tcW w:w="1738" w:type="dxa"/>
          </w:tcPr>
          <w:p w14:paraId="7EE29D28" w14:textId="77777777" w:rsidR="00D36E9D" w:rsidRPr="00F42E35" w:rsidRDefault="00EE23DA" w:rsidP="00F42E35">
            <w:pPr>
              <w:pStyle w:val="TableParagraph"/>
              <w:ind w:left="608" w:right="582"/>
              <w:jc w:val="center"/>
              <w:rPr>
                <w:sz w:val="24"/>
                <w:szCs w:val="24"/>
              </w:rPr>
            </w:pPr>
            <w:r w:rsidRPr="00F42E35">
              <w:rPr>
                <w:sz w:val="24"/>
                <w:szCs w:val="24"/>
              </w:rPr>
              <w:t>5.4</w:t>
            </w:r>
          </w:p>
        </w:tc>
        <w:tc>
          <w:tcPr>
            <w:tcW w:w="8728" w:type="dxa"/>
          </w:tcPr>
          <w:p w14:paraId="56B40BDB" w14:textId="77777777" w:rsidR="00D36E9D" w:rsidRPr="00F42E35" w:rsidRDefault="00EE23DA" w:rsidP="00F42E35">
            <w:pPr>
              <w:pStyle w:val="TableParagraph"/>
              <w:rPr>
                <w:sz w:val="24"/>
                <w:szCs w:val="24"/>
                <w:lang w:val="ru-RU"/>
              </w:rPr>
            </w:pPr>
            <w:r w:rsidRPr="00F42E35">
              <w:rPr>
                <w:sz w:val="24"/>
                <w:szCs w:val="24"/>
                <w:lang w:val="ru-RU"/>
              </w:rPr>
              <w:t>Сложные предложения: сложносочинённые с союзами и, а, но; бессоюзные сложные предложения (без называния терминов)</w:t>
            </w:r>
          </w:p>
        </w:tc>
      </w:tr>
      <w:tr w:rsidR="00D36E9D" w:rsidRPr="00F42E35" w14:paraId="411228F5" w14:textId="77777777">
        <w:trPr>
          <w:trHeight w:val="321"/>
        </w:trPr>
        <w:tc>
          <w:tcPr>
            <w:tcW w:w="1738" w:type="dxa"/>
          </w:tcPr>
          <w:p w14:paraId="754EEB35" w14:textId="77777777" w:rsidR="00D36E9D" w:rsidRPr="00F42E35" w:rsidRDefault="00EE23DA" w:rsidP="00F42E35">
            <w:pPr>
              <w:pStyle w:val="TableParagraph"/>
              <w:ind w:left="23"/>
              <w:jc w:val="center"/>
              <w:rPr>
                <w:sz w:val="24"/>
                <w:szCs w:val="24"/>
              </w:rPr>
            </w:pPr>
            <w:r w:rsidRPr="00F42E35">
              <w:rPr>
                <w:sz w:val="24"/>
                <w:szCs w:val="24"/>
              </w:rPr>
              <w:t>6</w:t>
            </w:r>
          </w:p>
        </w:tc>
        <w:tc>
          <w:tcPr>
            <w:tcW w:w="8728" w:type="dxa"/>
          </w:tcPr>
          <w:p w14:paraId="6FA25134" w14:textId="77777777" w:rsidR="00D36E9D" w:rsidRPr="00F42E35" w:rsidRDefault="00EE23DA" w:rsidP="00F42E35">
            <w:pPr>
              <w:pStyle w:val="TableParagraph"/>
              <w:ind w:left="137"/>
              <w:rPr>
                <w:sz w:val="24"/>
                <w:szCs w:val="24"/>
              </w:rPr>
            </w:pPr>
            <w:r w:rsidRPr="00F42E35">
              <w:rPr>
                <w:sz w:val="24"/>
                <w:szCs w:val="24"/>
              </w:rPr>
              <w:t>Орфография и пунктуация</w:t>
            </w:r>
          </w:p>
        </w:tc>
      </w:tr>
      <w:tr w:rsidR="00D36E9D" w:rsidRPr="00B42DAB" w14:paraId="07323501" w14:textId="77777777">
        <w:trPr>
          <w:trHeight w:val="322"/>
        </w:trPr>
        <w:tc>
          <w:tcPr>
            <w:tcW w:w="1738" w:type="dxa"/>
          </w:tcPr>
          <w:p w14:paraId="70BA1C96" w14:textId="77777777" w:rsidR="00D36E9D" w:rsidRPr="00F42E35" w:rsidRDefault="00EE23DA" w:rsidP="00F42E35">
            <w:pPr>
              <w:pStyle w:val="TableParagraph"/>
              <w:ind w:left="608" w:right="582"/>
              <w:jc w:val="center"/>
              <w:rPr>
                <w:sz w:val="24"/>
                <w:szCs w:val="24"/>
              </w:rPr>
            </w:pPr>
            <w:r w:rsidRPr="00F42E35">
              <w:rPr>
                <w:sz w:val="24"/>
                <w:szCs w:val="24"/>
              </w:rPr>
              <w:t>6.1</w:t>
            </w:r>
          </w:p>
        </w:tc>
        <w:tc>
          <w:tcPr>
            <w:tcW w:w="8728" w:type="dxa"/>
          </w:tcPr>
          <w:p w14:paraId="2EE7A1AD" w14:textId="77777777" w:rsidR="00D36E9D" w:rsidRPr="00F42E35" w:rsidRDefault="00EE23DA" w:rsidP="00F42E35">
            <w:pPr>
              <w:pStyle w:val="TableParagraph"/>
              <w:rPr>
                <w:sz w:val="24"/>
                <w:szCs w:val="24"/>
                <w:lang w:val="ru-RU"/>
              </w:rPr>
            </w:pPr>
            <w:r w:rsidRPr="00F42E35">
              <w:rPr>
                <w:sz w:val="24"/>
                <w:szCs w:val="24"/>
                <w:lang w:val="ru-RU"/>
              </w:rPr>
              <w:t>Повторение правил правописания, изученных в 1-3 классах</w:t>
            </w:r>
          </w:p>
        </w:tc>
      </w:tr>
      <w:tr w:rsidR="00D36E9D" w:rsidRPr="00B42DAB" w14:paraId="74747D0F" w14:textId="77777777">
        <w:trPr>
          <w:trHeight w:val="1931"/>
        </w:trPr>
        <w:tc>
          <w:tcPr>
            <w:tcW w:w="1738" w:type="dxa"/>
          </w:tcPr>
          <w:p w14:paraId="2C2821F5" w14:textId="77777777" w:rsidR="00D36E9D" w:rsidRPr="00F42E35" w:rsidRDefault="00EE23DA" w:rsidP="00F42E35">
            <w:pPr>
              <w:pStyle w:val="TableParagraph"/>
              <w:ind w:left="608" w:right="582"/>
              <w:jc w:val="center"/>
              <w:rPr>
                <w:sz w:val="24"/>
                <w:szCs w:val="24"/>
              </w:rPr>
            </w:pPr>
            <w:r w:rsidRPr="00F42E35">
              <w:rPr>
                <w:sz w:val="24"/>
                <w:szCs w:val="24"/>
              </w:rPr>
              <w:t>6.2</w:t>
            </w:r>
          </w:p>
        </w:tc>
        <w:tc>
          <w:tcPr>
            <w:tcW w:w="8728" w:type="dxa"/>
          </w:tcPr>
          <w:p w14:paraId="1AAB8F7E" w14:textId="77777777" w:rsidR="00D36E9D" w:rsidRPr="00F42E35" w:rsidRDefault="00EE23DA" w:rsidP="00F42E35">
            <w:pPr>
              <w:pStyle w:val="TableParagraph"/>
              <w:ind w:right="1066"/>
              <w:rPr>
                <w:sz w:val="24"/>
                <w:szCs w:val="24"/>
                <w:lang w:val="ru-RU"/>
              </w:rPr>
            </w:pPr>
            <w:r w:rsidRPr="00F42E35">
              <w:rPr>
                <w:sz w:val="24"/>
                <w:szCs w:val="24"/>
                <w:lang w:val="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w:t>
            </w:r>
          </w:p>
          <w:p w14:paraId="42ACA64C" w14:textId="77777777" w:rsidR="00D36E9D" w:rsidRPr="00F42E35" w:rsidRDefault="00EE23DA" w:rsidP="00F42E35">
            <w:pPr>
              <w:pStyle w:val="TableParagraph"/>
              <w:rPr>
                <w:sz w:val="24"/>
                <w:szCs w:val="24"/>
                <w:lang w:val="ru-RU"/>
              </w:rPr>
            </w:pPr>
            <w:r w:rsidRPr="00F42E35">
              <w:rPr>
                <w:sz w:val="24"/>
                <w:szCs w:val="24"/>
                <w:lang w:val="ru-RU"/>
              </w:rPr>
              <w:t>предложенных текстов (повторение и применение на новом орфографическом материале)</w:t>
            </w:r>
          </w:p>
        </w:tc>
      </w:tr>
      <w:tr w:rsidR="00D36E9D" w:rsidRPr="00B42DAB" w14:paraId="03F865A9" w14:textId="77777777">
        <w:trPr>
          <w:trHeight w:val="645"/>
        </w:trPr>
        <w:tc>
          <w:tcPr>
            <w:tcW w:w="1738" w:type="dxa"/>
          </w:tcPr>
          <w:p w14:paraId="33EEA548" w14:textId="77777777" w:rsidR="00D36E9D" w:rsidRPr="00F42E35" w:rsidRDefault="00EE23DA" w:rsidP="00F42E35">
            <w:pPr>
              <w:pStyle w:val="TableParagraph"/>
              <w:ind w:left="608" w:right="582"/>
              <w:jc w:val="center"/>
              <w:rPr>
                <w:sz w:val="24"/>
                <w:szCs w:val="24"/>
              </w:rPr>
            </w:pPr>
            <w:r w:rsidRPr="00F42E35">
              <w:rPr>
                <w:sz w:val="24"/>
                <w:szCs w:val="24"/>
              </w:rPr>
              <w:t>6.3</w:t>
            </w:r>
          </w:p>
        </w:tc>
        <w:tc>
          <w:tcPr>
            <w:tcW w:w="8728" w:type="dxa"/>
          </w:tcPr>
          <w:p w14:paraId="6547864F" w14:textId="77777777" w:rsidR="00D36E9D" w:rsidRPr="00F42E35" w:rsidRDefault="00EE23DA" w:rsidP="00F42E35">
            <w:pPr>
              <w:pStyle w:val="TableParagraph"/>
              <w:rPr>
                <w:sz w:val="24"/>
                <w:szCs w:val="24"/>
                <w:lang w:val="ru-RU"/>
              </w:rPr>
            </w:pPr>
            <w:r w:rsidRPr="00F42E35">
              <w:rPr>
                <w:sz w:val="24"/>
                <w:szCs w:val="24"/>
                <w:lang w:val="ru-RU"/>
              </w:rPr>
              <w:t>Использование орфографического словаря для определения (уточнения) написания слова</w:t>
            </w:r>
          </w:p>
        </w:tc>
      </w:tr>
      <w:tr w:rsidR="00D36E9D" w:rsidRPr="00B42DAB" w14:paraId="197A86BF" w14:textId="77777777">
        <w:trPr>
          <w:trHeight w:val="1610"/>
        </w:trPr>
        <w:tc>
          <w:tcPr>
            <w:tcW w:w="1738" w:type="dxa"/>
          </w:tcPr>
          <w:p w14:paraId="6B60B984" w14:textId="77777777" w:rsidR="00D36E9D" w:rsidRPr="00F42E35" w:rsidRDefault="00EE23DA" w:rsidP="00F42E35">
            <w:pPr>
              <w:pStyle w:val="TableParagraph"/>
              <w:ind w:left="608" w:right="582"/>
              <w:jc w:val="center"/>
              <w:rPr>
                <w:sz w:val="24"/>
                <w:szCs w:val="24"/>
              </w:rPr>
            </w:pPr>
            <w:r w:rsidRPr="00F42E35">
              <w:rPr>
                <w:sz w:val="24"/>
                <w:szCs w:val="24"/>
              </w:rPr>
              <w:t>6.4</w:t>
            </w:r>
          </w:p>
        </w:tc>
        <w:tc>
          <w:tcPr>
            <w:tcW w:w="8728" w:type="dxa"/>
          </w:tcPr>
          <w:p w14:paraId="78B9F4D6" w14:textId="77777777" w:rsidR="00D36E9D" w:rsidRPr="00F42E35" w:rsidRDefault="00EE23DA" w:rsidP="00F42E35">
            <w:pPr>
              <w:pStyle w:val="TableParagraph"/>
              <w:rPr>
                <w:sz w:val="24"/>
                <w:szCs w:val="24"/>
                <w:lang w:val="ru-RU"/>
              </w:rPr>
            </w:pPr>
            <w:r w:rsidRPr="00F42E35">
              <w:rPr>
                <w:sz w:val="24"/>
                <w:szCs w:val="24"/>
                <w:lang w:val="ru-RU"/>
              </w:rPr>
              <w:t>Безударные падежные окончания имён существительных (кроме существительных</w:t>
            </w:r>
          </w:p>
          <w:p w14:paraId="10F2A790" w14:textId="77777777" w:rsidR="00D36E9D" w:rsidRPr="00F42E35" w:rsidRDefault="00EE23DA" w:rsidP="00F42E35">
            <w:pPr>
              <w:pStyle w:val="TableParagraph"/>
              <w:rPr>
                <w:sz w:val="24"/>
                <w:szCs w:val="24"/>
                <w:lang w:val="ru-RU"/>
              </w:rPr>
            </w:pPr>
            <w:r w:rsidRPr="00F42E35">
              <w:rPr>
                <w:sz w:val="24"/>
                <w:szCs w:val="24"/>
                <w:lang w:val="ru-RU"/>
              </w:rPr>
              <w:t xml:space="preserve">на </w:t>
            </w:r>
            <w:r w:rsidRPr="00F42E35">
              <w:rPr>
                <w:i/>
                <w:sz w:val="24"/>
                <w:szCs w:val="24"/>
                <w:lang w:val="ru-RU"/>
              </w:rPr>
              <w:t xml:space="preserve">-мя, -ий, -ие, -ия, на -ья </w:t>
            </w:r>
            <w:r w:rsidRPr="00F42E35">
              <w:rPr>
                <w:sz w:val="24"/>
                <w:szCs w:val="24"/>
                <w:lang w:val="ru-RU"/>
              </w:rPr>
              <w:t xml:space="preserve">типа </w:t>
            </w:r>
            <w:r w:rsidRPr="00F42E35">
              <w:rPr>
                <w:i/>
                <w:sz w:val="24"/>
                <w:szCs w:val="24"/>
                <w:lang w:val="ru-RU"/>
              </w:rPr>
              <w:t>гостья</w:t>
            </w:r>
            <w:r w:rsidRPr="00F42E35">
              <w:rPr>
                <w:sz w:val="24"/>
                <w:szCs w:val="24"/>
                <w:lang w:val="ru-RU"/>
              </w:rPr>
              <w:t xml:space="preserve">, на </w:t>
            </w:r>
            <w:r w:rsidRPr="00F42E35">
              <w:rPr>
                <w:i/>
                <w:sz w:val="24"/>
                <w:szCs w:val="24"/>
                <w:lang w:val="ru-RU"/>
              </w:rPr>
              <w:t xml:space="preserve">-ье </w:t>
            </w:r>
            <w:r w:rsidRPr="00F42E35">
              <w:rPr>
                <w:sz w:val="24"/>
                <w:szCs w:val="24"/>
                <w:lang w:val="ru-RU"/>
              </w:rPr>
              <w:t>типа ожерелье во множественном числе, а также кроме собственных имён</w:t>
            </w:r>
          </w:p>
          <w:p w14:paraId="4812EF7E" w14:textId="77777777" w:rsidR="00D36E9D" w:rsidRPr="00F42E35" w:rsidRDefault="00EE23DA" w:rsidP="00F42E35">
            <w:pPr>
              <w:pStyle w:val="TableParagraph"/>
              <w:rPr>
                <w:sz w:val="24"/>
                <w:szCs w:val="24"/>
                <w:lang w:val="ru-RU"/>
              </w:rPr>
            </w:pPr>
            <w:r w:rsidRPr="00F42E35">
              <w:rPr>
                <w:sz w:val="24"/>
                <w:szCs w:val="24"/>
                <w:lang w:val="ru-RU"/>
              </w:rPr>
              <w:t xml:space="preserve">существительных на </w:t>
            </w:r>
            <w:r w:rsidRPr="00F42E35">
              <w:rPr>
                <w:i/>
                <w:sz w:val="24"/>
                <w:szCs w:val="24"/>
                <w:lang w:val="ru-RU"/>
              </w:rPr>
              <w:t>-ов, -ин, -ий</w:t>
            </w:r>
            <w:r w:rsidRPr="00F42E35">
              <w:rPr>
                <w:sz w:val="24"/>
                <w:szCs w:val="24"/>
                <w:lang w:val="ru-RU"/>
              </w:rPr>
              <w:t>)</w:t>
            </w:r>
          </w:p>
        </w:tc>
      </w:tr>
      <w:tr w:rsidR="00D36E9D" w:rsidRPr="00B42DAB" w14:paraId="2216C761" w14:textId="77777777">
        <w:trPr>
          <w:trHeight w:val="319"/>
        </w:trPr>
        <w:tc>
          <w:tcPr>
            <w:tcW w:w="1738" w:type="dxa"/>
          </w:tcPr>
          <w:p w14:paraId="0C901C4A" w14:textId="77777777" w:rsidR="00D36E9D" w:rsidRPr="00F42E35" w:rsidRDefault="00EE23DA" w:rsidP="00F42E35">
            <w:pPr>
              <w:pStyle w:val="TableParagraph"/>
              <w:ind w:left="608" w:right="582"/>
              <w:jc w:val="center"/>
              <w:rPr>
                <w:sz w:val="24"/>
                <w:szCs w:val="24"/>
              </w:rPr>
            </w:pPr>
            <w:r w:rsidRPr="00F42E35">
              <w:rPr>
                <w:sz w:val="24"/>
                <w:szCs w:val="24"/>
              </w:rPr>
              <w:t>6.5</w:t>
            </w:r>
          </w:p>
        </w:tc>
        <w:tc>
          <w:tcPr>
            <w:tcW w:w="8728" w:type="dxa"/>
          </w:tcPr>
          <w:p w14:paraId="0F9A00A1" w14:textId="77777777" w:rsidR="00D36E9D" w:rsidRPr="00F42E35" w:rsidRDefault="00EE23DA" w:rsidP="00F42E35">
            <w:pPr>
              <w:pStyle w:val="TableParagraph"/>
              <w:rPr>
                <w:sz w:val="24"/>
                <w:szCs w:val="24"/>
                <w:lang w:val="ru-RU"/>
              </w:rPr>
            </w:pPr>
            <w:r w:rsidRPr="00F42E35">
              <w:rPr>
                <w:sz w:val="24"/>
                <w:szCs w:val="24"/>
                <w:lang w:val="ru-RU"/>
              </w:rPr>
              <w:t>Безударные падежные окончания имён прилагательных</w:t>
            </w:r>
          </w:p>
        </w:tc>
      </w:tr>
      <w:tr w:rsidR="00D36E9D" w:rsidRPr="00B42DAB" w14:paraId="74B8B55B" w14:textId="77777777">
        <w:trPr>
          <w:trHeight w:val="645"/>
        </w:trPr>
        <w:tc>
          <w:tcPr>
            <w:tcW w:w="1738" w:type="dxa"/>
          </w:tcPr>
          <w:p w14:paraId="5EEB9221" w14:textId="77777777" w:rsidR="00D36E9D" w:rsidRPr="00F42E35" w:rsidRDefault="00EE23DA" w:rsidP="00F42E35">
            <w:pPr>
              <w:pStyle w:val="TableParagraph"/>
              <w:ind w:left="608" w:right="582"/>
              <w:jc w:val="center"/>
              <w:rPr>
                <w:sz w:val="24"/>
                <w:szCs w:val="24"/>
              </w:rPr>
            </w:pPr>
            <w:r w:rsidRPr="00F42E35">
              <w:rPr>
                <w:sz w:val="24"/>
                <w:szCs w:val="24"/>
              </w:rPr>
              <w:t>6.6</w:t>
            </w:r>
          </w:p>
        </w:tc>
        <w:tc>
          <w:tcPr>
            <w:tcW w:w="8728" w:type="dxa"/>
          </w:tcPr>
          <w:p w14:paraId="0E51D72E" w14:textId="77777777" w:rsidR="00D36E9D" w:rsidRPr="00F42E35" w:rsidRDefault="00EE23DA" w:rsidP="00F42E35">
            <w:pPr>
              <w:pStyle w:val="TableParagraph"/>
              <w:rPr>
                <w:sz w:val="24"/>
                <w:szCs w:val="24"/>
                <w:lang w:val="ru-RU"/>
              </w:rPr>
            </w:pPr>
            <w:r w:rsidRPr="00F42E35">
              <w:rPr>
                <w:sz w:val="24"/>
                <w:szCs w:val="24"/>
                <w:lang w:val="ru-RU"/>
              </w:rPr>
              <w:t>Мягкий знак после шипящих на конце глаголов в форме 2-го лица единственного числа</w:t>
            </w:r>
          </w:p>
        </w:tc>
      </w:tr>
      <w:tr w:rsidR="00D36E9D" w:rsidRPr="00B42DAB" w14:paraId="39FE315D" w14:textId="77777777">
        <w:trPr>
          <w:trHeight w:val="320"/>
        </w:trPr>
        <w:tc>
          <w:tcPr>
            <w:tcW w:w="1738" w:type="dxa"/>
          </w:tcPr>
          <w:p w14:paraId="6D12665B" w14:textId="77777777" w:rsidR="00D36E9D" w:rsidRPr="00F42E35" w:rsidRDefault="00EE23DA" w:rsidP="00F42E35">
            <w:pPr>
              <w:pStyle w:val="TableParagraph"/>
              <w:ind w:left="608" w:right="582"/>
              <w:jc w:val="center"/>
              <w:rPr>
                <w:sz w:val="24"/>
                <w:szCs w:val="24"/>
              </w:rPr>
            </w:pPr>
            <w:r w:rsidRPr="00F42E35">
              <w:rPr>
                <w:sz w:val="24"/>
                <w:szCs w:val="24"/>
              </w:rPr>
              <w:t>6.7</w:t>
            </w:r>
          </w:p>
        </w:tc>
        <w:tc>
          <w:tcPr>
            <w:tcW w:w="8728" w:type="dxa"/>
          </w:tcPr>
          <w:p w14:paraId="75EDAC76" w14:textId="77777777" w:rsidR="00D36E9D" w:rsidRPr="00F42E35" w:rsidRDefault="00EE23DA" w:rsidP="00F42E35">
            <w:pPr>
              <w:pStyle w:val="TableParagraph"/>
              <w:rPr>
                <w:i/>
                <w:sz w:val="24"/>
                <w:szCs w:val="24"/>
                <w:lang w:val="ru-RU"/>
              </w:rPr>
            </w:pPr>
            <w:r w:rsidRPr="00F42E35">
              <w:rPr>
                <w:sz w:val="24"/>
                <w:szCs w:val="24"/>
                <w:lang w:val="ru-RU"/>
              </w:rPr>
              <w:t xml:space="preserve">Наличие или отсутствие мягкого знака в глаголах на </w:t>
            </w:r>
            <w:r w:rsidRPr="00F42E35">
              <w:rPr>
                <w:i/>
                <w:sz w:val="24"/>
                <w:szCs w:val="24"/>
                <w:lang w:val="ru-RU"/>
              </w:rPr>
              <w:t xml:space="preserve">-ться </w:t>
            </w:r>
            <w:r w:rsidRPr="00F42E35">
              <w:rPr>
                <w:sz w:val="24"/>
                <w:szCs w:val="24"/>
                <w:lang w:val="ru-RU"/>
              </w:rPr>
              <w:t xml:space="preserve">и </w:t>
            </w:r>
            <w:r w:rsidRPr="00F42E35">
              <w:rPr>
                <w:i/>
                <w:sz w:val="24"/>
                <w:szCs w:val="24"/>
                <w:lang w:val="ru-RU"/>
              </w:rPr>
              <w:t>-тся</w:t>
            </w:r>
          </w:p>
        </w:tc>
      </w:tr>
      <w:tr w:rsidR="00D36E9D" w:rsidRPr="00F42E35" w14:paraId="64F0DDDF" w14:textId="77777777">
        <w:trPr>
          <w:trHeight w:val="319"/>
        </w:trPr>
        <w:tc>
          <w:tcPr>
            <w:tcW w:w="1738" w:type="dxa"/>
          </w:tcPr>
          <w:p w14:paraId="67B8986C" w14:textId="77777777" w:rsidR="00D36E9D" w:rsidRPr="00F42E35" w:rsidRDefault="00EE23DA" w:rsidP="00F42E35">
            <w:pPr>
              <w:pStyle w:val="TableParagraph"/>
              <w:ind w:left="608" w:right="582"/>
              <w:jc w:val="center"/>
              <w:rPr>
                <w:sz w:val="24"/>
                <w:szCs w:val="24"/>
              </w:rPr>
            </w:pPr>
            <w:r w:rsidRPr="00F42E35">
              <w:rPr>
                <w:sz w:val="24"/>
                <w:szCs w:val="24"/>
              </w:rPr>
              <w:t>6.8</w:t>
            </w:r>
          </w:p>
        </w:tc>
        <w:tc>
          <w:tcPr>
            <w:tcW w:w="8728" w:type="dxa"/>
          </w:tcPr>
          <w:p w14:paraId="2FBC46B2" w14:textId="77777777" w:rsidR="00D36E9D" w:rsidRPr="00F42E35" w:rsidRDefault="00EE23DA" w:rsidP="00F42E35">
            <w:pPr>
              <w:pStyle w:val="TableParagraph"/>
              <w:rPr>
                <w:sz w:val="24"/>
                <w:szCs w:val="24"/>
              </w:rPr>
            </w:pPr>
            <w:r w:rsidRPr="00F42E35">
              <w:rPr>
                <w:sz w:val="24"/>
                <w:szCs w:val="24"/>
              </w:rPr>
              <w:t>Безударные личные окончания глаголов</w:t>
            </w:r>
          </w:p>
        </w:tc>
      </w:tr>
      <w:tr w:rsidR="00D36E9D" w:rsidRPr="00B42DAB" w14:paraId="3C332CE3" w14:textId="77777777">
        <w:trPr>
          <w:trHeight w:val="645"/>
        </w:trPr>
        <w:tc>
          <w:tcPr>
            <w:tcW w:w="1738" w:type="dxa"/>
          </w:tcPr>
          <w:p w14:paraId="077CB198" w14:textId="77777777" w:rsidR="00D36E9D" w:rsidRPr="00F42E35" w:rsidRDefault="00EE23DA" w:rsidP="00F42E35">
            <w:pPr>
              <w:pStyle w:val="TableParagraph"/>
              <w:ind w:left="608" w:right="582"/>
              <w:jc w:val="center"/>
              <w:rPr>
                <w:sz w:val="24"/>
                <w:szCs w:val="24"/>
              </w:rPr>
            </w:pPr>
            <w:r w:rsidRPr="00F42E35">
              <w:rPr>
                <w:sz w:val="24"/>
                <w:szCs w:val="24"/>
              </w:rPr>
              <w:t>6.9</w:t>
            </w:r>
          </w:p>
        </w:tc>
        <w:tc>
          <w:tcPr>
            <w:tcW w:w="8728" w:type="dxa"/>
          </w:tcPr>
          <w:p w14:paraId="55B5D82D" w14:textId="77777777" w:rsidR="00D36E9D" w:rsidRPr="00F42E35" w:rsidRDefault="00EE23DA" w:rsidP="00F42E35">
            <w:pPr>
              <w:pStyle w:val="TableParagraph"/>
              <w:rPr>
                <w:sz w:val="24"/>
                <w:szCs w:val="24"/>
                <w:lang w:val="ru-RU"/>
              </w:rPr>
            </w:pPr>
            <w:r w:rsidRPr="00F42E35">
              <w:rPr>
                <w:sz w:val="24"/>
                <w:szCs w:val="24"/>
                <w:lang w:val="ru-RU"/>
              </w:rPr>
              <w:t>Знаки препинания в предложениях с однородными членами, соединёнными союзами и, а, но и без союзов</w:t>
            </w:r>
          </w:p>
        </w:tc>
      </w:tr>
      <w:tr w:rsidR="00D36E9D" w:rsidRPr="00B42DAB" w14:paraId="6E8E0A32" w14:textId="77777777">
        <w:trPr>
          <w:trHeight w:val="644"/>
        </w:trPr>
        <w:tc>
          <w:tcPr>
            <w:tcW w:w="1738" w:type="dxa"/>
          </w:tcPr>
          <w:p w14:paraId="124DC195" w14:textId="77777777" w:rsidR="00D36E9D" w:rsidRPr="00F42E35" w:rsidRDefault="00EE23DA" w:rsidP="00F42E35">
            <w:pPr>
              <w:pStyle w:val="TableParagraph"/>
              <w:ind w:left="611" w:right="582"/>
              <w:jc w:val="center"/>
              <w:rPr>
                <w:sz w:val="24"/>
                <w:szCs w:val="24"/>
              </w:rPr>
            </w:pPr>
            <w:r w:rsidRPr="00F42E35">
              <w:rPr>
                <w:sz w:val="24"/>
                <w:szCs w:val="24"/>
              </w:rPr>
              <w:t>6.10</w:t>
            </w:r>
          </w:p>
        </w:tc>
        <w:tc>
          <w:tcPr>
            <w:tcW w:w="8728" w:type="dxa"/>
          </w:tcPr>
          <w:p w14:paraId="4C081EAF" w14:textId="77777777" w:rsidR="00D36E9D" w:rsidRPr="00F42E35" w:rsidRDefault="00EE23DA" w:rsidP="00F42E35">
            <w:pPr>
              <w:pStyle w:val="TableParagraph"/>
              <w:ind w:right="819" w:firstLine="1"/>
              <w:rPr>
                <w:sz w:val="24"/>
                <w:szCs w:val="24"/>
                <w:lang w:val="ru-RU"/>
              </w:rPr>
            </w:pPr>
            <w:r w:rsidRPr="00F42E35">
              <w:rPr>
                <w:sz w:val="24"/>
                <w:szCs w:val="24"/>
                <w:lang w:val="ru-RU"/>
              </w:rPr>
              <w:t>Знаки препинания в сложном предложении, состоящем из двух простых (наблюдение)</w:t>
            </w:r>
          </w:p>
        </w:tc>
      </w:tr>
      <w:tr w:rsidR="00D36E9D" w:rsidRPr="00B42DAB" w14:paraId="56F7D7D5" w14:textId="77777777">
        <w:trPr>
          <w:trHeight w:val="643"/>
        </w:trPr>
        <w:tc>
          <w:tcPr>
            <w:tcW w:w="1738" w:type="dxa"/>
          </w:tcPr>
          <w:p w14:paraId="5A2A0C36" w14:textId="77777777" w:rsidR="00D36E9D" w:rsidRPr="00F42E35" w:rsidRDefault="00EE23DA" w:rsidP="00F42E35">
            <w:pPr>
              <w:pStyle w:val="TableParagraph"/>
              <w:ind w:left="611" w:right="582"/>
              <w:jc w:val="center"/>
              <w:rPr>
                <w:sz w:val="24"/>
                <w:szCs w:val="24"/>
              </w:rPr>
            </w:pPr>
            <w:r w:rsidRPr="00F42E35">
              <w:rPr>
                <w:sz w:val="24"/>
                <w:szCs w:val="24"/>
              </w:rPr>
              <w:t>6.11</w:t>
            </w:r>
          </w:p>
        </w:tc>
        <w:tc>
          <w:tcPr>
            <w:tcW w:w="8728" w:type="dxa"/>
          </w:tcPr>
          <w:p w14:paraId="1A234AC3" w14:textId="77777777" w:rsidR="00D36E9D" w:rsidRPr="00F42E35" w:rsidRDefault="00EE23DA" w:rsidP="00F42E35">
            <w:pPr>
              <w:pStyle w:val="TableParagraph"/>
              <w:ind w:firstLine="1"/>
              <w:rPr>
                <w:sz w:val="24"/>
                <w:szCs w:val="24"/>
                <w:lang w:val="ru-RU"/>
              </w:rPr>
            </w:pPr>
            <w:r w:rsidRPr="00F42E35">
              <w:rPr>
                <w:sz w:val="24"/>
                <w:szCs w:val="24"/>
                <w:lang w:val="ru-RU"/>
              </w:rPr>
              <w:t>Знаки препинания в предложении с прямой речью после слов автора (наблюдение)</w:t>
            </w:r>
          </w:p>
        </w:tc>
      </w:tr>
      <w:tr w:rsidR="00D36E9D" w:rsidRPr="00F42E35" w14:paraId="1DD254F0" w14:textId="77777777">
        <w:trPr>
          <w:trHeight w:val="318"/>
        </w:trPr>
        <w:tc>
          <w:tcPr>
            <w:tcW w:w="1738" w:type="dxa"/>
          </w:tcPr>
          <w:p w14:paraId="7D1FDAAB" w14:textId="77777777" w:rsidR="00D36E9D" w:rsidRPr="00F42E35" w:rsidRDefault="00EE23DA" w:rsidP="00F42E35">
            <w:pPr>
              <w:pStyle w:val="TableParagraph"/>
              <w:ind w:left="23"/>
              <w:jc w:val="center"/>
              <w:rPr>
                <w:sz w:val="24"/>
                <w:szCs w:val="24"/>
              </w:rPr>
            </w:pPr>
            <w:r w:rsidRPr="00F42E35">
              <w:rPr>
                <w:sz w:val="24"/>
                <w:szCs w:val="24"/>
              </w:rPr>
              <w:t>7</w:t>
            </w:r>
          </w:p>
        </w:tc>
        <w:tc>
          <w:tcPr>
            <w:tcW w:w="8728" w:type="dxa"/>
          </w:tcPr>
          <w:p w14:paraId="4A14DF96" w14:textId="77777777" w:rsidR="00D36E9D" w:rsidRPr="00F42E35" w:rsidRDefault="00EE23DA" w:rsidP="00F42E35">
            <w:pPr>
              <w:pStyle w:val="TableParagraph"/>
              <w:ind w:left="137"/>
              <w:rPr>
                <w:sz w:val="24"/>
                <w:szCs w:val="24"/>
              </w:rPr>
            </w:pPr>
            <w:r w:rsidRPr="00F42E35">
              <w:rPr>
                <w:sz w:val="24"/>
                <w:szCs w:val="24"/>
              </w:rPr>
              <w:t>Развитие речи</w:t>
            </w:r>
          </w:p>
        </w:tc>
      </w:tr>
      <w:tr w:rsidR="00D36E9D" w:rsidRPr="00B42DAB" w14:paraId="5335E249" w14:textId="77777777">
        <w:trPr>
          <w:trHeight w:val="967"/>
        </w:trPr>
        <w:tc>
          <w:tcPr>
            <w:tcW w:w="1738" w:type="dxa"/>
          </w:tcPr>
          <w:p w14:paraId="29112DB1" w14:textId="77777777" w:rsidR="00D36E9D" w:rsidRPr="00F42E35" w:rsidRDefault="00EE23DA" w:rsidP="00F42E35">
            <w:pPr>
              <w:pStyle w:val="TableParagraph"/>
              <w:ind w:left="608" w:right="582"/>
              <w:jc w:val="center"/>
              <w:rPr>
                <w:sz w:val="24"/>
                <w:szCs w:val="24"/>
              </w:rPr>
            </w:pPr>
            <w:r w:rsidRPr="00F42E35">
              <w:rPr>
                <w:sz w:val="24"/>
                <w:szCs w:val="24"/>
              </w:rPr>
              <w:t>7.1</w:t>
            </w:r>
          </w:p>
        </w:tc>
        <w:tc>
          <w:tcPr>
            <w:tcW w:w="8728" w:type="dxa"/>
          </w:tcPr>
          <w:p w14:paraId="1312A31D" w14:textId="77777777" w:rsidR="00D36E9D" w:rsidRPr="00F42E35" w:rsidRDefault="00EE23DA" w:rsidP="00F42E35">
            <w:pPr>
              <w:pStyle w:val="TableParagraph"/>
              <w:rPr>
                <w:sz w:val="24"/>
                <w:szCs w:val="24"/>
                <w:lang w:val="ru-RU"/>
              </w:rPr>
            </w:pPr>
            <w:r w:rsidRPr="00F42E35">
              <w:rPr>
                <w:sz w:val="24"/>
                <w:szCs w:val="24"/>
                <w:lang w:val="ru-RU"/>
              </w:rPr>
              <w:t>Повторение и продолжение работы, начатой в предыдущих классах:</w:t>
            </w:r>
          </w:p>
          <w:p w14:paraId="4D0851C5" w14:textId="77777777" w:rsidR="00D36E9D" w:rsidRPr="00F42E35" w:rsidRDefault="00EE23DA" w:rsidP="00F42E35">
            <w:pPr>
              <w:pStyle w:val="TableParagraph"/>
              <w:rPr>
                <w:sz w:val="24"/>
                <w:szCs w:val="24"/>
                <w:lang w:val="ru-RU"/>
              </w:rPr>
            </w:pPr>
            <w:r w:rsidRPr="00F42E35">
              <w:rPr>
                <w:sz w:val="24"/>
                <w:szCs w:val="24"/>
                <w:lang w:val="ru-RU"/>
              </w:rPr>
              <w:t>ситуации устного и письменного общения (письмо, поздравительная открытка, объявление и другое); диалог; монолог; отражение темы</w:t>
            </w:r>
          </w:p>
        </w:tc>
      </w:tr>
      <w:tr w:rsidR="00D36E9D" w:rsidRPr="00B42DAB" w14:paraId="1AAEF4D7" w14:textId="77777777">
        <w:trPr>
          <w:trHeight w:val="322"/>
        </w:trPr>
        <w:tc>
          <w:tcPr>
            <w:tcW w:w="1738" w:type="dxa"/>
          </w:tcPr>
          <w:p w14:paraId="5536DDB0" w14:textId="77777777" w:rsidR="00D36E9D" w:rsidRPr="00F42E35" w:rsidRDefault="00D36E9D" w:rsidP="00F42E35">
            <w:pPr>
              <w:pStyle w:val="TableParagraph"/>
              <w:ind w:left="0"/>
              <w:rPr>
                <w:sz w:val="24"/>
                <w:szCs w:val="24"/>
                <w:lang w:val="ru-RU"/>
              </w:rPr>
            </w:pPr>
          </w:p>
        </w:tc>
        <w:tc>
          <w:tcPr>
            <w:tcW w:w="8728" w:type="dxa"/>
          </w:tcPr>
          <w:p w14:paraId="34E39A9B" w14:textId="77777777" w:rsidR="00D36E9D" w:rsidRPr="00F42E35" w:rsidRDefault="00EE23DA" w:rsidP="00F42E35">
            <w:pPr>
              <w:pStyle w:val="TableParagraph"/>
              <w:ind w:left="140"/>
              <w:rPr>
                <w:sz w:val="24"/>
                <w:szCs w:val="24"/>
                <w:lang w:val="ru-RU"/>
              </w:rPr>
            </w:pPr>
            <w:r w:rsidRPr="00F42E35">
              <w:rPr>
                <w:sz w:val="24"/>
                <w:szCs w:val="24"/>
                <w:lang w:val="ru-RU"/>
              </w:rPr>
              <w:t>текста или основной мысли в заголовке</w:t>
            </w:r>
          </w:p>
        </w:tc>
      </w:tr>
      <w:tr w:rsidR="00D36E9D" w:rsidRPr="00B42DAB" w14:paraId="77DBAB80" w14:textId="77777777">
        <w:trPr>
          <w:trHeight w:val="641"/>
        </w:trPr>
        <w:tc>
          <w:tcPr>
            <w:tcW w:w="1738" w:type="dxa"/>
          </w:tcPr>
          <w:p w14:paraId="44F3AF5A" w14:textId="77777777" w:rsidR="00D36E9D" w:rsidRPr="00F42E35" w:rsidRDefault="00EE23DA" w:rsidP="00F42E35">
            <w:pPr>
              <w:pStyle w:val="TableParagraph"/>
              <w:ind w:left="608" w:right="582"/>
              <w:jc w:val="center"/>
              <w:rPr>
                <w:sz w:val="24"/>
                <w:szCs w:val="24"/>
              </w:rPr>
            </w:pPr>
            <w:r w:rsidRPr="00F42E35">
              <w:rPr>
                <w:sz w:val="24"/>
                <w:szCs w:val="24"/>
              </w:rPr>
              <w:t>7.2</w:t>
            </w:r>
          </w:p>
        </w:tc>
        <w:tc>
          <w:tcPr>
            <w:tcW w:w="8728" w:type="dxa"/>
          </w:tcPr>
          <w:p w14:paraId="539AE1F7" w14:textId="77777777" w:rsidR="00D36E9D" w:rsidRPr="00F42E35" w:rsidRDefault="00EE23DA" w:rsidP="00F42E35">
            <w:pPr>
              <w:pStyle w:val="TableParagraph"/>
              <w:ind w:right="198"/>
              <w:rPr>
                <w:sz w:val="24"/>
                <w:szCs w:val="24"/>
                <w:lang w:val="ru-RU"/>
              </w:rPr>
            </w:pPr>
            <w:r w:rsidRPr="00F42E35">
              <w:rPr>
                <w:sz w:val="24"/>
                <w:szCs w:val="24"/>
                <w:lang w:val="ru-RU"/>
              </w:rPr>
              <w:t>Корректирование текстов (заданных и собственных) с учётом точности, правильности, богатства и выразительности письменной</w:t>
            </w:r>
          </w:p>
        </w:tc>
      </w:tr>
    </w:tbl>
    <w:p w14:paraId="414F477C"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8"/>
        <w:gridCol w:w="8728"/>
      </w:tblGrid>
      <w:tr w:rsidR="00D36E9D" w:rsidRPr="00F42E35" w14:paraId="7B0C5F48" w14:textId="77777777">
        <w:trPr>
          <w:trHeight w:val="322"/>
        </w:trPr>
        <w:tc>
          <w:tcPr>
            <w:tcW w:w="1738" w:type="dxa"/>
          </w:tcPr>
          <w:p w14:paraId="19762ECD" w14:textId="77777777" w:rsidR="00D36E9D" w:rsidRPr="00F42E35" w:rsidRDefault="00D36E9D" w:rsidP="00F42E35">
            <w:pPr>
              <w:pStyle w:val="TableParagraph"/>
              <w:ind w:left="0"/>
              <w:rPr>
                <w:sz w:val="24"/>
                <w:szCs w:val="24"/>
                <w:lang w:val="ru-RU"/>
              </w:rPr>
            </w:pPr>
          </w:p>
        </w:tc>
        <w:tc>
          <w:tcPr>
            <w:tcW w:w="8728" w:type="dxa"/>
          </w:tcPr>
          <w:p w14:paraId="65EE1E46" w14:textId="77777777" w:rsidR="00D36E9D" w:rsidRPr="00F42E35" w:rsidRDefault="00EE23DA" w:rsidP="00F42E35">
            <w:pPr>
              <w:pStyle w:val="TableParagraph"/>
              <w:rPr>
                <w:sz w:val="24"/>
                <w:szCs w:val="24"/>
              </w:rPr>
            </w:pPr>
            <w:r w:rsidRPr="00F42E35">
              <w:rPr>
                <w:sz w:val="24"/>
                <w:szCs w:val="24"/>
              </w:rPr>
              <w:t>речи</w:t>
            </w:r>
          </w:p>
        </w:tc>
      </w:tr>
      <w:tr w:rsidR="00D36E9D" w:rsidRPr="00B42DAB" w14:paraId="627D9201" w14:textId="77777777">
        <w:trPr>
          <w:trHeight w:val="643"/>
        </w:trPr>
        <w:tc>
          <w:tcPr>
            <w:tcW w:w="1738" w:type="dxa"/>
          </w:tcPr>
          <w:p w14:paraId="24B05707" w14:textId="77777777" w:rsidR="00D36E9D" w:rsidRPr="00F42E35" w:rsidRDefault="00EE23DA" w:rsidP="00F42E35">
            <w:pPr>
              <w:pStyle w:val="TableParagraph"/>
              <w:ind w:left="0" w:right="676"/>
              <w:jc w:val="right"/>
              <w:rPr>
                <w:sz w:val="24"/>
                <w:szCs w:val="24"/>
              </w:rPr>
            </w:pPr>
            <w:r w:rsidRPr="00F42E35">
              <w:rPr>
                <w:sz w:val="24"/>
                <w:szCs w:val="24"/>
              </w:rPr>
              <w:t>7.3</w:t>
            </w:r>
          </w:p>
        </w:tc>
        <w:tc>
          <w:tcPr>
            <w:tcW w:w="8728" w:type="dxa"/>
          </w:tcPr>
          <w:p w14:paraId="1C07636A" w14:textId="77777777" w:rsidR="00D36E9D" w:rsidRPr="00F42E35" w:rsidRDefault="00EE23DA" w:rsidP="00F42E35">
            <w:pPr>
              <w:pStyle w:val="TableParagraph"/>
              <w:rPr>
                <w:sz w:val="24"/>
                <w:szCs w:val="24"/>
                <w:lang w:val="ru-RU"/>
              </w:rPr>
            </w:pPr>
            <w:r w:rsidRPr="00F42E35">
              <w:rPr>
                <w:sz w:val="24"/>
                <w:szCs w:val="24"/>
                <w:lang w:val="ru-RU"/>
              </w:rPr>
              <w:t>Изложение (подробный устный и письменный пересказ текста; выборочный устный пересказ текста)</w:t>
            </w:r>
          </w:p>
        </w:tc>
      </w:tr>
      <w:tr w:rsidR="00D36E9D" w:rsidRPr="00B42DAB" w14:paraId="3972DA1C" w14:textId="77777777">
        <w:trPr>
          <w:trHeight w:val="322"/>
        </w:trPr>
        <w:tc>
          <w:tcPr>
            <w:tcW w:w="1738" w:type="dxa"/>
          </w:tcPr>
          <w:p w14:paraId="0657088F" w14:textId="77777777" w:rsidR="00D36E9D" w:rsidRPr="00F42E35" w:rsidRDefault="00EE23DA" w:rsidP="00F42E35">
            <w:pPr>
              <w:pStyle w:val="TableParagraph"/>
              <w:ind w:left="0" w:right="676"/>
              <w:jc w:val="right"/>
              <w:rPr>
                <w:sz w:val="24"/>
                <w:szCs w:val="24"/>
              </w:rPr>
            </w:pPr>
            <w:r w:rsidRPr="00F42E35">
              <w:rPr>
                <w:sz w:val="24"/>
                <w:szCs w:val="24"/>
              </w:rPr>
              <w:t>7.4</w:t>
            </w:r>
          </w:p>
        </w:tc>
        <w:tc>
          <w:tcPr>
            <w:tcW w:w="8728" w:type="dxa"/>
          </w:tcPr>
          <w:p w14:paraId="53F00168" w14:textId="77777777" w:rsidR="00D36E9D" w:rsidRPr="00F42E35" w:rsidRDefault="00EE23DA" w:rsidP="00F42E35">
            <w:pPr>
              <w:pStyle w:val="TableParagraph"/>
              <w:rPr>
                <w:sz w:val="24"/>
                <w:szCs w:val="24"/>
                <w:lang w:val="ru-RU"/>
              </w:rPr>
            </w:pPr>
            <w:r w:rsidRPr="00F42E35">
              <w:rPr>
                <w:sz w:val="24"/>
                <w:szCs w:val="24"/>
                <w:lang w:val="ru-RU"/>
              </w:rPr>
              <w:t>Сочинение как вид письменной работы</w:t>
            </w:r>
          </w:p>
        </w:tc>
      </w:tr>
      <w:tr w:rsidR="00D36E9D" w:rsidRPr="00B42DAB" w14:paraId="11FCD735" w14:textId="77777777">
        <w:trPr>
          <w:trHeight w:val="1287"/>
        </w:trPr>
        <w:tc>
          <w:tcPr>
            <w:tcW w:w="1738" w:type="dxa"/>
          </w:tcPr>
          <w:p w14:paraId="06262A29" w14:textId="77777777" w:rsidR="00D36E9D" w:rsidRPr="00F42E35" w:rsidRDefault="00EE23DA" w:rsidP="00F42E35">
            <w:pPr>
              <w:pStyle w:val="TableParagraph"/>
              <w:ind w:left="0" w:right="676"/>
              <w:jc w:val="right"/>
              <w:rPr>
                <w:sz w:val="24"/>
                <w:szCs w:val="24"/>
              </w:rPr>
            </w:pPr>
            <w:r w:rsidRPr="00F42E35">
              <w:rPr>
                <w:sz w:val="24"/>
                <w:szCs w:val="24"/>
              </w:rPr>
              <w:t>7.5</w:t>
            </w:r>
          </w:p>
        </w:tc>
        <w:tc>
          <w:tcPr>
            <w:tcW w:w="8728" w:type="dxa"/>
          </w:tcPr>
          <w:p w14:paraId="012C0D0A" w14:textId="77777777" w:rsidR="00D36E9D" w:rsidRPr="00F42E35" w:rsidRDefault="00EE23DA" w:rsidP="00F42E35">
            <w:pPr>
              <w:pStyle w:val="TableParagraph"/>
              <w:rPr>
                <w:sz w:val="24"/>
                <w:szCs w:val="24"/>
                <w:lang w:val="ru-RU"/>
              </w:rPr>
            </w:pPr>
            <w:r w:rsidRPr="00F42E35">
              <w:rPr>
                <w:sz w:val="24"/>
                <w:szCs w:val="24"/>
                <w:lang w:val="ru-RU"/>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rsidR="00D36E9D" w:rsidRPr="00B42DAB" w14:paraId="1D358BBA" w14:textId="77777777">
        <w:trPr>
          <w:trHeight w:val="320"/>
        </w:trPr>
        <w:tc>
          <w:tcPr>
            <w:tcW w:w="1738" w:type="dxa"/>
          </w:tcPr>
          <w:p w14:paraId="2BD8C3EE" w14:textId="77777777" w:rsidR="00D36E9D" w:rsidRPr="00F42E35" w:rsidRDefault="00EE23DA" w:rsidP="00F42E35">
            <w:pPr>
              <w:pStyle w:val="TableParagraph"/>
              <w:ind w:left="0" w:right="676"/>
              <w:jc w:val="right"/>
              <w:rPr>
                <w:sz w:val="24"/>
                <w:szCs w:val="24"/>
              </w:rPr>
            </w:pPr>
            <w:r w:rsidRPr="00F42E35">
              <w:rPr>
                <w:sz w:val="24"/>
                <w:szCs w:val="24"/>
              </w:rPr>
              <w:t>7.6</w:t>
            </w:r>
          </w:p>
        </w:tc>
        <w:tc>
          <w:tcPr>
            <w:tcW w:w="8728" w:type="dxa"/>
          </w:tcPr>
          <w:p w14:paraId="35E13EDE" w14:textId="77777777" w:rsidR="00D36E9D" w:rsidRPr="00F42E35" w:rsidRDefault="00EE23DA" w:rsidP="00F42E35">
            <w:pPr>
              <w:pStyle w:val="TableParagraph"/>
              <w:rPr>
                <w:sz w:val="24"/>
                <w:szCs w:val="24"/>
                <w:lang w:val="ru-RU"/>
              </w:rPr>
            </w:pPr>
            <w:r w:rsidRPr="00F42E35">
              <w:rPr>
                <w:sz w:val="24"/>
                <w:szCs w:val="24"/>
                <w:lang w:val="ru-RU"/>
              </w:rPr>
              <w:t>Ознакомительное чтение в соответствии с поставленной задачей</w:t>
            </w:r>
          </w:p>
        </w:tc>
      </w:tr>
    </w:tbl>
    <w:p w14:paraId="2A3E1BDD" w14:textId="77777777" w:rsidR="00D36E9D" w:rsidRPr="00F42E35" w:rsidRDefault="00D36E9D" w:rsidP="00F42E35">
      <w:pPr>
        <w:pStyle w:val="a3"/>
        <w:spacing w:before="0"/>
        <w:rPr>
          <w:b/>
          <w:sz w:val="24"/>
          <w:szCs w:val="24"/>
          <w:lang w:val="ru-RU"/>
        </w:rPr>
      </w:pPr>
    </w:p>
    <w:p w14:paraId="2BBFB717"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42</w:t>
      </w:r>
    </w:p>
    <w:p w14:paraId="74DFC3F8" w14:textId="77777777" w:rsidR="00D36E9D" w:rsidRPr="00F42E35" w:rsidRDefault="00EE23DA" w:rsidP="00F42E35">
      <w:pPr>
        <w:pStyle w:val="1"/>
        <w:spacing w:before="0"/>
        <w:ind w:left="2326" w:right="443" w:hanging="1904"/>
        <w:rPr>
          <w:sz w:val="24"/>
          <w:szCs w:val="24"/>
        </w:rPr>
      </w:pPr>
      <w:r w:rsidRPr="00F42E35">
        <w:rPr>
          <w:sz w:val="24"/>
          <w:szCs w:val="24"/>
          <w:lang w:val="ru-RU"/>
        </w:rPr>
        <w:t xml:space="preserve">Проверяемые требования к результатам освоения основной образовательной программы по литературному чтению </w:t>
      </w:r>
      <w:r w:rsidRPr="00F42E35">
        <w:rPr>
          <w:sz w:val="24"/>
          <w:szCs w:val="24"/>
        </w:rPr>
        <w:t>(1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14AD498C" w14:textId="77777777">
        <w:trPr>
          <w:trHeight w:val="967"/>
        </w:trPr>
        <w:tc>
          <w:tcPr>
            <w:tcW w:w="1960" w:type="dxa"/>
          </w:tcPr>
          <w:p w14:paraId="476E0066" w14:textId="77777777" w:rsidR="00D36E9D" w:rsidRPr="00F42E35" w:rsidRDefault="00EE23DA" w:rsidP="00F42E35">
            <w:pPr>
              <w:pStyle w:val="TableParagraph"/>
              <w:ind w:left="172" w:firstLine="584"/>
              <w:rPr>
                <w:sz w:val="24"/>
                <w:szCs w:val="24"/>
              </w:rPr>
            </w:pPr>
            <w:r w:rsidRPr="00F42E35">
              <w:rPr>
                <w:sz w:val="24"/>
                <w:szCs w:val="24"/>
              </w:rPr>
              <w:t>Код</w:t>
            </w:r>
          </w:p>
          <w:p w14:paraId="621213E8" w14:textId="77777777" w:rsidR="00D36E9D" w:rsidRPr="00F42E35" w:rsidRDefault="00EE23DA" w:rsidP="00F42E35">
            <w:pPr>
              <w:pStyle w:val="TableParagraph"/>
              <w:ind w:left="135" w:right="103"/>
              <w:jc w:val="center"/>
              <w:rPr>
                <w:sz w:val="24"/>
                <w:szCs w:val="24"/>
              </w:rPr>
            </w:pPr>
            <w:r w:rsidRPr="00F42E35">
              <w:rPr>
                <w:sz w:val="24"/>
                <w:szCs w:val="24"/>
              </w:rPr>
              <w:t>проверяемого результата</w:t>
            </w:r>
          </w:p>
        </w:tc>
        <w:tc>
          <w:tcPr>
            <w:tcW w:w="8504" w:type="dxa"/>
          </w:tcPr>
          <w:p w14:paraId="6A9296BA" w14:textId="77777777" w:rsidR="00D36E9D" w:rsidRPr="00F42E35" w:rsidRDefault="00EE23DA" w:rsidP="00F42E35">
            <w:pPr>
              <w:pStyle w:val="TableParagraph"/>
              <w:ind w:left="585" w:right="108" w:firstLine="223"/>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B42DAB" w14:paraId="70B561B7" w14:textId="77777777">
        <w:trPr>
          <w:trHeight w:val="963"/>
        </w:trPr>
        <w:tc>
          <w:tcPr>
            <w:tcW w:w="1960" w:type="dxa"/>
          </w:tcPr>
          <w:p w14:paraId="56EB2985" w14:textId="77777777" w:rsidR="00D36E9D" w:rsidRPr="00F42E35" w:rsidRDefault="00EE23DA" w:rsidP="00F42E35">
            <w:pPr>
              <w:pStyle w:val="TableParagraph"/>
              <w:ind w:left="135" w:right="111"/>
              <w:jc w:val="center"/>
              <w:rPr>
                <w:sz w:val="24"/>
                <w:szCs w:val="24"/>
              </w:rPr>
            </w:pPr>
            <w:r w:rsidRPr="00F42E35">
              <w:rPr>
                <w:sz w:val="24"/>
                <w:szCs w:val="24"/>
              </w:rPr>
              <w:t>1.1</w:t>
            </w:r>
          </w:p>
        </w:tc>
        <w:tc>
          <w:tcPr>
            <w:tcW w:w="8504" w:type="dxa"/>
          </w:tcPr>
          <w:p w14:paraId="16A4ACDC" w14:textId="77777777" w:rsidR="00D36E9D" w:rsidRPr="00F42E35" w:rsidRDefault="00EE23DA" w:rsidP="00F42E35">
            <w:pPr>
              <w:pStyle w:val="TableParagraph"/>
              <w:rPr>
                <w:sz w:val="24"/>
                <w:szCs w:val="24"/>
                <w:lang w:val="ru-RU"/>
              </w:rPr>
            </w:pPr>
            <w:r w:rsidRPr="00F42E35">
              <w:rPr>
                <w:sz w:val="24"/>
                <w:szCs w:val="24"/>
                <w:lang w:val="ru-RU"/>
              </w:rPr>
              <w:t>понимать ценность чтения для решения учебных задач и</w:t>
            </w:r>
          </w:p>
          <w:p w14:paraId="468829B8" w14:textId="77777777" w:rsidR="00D36E9D" w:rsidRPr="00F42E35" w:rsidRDefault="00EE23DA" w:rsidP="00F42E35">
            <w:pPr>
              <w:pStyle w:val="TableParagraph"/>
              <w:ind w:right="108"/>
              <w:rPr>
                <w:sz w:val="24"/>
                <w:szCs w:val="24"/>
                <w:lang w:val="ru-RU"/>
              </w:rPr>
            </w:pPr>
            <w:r w:rsidRPr="00F42E35">
              <w:rPr>
                <w:sz w:val="24"/>
                <w:szCs w:val="24"/>
                <w:lang w:val="ru-RU"/>
              </w:rPr>
              <w:t>применения в различных жизненных ситуациях: отвечать на вопрос о важности чтения для личного развития</w:t>
            </w:r>
          </w:p>
        </w:tc>
      </w:tr>
      <w:tr w:rsidR="00D36E9D" w:rsidRPr="00B42DAB" w14:paraId="7A90977B" w14:textId="77777777">
        <w:trPr>
          <w:trHeight w:val="645"/>
        </w:trPr>
        <w:tc>
          <w:tcPr>
            <w:tcW w:w="1960" w:type="dxa"/>
          </w:tcPr>
          <w:p w14:paraId="79729C91" w14:textId="77777777" w:rsidR="00D36E9D" w:rsidRPr="00F42E35" w:rsidRDefault="00EE23DA" w:rsidP="00F42E35">
            <w:pPr>
              <w:pStyle w:val="TableParagraph"/>
              <w:ind w:left="135" w:right="111"/>
              <w:jc w:val="center"/>
              <w:rPr>
                <w:sz w:val="24"/>
                <w:szCs w:val="24"/>
              </w:rPr>
            </w:pPr>
            <w:r w:rsidRPr="00F42E35">
              <w:rPr>
                <w:sz w:val="24"/>
                <w:szCs w:val="24"/>
              </w:rPr>
              <w:t>1.2</w:t>
            </w:r>
          </w:p>
        </w:tc>
        <w:tc>
          <w:tcPr>
            <w:tcW w:w="8504" w:type="dxa"/>
          </w:tcPr>
          <w:p w14:paraId="3CED66E1" w14:textId="77777777" w:rsidR="00D36E9D" w:rsidRPr="00F42E35" w:rsidRDefault="00EE23DA" w:rsidP="00F42E35">
            <w:pPr>
              <w:pStyle w:val="TableParagraph"/>
              <w:ind w:right="525"/>
              <w:rPr>
                <w:sz w:val="24"/>
                <w:szCs w:val="24"/>
                <w:lang w:val="ru-RU"/>
              </w:rPr>
            </w:pPr>
            <w:r w:rsidRPr="00F42E35">
              <w:rPr>
                <w:sz w:val="24"/>
                <w:szCs w:val="24"/>
                <w:lang w:val="ru-RU"/>
              </w:rPr>
              <w:t>находить в художественных произведениях отражение нравственных ценностей, традиций, быта разных народов</w:t>
            </w:r>
          </w:p>
        </w:tc>
      </w:tr>
      <w:tr w:rsidR="00D36E9D" w:rsidRPr="00B42DAB" w14:paraId="0DCD1A76" w14:textId="77777777">
        <w:trPr>
          <w:trHeight w:val="1608"/>
        </w:trPr>
        <w:tc>
          <w:tcPr>
            <w:tcW w:w="1960" w:type="dxa"/>
          </w:tcPr>
          <w:p w14:paraId="18105068" w14:textId="77777777" w:rsidR="00D36E9D" w:rsidRPr="00F42E35" w:rsidRDefault="00EE23DA" w:rsidP="00F42E35">
            <w:pPr>
              <w:pStyle w:val="TableParagraph"/>
              <w:ind w:left="135" w:right="111"/>
              <w:jc w:val="center"/>
              <w:rPr>
                <w:sz w:val="24"/>
                <w:szCs w:val="24"/>
              </w:rPr>
            </w:pPr>
            <w:r w:rsidRPr="00F42E35">
              <w:rPr>
                <w:sz w:val="24"/>
                <w:szCs w:val="24"/>
              </w:rPr>
              <w:t>1.3</w:t>
            </w:r>
          </w:p>
        </w:tc>
        <w:tc>
          <w:tcPr>
            <w:tcW w:w="8504" w:type="dxa"/>
          </w:tcPr>
          <w:p w14:paraId="44E97009" w14:textId="77777777" w:rsidR="00D36E9D" w:rsidRPr="00F42E35" w:rsidRDefault="00EE23DA" w:rsidP="00F42E35">
            <w:pPr>
              <w:pStyle w:val="TableParagraph"/>
              <w:ind w:right="108"/>
              <w:rPr>
                <w:sz w:val="24"/>
                <w:szCs w:val="24"/>
                <w:lang w:val="ru-RU"/>
              </w:rPr>
            </w:pPr>
            <w:r w:rsidRPr="00F42E35">
              <w:rPr>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w:t>
            </w:r>
          </w:p>
          <w:p w14:paraId="4A7BE355" w14:textId="77777777" w:rsidR="00D36E9D" w:rsidRPr="00F42E35" w:rsidRDefault="00EE23DA" w:rsidP="00F42E35">
            <w:pPr>
              <w:pStyle w:val="TableParagraph"/>
              <w:ind w:right="108"/>
              <w:rPr>
                <w:sz w:val="24"/>
                <w:szCs w:val="24"/>
                <w:lang w:val="ru-RU"/>
              </w:rPr>
            </w:pPr>
            <w:r w:rsidRPr="00F42E35">
              <w:rPr>
                <w:sz w:val="24"/>
                <w:szCs w:val="24"/>
                <w:lang w:val="ru-RU"/>
              </w:rPr>
              <w:t>и небольшие по объёму произведения в темпе не менее 30 слов в минуту (без отметочного оценивания)</w:t>
            </w:r>
          </w:p>
        </w:tc>
      </w:tr>
      <w:tr w:rsidR="00D36E9D" w:rsidRPr="00B42DAB" w14:paraId="1F108EA6" w14:textId="77777777">
        <w:trPr>
          <w:trHeight w:val="966"/>
        </w:trPr>
        <w:tc>
          <w:tcPr>
            <w:tcW w:w="1960" w:type="dxa"/>
          </w:tcPr>
          <w:p w14:paraId="107CC789" w14:textId="77777777" w:rsidR="00D36E9D" w:rsidRPr="00F42E35" w:rsidRDefault="00EE23DA" w:rsidP="00F42E35">
            <w:pPr>
              <w:pStyle w:val="TableParagraph"/>
              <w:ind w:left="135" w:right="111"/>
              <w:jc w:val="center"/>
              <w:rPr>
                <w:sz w:val="24"/>
                <w:szCs w:val="24"/>
              </w:rPr>
            </w:pPr>
            <w:r w:rsidRPr="00F42E35">
              <w:rPr>
                <w:sz w:val="24"/>
                <w:szCs w:val="24"/>
              </w:rPr>
              <w:t>1.4</w:t>
            </w:r>
          </w:p>
        </w:tc>
        <w:tc>
          <w:tcPr>
            <w:tcW w:w="8504" w:type="dxa"/>
          </w:tcPr>
          <w:p w14:paraId="1DFF7BC2" w14:textId="77777777" w:rsidR="00D36E9D" w:rsidRPr="00F42E35" w:rsidRDefault="00EE23DA" w:rsidP="00F42E35">
            <w:pPr>
              <w:pStyle w:val="TableParagraph"/>
              <w:rPr>
                <w:sz w:val="24"/>
                <w:szCs w:val="24"/>
                <w:lang w:val="ru-RU"/>
              </w:rPr>
            </w:pPr>
            <w:r w:rsidRPr="00F42E35">
              <w:rPr>
                <w:sz w:val="24"/>
                <w:szCs w:val="24"/>
                <w:lang w:val="ru-RU"/>
              </w:rPr>
              <w:t>читать наизусть с соблюдением орфоэпических и пунктуационных</w:t>
            </w:r>
          </w:p>
          <w:p w14:paraId="6D3B82A9" w14:textId="77777777" w:rsidR="00D36E9D" w:rsidRPr="00F42E35" w:rsidRDefault="00EE23DA" w:rsidP="00F42E35">
            <w:pPr>
              <w:pStyle w:val="TableParagraph"/>
              <w:ind w:right="108"/>
              <w:rPr>
                <w:sz w:val="24"/>
                <w:szCs w:val="24"/>
                <w:lang w:val="ru-RU"/>
              </w:rPr>
            </w:pPr>
            <w:r w:rsidRPr="00F42E35">
              <w:rPr>
                <w:sz w:val="24"/>
                <w:szCs w:val="24"/>
                <w:lang w:val="ru-RU"/>
              </w:rPr>
              <w:t>норм не менее 2 стихотворений о Родине, о детях, о семье, о родной природе в разные времена года</w:t>
            </w:r>
          </w:p>
        </w:tc>
      </w:tr>
      <w:tr w:rsidR="00D36E9D" w:rsidRPr="00B42DAB" w14:paraId="5DAD5451" w14:textId="77777777">
        <w:trPr>
          <w:trHeight w:val="319"/>
        </w:trPr>
        <w:tc>
          <w:tcPr>
            <w:tcW w:w="1960" w:type="dxa"/>
          </w:tcPr>
          <w:p w14:paraId="593D3684" w14:textId="77777777" w:rsidR="00D36E9D" w:rsidRPr="00F42E35" w:rsidRDefault="00EE23DA" w:rsidP="00F42E35">
            <w:pPr>
              <w:pStyle w:val="TableParagraph"/>
              <w:ind w:left="135" w:right="111"/>
              <w:jc w:val="center"/>
              <w:rPr>
                <w:sz w:val="24"/>
                <w:szCs w:val="24"/>
              </w:rPr>
            </w:pPr>
            <w:r w:rsidRPr="00F42E35">
              <w:rPr>
                <w:sz w:val="24"/>
                <w:szCs w:val="24"/>
              </w:rPr>
              <w:t>1.5</w:t>
            </w:r>
          </w:p>
        </w:tc>
        <w:tc>
          <w:tcPr>
            <w:tcW w:w="8504" w:type="dxa"/>
          </w:tcPr>
          <w:p w14:paraId="1C615958" w14:textId="77777777" w:rsidR="00D36E9D" w:rsidRPr="00F42E35" w:rsidRDefault="00EE23DA" w:rsidP="00F42E35">
            <w:pPr>
              <w:pStyle w:val="TableParagraph"/>
              <w:rPr>
                <w:sz w:val="24"/>
                <w:szCs w:val="24"/>
                <w:lang w:val="ru-RU"/>
              </w:rPr>
            </w:pPr>
            <w:r w:rsidRPr="00F42E35">
              <w:rPr>
                <w:sz w:val="24"/>
                <w:szCs w:val="24"/>
                <w:lang w:val="ru-RU"/>
              </w:rPr>
              <w:t>различать прозаическую (нестихотворную) и стихотворную речь</w:t>
            </w:r>
          </w:p>
        </w:tc>
      </w:tr>
      <w:tr w:rsidR="00D36E9D" w:rsidRPr="00B42DAB" w14:paraId="2782F142" w14:textId="77777777">
        <w:trPr>
          <w:trHeight w:val="1288"/>
        </w:trPr>
        <w:tc>
          <w:tcPr>
            <w:tcW w:w="1960" w:type="dxa"/>
          </w:tcPr>
          <w:p w14:paraId="5D888EFA" w14:textId="77777777" w:rsidR="00D36E9D" w:rsidRPr="00F42E35" w:rsidRDefault="00EE23DA" w:rsidP="00F42E35">
            <w:pPr>
              <w:pStyle w:val="TableParagraph"/>
              <w:ind w:left="135" w:right="111"/>
              <w:jc w:val="center"/>
              <w:rPr>
                <w:sz w:val="24"/>
                <w:szCs w:val="24"/>
              </w:rPr>
            </w:pPr>
            <w:r w:rsidRPr="00F42E35">
              <w:rPr>
                <w:sz w:val="24"/>
                <w:szCs w:val="24"/>
              </w:rPr>
              <w:t>1.6</w:t>
            </w:r>
          </w:p>
        </w:tc>
        <w:tc>
          <w:tcPr>
            <w:tcW w:w="8504" w:type="dxa"/>
          </w:tcPr>
          <w:p w14:paraId="5AE1E7B5" w14:textId="77777777" w:rsidR="00D36E9D" w:rsidRPr="00F42E35" w:rsidRDefault="00EE23DA" w:rsidP="00F42E35">
            <w:pPr>
              <w:pStyle w:val="TableParagraph"/>
              <w:ind w:right="108"/>
              <w:rPr>
                <w:sz w:val="24"/>
                <w:szCs w:val="24"/>
                <w:lang w:val="ru-RU"/>
              </w:rPr>
            </w:pPr>
            <w:r w:rsidRPr="00F42E35">
              <w:rPr>
                <w:sz w:val="24"/>
                <w:szCs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D36E9D" w:rsidRPr="00B42DAB" w14:paraId="0B584428" w14:textId="77777777">
        <w:trPr>
          <w:trHeight w:val="965"/>
        </w:trPr>
        <w:tc>
          <w:tcPr>
            <w:tcW w:w="1960" w:type="dxa"/>
          </w:tcPr>
          <w:p w14:paraId="656E3708" w14:textId="77777777" w:rsidR="00D36E9D" w:rsidRPr="00F42E35" w:rsidRDefault="00EE23DA" w:rsidP="00F42E35">
            <w:pPr>
              <w:pStyle w:val="TableParagraph"/>
              <w:ind w:left="135" w:right="111"/>
              <w:jc w:val="center"/>
              <w:rPr>
                <w:sz w:val="24"/>
                <w:szCs w:val="24"/>
              </w:rPr>
            </w:pPr>
            <w:r w:rsidRPr="00F42E35">
              <w:rPr>
                <w:sz w:val="24"/>
                <w:szCs w:val="24"/>
              </w:rPr>
              <w:t>1.7</w:t>
            </w:r>
          </w:p>
        </w:tc>
        <w:tc>
          <w:tcPr>
            <w:tcW w:w="8504" w:type="dxa"/>
          </w:tcPr>
          <w:p w14:paraId="504227BD" w14:textId="77777777" w:rsidR="00D36E9D" w:rsidRPr="00F42E35" w:rsidRDefault="00EE23DA" w:rsidP="00F42E35">
            <w:pPr>
              <w:pStyle w:val="TableParagraph"/>
              <w:rPr>
                <w:sz w:val="24"/>
                <w:szCs w:val="24"/>
                <w:lang w:val="ru-RU"/>
              </w:rPr>
            </w:pPr>
            <w:r w:rsidRPr="00F42E35">
              <w:rPr>
                <w:sz w:val="24"/>
                <w:szCs w:val="24"/>
                <w:lang w:val="ru-RU"/>
              </w:rPr>
              <w:t>понимать содержание прослушанного (прочитанного)</w:t>
            </w:r>
          </w:p>
          <w:p w14:paraId="14FB64D7" w14:textId="77777777" w:rsidR="00D36E9D" w:rsidRPr="00F42E35" w:rsidRDefault="00EE23DA" w:rsidP="00F42E35">
            <w:pPr>
              <w:pStyle w:val="TableParagraph"/>
              <w:ind w:right="108"/>
              <w:rPr>
                <w:sz w:val="24"/>
                <w:szCs w:val="24"/>
                <w:lang w:val="ru-RU"/>
              </w:rPr>
            </w:pPr>
            <w:r w:rsidRPr="00F42E35">
              <w:rPr>
                <w:sz w:val="24"/>
                <w:szCs w:val="24"/>
                <w:lang w:val="ru-RU"/>
              </w:rPr>
              <w:t>произведения: отвечать на вопросы по фактическому содержанию произведения</w:t>
            </w:r>
          </w:p>
        </w:tc>
      </w:tr>
      <w:tr w:rsidR="00D36E9D" w:rsidRPr="00B42DAB" w14:paraId="2E687BDA" w14:textId="77777777">
        <w:trPr>
          <w:trHeight w:val="1608"/>
        </w:trPr>
        <w:tc>
          <w:tcPr>
            <w:tcW w:w="1960" w:type="dxa"/>
          </w:tcPr>
          <w:p w14:paraId="543B60E9" w14:textId="77777777" w:rsidR="00D36E9D" w:rsidRPr="00F42E35" w:rsidRDefault="00EE23DA" w:rsidP="00F42E35">
            <w:pPr>
              <w:pStyle w:val="TableParagraph"/>
              <w:ind w:left="135" w:right="111"/>
              <w:jc w:val="center"/>
              <w:rPr>
                <w:sz w:val="24"/>
                <w:szCs w:val="24"/>
              </w:rPr>
            </w:pPr>
            <w:r w:rsidRPr="00F42E35">
              <w:rPr>
                <w:sz w:val="24"/>
                <w:szCs w:val="24"/>
              </w:rPr>
              <w:t>1.8</w:t>
            </w:r>
          </w:p>
        </w:tc>
        <w:tc>
          <w:tcPr>
            <w:tcW w:w="8504" w:type="dxa"/>
          </w:tcPr>
          <w:p w14:paraId="0501B532" w14:textId="77777777" w:rsidR="00D36E9D" w:rsidRPr="00F42E35" w:rsidRDefault="00EE23DA" w:rsidP="00F42E35">
            <w:pPr>
              <w:pStyle w:val="TableParagraph"/>
              <w:ind w:right="439"/>
              <w:rPr>
                <w:sz w:val="24"/>
                <w:szCs w:val="24"/>
                <w:lang w:val="ru-RU"/>
              </w:rPr>
            </w:pPr>
            <w:r w:rsidRPr="00F42E35">
              <w:rPr>
                <w:sz w:val="24"/>
                <w:szCs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w:t>
            </w:r>
          </w:p>
          <w:p w14:paraId="2D90FDE1" w14:textId="77777777" w:rsidR="00D36E9D" w:rsidRPr="00F42E35" w:rsidRDefault="00EE23DA" w:rsidP="00F42E35">
            <w:pPr>
              <w:pStyle w:val="TableParagraph"/>
              <w:ind w:right="108"/>
              <w:rPr>
                <w:sz w:val="24"/>
                <w:szCs w:val="24"/>
                <w:lang w:val="ru-RU"/>
              </w:rPr>
            </w:pPr>
            <w:r w:rsidRPr="00F42E35">
              <w:rPr>
                <w:sz w:val="24"/>
                <w:szCs w:val="24"/>
                <w:lang w:val="ru-RU"/>
              </w:rPr>
              <w:t>(положительные или отрицательные) героя, объяснять значение незнакомого слова с использованием словаря</w:t>
            </w:r>
          </w:p>
        </w:tc>
      </w:tr>
      <w:tr w:rsidR="00D36E9D" w:rsidRPr="00B42DAB" w14:paraId="0E089417" w14:textId="77777777">
        <w:trPr>
          <w:trHeight w:val="645"/>
        </w:trPr>
        <w:tc>
          <w:tcPr>
            <w:tcW w:w="1960" w:type="dxa"/>
          </w:tcPr>
          <w:p w14:paraId="79642F3C" w14:textId="77777777" w:rsidR="00D36E9D" w:rsidRPr="00F42E35" w:rsidRDefault="00EE23DA" w:rsidP="00F42E35">
            <w:pPr>
              <w:pStyle w:val="TableParagraph"/>
              <w:ind w:left="135" w:right="111"/>
              <w:jc w:val="center"/>
              <w:rPr>
                <w:sz w:val="24"/>
                <w:szCs w:val="24"/>
              </w:rPr>
            </w:pPr>
            <w:r w:rsidRPr="00F42E35">
              <w:rPr>
                <w:sz w:val="24"/>
                <w:szCs w:val="24"/>
              </w:rPr>
              <w:t>1.9</w:t>
            </w:r>
          </w:p>
        </w:tc>
        <w:tc>
          <w:tcPr>
            <w:tcW w:w="8504" w:type="dxa"/>
          </w:tcPr>
          <w:p w14:paraId="13751739" w14:textId="77777777" w:rsidR="00D36E9D" w:rsidRPr="00F42E35" w:rsidRDefault="00EE23DA" w:rsidP="00F42E35">
            <w:pPr>
              <w:pStyle w:val="TableParagraph"/>
              <w:ind w:right="108"/>
              <w:rPr>
                <w:sz w:val="24"/>
                <w:szCs w:val="24"/>
                <w:lang w:val="ru-RU"/>
              </w:rPr>
            </w:pPr>
            <w:r w:rsidRPr="00F42E35">
              <w:rPr>
                <w:sz w:val="24"/>
                <w:szCs w:val="24"/>
                <w:lang w:val="ru-RU"/>
              </w:rPr>
              <w:t>участвовать в обсуждении прослушанного (прочитанного) произведения: отвечать на вопросы о впечатлении от произведения,</w:t>
            </w:r>
          </w:p>
        </w:tc>
      </w:tr>
    </w:tbl>
    <w:p w14:paraId="7A25FA89"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6BDEEDC4" w14:textId="77777777">
        <w:trPr>
          <w:trHeight w:val="967"/>
        </w:trPr>
        <w:tc>
          <w:tcPr>
            <w:tcW w:w="1960" w:type="dxa"/>
          </w:tcPr>
          <w:p w14:paraId="1E096537" w14:textId="77777777" w:rsidR="00D36E9D" w:rsidRPr="00F42E35" w:rsidRDefault="00D36E9D" w:rsidP="00F42E35">
            <w:pPr>
              <w:pStyle w:val="TableParagraph"/>
              <w:ind w:left="0"/>
              <w:rPr>
                <w:sz w:val="24"/>
                <w:szCs w:val="24"/>
                <w:lang w:val="ru-RU"/>
              </w:rPr>
            </w:pPr>
          </w:p>
        </w:tc>
        <w:tc>
          <w:tcPr>
            <w:tcW w:w="8504" w:type="dxa"/>
          </w:tcPr>
          <w:p w14:paraId="697CA3CD" w14:textId="77777777" w:rsidR="00D36E9D" w:rsidRPr="00F42E35" w:rsidRDefault="00EE23DA" w:rsidP="00F42E35">
            <w:pPr>
              <w:pStyle w:val="TableParagraph"/>
              <w:ind w:right="108"/>
              <w:rPr>
                <w:sz w:val="24"/>
                <w:szCs w:val="24"/>
                <w:lang w:val="ru-RU"/>
              </w:rPr>
            </w:pPr>
            <w:r w:rsidRPr="00F42E35">
              <w:rPr>
                <w:sz w:val="24"/>
                <w:szCs w:val="24"/>
                <w:lang w:val="ru-RU"/>
              </w:rPr>
              <w:t>использовать в беседе изученные литературные понятия (автор, герой, тема, идея, заголовок, содержание произведения),</w:t>
            </w:r>
          </w:p>
          <w:p w14:paraId="6DA4F1D8" w14:textId="77777777" w:rsidR="00D36E9D" w:rsidRPr="00F42E35" w:rsidRDefault="00EE23DA" w:rsidP="00F42E35">
            <w:pPr>
              <w:pStyle w:val="TableParagraph"/>
              <w:rPr>
                <w:sz w:val="24"/>
                <w:szCs w:val="24"/>
                <w:lang w:val="ru-RU"/>
              </w:rPr>
            </w:pPr>
            <w:r w:rsidRPr="00F42E35">
              <w:rPr>
                <w:sz w:val="24"/>
                <w:szCs w:val="24"/>
                <w:lang w:val="ru-RU"/>
              </w:rPr>
              <w:t>подтверждать свой ответ примерами из текста</w:t>
            </w:r>
          </w:p>
        </w:tc>
      </w:tr>
      <w:tr w:rsidR="00D36E9D" w:rsidRPr="00B42DAB" w14:paraId="78CF328B" w14:textId="77777777">
        <w:trPr>
          <w:trHeight w:val="965"/>
        </w:trPr>
        <w:tc>
          <w:tcPr>
            <w:tcW w:w="1960" w:type="dxa"/>
          </w:tcPr>
          <w:p w14:paraId="6254739C" w14:textId="77777777" w:rsidR="00D36E9D" w:rsidRPr="00F42E35" w:rsidRDefault="00EE23DA" w:rsidP="00F42E35">
            <w:pPr>
              <w:pStyle w:val="TableParagraph"/>
              <w:ind w:left="135" w:right="108"/>
              <w:jc w:val="center"/>
              <w:rPr>
                <w:sz w:val="24"/>
                <w:szCs w:val="24"/>
              </w:rPr>
            </w:pPr>
            <w:r w:rsidRPr="00F42E35">
              <w:rPr>
                <w:sz w:val="24"/>
                <w:szCs w:val="24"/>
              </w:rPr>
              <w:t>1.10</w:t>
            </w:r>
          </w:p>
        </w:tc>
        <w:tc>
          <w:tcPr>
            <w:tcW w:w="8504" w:type="dxa"/>
          </w:tcPr>
          <w:p w14:paraId="5CE407CE" w14:textId="77777777" w:rsidR="00D36E9D" w:rsidRPr="00F42E35" w:rsidRDefault="00EE23DA" w:rsidP="00F42E35">
            <w:pPr>
              <w:pStyle w:val="TableParagraph"/>
              <w:ind w:right="108"/>
              <w:rPr>
                <w:sz w:val="24"/>
                <w:szCs w:val="24"/>
                <w:lang w:val="ru-RU"/>
              </w:rPr>
            </w:pPr>
            <w:r w:rsidRPr="00F42E35">
              <w:rPr>
                <w:sz w:val="24"/>
                <w:szCs w:val="24"/>
                <w:lang w:val="ru-RU"/>
              </w:rPr>
              <w:t>пересказывать (устно) содержание произведения с соблюдением последовательности событий, с использованием предложенных</w:t>
            </w:r>
          </w:p>
          <w:p w14:paraId="330C4566" w14:textId="77777777" w:rsidR="00D36E9D" w:rsidRPr="00F42E35" w:rsidRDefault="00EE23DA" w:rsidP="00F42E35">
            <w:pPr>
              <w:pStyle w:val="TableParagraph"/>
              <w:rPr>
                <w:sz w:val="24"/>
                <w:szCs w:val="24"/>
                <w:lang w:val="ru-RU"/>
              </w:rPr>
            </w:pPr>
            <w:r w:rsidRPr="00F42E35">
              <w:rPr>
                <w:sz w:val="24"/>
                <w:szCs w:val="24"/>
                <w:lang w:val="ru-RU"/>
              </w:rPr>
              <w:t>ключевых слов, вопросов, рисунков, предложенного плана</w:t>
            </w:r>
          </w:p>
        </w:tc>
      </w:tr>
      <w:tr w:rsidR="00D36E9D" w:rsidRPr="00B42DAB" w14:paraId="5925836C" w14:textId="77777777">
        <w:trPr>
          <w:trHeight w:val="642"/>
        </w:trPr>
        <w:tc>
          <w:tcPr>
            <w:tcW w:w="1960" w:type="dxa"/>
          </w:tcPr>
          <w:p w14:paraId="3FD2EC31" w14:textId="77777777" w:rsidR="00D36E9D" w:rsidRPr="00F42E35" w:rsidRDefault="00EE23DA" w:rsidP="00F42E35">
            <w:pPr>
              <w:pStyle w:val="TableParagraph"/>
              <w:ind w:left="135" w:right="108"/>
              <w:jc w:val="center"/>
              <w:rPr>
                <w:sz w:val="24"/>
                <w:szCs w:val="24"/>
              </w:rPr>
            </w:pPr>
            <w:r w:rsidRPr="00F42E35">
              <w:rPr>
                <w:sz w:val="24"/>
                <w:szCs w:val="24"/>
              </w:rPr>
              <w:t>1.11</w:t>
            </w:r>
          </w:p>
        </w:tc>
        <w:tc>
          <w:tcPr>
            <w:tcW w:w="8504" w:type="dxa"/>
          </w:tcPr>
          <w:p w14:paraId="19BBEAA5" w14:textId="77777777" w:rsidR="00D36E9D" w:rsidRPr="00F42E35" w:rsidRDefault="00EE23DA" w:rsidP="00F42E35">
            <w:pPr>
              <w:pStyle w:val="TableParagraph"/>
              <w:ind w:right="108" w:firstLine="1"/>
              <w:rPr>
                <w:sz w:val="24"/>
                <w:szCs w:val="24"/>
                <w:lang w:val="ru-RU"/>
              </w:rPr>
            </w:pPr>
            <w:r w:rsidRPr="00F42E35">
              <w:rPr>
                <w:sz w:val="24"/>
                <w:szCs w:val="24"/>
                <w:lang w:val="ru-RU"/>
              </w:rPr>
              <w:t>читать по ролям с соблюдением норм произношения, расстановки ударения</w:t>
            </w:r>
          </w:p>
        </w:tc>
      </w:tr>
      <w:tr w:rsidR="00D36E9D" w:rsidRPr="00B42DAB" w14:paraId="1CBCA6D5" w14:textId="77777777">
        <w:trPr>
          <w:trHeight w:val="645"/>
        </w:trPr>
        <w:tc>
          <w:tcPr>
            <w:tcW w:w="1960" w:type="dxa"/>
          </w:tcPr>
          <w:p w14:paraId="0F2FAB04" w14:textId="77777777" w:rsidR="00D36E9D" w:rsidRPr="00F42E35" w:rsidRDefault="00EE23DA" w:rsidP="00F42E35">
            <w:pPr>
              <w:pStyle w:val="TableParagraph"/>
              <w:ind w:left="135" w:right="108"/>
              <w:jc w:val="center"/>
              <w:rPr>
                <w:sz w:val="24"/>
                <w:szCs w:val="24"/>
              </w:rPr>
            </w:pPr>
            <w:r w:rsidRPr="00F42E35">
              <w:rPr>
                <w:sz w:val="24"/>
                <w:szCs w:val="24"/>
              </w:rPr>
              <w:t>1.12</w:t>
            </w:r>
          </w:p>
        </w:tc>
        <w:tc>
          <w:tcPr>
            <w:tcW w:w="8504" w:type="dxa"/>
          </w:tcPr>
          <w:p w14:paraId="32C077B2" w14:textId="77777777" w:rsidR="00D36E9D" w:rsidRPr="00F42E35" w:rsidRDefault="00EE23DA" w:rsidP="00F42E35">
            <w:pPr>
              <w:pStyle w:val="TableParagraph"/>
              <w:ind w:right="108" w:firstLine="1"/>
              <w:rPr>
                <w:sz w:val="24"/>
                <w:szCs w:val="24"/>
                <w:lang w:val="ru-RU"/>
              </w:rPr>
            </w:pPr>
            <w:r w:rsidRPr="00F42E35">
              <w:rPr>
                <w:sz w:val="24"/>
                <w:szCs w:val="24"/>
                <w:lang w:val="ru-RU"/>
              </w:rPr>
              <w:t>составлять высказывания по содержанию произведения (не менее 3 предложений) по заданному алгоритму</w:t>
            </w:r>
          </w:p>
        </w:tc>
      </w:tr>
      <w:tr w:rsidR="00D36E9D" w:rsidRPr="00B42DAB" w14:paraId="503D42EF" w14:textId="77777777">
        <w:trPr>
          <w:trHeight w:val="645"/>
        </w:trPr>
        <w:tc>
          <w:tcPr>
            <w:tcW w:w="1960" w:type="dxa"/>
          </w:tcPr>
          <w:p w14:paraId="0C58F194" w14:textId="77777777" w:rsidR="00D36E9D" w:rsidRPr="00F42E35" w:rsidRDefault="00EE23DA" w:rsidP="00F42E35">
            <w:pPr>
              <w:pStyle w:val="TableParagraph"/>
              <w:ind w:left="135" w:right="108"/>
              <w:jc w:val="center"/>
              <w:rPr>
                <w:sz w:val="24"/>
                <w:szCs w:val="24"/>
              </w:rPr>
            </w:pPr>
            <w:r w:rsidRPr="00F42E35">
              <w:rPr>
                <w:sz w:val="24"/>
                <w:szCs w:val="24"/>
              </w:rPr>
              <w:t>1.13</w:t>
            </w:r>
          </w:p>
        </w:tc>
        <w:tc>
          <w:tcPr>
            <w:tcW w:w="8504" w:type="dxa"/>
          </w:tcPr>
          <w:p w14:paraId="4B387715" w14:textId="77777777" w:rsidR="00D36E9D" w:rsidRPr="00F42E35" w:rsidRDefault="00EE23DA" w:rsidP="00F42E35">
            <w:pPr>
              <w:pStyle w:val="TableParagraph"/>
              <w:ind w:right="108" w:firstLine="1"/>
              <w:rPr>
                <w:sz w:val="24"/>
                <w:szCs w:val="24"/>
                <w:lang w:val="ru-RU"/>
              </w:rPr>
            </w:pPr>
            <w:r w:rsidRPr="00F42E35">
              <w:rPr>
                <w:sz w:val="24"/>
                <w:szCs w:val="24"/>
                <w:lang w:val="ru-RU"/>
              </w:rPr>
              <w:t>сочинять небольшие тексты по предложенному началу (не менее 3 предложений)</w:t>
            </w:r>
          </w:p>
        </w:tc>
      </w:tr>
      <w:tr w:rsidR="00D36E9D" w:rsidRPr="00B42DAB" w14:paraId="47AEBE87" w14:textId="77777777">
        <w:trPr>
          <w:trHeight w:val="1609"/>
        </w:trPr>
        <w:tc>
          <w:tcPr>
            <w:tcW w:w="1960" w:type="dxa"/>
          </w:tcPr>
          <w:p w14:paraId="593DB0A7" w14:textId="77777777" w:rsidR="00D36E9D" w:rsidRPr="00F42E35" w:rsidRDefault="00EE23DA" w:rsidP="00F42E35">
            <w:pPr>
              <w:pStyle w:val="TableParagraph"/>
              <w:ind w:left="135" w:right="108"/>
              <w:jc w:val="center"/>
              <w:rPr>
                <w:sz w:val="24"/>
                <w:szCs w:val="24"/>
              </w:rPr>
            </w:pPr>
            <w:r w:rsidRPr="00F42E35">
              <w:rPr>
                <w:sz w:val="24"/>
                <w:szCs w:val="24"/>
              </w:rPr>
              <w:t>1.14</w:t>
            </w:r>
          </w:p>
        </w:tc>
        <w:tc>
          <w:tcPr>
            <w:tcW w:w="8504" w:type="dxa"/>
          </w:tcPr>
          <w:p w14:paraId="2EAECABD" w14:textId="77777777" w:rsidR="00D36E9D" w:rsidRPr="00F42E35" w:rsidRDefault="00EE23DA" w:rsidP="00F42E35">
            <w:pPr>
              <w:pStyle w:val="TableParagraph"/>
              <w:ind w:right="108"/>
              <w:rPr>
                <w:sz w:val="24"/>
                <w:szCs w:val="24"/>
                <w:lang w:val="ru-RU"/>
              </w:rPr>
            </w:pPr>
            <w:r w:rsidRPr="00F42E35">
              <w:rPr>
                <w:sz w:val="24"/>
                <w:szCs w:val="24"/>
                <w:lang w:val="ru-RU"/>
              </w:rPr>
              <w:t>ориентироваться в книге (учебнике) по обложке, оглавлению, иллюстрациям;</w:t>
            </w:r>
          </w:p>
          <w:p w14:paraId="02A486DC" w14:textId="77777777" w:rsidR="00D36E9D" w:rsidRPr="00F42E35" w:rsidRDefault="00EE23DA" w:rsidP="00F42E35">
            <w:pPr>
              <w:pStyle w:val="TableParagraph"/>
              <w:ind w:right="301"/>
              <w:rPr>
                <w:sz w:val="24"/>
                <w:szCs w:val="24"/>
                <w:lang w:val="ru-RU"/>
              </w:rPr>
            </w:pPr>
            <w:r w:rsidRPr="00F42E35">
              <w:rPr>
                <w:sz w:val="24"/>
                <w:szCs w:val="24"/>
                <w:lang w:val="ru-RU"/>
              </w:rPr>
              <w:t>выбирать книги для самостоятельного чтения по совету взрослого и с учётом рекомендованного учителем списка, рассказывать</w:t>
            </w:r>
          </w:p>
          <w:p w14:paraId="7CD6635C" w14:textId="77777777" w:rsidR="00D36E9D" w:rsidRPr="00F42E35" w:rsidRDefault="00EE23DA" w:rsidP="00F42E35">
            <w:pPr>
              <w:pStyle w:val="TableParagraph"/>
              <w:rPr>
                <w:sz w:val="24"/>
                <w:szCs w:val="24"/>
                <w:lang w:val="ru-RU"/>
              </w:rPr>
            </w:pPr>
            <w:r w:rsidRPr="00F42E35">
              <w:rPr>
                <w:sz w:val="24"/>
                <w:szCs w:val="24"/>
              </w:rPr>
              <w:t>o</w:t>
            </w:r>
            <w:r w:rsidRPr="00F42E35">
              <w:rPr>
                <w:sz w:val="24"/>
                <w:szCs w:val="24"/>
                <w:lang w:val="ru-RU"/>
              </w:rPr>
              <w:t xml:space="preserve"> прочитанной книге по предложенному алгоритму</w:t>
            </w:r>
          </w:p>
        </w:tc>
      </w:tr>
      <w:tr w:rsidR="00D36E9D" w:rsidRPr="00B42DAB" w14:paraId="690C357B" w14:textId="77777777">
        <w:trPr>
          <w:trHeight w:val="641"/>
        </w:trPr>
        <w:tc>
          <w:tcPr>
            <w:tcW w:w="1960" w:type="dxa"/>
          </w:tcPr>
          <w:p w14:paraId="15D0266D" w14:textId="77777777" w:rsidR="00D36E9D" w:rsidRPr="00F42E35" w:rsidRDefault="00EE23DA" w:rsidP="00F42E35">
            <w:pPr>
              <w:pStyle w:val="TableParagraph"/>
              <w:ind w:left="135" w:right="108"/>
              <w:jc w:val="center"/>
              <w:rPr>
                <w:sz w:val="24"/>
                <w:szCs w:val="24"/>
              </w:rPr>
            </w:pPr>
            <w:r w:rsidRPr="00F42E35">
              <w:rPr>
                <w:sz w:val="24"/>
                <w:szCs w:val="24"/>
              </w:rPr>
              <w:t>1.15</w:t>
            </w:r>
          </w:p>
        </w:tc>
        <w:tc>
          <w:tcPr>
            <w:tcW w:w="8504" w:type="dxa"/>
          </w:tcPr>
          <w:p w14:paraId="6D5ECDDB" w14:textId="77777777" w:rsidR="00D36E9D" w:rsidRPr="00F42E35" w:rsidRDefault="00EE23DA" w:rsidP="00F42E35">
            <w:pPr>
              <w:pStyle w:val="TableParagraph"/>
              <w:ind w:right="525" w:firstLine="1"/>
              <w:rPr>
                <w:sz w:val="24"/>
                <w:szCs w:val="24"/>
                <w:lang w:val="ru-RU"/>
              </w:rPr>
            </w:pPr>
            <w:r w:rsidRPr="00F42E35">
              <w:rPr>
                <w:sz w:val="24"/>
                <w:szCs w:val="24"/>
                <w:lang w:val="ru-RU"/>
              </w:rPr>
              <w:t>обращаться к справочной литературе для получения дополнительной информации в соответствии с учебной задачей</w:t>
            </w:r>
          </w:p>
        </w:tc>
      </w:tr>
    </w:tbl>
    <w:p w14:paraId="146C9151" w14:textId="77777777" w:rsidR="00D36E9D" w:rsidRPr="00F42E35" w:rsidRDefault="00D36E9D" w:rsidP="00F42E35">
      <w:pPr>
        <w:pStyle w:val="a3"/>
        <w:spacing w:before="0"/>
        <w:rPr>
          <w:b/>
          <w:sz w:val="24"/>
          <w:szCs w:val="24"/>
          <w:lang w:val="ru-RU"/>
        </w:rPr>
      </w:pPr>
    </w:p>
    <w:p w14:paraId="240F9DE7"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43</w:t>
      </w:r>
    </w:p>
    <w:p w14:paraId="062979B8"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(1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4"/>
        <w:gridCol w:w="8720"/>
      </w:tblGrid>
      <w:tr w:rsidR="00D36E9D" w:rsidRPr="00F42E35" w14:paraId="6374DC54" w14:textId="77777777">
        <w:trPr>
          <w:trHeight w:val="318"/>
        </w:trPr>
        <w:tc>
          <w:tcPr>
            <w:tcW w:w="1744" w:type="dxa"/>
          </w:tcPr>
          <w:p w14:paraId="002F304F" w14:textId="77777777" w:rsidR="00D36E9D" w:rsidRPr="00F42E35" w:rsidRDefault="00EE23DA" w:rsidP="00F42E35">
            <w:pPr>
              <w:pStyle w:val="TableParagraph"/>
              <w:ind w:left="621" w:right="598"/>
              <w:jc w:val="center"/>
              <w:rPr>
                <w:sz w:val="24"/>
                <w:szCs w:val="24"/>
              </w:rPr>
            </w:pPr>
            <w:r w:rsidRPr="00F42E35">
              <w:rPr>
                <w:sz w:val="24"/>
                <w:szCs w:val="24"/>
              </w:rPr>
              <w:t>Код</w:t>
            </w:r>
          </w:p>
        </w:tc>
        <w:tc>
          <w:tcPr>
            <w:tcW w:w="8720" w:type="dxa"/>
          </w:tcPr>
          <w:p w14:paraId="2D5CFD79" w14:textId="77777777" w:rsidR="00D36E9D" w:rsidRPr="00F42E35" w:rsidRDefault="00EE23DA" w:rsidP="00F42E35">
            <w:pPr>
              <w:pStyle w:val="TableParagraph"/>
              <w:ind w:left="2297"/>
              <w:rPr>
                <w:sz w:val="24"/>
                <w:szCs w:val="24"/>
              </w:rPr>
            </w:pPr>
            <w:r w:rsidRPr="00F42E35">
              <w:rPr>
                <w:sz w:val="24"/>
                <w:szCs w:val="24"/>
              </w:rPr>
              <w:t>Проверяемый элемент содержания</w:t>
            </w:r>
          </w:p>
        </w:tc>
      </w:tr>
      <w:tr w:rsidR="00D36E9D" w:rsidRPr="00B42DAB" w14:paraId="7E7917AD" w14:textId="77777777">
        <w:trPr>
          <w:trHeight w:val="645"/>
        </w:trPr>
        <w:tc>
          <w:tcPr>
            <w:tcW w:w="1744" w:type="dxa"/>
          </w:tcPr>
          <w:p w14:paraId="153574C9" w14:textId="77777777" w:rsidR="00D36E9D" w:rsidRPr="00F42E35" w:rsidRDefault="00EE23DA" w:rsidP="00F42E35">
            <w:pPr>
              <w:pStyle w:val="TableParagraph"/>
              <w:ind w:left="21"/>
              <w:jc w:val="center"/>
              <w:rPr>
                <w:sz w:val="24"/>
                <w:szCs w:val="24"/>
              </w:rPr>
            </w:pPr>
            <w:r w:rsidRPr="00F42E35">
              <w:rPr>
                <w:sz w:val="24"/>
                <w:szCs w:val="24"/>
              </w:rPr>
              <w:t>1</w:t>
            </w:r>
          </w:p>
        </w:tc>
        <w:tc>
          <w:tcPr>
            <w:tcW w:w="8720" w:type="dxa"/>
          </w:tcPr>
          <w:p w14:paraId="3ECDF692" w14:textId="77777777" w:rsidR="00D36E9D" w:rsidRPr="00F42E35" w:rsidRDefault="00EE23DA" w:rsidP="00F42E35">
            <w:pPr>
              <w:pStyle w:val="TableParagraph"/>
              <w:ind w:left="140" w:right="186"/>
              <w:rPr>
                <w:sz w:val="24"/>
                <w:szCs w:val="24"/>
                <w:lang w:val="ru-RU"/>
              </w:rPr>
            </w:pPr>
            <w:r w:rsidRPr="00F42E35">
              <w:rPr>
                <w:sz w:val="24"/>
                <w:szCs w:val="24"/>
                <w:lang w:val="ru-RU"/>
              </w:rPr>
              <w:t>Сказка фольклорная (народная) о животных и литературная (авторская) (не менее четырёх произведений)</w:t>
            </w:r>
          </w:p>
        </w:tc>
      </w:tr>
      <w:tr w:rsidR="00D36E9D" w:rsidRPr="00B42DAB" w14:paraId="42AE3C7E" w14:textId="77777777">
        <w:trPr>
          <w:trHeight w:val="642"/>
        </w:trPr>
        <w:tc>
          <w:tcPr>
            <w:tcW w:w="1744" w:type="dxa"/>
          </w:tcPr>
          <w:p w14:paraId="068E437C" w14:textId="77777777" w:rsidR="00D36E9D" w:rsidRPr="00F42E35" w:rsidRDefault="00EE23DA" w:rsidP="00F42E35">
            <w:pPr>
              <w:pStyle w:val="TableParagraph"/>
              <w:ind w:left="621" w:right="597"/>
              <w:jc w:val="center"/>
              <w:rPr>
                <w:sz w:val="24"/>
                <w:szCs w:val="24"/>
              </w:rPr>
            </w:pPr>
            <w:r w:rsidRPr="00F42E35">
              <w:rPr>
                <w:sz w:val="24"/>
                <w:szCs w:val="24"/>
              </w:rPr>
              <w:t>1.1</w:t>
            </w:r>
          </w:p>
        </w:tc>
        <w:tc>
          <w:tcPr>
            <w:tcW w:w="8720" w:type="dxa"/>
          </w:tcPr>
          <w:p w14:paraId="1ABF9470" w14:textId="77777777" w:rsidR="00D36E9D" w:rsidRPr="00F42E35" w:rsidRDefault="00EE23DA" w:rsidP="00F42E35">
            <w:pPr>
              <w:pStyle w:val="TableParagraph"/>
              <w:ind w:left="140" w:firstLine="1"/>
              <w:rPr>
                <w:sz w:val="24"/>
                <w:szCs w:val="24"/>
                <w:lang w:val="ru-RU"/>
              </w:rPr>
            </w:pPr>
            <w:r w:rsidRPr="00F42E35">
              <w:rPr>
                <w:sz w:val="24"/>
                <w:szCs w:val="24"/>
                <w:lang w:val="ru-RU"/>
              </w:rPr>
              <w:t>Народные сказки о животных, например, "Лисица и тетерев", "Лиса и рак" и другие</w:t>
            </w:r>
          </w:p>
        </w:tc>
      </w:tr>
      <w:tr w:rsidR="00D36E9D" w:rsidRPr="00F42E35" w14:paraId="71DE5DFA" w14:textId="77777777">
        <w:trPr>
          <w:trHeight w:val="965"/>
        </w:trPr>
        <w:tc>
          <w:tcPr>
            <w:tcW w:w="1744" w:type="dxa"/>
          </w:tcPr>
          <w:p w14:paraId="31538345" w14:textId="77777777" w:rsidR="00D36E9D" w:rsidRPr="00F42E35" w:rsidRDefault="00EE23DA" w:rsidP="00F42E35">
            <w:pPr>
              <w:pStyle w:val="TableParagraph"/>
              <w:ind w:left="621" w:right="597"/>
              <w:jc w:val="center"/>
              <w:rPr>
                <w:sz w:val="24"/>
                <w:szCs w:val="24"/>
              </w:rPr>
            </w:pPr>
            <w:r w:rsidRPr="00F42E35">
              <w:rPr>
                <w:sz w:val="24"/>
                <w:szCs w:val="24"/>
              </w:rPr>
              <w:t>1.2</w:t>
            </w:r>
          </w:p>
        </w:tc>
        <w:tc>
          <w:tcPr>
            <w:tcW w:w="8720" w:type="dxa"/>
          </w:tcPr>
          <w:p w14:paraId="6BDFAB35" w14:textId="77777777" w:rsidR="00D36E9D" w:rsidRPr="00F42E35" w:rsidRDefault="00EE23DA" w:rsidP="00F42E35">
            <w:pPr>
              <w:pStyle w:val="TableParagraph"/>
              <w:ind w:left="140" w:right="186" w:firstLine="1"/>
              <w:rPr>
                <w:sz w:val="24"/>
                <w:szCs w:val="24"/>
                <w:lang w:val="ru-RU"/>
              </w:rPr>
            </w:pPr>
            <w:r w:rsidRPr="00F42E35">
              <w:rPr>
                <w:sz w:val="24"/>
                <w:szCs w:val="24"/>
                <w:lang w:val="ru-RU"/>
              </w:rPr>
              <w:t>Литературные (авторские) сказки, например, К.Д.Ушинского "Петух и собака", сказки В.Г.Сутеева "Кораблик", "Под грибом" и другие (по</w:t>
            </w:r>
          </w:p>
          <w:p w14:paraId="7EB7F27B" w14:textId="77777777" w:rsidR="00D36E9D" w:rsidRPr="00F42E35" w:rsidRDefault="00EE23DA" w:rsidP="00F42E35">
            <w:pPr>
              <w:pStyle w:val="TableParagraph"/>
              <w:ind w:left="140"/>
              <w:rPr>
                <w:sz w:val="24"/>
                <w:szCs w:val="24"/>
              </w:rPr>
            </w:pPr>
            <w:r w:rsidRPr="00F42E35">
              <w:rPr>
                <w:sz w:val="24"/>
                <w:szCs w:val="24"/>
              </w:rPr>
              <w:t>выбору)</w:t>
            </w:r>
          </w:p>
        </w:tc>
      </w:tr>
      <w:tr w:rsidR="00D36E9D" w:rsidRPr="00B42DAB" w14:paraId="52252A34" w14:textId="77777777">
        <w:trPr>
          <w:trHeight w:val="2255"/>
        </w:trPr>
        <w:tc>
          <w:tcPr>
            <w:tcW w:w="1744" w:type="dxa"/>
          </w:tcPr>
          <w:p w14:paraId="7AC8456A" w14:textId="77777777" w:rsidR="00D36E9D" w:rsidRPr="00F42E35" w:rsidRDefault="00EE23DA" w:rsidP="00F42E35">
            <w:pPr>
              <w:pStyle w:val="TableParagraph"/>
              <w:ind w:left="21"/>
              <w:jc w:val="center"/>
              <w:rPr>
                <w:sz w:val="24"/>
                <w:szCs w:val="24"/>
              </w:rPr>
            </w:pPr>
            <w:r w:rsidRPr="00F42E35">
              <w:rPr>
                <w:sz w:val="24"/>
                <w:szCs w:val="24"/>
              </w:rPr>
              <w:t>2</w:t>
            </w:r>
          </w:p>
        </w:tc>
        <w:tc>
          <w:tcPr>
            <w:tcW w:w="8720" w:type="dxa"/>
          </w:tcPr>
          <w:p w14:paraId="701BEE9D" w14:textId="77777777" w:rsidR="00D36E9D" w:rsidRPr="00F42E35" w:rsidRDefault="00EE23DA" w:rsidP="00F42E35">
            <w:pPr>
              <w:pStyle w:val="TableParagraph"/>
              <w:ind w:left="140"/>
              <w:rPr>
                <w:sz w:val="24"/>
                <w:szCs w:val="24"/>
                <w:lang w:val="ru-RU"/>
              </w:rPr>
            </w:pPr>
            <w:r w:rsidRPr="00F42E35">
              <w:rPr>
                <w:sz w:val="24"/>
                <w:szCs w:val="24"/>
                <w:lang w:val="ru-RU"/>
              </w:rPr>
              <w:t>Произведения о детях разных жанров: рассказ, стихотворение (на примере не менее шести произведений К.Д.Ушинского, Л.Н.Толстого, Е.А.Пермяка, В.А.Осеевой, А.Л.Барто, Ю.И.Ермолаева и других).</w:t>
            </w:r>
          </w:p>
          <w:p w14:paraId="7A9DE7A8" w14:textId="77777777" w:rsidR="00D36E9D" w:rsidRPr="00F42E35" w:rsidRDefault="00EE23DA" w:rsidP="00F42E35">
            <w:pPr>
              <w:pStyle w:val="TableParagraph"/>
              <w:ind w:left="140" w:right="186"/>
              <w:rPr>
                <w:sz w:val="24"/>
                <w:szCs w:val="24"/>
                <w:lang w:val="ru-RU"/>
              </w:rPr>
            </w:pPr>
            <w:r w:rsidRPr="00F42E35">
              <w:rPr>
                <w:sz w:val="24"/>
                <w:szCs w:val="24"/>
                <w:lang w:val="ru-RU"/>
              </w:rPr>
              <w:t>К.Д.Ушинский "Худо тому, кто добра не делает никому", Л.Н.Толстой "Косточка", Е.А.Пермяк "Торопливый ножик",</w:t>
            </w:r>
          </w:p>
          <w:p w14:paraId="16CD0428" w14:textId="77777777" w:rsidR="00D36E9D" w:rsidRPr="00F42E35" w:rsidRDefault="00EE23DA" w:rsidP="00F42E35">
            <w:pPr>
              <w:pStyle w:val="TableParagraph"/>
              <w:ind w:left="140"/>
              <w:rPr>
                <w:sz w:val="24"/>
                <w:szCs w:val="24"/>
                <w:lang w:val="ru-RU"/>
              </w:rPr>
            </w:pPr>
            <w:r w:rsidRPr="00F42E35">
              <w:rPr>
                <w:sz w:val="24"/>
                <w:szCs w:val="24"/>
                <w:lang w:val="ru-RU"/>
              </w:rPr>
              <w:t>В.А.Осеева "Три товарища", А.Л.Барто "Я - лишний", Ю.И.Ермолаев "Лучший друг" и другие (по выбору)</w:t>
            </w:r>
          </w:p>
        </w:tc>
      </w:tr>
      <w:tr w:rsidR="00D36E9D" w:rsidRPr="00B42DAB" w14:paraId="076520DE" w14:textId="77777777">
        <w:trPr>
          <w:trHeight w:val="965"/>
        </w:trPr>
        <w:tc>
          <w:tcPr>
            <w:tcW w:w="1744" w:type="dxa"/>
          </w:tcPr>
          <w:p w14:paraId="76D0E527" w14:textId="77777777" w:rsidR="00D36E9D" w:rsidRPr="00F42E35" w:rsidRDefault="00EE23DA" w:rsidP="00F42E35">
            <w:pPr>
              <w:pStyle w:val="TableParagraph"/>
              <w:ind w:left="21"/>
              <w:jc w:val="center"/>
              <w:rPr>
                <w:sz w:val="24"/>
                <w:szCs w:val="24"/>
              </w:rPr>
            </w:pPr>
            <w:r w:rsidRPr="00F42E35">
              <w:rPr>
                <w:sz w:val="24"/>
                <w:szCs w:val="24"/>
              </w:rPr>
              <w:t>3</w:t>
            </w:r>
          </w:p>
        </w:tc>
        <w:tc>
          <w:tcPr>
            <w:tcW w:w="8720" w:type="dxa"/>
          </w:tcPr>
          <w:p w14:paraId="46F40852" w14:textId="77777777" w:rsidR="00D36E9D" w:rsidRPr="00F42E35" w:rsidRDefault="00EE23DA" w:rsidP="00F42E35">
            <w:pPr>
              <w:pStyle w:val="TableParagraph"/>
              <w:ind w:left="140"/>
              <w:rPr>
                <w:sz w:val="24"/>
                <w:szCs w:val="24"/>
                <w:lang w:val="ru-RU"/>
              </w:rPr>
            </w:pPr>
            <w:r w:rsidRPr="00F42E35">
              <w:rPr>
                <w:sz w:val="24"/>
                <w:szCs w:val="24"/>
                <w:lang w:val="ru-RU"/>
              </w:rPr>
              <w:t>Произведения о родной природе (на примере трёх-четырёх доступных</w:t>
            </w:r>
          </w:p>
          <w:p w14:paraId="1AF01512" w14:textId="77777777" w:rsidR="00D36E9D" w:rsidRPr="00F42E35" w:rsidRDefault="00EE23DA" w:rsidP="00F42E35">
            <w:pPr>
              <w:pStyle w:val="TableParagraph"/>
              <w:ind w:left="140"/>
              <w:rPr>
                <w:sz w:val="24"/>
                <w:szCs w:val="24"/>
                <w:lang w:val="ru-RU"/>
              </w:rPr>
            </w:pPr>
            <w:r w:rsidRPr="00F42E35">
              <w:rPr>
                <w:sz w:val="24"/>
                <w:szCs w:val="24"/>
                <w:lang w:val="ru-RU"/>
              </w:rPr>
              <w:t>произведений А.К.Толстого, А.Н. Плещеева, Е.Ф.Трутневой, С.Я.Маршака и другие)</w:t>
            </w:r>
          </w:p>
        </w:tc>
      </w:tr>
      <w:tr w:rsidR="00D36E9D" w:rsidRPr="00B42DAB" w14:paraId="52C594A2" w14:textId="77777777">
        <w:trPr>
          <w:trHeight w:val="645"/>
        </w:trPr>
        <w:tc>
          <w:tcPr>
            <w:tcW w:w="1744" w:type="dxa"/>
          </w:tcPr>
          <w:p w14:paraId="4DAAA982" w14:textId="77777777" w:rsidR="00D36E9D" w:rsidRPr="00F42E35" w:rsidRDefault="00EE23DA" w:rsidP="00F42E35">
            <w:pPr>
              <w:pStyle w:val="TableParagraph"/>
              <w:ind w:left="21"/>
              <w:jc w:val="center"/>
              <w:rPr>
                <w:sz w:val="24"/>
                <w:szCs w:val="24"/>
              </w:rPr>
            </w:pPr>
            <w:r w:rsidRPr="00F42E35">
              <w:rPr>
                <w:sz w:val="24"/>
                <w:szCs w:val="24"/>
              </w:rPr>
              <w:t>4</w:t>
            </w:r>
          </w:p>
        </w:tc>
        <w:tc>
          <w:tcPr>
            <w:tcW w:w="8720" w:type="dxa"/>
          </w:tcPr>
          <w:p w14:paraId="2735B74C" w14:textId="77777777" w:rsidR="00D36E9D" w:rsidRPr="00F42E35" w:rsidRDefault="00EE23DA" w:rsidP="00F42E35">
            <w:pPr>
              <w:pStyle w:val="TableParagraph"/>
              <w:ind w:left="140"/>
              <w:rPr>
                <w:sz w:val="24"/>
                <w:szCs w:val="24"/>
                <w:lang w:val="ru-RU"/>
              </w:rPr>
            </w:pPr>
            <w:r w:rsidRPr="00F42E35">
              <w:rPr>
                <w:sz w:val="24"/>
                <w:szCs w:val="24"/>
                <w:lang w:val="ru-RU"/>
              </w:rPr>
              <w:t>Малые фольклорные жанры: потешка, загадка, пословица (не менее шести произведений)</w:t>
            </w:r>
          </w:p>
        </w:tc>
      </w:tr>
      <w:tr w:rsidR="00D36E9D" w:rsidRPr="00B42DAB" w14:paraId="2E6EECED" w14:textId="77777777">
        <w:trPr>
          <w:trHeight w:val="645"/>
        </w:trPr>
        <w:tc>
          <w:tcPr>
            <w:tcW w:w="1744" w:type="dxa"/>
          </w:tcPr>
          <w:p w14:paraId="00E3E345" w14:textId="77777777" w:rsidR="00D36E9D" w:rsidRPr="00F42E35" w:rsidRDefault="00EE23DA" w:rsidP="00F42E35">
            <w:pPr>
              <w:pStyle w:val="TableParagraph"/>
              <w:ind w:left="21"/>
              <w:jc w:val="center"/>
              <w:rPr>
                <w:sz w:val="24"/>
                <w:szCs w:val="24"/>
              </w:rPr>
            </w:pPr>
            <w:r w:rsidRPr="00F42E35">
              <w:rPr>
                <w:sz w:val="24"/>
                <w:szCs w:val="24"/>
              </w:rPr>
              <w:t>5</w:t>
            </w:r>
          </w:p>
        </w:tc>
        <w:tc>
          <w:tcPr>
            <w:tcW w:w="8720" w:type="dxa"/>
          </w:tcPr>
          <w:p w14:paraId="41928E6E" w14:textId="77777777" w:rsidR="00D36E9D" w:rsidRPr="00F42E35" w:rsidRDefault="00EE23DA" w:rsidP="00F42E35">
            <w:pPr>
              <w:pStyle w:val="TableParagraph"/>
              <w:ind w:left="140"/>
              <w:rPr>
                <w:sz w:val="24"/>
                <w:szCs w:val="24"/>
                <w:lang w:val="ru-RU"/>
              </w:rPr>
            </w:pPr>
            <w:r w:rsidRPr="00F42E35">
              <w:rPr>
                <w:sz w:val="24"/>
                <w:szCs w:val="24"/>
                <w:lang w:val="ru-RU"/>
              </w:rPr>
              <w:t>Произведения о братьях наших меньших В.В.Бианки, Е.И.Чарушина, М.М.Пришвина, Н.И.Сладкова и другие (три-четыре автора по</w:t>
            </w:r>
          </w:p>
        </w:tc>
      </w:tr>
    </w:tbl>
    <w:p w14:paraId="708412AA"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4"/>
        <w:gridCol w:w="8720"/>
      </w:tblGrid>
      <w:tr w:rsidR="00D36E9D" w:rsidRPr="00B42DAB" w14:paraId="43F1DABC" w14:textId="77777777">
        <w:trPr>
          <w:trHeight w:val="967"/>
        </w:trPr>
        <w:tc>
          <w:tcPr>
            <w:tcW w:w="1744" w:type="dxa"/>
          </w:tcPr>
          <w:p w14:paraId="15CD0A68" w14:textId="77777777" w:rsidR="00D36E9D" w:rsidRPr="00F42E35" w:rsidRDefault="00D36E9D" w:rsidP="00F42E35">
            <w:pPr>
              <w:pStyle w:val="TableParagraph"/>
              <w:ind w:left="0"/>
              <w:rPr>
                <w:sz w:val="24"/>
                <w:szCs w:val="24"/>
                <w:lang w:val="ru-RU"/>
              </w:rPr>
            </w:pPr>
          </w:p>
        </w:tc>
        <w:tc>
          <w:tcPr>
            <w:tcW w:w="8720" w:type="dxa"/>
          </w:tcPr>
          <w:p w14:paraId="7614FAFD" w14:textId="77777777" w:rsidR="00D36E9D" w:rsidRPr="00F42E35" w:rsidRDefault="00EE23DA" w:rsidP="00F42E35">
            <w:pPr>
              <w:pStyle w:val="TableParagraph"/>
              <w:ind w:left="140"/>
              <w:rPr>
                <w:sz w:val="24"/>
                <w:szCs w:val="24"/>
                <w:lang w:val="ru-RU"/>
              </w:rPr>
            </w:pPr>
            <w:r w:rsidRPr="00F42E35">
              <w:rPr>
                <w:sz w:val="24"/>
                <w:szCs w:val="24"/>
                <w:lang w:val="ru-RU"/>
              </w:rPr>
              <w:t>выбору).</w:t>
            </w:r>
          </w:p>
          <w:p w14:paraId="1DEDB97E" w14:textId="77777777" w:rsidR="00D36E9D" w:rsidRPr="00F42E35" w:rsidRDefault="00EE23DA" w:rsidP="00F42E35">
            <w:pPr>
              <w:pStyle w:val="TableParagraph"/>
              <w:ind w:left="140"/>
              <w:rPr>
                <w:sz w:val="24"/>
                <w:szCs w:val="24"/>
                <w:lang w:val="ru-RU"/>
              </w:rPr>
            </w:pPr>
            <w:r w:rsidRPr="00F42E35">
              <w:rPr>
                <w:sz w:val="24"/>
                <w:szCs w:val="24"/>
                <w:lang w:val="ru-RU"/>
              </w:rPr>
              <w:t>В.В.Бианки "Лис и Мышонок", Е.И.Чарушин "Про Томку", М.М.Пришвин "Ёж", Н.И.Сладков "Лисица и Ёж" и другие</w:t>
            </w:r>
          </w:p>
        </w:tc>
      </w:tr>
      <w:tr w:rsidR="00D36E9D" w:rsidRPr="00B42DAB" w14:paraId="7B534220" w14:textId="77777777">
        <w:trPr>
          <w:trHeight w:val="1287"/>
        </w:trPr>
        <w:tc>
          <w:tcPr>
            <w:tcW w:w="1744" w:type="dxa"/>
          </w:tcPr>
          <w:p w14:paraId="30612E79" w14:textId="77777777" w:rsidR="00D36E9D" w:rsidRPr="00F42E35" w:rsidRDefault="00EE23DA" w:rsidP="00F42E35">
            <w:pPr>
              <w:pStyle w:val="TableParagraph"/>
              <w:ind w:left="21"/>
              <w:jc w:val="center"/>
              <w:rPr>
                <w:sz w:val="24"/>
                <w:szCs w:val="24"/>
              </w:rPr>
            </w:pPr>
            <w:r w:rsidRPr="00F42E35">
              <w:rPr>
                <w:sz w:val="24"/>
                <w:szCs w:val="24"/>
              </w:rPr>
              <w:t>6</w:t>
            </w:r>
          </w:p>
        </w:tc>
        <w:tc>
          <w:tcPr>
            <w:tcW w:w="8720" w:type="dxa"/>
          </w:tcPr>
          <w:p w14:paraId="1B409913" w14:textId="77777777" w:rsidR="00D36E9D" w:rsidRPr="00F42E35" w:rsidRDefault="00EE23DA" w:rsidP="00F42E35">
            <w:pPr>
              <w:pStyle w:val="TableParagraph"/>
              <w:ind w:left="140"/>
              <w:rPr>
                <w:sz w:val="24"/>
                <w:szCs w:val="24"/>
                <w:lang w:val="ru-RU"/>
              </w:rPr>
            </w:pPr>
            <w:r w:rsidRPr="00F42E35">
              <w:rPr>
                <w:sz w:val="24"/>
                <w:szCs w:val="24"/>
                <w:lang w:val="ru-RU"/>
              </w:rPr>
              <w:t>Произведения о маме (не менее одного автора по выбору, на примере произведений Е.А.Благининой, А.Л.Барто, А.В.Митяева и других).</w:t>
            </w:r>
          </w:p>
          <w:p w14:paraId="183D1B76" w14:textId="77777777" w:rsidR="00D36E9D" w:rsidRPr="00F42E35" w:rsidRDefault="00EE23DA" w:rsidP="00F42E35">
            <w:pPr>
              <w:pStyle w:val="TableParagraph"/>
              <w:ind w:left="140"/>
              <w:rPr>
                <w:sz w:val="24"/>
                <w:szCs w:val="24"/>
                <w:lang w:val="ru-RU"/>
              </w:rPr>
            </w:pPr>
            <w:r w:rsidRPr="00F42E35">
              <w:rPr>
                <w:sz w:val="24"/>
                <w:szCs w:val="24"/>
                <w:lang w:val="ru-RU"/>
              </w:rPr>
              <w:t>Е.А.Благинина "Посидим в тишине", А.Л.Барто "Мама", А.В.Митяев "За что я люблю маму" и другие (по выбору)</w:t>
            </w:r>
          </w:p>
        </w:tc>
      </w:tr>
      <w:tr w:rsidR="00D36E9D" w:rsidRPr="00B42DAB" w14:paraId="63806EFF" w14:textId="77777777">
        <w:trPr>
          <w:trHeight w:val="1288"/>
        </w:trPr>
        <w:tc>
          <w:tcPr>
            <w:tcW w:w="1744" w:type="dxa"/>
          </w:tcPr>
          <w:p w14:paraId="441CB1AC" w14:textId="77777777" w:rsidR="00D36E9D" w:rsidRPr="00F42E35" w:rsidRDefault="00EE23DA" w:rsidP="00F42E35">
            <w:pPr>
              <w:pStyle w:val="TableParagraph"/>
              <w:ind w:left="21"/>
              <w:jc w:val="center"/>
              <w:rPr>
                <w:sz w:val="24"/>
                <w:szCs w:val="24"/>
              </w:rPr>
            </w:pPr>
            <w:r w:rsidRPr="00F42E35">
              <w:rPr>
                <w:sz w:val="24"/>
                <w:szCs w:val="24"/>
              </w:rPr>
              <w:t>7</w:t>
            </w:r>
          </w:p>
        </w:tc>
        <w:tc>
          <w:tcPr>
            <w:tcW w:w="8720" w:type="dxa"/>
          </w:tcPr>
          <w:p w14:paraId="1BD8EAA1" w14:textId="77777777" w:rsidR="00D36E9D" w:rsidRPr="00F42E35" w:rsidRDefault="00EE23DA" w:rsidP="00F42E35">
            <w:pPr>
              <w:pStyle w:val="TableParagraph"/>
              <w:ind w:left="140"/>
              <w:rPr>
                <w:sz w:val="24"/>
                <w:szCs w:val="24"/>
                <w:lang w:val="ru-RU"/>
              </w:rPr>
            </w:pPr>
            <w:r w:rsidRPr="00F42E35">
              <w:rPr>
                <w:sz w:val="24"/>
                <w:szCs w:val="24"/>
                <w:lang w:val="ru-RU"/>
              </w:rPr>
              <w:t>Фольклорные и авторские произведения о чудесах и фантазии (не менее трёх произведений по выбору).</w:t>
            </w:r>
          </w:p>
          <w:p w14:paraId="6BADDF7A" w14:textId="77777777" w:rsidR="00D36E9D" w:rsidRPr="00F42E35" w:rsidRDefault="00EE23DA" w:rsidP="00F42E35">
            <w:pPr>
              <w:pStyle w:val="TableParagraph"/>
              <w:ind w:left="140"/>
              <w:rPr>
                <w:sz w:val="24"/>
                <w:szCs w:val="24"/>
                <w:lang w:val="ru-RU"/>
              </w:rPr>
            </w:pPr>
            <w:r w:rsidRPr="00F42E35">
              <w:rPr>
                <w:sz w:val="24"/>
                <w:szCs w:val="24"/>
                <w:lang w:val="ru-RU"/>
              </w:rPr>
              <w:t>Р.С.Сеф "Чудо", В.В.Лунин "Я видел чудо", Б.В.Заходер "Моя</w:t>
            </w:r>
          </w:p>
          <w:p w14:paraId="086345FB" w14:textId="77777777" w:rsidR="00D36E9D" w:rsidRPr="00F42E35" w:rsidRDefault="00EE23DA" w:rsidP="00F42E35">
            <w:pPr>
              <w:pStyle w:val="TableParagraph"/>
              <w:ind w:left="140"/>
              <w:rPr>
                <w:sz w:val="24"/>
                <w:szCs w:val="24"/>
                <w:lang w:val="ru-RU"/>
              </w:rPr>
            </w:pPr>
            <w:r w:rsidRPr="00F42E35">
              <w:rPr>
                <w:sz w:val="24"/>
                <w:szCs w:val="24"/>
                <w:lang w:val="ru-RU"/>
              </w:rPr>
              <w:t>Вообразилия", Ю.П.Мориц "Сто фантазий" и другие (по выбору)</w:t>
            </w:r>
          </w:p>
        </w:tc>
      </w:tr>
      <w:tr w:rsidR="00D36E9D" w:rsidRPr="00B42DAB" w14:paraId="313F5BF0" w14:textId="77777777">
        <w:trPr>
          <w:trHeight w:val="2897"/>
        </w:trPr>
        <w:tc>
          <w:tcPr>
            <w:tcW w:w="1744" w:type="dxa"/>
          </w:tcPr>
          <w:p w14:paraId="512F0B0C" w14:textId="77777777" w:rsidR="00D36E9D" w:rsidRPr="00F42E35" w:rsidRDefault="00EE23DA" w:rsidP="00F42E35">
            <w:pPr>
              <w:pStyle w:val="TableParagraph"/>
              <w:ind w:left="21"/>
              <w:jc w:val="center"/>
              <w:rPr>
                <w:sz w:val="24"/>
                <w:szCs w:val="24"/>
              </w:rPr>
            </w:pPr>
            <w:r w:rsidRPr="00F42E35">
              <w:rPr>
                <w:sz w:val="24"/>
                <w:szCs w:val="24"/>
              </w:rPr>
              <w:t>8</w:t>
            </w:r>
          </w:p>
        </w:tc>
        <w:tc>
          <w:tcPr>
            <w:tcW w:w="8720" w:type="dxa"/>
          </w:tcPr>
          <w:p w14:paraId="14C7A01B" w14:textId="77777777" w:rsidR="00D36E9D" w:rsidRPr="00F42E35" w:rsidRDefault="00EE23DA" w:rsidP="00F42E35">
            <w:pPr>
              <w:pStyle w:val="TableParagraph"/>
              <w:ind w:left="140" w:right="2656"/>
              <w:rPr>
                <w:sz w:val="24"/>
                <w:szCs w:val="24"/>
                <w:lang w:val="ru-RU"/>
              </w:rPr>
            </w:pPr>
            <w:r w:rsidRPr="00F42E35">
              <w:rPr>
                <w:sz w:val="24"/>
                <w:szCs w:val="24"/>
                <w:lang w:val="ru-RU"/>
              </w:rPr>
              <w:t>Сведения по теории и истории литературы Автор, писатель. Произведение.</w:t>
            </w:r>
          </w:p>
          <w:p w14:paraId="4955EFFE" w14:textId="77777777" w:rsidR="00D36E9D" w:rsidRPr="00F42E35" w:rsidRDefault="00EE23DA" w:rsidP="00F42E35">
            <w:pPr>
              <w:pStyle w:val="TableParagraph"/>
              <w:ind w:left="140"/>
              <w:rPr>
                <w:sz w:val="24"/>
                <w:szCs w:val="24"/>
                <w:lang w:val="ru-RU"/>
              </w:rPr>
            </w:pPr>
            <w:r w:rsidRPr="00F42E35">
              <w:rPr>
                <w:sz w:val="24"/>
                <w:szCs w:val="24"/>
                <w:lang w:val="ru-RU"/>
              </w:rPr>
              <w:t>Жанры (стихотворение, рассказ); жанры фольклора малые (потешка, пословица, загадка). Фольклорная и литературная сказки.</w:t>
            </w:r>
          </w:p>
          <w:p w14:paraId="00E4C85B" w14:textId="77777777" w:rsidR="00D36E9D" w:rsidRPr="00F42E35" w:rsidRDefault="00EE23DA" w:rsidP="00F42E35">
            <w:pPr>
              <w:pStyle w:val="TableParagraph"/>
              <w:ind w:left="140" w:right="4092"/>
              <w:rPr>
                <w:sz w:val="24"/>
                <w:szCs w:val="24"/>
                <w:lang w:val="ru-RU"/>
              </w:rPr>
            </w:pPr>
            <w:r w:rsidRPr="00F42E35">
              <w:rPr>
                <w:sz w:val="24"/>
                <w:szCs w:val="24"/>
                <w:lang w:val="ru-RU"/>
              </w:rPr>
              <w:t>Идея. Тема. Заголовок. Литературный герой.</w:t>
            </w:r>
          </w:p>
          <w:p w14:paraId="63E6FFCE" w14:textId="77777777" w:rsidR="00D36E9D" w:rsidRPr="00F42E35" w:rsidRDefault="00EE23DA" w:rsidP="00F42E35">
            <w:pPr>
              <w:pStyle w:val="TableParagraph"/>
              <w:ind w:left="140"/>
              <w:rPr>
                <w:sz w:val="24"/>
                <w:szCs w:val="24"/>
                <w:lang w:val="ru-RU"/>
              </w:rPr>
            </w:pPr>
            <w:r w:rsidRPr="00F42E35">
              <w:rPr>
                <w:sz w:val="24"/>
                <w:szCs w:val="24"/>
                <w:lang w:val="ru-RU"/>
              </w:rPr>
              <w:t>Ритм. Рифма.</w:t>
            </w:r>
          </w:p>
          <w:p w14:paraId="2FF07D3F" w14:textId="77777777" w:rsidR="00D36E9D" w:rsidRPr="00F42E35" w:rsidRDefault="00EE23DA" w:rsidP="00F42E35">
            <w:pPr>
              <w:pStyle w:val="TableParagraph"/>
              <w:ind w:left="140"/>
              <w:rPr>
                <w:sz w:val="24"/>
                <w:szCs w:val="24"/>
                <w:lang w:val="ru-RU"/>
              </w:rPr>
            </w:pPr>
            <w:r w:rsidRPr="00F42E35">
              <w:rPr>
                <w:sz w:val="24"/>
                <w:szCs w:val="24"/>
                <w:lang w:val="ru-RU"/>
              </w:rPr>
              <w:t>Содержание произведения.</w:t>
            </w:r>
          </w:p>
          <w:p w14:paraId="38019F0C" w14:textId="77777777" w:rsidR="00D36E9D" w:rsidRPr="00F42E35" w:rsidRDefault="00EE23DA" w:rsidP="00F42E35">
            <w:pPr>
              <w:pStyle w:val="TableParagraph"/>
              <w:ind w:left="140"/>
              <w:rPr>
                <w:sz w:val="24"/>
                <w:szCs w:val="24"/>
                <w:lang w:val="ru-RU"/>
              </w:rPr>
            </w:pPr>
            <w:r w:rsidRPr="00F42E35">
              <w:rPr>
                <w:sz w:val="24"/>
                <w:szCs w:val="24"/>
                <w:lang w:val="ru-RU"/>
              </w:rPr>
              <w:t>Прозаическая (нестихотворная) и стихотворная речь</w:t>
            </w:r>
          </w:p>
        </w:tc>
      </w:tr>
    </w:tbl>
    <w:p w14:paraId="66B6D216" w14:textId="77777777" w:rsidR="00D36E9D" w:rsidRPr="00F42E35" w:rsidRDefault="00D36E9D" w:rsidP="00F42E35">
      <w:pPr>
        <w:pStyle w:val="a3"/>
        <w:spacing w:before="0"/>
        <w:rPr>
          <w:b/>
          <w:sz w:val="24"/>
          <w:szCs w:val="24"/>
          <w:lang w:val="ru-RU"/>
        </w:rPr>
      </w:pPr>
    </w:p>
    <w:p w14:paraId="0EA69646"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44</w:t>
      </w:r>
    </w:p>
    <w:p w14:paraId="27DFADB5" w14:textId="77777777" w:rsidR="00D36E9D" w:rsidRPr="00F42E35" w:rsidRDefault="00EE23DA" w:rsidP="00F42E35">
      <w:pPr>
        <w:pStyle w:val="1"/>
        <w:spacing w:before="0"/>
        <w:ind w:left="4030" w:right="443" w:hanging="3608"/>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(2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B42DAB" w14:paraId="5443FC33" w14:textId="77777777">
        <w:trPr>
          <w:trHeight w:val="965"/>
        </w:trPr>
        <w:tc>
          <w:tcPr>
            <w:tcW w:w="2066" w:type="dxa"/>
          </w:tcPr>
          <w:p w14:paraId="4B17CE06" w14:textId="77777777" w:rsidR="00D36E9D" w:rsidRPr="00F42E35" w:rsidRDefault="00EE23DA" w:rsidP="00F42E35">
            <w:pPr>
              <w:pStyle w:val="TableParagraph"/>
              <w:ind w:left="227" w:firstLine="584"/>
              <w:rPr>
                <w:sz w:val="24"/>
                <w:szCs w:val="24"/>
              </w:rPr>
            </w:pPr>
            <w:r w:rsidRPr="00F42E35">
              <w:rPr>
                <w:sz w:val="24"/>
                <w:szCs w:val="24"/>
              </w:rPr>
              <w:t>Код</w:t>
            </w:r>
          </w:p>
          <w:p w14:paraId="6B478AC7" w14:textId="77777777" w:rsidR="00D36E9D" w:rsidRPr="00F42E35" w:rsidRDefault="00EE23DA" w:rsidP="00F42E35">
            <w:pPr>
              <w:pStyle w:val="TableParagraph"/>
              <w:ind w:left="202" w:right="167"/>
              <w:jc w:val="center"/>
              <w:rPr>
                <w:sz w:val="24"/>
                <w:szCs w:val="24"/>
              </w:rPr>
            </w:pPr>
            <w:r w:rsidRPr="00F42E35">
              <w:rPr>
                <w:sz w:val="24"/>
                <w:szCs w:val="24"/>
              </w:rPr>
              <w:t>проверяемого результата</w:t>
            </w:r>
          </w:p>
        </w:tc>
        <w:tc>
          <w:tcPr>
            <w:tcW w:w="8396" w:type="dxa"/>
          </w:tcPr>
          <w:p w14:paraId="32A3E2E3" w14:textId="77777777" w:rsidR="00D36E9D" w:rsidRPr="00F42E35" w:rsidRDefault="00EE23DA" w:rsidP="00F42E35">
            <w:pPr>
              <w:pStyle w:val="TableParagraph"/>
              <w:ind w:left="531" w:firstLine="223"/>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F42E35" w14:paraId="1E252791" w14:textId="77777777">
        <w:trPr>
          <w:trHeight w:val="1611"/>
        </w:trPr>
        <w:tc>
          <w:tcPr>
            <w:tcW w:w="2066" w:type="dxa"/>
          </w:tcPr>
          <w:p w14:paraId="4F2F1348" w14:textId="77777777" w:rsidR="00D36E9D" w:rsidRPr="00F42E35" w:rsidRDefault="00EE23DA" w:rsidP="00F42E35">
            <w:pPr>
              <w:pStyle w:val="TableParagraph"/>
              <w:ind w:left="191" w:right="167"/>
              <w:jc w:val="center"/>
              <w:rPr>
                <w:sz w:val="24"/>
                <w:szCs w:val="24"/>
              </w:rPr>
            </w:pPr>
            <w:r w:rsidRPr="00F42E35">
              <w:rPr>
                <w:sz w:val="24"/>
                <w:szCs w:val="24"/>
              </w:rPr>
              <w:t>1.1</w:t>
            </w:r>
          </w:p>
        </w:tc>
        <w:tc>
          <w:tcPr>
            <w:tcW w:w="8396" w:type="dxa"/>
          </w:tcPr>
          <w:p w14:paraId="5C039A6E" w14:textId="77777777" w:rsidR="00D36E9D" w:rsidRPr="00F42E35" w:rsidRDefault="00EE23DA" w:rsidP="00F42E35">
            <w:pPr>
              <w:pStyle w:val="TableParagraph"/>
              <w:ind w:left="137"/>
              <w:rPr>
                <w:sz w:val="24"/>
                <w:szCs w:val="24"/>
                <w:lang w:val="ru-RU"/>
              </w:rPr>
            </w:pPr>
            <w:r w:rsidRPr="00F42E35">
              <w:rPr>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w:t>
            </w:r>
          </w:p>
          <w:p w14:paraId="11484FAC" w14:textId="77777777" w:rsidR="00D36E9D" w:rsidRPr="00F42E35" w:rsidRDefault="00EE23DA" w:rsidP="00F42E35">
            <w:pPr>
              <w:pStyle w:val="TableParagraph"/>
              <w:ind w:left="137"/>
              <w:rPr>
                <w:sz w:val="24"/>
                <w:szCs w:val="24"/>
              </w:rPr>
            </w:pPr>
            <w:r w:rsidRPr="00F42E35">
              <w:rPr>
                <w:sz w:val="24"/>
                <w:szCs w:val="24"/>
              </w:rPr>
              <w:t>поисковое выборочное, просмотровое выборочное)</w:t>
            </w:r>
          </w:p>
        </w:tc>
      </w:tr>
      <w:tr w:rsidR="00D36E9D" w:rsidRPr="00B42DAB" w14:paraId="2152BDCF" w14:textId="77777777">
        <w:trPr>
          <w:trHeight w:val="1287"/>
        </w:trPr>
        <w:tc>
          <w:tcPr>
            <w:tcW w:w="2066" w:type="dxa"/>
          </w:tcPr>
          <w:p w14:paraId="126BB45B" w14:textId="77777777" w:rsidR="00D36E9D" w:rsidRPr="00F42E35" w:rsidRDefault="00EE23DA" w:rsidP="00F42E35">
            <w:pPr>
              <w:pStyle w:val="TableParagraph"/>
              <w:ind w:left="191" w:right="167"/>
              <w:jc w:val="center"/>
              <w:rPr>
                <w:sz w:val="24"/>
                <w:szCs w:val="24"/>
              </w:rPr>
            </w:pPr>
            <w:r w:rsidRPr="00F42E35">
              <w:rPr>
                <w:sz w:val="24"/>
                <w:szCs w:val="24"/>
              </w:rPr>
              <w:t>1.2</w:t>
            </w:r>
          </w:p>
        </w:tc>
        <w:tc>
          <w:tcPr>
            <w:tcW w:w="8396" w:type="dxa"/>
          </w:tcPr>
          <w:p w14:paraId="48F2AFE5" w14:textId="77777777" w:rsidR="00D36E9D" w:rsidRPr="00F42E35" w:rsidRDefault="00EE23DA" w:rsidP="00F42E35">
            <w:pPr>
              <w:pStyle w:val="TableParagraph"/>
              <w:ind w:left="137" w:right="226"/>
              <w:rPr>
                <w:sz w:val="24"/>
                <w:szCs w:val="24"/>
                <w:lang w:val="ru-RU"/>
              </w:rPr>
            </w:pPr>
            <w:r w:rsidRPr="00F42E35">
              <w:rPr>
                <w:sz w:val="24"/>
                <w:szCs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36E9D" w:rsidRPr="00B42DAB" w14:paraId="1079E4DE" w14:textId="77777777">
        <w:trPr>
          <w:trHeight w:val="1288"/>
        </w:trPr>
        <w:tc>
          <w:tcPr>
            <w:tcW w:w="2066" w:type="dxa"/>
          </w:tcPr>
          <w:p w14:paraId="7E486AF6" w14:textId="77777777" w:rsidR="00D36E9D" w:rsidRPr="00F42E35" w:rsidRDefault="00EE23DA" w:rsidP="00F42E35">
            <w:pPr>
              <w:pStyle w:val="TableParagraph"/>
              <w:ind w:left="191" w:right="167"/>
              <w:jc w:val="center"/>
              <w:rPr>
                <w:sz w:val="24"/>
                <w:szCs w:val="24"/>
              </w:rPr>
            </w:pPr>
            <w:r w:rsidRPr="00F42E35">
              <w:rPr>
                <w:sz w:val="24"/>
                <w:szCs w:val="24"/>
              </w:rPr>
              <w:t>1.3</w:t>
            </w:r>
          </w:p>
        </w:tc>
        <w:tc>
          <w:tcPr>
            <w:tcW w:w="8396" w:type="dxa"/>
          </w:tcPr>
          <w:p w14:paraId="3B3C6B7C" w14:textId="77777777" w:rsidR="00D36E9D" w:rsidRPr="00F42E35" w:rsidRDefault="00EE23DA" w:rsidP="00F42E35">
            <w:pPr>
              <w:pStyle w:val="TableParagraph"/>
              <w:ind w:left="137"/>
              <w:rPr>
                <w:sz w:val="24"/>
                <w:szCs w:val="24"/>
                <w:lang w:val="ru-RU"/>
              </w:rPr>
            </w:pPr>
            <w:r w:rsidRPr="00F42E35">
              <w:rPr>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w:t>
            </w:r>
          </w:p>
          <w:p w14:paraId="17F4414D" w14:textId="77777777" w:rsidR="00D36E9D" w:rsidRPr="00F42E35" w:rsidRDefault="00EE23DA" w:rsidP="00F42E35">
            <w:pPr>
              <w:pStyle w:val="TableParagraph"/>
              <w:ind w:left="137"/>
              <w:rPr>
                <w:sz w:val="24"/>
                <w:szCs w:val="24"/>
                <w:lang w:val="ru-RU"/>
              </w:rPr>
            </w:pPr>
            <w:r w:rsidRPr="00F42E35">
              <w:rPr>
                <w:sz w:val="24"/>
                <w:szCs w:val="24"/>
                <w:lang w:val="ru-RU"/>
              </w:rPr>
              <w:t>слов в минуту (без отметочного оценивания)</w:t>
            </w:r>
          </w:p>
        </w:tc>
      </w:tr>
      <w:tr w:rsidR="00D36E9D" w:rsidRPr="00B42DAB" w14:paraId="03E8DBE1" w14:textId="77777777">
        <w:trPr>
          <w:trHeight w:val="965"/>
        </w:trPr>
        <w:tc>
          <w:tcPr>
            <w:tcW w:w="2066" w:type="dxa"/>
          </w:tcPr>
          <w:p w14:paraId="2F4DCD79" w14:textId="77777777" w:rsidR="00D36E9D" w:rsidRPr="00F42E35" w:rsidRDefault="00EE23DA" w:rsidP="00F42E35">
            <w:pPr>
              <w:pStyle w:val="TableParagraph"/>
              <w:ind w:left="191" w:right="167"/>
              <w:jc w:val="center"/>
              <w:rPr>
                <w:sz w:val="24"/>
                <w:szCs w:val="24"/>
              </w:rPr>
            </w:pPr>
            <w:r w:rsidRPr="00F42E35">
              <w:rPr>
                <w:sz w:val="24"/>
                <w:szCs w:val="24"/>
              </w:rPr>
              <w:t>1.4</w:t>
            </w:r>
          </w:p>
        </w:tc>
        <w:tc>
          <w:tcPr>
            <w:tcW w:w="8396" w:type="dxa"/>
          </w:tcPr>
          <w:p w14:paraId="56D076F8" w14:textId="77777777" w:rsidR="00D36E9D" w:rsidRPr="00F42E35" w:rsidRDefault="00EE23DA" w:rsidP="00F42E35">
            <w:pPr>
              <w:pStyle w:val="TableParagraph"/>
              <w:ind w:left="137"/>
              <w:rPr>
                <w:sz w:val="24"/>
                <w:szCs w:val="24"/>
                <w:lang w:val="ru-RU"/>
              </w:rPr>
            </w:pPr>
            <w:r w:rsidRPr="00F42E35">
              <w:rPr>
                <w:sz w:val="24"/>
                <w:szCs w:val="24"/>
                <w:lang w:val="ru-RU"/>
              </w:rPr>
              <w:t>читать наизусть с соблюдением орфоэпических и пунктуационных</w:t>
            </w:r>
          </w:p>
          <w:p w14:paraId="1670E409" w14:textId="77777777" w:rsidR="00D36E9D" w:rsidRPr="00F42E35" w:rsidRDefault="00EE23DA" w:rsidP="00F42E35">
            <w:pPr>
              <w:pStyle w:val="TableParagraph"/>
              <w:ind w:left="137" w:right="226"/>
              <w:rPr>
                <w:sz w:val="24"/>
                <w:szCs w:val="24"/>
                <w:lang w:val="ru-RU"/>
              </w:rPr>
            </w:pPr>
            <w:r w:rsidRPr="00F42E35">
              <w:rPr>
                <w:sz w:val="24"/>
                <w:szCs w:val="24"/>
                <w:lang w:val="ru-RU"/>
              </w:rPr>
              <w:t>норм не менее 3 стихотворений о Родине, о детях, о семье, о родной природе в разные времена года</w:t>
            </w:r>
          </w:p>
        </w:tc>
      </w:tr>
      <w:tr w:rsidR="00D36E9D" w:rsidRPr="00B42DAB" w14:paraId="345B7A27" w14:textId="77777777">
        <w:trPr>
          <w:trHeight w:val="320"/>
        </w:trPr>
        <w:tc>
          <w:tcPr>
            <w:tcW w:w="2066" w:type="dxa"/>
          </w:tcPr>
          <w:p w14:paraId="1747F978" w14:textId="77777777" w:rsidR="00D36E9D" w:rsidRPr="00F42E35" w:rsidRDefault="00EE23DA" w:rsidP="00F42E35">
            <w:pPr>
              <w:pStyle w:val="TableParagraph"/>
              <w:ind w:left="191" w:right="167"/>
              <w:jc w:val="center"/>
              <w:rPr>
                <w:sz w:val="24"/>
                <w:szCs w:val="24"/>
              </w:rPr>
            </w:pPr>
            <w:r w:rsidRPr="00F42E35">
              <w:rPr>
                <w:sz w:val="24"/>
                <w:szCs w:val="24"/>
              </w:rPr>
              <w:t>1.5</w:t>
            </w:r>
          </w:p>
        </w:tc>
        <w:tc>
          <w:tcPr>
            <w:tcW w:w="8396" w:type="dxa"/>
          </w:tcPr>
          <w:p w14:paraId="3F3A22F2" w14:textId="77777777" w:rsidR="00D36E9D" w:rsidRPr="00F42E35" w:rsidRDefault="00EE23DA" w:rsidP="00F42E35">
            <w:pPr>
              <w:pStyle w:val="TableParagraph"/>
              <w:ind w:left="137"/>
              <w:rPr>
                <w:sz w:val="24"/>
                <w:szCs w:val="24"/>
                <w:lang w:val="ru-RU"/>
              </w:rPr>
            </w:pPr>
            <w:r w:rsidRPr="00F42E35">
              <w:rPr>
                <w:sz w:val="24"/>
                <w:szCs w:val="24"/>
                <w:lang w:val="ru-RU"/>
              </w:rPr>
              <w:t>различать прозаическую и стихотворную речь: называть</w:t>
            </w:r>
          </w:p>
        </w:tc>
      </w:tr>
    </w:tbl>
    <w:p w14:paraId="3469F4A6"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B42DAB" w14:paraId="70EAA612" w14:textId="77777777">
        <w:trPr>
          <w:trHeight w:val="322"/>
        </w:trPr>
        <w:tc>
          <w:tcPr>
            <w:tcW w:w="2066" w:type="dxa"/>
          </w:tcPr>
          <w:p w14:paraId="5FDB4CE9" w14:textId="77777777" w:rsidR="00D36E9D" w:rsidRPr="00F42E35" w:rsidRDefault="00D36E9D" w:rsidP="00F42E35">
            <w:pPr>
              <w:pStyle w:val="TableParagraph"/>
              <w:ind w:left="0"/>
              <w:rPr>
                <w:sz w:val="24"/>
                <w:szCs w:val="24"/>
                <w:lang w:val="ru-RU"/>
              </w:rPr>
            </w:pPr>
          </w:p>
        </w:tc>
        <w:tc>
          <w:tcPr>
            <w:tcW w:w="8396" w:type="dxa"/>
          </w:tcPr>
          <w:p w14:paraId="7B2260DB" w14:textId="77777777" w:rsidR="00D36E9D" w:rsidRPr="00F42E35" w:rsidRDefault="00EE23DA" w:rsidP="00F42E35">
            <w:pPr>
              <w:pStyle w:val="TableParagraph"/>
              <w:ind w:left="137"/>
              <w:rPr>
                <w:sz w:val="24"/>
                <w:szCs w:val="24"/>
                <w:lang w:val="ru-RU"/>
              </w:rPr>
            </w:pPr>
            <w:r w:rsidRPr="00F42E35">
              <w:rPr>
                <w:sz w:val="24"/>
                <w:szCs w:val="24"/>
                <w:lang w:val="ru-RU"/>
              </w:rPr>
              <w:t>особенности стихотворного произведения (ритм, рифма)</w:t>
            </w:r>
          </w:p>
        </w:tc>
      </w:tr>
      <w:tr w:rsidR="00D36E9D" w:rsidRPr="00B42DAB" w14:paraId="7924769C" w14:textId="77777777">
        <w:trPr>
          <w:trHeight w:val="1289"/>
        </w:trPr>
        <w:tc>
          <w:tcPr>
            <w:tcW w:w="2066" w:type="dxa"/>
          </w:tcPr>
          <w:p w14:paraId="74F1EBC2" w14:textId="77777777" w:rsidR="00D36E9D" w:rsidRPr="00F42E35" w:rsidRDefault="00EE23DA" w:rsidP="00F42E35">
            <w:pPr>
              <w:pStyle w:val="TableParagraph"/>
              <w:ind w:left="191" w:right="167"/>
              <w:jc w:val="center"/>
              <w:rPr>
                <w:sz w:val="24"/>
                <w:szCs w:val="24"/>
              </w:rPr>
            </w:pPr>
            <w:r w:rsidRPr="00F42E35">
              <w:rPr>
                <w:sz w:val="24"/>
                <w:szCs w:val="24"/>
              </w:rPr>
              <w:t>1.6</w:t>
            </w:r>
          </w:p>
        </w:tc>
        <w:tc>
          <w:tcPr>
            <w:tcW w:w="8396" w:type="dxa"/>
          </w:tcPr>
          <w:p w14:paraId="7FEE6EFA" w14:textId="77777777" w:rsidR="00D36E9D" w:rsidRPr="00F42E35" w:rsidRDefault="00EE23DA" w:rsidP="00F42E35">
            <w:pPr>
              <w:pStyle w:val="TableParagraph"/>
              <w:ind w:left="137"/>
              <w:rPr>
                <w:sz w:val="24"/>
                <w:szCs w:val="24"/>
                <w:lang w:val="ru-RU"/>
              </w:rPr>
            </w:pPr>
            <w:r w:rsidRPr="00F42E35">
              <w:rPr>
                <w:sz w:val="24"/>
                <w:szCs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D36E9D" w:rsidRPr="00B42DAB" w14:paraId="214DA6E6" w14:textId="77777777">
        <w:trPr>
          <w:trHeight w:val="2250"/>
        </w:trPr>
        <w:tc>
          <w:tcPr>
            <w:tcW w:w="2066" w:type="dxa"/>
          </w:tcPr>
          <w:p w14:paraId="06E74060" w14:textId="77777777" w:rsidR="00D36E9D" w:rsidRPr="00F42E35" w:rsidRDefault="00EE23DA" w:rsidP="00F42E35">
            <w:pPr>
              <w:pStyle w:val="TableParagraph"/>
              <w:ind w:left="191" w:right="167"/>
              <w:jc w:val="center"/>
              <w:rPr>
                <w:sz w:val="24"/>
                <w:szCs w:val="24"/>
              </w:rPr>
            </w:pPr>
            <w:r w:rsidRPr="00F42E35">
              <w:rPr>
                <w:sz w:val="24"/>
                <w:szCs w:val="24"/>
              </w:rPr>
              <w:t>1.7</w:t>
            </w:r>
          </w:p>
        </w:tc>
        <w:tc>
          <w:tcPr>
            <w:tcW w:w="8396" w:type="dxa"/>
          </w:tcPr>
          <w:p w14:paraId="709D6688" w14:textId="77777777" w:rsidR="00D36E9D" w:rsidRPr="00F42E35" w:rsidRDefault="00EE23DA" w:rsidP="00F42E35">
            <w:pPr>
              <w:pStyle w:val="TableParagraph"/>
              <w:ind w:left="137" w:right="226"/>
              <w:rPr>
                <w:sz w:val="24"/>
                <w:szCs w:val="24"/>
                <w:lang w:val="ru-RU"/>
              </w:rPr>
            </w:pPr>
            <w:r w:rsidRPr="00F42E35">
              <w:rPr>
                <w:sz w:val="24"/>
                <w:szCs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6173706E" w14:textId="77777777" w:rsidR="00D36E9D" w:rsidRPr="00F42E35" w:rsidRDefault="00EE23DA" w:rsidP="00F42E35">
            <w:pPr>
              <w:pStyle w:val="TableParagraph"/>
              <w:ind w:left="137"/>
              <w:rPr>
                <w:sz w:val="24"/>
                <w:szCs w:val="24"/>
                <w:lang w:val="ru-RU"/>
              </w:rPr>
            </w:pPr>
            <w:r w:rsidRPr="00F42E35">
              <w:rPr>
                <w:sz w:val="24"/>
                <w:szCs w:val="24"/>
                <w:lang w:val="ru-RU"/>
              </w:rPr>
              <w:t>владеть элементарными умениями анализа и интерпретации текста: определять тему и главную мысль, воспроизводить</w:t>
            </w:r>
          </w:p>
          <w:p w14:paraId="24AD2413" w14:textId="77777777" w:rsidR="00D36E9D" w:rsidRPr="00F42E35" w:rsidRDefault="00EE23DA" w:rsidP="00F42E35">
            <w:pPr>
              <w:pStyle w:val="TableParagraph"/>
              <w:ind w:left="137" w:right="226"/>
              <w:rPr>
                <w:sz w:val="24"/>
                <w:szCs w:val="24"/>
                <w:lang w:val="ru-RU"/>
              </w:rPr>
            </w:pPr>
            <w:r w:rsidRPr="00F42E35">
              <w:rPr>
                <w:sz w:val="24"/>
                <w:szCs w:val="24"/>
                <w:lang w:val="ru-RU"/>
              </w:rPr>
              <w:t>последовательность событий в тексте произведения, составлять план текста (вопросный, номинативный)</w:t>
            </w:r>
          </w:p>
        </w:tc>
      </w:tr>
      <w:tr w:rsidR="00D36E9D" w:rsidRPr="00B42DAB" w14:paraId="218475FE" w14:textId="77777777">
        <w:trPr>
          <w:trHeight w:val="1933"/>
        </w:trPr>
        <w:tc>
          <w:tcPr>
            <w:tcW w:w="2066" w:type="dxa"/>
          </w:tcPr>
          <w:p w14:paraId="3B088FA9" w14:textId="77777777" w:rsidR="00D36E9D" w:rsidRPr="00F42E35" w:rsidRDefault="00EE23DA" w:rsidP="00F42E35">
            <w:pPr>
              <w:pStyle w:val="TableParagraph"/>
              <w:ind w:left="191" w:right="167"/>
              <w:jc w:val="center"/>
              <w:rPr>
                <w:sz w:val="24"/>
                <w:szCs w:val="24"/>
              </w:rPr>
            </w:pPr>
            <w:r w:rsidRPr="00F42E35">
              <w:rPr>
                <w:sz w:val="24"/>
                <w:szCs w:val="24"/>
              </w:rPr>
              <w:t>1.8</w:t>
            </w:r>
          </w:p>
        </w:tc>
        <w:tc>
          <w:tcPr>
            <w:tcW w:w="8396" w:type="dxa"/>
          </w:tcPr>
          <w:p w14:paraId="527C1285" w14:textId="77777777" w:rsidR="00D36E9D" w:rsidRPr="00F42E35" w:rsidRDefault="00EE23DA" w:rsidP="00F42E35">
            <w:pPr>
              <w:pStyle w:val="TableParagraph"/>
              <w:ind w:left="137" w:right="159"/>
              <w:rPr>
                <w:sz w:val="24"/>
                <w:szCs w:val="24"/>
                <w:lang w:val="ru-RU"/>
              </w:rPr>
            </w:pPr>
            <w:r w:rsidRPr="00F42E35">
              <w:rPr>
                <w:sz w:val="24"/>
                <w:szCs w:val="24"/>
                <w:lang w:val="ru-RU"/>
              </w:rPr>
              <w:t>описывать характер героя, находить в тексте средства</w:t>
            </w:r>
            <w:r w:rsidRPr="00F42E35">
              <w:rPr>
                <w:spacing w:val="-32"/>
                <w:sz w:val="24"/>
                <w:szCs w:val="24"/>
                <w:lang w:val="ru-RU"/>
              </w:rPr>
              <w:t xml:space="preserve"> </w:t>
            </w:r>
            <w:r w:rsidRPr="00F42E35">
              <w:rPr>
                <w:sz w:val="24"/>
                <w:szCs w:val="24"/>
                <w:lang w:val="ru-RU"/>
              </w:rPr>
              <w:t>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w:t>
            </w:r>
            <w:r w:rsidRPr="00F42E35">
              <w:rPr>
                <w:spacing w:val="-6"/>
                <w:sz w:val="24"/>
                <w:szCs w:val="24"/>
                <w:lang w:val="ru-RU"/>
              </w:rPr>
              <w:t xml:space="preserve"> </w:t>
            </w:r>
            <w:r w:rsidRPr="00F42E35">
              <w:rPr>
                <w:sz w:val="24"/>
                <w:szCs w:val="24"/>
                <w:lang w:val="ru-RU"/>
              </w:rPr>
              <w:t>характеризовать</w:t>
            </w:r>
          </w:p>
          <w:p w14:paraId="7CDF6722" w14:textId="77777777" w:rsidR="00D36E9D" w:rsidRPr="00F42E35" w:rsidRDefault="00EE23DA" w:rsidP="00F42E35">
            <w:pPr>
              <w:pStyle w:val="TableParagraph"/>
              <w:ind w:left="137"/>
              <w:rPr>
                <w:sz w:val="24"/>
                <w:szCs w:val="24"/>
                <w:lang w:val="ru-RU"/>
              </w:rPr>
            </w:pPr>
            <w:r w:rsidRPr="00F42E35">
              <w:rPr>
                <w:sz w:val="24"/>
                <w:szCs w:val="24"/>
                <w:lang w:val="ru-RU"/>
              </w:rPr>
              <w:t>отношение автора к героям, его поступкам</w:t>
            </w:r>
          </w:p>
        </w:tc>
      </w:tr>
      <w:tr w:rsidR="00D36E9D" w:rsidRPr="00B42DAB" w14:paraId="2E17F210" w14:textId="77777777">
        <w:trPr>
          <w:trHeight w:val="965"/>
        </w:trPr>
        <w:tc>
          <w:tcPr>
            <w:tcW w:w="2066" w:type="dxa"/>
          </w:tcPr>
          <w:p w14:paraId="71AF67D0" w14:textId="77777777" w:rsidR="00D36E9D" w:rsidRPr="00F42E35" w:rsidRDefault="00EE23DA" w:rsidP="00F42E35">
            <w:pPr>
              <w:pStyle w:val="TableParagraph"/>
              <w:ind w:left="191" w:right="167"/>
              <w:jc w:val="center"/>
              <w:rPr>
                <w:sz w:val="24"/>
                <w:szCs w:val="24"/>
              </w:rPr>
            </w:pPr>
            <w:r w:rsidRPr="00F42E35">
              <w:rPr>
                <w:sz w:val="24"/>
                <w:szCs w:val="24"/>
              </w:rPr>
              <w:t>1.9</w:t>
            </w:r>
          </w:p>
        </w:tc>
        <w:tc>
          <w:tcPr>
            <w:tcW w:w="8396" w:type="dxa"/>
          </w:tcPr>
          <w:p w14:paraId="712E8EE5" w14:textId="77777777" w:rsidR="00D36E9D" w:rsidRPr="00F42E35" w:rsidRDefault="00EE23DA" w:rsidP="00F42E35">
            <w:pPr>
              <w:pStyle w:val="TableParagraph"/>
              <w:ind w:left="137"/>
              <w:rPr>
                <w:sz w:val="24"/>
                <w:szCs w:val="24"/>
                <w:lang w:val="ru-RU"/>
              </w:rPr>
            </w:pPr>
            <w:r w:rsidRPr="00F42E35">
              <w:rPr>
                <w:sz w:val="24"/>
                <w:szCs w:val="24"/>
                <w:lang w:val="ru-RU"/>
              </w:rPr>
              <w:t>объяснять значение незнакомого слова с использованием контекста</w:t>
            </w:r>
          </w:p>
          <w:p w14:paraId="222CDC9B" w14:textId="77777777" w:rsidR="00D36E9D" w:rsidRPr="00F42E35" w:rsidRDefault="00EE23DA" w:rsidP="00F42E35">
            <w:pPr>
              <w:pStyle w:val="TableParagraph"/>
              <w:ind w:left="137" w:right="226"/>
              <w:rPr>
                <w:sz w:val="24"/>
                <w:szCs w:val="24"/>
                <w:lang w:val="ru-RU"/>
              </w:rPr>
            </w:pPr>
            <w:r w:rsidRPr="00F42E35">
              <w:rPr>
                <w:sz w:val="24"/>
                <w:szCs w:val="24"/>
                <w:lang w:val="ru-RU"/>
              </w:rPr>
              <w:t>и словаря; находить в тексте примеры использования слов в прямом и переносном значении</w:t>
            </w:r>
          </w:p>
        </w:tc>
      </w:tr>
      <w:tr w:rsidR="00D36E9D" w:rsidRPr="00B42DAB" w14:paraId="339D8E5A" w14:textId="77777777">
        <w:trPr>
          <w:trHeight w:val="967"/>
        </w:trPr>
        <w:tc>
          <w:tcPr>
            <w:tcW w:w="2066" w:type="dxa"/>
          </w:tcPr>
          <w:p w14:paraId="67AE1BCA" w14:textId="77777777" w:rsidR="00D36E9D" w:rsidRPr="00F42E35" w:rsidRDefault="00EE23DA" w:rsidP="00F42E35">
            <w:pPr>
              <w:pStyle w:val="TableParagraph"/>
              <w:ind w:left="194" w:right="167"/>
              <w:jc w:val="center"/>
              <w:rPr>
                <w:sz w:val="24"/>
                <w:szCs w:val="24"/>
              </w:rPr>
            </w:pPr>
            <w:r w:rsidRPr="00F42E35">
              <w:rPr>
                <w:sz w:val="24"/>
                <w:szCs w:val="24"/>
              </w:rPr>
              <w:t>1.10</w:t>
            </w:r>
          </w:p>
        </w:tc>
        <w:tc>
          <w:tcPr>
            <w:tcW w:w="8396" w:type="dxa"/>
          </w:tcPr>
          <w:p w14:paraId="1D6CF544" w14:textId="77777777" w:rsidR="00D36E9D" w:rsidRPr="00F42E35" w:rsidRDefault="00EE23DA" w:rsidP="00F42E35">
            <w:pPr>
              <w:pStyle w:val="TableParagraph"/>
              <w:ind w:left="137"/>
              <w:rPr>
                <w:sz w:val="24"/>
                <w:szCs w:val="24"/>
                <w:lang w:val="ru-RU"/>
              </w:rPr>
            </w:pPr>
            <w:r w:rsidRPr="00F42E35">
              <w:rPr>
                <w:sz w:val="24"/>
                <w:szCs w:val="24"/>
                <w:lang w:val="ru-RU"/>
              </w:rPr>
              <w:t>осознанно применять для анализа текста изученные понятия</w:t>
            </w:r>
          </w:p>
          <w:p w14:paraId="780A0638" w14:textId="77777777" w:rsidR="00D36E9D" w:rsidRPr="00F42E35" w:rsidRDefault="00EE23DA" w:rsidP="00F42E35">
            <w:pPr>
              <w:pStyle w:val="TableParagraph"/>
              <w:ind w:left="137"/>
              <w:rPr>
                <w:sz w:val="24"/>
                <w:szCs w:val="24"/>
                <w:lang w:val="ru-RU"/>
              </w:rPr>
            </w:pPr>
            <w:r w:rsidRPr="00F42E35">
              <w:rPr>
                <w:sz w:val="24"/>
                <w:szCs w:val="24"/>
                <w:lang w:val="ru-RU"/>
              </w:rPr>
              <w:t>(автор, литературный герой, тема, идея, заголовок, содержание произведения, сравнение, эпитет)</w:t>
            </w:r>
          </w:p>
        </w:tc>
      </w:tr>
      <w:tr w:rsidR="00D36E9D" w:rsidRPr="00B42DAB" w14:paraId="718C7A88" w14:textId="77777777">
        <w:trPr>
          <w:trHeight w:val="1287"/>
        </w:trPr>
        <w:tc>
          <w:tcPr>
            <w:tcW w:w="2066" w:type="dxa"/>
          </w:tcPr>
          <w:p w14:paraId="3E6ADDD9" w14:textId="77777777" w:rsidR="00D36E9D" w:rsidRPr="00F42E35" w:rsidRDefault="00EE23DA" w:rsidP="00F42E35">
            <w:pPr>
              <w:pStyle w:val="TableParagraph"/>
              <w:ind w:left="194" w:right="167"/>
              <w:jc w:val="center"/>
              <w:rPr>
                <w:sz w:val="24"/>
                <w:szCs w:val="24"/>
              </w:rPr>
            </w:pPr>
            <w:r w:rsidRPr="00F42E35">
              <w:rPr>
                <w:sz w:val="24"/>
                <w:szCs w:val="24"/>
              </w:rPr>
              <w:t>1.11</w:t>
            </w:r>
          </w:p>
        </w:tc>
        <w:tc>
          <w:tcPr>
            <w:tcW w:w="8396" w:type="dxa"/>
          </w:tcPr>
          <w:p w14:paraId="24CDAECB" w14:textId="77777777" w:rsidR="00D36E9D" w:rsidRPr="00F42E35" w:rsidRDefault="00EE23DA" w:rsidP="00F42E35">
            <w:pPr>
              <w:pStyle w:val="TableParagraph"/>
              <w:ind w:left="137"/>
              <w:rPr>
                <w:sz w:val="24"/>
                <w:szCs w:val="24"/>
                <w:lang w:val="ru-RU"/>
              </w:rPr>
            </w:pPr>
            <w:r w:rsidRPr="00F42E35">
              <w:rPr>
                <w:sz w:val="24"/>
                <w:szCs w:val="24"/>
                <w:lang w:val="ru-RU"/>
              </w:rPr>
              <w:t>участвовать в обсуждении прослушанного (прочитанного) произведения: понимать жанровую принадлежность произведения,</w:t>
            </w:r>
          </w:p>
          <w:p w14:paraId="01B756E0" w14:textId="77777777" w:rsidR="00D36E9D" w:rsidRPr="00F42E35" w:rsidRDefault="00EE23DA" w:rsidP="00F42E35">
            <w:pPr>
              <w:pStyle w:val="TableParagraph"/>
              <w:ind w:left="137"/>
              <w:rPr>
                <w:sz w:val="24"/>
                <w:szCs w:val="24"/>
                <w:lang w:val="ru-RU"/>
              </w:rPr>
            </w:pPr>
            <w:r w:rsidRPr="00F42E35">
              <w:rPr>
                <w:sz w:val="24"/>
                <w:szCs w:val="24"/>
                <w:lang w:val="ru-RU"/>
              </w:rPr>
              <w:t>формулировать устно простые выводы, подтверждать свой ответ примерами из текста</w:t>
            </w:r>
          </w:p>
        </w:tc>
      </w:tr>
      <w:tr w:rsidR="00D36E9D" w:rsidRPr="00B42DAB" w14:paraId="7B2FCBA5" w14:textId="77777777">
        <w:trPr>
          <w:trHeight w:val="642"/>
        </w:trPr>
        <w:tc>
          <w:tcPr>
            <w:tcW w:w="2066" w:type="dxa"/>
          </w:tcPr>
          <w:p w14:paraId="3545A53A" w14:textId="77777777" w:rsidR="00D36E9D" w:rsidRPr="00F42E35" w:rsidRDefault="00EE23DA" w:rsidP="00F42E35">
            <w:pPr>
              <w:pStyle w:val="TableParagraph"/>
              <w:ind w:left="194" w:right="167"/>
              <w:jc w:val="center"/>
              <w:rPr>
                <w:sz w:val="24"/>
                <w:szCs w:val="24"/>
              </w:rPr>
            </w:pPr>
            <w:r w:rsidRPr="00F42E35">
              <w:rPr>
                <w:sz w:val="24"/>
                <w:szCs w:val="24"/>
              </w:rPr>
              <w:t>1.12</w:t>
            </w:r>
          </w:p>
        </w:tc>
        <w:tc>
          <w:tcPr>
            <w:tcW w:w="8396" w:type="dxa"/>
          </w:tcPr>
          <w:p w14:paraId="4BE0692D" w14:textId="77777777" w:rsidR="00D36E9D" w:rsidRPr="00F42E35" w:rsidRDefault="00EE23DA" w:rsidP="00F42E35">
            <w:pPr>
              <w:pStyle w:val="TableParagraph"/>
              <w:ind w:left="137" w:firstLine="1"/>
              <w:rPr>
                <w:sz w:val="24"/>
                <w:szCs w:val="24"/>
                <w:lang w:val="ru-RU"/>
              </w:rPr>
            </w:pPr>
            <w:r w:rsidRPr="00F42E35">
              <w:rPr>
                <w:sz w:val="24"/>
                <w:szCs w:val="24"/>
                <w:lang w:val="ru-RU"/>
              </w:rPr>
              <w:t>пересказывать (устно) содержание произведения подробно, выборочно, от лица героя, от третьего лица</w:t>
            </w:r>
          </w:p>
        </w:tc>
      </w:tr>
      <w:tr w:rsidR="00D36E9D" w:rsidRPr="00B42DAB" w14:paraId="3504C49E" w14:textId="77777777">
        <w:trPr>
          <w:trHeight w:val="645"/>
        </w:trPr>
        <w:tc>
          <w:tcPr>
            <w:tcW w:w="2066" w:type="dxa"/>
          </w:tcPr>
          <w:p w14:paraId="73A47326" w14:textId="77777777" w:rsidR="00D36E9D" w:rsidRPr="00F42E35" w:rsidRDefault="00EE23DA" w:rsidP="00F42E35">
            <w:pPr>
              <w:pStyle w:val="TableParagraph"/>
              <w:ind w:left="194" w:right="167"/>
              <w:jc w:val="center"/>
              <w:rPr>
                <w:sz w:val="24"/>
                <w:szCs w:val="24"/>
              </w:rPr>
            </w:pPr>
            <w:r w:rsidRPr="00F42E35">
              <w:rPr>
                <w:sz w:val="24"/>
                <w:szCs w:val="24"/>
              </w:rPr>
              <w:t>1.13</w:t>
            </w:r>
          </w:p>
        </w:tc>
        <w:tc>
          <w:tcPr>
            <w:tcW w:w="8396" w:type="dxa"/>
          </w:tcPr>
          <w:p w14:paraId="06E25C8A" w14:textId="77777777" w:rsidR="00D36E9D" w:rsidRPr="00F42E35" w:rsidRDefault="00EE23DA" w:rsidP="00F42E35">
            <w:pPr>
              <w:pStyle w:val="TableParagraph"/>
              <w:ind w:left="137" w:firstLine="1"/>
              <w:rPr>
                <w:sz w:val="24"/>
                <w:szCs w:val="24"/>
                <w:lang w:val="ru-RU"/>
              </w:rPr>
            </w:pPr>
            <w:r w:rsidRPr="00F42E35">
              <w:rPr>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D36E9D" w:rsidRPr="00B42DAB" w14:paraId="5BB58750" w14:textId="77777777">
        <w:trPr>
          <w:trHeight w:val="641"/>
        </w:trPr>
        <w:tc>
          <w:tcPr>
            <w:tcW w:w="2066" w:type="dxa"/>
          </w:tcPr>
          <w:p w14:paraId="12F7BADE" w14:textId="77777777" w:rsidR="00D36E9D" w:rsidRPr="00F42E35" w:rsidRDefault="00EE23DA" w:rsidP="00F42E35">
            <w:pPr>
              <w:pStyle w:val="TableParagraph"/>
              <w:ind w:left="194" w:right="167"/>
              <w:jc w:val="center"/>
              <w:rPr>
                <w:sz w:val="24"/>
                <w:szCs w:val="24"/>
              </w:rPr>
            </w:pPr>
            <w:r w:rsidRPr="00F42E35">
              <w:rPr>
                <w:sz w:val="24"/>
                <w:szCs w:val="24"/>
              </w:rPr>
              <w:t>1.14</w:t>
            </w:r>
          </w:p>
        </w:tc>
        <w:tc>
          <w:tcPr>
            <w:tcW w:w="8396" w:type="dxa"/>
          </w:tcPr>
          <w:p w14:paraId="44C8857B" w14:textId="77777777" w:rsidR="00D36E9D" w:rsidRPr="00F42E35" w:rsidRDefault="00EE23DA" w:rsidP="00F42E35">
            <w:pPr>
              <w:pStyle w:val="TableParagraph"/>
              <w:ind w:left="137" w:firstLine="1"/>
              <w:rPr>
                <w:sz w:val="24"/>
                <w:szCs w:val="24"/>
                <w:lang w:val="ru-RU"/>
              </w:rPr>
            </w:pPr>
            <w:r w:rsidRPr="00F42E35">
              <w:rPr>
                <w:sz w:val="24"/>
                <w:szCs w:val="24"/>
                <w:lang w:val="ru-RU"/>
              </w:rPr>
              <w:t>составлять высказывания на заданную тему по содержанию произведения (не менее 5 предложений)</w:t>
            </w:r>
          </w:p>
        </w:tc>
      </w:tr>
      <w:tr w:rsidR="00D36E9D" w:rsidRPr="00B42DAB" w14:paraId="30ABC9F2" w14:textId="77777777">
        <w:trPr>
          <w:trHeight w:val="645"/>
        </w:trPr>
        <w:tc>
          <w:tcPr>
            <w:tcW w:w="2066" w:type="dxa"/>
          </w:tcPr>
          <w:p w14:paraId="5E14FAC7" w14:textId="77777777" w:rsidR="00D36E9D" w:rsidRPr="00F42E35" w:rsidRDefault="00EE23DA" w:rsidP="00F42E35">
            <w:pPr>
              <w:pStyle w:val="TableParagraph"/>
              <w:ind w:left="194" w:right="167"/>
              <w:jc w:val="center"/>
              <w:rPr>
                <w:sz w:val="24"/>
                <w:szCs w:val="24"/>
              </w:rPr>
            </w:pPr>
            <w:r w:rsidRPr="00F42E35">
              <w:rPr>
                <w:sz w:val="24"/>
                <w:szCs w:val="24"/>
              </w:rPr>
              <w:t>1.15</w:t>
            </w:r>
          </w:p>
        </w:tc>
        <w:tc>
          <w:tcPr>
            <w:tcW w:w="8396" w:type="dxa"/>
          </w:tcPr>
          <w:p w14:paraId="65E581A7" w14:textId="77777777" w:rsidR="00D36E9D" w:rsidRPr="00F42E35" w:rsidRDefault="00EE23DA" w:rsidP="00F42E35">
            <w:pPr>
              <w:pStyle w:val="TableParagraph"/>
              <w:ind w:left="137" w:firstLine="1"/>
              <w:rPr>
                <w:sz w:val="24"/>
                <w:szCs w:val="24"/>
                <w:lang w:val="ru-RU"/>
              </w:rPr>
            </w:pPr>
            <w:r w:rsidRPr="00F42E35">
              <w:rPr>
                <w:sz w:val="24"/>
                <w:szCs w:val="24"/>
                <w:lang w:val="ru-RU"/>
              </w:rPr>
              <w:t>сочинять по аналогии с прочитанным загадки, небольшие сказки, рассказы</w:t>
            </w:r>
          </w:p>
        </w:tc>
      </w:tr>
      <w:tr w:rsidR="00D36E9D" w:rsidRPr="00B42DAB" w14:paraId="6354FB15" w14:textId="77777777">
        <w:trPr>
          <w:trHeight w:val="1608"/>
        </w:trPr>
        <w:tc>
          <w:tcPr>
            <w:tcW w:w="2066" w:type="dxa"/>
          </w:tcPr>
          <w:p w14:paraId="496F206E" w14:textId="77777777" w:rsidR="00D36E9D" w:rsidRPr="00F42E35" w:rsidRDefault="00EE23DA" w:rsidP="00F42E35">
            <w:pPr>
              <w:pStyle w:val="TableParagraph"/>
              <w:ind w:left="194" w:right="167"/>
              <w:jc w:val="center"/>
              <w:rPr>
                <w:sz w:val="24"/>
                <w:szCs w:val="24"/>
              </w:rPr>
            </w:pPr>
            <w:r w:rsidRPr="00F42E35">
              <w:rPr>
                <w:sz w:val="24"/>
                <w:szCs w:val="24"/>
              </w:rPr>
              <w:t>1.16</w:t>
            </w:r>
          </w:p>
        </w:tc>
        <w:tc>
          <w:tcPr>
            <w:tcW w:w="8396" w:type="dxa"/>
          </w:tcPr>
          <w:p w14:paraId="473BFBCB" w14:textId="77777777" w:rsidR="00D36E9D" w:rsidRPr="00F42E35" w:rsidRDefault="00EE23DA" w:rsidP="00F42E35">
            <w:pPr>
              <w:pStyle w:val="TableParagraph"/>
              <w:ind w:left="137"/>
              <w:rPr>
                <w:sz w:val="24"/>
                <w:szCs w:val="24"/>
                <w:lang w:val="ru-RU"/>
              </w:rPr>
            </w:pPr>
            <w:r w:rsidRPr="00F42E35">
              <w:rPr>
                <w:sz w:val="24"/>
                <w:szCs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w:t>
            </w:r>
          </w:p>
          <w:p w14:paraId="633780CC" w14:textId="77777777" w:rsidR="00D36E9D" w:rsidRPr="00F42E35" w:rsidRDefault="00EE23DA" w:rsidP="00F42E35">
            <w:pPr>
              <w:pStyle w:val="TableParagraph"/>
              <w:ind w:left="137"/>
              <w:rPr>
                <w:sz w:val="24"/>
                <w:szCs w:val="24"/>
                <w:lang w:val="ru-RU"/>
              </w:rPr>
            </w:pPr>
            <w:r w:rsidRPr="00F42E35">
              <w:rPr>
                <w:sz w:val="24"/>
                <w:szCs w:val="24"/>
                <w:lang w:val="ru-RU"/>
              </w:rPr>
              <w:t>рекомендательного списка, используя картотеки, рассказывать о прочитанной книге</w:t>
            </w:r>
          </w:p>
        </w:tc>
      </w:tr>
      <w:tr w:rsidR="00D36E9D" w:rsidRPr="00B42DAB" w14:paraId="16ABF84F" w14:textId="77777777">
        <w:trPr>
          <w:trHeight w:val="645"/>
        </w:trPr>
        <w:tc>
          <w:tcPr>
            <w:tcW w:w="2066" w:type="dxa"/>
          </w:tcPr>
          <w:p w14:paraId="4E3140D3" w14:textId="77777777" w:rsidR="00D36E9D" w:rsidRPr="00F42E35" w:rsidRDefault="00EE23DA" w:rsidP="00F42E35">
            <w:pPr>
              <w:pStyle w:val="TableParagraph"/>
              <w:ind w:left="194" w:right="167"/>
              <w:jc w:val="center"/>
              <w:rPr>
                <w:sz w:val="24"/>
                <w:szCs w:val="24"/>
              </w:rPr>
            </w:pPr>
            <w:r w:rsidRPr="00F42E35">
              <w:rPr>
                <w:sz w:val="24"/>
                <w:szCs w:val="24"/>
              </w:rPr>
              <w:t>1.17</w:t>
            </w:r>
          </w:p>
        </w:tc>
        <w:tc>
          <w:tcPr>
            <w:tcW w:w="8396" w:type="dxa"/>
          </w:tcPr>
          <w:p w14:paraId="5290C394" w14:textId="77777777" w:rsidR="00D36E9D" w:rsidRPr="00F42E35" w:rsidRDefault="00EE23DA" w:rsidP="00F42E35">
            <w:pPr>
              <w:pStyle w:val="TableParagraph"/>
              <w:ind w:left="137" w:firstLine="1"/>
              <w:rPr>
                <w:sz w:val="24"/>
                <w:szCs w:val="24"/>
                <w:lang w:val="ru-RU"/>
              </w:rPr>
            </w:pPr>
            <w:r w:rsidRPr="00F42E35">
              <w:rPr>
                <w:sz w:val="24"/>
                <w:szCs w:val="24"/>
                <w:lang w:val="ru-RU"/>
              </w:rPr>
              <w:t>использовать справочную литературу для получения дополнительной информации в соответствии с учебной задачей</w:t>
            </w:r>
          </w:p>
        </w:tc>
      </w:tr>
    </w:tbl>
    <w:p w14:paraId="5E61A59F"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p w14:paraId="631BA412" w14:textId="77777777" w:rsidR="00D36E9D" w:rsidRPr="00F42E35" w:rsidRDefault="00EE23DA" w:rsidP="00F42E35">
      <w:pPr>
        <w:pStyle w:val="a3"/>
        <w:spacing w:before="0"/>
        <w:ind w:right="290"/>
        <w:jc w:val="right"/>
        <w:rPr>
          <w:sz w:val="24"/>
          <w:szCs w:val="24"/>
          <w:lang w:val="ru-RU"/>
        </w:rPr>
      </w:pPr>
      <w:r w:rsidRPr="00F42E35">
        <w:rPr>
          <w:sz w:val="24"/>
          <w:szCs w:val="24"/>
          <w:lang w:val="ru-RU"/>
        </w:rPr>
        <w:lastRenderedPageBreak/>
        <w:t>Таблица 45</w:t>
      </w:r>
    </w:p>
    <w:p w14:paraId="3672222D"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(2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06"/>
        <w:gridCol w:w="8558"/>
      </w:tblGrid>
      <w:tr w:rsidR="00D36E9D" w:rsidRPr="00F42E35" w14:paraId="1ACE2A5D" w14:textId="77777777">
        <w:trPr>
          <w:trHeight w:val="321"/>
        </w:trPr>
        <w:tc>
          <w:tcPr>
            <w:tcW w:w="1906" w:type="dxa"/>
          </w:tcPr>
          <w:p w14:paraId="5395F7CE" w14:textId="77777777" w:rsidR="00D36E9D" w:rsidRPr="00F42E35" w:rsidRDefault="00EE23DA" w:rsidP="00F42E35">
            <w:pPr>
              <w:pStyle w:val="TableParagraph"/>
              <w:ind w:left="703" w:right="678"/>
              <w:jc w:val="center"/>
              <w:rPr>
                <w:sz w:val="24"/>
                <w:szCs w:val="24"/>
              </w:rPr>
            </w:pPr>
            <w:r w:rsidRPr="00F42E35">
              <w:rPr>
                <w:sz w:val="24"/>
                <w:szCs w:val="24"/>
              </w:rPr>
              <w:t>Код</w:t>
            </w:r>
          </w:p>
        </w:tc>
        <w:tc>
          <w:tcPr>
            <w:tcW w:w="8558" w:type="dxa"/>
          </w:tcPr>
          <w:p w14:paraId="3B508369" w14:textId="77777777" w:rsidR="00D36E9D" w:rsidRPr="00F42E35" w:rsidRDefault="00EE23DA" w:rsidP="00F42E35">
            <w:pPr>
              <w:pStyle w:val="TableParagraph"/>
              <w:ind w:left="2217"/>
              <w:rPr>
                <w:sz w:val="24"/>
                <w:szCs w:val="24"/>
              </w:rPr>
            </w:pPr>
            <w:r w:rsidRPr="00F42E35">
              <w:rPr>
                <w:sz w:val="24"/>
                <w:szCs w:val="24"/>
              </w:rPr>
              <w:t>Проверяемый элемент содержания</w:t>
            </w:r>
          </w:p>
        </w:tc>
      </w:tr>
      <w:tr w:rsidR="00D36E9D" w:rsidRPr="00B42DAB" w14:paraId="1D1E63D3" w14:textId="77777777">
        <w:trPr>
          <w:trHeight w:val="1610"/>
        </w:trPr>
        <w:tc>
          <w:tcPr>
            <w:tcW w:w="1906" w:type="dxa"/>
          </w:tcPr>
          <w:p w14:paraId="723BF5BE" w14:textId="77777777" w:rsidR="00D36E9D" w:rsidRPr="00F42E35" w:rsidRDefault="00EE23DA" w:rsidP="00F42E35">
            <w:pPr>
              <w:pStyle w:val="TableParagraph"/>
              <w:ind w:left="21"/>
              <w:jc w:val="center"/>
              <w:rPr>
                <w:sz w:val="24"/>
                <w:szCs w:val="24"/>
              </w:rPr>
            </w:pPr>
            <w:r w:rsidRPr="00F42E35">
              <w:rPr>
                <w:sz w:val="24"/>
                <w:szCs w:val="24"/>
              </w:rPr>
              <w:t>1</w:t>
            </w:r>
          </w:p>
        </w:tc>
        <w:tc>
          <w:tcPr>
            <w:tcW w:w="8558" w:type="dxa"/>
          </w:tcPr>
          <w:p w14:paraId="014F7090" w14:textId="77777777" w:rsidR="00D36E9D" w:rsidRPr="00F42E35" w:rsidRDefault="00EE23DA" w:rsidP="00F42E35">
            <w:pPr>
              <w:pStyle w:val="TableParagraph"/>
              <w:ind w:left="140" w:right="741"/>
              <w:rPr>
                <w:sz w:val="24"/>
                <w:szCs w:val="24"/>
                <w:lang w:val="ru-RU"/>
              </w:rPr>
            </w:pPr>
            <w:r w:rsidRPr="00F42E35">
              <w:rPr>
                <w:sz w:val="24"/>
                <w:szCs w:val="24"/>
                <w:lang w:val="ru-RU"/>
              </w:rPr>
              <w:t>Произведения о нашей Родине (на примере не менее трёх произведений И.С.Никитина, Ф.П.Савинова, А.А.Прокофьева и других).</w:t>
            </w:r>
          </w:p>
          <w:p w14:paraId="5F9E0593" w14:textId="77777777" w:rsidR="00D36E9D" w:rsidRPr="00F42E35" w:rsidRDefault="00EE23DA" w:rsidP="00F42E35">
            <w:pPr>
              <w:pStyle w:val="TableParagraph"/>
              <w:ind w:left="140"/>
              <w:rPr>
                <w:sz w:val="24"/>
                <w:szCs w:val="24"/>
                <w:lang w:val="ru-RU"/>
              </w:rPr>
            </w:pPr>
            <w:r w:rsidRPr="00F42E35">
              <w:rPr>
                <w:sz w:val="24"/>
                <w:szCs w:val="24"/>
                <w:lang w:val="ru-RU"/>
              </w:rPr>
              <w:t>И.С.Никитин "Русь", Ф.П.Савинов "Родина", А.А.Прокофьев</w:t>
            </w:r>
          </w:p>
          <w:p w14:paraId="4C48BA42" w14:textId="77777777" w:rsidR="00D36E9D" w:rsidRPr="00F42E35" w:rsidRDefault="00EE23DA" w:rsidP="00F42E35">
            <w:pPr>
              <w:pStyle w:val="TableParagraph"/>
              <w:ind w:left="140"/>
              <w:rPr>
                <w:sz w:val="24"/>
                <w:szCs w:val="24"/>
                <w:lang w:val="ru-RU"/>
              </w:rPr>
            </w:pPr>
            <w:r w:rsidRPr="00F42E35">
              <w:rPr>
                <w:sz w:val="24"/>
                <w:szCs w:val="24"/>
                <w:lang w:val="ru-RU"/>
              </w:rPr>
              <w:t>"Родина" и другие (по выбору)</w:t>
            </w:r>
          </w:p>
        </w:tc>
      </w:tr>
      <w:tr w:rsidR="00D36E9D" w:rsidRPr="00F42E35" w14:paraId="1BFAB8D3" w14:textId="77777777">
        <w:trPr>
          <w:trHeight w:val="322"/>
        </w:trPr>
        <w:tc>
          <w:tcPr>
            <w:tcW w:w="1906" w:type="dxa"/>
          </w:tcPr>
          <w:p w14:paraId="31E85412" w14:textId="77777777" w:rsidR="00D36E9D" w:rsidRPr="00F42E35" w:rsidRDefault="00EE23DA" w:rsidP="00F42E35">
            <w:pPr>
              <w:pStyle w:val="TableParagraph"/>
              <w:ind w:left="21"/>
              <w:jc w:val="center"/>
              <w:rPr>
                <w:sz w:val="24"/>
                <w:szCs w:val="24"/>
              </w:rPr>
            </w:pPr>
            <w:r w:rsidRPr="00F42E35">
              <w:rPr>
                <w:sz w:val="24"/>
                <w:szCs w:val="24"/>
              </w:rPr>
              <w:t>2</w:t>
            </w:r>
          </w:p>
        </w:tc>
        <w:tc>
          <w:tcPr>
            <w:tcW w:w="8558" w:type="dxa"/>
          </w:tcPr>
          <w:p w14:paraId="38EDF5C8" w14:textId="77777777" w:rsidR="00D36E9D" w:rsidRPr="00F42E35" w:rsidRDefault="00EE23DA" w:rsidP="00F42E35">
            <w:pPr>
              <w:pStyle w:val="TableParagraph"/>
              <w:ind w:left="140"/>
              <w:rPr>
                <w:sz w:val="24"/>
                <w:szCs w:val="24"/>
              </w:rPr>
            </w:pPr>
            <w:r w:rsidRPr="00F42E35">
              <w:rPr>
                <w:sz w:val="24"/>
                <w:szCs w:val="24"/>
              </w:rPr>
              <w:t>Фольклор (устное народное творчество).</w:t>
            </w:r>
          </w:p>
        </w:tc>
      </w:tr>
      <w:tr w:rsidR="00D36E9D" w:rsidRPr="00B42DAB" w14:paraId="06DC0CF9" w14:textId="77777777">
        <w:trPr>
          <w:trHeight w:val="641"/>
        </w:trPr>
        <w:tc>
          <w:tcPr>
            <w:tcW w:w="1906" w:type="dxa"/>
          </w:tcPr>
          <w:p w14:paraId="7C912ED8" w14:textId="77777777" w:rsidR="00D36E9D" w:rsidRPr="00F42E35" w:rsidRDefault="00EE23DA" w:rsidP="00F42E35">
            <w:pPr>
              <w:pStyle w:val="TableParagraph"/>
              <w:ind w:left="702" w:right="678"/>
              <w:jc w:val="center"/>
              <w:rPr>
                <w:sz w:val="24"/>
                <w:szCs w:val="24"/>
              </w:rPr>
            </w:pPr>
            <w:r w:rsidRPr="00F42E35">
              <w:rPr>
                <w:sz w:val="24"/>
                <w:szCs w:val="24"/>
              </w:rPr>
              <w:t>2.1</w:t>
            </w:r>
          </w:p>
        </w:tc>
        <w:tc>
          <w:tcPr>
            <w:tcW w:w="8558" w:type="dxa"/>
          </w:tcPr>
          <w:p w14:paraId="68BF1D83" w14:textId="77777777" w:rsidR="00D36E9D" w:rsidRPr="00F42E35" w:rsidRDefault="00EE23DA" w:rsidP="00F42E35">
            <w:pPr>
              <w:pStyle w:val="TableParagraph"/>
              <w:ind w:left="140" w:firstLine="1"/>
              <w:rPr>
                <w:sz w:val="24"/>
                <w:szCs w:val="24"/>
                <w:lang w:val="ru-RU"/>
              </w:rPr>
            </w:pPr>
            <w:r w:rsidRPr="00F42E35">
              <w:rPr>
                <w:sz w:val="24"/>
                <w:szCs w:val="24"/>
                <w:lang w:val="ru-RU"/>
              </w:rPr>
              <w:t>Произведения малых жанров фольклора: потешки, считалки, пословицы, скороговорки, небылицы, загадки (по выбору)</w:t>
            </w:r>
          </w:p>
        </w:tc>
      </w:tr>
      <w:tr w:rsidR="00D36E9D" w:rsidRPr="00F42E35" w14:paraId="2294F8DE" w14:textId="77777777">
        <w:trPr>
          <w:trHeight w:val="322"/>
        </w:trPr>
        <w:tc>
          <w:tcPr>
            <w:tcW w:w="1906" w:type="dxa"/>
          </w:tcPr>
          <w:p w14:paraId="42EA72E4" w14:textId="77777777" w:rsidR="00D36E9D" w:rsidRPr="00F42E35" w:rsidRDefault="00EE23DA" w:rsidP="00F42E35">
            <w:pPr>
              <w:pStyle w:val="TableParagraph"/>
              <w:ind w:left="702" w:right="678"/>
              <w:jc w:val="center"/>
              <w:rPr>
                <w:sz w:val="24"/>
                <w:szCs w:val="24"/>
              </w:rPr>
            </w:pPr>
            <w:r w:rsidRPr="00F42E35">
              <w:rPr>
                <w:sz w:val="24"/>
                <w:szCs w:val="24"/>
              </w:rPr>
              <w:t>2.2</w:t>
            </w:r>
          </w:p>
        </w:tc>
        <w:tc>
          <w:tcPr>
            <w:tcW w:w="8558" w:type="dxa"/>
          </w:tcPr>
          <w:p w14:paraId="374664C7" w14:textId="77777777" w:rsidR="00D36E9D" w:rsidRPr="00F42E35" w:rsidRDefault="00EE23DA" w:rsidP="00F42E35">
            <w:pPr>
              <w:pStyle w:val="TableParagraph"/>
              <w:ind w:left="141"/>
              <w:rPr>
                <w:sz w:val="24"/>
                <w:szCs w:val="24"/>
              </w:rPr>
            </w:pPr>
            <w:r w:rsidRPr="00F42E35">
              <w:rPr>
                <w:sz w:val="24"/>
                <w:szCs w:val="24"/>
              </w:rPr>
              <w:t>Народные песни, их особенности</w:t>
            </w:r>
          </w:p>
        </w:tc>
      </w:tr>
      <w:tr w:rsidR="00D36E9D" w:rsidRPr="00B42DAB" w14:paraId="11557DBE" w14:textId="77777777">
        <w:trPr>
          <w:trHeight w:val="1285"/>
        </w:trPr>
        <w:tc>
          <w:tcPr>
            <w:tcW w:w="1906" w:type="dxa"/>
          </w:tcPr>
          <w:p w14:paraId="481C1691" w14:textId="77777777" w:rsidR="00D36E9D" w:rsidRPr="00F42E35" w:rsidRDefault="00EE23DA" w:rsidP="00F42E35">
            <w:pPr>
              <w:pStyle w:val="TableParagraph"/>
              <w:ind w:left="702" w:right="678"/>
              <w:jc w:val="center"/>
              <w:rPr>
                <w:sz w:val="24"/>
                <w:szCs w:val="24"/>
              </w:rPr>
            </w:pPr>
            <w:r w:rsidRPr="00F42E35">
              <w:rPr>
                <w:sz w:val="24"/>
                <w:szCs w:val="24"/>
              </w:rPr>
              <w:t>2.3</w:t>
            </w:r>
          </w:p>
        </w:tc>
        <w:tc>
          <w:tcPr>
            <w:tcW w:w="8558" w:type="dxa"/>
          </w:tcPr>
          <w:p w14:paraId="789AA22C" w14:textId="77777777" w:rsidR="00D36E9D" w:rsidRPr="00F42E35" w:rsidRDefault="00EE23DA" w:rsidP="00F42E35">
            <w:pPr>
              <w:pStyle w:val="TableParagraph"/>
              <w:ind w:left="141"/>
              <w:rPr>
                <w:sz w:val="24"/>
                <w:szCs w:val="24"/>
                <w:lang w:val="ru-RU"/>
              </w:rPr>
            </w:pPr>
            <w:r w:rsidRPr="00F42E35">
              <w:rPr>
                <w:sz w:val="24"/>
                <w:szCs w:val="24"/>
                <w:lang w:val="ru-RU"/>
              </w:rPr>
              <w:t>Сказки о животных, бытовые, волшебные.</w:t>
            </w:r>
          </w:p>
          <w:p w14:paraId="5F4C6898" w14:textId="77777777" w:rsidR="00D36E9D" w:rsidRPr="00F42E35" w:rsidRDefault="00EE23DA" w:rsidP="00F42E35">
            <w:pPr>
              <w:pStyle w:val="TableParagraph"/>
              <w:ind w:left="140" w:right="146"/>
              <w:rPr>
                <w:sz w:val="24"/>
                <w:szCs w:val="24"/>
                <w:lang w:val="ru-RU"/>
              </w:rPr>
            </w:pPr>
            <w:r w:rsidRPr="00F42E35">
              <w:rPr>
                <w:sz w:val="24"/>
                <w:szCs w:val="24"/>
                <w:lang w:val="ru-RU"/>
              </w:rPr>
              <w:t>Русские народные сказки: "Каша из топора", "У страха глаза велики", "Зимовье зверей", "Снегурочка"; сказки народов России (1- 2 произведения) и другие</w:t>
            </w:r>
          </w:p>
        </w:tc>
      </w:tr>
      <w:tr w:rsidR="00D36E9D" w:rsidRPr="00B42DAB" w14:paraId="68075E11" w14:textId="77777777">
        <w:trPr>
          <w:trHeight w:val="2899"/>
        </w:trPr>
        <w:tc>
          <w:tcPr>
            <w:tcW w:w="1906" w:type="dxa"/>
          </w:tcPr>
          <w:p w14:paraId="17C5926E" w14:textId="77777777" w:rsidR="00D36E9D" w:rsidRPr="00F42E35" w:rsidRDefault="00EE23DA" w:rsidP="00F42E35">
            <w:pPr>
              <w:pStyle w:val="TableParagraph"/>
              <w:ind w:left="21"/>
              <w:jc w:val="center"/>
              <w:rPr>
                <w:sz w:val="24"/>
                <w:szCs w:val="24"/>
              </w:rPr>
            </w:pPr>
            <w:r w:rsidRPr="00F42E35">
              <w:rPr>
                <w:sz w:val="24"/>
                <w:szCs w:val="24"/>
              </w:rPr>
              <w:t>3</w:t>
            </w:r>
          </w:p>
        </w:tc>
        <w:tc>
          <w:tcPr>
            <w:tcW w:w="8558" w:type="dxa"/>
          </w:tcPr>
          <w:p w14:paraId="118F467A" w14:textId="77777777" w:rsidR="00D36E9D" w:rsidRPr="00F42E35" w:rsidRDefault="00EE23DA" w:rsidP="00F42E35">
            <w:pPr>
              <w:pStyle w:val="TableParagraph"/>
              <w:ind w:left="140" w:right="199"/>
              <w:jc w:val="both"/>
              <w:rPr>
                <w:sz w:val="24"/>
                <w:szCs w:val="24"/>
                <w:lang w:val="ru-RU"/>
              </w:rPr>
            </w:pPr>
            <w:r w:rsidRPr="00F42E35">
              <w:rPr>
                <w:sz w:val="24"/>
                <w:szCs w:val="24"/>
                <w:lang w:val="ru-RU"/>
              </w:rPr>
              <w:t>Звуки и краски родной природы в разные времена года (осень, зима, весна, лето) в произведениях литературы (по выбору, не менее пяти авторов).</w:t>
            </w:r>
          </w:p>
          <w:p w14:paraId="408F78DB" w14:textId="77777777" w:rsidR="00D36E9D" w:rsidRPr="00F42E35" w:rsidRDefault="00EE23DA" w:rsidP="00F42E35">
            <w:pPr>
              <w:pStyle w:val="TableParagraph"/>
              <w:ind w:left="140"/>
              <w:rPr>
                <w:sz w:val="24"/>
                <w:szCs w:val="24"/>
                <w:lang w:val="ru-RU"/>
              </w:rPr>
            </w:pPr>
            <w:r w:rsidRPr="00F42E35">
              <w:rPr>
                <w:sz w:val="24"/>
                <w:szCs w:val="24"/>
                <w:lang w:val="ru-RU"/>
              </w:rPr>
              <w:t>А.С.Пушкин "Уж небо осенью дышало...", "Вот север, тучи нагоняя...", А.А.Плещеев "Осень", А.К.Толстой "Осень. Обсыпается наш сад...", М.М.Пришвин "Осеннее утро", Г.А.Скребицкий "Четыре художника", Ф.И.Тютчев "Чародейкою Зимою", "Зима недаром злится", И.С.Соколов-Микитов "Зима в лесу", С.А.Есенин "Поёт</w:t>
            </w:r>
          </w:p>
          <w:p w14:paraId="5B1C4EC9" w14:textId="77777777" w:rsidR="00D36E9D" w:rsidRPr="00F42E35" w:rsidRDefault="00EE23DA" w:rsidP="00F42E35">
            <w:pPr>
              <w:pStyle w:val="TableParagraph"/>
              <w:ind w:left="140"/>
              <w:rPr>
                <w:sz w:val="24"/>
                <w:szCs w:val="24"/>
                <w:lang w:val="ru-RU"/>
              </w:rPr>
            </w:pPr>
            <w:r w:rsidRPr="00F42E35">
              <w:rPr>
                <w:sz w:val="24"/>
                <w:szCs w:val="24"/>
                <w:lang w:val="ru-RU"/>
              </w:rPr>
              <w:t>зима - аукает...", И.З.Суриков "Лето" и другие</w:t>
            </w:r>
          </w:p>
        </w:tc>
      </w:tr>
      <w:tr w:rsidR="00D36E9D" w:rsidRPr="00B42DAB" w14:paraId="68AB748E" w14:textId="77777777">
        <w:trPr>
          <w:trHeight w:val="1931"/>
        </w:trPr>
        <w:tc>
          <w:tcPr>
            <w:tcW w:w="1906" w:type="dxa"/>
          </w:tcPr>
          <w:p w14:paraId="7DB0A556" w14:textId="77777777" w:rsidR="00D36E9D" w:rsidRPr="00F42E35" w:rsidRDefault="00EE23DA" w:rsidP="00F42E35">
            <w:pPr>
              <w:pStyle w:val="TableParagraph"/>
              <w:ind w:left="21"/>
              <w:jc w:val="center"/>
              <w:rPr>
                <w:sz w:val="24"/>
                <w:szCs w:val="24"/>
              </w:rPr>
            </w:pPr>
            <w:r w:rsidRPr="00F42E35">
              <w:rPr>
                <w:sz w:val="24"/>
                <w:szCs w:val="24"/>
              </w:rPr>
              <w:t>4</w:t>
            </w:r>
          </w:p>
        </w:tc>
        <w:tc>
          <w:tcPr>
            <w:tcW w:w="8558" w:type="dxa"/>
          </w:tcPr>
          <w:p w14:paraId="7CC3DB69" w14:textId="77777777" w:rsidR="00D36E9D" w:rsidRPr="00F42E35" w:rsidRDefault="00EE23DA" w:rsidP="00F42E35">
            <w:pPr>
              <w:pStyle w:val="TableParagraph"/>
              <w:ind w:left="140"/>
              <w:rPr>
                <w:sz w:val="24"/>
                <w:szCs w:val="24"/>
                <w:lang w:val="ru-RU"/>
              </w:rPr>
            </w:pPr>
            <w:r w:rsidRPr="00F42E35">
              <w:rPr>
                <w:sz w:val="24"/>
                <w:szCs w:val="24"/>
                <w:lang w:val="ru-RU"/>
              </w:rPr>
              <w:t>Произведения о детях и дружбе (не менее четырёх произведений). Л.Н.Толстой "Филиппок", Е.А.Пермяк "Две пословицы", Ю.И.Ермолаев "Два пирожных",</w:t>
            </w:r>
          </w:p>
          <w:p w14:paraId="00C53F10" w14:textId="77777777" w:rsidR="00D36E9D" w:rsidRPr="00F42E35" w:rsidRDefault="00EE23DA" w:rsidP="00F42E35">
            <w:pPr>
              <w:pStyle w:val="TableParagraph"/>
              <w:ind w:left="140"/>
              <w:rPr>
                <w:sz w:val="24"/>
                <w:szCs w:val="24"/>
                <w:lang w:val="ru-RU"/>
              </w:rPr>
            </w:pPr>
            <w:r w:rsidRPr="00F42E35">
              <w:rPr>
                <w:sz w:val="24"/>
                <w:szCs w:val="24"/>
                <w:lang w:val="ru-RU"/>
              </w:rPr>
              <w:t>В.А.Осеева "Синие листья", Н.Н.Носов "На горке", "Заплатка", А.Л.Барто "Катя", В.В. Лунин "Я и Вовка", В.Ю.Драгунский "Тайное</w:t>
            </w:r>
          </w:p>
          <w:p w14:paraId="2A10FC4A" w14:textId="77777777" w:rsidR="00D36E9D" w:rsidRPr="00F42E35" w:rsidRDefault="00EE23DA" w:rsidP="00F42E35">
            <w:pPr>
              <w:pStyle w:val="TableParagraph"/>
              <w:ind w:left="140"/>
              <w:rPr>
                <w:sz w:val="24"/>
                <w:szCs w:val="24"/>
                <w:lang w:val="ru-RU"/>
              </w:rPr>
            </w:pPr>
            <w:r w:rsidRPr="00F42E35">
              <w:rPr>
                <w:sz w:val="24"/>
                <w:szCs w:val="24"/>
                <w:lang w:val="ru-RU"/>
              </w:rPr>
              <w:t>становится явным" и другие (по выбору)</w:t>
            </w:r>
          </w:p>
        </w:tc>
      </w:tr>
      <w:tr w:rsidR="00D36E9D" w:rsidRPr="00B42DAB" w14:paraId="7E0D2994" w14:textId="77777777">
        <w:trPr>
          <w:trHeight w:val="1610"/>
        </w:trPr>
        <w:tc>
          <w:tcPr>
            <w:tcW w:w="1906" w:type="dxa"/>
          </w:tcPr>
          <w:p w14:paraId="14A3507B" w14:textId="77777777" w:rsidR="00D36E9D" w:rsidRPr="00F42E35" w:rsidRDefault="00EE23DA" w:rsidP="00F42E35">
            <w:pPr>
              <w:pStyle w:val="TableParagraph"/>
              <w:ind w:left="21"/>
              <w:jc w:val="center"/>
              <w:rPr>
                <w:sz w:val="24"/>
                <w:szCs w:val="24"/>
              </w:rPr>
            </w:pPr>
            <w:r w:rsidRPr="00F42E35">
              <w:rPr>
                <w:sz w:val="24"/>
                <w:szCs w:val="24"/>
              </w:rPr>
              <w:t>5</w:t>
            </w:r>
          </w:p>
        </w:tc>
        <w:tc>
          <w:tcPr>
            <w:tcW w:w="8558" w:type="dxa"/>
          </w:tcPr>
          <w:p w14:paraId="5853353B" w14:textId="77777777" w:rsidR="00D36E9D" w:rsidRPr="00F42E35" w:rsidRDefault="00EE23DA" w:rsidP="00F42E35">
            <w:pPr>
              <w:pStyle w:val="TableParagraph"/>
              <w:ind w:left="140"/>
              <w:rPr>
                <w:sz w:val="24"/>
                <w:szCs w:val="24"/>
                <w:lang w:val="ru-RU"/>
              </w:rPr>
            </w:pPr>
            <w:r w:rsidRPr="00F42E35">
              <w:rPr>
                <w:sz w:val="24"/>
                <w:szCs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А.С.Пушкин "Сказка о рыбаке и рыбке", народная сказка "Морозко", В.Ф.Одоевский "Мороз</w:t>
            </w:r>
          </w:p>
          <w:p w14:paraId="0B2DFB44" w14:textId="77777777" w:rsidR="00D36E9D" w:rsidRPr="00F42E35" w:rsidRDefault="00EE23DA" w:rsidP="00F42E35">
            <w:pPr>
              <w:pStyle w:val="TableParagraph"/>
              <w:ind w:left="140"/>
              <w:rPr>
                <w:sz w:val="24"/>
                <w:szCs w:val="24"/>
                <w:lang w:val="ru-RU"/>
              </w:rPr>
            </w:pPr>
            <w:r w:rsidRPr="00F42E35">
              <w:rPr>
                <w:sz w:val="24"/>
                <w:szCs w:val="24"/>
                <w:lang w:val="ru-RU"/>
              </w:rPr>
              <w:t>Иванович", В.И.Даль "Девочка Снегурочка" и другие</w:t>
            </w:r>
          </w:p>
        </w:tc>
      </w:tr>
      <w:tr w:rsidR="00D36E9D" w:rsidRPr="00B42DAB" w14:paraId="449A6E79" w14:textId="77777777">
        <w:trPr>
          <w:trHeight w:val="965"/>
        </w:trPr>
        <w:tc>
          <w:tcPr>
            <w:tcW w:w="1906" w:type="dxa"/>
          </w:tcPr>
          <w:p w14:paraId="5A0116B7" w14:textId="77777777" w:rsidR="00D36E9D" w:rsidRPr="00F42E35" w:rsidRDefault="00EE23DA" w:rsidP="00F42E35">
            <w:pPr>
              <w:pStyle w:val="TableParagraph"/>
              <w:ind w:left="21"/>
              <w:jc w:val="center"/>
              <w:rPr>
                <w:sz w:val="24"/>
                <w:szCs w:val="24"/>
              </w:rPr>
            </w:pPr>
            <w:r w:rsidRPr="00F42E35">
              <w:rPr>
                <w:sz w:val="24"/>
                <w:szCs w:val="24"/>
              </w:rPr>
              <w:t>6</w:t>
            </w:r>
          </w:p>
        </w:tc>
        <w:tc>
          <w:tcPr>
            <w:tcW w:w="8558" w:type="dxa"/>
          </w:tcPr>
          <w:p w14:paraId="76D13F5F" w14:textId="77777777" w:rsidR="00D36E9D" w:rsidRPr="00F42E35" w:rsidRDefault="00EE23DA" w:rsidP="00F42E35">
            <w:pPr>
              <w:pStyle w:val="TableParagraph"/>
              <w:ind w:left="140"/>
              <w:rPr>
                <w:sz w:val="24"/>
                <w:szCs w:val="24"/>
                <w:lang w:val="ru-RU"/>
              </w:rPr>
            </w:pPr>
            <w:r w:rsidRPr="00F42E35">
              <w:rPr>
                <w:sz w:val="24"/>
                <w:szCs w:val="24"/>
                <w:lang w:val="ru-RU"/>
              </w:rPr>
              <w:t>Жанровое многообразие произведений о животных (песни, загадки,</w:t>
            </w:r>
          </w:p>
          <w:p w14:paraId="547917FF" w14:textId="77777777" w:rsidR="00D36E9D" w:rsidRPr="00F42E35" w:rsidRDefault="00EE23DA" w:rsidP="00F42E35">
            <w:pPr>
              <w:pStyle w:val="TableParagraph"/>
              <w:ind w:left="140"/>
              <w:rPr>
                <w:sz w:val="24"/>
                <w:szCs w:val="24"/>
                <w:lang w:val="ru-RU"/>
              </w:rPr>
            </w:pPr>
            <w:r w:rsidRPr="00F42E35">
              <w:rPr>
                <w:sz w:val="24"/>
                <w:szCs w:val="24"/>
                <w:lang w:val="ru-RU"/>
              </w:rPr>
              <w:t>сказки, басни, рассказы, стихотворения; произведения по выбору, не менее пяти авторов)</w:t>
            </w:r>
          </w:p>
        </w:tc>
      </w:tr>
      <w:tr w:rsidR="00D36E9D" w:rsidRPr="00B42DAB" w14:paraId="22A32D2C" w14:textId="77777777">
        <w:trPr>
          <w:trHeight w:val="645"/>
        </w:trPr>
        <w:tc>
          <w:tcPr>
            <w:tcW w:w="1906" w:type="dxa"/>
          </w:tcPr>
          <w:p w14:paraId="738CF3D1" w14:textId="77777777" w:rsidR="00D36E9D" w:rsidRPr="00F42E35" w:rsidRDefault="00EE23DA" w:rsidP="00F42E35">
            <w:pPr>
              <w:pStyle w:val="TableParagraph"/>
              <w:ind w:left="702" w:right="678"/>
              <w:jc w:val="center"/>
              <w:rPr>
                <w:sz w:val="24"/>
                <w:szCs w:val="24"/>
              </w:rPr>
            </w:pPr>
            <w:r w:rsidRPr="00F42E35">
              <w:rPr>
                <w:sz w:val="24"/>
                <w:szCs w:val="24"/>
              </w:rPr>
              <w:t>6.1</w:t>
            </w:r>
          </w:p>
        </w:tc>
        <w:tc>
          <w:tcPr>
            <w:tcW w:w="8558" w:type="dxa"/>
          </w:tcPr>
          <w:p w14:paraId="01728D4B" w14:textId="77777777" w:rsidR="00D36E9D" w:rsidRPr="00F42E35" w:rsidRDefault="00EE23DA" w:rsidP="00F42E35">
            <w:pPr>
              <w:pStyle w:val="TableParagraph"/>
              <w:ind w:left="140" w:right="741" w:firstLine="1"/>
              <w:rPr>
                <w:sz w:val="24"/>
                <w:szCs w:val="24"/>
                <w:lang w:val="ru-RU"/>
              </w:rPr>
            </w:pPr>
            <w:r w:rsidRPr="00F42E35">
              <w:rPr>
                <w:sz w:val="24"/>
                <w:szCs w:val="24"/>
                <w:lang w:val="ru-RU"/>
              </w:rPr>
              <w:t>Отражение образов животных в фольклоре: русские народные песни, загадки, сказки</w:t>
            </w:r>
          </w:p>
        </w:tc>
      </w:tr>
      <w:tr w:rsidR="00D36E9D" w:rsidRPr="00B42DAB" w14:paraId="49136EDC" w14:textId="77777777">
        <w:trPr>
          <w:trHeight w:val="965"/>
        </w:trPr>
        <w:tc>
          <w:tcPr>
            <w:tcW w:w="1906" w:type="dxa"/>
          </w:tcPr>
          <w:p w14:paraId="6908A9EE" w14:textId="77777777" w:rsidR="00D36E9D" w:rsidRPr="00F42E35" w:rsidRDefault="00EE23DA" w:rsidP="00F42E35">
            <w:pPr>
              <w:pStyle w:val="TableParagraph"/>
              <w:ind w:left="702" w:right="678"/>
              <w:jc w:val="center"/>
              <w:rPr>
                <w:sz w:val="24"/>
                <w:szCs w:val="24"/>
              </w:rPr>
            </w:pPr>
            <w:r w:rsidRPr="00F42E35">
              <w:rPr>
                <w:sz w:val="24"/>
                <w:szCs w:val="24"/>
              </w:rPr>
              <w:t>6.2</w:t>
            </w:r>
          </w:p>
        </w:tc>
        <w:tc>
          <w:tcPr>
            <w:tcW w:w="8558" w:type="dxa"/>
          </w:tcPr>
          <w:p w14:paraId="0C6BF69A" w14:textId="77777777" w:rsidR="00D36E9D" w:rsidRPr="00F42E35" w:rsidRDefault="00EE23DA" w:rsidP="00F42E35">
            <w:pPr>
              <w:pStyle w:val="TableParagraph"/>
              <w:ind w:left="140" w:right="741" w:firstLine="1"/>
              <w:rPr>
                <w:sz w:val="24"/>
                <w:szCs w:val="24"/>
                <w:lang w:val="ru-RU"/>
              </w:rPr>
            </w:pPr>
            <w:r w:rsidRPr="00F42E35">
              <w:rPr>
                <w:sz w:val="24"/>
                <w:szCs w:val="24"/>
                <w:lang w:val="ru-RU"/>
              </w:rPr>
              <w:t>Дружба людей и животных - тема литературы. М.М.Пришвин "Ребята и утята",</w:t>
            </w:r>
          </w:p>
          <w:p w14:paraId="24E039BB" w14:textId="77777777" w:rsidR="00D36E9D" w:rsidRPr="00F42E35" w:rsidRDefault="00EE23DA" w:rsidP="00F42E35">
            <w:pPr>
              <w:pStyle w:val="TableParagraph"/>
              <w:ind w:left="140"/>
              <w:rPr>
                <w:sz w:val="24"/>
                <w:szCs w:val="24"/>
                <w:lang w:val="ru-RU"/>
              </w:rPr>
            </w:pPr>
            <w:r w:rsidRPr="00F42E35">
              <w:rPr>
                <w:sz w:val="24"/>
                <w:szCs w:val="24"/>
                <w:lang w:val="ru-RU"/>
              </w:rPr>
              <w:t>Б.С.Житков "Храбрый утёнок", В.Д.Берестов "Кошкин щенок",</w:t>
            </w:r>
          </w:p>
        </w:tc>
      </w:tr>
    </w:tbl>
    <w:p w14:paraId="0990C30B"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06"/>
        <w:gridCol w:w="8558"/>
      </w:tblGrid>
      <w:tr w:rsidR="00D36E9D" w:rsidRPr="00B42DAB" w14:paraId="1C02BDA3" w14:textId="77777777">
        <w:trPr>
          <w:trHeight w:val="645"/>
        </w:trPr>
        <w:tc>
          <w:tcPr>
            <w:tcW w:w="1906" w:type="dxa"/>
          </w:tcPr>
          <w:p w14:paraId="11973DAA" w14:textId="77777777" w:rsidR="00D36E9D" w:rsidRPr="00F42E35" w:rsidRDefault="00D36E9D" w:rsidP="00F42E35">
            <w:pPr>
              <w:pStyle w:val="TableParagraph"/>
              <w:ind w:left="0"/>
              <w:rPr>
                <w:sz w:val="24"/>
                <w:szCs w:val="24"/>
                <w:lang w:val="ru-RU"/>
              </w:rPr>
            </w:pPr>
          </w:p>
        </w:tc>
        <w:tc>
          <w:tcPr>
            <w:tcW w:w="8558" w:type="dxa"/>
          </w:tcPr>
          <w:p w14:paraId="72254CDD" w14:textId="77777777" w:rsidR="00D36E9D" w:rsidRPr="00F42E35" w:rsidRDefault="00EE23DA" w:rsidP="00F42E35">
            <w:pPr>
              <w:pStyle w:val="TableParagraph"/>
              <w:ind w:left="140"/>
              <w:rPr>
                <w:sz w:val="24"/>
                <w:szCs w:val="24"/>
                <w:lang w:val="ru-RU"/>
              </w:rPr>
            </w:pPr>
            <w:r w:rsidRPr="00F42E35">
              <w:rPr>
                <w:sz w:val="24"/>
                <w:szCs w:val="24"/>
                <w:lang w:val="ru-RU"/>
              </w:rPr>
              <w:t>В.В.Бианки "Музыкант", Е.И.Чарушин "Страшный рассказ", С.В.Михалков "Мой щенок" и другие (по выбору)</w:t>
            </w:r>
          </w:p>
        </w:tc>
      </w:tr>
      <w:tr w:rsidR="00D36E9D" w:rsidRPr="00B42DAB" w14:paraId="77667F72" w14:textId="77777777">
        <w:trPr>
          <w:trHeight w:val="967"/>
        </w:trPr>
        <w:tc>
          <w:tcPr>
            <w:tcW w:w="1906" w:type="dxa"/>
          </w:tcPr>
          <w:p w14:paraId="3031D9BA" w14:textId="77777777" w:rsidR="00D36E9D" w:rsidRPr="00F42E35" w:rsidRDefault="00EE23DA" w:rsidP="00F42E35">
            <w:pPr>
              <w:pStyle w:val="TableParagraph"/>
              <w:ind w:left="702" w:right="678"/>
              <w:jc w:val="center"/>
              <w:rPr>
                <w:sz w:val="24"/>
                <w:szCs w:val="24"/>
              </w:rPr>
            </w:pPr>
            <w:r w:rsidRPr="00F42E35">
              <w:rPr>
                <w:sz w:val="24"/>
                <w:szCs w:val="24"/>
              </w:rPr>
              <w:t>6.3</w:t>
            </w:r>
          </w:p>
        </w:tc>
        <w:tc>
          <w:tcPr>
            <w:tcW w:w="8558" w:type="dxa"/>
          </w:tcPr>
          <w:p w14:paraId="037A814D" w14:textId="77777777" w:rsidR="00D36E9D" w:rsidRPr="00F42E35" w:rsidRDefault="00EE23DA" w:rsidP="00F42E35">
            <w:pPr>
              <w:pStyle w:val="TableParagraph"/>
              <w:ind w:left="141"/>
              <w:rPr>
                <w:sz w:val="24"/>
                <w:szCs w:val="24"/>
                <w:lang w:val="ru-RU"/>
              </w:rPr>
            </w:pPr>
            <w:r w:rsidRPr="00F42E35">
              <w:rPr>
                <w:sz w:val="24"/>
                <w:szCs w:val="24"/>
                <w:lang w:val="ru-RU"/>
              </w:rPr>
              <w:t>Особенности басни как жанра литературы, прозаические и</w:t>
            </w:r>
          </w:p>
          <w:p w14:paraId="0DBF1A74" w14:textId="77777777" w:rsidR="00D36E9D" w:rsidRPr="00F42E35" w:rsidRDefault="00EE23DA" w:rsidP="00F42E35">
            <w:pPr>
              <w:pStyle w:val="TableParagraph"/>
              <w:ind w:left="140" w:right="741"/>
              <w:rPr>
                <w:sz w:val="24"/>
                <w:szCs w:val="24"/>
                <w:lang w:val="ru-RU"/>
              </w:rPr>
            </w:pPr>
            <w:r w:rsidRPr="00F42E35">
              <w:rPr>
                <w:sz w:val="24"/>
                <w:szCs w:val="24"/>
                <w:lang w:val="ru-RU"/>
              </w:rPr>
              <w:t>стихотворные басни И.А.Крылов "Лебедь, Щука и Рак", Л.Н.Толстой "Лев и мышь" и другие (по выбору)</w:t>
            </w:r>
          </w:p>
        </w:tc>
      </w:tr>
      <w:tr w:rsidR="00D36E9D" w:rsidRPr="00B42DAB" w14:paraId="0A244F5D" w14:textId="77777777">
        <w:trPr>
          <w:trHeight w:val="1609"/>
        </w:trPr>
        <w:tc>
          <w:tcPr>
            <w:tcW w:w="1906" w:type="dxa"/>
          </w:tcPr>
          <w:p w14:paraId="3234382B" w14:textId="77777777" w:rsidR="00D36E9D" w:rsidRPr="00F42E35" w:rsidRDefault="00EE23DA" w:rsidP="00F42E35">
            <w:pPr>
              <w:pStyle w:val="TableParagraph"/>
              <w:ind w:left="21"/>
              <w:jc w:val="center"/>
              <w:rPr>
                <w:sz w:val="24"/>
                <w:szCs w:val="24"/>
              </w:rPr>
            </w:pPr>
            <w:r w:rsidRPr="00F42E35">
              <w:rPr>
                <w:sz w:val="24"/>
                <w:szCs w:val="24"/>
              </w:rPr>
              <w:t>7</w:t>
            </w:r>
          </w:p>
        </w:tc>
        <w:tc>
          <w:tcPr>
            <w:tcW w:w="8558" w:type="dxa"/>
          </w:tcPr>
          <w:p w14:paraId="185B97ED" w14:textId="77777777" w:rsidR="00D36E9D" w:rsidRPr="00F42E35" w:rsidRDefault="00EE23DA" w:rsidP="00F42E35">
            <w:pPr>
              <w:pStyle w:val="TableParagraph"/>
              <w:ind w:left="140" w:right="146"/>
              <w:rPr>
                <w:sz w:val="24"/>
                <w:szCs w:val="24"/>
                <w:lang w:val="ru-RU"/>
              </w:rPr>
            </w:pPr>
            <w:r w:rsidRPr="00F42E35">
              <w:rPr>
                <w:sz w:val="24"/>
                <w:szCs w:val="24"/>
                <w:lang w:val="ru-RU"/>
              </w:rPr>
              <w:t>Тема семьи, детства, взаимоотношений взрослых и детей в творчестве писателей и фольклорных произведениях (по выбору). Л.Н.Толстой "Отец и сыновья", А.А.Плещеев "Песня матери",</w:t>
            </w:r>
          </w:p>
          <w:p w14:paraId="0CE00B75" w14:textId="77777777" w:rsidR="00D36E9D" w:rsidRPr="00F42E35" w:rsidRDefault="00EE23DA" w:rsidP="00F42E35">
            <w:pPr>
              <w:pStyle w:val="TableParagraph"/>
              <w:ind w:left="140" w:right="741"/>
              <w:rPr>
                <w:sz w:val="24"/>
                <w:szCs w:val="24"/>
                <w:lang w:val="ru-RU"/>
              </w:rPr>
            </w:pPr>
            <w:r w:rsidRPr="00F42E35">
              <w:rPr>
                <w:sz w:val="24"/>
                <w:szCs w:val="24"/>
                <w:lang w:val="ru-RU"/>
              </w:rPr>
              <w:t>В.А.Осеева "Сыновья", С.В.Михалков "Быль для детей", С.А.Баруздин "Салют" и другие (по выбору).</w:t>
            </w:r>
          </w:p>
        </w:tc>
      </w:tr>
      <w:tr w:rsidR="00D36E9D" w:rsidRPr="00F42E35" w14:paraId="1A77F9EE" w14:textId="77777777">
        <w:trPr>
          <w:trHeight w:val="1930"/>
        </w:trPr>
        <w:tc>
          <w:tcPr>
            <w:tcW w:w="1906" w:type="dxa"/>
          </w:tcPr>
          <w:p w14:paraId="2E055DAE" w14:textId="77777777" w:rsidR="00D36E9D" w:rsidRPr="00F42E35" w:rsidRDefault="00EE23DA" w:rsidP="00F42E35">
            <w:pPr>
              <w:pStyle w:val="TableParagraph"/>
              <w:ind w:left="21"/>
              <w:jc w:val="center"/>
              <w:rPr>
                <w:sz w:val="24"/>
                <w:szCs w:val="24"/>
              </w:rPr>
            </w:pPr>
            <w:r w:rsidRPr="00F42E35">
              <w:rPr>
                <w:sz w:val="24"/>
                <w:szCs w:val="24"/>
              </w:rPr>
              <w:t>8</w:t>
            </w:r>
          </w:p>
        </w:tc>
        <w:tc>
          <w:tcPr>
            <w:tcW w:w="8558" w:type="dxa"/>
          </w:tcPr>
          <w:p w14:paraId="1EE7AD36" w14:textId="77777777" w:rsidR="00D36E9D" w:rsidRPr="00F42E35" w:rsidRDefault="00EE23DA" w:rsidP="00F42E35">
            <w:pPr>
              <w:pStyle w:val="TableParagraph"/>
              <w:ind w:left="140" w:right="344"/>
              <w:rPr>
                <w:sz w:val="24"/>
                <w:szCs w:val="24"/>
                <w:lang w:val="ru-RU"/>
              </w:rPr>
            </w:pPr>
            <w:r w:rsidRPr="00F42E35">
              <w:rPr>
                <w:sz w:val="24"/>
                <w:szCs w:val="24"/>
                <w:lang w:val="ru-RU"/>
              </w:rPr>
              <w:t>Зарубежная литература: литературная (авторская) сказка (не менее двух произведений): зарубежные писатели-сказочники (Ш.Перро, Х.-К.Андерсен и другие).</w:t>
            </w:r>
          </w:p>
          <w:p w14:paraId="38ECB1A8" w14:textId="77777777" w:rsidR="00D36E9D" w:rsidRPr="00F42E35" w:rsidRDefault="00EE23DA" w:rsidP="00F42E35">
            <w:pPr>
              <w:pStyle w:val="TableParagraph"/>
              <w:ind w:left="140" w:right="741"/>
              <w:rPr>
                <w:sz w:val="24"/>
                <w:szCs w:val="24"/>
                <w:lang w:val="ru-RU"/>
              </w:rPr>
            </w:pPr>
            <w:r w:rsidRPr="00F42E35">
              <w:rPr>
                <w:sz w:val="24"/>
                <w:szCs w:val="24"/>
                <w:lang w:val="ru-RU"/>
              </w:rPr>
              <w:t>Ш.Перро "Кот в сапогах", Х.-К.Андерсен "Пятеро из одного стручка" и другие</w:t>
            </w:r>
          </w:p>
          <w:p w14:paraId="6B6846FB" w14:textId="77777777" w:rsidR="00D36E9D" w:rsidRPr="00F42E35" w:rsidRDefault="00EE23DA" w:rsidP="00F42E35">
            <w:pPr>
              <w:pStyle w:val="TableParagraph"/>
              <w:ind w:left="140"/>
              <w:rPr>
                <w:sz w:val="24"/>
                <w:szCs w:val="24"/>
              </w:rPr>
            </w:pPr>
            <w:r w:rsidRPr="00F42E35">
              <w:rPr>
                <w:sz w:val="24"/>
                <w:szCs w:val="24"/>
              </w:rPr>
              <w:t>(по выбору)</w:t>
            </w:r>
          </w:p>
        </w:tc>
      </w:tr>
      <w:tr w:rsidR="00D36E9D" w:rsidRPr="00F42E35" w14:paraId="27691288" w14:textId="77777777">
        <w:trPr>
          <w:trHeight w:val="3863"/>
        </w:trPr>
        <w:tc>
          <w:tcPr>
            <w:tcW w:w="1906" w:type="dxa"/>
          </w:tcPr>
          <w:p w14:paraId="07BBE4EC" w14:textId="77777777" w:rsidR="00D36E9D" w:rsidRPr="00F42E35" w:rsidRDefault="00EE23DA" w:rsidP="00F42E35">
            <w:pPr>
              <w:pStyle w:val="TableParagraph"/>
              <w:ind w:left="21"/>
              <w:jc w:val="center"/>
              <w:rPr>
                <w:sz w:val="24"/>
                <w:szCs w:val="24"/>
              </w:rPr>
            </w:pPr>
            <w:r w:rsidRPr="00F42E35">
              <w:rPr>
                <w:sz w:val="24"/>
                <w:szCs w:val="24"/>
              </w:rPr>
              <w:t>9</w:t>
            </w:r>
          </w:p>
        </w:tc>
        <w:tc>
          <w:tcPr>
            <w:tcW w:w="8558" w:type="dxa"/>
          </w:tcPr>
          <w:p w14:paraId="4E49F3D2" w14:textId="77777777" w:rsidR="00D36E9D" w:rsidRPr="00F42E35" w:rsidRDefault="00EE23DA" w:rsidP="00F42E35">
            <w:pPr>
              <w:pStyle w:val="TableParagraph"/>
              <w:ind w:left="140" w:right="2494"/>
              <w:rPr>
                <w:sz w:val="24"/>
                <w:szCs w:val="24"/>
                <w:lang w:val="ru-RU"/>
              </w:rPr>
            </w:pPr>
            <w:r w:rsidRPr="00F42E35">
              <w:rPr>
                <w:sz w:val="24"/>
                <w:szCs w:val="24"/>
                <w:lang w:val="ru-RU"/>
              </w:rPr>
              <w:t>Сведения по теории и истории литературы Автор, писатель. Произведение.</w:t>
            </w:r>
          </w:p>
          <w:p w14:paraId="061BA113" w14:textId="77777777" w:rsidR="00D36E9D" w:rsidRPr="00F42E35" w:rsidRDefault="00EE23DA" w:rsidP="00F42E35">
            <w:pPr>
              <w:pStyle w:val="TableParagraph"/>
              <w:ind w:left="140" w:right="344"/>
              <w:rPr>
                <w:sz w:val="24"/>
                <w:szCs w:val="24"/>
                <w:lang w:val="ru-RU"/>
              </w:rPr>
            </w:pPr>
            <w:r w:rsidRPr="00F42E35">
              <w:rPr>
                <w:sz w:val="24"/>
                <w:szCs w:val="24"/>
                <w:lang w:val="ru-RU"/>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14:paraId="6CFF0AF3" w14:textId="77777777" w:rsidR="00D36E9D" w:rsidRPr="00F42E35" w:rsidRDefault="00EE23DA" w:rsidP="00F42E35">
            <w:pPr>
              <w:pStyle w:val="TableParagraph"/>
              <w:ind w:left="140"/>
              <w:rPr>
                <w:sz w:val="24"/>
                <w:szCs w:val="24"/>
                <w:lang w:val="ru-RU"/>
              </w:rPr>
            </w:pPr>
            <w:r w:rsidRPr="00F42E35">
              <w:rPr>
                <w:sz w:val="24"/>
                <w:szCs w:val="24"/>
                <w:lang w:val="ru-RU"/>
              </w:rPr>
              <w:t>Идея. Тема. Заголовок.</w:t>
            </w:r>
          </w:p>
          <w:p w14:paraId="0F53FD33" w14:textId="77777777" w:rsidR="00D36E9D" w:rsidRPr="00F42E35" w:rsidRDefault="00EE23DA" w:rsidP="00F42E35">
            <w:pPr>
              <w:pStyle w:val="TableParagraph"/>
              <w:ind w:left="140" w:right="2494"/>
              <w:rPr>
                <w:sz w:val="24"/>
                <w:szCs w:val="24"/>
                <w:lang w:val="ru-RU"/>
              </w:rPr>
            </w:pPr>
            <w:r w:rsidRPr="00F42E35">
              <w:rPr>
                <w:sz w:val="24"/>
                <w:szCs w:val="24"/>
                <w:lang w:val="ru-RU"/>
              </w:rPr>
              <w:t>Литературный герой, характер. Портрет героя. Ритм. Рифма.</w:t>
            </w:r>
          </w:p>
          <w:p w14:paraId="242536D1" w14:textId="77777777" w:rsidR="00D36E9D" w:rsidRPr="00F42E35" w:rsidRDefault="00EE23DA" w:rsidP="00F42E35">
            <w:pPr>
              <w:pStyle w:val="TableParagraph"/>
              <w:ind w:left="140"/>
              <w:rPr>
                <w:sz w:val="24"/>
                <w:szCs w:val="24"/>
                <w:lang w:val="ru-RU"/>
              </w:rPr>
            </w:pPr>
            <w:r w:rsidRPr="00F42E35">
              <w:rPr>
                <w:sz w:val="24"/>
                <w:szCs w:val="24"/>
                <w:lang w:val="ru-RU"/>
              </w:rPr>
              <w:t>Содержание произведения, сюжет. Композиция. Эпизод.</w:t>
            </w:r>
          </w:p>
          <w:p w14:paraId="42B4A6A0" w14:textId="77777777" w:rsidR="00D36E9D" w:rsidRPr="00F42E35" w:rsidRDefault="00EE23DA" w:rsidP="00F42E35">
            <w:pPr>
              <w:pStyle w:val="TableParagraph"/>
              <w:ind w:left="140"/>
              <w:rPr>
                <w:sz w:val="24"/>
                <w:szCs w:val="24"/>
              </w:rPr>
            </w:pPr>
            <w:r w:rsidRPr="00F42E35">
              <w:rPr>
                <w:sz w:val="24"/>
                <w:szCs w:val="24"/>
                <w:lang w:val="ru-RU"/>
              </w:rPr>
              <w:t xml:space="preserve">Средства художественной выразительности (сравнение, эпитет). </w:t>
            </w:r>
            <w:r w:rsidRPr="00F42E35">
              <w:rPr>
                <w:sz w:val="24"/>
                <w:szCs w:val="24"/>
              </w:rPr>
              <w:t>Проза и поэзия</w:t>
            </w:r>
          </w:p>
        </w:tc>
      </w:tr>
    </w:tbl>
    <w:p w14:paraId="04F8AD0C" w14:textId="77777777" w:rsidR="00D36E9D" w:rsidRPr="00F42E35" w:rsidRDefault="00D36E9D" w:rsidP="00F42E35">
      <w:pPr>
        <w:pStyle w:val="a3"/>
        <w:spacing w:before="0"/>
        <w:rPr>
          <w:b/>
          <w:sz w:val="24"/>
          <w:szCs w:val="24"/>
        </w:rPr>
      </w:pPr>
    </w:p>
    <w:p w14:paraId="53135D54" w14:textId="77777777" w:rsidR="00D36E9D" w:rsidRPr="00F42E35" w:rsidRDefault="00EE23DA" w:rsidP="00F42E35">
      <w:pPr>
        <w:pStyle w:val="a3"/>
        <w:spacing w:before="0"/>
        <w:ind w:left="9108"/>
        <w:rPr>
          <w:sz w:val="24"/>
          <w:szCs w:val="24"/>
        </w:rPr>
      </w:pPr>
      <w:r w:rsidRPr="00F42E35">
        <w:rPr>
          <w:sz w:val="24"/>
          <w:szCs w:val="24"/>
        </w:rPr>
        <w:t>Таблица 46</w:t>
      </w:r>
    </w:p>
    <w:p w14:paraId="28F053A8" w14:textId="77777777" w:rsidR="00D36E9D" w:rsidRPr="00F42E35" w:rsidRDefault="00EE23DA" w:rsidP="00F42E35">
      <w:pPr>
        <w:pStyle w:val="1"/>
        <w:spacing w:before="0"/>
        <w:ind w:left="4030" w:right="443" w:hanging="3608"/>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(3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2AEE0983" w14:textId="77777777">
        <w:trPr>
          <w:trHeight w:val="965"/>
        </w:trPr>
        <w:tc>
          <w:tcPr>
            <w:tcW w:w="1960" w:type="dxa"/>
          </w:tcPr>
          <w:p w14:paraId="26C61C57" w14:textId="77777777" w:rsidR="00D36E9D" w:rsidRPr="00F42E35" w:rsidRDefault="00EE23DA" w:rsidP="00F42E35">
            <w:pPr>
              <w:pStyle w:val="TableParagraph"/>
              <w:ind w:left="172" w:firstLine="584"/>
              <w:rPr>
                <w:sz w:val="24"/>
                <w:szCs w:val="24"/>
              </w:rPr>
            </w:pPr>
            <w:r w:rsidRPr="00F42E35">
              <w:rPr>
                <w:sz w:val="24"/>
                <w:szCs w:val="24"/>
              </w:rPr>
              <w:t>Код</w:t>
            </w:r>
          </w:p>
          <w:p w14:paraId="1939F3F3" w14:textId="77777777" w:rsidR="00D36E9D" w:rsidRPr="00F42E35" w:rsidRDefault="00EE23DA" w:rsidP="00F42E35">
            <w:pPr>
              <w:pStyle w:val="TableParagraph"/>
              <w:ind w:left="135" w:right="103"/>
              <w:jc w:val="center"/>
              <w:rPr>
                <w:sz w:val="24"/>
                <w:szCs w:val="24"/>
              </w:rPr>
            </w:pPr>
            <w:r w:rsidRPr="00F42E35">
              <w:rPr>
                <w:sz w:val="24"/>
                <w:szCs w:val="24"/>
              </w:rPr>
              <w:t>проверяемого результата</w:t>
            </w:r>
          </w:p>
        </w:tc>
        <w:tc>
          <w:tcPr>
            <w:tcW w:w="8504" w:type="dxa"/>
          </w:tcPr>
          <w:p w14:paraId="5F50698C" w14:textId="77777777" w:rsidR="00D36E9D" w:rsidRPr="00F42E35" w:rsidRDefault="00EE23DA" w:rsidP="00F42E35">
            <w:pPr>
              <w:pStyle w:val="TableParagraph"/>
              <w:ind w:left="585" w:right="108" w:firstLine="223"/>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B42DAB" w14:paraId="3A85B1C5" w14:textId="77777777">
        <w:trPr>
          <w:trHeight w:val="1931"/>
        </w:trPr>
        <w:tc>
          <w:tcPr>
            <w:tcW w:w="1960" w:type="dxa"/>
          </w:tcPr>
          <w:p w14:paraId="08EF9E6A" w14:textId="77777777" w:rsidR="00D36E9D" w:rsidRPr="00F42E35" w:rsidRDefault="00EE23DA" w:rsidP="00F42E35">
            <w:pPr>
              <w:pStyle w:val="TableParagraph"/>
              <w:ind w:left="135" w:right="111"/>
              <w:jc w:val="center"/>
              <w:rPr>
                <w:sz w:val="24"/>
                <w:szCs w:val="24"/>
              </w:rPr>
            </w:pPr>
            <w:r w:rsidRPr="00F42E35">
              <w:rPr>
                <w:sz w:val="24"/>
                <w:szCs w:val="24"/>
              </w:rPr>
              <w:t>1.1</w:t>
            </w:r>
          </w:p>
        </w:tc>
        <w:tc>
          <w:tcPr>
            <w:tcW w:w="8504" w:type="dxa"/>
          </w:tcPr>
          <w:p w14:paraId="6B9D0858" w14:textId="77777777" w:rsidR="00D36E9D" w:rsidRPr="00F42E35" w:rsidRDefault="00EE23DA" w:rsidP="00F42E35">
            <w:pPr>
              <w:pStyle w:val="TableParagraph"/>
              <w:ind w:right="108"/>
              <w:rPr>
                <w:sz w:val="24"/>
                <w:szCs w:val="24"/>
                <w:lang w:val="ru-RU"/>
              </w:rPr>
            </w:pPr>
            <w:r w:rsidRPr="00F42E35">
              <w:rPr>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w:t>
            </w:r>
          </w:p>
          <w:p w14:paraId="02560EE2" w14:textId="77777777" w:rsidR="00D36E9D" w:rsidRPr="00F42E35" w:rsidRDefault="00EE23DA" w:rsidP="00F42E35">
            <w:pPr>
              <w:pStyle w:val="TableParagraph"/>
              <w:ind w:right="108"/>
              <w:rPr>
                <w:sz w:val="24"/>
                <w:szCs w:val="24"/>
                <w:lang w:val="ru-RU"/>
              </w:rPr>
            </w:pPr>
            <w:r w:rsidRPr="00F42E35">
              <w:rPr>
                <w:sz w:val="24"/>
                <w:szCs w:val="24"/>
                <w:lang w:val="ru-RU"/>
              </w:rPr>
              <w:t>нравственно-этических понятиях в контексте изученных произведений</w:t>
            </w:r>
          </w:p>
        </w:tc>
      </w:tr>
      <w:tr w:rsidR="00D36E9D" w:rsidRPr="00B42DAB" w14:paraId="0E421139" w14:textId="77777777">
        <w:trPr>
          <w:trHeight w:val="966"/>
        </w:trPr>
        <w:tc>
          <w:tcPr>
            <w:tcW w:w="1960" w:type="dxa"/>
            <w:tcBorders>
              <w:bottom w:val="single" w:sz="12" w:space="0" w:color="000000"/>
            </w:tcBorders>
          </w:tcPr>
          <w:p w14:paraId="360198DA" w14:textId="77777777" w:rsidR="00D36E9D" w:rsidRPr="00F42E35" w:rsidRDefault="00EE23DA" w:rsidP="00F42E35">
            <w:pPr>
              <w:pStyle w:val="TableParagraph"/>
              <w:ind w:left="135" w:right="111"/>
              <w:jc w:val="center"/>
              <w:rPr>
                <w:sz w:val="24"/>
                <w:szCs w:val="24"/>
              </w:rPr>
            </w:pPr>
            <w:r w:rsidRPr="00F42E35">
              <w:rPr>
                <w:sz w:val="24"/>
                <w:szCs w:val="24"/>
              </w:rPr>
              <w:t>1.2</w:t>
            </w:r>
          </w:p>
        </w:tc>
        <w:tc>
          <w:tcPr>
            <w:tcW w:w="8504" w:type="dxa"/>
            <w:tcBorders>
              <w:bottom w:val="single" w:sz="12" w:space="0" w:color="000000"/>
            </w:tcBorders>
          </w:tcPr>
          <w:p w14:paraId="7651BC35" w14:textId="77777777" w:rsidR="00D36E9D" w:rsidRPr="00F42E35" w:rsidRDefault="00EE23DA" w:rsidP="00F42E35">
            <w:pPr>
              <w:pStyle w:val="TableParagraph"/>
              <w:rPr>
                <w:sz w:val="24"/>
                <w:szCs w:val="24"/>
                <w:lang w:val="ru-RU"/>
              </w:rPr>
            </w:pPr>
            <w:r w:rsidRPr="00F42E35">
              <w:rPr>
                <w:sz w:val="24"/>
                <w:szCs w:val="24"/>
                <w:lang w:val="ru-RU"/>
              </w:rPr>
              <w:t>читать вслух и про себя в соответствии с учебной задачей,</w:t>
            </w:r>
          </w:p>
          <w:p w14:paraId="38AE355D" w14:textId="77777777" w:rsidR="00D36E9D" w:rsidRPr="00F42E35" w:rsidRDefault="00EE23DA" w:rsidP="00F42E35">
            <w:pPr>
              <w:pStyle w:val="TableParagraph"/>
              <w:ind w:right="108"/>
              <w:rPr>
                <w:sz w:val="24"/>
                <w:szCs w:val="24"/>
                <w:lang w:val="ru-RU"/>
              </w:rPr>
            </w:pPr>
            <w:r w:rsidRPr="00F42E35">
              <w:rPr>
                <w:sz w:val="24"/>
                <w:szCs w:val="24"/>
                <w:lang w:val="ru-RU"/>
              </w:rPr>
              <w:t>использовать разные виды чтения (изучающее, ознакомительное, поисковое выборочное, просмотровое выборочное); читать вслух</w:t>
            </w:r>
          </w:p>
        </w:tc>
      </w:tr>
      <w:tr w:rsidR="00D36E9D" w:rsidRPr="00B42DAB" w14:paraId="19E00292" w14:textId="77777777">
        <w:trPr>
          <w:trHeight w:val="394"/>
        </w:trPr>
        <w:tc>
          <w:tcPr>
            <w:tcW w:w="1960" w:type="dxa"/>
            <w:tcBorders>
              <w:top w:val="single" w:sz="12" w:space="0" w:color="000000"/>
            </w:tcBorders>
          </w:tcPr>
          <w:p w14:paraId="179B626B" w14:textId="77777777" w:rsidR="00D36E9D" w:rsidRPr="00F42E35" w:rsidRDefault="00D36E9D" w:rsidP="00F42E35">
            <w:pPr>
              <w:pStyle w:val="TableParagraph"/>
              <w:ind w:left="0"/>
              <w:rPr>
                <w:sz w:val="24"/>
                <w:szCs w:val="24"/>
                <w:lang w:val="ru-RU"/>
              </w:rPr>
            </w:pPr>
          </w:p>
        </w:tc>
        <w:tc>
          <w:tcPr>
            <w:tcW w:w="8504" w:type="dxa"/>
            <w:tcBorders>
              <w:top w:val="single" w:sz="12" w:space="0" w:color="000000"/>
            </w:tcBorders>
          </w:tcPr>
          <w:p w14:paraId="3F1B6AE1" w14:textId="77777777" w:rsidR="00D36E9D" w:rsidRPr="00F42E35" w:rsidRDefault="00EE23DA" w:rsidP="00F42E35">
            <w:pPr>
              <w:pStyle w:val="TableParagraph"/>
              <w:rPr>
                <w:sz w:val="24"/>
                <w:szCs w:val="24"/>
                <w:lang w:val="ru-RU"/>
              </w:rPr>
            </w:pPr>
            <w:r w:rsidRPr="00F42E35">
              <w:rPr>
                <w:sz w:val="24"/>
                <w:szCs w:val="24"/>
                <w:lang w:val="ru-RU"/>
              </w:rPr>
              <w:t>целыми словами без пропусков и перестановок букв и слогов</w:t>
            </w:r>
          </w:p>
        </w:tc>
      </w:tr>
    </w:tbl>
    <w:p w14:paraId="41CF63CB"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10197143" w14:textId="77777777">
        <w:trPr>
          <w:trHeight w:val="951"/>
        </w:trPr>
        <w:tc>
          <w:tcPr>
            <w:tcW w:w="1960" w:type="dxa"/>
          </w:tcPr>
          <w:p w14:paraId="4C344AE5" w14:textId="77777777" w:rsidR="00D36E9D" w:rsidRPr="00F42E35" w:rsidRDefault="00D36E9D" w:rsidP="00F42E35">
            <w:pPr>
              <w:pStyle w:val="TableParagraph"/>
              <w:ind w:left="0"/>
              <w:rPr>
                <w:sz w:val="24"/>
                <w:szCs w:val="24"/>
                <w:lang w:val="ru-RU"/>
              </w:rPr>
            </w:pPr>
          </w:p>
        </w:tc>
        <w:tc>
          <w:tcPr>
            <w:tcW w:w="8504" w:type="dxa"/>
          </w:tcPr>
          <w:p w14:paraId="0D2A1F77" w14:textId="77777777" w:rsidR="00D36E9D" w:rsidRPr="00F42E35" w:rsidRDefault="00EE23DA" w:rsidP="00F42E35">
            <w:pPr>
              <w:pStyle w:val="TableParagraph"/>
              <w:rPr>
                <w:sz w:val="24"/>
                <w:szCs w:val="24"/>
                <w:lang w:val="ru-RU"/>
              </w:rPr>
            </w:pPr>
            <w:r w:rsidRPr="00F42E35">
              <w:rPr>
                <w:sz w:val="24"/>
                <w:szCs w:val="24"/>
                <w:lang w:val="ru-RU"/>
              </w:rPr>
              <w:t>доступные по восприятию и небольшие по объёму прозаические и</w:t>
            </w:r>
          </w:p>
          <w:p w14:paraId="2405DDC4" w14:textId="77777777" w:rsidR="00D36E9D" w:rsidRPr="00F42E35" w:rsidRDefault="00EE23DA" w:rsidP="00F42E35">
            <w:pPr>
              <w:pStyle w:val="TableParagraph"/>
              <w:ind w:right="108"/>
              <w:rPr>
                <w:sz w:val="24"/>
                <w:szCs w:val="24"/>
                <w:lang w:val="ru-RU"/>
              </w:rPr>
            </w:pPr>
            <w:r w:rsidRPr="00F42E35">
              <w:rPr>
                <w:sz w:val="24"/>
                <w:szCs w:val="24"/>
                <w:lang w:val="ru-RU"/>
              </w:rPr>
              <w:t>стихотворные произведения в темпе не менее 60 слов в минуту (без отметочного оценивания)</w:t>
            </w:r>
          </w:p>
        </w:tc>
      </w:tr>
      <w:tr w:rsidR="00D36E9D" w:rsidRPr="00B42DAB" w14:paraId="64903065" w14:textId="77777777">
        <w:trPr>
          <w:trHeight w:val="645"/>
        </w:trPr>
        <w:tc>
          <w:tcPr>
            <w:tcW w:w="1960" w:type="dxa"/>
          </w:tcPr>
          <w:p w14:paraId="3B1ACEA3" w14:textId="77777777" w:rsidR="00D36E9D" w:rsidRPr="00F42E35" w:rsidRDefault="00EE23DA" w:rsidP="00F42E35">
            <w:pPr>
              <w:pStyle w:val="TableParagraph"/>
              <w:ind w:left="135" w:right="111"/>
              <w:jc w:val="center"/>
              <w:rPr>
                <w:sz w:val="24"/>
                <w:szCs w:val="24"/>
              </w:rPr>
            </w:pPr>
            <w:r w:rsidRPr="00F42E35">
              <w:rPr>
                <w:sz w:val="24"/>
                <w:szCs w:val="24"/>
              </w:rPr>
              <w:t>1.3</w:t>
            </w:r>
          </w:p>
        </w:tc>
        <w:tc>
          <w:tcPr>
            <w:tcW w:w="8504" w:type="dxa"/>
          </w:tcPr>
          <w:p w14:paraId="0E761F01" w14:textId="77777777" w:rsidR="00D36E9D" w:rsidRPr="00F42E35" w:rsidRDefault="00EE23DA" w:rsidP="00F42E35">
            <w:pPr>
              <w:pStyle w:val="TableParagraph"/>
              <w:ind w:right="1195"/>
              <w:rPr>
                <w:sz w:val="24"/>
                <w:szCs w:val="24"/>
                <w:lang w:val="ru-RU"/>
              </w:rPr>
            </w:pPr>
            <w:r w:rsidRPr="00F42E35">
              <w:rPr>
                <w:sz w:val="24"/>
                <w:szCs w:val="24"/>
                <w:lang w:val="ru-RU"/>
              </w:rPr>
              <w:t>читать наизусть не менее 4 стихотворений в соответствии с изученной тематикой произведений</w:t>
            </w:r>
          </w:p>
        </w:tc>
      </w:tr>
      <w:tr w:rsidR="00D36E9D" w:rsidRPr="00B42DAB" w14:paraId="198888B9" w14:textId="77777777">
        <w:trPr>
          <w:trHeight w:val="320"/>
        </w:trPr>
        <w:tc>
          <w:tcPr>
            <w:tcW w:w="1960" w:type="dxa"/>
          </w:tcPr>
          <w:p w14:paraId="0A9D7407" w14:textId="77777777" w:rsidR="00D36E9D" w:rsidRPr="00F42E35" w:rsidRDefault="00EE23DA" w:rsidP="00F42E35">
            <w:pPr>
              <w:pStyle w:val="TableParagraph"/>
              <w:ind w:left="135" w:right="111"/>
              <w:jc w:val="center"/>
              <w:rPr>
                <w:sz w:val="24"/>
                <w:szCs w:val="24"/>
              </w:rPr>
            </w:pPr>
            <w:r w:rsidRPr="00F42E35">
              <w:rPr>
                <w:sz w:val="24"/>
                <w:szCs w:val="24"/>
              </w:rPr>
              <w:t>1.4</w:t>
            </w:r>
          </w:p>
        </w:tc>
        <w:tc>
          <w:tcPr>
            <w:tcW w:w="8504" w:type="dxa"/>
          </w:tcPr>
          <w:p w14:paraId="5578E225" w14:textId="77777777" w:rsidR="00D36E9D" w:rsidRPr="00F42E35" w:rsidRDefault="00EE23DA" w:rsidP="00F42E35">
            <w:pPr>
              <w:pStyle w:val="TableParagraph"/>
              <w:rPr>
                <w:sz w:val="24"/>
                <w:szCs w:val="24"/>
                <w:lang w:val="ru-RU"/>
              </w:rPr>
            </w:pPr>
            <w:r w:rsidRPr="00F42E35">
              <w:rPr>
                <w:sz w:val="24"/>
                <w:szCs w:val="24"/>
                <w:lang w:val="ru-RU"/>
              </w:rPr>
              <w:t>различать художественные произведения и познавательные тексты</w:t>
            </w:r>
          </w:p>
        </w:tc>
      </w:tr>
      <w:tr w:rsidR="00D36E9D" w:rsidRPr="00B42DAB" w14:paraId="742430F8" w14:textId="77777777">
        <w:trPr>
          <w:trHeight w:val="967"/>
        </w:trPr>
        <w:tc>
          <w:tcPr>
            <w:tcW w:w="1960" w:type="dxa"/>
          </w:tcPr>
          <w:p w14:paraId="25F1EE89" w14:textId="77777777" w:rsidR="00D36E9D" w:rsidRPr="00F42E35" w:rsidRDefault="00EE23DA" w:rsidP="00F42E35">
            <w:pPr>
              <w:pStyle w:val="TableParagraph"/>
              <w:ind w:left="135" w:right="111"/>
              <w:jc w:val="center"/>
              <w:rPr>
                <w:sz w:val="24"/>
                <w:szCs w:val="24"/>
              </w:rPr>
            </w:pPr>
            <w:r w:rsidRPr="00F42E35">
              <w:rPr>
                <w:sz w:val="24"/>
                <w:szCs w:val="24"/>
              </w:rPr>
              <w:t>1.5</w:t>
            </w:r>
          </w:p>
        </w:tc>
        <w:tc>
          <w:tcPr>
            <w:tcW w:w="8504" w:type="dxa"/>
          </w:tcPr>
          <w:p w14:paraId="4D58C2A1" w14:textId="77777777" w:rsidR="00D36E9D" w:rsidRPr="00F42E35" w:rsidRDefault="00EE23DA" w:rsidP="00F42E35">
            <w:pPr>
              <w:pStyle w:val="TableParagraph"/>
              <w:rPr>
                <w:sz w:val="24"/>
                <w:szCs w:val="24"/>
                <w:lang w:val="ru-RU"/>
              </w:rPr>
            </w:pPr>
            <w:r w:rsidRPr="00F42E35">
              <w:rPr>
                <w:sz w:val="24"/>
                <w:szCs w:val="24"/>
                <w:lang w:val="ru-RU"/>
              </w:rPr>
              <w:t>различать прозаическую и стихотворную речь: называть</w:t>
            </w:r>
          </w:p>
          <w:p w14:paraId="612F718E" w14:textId="77777777" w:rsidR="00D36E9D" w:rsidRPr="00F42E35" w:rsidRDefault="00EE23DA" w:rsidP="00F42E35">
            <w:pPr>
              <w:pStyle w:val="TableParagraph"/>
              <w:ind w:right="108"/>
              <w:rPr>
                <w:sz w:val="24"/>
                <w:szCs w:val="24"/>
                <w:lang w:val="ru-RU"/>
              </w:rPr>
            </w:pPr>
            <w:r w:rsidRPr="00F42E35">
              <w:rPr>
                <w:sz w:val="24"/>
                <w:szCs w:val="24"/>
                <w:lang w:val="ru-RU"/>
              </w:rPr>
              <w:t>особенности стихотворного произведения (ритм, рифма, строфа), отличать лирическое произведение от эпического</w:t>
            </w:r>
          </w:p>
        </w:tc>
      </w:tr>
      <w:tr w:rsidR="00D36E9D" w:rsidRPr="00B42DAB" w14:paraId="2F20F2A0" w14:textId="77777777">
        <w:trPr>
          <w:trHeight w:val="2896"/>
        </w:trPr>
        <w:tc>
          <w:tcPr>
            <w:tcW w:w="1960" w:type="dxa"/>
          </w:tcPr>
          <w:p w14:paraId="2B7798E0" w14:textId="77777777" w:rsidR="00D36E9D" w:rsidRPr="00F42E35" w:rsidRDefault="00EE23DA" w:rsidP="00F42E35">
            <w:pPr>
              <w:pStyle w:val="TableParagraph"/>
              <w:ind w:left="135" w:right="111"/>
              <w:jc w:val="center"/>
              <w:rPr>
                <w:sz w:val="24"/>
                <w:szCs w:val="24"/>
              </w:rPr>
            </w:pPr>
            <w:r w:rsidRPr="00F42E35">
              <w:rPr>
                <w:sz w:val="24"/>
                <w:szCs w:val="24"/>
              </w:rPr>
              <w:t>1.6</w:t>
            </w:r>
          </w:p>
        </w:tc>
        <w:tc>
          <w:tcPr>
            <w:tcW w:w="8504" w:type="dxa"/>
          </w:tcPr>
          <w:p w14:paraId="263089BE" w14:textId="77777777" w:rsidR="00D36E9D" w:rsidRPr="00F42E35" w:rsidRDefault="00EE23DA" w:rsidP="00F42E35">
            <w:pPr>
              <w:pStyle w:val="TableParagraph"/>
              <w:ind w:right="108"/>
              <w:rPr>
                <w:sz w:val="24"/>
                <w:szCs w:val="24"/>
                <w:lang w:val="ru-RU"/>
              </w:rPr>
            </w:pPr>
            <w:r w:rsidRPr="00F42E35">
              <w:rPr>
                <w:sz w:val="24"/>
                <w:szCs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D36E9D" w:rsidRPr="00B42DAB" w14:paraId="2ED096BC" w14:textId="77777777">
        <w:trPr>
          <w:trHeight w:val="1609"/>
        </w:trPr>
        <w:tc>
          <w:tcPr>
            <w:tcW w:w="1960" w:type="dxa"/>
          </w:tcPr>
          <w:p w14:paraId="1E08AB3C" w14:textId="77777777" w:rsidR="00D36E9D" w:rsidRPr="00F42E35" w:rsidRDefault="00EE23DA" w:rsidP="00F42E35">
            <w:pPr>
              <w:pStyle w:val="TableParagraph"/>
              <w:ind w:left="135" w:right="111"/>
              <w:jc w:val="center"/>
              <w:rPr>
                <w:sz w:val="24"/>
                <w:szCs w:val="24"/>
              </w:rPr>
            </w:pPr>
            <w:r w:rsidRPr="00F42E35">
              <w:rPr>
                <w:sz w:val="24"/>
                <w:szCs w:val="24"/>
              </w:rPr>
              <w:t>1.7</w:t>
            </w:r>
          </w:p>
        </w:tc>
        <w:tc>
          <w:tcPr>
            <w:tcW w:w="8504" w:type="dxa"/>
          </w:tcPr>
          <w:p w14:paraId="4D9DDEBC" w14:textId="77777777" w:rsidR="00D36E9D" w:rsidRPr="00F42E35" w:rsidRDefault="00EE23DA" w:rsidP="00F42E35">
            <w:pPr>
              <w:pStyle w:val="TableParagraph"/>
              <w:ind w:right="108"/>
              <w:rPr>
                <w:sz w:val="24"/>
                <w:szCs w:val="24"/>
                <w:lang w:val="ru-RU"/>
              </w:rPr>
            </w:pPr>
            <w:r w:rsidRPr="00F42E35">
              <w:rPr>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w:t>
            </w:r>
          </w:p>
          <w:p w14:paraId="3C76A624" w14:textId="77777777" w:rsidR="00D36E9D" w:rsidRPr="00F42E35" w:rsidRDefault="00EE23DA" w:rsidP="00F42E35">
            <w:pPr>
              <w:pStyle w:val="TableParagraph"/>
              <w:ind w:right="108"/>
              <w:rPr>
                <w:sz w:val="24"/>
                <w:szCs w:val="24"/>
                <w:lang w:val="ru-RU"/>
              </w:rPr>
            </w:pPr>
            <w:r w:rsidRPr="00F42E35">
              <w:rPr>
                <w:sz w:val="24"/>
                <w:szCs w:val="24"/>
                <w:lang w:val="ru-RU"/>
              </w:rPr>
              <w:t>событий, эпизодов текста; составлять план текста (вопросный, номинативный, цитатный)</w:t>
            </w:r>
          </w:p>
        </w:tc>
      </w:tr>
      <w:tr w:rsidR="00D36E9D" w:rsidRPr="00F42E35" w14:paraId="5AF93B4E" w14:textId="77777777">
        <w:trPr>
          <w:trHeight w:val="3220"/>
        </w:trPr>
        <w:tc>
          <w:tcPr>
            <w:tcW w:w="1960" w:type="dxa"/>
          </w:tcPr>
          <w:p w14:paraId="1333741B" w14:textId="77777777" w:rsidR="00D36E9D" w:rsidRPr="00F42E35" w:rsidRDefault="00EE23DA" w:rsidP="00F42E35">
            <w:pPr>
              <w:pStyle w:val="TableParagraph"/>
              <w:ind w:left="135" w:right="111"/>
              <w:jc w:val="center"/>
              <w:rPr>
                <w:sz w:val="24"/>
                <w:szCs w:val="24"/>
              </w:rPr>
            </w:pPr>
            <w:r w:rsidRPr="00F42E35">
              <w:rPr>
                <w:sz w:val="24"/>
                <w:szCs w:val="24"/>
              </w:rPr>
              <w:t>1.8</w:t>
            </w:r>
          </w:p>
        </w:tc>
        <w:tc>
          <w:tcPr>
            <w:tcW w:w="8504" w:type="dxa"/>
          </w:tcPr>
          <w:p w14:paraId="37F9E010" w14:textId="77777777" w:rsidR="00D36E9D" w:rsidRPr="00F42E35" w:rsidRDefault="00EE23DA" w:rsidP="00F42E35">
            <w:pPr>
              <w:pStyle w:val="TableParagraph"/>
              <w:ind w:right="466"/>
              <w:rPr>
                <w:sz w:val="24"/>
                <w:szCs w:val="24"/>
                <w:lang w:val="ru-RU"/>
              </w:rPr>
            </w:pPr>
            <w:r w:rsidRPr="00F42E35">
              <w:rPr>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8159EC2" w14:textId="77777777" w:rsidR="00D36E9D" w:rsidRPr="00F42E35" w:rsidRDefault="00EE23DA" w:rsidP="00F42E35">
            <w:pPr>
              <w:pStyle w:val="TableParagraph"/>
              <w:ind w:right="210"/>
              <w:rPr>
                <w:sz w:val="24"/>
                <w:szCs w:val="24"/>
                <w:lang w:val="ru-RU"/>
              </w:rPr>
            </w:pPr>
            <w:r w:rsidRPr="00F42E35">
              <w:rPr>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w:t>
            </w:r>
          </w:p>
          <w:p w14:paraId="40781CE4" w14:textId="77777777" w:rsidR="00D36E9D" w:rsidRPr="00F42E35" w:rsidRDefault="00EE23DA" w:rsidP="00F42E35">
            <w:pPr>
              <w:pStyle w:val="TableParagraph"/>
              <w:rPr>
                <w:sz w:val="24"/>
                <w:szCs w:val="24"/>
              </w:rPr>
            </w:pPr>
            <w:r w:rsidRPr="00F42E35">
              <w:rPr>
                <w:sz w:val="24"/>
                <w:szCs w:val="24"/>
              </w:rPr>
              <w:t>описание пейзажа и интерьера</w:t>
            </w:r>
          </w:p>
        </w:tc>
      </w:tr>
      <w:tr w:rsidR="00D36E9D" w:rsidRPr="00F42E35" w14:paraId="48714DB3" w14:textId="77777777">
        <w:trPr>
          <w:trHeight w:val="1287"/>
        </w:trPr>
        <w:tc>
          <w:tcPr>
            <w:tcW w:w="1960" w:type="dxa"/>
          </w:tcPr>
          <w:p w14:paraId="26650F6E" w14:textId="77777777" w:rsidR="00D36E9D" w:rsidRPr="00F42E35" w:rsidRDefault="00EE23DA" w:rsidP="00F42E35">
            <w:pPr>
              <w:pStyle w:val="TableParagraph"/>
              <w:ind w:left="135" w:right="111"/>
              <w:jc w:val="center"/>
              <w:rPr>
                <w:sz w:val="24"/>
                <w:szCs w:val="24"/>
              </w:rPr>
            </w:pPr>
            <w:r w:rsidRPr="00F42E35">
              <w:rPr>
                <w:sz w:val="24"/>
                <w:szCs w:val="24"/>
              </w:rPr>
              <w:t>1.9</w:t>
            </w:r>
          </w:p>
        </w:tc>
        <w:tc>
          <w:tcPr>
            <w:tcW w:w="8504" w:type="dxa"/>
          </w:tcPr>
          <w:p w14:paraId="0E0DBE9D" w14:textId="77777777" w:rsidR="00D36E9D" w:rsidRPr="00F42E35" w:rsidRDefault="00EE23DA" w:rsidP="00F42E35">
            <w:pPr>
              <w:pStyle w:val="TableParagraph"/>
              <w:ind w:right="166"/>
              <w:jc w:val="both"/>
              <w:rPr>
                <w:sz w:val="24"/>
                <w:szCs w:val="24"/>
                <w:lang w:val="ru-RU"/>
              </w:rPr>
            </w:pPr>
            <w:r w:rsidRPr="00F42E35">
              <w:rPr>
                <w:sz w:val="24"/>
                <w:szCs w:val="24"/>
                <w:lang w:val="ru-RU"/>
              </w:rPr>
              <w:t>объяснять значение незнакомого слова с использованием контекста и словаря; находить в тексте примеры использования слов в</w:t>
            </w:r>
            <w:r w:rsidRPr="00F42E35">
              <w:rPr>
                <w:spacing w:val="-28"/>
                <w:sz w:val="24"/>
                <w:szCs w:val="24"/>
                <w:lang w:val="ru-RU"/>
              </w:rPr>
              <w:t xml:space="preserve"> </w:t>
            </w:r>
            <w:r w:rsidRPr="00F42E35">
              <w:rPr>
                <w:sz w:val="24"/>
                <w:szCs w:val="24"/>
                <w:lang w:val="ru-RU"/>
              </w:rPr>
              <w:t>прямом и переносном значении, средств художественной</w:t>
            </w:r>
            <w:r w:rsidRPr="00F42E35">
              <w:rPr>
                <w:spacing w:val="-22"/>
                <w:sz w:val="24"/>
                <w:szCs w:val="24"/>
                <w:lang w:val="ru-RU"/>
              </w:rPr>
              <w:t xml:space="preserve"> </w:t>
            </w:r>
            <w:r w:rsidRPr="00F42E35">
              <w:rPr>
                <w:sz w:val="24"/>
                <w:szCs w:val="24"/>
                <w:lang w:val="ru-RU"/>
              </w:rPr>
              <w:t>выразительности</w:t>
            </w:r>
          </w:p>
          <w:p w14:paraId="405643BC" w14:textId="77777777" w:rsidR="00D36E9D" w:rsidRPr="00F42E35" w:rsidRDefault="00EE23DA" w:rsidP="00F42E35">
            <w:pPr>
              <w:pStyle w:val="TableParagraph"/>
              <w:jc w:val="both"/>
              <w:rPr>
                <w:sz w:val="24"/>
                <w:szCs w:val="24"/>
              </w:rPr>
            </w:pPr>
            <w:r w:rsidRPr="00F42E35">
              <w:rPr>
                <w:sz w:val="24"/>
                <w:szCs w:val="24"/>
              </w:rPr>
              <w:t>(сравнение, эпитет, олицетворение)</w:t>
            </w:r>
          </w:p>
        </w:tc>
      </w:tr>
      <w:tr w:rsidR="00D36E9D" w:rsidRPr="00B42DAB" w14:paraId="09CD1F43" w14:textId="77777777">
        <w:trPr>
          <w:trHeight w:val="1287"/>
        </w:trPr>
        <w:tc>
          <w:tcPr>
            <w:tcW w:w="1960" w:type="dxa"/>
          </w:tcPr>
          <w:p w14:paraId="3DBEB407" w14:textId="77777777" w:rsidR="00D36E9D" w:rsidRPr="00F42E35" w:rsidRDefault="00EE23DA" w:rsidP="00F42E35">
            <w:pPr>
              <w:pStyle w:val="TableParagraph"/>
              <w:ind w:left="135" w:right="108"/>
              <w:jc w:val="center"/>
              <w:rPr>
                <w:sz w:val="24"/>
                <w:szCs w:val="24"/>
              </w:rPr>
            </w:pPr>
            <w:r w:rsidRPr="00F42E35">
              <w:rPr>
                <w:sz w:val="24"/>
                <w:szCs w:val="24"/>
              </w:rPr>
              <w:t>1.10</w:t>
            </w:r>
          </w:p>
        </w:tc>
        <w:tc>
          <w:tcPr>
            <w:tcW w:w="8504" w:type="dxa"/>
          </w:tcPr>
          <w:p w14:paraId="580D4EE0" w14:textId="77777777" w:rsidR="00D36E9D" w:rsidRPr="00F42E35" w:rsidRDefault="00EE23DA" w:rsidP="00F42E35">
            <w:pPr>
              <w:pStyle w:val="TableParagraph"/>
              <w:ind w:right="108"/>
              <w:rPr>
                <w:sz w:val="24"/>
                <w:szCs w:val="24"/>
                <w:lang w:val="ru-RU"/>
              </w:rPr>
            </w:pPr>
            <w:r w:rsidRPr="00F42E35">
              <w:rPr>
                <w:sz w:val="24"/>
                <w:szCs w:val="24"/>
                <w:lang w:val="ru-RU"/>
              </w:rPr>
              <w:t>осознанно применять изученные понятия (автор, мораль басни, литературный герой, персонаж, характер, тема, идея, заголовок,</w:t>
            </w:r>
          </w:p>
          <w:p w14:paraId="1197DB84" w14:textId="77777777" w:rsidR="00D36E9D" w:rsidRPr="00F42E35" w:rsidRDefault="00EE23DA" w:rsidP="00F42E35">
            <w:pPr>
              <w:pStyle w:val="TableParagraph"/>
              <w:ind w:right="108"/>
              <w:rPr>
                <w:sz w:val="24"/>
                <w:szCs w:val="24"/>
                <w:lang w:val="ru-RU"/>
              </w:rPr>
            </w:pPr>
            <w:r w:rsidRPr="00F42E35">
              <w:rPr>
                <w:sz w:val="24"/>
                <w:szCs w:val="24"/>
                <w:lang w:val="ru-RU"/>
              </w:rPr>
              <w:t>содержание произведения, эпизод, смысловые части, композиция, сравнение, эпитет, олицетворение)</w:t>
            </w:r>
          </w:p>
        </w:tc>
      </w:tr>
      <w:tr w:rsidR="00D36E9D" w:rsidRPr="00B42DAB" w14:paraId="0CDD781F" w14:textId="77777777">
        <w:trPr>
          <w:trHeight w:val="644"/>
        </w:trPr>
        <w:tc>
          <w:tcPr>
            <w:tcW w:w="1960" w:type="dxa"/>
            <w:tcBorders>
              <w:bottom w:val="single" w:sz="12" w:space="0" w:color="000000"/>
            </w:tcBorders>
          </w:tcPr>
          <w:p w14:paraId="1D350BAF" w14:textId="77777777" w:rsidR="00D36E9D" w:rsidRPr="00F42E35" w:rsidRDefault="00EE23DA" w:rsidP="00F42E35">
            <w:pPr>
              <w:pStyle w:val="TableParagraph"/>
              <w:ind w:left="135" w:right="108"/>
              <w:jc w:val="center"/>
              <w:rPr>
                <w:sz w:val="24"/>
                <w:szCs w:val="24"/>
              </w:rPr>
            </w:pPr>
            <w:r w:rsidRPr="00F42E35">
              <w:rPr>
                <w:sz w:val="24"/>
                <w:szCs w:val="24"/>
              </w:rPr>
              <w:t>1.11</w:t>
            </w:r>
          </w:p>
        </w:tc>
        <w:tc>
          <w:tcPr>
            <w:tcW w:w="8504" w:type="dxa"/>
            <w:tcBorders>
              <w:bottom w:val="single" w:sz="12" w:space="0" w:color="000000"/>
            </w:tcBorders>
          </w:tcPr>
          <w:p w14:paraId="170DF0D9" w14:textId="77777777" w:rsidR="00D36E9D" w:rsidRPr="00F42E35" w:rsidRDefault="00EE23DA" w:rsidP="00F42E35">
            <w:pPr>
              <w:pStyle w:val="TableParagraph"/>
              <w:ind w:right="108" w:firstLine="1"/>
              <w:rPr>
                <w:sz w:val="24"/>
                <w:szCs w:val="24"/>
                <w:lang w:val="ru-RU"/>
              </w:rPr>
            </w:pPr>
            <w:r w:rsidRPr="00F42E35">
              <w:rPr>
                <w:sz w:val="24"/>
                <w:szCs w:val="24"/>
                <w:lang w:val="ru-RU"/>
              </w:rPr>
              <w:t>участвовать в обсуждении прослушанного (прочитанного) произведения: строить монологическое и диалогическое</w:t>
            </w:r>
          </w:p>
        </w:tc>
      </w:tr>
      <w:tr w:rsidR="00D36E9D" w:rsidRPr="00B42DAB" w14:paraId="750117ED" w14:textId="77777777">
        <w:trPr>
          <w:trHeight w:val="730"/>
        </w:trPr>
        <w:tc>
          <w:tcPr>
            <w:tcW w:w="1960" w:type="dxa"/>
            <w:tcBorders>
              <w:top w:val="single" w:sz="12" w:space="0" w:color="000000"/>
            </w:tcBorders>
          </w:tcPr>
          <w:p w14:paraId="2755F516" w14:textId="77777777" w:rsidR="00D36E9D" w:rsidRPr="00F42E35" w:rsidRDefault="00D36E9D" w:rsidP="00F42E35">
            <w:pPr>
              <w:pStyle w:val="TableParagraph"/>
              <w:ind w:left="0"/>
              <w:rPr>
                <w:sz w:val="24"/>
                <w:szCs w:val="24"/>
                <w:lang w:val="ru-RU"/>
              </w:rPr>
            </w:pPr>
          </w:p>
        </w:tc>
        <w:tc>
          <w:tcPr>
            <w:tcW w:w="8504" w:type="dxa"/>
            <w:tcBorders>
              <w:top w:val="single" w:sz="12" w:space="0" w:color="000000"/>
            </w:tcBorders>
          </w:tcPr>
          <w:p w14:paraId="27A80CD5" w14:textId="77777777" w:rsidR="00D36E9D" w:rsidRPr="00F42E35" w:rsidRDefault="00EE23DA" w:rsidP="00F42E35">
            <w:pPr>
              <w:pStyle w:val="TableParagraph"/>
              <w:ind w:right="108"/>
              <w:rPr>
                <w:sz w:val="24"/>
                <w:szCs w:val="24"/>
                <w:lang w:val="ru-RU"/>
              </w:rPr>
            </w:pPr>
            <w:r w:rsidRPr="00F42E35">
              <w:rPr>
                <w:sz w:val="24"/>
                <w:szCs w:val="24"/>
                <w:lang w:val="ru-RU"/>
              </w:rPr>
              <w:t>высказывание с соблюдением орфоэпических и пунктуационных норм, устно и письменно формулировать простые выводы,</w:t>
            </w:r>
          </w:p>
        </w:tc>
      </w:tr>
    </w:tbl>
    <w:p w14:paraId="45FFC30D"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44427798" w14:textId="77777777">
        <w:trPr>
          <w:trHeight w:val="629"/>
        </w:trPr>
        <w:tc>
          <w:tcPr>
            <w:tcW w:w="1960" w:type="dxa"/>
          </w:tcPr>
          <w:p w14:paraId="7FEAAF8C" w14:textId="77777777" w:rsidR="00D36E9D" w:rsidRPr="00F42E35" w:rsidRDefault="00D36E9D" w:rsidP="00F42E35">
            <w:pPr>
              <w:pStyle w:val="TableParagraph"/>
              <w:ind w:left="0"/>
              <w:rPr>
                <w:sz w:val="24"/>
                <w:szCs w:val="24"/>
                <w:lang w:val="ru-RU"/>
              </w:rPr>
            </w:pPr>
          </w:p>
        </w:tc>
        <w:tc>
          <w:tcPr>
            <w:tcW w:w="8504" w:type="dxa"/>
          </w:tcPr>
          <w:p w14:paraId="695D884A" w14:textId="77777777" w:rsidR="00D36E9D" w:rsidRPr="00F42E35" w:rsidRDefault="00EE23DA" w:rsidP="00F42E35">
            <w:pPr>
              <w:pStyle w:val="TableParagraph"/>
              <w:ind w:right="108"/>
              <w:rPr>
                <w:sz w:val="24"/>
                <w:szCs w:val="24"/>
                <w:lang w:val="ru-RU"/>
              </w:rPr>
            </w:pPr>
            <w:r w:rsidRPr="00F42E35">
              <w:rPr>
                <w:sz w:val="24"/>
                <w:szCs w:val="24"/>
                <w:lang w:val="ru-RU"/>
              </w:rPr>
              <w:t>подтверждать свой ответ примерами из текста; использовать в беседе изученные литературные понятия</w:t>
            </w:r>
          </w:p>
        </w:tc>
      </w:tr>
      <w:tr w:rsidR="00D36E9D" w:rsidRPr="00B42DAB" w14:paraId="02ABC8C3" w14:textId="77777777">
        <w:trPr>
          <w:trHeight w:val="967"/>
        </w:trPr>
        <w:tc>
          <w:tcPr>
            <w:tcW w:w="1960" w:type="dxa"/>
          </w:tcPr>
          <w:p w14:paraId="44F2CD99" w14:textId="77777777" w:rsidR="00D36E9D" w:rsidRPr="00F42E35" w:rsidRDefault="00EE23DA" w:rsidP="00F42E35">
            <w:pPr>
              <w:pStyle w:val="TableParagraph"/>
              <w:ind w:left="135" w:right="108"/>
              <w:jc w:val="center"/>
              <w:rPr>
                <w:sz w:val="24"/>
                <w:szCs w:val="24"/>
              </w:rPr>
            </w:pPr>
            <w:r w:rsidRPr="00F42E35">
              <w:rPr>
                <w:sz w:val="24"/>
                <w:szCs w:val="24"/>
              </w:rPr>
              <w:t>1.12</w:t>
            </w:r>
          </w:p>
        </w:tc>
        <w:tc>
          <w:tcPr>
            <w:tcW w:w="8504" w:type="dxa"/>
          </w:tcPr>
          <w:p w14:paraId="31C63615" w14:textId="77777777" w:rsidR="00D36E9D" w:rsidRPr="00F42E35" w:rsidRDefault="00EE23DA" w:rsidP="00F42E35">
            <w:pPr>
              <w:pStyle w:val="TableParagraph"/>
              <w:rPr>
                <w:sz w:val="24"/>
                <w:szCs w:val="24"/>
                <w:lang w:val="ru-RU"/>
              </w:rPr>
            </w:pPr>
            <w:r w:rsidRPr="00F42E35">
              <w:rPr>
                <w:sz w:val="24"/>
                <w:szCs w:val="24"/>
                <w:lang w:val="ru-RU"/>
              </w:rPr>
              <w:t>пересказывать произведение (устно) подробно, выборочно, сжато</w:t>
            </w:r>
          </w:p>
          <w:p w14:paraId="1C1592C1" w14:textId="77777777" w:rsidR="00D36E9D" w:rsidRPr="00F42E35" w:rsidRDefault="00EE23DA" w:rsidP="00F42E35">
            <w:pPr>
              <w:pStyle w:val="TableParagraph"/>
              <w:ind w:right="108"/>
              <w:rPr>
                <w:sz w:val="24"/>
                <w:szCs w:val="24"/>
                <w:lang w:val="ru-RU"/>
              </w:rPr>
            </w:pPr>
            <w:r w:rsidRPr="00F42E35">
              <w:rPr>
                <w:sz w:val="24"/>
                <w:szCs w:val="24"/>
                <w:lang w:val="ru-RU"/>
              </w:rPr>
              <w:t>(кратко), от лица героя, с изменением лица рассказчика, от третьего лица</w:t>
            </w:r>
          </w:p>
        </w:tc>
      </w:tr>
      <w:tr w:rsidR="00D36E9D" w:rsidRPr="00B42DAB" w14:paraId="4EE5F5C6" w14:textId="77777777">
        <w:trPr>
          <w:trHeight w:val="965"/>
        </w:trPr>
        <w:tc>
          <w:tcPr>
            <w:tcW w:w="1960" w:type="dxa"/>
          </w:tcPr>
          <w:p w14:paraId="1341A1BB" w14:textId="77777777" w:rsidR="00D36E9D" w:rsidRPr="00F42E35" w:rsidRDefault="00EE23DA" w:rsidP="00F42E35">
            <w:pPr>
              <w:pStyle w:val="TableParagraph"/>
              <w:ind w:left="135" w:right="108"/>
              <w:jc w:val="center"/>
              <w:rPr>
                <w:sz w:val="24"/>
                <w:szCs w:val="24"/>
              </w:rPr>
            </w:pPr>
            <w:r w:rsidRPr="00F42E35">
              <w:rPr>
                <w:sz w:val="24"/>
                <w:szCs w:val="24"/>
              </w:rPr>
              <w:t>1.13</w:t>
            </w:r>
          </w:p>
        </w:tc>
        <w:tc>
          <w:tcPr>
            <w:tcW w:w="8504" w:type="dxa"/>
          </w:tcPr>
          <w:p w14:paraId="57E641F3" w14:textId="77777777" w:rsidR="00D36E9D" w:rsidRPr="00F42E35" w:rsidRDefault="00EE23DA" w:rsidP="00F42E35">
            <w:pPr>
              <w:pStyle w:val="TableParagraph"/>
              <w:rPr>
                <w:sz w:val="24"/>
                <w:szCs w:val="24"/>
                <w:lang w:val="ru-RU"/>
              </w:rPr>
            </w:pPr>
            <w:r w:rsidRPr="00F42E35">
              <w:rPr>
                <w:sz w:val="24"/>
                <w:szCs w:val="24"/>
                <w:lang w:val="ru-RU"/>
              </w:rPr>
              <w:t>при анализе и интерпретации текста использовать разные типы речи</w:t>
            </w:r>
          </w:p>
          <w:p w14:paraId="377CEEE7" w14:textId="77777777" w:rsidR="00D36E9D" w:rsidRPr="00F42E35" w:rsidRDefault="00EE23DA" w:rsidP="00F42E35">
            <w:pPr>
              <w:pStyle w:val="TableParagraph"/>
              <w:ind w:right="108"/>
              <w:rPr>
                <w:sz w:val="24"/>
                <w:szCs w:val="24"/>
                <w:lang w:val="ru-RU"/>
              </w:rPr>
            </w:pPr>
            <w:r w:rsidRPr="00F42E35">
              <w:rPr>
                <w:sz w:val="24"/>
                <w:szCs w:val="24"/>
                <w:lang w:val="ru-RU"/>
              </w:rPr>
              <w:t>(повествование, описание, рассуждение) с учётом специфики учебного и художественного текстов</w:t>
            </w:r>
          </w:p>
        </w:tc>
      </w:tr>
      <w:tr w:rsidR="00D36E9D" w:rsidRPr="00B42DAB" w14:paraId="7235F615" w14:textId="77777777">
        <w:trPr>
          <w:trHeight w:val="642"/>
        </w:trPr>
        <w:tc>
          <w:tcPr>
            <w:tcW w:w="1960" w:type="dxa"/>
          </w:tcPr>
          <w:p w14:paraId="67128F4F" w14:textId="77777777" w:rsidR="00D36E9D" w:rsidRPr="00F42E35" w:rsidRDefault="00EE23DA" w:rsidP="00F42E35">
            <w:pPr>
              <w:pStyle w:val="TableParagraph"/>
              <w:ind w:left="135" w:right="108"/>
              <w:jc w:val="center"/>
              <w:rPr>
                <w:sz w:val="24"/>
                <w:szCs w:val="24"/>
              </w:rPr>
            </w:pPr>
            <w:r w:rsidRPr="00F42E35">
              <w:rPr>
                <w:sz w:val="24"/>
                <w:szCs w:val="24"/>
              </w:rPr>
              <w:t>1.14</w:t>
            </w:r>
          </w:p>
        </w:tc>
        <w:tc>
          <w:tcPr>
            <w:tcW w:w="8504" w:type="dxa"/>
          </w:tcPr>
          <w:p w14:paraId="4E10B67F" w14:textId="77777777" w:rsidR="00D36E9D" w:rsidRPr="00F42E35" w:rsidRDefault="00EE23DA" w:rsidP="00F42E35">
            <w:pPr>
              <w:pStyle w:val="TableParagraph"/>
              <w:ind w:right="525" w:firstLine="1"/>
              <w:rPr>
                <w:sz w:val="24"/>
                <w:szCs w:val="24"/>
                <w:lang w:val="ru-RU"/>
              </w:rPr>
            </w:pPr>
            <w:r w:rsidRPr="00F42E35">
              <w:rPr>
                <w:sz w:val="24"/>
                <w:szCs w:val="24"/>
                <w:lang w:val="ru-RU"/>
              </w:rPr>
              <w:t>читать по ролям с соблюдением норм произношения, инсценировать небольшие эпизоды из произведения</w:t>
            </w:r>
          </w:p>
        </w:tc>
      </w:tr>
      <w:tr w:rsidR="00D36E9D" w:rsidRPr="00F42E35" w14:paraId="691FA834" w14:textId="77777777">
        <w:trPr>
          <w:trHeight w:val="1932"/>
        </w:trPr>
        <w:tc>
          <w:tcPr>
            <w:tcW w:w="1960" w:type="dxa"/>
          </w:tcPr>
          <w:p w14:paraId="1B2E7C91" w14:textId="77777777" w:rsidR="00D36E9D" w:rsidRPr="00F42E35" w:rsidRDefault="00EE23DA" w:rsidP="00F42E35">
            <w:pPr>
              <w:pStyle w:val="TableParagraph"/>
              <w:ind w:left="135" w:right="108"/>
              <w:jc w:val="center"/>
              <w:rPr>
                <w:sz w:val="24"/>
                <w:szCs w:val="24"/>
              </w:rPr>
            </w:pPr>
            <w:r w:rsidRPr="00F42E35">
              <w:rPr>
                <w:sz w:val="24"/>
                <w:szCs w:val="24"/>
              </w:rPr>
              <w:t>1.15</w:t>
            </w:r>
          </w:p>
        </w:tc>
        <w:tc>
          <w:tcPr>
            <w:tcW w:w="8504" w:type="dxa"/>
          </w:tcPr>
          <w:p w14:paraId="616D80BE" w14:textId="77777777" w:rsidR="00D36E9D" w:rsidRPr="00F42E35" w:rsidRDefault="00EE23DA" w:rsidP="00F42E35">
            <w:pPr>
              <w:pStyle w:val="TableParagraph"/>
              <w:ind w:right="108"/>
              <w:rPr>
                <w:sz w:val="24"/>
                <w:szCs w:val="24"/>
                <w:lang w:val="ru-RU"/>
              </w:rPr>
            </w:pPr>
            <w:r w:rsidRPr="00F42E35">
              <w:rPr>
                <w:sz w:val="24"/>
                <w:szCs w:val="24"/>
                <w:lang w:val="ru-RU"/>
              </w:rPr>
              <w:t>составлять устные и письменные высказывания на основе прочитанного (прослушанного) текста на заданную тему по содержанию произведения</w:t>
            </w:r>
          </w:p>
          <w:p w14:paraId="40F0F076" w14:textId="77777777" w:rsidR="00D36E9D" w:rsidRPr="00F42E35" w:rsidRDefault="00EE23DA" w:rsidP="00F42E35">
            <w:pPr>
              <w:pStyle w:val="TableParagraph"/>
              <w:ind w:right="525"/>
              <w:rPr>
                <w:sz w:val="24"/>
                <w:szCs w:val="24"/>
                <w:lang w:val="ru-RU"/>
              </w:rPr>
            </w:pPr>
            <w:r w:rsidRPr="00F42E35">
              <w:rPr>
                <w:sz w:val="24"/>
                <w:szCs w:val="24"/>
                <w:lang w:val="ru-RU"/>
              </w:rPr>
              <w:t>(не менее 8 предложений), корректировать собственный письменный текст; составлять краткий отзыв о прочитанном</w:t>
            </w:r>
          </w:p>
          <w:p w14:paraId="7645A6DF" w14:textId="77777777" w:rsidR="00D36E9D" w:rsidRPr="00F42E35" w:rsidRDefault="00EE23DA" w:rsidP="00F42E35">
            <w:pPr>
              <w:pStyle w:val="TableParagraph"/>
              <w:rPr>
                <w:sz w:val="24"/>
                <w:szCs w:val="24"/>
              </w:rPr>
            </w:pPr>
            <w:r w:rsidRPr="00F42E35">
              <w:rPr>
                <w:sz w:val="24"/>
                <w:szCs w:val="24"/>
              </w:rPr>
              <w:t>произведении по заданному алгоритму</w:t>
            </w:r>
          </w:p>
        </w:tc>
      </w:tr>
      <w:tr w:rsidR="00D36E9D" w:rsidRPr="00B42DAB" w14:paraId="7C28B3CB" w14:textId="77777777">
        <w:trPr>
          <w:trHeight w:val="641"/>
        </w:trPr>
        <w:tc>
          <w:tcPr>
            <w:tcW w:w="1960" w:type="dxa"/>
          </w:tcPr>
          <w:p w14:paraId="7E84C201" w14:textId="77777777" w:rsidR="00D36E9D" w:rsidRPr="00F42E35" w:rsidRDefault="00EE23DA" w:rsidP="00F42E35">
            <w:pPr>
              <w:pStyle w:val="TableParagraph"/>
              <w:ind w:left="135" w:right="108"/>
              <w:jc w:val="center"/>
              <w:rPr>
                <w:sz w:val="24"/>
                <w:szCs w:val="24"/>
              </w:rPr>
            </w:pPr>
            <w:r w:rsidRPr="00F42E35">
              <w:rPr>
                <w:sz w:val="24"/>
                <w:szCs w:val="24"/>
              </w:rPr>
              <w:t>1.16</w:t>
            </w:r>
          </w:p>
        </w:tc>
        <w:tc>
          <w:tcPr>
            <w:tcW w:w="8504" w:type="dxa"/>
          </w:tcPr>
          <w:p w14:paraId="4613AEE0" w14:textId="77777777" w:rsidR="00D36E9D" w:rsidRPr="00F42E35" w:rsidRDefault="00EE23DA" w:rsidP="00F42E35">
            <w:pPr>
              <w:pStyle w:val="TableParagraph"/>
              <w:ind w:right="108" w:firstLine="1"/>
              <w:rPr>
                <w:sz w:val="24"/>
                <w:szCs w:val="24"/>
                <w:lang w:val="ru-RU"/>
              </w:rPr>
            </w:pPr>
            <w:r w:rsidRPr="00F42E35">
              <w:rPr>
                <w:sz w:val="24"/>
                <w:szCs w:val="24"/>
                <w:lang w:val="ru-RU"/>
              </w:rPr>
              <w:t>сочинять тексты, используя аналогии, иллюстрации, придумывать продолжение прочитанного произведения</w:t>
            </w:r>
          </w:p>
        </w:tc>
      </w:tr>
      <w:tr w:rsidR="00D36E9D" w:rsidRPr="00F42E35" w14:paraId="596917E9" w14:textId="77777777">
        <w:trPr>
          <w:trHeight w:val="1932"/>
        </w:trPr>
        <w:tc>
          <w:tcPr>
            <w:tcW w:w="1960" w:type="dxa"/>
          </w:tcPr>
          <w:p w14:paraId="40866C94" w14:textId="77777777" w:rsidR="00D36E9D" w:rsidRPr="00F42E35" w:rsidRDefault="00EE23DA" w:rsidP="00F42E35">
            <w:pPr>
              <w:pStyle w:val="TableParagraph"/>
              <w:ind w:left="135" w:right="108"/>
              <w:jc w:val="center"/>
              <w:rPr>
                <w:sz w:val="24"/>
                <w:szCs w:val="24"/>
              </w:rPr>
            </w:pPr>
            <w:r w:rsidRPr="00F42E35">
              <w:rPr>
                <w:sz w:val="24"/>
                <w:szCs w:val="24"/>
              </w:rPr>
              <w:t>1.17</w:t>
            </w:r>
          </w:p>
        </w:tc>
        <w:tc>
          <w:tcPr>
            <w:tcW w:w="8504" w:type="dxa"/>
          </w:tcPr>
          <w:p w14:paraId="00005119" w14:textId="77777777" w:rsidR="00D36E9D" w:rsidRPr="00F42E35" w:rsidRDefault="00EE23DA" w:rsidP="00F42E35">
            <w:pPr>
              <w:pStyle w:val="TableParagraph"/>
              <w:ind w:right="525"/>
              <w:rPr>
                <w:sz w:val="24"/>
                <w:szCs w:val="24"/>
                <w:lang w:val="ru-RU"/>
              </w:rPr>
            </w:pPr>
            <w:r w:rsidRPr="00F42E35">
              <w:rPr>
                <w:sz w:val="24"/>
                <w:szCs w:val="24"/>
                <w:lang w:val="ru-RU"/>
              </w:rPr>
              <w:t>ориентироваться в книге по её элементам (автор, название, обложка, титульный лист, оглавление, предисловие, аннотация, иллюстрации);</w:t>
            </w:r>
          </w:p>
          <w:p w14:paraId="2733CBB4" w14:textId="77777777" w:rsidR="00D36E9D" w:rsidRPr="00F42E35" w:rsidRDefault="00EE23DA" w:rsidP="00F42E35">
            <w:pPr>
              <w:pStyle w:val="TableParagraph"/>
              <w:ind w:right="800"/>
              <w:rPr>
                <w:sz w:val="24"/>
                <w:szCs w:val="24"/>
                <w:lang w:val="ru-RU"/>
              </w:rPr>
            </w:pPr>
            <w:r w:rsidRPr="00F42E35">
              <w:rPr>
                <w:sz w:val="24"/>
                <w:szCs w:val="24"/>
                <w:lang w:val="ru-RU"/>
              </w:rPr>
              <w:t>выбирать книги для самостоятельного чтения с учётом рекомендательного списка, используя картотеки, рассказывать</w:t>
            </w:r>
          </w:p>
          <w:p w14:paraId="091A84E6" w14:textId="77777777" w:rsidR="00D36E9D" w:rsidRPr="00F42E35" w:rsidRDefault="00EE23DA" w:rsidP="00F42E35">
            <w:pPr>
              <w:pStyle w:val="TableParagraph"/>
              <w:rPr>
                <w:sz w:val="24"/>
                <w:szCs w:val="24"/>
              </w:rPr>
            </w:pPr>
            <w:r w:rsidRPr="00F42E35">
              <w:rPr>
                <w:sz w:val="24"/>
                <w:szCs w:val="24"/>
              </w:rPr>
              <w:t>o прочитанной книге</w:t>
            </w:r>
          </w:p>
        </w:tc>
      </w:tr>
      <w:tr w:rsidR="00D36E9D" w:rsidRPr="00B42DAB" w14:paraId="19F2F02D" w14:textId="77777777">
        <w:trPr>
          <w:trHeight w:val="965"/>
        </w:trPr>
        <w:tc>
          <w:tcPr>
            <w:tcW w:w="1960" w:type="dxa"/>
          </w:tcPr>
          <w:p w14:paraId="2FC733DE" w14:textId="77777777" w:rsidR="00D36E9D" w:rsidRPr="00F42E35" w:rsidRDefault="00EE23DA" w:rsidP="00F42E35">
            <w:pPr>
              <w:pStyle w:val="TableParagraph"/>
              <w:ind w:left="135" w:right="108"/>
              <w:jc w:val="center"/>
              <w:rPr>
                <w:sz w:val="24"/>
                <w:szCs w:val="24"/>
              </w:rPr>
            </w:pPr>
            <w:r w:rsidRPr="00F42E35">
              <w:rPr>
                <w:sz w:val="24"/>
                <w:szCs w:val="24"/>
              </w:rPr>
              <w:t>1.18</w:t>
            </w:r>
          </w:p>
        </w:tc>
        <w:tc>
          <w:tcPr>
            <w:tcW w:w="8504" w:type="dxa"/>
          </w:tcPr>
          <w:p w14:paraId="081D868C" w14:textId="77777777" w:rsidR="00D36E9D" w:rsidRPr="00F42E35" w:rsidRDefault="00EE23DA" w:rsidP="00F42E35">
            <w:pPr>
              <w:pStyle w:val="TableParagraph"/>
              <w:rPr>
                <w:sz w:val="24"/>
                <w:szCs w:val="24"/>
                <w:lang w:val="ru-RU"/>
              </w:rPr>
            </w:pPr>
            <w:r w:rsidRPr="00F42E35">
              <w:rPr>
                <w:sz w:val="24"/>
                <w:szCs w:val="24"/>
                <w:lang w:val="ru-RU"/>
              </w:rPr>
              <w:t>использовать справочные издания, в том числе верифицированные</w:t>
            </w:r>
          </w:p>
          <w:p w14:paraId="6FBF537E" w14:textId="77777777" w:rsidR="00D36E9D" w:rsidRPr="00F42E35" w:rsidRDefault="00EE23DA" w:rsidP="00F42E35">
            <w:pPr>
              <w:pStyle w:val="TableParagraph"/>
              <w:ind w:right="1171"/>
              <w:rPr>
                <w:sz w:val="24"/>
                <w:szCs w:val="24"/>
                <w:lang w:val="ru-RU"/>
              </w:rPr>
            </w:pPr>
            <w:r w:rsidRPr="00F42E35">
              <w:rPr>
                <w:sz w:val="24"/>
                <w:szCs w:val="24"/>
                <w:lang w:val="ru-RU"/>
              </w:rPr>
              <w:t>электронные образовательные и информационные ресурсы, включённые в федеральный перечень</w:t>
            </w:r>
          </w:p>
        </w:tc>
      </w:tr>
    </w:tbl>
    <w:p w14:paraId="17F4BB4D" w14:textId="77777777" w:rsidR="00D36E9D" w:rsidRPr="00F42E35" w:rsidRDefault="00D36E9D" w:rsidP="00F42E35">
      <w:pPr>
        <w:pStyle w:val="a3"/>
        <w:spacing w:before="0"/>
        <w:rPr>
          <w:b/>
          <w:sz w:val="24"/>
          <w:szCs w:val="24"/>
          <w:lang w:val="ru-RU"/>
        </w:rPr>
      </w:pPr>
    </w:p>
    <w:p w14:paraId="22C2415B"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47</w:t>
      </w:r>
    </w:p>
    <w:p w14:paraId="1152055F"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(3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2"/>
        <w:gridCol w:w="9054"/>
      </w:tblGrid>
      <w:tr w:rsidR="00D36E9D" w:rsidRPr="00F42E35" w14:paraId="69E79588" w14:textId="77777777">
        <w:trPr>
          <w:trHeight w:val="319"/>
        </w:trPr>
        <w:tc>
          <w:tcPr>
            <w:tcW w:w="1412" w:type="dxa"/>
          </w:tcPr>
          <w:p w14:paraId="12A4C1AA" w14:textId="77777777" w:rsidR="00D36E9D" w:rsidRPr="00F42E35" w:rsidRDefault="00EE23DA" w:rsidP="00F42E35">
            <w:pPr>
              <w:pStyle w:val="TableParagraph"/>
              <w:ind w:left="443" w:right="420"/>
              <w:jc w:val="center"/>
              <w:rPr>
                <w:sz w:val="24"/>
                <w:szCs w:val="24"/>
              </w:rPr>
            </w:pPr>
            <w:r w:rsidRPr="00F42E35">
              <w:rPr>
                <w:sz w:val="24"/>
                <w:szCs w:val="24"/>
              </w:rPr>
              <w:t>Код</w:t>
            </w:r>
          </w:p>
        </w:tc>
        <w:tc>
          <w:tcPr>
            <w:tcW w:w="9054" w:type="dxa"/>
          </w:tcPr>
          <w:p w14:paraId="55A65A6B" w14:textId="77777777" w:rsidR="00D36E9D" w:rsidRPr="00F42E35" w:rsidRDefault="00EE23DA" w:rsidP="00F42E35">
            <w:pPr>
              <w:pStyle w:val="TableParagraph"/>
              <w:ind w:left="2463"/>
              <w:rPr>
                <w:sz w:val="24"/>
                <w:szCs w:val="24"/>
              </w:rPr>
            </w:pPr>
            <w:r w:rsidRPr="00F42E35">
              <w:rPr>
                <w:sz w:val="24"/>
                <w:szCs w:val="24"/>
              </w:rPr>
              <w:t>Проверяемый элемент содержания</w:t>
            </w:r>
          </w:p>
        </w:tc>
      </w:tr>
      <w:tr w:rsidR="00D36E9D" w:rsidRPr="00B42DAB" w14:paraId="600F2977" w14:textId="77777777">
        <w:trPr>
          <w:trHeight w:val="1608"/>
        </w:trPr>
        <w:tc>
          <w:tcPr>
            <w:tcW w:w="1412" w:type="dxa"/>
          </w:tcPr>
          <w:p w14:paraId="74607A5D" w14:textId="77777777" w:rsidR="00D36E9D" w:rsidRPr="00F42E35" w:rsidRDefault="00EE23DA" w:rsidP="00F42E35">
            <w:pPr>
              <w:pStyle w:val="TableParagraph"/>
              <w:ind w:left="21"/>
              <w:jc w:val="center"/>
              <w:rPr>
                <w:sz w:val="24"/>
                <w:szCs w:val="24"/>
              </w:rPr>
            </w:pPr>
            <w:r w:rsidRPr="00F42E35">
              <w:rPr>
                <w:sz w:val="24"/>
                <w:szCs w:val="24"/>
              </w:rPr>
              <w:t>1</w:t>
            </w:r>
          </w:p>
        </w:tc>
        <w:tc>
          <w:tcPr>
            <w:tcW w:w="9054" w:type="dxa"/>
          </w:tcPr>
          <w:p w14:paraId="34433A92" w14:textId="77777777" w:rsidR="00D36E9D" w:rsidRPr="00F42E35" w:rsidRDefault="00EE23DA" w:rsidP="00F42E35">
            <w:pPr>
              <w:pStyle w:val="TableParagraph"/>
              <w:ind w:left="140"/>
              <w:rPr>
                <w:sz w:val="24"/>
                <w:szCs w:val="24"/>
                <w:lang w:val="ru-RU"/>
              </w:rPr>
            </w:pPr>
            <w:r w:rsidRPr="00F42E35">
              <w:rPr>
                <w:sz w:val="24"/>
                <w:szCs w:val="24"/>
                <w:lang w:val="ru-RU"/>
              </w:rPr>
              <w:t>Произведения о Родине и её истории (произведения одного-двух авторов по выбору).</w:t>
            </w:r>
          </w:p>
          <w:p w14:paraId="122AC563" w14:textId="77777777" w:rsidR="00D36E9D" w:rsidRPr="00F42E35" w:rsidRDefault="00EE23DA" w:rsidP="00F42E35">
            <w:pPr>
              <w:pStyle w:val="TableParagraph"/>
              <w:ind w:left="140"/>
              <w:rPr>
                <w:sz w:val="24"/>
                <w:szCs w:val="24"/>
                <w:lang w:val="ru-RU"/>
              </w:rPr>
            </w:pPr>
            <w:r w:rsidRPr="00F42E35">
              <w:rPr>
                <w:sz w:val="24"/>
                <w:szCs w:val="24"/>
                <w:lang w:val="ru-RU"/>
              </w:rPr>
              <w:t>К.Д.Ушинский "Наше отечество", М.М.Пришвин "Моя Родина",</w:t>
            </w:r>
          </w:p>
          <w:p w14:paraId="0DE33259" w14:textId="77777777" w:rsidR="00D36E9D" w:rsidRPr="00F42E35" w:rsidRDefault="00EE23DA" w:rsidP="00F42E35">
            <w:pPr>
              <w:pStyle w:val="TableParagraph"/>
              <w:ind w:left="140"/>
              <w:rPr>
                <w:sz w:val="24"/>
                <w:szCs w:val="24"/>
                <w:lang w:val="ru-RU"/>
              </w:rPr>
            </w:pPr>
            <w:r w:rsidRPr="00F42E35">
              <w:rPr>
                <w:sz w:val="24"/>
                <w:szCs w:val="24"/>
                <w:lang w:val="ru-RU"/>
              </w:rPr>
              <w:t>С.А.Васильев "Россия", Н.П. Кончаловская "Наша древняя столица" (отрывки) и другие (по выбору)</w:t>
            </w:r>
          </w:p>
        </w:tc>
      </w:tr>
      <w:tr w:rsidR="00D36E9D" w:rsidRPr="00F42E35" w14:paraId="376CBAAA" w14:textId="77777777">
        <w:trPr>
          <w:trHeight w:val="322"/>
        </w:trPr>
        <w:tc>
          <w:tcPr>
            <w:tcW w:w="1412" w:type="dxa"/>
          </w:tcPr>
          <w:p w14:paraId="40B6AFB8" w14:textId="77777777" w:rsidR="00D36E9D" w:rsidRPr="00F42E35" w:rsidRDefault="00EE23DA" w:rsidP="00F42E35">
            <w:pPr>
              <w:pStyle w:val="TableParagraph"/>
              <w:ind w:left="21"/>
              <w:jc w:val="center"/>
              <w:rPr>
                <w:sz w:val="24"/>
                <w:szCs w:val="24"/>
              </w:rPr>
            </w:pPr>
            <w:r w:rsidRPr="00F42E35">
              <w:rPr>
                <w:sz w:val="24"/>
                <w:szCs w:val="24"/>
              </w:rPr>
              <w:t>2</w:t>
            </w:r>
          </w:p>
        </w:tc>
        <w:tc>
          <w:tcPr>
            <w:tcW w:w="9054" w:type="dxa"/>
          </w:tcPr>
          <w:p w14:paraId="3B7FF87E" w14:textId="77777777" w:rsidR="00D36E9D" w:rsidRPr="00F42E35" w:rsidRDefault="00EE23DA" w:rsidP="00F42E35">
            <w:pPr>
              <w:pStyle w:val="TableParagraph"/>
              <w:ind w:left="140"/>
              <w:rPr>
                <w:sz w:val="24"/>
                <w:szCs w:val="24"/>
              </w:rPr>
            </w:pPr>
            <w:r w:rsidRPr="00F42E35">
              <w:rPr>
                <w:sz w:val="24"/>
                <w:szCs w:val="24"/>
              </w:rPr>
              <w:t>Фольклор (устное народное творчество)</w:t>
            </w:r>
          </w:p>
        </w:tc>
      </w:tr>
      <w:tr w:rsidR="00D36E9D" w:rsidRPr="00F42E35" w14:paraId="04391701" w14:textId="77777777">
        <w:trPr>
          <w:trHeight w:val="965"/>
        </w:trPr>
        <w:tc>
          <w:tcPr>
            <w:tcW w:w="1412" w:type="dxa"/>
          </w:tcPr>
          <w:p w14:paraId="6141CAC5" w14:textId="77777777" w:rsidR="00D36E9D" w:rsidRPr="00F42E35" w:rsidRDefault="00EE23DA" w:rsidP="00F42E35">
            <w:pPr>
              <w:pStyle w:val="TableParagraph"/>
              <w:ind w:left="444" w:right="420"/>
              <w:jc w:val="center"/>
              <w:rPr>
                <w:sz w:val="24"/>
                <w:szCs w:val="24"/>
              </w:rPr>
            </w:pPr>
            <w:r w:rsidRPr="00F42E35">
              <w:rPr>
                <w:sz w:val="24"/>
                <w:szCs w:val="24"/>
              </w:rPr>
              <w:t>2.1</w:t>
            </w:r>
          </w:p>
        </w:tc>
        <w:tc>
          <w:tcPr>
            <w:tcW w:w="9054" w:type="dxa"/>
          </w:tcPr>
          <w:p w14:paraId="340CDE8E" w14:textId="77777777" w:rsidR="00D36E9D" w:rsidRPr="00F42E35" w:rsidRDefault="00EE23DA" w:rsidP="00F42E35">
            <w:pPr>
              <w:pStyle w:val="TableParagraph"/>
              <w:ind w:left="140" w:firstLine="1"/>
              <w:rPr>
                <w:sz w:val="24"/>
                <w:szCs w:val="24"/>
                <w:lang w:val="ru-RU"/>
              </w:rPr>
            </w:pPr>
            <w:r w:rsidRPr="00F42E35">
              <w:rPr>
                <w:sz w:val="24"/>
                <w:szCs w:val="24"/>
                <w:lang w:val="ru-RU"/>
              </w:rPr>
              <w:t>Малые жанры фольклора (пословицы, потешки, считалки, небылицы,</w:t>
            </w:r>
          </w:p>
          <w:p w14:paraId="6CC2B225" w14:textId="77777777" w:rsidR="00D36E9D" w:rsidRPr="00F42E35" w:rsidRDefault="00EE23DA" w:rsidP="00F42E35">
            <w:pPr>
              <w:pStyle w:val="TableParagraph"/>
              <w:ind w:left="140"/>
              <w:rPr>
                <w:sz w:val="24"/>
                <w:szCs w:val="24"/>
              </w:rPr>
            </w:pPr>
            <w:r w:rsidRPr="00F42E35">
              <w:rPr>
                <w:sz w:val="24"/>
                <w:szCs w:val="24"/>
                <w:lang w:val="ru-RU"/>
              </w:rPr>
              <w:t xml:space="preserve">скороговорки, загадки, по выбору). Виды загадок. </w:t>
            </w:r>
            <w:r w:rsidRPr="00F42E35">
              <w:rPr>
                <w:sz w:val="24"/>
                <w:szCs w:val="24"/>
              </w:rPr>
              <w:t>Пословицы народов России</w:t>
            </w:r>
          </w:p>
        </w:tc>
      </w:tr>
      <w:tr w:rsidR="00D36E9D" w:rsidRPr="00B42DAB" w14:paraId="27D3E0AD" w14:textId="77777777">
        <w:trPr>
          <w:trHeight w:val="323"/>
        </w:trPr>
        <w:tc>
          <w:tcPr>
            <w:tcW w:w="1412" w:type="dxa"/>
          </w:tcPr>
          <w:p w14:paraId="1D3421A9" w14:textId="77777777" w:rsidR="00D36E9D" w:rsidRPr="00F42E35" w:rsidRDefault="00EE23DA" w:rsidP="00F42E35">
            <w:pPr>
              <w:pStyle w:val="TableParagraph"/>
              <w:ind w:left="444" w:right="420"/>
              <w:jc w:val="center"/>
              <w:rPr>
                <w:sz w:val="24"/>
                <w:szCs w:val="24"/>
              </w:rPr>
            </w:pPr>
            <w:r w:rsidRPr="00F42E35">
              <w:rPr>
                <w:sz w:val="24"/>
                <w:szCs w:val="24"/>
              </w:rPr>
              <w:t>2.2</w:t>
            </w:r>
          </w:p>
        </w:tc>
        <w:tc>
          <w:tcPr>
            <w:tcW w:w="9054" w:type="dxa"/>
          </w:tcPr>
          <w:p w14:paraId="73FC0EE2" w14:textId="77777777" w:rsidR="00D36E9D" w:rsidRPr="00F42E35" w:rsidRDefault="00EE23DA" w:rsidP="00F42E35">
            <w:pPr>
              <w:pStyle w:val="TableParagraph"/>
              <w:ind w:left="141"/>
              <w:rPr>
                <w:sz w:val="24"/>
                <w:szCs w:val="24"/>
                <w:lang w:val="ru-RU"/>
              </w:rPr>
            </w:pPr>
            <w:r w:rsidRPr="00F42E35">
              <w:rPr>
                <w:sz w:val="24"/>
                <w:szCs w:val="24"/>
                <w:lang w:val="ru-RU"/>
              </w:rPr>
              <w:t>Книги и словари, созданные В.И.Далем</w:t>
            </w:r>
          </w:p>
        </w:tc>
      </w:tr>
      <w:tr w:rsidR="00D36E9D" w:rsidRPr="00B42DAB" w14:paraId="46A445E4" w14:textId="77777777">
        <w:trPr>
          <w:trHeight w:val="320"/>
        </w:trPr>
        <w:tc>
          <w:tcPr>
            <w:tcW w:w="1412" w:type="dxa"/>
            <w:tcBorders>
              <w:bottom w:val="single" w:sz="12" w:space="0" w:color="000000"/>
            </w:tcBorders>
          </w:tcPr>
          <w:p w14:paraId="065F07F8" w14:textId="77777777" w:rsidR="00D36E9D" w:rsidRPr="00F42E35" w:rsidRDefault="00EE23DA" w:rsidP="00F42E35">
            <w:pPr>
              <w:pStyle w:val="TableParagraph"/>
              <w:ind w:left="444" w:right="420"/>
              <w:jc w:val="center"/>
              <w:rPr>
                <w:sz w:val="24"/>
                <w:szCs w:val="24"/>
              </w:rPr>
            </w:pPr>
            <w:r w:rsidRPr="00F42E35">
              <w:rPr>
                <w:sz w:val="24"/>
                <w:szCs w:val="24"/>
              </w:rPr>
              <w:t>2.3</w:t>
            </w:r>
          </w:p>
        </w:tc>
        <w:tc>
          <w:tcPr>
            <w:tcW w:w="9054" w:type="dxa"/>
            <w:tcBorders>
              <w:bottom w:val="single" w:sz="12" w:space="0" w:color="000000"/>
            </w:tcBorders>
          </w:tcPr>
          <w:p w14:paraId="06C174A3" w14:textId="77777777" w:rsidR="00D36E9D" w:rsidRPr="00F42E35" w:rsidRDefault="00EE23DA" w:rsidP="00F42E35">
            <w:pPr>
              <w:pStyle w:val="TableParagraph"/>
              <w:ind w:left="141"/>
              <w:rPr>
                <w:sz w:val="24"/>
                <w:szCs w:val="24"/>
                <w:lang w:val="ru-RU"/>
              </w:rPr>
            </w:pPr>
            <w:r w:rsidRPr="00F42E35">
              <w:rPr>
                <w:sz w:val="24"/>
                <w:szCs w:val="24"/>
                <w:lang w:val="ru-RU"/>
              </w:rPr>
              <w:t>Фольклорная сказка как отражение общечеловеческих ценностей и</w:t>
            </w:r>
          </w:p>
        </w:tc>
      </w:tr>
      <w:tr w:rsidR="00D36E9D" w:rsidRPr="00B42DAB" w14:paraId="2BB4DE4E" w14:textId="77777777">
        <w:trPr>
          <w:trHeight w:val="964"/>
        </w:trPr>
        <w:tc>
          <w:tcPr>
            <w:tcW w:w="1412" w:type="dxa"/>
            <w:tcBorders>
              <w:top w:val="single" w:sz="12" w:space="0" w:color="000000"/>
            </w:tcBorders>
          </w:tcPr>
          <w:p w14:paraId="271A09E8" w14:textId="77777777" w:rsidR="00D36E9D" w:rsidRPr="00F42E35" w:rsidRDefault="00D36E9D" w:rsidP="00F42E35">
            <w:pPr>
              <w:pStyle w:val="TableParagraph"/>
              <w:ind w:left="0"/>
              <w:rPr>
                <w:sz w:val="24"/>
                <w:szCs w:val="24"/>
                <w:lang w:val="ru-RU"/>
              </w:rPr>
            </w:pPr>
          </w:p>
        </w:tc>
        <w:tc>
          <w:tcPr>
            <w:tcW w:w="9054" w:type="dxa"/>
            <w:tcBorders>
              <w:top w:val="single" w:sz="12" w:space="0" w:color="000000"/>
            </w:tcBorders>
          </w:tcPr>
          <w:p w14:paraId="2CFAC719" w14:textId="77777777" w:rsidR="00D36E9D" w:rsidRPr="00F42E35" w:rsidRDefault="00EE23DA" w:rsidP="00F42E35">
            <w:pPr>
              <w:pStyle w:val="TableParagraph"/>
              <w:ind w:left="140"/>
              <w:rPr>
                <w:sz w:val="24"/>
                <w:szCs w:val="24"/>
                <w:lang w:val="ru-RU"/>
              </w:rPr>
            </w:pPr>
            <w:r w:rsidRPr="00F42E35">
              <w:rPr>
                <w:sz w:val="24"/>
                <w:szCs w:val="24"/>
                <w:lang w:val="ru-RU"/>
              </w:rPr>
              <w:t>нравственных правил. Виды сказок (о животных, бытовые, волшебные), их художественные особенности.</w:t>
            </w:r>
          </w:p>
        </w:tc>
      </w:tr>
    </w:tbl>
    <w:p w14:paraId="54C1101B"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2"/>
        <w:gridCol w:w="9054"/>
      </w:tblGrid>
      <w:tr w:rsidR="00D36E9D" w:rsidRPr="00F42E35" w14:paraId="4BA6AC81" w14:textId="77777777">
        <w:trPr>
          <w:trHeight w:val="645"/>
        </w:trPr>
        <w:tc>
          <w:tcPr>
            <w:tcW w:w="1412" w:type="dxa"/>
          </w:tcPr>
          <w:p w14:paraId="0D93B760" w14:textId="77777777" w:rsidR="00D36E9D" w:rsidRPr="00F42E35" w:rsidRDefault="00D36E9D" w:rsidP="00F42E35">
            <w:pPr>
              <w:pStyle w:val="TableParagraph"/>
              <w:ind w:left="0"/>
              <w:rPr>
                <w:sz w:val="24"/>
                <w:szCs w:val="24"/>
                <w:lang w:val="ru-RU"/>
              </w:rPr>
            </w:pPr>
          </w:p>
        </w:tc>
        <w:tc>
          <w:tcPr>
            <w:tcW w:w="9054" w:type="dxa"/>
          </w:tcPr>
          <w:p w14:paraId="76EE9000" w14:textId="77777777" w:rsidR="00D36E9D" w:rsidRPr="00F42E35" w:rsidRDefault="00EE23DA" w:rsidP="00F42E35">
            <w:pPr>
              <w:pStyle w:val="TableParagraph"/>
              <w:ind w:left="140"/>
              <w:rPr>
                <w:sz w:val="24"/>
                <w:szCs w:val="24"/>
                <w:lang w:val="ru-RU"/>
              </w:rPr>
            </w:pPr>
            <w:r w:rsidRPr="00F42E35">
              <w:rPr>
                <w:sz w:val="24"/>
                <w:szCs w:val="24"/>
                <w:lang w:val="ru-RU"/>
              </w:rPr>
              <w:t>Русская народная сказка "Иван-царевич и серый волк" и другие (по</w:t>
            </w:r>
          </w:p>
          <w:p w14:paraId="39173DB2" w14:textId="77777777" w:rsidR="00D36E9D" w:rsidRPr="00F42E35" w:rsidRDefault="00EE23DA" w:rsidP="00F42E35">
            <w:pPr>
              <w:pStyle w:val="TableParagraph"/>
              <w:ind w:left="140"/>
              <w:rPr>
                <w:sz w:val="24"/>
                <w:szCs w:val="24"/>
              </w:rPr>
            </w:pPr>
            <w:r w:rsidRPr="00F42E35">
              <w:rPr>
                <w:sz w:val="24"/>
                <w:szCs w:val="24"/>
              </w:rPr>
              <w:t>выбору)</w:t>
            </w:r>
          </w:p>
        </w:tc>
      </w:tr>
      <w:tr w:rsidR="00D36E9D" w:rsidRPr="00B42DAB" w14:paraId="38F1E903" w14:textId="77777777">
        <w:trPr>
          <w:trHeight w:val="645"/>
        </w:trPr>
        <w:tc>
          <w:tcPr>
            <w:tcW w:w="1412" w:type="dxa"/>
          </w:tcPr>
          <w:p w14:paraId="5434BEB5" w14:textId="77777777" w:rsidR="00D36E9D" w:rsidRPr="00F42E35" w:rsidRDefault="00EE23DA" w:rsidP="00F42E35">
            <w:pPr>
              <w:pStyle w:val="TableParagraph"/>
              <w:ind w:left="444" w:right="420"/>
              <w:jc w:val="center"/>
              <w:rPr>
                <w:sz w:val="24"/>
                <w:szCs w:val="24"/>
              </w:rPr>
            </w:pPr>
            <w:r w:rsidRPr="00F42E35">
              <w:rPr>
                <w:sz w:val="24"/>
                <w:szCs w:val="24"/>
              </w:rPr>
              <w:t>2.4</w:t>
            </w:r>
          </w:p>
        </w:tc>
        <w:tc>
          <w:tcPr>
            <w:tcW w:w="9054" w:type="dxa"/>
          </w:tcPr>
          <w:p w14:paraId="06850A89" w14:textId="77777777" w:rsidR="00D36E9D" w:rsidRPr="00F42E35" w:rsidRDefault="00EE23DA" w:rsidP="00F42E35">
            <w:pPr>
              <w:pStyle w:val="TableParagraph"/>
              <w:ind w:left="140" w:right="136" w:firstLine="1"/>
              <w:rPr>
                <w:sz w:val="24"/>
                <w:szCs w:val="24"/>
                <w:lang w:val="ru-RU"/>
              </w:rPr>
            </w:pPr>
            <w:r w:rsidRPr="00F42E35">
              <w:rPr>
                <w:sz w:val="24"/>
                <w:szCs w:val="24"/>
                <w:lang w:val="ru-RU"/>
              </w:rPr>
              <w:t xml:space="preserve">Народная песня. Чувства, которые рождают песни, темы </w:t>
            </w:r>
            <w:r w:rsidRPr="00F42E35">
              <w:rPr>
                <w:spacing w:val="-3"/>
                <w:sz w:val="24"/>
                <w:szCs w:val="24"/>
                <w:lang w:val="ru-RU"/>
              </w:rPr>
              <w:t xml:space="preserve">песен. </w:t>
            </w:r>
            <w:r w:rsidRPr="00F42E35">
              <w:rPr>
                <w:sz w:val="24"/>
                <w:szCs w:val="24"/>
                <w:lang w:val="ru-RU"/>
              </w:rPr>
              <w:t>Описание картин природы как способ рассказать в песне о родной</w:t>
            </w:r>
            <w:r w:rsidRPr="00F42E35">
              <w:rPr>
                <w:spacing w:val="-24"/>
                <w:sz w:val="24"/>
                <w:szCs w:val="24"/>
                <w:lang w:val="ru-RU"/>
              </w:rPr>
              <w:t xml:space="preserve"> </w:t>
            </w:r>
            <w:r w:rsidRPr="00F42E35">
              <w:rPr>
                <w:spacing w:val="-3"/>
                <w:sz w:val="24"/>
                <w:szCs w:val="24"/>
                <w:lang w:val="ru-RU"/>
              </w:rPr>
              <w:t>земле.</w:t>
            </w:r>
          </w:p>
        </w:tc>
      </w:tr>
      <w:tr w:rsidR="00D36E9D" w:rsidRPr="00B42DAB" w14:paraId="3C79F5AA" w14:textId="77777777">
        <w:trPr>
          <w:trHeight w:val="641"/>
        </w:trPr>
        <w:tc>
          <w:tcPr>
            <w:tcW w:w="1412" w:type="dxa"/>
          </w:tcPr>
          <w:p w14:paraId="3384D741" w14:textId="77777777" w:rsidR="00D36E9D" w:rsidRPr="00F42E35" w:rsidRDefault="00EE23DA" w:rsidP="00F42E35">
            <w:pPr>
              <w:pStyle w:val="TableParagraph"/>
              <w:ind w:left="444" w:right="420"/>
              <w:jc w:val="center"/>
              <w:rPr>
                <w:sz w:val="24"/>
                <w:szCs w:val="24"/>
              </w:rPr>
            </w:pPr>
            <w:r w:rsidRPr="00F42E35">
              <w:rPr>
                <w:sz w:val="24"/>
                <w:szCs w:val="24"/>
              </w:rPr>
              <w:t>2.5</w:t>
            </w:r>
          </w:p>
        </w:tc>
        <w:tc>
          <w:tcPr>
            <w:tcW w:w="9054" w:type="dxa"/>
          </w:tcPr>
          <w:p w14:paraId="0A42B72D" w14:textId="77777777" w:rsidR="00D36E9D" w:rsidRPr="00F42E35" w:rsidRDefault="00EE23DA" w:rsidP="00F42E35">
            <w:pPr>
              <w:pStyle w:val="TableParagraph"/>
              <w:ind w:left="140" w:firstLine="1"/>
              <w:rPr>
                <w:sz w:val="24"/>
                <w:szCs w:val="24"/>
                <w:lang w:val="ru-RU"/>
              </w:rPr>
            </w:pPr>
            <w:r w:rsidRPr="00F42E35">
              <w:rPr>
                <w:sz w:val="24"/>
                <w:szCs w:val="24"/>
                <w:lang w:val="ru-RU"/>
              </w:rPr>
              <w:t>Былина как народный песенный сказ. Фольклорные особенности жанра былин. Былина об Илье Муромце и другие (по выбору)</w:t>
            </w:r>
          </w:p>
        </w:tc>
      </w:tr>
      <w:tr w:rsidR="00D36E9D" w:rsidRPr="00F42E35" w14:paraId="60A9ABA5" w14:textId="77777777">
        <w:trPr>
          <w:trHeight w:val="322"/>
        </w:trPr>
        <w:tc>
          <w:tcPr>
            <w:tcW w:w="1412" w:type="dxa"/>
          </w:tcPr>
          <w:p w14:paraId="2DD25D11" w14:textId="77777777" w:rsidR="00D36E9D" w:rsidRPr="00F42E35" w:rsidRDefault="00EE23DA" w:rsidP="00F42E35">
            <w:pPr>
              <w:pStyle w:val="TableParagraph"/>
              <w:ind w:left="21"/>
              <w:jc w:val="center"/>
              <w:rPr>
                <w:sz w:val="24"/>
                <w:szCs w:val="24"/>
              </w:rPr>
            </w:pPr>
            <w:r w:rsidRPr="00F42E35">
              <w:rPr>
                <w:sz w:val="24"/>
                <w:szCs w:val="24"/>
              </w:rPr>
              <w:t>3</w:t>
            </w:r>
          </w:p>
        </w:tc>
        <w:tc>
          <w:tcPr>
            <w:tcW w:w="9054" w:type="dxa"/>
          </w:tcPr>
          <w:p w14:paraId="7A4914A3" w14:textId="77777777" w:rsidR="00D36E9D" w:rsidRPr="00F42E35" w:rsidRDefault="00EE23DA" w:rsidP="00F42E35">
            <w:pPr>
              <w:pStyle w:val="TableParagraph"/>
              <w:ind w:left="140"/>
              <w:rPr>
                <w:sz w:val="24"/>
                <w:szCs w:val="24"/>
              </w:rPr>
            </w:pPr>
            <w:r w:rsidRPr="00F42E35">
              <w:rPr>
                <w:sz w:val="24"/>
                <w:szCs w:val="24"/>
              </w:rPr>
              <w:t>Творчество А.С.Пушкина</w:t>
            </w:r>
          </w:p>
        </w:tc>
      </w:tr>
      <w:tr w:rsidR="00D36E9D" w:rsidRPr="00F42E35" w14:paraId="00F95802" w14:textId="77777777">
        <w:trPr>
          <w:trHeight w:val="1288"/>
        </w:trPr>
        <w:tc>
          <w:tcPr>
            <w:tcW w:w="1412" w:type="dxa"/>
          </w:tcPr>
          <w:p w14:paraId="682AD1A6" w14:textId="77777777" w:rsidR="00D36E9D" w:rsidRPr="00F42E35" w:rsidRDefault="00EE23DA" w:rsidP="00F42E35">
            <w:pPr>
              <w:pStyle w:val="TableParagraph"/>
              <w:ind w:left="444" w:right="420"/>
              <w:jc w:val="center"/>
              <w:rPr>
                <w:sz w:val="24"/>
                <w:szCs w:val="24"/>
              </w:rPr>
            </w:pPr>
            <w:r w:rsidRPr="00F42E35">
              <w:rPr>
                <w:sz w:val="24"/>
                <w:szCs w:val="24"/>
              </w:rPr>
              <w:t>3.1</w:t>
            </w:r>
          </w:p>
        </w:tc>
        <w:tc>
          <w:tcPr>
            <w:tcW w:w="9054" w:type="dxa"/>
          </w:tcPr>
          <w:p w14:paraId="4DB9BF0C" w14:textId="77777777" w:rsidR="00D36E9D" w:rsidRPr="00F42E35" w:rsidRDefault="00EE23DA" w:rsidP="00F42E35">
            <w:pPr>
              <w:pStyle w:val="TableParagraph"/>
              <w:ind w:left="141"/>
              <w:rPr>
                <w:sz w:val="24"/>
                <w:szCs w:val="24"/>
                <w:lang w:val="ru-RU"/>
              </w:rPr>
            </w:pPr>
            <w:r w:rsidRPr="00F42E35">
              <w:rPr>
                <w:sz w:val="24"/>
                <w:szCs w:val="24"/>
                <w:lang w:val="ru-RU"/>
              </w:rPr>
              <w:t>Лирические произведения А.С.Пушкина.</w:t>
            </w:r>
          </w:p>
          <w:p w14:paraId="69E2FEDB" w14:textId="77777777" w:rsidR="00D36E9D" w:rsidRPr="00F42E35" w:rsidRDefault="00EE23DA" w:rsidP="00F42E35">
            <w:pPr>
              <w:pStyle w:val="TableParagraph"/>
              <w:ind w:left="140"/>
              <w:rPr>
                <w:sz w:val="24"/>
                <w:szCs w:val="24"/>
                <w:lang w:val="ru-RU"/>
              </w:rPr>
            </w:pPr>
            <w:r w:rsidRPr="00F42E35">
              <w:rPr>
                <w:sz w:val="24"/>
                <w:szCs w:val="24"/>
                <w:lang w:val="ru-RU"/>
              </w:rPr>
              <w:t>Стихотворения "В тот год осенняя погода...", "Опрятней модного паркета..." и другие</w:t>
            </w:r>
          </w:p>
          <w:p w14:paraId="44580D0C" w14:textId="77777777" w:rsidR="00D36E9D" w:rsidRPr="00F42E35" w:rsidRDefault="00EE23DA" w:rsidP="00F42E35">
            <w:pPr>
              <w:pStyle w:val="TableParagraph"/>
              <w:ind w:left="140"/>
              <w:rPr>
                <w:sz w:val="24"/>
                <w:szCs w:val="24"/>
              </w:rPr>
            </w:pPr>
            <w:r w:rsidRPr="00F42E35">
              <w:rPr>
                <w:sz w:val="24"/>
                <w:szCs w:val="24"/>
              </w:rPr>
              <w:t>(по выбору)</w:t>
            </w:r>
          </w:p>
        </w:tc>
      </w:tr>
      <w:tr w:rsidR="00D36E9D" w:rsidRPr="00B42DAB" w14:paraId="0E8554DE" w14:textId="77777777">
        <w:trPr>
          <w:trHeight w:val="963"/>
        </w:trPr>
        <w:tc>
          <w:tcPr>
            <w:tcW w:w="1412" w:type="dxa"/>
          </w:tcPr>
          <w:p w14:paraId="78B2059D" w14:textId="77777777" w:rsidR="00D36E9D" w:rsidRPr="00F42E35" w:rsidRDefault="00EE23DA" w:rsidP="00F42E35">
            <w:pPr>
              <w:pStyle w:val="TableParagraph"/>
              <w:ind w:left="444" w:right="420"/>
              <w:jc w:val="center"/>
              <w:rPr>
                <w:sz w:val="24"/>
                <w:szCs w:val="24"/>
              </w:rPr>
            </w:pPr>
            <w:r w:rsidRPr="00F42E35">
              <w:rPr>
                <w:sz w:val="24"/>
                <w:szCs w:val="24"/>
              </w:rPr>
              <w:t>3.2</w:t>
            </w:r>
          </w:p>
        </w:tc>
        <w:tc>
          <w:tcPr>
            <w:tcW w:w="9054" w:type="dxa"/>
          </w:tcPr>
          <w:p w14:paraId="608E3D6A" w14:textId="77777777" w:rsidR="00D36E9D" w:rsidRPr="00F42E35" w:rsidRDefault="00EE23DA" w:rsidP="00F42E35">
            <w:pPr>
              <w:pStyle w:val="TableParagraph"/>
              <w:ind w:left="140" w:firstLine="1"/>
              <w:rPr>
                <w:sz w:val="24"/>
                <w:szCs w:val="24"/>
                <w:lang w:val="ru-RU"/>
              </w:rPr>
            </w:pPr>
            <w:r w:rsidRPr="00F42E35">
              <w:rPr>
                <w:sz w:val="24"/>
                <w:szCs w:val="24"/>
                <w:lang w:val="ru-RU"/>
              </w:rPr>
              <w:t>Литературные сказки А.С.Пушкина в стихах (по выбору, например, "Сказка о царе Салтане, о сыне его славном и могучем богатыре князе</w:t>
            </w:r>
          </w:p>
          <w:p w14:paraId="4BD6E7BF" w14:textId="77777777" w:rsidR="00D36E9D" w:rsidRPr="00F42E35" w:rsidRDefault="00EE23DA" w:rsidP="00F42E35">
            <w:pPr>
              <w:pStyle w:val="TableParagraph"/>
              <w:ind w:left="140"/>
              <w:rPr>
                <w:sz w:val="24"/>
                <w:szCs w:val="24"/>
                <w:lang w:val="ru-RU"/>
              </w:rPr>
            </w:pPr>
            <w:r w:rsidRPr="00F42E35">
              <w:rPr>
                <w:sz w:val="24"/>
                <w:szCs w:val="24"/>
                <w:lang w:val="ru-RU"/>
              </w:rPr>
              <w:t>Гвидоне Салтановиче и о прекрасной царевне Лебеди")</w:t>
            </w:r>
          </w:p>
        </w:tc>
      </w:tr>
      <w:tr w:rsidR="00D36E9D" w:rsidRPr="00B42DAB" w14:paraId="6C020167" w14:textId="77777777">
        <w:trPr>
          <w:trHeight w:val="966"/>
        </w:trPr>
        <w:tc>
          <w:tcPr>
            <w:tcW w:w="1412" w:type="dxa"/>
          </w:tcPr>
          <w:p w14:paraId="2C159141" w14:textId="77777777" w:rsidR="00D36E9D" w:rsidRPr="00F42E35" w:rsidRDefault="00EE23DA" w:rsidP="00F42E35">
            <w:pPr>
              <w:pStyle w:val="TableParagraph"/>
              <w:ind w:left="21"/>
              <w:jc w:val="center"/>
              <w:rPr>
                <w:sz w:val="24"/>
                <w:szCs w:val="24"/>
              </w:rPr>
            </w:pPr>
            <w:r w:rsidRPr="00F42E35">
              <w:rPr>
                <w:sz w:val="24"/>
                <w:szCs w:val="24"/>
              </w:rPr>
              <w:t>4</w:t>
            </w:r>
          </w:p>
        </w:tc>
        <w:tc>
          <w:tcPr>
            <w:tcW w:w="9054" w:type="dxa"/>
          </w:tcPr>
          <w:p w14:paraId="527244D3" w14:textId="77777777" w:rsidR="00D36E9D" w:rsidRPr="00F42E35" w:rsidRDefault="00EE23DA" w:rsidP="00F42E35">
            <w:pPr>
              <w:pStyle w:val="TableParagraph"/>
              <w:ind w:left="140"/>
              <w:rPr>
                <w:sz w:val="24"/>
                <w:szCs w:val="24"/>
                <w:lang w:val="ru-RU"/>
              </w:rPr>
            </w:pPr>
            <w:r w:rsidRPr="00F42E35">
              <w:rPr>
                <w:sz w:val="24"/>
                <w:szCs w:val="24"/>
                <w:lang w:val="ru-RU"/>
              </w:rPr>
              <w:t>Басни И.А.Крылова (не менее двух)</w:t>
            </w:r>
          </w:p>
          <w:p w14:paraId="04C7472B" w14:textId="77777777" w:rsidR="00D36E9D" w:rsidRPr="00F42E35" w:rsidRDefault="00EE23DA" w:rsidP="00F42E35">
            <w:pPr>
              <w:pStyle w:val="TableParagraph"/>
              <w:ind w:left="140" w:right="460"/>
              <w:rPr>
                <w:sz w:val="24"/>
                <w:szCs w:val="24"/>
                <w:lang w:val="ru-RU"/>
              </w:rPr>
            </w:pPr>
            <w:r w:rsidRPr="00F42E35">
              <w:rPr>
                <w:sz w:val="24"/>
                <w:szCs w:val="24"/>
                <w:lang w:val="ru-RU"/>
              </w:rPr>
              <w:t>Басни: "Ворона и Лисица", "Лисица и виноград", "Мартышка и очки" и другие (по выбору)</w:t>
            </w:r>
          </w:p>
        </w:tc>
      </w:tr>
      <w:tr w:rsidR="00D36E9D" w:rsidRPr="00F42E35" w14:paraId="0A6F1420" w14:textId="77777777">
        <w:trPr>
          <w:trHeight w:val="2577"/>
        </w:trPr>
        <w:tc>
          <w:tcPr>
            <w:tcW w:w="1412" w:type="dxa"/>
          </w:tcPr>
          <w:p w14:paraId="23FCC2E2" w14:textId="77777777" w:rsidR="00D36E9D" w:rsidRPr="00F42E35" w:rsidRDefault="00EE23DA" w:rsidP="00F42E35">
            <w:pPr>
              <w:pStyle w:val="TableParagraph"/>
              <w:ind w:left="21"/>
              <w:jc w:val="center"/>
              <w:rPr>
                <w:sz w:val="24"/>
                <w:szCs w:val="24"/>
              </w:rPr>
            </w:pPr>
            <w:r w:rsidRPr="00F42E35">
              <w:rPr>
                <w:sz w:val="24"/>
                <w:szCs w:val="24"/>
              </w:rPr>
              <w:t>5</w:t>
            </w:r>
          </w:p>
        </w:tc>
        <w:tc>
          <w:tcPr>
            <w:tcW w:w="9054" w:type="dxa"/>
          </w:tcPr>
          <w:p w14:paraId="32CD1252" w14:textId="77777777" w:rsidR="00D36E9D" w:rsidRPr="00F42E35" w:rsidRDefault="00EE23DA" w:rsidP="00F42E35">
            <w:pPr>
              <w:pStyle w:val="TableParagraph"/>
              <w:ind w:left="140"/>
              <w:rPr>
                <w:sz w:val="24"/>
                <w:szCs w:val="24"/>
                <w:lang w:val="ru-RU"/>
              </w:rPr>
            </w:pPr>
            <w:r w:rsidRPr="00F42E35">
              <w:rPr>
                <w:sz w:val="24"/>
                <w:szCs w:val="24"/>
                <w:lang w:val="ru-RU"/>
              </w:rPr>
              <w:t xml:space="preserve">Картины природы в произведениях поэтов и писателей </w:t>
            </w:r>
            <w:r w:rsidRPr="00F42E35">
              <w:rPr>
                <w:sz w:val="24"/>
                <w:szCs w:val="24"/>
              </w:rPr>
              <w:t>XIX</w:t>
            </w:r>
            <w:r w:rsidRPr="00F42E35">
              <w:rPr>
                <w:sz w:val="24"/>
                <w:szCs w:val="24"/>
                <w:lang w:val="ru-RU"/>
              </w:rPr>
              <w:t>-</w:t>
            </w:r>
            <w:r w:rsidRPr="00F42E35">
              <w:rPr>
                <w:sz w:val="24"/>
                <w:szCs w:val="24"/>
              </w:rPr>
              <w:t>XX</w:t>
            </w:r>
            <w:r w:rsidRPr="00F42E35">
              <w:rPr>
                <w:sz w:val="24"/>
                <w:szCs w:val="24"/>
                <w:lang w:val="ru-RU"/>
              </w:rPr>
              <w:t xml:space="preserve"> вв. (произведения не менее пяти авторов по выбору).</w:t>
            </w:r>
          </w:p>
          <w:p w14:paraId="0044B2CD" w14:textId="77777777" w:rsidR="00D36E9D" w:rsidRPr="00F42E35" w:rsidRDefault="00EE23DA" w:rsidP="00F42E35">
            <w:pPr>
              <w:pStyle w:val="TableParagraph"/>
              <w:ind w:left="140"/>
              <w:rPr>
                <w:sz w:val="24"/>
                <w:szCs w:val="24"/>
                <w:lang w:val="ru-RU"/>
              </w:rPr>
            </w:pPr>
            <w:r w:rsidRPr="00F42E35">
              <w:rPr>
                <w:sz w:val="24"/>
                <w:szCs w:val="24"/>
                <w:lang w:val="ru-RU"/>
              </w:rPr>
              <w:t>Ф.И.Тютчев "Есть в осени первоначальной...", А.А.Фет "Кот поёт, глаза прищуря",</w:t>
            </w:r>
          </w:p>
          <w:p w14:paraId="668C223C" w14:textId="77777777" w:rsidR="00D36E9D" w:rsidRPr="00F42E35" w:rsidRDefault="00EE23DA" w:rsidP="00F42E35">
            <w:pPr>
              <w:pStyle w:val="TableParagraph"/>
              <w:ind w:left="140" w:right="276"/>
              <w:rPr>
                <w:sz w:val="24"/>
                <w:szCs w:val="24"/>
                <w:lang w:val="ru-RU"/>
              </w:rPr>
            </w:pPr>
            <w:r w:rsidRPr="00F42E35">
              <w:rPr>
                <w:sz w:val="24"/>
                <w:szCs w:val="24"/>
                <w:lang w:val="ru-RU"/>
              </w:rPr>
              <w:t>"Мама! Глянь-ка из окошка...", А.Н.Майков "Осень", С.А.Есенин "Берёза", Н.А.Некрасов "Железная дорога" (отрывок), А.А.Блок "Ворона", И.А.Бунин "Первый снег" и другие</w:t>
            </w:r>
          </w:p>
          <w:p w14:paraId="290A47BE" w14:textId="77777777" w:rsidR="00D36E9D" w:rsidRPr="00F42E35" w:rsidRDefault="00EE23DA" w:rsidP="00F42E35">
            <w:pPr>
              <w:pStyle w:val="TableParagraph"/>
              <w:ind w:left="140"/>
              <w:rPr>
                <w:sz w:val="24"/>
                <w:szCs w:val="24"/>
              </w:rPr>
            </w:pPr>
            <w:r w:rsidRPr="00F42E35">
              <w:rPr>
                <w:sz w:val="24"/>
                <w:szCs w:val="24"/>
              </w:rPr>
              <w:t>(по выбору).</w:t>
            </w:r>
          </w:p>
        </w:tc>
      </w:tr>
      <w:tr w:rsidR="00D36E9D" w:rsidRPr="00B42DAB" w14:paraId="5E823D27" w14:textId="77777777">
        <w:trPr>
          <w:trHeight w:val="962"/>
        </w:trPr>
        <w:tc>
          <w:tcPr>
            <w:tcW w:w="1412" w:type="dxa"/>
          </w:tcPr>
          <w:p w14:paraId="6263C9C5" w14:textId="77777777" w:rsidR="00D36E9D" w:rsidRPr="00F42E35" w:rsidRDefault="00EE23DA" w:rsidP="00F42E35">
            <w:pPr>
              <w:pStyle w:val="TableParagraph"/>
              <w:ind w:left="21"/>
              <w:jc w:val="center"/>
              <w:rPr>
                <w:sz w:val="24"/>
                <w:szCs w:val="24"/>
              </w:rPr>
            </w:pPr>
            <w:r w:rsidRPr="00F42E35">
              <w:rPr>
                <w:sz w:val="24"/>
                <w:szCs w:val="24"/>
              </w:rPr>
              <w:t>6</w:t>
            </w:r>
          </w:p>
        </w:tc>
        <w:tc>
          <w:tcPr>
            <w:tcW w:w="9054" w:type="dxa"/>
          </w:tcPr>
          <w:p w14:paraId="2940629C" w14:textId="77777777" w:rsidR="00D36E9D" w:rsidRPr="00F42E35" w:rsidRDefault="00EE23DA" w:rsidP="00F42E35">
            <w:pPr>
              <w:pStyle w:val="TableParagraph"/>
              <w:ind w:left="140" w:right="276"/>
              <w:rPr>
                <w:sz w:val="24"/>
                <w:szCs w:val="24"/>
                <w:lang w:val="ru-RU"/>
              </w:rPr>
            </w:pPr>
            <w:r w:rsidRPr="00F42E35">
              <w:rPr>
                <w:sz w:val="24"/>
                <w:szCs w:val="24"/>
                <w:lang w:val="ru-RU"/>
              </w:rPr>
              <w:t>Произведения Л.Н.Толстого, их жанровое многообразие: сказки, рассказы, басни, быль (не менее трёх произведений).</w:t>
            </w:r>
          </w:p>
          <w:p w14:paraId="2613BE8F" w14:textId="77777777" w:rsidR="00D36E9D" w:rsidRPr="00F42E35" w:rsidRDefault="00EE23DA" w:rsidP="00F42E35">
            <w:pPr>
              <w:pStyle w:val="TableParagraph"/>
              <w:ind w:left="140"/>
              <w:rPr>
                <w:sz w:val="24"/>
                <w:szCs w:val="24"/>
                <w:lang w:val="ru-RU"/>
              </w:rPr>
            </w:pPr>
            <w:r w:rsidRPr="00F42E35">
              <w:rPr>
                <w:sz w:val="24"/>
                <w:szCs w:val="24"/>
                <w:lang w:val="ru-RU"/>
              </w:rPr>
              <w:t>Л.Н.Толстой "Лебеди", "Зайцы", "Прыжок", "Акула" и другие</w:t>
            </w:r>
          </w:p>
        </w:tc>
      </w:tr>
      <w:tr w:rsidR="00D36E9D" w:rsidRPr="00B42DAB" w14:paraId="6DBC4BC8" w14:textId="77777777">
        <w:trPr>
          <w:trHeight w:val="1288"/>
        </w:trPr>
        <w:tc>
          <w:tcPr>
            <w:tcW w:w="1412" w:type="dxa"/>
          </w:tcPr>
          <w:p w14:paraId="4570ECC4" w14:textId="77777777" w:rsidR="00D36E9D" w:rsidRPr="00F42E35" w:rsidRDefault="00EE23DA" w:rsidP="00F42E35">
            <w:pPr>
              <w:pStyle w:val="TableParagraph"/>
              <w:ind w:left="21"/>
              <w:jc w:val="center"/>
              <w:rPr>
                <w:sz w:val="24"/>
                <w:szCs w:val="24"/>
              </w:rPr>
            </w:pPr>
            <w:r w:rsidRPr="00F42E35">
              <w:rPr>
                <w:sz w:val="24"/>
                <w:szCs w:val="24"/>
              </w:rPr>
              <w:t>7</w:t>
            </w:r>
          </w:p>
        </w:tc>
        <w:tc>
          <w:tcPr>
            <w:tcW w:w="9054" w:type="dxa"/>
          </w:tcPr>
          <w:p w14:paraId="1837EEC0" w14:textId="77777777" w:rsidR="00D36E9D" w:rsidRPr="00F42E35" w:rsidRDefault="00EE23DA" w:rsidP="00F42E35">
            <w:pPr>
              <w:pStyle w:val="TableParagraph"/>
              <w:ind w:left="140"/>
              <w:rPr>
                <w:sz w:val="24"/>
                <w:szCs w:val="24"/>
                <w:lang w:val="ru-RU"/>
              </w:rPr>
            </w:pPr>
            <w:r w:rsidRPr="00F42E35">
              <w:rPr>
                <w:sz w:val="24"/>
                <w:szCs w:val="24"/>
                <w:lang w:val="ru-RU"/>
              </w:rPr>
              <w:t>Литературная сказка (не менее двух сказок русских писателей)</w:t>
            </w:r>
          </w:p>
          <w:p w14:paraId="34CF0388" w14:textId="77777777" w:rsidR="00D36E9D" w:rsidRPr="00F42E35" w:rsidRDefault="00EE23DA" w:rsidP="00F42E35">
            <w:pPr>
              <w:pStyle w:val="TableParagraph"/>
              <w:ind w:left="140"/>
              <w:rPr>
                <w:sz w:val="24"/>
                <w:szCs w:val="24"/>
                <w:lang w:val="ru-RU"/>
              </w:rPr>
            </w:pPr>
            <w:r w:rsidRPr="00F42E35">
              <w:rPr>
                <w:sz w:val="24"/>
                <w:szCs w:val="24"/>
                <w:lang w:val="ru-RU"/>
              </w:rPr>
              <w:t>В.М.Гаршин</w:t>
            </w:r>
          </w:p>
          <w:p w14:paraId="04C752B3" w14:textId="77777777" w:rsidR="00D36E9D" w:rsidRPr="00F42E35" w:rsidRDefault="00EE23DA" w:rsidP="00F42E35">
            <w:pPr>
              <w:pStyle w:val="TableParagraph"/>
              <w:ind w:left="140"/>
              <w:rPr>
                <w:sz w:val="24"/>
                <w:szCs w:val="24"/>
                <w:lang w:val="ru-RU"/>
              </w:rPr>
            </w:pPr>
            <w:r w:rsidRPr="00F42E35">
              <w:rPr>
                <w:sz w:val="24"/>
                <w:szCs w:val="24"/>
                <w:lang w:val="ru-RU"/>
              </w:rPr>
              <w:t>"Лягушка-путешественница", И.С.Соколов-Микитов "Листопадничек", М.Горький "Случай с Евсейкой" и другие (по выбору)</w:t>
            </w:r>
          </w:p>
        </w:tc>
      </w:tr>
      <w:tr w:rsidR="00D36E9D" w:rsidRPr="00B42DAB" w14:paraId="58EA5B4A" w14:textId="77777777">
        <w:trPr>
          <w:trHeight w:val="1609"/>
        </w:trPr>
        <w:tc>
          <w:tcPr>
            <w:tcW w:w="1412" w:type="dxa"/>
          </w:tcPr>
          <w:p w14:paraId="6BB41EAE" w14:textId="77777777" w:rsidR="00D36E9D" w:rsidRPr="00F42E35" w:rsidRDefault="00EE23DA" w:rsidP="00F42E35">
            <w:pPr>
              <w:pStyle w:val="TableParagraph"/>
              <w:ind w:left="21"/>
              <w:jc w:val="center"/>
              <w:rPr>
                <w:sz w:val="24"/>
                <w:szCs w:val="24"/>
              </w:rPr>
            </w:pPr>
            <w:r w:rsidRPr="00F42E35">
              <w:rPr>
                <w:sz w:val="24"/>
                <w:szCs w:val="24"/>
              </w:rPr>
              <w:t>8</w:t>
            </w:r>
          </w:p>
        </w:tc>
        <w:tc>
          <w:tcPr>
            <w:tcW w:w="9054" w:type="dxa"/>
          </w:tcPr>
          <w:p w14:paraId="7809F01E" w14:textId="77777777" w:rsidR="00D36E9D" w:rsidRPr="00F42E35" w:rsidRDefault="00EE23DA" w:rsidP="00F42E35">
            <w:pPr>
              <w:pStyle w:val="TableParagraph"/>
              <w:ind w:left="140"/>
              <w:rPr>
                <w:sz w:val="24"/>
                <w:szCs w:val="24"/>
                <w:lang w:val="ru-RU"/>
              </w:rPr>
            </w:pPr>
            <w:r w:rsidRPr="00F42E35">
              <w:rPr>
                <w:sz w:val="24"/>
                <w:szCs w:val="24"/>
                <w:lang w:val="ru-RU"/>
              </w:rPr>
              <w:t>Произведения о взаимоотношениях человека и животных (по выбору, не менее четырёх произведений).</w:t>
            </w:r>
          </w:p>
          <w:p w14:paraId="304DB94B" w14:textId="77777777" w:rsidR="00D36E9D" w:rsidRPr="00F42E35" w:rsidRDefault="00EE23DA" w:rsidP="00F42E35">
            <w:pPr>
              <w:pStyle w:val="TableParagraph"/>
              <w:ind w:left="140"/>
              <w:rPr>
                <w:sz w:val="24"/>
                <w:szCs w:val="24"/>
                <w:lang w:val="ru-RU"/>
              </w:rPr>
            </w:pPr>
            <w:r w:rsidRPr="00F42E35">
              <w:rPr>
                <w:sz w:val="24"/>
                <w:szCs w:val="24"/>
                <w:lang w:val="ru-RU"/>
              </w:rPr>
              <w:t>Б.С.Житков "Про обезьянку", К.Г.Паустовский "Барсучий нос", "Кот- ворюга",</w:t>
            </w:r>
          </w:p>
          <w:p w14:paraId="30CA389B" w14:textId="77777777" w:rsidR="00D36E9D" w:rsidRPr="00F42E35" w:rsidRDefault="00EE23DA" w:rsidP="00F42E35">
            <w:pPr>
              <w:pStyle w:val="TableParagraph"/>
              <w:ind w:left="140"/>
              <w:rPr>
                <w:sz w:val="24"/>
                <w:szCs w:val="24"/>
                <w:lang w:val="ru-RU"/>
              </w:rPr>
            </w:pPr>
            <w:r w:rsidRPr="00F42E35">
              <w:rPr>
                <w:sz w:val="24"/>
                <w:szCs w:val="24"/>
                <w:lang w:val="ru-RU"/>
              </w:rPr>
              <w:t>Д.Н.Мамин-Сибиряк "Приёмыш" и другие (по выбору)</w:t>
            </w:r>
          </w:p>
        </w:tc>
      </w:tr>
      <w:tr w:rsidR="00D36E9D" w:rsidRPr="00B42DAB" w14:paraId="5BC12E3C" w14:textId="77777777">
        <w:trPr>
          <w:trHeight w:val="1287"/>
        </w:trPr>
        <w:tc>
          <w:tcPr>
            <w:tcW w:w="1412" w:type="dxa"/>
          </w:tcPr>
          <w:p w14:paraId="31BCFC93" w14:textId="77777777" w:rsidR="00D36E9D" w:rsidRPr="00F42E35" w:rsidRDefault="00EE23DA" w:rsidP="00F42E35">
            <w:pPr>
              <w:pStyle w:val="TableParagraph"/>
              <w:ind w:left="21"/>
              <w:jc w:val="center"/>
              <w:rPr>
                <w:sz w:val="24"/>
                <w:szCs w:val="24"/>
              </w:rPr>
            </w:pPr>
            <w:r w:rsidRPr="00F42E35">
              <w:rPr>
                <w:sz w:val="24"/>
                <w:szCs w:val="24"/>
              </w:rPr>
              <w:t>9</w:t>
            </w:r>
          </w:p>
        </w:tc>
        <w:tc>
          <w:tcPr>
            <w:tcW w:w="9054" w:type="dxa"/>
          </w:tcPr>
          <w:p w14:paraId="3A327350" w14:textId="77777777" w:rsidR="00D36E9D" w:rsidRPr="00F42E35" w:rsidRDefault="00EE23DA" w:rsidP="00F42E35">
            <w:pPr>
              <w:pStyle w:val="TableParagraph"/>
              <w:ind w:left="140" w:right="276"/>
              <w:rPr>
                <w:sz w:val="24"/>
                <w:szCs w:val="24"/>
                <w:lang w:val="ru-RU"/>
              </w:rPr>
            </w:pPr>
            <w:r w:rsidRPr="00F42E35">
              <w:rPr>
                <w:sz w:val="24"/>
                <w:szCs w:val="24"/>
                <w:lang w:val="ru-RU"/>
              </w:rPr>
              <w:t>Произведения о детях (темы: "Разные детские судьбы", "Дети на войне").</w:t>
            </w:r>
          </w:p>
          <w:p w14:paraId="3C7E8AB8" w14:textId="77777777" w:rsidR="00D36E9D" w:rsidRPr="00F42E35" w:rsidRDefault="00EE23DA" w:rsidP="00F42E35">
            <w:pPr>
              <w:pStyle w:val="TableParagraph"/>
              <w:ind w:left="140"/>
              <w:rPr>
                <w:sz w:val="24"/>
                <w:szCs w:val="24"/>
                <w:lang w:val="ru-RU"/>
              </w:rPr>
            </w:pPr>
            <w:r w:rsidRPr="00F42E35">
              <w:rPr>
                <w:sz w:val="24"/>
                <w:szCs w:val="24"/>
                <w:lang w:val="ru-RU"/>
              </w:rPr>
              <w:t>Л.Пантелеев "На ялике", А.Гайдар "Тимур и его команда" (отрывки),</w:t>
            </w:r>
          </w:p>
          <w:p w14:paraId="5D9C99B2" w14:textId="77777777" w:rsidR="00D36E9D" w:rsidRPr="00F42E35" w:rsidRDefault="00EE23DA" w:rsidP="00F42E35">
            <w:pPr>
              <w:pStyle w:val="TableParagraph"/>
              <w:ind w:left="140"/>
              <w:rPr>
                <w:sz w:val="24"/>
                <w:szCs w:val="24"/>
                <w:lang w:val="ru-RU"/>
              </w:rPr>
            </w:pPr>
            <w:r w:rsidRPr="00F42E35">
              <w:rPr>
                <w:sz w:val="24"/>
                <w:szCs w:val="24"/>
                <w:lang w:val="ru-RU"/>
              </w:rPr>
              <w:t>Л.Кассиль и другие (по выбору)</w:t>
            </w:r>
          </w:p>
        </w:tc>
      </w:tr>
      <w:tr w:rsidR="00D36E9D" w:rsidRPr="00B42DAB" w14:paraId="6E48DFCF" w14:textId="77777777">
        <w:trPr>
          <w:trHeight w:val="316"/>
        </w:trPr>
        <w:tc>
          <w:tcPr>
            <w:tcW w:w="1412" w:type="dxa"/>
            <w:tcBorders>
              <w:bottom w:val="single" w:sz="18" w:space="0" w:color="000000"/>
            </w:tcBorders>
          </w:tcPr>
          <w:p w14:paraId="1D179535" w14:textId="77777777" w:rsidR="00D36E9D" w:rsidRPr="00F42E35" w:rsidRDefault="00EE23DA" w:rsidP="00F42E35">
            <w:pPr>
              <w:pStyle w:val="TableParagraph"/>
              <w:ind w:left="447" w:right="420"/>
              <w:jc w:val="center"/>
              <w:rPr>
                <w:sz w:val="24"/>
                <w:szCs w:val="24"/>
              </w:rPr>
            </w:pPr>
            <w:r w:rsidRPr="00F42E35">
              <w:rPr>
                <w:sz w:val="24"/>
                <w:szCs w:val="24"/>
              </w:rPr>
              <w:t>10</w:t>
            </w:r>
          </w:p>
        </w:tc>
        <w:tc>
          <w:tcPr>
            <w:tcW w:w="9054" w:type="dxa"/>
            <w:tcBorders>
              <w:bottom w:val="single" w:sz="18" w:space="0" w:color="000000"/>
            </w:tcBorders>
          </w:tcPr>
          <w:p w14:paraId="2CC3CAD4" w14:textId="77777777" w:rsidR="00D36E9D" w:rsidRPr="00F42E35" w:rsidRDefault="00EE23DA" w:rsidP="00F42E35">
            <w:pPr>
              <w:pStyle w:val="TableParagraph"/>
              <w:ind w:left="141"/>
              <w:rPr>
                <w:sz w:val="24"/>
                <w:szCs w:val="24"/>
                <w:lang w:val="ru-RU"/>
              </w:rPr>
            </w:pPr>
            <w:r w:rsidRPr="00F42E35">
              <w:rPr>
                <w:sz w:val="24"/>
                <w:szCs w:val="24"/>
                <w:lang w:val="ru-RU"/>
              </w:rPr>
              <w:t>Юмористические произведения (не менее двух произведений):</w:t>
            </w:r>
          </w:p>
        </w:tc>
      </w:tr>
      <w:tr w:rsidR="00D36E9D" w:rsidRPr="00B42DAB" w14:paraId="1D5C6687" w14:textId="77777777">
        <w:trPr>
          <w:trHeight w:val="957"/>
        </w:trPr>
        <w:tc>
          <w:tcPr>
            <w:tcW w:w="1412" w:type="dxa"/>
            <w:tcBorders>
              <w:top w:val="single" w:sz="18" w:space="0" w:color="000000"/>
            </w:tcBorders>
          </w:tcPr>
          <w:p w14:paraId="7CBEFC43" w14:textId="77777777" w:rsidR="00D36E9D" w:rsidRPr="00F42E35" w:rsidRDefault="00D36E9D" w:rsidP="00F42E35">
            <w:pPr>
              <w:pStyle w:val="TableParagraph"/>
              <w:ind w:left="0"/>
              <w:rPr>
                <w:sz w:val="24"/>
                <w:szCs w:val="24"/>
                <w:lang w:val="ru-RU"/>
              </w:rPr>
            </w:pPr>
          </w:p>
        </w:tc>
        <w:tc>
          <w:tcPr>
            <w:tcW w:w="9054" w:type="dxa"/>
            <w:tcBorders>
              <w:top w:val="single" w:sz="18" w:space="0" w:color="000000"/>
            </w:tcBorders>
          </w:tcPr>
          <w:p w14:paraId="45E07E1E" w14:textId="77777777" w:rsidR="00D36E9D" w:rsidRPr="00F42E35" w:rsidRDefault="00EE23DA" w:rsidP="00F42E35">
            <w:pPr>
              <w:pStyle w:val="TableParagraph"/>
              <w:ind w:left="140"/>
              <w:rPr>
                <w:sz w:val="24"/>
                <w:szCs w:val="24"/>
                <w:lang w:val="ru-RU"/>
              </w:rPr>
            </w:pPr>
            <w:r w:rsidRPr="00F42E35">
              <w:rPr>
                <w:sz w:val="24"/>
                <w:szCs w:val="24"/>
                <w:lang w:val="ru-RU"/>
              </w:rPr>
              <w:t>М.М.Зощенко, Н.Н.Носов, В.Ю.Драгунский и другие (по выбору).</w:t>
            </w:r>
          </w:p>
          <w:p w14:paraId="50530E67" w14:textId="77777777" w:rsidR="00D36E9D" w:rsidRPr="00F42E35" w:rsidRDefault="00EE23DA" w:rsidP="00F42E35">
            <w:pPr>
              <w:pStyle w:val="TableParagraph"/>
              <w:ind w:left="140" w:right="276"/>
              <w:rPr>
                <w:sz w:val="24"/>
                <w:szCs w:val="24"/>
                <w:lang w:val="ru-RU"/>
              </w:rPr>
            </w:pPr>
            <w:r w:rsidRPr="00F42E35">
              <w:rPr>
                <w:sz w:val="24"/>
                <w:szCs w:val="24"/>
                <w:lang w:val="ru-RU"/>
              </w:rPr>
              <w:t>В.Ю.Драгунский "Денискины рассказы" (1-2 произведения), Н.Н.Носов "Весёлая семейка" и другие (по выбору).</w:t>
            </w:r>
          </w:p>
        </w:tc>
      </w:tr>
    </w:tbl>
    <w:p w14:paraId="7CD60C1A"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2"/>
        <w:gridCol w:w="9054"/>
      </w:tblGrid>
      <w:tr w:rsidR="00D36E9D" w:rsidRPr="00F42E35" w14:paraId="7F48FC1C" w14:textId="77777777">
        <w:trPr>
          <w:trHeight w:val="322"/>
        </w:trPr>
        <w:tc>
          <w:tcPr>
            <w:tcW w:w="1412" w:type="dxa"/>
          </w:tcPr>
          <w:p w14:paraId="3A9B3117" w14:textId="77777777" w:rsidR="00D36E9D" w:rsidRPr="00F42E35" w:rsidRDefault="00EE23DA" w:rsidP="00F42E35">
            <w:pPr>
              <w:pStyle w:val="TableParagraph"/>
              <w:ind w:left="447" w:right="420"/>
              <w:jc w:val="center"/>
              <w:rPr>
                <w:sz w:val="24"/>
                <w:szCs w:val="24"/>
              </w:rPr>
            </w:pPr>
            <w:r w:rsidRPr="00F42E35">
              <w:rPr>
                <w:sz w:val="24"/>
                <w:szCs w:val="24"/>
              </w:rPr>
              <w:lastRenderedPageBreak/>
              <w:t>11</w:t>
            </w:r>
          </w:p>
        </w:tc>
        <w:tc>
          <w:tcPr>
            <w:tcW w:w="9054" w:type="dxa"/>
          </w:tcPr>
          <w:p w14:paraId="6EB70BB4" w14:textId="77777777" w:rsidR="00D36E9D" w:rsidRPr="00F42E35" w:rsidRDefault="00EE23DA" w:rsidP="00F42E35">
            <w:pPr>
              <w:pStyle w:val="TableParagraph"/>
              <w:ind w:left="141"/>
              <w:rPr>
                <w:sz w:val="24"/>
                <w:szCs w:val="24"/>
              </w:rPr>
            </w:pPr>
            <w:r w:rsidRPr="00F42E35">
              <w:rPr>
                <w:sz w:val="24"/>
                <w:szCs w:val="24"/>
              </w:rPr>
              <w:t>Зарубежная литература</w:t>
            </w:r>
          </w:p>
        </w:tc>
      </w:tr>
      <w:tr w:rsidR="00D36E9D" w:rsidRPr="00F42E35" w14:paraId="351E0145" w14:textId="77777777">
        <w:trPr>
          <w:trHeight w:val="1289"/>
        </w:trPr>
        <w:tc>
          <w:tcPr>
            <w:tcW w:w="1412" w:type="dxa"/>
          </w:tcPr>
          <w:p w14:paraId="2DFCCAF7" w14:textId="77777777" w:rsidR="00D36E9D" w:rsidRPr="00F42E35" w:rsidRDefault="00EE23DA" w:rsidP="00F42E35">
            <w:pPr>
              <w:pStyle w:val="TableParagraph"/>
              <w:ind w:left="447" w:right="420"/>
              <w:jc w:val="center"/>
              <w:rPr>
                <w:sz w:val="24"/>
                <w:szCs w:val="24"/>
              </w:rPr>
            </w:pPr>
            <w:r w:rsidRPr="00F42E35">
              <w:rPr>
                <w:sz w:val="24"/>
                <w:szCs w:val="24"/>
              </w:rPr>
              <w:t>11.1</w:t>
            </w:r>
          </w:p>
        </w:tc>
        <w:tc>
          <w:tcPr>
            <w:tcW w:w="9054" w:type="dxa"/>
          </w:tcPr>
          <w:p w14:paraId="560324E5" w14:textId="77777777" w:rsidR="00D36E9D" w:rsidRPr="00F42E35" w:rsidRDefault="00EE23DA" w:rsidP="00F42E35">
            <w:pPr>
              <w:pStyle w:val="TableParagraph"/>
              <w:ind w:left="140" w:hanging="1"/>
              <w:rPr>
                <w:sz w:val="24"/>
                <w:szCs w:val="24"/>
                <w:lang w:val="ru-RU"/>
              </w:rPr>
            </w:pPr>
            <w:r w:rsidRPr="00F42E35">
              <w:rPr>
                <w:sz w:val="24"/>
                <w:szCs w:val="24"/>
                <w:lang w:val="ru-RU"/>
              </w:rPr>
              <w:t>Литературные сказки Ш.Перро, Х.-К.Андерсена, Р.Киплинга (произведения двух-трёх авторов по выбору).</w:t>
            </w:r>
          </w:p>
          <w:p w14:paraId="51AB43C0" w14:textId="77777777" w:rsidR="00D36E9D" w:rsidRPr="00F42E35" w:rsidRDefault="00EE23DA" w:rsidP="00F42E35">
            <w:pPr>
              <w:pStyle w:val="TableParagraph"/>
              <w:ind w:left="140"/>
              <w:rPr>
                <w:sz w:val="24"/>
                <w:szCs w:val="24"/>
                <w:lang w:val="ru-RU"/>
              </w:rPr>
            </w:pPr>
            <w:r w:rsidRPr="00F42E35">
              <w:rPr>
                <w:sz w:val="24"/>
                <w:szCs w:val="24"/>
                <w:lang w:val="ru-RU"/>
              </w:rPr>
              <w:t>Х.-К.Андерсен "Гадкий утёнок", Ш.Перро "Подарок феи" и другие (по</w:t>
            </w:r>
          </w:p>
          <w:p w14:paraId="3252FF6F" w14:textId="77777777" w:rsidR="00D36E9D" w:rsidRPr="00F42E35" w:rsidRDefault="00EE23DA" w:rsidP="00F42E35">
            <w:pPr>
              <w:pStyle w:val="TableParagraph"/>
              <w:ind w:left="140"/>
              <w:rPr>
                <w:sz w:val="24"/>
                <w:szCs w:val="24"/>
              </w:rPr>
            </w:pPr>
            <w:r w:rsidRPr="00F42E35">
              <w:rPr>
                <w:sz w:val="24"/>
                <w:szCs w:val="24"/>
              </w:rPr>
              <w:t>выбору)</w:t>
            </w:r>
          </w:p>
        </w:tc>
      </w:tr>
      <w:tr w:rsidR="00D36E9D" w:rsidRPr="00B42DAB" w14:paraId="6BC9A684" w14:textId="77777777">
        <w:trPr>
          <w:trHeight w:val="320"/>
        </w:trPr>
        <w:tc>
          <w:tcPr>
            <w:tcW w:w="1412" w:type="dxa"/>
          </w:tcPr>
          <w:p w14:paraId="5B237388" w14:textId="77777777" w:rsidR="00D36E9D" w:rsidRPr="00F42E35" w:rsidRDefault="00EE23DA" w:rsidP="00F42E35">
            <w:pPr>
              <w:pStyle w:val="TableParagraph"/>
              <w:ind w:left="447" w:right="420"/>
              <w:jc w:val="center"/>
              <w:rPr>
                <w:sz w:val="24"/>
                <w:szCs w:val="24"/>
              </w:rPr>
            </w:pPr>
            <w:r w:rsidRPr="00F42E35">
              <w:rPr>
                <w:sz w:val="24"/>
                <w:szCs w:val="24"/>
              </w:rPr>
              <w:t>11.2</w:t>
            </w:r>
          </w:p>
        </w:tc>
        <w:tc>
          <w:tcPr>
            <w:tcW w:w="9054" w:type="dxa"/>
          </w:tcPr>
          <w:p w14:paraId="7A13FC79" w14:textId="77777777" w:rsidR="00D36E9D" w:rsidRPr="00F42E35" w:rsidRDefault="00EE23DA" w:rsidP="00F42E35">
            <w:pPr>
              <w:pStyle w:val="TableParagraph"/>
              <w:rPr>
                <w:sz w:val="24"/>
                <w:szCs w:val="24"/>
                <w:lang w:val="ru-RU"/>
              </w:rPr>
            </w:pPr>
            <w:r w:rsidRPr="00F42E35">
              <w:rPr>
                <w:sz w:val="24"/>
                <w:szCs w:val="24"/>
                <w:lang w:val="ru-RU"/>
              </w:rPr>
              <w:t>Рассказы зарубежных писателей о животных</w:t>
            </w:r>
          </w:p>
        </w:tc>
      </w:tr>
      <w:tr w:rsidR="00D36E9D" w:rsidRPr="00B42DAB" w14:paraId="16D9FF7C" w14:textId="77777777">
        <w:trPr>
          <w:trHeight w:val="641"/>
        </w:trPr>
        <w:tc>
          <w:tcPr>
            <w:tcW w:w="1412" w:type="dxa"/>
          </w:tcPr>
          <w:p w14:paraId="3205F9D5" w14:textId="77777777" w:rsidR="00D36E9D" w:rsidRPr="00F42E35" w:rsidRDefault="00EE23DA" w:rsidP="00F42E35">
            <w:pPr>
              <w:pStyle w:val="TableParagraph"/>
              <w:ind w:left="447" w:right="420"/>
              <w:jc w:val="center"/>
              <w:rPr>
                <w:sz w:val="24"/>
                <w:szCs w:val="24"/>
              </w:rPr>
            </w:pPr>
            <w:r w:rsidRPr="00F42E35">
              <w:rPr>
                <w:sz w:val="24"/>
                <w:szCs w:val="24"/>
              </w:rPr>
              <w:t>11.3</w:t>
            </w:r>
          </w:p>
        </w:tc>
        <w:tc>
          <w:tcPr>
            <w:tcW w:w="9054" w:type="dxa"/>
          </w:tcPr>
          <w:p w14:paraId="2A4E3F2A" w14:textId="77777777" w:rsidR="00D36E9D" w:rsidRPr="00F42E35" w:rsidRDefault="00EE23DA" w:rsidP="00F42E35">
            <w:pPr>
              <w:pStyle w:val="TableParagraph"/>
              <w:ind w:left="140" w:hanging="1"/>
              <w:rPr>
                <w:sz w:val="24"/>
                <w:szCs w:val="24"/>
                <w:lang w:val="ru-RU"/>
              </w:rPr>
            </w:pPr>
            <w:r w:rsidRPr="00F42E35">
              <w:rPr>
                <w:sz w:val="24"/>
                <w:szCs w:val="24"/>
                <w:lang w:val="ru-RU"/>
              </w:rPr>
              <w:t>Известные переводчики зарубежной литературы: С.Я.Маршак, К.И.Чуковский, Б.В.Заходер</w:t>
            </w:r>
          </w:p>
        </w:tc>
      </w:tr>
      <w:tr w:rsidR="00D36E9D" w:rsidRPr="00F42E35" w14:paraId="4D7483F5" w14:textId="77777777">
        <w:trPr>
          <w:trHeight w:val="4831"/>
        </w:trPr>
        <w:tc>
          <w:tcPr>
            <w:tcW w:w="1412" w:type="dxa"/>
          </w:tcPr>
          <w:p w14:paraId="442AE7A0" w14:textId="77777777" w:rsidR="00D36E9D" w:rsidRPr="00F42E35" w:rsidRDefault="00EE23DA" w:rsidP="00F42E35">
            <w:pPr>
              <w:pStyle w:val="TableParagraph"/>
              <w:ind w:left="447" w:right="420"/>
              <w:jc w:val="center"/>
              <w:rPr>
                <w:sz w:val="24"/>
                <w:szCs w:val="24"/>
              </w:rPr>
            </w:pPr>
            <w:r w:rsidRPr="00F42E35">
              <w:rPr>
                <w:sz w:val="24"/>
                <w:szCs w:val="24"/>
              </w:rPr>
              <w:t>12</w:t>
            </w:r>
          </w:p>
        </w:tc>
        <w:tc>
          <w:tcPr>
            <w:tcW w:w="9054" w:type="dxa"/>
          </w:tcPr>
          <w:p w14:paraId="3D04CC14" w14:textId="77777777" w:rsidR="00D36E9D" w:rsidRPr="00F42E35" w:rsidRDefault="00EE23DA" w:rsidP="00F42E35">
            <w:pPr>
              <w:pStyle w:val="TableParagraph"/>
              <w:ind w:left="140" w:right="2990"/>
              <w:rPr>
                <w:sz w:val="24"/>
                <w:szCs w:val="24"/>
                <w:lang w:val="ru-RU"/>
              </w:rPr>
            </w:pPr>
            <w:r w:rsidRPr="00F42E35">
              <w:rPr>
                <w:sz w:val="24"/>
                <w:szCs w:val="24"/>
                <w:lang w:val="ru-RU"/>
              </w:rPr>
              <w:t>Сведения по теории и истории литературы Автор, писатель. Произведение.</w:t>
            </w:r>
          </w:p>
          <w:p w14:paraId="7C15E4C4" w14:textId="77777777" w:rsidR="00D36E9D" w:rsidRPr="00F42E35" w:rsidRDefault="00EE23DA" w:rsidP="00F42E35">
            <w:pPr>
              <w:pStyle w:val="TableParagraph"/>
              <w:ind w:left="140" w:right="276"/>
              <w:rPr>
                <w:sz w:val="24"/>
                <w:szCs w:val="24"/>
                <w:lang w:val="ru-RU"/>
              </w:rPr>
            </w:pPr>
            <w:r w:rsidRPr="00F42E35">
              <w:rPr>
                <w:sz w:val="24"/>
                <w:szCs w:val="24"/>
                <w:lang w:val="ru-RU"/>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6EF63AAC" w14:textId="77777777" w:rsidR="00D36E9D" w:rsidRPr="00F42E35" w:rsidRDefault="00EE23DA" w:rsidP="00F42E35">
            <w:pPr>
              <w:pStyle w:val="TableParagraph"/>
              <w:ind w:left="140"/>
              <w:rPr>
                <w:sz w:val="24"/>
                <w:szCs w:val="24"/>
                <w:lang w:val="ru-RU"/>
              </w:rPr>
            </w:pPr>
            <w:r w:rsidRPr="00F42E35">
              <w:rPr>
                <w:sz w:val="24"/>
                <w:szCs w:val="24"/>
                <w:lang w:val="ru-RU"/>
              </w:rPr>
              <w:t>Идея. Тема. Заголовок.</w:t>
            </w:r>
          </w:p>
          <w:p w14:paraId="7735C1E8" w14:textId="77777777" w:rsidR="00D36E9D" w:rsidRPr="00F42E35" w:rsidRDefault="00EE23DA" w:rsidP="00F42E35">
            <w:pPr>
              <w:pStyle w:val="TableParagraph"/>
              <w:ind w:left="140"/>
              <w:rPr>
                <w:sz w:val="24"/>
                <w:szCs w:val="24"/>
                <w:lang w:val="ru-RU"/>
              </w:rPr>
            </w:pPr>
            <w:r w:rsidRPr="00F42E35">
              <w:rPr>
                <w:sz w:val="24"/>
                <w:szCs w:val="24"/>
                <w:lang w:val="ru-RU"/>
              </w:rPr>
              <w:t>Образ художественный. Литературный герой, персонаж, характер. Рассказчик. Портрет героя.</w:t>
            </w:r>
          </w:p>
          <w:p w14:paraId="645CD0FF" w14:textId="77777777" w:rsidR="00D36E9D" w:rsidRPr="00F42E35" w:rsidRDefault="00EE23DA" w:rsidP="00F42E35">
            <w:pPr>
              <w:pStyle w:val="TableParagraph"/>
              <w:ind w:left="140"/>
              <w:rPr>
                <w:sz w:val="24"/>
                <w:szCs w:val="24"/>
                <w:lang w:val="ru-RU"/>
              </w:rPr>
            </w:pPr>
            <w:r w:rsidRPr="00F42E35">
              <w:rPr>
                <w:sz w:val="24"/>
                <w:szCs w:val="24"/>
                <w:lang w:val="ru-RU"/>
              </w:rPr>
              <w:t>Ритм. Рифма. Строфа.</w:t>
            </w:r>
          </w:p>
          <w:p w14:paraId="57CAC03F" w14:textId="77777777" w:rsidR="00D36E9D" w:rsidRPr="00F42E35" w:rsidRDefault="00EE23DA" w:rsidP="00F42E35">
            <w:pPr>
              <w:pStyle w:val="TableParagraph"/>
              <w:ind w:left="140"/>
              <w:rPr>
                <w:sz w:val="24"/>
                <w:szCs w:val="24"/>
                <w:lang w:val="ru-RU"/>
              </w:rPr>
            </w:pPr>
            <w:r w:rsidRPr="00F42E35">
              <w:rPr>
                <w:sz w:val="24"/>
                <w:szCs w:val="24"/>
                <w:lang w:val="ru-RU"/>
              </w:rPr>
              <w:t>Содержание произведения, сюжет. Композиция. Эпизод, смысловые части.</w:t>
            </w:r>
          </w:p>
          <w:p w14:paraId="183E0329" w14:textId="77777777" w:rsidR="00D36E9D" w:rsidRPr="00F42E35" w:rsidRDefault="00EE23DA" w:rsidP="00F42E35">
            <w:pPr>
              <w:pStyle w:val="TableParagraph"/>
              <w:ind w:left="140"/>
              <w:rPr>
                <w:sz w:val="24"/>
                <w:szCs w:val="24"/>
                <w:lang w:val="ru-RU"/>
              </w:rPr>
            </w:pPr>
            <w:r w:rsidRPr="00F42E35">
              <w:rPr>
                <w:sz w:val="24"/>
                <w:szCs w:val="24"/>
                <w:lang w:val="ru-RU"/>
              </w:rPr>
              <w:t>Средства художественной выразительности (сравнение, олицетворение, эпитет).</w:t>
            </w:r>
          </w:p>
          <w:p w14:paraId="1E0C004E" w14:textId="77777777" w:rsidR="00D36E9D" w:rsidRPr="00F42E35" w:rsidRDefault="00EE23DA" w:rsidP="00F42E35">
            <w:pPr>
              <w:pStyle w:val="TableParagraph"/>
              <w:ind w:left="140"/>
              <w:rPr>
                <w:sz w:val="24"/>
                <w:szCs w:val="24"/>
              </w:rPr>
            </w:pPr>
            <w:r w:rsidRPr="00F42E35">
              <w:rPr>
                <w:sz w:val="24"/>
                <w:szCs w:val="24"/>
              </w:rPr>
              <w:t>Проза и поэзия</w:t>
            </w:r>
          </w:p>
        </w:tc>
      </w:tr>
    </w:tbl>
    <w:p w14:paraId="09F71CC2" w14:textId="77777777" w:rsidR="00D36E9D" w:rsidRPr="00F42E35" w:rsidRDefault="00D36E9D" w:rsidP="00F42E35">
      <w:pPr>
        <w:pStyle w:val="a3"/>
        <w:spacing w:before="0"/>
        <w:rPr>
          <w:b/>
          <w:sz w:val="24"/>
          <w:szCs w:val="24"/>
        </w:rPr>
      </w:pPr>
    </w:p>
    <w:p w14:paraId="6816EE47" w14:textId="77777777" w:rsidR="00D36E9D" w:rsidRPr="00F42E35" w:rsidRDefault="00EE23DA" w:rsidP="00F42E35">
      <w:pPr>
        <w:pStyle w:val="a3"/>
        <w:spacing w:before="0"/>
        <w:ind w:left="9108"/>
        <w:rPr>
          <w:sz w:val="24"/>
          <w:szCs w:val="24"/>
        </w:rPr>
      </w:pPr>
      <w:r w:rsidRPr="00F42E35">
        <w:rPr>
          <w:sz w:val="24"/>
          <w:szCs w:val="24"/>
        </w:rPr>
        <w:t>Таблица 48</w:t>
      </w:r>
    </w:p>
    <w:p w14:paraId="52C015A6" w14:textId="77777777" w:rsidR="00D36E9D" w:rsidRPr="00F42E35" w:rsidRDefault="00EE23DA" w:rsidP="00F42E35">
      <w:pPr>
        <w:pStyle w:val="1"/>
        <w:spacing w:before="0"/>
        <w:ind w:left="4030" w:right="443" w:hanging="3608"/>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(4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B42DAB" w14:paraId="208E557B" w14:textId="77777777">
        <w:trPr>
          <w:trHeight w:val="966"/>
        </w:trPr>
        <w:tc>
          <w:tcPr>
            <w:tcW w:w="2066" w:type="dxa"/>
          </w:tcPr>
          <w:p w14:paraId="2E0B64D0" w14:textId="77777777" w:rsidR="00D36E9D" w:rsidRPr="00F42E35" w:rsidRDefault="00EE23DA" w:rsidP="00F42E35">
            <w:pPr>
              <w:pStyle w:val="TableParagraph"/>
              <w:ind w:left="227" w:right="191" w:hanging="12"/>
              <w:jc w:val="center"/>
              <w:rPr>
                <w:sz w:val="24"/>
                <w:szCs w:val="24"/>
              </w:rPr>
            </w:pPr>
            <w:r w:rsidRPr="00F42E35">
              <w:rPr>
                <w:spacing w:val="-4"/>
                <w:sz w:val="24"/>
                <w:szCs w:val="24"/>
              </w:rPr>
              <w:t xml:space="preserve">Код </w:t>
            </w:r>
            <w:r w:rsidRPr="00F42E35">
              <w:rPr>
                <w:spacing w:val="61"/>
                <w:sz w:val="24"/>
                <w:szCs w:val="24"/>
              </w:rPr>
              <w:t xml:space="preserve"> </w:t>
            </w:r>
            <w:r w:rsidRPr="00F42E35">
              <w:rPr>
                <w:spacing w:val="-3"/>
                <w:sz w:val="24"/>
                <w:szCs w:val="24"/>
              </w:rPr>
              <w:t>проверяемого</w:t>
            </w:r>
          </w:p>
          <w:p w14:paraId="06273B6F" w14:textId="77777777" w:rsidR="00D36E9D" w:rsidRPr="00F42E35" w:rsidRDefault="00EE23DA" w:rsidP="00F42E35">
            <w:pPr>
              <w:pStyle w:val="TableParagraph"/>
              <w:ind w:left="199" w:right="167"/>
              <w:jc w:val="center"/>
              <w:rPr>
                <w:sz w:val="24"/>
                <w:szCs w:val="24"/>
              </w:rPr>
            </w:pPr>
            <w:r w:rsidRPr="00F42E35">
              <w:rPr>
                <w:sz w:val="24"/>
                <w:szCs w:val="24"/>
              </w:rPr>
              <w:t>результата</w:t>
            </w:r>
          </w:p>
        </w:tc>
        <w:tc>
          <w:tcPr>
            <w:tcW w:w="8396" w:type="dxa"/>
          </w:tcPr>
          <w:p w14:paraId="2A1FC9D2" w14:textId="77777777" w:rsidR="00D36E9D" w:rsidRPr="00F42E35" w:rsidRDefault="00EE23DA" w:rsidP="00F42E35">
            <w:pPr>
              <w:pStyle w:val="TableParagraph"/>
              <w:ind w:left="531" w:firstLine="223"/>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B42DAB" w14:paraId="74653585" w14:textId="77777777">
        <w:trPr>
          <w:trHeight w:val="1931"/>
        </w:trPr>
        <w:tc>
          <w:tcPr>
            <w:tcW w:w="2066" w:type="dxa"/>
          </w:tcPr>
          <w:p w14:paraId="0F722182" w14:textId="77777777" w:rsidR="00D36E9D" w:rsidRPr="00F42E35" w:rsidRDefault="00EE23DA" w:rsidP="00F42E35">
            <w:pPr>
              <w:pStyle w:val="TableParagraph"/>
              <w:ind w:left="191" w:right="167"/>
              <w:jc w:val="center"/>
              <w:rPr>
                <w:sz w:val="24"/>
                <w:szCs w:val="24"/>
              </w:rPr>
            </w:pPr>
            <w:r w:rsidRPr="00F42E35">
              <w:rPr>
                <w:sz w:val="24"/>
                <w:szCs w:val="24"/>
              </w:rPr>
              <w:t>1.1</w:t>
            </w:r>
          </w:p>
        </w:tc>
        <w:tc>
          <w:tcPr>
            <w:tcW w:w="8396" w:type="dxa"/>
          </w:tcPr>
          <w:p w14:paraId="287C3931" w14:textId="77777777" w:rsidR="00D36E9D" w:rsidRPr="00F42E35" w:rsidRDefault="00EE23DA" w:rsidP="00F42E35">
            <w:pPr>
              <w:pStyle w:val="TableParagraph"/>
              <w:ind w:left="137" w:right="226"/>
              <w:rPr>
                <w:sz w:val="24"/>
                <w:szCs w:val="24"/>
                <w:lang w:val="ru-RU"/>
              </w:rPr>
            </w:pPr>
            <w:r w:rsidRPr="00F42E35">
              <w:rPr>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w:t>
            </w:r>
          </w:p>
          <w:p w14:paraId="40AAD2C9" w14:textId="77777777" w:rsidR="00D36E9D" w:rsidRPr="00F42E35" w:rsidRDefault="00EE23DA" w:rsidP="00F42E35">
            <w:pPr>
              <w:pStyle w:val="TableParagraph"/>
              <w:ind w:left="137"/>
              <w:rPr>
                <w:sz w:val="24"/>
                <w:szCs w:val="24"/>
                <w:lang w:val="ru-RU"/>
              </w:rPr>
            </w:pPr>
            <w:r w:rsidRPr="00F42E35">
              <w:rPr>
                <w:sz w:val="24"/>
                <w:szCs w:val="24"/>
                <w:lang w:val="ru-RU"/>
              </w:rPr>
              <w:t>ориентироваться в нравственно-этических понятиях в контексте изученных произведений</w:t>
            </w:r>
          </w:p>
        </w:tc>
      </w:tr>
      <w:tr w:rsidR="00D36E9D" w:rsidRPr="00B42DAB" w14:paraId="3290A8C7" w14:textId="77777777">
        <w:trPr>
          <w:trHeight w:val="1608"/>
        </w:trPr>
        <w:tc>
          <w:tcPr>
            <w:tcW w:w="2066" w:type="dxa"/>
            <w:tcBorders>
              <w:bottom w:val="single" w:sz="12" w:space="0" w:color="000000"/>
            </w:tcBorders>
          </w:tcPr>
          <w:p w14:paraId="69C31A9D" w14:textId="77777777" w:rsidR="00D36E9D" w:rsidRPr="00F42E35" w:rsidRDefault="00EE23DA" w:rsidP="00F42E35">
            <w:pPr>
              <w:pStyle w:val="TableParagraph"/>
              <w:ind w:left="191" w:right="167"/>
              <w:jc w:val="center"/>
              <w:rPr>
                <w:sz w:val="24"/>
                <w:szCs w:val="24"/>
              </w:rPr>
            </w:pPr>
            <w:r w:rsidRPr="00F42E35">
              <w:rPr>
                <w:sz w:val="24"/>
                <w:szCs w:val="24"/>
              </w:rPr>
              <w:t>1.2</w:t>
            </w:r>
          </w:p>
        </w:tc>
        <w:tc>
          <w:tcPr>
            <w:tcW w:w="8396" w:type="dxa"/>
            <w:tcBorders>
              <w:bottom w:val="single" w:sz="12" w:space="0" w:color="000000"/>
            </w:tcBorders>
          </w:tcPr>
          <w:p w14:paraId="7CE0D711" w14:textId="77777777" w:rsidR="00D36E9D" w:rsidRPr="00F42E35" w:rsidRDefault="00EE23DA" w:rsidP="00F42E35">
            <w:pPr>
              <w:pStyle w:val="TableParagraph"/>
              <w:ind w:left="137"/>
              <w:rPr>
                <w:sz w:val="24"/>
                <w:szCs w:val="24"/>
                <w:lang w:val="ru-RU"/>
              </w:rPr>
            </w:pPr>
            <w:r w:rsidRPr="00F42E35">
              <w:rPr>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w:t>
            </w:r>
          </w:p>
          <w:p w14:paraId="58A7A5CE" w14:textId="77777777" w:rsidR="00D36E9D" w:rsidRPr="00F42E35" w:rsidRDefault="00EE23DA" w:rsidP="00F42E35">
            <w:pPr>
              <w:pStyle w:val="TableParagraph"/>
              <w:ind w:left="137"/>
              <w:rPr>
                <w:sz w:val="24"/>
                <w:szCs w:val="24"/>
                <w:lang w:val="ru-RU"/>
              </w:rPr>
            </w:pPr>
            <w:r w:rsidRPr="00F42E35">
              <w:rPr>
                <w:sz w:val="24"/>
                <w:szCs w:val="24"/>
                <w:lang w:val="ru-RU"/>
              </w:rPr>
              <w:t>целыми словами без пропусков и перестановок букв и слогов доступные по восприятию и небольшие по объёму прозаические и</w:t>
            </w:r>
          </w:p>
        </w:tc>
      </w:tr>
      <w:tr w:rsidR="00D36E9D" w:rsidRPr="00B42DAB" w14:paraId="2592F19F" w14:textId="77777777">
        <w:trPr>
          <w:trHeight w:val="644"/>
        </w:trPr>
        <w:tc>
          <w:tcPr>
            <w:tcW w:w="2066" w:type="dxa"/>
            <w:tcBorders>
              <w:top w:val="single" w:sz="12" w:space="0" w:color="000000"/>
            </w:tcBorders>
          </w:tcPr>
          <w:p w14:paraId="72A7A512" w14:textId="77777777" w:rsidR="00D36E9D" w:rsidRPr="00F42E35" w:rsidRDefault="00D36E9D" w:rsidP="00F42E35">
            <w:pPr>
              <w:pStyle w:val="TableParagraph"/>
              <w:ind w:left="0"/>
              <w:rPr>
                <w:sz w:val="24"/>
                <w:szCs w:val="24"/>
                <w:lang w:val="ru-RU"/>
              </w:rPr>
            </w:pPr>
          </w:p>
        </w:tc>
        <w:tc>
          <w:tcPr>
            <w:tcW w:w="8396" w:type="dxa"/>
            <w:tcBorders>
              <w:top w:val="single" w:sz="12" w:space="0" w:color="000000"/>
            </w:tcBorders>
          </w:tcPr>
          <w:p w14:paraId="24748805" w14:textId="77777777" w:rsidR="00D36E9D" w:rsidRPr="00F42E35" w:rsidRDefault="00EE23DA" w:rsidP="00F42E35">
            <w:pPr>
              <w:pStyle w:val="TableParagraph"/>
              <w:ind w:left="137"/>
              <w:rPr>
                <w:sz w:val="24"/>
                <w:szCs w:val="24"/>
                <w:lang w:val="ru-RU"/>
              </w:rPr>
            </w:pPr>
            <w:r w:rsidRPr="00F42E35">
              <w:rPr>
                <w:sz w:val="24"/>
                <w:szCs w:val="24"/>
                <w:lang w:val="ru-RU"/>
              </w:rPr>
              <w:t>стихотворные произведения в темпе не менее 80 слов в минуту (без отметочного оценивания)</w:t>
            </w:r>
          </w:p>
        </w:tc>
      </w:tr>
      <w:tr w:rsidR="00D36E9D" w:rsidRPr="00B42DAB" w14:paraId="6704787D" w14:textId="77777777">
        <w:trPr>
          <w:trHeight w:val="644"/>
        </w:trPr>
        <w:tc>
          <w:tcPr>
            <w:tcW w:w="2066" w:type="dxa"/>
          </w:tcPr>
          <w:p w14:paraId="114C3762" w14:textId="77777777" w:rsidR="00D36E9D" w:rsidRPr="00F42E35" w:rsidRDefault="00EE23DA" w:rsidP="00F42E35">
            <w:pPr>
              <w:pStyle w:val="TableParagraph"/>
              <w:ind w:left="191" w:right="167"/>
              <w:jc w:val="center"/>
              <w:rPr>
                <w:sz w:val="24"/>
                <w:szCs w:val="24"/>
              </w:rPr>
            </w:pPr>
            <w:r w:rsidRPr="00F42E35">
              <w:rPr>
                <w:sz w:val="24"/>
                <w:szCs w:val="24"/>
              </w:rPr>
              <w:t>1.3</w:t>
            </w:r>
          </w:p>
        </w:tc>
        <w:tc>
          <w:tcPr>
            <w:tcW w:w="8396" w:type="dxa"/>
          </w:tcPr>
          <w:p w14:paraId="33F55D2E" w14:textId="77777777" w:rsidR="00D36E9D" w:rsidRPr="00F42E35" w:rsidRDefault="00EE23DA" w:rsidP="00F42E35">
            <w:pPr>
              <w:pStyle w:val="TableParagraph"/>
              <w:ind w:left="137"/>
              <w:rPr>
                <w:sz w:val="24"/>
                <w:szCs w:val="24"/>
                <w:lang w:val="ru-RU"/>
              </w:rPr>
            </w:pPr>
            <w:r w:rsidRPr="00F42E35">
              <w:rPr>
                <w:sz w:val="24"/>
                <w:szCs w:val="24"/>
                <w:lang w:val="ru-RU"/>
              </w:rPr>
              <w:t>читать наизусть не менее 5 стихотворений в соответствии с изученной тематикой произведений</w:t>
            </w:r>
          </w:p>
        </w:tc>
      </w:tr>
    </w:tbl>
    <w:p w14:paraId="318F37E4"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B42DAB" w14:paraId="49679AA5" w14:textId="77777777">
        <w:trPr>
          <w:trHeight w:val="321"/>
        </w:trPr>
        <w:tc>
          <w:tcPr>
            <w:tcW w:w="2066" w:type="dxa"/>
          </w:tcPr>
          <w:p w14:paraId="5E5FEF8E" w14:textId="77777777" w:rsidR="00D36E9D" w:rsidRPr="00F42E35" w:rsidRDefault="00EE23DA" w:rsidP="00F42E35">
            <w:pPr>
              <w:pStyle w:val="TableParagraph"/>
              <w:ind w:left="191" w:right="167"/>
              <w:jc w:val="center"/>
              <w:rPr>
                <w:sz w:val="24"/>
                <w:szCs w:val="24"/>
              </w:rPr>
            </w:pPr>
            <w:r w:rsidRPr="00F42E35">
              <w:rPr>
                <w:sz w:val="24"/>
                <w:szCs w:val="24"/>
              </w:rPr>
              <w:lastRenderedPageBreak/>
              <w:t>1.4</w:t>
            </w:r>
          </w:p>
        </w:tc>
        <w:tc>
          <w:tcPr>
            <w:tcW w:w="8396" w:type="dxa"/>
          </w:tcPr>
          <w:p w14:paraId="2176109A" w14:textId="77777777" w:rsidR="00D36E9D" w:rsidRPr="00F42E35" w:rsidRDefault="00EE23DA" w:rsidP="00F42E35">
            <w:pPr>
              <w:pStyle w:val="TableParagraph"/>
              <w:ind w:left="137"/>
              <w:rPr>
                <w:sz w:val="24"/>
                <w:szCs w:val="24"/>
                <w:lang w:val="ru-RU"/>
              </w:rPr>
            </w:pPr>
            <w:r w:rsidRPr="00F42E35">
              <w:rPr>
                <w:sz w:val="24"/>
                <w:szCs w:val="24"/>
                <w:lang w:val="ru-RU"/>
              </w:rPr>
              <w:t>различать художественные произведения и познавательные тексты</w:t>
            </w:r>
          </w:p>
        </w:tc>
      </w:tr>
      <w:tr w:rsidR="00D36E9D" w:rsidRPr="00B42DAB" w14:paraId="1C578EBD" w14:textId="77777777">
        <w:trPr>
          <w:trHeight w:val="966"/>
        </w:trPr>
        <w:tc>
          <w:tcPr>
            <w:tcW w:w="2066" w:type="dxa"/>
          </w:tcPr>
          <w:p w14:paraId="26A47659" w14:textId="77777777" w:rsidR="00D36E9D" w:rsidRPr="00F42E35" w:rsidRDefault="00EE23DA" w:rsidP="00F42E35">
            <w:pPr>
              <w:pStyle w:val="TableParagraph"/>
              <w:ind w:left="191" w:right="167"/>
              <w:jc w:val="center"/>
              <w:rPr>
                <w:sz w:val="24"/>
                <w:szCs w:val="24"/>
              </w:rPr>
            </w:pPr>
            <w:r w:rsidRPr="00F42E35">
              <w:rPr>
                <w:sz w:val="24"/>
                <w:szCs w:val="24"/>
              </w:rPr>
              <w:t>1.5</w:t>
            </w:r>
          </w:p>
        </w:tc>
        <w:tc>
          <w:tcPr>
            <w:tcW w:w="8396" w:type="dxa"/>
          </w:tcPr>
          <w:p w14:paraId="0E5CF5F9" w14:textId="77777777" w:rsidR="00D36E9D" w:rsidRPr="00F42E35" w:rsidRDefault="00EE23DA" w:rsidP="00F42E35">
            <w:pPr>
              <w:pStyle w:val="TableParagraph"/>
              <w:ind w:left="137"/>
              <w:rPr>
                <w:sz w:val="24"/>
                <w:szCs w:val="24"/>
                <w:lang w:val="ru-RU"/>
              </w:rPr>
            </w:pPr>
            <w:r w:rsidRPr="00F42E35">
              <w:rPr>
                <w:sz w:val="24"/>
                <w:szCs w:val="24"/>
                <w:lang w:val="ru-RU"/>
              </w:rPr>
              <w:t>различать прозаическую и стихотворную речь: называть</w:t>
            </w:r>
          </w:p>
          <w:p w14:paraId="1F55096E" w14:textId="77777777" w:rsidR="00D36E9D" w:rsidRPr="00F42E35" w:rsidRDefault="00EE23DA" w:rsidP="00F42E35">
            <w:pPr>
              <w:pStyle w:val="TableParagraph"/>
              <w:ind w:left="137"/>
              <w:rPr>
                <w:sz w:val="24"/>
                <w:szCs w:val="24"/>
                <w:lang w:val="ru-RU"/>
              </w:rPr>
            </w:pPr>
            <w:r w:rsidRPr="00F42E35">
              <w:rPr>
                <w:sz w:val="24"/>
                <w:szCs w:val="24"/>
                <w:lang w:val="ru-RU"/>
              </w:rPr>
              <w:t>особенности стихотворного произведения (ритм, рифма, строфа), отличать лирическое произведение от эпического</w:t>
            </w:r>
          </w:p>
        </w:tc>
      </w:tr>
      <w:tr w:rsidR="00D36E9D" w:rsidRPr="00B42DAB" w14:paraId="2C2ABD01" w14:textId="77777777">
        <w:trPr>
          <w:trHeight w:val="3541"/>
        </w:trPr>
        <w:tc>
          <w:tcPr>
            <w:tcW w:w="2066" w:type="dxa"/>
          </w:tcPr>
          <w:p w14:paraId="660BB0F7" w14:textId="77777777" w:rsidR="00D36E9D" w:rsidRPr="00F42E35" w:rsidRDefault="00EE23DA" w:rsidP="00F42E35">
            <w:pPr>
              <w:pStyle w:val="TableParagraph"/>
              <w:ind w:left="191" w:right="167"/>
              <w:jc w:val="center"/>
              <w:rPr>
                <w:sz w:val="24"/>
                <w:szCs w:val="24"/>
              </w:rPr>
            </w:pPr>
            <w:r w:rsidRPr="00F42E35">
              <w:rPr>
                <w:sz w:val="24"/>
                <w:szCs w:val="24"/>
              </w:rPr>
              <w:t>1.6</w:t>
            </w:r>
          </w:p>
        </w:tc>
        <w:tc>
          <w:tcPr>
            <w:tcW w:w="8396" w:type="dxa"/>
          </w:tcPr>
          <w:p w14:paraId="6990D86F" w14:textId="77777777" w:rsidR="00D36E9D" w:rsidRPr="00F42E35" w:rsidRDefault="00EE23DA" w:rsidP="00F42E35">
            <w:pPr>
              <w:pStyle w:val="TableParagraph"/>
              <w:ind w:left="137"/>
              <w:rPr>
                <w:sz w:val="24"/>
                <w:szCs w:val="24"/>
                <w:lang w:val="ru-RU"/>
              </w:rPr>
            </w:pPr>
            <w:r w:rsidRPr="00F42E35">
              <w:rPr>
                <w:sz w:val="24"/>
                <w:szCs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74CBF8F5" w14:textId="77777777" w:rsidR="00D36E9D" w:rsidRPr="00F42E35" w:rsidRDefault="00EE23DA" w:rsidP="00F42E35">
            <w:pPr>
              <w:pStyle w:val="TableParagraph"/>
              <w:ind w:left="137"/>
              <w:rPr>
                <w:sz w:val="24"/>
                <w:szCs w:val="24"/>
                <w:lang w:val="ru-RU"/>
              </w:rPr>
            </w:pPr>
            <w:r w:rsidRPr="00F42E35">
              <w:rPr>
                <w:sz w:val="24"/>
                <w:szCs w:val="24"/>
                <w:lang w:val="ru-RU"/>
              </w:rPr>
              <w:t>соотносить читаемый текст с жанром художественной литературы</w:t>
            </w:r>
          </w:p>
          <w:p w14:paraId="501AB8A7" w14:textId="77777777" w:rsidR="00D36E9D" w:rsidRPr="00F42E35" w:rsidRDefault="00EE23DA" w:rsidP="00F42E35">
            <w:pPr>
              <w:pStyle w:val="TableParagraph"/>
              <w:ind w:left="137"/>
              <w:rPr>
                <w:sz w:val="24"/>
                <w:szCs w:val="24"/>
                <w:lang w:val="ru-RU"/>
              </w:rPr>
            </w:pPr>
            <w:r w:rsidRPr="00F42E35">
              <w:rPr>
                <w:sz w:val="24"/>
                <w:szCs w:val="24"/>
                <w:lang w:val="ru-RU"/>
              </w:rPr>
              <w:t>(литературные сказки, рассказы, стихотворения, басни), приводить примеры разных жанров литературы России и стран мира</w:t>
            </w:r>
          </w:p>
        </w:tc>
      </w:tr>
      <w:tr w:rsidR="00D36E9D" w:rsidRPr="00B42DAB" w14:paraId="6E6698D7" w14:textId="77777777">
        <w:trPr>
          <w:trHeight w:val="962"/>
        </w:trPr>
        <w:tc>
          <w:tcPr>
            <w:tcW w:w="2066" w:type="dxa"/>
          </w:tcPr>
          <w:p w14:paraId="7EA19D23" w14:textId="77777777" w:rsidR="00D36E9D" w:rsidRPr="00F42E35" w:rsidRDefault="00EE23DA" w:rsidP="00F42E35">
            <w:pPr>
              <w:pStyle w:val="TableParagraph"/>
              <w:ind w:left="191" w:right="167"/>
              <w:jc w:val="center"/>
              <w:rPr>
                <w:sz w:val="24"/>
                <w:szCs w:val="24"/>
              </w:rPr>
            </w:pPr>
            <w:r w:rsidRPr="00F42E35">
              <w:rPr>
                <w:sz w:val="24"/>
                <w:szCs w:val="24"/>
              </w:rPr>
              <w:t>1.7</w:t>
            </w:r>
          </w:p>
        </w:tc>
        <w:tc>
          <w:tcPr>
            <w:tcW w:w="8396" w:type="dxa"/>
          </w:tcPr>
          <w:p w14:paraId="19163663" w14:textId="77777777" w:rsidR="00D36E9D" w:rsidRPr="00F42E35" w:rsidRDefault="00EE23DA" w:rsidP="00F42E35">
            <w:pPr>
              <w:pStyle w:val="TableParagraph"/>
              <w:ind w:left="137"/>
              <w:rPr>
                <w:sz w:val="24"/>
                <w:szCs w:val="24"/>
                <w:lang w:val="ru-RU"/>
              </w:rPr>
            </w:pPr>
            <w:r w:rsidRPr="00F42E35">
              <w:rPr>
                <w:sz w:val="24"/>
                <w:szCs w:val="24"/>
                <w:lang w:val="ru-RU"/>
              </w:rPr>
              <w:t>владеть элементарными умениями анализа и интерпретации текста: определять тему и главную мысль, последовательность событий в</w:t>
            </w:r>
          </w:p>
          <w:p w14:paraId="04313262" w14:textId="77777777" w:rsidR="00D36E9D" w:rsidRPr="00F42E35" w:rsidRDefault="00EE23DA" w:rsidP="00F42E35">
            <w:pPr>
              <w:pStyle w:val="TableParagraph"/>
              <w:ind w:left="137"/>
              <w:rPr>
                <w:sz w:val="24"/>
                <w:szCs w:val="24"/>
                <w:lang w:val="ru-RU"/>
              </w:rPr>
            </w:pPr>
            <w:r w:rsidRPr="00F42E35">
              <w:rPr>
                <w:sz w:val="24"/>
                <w:szCs w:val="24"/>
                <w:lang w:val="ru-RU"/>
              </w:rPr>
              <w:t>тексте произведения, выявлять связь событий, эпизодов текста</w:t>
            </w:r>
          </w:p>
        </w:tc>
      </w:tr>
      <w:tr w:rsidR="00D36E9D" w:rsidRPr="00B42DAB" w14:paraId="59B1ACC5" w14:textId="77777777">
        <w:trPr>
          <w:trHeight w:val="2899"/>
        </w:trPr>
        <w:tc>
          <w:tcPr>
            <w:tcW w:w="2066" w:type="dxa"/>
          </w:tcPr>
          <w:p w14:paraId="710255A1" w14:textId="77777777" w:rsidR="00D36E9D" w:rsidRPr="00F42E35" w:rsidRDefault="00EE23DA" w:rsidP="00F42E35">
            <w:pPr>
              <w:pStyle w:val="TableParagraph"/>
              <w:ind w:left="191" w:right="167"/>
              <w:jc w:val="center"/>
              <w:rPr>
                <w:sz w:val="24"/>
                <w:szCs w:val="24"/>
              </w:rPr>
            </w:pPr>
            <w:r w:rsidRPr="00F42E35">
              <w:rPr>
                <w:sz w:val="24"/>
                <w:szCs w:val="24"/>
              </w:rPr>
              <w:t>1.8</w:t>
            </w:r>
          </w:p>
        </w:tc>
        <w:tc>
          <w:tcPr>
            <w:tcW w:w="8396" w:type="dxa"/>
          </w:tcPr>
          <w:p w14:paraId="019C067D" w14:textId="77777777" w:rsidR="00D36E9D" w:rsidRPr="00F42E35" w:rsidRDefault="00EE23DA" w:rsidP="00F42E35">
            <w:pPr>
              <w:pStyle w:val="TableParagraph"/>
              <w:ind w:left="137" w:right="226"/>
              <w:rPr>
                <w:sz w:val="24"/>
                <w:szCs w:val="24"/>
                <w:lang w:val="ru-RU"/>
              </w:rPr>
            </w:pPr>
            <w:r w:rsidRPr="00F42E35">
              <w:rPr>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 следственные связи событий, явлений, поступков героев</w:t>
            </w:r>
          </w:p>
        </w:tc>
      </w:tr>
      <w:tr w:rsidR="00D36E9D" w:rsidRPr="00F42E35" w14:paraId="08963E59" w14:textId="77777777">
        <w:trPr>
          <w:trHeight w:val="1609"/>
        </w:trPr>
        <w:tc>
          <w:tcPr>
            <w:tcW w:w="2066" w:type="dxa"/>
          </w:tcPr>
          <w:p w14:paraId="103DE6B9" w14:textId="77777777" w:rsidR="00D36E9D" w:rsidRPr="00F42E35" w:rsidRDefault="00EE23DA" w:rsidP="00F42E35">
            <w:pPr>
              <w:pStyle w:val="TableParagraph"/>
              <w:ind w:left="191" w:right="167"/>
              <w:jc w:val="center"/>
              <w:rPr>
                <w:sz w:val="24"/>
                <w:szCs w:val="24"/>
              </w:rPr>
            </w:pPr>
            <w:r w:rsidRPr="00F42E35">
              <w:rPr>
                <w:sz w:val="24"/>
                <w:szCs w:val="24"/>
              </w:rPr>
              <w:t>1.9</w:t>
            </w:r>
          </w:p>
        </w:tc>
        <w:tc>
          <w:tcPr>
            <w:tcW w:w="8396" w:type="dxa"/>
          </w:tcPr>
          <w:p w14:paraId="31C90E64" w14:textId="77777777" w:rsidR="00D36E9D" w:rsidRPr="00F42E35" w:rsidRDefault="00EE23DA" w:rsidP="00F42E35">
            <w:pPr>
              <w:pStyle w:val="TableParagraph"/>
              <w:ind w:left="137"/>
              <w:rPr>
                <w:sz w:val="24"/>
                <w:szCs w:val="24"/>
                <w:lang w:val="ru-RU"/>
              </w:rPr>
            </w:pPr>
            <w:r w:rsidRPr="00F42E35">
              <w:rPr>
                <w:sz w:val="24"/>
                <w:szCs w:val="24"/>
                <w:lang w:val="ru-RU"/>
              </w:rPr>
              <w:t>объяснять значение незнакомого слова с использованием контекста и словаря;</w:t>
            </w:r>
          </w:p>
          <w:p w14:paraId="0939DB3D" w14:textId="77777777" w:rsidR="00D36E9D" w:rsidRPr="00F42E35" w:rsidRDefault="00EE23DA" w:rsidP="00F42E35">
            <w:pPr>
              <w:pStyle w:val="TableParagraph"/>
              <w:ind w:left="137"/>
              <w:rPr>
                <w:sz w:val="24"/>
                <w:szCs w:val="24"/>
                <w:lang w:val="ru-RU"/>
              </w:rPr>
            </w:pPr>
            <w:r w:rsidRPr="00F42E35">
              <w:rPr>
                <w:sz w:val="24"/>
                <w:szCs w:val="24"/>
                <w:lang w:val="ru-RU"/>
              </w:rPr>
              <w:t>находить в тексте примеры использования слов в прямом и переносном значении, средства художественной выразительности</w:t>
            </w:r>
          </w:p>
          <w:p w14:paraId="0B9C5C86" w14:textId="77777777" w:rsidR="00D36E9D" w:rsidRPr="00F42E35" w:rsidRDefault="00EE23DA" w:rsidP="00F42E35">
            <w:pPr>
              <w:pStyle w:val="TableParagraph"/>
              <w:ind w:left="137"/>
              <w:rPr>
                <w:sz w:val="24"/>
                <w:szCs w:val="24"/>
              </w:rPr>
            </w:pPr>
            <w:r w:rsidRPr="00F42E35">
              <w:rPr>
                <w:sz w:val="24"/>
                <w:szCs w:val="24"/>
              </w:rPr>
              <w:t>(сравнение, эпитет, олицетворение, метафора)</w:t>
            </w:r>
          </w:p>
        </w:tc>
      </w:tr>
      <w:tr w:rsidR="00D36E9D" w:rsidRPr="00B42DAB" w14:paraId="70636589" w14:textId="77777777">
        <w:trPr>
          <w:trHeight w:val="1288"/>
        </w:trPr>
        <w:tc>
          <w:tcPr>
            <w:tcW w:w="2066" w:type="dxa"/>
          </w:tcPr>
          <w:p w14:paraId="06E2A29E" w14:textId="77777777" w:rsidR="00D36E9D" w:rsidRPr="00F42E35" w:rsidRDefault="00EE23DA" w:rsidP="00F42E35">
            <w:pPr>
              <w:pStyle w:val="TableParagraph"/>
              <w:ind w:left="194" w:right="167"/>
              <w:jc w:val="center"/>
              <w:rPr>
                <w:sz w:val="24"/>
                <w:szCs w:val="24"/>
              </w:rPr>
            </w:pPr>
            <w:r w:rsidRPr="00F42E35">
              <w:rPr>
                <w:sz w:val="24"/>
                <w:szCs w:val="24"/>
              </w:rPr>
              <w:t>1.10</w:t>
            </w:r>
          </w:p>
        </w:tc>
        <w:tc>
          <w:tcPr>
            <w:tcW w:w="8396" w:type="dxa"/>
          </w:tcPr>
          <w:p w14:paraId="3F854969" w14:textId="77777777" w:rsidR="00D36E9D" w:rsidRPr="00F42E35" w:rsidRDefault="00EE23DA" w:rsidP="00F42E35">
            <w:pPr>
              <w:pStyle w:val="TableParagraph"/>
              <w:ind w:left="137"/>
              <w:rPr>
                <w:sz w:val="24"/>
                <w:szCs w:val="24"/>
                <w:lang w:val="ru-RU"/>
              </w:rPr>
            </w:pPr>
            <w:r w:rsidRPr="00F42E35">
              <w:rPr>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w:t>
            </w:r>
          </w:p>
          <w:p w14:paraId="775E1BF4" w14:textId="77777777" w:rsidR="00D36E9D" w:rsidRPr="00F42E35" w:rsidRDefault="00EE23DA" w:rsidP="00F42E35">
            <w:pPr>
              <w:pStyle w:val="TableParagraph"/>
              <w:ind w:left="137"/>
              <w:rPr>
                <w:sz w:val="24"/>
                <w:szCs w:val="24"/>
                <w:lang w:val="ru-RU"/>
              </w:rPr>
            </w:pPr>
            <w:r w:rsidRPr="00F42E35">
              <w:rPr>
                <w:sz w:val="24"/>
                <w:szCs w:val="24"/>
                <w:lang w:val="ru-RU"/>
              </w:rPr>
              <w:t>сравнение, эпитет, олицетворение, метафора, лирика, эпос, образ)</w:t>
            </w:r>
          </w:p>
        </w:tc>
      </w:tr>
      <w:tr w:rsidR="00D36E9D" w:rsidRPr="00B42DAB" w14:paraId="32F7F3FE" w14:textId="77777777">
        <w:trPr>
          <w:trHeight w:val="1287"/>
        </w:trPr>
        <w:tc>
          <w:tcPr>
            <w:tcW w:w="2066" w:type="dxa"/>
          </w:tcPr>
          <w:p w14:paraId="303B2963" w14:textId="77777777" w:rsidR="00D36E9D" w:rsidRPr="00F42E35" w:rsidRDefault="00EE23DA" w:rsidP="00F42E35">
            <w:pPr>
              <w:pStyle w:val="TableParagraph"/>
              <w:ind w:left="194" w:right="167"/>
              <w:jc w:val="center"/>
              <w:rPr>
                <w:sz w:val="24"/>
                <w:szCs w:val="24"/>
              </w:rPr>
            </w:pPr>
            <w:r w:rsidRPr="00F42E35">
              <w:rPr>
                <w:sz w:val="24"/>
                <w:szCs w:val="24"/>
              </w:rPr>
              <w:t>1.11</w:t>
            </w:r>
          </w:p>
        </w:tc>
        <w:tc>
          <w:tcPr>
            <w:tcW w:w="8396" w:type="dxa"/>
          </w:tcPr>
          <w:p w14:paraId="68AF951A" w14:textId="77777777" w:rsidR="00D36E9D" w:rsidRPr="00F42E35" w:rsidRDefault="00EE23DA" w:rsidP="00F42E35">
            <w:pPr>
              <w:pStyle w:val="TableParagraph"/>
              <w:ind w:left="137"/>
              <w:rPr>
                <w:sz w:val="24"/>
                <w:szCs w:val="24"/>
                <w:lang w:val="ru-RU"/>
              </w:rPr>
            </w:pPr>
            <w:r w:rsidRPr="00F42E35">
              <w:rPr>
                <w:sz w:val="24"/>
                <w:szCs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w:t>
            </w:r>
          </w:p>
        </w:tc>
      </w:tr>
      <w:tr w:rsidR="00D36E9D" w:rsidRPr="00F42E35" w14:paraId="4CCD0B57" w14:textId="77777777">
        <w:trPr>
          <w:trHeight w:val="966"/>
        </w:trPr>
        <w:tc>
          <w:tcPr>
            <w:tcW w:w="2066" w:type="dxa"/>
          </w:tcPr>
          <w:p w14:paraId="6D58202D" w14:textId="77777777" w:rsidR="00D36E9D" w:rsidRPr="00F42E35" w:rsidRDefault="00D36E9D" w:rsidP="00F42E35">
            <w:pPr>
              <w:pStyle w:val="TableParagraph"/>
              <w:ind w:left="0"/>
              <w:rPr>
                <w:sz w:val="24"/>
                <w:szCs w:val="24"/>
                <w:lang w:val="ru-RU"/>
              </w:rPr>
            </w:pPr>
          </w:p>
        </w:tc>
        <w:tc>
          <w:tcPr>
            <w:tcW w:w="8396" w:type="dxa"/>
          </w:tcPr>
          <w:p w14:paraId="68D7546F" w14:textId="77777777" w:rsidR="00D36E9D" w:rsidRPr="00F42E35" w:rsidRDefault="00EE23DA" w:rsidP="00F42E35">
            <w:pPr>
              <w:pStyle w:val="TableParagraph"/>
              <w:ind w:left="137" w:right="485"/>
              <w:rPr>
                <w:sz w:val="24"/>
                <w:szCs w:val="24"/>
                <w:lang w:val="ru-RU"/>
              </w:rPr>
            </w:pPr>
            <w:r w:rsidRPr="00F42E35">
              <w:rPr>
                <w:sz w:val="24"/>
                <w:szCs w:val="24"/>
                <w:lang w:val="ru-RU"/>
              </w:rPr>
              <w:t>письменно формулировать простые выводы на основе прослушанного (прочитанного) текста, подтверждать свой ответ</w:t>
            </w:r>
          </w:p>
          <w:p w14:paraId="27CF0A5B" w14:textId="77777777" w:rsidR="00D36E9D" w:rsidRPr="00F42E35" w:rsidRDefault="00EE23DA" w:rsidP="00F42E35">
            <w:pPr>
              <w:pStyle w:val="TableParagraph"/>
              <w:ind w:left="137"/>
              <w:rPr>
                <w:sz w:val="24"/>
                <w:szCs w:val="24"/>
              </w:rPr>
            </w:pPr>
            <w:r w:rsidRPr="00F42E35">
              <w:rPr>
                <w:sz w:val="24"/>
                <w:szCs w:val="24"/>
              </w:rPr>
              <w:t>примерами из текста</w:t>
            </w:r>
          </w:p>
        </w:tc>
      </w:tr>
      <w:tr w:rsidR="00D36E9D" w:rsidRPr="00B42DAB" w14:paraId="7916C12B" w14:textId="77777777">
        <w:trPr>
          <w:trHeight w:val="747"/>
        </w:trPr>
        <w:tc>
          <w:tcPr>
            <w:tcW w:w="2066" w:type="dxa"/>
          </w:tcPr>
          <w:p w14:paraId="7138F0FA" w14:textId="77777777" w:rsidR="00D36E9D" w:rsidRPr="00F42E35" w:rsidRDefault="00EE23DA" w:rsidP="00F42E35">
            <w:pPr>
              <w:pStyle w:val="TableParagraph"/>
              <w:ind w:left="194" w:right="167"/>
              <w:jc w:val="center"/>
              <w:rPr>
                <w:sz w:val="24"/>
                <w:szCs w:val="24"/>
              </w:rPr>
            </w:pPr>
            <w:r w:rsidRPr="00F42E35">
              <w:rPr>
                <w:sz w:val="24"/>
                <w:szCs w:val="24"/>
              </w:rPr>
              <w:t>1.12</w:t>
            </w:r>
          </w:p>
        </w:tc>
        <w:tc>
          <w:tcPr>
            <w:tcW w:w="8396" w:type="dxa"/>
          </w:tcPr>
          <w:p w14:paraId="3081A7FF" w14:textId="77777777" w:rsidR="00D36E9D" w:rsidRPr="00F42E35" w:rsidRDefault="00EE23DA" w:rsidP="00F42E35">
            <w:pPr>
              <w:pStyle w:val="TableParagraph"/>
              <w:ind w:left="137"/>
              <w:rPr>
                <w:sz w:val="24"/>
                <w:szCs w:val="24"/>
                <w:lang w:val="ru-RU"/>
              </w:rPr>
            </w:pPr>
            <w:r w:rsidRPr="00F42E35">
              <w:rPr>
                <w:sz w:val="24"/>
                <w:szCs w:val="24"/>
                <w:lang w:val="ru-RU"/>
              </w:rPr>
              <w:t>составлять план текста (вопросный, номинативный, цитатный), пересказывать (устно) подробно, выборочно, сжато (кратко), от</w:t>
            </w:r>
          </w:p>
        </w:tc>
      </w:tr>
    </w:tbl>
    <w:p w14:paraId="78FD7F29"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B42DAB" w14:paraId="11E11700" w14:textId="77777777">
        <w:trPr>
          <w:trHeight w:val="322"/>
        </w:trPr>
        <w:tc>
          <w:tcPr>
            <w:tcW w:w="2066" w:type="dxa"/>
          </w:tcPr>
          <w:p w14:paraId="30044181" w14:textId="77777777" w:rsidR="00D36E9D" w:rsidRPr="00F42E35" w:rsidRDefault="00D36E9D" w:rsidP="00F42E35">
            <w:pPr>
              <w:pStyle w:val="TableParagraph"/>
              <w:ind w:left="0"/>
              <w:rPr>
                <w:sz w:val="24"/>
                <w:szCs w:val="24"/>
                <w:lang w:val="ru-RU"/>
              </w:rPr>
            </w:pPr>
          </w:p>
        </w:tc>
        <w:tc>
          <w:tcPr>
            <w:tcW w:w="8396" w:type="dxa"/>
          </w:tcPr>
          <w:p w14:paraId="2E51C436" w14:textId="77777777" w:rsidR="00D36E9D" w:rsidRPr="00F42E35" w:rsidRDefault="00EE23DA" w:rsidP="00F42E35">
            <w:pPr>
              <w:pStyle w:val="TableParagraph"/>
              <w:ind w:left="137"/>
              <w:rPr>
                <w:sz w:val="24"/>
                <w:szCs w:val="24"/>
                <w:lang w:val="ru-RU"/>
              </w:rPr>
            </w:pPr>
            <w:r w:rsidRPr="00F42E35">
              <w:rPr>
                <w:sz w:val="24"/>
                <w:szCs w:val="24"/>
                <w:lang w:val="ru-RU"/>
              </w:rPr>
              <w:t>лица героя, с изменением лица рассказчика, от третьего лица</w:t>
            </w:r>
          </w:p>
        </w:tc>
      </w:tr>
      <w:tr w:rsidR="00D36E9D" w:rsidRPr="00B42DAB" w14:paraId="73BCE7C0" w14:textId="77777777">
        <w:trPr>
          <w:trHeight w:val="641"/>
        </w:trPr>
        <w:tc>
          <w:tcPr>
            <w:tcW w:w="2066" w:type="dxa"/>
          </w:tcPr>
          <w:p w14:paraId="033C0424" w14:textId="77777777" w:rsidR="00D36E9D" w:rsidRPr="00F42E35" w:rsidRDefault="00EE23DA" w:rsidP="00F42E35">
            <w:pPr>
              <w:pStyle w:val="TableParagraph"/>
              <w:ind w:left="194" w:right="167"/>
              <w:jc w:val="center"/>
              <w:rPr>
                <w:sz w:val="24"/>
                <w:szCs w:val="24"/>
              </w:rPr>
            </w:pPr>
            <w:r w:rsidRPr="00F42E35">
              <w:rPr>
                <w:sz w:val="24"/>
                <w:szCs w:val="24"/>
              </w:rPr>
              <w:t>1.13</w:t>
            </w:r>
          </w:p>
        </w:tc>
        <w:tc>
          <w:tcPr>
            <w:tcW w:w="8396" w:type="dxa"/>
          </w:tcPr>
          <w:p w14:paraId="307781D7" w14:textId="77777777" w:rsidR="00D36E9D" w:rsidRPr="00F42E35" w:rsidRDefault="00EE23DA" w:rsidP="00F42E35">
            <w:pPr>
              <w:pStyle w:val="TableParagraph"/>
              <w:ind w:left="137" w:firstLine="1"/>
              <w:rPr>
                <w:sz w:val="24"/>
                <w:szCs w:val="24"/>
                <w:lang w:val="ru-RU"/>
              </w:rPr>
            </w:pPr>
            <w:r w:rsidRPr="00F42E35">
              <w:rPr>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D36E9D" w:rsidRPr="00F42E35" w14:paraId="6D106295" w14:textId="77777777">
        <w:trPr>
          <w:trHeight w:val="2577"/>
        </w:trPr>
        <w:tc>
          <w:tcPr>
            <w:tcW w:w="2066" w:type="dxa"/>
          </w:tcPr>
          <w:p w14:paraId="3113AF01" w14:textId="77777777" w:rsidR="00D36E9D" w:rsidRPr="00F42E35" w:rsidRDefault="00EE23DA" w:rsidP="00F42E35">
            <w:pPr>
              <w:pStyle w:val="TableParagraph"/>
              <w:ind w:left="194" w:right="167"/>
              <w:jc w:val="center"/>
              <w:rPr>
                <w:sz w:val="24"/>
                <w:szCs w:val="24"/>
              </w:rPr>
            </w:pPr>
            <w:r w:rsidRPr="00F42E35">
              <w:rPr>
                <w:sz w:val="24"/>
                <w:szCs w:val="24"/>
              </w:rPr>
              <w:t>1.14</w:t>
            </w:r>
          </w:p>
        </w:tc>
        <w:tc>
          <w:tcPr>
            <w:tcW w:w="8396" w:type="dxa"/>
          </w:tcPr>
          <w:p w14:paraId="5B2D95C0" w14:textId="77777777" w:rsidR="00D36E9D" w:rsidRPr="00F42E35" w:rsidRDefault="00EE23DA" w:rsidP="00F42E35">
            <w:pPr>
              <w:pStyle w:val="TableParagraph"/>
              <w:ind w:left="137" w:right="226"/>
              <w:rPr>
                <w:sz w:val="24"/>
                <w:szCs w:val="24"/>
                <w:lang w:val="ru-RU"/>
              </w:rPr>
            </w:pPr>
            <w:r w:rsidRPr="00F42E35">
              <w:rPr>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7ED6BF29" w14:textId="77777777" w:rsidR="00D36E9D" w:rsidRPr="00F42E35" w:rsidRDefault="00EE23DA" w:rsidP="00F42E35">
            <w:pPr>
              <w:pStyle w:val="TableParagraph"/>
              <w:ind w:left="137"/>
              <w:rPr>
                <w:sz w:val="24"/>
                <w:szCs w:val="24"/>
                <w:lang w:val="ru-RU"/>
              </w:rPr>
            </w:pPr>
            <w:r w:rsidRPr="00F42E35">
              <w:rPr>
                <w:sz w:val="24"/>
                <w:szCs w:val="24"/>
                <w:lang w:val="ru-RU"/>
              </w:rPr>
              <w:t>составлять краткий отзыв о прочитанном произведении по</w:t>
            </w:r>
          </w:p>
          <w:p w14:paraId="0F7094FD" w14:textId="77777777" w:rsidR="00D36E9D" w:rsidRPr="00F42E35" w:rsidRDefault="00EE23DA" w:rsidP="00F42E35">
            <w:pPr>
              <w:pStyle w:val="TableParagraph"/>
              <w:ind w:left="137"/>
              <w:rPr>
                <w:sz w:val="24"/>
                <w:szCs w:val="24"/>
              </w:rPr>
            </w:pPr>
            <w:r w:rsidRPr="00F42E35">
              <w:rPr>
                <w:sz w:val="24"/>
                <w:szCs w:val="24"/>
              </w:rPr>
              <w:t>заданному алгоритму</w:t>
            </w:r>
          </w:p>
        </w:tc>
      </w:tr>
      <w:tr w:rsidR="00D36E9D" w:rsidRPr="00B42DAB" w14:paraId="60F83D85" w14:textId="77777777">
        <w:trPr>
          <w:trHeight w:val="1288"/>
        </w:trPr>
        <w:tc>
          <w:tcPr>
            <w:tcW w:w="2066" w:type="dxa"/>
          </w:tcPr>
          <w:p w14:paraId="28A2E292" w14:textId="77777777" w:rsidR="00D36E9D" w:rsidRPr="00F42E35" w:rsidRDefault="00EE23DA" w:rsidP="00F42E35">
            <w:pPr>
              <w:pStyle w:val="TableParagraph"/>
              <w:ind w:left="194" w:right="167"/>
              <w:jc w:val="center"/>
              <w:rPr>
                <w:sz w:val="24"/>
                <w:szCs w:val="24"/>
              </w:rPr>
            </w:pPr>
            <w:r w:rsidRPr="00F42E35">
              <w:rPr>
                <w:sz w:val="24"/>
                <w:szCs w:val="24"/>
              </w:rPr>
              <w:t>1.15</w:t>
            </w:r>
          </w:p>
        </w:tc>
        <w:tc>
          <w:tcPr>
            <w:tcW w:w="8396" w:type="dxa"/>
          </w:tcPr>
          <w:p w14:paraId="0BDAB902" w14:textId="77777777" w:rsidR="00D36E9D" w:rsidRPr="00F42E35" w:rsidRDefault="00EE23DA" w:rsidP="00F42E35">
            <w:pPr>
              <w:pStyle w:val="TableParagraph"/>
              <w:ind w:left="137"/>
              <w:rPr>
                <w:sz w:val="24"/>
                <w:szCs w:val="24"/>
                <w:lang w:val="ru-RU"/>
              </w:rPr>
            </w:pPr>
            <w:r w:rsidRPr="00F42E35">
              <w:rPr>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D36E9D" w:rsidRPr="00F42E35" w14:paraId="2BE668C3" w14:textId="77777777">
        <w:trPr>
          <w:trHeight w:val="1931"/>
        </w:trPr>
        <w:tc>
          <w:tcPr>
            <w:tcW w:w="2066" w:type="dxa"/>
          </w:tcPr>
          <w:p w14:paraId="2E5CEF35" w14:textId="77777777" w:rsidR="00D36E9D" w:rsidRPr="00F42E35" w:rsidRDefault="00EE23DA" w:rsidP="00F42E35">
            <w:pPr>
              <w:pStyle w:val="TableParagraph"/>
              <w:ind w:left="194" w:right="167"/>
              <w:jc w:val="center"/>
              <w:rPr>
                <w:sz w:val="24"/>
                <w:szCs w:val="24"/>
              </w:rPr>
            </w:pPr>
            <w:r w:rsidRPr="00F42E35">
              <w:rPr>
                <w:sz w:val="24"/>
                <w:szCs w:val="24"/>
              </w:rPr>
              <w:t>1.16</w:t>
            </w:r>
          </w:p>
        </w:tc>
        <w:tc>
          <w:tcPr>
            <w:tcW w:w="8396" w:type="dxa"/>
          </w:tcPr>
          <w:p w14:paraId="3E51A091" w14:textId="77777777" w:rsidR="00D36E9D" w:rsidRPr="00F42E35" w:rsidRDefault="00EE23DA" w:rsidP="00F42E35">
            <w:pPr>
              <w:pStyle w:val="TableParagraph"/>
              <w:ind w:left="137"/>
              <w:rPr>
                <w:sz w:val="24"/>
                <w:szCs w:val="24"/>
                <w:lang w:val="ru-RU"/>
              </w:rPr>
            </w:pPr>
            <w:r w:rsidRPr="00F42E35">
              <w:rPr>
                <w:sz w:val="24"/>
                <w:szCs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5C89AC1F" w14:textId="77777777" w:rsidR="00D36E9D" w:rsidRPr="00F42E35" w:rsidRDefault="00EE23DA" w:rsidP="00F42E35">
            <w:pPr>
              <w:pStyle w:val="TableParagraph"/>
              <w:ind w:left="137"/>
              <w:rPr>
                <w:sz w:val="24"/>
                <w:szCs w:val="24"/>
                <w:lang w:val="ru-RU"/>
              </w:rPr>
            </w:pPr>
            <w:r w:rsidRPr="00F42E35">
              <w:rPr>
                <w:sz w:val="24"/>
                <w:szCs w:val="24"/>
                <w:lang w:val="ru-RU"/>
              </w:rPr>
              <w:t>выбирать книги для самостоятельного чтения с учётом рекомендательного списка, используя картотеки, рассказывать о</w:t>
            </w:r>
          </w:p>
          <w:p w14:paraId="289D0C1C" w14:textId="77777777" w:rsidR="00D36E9D" w:rsidRPr="00F42E35" w:rsidRDefault="00EE23DA" w:rsidP="00F42E35">
            <w:pPr>
              <w:pStyle w:val="TableParagraph"/>
              <w:ind w:left="137"/>
              <w:rPr>
                <w:sz w:val="24"/>
                <w:szCs w:val="24"/>
              </w:rPr>
            </w:pPr>
            <w:r w:rsidRPr="00F42E35">
              <w:rPr>
                <w:sz w:val="24"/>
                <w:szCs w:val="24"/>
              </w:rPr>
              <w:t>прочитанной книге</w:t>
            </w:r>
          </w:p>
        </w:tc>
      </w:tr>
      <w:tr w:rsidR="00D36E9D" w:rsidRPr="00B42DAB" w14:paraId="3770D7D6" w14:textId="77777777">
        <w:trPr>
          <w:trHeight w:val="1287"/>
        </w:trPr>
        <w:tc>
          <w:tcPr>
            <w:tcW w:w="2066" w:type="dxa"/>
          </w:tcPr>
          <w:p w14:paraId="414DCB78" w14:textId="77777777" w:rsidR="00D36E9D" w:rsidRPr="00F42E35" w:rsidRDefault="00EE23DA" w:rsidP="00F42E35">
            <w:pPr>
              <w:pStyle w:val="TableParagraph"/>
              <w:ind w:left="194" w:right="167"/>
              <w:jc w:val="center"/>
              <w:rPr>
                <w:sz w:val="24"/>
                <w:szCs w:val="24"/>
              </w:rPr>
            </w:pPr>
            <w:r w:rsidRPr="00F42E35">
              <w:rPr>
                <w:sz w:val="24"/>
                <w:szCs w:val="24"/>
              </w:rPr>
              <w:t>1.17</w:t>
            </w:r>
          </w:p>
        </w:tc>
        <w:tc>
          <w:tcPr>
            <w:tcW w:w="8396" w:type="dxa"/>
          </w:tcPr>
          <w:p w14:paraId="60839122" w14:textId="77777777" w:rsidR="00D36E9D" w:rsidRPr="00F42E35" w:rsidRDefault="00EE23DA" w:rsidP="00F42E35">
            <w:pPr>
              <w:pStyle w:val="TableParagraph"/>
              <w:ind w:left="137" w:right="226"/>
              <w:rPr>
                <w:sz w:val="24"/>
                <w:szCs w:val="24"/>
                <w:lang w:val="ru-RU"/>
              </w:rPr>
            </w:pPr>
            <w:r w:rsidRPr="00F42E35">
              <w:rPr>
                <w:sz w:val="24"/>
                <w:szCs w:val="24"/>
                <w:lang w:val="ru-RU"/>
              </w:rPr>
              <w:t>использовать справочную литературу, электронные образовательные и информационные ресурсы сети Интернет (в</w:t>
            </w:r>
          </w:p>
          <w:p w14:paraId="3263BDB0" w14:textId="77777777" w:rsidR="00D36E9D" w:rsidRPr="00F42E35" w:rsidRDefault="00EE23DA" w:rsidP="00F42E35">
            <w:pPr>
              <w:pStyle w:val="TableParagraph"/>
              <w:ind w:left="137"/>
              <w:rPr>
                <w:sz w:val="24"/>
                <w:szCs w:val="24"/>
                <w:lang w:val="ru-RU"/>
              </w:rPr>
            </w:pPr>
            <w:r w:rsidRPr="00F42E35">
              <w:rPr>
                <w:sz w:val="24"/>
                <w:szCs w:val="24"/>
                <w:lang w:val="ru-RU"/>
              </w:rPr>
              <w:t>условиях контролируемого входа) для получения дополнительной информации в соответствии с учебной задачей</w:t>
            </w:r>
          </w:p>
        </w:tc>
      </w:tr>
    </w:tbl>
    <w:p w14:paraId="7F1510D8" w14:textId="77777777" w:rsidR="00D36E9D" w:rsidRPr="00F42E35" w:rsidRDefault="00D36E9D" w:rsidP="00F42E35">
      <w:pPr>
        <w:pStyle w:val="a3"/>
        <w:spacing w:before="0"/>
        <w:rPr>
          <w:b/>
          <w:sz w:val="24"/>
          <w:szCs w:val="24"/>
          <w:lang w:val="ru-RU"/>
        </w:rPr>
      </w:pPr>
    </w:p>
    <w:p w14:paraId="66342215"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49</w:t>
      </w:r>
    </w:p>
    <w:p w14:paraId="790C63F4"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(4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50"/>
        <w:gridCol w:w="9016"/>
      </w:tblGrid>
      <w:tr w:rsidR="00D36E9D" w:rsidRPr="00F42E35" w14:paraId="04FA5727" w14:textId="77777777">
        <w:trPr>
          <w:trHeight w:val="318"/>
        </w:trPr>
        <w:tc>
          <w:tcPr>
            <w:tcW w:w="1450" w:type="dxa"/>
          </w:tcPr>
          <w:p w14:paraId="6B639028" w14:textId="77777777" w:rsidR="00D36E9D" w:rsidRPr="00F42E35" w:rsidRDefault="00EE23DA" w:rsidP="00F42E35">
            <w:pPr>
              <w:pStyle w:val="TableParagraph"/>
              <w:ind w:left="463" w:right="438"/>
              <w:jc w:val="center"/>
              <w:rPr>
                <w:sz w:val="24"/>
                <w:szCs w:val="24"/>
              </w:rPr>
            </w:pPr>
            <w:r w:rsidRPr="00F42E35">
              <w:rPr>
                <w:sz w:val="24"/>
                <w:szCs w:val="24"/>
              </w:rPr>
              <w:t>Код</w:t>
            </w:r>
          </w:p>
        </w:tc>
        <w:tc>
          <w:tcPr>
            <w:tcW w:w="9016" w:type="dxa"/>
          </w:tcPr>
          <w:p w14:paraId="659E4CEF" w14:textId="77777777" w:rsidR="00D36E9D" w:rsidRPr="00F42E35" w:rsidRDefault="00EE23DA" w:rsidP="00F42E35">
            <w:pPr>
              <w:pStyle w:val="TableParagraph"/>
              <w:ind w:left="2445"/>
              <w:rPr>
                <w:sz w:val="24"/>
                <w:szCs w:val="24"/>
              </w:rPr>
            </w:pPr>
            <w:r w:rsidRPr="00F42E35">
              <w:rPr>
                <w:sz w:val="24"/>
                <w:szCs w:val="24"/>
              </w:rPr>
              <w:t>Проверяемый элемент содержания</w:t>
            </w:r>
          </w:p>
        </w:tc>
      </w:tr>
      <w:tr w:rsidR="00D36E9D" w:rsidRPr="00F42E35" w14:paraId="01F85988" w14:textId="77777777">
        <w:trPr>
          <w:trHeight w:val="321"/>
        </w:trPr>
        <w:tc>
          <w:tcPr>
            <w:tcW w:w="1450" w:type="dxa"/>
          </w:tcPr>
          <w:p w14:paraId="12EE1CFB" w14:textId="77777777" w:rsidR="00D36E9D" w:rsidRPr="00F42E35" w:rsidRDefault="00EE23DA" w:rsidP="00F42E35">
            <w:pPr>
              <w:pStyle w:val="TableParagraph"/>
              <w:ind w:left="23"/>
              <w:jc w:val="center"/>
              <w:rPr>
                <w:sz w:val="24"/>
                <w:szCs w:val="24"/>
              </w:rPr>
            </w:pPr>
            <w:r w:rsidRPr="00F42E35">
              <w:rPr>
                <w:sz w:val="24"/>
                <w:szCs w:val="24"/>
              </w:rPr>
              <w:t>1</w:t>
            </w:r>
          </w:p>
        </w:tc>
        <w:tc>
          <w:tcPr>
            <w:tcW w:w="9016" w:type="dxa"/>
          </w:tcPr>
          <w:p w14:paraId="53DA8A4C" w14:textId="77777777" w:rsidR="00D36E9D" w:rsidRPr="00F42E35" w:rsidRDefault="00EE23DA" w:rsidP="00F42E35">
            <w:pPr>
              <w:pStyle w:val="TableParagraph"/>
              <w:rPr>
                <w:sz w:val="24"/>
                <w:szCs w:val="24"/>
              </w:rPr>
            </w:pPr>
            <w:r w:rsidRPr="00F42E35">
              <w:rPr>
                <w:sz w:val="24"/>
                <w:szCs w:val="24"/>
              </w:rPr>
              <w:t>Произведения о Родине</w:t>
            </w:r>
          </w:p>
        </w:tc>
      </w:tr>
      <w:tr w:rsidR="00D36E9D" w:rsidRPr="00B42DAB" w14:paraId="123182BC" w14:textId="77777777">
        <w:trPr>
          <w:trHeight w:val="2575"/>
        </w:trPr>
        <w:tc>
          <w:tcPr>
            <w:tcW w:w="1450" w:type="dxa"/>
          </w:tcPr>
          <w:p w14:paraId="2F8F7AAB" w14:textId="77777777" w:rsidR="00D36E9D" w:rsidRPr="00F42E35" w:rsidRDefault="00EE23DA" w:rsidP="00F42E35">
            <w:pPr>
              <w:pStyle w:val="TableParagraph"/>
              <w:ind w:left="464" w:right="438"/>
              <w:jc w:val="center"/>
              <w:rPr>
                <w:sz w:val="24"/>
                <w:szCs w:val="24"/>
              </w:rPr>
            </w:pPr>
            <w:r w:rsidRPr="00F42E35">
              <w:rPr>
                <w:sz w:val="24"/>
                <w:szCs w:val="24"/>
              </w:rPr>
              <w:t>1.1</w:t>
            </w:r>
          </w:p>
        </w:tc>
        <w:tc>
          <w:tcPr>
            <w:tcW w:w="9016" w:type="dxa"/>
          </w:tcPr>
          <w:p w14:paraId="2E61B7CF" w14:textId="77777777" w:rsidR="00D36E9D" w:rsidRPr="00F42E35" w:rsidRDefault="00EE23DA" w:rsidP="00F42E35">
            <w:pPr>
              <w:pStyle w:val="TableParagraph"/>
              <w:ind w:firstLine="1"/>
              <w:rPr>
                <w:sz w:val="24"/>
                <w:szCs w:val="24"/>
                <w:lang w:val="ru-RU"/>
              </w:rPr>
            </w:pPr>
            <w:r w:rsidRPr="00F42E35">
              <w:rPr>
                <w:sz w:val="24"/>
                <w:szCs w:val="24"/>
                <w:lang w:val="ru-RU"/>
              </w:rPr>
              <w:t xml:space="preserve">Образ родной земли в стихотворных и прозаических произведениях писателей и поэтов </w:t>
            </w:r>
            <w:r w:rsidRPr="00F42E35">
              <w:rPr>
                <w:sz w:val="24"/>
                <w:szCs w:val="24"/>
              </w:rPr>
              <w:t>XIX</w:t>
            </w:r>
            <w:r w:rsidRPr="00F42E35">
              <w:rPr>
                <w:sz w:val="24"/>
                <w:szCs w:val="24"/>
                <w:lang w:val="ru-RU"/>
              </w:rPr>
              <w:t xml:space="preserve"> и </w:t>
            </w:r>
            <w:r w:rsidRPr="00F42E35">
              <w:rPr>
                <w:sz w:val="24"/>
                <w:szCs w:val="24"/>
              </w:rPr>
              <w:t>XX</w:t>
            </w:r>
            <w:r w:rsidRPr="00F42E35">
              <w:rPr>
                <w:sz w:val="24"/>
                <w:szCs w:val="24"/>
                <w:lang w:val="ru-RU"/>
              </w:rPr>
              <w:t xml:space="preserve"> вв. (по выбору, не менее четырёх, например, произведения С.Т.Романовского, А.Т.Твардовского, С.Д.Дрожжина, В.М.Пескова и другие).</w:t>
            </w:r>
          </w:p>
          <w:p w14:paraId="75D547D4" w14:textId="77777777" w:rsidR="00D36E9D" w:rsidRPr="00F42E35" w:rsidRDefault="00EE23DA" w:rsidP="00F42E35">
            <w:pPr>
              <w:pStyle w:val="TableParagraph"/>
              <w:ind w:right="145"/>
              <w:rPr>
                <w:sz w:val="24"/>
                <w:szCs w:val="24"/>
                <w:lang w:val="ru-RU"/>
              </w:rPr>
            </w:pPr>
            <w:r w:rsidRPr="00F42E35">
              <w:rPr>
                <w:sz w:val="24"/>
                <w:szCs w:val="24"/>
                <w:lang w:val="ru-RU"/>
              </w:rPr>
              <w:t>С.Д.Дрожжин "Родине", В.М.Песков "Родине", А.Т.Твардовский "О Родине большой и малой" (отрывок), С.Т.Романовский "Ледовое побоище", С.П.Алексеев (1-2 рассказа военно-исторической тематики) и другие (по выбору)</w:t>
            </w:r>
          </w:p>
        </w:tc>
      </w:tr>
      <w:tr w:rsidR="00D36E9D" w:rsidRPr="00B42DAB" w14:paraId="0496D217" w14:textId="77777777">
        <w:trPr>
          <w:trHeight w:val="316"/>
        </w:trPr>
        <w:tc>
          <w:tcPr>
            <w:tcW w:w="1450" w:type="dxa"/>
            <w:tcBorders>
              <w:bottom w:val="single" w:sz="18" w:space="0" w:color="000000"/>
            </w:tcBorders>
          </w:tcPr>
          <w:p w14:paraId="10711D5F" w14:textId="77777777" w:rsidR="00D36E9D" w:rsidRPr="00F42E35" w:rsidRDefault="00EE23DA" w:rsidP="00F42E35">
            <w:pPr>
              <w:pStyle w:val="TableParagraph"/>
              <w:ind w:left="464" w:right="438"/>
              <w:jc w:val="center"/>
              <w:rPr>
                <w:sz w:val="24"/>
                <w:szCs w:val="24"/>
              </w:rPr>
            </w:pPr>
            <w:r w:rsidRPr="00F42E35">
              <w:rPr>
                <w:sz w:val="24"/>
                <w:szCs w:val="24"/>
              </w:rPr>
              <w:t>1.2</w:t>
            </w:r>
          </w:p>
        </w:tc>
        <w:tc>
          <w:tcPr>
            <w:tcW w:w="9016" w:type="dxa"/>
            <w:tcBorders>
              <w:bottom w:val="single" w:sz="18" w:space="0" w:color="000000"/>
            </w:tcBorders>
          </w:tcPr>
          <w:p w14:paraId="5E808C64" w14:textId="77777777" w:rsidR="00D36E9D" w:rsidRPr="00F42E35" w:rsidRDefault="00EE23DA" w:rsidP="00F42E35">
            <w:pPr>
              <w:pStyle w:val="TableParagraph"/>
              <w:ind w:left="140"/>
              <w:rPr>
                <w:sz w:val="24"/>
                <w:szCs w:val="24"/>
                <w:lang w:val="ru-RU"/>
              </w:rPr>
            </w:pPr>
            <w:r w:rsidRPr="00F42E35">
              <w:rPr>
                <w:sz w:val="24"/>
                <w:szCs w:val="24"/>
                <w:lang w:val="ru-RU"/>
              </w:rPr>
              <w:t>Отражение любви к родной земле в литературе разных народов (на</w:t>
            </w:r>
          </w:p>
        </w:tc>
      </w:tr>
      <w:tr w:rsidR="00D36E9D" w:rsidRPr="00B42DAB" w14:paraId="02BEC4D3" w14:textId="77777777">
        <w:trPr>
          <w:trHeight w:val="637"/>
        </w:trPr>
        <w:tc>
          <w:tcPr>
            <w:tcW w:w="1450" w:type="dxa"/>
            <w:tcBorders>
              <w:top w:val="single" w:sz="18" w:space="0" w:color="000000"/>
            </w:tcBorders>
          </w:tcPr>
          <w:p w14:paraId="29067634" w14:textId="77777777" w:rsidR="00D36E9D" w:rsidRPr="00F42E35" w:rsidRDefault="00D36E9D" w:rsidP="00F42E35">
            <w:pPr>
              <w:pStyle w:val="TableParagraph"/>
              <w:ind w:left="0"/>
              <w:rPr>
                <w:sz w:val="24"/>
                <w:szCs w:val="24"/>
                <w:lang w:val="ru-RU"/>
              </w:rPr>
            </w:pPr>
          </w:p>
        </w:tc>
        <w:tc>
          <w:tcPr>
            <w:tcW w:w="9016" w:type="dxa"/>
            <w:tcBorders>
              <w:top w:val="single" w:sz="18" w:space="0" w:color="000000"/>
            </w:tcBorders>
          </w:tcPr>
          <w:p w14:paraId="77F1650E" w14:textId="77777777" w:rsidR="00D36E9D" w:rsidRPr="00F42E35" w:rsidRDefault="00EE23DA" w:rsidP="00F42E35">
            <w:pPr>
              <w:pStyle w:val="TableParagraph"/>
              <w:ind w:right="145"/>
              <w:rPr>
                <w:sz w:val="24"/>
                <w:szCs w:val="24"/>
                <w:lang w:val="ru-RU"/>
              </w:rPr>
            </w:pPr>
            <w:r w:rsidRPr="00F42E35">
              <w:rPr>
                <w:sz w:val="24"/>
                <w:szCs w:val="24"/>
                <w:lang w:val="ru-RU"/>
              </w:rPr>
              <w:t>примере писателей родного края, представителей разных народов России)</w:t>
            </w:r>
          </w:p>
        </w:tc>
      </w:tr>
      <w:tr w:rsidR="00D36E9D" w:rsidRPr="00B42DAB" w14:paraId="10B90B1B" w14:textId="77777777">
        <w:trPr>
          <w:trHeight w:val="1313"/>
        </w:trPr>
        <w:tc>
          <w:tcPr>
            <w:tcW w:w="1450" w:type="dxa"/>
          </w:tcPr>
          <w:p w14:paraId="6B917425" w14:textId="77777777" w:rsidR="00D36E9D" w:rsidRPr="00F42E35" w:rsidRDefault="00EE23DA" w:rsidP="00F42E35">
            <w:pPr>
              <w:pStyle w:val="TableParagraph"/>
              <w:ind w:left="464" w:right="438"/>
              <w:jc w:val="center"/>
              <w:rPr>
                <w:sz w:val="24"/>
                <w:szCs w:val="24"/>
              </w:rPr>
            </w:pPr>
            <w:r w:rsidRPr="00F42E35">
              <w:rPr>
                <w:sz w:val="24"/>
                <w:szCs w:val="24"/>
              </w:rPr>
              <w:t>1.3</w:t>
            </w:r>
          </w:p>
        </w:tc>
        <w:tc>
          <w:tcPr>
            <w:tcW w:w="9016" w:type="dxa"/>
          </w:tcPr>
          <w:p w14:paraId="462190B3" w14:textId="77777777" w:rsidR="00D36E9D" w:rsidRPr="00F42E35" w:rsidRDefault="00EE23DA" w:rsidP="00F42E35">
            <w:pPr>
              <w:pStyle w:val="TableParagraph"/>
              <w:ind w:firstLine="1"/>
              <w:rPr>
                <w:sz w:val="24"/>
                <w:szCs w:val="24"/>
                <w:lang w:val="ru-RU"/>
              </w:rPr>
            </w:pPr>
            <w:r w:rsidRPr="00F42E35">
              <w:rPr>
                <w:sz w:val="24"/>
                <w:szCs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w:t>
            </w:r>
          </w:p>
        </w:tc>
      </w:tr>
    </w:tbl>
    <w:p w14:paraId="25EBC9C0"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50"/>
        <w:gridCol w:w="9016"/>
      </w:tblGrid>
      <w:tr w:rsidR="00D36E9D" w:rsidRPr="00B42DAB" w14:paraId="7B37EA0C" w14:textId="77777777">
        <w:trPr>
          <w:trHeight w:val="309"/>
        </w:trPr>
        <w:tc>
          <w:tcPr>
            <w:tcW w:w="1450" w:type="dxa"/>
          </w:tcPr>
          <w:p w14:paraId="61A79467" w14:textId="77777777" w:rsidR="00D36E9D" w:rsidRPr="00F42E35" w:rsidRDefault="00D36E9D" w:rsidP="00F42E35">
            <w:pPr>
              <w:pStyle w:val="TableParagraph"/>
              <w:ind w:left="0"/>
              <w:rPr>
                <w:sz w:val="24"/>
                <w:szCs w:val="24"/>
                <w:lang w:val="ru-RU"/>
              </w:rPr>
            </w:pPr>
          </w:p>
        </w:tc>
        <w:tc>
          <w:tcPr>
            <w:tcW w:w="9016" w:type="dxa"/>
          </w:tcPr>
          <w:p w14:paraId="74F52275" w14:textId="77777777" w:rsidR="00D36E9D" w:rsidRPr="00F42E35" w:rsidRDefault="00EE23DA" w:rsidP="00F42E35">
            <w:pPr>
              <w:pStyle w:val="TableParagraph"/>
              <w:rPr>
                <w:sz w:val="24"/>
                <w:szCs w:val="24"/>
                <w:lang w:val="ru-RU"/>
              </w:rPr>
            </w:pPr>
            <w:r w:rsidRPr="00F42E35">
              <w:rPr>
                <w:sz w:val="24"/>
                <w:szCs w:val="24"/>
                <w:lang w:val="ru-RU"/>
              </w:rPr>
              <w:t>примере рассказов Л.А.Кассиля, С.П.Алексеева)</w:t>
            </w:r>
          </w:p>
        </w:tc>
      </w:tr>
      <w:tr w:rsidR="00D36E9D" w:rsidRPr="00F42E35" w14:paraId="597063B9" w14:textId="77777777">
        <w:trPr>
          <w:trHeight w:val="965"/>
        </w:trPr>
        <w:tc>
          <w:tcPr>
            <w:tcW w:w="1450" w:type="dxa"/>
          </w:tcPr>
          <w:p w14:paraId="2B1ABED4" w14:textId="77777777" w:rsidR="00D36E9D" w:rsidRPr="00F42E35" w:rsidRDefault="00EE23DA" w:rsidP="00F42E35">
            <w:pPr>
              <w:pStyle w:val="TableParagraph"/>
              <w:ind w:left="464" w:right="438"/>
              <w:jc w:val="center"/>
              <w:rPr>
                <w:sz w:val="24"/>
                <w:szCs w:val="24"/>
              </w:rPr>
            </w:pPr>
            <w:r w:rsidRPr="00F42E35">
              <w:rPr>
                <w:sz w:val="24"/>
                <w:szCs w:val="24"/>
              </w:rPr>
              <w:t>1.4</w:t>
            </w:r>
          </w:p>
        </w:tc>
        <w:tc>
          <w:tcPr>
            <w:tcW w:w="9016" w:type="dxa"/>
          </w:tcPr>
          <w:p w14:paraId="3C179738" w14:textId="77777777" w:rsidR="00D36E9D" w:rsidRPr="00F42E35" w:rsidRDefault="00EE23DA" w:rsidP="00F42E35">
            <w:pPr>
              <w:pStyle w:val="TableParagraph"/>
              <w:ind w:firstLine="1"/>
              <w:rPr>
                <w:sz w:val="24"/>
                <w:szCs w:val="24"/>
                <w:lang w:val="ru-RU"/>
              </w:rPr>
            </w:pPr>
            <w:r w:rsidRPr="00F42E35">
              <w:rPr>
                <w:sz w:val="24"/>
                <w:szCs w:val="24"/>
                <w:lang w:val="ru-RU"/>
              </w:rPr>
              <w:t>Понятие исторической песни; песни на тему Великой Отечественной войны</w:t>
            </w:r>
          </w:p>
          <w:p w14:paraId="70110EC4" w14:textId="77777777" w:rsidR="00D36E9D" w:rsidRPr="00F42E35" w:rsidRDefault="00EE23DA" w:rsidP="00F42E35">
            <w:pPr>
              <w:pStyle w:val="TableParagraph"/>
              <w:rPr>
                <w:sz w:val="24"/>
                <w:szCs w:val="24"/>
              </w:rPr>
            </w:pPr>
            <w:r w:rsidRPr="00F42E35">
              <w:rPr>
                <w:sz w:val="24"/>
                <w:szCs w:val="24"/>
              </w:rPr>
              <w:t>(2-3 произведения по выбору)</w:t>
            </w:r>
          </w:p>
        </w:tc>
      </w:tr>
      <w:tr w:rsidR="00D36E9D" w:rsidRPr="00F42E35" w14:paraId="79BD40AA" w14:textId="77777777">
        <w:trPr>
          <w:trHeight w:val="320"/>
        </w:trPr>
        <w:tc>
          <w:tcPr>
            <w:tcW w:w="1450" w:type="dxa"/>
          </w:tcPr>
          <w:p w14:paraId="47AE870C" w14:textId="77777777" w:rsidR="00D36E9D" w:rsidRPr="00F42E35" w:rsidRDefault="00EE23DA" w:rsidP="00F42E35">
            <w:pPr>
              <w:pStyle w:val="TableParagraph"/>
              <w:ind w:left="23"/>
              <w:jc w:val="center"/>
              <w:rPr>
                <w:sz w:val="24"/>
                <w:szCs w:val="24"/>
              </w:rPr>
            </w:pPr>
            <w:r w:rsidRPr="00F42E35">
              <w:rPr>
                <w:sz w:val="24"/>
                <w:szCs w:val="24"/>
              </w:rPr>
              <w:t>2</w:t>
            </w:r>
          </w:p>
        </w:tc>
        <w:tc>
          <w:tcPr>
            <w:tcW w:w="9016" w:type="dxa"/>
          </w:tcPr>
          <w:p w14:paraId="0D7FC535" w14:textId="77777777" w:rsidR="00D36E9D" w:rsidRPr="00F42E35" w:rsidRDefault="00EE23DA" w:rsidP="00F42E35">
            <w:pPr>
              <w:pStyle w:val="TableParagraph"/>
              <w:rPr>
                <w:sz w:val="24"/>
                <w:szCs w:val="24"/>
              </w:rPr>
            </w:pPr>
            <w:r w:rsidRPr="00F42E35">
              <w:rPr>
                <w:sz w:val="24"/>
                <w:szCs w:val="24"/>
              </w:rPr>
              <w:t>Фольклор (устное народное творчество)</w:t>
            </w:r>
          </w:p>
        </w:tc>
      </w:tr>
      <w:tr w:rsidR="00D36E9D" w:rsidRPr="00B42DAB" w14:paraId="77801DEE" w14:textId="77777777">
        <w:trPr>
          <w:trHeight w:val="1289"/>
        </w:trPr>
        <w:tc>
          <w:tcPr>
            <w:tcW w:w="1450" w:type="dxa"/>
          </w:tcPr>
          <w:p w14:paraId="6C66C5B9" w14:textId="77777777" w:rsidR="00D36E9D" w:rsidRPr="00F42E35" w:rsidRDefault="00EE23DA" w:rsidP="00F42E35">
            <w:pPr>
              <w:pStyle w:val="TableParagraph"/>
              <w:ind w:left="464" w:right="438"/>
              <w:jc w:val="center"/>
              <w:rPr>
                <w:sz w:val="24"/>
                <w:szCs w:val="24"/>
              </w:rPr>
            </w:pPr>
            <w:r w:rsidRPr="00F42E35">
              <w:rPr>
                <w:sz w:val="24"/>
                <w:szCs w:val="24"/>
              </w:rPr>
              <w:t>2.1</w:t>
            </w:r>
          </w:p>
        </w:tc>
        <w:tc>
          <w:tcPr>
            <w:tcW w:w="9016" w:type="dxa"/>
          </w:tcPr>
          <w:p w14:paraId="3DBC2FBC" w14:textId="77777777" w:rsidR="00D36E9D" w:rsidRPr="00F42E35" w:rsidRDefault="00EE23DA" w:rsidP="00F42E35">
            <w:pPr>
              <w:pStyle w:val="TableParagraph"/>
              <w:ind w:right="376" w:firstLine="1"/>
              <w:rPr>
                <w:sz w:val="24"/>
                <w:szCs w:val="24"/>
                <w:lang w:val="ru-RU"/>
              </w:rPr>
            </w:pPr>
            <w:r w:rsidRPr="00F42E35">
              <w:rPr>
                <w:sz w:val="24"/>
                <w:szCs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D36E9D" w:rsidRPr="00B42DAB" w14:paraId="6E43DE00" w14:textId="77777777">
        <w:trPr>
          <w:trHeight w:val="645"/>
        </w:trPr>
        <w:tc>
          <w:tcPr>
            <w:tcW w:w="1450" w:type="dxa"/>
          </w:tcPr>
          <w:p w14:paraId="09091D1D" w14:textId="77777777" w:rsidR="00D36E9D" w:rsidRPr="00F42E35" w:rsidRDefault="00EE23DA" w:rsidP="00F42E35">
            <w:pPr>
              <w:pStyle w:val="TableParagraph"/>
              <w:ind w:left="464" w:right="438"/>
              <w:jc w:val="center"/>
              <w:rPr>
                <w:sz w:val="24"/>
                <w:szCs w:val="24"/>
              </w:rPr>
            </w:pPr>
            <w:r w:rsidRPr="00F42E35">
              <w:rPr>
                <w:sz w:val="24"/>
                <w:szCs w:val="24"/>
              </w:rPr>
              <w:t>2.2</w:t>
            </w:r>
          </w:p>
        </w:tc>
        <w:tc>
          <w:tcPr>
            <w:tcW w:w="9016" w:type="dxa"/>
          </w:tcPr>
          <w:p w14:paraId="3DAE9982" w14:textId="77777777" w:rsidR="00D36E9D" w:rsidRPr="00F42E35" w:rsidRDefault="00EE23DA" w:rsidP="00F42E35">
            <w:pPr>
              <w:pStyle w:val="TableParagraph"/>
              <w:ind w:firstLine="1"/>
              <w:rPr>
                <w:sz w:val="24"/>
                <w:szCs w:val="24"/>
                <w:lang w:val="ru-RU"/>
              </w:rPr>
            </w:pPr>
            <w:r w:rsidRPr="00F42E35">
              <w:rPr>
                <w:sz w:val="24"/>
                <w:szCs w:val="24"/>
                <w:lang w:val="ru-RU"/>
              </w:rPr>
              <w:t>Малые жанры фольклора (назначение, сравнение, классификация). Собиратели фольклора (А.Н.Афанасьев, В.И.Даль)</w:t>
            </w:r>
          </w:p>
        </w:tc>
      </w:tr>
      <w:tr w:rsidR="00D36E9D" w:rsidRPr="00B42DAB" w14:paraId="31658529" w14:textId="77777777">
        <w:trPr>
          <w:trHeight w:val="640"/>
        </w:trPr>
        <w:tc>
          <w:tcPr>
            <w:tcW w:w="1450" w:type="dxa"/>
          </w:tcPr>
          <w:p w14:paraId="3CA894AB" w14:textId="77777777" w:rsidR="00D36E9D" w:rsidRPr="00F42E35" w:rsidRDefault="00EE23DA" w:rsidP="00F42E35">
            <w:pPr>
              <w:pStyle w:val="TableParagraph"/>
              <w:ind w:left="464" w:right="438"/>
              <w:jc w:val="center"/>
              <w:rPr>
                <w:sz w:val="24"/>
                <w:szCs w:val="24"/>
              </w:rPr>
            </w:pPr>
            <w:r w:rsidRPr="00F42E35">
              <w:rPr>
                <w:sz w:val="24"/>
                <w:szCs w:val="24"/>
              </w:rPr>
              <w:t>2.3</w:t>
            </w:r>
          </w:p>
        </w:tc>
        <w:tc>
          <w:tcPr>
            <w:tcW w:w="9016" w:type="dxa"/>
          </w:tcPr>
          <w:p w14:paraId="2A5C48E7" w14:textId="77777777" w:rsidR="00D36E9D" w:rsidRPr="00F42E35" w:rsidRDefault="00EE23DA" w:rsidP="00F42E35">
            <w:pPr>
              <w:pStyle w:val="TableParagraph"/>
              <w:ind w:firstLine="1"/>
              <w:rPr>
                <w:sz w:val="24"/>
                <w:szCs w:val="24"/>
                <w:lang w:val="ru-RU"/>
              </w:rPr>
            </w:pPr>
            <w:r w:rsidRPr="00F42E35">
              <w:rPr>
                <w:sz w:val="24"/>
                <w:szCs w:val="24"/>
                <w:lang w:val="ru-RU"/>
              </w:rPr>
              <w:t>Виды сказок: о животных, бытовые, волшебные. 2-3 русские народные сказки по выбору и 2-3 сказки народов России по выбору</w:t>
            </w:r>
          </w:p>
        </w:tc>
      </w:tr>
      <w:tr w:rsidR="00D36E9D" w:rsidRPr="00B42DAB" w14:paraId="640BB268" w14:textId="77777777">
        <w:trPr>
          <w:trHeight w:val="1289"/>
        </w:trPr>
        <w:tc>
          <w:tcPr>
            <w:tcW w:w="1450" w:type="dxa"/>
          </w:tcPr>
          <w:p w14:paraId="1EB23510" w14:textId="77777777" w:rsidR="00D36E9D" w:rsidRPr="00F42E35" w:rsidRDefault="00EE23DA" w:rsidP="00F42E35">
            <w:pPr>
              <w:pStyle w:val="TableParagraph"/>
              <w:ind w:left="464" w:right="438"/>
              <w:jc w:val="center"/>
              <w:rPr>
                <w:sz w:val="24"/>
                <w:szCs w:val="24"/>
              </w:rPr>
            </w:pPr>
            <w:r w:rsidRPr="00F42E35">
              <w:rPr>
                <w:sz w:val="24"/>
                <w:szCs w:val="24"/>
              </w:rPr>
              <w:t>2.4</w:t>
            </w:r>
          </w:p>
        </w:tc>
        <w:tc>
          <w:tcPr>
            <w:tcW w:w="9016" w:type="dxa"/>
          </w:tcPr>
          <w:p w14:paraId="35AA5F02" w14:textId="77777777" w:rsidR="00D36E9D" w:rsidRPr="00F42E35" w:rsidRDefault="00EE23DA" w:rsidP="00F42E35">
            <w:pPr>
              <w:pStyle w:val="TableParagraph"/>
              <w:ind w:firstLine="1"/>
              <w:rPr>
                <w:sz w:val="24"/>
                <w:szCs w:val="24"/>
                <w:lang w:val="ru-RU"/>
              </w:rPr>
            </w:pPr>
            <w:r w:rsidRPr="00F42E35">
              <w:rPr>
                <w:sz w:val="24"/>
                <w:szCs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D36E9D" w:rsidRPr="00B42DAB" w14:paraId="1FD65A9F" w14:textId="77777777">
        <w:trPr>
          <w:trHeight w:val="965"/>
        </w:trPr>
        <w:tc>
          <w:tcPr>
            <w:tcW w:w="1450" w:type="dxa"/>
          </w:tcPr>
          <w:p w14:paraId="2FC82217" w14:textId="77777777" w:rsidR="00D36E9D" w:rsidRPr="00F42E35" w:rsidRDefault="00EE23DA" w:rsidP="00F42E35">
            <w:pPr>
              <w:pStyle w:val="TableParagraph"/>
              <w:ind w:left="464" w:right="438"/>
              <w:jc w:val="center"/>
              <w:rPr>
                <w:sz w:val="24"/>
                <w:szCs w:val="24"/>
              </w:rPr>
            </w:pPr>
            <w:r w:rsidRPr="00F42E35">
              <w:rPr>
                <w:sz w:val="24"/>
                <w:szCs w:val="24"/>
              </w:rPr>
              <w:t>2.5</w:t>
            </w:r>
          </w:p>
        </w:tc>
        <w:tc>
          <w:tcPr>
            <w:tcW w:w="9016" w:type="dxa"/>
          </w:tcPr>
          <w:p w14:paraId="2BD08BD2" w14:textId="77777777" w:rsidR="00D36E9D" w:rsidRPr="00F42E35" w:rsidRDefault="00EE23DA" w:rsidP="00F42E35">
            <w:pPr>
              <w:pStyle w:val="TableParagraph"/>
              <w:ind w:left="140"/>
              <w:rPr>
                <w:sz w:val="24"/>
                <w:szCs w:val="24"/>
                <w:lang w:val="ru-RU"/>
              </w:rPr>
            </w:pPr>
            <w:r w:rsidRPr="00F42E35">
              <w:rPr>
                <w:sz w:val="24"/>
                <w:szCs w:val="24"/>
                <w:lang w:val="ru-RU"/>
              </w:rPr>
              <w:t>Былины из цикла об Илье Муромце, Алёше Поповиче, Добрыне</w:t>
            </w:r>
          </w:p>
          <w:p w14:paraId="7A90CB5B" w14:textId="77777777" w:rsidR="00D36E9D" w:rsidRPr="00F42E35" w:rsidRDefault="00EE23DA" w:rsidP="00F42E35">
            <w:pPr>
              <w:pStyle w:val="TableParagraph"/>
              <w:rPr>
                <w:sz w:val="24"/>
                <w:szCs w:val="24"/>
                <w:lang w:val="ru-RU"/>
              </w:rPr>
            </w:pPr>
            <w:r w:rsidRPr="00F42E35">
              <w:rPr>
                <w:sz w:val="24"/>
                <w:szCs w:val="24"/>
                <w:lang w:val="ru-RU"/>
              </w:rPr>
              <w:t>Никитиче (1-2 по выбору). Образы русских богатырей: Ильи Муромца, Алёши Поповича, Добрыни Никитича, Никиты Кожемяки</w:t>
            </w:r>
          </w:p>
        </w:tc>
      </w:tr>
      <w:tr w:rsidR="00D36E9D" w:rsidRPr="00F42E35" w14:paraId="3138F41E" w14:textId="77777777">
        <w:trPr>
          <w:trHeight w:val="321"/>
        </w:trPr>
        <w:tc>
          <w:tcPr>
            <w:tcW w:w="1450" w:type="dxa"/>
          </w:tcPr>
          <w:p w14:paraId="7D5F4346" w14:textId="77777777" w:rsidR="00D36E9D" w:rsidRPr="00F42E35" w:rsidRDefault="00EE23DA" w:rsidP="00F42E35">
            <w:pPr>
              <w:pStyle w:val="TableParagraph"/>
              <w:ind w:left="23"/>
              <w:jc w:val="center"/>
              <w:rPr>
                <w:sz w:val="24"/>
                <w:szCs w:val="24"/>
              </w:rPr>
            </w:pPr>
            <w:r w:rsidRPr="00F42E35">
              <w:rPr>
                <w:sz w:val="24"/>
                <w:szCs w:val="24"/>
              </w:rPr>
              <w:t>3</w:t>
            </w:r>
          </w:p>
        </w:tc>
        <w:tc>
          <w:tcPr>
            <w:tcW w:w="9016" w:type="dxa"/>
          </w:tcPr>
          <w:p w14:paraId="4AA4D981" w14:textId="77777777" w:rsidR="00D36E9D" w:rsidRPr="00F42E35" w:rsidRDefault="00EE23DA" w:rsidP="00F42E35">
            <w:pPr>
              <w:pStyle w:val="TableParagraph"/>
              <w:rPr>
                <w:sz w:val="24"/>
                <w:szCs w:val="24"/>
              </w:rPr>
            </w:pPr>
            <w:r w:rsidRPr="00F42E35">
              <w:rPr>
                <w:sz w:val="24"/>
                <w:szCs w:val="24"/>
              </w:rPr>
              <w:t>Творчество А.С.Пушкина</w:t>
            </w:r>
          </w:p>
        </w:tc>
      </w:tr>
      <w:tr w:rsidR="00D36E9D" w:rsidRPr="00B42DAB" w14:paraId="0E31A3C6" w14:textId="77777777">
        <w:trPr>
          <w:trHeight w:val="966"/>
        </w:trPr>
        <w:tc>
          <w:tcPr>
            <w:tcW w:w="1450" w:type="dxa"/>
          </w:tcPr>
          <w:p w14:paraId="70F9FCF6" w14:textId="77777777" w:rsidR="00D36E9D" w:rsidRPr="00F42E35" w:rsidRDefault="00EE23DA" w:rsidP="00F42E35">
            <w:pPr>
              <w:pStyle w:val="TableParagraph"/>
              <w:ind w:left="464" w:right="438"/>
              <w:jc w:val="center"/>
              <w:rPr>
                <w:sz w:val="24"/>
                <w:szCs w:val="24"/>
              </w:rPr>
            </w:pPr>
            <w:r w:rsidRPr="00F42E35">
              <w:rPr>
                <w:sz w:val="24"/>
                <w:szCs w:val="24"/>
              </w:rPr>
              <w:t>3.1</w:t>
            </w:r>
          </w:p>
        </w:tc>
        <w:tc>
          <w:tcPr>
            <w:tcW w:w="9016" w:type="dxa"/>
          </w:tcPr>
          <w:p w14:paraId="416A4FF2" w14:textId="77777777" w:rsidR="00D36E9D" w:rsidRPr="00F42E35" w:rsidRDefault="00EE23DA" w:rsidP="00F42E35">
            <w:pPr>
              <w:pStyle w:val="TableParagraph"/>
              <w:ind w:right="1349" w:firstLine="1"/>
              <w:rPr>
                <w:sz w:val="24"/>
                <w:szCs w:val="24"/>
                <w:lang w:val="ru-RU"/>
              </w:rPr>
            </w:pPr>
            <w:r w:rsidRPr="00F42E35">
              <w:rPr>
                <w:sz w:val="24"/>
                <w:szCs w:val="24"/>
                <w:lang w:val="ru-RU"/>
              </w:rPr>
              <w:t>Картины природы в лирических произведениях А.С.Пушкина (на примере 2-3 произведений).</w:t>
            </w:r>
          </w:p>
          <w:p w14:paraId="2689C404" w14:textId="77777777" w:rsidR="00D36E9D" w:rsidRPr="00F42E35" w:rsidRDefault="00EE23DA" w:rsidP="00F42E35">
            <w:pPr>
              <w:pStyle w:val="TableParagraph"/>
              <w:rPr>
                <w:sz w:val="24"/>
                <w:szCs w:val="24"/>
                <w:lang w:val="ru-RU"/>
              </w:rPr>
            </w:pPr>
            <w:r w:rsidRPr="00F42E35">
              <w:rPr>
                <w:sz w:val="24"/>
                <w:szCs w:val="24"/>
                <w:lang w:val="ru-RU"/>
              </w:rPr>
              <w:t>Стихотворения: "Няне", "Осень" (отрывки), "Зимняя дорога" и другие.</w:t>
            </w:r>
          </w:p>
        </w:tc>
      </w:tr>
      <w:tr w:rsidR="00D36E9D" w:rsidRPr="00F42E35" w14:paraId="33A65E89" w14:textId="77777777">
        <w:trPr>
          <w:trHeight w:val="641"/>
        </w:trPr>
        <w:tc>
          <w:tcPr>
            <w:tcW w:w="1450" w:type="dxa"/>
          </w:tcPr>
          <w:p w14:paraId="2164A000" w14:textId="77777777" w:rsidR="00D36E9D" w:rsidRPr="00F42E35" w:rsidRDefault="00EE23DA" w:rsidP="00F42E35">
            <w:pPr>
              <w:pStyle w:val="TableParagraph"/>
              <w:ind w:left="464" w:right="438"/>
              <w:jc w:val="center"/>
              <w:rPr>
                <w:sz w:val="24"/>
                <w:szCs w:val="24"/>
              </w:rPr>
            </w:pPr>
            <w:r w:rsidRPr="00F42E35">
              <w:rPr>
                <w:sz w:val="24"/>
                <w:szCs w:val="24"/>
              </w:rPr>
              <w:t>3.2</w:t>
            </w:r>
          </w:p>
        </w:tc>
        <w:tc>
          <w:tcPr>
            <w:tcW w:w="9016" w:type="dxa"/>
          </w:tcPr>
          <w:p w14:paraId="2C5AD4E7" w14:textId="77777777" w:rsidR="00D36E9D" w:rsidRPr="00F42E35" w:rsidRDefault="00EE23DA" w:rsidP="00F42E35">
            <w:pPr>
              <w:pStyle w:val="TableParagraph"/>
              <w:ind w:right="15" w:firstLine="1"/>
              <w:rPr>
                <w:sz w:val="24"/>
                <w:szCs w:val="24"/>
              </w:rPr>
            </w:pPr>
            <w:r w:rsidRPr="00F42E35">
              <w:rPr>
                <w:sz w:val="24"/>
                <w:szCs w:val="24"/>
                <w:lang w:val="ru-RU"/>
              </w:rPr>
              <w:t xml:space="preserve">Литературные сказки А.С.Пушкина в стихах: "Сказка о мёртвой царевне и о семи богатырях". </w:t>
            </w:r>
            <w:r w:rsidRPr="00F42E35">
              <w:rPr>
                <w:sz w:val="24"/>
                <w:szCs w:val="24"/>
              </w:rPr>
              <w:t>Фольклорная основа авторской сказки</w:t>
            </w:r>
          </w:p>
        </w:tc>
      </w:tr>
      <w:tr w:rsidR="00D36E9D" w:rsidRPr="00F42E35" w14:paraId="7BC1074F" w14:textId="77777777">
        <w:trPr>
          <w:trHeight w:val="645"/>
        </w:trPr>
        <w:tc>
          <w:tcPr>
            <w:tcW w:w="1450" w:type="dxa"/>
          </w:tcPr>
          <w:p w14:paraId="10858597" w14:textId="77777777" w:rsidR="00D36E9D" w:rsidRPr="00F42E35" w:rsidRDefault="00EE23DA" w:rsidP="00F42E35">
            <w:pPr>
              <w:pStyle w:val="TableParagraph"/>
              <w:ind w:left="23"/>
              <w:jc w:val="center"/>
              <w:rPr>
                <w:sz w:val="24"/>
                <w:szCs w:val="24"/>
              </w:rPr>
            </w:pPr>
            <w:r w:rsidRPr="00F42E35">
              <w:rPr>
                <w:sz w:val="24"/>
                <w:szCs w:val="24"/>
              </w:rPr>
              <w:t>4</w:t>
            </w:r>
          </w:p>
        </w:tc>
        <w:tc>
          <w:tcPr>
            <w:tcW w:w="9016" w:type="dxa"/>
          </w:tcPr>
          <w:p w14:paraId="6D62A0D5" w14:textId="77777777" w:rsidR="00D36E9D" w:rsidRPr="00F42E35" w:rsidRDefault="00EE23DA" w:rsidP="00F42E35">
            <w:pPr>
              <w:pStyle w:val="TableParagraph"/>
              <w:rPr>
                <w:sz w:val="24"/>
                <w:szCs w:val="24"/>
              </w:rPr>
            </w:pPr>
            <w:r w:rsidRPr="00F42E35">
              <w:rPr>
                <w:sz w:val="24"/>
                <w:szCs w:val="24"/>
                <w:lang w:val="ru-RU"/>
              </w:rPr>
              <w:t xml:space="preserve">Басни И.А.Крылова, И.И.Хемницера, Л.Н.Толстого, С.В.Михалкова (не менее трех). </w:t>
            </w:r>
            <w:r w:rsidRPr="00F42E35">
              <w:rPr>
                <w:sz w:val="24"/>
                <w:szCs w:val="24"/>
              </w:rPr>
              <w:t>Басня как лиро-эпический жанр. Аллегория в баснях</w:t>
            </w:r>
          </w:p>
        </w:tc>
      </w:tr>
      <w:tr w:rsidR="00D36E9D" w:rsidRPr="00B42DAB" w14:paraId="3A5FB59B" w14:textId="77777777">
        <w:trPr>
          <w:trHeight w:val="321"/>
        </w:trPr>
        <w:tc>
          <w:tcPr>
            <w:tcW w:w="1450" w:type="dxa"/>
          </w:tcPr>
          <w:p w14:paraId="37424C53" w14:textId="77777777" w:rsidR="00D36E9D" w:rsidRPr="00F42E35" w:rsidRDefault="00EE23DA" w:rsidP="00F42E35">
            <w:pPr>
              <w:pStyle w:val="TableParagraph"/>
              <w:ind w:left="464" w:right="438"/>
              <w:jc w:val="center"/>
              <w:rPr>
                <w:sz w:val="24"/>
                <w:szCs w:val="24"/>
              </w:rPr>
            </w:pPr>
            <w:r w:rsidRPr="00F42E35">
              <w:rPr>
                <w:sz w:val="24"/>
                <w:szCs w:val="24"/>
              </w:rPr>
              <w:t>4.1</w:t>
            </w:r>
          </w:p>
        </w:tc>
        <w:tc>
          <w:tcPr>
            <w:tcW w:w="9016" w:type="dxa"/>
          </w:tcPr>
          <w:p w14:paraId="0576D1EA" w14:textId="77777777" w:rsidR="00D36E9D" w:rsidRPr="00F42E35" w:rsidRDefault="00EE23DA" w:rsidP="00F42E35">
            <w:pPr>
              <w:pStyle w:val="TableParagraph"/>
              <w:ind w:left="140"/>
              <w:rPr>
                <w:sz w:val="24"/>
                <w:szCs w:val="24"/>
                <w:lang w:val="ru-RU"/>
              </w:rPr>
            </w:pPr>
            <w:r w:rsidRPr="00F42E35">
              <w:rPr>
                <w:sz w:val="24"/>
                <w:szCs w:val="24"/>
                <w:lang w:val="ru-RU"/>
              </w:rPr>
              <w:t>Басни И.А.Крылова: "Стрекоза и муравей", "Квартет" и другие</w:t>
            </w:r>
          </w:p>
        </w:tc>
      </w:tr>
      <w:tr w:rsidR="00D36E9D" w:rsidRPr="00B42DAB" w14:paraId="42EB5E3A" w14:textId="77777777">
        <w:trPr>
          <w:trHeight w:val="965"/>
        </w:trPr>
        <w:tc>
          <w:tcPr>
            <w:tcW w:w="1450" w:type="dxa"/>
          </w:tcPr>
          <w:p w14:paraId="04C6CC9C" w14:textId="77777777" w:rsidR="00D36E9D" w:rsidRPr="00F42E35" w:rsidRDefault="00EE23DA" w:rsidP="00F42E35">
            <w:pPr>
              <w:pStyle w:val="TableParagraph"/>
              <w:ind w:left="464" w:right="438"/>
              <w:jc w:val="center"/>
              <w:rPr>
                <w:sz w:val="24"/>
                <w:szCs w:val="24"/>
              </w:rPr>
            </w:pPr>
            <w:r w:rsidRPr="00F42E35">
              <w:rPr>
                <w:sz w:val="24"/>
                <w:szCs w:val="24"/>
              </w:rPr>
              <w:t>4.2</w:t>
            </w:r>
          </w:p>
        </w:tc>
        <w:tc>
          <w:tcPr>
            <w:tcW w:w="9016" w:type="dxa"/>
          </w:tcPr>
          <w:p w14:paraId="59A43338" w14:textId="77777777" w:rsidR="00D36E9D" w:rsidRPr="00F42E35" w:rsidRDefault="00EE23DA" w:rsidP="00F42E35">
            <w:pPr>
              <w:pStyle w:val="TableParagraph"/>
              <w:ind w:left="140"/>
              <w:rPr>
                <w:sz w:val="24"/>
                <w:szCs w:val="24"/>
                <w:lang w:val="ru-RU"/>
              </w:rPr>
            </w:pPr>
            <w:r w:rsidRPr="00F42E35">
              <w:rPr>
                <w:sz w:val="24"/>
                <w:szCs w:val="24"/>
                <w:lang w:val="ru-RU"/>
              </w:rPr>
              <w:t>Басни стихотворные и прозаические.</w:t>
            </w:r>
          </w:p>
          <w:p w14:paraId="0B4DCE2D" w14:textId="77777777" w:rsidR="00D36E9D" w:rsidRPr="00F42E35" w:rsidRDefault="00EE23DA" w:rsidP="00F42E35">
            <w:pPr>
              <w:pStyle w:val="TableParagraph"/>
              <w:rPr>
                <w:sz w:val="24"/>
                <w:szCs w:val="24"/>
                <w:lang w:val="ru-RU"/>
              </w:rPr>
            </w:pPr>
            <w:r w:rsidRPr="00F42E35">
              <w:rPr>
                <w:sz w:val="24"/>
                <w:szCs w:val="24"/>
                <w:lang w:val="ru-RU"/>
              </w:rPr>
              <w:t>И.И.Хемницер "Стрекоза", Л.Н.Толстой "Стрекоза и муравьи", С.В.Михалков и другие</w:t>
            </w:r>
          </w:p>
        </w:tc>
      </w:tr>
      <w:tr w:rsidR="00D36E9D" w:rsidRPr="00F42E35" w14:paraId="560B624A" w14:textId="77777777">
        <w:trPr>
          <w:trHeight w:val="966"/>
        </w:trPr>
        <w:tc>
          <w:tcPr>
            <w:tcW w:w="1450" w:type="dxa"/>
          </w:tcPr>
          <w:p w14:paraId="5A8AB4A8" w14:textId="77777777" w:rsidR="00D36E9D" w:rsidRPr="00F42E35" w:rsidRDefault="00EE23DA" w:rsidP="00F42E35">
            <w:pPr>
              <w:pStyle w:val="TableParagraph"/>
              <w:ind w:left="23"/>
              <w:jc w:val="center"/>
              <w:rPr>
                <w:sz w:val="24"/>
                <w:szCs w:val="24"/>
              </w:rPr>
            </w:pPr>
            <w:r w:rsidRPr="00F42E35">
              <w:rPr>
                <w:sz w:val="24"/>
                <w:szCs w:val="24"/>
              </w:rPr>
              <w:t>5</w:t>
            </w:r>
          </w:p>
        </w:tc>
        <w:tc>
          <w:tcPr>
            <w:tcW w:w="9016" w:type="dxa"/>
          </w:tcPr>
          <w:p w14:paraId="164165DA" w14:textId="77777777" w:rsidR="00D36E9D" w:rsidRPr="00F42E35" w:rsidRDefault="00EE23DA" w:rsidP="00F42E35">
            <w:pPr>
              <w:pStyle w:val="TableParagraph"/>
              <w:rPr>
                <w:sz w:val="24"/>
                <w:szCs w:val="24"/>
              </w:rPr>
            </w:pPr>
            <w:r w:rsidRPr="00F42E35">
              <w:rPr>
                <w:sz w:val="24"/>
                <w:szCs w:val="24"/>
                <w:lang w:val="ru-RU"/>
              </w:rPr>
              <w:t>Лирические произведения М.Ю.Лермонтова (не менее трёх). Стихотворения: "Утёс", "Парус", "Москва, Москва! ...</w:t>
            </w:r>
            <w:r w:rsidRPr="00F42E35">
              <w:rPr>
                <w:sz w:val="24"/>
                <w:szCs w:val="24"/>
              </w:rPr>
              <w:t>Люблю тебя как</w:t>
            </w:r>
          </w:p>
          <w:p w14:paraId="65ED2759" w14:textId="77777777" w:rsidR="00D36E9D" w:rsidRPr="00F42E35" w:rsidRDefault="00EE23DA" w:rsidP="00F42E35">
            <w:pPr>
              <w:pStyle w:val="TableParagraph"/>
              <w:rPr>
                <w:sz w:val="24"/>
                <w:szCs w:val="24"/>
              </w:rPr>
            </w:pPr>
            <w:r w:rsidRPr="00F42E35">
              <w:rPr>
                <w:sz w:val="24"/>
                <w:szCs w:val="24"/>
              </w:rPr>
              <w:t>сын..." и другие</w:t>
            </w:r>
          </w:p>
        </w:tc>
      </w:tr>
      <w:tr w:rsidR="00D36E9D" w:rsidRPr="00B42DAB" w14:paraId="02785DAE" w14:textId="77777777">
        <w:trPr>
          <w:trHeight w:val="958"/>
        </w:trPr>
        <w:tc>
          <w:tcPr>
            <w:tcW w:w="1450" w:type="dxa"/>
            <w:tcBorders>
              <w:bottom w:val="single" w:sz="18" w:space="0" w:color="000000"/>
            </w:tcBorders>
          </w:tcPr>
          <w:p w14:paraId="0DC68C60" w14:textId="77777777" w:rsidR="00D36E9D" w:rsidRPr="00F42E35" w:rsidRDefault="00EE23DA" w:rsidP="00F42E35">
            <w:pPr>
              <w:pStyle w:val="TableParagraph"/>
              <w:ind w:left="23"/>
              <w:jc w:val="center"/>
              <w:rPr>
                <w:sz w:val="24"/>
                <w:szCs w:val="24"/>
              </w:rPr>
            </w:pPr>
            <w:r w:rsidRPr="00F42E35">
              <w:rPr>
                <w:sz w:val="24"/>
                <w:szCs w:val="24"/>
              </w:rPr>
              <w:t>6</w:t>
            </w:r>
          </w:p>
        </w:tc>
        <w:tc>
          <w:tcPr>
            <w:tcW w:w="9016" w:type="dxa"/>
            <w:tcBorders>
              <w:bottom w:val="single" w:sz="18" w:space="0" w:color="000000"/>
            </w:tcBorders>
          </w:tcPr>
          <w:p w14:paraId="1503EA09" w14:textId="77777777" w:rsidR="00D36E9D" w:rsidRPr="00F42E35" w:rsidRDefault="00EE23DA" w:rsidP="00F42E35">
            <w:pPr>
              <w:pStyle w:val="TableParagraph"/>
              <w:rPr>
                <w:sz w:val="24"/>
                <w:szCs w:val="24"/>
                <w:lang w:val="ru-RU"/>
              </w:rPr>
            </w:pPr>
            <w:r w:rsidRPr="00F42E35">
              <w:rPr>
                <w:sz w:val="24"/>
                <w:szCs w:val="24"/>
                <w:lang w:val="ru-RU"/>
              </w:rPr>
              <w:t>Литературная сказка (две-три по выбору).</w:t>
            </w:r>
          </w:p>
          <w:p w14:paraId="523626B9" w14:textId="77777777" w:rsidR="00D36E9D" w:rsidRPr="00F42E35" w:rsidRDefault="00EE23DA" w:rsidP="00F42E35">
            <w:pPr>
              <w:pStyle w:val="TableParagraph"/>
              <w:rPr>
                <w:sz w:val="24"/>
                <w:szCs w:val="24"/>
                <w:lang w:val="ru-RU"/>
              </w:rPr>
            </w:pPr>
            <w:r w:rsidRPr="00F42E35">
              <w:rPr>
                <w:sz w:val="24"/>
                <w:szCs w:val="24"/>
                <w:lang w:val="ru-RU"/>
              </w:rPr>
              <w:t>П.П.Бажов "Серебряное копытце", П.П.Ершов "Конёк-Горбунок", С.Т.Аксаков "Аленький цветочек" и другие.</w:t>
            </w:r>
          </w:p>
        </w:tc>
      </w:tr>
      <w:tr w:rsidR="00D36E9D" w:rsidRPr="00B42DAB" w14:paraId="0588A9B8" w14:textId="77777777">
        <w:trPr>
          <w:trHeight w:val="2246"/>
        </w:trPr>
        <w:tc>
          <w:tcPr>
            <w:tcW w:w="1450" w:type="dxa"/>
            <w:tcBorders>
              <w:top w:val="single" w:sz="18" w:space="0" w:color="000000"/>
              <w:bottom w:val="single" w:sz="12" w:space="0" w:color="000000"/>
            </w:tcBorders>
          </w:tcPr>
          <w:p w14:paraId="5EAE80D9" w14:textId="77777777" w:rsidR="00D36E9D" w:rsidRPr="00F42E35" w:rsidRDefault="00EE23DA" w:rsidP="00F42E35">
            <w:pPr>
              <w:pStyle w:val="TableParagraph"/>
              <w:ind w:left="23"/>
              <w:jc w:val="center"/>
              <w:rPr>
                <w:sz w:val="24"/>
                <w:szCs w:val="24"/>
              </w:rPr>
            </w:pPr>
            <w:r w:rsidRPr="00F42E35">
              <w:rPr>
                <w:sz w:val="24"/>
                <w:szCs w:val="24"/>
              </w:rPr>
              <w:t>7</w:t>
            </w:r>
          </w:p>
        </w:tc>
        <w:tc>
          <w:tcPr>
            <w:tcW w:w="9016" w:type="dxa"/>
            <w:tcBorders>
              <w:top w:val="single" w:sz="18" w:space="0" w:color="000000"/>
              <w:bottom w:val="single" w:sz="12" w:space="0" w:color="000000"/>
            </w:tcBorders>
          </w:tcPr>
          <w:p w14:paraId="6791FE37" w14:textId="77777777" w:rsidR="00D36E9D" w:rsidRPr="00F42E35" w:rsidRDefault="00EE23DA" w:rsidP="00F42E35">
            <w:pPr>
              <w:pStyle w:val="TableParagraph"/>
              <w:ind w:right="376"/>
              <w:rPr>
                <w:sz w:val="24"/>
                <w:szCs w:val="24"/>
                <w:lang w:val="ru-RU"/>
              </w:rPr>
            </w:pPr>
            <w:r w:rsidRPr="00F42E35">
              <w:rPr>
                <w:sz w:val="24"/>
                <w:szCs w:val="24"/>
                <w:lang w:val="ru-RU"/>
              </w:rPr>
              <w:t xml:space="preserve">Картины природы в творчестве поэтов и писателей </w:t>
            </w:r>
            <w:r w:rsidRPr="00F42E35">
              <w:rPr>
                <w:sz w:val="24"/>
                <w:szCs w:val="24"/>
              </w:rPr>
              <w:t>XIX</w:t>
            </w:r>
            <w:r w:rsidRPr="00F42E35">
              <w:rPr>
                <w:sz w:val="24"/>
                <w:szCs w:val="24"/>
                <w:lang w:val="ru-RU"/>
              </w:rPr>
              <w:t>-</w:t>
            </w:r>
            <w:r w:rsidRPr="00F42E35">
              <w:rPr>
                <w:sz w:val="24"/>
                <w:szCs w:val="24"/>
              </w:rPr>
              <w:t>XX</w:t>
            </w:r>
            <w:r w:rsidRPr="00F42E35">
              <w:rPr>
                <w:sz w:val="24"/>
                <w:szCs w:val="24"/>
                <w:lang w:val="ru-RU"/>
              </w:rPr>
              <w:t xml:space="preserve"> вв. (не менее пяти авторов по выбору).</w:t>
            </w:r>
          </w:p>
          <w:p w14:paraId="66D27EB6" w14:textId="77777777" w:rsidR="00D36E9D" w:rsidRPr="00F42E35" w:rsidRDefault="00EE23DA" w:rsidP="00F42E35">
            <w:pPr>
              <w:pStyle w:val="TableParagraph"/>
              <w:ind w:right="814"/>
              <w:rPr>
                <w:sz w:val="24"/>
                <w:szCs w:val="24"/>
                <w:lang w:val="ru-RU"/>
              </w:rPr>
            </w:pPr>
            <w:r w:rsidRPr="00F42E35">
              <w:rPr>
                <w:sz w:val="24"/>
                <w:szCs w:val="24"/>
                <w:lang w:val="ru-RU"/>
              </w:rPr>
              <w:t>В.А.Жуковский "Загадка", И.С.Никитин "В синем небе плывут над полями...",</w:t>
            </w:r>
          </w:p>
          <w:p w14:paraId="3453FA30" w14:textId="77777777" w:rsidR="00D36E9D" w:rsidRPr="00F42E35" w:rsidRDefault="00EE23DA" w:rsidP="00F42E35">
            <w:pPr>
              <w:pStyle w:val="TableParagraph"/>
              <w:rPr>
                <w:sz w:val="24"/>
                <w:szCs w:val="24"/>
                <w:lang w:val="ru-RU"/>
              </w:rPr>
            </w:pPr>
            <w:r w:rsidRPr="00F42E35">
              <w:rPr>
                <w:sz w:val="24"/>
                <w:szCs w:val="24"/>
                <w:lang w:val="ru-RU"/>
              </w:rPr>
              <w:t>Ф.И.Тютчев "Как неожиданно и ярко", А.А.Фет "Весенний дождь", Е.А. Баратынский "Весна, весна! Как воздух чист...", И.А.Бунин "Листопад"</w:t>
            </w:r>
          </w:p>
          <w:p w14:paraId="14B1D6C3" w14:textId="77777777" w:rsidR="00D36E9D" w:rsidRPr="00F42E35" w:rsidRDefault="00EE23DA" w:rsidP="00F42E35">
            <w:pPr>
              <w:pStyle w:val="TableParagraph"/>
              <w:rPr>
                <w:sz w:val="24"/>
                <w:szCs w:val="24"/>
                <w:lang w:val="ru-RU"/>
              </w:rPr>
            </w:pPr>
            <w:r w:rsidRPr="00F42E35">
              <w:rPr>
                <w:sz w:val="24"/>
                <w:szCs w:val="24"/>
                <w:lang w:val="ru-RU"/>
              </w:rPr>
              <w:t>(отрывки) и другие (по выбору).</w:t>
            </w:r>
          </w:p>
        </w:tc>
      </w:tr>
    </w:tbl>
    <w:p w14:paraId="66E3B821"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50"/>
        <w:gridCol w:w="9016"/>
      </w:tblGrid>
      <w:tr w:rsidR="00D36E9D" w:rsidRPr="00B42DAB" w14:paraId="6AD106BD" w14:textId="77777777">
        <w:trPr>
          <w:trHeight w:val="1289"/>
        </w:trPr>
        <w:tc>
          <w:tcPr>
            <w:tcW w:w="1450" w:type="dxa"/>
          </w:tcPr>
          <w:p w14:paraId="491BC459" w14:textId="77777777" w:rsidR="00D36E9D" w:rsidRPr="00F42E35" w:rsidRDefault="00EE23DA" w:rsidP="00F42E35">
            <w:pPr>
              <w:pStyle w:val="TableParagraph"/>
              <w:ind w:left="23"/>
              <w:jc w:val="center"/>
              <w:rPr>
                <w:sz w:val="24"/>
                <w:szCs w:val="24"/>
              </w:rPr>
            </w:pPr>
            <w:r w:rsidRPr="00F42E35">
              <w:rPr>
                <w:sz w:val="24"/>
                <w:szCs w:val="24"/>
              </w:rPr>
              <w:lastRenderedPageBreak/>
              <w:t>9</w:t>
            </w:r>
          </w:p>
        </w:tc>
        <w:tc>
          <w:tcPr>
            <w:tcW w:w="9016" w:type="dxa"/>
          </w:tcPr>
          <w:p w14:paraId="4948558F" w14:textId="77777777" w:rsidR="00D36E9D" w:rsidRPr="00F42E35" w:rsidRDefault="00EE23DA" w:rsidP="00F42E35">
            <w:pPr>
              <w:pStyle w:val="TableParagraph"/>
              <w:ind w:right="245"/>
              <w:rPr>
                <w:sz w:val="24"/>
                <w:szCs w:val="24"/>
                <w:lang w:val="ru-RU"/>
              </w:rPr>
            </w:pPr>
            <w:r w:rsidRPr="00F42E35">
              <w:rPr>
                <w:sz w:val="24"/>
                <w:szCs w:val="24"/>
                <w:lang w:val="ru-RU"/>
              </w:rPr>
              <w:t>Произведения о животных и родной природе (не менее трёх авторов): А.И.Куприна, В.П.Астафьева, К.Г.Паустовского, М.М.Пришвина, Ю.И.</w:t>
            </w:r>
          </w:p>
          <w:p w14:paraId="770736DF" w14:textId="77777777" w:rsidR="00D36E9D" w:rsidRPr="00F42E35" w:rsidRDefault="00EE23DA" w:rsidP="00F42E35">
            <w:pPr>
              <w:pStyle w:val="TableParagraph"/>
              <w:ind w:right="145"/>
              <w:rPr>
                <w:sz w:val="24"/>
                <w:szCs w:val="24"/>
                <w:lang w:val="ru-RU"/>
              </w:rPr>
            </w:pPr>
            <w:r w:rsidRPr="00F42E35">
              <w:rPr>
                <w:sz w:val="24"/>
                <w:szCs w:val="24"/>
                <w:lang w:val="ru-RU"/>
              </w:rPr>
              <w:t>Коваля и других. В.П.Астафьев "Капалуха", М.М.Пришвин "Выскочка" и другие (по выбору)</w:t>
            </w:r>
          </w:p>
        </w:tc>
      </w:tr>
      <w:tr w:rsidR="00D36E9D" w:rsidRPr="00B42DAB" w14:paraId="27ADA9D8" w14:textId="77777777">
        <w:trPr>
          <w:trHeight w:val="1930"/>
        </w:trPr>
        <w:tc>
          <w:tcPr>
            <w:tcW w:w="1450" w:type="dxa"/>
          </w:tcPr>
          <w:p w14:paraId="6FFC7911" w14:textId="77777777" w:rsidR="00D36E9D" w:rsidRPr="00F42E35" w:rsidRDefault="00EE23DA" w:rsidP="00F42E35">
            <w:pPr>
              <w:pStyle w:val="TableParagraph"/>
              <w:ind w:left="461" w:right="438"/>
              <w:jc w:val="center"/>
              <w:rPr>
                <w:sz w:val="24"/>
                <w:szCs w:val="24"/>
              </w:rPr>
            </w:pPr>
            <w:r w:rsidRPr="00F42E35">
              <w:rPr>
                <w:sz w:val="24"/>
                <w:szCs w:val="24"/>
              </w:rPr>
              <w:t>10</w:t>
            </w:r>
          </w:p>
        </w:tc>
        <w:tc>
          <w:tcPr>
            <w:tcW w:w="9016" w:type="dxa"/>
          </w:tcPr>
          <w:p w14:paraId="43BD7D7B" w14:textId="77777777" w:rsidR="00D36E9D" w:rsidRPr="00F42E35" w:rsidRDefault="00EE23DA" w:rsidP="00F42E35">
            <w:pPr>
              <w:pStyle w:val="TableParagraph"/>
              <w:ind w:right="376" w:firstLine="1"/>
              <w:rPr>
                <w:sz w:val="24"/>
                <w:szCs w:val="24"/>
                <w:lang w:val="ru-RU"/>
              </w:rPr>
            </w:pPr>
            <w:r w:rsidRPr="00F42E35">
              <w:rPr>
                <w:sz w:val="24"/>
                <w:szCs w:val="24"/>
                <w:lang w:val="ru-RU"/>
              </w:rPr>
              <w:t>Произведения о детях (на примере произведений не менее трёх авторов): А.П.Чехова, Б.С.Житкова, Н.Г.Гарина-Михайловского, В.В.Крапивина и других.</w:t>
            </w:r>
          </w:p>
          <w:p w14:paraId="5783BEB5" w14:textId="77777777" w:rsidR="00D36E9D" w:rsidRPr="00F42E35" w:rsidRDefault="00EE23DA" w:rsidP="00F42E35">
            <w:pPr>
              <w:pStyle w:val="TableParagraph"/>
              <w:rPr>
                <w:sz w:val="24"/>
                <w:szCs w:val="24"/>
                <w:lang w:val="ru-RU"/>
              </w:rPr>
            </w:pPr>
            <w:r w:rsidRPr="00F42E35">
              <w:rPr>
                <w:sz w:val="24"/>
                <w:szCs w:val="24"/>
                <w:lang w:val="ru-RU"/>
              </w:rPr>
              <w:t>А.П.Чехов "Мальчики", Н.Г.Гарин-Михайловский "Детство Темы"</w:t>
            </w:r>
          </w:p>
          <w:p w14:paraId="74381C96" w14:textId="77777777" w:rsidR="00D36E9D" w:rsidRPr="00F42E35" w:rsidRDefault="00EE23DA" w:rsidP="00F42E35">
            <w:pPr>
              <w:pStyle w:val="TableParagraph"/>
              <w:rPr>
                <w:sz w:val="24"/>
                <w:szCs w:val="24"/>
                <w:lang w:val="ru-RU"/>
              </w:rPr>
            </w:pPr>
            <w:r w:rsidRPr="00F42E35">
              <w:rPr>
                <w:sz w:val="24"/>
                <w:szCs w:val="24"/>
                <w:lang w:val="ru-RU"/>
              </w:rPr>
              <w:t>(отдельные главы), М.М.Зощенко "О Лёньке и Миньке" (1-2 рассказа из цикла), К.Г.Паустовский "Корзина с еловыми шишками" и другие</w:t>
            </w:r>
          </w:p>
        </w:tc>
      </w:tr>
      <w:tr w:rsidR="00D36E9D" w:rsidRPr="00B42DAB" w14:paraId="5C1AA9B8" w14:textId="77777777">
        <w:trPr>
          <w:trHeight w:val="641"/>
        </w:trPr>
        <w:tc>
          <w:tcPr>
            <w:tcW w:w="1450" w:type="dxa"/>
          </w:tcPr>
          <w:p w14:paraId="4C5986FB" w14:textId="77777777" w:rsidR="00D36E9D" w:rsidRPr="00F42E35" w:rsidRDefault="00EE23DA" w:rsidP="00F42E35">
            <w:pPr>
              <w:pStyle w:val="TableParagraph"/>
              <w:ind w:left="461" w:right="438"/>
              <w:jc w:val="center"/>
              <w:rPr>
                <w:sz w:val="24"/>
                <w:szCs w:val="24"/>
              </w:rPr>
            </w:pPr>
            <w:r w:rsidRPr="00F42E35">
              <w:rPr>
                <w:sz w:val="24"/>
                <w:szCs w:val="24"/>
              </w:rPr>
              <w:t>11</w:t>
            </w:r>
          </w:p>
        </w:tc>
        <w:tc>
          <w:tcPr>
            <w:tcW w:w="9016" w:type="dxa"/>
          </w:tcPr>
          <w:p w14:paraId="219C17EA" w14:textId="77777777" w:rsidR="00D36E9D" w:rsidRPr="00F42E35" w:rsidRDefault="00EE23DA" w:rsidP="00F42E35">
            <w:pPr>
              <w:pStyle w:val="TableParagraph"/>
              <w:ind w:left="140"/>
              <w:rPr>
                <w:sz w:val="24"/>
                <w:szCs w:val="24"/>
                <w:lang w:val="ru-RU"/>
              </w:rPr>
            </w:pPr>
            <w:r w:rsidRPr="00F42E35">
              <w:rPr>
                <w:sz w:val="24"/>
                <w:szCs w:val="24"/>
                <w:lang w:val="ru-RU"/>
              </w:rPr>
              <w:t>Пьеса (одна по выбору).</w:t>
            </w:r>
          </w:p>
          <w:p w14:paraId="7C4E1F7B" w14:textId="77777777" w:rsidR="00D36E9D" w:rsidRPr="00F42E35" w:rsidRDefault="00EE23DA" w:rsidP="00F42E35">
            <w:pPr>
              <w:pStyle w:val="TableParagraph"/>
              <w:rPr>
                <w:sz w:val="24"/>
                <w:szCs w:val="24"/>
                <w:lang w:val="ru-RU"/>
              </w:rPr>
            </w:pPr>
            <w:r w:rsidRPr="00F42E35">
              <w:rPr>
                <w:sz w:val="24"/>
                <w:szCs w:val="24"/>
                <w:lang w:val="ru-RU"/>
              </w:rPr>
              <w:t>С.Я.Маршак "Двенадцать месяцев" и другие</w:t>
            </w:r>
          </w:p>
        </w:tc>
      </w:tr>
      <w:tr w:rsidR="00D36E9D" w:rsidRPr="00B42DAB" w14:paraId="01B68A19" w14:textId="77777777">
        <w:trPr>
          <w:trHeight w:val="1610"/>
        </w:trPr>
        <w:tc>
          <w:tcPr>
            <w:tcW w:w="1450" w:type="dxa"/>
          </w:tcPr>
          <w:p w14:paraId="05EDD163" w14:textId="77777777" w:rsidR="00D36E9D" w:rsidRPr="00F42E35" w:rsidRDefault="00EE23DA" w:rsidP="00F42E35">
            <w:pPr>
              <w:pStyle w:val="TableParagraph"/>
              <w:ind w:left="461" w:right="438"/>
              <w:jc w:val="center"/>
              <w:rPr>
                <w:sz w:val="24"/>
                <w:szCs w:val="24"/>
              </w:rPr>
            </w:pPr>
            <w:r w:rsidRPr="00F42E35">
              <w:rPr>
                <w:sz w:val="24"/>
                <w:szCs w:val="24"/>
              </w:rPr>
              <w:t>12</w:t>
            </w:r>
          </w:p>
        </w:tc>
        <w:tc>
          <w:tcPr>
            <w:tcW w:w="9016" w:type="dxa"/>
          </w:tcPr>
          <w:p w14:paraId="0F8678C4" w14:textId="77777777" w:rsidR="00D36E9D" w:rsidRPr="00F42E35" w:rsidRDefault="00EE23DA" w:rsidP="00F42E35">
            <w:pPr>
              <w:pStyle w:val="TableParagraph"/>
              <w:ind w:firstLine="1"/>
              <w:rPr>
                <w:sz w:val="24"/>
                <w:szCs w:val="24"/>
                <w:lang w:val="ru-RU"/>
              </w:rPr>
            </w:pPr>
            <w:r w:rsidRPr="00F42E35">
              <w:rPr>
                <w:sz w:val="24"/>
                <w:szCs w:val="24"/>
                <w:lang w:val="ru-RU"/>
              </w:rPr>
              <w:t>Юмористические произведения. Круг чтения (не менее двух произведений по выбору): на примере рассказов М.М.Зощенко, В.Ю.Драгунского, Н.Н.Носова, В.В.Голявкина.</w:t>
            </w:r>
          </w:p>
          <w:p w14:paraId="34D3BAB7" w14:textId="77777777" w:rsidR="00D36E9D" w:rsidRPr="00F42E35" w:rsidRDefault="00EE23DA" w:rsidP="00F42E35">
            <w:pPr>
              <w:pStyle w:val="TableParagraph"/>
              <w:rPr>
                <w:sz w:val="24"/>
                <w:szCs w:val="24"/>
                <w:lang w:val="ru-RU"/>
              </w:rPr>
            </w:pPr>
            <w:r w:rsidRPr="00F42E35">
              <w:rPr>
                <w:sz w:val="24"/>
                <w:szCs w:val="24"/>
                <w:lang w:val="ru-RU"/>
              </w:rPr>
              <w:t>В.Ю.Драгунский "Денискины рассказы" (1-2 произведения по выбору),</w:t>
            </w:r>
          </w:p>
          <w:p w14:paraId="39AECB35" w14:textId="77777777" w:rsidR="00D36E9D" w:rsidRPr="00F42E35" w:rsidRDefault="00EE23DA" w:rsidP="00F42E35">
            <w:pPr>
              <w:pStyle w:val="TableParagraph"/>
              <w:rPr>
                <w:sz w:val="24"/>
                <w:szCs w:val="24"/>
                <w:lang w:val="ru-RU"/>
              </w:rPr>
            </w:pPr>
            <w:r w:rsidRPr="00F42E35">
              <w:rPr>
                <w:sz w:val="24"/>
                <w:szCs w:val="24"/>
                <w:lang w:val="ru-RU"/>
              </w:rPr>
              <w:t>Н.Н.Носов "Витя Малеев в школе и дома" (отдельные главы) и другие.</w:t>
            </w:r>
          </w:p>
        </w:tc>
      </w:tr>
      <w:tr w:rsidR="00D36E9D" w:rsidRPr="00F42E35" w14:paraId="6C68C512" w14:textId="77777777">
        <w:trPr>
          <w:trHeight w:val="323"/>
        </w:trPr>
        <w:tc>
          <w:tcPr>
            <w:tcW w:w="1450" w:type="dxa"/>
          </w:tcPr>
          <w:p w14:paraId="52DC8C64" w14:textId="77777777" w:rsidR="00D36E9D" w:rsidRPr="00F42E35" w:rsidRDefault="00EE23DA" w:rsidP="00F42E35">
            <w:pPr>
              <w:pStyle w:val="TableParagraph"/>
              <w:ind w:left="461" w:right="438"/>
              <w:jc w:val="center"/>
              <w:rPr>
                <w:sz w:val="24"/>
                <w:szCs w:val="24"/>
              </w:rPr>
            </w:pPr>
            <w:r w:rsidRPr="00F42E35">
              <w:rPr>
                <w:sz w:val="24"/>
                <w:szCs w:val="24"/>
              </w:rPr>
              <w:t>13</w:t>
            </w:r>
          </w:p>
        </w:tc>
        <w:tc>
          <w:tcPr>
            <w:tcW w:w="9016" w:type="dxa"/>
          </w:tcPr>
          <w:p w14:paraId="7202B1B8" w14:textId="77777777" w:rsidR="00D36E9D" w:rsidRPr="00F42E35" w:rsidRDefault="00EE23DA" w:rsidP="00F42E35">
            <w:pPr>
              <w:pStyle w:val="TableParagraph"/>
              <w:ind w:left="140"/>
              <w:rPr>
                <w:sz w:val="24"/>
                <w:szCs w:val="24"/>
              </w:rPr>
            </w:pPr>
            <w:r w:rsidRPr="00F42E35">
              <w:rPr>
                <w:sz w:val="24"/>
                <w:szCs w:val="24"/>
              </w:rPr>
              <w:t>Зарубежная литература</w:t>
            </w:r>
          </w:p>
        </w:tc>
      </w:tr>
      <w:tr w:rsidR="00D36E9D" w:rsidRPr="00B42DAB" w14:paraId="1AFBE9C1" w14:textId="77777777">
        <w:trPr>
          <w:trHeight w:val="962"/>
        </w:trPr>
        <w:tc>
          <w:tcPr>
            <w:tcW w:w="1450" w:type="dxa"/>
          </w:tcPr>
          <w:p w14:paraId="0A5D2CAB" w14:textId="77777777" w:rsidR="00D36E9D" w:rsidRPr="00F42E35" w:rsidRDefault="00EE23DA" w:rsidP="00F42E35">
            <w:pPr>
              <w:pStyle w:val="TableParagraph"/>
              <w:ind w:left="467" w:right="438"/>
              <w:jc w:val="center"/>
              <w:rPr>
                <w:sz w:val="24"/>
                <w:szCs w:val="24"/>
              </w:rPr>
            </w:pPr>
            <w:r w:rsidRPr="00F42E35">
              <w:rPr>
                <w:sz w:val="24"/>
                <w:szCs w:val="24"/>
              </w:rPr>
              <w:t>13.1</w:t>
            </w:r>
          </w:p>
        </w:tc>
        <w:tc>
          <w:tcPr>
            <w:tcW w:w="9016" w:type="dxa"/>
          </w:tcPr>
          <w:p w14:paraId="3387499B" w14:textId="77777777" w:rsidR="00D36E9D" w:rsidRPr="00F42E35" w:rsidRDefault="00EE23DA" w:rsidP="00F42E35">
            <w:pPr>
              <w:pStyle w:val="TableParagraph"/>
              <w:rPr>
                <w:sz w:val="24"/>
                <w:szCs w:val="24"/>
                <w:lang w:val="ru-RU"/>
              </w:rPr>
            </w:pPr>
            <w:r w:rsidRPr="00F42E35">
              <w:rPr>
                <w:sz w:val="24"/>
                <w:szCs w:val="24"/>
                <w:lang w:val="ru-RU"/>
              </w:rPr>
              <w:t>Литературные сказки зарубежных писателей Ш.Перро, Х.-К.Андерсена,</w:t>
            </w:r>
          </w:p>
          <w:p w14:paraId="681F7C99" w14:textId="77777777" w:rsidR="00D36E9D" w:rsidRPr="00F42E35" w:rsidRDefault="00EE23DA" w:rsidP="00F42E35">
            <w:pPr>
              <w:pStyle w:val="TableParagraph"/>
              <w:rPr>
                <w:sz w:val="24"/>
                <w:szCs w:val="24"/>
                <w:lang w:val="ru-RU"/>
              </w:rPr>
            </w:pPr>
            <w:r w:rsidRPr="00F42E35">
              <w:rPr>
                <w:sz w:val="24"/>
                <w:szCs w:val="24"/>
                <w:lang w:val="ru-RU"/>
              </w:rPr>
              <w:t>братьев Гримм и других (по выбору). Х.-К.Андерсен "Дикие лебеди", "Русалочка"</w:t>
            </w:r>
          </w:p>
        </w:tc>
      </w:tr>
      <w:tr w:rsidR="00D36E9D" w:rsidRPr="00B42DAB" w14:paraId="2E33E21C" w14:textId="77777777">
        <w:trPr>
          <w:trHeight w:val="1288"/>
        </w:trPr>
        <w:tc>
          <w:tcPr>
            <w:tcW w:w="1450" w:type="dxa"/>
          </w:tcPr>
          <w:p w14:paraId="4D43415E" w14:textId="77777777" w:rsidR="00D36E9D" w:rsidRPr="00F42E35" w:rsidRDefault="00EE23DA" w:rsidP="00F42E35">
            <w:pPr>
              <w:pStyle w:val="TableParagraph"/>
              <w:ind w:left="467" w:right="438"/>
              <w:jc w:val="center"/>
              <w:rPr>
                <w:sz w:val="24"/>
                <w:szCs w:val="24"/>
              </w:rPr>
            </w:pPr>
            <w:r w:rsidRPr="00F42E35">
              <w:rPr>
                <w:sz w:val="24"/>
                <w:szCs w:val="24"/>
              </w:rPr>
              <w:t>13.2</w:t>
            </w:r>
          </w:p>
        </w:tc>
        <w:tc>
          <w:tcPr>
            <w:tcW w:w="9016" w:type="dxa"/>
          </w:tcPr>
          <w:p w14:paraId="282F8C17" w14:textId="77777777" w:rsidR="00D36E9D" w:rsidRPr="00F42E35" w:rsidRDefault="00EE23DA" w:rsidP="00F42E35">
            <w:pPr>
              <w:pStyle w:val="TableParagraph"/>
              <w:ind w:hanging="1"/>
              <w:rPr>
                <w:sz w:val="24"/>
                <w:szCs w:val="24"/>
                <w:lang w:val="ru-RU"/>
              </w:rPr>
            </w:pPr>
            <w:r w:rsidRPr="00F42E35">
              <w:rPr>
                <w:sz w:val="24"/>
                <w:szCs w:val="24"/>
                <w:lang w:val="ru-RU"/>
              </w:rPr>
              <w:t>Приключенческая зарубежная литература: произведения Дж.Свифта, Марка Твена и других.</w:t>
            </w:r>
          </w:p>
          <w:p w14:paraId="431E1922" w14:textId="77777777" w:rsidR="00D36E9D" w:rsidRPr="00F42E35" w:rsidRDefault="00EE23DA" w:rsidP="00F42E35">
            <w:pPr>
              <w:pStyle w:val="TableParagraph"/>
              <w:rPr>
                <w:sz w:val="24"/>
                <w:szCs w:val="24"/>
                <w:lang w:val="ru-RU"/>
              </w:rPr>
            </w:pPr>
            <w:r w:rsidRPr="00F42E35">
              <w:rPr>
                <w:sz w:val="24"/>
                <w:szCs w:val="24"/>
                <w:lang w:val="ru-RU"/>
              </w:rPr>
              <w:t>Д.Свифт "Приключения Гулливера" (отдельные главы), Марк Твен "Том</w:t>
            </w:r>
          </w:p>
          <w:p w14:paraId="74B711D4" w14:textId="77777777" w:rsidR="00D36E9D" w:rsidRPr="00F42E35" w:rsidRDefault="00EE23DA" w:rsidP="00F42E35">
            <w:pPr>
              <w:pStyle w:val="TableParagraph"/>
              <w:rPr>
                <w:sz w:val="24"/>
                <w:szCs w:val="24"/>
                <w:lang w:val="ru-RU"/>
              </w:rPr>
            </w:pPr>
            <w:r w:rsidRPr="00F42E35">
              <w:rPr>
                <w:sz w:val="24"/>
                <w:szCs w:val="24"/>
                <w:lang w:val="ru-RU"/>
              </w:rPr>
              <w:t>Сойер" (отдельные главы) и другие (по выбору).</w:t>
            </w:r>
          </w:p>
        </w:tc>
      </w:tr>
      <w:tr w:rsidR="00D36E9D" w:rsidRPr="00F42E35" w14:paraId="7C5DCE81" w14:textId="77777777">
        <w:trPr>
          <w:trHeight w:val="2575"/>
        </w:trPr>
        <w:tc>
          <w:tcPr>
            <w:tcW w:w="1450" w:type="dxa"/>
          </w:tcPr>
          <w:p w14:paraId="17761BD3" w14:textId="77777777" w:rsidR="00D36E9D" w:rsidRPr="00F42E35" w:rsidRDefault="00EE23DA" w:rsidP="00F42E35">
            <w:pPr>
              <w:pStyle w:val="TableParagraph"/>
              <w:ind w:left="461" w:right="438"/>
              <w:jc w:val="center"/>
              <w:rPr>
                <w:sz w:val="24"/>
                <w:szCs w:val="24"/>
              </w:rPr>
            </w:pPr>
            <w:r w:rsidRPr="00F42E35">
              <w:rPr>
                <w:sz w:val="24"/>
                <w:szCs w:val="24"/>
              </w:rPr>
              <w:t>14</w:t>
            </w:r>
          </w:p>
        </w:tc>
        <w:tc>
          <w:tcPr>
            <w:tcW w:w="9016" w:type="dxa"/>
          </w:tcPr>
          <w:p w14:paraId="2916245A" w14:textId="77777777" w:rsidR="00D36E9D" w:rsidRPr="00F42E35" w:rsidRDefault="00EE23DA" w:rsidP="00F42E35">
            <w:pPr>
              <w:pStyle w:val="TableParagraph"/>
              <w:ind w:right="2953" w:firstLine="1"/>
              <w:rPr>
                <w:sz w:val="24"/>
                <w:szCs w:val="24"/>
                <w:lang w:val="ru-RU"/>
              </w:rPr>
            </w:pPr>
            <w:r w:rsidRPr="00F42E35">
              <w:rPr>
                <w:sz w:val="24"/>
                <w:szCs w:val="24"/>
                <w:lang w:val="ru-RU"/>
              </w:rPr>
              <w:t>Сведения по теории и истории литературы Автор, писатель. Произведение.</w:t>
            </w:r>
          </w:p>
          <w:p w14:paraId="517D5B19" w14:textId="77777777" w:rsidR="00D36E9D" w:rsidRPr="00F42E35" w:rsidRDefault="00EE23DA" w:rsidP="00F42E35">
            <w:pPr>
              <w:pStyle w:val="TableParagraph"/>
              <w:ind w:right="145"/>
              <w:rPr>
                <w:sz w:val="24"/>
                <w:szCs w:val="24"/>
                <w:lang w:val="ru-RU"/>
              </w:rPr>
            </w:pPr>
            <w:r w:rsidRPr="00F42E35">
              <w:rPr>
                <w:sz w:val="24"/>
                <w:szCs w:val="24"/>
                <w:lang w:val="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511CB615" w14:textId="77777777" w:rsidR="00D36E9D" w:rsidRPr="00F42E35" w:rsidRDefault="00EE23DA" w:rsidP="00F42E35">
            <w:pPr>
              <w:pStyle w:val="TableParagraph"/>
              <w:ind w:right="1349"/>
              <w:rPr>
                <w:sz w:val="24"/>
                <w:szCs w:val="24"/>
                <w:lang w:val="ru-RU"/>
              </w:rPr>
            </w:pPr>
            <w:r w:rsidRPr="00F42E35">
              <w:rPr>
                <w:sz w:val="24"/>
                <w:szCs w:val="24"/>
              </w:rPr>
              <w:t>o</w:t>
            </w:r>
            <w:r w:rsidRPr="00F42E35">
              <w:rPr>
                <w:sz w:val="24"/>
                <w:szCs w:val="24"/>
                <w:lang w:val="ru-RU"/>
              </w:rPr>
              <w:t xml:space="preserve"> животных, бытовая, волшебная) и литературная сказка. Идея. Тема. Заголовок.</w:t>
            </w:r>
          </w:p>
          <w:p w14:paraId="558221F6" w14:textId="77777777" w:rsidR="00D36E9D" w:rsidRPr="00F42E35" w:rsidRDefault="00EE23DA" w:rsidP="00F42E35">
            <w:pPr>
              <w:pStyle w:val="TableParagraph"/>
              <w:rPr>
                <w:sz w:val="24"/>
                <w:szCs w:val="24"/>
              </w:rPr>
            </w:pPr>
            <w:r w:rsidRPr="00F42E35">
              <w:rPr>
                <w:sz w:val="24"/>
                <w:szCs w:val="24"/>
                <w:lang w:val="ru-RU"/>
              </w:rPr>
              <w:t xml:space="preserve">Образ художественный. </w:t>
            </w:r>
            <w:r w:rsidRPr="00F42E35">
              <w:rPr>
                <w:sz w:val="24"/>
                <w:szCs w:val="24"/>
              </w:rPr>
              <w:t>Литературный герой, персонаж, характер.</w:t>
            </w:r>
          </w:p>
        </w:tc>
      </w:tr>
    </w:tbl>
    <w:p w14:paraId="35C81989" w14:textId="77777777" w:rsidR="00D36E9D" w:rsidRPr="00F42E35" w:rsidRDefault="00D36E9D" w:rsidP="00F42E35">
      <w:pPr>
        <w:rPr>
          <w:sz w:val="24"/>
          <w:szCs w:val="24"/>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50"/>
        <w:gridCol w:w="9016"/>
      </w:tblGrid>
      <w:tr w:rsidR="00D36E9D" w:rsidRPr="00B42DAB" w14:paraId="461603D6" w14:textId="77777777">
        <w:trPr>
          <w:trHeight w:val="2254"/>
        </w:trPr>
        <w:tc>
          <w:tcPr>
            <w:tcW w:w="1450" w:type="dxa"/>
            <w:tcBorders>
              <w:top w:val="nil"/>
            </w:tcBorders>
          </w:tcPr>
          <w:p w14:paraId="58885B2F" w14:textId="77777777" w:rsidR="00D36E9D" w:rsidRPr="00F42E35" w:rsidRDefault="00D36E9D" w:rsidP="00F42E35">
            <w:pPr>
              <w:pStyle w:val="TableParagraph"/>
              <w:ind w:left="0"/>
              <w:rPr>
                <w:sz w:val="24"/>
                <w:szCs w:val="24"/>
              </w:rPr>
            </w:pPr>
          </w:p>
        </w:tc>
        <w:tc>
          <w:tcPr>
            <w:tcW w:w="9016" w:type="dxa"/>
            <w:tcBorders>
              <w:top w:val="nil"/>
            </w:tcBorders>
          </w:tcPr>
          <w:p w14:paraId="021EFFAE" w14:textId="77777777" w:rsidR="00D36E9D" w:rsidRPr="00F42E35" w:rsidRDefault="00EE23DA" w:rsidP="00F42E35">
            <w:pPr>
              <w:pStyle w:val="TableParagraph"/>
              <w:ind w:right="5597"/>
              <w:rPr>
                <w:sz w:val="24"/>
                <w:szCs w:val="24"/>
                <w:lang w:val="ru-RU"/>
              </w:rPr>
            </w:pPr>
            <w:r w:rsidRPr="00F42E35">
              <w:rPr>
                <w:sz w:val="24"/>
                <w:szCs w:val="24"/>
                <w:lang w:val="ru-RU"/>
              </w:rPr>
              <w:t>Рассказчик. Портрет героя. Ритм. Рифма. Строфа.</w:t>
            </w:r>
          </w:p>
          <w:p w14:paraId="7A43755F" w14:textId="77777777" w:rsidR="00D36E9D" w:rsidRPr="00F42E35" w:rsidRDefault="00EE23DA" w:rsidP="00F42E35">
            <w:pPr>
              <w:pStyle w:val="TableParagraph"/>
              <w:rPr>
                <w:sz w:val="24"/>
                <w:szCs w:val="24"/>
                <w:lang w:val="ru-RU"/>
              </w:rPr>
            </w:pPr>
            <w:r w:rsidRPr="00F42E35">
              <w:rPr>
                <w:sz w:val="24"/>
                <w:szCs w:val="24"/>
                <w:lang w:val="ru-RU"/>
              </w:rPr>
              <w:t>Содержание произведения, сюжет. Композиция. Эпизод, смысловые части.</w:t>
            </w:r>
          </w:p>
          <w:p w14:paraId="08FAC271" w14:textId="77777777" w:rsidR="00D36E9D" w:rsidRPr="00F42E35" w:rsidRDefault="00EE23DA" w:rsidP="00F42E35">
            <w:pPr>
              <w:pStyle w:val="TableParagraph"/>
              <w:ind w:right="862"/>
              <w:rPr>
                <w:sz w:val="24"/>
                <w:szCs w:val="24"/>
                <w:lang w:val="ru-RU"/>
              </w:rPr>
            </w:pPr>
            <w:r w:rsidRPr="00F42E35">
              <w:rPr>
                <w:sz w:val="24"/>
                <w:szCs w:val="24"/>
                <w:lang w:val="ru-RU"/>
              </w:rPr>
              <w:t>Средства художественной выразительности (сравнение, метафора, олицетворение, эпитет, повтор, гипербола).</w:t>
            </w:r>
          </w:p>
          <w:p w14:paraId="17021616" w14:textId="77777777" w:rsidR="00D36E9D" w:rsidRPr="00F42E35" w:rsidRDefault="00EE23DA" w:rsidP="00F42E35">
            <w:pPr>
              <w:pStyle w:val="TableParagraph"/>
              <w:rPr>
                <w:sz w:val="24"/>
                <w:szCs w:val="24"/>
                <w:lang w:val="ru-RU"/>
              </w:rPr>
            </w:pPr>
            <w:r w:rsidRPr="00F42E35">
              <w:rPr>
                <w:sz w:val="24"/>
                <w:szCs w:val="24"/>
                <w:lang w:val="ru-RU"/>
              </w:rPr>
              <w:t>Эпос. Лирика. Драма. Проза и поэзия</w:t>
            </w:r>
          </w:p>
        </w:tc>
      </w:tr>
    </w:tbl>
    <w:p w14:paraId="559E0B46"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51</w:t>
      </w:r>
    </w:p>
    <w:p w14:paraId="2B2350CD" w14:textId="77777777" w:rsidR="00D36E9D" w:rsidRPr="00F42E35" w:rsidRDefault="00EE23DA" w:rsidP="00F42E35">
      <w:pPr>
        <w:pStyle w:val="1"/>
        <w:spacing w:before="0"/>
        <w:ind w:left="1514" w:right="443" w:hanging="1092"/>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по иностранному (английскому) языку (2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0F261619" w14:textId="77777777">
        <w:trPr>
          <w:trHeight w:val="967"/>
        </w:trPr>
        <w:tc>
          <w:tcPr>
            <w:tcW w:w="1960" w:type="dxa"/>
          </w:tcPr>
          <w:p w14:paraId="04DF902F" w14:textId="77777777" w:rsidR="00D36E9D" w:rsidRPr="00F42E35" w:rsidRDefault="00EE23DA" w:rsidP="00F42E35">
            <w:pPr>
              <w:pStyle w:val="TableParagraph"/>
              <w:ind w:left="172" w:firstLine="584"/>
              <w:rPr>
                <w:sz w:val="24"/>
                <w:szCs w:val="24"/>
              </w:rPr>
            </w:pPr>
            <w:r w:rsidRPr="00F42E35">
              <w:rPr>
                <w:sz w:val="24"/>
                <w:szCs w:val="24"/>
              </w:rPr>
              <w:t>Код</w:t>
            </w:r>
          </w:p>
          <w:p w14:paraId="0FAB0809" w14:textId="77777777" w:rsidR="00D36E9D" w:rsidRPr="00F42E35" w:rsidRDefault="00EE23DA" w:rsidP="00F42E35">
            <w:pPr>
              <w:pStyle w:val="TableParagraph"/>
              <w:ind w:left="135" w:right="103"/>
              <w:jc w:val="center"/>
              <w:rPr>
                <w:sz w:val="24"/>
                <w:szCs w:val="24"/>
              </w:rPr>
            </w:pPr>
            <w:r w:rsidRPr="00F42E35">
              <w:rPr>
                <w:sz w:val="24"/>
                <w:szCs w:val="24"/>
              </w:rPr>
              <w:t>проверяемого результата</w:t>
            </w:r>
          </w:p>
        </w:tc>
        <w:tc>
          <w:tcPr>
            <w:tcW w:w="8504" w:type="dxa"/>
          </w:tcPr>
          <w:p w14:paraId="2F5FF426" w14:textId="77777777" w:rsidR="00D36E9D" w:rsidRPr="00F42E35" w:rsidRDefault="00EE23DA" w:rsidP="00F42E35">
            <w:pPr>
              <w:pStyle w:val="TableParagraph"/>
              <w:ind w:left="585" w:right="108" w:firstLine="223"/>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F42E35" w14:paraId="137D3CAF" w14:textId="77777777">
        <w:trPr>
          <w:trHeight w:val="319"/>
        </w:trPr>
        <w:tc>
          <w:tcPr>
            <w:tcW w:w="1960" w:type="dxa"/>
          </w:tcPr>
          <w:p w14:paraId="432A6AB7"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4D4CB9B5" w14:textId="77777777" w:rsidR="00D36E9D" w:rsidRPr="00F42E35" w:rsidRDefault="00EE23DA" w:rsidP="00F42E35">
            <w:pPr>
              <w:pStyle w:val="TableParagraph"/>
              <w:rPr>
                <w:sz w:val="24"/>
                <w:szCs w:val="24"/>
              </w:rPr>
            </w:pPr>
            <w:r w:rsidRPr="00F42E35">
              <w:rPr>
                <w:sz w:val="24"/>
                <w:szCs w:val="24"/>
              </w:rPr>
              <w:t>Коммуникативные умения</w:t>
            </w:r>
          </w:p>
        </w:tc>
      </w:tr>
      <w:tr w:rsidR="00D36E9D" w:rsidRPr="00F42E35" w14:paraId="7758CAB0" w14:textId="77777777">
        <w:trPr>
          <w:trHeight w:val="322"/>
        </w:trPr>
        <w:tc>
          <w:tcPr>
            <w:tcW w:w="1960" w:type="dxa"/>
          </w:tcPr>
          <w:p w14:paraId="468DB694" w14:textId="77777777" w:rsidR="00D36E9D" w:rsidRPr="00F42E35" w:rsidRDefault="00EE23DA" w:rsidP="00F42E35">
            <w:pPr>
              <w:pStyle w:val="TableParagraph"/>
              <w:ind w:left="114" w:right="115"/>
              <w:jc w:val="center"/>
              <w:rPr>
                <w:i/>
                <w:sz w:val="24"/>
                <w:szCs w:val="24"/>
              </w:rPr>
            </w:pPr>
            <w:r w:rsidRPr="00F42E35">
              <w:rPr>
                <w:i/>
                <w:sz w:val="24"/>
                <w:szCs w:val="24"/>
              </w:rPr>
              <w:t>1.1</w:t>
            </w:r>
          </w:p>
        </w:tc>
        <w:tc>
          <w:tcPr>
            <w:tcW w:w="8504" w:type="dxa"/>
          </w:tcPr>
          <w:p w14:paraId="45A21DAA" w14:textId="77777777" w:rsidR="00D36E9D" w:rsidRPr="00F42E35" w:rsidRDefault="00EE23DA" w:rsidP="00F42E35">
            <w:pPr>
              <w:pStyle w:val="TableParagraph"/>
              <w:rPr>
                <w:i/>
                <w:sz w:val="24"/>
                <w:szCs w:val="24"/>
              </w:rPr>
            </w:pPr>
            <w:r w:rsidRPr="00F42E35">
              <w:rPr>
                <w:i/>
                <w:sz w:val="24"/>
                <w:szCs w:val="24"/>
              </w:rPr>
              <w:t>Говорение</w:t>
            </w:r>
          </w:p>
        </w:tc>
      </w:tr>
      <w:tr w:rsidR="00D36E9D" w:rsidRPr="00F42E35" w14:paraId="01201201" w14:textId="77777777">
        <w:trPr>
          <w:trHeight w:val="320"/>
        </w:trPr>
        <w:tc>
          <w:tcPr>
            <w:tcW w:w="1960" w:type="dxa"/>
          </w:tcPr>
          <w:p w14:paraId="2464AA2A" w14:textId="77777777" w:rsidR="00D36E9D" w:rsidRPr="00F42E35" w:rsidRDefault="00EE23DA" w:rsidP="00F42E35">
            <w:pPr>
              <w:pStyle w:val="TableParagraph"/>
              <w:ind w:left="135" w:right="104"/>
              <w:jc w:val="center"/>
              <w:rPr>
                <w:sz w:val="24"/>
                <w:szCs w:val="24"/>
              </w:rPr>
            </w:pPr>
            <w:r w:rsidRPr="00F42E35">
              <w:rPr>
                <w:sz w:val="24"/>
                <w:szCs w:val="24"/>
              </w:rPr>
              <w:t>1.1.1</w:t>
            </w:r>
          </w:p>
        </w:tc>
        <w:tc>
          <w:tcPr>
            <w:tcW w:w="8504" w:type="dxa"/>
          </w:tcPr>
          <w:p w14:paraId="44E0DA36" w14:textId="77777777" w:rsidR="00D36E9D" w:rsidRPr="00F42E35" w:rsidRDefault="00EE23DA" w:rsidP="00F42E35">
            <w:pPr>
              <w:pStyle w:val="TableParagraph"/>
              <w:ind w:left="140"/>
              <w:rPr>
                <w:sz w:val="24"/>
                <w:szCs w:val="24"/>
              </w:rPr>
            </w:pPr>
            <w:r w:rsidRPr="00F42E35">
              <w:rPr>
                <w:sz w:val="24"/>
                <w:szCs w:val="24"/>
              </w:rPr>
              <w:t>Диалогическая речь</w:t>
            </w:r>
          </w:p>
        </w:tc>
      </w:tr>
      <w:tr w:rsidR="00D36E9D" w:rsidRPr="00F42E35" w14:paraId="14491B75" w14:textId="77777777">
        <w:trPr>
          <w:trHeight w:val="1609"/>
        </w:trPr>
        <w:tc>
          <w:tcPr>
            <w:tcW w:w="1960" w:type="dxa"/>
          </w:tcPr>
          <w:p w14:paraId="465F4F4F" w14:textId="77777777" w:rsidR="00D36E9D" w:rsidRPr="00F42E35" w:rsidRDefault="00EE23DA" w:rsidP="00F42E35">
            <w:pPr>
              <w:pStyle w:val="TableParagraph"/>
              <w:ind w:left="135" w:right="104"/>
              <w:jc w:val="center"/>
              <w:rPr>
                <w:sz w:val="24"/>
                <w:szCs w:val="24"/>
              </w:rPr>
            </w:pPr>
            <w:r w:rsidRPr="00F42E35">
              <w:rPr>
                <w:sz w:val="24"/>
                <w:szCs w:val="24"/>
              </w:rPr>
              <w:t>1.1.1.1</w:t>
            </w:r>
          </w:p>
        </w:tc>
        <w:tc>
          <w:tcPr>
            <w:tcW w:w="8504" w:type="dxa"/>
          </w:tcPr>
          <w:p w14:paraId="51726437" w14:textId="77777777" w:rsidR="00D36E9D" w:rsidRPr="00F42E35" w:rsidRDefault="00EE23DA" w:rsidP="00F42E35">
            <w:pPr>
              <w:pStyle w:val="TableParagraph"/>
              <w:ind w:right="207" w:hanging="1"/>
              <w:rPr>
                <w:sz w:val="24"/>
                <w:szCs w:val="24"/>
                <w:lang w:val="ru-RU"/>
              </w:rPr>
            </w:pPr>
            <w:r w:rsidRPr="00F42E35">
              <w:rPr>
                <w:sz w:val="24"/>
                <w:szCs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w:t>
            </w:r>
          </w:p>
          <w:p w14:paraId="2C7B611B" w14:textId="77777777" w:rsidR="00D36E9D" w:rsidRPr="00F42E35" w:rsidRDefault="00EE23DA" w:rsidP="00F42E35">
            <w:pPr>
              <w:pStyle w:val="TableParagraph"/>
              <w:rPr>
                <w:sz w:val="24"/>
                <w:szCs w:val="24"/>
              </w:rPr>
            </w:pPr>
            <w:r w:rsidRPr="00F42E35">
              <w:rPr>
                <w:sz w:val="24"/>
                <w:szCs w:val="24"/>
              </w:rPr>
              <w:t>со стороны каждого собеседника)</w:t>
            </w:r>
          </w:p>
        </w:tc>
      </w:tr>
      <w:tr w:rsidR="00D36E9D" w:rsidRPr="00F42E35" w14:paraId="58699ECC" w14:textId="77777777">
        <w:trPr>
          <w:trHeight w:val="1611"/>
        </w:trPr>
        <w:tc>
          <w:tcPr>
            <w:tcW w:w="1960" w:type="dxa"/>
          </w:tcPr>
          <w:p w14:paraId="53AF1864" w14:textId="77777777" w:rsidR="00D36E9D" w:rsidRPr="00F42E35" w:rsidRDefault="00EE23DA" w:rsidP="00F42E35">
            <w:pPr>
              <w:pStyle w:val="TableParagraph"/>
              <w:ind w:left="135" w:right="104"/>
              <w:jc w:val="center"/>
              <w:rPr>
                <w:sz w:val="24"/>
                <w:szCs w:val="24"/>
              </w:rPr>
            </w:pPr>
            <w:r w:rsidRPr="00F42E35">
              <w:rPr>
                <w:sz w:val="24"/>
                <w:szCs w:val="24"/>
              </w:rPr>
              <w:t>1.1.1.2</w:t>
            </w:r>
          </w:p>
        </w:tc>
        <w:tc>
          <w:tcPr>
            <w:tcW w:w="8504" w:type="dxa"/>
          </w:tcPr>
          <w:p w14:paraId="7F4799B4" w14:textId="77777777" w:rsidR="00D36E9D" w:rsidRPr="00F42E35" w:rsidRDefault="00EE23DA" w:rsidP="00F42E35">
            <w:pPr>
              <w:pStyle w:val="TableParagraph"/>
              <w:ind w:right="320" w:hanging="1"/>
              <w:rPr>
                <w:sz w:val="24"/>
                <w:szCs w:val="24"/>
                <w:lang w:val="ru-RU"/>
              </w:rPr>
            </w:pPr>
            <w:r w:rsidRPr="00F42E35">
              <w:rPr>
                <w:sz w:val="24"/>
                <w:szCs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w:t>
            </w:r>
          </w:p>
          <w:p w14:paraId="78E08560" w14:textId="77777777" w:rsidR="00D36E9D" w:rsidRPr="00F42E35" w:rsidRDefault="00EE23DA" w:rsidP="00F42E35">
            <w:pPr>
              <w:pStyle w:val="TableParagraph"/>
              <w:rPr>
                <w:sz w:val="24"/>
                <w:szCs w:val="24"/>
              </w:rPr>
            </w:pPr>
            <w:r w:rsidRPr="00F42E35">
              <w:rPr>
                <w:sz w:val="24"/>
                <w:szCs w:val="24"/>
              </w:rPr>
              <w:t>собеседника)</w:t>
            </w:r>
          </w:p>
        </w:tc>
      </w:tr>
      <w:tr w:rsidR="00D36E9D" w:rsidRPr="00F42E35" w14:paraId="4706D04C" w14:textId="77777777">
        <w:trPr>
          <w:trHeight w:val="322"/>
        </w:trPr>
        <w:tc>
          <w:tcPr>
            <w:tcW w:w="1960" w:type="dxa"/>
          </w:tcPr>
          <w:p w14:paraId="66FDD9BD" w14:textId="77777777" w:rsidR="00D36E9D" w:rsidRPr="00F42E35" w:rsidRDefault="00EE23DA" w:rsidP="00F42E35">
            <w:pPr>
              <w:pStyle w:val="TableParagraph"/>
              <w:ind w:left="135" w:right="104"/>
              <w:jc w:val="center"/>
              <w:rPr>
                <w:sz w:val="24"/>
                <w:szCs w:val="24"/>
              </w:rPr>
            </w:pPr>
            <w:r w:rsidRPr="00F42E35">
              <w:rPr>
                <w:sz w:val="24"/>
                <w:szCs w:val="24"/>
              </w:rPr>
              <w:t>1.1.2</w:t>
            </w:r>
          </w:p>
        </w:tc>
        <w:tc>
          <w:tcPr>
            <w:tcW w:w="8504" w:type="dxa"/>
          </w:tcPr>
          <w:p w14:paraId="33971B80" w14:textId="77777777" w:rsidR="00D36E9D" w:rsidRPr="00F42E35" w:rsidRDefault="00EE23DA" w:rsidP="00F42E35">
            <w:pPr>
              <w:pStyle w:val="TableParagraph"/>
              <w:ind w:left="140"/>
              <w:rPr>
                <w:sz w:val="24"/>
                <w:szCs w:val="24"/>
              </w:rPr>
            </w:pPr>
            <w:r w:rsidRPr="00F42E35">
              <w:rPr>
                <w:sz w:val="24"/>
                <w:szCs w:val="24"/>
              </w:rPr>
              <w:t>Монологическая речь</w:t>
            </w:r>
          </w:p>
        </w:tc>
      </w:tr>
      <w:tr w:rsidR="00D36E9D" w:rsidRPr="00B42DAB" w14:paraId="2CE1E8E9" w14:textId="77777777">
        <w:trPr>
          <w:trHeight w:val="963"/>
        </w:trPr>
        <w:tc>
          <w:tcPr>
            <w:tcW w:w="1960" w:type="dxa"/>
          </w:tcPr>
          <w:p w14:paraId="6B71C26E" w14:textId="77777777" w:rsidR="00D36E9D" w:rsidRPr="00F42E35" w:rsidRDefault="00EE23DA" w:rsidP="00F42E35">
            <w:pPr>
              <w:pStyle w:val="TableParagraph"/>
              <w:ind w:left="135" w:right="104"/>
              <w:jc w:val="center"/>
              <w:rPr>
                <w:sz w:val="24"/>
                <w:szCs w:val="24"/>
              </w:rPr>
            </w:pPr>
            <w:r w:rsidRPr="00F42E35">
              <w:rPr>
                <w:sz w:val="24"/>
                <w:szCs w:val="24"/>
              </w:rPr>
              <w:t>1.1.2.1</w:t>
            </w:r>
          </w:p>
        </w:tc>
        <w:tc>
          <w:tcPr>
            <w:tcW w:w="8504" w:type="dxa"/>
          </w:tcPr>
          <w:p w14:paraId="063CF977" w14:textId="77777777" w:rsidR="00D36E9D" w:rsidRPr="00F42E35" w:rsidRDefault="00EE23DA" w:rsidP="00F42E35">
            <w:pPr>
              <w:pStyle w:val="TableParagraph"/>
              <w:ind w:right="108" w:hanging="1"/>
              <w:rPr>
                <w:sz w:val="24"/>
                <w:szCs w:val="24"/>
                <w:lang w:val="ru-RU"/>
              </w:rPr>
            </w:pPr>
            <w:r w:rsidRPr="00F42E35">
              <w:rPr>
                <w:sz w:val="24"/>
                <w:szCs w:val="24"/>
                <w:lang w:val="ru-RU"/>
              </w:rPr>
              <w:t>Создавать устные монологические высказывания объёмом не менее 3 фраз в рамках изучаемой тематики с использованием картинок,</w:t>
            </w:r>
          </w:p>
          <w:p w14:paraId="6C3AF550" w14:textId="77777777" w:rsidR="00D36E9D" w:rsidRPr="00F42E35" w:rsidRDefault="00EE23DA" w:rsidP="00F42E35">
            <w:pPr>
              <w:pStyle w:val="TableParagraph"/>
              <w:rPr>
                <w:sz w:val="24"/>
                <w:szCs w:val="24"/>
                <w:lang w:val="ru-RU"/>
              </w:rPr>
            </w:pPr>
            <w:r w:rsidRPr="00F42E35">
              <w:rPr>
                <w:sz w:val="24"/>
                <w:szCs w:val="24"/>
                <w:lang w:val="ru-RU"/>
              </w:rPr>
              <w:t>фотографий и (или) ключевых слова, вопросов</w:t>
            </w:r>
          </w:p>
        </w:tc>
      </w:tr>
      <w:tr w:rsidR="00D36E9D" w:rsidRPr="00F42E35" w14:paraId="37DFDD12" w14:textId="77777777">
        <w:trPr>
          <w:trHeight w:val="322"/>
        </w:trPr>
        <w:tc>
          <w:tcPr>
            <w:tcW w:w="1960" w:type="dxa"/>
          </w:tcPr>
          <w:p w14:paraId="71B10D61" w14:textId="77777777" w:rsidR="00D36E9D" w:rsidRPr="00F42E35" w:rsidRDefault="00EE23DA" w:rsidP="00F42E35">
            <w:pPr>
              <w:pStyle w:val="TableParagraph"/>
              <w:ind w:left="114" w:right="115"/>
              <w:jc w:val="center"/>
              <w:rPr>
                <w:i/>
                <w:sz w:val="24"/>
                <w:szCs w:val="24"/>
              </w:rPr>
            </w:pPr>
            <w:r w:rsidRPr="00F42E35">
              <w:rPr>
                <w:i/>
                <w:sz w:val="24"/>
                <w:szCs w:val="24"/>
              </w:rPr>
              <w:t>1.2</w:t>
            </w:r>
          </w:p>
        </w:tc>
        <w:tc>
          <w:tcPr>
            <w:tcW w:w="8504" w:type="dxa"/>
          </w:tcPr>
          <w:p w14:paraId="305B412B" w14:textId="77777777" w:rsidR="00D36E9D" w:rsidRPr="00F42E35" w:rsidRDefault="00EE23DA" w:rsidP="00F42E35">
            <w:pPr>
              <w:pStyle w:val="TableParagraph"/>
              <w:rPr>
                <w:i/>
                <w:sz w:val="24"/>
                <w:szCs w:val="24"/>
              </w:rPr>
            </w:pPr>
            <w:r w:rsidRPr="00F42E35">
              <w:rPr>
                <w:i/>
                <w:sz w:val="24"/>
                <w:szCs w:val="24"/>
              </w:rPr>
              <w:t>Аудирование</w:t>
            </w:r>
          </w:p>
        </w:tc>
      </w:tr>
      <w:tr w:rsidR="00D36E9D" w:rsidRPr="00B42DAB" w14:paraId="071B5717" w14:textId="77777777">
        <w:trPr>
          <w:trHeight w:val="643"/>
        </w:trPr>
        <w:tc>
          <w:tcPr>
            <w:tcW w:w="1960" w:type="dxa"/>
          </w:tcPr>
          <w:p w14:paraId="2230DC33" w14:textId="77777777" w:rsidR="00D36E9D" w:rsidRPr="00F42E35" w:rsidRDefault="00EE23DA" w:rsidP="00F42E35">
            <w:pPr>
              <w:pStyle w:val="TableParagraph"/>
              <w:ind w:left="135" w:right="104"/>
              <w:jc w:val="center"/>
              <w:rPr>
                <w:sz w:val="24"/>
                <w:szCs w:val="24"/>
              </w:rPr>
            </w:pPr>
            <w:r w:rsidRPr="00F42E35">
              <w:rPr>
                <w:sz w:val="24"/>
                <w:szCs w:val="24"/>
              </w:rPr>
              <w:t>1.2.1</w:t>
            </w:r>
          </w:p>
        </w:tc>
        <w:tc>
          <w:tcPr>
            <w:tcW w:w="8504" w:type="dxa"/>
          </w:tcPr>
          <w:p w14:paraId="477C5024" w14:textId="77777777" w:rsidR="00D36E9D" w:rsidRPr="00F42E35" w:rsidRDefault="00EE23DA" w:rsidP="00F42E35">
            <w:pPr>
              <w:pStyle w:val="TableParagraph"/>
              <w:ind w:right="108" w:firstLine="1"/>
              <w:rPr>
                <w:sz w:val="24"/>
                <w:szCs w:val="24"/>
                <w:lang w:val="ru-RU"/>
              </w:rPr>
            </w:pPr>
            <w:r w:rsidRPr="00F42E35">
              <w:rPr>
                <w:sz w:val="24"/>
                <w:szCs w:val="24"/>
                <w:lang w:val="ru-RU"/>
              </w:rPr>
              <w:t>Воспринимать на слух и понимать речь учителя и других обучающихся, вербально (невербально) реагировать на услышанное</w:t>
            </w:r>
          </w:p>
        </w:tc>
      </w:tr>
      <w:tr w:rsidR="00D36E9D" w:rsidRPr="00B42DAB" w14:paraId="468C844B" w14:textId="77777777">
        <w:trPr>
          <w:trHeight w:val="1287"/>
        </w:trPr>
        <w:tc>
          <w:tcPr>
            <w:tcW w:w="1960" w:type="dxa"/>
          </w:tcPr>
          <w:p w14:paraId="3EE8B0F2" w14:textId="77777777" w:rsidR="00D36E9D" w:rsidRPr="00F42E35" w:rsidRDefault="00EE23DA" w:rsidP="00F42E35">
            <w:pPr>
              <w:pStyle w:val="TableParagraph"/>
              <w:ind w:left="135" w:right="104"/>
              <w:jc w:val="center"/>
              <w:rPr>
                <w:sz w:val="24"/>
                <w:szCs w:val="24"/>
              </w:rPr>
            </w:pPr>
            <w:r w:rsidRPr="00F42E35">
              <w:rPr>
                <w:sz w:val="24"/>
                <w:szCs w:val="24"/>
              </w:rPr>
              <w:t>1.2.2</w:t>
            </w:r>
          </w:p>
        </w:tc>
        <w:tc>
          <w:tcPr>
            <w:tcW w:w="8504" w:type="dxa"/>
          </w:tcPr>
          <w:p w14:paraId="7FD91877" w14:textId="77777777" w:rsidR="00D36E9D" w:rsidRPr="00F42E35" w:rsidRDefault="00EE23DA" w:rsidP="00F42E35">
            <w:pPr>
              <w:pStyle w:val="TableParagraph"/>
              <w:ind w:right="108"/>
              <w:rPr>
                <w:sz w:val="24"/>
                <w:szCs w:val="24"/>
                <w:lang w:val="ru-RU"/>
              </w:rPr>
            </w:pPr>
            <w:r w:rsidRPr="00F42E35">
              <w:rPr>
                <w:sz w:val="24"/>
                <w:szCs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D36E9D" w:rsidRPr="00F42E35" w14:paraId="6E011C80" w14:textId="77777777">
        <w:trPr>
          <w:trHeight w:val="1611"/>
        </w:trPr>
        <w:tc>
          <w:tcPr>
            <w:tcW w:w="1960" w:type="dxa"/>
          </w:tcPr>
          <w:p w14:paraId="17BBFCDA" w14:textId="77777777" w:rsidR="00D36E9D" w:rsidRPr="00F42E35" w:rsidRDefault="00EE23DA" w:rsidP="00F42E35">
            <w:pPr>
              <w:pStyle w:val="TableParagraph"/>
              <w:ind w:left="135" w:right="104"/>
              <w:jc w:val="center"/>
              <w:rPr>
                <w:sz w:val="24"/>
                <w:szCs w:val="24"/>
              </w:rPr>
            </w:pPr>
            <w:r w:rsidRPr="00F42E35">
              <w:rPr>
                <w:sz w:val="24"/>
                <w:szCs w:val="24"/>
              </w:rPr>
              <w:t>1.2.3</w:t>
            </w:r>
          </w:p>
        </w:tc>
        <w:tc>
          <w:tcPr>
            <w:tcW w:w="8504" w:type="dxa"/>
          </w:tcPr>
          <w:p w14:paraId="21DFF53D" w14:textId="77777777" w:rsidR="00D36E9D" w:rsidRPr="00F42E35" w:rsidRDefault="00EE23DA" w:rsidP="00F42E35">
            <w:pPr>
              <w:pStyle w:val="TableParagraph"/>
              <w:ind w:right="567"/>
              <w:rPr>
                <w:sz w:val="24"/>
                <w:szCs w:val="24"/>
                <w:lang w:val="ru-RU"/>
              </w:rPr>
            </w:pPr>
            <w:r w:rsidRPr="00F42E35">
              <w:rPr>
                <w:sz w:val="24"/>
                <w:szCs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w:t>
            </w:r>
          </w:p>
          <w:p w14:paraId="27CFE7EC" w14:textId="77777777" w:rsidR="00D36E9D" w:rsidRPr="00F42E35" w:rsidRDefault="00EE23DA" w:rsidP="00F42E35">
            <w:pPr>
              <w:pStyle w:val="TableParagraph"/>
              <w:rPr>
                <w:sz w:val="24"/>
                <w:szCs w:val="24"/>
              </w:rPr>
            </w:pPr>
            <w:r w:rsidRPr="00F42E35">
              <w:rPr>
                <w:sz w:val="24"/>
                <w:szCs w:val="24"/>
              </w:rPr>
              <w:t>аудирования - до 40 секунд)</w:t>
            </w:r>
          </w:p>
        </w:tc>
      </w:tr>
      <w:tr w:rsidR="00D36E9D" w:rsidRPr="00F42E35" w14:paraId="373C3FEB" w14:textId="77777777">
        <w:trPr>
          <w:trHeight w:val="323"/>
        </w:trPr>
        <w:tc>
          <w:tcPr>
            <w:tcW w:w="1960" w:type="dxa"/>
          </w:tcPr>
          <w:p w14:paraId="3BAF5D8D" w14:textId="77777777" w:rsidR="00D36E9D" w:rsidRPr="00F42E35" w:rsidRDefault="00EE23DA" w:rsidP="00F42E35">
            <w:pPr>
              <w:pStyle w:val="TableParagraph"/>
              <w:ind w:left="114" w:right="115"/>
              <w:jc w:val="center"/>
              <w:rPr>
                <w:i/>
                <w:sz w:val="24"/>
                <w:szCs w:val="24"/>
              </w:rPr>
            </w:pPr>
            <w:r w:rsidRPr="00F42E35">
              <w:rPr>
                <w:i/>
                <w:sz w:val="24"/>
                <w:szCs w:val="24"/>
              </w:rPr>
              <w:t>1.3</w:t>
            </w:r>
          </w:p>
        </w:tc>
        <w:tc>
          <w:tcPr>
            <w:tcW w:w="8504" w:type="dxa"/>
          </w:tcPr>
          <w:p w14:paraId="51A4B839" w14:textId="77777777" w:rsidR="00D36E9D" w:rsidRPr="00F42E35" w:rsidRDefault="00EE23DA" w:rsidP="00F42E35">
            <w:pPr>
              <w:pStyle w:val="TableParagraph"/>
              <w:rPr>
                <w:i/>
                <w:sz w:val="24"/>
                <w:szCs w:val="24"/>
              </w:rPr>
            </w:pPr>
            <w:r w:rsidRPr="00F42E35">
              <w:rPr>
                <w:i/>
                <w:sz w:val="24"/>
                <w:szCs w:val="24"/>
              </w:rPr>
              <w:t>Смысловое чтение</w:t>
            </w:r>
          </w:p>
        </w:tc>
      </w:tr>
      <w:tr w:rsidR="00D36E9D" w:rsidRPr="00B42DAB" w14:paraId="0575E377" w14:textId="77777777">
        <w:trPr>
          <w:trHeight w:val="320"/>
        </w:trPr>
        <w:tc>
          <w:tcPr>
            <w:tcW w:w="1960" w:type="dxa"/>
            <w:tcBorders>
              <w:bottom w:val="single" w:sz="12" w:space="0" w:color="000000"/>
            </w:tcBorders>
          </w:tcPr>
          <w:p w14:paraId="1D6CF2B7" w14:textId="77777777" w:rsidR="00D36E9D" w:rsidRPr="00F42E35" w:rsidRDefault="00EE23DA" w:rsidP="00F42E35">
            <w:pPr>
              <w:pStyle w:val="TableParagraph"/>
              <w:ind w:left="135" w:right="104"/>
              <w:jc w:val="center"/>
              <w:rPr>
                <w:sz w:val="24"/>
                <w:szCs w:val="24"/>
              </w:rPr>
            </w:pPr>
            <w:r w:rsidRPr="00F42E35">
              <w:rPr>
                <w:sz w:val="24"/>
                <w:szCs w:val="24"/>
              </w:rPr>
              <w:t>1.3.1</w:t>
            </w:r>
          </w:p>
        </w:tc>
        <w:tc>
          <w:tcPr>
            <w:tcW w:w="8504" w:type="dxa"/>
            <w:tcBorders>
              <w:bottom w:val="single" w:sz="12" w:space="0" w:color="000000"/>
            </w:tcBorders>
          </w:tcPr>
          <w:p w14:paraId="77A80FDF" w14:textId="77777777" w:rsidR="00D36E9D" w:rsidRPr="00F42E35" w:rsidRDefault="00EE23DA" w:rsidP="00F42E35">
            <w:pPr>
              <w:pStyle w:val="TableParagraph"/>
              <w:ind w:left="140"/>
              <w:rPr>
                <w:sz w:val="24"/>
                <w:szCs w:val="24"/>
                <w:lang w:val="ru-RU"/>
              </w:rPr>
            </w:pPr>
            <w:r w:rsidRPr="00F42E35">
              <w:rPr>
                <w:sz w:val="24"/>
                <w:szCs w:val="24"/>
                <w:lang w:val="ru-RU"/>
              </w:rPr>
              <w:t>Читать вслух учебные тексты объёмом до 60 слов, построенные на</w:t>
            </w:r>
          </w:p>
        </w:tc>
      </w:tr>
      <w:tr w:rsidR="00D36E9D" w:rsidRPr="00B42DAB" w14:paraId="178EE2C3" w14:textId="77777777">
        <w:trPr>
          <w:trHeight w:val="450"/>
        </w:trPr>
        <w:tc>
          <w:tcPr>
            <w:tcW w:w="1960" w:type="dxa"/>
            <w:tcBorders>
              <w:top w:val="single" w:sz="12" w:space="0" w:color="000000"/>
            </w:tcBorders>
          </w:tcPr>
          <w:p w14:paraId="16A3ECAD" w14:textId="77777777" w:rsidR="00D36E9D" w:rsidRPr="00F42E35" w:rsidRDefault="00D36E9D" w:rsidP="00F42E35">
            <w:pPr>
              <w:pStyle w:val="TableParagraph"/>
              <w:ind w:left="0"/>
              <w:rPr>
                <w:sz w:val="24"/>
                <w:szCs w:val="24"/>
                <w:lang w:val="ru-RU"/>
              </w:rPr>
            </w:pPr>
          </w:p>
        </w:tc>
        <w:tc>
          <w:tcPr>
            <w:tcW w:w="8504" w:type="dxa"/>
            <w:tcBorders>
              <w:top w:val="single" w:sz="12" w:space="0" w:color="000000"/>
            </w:tcBorders>
          </w:tcPr>
          <w:p w14:paraId="29BB7547" w14:textId="77777777" w:rsidR="00D36E9D" w:rsidRPr="00F42E35" w:rsidRDefault="00EE23DA" w:rsidP="00F42E35">
            <w:pPr>
              <w:pStyle w:val="TableParagraph"/>
              <w:rPr>
                <w:sz w:val="24"/>
                <w:szCs w:val="24"/>
                <w:lang w:val="ru-RU"/>
              </w:rPr>
            </w:pPr>
            <w:r w:rsidRPr="00F42E35">
              <w:rPr>
                <w:sz w:val="24"/>
                <w:szCs w:val="24"/>
                <w:lang w:val="ru-RU"/>
              </w:rPr>
              <w:t>изученном языковом материале, с соблюдением правил чтения и</w:t>
            </w:r>
          </w:p>
        </w:tc>
      </w:tr>
    </w:tbl>
    <w:p w14:paraId="5F9E0EA2"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2F3F6FC9" w14:textId="77777777">
        <w:trPr>
          <w:trHeight w:val="645"/>
        </w:trPr>
        <w:tc>
          <w:tcPr>
            <w:tcW w:w="1960" w:type="dxa"/>
          </w:tcPr>
          <w:p w14:paraId="4DA434BE" w14:textId="77777777" w:rsidR="00D36E9D" w:rsidRPr="00F42E35" w:rsidRDefault="00D36E9D" w:rsidP="00F42E35">
            <w:pPr>
              <w:pStyle w:val="TableParagraph"/>
              <w:ind w:left="0"/>
              <w:rPr>
                <w:sz w:val="24"/>
                <w:szCs w:val="24"/>
                <w:lang w:val="ru-RU"/>
              </w:rPr>
            </w:pPr>
          </w:p>
        </w:tc>
        <w:tc>
          <w:tcPr>
            <w:tcW w:w="8504" w:type="dxa"/>
          </w:tcPr>
          <w:p w14:paraId="2F883956" w14:textId="77777777" w:rsidR="00D36E9D" w:rsidRPr="00F42E35" w:rsidRDefault="00EE23DA" w:rsidP="00F42E35">
            <w:pPr>
              <w:pStyle w:val="TableParagraph"/>
              <w:rPr>
                <w:sz w:val="24"/>
                <w:szCs w:val="24"/>
                <w:lang w:val="ru-RU"/>
              </w:rPr>
            </w:pPr>
            <w:r w:rsidRPr="00F42E35">
              <w:rPr>
                <w:sz w:val="24"/>
                <w:szCs w:val="24"/>
                <w:lang w:val="ru-RU"/>
              </w:rPr>
              <w:t>соответствующей интонацией, демонстрируя понимание</w:t>
            </w:r>
          </w:p>
          <w:p w14:paraId="180C69B1" w14:textId="77777777" w:rsidR="00D36E9D" w:rsidRPr="00F42E35" w:rsidRDefault="00EE23DA" w:rsidP="00F42E35">
            <w:pPr>
              <w:pStyle w:val="TableParagraph"/>
              <w:rPr>
                <w:sz w:val="24"/>
                <w:szCs w:val="24"/>
                <w:lang w:val="ru-RU"/>
              </w:rPr>
            </w:pPr>
            <w:r w:rsidRPr="00F42E35">
              <w:rPr>
                <w:sz w:val="24"/>
                <w:szCs w:val="24"/>
                <w:lang w:val="ru-RU"/>
              </w:rPr>
              <w:t>прочитанного</w:t>
            </w:r>
          </w:p>
        </w:tc>
      </w:tr>
      <w:tr w:rsidR="00D36E9D" w:rsidRPr="00B42DAB" w14:paraId="2325AB84" w14:textId="77777777">
        <w:trPr>
          <w:trHeight w:val="1287"/>
        </w:trPr>
        <w:tc>
          <w:tcPr>
            <w:tcW w:w="1960" w:type="dxa"/>
          </w:tcPr>
          <w:p w14:paraId="2FB04C9C" w14:textId="77777777" w:rsidR="00D36E9D" w:rsidRPr="00F42E35" w:rsidRDefault="00EE23DA" w:rsidP="00F42E35">
            <w:pPr>
              <w:pStyle w:val="TableParagraph"/>
              <w:ind w:left="135" w:right="104"/>
              <w:jc w:val="center"/>
              <w:rPr>
                <w:sz w:val="24"/>
                <w:szCs w:val="24"/>
              </w:rPr>
            </w:pPr>
            <w:r w:rsidRPr="00F42E35">
              <w:rPr>
                <w:sz w:val="24"/>
                <w:szCs w:val="24"/>
              </w:rPr>
              <w:t>1.3.2</w:t>
            </w:r>
          </w:p>
        </w:tc>
        <w:tc>
          <w:tcPr>
            <w:tcW w:w="8504" w:type="dxa"/>
          </w:tcPr>
          <w:p w14:paraId="1977C74E" w14:textId="77777777" w:rsidR="00D36E9D" w:rsidRPr="00F42E35" w:rsidRDefault="00EE23DA" w:rsidP="00F42E35">
            <w:pPr>
              <w:pStyle w:val="TableParagraph"/>
              <w:ind w:right="166"/>
              <w:rPr>
                <w:sz w:val="24"/>
                <w:szCs w:val="24"/>
                <w:lang w:val="ru-RU"/>
              </w:rPr>
            </w:pPr>
            <w:r w:rsidRPr="00F42E35">
              <w:rPr>
                <w:sz w:val="24"/>
                <w:szCs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D36E9D" w:rsidRPr="00B42DAB" w14:paraId="3ACE5CD1" w14:textId="77777777">
        <w:trPr>
          <w:trHeight w:val="1289"/>
        </w:trPr>
        <w:tc>
          <w:tcPr>
            <w:tcW w:w="1960" w:type="dxa"/>
          </w:tcPr>
          <w:p w14:paraId="7731B8EC" w14:textId="77777777" w:rsidR="00D36E9D" w:rsidRPr="00F42E35" w:rsidRDefault="00EE23DA" w:rsidP="00F42E35">
            <w:pPr>
              <w:pStyle w:val="TableParagraph"/>
              <w:ind w:left="135" w:right="104"/>
              <w:jc w:val="center"/>
              <w:rPr>
                <w:sz w:val="24"/>
                <w:szCs w:val="24"/>
              </w:rPr>
            </w:pPr>
            <w:r w:rsidRPr="00F42E35">
              <w:rPr>
                <w:sz w:val="24"/>
                <w:szCs w:val="24"/>
              </w:rPr>
              <w:t>1.3.3</w:t>
            </w:r>
          </w:p>
        </w:tc>
        <w:tc>
          <w:tcPr>
            <w:tcW w:w="8504" w:type="dxa"/>
          </w:tcPr>
          <w:p w14:paraId="49902AFF" w14:textId="77777777" w:rsidR="00D36E9D" w:rsidRPr="00F42E35" w:rsidRDefault="00EE23DA" w:rsidP="00F42E35">
            <w:pPr>
              <w:pStyle w:val="TableParagraph"/>
              <w:ind w:right="161"/>
              <w:rPr>
                <w:sz w:val="24"/>
                <w:szCs w:val="24"/>
                <w:lang w:val="ru-RU"/>
              </w:rPr>
            </w:pPr>
            <w:r w:rsidRPr="00F42E35">
              <w:rPr>
                <w:sz w:val="24"/>
                <w:szCs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D36E9D" w:rsidRPr="00F42E35" w14:paraId="265563F7" w14:textId="77777777">
        <w:trPr>
          <w:trHeight w:val="318"/>
        </w:trPr>
        <w:tc>
          <w:tcPr>
            <w:tcW w:w="1960" w:type="dxa"/>
          </w:tcPr>
          <w:p w14:paraId="19CB9226" w14:textId="77777777" w:rsidR="00D36E9D" w:rsidRPr="00F42E35" w:rsidRDefault="00EE23DA" w:rsidP="00F42E35">
            <w:pPr>
              <w:pStyle w:val="TableParagraph"/>
              <w:ind w:left="114" w:right="115"/>
              <w:jc w:val="center"/>
              <w:rPr>
                <w:i/>
                <w:sz w:val="24"/>
                <w:szCs w:val="24"/>
              </w:rPr>
            </w:pPr>
            <w:r w:rsidRPr="00F42E35">
              <w:rPr>
                <w:i/>
                <w:sz w:val="24"/>
                <w:szCs w:val="24"/>
              </w:rPr>
              <w:t>1.4</w:t>
            </w:r>
          </w:p>
        </w:tc>
        <w:tc>
          <w:tcPr>
            <w:tcW w:w="8504" w:type="dxa"/>
          </w:tcPr>
          <w:p w14:paraId="31B27593" w14:textId="77777777" w:rsidR="00D36E9D" w:rsidRPr="00F42E35" w:rsidRDefault="00EE23DA" w:rsidP="00F42E35">
            <w:pPr>
              <w:pStyle w:val="TableParagraph"/>
              <w:rPr>
                <w:i/>
                <w:sz w:val="24"/>
                <w:szCs w:val="24"/>
              </w:rPr>
            </w:pPr>
            <w:r w:rsidRPr="00F42E35">
              <w:rPr>
                <w:i/>
                <w:sz w:val="24"/>
                <w:szCs w:val="24"/>
              </w:rPr>
              <w:t>Письмо</w:t>
            </w:r>
          </w:p>
        </w:tc>
      </w:tr>
      <w:tr w:rsidR="00D36E9D" w:rsidRPr="00F42E35" w14:paraId="15C3CECE" w14:textId="77777777">
        <w:trPr>
          <w:trHeight w:val="967"/>
        </w:trPr>
        <w:tc>
          <w:tcPr>
            <w:tcW w:w="1960" w:type="dxa"/>
          </w:tcPr>
          <w:p w14:paraId="34E8D339" w14:textId="77777777" w:rsidR="00D36E9D" w:rsidRPr="00F42E35" w:rsidRDefault="00EE23DA" w:rsidP="00F42E35">
            <w:pPr>
              <w:pStyle w:val="TableParagraph"/>
              <w:ind w:left="135" w:right="104"/>
              <w:jc w:val="center"/>
              <w:rPr>
                <w:sz w:val="24"/>
                <w:szCs w:val="24"/>
              </w:rPr>
            </w:pPr>
            <w:r w:rsidRPr="00F42E35">
              <w:rPr>
                <w:sz w:val="24"/>
                <w:szCs w:val="24"/>
              </w:rPr>
              <w:t>1.4.1</w:t>
            </w:r>
          </w:p>
        </w:tc>
        <w:tc>
          <w:tcPr>
            <w:tcW w:w="8504" w:type="dxa"/>
          </w:tcPr>
          <w:p w14:paraId="62FBF909" w14:textId="77777777" w:rsidR="00D36E9D" w:rsidRPr="00F42E35" w:rsidRDefault="00EE23DA" w:rsidP="00F42E35">
            <w:pPr>
              <w:pStyle w:val="TableParagraph"/>
              <w:ind w:right="172" w:firstLine="1"/>
              <w:rPr>
                <w:sz w:val="24"/>
                <w:szCs w:val="24"/>
                <w:lang w:val="ru-RU"/>
              </w:rPr>
            </w:pPr>
            <w:r w:rsidRPr="00F42E35">
              <w:rPr>
                <w:sz w:val="24"/>
                <w:szCs w:val="24"/>
                <w:lang w:val="ru-RU"/>
              </w:rPr>
              <w:t>Заполнять простые формуляры, сообщая о себе основные сведения, в соответствии с нормами, принятыми в стране (странах)</w:t>
            </w:r>
          </w:p>
          <w:p w14:paraId="778DCB79" w14:textId="77777777" w:rsidR="00D36E9D" w:rsidRPr="00F42E35" w:rsidRDefault="00EE23DA" w:rsidP="00F42E35">
            <w:pPr>
              <w:pStyle w:val="TableParagraph"/>
              <w:rPr>
                <w:sz w:val="24"/>
                <w:szCs w:val="24"/>
              </w:rPr>
            </w:pPr>
            <w:r w:rsidRPr="00F42E35">
              <w:rPr>
                <w:sz w:val="24"/>
                <w:szCs w:val="24"/>
              </w:rPr>
              <w:t>изучаемого языка</w:t>
            </w:r>
          </w:p>
        </w:tc>
      </w:tr>
      <w:tr w:rsidR="00D36E9D" w:rsidRPr="00B42DAB" w14:paraId="0037BB82" w14:textId="77777777">
        <w:trPr>
          <w:trHeight w:val="645"/>
        </w:trPr>
        <w:tc>
          <w:tcPr>
            <w:tcW w:w="1960" w:type="dxa"/>
          </w:tcPr>
          <w:p w14:paraId="13E17367" w14:textId="77777777" w:rsidR="00D36E9D" w:rsidRPr="00F42E35" w:rsidRDefault="00EE23DA" w:rsidP="00F42E35">
            <w:pPr>
              <w:pStyle w:val="TableParagraph"/>
              <w:ind w:left="135" w:right="104"/>
              <w:jc w:val="center"/>
              <w:rPr>
                <w:sz w:val="24"/>
                <w:szCs w:val="24"/>
              </w:rPr>
            </w:pPr>
            <w:r w:rsidRPr="00F42E35">
              <w:rPr>
                <w:sz w:val="24"/>
                <w:szCs w:val="24"/>
              </w:rPr>
              <w:t>1.4.2</w:t>
            </w:r>
          </w:p>
        </w:tc>
        <w:tc>
          <w:tcPr>
            <w:tcW w:w="8504" w:type="dxa"/>
          </w:tcPr>
          <w:p w14:paraId="4B150398" w14:textId="77777777" w:rsidR="00D36E9D" w:rsidRPr="00F42E35" w:rsidRDefault="00EE23DA" w:rsidP="00F42E35">
            <w:pPr>
              <w:pStyle w:val="TableParagraph"/>
              <w:ind w:right="1219" w:firstLine="1"/>
              <w:rPr>
                <w:sz w:val="24"/>
                <w:szCs w:val="24"/>
                <w:lang w:val="ru-RU"/>
              </w:rPr>
            </w:pPr>
            <w:r w:rsidRPr="00F42E35">
              <w:rPr>
                <w:sz w:val="24"/>
                <w:szCs w:val="24"/>
                <w:lang w:val="ru-RU"/>
              </w:rPr>
              <w:t>Писать с использованием образца короткие поздравления с праздниками (с днём рождения, Новым годом)</w:t>
            </w:r>
          </w:p>
        </w:tc>
      </w:tr>
      <w:tr w:rsidR="00D36E9D" w:rsidRPr="00F42E35" w14:paraId="5F2303AE" w14:textId="77777777">
        <w:trPr>
          <w:trHeight w:val="321"/>
        </w:trPr>
        <w:tc>
          <w:tcPr>
            <w:tcW w:w="1960" w:type="dxa"/>
          </w:tcPr>
          <w:p w14:paraId="7521232B"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134F2AA0" w14:textId="77777777" w:rsidR="00D36E9D" w:rsidRPr="00F42E35" w:rsidRDefault="00EE23DA" w:rsidP="00F42E35">
            <w:pPr>
              <w:pStyle w:val="TableParagraph"/>
              <w:rPr>
                <w:sz w:val="24"/>
                <w:szCs w:val="24"/>
              </w:rPr>
            </w:pPr>
            <w:r w:rsidRPr="00F42E35">
              <w:rPr>
                <w:sz w:val="24"/>
                <w:szCs w:val="24"/>
              </w:rPr>
              <w:t>Языковые знания и навыки</w:t>
            </w:r>
          </w:p>
        </w:tc>
      </w:tr>
      <w:tr w:rsidR="00D36E9D" w:rsidRPr="00F42E35" w14:paraId="24DE2FF4" w14:textId="77777777">
        <w:trPr>
          <w:trHeight w:val="318"/>
        </w:trPr>
        <w:tc>
          <w:tcPr>
            <w:tcW w:w="1960" w:type="dxa"/>
          </w:tcPr>
          <w:p w14:paraId="5D5115F5" w14:textId="77777777" w:rsidR="00D36E9D" w:rsidRPr="00F42E35" w:rsidRDefault="00EE23DA" w:rsidP="00F42E35">
            <w:pPr>
              <w:pStyle w:val="TableParagraph"/>
              <w:ind w:left="114" w:right="115"/>
              <w:jc w:val="center"/>
              <w:rPr>
                <w:i/>
                <w:sz w:val="24"/>
                <w:szCs w:val="24"/>
              </w:rPr>
            </w:pPr>
            <w:r w:rsidRPr="00F42E35">
              <w:rPr>
                <w:i/>
                <w:sz w:val="24"/>
                <w:szCs w:val="24"/>
              </w:rPr>
              <w:t>2.1</w:t>
            </w:r>
          </w:p>
        </w:tc>
        <w:tc>
          <w:tcPr>
            <w:tcW w:w="8504" w:type="dxa"/>
          </w:tcPr>
          <w:p w14:paraId="0AC4397D" w14:textId="77777777" w:rsidR="00D36E9D" w:rsidRPr="00F42E35" w:rsidRDefault="00EE23DA" w:rsidP="00F42E35">
            <w:pPr>
              <w:pStyle w:val="TableParagraph"/>
              <w:rPr>
                <w:i/>
                <w:sz w:val="24"/>
                <w:szCs w:val="24"/>
              </w:rPr>
            </w:pPr>
            <w:r w:rsidRPr="00F42E35">
              <w:rPr>
                <w:i/>
                <w:sz w:val="24"/>
                <w:szCs w:val="24"/>
              </w:rPr>
              <w:t>Фонетическая сторона речи</w:t>
            </w:r>
          </w:p>
        </w:tc>
      </w:tr>
      <w:tr w:rsidR="00D36E9D" w:rsidRPr="00B42DAB" w14:paraId="65A4B7D4" w14:textId="77777777">
        <w:trPr>
          <w:trHeight w:val="645"/>
        </w:trPr>
        <w:tc>
          <w:tcPr>
            <w:tcW w:w="1960" w:type="dxa"/>
          </w:tcPr>
          <w:p w14:paraId="7AE25850" w14:textId="77777777" w:rsidR="00D36E9D" w:rsidRPr="00F42E35" w:rsidRDefault="00EE23DA" w:rsidP="00F42E35">
            <w:pPr>
              <w:pStyle w:val="TableParagraph"/>
              <w:ind w:left="135" w:right="104"/>
              <w:jc w:val="center"/>
              <w:rPr>
                <w:sz w:val="24"/>
                <w:szCs w:val="24"/>
              </w:rPr>
            </w:pPr>
            <w:r w:rsidRPr="00F42E35">
              <w:rPr>
                <w:sz w:val="24"/>
                <w:szCs w:val="24"/>
              </w:rPr>
              <w:t>2.1.1</w:t>
            </w:r>
          </w:p>
        </w:tc>
        <w:tc>
          <w:tcPr>
            <w:tcW w:w="8504" w:type="dxa"/>
          </w:tcPr>
          <w:p w14:paraId="5862E980" w14:textId="77777777" w:rsidR="00D36E9D" w:rsidRPr="00F42E35" w:rsidRDefault="00EE23DA" w:rsidP="00F42E35">
            <w:pPr>
              <w:pStyle w:val="TableParagraph"/>
              <w:ind w:right="108" w:firstLine="1"/>
              <w:rPr>
                <w:sz w:val="24"/>
                <w:szCs w:val="24"/>
                <w:lang w:val="ru-RU"/>
              </w:rPr>
            </w:pPr>
            <w:r w:rsidRPr="00F42E35">
              <w:rPr>
                <w:sz w:val="24"/>
                <w:szCs w:val="24"/>
                <w:lang w:val="ru-RU"/>
              </w:rPr>
              <w:t>Знать буквы алфавита английского языка в правильной последовательности и фонетически корректно их озвучивать</w:t>
            </w:r>
          </w:p>
        </w:tc>
      </w:tr>
      <w:tr w:rsidR="00D36E9D" w:rsidRPr="00B42DAB" w14:paraId="3A4172C3" w14:textId="77777777">
        <w:trPr>
          <w:trHeight w:val="1288"/>
        </w:trPr>
        <w:tc>
          <w:tcPr>
            <w:tcW w:w="1960" w:type="dxa"/>
          </w:tcPr>
          <w:p w14:paraId="7B2D222B" w14:textId="77777777" w:rsidR="00D36E9D" w:rsidRPr="00F42E35" w:rsidRDefault="00EE23DA" w:rsidP="00F42E35">
            <w:pPr>
              <w:pStyle w:val="TableParagraph"/>
              <w:ind w:left="135" w:right="104"/>
              <w:jc w:val="center"/>
              <w:rPr>
                <w:sz w:val="24"/>
                <w:szCs w:val="24"/>
              </w:rPr>
            </w:pPr>
            <w:r w:rsidRPr="00F42E35">
              <w:rPr>
                <w:sz w:val="24"/>
                <w:szCs w:val="24"/>
              </w:rPr>
              <w:t>2.1.2</w:t>
            </w:r>
          </w:p>
        </w:tc>
        <w:tc>
          <w:tcPr>
            <w:tcW w:w="8504" w:type="dxa"/>
          </w:tcPr>
          <w:p w14:paraId="0D84C9E1" w14:textId="77777777" w:rsidR="00D36E9D" w:rsidRPr="00F42E35" w:rsidRDefault="00EE23DA" w:rsidP="00F42E35">
            <w:pPr>
              <w:pStyle w:val="TableParagraph"/>
              <w:ind w:right="259"/>
              <w:rPr>
                <w:sz w:val="24"/>
                <w:szCs w:val="24"/>
                <w:lang w:val="ru-RU"/>
              </w:rPr>
            </w:pPr>
            <w:r w:rsidRPr="00F42E35">
              <w:rPr>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D36E9D" w:rsidRPr="00B42DAB" w14:paraId="1A970BA5" w14:textId="77777777">
        <w:trPr>
          <w:trHeight w:val="319"/>
        </w:trPr>
        <w:tc>
          <w:tcPr>
            <w:tcW w:w="1960" w:type="dxa"/>
          </w:tcPr>
          <w:p w14:paraId="7BDC7B40" w14:textId="77777777" w:rsidR="00D36E9D" w:rsidRPr="00F42E35" w:rsidRDefault="00EE23DA" w:rsidP="00F42E35">
            <w:pPr>
              <w:pStyle w:val="TableParagraph"/>
              <w:ind w:left="135" w:right="104"/>
              <w:jc w:val="center"/>
              <w:rPr>
                <w:sz w:val="24"/>
                <w:szCs w:val="24"/>
              </w:rPr>
            </w:pPr>
            <w:r w:rsidRPr="00F42E35">
              <w:rPr>
                <w:sz w:val="24"/>
                <w:szCs w:val="24"/>
              </w:rPr>
              <w:t>2.1.3</w:t>
            </w:r>
          </w:p>
        </w:tc>
        <w:tc>
          <w:tcPr>
            <w:tcW w:w="8504" w:type="dxa"/>
          </w:tcPr>
          <w:p w14:paraId="54715357" w14:textId="77777777" w:rsidR="00D36E9D" w:rsidRPr="00F42E35" w:rsidRDefault="00EE23DA" w:rsidP="00F42E35">
            <w:pPr>
              <w:pStyle w:val="TableParagraph"/>
              <w:ind w:left="140"/>
              <w:rPr>
                <w:sz w:val="24"/>
                <w:szCs w:val="24"/>
                <w:lang w:val="ru-RU"/>
              </w:rPr>
            </w:pPr>
            <w:r w:rsidRPr="00F42E35">
              <w:rPr>
                <w:sz w:val="24"/>
                <w:szCs w:val="24"/>
                <w:lang w:val="ru-RU"/>
              </w:rPr>
              <w:t>Читать новые слова согласно основным правилам чтения</w:t>
            </w:r>
          </w:p>
        </w:tc>
      </w:tr>
      <w:tr w:rsidR="00D36E9D" w:rsidRPr="00B42DAB" w14:paraId="3C2529AC" w14:textId="77777777">
        <w:trPr>
          <w:trHeight w:val="966"/>
        </w:trPr>
        <w:tc>
          <w:tcPr>
            <w:tcW w:w="1960" w:type="dxa"/>
          </w:tcPr>
          <w:p w14:paraId="2FA68705" w14:textId="77777777" w:rsidR="00D36E9D" w:rsidRPr="00F42E35" w:rsidRDefault="00EE23DA" w:rsidP="00F42E35">
            <w:pPr>
              <w:pStyle w:val="TableParagraph"/>
              <w:ind w:left="135" w:right="104"/>
              <w:jc w:val="center"/>
              <w:rPr>
                <w:sz w:val="24"/>
                <w:szCs w:val="24"/>
              </w:rPr>
            </w:pPr>
            <w:r w:rsidRPr="00F42E35">
              <w:rPr>
                <w:sz w:val="24"/>
                <w:szCs w:val="24"/>
              </w:rPr>
              <w:t>2.1.4</w:t>
            </w:r>
          </w:p>
        </w:tc>
        <w:tc>
          <w:tcPr>
            <w:tcW w:w="8504" w:type="dxa"/>
          </w:tcPr>
          <w:p w14:paraId="229688A2" w14:textId="77777777" w:rsidR="00D36E9D" w:rsidRPr="00F42E35" w:rsidRDefault="00EE23DA" w:rsidP="00F42E35">
            <w:pPr>
              <w:pStyle w:val="TableParagraph"/>
              <w:rPr>
                <w:sz w:val="24"/>
                <w:szCs w:val="24"/>
                <w:lang w:val="ru-RU"/>
              </w:rPr>
            </w:pPr>
            <w:r w:rsidRPr="00F42E35">
              <w:rPr>
                <w:sz w:val="24"/>
                <w:szCs w:val="24"/>
                <w:lang w:val="ru-RU"/>
              </w:rPr>
              <w:t>Различать на слух и правильно произносить слова и фразы</w:t>
            </w:r>
          </w:p>
          <w:p w14:paraId="04048313" w14:textId="77777777" w:rsidR="00D36E9D" w:rsidRPr="00F42E35" w:rsidRDefault="00EE23DA" w:rsidP="00F42E35">
            <w:pPr>
              <w:pStyle w:val="TableParagraph"/>
              <w:ind w:right="108"/>
              <w:rPr>
                <w:sz w:val="24"/>
                <w:szCs w:val="24"/>
                <w:lang w:val="ru-RU"/>
              </w:rPr>
            </w:pPr>
            <w:r w:rsidRPr="00F42E35">
              <w:rPr>
                <w:sz w:val="24"/>
                <w:szCs w:val="24"/>
                <w:lang w:val="ru-RU"/>
              </w:rPr>
              <w:t>(предложения) с соблюдением их ритмико-интонационных особенностей</w:t>
            </w:r>
          </w:p>
        </w:tc>
      </w:tr>
      <w:tr w:rsidR="00D36E9D" w:rsidRPr="00F42E35" w14:paraId="5088059A" w14:textId="77777777">
        <w:trPr>
          <w:trHeight w:val="318"/>
        </w:trPr>
        <w:tc>
          <w:tcPr>
            <w:tcW w:w="1960" w:type="dxa"/>
          </w:tcPr>
          <w:p w14:paraId="78BC870B" w14:textId="77777777" w:rsidR="00D36E9D" w:rsidRPr="00F42E35" w:rsidRDefault="00EE23DA" w:rsidP="00F42E35">
            <w:pPr>
              <w:pStyle w:val="TableParagraph"/>
              <w:ind w:left="114" w:right="115"/>
              <w:jc w:val="center"/>
              <w:rPr>
                <w:i/>
                <w:sz w:val="24"/>
                <w:szCs w:val="24"/>
              </w:rPr>
            </w:pPr>
            <w:r w:rsidRPr="00F42E35">
              <w:rPr>
                <w:i/>
                <w:sz w:val="24"/>
                <w:szCs w:val="24"/>
              </w:rPr>
              <w:t>2.2</w:t>
            </w:r>
          </w:p>
        </w:tc>
        <w:tc>
          <w:tcPr>
            <w:tcW w:w="8504" w:type="dxa"/>
          </w:tcPr>
          <w:p w14:paraId="7395AFD9" w14:textId="77777777" w:rsidR="00D36E9D" w:rsidRPr="00F42E35" w:rsidRDefault="00EE23DA" w:rsidP="00F42E35">
            <w:pPr>
              <w:pStyle w:val="TableParagraph"/>
              <w:rPr>
                <w:i/>
                <w:sz w:val="24"/>
                <w:szCs w:val="24"/>
              </w:rPr>
            </w:pPr>
            <w:r w:rsidRPr="00F42E35">
              <w:rPr>
                <w:i/>
                <w:sz w:val="24"/>
                <w:szCs w:val="24"/>
              </w:rPr>
              <w:t>Графика, орфография и пунктуация</w:t>
            </w:r>
          </w:p>
        </w:tc>
      </w:tr>
      <w:tr w:rsidR="00D36E9D" w:rsidRPr="00B42DAB" w14:paraId="39F913C9" w14:textId="77777777">
        <w:trPr>
          <w:trHeight w:val="645"/>
        </w:trPr>
        <w:tc>
          <w:tcPr>
            <w:tcW w:w="1960" w:type="dxa"/>
          </w:tcPr>
          <w:p w14:paraId="0D4BC2D5" w14:textId="77777777" w:rsidR="00D36E9D" w:rsidRPr="00F42E35" w:rsidRDefault="00EE23DA" w:rsidP="00F42E35">
            <w:pPr>
              <w:pStyle w:val="TableParagraph"/>
              <w:ind w:left="135" w:right="104"/>
              <w:jc w:val="center"/>
              <w:rPr>
                <w:sz w:val="24"/>
                <w:szCs w:val="24"/>
              </w:rPr>
            </w:pPr>
            <w:r w:rsidRPr="00F42E35">
              <w:rPr>
                <w:sz w:val="24"/>
                <w:szCs w:val="24"/>
              </w:rPr>
              <w:t>2.2.1</w:t>
            </w:r>
          </w:p>
        </w:tc>
        <w:tc>
          <w:tcPr>
            <w:tcW w:w="8504" w:type="dxa"/>
          </w:tcPr>
          <w:p w14:paraId="2E7E2FB6" w14:textId="77777777" w:rsidR="00D36E9D" w:rsidRPr="00F42E35" w:rsidRDefault="00EE23DA" w:rsidP="00F42E35">
            <w:pPr>
              <w:pStyle w:val="TableParagraph"/>
              <w:ind w:firstLine="1"/>
              <w:rPr>
                <w:sz w:val="24"/>
                <w:szCs w:val="24"/>
                <w:lang w:val="ru-RU"/>
              </w:rPr>
            </w:pPr>
            <w:r w:rsidRPr="00F42E35">
              <w:rPr>
                <w:sz w:val="24"/>
                <w:szCs w:val="24"/>
                <w:lang w:val="ru-RU"/>
              </w:rPr>
              <w:t>Графически корректно воспроизводить буквы английского алфавита (полупечатное написание букв, буквосочетаний, слов)</w:t>
            </w:r>
          </w:p>
        </w:tc>
      </w:tr>
      <w:tr w:rsidR="00D36E9D" w:rsidRPr="00F42E35" w14:paraId="47C74E09" w14:textId="77777777">
        <w:trPr>
          <w:trHeight w:val="321"/>
        </w:trPr>
        <w:tc>
          <w:tcPr>
            <w:tcW w:w="1960" w:type="dxa"/>
          </w:tcPr>
          <w:p w14:paraId="2378E87A" w14:textId="77777777" w:rsidR="00D36E9D" w:rsidRPr="00F42E35" w:rsidRDefault="00EE23DA" w:rsidP="00F42E35">
            <w:pPr>
              <w:pStyle w:val="TableParagraph"/>
              <w:ind w:left="135" w:right="104"/>
              <w:jc w:val="center"/>
              <w:rPr>
                <w:sz w:val="24"/>
                <w:szCs w:val="24"/>
              </w:rPr>
            </w:pPr>
            <w:r w:rsidRPr="00F42E35">
              <w:rPr>
                <w:sz w:val="24"/>
                <w:szCs w:val="24"/>
              </w:rPr>
              <w:t>2.2.2</w:t>
            </w:r>
          </w:p>
        </w:tc>
        <w:tc>
          <w:tcPr>
            <w:tcW w:w="8504" w:type="dxa"/>
          </w:tcPr>
          <w:p w14:paraId="707B5DB8" w14:textId="77777777" w:rsidR="00D36E9D" w:rsidRPr="00F42E35" w:rsidRDefault="00EE23DA" w:rsidP="00F42E35">
            <w:pPr>
              <w:pStyle w:val="TableParagraph"/>
              <w:ind w:left="140"/>
              <w:rPr>
                <w:sz w:val="24"/>
                <w:szCs w:val="24"/>
              </w:rPr>
            </w:pPr>
            <w:r w:rsidRPr="00F42E35">
              <w:rPr>
                <w:sz w:val="24"/>
                <w:szCs w:val="24"/>
              </w:rPr>
              <w:t>Правильно писать изученные слова</w:t>
            </w:r>
          </w:p>
        </w:tc>
      </w:tr>
      <w:tr w:rsidR="00D36E9D" w:rsidRPr="00B42DAB" w14:paraId="0220D1EC" w14:textId="77777777">
        <w:trPr>
          <w:trHeight w:val="323"/>
        </w:trPr>
        <w:tc>
          <w:tcPr>
            <w:tcW w:w="1960" w:type="dxa"/>
          </w:tcPr>
          <w:p w14:paraId="44098237" w14:textId="77777777" w:rsidR="00D36E9D" w:rsidRPr="00F42E35" w:rsidRDefault="00EE23DA" w:rsidP="00F42E35">
            <w:pPr>
              <w:pStyle w:val="TableParagraph"/>
              <w:ind w:left="135" w:right="104"/>
              <w:jc w:val="center"/>
              <w:rPr>
                <w:sz w:val="24"/>
                <w:szCs w:val="24"/>
              </w:rPr>
            </w:pPr>
            <w:r w:rsidRPr="00F42E35">
              <w:rPr>
                <w:sz w:val="24"/>
                <w:szCs w:val="24"/>
              </w:rPr>
              <w:t>2.2.3</w:t>
            </w:r>
          </w:p>
        </w:tc>
        <w:tc>
          <w:tcPr>
            <w:tcW w:w="8504" w:type="dxa"/>
          </w:tcPr>
          <w:p w14:paraId="3BD554BE" w14:textId="77777777" w:rsidR="00D36E9D" w:rsidRPr="00F42E35" w:rsidRDefault="00EE23DA" w:rsidP="00F42E35">
            <w:pPr>
              <w:pStyle w:val="TableParagraph"/>
              <w:ind w:left="140"/>
              <w:rPr>
                <w:sz w:val="24"/>
                <w:szCs w:val="24"/>
                <w:lang w:val="ru-RU"/>
              </w:rPr>
            </w:pPr>
            <w:r w:rsidRPr="00F42E35">
              <w:rPr>
                <w:sz w:val="24"/>
                <w:szCs w:val="24"/>
                <w:lang w:val="ru-RU"/>
              </w:rPr>
              <w:t>Заполнять пропуски словами; дописывать предложения</w:t>
            </w:r>
          </w:p>
        </w:tc>
      </w:tr>
      <w:tr w:rsidR="00D36E9D" w:rsidRPr="00B42DAB" w14:paraId="63B19624" w14:textId="77777777">
        <w:trPr>
          <w:trHeight w:val="1289"/>
        </w:trPr>
        <w:tc>
          <w:tcPr>
            <w:tcW w:w="1960" w:type="dxa"/>
          </w:tcPr>
          <w:p w14:paraId="4021F67E" w14:textId="77777777" w:rsidR="00D36E9D" w:rsidRPr="00F42E35" w:rsidRDefault="00EE23DA" w:rsidP="00F42E35">
            <w:pPr>
              <w:pStyle w:val="TableParagraph"/>
              <w:ind w:left="135" w:right="104"/>
              <w:jc w:val="center"/>
              <w:rPr>
                <w:sz w:val="24"/>
                <w:szCs w:val="24"/>
              </w:rPr>
            </w:pPr>
            <w:r w:rsidRPr="00F42E35">
              <w:rPr>
                <w:sz w:val="24"/>
                <w:szCs w:val="24"/>
              </w:rPr>
              <w:t>2.2.4</w:t>
            </w:r>
          </w:p>
        </w:tc>
        <w:tc>
          <w:tcPr>
            <w:tcW w:w="8504" w:type="dxa"/>
          </w:tcPr>
          <w:p w14:paraId="71FA1C9C" w14:textId="77777777" w:rsidR="00D36E9D" w:rsidRPr="00F42E35" w:rsidRDefault="00EE23DA" w:rsidP="00F42E35">
            <w:pPr>
              <w:pStyle w:val="TableParagraph"/>
              <w:ind w:right="153"/>
              <w:rPr>
                <w:sz w:val="24"/>
                <w:szCs w:val="24"/>
                <w:lang w:val="ru-RU"/>
              </w:rPr>
            </w:pPr>
            <w:r w:rsidRPr="00F42E35">
              <w:rPr>
                <w:sz w:val="24"/>
                <w:szCs w:val="24"/>
                <w:lang w:val="ru-RU"/>
              </w:rPr>
              <w:t>Правильно расставлять знаки препинания (точка, вопросительный и восклицательный знаки в конце предложения) и использовать знак</w:t>
            </w:r>
          </w:p>
          <w:p w14:paraId="23287F8A" w14:textId="77777777" w:rsidR="00D36E9D" w:rsidRPr="00F42E35" w:rsidRDefault="00EE23DA" w:rsidP="00F42E35">
            <w:pPr>
              <w:pStyle w:val="TableParagraph"/>
              <w:ind w:right="525"/>
              <w:rPr>
                <w:sz w:val="24"/>
                <w:szCs w:val="24"/>
                <w:lang w:val="ru-RU"/>
              </w:rPr>
            </w:pPr>
            <w:r w:rsidRPr="00F42E35">
              <w:rPr>
                <w:sz w:val="24"/>
                <w:szCs w:val="24"/>
                <w:lang w:val="ru-RU"/>
              </w:rPr>
              <w:t>апострофа в сокращённых формах глагола-связки, вспомогательного и модального глаголов</w:t>
            </w:r>
          </w:p>
        </w:tc>
      </w:tr>
      <w:tr w:rsidR="00D36E9D" w:rsidRPr="00F42E35" w14:paraId="18940219" w14:textId="77777777">
        <w:trPr>
          <w:trHeight w:val="318"/>
        </w:trPr>
        <w:tc>
          <w:tcPr>
            <w:tcW w:w="1960" w:type="dxa"/>
          </w:tcPr>
          <w:p w14:paraId="2ED9C815" w14:textId="77777777" w:rsidR="00D36E9D" w:rsidRPr="00F42E35" w:rsidRDefault="00EE23DA" w:rsidP="00F42E35">
            <w:pPr>
              <w:pStyle w:val="TableParagraph"/>
              <w:ind w:left="114" w:right="115"/>
              <w:jc w:val="center"/>
              <w:rPr>
                <w:i/>
                <w:sz w:val="24"/>
                <w:szCs w:val="24"/>
              </w:rPr>
            </w:pPr>
            <w:r w:rsidRPr="00F42E35">
              <w:rPr>
                <w:i/>
                <w:sz w:val="24"/>
                <w:szCs w:val="24"/>
              </w:rPr>
              <w:t>2.3</w:t>
            </w:r>
          </w:p>
        </w:tc>
        <w:tc>
          <w:tcPr>
            <w:tcW w:w="8504" w:type="dxa"/>
          </w:tcPr>
          <w:p w14:paraId="73DDA1C5" w14:textId="77777777" w:rsidR="00D36E9D" w:rsidRPr="00F42E35" w:rsidRDefault="00EE23DA" w:rsidP="00F42E35">
            <w:pPr>
              <w:pStyle w:val="TableParagraph"/>
              <w:rPr>
                <w:i/>
                <w:sz w:val="24"/>
                <w:szCs w:val="24"/>
              </w:rPr>
            </w:pPr>
            <w:r w:rsidRPr="00F42E35">
              <w:rPr>
                <w:i/>
                <w:sz w:val="24"/>
                <w:szCs w:val="24"/>
              </w:rPr>
              <w:t>Лексическая сторона речи</w:t>
            </w:r>
          </w:p>
        </w:tc>
      </w:tr>
      <w:tr w:rsidR="00D36E9D" w:rsidRPr="00B42DAB" w14:paraId="36783368" w14:textId="77777777">
        <w:trPr>
          <w:trHeight w:val="1288"/>
        </w:trPr>
        <w:tc>
          <w:tcPr>
            <w:tcW w:w="1960" w:type="dxa"/>
            <w:tcBorders>
              <w:bottom w:val="single" w:sz="12" w:space="0" w:color="000000"/>
            </w:tcBorders>
          </w:tcPr>
          <w:p w14:paraId="0121328E" w14:textId="77777777" w:rsidR="00D36E9D" w:rsidRPr="00F42E35" w:rsidRDefault="00EE23DA" w:rsidP="00F42E35">
            <w:pPr>
              <w:pStyle w:val="TableParagraph"/>
              <w:ind w:left="135" w:right="104"/>
              <w:jc w:val="center"/>
              <w:rPr>
                <w:sz w:val="24"/>
                <w:szCs w:val="24"/>
              </w:rPr>
            </w:pPr>
            <w:r w:rsidRPr="00F42E35">
              <w:rPr>
                <w:sz w:val="24"/>
                <w:szCs w:val="24"/>
              </w:rPr>
              <w:t>2.3.1</w:t>
            </w:r>
          </w:p>
        </w:tc>
        <w:tc>
          <w:tcPr>
            <w:tcW w:w="8504" w:type="dxa"/>
            <w:tcBorders>
              <w:bottom w:val="single" w:sz="12" w:space="0" w:color="000000"/>
            </w:tcBorders>
          </w:tcPr>
          <w:p w14:paraId="719D3146" w14:textId="77777777" w:rsidR="00D36E9D" w:rsidRPr="00F42E35" w:rsidRDefault="00EE23DA" w:rsidP="00F42E35">
            <w:pPr>
              <w:pStyle w:val="TableParagraph"/>
              <w:ind w:right="108"/>
              <w:rPr>
                <w:sz w:val="24"/>
                <w:szCs w:val="24"/>
                <w:lang w:val="ru-RU"/>
              </w:rPr>
            </w:pPr>
            <w:r w:rsidRPr="00F42E35">
              <w:rPr>
                <w:sz w:val="24"/>
                <w:szCs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D36E9D" w:rsidRPr="00B42DAB" w14:paraId="42943EF6" w14:textId="77777777">
        <w:trPr>
          <w:trHeight w:val="644"/>
        </w:trPr>
        <w:tc>
          <w:tcPr>
            <w:tcW w:w="1960" w:type="dxa"/>
            <w:tcBorders>
              <w:top w:val="single" w:sz="12" w:space="0" w:color="000000"/>
            </w:tcBorders>
          </w:tcPr>
          <w:p w14:paraId="3C58EE3B" w14:textId="77777777" w:rsidR="00D36E9D" w:rsidRPr="00F42E35" w:rsidRDefault="00EE23DA" w:rsidP="00F42E35">
            <w:pPr>
              <w:pStyle w:val="TableParagraph"/>
              <w:ind w:left="135" w:right="104"/>
              <w:jc w:val="center"/>
              <w:rPr>
                <w:sz w:val="24"/>
                <w:szCs w:val="24"/>
              </w:rPr>
            </w:pPr>
            <w:r w:rsidRPr="00F42E35">
              <w:rPr>
                <w:sz w:val="24"/>
                <w:szCs w:val="24"/>
              </w:rPr>
              <w:t>2.3.2</w:t>
            </w:r>
          </w:p>
        </w:tc>
        <w:tc>
          <w:tcPr>
            <w:tcW w:w="8504" w:type="dxa"/>
            <w:tcBorders>
              <w:top w:val="single" w:sz="12" w:space="0" w:color="000000"/>
            </w:tcBorders>
          </w:tcPr>
          <w:p w14:paraId="3AB811EB" w14:textId="77777777" w:rsidR="00D36E9D" w:rsidRPr="00F42E35" w:rsidRDefault="00EE23DA" w:rsidP="00F42E35">
            <w:pPr>
              <w:pStyle w:val="TableParagraph"/>
              <w:ind w:right="108" w:firstLine="1"/>
              <w:rPr>
                <w:sz w:val="24"/>
                <w:szCs w:val="24"/>
                <w:lang w:val="ru-RU"/>
              </w:rPr>
            </w:pPr>
            <w:r w:rsidRPr="00F42E35">
              <w:rPr>
                <w:sz w:val="24"/>
                <w:szCs w:val="24"/>
                <w:lang w:val="ru-RU"/>
              </w:rPr>
              <w:t>Использовать языковую догадку в распознавании интернациональных слов</w:t>
            </w:r>
          </w:p>
        </w:tc>
      </w:tr>
      <w:tr w:rsidR="00D36E9D" w:rsidRPr="00F42E35" w14:paraId="6329C4AE" w14:textId="77777777">
        <w:trPr>
          <w:trHeight w:val="320"/>
        </w:trPr>
        <w:tc>
          <w:tcPr>
            <w:tcW w:w="1960" w:type="dxa"/>
          </w:tcPr>
          <w:p w14:paraId="4C402DFF" w14:textId="77777777" w:rsidR="00D36E9D" w:rsidRPr="00F42E35" w:rsidRDefault="00EE23DA" w:rsidP="00F42E35">
            <w:pPr>
              <w:pStyle w:val="TableParagraph"/>
              <w:ind w:left="114" w:right="115"/>
              <w:jc w:val="center"/>
              <w:rPr>
                <w:i/>
                <w:sz w:val="24"/>
                <w:szCs w:val="24"/>
              </w:rPr>
            </w:pPr>
            <w:r w:rsidRPr="00F42E35">
              <w:rPr>
                <w:i/>
                <w:sz w:val="24"/>
                <w:szCs w:val="24"/>
              </w:rPr>
              <w:t>2.4</w:t>
            </w:r>
          </w:p>
        </w:tc>
        <w:tc>
          <w:tcPr>
            <w:tcW w:w="8504" w:type="dxa"/>
          </w:tcPr>
          <w:p w14:paraId="5531662E" w14:textId="77777777" w:rsidR="00D36E9D" w:rsidRPr="00F42E35" w:rsidRDefault="00EE23DA" w:rsidP="00F42E35">
            <w:pPr>
              <w:pStyle w:val="TableParagraph"/>
              <w:rPr>
                <w:i/>
                <w:sz w:val="24"/>
                <w:szCs w:val="24"/>
              </w:rPr>
            </w:pPr>
            <w:r w:rsidRPr="00F42E35">
              <w:rPr>
                <w:i/>
                <w:sz w:val="24"/>
                <w:szCs w:val="24"/>
              </w:rPr>
              <w:t>Грамматическая сторона речи</w:t>
            </w:r>
          </w:p>
        </w:tc>
      </w:tr>
    </w:tbl>
    <w:p w14:paraId="546B3C79"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002A6E5E" w14:textId="77777777">
        <w:trPr>
          <w:trHeight w:val="1289"/>
        </w:trPr>
        <w:tc>
          <w:tcPr>
            <w:tcW w:w="1960" w:type="dxa"/>
          </w:tcPr>
          <w:p w14:paraId="30FBD210" w14:textId="77777777" w:rsidR="00D36E9D" w:rsidRPr="00F42E35" w:rsidRDefault="00EE23DA" w:rsidP="00F42E35">
            <w:pPr>
              <w:pStyle w:val="TableParagraph"/>
              <w:ind w:left="135" w:right="104"/>
              <w:jc w:val="center"/>
              <w:rPr>
                <w:sz w:val="24"/>
                <w:szCs w:val="24"/>
              </w:rPr>
            </w:pPr>
            <w:r w:rsidRPr="00F42E35">
              <w:rPr>
                <w:sz w:val="24"/>
                <w:szCs w:val="24"/>
              </w:rPr>
              <w:lastRenderedPageBreak/>
              <w:t>2.4.1</w:t>
            </w:r>
          </w:p>
        </w:tc>
        <w:tc>
          <w:tcPr>
            <w:tcW w:w="8504" w:type="dxa"/>
          </w:tcPr>
          <w:p w14:paraId="47B67D10" w14:textId="77777777" w:rsidR="00D36E9D" w:rsidRPr="00F42E35" w:rsidRDefault="00EE23DA" w:rsidP="00F42E35">
            <w:pPr>
              <w:pStyle w:val="TableParagraph"/>
              <w:ind w:right="108"/>
              <w:rPr>
                <w:sz w:val="24"/>
                <w:szCs w:val="24"/>
                <w:lang w:val="ru-RU"/>
              </w:rPr>
            </w:pPr>
            <w:r w:rsidRPr="00F42E35">
              <w:rPr>
                <w:sz w:val="24"/>
                <w:szCs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w:t>
            </w:r>
          </w:p>
          <w:p w14:paraId="3EE8B311" w14:textId="77777777" w:rsidR="00D36E9D" w:rsidRPr="00F42E35" w:rsidRDefault="00EE23DA" w:rsidP="00F42E35">
            <w:pPr>
              <w:pStyle w:val="TableParagraph"/>
              <w:rPr>
                <w:sz w:val="24"/>
                <w:szCs w:val="24"/>
                <w:lang w:val="ru-RU"/>
              </w:rPr>
            </w:pPr>
            <w:r w:rsidRPr="00F42E35">
              <w:rPr>
                <w:sz w:val="24"/>
                <w:szCs w:val="24"/>
                <w:lang w:val="ru-RU"/>
              </w:rPr>
              <w:t>специальный вопросы), побудительные (в утвердительной форме)</w:t>
            </w:r>
          </w:p>
        </w:tc>
      </w:tr>
      <w:tr w:rsidR="00D36E9D" w:rsidRPr="00B42DAB" w14:paraId="41D62ECA" w14:textId="77777777">
        <w:trPr>
          <w:trHeight w:val="645"/>
        </w:trPr>
        <w:tc>
          <w:tcPr>
            <w:tcW w:w="1960" w:type="dxa"/>
          </w:tcPr>
          <w:p w14:paraId="76D8C1CB" w14:textId="77777777" w:rsidR="00D36E9D" w:rsidRPr="00F42E35" w:rsidRDefault="00EE23DA" w:rsidP="00F42E35">
            <w:pPr>
              <w:pStyle w:val="TableParagraph"/>
              <w:ind w:left="135" w:right="104"/>
              <w:jc w:val="center"/>
              <w:rPr>
                <w:sz w:val="24"/>
                <w:szCs w:val="24"/>
              </w:rPr>
            </w:pPr>
            <w:r w:rsidRPr="00F42E35">
              <w:rPr>
                <w:sz w:val="24"/>
                <w:szCs w:val="24"/>
              </w:rPr>
              <w:t>2.4.2</w:t>
            </w:r>
          </w:p>
        </w:tc>
        <w:tc>
          <w:tcPr>
            <w:tcW w:w="8504" w:type="dxa"/>
          </w:tcPr>
          <w:p w14:paraId="748F8B0C" w14:textId="77777777" w:rsidR="00D36E9D" w:rsidRPr="00F42E35" w:rsidRDefault="00EE23DA" w:rsidP="00F42E35">
            <w:pPr>
              <w:pStyle w:val="TableParagraph"/>
              <w:ind w:right="108" w:firstLine="1"/>
              <w:rPr>
                <w:sz w:val="24"/>
                <w:szCs w:val="24"/>
                <w:lang w:val="ru-RU"/>
              </w:rPr>
            </w:pPr>
            <w:r w:rsidRPr="00F42E35">
              <w:rPr>
                <w:sz w:val="24"/>
                <w:szCs w:val="24"/>
                <w:lang w:val="ru-RU"/>
              </w:rPr>
              <w:t>Распознавать и употреблять в устной и письменной речи нераспространённые и распространённые простые предложения</w:t>
            </w:r>
          </w:p>
        </w:tc>
      </w:tr>
      <w:tr w:rsidR="00D36E9D" w:rsidRPr="00F42E35" w14:paraId="64B831C4" w14:textId="77777777">
        <w:trPr>
          <w:trHeight w:val="965"/>
        </w:trPr>
        <w:tc>
          <w:tcPr>
            <w:tcW w:w="1960" w:type="dxa"/>
          </w:tcPr>
          <w:p w14:paraId="50CDD6B8" w14:textId="77777777" w:rsidR="00D36E9D" w:rsidRPr="00F42E35" w:rsidRDefault="00EE23DA" w:rsidP="00F42E35">
            <w:pPr>
              <w:pStyle w:val="TableParagraph"/>
              <w:ind w:left="135" w:right="104"/>
              <w:jc w:val="center"/>
              <w:rPr>
                <w:sz w:val="24"/>
                <w:szCs w:val="24"/>
              </w:rPr>
            </w:pPr>
            <w:r w:rsidRPr="00F42E35">
              <w:rPr>
                <w:sz w:val="24"/>
                <w:szCs w:val="24"/>
              </w:rPr>
              <w:t>2.4.3</w:t>
            </w:r>
          </w:p>
        </w:tc>
        <w:tc>
          <w:tcPr>
            <w:tcW w:w="8504" w:type="dxa"/>
          </w:tcPr>
          <w:p w14:paraId="03B33ACC" w14:textId="77777777" w:rsidR="00D36E9D" w:rsidRPr="00F42E35" w:rsidRDefault="00EE23DA" w:rsidP="00F42E35">
            <w:pPr>
              <w:pStyle w:val="TableParagraph"/>
              <w:ind w:right="1522"/>
              <w:rPr>
                <w:sz w:val="24"/>
                <w:szCs w:val="24"/>
                <w:lang w:val="ru-RU"/>
              </w:rPr>
            </w:pPr>
            <w:r w:rsidRPr="00F42E35">
              <w:rPr>
                <w:sz w:val="24"/>
                <w:szCs w:val="24"/>
                <w:lang w:val="ru-RU"/>
              </w:rPr>
              <w:t>Распознавать и употреблять в устной и письменной речи предложения</w:t>
            </w:r>
          </w:p>
          <w:p w14:paraId="0DE35172" w14:textId="77777777" w:rsidR="00D36E9D" w:rsidRPr="00F42E35" w:rsidRDefault="00EE23DA" w:rsidP="00F42E35">
            <w:pPr>
              <w:pStyle w:val="TableParagraph"/>
              <w:rPr>
                <w:i/>
                <w:sz w:val="24"/>
                <w:szCs w:val="24"/>
              </w:rPr>
            </w:pPr>
            <w:r w:rsidRPr="00F42E35">
              <w:rPr>
                <w:sz w:val="24"/>
                <w:szCs w:val="24"/>
              </w:rPr>
              <w:t xml:space="preserve">с начальным </w:t>
            </w:r>
            <w:r w:rsidRPr="00F42E35">
              <w:rPr>
                <w:i/>
                <w:sz w:val="24"/>
                <w:szCs w:val="24"/>
              </w:rPr>
              <w:t>It</w:t>
            </w:r>
          </w:p>
        </w:tc>
      </w:tr>
      <w:tr w:rsidR="00D36E9D" w:rsidRPr="00B42DAB" w14:paraId="1D672DE7" w14:textId="77777777">
        <w:trPr>
          <w:trHeight w:val="642"/>
        </w:trPr>
        <w:tc>
          <w:tcPr>
            <w:tcW w:w="1960" w:type="dxa"/>
          </w:tcPr>
          <w:p w14:paraId="095A249E" w14:textId="77777777" w:rsidR="00D36E9D" w:rsidRPr="00F42E35" w:rsidRDefault="00EE23DA" w:rsidP="00F42E35">
            <w:pPr>
              <w:pStyle w:val="TableParagraph"/>
              <w:ind w:left="135" w:right="104"/>
              <w:jc w:val="center"/>
              <w:rPr>
                <w:sz w:val="24"/>
                <w:szCs w:val="24"/>
              </w:rPr>
            </w:pPr>
            <w:r w:rsidRPr="00F42E35">
              <w:rPr>
                <w:sz w:val="24"/>
                <w:szCs w:val="24"/>
              </w:rPr>
              <w:t>2.4.4</w:t>
            </w:r>
          </w:p>
        </w:tc>
        <w:tc>
          <w:tcPr>
            <w:tcW w:w="8504" w:type="dxa"/>
          </w:tcPr>
          <w:p w14:paraId="623B70E7" w14:textId="77777777" w:rsidR="00D36E9D" w:rsidRPr="00F42E35" w:rsidRDefault="00EE23DA" w:rsidP="00F42E35">
            <w:pPr>
              <w:pStyle w:val="TableParagraph"/>
              <w:ind w:right="108" w:firstLine="1"/>
              <w:rPr>
                <w:sz w:val="24"/>
                <w:szCs w:val="24"/>
                <w:lang w:val="ru-RU"/>
              </w:rPr>
            </w:pPr>
            <w:r w:rsidRPr="00F42E35">
              <w:rPr>
                <w:sz w:val="24"/>
                <w:szCs w:val="24"/>
                <w:lang w:val="ru-RU"/>
              </w:rPr>
              <w:t xml:space="preserve">Распознавать и употреблять в устной и письменной речи предложения с начальным </w:t>
            </w:r>
            <w:r w:rsidRPr="00F42E35">
              <w:rPr>
                <w:i/>
                <w:sz w:val="24"/>
                <w:szCs w:val="24"/>
              </w:rPr>
              <w:t>There</w:t>
            </w:r>
            <w:r w:rsidRPr="00F42E35">
              <w:rPr>
                <w:i/>
                <w:sz w:val="24"/>
                <w:szCs w:val="24"/>
                <w:lang w:val="ru-RU"/>
              </w:rPr>
              <w:t xml:space="preserve"> </w:t>
            </w:r>
            <w:r w:rsidRPr="00F42E35">
              <w:rPr>
                <w:sz w:val="24"/>
                <w:szCs w:val="24"/>
                <w:lang w:val="ru-RU"/>
              </w:rPr>
              <w:t xml:space="preserve">+ </w:t>
            </w:r>
            <w:r w:rsidRPr="00F42E35">
              <w:rPr>
                <w:i/>
                <w:sz w:val="24"/>
                <w:szCs w:val="24"/>
              </w:rPr>
              <w:t>to</w:t>
            </w:r>
            <w:r w:rsidRPr="00F42E35">
              <w:rPr>
                <w:i/>
                <w:sz w:val="24"/>
                <w:szCs w:val="24"/>
                <w:lang w:val="ru-RU"/>
              </w:rPr>
              <w:t xml:space="preserve"> </w:t>
            </w:r>
            <w:r w:rsidRPr="00F42E35">
              <w:rPr>
                <w:i/>
                <w:sz w:val="24"/>
                <w:szCs w:val="24"/>
              </w:rPr>
              <w:t>be</w:t>
            </w:r>
            <w:r w:rsidRPr="00F42E35">
              <w:rPr>
                <w:i/>
                <w:sz w:val="24"/>
                <w:szCs w:val="24"/>
                <w:lang w:val="ru-RU"/>
              </w:rPr>
              <w:t xml:space="preserve"> </w:t>
            </w:r>
            <w:r w:rsidRPr="00F42E35">
              <w:rPr>
                <w:sz w:val="24"/>
                <w:szCs w:val="24"/>
                <w:lang w:val="ru-RU"/>
              </w:rPr>
              <w:t xml:space="preserve">в </w:t>
            </w:r>
            <w:r w:rsidRPr="00F42E35">
              <w:rPr>
                <w:sz w:val="24"/>
                <w:szCs w:val="24"/>
              </w:rPr>
              <w:t>Present</w:t>
            </w:r>
            <w:r w:rsidRPr="00F42E35">
              <w:rPr>
                <w:sz w:val="24"/>
                <w:szCs w:val="24"/>
                <w:lang w:val="ru-RU"/>
              </w:rPr>
              <w:t xml:space="preserve"> </w:t>
            </w:r>
            <w:r w:rsidRPr="00F42E35">
              <w:rPr>
                <w:sz w:val="24"/>
                <w:szCs w:val="24"/>
              </w:rPr>
              <w:t>Simple</w:t>
            </w:r>
            <w:r w:rsidRPr="00F42E35">
              <w:rPr>
                <w:sz w:val="24"/>
                <w:szCs w:val="24"/>
                <w:lang w:val="ru-RU"/>
              </w:rPr>
              <w:t xml:space="preserve"> </w:t>
            </w:r>
            <w:r w:rsidRPr="00F42E35">
              <w:rPr>
                <w:sz w:val="24"/>
                <w:szCs w:val="24"/>
              </w:rPr>
              <w:t>Tense</w:t>
            </w:r>
          </w:p>
        </w:tc>
      </w:tr>
      <w:tr w:rsidR="00D36E9D" w:rsidRPr="00B42DAB" w14:paraId="6B984304" w14:textId="77777777">
        <w:trPr>
          <w:trHeight w:val="645"/>
        </w:trPr>
        <w:tc>
          <w:tcPr>
            <w:tcW w:w="1960" w:type="dxa"/>
          </w:tcPr>
          <w:p w14:paraId="1A58C48C" w14:textId="77777777" w:rsidR="00D36E9D" w:rsidRPr="00F42E35" w:rsidRDefault="00EE23DA" w:rsidP="00F42E35">
            <w:pPr>
              <w:pStyle w:val="TableParagraph"/>
              <w:ind w:left="135" w:right="104"/>
              <w:jc w:val="center"/>
              <w:rPr>
                <w:sz w:val="24"/>
                <w:szCs w:val="24"/>
              </w:rPr>
            </w:pPr>
            <w:r w:rsidRPr="00F42E35">
              <w:rPr>
                <w:sz w:val="24"/>
                <w:szCs w:val="24"/>
              </w:rPr>
              <w:t>2.4.5</w:t>
            </w:r>
          </w:p>
        </w:tc>
        <w:tc>
          <w:tcPr>
            <w:tcW w:w="8504" w:type="dxa"/>
          </w:tcPr>
          <w:p w14:paraId="5A78E93A" w14:textId="77777777" w:rsidR="00D36E9D" w:rsidRPr="00F42E35" w:rsidRDefault="00EE23DA" w:rsidP="00F42E35">
            <w:pPr>
              <w:pStyle w:val="TableParagraph"/>
              <w:ind w:right="108" w:firstLine="1"/>
              <w:rPr>
                <w:sz w:val="24"/>
                <w:szCs w:val="24"/>
                <w:lang w:val="ru-RU"/>
              </w:rPr>
            </w:pPr>
            <w:r w:rsidRPr="00F42E35">
              <w:rPr>
                <w:sz w:val="24"/>
                <w:szCs w:val="24"/>
                <w:lang w:val="ru-RU"/>
              </w:rPr>
              <w:t>Распознавать и употреблять в устной и письменной речи предложения с простым глагольным сказуемым (</w:t>
            </w:r>
            <w:r w:rsidRPr="00F42E35">
              <w:rPr>
                <w:i/>
                <w:sz w:val="24"/>
                <w:szCs w:val="24"/>
              </w:rPr>
              <w:t>He</w:t>
            </w:r>
            <w:r w:rsidRPr="00F42E35">
              <w:rPr>
                <w:i/>
                <w:sz w:val="24"/>
                <w:szCs w:val="24"/>
                <w:lang w:val="ru-RU"/>
              </w:rPr>
              <w:t xml:space="preserve"> </w:t>
            </w:r>
            <w:r w:rsidRPr="00F42E35">
              <w:rPr>
                <w:i/>
                <w:sz w:val="24"/>
                <w:szCs w:val="24"/>
              </w:rPr>
              <w:t>speaks</w:t>
            </w:r>
            <w:r w:rsidRPr="00F42E35">
              <w:rPr>
                <w:i/>
                <w:sz w:val="24"/>
                <w:szCs w:val="24"/>
                <w:lang w:val="ru-RU"/>
              </w:rPr>
              <w:t xml:space="preserve"> </w:t>
            </w:r>
            <w:r w:rsidRPr="00F42E35">
              <w:rPr>
                <w:i/>
                <w:sz w:val="24"/>
                <w:szCs w:val="24"/>
              </w:rPr>
              <w:t>English</w:t>
            </w:r>
            <w:r w:rsidRPr="00F42E35">
              <w:rPr>
                <w:sz w:val="24"/>
                <w:szCs w:val="24"/>
                <w:lang w:val="ru-RU"/>
              </w:rPr>
              <w:t>.)</w:t>
            </w:r>
          </w:p>
        </w:tc>
      </w:tr>
      <w:tr w:rsidR="00D36E9D" w:rsidRPr="00F42E35" w14:paraId="04F71BE9" w14:textId="77777777">
        <w:trPr>
          <w:trHeight w:val="962"/>
        </w:trPr>
        <w:tc>
          <w:tcPr>
            <w:tcW w:w="1960" w:type="dxa"/>
          </w:tcPr>
          <w:p w14:paraId="4B4FCE57" w14:textId="77777777" w:rsidR="00D36E9D" w:rsidRPr="00F42E35" w:rsidRDefault="00EE23DA" w:rsidP="00F42E35">
            <w:pPr>
              <w:pStyle w:val="TableParagraph"/>
              <w:ind w:left="135" w:right="104"/>
              <w:jc w:val="center"/>
              <w:rPr>
                <w:sz w:val="24"/>
                <w:szCs w:val="24"/>
              </w:rPr>
            </w:pPr>
            <w:r w:rsidRPr="00F42E35">
              <w:rPr>
                <w:sz w:val="24"/>
                <w:szCs w:val="24"/>
              </w:rPr>
              <w:t>2.4.6</w:t>
            </w:r>
          </w:p>
        </w:tc>
        <w:tc>
          <w:tcPr>
            <w:tcW w:w="8504" w:type="dxa"/>
          </w:tcPr>
          <w:p w14:paraId="4FABAA02" w14:textId="77777777" w:rsidR="00D36E9D" w:rsidRPr="00F42E35" w:rsidRDefault="00EE23DA" w:rsidP="00F42E35">
            <w:pPr>
              <w:pStyle w:val="TableParagraph"/>
              <w:ind w:right="1522"/>
              <w:rPr>
                <w:sz w:val="24"/>
                <w:szCs w:val="24"/>
                <w:lang w:val="ru-RU"/>
              </w:rPr>
            </w:pPr>
            <w:r w:rsidRPr="00F42E35">
              <w:rPr>
                <w:sz w:val="24"/>
                <w:szCs w:val="24"/>
                <w:lang w:val="ru-RU"/>
              </w:rPr>
              <w:t>Распознавать и употреблять в устной и письменной речи предложения с составным глагольным сказуемым</w:t>
            </w:r>
          </w:p>
          <w:p w14:paraId="07A5F6BB" w14:textId="77777777" w:rsidR="00D36E9D" w:rsidRPr="00F42E35" w:rsidRDefault="00EE23DA" w:rsidP="00F42E35">
            <w:pPr>
              <w:pStyle w:val="TableParagraph"/>
              <w:rPr>
                <w:sz w:val="24"/>
                <w:szCs w:val="24"/>
              </w:rPr>
            </w:pPr>
            <w:r w:rsidRPr="00F42E35">
              <w:rPr>
                <w:sz w:val="24"/>
                <w:szCs w:val="24"/>
              </w:rPr>
              <w:t xml:space="preserve">(/ </w:t>
            </w:r>
            <w:r w:rsidRPr="00F42E35">
              <w:rPr>
                <w:i/>
                <w:sz w:val="24"/>
                <w:szCs w:val="24"/>
              </w:rPr>
              <w:t>want to dance</w:t>
            </w:r>
            <w:r w:rsidRPr="00F42E35">
              <w:rPr>
                <w:sz w:val="24"/>
                <w:szCs w:val="24"/>
              </w:rPr>
              <w:t xml:space="preserve">. </w:t>
            </w:r>
            <w:r w:rsidRPr="00F42E35">
              <w:rPr>
                <w:i/>
                <w:sz w:val="24"/>
                <w:szCs w:val="24"/>
              </w:rPr>
              <w:t>She can skate well</w:t>
            </w:r>
            <w:r w:rsidRPr="00F42E35">
              <w:rPr>
                <w:sz w:val="24"/>
                <w:szCs w:val="24"/>
              </w:rPr>
              <w:t>.)</w:t>
            </w:r>
          </w:p>
        </w:tc>
      </w:tr>
      <w:tr w:rsidR="00D36E9D" w:rsidRPr="00F42E35" w14:paraId="1FCC2490" w14:textId="77777777">
        <w:trPr>
          <w:trHeight w:val="1289"/>
        </w:trPr>
        <w:tc>
          <w:tcPr>
            <w:tcW w:w="1960" w:type="dxa"/>
          </w:tcPr>
          <w:p w14:paraId="16F6610F" w14:textId="77777777" w:rsidR="00D36E9D" w:rsidRPr="00F42E35" w:rsidRDefault="00EE23DA" w:rsidP="00F42E35">
            <w:pPr>
              <w:pStyle w:val="TableParagraph"/>
              <w:ind w:left="135" w:right="104"/>
              <w:jc w:val="center"/>
              <w:rPr>
                <w:sz w:val="24"/>
                <w:szCs w:val="24"/>
              </w:rPr>
            </w:pPr>
            <w:r w:rsidRPr="00F42E35">
              <w:rPr>
                <w:sz w:val="24"/>
                <w:szCs w:val="24"/>
              </w:rPr>
              <w:t>2.4.7</w:t>
            </w:r>
          </w:p>
        </w:tc>
        <w:tc>
          <w:tcPr>
            <w:tcW w:w="8504" w:type="dxa"/>
          </w:tcPr>
          <w:p w14:paraId="04F644C2" w14:textId="77777777" w:rsidR="00D36E9D" w:rsidRPr="00F42E35" w:rsidRDefault="00EE23DA" w:rsidP="00F42E35">
            <w:pPr>
              <w:pStyle w:val="TableParagraph"/>
              <w:ind w:right="108"/>
              <w:rPr>
                <w:sz w:val="24"/>
                <w:szCs w:val="24"/>
                <w:lang w:val="ru-RU"/>
              </w:rPr>
            </w:pPr>
            <w:r w:rsidRPr="00F42E35">
              <w:rPr>
                <w:sz w:val="24"/>
                <w:szCs w:val="24"/>
                <w:lang w:val="ru-RU"/>
              </w:rPr>
              <w:t xml:space="preserve">Распознавать и употреблять в устной и письменной речи предложения с глаголом-связкой </w:t>
            </w:r>
            <w:r w:rsidRPr="00F42E35">
              <w:rPr>
                <w:i/>
                <w:sz w:val="24"/>
                <w:szCs w:val="24"/>
              </w:rPr>
              <w:t>to</w:t>
            </w:r>
            <w:r w:rsidRPr="00F42E35">
              <w:rPr>
                <w:i/>
                <w:sz w:val="24"/>
                <w:szCs w:val="24"/>
                <w:lang w:val="ru-RU"/>
              </w:rPr>
              <w:t xml:space="preserve"> </w:t>
            </w:r>
            <w:r w:rsidRPr="00F42E35">
              <w:rPr>
                <w:i/>
                <w:sz w:val="24"/>
                <w:szCs w:val="24"/>
              </w:rPr>
              <w:t>be</w:t>
            </w:r>
            <w:r w:rsidRPr="00F42E35">
              <w:rPr>
                <w:i/>
                <w:sz w:val="24"/>
                <w:szCs w:val="24"/>
                <w:lang w:val="ru-RU"/>
              </w:rPr>
              <w:t xml:space="preserve"> </w:t>
            </w:r>
            <w:r w:rsidRPr="00F42E35">
              <w:rPr>
                <w:sz w:val="24"/>
                <w:szCs w:val="24"/>
                <w:lang w:val="ru-RU"/>
              </w:rPr>
              <w:t xml:space="preserve">в </w:t>
            </w:r>
            <w:r w:rsidRPr="00F42E35">
              <w:rPr>
                <w:sz w:val="24"/>
                <w:szCs w:val="24"/>
              </w:rPr>
              <w:t>Present</w:t>
            </w:r>
            <w:r w:rsidRPr="00F42E35">
              <w:rPr>
                <w:sz w:val="24"/>
                <w:szCs w:val="24"/>
                <w:lang w:val="ru-RU"/>
              </w:rPr>
              <w:t xml:space="preserve"> </w:t>
            </w:r>
            <w:r w:rsidRPr="00F42E35">
              <w:rPr>
                <w:sz w:val="24"/>
                <w:szCs w:val="24"/>
              </w:rPr>
              <w:t>Simple</w:t>
            </w:r>
            <w:r w:rsidRPr="00F42E35">
              <w:rPr>
                <w:sz w:val="24"/>
                <w:szCs w:val="24"/>
                <w:lang w:val="ru-RU"/>
              </w:rPr>
              <w:t xml:space="preserve"> </w:t>
            </w:r>
            <w:r w:rsidRPr="00F42E35">
              <w:rPr>
                <w:sz w:val="24"/>
                <w:szCs w:val="24"/>
              </w:rPr>
              <w:t>Tense</w:t>
            </w:r>
            <w:r w:rsidRPr="00F42E35">
              <w:rPr>
                <w:sz w:val="24"/>
                <w:szCs w:val="24"/>
                <w:lang w:val="ru-RU"/>
              </w:rPr>
              <w:t xml:space="preserve"> в составе таких фраз,</w:t>
            </w:r>
          </w:p>
          <w:p w14:paraId="76B884D0" w14:textId="77777777" w:rsidR="00D36E9D" w:rsidRPr="00F42E35" w:rsidRDefault="00EE23DA" w:rsidP="00F42E35">
            <w:pPr>
              <w:pStyle w:val="TableParagraph"/>
              <w:rPr>
                <w:sz w:val="24"/>
                <w:szCs w:val="24"/>
              </w:rPr>
            </w:pPr>
            <w:r w:rsidRPr="00F42E35">
              <w:rPr>
                <w:sz w:val="24"/>
                <w:szCs w:val="24"/>
              </w:rPr>
              <w:t xml:space="preserve">как </w:t>
            </w:r>
            <w:r w:rsidRPr="00F42E35">
              <w:rPr>
                <w:i/>
                <w:sz w:val="24"/>
                <w:szCs w:val="24"/>
              </w:rPr>
              <w:t>I</w:t>
            </w:r>
            <w:r w:rsidRPr="00F42E35">
              <w:rPr>
                <w:sz w:val="24"/>
                <w:szCs w:val="24"/>
              </w:rPr>
              <w:t>'</w:t>
            </w:r>
            <w:r w:rsidRPr="00F42E35">
              <w:rPr>
                <w:i/>
                <w:sz w:val="24"/>
                <w:szCs w:val="24"/>
              </w:rPr>
              <w:t>m Dima</w:t>
            </w:r>
            <w:r w:rsidRPr="00F42E35">
              <w:rPr>
                <w:sz w:val="24"/>
                <w:szCs w:val="24"/>
              </w:rPr>
              <w:t xml:space="preserve">, </w:t>
            </w:r>
            <w:r w:rsidRPr="00F42E35">
              <w:rPr>
                <w:i/>
                <w:sz w:val="24"/>
                <w:szCs w:val="24"/>
              </w:rPr>
              <w:t>I</w:t>
            </w:r>
            <w:r w:rsidRPr="00F42E35">
              <w:rPr>
                <w:sz w:val="24"/>
                <w:szCs w:val="24"/>
              </w:rPr>
              <w:t>'</w:t>
            </w:r>
            <w:r w:rsidRPr="00F42E35">
              <w:rPr>
                <w:i/>
                <w:sz w:val="24"/>
                <w:szCs w:val="24"/>
              </w:rPr>
              <w:t>m eight</w:t>
            </w:r>
            <w:r w:rsidRPr="00F42E35">
              <w:rPr>
                <w:sz w:val="24"/>
                <w:szCs w:val="24"/>
              </w:rPr>
              <w:t xml:space="preserve">. </w:t>
            </w:r>
            <w:r w:rsidRPr="00F42E35">
              <w:rPr>
                <w:i/>
                <w:sz w:val="24"/>
                <w:szCs w:val="24"/>
              </w:rPr>
              <w:t>I</w:t>
            </w:r>
            <w:r w:rsidRPr="00F42E35">
              <w:rPr>
                <w:sz w:val="24"/>
                <w:szCs w:val="24"/>
              </w:rPr>
              <w:t xml:space="preserve">' </w:t>
            </w:r>
            <w:r w:rsidRPr="00F42E35">
              <w:rPr>
                <w:i/>
                <w:sz w:val="24"/>
                <w:szCs w:val="24"/>
              </w:rPr>
              <w:t>fine</w:t>
            </w:r>
            <w:r w:rsidRPr="00F42E35">
              <w:rPr>
                <w:sz w:val="24"/>
                <w:szCs w:val="24"/>
              </w:rPr>
              <w:t xml:space="preserve">. </w:t>
            </w:r>
            <w:r w:rsidRPr="00F42E35">
              <w:rPr>
                <w:i/>
                <w:sz w:val="24"/>
                <w:szCs w:val="24"/>
              </w:rPr>
              <w:t>I</w:t>
            </w:r>
            <w:r w:rsidRPr="00F42E35">
              <w:rPr>
                <w:sz w:val="24"/>
                <w:szCs w:val="24"/>
              </w:rPr>
              <w:t>'</w:t>
            </w:r>
            <w:r w:rsidRPr="00F42E35">
              <w:rPr>
                <w:i/>
                <w:sz w:val="24"/>
                <w:szCs w:val="24"/>
              </w:rPr>
              <w:t>m sorry</w:t>
            </w:r>
            <w:r w:rsidRPr="00F42E35">
              <w:rPr>
                <w:sz w:val="24"/>
                <w:szCs w:val="24"/>
              </w:rPr>
              <w:t xml:space="preserve">. </w:t>
            </w:r>
            <w:r w:rsidRPr="00F42E35">
              <w:rPr>
                <w:i/>
                <w:sz w:val="24"/>
                <w:szCs w:val="24"/>
              </w:rPr>
              <w:t>It</w:t>
            </w:r>
            <w:r w:rsidRPr="00F42E35">
              <w:rPr>
                <w:sz w:val="24"/>
                <w:szCs w:val="24"/>
              </w:rPr>
              <w:t>'</w:t>
            </w:r>
            <w:r w:rsidRPr="00F42E35">
              <w:rPr>
                <w:i/>
                <w:sz w:val="24"/>
                <w:szCs w:val="24"/>
              </w:rPr>
              <w:t xml:space="preserve">s </w:t>
            </w:r>
            <w:r w:rsidRPr="00F42E35">
              <w:rPr>
                <w:sz w:val="24"/>
                <w:szCs w:val="24"/>
              </w:rPr>
              <w:t>...</w:t>
            </w:r>
            <w:r w:rsidRPr="00F42E35">
              <w:rPr>
                <w:i/>
                <w:sz w:val="24"/>
                <w:szCs w:val="24"/>
              </w:rPr>
              <w:t>Is it</w:t>
            </w:r>
            <w:r w:rsidRPr="00F42E35">
              <w:rPr>
                <w:sz w:val="24"/>
                <w:szCs w:val="24"/>
              </w:rPr>
              <w:t xml:space="preserve">? </w:t>
            </w:r>
            <w:r w:rsidRPr="00F42E35">
              <w:rPr>
                <w:i/>
                <w:sz w:val="24"/>
                <w:szCs w:val="24"/>
              </w:rPr>
              <w:t>What</w:t>
            </w:r>
            <w:r w:rsidRPr="00F42E35">
              <w:rPr>
                <w:sz w:val="24"/>
                <w:szCs w:val="24"/>
              </w:rPr>
              <w:t>'</w:t>
            </w:r>
            <w:r w:rsidRPr="00F42E35">
              <w:rPr>
                <w:i/>
                <w:sz w:val="24"/>
                <w:szCs w:val="24"/>
              </w:rPr>
              <w:t xml:space="preserve">s </w:t>
            </w:r>
            <w:r w:rsidRPr="00F42E35">
              <w:rPr>
                <w:sz w:val="24"/>
                <w:szCs w:val="24"/>
              </w:rPr>
              <w:t>...?</w:t>
            </w:r>
          </w:p>
        </w:tc>
      </w:tr>
      <w:tr w:rsidR="00D36E9D" w:rsidRPr="00B42DAB" w14:paraId="0DE17173" w14:textId="77777777">
        <w:trPr>
          <w:trHeight w:val="645"/>
        </w:trPr>
        <w:tc>
          <w:tcPr>
            <w:tcW w:w="1960" w:type="dxa"/>
          </w:tcPr>
          <w:p w14:paraId="75A36BAC" w14:textId="77777777" w:rsidR="00D36E9D" w:rsidRPr="00F42E35" w:rsidRDefault="00EE23DA" w:rsidP="00F42E35">
            <w:pPr>
              <w:pStyle w:val="TableParagraph"/>
              <w:ind w:left="135" w:right="104"/>
              <w:jc w:val="center"/>
              <w:rPr>
                <w:sz w:val="24"/>
                <w:szCs w:val="24"/>
              </w:rPr>
            </w:pPr>
            <w:r w:rsidRPr="00F42E35">
              <w:rPr>
                <w:sz w:val="24"/>
                <w:szCs w:val="24"/>
              </w:rPr>
              <w:t>2.4.8</w:t>
            </w:r>
          </w:p>
        </w:tc>
        <w:tc>
          <w:tcPr>
            <w:tcW w:w="8504" w:type="dxa"/>
          </w:tcPr>
          <w:p w14:paraId="19668AA4" w14:textId="77777777" w:rsidR="00D36E9D" w:rsidRPr="00F42E35" w:rsidRDefault="00EE23DA" w:rsidP="00F42E35">
            <w:pPr>
              <w:pStyle w:val="TableParagraph"/>
              <w:ind w:right="108" w:firstLine="1"/>
              <w:rPr>
                <w:sz w:val="24"/>
                <w:szCs w:val="24"/>
                <w:lang w:val="ru-RU"/>
              </w:rPr>
            </w:pPr>
            <w:r w:rsidRPr="00F42E35">
              <w:rPr>
                <w:sz w:val="24"/>
                <w:szCs w:val="24"/>
                <w:lang w:val="ru-RU"/>
              </w:rPr>
              <w:t>Распознавать и употреблять в устной и письменной речи предложения с краткими глагольными формами</w:t>
            </w:r>
          </w:p>
        </w:tc>
      </w:tr>
      <w:tr w:rsidR="00D36E9D" w:rsidRPr="00B42DAB" w14:paraId="05BDEE75" w14:textId="77777777">
        <w:trPr>
          <w:trHeight w:val="965"/>
        </w:trPr>
        <w:tc>
          <w:tcPr>
            <w:tcW w:w="1960" w:type="dxa"/>
          </w:tcPr>
          <w:p w14:paraId="1CCA0147" w14:textId="77777777" w:rsidR="00D36E9D" w:rsidRPr="00F42E35" w:rsidRDefault="00EE23DA" w:rsidP="00F42E35">
            <w:pPr>
              <w:pStyle w:val="TableParagraph"/>
              <w:ind w:left="135" w:right="104"/>
              <w:jc w:val="center"/>
              <w:rPr>
                <w:sz w:val="24"/>
                <w:szCs w:val="24"/>
              </w:rPr>
            </w:pPr>
            <w:r w:rsidRPr="00F42E35">
              <w:rPr>
                <w:sz w:val="24"/>
                <w:szCs w:val="24"/>
              </w:rPr>
              <w:t>2.4.9</w:t>
            </w:r>
          </w:p>
        </w:tc>
        <w:tc>
          <w:tcPr>
            <w:tcW w:w="8504" w:type="dxa"/>
          </w:tcPr>
          <w:p w14:paraId="0C9FB2A0" w14:textId="77777777" w:rsidR="00D36E9D" w:rsidRPr="00F42E35" w:rsidRDefault="00EE23DA" w:rsidP="00F42E35">
            <w:pPr>
              <w:pStyle w:val="TableParagraph"/>
              <w:ind w:right="1265" w:firstLine="1"/>
              <w:rPr>
                <w:sz w:val="24"/>
                <w:szCs w:val="24"/>
                <w:lang w:val="ru-RU"/>
              </w:rPr>
            </w:pPr>
            <w:r w:rsidRPr="00F42E35">
              <w:rPr>
                <w:sz w:val="24"/>
                <w:szCs w:val="24"/>
                <w:lang w:val="ru-RU"/>
              </w:rPr>
              <w:t>Распознавать и употреблять в устной и письменной речи повелительное наклонение: побудительные предложения в</w:t>
            </w:r>
          </w:p>
          <w:p w14:paraId="65944F95" w14:textId="77777777" w:rsidR="00D36E9D" w:rsidRPr="00F42E35" w:rsidRDefault="00EE23DA" w:rsidP="00F42E35">
            <w:pPr>
              <w:pStyle w:val="TableParagraph"/>
              <w:rPr>
                <w:sz w:val="24"/>
                <w:szCs w:val="24"/>
                <w:lang w:val="ru-RU"/>
              </w:rPr>
            </w:pPr>
            <w:r w:rsidRPr="00F42E35">
              <w:rPr>
                <w:sz w:val="24"/>
                <w:szCs w:val="24"/>
                <w:lang w:val="ru-RU"/>
              </w:rPr>
              <w:t>утвердительной форме (</w:t>
            </w:r>
            <w:r w:rsidRPr="00F42E35">
              <w:rPr>
                <w:i/>
                <w:sz w:val="24"/>
                <w:szCs w:val="24"/>
              </w:rPr>
              <w:t>Come</w:t>
            </w:r>
            <w:r w:rsidRPr="00F42E35">
              <w:rPr>
                <w:i/>
                <w:sz w:val="24"/>
                <w:szCs w:val="24"/>
                <w:lang w:val="ru-RU"/>
              </w:rPr>
              <w:t xml:space="preserve"> </w:t>
            </w:r>
            <w:r w:rsidRPr="00F42E35">
              <w:rPr>
                <w:i/>
                <w:sz w:val="24"/>
                <w:szCs w:val="24"/>
              </w:rPr>
              <w:t>in</w:t>
            </w:r>
            <w:r w:rsidRPr="00F42E35">
              <w:rPr>
                <w:sz w:val="24"/>
                <w:szCs w:val="24"/>
                <w:lang w:val="ru-RU"/>
              </w:rPr>
              <w:t xml:space="preserve">, </w:t>
            </w:r>
            <w:r w:rsidRPr="00F42E35">
              <w:rPr>
                <w:i/>
                <w:sz w:val="24"/>
                <w:szCs w:val="24"/>
              </w:rPr>
              <w:t>please</w:t>
            </w:r>
            <w:r w:rsidRPr="00F42E35">
              <w:rPr>
                <w:sz w:val="24"/>
                <w:szCs w:val="24"/>
                <w:lang w:val="ru-RU"/>
              </w:rPr>
              <w:t>.)</w:t>
            </w:r>
          </w:p>
        </w:tc>
      </w:tr>
      <w:tr w:rsidR="00D36E9D" w:rsidRPr="00F42E35" w14:paraId="67D265C1" w14:textId="77777777">
        <w:trPr>
          <w:trHeight w:val="1611"/>
        </w:trPr>
        <w:tc>
          <w:tcPr>
            <w:tcW w:w="1960" w:type="dxa"/>
          </w:tcPr>
          <w:p w14:paraId="6271C47C" w14:textId="77777777" w:rsidR="00D36E9D" w:rsidRPr="00F42E35" w:rsidRDefault="00EE23DA" w:rsidP="00F42E35">
            <w:pPr>
              <w:pStyle w:val="TableParagraph"/>
              <w:ind w:left="135" w:right="106"/>
              <w:jc w:val="center"/>
              <w:rPr>
                <w:sz w:val="24"/>
                <w:szCs w:val="24"/>
              </w:rPr>
            </w:pPr>
            <w:r w:rsidRPr="00F42E35">
              <w:rPr>
                <w:sz w:val="24"/>
                <w:szCs w:val="24"/>
              </w:rPr>
              <w:t>2.4.10</w:t>
            </w:r>
          </w:p>
        </w:tc>
        <w:tc>
          <w:tcPr>
            <w:tcW w:w="8504" w:type="dxa"/>
          </w:tcPr>
          <w:p w14:paraId="418BBBEA" w14:textId="77777777" w:rsidR="00D36E9D" w:rsidRPr="00F42E35" w:rsidRDefault="00EE23DA" w:rsidP="00F42E35">
            <w:pPr>
              <w:pStyle w:val="TableParagraph"/>
              <w:ind w:right="108" w:hanging="1"/>
              <w:rPr>
                <w:sz w:val="24"/>
                <w:szCs w:val="24"/>
                <w:lang w:val="ru-RU"/>
              </w:rPr>
            </w:pPr>
            <w:r w:rsidRPr="00F42E35">
              <w:rPr>
                <w:sz w:val="24"/>
                <w:szCs w:val="24"/>
                <w:lang w:val="ru-RU"/>
              </w:rPr>
              <w:t>Распознавать и употреблять в устной и письменной настоящее простое время</w:t>
            </w:r>
          </w:p>
          <w:p w14:paraId="28B4C4F2" w14:textId="77777777" w:rsidR="00D36E9D" w:rsidRPr="00F42E35" w:rsidRDefault="00EE23DA" w:rsidP="00F42E35">
            <w:pPr>
              <w:pStyle w:val="TableParagraph"/>
              <w:ind w:right="108"/>
              <w:rPr>
                <w:sz w:val="24"/>
                <w:szCs w:val="24"/>
                <w:lang w:val="ru-RU"/>
              </w:rPr>
            </w:pPr>
            <w:r w:rsidRPr="00F42E35">
              <w:rPr>
                <w:sz w:val="24"/>
                <w:szCs w:val="24"/>
                <w:lang w:val="ru-RU"/>
              </w:rPr>
              <w:t>(</w:t>
            </w:r>
            <w:r w:rsidRPr="00F42E35">
              <w:rPr>
                <w:sz w:val="24"/>
                <w:szCs w:val="24"/>
              </w:rPr>
              <w:t>Present</w:t>
            </w:r>
            <w:r w:rsidRPr="00F42E35">
              <w:rPr>
                <w:sz w:val="24"/>
                <w:szCs w:val="24"/>
                <w:lang w:val="ru-RU"/>
              </w:rPr>
              <w:t xml:space="preserve"> </w:t>
            </w:r>
            <w:r w:rsidRPr="00F42E35">
              <w:rPr>
                <w:sz w:val="24"/>
                <w:szCs w:val="24"/>
              </w:rPr>
              <w:t>Simple</w:t>
            </w:r>
            <w:r w:rsidRPr="00F42E35">
              <w:rPr>
                <w:sz w:val="24"/>
                <w:szCs w:val="24"/>
                <w:lang w:val="ru-RU"/>
              </w:rPr>
              <w:t xml:space="preserve"> </w:t>
            </w:r>
            <w:r w:rsidRPr="00F42E35">
              <w:rPr>
                <w:sz w:val="24"/>
                <w:szCs w:val="24"/>
              </w:rPr>
              <w:t>Tense</w:t>
            </w:r>
            <w:r w:rsidRPr="00F42E35">
              <w:rPr>
                <w:sz w:val="24"/>
                <w:szCs w:val="24"/>
                <w:lang w:val="ru-RU"/>
              </w:rPr>
              <w:t>) в повествовательных (утвердительных и отрицательных) и вопросительных (общий и специальный вопросы)</w:t>
            </w:r>
          </w:p>
          <w:p w14:paraId="39F42F96" w14:textId="77777777" w:rsidR="00D36E9D" w:rsidRPr="00F42E35" w:rsidRDefault="00EE23DA" w:rsidP="00F42E35">
            <w:pPr>
              <w:pStyle w:val="TableParagraph"/>
              <w:rPr>
                <w:sz w:val="24"/>
                <w:szCs w:val="24"/>
              </w:rPr>
            </w:pPr>
            <w:r w:rsidRPr="00F42E35">
              <w:rPr>
                <w:sz w:val="24"/>
                <w:szCs w:val="24"/>
              </w:rPr>
              <w:t>предложениях</w:t>
            </w:r>
          </w:p>
        </w:tc>
      </w:tr>
      <w:tr w:rsidR="00D36E9D" w:rsidRPr="00F42E35" w14:paraId="0C9C3359" w14:textId="77777777">
        <w:trPr>
          <w:trHeight w:val="962"/>
        </w:trPr>
        <w:tc>
          <w:tcPr>
            <w:tcW w:w="1960" w:type="dxa"/>
          </w:tcPr>
          <w:p w14:paraId="0D969C45" w14:textId="77777777" w:rsidR="00D36E9D" w:rsidRPr="00F42E35" w:rsidRDefault="00EE23DA" w:rsidP="00F42E35">
            <w:pPr>
              <w:pStyle w:val="TableParagraph"/>
              <w:ind w:left="135" w:right="106"/>
              <w:jc w:val="center"/>
              <w:rPr>
                <w:sz w:val="24"/>
                <w:szCs w:val="24"/>
              </w:rPr>
            </w:pPr>
            <w:r w:rsidRPr="00F42E35">
              <w:rPr>
                <w:sz w:val="24"/>
                <w:szCs w:val="24"/>
              </w:rPr>
              <w:t>2.4.11</w:t>
            </w:r>
          </w:p>
        </w:tc>
        <w:tc>
          <w:tcPr>
            <w:tcW w:w="8504" w:type="dxa"/>
          </w:tcPr>
          <w:p w14:paraId="65F5BFE8" w14:textId="77777777" w:rsidR="00D36E9D" w:rsidRPr="00F42E35" w:rsidRDefault="00EE23DA" w:rsidP="00F42E35">
            <w:pPr>
              <w:pStyle w:val="TableParagraph"/>
              <w:ind w:right="1523" w:hanging="1"/>
              <w:rPr>
                <w:sz w:val="24"/>
                <w:szCs w:val="24"/>
                <w:lang w:val="ru-RU"/>
              </w:rPr>
            </w:pPr>
            <w:r w:rsidRPr="00F42E35">
              <w:rPr>
                <w:sz w:val="24"/>
                <w:szCs w:val="24"/>
                <w:lang w:val="ru-RU"/>
              </w:rPr>
              <w:t>Распознавать и употреблять в устной и письменной речи глагольную</w:t>
            </w:r>
          </w:p>
          <w:p w14:paraId="1FD01401" w14:textId="77777777" w:rsidR="00D36E9D" w:rsidRPr="00F42E35" w:rsidRDefault="00EE23DA" w:rsidP="00F42E35">
            <w:pPr>
              <w:pStyle w:val="TableParagraph"/>
              <w:rPr>
                <w:sz w:val="24"/>
                <w:szCs w:val="24"/>
              </w:rPr>
            </w:pPr>
            <w:r w:rsidRPr="00F42E35">
              <w:rPr>
                <w:sz w:val="24"/>
                <w:szCs w:val="24"/>
              </w:rPr>
              <w:t xml:space="preserve">конструкцию </w:t>
            </w:r>
            <w:r w:rsidRPr="00F42E35">
              <w:rPr>
                <w:i/>
                <w:sz w:val="24"/>
                <w:szCs w:val="24"/>
              </w:rPr>
              <w:t xml:space="preserve">have got </w:t>
            </w:r>
            <w:r w:rsidRPr="00F42E35">
              <w:rPr>
                <w:sz w:val="24"/>
                <w:szCs w:val="24"/>
              </w:rPr>
              <w:t>(</w:t>
            </w:r>
            <w:r w:rsidRPr="00F42E35">
              <w:rPr>
                <w:i/>
                <w:sz w:val="24"/>
                <w:szCs w:val="24"/>
              </w:rPr>
              <w:t>I</w:t>
            </w:r>
            <w:r w:rsidRPr="00F42E35">
              <w:rPr>
                <w:sz w:val="24"/>
                <w:szCs w:val="24"/>
              </w:rPr>
              <w:t>'</w:t>
            </w:r>
            <w:r w:rsidRPr="00F42E35">
              <w:rPr>
                <w:i/>
                <w:sz w:val="24"/>
                <w:szCs w:val="24"/>
              </w:rPr>
              <w:t>ve got</w:t>
            </w:r>
            <w:r w:rsidRPr="00F42E35">
              <w:rPr>
                <w:sz w:val="24"/>
                <w:szCs w:val="24"/>
              </w:rPr>
              <w:t xml:space="preserve">... </w:t>
            </w:r>
            <w:r w:rsidRPr="00F42E35">
              <w:rPr>
                <w:i/>
                <w:sz w:val="24"/>
                <w:szCs w:val="24"/>
              </w:rPr>
              <w:t>Have you got</w:t>
            </w:r>
            <w:r w:rsidRPr="00F42E35">
              <w:rPr>
                <w:sz w:val="24"/>
                <w:szCs w:val="24"/>
              </w:rPr>
              <w:t>...)</w:t>
            </w:r>
          </w:p>
        </w:tc>
      </w:tr>
      <w:tr w:rsidR="00D36E9D" w:rsidRPr="00B42DAB" w14:paraId="787B9F20" w14:textId="77777777">
        <w:trPr>
          <w:trHeight w:val="1288"/>
        </w:trPr>
        <w:tc>
          <w:tcPr>
            <w:tcW w:w="1960" w:type="dxa"/>
          </w:tcPr>
          <w:p w14:paraId="5F6A8DA9" w14:textId="77777777" w:rsidR="00D36E9D" w:rsidRPr="00F42E35" w:rsidRDefault="00EE23DA" w:rsidP="00F42E35">
            <w:pPr>
              <w:pStyle w:val="TableParagraph"/>
              <w:ind w:left="135" w:right="106"/>
              <w:jc w:val="center"/>
              <w:rPr>
                <w:sz w:val="24"/>
                <w:szCs w:val="24"/>
              </w:rPr>
            </w:pPr>
            <w:r w:rsidRPr="00F42E35">
              <w:rPr>
                <w:sz w:val="24"/>
                <w:szCs w:val="24"/>
              </w:rPr>
              <w:t>2.4.12</w:t>
            </w:r>
          </w:p>
        </w:tc>
        <w:tc>
          <w:tcPr>
            <w:tcW w:w="8504" w:type="dxa"/>
          </w:tcPr>
          <w:p w14:paraId="15C96C4E" w14:textId="77777777" w:rsidR="00D36E9D" w:rsidRPr="00F42E35" w:rsidRDefault="00EE23DA" w:rsidP="00F42E35">
            <w:pPr>
              <w:pStyle w:val="TableParagraph"/>
              <w:ind w:right="72" w:hanging="1"/>
              <w:rPr>
                <w:sz w:val="24"/>
                <w:szCs w:val="24"/>
                <w:lang w:val="ru-RU"/>
              </w:rPr>
            </w:pPr>
            <w:r w:rsidRPr="00F42E35">
              <w:rPr>
                <w:sz w:val="24"/>
                <w:szCs w:val="24"/>
                <w:lang w:val="ru-RU"/>
              </w:rPr>
              <w:t xml:space="preserve">Распознавать и употреблять в устной и письменной речи модальный глагол </w:t>
            </w:r>
            <w:r w:rsidRPr="00F42E35">
              <w:rPr>
                <w:i/>
                <w:sz w:val="24"/>
                <w:szCs w:val="24"/>
              </w:rPr>
              <w:t>can</w:t>
            </w:r>
            <w:r w:rsidRPr="00F42E35">
              <w:rPr>
                <w:sz w:val="24"/>
                <w:szCs w:val="24"/>
                <w:lang w:val="ru-RU"/>
              </w:rPr>
              <w:t>/</w:t>
            </w:r>
            <w:r w:rsidRPr="00F42E35">
              <w:rPr>
                <w:i/>
                <w:sz w:val="24"/>
                <w:szCs w:val="24"/>
              </w:rPr>
              <w:t>can</w:t>
            </w:r>
            <w:r w:rsidRPr="00F42E35">
              <w:rPr>
                <w:sz w:val="24"/>
                <w:szCs w:val="24"/>
                <w:lang w:val="ru-RU"/>
              </w:rPr>
              <w:t>'</w:t>
            </w:r>
            <w:r w:rsidRPr="00F42E35">
              <w:rPr>
                <w:i/>
                <w:sz w:val="24"/>
                <w:szCs w:val="24"/>
              </w:rPr>
              <w:t>t</w:t>
            </w:r>
            <w:r w:rsidRPr="00F42E35">
              <w:rPr>
                <w:i/>
                <w:sz w:val="24"/>
                <w:szCs w:val="24"/>
                <w:lang w:val="ru-RU"/>
              </w:rPr>
              <w:t xml:space="preserve"> </w:t>
            </w:r>
            <w:r w:rsidRPr="00F42E35">
              <w:rPr>
                <w:sz w:val="24"/>
                <w:szCs w:val="24"/>
                <w:lang w:val="ru-RU"/>
              </w:rPr>
              <w:t xml:space="preserve">для выражения умения (/ </w:t>
            </w:r>
            <w:r w:rsidRPr="00F42E35">
              <w:rPr>
                <w:i/>
                <w:sz w:val="24"/>
                <w:szCs w:val="24"/>
              </w:rPr>
              <w:t>can</w:t>
            </w:r>
            <w:r w:rsidRPr="00F42E35">
              <w:rPr>
                <w:i/>
                <w:sz w:val="24"/>
                <w:szCs w:val="24"/>
                <w:lang w:val="ru-RU"/>
              </w:rPr>
              <w:t xml:space="preserve"> </w:t>
            </w:r>
            <w:r w:rsidRPr="00F42E35">
              <w:rPr>
                <w:i/>
                <w:sz w:val="24"/>
                <w:szCs w:val="24"/>
              </w:rPr>
              <w:t>ride</w:t>
            </w:r>
            <w:r w:rsidRPr="00F42E35">
              <w:rPr>
                <w:i/>
                <w:sz w:val="24"/>
                <w:szCs w:val="24"/>
                <w:lang w:val="ru-RU"/>
              </w:rPr>
              <w:t xml:space="preserve"> </w:t>
            </w:r>
            <w:r w:rsidRPr="00F42E35">
              <w:rPr>
                <w:i/>
                <w:sz w:val="24"/>
                <w:szCs w:val="24"/>
              </w:rPr>
              <w:t>a</w:t>
            </w:r>
            <w:r w:rsidRPr="00F42E35">
              <w:rPr>
                <w:i/>
                <w:sz w:val="24"/>
                <w:szCs w:val="24"/>
                <w:lang w:val="ru-RU"/>
              </w:rPr>
              <w:t xml:space="preserve"> </w:t>
            </w:r>
            <w:r w:rsidRPr="00F42E35">
              <w:rPr>
                <w:i/>
                <w:sz w:val="24"/>
                <w:szCs w:val="24"/>
              </w:rPr>
              <w:t>bike</w:t>
            </w:r>
            <w:r w:rsidRPr="00F42E35">
              <w:rPr>
                <w:sz w:val="24"/>
                <w:szCs w:val="24"/>
                <w:lang w:val="ru-RU"/>
              </w:rPr>
              <w:t>.) и отсутствия умения (</w:t>
            </w:r>
            <w:r w:rsidRPr="00F42E35">
              <w:rPr>
                <w:i/>
                <w:sz w:val="24"/>
                <w:szCs w:val="24"/>
              </w:rPr>
              <w:t>I</w:t>
            </w:r>
            <w:r w:rsidRPr="00F42E35">
              <w:rPr>
                <w:i/>
                <w:sz w:val="24"/>
                <w:szCs w:val="24"/>
                <w:lang w:val="ru-RU"/>
              </w:rPr>
              <w:t xml:space="preserve"> </w:t>
            </w:r>
            <w:r w:rsidRPr="00F42E35">
              <w:rPr>
                <w:i/>
                <w:sz w:val="24"/>
                <w:szCs w:val="24"/>
              </w:rPr>
              <w:t>can</w:t>
            </w:r>
            <w:r w:rsidRPr="00F42E35">
              <w:rPr>
                <w:sz w:val="24"/>
                <w:szCs w:val="24"/>
                <w:lang w:val="ru-RU"/>
              </w:rPr>
              <w:t>'</w:t>
            </w:r>
            <w:r w:rsidRPr="00F42E35">
              <w:rPr>
                <w:i/>
                <w:sz w:val="24"/>
                <w:szCs w:val="24"/>
              </w:rPr>
              <w:t>t</w:t>
            </w:r>
            <w:r w:rsidRPr="00F42E35">
              <w:rPr>
                <w:i/>
                <w:sz w:val="24"/>
                <w:szCs w:val="24"/>
                <w:lang w:val="ru-RU"/>
              </w:rPr>
              <w:t xml:space="preserve"> </w:t>
            </w:r>
            <w:r w:rsidRPr="00F42E35">
              <w:rPr>
                <w:i/>
                <w:sz w:val="24"/>
                <w:szCs w:val="24"/>
              </w:rPr>
              <w:t>ride</w:t>
            </w:r>
            <w:r w:rsidRPr="00F42E35">
              <w:rPr>
                <w:i/>
                <w:sz w:val="24"/>
                <w:szCs w:val="24"/>
                <w:lang w:val="ru-RU"/>
              </w:rPr>
              <w:t xml:space="preserve"> </w:t>
            </w:r>
            <w:r w:rsidRPr="00F42E35">
              <w:rPr>
                <w:i/>
                <w:sz w:val="24"/>
                <w:szCs w:val="24"/>
              </w:rPr>
              <w:t>a</w:t>
            </w:r>
            <w:r w:rsidRPr="00F42E35">
              <w:rPr>
                <w:i/>
                <w:sz w:val="24"/>
                <w:szCs w:val="24"/>
                <w:lang w:val="ru-RU"/>
              </w:rPr>
              <w:t xml:space="preserve"> </w:t>
            </w:r>
            <w:r w:rsidRPr="00F42E35">
              <w:rPr>
                <w:i/>
                <w:sz w:val="24"/>
                <w:szCs w:val="24"/>
              </w:rPr>
              <w:t>bike</w:t>
            </w:r>
            <w:r w:rsidRPr="00F42E35">
              <w:rPr>
                <w:sz w:val="24"/>
                <w:szCs w:val="24"/>
                <w:lang w:val="ru-RU"/>
              </w:rPr>
              <w:t>.);</w:t>
            </w:r>
          </w:p>
          <w:p w14:paraId="6B4CB2FE" w14:textId="77777777" w:rsidR="00D36E9D" w:rsidRPr="00F42E35" w:rsidRDefault="00EE23DA" w:rsidP="00F42E35">
            <w:pPr>
              <w:pStyle w:val="TableParagraph"/>
              <w:rPr>
                <w:sz w:val="24"/>
                <w:szCs w:val="24"/>
                <w:lang w:val="ru-RU"/>
              </w:rPr>
            </w:pPr>
            <w:r w:rsidRPr="00F42E35">
              <w:rPr>
                <w:i/>
                <w:sz w:val="24"/>
                <w:szCs w:val="24"/>
              </w:rPr>
              <w:t>can</w:t>
            </w:r>
            <w:r w:rsidRPr="00F42E35">
              <w:rPr>
                <w:i/>
                <w:sz w:val="24"/>
                <w:szCs w:val="24"/>
                <w:lang w:val="ru-RU"/>
              </w:rPr>
              <w:t xml:space="preserve"> </w:t>
            </w:r>
            <w:r w:rsidRPr="00F42E35">
              <w:rPr>
                <w:sz w:val="24"/>
                <w:szCs w:val="24"/>
                <w:lang w:val="ru-RU"/>
              </w:rPr>
              <w:t>для получения разрешения (</w:t>
            </w:r>
            <w:r w:rsidRPr="00F42E35">
              <w:rPr>
                <w:i/>
                <w:sz w:val="24"/>
                <w:szCs w:val="24"/>
              </w:rPr>
              <w:t>Can</w:t>
            </w:r>
            <w:r w:rsidRPr="00F42E35">
              <w:rPr>
                <w:i/>
                <w:sz w:val="24"/>
                <w:szCs w:val="24"/>
                <w:lang w:val="ru-RU"/>
              </w:rPr>
              <w:t xml:space="preserve"> </w:t>
            </w:r>
            <w:r w:rsidRPr="00F42E35">
              <w:rPr>
                <w:i/>
                <w:sz w:val="24"/>
                <w:szCs w:val="24"/>
              </w:rPr>
              <w:t>I</w:t>
            </w:r>
            <w:r w:rsidRPr="00F42E35">
              <w:rPr>
                <w:i/>
                <w:sz w:val="24"/>
                <w:szCs w:val="24"/>
                <w:lang w:val="ru-RU"/>
              </w:rPr>
              <w:t xml:space="preserve"> </w:t>
            </w:r>
            <w:r w:rsidRPr="00F42E35">
              <w:rPr>
                <w:i/>
                <w:sz w:val="24"/>
                <w:szCs w:val="24"/>
              </w:rPr>
              <w:t>go</w:t>
            </w:r>
            <w:r w:rsidRPr="00F42E35">
              <w:rPr>
                <w:i/>
                <w:sz w:val="24"/>
                <w:szCs w:val="24"/>
                <w:lang w:val="ru-RU"/>
              </w:rPr>
              <w:t xml:space="preserve"> </w:t>
            </w:r>
            <w:r w:rsidRPr="00F42E35">
              <w:rPr>
                <w:i/>
                <w:sz w:val="24"/>
                <w:szCs w:val="24"/>
              </w:rPr>
              <w:t>out</w:t>
            </w:r>
            <w:r w:rsidRPr="00F42E35">
              <w:rPr>
                <w:sz w:val="24"/>
                <w:szCs w:val="24"/>
                <w:lang w:val="ru-RU"/>
              </w:rPr>
              <w:t>?)</w:t>
            </w:r>
          </w:p>
        </w:tc>
      </w:tr>
      <w:tr w:rsidR="00D36E9D" w:rsidRPr="00F42E35" w14:paraId="432A9AEA" w14:textId="77777777">
        <w:trPr>
          <w:trHeight w:val="965"/>
        </w:trPr>
        <w:tc>
          <w:tcPr>
            <w:tcW w:w="1960" w:type="dxa"/>
          </w:tcPr>
          <w:p w14:paraId="39947B59" w14:textId="77777777" w:rsidR="00D36E9D" w:rsidRPr="00F42E35" w:rsidRDefault="00EE23DA" w:rsidP="00F42E35">
            <w:pPr>
              <w:pStyle w:val="TableParagraph"/>
              <w:ind w:left="135" w:right="106"/>
              <w:jc w:val="center"/>
              <w:rPr>
                <w:sz w:val="24"/>
                <w:szCs w:val="24"/>
              </w:rPr>
            </w:pPr>
            <w:r w:rsidRPr="00F42E35">
              <w:rPr>
                <w:sz w:val="24"/>
                <w:szCs w:val="24"/>
              </w:rPr>
              <w:t>2.4.13</w:t>
            </w:r>
          </w:p>
        </w:tc>
        <w:tc>
          <w:tcPr>
            <w:tcW w:w="8504" w:type="dxa"/>
          </w:tcPr>
          <w:p w14:paraId="104CCE64" w14:textId="77777777" w:rsidR="00D36E9D" w:rsidRPr="00F42E35" w:rsidRDefault="00EE23DA" w:rsidP="00F42E35">
            <w:pPr>
              <w:pStyle w:val="TableParagraph"/>
              <w:ind w:right="108" w:hanging="1"/>
              <w:rPr>
                <w:sz w:val="24"/>
                <w:szCs w:val="24"/>
                <w:lang w:val="ru-RU"/>
              </w:rPr>
            </w:pPr>
            <w:r w:rsidRPr="00F42E35">
              <w:rPr>
                <w:sz w:val="24"/>
                <w:szCs w:val="24"/>
                <w:lang w:val="ru-RU"/>
              </w:rPr>
              <w:t>Распознавать и употреблять в устной и письменной речи определённый, неопределённый и нулевой артикли с именами</w:t>
            </w:r>
          </w:p>
          <w:p w14:paraId="6D96899F" w14:textId="77777777" w:rsidR="00D36E9D" w:rsidRPr="00F42E35" w:rsidRDefault="00EE23DA" w:rsidP="00F42E35">
            <w:pPr>
              <w:pStyle w:val="TableParagraph"/>
              <w:rPr>
                <w:sz w:val="24"/>
                <w:szCs w:val="24"/>
              </w:rPr>
            </w:pPr>
            <w:r w:rsidRPr="00F42E35">
              <w:rPr>
                <w:sz w:val="24"/>
                <w:szCs w:val="24"/>
              </w:rPr>
              <w:t>существительными (наиболее распространённые случаи)</w:t>
            </w:r>
          </w:p>
        </w:tc>
      </w:tr>
      <w:tr w:rsidR="00D36E9D" w:rsidRPr="00B42DAB" w14:paraId="591EBF96" w14:textId="77777777">
        <w:trPr>
          <w:trHeight w:val="316"/>
        </w:trPr>
        <w:tc>
          <w:tcPr>
            <w:tcW w:w="1960" w:type="dxa"/>
            <w:tcBorders>
              <w:bottom w:val="single" w:sz="18" w:space="0" w:color="000000"/>
            </w:tcBorders>
          </w:tcPr>
          <w:p w14:paraId="5485CA1D" w14:textId="77777777" w:rsidR="00D36E9D" w:rsidRPr="00F42E35" w:rsidRDefault="00EE23DA" w:rsidP="00F42E35">
            <w:pPr>
              <w:pStyle w:val="TableParagraph"/>
              <w:ind w:left="135" w:right="106"/>
              <w:jc w:val="center"/>
              <w:rPr>
                <w:sz w:val="24"/>
                <w:szCs w:val="24"/>
              </w:rPr>
            </w:pPr>
            <w:r w:rsidRPr="00F42E35">
              <w:rPr>
                <w:sz w:val="24"/>
                <w:szCs w:val="24"/>
              </w:rPr>
              <w:t>2.4.14</w:t>
            </w:r>
          </w:p>
        </w:tc>
        <w:tc>
          <w:tcPr>
            <w:tcW w:w="8504" w:type="dxa"/>
            <w:tcBorders>
              <w:bottom w:val="single" w:sz="18" w:space="0" w:color="000000"/>
            </w:tcBorders>
          </w:tcPr>
          <w:p w14:paraId="2BA7A2D6" w14:textId="77777777" w:rsidR="00D36E9D" w:rsidRPr="00F42E35" w:rsidRDefault="00EE23DA" w:rsidP="00F42E35">
            <w:pPr>
              <w:pStyle w:val="TableParagraph"/>
              <w:rPr>
                <w:sz w:val="24"/>
                <w:szCs w:val="24"/>
                <w:lang w:val="ru-RU"/>
              </w:rPr>
            </w:pPr>
            <w:r w:rsidRPr="00F42E35">
              <w:rPr>
                <w:sz w:val="24"/>
                <w:szCs w:val="24"/>
                <w:lang w:val="ru-RU"/>
              </w:rPr>
              <w:t>Распознавать и употреблять в устной и письменной речи</w:t>
            </w:r>
          </w:p>
        </w:tc>
      </w:tr>
      <w:tr w:rsidR="00D36E9D" w:rsidRPr="00F42E35" w14:paraId="26CF42D3" w14:textId="77777777">
        <w:trPr>
          <w:trHeight w:val="958"/>
        </w:trPr>
        <w:tc>
          <w:tcPr>
            <w:tcW w:w="1960" w:type="dxa"/>
            <w:tcBorders>
              <w:top w:val="single" w:sz="18" w:space="0" w:color="000000"/>
            </w:tcBorders>
          </w:tcPr>
          <w:p w14:paraId="0BA8C126"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6406989B" w14:textId="77777777" w:rsidR="00D36E9D" w:rsidRPr="00F42E35" w:rsidRDefault="00EE23DA" w:rsidP="00F42E35">
            <w:pPr>
              <w:pStyle w:val="TableParagraph"/>
              <w:ind w:right="108"/>
              <w:rPr>
                <w:sz w:val="24"/>
                <w:szCs w:val="24"/>
                <w:lang w:val="ru-RU"/>
              </w:rPr>
            </w:pPr>
            <w:r w:rsidRPr="00F42E35">
              <w:rPr>
                <w:sz w:val="24"/>
                <w:szCs w:val="24"/>
                <w:lang w:val="ru-RU"/>
              </w:rPr>
              <w:t>существительные во множественном числе, образованные по правилу, и исключения</w:t>
            </w:r>
          </w:p>
          <w:p w14:paraId="6C196F49" w14:textId="77777777" w:rsidR="00D36E9D" w:rsidRPr="00F42E35" w:rsidRDefault="00EE23DA" w:rsidP="00F42E35">
            <w:pPr>
              <w:pStyle w:val="TableParagraph"/>
              <w:rPr>
                <w:sz w:val="24"/>
                <w:szCs w:val="24"/>
              </w:rPr>
            </w:pPr>
            <w:r w:rsidRPr="00F42E35">
              <w:rPr>
                <w:sz w:val="24"/>
                <w:szCs w:val="24"/>
              </w:rPr>
              <w:t>(</w:t>
            </w:r>
            <w:r w:rsidRPr="00F42E35">
              <w:rPr>
                <w:i/>
                <w:sz w:val="24"/>
                <w:szCs w:val="24"/>
              </w:rPr>
              <w:t xml:space="preserve">a pen </w:t>
            </w:r>
            <w:r w:rsidRPr="00F42E35">
              <w:rPr>
                <w:sz w:val="24"/>
                <w:szCs w:val="24"/>
              </w:rPr>
              <w:t xml:space="preserve">- </w:t>
            </w:r>
            <w:r w:rsidRPr="00F42E35">
              <w:rPr>
                <w:i/>
                <w:sz w:val="24"/>
                <w:szCs w:val="24"/>
              </w:rPr>
              <w:t>pens</w:t>
            </w:r>
            <w:r w:rsidRPr="00F42E35">
              <w:rPr>
                <w:sz w:val="24"/>
                <w:szCs w:val="24"/>
              </w:rPr>
              <w:t xml:space="preserve">; </w:t>
            </w:r>
            <w:r w:rsidRPr="00F42E35">
              <w:rPr>
                <w:i/>
                <w:sz w:val="24"/>
                <w:szCs w:val="24"/>
              </w:rPr>
              <w:t xml:space="preserve">a man </w:t>
            </w:r>
            <w:r w:rsidRPr="00F42E35">
              <w:rPr>
                <w:sz w:val="24"/>
                <w:szCs w:val="24"/>
              </w:rPr>
              <w:t xml:space="preserve">- </w:t>
            </w:r>
            <w:r w:rsidRPr="00F42E35">
              <w:rPr>
                <w:i/>
                <w:sz w:val="24"/>
                <w:szCs w:val="24"/>
              </w:rPr>
              <w:t>men</w:t>
            </w:r>
            <w:r w:rsidRPr="00F42E35">
              <w:rPr>
                <w:sz w:val="24"/>
                <w:szCs w:val="24"/>
              </w:rPr>
              <w:t>)</w:t>
            </w:r>
          </w:p>
        </w:tc>
      </w:tr>
      <w:tr w:rsidR="00D36E9D" w:rsidRPr="00B42DAB" w14:paraId="494FBDD2" w14:textId="77777777">
        <w:trPr>
          <w:trHeight w:val="480"/>
        </w:trPr>
        <w:tc>
          <w:tcPr>
            <w:tcW w:w="1960" w:type="dxa"/>
          </w:tcPr>
          <w:p w14:paraId="78436381" w14:textId="77777777" w:rsidR="00D36E9D" w:rsidRPr="00F42E35" w:rsidRDefault="00EE23DA" w:rsidP="00F42E35">
            <w:pPr>
              <w:pStyle w:val="TableParagraph"/>
              <w:ind w:left="135" w:right="106"/>
              <w:jc w:val="center"/>
              <w:rPr>
                <w:sz w:val="24"/>
                <w:szCs w:val="24"/>
              </w:rPr>
            </w:pPr>
            <w:r w:rsidRPr="00F42E35">
              <w:rPr>
                <w:sz w:val="24"/>
                <w:szCs w:val="24"/>
              </w:rPr>
              <w:t>2.4.15</w:t>
            </w:r>
          </w:p>
        </w:tc>
        <w:tc>
          <w:tcPr>
            <w:tcW w:w="8504" w:type="dxa"/>
          </w:tcPr>
          <w:p w14:paraId="4C4D374F" w14:textId="77777777" w:rsidR="00D36E9D" w:rsidRPr="00F42E35" w:rsidRDefault="00EE23DA" w:rsidP="00F42E35">
            <w:pPr>
              <w:pStyle w:val="TableParagraph"/>
              <w:rPr>
                <w:sz w:val="24"/>
                <w:szCs w:val="24"/>
                <w:lang w:val="ru-RU"/>
              </w:rPr>
            </w:pPr>
            <w:r w:rsidRPr="00F42E35">
              <w:rPr>
                <w:sz w:val="24"/>
                <w:szCs w:val="24"/>
                <w:lang w:val="ru-RU"/>
              </w:rPr>
              <w:t>Распознавать и употреблять в устной и письменной речи личные и</w:t>
            </w:r>
          </w:p>
        </w:tc>
      </w:tr>
    </w:tbl>
    <w:p w14:paraId="1331FF41"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7FF12665" w14:textId="77777777">
        <w:trPr>
          <w:trHeight w:val="311"/>
        </w:trPr>
        <w:tc>
          <w:tcPr>
            <w:tcW w:w="1960" w:type="dxa"/>
          </w:tcPr>
          <w:p w14:paraId="001A0B8D" w14:textId="77777777" w:rsidR="00D36E9D" w:rsidRPr="00F42E35" w:rsidRDefault="00D36E9D" w:rsidP="00F42E35">
            <w:pPr>
              <w:pStyle w:val="TableParagraph"/>
              <w:ind w:left="0"/>
              <w:rPr>
                <w:sz w:val="24"/>
                <w:szCs w:val="24"/>
                <w:lang w:val="ru-RU"/>
              </w:rPr>
            </w:pPr>
          </w:p>
        </w:tc>
        <w:tc>
          <w:tcPr>
            <w:tcW w:w="8504" w:type="dxa"/>
          </w:tcPr>
          <w:p w14:paraId="0239D6C6" w14:textId="77777777" w:rsidR="00D36E9D" w:rsidRPr="00F42E35" w:rsidRDefault="00EE23DA" w:rsidP="00F42E35">
            <w:pPr>
              <w:pStyle w:val="TableParagraph"/>
              <w:rPr>
                <w:sz w:val="24"/>
                <w:szCs w:val="24"/>
              </w:rPr>
            </w:pPr>
            <w:r w:rsidRPr="00F42E35">
              <w:rPr>
                <w:sz w:val="24"/>
                <w:szCs w:val="24"/>
              </w:rPr>
              <w:t>притяжательные местоимения</w:t>
            </w:r>
          </w:p>
        </w:tc>
      </w:tr>
      <w:tr w:rsidR="00D36E9D" w:rsidRPr="00B42DAB" w14:paraId="00EF985C" w14:textId="77777777">
        <w:trPr>
          <w:trHeight w:val="640"/>
        </w:trPr>
        <w:tc>
          <w:tcPr>
            <w:tcW w:w="1960" w:type="dxa"/>
          </w:tcPr>
          <w:p w14:paraId="615AEF4F" w14:textId="77777777" w:rsidR="00D36E9D" w:rsidRPr="00F42E35" w:rsidRDefault="00EE23DA" w:rsidP="00F42E35">
            <w:pPr>
              <w:pStyle w:val="TableParagraph"/>
              <w:ind w:left="135" w:right="106"/>
              <w:jc w:val="center"/>
              <w:rPr>
                <w:sz w:val="24"/>
                <w:szCs w:val="24"/>
              </w:rPr>
            </w:pPr>
            <w:r w:rsidRPr="00F42E35">
              <w:rPr>
                <w:sz w:val="24"/>
                <w:szCs w:val="24"/>
              </w:rPr>
              <w:t>2.4.16</w:t>
            </w:r>
          </w:p>
        </w:tc>
        <w:tc>
          <w:tcPr>
            <w:tcW w:w="8504" w:type="dxa"/>
          </w:tcPr>
          <w:p w14:paraId="789B82A3" w14:textId="77777777" w:rsidR="00D36E9D" w:rsidRPr="00F42E35" w:rsidRDefault="00EE23DA" w:rsidP="00F42E35">
            <w:pPr>
              <w:pStyle w:val="TableParagraph"/>
              <w:ind w:right="108" w:hanging="1"/>
              <w:rPr>
                <w:i/>
                <w:sz w:val="24"/>
                <w:szCs w:val="24"/>
                <w:lang w:val="ru-RU"/>
              </w:rPr>
            </w:pPr>
            <w:r w:rsidRPr="00F42E35">
              <w:rPr>
                <w:sz w:val="24"/>
                <w:szCs w:val="24"/>
                <w:lang w:val="ru-RU"/>
              </w:rPr>
              <w:t xml:space="preserve">Распознавать и употреблять в устной и письменной речи указательные местоимения </w:t>
            </w:r>
            <w:r w:rsidRPr="00F42E35">
              <w:rPr>
                <w:i/>
                <w:sz w:val="24"/>
                <w:szCs w:val="24"/>
              </w:rPr>
              <w:t>this</w:t>
            </w:r>
            <w:r w:rsidRPr="00F42E35">
              <w:rPr>
                <w:i/>
                <w:sz w:val="24"/>
                <w:szCs w:val="24"/>
                <w:lang w:val="ru-RU"/>
              </w:rPr>
              <w:t xml:space="preserve"> </w:t>
            </w:r>
            <w:r w:rsidRPr="00F42E35">
              <w:rPr>
                <w:sz w:val="24"/>
                <w:szCs w:val="24"/>
                <w:lang w:val="ru-RU"/>
              </w:rPr>
              <w:t xml:space="preserve">- </w:t>
            </w:r>
            <w:r w:rsidRPr="00F42E35">
              <w:rPr>
                <w:i/>
                <w:sz w:val="24"/>
                <w:szCs w:val="24"/>
              </w:rPr>
              <w:t>these</w:t>
            </w:r>
          </w:p>
        </w:tc>
      </w:tr>
      <w:tr w:rsidR="00D36E9D" w:rsidRPr="00B42DAB" w14:paraId="5C79FF37" w14:textId="77777777">
        <w:trPr>
          <w:trHeight w:val="645"/>
        </w:trPr>
        <w:tc>
          <w:tcPr>
            <w:tcW w:w="1960" w:type="dxa"/>
          </w:tcPr>
          <w:p w14:paraId="02B4BFB1" w14:textId="77777777" w:rsidR="00D36E9D" w:rsidRPr="00F42E35" w:rsidRDefault="00EE23DA" w:rsidP="00F42E35">
            <w:pPr>
              <w:pStyle w:val="TableParagraph"/>
              <w:ind w:left="135" w:right="106"/>
              <w:jc w:val="center"/>
              <w:rPr>
                <w:sz w:val="24"/>
                <w:szCs w:val="24"/>
              </w:rPr>
            </w:pPr>
            <w:r w:rsidRPr="00F42E35">
              <w:rPr>
                <w:sz w:val="24"/>
                <w:szCs w:val="24"/>
              </w:rPr>
              <w:t>2.4.17</w:t>
            </w:r>
          </w:p>
        </w:tc>
        <w:tc>
          <w:tcPr>
            <w:tcW w:w="8504" w:type="dxa"/>
          </w:tcPr>
          <w:p w14:paraId="6B2A9A9A" w14:textId="77777777" w:rsidR="00D36E9D" w:rsidRPr="00F42E35" w:rsidRDefault="00EE23DA" w:rsidP="00F42E35">
            <w:pPr>
              <w:pStyle w:val="TableParagraph"/>
              <w:ind w:right="108" w:hanging="1"/>
              <w:rPr>
                <w:sz w:val="24"/>
                <w:szCs w:val="24"/>
                <w:lang w:val="ru-RU"/>
              </w:rPr>
            </w:pPr>
            <w:r w:rsidRPr="00F42E35">
              <w:rPr>
                <w:sz w:val="24"/>
                <w:szCs w:val="24"/>
                <w:lang w:val="ru-RU"/>
              </w:rPr>
              <w:t>Распознавать и употреблять в устной и письменной речи количественные числительные (1-12)</w:t>
            </w:r>
          </w:p>
        </w:tc>
      </w:tr>
      <w:tr w:rsidR="00D36E9D" w:rsidRPr="00B42DAB" w14:paraId="5A4E4819" w14:textId="77777777">
        <w:trPr>
          <w:trHeight w:val="642"/>
        </w:trPr>
        <w:tc>
          <w:tcPr>
            <w:tcW w:w="1960" w:type="dxa"/>
          </w:tcPr>
          <w:p w14:paraId="4F40B679" w14:textId="77777777" w:rsidR="00D36E9D" w:rsidRPr="00F42E35" w:rsidRDefault="00EE23DA" w:rsidP="00F42E35">
            <w:pPr>
              <w:pStyle w:val="TableParagraph"/>
              <w:ind w:left="135" w:right="106"/>
              <w:jc w:val="center"/>
              <w:rPr>
                <w:sz w:val="24"/>
                <w:szCs w:val="24"/>
              </w:rPr>
            </w:pPr>
            <w:r w:rsidRPr="00F42E35">
              <w:rPr>
                <w:sz w:val="24"/>
                <w:szCs w:val="24"/>
              </w:rPr>
              <w:t>2.4.18</w:t>
            </w:r>
          </w:p>
        </w:tc>
        <w:tc>
          <w:tcPr>
            <w:tcW w:w="8504" w:type="dxa"/>
          </w:tcPr>
          <w:p w14:paraId="00A52377" w14:textId="77777777" w:rsidR="00D36E9D" w:rsidRPr="00F42E35" w:rsidRDefault="00EE23DA" w:rsidP="00F42E35">
            <w:pPr>
              <w:pStyle w:val="TableParagraph"/>
              <w:ind w:right="108" w:hanging="1"/>
              <w:rPr>
                <w:i/>
                <w:sz w:val="24"/>
                <w:szCs w:val="24"/>
                <w:lang w:val="ru-RU"/>
              </w:rPr>
            </w:pPr>
            <w:r w:rsidRPr="00F42E35">
              <w:rPr>
                <w:sz w:val="24"/>
                <w:szCs w:val="24"/>
                <w:lang w:val="ru-RU"/>
              </w:rPr>
              <w:t xml:space="preserve">Распознавать и употреблять в устной и письменной речи вопросительные слова </w:t>
            </w:r>
            <w:r w:rsidRPr="00F42E35">
              <w:rPr>
                <w:i/>
                <w:sz w:val="24"/>
                <w:szCs w:val="24"/>
              </w:rPr>
              <w:t>who</w:t>
            </w:r>
            <w:r w:rsidRPr="00F42E35">
              <w:rPr>
                <w:sz w:val="24"/>
                <w:szCs w:val="24"/>
                <w:lang w:val="ru-RU"/>
              </w:rPr>
              <w:t xml:space="preserve">, </w:t>
            </w:r>
            <w:r w:rsidRPr="00F42E35">
              <w:rPr>
                <w:i/>
                <w:sz w:val="24"/>
                <w:szCs w:val="24"/>
              </w:rPr>
              <w:t>what</w:t>
            </w:r>
            <w:r w:rsidRPr="00F42E35">
              <w:rPr>
                <w:sz w:val="24"/>
                <w:szCs w:val="24"/>
                <w:lang w:val="ru-RU"/>
              </w:rPr>
              <w:t xml:space="preserve">, </w:t>
            </w:r>
            <w:r w:rsidRPr="00F42E35">
              <w:rPr>
                <w:i/>
                <w:sz w:val="24"/>
                <w:szCs w:val="24"/>
              </w:rPr>
              <w:t>how</w:t>
            </w:r>
            <w:r w:rsidRPr="00F42E35">
              <w:rPr>
                <w:sz w:val="24"/>
                <w:szCs w:val="24"/>
                <w:lang w:val="ru-RU"/>
              </w:rPr>
              <w:t xml:space="preserve">, </w:t>
            </w:r>
            <w:r w:rsidRPr="00F42E35">
              <w:rPr>
                <w:i/>
                <w:sz w:val="24"/>
                <w:szCs w:val="24"/>
              </w:rPr>
              <w:t>where</w:t>
            </w:r>
            <w:r w:rsidRPr="00F42E35">
              <w:rPr>
                <w:sz w:val="24"/>
                <w:szCs w:val="24"/>
                <w:lang w:val="ru-RU"/>
              </w:rPr>
              <w:t xml:space="preserve">, </w:t>
            </w:r>
            <w:r w:rsidRPr="00F42E35">
              <w:rPr>
                <w:i/>
                <w:sz w:val="24"/>
                <w:szCs w:val="24"/>
              </w:rPr>
              <w:t>how</w:t>
            </w:r>
            <w:r w:rsidRPr="00F42E35">
              <w:rPr>
                <w:i/>
                <w:sz w:val="24"/>
                <w:szCs w:val="24"/>
                <w:lang w:val="ru-RU"/>
              </w:rPr>
              <w:t xml:space="preserve"> </w:t>
            </w:r>
            <w:r w:rsidRPr="00F42E35">
              <w:rPr>
                <w:i/>
                <w:sz w:val="24"/>
                <w:szCs w:val="24"/>
              </w:rPr>
              <w:t>many</w:t>
            </w:r>
          </w:p>
        </w:tc>
      </w:tr>
      <w:tr w:rsidR="00D36E9D" w:rsidRPr="00B42DAB" w14:paraId="2CC3C50F" w14:textId="77777777">
        <w:trPr>
          <w:trHeight w:val="645"/>
        </w:trPr>
        <w:tc>
          <w:tcPr>
            <w:tcW w:w="1960" w:type="dxa"/>
          </w:tcPr>
          <w:p w14:paraId="0830C5F2" w14:textId="77777777" w:rsidR="00D36E9D" w:rsidRPr="00F42E35" w:rsidRDefault="00EE23DA" w:rsidP="00F42E35">
            <w:pPr>
              <w:pStyle w:val="TableParagraph"/>
              <w:ind w:left="135" w:right="106"/>
              <w:jc w:val="center"/>
              <w:rPr>
                <w:sz w:val="24"/>
                <w:szCs w:val="24"/>
              </w:rPr>
            </w:pPr>
            <w:r w:rsidRPr="00F42E35">
              <w:rPr>
                <w:sz w:val="24"/>
                <w:szCs w:val="24"/>
              </w:rPr>
              <w:t>2.4.19</w:t>
            </w:r>
          </w:p>
        </w:tc>
        <w:tc>
          <w:tcPr>
            <w:tcW w:w="8504" w:type="dxa"/>
          </w:tcPr>
          <w:p w14:paraId="52269234" w14:textId="77777777" w:rsidR="00D36E9D" w:rsidRPr="00F42E35" w:rsidRDefault="00EE23DA" w:rsidP="00F42E35">
            <w:pPr>
              <w:pStyle w:val="TableParagraph"/>
              <w:ind w:right="108" w:hanging="1"/>
              <w:rPr>
                <w:i/>
                <w:sz w:val="24"/>
                <w:szCs w:val="24"/>
                <w:lang w:val="ru-RU"/>
              </w:rPr>
            </w:pPr>
            <w:r w:rsidRPr="00F42E35">
              <w:rPr>
                <w:sz w:val="24"/>
                <w:szCs w:val="24"/>
                <w:lang w:val="ru-RU"/>
              </w:rPr>
              <w:t xml:space="preserve">Распознавать и употреблять в устной и письменной речи предлоги места </w:t>
            </w:r>
            <w:r w:rsidRPr="00F42E35">
              <w:rPr>
                <w:i/>
                <w:sz w:val="24"/>
                <w:szCs w:val="24"/>
              </w:rPr>
              <w:t>in</w:t>
            </w:r>
            <w:r w:rsidRPr="00F42E35">
              <w:rPr>
                <w:sz w:val="24"/>
                <w:szCs w:val="24"/>
                <w:lang w:val="ru-RU"/>
              </w:rPr>
              <w:t xml:space="preserve">, </w:t>
            </w:r>
            <w:r w:rsidRPr="00F42E35">
              <w:rPr>
                <w:i/>
                <w:sz w:val="24"/>
                <w:szCs w:val="24"/>
              </w:rPr>
              <w:t>on</w:t>
            </w:r>
            <w:r w:rsidRPr="00F42E35">
              <w:rPr>
                <w:sz w:val="24"/>
                <w:szCs w:val="24"/>
                <w:lang w:val="ru-RU"/>
              </w:rPr>
              <w:t xml:space="preserve">, </w:t>
            </w:r>
            <w:r w:rsidRPr="00F42E35">
              <w:rPr>
                <w:i/>
                <w:sz w:val="24"/>
                <w:szCs w:val="24"/>
              </w:rPr>
              <w:t>near</w:t>
            </w:r>
            <w:r w:rsidRPr="00F42E35">
              <w:rPr>
                <w:sz w:val="24"/>
                <w:szCs w:val="24"/>
                <w:lang w:val="ru-RU"/>
              </w:rPr>
              <w:t xml:space="preserve">, </w:t>
            </w:r>
            <w:r w:rsidRPr="00F42E35">
              <w:rPr>
                <w:i/>
                <w:sz w:val="24"/>
                <w:szCs w:val="24"/>
              </w:rPr>
              <w:t>under</w:t>
            </w:r>
          </w:p>
        </w:tc>
      </w:tr>
      <w:tr w:rsidR="00D36E9D" w:rsidRPr="00B42DAB" w14:paraId="357819C1" w14:textId="77777777">
        <w:trPr>
          <w:trHeight w:val="645"/>
        </w:trPr>
        <w:tc>
          <w:tcPr>
            <w:tcW w:w="1960" w:type="dxa"/>
          </w:tcPr>
          <w:p w14:paraId="6D6BA710" w14:textId="77777777" w:rsidR="00D36E9D" w:rsidRPr="00F42E35" w:rsidRDefault="00EE23DA" w:rsidP="00F42E35">
            <w:pPr>
              <w:pStyle w:val="TableParagraph"/>
              <w:ind w:left="135" w:right="106"/>
              <w:jc w:val="center"/>
              <w:rPr>
                <w:sz w:val="24"/>
                <w:szCs w:val="24"/>
              </w:rPr>
            </w:pPr>
            <w:r w:rsidRPr="00F42E35">
              <w:rPr>
                <w:sz w:val="24"/>
                <w:szCs w:val="24"/>
              </w:rPr>
              <w:t>2.4.20</w:t>
            </w:r>
          </w:p>
        </w:tc>
        <w:tc>
          <w:tcPr>
            <w:tcW w:w="8504" w:type="dxa"/>
          </w:tcPr>
          <w:p w14:paraId="55F5101D" w14:textId="77777777" w:rsidR="00D36E9D" w:rsidRPr="00F42E35" w:rsidRDefault="00EE23DA" w:rsidP="00F42E35">
            <w:pPr>
              <w:pStyle w:val="TableParagraph"/>
              <w:ind w:right="945" w:hanging="1"/>
              <w:rPr>
                <w:sz w:val="24"/>
                <w:szCs w:val="24"/>
                <w:lang w:val="ru-RU"/>
              </w:rPr>
            </w:pPr>
            <w:r w:rsidRPr="00F42E35">
              <w:rPr>
                <w:sz w:val="24"/>
                <w:szCs w:val="24"/>
                <w:lang w:val="ru-RU"/>
              </w:rPr>
              <w:t xml:space="preserve">Распознавать и употреблять в устной и письменной речи союзы </w:t>
            </w:r>
            <w:r w:rsidRPr="00F42E35">
              <w:rPr>
                <w:i/>
                <w:sz w:val="24"/>
                <w:szCs w:val="24"/>
              </w:rPr>
              <w:t>and</w:t>
            </w:r>
            <w:r w:rsidRPr="00F42E35">
              <w:rPr>
                <w:i/>
                <w:sz w:val="24"/>
                <w:szCs w:val="24"/>
                <w:lang w:val="ru-RU"/>
              </w:rPr>
              <w:t xml:space="preserve"> </w:t>
            </w:r>
            <w:r w:rsidRPr="00F42E35">
              <w:rPr>
                <w:sz w:val="24"/>
                <w:szCs w:val="24"/>
                <w:lang w:val="ru-RU"/>
              </w:rPr>
              <w:t xml:space="preserve">и </w:t>
            </w:r>
            <w:r w:rsidRPr="00F42E35">
              <w:rPr>
                <w:i/>
                <w:sz w:val="24"/>
                <w:szCs w:val="24"/>
              </w:rPr>
              <w:t>but</w:t>
            </w:r>
            <w:r w:rsidRPr="00F42E35">
              <w:rPr>
                <w:i/>
                <w:sz w:val="24"/>
                <w:szCs w:val="24"/>
                <w:lang w:val="ru-RU"/>
              </w:rPr>
              <w:t xml:space="preserve"> </w:t>
            </w:r>
            <w:r w:rsidRPr="00F42E35">
              <w:rPr>
                <w:sz w:val="24"/>
                <w:szCs w:val="24"/>
                <w:lang w:val="ru-RU"/>
              </w:rPr>
              <w:t>при однородных членах</w:t>
            </w:r>
          </w:p>
        </w:tc>
      </w:tr>
      <w:tr w:rsidR="00D36E9D" w:rsidRPr="00F42E35" w14:paraId="1D8206BE" w14:textId="77777777">
        <w:trPr>
          <w:trHeight w:val="319"/>
        </w:trPr>
        <w:tc>
          <w:tcPr>
            <w:tcW w:w="1960" w:type="dxa"/>
          </w:tcPr>
          <w:p w14:paraId="5B80C632"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Pr>
          <w:p w14:paraId="76405822" w14:textId="77777777" w:rsidR="00D36E9D" w:rsidRPr="00F42E35" w:rsidRDefault="00EE23DA" w:rsidP="00F42E35">
            <w:pPr>
              <w:pStyle w:val="TableParagraph"/>
              <w:rPr>
                <w:sz w:val="24"/>
                <w:szCs w:val="24"/>
              </w:rPr>
            </w:pPr>
            <w:r w:rsidRPr="00F42E35">
              <w:rPr>
                <w:sz w:val="24"/>
                <w:szCs w:val="24"/>
              </w:rPr>
              <w:t>Социокультурные знания и умения</w:t>
            </w:r>
          </w:p>
        </w:tc>
      </w:tr>
      <w:tr w:rsidR="00D36E9D" w:rsidRPr="00B42DAB" w14:paraId="509EBF4A" w14:textId="77777777">
        <w:trPr>
          <w:trHeight w:val="1608"/>
        </w:trPr>
        <w:tc>
          <w:tcPr>
            <w:tcW w:w="1960" w:type="dxa"/>
          </w:tcPr>
          <w:p w14:paraId="20495A34" w14:textId="77777777" w:rsidR="00D36E9D" w:rsidRPr="00F42E35" w:rsidRDefault="00EE23DA" w:rsidP="00F42E35">
            <w:pPr>
              <w:pStyle w:val="TableParagraph"/>
              <w:ind w:left="135" w:right="111"/>
              <w:jc w:val="center"/>
              <w:rPr>
                <w:sz w:val="24"/>
                <w:szCs w:val="24"/>
              </w:rPr>
            </w:pPr>
            <w:r w:rsidRPr="00F42E35">
              <w:rPr>
                <w:sz w:val="24"/>
                <w:szCs w:val="24"/>
              </w:rPr>
              <w:t>3.1</w:t>
            </w:r>
          </w:p>
        </w:tc>
        <w:tc>
          <w:tcPr>
            <w:tcW w:w="8504" w:type="dxa"/>
          </w:tcPr>
          <w:p w14:paraId="391632B1" w14:textId="77777777" w:rsidR="00D36E9D" w:rsidRPr="00F42E35" w:rsidRDefault="00EE23DA" w:rsidP="00F42E35">
            <w:pPr>
              <w:pStyle w:val="TableParagraph"/>
              <w:rPr>
                <w:sz w:val="24"/>
                <w:szCs w:val="24"/>
                <w:lang w:val="ru-RU"/>
              </w:rPr>
            </w:pPr>
            <w:r w:rsidRPr="00F42E35">
              <w:rPr>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w:t>
            </w:r>
          </w:p>
          <w:p w14:paraId="23A373D0" w14:textId="77777777" w:rsidR="00D36E9D" w:rsidRPr="00F42E35" w:rsidRDefault="00EE23DA" w:rsidP="00F42E35">
            <w:pPr>
              <w:pStyle w:val="TableParagraph"/>
              <w:ind w:right="108"/>
              <w:rPr>
                <w:sz w:val="24"/>
                <w:szCs w:val="24"/>
                <w:lang w:val="ru-RU"/>
              </w:rPr>
            </w:pPr>
            <w:r w:rsidRPr="00F42E35">
              <w:rPr>
                <w:sz w:val="24"/>
                <w:szCs w:val="24"/>
                <w:lang w:val="ru-RU"/>
              </w:rPr>
              <w:t>выражение благодарности, извинение, поздравление с днём рождения, Новым годом, Рождеством</w:t>
            </w:r>
          </w:p>
        </w:tc>
      </w:tr>
      <w:tr w:rsidR="00D36E9D" w:rsidRPr="00B42DAB" w14:paraId="04B1DE48" w14:textId="77777777">
        <w:trPr>
          <w:trHeight w:val="645"/>
        </w:trPr>
        <w:tc>
          <w:tcPr>
            <w:tcW w:w="1960" w:type="dxa"/>
          </w:tcPr>
          <w:p w14:paraId="751D53B8" w14:textId="77777777" w:rsidR="00D36E9D" w:rsidRPr="00F42E35" w:rsidRDefault="00EE23DA" w:rsidP="00F42E35">
            <w:pPr>
              <w:pStyle w:val="TableParagraph"/>
              <w:ind w:left="135" w:right="111"/>
              <w:jc w:val="center"/>
              <w:rPr>
                <w:sz w:val="24"/>
                <w:szCs w:val="24"/>
              </w:rPr>
            </w:pPr>
            <w:r w:rsidRPr="00F42E35">
              <w:rPr>
                <w:sz w:val="24"/>
                <w:szCs w:val="24"/>
              </w:rPr>
              <w:t>3.2</w:t>
            </w:r>
          </w:p>
        </w:tc>
        <w:tc>
          <w:tcPr>
            <w:tcW w:w="8504" w:type="dxa"/>
          </w:tcPr>
          <w:p w14:paraId="0121B1E2" w14:textId="77777777" w:rsidR="00D36E9D" w:rsidRPr="00F42E35" w:rsidRDefault="00EE23DA" w:rsidP="00F42E35">
            <w:pPr>
              <w:pStyle w:val="TableParagraph"/>
              <w:ind w:right="108"/>
              <w:rPr>
                <w:sz w:val="24"/>
                <w:szCs w:val="24"/>
                <w:lang w:val="ru-RU"/>
              </w:rPr>
            </w:pPr>
            <w:r w:rsidRPr="00F42E35">
              <w:rPr>
                <w:sz w:val="24"/>
                <w:szCs w:val="24"/>
                <w:lang w:val="ru-RU"/>
              </w:rPr>
              <w:t>Знать названия родной страны и страны (стран) изучаемого языка и их столиц</w:t>
            </w:r>
          </w:p>
        </w:tc>
      </w:tr>
    </w:tbl>
    <w:p w14:paraId="36A925F5" w14:textId="77777777" w:rsidR="00D36E9D" w:rsidRPr="00F42E35" w:rsidRDefault="00D36E9D" w:rsidP="00F42E35">
      <w:pPr>
        <w:pStyle w:val="a3"/>
        <w:spacing w:before="0"/>
        <w:rPr>
          <w:b/>
          <w:sz w:val="24"/>
          <w:szCs w:val="24"/>
          <w:lang w:val="ru-RU"/>
        </w:rPr>
      </w:pPr>
    </w:p>
    <w:p w14:paraId="1221F704"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52</w:t>
      </w:r>
    </w:p>
    <w:p w14:paraId="3C0E01DC"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(2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4"/>
        <w:gridCol w:w="9450"/>
      </w:tblGrid>
      <w:tr w:rsidR="00D36E9D" w:rsidRPr="00F42E35" w14:paraId="1EA9F2D4" w14:textId="77777777">
        <w:trPr>
          <w:trHeight w:val="323"/>
        </w:trPr>
        <w:tc>
          <w:tcPr>
            <w:tcW w:w="1014" w:type="dxa"/>
          </w:tcPr>
          <w:p w14:paraId="006A319D" w14:textId="77777777" w:rsidR="00D36E9D" w:rsidRPr="00F42E35" w:rsidRDefault="00EE23DA" w:rsidP="00F42E35">
            <w:pPr>
              <w:pStyle w:val="TableParagraph"/>
              <w:ind w:left="140" w:right="115"/>
              <w:jc w:val="center"/>
              <w:rPr>
                <w:sz w:val="24"/>
                <w:szCs w:val="24"/>
              </w:rPr>
            </w:pPr>
            <w:r w:rsidRPr="00F42E35">
              <w:rPr>
                <w:sz w:val="24"/>
                <w:szCs w:val="24"/>
              </w:rPr>
              <w:t>Код</w:t>
            </w:r>
          </w:p>
        </w:tc>
        <w:tc>
          <w:tcPr>
            <w:tcW w:w="9450" w:type="dxa"/>
          </w:tcPr>
          <w:p w14:paraId="04FDFB9A" w14:textId="77777777" w:rsidR="00D36E9D" w:rsidRPr="00F42E35" w:rsidRDefault="00EE23DA" w:rsidP="00F42E35">
            <w:pPr>
              <w:pStyle w:val="TableParagraph"/>
              <w:ind w:left="2663"/>
              <w:rPr>
                <w:sz w:val="24"/>
                <w:szCs w:val="24"/>
              </w:rPr>
            </w:pPr>
            <w:r w:rsidRPr="00F42E35">
              <w:rPr>
                <w:sz w:val="24"/>
                <w:szCs w:val="24"/>
              </w:rPr>
              <w:t>Проверяемый элемент содержания</w:t>
            </w:r>
          </w:p>
        </w:tc>
      </w:tr>
      <w:tr w:rsidR="00D36E9D" w:rsidRPr="00F42E35" w14:paraId="5D0BEFB6" w14:textId="77777777">
        <w:trPr>
          <w:trHeight w:val="318"/>
        </w:trPr>
        <w:tc>
          <w:tcPr>
            <w:tcW w:w="1014" w:type="dxa"/>
          </w:tcPr>
          <w:p w14:paraId="78D5709C" w14:textId="77777777" w:rsidR="00D36E9D" w:rsidRPr="00F42E35" w:rsidRDefault="00EE23DA" w:rsidP="00F42E35">
            <w:pPr>
              <w:pStyle w:val="TableParagraph"/>
              <w:ind w:left="21"/>
              <w:jc w:val="center"/>
              <w:rPr>
                <w:sz w:val="24"/>
                <w:szCs w:val="24"/>
              </w:rPr>
            </w:pPr>
            <w:r w:rsidRPr="00F42E35">
              <w:rPr>
                <w:sz w:val="24"/>
                <w:szCs w:val="24"/>
              </w:rPr>
              <w:t>1</w:t>
            </w:r>
          </w:p>
        </w:tc>
        <w:tc>
          <w:tcPr>
            <w:tcW w:w="9450" w:type="dxa"/>
          </w:tcPr>
          <w:p w14:paraId="2F4DF710" w14:textId="77777777" w:rsidR="00D36E9D" w:rsidRPr="00F42E35" w:rsidRDefault="00EE23DA" w:rsidP="00F42E35">
            <w:pPr>
              <w:pStyle w:val="TableParagraph"/>
              <w:ind w:left="140"/>
              <w:rPr>
                <w:sz w:val="24"/>
                <w:szCs w:val="24"/>
              </w:rPr>
            </w:pPr>
            <w:r w:rsidRPr="00F42E35">
              <w:rPr>
                <w:sz w:val="24"/>
                <w:szCs w:val="24"/>
              </w:rPr>
              <w:t>Коммуникативные умения</w:t>
            </w:r>
          </w:p>
        </w:tc>
      </w:tr>
      <w:tr w:rsidR="00D36E9D" w:rsidRPr="00F42E35" w14:paraId="0D5ADB43" w14:textId="77777777">
        <w:trPr>
          <w:trHeight w:val="322"/>
        </w:trPr>
        <w:tc>
          <w:tcPr>
            <w:tcW w:w="1014" w:type="dxa"/>
          </w:tcPr>
          <w:p w14:paraId="2DF7FD39" w14:textId="77777777" w:rsidR="00D36E9D" w:rsidRPr="00F42E35" w:rsidRDefault="00EE23DA" w:rsidP="00F42E35">
            <w:pPr>
              <w:pStyle w:val="TableParagraph"/>
              <w:ind w:left="114" w:right="115"/>
              <w:jc w:val="center"/>
              <w:rPr>
                <w:i/>
                <w:sz w:val="24"/>
                <w:szCs w:val="24"/>
              </w:rPr>
            </w:pPr>
            <w:r w:rsidRPr="00F42E35">
              <w:rPr>
                <w:i/>
                <w:sz w:val="24"/>
                <w:szCs w:val="24"/>
              </w:rPr>
              <w:t>1.1</w:t>
            </w:r>
          </w:p>
        </w:tc>
        <w:tc>
          <w:tcPr>
            <w:tcW w:w="9450" w:type="dxa"/>
          </w:tcPr>
          <w:p w14:paraId="1DBA40F6" w14:textId="77777777" w:rsidR="00D36E9D" w:rsidRPr="00F42E35" w:rsidRDefault="00EE23DA" w:rsidP="00F42E35">
            <w:pPr>
              <w:pStyle w:val="TableParagraph"/>
              <w:ind w:left="140"/>
              <w:rPr>
                <w:i/>
                <w:sz w:val="24"/>
                <w:szCs w:val="24"/>
              </w:rPr>
            </w:pPr>
            <w:r w:rsidRPr="00F42E35">
              <w:rPr>
                <w:i/>
                <w:sz w:val="24"/>
                <w:szCs w:val="24"/>
              </w:rPr>
              <w:t>Говорение</w:t>
            </w:r>
          </w:p>
        </w:tc>
      </w:tr>
      <w:tr w:rsidR="00D36E9D" w:rsidRPr="00F42E35" w14:paraId="18939C02" w14:textId="77777777">
        <w:trPr>
          <w:trHeight w:val="321"/>
        </w:trPr>
        <w:tc>
          <w:tcPr>
            <w:tcW w:w="1014" w:type="dxa"/>
          </w:tcPr>
          <w:p w14:paraId="719A4E29" w14:textId="77777777" w:rsidR="00D36E9D" w:rsidRPr="00F42E35" w:rsidRDefault="00EE23DA" w:rsidP="00F42E35">
            <w:pPr>
              <w:pStyle w:val="TableParagraph"/>
              <w:ind w:left="144" w:right="111"/>
              <w:jc w:val="center"/>
              <w:rPr>
                <w:sz w:val="24"/>
                <w:szCs w:val="24"/>
              </w:rPr>
            </w:pPr>
            <w:r w:rsidRPr="00F42E35">
              <w:rPr>
                <w:sz w:val="24"/>
                <w:szCs w:val="24"/>
              </w:rPr>
              <w:t>1.1.1</w:t>
            </w:r>
          </w:p>
        </w:tc>
        <w:tc>
          <w:tcPr>
            <w:tcW w:w="9450" w:type="dxa"/>
          </w:tcPr>
          <w:p w14:paraId="47B57D45" w14:textId="77777777" w:rsidR="00D36E9D" w:rsidRPr="00F42E35" w:rsidRDefault="00EE23DA" w:rsidP="00F42E35">
            <w:pPr>
              <w:pStyle w:val="TableParagraph"/>
              <w:ind w:left="139"/>
              <w:rPr>
                <w:sz w:val="24"/>
                <w:szCs w:val="24"/>
              </w:rPr>
            </w:pPr>
            <w:r w:rsidRPr="00F42E35">
              <w:rPr>
                <w:sz w:val="24"/>
                <w:szCs w:val="24"/>
              </w:rPr>
              <w:t>Диалогическая речь</w:t>
            </w:r>
          </w:p>
        </w:tc>
      </w:tr>
      <w:tr w:rsidR="00D36E9D" w:rsidRPr="00B42DAB" w14:paraId="37DD42E2" w14:textId="77777777">
        <w:trPr>
          <w:trHeight w:val="305"/>
        </w:trPr>
        <w:tc>
          <w:tcPr>
            <w:tcW w:w="1014" w:type="dxa"/>
            <w:tcBorders>
              <w:bottom w:val="nil"/>
            </w:tcBorders>
          </w:tcPr>
          <w:p w14:paraId="71D4A754" w14:textId="77777777" w:rsidR="00D36E9D" w:rsidRPr="00F42E35" w:rsidRDefault="00EE23DA" w:rsidP="00F42E35">
            <w:pPr>
              <w:pStyle w:val="TableParagraph"/>
              <w:ind w:left="144" w:right="113"/>
              <w:jc w:val="center"/>
              <w:rPr>
                <w:sz w:val="24"/>
                <w:szCs w:val="24"/>
              </w:rPr>
            </w:pPr>
            <w:r w:rsidRPr="00F42E35">
              <w:rPr>
                <w:sz w:val="24"/>
                <w:szCs w:val="24"/>
              </w:rPr>
              <w:t>1.1.1.</w:t>
            </w:r>
          </w:p>
        </w:tc>
        <w:tc>
          <w:tcPr>
            <w:tcW w:w="9450" w:type="dxa"/>
            <w:tcBorders>
              <w:bottom w:val="nil"/>
            </w:tcBorders>
          </w:tcPr>
          <w:p w14:paraId="062440F9" w14:textId="77777777" w:rsidR="00D36E9D" w:rsidRPr="00F42E35" w:rsidRDefault="00EE23DA" w:rsidP="00F42E35">
            <w:pPr>
              <w:pStyle w:val="TableParagraph"/>
              <w:ind w:left="140"/>
              <w:rPr>
                <w:sz w:val="24"/>
                <w:szCs w:val="24"/>
                <w:lang w:val="ru-RU"/>
              </w:rPr>
            </w:pPr>
            <w:r w:rsidRPr="00F42E35">
              <w:rPr>
                <w:sz w:val="24"/>
                <w:szCs w:val="24"/>
                <w:lang w:val="ru-RU"/>
              </w:rPr>
              <w:t>Диалог этикетного характера с использованием речевых ситуаций,</w:t>
            </w:r>
          </w:p>
        </w:tc>
      </w:tr>
      <w:tr w:rsidR="00D36E9D" w:rsidRPr="00B42DAB" w14:paraId="4E62E46E" w14:textId="77777777">
        <w:trPr>
          <w:trHeight w:val="321"/>
        </w:trPr>
        <w:tc>
          <w:tcPr>
            <w:tcW w:w="1014" w:type="dxa"/>
            <w:tcBorders>
              <w:top w:val="nil"/>
              <w:bottom w:val="nil"/>
            </w:tcBorders>
          </w:tcPr>
          <w:p w14:paraId="3E5BBB4F" w14:textId="77777777" w:rsidR="00D36E9D" w:rsidRPr="00F42E35" w:rsidRDefault="00EE23DA" w:rsidP="00F42E35">
            <w:pPr>
              <w:pStyle w:val="TableParagraph"/>
              <w:ind w:left="21"/>
              <w:jc w:val="center"/>
              <w:rPr>
                <w:sz w:val="24"/>
                <w:szCs w:val="24"/>
              </w:rPr>
            </w:pPr>
            <w:r w:rsidRPr="00F42E35">
              <w:rPr>
                <w:sz w:val="24"/>
                <w:szCs w:val="24"/>
              </w:rPr>
              <w:t>1</w:t>
            </w:r>
          </w:p>
        </w:tc>
        <w:tc>
          <w:tcPr>
            <w:tcW w:w="9450" w:type="dxa"/>
            <w:tcBorders>
              <w:top w:val="nil"/>
              <w:bottom w:val="nil"/>
            </w:tcBorders>
          </w:tcPr>
          <w:p w14:paraId="602D8C0E" w14:textId="77777777" w:rsidR="00D36E9D" w:rsidRPr="00F42E35" w:rsidRDefault="00EE23DA" w:rsidP="00F42E35">
            <w:pPr>
              <w:pStyle w:val="TableParagraph"/>
              <w:ind w:left="140"/>
              <w:rPr>
                <w:sz w:val="24"/>
                <w:szCs w:val="24"/>
                <w:lang w:val="ru-RU"/>
              </w:rPr>
            </w:pPr>
            <w:r w:rsidRPr="00F42E35">
              <w:rPr>
                <w:sz w:val="24"/>
                <w:szCs w:val="24"/>
                <w:lang w:val="ru-RU"/>
              </w:rPr>
              <w:t>ключевых слов и (или) иллюстраций с соблюдением норм речевого этикета,</w:t>
            </w:r>
          </w:p>
        </w:tc>
      </w:tr>
      <w:tr w:rsidR="00D36E9D" w:rsidRPr="00B42DAB" w14:paraId="6BA9586C" w14:textId="77777777">
        <w:trPr>
          <w:trHeight w:val="321"/>
        </w:trPr>
        <w:tc>
          <w:tcPr>
            <w:tcW w:w="1014" w:type="dxa"/>
            <w:tcBorders>
              <w:top w:val="nil"/>
              <w:bottom w:val="nil"/>
            </w:tcBorders>
          </w:tcPr>
          <w:p w14:paraId="42E226A7" w14:textId="77777777" w:rsidR="00D36E9D" w:rsidRPr="00F42E35" w:rsidRDefault="00D36E9D" w:rsidP="00F42E35">
            <w:pPr>
              <w:pStyle w:val="TableParagraph"/>
              <w:ind w:left="0"/>
              <w:rPr>
                <w:sz w:val="24"/>
                <w:szCs w:val="24"/>
                <w:lang w:val="ru-RU"/>
              </w:rPr>
            </w:pPr>
          </w:p>
        </w:tc>
        <w:tc>
          <w:tcPr>
            <w:tcW w:w="9450" w:type="dxa"/>
            <w:tcBorders>
              <w:top w:val="nil"/>
              <w:bottom w:val="nil"/>
            </w:tcBorders>
          </w:tcPr>
          <w:p w14:paraId="78F1B493" w14:textId="77777777" w:rsidR="00D36E9D" w:rsidRPr="00F42E35" w:rsidRDefault="00EE23DA" w:rsidP="00F42E35">
            <w:pPr>
              <w:pStyle w:val="TableParagraph"/>
              <w:ind w:left="140"/>
              <w:rPr>
                <w:sz w:val="24"/>
                <w:szCs w:val="24"/>
                <w:lang w:val="ru-RU"/>
              </w:rPr>
            </w:pPr>
            <w:r w:rsidRPr="00F42E35">
              <w:rPr>
                <w:sz w:val="24"/>
                <w:szCs w:val="24"/>
                <w:lang w:val="ru-RU"/>
              </w:rPr>
              <w:t>принятых в стране (странах) изучаемого языка: приветствие, начало и</w:t>
            </w:r>
          </w:p>
        </w:tc>
      </w:tr>
      <w:tr w:rsidR="00D36E9D" w:rsidRPr="00B42DAB" w14:paraId="6347837B" w14:textId="77777777">
        <w:trPr>
          <w:trHeight w:val="321"/>
        </w:trPr>
        <w:tc>
          <w:tcPr>
            <w:tcW w:w="1014" w:type="dxa"/>
            <w:tcBorders>
              <w:top w:val="nil"/>
              <w:bottom w:val="nil"/>
            </w:tcBorders>
          </w:tcPr>
          <w:p w14:paraId="5AB20C29" w14:textId="77777777" w:rsidR="00D36E9D" w:rsidRPr="00F42E35" w:rsidRDefault="00D36E9D" w:rsidP="00F42E35">
            <w:pPr>
              <w:pStyle w:val="TableParagraph"/>
              <w:ind w:left="0"/>
              <w:rPr>
                <w:sz w:val="24"/>
                <w:szCs w:val="24"/>
                <w:lang w:val="ru-RU"/>
              </w:rPr>
            </w:pPr>
          </w:p>
        </w:tc>
        <w:tc>
          <w:tcPr>
            <w:tcW w:w="9450" w:type="dxa"/>
            <w:tcBorders>
              <w:top w:val="nil"/>
              <w:bottom w:val="nil"/>
            </w:tcBorders>
          </w:tcPr>
          <w:p w14:paraId="7B897481" w14:textId="77777777" w:rsidR="00D36E9D" w:rsidRPr="00F42E35" w:rsidRDefault="00EE23DA" w:rsidP="00F42E35">
            <w:pPr>
              <w:pStyle w:val="TableParagraph"/>
              <w:ind w:left="140"/>
              <w:rPr>
                <w:sz w:val="24"/>
                <w:szCs w:val="24"/>
                <w:lang w:val="ru-RU"/>
              </w:rPr>
            </w:pPr>
            <w:r w:rsidRPr="00F42E35">
              <w:rPr>
                <w:sz w:val="24"/>
                <w:szCs w:val="24"/>
                <w:lang w:val="ru-RU"/>
              </w:rPr>
              <w:t>завершение разговора, знакомство с собеседником; поздравление с</w:t>
            </w:r>
          </w:p>
        </w:tc>
      </w:tr>
      <w:tr w:rsidR="00D36E9D" w:rsidRPr="00B42DAB" w14:paraId="592740E6" w14:textId="77777777">
        <w:trPr>
          <w:trHeight w:val="336"/>
        </w:trPr>
        <w:tc>
          <w:tcPr>
            <w:tcW w:w="1014" w:type="dxa"/>
            <w:tcBorders>
              <w:top w:val="nil"/>
            </w:tcBorders>
          </w:tcPr>
          <w:p w14:paraId="498BE105" w14:textId="77777777" w:rsidR="00D36E9D" w:rsidRPr="00F42E35" w:rsidRDefault="00D36E9D" w:rsidP="00F42E35">
            <w:pPr>
              <w:pStyle w:val="TableParagraph"/>
              <w:ind w:left="0"/>
              <w:rPr>
                <w:sz w:val="24"/>
                <w:szCs w:val="24"/>
                <w:lang w:val="ru-RU"/>
              </w:rPr>
            </w:pPr>
          </w:p>
        </w:tc>
        <w:tc>
          <w:tcPr>
            <w:tcW w:w="9450" w:type="dxa"/>
            <w:tcBorders>
              <w:top w:val="nil"/>
            </w:tcBorders>
          </w:tcPr>
          <w:p w14:paraId="164466C5" w14:textId="77777777" w:rsidR="00D36E9D" w:rsidRPr="00F42E35" w:rsidRDefault="00EE23DA" w:rsidP="00F42E35">
            <w:pPr>
              <w:pStyle w:val="TableParagraph"/>
              <w:ind w:left="140"/>
              <w:rPr>
                <w:sz w:val="24"/>
                <w:szCs w:val="24"/>
                <w:lang w:val="ru-RU"/>
              </w:rPr>
            </w:pPr>
            <w:r w:rsidRPr="00F42E35">
              <w:rPr>
                <w:sz w:val="24"/>
                <w:szCs w:val="24"/>
                <w:lang w:val="ru-RU"/>
              </w:rPr>
              <w:t>праздником; выражение благодарности за поздравление; извинение</w:t>
            </w:r>
          </w:p>
        </w:tc>
      </w:tr>
      <w:tr w:rsidR="00D36E9D" w:rsidRPr="00B42DAB" w14:paraId="47118630" w14:textId="77777777">
        <w:trPr>
          <w:trHeight w:val="305"/>
        </w:trPr>
        <w:tc>
          <w:tcPr>
            <w:tcW w:w="1014" w:type="dxa"/>
            <w:tcBorders>
              <w:bottom w:val="nil"/>
            </w:tcBorders>
          </w:tcPr>
          <w:p w14:paraId="51F18D46" w14:textId="77777777" w:rsidR="00D36E9D" w:rsidRPr="00F42E35" w:rsidRDefault="00EE23DA" w:rsidP="00F42E35">
            <w:pPr>
              <w:pStyle w:val="TableParagraph"/>
              <w:ind w:left="144" w:right="113"/>
              <w:jc w:val="center"/>
              <w:rPr>
                <w:sz w:val="24"/>
                <w:szCs w:val="24"/>
              </w:rPr>
            </w:pPr>
            <w:r w:rsidRPr="00F42E35">
              <w:rPr>
                <w:sz w:val="24"/>
                <w:szCs w:val="24"/>
              </w:rPr>
              <w:t>1.1.1.</w:t>
            </w:r>
          </w:p>
        </w:tc>
        <w:tc>
          <w:tcPr>
            <w:tcW w:w="9450" w:type="dxa"/>
            <w:tcBorders>
              <w:bottom w:val="nil"/>
            </w:tcBorders>
          </w:tcPr>
          <w:p w14:paraId="3AC5887A" w14:textId="77777777" w:rsidR="00D36E9D" w:rsidRPr="00F42E35" w:rsidRDefault="00EE23DA" w:rsidP="00F42E35">
            <w:pPr>
              <w:pStyle w:val="TableParagraph"/>
              <w:ind w:left="140"/>
              <w:rPr>
                <w:sz w:val="24"/>
                <w:szCs w:val="24"/>
                <w:lang w:val="ru-RU"/>
              </w:rPr>
            </w:pPr>
            <w:r w:rsidRPr="00F42E35">
              <w:rPr>
                <w:sz w:val="24"/>
                <w:szCs w:val="24"/>
                <w:lang w:val="ru-RU"/>
              </w:rPr>
              <w:t>Диалог-расспрос с использованием речевых ситуаций, ключевых слов и</w:t>
            </w:r>
          </w:p>
        </w:tc>
      </w:tr>
      <w:tr w:rsidR="00D36E9D" w:rsidRPr="00B42DAB" w14:paraId="0A735BA8" w14:textId="77777777">
        <w:trPr>
          <w:trHeight w:val="321"/>
        </w:trPr>
        <w:tc>
          <w:tcPr>
            <w:tcW w:w="1014" w:type="dxa"/>
            <w:tcBorders>
              <w:top w:val="nil"/>
              <w:bottom w:val="nil"/>
            </w:tcBorders>
          </w:tcPr>
          <w:p w14:paraId="0655BF6D" w14:textId="77777777" w:rsidR="00D36E9D" w:rsidRPr="00F42E35" w:rsidRDefault="00EE23DA" w:rsidP="00F42E35">
            <w:pPr>
              <w:pStyle w:val="TableParagraph"/>
              <w:ind w:left="21"/>
              <w:jc w:val="center"/>
              <w:rPr>
                <w:sz w:val="24"/>
                <w:szCs w:val="24"/>
              </w:rPr>
            </w:pPr>
            <w:r w:rsidRPr="00F42E35">
              <w:rPr>
                <w:sz w:val="24"/>
                <w:szCs w:val="24"/>
              </w:rPr>
              <w:t>2</w:t>
            </w:r>
          </w:p>
        </w:tc>
        <w:tc>
          <w:tcPr>
            <w:tcW w:w="9450" w:type="dxa"/>
            <w:tcBorders>
              <w:top w:val="nil"/>
              <w:bottom w:val="nil"/>
            </w:tcBorders>
          </w:tcPr>
          <w:p w14:paraId="229D5FDD" w14:textId="77777777" w:rsidR="00D36E9D" w:rsidRPr="00F42E35" w:rsidRDefault="00EE23DA" w:rsidP="00F42E35">
            <w:pPr>
              <w:pStyle w:val="TableParagraph"/>
              <w:ind w:left="140"/>
              <w:rPr>
                <w:sz w:val="24"/>
                <w:szCs w:val="24"/>
                <w:lang w:val="ru-RU"/>
              </w:rPr>
            </w:pPr>
            <w:r w:rsidRPr="00F42E35">
              <w:rPr>
                <w:sz w:val="24"/>
                <w:szCs w:val="24"/>
                <w:lang w:val="ru-RU"/>
              </w:rPr>
              <w:t>(или) иллюстраций с соблюдением норм речевого этикета, принятых в</w:t>
            </w:r>
          </w:p>
        </w:tc>
      </w:tr>
      <w:tr w:rsidR="00D36E9D" w:rsidRPr="00B42DAB" w14:paraId="54CC0E10" w14:textId="77777777">
        <w:trPr>
          <w:trHeight w:val="322"/>
        </w:trPr>
        <w:tc>
          <w:tcPr>
            <w:tcW w:w="1014" w:type="dxa"/>
            <w:tcBorders>
              <w:top w:val="nil"/>
              <w:bottom w:val="nil"/>
            </w:tcBorders>
          </w:tcPr>
          <w:p w14:paraId="0690029E" w14:textId="77777777" w:rsidR="00D36E9D" w:rsidRPr="00F42E35" w:rsidRDefault="00D36E9D" w:rsidP="00F42E35">
            <w:pPr>
              <w:pStyle w:val="TableParagraph"/>
              <w:ind w:left="0"/>
              <w:rPr>
                <w:sz w:val="24"/>
                <w:szCs w:val="24"/>
                <w:lang w:val="ru-RU"/>
              </w:rPr>
            </w:pPr>
          </w:p>
        </w:tc>
        <w:tc>
          <w:tcPr>
            <w:tcW w:w="9450" w:type="dxa"/>
            <w:tcBorders>
              <w:top w:val="nil"/>
              <w:bottom w:val="nil"/>
            </w:tcBorders>
          </w:tcPr>
          <w:p w14:paraId="5DC11EEB" w14:textId="77777777" w:rsidR="00D36E9D" w:rsidRPr="00F42E35" w:rsidRDefault="00EE23DA" w:rsidP="00F42E35">
            <w:pPr>
              <w:pStyle w:val="TableParagraph"/>
              <w:ind w:left="140"/>
              <w:rPr>
                <w:sz w:val="24"/>
                <w:szCs w:val="24"/>
                <w:lang w:val="ru-RU"/>
              </w:rPr>
            </w:pPr>
            <w:r w:rsidRPr="00F42E35">
              <w:rPr>
                <w:sz w:val="24"/>
                <w:szCs w:val="24"/>
                <w:lang w:val="ru-RU"/>
              </w:rPr>
              <w:t>стране (странах) изучаемого языка: запрашивание интересующей</w:t>
            </w:r>
          </w:p>
        </w:tc>
      </w:tr>
      <w:tr w:rsidR="00D36E9D" w:rsidRPr="00B42DAB" w14:paraId="0EB8CD80" w14:textId="77777777">
        <w:trPr>
          <w:trHeight w:val="321"/>
        </w:trPr>
        <w:tc>
          <w:tcPr>
            <w:tcW w:w="1014" w:type="dxa"/>
            <w:tcBorders>
              <w:top w:val="nil"/>
              <w:bottom w:val="nil"/>
            </w:tcBorders>
          </w:tcPr>
          <w:p w14:paraId="33445CD9" w14:textId="77777777" w:rsidR="00D36E9D" w:rsidRPr="00F42E35" w:rsidRDefault="00D36E9D" w:rsidP="00F42E35">
            <w:pPr>
              <w:pStyle w:val="TableParagraph"/>
              <w:ind w:left="0"/>
              <w:rPr>
                <w:sz w:val="24"/>
                <w:szCs w:val="24"/>
                <w:lang w:val="ru-RU"/>
              </w:rPr>
            </w:pPr>
          </w:p>
        </w:tc>
        <w:tc>
          <w:tcPr>
            <w:tcW w:w="9450" w:type="dxa"/>
            <w:tcBorders>
              <w:top w:val="nil"/>
              <w:bottom w:val="nil"/>
            </w:tcBorders>
          </w:tcPr>
          <w:p w14:paraId="60AAACEC" w14:textId="77777777" w:rsidR="00D36E9D" w:rsidRPr="00F42E35" w:rsidRDefault="00EE23DA" w:rsidP="00F42E35">
            <w:pPr>
              <w:pStyle w:val="TableParagraph"/>
              <w:ind w:left="140"/>
              <w:rPr>
                <w:sz w:val="24"/>
                <w:szCs w:val="24"/>
                <w:lang w:val="ru-RU"/>
              </w:rPr>
            </w:pPr>
            <w:r w:rsidRPr="00F42E35">
              <w:rPr>
                <w:sz w:val="24"/>
                <w:szCs w:val="24"/>
                <w:lang w:val="ru-RU"/>
              </w:rPr>
              <w:t>информации, сообщение фактической информации, ответы на вопросы</w:t>
            </w:r>
          </w:p>
        </w:tc>
      </w:tr>
      <w:tr w:rsidR="00D36E9D" w:rsidRPr="00F42E35" w14:paraId="4760FBA1" w14:textId="77777777">
        <w:trPr>
          <w:trHeight w:val="336"/>
        </w:trPr>
        <w:tc>
          <w:tcPr>
            <w:tcW w:w="1014" w:type="dxa"/>
            <w:tcBorders>
              <w:top w:val="nil"/>
            </w:tcBorders>
          </w:tcPr>
          <w:p w14:paraId="62B07353" w14:textId="77777777" w:rsidR="00D36E9D" w:rsidRPr="00F42E35" w:rsidRDefault="00D36E9D" w:rsidP="00F42E35">
            <w:pPr>
              <w:pStyle w:val="TableParagraph"/>
              <w:ind w:left="0"/>
              <w:rPr>
                <w:sz w:val="24"/>
                <w:szCs w:val="24"/>
                <w:lang w:val="ru-RU"/>
              </w:rPr>
            </w:pPr>
          </w:p>
        </w:tc>
        <w:tc>
          <w:tcPr>
            <w:tcW w:w="9450" w:type="dxa"/>
            <w:tcBorders>
              <w:top w:val="nil"/>
            </w:tcBorders>
          </w:tcPr>
          <w:p w14:paraId="26453077" w14:textId="77777777" w:rsidR="00D36E9D" w:rsidRPr="00F42E35" w:rsidRDefault="00EE23DA" w:rsidP="00F42E35">
            <w:pPr>
              <w:pStyle w:val="TableParagraph"/>
              <w:ind w:left="140"/>
              <w:rPr>
                <w:sz w:val="24"/>
                <w:szCs w:val="24"/>
              </w:rPr>
            </w:pPr>
            <w:r w:rsidRPr="00F42E35">
              <w:rPr>
                <w:sz w:val="24"/>
                <w:szCs w:val="24"/>
              </w:rPr>
              <w:t>собеседника</w:t>
            </w:r>
          </w:p>
        </w:tc>
      </w:tr>
      <w:tr w:rsidR="00D36E9D" w:rsidRPr="00F42E35" w14:paraId="772EB70A" w14:textId="77777777">
        <w:trPr>
          <w:trHeight w:val="320"/>
        </w:trPr>
        <w:tc>
          <w:tcPr>
            <w:tcW w:w="1014" w:type="dxa"/>
          </w:tcPr>
          <w:p w14:paraId="6EA22461" w14:textId="77777777" w:rsidR="00D36E9D" w:rsidRPr="00F42E35" w:rsidRDefault="00EE23DA" w:rsidP="00F42E35">
            <w:pPr>
              <w:pStyle w:val="TableParagraph"/>
              <w:ind w:left="144" w:right="111"/>
              <w:jc w:val="center"/>
              <w:rPr>
                <w:sz w:val="24"/>
                <w:szCs w:val="24"/>
              </w:rPr>
            </w:pPr>
            <w:r w:rsidRPr="00F42E35">
              <w:rPr>
                <w:sz w:val="24"/>
                <w:szCs w:val="24"/>
              </w:rPr>
              <w:t>1.1.2</w:t>
            </w:r>
          </w:p>
        </w:tc>
        <w:tc>
          <w:tcPr>
            <w:tcW w:w="9450" w:type="dxa"/>
          </w:tcPr>
          <w:p w14:paraId="5D5A95B9" w14:textId="77777777" w:rsidR="00D36E9D" w:rsidRPr="00F42E35" w:rsidRDefault="00EE23DA" w:rsidP="00F42E35">
            <w:pPr>
              <w:pStyle w:val="TableParagraph"/>
              <w:ind w:left="139"/>
              <w:rPr>
                <w:sz w:val="24"/>
                <w:szCs w:val="24"/>
              </w:rPr>
            </w:pPr>
            <w:r w:rsidRPr="00F42E35">
              <w:rPr>
                <w:sz w:val="24"/>
                <w:szCs w:val="24"/>
              </w:rPr>
              <w:t>Монологическая речь</w:t>
            </w:r>
          </w:p>
        </w:tc>
      </w:tr>
      <w:tr w:rsidR="00D36E9D" w:rsidRPr="00B42DAB" w14:paraId="209667B0" w14:textId="77777777">
        <w:trPr>
          <w:trHeight w:val="306"/>
        </w:trPr>
        <w:tc>
          <w:tcPr>
            <w:tcW w:w="1014" w:type="dxa"/>
            <w:tcBorders>
              <w:bottom w:val="nil"/>
            </w:tcBorders>
          </w:tcPr>
          <w:p w14:paraId="5630FCDB" w14:textId="77777777" w:rsidR="00D36E9D" w:rsidRPr="00F42E35" w:rsidRDefault="00EE23DA" w:rsidP="00F42E35">
            <w:pPr>
              <w:pStyle w:val="TableParagraph"/>
              <w:ind w:left="144" w:right="113"/>
              <w:jc w:val="center"/>
              <w:rPr>
                <w:sz w:val="24"/>
                <w:szCs w:val="24"/>
              </w:rPr>
            </w:pPr>
            <w:r w:rsidRPr="00F42E35">
              <w:rPr>
                <w:sz w:val="24"/>
                <w:szCs w:val="24"/>
              </w:rPr>
              <w:t>1.1.2.</w:t>
            </w:r>
          </w:p>
        </w:tc>
        <w:tc>
          <w:tcPr>
            <w:tcW w:w="9450" w:type="dxa"/>
            <w:tcBorders>
              <w:bottom w:val="nil"/>
            </w:tcBorders>
          </w:tcPr>
          <w:p w14:paraId="30615213" w14:textId="77777777" w:rsidR="00D36E9D" w:rsidRPr="00F42E35" w:rsidRDefault="00EE23DA" w:rsidP="00F42E35">
            <w:pPr>
              <w:pStyle w:val="TableParagraph"/>
              <w:ind w:left="140"/>
              <w:rPr>
                <w:sz w:val="24"/>
                <w:szCs w:val="24"/>
                <w:lang w:val="ru-RU"/>
              </w:rPr>
            </w:pPr>
            <w:r w:rsidRPr="00F42E35">
              <w:rPr>
                <w:sz w:val="24"/>
                <w:szCs w:val="24"/>
                <w:lang w:val="ru-RU"/>
              </w:rPr>
              <w:t>Описание предмета, реального человека или литературного персонажа с</w:t>
            </w:r>
          </w:p>
        </w:tc>
      </w:tr>
      <w:tr w:rsidR="00D36E9D" w:rsidRPr="00B42DAB" w14:paraId="24681256" w14:textId="77777777">
        <w:trPr>
          <w:trHeight w:val="329"/>
        </w:trPr>
        <w:tc>
          <w:tcPr>
            <w:tcW w:w="1014" w:type="dxa"/>
            <w:tcBorders>
              <w:top w:val="nil"/>
              <w:bottom w:val="single" w:sz="18" w:space="0" w:color="000000"/>
            </w:tcBorders>
          </w:tcPr>
          <w:p w14:paraId="45149B09" w14:textId="77777777" w:rsidR="00D36E9D" w:rsidRPr="00F42E35" w:rsidRDefault="00EE23DA" w:rsidP="00F42E35">
            <w:pPr>
              <w:pStyle w:val="TableParagraph"/>
              <w:ind w:left="21"/>
              <w:jc w:val="center"/>
              <w:rPr>
                <w:sz w:val="24"/>
                <w:szCs w:val="24"/>
              </w:rPr>
            </w:pPr>
            <w:r w:rsidRPr="00F42E35">
              <w:rPr>
                <w:sz w:val="24"/>
                <w:szCs w:val="24"/>
              </w:rPr>
              <w:t>1</w:t>
            </w:r>
          </w:p>
        </w:tc>
        <w:tc>
          <w:tcPr>
            <w:tcW w:w="9450" w:type="dxa"/>
            <w:tcBorders>
              <w:top w:val="nil"/>
              <w:bottom w:val="single" w:sz="18" w:space="0" w:color="000000"/>
            </w:tcBorders>
          </w:tcPr>
          <w:p w14:paraId="428C88C7" w14:textId="77777777" w:rsidR="00D36E9D" w:rsidRPr="00F42E35" w:rsidRDefault="00EE23DA" w:rsidP="00F42E35">
            <w:pPr>
              <w:pStyle w:val="TableParagraph"/>
              <w:ind w:left="140"/>
              <w:rPr>
                <w:sz w:val="24"/>
                <w:szCs w:val="24"/>
                <w:lang w:val="ru-RU"/>
              </w:rPr>
            </w:pPr>
            <w:r w:rsidRPr="00F42E35">
              <w:rPr>
                <w:sz w:val="24"/>
                <w:szCs w:val="24"/>
                <w:lang w:val="ru-RU"/>
              </w:rPr>
              <w:t>использованием речевых ситуаций, ключевых слов и (или) иллюстраций</w:t>
            </w:r>
          </w:p>
        </w:tc>
      </w:tr>
      <w:tr w:rsidR="00D36E9D" w:rsidRPr="00B42DAB" w14:paraId="5F923B99" w14:textId="77777777">
        <w:trPr>
          <w:trHeight w:val="638"/>
        </w:trPr>
        <w:tc>
          <w:tcPr>
            <w:tcW w:w="1014" w:type="dxa"/>
            <w:tcBorders>
              <w:top w:val="single" w:sz="18" w:space="0" w:color="000000"/>
            </w:tcBorders>
          </w:tcPr>
          <w:p w14:paraId="47943121" w14:textId="77777777" w:rsidR="00D36E9D" w:rsidRPr="00F42E35" w:rsidRDefault="00EE23DA" w:rsidP="00F42E35">
            <w:pPr>
              <w:pStyle w:val="TableParagraph"/>
              <w:ind w:left="144" w:right="113"/>
              <w:jc w:val="center"/>
              <w:rPr>
                <w:sz w:val="24"/>
                <w:szCs w:val="24"/>
              </w:rPr>
            </w:pPr>
            <w:r w:rsidRPr="00F42E35">
              <w:rPr>
                <w:sz w:val="24"/>
                <w:szCs w:val="24"/>
              </w:rPr>
              <w:t>1.1.2.</w:t>
            </w:r>
          </w:p>
          <w:p w14:paraId="1B2D8832" w14:textId="77777777" w:rsidR="00D36E9D" w:rsidRPr="00F42E35" w:rsidRDefault="00EE23DA" w:rsidP="00F42E35">
            <w:pPr>
              <w:pStyle w:val="TableParagraph"/>
              <w:ind w:left="21"/>
              <w:jc w:val="center"/>
              <w:rPr>
                <w:sz w:val="24"/>
                <w:szCs w:val="24"/>
              </w:rPr>
            </w:pPr>
            <w:r w:rsidRPr="00F42E35">
              <w:rPr>
                <w:sz w:val="24"/>
                <w:szCs w:val="24"/>
              </w:rPr>
              <w:t>2</w:t>
            </w:r>
          </w:p>
        </w:tc>
        <w:tc>
          <w:tcPr>
            <w:tcW w:w="9450" w:type="dxa"/>
            <w:tcBorders>
              <w:top w:val="single" w:sz="18" w:space="0" w:color="000000"/>
            </w:tcBorders>
          </w:tcPr>
          <w:p w14:paraId="3CCEAB66" w14:textId="77777777" w:rsidR="00D36E9D" w:rsidRPr="00F42E35" w:rsidRDefault="00EE23DA" w:rsidP="00F42E35">
            <w:pPr>
              <w:pStyle w:val="TableParagraph"/>
              <w:ind w:left="140"/>
              <w:rPr>
                <w:sz w:val="24"/>
                <w:szCs w:val="24"/>
                <w:lang w:val="ru-RU"/>
              </w:rPr>
            </w:pPr>
            <w:r w:rsidRPr="00F42E35">
              <w:rPr>
                <w:sz w:val="24"/>
                <w:szCs w:val="24"/>
                <w:lang w:val="ru-RU"/>
              </w:rPr>
              <w:t>Рассказ о себе, члене семьи, друге с использованием речевых ситуаций, ключевых слов и (или) иллюстраций</w:t>
            </w:r>
          </w:p>
        </w:tc>
      </w:tr>
      <w:tr w:rsidR="00D36E9D" w:rsidRPr="00F42E35" w14:paraId="6E381C0A" w14:textId="77777777">
        <w:trPr>
          <w:trHeight w:val="320"/>
        </w:trPr>
        <w:tc>
          <w:tcPr>
            <w:tcW w:w="1014" w:type="dxa"/>
          </w:tcPr>
          <w:p w14:paraId="08054ABB" w14:textId="77777777" w:rsidR="00D36E9D" w:rsidRPr="00F42E35" w:rsidRDefault="00EE23DA" w:rsidP="00F42E35">
            <w:pPr>
              <w:pStyle w:val="TableParagraph"/>
              <w:ind w:left="114" w:right="115"/>
              <w:jc w:val="center"/>
              <w:rPr>
                <w:i/>
                <w:sz w:val="24"/>
                <w:szCs w:val="24"/>
              </w:rPr>
            </w:pPr>
            <w:r w:rsidRPr="00F42E35">
              <w:rPr>
                <w:i/>
                <w:sz w:val="24"/>
                <w:szCs w:val="24"/>
              </w:rPr>
              <w:t>1.2</w:t>
            </w:r>
          </w:p>
        </w:tc>
        <w:tc>
          <w:tcPr>
            <w:tcW w:w="9450" w:type="dxa"/>
          </w:tcPr>
          <w:p w14:paraId="4E109BDC" w14:textId="77777777" w:rsidR="00D36E9D" w:rsidRPr="00F42E35" w:rsidRDefault="00EE23DA" w:rsidP="00F42E35">
            <w:pPr>
              <w:pStyle w:val="TableParagraph"/>
              <w:ind w:left="140"/>
              <w:rPr>
                <w:i/>
                <w:sz w:val="24"/>
                <w:szCs w:val="24"/>
              </w:rPr>
            </w:pPr>
            <w:r w:rsidRPr="00F42E35">
              <w:rPr>
                <w:i/>
                <w:sz w:val="24"/>
                <w:szCs w:val="24"/>
              </w:rPr>
              <w:t>Аудирование</w:t>
            </w:r>
          </w:p>
        </w:tc>
      </w:tr>
      <w:tr w:rsidR="00D36E9D" w:rsidRPr="00B42DAB" w14:paraId="2BD25A95" w14:textId="77777777">
        <w:trPr>
          <w:trHeight w:val="644"/>
        </w:trPr>
        <w:tc>
          <w:tcPr>
            <w:tcW w:w="1014" w:type="dxa"/>
          </w:tcPr>
          <w:p w14:paraId="799892A8" w14:textId="77777777" w:rsidR="00D36E9D" w:rsidRPr="00F42E35" w:rsidRDefault="00EE23DA" w:rsidP="00F42E35">
            <w:pPr>
              <w:pStyle w:val="TableParagraph"/>
              <w:ind w:left="144" w:right="111"/>
              <w:jc w:val="center"/>
              <w:rPr>
                <w:sz w:val="24"/>
                <w:szCs w:val="24"/>
              </w:rPr>
            </w:pPr>
            <w:r w:rsidRPr="00F42E35">
              <w:rPr>
                <w:sz w:val="24"/>
                <w:szCs w:val="24"/>
              </w:rPr>
              <w:t>1.2.1</w:t>
            </w:r>
          </w:p>
        </w:tc>
        <w:tc>
          <w:tcPr>
            <w:tcW w:w="9450" w:type="dxa"/>
          </w:tcPr>
          <w:p w14:paraId="6D3F2DF1" w14:textId="77777777" w:rsidR="00D36E9D" w:rsidRPr="00F42E35" w:rsidRDefault="00EE23DA" w:rsidP="00F42E35">
            <w:pPr>
              <w:pStyle w:val="TableParagraph"/>
              <w:ind w:left="140" w:hanging="1"/>
              <w:rPr>
                <w:sz w:val="24"/>
                <w:szCs w:val="24"/>
                <w:lang w:val="ru-RU"/>
              </w:rPr>
            </w:pPr>
            <w:r w:rsidRPr="00F42E35">
              <w:rPr>
                <w:sz w:val="24"/>
                <w:szCs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D36E9D" w:rsidRPr="00B42DAB" w14:paraId="2153F306" w14:textId="77777777">
        <w:trPr>
          <w:trHeight w:val="395"/>
        </w:trPr>
        <w:tc>
          <w:tcPr>
            <w:tcW w:w="1014" w:type="dxa"/>
          </w:tcPr>
          <w:p w14:paraId="3FE9CC7D" w14:textId="77777777" w:rsidR="00D36E9D" w:rsidRPr="00F42E35" w:rsidRDefault="00EE23DA" w:rsidP="00F42E35">
            <w:pPr>
              <w:pStyle w:val="TableParagraph"/>
              <w:ind w:left="144" w:right="111"/>
              <w:jc w:val="center"/>
              <w:rPr>
                <w:sz w:val="24"/>
                <w:szCs w:val="24"/>
              </w:rPr>
            </w:pPr>
            <w:r w:rsidRPr="00F42E35">
              <w:rPr>
                <w:sz w:val="24"/>
                <w:szCs w:val="24"/>
              </w:rPr>
              <w:t>1.2.2</w:t>
            </w:r>
          </w:p>
        </w:tc>
        <w:tc>
          <w:tcPr>
            <w:tcW w:w="9450" w:type="dxa"/>
          </w:tcPr>
          <w:p w14:paraId="0756A065" w14:textId="77777777" w:rsidR="00D36E9D" w:rsidRPr="00F42E35" w:rsidRDefault="00EE23DA" w:rsidP="00F42E35">
            <w:pPr>
              <w:pStyle w:val="TableParagraph"/>
              <w:ind w:left="139"/>
              <w:rPr>
                <w:sz w:val="24"/>
                <w:szCs w:val="24"/>
                <w:lang w:val="ru-RU"/>
              </w:rPr>
            </w:pPr>
            <w:r w:rsidRPr="00F42E35">
              <w:rPr>
                <w:sz w:val="24"/>
                <w:szCs w:val="24"/>
                <w:lang w:val="ru-RU"/>
              </w:rPr>
              <w:t>Аудирование с пониманием основного содержания учебных текстов,</w:t>
            </w:r>
          </w:p>
        </w:tc>
      </w:tr>
    </w:tbl>
    <w:p w14:paraId="2C9EE6BA"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4"/>
        <w:gridCol w:w="9450"/>
      </w:tblGrid>
      <w:tr w:rsidR="00D36E9D" w:rsidRPr="00B42DAB" w14:paraId="3C5174D1" w14:textId="77777777">
        <w:trPr>
          <w:trHeight w:val="967"/>
        </w:trPr>
        <w:tc>
          <w:tcPr>
            <w:tcW w:w="1014" w:type="dxa"/>
          </w:tcPr>
          <w:p w14:paraId="6706343A" w14:textId="77777777" w:rsidR="00D36E9D" w:rsidRPr="00F42E35" w:rsidRDefault="00D36E9D" w:rsidP="00F42E35">
            <w:pPr>
              <w:pStyle w:val="TableParagraph"/>
              <w:ind w:left="0"/>
              <w:rPr>
                <w:sz w:val="24"/>
                <w:szCs w:val="24"/>
                <w:lang w:val="ru-RU"/>
              </w:rPr>
            </w:pPr>
          </w:p>
        </w:tc>
        <w:tc>
          <w:tcPr>
            <w:tcW w:w="9450" w:type="dxa"/>
          </w:tcPr>
          <w:p w14:paraId="740E79EC" w14:textId="77777777" w:rsidR="00D36E9D" w:rsidRPr="00F42E35" w:rsidRDefault="00EE23DA" w:rsidP="00F42E35">
            <w:pPr>
              <w:pStyle w:val="TableParagraph"/>
              <w:ind w:left="140" w:right="193"/>
              <w:rPr>
                <w:sz w:val="24"/>
                <w:szCs w:val="24"/>
                <w:lang w:val="ru-RU"/>
              </w:rPr>
            </w:pPr>
            <w:r w:rsidRPr="00F42E35">
              <w:rPr>
                <w:sz w:val="24"/>
                <w:szCs w:val="24"/>
                <w:lang w:val="ru-RU"/>
              </w:rPr>
              <w:t>построенных на изученном языковом материале: определение основной темы и главных фактов (событий) в воспринимаемом на слух тексте с</w:t>
            </w:r>
          </w:p>
          <w:p w14:paraId="6A683F4E" w14:textId="77777777" w:rsidR="00D36E9D" w:rsidRPr="00F42E35" w:rsidRDefault="00EE23DA" w:rsidP="00F42E35">
            <w:pPr>
              <w:pStyle w:val="TableParagraph"/>
              <w:ind w:left="140"/>
              <w:rPr>
                <w:sz w:val="24"/>
                <w:szCs w:val="24"/>
                <w:lang w:val="ru-RU"/>
              </w:rPr>
            </w:pPr>
            <w:r w:rsidRPr="00F42E35">
              <w:rPr>
                <w:sz w:val="24"/>
                <w:szCs w:val="24"/>
                <w:lang w:val="ru-RU"/>
              </w:rPr>
              <w:t>использованием иллюстраций и языковой догадки</w:t>
            </w:r>
          </w:p>
        </w:tc>
      </w:tr>
      <w:tr w:rsidR="00D36E9D" w:rsidRPr="00B42DAB" w14:paraId="39F15B13" w14:textId="77777777">
        <w:trPr>
          <w:trHeight w:val="1609"/>
        </w:trPr>
        <w:tc>
          <w:tcPr>
            <w:tcW w:w="1014" w:type="dxa"/>
          </w:tcPr>
          <w:p w14:paraId="1BFB5BD5" w14:textId="77777777" w:rsidR="00D36E9D" w:rsidRPr="00F42E35" w:rsidRDefault="00EE23DA" w:rsidP="00F42E35">
            <w:pPr>
              <w:pStyle w:val="TableParagraph"/>
              <w:ind w:left="144" w:right="111"/>
              <w:jc w:val="center"/>
              <w:rPr>
                <w:sz w:val="24"/>
                <w:szCs w:val="24"/>
              </w:rPr>
            </w:pPr>
            <w:r w:rsidRPr="00F42E35">
              <w:rPr>
                <w:sz w:val="24"/>
                <w:szCs w:val="24"/>
              </w:rPr>
              <w:t>1.2.3</w:t>
            </w:r>
          </w:p>
        </w:tc>
        <w:tc>
          <w:tcPr>
            <w:tcW w:w="9450" w:type="dxa"/>
          </w:tcPr>
          <w:p w14:paraId="14FEAF0E" w14:textId="77777777" w:rsidR="00D36E9D" w:rsidRPr="00F42E35" w:rsidRDefault="00EE23DA" w:rsidP="00F42E35">
            <w:pPr>
              <w:pStyle w:val="TableParagraph"/>
              <w:ind w:left="140" w:right="193" w:hanging="1"/>
              <w:rPr>
                <w:sz w:val="24"/>
                <w:szCs w:val="24"/>
                <w:lang w:val="ru-RU"/>
              </w:rPr>
            </w:pPr>
            <w:r w:rsidRPr="00F42E35">
              <w:rPr>
                <w:sz w:val="24"/>
                <w:szCs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w:t>
            </w:r>
          </w:p>
          <w:p w14:paraId="098E7A2A" w14:textId="77777777" w:rsidR="00D36E9D" w:rsidRPr="00F42E35" w:rsidRDefault="00EE23DA" w:rsidP="00F42E35">
            <w:pPr>
              <w:pStyle w:val="TableParagraph"/>
              <w:ind w:left="140" w:right="193"/>
              <w:rPr>
                <w:sz w:val="24"/>
                <w:szCs w:val="24"/>
                <w:lang w:val="ru-RU"/>
              </w:rPr>
            </w:pPr>
            <w:r w:rsidRPr="00F42E35">
              <w:rPr>
                <w:sz w:val="24"/>
                <w:szCs w:val="24"/>
                <w:lang w:val="ru-RU"/>
              </w:rPr>
              <w:t>характера (например, имя, возраст, любимое занятие, цвет) с использованием иллюстраций и языковой догадки</w:t>
            </w:r>
          </w:p>
        </w:tc>
      </w:tr>
      <w:tr w:rsidR="00D36E9D" w:rsidRPr="00F42E35" w14:paraId="210DEB55" w14:textId="77777777">
        <w:trPr>
          <w:trHeight w:val="320"/>
        </w:trPr>
        <w:tc>
          <w:tcPr>
            <w:tcW w:w="1014" w:type="dxa"/>
          </w:tcPr>
          <w:p w14:paraId="7B3FBC1E" w14:textId="77777777" w:rsidR="00D36E9D" w:rsidRPr="00F42E35" w:rsidRDefault="00EE23DA" w:rsidP="00F42E35">
            <w:pPr>
              <w:pStyle w:val="TableParagraph"/>
              <w:ind w:left="114" w:right="115"/>
              <w:jc w:val="center"/>
              <w:rPr>
                <w:i/>
                <w:sz w:val="24"/>
                <w:szCs w:val="24"/>
              </w:rPr>
            </w:pPr>
            <w:r w:rsidRPr="00F42E35">
              <w:rPr>
                <w:i/>
                <w:sz w:val="24"/>
                <w:szCs w:val="24"/>
              </w:rPr>
              <w:t>1.3</w:t>
            </w:r>
          </w:p>
        </w:tc>
        <w:tc>
          <w:tcPr>
            <w:tcW w:w="9450" w:type="dxa"/>
          </w:tcPr>
          <w:p w14:paraId="5720D165" w14:textId="77777777" w:rsidR="00D36E9D" w:rsidRPr="00F42E35" w:rsidRDefault="00EE23DA" w:rsidP="00F42E35">
            <w:pPr>
              <w:pStyle w:val="TableParagraph"/>
              <w:ind w:left="140"/>
              <w:rPr>
                <w:i/>
                <w:sz w:val="24"/>
                <w:szCs w:val="24"/>
              </w:rPr>
            </w:pPr>
            <w:r w:rsidRPr="00F42E35">
              <w:rPr>
                <w:i/>
                <w:sz w:val="24"/>
                <w:szCs w:val="24"/>
              </w:rPr>
              <w:t>Смысловое чтение</w:t>
            </w:r>
          </w:p>
        </w:tc>
      </w:tr>
      <w:tr w:rsidR="00D36E9D" w:rsidRPr="00B42DAB" w14:paraId="09B9DF97" w14:textId="77777777">
        <w:trPr>
          <w:trHeight w:val="965"/>
        </w:trPr>
        <w:tc>
          <w:tcPr>
            <w:tcW w:w="1014" w:type="dxa"/>
          </w:tcPr>
          <w:p w14:paraId="2E09D4FA" w14:textId="77777777" w:rsidR="00D36E9D" w:rsidRPr="00F42E35" w:rsidRDefault="00EE23DA" w:rsidP="00F42E35">
            <w:pPr>
              <w:pStyle w:val="TableParagraph"/>
              <w:ind w:left="144" w:right="111"/>
              <w:jc w:val="center"/>
              <w:rPr>
                <w:sz w:val="24"/>
                <w:szCs w:val="24"/>
              </w:rPr>
            </w:pPr>
            <w:r w:rsidRPr="00F42E35">
              <w:rPr>
                <w:sz w:val="24"/>
                <w:szCs w:val="24"/>
              </w:rPr>
              <w:t>1.3.1</w:t>
            </w:r>
          </w:p>
        </w:tc>
        <w:tc>
          <w:tcPr>
            <w:tcW w:w="9450" w:type="dxa"/>
          </w:tcPr>
          <w:p w14:paraId="4A3C3E08" w14:textId="77777777" w:rsidR="00D36E9D" w:rsidRPr="00F42E35" w:rsidRDefault="00EE23DA" w:rsidP="00F42E35">
            <w:pPr>
              <w:pStyle w:val="TableParagraph"/>
              <w:ind w:left="139"/>
              <w:rPr>
                <w:sz w:val="24"/>
                <w:szCs w:val="24"/>
                <w:lang w:val="ru-RU"/>
              </w:rPr>
            </w:pPr>
            <w:r w:rsidRPr="00F42E35">
              <w:rPr>
                <w:sz w:val="24"/>
                <w:szCs w:val="24"/>
                <w:lang w:val="ru-RU"/>
              </w:rPr>
              <w:t>Чтение вслух учебных текстов, построенных на изученном языковом</w:t>
            </w:r>
          </w:p>
          <w:p w14:paraId="04249020" w14:textId="77777777" w:rsidR="00D36E9D" w:rsidRPr="00F42E35" w:rsidRDefault="00EE23DA" w:rsidP="00F42E35">
            <w:pPr>
              <w:pStyle w:val="TableParagraph"/>
              <w:ind w:left="140"/>
              <w:rPr>
                <w:sz w:val="24"/>
                <w:szCs w:val="24"/>
                <w:lang w:val="ru-RU"/>
              </w:rPr>
            </w:pPr>
            <w:r w:rsidRPr="00F42E35">
              <w:rPr>
                <w:sz w:val="24"/>
                <w:szCs w:val="24"/>
                <w:lang w:val="ru-RU"/>
              </w:rPr>
              <w:t>материале, с соблюдением правил чтения и соответствующей интонацией; понимание прочитанного</w:t>
            </w:r>
          </w:p>
        </w:tc>
      </w:tr>
      <w:tr w:rsidR="00D36E9D" w:rsidRPr="00B42DAB" w14:paraId="709D83B7" w14:textId="77777777">
        <w:trPr>
          <w:trHeight w:val="1289"/>
        </w:trPr>
        <w:tc>
          <w:tcPr>
            <w:tcW w:w="1014" w:type="dxa"/>
          </w:tcPr>
          <w:p w14:paraId="3AC34DAB" w14:textId="77777777" w:rsidR="00D36E9D" w:rsidRPr="00F42E35" w:rsidRDefault="00EE23DA" w:rsidP="00F42E35">
            <w:pPr>
              <w:pStyle w:val="TableParagraph"/>
              <w:ind w:left="144" w:right="111"/>
              <w:jc w:val="center"/>
              <w:rPr>
                <w:sz w:val="24"/>
                <w:szCs w:val="24"/>
              </w:rPr>
            </w:pPr>
            <w:r w:rsidRPr="00F42E35">
              <w:rPr>
                <w:sz w:val="24"/>
                <w:szCs w:val="24"/>
              </w:rPr>
              <w:t>1.3.2</w:t>
            </w:r>
          </w:p>
        </w:tc>
        <w:tc>
          <w:tcPr>
            <w:tcW w:w="9450" w:type="dxa"/>
          </w:tcPr>
          <w:p w14:paraId="71875A3B" w14:textId="77777777" w:rsidR="00D36E9D" w:rsidRPr="00F42E35" w:rsidRDefault="00EE23DA" w:rsidP="00F42E35">
            <w:pPr>
              <w:pStyle w:val="TableParagraph"/>
              <w:ind w:left="140" w:right="193" w:hanging="1"/>
              <w:rPr>
                <w:sz w:val="24"/>
                <w:szCs w:val="24"/>
                <w:lang w:val="ru-RU"/>
              </w:rPr>
            </w:pPr>
            <w:r w:rsidRPr="00F42E35">
              <w:rPr>
                <w:sz w:val="24"/>
                <w:szCs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D36E9D" w:rsidRPr="00B42DAB" w14:paraId="2D9763A3" w14:textId="77777777">
        <w:trPr>
          <w:trHeight w:val="1286"/>
        </w:trPr>
        <w:tc>
          <w:tcPr>
            <w:tcW w:w="1014" w:type="dxa"/>
          </w:tcPr>
          <w:p w14:paraId="65D2EE1A" w14:textId="77777777" w:rsidR="00D36E9D" w:rsidRPr="00F42E35" w:rsidRDefault="00EE23DA" w:rsidP="00F42E35">
            <w:pPr>
              <w:pStyle w:val="TableParagraph"/>
              <w:ind w:left="144" w:right="111"/>
              <w:jc w:val="center"/>
              <w:rPr>
                <w:sz w:val="24"/>
                <w:szCs w:val="24"/>
              </w:rPr>
            </w:pPr>
            <w:r w:rsidRPr="00F42E35">
              <w:rPr>
                <w:sz w:val="24"/>
                <w:szCs w:val="24"/>
              </w:rPr>
              <w:t>1.3.3</w:t>
            </w:r>
          </w:p>
        </w:tc>
        <w:tc>
          <w:tcPr>
            <w:tcW w:w="9450" w:type="dxa"/>
          </w:tcPr>
          <w:p w14:paraId="68054791" w14:textId="77777777" w:rsidR="00D36E9D" w:rsidRPr="00F42E35" w:rsidRDefault="00EE23DA" w:rsidP="00F42E35">
            <w:pPr>
              <w:pStyle w:val="TableParagraph"/>
              <w:ind w:left="140" w:right="122" w:hanging="1"/>
              <w:rPr>
                <w:sz w:val="24"/>
                <w:szCs w:val="24"/>
                <w:lang w:val="ru-RU"/>
              </w:rPr>
            </w:pPr>
            <w:r w:rsidRPr="00F42E35">
              <w:rPr>
                <w:sz w:val="24"/>
                <w:szCs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w:t>
            </w:r>
            <w:r w:rsidRPr="00F42E35">
              <w:rPr>
                <w:spacing w:val="-41"/>
                <w:sz w:val="24"/>
                <w:szCs w:val="24"/>
                <w:lang w:val="ru-RU"/>
              </w:rPr>
              <w:t xml:space="preserve"> </w:t>
            </w:r>
            <w:r w:rsidRPr="00F42E35">
              <w:rPr>
                <w:sz w:val="24"/>
                <w:szCs w:val="24"/>
                <w:lang w:val="ru-RU"/>
              </w:rPr>
              <w:t>догадки</w:t>
            </w:r>
          </w:p>
        </w:tc>
      </w:tr>
      <w:tr w:rsidR="00D36E9D" w:rsidRPr="00F42E35" w14:paraId="1BF27455" w14:textId="77777777">
        <w:trPr>
          <w:trHeight w:val="321"/>
        </w:trPr>
        <w:tc>
          <w:tcPr>
            <w:tcW w:w="1014" w:type="dxa"/>
          </w:tcPr>
          <w:p w14:paraId="23D63584" w14:textId="77777777" w:rsidR="00D36E9D" w:rsidRPr="00F42E35" w:rsidRDefault="00EE23DA" w:rsidP="00F42E35">
            <w:pPr>
              <w:pStyle w:val="TableParagraph"/>
              <w:ind w:left="114" w:right="115"/>
              <w:jc w:val="center"/>
              <w:rPr>
                <w:i/>
                <w:sz w:val="24"/>
                <w:szCs w:val="24"/>
              </w:rPr>
            </w:pPr>
            <w:r w:rsidRPr="00F42E35">
              <w:rPr>
                <w:i/>
                <w:sz w:val="24"/>
                <w:szCs w:val="24"/>
              </w:rPr>
              <w:t>1.4</w:t>
            </w:r>
          </w:p>
        </w:tc>
        <w:tc>
          <w:tcPr>
            <w:tcW w:w="9450" w:type="dxa"/>
          </w:tcPr>
          <w:p w14:paraId="6BCFBF80" w14:textId="77777777" w:rsidR="00D36E9D" w:rsidRPr="00F42E35" w:rsidRDefault="00EE23DA" w:rsidP="00F42E35">
            <w:pPr>
              <w:pStyle w:val="TableParagraph"/>
              <w:ind w:left="140"/>
              <w:rPr>
                <w:i/>
                <w:sz w:val="24"/>
                <w:szCs w:val="24"/>
              </w:rPr>
            </w:pPr>
            <w:r w:rsidRPr="00F42E35">
              <w:rPr>
                <w:i/>
                <w:sz w:val="24"/>
                <w:szCs w:val="24"/>
              </w:rPr>
              <w:t>Письмо</w:t>
            </w:r>
          </w:p>
        </w:tc>
      </w:tr>
      <w:tr w:rsidR="00D36E9D" w:rsidRPr="00B42DAB" w14:paraId="4C864E86" w14:textId="77777777">
        <w:trPr>
          <w:trHeight w:val="645"/>
        </w:trPr>
        <w:tc>
          <w:tcPr>
            <w:tcW w:w="1014" w:type="dxa"/>
          </w:tcPr>
          <w:p w14:paraId="3F65AAD5" w14:textId="77777777" w:rsidR="00D36E9D" w:rsidRPr="00F42E35" w:rsidRDefault="00EE23DA" w:rsidP="00F42E35">
            <w:pPr>
              <w:pStyle w:val="TableParagraph"/>
              <w:ind w:left="144" w:right="111"/>
              <w:jc w:val="center"/>
              <w:rPr>
                <w:sz w:val="24"/>
                <w:szCs w:val="24"/>
              </w:rPr>
            </w:pPr>
            <w:r w:rsidRPr="00F42E35">
              <w:rPr>
                <w:sz w:val="24"/>
                <w:szCs w:val="24"/>
              </w:rPr>
              <w:t>1.4.1</w:t>
            </w:r>
          </w:p>
        </w:tc>
        <w:tc>
          <w:tcPr>
            <w:tcW w:w="9450" w:type="dxa"/>
          </w:tcPr>
          <w:p w14:paraId="3A5791EF" w14:textId="77777777" w:rsidR="00D36E9D" w:rsidRPr="00F42E35" w:rsidRDefault="00EE23DA" w:rsidP="00F42E35">
            <w:pPr>
              <w:pStyle w:val="TableParagraph"/>
              <w:ind w:left="140" w:right="193" w:hanging="1"/>
              <w:rPr>
                <w:sz w:val="24"/>
                <w:szCs w:val="24"/>
                <w:lang w:val="ru-RU"/>
              </w:rPr>
            </w:pPr>
            <w:r w:rsidRPr="00F42E35">
              <w:rPr>
                <w:sz w:val="24"/>
                <w:szCs w:val="24"/>
                <w:lang w:val="ru-RU"/>
              </w:rPr>
              <w:t>Овладение техникой письма (полупечатное написание букв, буквосочетаний, слов)</w:t>
            </w:r>
          </w:p>
        </w:tc>
      </w:tr>
      <w:tr w:rsidR="00D36E9D" w:rsidRPr="00F42E35" w14:paraId="38E0A378" w14:textId="77777777">
        <w:trPr>
          <w:trHeight w:val="1288"/>
        </w:trPr>
        <w:tc>
          <w:tcPr>
            <w:tcW w:w="1014" w:type="dxa"/>
          </w:tcPr>
          <w:p w14:paraId="577F3635" w14:textId="77777777" w:rsidR="00D36E9D" w:rsidRPr="00F42E35" w:rsidRDefault="00EE23DA" w:rsidP="00F42E35">
            <w:pPr>
              <w:pStyle w:val="TableParagraph"/>
              <w:ind w:left="144" w:right="111"/>
              <w:jc w:val="center"/>
              <w:rPr>
                <w:sz w:val="24"/>
                <w:szCs w:val="24"/>
              </w:rPr>
            </w:pPr>
            <w:r w:rsidRPr="00F42E35">
              <w:rPr>
                <w:sz w:val="24"/>
                <w:szCs w:val="24"/>
              </w:rPr>
              <w:t>1.4.2</w:t>
            </w:r>
          </w:p>
        </w:tc>
        <w:tc>
          <w:tcPr>
            <w:tcW w:w="9450" w:type="dxa"/>
          </w:tcPr>
          <w:p w14:paraId="464F6CB0" w14:textId="77777777" w:rsidR="00D36E9D" w:rsidRPr="00F42E35" w:rsidRDefault="00EE23DA" w:rsidP="00F42E35">
            <w:pPr>
              <w:pStyle w:val="TableParagraph"/>
              <w:ind w:left="140" w:right="193" w:hanging="1"/>
              <w:rPr>
                <w:sz w:val="24"/>
                <w:szCs w:val="24"/>
                <w:lang w:val="ru-RU"/>
              </w:rPr>
            </w:pPr>
            <w:r w:rsidRPr="00F42E35">
              <w:rPr>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w:t>
            </w:r>
          </w:p>
          <w:p w14:paraId="7009892E" w14:textId="77777777" w:rsidR="00D36E9D" w:rsidRPr="00F42E35" w:rsidRDefault="00EE23DA" w:rsidP="00F42E35">
            <w:pPr>
              <w:pStyle w:val="TableParagraph"/>
              <w:ind w:left="140"/>
              <w:rPr>
                <w:sz w:val="24"/>
                <w:szCs w:val="24"/>
              </w:rPr>
            </w:pPr>
            <w:r w:rsidRPr="00F42E35">
              <w:rPr>
                <w:sz w:val="24"/>
                <w:szCs w:val="24"/>
              </w:rPr>
              <w:t>решаемой учебной задачей</w:t>
            </w:r>
          </w:p>
        </w:tc>
      </w:tr>
      <w:tr w:rsidR="00D36E9D" w:rsidRPr="00B42DAB" w14:paraId="5FA02334" w14:textId="77777777">
        <w:trPr>
          <w:trHeight w:val="962"/>
        </w:trPr>
        <w:tc>
          <w:tcPr>
            <w:tcW w:w="1014" w:type="dxa"/>
          </w:tcPr>
          <w:p w14:paraId="1CEC12E1" w14:textId="77777777" w:rsidR="00D36E9D" w:rsidRPr="00F42E35" w:rsidRDefault="00EE23DA" w:rsidP="00F42E35">
            <w:pPr>
              <w:pStyle w:val="TableParagraph"/>
              <w:ind w:left="144" w:right="111"/>
              <w:jc w:val="center"/>
              <w:rPr>
                <w:sz w:val="24"/>
                <w:szCs w:val="24"/>
              </w:rPr>
            </w:pPr>
            <w:r w:rsidRPr="00F42E35">
              <w:rPr>
                <w:sz w:val="24"/>
                <w:szCs w:val="24"/>
              </w:rPr>
              <w:t>1.4.3</w:t>
            </w:r>
          </w:p>
        </w:tc>
        <w:tc>
          <w:tcPr>
            <w:tcW w:w="9450" w:type="dxa"/>
          </w:tcPr>
          <w:p w14:paraId="279D04E0" w14:textId="77777777" w:rsidR="00D36E9D" w:rsidRPr="00F42E35" w:rsidRDefault="00EE23DA" w:rsidP="00F42E35">
            <w:pPr>
              <w:pStyle w:val="TableParagraph"/>
              <w:ind w:left="139"/>
              <w:rPr>
                <w:sz w:val="24"/>
                <w:szCs w:val="24"/>
                <w:lang w:val="ru-RU"/>
              </w:rPr>
            </w:pPr>
            <w:r w:rsidRPr="00F42E35">
              <w:rPr>
                <w:sz w:val="24"/>
                <w:szCs w:val="24"/>
                <w:lang w:val="ru-RU"/>
              </w:rPr>
              <w:t>Заполнение простых формуляров с указанием личной информации (имя,</w:t>
            </w:r>
          </w:p>
          <w:p w14:paraId="4DD0D59F" w14:textId="77777777" w:rsidR="00D36E9D" w:rsidRPr="00F42E35" w:rsidRDefault="00EE23DA" w:rsidP="00F42E35">
            <w:pPr>
              <w:pStyle w:val="TableParagraph"/>
              <w:ind w:left="140" w:right="193"/>
              <w:rPr>
                <w:sz w:val="24"/>
                <w:szCs w:val="24"/>
                <w:lang w:val="ru-RU"/>
              </w:rPr>
            </w:pPr>
            <w:r w:rsidRPr="00F42E35">
              <w:rPr>
                <w:sz w:val="24"/>
                <w:szCs w:val="24"/>
                <w:lang w:val="ru-RU"/>
              </w:rPr>
              <w:t>фамилия, возраст, страна проживания) в соответствии с нормами, принятыми в стране (странах) изучаемого языка</w:t>
            </w:r>
          </w:p>
        </w:tc>
      </w:tr>
      <w:tr w:rsidR="00D36E9D" w:rsidRPr="00B42DAB" w14:paraId="0B9DFC5F" w14:textId="77777777">
        <w:trPr>
          <w:trHeight w:val="645"/>
        </w:trPr>
        <w:tc>
          <w:tcPr>
            <w:tcW w:w="1014" w:type="dxa"/>
          </w:tcPr>
          <w:p w14:paraId="1D73780E" w14:textId="77777777" w:rsidR="00D36E9D" w:rsidRPr="00F42E35" w:rsidRDefault="00EE23DA" w:rsidP="00F42E35">
            <w:pPr>
              <w:pStyle w:val="TableParagraph"/>
              <w:ind w:left="144" w:right="111"/>
              <w:jc w:val="center"/>
              <w:rPr>
                <w:sz w:val="24"/>
                <w:szCs w:val="24"/>
              </w:rPr>
            </w:pPr>
            <w:r w:rsidRPr="00F42E35">
              <w:rPr>
                <w:sz w:val="24"/>
                <w:szCs w:val="24"/>
              </w:rPr>
              <w:t>1.4.4</w:t>
            </w:r>
          </w:p>
        </w:tc>
        <w:tc>
          <w:tcPr>
            <w:tcW w:w="9450" w:type="dxa"/>
          </w:tcPr>
          <w:p w14:paraId="71D175B8" w14:textId="77777777" w:rsidR="00D36E9D" w:rsidRPr="00F42E35" w:rsidRDefault="00EE23DA" w:rsidP="00F42E35">
            <w:pPr>
              <w:pStyle w:val="TableParagraph"/>
              <w:ind w:left="140" w:right="193" w:hanging="1"/>
              <w:rPr>
                <w:sz w:val="24"/>
                <w:szCs w:val="24"/>
                <w:lang w:val="ru-RU"/>
              </w:rPr>
            </w:pPr>
            <w:r w:rsidRPr="00F42E35">
              <w:rPr>
                <w:sz w:val="24"/>
                <w:szCs w:val="24"/>
                <w:lang w:val="ru-RU"/>
              </w:rPr>
              <w:t>Написание с использованием образца коротких поздравлений с праздниками (с днём рождения, Новым годом)</w:t>
            </w:r>
          </w:p>
        </w:tc>
      </w:tr>
      <w:tr w:rsidR="00D36E9D" w:rsidRPr="00F42E35" w14:paraId="01E469A8" w14:textId="77777777">
        <w:trPr>
          <w:trHeight w:val="321"/>
        </w:trPr>
        <w:tc>
          <w:tcPr>
            <w:tcW w:w="1014" w:type="dxa"/>
          </w:tcPr>
          <w:p w14:paraId="46E78AF9" w14:textId="77777777" w:rsidR="00D36E9D" w:rsidRPr="00F42E35" w:rsidRDefault="00EE23DA" w:rsidP="00F42E35">
            <w:pPr>
              <w:pStyle w:val="TableParagraph"/>
              <w:ind w:left="21"/>
              <w:jc w:val="center"/>
              <w:rPr>
                <w:sz w:val="24"/>
                <w:szCs w:val="24"/>
              </w:rPr>
            </w:pPr>
            <w:r w:rsidRPr="00F42E35">
              <w:rPr>
                <w:sz w:val="24"/>
                <w:szCs w:val="24"/>
              </w:rPr>
              <w:t>2</w:t>
            </w:r>
          </w:p>
        </w:tc>
        <w:tc>
          <w:tcPr>
            <w:tcW w:w="9450" w:type="dxa"/>
          </w:tcPr>
          <w:p w14:paraId="3BCB50B8" w14:textId="77777777" w:rsidR="00D36E9D" w:rsidRPr="00F42E35" w:rsidRDefault="00EE23DA" w:rsidP="00F42E35">
            <w:pPr>
              <w:pStyle w:val="TableParagraph"/>
              <w:ind w:left="140"/>
              <w:rPr>
                <w:sz w:val="24"/>
                <w:szCs w:val="24"/>
              </w:rPr>
            </w:pPr>
            <w:r w:rsidRPr="00F42E35">
              <w:rPr>
                <w:sz w:val="24"/>
                <w:szCs w:val="24"/>
              </w:rPr>
              <w:t>Языковые знания и навыки</w:t>
            </w:r>
          </w:p>
        </w:tc>
      </w:tr>
      <w:tr w:rsidR="00D36E9D" w:rsidRPr="00F42E35" w14:paraId="1391E685" w14:textId="77777777">
        <w:trPr>
          <w:trHeight w:val="323"/>
        </w:trPr>
        <w:tc>
          <w:tcPr>
            <w:tcW w:w="1014" w:type="dxa"/>
          </w:tcPr>
          <w:p w14:paraId="32B5F819" w14:textId="77777777" w:rsidR="00D36E9D" w:rsidRPr="00F42E35" w:rsidRDefault="00EE23DA" w:rsidP="00F42E35">
            <w:pPr>
              <w:pStyle w:val="TableParagraph"/>
              <w:ind w:left="114" w:right="115"/>
              <w:jc w:val="center"/>
              <w:rPr>
                <w:i/>
                <w:sz w:val="24"/>
                <w:szCs w:val="24"/>
              </w:rPr>
            </w:pPr>
            <w:r w:rsidRPr="00F42E35">
              <w:rPr>
                <w:i/>
                <w:sz w:val="24"/>
                <w:szCs w:val="24"/>
              </w:rPr>
              <w:t>2.1</w:t>
            </w:r>
          </w:p>
        </w:tc>
        <w:tc>
          <w:tcPr>
            <w:tcW w:w="9450" w:type="dxa"/>
          </w:tcPr>
          <w:p w14:paraId="09FB950E" w14:textId="77777777" w:rsidR="00D36E9D" w:rsidRPr="00F42E35" w:rsidRDefault="00EE23DA" w:rsidP="00F42E35">
            <w:pPr>
              <w:pStyle w:val="TableParagraph"/>
              <w:ind w:left="140"/>
              <w:rPr>
                <w:i/>
                <w:sz w:val="24"/>
                <w:szCs w:val="24"/>
              </w:rPr>
            </w:pPr>
            <w:r w:rsidRPr="00F42E35">
              <w:rPr>
                <w:i/>
                <w:sz w:val="24"/>
                <w:szCs w:val="24"/>
              </w:rPr>
              <w:t>Фонетическая сторона речи</w:t>
            </w:r>
          </w:p>
        </w:tc>
      </w:tr>
      <w:tr w:rsidR="00D36E9D" w:rsidRPr="00B42DAB" w14:paraId="1149EC5B" w14:textId="77777777">
        <w:trPr>
          <w:trHeight w:val="641"/>
        </w:trPr>
        <w:tc>
          <w:tcPr>
            <w:tcW w:w="1014" w:type="dxa"/>
          </w:tcPr>
          <w:p w14:paraId="5F454B24" w14:textId="77777777" w:rsidR="00D36E9D" w:rsidRPr="00F42E35" w:rsidRDefault="00EE23DA" w:rsidP="00F42E35">
            <w:pPr>
              <w:pStyle w:val="TableParagraph"/>
              <w:ind w:left="144" w:right="111"/>
              <w:jc w:val="center"/>
              <w:rPr>
                <w:sz w:val="24"/>
                <w:szCs w:val="24"/>
              </w:rPr>
            </w:pPr>
            <w:r w:rsidRPr="00F42E35">
              <w:rPr>
                <w:sz w:val="24"/>
                <w:szCs w:val="24"/>
              </w:rPr>
              <w:t>2.1.1</w:t>
            </w:r>
          </w:p>
        </w:tc>
        <w:tc>
          <w:tcPr>
            <w:tcW w:w="9450" w:type="dxa"/>
          </w:tcPr>
          <w:p w14:paraId="00608138" w14:textId="77777777" w:rsidR="00D36E9D" w:rsidRPr="00F42E35" w:rsidRDefault="00EE23DA" w:rsidP="00F42E35">
            <w:pPr>
              <w:pStyle w:val="TableParagraph"/>
              <w:ind w:left="140" w:hanging="1"/>
              <w:rPr>
                <w:sz w:val="24"/>
                <w:szCs w:val="24"/>
                <w:lang w:val="ru-RU"/>
              </w:rPr>
            </w:pPr>
            <w:r w:rsidRPr="00F42E35">
              <w:rPr>
                <w:sz w:val="24"/>
                <w:szCs w:val="24"/>
                <w:lang w:val="ru-RU"/>
              </w:rPr>
              <w:t>Буквы английского алфавита. Корректное называние букв английского алфавита</w:t>
            </w:r>
          </w:p>
        </w:tc>
      </w:tr>
      <w:tr w:rsidR="00D36E9D" w:rsidRPr="00B42DAB" w14:paraId="2270DC03" w14:textId="77777777">
        <w:trPr>
          <w:trHeight w:val="638"/>
        </w:trPr>
        <w:tc>
          <w:tcPr>
            <w:tcW w:w="1014" w:type="dxa"/>
            <w:tcBorders>
              <w:bottom w:val="single" w:sz="18" w:space="0" w:color="000000"/>
            </w:tcBorders>
          </w:tcPr>
          <w:p w14:paraId="5BFD1C93" w14:textId="77777777" w:rsidR="00D36E9D" w:rsidRPr="00F42E35" w:rsidRDefault="00EE23DA" w:rsidP="00F42E35">
            <w:pPr>
              <w:pStyle w:val="TableParagraph"/>
              <w:ind w:left="144" w:right="111"/>
              <w:jc w:val="center"/>
              <w:rPr>
                <w:sz w:val="24"/>
                <w:szCs w:val="24"/>
              </w:rPr>
            </w:pPr>
            <w:r w:rsidRPr="00F42E35">
              <w:rPr>
                <w:sz w:val="24"/>
                <w:szCs w:val="24"/>
              </w:rPr>
              <w:t>2.1.2</w:t>
            </w:r>
          </w:p>
        </w:tc>
        <w:tc>
          <w:tcPr>
            <w:tcW w:w="9450" w:type="dxa"/>
            <w:tcBorders>
              <w:bottom w:val="single" w:sz="18" w:space="0" w:color="000000"/>
            </w:tcBorders>
          </w:tcPr>
          <w:p w14:paraId="183E207B" w14:textId="77777777" w:rsidR="00D36E9D" w:rsidRPr="00F42E35" w:rsidRDefault="00EE23DA" w:rsidP="00F42E35">
            <w:pPr>
              <w:pStyle w:val="TableParagraph"/>
              <w:ind w:left="140" w:hanging="1"/>
              <w:rPr>
                <w:sz w:val="24"/>
                <w:szCs w:val="24"/>
                <w:lang w:val="ru-RU"/>
              </w:rPr>
            </w:pPr>
            <w:r w:rsidRPr="00F42E35">
              <w:rPr>
                <w:sz w:val="24"/>
                <w:szCs w:val="24"/>
                <w:lang w:val="ru-RU"/>
              </w:rPr>
              <w:t>Нормы произношения: долгота и краткость гласных, отсутствие оглушения звонких согласных в конце слога или слова, отсутствие смягчения</w:t>
            </w:r>
          </w:p>
        </w:tc>
      </w:tr>
      <w:tr w:rsidR="00D36E9D" w:rsidRPr="00B42DAB" w14:paraId="7FB4245A" w14:textId="77777777">
        <w:trPr>
          <w:trHeight w:val="315"/>
        </w:trPr>
        <w:tc>
          <w:tcPr>
            <w:tcW w:w="1014" w:type="dxa"/>
            <w:tcBorders>
              <w:top w:val="single" w:sz="18" w:space="0" w:color="000000"/>
            </w:tcBorders>
          </w:tcPr>
          <w:p w14:paraId="5EB523F3" w14:textId="77777777" w:rsidR="00D36E9D" w:rsidRPr="00F42E35" w:rsidRDefault="00D36E9D" w:rsidP="00F42E35">
            <w:pPr>
              <w:pStyle w:val="TableParagraph"/>
              <w:ind w:left="0"/>
              <w:rPr>
                <w:sz w:val="24"/>
                <w:szCs w:val="24"/>
                <w:lang w:val="ru-RU"/>
              </w:rPr>
            </w:pPr>
          </w:p>
        </w:tc>
        <w:tc>
          <w:tcPr>
            <w:tcW w:w="9450" w:type="dxa"/>
            <w:tcBorders>
              <w:top w:val="single" w:sz="18" w:space="0" w:color="000000"/>
            </w:tcBorders>
          </w:tcPr>
          <w:p w14:paraId="6630F858" w14:textId="77777777" w:rsidR="00D36E9D" w:rsidRPr="00F42E35" w:rsidRDefault="00EE23DA" w:rsidP="00F42E35">
            <w:pPr>
              <w:pStyle w:val="TableParagraph"/>
              <w:ind w:left="140"/>
              <w:rPr>
                <w:sz w:val="24"/>
                <w:szCs w:val="24"/>
                <w:lang w:val="ru-RU"/>
              </w:rPr>
            </w:pPr>
            <w:r w:rsidRPr="00F42E35">
              <w:rPr>
                <w:sz w:val="24"/>
                <w:szCs w:val="24"/>
                <w:lang w:val="ru-RU"/>
              </w:rPr>
              <w:t>согласных перед гласными. Связующее "г" (</w:t>
            </w:r>
            <w:r w:rsidRPr="00F42E35">
              <w:rPr>
                <w:i/>
                <w:sz w:val="24"/>
                <w:szCs w:val="24"/>
              </w:rPr>
              <w:t>there</w:t>
            </w:r>
            <w:r w:rsidRPr="00F42E35">
              <w:rPr>
                <w:i/>
                <w:sz w:val="24"/>
                <w:szCs w:val="24"/>
                <w:lang w:val="ru-RU"/>
              </w:rPr>
              <w:t xml:space="preserve"> </w:t>
            </w:r>
            <w:r w:rsidRPr="00F42E35">
              <w:rPr>
                <w:i/>
                <w:sz w:val="24"/>
                <w:szCs w:val="24"/>
              </w:rPr>
              <w:t>is</w:t>
            </w:r>
            <w:r w:rsidRPr="00F42E35">
              <w:rPr>
                <w:i/>
                <w:sz w:val="24"/>
                <w:szCs w:val="24"/>
                <w:lang w:val="ru-RU"/>
              </w:rPr>
              <w:t xml:space="preserve"> </w:t>
            </w:r>
            <w:r w:rsidRPr="00F42E35">
              <w:rPr>
                <w:sz w:val="24"/>
                <w:szCs w:val="24"/>
                <w:lang w:val="ru-RU"/>
              </w:rPr>
              <w:t xml:space="preserve">/ </w:t>
            </w:r>
            <w:r w:rsidRPr="00F42E35">
              <w:rPr>
                <w:i/>
                <w:sz w:val="24"/>
                <w:szCs w:val="24"/>
              </w:rPr>
              <w:t>there</w:t>
            </w:r>
            <w:r w:rsidRPr="00F42E35">
              <w:rPr>
                <w:i/>
                <w:sz w:val="24"/>
                <w:szCs w:val="24"/>
                <w:lang w:val="ru-RU"/>
              </w:rPr>
              <w:t xml:space="preserve"> </w:t>
            </w:r>
            <w:r w:rsidRPr="00F42E35">
              <w:rPr>
                <w:i/>
                <w:sz w:val="24"/>
                <w:szCs w:val="24"/>
              </w:rPr>
              <w:t>are</w:t>
            </w:r>
            <w:r w:rsidRPr="00F42E35">
              <w:rPr>
                <w:sz w:val="24"/>
                <w:szCs w:val="24"/>
                <w:lang w:val="ru-RU"/>
              </w:rPr>
              <w:t>)</w:t>
            </w:r>
          </w:p>
        </w:tc>
      </w:tr>
      <w:tr w:rsidR="00D36E9D" w:rsidRPr="00B42DAB" w14:paraId="46BACC3E" w14:textId="77777777">
        <w:trPr>
          <w:trHeight w:val="965"/>
        </w:trPr>
        <w:tc>
          <w:tcPr>
            <w:tcW w:w="1014" w:type="dxa"/>
          </w:tcPr>
          <w:p w14:paraId="3CE38F79" w14:textId="77777777" w:rsidR="00D36E9D" w:rsidRPr="00F42E35" w:rsidRDefault="00EE23DA" w:rsidP="00F42E35">
            <w:pPr>
              <w:pStyle w:val="TableParagraph"/>
              <w:ind w:left="144" w:right="111"/>
              <w:jc w:val="center"/>
              <w:rPr>
                <w:sz w:val="24"/>
                <w:szCs w:val="24"/>
              </w:rPr>
            </w:pPr>
            <w:r w:rsidRPr="00F42E35">
              <w:rPr>
                <w:sz w:val="24"/>
                <w:szCs w:val="24"/>
              </w:rPr>
              <w:t>2.1.3</w:t>
            </w:r>
          </w:p>
        </w:tc>
        <w:tc>
          <w:tcPr>
            <w:tcW w:w="9450" w:type="dxa"/>
          </w:tcPr>
          <w:p w14:paraId="0103FBB0" w14:textId="77777777" w:rsidR="00D36E9D" w:rsidRPr="00F42E35" w:rsidRDefault="00EE23DA" w:rsidP="00F42E35">
            <w:pPr>
              <w:pStyle w:val="TableParagraph"/>
              <w:ind w:left="139"/>
              <w:rPr>
                <w:sz w:val="24"/>
                <w:szCs w:val="24"/>
                <w:lang w:val="ru-RU"/>
              </w:rPr>
            </w:pPr>
            <w:r w:rsidRPr="00F42E35">
              <w:rPr>
                <w:sz w:val="24"/>
                <w:szCs w:val="24"/>
                <w:lang w:val="ru-RU"/>
              </w:rPr>
              <w:t>Правила чтения гласных в открытом и закрытом слоге в односложных</w:t>
            </w:r>
          </w:p>
          <w:p w14:paraId="10DB438A" w14:textId="77777777" w:rsidR="00D36E9D" w:rsidRPr="00F42E35" w:rsidRDefault="00EE23DA" w:rsidP="00F42E35">
            <w:pPr>
              <w:pStyle w:val="TableParagraph"/>
              <w:ind w:left="140" w:right="193"/>
              <w:rPr>
                <w:sz w:val="24"/>
                <w:szCs w:val="24"/>
                <w:lang w:val="ru-RU"/>
              </w:rPr>
            </w:pPr>
            <w:r w:rsidRPr="00F42E35">
              <w:rPr>
                <w:sz w:val="24"/>
                <w:szCs w:val="24"/>
                <w:lang w:val="ru-RU"/>
              </w:rPr>
              <w:t>словах; согласных; основных звукобуквенных сочетаний. Выделение из слова некоторых звукобуквенных сочетаний при анализе изученных слов</w:t>
            </w:r>
          </w:p>
        </w:tc>
      </w:tr>
      <w:tr w:rsidR="00D36E9D" w:rsidRPr="00B42DAB" w14:paraId="0FF1DA0E" w14:textId="77777777">
        <w:trPr>
          <w:trHeight w:val="321"/>
        </w:trPr>
        <w:tc>
          <w:tcPr>
            <w:tcW w:w="1014" w:type="dxa"/>
          </w:tcPr>
          <w:p w14:paraId="073A33F7" w14:textId="77777777" w:rsidR="00D36E9D" w:rsidRPr="00F42E35" w:rsidRDefault="00EE23DA" w:rsidP="00F42E35">
            <w:pPr>
              <w:pStyle w:val="TableParagraph"/>
              <w:ind w:left="144" w:right="111"/>
              <w:jc w:val="center"/>
              <w:rPr>
                <w:sz w:val="24"/>
                <w:szCs w:val="24"/>
              </w:rPr>
            </w:pPr>
            <w:r w:rsidRPr="00F42E35">
              <w:rPr>
                <w:sz w:val="24"/>
                <w:szCs w:val="24"/>
              </w:rPr>
              <w:t>2.1.4</w:t>
            </w:r>
          </w:p>
        </w:tc>
        <w:tc>
          <w:tcPr>
            <w:tcW w:w="9450" w:type="dxa"/>
          </w:tcPr>
          <w:p w14:paraId="5EE846D2" w14:textId="77777777" w:rsidR="00D36E9D" w:rsidRPr="00F42E35" w:rsidRDefault="00EE23DA" w:rsidP="00F42E35">
            <w:pPr>
              <w:pStyle w:val="TableParagraph"/>
              <w:ind w:left="139"/>
              <w:rPr>
                <w:sz w:val="24"/>
                <w:szCs w:val="24"/>
                <w:lang w:val="ru-RU"/>
              </w:rPr>
            </w:pPr>
            <w:r w:rsidRPr="00F42E35">
              <w:rPr>
                <w:sz w:val="24"/>
                <w:szCs w:val="24"/>
                <w:lang w:val="ru-RU"/>
              </w:rPr>
              <w:t>Чтение новых слов согласно основным правилам чтения английского языка</w:t>
            </w:r>
          </w:p>
        </w:tc>
      </w:tr>
      <w:tr w:rsidR="00D36E9D" w:rsidRPr="00F42E35" w14:paraId="60572A66" w14:textId="77777777">
        <w:trPr>
          <w:trHeight w:val="644"/>
        </w:trPr>
        <w:tc>
          <w:tcPr>
            <w:tcW w:w="1014" w:type="dxa"/>
          </w:tcPr>
          <w:p w14:paraId="4C4716EA" w14:textId="77777777" w:rsidR="00D36E9D" w:rsidRPr="00F42E35" w:rsidRDefault="00EE23DA" w:rsidP="00F42E35">
            <w:pPr>
              <w:pStyle w:val="TableParagraph"/>
              <w:ind w:left="144" w:right="111"/>
              <w:jc w:val="center"/>
              <w:rPr>
                <w:sz w:val="24"/>
                <w:szCs w:val="24"/>
              </w:rPr>
            </w:pPr>
            <w:r w:rsidRPr="00F42E35">
              <w:rPr>
                <w:sz w:val="24"/>
                <w:szCs w:val="24"/>
              </w:rPr>
              <w:t>2.1.5</w:t>
            </w:r>
          </w:p>
        </w:tc>
        <w:tc>
          <w:tcPr>
            <w:tcW w:w="9450" w:type="dxa"/>
          </w:tcPr>
          <w:p w14:paraId="5E46E1F4" w14:textId="77777777" w:rsidR="00D36E9D" w:rsidRPr="00F42E35" w:rsidRDefault="00EE23DA" w:rsidP="00F42E35">
            <w:pPr>
              <w:pStyle w:val="TableParagraph"/>
              <w:ind w:left="140" w:hanging="1"/>
              <w:rPr>
                <w:sz w:val="24"/>
                <w:szCs w:val="24"/>
              </w:rPr>
            </w:pPr>
            <w:r w:rsidRPr="00F42E35">
              <w:rPr>
                <w:sz w:val="24"/>
                <w:szCs w:val="24"/>
                <w:lang w:val="ru-RU"/>
              </w:rPr>
              <w:t xml:space="preserve">Знаки английской транскрипции; отличие их от букв английского алфавита. </w:t>
            </w:r>
            <w:r w:rsidRPr="00F42E35">
              <w:rPr>
                <w:sz w:val="24"/>
                <w:szCs w:val="24"/>
              </w:rPr>
              <w:t>Фонетически корректное озвучивание знаков транскрипции</w:t>
            </w:r>
          </w:p>
        </w:tc>
      </w:tr>
    </w:tbl>
    <w:p w14:paraId="0B028651"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4"/>
        <w:gridCol w:w="9450"/>
      </w:tblGrid>
      <w:tr w:rsidR="00D36E9D" w:rsidRPr="00B42DAB" w14:paraId="273AE719" w14:textId="77777777">
        <w:trPr>
          <w:trHeight w:val="965"/>
        </w:trPr>
        <w:tc>
          <w:tcPr>
            <w:tcW w:w="1014" w:type="dxa"/>
          </w:tcPr>
          <w:p w14:paraId="7AE77D2E" w14:textId="77777777" w:rsidR="00D36E9D" w:rsidRPr="00F42E35" w:rsidRDefault="00EE23DA" w:rsidP="00F42E35">
            <w:pPr>
              <w:pStyle w:val="TableParagraph"/>
              <w:ind w:left="144" w:right="111"/>
              <w:jc w:val="center"/>
              <w:rPr>
                <w:sz w:val="24"/>
                <w:szCs w:val="24"/>
              </w:rPr>
            </w:pPr>
            <w:r w:rsidRPr="00F42E35">
              <w:rPr>
                <w:sz w:val="24"/>
                <w:szCs w:val="24"/>
              </w:rPr>
              <w:lastRenderedPageBreak/>
              <w:t>2.1.6</w:t>
            </w:r>
          </w:p>
        </w:tc>
        <w:tc>
          <w:tcPr>
            <w:tcW w:w="9450" w:type="dxa"/>
          </w:tcPr>
          <w:p w14:paraId="1DBA50EA" w14:textId="77777777" w:rsidR="00D36E9D" w:rsidRPr="00F42E35" w:rsidRDefault="00EE23DA" w:rsidP="00F42E35">
            <w:pPr>
              <w:pStyle w:val="TableParagraph"/>
              <w:ind w:left="140" w:hanging="1"/>
              <w:rPr>
                <w:sz w:val="24"/>
                <w:szCs w:val="24"/>
                <w:lang w:val="ru-RU"/>
              </w:rPr>
            </w:pPr>
            <w:r w:rsidRPr="00F42E35">
              <w:rPr>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w:t>
            </w:r>
          </w:p>
          <w:p w14:paraId="0FBED696" w14:textId="77777777" w:rsidR="00D36E9D" w:rsidRPr="00F42E35" w:rsidRDefault="00EE23DA" w:rsidP="00F42E35">
            <w:pPr>
              <w:pStyle w:val="TableParagraph"/>
              <w:ind w:left="140"/>
              <w:rPr>
                <w:sz w:val="24"/>
                <w:szCs w:val="24"/>
                <w:lang w:val="ru-RU"/>
              </w:rPr>
            </w:pPr>
            <w:r w:rsidRPr="00F42E35">
              <w:rPr>
                <w:sz w:val="24"/>
                <w:szCs w:val="24"/>
                <w:lang w:val="ru-RU"/>
              </w:rPr>
              <w:t>фраз с соблюдением их ритмико-интонационных особенностей</w:t>
            </w:r>
          </w:p>
        </w:tc>
      </w:tr>
      <w:tr w:rsidR="00D36E9D" w:rsidRPr="00F42E35" w14:paraId="69B53A43" w14:textId="77777777">
        <w:trPr>
          <w:trHeight w:val="322"/>
        </w:trPr>
        <w:tc>
          <w:tcPr>
            <w:tcW w:w="1014" w:type="dxa"/>
          </w:tcPr>
          <w:p w14:paraId="19C0832D" w14:textId="77777777" w:rsidR="00D36E9D" w:rsidRPr="00F42E35" w:rsidRDefault="00EE23DA" w:rsidP="00F42E35">
            <w:pPr>
              <w:pStyle w:val="TableParagraph"/>
              <w:ind w:left="114" w:right="115"/>
              <w:jc w:val="center"/>
              <w:rPr>
                <w:i/>
                <w:sz w:val="24"/>
                <w:szCs w:val="24"/>
              </w:rPr>
            </w:pPr>
            <w:r w:rsidRPr="00F42E35">
              <w:rPr>
                <w:i/>
                <w:sz w:val="24"/>
                <w:szCs w:val="24"/>
              </w:rPr>
              <w:t>2.2</w:t>
            </w:r>
          </w:p>
        </w:tc>
        <w:tc>
          <w:tcPr>
            <w:tcW w:w="9450" w:type="dxa"/>
          </w:tcPr>
          <w:p w14:paraId="097507B4" w14:textId="77777777" w:rsidR="00D36E9D" w:rsidRPr="00F42E35" w:rsidRDefault="00EE23DA" w:rsidP="00F42E35">
            <w:pPr>
              <w:pStyle w:val="TableParagraph"/>
              <w:ind w:left="140"/>
              <w:rPr>
                <w:i/>
                <w:sz w:val="24"/>
                <w:szCs w:val="24"/>
              </w:rPr>
            </w:pPr>
            <w:r w:rsidRPr="00F42E35">
              <w:rPr>
                <w:i/>
                <w:sz w:val="24"/>
                <w:szCs w:val="24"/>
              </w:rPr>
              <w:t>Графика, орфография и пунктуация</w:t>
            </w:r>
          </w:p>
        </w:tc>
      </w:tr>
      <w:tr w:rsidR="00D36E9D" w:rsidRPr="00B42DAB" w14:paraId="57E0C96C" w14:textId="77777777">
        <w:trPr>
          <w:trHeight w:val="641"/>
        </w:trPr>
        <w:tc>
          <w:tcPr>
            <w:tcW w:w="1014" w:type="dxa"/>
          </w:tcPr>
          <w:p w14:paraId="68890D2E" w14:textId="77777777" w:rsidR="00D36E9D" w:rsidRPr="00F42E35" w:rsidRDefault="00EE23DA" w:rsidP="00F42E35">
            <w:pPr>
              <w:pStyle w:val="TableParagraph"/>
              <w:ind w:left="144" w:right="111"/>
              <w:jc w:val="center"/>
              <w:rPr>
                <w:sz w:val="24"/>
                <w:szCs w:val="24"/>
              </w:rPr>
            </w:pPr>
            <w:r w:rsidRPr="00F42E35">
              <w:rPr>
                <w:sz w:val="24"/>
                <w:szCs w:val="24"/>
              </w:rPr>
              <w:t>2.2.1</w:t>
            </w:r>
          </w:p>
        </w:tc>
        <w:tc>
          <w:tcPr>
            <w:tcW w:w="9450" w:type="dxa"/>
          </w:tcPr>
          <w:p w14:paraId="6CCB8CAD" w14:textId="77777777" w:rsidR="00D36E9D" w:rsidRPr="00F42E35" w:rsidRDefault="00EE23DA" w:rsidP="00F42E35">
            <w:pPr>
              <w:pStyle w:val="TableParagraph"/>
              <w:ind w:left="140" w:hanging="1"/>
              <w:rPr>
                <w:sz w:val="24"/>
                <w:szCs w:val="24"/>
                <w:lang w:val="ru-RU"/>
              </w:rPr>
            </w:pPr>
            <w:r w:rsidRPr="00F42E35">
              <w:rPr>
                <w:sz w:val="24"/>
                <w:szCs w:val="24"/>
                <w:lang w:val="ru-RU"/>
              </w:rPr>
              <w:t>Графически корректное (полупечатное) написание букв английского алфавита в буквосочетаниях и словах</w:t>
            </w:r>
          </w:p>
        </w:tc>
      </w:tr>
      <w:tr w:rsidR="00D36E9D" w:rsidRPr="00F42E35" w14:paraId="0CD7E1DF" w14:textId="77777777">
        <w:trPr>
          <w:trHeight w:val="322"/>
        </w:trPr>
        <w:tc>
          <w:tcPr>
            <w:tcW w:w="1014" w:type="dxa"/>
          </w:tcPr>
          <w:p w14:paraId="659C28BF" w14:textId="77777777" w:rsidR="00D36E9D" w:rsidRPr="00F42E35" w:rsidRDefault="00EE23DA" w:rsidP="00F42E35">
            <w:pPr>
              <w:pStyle w:val="TableParagraph"/>
              <w:ind w:left="144" w:right="111"/>
              <w:jc w:val="center"/>
              <w:rPr>
                <w:sz w:val="24"/>
                <w:szCs w:val="24"/>
              </w:rPr>
            </w:pPr>
            <w:r w:rsidRPr="00F42E35">
              <w:rPr>
                <w:sz w:val="24"/>
                <w:szCs w:val="24"/>
              </w:rPr>
              <w:t>2.2.2</w:t>
            </w:r>
          </w:p>
        </w:tc>
        <w:tc>
          <w:tcPr>
            <w:tcW w:w="9450" w:type="dxa"/>
          </w:tcPr>
          <w:p w14:paraId="32D41289" w14:textId="77777777" w:rsidR="00D36E9D" w:rsidRPr="00F42E35" w:rsidRDefault="00EE23DA" w:rsidP="00F42E35">
            <w:pPr>
              <w:pStyle w:val="TableParagraph"/>
              <w:ind w:left="139"/>
              <w:rPr>
                <w:sz w:val="24"/>
                <w:szCs w:val="24"/>
              </w:rPr>
            </w:pPr>
            <w:r w:rsidRPr="00F42E35">
              <w:rPr>
                <w:sz w:val="24"/>
                <w:szCs w:val="24"/>
              </w:rPr>
              <w:t>Правильное написание изученных слов</w:t>
            </w:r>
          </w:p>
        </w:tc>
      </w:tr>
      <w:tr w:rsidR="00D36E9D" w:rsidRPr="00B42DAB" w14:paraId="1B49FB4A" w14:textId="77777777">
        <w:trPr>
          <w:trHeight w:val="642"/>
        </w:trPr>
        <w:tc>
          <w:tcPr>
            <w:tcW w:w="1014" w:type="dxa"/>
          </w:tcPr>
          <w:p w14:paraId="5100E228" w14:textId="77777777" w:rsidR="00D36E9D" w:rsidRPr="00F42E35" w:rsidRDefault="00EE23DA" w:rsidP="00F42E35">
            <w:pPr>
              <w:pStyle w:val="TableParagraph"/>
              <w:ind w:left="144" w:right="111"/>
              <w:jc w:val="center"/>
              <w:rPr>
                <w:sz w:val="24"/>
                <w:szCs w:val="24"/>
              </w:rPr>
            </w:pPr>
            <w:r w:rsidRPr="00F42E35">
              <w:rPr>
                <w:sz w:val="24"/>
                <w:szCs w:val="24"/>
              </w:rPr>
              <w:t>2.2.3</w:t>
            </w:r>
          </w:p>
        </w:tc>
        <w:tc>
          <w:tcPr>
            <w:tcW w:w="9450" w:type="dxa"/>
          </w:tcPr>
          <w:p w14:paraId="29F0F093" w14:textId="77777777" w:rsidR="00D36E9D" w:rsidRPr="00F42E35" w:rsidRDefault="00EE23DA" w:rsidP="00F42E35">
            <w:pPr>
              <w:pStyle w:val="TableParagraph"/>
              <w:ind w:left="140" w:hanging="1"/>
              <w:rPr>
                <w:sz w:val="24"/>
                <w:szCs w:val="24"/>
                <w:lang w:val="ru-RU"/>
              </w:rPr>
            </w:pPr>
            <w:r w:rsidRPr="00F42E35">
              <w:rPr>
                <w:sz w:val="24"/>
                <w:szCs w:val="24"/>
                <w:lang w:val="ru-RU"/>
              </w:rPr>
              <w:t>Правильная расстановка знаков препинания: точки, вопросительного и восклицательного знаков в конце предложения</w:t>
            </w:r>
          </w:p>
        </w:tc>
      </w:tr>
      <w:tr w:rsidR="00D36E9D" w:rsidRPr="00B42DAB" w14:paraId="3565E396" w14:textId="77777777">
        <w:trPr>
          <w:trHeight w:val="1287"/>
        </w:trPr>
        <w:tc>
          <w:tcPr>
            <w:tcW w:w="1014" w:type="dxa"/>
          </w:tcPr>
          <w:p w14:paraId="003A0F18" w14:textId="77777777" w:rsidR="00D36E9D" w:rsidRPr="00F42E35" w:rsidRDefault="00EE23DA" w:rsidP="00F42E35">
            <w:pPr>
              <w:pStyle w:val="TableParagraph"/>
              <w:ind w:left="144" w:right="111"/>
              <w:jc w:val="center"/>
              <w:rPr>
                <w:sz w:val="24"/>
                <w:szCs w:val="24"/>
              </w:rPr>
            </w:pPr>
            <w:r w:rsidRPr="00F42E35">
              <w:rPr>
                <w:sz w:val="24"/>
                <w:szCs w:val="24"/>
              </w:rPr>
              <w:t>2.2.4</w:t>
            </w:r>
          </w:p>
        </w:tc>
        <w:tc>
          <w:tcPr>
            <w:tcW w:w="9450" w:type="dxa"/>
          </w:tcPr>
          <w:p w14:paraId="4E61AA97" w14:textId="77777777" w:rsidR="00D36E9D" w:rsidRPr="00F42E35" w:rsidRDefault="00EE23DA" w:rsidP="00F42E35">
            <w:pPr>
              <w:pStyle w:val="TableParagraph"/>
              <w:ind w:left="140" w:right="476" w:hanging="1"/>
              <w:rPr>
                <w:sz w:val="24"/>
                <w:szCs w:val="24"/>
                <w:lang w:val="ru-RU"/>
              </w:rPr>
            </w:pPr>
            <w:r w:rsidRPr="00F42E35">
              <w:rPr>
                <w:sz w:val="24"/>
                <w:szCs w:val="24"/>
                <w:lang w:val="ru-RU"/>
              </w:rPr>
              <w:t>Правильное использование апострофа в изученных сокращённых формах глагола-связки, вспомогательного и модального глаголов</w:t>
            </w:r>
          </w:p>
          <w:p w14:paraId="13DA3668" w14:textId="77777777" w:rsidR="00D36E9D" w:rsidRPr="00F42E35" w:rsidRDefault="00EE23DA" w:rsidP="00F42E35">
            <w:pPr>
              <w:pStyle w:val="TableParagraph"/>
              <w:ind w:left="140" w:right="193"/>
              <w:rPr>
                <w:sz w:val="24"/>
                <w:szCs w:val="24"/>
                <w:lang w:val="ru-RU"/>
              </w:rPr>
            </w:pPr>
            <w:r w:rsidRPr="00F42E35">
              <w:rPr>
                <w:sz w:val="24"/>
                <w:szCs w:val="24"/>
                <w:lang w:val="ru-RU"/>
              </w:rPr>
              <w:t xml:space="preserve">(например, </w:t>
            </w:r>
            <w:r w:rsidRPr="00F42E35">
              <w:rPr>
                <w:i/>
                <w:sz w:val="24"/>
                <w:szCs w:val="24"/>
              </w:rPr>
              <w:t>I</w:t>
            </w:r>
            <w:r w:rsidRPr="00F42E35">
              <w:rPr>
                <w:sz w:val="24"/>
                <w:szCs w:val="24"/>
                <w:lang w:val="ru-RU"/>
              </w:rPr>
              <w:t>'</w:t>
            </w:r>
            <w:r w:rsidRPr="00F42E35">
              <w:rPr>
                <w:i/>
                <w:sz w:val="24"/>
                <w:szCs w:val="24"/>
              </w:rPr>
              <w:t>m</w:t>
            </w:r>
            <w:r w:rsidRPr="00F42E35">
              <w:rPr>
                <w:sz w:val="24"/>
                <w:szCs w:val="24"/>
                <w:lang w:val="ru-RU"/>
              </w:rPr>
              <w:t xml:space="preserve">, </w:t>
            </w:r>
            <w:r w:rsidRPr="00F42E35">
              <w:rPr>
                <w:i/>
                <w:sz w:val="24"/>
                <w:szCs w:val="24"/>
              </w:rPr>
              <w:t>isn</w:t>
            </w:r>
            <w:r w:rsidRPr="00F42E35">
              <w:rPr>
                <w:sz w:val="24"/>
                <w:szCs w:val="24"/>
                <w:lang w:val="ru-RU"/>
              </w:rPr>
              <w:t>'</w:t>
            </w:r>
            <w:r w:rsidRPr="00F42E35">
              <w:rPr>
                <w:i/>
                <w:sz w:val="24"/>
                <w:szCs w:val="24"/>
              </w:rPr>
              <w:t>t</w:t>
            </w:r>
            <w:r w:rsidRPr="00F42E35">
              <w:rPr>
                <w:sz w:val="24"/>
                <w:szCs w:val="24"/>
                <w:lang w:val="ru-RU"/>
              </w:rPr>
              <w:t xml:space="preserve">; </w:t>
            </w:r>
            <w:r w:rsidRPr="00F42E35">
              <w:rPr>
                <w:i/>
                <w:sz w:val="24"/>
                <w:szCs w:val="24"/>
              </w:rPr>
              <w:t>don</w:t>
            </w:r>
            <w:r w:rsidRPr="00F42E35">
              <w:rPr>
                <w:sz w:val="24"/>
                <w:szCs w:val="24"/>
                <w:lang w:val="ru-RU"/>
              </w:rPr>
              <w:t>'</w:t>
            </w:r>
            <w:r w:rsidRPr="00F42E35">
              <w:rPr>
                <w:i/>
                <w:sz w:val="24"/>
                <w:szCs w:val="24"/>
              </w:rPr>
              <w:t>t</w:t>
            </w:r>
            <w:r w:rsidRPr="00F42E35">
              <w:rPr>
                <w:sz w:val="24"/>
                <w:szCs w:val="24"/>
                <w:lang w:val="ru-RU"/>
              </w:rPr>
              <w:t xml:space="preserve">, </w:t>
            </w:r>
            <w:r w:rsidRPr="00F42E35">
              <w:rPr>
                <w:i/>
                <w:sz w:val="24"/>
                <w:szCs w:val="24"/>
              </w:rPr>
              <w:t>doesn</w:t>
            </w:r>
            <w:r w:rsidRPr="00F42E35">
              <w:rPr>
                <w:sz w:val="24"/>
                <w:szCs w:val="24"/>
                <w:lang w:val="ru-RU"/>
              </w:rPr>
              <w:t>'</w:t>
            </w:r>
            <w:r w:rsidRPr="00F42E35">
              <w:rPr>
                <w:i/>
                <w:sz w:val="24"/>
                <w:szCs w:val="24"/>
              </w:rPr>
              <w:t>t</w:t>
            </w:r>
            <w:r w:rsidRPr="00F42E35">
              <w:rPr>
                <w:sz w:val="24"/>
                <w:szCs w:val="24"/>
                <w:lang w:val="ru-RU"/>
              </w:rPr>
              <w:t xml:space="preserve">; </w:t>
            </w:r>
            <w:r w:rsidRPr="00F42E35">
              <w:rPr>
                <w:i/>
                <w:sz w:val="24"/>
                <w:szCs w:val="24"/>
              </w:rPr>
              <w:t>can</w:t>
            </w:r>
            <w:r w:rsidRPr="00F42E35">
              <w:rPr>
                <w:sz w:val="24"/>
                <w:szCs w:val="24"/>
                <w:lang w:val="ru-RU"/>
              </w:rPr>
              <w:t>'</w:t>
            </w:r>
            <w:r w:rsidRPr="00F42E35">
              <w:rPr>
                <w:i/>
                <w:sz w:val="24"/>
                <w:szCs w:val="24"/>
              </w:rPr>
              <w:t>t</w:t>
            </w:r>
            <w:r w:rsidRPr="00F42E35">
              <w:rPr>
                <w:sz w:val="24"/>
                <w:szCs w:val="24"/>
                <w:lang w:val="ru-RU"/>
              </w:rPr>
              <w:t>), существительных в притяжательном падеже (</w:t>
            </w:r>
            <w:r w:rsidRPr="00F42E35">
              <w:rPr>
                <w:i/>
                <w:sz w:val="24"/>
                <w:szCs w:val="24"/>
              </w:rPr>
              <w:t>Ann</w:t>
            </w:r>
            <w:r w:rsidRPr="00F42E35">
              <w:rPr>
                <w:sz w:val="24"/>
                <w:szCs w:val="24"/>
                <w:lang w:val="ru-RU"/>
              </w:rPr>
              <w:t>'</w:t>
            </w:r>
            <w:r w:rsidRPr="00F42E35">
              <w:rPr>
                <w:i/>
                <w:sz w:val="24"/>
                <w:szCs w:val="24"/>
              </w:rPr>
              <w:t>s</w:t>
            </w:r>
            <w:r w:rsidRPr="00F42E35">
              <w:rPr>
                <w:sz w:val="24"/>
                <w:szCs w:val="24"/>
                <w:lang w:val="ru-RU"/>
              </w:rPr>
              <w:t>)</w:t>
            </w:r>
          </w:p>
        </w:tc>
      </w:tr>
      <w:tr w:rsidR="00D36E9D" w:rsidRPr="00F42E35" w14:paraId="0FA0F5F5" w14:textId="77777777">
        <w:trPr>
          <w:trHeight w:val="322"/>
        </w:trPr>
        <w:tc>
          <w:tcPr>
            <w:tcW w:w="1014" w:type="dxa"/>
          </w:tcPr>
          <w:p w14:paraId="20D8C6FD" w14:textId="77777777" w:rsidR="00D36E9D" w:rsidRPr="00F42E35" w:rsidRDefault="00EE23DA" w:rsidP="00F42E35">
            <w:pPr>
              <w:pStyle w:val="TableParagraph"/>
              <w:ind w:left="114" w:right="115"/>
              <w:jc w:val="center"/>
              <w:rPr>
                <w:i/>
                <w:sz w:val="24"/>
                <w:szCs w:val="24"/>
              </w:rPr>
            </w:pPr>
            <w:r w:rsidRPr="00F42E35">
              <w:rPr>
                <w:i/>
                <w:sz w:val="24"/>
                <w:szCs w:val="24"/>
              </w:rPr>
              <w:t>2.3</w:t>
            </w:r>
          </w:p>
        </w:tc>
        <w:tc>
          <w:tcPr>
            <w:tcW w:w="9450" w:type="dxa"/>
          </w:tcPr>
          <w:p w14:paraId="3756950D" w14:textId="77777777" w:rsidR="00D36E9D" w:rsidRPr="00F42E35" w:rsidRDefault="00EE23DA" w:rsidP="00F42E35">
            <w:pPr>
              <w:pStyle w:val="TableParagraph"/>
              <w:ind w:left="140"/>
              <w:rPr>
                <w:i/>
                <w:sz w:val="24"/>
                <w:szCs w:val="24"/>
              </w:rPr>
            </w:pPr>
            <w:r w:rsidRPr="00F42E35">
              <w:rPr>
                <w:i/>
                <w:sz w:val="24"/>
                <w:szCs w:val="24"/>
              </w:rPr>
              <w:t>Лексическая сторона речи</w:t>
            </w:r>
          </w:p>
        </w:tc>
      </w:tr>
      <w:tr w:rsidR="00D36E9D" w:rsidRPr="00B42DAB" w14:paraId="02A96A98" w14:textId="77777777">
        <w:trPr>
          <w:trHeight w:val="1285"/>
        </w:trPr>
        <w:tc>
          <w:tcPr>
            <w:tcW w:w="1014" w:type="dxa"/>
          </w:tcPr>
          <w:p w14:paraId="2D087080" w14:textId="77777777" w:rsidR="00D36E9D" w:rsidRPr="00F42E35" w:rsidRDefault="00EE23DA" w:rsidP="00F42E35">
            <w:pPr>
              <w:pStyle w:val="TableParagraph"/>
              <w:ind w:left="144" w:right="111"/>
              <w:jc w:val="center"/>
              <w:rPr>
                <w:sz w:val="24"/>
                <w:szCs w:val="24"/>
              </w:rPr>
            </w:pPr>
            <w:r w:rsidRPr="00F42E35">
              <w:rPr>
                <w:sz w:val="24"/>
                <w:szCs w:val="24"/>
              </w:rPr>
              <w:t>2.3.1</w:t>
            </w:r>
          </w:p>
        </w:tc>
        <w:tc>
          <w:tcPr>
            <w:tcW w:w="9450" w:type="dxa"/>
          </w:tcPr>
          <w:p w14:paraId="37D0B6B1" w14:textId="77777777" w:rsidR="00D36E9D" w:rsidRPr="00F42E35" w:rsidRDefault="00EE23DA" w:rsidP="00F42E35">
            <w:pPr>
              <w:pStyle w:val="TableParagraph"/>
              <w:ind w:left="140" w:hanging="1"/>
              <w:rPr>
                <w:sz w:val="24"/>
                <w:szCs w:val="24"/>
                <w:lang w:val="ru-RU"/>
              </w:rPr>
            </w:pPr>
            <w:r w:rsidRPr="00F42E35">
              <w:rPr>
                <w:sz w:val="24"/>
                <w:szCs w:val="24"/>
                <w:lang w:val="ru-RU"/>
              </w:rPr>
              <w:t>Распознавание и употребление в устной и письменной речи не менее 200 лексических единиц (слов, словосочетаний, речевых клише),</w:t>
            </w:r>
          </w:p>
          <w:p w14:paraId="5CFD761F" w14:textId="77777777" w:rsidR="00D36E9D" w:rsidRPr="00F42E35" w:rsidRDefault="00EE23DA" w:rsidP="00F42E35">
            <w:pPr>
              <w:pStyle w:val="TableParagraph"/>
              <w:ind w:left="140" w:right="193"/>
              <w:rPr>
                <w:sz w:val="24"/>
                <w:szCs w:val="24"/>
                <w:lang w:val="ru-RU"/>
              </w:rPr>
            </w:pPr>
            <w:r w:rsidRPr="00F42E35">
              <w:rPr>
                <w:sz w:val="24"/>
                <w:szCs w:val="24"/>
                <w:lang w:val="ru-RU"/>
              </w:rPr>
              <w:t>обслуживающих ситуации общения в рамках тематического содержания речи для 2 класса</w:t>
            </w:r>
          </w:p>
        </w:tc>
      </w:tr>
      <w:tr w:rsidR="00D36E9D" w:rsidRPr="00B42DAB" w14:paraId="7A4ED89B" w14:textId="77777777">
        <w:trPr>
          <w:trHeight w:val="645"/>
        </w:trPr>
        <w:tc>
          <w:tcPr>
            <w:tcW w:w="1014" w:type="dxa"/>
          </w:tcPr>
          <w:p w14:paraId="386AE8D7" w14:textId="77777777" w:rsidR="00D36E9D" w:rsidRPr="00F42E35" w:rsidRDefault="00EE23DA" w:rsidP="00F42E35">
            <w:pPr>
              <w:pStyle w:val="TableParagraph"/>
              <w:ind w:left="144" w:right="111"/>
              <w:jc w:val="center"/>
              <w:rPr>
                <w:sz w:val="24"/>
                <w:szCs w:val="24"/>
              </w:rPr>
            </w:pPr>
            <w:r w:rsidRPr="00F42E35">
              <w:rPr>
                <w:sz w:val="24"/>
                <w:szCs w:val="24"/>
              </w:rPr>
              <w:t>2.3.2</w:t>
            </w:r>
          </w:p>
        </w:tc>
        <w:tc>
          <w:tcPr>
            <w:tcW w:w="9450" w:type="dxa"/>
          </w:tcPr>
          <w:p w14:paraId="78734C9B" w14:textId="77777777" w:rsidR="00D36E9D" w:rsidRPr="00F42E35" w:rsidRDefault="00EE23DA" w:rsidP="00F42E35">
            <w:pPr>
              <w:pStyle w:val="TableParagraph"/>
              <w:ind w:left="140" w:right="193" w:hanging="1"/>
              <w:rPr>
                <w:sz w:val="24"/>
                <w:szCs w:val="24"/>
                <w:lang w:val="ru-RU"/>
              </w:rPr>
            </w:pPr>
            <w:r w:rsidRPr="00F42E35">
              <w:rPr>
                <w:sz w:val="24"/>
                <w:szCs w:val="24"/>
                <w:lang w:val="ru-RU"/>
              </w:rPr>
              <w:t>Распознавание в устной и письменной речи интернациональных слов (</w:t>
            </w:r>
            <w:r w:rsidRPr="00F42E35">
              <w:rPr>
                <w:i/>
                <w:sz w:val="24"/>
                <w:szCs w:val="24"/>
              </w:rPr>
              <w:t>doctor</w:t>
            </w:r>
            <w:r w:rsidRPr="00F42E35">
              <w:rPr>
                <w:sz w:val="24"/>
                <w:szCs w:val="24"/>
                <w:lang w:val="ru-RU"/>
              </w:rPr>
              <w:t xml:space="preserve">, </w:t>
            </w:r>
            <w:r w:rsidRPr="00F42E35">
              <w:rPr>
                <w:i/>
                <w:sz w:val="24"/>
                <w:szCs w:val="24"/>
              </w:rPr>
              <w:t>film</w:t>
            </w:r>
            <w:r w:rsidRPr="00F42E35">
              <w:rPr>
                <w:sz w:val="24"/>
                <w:szCs w:val="24"/>
                <w:lang w:val="ru-RU"/>
              </w:rPr>
              <w:t>) с помощью языковой догадки</w:t>
            </w:r>
          </w:p>
        </w:tc>
      </w:tr>
      <w:tr w:rsidR="00D36E9D" w:rsidRPr="00F42E35" w14:paraId="0307393D" w14:textId="77777777">
        <w:trPr>
          <w:trHeight w:val="1288"/>
        </w:trPr>
        <w:tc>
          <w:tcPr>
            <w:tcW w:w="1014" w:type="dxa"/>
          </w:tcPr>
          <w:p w14:paraId="3DD8ADB7" w14:textId="77777777" w:rsidR="00D36E9D" w:rsidRPr="00F42E35" w:rsidRDefault="00EE23DA" w:rsidP="00F42E35">
            <w:pPr>
              <w:pStyle w:val="TableParagraph"/>
              <w:ind w:left="114" w:right="115"/>
              <w:jc w:val="center"/>
              <w:rPr>
                <w:i/>
                <w:sz w:val="24"/>
                <w:szCs w:val="24"/>
              </w:rPr>
            </w:pPr>
            <w:r w:rsidRPr="00F42E35">
              <w:rPr>
                <w:i/>
                <w:sz w:val="24"/>
                <w:szCs w:val="24"/>
              </w:rPr>
              <w:t>2.4</w:t>
            </w:r>
          </w:p>
        </w:tc>
        <w:tc>
          <w:tcPr>
            <w:tcW w:w="9450" w:type="dxa"/>
          </w:tcPr>
          <w:p w14:paraId="3C8D259D" w14:textId="77777777" w:rsidR="00D36E9D" w:rsidRPr="00F42E35" w:rsidRDefault="00EE23DA" w:rsidP="00F42E35">
            <w:pPr>
              <w:pStyle w:val="TableParagraph"/>
              <w:ind w:left="140"/>
              <w:rPr>
                <w:i/>
                <w:sz w:val="24"/>
                <w:szCs w:val="24"/>
                <w:lang w:val="ru-RU"/>
              </w:rPr>
            </w:pPr>
            <w:r w:rsidRPr="00F42E35">
              <w:rPr>
                <w:i/>
                <w:sz w:val="24"/>
                <w:szCs w:val="24"/>
                <w:lang w:val="ru-RU"/>
              </w:rPr>
              <w:t>Грамматическая сторона речи</w:t>
            </w:r>
          </w:p>
          <w:p w14:paraId="0DE8D39A" w14:textId="77777777" w:rsidR="00D36E9D" w:rsidRPr="00F42E35" w:rsidRDefault="00EE23DA" w:rsidP="00F42E35">
            <w:pPr>
              <w:pStyle w:val="TableParagraph"/>
              <w:ind w:left="140"/>
              <w:rPr>
                <w:sz w:val="24"/>
                <w:szCs w:val="24"/>
                <w:lang w:val="ru-RU"/>
              </w:rPr>
            </w:pPr>
            <w:r w:rsidRPr="00F42E35">
              <w:rPr>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w:t>
            </w:r>
          </w:p>
          <w:p w14:paraId="380A6D13" w14:textId="77777777" w:rsidR="00D36E9D" w:rsidRPr="00F42E35" w:rsidRDefault="00EE23DA" w:rsidP="00F42E35">
            <w:pPr>
              <w:pStyle w:val="TableParagraph"/>
              <w:ind w:left="140"/>
              <w:rPr>
                <w:sz w:val="24"/>
                <w:szCs w:val="24"/>
              </w:rPr>
            </w:pPr>
            <w:r w:rsidRPr="00F42E35">
              <w:rPr>
                <w:sz w:val="24"/>
                <w:szCs w:val="24"/>
              </w:rPr>
              <w:t>конструкций английского языка</w:t>
            </w:r>
          </w:p>
        </w:tc>
      </w:tr>
      <w:tr w:rsidR="00D36E9D" w:rsidRPr="00F42E35" w14:paraId="4DC542F8" w14:textId="77777777">
        <w:trPr>
          <w:trHeight w:val="1286"/>
        </w:trPr>
        <w:tc>
          <w:tcPr>
            <w:tcW w:w="1014" w:type="dxa"/>
          </w:tcPr>
          <w:p w14:paraId="472B89A3" w14:textId="77777777" w:rsidR="00D36E9D" w:rsidRPr="00F42E35" w:rsidRDefault="00EE23DA" w:rsidP="00F42E35">
            <w:pPr>
              <w:pStyle w:val="TableParagraph"/>
              <w:ind w:left="144" w:right="111"/>
              <w:jc w:val="center"/>
              <w:rPr>
                <w:sz w:val="24"/>
                <w:szCs w:val="24"/>
              </w:rPr>
            </w:pPr>
            <w:r w:rsidRPr="00F42E35">
              <w:rPr>
                <w:sz w:val="24"/>
                <w:szCs w:val="24"/>
              </w:rPr>
              <w:t>2.4.1</w:t>
            </w:r>
          </w:p>
        </w:tc>
        <w:tc>
          <w:tcPr>
            <w:tcW w:w="9450" w:type="dxa"/>
          </w:tcPr>
          <w:p w14:paraId="6C4C200F" w14:textId="77777777" w:rsidR="00D36E9D" w:rsidRPr="00F42E35" w:rsidRDefault="00EE23DA" w:rsidP="00F42E35">
            <w:pPr>
              <w:pStyle w:val="TableParagraph"/>
              <w:ind w:left="140" w:right="193" w:hanging="1"/>
              <w:rPr>
                <w:sz w:val="24"/>
                <w:szCs w:val="24"/>
                <w:lang w:val="ru-RU"/>
              </w:rPr>
            </w:pPr>
            <w:r w:rsidRPr="00F42E35">
              <w:rPr>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w:t>
            </w:r>
          </w:p>
          <w:p w14:paraId="3F76DB3B" w14:textId="77777777" w:rsidR="00D36E9D" w:rsidRPr="00F42E35" w:rsidRDefault="00EE23DA" w:rsidP="00F42E35">
            <w:pPr>
              <w:pStyle w:val="TableParagraph"/>
              <w:ind w:left="140"/>
              <w:rPr>
                <w:sz w:val="24"/>
                <w:szCs w:val="24"/>
              </w:rPr>
            </w:pPr>
            <w:r w:rsidRPr="00F42E35">
              <w:rPr>
                <w:sz w:val="24"/>
                <w:szCs w:val="24"/>
              </w:rPr>
              <w:t>(в утвердительной форме)</w:t>
            </w:r>
          </w:p>
        </w:tc>
      </w:tr>
      <w:tr w:rsidR="00D36E9D" w:rsidRPr="00B42DAB" w14:paraId="2DAB7445" w14:textId="77777777">
        <w:trPr>
          <w:trHeight w:val="321"/>
        </w:trPr>
        <w:tc>
          <w:tcPr>
            <w:tcW w:w="1014" w:type="dxa"/>
          </w:tcPr>
          <w:p w14:paraId="23A70A73" w14:textId="77777777" w:rsidR="00D36E9D" w:rsidRPr="00F42E35" w:rsidRDefault="00EE23DA" w:rsidP="00F42E35">
            <w:pPr>
              <w:pStyle w:val="TableParagraph"/>
              <w:ind w:left="144" w:right="111"/>
              <w:jc w:val="center"/>
              <w:rPr>
                <w:sz w:val="24"/>
                <w:szCs w:val="24"/>
              </w:rPr>
            </w:pPr>
            <w:r w:rsidRPr="00F42E35">
              <w:rPr>
                <w:sz w:val="24"/>
                <w:szCs w:val="24"/>
              </w:rPr>
              <w:t>2.4.2</w:t>
            </w:r>
          </w:p>
        </w:tc>
        <w:tc>
          <w:tcPr>
            <w:tcW w:w="9450" w:type="dxa"/>
          </w:tcPr>
          <w:p w14:paraId="5A4895E6" w14:textId="77777777" w:rsidR="00D36E9D" w:rsidRPr="00F42E35" w:rsidRDefault="00EE23DA" w:rsidP="00F42E35">
            <w:pPr>
              <w:pStyle w:val="TableParagraph"/>
              <w:ind w:left="139"/>
              <w:rPr>
                <w:sz w:val="24"/>
                <w:szCs w:val="24"/>
                <w:lang w:val="ru-RU"/>
              </w:rPr>
            </w:pPr>
            <w:r w:rsidRPr="00F42E35">
              <w:rPr>
                <w:sz w:val="24"/>
                <w:szCs w:val="24"/>
                <w:lang w:val="ru-RU"/>
              </w:rPr>
              <w:t>Нераспространённые и распространённые простые предложения</w:t>
            </w:r>
          </w:p>
        </w:tc>
      </w:tr>
      <w:tr w:rsidR="00D36E9D" w:rsidRPr="00B42DAB" w14:paraId="039834A5" w14:textId="77777777">
        <w:trPr>
          <w:trHeight w:val="321"/>
        </w:trPr>
        <w:tc>
          <w:tcPr>
            <w:tcW w:w="1014" w:type="dxa"/>
          </w:tcPr>
          <w:p w14:paraId="25983B22" w14:textId="77777777" w:rsidR="00D36E9D" w:rsidRPr="00F42E35" w:rsidRDefault="00EE23DA" w:rsidP="00F42E35">
            <w:pPr>
              <w:pStyle w:val="TableParagraph"/>
              <w:ind w:left="144" w:right="111"/>
              <w:jc w:val="center"/>
              <w:rPr>
                <w:sz w:val="24"/>
                <w:szCs w:val="24"/>
              </w:rPr>
            </w:pPr>
            <w:r w:rsidRPr="00F42E35">
              <w:rPr>
                <w:sz w:val="24"/>
                <w:szCs w:val="24"/>
              </w:rPr>
              <w:t>2.4.3</w:t>
            </w:r>
          </w:p>
        </w:tc>
        <w:tc>
          <w:tcPr>
            <w:tcW w:w="9450" w:type="dxa"/>
          </w:tcPr>
          <w:p w14:paraId="5C214671" w14:textId="77777777" w:rsidR="00D36E9D" w:rsidRPr="00F42E35" w:rsidRDefault="00EE23DA" w:rsidP="00F42E35">
            <w:pPr>
              <w:pStyle w:val="TableParagraph"/>
              <w:ind w:left="139"/>
              <w:rPr>
                <w:sz w:val="24"/>
                <w:szCs w:val="24"/>
                <w:lang w:val="ru-RU"/>
              </w:rPr>
            </w:pPr>
            <w:r w:rsidRPr="00F42E35">
              <w:rPr>
                <w:sz w:val="24"/>
                <w:szCs w:val="24"/>
                <w:lang w:val="ru-RU"/>
              </w:rPr>
              <w:t xml:space="preserve">Предложения с начальным </w:t>
            </w:r>
            <w:r w:rsidRPr="00F42E35">
              <w:rPr>
                <w:i/>
                <w:sz w:val="24"/>
                <w:szCs w:val="24"/>
              </w:rPr>
              <w:t>It</w:t>
            </w:r>
            <w:r w:rsidRPr="00F42E35">
              <w:rPr>
                <w:i/>
                <w:sz w:val="24"/>
                <w:szCs w:val="24"/>
                <w:lang w:val="ru-RU"/>
              </w:rPr>
              <w:t xml:space="preserve"> </w:t>
            </w:r>
            <w:r w:rsidRPr="00F42E35">
              <w:rPr>
                <w:sz w:val="24"/>
                <w:szCs w:val="24"/>
                <w:lang w:val="ru-RU"/>
              </w:rPr>
              <w:t>(</w:t>
            </w:r>
            <w:r w:rsidRPr="00F42E35">
              <w:rPr>
                <w:i/>
                <w:sz w:val="24"/>
                <w:szCs w:val="24"/>
              </w:rPr>
              <w:t>It</w:t>
            </w:r>
            <w:r w:rsidRPr="00F42E35">
              <w:rPr>
                <w:sz w:val="24"/>
                <w:szCs w:val="24"/>
                <w:lang w:val="ru-RU"/>
              </w:rPr>
              <w:t>'</w:t>
            </w:r>
            <w:r w:rsidRPr="00F42E35">
              <w:rPr>
                <w:i/>
                <w:sz w:val="24"/>
                <w:szCs w:val="24"/>
              </w:rPr>
              <w:t>s</w:t>
            </w:r>
            <w:r w:rsidRPr="00F42E35">
              <w:rPr>
                <w:i/>
                <w:sz w:val="24"/>
                <w:szCs w:val="24"/>
                <w:lang w:val="ru-RU"/>
              </w:rPr>
              <w:t xml:space="preserve"> </w:t>
            </w:r>
            <w:r w:rsidRPr="00F42E35">
              <w:rPr>
                <w:i/>
                <w:sz w:val="24"/>
                <w:szCs w:val="24"/>
              </w:rPr>
              <w:t>a</w:t>
            </w:r>
            <w:r w:rsidRPr="00F42E35">
              <w:rPr>
                <w:i/>
                <w:sz w:val="24"/>
                <w:szCs w:val="24"/>
                <w:lang w:val="ru-RU"/>
              </w:rPr>
              <w:t xml:space="preserve"> </w:t>
            </w:r>
            <w:r w:rsidRPr="00F42E35">
              <w:rPr>
                <w:i/>
                <w:sz w:val="24"/>
                <w:szCs w:val="24"/>
              </w:rPr>
              <w:t>red</w:t>
            </w:r>
            <w:r w:rsidRPr="00F42E35">
              <w:rPr>
                <w:i/>
                <w:sz w:val="24"/>
                <w:szCs w:val="24"/>
                <w:lang w:val="ru-RU"/>
              </w:rPr>
              <w:t xml:space="preserve"> </w:t>
            </w:r>
            <w:r w:rsidRPr="00F42E35">
              <w:rPr>
                <w:i/>
                <w:sz w:val="24"/>
                <w:szCs w:val="24"/>
              </w:rPr>
              <w:t>ball</w:t>
            </w:r>
            <w:r w:rsidRPr="00F42E35">
              <w:rPr>
                <w:sz w:val="24"/>
                <w:szCs w:val="24"/>
                <w:lang w:val="ru-RU"/>
              </w:rPr>
              <w:t>.)</w:t>
            </w:r>
          </w:p>
        </w:tc>
      </w:tr>
      <w:tr w:rsidR="00D36E9D" w:rsidRPr="00F42E35" w14:paraId="324B6D12" w14:textId="77777777">
        <w:trPr>
          <w:trHeight w:val="1611"/>
        </w:trPr>
        <w:tc>
          <w:tcPr>
            <w:tcW w:w="1014" w:type="dxa"/>
          </w:tcPr>
          <w:p w14:paraId="01285E62" w14:textId="77777777" w:rsidR="00D36E9D" w:rsidRPr="00F42E35" w:rsidRDefault="00EE23DA" w:rsidP="00F42E35">
            <w:pPr>
              <w:pStyle w:val="TableParagraph"/>
              <w:ind w:left="144" w:right="111"/>
              <w:jc w:val="center"/>
              <w:rPr>
                <w:sz w:val="24"/>
                <w:szCs w:val="24"/>
              </w:rPr>
            </w:pPr>
            <w:r w:rsidRPr="00F42E35">
              <w:rPr>
                <w:sz w:val="24"/>
                <w:szCs w:val="24"/>
              </w:rPr>
              <w:t>2.4.4</w:t>
            </w:r>
          </w:p>
        </w:tc>
        <w:tc>
          <w:tcPr>
            <w:tcW w:w="9450" w:type="dxa"/>
          </w:tcPr>
          <w:p w14:paraId="04B9912C" w14:textId="77777777" w:rsidR="00D36E9D" w:rsidRPr="00F42E35" w:rsidRDefault="00EE23DA" w:rsidP="00F42E35">
            <w:pPr>
              <w:pStyle w:val="TableParagraph"/>
              <w:ind w:left="140" w:right="1076" w:hanging="1"/>
              <w:rPr>
                <w:sz w:val="24"/>
                <w:szCs w:val="24"/>
              </w:rPr>
            </w:pPr>
            <w:r w:rsidRPr="00F42E35">
              <w:rPr>
                <w:sz w:val="24"/>
                <w:szCs w:val="24"/>
              </w:rPr>
              <w:t xml:space="preserve">Предложения с начальным </w:t>
            </w:r>
            <w:r w:rsidRPr="00F42E35">
              <w:rPr>
                <w:i/>
                <w:sz w:val="24"/>
                <w:szCs w:val="24"/>
              </w:rPr>
              <w:t xml:space="preserve">There </w:t>
            </w:r>
            <w:r w:rsidRPr="00F42E35">
              <w:rPr>
                <w:sz w:val="24"/>
                <w:szCs w:val="24"/>
              </w:rPr>
              <w:t xml:space="preserve">+ </w:t>
            </w:r>
            <w:r w:rsidRPr="00F42E35">
              <w:rPr>
                <w:i/>
                <w:sz w:val="24"/>
                <w:szCs w:val="24"/>
              </w:rPr>
              <w:t xml:space="preserve">to be </w:t>
            </w:r>
            <w:r w:rsidRPr="00F42E35">
              <w:rPr>
                <w:sz w:val="24"/>
                <w:szCs w:val="24"/>
              </w:rPr>
              <w:t>в Present Simple Tense (</w:t>
            </w:r>
            <w:r w:rsidRPr="00F42E35">
              <w:rPr>
                <w:i/>
                <w:sz w:val="24"/>
                <w:szCs w:val="24"/>
              </w:rPr>
              <w:t>There is a cat in the room</w:t>
            </w:r>
            <w:r w:rsidRPr="00F42E35">
              <w:rPr>
                <w:sz w:val="24"/>
                <w:szCs w:val="24"/>
              </w:rPr>
              <w:t xml:space="preserve">. </w:t>
            </w:r>
            <w:r w:rsidRPr="00F42E35">
              <w:rPr>
                <w:i/>
                <w:sz w:val="24"/>
                <w:szCs w:val="24"/>
              </w:rPr>
              <w:t>Is there a cat in the room</w:t>
            </w:r>
            <w:r w:rsidRPr="00F42E35">
              <w:rPr>
                <w:sz w:val="24"/>
                <w:szCs w:val="24"/>
              </w:rPr>
              <w:t xml:space="preserve">? - </w:t>
            </w:r>
            <w:r w:rsidRPr="00F42E35">
              <w:rPr>
                <w:i/>
                <w:sz w:val="24"/>
                <w:szCs w:val="24"/>
              </w:rPr>
              <w:t>Yes</w:t>
            </w:r>
            <w:r w:rsidRPr="00F42E35">
              <w:rPr>
                <w:sz w:val="24"/>
                <w:szCs w:val="24"/>
              </w:rPr>
              <w:t xml:space="preserve">, </w:t>
            </w:r>
            <w:r w:rsidRPr="00F42E35">
              <w:rPr>
                <w:i/>
                <w:sz w:val="24"/>
                <w:szCs w:val="24"/>
              </w:rPr>
              <w:t>there is</w:t>
            </w:r>
            <w:r w:rsidRPr="00F42E35">
              <w:rPr>
                <w:sz w:val="24"/>
                <w:szCs w:val="24"/>
              </w:rPr>
              <w:t>.</w:t>
            </w:r>
          </w:p>
          <w:p w14:paraId="5E0307F8" w14:textId="77777777" w:rsidR="00D36E9D" w:rsidRPr="00F42E35" w:rsidRDefault="00EE23DA" w:rsidP="00F42E35">
            <w:pPr>
              <w:pStyle w:val="TableParagraph"/>
              <w:ind w:left="140"/>
              <w:rPr>
                <w:sz w:val="24"/>
                <w:szCs w:val="24"/>
              </w:rPr>
            </w:pPr>
            <w:r w:rsidRPr="00F42E35">
              <w:rPr>
                <w:sz w:val="24"/>
                <w:szCs w:val="24"/>
              </w:rPr>
              <w:t xml:space="preserve">/ </w:t>
            </w:r>
            <w:r w:rsidRPr="00F42E35">
              <w:rPr>
                <w:i/>
                <w:sz w:val="24"/>
                <w:szCs w:val="24"/>
              </w:rPr>
              <w:t>No</w:t>
            </w:r>
            <w:r w:rsidRPr="00F42E35">
              <w:rPr>
                <w:sz w:val="24"/>
                <w:szCs w:val="24"/>
              </w:rPr>
              <w:t xml:space="preserve">, </w:t>
            </w:r>
            <w:r w:rsidRPr="00F42E35">
              <w:rPr>
                <w:i/>
                <w:sz w:val="24"/>
                <w:szCs w:val="24"/>
              </w:rPr>
              <w:t xml:space="preserve">there isn </w:t>
            </w:r>
            <w:r w:rsidRPr="00F42E35">
              <w:rPr>
                <w:sz w:val="24"/>
                <w:szCs w:val="24"/>
              </w:rPr>
              <w:t>'</w:t>
            </w:r>
            <w:r w:rsidRPr="00F42E35">
              <w:rPr>
                <w:i/>
                <w:sz w:val="24"/>
                <w:szCs w:val="24"/>
              </w:rPr>
              <w:t>t</w:t>
            </w:r>
            <w:r w:rsidRPr="00F42E35">
              <w:rPr>
                <w:sz w:val="24"/>
                <w:szCs w:val="24"/>
              </w:rPr>
              <w:t xml:space="preserve">. </w:t>
            </w:r>
            <w:r w:rsidRPr="00F42E35">
              <w:rPr>
                <w:i/>
                <w:sz w:val="24"/>
                <w:szCs w:val="24"/>
              </w:rPr>
              <w:t>There are four pens on the table</w:t>
            </w:r>
            <w:r w:rsidRPr="00F42E35">
              <w:rPr>
                <w:sz w:val="24"/>
                <w:szCs w:val="24"/>
              </w:rPr>
              <w:t xml:space="preserve">. </w:t>
            </w:r>
            <w:r w:rsidRPr="00F42E35">
              <w:rPr>
                <w:i/>
                <w:sz w:val="24"/>
                <w:szCs w:val="24"/>
              </w:rPr>
              <w:t>Are there four pens on the tabl e</w:t>
            </w:r>
            <w:r w:rsidRPr="00F42E35">
              <w:rPr>
                <w:sz w:val="24"/>
                <w:szCs w:val="24"/>
              </w:rPr>
              <w:t xml:space="preserve">? - </w:t>
            </w:r>
            <w:r w:rsidRPr="00F42E35">
              <w:rPr>
                <w:i/>
                <w:sz w:val="24"/>
                <w:szCs w:val="24"/>
              </w:rPr>
              <w:t>Yes</w:t>
            </w:r>
            <w:r w:rsidRPr="00F42E35">
              <w:rPr>
                <w:sz w:val="24"/>
                <w:szCs w:val="24"/>
              </w:rPr>
              <w:t xml:space="preserve">, </w:t>
            </w:r>
            <w:r w:rsidRPr="00F42E35">
              <w:rPr>
                <w:i/>
                <w:sz w:val="24"/>
                <w:szCs w:val="24"/>
              </w:rPr>
              <w:t>there are</w:t>
            </w:r>
            <w:r w:rsidRPr="00F42E35">
              <w:rPr>
                <w:sz w:val="24"/>
                <w:szCs w:val="24"/>
              </w:rPr>
              <w:t xml:space="preserve">. / </w:t>
            </w:r>
            <w:r w:rsidRPr="00F42E35">
              <w:rPr>
                <w:i/>
                <w:sz w:val="24"/>
                <w:szCs w:val="24"/>
              </w:rPr>
              <w:t>No</w:t>
            </w:r>
            <w:r w:rsidRPr="00F42E35">
              <w:rPr>
                <w:sz w:val="24"/>
                <w:szCs w:val="24"/>
              </w:rPr>
              <w:t xml:space="preserve">, </w:t>
            </w:r>
            <w:r w:rsidRPr="00F42E35">
              <w:rPr>
                <w:i/>
                <w:sz w:val="24"/>
                <w:szCs w:val="24"/>
              </w:rPr>
              <w:t xml:space="preserve">there aren </w:t>
            </w:r>
            <w:r w:rsidRPr="00F42E35">
              <w:rPr>
                <w:sz w:val="24"/>
                <w:szCs w:val="24"/>
              </w:rPr>
              <w:t>'</w:t>
            </w:r>
            <w:r w:rsidRPr="00F42E35">
              <w:rPr>
                <w:i/>
                <w:sz w:val="24"/>
                <w:szCs w:val="24"/>
              </w:rPr>
              <w:t>t</w:t>
            </w:r>
            <w:r w:rsidRPr="00F42E35">
              <w:rPr>
                <w:sz w:val="24"/>
                <w:szCs w:val="24"/>
              </w:rPr>
              <w:t xml:space="preserve">. </w:t>
            </w:r>
            <w:r w:rsidRPr="00F42E35">
              <w:rPr>
                <w:i/>
                <w:sz w:val="24"/>
                <w:szCs w:val="24"/>
              </w:rPr>
              <w:t>How many pens are there on the table</w:t>
            </w:r>
            <w:r w:rsidRPr="00F42E35">
              <w:rPr>
                <w:sz w:val="24"/>
                <w:szCs w:val="24"/>
              </w:rPr>
              <w:t>? -</w:t>
            </w:r>
          </w:p>
          <w:p w14:paraId="3555A944" w14:textId="77777777" w:rsidR="00D36E9D" w:rsidRPr="00F42E35" w:rsidRDefault="00EE23DA" w:rsidP="00F42E35">
            <w:pPr>
              <w:pStyle w:val="TableParagraph"/>
              <w:ind w:left="140"/>
              <w:rPr>
                <w:sz w:val="24"/>
                <w:szCs w:val="24"/>
              </w:rPr>
            </w:pPr>
            <w:r w:rsidRPr="00F42E35">
              <w:rPr>
                <w:i/>
                <w:sz w:val="24"/>
                <w:szCs w:val="24"/>
              </w:rPr>
              <w:t>There are four pens</w:t>
            </w:r>
            <w:r w:rsidRPr="00F42E35">
              <w:rPr>
                <w:sz w:val="24"/>
                <w:szCs w:val="24"/>
              </w:rPr>
              <w:t>.)</w:t>
            </w:r>
          </w:p>
        </w:tc>
      </w:tr>
      <w:tr w:rsidR="00D36E9D" w:rsidRPr="00B42DAB" w14:paraId="4785AAA0" w14:textId="77777777">
        <w:trPr>
          <w:trHeight w:val="320"/>
        </w:trPr>
        <w:tc>
          <w:tcPr>
            <w:tcW w:w="1014" w:type="dxa"/>
            <w:tcBorders>
              <w:bottom w:val="single" w:sz="12" w:space="0" w:color="000000"/>
            </w:tcBorders>
          </w:tcPr>
          <w:p w14:paraId="12A41D70" w14:textId="77777777" w:rsidR="00D36E9D" w:rsidRPr="00F42E35" w:rsidRDefault="00EE23DA" w:rsidP="00F42E35">
            <w:pPr>
              <w:pStyle w:val="TableParagraph"/>
              <w:ind w:left="144" w:right="111"/>
              <w:jc w:val="center"/>
              <w:rPr>
                <w:sz w:val="24"/>
                <w:szCs w:val="24"/>
              </w:rPr>
            </w:pPr>
            <w:r w:rsidRPr="00F42E35">
              <w:rPr>
                <w:sz w:val="24"/>
                <w:szCs w:val="24"/>
              </w:rPr>
              <w:t>2.4.5</w:t>
            </w:r>
          </w:p>
        </w:tc>
        <w:tc>
          <w:tcPr>
            <w:tcW w:w="9450" w:type="dxa"/>
            <w:tcBorders>
              <w:bottom w:val="single" w:sz="12" w:space="0" w:color="000000"/>
            </w:tcBorders>
          </w:tcPr>
          <w:p w14:paraId="3D0A199F" w14:textId="77777777" w:rsidR="00D36E9D" w:rsidRPr="00F42E35" w:rsidRDefault="00EE23DA" w:rsidP="00F42E35">
            <w:pPr>
              <w:pStyle w:val="TableParagraph"/>
              <w:ind w:left="139"/>
              <w:rPr>
                <w:sz w:val="24"/>
                <w:szCs w:val="24"/>
                <w:lang w:val="ru-RU"/>
              </w:rPr>
            </w:pPr>
            <w:r w:rsidRPr="00F42E35">
              <w:rPr>
                <w:sz w:val="24"/>
                <w:szCs w:val="24"/>
                <w:lang w:val="ru-RU"/>
              </w:rPr>
              <w:t>Предложения с простым глагольным сказуемым (</w:t>
            </w:r>
            <w:r w:rsidRPr="00F42E35">
              <w:rPr>
                <w:i/>
                <w:sz w:val="24"/>
                <w:szCs w:val="24"/>
              </w:rPr>
              <w:t>They</w:t>
            </w:r>
            <w:r w:rsidRPr="00F42E35">
              <w:rPr>
                <w:i/>
                <w:sz w:val="24"/>
                <w:szCs w:val="24"/>
                <w:lang w:val="ru-RU"/>
              </w:rPr>
              <w:t xml:space="preserve"> </w:t>
            </w:r>
            <w:r w:rsidRPr="00F42E35">
              <w:rPr>
                <w:i/>
                <w:sz w:val="24"/>
                <w:szCs w:val="24"/>
              </w:rPr>
              <w:t>live</w:t>
            </w:r>
            <w:r w:rsidRPr="00F42E35">
              <w:rPr>
                <w:i/>
                <w:sz w:val="24"/>
                <w:szCs w:val="24"/>
                <w:lang w:val="ru-RU"/>
              </w:rPr>
              <w:t xml:space="preserve"> </w:t>
            </w:r>
            <w:r w:rsidRPr="00F42E35">
              <w:rPr>
                <w:i/>
                <w:sz w:val="24"/>
                <w:szCs w:val="24"/>
              </w:rPr>
              <w:t>in</w:t>
            </w:r>
            <w:r w:rsidRPr="00F42E35">
              <w:rPr>
                <w:i/>
                <w:sz w:val="24"/>
                <w:szCs w:val="24"/>
                <w:lang w:val="ru-RU"/>
              </w:rPr>
              <w:t xml:space="preserve"> </w:t>
            </w:r>
            <w:r w:rsidRPr="00F42E35">
              <w:rPr>
                <w:i/>
                <w:sz w:val="24"/>
                <w:szCs w:val="24"/>
              </w:rPr>
              <w:t>the</w:t>
            </w:r>
            <w:r w:rsidRPr="00F42E35">
              <w:rPr>
                <w:i/>
                <w:sz w:val="24"/>
                <w:szCs w:val="24"/>
                <w:lang w:val="ru-RU"/>
              </w:rPr>
              <w:t xml:space="preserve"> </w:t>
            </w:r>
            <w:r w:rsidRPr="00F42E35">
              <w:rPr>
                <w:i/>
                <w:sz w:val="24"/>
                <w:szCs w:val="24"/>
              </w:rPr>
              <w:t>country</w:t>
            </w:r>
            <w:r w:rsidRPr="00F42E35">
              <w:rPr>
                <w:sz w:val="24"/>
                <w:szCs w:val="24"/>
                <w:lang w:val="ru-RU"/>
              </w:rPr>
              <w:t>.),</w:t>
            </w:r>
          </w:p>
        </w:tc>
      </w:tr>
      <w:tr w:rsidR="00D36E9D" w:rsidRPr="00F42E35" w14:paraId="395C17CC" w14:textId="77777777">
        <w:trPr>
          <w:trHeight w:val="644"/>
        </w:trPr>
        <w:tc>
          <w:tcPr>
            <w:tcW w:w="1014" w:type="dxa"/>
            <w:tcBorders>
              <w:top w:val="single" w:sz="12" w:space="0" w:color="000000"/>
            </w:tcBorders>
          </w:tcPr>
          <w:p w14:paraId="6DEF8900" w14:textId="77777777" w:rsidR="00D36E9D" w:rsidRPr="00F42E35" w:rsidRDefault="00D36E9D" w:rsidP="00F42E35">
            <w:pPr>
              <w:pStyle w:val="TableParagraph"/>
              <w:ind w:left="0"/>
              <w:rPr>
                <w:sz w:val="24"/>
                <w:szCs w:val="24"/>
                <w:lang w:val="ru-RU"/>
              </w:rPr>
            </w:pPr>
          </w:p>
        </w:tc>
        <w:tc>
          <w:tcPr>
            <w:tcW w:w="9450" w:type="dxa"/>
            <w:tcBorders>
              <w:top w:val="single" w:sz="12" w:space="0" w:color="000000"/>
            </w:tcBorders>
          </w:tcPr>
          <w:p w14:paraId="1967ACC7" w14:textId="77777777" w:rsidR="00D36E9D" w:rsidRPr="00F42E35" w:rsidRDefault="00EE23DA" w:rsidP="00F42E35">
            <w:pPr>
              <w:pStyle w:val="TableParagraph"/>
              <w:ind w:left="140"/>
              <w:rPr>
                <w:sz w:val="24"/>
                <w:szCs w:val="24"/>
              </w:rPr>
            </w:pPr>
            <w:r w:rsidRPr="00F42E35">
              <w:rPr>
                <w:sz w:val="24"/>
                <w:szCs w:val="24"/>
                <w:lang w:val="ru-RU"/>
              </w:rPr>
              <w:t>составным именным сказуемым (</w:t>
            </w:r>
            <w:r w:rsidRPr="00F42E35">
              <w:rPr>
                <w:i/>
                <w:sz w:val="24"/>
                <w:szCs w:val="24"/>
              </w:rPr>
              <w:t>The</w:t>
            </w:r>
            <w:r w:rsidRPr="00F42E35">
              <w:rPr>
                <w:i/>
                <w:sz w:val="24"/>
                <w:szCs w:val="24"/>
                <w:lang w:val="ru-RU"/>
              </w:rPr>
              <w:t xml:space="preserve"> </w:t>
            </w:r>
            <w:r w:rsidRPr="00F42E35">
              <w:rPr>
                <w:i/>
                <w:sz w:val="24"/>
                <w:szCs w:val="24"/>
              </w:rPr>
              <w:t>box</w:t>
            </w:r>
            <w:r w:rsidRPr="00F42E35">
              <w:rPr>
                <w:i/>
                <w:sz w:val="24"/>
                <w:szCs w:val="24"/>
                <w:lang w:val="ru-RU"/>
              </w:rPr>
              <w:t xml:space="preserve"> </w:t>
            </w:r>
            <w:r w:rsidRPr="00F42E35">
              <w:rPr>
                <w:i/>
                <w:sz w:val="24"/>
                <w:szCs w:val="24"/>
              </w:rPr>
              <w:t>is</w:t>
            </w:r>
            <w:r w:rsidRPr="00F42E35">
              <w:rPr>
                <w:i/>
                <w:sz w:val="24"/>
                <w:szCs w:val="24"/>
                <w:lang w:val="ru-RU"/>
              </w:rPr>
              <w:t xml:space="preserve"> </w:t>
            </w:r>
            <w:r w:rsidRPr="00F42E35">
              <w:rPr>
                <w:i/>
                <w:sz w:val="24"/>
                <w:szCs w:val="24"/>
              </w:rPr>
              <w:t>small</w:t>
            </w:r>
            <w:r w:rsidRPr="00F42E35">
              <w:rPr>
                <w:sz w:val="24"/>
                <w:szCs w:val="24"/>
                <w:lang w:val="ru-RU"/>
              </w:rPr>
              <w:t xml:space="preserve">.) и составным глагольным сказуемым (/ </w:t>
            </w:r>
            <w:r w:rsidRPr="00F42E35">
              <w:rPr>
                <w:i/>
                <w:sz w:val="24"/>
                <w:szCs w:val="24"/>
              </w:rPr>
              <w:t>like</w:t>
            </w:r>
            <w:r w:rsidRPr="00F42E35">
              <w:rPr>
                <w:i/>
                <w:sz w:val="24"/>
                <w:szCs w:val="24"/>
                <w:lang w:val="ru-RU"/>
              </w:rPr>
              <w:t xml:space="preserve"> </w:t>
            </w:r>
            <w:r w:rsidRPr="00F42E35">
              <w:rPr>
                <w:i/>
                <w:sz w:val="24"/>
                <w:szCs w:val="24"/>
              </w:rPr>
              <w:t>to</w:t>
            </w:r>
            <w:r w:rsidRPr="00F42E35">
              <w:rPr>
                <w:i/>
                <w:sz w:val="24"/>
                <w:szCs w:val="24"/>
                <w:lang w:val="ru-RU"/>
              </w:rPr>
              <w:t xml:space="preserve"> </w:t>
            </w:r>
            <w:r w:rsidRPr="00F42E35">
              <w:rPr>
                <w:i/>
                <w:sz w:val="24"/>
                <w:szCs w:val="24"/>
              </w:rPr>
              <w:t>play</w:t>
            </w:r>
            <w:r w:rsidRPr="00F42E35">
              <w:rPr>
                <w:i/>
                <w:sz w:val="24"/>
                <w:szCs w:val="24"/>
                <w:lang w:val="ru-RU"/>
              </w:rPr>
              <w:t xml:space="preserve"> </w:t>
            </w:r>
            <w:r w:rsidRPr="00F42E35">
              <w:rPr>
                <w:i/>
                <w:sz w:val="24"/>
                <w:szCs w:val="24"/>
              </w:rPr>
              <w:t>with</w:t>
            </w:r>
            <w:r w:rsidRPr="00F42E35">
              <w:rPr>
                <w:i/>
                <w:sz w:val="24"/>
                <w:szCs w:val="24"/>
                <w:lang w:val="ru-RU"/>
              </w:rPr>
              <w:t xml:space="preserve"> </w:t>
            </w:r>
            <w:r w:rsidRPr="00F42E35">
              <w:rPr>
                <w:i/>
                <w:sz w:val="24"/>
                <w:szCs w:val="24"/>
              </w:rPr>
              <w:t>my</w:t>
            </w:r>
            <w:r w:rsidRPr="00F42E35">
              <w:rPr>
                <w:i/>
                <w:sz w:val="24"/>
                <w:szCs w:val="24"/>
                <w:lang w:val="ru-RU"/>
              </w:rPr>
              <w:t xml:space="preserve"> </w:t>
            </w:r>
            <w:r w:rsidRPr="00F42E35">
              <w:rPr>
                <w:i/>
                <w:sz w:val="24"/>
                <w:szCs w:val="24"/>
              </w:rPr>
              <w:t>cat</w:t>
            </w:r>
            <w:r w:rsidRPr="00F42E35">
              <w:rPr>
                <w:sz w:val="24"/>
                <w:szCs w:val="24"/>
                <w:lang w:val="ru-RU"/>
              </w:rPr>
              <w:t xml:space="preserve">. </w:t>
            </w:r>
            <w:r w:rsidRPr="00F42E35">
              <w:rPr>
                <w:i/>
                <w:sz w:val="24"/>
                <w:szCs w:val="24"/>
              </w:rPr>
              <w:t>She can play the piano</w:t>
            </w:r>
            <w:r w:rsidRPr="00F42E35">
              <w:rPr>
                <w:sz w:val="24"/>
                <w:szCs w:val="24"/>
              </w:rPr>
              <w:t>.)</w:t>
            </w:r>
          </w:p>
        </w:tc>
      </w:tr>
      <w:tr w:rsidR="00D36E9D" w:rsidRPr="00F42E35" w14:paraId="515E480F" w14:textId="77777777">
        <w:trPr>
          <w:trHeight w:val="645"/>
        </w:trPr>
        <w:tc>
          <w:tcPr>
            <w:tcW w:w="1014" w:type="dxa"/>
          </w:tcPr>
          <w:p w14:paraId="1D09CE38" w14:textId="77777777" w:rsidR="00D36E9D" w:rsidRPr="00F42E35" w:rsidRDefault="00EE23DA" w:rsidP="00F42E35">
            <w:pPr>
              <w:pStyle w:val="TableParagraph"/>
              <w:ind w:left="144" w:right="111"/>
              <w:jc w:val="center"/>
              <w:rPr>
                <w:sz w:val="24"/>
                <w:szCs w:val="24"/>
              </w:rPr>
            </w:pPr>
            <w:r w:rsidRPr="00F42E35">
              <w:rPr>
                <w:sz w:val="24"/>
                <w:szCs w:val="24"/>
              </w:rPr>
              <w:t>2.4.6</w:t>
            </w:r>
          </w:p>
        </w:tc>
        <w:tc>
          <w:tcPr>
            <w:tcW w:w="9450" w:type="dxa"/>
          </w:tcPr>
          <w:p w14:paraId="1C38FD68" w14:textId="77777777" w:rsidR="00D36E9D" w:rsidRPr="00F42E35" w:rsidRDefault="00EE23DA" w:rsidP="00F42E35">
            <w:pPr>
              <w:pStyle w:val="TableParagraph"/>
              <w:ind w:left="140" w:right="1539" w:hanging="1"/>
              <w:rPr>
                <w:sz w:val="24"/>
                <w:szCs w:val="24"/>
              </w:rPr>
            </w:pPr>
            <w:r w:rsidRPr="00F42E35">
              <w:rPr>
                <w:sz w:val="24"/>
                <w:szCs w:val="24"/>
              </w:rPr>
              <w:t xml:space="preserve">Предложения с глаголом-связкой </w:t>
            </w:r>
            <w:r w:rsidRPr="00F42E35">
              <w:rPr>
                <w:i/>
                <w:sz w:val="24"/>
                <w:szCs w:val="24"/>
              </w:rPr>
              <w:t xml:space="preserve">to be </w:t>
            </w:r>
            <w:r w:rsidRPr="00F42E35">
              <w:rPr>
                <w:sz w:val="24"/>
                <w:szCs w:val="24"/>
              </w:rPr>
              <w:t>в Present Simple Tense (</w:t>
            </w:r>
            <w:r w:rsidRPr="00F42E35">
              <w:rPr>
                <w:i/>
                <w:sz w:val="24"/>
                <w:szCs w:val="24"/>
              </w:rPr>
              <w:t>My father is a doctor</w:t>
            </w:r>
            <w:r w:rsidRPr="00F42E35">
              <w:rPr>
                <w:sz w:val="24"/>
                <w:szCs w:val="24"/>
              </w:rPr>
              <w:t xml:space="preserve">. </w:t>
            </w:r>
            <w:r w:rsidRPr="00F42E35">
              <w:rPr>
                <w:i/>
                <w:sz w:val="24"/>
                <w:szCs w:val="24"/>
              </w:rPr>
              <w:t>Is it a red ball</w:t>
            </w:r>
            <w:r w:rsidRPr="00F42E35">
              <w:rPr>
                <w:sz w:val="24"/>
                <w:szCs w:val="24"/>
              </w:rPr>
              <w:t xml:space="preserve">? - </w:t>
            </w:r>
            <w:r w:rsidRPr="00F42E35">
              <w:rPr>
                <w:i/>
                <w:sz w:val="24"/>
                <w:szCs w:val="24"/>
              </w:rPr>
              <w:t>Yes</w:t>
            </w:r>
            <w:r w:rsidRPr="00F42E35">
              <w:rPr>
                <w:sz w:val="24"/>
                <w:szCs w:val="24"/>
              </w:rPr>
              <w:t xml:space="preserve">, </w:t>
            </w:r>
            <w:r w:rsidRPr="00F42E35">
              <w:rPr>
                <w:i/>
                <w:sz w:val="24"/>
                <w:szCs w:val="24"/>
              </w:rPr>
              <w:t>it is</w:t>
            </w:r>
            <w:r w:rsidRPr="00F42E35">
              <w:rPr>
                <w:sz w:val="24"/>
                <w:szCs w:val="24"/>
              </w:rPr>
              <w:t xml:space="preserve">. / </w:t>
            </w:r>
            <w:r w:rsidRPr="00F42E35">
              <w:rPr>
                <w:i/>
                <w:sz w:val="24"/>
                <w:szCs w:val="24"/>
              </w:rPr>
              <w:t>No</w:t>
            </w:r>
            <w:r w:rsidRPr="00F42E35">
              <w:rPr>
                <w:sz w:val="24"/>
                <w:szCs w:val="24"/>
              </w:rPr>
              <w:t xml:space="preserve">, </w:t>
            </w:r>
            <w:r w:rsidRPr="00F42E35">
              <w:rPr>
                <w:i/>
                <w:sz w:val="24"/>
                <w:szCs w:val="24"/>
              </w:rPr>
              <w:t>it isn</w:t>
            </w:r>
            <w:r w:rsidRPr="00F42E35">
              <w:rPr>
                <w:sz w:val="24"/>
                <w:szCs w:val="24"/>
              </w:rPr>
              <w:t>'</w:t>
            </w:r>
            <w:r w:rsidRPr="00F42E35">
              <w:rPr>
                <w:i/>
                <w:sz w:val="24"/>
                <w:szCs w:val="24"/>
              </w:rPr>
              <w:t>t</w:t>
            </w:r>
            <w:r w:rsidRPr="00F42E35">
              <w:rPr>
                <w:sz w:val="24"/>
                <w:szCs w:val="24"/>
              </w:rPr>
              <w:t>.)</w:t>
            </w:r>
          </w:p>
        </w:tc>
      </w:tr>
      <w:tr w:rsidR="00D36E9D" w:rsidRPr="00F42E35" w14:paraId="486CF1E5" w14:textId="77777777">
        <w:trPr>
          <w:trHeight w:val="642"/>
        </w:trPr>
        <w:tc>
          <w:tcPr>
            <w:tcW w:w="1014" w:type="dxa"/>
          </w:tcPr>
          <w:p w14:paraId="28FF5A04" w14:textId="77777777" w:rsidR="00D36E9D" w:rsidRPr="00F42E35" w:rsidRDefault="00EE23DA" w:rsidP="00F42E35">
            <w:pPr>
              <w:pStyle w:val="TableParagraph"/>
              <w:ind w:left="144" w:right="111"/>
              <w:jc w:val="center"/>
              <w:rPr>
                <w:sz w:val="24"/>
                <w:szCs w:val="24"/>
              </w:rPr>
            </w:pPr>
            <w:r w:rsidRPr="00F42E35">
              <w:rPr>
                <w:sz w:val="24"/>
                <w:szCs w:val="24"/>
              </w:rPr>
              <w:t>2.4.7</w:t>
            </w:r>
          </w:p>
        </w:tc>
        <w:tc>
          <w:tcPr>
            <w:tcW w:w="9450" w:type="dxa"/>
          </w:tcPr>
          <w:p w14:paraId="672D1AE0" w14:textId="77777777" w:rsidR="00D36E9D" w:rsidRPr="00F42E35" w:rsidRDefault="00EE23DA" w:rsidP="00F42E35">
            <w:pPr>
              <w:pStyle w:val="TableParagraph"/>
              <w:ind w:left="140" w:right="2987" w:hanging="1"/>
              <w:rPr>
                <w:sz w:val="24"/>
                <w:szCs w:val="24"/>
              </w:rPr>
            </w:pPr>
            <w:r w:rsidRPr="00F42E35">
              <w:rPr>
                <w:sz w:val="24"/>
                <w:szCs w:val="24"/>
                <w:lang w:val="ru-RU"/>
              </w:rPr>
              <w:t>Предложения с краткими глагольными формами (</w:t>
            </w:r>
            <w:r w:rsidRPr="00F42E35">
              <w:rPr>
                <w:i/>
                <w:sz w:val="24"/>
                <w:szCs w:val="24"/>
              </w:rPr>
              <w:t>She</w:t>
            </w:r>
            <w:r w:rsidRPr="00F42E35">
              <w:rPr>
                <w:i/>
                <w:sz w:val="24"/>
                <w:szCs w:val="24"/>
                <w:lang w:val="ru-RU"/>
              </w:rPr>
              <w:t xml:space="preserve"> </w:t>
            </w:r>
            <w:r w:rsidRPr="00F42E35">
              <w:rPr>
                <w:i/>
                <w:sz w:val="24"/>
                <w:szCs w:val="24"/>
              </w:rPr>
              <w:t>can</w:t>
            </w:r>
            <w:r w:rsidRPr="00F42E35">
              <w:rPr>
                <w:sz w:val="24"/>
                <w:szCs w:val="24"/>
                <w:lang w:val="ru-RU"/>
              </w:rPr>
              <w:t>'</w:t>
            </w:r>
            <w:r w:rsidRPr="00F42E35">
              <w:rPr>
                <w:i/>
                <w:sz w:val="24"/>
                <w:szCs w:val="24"/>
              </w:rPr>
              <w:t>t</w:t>
            </w:r>
            <w:r w:rsidRPr="00F42E35">
              <w:rPr>
                <w:i/>
                <w:sz w:val="24"/>
                <w:szCs w:val="24"/>
                <w:lang w:val="ru-RU"/>
              </w:rPr>
              <w:t xml:space="preserve"> </w:t>
            </w:r>
            <w:r w:rsidRPr="00F42E35">
              <w:rPr>
                <w:i/>
                <w:sz w:val="24"/>
                <w:szCs w:val="24"/>
              </w:rPr>
              <w:t>swim</w:t>
            </w:r>
            <w:r w:rsidRPr="00F42E35">
              <w:rPr>
                <w:sz w:val="24"/>
                <w:szCs w:val="24"/>
                <w:lang w:val="ru-RU"/>
              </w:rPr>
              <w:t xml:space="preserve">. </w:t>
            </w:r>
            <w:r w:rsidRPr="00F42E35">
              <w:rPr>
                <w:i/>
                <w:sz w:val="24"/>
                <w:szCs w:val="24"/>
              </w:rPr>
              <w:t>I don</w:t>
            </w:r>
            <w:r w:rsidRPr="00F42E35">
              <w:rPr>
                <w:sz w:val="24"/>
                <w:szCs w:val="24"/>
              </w:rPr>
              <w:t>'</w:t>
            </w:r>
            <w:r w:rsidRPr="00F42E35">
              <w:rPr>
                <w:i/>
                <w:sz w:val="24"/>
                <w:szCs w:val="24"/>
              </w:rPr>
              <w:t>t like porridge</w:t>
            </w:r>
            <w:r w:rsidRPr="00F42E35">
              <w:rPr>
                <w:sz w:val="24"/>
                <w:szCs w:val="24"/>
              </w:rPr>
              <w:t>.)</w:t>
            </w:r>
          </w:p>
        </w:tc>
      </w:tr>
      <w:tr w:rsidR="00D36E9D" w:rsidRPr="00B42DAB" w14:paraId="43BBFDA3" w14:textId="77777777">
        <w:trPr>
          <w:trHeight w:val="322"/>
        </w:trPr>
        <w:tc>
          <w:tcPr>
            <w:tcW w:w="1014" w:type="dxa"/>
          </w:tcPr>
          <w:p w14:paraId="1688B4F6" w14:textId="77777777" w:rsidR="00D36E9D" w:rsidRPr="00F42E35" w:rsidRDefault="00EE23DA" w:rsidP="00F42E35">
            <w:pPr>
              <w:pStyle w:val="TableParagraph"/>
              <w:ind w:left="144" w:right="111"/>
              <w:jc w:val="center"/>
              <w:rPr>
                <w:sz w:val="24"/>
                <w:szCs w:val="24"/>
              </w:rPr>
            </w:pPr>
            <w:r w:rsidRPr="00F42E35">
              <w:rPr>
                <w:sz w:val="24"/>
                <w:szCs w:val="24"/>
              </w:rPr>
              <w:t>2.4.8</w:t>
            </w:r>
          </w:p>
        </w:tc>
        <w:tc>
          <w:tcPr>
            <w:tcW w:w="9450" w:type="dxa"/>
          </w:tcPr>
          <w:p w14:paraId="159301E2" w14:textId="77777777" w:rsidR="00D36E9D" w:rsidRPr="00F42E35" w:rsidRDefault="00EE23DA" w:rsidP="00F42E35">
            <w:pPr>
              <w:pStyle w:val="TableParagraph"/>
              <w:ind w:left="139"/>
              <w:rPr>
                <w:sz w:val="24"/>
                <w:szCs w:val="24"/>
                <w:lang w:val="ru-RU"/>
              </w:rPr>
            </w:pPr>
            <w:r w:rsidRPr="00F42E35">
              <w:rPr>
                <w:sz w:val="24"/>
                <w:szCs w:val="24"/>
                <w:lang w:val="ru-RU"/>
              </w:rPr>
              <w:t>Побудительные предложения в утвердительной форме (</w:t>
            </w:r>
            <w:r w:rsidRPr="00F42E35">
              <w:rPr>
                <w:i/>
                <w:sz w:val="24"/>
                <w:szCs w:val="24"/>
              </w:rPr>
              <w:t>Come</w:t>
            </w:r>
            <w:r w:rsidRPr="00F42E35">
              <w:rPr>
                <w:i/>
                <w:sz w:val="24"/>
                <w:szCs w:val="24"/>
                <w:lang w:val="ru-RU"/>
              </w:rPr>
              <w:t xml:space="preserve"> </w:t>
            </w:r>
            <w:r w:rsidRPr="00F42E35">
              <w:rPr>
                <w:i/>
                <w:sz w:val="24"/>
                <w:szCs w:val="24"/>
              </w:rPr>
              <w:t>in</w:t>
            </w:r>
            <w:r w:rsidRPr="00F42E35">
              <w:rPr>
                <w:sz w:val="24"/>
                <w:szCs w:val="24"/>
                <w:lang w:val="ru-RU"/>
              </w:rPr>
              <w:t xml:space="preserve">, </w:t>
            </w:r>
            <w:r w:rsidRPr="00F42E35">
              <w:rPr>
                <w:i/>
                <w:sz w:val="24"/>
                <w:szCs w:val="24"/>
              </w:rPr>
              <w:t>please</w:t>
            </w:r>
            <w:r w:rsidRPr="00F42E35">
              <w:rPr>
                <w:sz w:val="24"/>
                <w:szCs w:val="24"/>
                <w:lang w:val="ru-RU"/>
              </w:rPr>
              <w:t>.)</w:t>
            </w:r>
          </w:p>
        </w:tc>
      </w:tr>
      <w:tr w:rsidR="00D36E9D" w:rsidRPr="00B42DAB" w14:paraId="26237D40" w14:textId="77777777">
        <w:trPr>
          <w:trHeight w:val="747"/>
        </w:trPr>
        <w:tc>
          <w:tcPr>
            <w:tcW w:w="1014" w:type="dxa"/>
          </w:tcPr>
          <w:p w14:paraId="1DFE3B72" w14:textId="77777777" w:rsidR="00D36E9D" w:rsidRPr="00F42E35" w:rsidRDefault="00EE23DA" w:rsidP="00F42E35">
            <w:pPr>
              <w:pStyle w:val="TableParagraph"/>
              <w:ind w:left="144" w:right="111"/>
              <w:jc w:val="center"/>
              <w:rPr>
                <w:sz w:val="24"/>
                <w:szCs w:val="24"/>
              </w:rPr>
            </w:pPr>
            <w:r w:rsidRPr="00F42E35">
              <w:rPr>
                <w:sz w:val="24"/>
                <w:szCs w:val="24"/>
              </w:rPr>
              <w:t>2.4.9</w:t>
            </w:r>
          </w:p>
        </w:tc>
        <w:tc>
          <w:tcPr>
            <w:tcW w:w="9450" w:type="dxa"/>
          </w:tcPr>
          <w:p w14:paraId="3D3B471A" w14:textId="77777777" w:rsidR="00D36E9D" w:rsidRPr="00F42E35" w:rsidRDefault="00EE23DA" w:rsidP="00F42E35">
            <w:pPr>
              <w:pStyle w:val="TableParagraph"/>
              <w:ind w:left="140" w:hanging="1"/>
              <w:rPr>
                <w:sz w:val="24"/>
                <w:szCs w:val="24"/>
                <w:lang w:val="ru-RU"/>
              </w:rPr>
            </w:pPr>
            <w:r w:rsidRPr="00F42E35">
              <w:rPr>
                <w:sz w:val="24"/>
                <w:szCs w:val="24"/>
                <w:lang w:val="ru-RU"/>
              </w:rPr>
              <w:t xml:space="preserve">Глаголы в </w:t>
            </w:r>
            <w:r w:rsidRPr="00F42E35">
              <w:rPr>
                <w:sz w:val="24"/>
                <w:szCs w:val="24"/>
              </w:rPr>
              <w:t>Present</w:t>
            </w:r>
            <w:r w:rsidRPr="00F42E35">
              <w:rPr>
                <w:sz w:val="24"/>
                <w:szCs w:val="24"/>
                <w:lang w:val="ru-RU"/>
              </w:rPr>
              <w:t xml:space="preserve"> </w:t>
            </w:r>
            <w:r w:rsidRPr="00F42E35">
              <w:rPr>
                <w:sz w:val="24"/>
                <w:szCs w:val="24"/>
              </w:rPr>
              <w:t>Simple</w:t>
            </w:r>
            <w:r w:rsidRPr="00F42E35">
              <w:rPr>
                <w:sz w:val="24"/>
                <w:szCs w:val="24"/>
                <w:lang w:val="ru-RU"/>
              </w:rPr>
              <w:t xml:space="preserve"> </w:t>
            </w:r>
            <w:r w:rsidRPr="00F42E35">
              <w:rPr>
                <w:sz w:val="24"/>
                <w:szCs w:val="24"/>
              </w:rPr>
              <w:t>Tense</w:t>
            </w:r>
            <w:r w:rsidRPr="00F42E35">
              <w:rPr>
                <w:sz w:val="24"/>
                <w:szCs w:val="24"/>
                <w:lang w:val="ru-RU"/>
              </w:rPr>
              <w:t xml:space="preserve"> в повествовательных (утвердительных и отрицательных) и вопросительных (общий и специальный вопросы)</w:t>
            </w:r>
          </w:p>
        </w:tc>
      </w:tr>
    </w:tbl>
    <w:p w14:paraId="3A88BAB2"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4"/>
        <w:gridCol w:w="9450"/>
      </w:tblGrid>
      <w:tr w:rsidR="00D36E9D" w:rsidRPr="00F42E35" w14:paraId="54493117" w14:textId="77777777">
        <w:trPr>
          <w:trHeight w:val="322"/>
        </w:trPr>
        <w:tc>
          <w:tcPr>
            <w:tcW w:w="1014" w:type="dxa"/>
          </w:tcPr>
          <w:p w14:paraId="2A6F0C37" w14:textId="77777777" w:rsidR="00D36E9D" w:rsidRPr="00F42E35" w:rsidRDefault="00D36E9D" w:rsidP="00F42E35">
            <w:pPr>
              <w:pStyle w:val="TableParagraph"/>
              <w:ind w:left="0"/>
              <w:rPr>
                <w:sz w:val="24"/>
                <w:szCs w:val="24"/>
                <w:lang w:val="ru-RU"/>
              </w:rPr>
            </w:pPr>
          </w:p>
        </w:tc>
        <w:tc>
          <w:tcPr>
            <w:tcW w:w="9450" w:type="dxa"/>
          </w:tcPr>
          <w:p w14:paraId="013473C0" w14:textId="77777777" w:rsidR="00D36E9D" w:rsidRPr="00F42E35" w:rsidRDefault="00EE23DA" w:rsidP="00F42E35">
            <w:pPr>
              <w:pStyle w:val="TableParagraph"/>
              <w:ind w:left="140"/>
              <w:rPr>
                <w:sz w:val="24"/>
                <w:szCs w:val="24"/>
              </w:rPr>
            </w:pPr>
            <w:r w:rsidRPr="00F42E35">
              <w:rPr>
                <w:sz w:val="24"/>
                <w:szCs w:val="24"/>
              </w:rPr>
              <w:t>предложениях</w:t>
            </w:r>
          </w:p>
        </w:tc>
      </w:tr>
      <w:tr w:rsidR="00D36E9D" w:rsidRPr="00F42E35" w14:paraId="69AE269F" w14:textId="77777777">
        <w:trPr>
          <w:trHeight w:val="965"/>
        </w:trPr>
        <w:tc>
          <w:tcPr>
            <w:tcW w:w="1014" w:type="dxa"/>
          </w:tcPr>
          <w:p w14:paraId="16ED1CDF" w14:textId="77777777" w:rsidR="00D36E9D" w:rsidRPr="00F42E35" w:rsidRDefault="00EE23DA" w:rsidP="00F42E35">
            <w:pPr>
              <w:pStyle w:val="TableParagraph"/>
              <w:ind w:left="144" w:right="115"/>
              <w:jc w:val="center"/>
              <w:rPr>
                <w:sz w:val="24"/>
                <w:szCs w:val="24"/>
              </w:rPr>
            </w:pPr>
            <w:r w:rsidRPr="00F42E35">
              <w:rPr>
                <w:sz w:val="24"/>
                <w:szCs w:val="24"/>
              </w:rPr>
              <w:t>2.4.10</w:t>
            </w:r>
          </w:p>
        </w:tc>
        <w:tc>
          <w:tcPr>
            <w:tcW w:w="9450" w:type="dxa"/>
          </w:tcPr>
          <w:p w14:paraId="217949F7" w14:textId="77777777" w:rsidR="00D36E9D" w:rsidRPr="00F42E35" w:rsidRDefault="00EE23DA" w:rsidP="00F42E35">
            <w:pPr>
              <w:pStyle w:val="TableParagraph"/>
              <w:ind w:left="140"/>
              <w:rPr>
                <w:sz w:val="24"/>
                <w:szCs w:val="24"/>
              </w:rPr>
            </w:pPr>
            <w:r w:rsidRPr="00F42E35">
              <w:rPr>
                <w:sz w:val="24"/>
                <w:szCs w:val="24"/>
              </w:rPr>
              <w:t>Глагольная конструкция have got</w:t>
            </w:r>
          </w:p>
          <w:p w14:paraId="45174FFD" w14:textId="77777777" w:rsidR="00D36E9D" w:rsidRPr="00F42E35" w:rsidRDefault="00EE23DA" w:rsidP="00F42E35">
            <w:pPr>
              <w:pStyle w:val="TableParagraph"/>
              <w:ind w:left="140"/>
              <w:rPr>
                <w:sz w:val="24"/>
                <w:szCs w:val="24"/>
              </w:rPr>
            </w:pPr>
            <w:r w:rsidRPr="00F42E35">
              <w:rPr>
                <w:sz w:val="24"/>
                <w:szCs w:val="24"/>
              </w:rPr>
              <w:t>(</w:t>
            </w:r>
            <w:r w:rsidRPr="00F42E35">
              <w:rPr>
                <w:i/>
                <w:sz w:val="24"/>
                <w:szCs w:val="24"/>
              </w:rPr>
              <w:t>I</w:t>
            </w:r>
            <w:r w:rsidRPr="00F42E35">
              <w:rPr>
                <w:sz w:val="24"/>
                <w:szCs w:val="24"/>
              </w:rPr>
              <w:t>'</w:t>
            </w:r>
            <w:r w:rsidRPr="00F42E35">
              <w:rPr>
                <w:i/>
                <w:sz w:val="24"/>
                <w:szCs w:val="24"/>
              </w:rPr>
              <w:t>ve got a cat</w:t>
            </w:r>
            <w:r w:rsidRPr="00F42E35">
              <w:rPr>
                <w:sz w:val="24"/>
                <w:szCs w:val="24"/>
              </w:rPr>
              <w:t xml:space="preserve">. </w:t>
            </w:r>
            <w:r w:rsidRPr="00F42E35">
              <w:rPr>
                <w:i/>
                <w:sz w:val="24"/>
                <w:szCs w:val="24"/>
              </w:rPr>
              <w:t xml:space="preserve">He </w:t>
            </w:r>
            <w:r w:rsidRPr="00F42E35">
              <w:rPr>
                <w:sz w:val="24"/>
                <w:szCs w:val="24"/>
              </w:rPr>
              <w:t>'</w:t>
            </w:r>
            <w:r w:rsidRPr="00F42E35">
              <w:rPr>
                <w:i/>
                <w:sz w:val="24"/>
                <w:szCs w:val="24"/>
              </w:rPr>
              <w:t>s</w:t>
            </w:r>
            <w:r w:rsidRPr="00F42E35">
              <w:rPr>
                <w:sz w:val="24"/>
                <w:szCs w:val="24"/>
              </w:rPr>
              <w:t>/</w:t>
            </w:r>
            <w:r w:rsidRPr="00F42E35">
              <w:rPr>
                <w:i/>
                <w:sz w:val="24"/>
                <w:szCs w:val="24"/>
              </w:rPr>
              <w:t xml:space="preserve">She </w:t>
            </w:r>
            <w:r w:rsidRPr="00F42E35">
              <w:rPr>
                <w:sz w:val="24"/>
                <w:szCs w:val="24"/>
              </w:rPr>
              <w:t>'</w:t>
            </w:r>
            <w:r w:rsidRPr="00F42E35">
              <w:rPr>
                <w:i/>
                <w:sz w:val="24"/>
                <w:szCs w:val="24"/>
              </w:rPr>
              <w:t>s got a cat</w:t>
            </w:r>
            <w:r w:rsidRPr="00F42E35">
              <w:rPr>
                <w:sz w:val="24"/>
                <w:szCs w:val="24"/>
              </w:rPr>
              <w:t xml:space="preserve">. </w:t>
            </w:r>
            <w:r w:rsidRPr="00F42E35">
              <w:rPr>
                <w:i/>
                <w:sz w:val="24"/>
                <w:szCs w:val="24"/>
              </w:rPr>
              <w:t>Have you got a cat</w:t>
            </w:r>
            <w:r w:rsidRPr="00F42E35">
              <w:rPr>
                <w:sz w:val="24"/>
                <w:szCs w:val="24"/>
              </w:rPr>
              <w:t xml:space="preserve">? - </w:t>
            </w:r>
            <w:r w:rsidRPr="00F42E35">
              <w:rPr>
                <w:i/>
                <w:sz w:val="24"/>
                <w:szCs w:val="24"/>
              </w:rPr>
              <w:t>Yes</w:t>
            </w:r>
            <w:r w:rsidRPr="00F42E35">
              <w:rPr>
                <w:sz w:val="24"/>
                <w:szCs w:val="24"/>
              </w:rPr>
              <w:t xml:space="preserve">, </w:t>
            </w:r>
            <w:r w:rsidRPr="00F42E35">
              <w:rPr>
                <w:i/>
                <w:sz w:val="24"/>
                <w:szCs w:val="24"/>
              </w:rPr>
              <w:t>I have</w:t>
            </w:r>
            <w:r w:rsidRPr="00F42E35">
              <w:rPr>
                <w:sz w:val="24"/>
                <w:szCs w:val="24"/>
              </w:rPr>
              <w:t>.</w:t>
            </w:r>
          </w:p>
          <w:p w14:paraId="2A646CC9" w14:textId="77777777" w:rsidR="00D36E9D" w:rsidRPr="00F42E35" w:rsidRDefault="00EE23DA" w:rsidP="00F42E35">
            <w:pPr>
              <w:pStyle w:val="TableParagraph"/>
              <w:ind w:left="140"/>
              <w:rPr>
                <w:sz w:val="24"/>
                <w:szCs w:val="24"/>
              </w:rPr>
            </w:pPr>
            <w:r w:rsidRPr="00F42E35">
              <w:rPr>
                <w:sz w:val="24"/>
                <w:szCs w:val="24"/>
              </w:rPr>
              <w:t xml:space="preserve">/ </w:t>
            </w:r>
            <w:r w:rsidRPr="00F42E35">
              <w:rPr>
                <w:i/>
                <w:sz w:val="24"/>
                <w:szCs w:val="24"/>
              </w:rPr>
              <w:t>No</w:t>
            </w:r>
            <w:r w:rsidRPr="00F42E35">
              <w:rPr>
                <w:sz w:val="24"/>
                <w:szCs w:val="24"/>
              </w:rPr>
              <w:t xml:space="preserve">, </w:t>
            </w:r>
            <w:r w:rsidRPr="00F42E35">
              <w:rPr>
                <w:i/>
                <w:sz w:val="24"/>
                <w:szCs w:val="24"/>
              </w:rPr>
              <w:t>I haven</w:t>
            </w:r>
            <w:r w:rsidRPr="00F42E35">
              <w:rPr>
                <w:sz w:val="24"/>
                <w:szCs w:val="24"/>
              </w:rPr>
              <w:t>'</w:t>
            </w:r>
            <w:r w:rsidRPr="00F42E35">
              <w:rPr>
                <w:i/>
                <w:sz w:val="24"/>
                <w:szCs w:val="24"/>
              </w:rPr>
              <w:t>t</w:t>
            </w:r>
            <w:r w:rsidRPr="00F42E35">
              <w:rPr>
                <w:sz w:val="24"/>
                <w:szCs w:val="24"/>
              </w:rPr>
              <w:t xml:space="preserve">. </w:t>
            </w:r>
            <w:r w:rsidRPr="00F42E35">
              <w:rPr>
                <w:i/>
                <w:sz w:val="24"/>
                <w:szCs w:val="24"/>
              </w:rPr>
              <w:t>What have you got</w:t>
            </w:r>
            <w:r w:rsidRPr="00F42E35">
              <w:rPr>
                <w:sz w:val="24"/>
                <w:szCs w:val="24"/>
              </w:rPr>
              <w:t>?)</w:t>
            </w:r>
          </w:p>
        </w:tc>
      </w:tr>
      <w:tr w:rsidR="00D36E9D" w:rsidRPr="00B42DAB" w14:paraId="3CF22233" w14:textId="77777777">
        <w:trPr>
          <w:trHeight w:val="967"/>
        </w:trPr>
        <w:tc>
          <w:tcPr>
            <w:tcW w:w="1014" w:type="dxa"/>
          </w:tcPr>
          <w:p w14:paraId="590C862A" w14:textId="77777777" w:rsidR="00D36E9D" w:rsidRPr="00F42E35" w:rsidRDefault="00EE23DA" w:rsidP="00F42E35">
            <w:pPr>
              <w:pStyle w:val="TableParagraph"/>
              <w:ind w:left="144" w:right="115"/>
              <w:jc w:val="center"/>
              <w:rPr>
                <w:sz w:val="24"/>
                <w:szCs w:val="24"/>
              </w:rPr>
            </w:pPr>
            <w:r w:rsidRPr="00F42E35">
              <w:rPr>
                <w:sz w:val="24"/>
                <w:szCs w:val="24"/>
              </w:rPr>
              <w:t>2.4.11</w:t>
            </w:r>
          </w:p>
        </w:tc>
        <w:tc>
          <w:tcPr>
            <w:tcW w:w="9450" w:type="dxa"/>
          </w:tcPr>
          <w:p w14:paraId="5083E262" w14:textId="77777777" w:rsidR="00D36E9D" w:rsidRPr="00F42E35" w:rsidRDefault="00EE23DA" w:rsidP="00F42E35">
            <w:pPr>
              <w:pStyle w:val="TableParagraph"/>
              <w:ind w:left="140"/>
              <w:rPr>
                <w:sz w:val="24"/>
                <w:szCs w:val="24"/>
                <w:lang w:val="ru-RU"/>
              </w:rPr>
            </w:pPr>
            <w:r w:rsidRPr="00F42E35">
              <w:rPr>
                <w:sz w:val="24"/>
                <w:szCs w:val="24"/>
                <w:lang w:val="ru-RU"/>
              </w:rPr>
              <w:t xml:space="preserve">Модальный глагол </w:t>
            </w:r>
            <w:r w:rsidRPr="00F42E35">
              <w:rPr>
                <w:i/>
                <w:sz w:val="24"/>
                <w:szCs w:val="24"/>
              </w:rPr>
              <w:t>can</w:t>
            </w:r>
            <w:r w:rsidRPr="00F42E35">
              <w:rPr>
                <w:sz w:val="24"/>
                <w:szCs w:val="24"/>
                <w:lang w:val="ru-RU"/>
              </w:rPr>
              <w:t>: для выражения умения (</w:t>
            </w:r>
            <w:r w:rsidRPr="00F42E35">
              <w:rPr>
                <w:i/>
                <w:sz w:val="24"/>
                <w:szCs w:val="24"/>
              </w:rPr>
              <w:t>I</w:t>
            </w:r>
            <w:r w:rsidRPr="00F42E35">
              <w:rPr>
                <w:i/>
                <w:sz w:val="24"/>
                <w:szCs w:val="24"/>
                <w:lang w:val="ru-RU"/>
              </w:rPr>
              <w:t xml:space="preserve"> </w:t>
            </w:r>
            <w:r w:rsidRPr="00F42E35">
              <w:rPr>
                <w:i/>
                <w:sz w:val="24"/>
                <w:szCs w:val="24"/>
              </w:rPr>
              <w:t>can</w:t>
            </w:r>
            <w:r w:rsidRPr="00F42E35">
              <w:rPr>
                <w:i/>
                <w:sz w:val="24"/>
                <w:szCs w:val="24"/>
                <w:lang w:val="ru-RU"/>
              </w:rPr>
              <w:t xml:space="preserve"> </w:t>
            </w:r>
            <w:r w:rsidRPr="00F42E35">
              <w:rPr>
                <w:i/>
                <w:sz w:val="24"/>
                <w:szCs w:val="24"/>
              </w:rPr>
              <w:t>play</w:t>
            </w:r>
            <w:r w:rsidRPr="00F42E35">
              <w:rPr>
                <w:i/>
                <w:sz w:val="24"/>
                <w:szCs w:val="24"/>
                <w:lang w:val="ru-RU"/>
              </w:rPr>
              <w:t xml:space="preserve"> </w:t>
            </w:r>
            <w:r w:rsidRPr="00F42E35">
              <w:rPr>
                <w:i/>
                <w:sz w:val="24"/>
                <w:szCs w:val="24"/>
              </w:rPr>
              <w:t>tennis</w:t>
            </w:r>
            <w:r w:rsidRPr="00F42E35">
              <w:rPr>
                <w:sz w:val="24"/>
                <w:szCs w:val="24"/>
                <w:lang w:val="ru-RU"/>
              </w:rPr>
              <w:t>.) и</w:t>
            </w:r>
          </w:p>
          <w:p w14:paraId="6E909D5E" w14:textId="77777777" w:rsidR="00D36E9D" w:rsidRPr="00F42E35" w:rsidRDefault="00EE23DA" w:rsidP="00F42E35">
            <w:pPr>
              <w:pStyle w:val="TableParagraph"/>
              <w:ind w:left="140" w:right="1076"/>
              <w:rPr>
                <w:sz w:val="24"/>
                <w:szCs w:val="24"/>
                <w:lang w:val="ru-RU"/>
              </w:rPr>
            </w:pPr>
            <w:r w:rsidRPr="00F42E35">
              <w:rPr>
                <w:sz w:val="24"/>
                <w:szCs w:val="24"/>
                <w:lang w:val="ru-RU"/>
              </w:rPr>
              <w:t>отсутствия умения (</w:t>
            </w:r>
            <w:r w:rsidRPr="00F42E35">
              <w:rPr>
                <w:i/>
                <w:sz w:val="24"/>
                <w:szCs w:val="24"/>
              </w:rPr>
              <w:t>I</w:t>
            </w:r>
            <w:r w:rsidRPr="00F42E35">
              <w:rPr>
                <w:i/>
                <w:sz w:val="24"/>
                <w:szCs w:val="24"/>
                <w:lang w:val="ru-RU"/>
              </w:rPr>
              <w:t xml:space="preserve"> </w:t>
            </w:r>
            <w:r w:rsidRPr="00F42E35">
              <w:rPr>
                <w:i/>
                <w:sz w:val="24"/>
                <w:szCs w:val="24"/>
              </w:rPr>
              <w:t>can</w:t>
            </w:r>
            <w:r w:rsidRPr="00F42E35">
              <w:rPr>
                <w:sz w:val="24"/>
                <w:szCs w:val="24"/>
                <w:lang w:val="ru-RU"/>
              </w:rPr>
              <w:t>'</w:t>
            </w:r>
            <w:r w:rsidRPr="00F42E35">
              <w:rPr>
                <w:i/>
                <w:sz w:val="24"/>
                <w:szCs w:val="24"/>
              </w:rPr>
              <w:t>t</w:t>
            </w:r>
            <w:r w:rsidRPr="00F42E35">
              <w:rPr>
                <w:i/>
                <w:sz w:val="24"/>
                <w:szCs w:val="24"/>
                <w:lang w:val="ru-RU"/>
              </w:rPr>
              <w:t xml:space="preserve"> </w:t>
            </w:r>
            <w:r w:rsidRPr="00F42E35">
              <w:rPr>
                <w:i/>
                <w:sz w:val="24"/>
                <w:szCs w:val="24"/>
              </w:rPr>
              <w:t>play</w:t>
            </w:r>
            <w:r w:rsidRPr="00F42E35">
              <w:rPr>
                <w:i/>
                <w:sz w:val="24"/>
                <w:szCs w:val="24"/>
                <w:lang w:val="ru-RU"/>
              </w:rPr>
              <w:t xml:space="preserve"> </w:t>
            </w:r>
            <w:r w:rsidRPr="00F42E35">
              <w:rPr>
                <w:i/>
                <w:sz w:val="24"/>
                <w:szCs w:val="24"/>
              </w:rPr>
              <w:t>chess</w:t>
            </w:r>
            <w:r w:rsidRPr="00F42E35">
              <w:rPr>
                <w:sz w:val="24"/>
                <w:szCs w:val="24"/>
                <w:lang w:val="ru-RU"/>
              </w:rPr>
              <w:t>.); для получения разрешения (</w:t>
            </w:r>
            <w:r w:rsidRPr="00F42E35">
              <w:rPr>
                <w:i/>
                <w:sz w:val="24"/>
                <w:szCs w:val="24"/>
              </w:rPr>
              <w:t>Can</w:t>
            </w:r>
            <w:r w:rsidRPr="00F42E35">
              <w:rPr>
                <w:i/>
                <w:sz w:val="24"/>
                <w:szCs w:val="24"/>
                <w:lang w:val="ru-RU"/>
              </w:rPr>
              <w:t xml:space="preserve"> </w:t>
            </w:r>
            <w:r w:rsidRPr="00F42E35">
              <w:rPr>
                <w:i/>
                <w:sz w:val="24"/>
                <w:szCs w:val="24"/>
              </w:rPr>
              <w:t>I</w:t>
            </w:r>
            <w:r w:rsidRPr="00F42E35">
              <w:rPr>
                <w:i/>
                <w:sz w:val="24"/>
                <w:szCs w:val="24"/>
                <w:lang w:val="ru-RU"/>
              </w:rPr>
              <w:t xml:space="preserve"> </w:t>
            </w:r>
            <w:r w:rsidRPr="00F42E35">
              <w:rPr>
                <w:i/>
                <w:sz w:val="24"/>
                <w:szCs w:val="24"/>
              </w:rPr>
              <w:t>go</w:t>
            </w:r>
            <w:r w:rsidRPr="00F42E35">
              <w:rPr>
                <w:i/>
                <w:sz w:val="24"/>
                <w:szCs w:val="24"/>
                <w:lang w:val="ru-RU"/>
              </w:rPr>
              <w:t xml:space="preserve"> </w:t>
            </w:r>
            <w:r w:rsidRPr="00F42E35">
              <w:rPr>
                <w:i/>
                <w:sz w:val="24"/>
                <w:szCs w:val="24"/>
              </w:rPr>
              <w:t>out</w:t>
            </w:r>
            <w:r w:rsidRPr="00F42E35">
              <w:rPr>
                <w:sz w:val="24"/>
                <w:szCs w:val="24"/>
                <w:lang w:val="ru-RU"/>
              </w:rPr>
              <w:t>?)</w:t>
            </w:r>
          </w:p>
        </w:tc>
      </w:tr>
      <w:tr w:rsidR="00D36E9D" w:rsidRPr="00B42DAB" w14:paraId="2A2E79F5" w14:textId="77777777">
        <w:trPr>
          <w:trHeight w:val="641"/>
        </w:trPr>
        <w:tc>
          <w:tcPr>
            <w:tcW w:w="1014" w:type="dxa"/>
          </w:tcPr>
          <w:p w14:paraId="3016CC87" w14:textId="77777777" w:rsidR="00D36E9D" w:rsidRPr="00F42E35" w:rsidRDefault="00EE23DA" w:rsidP="00F42E35">
            <w:pPr>
              <w:pStyle w:val="TableParagraph"/>
              <w:ind w:left="144" w:right="115"/>
              <w:jc w:val="center"/>
              <w:rPr>
                <w:sz w:val="24"/>
                <w:szCs w:val="24"/>
              </w:rPr>
            </w:pPr>
            <w:r w:rsidRPr="00F42E35">
              <w:rPr>
                <w:sz w:val="24"/>
                <w:szCs w:val="24"/>
              </w:rPr>
              <w:t>2.4.12</w:t>
            </w:r>
          </w:p>
        </w:tc>
        <w:tc>
          <w:tcPr>
            <w:tcW w:w="9450" w:type="dxa"/>
          </w:tcPr>
          <w:p w14:paraId="75B13440" w14:textId="77777777" w:rsidR="00D36E9D" w:rsidRPr="00F42E35" w:rsidRDefault="00EE23DA" w:rsidP="00F42E35">
            <w:pPr>
              <w:pStyle w:val="TableParagraph"/>
              <w:ind w:left="140"/>
              <w:rPr>
                <w:sz w:val="24"/>
                <w:szCs w:val="24"/>
                <w:lang w:val="ru-RU"/>
              </w:rPr>
            </w:pPr>
            <w:r w:rsidRPr="00F42E35">
              <w:rPr>
                <w:sz w:val="24"/>
                <w:szCs w:val="24"/>
                <w:lang w:val="ru-RU"/>
              </w:rPr>
              <w:t>Определённый, неопределённый и нулевой артикли с именами существительными (наиболее распространённые случаи)</w:t>
            </w:r>
          </w:p>
        </w:tc>
      </w:tr>
      <w:tr w:rsidR="00D36E9D" w:rsidRPr="00B42DAB" w14:paraId="56746AB3" w14:textId="77777777">
        <w:trPr>
          <w:trHeight w:val="645"/>
        </w:trPr>
        <w:tc>
          <w:tcPr>
            <w:tcW w:w="1014" w:type="dxa"/>
          </w:tcPr>
          <w:p w14:paraId="54096579" w14:textId="77777777" w:rsidR="00D36E9D" w:rsidRPr="00F42E35" w:rsidRDefault="00EE23DA" w:rsidP="00F42E35">
            <w:pPr>
              <w:pStyle w:val="TableParagraph"/>
              <w:ind w:left="144" w:right="115"/>
              <w:jc w:val="center"/>
              <w:rPr>
                <w:sz w:val="24"/>
                <w:szCs w:val="24"/>
              </w:rPr>
            </w:pPr>
            <w:r w:rsidRPr="00F42E35">
              <w:rPr>
                <w:sz w:val="24"/>
                <w:szCs w:val="24"/>
              </w:rPr>
              <w:t>2.4.13</w:t>
            </w:r>
          </w:p>
        </w:tc>
        <w:tc>
          <w:tcPr>
            <w:tcW w:w="9450" w:type="dxa"/>
          </w:tcPr>
          <w:p w14:paraId="0786B903" w14:textId="77777777" w:rsidR="00D36E9D" w:rsidRPr="00F42E35" w:rsidRDefault="00EE23DA" w:rsidP="00F42E35">
            <w:pPr>
              <w:pStyle w:val="TableParagraph"/>
              <w:ind w:left="140"/>
              <w:rPr>
                <w:sz w:val="24"/>
                <w:szCs w:val="24"/>
                <w:lang w:val="ru-RU"/>
              </w:rPr>
            </w:pPr>
            <w:r w:rsidRPr="00F42E35">
              <w:rPr>
                <w:sz w:val="24"/>
                <w:szCs w:val="24"/>
                <w:lang w:val="ru-RU"/>
              </w:rPr>
              <w:t>Существительные во множественном числе, образованные по правилу и исключения (</w:t>
            </w:r>
            <w:r w:rsidRPr="00F42E35">
              <w:rPr>
                <w:i/>
                <w:sz w:val="24"/>
                <w:szCs w:val="24"/>
              </w:rPr>
              <w:t>a</w:t>
            </w:r>
            <w:r w:rsidRPr="00F42E35">
              <w:rPr>
                <w:i/>
                <w:sz w:val="24"/>
                <w:szCs w:val="24"/>
                <w:lang w:val="ru-RU"/>
              </w:rPr>
              <w:t xml:space="preserve"> </w:t>
            </w:r>
            <w:r w:rsidRPr="00F42E35">
              <w:rPr>
                <w:i/>
                <w:sz w:val="24"/>
                <w:szCs w:val="24"/>
              </w:rPr>
              <w:t>book</w:t>
            </w:r>
            <w:r w:rsidRPr="00F42E35">
              <w:rPr>
                <w:i/>
                <w:sz w:val="24"/>
                <w:szCs w:val="24"/>
                <w:lang w:val="ru-RU"/>
              </w:rPr>
              <w:t xml:space="preserve"> </w:t>
            </w:r>
            <w:r w:rsidRPr="00F42E35">
              <w:rPr>
                <w:sz w:val="24"/>
                <w:szCs w:val="24"/>
                <w:lang w:val="ru-RU"/>
              </w:rPr>
              <w:t xml:space="preserve">- </w:t>
            </w:r>
            <w:r w:rsidRPr="00F42E35">
              <w:rPr>
                <w:i/>
                <w:sz w:val="24"/>
                <w:szCs w:val="24"/>
              </w:rPr>
              <w:t>books</w:t>
            </w:r>
            <w:r w:rsidRPr="00F42E35">
              <w:rPr>
                <w:sz w:val="24"/>
                <w:szCs w:val="24"/>
                <w:lang w:val="ru-RU"/>
              </w:rPr>
              <w:t xml:space="preserve">; </w:t>
            </w:r>
            <w:r w:rsidRPr="00F42E35">
              <w:rPr>
                <w:i/>
                <w:sz w:val="24"/>
                <w:szCs w:val="24"/>
              </w:rPr>
              <w:t>a</w:t>
            </w:r>
            <w:r w:rsidRPr="00F42E35">
              <w:rPr>
                <w:i/>
                <w:sz w:val="24"/>
                <w:szCs w:val="24"/>
                <w:lang w:val="ru-RU"/>
              </w:rPr>
              <w:t xml:space="preserve"> </w:t>
            </w:r>
            <w:r w:rsidRPr="00F42E35">
              <w:rPr>
                <w:i/>
                <w:sz w:val="24"/>
                <w:szCs w:val="24"/>
              </w:rPr>
              <w:t>man</w:t>
            </w:r>
            <w:r w:rsidRPr="00F42E35">
              <w:rPr>
                <w:i/>
                <w:sz w:val="24"/>
                <w:szCs w:val="24"/>
                <w:lang w:val="ru-RU"/>
              </w:rPr>
              <w:t xml:space="preserve"> </w:t>
            </w:r>
            <w:r w:rsidRPr="00F42E35">
              <w:rPr>
                <w:sz w:val="24"/>
                <w:szCs w:val="24"/>
                <w:lang w:val="ru-RU"/>
              </w:rPr>
              <w:t xml:space="preserve">- </w:t>
            </w:r>
            <w:r w:rsidRPr="00F42E35">
              <w:rPr>
                <w:i/>
                <w:sz w:val="24"/>
                <w:szCs w:val="24"/>
              </w:rPr>
              <w:t>men</w:t>
            </w:r>
            <w:r w:rsidRPr="00F42E35">
              <w:rPr>
                <w:sz w:val="24"/>
                <w:szCs w:val="24"/>
                <w:lang w:val="ru-RU"/>
              </w:rPr>
              <w:t>)</w:t>
            </w:r>
          </w:p>
        </w:tc>
      </w:tr>
      <w:tr w:rsidR="00D36E9D" w:rsidRPr="00F42E35" w14:paraId="4CB69664" w14:textId="77777777">
        <w:trPr>
          <w:trHeight w:val="320"/>
        </w:trPr>
        <w:tc>
          <w:tcPr>
            <w:tcW w:w="1014" w:type="dxa"/>
          </w:tcPr>
          <w:p w14:paraId="4B2E4139" w14:textId="77777777" w:rsidR="00D36E9D" w:rsidRPr="00F42E35" w:rsidRDefault="00EE23DA" w:rsidP="00F42E35">
            <w:pPr>
              <w:pStyle w:val="TableParagraph"/>
              <w:ind w:left="144" w:right="115"/>
              <w:jc w:val="center"/>
              <w:rPr>
                <w:sz w:val="24"/>
                <w:szCs w:val="24"/>
              </w:rPr>
            </w:pPr>
            <w:r w:rsidRPr="00F42E35">
              <w:rPr>
                <w:sz w:val="24"/>
                <w:szCs w:val="24"/>
              </w:rPr>
              <w:t>2.4.14</w:t>
            </w:r>
          </w:p>
        </w:tc>
        <w:tc>
          <w:tcPr>
            <w:tcW w:w="9450" w:type="dxa"/>
          </w:tcPr>
          <w:p w14:paraId="48890CA3" w14:textId="77777777" w:rsidR="00D36E9D" w:rsidRPr="00F42E35" w:rsidRDefault="00EE23DA" w:rsidP="00F42E35">
            <w:pPr>
              <w:pStyle w:val="TableParagraph"/>
              <w:ind w:left="140"/>
              <w:rPr>
                <w:sz w:val="24"/>
                <w:szCs w:val="24"/>
              </w:rPr>
            </w:pPr>
            <w:r w:rsidRPr="00F42E35">
              <w:rPr>
                <w:sz w:val="24"/>
                <w:szCs w:val="24"/>
              </w:rPr>
              <w:t>Личные местоимения (</w:t>
            </w:r>
            <w:r w:rsidRPr="00F42E35">
              <w:rPr>
                <w:i/>
                <w:sz w:val="24"/>
                <w:szCs w:val="24"/>
              </w:rPr>
              <w:t>I</w:t>
            </w:r>
            <w:r w:rsidRPr="00F42E35">
              <w:rPr>
                <w:sz w:val="24"/>
                <w:szCs w:val="24"/>
              </w:rPr>
              <w:t xml:space="preserve">, </w:t>
            </w:r>
            <w:r w:rsidRPr="00F42E35">
              <w:rPr>
                <w:i/>
                <w:sz w:val="24"/>
                <w:szCs w:val="24"/>
              </w:rPr>
              <w:t>you</w:t>
            </w:r>
            <w:r w:rsidRPr="00F42E35">
              <w:rPr>
                <w:sz w:val="24"/>
                <w:szCs w:val="24"/>
              </w:rPr>
              <w:t xml:space="preserve">, </w:t>
            </w:r>
            <w:r w:rsidRPr="00F42E35">
              <w:rPr>
                <w:i/>
                <w:sz w:val="24"/>
                <w:szCs w:val="24"/>
              </w:rPr>
              <w:t>he</w:t>
            </w:r>
            <w:r w:rsidRPr="00F42E35">
              <w:rPr>
                <w:sz w:val="24"/>
                <w:szCs w:val="24"/>
              </w:rPr>
              <w:t>/</w:t>
            </w:r>
            <w:r w:rsidRPr="00F42E35">
              <w:rPr>
                <w:i/>
                <w:sz w:val="24"/>
                <w:szCs w:val="24"/>
              </w:rPr>
              <w:t>she</w:t>
            </w:r>
            <w:r w:rsidRPr="00F42E35">
              <w:rPr>
                <w:sz w:val="24"/>
                <w:szCs w:val="24"/>
              </w:rPr>
              <w:t>/</w:t>
            </w:r>
            <w:r w:rsidRPr="00F42E35">
              <w:rPr>
                <w:i/>
                <w:sz w:val="24"/>
                <w:szCs w:val="24"/>
              </w:rPr>
              <w:t>it</w:t>
            </w:r>
            <w:r w:rsidRPr="00F42E35">
              <w:rPr>
                <w:sz w:val="24"/>
                <w:szCs w:val="24"/>
              </w:rPr>
              <w:t xml:space="preserve">, </w:t>
            </w:r>
            <w:r w:rsidRPr="00F42E35">
              <w:rPr>
                <w:i/>
                <w:sz w:val="24"/>
                <w:szCs w:val="24"/>
              </w:rPr>
              <w:t>we</w:t>
            </w:r>
            <w:r w:rsidRPr="00F42E35">
              <w:rPr>
                <w:sz w:val="24"/>
                <w:szCs w:val="24"/>
              </w:rPr>
              <w:t xml:space="preserve">, </w:t>
            </w:r>
            <w:r w:rsidRPr="00F42E35">
              <w:rPr>
                <w:i/>
                <w:sz w:val="24"/>
                <w:szCs w:val="24"/>
              </w:rPr>
              <w:t>they</w:t>
            </w:r>
            <w:r w:rsidRPr="00F42E35">
              <w:rPr>
                <w:sz w:val="24"/>
                <w:szCs w:val="24"/>
              </w:rPr>
              <w:t>)</w:t>
            </w:r>
          </w:p>
        </w:tc>
      </w:tr>
      <w:tr w:rsidR="00D36E9D" w:rsidRPr="00F42E35" w14:paraId="644A689B" w14:textId="77777777">
        <w:trPr>
          <w:trHeight w:val="322"/>
        </w:trPr>
        <w:tc>
          <w:tcPr>
            <w:tcW w:w="1014" w:type="dxa"/>
          </w:tcPr>
          <w:p w14:paraId="13B4579E" w14:textId="77777777" w:rsidR="00D36E9D" w:rsidRPr="00F42E35" w:rsidRDefault="00EE23DA" w:rsidP="00F42E35">
            <w:pPr>
              <w:pStyle w:val="TableParagraph"/>
              <w:ind w:left="144" w:right="115"/>
              <w:jc w:val="center"/>
              <w:rPr>
                <w:sz w:val="24"/>
                <w:szCs w:val="24"/>
              </w:rPr>
            </w:pPr>
            <w:r w:rsidRPr="00F42E35">
              <w:rPr>
                <w:sz w:val="24"/>
                <w:szCs w:val="24"/>
              </w:rPr>
              <w:t>2.4.15</w:t>
            </w:r>
          </w:p>
        </w:tc>
        <w:tc>
          <w:tcPr>
            <w:tcW w:w="9450" w:type="dxa"/>
          </w:tcPr>
          <w:p w14:paraId="08920159" w14:textId="77777777" w:rsidR="00D36E9D" w:rsidRPr="00F42E35" w:rsidRDefault="00EE23DA" w:rsidP="00F42E35">
            <w:pPr>
              <w:pStyle w:val="TableParagraph"/>
              <w:ind w:left="140"/>
              <w:rPr>
                <w:sz w:val="24"/>
                <w:szCs w:val="24"/>
              </w:rPr>
            </w:pPr>
            <w:r w:rsidRPr="00F42E35">
              <w:rPr>
                <w:sz w:val="24"/>
                <w:szCs w:val="24"/>
              </w:rPr>
              <w:t>Притяжательные местоимения (</w:t>
            </w:r>
            <w:r w:rsidRPr="00F42E35">
              <w:rPr>
                <w:i/>
                <w:sz w:val="24"/>
                <w:szCs w:val="24"/>
              </w:rPr>
              <w:t>my</w:t>
            </w:r>
            <w:r w:rsidRPr="00F42E35">
              <w:rPr>
                <w:sz w:val="24"/>
                <w:szCs w:val="24"/>
              </w:rPr>
              <w:t xml:space="preserve">, </w:t>
            </w:r>
            <w:r w:rsidRPr="00F42E35">
              <w:rPr>
                <w:i/>
                <w:sz w:val="24"/>
                <w:szCs w:val="24"/>
              </w:rPr>
              <w:t>your</w:t>
            </w:r>
            <w:r w:rsidRPr="00F42E35">
              <w:rPr>
                <w:sz w:val="24"/>
                <w:szCs w:val="24"/>
              </w:rPr>
              <w:t xml:space="preserve">, </w:t>
            </w:r>
            <w:r w:rsidRPr="00F42E35">
              <w:rPr>
                <w:i/>
                <w:sz w:val="24"/>
                <w:szCs w:val="24"/>
              </w:rPr>
              <w:t>his</w:t>
            </w:r>
            <w:r w:rsidRPr="00F42E35">
              <w:rPr>
                <w:sz w:val="24"/>
                <w:szCs w:val="24"/>
              </w:rPr>
              <w:t>/</w:t>
            </w:r>
            <w:r w:rsidRPr="00F42E35">
              <w:rPr>
                <w:i/>
                <w:sz w:val="24"/>
                <w:szCs w:val="24"/>
              </w:rPr>
              <w:t>her</w:t>
            </w:r>
            <w:r w:rsidRPr="00F42E35">
              <w:rPr>
                <w:sz w:val="24"/>
                <w:szCs w:val="24"/>
              </w:rPr>
              <w:t>/</w:t>
            </w:r>
            <w:r w:rsidRPr="00F42E35">
              <w:rPr>
                <w:i/>
                <w:sz w:val="24"/>
                <w:szCs w:val="24"/>
              </w:rPr>
              <w:t>its</w:t>
            </w:r>
            <w:r w:rsidRPr="00F42E35">
              <w:rPr>
                <w:sz w:val="24"/>
                <w:szCs w:val="24"/>
              </w:rPr>
              <w:t xml:space="preserve">, </w:t>
            </w:r>
            <w:r w:rsidRPr="00F42E35">
              <w:rPr>
                <w:i/>
                <w:sz w:val="24"/>
                <w:szCs w:val="24"/>
              </w:rPr>
              <w:t>our</w:t>
            </w:r>
            <w:r w:rsidRPr="00F42E35">
              <w:rPr>
                <w:sz w:val="24"/>
                <w:szCs w:val="24"/>
              </w:rPr>
              <w:t xml:space="preserve">, </w:t>
            </w:r>
            <w:r w:rsidRPr="00F42E35">
              <w:rPr>
                <w:i/>
                <w:sz w:val="24"/>
                <w:szCs w:val="24"/>
              </w:rPr>
              <w:t>their</w:t>
            </w:r>
            <w:r w:rsidRPr="00F42E35">
              <w:rPr>
                <w:sz w:val="24"/>
                <w:szCs w:val="24"/>
              </w:rPr>
              <w:t>)</w:t>
            </w:r>
          </w:p>
        </w:tc>
      </w:tr>
      <w:tr w:rsidR="00D36E9D" w:rsidRPr="00F42E35" w14:paraId="2BB77A83" w14:textId="77777777">
        <w:trPr>
          <w:trHeight w:val="319"/>
        </w:trPr>
        <w:tc>
          <w:tcPr>
            <w:tcW w:w="1014" w:type="dxa"/>
          </w:tcPr>
          <w:p w14:paraId="159BE1C5" w14:textId="77777777" w:rsidR="00D36E9D" w:rsidRPr="00F42E35" w:rsidRDefault="00EE23DA" w:rsidP="00F42E35">
            <w:pPr>
              <w:pStyle w:val="TableParagraph"/>
              <w:ind w:left="144" w:right="115"/>
              <w:jc w:val="center"/>
              <w:rPr>
                <w:sz w:val="24"/>
                <w:szCs w:val="24"/>
              </w:rPr>
            </w:pPr>
            <w:r w:rsidRPr="00F42E35">
              <w:rPr>
                <w:sz w:val="24"/>
                <w:szCs w:val="24"/>
              </w:rPr>
              <w:t>2.4.16</w:t>
            </w:r>
          </w:p>
        </w:tc>
        <w:tc>
          <w:tcPr>
            <w:tcW w:w="9450" w:type="dxa"/>
          </w:tcPr>
          <w:p w14:paraId="183105C8" w14:textId="77777777" w:rsidR="00D36E9D" w:rsidRPr="00F42E35" w:rsidRDefault="00EE23DA" w:rsidP="00F42E35">
            <w:pPr>
              <w:pStyle w:val="TableParagraph"/>
              <w:ind w:left="140"/>
              <w:rPr>
                <w:sz w:val="24"/>
                <w:szCs w:val="24"/>
              </w:rPr>
            </w:pPr>
            <w:r w:rsidRPr="00F42E35">
              <w:rPr>
                <w:sz w:val="24"/>
                <w:szCs w:val="24"/>
              </w:rPr>
              <w:t>Указательные местоимения (</w:t>
            </w:r>
            <w:r w:rsidRPr="00F42E35">
              <w:rPr>
                <w:i/>
                <w:sz w:val="24"/>
                <w:szCs w:val="24"/>
              </w:rPr>
              <w:t xml:space="preserve">this </w:t>
            </w:r>
            <w:r w:rsidRPr="00F42E35">
              <w:rPr>
                <w:sz w:val="24"/>
                <w:szCs w:val="24"/>
              </w:rPr>
              <w:t xml:space="preserve">- </w:t>
            </w:r>
            <w:r w:rsidRPr="00F42E35">
              <w:rPr>
                <w:i/>
                <w:sz w:val="24"/>
                <w:szCs w:val="24"/>
              </w:rPr>
              <w:t>these</w:t>
            </w:r>
            <w:r w:rsidRPr="00F42E35">
              <w:rPr>
                <w:sz w:val="24"/>
                <w:szCs w:val="24"/>
              </w:rPr>
              <w:t>)</w:t>
            </w:r>
          </w:p>
        </w:tc>
      </w:tr>
      <w:tr w:rsidR="00D36E9D" w:rsidRPr="00F42E35" w14:paraId="521C462B" w14:textId="77777777">
        <w:trPr>
          <w:trHeight w:val="320"/>
        </w:trPr>
        <w:tc>
          <w:tcPr>
            <w:tcW w:w="1014" w:type="dxa"/>
          </w:tcPr>
          <w:p w14:paraId="38E3B78D" w14:textId="77777777" w:rsidR="00D36E9D" w:rsidRPr="00F42E35" w:rsidRDefault="00EE23DA" w:rsidP="00F42E35">
            <w:pPr>
              <w:pStyle w:val="TableParagraph"/>
              <w:ind w:left="144" w:right="115"/>
              <w:jc w:val="center"/>
              <w:rPr>
                <w:sz w:val="24"/>
                <w:szCs w:val="24"/>
              </w:rPr>
            </w:pPr>
            <w:r w:rsidRPr="00F42E35">
              <w:rPr>
                <w:sz w:val="24"/>
                <w:szCs w:val="24"/>
              </w:rPr>
              <w:t>2.4.17</w:t>
            </w:r>
          </w:p>
        </w:tc>
        <w:tc>
          <w:tcPr>
            <w:tcW w:w="9450" w:type="dxa"/>
          </w:tcPr>
          <w:p w14:paraId="13056C66" w14:textId="77777777" w:rsidR="00D36E9D" w:rsidRPr="00F42E35" w:rsidRDefault="00EE23DA" w:rsidP="00F42E35">
            <w:pPr>
              <w:pStyle w:val="TableParagraph"/>
              <w:ind w:left="140"/>
              <w:rPr>
                <w:sz w:val="24"/>
                <w:szCs w:val="24"/>
              </w:rPr>
            </w:pPr>
            <w:r w:rsidRPr="00F42E35">
              <w:rPr>
                <w:sz w:val="24"/>
                <w:szCs w:val="24"/>
              </w:rPr>
              <w:t>Количественные числительные (1-12)</w:t>
            </w:r>
          </w:p>
        </w:tc>
      </w:tr>
      <w:tr w:rsidR="00D36E9D" w:rsidRPr="00F42E35" w14:paraId="4D3D9B29" w14:textId="77777777">
        <w:trPr>
          <w:trHeight w:val="322"/>
        </w:trPr>
        <w:tc>
          <w:tcPr>
            <w:tcW w:w="1014" w:type="dxa"/>
          </w:tcPr>
          <w:p w14:paraId="21BCB38B" w14:textId="77777777" w:rsidR="00D36E9D" w:rsidRPr="00F42E35" w:rsidRDefault="00EE23DA" w:rsidP="00F42E35">
            <w:pPr>
              <w:pStyle w:val="TableParagraph"/>
              <w:ind w:left="144" w:right="115"/>
              <w:jc w:val="center"/>
              <w:rPr>
                <w:sz w:val="24"/>
                <w:szCs w:val="24"/>
              </w:rPr>
            </w:pPr>
            <w:r w:rsidRPr="00F42E35">
              <w:rPr>
                <w:sz w:val="24"/>
                <w:szCs w:val="24"/>
              </w:rPr>
              <w:t>2.4.18</w:t>
            </w:r>
          </w:p>
        </w:tc>
        <w:tc>
          <w:tcPr>
            <w:tcW w:w="9450" w:type="dxa"/>
          </w:tcPr>
          <w:p w14:paraId="5F409FC1" w14:textId="77777777" w:rsidR="00D36E9D" w:rsidRPr="00F42E35" w:rsidRDefault="00EE23DA" w:rsidP="00F42E35">
            <w:pPr>
              <w:pStyle w:val="TableParagraph"/>
              <w:ind w:left="140"/>
              <w:rPr>
                <w:sz w:val="24"/>
                <w:szCs w:val="24"/>
              </w:rPr>
            </w:pPr>
            <w:r w:rsidRPr="00F42E35">
              <w:rPr>
                <w:sz w:val="24"/>
                <w:szCs w:val="24"/>
              </w:rPr>
              <w:t>Вопросительные слова (</w:t>
            </w:r>
            <w:r w:rsidRPr="00F42E35">
              <w:rPr>
                <w:i/>
                <w:sz w:val="24"/>
                <w:szCs w:val="24"/>
              </w:rPr>
              <w:t>who</w:t>
            </w:r>
            <w:r w:rsidRPr="00F42E35">
              <w:rPr>
                <w:sz w:val="24"/>
                <w:szCs w:val="24"/>
              </w:rPr>
              <w:t xml:space="preserve">, </w:t>
            </w:r>
            <w:r w:rsidRPr="00F42E35">
              <w:rPr>
                <w:i/>
                <w:sz w:val="24"/>
                <w:szCs w:val="24"/>
              </w:rPr>
              <w:t>what</w:t>
            </w:r>
            <w:r w:rsidRPr="00F42E35">
              <w:rPr>
                <w:sz w:val="24"/>
                <w:szCs w:val="24"/>
              </w:rPr>
              <w:t xml:space="preserve">, </w:t>
            </w:r>
            <w:r w:rsidRPr="00F42E35">
              <w:rPr>
                <w:i/>
                <w:sz w:val="24"/>
                <w:szCs w:val="24"/>
              </w:rPr>
              <w:t>how</w:t>
            </w:r>
            <w:r w:rsidRPr="00F42E35">
              <w:rPr>
                <w:sz w:val="24"/>
                <w:szCs w:val="24"/>
              </w:rPr>
              <w:t xml:space="preserve">, </w:t>
            </w:r>
            <w:r w:rsidRPr="00F42E35">
              <w:rPr>
                <w:i/>
                <w:sz w:val="24"/>
                <w:szCs w:val="24"/>
              </w:rPr>
              <w:t>where</w:t>
            </w:r>
            <w:r w:rsidRPr="00F42E35">
              <w:rPr>
                <w:sz w:val="24"/>
                <w:szCs w:val="24"/>
              </w:rPr>
              <w:t xml:space="preserve">, </w:t>
            </w:r>
            <w:r w:rsidRPr="00F42E35">
              <w:rPr>
                <w:i/>
                <w:sz w:val="24"/>
                <w:szCs w:val="24"/>
              </w:rPr>
              <w:t>how many</w:t>
            </w:r>
            <w:r w:rsidRPr="00F42E35">
              <w:rPr>
                <w:sz w:val="24"/>
                <w:szCs w:val="24"/>
              </w:rPr>
              <w:t>)</w:t>
            </w:r>
          </w:p>
        </w:tc>
      </w:tr>
      <w:tr w:rsidR="00D36E9D" w:rsidRPr="00F42E35" w14:paraId="5DEBA9A3" w14:textId="77777777">
        <w:trPr>
          <w:trHeight w:val="319"/>
        </w:trPr>
        <w:tc>
          <w:tcPr>
            <w:tcW w:w="1014" w:type="dxa"/>
          </w:tcPr>
          <w:p w14:paraId="4F764AE3" w14:textId="77777777" w:rsidR="00D36E9D" w:rsidRPr="00F42E35" w:rsidRDefault="00EE23DA" w:rsidP="00F42E35">
            <w:pPr>
              <w:pStyle w:val="TableParagraph"/>
              <w:ind w:left="144" w:right="115"/>
              <w:jc w:val="center"/>
              <w:rPr>
                <w:sz w:val="24"/>
                <w:szCs w:val="24"/>
              </w:rPr>
            </w:pPr>
            <w:r w:rsidRPr="00F42E35">
              <w:rPr>
                <w:sz w:val="24"/>
                <w:szCs w:val="24"/>
              </w:rPr>
              <w:t>2.4.19</w:t>
            </w:r>
          </w:p>
        </w:tc>
        <w:tc>
          <w:tcPr>
            <w:tcW w:w="9450" w:type="dxa"/>
          </w:tcPr>
          <w:p w14:paraId="0823BBE3" w14:textId="77777777" w:rsidR="00D36E9D" w:rsidRPr="00F42E35" w:rsidRDefault="00EE23DA" w:rsidP="00F42E35">
            <w:pPr>
              <w:pStyle w:val="TableParagraph"/>
              <w:ind w:left="140"/>
              <w:rPr>
                <w:sz w:val="24"/>
                <w:szCs w:val="24"/>
              </w:rPr>
            </w:pPr>
            <w:r w:rsidRPr="00F42E35">
              <w:rPr>
                <w:sz w:val="24"/>
                <w:szCs w:val="24"/>
              </w:rPr>
              <w:t>Предлоги места (</w:t>
            </w:r>
            <w:r w:rsidRPr="00F42E35">
              <w:rPr>
                <w:i/>
                <w:sz w:val="24"/>
                <w:szCs w:val="24"/>
              </w:rPr>
              <w:t>in</w:t>
            </w:r>
            <w:r w:rsidRPr="00F42E35">
              <w:rPr>
                <w:sz w:val="24"/>
                <w:szCs w:val="24"/>
              </w:rPr>
              <w:t xml:space="preserve">, </w:t>
            </w:r>
            <w:r w:rsidRPr="00F42E35">
              <w:rPr>
                <w:i/>
                <w:sz w:val="24"/>
                <w:szCs w:val="24"/>
              </w:rPr>
              <w:t>on</w:t>
            </w:r>
            <w:r w:rsidRPr="00F42E35">
              <w:rPr>
                <w:sz w:val="24"/>
                <w:szCs w:val="24"/>
              </w:rPr>
              <w:t xml:space="preserve">, </w:t>
            </w:r>
            <w:r w:rsidRPr="00F42E35">
              <w:rPr>
                <w:i/>
                <w:sz w:val="24"/>
                <w:szCs w:val="24"/>
              </w:rPr>
              <w:t>near</w:t>
            </w:r>
            <w:r w:rsidRPr="00F42E35">
              <w:rPr>
                <w:sz w:val="24"/>
                <w:szCs w:val="24"/>
              </w:rPr>
              <w:t xml:space="preserve">, </w:t>
            </w:r>
            <w:r w:rsidRPr="00F42E35">
              <w:rPr>
                <w:i/>
                <w:sz w:val="24"/>
                <w:szCs w:val="24"/>
              </w:rPr>
              <w:t>under</w:t>
            </w:r>
            <w:r w:rsidRPr="00F42E35">
              <w:rPr>
                <w:sz w:val="24"/>
                <w:szCs w:val="24"/>
              </w:rPr>
              <w:t>)</w:t>
            </w:r>
          </w:p>
        </w:tc>
      </w:tr>
      <w:tr w:rsidR="00D36E9D" w:rsidRPr="00B42DAB" w14:paraId="21920D9C" w14:textId="77777777">
        <w:trPr>
          <w:trHeight w:val="323"/>
        </w:trPr>
        <w:tc>
          <w:tcPr>
            <w:tcW w:w="1014" w:type="dxa"/>
          </w:tcPr>
          <w:p w14:paraId="34D7B891" w14:textId="77777777" w:rsidR="00D36E9D" w:rsidRPr="00F42E35" w:rsidRDefault="00EE23DA" w:rsidP="00F42E35">
            <w:pPr>
              <w:pStyle w:val="TableParagraph"/>
              <w:ind w:left="144" w:right="115"/>
              <w:jc w:val="center"/>
              <w:rPr>
                <w:sz w:val="24"/>
                <w:szCs w:val="24"/>
              </w:rPr>
            </w:pPr>
            <w:r w:rsidRPr="00F42E35">
              <w:rPr>
                <w:sz w:val="24"/>
                <w:szCs w:val="24"/>
              </w:rPr>
              <w:t>2.4.20</w:t>
            </w:r>
          </w:p>
        </w:tc>
        <w:tc>
          <w:tcPr>
            <w:tcW w:w="9450" w:type="dxa"/>
          </w:tcPr>
          <w:p w14:paraId="52D07129" w14:textId="77777777" w:rsidR="00D36E9D" w:rsidRPr="00F42E35" w:rsidRDefault="00EE23DA" w:rsidP="00F42E35">
            <w:pPr>
              <w:pStyle w:val="TableParagraph"/>
              <w:ind w:left="140"/>
              <w:rPr>
                <w:sz w:val="24"/>
                <w:szCs w:val="24"/>
                <w:lang w:val="ru-RU"/>
              </w:rPr>
            </w:pPr>
            <w:r w:rsidRPr="00F42E35">
              <w:rPr>
                <w:sz w:val="24"/>
                <w:szCs w:val="24"/>
                <w:lang w:val="ru-RU"/>
              </w:rPr>
              <w:t xml:space="preserve">Союзы </w:t>
            </w:r>
            <w:r w:rsidRPr="00F42E35">
              <w:rPr>
                <w:i/>
                <w:sz w:val="24"/>
                <w:szCs w:val="24"/>
              </w:rPr>
              <w:t>and</w:t>
            </w:r>
            <w:r w:rsidRPr="00F42E35">
              <w:rPr>
                <w:i/>
                <w:sz w:val="24"/>
                <w:szCs w:val="24"/>
                <w:lang w:val="ru-RU"/>
              </w:rPr>
              <w:t xml:space="preserve"> </w:t>
            </w:r>
            <w:r w:rsidRPr="00F42E35">
              <w:rPr>
                <w:sz w:val="24"/>
                <w:szCs w:val="24"/>
                <w:lang w:val="ru-RU"/>
              </w:rPr>
              <w:t xml:space="preserve">и </w:t>
            </w:r>
            <w:r w:rsidRPr="00F42E35">
              <w:rPr>
                <w:i/>
                <w:sz w:val="24"/>
                <w:szCs w:val="24"/>
              </w:rPr>
              <w:t>but</w:t>
            </w:r>
            <w:r w:rsidRPr="00F42E35">
              <w:rPr>
                <w:i/>
                <w:sz w:val="24"/>
                <w:szCs w:val="24"/>
                <w:lang w:val="ru-RU"/>
              </w:rPr>
              <w:t xml:space="preserve"> </w:t>
            </w:r>
            <w:r w:rsidRPr="00F42E35">
              <w:rPr>
                <w:sz w:val="24"/>
                <w:szCs w:val="24"/>
                <w:lang w:val="ru-RU"/>
              </w:rPr>
              <w:t>(с однородными членами)</w:t>
            </w:r>
          </w:p>
        </w:tc>
      </w:tr>
      <w:tr w:rsidR="00D36E9D" w:rsidRPr="00F42E35" w14:paraId="659A2B7D" w14:textId="77777777">
        <w:trPr>
          <w:trHeight w:val="320"/>
        </w:trPr>
        <w:tc>
          <w:tcPr>
            <w:tcW w:w="1014" w:type="dxa"/>
          </w:tcPr>
          <w:p w14:paraId="7B20D9BB" w14:textId="77777777" w:rsidR="00D36E9D" w:rsidRPr="00F42E35" w:rsidRDefault="00EE23DA" w:rsidP="00F42E35">
            <w:pPr>
              <w:pStyle w:val="TableParagraph"/>
              <w:ind w:left="21"/>
              <w:jc w:val="center"/>
              <w:rPr>
                <w:sz w:val="24"/>
                <w:szCs w:val="24"/>
              </w:rPr>
            </w:pPr>
            <w:r w:rsidRPr="00F42E35">
              <w:rPr>
                <w:sz w:val="24"/>
                <w:szCs w:val="24"/>
              </w:rPr>
              <w:t>3</w:t>
            </w:r>
          </w:p>
        </w:tc>
        <w:tc>
          <w:tcPr>
            <w:tcW w:w="9450" w:type="dxa"/>
          </w:tcPr>
          <w:p w14:paraId="364DE6C0" w14:textId="77777777" w:rsidR="00D36E9D" w:rsidRPr="00F42E35" w:rsidRDefault="00EE23DA" w:rsidP="00F42E35">
            <w:pPr>
              <w:pStyle w:val="TableParagraph"/>
              <w:ind w:left="140"/>
              <w:rPr>
                <w:sz w:val="24"/>
                <w:szCs w:val="24"/>
              </w:rPr>
            </w:pPr>
            <w:r w:rsidRPr="00F42E35">
              <w:rPr>
                <w:sz w:val="24"/>
                <w:szCs w:val="24"/>
              </w:rPr>
              <w:t>Социокультурные знания и умения</w:t>
            </w:r>
          </w:p>
        </w:tc>
      </w:tr>
      <w:tr w:rsidR="00D36E9D" w:rsidRPr="00F42E35" w14:paraId="0853B9A6" w14:textId="77777777">
        <w:trPr>
          <w:trHeight w:val="1609"/>
        </w:trPr>
        <w:tc>
          <w:tcPr>
            <w:tcW w:w="1014" w:type="dxa"/>
          </w:tcPr>
          <w:p w14:paraId="66834F25" w14:textId="77777777" w:rsidR="00D36E9D" w:rsidRPr="00F42E35" w:rsidRDefault="00EE23DA" w:rsidP="00F42E35">
            <w:pPr>
              <w:pStyle w:val="TableParagraph"/>
              <w:ind w:left="139" w:right="115"/>
              <w:jc w:val="center"/>
              <w:rPr>
                <w:sz w:val="24"/>
                <w:szCs w:val="24"/>
              </w:rPr>
            </w:pPr>
            <w:r w:rsidRPr="00F42E35">
              <w:rPr>
                <w:sz w:val="24"/>
                <w:szCs w:val="24"/>
              </w:rPr>
              <w:t>3.1</w:t>
            </w:r>
          </w:p>
        </w:tc>
        <w:tc>
          <w:tcPr>
            <w:tcW w:w="9450" w:type="dxa"/>
          </w:tcPr>
          <w:p w14:paraId="56803E7E" w14:textId="77777777" w:rsidR="00D36E9D" w:rsidRPr="00F42E35" w:rsidRDefault="00EE23DA" w:rsidP="00F42E35">
            <w:pPr>
              <w:pStyle w:val="TableParagraph"/>
              <w:ind w:left="140" w:right="408" w:firstLine="1"/>
              <w:rPr>
                <w:sz w:val="24"/>
                <w:szCs w:val="24"/>
                <w:lang w:val="ru-RU"/>
              </w:rPr>
            </w:pPr>
            <w:r w:rsidRPr="00F42E35">
              <w:rPr>
                <w:sz w:val="24"/>
                <w:szCs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w:t>
            </w:r>
          </w:p>
          <w:p w14:paraId="10EA51E0" w14:textId="77777777" w:rsidR="00D36E9D" w:rsidRPr="00F42E35" w:rsidRDefault="00EE23DA" w:rsidP="00F42E35">
            <w:pPr>
              <w:pStyle w:val="TableParagraph"/>
              <w:ind w:left="140"/>
              <w:rPr>
                <w:sz w:val="24"/>
                <w:szCs w:val="24"/>
              </w:rPr>
            </w:pPr>
            <w:r w:rsidRPr="00F42E35">
              <w:rPr>
                <w:sz w:val="24"/>
                <w:szCs w:val="24"/>
              </w:rPr>
              <w:t>Новым годом, Рождеством)</w:t>
            </w:r>
          </w:p>
        </w:tc>
      </w:tr>
      <w:tr w:rsidR="00D36E9D" w:rsidRPr="00B42DAB" w14:paraId="087099F3" w14:textId="77777777">
        <w:trPr>
          <w:trHeight w:val="645"/>
        </w:trPr>
        <w:tc>
          <w:tcPr>
            <w:tcW w:w="1014" w:type="dxa"/>
          </w:tcPr>
          <w:p w14:paraId="0F05BC6C" w14:textId="77777777" w:rsidR="00D36E9D" w:rsidRPr="00F42E35" w:rsidRDefault="00EE23DA" w:rsidP="00F42E35">
            <w:pPr>
              <w:pStyle w:val="TableParagraph"/>
              <w:ind w:left="139" w:right="115"/>
              <w:jc w:val="center"/>
              <w:rPr>
                <w:sz w:val="24"/>
                <w:szCs w:val="24"/>
              </w:rPr>
            </w:pPr>
            <w:r w:rsidRPr="00F42E35">
              <w:rPr>
                <w:sz w:val="24"/>
                <w:szCs w:val="24"/>
              </w:rPr>
              <w:t>3.2</w:t>
            </w:r>
          </w:p>
        </w:tc>
        <w:tc>
          <w:tcPr>
            <w:tcW w:w="9450" w:type="dxa"/>
          </w:tcPr>
          <w:p w14:paraId="6A1A27AA" w14:textId="77777777" w:rsidR="00D36E9D" w:rsidRPr="00F42E35" w:rsidRDefault="00EE23DA" w:rsidP="00F42E35">
            <w:pPr>
              <w:pStyle w:val="TableParagraph"/>
              <w:ind w:left="140" w:firstLine="2"/>
              <w:rPr>
                <w:sz w:val="24"/>
                <w:szCs w:val="24"/>
                <w:lang w:val="ru-RU"/>
              </w:rPr>
            </w:pPr>
            <w:r w:rsidRPr="00F42E35">
              <w:rPr>
                <w:sz w:val="24"/>
                <w:szCs w:val="24"/>
                <w:lang w:val="ru-RU"/>
              </w:rPr>
              <w:t>Знание названий родной страны и страны (стран) изучаемого языка и их столиц</w:t>
            </w:r>
          </w:p>
        </w:tc>
      </w:tr>
      <w:tr w:rsidR="00D36E9D" w:rsidRPr="00B42DAB" w14:paraId="1B30969A" w14:textId="77777777">
        <w:trPr>
          <w:trHeight w:val="642"/>
        </w:trPr>
        <w:tc>
          <w:tcPr>
            <w:tcW w:w="1014" w:type="dxa"/>
          </w:tcPr>
          <w:p w14:paraId="62CEB60C" w14:textId="77777777" w:rsidR="00D36E9D" w:rsidRPr="00F42E35" w:rsidRDefault="00EE23DA" w:rsidP="00F42E35">
            <w:pPr>
              <w:pStyle w:val="TableParagraph"/>
              <w:ind w:left="139" w:right="115"/>
              <w:jc w:val="center"/>
              <w:rPr>
                <w:sz w:val="24"/>
                <w:szCs w:val="24"/>
              </w:rPr>
            </w:pPr>
            <w:r w:rsidRPr="00F42E35">
              <w:rPr>
                <w:sz w:val="24"/>
                <w:szCs w:val="24"/>
              </w:rPr>
              <w:t>3.3</w:t>
            </w:r>
          </w:p>
        </w:tc>
        <w:tc>
          <w:tcPr>
            <w:tcW w:w="9450" w:type="dxa"/>
          </w:tcPr>
          <w:p w14:paraId="2F2AE219" w14:textId="77777777" w:rsidR="00D36E9D" w:rsidRPr="00F42E35" w:rsidRDefault="00EE23DA" w:rsidP="00F42E35">
            <w:pPr>
              <w:pStyle w:val="TableParagraph"/>
              <w:ind w:left="140" w:firstLine="2"/>
              <w:rPr>
                <w:sz w:val="24"/>
                <w:szCs w:val="24"/>
                <w:lang w:val="ru-RU"/>
              </w:rPr>
            </w:pPr>
            <w:r w:rsidRPr="00F42E35">
              <w:rPr>
                <w:sz w:val="24"/>
                <w:szCs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D36E9D" w:rsidRPr="00F42E35" w14:paraId="13BEAD91" w14:textId="77777777">
        <w:trPr>
          <w:trHeight w:val="322"/>
        </w:trPr>
        <w:tc>
          <w:tcPr>
            <w:tcW w:w="1014" w:type="dxa"/>
          </w:tcPr>
          <w:p w14:paraId="320E4A4B" w14:textId="77777777" w:rsidR="00D36E9D" w:rsidRPr="00F42E35" w:rsidRDefault="00EE23DA" w:rsidP="00F42E35">
            <w:pPr>
              <w:pStyle w:val="TableParagraph"/>
              <w:ind w:left="21"/>
              <w:jc w:val="center"/>
              <w:rPr>
                <w:sz w:val="24"/>
                <w:szCs w:val="24"/>
              </w:rPr>
            </w:pPr>
            <w:r w:rsidRPr="00F42E35">
              <w:rPr>
                <w:sz w:val="24"/>
                <w:szCs w:val="24"/>
              </w:rPr>
              <w:t>4</w:t>
            </w:r>
          </w:p>
        </w:tc>
        <w:tc>
          <w:tcPr>
            <w:tcW w:w="9450" w:type="dxa"/>
          </w:tcPr>
          <w:p w14:paraId="6944E97F" w14:textId="77777777" w:rsidR="00D36E9D" w:rsidRPr="00F42E35" w:rsidRDefault="00EE23DA" w:rsidP="00F42E35">
            <w:pPr>
              <w:pStyle w:val="TableParagraph"/>
              <w:ind w:left="140"/>
              <w:rPr>
                <w:sz w:val="24"/>
                <w:szCs w:val="24"/>
              </w:rPr>
            </w:pPr>
            <w:r w:rsidRPr="00F42E35">
              <w:rPr>
                <w:sz w:val="24"/>
                <w:szCs w:val="24"/>
              </w:rPr>
              <w:t>Компенсаторные умения</w:t>
            </w:r>
          </w:p>
        </w:tc>
      </w:tr>
      <w:tr w:rsidR="00D36E9D" w:rsidRPr="00B42DAB" w14:paraId="090059E9" w14:textId="77777777">
        <w:trPr>
          <w:trHeight w:val="963"/>
        </w:trPr>
        <w:tc>
          <w:tcPr>
            <w:tcW w:w="1014" w:type="dxa"/>
          </w:tcPr>
          <w:p w14:paraId="151553E4" w14:textId="77777777" w:rsidR="00D36E9D" w:rsidRPr="00F42E35" w:rsidRDefault="00EE23DA" w:rsidP="00F42E35">
            <w:pPr>
              <w:pStyle w:val="TableParagraph"/>
              <w:ind w:left="139" w:right="115"/>
              <w:jc w:val="center"/>
              <w:rPr>
                <w:sz w:val="24"/>
                <w:szCs w:val="24"/>
              </w:rPr>
            </w:pPr>
            <w:r w:rsidRPr="00F42E35">
              <w:rPr>
                <w:sz w:val="24"/>
                <w:szCs w:val="24"/>
              </w:rPr>
              <w:t>4.1</w:t>
            </w:r>
          </w:p>
        </w:tc>
        <w:tc>
          <w:tcPr>
            <w:tcW w:w="9450" w:type="dxa"/>
          </w:tcPr>
          <w:p w14:paraId="6E401EDA" w14:textId="77777777" w:rsidR="00D36E9D" w:rsidRPr="00F42E35" w:rsidRDefault="00EE23DA" w:rsidP="00F42E35">
            <w:pPr>
              <w:pStyle w:val="TableParagraph"/>
              <w:ind w:left="141"/>
              <w:rPr>
                <w:sz w:val="24"/>
                <w:szCs w:val="24"/>
                <w:lang w:val="ru-RU"/>
              </w:rPr>
            </w:pPr>
            <w:r w:rsidRPr="00F42E35">
              <w:rPr>
                <w:sz w:val="24"/>
                <w:szCs w:val="24"/>
                <w:lang w:val="ru-RU"/>
              </w:rPr>
              <w:t>Использование при чтении и аудировании языковой догадки (умения</w:t>
            </w:r>
          </w:p>
          <w:p w14:paraId="2CEC86E9" w14:textId="77777777" w:rsidR="00D36E9D" w:rsidRPr="00F42E35" w:rsidRDefault="00EE23DA" w:rsidP="00F42E35">
            <w:pPr>
              <w:pStyle w:val="TableParagraph"/>
              <w:ind w:left="140"/>
              <w:rPr>
                <w:sz w:val="24"/>
                <w:szCs w:val="24"/>
                <w:lang w:val="ru-RU"/>
              </w:rPr>
            </w:pPr>
            <w:r w:rsidRPr="00F42E35">
              <w:rPr>
                <w:sz w:val="24"/>
                <w:szCs w:val="24"/>
                <w:lang w:val="ru-RU"/>
              </w:rPr>
              <w:t>понять значение незнакомого слова или новое значение знакомого слова по контексту)</w:t>
            </w:r>
          </w:p>
        </w:tc>
      </w:tr>
      <w:tr w:rsidR="00D36E9D" w:rsidRPr="00B42DAB" w14:paraId="4F0D9597" w14:textId="77777777">
        <w:trPr>
          <w:trHeight w:val="637"/>
        </w:trPr>
        <w:tc>
          <w:tcPr>
            <w:tcW w:w="1014" w:type="dxa"/>
            <w:tcBorders>
              <w:bottom w:val="single" w:sz="18" w:space="0" w:color="000000"/>
            </w:tcBorders>
          </w:tcPr>
          <w:p w14:paraId="6D85FB23" w14:textId="77777777" w:rsidR="00D36E9D" w:rsidRPr="00F42E35" w:rsidRDefault="00EE23DA" w:rsidP="00F42E35">
            <w:pPr>
              <w:pStyle w:val="TableParagraph"/>
              <w:ind w:left="139" w:right="115"/>
              <w:jc w:val="center"/>
              <w:rPr>
                <w:sz w:val="24"/>
                <w:szCs w:val="24"/>
              </w:rPr>
            </w:pPr>
            <w:r w:rsidRPr="00F42E35">
              <w:rPr>
                <w:sz w:val="24"/>
                <w:szCs w:val="24"/>
              </w:rPr>
              <w:t>4.2</w:t>
            </w:r>
          </w:p>
        </w:tc>
        <w:tc>
          <w:tcPr>
            <w:tcW w:w="9450" w:type="dxa"/>
            <w:tcBorders>
              <w:bottom w:val="single" w:sz="18" w:space="0" w:color="000000"/>
            </w:tcBorders>
          </w:tcPr>
          <w:p w14:paraId="48005018" w14:textId="77777777" w:rsidR="00D36E9D" w:rsidRPr="00F42E35" w:rsidRDefault="00EE23DA" w:rsidP="00F42E35">
            <w:pPr>
              <w:pStyle w:val="TableParagraph"/>
              <w:ind w:left="140" w:firstLine="2"/>
              <w:rPr>
                <w:sz w:val="24"/>
                <w:szCs w:val="24"/>
                <w:lang w:val="ru-RU"/>
              </w:rPr>
            </w:pPr>
            <w:r w:rsidRPr="00F42E35">
              <w:rPr>
                <w:sz w:val="24"/>
                <w:szCs w:val="24"/>
                <w:lang w:val="ru-RU"/>
              </w:rPr>
              <w:t>Использование при формулировании собственных высказываний ключевых слов, вопросов, иллюстраций</w:t>
            </w:r>
          </w:p>
        </w:tc>
      </w:tr>
      <w:tr w:rsidR="00D36E9D" w:rsidRPr="00F42E35" w14:paraId="7E61B260" w14:textId="77777777">
        <w:trPr>
          <w:trHeight w:val="316"/>
        </w:trPr>
        <w:tc>
          <w:tcPr>
            <w:tcW w:w="10464" w:type="dxa"/>
            <w:gridSpan w:val="2"/>
            <w:tcBorders>
              <w:top w:val="single" w:sz="18" w:space="0" w:color="000000"/>
            </w:tcBorders>
          </w:tcPr>
          <w:p w14:paraId="573098C5" w14:textId="77777777" w:rsidR="00D36E9D" w:rsidRPr="00F42E35" w:rsidRDefault="00EE23DA" w:rsidP="00F42E35">
            <w:pPr>
              <w:pStyle w:val="TableParagraph"/>
              <w:ind w:left="137"/>
              <w:rPr>
                <w:sz w:val="24"/>
                <w:szCs w:val="24"/>
              </w:rPr>
            </w:pPr>
            <w:r w:rsidRPr="00F42E35">
              <w:rPr>
                <w:sz w:val="24"/>
                <w:szCs w:val="24"/>
              </w:rPr>
              <w:t>Тематическое содержание речи</w:t>
            </w:r>
          </w:p>
        </w:tc>
      </w:tr>
      <w:tr w:rsidR="00D36E9D" w:rsidRPr="00B42DAB" w14:paraId="5A6CF95E" w14:textId="77777777">
        <w:trPr>
          <w:trHeight w:val="641"/>
        </w:trPr>
        <w:tc>
          <w:tcPr>
            <w:tcW w:w="1014" w:type="dxa"/>
          </w:tcPr>
          <w:p w14:paraId="050513E6" w14:textId="77777777" w:rsidR="00D36E9D" w:rsidRPr="00F42E35" w:rsidRDefault="00EE23DA" w:rsidP="00F42E35">
            <w:pPr>
              <w:pStyle w:val="TableParagraph"/>
              <w:ind w:left="21"/>
              <w:jc w:val="center"/>
              <w:rPr>
                <w:sz w:val="24"/>
                <w:szCs w:val="24"/>
              </w:rPr>
            </w:pPr>
            <w:r w:rsidRPr="00F42E35">
              <w:rPr>
                <w:sz w:val="24"/>
                <w:szCs w:val="24"/>
              </w:rPr>
              <w:t>А</w:t>
            </w:r>
          </w:p>
        </w:tc>
        <w:tc>
          <w:tcPr>
            <w:tcW w:w="9450" w:type="dxa"/>
          </w:tcPr>
          <w:p w14:paraId="2ED91E52" w14:textId="77777777" w:rsidR="00D36E9D" w:rsidRPr="00F42E35" w:rsidRDefault="00EE23DA" w:rsidP="00F42E35">
            <w:pPr>
              <w:pStyle w:val="TableParagraph"/>
              <w:ind w:left="140" w:firstLine="1"/>
              <w:rPr>
                <w:sz w:val="24"/>
                <w:szCs w:val="24"/>
                <w:lang w:val="ru-RU"/>
              </w:rPr>
            </w:pPr>
            <w:r w:rsidRPr="00F42E35">
              <w:rPr>
                <w:sz w:val="24"/>
                <w:szCs w:val="24"/>
                <w:lang w:val="ru-RU"/>
              </w:rPr>
              <w:t>Мир моего "я". Приветствие, знакомство, Моя семья. Мой день рождения. Моя любимая еда</w:t>
            </w:r>
          </w:p>
        </w:tc>
      </w:tr>
      <w:tr w:rsidR="00D36E9D" w:rsidRPr="00B42DAB" w14:paraId="79D737BE" w14:textId="77777777">
        <w:trPr>
          <w:trHeight w:val="645"/>
        </w:trPr>
        <w:tc>
          <w:tcPr>
            <w:tcW w:w="1014" w:type="dxa"/>
          </w:tcPr>
          <w:p w14:paraId="21A7733A" w14:textId="77777777" w:rsidR="00D36E9D" w:rsidRPr="00F42E35" w:rsidRDefault="00EE23DA" w:rsidP="00F42E35">
            <w:pPr>
              <w:pStyle w:val="TableParagraph"/>
              <w:ind w:left="23"/>
              <w:jc w:val="center"/>
              <w:rPr>
                <w:sz w:val="24"/>
                <w:szCs w:val="24"/>
              </w:rPr>
            </w:pPr>
            <w:r w:rsidRPr="00F42E35">
              <w:rPr>
                <w:sz w:val="24"/>
                <w:szCs w:val="24"/>
              </w:rPr>
              <w:t>Б</w:t>
            </w:r>
          </w:p>
        </w:tc>
        <w:tc>
          <w:tcPr>
            <w:tcW w:w="9450" w:type="dxa"/>
          </w:tcPr>
          <w:p w14:paraId="2FFC3703" w14:textId="77777777" w:rsidR="00D36E9D" w:rsidRPr="00F42E35" w:rsidRDefault="00EE23DA" w:rsidP="00F42E35">
            <w:pPr>
              <w:pStyle w:val="TableParagraph"/>
              <w:ind w:left="140"/>
              <w:rPr>
                <w:sz w:val="24"/>
                <w:szCs w:val="24"/>
                <w:lang w:val="ru-RU"/>
              </w:rPr>
            </w:pPr>
            <w:r w:rsidRPr="00F42E35">
              <w:rPr>
                <w:sz w:val="24"/>
                <w:szCs w:val="24"/>
                <w:lang w:val="ru-RU"/>
              </w:rPr>
              <w:t>Мир моих увлечений. Любимый цвет, игрушка. Любимые занятия. Мой питомец. Выходной день</w:t>
            </w:r>
          </w:p>
        </w:tc>
      </w:tr>
      <w:tr w:rsidR="00D36E9D" w:rsidRPr="00B42DAB" w14:paraId="105FA732" w14:textId="77777777">
        <w:trPr>
          <w:trHeight w:val="320"/>
        </w:trPr>
        <w:tc>
          <w:tcPr>
            <w:tcW w:w="1014" w:type="dxa"/>
          </w:tcPr>
          <w:p w14:paraId="50826311" w14:textId="77777777" w:rsidR="00D36E9D" w:rsidRPr="00F42E35" w:rsidRDefault="00EE23DA" w:rsidP="00F42E35">
            <w:pPr>
              <w:pStyle w:val="TableParagraph"/>
              <w:ind w:left="21"/>
              <w:jc w:val="center"/>
              <w:rPr>
                <w:sz w:val="24"/>
                <w:szCs w:val="24"/>
              </w:rPr>
            </w:pPr>
            <w:r w:rsidRPr="00F42E35">
              <w:rPr>
                <w:sz w:val="24"/>
                <w:szCs w:val="24"/>
              </w:rPr>
              <w:t>В</w:t>
            </w:r>
          </w:p>
        </w:tc>
        <w:tc>
          <w:tcPr>
            <w:tcW w:w="9450" w:type="dxa"/>
          </w:tcPr>
          <w:p w14:paraId="351F6482" w14:textId="77777777" w:rsidR="00D36E9D" w:rsidRPr="00F42E35" w:rsidRDefault="00EE23DA" w:rsidP="00F42E35">
            <w:pPr>
              <w:pStyle w:val="TableParagraph"/>
              <w:ind w:left="141"/>
              <w:rPr>
                <w:sz w:val="24"/>
                <w:szCs w:val="24"/>
                <w:lang w:val="ru-RU"/>
              </w:rPr>
            </w:pPr>
            <w:r w:rsidRPr="00F42E35">
              <w:rPr>
                <w:sz w:val="24"/>
                <w:szCs w:val="24"/>
                <w:lang w:val="ru-RU"/>
              </w:rPr>
              <w:t>Мир вокруг меня. Моя школа. Мои друзья. Моя малая родина (город, село)</w:t>
            </w:r>
          </w:p>
        </w:tc>
      </w:tr>
      <w:tr w:rsidR="00D36E9D" w:rsidRPr="00B42DAB" w14:paraId="185E245B" w14:textId="77777777">
        <w:trPr>
          <w:trHeight w:val="1291"/>
        </w:trPr>
        <w:tc>
          <w:tcPr>
            <w:tcW w:w="1014" w:type="dxa"/>
          </w:tcPr>
          <w:p w14:paraId="409DE615" w14:textId="77777777" w:rsidR="00D36E9D" w:rsidRPr="00F42E35" w:rsidRDefault="00EE23DA" w:rsidP="00F42E35">
            <w:pPr>
              <w:pStyle w:val="TableParagraph"/>
              <w:ind w:left="24"/>
              <w:jc w:val="center"/>
              <w:rPr>
                <w:sz w:val="24"/>
                <w:szCs w:val="24"/>
              </w:rPr>
            </w:pPr>
            <w:r w:rsidRPr="00F42E35">
              <w:rPr>
                <w:sz w:val="24"/>
                <w:szCs w:val="24"/>
              </w:rPr>
              <w:t>Г</w:t>
            </w:r>
          </w:p>
        </w:tc>
        <w:tc>
          <w:tcPr>
            <w:tcW w:w="9450" w:type="dxa"/>
          </w:tcPr>
          <w:p w14:paraId="049080F5" w14:textId="77777777" w:rsidR="00D36E9D" w:rsidRPr="00F42E35" w:rsidRDefault="00EE23DA" w:rsidP="00F42E35">
            <w:pPr>
              <w:pStyle w:val="TableParagraph"/>
              <w:ind w:left="140" w:right="193" w:hanging="2"/>
              <w:rPr>
                <w:sz w:val="24"/>
                <w:szCs w:val="24"/>
                <w:lang w:val="ru-RU"/>
              </w:rPr>
            </w:pPr>
            <w:r w:rsidRPr="00F42E35">
              <w:rPr>
                <w:sz w:val="24"/>
                <w:szCs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w:t>
            </w:r>
          </w:p>
          <w:p w14:paraId="36AFFBDD" w14:textId="77777777" w:rsidR="00D36E9D" w:rsidRPr="00F42E35" w:rsidRDefault="00EE23DA" w:rsidP="00F42E35">
            <w:pPr>
              <w:pStyle w:val="TableParagraph"/>
              <w:ind w:left="140"/>
              <w:rPr>
                <w:sz w:val="24"/>
                <w:szCs w:val="24"/>
                <w:lang w:val="ru-RU"/>
              </w:rPr>
            </w:pPr>
            <w:r w:rsidRPr="00F42E35">
              <w:rPr>
                <w:sz w:val="24"/>
                <w:szCs w:val="24"/>
                <w:lang w:val="ru-RU"/>
              </w:rPr>
              <w:t>страны и страны (стран) изучаемого языка (Новый год, Рождество)</w:t>
            </w:r>
          </w:p>
        </w:tc>
      </w:tr>
    </w:tbl>
    <w:p w14:paraId="6EA56D14"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p w14:paraId="5B56970B" w14:textId="77777777" w:rsidR="00D36E9D" w:rsidRPr="00F42E35" w:rsidRDefault="00EE23DA" w:rsidP="00F42E35">
      <w:pPr>
        <w:pStyle w:val="a3"/>
        <w:spacing w:before="0"/>
        <w:ind w:right="290"/>
        <w:jc w:val="right"/>
        <w:rPr>
          <w:sz w:val="24"/>
          <w:szCs w:val="24"/>
          <w:lang w:val="ru-RU"/>
        </w:rPr>
      </w:pPr>
      <w:r w:rsidRPr="00F42E35">
        <w:rPr>
          <w:sz w:val="24"/>
          <w:szCs w:val="24"/>
          <w:lang w:val="ru-RU"/>
        </w:rPr>
        <w:lastRenderedPageBreak/>
        <w:t>Таблица 53</w:t>
      </w:r>
    </w:p>
    <w:p w14:paraId="23ED67BA"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(3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8"/>
        <w:gridCol w:w="9438"/>
      </w:tblGrid>
      <w:tr w:rsidR="00D36E9D" w:rsidRPr="00F42E35" w14:paraId="166F14A9" w14:textId="77777777">
        <w:trPr>
          <w:trHeight w:val="322"/>
        </w:trPr>
        <w:tc>
          <w:tcPr>
            <w:tcW w:w="1028" w:type="dxa"/>
          </w:tcPr>
          <w:p w14:paraId="65B0FF2B" w14:textId="77777777" w:rsidR="00D36E9D" w:rsidRPr="00F42E35" w:rsidRDefault="00EE23DA" w:rsidP="00F42E35">
            <w:pPr>
              <w:pStyle w:val="TableParagraph"/>
              <w:ind w:left="109" w:right="86"/>
              <w:jc w:val="center"/>
              <w:rPr>
                <w:sz w:val="24"/>
                <w:szCs w:val="24"/>
              </w:rPr>
            </w:pPr>
            <w:r w:rsidRPr="00F42E35">
              <w:rPr>
                <w:sz w:val="24"/>
                <w:szCs w:val="24"/>
              </w:rPr>
              <w:t>Код</w:t>
            </w:r>
          </w:p>
        </w:tc>
        <w:tc>
          <w:tcPr>
            <w:tcW w:w="9438" w:type="dxa"/>
          </w:tcPr>
          <w:p w14:paraId="523A0217" w14:textId="77777777" w:rsidR="00D36E9D" w:rsidRPr="00F42E35" w:rsidRDefault="00EE23DA" w:rsidP="00F42E35">
            <w:pPr>
              <w:pStyle w:val="TableParagraph"/>
              <w:ind w:left="2656"/>
              <w:rPr>
                <w:sz w:val="24"/>
                <w:szCs w:val="24"/>
              </w:rPr>
            </w:pPr>
            <w:r w:rsidRPr="00F42E35">
              <w:rPr>
                <w:sz w:val="24"/>
                <w:szCs w:val="24"/>
              </w:rPr>
              <w:t>Проверяемый элемент содержания</w:t>
            </w:r>
          </w:p>
        </w:tc>
      </w:tr>
      <w:tr w:rsidR="00D36E9D" w:rsidRPr="00F42E35" w14:paraId="72EDE1B5" w14:textId="77777777">
        <w:trPr>
          <w:trHeight w:val="321"/>
        </w:trPr>
        <w:tc>
          <w:tcPr>
            <w:tcW w:w="1028" w:type="dxa"/>
          </w:tcPr>
          <w:p w14:paraId="3E7844E0" w14:textId="77777777" w:rsidR="00D36E9D" w:rsidRPr="00F42E35" w:rsidRDefault="00EE23DA" w:rsidP="00F42E35">
            <w:pPr>
              <w:pStyle w:val="TableParagraph"/>
              <w:ind w:left="21"/>
              <w:jc w:val="center"/>
              <w:rPr>
                <w:sz w:val="24"/>
                <w:szCs w:val="24"/>
              </w:rPr>
            </w:pPr>
            <w:r w:rsidRPr="00F42E35">
              <w:rPr>
                <w:sz w:val="24"/>
                <w:szCs w:val="24"/>
              </w:rPr>
              <w:t>1</w:t>
            </w:r>
          </w:p>
        </w:tc>
        <w:tc>
          <w:tcPr>
            <w:tcW w:w="9438" w:type="dxa"/>
          </w:tcPr>
          <w:p w14:paraId="26F72908" w14:textId="77777777" w:rsidR="00D36E9D" w:rsidRPr="00F42E35" w:rsidRDefault="00EE23DA" w:rsidP="00F42E35">
            <w:pPr>
              <w:pStyle w:val="TableParagraph"/>
              <w:ind w:left="140"/>
              <w:rPr>
                <w:sz w:val="24"/>
                <w:szCs w:val="24"/>
              </w:rPr>
            </w:pPr>
            <w:r w:rsidRPr="00F42E35">
              <w:rPr>
                <w:sz w:val="24"/>
                <w:szCs w:val="24"/>
              </w:rPr>
              <w:t>Коммуникативные умения</w:t>
            </w:r>
          </w:p>
        </w:tc>
      </w:tr>
      <w:tr w:rsidR="00D36E9D" w:rsidRPr="00F42E35" w14:paraId="6C5220F0" w14:textId="77777777">
        <w:trPr>
          <w:trHeight w:val="318"/>
        </w:trPr>
        <w:tc>
          <w:tcPr>
            <w:tcW w:w="1028" w:type="dxa"/>
          </w:tcPr>
          <w:p w14:paraId="2AF8D9BC" w14:textId="77777777" w:rsidR="00D36E9D" w:rsidRPr="00F42E35" w:rsidRDefault="00EE23DA" w:rsidP="00F42E35">
            <w:pPr>
              <w:pStyle w:val="TableParagraph"/>
              <w:ind w:left="85" w:right="86"/>
              <w:jc w:val="center"/>
              <w:rPr>
                <w:i/>
                <w:sz w:val="24"/>
                <w:szCs w:val="24"/>
              </w:rPr>
            </w:pPr>
            <w:r w:rsidRPr="00F42E35">
              <w:rPr>
                <w:i/>
                <w:sz w:val="24"/>
                <w:szCs w:val="24"/>
              </w:rPr>
              <w:t>1.1</w:t>
            </w:r>
          </w:p>
        </w:tc>
        <w:tc>
          <w:tcPr>
            <w:tcW w:w="9438" w:type="dxa"/>
          </w:tcPr>
          <w:p w14:paraId="27C5DA3D" w14:textId="77777777" w:rsidR="00D36E9D" w:rsidRPr="00F42E35" w:rsidRDefault="00EE23DA" w:rsidP="00F42E35">
            <w:pPr>
              <w:pStyle w:val="TableParagraph"/>
              <w:ind w:left="140"/>
              <w:rPr>
                <w:i/>
                <w:sz w:val="24"/>
                <w:szCs w:val="24"/>
              </w:rPr>
            </w:pPr>
            <w:r w:rsidRPr="00F42E35">
              <w:rPr>
                <w:i/>
                <w:sz w:val="24"/>
                <w:szCs w:val="24"/>
              </w:rPr>
              <w:t>Говорение</w:t>
            </w:r>
          </w:p>
        </w:tc>
      </w:tr>
      <w:tr w:rsidR="00D36E9D" w:rsidRPr="00F42E35" w14:paraId="226012B8" w14:textId="77777777">
        <w:trPr>
          <w:trHeight w:val="323"/>
        </w:trPr>
        <w:tc>
          <w:tcPr>
            <w:tcW w:w="1028" w:type="dxa"/>
          </w:tcPr>
          <w:p w14:paraId="25C67BAB" w14:textId="77777777" w:rsidR="00D36E9D" w:rsidRPr="00F42E35" w:rsidRDefault="00EE23DA" w:rsidP="00F42E35">
            <w:pPr>
              <w:pStyle w:val="TableParagraph"/>
              <w:ind w:left="117" w:right="84"/>
              <w:jc w:val="center"/>
              <w:rPr>
                <w:sz w:val="24"/>
                <w:szCs w:val="24"/>
              </w:rPr>
            </w:pPr>
            <w:r w:rsidRPr="00F42E35">
              <w:rPr>
                <w:sz w:val="24"/>
                <w:szCs w:val="24"/>
              </w:rPr>
              <w:t>1.1.1</w:t>
            </w:r>
          </w:p>
        </w:tc>
        <w:tc>
          <w:tcPr>
            <w:tcW w:w="9438" w:type="dxa"/>
          </w:tcPr>
          <w:p w14:paraId="4A8318ED" w14:textId="77777777" w:rsidR="00D36E9D" w:rsidRPr="00F42E35" w:rsidRDefault="00EE23DA" w:rsidP="00F42E35">
            <w:pPr>
              <w:pStyle w:val="TableParagraph"/>
              <w:ind w:left="140"/>
              <w:rPr>
                <w:sz w:val="24"/>
                <w:szCs w:val="24"/>
              </w:rPr>
            </w:pPr>
            <w:r w:rsidRPr="00F42E35">
              <w:rPr>
                <w:sz w:val="24"/>
                <w:szCs w:val="24"/>
              </w:rPr>
              <w:t>Диалогическая речь</w:t>
            </w:r>
          </w:p>
        </w:tc>
      </w:tr>
      <w:tr w:rsidR="00D36E9D" w:rsidRPr="00B42DAB" w14:paraId="72959AC4" w14:textId="77777777">
        <w:trPr>
          <w:trHeight w:val="1608"/>
        </w:trPr>
        <w:tc>
          <w:tcPr>
            <w:tcW w:w="1028" w:type="dxa"/>
          </w:tcPr>
          <w:p w14:paraId="5ABACF6B" w14:textId="77777777" w:rsidR="00D36E9D" w:rsidRPr="00F42E35" w:rsidRDefault="00EE23DA" w:rsidP="00F42E35">
            <w:pPr>
              <w:pStyle w:val="TableParagraph"/>
              <w:ind w:left="117" w:right="86"/>
              <w:jc w:val="center"/>
              <w:rPr>
                <w:sz w:val="24"/>
                <w:szCs w:val="24"/>
              </w:rPr>
            </w:pPr>
            <w:r w:rsidRPr="00F42E35">
              <w:rPr>
                <w:sz w:val="24"/>
                <w:szCs w:val="24"/>
              </w:rPr>
              <w:t>1.1.1.1</w:t>
            </w:r>
          </w:p>
        </w:tc>
        <w:tc>
          <w:tcPr>
            <w:tcW w:w="9438" w:type="dxa"/>
          </w:tcPr>
          <w:p w14:paraId="4BB42D03" w14:textId="77777777" w:rsidR="00D36E9D" w:rsidRPr="00F42E35" w:rsidRDefault="00EE23DA" w:rsidP="00F42E35">
            <w:pPr>
              <w:pStyle w:val="TableParagraph"/>
              <w:ind w:left="140" w:right="102"/>
              <w:rPr>
                <w:sz w:val="24"/>
                <w:szCs w:val="24"/>
                <w:lang w:val="ru-RU"/>
              </w:rPr>
            </w:pPr>
            <w:r w:rsidRPr="00F42E35">
              <w:rPr>
                <w:sz w:val="24"/>
                <w:szCs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w:t>
            </w:r>
          </w:p>
          <w:p w14:paraId="5A2FB091" w14:textId="77777777" w:rsidR="00D36E9D" w:rsidRPr="00F42E35" w:rsidRDefault="00EE23DA" w:rsidP="00F42E35">
            <w:pPr>
              <w:pStyle w:val="TableParagraph"/>
              <w:ind w:left="140"/>
              <w:rPr>
                <w:sz w:val="24"/>
                <w:szCs w:val="24"/>
                <w:lang w:val="ru-RU"/>
              </w:rPr>
            </w:pPr>
            <w:r w:rsidRPr="00F42E35">
              <w:rPr>
                <w:sz w:val="24"/>
                <w:szCs w:val="24"/>
                <w:lang w:val="ru-RU"/>
              </w:rPr>
              <w:t>завершение разговора, знакомство с собеседником; поздравление с праздником; выражение благодарности за поздравление, извинение</w:t>
            </w:r>
          </w:p>
        </w:tc>
      </w:tr>
      <w:tr w:rsidR="00D36E9D" w:rsidRPr="00F42E35" w14:paraId="2619C0D2" w14:textId="77777777">
        <w:trPr>
          <w:trHeight w:val="1611"/>
        </w:trPr>
        <w:tc>
          <w:tcPr>
            <w:tcW w:w="1028" w:type="dxa"/>
          </w:tcPr>
          <w:p w14:paraId="705F4736" w14:textId="77777777" w:rsidR="00D36E9D" w:rsidRPr="00F42E35" w:rsidRDefault="00EE23DA" w:rsidP="00F42E35">
            <w:pPr>
              <w:pStyle w:val="TableParagraph"/>
              <w:ind w:left="117" w:right="86"/>
              <w:jc w:val="center"/>
              <w:rPr>
                <w:sz w:val="24"/>
                <w:szCs w:val="24"/>
              </w:rPr>
            </w:pPr>
            <w:r w:rsidRPr="00F42E35">
              <w:rPr>
                <w:sz w:val="24"/>
                <w:szCs w:val="24"/>
              </w:rPr>
              <w:t>1.1.1.2</w:t>
            </w:r>
          </w:p>
        </w:tc>
        <w:tc>
          <w:tcPr>
            <w:tcW w:w="9438" w:type="dxa"/>
          </w:tcPr>
          <w:p w14:paraId="123BE61F" w14:textId="77777777" w:rsidR="00D36E9D" w:rsidRPr="00F42E35" w:rsidRDefault="00EE23DA" w:rsidP="00F42E35">
            <w:pPr>
              <w:pStyle w:val="TableParagraph"/>
              <w:ind w:left="140" w:right="102"/>
              <w:rPr>
                <w:sz w:val="24"/>
                <w:szCs w:val="24"/>
                <w:lang w:val="ru-RU"/>
              </w:rPr>
            </w:pPr>
            <w:r w:rsidRPr="00F42E35">
              <w:rPr>
                <w:sz w:val="24"/>
                <w:szCs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w:t>
            </w:r>
          </w:p>
          <w:p w14:paraId="1EF7DE59" w14:textId="77777777" w:rsidR="00D36E9D" w:rsidRPr="00F42E35" w:rsidRDefault="00EE23DA" w:rsidP="00F42E35">
            <w:pPr>
              <w:pStyle w:val="TableParagraph"/>
              <w:ind w:left="140"/>
              <w:rPr>
                <w:sz w:val="24"/>
                <w:szCs w:val="24"/>
              </w:rPr>
            </w:pPr>
            <w:r w:rsidRPr="00F42E35">
              <w:rPr>
                <w:sz w:val="24"/>
                <w:szCs w:val="24"/>
              </w:rPr>
              <w:t>собеседника</w:t>
            </w:r>
          </w:p>
        </w:tc>
      </w:tr>
      <w:tr w:rsidR="00D36E9D" w:rsidRPr="00B42DAB" w14:paraId="3B081875" w14:textId="77777777">
        <w:trPr>
          <w:trHeight w:val="1608"/>
        </w:trPr>
        <w:tc>
          <w:tcPr>
            <w:tcW w:w="1028" w:type="dxa"/>
          </w:tcPr>
          <w:p w14:paraId="4506EC84" w14:textId="77777777" w:rsidR="00D36E9D" w:rsidRPr="00F42E35" w:rsidRDefault="00EE23DA" w:rsidP="00F42E35">
            <w:pPr>
              <w:pStyle w:val="TableParagraph"/>
              <w:ind w:left="117" w:right="86"/>
              <w:jc w:val="center"/>
              <w:rPr>
                <w:sz w:val="24"/>
                <w:szCs w:val="24"/>
              </w:rPr>
            </w:pPr>
            <w:r w:rsidRPr="00F42E35">
              <w:rPr>
                <w:sz w:val="24"/>
                <w:szCs w:val="24"/>
              </w:rPr>
              <w:t>1.1.1.3</w:t>
            </w:r>
          </w:p>
        </w:tc>
        <w:tc>
          <w:tcPr>
            <w:tcW w:w="9438" w:type="dxa"/>
          </w:tcPr>
          <w:p w14:paraId="35AC4E95" w14:textId="77777777" w:rsidR="00D36E9D" w:rsidRPr="00F42E35" w:rsidRDefault="00EE23DA" w:rsidP="00F42E35">
            <w:pPr>
              <w:pStyle w:val="TableParagraph"/>
              <w:ind w:left="140"/>
              <w:rPr>
                <w:sz w:val="24"/>
                <w:szCs w:val="24"/>
                <w:lang w:val="ru-RU"/>
              </w:rPr>
            </w:pPr>
            <w:r w:rsidRPr="00F42E35">
              <w:rPr>
                <w:sz w:val="24"/>
                <w:szCs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w:t>
            </w:r>
          </w:p>
          <w:p w14:paraId="2E4F80AC" w14:textId="77777777" w:rsidR="00D36E9D" w:rsidRPr="00F42E35" w:rsidRDefault="00EE23DA" w:rsidP="00F42E35">
            <w:pPr>
              <w:pStyle w:val="TableParagraph"/>
              <w:ind w:left="140"/>
              <w:rPr>
                <w:sz w:val="24"/>
                <w:szCs w:val="24"/>
                <w:lang w:val="ru-RU"/>
              </w:rPr>
            </w:pPr>
            <w:r w:rsidRPr="00F42E35">
              <w:rPr>
                <w:sz w:val="24"/>
                <w:szCs w:val="24"/>
                <w:lang w:val="ru-RU"/>
              </w:rPr>
              <w:t>совместной деятельности, вежливое согласие (несогласие) на предложение собеседника</w:t>
            </w:r>
          </w:p>
        </w:tc>
      </w:tr>
      <w:tr w:rsidR="00D36E9D" w:rsidRPr="00F42E35" w14:paraId="04B2CFEF" w14:textId="77777777">
        <w:trPr>
          <w:trHeight w:val="318"/>
        </w:trPr>
        <w:tc>
          <w:tcPr>
            <w:tcW w:w="1028" w:type="dxa"/>
          </w:tcPr>
          <w:p w14:paraId="409F0F67" w14:textId="77777777" w:rsidR="00D36E9D" w:rsidRPr="00F42E35" w:rsidRDefault="00EE23DA" w:rsidP="00F42E35">
            <w:pPr>
              <w:pStyle w:val="TableParagraph"/>
              <w:ind w:left="117" w:right="84"/>
              <w:jc w:val="center"/>
              <w:rPr>
                <w:sz w:val="24"/>
                <w:szCs w:val="24"/>
              </w:rPr>
            </w:pPr>
            <w:r w:rsidRPr="00F42E35">
              <w:rPr>
                <w:sz w:val="24"/>
                <w:szCs w:val="24"/>
              </w:rPr>
              <w:t>1.1.2</w:t>
            </w:r>
          </w:p>
        </w:tc>
        <w:tc>
          <w:tcPr>
            <w:tcW w:w="9438" w:type="dxa"/>
          </w:tcPr>
          <w:p w14:paraId="311EC686" w14:textId="77777777" w:rsidR="00D36E9D" w:rsidRPr="00F42E35" w:rsidRDefault="00EE23DA" w:rsidP="00F42E35">
            <w:pPr>
              <w:pStyle w:val="TableParagraph"/>
              <w:ind w:left="140"/>
              <w:rPr>
                <w:sz w:val="24"/>
                <w:szCs w:val="24"/>
              </w:rPr>
            </w:pPr>
            <w:r w:rsidRPr="00F42E35">
              <w:rPr>
                <w:sz w:val="24"/>
                <w:szCs w:val="24"/>
              </w:rPr>
              <w:t>Монологическая речь</w:t>
            </w:r>
          </w:p>
        </w:tc>
      </w:tr>
      <w:tr w:rsidR="00D36E9D" w:rsidRPr="00B42DAB" w14:paraId="7D7DD021" w14:textId="77777777">
        <w:trPr>
          <w:trHeight w:val="645"/>
        </w:trPr>
        <w:tc>
          <w:tcPr>
            <w:tcW w:w="1028" w:type="dxa"/>
          </w:tcPr>
          <w:p w14:paraId="5ADFC1B7" w14:textId="77777777" w:rsidR="00D36E9D" w:rsidRPr="00F42E35" w:rsidRDefault="00EE23DA" w:rsidP="00F42E35">
            <w:pPr>
              <w:pStyle w:val="TableParagraph"/>
              <w:ind w:left="117" w:right="86"/>
              <w:jc w:val="center"/>
              <w:rPr>
                <w:sz w:val="24"/>
                <w:szCs w:val="24"/>
              </w:rPr>
            </w:pPr>
            <w:r w:rsidRPr="00F42E35">
              <w:rPr>
                <w:sz w:val="24"/>
                <w:szCs w:val="24"/>
              </w:rPr>
              <w:t>1.1.2.1</w:t>
            </w:r>
          </w:p>
        </w:tc>
        <w:tc>
          <w:tcPr>
            <w:tcW w:w="9438" w:type="dxa"/>
          </w:tcPr>
          <w:p w14:paraId="551764AB" w14:textId="77777777" w:rsidR="00D36E9D" w:rsidRPr="00F42E35" w:rsidRDefault="00EE23DA" w:rsidP="00F42E35">
            <w:pPr>
              <w:pStyle w:val="TableParagraph"/>
              <w:ind w:left="140"/>
              <w:rPr>
                <w:sz w:val="24"/>
                <w:szCs w:val="24"/>
                <w:lang w:val="ru-RU"/>
              </w:rPr>
            </w:pPr>
            <w:r w:rsidRPr="00F42E35">
              <w:rPr>
                <w:sz w:val="24"/>
                <w:szCs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D36E9D" w:rsidRPr="00B42DAB" w14:paraId="3BF46728" w14:textId="77777777">
        <w:trPr>
          <w:trHeight w:val="642"/>
        </w:trPr>
        <w:tc>
          <w:tcPr>
            <w:tcW w:w="1028" w:type="dxa"/>
          </w:tcPr>
          <w:p w14:paraId="5EA68449" w14:textId="77777777" w:rsidR="00D36E9D" w:rsidRPr="00F42E35" w:rsidRDefault="00EE23DA" w:rsidP="00F42E35">
            <w:pPr>
              <w:pStyle w:val="TableParagraph"/>
              <w:ind w:left="117" w:right="86"/>
              <w:jc w:val="center"/>
              <w:rPr>
                <w:sz w:val="24"/>
                <w:szCs w:val="24"/>
              </w:rPr>
            </w:pPr>
            <w:r w:rsidRPr="00F42E35">
              <w:rPr>
                <w:sz w:val="24"/>
                <w:szCs w:val="24"/>
              </w:rPr>
              <w:t>1.1.2.2</w:t>
            </w:r>
          </w:p>
        </w:tc>
        <w:tc>
          <w:tcPr>
            <w:tcW w:w="9438" w:type="dxa"/>
          </w:tcPr>
          <w:p w14:paraId="352DDFED" w14:textId="77777777" w:rsidR="00D36E9D" w:rsidRPr="00F42E35" w:rsidRDefault="00EE23DA" w:rsidP="00F42E35">
            <w:pPr>
              <w:pStyle w:val="TableParagraph"/>
              <w:ind w:left="140"/>
              <w:rPr>
                <w:sz w:val="24"/>
                <w:szCs w:val="24"/>
                <w:lang w:val="ru-RU"/>
              </w:rPr>
            </w:pPr>
            <w:r w:rsidRPr="00F42E35">
              <w:rPr>
                <w:sz w:val="24"/>
                <w:szCs w:val="24"/>
                <w:lang w:val="ru-RU"/>
              </w:rPr>
              <w:t>Рассказ о себе, члене семьи, друге с использованием речевых ситуаций, ключевых слов и (или) иллюстраций</w:t>
            </w:r>
          </w:p>
        </w:tc>
      </w:tr>
      <w:tr w:rsidR="00D36E9D" w:rsidRPr="00B42DAB" w14:paraId="253CA11F" w14:textId="77777777">
        <w:trPr>
          <w:trHeight w:val="645"/>
        </w:trPr>
        <w:tc>
          <w:tcPr>
            <w:tcW w:w="1028" w:type="dxa"/>
          </w:tcPr>
          <w:p w14:paraId="2A263E20" w14:textId="77777777" w:rsidR="00D36E9D" w:rsidRPr="00F42E35" w:rsidRDefault="00EE23DA" w:rsidP="00F42E35">
            <w:pPr>
              <w:pStyle w:val="TableParagraph"/>
              <w:ind w:left="117" w:right="86"/>
              <w:jc w:val="center"/>
              <w:rPr>
                <w:sz w:val="24"/>
                <w:szCs w:val="24"/>
              </w:rPr>
            </w:pPr>
            <w:r w:rsidRPr="00F42E35">
              <w:rPr>
                <w:sz w:val="24"/>
                <w:szCs w:val="24"/>
              </w:rPr>
              <w:t>1.1.2.3</w:t>
            </w:r>
          </w:p>
        </w:tc>
        <w:tc>
          <w:tcPr>
            <w:tcW w:w="9438" w:type="dxa"/>
          </w:tcPr>
          <w:p w14:paraId="182A2E3D" w14:textId="77777777" w:rsidR="00D36E9D" w:rsidRPr="00F42E35" w:rsidRDefault="00EE23DA" w:rsidP="00F42E35">
            <w:pPr>
              <w:pStyle w:val="TableParagraph"/>
              <w:ind w:left="140"/>
              <w:rPr>
                <w:sz w:val="24"/>
                <w:szCs w:val="24"/>
                <w:lang w:val="ru-RU"/>
              </w:rPr>
            </w:pPr>
            <w:r w:rsidRPr="00F42E35">
              <w:rPr>
                <w:sz w:val="24"/>
                <w:szCs w:val="24"/>
                <w:lang w:val="ru-RU"/>
              </w:rPr>
              <w:t>Пересказ с использованием речевых ситуаций, ключевых слов и (или) иллюстраций основного содержания прочитанного текста</w:t>
            </w:r>
          </w:p>
        </w:tc>
      </w:tr>
      <w:tr w:rsidR="00D36E9D" w:rsidRPr="00F42E35" w14:paraId="19DDCC81" w14:textId="77777777">
        <w:trPr>
          <w:trHeight w:val="318"/>
        </w:trPr>
        <w:tc>
          <w:tcPr>
            <w:tcW w:w="1028" w:type="dxa"/>
          </w:tcPr>
          <w:p w14:paraId="21FDD644" w14:textId="77777777" w:rsidR="00D36E9D" w:rsidRPr="00F42E35" w:rsidRDefault="00EE23DA" w:rsidP="00F42E35">
            <w:pPr>
              <w:pStyle w:val="TableParagraph"/>
              <w:ind w:left="85" w:right="86"/>
              <w:jc w:val="center"/>
              <w:rPr>
                <w:i/>
                <w:sz w:val="24"/>
                <w:szCs w:val="24"/>
              </w:rPr>
            </w:pPr>
            <w:r w:rsidRPr="00F42E35">
              <w:rPr>
                <w:i/>
                <w:sz w:val="24"/>
                <w:szCs w:val="24"/>
              </w:rPr>
              <w:t>1.2</w:t>
            </w:r>
          </w:p>
        </w:tc>
        <w:tc>
          <w:tcPr>
            <w:tcW w:w="9438" w:type="dxa"/>
          </w:tcPr>
          <w:p w14:paraId="2211A46E" w14:textId="77777777" w:rsidR="00D36E9D" w:rsidRPr="00F42E35" w:rsidRDefault="00EE23DA" w:rsidP="00F42E35">
            <w:pPr>
              <w:pStyle w:val="TableParagraph"/>
              <w:ind w:left="140"/>
              <w:rPr>
                <w:i/>
                <w:sz w:val="24"/>
                <w:szCs w:val="24"/>
              </w:rPr>
            </w:pPr>
            <w:r w:rsidRPr="00F42E35">
              <w:rPr>
                <w:i/>
                <w:sz w:val="24"/>
                <w:szCs w:val="24"/>
              </w:rPr>
              <w:t>Аудирование</w:t>
            </w:r>
          </w:p>
        </w:tc>
      </w:tr>
      <w:tr w:rsidR="00D36E9D" w:rsidRPr="00B42DAB" w14:paraId="7C937578" w14:textId="77777777">
        <w:trPr>
          <w:trHeight w:val="645"/>
        </w:trPr>
        <w:tc>
          <w:tcPr>
            <w:tcW w:w="1028" w:type="dxa"/>
          </w:tcPr>
          <w:p w14:paraId="6CFB41B5" w14:textId="77777777" w:rsidR="00D36E9D" w:rsidRPr="00F42E35" w:rsidRDefault="00EE23DA" w:rsidP="00F42E35">
            <w:pPr>
              <w:pStyle w:val="TableParagraph"/>
              <w:ind w:left="117" w:right="84"/>
              <w:jc w:val="center"/>
              <w:rPr>
                <w:sz w:val="24"/>
                <w:szCs w:val="24"/>
              </w:rPr>
            </w:pPr>
            <w:r w:rsidRPr="00F42E35">
              <w:rPr>
                <w:sz w:val="24"/>
                <w:szCs w:val="24"/>
              </w:rPr>
              <w:t>1.2.1</w:t>
            </w:r>
          </w:p>
        </w:tc>
        <w:tc>
          <w:tcPr>
            <w:tcW w:w="9438" w:type="dxa"/>
          </w:tcPr>
          <w:p w14:paraId="7E14BC94" w14:textId="77777777" w:rsidR="00D36E9D" w:rsidRPr="00F42E35" w:rsidRDefault="00EE23DA" w:rsidP="00F42E35">
            <w:pPr>
              <w:pStyle w:val="TableParagraph"/>
              <w:ind w:left="140"/>
              <w:rPr>
                <w:sz w:val="24"/>
                <w:szCs w:val="24"/>
                <w:lang w:val="ru-RU"/>
              </w:rPr>
            </w:pPr>
            <w:r w:rsidRPr="00F42E35">
              <w:rPr>
                <w:sz w:val="24"/>
                <w:szCs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D36E9D" w:rsidRPr="00B42DAB" w14:paraId="4C26DB0A" w14:textId="77777777">
        <w:trPr>
          <w:trHeight w:val="638"/>
        </w:trPr>
        <w:tc>
          <w:tcPr>
            <w:tcW w:w="1028" w:type="dxa"/>
            <w:tcBorders>
              <w:bottom w:val="single" w:sz="18" w:space="0" w:color="000000"/>
            </w:tcBorders>
          </w:tcPr>
          <w:p w14:paraId="400E789A" w14:textId="77777777" w:rsidR="00D36E9D" w:rsidRPr="00F42E35" w:rsidRDefault="00EE23DA" w:rsidP="00F42E35">
            <w:pPr>
              <w:pStyle w:val="TableParagraph"/>
              <w:ind w:left="117" w:right="84"/>
              <w:jc w:val="center"/>
              <w:rPr>
                <w:sz w:val="24"/>
                <w:szCs w:val="24"/>
              </w:rPr>
            </w:pPr>
            <w:r w:rsidRPr="00F42E35">
              <w:rPr>
                <w:sz w:val="24"/>
                <w:szCs w:val="24"/>
              </w:rPr>
              <w:t>1.2.2</w:t>
            </w:r>
          </w:p>
        </w:tc>
        <w:tc>
          <w:tcPr>
            <w:tcW w:w="9438" w:type="dxa"/>
            <w:tcBorders>
              <w:bottom w:val="single" w:sz="18" w:space="0" w:color="000000"/>
            </w:tcBorders>
          </w:tcPr>
          <w:p w14:paraId="0635771A" w14:textId="77777777" w:rsidR="00D36E9D" w:rsidRPr="00F42E35" w:rsidRDefault="00EE23DA" w:rsidP="00F42E35">
            <w:pPr>
              <w:pStyle w:val="TableParagraph"/>
              <w:ind w:left="140"/>
              <w:rPr>
                <w:sz w:val="24"/>
                <w:szCs w:val="24"/>
                <w:lang w:val="ru-RU"/>
              </w:rPr>
            </w:pPr>
            <w:r w:rsidRPr="00F42E35">
              <w:rPr>
                <w:sz w:val="24"/>
                <w:szCs w:val="24"/>
                <w:lang w:val="ru-RU"/>
              </w:rPr>
              <w:t>Аудирование с пониманием основного содержания учебных текстов, построенных на изученном языковом материале: определение основной</w:t>
            </w:r>
          </w:p>
        </w:tc>
      </w:tr>
      <w:tr w:rsidR="00D36E9D" w:rsidRPr="00B42DAB" w14:paraId="1D55827A" w14:textId="77777777">
        <w:trPr>
          <w:trHeight w:val="637"/>
        </w:trPr>
        <w:tc>
          <w:tcPr>
            <w:tcW w:w="1028" w:type="dxa"/>
            <w:tcBorders>
              <w:top w:val="single" w:sz="18" w:space="0" w:color="000000"/>
            </w:tcBorders>
          </w:tcPr>
          <w:p w14:paraId="09ADEA20" w14:textId="77777777" w:rsidR="00D36E9D" w:rsidRPr="00F42E35" w:rsidRDefault="00D36E9D" w:rsidP="00F42E35">
            <w:pPr>
              <w:pStyle w:val="TableParagraph"/>
              <w:ind w:left="0"/>
              <w:rPr>
                <w:sz w:val="24"/>
                <w:szCs w:val="24"/>
                <w:lang w:val="ru-RU"/>
              </w:rPr>
            </w:pPr>
          </w:p>
        </w:tc>
        <w:tc>
          <w:tcPr>
            <w:tcW w:w="9438" w:type="dxa"/>
            <w:tcBorders>
              <w:top w:val="single" w:sz="18" w:space="0" w:color="000000"/>
            </w:tcBorders>
          </w:tcPr>
          <w:p w14:paraId="6FFB78C8" w14:textId="77777777" w:rsidR="00D36E9D" w:rsidRPr="00F42E35" w:rsidRDefault="00EE23DA" w:rsidP="00F42E35">
            <w:pPr>
              <w:pStyle w:val="TableParagraph"/>
              <w:ind w:left="140"/>
              <w:rPr>
                <w:sz w:val="24"/>
                <w:szCs w:val="24"/>
                <w:lang w:val="ru-RU"/>
              </w:rPr>
            </w:pPr>
            <w:r w:rsidRPr="00F42E35">
              <w:rPr>
                <w:sz w:val="24"/>
                <w:szCs w:val="24"/>
                <w:lang w:val="ru-RU"/>
              </w:rPr>
              <w:t>темы и главных фактов (событий) в воспринимаемом на слух тексте с использованием иллюстраций и языковой догадки</w:t>
            </w:r>
          </w:p>
        </w:tc>
      </w:tr>
      <w:tr w:rsidR="00D36E9D" w:rsidRPr="00B42DAB" w14:paraId="34A89F68" w14:textId="77777777">
        <w:trPr>
          <w:trHeight w:val="1609"/>
        </w:trPr>
        <w:tc>
          <w:tcPr>
            <w:tcW w:w="1028" w:type="dxa"/>
          </w:tcPr>
          <w:p w14:paraId="747B327F" w14:textId="77777777" w:rsidR="00D36E9D" w:rsidRPr="00F42E35" w:rsidRDefault="00EE23DA" w:rsidP="00F42E35">
            <w:pPr>
              <w:pStyle w:val="TableParagraph"/>
              <w:ind w:left="117" w:right="84"/>
              <w:jc w:val="center"/>
              <w:rPr>
                <w:sz w:val="24"/>
                <w:szCs w:val="24"/>
              </w:rPr>
            </w:pPr>
            <w:r w:rsidRPr="00F42E35">
              <w:rPr>
                <w:sz w:val="24"/>
                <w:szCs w:val="24"/>
              </w:rPr>
              <w:t>1.2.3</w:t>
            </w:r>
          </w:p>
        </w:tc>
        <w:tc>
          <w:tcPr>
            <w:tcW w:w="9438" w:type="dxa"/>
          </w:tcPr>
          <w:p w14:paraId="354D2A79" w14:textId="77777777" w:rsidR="00D36E9D" w:rsidRPr="00F42E35" w:rsidRDefault="00EE23DA" w:rsidP="00F42E35">
            <w:pPr>
              <w:pStyle w:val="TableParagraph"/>
              <w:ind w:left="140" w:right="227"/>
              <w:rPr>
                <w:sz w:val="24"/>
                <w:szCs w:val="24"/>
                <w:lang w:val="ru-RU"/>
              </w:rPr>
            </w:pPr>
            <w:r w:rsidRPr="00F42E35">
              <w:rPr>
                <w:sz w:val="24"/>
                <w:szCs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w:t>
            </w:r>
          </w:p>
          <w:p w14:paraId="6C633301" w14:textId="77777777" w:rsidR="00D36E9D" w:rsidRPr="00F42E35" w:rsidRDefault="00EE23DA" w:rsidP="00F42E35">
            <w:pPr>
              <w:pStyle w:val="TableParagraph"/>
              <w:ind w:left="140" w:right="102"/>
              <w:rPr>
                <w:sz w:val="24"/>
                <w:szCs w:val="24"/>
                <w:lang w:val="ru-RU"/>
              </w:rPr>
            </w:pPr>
            <w:r w:rsidRPr="00F42E35">
              <w:rPr>
                <w:sz w:val="24"/>
                <w:szCs w:val="24"/>
                <w:lang w:val="ru-RU"/>
              </w:rPr>
              <w:t>характера (например, имя, возраст, любимое занятие, цвет) с использованием иллюстраций и языковой догадки</w:t>
            </w:r>
          </w:p>
        </w:tc>
      </w:tr>
      <w:tr w:rsidR="00D36E9D" w:rsidRPr="00F42E35" w14:paraId="6CCA84E3" w14:textId="77777777">
        <w:trPr>
          <w:trHeight w:val="320"/>
        </w:trPr>
        <w:tc>
          <w:tcPr>
            <w:tcW w:w="1028" w:type="dxa"/>
          </w:tcPr>
          <w:p w14:paraId="43F81DF1" w14:textId="77777777" w:rsidR="00D36E9D" w:rsidRPr="00F42E35" w:rsidRDefault="00EE23DA" w:rsidP="00F42E35">
            <w:pPr>
              <w:pStyle w:val="TableParagraph"/>
              <w:ind w:left="85" w:right="86"/>
              <w:jc w:val="center"/>
              <w:rPr>
                <w:i/>
                <w:sz w:val="24"/>
                <w:szCs w:val="24"/>
              </w:rPr>
            </w:pPr>
            <w:r w:rsidRPr="00F42E35">
              <w:rPr>
                <w:i/>
                <w:sz w:val="24"/>
                <w:szCs w:val="24"/>
              </w:rPr>
              <w:t>1.3</w:t>
            </w:r>
          </w:p>
        </w:tc>
        <w:tc>
          <w:tcPr>
            <w:tcW w:w="9438" w:type="dxa"/>
          </w:tcPr>
          <w:p w14:paraId="20A17321" w14:textId="77777777" w:rsidR="00D36E9D" w:rsidRPr="00F42E35" w:rsidRDefault="00EE23DA" w:rsidP="00F42E35">
            <w:pPr>
              <w:pStyle w:val="TableParagraph"/>
              <w:ind w:left="140"/>
              <w:rPr>
                <w:i/>
                <w:sz w:val="24"/>
                <w:szCs w:val="24"/>
              </w:rPr>
            </w:pPr>
            <w:r w:rsidRPr="00F42E35">
              <w:rPr>
                <w:i/>
                <w:sz w:val="24"/>
                <w:szCs w:val="24"/>
              </w:rPr>
              <w:t>Смысловое чтение</w:t>
            </w:r>
          </w:p>
        </w:tc>
      </w:tr>
      <w:tr w:rsidR="00D36E9D" w:rsidRPr="00B42DAB" w14:paraId="466CFF25" w14:textId="77777777">
        <w:trPr>
          <w:trHeight w:val="965"/>
        </w:trPr>
        <w:tc>
          <w:tcPr>
            <w:tcW w:w="1028" w:type="dxa"/>
          </w:tcPr>
          <w:p w14:paraId="3058F8BE" w14:textId="77777777" w:rsidR="00D36E9D" w:rsidRPr="00F42E35" w:rsidRDefault="00EE23DA" w:rsidP="00F42E35">
            <w:pPr>
              <w:pStyle w:val="TableParagraph"/>
              <w:ind w:left="117" w:right="84"/>
              <w:jc w:val="center"/>
              <w:rPr>
                <w:sz w:val="24"/>
                <w:szCs w:val="24"/>
              </w:rPr>
            </w:pPr>
            <w:r w:rsidRPr="00F42E35">
              <w:rPr>
                <w:sz w:val="24"/>
                <w:szCs w:val="24"/>
              </w:rPr>
              <w:t>1.3.1</w:t>
            </w:r>
          </w:p>
        </w:tc>
        <w:tc>
          <w:tcPr>
            <w:tcW w:w="9438" w:type="dxa"/>
          </w:tcPr>
          <w:p w14:paraId="604B69A9" w14:textId="77777777" w:rsidR="00D36E9D" w:rsidRPr="00F42E35" w:rsidRDefault="00EE23DA" w:rsidP="00F42E35">
            <w:pPr>
              <w:pStyle w:val="TableParagraph"/>
              <w:ind w:left="140"/>
              <w:rPr>
                <w:sz w:val="24"/>
                <w:szCs w:val="24"/>
                <w:lang w:val="ru-RU"/>
              </w:rPr>
            </w:pPr>
            <w:r w:rsidRPr="00F42E35">
              <w:rPr>
                <w:sz w:val="24"/>
                <w:szCs w:val="24"/>
                <w:lang w:val="ru-RU"/>
              </w:rPr>
              <w:t>Чтение вслух учебных текстов, построенных на изученном языковом</w:t>
            </w:r>
          </w:p>
          <w:p w14:paraId="48217407" w14:textId="77777777" w:rsidR="00D36E9D" w:rsidRPr="00F42E35" w:rsidRDefault="00EE23DA" w:rsidP="00F42E35">
            <w:pPr>
              <w:pStyle w:val="TableParagraph"/>
              <w:ind w:left="140"/>
              <w:rPr>
                <w:sz w:val="24"/>
                <w:szCs w:val="24"/>
                <w:lang w:val="ru-RU"/>
              </w:rPr>
            </w:pPr>
            <w:r w:rsidRPr="00F42E35">
              <w:rPr>
                <w:sz w:val="24"/>
                <w:szCs w:val="24"/>
                <w:lang w:val="ru-RU"/>
              </w:rPr>
              <w:t>материале, с соблюдением правил чтения и соответствующей интонацией, понимание прочитанного</w:t>
            </w:r>
          </w:p>
        </w:tc>
      </w:tr>
      <w:tr w:rsidR="00D36E9D" w:rsidRPr="00B42DAB" w14:paraId="1E7A011A" w14:textId="77777777">
        <w:trPr>
          <w:trHeight w:val="434"/>
        </w:trPr>
        <w:tc>
          <w:tcPr>
            <w:tcW w:w="1028" w:type="dxa"/>
          </w:tcPr>
          <w:p w14:paraId="5E84F6AC" w14:textId="77777777" w:rsidR="00D36E9D" w:rsidRPr="00F42E35" w:rsidRDefault="00EE23DA" w:rsidP="00F42E35">
            <w:pPr>
              <w:pStyle w:val="TableParagraph"/>
              <w:ind w:left="117" w:right="84"/>
              <w:jc w:val="center"/>
              <w:rPr>
                <w:sz w:val="24"/>
                <w:szCs w:val="24"/>
              </w:rPr>
            </w:pPr>
            <w:r w:rsidRPr="00F42E35">
              <w:rPr>
                <w:sz w:val="24"/>
                <w:szCs w:val="24"/>
              </w:rPr>
              <w:t>1.3.2</w:t>
            </w:r>
          </w:p>
        </w:tc>
        <w:tc>
          <w:tcPr>
            <w:tcW w:w="9438" w:type="dxa"/>
          </w:tcPr>
          <w:p w14:paraId="2DF80239" w14:textId="77777777" w:rsidR="00D36E9D" w:rsidRPr="00F42E35" w:rsidRDefault="00EE23DA" w:rsidP="00F42E35">
            <w:pPr>
              <w:pStyle w:val="TableParagraph"/>
              <w:ind w:left="140"/>
              <w:rPr>
                <w:sz w:val="24"/>
                <w:szCs w:val="24"/>
                <w:lang w:val="ru-RU"/>
              </w:rPr>
            </w:pPr>
            <w:r w:rsidRPr="00F42E35">
              <w:rPr>
                <w:sz w:val="24"/>
                <w:szCs w:val="24"/>
                <w:lang w:val="ru-RU"/>
              </w:rPr>
              <w:t>Чтение про себя и понимание основного содержания учебных текстов,</w:t>
            </w:r>
          </w:p>
        </w:tc>
      </w:tr>
    </w:tbl>
    <w:p w14:paraId="4989055B" w14:textId="77777777" w:rsidR="00D36E9D" w:rsidRPr="00F42E35" w:rsidRDefault="00D36E9D" w:rsidP="00F42E35">
      <w:pPr>
        <w:rPr>
          <w:sz w:val="24"/>
          <w:szCs w:val="24"/>
          <w:lang w:val="ru-RU"/>
        </w:rPr>
        <w:sectPr w:rsidR="00D36E9D" w:rsidRPr="00F42E35">
          <w:pgSz w:w="11910" w:h="16840"/>
          <w:pgMar w:top="100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8"/>
        <w:gridCol w:w="9438"/>
      </w:tblGrid>
      <w:tr w:rsidR="00D36E9D" w:rsidRPr="00B42DAB" w14:paraId="6D045661" w14:textId="77777777">
        <w:trPr>
          <w:trHeight w:val="952"/>
        </w:trPr>
        <w:tc>
          <w:tcPr>
            <w:tcW w:w="1028" w:type="dxa"/>
          </w:tcPr>
          <w:p w14:paraId="289F55C4" w14:textId="77777777" w:rsidR="00D36E9D" w:rsidRPr="00F42E35" w:rsidRDefault="00D36E9D" w:rsidP="00F42E35">
            <w:pPr>
              <w:pStyle w:val="TableParagraph"/>
              <w:ind w:left="0"/>
              <w:rPr>
                <w:sz w:val="24"/>
                <w:szCs w:val="24"/>
                <w:lang w:val="ru-RU"/>
              </w:rPr>
            </w:pPr>
          </w:p>
        </w:tc>
        <w:tc>
          <w:tcPr>
            <w:tcW w:w="9438" w:type="dxa"/>
          </w:tcPr>
          <w:p w14:paraId="03AA14A7" w14:textId="77777777" w:rsidR="00D36E9D" w:rsidRPr="00F42E35" w:rsidRDefault="00EE23DA" w:rsidP="00F42E35">
            <w:pPr>
              <w:pStyle w:val="TableParagraph"/>
              <w:ind w:left="140"/>
              <w:rPr>
                <w:sz w:val="24"/>
                <w:szCs w:val="24"/>
                <w:lang w:val="ru-RU"/>
              </w:rPr>
            </w:pPr>
            <w:r w:rsidRPr="00F42E35">
              <w:rPr>
                <w:sz w:val="24"/>
                <w:szCs w:val="24"/>
                <w:lang w:val="ru-RU"/>
              </w:rPr>
              <w:t>построенных на изученном языковом материале: определение основной</w:t>
            </w:r>
          </w:p>
          <w:p w14:paraId="2EE6F2FB" w14:textId="77777777" w:rsidR="00D36E9D" w:rsidRPr="00F42E35" w:rsidRDefault="00EE23DA" w:rsidP="00F42E35">
            <w:pPr>
              <w:pStyle w:val="TableParagraph"/>
              <w:ind w:left="140"/>
              <w:rPr>
                <w:sz w:val="24"/>
                <w:szCs w:val="24"/>
                <w:lang w:val="ru-RU"/>
              </w:rPr>
            </w:pPr>
            <w:r w:rsidRPr="00F42E35">
              <w:rPr>
                <w:sz w:val="24"/>
                <w:szCs w:val="24"/>
                <w:lang w:val="ru-RU"/>
              </w:rPr>
              <w:t>темы и главных фактов (событий) в прочитанном тексте с использованием иллюстраций и языковой, в том числе контекстуальной, догадки</w:t>
            </w:r>
          </w:p>
        </w:tc>
      </w:tr>
      <w:tr w:rsidR="00D36E9D" w:rsidRPr="00F42E35" w14:paraId="6A797833" w14:textId="77777777">
        <w:trPr>
          <w:trHeight w:val="1609"/>
        </w:trPr>
        <w:tc>
          <w:tcPr>
            <w:tcW w:w="1028" w:type="dxa"/>
          </w:tcPr>
          <w:p w14:paraId="5A72C737" w14:textId="77777777" w:rsidR="00D36E9D" w:rsidRPr="00F42E35" w:rsidRDefault="00EE23DA" w:rsidP="00F42E35">
            <w:pPr>
              <w:pStyle w:val="TableParagraph"/>
              <w:ind w:left="117" w:right="84"/>
              <w:jc w:val="center"/>
              <w:rPr>
                <w:sz w:val="24"/>
                <w:szCs w:val="24"/>
              </w:rPr>
            </w:pPr>
            <w:r w:rsidRPr="00F42E35">
              <w:rPr>
                <w:sz w:val="24"/>
                <w:szCs w:val="24"/>
              </w:rPr>
              <w:t>1.3.3</w:t>
            </w:r>
          </w:p>
        </w:tc>
        <w:tc>
          <w:tcPr>
            <w:tcW w:w="9438" w:type="dxa"/>
          </w:tcPr>
          <w:p w14:paraId="00516C1D" w14:textId="77777777" w:rsidR="00D36E9D" w:rsidRPr="00F42E35" w:rsidRDefault="00EE23DA" w:rsidP="00F42E35">
            <w:pPr>
              <w:pStyle w:val="TableParagraph"/>
              <w:ind w:left="140" w:right="227"/>
              <w:rPr>
                <w:sz w:val="24"/>
                <w:szCs w:val="24"/>
                <w:lang w:val="ru-RU"/>
              </w:rPr>
            </w:pPr>
            <w:r w:rsidRPr="00F42E35">
              <w:rPr>
                <w:sz w:val="24"/>
                <w:szCs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w:t>
            </w:r>
          </w:p>
          <w:p w14:paraId="4EAD53ED" w14:textId="77777777" w:rsidR="00D36E9D" w:rsidRPr="00F42E35" w:rsidRDefault="00EE23DA" w:rsidP="00F42E35">
            <w:pPr>
              <w:pStyle w:val="TableParagraph"/>
              <w:ind w:left="140"/>
              <w:rPr>
                <w:sz w:val="24"/>
                <w:szCs w:val="24"/>
              </w:rPr>
            </w:pPr>
            <w:r w:rsidRPr="00F42E35">
              <w:rPr>
                <w:sz w:val="24"/>
                <w:szCs w:val="24"/>
              </w:rPr>
              <w:t>числе контекстуальной, догадки</w:t>
            </w:r>
          </w:p>
        </w:tc>
      </w:tr>
      <w:tr w:rsidR="00D36E9D" w:rsidRPr="00F42E35" w14:paraId="305A7CD3" w14:textId="77777777">
        <w:trPr>
          <w:trHeight w:val="322"/>
        </w:trPr>
        <w:tc>
          <w:tcPr>
            <w:tcW w:w="1028" w:type="dxa"/>
          </w:tcPr>
          <w:p w14:paraId="5105213B" w14:textId="77777777" w:rsidR="00D36E9D" w:rsidRPr="00F42E35" w:rsidRDefault="00EE23DA" w:rsidP="00F42E35">
            <w:pPr>
              <w:pStyle w:val="TableParagraph"/>
              <w:ind w:left="85" w:right="86"/>
              <w:jc w:val="center"/>
              <w:rPr>
                <w:i/>
                <w:sz w:val="24"/>
                <w:szCs w:val="24"/>
              </w:rPr>
            </w:pPr>
            <w:r w:rsidRPr="00F42E35">
              <w:rPr>
                <w:i/>
                <w:sz w:val="24"/>
                <w:szCs w:val="24"/>
              </w:rPr>
              <w:t>1.4</w:t>
            </w:r>
          </w:p>
        </w:tc>
        <w:tc>
          <w:tcPr>
            <w:tcW w:w="9438" w:type="dxa"/>
          </w:tcPr>
          <w:p w14:paraId="4CD8B311" w14:textId="77777777" w:rsidR="00D36E9D" w:rsidRPr="00F42E35" w:rsidRDefault="00EE23DA" w:rsidP="00F42E35">
            <w:pPr>
              <w:pStyle w:val="TableParagraph"/>
              <w:ind w:left="140"/>
              <w:rPr>
                <w:i/>
                <w:sz w:val="24"/>
                <w:szCs w:val="24"/>
              </w:rPr>
            </w:pPr>
            <w:r w:rsidRPr="00F42E35">
              <w:rPr>
                <w:i/>
                <w:sz w:val="24"/>
                <w:szCs w:val="24"/>
              </w:rPr>
              <w:t>Письмо</w:t>
            </w:r>
          </w:p>
        </w:tc>
      </w:tr>
      <w:tr w:rsidR="00D36E9D" w:rsidRPr="00F42E35" w14:paraId="75156DD2" w14:textId="77777777">
        <w:trPr>
          <w:trHeight w:val="965"/>
        </w:trPr>
        <w:tc>
          <w:tcPr>
            <w:tcW w:w="1028" w:type="dxa"/>
          </w:tcPr>
          <w:p w14:paraId="1A7388D7" w14:textId="77777777" w:rsidR="00D36E9D" w:rsidRPr="00F42E35" w:rsidRDefault="00EE23DA" w:rsidP="00F42E35">
            <w:pPr>
              <w:pStyle w:val="TableParagraph"/>
              <w:ind w:left="117" w:right="84"/>
              <w:jc w:val="center"/>
              <w:rPr>
                <w:sz w:val="24"/>
                <w:szCs w:val="24"/>
              </w:rPr>
            </w:pPr>
            <w:r w:rsidRPr="00F42E35">
              <w:rPr>
                <w:sz w:val="24"/>
                <w:szCs w:val="24"/>
              </w:rPr>
              <w:t>1.4.1</w:t>
            </w:r>
          </w:p>
        </w:tc>
        <w:tc>
          <w:tcPr>
            <w:tcW w:w="9438" w:type="dxa"/>
          </w:tcPr>
          <w:p w14:paraId="5D555FF1" w14:textId="77777777" w:rsidR="00D36E9D" w:rsidRPr="00F42E35" w:rsidRDefault="00EE23DA" w:rsidP="00F42E35">
            <w:pPr>
              <w:pStyle w:val="TableParagraph"/>
              <w:ind w:left="140" w:right="160"/>
              <w:rPr>
                <w:sz w:val="24"/>
                <w:szCs w:val="24"/>
                <w:lang w:val="ru-RU"/>
              </w:rPr>
            </w:pPr>
            <w:r w:rsidRPr="00F42E35">
              <w:rPr>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w:t>
            </w:r>
          </w:p>
          <w:p w14:paraId="2F4E9777" w14:textId="77777777" w:rsidR="00D36E9D" w:rsidRPr="00F42E35" w:rsidRDefault="00EE23DA" w:rsidP="00F42E35">
            <w:pPr>
              <w:pStyle w:val="TableParagraph"/>
              <w:ind w:left="140"/>
              <w:rPr>
                <w:sz w:val="24"/>
                <w:szCs w:val="24"/>
              </w:rPr>
            </w:pPr>
            <w:r w:rsidRPr="00F42E35">
              <w:rPr>
                <w:sz w:val="24"/>
                <w:szCs w:val="24"/>
              </w:rPr>
              <w:t>решаемой коммуникативной (учебной) задачей</w:t>
            </w:r>
          </w:p>
        </w:tc>
      </w:tr>
      <w:tr w:rsidR="00D36E9D" w:rsidRPr="00B42DAB" w14:paraId="3CEDC161" w14:textId="77777777">
        <w:trPr>
          <w:trHeight w:val="645"/>
        </w:trPr>
        <w:tc>
          <w:tcPr>
            <w:tcW w:w="1028" w:type="dxa"/>
          </w:tcPr>
          <w:p w14:paraId="5222F6F7" w14:textId="77777777" w:rsidR="00D36E9D" w:rsidRPr="00F42E35" w:rsidRDefault="00EE23DA" w:rsidP="00F42E35">
            <w:pPr>
              <w:pStyle w:val="TableParagraph"/>
              <w:ind w:left="117" w:right="84"/>
              <w:jc w:val="center"/>
              <w:rPr>
                <w:sz w:val="24"/>
                <w:szCs w:val="24"/>
              </w:rPr>
            </w:pPr>
            <w:r w:rsidRPr="00F42E35">
              <w:rPr>
                <w:sz w:val="24"/>
                <w:szCs w:val="24"/>
              </w:rPr>
              <w:t>1.4.2</w:t>
            </w:r>
          </w:p>
        </w:tc>
        <w:tc>
          <w:tcPr>
            <w:tcW w:w="9438" w:type="dxa"/>
          </w:tcPr>
          <w:p w14:paraId="22694E4E" w14:textId="77777777" w:rsidR="00D36E9D" w:rsidRPr="00F42E35" w:rsidRDefault="00EE23DA" w:rsidP="00F42E35">
            <w:pPr>
              <w:pStyle w:val="TableParagraph"/>
              <w:ind w:left="140"/>
              <w:rPr>
                <w:sz w:val="24"/>
                <w:szCs w:val="24"/>
                <w:lang w:val="ru-RU"/>
              </w:rPr>
            </w:pPr>
            <w:r w:rsidRPr="00F42E35">
              <w:rPr>
                <w:sz w:val="24"/>
                <w:szCs w:val="24"/>
                <w:lang w:val="ru-RU"/>
              </w:rPr>
              <w:t>Создание подписей к картинкам, фотографиям с пояснением, что на них изображено</w:t>
            </w:r>
          </w:p>
        </w:tc>
      </w:tr>
      <w:tr w:rsidR="00D36E9D" w:rsidRPr="00B42DAB" w14:paraId="43A0A9C7" w14:textId="77777777">
        <w:trPr>
          <w:trHeight w:val="965"/>
        </w:trPr>
        <w:tc>
          <w:tcPr>
            <w:tcW w:w="1028" w:type="dxa"/>
          </w:tcPr>
          <w:p w14:paraId="0820852D" w14:textId="77777777" w:rsidR="00D36E9D" w:rsidRPr="00F42E35" w:rsidRDefault="00EE23DA" w:rsidP="00F42E35">
            <w:pPr>
              <w:pStyle w:val="TableParagraph"/>
              <w:ind w:left="117" w:right="84"/>
              <w:jc w:val="center"/>
              <w:rPr>
                <w:sz w:val="24"/>
                <w:szCs w:val="24"/>
              </w:rPr>
            </w:pPr>
            <w:r w:rsidRPr="00F42E35">
              <w:rPr>
                <w:sz w:val="24"/>
                <w:szCs w:val="24"/>
              </w:rPr>
              <w:t>1.4.3</w:t>
            </w:r>
          </w:p>
        </w:tc>
        <w:tc>
          <w:tcPr>
            <w:tcW w:w="9438" w:type="dxa"/>
          </w:tcPr>
          <w:p w14:paraId="62A1C824" w14:textId="77777777" w:rsidR="00D36E9D" w:rsidRPr="00F42E35" w:rsidRDefault="00EE23DA" w:rsidP="00F42E35">
            <w:pPr>
              <w:pStyle w:val="TableParagraph"/>
              <w:ind w:left="140"/>
              <w:rPr>
                <w:sz w:val="24"/>
                <w:szCs w:val="24"/>
                <w:lang w:val="ru-RU"/>
              </w:rPr>
            </w:pPr>
            <w:r w:rsidRPr="00F42E35">
              <w:rPr>
                <w:sz w:val="24"/>
                <w:szCs w:val="24"/>
                <w:lang w:val="ru-RU"/>
              </w:rPr>
              <w:t>Заполнение простых формуляров с указанием личной информации (имя,</w:t>
            </w:r>
          </w:p>
          <w:p w14:paraId="73880124" w14:textId="77777777" w:rsidR="00D36E9D" w:rsidRPr="00F42E35" w:rsidRDefault="00EE23DA" w:rsidP="00F42E35">
            <w:pPr>
              <w:pStyle w:val="TableParagraph"/>
              <w:ind w:left="140"/>
              <w:rPr>
                <w:sz w:val="24"/>
                <w:szCs w:val="24"/>
                <w:lang w:val="ru-RU"/>
              </w:rPr>
            </w:pPr>
            <w:r w:rsidRPr="00F42E35">
              <w:rPr>
                <w:sz w:val="24"/>
                <w:szCs w:val="24"/>
                <w:lang w:val="ru-RU"/>
              </w:rPr>
              <w:t>фамилия, возраст, страна проживания, любимые занятия) в соответствии с нормами, принятыми в стране (странах) изучаемого языка</w:t>
            </w:r>
          </w:p>
        </w:tc>
      </w:tr>
      <w:tr w:rsidR="00D36E9D" w:rsidRPr="00B42DAB" w14:paraId="0AF6D4B5" w14:textId="77777777">
        <w:trPr>
          <w:trHeight w:val="642"/>
        </w:trPr>
        <w:tc>
          <w:tcPr>
            <w:tcW w:w="1028" w:type="dxa"/>
          </w:tcPr>
          <w:p w14:paraId="059E201F" w14:textId="77777777" w:rsidR="00D36E9D" w:rsidRPr="00F42E35" w:rsidRDefault="00EE23DA" w:rsidP="00F42E35">
            <w:pPr>
              <w:pStyle w:val="TableParagraph"/>
              <w:ind w:left="117" w:right="84"/>
              <w:jc w:val="center"/>
              <w:rPr>
                <w:sz w:val="24"/>
                <w:szCs w:val="24"/>
              </w:rPr>
            </w:pPr>
            <w:r w:rsidRPr="00F42E35">
              <w:rPr>
                <w:sz w:val="24"/>
                <w:szCs w:val="24"/>
              </w:rPr>
              <w:t>1.4.4</w:t>
            </w:r>
          </w:p>
        </w:tc>
        <w:tc>
          <w:tcPr>
            <w:tcW w:w="9438" w:type="dxa"/>
          </w:tcPr>
          <w:p w14:paraId="1E42FD29" w14:textId="77777777" w:rsidR="00D36E9D" w:rsidRPr="00F42E35" w:rsidRDefault="00EE23DA" w:rsidP="00F42E35">
            <w:pPr>
              <w:pStyle w:val="TableParagraph"/>
              <w:ind w:left="140"/>
              <w:rPr>
                <w:sz w:val="24"/>
                <w:szCs w:val="24"/>
                <w:lang w:val="ru-RU"/>
              </w:rPr>
            </w:pPr>
            <w:r w:rsidRPr="00F42E35">
              <w:rPr>
                <w:sz w:val="24"/>
                <w:szCs w:val="24"/>
                <w:lang w:val="ru-RU"/>
              </w:rPr>
              <w:t>Написание с использованием образца поздравлений с праздниками (с днём рождения, Новым годом, Рождеством) с выражением пожеланий</w:t>
            </w:r>
          </w:p>
        </w:tc>
      </w:tr>
      <w:tr w:rsidR="00D36E9D" w:rsidRPr="00F42E35" w14:paraId="7C470EC4" w14:textId="77777777">
        <w:trPr>
          <w:trHeight w:val="318"/>
        </w:trPr>
        <w:tc>
          <w:tcPr>
            <w:tcW w:w="1028" w:type="dxa"/>
          </w:tcPr>
          <w:p w14:paraId="3A4AC9D1" w14:textId="77777777" w:rsidR="00D36E9D" w:rsidRPr="00F42E35" w:rsidRDefault="00EE23DA" w:rsidP="00F42E35">
            <w:pPr>
              <w:pStyle w:val="TableParagraph"/>
              <w:ind w:left="21"/>
              <w:jc w:val="center"/>
              <w:rPr>
                <w:sz w:val="24"/>
                <w:szCs w:val="24"/>
              </w:rPr>
            </w:pPr>
            <w:r w:rsidRPr="00F42E35">
              <w:rPr>
                <w:sz w:val="24"/>
                <w:szCs w:val="24"/>
              </w:rPr>
              <w:t>2</w:t>
            </w:r>
          </w:p>
        </w:tc>
        <w:tc>
          <w:tcPr>
            <w:tcW w:w="9438" w:type="dxa"/>
          </w:tcPr>
          <w:p w14:paraId="622D3B41" w14:textId="77777777" w:rsidR="00D36E9D" w:rsidRPr="00F42E35" w:rsidRDefault="00EE23DA" w:rsidP="00F42E35">
            <w:pPr>
              <w:pStyle w:val="TableParagraph"/>
              <w:ind w:left="140"/>
              <w:rPr>
                <w:sz w:val="24"/>
                <w:szCs w:val="24"/>
              </w:rPr>
            </w:pPr>
            <w:r w:rsidRPr="00F42E35">
              <w:rPr>
                <w:sz w:val="24"/>
                <w:szCs w:val="24"/>
              </w:rPr>
              <w:t>Языковые знания и навыки</w:t>
            </w:r>
          </w:p>
        </w:tc>
      </w:tr>
      <w:tr w:rsidR="00D36E9D" w:rsidRPr="00F42E35" w14:paraId="7050A23E" w14:textId="77777777">
        <w:trPr>
          <w:trHeight w:val="323"/>
        </w:trPr>
        <w:tc>
          <w:tcPr>
            <w:tcW w:w="1028" w:type="dxa"/>
          </w:tcPr>
          <w:p w14:paraId="4D0E7375" w14:textId="77777777" w:rsidR="00D36E9D" w:rsidRPr="00F42E35" w:rsidRDefault="00EE23DA" w:rsidP="00F42E35">
            <w:pPr>
              <w:pStyle w:val="TableParagraph"/>
              <w:ind w:left="85" w:right="86"/>
              <w:jc w:val="center"/>
              <w:rPr>
                <w:i/>
                <w:sz w:val="24"/>
                <w:szCs w:val="24"/>
              </w:rPr>
            </w:pPr>
            <w:r w:rsidRPr="00F42E35">
              <w:rPr>
                <w:i/>
                <w:sz w:val="24"/>
                <w:szCs w:val="24"/>
              </w:rPr>
              <w:t>2.1</w:t>
            </w:r>
          </w:p>
        </w:tc>
        <w:tc>
          <w:tcPr>
            <w:tcW w:w="9438" w:type="dxa"/>
          </w:tcPr>
          <w:p w14:paraId="3E702BE4" w14:textId="77777777" w:rsidR="00D36E9D" w:rsidRPr="00F42E35" w:rsidRDefault="00EE23DA" w:rsidP="00F42E35">
            <w:pPr>
              <w:pStyle w:val="TableParagraph"/>
              <w:ind w:left="140"/>
              <w:rPr>
                <w:i/>
                <w:sz w:val="24"/>
                <w:szCs w:val="24"/>
              </w:rPr>
            </w:pPr>
            <w:r w:rsidRPr="00F42E35">
              <w:rPr>
                <w:i/>
                <w:sz w:val="24"/>
                <w:szCs w:val="24"/>
              </w:rPr>
              <w:t>Фонетическая сторона речи</w:t>
            </w:r>
          </w:p>
        </w:tc>
      </w:tr>
      <w:tr w:rsidR="00D36E9D" w:rsidRPr="00B42DAB" w14:paraId="32E7F1F6" w14:textId="77777777">
        <w:trPr>
          <w:trHeight w:val="642"/>
        </w:trPr>
        <w:tc>
          <w:tcPr>
            <w:tcW w:w="1028" w:type="dxa"/>
          </w:tcPr>
          <w:p w14:paraId="606D0B40" w14:textId="77777777" w:rsidR="00D36E9D" w:rsidRPr="00F42E35" w:rsidRDefault="00EE23DA" w:rsidP="00F42E35">
            <w:pPr>
              <w:pStyle w:val="TableParagraph"/>
              <w:ind w:left="117" w:right="84"/>
              <w:jc w:val="center"/>
              <w:rPr>
                <w:sz w:val="24"/>
                <w:szCs w:val="24"/>
              </w:rPr>
            </w:pPr>
            <w:r w:rsidRPr="00F42E35">
              <w:rPr>
                <w:sz w:val="24"/>
                <w:szCs w:val="24"/>
              </w:rPr>
              <w:t>2.1.1</w:t>
            </w:r>
          </w:p>
        </w:tc>
        <w:tc>
          <w:tcPr>
            <w:tcW w:w="9438" w:type="dxa"/>
          </w:tcPr>
          <w:p w14:paraId="52557149" w14:textId="77777777" w:rsidR="00D36E9D" w:rsidRPr="00F42E35" w:rsidRDefault="00EE23DA" w:rsidP="00F42E35">
            <w:pPr>
              <w:pStyle w:val="TableParagraph"/>
              <w:ind w:left="140"/>
              <w:rPr>
                <w:sz w:val="24"/>
                <w:szCs w:val="24"/>
                <w:lang w:val="ru-RU"/>
              </w:rPr>
            </w:pPr>
            <w:r w:rsidRPr="00F42E35">
              <w:rPr>
                <w:sz w:val="24"/>
                <w:szCs w:val="24"/>
                <w:lang w:val="ru-RU"/>
              </w:rPr>
              <w:t>Буквы английского алфавита. Фонетически корректное озвучивание букв английского алфавита</w:t>
            </w:r>
          </w:p>
        </w:tc>
      </w:tr>
      <w:tr w:rsidR="00D36E9D" w:rsidRPr="00F42E35" w14:paraId="61CBCCCD" w14:textId="77777777">
        <w:trPr>
          <w:trHeight w:val="965"/>
        </w:trPr>
        <w:tc>
          <w:tcPr>
            <w:tcW w:w="1028" w:type="dxa"/>
          </w:tcPr>
          <w:p w14:paraId="073A2830" w14:textId="77777777" w:rsidR="00D36E9D" w:rsidRPr="00F42E35" w:rsidRDefault="00EE23DA" w:rsidP="00F42E35">
            <w:pPr>
              <w:pStyle w:val="TableParagraph"/>
              <w:ind w:left="117" w:right="84"/>
              <w:jc w:val="center"/>
              <w:rPr>
                <w:sz w:val="24"/>
                <w:szCs w:val="24"/>
              </w:rPr>
            </w:pPr>
            <w:r w:rsidRPr="00F42E35">
              <w:rPr>
                <w:sz w:val="24"/>
                <w:szCs w:val="24"/>
              </w:rPr>
              <w:t>2.1.2</w:t>
            </w:r>
          </w:p>
        </w:tc>
        <w:tc>
          <w:tcPr>
            <w:tcW w:w="9438" w:type="dxa"/>
          </w:tcPr>
          <w:p w14:paraId="5D24674B" w14:textId="77777777" w:rsidR="00D36E9D" w:rsidRPr="00F42E35" w:rsidRDefault="00EE23DA" w:rsidP="00F42E35">
            <w:pPr>
              <w:pStyle w:val="TableParagraph"/>
              <w:ind w:left="140"/>
              <w:rPr>
                <w:sz w:val="24"/>
                <w:szCs w:val="24"/>
                <w:lang w:val="ru-RU"/>
              </w:rPr>
            </w:pPr>
            <w:r w:rsidRPr="00F42E35">
              <w:rPr>
                <w:sz w:val="24"/>
                <w:szCs w:val="24"/>
                <w:lang w:val="ru-RU"/>
              </w:rPr>
              <w:t>Нормы произношения: долгота и краткость гласных, правильное отсутствие</w:t>
            </w:r>
          </w:p>
          <w:p w14:paraId="589B8861" w14:textId="77777777" w:rsidR="00D36E9D" w:rsidRPr="00F42E35" w:rsidRDefault="00EE23DA" w:rsidP="00F42E35">
            <w:pPr>
              <w:pStyle w:val="TableParagraph"/>
              <w:ind w:left="140" w:right="102"/>
              <w:rPr>
                <w:sz w:val="24"/>
                <w:szCs w:val="24"/>
              </w:rPr>
            </w:pPr>
            <w:r w:rsidRPr="00F42E35">
              <w:rPr>
                <w:sz w:val="24"/>
                <w:szCs w:val="24"/>
                <w:lang w:val="ru-RU"/>
              </w:rPr>
              <w:t xml:space="preserve">оглушения звонких согласных в конце слога или слова, отсутствие смягчения согласных перед гласными. </w:t>
            </w:r>
            <w:r w:rsidRPr="00F42E35">
              <w:rPr>
                <w:sz w:val="24"/>
                <w:szCs w:val="24"/>
              </w:rPr>
              <w:t>Связующее "г" (</w:t>
            </w:r>
            <w:r w:rsidRPr="00F42E35">
              <w:rPr>
                <w:i/>
                <w:sz w:val="24"/>
                <w:szCs w:val="24"/>
              </w:rPr>
              <w:t xml:space="preserve">there is </w:t>
            </w:r>
            <w:r w:rsidRPr="00F42E35">
              <w:rPr>
                <w:sz w:val="24"/>
                <w:szCs w:val="24"/>
              </w:rPr>
              <w:t xml:space="preserve">/ </w:t>
            </w:r>
            <w:r w:rsidRPr="00F42E35">
              <w:rPr>
                <w:i/>
                <w:sz w:val="24"/>
                <w:szCs w:val="24"/>
              </w:rPr>
              <w:t>there are</w:t>
            </w:r>
            <w:r w:rsidRPr="00F42E35">
              <w:rPr>
                <w:sz w:val="24"/>
                <w:szCs w:val="24"/>
              </w:rPr>
              <w:t>)</w:t>
            </w:r>
          </w:p>
        </w:tc>
      </w:tr>
      <w:tr w:rsidR="00D36E9D" w:rsidRPr="00F42E35" w14:paraId="5B5D7F83" w14:textId="77777777">
        <w:trPr>
          <w:trHeight w:val="1926"/>
        </w:trPr>
        <w:tc>
          <w:tcPr>
            <w:tcW w:w="1028" w:type="dxa"/>
            <w:tcBorders>
              <w:bottom w:val="single" w:sz="18" w:space="0" w:color="000000"/>
            </w:tcBorders>
          </w:tcPr>
          <w:p w14:paraId="627CACF6" w14:textId="77777777" w:rsidR="00D36E9D" w:rsidRPr="00F42E35" w:rsidRDefault="00EE23DA" w:rsidP="00F42E35">
            <w:pPr>
              <w:pStyle w:val="TableParagraph"/>
              <w:ind w:left="117" w:right="84"/>
              <w:jc w:val="center"/>
              <w:rPr>
                <w:sz w:val="24"/>
                <w:szCs w:val="24"/>
              </w:rPr>
            </w:pPr>
            <w:r w:rsidRPr="00F42E35">
              <w:rPr>
                <w:sz w:val="24"/>
                <w:szCs w:val="24"/>
              </w:rPr>
              <w:t>2.1.3</w:t>
            </w:r>
          </w:p>
        </w:tc>
        <w:tc>
          <w:tcPr>
            <w:tcW w:w="9438" w:type="dxa"/>
            <w:tcBorders>
              <w:bottom w:val="single" w:sz="18" w:space="0" w:color="000000"/>
            </w:tcBorders>
          </w:tcPr>
          <w:p w14:paraId="6404470F" w14:textId="77777777" w:rsidR="00D36E9D" w:rsidRPr="00F42E35" w:rsidRDefault="00EE23DA" w:rsidP="00F42E35">
            <w:pPr>
              <w:pStyle w:val="TableParagraph"/>
              <w:ind w:left="140" w:right="160"/>
              <w:rPr>
                <w:sz w:val="24"/>
                <w:szCs w:val="24"/>
              </w:rPr>
            </w:pPr>
            <w:r w:rsidRPr="00F42E35">
              <w:rPr>
                <w:sz w:val="24"/>
                <w:szCs w:val="24"/>
                <w:lang w:val="ru-RU"/>
              </w:rPr>
              <w:t xml:space="preserve">Чтение гласных в открытом и закрытом слоге в односложных словах, чтения гласных в третьем типе слога (гласная + </w:t>
            </w:r>
            <w:r w:rsidRPr="00F42E35">
              <w:rPr>
                <w:i/>
                <w:sz w:val="24"/>
                <w:szCs w:val="24"/>
              </w:rPr>
              <w:t>r</w:t>
            </w:r>
            <w:r w:rsidRPr="00F42E35">
              <w:rPr>
                <w:sz w:val="24"/>
                <w:szCs w:val="24"/>
                <w:lang w:val="ru-RU"/>
              </w:rPr>
              <w:t xml:space="preserve">); согласных, основных звукобуквенных сочетаний, в частности сложных сочетаний букв (например, </w:t>
            </w:r>
            <w:r w:rsidRPr="00F42E35">
              <w:rPr>
                <w:i/>
                <w:sz w:val="24"/>
                <w:szCs w:val="24"/>
              </w:rPr>
              <w:t>tion</w:t>
            </w:r>
            <w:r w:rsidRPr="00F42E35">
              <w:rPr>
                <w:sz w:val="24"/>
                <w:szCs w:val="24"/>
                <w:lang w:val="ru-RU"/>
              </w:rPr>
              <w:t xml:space="preserve">, </w:t>
            </w:r>
            <w:r w:rsidRPr="00F42E35">
              <w:rPr>
                <w:i/>
                <w:sz w:val="24"/>
                <w:szCs w:val="24"/>
              </w:rPr>
              <w:t>ight</w:t>
            </w:r>
            <w:r w:rsidRPr="00F42E35">
              <w:rPr>
                <w:sz w:val="24"/>
                <w:szCs w:val="24"/>
                <w:lang w:val="ru-RU"/>
              </w:rPr>
              <w:t xml:space="preserve">) в односложных, двусложных и многосложных словах. </w:t>
            </w:r>
            <w:r w:rsidRPr="00F42E35">
              <w:rPr>
                <w:sz w:val="24"/>
                <w:szCs w:val="24"/>
              </w:rPr>
              <w:t>Выделение некоторых звукобуквенных сочетаний при анализе изученных</w:t>
            </w:r>
          </w:p>
          <w:p w14:paraId="132707A8" w14:textId="77777777" w:rsidR="00D36E9D" w:rsidRPr="00F42E35" w:rsidRDefault="00EE23DA" w:rsidP="00F42E35">
            <w:pPr>
              <w:pStyle w:val="TableParagraph"/>
              <w:ind w:left="140"/>
              <w:rPr>
                <w:sz w:val="24"/>
                <w:szCs w:val="24"/>
              </w:rPr>
            </w:pPr>
            <w:r w:rsidRPr="00F42E35">
              <w:rPr>
                <w:sz w:val="24"/>
                <w:szCs w:val="24"/>
              </w:rPr>
              <w:t>слов</w:t>
            </w:r>
          </w:p>
        </w:tc>
      </w:tr>
      <w:tr w:rsidR="00D36E9D" w:rsidRPr="00B42DAB" w14:paraId="3FBB8B47" w14:textId="77777777">
        <w:trPr>
          <w:trHeight w:val="637"/>
        </w:trPr>
        <w:tc>
          <w:tcPr>
            <w:tcW w:w="1028" w:type="dxa"/>
            <w:tcBorders>
              <w:top w:val="single" w:sz="18" w:space="0" w:color="000000"/>
            </w:tcBorders>
          </w:tcPr>
          <w:p w14:paraId="2CF1A95F" w14:textId="77777777" w:rsidR="00D36E9D" w:rsidRPr="00F42E35" w:rsidRDefault="00EE23DA" w:rsidP="00F42E35">
            <w:pPr>
              <w:pStyle w:val="TableParagraph"/>
              <w:ind w:left="117" w:right="84"/>
              <w:jc w:val="center"/>
              <w:rPr>
                <w:sz w:val="24"/>
                <w:szCs w:val="24"/>
              </w:rPr>
            </w:pPr>
            <w:r w:rsidRPr="00F42E35">
              <w:rPr>
                <w:sz w:val="24"/>
                <w:szCs w:val="24"/>
              </w:rPr>
              <w:t>2.1.4</w:t>
            </w:r>
          </w:p>
        </w:tc>
        <w:tc>
          <w:tcPr>
            <w:tcW w:w="9438" w:type="dxa"/>
            <w:tcBorders>
              <w:top w:val="single" w:sz="18" w:space="0" w:color="000000"/>
            </w:tcBorders>
          </w:tcPr>
          <w:p w14:paraId="4DFB60C0" w14:textId="77777777" w:rsidR="00D36E9D" w:rsidRPr="00F42E35" w:rsidRDefault="00EE23DA" w:rsidP="00F42E35">
            <w:pPr>
              <w:pStyle w:val="TableParagraph"/>
              <w:ind w:left="140"/>
              <w:rPr>
                <w:sz w:val="24"/>
                <w:szCs w:val="24"/>
                <w:lang w:val="ru-RU"/>
              </w:rPr>
            </w:pPr>
            <w:r w:rsidRPr="00F42E35">
              <w:rPr>
                <w:sz w:val="24"/>
                <w:szCs w:val="24"/>
                <w:lang w:val="ru-RU"/>
              </w:rPr>
              <w:t>Чтение новых слов согласно основным правилам чтения с использованием полной или частичной транскрипции</w:t>
            </w:r>
          </w:p>
        </w:tc>
      </w:tr>
      <w:tr w:rsidR="00D36E9D" w:rsidRPr="00F42E35" w14:paraId="507A912E" w14:textId="77777777">
        <w:trPr>
          <w:trHeight w:val="645"/>
        </w:trPr>
        <w:tc>
          <w:tcPr>
            <w:tcW w:w="1028" w:type="dxa"/>
          </w:tcPr>
          <w:p w14:paraId="18DB015B" w14:textId="77777777" w:rsidR="00D36E9D" w:rsidRPr="00F42E35" w:rsidRDefault="00EE23DA" w:rsidP="00F42E35">
            <w:pPr>
              <w:pStyle w:val="TableParagraph"/>
              <w:ind w:left="117" w:right="84"/>
              <w:jc w:val="center"/>
              <w:rPr>
                <w:sz w:val="24"/>
                <w:szCs w:val="24"/>
              </w:rPr>
            </w:pPr>
            <w:r w:rsidRPr="00F42E35">
              <w:rPr>
                <w:sz w:val="24"/>
                <w:szCs w:val="24"/>
              </w:rPr>
              <w:t>2.1.5</w:t>
            </w:r>
          </w:p>
        </w:tc>
        <w:tc>
          <w:tcPr>
            <w:tcW w:w="9438" w:type="dxa"/>
          </w:tcPr>
          <w:p w14:paraId="24CFBC61" w14:textId="77777777" w:rsidR="00D36E9D" w:rsidRPr="00F42E35" w:rsidRDefault="00EE23DA" w:rsidP="00F42E35">
            <w:pPr>
              <w:pStyle w:val="TableParagraph"/>
              <w:ind w:left="140"/>
              <w:rPr>
                <w:sz w:val="24"/>
                <w:szCs w:val="24"/>
              </w:rPr>
            </w:pPr>
            <w:r w:rsidRPr="00F42E35">
              <w:rPr>
                <w:sz w:val="24"/>
                <w:szCs w:val="24"/>
                <w:lang w:val="ru-RU"/>
              </w:rPr>
              <w:t xml:space="preserve">Знаки английской транскрипции; отличие их от букв английского алфавита. </w:t>
            </w:r>
            <w:r w:rsidRPr="00F42E35">
              <w:rPr>
                <w:sz w:val="24"/>
                <w:szCs w:val="24"/>
              </w:rPr>
              <w:t>Фонетически корректное озвучивание знаков транскрипции</w:t>
            </w:r>
          </w:p>
        </w:tc>
      </w:tr>
      <w:tr w:rsidR="00D36E9D" w:rsidRPr="00F42E35" w14:paraId="28BE9DCC" w14:textId="77777777">
        <w:trPr>
          <w:trHeight w:val="963"/>
        </w:trPr>
        <w:tc>
          <w:tcPr>
            <w:tcW w:w="1028" w:type="dxa"/>
          </w:tcPr>
          <w:p w14:paraId="0920778B" w14:textId="77777777" w:rsidR="00D36E9D" w:rsidRPr="00F42E35" w:rsidRDefault="00EE23DA" w:rsidP="00F42E35">
            <w:pPr>
              <w:pStyle w:val="TableParagraph"/>
              <w:ind w:left="117" w:right="84"/>
              <w:jc w:val="center"/>
              <w:rPr>
                <w:sz w:val="24"/>
                <w:szCs w:val="24"/>
              </w:rPr>
            </w:pPr>
            <w:r w:rsidRPr="00F42E35">
              <w:rPr>
                <w:sz w:val="24"/>
                <w:szCs w:val="24"/>
              </w:rPr>
              <w:t>2.1.6</w:t>
            </w:r>
          </w:p>
        </w:tc>
        <w:tc>
          <w:tcPr>
            <w:tcW w:w="9438" w:type="dxa"/>
          </w:tcPr>
          <w:p w14:paraId="3D96BD34" w14:textId="77777777" w:rsidR="00D36E9D" w:rsidRPr="00F42E35" w:rsidRDefault="00EE23DA" w:rsidP="00F42E35">
            <w:pPr>
              <w:pStyle w:val="TableParagraph"/>
              <w:ind w:left="140"/>
              <w:rPr>
                <w:sz w:val="24"/>
                <w:szCs w:val="24"/>
                <w:lang w:val="ru-RU"/>
              </w:rPr>
            </w:pPr>
            <w:r w:rsidRPr="00F42E35">
              <w:rPr>
                <w:sz w:val="24"/>
                <w:szCs w:val="24"/>
                <w:lang w:val="ru-RU"/>
              </w:rPr>
              <w:t>Различение на слух и адекватное, без ошибок произнесение слов с соблюдением правильного ударения и фраз (предложений) с соблюдением</w:t>
            </w:r>
          </w:p>
          <w:p w14:paraId="5AE54616" w14:textId="77777777" w:rsidR="00D36E9D" w:rsidRPr="00F42E35" w:rsidRDefault="00EE23DA" w:rsidP="00F42E35">
            <w:pPr>
              <w:pStyle w:val="TableParagraph"/>
              <w:ind w:left="140"/>
              <w:rPr>
                <w:sz w:val="24"/>
                <w:szCs w:val="24"/>
              </w:rPr>
            </w:pPr>
            <w:r w:rsidRPr="00F42E35">
              <w:rPr>
                <w:sz w:val="24"/>
                <w:szCs w:val="24"/>
              </w:rPr>
              <w:t>их ритмико-интонационных особенностей</w:t>
            </w:r>
          </w:p>
        </w:tc>
      </w:tr>
      <w:tr w:rsidR="00D36E9D" w:rsidRPr="00B42DAB" w14:paraId="109931BB" w14:textId="77777777">
        <w:trPr>
          <w:trHeight w:val="645"/>
        </w:trPr>
        <w:tc>
          <w:tcPr>
            <w:tcW w:w="1028" w:type="dxa"/>
          </w:tcPr>
          <w:p w14:paraId="33B872DA" w14:textId="77777777" w:rsidR="00D36E9D" w:rsidRPr="00F42E35" w:rsidRDefault="00EE23DA" w:rsidP="00F42E35">
            <w:pPr>
              <w:pStyle w:val="TableParagraph"/>
              <w:ind w:left="117" w:right="84"/>
              <w:jc w:val="center"/>
              <w:rPr>
                <w:sz w:val="24"/>
                <w:szCs w:val="24"/>
              </w:rPr>
            </w:pPr>
            <w:r w:rsidRPr="00F42E35">
              <w:rPr>
                <w:sz w:val="24"/>
                <w:szCs w:val="24"/>
              </w:rPr>
              <w:t>2.1.7</w:t>
            </w:r>
          </w:p>
        </w:tc>
        <w:tc>
          <w:tcPr>
            <w:tcW w:w="9438" w:type="dxa"/>
          </w:tcPr>
          <w:p w14:paraId="461AE392" w14:textId="77777777" w:rsidR="00D36E9D" w:rsidRPr="00F42E35" w:rsidRDefault="00EE23DA" w:rsidP="00F42E35">
            <w:pPr>
              <w:pStyle w:val="TableParagraph"/>
              <w:ind w:left="140" w:right="102"/>
              <w:rPr>
                <w:sz w:val="24"/>
                <w:szCs w:val="24"/>
                <w:lang w:val="ru-RU"/>
              </w:rPr>
            </w:pPr>
            <w:r w:rsidRPr="00F42E35">
              <w:rPr>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D36E9D" w:rsidRPr="00F42E35" w14:paraId="79FD5C96" w14:textId="77777777">
        <w:trPr>
          <w:trHeight w:val="321"/>
        </w:trPr>
        <w:tc>
          <w:tcPr>
            <w:tcW w:w="1028" w:type="dxa"/>
          </w:tcPr>
          <w:p w14:paraId="601596AB" w14:textId="77777777" w:rsidR="00D36E9D" w:rsidRPr="00F42E35" w:rsidRDefault="00EE23DA" w:rsidP="00F42E35">
            <w:pPr>
              <w:pStyle w:val="TableParagraph"/>
              <w:ind w:left="85" w:right="86"/>
              <w:jc w:val="center"/>
              <w:rPr>
                <w:i/>
                <w:sz w:val="24"/>
                <w:szCs w:val="24"/>
              </w:rPr>
            </w:pPr>
            <w:r w:rsidRPr="00F42E35">
              <w:rPr>
                <w:i/>
                <w:sz w:val="24"/>
                <w:szCs w:val="24"/>
              </w:rPr>
              <w:t>2.2</w:t>
            </w:r>
          </w:p>
        </w:tc>
        <w:tc>
          <w:tcPr>
            <w:tcW w:w="9438" w:type="dxa"/>
          </w:tcPr>
          <w:p w14:paraId="3741FFC1" w14:textId="77777777" w:rsidR="00D36E9D" w:rsidRPr="00F42E35" w:rsidRDefault="00EE23DA" w:rsidP="00F42E35">
            <w:pPr>
              <w:pStyle w:val="TableParagraph"/>
              <w:ind w:left="140"/>
              <w:rPr>
                <w:i/>
                <w:sz w:val="24"/>
                <w:szCs w:val="24"/>
              </w:rPr>
            </w:pPr>
            <w:r w:rsidRPr="00F42E35">
              <w:rPr>
                <w:i/>
                <w:sz w:val="24"/>
                <w:szCs w:val="24"/>
              </w:rPr>
              <w:t>Графика, орфография и пунктуация</w:t>
            </w:r>
          </w:p>
        </w:tc>
      </w:tr>
      <w:tr w:rsidR="00D36E9D" w:rsidRPr="00F42E35" w14:paraId="030E16C9" w14:textId="77777777">
        <w:trPr>
          <w:trHeight w:val="322"/>
        </w:trPr>
        <w:tc>
          <w:tcPr>
            <w:tcW w:w="1028" w:type="dxa"/>
          </w:tcPr>
          <w:p w14:paraId="07D5DFA8" w14:textId="77777777" w:rsidR="00D36E9D" w:rsidRPr="00F42E35" w:rsidRDefault="00EE23DA" w:rsidP="00F42E35">
            <w:pPr>
              <w:pStyle w:val="TableParagraph"/>
              <w:ind w:left="117" w:right="84"/>
              <w:jc w:val="center"/>
              <w:rPr>
                <w:sz w:val="24"/>
                <w:szCs w:val="24"/>
              </w:rPr>
            </w:pPr>
            <w:r w:rsidRPr="00F42E35">
              <w:rPr>
                <w:sz w:val="24"/>
                <w:szCs w:val="24"/>
              </w:rPr>
              <w:t>2.2.1</w:t>
            </w:r>
          </w:p>
        </w:tc>
        <w:tc>
          <w:tcPr>
            <w:tcW w:w="9438" w:type="dxa"/>
          </w:tcPr>
          <w:p w14:paraId="32F1D892" w14:textId="77777777" w:rsidR="00D36E9D" w:rsidRPr="00F42E35" w:rsidRDefault="00EE23DA" w:rsidP="00F42E35">
            <w:pPr>
              <w:pStyle w:val="TableParagraph"/>
              <w:ind w:left="140"/>
              <w:rPr>
                <w:sz w:val="24"/>
                <w:szCs w:val="24"/>
              </w:rPr>
            </w:pPr>
            <w:r w:rsidRPr="00F42E35">
              <w:rPr>
                <w:sz w:val="24"/>
                <w:szCs w:val="24"/>
              </w:rPr>
              <w:t>Правильное написание изученных слов</w:t>
            </w:r>
          </w:p>
        </w:tc>
      </w:tr>
      <w:tr w:rsidR="00D36E9D" w:rsidRPr="00B42DAB" w14:paraId="23DD9CF6" w14:textId="77777777">
        <w:trPr>
          <w:trHeight w:val="643"/>
        </w:trPr>
        <w:tc>
          <w:tcPr>
            <w:tcW w:w="1028" w:type="dxa"/>
          </w:tcPr>
          <w:p w14:paraId="4E8CC3E8" w14:textId="77777777" w:rsidR="00D36E9D" w:rsidRPr="00F42E35" w:rsidRDefault="00EE23DA" w:rsidP="00F42E35">
            <w:pPr>
              <w:pStyle w:val="TableParagraph"/>
              <w:ind w:left="117" w:right="84"/>
              <w:jc w:val="center"/>
              <w:rPr>
                <w:sz w:val="24"/>
                <w:szCs w:val="24"/>
              </w:rPr>
            </w:pPr>
            <w:r w:rsidRPr="00F42E35">
              <w:rPr>
                <w:sz w:val="24"/>
                <w:szCs w:val="24"/>
              </w:rPr>
              <w:t>2.2.2</w:t>
            </w:r>
          </w:p>
        </w:tc>
        <w:tc>
          <w:tcPr>
            <w:tcW w:w="9438" w:type="dxa"/>
          </w:tcPr>
          <w:p w14:paraId="09447F8B" w14:textId="77777777" w:rsidR="00D36E9D" w:rsidRPr="00F42E35" w:rsidRDefault="00EE23DA" w:rsidP="00F42E35">
            <w:pPr>
              <w:pStyle w:val="TableParagraph"/>
              <w:ind w:left="140"/>
              <w:rPr>
                <w:sz w:val="24"/>
                <w:szCs w:val="24"/>
                <w:lang w:val="ru-RU"/>
              </w:rPr>
            </w:pPr>
            <w:r w:rsidRPr="00F42E35">
              <w:rPr>
                <w:sz w:val="24"/>
                <w:szCs w:val="24"/>
                <w:lang w:val="ru-RU"/>
              </w:rPr>
              <w:t>Правильная расстановка знаков препинания: точки, вопросительного и восклицательного знаков в конце предложения</w:t>
            </w:r>
          </w:p>
        </w:tc>
      </w:tr>
    </w:tbl>
    <w:p w14:paraId="07DB5C51" w14:textId="77777777" w:rsidR="00D36E9D" w:rsidRPr="00F42E35" w:rsidRDefault="00D36E9D" w:rsidP="00F42E35">
      <w:pPr>
        <w:rPr>
          <w:sz w:val="24"/>
          <w:szCs w:val="24"/>
          <w:lang w:val="ru-RU"/>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8"/>
        <w:gridCol w:w="9438"/>
      </w:tblGrid>
      <w:tr w:rsidR="00D36E9D" w:rsidRPr="00B42DAB" w14:paraId="66AD3A05" w14:textId="77777777">
        <w:trPr>
          <w:trHeight w:val="967"/>
        </w:trPr>
        <w:tc>
          <w:tcPr>
            <w:tcW w:w="1028" w:type="dxa"/>
          </w:tcPr>
          <w:p w14:paraId="057145D4" w14:textId="77777777" w:rsidR="00D36E9D" w:rsidRPr="00F42E35" w:rsidRDefault="00EE23DA" w:rsidP="00F42E35">
            <w:pPr>
              <w:pStyle w:val="TableParagraph"/>
              <w:ind w:left="117" w:right="84"/>
              <w:jc w:val="center"/>
              <w:rPr>
                <w:sz w:val="24"/>
                <w:szCs w:val="24"/>
              </w:rPr>
            </w:pPr>
            <w:r w:rsidRPr="00F42E35">
              <w:rPr>
                <w:sz w:val="24"/>
                <w:szCs w:val="24"/>
              </w:rPr>
              <w:lastRenderedPageBreak/>
              <w:t>2.2.3</w:t>
            </w:r>
          </w:p>
        </w:tc>
        <w:tc>
          <w:tcPr>
            <w:tcW w:w="9438" w:type="dxa"/>
          </w:tcPr>
          <w:p w14:paraId="6590848B" w14:textId="77777777" w:rsidR="00D36E9D" w:rsidRPr="00F42E35" w:rsidRDefault="00EE23DA" w:rsidP="00F42E35">
            <w:pPr>
              <w:pStyle w:val="TableParagraph"/>
              <w:ind w:left="140"/>
              <w:rPr>
                <w:sz w:val="24"/>
                <w:szCs w:val="24"/>
                <w:lang w:val="ru-RU"/>
              </w:rPr>
            </w:pPr>
            <w:r w:rsidRPr="00F42E35">
              <w:rPr>
                <w:sz w:val="24"/>
                <w:szCs w:val="24"/>
                <w:lang w:val="ru-RU"/>
              </w:rPr>
              <w:t>Правильное использование знака апострофа в сокращённых формах</w:t>
            </w:r>
          </w:p>
          <w:p w14:paraId="7439C0FA" w14:textId="77777777" w:rsidR="00D36E9D" w:rsidRPr="00F42E35" w:rsidRDefault="00EE23DA" w:rsidP="00F42E35">
            <w:pPr>
              <w:pStyle w:val="TableParagraph"/>
              <w:ind w:left="140" w:right="102"/>
              <w:rPr>
                <w:sz w:val="24"/>
                <w:szCs w:val="24"/>
                <w:lang w:val="ru-RU"/>
              </w:rPr>
            </w:pPr>
            <w:r w:rsidRPr="00F42E35">
              <w:rPr>
                <w:sz w:val="24"/>
                <w:szCs w:val="24"/>
                <w:lang w:val="ru-RU"/>
              </w:rPr>
              <w:t>глагола-связки, вспомогательного и модального глаголов, существительных в притяжательном падеже</w:t>
            </w:r>
          </w:p>
        </w:tc>
      </w:tr>
      <w:tr w:rsidR="00D36E9D" w:rsidRPr="00F42E35" w14:paraId="3EB0F0B8" w14:textId="77777777">
        <w:trPr>
          <w:trHeight w:val="319"/>
        </w:trPr>
        <w:tc>
          <w:tcPr>
            <w:tcW w:w="1028" w:type="dxa"/>
          </w:tcPr>
          <w:p w14:paraId="1E97ADC1" w14:textId="77777777" w:rsidR="00D36E9D" w:rsidRPr="00F42E35" w:rsidRDefault="00EE23DA" w:rsidP="00F42E35">
            <w:pPr>
              <w:pStyle w:val="TableParagraph"/>
              <w:ind w:left="85" w:right="86"/>
              <w:jc w:val="center"/>
              <w:rPr>
                <w:i/>
                <w:sz w:val="24"/>
                <w:szCs w:val="24"/>
              </w:rPr>
            </w:pPr>
            <w:r w:rsidRPr="00F42E35">
              <w:rPr>
                <w:i/>
                <w:sz w:val="24"/>
                <w:szCs w:val="24"/>
              </w:rPr>
              <w:t>2.3</w:t>
            </w:r>
          </w:p>
        </w:tc>
        <w:tc>
          <w:tcPr>
            <w:tcW w:w="9438" w:type="dxa"/>
          </w:tcPr>
          <w:p w14:paraId="3BF19A15" w14:textId="77777777" w:rsidR="00D36E9D" w:rsidRPr="00F42E35" w:rsidRDefault="00EE23DA" w:rsidP="00F42E35">
            <w:pPr>
              <w:pStyle w:val="TableParagraph"/>
              <w:ind w:left="140"/>
              <w:rPr>
                <w:i/>
                <w:sz w:val="24"/>
                <w:szCs w:val="24"/>
              </w:rPr>
            </w:pPr>
            <w:r w:rsidRPr="00F42E35">
              <w:rPr>
                <w:i/>
                <w:sz w:val="24"/>
                <w:szCs w:val="24"/>
              </w:rPr>
              <w:t>Лексическая сторона речи</w:t>
            </w:r>
          </w:p>
        </w:tc>
      </w:tr>
      <w:tr w:rsidR="00D36E9D" w:rsidRPr="00B42DAB" w14:paraId="68A84FF9" w14:textId="77777777">
        <w:trPr>
          <w:trHeight w:val="1610"/>
        </w:trPr>
        <w:tc>
          <w:tcPr>
            <w:tcW w:w="1028" w:type="dxa"/>
          </w:tcPr>
          <w:p w14:paraId="250F9B90" w14:textId="77777777" w:rsidR="00D36E9D" w:rsidRPr="00F42E35" w:rsidRDefault="00EE23DA" w:rsidP="00F42E35">
            <w:pPr>
              <w:pStyle w:val="TableParagraph"/>
              <w:ind w:left="117" w:right="84"/>
              <w:jc w:val="center"/>
              <w:rPr>
                <w:sz w:val="24"/>
                <w:szCs w:val="24"/>
              </w:rPr>
            </w:pPr>
            <w:r w:rsidRPr="00F42E35">
              <w:rPr>
                <w:sz w:val="24"/>
                <w:szCs w:val="24"/>
              </w:rPr>
              <w:t>2.3.1</w:t>
            </w:r>
          </w:p>
        </w:tc>
        <w:tc>
          <w:tcPr>
            <w:tcW w:w="9438" w:type="dxa"/>
          </w:tcPr>
          <w:p w14:paraId="62CF992F" w14:textId="77777777" w:rsidR="00D36E9D" w:rsidRPr="00F42E35" w:rsidRDefault="00EE23DA" w:rsidP="00F42E35">
            <w:pPr>
              <w:pStyle w:val="TableParagraph"/>
              <w:ind w:left="140" w:right="227"/>
              <w:rPr>
                <w:sz w:val="24"/>
                <w:szCs w:val="24"/>
                <w:lang w:val="ru-RU"/>
              </w:rPr>
            </w:pPr>
            <w:r w:rsidRPr="00F42E35">
              <w:rPr>
                <w:sz w:val="24"/>
                <w:szCs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w:t>
            </w:r>
          </w:p>
          <w:p w14:paraId="513490EA" w14:textId="77777777" w:rsidR="00D36E9D" w:rsidRPr="00F42E35" w:rsidRDefault="00EE23DA" w:rsidP="00F42E35">
            <w:pPr>
              <w:pStyle w:val="TableParagraph"/>
              <w:ind w:left="140"/>
              <w:rPr>
                <w:sz w:val="24"/>
                <w:szCs w:val="24"/>
                <w:lang w:val="ru-RU"/>
              </w:rPr>
            </w:pPr>
            <w:r w:rsidRPr="00F42E35">
              <w:rPr>
                <w:sz w:val="24"/>
                <w:szCs w:val="24"/>
                <w:lang w:val="ru-RU"/>
              </w:rPr>
              <w:t>единиц, усвоенных на первом году обучения</w:t>
            </w:r>
          </w:p>
        </w:tc>
      </w:tr>
      <w:tr w:rsidR="00D36E9D" w:rsidRPr="00B42DAB" w14:paraId="1E5B4305" w14:textId="77777777">
        <w:trPr>
          <w:trHeight w:val="1287"/>
        </w:trPr>
        <w:tc>
          <w:tcPr>
            <w:tcW w:w="1028" w:type="dxa"/>
          </w:tcPr>
          <w:p w14:paraId="1C110409" w14:textId="77777777" w:rsidR="00D36E9D" w:rsidRPr="00F42E35" w:rsidRDefault="00EE23DA" w:rsidP="00F42E35">
            <w:pPr>
              <w:pStyle w:val="TableParagraph"/>
              <w:ind w:left="117" w:right="84"/>
              <w:jc w:val="center"/>
              <w:rPr>
                <w:sz w:val="24"/>
                <w:szCs w:val="24"/>
              </w:rPr>
            </w:pPr>
            <w:r w:rsidRPr="00F42E35">
              <w:rPr>
                <w:sz w:val="24"/>
                <w:szCs w:val="24"/>
              </w:rPr>
              <w:t>2.3.2</w:t>
            </w:r>
          </w:p>
        </w:tc>
        <w:tc>
          <w:tcPr>
            <w:tcW w:w="9438" w:type="dxa"/>
          </w:tcPr>
          <w:p w14:paraId="53D49B6B" w14:textId="77777777" w:rsidR="00D36E9D" w:rsidRPr="00F42E35" w:rsidRDefault="00EE23DA" w:rsidP="00F42E35">
            <w:pPr>
              <w:pStyle w:val="TableParagraph"/>
              <w:ind w:left="140" w:right="102"/>
              <w:rPr>
                <w:sz w:val="24"/>
                <w:szCs w:val="24"/>
                <w:lang w:val="ru-RU"/>
              </w:rPr>
            </w:pPr>
            <w:r w:rsidRPr="00F42E35">
              <w:rPr>
                <w:sz w:val="24"/>
                <w:szCs w:val="24"/>
                <w:lang w:val="ru-RU"/>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F42E35">
              <w:rPr>
                <w:i/>
                <w:sz w:val="24"/>
                <w:szCs w:val="24"/>
              </w:rPr>
              <w:t>teen</w:t>
            </w:r>
            <w:r w:rsidRPr="00F42E35">
              <w:rPr>
                <w:sz w:val="24"/>
                <w:szCs w:val="24"/>
                <w:lang w:val="ru-RU"/>
              </w:rPr>
              <w:t>, -</w:t>
            </w:r>
            <w:r w:rsidRPr="00F42E35">
              <w:rPr>
                <w:i/>
                <w:sz w:val="24"/>
                <w:szCs w:val="24"/>
              </w:rPr>
              <w:t>ty</w:t>
            </w:r>
            <w:r w:rsidRPr="00F42E35">
              <w:rPr>
                <w:sz w:val="24"/>
                <w:szCs w:val="24"/>
                <w:lang w:val="ru-RU"/>
              </w:rPr>
              <w:t xml:space="preserve">, - </w:t>
            </w:r>
            <w:r w:rsidRPr="00F42E35">
              <w:rPr>
                <w:i/>
                <w:sz w:val="24"/>
                <w:szCs w:val="24"/>
              </w:rPr>
              <w:t>th</w:t>
            </w:r>
            <w:r w:rsidRPr="00F42E35">
              <w:rPr>
                <w:sz w:val="24"/>
                <w:szCs w:val="24"/>
                <w:lang w:val="ru-RU"/>
              </w:rPr>
              <w:t>) и словосложения (</w:t>
            </w:r>
            <w:r w:rsidRPr="00F42E35">
              <w:rPr>
                <w:i/>
                <w:sz w:val="24"/>
                <w:szCs w:val="24"/>
              </w:rPr>
              <w:t>sportsman</w:t>
            </w:r>
            <w:r w:rsidRPr="00F42E35">
              <w:rPr>
                <w:sz w:val="24"/>
                <w:szCs w:val="24"/>
                <w:lang w:val="ru-RU"/>
              </w:rPr>
              <w:t>)</w:t>
            </w:r>
          </w:p>
        </w:tc>
      </w:tr>
      <w:tr w:rsidR="00D36E9D" w:rsidRPr="00B42DAB" w14:paraId="27A9C2FF" w14:textId="77777777">
        <w:trPr>
          <w:trHeight w:val="645"/>
        </w:trPr>
        <w:tc>
          <w:tcPr>
            <w:tcW w:w="1028" w:type="dxa"/>
          </w:tcPr>
          <w:p w14:paraId="2E26E6EB" w14:textId="77777777" w:rsidR="00D36E9D" w:rsidRPr="00F42E35" w:rsidRDefault="00EE23DA" w:rsidP="00F42E35">
            <w:pPr>
              <w:pStyle w:val="TableParagraph"/>
              <w:ind w:left="117" w:right="84"/>
              <w:jc w:val="center"/>
              <w:rPr>
                <w:sz w:val="24"/>
                <w:szCs w:val="24"/>
              </w:rPr>
            </w:pPr>
            <w:r w:rsidRPr="00F42E35">
              <w:rPr>
                <w:sz w:val="24"/>
                <w:szCs w:val="24"/>
              </w:rPr>
              <w:t>2.3.3</w:t>
            </w:r>
          </w:p>
        </w:tc>
        <w:tc>
          <w:tcPr>
            <w:tcW w:w="9438" w:type="dxa"/>
          </w:tcPr>
          <w:p w14:paraId="25757F84" w14:textId="77777777" w:rsidR="00D36E9D" w:rsidRPr="00F42E35" w:rsidRDefault="00EE23DA" w:rsidP="00F42E35">
            <w:pPr>
              <w:pStyle w:val="TableParagraph"/>
              <w:ind w:left="140" w:right="102"/>
              <w:rPr>
                <w:sz w:val="24"/>
                <w:szCs w:val="24"/>
                <w:lang w:val="ru-RU"/>
              </w:rPr>
            </w:pPr>
            <w:r w:rsidRPr="00F42E35">
              <w:rPr>
                <w:sz w:val="24"/>
                <w:szCs w:val="24"/>
                <w:lang w:val="ru-RU"/>
              </w:rPr>
              <w:t>Распознавание в устной и письменной речи интернациональных слов (</w:t>
            </w:r>
            <w:r w:rsidRPr="00F42E35">
              <w:rPr>
                <w:i/>
                <w:sz w:val="24"/>
                <w:szCs w:val="24"/>
              </w:rPr>
              <w:t>doctor</w:t>
            </w:r>
            <w:r w:rsidRPr="00F42E35">
              <w:rPr>
                <w:sz w:val="24"/>
                <w:szCs w:val="24"/>
                <w:lang w:val="ru-RU"/>
              </w:rPr>
              <w:t xml:space="preserve">, </w:t>
            </w:r>
            <w:r w:rsidRPr="00F42E35">
              <w:rPr>
                <w:i/>
                <w:sz w:val="24"/>
                <w:szCs w:val="24"/>
              </w:rPr>
              <w:t>film</w:t>
            </w:r>
            <w:r w:rsidRPr="00F42E35">
              <w:rPr>
                <w:sz w:val="24"/>
                <w:szCs w:val="24"/>
                <w:lang w:val="ru-RU"/>
              </w:rPr>
              <w:t>) с помощью языковой догадки</w:t>
            </w:r>
          </w:p>
        </w:tc>
      </w:tr>
      <w:tr w:rsidR="00D36E9D" w:rsidRPr="00F42E35" w14:paraId="266626B3" w14:textId="77777777">
        <w:trPr>
          <w:trHeight w:val="320"/>
        </w:trPr>
        <w:tc>
          <w:tcPr>
            <w:tcW w:w="1028" w:type="dxa"/>
          </w:tcPr>
          <w:p w14:paraId="36AA7486" w14:textId="77777777" w:rsidR="00D36E9D" w:rsidRPr="00F42E35" w:rsidRDefault="00EE23DA" w:rsidP="00F42E35">
            <w:pPr>
              <w:pStyle w:val="TableParagraph"/>
              <w:ind w:left="85" w:right="86"/>
              <w:jc w:val="center"/>
              <w:rPr>
                <w:i/>
                <w:sz w:val="24"/>
                <w:szCs w:val="24"/>
              </w:rPr>
            </w:pPr>
            <w:r w:rsidRPr="00F42E35">
              <w:rPr>
                <w:i/>
                <w:sz w:val="24"/>
                <w:szCs w:val="24"/>
              </w:rPr>
              <w:t>2.4</w:t>
            </w:r>
          </w:p>
        </w:tc>
        <w:tc>
          <w:tcPr>
            <w:tcW w:w="9438" w:type="dxa"/>
          </w:tcPr>
          <w:p w14:paraId="444501E2" w14:textId="77777777" w:rsidR="00D36E9D" w:rsidRPr="00F42E35" w:rsidRDefault="00EE23DA" w:rsidP="00F42E35">
            <w:pPr>
              <w:pStyle w:val="TableParagraph"/>
              <w:ind w:left="140"/>
              <w:rPr>
                <w:i/>
                <w:sz w:val="24"/>
                <w:szCs w:val="24"/>
              </w:rPr>
            </w:pPr>
            <w:r w:rsidRPr="00F42E35">
              <w:rPr>
                <w:i/>
                <w:sz w:val="24"/>
                <w:szCs w:val="24"/>
              </w:rPr>
              <w:t>Грамматическая сторона речи</w:t>
            </w:r>
          </w:p>
        </w:tc>
      </w:tr>
      <w:tr w:rsidR="00D36E9D" w:rsidRPr="00F42E35" w14:paraId="72D12C5C" w14:textId="77777777">
        <w:trPr>
          <w:trHeight w:val="645"/>
        </w:trPr>
        <w:tc>
          <w:tcPr>
            <w:tcW w:w="1028" w:type="dxa"/>
          </w:tcPr>
          <w:p w14:paraId="37E77493" w14:textId="77777777" w:rsidR="00D36E9D" w:rsidRPr="00F42E35" w:rsidRDefault="00EE23DA" w:rsidP="00F42E35">
            <w:pPr>
              <w:pStyle w:val="TableParagraph"/>
              <w:ind w:left="117" w:right="84"/>
              <w:jc w:val="center"/>
              <w:rPr>
                <w:sz w:val="24"/>
                <w:szCs w:val="24"/>
              </w:rPr>
            </w:pPr>
            <w:r w:rsidRPr="00F42E35">
              <w:rPr>
                <w:sz w:val="24"/>
                <w:szCs w:val="24"/>
              </w:rPr>
              <w:t>2.4.1</w:t>
            </w:r>
          </w:p>
        </w:tc>
        <w:tc>
          <w:tcPr>
            <w:tcW w:w="9438" w:type="dxa"/>
          </w:tcPr>
          <w:p w14:paraId="456FF32F" w14:textId="77777777" w:rsidR="00D36E9D" w:rsidRPr="00F42E35" w:rsidRDefault="00EE23DA" w:rsidP="00F42E35">
            <w:pPr>
              <w:pStyle w:val="TableParagraph"/>
              <w:ind w:left="140" w:right="1957"/>
              <w:rPr>
                <w:sz w:val="24"/>
                <w:szCs w:val="24"/>
              </w:rPr>
            </w:pPr>
            <w:r w:rsidRPr="00F42E35">
              <w:rPr>
                <w:sz w:val="24"/>
                <w:szCs w:val="24"/>
              </w:rPr>
              <w:t xml:space="preserve">Предложения с начальным </w:t>
            </w:r>
            <w:r w:rsidRPr="00F42E35">
              <w:rPr>
                <w:i/>
                <w:sz w:val="24"/>
                <w:szCs w:val="24"/>
              </w:rPr>
              <w:t xml:space="preserve">There </w:t>
            </w:r>
            <w:r w:rsidRPr="00F42E35">
              <w:rPr>
                <w:sz w:val="24"/>
                <w:szCs w:val="24"/>
              </w:rPr>
              <w:t xml:space="preserve">+ </w:t>
            </w:r>
            <w:r w:rsidRPr="00F42E35">
              <w:rPr>
                <w:i/>
                <w:sz w:val="24"/>
                <w:szCs w:val="24"/>
              </w:rPr>
              <w:t xml:space="preserve">to be </w:t>
            </w:r>
            <w:r w:rsidRPr="00F42E35">
              <w:rPr>
                <w:sz w:val="24"/>
                <w:szCs w:val="24"/>
              </w:rPr>
              <w:t>в Past Simple Tense (</w:t>
            </w:r>
            <w:r w:rsidRPr="00F42E35">
              <w:rPr>
                <w:i/>
                <w:sz w:val="24"/>
                <w:szCs w:val="24"/>
              </w:rPr>
              <w:t>There was an old house near the river</w:t>
            </w:r>
            <w:r w:rsidRPr="00F42E35">
              <w:rPr>
                <w:sz w:val="24"/>
                <w:szCs w:val="24"/>
              </w:rPr>
              <w:t>.)</w:t>
            </w:r>
          </w:p>
        </w:tc>
      </w:tr>
      <w:tr w:rsidR="00D36E9D" w:rsidRPr="00B42DAB" w14:paraId="3C39C863" w14:textId="77777777">
        <w:trPr>
          <w:trHeight w:val="320"/>
        </w:trPr>
        <w:tc>
          <w:tcPr>
            <w:tcW w:w="1028" w:type="dxa"/>
          </w:tcPr>
          <w:p w14:paraId="5D9FC0E7" w14:textId="77777777" w:rsidR="00D36E9D" w:rsidRPr="00F42E35" w:rsidRDefault="00EE23DA" w:rsidP="00F42E35">
            <w:pPr>
              <w:pStyle w:val="TableParagraph"/>
              <w:ind w:left="117" w:right="84"/>
              <w:jc w:val="center"/>
              <w:rPr>
                <w:sz w:val="24"/>
                <w:szCs w:val="24"/>
              </w:rPr>
            </w:pPr>
            <w:r w:rsidRPr="00F42E35">
              <w:rPr>
                <w:sz w:val="24"/>
                <w:szCs w:val="24"/>
              </w:rPr>
              <w:t>2.4.2</w:t>
            </w:r>
          </w:p>
        </w:tc>
        <w:tc>
          <w:tcPr>
            <w:tcW w:w="9438" w:type="dxa"/>
          </w:tcPr>
          <w:p w14:paraId="54B844F2" w14:textId="77777777" w:rsidR="00D36E9D" w:rsidRPr="00F42E35" w:rsidRDefault="00EE23DA" w:rsidP="00F42E35">
            <w:pPr>
              <w:pStyle w:val="TableParagraph"/>
              <w:ind w:left="140"/>
              <w:rPr>
                <w:sz w:val="24"/>
                <w:szCs w:val="24"/>
                <w:lang w:val="ru-RU"/>
              </w:rPr>
            </w:pPr>
            <w:r w:rsidRPr="00F42E35">
              <w:rPr>
                <w:sz w:val="24"/>
                <w:szCs w:val="24"/>
                <w:lang w:val="ru-RU"/>
              </w:rPr>
              <w:t>Побудительные предложения в отрицательной форме (</w:t>
            </w:r>
            <w:r w:rsidRPr="00F42E35">
              <w:rPr>
                <w:i/>
                <w:sz w:val="24"/>
                <w:szCs w:val="24"/>
              </w:rPr>
              <w:t>Don</w:t>
            </w:r>
            <w:r w:rsidRPr="00F42E35">
              <w:rPr>
                <w:sz w:val="24"/>
                <w:szCs w:val="24"/>
                <w:lang w:val="ru-RU"/>
              </w:rPr>
              <w:t>'</w:t>
            </w:r>
            <w:r w:rsidRPr="00F42E35">
              <w:rPr>
                <w:i/>
                <w:sz w:val="24"/>
                <w:szCs w:val="24"/>
              </w:rPr>
              <w:t>t</w:t>
            </w:r>
            <w:r w:rsidRPr="00F42E35">
              <w:rPr>
                <w:i/>
                <w:sz w:val="24"/>
                <w:szCs w:val="24"/>
                <w:lang w:val="ru-RU"/>
              </w:rPr>
              <w:t xml:space="preserve"> </w:t>
            </w:r>
            <w:r w:rsidRPr="00F42E35">
              <w:rPr>
                <w:i/>
                <w:sz w:val="24"/>
                <w:szCs w:val="24"/>
              </w:rPr>
              <w:t>talk</w:t>
            </w:r>
            <w:r w:rsidRPr="00F42E35">
              <w:rPr>
                <w:sz w:val="24"/>
                <w:szCs w:val="24"/>
                <w:lang w:val="ru-RU"/>
              </w:rPr>
              <w:t xml:space="preserve">, </w:t>
            </w:r>
            <w:r w:rsidRPr="00F42E35">
              <w:rPr>
                <w:i/>
                <w:sz w:val="24"/>
                <w:szCs w:val="24"/>
              </w:rPr>
              <w:t>please</w:t>
            </w:r>
            <w:r w:rsidRPr="00F42E35">
              <w:rPr>
                <w:sz w:val="24"/>
                <w:szCs w:val="24"/>
                <w:lang w:val="ru-RU"/>
              </w:rPr>
              <w:t>.)</w:t>
            </w:r>
          </w:p>
        </w:tc>
      </w:tr>
      <w:tr w:rsidR="00D36E9D" w:rsidRPr="00B42DAB" w14:paraId="03040B25" w14:textId="77777777">
        <w:trPr>
          <w:trHeight w:val="965"/>
        </w:trPr>
        <w:tc>
          <w:tcPr>
            <w:tcW w:w="1028" w:type="dxa"/>
          </w:tcPr>
          <w:p w14:paraId="0FC95AF4" w14:textId="77777777" w:rsidR="00D36E9D" w:rsidRPr="00F42E35" w:rsidRDefault="00EE23DA" w:rsidP="00F42E35">
            <w:pPr>
              <w:pStyle w:val="TableParagraph"/>
              <w:ind w:left="117" w:right="84"/>
              <w:jc w:val="center"/>
              <w:rPr>
                <w:sz w:val="24"/>
                <w:szCs w:val="24"/>
              </w:rPr>
            </w:pPr>
            <w:r w:rsidRPr="00F42E35">
              <w:rPr>
                <w:sz w:val="24"/>
                <w:szCs w:val="24"/>
              </w:rPr>
              <w:t>2.4.3</w:t>
            </w:r>
          </w:p>
        </w:tc>
        <w:tc>
          <w:tcPr>
            <w:tcW w:w="9438" w:type="dxa"/>
          </w:tcPr>
          <w:p w14:paraId="3AB30614" w14:textId="77777777" w:rsidR="00D36E9D" w:rsidRPr="00F42E35" w:rsidRDefault="00EE23DA" w:rsidP="00F42E35">
            <w:pPr>
              <w:pStyle w:val="TableParagraph"/>
              <w:ind w:left="140"/>
              <w:rPr>
                <w:sz w:val="24"/>
                <w:szCs w:val="24"/>
                <w:lang w:val="ru-RU"/>
              </w:rPr>
            </w:pPr>
            <w:r w:rsidRPr="00F42E35">
              <w:rPr>
                <w:sz w:val="24"/>
                <w:szCs w:val="24"/>
                <w:lang w:val="ru-RU"/>
              </w:rPr>
              <w:t xml:space="preserve">Правильные и неправильные глаголы в </w:t>
            </w:r>
            <w:r w:rsidRPr="00F42E35">
              <w:rPr>
                <w:sz w:val="24"/>
                <w:szCs w:val="24"/>
              </w:rPr>
              <w:t>Past</w:t>
            </w:r>
            <w:r w:rsidRPr="00F42E35">
              <w:rPr>
                <w:sz w:val="24"/>
                <w:szCs w:val="24"/>
                <w:lang w:val="ru-RU"/>
              </w:rPr>
              <w:t xml:space="preserve"> </w:t>
            </w:r>
            <w:r w:rsidRPr="00F42E35">
              <w:rPr>
                <w:sz w:val="24"/>
                <w:szCs w:val="24"/>
              </w:rPr>
              <w:t>Simple</w:t>
            </w:r>
            <w:r w:rsidRPr="00F42E35">
              <w:rPr>
                <w:sz w:val="24"/>
                <w:szCs w:val="24"/>
                <w:lang w:val="ru-RU"/>
              </w:rPr>
              <w:t xml:space="preserve"> </w:t>
            </w:r>
            <w:r w:rsidRPr="00F42E35">
              <w:rPr>
                <w:sz w:val="24"/>
                <w:szCs w:val="24"/>
              </w:rPr>
              <w:t>Tense</w:t>
            </w:r>
            <w:r w:rsidRPr="00F42E35">
              <w:rPr>
                <w:sz w:val="24"/>
                <w:szCs w:val="24"/>
                <w:lang w:val="ru-RU"/>
              </w:rPr>
              <w:t xml:space="preserve"> в повествовательных (утвердительных и отрицательных) и вопросительных</w:t>
            </w:r>
          </w:p>
          <w:p w14:paraId="00FCF307" w14:textId="77777777" w:rsidR="00D36E9D" w:rsidRPr="00F42E35" w:rsidRDefault="00EE23DA" w:rsidP="00F42E35">
            <w:pPr>
              <w:pStyle w:val="TableParagraph"/>
              <w:ind w:left="140"/>
              <w:rPr>
                <w:sz w:val="24"/>
                <w:szCs w:val="24"/>
                <w:lang w:val="ru-RU"/>
              </w:rPr>
            </w:pPr>
            <w:r w:rsidRPr="00F42E35">
              <w:rPr>
                <w:sz w:val="24"/>
                <w:szCs w:val="24"/>
                <w:lang w:val="ru-RU"/>
              </w:rPr>
              <w:t>(общий и специальный вопросы) предложениях</w:t>
            </w:r>
          </w:p>
        </w:tc>
      </w:tr>
      <w:tr w:rsidR="00D36E9D" w:rsidRPr="00F42E35" w14:paraId="46FAA708" w14:textId="77777777">
        <w:trPr>
          <w:trHeight w:val="321"/>
        </w:trPr>
        <w:tc>
          <w:tcPr>
            <w:tcW w:w="1028" w:type="dxa"/>
          </w:tcPr>
          <w:p w14:paraId="4D2C3560" w14:textId="77777777" w:rsidR="00D36E9D" w:rsidRPr="00F42E35" w:rsidRDefault="00EE23DA" w:rsidP="00F42E35">
            <w:pPr>
              <w:pStyle w:val="TableParagraph"/>
              <w:ind w:left="117" w:right="84"/>
              <w:jc w:val="center"/>
              <w:rPr>
                <w:sz w:val="24"/>
                <w:szCs w:val="24"/>
              </w:rPr>
            </w:pPr>
            <w:r w:rsidRPr="00F42E35">
              <w:rPr>
                <w:sz w:val="24"/>
                <w:szCs w:val="24"/>
              </w:rPr>
              <w:t>2.4.4</w:t>
            </w:r>
          </w:p>
        </w:tc>
        <w:tc>
          <w:tcPr>
            <w:tcW w:w="9438" w:type="dxa"/>
          </w:tcPr>
          <w:p w14:paraId="34088C49" w14:textId="77777777" w:rsidR="00D36E9D" w:rsidRPr="00F42E35" w:rsidRDefault="00EE23DA" w:rsidP="00F42E35">
            <w:pPr>
              <w:pStyle w:val="TableParagraph"/>
              <w:ind w:left="140"/>
              <w:rPr>
                <w:sz w:val="24"/>
                <w:szCs w:val="24"/>
              </w:rPr>
            </w:pPr>
            <w:r w:rsidRPr="00F42E35">
              <w:rPr>
                <w:sz w:val="24"/>
                <w:szCs w:val="24"/>
              </w:rPr>
              <w:t xml:space="preserve">Конструкция </w:t>
            </w:r>
            <w:r w:rsidRPr="00F42E35">
              <w:rPr>
                <w:i/>
                <w:sz w:val="24"/>
                <w:szCs w:val="24"/>
              </w:rPr>
              <w:t>I</w:t>
            </w:r>
            <w:r w:rsidRPr="00F42E35">
              <w:rPr>
                <w:sz w:val="24"/>
                <w:szCs w:val="24"/>
              </w:rPr>
              <w:t>'</w:t>
            </w:r>
            <w:r w:rsidRPr="00F42E35">
              <w:rPr>
                <w:i/>
                <w:sz w:val="24"/>
                <w:szCs w:val="24"/>
              </w:rPr>
              <w:t>d like to</w:t>
            </w:r>
            <w:r w:rsidRPr="00F42E35">
              <w:rPr>
                <w:sz w:val="24"/>
                <w:szCs w:val="24"/>
              </w:rPr>
              <w:t>... (</w:t>
            </w:r>
            <w:r w:rsidRPr="00F42E35">
              <w:rPr>
                <w:i/>
                <w:sz w:val="24"/>
                <w:szCs w:val="24"/>
              </w:rPr>
              <w:t>I</w:t>
            </w:r>
            <w:r w:rsidRPr="00F42E35">
              <w:rPr>
                <w:sz w:val="24"/>
                <w:szCs w:val="24"/>
              </w:rPr>
              <w:t>'</w:t>
            </w:r>
            <w:r w:rsidRPr="00F42E35">
              <w:rPr>
                <w:i/>
                <w:sz w:val="24"/>
                <w:szCs w:val="24"/>
              </w:rPr>
              <w:t>d like to read this book</w:t>
            </w:r>
            <w:r w:rsidRPr="00F42E35">
              <w:rPr>
                <w:sz w:val="24"/>
                <w:szCs w:val="24"/>
              </w:rPr>
              <w:t>.)</w:t>
            </w:r>
          </w:p>
        </w:tc>
      </w:tr>
      <w:tr w:rsidR="00D36E9D" w:rsidRPr="00F42E35" w14:paraId="410CB621" w14:textId="77777777">
        <w:trPr>
          <w:trHeight w:val="645"/>
        </w:trPr>
        <w:tc>
          <w:tcPr>
            <w:tcW w:w="1028" w:type="dxa"/>
          </w:tcPr>
          <w:p w14:paraId="18E6C7EF" w14:textId="77777777" w:rsidR="00D36E9D" w:rsidRPr="00F42E35" w:rsidRDefault="00EE23DA" w:rsidP="00F42E35">
            <w:pPr>
              <w:pStyle w:val="TableParagraph"/>
              <w:ind w:left="117" w:right="84"/>
              <w:jc w:val="center"/>
              <w:rPr>
                <w:sz w:val="24"/>
                <w:szCs w:val="24"/>
              </w:rPr>
            </w:pPr>
            <w:r w:rsidRPr="00F42E35">
              <w:rPr>
                <w:sz w:val="24"/>
                <w:szCs w:val="24"/>
              </w:rPr>
              <w:t>2.4.5</w:t>
            </w:r>
          </w:p>
        </w:tc>
        <w:tc>
          <w:tcPr>
            <w:tcW w:w="9438" w:type="dxa"/>
          </w:tcPr>
          <w:p w14:paraId="6890D01F" w14:textId="77777777" w:rsidR="00D36E9D" w:rsidRPr="00F42E35" w:rsidRDefault="00EE23DA" w:rsidP="00F42E35">
            <w:pPr>
              <w:pStyle w:val="TableParagraph"/>
              <w:ind w:left="140"/>
              <w:rPr>
                <w:sz w:val="24"/>
                <w:szCs w:val="24"/>
              </w:rPr>
            </w:pPr>
            <w:r w:rsidRPr="00F42E35">
              <w:rPr>
                <w:sz w:val="24"/>
                <w:szCs w:val="24"/>
              </w:rPr>
              <w:t>Конструкции с глаголами на -</w:t>
            </w:r>
          </w:p>
          <w:p w14:paraId="168D2D3A" w14:textId="77777777" w:rsidR="00D36E9D" w:rsidRPr="00F42E35" w:rsidRDefault="00EE23DA" w:rsidP="00F42E35">
            <w:pPr>
              <w:pStyle w:val="TableParagraph"/>
              <w:ind w:left="140"/>
              <w:rPr>
                <w:sz w:val="24"/>
                <w:szCs w:val="24"/>
              </w:rPr>
            </w:pPr>
            <w:r w:rsidRPr="00F42E35">
              <w:rPr>
                <w:i/>
                <w:sz w:val="24"/>
                <w:szCs w:val="24"/>
              </w:rPr>
              <w:t>ng</w:t>
            </w:r>
            <w:r w:rsidRPr="00F42E35">
              <w:rPr>
                <w:sz w:val="24"/>
                <w:szCs w:val="24"/>
              </w:rPr>
              <w:t xml:space="preserve">: </w:t>
            </w:r>
            <w:r w:rsidRPr="00F42E35">
              <w:rPr>
                <w:i/>
                <w:sz w:val="24"/>
                <w:szCs w:val="24"/>
              </w:rPr>
              <w:t>to like</w:t>
            </w:r>
            <w:r w:rsidRPr="00F42E35">
              <w:rPr>
                <w:sz w:val="24"/>
                <w:szCs w:val="24"/>
              </w:rPr>
              <w:t>/</w:t>
            </w:r>
            <w:r w:rsidRPr="00F42E35">
              <w:rPr>
                <w:i/>
                <w:sz w:val="24"/>
                <w:szCs w:val="24"/>
              </w:rPr>
              <w:t xml:space="preserve">enjoy doing smth </w:t>
            </w:r>
            <w:r w:rsidRPr="00F42E35">
              <w:rPr>
                <w:sz w:val="24"/>
                <w:szCs w:val="24"/>
              </w:rPr>
              <w:t>(</w:t>
            </w:r>
            <w:r w:rsidRPr="00F42E35">
              <w:rPr>
                <w:i/>
                <w:sz w:val="24"/>
                <w:szCs w:val="24"/>
              </w:rPr>
              <w:t>I like riding my bike</w:t>
            </w:r>
            <w:r w:rsidRPr="00F42E35">
              <w:rPr>
                <w:sz w:val="24"/>
                <w:szCs w:val="24"/>
              </w:rPr>
              <w:t>.)</w:t>
            </w:r>
          </w:p>
        </w:tc>
      </w:tr>
      <w:tr w:rsidR="00D36E9D" w:rsidRPr="00F42E35" w14:paraId="13634B44" w14:textId="77777777">
        <w:trPr>
          <w:trHeight w:val="641"/>
        </w:trPr>
        <w:tc>
          <w:tcPr>
            <w:tcW w:w="1028" w:type="dxa"/>
          </w:tcPr>
          <w:p w14:paraId="1FB3E256" w14:textId="77777777" w:rsidR="00D36E9D" w:rsidRPr="00F42E35" w:rsidRDefault="00EE23DA" w:rsidP="00F42E35">
            <w:pPr>
              <w:pStyle w:val="TableParagraph"/>
              <w:ind w:left="117" w:right="84"/>
              <w:jc w:val="center"/>
              <w:rPr>
                <w:sz w:val="24"/>
                <w:szCs w:val="24"/>
              </w:rPr>
            </w:pPr>
            <w:r w:rsidRPr="00F42E35">
              <w:rPr>
                <w:sz w:val="24"/>
                <w:szCs w:val="24"/>
              </w:rPr>
              <w:t>2.4.6</w:t>
            </w:r>
          </w:p>
        </w:tc>
        <w:tc>
          <w:tcPr>
            <w:tcW w:w="9438" w:type="dxa"/>
          </w:tcPr>
          <w:p w14:paraId="52FEC89F" w14:textId="77777777" w:rsidR="00D36E9D" w:rsidRPr="00F42E35" w:rsidRDefault="00EE23DA" w:rsidP="00F42E35">
            <w:pPr>
              <w:pStyle w:val="TableParagraph"/>
              <w:ind w:left="140" w:right="1957"/>
              <w:rPr>
                <w:sz w:val="24"/>
                <w:szCs w:val="24"/>
              </w:rPr>
            </w:pPr>
            <w:r w:rsidRPr="00F42E35">
              <w:rPr>
                <w:sz w:val="24"/>
                <w:szCs w:val="24"/>
              </w:rPr>
              <w:t xml:space="preserve">Существительные в притяжательном падеже (Possessive Case: </w:t>
            </w:r>
            <w:r w:rsidRPr="00F42E35">
              <w:rPr>
                <w:i/>
                <w:sz w:val="24"/>
                <w:szCs w:val="24"/>
              </w:rPr>
              <w:t>Ann</w:t>
            </w:r>
            <w:r w:rsidRPr="00F42E35">
              <w:rPr>
                <w:sz w:val="24"/>
                <w:szCs w:val="24"/>
              </w:rPr>
              <w:t>'</w:t>
            </w:r>
            <w:r w:rsidRPr="00F42E35">
              <w:rPr>
                <w:i/>
                <w:sz w:val="24"/>
                <w:szCs w:val="24"/>
              </w:rPr>
              <w:t>s dress</w:t>
            </w:r>
            <w:r w:rsidRPr="00F42E35">
              <w:rPr>
                <w:sz w:val="24"/>
                <w:szCs w:val="24"/>
              </w:rPr>
              <w:t xml:space="preserve">, </w:t>
            </w:r>
            <w:r w:rsidRPr="00F42E35">
              <w:rPr>
                <w:i/>
                <w:sz w:val="24"/>
                <w:szCs w:val="24"/>
              </w:rPr>
              <w:t>children</w:t>
            </w:r>
            <w:r w:rsidRPr="00F42E35">
              <w:rPr>
                <w:sz w:val="24"/>
                <w:szCs w:val="24"/>
              </w:rPr>
              <w:t>'</w:t>
            </w:r>
            <w:r w:rsidRPr="00F42E35">
              <w:rPr>
                <w:i/>
                <w:sz w:val="24"/>
                <w:szCs w:val="24"/>
              </w:rPr>
              <w:t>s toys</w:t>
            </w:r>
            <w:r w:rsidRPr="00F42E35">
              <w:rPr>
                <w:sz w:val="24"/>
                <w:szCs w:val="24"/>
              </w:rPr>
              <w:t xml:space="preserve">, </w:t>
            </w:r>
            <w:r w:rsidRPr="00F42E35">
              <w:rPr>
                <w:i/>
                <w:sz w:val="24"/>
                <w:szCs w:val="24"/>
              </w:rPr>
              <w:t>boys</w:t>
            </w:r>
            <w:r w:rsidRPr="00F42E35">
              <w:rPr>
                <w:sz w:val="24"/>
                <w:szCs w:val="24"/>
              </w:rPr>
              <w:t xml:space="preserve">' </w:t>
            </w:r>
            <w:r w:rsidRPr="00F42E35">
              <w:rPr>
                <w:i/>
                <w:sz w:val="24"/>
                <w:szCs w:val="24"/>
              </w:rPr>
              <w:t>books</w:t>
            </w:r>
            <w:r w:rsidRPr="00F42E35">
              <w:rPr>
                <w:sz w:val="24"/>
                <w:szCs w:val="24"/>
              </w:rPr>
              <w:t>)</w:t>
            </w:r>
          </w:p>
        </w:tc>
      </w:tr>
      <w:tr w:rsidR="00D36E9D" w:rsidRPr="00B42DAB" w14:paraId="50C8FBA0" w14:textId="77777777">
        <w:trPr>
          <w:trHeight w:val="645"/>
        </w:trPr>
        <w:tc>
          <w:tcPr>
            <w:tcW w:w="1028" w:type="dxa"/>
          </w:tcPr>
          <w:p w14:paraId="634B1876" w14:textId="77777777" w:rsidR="00D36E9D" w:rsidRPr="00F42E35" w:rsidRDefault="00EE23DA" w:rsidP="00F42E35">
            <w:pPr>
              <w:pStyle w:val="TableParagraph"/>
              <w:ind w:left="117" w:right="84"/>
              <w:jc w:val="center"/>
              <w:rPr>
                <w:sz w:val="24"/>
                <w:szCs w:val="24"/>
              </w:rPr>
            </w:pPr>
            <w:r w:rsidRPr="00F42E35">
              <w:rPr>
                <w:sz w:val="24"/>
                <w:szCs w:val="24"/>
              </w:rPr>
              <w:t>2.4.7</w:t>
            </w:r>
          </w:p>
        </w:tc>
        <w:tc>
          <w:tcPr>
            <w:tcW w:w="9438" w:type="dxa"/>
          </w:tcPr>
          <w:p w14:paraId="52F65FE0" w14:textId="77777777" w:rsidR="00D36E9D" w:rsidRPr="00F42E35" w:rsidRDefault="00EE23DA" w:rsidP="00F42E35">
            <w:pPr>
              <w:pStyle w:val="TableParagraph"/>
              <w:ind w:left="140"/>
              <w:rPr>
                <w:sz w:val="24"/>
                <w:szCs w:val="24"/>
                <w:lang w:val="ru-RU"/>
              </w:rPr>
            </w:pPr>
            <w:r w:rsidRPr="00F42E35">
              <w:rPr>
                <w:sz w:val="24"/>
                <w:szCs w:val="24"/>
                <w:lang w:val="ru-RU"/>
              </w:rPr>
              <w:t>Слова, выражающие количество, с исчисляемыми и неисчисляемыми существительными (</w:t>
            </w:r>
            <w:r w:rsidRPr="00F42E35">
              <w:rPr>
                <w:i/>
                <w:sz w:val="24"/>
                <w:szCs w:val="24"/>
              </w:rPr>
              <w:t>much</w:t>
            </w:r>
            <w:r w:rsidRPr="00F42E35">
              <w:rPr>
                <w:i/>
                <w:sz w:val="24"/>
                <w:szCs w:val="24"/>
                <w:lang w:val="ru-RU"/>
              </w:rPr>
              <w:t xml:space="preserve"> </w:t>
            </w:r>
            <w:r w:rsidRPr="00F42E35">
              <w:rPr>
                <w:sz w:val="24"/>
                <w:szCs w:val="24"/>
                <w:lang w:val="ru-RU"/>
              </w:rPr>
              <w:t xml:space="preserve">/ </w:t>
            </w:r>
            <w:r w:rsidRPr="00F42E35">
              <w:rPr>
                <w:i/>
                <w:sz w:val="24"/>
                <w:szCs w:val="24"/>
              </w:rPr>
              <w:t>many</w:t>
            </w:r>
            <w:r w:rsidRPr="00F42E35">
              <w:rPr>
                <w:i/>
                <w:sz w:val="24"/>
                <w:szCs w:val="24"/>
                <w:lang w:val="ru-RU"/>
              </w:rPr>
              <w:t xml:space="preserve"> </w:t>
            </w:r>
            <w:r w:rsidRPr="00F42E35">
              <w:rPr>
                <w:sz w:val="24"/>
                <w:szCs w:val="24"/>
                <w:lang w:val="ru-RU"/>
              </w:rPr>
              <w:t xml:space="preserve">/ </w:t>
            </w:r>
            <w:r w:rsidRPr="00F42E35">
              <w:rPr>
                <w:i/>
                <w:sz w:val="24"/>
                <w:szCs w:val="24"/>
              </w:rPr>
              <w:t>a</w:t>
            </w:r>
            <w:r w:rsidRPr="00F42E35">
              <w:rPr>
                <w:i/>
                <w:sz w:val="24"/>
                <w:szCs w:val="24"/>
                <w:lang w:val="ru-RU"/>
              </w:rPr>
              <w:t xml:space="preserve"> </w:t>
            </w:r>
            <w:r w:rsidRPr="00F42E35">
              <w:rPr>
                <w:i/>
                <w:sz w:val="24"/>
                <w:szCs w:val="24"/>
              </w:rPr>
              <w:t>lot</w:t>
            </w:r>
            <w:r w:rsidRPr="00F42E35">
              <w:rPr>
                <w:i/>
                <w:sz w:val="24"/>
                <w:szCs w:val="24"/>
                <w:lang w:val="ru-RU"/>
              </w:rPr>
              <w:t xml:space="preserve"> </w:t>
            </w:r>
            <w:r w:rsidRPr="00F42E35">
              <w:rPr>
                <w:i/>
                <w:sz w:val="24"/>
                <w:szCs w:val="24"/>
              </w:rPr>
              <w:t>of</w:t>
            </w:r>
            <w:r w:rsidRPr="00F42E35">
              <w:rPr>
                <w:sz w:val="24"/>
                <w:szCs w:val="24"/>
                <w:lang w:val="ru-RU"/>
              </w:rPr>
              <w:t>)</w:t>
            </w:r>
          </w:p>
        </w:tc>
      </w:tr>
      <w:tr w:rsidR="00D36E9D" w:rsidRPr="00F42E35" w14:paraId="1DE5EEF9" w14:textId="77777777">
        <w:trPr>
          <w:trHeight w:val="316"/>
        </w:trPr>
        <w:tc>
          <w:tcPr>
            <w:tcW w:w="1028" w:type="dxa"/>
            <w:tcBorders>
              <w:bottom w:val="single" w:sz="18" w:space="0" w:color="000000"/>
            </w:tcBorders>
          </w:tcPr>
          <w:p w14:paraId="496A0E81" w14:textId="77777777" w:rsidR="00D36E9D" w:rsidRPr="00F42E35" w:rsidRDefault="00EE23DA" w:rsidP="00F42E35">
            <w:pPr>
              <w:pStyle w:val="TableParagraph"/>
              <w:ind w:left="117" w:right="84"/>
              <w:jc w:val="center"/>
              <w:rPr>
                <w:sz w:val="24"/>
                <w:szCs w:val="24"/>
              </w:rPr>
            </w:pPr>
            <w:r w:rsidRPr="00F42E35">
              <w:rPr>
                <w:sz w:val="24"/>
                <w:szCs w:val="24"/>
              </w:rPr>
              <w:t>2.4.8</w:t>
            </w:r>
          </w:p>
        </w:tc>
        <w:tc>
          <w:tcPr>
            <w:tcW w:w="9438" w:type="dxa"/>
            <w:tcBorders>
              <w:bottom w:val="single" w:sz="18" w:space="0" w:color="000000"/>
            </w:tcBorders>
          </w:tcPr>
          <w:p w14:paraId="04BB3B7D" w14:textId="77777777" w:rsidR="00D36E9D" w:rsidRPr="00F42E35" w:rsidRDefault="00EE23DA" w:rsidP="00F42E35">
            <w:pPr>
              <w:pStyle w:val="TableParagraph"/>
              <w:ind w:left="140"/>
              <w:rPr>
                <w:sz w:val="24"/>
                <w:szCs w:val="24"/>
              </w:rPr>
            </w:pPr>
            <w:r w:rsidRPr="00F42E35">
              <w:rPr>
                <w:sz w:val="24"/>
                <w:szCs w:val="24"/>
              </w:rPr>
              <w:t>Личные местоимения в объектном падеже (</w:t>
            </w:r>
            <w:r w:rsidRPr="00F42E35">
              <w:rPr>
                <w:i/>
                <w:sz w:val="24"/>
                <w:szCs w:val="24"/>
              </w:rPr>
              <w:t>me</w:t>
            </w:r>
            <w:r w:rsidRPr="00F42E35">
              <w:rPr>
                <w:sz w:val="24"/>
                <w:szCs w:val="24"/>
              </w:rPr>
              <w:t xml:space="preserve">, </w:t>
            </w:r>
            <w:r w:rsidRPr="00F42E35">
              <w:rPr>
                <w:i/>
                <w:sz w:val="24"/>
                <w:szCs w:val="24"/>
              </w:rPr>
              <w:t>you</w:t>
            </w:r>
            <w:r w:rsidRPr="00F42E35">
              <w:rPr>
                <w:sz w:val="24"/>
                <w:szCs w:val="24"/>
              </w:rPr>
              <w:t xml:space="preserve">, </w:t>
            </w:r>
            <w:r w:rsidRPr="00F42E35">
              <w:rPr>
                <w:i/>
                <w:sz w:val="24"/>
                <w:szCs w:val="24"/>
              </w:rPr>
              <w:t>him</w:t>
            </w:r>
            <w:r w:rsidRPr="00F42E35">
              <w:rPr>
                <w:sz w:val="24"/>
                <w:szCs w:val="24"/>
              </w:rPr>
              <w:t>/</w:t>
            </w:r>
            <w:r w:rsidRPr="00F42E35">
              <w:rPr>
                <w:i/>
                <w:sz w:val="24"/>
                <w:szCs w:val="24"/>
              </w:rPr>
              <w:t>her</w:t>
            </w:r>
            <w:r w:rsidRPr="00F42E35">
              <w:rPr>
                <w:sz w:val="24"/>
                <w:szCs w:val="24"/>
              </w:rPr>
              <w:t>/</w:t>
            </w:r>
            <w:r w:rsidRPr="00F42E35">
              <w:rPr>
                <w:i/>
                <w:sz w:val="24"/>
                <w:szCs w:val="24"/>
              </w:rPr>
              <w:t>it</w:t>
            </w:r>
            <w:r w:rsidRPr="00F42E35">
              <w:rPr>
                <w:sz w:val="24"/>
                <w:szCs w:val="24"/>
              </w:rPr>
              <w:t xml:space="preserve">, </w:t>
            </w:r>
            <w:r w:rsidRPr="00F42E35">
              <w:rPr>
                <w:i/>
                <w:sz w:val="24"/>
                <w:szCs w:val="24"/>
              </w:rPr>
              <w:t>us</w:t>
            </w:r>
            <w:r w:rsidRPr="00F42E35">
              <w:rPr>
                <w:sz w:val="24"/>
                <w:szCs w:val="24"/>
              </w:rPr>
              <w:t xml:space="preserve">, </w:t>
            </w:r>
            <w:r w:rsidRPr="00F42E35">
              <w:rPr>
                <w:i/>
                <w:sz w:val="24"/>
                <w:szCs w:val="24"/>
              </w:rPr>
              <w:t>them</w:t>
            </w:r>
            <w:r w:rsidRPr="00F42E35">
              <w:rPr>
                <w:sz w:val="24"/>
                <w:szCs w:val="24"/>
              </w:rPr>
              <w:t>)</w:t>
            </w:r>
          </w:p>
        </w:tc>
      </w:tr>
      <w:tr w:rsidR="00D36E9D" w:rsidRPr="00B42DAB" w14:paraId="77145743" w14:textId="77777777">
        <w:trPr>
          <w:trHeight w:val="316"/>
        </w:trPr>
        <w:tc>
          <w:tcPr>
            <w:tcW w:w="1028" w:type="dxa"/>
            <w:tcBorders>
              <w:top w:val="single" w:sz="18" w:space="0" w:color="000000"/>
            </w:tcBorders>
          </w:tcPr>
          <w:p w14:paraId="190D81A7" w14:textId="77777777" w:rsidR="00D36E9D" w:rsidRPr="00F42E35" w:rsidRDefault="00EE23DA" w:rsidP="00F42E35">
            <w:pPr>
              <w:pStyle w:val="TableParagraph"/>
              <w:ind w:left="117" w:right="84"/>
              <w:jc w:val="center"/>
              <w:rPr>
                <w:sz w:val="24"/>
                <w:szCs w:val="24"/>
              </w:rPr>
            </w:pPr>
            <w:r w:rsidRPr="00F42E35">
              <w:rPr>
                <w:sz w:val="24"/>
                <w:szCs w:val="24"/>
              </w:rPr>
              <w:t>2.4.9</w:t>
            </w:r>
          </w:p>
        </w:tc>
        <w:tc>
          <w:tcPr>
            <w:tcW w:w="9438" w:type="dxa"/>
            <w:tcBorders>
              <w:top w:val="single" w:sz="18" w:space="0" w:color="000000"/>
            </w:tcBorders>
          </w:tcPr>
          <w:p w14:paraId="3633AA2D" w14:textId="77777777" w:rsidR="00D36E9D" w:rsidRPr="00F42E35" w:rsidRDefault="00EE23DA" w:rsidP="00F42E35">
            <w:pPr>
              <w:pStyle w:val="TableParagraph"/>
              <w:ind w:left="140"/>
              <w:rPr>
                <w:sz w:val="24"/>
                <w:szCs w:val="24"/>
                <w:lang w:val="ru-RU"/>
              </w:rPr>
            </w:pPr>
            <w:r w:rsidRPr="00F42E35">
              <w:rPr>
                <w:sz w:val="24"/>
                <w:szCs w:val="24"/>
                <w:lang w:val="ru-RU"/>
              </w:rPr>
              <w:t>Указательные местоимения (</w:t>
            </w:r>
            <w:r w:rsidRPr="00F42E35">
              <w:rPr>
                <w:i/>
                <w:sz w:val="24"/>
                <w:szCs w:val="24"/>
              </w:rPr>
              <w:t>this</w:t>
            </w:r>
            <w:r w:rsidRPr="00F42E35">
              <w:rPr>
                <w:i/>
                <w:sz w:val="24"/>
                <w:szCs w:val="24"/>
                <w:lang w:val="ru-RU"/>
              </w:rPr>
              <w:t xml:space="preserve"> </w:t>
            </w:r>
            <w:r w:rsidRPr="00F42E35">
              <w:rPr>
                <w:sz w:val="24"/>
                <w:szCs w:val="24"/>
                <w:lang w:val="ru-RU"/>
              </w:rPr>
              <w:t xml:space="preserve">- </w:t>
            </w:r>
            <w:r w:rsidRPr="00F42E35">
              <w:rPr>
                <w:i/>
                <w:sz w:val="24"/>
                <w:szCs w:val="24"/>
              </w:rPr>
              <w:t>these</w:t>
            </w:r>
            <w:r w:rsidRPr="00F42E35">
              <w:rPr>
                <w:sz w:val="24"/>
                <w:szCs w:val="24"/>
                <w:lang w:val="ru-RU"/>
              </w:rPr>
              <w:t xml:space="preserve">; </w:t>
            </w:r>
            <w:r w:rsidRPr="00F42E35">
              <w:rPr>
                <w:i/>
                <w:sz w:val="24"/>
                <w:szCs w:val="24"/>
              </w:rPr>
              <w:t>that</w:t>
            </w:r>
            <w:r w:rsidRPr="00F42E35">
              <w:rPr>
                <w:i/>
                <w:sz w:val="24"/>
                <w:szCs w:val="24"/>
                <w:lang w:val="ru-RU"/>
              </w:rPr>
              <w:t xml:space="preserve"> </w:t>
            </w:r>
            <w:r w:rsidRPr="00F42E35">
              <w:rPr>
                <w:sz w:val="24"/>
                <w:szCs w:val="24"/>
                <w:lang w:val="ru-RU"/>
              </w:rPr>
              <w:t xml:space="preserve">- </w:t>
            </w:r>
            <w:r w:rsidRPr="00F42E35">
              <w:rPr>
                <w:i/>
                <w:sz w:val="24"/>
                <w:szCs w:val="24"/>
              </w:rPr>
              <w:t>those</w:t>
            </w:r>
            <w:r w:rsidRPr="00F42E35">
              <w:rPr>
                <w:sz w:val="24"/>
                <w:szCs w:val="24"/>
                <w:lang w:val="ru-RU"/>
              </w:rPr>
              <w:t>)</w:t>
            </w:r>
          </w:p>
        </w:tc>
      </w:tr>
      <w:tr w:rsidR="00D36E9D" w:rsidRPr="00F42E35" w14:paraId="5200DA62" w14:textId="77777777">
        <w:trPr>
          <w:trHeight w:val="964"/>
        </w:trPr>
        <w:tc>
          <w:tcPr>
            <w:tcW w:w="1028" w:type="dxa"/>
          </w:tcPr>
          <w:p w14:paraId="62649A27" w14:textId="77777777" w:rsidR="00D36E9D" w:rsidRPr="00F42E35" w:rsidRDefault="00EE23DA" w:rsidP="00F42E35">
            <w:pPr>
              <w:pStyle w:val="TableParagraph"/>
              <w:ind w:left="115" w:right="86"/>
              <w:jc w:val="center"/>
              <w:rPr>
                <w:sz w:val="24"/>
                <w:szCs w:val="24"/>
              </w:rPr>
            </w:pPr>
            <w:r w:rsidRPr="00F42E35">
              <w:rPr>
                <w:sz w:val="24"/>
                <w:szCs w:val="24"/>
              </w:rPr>
              <w:t>2.4.10</w:t>
            </w:r>
          </w:p>
        </w:tc>
        <w:tc>
          <w:tcPr>
            <w:tcW w:w="9438" w:type="dxa"/>
          </w:tcPr>
          <w:p w14:paraId="487AAAE6" w14:textId="77777777" w:rsidR="00D36E9D" w:rsidRPr="00F42E35" w:rsidRDefault="00EE23DA" w:rsidP="00F42E35">
            <w:pPr>
              <w:pStyle w:val="TableParagraph"/>
              <w:ind w:left="140" w:firstLine="1"/>
              <w:rPr>
                <w:sz w:val="24"/>
                <w:szCs w:val="24"/>
                <w:lang w:val="ru-RU"/>
              </w:rPr>
            </w:pPr>
            <w:r w:rsidRPr="00F42E35">
              <w:rPr>
                <w:sz w:val="24"/>
                <w:szCs w:val="24"/>
                <w:lang w:val="ru-RU"/>
              </w:rPr>
              <w:t>Неопределённые местоимения (</w:t>
            </w:r>
            <w:r w:rsidRPr="00F42E35">
              <w:rPr>
                <w:i/>
                <w:sz w:val="24"/>
                <w:szCs w:val="24"/>
              </w:rPr>
              <w:t>some</w:t>
            </w:r>
            <w:r w:rsidRPr="00F42E35">
              <w:rPr>
                <w:sz w:val="24"/>
                <w:szCs w:val="24"/>
                <w:lang w:val="ru-RU"/>
              </w:rPr>
              <w:t>/</w:t>
            </w:r>
            <w:r w:rsidRPr="00F42E35">
              <w:rPr>
                <w:i/>
                <w:sz w:val="24"/>
                <w:szCs w:val="24"/>
              </w:rPr>
              <w:t>any</w:t>
            </w:r>
            <w:r w:rsidRPr="00F42E35">
              <w:rPr>
                <w:sz w:val="24"/>
                <w:szCs w:val="24"/>
                <w:lang w:val="ru-RU"/>
              </w:rPr>
              <w:t>) в повествовательных и вопросительных предложениях (</w:t>
            </w:r>
            <w:r w:rsidRPr="00F42E35">
              <w:rPr>
                <w:i/>
                <w:sz w:val="24"/>
                <w:szCs w:val="24"/>
              </w:rPr>
              <w:t>Have</w:t>
            </w:r>
            <w:r w:rsidRPr="00F42E35">
              <w:rPr>
                <w:i/>
                <w:sz w:val="24"/>
                <w:szCs w:val="24"/>
                <w:lang w:val="ru-RU"/>
              </w:rPr>
              <w:t xml:space="preserve"> </w:t>
            </w:r>
            <w:r w:rsidRPr="00F42E35">
              <w:rPr>
                <w:i/>
                <w:sz w:val="24"/>
                <w:szCs w:val="24"/>
              </w:rPr>
              <w:t>you</w:t>
            </w:r>
            <w:r w:rsidRPr="00F42E35">
              <w:rPr>
                <w:i/>
                <w:sz w:val="24"/>
                <w:szCs w:val="24"/>
                <w:lang w:val="ru-RU"/>
              </w:rPr>
              <w:t xml:space="preserve"> </w:t>
            </w:r>
            <w:r w:rsidRPr="00F42E35">
              <w:rPr>
                <w:i/>
                <w:sz w:val="24"/>
                <w:szCs w:val="24"/>
              </w:rPr>
              <w:t>got</w:t>
            </w:r>
            <w:r w:rsidRPr="00F42E35">
              <w:rPr>
                <w:i/>
                <w:sz w:val="24"/>
                <w:szCs w:val="24"/>
                <w:lang w:val="ru-RU"/>
              </w:rPr>
              <w:t xml:space="preserve"> </w:t>
            </w:r>
            <w:r w:rsidRPr="00F42E35">
              <w:rPr>
                <w:i/>
                <w:sz w:val="24"/>
                <w:szCs w:val="24"/>
              </w:rPr>
              <w:t>any</w:t>
            </w:r>
            <w:r w:rsidRPr="00F42E35">
              <w:rPr>
                <w:i/>
                <w:sz w:val="24"/>
                <w:szCs w:val="24"/>
                <w:lang w:val="ru-RU"/>
              </w:rPr>
              <w:t xml:space="preserve"> </w:t>
            </w:r>
            <w:r w:rsidRPr="00F42E35">
              <w:rPr>
                <w:i/>
                <w:sz w:val="24"/>
                <w:szCs w:val="24"/>
              </w:rPr>
              <w:t>friends</w:t>
            </w:r>
            <w:r w:rsidRPr="00F42E35">
              <w:rPr>
                <w:sz w:val="24"/>
                <w:szCs w:val="24"/>
                <w:lang w:val="ru-RU"/>
              </w:rPr>
              <w:t>? -</w:t>
            </w:r>
          </w:p>
          <w:p w14:paraId="24FB2681" w14:textId="77777777" w:rsidR="00D36E9D" w:rsidRPr="00F42E35" w:rsidRDefault="00EE23DA" w:rsidP="00F42E35">
            <w:pPr>
              <w:pStyle w:val="TableParagraph"/>
              <w:ind w:left="209"/>
              <w:rPr>
                <w:sz w:val="24"/>
                <w:szCs w:val="24"/>
              </w:rPr>
            </w:pPr>
            <w:r w:rsidRPr="00F42E35">
              <w:rPr>
                <w:i/>
                <w:sz w:val="24"/>
                <w:szCs w:val="24"/>
              </w:rPr>
              <w:t>Yes</w:t>
            </w:r>
            <w:r w:rsidRPr="00F42E35">
              <w:rPr>
                <w:sz w:val="24"/>
                <w:szCs w:val="24"/>
              </w:rPr>
              <w:t xml:space="preserve">, </w:t>
            </w:r>
            <w:r w:rsidRPr="00F42E35">
              <w:rPr>
                <w:i/>
                <w:sz w:val="24"/>
                <w:szCs w:val="24"/>
              </w:rPr>
              <w:t>I</w:t>
            </w:r>
            <w:r w:rsidRPr="00F42E35">
              <w:rPr>
                <w:sz w:val="24"/>
                <w:szCs w:val="24"/>
              </w:rPr>
              <w:t>'</w:t>
            </w:r>
            <w:r w:rsidRPr="00F42E35">
              <w:rPr>
                <w:i/>
                <w:sz w:val="24"/>
                <w:szCs w:val="24"/>
              </w:rPr>
              <w:t>ve got some</w:t>
            </w:r>
            <w:r w:rsidRPr="00F42E35">
              <w:rPr>
                <w:sz w:val="24"/>
                <w:szCs w:val="24"/>
              </w:rPr>
              <w:t>.)</w:t>
            </w:r>
          </w:p>
        </w:tc>
      </w:tr>
      <w:tr w:rsidR="00D36E9D" w:rsidRPr="00F42E35" w14:paraId="07734E41" w14:textId="77777777">
        <w:trPr>
          <w:trHeight w:val="321"/>
        </w:trPr>
        <w:tc>
          <w:tcPr>
            <w:tcW w:w="1028" w:type="dxa"/>
          </w:tcPr>
          <w:p w14:paraId="05C6D24C" w14:textId="77777777" w:rsidR="00D36E9D" w:rsidRPr="00F42E35" w:rsidRDefault="00EE23DA" w:rsidP="00F42E35">
            <w:pPr>
              <w:pStyle w:val="TableParagraph"/>
              <w:ind w:left="115" w:right="86"/>
              <w:jc w:val="center"/>
              <w:rPr>
                <w:sz w:val="24"/>
                <w:szCs w:val="24"/>
              </w:rPr>
            </w:pPr>
            <w:r w:rsidRPr="00F42E35">
              <w:rPr>
                <w:sz w:val="24"/>
                <w:szCs w:val="24"/>
              </w:rPr>
              <w:t>2.4.11</w:t>
            </w:r>
          </w:p>
        </w:tc>
        <w:tc>
          <w:tcPr>
            <w:tcW w:w="9438" w:type="dxa"/>
          </w:tcPr>
          <w:p w14:paraId="377E6847" w14:textId="77777777" w:rsidR="00D36E9D" w:rsidRPr="00F42E35" w:rsidRDefault="00EE23DA" w:rsidP="00F42E35">
            <w:pPr>
              <w:pStyle w:val="TableParagraph"/>
              <w:ind w:left="140"/>
              <w:rPr>
                <w:sz w:val="24"/>
                <w:szCs w:val="24"/>
              </w:rPr>
            </w:pPr>
            <w:r w:rsidRPr="00F42E35">
              <w:rPr>
                <w:sz w:val="24"/>
                <w:szCs w:val="24"/>
              </w:rPr>
              <w:t>Наречия частотности (</w:t>
            </w:r>
            <w:r w:rsidRPr="00F42E35">
              <w:rPr>
                <w:i/>
                <w:sz w:val="24"/>
                <w:szCs w:val="24"/>
              </w:rPr>
              <w:t>usually</w:t>
            </w:r>
            <w:r w:rsidRPr="00F42E35">
              <w:rPr>
                <w:sz w:val="24"/>
                <w:szCs w:val="24"/>
              </w:rPr>
              <w:t xml:space="preserve">, </w:t>
            </w:r>
            <w:r w:rsidRPr="00F42E35">
              <w:rPr>
                <w:i/>
                <w:sz w:val="24"/>
                <w:szCs w:val="24"/>
              </w:rPr>
              <w:t>often</w:t>
            </w:r>
            <w:r w:rsidRPr="00F42E35">
              <w:rPr>
                <w:sz w:val="24"/>
                <w:szCs w:val="24"/>
              </w:rPr>
              <w:t>)</w:t>
            </w:r>
          </w:p>
        </w:tc>
      </w:tr>
      <w:tr w:rsidR="00D36E9D" w:rsidRPr="00F42E35" w14:paraId="01A22F16" w14:textId="77777777">
        <w:trPr>
          <w:trHeight w:val="320"/>
        </w:trPr>
        <w:tc>
          <w:tcPr>
            <w:tcW w:w="1028" w:type="dxa"/>
          </w:tcPr>
          <w:p w14:paraId="6D8DBAA6" w14:textId="77777777" w:rsidR="00D36E9D" w:rsidRPr="00F42E35" w:rsidRDefault="00EE23DA" w:rsidP="00F42E35">
            <w:pPr>
              <w:pStyle w:val="TableParagraph"/>
              <w:ind w:left="115" w:right="86"/>
              <w:jc w:val="center"/>
              <w:rPr>
                <w:sz w:val="24"/>
                <w:szCs w:val="24"/>
              </w:rPr>
            </w:pPr>
            <w:r w:rsidRPr="00F42E35">
              <w:rPr>
                <w:sz w:val="24"/>
                <w:szCs w:val="24"/>
              </w:rPr>
              <w:t>2.4.12</w:t>
            </w:r>
          </w:p>
        </w:tc>
        <w:tc>
          <w:tcPr>
            <w:tcW w:w="9438" w:type="dxa"/>
          </w:tcPr>
          <w:p w14:paraId="713E647E" w14:textId="77777777" w:rsidR="00D36E9D" w:rsidRPr="00F42E35" w:rsidRDefault="00EE23DA" w:rsidP="00F42E35">
            <w:pPr>
              <w:pStyle w:val="TableParagraph"/>
              <w:ind w:left="140"/>
              <w:rPr>
                <w:sz w:val="24"/>
                <w:szCs w:val="24"/>
              </w:rPr>
            </w:pPr>
            <w:r w:rsidRPr="00F42E35">
              <w:rPr>
                <w:sz w:val="24"/>
                <w:szCs w:val="24"/>
              </w:rPr>
              <w:t>Количественные числительные (13-100). Порядковые числительные (1-30)</w:t>
            </w:r>
          </w:p>
        </w:tc>
      </w:tr>
      <w:tr w:rsidR="00D36E9D" w:rsidRPr="00B42DAB" w14:paraId="0C6B3C30" w14:textId="77777777">
        <w:trPr>
          <w:trHeight w:val="323"/>
        </w:trPr>
        <w:tc>
          <w:tcPr>
            <w:tcW w:w="1028" w:type="dxa"/>
          </w:tcPr>
          <w:p w14:paraId="45F51577" w14:textId="77777777" w:rsidR="00D36E9D" w:rsidRPr="00F42E35" w:rsidRDefault="00EE23DA" w:rsidP="00F42E35">
            <w:pPr>
              <w:pStyle w:val="TableParagraph"/>
              <w:ind w:left="115" w:right="86"/>
              <w:jc w:val="center"/>
              <w:rPr>
                <w:sz w:val="24"/>
                <w:szCs w:val="24"/>
              </w:rPr>
            </w:pPr>
            <w:r w:rsidRPr="00F42E35">
              <w:rPr>
                <w:sz w:val="24"/>
                <w:szCs w:val="24"/>
              </w:rPr>
              <w:t>2.4.13</w:t>
            </w:r>
          </w:p>
        </w:tc>
        <w:tc>
          <w:tcPr>
            <w:tcW w:w="9438" w:type="dxa"/>
          </w:tcPr>
          <w:p w14:paraId="66455217" w14:textId="77777777" w:rsidR="00D36E9D" w:rsidRPr="00F42E35" w:rsidRDefault="00EE23DA" w:rsidP="00F42E35">
            <w:pPr>
              <w:pStyle w:val="TableParagraph"/>
              <w:ind w:left="140"/>
              <w:rPr>
                <w:sz w:val="24"/>
                <w:szCs w:val="24"/>
                <w:lang w:val="ru-RU"/>
              </w:rPr>
            </w:pPr>
            <w:r w:rsidRPr="00F42E35">
              <w:rPr>
                <w:sz w:val="24"/>
                <w:szCs w:val="24"/>
                <w:lang w:val="ru-RU"/>
              </w:rPr>
              <w:t>Вопросительные слова (</w:t>
            </w:r>
            <w:r w:rsidRPr="00F42E35">
              <w:rPr>
                <w:i/>
                <w:sz w:val="24"/>
                <w:szCs w:val="24"/>
              </w:rPr>
              <w:t>when</w:t>
            </w:r>
            <w:r w:rsidRPr="00F42E35">
              <w:rPr>
                <w:sz w:val="24"/>
                <w:szCs w:val="24"/>
                <w:lang w:val="ru-RU"/>
              </w:rPr>
              <w:t xml:space="preserve">, </w:t>
            </w:r>
            <w:r w:rsidRPr="00F42E35">
              <w:rPr>
                <w:i/>
                <w:sz w:val="24"/>
                <w:szCs w:val="24"/>
              </w:rPr>
              <w:t>whose</w:t>
            </w:r>
            <w:r w:rsidRPr="00F42E35">
              <w:rPr>
                <w:sz w:val="24"/>
                <w:szCs w:val="24"/>
                <w:lang w:val="ru-RU"/>
              </w:rPr>
              <w:t xml:space="preserve">, </w:t>
            </w:r>
            <w:r w:rsidRPr="00F42E35">
              <w:rPr>
                <w:i/>
                <w:sz w:val="24"/>
                <w:szCs w:val="24"/>
              </w:rPr>
              <w:t>why</w:t>
            </w:r>
            <w:r w:rsidRPr="00F42E35">
              <w:rPr>
                <w:sz w:val="24"/>
                <w:szCs w:val="24"/>
                <w:lang w:val="ru-RU"/>
              </w:rPr>
              <w:t>)</w:t>
            </w:r>
          </w:p>
        </w:tc>
      </w:tr>
      <w:tr w:rsidR="00D36E9D" w:rsidRPr="00F42E35" w14:paraId="68F49161" w14:textId="77777777">
        <w:trPr>
          <w:trHeight w:val="643"/>
        </w:trPr>
        <w:tc>
          <w:tcPr>
            <w:tcW w:w="1028" w:type="dxa"/>
          </w:tcPr>
          <w:p w14:paraId="08F0AC45" w14:textId="77777777" w:rsidR="00D36E9D" w:rsidRPr="00F42E35" w:rsidRDefault="00EE23DA" w:rsidP="00F42E35">
            <w:pPr>
              <w:pStyle w:val="TableParagraph"/>
              <w:ind w:left="115" w:right="86"/>
              <w:jc w:val="center"/>
              <w:rPr>
                <w:sz w:val="24"/>
                <w:szCs w:val="24"/>
              </w:rPr>
            </w:pPr>
            <w:r w:rsidRPr="00F42E35">
              <w:rPr>
                <w:sz w:val="24"/>
                <w:szCs w:val="24"/>
              </w:rPr>
              <w:t>2.4.14</w:t>
            </w:r>
          </w:p>
        </w:tc>
        <w:tc>
          <w:tcPr>
            <w:tcW w:w="9438" w:type="dxa"/>
          </w:tcPr>
          <w:p w14:paraId="140D9AB3" w14:textId="77777777" w:rsidR="00D36E9D" w:rsidRPr="00F42E35" w:rsidRDefault="00EE23DA" w:rsidP="00F42E35">
            <w:pPr>
              <w:pStyle w:val="TableParagraph"/>
              <w:ind w:left="140" w:right="587" w:firstLine="1"/>
              <w:rPr>
                <w:sz w:val="24"/>
                <w:szCs w:val="24"/>
              </w:rPr>
            </w:pPr>
            <w:r w:rsidRPr="00F42E35">
              <w:rPr>
                <w:sz w:val="24"/>
                <w:szCs w:val="24"/>
              </w:rPr>
              <w:t>Предлоги места (</w:t>
            </w:r>
            <w:r w:rsidRPr="00F42E35">
              <w:rPr>
                <w:i/>
                <w:sz w:val="24"/>
                <w:szCs w:val="24"/>
              </w:rPr>
              <w:t>next to</w:t>
            </w:r>
            <w:r w:rsidRPr="00F42E35">
              <w:rPr>
                <w:sz w:val="24"/>
                <w:szCs w:val="24"/>
              </w:rPr>
              <w:t xml:space="preserve">, </w:t>
            </w:r>
            <w:r w:rsidRPr="00F42E35">
              <w:rPr>
                <w:i/>
                <w:sz w:val="24"/>
                <w:szCs w:val="24"/>
              </w:rPr>
              <w:t>in front of</w:t>
            </w:r>
            <w:r w:rsidRPr="00F42E35">
              <w:rPr>
                <w:sz w:val="24"/>
                <w:szCs w:val="24"/>
              </w:rPr>
              <w:t xml:space="preserve">, </w:t>
            </w:r>
            <w:r w:rsidRPr="00F42E35">
              <w:rPr>
                <w:i/>
                <w:sz w:val="24"/>
                <w:szCs w:val="24"/>
              </w:rPr>
              <w:t>behind</w:t>
            </w:r>
            <w:r w:rsidRPr="00F42E35">
              <w:rPr>
                <w:sz w:val="24"/>
                <w:szCs w:val="24"/>
              </w:rPr>
              <w:t>), направления (</w:t>
            </w:r>
            <w:r w:rsidRPr="00F42E35">
              <w:rPr>
                <w:i/>
                <w:sz w:val="24"/>
                <w:szCs w:val="24"/>
              </w:rPr>
              <w:t>to</w:t>
            </w:r>
            <w:r w:rsidRPr="00F42E35">
              <w:rPr>
                <w:sz w:val="24"/>
                <w:szCs w:val="24"/>
              </w:rPr>
              <w:t>), времени (</w:t>
            </w:r>
            <w:r w:rsidRPr="00F42E35">
              <w:rPr>
                <w:i/>
                <w:sz w:val="24"/>
                <w:szCs w:val="24"/>
              </w:rPr>
              <w:t>at</w:t>
            </w:r>
            <w:r w:rsidRPr="00F42E35">
              <w:rPr>
                <w:sz w:val="24"/>
                <w:szCs w:val="24"/>
              </w:rPr>
              <w:t xml:space="preserve">, </w:t>
            </w:r>
            <w:r w:rsidRPr="00F42E35">
              <w:rPr>
                <w:i/>
                <w:sz w:val="24"/>
                <w:szCs w:val="24"/>
              </w:rPr>
              <w:t>in</w:t>
            </w:r>
            <w:r w:rsidRPr="00F42E35">
              <w:rPr>
                <w:sz w:val="24"/>
                <w:szCs w:val="24"/>
              </w:rPr>
              <w:t xml:space="preserve">, </w:t>
            </w:r>
            <w:r w:rsidRPr="00F42E35">
              <w:rPr>
                <w:i/>
                <w:sz w:val="24"/>
                <w:szCs w:val="24"/>
              </w:rPr>
              <w:t xml:space="preserve">on </w:t>
            </w:r>
            <w:r w:rsidRPr="00F42E35">
              <w:rPr>
                <w:sz w:val="24"/>
                <w:szCs w:val="24"/>
              </w:rPr>
              <w:t xml:space="preserve">в выражениях </w:t>
            </w:r>
            <w:r w:rsidRPr="00F42E35">
              <w:rPr>
                <w:i/>
                <w:sz w:val="24"/>
                <w:szCs w:val="24"/>
              </w:rPr>
              <w:t xml:space="preserve">at </w:t>
            </w:r>
            <w:r w:rsidRPr="00F42E35">
              <w:rPr>
                <w:sz w:val="24"/>
                <w:szCs w:val="24"/>
              </w:rPr>
              <w:t xml:space="preserve">5 </w:t>
            </w:r>
            <w:r w:rsidRPr="00F42E35">
              <w:rPr>
                <w:i/>
                <w:sz w:val="24"/>
                <w:szCs w:val="24"/>
              </w:rPr>
              <w:t xml:space="preserve">o </w:t>
            </w:r>
            <w:r w:rsidRPr="00F42E35">
              <w:rPr>
                <w:sz w:val="24"/>
                <w:szCs w:val="24"/>
              </w:rPr>
              <w:t>'</w:t>
            </w:r>
            <w:r w:rsidRPr="00F42E35">
              <w:rPr>
                <w:i/>
                <w:sz w:val="24"/>
                <w:szCs w:val="24"/>
              </w:rPr>
              <w:t>clock</w:t>
            </w:r>
            <w:r w:rsidRPr="00F42E35">
              <w:rPr>
                <w:sz w:val="24"/>
                <w:szCs w:val="24"/>
              </w:rPr>
              <w:t xml:space="preserve">, </w:t>
            </w:r>
            <w:r w:rsidRPr="00F42E35">
              <w:rPr>
                <w:i/>
                <w:sz w:val="24"/>
                <w:szCs w:val="24"/>
              </w:rPr>
              <w:t>in the morning</w:t>
            </w:r>
            <w:r w:rsidRPr="00F42E35">
              <w:rPr>
                <w:sz w:val="24"/>
                <w:szCs w:val="24"/>
              </w:rPr>
              <w:t xml:space="preserve">, </w:t>
            </w:r>
            <w:r w:rsidRPr="00F42E35">
              <w:rPr>
                <w:i/>
                <w:sz w:val="24"/>
                <w:szCs w:val="24"/>
              </w:rPr>
              <w:t>on Monday</w:t>
            </w:r>
            <w:r w:rsidRPr="00F42E35">
              <w:rPr>
                <w:sz w:val="24"/>
                <w:szCs w:val="24"/>
              </w:rPr>
              <w:t>)</w:t>
            </w:r>
          </w:p>
        </w:tc>
      </w:tr>
      <w:tr w:rsidR="00D36E9D" w:rsidRPr="00F42E35" w14:paraId="06636171" w14:textId="77777777">
        <w:trPr>
          <w:trHeight w:val="323"/>
        </w:trPr>
        <w:tc>
          <w:tcPr>
            <w:tcW w:w="1028" w:type="dxa"/>
          </w:tcPr>
          <w:p w14:paraId="097A139A" w14:textId="77777777" w:rsidR="00D36E9D" w:rsidRPr="00F42E35" w:rsidRDefault="00EE23DA" w:rsidP="00F42E35">
            <w:pPr>
              <w:pStyle w:val="TableParagraph"/>
              <w:ind w:left="21"/>
              <w:jc w:val="center"/>
              <w:rPr>
                <w:sz w:val="24"/>
                <w:szCs w:val="24"/>
              </w:rPr>
            </w:pPr>
            <w:r w:rsidRPr="00F42E35">
              <w:rPr>
                <w:sz w:val="24"/>
                <w:szCs w:val="24"/>
              </w:rPr>
              <w:t>3</w:t>
            </w:r>
          </w:p>
        </w:tc>
        <w:tc>
          <w:tcPr>
            <w:tcW w:w="9438" w:type="dxa"/>
          </w:tcPr>
          <w:p w14:paraId="2B4EBADC" w14:textId="77777777" w:rsidR="00D36E9D" w:rsidRPr="00F42E35" w:rsidRDefault="00EE23DA" w:rsidP="00F42E35">
            <w:pPr>
              <w:pStyle w:val="TableParagraph"/>
              <w:ind w:left="140"/>
              <w:rPr>
                <w:sz w:val="24"/>
                <w:szCs w:val="24"/>
              </w:rPr>
            </w:pPr>
            <w:r w:rsidRPr="00F42E35">
              <w:rPr>
                <w:sz w:val="24"/>
                <w:szCs w:val="24"/>
              </w:rPr>
              <w:t>Социокультурные знания и умения</w:t>
            </w:r>
          </w:p>
        </w:tc>
      </w:tr>
      <w:tr w:rsidR="00D36E9D" w:rsidRPr="00F42E35" w14:paraId="29022176" w14:textId="77777777">
        <w:trPr>
          <w:trHeight w:val="1608"/>
        </w:trPr>
        <w:tc>
          <w:tcPr>
            <w:tcW w:w="1028" w:type="dxa"/>
          </w:tcPr>
          <w:p w14:paraId="2D9DE586" w14:textId="77777777" w:rsidR="00D36E9D" w:rsidRPr="00F42E35" w:rsidRDefault="00EE23DA" w:rsidP="00F42E35">
            <w:pPr>
              <w:pStyle w:val="TableParagraph"/>
              <w:ind w:left="110" w:right="86"/>
              <w:jc w:val="center"/>
              <w:rPr>
                <w:sz w:val="24"/>
                <w:szCs w:val="24"/>
              </w:rPr>
            </w:pPr>
            <w:r w:rsidRPr="00F42E35">
              <w:rPr>
                <w:sz w:val="24"/>
                <w:szCs w:val="24"/>
              </w:rPr>
              <w:t>3.1</w:t>
            </w:r>
          </w:p>
        </w:tc>
        <w:tc>
          <w:tcPr>
            <w:tcW w:w="9438" w:type="dxa"/>
          </w:tcPr>
          <w:p w14:paraId="1D7B055F" w14:textId="77777777" w:rsidR="00D36E9D" w:rsidRPr="00F42E35" w:rsidRDefault="00EE23DA" w:rsidP="00F42E35">
            <w:pPr>
              <w:pStyle w:val="TableParagraph"/>
              <w:ind w:left="140" w:right="398" w:hanging="1"/>
              <w:rPr>
                <w:sz w:val="24"/>
                <w:szCs w:val="24"/>
                <w:lang w:val="ru-RU"/>
              </w:rPr>
            </w:pPr>
            <w:r w:rsidRPr="00F42E35">
              <w:rPr>
                <w:sz w:val="24"/>
                <w:szCs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w:t>
            </w:r>
          </w:p>
          <w:p w14:paraId="1389D020" w14:textId="77777777" w:rsidR="00D36E9D" w:rsidRPr="00F42E35" w:rsidRDefault="00EE23DA" w:rsidP="00F42E35">
            <w:pPr>
              <w:pStyle w:val="TableParagraph"/>
              <w:ind w:left="140"/>
              <w:rPr>
                <w:sz w:val="24"/>
                <w:szCs w:val="24"/>
              </w:rPr>
            </w:pPr>
            <w:r w:rsidRPr="00F42E35">
              <w:rPr>
                <w:sz w:val="24"/>
                <w:szCs w:val="24"/>
              </w:rPr>
              <w:t>Новым годом, Рождеством</w:t>
            </w:r>
          </w:p>
        </w:tc>
      </w:tr>
    </w:tbl>
    <w:p w14:paraId="51CA6A6E" w14:textId="77777777" w:rsidR="00D36E9D" w:rsidRPr="00F42E35" w:rsidRDefault="00D36E9D" w:rsidP="00F42E35">
      <w:pPr>
        <w:rPr>
          <w:sz w:val="24"/>
          <w:szCs w:val="24"/>
        </w:rPr>
        <w:sectPr w:rsidR="00D36E9D" w:rsidRPr="00F42E35">
          <w:pgSz w:w="11910" w:h="16840"/>
          <w:pgMar w:top="106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8"/>
        <w:gridCol w:w="9438"/>
      </w:tblGrid>
      <w:tr w:rsidR="00D36E9D" w:rsidRPr="00B42DAB" w14:paraId="27443655" w14:textId="77777777">
        <w:trPr>
          <w:trHeight w:val="642"/>
        </w:trPr>
        <w:tc>
          <w:tcPr>
            <w:tcW w:w="1028" w:type="dxa"/>
          </w:tcPr>
          <w:p w14:paraId="5D61F180" w14:textId="77777777" w:rsidR="00D36E9D" w:rsidRPr="00F42E35" w:rsidRDefault="00EE23DA" w:rsidP="00F42E35">
            <w:pPr>
              <w:pStyle w:val="TableParagraph"/>
              <w:ind w:left="348"/>
              <w:rPr>
                <w:sz w:val="24"/>
                <w:szCs w:val="24"/>
              </w:rPr>
            </w:pPr>
            <w:r w:rsidRPr="00F42E35">
              <w:rPr>
                <w:sz w:val="24"/>
                <w:szCs w:val="24"/>
              </w:rPr>
              <w:lastRenderedPageBreak/>
              <w:t>3.2</w:t>
            </w:r>
          </w:p>
        </w:tc>
        <w:tc>
          <w:tcPr>
            <w:tcW w:w="9438" w:type="dxa"/>
          </w:tcPr>
          <w:p w14:paraId="117A98CA" w14:textId="77777777" w:rsidR="00D36E9D" w:rsidRPr="00F42E35" w:rsidRDefault="00EE23DA" w:rsidP="00F42E35">
            <w:pPr>
              <w:pStyle w:val="TableParagraph"/>
              <w:ind w:left="140" w:hanging="1"/>
              <w:rPr>
                <w:sz w:val="24"/>
                <w:szCs w:val="24"/>
                <w:lang w:val="ru-RU"/>
              </w:rPr>
            </w:pPr>
            <w:r w:rsidRPr="00F42E35">
              <w:rPr>
                <w:sz w:val="24"/>
                <w:szCs w:val="24"/>
                <w:lang w:val="ru-RU"/>
              </w:rPr>
              <w:t>Знание произведений детского фольклора (рифмовок, стихов, песенок), персонажей детских книг</w:t>
            </w:r>
          </w:p>
        </w:tc>
      </w:tr>
      <w:tr w:rsidR="00D36E9D" w:rsidRPr="00B42DAB" w14:paraId="2C0BDFFD" w14:textId="77777777">
        <w:trPr>
          <w:trHeight w:val="965"/>
        </w:trPr>
        <w:tc>
          <w:tcPr>
            <w:tcW w:w="1028" w:type="dxa"/>
          </w:tcPr>
          <w:p w14:paraId="7EE51026" w14:textId="77777777" w:rsidR="00D36E9D" w:rsidRPr="00F42E35" w:rsidRDefault="00EE23DA" w:rsidP="00F42E35">
            <w:pPr>
              <w:pStyle w:val="TableParagraph"/>
              <w:ind w:left="348"/>
              <w:rPr>
                <w:sz w:val="24"/>
                <w:szCs w:val="24"/>
              </w:rPr>
            </w:pPr>
            <w:r w:rsidRPr="00F42E35">
              <w:rPr>
                <w:sz w:val="24"/>
                <w:szCs w:val="24"/>
              </w:rPr>
              <w:t>3.3</w:t>
            </w:r>
          </w:p>
        </w:tc>
        <w:tc>
          <w:tcPr>
            <w:tcW w:w="9438" w:type="dxa"/>
          </w:tcPr>
          <w:p w14:paraId="34A987A1" w14:textId="77777777" w:rsidR="00D36E9D" w:rsidRPr="00F42E35" w:rsidRDefault="00EE23DA" w:rsidP="00F42E35">
            <w:pPr>
              <w:pStyle w:val="TableParagraph"/>
              <w:ind w:left="140" w:hanging="1"/>
              <w:rPr>
                <w:sz w:val="24"/>
                <w:szCs w:val="24"/>
                <w:lang w:val="ru-RU"/>
              </w:rPr>
            </w:pPr>
            <w:r w:rsidRPr="00F42E35">
              <w:rPr>
                <w:sz w:val="24"/>
                <w:szCs w:val="24"/>
                <w:lang w:val="ru-RU"/>
              </w:rPr>
              <w:t>Краткое представление своей страны и страны (стран) изучаемого языка (названия родной страны и страны (стран) изучаемого языка и их столиц,</w:t>
            </w:r>
          </w:p>
          <w:p w14:paraId="66C4EED9" w14:textId="77777777" w:rsidR="00D36E9D" w:rsidRPr="00F42E35" w:rsidRDefault="00EE23DA" w:rsidP="00F42E35">
            <w:pPr>
              <w:pStyle w:val="TableParagraph"/>
              <w:ind w:left="140"/>
              <w:rPr>
                <w:sz w:val="24"/>
                <w:szCs w:val="24"/>
                <w:lang w:val="ru-RU"/>
              </w:rPr>
            </w:pPr>
            <w:r w:rsidRPr="00F42E35">
              <w:rPr>
                <w:sz w:val="24"/>
                <w:szCs w:val="24"/>
                <w:lang w:val="ru-RU"/>
              </w:rPr>
              <w:t>название родного населенного пункта, цвета национальных флагов)</w:t>
            </w:r>
          </w:p>
        </w:tc>
      </w:tr>
      <w:tr w:rsidR="00D36E9D" w:rsidRPr="00F42E35" w14:paraId="3C561194" w14:textId="77777777">
        <w:trPr>
          <w:trHeight w:val="323"/>
        </w:trPr>
        <w:tc>
          <w:tcPr>
            <w:tcW w:w="1028" w:type="dxa"/>
          </w:tcPr>
          <w:p w14:paraId="5E9CA8A0" w14:textId="77777777" w:rsidR="00D36E9D" w:rsidRPr="00F42E35" w:rsidRDefault="00EE23DA" w:rsidP="00F42E35">
            <w:pPr>
              <w:pStyle w:val="TableParagraph"/>
              <w:ind w:left="21"/>
              <w:jc w:val="center"/>
              <w:rPr>
                <w:sz w:val="24"/>
                <w:szCs w:val="24"/>
              </w:rPr>
            </w:pPr>
            <w:r w:rsidRPr="00F42E35">
              <w:rPr>
                <w:sz w:val="24"/>
                <w:szCs w:val="24"/>
              </w:rPr>
              <w:t>4</w:t>
            </w:r>
          </w:p>
        </w:tc>
        <w:tc>
          <w:tcPr>
            <w:tcW w:w="9438" w:type="dxa"/>
          </w:tcPr>
          <w:p w14:paraId="3AFDF969" w14:textId="77777777" w:rsidR="00D36E9D" w:rsidRPr="00F42E35" w:rsidRDefault="00EE23DA" w:rsidP="00F42E35">
            <w:pPr>
              <w:pStyle w:val="TableParagraph"/>
              <w:ind w:left="140"/>
              <w:rPr>
                <w:sz w:val="24"/>
                <w:szCs w:val="24"/>
              </w:rPr>
            </w:pPr>
            <w:r w:rsidRPr="00F42E35">
              <w:rPr>
                <w:sz w:val="24"/>
                <w:szCs w:val="24"/>
              </w:rPr>
              <w:t>Компенсаторные умения</w:t>
            </w:r>
          </w:p>
        </w:tc>
      </w:tr>
      <w:tr w:rsidR="00D36E9D" w:rsidRPr="00B42DAB" w14:paraId="3C5FE45E" w14:textId="77777777">
        <w:trPr>
          <w:trHeight w:val="642"/>
        </w:trPr>
        <w:tc>
          <w:tcPr>
            <w:tcW w:w="1028" w:type="dxa"/>
          </w:tcPr>
          <w:p w14:paraId="4CED2BD6" w14:textId="77777777" w:rsidR="00D36E9D" w:rsidRPr="00F42E35" w:rsidRDefault="00EE23DA" w:rsidP="00F42E35">
            <w:pPr>
              <w:pStyle w:val="TableParagraph"/>
              <w:ind w:left="348"/>
              <w:rPr>
                <w:sz w:val="24"/>
                <w:szCs w:val="24"/>
              </w:rPr>
            </w:pPr>
            <w:r w:rsidRPr="00F42E35">
              <w:rPr>
                <w:sz w:val="24"/>
                <w:szCs w:val="24"/>
              </w:rPr>
              <w:t>4.1</w:t>
            </w:r>
          </w:p>
        </w:tc>
        <w:tc>
          <w:tcPr>
            <w:tcW w:w="9438" w:type="dxa"/>
          </w:tcPr>
          <w:p w14:paraId="41B79F1D" w14:textId="77777777" w:rsidR="00D36E9D" w:rsidRPr="00F42E35" w:rsidRDefault="00EE23DA" w:rsidP="00F42E35">
            <w:pPr>
              <w:pStyle w:val="TableParagraph"/>
              <w:ind w:left="140" w:hanging="1"/>
              <w:rPr>
                <w:sz w:val="24"/>
                <w:szCs w:val="24"/>
                <w:lang w:val="ru-RU"/>
              </w:rPr>
            </w:pPr>
            <w:r w:rsidRPr="00F42E35">
              <w:rPr>
                <w:sz w:val="24"/>
                <w:szCs w:val="24"/>
                <w:lang w:val="ru-RU"/>
              </w:rPr>
              <w:t>Использование при чтении и аудировании языковой, в том числе контекстуальной, догадки</w:t>
            </w:r>
          </w:p>
        </w:tc>
      </w:tr>
      <w:tr w:rsidR="00D36E9D" w:rsidRPr="00B42DAB" w14:paraId="4D34E872" w14:textId="77777777">
        <w:trPr>
          <w:trHeight w:val="645"/>
        </w:trPr>
        <w:tc>
          <w:tcPr>
            <w:tcW w:w="1028" w:type="dxa"/>
          </w:tcPr>
          <w:p w14:paraId="45C8B2E7" w14:textId="77777777" w:rsidR="00D36E9D" w:rsidRPr="00F42E35" w:rsidRDefault="00EE23DA" w:rsidP="00F42E35">
            <w:pPr>
              <w:pStyle w:val="TableParagraph"/>
              <w:ind w:left="348"/>
              <w:rPr>
                <w:sz w:val="24"/>
                <w:szCs w:val="24"/>
              </w:rPr>
            </w:pPr>
            <w:r w:rsidRPr="00F42E35">
              <w:rPr>
                <w:sz w:val="24"/>
                <w:szCs w:val="24"/>
              </w:rPr>
              <w:t>4.2</w:t>
            </w:r>
          </w:p>
        </w:tc>
        <w:tc>
          <w:tcPr>
            <w:tcW w:w="9438" w:type="dxa"/>
          </w:tcPr>
          <w:p w14:paraId="3F843012" w14:textId="77777777" w:rsidR="00D36E9D" w:rsidRPr="00F42E35" w:rsidRDefault="00EE23DA" w:rsidP="00F42E35">
            <w:pPr>
              <w:pStyle w:val="TableParagraph"/>
              <w:ind w:left="140" w:hanging="1"/>
              <w:rPr>
                <w:sz w:val="24"/>
                <w:szCs w:val="24"/>
                <w:lang w:val="ru-RU"/>
              </w:rPr>
            </w:pPr>
            <w:r w:rsidRPr="00F42E35">
              <w:rPr>
                <w:sz w:val="24"/>
                <w:szCs w:val="24"/>
                <w:lang w:val="ru-RU"/>
              </w:rPr>
              <w:t>Использование при формулировании собственных высказываний ключевых слов, вопросов; иллюстраций</w:t>
            </w:r>
          </w:p>
        </w:tc>
      </w:tr>
      <w:tr w:rsidR="00D36E9D" w:rsidRPr="00B42DAB" w14:paraId="6BA1AFBD" w14:textId="77777777">
        <w:trPr>
          <w:trHeight w:val="962"/>
        </w:trPr>
        <w:tc>
          <w:tcPr>
            <w:tcW w:w="1028" w:type="dxa"/>
          </w:tcPr>
          <w:p w14:paraId="01C64951" w14:textId="77777777" w:rsidR="00D36E9D" w:rsidRPr="00F42E35" w:rsidRDefault="00EE23DA" w:rsidP="00F42E35">
            <w:pPr>
              <w:pStyle w:val="TableParagraph"/>
              <w:ind w:left="348"/>
              <w:rPr>
                <w:sz w:val="24"/>
                <w:szCs w:val="24"/>
              </w:rPr>
            </w:pPr>
            <w:r w:rsidRPr="00F42E35">
              <w:rPr>
                <w:sz w:val="24"/>
                <w:szCs w:val="24"/>
              </w:rPr>
              <w:t>4.3</w:t>
            </w:r>
          </w:p>
        </w:tc>
        <w:tc>
          <w:tcPr>
            <w:tcW w:w="9438" w:type="dxa"/>
          </w:tcPr>
          <w:p w14:paraId="2EF74B1E" w14:textId="77777777" w:rsidR="00D36E9D" w:rsidRPr="00F42E35" w:rsidRDefault="00EE23DA" w:rsidP="00F42E35">
            <w:pPr>
              <w:pStyle w:val="TableParagraph"/>
              <w:ind w:left="140" w:hanging="1"/>
              <w:rPr>
                <w:sz w:val="24"/>
                <w:szCs w:val="24"/>
                <w:lang w:val="ru-RU"/>
              </w:rPr>
            </w:pPr>
            <w:r w:rsidRPr="00F42E35">
              <w:rPr>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w:t>
            </w:r>
          </w:p>
          <w:p w14:paraId="60099B8F" w14:textId="77777777" w:rsidR="00D36E9D" w:rsidRPr="00F42E35" w:rsidRDefault="00EE23DA" w:rsidP="00F42E35">
            <w:pPr>
              <w:pStyle w:val="TableParagraph"/>
              <w:ind w:left="140"/>
              <w:rPr>
                <w:sz w:val="24"/>
                <w:szCs w:val="24"/>
                <w:lang w:val="ru-RU"/>
              </w:rPr>
            </w:pPr>
            <w:r w:rsidRPr="00F42E35">
              <w:rPr>
                <w:sz w:val="24"/>
                <w:szCs w:val="24"/>
                <w:lang w:val="ru-RU"/>
              </w:rPr>
              <w:t>нахождения в тексте запрашиваемой информации</w:t>
            </w:r>
          </w:p>
        </w:tc>
      </w:tr>
      <w:tr w:rsidR="00D36E9D" w:rsidRPr="00F42E35" w14:paraId="0854D125" w14:textId="77777777">
        <w:trPr>
          <w:trHeight w:val="322"/>
        </w:trPr>
        <w:tc>
          <w:tcPr>
            <w:tcW w:w="10466" w:type="dxa"/>
            <w:gridSpan w:val="2"/>
          </w:tcPr>
          <w:p w14:paraId="34DFC9FD" w14:textId="77777777" w:rsidR="00D36E9D" w:rsidRPr="00F42E35" w:rsidRDefault="00EE23DA" w:rsidP="00F42E35">
            <w:pPr>
              <w:pStyle w:val="TableParagraph"/>
              <w:ind w:left="3363"/>
              <w:rPr>
                <w:sz w:val="24"/>
                <w:szCs w:val="24"/>
              </w:rPr>
            </w:pPr>
            <w:r w:rsidRPr="00F42E35">
              <w:rPr>
                <w:sz w:val="24"/>
                <w:szCs w:val="24"/>
              </w:rPr>
              <w:t>Тематическое содержание речи</w:t>
            </w:r>
          </w:p>
        </w:tc>
      </w:tr>
      <w:tr w:rsidR="00D36E9D" w:rsidRPr="00F42E35" w14:paraId="244E3E10" w14:textId="77777777">
        <w:trPr>
          <w:trHeight w:val="642"/>
        </w:trPr>
        <w:tc>
          <w:tcPr>
            <w:tcW w:w="1028" w:type="dxa"/>
          </w:tcPr>
          <w:p w14:paraId="38E830F0" w14:textId="77777777" w:rsidR="00D36E9D" w:rsidRPr="00F42E35" w:rsidRDefault="00EE23DA" w:rsidP="00F42E35">
            <w:pPr>
              <w:pStyle w:val="TableParagraph"/>
              <w:ind w:left="416"/>
              <w:rPr>
                <w:sz w:val="24"/>
                <w:szCs w:val="24"/>
              </w:rPr>
            </w:pPr>
            <w:r w:rsidRPr="00F42E35">
              <w:rPr>
                <w:sz w:val="24"/>
                <w:szCs w:val="24"/>
              </w:rPr>
              <w:t>А</w:t>
            </w:r>
          </w:p>
        </w:tc>
        <w:tc>
          <w:tcPr>
            <w:tcW w:w="9438" w:type="dxa"/>
          </w:tcPr>
          <w:p w14:paraId="3EAA3F61" w14:textId="77777777" w:rsidR="00D36E9D" w:rsidRPr="00F42E35" w:rsidRDefault="00EE23DA" w:rsidP="00F42E35">
            <w:pPr>
              <w:pStyle w:val="TableParagraph"/>
              <w:ind w:left="140" w:right="227" w:hanging="1"/>
              <w:rPr>
                <w:sz w:val="24"/>
                <w:szCs w:val="24"/>
              </w:rPr>
            </w:pPr>
            <w:r w:rsidRPr="00F42E35">
              <w:rPr>
                <w:sz w:val="24"/>
                <w:szCs w:val="24"/>
                <w:lang w:val="ru-RU"/>
              </w:rPr>
              <w:t xml:space="preserve">Мир моего "я". Моя семья. Мой день рождения. Моя любимая еда. </w:t>
            </w:r>
            <w:r w:rsidRPr="00F42E35">
              <w:rPr>
                <w:sz w:val="24"/>
                <w:szCs w:val="24"/>
              </w:rPr>
              <w:t>Мой день (распорядок дня)</w:t>
            </w:r>
          </w:p>
        </w:tc>
      </w:tr>
      <w:tr w:rsidR="00D36E9D" w:rsidRPr="00F42E35" w14:paraId="040AB44C" w14:textId="77777777">
        <w:trPr>
          <w:trHeight w:val="645"/>
        </w:trPr>
        <w:tc>
          <w:tcPr>
            <w:tcW w:w="1028" w:type="dxa"/>
          </w:tcPr>
          <w:p w14:paraId="68AFACC6" w14:textId="77777777" w:rsidR="00D36E9D" w:rsidRPr="00F42E35" w:rsidRDefault="00EE23DA" w:rsidP="00F42E35">
            <w:pPr>
              <w:pStyle w:val="TableParagraph"/>
              <w:ind w:left="23"/>
              <w:jc w:val="center"/>
              <w:rPr>
                <w:sz w:val="24"/>
                <w:szCs w:val="24"/>
              </w:rPr>
            </w:pPr>
            <w:r w:rsidRPr="00F42E35">
              <w:rPr>
                <w:sz w:val="24"/>
                <w:szCs w:val="24"/>
              </w:rPr>
              <w:t>Б</w:t>
            </w:r>
          </w:p>
        </w:tc>
        <w:tc>
          <w:tcPr>
            <w:tcW w:w="9438" w:type="dxa"/>
          </w:tcPr>
          <w:p w14:paraId="36841447" w14:textId="77777777" w:rsidR="00D36E9D" w:rsidRPr="00F42E35" w:rsidRDefault="00EE23DA" w:rsidP="00F42E35">
            <w:pPr>
              <w:pStyle w:val="TableParagraph"/>
              <w:ind w:left="140" w:firstLine="1"/>
              <w:rPr>
                <w:sz w:val="24"/>
                <w:szCs w:val="24"/>
              </w:rPr>
            </w:pPr>
            <w:r w:rsidRPr="00F42E35">
              <w:rPr>
                <w:sz w:val="24"/>
                <w:szCs w:val="24"/>
                <w:lang w:val="ru-RU"/>
              </w:rPr>
              <w:t xml:space="preserve">Мир моих увлечений. Любимая игрушка, игра. Мой питомец. Любимые занятия. Любимая сказка. </w:t>
            </w:r>
            <w:r w:rsidRPr="00F42E35">
              <w:rPr>
                <w:sz w:val="24"/>
                <w:szCs w:val="24"/>
              </w:rPr>
              <w:t>Выходной день. Каникулы</w:t>
            </w:r>
          </w:p>
        </w:tc>
      </w:tr>
      <w:tr w:rsidR="00D36E9D" w:rsidRPr="00F42E35" w14:paraId="5A6ED246" w14:textId="77777777">
        <w:trPr>
          <w:trHeight w:val="965"/>
        </w:trPr>
        <w:tc>
          <w:tcPr>
            <w:tcW w:w="1028" w:type="dxa"/>
          </w:tcPr>
          <w:p w14:paraId="29B38C8C" w14:textId="77777777" w:rsidR="00D36E9D" w:rsidRPr="00F42E35" w:rsidRDefault="00EE23DA" w:rsidP="00F42E35">
            <w:pPr>
              <w:pStyle w:val="TableParagraph"/>
              <w:ind w:left="19"/>
              <w:jc w:val="center"/>
              <w:rPr>
                <w:sz w:val="24"/>
                <w:szCs w:val="24"/>
              </w:rPr>
            </w:pPr>
            <w:r w:rsidRPr="00F42E35">
              <w:rPr>
                <w:sz w:val="24"/>
                <w:szCs w:val="24"/>
              </w:rPr>
              <w:t>В</w:t>
            </w:r>
          </w:p>
        </w:tc>
        <w:tc>
          <w:tcPr>
            <w:tcW w:w="9438" w:type="dxa"/>
          </w:tcPr>
          <w:p w14:paraId="68238E87" w14:textId="77777777" w:rsidR="00D36E9D" w:rsidRPr="00F42E35" w:rsidRDefault="00EE23DA" w:rsidP="00F42E35">
            <w:pPr>
              <w:pStyle w:val="TableParagraph"/>
              <w:ind w:left="140" w:right="102" w:hanging="2"/>
              <w:rPr>
                <w:sz w:val="24"/>
                <w:szCs w:val="24"/>
              </w:rPr>
            </w:pPr>
            <w:r w:rsidRPr="00F42E35">
              <w:rPr>
                <w:sz w:val="24"/>
                <w:szCs w:val="24"/>
                <w:lang w:val="ru-RU"/>
              </w:rPr>
              <w:t xml:space="preserve">Мир вокруг меня. Моя комната (квартира, дом). Моя школа. Мои друзья. Моя малая родина (город, село). </w:t>
            </w:r>
            <w:r w:rsidRPr="00F42E35">
              <w:rPr>
                <w:sz w:val="24"/>
                <w:szCs w:val="24"/>
              </w:rPr>
              <w:t>Дикие и домашние животные. Погода.</w:t>
            </w:r>
          </w:p>
          <w:p w14:paraId="371FCFAC" w14:textId="77777777" w:rsidR="00D36E9D" w:rsidRPr="00F42E35" w:rsidRDefault="00EE23DA" w:rsidP="00F42E35">
            <w:pPr>
              <w:pStyle w:val="TableParagraph"/>
              <w:ind w:left="140"/>
              <w:rPr>
                <w:sz w:val="24"/>
                <w:szCs w:val="24"/>
              </w:rPr>
            </w:pPr>
            <w:r w:rsidRPr="00F42E35">
              <w:rPr>
                <w:sz w:val="24"/>
                <w:szCs w:val="24"/>
              </w:rPr>
              <w:t>Времена года (месяцы)</w:t>
            </w:r>
          </w:p>
        </w:tc>
      </w:tr>
      <w:tr w:rsidR="00D36E9D" w:rsidRPr="00F42E35" w14:paraId="0AE97372" w14:textId="77777777">
        <w:trPr>
          <w:trHeight w:val="1288"/>
        </w:trPr>
        <w:tc>
          <w:tcPr>
            <w:tcW w:w="1028" w:type="dxa"/>
          </w:tcPr>
          <w:p w14:paraId="6885AAA2" w14:textId="77777777" w:rsidR="00D36E9D" w:rsidRPr="00F42E35" w:rsidRDefault="00EE23DA" w:rsidP="00F42E35">
            <w:pPr>
              <w:pStyle w:val="TableParagraph"/>
              <w:ind w:left="24"/>
              <w:jc w:val="center"/>
              <w:rPr>
                <w:sz w:val="24"/>
                <w:szCs w:val="24"/>
              </w:rPr>
            </w:pPr>
            <w:r w:rsidRPr="00F42E35">
              <w:rPr>
                <w:sz w:val="24"/>
                <w:szCs w:val="24"/>
              </w:rPr>
              <w:t>Г</w:t>
            </w:r>
          </w:p>
        </w:tc>
        <w:tc>
          <w:tcPr>
            <w:tcW w:w="9438" w:type="dxa"/>
          </w:tcPr>
          <w:p w14:paraId="6AEFF592" w14:textId="77777777" w:rsidR="00D36E9D" w:rsidRPr="00F42E35" w:rsidRDefault="00EE23DA" w:rsidP="00F42E35">
            <w:pPr>
              <w:pStyle w:val="TableParagraph"/>
              <w:ind w:left="140"/>
              <w:rPr>
                <w:sz w:val="24"/>
                <w:szCs w:val="24"/>
                <w:lang w:val="ru-RU"/>
              </w:rPr>
            </w:pPr>
            <w:r w:rsidRPr="00F42E35">
              <w:rPr>
                <w:sz w:val="24"/>
                <w:szCs w:val="24"/>
                <w:lang w:val="ru-RU"/>
              </w:rPr>
              <w:t>Родная страна и страны изучаемого языка. Россия и страна (страны) изучаемого языка. Их столицы, достопримечательности и интересные</w:t>
            </w:r>
          </w:p>
          <w:p w14:paraId="12ACD163" w14:textId="77777777" w:rsidR="00D36E9D" w:rsidRPr="00F42E35" w:rsidRDefault="00EE23DA" w:rsidP="00F42E35">
            <w:pPr>
              <w:pStyle w:val="TableParagraph"/>
              <w:ind w:left="140" w:right="102"/>
              <w:rPr>
                <w:sz w:val="24"/>
                <w:szCs w:val="24"/>
              </w:rPr>
            </w:pPr>
            <w:r w:rsidRPr="00F42E35">
              <w:rPr>
                <w:sz w:val="24"/>
                <w:szCs w:val="24"/>
                <w:lang w:val="ru-RU"/>
              </w:rPr>
              <w:t xml:space="preserve">факты. Произведения детского фольклора. Литературные персонажи детских книг. </w:t>
            </w:r>
            <w:r w:rsidRPr="00F42E35">
              <w:rPr>
                <w:sz w:val="24"/>
                <w:szCs w:val="24"/>
              </w:rPr>
              <w:t>Праздники родной страны и страны (стран) изучаемого языка</w:t>
            </w:r>
          </w:p>
        </w:tc>
      </w:tr>
    </w:tbl>
    <w:p w14:paraId="38FEA3E5" w14:textId="77777777" w:rsidR="00D36E9D" w:rsidRPr="00F42E35" w:rsidRDefault="00D36E9D" w:rsidP="00F42E35">
      <w:pPr>
        <w:pStyle w:val="a3"/>
        <w:spacing w:before="0"/>
        <w:rPr>
          <w:b/>
          <w:sz w:val="24"/>
          <w:szCs w:val="24"/>
        </w:rPr>
      </w:pPr>
    </w:p>
    <w:p w14:paraId="1BE26CF9" w14:textId="77777777" w:rsidR="00D36E9D" w:rsidRPr="00F42E35" w:rsidRDefault="00EE23DA" w:rsidP="00F42E35">
      <w:pPr>
        <w:pStyle w:val="a3"/>
        <w:spacing w:before="0"/>
        <w:ind w:right="286"/>
        <w:jc w:val="right"/>
        <w:rPr>
          <w:sz w:val="24"/>
          <w:szCs w:val="24"/>
        </w:rPr>
      </w:pPr>
      <w:r w:rsidRPr="00F42E35">
        <w:rPr>
          <w:sz w:val="24"/>
          <w:szCs w:val="24"/>
        </w:rPr>
        <w:t>Таблица 54</w:t>
      </w:r>
    </w:p>
    <w:p w14:paraId="587B4BB2" w14:textId="77777777" w:rsidR="00D36E9D" w:rsidRPr="00F42E35" w:rsidRDefault="00D36E9D" w:rsidP="00F42E35">
      <w:pPr>
        <w:jc w:val="right"/>
        <w:rPr>
          <w:sz w:val="24"/>
          <w:szCs w:val="24"/>
        </w:rPr>
        <w:sectPr w:rsidR="00D36E9D" w:rsidRPr="00F42E35">
          <w:pgSz w:w="11910" w:h="16840"/>
          <w:pgMar w:top="1060" w:right="280" w:bottom="280" w:left="880" w:header="720" w:footer="720" w:gutter="0"/>
          <w:cols w:space="720"/>
        </w:sectPr>
      </w:pPr>
    </w:p>
    <w:p w14:paraId="0D13D132" w14:textId="77777777" w:rsidR="00D36E9D" w:rsidRPr="00F42E35" w:rsidRDefault="00EE23DA" w:rsidP="00F42E35">
      <w:pPr>
        <w:pStyle w:val="1"/>
        <w:spacing w:before="0"/>
        <w:ind w:left="4030" w:right="443" w:hanging="3608"/>
        <w:rPr>
          <w:sz w:val="24"/>
          <w:szCs w:val="24"/>
          <w:lang w:val="ru-RU"/>
        </w:rPr>
      </w:pPr>
      <w:r w:rsidRPr="00F42E35">
        <w:rPr>
          <w:sz w:val="24"/>
          <w:szCs w:val="24"/>
          <w:lang w:val="ru-RU"/>
        </w:rPr>
        <w:lastRenderedPageBreak/>
        <w:t>Проверяемые требования к результатам освоения основной образовательной программы (4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12"/>
        <w:gridCol w:w="8552"/>
      </w:tblGrid>
      <w:tr w:rsidR="00D36E9D" w:rsidRPr="00B42DAB" w14:paraId="5492B194" w14:textId="77777777">
        <w:trPr>
          <w:trHeight w:val="967"/>
        </w:trPr>
        <w:tc>
          <w:tcPr>
            <w:tcW w:w="1912" w:type="dxa"/>
          </w:tcPr>
          <w:p w14:paraId="4C4D235C" w14:textId="77777777" w:rsidR="00D36E9D" w:rsidRPr="00F42E35" w:rsidRDefault="00EE23DA" w:rsidP="00F42E35">
            <w:pPr>
              <w:pStyle w:val="TableParagraph"/>
              <w:ind w:left="149" w:firstLine="584"/>
              <w:rPr>
                <w:sz w:val="24"/>
                <w:szCs w:val="24"/>
              </w:rPr>
            </w:pPr>
            <w:r w:rsidRPr="00F42E35">
              <w:rPr>
                <w:sz w:val="24"/>
                <w:szCs w:val="24"/>
              </w:rPr>
              <w:t>Код</w:t>
            </w:r>
          </w:p>
          <w:p w14:paraId="4652631A" w14:textId="77777777" w:rsidR="00D36E9D" w:rsidRPr="00F42E35" w:rsidRDefault="00EE23DA" w:rsidP="00F42E35">
            <w:pPr>
              <w:pStyle w:val="TableParagraph"/>
              <w:ind w:left="123" w:right="91"/>
              <w:jc w:val="center"/>
              <w:rPr>
                <w:sz w:val="24"/>
                <w:szCs w:val="24"/>
              </w:rPr>
            </w:pPr>
            <w:r w:rsidRPr="00F42E35">
              <w:rPr>
                <w:sz w:val="24"/>
                <w:szCs w:val="24"/>
              </w:rPr>
              <w:t>проверяемого результата</w:t>
            </w:r>
          </w:p>
        </w:tc>
        <w:tc>
          <w:tcPr>
            <w:tcW w:w="8552" w:type="dxa"/>
          </w:tcPr>
          <w:p w14:paraId="61B0BEC0" w14:textId="77777777" w:rsidR="00D36E9D" w:rsidRPr="00F42E35" w:rsidRDefault="00EE23DA" w:rsidP="00F42E35">
            <w:pPr>
              <w:pStyle w:val="TableParagraph"/>
              <w:ind w:left="606" w:right="561" w:firstLine="223"/>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F42E35" w14:paraId="2D8F8FFE" w14:textId="77777777">
        <w:trPr>
          <w:trHeight w:val="318"/>
        </w:trPr>
        <w:tc>
          <w:tcPr>
            <w:tcW w:w="1912" w:type="dxa"/>
          </w:tcPr>
          <w:p w14:paraId="1AB34ED6" w14:textId="77777777" w:rsidR="00D36E9D" w:rsidRPr="00F42E35" w:rsidRDefault="00EE23DA" w:rsidP="00F42E35">
            <w:pPr>
              <w:pStyle w:val="TableParagraph"/>
              <w:ind w:left="21"/>
              <w:jc w:val="center"/>
              <w:rPr>
                <w:sz w:val="24"/>
                <w:szCs w:val="24"/>
              </w:rPr>
            </w:pPr>
            <w:r w:rsidRPr="00F42E35">
              <w:rPr>
                <w:sz w:val="24"/>
                <w:szCs w:val="24"/>
              </w:rPr>
              <w:t>1</w:t>
            </w:r>
          </w:p>
        </w:tc>
        <w:tc>
          <w:tcPr>
            <w:tcW w:w="8552" w:type="dxa"/>
          </w:tcPr>
          <w:p w14:paraId="6BE439F0" w14:textId="77777777" w:rsidR="00D36E9D" w:rsidRPr="00F42E35" w:rsidRDefault="00EE23DA" w:rsidP="00F42E35">
            <w:pPr>
              <w:pStyle w:val="TableParagraph"/>
              <w:ind w:left="136"/>
              <w:rPr>
                <w:sz w:val="24"/>
                <w:szCs w:val="24"/>
              </w:rPr>
            </w:pPr>
            <w:r w:rsidRPr="00F42E35">
              <w:rPr>
                <w:sz w:val="24"/>
                <w:szCs w:val="24"/>
              </w:rPr>
              <w:t>Коммуникативные умения</w:t>
            </w:r>
          </w:p>
        </w:tc>
      </w:tr>
      <w:tr w:rsidR="00D36E9D" w:rsidRPr="00F42E35" w14:paraId="5D1AFCDA" w14:textId="77777777">
        <w:trPr>
          <w:trHeight w:val="321"/>
        </w:trPr>
        <w:tc>
          <w:tcPr>
            <w:tcW w:w="1912" w:type="dxa"/>
          </w:tcPr>
          <w:p w14:paraId="7793DB03" w14:textId="77777777" w:rsidR="00D36E9D" w:rsidRPr="00F42E35" w:rsidRDefault="00EE23DA" w:rsidP="00F42E35">
            <w:pPr>
              <w:pStyle w:val="TableParagraph"/>
              <w:ind w:left="90" w:right="91"/>
              <w:jc w:val="center"/>
              <w:rPr>
                <w:i/>
                <w:sz w:val="24"/>
                <w:szCs w:val="24"/>
              </w:rPr>
            </w:pPr>
            <w:r w:rsidRPr="00F42E35">
              <w:rPr>
                <w:i/>
                <w:sz w:val="24"/>
                <w:szCs w:val="24"/>
              </w:rPr>
              <w:t>1.1</w:t>
            </w:r>
          </w:p>
        </w:tc>
        <w:tc>
          <w:tcPr>
            <w:tcW w:w="8552" w:type="dxa"/>
          </w:tcPr>
          <w:p w14:paraId="7E45F6D3" w14:textId="77777777" w:rsidR="00D36E9D" w:rsidRPr="00F42E35" w:rsidRDefault="00EE23DA" w:rsidP="00F42E35">
            <w:pPr>
              <w:pStyle w:val="TableParagraph"/>
              <w:ind w:left="136"/>
              <w:rPr>
                <w:i/>
                <w:sz w:val="24"/>
                <w:szCs w:val="24"/>
              </w:rPr>
            </w:pPr>
            <w:r w:rsidRPr="00F42E35">
              <w:rPr>
                <w:i/>
                <w:sz w:val="24"/>
                <w:szCs w:val="24"/>
              </w:rPr>
              <w:t>Говорение</w:t>
            </w:r>
          </w:p>
        </w:tc>
      </w:tr>
      <w:tr w:rsidR="00D36E9D" w:rsidRPr="00F42E35" w14:paraId="5806ADEB" w14:textId="77777777">
        <w:trPr>
          <w:trHeight w:val="322"/>
        </w:trPr>
        <w:tc>
          <w:tcPr>
            <w:tcW w:w="1912" w:type="dxa"/>
          </w:tcPr>
          <w:p w14:paraId="6F632F4E" w14:textId="77777777" w:rsidR="00D36E9D" w:rsidRPr="00F42E35" w:rsidRDefault="00EE23DA" w:rsidP="00F42E35">
            <w:pPr>
              <w:pStyle w:val="TableParagraph"/>
              <w:ind w:left="118" w:right="91"/>
              <w:jc w:val="center"/>
              <w:rPr>
                <w:sz w:val="24"/>
                <w:szCs w:val="24"/>
              </w:rPr>
            </w:pPr>
            <w:r w:rsidRPr="00F42E35">
              <w:rPr>
                <w:sz w:val="24"/>
                <w:szCs w:val="24"/>
              </w:rPr>
              <w:t>1.1.1</w:t>
            </w:r>
          </w:p>
        </w:tc>
        <w:tc>
          <w:tcPr>
            <w:tcW w:w="8552" w:type="dxa"/>
          </w:tcPr>
          <w:p w14:paraId="4B1AA3B2" w14:textId="77777777" w:rsidR="00D36E9D" w:rsidRPr="00F42E35" w:rsidRDefault="00EE23DA" w:rsidP="00F42E35">
            <w:pPr>
              <w:pStyle w:val="TableParagraph"/>
              <w:ind w:left="136"/>
              <w:rPr>
                <w:sz w:val="24"/>
                <w:szCs w:val="24"/>
              </w:rPr>
            </w:pPr>
            <w:r w:rsidRPr="00F42E35">
              <w:rPr>
                <w:sz w:val="24"/>
                <w:szCs w:val="24"/>
              </w:rPr>
              <w:t>Диалогическая речь</w:t>
            </w:r>
          </w:p>
        </w:tc>
      </w:tr>
      <w:tr w:rsidR="00D36E9D" w:rsidRPr="00B42DAB" w14:paraId="5A04EF43" w14:textId="77777777">
        <w:trPr>
          <w:trHeight w:val="1289"/>
        </w:trPr>
        <w:tc>
          <w:tcPr>
            <w:tcW w:w="1912" w:type="dxa"/>
          </w:tcPr>
          <w:p w14:paraId="134AEA70" w14:textId="77777777" w:rsidR="00D36E9D" w:rsidRPr="00F42E35" w:rsidRDefault="00EE23DA" w:rsidP="00F42E35">
            <w:pPr>
              <w:pStyle w:val="TableParagraph"/>
              <w:ind w:left="118" w:right="91"/>
              <w:jc w:val="center"/>
              <w:rPr>
                <w:sz w:val="24"/>
                <w:szCs w:val="24"/>
              </w:rPr>
            </w:pPr>
            <w:r w:rsidRPr="00F42E35">
              <w:rPr>
                <w:sz w:val="24"/>
                <w:szCs w:val="24"/>
              </w:rPr>
              <w:t>1.1.1.1</w:t>
            </w:r>
          </w:p>
        </w:tc>
        <w:tc>
          <w:tcPr>
            <w:tcW w:w="8552" w:type="dxa"/>
          </w:tcPr>
          <w:p w14:paraId="3C108AE7" w14:textId="77777777" w:rsidR="00D36E9D" w:rsidRPr="00F42E35" w:rsidRDefault="00EE23DA" w:rsidP="00F42E35">
            <w:pPr>
              <w:pStyle w:val="TableParagraph"/>
              <w:ind w:left="136"/>
              <w:rPr>
                <w:sz w:val="24"/>
                <w:szCs w:val="24"/>
                <w:lang w:val="ru-RU"/>
              </w:rPr>
            </w:pPr>
            <w:r w:rsidRPr="00F42E35">
              <w:rPr>
                <w:sz w:val="24"/>
                <w:szCs w:val="24"/>
                <w:lang w:val="ru-RU"/>
              </w:rPr>
              <w:t>Вести диалог этикетного характера на основе вербальных и (или) зрительных опор с соблюдением правил речевого этикета, принятых</w:t>
            </w:r>
          </w:p>
          <w:p w14:paraId="61AD8CF1" w14:textId="77777777" w:rsidR="00D36E9D" w:rsidRPr="00F42E35" w:rsidRDefault="00EE23DA" w:rsidP="00F42E35">
            <w:pPr>
              <w:pStyle w:val="TableParagraph"/>
              <w:ind w:left="136" w:right="561"/>
              <w:rPr>
                <w:sz w:val="24"/>
                <w:szCs w:val="24"/>
                <w:lang w:val="ru-RU"/>
              </w:rPr>
            </w:pPr>
            <w:r w:rsidRPr="00F42E35">
              <w:rPr>
                <w:sz w:val="24"/>
                <w:szCs w:val="24"/>
                <w:lang w:val="ru-RU"/>
              </w:rPr>
              <w:t>в стране (странах) изучаемого языка (не менее 4-5 реплик со стороны каждого собеседника)</w:t>
            </w:r>
          </w:p>
        </w:tc>
      </w:tr>
      <w:tr w:rsidR="00D36E9D" w:rsidRPr="00F42E35" w14:paraId="2F8B149B" w14:textId="77777777">
        <w:trPr>
          <w:trHeight w:val="1286"/>
        </w:trPr>
        <w:tc>
          <w:tcPr>
            <w:tcW w:w="1912" w:type="dxa"/>
          </w:tcPr>
          <w:p w14:paraId="0A5BC4E5" w14:textId="77777777" w:rsidR="00D36E9D" w:rsidRPr="00F42E35" w:rsidRDefault="00EE23DA" w:rsidP="00F42E35">
            <w:pPr>
              <w:pStyle w:val="TableParagraph"/>
              <w:ind w:left="118" w:right="91"/>
              <w:jc w:val="center"/>
              <w:rPr>
                <w:sz w:val="24"/>
                <w:szCs w:val="24"/>
              </w:rPr>
            </w:pPr>
            <w:r w:rsidRPr="00F42E35">
              <w:rPr>
                <w:sz w:val="24"/>
                <w:szCs w:val="24"/>
              </w:rPr>
              <w:t>1.1.1.2</w:t>
            </w:r>
          </w:p>
        </w:tc>
        <w:tc>
          <w:tcPr>
            <w:tcW w:w="8552" w:type="dxa"/>
          </w:tcPr>
          <w:p w14:paraId="7D9D39B6" w14:textId="77777777" w:rsidR="00D36E9D" w:rsidRPr="00F42E35" w:rsidRDefault="00EE23DA" w:rsidP="00F42E35">
            <w:pPr>
              <w:pStyle w:val="TableParagraph"/>
              <w:ind w:left="136" w:right="573"/>
              <w:jc w:val="both"/>
              <w:rPr>
                <w:sz w:val="24"/>
                <w:szCs w:val="24"/>
                <w:lang w:val="ru-RU"/>
              </w:rPr>
            </w:pPr>
            <w:r w:rsidRPr="00F42E35">
              <w:rPr>
                <w:sz w:val="24"/>
                <w:szCs w:val="24"/>
                <w:lang w:val="ru-RU"/>
              </w:rPr>
              <w:t>Вести диалог-расспрос на основе вербальных и (или)</w:t>
            </w:r>
            <w:r w:rsidRPr="00F42E35">
              <w:rPr>
                <w:spacing w:val="-33"/>
                <w:sz w:val="24"/>
                <w:szCs w:val="24"/>
                <w:lang w:val="ru-RU"/>
              </w:rPr>
              <w:t xml:space="preserve"> </w:t>
            </w:r>
            <w:r w:rsidRPr="00F42E35">
              <w:rPr>
                <w:sz w:val="24"/>
                <w:szCs w:val="24"/>
                <w:lang w:val="ru-RU"/>
              </w:rPr>
              <w:t xml:space="preserve">зрительных опор с соблюдением правил речевого этикета, принятых в </w:t>
            </w:r>
            <w:r w:rsidRPr="00F42E35">
              <w:rPr>
                <w:spacing w:val="-3"/>
                <w:sz w:val="24"/>
                <w:szCs w:val="24"/>
                <w:lang w:val="ru-RU"/>
              </w:rPr>
              <w:t xml:space="preserve">стране </w:t>
            </w:r>
            <w:r w:rsidRPr="00F42E35">
              <w:rPr>
                <w:sz w:val="24"/>
                <w:szCs w:val="24"/>
                <w:lang w:val="ru-RU"/>
              </w:rPr>
              <w:t>(странах) изучаемого языка (не менее 4-5 реплик со</w:t>
            </w:r>
            <w:r w:rsidRPr="00F42E35">
              <w:rPr>
                <w:spacing w:val="-16"/>
                <w:sz w:val="24"/>
                <w:szCs w:val="24"/>
                <w:lang w:val="ru-RU"/>
              </w:rPr>
              <w:t xml:space="preserve"> </w:t>
            </w:r>
            <w:r w:rsidRPr="00F42E35">
              <w:rPr>
                <w:sz w:val="24"/>
                <w:szCs w:val="24"/>
                <w:lang w:val="ru-RU"/>
              </w:rPr>
              <w:t>стороны</w:t>
            </w:r>
          </w:p>
          <w:p w14:paraId="13BC07FC" w14:textId="77777777" w:rsidR="00D36E9D" w:rsidRPr="00F42E35" w:rsidRDefault="00EE23DA" w:rsidP="00F42E35">
            <w:pPr>
              <w:pStyle w:val="TableParagraph"/>
              <w:ind w:left="136"/>
              <w:jc w:val="both"/>
              <w:rPr>
                <w:sz w:val="24"/>
                <w:szCs w:val="24"/>
              </w:rPr>
            </w:pPr>
            <w:r w:rsidRPr="00F42E35">
              <w:rPr>
                <w:sz w:val="24"/>
                <w:szCs w:val="24"/>
              </w:rPr>
              <w:t>каждого собеседника)</w:t>
            </w:r>
          </w:p>
        </w:tc>
      </w:tr>
      <w:tr w:rsidR="00D36E9D" w:rsidRPr="00F42E35" w14:paraId="1E32031C" w14:textId="77777777">
        <w:trPr>
          <w:trHeight w:val="1289"/>
        </w:trPr>
        <w:tc>
          <w:tcPr>
            <w:tcW w:w="1912" w:type="dxa"/>
          </w:tcPr>
          <w:p w14:paraId="05A251C8" w14:textId="77777777" w:rsidR="00D36E9D" w:rsidRPr="00F42E35" w:rsidRDefault="00EE23DA" w:rsidP="00F42E35">
            <w:pPr>
              <w:pStyle w:val="TableParagraph"/>
              <w:ind w:left="118" w:right="91"/>
              <w:jc w:val="center"/>
              <w:rPr>
                <w:sz w:val="24"/>
                <w:szCs w:val="24"/>
              </w:rPr>
            </w:pPr>
            <w:r w:rsidRPr="00F42E35">
              <w:rPr>
                <w:sz w:val="24"/>
                <w:szCs w:val="24"/>
              </w:rPr>
              <w:t>1.1.1.3</w:t>
            </w:r>
          </w:p>
        </w:tc>
        <w:tc>
          <w:tcPr>
            <w:tcW w:w="8552" w:type="dxa"/>
          </w:tcPr>
          <w:p w14:paraId="3F282678" w14:textId="77777777" w:rsidR="00D36E9D" w:rsidRPr="00F42E35" w:rsidRDefault="00EE23DA" w:rsidP="00F42E35">
            <w:pPr>
              <w:pStyle w:val="TableParagraph"/>
              <w:ind w:left="136"/>
              <w:rPr>
                <w:sz w:val="24"/>
                <w:szCs w:val="24"/>
                <w:lang w:val="ru-RU"/>
              </w:rPr>
            </w:pPr>
            <w:r w:rsidRPr="00F42E35">
              <w:rPr>
                <w:sz w:val="24"/>
                <w:szCs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w:t>
            </w:r>
          </w:p>
          <w:p w14:paraId="0258A802" w14:textId="77777777" w:rsidR="00D36E9D" w:rsidRPr="00F42E35" w:rsidRDefault="00EE23DA" w:rsidP="00F42E35">
            <w:pPr>
              <w:pStyle w:val="TableParagraph"/>
              <w:ind w:left="136"/>
              <w:rPr>
                <w:sz w:val="24"/>
                <w:szCs w:val="24"/>
              </w:rPr>
            </w:pPr>
            <w:r w:rsidRPr="00F42E35">
              <w:rPr>
                <w:sz w:val="24"/>
                <w:szCs w:val="24"/>
              </w:rPr>
              <w:t>каждого собеседника)</w:t>
            </w:r>
          </w:p>
        </w:tc>
      </w:tr>
      <w:tr w:rsidR="00D36E9D" w:rsidRPr="00B42DAB" w14:paraId="64B1B47E" w14:textId="77777777">
        <w:trPr>
          <w:trHeight w:val="1285"/>
        </w:trPr>
        <w:tc>
          <w:tcPr>
            <w:tcW w:w="1912" w:type="dxa"/>
          </w:tcPr>
          <w:p w14:paraId="7FAE0D5B" w14:textId="77777777" w:rsidR="00D36E9D" w:rsidRPr="00F42E35" w:rsidRDefault="00EE23DA" w:rsidP="00F42E35">
            <w:pPr>
              <w:pStyle w:val="TableParagraph"/>
              <w:ind w:left="118" w:right="91"/>
              <w:jc w:val="center"/>
              <w:rPr>
                <w:sz w:val="24"/>
                <w:szCs w:val="24"/>
              </w:rPr>
            </w:pPr>
            <w:r w:rsidRPr="00F42E35">
              <w:rPr>
                <w:sz w:val="24"/>
                <w:szCs w:val="24"/>
              </w:rPr>
              <w:t>1.1.1.4</w:t>
            </w:r>
          </w:p>
        </w:tc>
        <w:tc>
          <w:tcPr>
            <w:tcW w:w="8552" w:type="dxa"/>
          </w:tcPr>
          <w:p w14:paraId="53435824" w14:textId="77777777" w:rsidR="00D36E9D" w:rsidRPr="00F42E35" w:rsidRDefault="00EE23DA" w:rsidP="00F42E35">
            <w:pPr>
              <w:pStyle w:val="TableParagraph"/>
              <w:ind w:left="136"/>
              <w:rPr>
                <w:sz w:val="24"/>
                <w:szCs w:val="24"/>
                <w:lang w:val="ru-RU"/>
              </w:rPr>
            </w:pPr>
            <w:r w:rsidRPr="00F42E35">
              <w:rPr>
                <w:sz w:val="24"/>
                <w:szCs w:val="24"/>
                <w:lang w:val="ru-RU"/>
              </w:rPr>
              <w:t>Вести диалог - разговор по телефону с использованием картинки, фотографии и (или) ключевых слов в стандартных ситуациях</w:t>
            </w:r>
          </w:p>
          <w:p w14:paraId="59992F20" w14:textId="77777777" w:rsidR="00D36E9D" w:rsidRPr="00F42E35" w:rsidRDefault="00EE23DA" w:rsidP="00F42E35">
            <w:pPr>
              <w:pStyle w:val="TableParagraph"/>
              <w:ind w:left="136" w:right="415"/>
              <w:rPr>
                <w:sz w:val="24"/>
                <w:szCs w:val="24"/>
                <w:lang w:val="ru-RU"/>
              </w:rPr>
            </w:pPr>
            <w:r w:rsidRPr="00F42E35">
              <w:rPr>
                <w:sz w:val="24"/>
                <w:szCs w:val="24"/>
                <w:lang w:val="ru-RU"/>
              </w:rPr>
              <w:t>неофициального общения с соблюдением норм речевого этикета в объёме не менее 4-5 реплик со стороны каждого собеседника</w:t>
            </w:r>
          </w:p>
        </w:tc>
      </w:tr>
      <w:tr w:rsidR="00D36E9D" w:rsidRPr="00F42E35" w14:paraId="150B332E" w14:textId="77777777">
        <w:trPr>
          <w:trHeight w:val="323"/>
        </w:trPr>
        <w:tc>
          <w:tcPr>
            <w:tcW w:w="1912" w:type="dxa"/>
          </w:tcPr>
          <w:p w14:paraId="106625C3" w14:textId="77777777" w:rsidR="00D36E9D" w:rsidRPr="00F42E35" w:rsidRDefault="00EE23DA" w:rsidP="00F42E35">
            <w:pPr>
              <w:pStyle w:val="TableParagraph"/>
              <w:ind w:left="118" w:right="91"/>
              <w:jc w:val="center"/>
              <w:rPr>
                <w:sz w:val="24"/>
                <w:szCs w:val="24"/>
              </w:rPr>
            </w:pPr>
            <w:r w:rsidRPr="00F42E35">
              <w:rPr>
                <w:sz w:val="24"/>
                <w:szCs w:val="24"/>
              </w:rPr>
              <w:t>1.1.2</w:t>
            </w:r>
          </w:p>
        </w:tc>
        <w:tc>
          <w:tcPr>
            <w:tcW w:w="8552" w:type="dxa"/>
          </w:tcPr>
          <w:p w14:paraId="39C3511A" w14:textId="77777777" w:rsidR="00D36E9D" w:rsidRPr="00F42E35" w:rsidRDefault="00EE23DA" w:rsidP="00F42E35">
            <w:pPr>
              <w:pStyle w:val="TableParagraph"/>
              <w:ind w:left="136"/>
              <w:rPr>
                <w:sz w:val="24"/>
                <w:szCs w:val="24"/>
              </w:rPr>
            </w:pPr>
            <w:r w:rsidRPr="00F42E35">
              <w:rPr>
                <w:sz w:val="24"/>
                <w:szCs w:val="24"/>
              </w:rPr>
              <w:t>Монологическая речь</w:t>
            </w:r>
          </w:p>
        </w:tc>
      </w:tr>
      <w:tr w:rsidR="00D36E9D" w:rsidRPr="00B42DAB" w14:paraId="34B23B3E" w14:textId="77777777">
        <w:trPr>
          <w:trHeight w:val="1288"/>
        </w:trPr>
        <w:tc>
          <w:tcPr>
            <w:tcW w:w="1912" w:type="dxa"/>
          </w:tcPr>
          <w:p w14:paraId="69B7324B" w14:textId="77777777" w:rsidR="00D36E9D" w:rsidRPr="00F42E35" w:rsidRDefault="00EE23DA" w:rsidP="00F42E35">
            <w:pPr>
              <w:pStyle w:val="TableParagraph"/>
              <w:ind w:left="118" w:right="91"/>
              <w:jc w:val="center"/>
              <w:rPr>
                <w:sz w:val="24"/>
                <w:szCs w:val="24"/>
              </w:rPr>
            </w:pPr>
            <w:r w:rsidRPr="00F42E35">
              <w:rPr>
                <w:sz w:val="24"/>
                <w:szCs w:val="24"/>
              </w:rPr>
              <w:t>1.1.2.1</w:t>
            </w:r>
          </w:p>
        </w:tc>
        <w:tc>
          <w:tcPr>
            <w:tcW w:w="8552" w:type="dxa"/>
          </w:tcPr>
          <w:p w14:paraId="34114522" w14:textId="77777777" w:rsidR="00D36E9D" w:rsidRPr="00F42E35" w:rsidRDefault="00EE23DA" w:rsidP="00F42E35">
            <w:pPr>
              <w:pStyle w:val="TableParagraph"/>
              <w:ind w:left="136"/>
              <w:rPr>
                <w:sz w:val="24"/>
                <w:szCs w:val="24"/>
                <w:lang w:val="ru-RU"/>
              </w:rPr>
            </w:pPr>
            <w:r w:rsidRPr="00F42E35">
              <w:rPr>
                <w:sz w:val="24"/>
                <w:szCs w:val="24"/>
                <w:lang w:val="ru-RU"/>
              </w:rPr>
              <w:t>Создавать устные связные монологические высказывания (описание, рассуждение; повествование (сообщение) с вербальными и (или)</w:t>
            </w:r>
          </w:p>
          <w:p w14:paraId="1595F3AF" w14:textId="77777777" w:rsidR="00D36E9D" w:rsidRPr="00F42E35" w:rsidRDefault="00EE23DA" w:rsidP="00F42E35">
            <w:pPr>
              <w:pStyle w:val="TableParagraph"/>
              <w:ind w:left="136" w:right="118"/>
              <w:rPr>
                <w:sz w:val="24"/>
                <w:szCs w:val="24"/>
                <w:lang w:val="ru-RU"/>
              </w:rPr>
            </w:pPr>
            <w:r w:rsidRPr="00F42E35">
              <w:rPr>
                <w:sz w:val="24"/>
                <w:szCs w:val="24"/>
                <w:lang w:val="ru-RU"/>
              </w:rPr>
              <w:t>зрительными опорами в рамках тематического содержания речи для 4 класса (объём монологического высказывания - не менее 4-5 фраз)</w:t>
            </w:r>
          </w:p>
        </w:tc>
      </w:tr>
      <w:tr w:rsidR="00D36E9D" w:rsidRPr="00B42DAB" w14:paraId="55A77B52" w14:textId="77777777">
        <w:trPr>
          <w:trHeight w:val="641"/>
        </w:trPr>
        <w:tc>
          <w:tcPr>
            <w:tcW w:w="1912" w:type="dxa"/>
          </w:tcPr>
          <w:p w14:paraId="34979BFB" w14:textId="77777777" w:rsidR="00D36E9D" w:rsidRPr="00F42E35" w:rsidRDefault="00EE23DA" w:rsidP="00F42E35">
            <w:pPr>
              <w:pStyle w:val="TableParagraph"/>
              <w:ind w:left="118" w:right="91"/>
              <w:jc w:val="center"/>
              <w:rPr>
                <w:sz w:val="24"/>
                <w:szCs w:val="24"/>
              </w:rPr>
            </w:pPr>
            <w:r w:rsidRPr="00F42E35">
              <w:rPr>
                <w:sz w:val="24"/>
                <w:szCs w:val="24"/>
              </w:rPr>
              <w:t>1.1.2.2</w:t>
            </w:r>
          </w:p>
        </w:tc>
        <w:tc>
          <w:tcPr>
            <w:tcW w:w="8552" w:type="dxa"/>
          </w:tcPr>
          <w:p w14:paraId="3747B996" w14:textId="77777777" w:rsidR="00D36E9D" w:rsidRPr="00F42E35" w:rsidRDefault="00EE23DA" w:rsidP="00F42E35">
            <w:pPr>
              <w:pStyle w:val="TableParagraph"/>
              <w:ind w:left="136" w:right="561"/>
              <w:rPr>
                <w:sz w:val="24"/>
                <w:szCs w:val="24"/>
                <w:lang w:val="ru-RU"/>
              </w:rPr>
            </w:pPr>
            <w:r w:rsidRPr="00F42E35">
              <w:rPr>
                <w:sz w:val="24"/>
                <w:szCs w:val="24"/>
                <w:lang w:val="ru-RU"/>
              </w:rPr>
              <w:t>Создавать устные связные монологические высказывания по образцу; выражать своё отношение к предмету речи</w:t>
            </w:r>
          </w:p>
        </w:tc>
      </w:tr>
      <w:tr w:rsidR="00D36E9D" w:rsidRPr="00B42DAB" w14:paraId="6BFF4E16" w14:textId="77777777">
        <w:trPr>
          <w:trHeight w:val="966"/>
        </w:trPr>
        <w:tc>
          <w:tcPr>
            <w:tcW w:w="1912" w:type="dxa"/>
          </w:tcPr>
          <w:p w14:paraId="1532CBBD" w14:textId="77777777" w:rsidR="00D36E9D" w:rsidRPr="00F42E35" w:rsidRDefault="00EE23DA" w:rsidP="00F42E35">
            <w:pPr>
              <w:pStyle w:val="TableParagraph"/>
              <w:ind w:left="118" w:right="91"/>
              <w:jc w:val="center"/>
              <w:rPr>
                <w:sz w:val="24"/>
                <w:szCs w:val="24"/>
              </w:rPr>
            </w:pPr>
            <w:r w:rsidRPr="00F42E35">
              <w:rPr>
                <w:sz w:val="24"/>
                <w:szCs w:val="24"/>
              </w:rPr>
              <w:t>1.1.2.3</w:t>
            </w:r>
          </w:p>
        </w:tc>
        <w:tc>
          <w:tcPr>
            <w:tcW w:w="8552" w:type="dxa"/>
          </w:tcPr>
          <w:p w14:paraId="58BEC80F" w14:textId="77777777" w:rsidR="00D36E9D" w:rsidRPr="00F42E35" w:rsidRDefault="00EE23DA" w:rsidP="00F42E35">
            <w:pPr>
              <w:pStyle w:val="TableParagraph"/>
              <w:ind w:left="136"/>
              <w:rPr>
                <w:sz w:val="24"/>
                <w:szCs w:val="24"/>
                <w:lang w:val="ru-RU"/>
              </w:rPr>
            </w:pPr>
            <w:r w:rsidRPr="00F42E35">
              <w:rPr>
                <w:sz w:val="24"/>
                <w:szCs w:val="24"/>
                <w:lang w:val="ru-RU"/>
              </w:rPr>
              <w:t>Передавать основное содержание прочитанного текста с</w:t>
            </w:r>
          </w:p>
          <w:p w14:paraId="2A0DBC58" w14:textId="77777777" w:rsidR="00D36E9D" w:rsidRPr="00F42E35" w:rsidRDefault="00EE23DA" w:rsidP="00F42E35">
            <w:pPr>
              <w:pStyle w:val="TableParagraph"/>
              <w:ind w:left="136"/>
              <w:rPr>
                <w:sz w:val="24"/>
                <w:szCs w:val="24"/>
                <w:lang w:val="ru-RU"/>
              </w:rPr>
            </w:pPr>
            <w:r w:rsidRPr="00F42E35">
              <w:rPr>
                <w:sz w:val="24"/>
                <w:szCs w:val="24"/>
                <w:lang w:val="ru-RU"/>
              </w:rPr>
              <w:t>вербальными и (или) зрительными опорами в объёме не менее 4-5 фраз</w:t>
            </w:r>
          </w:p>
        </w:tc>
      </w:tr>
      <w:tr w:rsidR="00D36E9D" w:rsidRPr="00B42DAB" w14:paraId="543F6894" w14:textId="77777777">
        <w:trPr>
          <w:trHeight w:val="963"/>
        </w:trPr>
        <w:tc>
          <w:tcPr>
            <w:tcW w:w="1912" w:type="dxa"/>
          </w:tcPr>
          <w:p w14:paraId="3C63A531" w14:textId="77777777" w:rsidR="00D36E9D" w:rsidRPr="00F42E35" w:rsidRDefault="00EE23DA" w:rsidP="00F42E35">
            <w:pPr>
              <w:pStyle w:val="TableParagraph"/>
              <w:ind w:left="118" w:right="91"/>
              <w:jc w:val="center"/>
              <w:rPr>
                <w:sz w:val="24"/>
                <w:szCs w:val="24"/>
              </w:rPr>
            </w:pPr>
            <w:r w:rsidRPr="00F42E35">
              <w:rPr>
                <w:sz w:val="24"/>
                <w:szCs w:val="24"/>
              </w:rPr>
              <w:t>1.1.2.4</w:t>
            </w:r>
          </w:p>
        </w:tc>
        <w:tc>
          <w:tcPr>
            <w:tcW w:w="8552" w:type="dxa"/>
          </w:tcPr>
          <w:p w14:paraId="55C524BD" w14:textId="77777777" w:rsidR="00D36E9D" w:rsidRPr="00F42E35" w:rsidRDefault="00EE23DA" w:rsidP="00F42E35">
            <w:pPr>
              <w:pStyle w:val="TableParagraph"/>
              <w:ind w:left="136"/>
              <w:rPr>
                <w:sz w:val="24"/>
                <w:szCs w:val="24"/>
                <w:lang w:val="ru-RU"/>
              </w:rPr>
            </w:pPr>
            <w:r w:rsidRPr="00F42E35">
              <w:rPr>
                <w:sz w:val="24"/>
                <w:szCs w:val="24"/>
                <w:lang w:val="ru-RU"/>
              </w:rPr>
              <w:t>Представлять результаты выполненной проектной работы, в том</w:t>
            </w:r>
          </w:p>
          <w:p w14:paraId="071F3BA2" w14:textId="77777777" w:rsidR="00D36E9D" w:rsidRPr="00F42E35" w:rsidRDefault="00EE23DA" w:rsidP="00F42E35">
            <w:pPr>
              <w:pStyle w:val="TableParagraph"/>
              <w:ind w:left="136"/>
              <w:rPr>
                <w:sz w:val="24"/>
                <w:szCs w:val="24"/>
                <w:lang w:val="ru-RU"/>
              </w:rPr>
            </w:pPr>
            <w:r w:rsidRPr="00F42E35">
              <w:rPr>
                <w:sz w:val="24"/>
                <w:szCs w:val="24"/>
                <w:lang w:val="ru-RU"/>
              </w:rPr>
              <w:t>числе подбирая иллюстративный материал (рисунки, фото) к тексту выступления, в объёме не менее 4-5 фраз</w:t>
            </w:r>
          </w:p>
        </w:tc>
      </w:tr>
      <w:tr w:rsidR="00D36E9D" w:rsidRPr="00F42E35" w14:paraId="24F4C837" w14:textId="77777777">
        <w:trPr>
          <w:trHeight w:val="323"/>
        </w:trPr>
        <w:tc>
          <w:tcPr>
            <w:tcW w:w="1912" w:type="dxa"/>
          </w:tcPr>
          <w:p w14:paraId="1F9BCE7C" w14:textId="77777777" w:rsidR="00D36E9D" w:rsidRPr="00F42E35" w:rsidRDefault="00EE23DA" w:rsidP="00F42E35">
            <w:pPr>
              <w:pStyle w:val="TableParagraph"/>
              <w:ind w:left="90" w:right="91"/>
              <w:jc w:val="center"/>
              <w:rPr>
                <w:i/>
                <w:sz w:val="24"/>
                <w:szCs w:val="24"/>
              </w:rPr>
            </w:pPr>
            <w:r w:rsidRPr="00F42E35">
              <w:rPr>
                <w:i/>
                <w:sz w:val="24"/>
                <w:szCs w:val="24"/>
              </w:rPr>
              <w:t>1.2</w:t>
            </w:r>
          </w:p>
        </w:tc>
        <w:tc>
          <w:tcPr>
            <w:tcW w:w="8552" w:type="dxa"/>
          </w:tcPr>
          <w:p w14:paraId="374D20EC" w14:textId="77777777" w:rsidR="00D36E9D" w:rsidRPr="00F42E35" w:rsidRDefault="00EE23DA" w:rsidP="00F42E35">
            <w:pPr>
              <w:pStyle w:val="TableParagraph"/>
              <w:ind w:left="136"/>
              <w:rPr>
                <w:i/>
                <w:sz w:val="24"/>
                <w:szCs w:val="24"/>
              </w:rPr>
            </w:pPr>
            <w:r w:rsidRPr="00F42E35">
              <w:rPr>
                <w:i/>
                <w:sz w:val="24"/>
                <w:szCs w:val="24"/>
              </w:rPr>
              <w:t>Аудирование</w:t>
            </w:r>
          </w:p>
        </w:tc>
      </w:tr>
      <w:tr w:rsidR="00D36E9D" w:rsidRPr="00B42DAB" w14:paraId="456D0FE7" w14:textId="77777777">
        <w:trPr>
          <w:trHeight w:val="643"/>
        </w:trPr>
        <w:tc>
          <w:tcPr>
            <w:tcW w:w="1912" w:type="dxa"/>
          </w:tcPr>
          <w:p w14:paraId="5DB1AE96" w14:textId="77777777" w:rsidR="00D36E9D" w:rsidRPr="00F42E35" w:rsidRDefault="00EE23DA" w:rsidP="00F42E35">
            <w:pPr>
              <w:pStyle w:val="TableParagraph"/>
              <w:ind w:left="118" w:right="91"/>
              <w:jc w:val="center"/>
              <w:rPr>
                <w:sz w:val="24"/>
                <w:szCs w:val="24"/>
              </w:rPr>
            </w:pPr>
            <w:r w:rsidRPr="00F42E35">
              <w:rPr>
                <w:sz w:val="24"/>
                <w:szCs w:val="24"/>
              </w:rPr>
              <w:t>1.2.1</w:t>
            </w:r>
          </w:p>
        </w:tc>
        <w:tc>
          <w:tcPr>
            <w:tcW w:w="8552" w:type="dxa"/>
          </w:tcPr>
          <w:p w14:paraId="04838AB6" w14:textId="77777777" w:rsidR="00D36E9D" w:rsidRPr="00F42E35" w:rsidRDefault="00EE23DA" w:rsidP="00F42E35">
            <w:pPr>
              <w:pStyle w:val="TableParagraph"/>
              <w:ind w:left="136" w:hanging="1"/>
              <w:rPr>
                <w:sz w:val="24"/>
                <w:szCs w:val="24"/>
                <w:lang w:val="ru-RU"/>
              </w:rPr>
            </w:pPr>
            <w:r w:rsidRPr="00F42E35">
              <w:rPr>
                <w:sz w:val="24"/>
                <w:szCs w:val="24"/>
                <w:lang w:val="ru-RU"/>
              </w:rPr>
              <w:t>Воспринимать на слух и понимать речь учителя и других обучающихся, вербально (невербально) реагировать на услышанное</w:t>
            </w:r>
          </w:p>
        </w:tc>
      </w:tr>
      <w:tr w:rsidR="00D36E9D" w:rsidRPr="00B42DAB" w14:paraId="297EC03B" w14:textId="77777777">
        <w:trPr>
          <w:trHeight w:val="1288"/>
        </w:trPr>
        <w:tc>
          <w:tcPr>
            <w:tcW w:w="1912" w:type="dxa"/>
          </w:tcPr>
          <w:p w14:paraId="0407FC12" w14:textId="77777777" w:rsidR="00D36E9D" w:rsidRPr="00F42E35" w:rsidRDefault="00EE23DA" w:rsidP="00F42E35">
            <w:pPr>
              <w:pStyle w:val="TableParagraph"/>
              <w:ind w:left="118" w:right="91"/>
              <w:jc w:val="center"/>
              <w:rPr>
                <w:sz w:val="24"/>
                <w:szCs w:val="24"/>
              </w:rPr>
            </w:pPr>
            <w:r w:rsidRPr="00F42E35">
              <w:rPr>
                <w:sz w:val="24"/>
                <w:szCs w:val="24"/>
              </w:rPr>
              <w:t>1.2.2</w:t>
            </w:r>
          </w:p>
        </w:tc>
        <w:tc>
          <w:tcPr>
            <w:tcW w:w="8552" w:type="dxa"/>
          </w:tcPr>
          <w:p w14:paraId="415DE846" w14:textId="77777777" w:rsidR="00D36E9D" w:rsidRPr="00F42E35" w:rsidRDefault="00EE23DA" w:rsidP="00F42E35">
            <w:pPr>
              <w:pStyle w:val="TableParagraph"/>
              <w:ind w:left="136" w:hanging="1"/>
              <w:rPr>
                <w:sz w:val="24"/>
                <w:szCs w:val="24"/>
                <w:lang w:val="ru-RU"/>
              </w:rPr>
            </w:pPr>
            <w:r w:rsidRPr="00F42E35">
              <w:rPr>
                <w:sz w:val="24"/>
                <w:szCs w:val="24"/>
                <w:lang w:val="ru-RU"/>
              </w:rPr>
              <w:t>Воспринимать на слух и понимать основное содержание учебных и адаптированных аутентичных текстов, построенных на изученном</w:t>
            </w:r>
          </w:p>
          <w:p w14:paraId="4AA4A5F0" w14:textId="77777777" w:rsidR="00D36E9D" w:rsidRPr="00F42E35" w:rsidRDefault="00EE23DA" w:rsidP="00F42E35">
            <w:pPr>
              <w:pStyle w:val="TableParagraph"/>
              <w:ind w:left="136"/>
              <w:rPr>
                <w:sz w:val="24"/>
                <w:szCs w:val="24"/>
                <w:lang w:val="ru-RU"/>
              </w:rPr>
            </w:pPr>
            <w:r w:rsidRPr="00F42E35">
              <w:rPr>
                <w:sz w:val="24"/>
                <w:szCs w:val="24"/>
                <w:lang w:val="ru-RU"/>
              </w:rPr>
              <w:t>языковом материале, со зрительной опорой и с использованием языковой, в том числе контекстуальной, догадки (время звучания</w:t>
            </w:r>
          </w:p>
        </w:tc>
      </w:tr>
    </w:tbl>
    <w:p w14:paraId="7EA15B51"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12"/>
        <w:gridCol w:w="8552"/>
      </w:tblGrid>
      <w:tr w:rsidR="00D36E9D" w:rsidRPr="00B42DAB" w14:paraId="4E30366D" w14:textId="77777777">
        <w:trPr>
          <w:trHeight w:val="322"/>
        </w:trPr>
        <w:tc>
          <w:tcPr>
            <w:tcW w:w="1912" w:type="dxa"/>
          </w:tcPr>
          <w:p w14:paraId="0F3921FF" w14:textId="77777777" w:rsidR="00D36E9D" w:rsidRPr="00F42E35" w:rsidRDefault="00D36E9D" w:rsidP="00F42E35">
            <w:pPr>
              <w:pStyle w:val="TableParagraph"/>
              <w:ind w:left="0"/>
              <w:rPr>
                <w:sz w:val="24"/>
                <w:szCs w:val="24"/>
                <w:lang w:val="ru-RU"/>
              </w:rPr>
            </w:pPr>
          </w:p>
        </w:tc>
        <w:tc>
          <w:tcPr>
            <w:tcW w:w="8552" w:type="dxa"/>
          </w:tcPr>
          <w:p w14:paraId="1DD9F8F3" w14:textId="77777777" w:rsidR="00D36E9D" w:rsidRPr="00F42E35" w:rsidRDefault="00EE23DA" w:rsidP="00F42E35">
            <w:pPr>
              <w:pStyle w:val="TableParagraph"/>
              <w:ind w:left="136"/>
              <w:rPr>
                <w:sz w:val="24"/>
                <w:szCs w:val="24"/>
                <w:lang w:val="ru-RU"/>
              </w:rPr>
            </w:pPr>
            <w:r w:rsidRPr="00F42E35">
              <w:rPr>
                <w:sz w:val="24"/>
                <w:szCs w:val="24"/>
                <w:lang w:val="ru-RU"/>
              </w:rPr>
              <w:t>текста (текстов) для аудирования - до 1 минуты)</w:t>
            </w:r>
          </w:p>
        </w:tc>
      </w:tr>
      <w:tr w:rsidR="00D36E9D" w:rsidRPr="00B42DAB" w14:paraId="47986A96" w14:textId="77777777">
        <w:trPr>
          <w:trHeight w:val="1931"/>
        </w:trPr>
        <w:tc>
          <w:tcPr>
            <w:tcW w:w="1912" w:type="dxa"/>
          </w:tcPr>
          <w:p w14:paraId="2AA4DD9F" w14:textId="77777777" w:rsidR="00D36E9D" w:rsidRPr="00F42E35" w:rsidRDefault="00EE23DA" w:rsidP="00F42E35">
            <w:pPr>
              <w:pStyle w:val="TableParagraph"/>
              <w:ind w:left="118" w:right="91"/>
              <w:jc w:val="center"/>
              <w:rPr>
                <w:sz w:val="24"/>
                <w:szCs w:val="24"/>
              </w:rPr>
            </w:pPr>
            <w:r w:rsidRPr="00F42E35">
              <w:rPr>
                <w:sz w:val="24"/>
                <w:szCs w:val="24"/>
              </w:rPr>
              <w:t>1.2.3</w:t>
            </w:r>
          </w:p>
        </w:tc>
        <w:tc>
          <w:tcPr>
            <w:tcW w:w="8552" w:type="dxa"/>
          </w:tcPr>
          <w:p w14:paraId="11D6F76E" w14:textId="77777777" w:rsidR="00D36E9D" w:rsidRPr="00F42E35" w:rsidRDefault="00EE23DA" w:rsidP="00F42E35">
            <w:pPr>
              <w:pStyle w:val="TableParagraph"/>
              <w:ind w:left="136" w:hanging="1"/>
              <w:rPr>
                <w:sz w:val="24"/>
                <w:szCs w:val="24"/>
                <w:lang w:val="ru-RU"/>
              </w:rPr>
            </w:pPr>
            <w:r w:rsidRPr="00F42E35">
              <w:rPr>
                <w:sz w:val="24"/>
                <w:szCs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w:t>
            </w:r>
          </w:p>
          <w:p w14:paraId="7EDEE231" w14:textId="77777777" w:rsidR="00D36E9D" w:rsidRPr="00F42E35" w:rsidRDefault="00EE23DA" w:rsidP="00F42E35">
            <w:pPr>
              <w:pStyle w:val="TableParagraph"/>
              <w:ind w:left="136" w:right="561"/>
              <w:rPr>
                <w:sz w:val="24"/>
                <w:szCs w:val="24"/>
                <w:lang w:val="ru-RU"/>
              </w:rPr>
            </w:pPr>
            <w:r w:rsidRPr="00F42E35">
              <w:rPr>
                <w:sz w:val="24"/>
                <w:szCs w:val="24"/>
                <w:lang w:val="ru-RU"/>
              </w:rPr>
              <w:t>контекстуальной, догадки (время звучания текста (текстов) для аудирования - до 1 минуты)</w:t>
            </w:r>
          </w:p>
        </w:tc>
      </w:tr>
      <w:tr w:rsidR="00D36E9D" w:rsidRPr="00F42E35" w14:paraId="1188398D" w14:textId="77777777">
        <w:trPr>
          <w:trHeight w:val="320"/>
        </w:trPr>
        <w:tc>
          <w:tcPr>
            <w:tcW w:w="1912" w:type="dxa"/>
          </w:tcPr>
          <w:p w14:paraId="3D3DCED7" w14:textId="77777777" w:rsidR="00D36E9D" w:rsidRPr="00F42E35" w:rsidRDefault="00EE23DA" w:rsidP="00F42E35">
            <w:pPr>
              <w:pStyle w:val="TableParagraph"/>
              <w:ind w:left="90" w:right="91"/>
              <w:jc w:val="center"/>
              <w:rPr>
                <w:i/>
                <w:sz w:val="24"/>
                <w:szCs w:val="24"/>
              </w:rPr>
            </w:pPr>
            <w:r w:rsidRPr="00F42E35">
              <w:rPr>
                <w:i/>
                <w:sz w:val="24"/>
                <w:szCs w:val="24"/>
              </w:rPr>
              <w:t>1.3</w:t>
            </w:r>
          </w:p>
        </w:tc>
        <w:tc>
          <w:tcPr>
            <w:tcW w:w="8552" w:type="dxa"/>
          </w:tcPr>
          <w:p w14:paraId="0734D97D" w14:textId="77777777" w:rsidR="00D36E9D" w:rsidRPr="00F42E35" w:rsidRDefault="00EE23DA" w:rsidP="00F42E35">
            <w:pPr>
              <w:pStyle w:val="TableParagraph"/>
              <w:ind w:left="136"/>
              <w:rPr>
                <w:i/>
                <w:sz w:val="24"/>
                <w:szCs w:val="24"/>
              </w:rPr>
            </w:pPr>
            <w:r w:rsidRPr="00F42E35">
              <w:rPr>
                <w:i/>
                <w:sz w:val="24"/>
                <w:szCs w:val="24"/>
              </w:rPr>
              <w:t>Смысловое чтение</w:t>
            </w:r>
          </w:p>
        </w:tc>
      </w:tr>
      <w:tr w:rsidR="00D36E9D" w:rsidRPr="00B42DAB" w14:paraId="73D5AB0D" w14:textId="77777777">
        <w:trPr>
          <w:trHeight w:val="1289"/>
        </w:trPr>
        <w:tc>
          <w:tcPr>
            <w:tcW w:w="1912" w:type="dxa"/>
          </w:tcPr>
          <w:p w14:paraId="32147EFC" w14:textId="77777777" w:rsidR="00D36E9D" w:rsidRPr="00F42E35" w:rsidRDefault="00EE23DA" w:rsidP="00F42E35">
            <w:pPr>
              <w:pStyle w:val="TableParagraph"/>
              <w:ind w:left="118" w:right="91"/>
              <w:jc w:val="center"/>
              <w:rPr>
                <w:sz w:val="24"/>
                <w:szCs w:val="24"/>
              </w:rPr>
            </w:pPr>
            <w:r w:rsidRPr="00F42E35">
              <w:rPr>
                <w:sz w:val="24"/>
                <w:szCs w:val="24"/>
              </w:rPr>
              <w:t>1.3.1</w:t>
            </w:r>
          </w:p>
        </w:tc>
        <w:tc>
          <w:tcPr>
            <w:tcW w:w="8552" w:type="dxa"/>
          </w:tcPr>
          <w:p w14:paraId="57585C31" w14:textId="77777777" w:rsidR="00D36E9D" w:rsidRPr="00F42E35" w:rsidRDefault="00EE23DA" w:rsidP="00F42E35">
            <w:pPr>
              <w:pStyle w:val="TableParagraph"/>
              <w:ind w:left="136" w:hanging="1"/>
              <w:rPr>
                <w:sz w:val="24"/>
                <w:szCs w:val="24"/>
                <w:lang w:val="ru-RU"/>
              </w:rPr>
            </w:pPr>
            <w:r w:rsidRPr="00F42E35">
              <w:rPr>
                <w:sz w:val="24"/>
                <w:szCs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D36E9D" w:rsidRPr="00F42E35" w14:paraId="1B63FE88" w14:textId="77777777">
        <w:trPr>
          <w:trHeight w:val="1608"/>
        </w:trPr>
        <w:tc>
          <w:tcPr>
            <w:tcW w:w="1912" w:type="dxa"/>
          </w:tcPr>
          <w:p w14:paraId="670FF719" w14:textId="77777777" w:rsidR="00D36E9D" w:rsidRPr="00F42E35" w:rsidRDefault="00EE23DA" w:rsidP="00F42E35">
            <w:pPr>
              <w:pStyle w:val="TableParagraph"/>
              <w:ind w:left="118" w:right="91"/>
              <w:jc w:val="center"/>
              <w:rPr>
                <w:sz w:val="24"/>
                <w:szCs w:val="24"/>
              </w:rPr>
            </w:pPr>
            <w:r w:rsidRPr="00F42E35">
              <w:rPr>
                <w:sz w:val="24"/>
                <w:szCs w:val="24"/>
              </w:rPr>
              <w:t>1.3.2</w:t>
            </w:r>
          </w:p>
        </w:tc>
        <w:tc>
          <w:tcPr>
            <w:tcW w:w="8552" w:type="dxa"/>
          </w:tcPr>
          <w:p w14:paraId="6A877124" w14:textId="77777777" w:rsidR="00D36E9D" w:rsidRPr="00F42E35" w:rsidRDefault="00EE23DA" w:rsidP="00F42E35">
            <w:pPr>
              <w:pStyle w:val="TableParagraph"/>
              <w:ind w:left="136" w:right="355" w:hanging="1"/>
              <w:rPr>
                <w:sz w:val="24"/>
                <w:szCs w:val="24"/>
                <w:lang w:val="ru-RU"/>
              </w:rPr>
            </w:pPr>
            <w:r w:rsidRPr="00F42E35">
              <w:rPr>
                <w:sz w:val="24"/>
                <w:szCs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w:t>
            </w:r>
          </w:p>
          <w:p w14:paraId="690C63F8" w14:textId="77777777" w:rsidR="00D36E9D" w:rsidRPr="00F42E35" w:rsidRDefault="00EE23DA" w:rsidP="00F42E35">
            <w:pPr>
              <w:pStyle w:val="TableParagraph"/>
              <w:ind w:left="136"/>
              <w:rPr>
                <w:sz w:val="24"/>
                <w:szCs w:val="24"/>
              </w:rPr>
            </w:pPr>
            <w:r w:rsidRPr="00F42E35">
              <w:rPr>
                <w:sz w:val="24"/>
                <w:szCs w:val="24"/>
              </w:rPr>
              <w:t>160 слов)</w:t>
            </w:r>
          </w:p>
        </w:tc>
      </w:tr>
      <w:tr w:rsidR="00D36E9D" w:rsidRPr="00F42E35" w14:paraId="3272B688" w14:textId="77777777">
        <w:trPr>
          <w:trHeight w:val="1611"/>
        </w:trPr>
        <w:tc>
          <w:tcPr>
            <w:tcW w:w="1912" w:type="dxa"/>
          </w:tcPr>
          <w:p w14:paraId="66286E49" w14:textId="77777777" w:rsidR="00D36E9D" w:rsidRPr="00F42E35" w:rsidRDefault="00EE23DA" w:rsidP="00F42E35">
            <w:pPr>
              <w:pStyle w:val="TableParagraph"/>
              <w:ind w:left="118" w:right="91"/>
              <w:jc w:val="center"/>
              <w:rPr>
                <w:sz w:val="24"/>
                <w:szCs w:val="24"/>
              </w:rPr>
            </w:pPr>
            <w:r w:rsidRPr="00F42E35">
              <w:rPr>
                <w:sz w:val="24"/>
                <w:szCs w:val="24"/>
              </w:rPr>
              <w:t>1.3.3</w:t>
            </w:r>
          </w:p>
        </w:tc>
        <w:tc>
          <w:tcPr>
            <w:tcW w:w="8552" w:type="dxa"/>
          </w:tcPr>
          <w:p w14:paraId="381BE047" w14:textId="77777777" w:rsidR="00D36E9D" w:rsidRPr="00F42E35" w:rsidRDefault="00EE23DA" w:rsidP="00F42E35">
            <w:pPr>
              <w:pStyle w:val="TableParagraph"/>
              <w:ind w:left="136" w:right="118" w:hanging="1"/>
              <w:rPr>
                <w:sz w:val="24"/>
                <w:szCs w:val="24"/>
                <w:lang w:val="ru-RU"/>
              </w:rPr>
            </w:pPr>
            <w:r w:rsidRPr="00F42E35">
              <w:rPr>
                <w:sz w:val="24"/>
                <w:szCs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w:t>
            </w:r>
          </w:p>
          <w:p w14:paraId="2077E401" w14:textId="77777777" w:rsidR="00D36E9D" w:rsidRPr="00F42E35" w:rsidRDefault="00EE23DA" w:rsidP="00F42E35">
            <w:pPr>
              <w:pStyle w:val="TableParagraph"/>
              <w:ind w:left="136"/>
              <w:rPr>
                <w:sz w:val="24"/>
                <w:szCs w:val="24"/>
              </w:rPr>
            </w:pPr>
            <w:r w:rsidRPr="00F42E35">
              <w:rPr>
                <w:sz w:val="24"/>
                <w:szCs w:val="24"/>
              </w:rPr>
              <w:t>160 слов)</w:t>
            </w:r>
          </w:p>
        </w:tc>
      </w:tr>
      <w:tr w:rsidR="00D36E9D" w:rsidRPr="00B42DAB" w14:paraId="4503F065" w14:textId="77777777">
        <w:trPr>
          <w:trHeight w:val="322"/>
        </w:trPr>
        <w:tc>
          <w:tcPr>
            <w:tcW w:w="1912" w:type="dxa"/>
          </w:tcPr>
          <w:p w14:paraId="75D153C6" w14:textId="77777777" w:rsidR="00D36E9D" w:rsidRPr="00F42E35" w:rsidRDefault="00EE23DA" w:rsidP="00F42E35">
            <w:pPr>
              <w:pStyle w:val="TableParagraph"/>
              <w:ind w:left="118" w:right="91"/>
              <w:jc w:val="center"/>
              <w:rPr>
                <w:sz w:val="24"/>
                <w:szCs w:val="24"/>
              </w:rPr>
            </w:pPr>
            <w:r w:rsidRPr="00F42E35">
              <w:rPr>
                <w:sz w:val="24"/>
                <w:szCs w:val="24"/>
              </w:rPr>
              <w:t>1.3.4</w:t>
            </w:r>
          </w:p>
        </w:tc>
        <w:tc>
          <w:tcPr>
            <w:tcW w:w="8552" w:type="dxa"/>
          </w:tcPr>
          <w:p w14:paraId="7A87C0FF" w14:textId="77777777" w:rsidR="00D36E9D" w:rsidRPr="00F42E35" w:rsidRDefault="00EE23DA" w:rsidP="00F42E35">
            <w:pPr>
              <w:pStyle w:val="TableParagraph"/>
              <w:ind w:left="136"/>
              <w:rPr>
                <w:sz w:val="24"/>
                <w:szCs w:val="24"/>
                <w:lang w:val="ru-RU"/>
              </w:rPr>
            </w:pPr>
            <w:r w:rsidRPr="00F42E35">
              <w:rPr>
                <w:sz w:val="24"/>
                <w:szCs w:val="24"/>
                <w:lang w:val="ru-RU"/>
              </w:rPr>
              <w:t>Прогнозировать содержание текста на основе заголовка</w:t>
            </w:r>
          </w:p>
        </w:tc>
      </w:tr>
      <w:tr w:rsidR="00D36E9D" w:rsidRPr="00B42DAB" w14:paraId="21F17E41" w14:textId="77777777">
        <w:trPr>
          <w:trHeight w:val="641"/>
        </w:trPr>
        <w:tc>
          <w:tcPr>
            <w:tcW w:w="1912" w:type="dxa"/>
          </w:tcPr>
          <w:p w14:paraId="432A32F9" w14:textId="77777777" w:rsidR="00D36E9D" w:rsidRPr="00F42E35" w:rsidRDefault="00EE23DA" w:rsidP="00F42E35">
            <w:pPr>
              <w:pStyle w:val="TableParagraph"/>
              <w:ind w:left="118" w:right="91"/>
              <w:jc w:val="center"/>
              <w:rPr>
                <w:sz w:val="24"/>
                <w:szCs w:val="24"/>
              </w:rPr>
            </w:pPr>
            <w:r w:rsidRPr="00F42E35">
              <w:rPr>
                <w:sz w:val="24"/>
                <w:szCs w:val="24"/>
              </w:rPr>
              <w:t>1.3.5</w:t>
            </w:r>
          </w:p>
        </w:tc>
        <w:tc>
          <w:tcPr>
            <w:tcW w:w="8552" w:type="dxa"/>
          </w:tcPr>
          <w:p w14:paraId="44F263F5" w14:textId="77777777" w:rsidR="00D36E9D" w:rsidRPr="00F42E35" w:rsidRDefault="00EE23DA" w:rsidP="00F42E35">
            <w:pPr>
              <w:pStyle w:val="TableParagraph"/>
              <w:ind w:left="136" w:right="561" w:hanging="1"/>
              <w:rPr>
                <w:sz w:val="24"/>
                <w:szCs w:val="24"/>
                <w:lang w:val="ru-RU"/>
              </w:rPr>
            </w:pPr>
            <w:r w:rsidRPr="00F42E35">
              <w:rPr>
                <w:sz w:val="24"/>
                <w:szCs w:val="24"/>
                <w:lang w:val="ru-RU"/>
              </w:rPr>
              <w:t>Читать про себя несплошные тексты (таблицы) и понимать представленную в них информацию</w:t>
            </w:r>
          </w:p>
        </w:tc>
      </w:tr>
      <w:tr w:rsidR="00D36E9D" w:rsidRPr="00F42E35" w14:paraId="22E588DE" w14:textId="77777777">
        <w:trPr>
          <w:trHeight w:val="322"/>
        </w:trPr>
        <w:tc>
          <w:tcPr>
            <w:tcW w:w="1912" w:type="dxa"/>
          </w:tcPr>
          <w:p w14:paraId="48854BB2" w14:textId="77777777" w:rsidR="00D36E9D" w:rsidRPr="00F42E35" w:rsidRDefault="00EE23DA" w:rsidP="00F42E35">
            <w:pPr>
              <w:pStyle w:val="TableParagraph"/>
              <w:ind w:left="90" w:right="91"/>
              <w:jc w:val="center"/>
              <w:rPr>
                <w:i/>
                <w:sz w:val="24"/>
                <w:szCs w:val="24"/>
              </w:rPr>
            </w:pPr>
            <w:r w:rsidRPr="00F42E35">
              <w:rPr>
                <w:i/>
                <w:sz w:val="24"/>
                <w:szCs w:val="24"/>
              </w:rPr>
              <w:t>1.4</w:t>
            </w:r>
          </w:p>
        </w:tc>
        <w:tc>
          <w:tcPr>
            <w:tcW w:w="8552" w:type="dxa"/>
          </w:tcPr>
          <w:p w14:paraId="3CB5BB77" w14:textId="77777777" w:rsidR="00D36E9D" w:rsidRPr="00F42E35" w:rsidRDefault="00EE23DA" w:rsidP="00F42E35">
            <w:pPr>
              <w:pStyle w:val="TableParagraph"/>
              <w:ind w:left="136"/>
              <w:rPr>
                <w:i/>
                <w:sz w:val="24"/>
                <w:szCs w:val="24"/>
              </w:rPr>
            </w:pPr>
            <w:r w:rsidRPr="00F42E35">
              <w:rPr>
                <w:i/>
                <w:sz w:val="24"/>
                <w:szCs w:val="24"/>
              </w:rPr>
              <w:t>Письмо</w:t>
            </w:r>
          </w:p>
        </w:tc>
      </w:tr>
      <w:tr w:rsidR="00D36E9D" w:rsidRPr="00B42DAB" w14:paraId="27D583F8" w14:textId="77777777">
        <w:trPr>
          <w:trHeight w:val="967"/>
        </w:trPr>
        <w:tc>
          <w:tcPr>
            <w:tcW w:w="1912" w:type="dxa"/>
          </w:tcPr>
          <w:p w14:paraId="5AC06ECF" w14:textId="77777777" w:rsidR="00D36E9D" w:rsidRPr="00F42E35" w:rsidRDefault="00EE23DA" w:rsidP="00F42E35">
            <w:pPr>
              <w:pStyle w:val="TableParagraph"/>
              <w:ind w:left="118" w:right="91"/>
              <w:jc w:val="center"/>
              <w:rPr>
                <w:sz w:val="24"/>
                <w:szCs w:val="24"/>
              </w:rPr>
            </w:pPr>
            <w:r w:rsidRPr="00F42E35">
              <w:rPr>
                <w:sz w:val="24"/>
                <w:szCs w:val="24"/>
              </w:rPr>
              <w:t>1.4.1</w:t>
            </w:r>
          </w:p>
        </w:tc>
        <w:tc>
          <w:tcPr>
            <w:tcW w:w="8552" w:type="dxa"/>
          </w:tcPr>
          <w:p w14:paraId="2367E3F3" w14:textId="77777777" w:rsidR="00D36E9D" w:rsidRPr="00F42E35" w:rsidRDefault="00EE23DA" w:rsidP="00F42E35">
            <w:pPr>
              <w:pStyle w:val="TableParagraph"/>
              <w:ind w:left="136"/>
              <w:rPr>
                <w:sz w:val="24"/>
                <w:szCs w:val="24"/>
                <w:lang w:val="ru-RU"/>
              </w:rPr>
            </w:pPr>
            <w:r w:rsidRPr="00F42E35">
              <w:rPr>
                <w:sz w:val="24"/>
                <w:szCs w:val="24"/>
                <w:lang w:val="ru-RU"/>
              </w:rPr>
              <w:t>Заполнять анкеты и формуляры с указанием личной информации:</w:t>
            </w:r>
          </w:p>
          <w:p w14:paraId="63A0B891" w14:textId="77777777" w:rsidR="00D36E9D" w:rsidRPr="00F42E35" w:rsidRDefault="00EE23DA" w:rsidP="00F42E35">
            <w:pPr>
              <w:pStyle w:val="TableParagraph"/>
              <w:ind w:left="136" w:right="561"/>
              <w:rPr>
                <w:sz w:val="24"/>
                <w:szCs w:val="24"/>
                <w:lang w:val="ru-RU"/>
              </w:rPr>
            </w:pPr>
            <w:r w:rsidRPr="00F42E35">
              <w:rPr>
                <w:sz w:val="24"/>
                <w:szCs w:val="24"/>
                <w:lang w:val="ru-RU"/>
              </w:rPr>
              <w:t>имя, фамилия, возраст, место жительства (страна проживания, город), любимые занятия и другие</w:t>
            </w:r>
          </w:p>
        </w:tc>
      </w:tr>
      <w:tr w:rsidR="00D36E9D" w:rsidRPr="00B42DAB" w14:paraId="033989A6" w14:textId="77777777">
        <w:trPr>
          <w:trHeight w:val="641"/>
        </w:trPr>
        <w:tc>
          <w:tcPr>
            <w:tcW w:w="1912" w:type="dxa"/>
          </w:tcPr>
          <w:p w14:paraId="45348D25" w14:textId="77777777" w:rsidR="00D36E9D" w:rsidRPr="00F42E35" w:rsidRDefault="00EE23DA" w:rsidP="00F42E35">
            <w:pPr>
              <w:pStyle w:val="TableParagraph"/>
              <w:ind w:left="118" w:right="91"/>
              <w:jc w:val="center"/>
              <w:rPr>
                <w:sz w:val="24"/>
                <w:szCs w:val="24"/>
              </w:rPr>
            </w:pPr>
            <w:r w:rsidRPr="00F42E35">
              <w:rPr>
                <w:sz w:val="24"/>
                <w:szCs w:val="24"/>
              </w:rPr>
              <w:t>1.4.2</w:t>
            </w:r>
          </w:p>
        </w:tc>
        <w:tc>
          <w:tcPr>
            <w:tcW w:w="8552" w:type="dxa"/>
          </w:tcPr>
          <w:p w14:paraId="0C17AC4C" w14:textId="77777777" w:rsidR="00D36E9D" w:rsidRPr="00F42E35" w:rsidRDefault="00EE23DA" w:rsidP="00F42E35">
            <w:pPr>
              <w:pStyle w:val="TableParagraph"/>
              <w:ind w:left="136" w:hanging="1"/>
              <w:rPr>
                <w:sz w:val="24"/>
                <w:szCs w:val="24"/>
                <w:lang w:val="ru-RU"/>
              </w:rPr>
            </w:pPr>
            <w:r w:rsidRPr="00F42E35">
              <w:rPr>
                <w:sz w:val="24"/>
                <w:szCs w:val="24"/>
                <w:lang w:val="ru-RU"/>
              </w:rPr>
              <w:t>Писать с использованием образца поздравления с днём рождения, Новым годом, Рождеством с выражением пожеланий</w:t>
            </w:r>
          </w:p>
        </w:tc>
      </w:tr>
      <w:tr w:rsidR="00D36E9D" w:rsidRPr="00B42DAB" w14:paraId="04C8E87D" w14:textId="77777777">
        <w:trPr>
          <w:trHeight w:val="645"/>
        </w:trPr>
        <w:tc>
          <w:tcPr>
            <w:tcW w:w="1912" w:type="dxa"/>
          </w:tcPr>
          <w:p w14:paraId="516254F5" w14:textId="77777777" w:rsidR="00D36E9D" w:rsidRPr="00F42E35" w:rsidRDefault="00EE23DA" w:rsidP="00F42E35">
            <w:pPr>
              <w:pStyle w:val="TableParagraph"/>
              <w:ind w:left="118" w:right="91"/>
              <w:jc w:val="center"/>
              <w:rPr>
                <w:sz w:val="24"/>
                <w:szCs w:val="24"/>
              </w:rPr>
            </w:pPr>
            <w:r w:rsidRPr="00F42E35">
              <w:rPr>
                <w:sz w:val="24"/>
                <w:szCs w:val="24"/>
              </w:rPr>
              <w:t>1.4.3</w:t>
            </w:r>
          </w:p>
        </w:tc>
        <w:tc>
          <w:tcPr>
            <w:tcW w:w="8552" w:type="dxa"/>
          </w:tcPr>
          <w:p w14:paraId="446228ED" w14:textId="77777777" w:rsidR="00D36E9D" w:rsidRPr="00F42E35" w:rsidRDefault="00EE23DA" w:rsidP="00F42E35">
            <w:pPr>
              <w:pStyle w:val="TableParagraph"/>
              <w:ind w:left="136" w:hanging="1"/>
              <w:rPr>
                <w:sz w:val="24"/>
                <w:szCs w:val="24"/>
                <w:lang w:val="ru-RU"/>
              </w:rPr>
            </w:pPr>
            <w:r w:rsidRPr="00F42E35">
              <w:rPr>
                <w:sz w:val="24"/>
                <w:szCs w:val="24"/>
                <w:lang w:val="ru-RU"/>
              </w:rPr>
              <w:t>Писать с использованием образца электронное сообщение личного характера (объём сообщения - до 50 слов)</w:t>
            </w:r>
          </w:p>
        </w:tc>
      </w:tr>
      <w:tr w:rsidR="00D36E9D" w:rsidRPr="00F42E35" w14:paraId="16AFE02F" w14:textId="77777777">
        <w:trPr>
          <w:trHeight w:val="320"/>
        </w:trPr>
        <w:tc>
          <w:tcPr>
            <w:tcW w:w="1912" w:type="dxa"/>
          </w:tcPr>
          <w:p w14:paraId="2A8BB577" w14:textId="77777777" w:rsidR="00D36E9D" w:rsidRPr="00F42E35" w:rsidRDefault="00EE23DA" w:rsidP="00F42E35">
            <w:pPr>
              <w:pStyle w:val="TableParagraph"/>
              <w:ind w:left="21"/>
              <w:jc w:val="center"/>
              <w:rPr>
                <w:sz w:val="24"/>
                <w:szCs w:val="24"/>
              </w:rPr>
            </w:pPr>
            <w:r w:rsidRPr="00F42E35">
              <w:rPr>
                <w:sz w:val="24"/>
                <w:szCs w:val="24"/>
              </w:rPr>
              <w:t>2</w:t>
            </w:r>
          </w:p>
        </w:tc>
        <w:tc>
          <w:tcPr>
            <w:tcW w:w="8552" w:type="dxa"/>
          </w:tcPr>
          <w:p w14:paraId="4CBD5698" w14:textId="77777777" w:rsidR="00D36E9D" w:rsidRPr="00F42E35" w:rsidRDefault="00EE23DA" w:rsidP="00F42E35">
            <w:pPr>
              <w:pStyle w:val="TableParagraph"/>
              <w:ind w:left="136"/>
              <w:rPr>
                <w:sz w:val="24"/>
                <w:szCs w:val="24"/>
              </w:rPr>
            </w:pPr>
            <w:r w:rsidRPr="00F42E35">
              <w:rPr>
                <w:sz w:val="24"/>
                <w:szCs w:val="24"/>
              </w:rPr>
              <w:t>Языковые знания и навыки</w:t>
            </w:r>
          </w:p>
        </w:tc>
      </w:tr>
      <w:tr w:rsidR="00D36E9D" w:rsidRPr="00F42E35" w14:paraId="6CB601EF" w14:textId="77777777">
        <w:trPr>
          <w:trHeight w:val="319"/>
        </w:trPr>
        <w:tc>
          <w:tcPr>
            <w:tcW w:w="1912" w:type="dxa"/>
          </w:tcPr>
          <w:p w14:paraId="7438322E" w14:textId="77777777" w:rsidR="00D36E9D" w:rsidRPr="00F42E35" w:rsidRDefault="00EE23DA" w:rsidP="00F42E35">
            <w:pPr>
              <w:pStyle w:val="TableParagraph"/>
              <w:ind w:left="90" w:right="91"/>
              <w:jc w:val="center"/>
              <w:rPr>
                <w:i/>
                <w:sz w:val="24"/>
                <w:szCs w:val="24"/>
              </w:rPr>
            </w:pPr>
            <w:r w:rsidRPr="00F42E35">
              <w:rPr>
                <w:i/>
                <w:sz w:val="24"/>
                <w:szCs w:val="24"/>
              </w:rPr>
              <w:t>2.1</w:t>
            </w:r>
          </w:p>
        </w:tc>
        <w:tc>
          <w:tcPr>
            <w:tcW w:w="8552" w:type="dxa"/>
          </w:tcPr>
          <w:p w14:paraId="2AE9F703" w14:textId="77777777" w:rsidR="00D36E9D" w:rsidRPr="00F42E35" w:rsidRDefault="00EE23DA" w:rsidP="00F42E35">
            <w:pPr>
              <w:pStyle w:val="TableParagraph"/>
              <w:ind w:left="136"/>
              <w:rPr>
                <w:i/>
                <w:sz w:val="24"/>
                <w:szCs w:val="24"/>
              </w:rPr>
            </w:pPr>
            <w:r w:rsidRPr="00F42E35">
              <w:rPr>
                <w:i/>
                <w:sz w:val="24"/>
                <w:szCs w:val="24"/>
              </w:rPr>
              <w:t>Фонетическая сторона речи</w:t>
            </w:r>
          </w:p>
        </w:tc>
      </w:tr>
      <w:tr w:rsidR="00D36E9D" w:rsidRPr="00B42DAB" w14:paraId="554402C5" w14:textId="77777777">
        <w:trPr>
          <w:trHeight w:val="322"/>
        </w:trPr>
        <w:tc>
          <w:tcPr>
            <w:tcW w:w="1912" w:type="dxa"/>
          </w:tcPr>
          <w:p w14:paraId="1D75117B" w14:textId="77777777" w:rsidR="00D36E9D" w:rsidRPr="00F42E35" w:rsidRDefault="00EE23DA" w:rsidP="00F42E35">
            <w:pPr>
              <w:pStyle w:val="TableParagraph"/>
              <w:ind w:left="118" w:right="91"/>
              <w:jc w:val="center"/>
              <w:rPr>
                <w:sz w:val="24"/>
                <w:szCs w:val="24"/>
              </w:rPr>
            </w:pPr>
            <w:r w:rsidRPr="00F42E35">
              <w:rPr>
                <w:sz w:val="24"/>
                <w:szCs w:val="24"/>
              </w:rPr>
              <w:t>2.1.1</w:t>
            </w:r>
          </w:p>
        </w:tc>
        <w:tc>
          <w:tcPr>
            <w:tcW w:w="8552" w:type="dxa"/>
          </w:tcPr>
          <w:p w14:paraId="2F2C65A4" w14:textId="77777777" w:rsidR="00D36E9D" w:rsidRPr="00F42E35" w:rsidRDefault="00EE23DA" w:rsidP="00F42E35">
            <w:pPr>
              <w:pStyle w:val="TableParagraph"/>
              <w:ind w:left="136"/>
              <w:rPr>
                <w:sz w:val="24"/>
                <w:szCs w:val="24"/>
                <w:lang w:val="ru-RU"/>
              </w:rPr>
            </w:pPr>
            <w:r w:rsidRPr="00F42E35">
              <w:rPr>
                <w:sz w:val="24"/>
                <w:szCs w:val="24"/>
                <w:lang w:val="ru-RU"/>
              </w:rPr>
              <w:t>Читать новые слова согласно основным правилам чтения</w:t>
            </w:r>
          </w:p>
        </w:tc>
      </w:tr>
      <w:tr w:rsidR="00D36E9D" w:rsidRPr="00B42DAB" w14:paraId="2237C1E5" w14:textId="77777777">
        <w:trPr>
          <w:trHeight w:val="967"/>
        </w:trPr>
        <w:tc>
          <w:tcPr>
            <w:tcW w:w="1912" w:type="dxa"/>
          </w:tcPr>
          <w:p w14:paraId="2D2B1044" w14:textId="77777777" w:rsidR="00D36E9D" w:rsidRPr="00F42E35" w:rsidRDefault="00EE23DA" w:rsidP="00F42E35">
            <w:pPr>
              <w:pStyle w:val="TableParagraph"/>
              <w:ind w:left="118" w:right="91"/>
              <w:jc w:val="center"/>
              <w:rPr>
                <w:sz w:val="24"/>
                <w:szCs w:val="24"/>
              </w:rPr>
            </w:pPr>
            <w:r w:rsidRPr="00F42E35">
              <w:rPr>
                <w:sz w:val="24"/>
                <w:szCs w:val="24"/>
              </w:rPr>
              <w:t>2.1.2</w:t>
            </w:r>
          </w:p>
        </w:tc>
        <w:tc>
          <w:tcPr>
            <w:tcW w:w="8552" w:type="dxa"/>
          </w:tcPr>
          <w:p w14:paraId="681BCC3B" w14:textId="77777777" w:rsidR="00D36E9D" w:rsidRPr="00F42E35" w:rsidRDefault="00EE23DA" w:rsidP="00F42E35">
            <w:pPr>
              <w:pStyle w:val="TableParagraph"/>
              <w:ind w:left="136" w:hanging="1"/>
              <w:rPr>
                <w:sz w:val="24"/>
                <w:szCs w:val="24"/>
                <w:lang w:val="ru-RU"/>
              </w:rPr>
            </w:pPr>
            <w:r w:rsidRPr="00F42E35">
              <w:rPr>
                <w:sz w:val="24"/>
                <w:szCs w:val="24"/>
                <w:lang w:val="ru-RU"/>
              </w:rPr>
              <w:t>Различать на слух и правильно произносить слова и фразы</w:t>
            </w:r>
          </w:p>
          <w:p w14:paraId="0D76D0DF" w14:textId="77777777" w:rsidR="00D36E9D" w:rsidRPr="00F42E35" w:rsidRDefault="00EE23DA" w:rsidP="00F42E35">
            <w:pPr>
              <w:pStyle w:val="TableParagraph"/>
              <w:ind w:left="136" w:right="561"/>
              <w:rPr>
                <w:sz w:val="24"/>
                <w:szCs w:val="24"/>
                <w:lang w:val="ru-RU"/>
              </w:rPr>
            </w:pPr>
            <w:r w:rsidRPr="00F42E35">
              <w:rPr>
                <w:sz w:val="24"/>
                <w:szCs w:val="24"/>
                <w:lang w:val="ru-RU"/>
              </w:rPr>
              <w:t>(предложения) с соблюдением их ритмико-интонационных особенностей</w:t>
            </w:r>
          </w:p>
        </w:tc>
      </w:tr>
      <w:tr w:rsidR="00D36E9D" w:rsidRPr="00F42E35" w14:paraId="04D17090" w14:textId="77777777">
        <w:trPr>
          <w:trHeight w:val="318"/>
        </w:trPr>
        <w:tc>
          <w:tcPr>
            <w:tcW w:w="1912" w:type="dxa"/>
          </w:tcPr>
          <w:p w14:paraId="50164196" w14:textId="77777777" w:rsidR="00D36E9D" w:rsidRPr="00F42E35" w:rsidRDefault="00EE23DA" w:rsidP="00F42E35">
            <w:pPr>
              <w:pStyle w:val="TableParagraph"/>
              <w:ind w:left="90" w:right="91"/>
              <w:jc w:val="center"/>
              <w:rPr>
                <w:i/>
                <w:sz w:val="24"/>
                <w:szCs w:val="24"/>
              </w:rPr>
            </w:pPr>
            <w:r w:rsidRPr="00F42E35">
              <w:rPr>
                <w:i/>
                <w:sz w:val="24"/>
                <w:szCs w:val="24"/>
              </w:rPr>
              <w:t>2.2</w:t>
            </w:r>
          </w:p>
        </w:tc>
        <w:tc>
          <w:tcPr>
            <w:tcW w:w="8552" w:type="dxa"/>
          </w:tcPr>
          <w:p w14:paraId="00DEF7B4" w14:textId="77777777" w:rsidR="00D36E9D" w:rsidRPr="00F42E35" w:rsidRDefault="00EE23DA" w:rsidP="00F42E35">
            <w:pPr>
              <w:pStyle w:val="TableParagraph"/>
              <w:ind w:left="136"/>
              <w:rPr>
                <w:i/>
                <w:sz w:val="24"/>
                <w:szCs w:val="24"/>
              </w:rPr>
            </w:pPr>
            <w:r w:rsidRPr="00F42E35">
              <w:rPr>
                <w:i/>
                <w:sz w:val="24"/>
                <w:szCs w:val="24"/>
              </w:rPr>
              <w:t>Графика, орфография и пунктуация</w:t>
            </w:r>
          </w:p>
        </w:tc>
      </w:tr>
      <w:tr w:rsidR="00D36E9D" w:rsidRPr="00F42E35" w14:paraId="0BB118B7" w14:textId="77777777">
        <w:trPr>
          <w:trHeight w:val="320"/>
        </w:trPr>
        <w:tc>
          <w:tcPr>
            <w:tcW w:w="1912" w:type="dxa"/>
          </w:tcPr>
          <w:p w14:paraId="71D7F251" w14:textId="77777777" w:rsidR="00D36E9D" w:rsidRPr="00F42E35" w:rsidRDefault="00EE23DA" w:rsidP="00F42E35">
            <w:pPr>
              <w:pStyle w:val="TableParagraph"/>
              <w:ind w:left="118" w:right="91"/>
              <w:jc w:val="center"/>
              <w:rPr>
                <w:sz w:val="24"/>
                <w:szCs w:val="24"/>
              </w:rPr>
            </w:pPr>
            <w:r w:rsidRPr="00F42E35">
              <w:rPr>
                <w:sz w:val="24"/>
                <w:szCs w:val="24"/>
              </w:rPr>
              <w:t>2.2.1</w:t>
            </w:r>
          </w:p>
        </w:tc>
        <w:tc>
          <w:tcPr>
            <w:tcW w:w="8552" w:type="dxa"/>
          </w:tcPr>
          <w:p w14:paraId="047806FF" w14:textId="77777777" w:rsidR="00D36E9D" w:rsidRPr="00F42E35" w:rsidRDefault="00EE23DA" w:rsidP="00F42E35">
            <w:pPr>
              <w:pStyle w:val="TableParagraph"/>
              <w:ind w:left="136"/>
              <w:rPr>
                <w:sz w:val="24"/>
                <w:szCs w:val="24"/>
              </w:rPr>
            </w:pPr>
            <w:r w:rsidRPr="00F42E35">
              <w:rPr>
                <w:sz w:val="24"/>
                <w:szCs w:val="24"/>
              </w:rPr>
              <w:t>Правильно писать изученные слова</w:t>
            </w:r>
          </w:p>
        </w:tc>
      </w:tr>
      <w:tr w:rsidR="00D36E9D" w:rsidRPr="00B42DAB" w14:paraId="41C2DDCA" w14:textId="77777777">
        <w:trPr>
          <w:trHeight w:val="644"/>
        </w:trPr>
        <w:tc>
          <w:tcPr>
            <w:tcW w:w="1912" w:type="dxa"/>
            <w:tcBorders>
              <w:bottom w:val="single" w:sz="12" w:space="0" w:color="000000"/>
            </w:tcBorders>
          </w:tcPr>
          <w:p w14:paraId="240DE12D" w14:textId="77777777" w:rsidR="00D36E9D" w:rsidRPr="00F42E35" w:rsidRDefault="00EE23DA" w:rsidP="00F42E35">
            <w:pPr>
              <w:pStyle w:val="TableParagraph"/>
              <w:ind w:left="118" w:right="91"/>
              <w:jc w:val="center"/>
              <w:rPr>
                <w:sz w:val="24"/>
                <w:szCs w:val="24"/>
              </w:rPr>
            </w:pPr>
            <w:r w:rsidRPr="00F42E35">
              <w:rPr>
                <w:sz w:val="24"/>
                <w:szCs w:val="24"/>
              </w:rPr>
              <w:t>2.2.2</w:t>
            </w:r>
          </w:p>
        </w:tc>
        <w:tc>
          <w:tcPr>
            <w:tcW w:w="8552" w:type="dxa"/>
            <w:tcBorders>
              <w:bottom w:val="single" w:sz="12" w:space="0" w:color="000000"/>
            </w:tcBorders>
          </w:tcPr>
          <w:p w14:paraId="438433C5" w14:textId="77777777" w:rsidR="00D36E9D" w:rsidRPr="00F42E35" w:rsidRDefault="00EE23DA" w:rsidP="00F42E35">
            <w:pPr>
              <w:pStyle w:val="TableParagraph"/>
              <w:ind w:left="136" w:hanging="1"/>
              <w:rPr>
                <w:sz w:val="24"/>
                <w:szCs w:val="24"/>
                <w:lang w:val="ru-RU"/>
              </w:rPr>
            </w:pPr>
            <w:r w:rsidRPr="00F42E35">
              <w:rPr>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w:t>
            </w:r>
          </w:p>
        </w:tc>
      </w:tr>
      <w:tr w:rsidR="00D36E9D" w:rsidRPr="00F42E35" w14:paraId="2F6CF477" w14:textId="77777777">
        <w:trPr>
          <w:trHeight w:val="322"/>
        </w:trPr>
        <w:tc>
          <w:tcPr>
            <w:tcW w:w="1912" w:type="dxa"/>
            <w:tcBorders>
              <w:top w:val="single" w:sz="12" w:space="0" w:color="000000"/>
            </w:tcBorders>
          </w:tcPr>
          <w:p w14:paraId="6BC36453" w14:textId="77777777" w:rsidR="00D36E9D" w:rsidRPr="00F42E35" w:rsidRDefault="00D36E9D" w:rsidP="00F42E35">
            <w:pPr>
              <w:pStyle w:val="TableParagraph"/>
              <w:ind w:left="0"/>
              <w:rPr>
                <w:sz w:val="24"/>
                <w:szCs w:val="24"/>
                <w:lang w:val="ru-RU"/>
              </w:rPr>
            </w:pPr>
          </w:p>
        </w:tc>
        <w:tc>
          <w:tcPr>
            <w:tcW w:w="8552" w:type="dxa"/>
            <w:tcBorders>
              <w:top w:val="single" w:sz="12" w:space="0" w:color="000000"/>
            </w:tcBorders>
          </w:tcPr>
          <w:p w14:paraId="41ECAB1B" w14:textId="77777777" w:rsidR="00D36E9D" w:rsidRPr="00F42E35" w:rsidRDefault="00EE23DA" w:rsidP="00F42E35">
            <w:pPr>
              <w:pStyle w:val="TableParagraph"/>
              <w:ind w:left="136"/>
              <w:rPr>
                <w:sz w:val="24"/>
                <w:szCs w:val="24"/>
              </w:rPr>
            </w:pPr>
            <w:r w:rsidRPr="00F42E35">
              <w:rPr>
                <w:sz w:val="24"/>
                <w:szCs w:val="24"/>
              </w:rPr>
              <w:t>перечислении)</w:t>
            </w:r>
          </w:p>
        </w:tc>
      </w:tr>
    </w:tbl>
    <w:p w14:paraId="01EB41EA" w14:textId="77777777" w:rsidR="00D36E9D" w:rsidRPr="00F42E35" w:rsidRDefault="00D36E9D" w:rsidP="00F42E35">
      <w:pPr>
        <w:rPr>
          <w:sz w:val="24"/>
          <w:szCs w:val="24"/>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12"/>
        <w:gridCol w:w="8552"/>
      </w:tblGrid>
      <w:tr w:rsidR="00D36E9D" w:rsidRPr="00F42E35" w14:paraId="153E4386" w14:textId="77777777">
        <w:trPr>
          <w:trHeight w:val="321"/>
        </w:trPr>
        <w:tc>
          <w:tcPr>
            <w:tcW w:w="1912" w:type="dxa"/>
          </w:tcPr>
          <w:p w14:paraId="394C68D4" w14:textId="77777777" w:rsidR="00D36E9D" w:rsidRPr="00F42E35" w:rsidRDefault="00EE23DA" w:rsidP="00F42E35">
            <w:pPr>
              <w:pStyle w:val="TableParagraph"/>
              <w:ind w:left="90" w:right="91"/>
              <w:jc w:val="center"/>
              <w:rPr>
                <w:i/>
                <w:sz w:val="24"/>
                <w:szCs w:val="24"/>
              </w:rPr>
            </w:pPr>
            <w:r w:rsidRPr="00F42E35">
              <w:rPr>
                <w:i/>
                <w:sz w:val="24"/>
                <w:szCs w:val="24"/>
              </w:rPr>
              <w:lastRenderedPageBreak/>
              <w:t>2.3</w:t>
            </w:r>
          </w:p>
        </w:tc>
        <w:tc>
          <w:tcPr>
            <w:tcW w:w="8552" w:type="dxa"/>
          </w:tcPr>
          <w:p w14:paraId="435E570C" w14:textId="77777777" w:rsidR="00D36E9D" w:rsidRPr="00F42E35" w:rsidRDefault="00EE23DA" w:rsidP="00F42E35">
            <w:pPr>
              <w:pStyle w:val="TableParagraph"/>
              <w:ind w:left="136"/>
              <w:rPr>
                <w:i/>
                <w:sz w:val="24"/>
                <w:szCs w:val="24"/>
              </w:rPr>
            </w:pPr>
            <w:r w:rsidRPr="00F42E35">
              <w:rPr>
                <w:i/>
                <w:sz w:val="24"/>
                <w:szCs w:val="24"/>
              </w:rPr>
              <w:t>Лексическая сторона речи</w:t>
            </w:r>
          </w:p>
        </w:tc>
      </w:tr>
      <w:tr w:rsidR="00D36E9D" w:rsidRPr="00B42DAB" w14:paraId="6A9B0FE1" w14:textId="77777777">
        <w:trPr>
          <w:trHeight w:val="1288"/>
        </w:trPr>
        <w:tc>
          <w:tcPr>
            <w:tcW w:w="1912" w:type="dxa"/>
          </w:tcPr>
          <w:p w14:paraId="10B12F31" w14:textId="77777777" w:rsidR="00D36E9D" w:rsidRPr="00F42E35" w:rsidRDefault="00EE23DA" w:rsidP="00F42E35">
            <w:pPr>
              <w:pStyle w:val="TableParagraph"/>
              <w:ind w:left="118" w:right="91"/>
              <w:jc w:val="center"/>
              <w:rPr>
                <w:sz w:val="24"/>
                <w:szCs w:val="24"/>
              </w:rPr>
            </w:pPr>
            <w:r w:rsidRPr="00F42E35">
              <w:rPr>
                <w:sz w:val="24"/>
                <w:szCs w:val="24"/>
              </w:rPr>
              <w:t>2.3.1</w:t>
            </w:r>
          </w:p>
        </w:tc>
        <w:tc>
          <w:tcPr>
            <w:tcW w:w="8552" w:type="dxa"/>
          </w:tcPr>
          <w:p w14:paraId="786C3786" w14:textId="77777777" w:rsidR="00D36E9D" w:rsidRPr="00F42E35" w:rsidRDefault="00EE23DA" w:rsidP="00F42E35">
            <w:pPr>
              <w:pStyle w:val="TableParagraph"/>
              <w:ind w:left="136" w:right="415" w:hanging="1"/>
              <w:rPr>
                <w:sz w:val="24"/>
                <w:szCs w:val="24"/>
                <w:lang w:val="ru-RU"/>
              </w:rPr>
            </w:pPr>
            <w:r w:rsidRPr="00F42E35">
              <w:rPr>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D36E9D" w:rsidRPr="00F42E35" w14:paraId="2CDC8469" w14:textId="77777777">
        <w:trPr>
          <w:trHeight w:val="965"/>
        </w:trPr>
        <w:tc>
          <w:tcPr>
            <w:tcW w:w="1912" w:type="dxa"/>
          </w:tcPr>
          <w:p w14:paraId="59BD22D9" w14:textId="77777777" w:rsidR="00D36E9D" w:rsidRPr="00F42E35" w:rsidRDefault="00EE23DA" w:rsidP="00F42E35">
            <w:pPr>
              <w:pStyle w:val="TableParagraph"/>
              <w:ind w:left="118" w:right="91"/>
              <w:jc w:val="center"/>
              <w:rPr>
                <w:sz w:val="24"/>
                <w:szCs w:val="24"/>
              </w:rPr>
            </w:pPr>
            <w:r w:rsidRPr="00F42E35">
              <w:rPr>
                <w:sz w:val="24"/>
                <w:szCs w:val="24"/>
              </w:rPr>
              <w:t>2.3.2</w:t>
            </w:r>
          </w:p>
        </w:tc>
        <w:tc>
          <w:tcPr>
            <w:tcW w:w="8552" w:type="dxa"/>
          </w:tcPr>
          <w:p w14:paraId="47EEBF31" w14:textId="77777777" w:rsidR="00D36E9D" w:rsidRPr="00F42E35" w:rsidRDefault="00EE23DA" w:rsidP="00F42E35">
            <w:pPr>
              <w:pStyle w:val="TableParagraph"/>
              <w:ind w:left="136" w:right="424" w:hanging="1"/>
              <w:rPr>
                <w:sz w:val="24"/>
                <w:szCs w:val="24"/>
                <w:lang w:val="ru-RU"/>
              </w:rPr>
            </w:pPr>
            <w:r w:rsidRPr="00F42E35">
              <w:rPr>
                <w:sz w:val="24"/>
                <w:szCs w:val="24"/>
                <w:lang w:val="ru-RU"/>
              </w:rPr>
              <w:t>Распознавать и образовывать родственные слова, образованные с использованием одного из основных способов словообразования -</w:t>
            </w:r>
          </w:p>
          <w:p w14:paraId="2D2984E8" w14:textId="77777777" w:rsidR="00D36E9D" w:rsidRPr="00F42E35" w:rsidRDefault="00EE23DA" w:rsidP="00F42E35">
            <w:pPr>
              <w:pStyle w:val="TableParagraph"/>
              <w:ind w:left="136"/>
              <w:rPr>
                <w:sz w:val="24"/>
                <w:szCs w:val="24"/>
              </w:rPr>
            </w:pPr>
            <w:r w:rsidRPr="00F42E35">
              <w:rPr>
                <w:sz w:val="24"/>
                <w:szCs w:val="24"/>
              </w:rPr>
              <w:t>аффиксации (суффиксы -</w:t>
            </w:r>
            <w:r w:rsidRPr="00F42E35">
              <w:rPr>
                <w:i/>
                <w:sz w:val="24"/>
                <w:szCs w:val="24"/>
              </w:rPr>
              <w:t>er</w:t>
            </w:r>
            <w:r w:rsidRPr="00F42E35">
              <w:rPr>
                <w:sz w:val="24"/>
                <w:szCs w:val="24"/>
              </w:rPr>
              <w:t>/-</w:t>
            </w:r>
            <w:r w:rsidRPr="00F42E35">
              <w:rPr>
                <w:i/>
                <w:sz w:val="24"/>
                <w:szCs w:val="24"/>
              </w:rPr>
              <w:t>or</w:t>
            </w:r>
            <w:r w:rsidRPr="00F42E35">
              <w:rPr>
                <w:sz w:val="24"/>
                <w:szCs w:val="24"/>
              </w:rPr>
              <w:t>, -</w:t>
            </w:r>
            <w:r w:rsidRPr="00F42E35">
              <w:rPr>
                <w:i/>
                <w:sz w:val="24"/>
                <w:szCs w:val="24"/>
              </w:rPr>
              <w:t>ist</w:t>
            </w:r>
            <w:r w:rsidRPr="00F42E35">
              <w:rPr>
                <w:sz w:val="24"/>
                <w:szCs w:val="24"/>
              </w:rPr>
              <w:t xml:space="preserve">: </w:t>
            </w:r>
            <w:r w:rsidRPr="00F42E35">
              <w:rPr>
                <w:i/>
                <w:sz w:val="24"/>
                <w:szCs w:val="24"/>
              </w:rPr>
              <w:t>teacher</w:t>
            </w:r>
            <w:r w:rsidRPr="00F42E35">
              <w:rPr>
                <w:sz w:val="24"/>
                <w:szCs w:val="24"/>
              </w:rPr>
              <w:t xml:space="preserve">, </w:t>
            </w:r>
            <w:r w:rsidRPr="00F42E35">
              <w:rPr>
                <w:i/>
                <w:sz w:val="24"/>
                <w:szCs w:val="24"/>
              </w:rPr>
              <w:t>actor</w:t>
            </w:r>
            <w:r w:rsidRPr="00F42E35">
              <w:rPr>
                <w:sz w:val="24"/>
                <w:szCs w:val="24"/>
              </w:rPr>
              <w:t xml:space="preserve">, </w:t>
            </w:r>
            <w:r w:rsidRPr="00F42E35">
              <w:rPr>
                <w:i/>
                <w:sz w:val="24"/>
                <w:szCs w:val="24"/>
              </w:rPr>
              <w:t>artist</w:t>
            </w:r>
            <w:r w:rsidRPr="00F42E35">
              <w:rPr>
                <w:sz w:val="24"/>
                <w:szCs w:val="24"/>
              </w:rPr>
              <w:t>)</w:t>
            </w:r>
          </w:p>
        </w:tc>
      </w:tr>
      <w:tr w:rsidR="00D36E9D" w:rsidRPr="00B42DAB" w14:paraId="7D981E7A" w14:textId="77777777">
        <w:trPr>
          <w:trHeight w:val="967"/>
        </w:trPr>
        <w:tc>
          <w:tcPr>
            <w:tcW w:w="1912" w:type="dxa"/>
          </w:tcPr>
          <w:p w14:paraId="22D0789A" w14:textId="77777777" w:rsidR="00D36E9D" w:rsidRPr="00F42E35" w:rsidRDefault="00EE23DA" w:rsidP="00F42E35">
            <w:pPr>
              <w:pStyle w:val="TableParagraph"/>
              <w:ind w:left="118" w:right="91"/>
              <w:jc w:val="center"/>
              <w:rPr>
                <w:sz w:val="24"/>
                <w:szCs w:val="24"/>
              </w:rPr>
            </w:pPr>
            <w:r w:rsidRPr="00F42E35">
              <w:rPr>
                <w:sz w:val="24"/>
                <w:szCs w:val="24"/>
              </w:rPr>
              <w:t>2.3.3</w:t>
            </w:r>
          </w:p>
        </w:tc>
        <w:tc>
          <w:tcPr>
            <w:tcW w:w="8552" w:type="dxa"/>
          </w:tcPr>
          <w:p w14:paraId="32AF7839" w14:textId="77777777" w:rsidR="00D36E9D" w:rsidRPr="00F42E35" w:rsidRDefault="00EE23DA" w:rsidP="00F42E35">
            <w:pPr>
              <w:pStyle w:val="TableParagraph"/>
              <w:ind w:left="136" w:hanging="1"/>
              <w:rPr>
                <w:sz w:val="24"/>
                <w:szCs w:val="24"/>
                <w:lang w:val="ru-RU"/>
              </w:rPr>
            </w:pPr>
            <w:r w:rsidRPr="00F42E35">
              <w:rPr>
                <w:sz w:val="24"/>
                <w:szCs w:val="24"/>
                <w:lang w:val="ru-RU"/>
              </w:rPr>
              <w:t>Распознавать и образовывать родственные слова, образованные с</w:t>
            </w:r>
          </w:p>
          <w:p w14:paraId="10A3F91A" w14:textId="77777777" w:rsidR="00D36E9D" w:rsidRPr="00F42E35" w:rsidRDefault="00EE23DA" w:rsidP="00F42E35">
            <w:pPr>
              <w:pStyle w:val="TableParagraph"/>
              <w:ind w:left="136" w:right="424"/>
              <w:rPr>
                <w:sz w:val="24"/>
                <w:szCs w:val="24"/>
                <w:lang w:val="ru-RU"/>
              </w:rPr>
            </w:pPr>
            <w:r w:rsidRPr="00F42E35">
              <w:rPr>
                <w:sz w:val="24"/>
                <w:szCs w:val="24"/>
                <w:lang w:val="ru-RU"/>
              </w:rPr>
              <w:t>использованием одного из основных способов словообразования - словосложения (</w:t>
            </w:r>
            <w:r w:rsidRPr="00F42E35">
              <w:rPr>
                <w:i/>
                <w:sz w:val="24"/>
                <w:szCs w:val="24"/>
              </w:rPr>
              <w:t>blackboard</w:t>
            </w:r>
            <w:r w:rsidRPr="00F42E35">
              <w:rPr>
                <w:sz w:val="24"/>
                <w:szCs w:val="24"/>
                <w:lang w:val="ru-RU"/>
              </w:rPr>
              <w:t>)</w:t>
            </w:r>
          </w:p>
        </w:tc>
      </w:tr>
      <w:tr w:rsidR="00D36E9D" w:rsidRPr="00B42DAB" w14:paraId="51B1F6CF" w14:textId="77777777">
        <w:trPr>
          <w:trHeight w:val="962"/>
        </w:trPr>
        <w:tc>
          <w:tcPr>
            <w:tcW w:w="1912" w:type="dxa"/>
          </w:tcPr>
          <w:p w14:paraId="4FD62BD3" w14:textId="77777777" w:rsidR="00D36E9D" w:rsidRPr="00F42E35" w:rsidRDefault="00EE23DA" w:rsidP="00F42E35">
            <w:pPr>
              <w:pStyle w:val="TableParagraph"/>
              <w:ind w:left="118" w:right="91"/>
              <w:jc w:val="center"/>
              <w:rPr>
                <w:sz w:val="24"/>
                <w:szCs w:val="24"/>
              </w:rPr>
            </w:pPr>
            <w:r w:rsidRPr="00F42E35">
              <w:rPr>
                <w:sz w:val="24"/>
                <w:szCs w:val="24"/>
              </w:rPr>
              <w:t>2.3.4</w:t>
            </w:r>
          </w:p>
        </w:tc>
        <w:tc>
          <w:tcPr>
            <w:tcW w:w="8552" w:type="dxa"/>
          </w:tcPr>
          <w:p w14:paraId="665C2115" w14:textId="77777777" w:rsidR="00D36E9D" w:rsidRPr="00F42E35" w:rsidRDefault="00EE23DA" w:rsidP="00F42E35">
            <w:pPr>
              <w:pStyle w:val="TableParagraph"/>
              <w:ind w:left="136" w:hanging="1"/>
              <w:rPr>
                <w:sz w:val="24"/>
                <w:szCs w:val="24"/>
                <w:lang w:val="ru-RU"/>
              </w:rPr>
            </w:pPr>
            <w:r w:rsidRPr="00F42E35">
              <w:rPr>
                <w:sz w:val="24"/>
                <w:szCs w:val="24"/>
                <w:lang w:val="ru-RU"/>
              </w:rPr>
              <w:t>Распознавать и образовывать родственные слова, образованные с</w:t>
            </w:r>
          </w:p>
          <w:p w14:paraId="776DFDE3" w14:textId="77777777" w:rsidR="00D36E9D" w:rsidRPr="00F42E35" w:rsidRDefault="00EE23DA" w:rsidP="00F42E35">
            <w:pPr>
              <w:pStyle w:val="TableParagraph"/>
              <w:ind w:left="136" w:right="424"/>
              <w:rPr>
                <w:sz w:val="24"/>
                <w:szCs w:val="24"/>
                <w:lang w:val="ru-RU"/>
              </w:rPr>
            </w:pPr>
            <w:r w:rsidRPr="00F42E35">
              <w:rPr>
                <w:sz w:val="24"/>
                <w:szCs w:val="24"/>
                <w:lang w:val="ru-RU"/>
              </w:rPr>
              <w:t>использованием одного из основных способов словообразования - конверсии (</w:t>
            </w:r>
            <w:r w:rsidRPr="00F42E35">
              <w:rPr>
                <w:i/>
                <w:sz w:val="24"/>
                <w:szCs w:val="24"/>
              </w:rPr>
              <w:t>to</w:t>
            </w:r>
            <w:r w:rsidRPr="00F42E35">
              <w:rPr>
                <w:i/>
                <w:sz w:val="24"/>
                <w:szCs w:val="24"/>
                <w:lang w:val="ru-RU"/>
              </w:rPr>
              <w:t xml:space="preserve"> </w:t>
            </w:r>
            <w:r w:rsidRPr="00F42E35">
              <w:rPr>
                <w:i/>
                <w:sz w:val="24"/>
                <w:szCs w:val="24"/>
              </w:rPr>
              <w:t>play</w:t>
            </w:r>
            <w:r w:rsidRPr="00F42E35">
              <w:rPr>
                <w:i/>
                <w:sz w:val="24"/>
                <w:szCs w:val="24"/>
                <w:lang w:val="ru-RU"/>
              </w:rPr>
              <w:t xml:space="preserve"> </w:t>
            </w:r>
            <w:r w:rsidRPr="00F42E35">
              <w:rPr>
                <w:sz w:val="24"/>
                <w:szCs w:val="24"/>
                <w:lang w:val="ru-RU"/>
              </w:rPr>
              <w:t xml:space="preserve">- </w:t>
            </w:r>
            <w:r w:rsidRPr="00F42E35">
              <w:rPr>
                <w:i/>
                <w:sz w:val="24"/>
                <w:szCs w:val="24"/>
              </w:rPr>
              <w:t>a</w:t>
            </w:r>
            <w:r w:rsidRPr="00F42E35">
              <w:rPr>
                <w:i/>
                <w:sz w:val="24"/>
                <w:szCs w:val="24"/>
                <w:lang w:val="ru-RU"/>
              </w:rPr>
              <w:t xml:space="preserve"> </w:t>
            </w:r>
            <w:r w:rsidRPr="00F42E35">
              <w:rPr>
                <w:i/>
                <w:sz w:val="24"/>
                <w:szCs w:val="24"/>
              </w:rPr>
              <w:t>play</w:t>
            </w:r>
            <w:r w:rsidRPr="00F42E35">
              <w:rPr>
                <w:sz w:val="24"/>
                <w:szCs w:val="24"/>
                <w:lang w:val="ru-RU"/>
              </w:rPr>
              <w:t>)</w:t>
            </w:r>
          </w:p>
        </w:tc>
      </w:tr>
      <w:tr w:rsidR="00D36E9D" w:rsidRPr="00F42E35" w14:paraId="58EA1A91" w14:textId="77777777">
        <w:trPr>
          <w:trHeight w:val="322"/>
        </w:trPr>
        <w:tc>
          <w:tcPr>
            <w:tcW w:w="1912" w:type="dxa"/>
          </w:tcPr>
          <w:p w14:paraId="33563B17" w14:textId="77777777" w:rsidR="00D36E9D" w:rsidRPr="00F42E35" w:rsidRDefault="00EE23DA" w:rsidP="00F42E35">
            <w:pPr>
              <w:pStyle w:val="TableParagraph"/>
              <w:ind w:left="90" w:right="91"/>
              <w:jc w:val="center"/>
              <w:rPr>
                <w:i/>
                <w:sz w:val="24"/>
                <w:szCs w:val="24"/>
              </w:rPr>
            </w:pPr>
            <w:r w:rsidRPr="00F42E35">
              <w:rPr>
                <w:i/>
                <w:sz w:val="24"/>
                <w:szCs w:val="24"/>
              </w:rPr>
              <w:t>2.4</w:t>
            </w:r>
          </w:p>
        </w:tc>
        <w:tc>
          <w:tcPr>
            <w:tcW w:w="8552" w:type="dxa"/>
          </w:tcPr>
          <w:p w14:paraId="0E25BDAC" w14:textId="77777777" w:rsidR="00D36E9D" w:rsidRPr="00F42E35" w:rsidRDefault="00EE23DA" w:rsidP="00F42E35">
            <w:pPr>
              <w:pStyle w:val="TableParagraph"/>
              <w:ind w:left="136"/>
              <w:rPr>
                <w:i/>
                <w:sz w:val="24"/>
                <w:szCs w:val="24"/>
              </w:rPr>
            </w:pPr>
            <w:r w:rsidRPr="00F42E35">
              <w:rPr>
                <w:i/>
                <w:sz w:val="24"/>
                <w:szCs w:val="24"/>
              </w:rPr>
              <w:t>Грамматическая сторона речи</w:t>
            </w:r>
          </w:p>
        </w:tc>
      </w:tr>
      <w:tr w:rsidR="00D36E9D" w:rsidRPr="00B42DAB" w14:paraId="6EED9A34" w14:textId="77777777">
        <w:trPr>
          <w:trHeight w:val="1289"/>
        </w:trPr>
        <w:tc>
          <w:tcPr>
            <w:tcW w:w="1912" w:type="dxa"/>
          </w:tcPr>
          <w:p w14:paraId="280A1786" w14:textId="77777777" w:rsidR="00D36E9D" w:rsidRPr="00F42E35" w:rsidRDefault="00EE23DA" w:rsidP="00F42E35">
            <w:pPr>
              <w:pStyle w:val="TableParagraph"/>
              <w:ind w:left="118" w:right="91"/>
              <w:jc w:val="center"/>
              <w:rPr>
                <w:sz w:val="24"/>
                <w:szCs w:val="24"/>
              </w:rPr>
            </w:pPr>
            <w:r w:rsidRPr="00F42E35">
              <w:rPr>
                <w:sz w:val="24"/>
                <w:szCs w:val="24"/>
              </w:rPr>
              <w:t>2.4.1</w:t>
            </w:r>
          </w:p>
        </w:tc>
        <w:tc>
          <w:tcPr>
            <w:tcW w:w="8552" w:type="dxa"/>
          </w:tcPr>
          <w:p w14:paraId="26354A45" w14:textId="77777777" w:rsidR="00D36E9D" w:rsidRPr="00F42E35" w:rsidRDefault="00EE23DA" w:rsidP="00F42E35">
            <w:pPr>
              <w:pStyle w:val="TableParagraph"/>
              <w:ind w:left="136" w:hanging="1"/>
              <w:rPr>
                <w:sz w:val="24"/>
                <w:szCs w:val="24"/>
                <w:lang w:val="ru-RU"/>
              </w:rPr>
            </w:pPr>
            <w:r w:rsidRPr="00F42E35">
              <w:rPr>
                <w:sz w:val="24"/>
                <w:szCs w:val="24"/>
                <w:lang w:val="ru-RU"/>
              </w:rPr>
              <w:t xml:space="preserve">Распознавать и употреблять в устной и письменной речи глаголы в </w:t>
            </w:r>
            <w:r w:rsidRPr="00F42E35">
              <w:rPr>
                <w:sz w:val="24"/>
                <w:szCs w:val="24"/>
              </w:rPr>
              <w:t>Present</w:t>
            </w:r>
            <w:r w:rsidRPr="00F42E35">
              <w:rPr>
                <w:sz w:val="24"/>
                <w:szCs w:val="24"/>
                <w:lang w:val="ru-RU"/>
              </w:rPr>
              <w:t>/</w:t>
            </w:r>
            <w:r w:rsidRPr="00F42E35">
              <w:rPr>
                <w:sz w:val="24"/>
                <w:szCs w:val="24"/>
              </w:rPr>
              <w:t>Past</w:t>
            </w:r>
            <w:r w:rsidRPr="00F42E35">
              <w:rPr>
                <w:sz w:val="24"/>
                <w:szCs w:val="24"/>
                <w:lang w:val="ru-RU"/>
              </w:rPr>
              <w:t xml:space="preserve"> </w:t>
            </w:r>
            <w:r w:rsidRPr="00F42E35">
              <w:rPr>
                <w:sz w:val="24"/>
                <w:szCs w:val="24"/>
              </w:rPr>
              <w:t>Simple</w:t>
            </w:r>
            <w:r w:rsidRPr="00F42E35">
              <w:rPr>
                <w:sz w:val="24"/>
                <w:szCs w:val="24"/>
                <w:lang w:val="ru-RU"/>
              </w:rPr>
              <w:t xml:space="preserve"> </w:t>
            </w:r>
            <w:r w:rsidRPr="00F42E35">
              <w:rPr>
                <w:sz w:val="24"/>
                <w:szCs w:val="24"/>
              </w:rPr>
              <w:t>Tense</w:t>
            </w:r>
            <w:r w:rsidRPr="00F42E35">
              <w:rPr>
                <w:sz w:val="24"/>
                <w:szCs w:val="24"/>
                <w:lang w:val="ru-RU"/>
              </w:rPr>
              <w:t xml:space="preserve">, </w:t>
            </w:r>
            <w:r w:rsidRPr="00F42E35">
              <w:rPr>
                <w:sz w:val="24"/>
                <w:szCs w:val="24"/>
              </w:rPr>
              <w:t>Present</w:t>
            </w:r>
            <w:r w:rsidRPr="00F42E35">
              <w:rPr>
                <w:sz w:val="24"/>
                <w:szCs w:val="24"/>
                <w:lang w:val="ru-RU"/>
              </w:rPr>
              <w:t xml:space="preserve"> </w:t>
            </w:r>
            <w:r w:rsidRPr="00F42E35">
              <w:rPr>
                <w:sz w:val="24"/>
                <w:szCs w:val="24"/>
              </w:rPr>
              <w:t>Continuous</w:t>
            </w:r>
            <w:r w:rsidRPr="00F42E35">
              <w:rPr>
                <w:sz w:val="24"/>
                <w:szCs w:val="24"/>
                <w:lang w:val="ru-RU"/>
              </w:rPr>
              <w:t xml:space="preserve"> </w:t>
            </w:r>
            <w:r w:rsidRPr="00F42E35">
              <w:rPr>
                <w:sz w:val="24"/>
                <w:szCs w:val="24"/>
              </w:rPr>
              <w:t>Tense</w:t>
            </w:r>
            <w:r w:rsidRPr="00F42E35">
              <w:rPr>
                <w:sz w:val="24"/>
                <w:szCs w:val="24"/>
                <w:lang w:val="ru-RU"/>
              </w:rPr>
              <w:t xml:space="preserve"> в</w:t>
            </w:r>
          </w:p>
          <w:p w14:paraId="656F03B1" w14:textId="77777777" w:rsidR="00D36E9D" w:rsidRPr="00F42E35" w:rsidRDefault="00EE23DA" w:rsidP="00F42E35">
            <w:pPr>
              <w:pStyle w:val="TableParagraph"/>
              <w:ind w:left="136" w:right="561"/>
              <w:rPr>
                <w:sz w:val="24"/>
                <w:szCs w:val="24"/>
                <w:lang w:val="ru-RU"/>
              </w:rPr>
            </w:pPr>
            <w:r w:rsidRPr="00F42E35">
              <w:rPr>
                <w:sz w:val="24"/>
                <w:szCs w:val="24"/>
                <w:lang w:val="ru-RU"/>
              </w:rPr>
              <w:t>повествовательных (утвердительных и отрицательных) и вопросительных (общий и специальный вопросы) предложениях</w:t>
            </w:r>
          </w:p>
        </w:tc>
      </w:tr>
      <w:tr w:rsidR="00D36E9D" w:rsidRPr="00B42DAB" w14:paraId="0C389BB7" w14:textId="77777777">
        <w:trPr>
          <w:trHeight w:val="963"/>
        </w:trPr>
        <w:tc>
          <w:tcPr>
            <w:tcW w:w="1912" w:type="dxa"/>
          </w:tcPr>
          <w:p w14:paraId="2C41B53A" w14:textId="77777777" w:rsidR="00D36E9D" w:rsidRPr="00F42E35" w:rsidRDefault="00EE23DA" w:rsidP="00F42E35">
            <w:pPr>
              <w:pStyle w:val="TableParagraph"/>
              <w:ind w:left="118" w:right="91"/>
              <w:jc w:val="center"/>
              <w:rPr>
                <w:sz w:val="24"/>
                <w:szCs w:val="24"/>
              </w:rPr>
            </w:pPr>
            <w:r w:rsidRPr="00F42E35">
              <w:rPr>
                <w:sz w:val="24"/>
                <w:szCs w:val="24"/>
              </w:rPr>
              <w:t>2.4.2</w:t>
            </w:r>
          </w:p>
        </w:tc>
        <w:tc>
          <w:tcPr>
            <w:tcW w:w="8552" w:type="dxa"/>
          </w:tcPr>
          <w:p w14:paraId="6FD2411E" w14:textId="77777777" w:rsidR="00D36E9D" w:rsidRPr="00F42E35" w:rsidRDefault="00EE23DA" w:rsidP="00F42E35">
            <w:pPr>
              <w:pStyle w:val="TableParagraph"/>
              <w:ind w:left="136"/>
              <w:rPr>
                <w:sz w:val="24"/>
                <w:szCs w:val="24"/>
                <w:lang w:val="ru-RU"/>
              </w:rPr>
            </w:pPr>
            <w:r w:rsidRPr="00F42E35">
              <w:rPr>
                <w:sz w:val="24"/>
                <w:szCs w:val="24"/>
                <w:lang w:val="ru-RU"/>
              </w:rPr>
              <w:t>Распознавать и употреблять в устной и письменной речи</w:t>
            </w:r>
          </w:p>
          <w:p w14:paraId="70190DF0" w14:textId="77777777" w:rsidR="00D36E9D" w:rsidRPr="00F42E35" w:rsidRDefault="00EE23DA" w:rsidP="00F42E35">
            <w:pPr>
              <w:pStyle w:val="TableParagraph"/>
              <w:ind w:left="136" w:right="561"/>
              <w:rPr>
                <w:sz w:val="24"/>
                <w:szCs w:val="24"/>
                <w:lang w:val="ru-RU"/>
              </w:rPr>
            </w:pPr>
            <w:r w:rsidRPr="00F42E35">
              <w:rPr>
                <w:sz w:val="24"/>
                <w:szCs w:val="24"/>
                <w:lang w:val="ru-RU"/>
              </w:rPr>
              <w:t xml:space="preserve">конструкцию </w:t>
            </w:r>
            <w:r w:rsidRPr="00F42E35">
              <w:rPr>
                <w:i/>
                <w:sz w:val="24"/>
                <w:szCs w:val="24"/>
              </w:rPr>
              <w:t>to</w:t>
            </w:r>
            <w:r w:rsidRPr="00F42E35">
              <w:rPr>
                <w:i/>
                <w:sz w:val="24"/>
                <w:szCs w:val="24"/>
                <w:lang w:val="ru-RU"/>
              </w:rPr>
              <w:t xml:space="preserve"> </w:t>
            </w:r>
            <w:r w:rsidRPr="00F42E35">
              <w:rPr>
                <w:i/>
                <w:sz w:val="24"/>
                <w:szCs w:val="24"/>
              </w:rPr>
              <w:t>be</w:t>
            </w:r>
            <w:r w:rsidRPr="00F42E35">
              <w:rPr>
                <w:i/>
                <w:sz w:val="24"/>
                <w:szCs w:val="24"/>
                <w:lang w:val="ru-RU"/>
              </w:rPr>
              <w:t xml:space="preserve"> </w:t>
            </w:r>
            <w:r w:rsidRPr="00F42E35">
              <w:rPr>
                <w:i/>
                <w:sz w:val="24"/>
                <w:szCs w:val="24"/>
              </w:rPr>
              <w:t>going</w:t>
            </w:r>
            <w:r w:rsidRPr="00F42E35">
              <w:rPr>
                <w:i/>
                <w:sz w:val="24"/>
                <w:szCs w:val="24"/>
                <w:lang w:val="ru-RU"/>
              </w:rPr>
              <w:t xml:space="preserve"> </w:t>
            </w:r>
            <w:r w:rsidRPr="00F42E35">
              <w:rPr>
                <w:i/>
                <w:sz w:val="24"/>
                <w:szCs w:val="24"/>
              </w:rPr>
              <w:t>to</w:t>
            </w:r>
            <w:r w:rsidRPr="00F42E35">
              <w:rPr>
                <w:i/>
                <w:sz w:val="24"/>
                <w:szCs w:val="24"/>
                <w:lang w:val="ru-RU"/>
              </w:rPr>
              <w:t xml:space="preserve"> </w:t>
            </w:r>
            <w:r w:rsidRPr="00F42E35">
              <w:rPr>
                <w:sz w:val="24"/>
                <w:szCs w:val="24"/>
                <w:lang w:val="ru-RU"/>
              </w:rPr>
              <w:t xml:space="preserve">и </w:t>
            </w:r>
            <w:r w:rsidRPr="00F42E35">
              <w:rPr>
                <w:sz w:val="24"/>
                <w:szCs w:val="24"/>
              </w:rPr>
              <w:t>Future</w:t>
            </w:r>
            <w:r w:rsidRPr="00F42E35">
              <w:rPr>
                <w:sz w:val="24"/>
                <w:szCs w:val="24"/>
                <w:lang w:val="ru-RU"/>
              </w:rPr>
              <w:t xml:space="preserve"> </w:t>
            </w:r>
            <w:r w:rsidRPr="00F42E35">
              <w:rPr>
                <w:sz w:val="24"/>
                <w:szCs w:val="24"/>
              </w:rPr>
              <w:t>Simple</w:t>
            </w:r>
            <w:r w:rsidRPr="00F42E35">
              <w:rPr>
                <w:sz w:val="24"/>
                <w:szCs w:val="24"/>
                <w:lang w:val="ru-RU"/>
              </w:rPr>
              <w:t xml:space="preserve"> </w:t>
            </w:r>
            <w:r w:rsidRPr="00F42E35">
              <w:rPr>
                <w:sz w:val="24"/>
                <w:szCs w:val="24"/>
              </w:rPr>
              <w:t>Tense</w:t>
            </w:r>
            <w:r w:rsidRPr="00F42E35">
              <w:rPr>
                <w:sz w:val="24"/>
                <w:szCs w:val="24"/>
                <w:lang w:val="ru-RU"/>
              </w:rPr>
              <w:t xml:space="preserve"> для выражения будущего действия</w:t>
            </w:r>
          </w:p>
        </w:tc>
      </w:tr>
      <w:tr w:rsidR="00D36E9D" w:rsidRPr="00B42DAB" w14:paraId="4F82BFA1" w14:textId="77777777">
        <w:trPr>
          <w:trHeight w:val="645"/>
        </w:trPr>
        <w:tc>
          <w:tcPr>
            <w:tcW w:w="1912" w:type="dxa"/>
          </w:tcPr>
          <w:p w14:paraId="72BA61C4" w14:textId="77777777" w:rsidR="00D36E9D" w:rsidRPr="00F42E35" w:rsidRDefault="00EE23DA" w:rsidP="00F42E35">
            <w:pPr>
              <w:pStyle w:val="TableParagraph"/>
              <w:ind w:left="118" w:right="91"/>
              <w:jc w:val="center"/>
              <w:rPr>
                <w:sz w:val="24"/>
                <w:szCs w:val="24"/>
              </w:rPr>
            </w:pPr>
            <w:r w:rsidRPr="00F42E35">
              <w:rPr>
                <w:sz w:val="24"/>
                <w:szCs w:val="24"/>
              </w:rPr>
              <w:t>2.4.3</w:t>
            </w:r>
          </w:p>
        </w:tc>
        <w:tc>
          <w:tcPr>
            <w:tcW w:w="8552" w:type="dxa"/>
          </w:tcPr>
          <w:p w14:paraId="7345956F" w14:textId="77777777" w:rsidR="00D36E9D" w:rsidRPr="00F42E35" w:rsidRDefault="00EE23DA" w:rsidP="00F42E35">
            <w:pPr>
              <w:pStyle w:val="TableParagraph"/>
              <w:ind w:left="136" w:hanging="1"/>
              <w:rPr>
                <w:i/>
                <w:sz w:val="24"/>
                <w:szCs w:val="24"/>
                <w:lang w:val="ru-RU"/>
              </w:rPr>
            </w:pPr>
            <w:r w:rsidRPr="00F42E35">
              <w:rPr>
                <w:sz w:val="24"/>
                <w:szCs w:val="24"/>
                <w:lang w:val="ru-RU"/>
              </w:rPr>
              <w:t xml:space="preserve">Распознавать и употреблять в устной и письменной речи модальные глаголы </w:t>
            </w:r>
            <w:r w:rsidRPr="00F42E35">
              <w:rPr>
                <w:i/>
                <w:sz w:val="24"/>
                <w:szCs w:val="24"/>
              </w:rPr>
              <w:t>must</w:t>
            </w:r>
            <w:r w:rsidRPr="00F42E35">
              <w:rPr>
                <w:i/>
                <w:sz w:val="24"/>
                <w:szCs w:val="24"/>
                <w:lang w:val="ru-RU"/>
              </w:rPr>
              <w:t xml:space="preserve"> </w:t>
            </w:r>
            <w:r w:rsidRPr="00F42E35">
              <w:rPr>
                <w:sz w:val="24"/>
                <w:szCs w:val="24"/>
                <w:lang w:val="ru-RU"/>
              </w:rPr>
              <w:t xml:space="preserve">и </w:t>
            </w:r>
            <w:r w:rsidRPr="00F42E35">
              <w:rPr>
                <w:i/>
                <w:sz w:val="24"/>
                <w:szCs w:val="24"/>
              </w:rPr>
              <w:t>have</w:t>
            </w:r>
            <w:r w:rsidRPr="00F42E35">
              <w:rPr>
                <w:i/>
                <w:sz w:val="24"/>
                <w:szCs w:val="24"/>
                <w:lang w:val="ru-RU"/>
              </w:rPr>
              <w:t xml:space="preserve"> </w:t>
            </w:r>
            <w:r w:rsidRPr="00F42E35">
              <w:rPr>
                <w:i/>
                <w:sz w:val="24"/>
                <w:szCs w:val="24"/>
              </w:rPr>
              <w:t>to</w:t>
            </w:r>
          </w:p>
        </w:tc>
      </w:tr>
      <w:tr w:rsidR="00D36E9D" w:rsidRPr="00B42DAB" w14:paraId="4B87A495" w14:textId="77777777">
        <w:trPr>
          <w:trHeight w:val="642"/>
        </w:trPr>
        <w:tc>
          <w:tcPr>
            <w:tcW w:w="1912" w:type="dxa"/>
          </w:tcPr>
          <w:p w14:paraId="65FE6A83" w14:textId="77777777" w:rsidR="00D36E9D" w:rsidRPr="00F42E35" w:rsidRDefault="00EE23DA" w:rsidP="00F42E35">
            <w:pPr>
              <w:pStyle w:val="TableParagraph"/>
              <w:ind w:left="118" w:right="91"/>
              <w:jc w:val="center"/>
              <w:rPr>
                <w:sz w:val="24"/>
                <w:szCs w:val="24"/>
              </w:rPr>
            </w:pPr>
            <w:r w:rsidRPr="00F42E35">
              <w:rPr>
                <w:sz w:val="24"/>
                <w:szCs w:val="24"/>
              </w:rPr>
              <w:t>2.4.4</w:t>
            </w:r>
          </w:p>
        </w:tc>
        <w:tc>
          <w:tcPr>
            <w:tcW w:w="8552" w:type="dxa"/>
          </w:tcPr>
          <w:p w14:paraId="6C491A6C" w14:textId="77777777" w:rsidR="00D36E9D" w:rsidRPr="00F42E35" w:rsidRDefault="00EE23DA" w:rsidP="00F42E35">
            <w:pPr>
              <w:pStyle w:val="TableParagraph"/>
              <w:ind w:left="136" w:right="561" w:hanging="1"/>
              <w:rPr>
                <w:i/>
                <w:sz w:val="24"/>
                <w:szCs w:val="24"/>
                <w:lang w:val="ru-RU"/>
              </w:rPr>
            </w:pPr>
            <w:r w:rsidRPr="00F42E35">
              <w:rPr>
                <w:sz w:val="24"/>
                <w:szCs w:val="24"/>
                <w:lang w:val="ru-RU"/>
              </w:rPr>
              <w:t xml:space="preserve">Распознавать и употреблять в устной и письменной речи отрицательное местоимение </w:t>
            </w:r>
            <w:r w:rsidRPr="00F42E35">
              <w:rPr>
                <w:i/>
                <w:sz w:val="24"/>
                <w:szCs w:val="24"/>
              </w:rPr>
              <w:t>no</w:t>
            </w:r>
          </w:p>
        </w:tc>
      </w:tr>
      <w:tr w:rsidR="00D36E9D" w:rsidRPr="00F42E35" w14:paraId="5BB2D0E9" w14:textId="77777777">
        <w:trPr>
          <w:trHeight w:val="965"/>
        </w:trPr>
        <w:tc>
          <w:tcPr>
            <w:tcW w:w="1912" w:type="dxa"/>
          </w:tcPr>
          <w:p w14:paraId="2DC1D201" w14:textId="77777777" w:rsidR="00D36E9D" w:rsidRPr="00F42E35" w:rsidRDefault="00EE23DA" w:rsidP="00F42E35">
            <w:pPr>
              <w:pStyle w:val="TableParagraph"/>
              <w:ind w:left="118" w:right="91"/>
              <w:jc w:val="center"/>
              <w:rPr>
                <w:sz w:val="24"/>
                <w:szCs w:val="24"/>
              </w:rPr>
            </w:pPr>
            <w:r w:rsidRPr="00F42E35">
              <w:rPr>
                <w:sz w:val="24"/>
                <w:szCs w:val="24"/>
              </w:rPr>
              <w:t>2.4.5</w:t>
            </w:r>
          </w:p>
        </w:tc>
        <w:tc>
          <w:tcPr>
            <w:tcW w:w="8552" w:type="dxa"/>
          </w:tcPr>
          <w:p w14:paraId="7FA23D16" w14:textId="77777777" w:rsidR="00D36E9D" w:rsidRPr="00F42E35" w:rsidRDefault="00EE23DA" w:rsidP="00F42E35">
            <w:pPr>
              <w:pStyle w:val="TableParagraph"/>
              <w:ind w:left="136" w:hanging="1"/>
              <w:rPr>
                <w:sz w:val="24"/>
                <w:szCs w:val="24"/>
                <w:lang w:val="ru-RU"/>
              </w:rPr>
            </w:pPr>
            <w:r w:rsidRPr="00F42E35">
              <w:rPr>
                <w:sz w:val="24"/>
                <w:szCs w:val="24"/>
                <w:lang w:val="ru-RU"/>
              </w:rPr>
              <w:t>Распознавать и употреблять в устной и письменной речи степени сравнения прилагательных (формы, образованные по правилу и</w:t>
            </w:r>
          </w:p>
          <w:p w14:paraId="0E0E7533" w14:textId="77777777" w:rsidR="00D36E9D" w:rsidRPr="00F42E35" w:rsidRDefault="00EE23DA" w:rsidP="00F42E35">
            <w:pPr>
              <w:pStyle w:val="TableParagraph"/>
              <w:ind w:left="136"/>
              <w:rPr>
                <w:sz w:val="24"/>
                <w:szCs w:val="24"/>
              </w:rPr>
            </w:pPr>
            <w:r w:rsidRPr="00F42E35">
              <w:rPr>
                <w:sz w:val="24"/>
                <w:szCs w:val="24"/>
              </w:rPr>
              <w:t xml:space="preserve">исключения: </w:t>
            </w:r>
            <w:r w:rsidRPr="00F42E35">
              <w:rPr>
                <w:i/>
                <w:sz w:val="24"/>
                <w:szCs w:val="24"/>
              </w:rPr>
              <w:t>good</w:t>
            </w:r>
            <w:r w:rsidRPr="00F42E35">
              <w:rPr>
                <w:sz w:val="24"/>
                <w:szCs w:val="24"/>
              </w:rPr>
              <w:t xml:space="preserve">' - </w:t>
            </w:r>
            <w:r w:rsidRPr="00F42E35">
              <w:rPr>
                <w:i/>
                <w:sz w:val="24"/>
                <w:szCs w:val="24"/>
              </w:rPr>
              <w:t xml:space="preserve">better </w:t>
            </w:r>
            <w:r w:rsidRPr="00F42E35">
              <w:rPr>
                <w:sz w:val="24"/>
                <w:szCs w:val="24"/>
              </w:rPr>
              <w:t>- (</w:t>
            </w:r>
            <w:r w:rsidRPr="00F42E35">
              <w:rPr>
                <w:i/>
                <w:sz w:val="24"/>
                <w:szCs w:val="24"/>
              </w:rPr>
              <w:t>the</w:t>
            </w:r>
            <w:r w:rsidRPr="00F42E35">
              <w:rPr>
                <w:sz w:val="24"/>
                <w:szCs w:val="24"/>
              </w:rPr>
              <w:t xml:space="preserve">) </w:t>
            </w:r>
            <w:r w:rsidRPr="00F42E35">
              <w:rPr>
                <w:i/>
                <w:sz w:val="24"/>
                <w:szCs w:val="24"/>
              </w:rPr>
              <w:t>best</w:t>
            </w:r>
            <w:r w:rsidRPr="00F42E35">
              <w:rPr>
                <w:sz w:val="24"/>
                <w:szCs w:val="24"/>
              </w:rPr>
              <w:t xml:space="preserve">, </w:t>
            </w:r>
            <w:r w:rsidRPr="00F42E35">
              <w:rPr>
                <w:i/>
                <w:sz w:val="24"/>
                <w:szCs w:val="24"/>
              </w:rPr>
              <w:t xml:space="preserve">bad </w:t>
            </w:r>
            <w:r w:rsidRPr="00F42E35">
              <w:rPr>
                <w:sz w:val="24"/>
                <w:szCs w:val="24"/>
              </w:rPr>
              <w:t xml:space="preserve">- </w:t>
            </w:r>
            <w:r w:rsidRPr="00F42E35">
              <w:rPr>
                <w:i/>
                <w:sz w:val="24"/>
                <w:szCs w:val="24"/>
              </w:rPr>
              <w:t xml:space="preserve">worse </w:t>
            </w:r>
            <w:r w:rsidRPr="00F42E35">
              <w:rPr>
                <w:sz w:val="24"/>
                <w:szCs w:val="24"/>
              </w:rPr>
              <w:t>- (</w:t>
            </w:r>
            <w:r w:rsidRPr="00F42E35">
              <w:rPr>
                <w:i/>
                <w:sz w:val="24"/>
                <w:szCs w:val="24"/>
              </w:rPr>
              <w:t>the</w:t>
            </w:r>
            <w:r w:rsidRPr="00F42E35">
              <w:rPr>
                <w:sz w:val="24"/>
                <w:szCs w:val="24"/>
              </w:rPr>
              <w:t xml:space="preserve">) </w:t>
            </w:r>
            <w:r w:rsidRPr="00F42E35">
              <w:rPr>
                <w:i/>
                <w:sz w:val="24"/>
                <w:szCs w:val="24"/>
              </w:rPr>
              <w:t>worst</w:t>
            </w:r>
            <w:r w:rsidRPr="00F42E35">
              <w:rPr>
                <w:sz w:val="24"/>
                <w:szCs w:val="24"/>
              </w:rPr>
              <w:t>)</w:t>
            </w:r>
          </w:p>
        </w:tc>
      </w:tr>
      <w:tr w:rsidR="00D36E9D" w:rsidRPr="00B42DAB" w14:paraId="5DD56ACB" w14:textId="77777777">
        <w:trPr>
          <w:trHeight w:val="645"/>
        </w:trPr>
        <w:tc>
          <w:tcPr>
            <w:tcW w:w="1912" w:type="dxa"/>
          </w:tcPr>
          <w:p w14:paraId="76055B00" w14:textId="77777777" w:rsidR="00D36E9D" w:rsidRPr="00F42E35" w:rsidRDefault="00EE23DA" w:rsidP="00F42E35">
            <w:pPr>
              <w:pStyle w:val="TableParagraph"/>
              <w:ind w:left="118" w:right="91"/>
              <w:jc w:val="center"/>
              <w:rPr>
                <w:sz w:val="24"/>
                <w:szCs w:val="24"/>
              </w:rPr>
            </w:pPr>
            <w:r w:rsidRPr="00F42E35">
              <w:rPr>
                <w:sz w:val="24"/>
                <w:szCs w:val="24"/>
              </w:rPr>
              <w:t>2.4.6</w:t>
            </w:r>
          </w:p>
        </w:tc>
        <w:tc>
          <w:tcPr>
            <w:tcW w:w="8552" w:type="dxa"/>
          </w:tcPr>
          <w:p w14:paraId="4680FF78" w14:textId="77777777" w:rsidR="00D36E9D" w:rsidRPr="00F42E35" w:rsidRDefault="00EE23DA" w:rsidP="00F42E35">
            <w:pPr>
              <w:pStyle w:val="TableParagraph"/>
              <w:ind w:left="136" w:hanging="1"/>
              <w:rPr>
                <w:sz w:val="24"/>
                <w:szCs w:val="24"/>
                <w:lang w:val="ru-RU"/>
              </w:rPr>
            </w:pPr>
            <w:r w:rsidRPr="00F42E35">
              <w:rPr>
                <w:sz w:val="24"/>
                <w:szCs w:val="24"/>
                <w:lang w:val="ru-RU"/>
              </w:rPr>
              <w:t>Распознавать и употреблять в устной и письменной речи наречия времени</w:t>
            </w:r>
          </w:p>
        </w:tc>
      </w:tr>
      <w:tr w:rsidR="00D36E9D" w:rsidRPr="00B42DAB" w14:paraId="10AB48DE" w14:textId="77777777">
        <w:trPr>
          <w:trHeight w:val="643"/>
        </w:trPr>
        <w:tc>
          <w:tcPr>
            <w:tcW w:w="1912" w:type="dxa"/>
          </w:tcPr>
          <w:p w14:paraId="5F6EE388" w14:textId="77777777" w:rsidR="00D36E9D" w:rsidRPr="00F42E35" w:rsidRDefault="00EE23DA" w:rsidP="00F42E35">
            <w:pPr>
              <w:pStyle w:val="TableParagraph"/>
              <w:ind w:left="118" w:right="91"/>
              <w:jc w:val="center"/>
              <w:rPr>
                <w:sz w:val="24"/>
                <w:szCs w:val="24"/>
              </w:rPr>
            </w:pPr>
            <w:r w:rsidRPr="00F42E35">
              <w:rPr>
                <w:sz w:val="24"/>
                <w:szCs w:val="24"/>
              </w:rPr>
              <w:t>2.4.7</w:t>
            </w:r>
          </w:p>
        </w:tc>
        <w:tc>
          <w:tcPr>
            <w:tcW w:w="8552" w:type="dxa"/>
          </w:tcPr>
          <w:p w14:paraId="3C1BC6ED" w14:textId="77777777" w:rsidR="00D36E9D" w:rsidRPr="00F42E35" w:rsidRDefault="00EE23DA" w:rsidP="00F42E35">
            <w:pPr>
              <w:pStyle w:val="TableParagraph"/>
              <w:ind w:left="136" w:right="561" w:hanging="1"/>
              <w:rPr>
                <w:sz w:val="24"/>
                <w:szCs w:val="24"/>
                <w:lang w:val="ru-RU"/>
              </w:rPr>
            </w:pPr>
            <w:r w:rsidRPr="00F42E35">
              <w:rPr>
                <w:sz w:val="24"/>
                <w:szCs w:val="24"/>
                <w:lang w:val="ru-RU"/>
              </w:rPr>
              <w:t>Распознавать и употреблять в устной и письменной речи обозначение даты и года</w:t>
            </w:r>
          </w:p>
        </w:tc>
      </w:tr>
      <w:tr w:rsidR="00D36E9D" w:rsidRPr="00B42DAB" w14:paraId="4C705EF9" w14:textId="77777777">
        <w:trPr>
          <w:trHeight w:val="645"/>
        </w:trPr>
        <w:tc>
          <w:tcPr>
            <w:tcW w:w="1912" w:type="dxa"/>
          </w:tcPr>
          <w:p w14:paraId="16172D2A" w14:textId="77777777" w:rsidR="00D36E9D" w:rsidRPr="00F42E35" w:rsidRDefault="00EE23DA" w:rsidP="00F42E35">
            <w:pPr>
              <w:pStyle w:val="TableParagraph"/>
              <w:ind w:left="118" w:right="91"/>
              <w:jc w:val="center"/>
              <w:rPr>
                <w:sz w:val="24"/>
                <w:szCs w:val="24"/>
              </w:rPr>
            </w:pPr>
            <w:r w:rsidRPr="00F42E35">
              <w:rPr>
                <w:sz w:val="24"/>
                <w:szCs w:val="24"/>
              </w:rPr>
              <w:t>2.4.8</w:t>
            </w:r>
          </w:p>
        </w:tc>
        <w:tc>
          <w:tcPr>
            <w:tcW w:w="8552" w:type="dxa"/>
          </w:tcPr>
          <w:p w14:paraId="122C66CC" w14:textId="77777777" w:rsidR="00D36E9D" w:rsidRPr="00F42E35" w:rsidRDefault="00EE23DA" w:rsidP="00F42E35">
            <w:pPr>
              <w:pStyle w:val="TableParagraph"/>
              <w:ind w:left="136" w:right="561" w:hanging="1"/>
              <w:rPr>
                <w:sz w:val="24"/>
                <w:szCs w:val="24"/>
                <w:lang w:val="ru-RU"/>
              </w:rPr>
            </w:pPr>
            <w:r w:rsidRPr="00F42E35">
              <w:rPr>
                <w:sz w:val="24"/>
                <w:szCs w:val="24"/>
                <w:lang w:val="ru-RU"/>
              </w:rPr>
              <w:t>Распознавать и употреблять в устной и письменной речи обозначение времени</w:t>
            </w:r>
          </w:p>
        </w:tc>
      </w:tr>
      <w:tr w:rsidR="00D36E9D" w:rsidRPr="00F42E35" w14:paraId="779DAC59" w14:textId="77777777">
        <w:trPr>
          <w:trHeight w:val="318"/>
        </w:trPr>
        <w:tc>
          <w:tcPr>
            <w:tcW w:w="1912" w:type="dxa"/>
          </w:tcPr>
          <w:p w14:paraId="0DF85F83" w14:textId="77777777" w:rsidR="00D36E9D" w:rsidRPr="00F42E35" w:rsidRDefault="00EE23DA" w:rsidP="00F42E35">
            <w:pPr>
              <w:pStyle w:val="TableParagraph"/>
              <w:ind w:left="21"/>
              <w:jc w:val="center"/>
              <w:rPr>
                <w:sz w:val="24"/>
                <w:szCs w:val="24"/>
              </w:rPr>
            </w:pPr>
            <w:r w:rsidRPr="00F42E35">
              <w:rPr>
                <w:sz w:val="24"/>
                <w:szCs w:val="24"/>
              </w:rPr>
              <w:t>3</w:t>
            </w:r>
          </w:p>
        </w:tc>
        <w:tc>
          <w:tcPr>
            <w:tcW w:w="8552" w:type="dxa"/>
          </w:tcPr>
          <w:p w14:paraId="0C74CB08" w14:textId="77777777" w:rsidR="00D36E9D" w:rsidRPr="00F42E35" w:rsidRDefault="00EE23DA" w:rsidP="00F42E35">
            <w:pPr>
              <w:pStyle w:val="TableParagraph"/>
              <w:ind w:left="136"/>
              <w:rPr>
                <w:sz w:val="24"/>
                <w:szCs w:val="24"/>
              </w:rPr>
            </w:pPr>
            <w:r w:rsidRPr="00F42E35">
              <w:rPr>
                <w:sz w:val="24"/>
                <w:szCs w:val="24"/>
              </w:rPr>
              <w:t>Социокультурные знания и умения</w:t>
            </w:r>
          </w:p>
        </w:tc>
      </w:tr>
      <w:tr w:rsidR="00D36E9D" w:rsidRPr="00F42E35" w14:paraId="198A48CA" w14:textId="77777777">
        <w:trPr>
          <w:trHeight w:val="1611"/>
        </w:trPr>
        <w:tc>
          <w:tcPr>
            <w:tcW w:w="1912" w:type="dxa"/>
          </w:tcPr>
          <w:p w14:paraId="76E9C63E" w14:textId="77777777" w:rsidR="00D36E9D" w:rsidRPr="00F42E35" w:rsidRDefault="00EE23DA" w:rsidP="00F42E35">
            <w:pPr>
              <w:pStyle w:val="TableParagraph"/>
              <w:ind w:left="115" w:right="91"/>
              <w:jc w:val="center"/>
              <w:rPr>
                <w:sz w:val="24"/>
                <w:szCs w:val="24"/>
              </w:rPr>
            </w:pPr>
            <w:r w:rsidRPr="00F42E35">
              <w:rPr>
                <w:sz w:val="24"/>
                <w:szCs w:val="24"/>
              </w:rPr>
              <w:t>3.1</w:t>
            </w:r>
          </w:p>
        </w:tc>
        <w:tc>
          <w:tcPr>
            <w:tcW w:w="8552" w:type="dxa"/>
          </w:tcPr>
          <w:p w14:paraId="016738BB" w14:textId="77777777" w:rsidR="00D36E9D" w:rsidRPr="00F42E35" w:rsidRDefault="00EE23DA" w:rsidP="00F42E35">
            <w:pPr>
              <w:pStyle w:val="TableParagraph"/>
              <w:ind w:left="136" w:firstLine="1"/>
              <w:rPr>
                <w:sz w:val="24"/>
                <w:szCs w:val="24"/>
                <w:lang w:val="ru-RU"/>
              </w:rPr>
            </w:pPr>
            <w:r w:rsidRPr="00F42E35">
              <w:rPr>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w:t>
            </w:r>
          </w:p>
          <w:p w14:paraId="6FF80951" w14:textId="77777777" w:rsidR="00D36E9D" w:rsidRPr="00F42E35" w:rsidRDefault="00EE23DA" w:rsidP="00F42E35">
            <w:pPr>
              <w:pStyle w:val="TableParagraph"/>
              <w:ind w:left="136"/>
              <w:rPr>
                <w:sz w:val="24"/>
                <w:szCs w:val="24"/>
              </w:rPr>
            </w:pPr>
            <w:r w:rsidRPr="00F42E35">
              <w:rPr>
                <w:sz w:val="24"/>
                <w:szCs w:val="24"/>
              </w:rPr>
              <w:t>годом, Рождеством)</w:t>
            </w:r>
          </w:p>
        </w:tc>
      </w:tr>
      <w:tr w:rsidR="00D36E9D" w:rsidRPr="00B42DAB" w14:paraId="1CFC9BBC" w14:textId="77777777">
        <w:trPr>
          <w:trHeight w:val="322"/>
        </w:trPr>
        <w:tc>
          <w:tcPr>
            <w:tcW w:w="1912" w:type="dxa"/>
            <w:tcBorders>
              <w:bottom w:val="single" w:sz="12" w:space="0" w:color="000000"/>
            </w:tcBorders>
          </w:tcPr>
          <w:p w14:paraId="69171CA9" w14:textId="77777777" w:rsidR="00D36E9D" w:rsidRPr="00F42E35" w:rsidRDefault="00EE23DA" w:rsidP="00F42E35">
            <w:pPr>
              <w:pStyle w:val="TableParagraph"/>
              <w:ind w:left="115" w:right="91"/>
              <w:jc w:val="center"/>
              <w:rPr>
                <w:sz w:val="24"/>
                <w:szCs w:val="24"/>
              </w:rPr>
            </w:pPr>
            <w:r w:rsidRPr="00F42E35">
              <w:rPr>
                <w:sz w:val="24"/>
                <w:szCs w:val="24"/>
              </w:rPr>
              <w:t>3.2</w:t>
            </w:r>
          </w:p>
        </w:tc>
        <w:tc>
          <w:tcPr>
            <w:tcW w:w="8552" w:type="dxa"/>
            <w:tcBorders>
              <w:bottom w:val="single" w:sz="12" w:space="0" w:color="000000"/>
            </w:tcBorders>
          </w:tcPr>
          <w:p w14:paraId="36B370D6" w14:textId="77777777" w:rsidR="00D36E9D" w:rsidRPr="00F42E35" w:rsidRDefault="00EE23DA" w:rsidP="00F42E35">
            <w:pPr>
              <w:pStyle w:val="TableParagraph"/>
              <w:rPr>
                <w:sz w:val="24"/>
                <w:szCs w:val="24"/>
                <w:lang w:val="ru-RU"/>
              </w:rPr>
            </w:pPr>
            <w:r w:rsidRPr="00F42E35">
              <w:rPr>
                <w:sz w:val="24"/>
                <w:szCs w:val="24"/>
                <w:lang w:val="ru-RU"/>
              </w:rPr>
              <w:t>Знать названия родной страны и страны (стран) изучаемого языка</w:t>
            </w:r>
          </w:p>
        </w:tc>
      </w:tr>
      <w:tr w:rsidR="00D36E9D" w:rsidRPr="00F42E35" w14:paraId="7F104DEA" w14:textId="77777777">
        <w:trPr>
          <w:trHeight w:val="322"/>
        </w:trPr>
        <w:tc>
          <w:tcPr>
            <w:tcW w:w="1912" w:type="dxa"/>
            <w:tcBorders>
              <w:top w:val="single" w:sz="12" w:space="0" w:color="000000"/>
            </w:tcBorders>
          </w:tcPr>
          <w:p w14:paraId="21EF348B" w14:textId="77777777" w:rsidR="00D36E9D" w:rsidRPr="00F42E35" w:rsidRDefault="00EE23DA" w:rsidP="00F42E35">
            <w:pPr>
              <w:pStyle w:val="TableParagraph"/>
              <w:ind w:left="115" w:right="91"/>
              <w:jc w:val="center"/>
              <w:rPr>
                <w:sz w:val="24"/>
                <w:szCs w:val="24"/>
              </w:rPr>
            </w:pPr>
            <w:r w:rsidRPr="00F42E35">
              <w:rPr>
                <w:sz w:val="24"/>
                <w:szCs w:val="24"/>
              </w:rPr>
              <w:t>3.3</w:t>
            </w:r>
          </w:p>
        </w:tc>
        <w:tc>
          <w:tcPr>
            <w:tcW w:w="8552" w:type="dxa"/>
            <w:tcBorders>
              <w:top w:val="single" w:sz="12" w:space="0" w:color="000000"/>
            </w:tcBorders>
          </w:tcPr>
          <w:p w14:paraId="70BF89A4" w14:textId="77777777" w:rsidR="00D36E9D" w:rsidRPr="00F42E35" w:rsidRDefault="00EE23DA" w:rsidP="00F42E35">
            <w:pPr>
              <w:pStyle w:val="TableParagraph"/>
              <w:rPr>
                <w:sz w:val="24"/>
                <w:szCs w:val="24"/>
              </w:rPr>
            </w:pPr>
            <w:r w:rsidRPr="00F42E35">
              <w:rPr>
                <w:sz w:val="24"/>
                <w:szCs w:val="24"/>
              </w:rPr>
              <w:t>Знать некоторых литературных персонажей</w:t>
            </w:r>
          </w:p>
        </w:tc>
      </w:tr>
      <w:tr w:rsidR="00D36E9D" w:rsidRPr="00B42DAB" w14:paraId="22097DC2" w14:textId="77777777">
        <w:trPr>
          <w:trHeight w:val="498"/>
        </w:trPr>
        <w:tc>
          <w:tcPr>
            <w:tcW w:w="1912" w:type="dxa"/>
          </w:tcPr>
          <w:p w14:paraId="2F89F53B" w14:textId="77777777" w:rsidR="00D36E9D" w:rsidRPr="00F42E35" w:rsidRDefault="00EE23DA" w:rsidP="00F42E35">
            <w:pPr>
              <w:pStyle w:val="TableParagraph"/>
              <w:ind w:left="115" w:right="91"/>
              <w:jc w:val="center"/>
              <w:rPr>
                <w:sz w:val="24"/>
                <w:szCs w:val="24"/>
              </w:rPr>
            </w:pPr>
            <w:r w:rsidRPr="00F42E35">
              <w:rPr>
                <w:sz w:val="24"/>
                <w:szCs w:val="24"/>
              </w:rPr>
              <w:t>3.4</w:t>
            </w:r>
          </w:p>
        </w:tc>
        <w:tc>
          <w:tcPr>
            <w:tcW w:w="8552" w:type="dxa"/>
          </w:tcPr>
          <w:p w14:paraId="5A91AF93" w14:textId="77777777" w:rsidR="00D36E9D" w:rsidRPr="00F42E35" w:rsidRDefault="00EE23DA" w:rsidP="00F42E35">
            <w:pPr>
              <w:pStyle w:val="TableParagraph"/>
              <w:rPr>
                <w:sz w:val="24"/>
                <w:szCs w:val="24"/>
                <w:lang w:val="ru-RU"/>
              </w:rPr>
            </w:pPr>
            <w:r w:rsidRPr="00F42E35">
              <w:rPr>
                <w:sz w:val="24"/>
                <w:szCs w:val="24"/>
                <w:lang w:val="ru-RU"/>
              </w:rPr>
              <w:t>Знать небольшие произведения детского фольклора (рифмовки,</w:t>
            </w:r>
          </w:p>
        </w:tc>
      </w:tr>
    </w:tbl>
    <w:p w14:paraId="612A4FC5"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12"/>
        <w:gridCol w:w="8552"/>
      </w:tblGrid>
      <w:tr w:rsidR="00D36E9D" w:rsidRPr="00F42E35" w14:paraId="785BFF2D" w14:textId="77777777">
        <w:trPr>
          <w:trHeight w:val="309"/>
        </w:trPr>
        <w:tc>
          <w:tcPr>
            <w:tcW w:w="1912" w:type="dxa"/>
          </w:tcPr>
          <w:p w14:paraId="2F431FAB" w14:textId="77777777" w:rsidR="00D36E9D" w:rsidRPr="00F42E35" w:rsidRDefault="00D36E9D" w:rsidP="00F42E35">
            <w:pPr>
              <w:pStyle w:val="TableParagraph"/>
              <w:ind w:left="0"/>
              <w:rPr>
                <w:sz w:val="24"/>
                <w:szCs w:val="24"/>
                <w:lang w:val="ru-RU"/>
              </w:rPr>
            </w:pPr>
          </w:p>
        </w:tc>
        <w:tc>
          <w:tcPr>
            <w:tcW w:w="8552" w:type="dxa"/>
          </w:tcPr>
          <w:p w14:paraId="3D22BA90" w14:textId="77777777" w:rsidR="00D36E9D" w:rsidRPr="00F42E35" w:rsidRDefault="00EE23DA" w:rsidP="00F42E35">
            <w:pPr>
              <w:pStyle w:val="TableParagraph"/>
              <w:ind w:left="136"/>
              <w:rPr>
                <w:sz w:val="24"/>
                <w:szCs w:val="24"/>
              </w:rPr>
            </w:pPr>
            <w:r w:rsidRPr="00F42E35">
              <w:rPr>
                <w:sz w:val="24"/>
                <w:szCs w:val="24"/>
              </w:rPr>
              <w:t>песни)</w:t>
            </w:r>
          </w:p>
        </w:tc>
      </w:tr>
      <w:tr w:rsidR="00D36E9D" w:rsidRPr="00B42DAB" w14:paraId="595F81AC" w14:textId="77777777">
        <w:trPr>
          <w:trHeight w:val="645"/>
        </w:trPr>
        <w:tc>
          <w:tcPr>
            <w:tcW w:w="1912" w:type="dxa"/>
          </w:tcPr>
          <w:p w14:paraId="7C594B85" w14:textId="77777777" w:rsidR="00D36E9D" w:rsidRPr="00F42E35" w:rsidRDefault="00EE23DA" w:rsidP="00F42E35">
            <w:pPr>
              <w:pStyle w:val="TableParagraph"/>
              <w:ind w:left="115" w:right="91"/>
              <w:jc w:val="center"/>
              <w:rPr>
                <w:sz w:val="24"/>
                <w:szCs w:val="24"/>
              </w:rPr>
            </w:pPr>
            <w:r w:rsidRPr="00F42E35">
              <w:rPr>
                <w:sz w:val="24"/>
                <w:szCs w:val="24"/>
              </w:rPr>
              <w:t>3.5</w:t>
            </w:r>
          </w:p>
        </w:tc>
        <w:tc>
          <w:tcPr>
            <w:tcW w:w="8552" w:type="dxa"/>
          </w:tcPr>
          <w:p w14:paraId="08B315FF" w14:textId="77777777" w:rsidR="00D36E9D" w:rsidRPr="00F42E35" w:rsidRDefault="00EE23DA" w:rsidP="00F42E35">
            <w:pPr>
              <w:pStyle w:val="TableParagraph"/>
              <w:ind w:left="136" w:firstLine="1"/>
              <w:rPr>
                <w:sz w:val="24"/>
                <w:szCs w:val="24"/>
                <w:lang w:val="ru-RU"/>
              </w:rPr>
            </w:pPr>
            <w:r w:rsidRPr="00F42E35">
              <w:rPr>
                <w:sz w:val="24"/>
                <w:szCs w:val="24"/>
                <w:lang w:val="ru-RU"/>
              </w:rPr>
              <w:t>Кратко представлять свою страну на иностранном языке в рамках изучаемой тематики</w:t>
            </w:r>
          </w:p>
        </w:tc>
      </w:tr>
    </w:tbl>
    <w:p w14:paraId="3FFE7981" w14:textId="77777777" w:rsidR="00D36E9D" w:rsidRPr="00F42E35" w:rsidRDefault="00D36E9D" w:rsidP="00F42E35">
      <w:pPr>
        <w:pStyle w:val="a3"/>
        <w:spacing w:before="0"/>
        <w:rPr>
          <w:b/>
          <w:sz w:val="24"/>
          <w:szCs w:val="24"/>
          <w:lang w:val="ru-RU"/>
        </w:rPr>
      </w:pPr>
    </w:p>
    <w:p w14:paraId="2088116C" w14:textId="77777777" w:rsidR="00D36E9D" w:rsidRPr="00F42E35" w:rsidRDefault="00D36E9D" w:rsidP="00F42E35">
      <w:pPr>
        <w:pStyle w:val="a3"/>
        <w:spacing w:before="0"/>
        <w:rPr>
          <w:b/>
          <w:sz w:val="24"/>
          <w:szCs w:val="24"/>
          <w:lang w:val="ru-RU"/>
        </w:rPr>
      </w:pPr>
    </w:p>
    <w:p w14:paraId="1F11219F" w14:textId="77777777" w:rsidR="00D36E9D" w:rsidRPr="00F42E35" w:rsidRDefault="00D36E9D" w:rsidP="00F42E35">
      <w:pPr>
        <w:pStyle w:val="a3"/>
        <w:spacing w:before="0"/>
        <w:rPr>
          <w:b/>
          <w:sz w:val="24"/>
          <w:szCs w:val="24"/>
          <w:lang w:val="ru-RU"/>
        </w:rPr>
      </w:pPr>
    </w:p>
    <w:p w14:paraId="6F438BE1" w14:textId="77777777" w:rsidR="00D36E9D" w:rsidRPr="00F42E35" w:rsidRDefault="00D36E9D" w:rsidP="00F42E35">
      <w:pPr>
        <w:pStyle w:val="a3"/>
        <w:spacing w:before="0"/>
        <w:rPr>
          <w:b/>
          <w:sz w:val="24"/>
          <w:szCs w:val="24"/>
          <w:lang w:val="ru-RU"/>
        </w:rPr>
      </w:pPr>
    </w:p>
    <w:p w14:paraId="0D5A1CA5" w14:textId="77777777" w:rsidR="00D36E9D" w:rsidRPr="00F42E35" w:rsidRDefault="00D36E9D" w:rsidP="00F42E35">
      <w:pPr>
        <w:pStyle w:val="a3"/>
        <w:spacing w:before="0"/>
        <w:rPr>
          <w:b/>
          <w:sz w:val="24"/>
          <w:szCs w:val="24"/>
          <w:lang w:val="ru-RU"/>
        </w:rPr>
      </w:pPr>
    </w:p>
    <w:p w14:paraId="55099A9D"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55</w:t>
      </w:r>
    </w:p>
    <w:p w14:paraId="6C7D6D79"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(4 класс)</w:t>
      </w:r>
    </w:p>
    <w:tbl>
      <w:tblPr>
        <w:tblStyle w:val="TableNormal"/>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6"/>
        <w:gridCol w:w="8818"/>
      </w:tblGrid>
      <w:tr w:rsidR="00D36E9D" w:rsidRPr="00F42E35" w14:paraId="3ED4F1D4" w14:textId="77777777">
        <w:trPr>
          <w:trHeight w:val="322"/>
        </w:trPr>
        <w:tc>
          <w:tcPr>
            <w:tcW w:w="1386" w:type="dxa"/>
          </w:tcPr>
          <w:p w14:paraId="22DD9F23" w14:textId="77777777" w:rsidR="00D36E9D" w:rsidRPr="00F42E35" w:rsidRDefault="00EE23DA" w:rsidP="00F42E35">
            <w:pPr>
              <w:pStyle w:val="TableParagraph"/>
              <w:ind w:left="290" w:right="263"/>
              <w:jc w:val="center"/>
              <w:rPr>
                <w:sz w:val="24"/>
                <w:szCs w:val="24"/>
              </w:rPr>
            </w:pPr>
            <w:r w:rsidRPr="00F42E35">
              <w:rPr>
                <w:sz w:val="24"/>
                <w:szCs w:val="24"/>
              </w:rPr>
              <w:t>Код</w:t>
            </w:r>
          </w:p>
        </w:tc>
        <w:tc>
          <w:tcPr>
            <w:tcW w:w="8818" w:type="dxa"/>
          </w:tcPr>
          <w:p w14:paraId="2B2ED603" w14:textId="77777777" w:rsidR="00D36E9D" w:rsidRPr="00F42E35" w:rsidRDefault="00EE23DA" w:rsidP="00F42E35">
            <w:pPr>
              <w:pStyle w:val="TableParagraph"/>
              <w:ind w:left="2346"/>
              <w:rPr>
                <w:sz w:val="24"/>
                <w:szCs w:val="24"/>
              </w:rPr>
            </w:pPr>
            <w:r w:rsidRPr="00F42E35">
              <w:rPr>
                <w:sz w:val="24"/>
                <w:szCs w:val="24"/>
              </w:rPr>
              <w:t>Проверяемый элемент содержания</w:t>
            </w:r>
          </w:p>
        </w:tc>
      </w:tr>
      <w:tr w:rsidR="00D36E9D" w:rsidRPr="00F42E35" w14:paraId="5A2D6E52" w14:textId="77777777">
        <w:trPr>
          <w:trHeight w:val="320"/>
        </w:trPr>
        <w:tc>
          <w:tcPr>
            <w:tcW w:w="1386" w:type="dxa"/>
          </w:tcPr>
          <w:p w14:paraId="0A4E2976" w14:textId="77777777" w:rsidR="00D36E9D" w:rsidRPr="00F42E35" w:rsidRDefault="00EE23DA" w:rsidP="00F42E35">
            <w:pPr>
              <w:pStyle w:val="TableParagraph"/>
              <w:ind w:left="25"/>
              <w:jc w:val="center"/>
              <w:rPr>
                <w:sz w:val="24"/>
                <w:szCs w:val="24"/>
              </w:rPr>
            </w:pPr>
            <w:r w:rsidRPr="00F42E35">
              <w:rPr>
                <w:sz w:val="24"/>
                <w:szCs w:val="24"/>
              </w:rPr>
              <w:t>1</w:t>
            </w:r>
          </w:p>
        </w:tc>
        <w:tc>
          <w:tcPr>
            <w:tcW w:w="8818" w:type="dxa"/>
          </w:tcPr>
          <w:p w14:paraId="7399465E" w14:textId="77777777" w:rsidR="00D36E9D" w:rsidRPr="00F42E35" w:rsidRDefault="00EE23DA" w:rsidP="00F42E35">
            <w:pPr>
              <w:pStyle w:val="TableParagraph"/>
              <w:rPr>
                <w:sz w:val="24"/>
                <w:szCs w:val="24"/>
              </w:rPr>
            </w:pPr>
            <w:r w:rsidRPr="00F42E35">
              <w:rPr>
                <w:sz w:val="24"/>
                <w:szCs w:val="24"/>
              </w:rPr>
              <w:t>Коммуникативные умения</w:t>
            </w:r>
          </w:p>
        </w:tc>
      </w:tr>
      <w:tr w:rsidR="00D36E9D" w:rsidRPr="00F42E35" w14:paraId="1B476FA3" w14:textId="77777777">
        <w:trPr>
          <w:trHeight w:val="319"/>
        </w:trPr>
        <w:tc>
          <w:tcPr>
            <w:tcW w:w="1386" w:type="dxa"/>
          </w:tcPr>
          <w:p w14:paraId="1BEE2877" w14:textId="77777777" w:rsidR="00D36E9D" w:rsidRPr="00F42E35" w:rsidRDefault="00EE23DA" w:rsidP="00F42E35">
            <w:pPr>
              <w:pStyle w:val="TableParagraph"/>
              <w:ind w:left="265" w:right="263"/>
              <w:jc w:val="center"/>
              <w:rPr>
                <w:i/>
                <w:sz w:val="24"/>
                <w:szCs w:val="24"/>
              </w:rPr>
            </w:pPr>
            <w:r w:rsidRPr="00F42E35">
              <w:rPr>
                <w:i/>
                <w:sz w:val="24"/>
                <w:szCs w:val="24"/>
              </w:rPr>
              <w:t>1.1</w:t>
            </w:r>
          </w:p>
        </w:tc>
        <w:tc>
          <w:tcPr>
            <w:tcW w:w="8818" w:type="dxa"/>
          </w:tcPr>
          <w:p w14:paraId="1A932D8E" w14:textId="77777777" w:rsidR="00D36E9D" w:rsidRPr="00F42E35" w:rsidRDefault="00EE23DA" w:rsidP="00F42E35">
            <w:pPr>
              <w:pStyle w:val="TableParagraph"/>
              <w:rPr>
                <w:i/>
                <w:sz w:val="24"/>
                <w:szCs w:val="24"/>
              </w:rPr>
            </w:pPr>
            <w:r w:rsidRPr="00F42E35">
              <w:rPr>
                <w:i/>
                <w:sz w:val="24"/>
                <w:szCs w:val="24"/>
              </w:rPr>
              <w:t>Говорение</w:t>
            </w:r>
          </w:p>
        </w:tc>
      </w:tr>
      <w:tr w:rsidR="00D36E9D" w:rsidRPr="00F42E35" w14:paraId="5F21AA87" w14:textId="77777777">
        <w:trPr>
          <w:trHeight w:val="322"/>
        </w:trPr>
        <w:tc>
          <w:tcPr>
            <w:tcW w:w="1386" w:type="dxa"/>
          </w:tcPr>
          <w:p w14:paraId="1E928BE5" w14:textId="77777777" w:rsidR="00D36E9D" w:rsidRPr="00F42E35" w:rsidRDefault="00EE23DA" w:rsidP="00F42E35">
            <w:pPr>
              <w:pStyle w:val="TableParagraph"/>
              <w:ind w:left="298" w:right="261"/>
              <w:jc w:val="center"/>
              <w:rPr>
                <w:sz w:val="24"/>
                <w:szCs w:val="24"/>
              </w:rPr>
            </w:pPr>
            <w:r w:rsidRPr="00F42E35">
              <w:rPr>
                <w:sz w:val="24"/>
                <w:szCs w:val="24"/>
              </w:rPr>
              <w:t>1.1.1</w:t>
            </w:r>
          </w:p>
        </w:tc>
        <w:tc>
          <w:tcPr>
            <w:tcW w:w="8818" w:type="dxa"/>
          </w:tcPr>
          <w:p w14:paraId="770D9533" w14:textId="77777777" w:rsidR="00D36E9D" w:rsidRPr="00F42E35" w:rsidRDefault="00EE23DA" w:rsidP="00F42E35">
            <w:pPr>
              <w:pStyle w:val="TableParagraph"/>
              <w:ind w:left="137"/>
              <w:rPr>
                <w:sz w:val="24"/>
                <w:szCs w:val="24"/>
              </w:rPr>
            </w:pPr>
            <w:r w:rsidRPr="00F42E35">
              <w:rPr>
                <w:sz w:val="24"/>
                <w:szCs w:val="24"/>
              </w:rPr>
              <w:t>Диалогическая речь</w:t>
            </w:r>
          </w:p>
        </w:tc>
      </w:tr>
      <w:tr w:rsidR="00D36E9D" w:rsidRPr="00B42DAB" w14:paraId="1843966C" w14:textId="77777777">
        <w:trPr>
          <w:trHeight w:val="2253"/>
        </w:trPr>
        <w:tc>
          <w:tcPr>
            <w:tcW w:w="1386" w:type="dxa"/>
          </w:tcPr>
          <w:p w14:paraId="2997F78D" w14:textId="77777777" w:rsidR="00D36E9D" w:rsidRPr="00F42E35" w:rsidRDefault="00EE23DA" w:rsidP="00F42E35">
            <w:pPr>
              <w:pStyle w:val="TableParagraph"/>
              <w:ind w:left="298" w:right="263"/>
              <w:jc w:val="center"/>
              <w:rPr>
                <w:sz w:val="24"/>
                <w:szCs w:val="24"/>
              </w:rPr>
            </w:pPr>
            <w:r w:rsidRPr="00F42E35">
              <w:rPr>
                <w:sz w:val="24"/>
                <w:szCs w:val="24"/>
              </w:rPr>
              <w:t>1.1.1.1</w:t>
            </w:r>
          </w:p>
        </w:tc>
        <w:tc>
          <w:tcPr>
            <w:tcW w:w="8818" w:type="dxa"/>
          </w:tcPr>
          <w:p w14:paraId="4600B563" w14:textId="77777777" w:rsidR="00D36E9D" w:rsidRPr="00F42E35" w:rsidRDefault="00EE23DA" w:rsidP="00F42E35">
            <w:pPr>
              <w:pStyle w:val="TableParagraph"/>
              <w:ind w:right="187"/>
              <w:rPr>
                <w:sz w:val="24"/>
                <w:szCs w:val="24"/>
                <w:lang w:val="ru-RU"/>
              </w:rPr>
            </w:pPr>
            <w:r w:rsidRPr="00F42E35">
              <w:rPr>
                <w:sz w:val="24"/>
                <w:szCs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w:t>
            </w:r>
          </w:p>
          <w:p w14:paraId="243B76A6" w14:textId="77777777" w:rsidR="00D36E9D" w:rsidRPr="00F42E35" w:rsidRDefault="00EE23DA" w:rsidP="00F42E35">
            <w:pPr>
              <w:pStyle w:val="TableParagraph"/>
              <w:rPr>
                <w:sz w:val="24"/>
                <w:szCs w:val="24"/>
                <w:lang w:val="ru-RU"/>
              </w:rPr>
            </w:pPr>
            <w:r w:rsidRPr="00F42E35">
              <w:rPr>
                <w:sz w:val="24"/>
                <w:szCs w:val="24"/>
                <w:lang w:val="ru-RU"/>
              </w:rPr>
              <w:t>праздником; выражение благодарности за поздравление; выражение извинения</w:t>
            </w:r>
          </w:p>
        </w:tc>
      </w:tr>
      <w:tr w:rsidR="00D36E9D" w:rsidRPr="00F42E35" w14:paraId="186CCE29" w14:textId="77777777">
        <w:trPr>
          <w:trHeight w:val="1608"/>
        </w:trPr>
        <w:tc>
          <w:tcPr>
            <w:tcW w:w="1386" w:type="dxa"/>
          </w:tcPr>
          <w:p w14:paraId="73EE7816" w14:textId="77777777" w:rsidR="00D36E9D" w:rsidRPr="00F42E35" w:rsidRDefault="00EE23DA" w:rsidP="00F42E35">
            <w:pPr>
              <w:pStyle w:val="TableParagraph"/>
              <w:ind w:left="298" w:right="263"/>
              <w:jc w:val="center"/>
              <w:rPr>
                <w:sz w:val="24"/>
                <w:szCs w:val="24"/>
              </w:rPr>
            </w:pPr>
            <w:r w:rsidRPr="00F42E35">
              <w:rPr>
                <w:sz w:val="24"/>
                <w:szCs w:val="24"/>
              </w:rPr>
              <w:t>1.1.1.2</w:t>
            </w:r>
          </w:p>
        </w:tc>
        <w:tc>
          <w:tcPr>
            <w:tcW w:w="8818" w:type="dxa"/>
          </w:tcPr>
          <w:p w14:paraId="1E81CF71" w14:textId="77777777" w:rsidR="00D36E9D" w:rsidRPr="00F42E35" w:rsidRDefault="00EE23DA" w:rsidP="00F42E35">
            <w:pPr>
              <w:pStyle w:val="TableParagraph"/>
              <w:rPr>
                <w:sz w:val="24"/>
                <w:szCs w:val="24"/>
                <w:lang w:val="ru-RU"/>
              </w:rPr>
            </w:pPr>
            <w:r w:rsidRPr="00F42E35">
              <w:rPr>
                <w:sz w:val="24"/>
                <w:szCs w:val="24"/>
                <w:lang w:val="ru-RU"/>
              </w:rPr>
              <w:t>Диалог-расспрос</w:t>
            </w:r>
            <w:r w:rsidRPr="00F42E35">
              <w:rPr>
                <w:spacing w:val="-18"/>
                <w:sz w:val="24"/>
                <w:szCs w:val="24"/>
                <w:lang w:val="ru-RU"/>
              </w:rPr>
              <w:t xml:space="preserve"> </w:t>
            </w:r>
            <w:r w:rsidRPr="00F42E35">
              <w:rPr>
                <w:sz w:val="24"/>
                <w:szCs w:val="24"/>
                <w:lang w:val="ru-RU"/>
              </w:rPr>
              <w:t>с</w:t>
            </w:r>
            <w:r w:rsidRPr="00F42E35">
              <w:rPr>
                <w:spacing w:val="-17"/>
                <w:sz w:val="24"/>
                <w:szCs w:val="24"/>
                <w:lang w:val="ru-RU"/>
              </w:rPr>
              <w:t xml:space="preserve"> </w:t>
            </w:r>
            <w:r w:rsidRPr="00F42E35">
              <w:rPr>
                <w:sz w:val="24"/>
                <w:szCs w:val="24"/>
                <w:lang w:val="ru-RU"/>
              </w:rPr>
              <w:t>использованием</w:t>
            </w:r>
            <w:r w:rsidRPr="00F42E35">
              <w:rPr>
                <w:spacing w:val="-18"/>
                <w:sz w:val="24"/>
                <w:szCs w:val="24"/>
                <w:lang w:val="ru-RU"/>
              </w:rPr>
              <w:t xml:space="preserve"> </w:t>
            </w:r>
            <w:r w:rsidRPr="00F42E35">
              <w:rPr>
                <w:sz w:val="24"/>
                <w:szCs w:val="24"/>
                <w:lang w:val="ru-RU"/>
              </w:rPr>
              <w:t>речевых</w:t>
            </w:r>
            <w:r w:rsidRPr="00F42E35">
              <w:rPr>
                <w:spacing w:val="-18"/>
                <w:sz w:val="24"/>
                <w:szCs w:val="24"/>
                <w:lang w:val="ru-RU"/>
              </w:rPr>
              <w:t xml:space="preserve"> </w:t>
            </w:r>
            <w:r w:rsidRPr="00F42E35">
              <w:rPr>
                <w:sz w:val="24"/>
                <w:szCs w:val="24"/>
                <w:lang w:val="ru-RU"/>
              </w:rPr>
              <w:t>ситуаций,</w:t>
            </w:r>
            <w:r w:rsidRPr="00F42E35">
              <w:rPr>
                <w:spacing w:val="-17"/>
                <w:sz w:val="24"/>
                <w:szCs w:val="24"/>
                <w:lang w:val="ru-RU"/>
              </w:rPr>
              <w:t xml:space="preserve"> </w:t>
            </w:r>
            <w:r w:rsidRPr="00F42E35">
              <w:rPr>
                <w:sz w:val="24"/>
                <w:szCs w:val="24"/>
                <w:lang w:val="ru-RU"/>
              </w:rPr>
              <w:t>ключевых</w:t>
            </w:r>
            <w:r w:rsidRPr="00F42E35">
              <w:rPr>
                <w:spacing w:val="-18"/>
                <w:sz w:val="24"/>
                <w:szCs w:val="24"/>
                <w:lang w:val="ru-RU"/>
              </w:rPr>
              <w:t xml:space="preserve"> </w:t>
            </w:r>
            <w:r w:rsidRPr="00F42E35">
              <w:rPr>
                <w:sz w:val="24"/>
                <w:szCs w:val="24"/>
                <w:lang w:val="ru-RU"/>
              </w:rPr>
              <w:t>слов</w:t>
            </w:r>
            <w:r w:rsidRPr="00F42E35">
              <w:rPr>
                <w:spacing w:val="-18"/>
                <w:sz w:val="24"/>
                <w:szCs w:val="24"/>
                <w:lang w:val="ru-RU"/>
              </w:rPr>
              <w:t xml:space="preserve"> </w:t>
            </w:r>
            <w:r w:rsidRPr="00F42E35">
              <w:rPr>
                <w:sz w:val="24"/>
                <w:szCs w:val="24"/>
                <w:lang w:val="ru-RU"/>
              </w:rPr>
              <w:t>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w:t>
            </w:r>
            <w:r w:rsidRPr="00F42E35">
              <w:rPr>
                <w:spacing w:val="-16"/>
                <w:sz w:val="24"/>
                <w:szCs w:val="24"/>
                <w:lang w:val="ru-RU"/>
              </w:rPr>
              <w:t xml:space="preserve"> </w:t>
            </w:r>
            <w:r w:rsidRPr="00F42E35">
              <w:rPr>
                <w:sz w:val="24"/>
                <w:szCs w:val="24"/>
                <w:lang w:val="ru-RU"/>
              </w:rPr>
              <w:t>вопросы</w:t>
            </w:r>
          </w:p>
          <w:p w14:paraId="74FFE7CE" w14:textId="77777777" w:rsidR="00D36E9D" w:rsidRPr="00F42E35" w:rsidRDefault="00EE23DA" w:rsidP="00F42E35">
            <w:pPr>
              <w:pStyle w:val="TableParagraph"/>
              <w:rPr>
                <w:sz w:val="24"/>
                <w:szCs w:val="24"/>
              </w:rPr>
            </w:pPr>
            <w:r w:rsidRPr="00F42E35">
              <w:rPr>
                <w:sz w:val="24"/>
                <w:szCs w:val="24"/>
              </w:rPr>
              <w:t>собеседника</w:t>
            </w:r>
          </w:p>
        </w:tc>
      </w:tr>
      <w:tr w:rsidR="00D36E9D" w:rsidRPr="00B42DAB" w14:paraId="7FD62CA2" w14:textId="77777777">
        <w:trPr>
          <w:trHeight w:val="1933"/>
        </w:trPr>
        <w:tc>
          <w:tcPr>
            <w:tcW w:w="1386" w:type="dxa"/>
          </w:tcPr>
          <w:p w14:paraId="212DCC58" w14:textId="77777777" w:rsidR="00D36E9D" w:rsidRPr="00F42E35" w:rsidRDefault="00EE23DA" w:rsidP="00F42E35">
            <w:pPr>
              <w:pStyle w:val="TableParagraph"/>
              <w:ind w:left="298" w:right="263"/>
              <w:jc w:val="center"/>
              <w:rPr>
                <w:sz w:val="24"/>
                <w:szCs w:val="24"/>
              </w:rPr>
            </w:pPr>
            <w:r w:rsidRPr="00F42E35">
              <w:rPr>
                <w:sz w:val="24"/>
                <w:szCs w:val="24"/>
              </w:rPr>
              <w:t>1.1.1.3</w:t>
            </w:r>
          </w:p>
        </w:tc>
        <w:tc>
          <w:tcPr>
            <w:tcW w:w="8818" w:type="dxa"/>
          </w:tcPr>
          <w:p w14:paraId="75051073" w14:textId="77777777" w:rsidR="00D36E9D" w:rsidRPr="00F42E35" w:rsidRDefault="00EE23DA" w:rsidP="00F42E35">
            <w:pPr>
              <w:pStyle w:val="TableParagraph"/>
              <w:rPr>
                <w:sz w:val="24"/>
                <w:szCs w:val="24"/>
                <w:lang w:val="ru-RU"/>
              </w:rPr>
            </w:pPr>
            <w:r w:rsidRPr="00F42E35">
              <w:rPr>
                <w:sz w:val="24"/>
                <w:szCs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w:t>
            </w:r>
          </w:p>
          <w:p w14:paraId="5E550CBA" w14:textId="77777777" w:rsidR="00D36E9D" w:rsidRPr="00F42E35" w:rsidRDefault="00EE23DA" w:rsidP="00F42E35">
            <w:pPr>
              <w:pStyle w:val="TableParagraph"/>
              <w:rPr>
                <w:sz w:val="24"/>
                <w:szCs w:val="24"/>
                <w:lang w:val="ru-RU"/>
              </w:rPr>
            </w:pPr>
            <w:r w:rsidRPr="00F42E35">
              <w:rPr>
                <w:sz w:val="24"/>
                <w:szCs w:val="24"/>
                <w:lang w:val="ru-RU"/>
              </w:rPr>
              <w:t>согласие (несогласие) на предложение собеседника</w:t>
            </w:r>
          </w:p>
        </w:tc>
      </w:tr>
      <w:tr w:rsidR="00D36E9D" w:rsidRPr="00F42E35" w14:paraId="2609CD83" w14:textId="77777777">
        <w:trPr>
          <w:trHeight w:val="320"/>
        </w:trPr>
        <w:tc>
          <w:tcPr>
            <w:tcW w:w="1386" w:type="dxa"/>
          </w:tcPr>
          <w:p w14:paraId="567B46B9" w14:textId="77777777" w:rsidR="00D36E9D" w:rsidRPr="00F42E35" w:rsidRDefault="00EE23DA" w:rsidP="00F42E35">
            <w:pPr>
              <w:pStyle w:val="TableParagraph"/>
              <w:ind w:left="298" w:right="261"/>
              <w:jc w:val="center"/>
              <w:rPr>
                <w:sz w:val="24"/>
                <w:szCs w:val="24"/>
              </w:rPr>
            </w:pPr>
            <w:r w:rsidRPr="00F42E35">
              <w:rPr>
                <w:sz w:val="24"/>
                <w:szCs w:val="24"/>
              </w:rPr>
              <w:t>1.1.2</w:t>
            </w:r>
          </w:p>
        </w:tc>
        <w:tc>
          <w:tcPr>
            <w:tcW w:w="8818" w:type="dxa"/>
          </w:tcPr>
          <w:p w14:paraId="52551B6C" w14:textId="77777777" w:rsidR="00D36E9D" w:rsidRPr="00F42E35" w:rsidRDefault="00EE23DA" w:rsidP="00F42E35">
            <w:pPr>
              <w:pStyle w:val="TableParagraph"/>
              <w:ind w:left="137"/>
              <w:rPr>
                <w:sz w:val="24"/>
                <w:szCs w:val="24"/>
              </w:rPr>
            </w:pPr>
            <w:r w:rsidRPr="00F42E35">
              <w:rPr>
                <w:sz w:val="24"/>
                <w:szCs w:val="24"/>
              </w:rPr>
              <w:t>Монологическая речь</w:t>
            </w:r>
          </w:p>
        </w:tc>
      </w:tr>
      <w:tr w:rsidR="00D36E9D" w:rsidRPr="00B42DAB" w14:paraId="5196BC2E" w14:textId="77777777">
        <w:trPr>
          <w:trHeight w:val="965"/>
        </w:trPr>
        <w:tc>
          <w:tcPr>
            <w:tcW w:w="1386" w:type="dxa"/>
          </w:tcPr>
          <w:p w14:paraId="611DD4CF" w14:textId="77777777" w:rsidR="00D36E9D" w:rsidRPr="00F42E35" w:rsidRDefault="00EE23DA" w:rsidP="00F42E35">
            <w:pPr>
              <w:pStyle w:val="TableParagraph"/>
              <w:ind w:left="298" w:right="263"/>
              <w:jc w:val="center"/>
              <w:rPr>
                <w:sz w:val="24"/>
                <w:szCs w:val="24"/>
              </w:rPr>
            </w:pPr>
            <w:r w:rsidRPr="00F42E35">
              <w:rPr>
                <w:sz w:val="24"/>
                <w:szCs w:val="24"/>
              </w:rPr>
              <w:t>1.1.2.1</w:t>
            </w:r>
          </w:p>
        </w:tc>
        <w:tc>
          <w:tcPr>
            <w:tcW w:w="8818" w:type="dxa"/>
          </w:tcPr>
          <w:p w14:paraId="5079E835" w14:textId="77777777" w:rsidR="00D36E9D" w:rsidRPr="00F42E35" w:rsidRDefault="00EE23DA" w:rsidP="00F42E35">
            <w:pPr>
              <w:pStyle w:val="TableParagraph"/>
              <w:rPr>
                <w:sz w:val="24"/>
                <w:szCs w:val="24"/>
                <w:lang w:val="ru-RU"/>
              </w:rPr>
            </w:pPr>
            <w:r w:rsidRPr="00F42E35">
              <w:rPr>
                <w:sz w:val="24"/>
                <w:szCs w:val="24"/>
                <w:lang w:val="ru-RU"/>
              </w:rPr>
              <w:t>Описание предмета, внешности и одежды, черт характера реального</w:t>
            </w:r>
          </w:p>
          <w:p w14:paraId="6FCE1F61" w14:textId="77777777" w:rsidR="00D36E9D" w:rsidRPr="00F42E35" w:rsidRDefault="00EE23DA" w:rsidP="00F42E35">
            <w:pPr>
              <w:pStyle w:val="TableParagraph"/>
              <w:rPr>
                <w:sz w:val="24"/>
                <w:szCs w:val="24"/>
                <w:lang w:val="ru-RU"/>
              </w:rPr>
            </w:pPr>
            <w:r w:rsidRPr="00F42E35">
              <w:rPr>
                <w:sz w:val="24"/>
                <w:szCs w:val="24"/>
                <w:lang w:val="ru-RU"/>
              </w:rPr>
              <w:t>человека или литературного персонажа с использованием речевых ситуаций, ключевых слов и (или) иллюстраций</w:t>
            </w:r>
          </w:p>
        </w:tc>
      </w:tr>
      <w:tr w:rsidR="00D36E9D" w:rsidRPr="00B42DAB" w14:paraId="1BD75997" w14:textId="77777777">
        <w:trPr>
          <w:trHeight w:val="645"/>
        </w:trPr>
        <w:tc>
          <w:tcPr>
            <w:tcW w:w="1386" w:type="dxa"/>
          </w:tcPr>
          <w:p w14:paraId="1EBE18F0" w14:textId="77777777" w:rsidR="00D36E9D" w:rsidRPr="00F42E35" w:rsidRDefault="00EE23DA" w:rsidP="00F42E35">
            <w:pPr>
              <w:pStyle w:val="TableParagraph"/>
              <w:ind w:left="298" w:right="263"/>
              <w:jc w:val="center"/>
              <w:rPr>
                <w:sz w:val="24"/>
                <w:szCs w:val="24"/>
              </w:rPr>
            </w:pPr>
            <w:r w:rsidRPr="00F42E35">
              <w:rPr>
                <w:sz w:val="24"/>
                <w:szCs w:val="24"/>
              </w:rPr>
              <w:t>1.1.2.2</w:t>
            </w:r>
          </w:p>
        </w:tc>
        <w:tc>
          <w:tcPr>
            <w:tcW w:w="8818" w:type="dxa"/>
          </w:tcPr>
          <w:p w14:paraId="7DCF7C0F" w14:textId="77777777" w:rsidR="00D36E9D" w:rsidRPr="00F42E35" w:rsidRDefault="00EE23DA" w:rsidP="00F42E35">
            <w:pPr>
              <w:pStyle w:val="TableParagraph"/>
              <w:rPr>
                <w:sz w:val="24"/>
                <w:szCs w:val="24"/>
                <w:lang w:val="ru-RU"/>
              </w:rPr>
            </w:pPr>
            <w:r w:rsidRPr="00F42E35">
              <w:rPr>
                <w:sz w:val="24"/>
                <w:szCs w:val="24"/>
                <w:lang w:val="ru-RU"/>
              </w:rPr>
              <w:t>Рассказ (сообщение, повествование) с использованием речевых ситуаций, ключевых слов и (или) иллюстраций</w:t>
            </w:r>
          </w:p>
        </w:tc>
      </w:tr>
      <w:tr w:rsidR="00D36E9D" w:rsidRPr="00B42DAB" w14:paraId="3F120DF3" w14:textId="77777777">
        <w:trPr>
          <w:trHeight w:val="965"/>
        </w:trPr>
        <w:tc>
          <w:tcPr>
            <w:tcW w:w="1386" w:type="dxa"/>
          </w:tcPr>
          <w:p w14:paraId="2F94BF5D" w14:textId="77777777" w:rsidR="00D36E9D" w:rsidRPr="00F42E35" w:rsidRDefault="00EE23DA" w:rsidP="00F42E35">
            <w:pPr>
              <w:pStyle w:val="TableParagraph"/>
              <w:ind w:left="298" w:right="263"/>
              <w:jc w:val="center"/>
              <w:rPr>
                <w:sz w:val="24"/>
                <w:szCs w:val="24"/>
              </w:rPr>
            </w:pPr>
            <w:r w:rsidRPr="00F42E35">
              <w:rPr>
                <w:sz w:val="24"/>
                <w:szCs w:val="24"/>
              </w:rPr>
              <w:t>1.1.2.3</w:t>
            </w:r>
          </w:p>
        </w:tc>
        <w:tc>
          <w:tcPr>
            <w:tcW w:w="8818" w:type="dxa"/>
          </w:tcPr>
          <w:p w14:paraId="787E0D87" w14:textId="77777777" w:rsidR="00D36E9D" w:rsidRPr="00F42E35" w:rsidRDefault="00EE23DA" w:rsidP="00F42E35">
            <w:pPr>
              <w:pStyle w:val="TableParagraph"/>
              <w:rPr>
                <w:sz w:val="24"/>
                <w:szCs w:val="24"/>
                <w:lang w:val="ru-RU"/>
              </w:rPr>
            </w:pPr>
            <w:r w:rsidRPr="00F42E35">
              <w:rPr>
                <w:sz w:val="24"/>
                <w:szCs w:val="24"/>
                <w:lang w:val="ru-RU"/>
              </w:rPr>
              <w:t>Создание устных монологических высказываний в рамках</w:t>
            </w:r>
          </w:p>
          <w:p w14:paraId="16D9DD78" w14:textId="77777777" w:rsidR="00D36E9D" w:rsidRPr="00F42E35" w:rsidRDefault="00EE23DA" w:rsidP="00F42E35">
            <w:pPr>
              <w:pStyle w:val="TableParagraph"/>
              <w:rPr>
                <w:sz w:val="24"/>
                <w:szCs w:val="24"/>
                <w:lang w:val="ru-RU"/>
              </w:rPr>
            </w:pPr>
            <w:r w:rsidRPr="00F42E35">
              <w:rPr>
                <w:sz w:val="24"/>
                <w:szCs w:val="24"/>
                <w:lang w:val="ru-RU"/>
              </w:rPr>
              <w:t>тематического содержания речи по образцу (с выражением своего отношения к предмету речи)</w:t>
            </w:r>
          </w:p>
        </w:tc>
      </w:tr>
      <w:tr w:rsidR="00D36E9D" w:rsidRPr="00B42DAB" w14:paraId="2D369F29" w14:textId="77777777">
        <w:trPr>
          <w:trHeight w:val="638"/>
        </w:trPr>
        <w:tc>
          <w:tcPr>
            <w:tcW w:w="1386" w:type="dxa"/>
            <w:tcBorders>
              <w:bottom w:val="single" w:sz="18" w:space="0" w:color="000000"/>
            </w:tcBorders>
          </w:tcPr>
          <w:p w14:paraId="32ADF673" w14:textId="77777777" w:rsidR="00D36E9D" w:rsidRPr="00F42E35" w:rsidRDefault="00EE23DA" w:rsidP="00F42E35">
            <w:pPr>
              <w:pStyle w:val="TableParagraph"/>
              <w:ind w:left="298" w:right="263"/>
              <w:jc w:val="center"/>
              <w:rPr>
                <w:sz w:val="24"/>
                <w:szCs w:val="24"/>
              </w:rPr>
            </w:pPr>
            <w:r w:rsidRPr="00F42E35">
              <w:rPr>
                <w:sz w:val="24"/>
                <w:szCs w:val="24"/>
              </w:rPr>
              <w:t>1.1.2.4</w:t>
            </w:r>
          </w:p>
        </w:tc>
        <w:tc>
          <w:tcPr>
            <w:tcW w:w="8818" w:type="dxa"/>
            <w:tcBorders>
              <w:bottom w:val="single" w:sz="18" w:space="0" w:color="000000"/>
            </w:tcBorders>
          </w:tcPr>
          <w:p w14:paraId="56D46514" w14:textId="77777777" w:rsidR="00D36E9D" w:rsidRPr="00F42E35" w:rsidRDefault="00EE23DA" w:rsidP="00F42E35">
            <w:pPr>
              <w:pStyle w:val="TableParagraph"/>
              <w:ind w:right="187"/>
              <w:rPr>
                <w:sz w:val="24"/>
                <w:szCs w:val="24"/>
                <w:lang w:val="ru-RU"/>
              </w:rPr>
            </w:pPr>
            <w:r w:rsidRPr="00F42E35">
              <w:rPr>
                <w:sz w:val="24"/>
                <w:szCs w:val="24"/>
                <w:lang w:val="ru-RU"/>
              </w:rPr>
              <w:t>Пересказ основного содержания прочитанного текста с использованием речевых ситуаций, ключевых слов и (или)</w:t>
            </w:r>
          </w:p>
        </w:tc>
      </w:tr>
      <w:tr w:rsidR="00D36E9D" w:rsidRPr="00F42E35" w14:paraId="0B280F1C" w14:textId="77777777">
        <w:trPr>
          <w:trHeight w:val="315"/>
        </w:trPr>
        <w:tc>
          <w:tcPr>
            <w:tcW w:w="1386" w:type="dxa"/>
            <w:tcBorders>
              <w:top w:val="single" w:sz="18" w:space="0" w:color="000000"/>
            </w:tcBorders>
          </w:tcPr>
          <w:p w14:paraId="2384BB24" w14:textId="77777777" w:rsidR="00D36E9D" w:rsidRPr="00F42E35" w:rsidRDefault="00D36E9D" w:rsidP="00F42E35">
            <w:pPr>
              <w:pStyle w:val="TableParagraph"/>
              <w:ind w:left="0"/>
              <w:rPr>
                <w:sz w:val="24"/>
                <w:szCs w:val="24"/>
                <w:lang w:val="ru-RU"/>
              </w:rPr>
            </w:pPr>
          </w:p>
        </w:tc>
        <w:tc>
          <w:tcPr>
            <w:tcW w:w="8818" w:type="dxa"/>
            <w:tcBorders>
              <w:top w:val="single" w:sz="18" w:space="0" w:color="000000"/>
            </w:tcBorders>
          </w:tcPr>
          <w:p w14:paraId="360C265A" w14:textId="77777777" w:rsidR="00D36E9D" w:rsidRPr="00F42E35" w:rsidRDefault="00EE23DA" w:rsidP="00F42E35">
            <w:pPr>
              <w:pStyle w:val="TableParagraph"/>
              <w:rPr>
                <w:sz w:val="24"/>
                <w:szCs w:val="24"/>
              </w:rPr>
            </w:pPr>
            <w:r w:rsidRPr="00F42E35">
              <w:rPr>
                <w:sz w:val="24"/>
                <w:szCs w:val="24"/>
              </w:rPr>
              <w:t>иллюстраций</w:t>
            </w:r>
          </w:p>
        </w:tc>
      </w:tr>
      <w:tr w:rsidR="00D36E9D" w:rsidRPr="00B42DAB" w14:paraId="442A6049" w14:textId="77777777">
        <w:trPr>
          <w:trHeight w:val="525"/>
        </w:trPr>
        <w:tc>
          <w:tcPr>
            <w:tcW w:w="1386" w:type="dxa"/>
          </w:tcPr>
          <w:p w14:paraId="1AD8526E" w14:textId="77777777" w:rsidR="00D36E9D" w:rsidRPr="00F42E35" w:rsidRDefault="00EE23DA" w:rsidP="00F42E35">
            <w:pPr>
              <w:pStyle w:val="TableParagraph"/>
              <w:ind w:left="298" w:right="263"/>
              <w:jc w:val="center"/>
              <w:rPr>
                <w:sz w:val="24"/>
                <w:szCs w:val="24"/>
              </w:rPr>
            </w:pPr>
            <w:r w:rsidRPr="00F42E35">
              <w:rPr>
                <w:sz w:val="24"/>
                <w:szCs w:val="24"/>
              </w:rPr>
              <w:t>1.1.2.5</w:t>
            </w:r>
          </w:p>
        </w:tc>
        <w:tc>
          <w:tcPr>
            <w:tcW w:w="8818" w:type="dxa"/>
          </w:tcPr>
          <w:p w14:paraId="77DF14B5" w14:textId="77777777" w:rsidR="00D36E9D" w:rsidRPr="00F42E35" w:rsidRDefault="00EE23DA" w:rsidP="00F42E35">
            <w:pPr>
              <w:pStyle w:val="TableParagraph"/>
              <w:rPr>
                <w:sz w:val="24"/>
                <w:szCs w:val="24"/>
                <w:lang w:val="ru-RU"/>
              </w:rPr>
            </w:pPr>
            <w:r w:rsidRPr="00F42E35">
              <w:rPr>
                <w:sz w:val="24"/>
                <w:szCs w:val="24"/>
                <w:lang w:val="ru-RU"/>
              </w:rPr>
              <w:t>Краткое устное изложение результатов выполненного несложного</w:t>
            </w:r>
          </w:p>
        </w:tc>
      </w:tr>
    </w:tbl>
    <w:p w14:paraId="28BCA62A"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6"/>
        <w:gridCol w:w="8818"/>
      </w:tblGrid>
      <w:tr w:rsidR="00D36E9D" w:rsidRPr="00F42E35" w14:paraId="0816E40C" w14:textId="77777777">
        <w:trPr>
          <w:trHeight w:val="309"/>
        </w:trPr>
        <w:tc>
          <w:tcPr>
            <w:tcW w:w="1386" w:type="dxa"/>
          </w:tcPr>
          <w:p w14:paraId="683F6455" w14:textId="77777777" w:rsidR="00D36E9D" w:rsidRPr="00F42E35" w:rsidRDefault="00D36E9D" w:rsidP="00F42E35">
            <w:pPr>
              <w:pStyle w:val="TableParagraph"/>
              <w:ind w:left="0"/>
              <w:rPr>
                <w:sz w:val="24"/>
                <w:szCs w:val="24"/>
                <w:lang w:val="ru-RU"/>
              </w:rPr>
            </w:pPr>
          </w:p>
        </w:tc>
        <w:tc>
          <w:tcPr>
            <w:tcW w:w="8818" w:type="dxa"/>
          </w:tcPr>
          <w:p w14:paraId="62F9113B" w14:textId="77777777" w:rsidR="00D36E9D" w:rsidRPr="00F42E35" w:rsidRDefault="00EE23DA" w:rsidP="00F42E35">
            <w:pPr>
              <w:pStyle w:val="TableParagraph"/>
              <w:rPr>
                <w:sz w:val="24"/>
                <w:szCs w:val="24"/>
              </w:rPr>
            </w:pPr>
            <w:r w:rsidRPr="00F42E35">
              <w:rPr>
                <w:sz w:val="24"/>
                <w:szCs w:val="24"/>
              </w:rPr>
              <w:t>проектного задания</w:t>
            </w:r>
          </w:p>
        </w:tc>
      </w:tr>
      <w:tr w:rsidR="00D36E9D" w:rsidRPr="00F42E35" w14:paraId="55EC62BB" w14:textId="77777777">
        <w:trPr>
          <w:trHeight w:val="322"/>
        </w:trPr>
        <w:tc>
          <w:tcPr>
            <w:tcW w:w="1386" w:type="dxa"/>
          </w:tcPr>
          <w:p w14:paraId="71374B24" w14:textId="77777777" w:rsidR="00D36E9D" w:rsidRPr="00F42E35" w:rsidRDefault="00EE23DA" w:rsidP="00F42E35">
            <w:pPr>
              <w:pStyle w:val="TableParagraph"/>
              <w:ind w:left="265" w:right="263"/>
              <w:jc w:val="center"/>
              <w:rPr>
                <w:i/>
                <w:sz w:val="24"/>
                <w:szCs w:val="24"/>
              </w:rPr>
            </w:pPr>
            <w:r w:rsidRPr="00F42E35">
              <w:rPr>
                <w:i/>
                <w:sz w:val="24"/>
                <w:szCs w:val="24"/>
              </w:rPr>
              <w:t>1.2</w:t>
            </w:r>
          </w:p>
        </w:tc>
        <w:tc>
          <w:tcPr>
            <w:tcW w:w="8818" w:type="dxa"/>
          </w:tcPr>
          <w:p w14:paraId="714A996A" w14:textId="77777777" w:rsidR="00D36E9D" w:rsidRPr="00F42E35" w:rsidRDefault="00EE23DA" w:rsidP="00F42E35">
            <w:pPr>
              <w:pStyle w:val="TableParagraph"/>
              <w:rPr>
                <w:i/>
                <w:sz w:val="24"/>
                <w:szCs w:val="24"/>
              </w:rPr>
            </w:pPr>
            <w:r w:rsidRPr="00F42E35">
              <w:rPr>
                <w:i/>
                <w:sz w:val="24"/>
                <w:szCs w:val="24"/>
              </w:rPr>
              <w:t>Аудирование</w:t>
            </w:r>
          </w:p>
        </w:tc>
      </w:tr>
      <w:tr w:rsidR="00D36E9D" w:rsidRPr="00B42DAB" w14:paraId="0FAD052C" w14:textId="77777777">
        <w:trPr>
          <w:trHeight w:val="965"/>
        </w:trPr>
        <w:tc>
          <w:tcPr>
            <w:tcW w:w="1386" w:type="dxa"/>
          </w:tcPr>
          <w:p w14:paraId="68947713" w14:textId="77777777" w:rsidR="00D36E9D" w:rsidRPr="00F42E35" w:rsidRDefault="00EE23DA" w:rsidP="00F42E35">
            <w:pPr>
              <w:pStyle w:val="TableParagraph"/>
              <w:ind w:left="298" w:right="261"/>
              <w:jc w:val="center"/>
              <w:rPr>
                <w:sz w:val="24"/>
                <w:szCs w:val="24"/>
              </w:rPr>
            </w:pPr>
            <w:r w:rsidRPr="00F42E35">
              <w:rPr>
                <w:sz w:val="24"/>
                <w:szCs w:val="24"/>
              </w:rPr>
              <w:t>1.2.1</w:t>
            </w:r>
          </w:p>
        </w:tc>
        <w:tc>
          <w:tcPr>
            <w:tcW w:w="8818" w:type="dxa"/>
          </w:tcPr>
          <w:p w14:paraId="22A8F742" w14:textId="77777777" w:rsidR="00D36E9D" w:rsidRPr="00F42E35" w:rsidRDefault="00EE23DA" w:rsidP="00F42E35">
            <w:pPr>
              <w:pStyle w:val="TableParagraph"/>
              <w:ind w:left="137"/>
              <w:rPr>
                <w:sz w:val="24"/>
                <w:szCs w:val="24"/>
                <w:lang w:val="ru-RU"/>
              </w:rPr>
            </w:pPr>
            <w:r w:rsidRPr="00F42E35">
              <w:rPr>
                <w:sz w:val="24"/>
                <w:szCs w:val="24"/>
                <w:lang w:val="ru-RU"/>
              </w:rPr>
              <w:t>Понимание на слух речи учителя и других обучающихся и вербальная</w:t>
            </w:r>
          </w:p>
          <w:p w14:paraId="47227345" w14:textId="77777777" w:rsidR="00D36E9D" w:rsidRPr="00F42E35" w:rsidRDefault="00EE23DA" w:rsidP="00F42E35">
            <w:pPr>
              <w:pStyle w:val="TableParagraph"/>
              <w:rPr>
                <w:sz w:val="24"/>
                <w:szCs w:val="24"/>
                <w:lang w:val="ru-RU"/>
              </w:rPr>
            </w:pPr>
            <w:r w:rsidRPr="00F42E35">
              <w:rPr>
                <w:sz w:val="24"/>
                <w:szCs w:val="24"/>
                <w:lang w:val="ru-RU"/>
              </w:rPr>
              <w:t>(невербальная) реакция на услышанное (при непосредственном общении)</w:t>
            </w:r>
          </w:p>
        </w:tc>
      </w:tr>
      <w:tr w:rsidR="00D36E9D" w:rsidRPr="00B42DAB" w14:paraId="4A83B328" w14:textId="77777777">
        <w:trPr>
          <w:trHeight w:val="1609"/>
        </w:trPr>
        <w:tc>
          <w:tcPr>
            <w:tcW w:w="1386" w:type="dxa"/>
          </w:tcPr>
          <w:p w14:paraId="7BAC1A0F" w14:textId="77777777" w:rsidR="00D36E9D" w:rsidRPr="00F42E35" w:rsidRDefault="00EE23DA" w:rsidP="00F42E35">
            <w:pPr>
              <w:pStyle w:val="TableParagraph"/>
              <w:ind w:left="298" w:right="261"/>
              <w:jc w:val="center"/>
              <w:rPr>
                <w:sz w:val="24"/>
                <w:szCs w:val="24"/>
              </w:rPr>
            </w:pPr>
            <w:r w:rsidRPr="00F42E35">
              <w:rPr>
                <w:sz w:val="24"/>
                <w:szCs w:val="24"/>
              </w:rPr>
              <w:t>1.2.2</w:t>
            </w:r>
          </w:p>
        </w:tc>
        <w:tc>
          <w:tcPr>
            <w:tcW w:w="8818" w:type="dxa"/>
          </w:tcPr>
          <w:p w14:paraId="1470B0AE" w14:textId="77777777" w:rsidR="00D36E9D" w:rsidRPr="00F42E35" w:rsidRDefault="00EE23DA" w:rsidP="00F42E35">
            <w:pPr>
              <w:pStyle w:val="TableParagraph"/>
              <w:ind w:hanging="1"/>
              <w:rPr>
                <w:sz w:val="24"/>
                <w:szCs w:val="24"/>
                <w:lang w:val="ru-RU"/>
              </w:rPr>
            </w:pPr>
            <w:r w:rsidRPr="00F42E35">
              <w:rPr>
                <w:sz w:val="24"/>
                <w:szCs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w:t>
            </w:r>
          </w:p>
          <w:p w14:paraId="4236C72C" w14:textId="77777777" w:rsidR="00D36E9D" w:rsidRPr="00F42E35" w:rsidRDefault="00EE23DA" w:rsidP="00F42E35">
            <w:pPr>
              <w:pStyle w:val="TableParagraph"/>
              <w:rPr>
                <w:sz w:val="24"/>
                <w:szCs w:val="24"/>
                <w:lang w:val="ru-RU"/>
              </w:rPr>
            </w:pPr>
            <w:r w:rsidRPr="00F42E35">
              <w:rPr>
                <w:sz w:val="24"/>
                <w:szCs w:val="24"/>
                <w:lang w:val="ru-RU"/>
              </w:rPr>
              <w:t>(событий) в воспринимаемом на слух тексте с использованием иллюстраций и языковой, в том числе контекстуальной, догадки</w:t>
            </w:r>
          </w:p>
        </w:tc>
      </w:tr>
      <w:tr w:rsidR="00D36E9D" w:rsidRPr="00B42DAB" w14:paraId="6BADD55B" w14:textId="77777777">
        <w:trPr>
          <w:trHeight w:val="1608"/>
        </w:trPr>
        <w:tc>
          <w:tcPr>
            <w:tcW w:w="1386" w:type="dxa"/>
          </w:tcPr>
          <w:p w14:paraId="397CED02" w14:textId="77777777" w:rsidR="00D36E9D" w:rsidRPr="00F42E35" w:rsidRDefault="00EE23DA" w:rsidP="00F42E35">
            <w:pPr>
              <w:pStyle w:val="TableParagraph"/>
              <w:ind w:left="298" w:right="261"/>
              <w:jc w:val="center"/>
              <w:rPr>
                <w:sz w:val="24"/>
                <w:szCs w:val="24"/>
              </w:rPr>
            </w:pPr>
            <w:r w:rsidRPr="00F42E35">
              <w:rPr>
                <w:sz w:val="24"/>
                <w:szCs w:val="24"/>
              </w:rPr>
              <w:t>1.2.3</w:t>
            </w:r>
          </w:p>
        </w:tc>
        <w:tc>
          <w:tcPr>
            <w:tcW w:w="8818" w:type="dxa"/>
          </w:tcPr>
          <w:p w14:paraId="089D39A6" w14:textId="77777777" w:rsidR="00D36E9D" w:rsidRPr="00F42E35" w:rsidRDefault="00EE23DA" w:rsidP="00F42E35">
            <w:pPr>
              <w:pStyle w:val="TableParagraph"/>
              <w:ind w:hanging="1"/>
              <w:rPr>
                <w:sz w:val="24"/>
                <w:szCs w:val="24"/>
                <w:lang w:val="ru-RU"/>
              </w:rPr>
            </w:pPr>
            <w:r w:rsidRPr="00F42E35">
              <w:rPr>
                <w:sz w:val="24"/>
                <w:szCs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w:t>
            </w:r>
          </w:p>
          <w:p w14:paraId="12B95991" w14:textId="77777777" w:rsidR="00D36E9D" w:rsidRPr="00F42E35" w:rsidRDefault="00EE23DA" w:rsidP="00F42E35">
            <w:pPr>
              <w:pStyle w:val="TableParagraph"/>
              <w:rPr>
                <w:sz w:val="24"/>
                <w:szCs w:val="24"/>
                <w:lang w:val="ru-RU"/>
              </w:rPr>
            </w:pPr>
            <w:r w:rsidRPr="00F42E35">
              <w:rPr>
                <w:sz w:val="24"/>
                <w:szCs w:val="24"/>
                <w:lang w:val="ru-RU"/>
              </w:rPr>
              <w:t>фактического характера с использованием иллюстраций и языковой, в том числе контекстуальной, догадки</w:t>
            </w:r>
          </w:p>
        </w:tc>
      </w:tr>
      <w:tr w:rsidR="00D36E9D" w:rsidRPr="00F42E35" w14:paraId="7FA08480" w14:textId="77777777">
        <w:trPr>
          <w:trHeight w:val="321"/>
        </w:trPr>
        <w:tc>
          <w:tcPr>
            <w:tcW w:w="1386" w:type="dxa"/>
          </w:tcPr>
          <w:p w14:paraId="06DF016B" w14:textId="77777777" w:rsidR="00D36E9D" w:rsidRPr="00F42E35" w:rsidRDefault="00EE23DA" w:rsidP="00F42E35">
            <w:pPr>
              <w:pStyle w:val="TableParagraph"/>
              <w:ind w:left="265" w:right="263"/>
              <w:jc w:val="center"/>
              <w:rPr>
                <w:i/>
                <w:sz w:val="24"/>
                <w:szCs w:val="24"/>
              </w:rPr>
            </w:pPr>
            <w:r w:rsidRPr="00F42E35">
              <w:rPr>
                <w:i/>
                <w:sz w:val="24"/>
                <w:szCs w:val="24"/>
              </w:rPr>
              <w:t>1.3</w:t>
            </w:r>
          </w:p>
        </w:tc>
        <w:tc>
          <w:tcPr>
            <w:tcW w:w="8818" w:type="dxa"/>
          </w:tcPr>
          <w:p w14:paraId="34461501" w14:textId="77777777" w:rsidR="00D36E9D" w:rsidRPr="00F42E35" w:rsidRDefault="00EE23DA" w:rsidP="00F42E35">
            <w:pPr>
              <w:pStyle w:val="TableParagraph"/>
              <w:rPr>
                <w:i/>
                <w:sz w:val="24"/>
                <w:szCs w:val="24"/>
              </w:rPr>
            </w:pPr>
            <w:r w:rsidRPr="00F42E35">
              <w:rPr>
                <w:i/>
                <w:sz w:val="24"/>
                <w:szCs w:val="24"/>
              </w:rPr>
              <w:t>Смысловое чтение</w:t>
            </w:r>
          </w:p>
        </w:tc>
      </w:tr>
      <w:tr w:rsidR="00D36E9D" w:rsidRPr="00B42DAB" w14:paraId="30F3E3D4" w14:textId="77777777">
        <w:trPr>
          <w:trHeight w:val="644"/>
        </w:trPr>
        <w:tc>
          <w:tcPr>
            <w:tcW w:w="1386" w:type="dxa"/>
          </w:tcPr>
          <w:p w14:paraId="4C082B18" w14:textId="77777777" w:rsidR="00D36E9D" w:rsidRPr="00F42E35" w:rsidRDefault="00EE23DA" w:rsidP="00F42E35">
            <w:pPr>
              <w:pStyle w:val="TableParagraph"/>
              <w:ind w:left="298" w:right="261"/>
              <w:jc w:val="center"/>
              <w:rPr>
                <w:sz w:val="24"/>
                <w:szCs w:val="24"/>
              </w:rPr>
            </w:pPr>
            <w:r w:rsidRPr="00F42E35">
              <w:rPr>
                <w:sz w:val="24"/>
                <w:szCs w:val="24"/>
              </w:rPr>
              <w:t>1.3.1</w:t>
            </w:r>
          </w:p>
        </w:tc>
        <w:tc>
          <w:tcPr>
            <w:tcW w:w="8818" w:type="dxa"/>
          </w:tcPr>
          <w:p w14:paraId="706A16A6" w14:textId="77777777" w:rsidR="00D36E9D" w:rsidRPr="00F42E35" w:rsidRDefault="00EE23DA" w:rsidP="00F42E35">
            <w:pPr>
              <w:pStyle w:val="TableParagraph"/>
              <w:ind w:hanging="1"/>
              <w:rPr>
                <w:sz w:val="24"/>
                <w:szCs w:val="24"/>
                <w:lang w:val="ru-RU"/>
              </w:rPr>
            </w:pPr>
            <w:r w:rsidRPr="00F42E35">
              <w:rPr>
                <w:sz w:val="24"/>
                <w:szCs w:val="24"/>
                <w:lang w:val="ru-RU"/>
              </w:rPr>
              <w:t>Чтение вслух учебных текстов с соблюдением правил чтения и соответствующей интонацией, понимание прочитанного</w:t>
            </w:r>
          </w:p>
        </w:tc>
      </w:tr>
      <w:tr w:rsidR="00D36E9D" w:rsidRPr="00B42DAB" w14:paraId="5467A082" w14:textId="77777777">
        <w:trPr>
          <w:trHeight w:val="1609"/>
        </w:trPr>
        <w:tc>
          <w:tcPr>
            <w:tcW w:w="1386" w:type="dxa"/>
          </w:tcPr>
          <w:p w14:paraId="177809DE" w14:textId="77777777" w:rsidR="00D36E9D" w:rsidRPr="00F42E35" w:rsidRDefault="00EE23DA" w:rsidP="00F42E35">
            <w:pPr>
              <w:pStyle w:val="TableParagraph"/>
              <w:ind w:left="298" w:right="261"/>
              <w:jc w:val="center"/>
              <w:rPr>
                <w:sz w:val="24"/>
                <w:szCs w:val="24"/>
              </w:rPr>
            </w:pPr>
            <w:r w:rsidRPr="00F42E35">
              <w:rPr>
                <w:sz w:val="24"/>
                <w:szCs w:val="24"/>
              </w:rPr>
              <w:t>1.3.2</w:t>
            </w:r>
          </w:p>
        </w:tc>
        <w:tc>
          <w:tcPr>
            <w:tcW w:w="8818" w:type="dxa"/>
          </w:tcPr>
          <w:p w14:paraId="731F58EB" w14:textId="77777777" w:rsidR="00D36E9D" w:rsidRPr="00F42E35" w:rsidRDefault="00EE23DA" w:rsidP="00F42E35">
            <w:pPr>
              <w:pStyle w:val="TableParagraph"/>
              <w:ind w:hanging="1"/>
              <w:rPr>
                <w:sz w:val="24"/>
                <w:szCs w:val="24"/>
                <w:lang w:val="ru-RU"/>
              </w:rPr>
            </w:pPr>
            <w:r w:rsidRPr="00F42E35">
              <w:rPr>
                <w:sz w:val="24"/>
                <w:szCs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w:t>
            </w:r>
          </w:p>
          <w:p w14:paraId="14A33652" w14:textId="77777777" w:rsidR="00D36E9D" w:rsidRPr="00F42E35" w:rsidRDefault="00EE23DA" w:rsidP="00F42E35">
            <w:pPr>
              <w:pStyle w:val="TableParagraph"/>
              <w:rPr>
                <w:sz w:val="24"/>
                <w:szCs w:val="24"/>
                <w:lang w:val="ru-RU"/>
              </w:rPr>
            </w:pPr>
            <w:r w:rsidRPr="00F42E35">
              <w:rPr>
                <w:sz w:val="24"/>
                <w:szCs w:val="24"/>
                <w:lang w:val="ru-RU"/>
              </w:rPr>
              <w:t>содержащих отдельные незнакомые слова, с использованием иллюстраций и языковой, в том числе контекстуальной, догадки</w:t>
            </w:r>
          </w:p>
        </w:tc>
      </w:tr>
      <w:tr w:rsidR="00D36E9D" w:rsidRPr="00B42DAB" w14:paraId="72DD5131" w14:textId="77777777">
        <w:trPr>
          <w:trHeight w:val="1930"/>
        </w:trPr>
        <w:tc>
          <w:tcPr>
            <w:tcW w:w="1386" w:type="dxa"/>
          </w:tcPr>
          <w:p w14:paraId="26858853" w14:textId="77777777" w:rsidR="00D36E9D" w:rsidRPr="00F42E35" w:rsidRDefault="00EE23DA" w:rsidP="00F42E35">
            <w:pPr>
              <w:pStyle w:val="TableParagraph"/>
              <w:ind w:left="298" w:right="261"/>
              <w:jc w:val="center"/>
              <w:rPr>
                <w:sz w:val="24"/>
                <w:szCs w:val="24"/>
              </w:rPr>
            </w:pPr>
            <w:r w:rsidRPr="00F42E35">
              <w:rPr>
                <w:sz w:val="24"/>
                <w:szCs w:val="24"/>
              </w:rPr>
              <w:t>1.3.3</w:t>
            </w:r>
          </w:p>
        </w:tc>
        <w:tc>
          <w:tcPr>
            <w:tcW w:w="8818" w:type="dxa"/>
          </w:tcPr>
          <w:p w14:paraId="6BCB9D9C" w14:textId="77777777" w:rsidR="00D36E9D" w:rsidRPr="00F42E35" w:rsidRDefault="00EE23DA" w:rsidP="00F42E35">
            <w:pPr>
              <w:pStyle w:val="TableParagraph"/>
              <w:ind w:right="187" w:hanging="1"/>
              <w:rPr>
                <w:sz w:val="24"/>
                <w:szCs w:val="24"/>
                <w:lang w:val="ru-RU"/>
              </w:rPr>
            </w:pPr>
            <w:r w:rsidRPr="00F42E35">
              <w:rPr>
                <w:sz w:val="24"/>
                <w:szCs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w:t>
            </w:r>
            <w:r w:rsidRPr="00F42E35">
              <w:rPr>
                <w:spacing w:val="-17"/>
                <w:sz w:val="24"/>
                <w:szCs w:val="24"/>
                <w:lang w:val="ru-RU"/>
              </w:rPr>
              <w:t xml:space="preserve"> </w:t>
            </w:r>
            <w:r w:rsidRPr="00F42E35">
              <w:rPr>
                <w:sz w:val="24"/>
                <w:szCs w:val="24"/>
                <w:lang w:val="ru-RU"/>
              </w:rPr>
              <w:t>запрашиваемой</w:t>
            </w:r>
          </w:p>
          <w:p w14:paraId="7D6A521E" w14:textId="77777777" w:rsidR="00D36E9D" w:rsidRPr="00F42E35" w:rsidRDefault="00EE23DA" w:rsidP="00F42E35">
            <w:pPr>
              <w:pStyle w:val="TableParagraph"/>
              <w:rPr>
                <w:sz w:val="24"/>
                <w:szCs w:val="24"/>
                <w:lang w:val="ru-RU"/>
              </w:rPr>
            </w:pPr>
            <w:r w:rsidRPr="00F42E35">
              <w:rPr>
                <w:sz w:val="24"/>
                <w:szCs w:val="24"/>
                <w:lang w:val="ru-RU"/>
              </w:rPr>
              <w:t>информации фактического характера с использованием иллюстраций и языковой, в том числе контекстуальной, догадки</w:t>
            </w:r>
          </w:p>
        </w:tc>
      </w:tr>
      <w:tr w:rsidR="00D36E9D" w:rsidRPr="00B42DAB" w14:paraId="408518C5" w14:textId="77777777">
        <w:trPr>
          <w:trHeight w:val="321"/>
        </w:trPr>
        <w:tc>
          <w:tcPr>
            <w:tcW w:w="1386" w:type="dxa"/>
          </w:tcPr>
          <w:p w14:paraId="2F80AE3A" w14:textId="77777777" w:rsidR="00D36E9D" w:rsidRPr="00F42E35" w:rsidRDefault="00EE23DA" w:rsidP="00F42E35">
            <w:pPr>
              <w:pStyle w:val="TableParagraph"/>
              <w:ind w:left="298" w:right="261"/>
              <w:jc w:val="center"/>
              <w:rPr>
                <w:sz w:val="24"/>
                <w:szCs w:val="24"/>
              </w:rPr>
            </w:pPr>
            <w:r w:rsidRPr="00F42E35">
              <w:rPr>
                <w:sz w:val="24"/>
                <w:szCs w:val="24"/>
              </w:rPr>
              <w:t>1.3.4</w:t>
            </w:r>
          </w:p>
        </w:tc>
        <w:tc>
          <w:tcPr>
            <w:tcW w:w="8818" w:type="dxa"/>
          </w:tcPr>
          <w:p w14:paraId="76A8B06C" w14:textId="77777777" w:rsidR="00D36E9D" w:rsidRPr="00F42E35" w:rsidRDefault="00EE23DA" w:rsidP="00F42E35">
            <w:pPr>
              <w:pStyle w:val="TableParagraph"/>
              <w:ind w:left="137"/>
              <w:rPr>
                <w:sz w:val="24"/>
                <w:szCs w:val="24"/>
                <w:lang w:val="ru-RU"/>
              </w:rPr>
            </w:pPr>
            <w:r w:rsidRPr="00F42E35">
              <w:rPr>
                <w:sz w:val="24"/>
                <w:szCs w:val="24"/>
                <w:lang w:val="ru-RU"/>
              </w:rPr>
              <w:t>Прогнозирование содержания текста по заголовку</w:t>
            </w:r>
          </w:p>
        </w:tc>
      </w:tr>
      <w:tr w:rsidR="00D36E9D" w:rsidRPr="00B42DAB" w14:paraId="79AB4A85" w14:textId="77777777">
        <w:trPr>
          <w:trHeight w:val="645"/>
        </w:trPr>
        <w:tc>
          <w:tcPr>
            <w:tcW w:w="1386" w:type="dxa"/>
          </w:tcPr>
          <w:p w14:paraId="4D140905" w14:textId="77777777" w:rsidR="00D36E9D" w:rsidRPr="00F42E35" w:rsidRDefault="00EE23DA" w:rsidP="00F42E35">
            <w:pPr>
              <w:pStyle w:val="TableParagraph"/>
              <w:ind w:left="298" w:right="261"/>
              <w:jc w:val="center"/>
              <w:rPr>
                <w:sz w:val="24"/>
                <w:szCs w:val="24"/>
              </w:rPr>
            </w:pPr>
            <w:r w:rsidRPr="00F42E35">
              <w:rPr>
                <w:sz w:val="24"/>
                <w:szCs w:val="24"/>
              </w:rPr>
              <w:t>1.3.5</w:t>
            </w:r>
          </w:p>
        </w:tc>
        <w:tc>
          <w:tcPr>
            <w:tcW w:w="8818" w:type="dxa"/>
          </w:tcPr>
          <w:p w14:paraId="14AADB49" w14:textId="77777777" w:rsidR="00D36E9D" w:rsidRPr="00F42E35" w:rsidRDefault="00EE23DA" w:rsidP="00F42E35">
            <w:pPr>
              <w:pStyle w:val="TableParagraph"/>
              <w:ind w:hanging="1"/>
              <w:rPr>
                <w:sz w:val="24"/>
                <w:szCs w:val="24"/>
                <w:lang w:val="ru-RU"/>
              </w:rPr>
            </w:pPr>
            <w:r w:rsidRPr="00F42E35">
              <w:rPr>
                <w:sz w:val="24"/>
                <w:szCs w:val="24"/>
                <w:lang w:val="ru-RU"/>
              </w:rPr>
              <w:t>Чтение про себя несплошных текстов (таблиц, диаграмм) и понимание представленной в них информации</w:t>
            </w:r>
          </w:p>
        </w:tc>
      </w:tr>
      <w:tr w:rsidR="00D36E9D" w:rsidRPr="00F42E35" w14:paraId="7E23D23F" w14:textId="77777777">
        <w:trPr>
          <w:trHeight w:val="321"/>
        </w:trPr>
        <w:tc>
          <w:tcPr>
            <w:tcW w:w="1386" w:type="dxa"/>
          </w:tcPr>
          <w:p w14:paraId="3B56C9B3" w14:textId="77777777" w:rsidR="00D36E9D" w:rsidRPr="00F42E35" w:rsidRDefault="00EE23DA" w:rsidP="00F42E35">
            <w:pPr>
              <w:pStyle w:val="TableParagraph"/>
              <w:ind w:left="265" w:right="263"/>
              <w:jc w:val="center"/>
              <w:rPr>
                <w:i/>
                <w:sz w:val="24"/>
                <w:szCs w:val="24"/>
              </w:rPr>
            </w:pPr>
            <w:r w:rsidRPr="00F42E35">
              <w:rPr>
                <w:i/>
                <w:sz w:val="24"/>
                <w:szCs w:val="24"/>
              </w:rPr>
              <w:t>1.4</w:t>
            </w:r>
          </w:p>
        </w:tc>
        <w:tc>
          <w:tcPr>
            <w:tcW w:w="8818" w:type="dxa"/>
          </w:tcPr>
          <w:p w14:paraId="0B84BBC3" w14:textId="77777777" w:rsidR="00D36E9D" w:rsidRPr="00F42E35" w:rsidRDefault="00EE23DA" w:rsidP="00F42E35">
            <w:pPr>
              <w:pStyle w:val="TableParagraph"/>
              <w:rPr>
                <w:i/>
                <w:sz w:val="24"/>
                <w:szCs w:val="24"/>
              </w:rPr>
            </w:pPr>
            <w:r w:rsidRPr="00F42E35">
              <w:rPr>
                <w:i/>
                <w:sz w:val="24"/>
                <w:szCs w:val="24"/>
              </w:rPr>
              <w:t>Письмо</w:t>
            </w:r>
          </w:p>
        </w:tc>
      </w:tr>
      <w:tr w:rsidR="00D36E9D" w:rsidRPr="00F42E35" w14:paraId="7FB89111" w14:textId="77777777">
        <w:trPr>
          <w:trHeight w:val="965"/>
        </w:trPr>
        <w:tc>
          <w:tcPr>
            <w:tcW w:w="1386" w:type="dxa"/>
          </w:tcPr>
          <w:p w14:paraId="3F45B3BF" w14:textId="77777777" w:rsidR="00D36E9D" w:rsidRPr="00F42E35" w:rsidRDefault="00EE23DA" w:rsidP="00F42E35">
            <w:pPr>
              <w:pStyle w:val="TableParagraph"/>
              <w:ind w:left="298" w:right="261"/>
              <w:jc w:val="center"/>
              <w:rPr>
                <w:sz w:val="24"/>
                <w:szCs w:val="24"/>
              </w:rPr>
            </w:pPr>
            <w:r w:rsidRPr="00F42E35">
              <w:rPr>
                <w:sz w:val="24"/>
                <w:szCs w:val="24"/>
              </w:rPr>
              <w:t>1.4.1</w:t>
            </w:r>
          </w:p>
        </w:tc>
        <w:tc>
          <w:tcPr>
            <w:tcW w:w="8818" w:type="dxa"/>
          </w:tcPr>
          <w:p w14:paraId="700D7FC6" w14:textId="77777777" w:rsidR="00D36E9D" w:rsidRPr="00F42E35" w:rsidRDefault="00EE23DA" w:rsidP="00F42E35">
            <w:pPr>
              <w:pStyle w:val="TableParagraph"/>
              <w:ind w:right="372" w:hanging="1"/>
              <w:rPr>
                <w:sz w:val="24"/>
                <w:szCs w:val="24"/>
                <w:lang w:val="ru-RU"/>
              </w:rPr>
            </w:pPr>
            <w:r w:rsidRPr="00F42E35">
              <w:rPr>
                <w:sz w:val="24"/>
                <w:szCs w:val="24"/>
                <w:lang w:val="ru-RU"/>
              </w:rPr>
              <w:t>Выписывание из текста слов, словосочетаний, предложений; вставка пропущенных букв в слово или слов в предложение в соответствии с</w:t>
            </w:r>
          </w:p>
          <w:p w14:paraId="50EBC384" w14:textId="77777777" w:rsidR="00D36E9D" w:rsidRPr="00F42E35" w:rsidRDefault="00EE23DA" w:rsidP="00F42E35">
            <w:pPr>
              <w:pStyle w:val="TableParagraph"/>
              <w:rPr>
                <w:sz w:val="24"/>
                <w:szCs w:val="24"/>
              </w:rPr>
            </w:pPr>
            <w:r w:rsidRPr="00F42E35">
              <w:rPr>
                <w:sz w:val="24"/>
                <w:szCs w:val="24"/>
              </w:rPr>
              <w:t>решаемой коммуникативной (учебной) задачей</w:t>
            </w:r>
          </w:p>
        </w:tc>
      </w:tr>
      <w:tr w:rsidR="00D36E9D" w:rsidRPr="00B42DAB" w14:paraId="33127101" w14:textId="77777777">
        <w:trPr>
          <w:trHeight w:val="1288"/>
        </w:trPr>
        <w:tc>
          <w:tcPr>
            <w:tcW w:w="1386" w:type="dxa"/>
          </w:tcPr>
          <w:p w14:paraId="66A22B84" w14:textId="77777777" w:rsidR="00D36E9D" w:rsidRPr="00F42E35" w:rsidRDefault="00EE23DA" w:rsidP="00F42E35">
            <w:pPr>
              <w:pStyle w:val="TableParagraph"/>
              <w:ind w:left="298" w:right="261"/>
              <w:jc w:val="center"/>
              <w:rPr>
                <w:sz w:val="24"/>
                <w:szCs w:val="24"/>
              </w:rPr>
            </w:pPr>
            <w:r w:rsidRPr="00F42E35">
              <w:rPr>
                <w:sz w:val="24"/>
                <w:szCs w:val="24"/>
              </w:rPr>
              <w:t>1.4.2</w:t>
            </w:r>
          </w:p>
        </w:tc>
        <w:tc>
          <w:tcPr>
            <w:tcW w:w="8818" w:type="dxa"/>
          </w:tcPr>
          <w:p w14:paraId="766C47FB" w14:textId="77777777" w:rsidR="00D36E9D" w:rsidRPr="00F42E35" w:rsidRDefault="00EE23DA" w:rsidP="00F42E35">
            <w:pPr>
              <w:pStyle w:val="TableParagraph"/>
              <w:ind w:right="362" w:hanging="1"/>
              <w:rPr>
                <w:sz w:val="24"/>
                <w:szCs w:val="24"/>
                <w:lang w:val="ru-RU"/>
              </w:rPr>
            </w:pPr>
            <w:r w:rsidRPr="00F42E35">
              <w:rPr>
                <w:sz w:val="24"/>
                <w:szCs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D36E9D" w:rsidRPr="00B42DAB" w14:paraId="3C8478A2" w14:textId="77777777">
        <w:trPr>
          <w:trHeight w:val="644"/>
        </w:trPr>
        <w:tc>
          <w:tcPr>
            <w:tcW w:w="1386" w:type="dxa"/>
            <w:tcBorders>
              <w:bottom w:val="single" w:sz="12" w:space="0" w:color="000000"/>
            </w:tcBorders>
          </w:tcPr>
          <w:p w14:paraId="658600E9" w14:textId="77777777" w:rsidR="00D36E9D" w:rsidRPr="00F42E35" w:rsidRDefault="00EE23DA" w:rsidP="00F42E35">
            <w:pPr>
              <w:pStyle w:val="TableParagraph"/>
              <w:ind w:left="298" w:right="261"/>
              <w:jc w:val="center"/>
              <w:rPr>
                <w:sz w:val="24"/>
                <w:szCs w:val="24"/>
              </w:rPr>
            </w:pPr>
            <w:r w:rsidRPr="00F42E35">
              <w:rPr>
                <w:sz w:val="24"/>
                <w:szCs w:val="24"/>
              </w:rPr>
              <w:t>1.4.3</w:t>
            </w:r>
          </w:p>
        </w:tc>
        <w:tc>
          <w:tcPr>
            <w:tcW w:w="8818" w:type="dxa"/>
            <w:tcBorders>
              <w:bottom w:val="single" w:sz="12" w:space="0" w:color="000000"/>
            </w:tcBorders>
          </w:tcPr>
          <w:p w14:paraId="60DDEAC5" w14:textId="77777777" w:rsidR="00D36E9D" w:rsidRPr="00F42E35" w:rsidRDefault="00EE23DA" w:rsidP="00F42E35">
            <w:pPr>
              <w:pStyle w:val="TableParagraph"/>
              <w:ind w:hanging="1"/>
              <w:rPr>
                <w:sz w:val="24"/>
                <w:szCs w:val="24"/>
                <w:lang w:val="ru-RU"/>
              </w:rPr>
            </w:pPr>
            <w:r w:rsidRPr="00F42E35">
              <w:rPr>
                <w:sz w:val="24"/>
                <w:szCs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D36E9D" w:rsidRPr="00B42DAB" w14:paraId="17FD817E" w14:textId="77777777">
        <w:trPr>
          <w:trHeight w:val="644"/>
        </w:trPr>
        <w:tc>
          <w:tcPr>
            <w:tcW w:w="1386" w:type="dxa"/>
            <w:tcBorders>
              <w:top w:val="single" w:sz="12" w:space="0" w:color="000000"/>
            </w:tcBorders>
          </w:tcPr>
          <w:p w14:paraId="4114BC5D" w14:textId="77777777" w:rsidR="00D36E9D" w:rsidRPr="00F42E35" w:rsidRDefault="00EE23DA" w:rsidP="00F42E35">
            <w:pPr>
              <w:pStyle w:val="TableParagraph"/>
              <w:ind w:left="298" w:right="261"/>
              <w:jc w:val="center"/>
              <w:rPr>
                <w:sz w:val="24"/>
                <w:szCs w:val="24"/>
              </w:rPr>
            </w:pPr>
            <w:r w:rsidRPr="00F42E35">
              <w:rPr>
                <w:sz w:val="24"/>
                <w:szCs w:val="24"/>
              </w:rPr>
              <w:t>1.4.4</w:t>
            </w:r>
          </w:p>
        </w:tc>
        <w:tc>
          <w:tcPr>
            <w:tcW w:w="8818" w:type="dxa"/>
            <w:tcBorders>
              <w:top w:val="single" w:sz="12" w:space="0" w:color="000000"/>
            </w:tcBorders>
          </w:tcPr>
          <w:p w14:paraId="538B09A3" w14:textId="77777777" w:rsidR="00D36E9D" w:rsidRPr="00F42E35" w:rsidRDefault="00EE23DA" w:rsidP="00F42E35">
            <w:pPr>
              <w:pStyle w:val="TableParagraph"/>
              <w:ind w:right="1790" w:hanging="1"/>
              <w:rPr>
                <w:sz w:val="24"/>
                <w:szCs w:val="24"/>
                <w:lang w:val="ru-RU"/>
              </w:rPr>
            </w:pPr>
            <w:r w:rsidRPr="00F42E35">
              <w:rPr>
                <w:sz w:val="24"/>
                <w:szCs w:val="24"/>
                <w:lang w:val="ru-RU"/>
              </w:rPr>
              <w:t>Написание электронного сообщения личного характера с использованием образца</w:t>
            </w:r>
          </w:p>
        </w:tc>
      </w:tr>
    </w:tbl>
    <w:p w14:paraId="735D78FD"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6"/>
        <w:gridCol w:w="8818"/>
      </w:tblGrid>
      <w:tr w:rsidR="00D36E9D" w:rsidRPr="00F42E35" w14:paraId="6BD6A919" w14:textId="77777777">
        <w:trPr>
          <w:trHeight w:val="321"/>
        </w:trPr>
        <w:tc>
          <w:tcPr>
            <w:tcW w:w="1386" w:type="dxa"/>
          </w:tcPr>
          <w:p w14:paraId="63F78748" w14:textId="77777777" w:rsidR="00D36E9D" w:rsidRPr="00F42E35" w:rsidRDefault="00EE23DA" w:rsidP="00F42E35">
            <w:pPr>
              <w:pStyle w:val="TableParagraph"/>
              <w:ind w:left="25"/>
              <w:jc w:val="center"/>
              <w:rPr>
                <w:sz w:val="24"/>
                <w:szCs w:val="24"/>
              </w:rPr>
            </w:pPr>
            <w:r w:rsidRPr="00F42E35">
              <w:rPr>
                <w:sz w:val="24"/>
                <w:szCs w:val="24"/>
              </w:rPr>
              <w:lastRenderedPageBreak/>
              <w:t>2</w:t>
            </w:r>
          </w:p>
        </w:tc>
        <w:tc>
          <w:tcPr>
            <w:tcW w:w="8818" w:type="dxa"/>
          </w:tcPr>
          <w:p w14:paraId="2A0DBB49" w14:textId="77777777" w:rsidR="00D36E9D" w:rsidRPr="00F42E35" w:rsidRDefault="00EE23DA" w:rsidP="00F42E35">
            <w:pPr>
              <w:pStyle w:val="TableParagraph"/>
              <w:rPr>
                <w:sz w:val="24"/>
                <w:szCs w:val="24"/>
              </w:rPr>
            </w:pPr>
            <w:r w:rsidRPr="00F42E35">
              <w:rPr>
                <w:sz w:val="24"/>
                <w:szCs w:val="24"/>
              </w:rPr>
              <w:t>Языковые знания и навыки</w:t>
            </w:r>
          </w:p>
        </w:tc>
      </w:tr>
      <w:tr w:rsidR="00D36E9D" w:rsidRPr="00F42E35" w14:paraId="7D559E44" w14:textId="77777777">
        <w:trPr>
          <w:trHeight w:val="322"/>
        </w:trPr>
        <w:tc>
          <w:tcPr>
            <w:tcW w:w="1386" w:type="dxa"/>
          </w:tcPr>
          <w:p w14:paraId="25220C29" w14:textId="77777777" w:rsidR="00D36E9D" w:rsidRPr="00F42E35" w:rsidRDefault="00EE23DA" w:rsidP="00F42E35">
            <w:pPr>
              <w:pStyle w:val="TableParagraph"/>
              <w:ind w:left="265" w:right="263"/>
              <w:jc w:val="center"/>
              <w:rPr>
                <w:i/>
                <w:sz w:val="24"/>
                <w:szCs w:val="24"/>
              </w:rPr>
            </w:pPr>
            <w:r w:rsidRPr="00F42E35">
              <w:rPr>
                <w:i/>
                <w:sz w:val="24"/>
                <w:szCs w:val="24"/>
              </w:rPr>
              <w:t>2.1</w:t>
            </w:r>
          </w:p>
        </w:tc>
        <w:tc>
          <w:tcPr>
            <w:tcW w:w="8818" w:type="dxa"/>
          </w:tcPr>
          <w:p w14:paraId="26393FE9" w14:textId="77777777" w:rsidR="00D36E9D" w:rsidRPr="00F42E35" w:rsidRDefault="00EE23DA" w:rsidP="00F42E35">
            <w:pPr>
              <w:pStyle w:val="TableParagraph"/>
              <w:rPr>
                <w:i/>
                <w:sz w:val="24"/>
                <w:szCs w:val="24"/>
              </w:rPr>
            </w:pPr>
            <w:r w:rsidRPr="00F42E35">
              <w:rPr>
                <w:i/>
                <w:sz w:val="24"/>
                <w:szCs w:val="24"/>
              </w:rPr>
              <w:t>Фонетическая сторона речи</w:t>
            </w:r>
          </w:p>
        </w:tc>
      </w:tr>
      <w:tr w:rsidR="00D36E9D" w:rsidRPr="00F42E35" w14:paraId="7623DE6F" w14:textId="77777777">
        <w:trPr>
          <w:trHeight w:val="1288"/>
        </w:trPr>
        <w:tc>
          <w:tcPr>
            <w:tcW w:w="1386" w:type="dxa"/>
          </w:tcPr>
          <w:p w14:paraId="58A581A0" w14:textId="77777777" w:rsidR="00D36E9D" w:rsidRPr="00F42E35" w:rsidRDefault="00EE23DA" w:rsidP="00F42E35">
            <w:pPr>
              <w:pStyle w:val="TableParagraph"/>
              <w:ind w:left="298" w:right="261"/>
              <w:jc w:val="center"/>
              <w:rPr>
                <w:sz w:val="24"/>
                <w:szCs w:val="24"/>
              </w:rPr>
            </w:pPr>
            <w:r w:rsidRPr="00F42E35">
              <w:rPr>
                <w:sz w:val="24"/>
                <w:szCs w:val="24"/>
              </w:rPr>
              <w:t>2.1.1</w:t>
            </w:r>
          </w:p>
        </w:tc>
        <w:tc>
          <w:tcPr>
            <w:tcW w:w="8818" w:type="dxa"/>
          </w:tcPr>
          <w:p w14:paraId="606AB8C1" w14:textId="77777777" w:rsidR="00D36E9D" w:rsidRPr="00F42E35" w:rsidRDefault="00EE23DA" w:rsidP="00F42E35">
            <w:pPr>
              <w:pStyle w:val="TableParagraph"/>
              <w:ind w:hanging="1"/>
              <w:rPr>
                <w:sz w:val="24"/>
                <w:szCs w:val="24"/>
              </w:rPr>
            </w:pPr>
            <w:r w:rsidRPr="00F42E35">
              <w:rPr>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Pr="00F42E35">
              <w:rPr>
                <w:sz w:val="24"/>
                <w:szCs w:val="24"/>
              </w:rPr>
              <w:t>Связующее "г"</w:t>
            </w:r>
          </w:p>
          <w:p w14:paraId="793EB7F3" w14:textId="77777777" w:rsidR="00D36E9D" w:rsidRPr="00F42E35" w:rsidRDefault="00EE23DA" w:rsidP="00F42E35">
            <w:pPr>
              <w:pStyle w:val="TableParagraph"/>
              <w:rPr>
                <w:sz w:val="24"/>
                <w:szCs w:val="24"/>
              </w:rPr>
            </w:pPr>
            <w:r w:rsidRPr="00F42E35">
              <w:rPr>
                <w:sz w:val="24"/>
                <w:szCs w:val="24"/>
              </w:rPr>
              <w:t>(</w:t>
            </w:r>
            <w:r w:rsidRPr="00F42E35">
              <w:rPr>
                <w:i/>
                <w:sz w:val="24"/>
                <w:szCs w:val="24"/>
              </w:rPr>
              <w:t xml:space="preserve">there is </w:t>
            </w:r>
            <w:r w:rsidRPr="00F42E35">
              <w:rPr>
                <w:sz w:val="24"/>
                <w:szCs w:val="24"/>
              </w:rPr>
              <w:t xml:space="preserve">/ </w:t>
            </w:r>
            <w:r w:rsidRPr="00F42E35">
              <w:rPr>
                <w:i/>
                <w:sz w:val="24"/>
                <w:szCs w:val="24"/>
              </w:rPr>
              <w:t>there are</w:t>
            </w:r>
            <w:r w:rsidRPr="00F42E35">
              <w:rPr>
                <w:sz w:val="24"/>
                <w:szCs w:val="24"/>
              </w:rPr>
              <w:t>)</w:t>
            </w:r>
          </w:p>
        </w:tc>
      </w:tr>
      <w:tr w:rsidR="00D36E9D" w:rsidRPr="00B42DAB" w14:paraId="7C5ACA85" w14:textId="77777777">
        <w:trPr>
          <w:trHeight w:val="1931"/>
        </w:trPr>
        <w:tc>
          <w:tcPr>
            <w:tcW w:w="1386" w:type="dxa"/>
          </w:tcPr>
          <w:p w14:paraId="59193D96" w14:textId="77777777" w:rsidR="00D36E9D" w:rsidRPr="00F42E35" w:rsidRDefault="00EE23DA" w:rsidP="00F42E35">
            <w:pPr>
              <w:pStyle w:val="TableParagraph"/>
              <w:ind w:left="298" w:right="261"/>
              <w:jc w:val="center"/>
              <w:rPr>
                <w:sz w:val="24"/>
                <w:szCs w:val="24"/>
              </w:rPr>
            </w:pPr>
            <w:r w:rsidRPr="00F42E35">
              <w:rPr>
                <w:sz w:val="24"/>
                <w:szCs w:val="24"/>
              </w:rPr>
              <w:t>2.1.2</w:t>
            </w:r>
          </w:p>
        </w:tc>
        <w:tc>
          <w:tcPr>
            <w:tcW w:w="8818" w:type="dxa"/>
          </w:tcPr>
          <w:p w14:paraId="385C87AC" w14:textId="77777777" w:rsidR="00D36E9D" w:rsidRPr="00F42E35" w:rsidRDefault="00EE23DA" w:rsidP="00F42E35">
            <w:pPr>
              <w:pStyle w:val="TableParagraph"/>
              <w:ind w:right="18" w:hanging="1"/>
              <w:rPr>
                <w:sz w:val="24"/>
                <w:szCs w:val="24"/>
                <w:lang w:val="ru-RU"/>
              </w:rPr>
            </w:pPr>
            <w:r w:rsidRPr="00F42E35">
              <w:rPr>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F42E35">
              <w:rPr>
                <w:i/>
                <w:sz w:val="24"/>
                <w:szCs w:val="24"/>
              </w:rPr>
              <w:t>r</w:t>
            </w:r>
            <w:r w:rsidRPr="00F42E35">
              <w:rPr>
                <w:sz w:val="24"/>
                <w:szCs w:val="24"/>
                <w:lang w:val="ru-RU"/>
              </w:rPr>
              <w:t xml:space="preserve">); согласных; основных звукобуквенных сочетаний, в частности сложных сочетаний букв (например, </w:t>
            </w:r>
            <w:r w:rsidRPr="00F42E35">
              <w:rPr>
                <w:i/>
                <w:sz w:val="24"/>
                <w:szCs w:val="24"/>
              </w:rPr>
              <w:t>tion</w:t>
            </w:r>
            <w:r w:rsidRPr="00F42E35">
              <w:rPr>
                <w:sz w:val="24"/>
                <w:szCs w:val="24"/>
                <w:lang w:val="ru-RU"/>
              </w:rPr>
              <w:t xml:space="preserve">, </w:t>
            </w:r>
            <w:r w:rsidRPr="00F42E35">
              <w:rPr>
                <w:i/>
                <w:sz w:val="24"/>
                <w:szCs w:val="24"/>
              </w:rPr>
              <w:t>ight</w:t>
            </w:r>
            <w:r w:rsidRPr="00F42E35">
              <w:rPr>
                <w:sz w:val="24"/>
                <w:szCs w:val="24"/>
                <w:lang w:val="ru-RU"/>
              </w:rPr>
              <w:t>) в односложных, двусложных и</w:t>
            </w:r>
          </w:p>
          <w:p w14:paraId="50CDA5B4" w14:textId="77777777" w:rsidR="00D36E9D" w:rsidRPr="00F42E35" w:rsidRDefault="00EE23DA" w:rsidP="00F42E35">
            <w:pPr>
              <w:pStyle w:val="TableParagraph"/>
              <w:ind w:right="187"/>
              <w:rPr>
                <w:sz w:val="24"/>
                <w:szCs w:val="24"/>
                <w:lang w:val="ru-RU"/>
              </w:rPr>
            </w:pPr>
            <w:r w:rsidRPr="00F42E35">
              <w:rPr>
                <w:sz w:val="24"/>
                <w:szCs w:val="24"/>
                <w:lang w:val="ru-RU"/>
              </w:rPr>
              <w:t>многосложных словах. Выделение из слова некоторых звукобуквенных сочетаний при анализе изученных слов</w:t>
            </w:r>
          </w:p>
        </w:tc>
      </w:tr>
      <w:tr w:rsidR="00D36E9D" w:rsidRPr="00B42DAB" w14:paraId="6195BEA4" w14:textId="77777777">
        <w:trPr>
          <w:trHeight w:val="965"/>
        </w:trPr>
        <w:tc>
          <w:tcPr>
            <w:tcW w:w="1386" w:type="dxa"/>
          </w:tcPr>
          <w:p w14:paraId="4218523E" w14:textId="77777777" w:rsidR="00D36E9D" w:rsidRPr="00F42E35" w:rsidRDefault="00EE23DA" w:rsidP="00F42E35">
            <w:pPr>
              <w:pStyle w:val="TableParagraph"/>
              <w:ind w:left="298" w:right="261"/>
              <w:jc w:val="center"/>
              <w:rPr>
                <w:sz w:val="24"/>
                <w:szCs w:val="24"/>
              </w:rPr>
            </w:pPr>
            <w:r w:rsidRPr="00F42E35">
              <w:rPr>
                <w:sz w:val="24"/>
                <w:szCs w:val="24"/>
              </w:rPr>
              <w:t>2.1.3</w:t>
            </w:r>
          </w:p>
        </w:tc>
        <w:tc>
          <w:tcPr>
            <w:tcW w:w="8818" w:type="dxa"/>
          </w:tcPr>
          <w:p w14:paraId="3A17ED2A" w14:textId="77777777" w:rsidR="00D36E9D" w:rsidRPr="00F42E35" w:rsidRDefault="00EE23DA" w:rsidP="00F42E35">
            <w:pPr>
              <w:pStyle w:val="TableParagraph"/>
              <w:ind w:left="137"/>
              <w:rPr>
                <w:sz w:val="24"/>
                <w:szCs w:val="24"/>
                <w:lang w:val="ru-RU"/>
              </w:rPr>
            </w:pPr>
            <w:r w:rsidRPr="00F42E35">
              <w:rPr>
                <w:sz w:val="24"/>
                <w:szCs w:val="24"/>
                <w:lang w:val="ru-RU"/>
              </w:rPr>
              <w:t>Чтение новых слов согласно основным правилам чтения английского</w:t>
            </w:r>
          </w:p>
          <w:p w14:paraId="42F23987" w14:textId="77777777" w:rsidR="00D36E9D" w:rsidRPr="00F42E35" w:rsidRDefault="00EE23DA" w:rsidP="00F42E35">
            <w:pPr>
              <w:pStyle w:val="TableParagraph"/>
              <w:rPr>
                <w:sz w:val="24"/>
                <w:szCs w:val="24"/>
                <w:lang w:val="ru-RU"/>
              </w:rPr>
            </w:pPr>
            <w:r w:rsidRPr="00F42E35">
              <w:rPr>
                <w:sz w:val="24"/>
                <w:szCs w:val="24"/>
                <w:lang w:val="ru-RU"/>
              </w:rPr>
              <w:t>языка с использованием полной или частичной транскрипции, по аналогии</w:t>
            </w:r>
          </w:p>
        </w:tc>
      </w:tr>
      <w:tr w:rsidR="00D36E9D" w:rsidRPr="00F42E35" w14:paraId="5261BE99" w14:textId="77777777">
        <w:trPr>
          <w:trHeight w:val="642"/>
        </w:trPr>
        <w:tc>
          <w:tcPr>
            <w:tcW w:w="1386" w:type="dxa"/>
          </w:tcPr>
          <w:p w14:paraId="48BF882C" w14:textId="77777777" w:rsidR="00D36E9D" w:rsidRPr="00F42E35" w:rsidRDefault="00EE23DA" w:rsidP="00F42E35">
            <w:pPr>
              <w:pStyle w:val="TableParagraph"/>
              <w:ind w:left="298" w:right="261"/>
              <w:jc w:val="center"/>
              <w:rPr>
                <w:sz w:val="24"/>
                <w:szCs w:val="24"/>
              </w:rPr>
            </w:pPr>
            <w:r w:rsidRPr="00F42E35">
              <w:rPr>
                <w:sz w:val="24"/>
                <w:szCs w:val="24"/>
              </w:rPr>
              <w:t>2.1.4</w:t>
            </w:r>
          </w:p>
        </w:tc>
        <w:tc>
          <w:tcPr>
            <w:tcW w:w="8818" w:type="dxa"/>
          </w:tcPr>
          <w:p w14:paraId="76D7DDB7" w14:textId="77777777" w:rsidR="00D36E9D" w:rsidRPr="00F42E35" w:rsidRDefault="00EE23DA" w:rsidP="00F42E35">
            <w:pPr>
              <w:pStyle w:val="TableParagraph"/>
              <w:ind w:hanging="1"/>
              <w:rPr>
                <w:sz w:val="24"/>
                <w:szCs w:val="24"/>
              </w:rPr>
            </w:pPr>
            <w:r w:rsidRPr="00F42E35">
              <w:rPr>
                <w:sz w:val="24"/>
                <w:szCs w:val="24"/>
                <w:lang w:val="ru-RU"/>
              </w:rPr>
              <w:t xml:space="preserve">Знаки английской транскрипции; отличие их от букв английского алфавита. </w:t>
            </w:r>
            <w:r w:rsidRPr="00F42E35">
              <w:rPr>
                <w:sz w:val="24"/>
                <w:szCs w:val="24"/>
              </w:rPr>
              <w:t>Фонетически корректное озвучивание знаков транскрипции</w:t>
            </w:r>
          </w:p>
        </w:tc>
      </w:tr>
      <w:tr w:rsidR="00D36E9D" w:rsidRPr="00B42DAB" w14:paraId="42EFC8E3" w14:textId="77777777">
        <w:trPr>
          <w:trHeight w:val="1608"/>
        </w:trPr>
        <w:tc>
          <w:tcPr>
            <w:tcW w:w="1386" w:type="dxa"/>
          </w:tcPr>
          <w:p w14:paraId="0AD9DD02" w14:textId="77777777" w:rsidR="00D36E9D" w:rsidRPr="00F42E35" w:rsidRDefault="00EE23DA" w:rsidP="00F42E35">
            <w:pPr>
              <w:pStyle w:val="TableParagraph"/>
              <w:ind w:left="298" w:right="261"/>
              <w:jc w:val="center"/>
              <w:rPr>
                <w:sz w:val="24"/>
                <w:szCs w:val="24"/>
              </w:rPr>
            </w:pPr>
            <w:r w:rsidRPr="00F42E35">
              <w:rPr>
                <w:sz w:val="24"/>
                <w:szCs w:val="24"/>
              </w:rPr>
              <w:t>2.1.5</w:t>
            </w:r>
          </w:p>
        </w:tc>
        <w:tc>
          <w:tcPr>
            <w:tcW w:w="8818" w:type="dxa"/>
          </w:tcPr>
          <w:p w14:paraId="63005F01" w14:textId="77777777" w:rsidR="00D36E9D" w:rsidRPr="00F42E35" w:rsidRDefault="00EE23DA" w:rsidP="00F42E35">
            <w:pPr>
              <w:pStyle w:val="TableParagraph"/>
              <w:ind w:hanging="1"/>
              <w:rPr>
                <w:sz w:val="24"/>
                <w:szCs w:val="24"/>
                <w:lang w:val="ru-RU"/>
              </w:rPr>
            </w:pPr>
            <w:r w:rsidRPr="00F42E35">
              <w:rPr>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w:t>
            </w:r>
          </w:p>
          <w:p w14:paraId="20499BEE" w14:textId="77777777" w:rsidR="00D36E9D" w:rsidRPr="00F42E35" w:rsidRDefault="00EE23DA" w:rsidP="00F42E35">
            <w:pPr>
              <w:pStyle w:val="TableParagraph"/>
              <w:rPr>
                <w:sz w:val="24"/>
                <w:szCs w:val="24"/>
                <w:lang w:val="ru-RU"/>
              </w:rPr>
            </w:pPr>
            <w:r w:rsidRPr="00F42E35">
              <w:rPr>
                <w:sz w:val="24"/>
                <w:szCs w:val="24"/>
                <w:lang w:val="ru-RU"/>
              </w:rPr>
              <w:t>на служебных словах; интонации перечисления</w:t>
            </w:r>
          </w:p>
        </w:tc>
      </w:tr>
      <w:tr w:rsidR="00D36E9D" w:rsidRPr="00F42E35" w14:paraId="72EEDB45" w14:textId="77777777">
        <w:trPr>
          <w:trHeight w:val="967"/>
        </w:trPr>
        <w:tc>
          <w:tcPr>
            <w:tcW w:w="1386" w:type="dxa"/>
          </w:tcPr>
          <w:p w14:paraId="03FA74A0" w14:textId="77777777" w:rsidR="00D36E9D" w:rsidRPr="00F42E35" w:rsidRDefault="00EE23DA" w:rsidP="00F42E35">
            <w:pPr>
              <w:pStyle w:val="TableParagraph"/>
              <w:ind w:left="298" w:right="261"/>
              <w:jc w:val="center"/>
              <w:rPr>
                <w:sz w:val="24"/>
                <w:szCs w:val="24"/>
              </w:rPr>
            </w:pPr>
            <w:r w:rsidRPr="00F42E35">
              <w:rPr>
                <w:sz w:val="24"/>
                <w:szCs w:val="24"/>
              </w:rPr>
              <w:t>2.1.6</w:t>
            </w:r>
          </w:p>
        </w:tc>
        <w:tc>
          <w:tcPr>
            <w:tcW w:w="8818" w:type="dxa"/>
          </w:tcPr>
          <w:p w14:paraId="3A58CE88" w14:textId="77777777" w:rsidR="00D36E9D" w:rsidRPr="00F42E35" w:rsidRDefault="00EE23DA" w:rsidP="00F42E35">
            <w:pPr>
              <w:pStyle w:val="TableParagraph"/>
              <w:ind w:hanging="1"/>
              <w:rPr>
                <w:sz w:val="24"/>
                <w:szCs w:val="24"/>
                <w:lang w:val="ru-RU"/>
              </w:rPr>
            </w:pPr>
            <w:r w:rsidRPr="00F42E35">
              <w:rPr>
                <w:sz w:val="24"/>
                <w:szCs w:val="24"/>
                <w:lang w:val="ru-RU"/>
              </w:rPr>
              <w:t>Ритмико-интонационные особенности повествовательного, побудительного и вопросительного (общий и специальный вопрос)</w:t>
            </w:r>
          </w:p>
          <w:p w14:paraId="7BF7F7EB" w14:textId="77777777" w:rsidR="00D36E9D" w:rsidRPr="00F42E35" w:rsidRDefault="00EE23DA" w:rsidP="00F42E35">
            <w:pPr>
              <w:pStyle w:val="TableParagraph"/>
              <w:rPr>
                <w:sz w:val="24"/>
                <w:szCs w:val="24"/>
              </w:rPr>
            </w:pPr>
            <w:r w:rsidRPr="00F42E35">
              <w:rPr>
                <w:sz w:val="24"/>
                <w:szCs w:val="24"/>
              </w:rPr>
              <w:t>предложений.</w:t>
            </w:r>
          </w:p>
        </w:tc>
      </w:tr>
      <w:tr w:rsidR="00D36E9D" w:rsidRPr="00F42E35" w14:paraId="13D14149" w14:textId="77777777">
        <w:trPr>
          <w:trHeight w:val="321"/>
        </w:trPr>
        <w:tc>
          <w:tcPr>
            <w:tcW w:w="1386" w:type="dxa"/>
          </w:tcPr>
          <w:p w14:paraId="505ECB4B" w14:textId="77777777" w:rsidR="00D36E9D" w:rsidRPr="00F42E35" w:rsidRDefault="00EE23DA" w:rsidP="00F42E35">
            <w:pPr>
              <w:pStyle w:val="TableParagraph"/>
              <w:ind w:left="265" w:right="263"/>
              <w:jc w:val="center"/>
              <w:rPr>
                <w:i/>
                <w:sz w:val="24"/>
                <w:szCs w:val="24"/>
              </w:rPr>
            </w:pPr>
            <w:r w:rsidRPr="00F42E35">
              <w:rPr>
                <w:i/>
                <w:sz w:val="24"/>
                <w:szCs w:val="24"/>
              </w:rPr>
              <w:t>2.2</w:t>
            </w:r>
          </w:p>
        </w:tc>
        <w:tc>
          <w:tcPr>
            <w:tcW w:w="8818" w:type="dxa"/>
          </w:tcPr>
          <w:p w14:paraId="5FA9E55E" w14:textId="77777777" w:rsidR="00D36E9D" w:rsidRPr="00F42E35" w:rsidRDefault="00EE23DA" w:rsidP="00F42E35">
            <w:pPr>
              <w:pStyle w:val="TableParagraph"/>
              <w:rPr>
                <w:i/>
                <w:sz w:val="24"/>
                <w:szCs w:val="24"/>
              </w:rPr>
            </w:pPr>
            <w:r w:rsidRPr="00F42E35">
              <w:rPr>
                <w:i/>
                <w:sz w:val="24"/>
                <w:szCs w:val="24"/>
              </w:rPr>
              <w:t>Графика, орфография и пунктуация</w:t>
            </w:r>
          </w:p>
        </w:tc>
      </w:tr>
      <w:tr w:rsidR="00D36E9D" w:rsidRPr="00F42E35" w14:paraId="350A8FEF" w14:textId="77777777">
        <w:trPr>
          <w:trHeight w:val="322"/>
        </w:trPr>
        <w:tc>
          <w:tcPr>
            <w:tcW w:w="1386" w:type="dxa"/>
          </w:tcPr>
          <w:p w14:paraId="5DC243D7" w14:textId="77777777" w:rsidR="00D36E9D" w:rsidRPr="00F42E35" w:rsidRDefault="00EE23DA" w:rsidP="00F42E35">
            <w:pPr>
              <w:pStyle w:val="TableParagraph"/>
              <w:ind w:left="298" w:right="261"/>
              <w:jc w:val="center"/>
              <w:rPr>
                <w:sz w:val="24"/>
                <w:szCs w:val="24"/>
              </w:rPr>
            </w:pPr>
            <w:r w:rsidRPr="00F42E35">
              <w:rPr>
                <w:sz w:val="24"/>
                <w:szCs w:val="24"/>
              </w:rPr>
              <w:t>2.2.1</w:t>
            </w:r>
          </w:p>
        </w:tc>
        <w:tc>
          <w:tcPr>
            <w:tcW w:w="8818" w:type="dxa"/>
          </w:tcPr>
          <w:p w14:paraId="00B18366" w14:textId="77777777" w:rsidR="00D36E9D" w:rsidRPr="00F42E35" w:rsidRDefault="00EE23DA" w:rsidP="00F42E35">
            <w:pPr>
              <w:pStyle w:val="TableParagraph"/>
              <w:ind w:left="137"/>
              <w:rPr>
                <w:sz w:val="24"/>
                <w:szCs w:val="24"/>
              </w:rPr>
            </w:pPr>
            <w:r w:rsidRPr="00F42E35">
              <w:rPr>
                <w:sz w:val="24"/>
                <w:szCs w:val="24"/>
              </w:rPr>
              <w:t>Правильное написание изученных слов</w:t>
            </w:r>
          </w:p>
        </w:tc>
      </w:tr>
      <w:tr w:rsidR="00D36E9D" w:rsidRPr="00B42DAB" w14:paraId="0566E50B" w14:textId="77777777">
        <w:trPr>
          <w:trHeight w:val="963"/>
        </w:trPr>
        <w:tc>
          <w:tcPr>
            <w:tcW w:w="1386" w:type="dxa"/>
          </w:tcPr>
          <w:p w14:paraId="7140A049" w14:textId="77777777" w:rsidR="00D36E9D" w:rsidRPr="00F42E35" w:rsidRDefault="00EE23DA" w:rsidP="00F42E35">
            <w:pPr>
              <w:pStyle w:val="TableParagraph"/>
              <w:ind w:left="298" w:right="261"/>
              <w:jc w:val="center"/>
              <w:rPr>
                <w:sz w:val="24"/>
                <w:szCs w:val="24"/>
              </w:rPr>
            </w:pPr>
            <w:r w:rsidRPr="00F42E35">
              <w:rPr>
                <w:sz w:val="24"/>
                <w:szCs w:val="24"/>
              </w:rPr>
              <w:t>2.2.2</w:t>
            </w:r>
          </w:p>
        </w:tc>
        <w:tc>
          <w:tcPr>
            <w:tcW w:w="8818" w:type="dxa"/>
          </w:tcPr>
          <w:p w14:paraId="5751FB67" w14:textId="77777777" w:rsidR="00D36E9D" w:rsidRPr="00F42E35" w:rsidRDefault="00EE23DA" w:rsidP="00F42E35">
            <w:pPr>
              <w:pStyle w:val="TableParagraph"/>
              <w:ind w:left="137"/>
              <w:rPr>
                <w:sz w:val="24"/>
                <w:szCs w:val="24"/>
                <w:lang w:val="ru-RU"/>
              </w:rPr>
            </w:pPr>
            <w:r w:rsidRPr="00F42E35">
              <w:rPr>
                <w:sz w:val="24"/>
                <w:szCs w:val="24"/>
                <w:lang w:val="ru-RU"/>
              </w:rPr>
              <w:t>Правильная расстановка знаков препинания: точки, вопросительного и</w:t>
            </w:r>
          </w:p>
          <w:p w14:paraId="7F268FC8" w14:textId="77777777" w:rsidR="00D36E9D" w:rsidRPr="00F42E35" w:rsidRDefault="00EE23DA" w:rsidP="00F42E35">
            <w:pPr>
              <w:pStyle w:val="TableParagraph"/>
              <w:ind w:right="187"/>
              <w:rPr>
                <w:sz w:val="24"/>
                <w:szCs w:val="24"/>
                <w:lang w:val="ru-RU"/>
              </w:rPr>
            </w:pPr>
            <w:r w:rsidRPr="00F42E35">
              <w:rPr>
                <w:sz w:val="24"/>
                <w:szCs w:val="24"/>
                <w:lang w:val="ru-RU"/>
              </w:rPr>
              <w:t>восклицательного знаков в конце предложения, запятой при обращении и перечислении</w:t>
            </w:r>
          </w:p>
        </w:tc>
      </w:tr>
      <w:tr w:rsidR="00D36E9D" w:rsidRPr="00B42DAB" w14:paraId="2093D2BB" w14:textId="77777777">
        <w:trPr>
          <w:trHeight w:val="966"/>
        </w:trPr>
        <w:tc>
          <w:tcPr>
            <w:tcW w:w="1386" w:type="dxa"/>
          </w:tcPr>
          <w:p w14:paraId="576D945C" w14:textId="77777777" w:rsidR="00D36E9D" w:rsidRPr="00F42E35" w:rsidRDefault="00EE23DA" w:rsidP="00F42E35">
            <w:pPr>
              <w:pStyle w:val="TableParagraph"/>
              <w:ind w:left="298" w:right="261"/>
              <w:jc w:val="center"/>
              <w:rPr>
                <w:sz w:val="24"/>
                <w:szCs w:val="24"/>
              </w:rPr>
            </w:pPr>
            <w:r w:rsidRPr="00F42E35">
              <w:rPr>
                <w:sz w:val="24"/>
                <w:szCs w:val="24"/>
              </w:rPr>
              <w:t>2.2.3</w:t>
            </w:r>
          </w:p>
        </w:tc>
        <w:tc>
          <w:tcPr>
            <w:tcW w:w="8818" w:type="dxa"/>
          </w:tcPr>
          <w:p w14:paraId="21E1848F" w14:textId="77777777" w:rsidR="00D36E9D" w:rsidRPr="00F42E35" w:rsidRDefault="00EE23DA" w:rsidP="00F42E35">
            <w:pPr>
              <w:pStyle w:val="TableParagraph"/>
              <w:ind w:left="137"/>
              <w:rPr>
                <w:sz w:val="24"/>
                <w:szCs w:val="24"/>
                <w:lang w:val="ru-RU"/>
              </w:rPr>
            </w:pPr>
            <w:r w:rsidRPr="00F42E35">
              <w:rPr>
                <w:sz w:val="24"/>
                <w:szCs w:val="24"/>
                <w:lang w:val="ru-RU"/>
              </w:rPr>
              <w:t>Правильное использование знака апострофа в сокращённых формах</w:t>
            </w:r>
          </w:p>
          <w:p w14:paraId="63A73472" w14:textId="77777777" w:rsidR="00D36E9D" w:rsidRPr="00F42E35" w:rsidRDefault="00EE23DA" w:rsidP="00F42E35">
            <w:pPr>
              <w:pStyle w:val="TableParagraph"/>
              <w:rPr>
                <w:sz w:val="24"/>
                <w:szCs w:val="24"/>
                <w:lang w:val="ru-RU"/>
              </w:rPr>
            </w:pPr>
            <w:r w:rsidRPr="00F42E35">
              <w:rPr>
                <w:sz w:val="24"/>
                <w:szCs w:val="24"/>
                <w:lang w:val="ru-RU"/>
              </w:rPr>
              <w:t>глагола-связки, вспомогательного и модального глаголов, существительных в притяжательном падеже (</w:t>
            </w:r>
            <w:r w:rsidRPr="00F42E35">
              <w:rPr>
                <w:sz w:val="24"/>
                <w:szCs w:val="24"/>
              </w:rPr>
              <w:t>Possessive</w:t>
            </w:r>
            <w:r w:rsidRPr="00F42E35">
              <w:rPr>
                <w:sz w:val="24"/>
                <w:szCs w:val="24"/>
                <w:lang w:val="ru-RU"/>
              </w:rPr>
              <w:t xml:space="preserve"> </w:t>
            </w:r>
            <w:r w:rsidRPr="00F42E35">
              <w:rPr>
                <w:sz w:val="24"/>
                <w:szCs w:val="24"/>
              </w:rPr>
              <w:t>Case</w:t>
            </w:r>
            <w:r w:rsidRPr="00F42E35">
              <w:rPr>
                <w:sz w:val="24"/>
                <w:szCs w:val="24"/>
                <w:lang w:val="ru-RU"/>
              </w:rPr>
              <w:t>)</w:t>
            </w:r>
          </w:p>
        </w:tc>
      </w:tr>
      <w:tr w:rsidR="00D36E9D" w:rsidRPr="00F42E35" w14:paraId="0997F274" w14:textId="77777777">
        <w:trPr>
          <w:trHeight w:val="323"/>
        </w:trPr>
        <w:tc>
          <w:tcPr>
            <w:tcW w:w="1386" w:type="dxa"/>
          </w:tcPr>
          <w:p w14:paraId="62081730" w14:textId="77777777" w:rsidR="00D36E9D" w:rsidRPr="00F42E35" w:rsidRDefault="00EE23DA" w:rsidP="00F42E35">
            <w:pPr>
              <w:pStyle w:val="TableParagraph"/>
              <w:ind w:left="265" w:right="263"/>
              <w:jc w:val="center"/>
              <w:rPr>
                <w:i/>
                <w:sz w:val="24"/>
                <w:szCs w:val="24"/>
              </w:rPr>
            </w:pPr>
            <w:r w:rsidRPr="00F42E35">
              <w:rPr>
                <w:i/>
                <w:sz w:val="24"/>
                <w:szCs w:val="24"/>
              </w:rPr>
              <w:t>2.3</w:t>
            </w:r>
          </w:p>
        </w:tc>
        <w:tc>
          <w:tcPr>
            <w:tcW w:w="8818" w:type="dxa"/>
          </w:tcPr>
          <w:p w14:paraId="6B6E82AC" w14:textId="77777777" w:rsidR="00D36E9D" w:rsidRPr="00F42E35" w:rsidRDefault="00EE23DA" w:rsidP="00F42E35">
            <w:pPr>
              <w:pStyle w:val="TableParagraph"/>
              <w:rPr>
                <w:i/>
                <w:sz w:val="24"/>
                <w:szCs w:val="24"/>
              </w:rPr>
            </w:pPr>
            <w:r w:rsidRPr="00F42E35">
              <w:rPr>
                <w:i/>
                <w:sz w:val="24"/>
                <w:szCs w:val="24"/>
              </w:rPr>
              <w:t>Лексическая сторона речи</w:t>
            </w:r>
          </w:p>
        </w:tc>
      </w:tr>
      <w:tr w:rsidR="00D36E9D" w:rsidRPr="00B42DAB" w14:paraId="23A0267B" w14:textId="77777777">
        <w:trPr>
          <w:trHeight w:val="1285"/>
        </w:trPr>
        <w:tc>
          <w:tcPr>
            <w:tcW w:w="1386" w:type="dxa"/>
          </w:tcPr>
          <w:p w14:paraId="253D0A42" w14:textId="77777777" w:rsidR="00D36E9D" w:rsidRPr="00F42E35" w:rsidRDefault="00EE23DA" w:rsidP="00F42E35">
            <w:pPr>
              <w:pStyle w:val="TableParagraph"/>
              <w:ind w:left="298" w:right="261"/>
              <w:jc w:val="center"/>
              <w:rPr>
                <w:sz w:val="24"/>
                <w:szCs w:val="24"/>
              </w:rPr>
            </w:pPr>
            <w:r w:rsidRPr="00F42E35">
              <w:rPr>
                <w:sz w:val="24"/>
                <w:szCs w:val="24"/>
              </w:rPr>
              <w:t>2.3.1</w:t>
            </w:r>
          </w:p>
        </w:tc>
        <w:tc>
          <w:tcPr>
            <w:tcW w:w="8818" w:type="dxa"/>
          </w:tcPr>
          <w:p w14:paraId="31BF4FB5" w14:textId="77777777" w:rsidR="00D36E9D" w:rsidRPr="00F42E35" w:rsidRDefault="00EE23DA" w:rsidP="00F42E35">
            <w:pPr>
              <w:pStyle w:val="TableParagraph"/>
              <w:ind w:hanging="1"/>
              <w:rPr>
                <w:sz w:val="24"/>
                <w:szCs w:val="24"/>
                <w:lang w:val="ru-RU"/>
              </w:rPr>
            </w:pPr>
            <w:r w:rsidRPr="00F42E35">
              <w:rPr>
                <w:sz w:val="24"/>
                <w:szCs w:val="24"/>
                <w:lang w:val="ru-RU"/>
              </w:rPr>
              <w:t>Распознавание в письменном и звучащем тексте и употребление в устной и письменной речи не менее 500 лексических единиц (слов,</w:t>
            </w:r>
          </w:p>
          <w:p w14:paraId="1361A268" w14:textId="77777777" w:rsidR="00D36E9D" w:rsidRPr="00F42E35" w:rsidRDefault="00EE23DA" w:rsidP="00F42E35">
            <w:pPr>
              <w:pStyle w:val="TableParagraph"/>
              <w:rPr>
                <w:sz w:val="24"/>
                <w:szCs w:val="24"/>
                <w:lang w:val="ru-RU"/>
              </w:rPr>
            </w:pPr>
            <w:r w:rsidRPr="00F42E35">
              <w:rPr>
                <w:sz w:val="24"/>
                <w:szCs w:val="24"/>
                <w:lang w:val="ru-RU"/>
              </w:rPr>
              <w:t>словосочетаний, речевых клише), обслуживающих ситуации, включая 350 лексических единиц, усвоенных в предыдущие два года обучения</w:t>
            </w:r>
          </w:p>
        </w:tc>
      </w:tr>
      <w:tr w:rsidR="00D36E9D" w:rsidRPr="00F42E35" w14:paraId="548A4E15" w14:textId="77777777">
        <w:trPr>
          <w:trHeight w:val="1282"/>
        </w:trPr>
        <w:tc>
          <w:tcPr>
            <w:tcW w:w="1386" w:type="dxa"/>
            <w:tcBorders>
              <w:bottom w:val="single" w:sz="18" w:space="0" w:color="000000"/>
            </w:tcBorders>
          </w:tcPr>
          <w:p w14:paraId="51F10716" w14:textId="77777777" w:rsidR="00D36E9D" w:rsidRPr="00F42E35" w:rsidRDefault="00EE23DA" w:rsidP="00F42E35">
            <w:pPr>
              <w:pStyle w:val="TableParagraph"/>
              <w:ind w:left="298" w:right="261"/>
              <w:jc w:val="center"/>
              <w:rPr>
                <w:sz w:val="24"/>
                <w:szCs w:val="24"/>
              </w:rPr>
            </w:pPr>
            <w:r w:rsidRPr="00F42E35">
              <w:rPr>
                <w:sz w:val="24"/>
                <w:szCs w:val="24"/>
              </w:rPr>
              <w:t>2.3.2</w:t>
            </w:r>
          </w:p>
        </w:tc>
        <w:tc>
          <w:tcPr>
            <w:tcW w:w="8818" w:type="dxa"/>
            <w:tcBorders>
              <w:bottom w:val="single" w:sz="18" w:space="0" w:color="000000"/>
            </w:tcBorders>
          </w:tcPr>
          <w:p w14:paraId="26A9BEFF" w14:textId="77777777" w:rsidR="00D36E9D" w:rsidRPr="00F42E35" w:rsidRDefault="00EE23DA" w:rsidP="00F42E35">
            <w:pPr>
              <w:pStyle w:val="TableParagraph"/>
              <w:ind w:hanging="1"/>
              <w:rPr>
                <w:sz w:val="24"/>
                <w:szCs w:val="24"/>
                <w:lang w:val="ru-RU"/>
              </w:rPr>
            </w:pPr>
            <w:r w:rsidRPr="00F42E35">
              <w:rPr>
                <w:sz w:val="24"/>
                <w:szCs w:val="24"/>
                <w:lang w:val="ru-RU"/>
              </w:rPr>
              <w:t>Распознавание и употребление в устной и письменной речи слов, образованных с использованием основных способов словообразования</w:t>
            </w:r>
          </w:p>
          <w:p w14:paraId="5910F49B" w14:textId="77777777" w:rsidR="00D36E9D" w:rsidRPr="00F42E35" w:rsidRDefault="00EE23DA" w:rsidP="00F42E35">
            <w:pPr>
              <w:pStyle w:val="TableParagraph"/>
              <w:rPr>
                <w:sz w:val="24"/>
                <w:szCs w:val="24"/>
                <w:lang w:val="ru-RU"/>
              </w:rPr>
            </w:pPr>
            <w:r w:rsidRPr="00F42E35">
              <w:rPr>
                <w:sz w:val="24"/>
                <w:szCs w:val="24"/>
                <w:lang w:val="ru-RU"/>
              </w:rPr>
              <w:t>- аффиксации (образование существительных с помощью суффиксов -</w:t>
            </w:r>
          </w:p>
          <w:p w14:paraId="7A84D272" w14:textId="77777777" w:rsidR="00D36E9D" w:rsidRPr="00F42E35" w:rsidRDefault="00EE23DA" w:rsidP="00F42E35">
            <w:pPr>
              <w:pStyle w:val="TableParagraph"/>
              <w:rPr>
                <w:sz w:val="24"/>
                <w:szCs w:val="24"/>
              </w:rPr>
            </w:pPr>
            <w:r w:rsidRPr="00F42E35">
              <w:rPr>
                <w:i/>
                <w:sz w:val="24"/>
                <w:szCs w:val="24"/>
              </w:rPr>
              <w:t>er</w:t>
            </w:r>
            <w:r w:rsidRPr="00F42E35">
              <w:rPr>
                <w:sz w:val="24"/>
                <w:szCs w:val="24"/>
              </w:rPr>
              <w:t>/-</w:t>
            </w:r>
            <w:r w:rsidRPr="00F42E35">
              <w:rPr>
                <w:i/>
                <w:sz w:val="24"/>
                <w:szCs w:val="24"/>
              </w:rPr>
              <w:t>or</w:t>
            </w:r>
            <w:r w:rsidRPr="00F42E35">
              <w:rPr>
                <w:sz w:val="24"/>
                <w:szCs w:val="24"/>
              </w:rPr>
              <w:t>, -</w:t>
            </w:r>
            <w:r w:rsidRPr="00F42E35">
              <w:rPr>
                <w:i/>
                <w:sz w:val="24"/>
                <w:szCs w:val="24"/>
              </w:rPr>
              <w:t>ist</w:t>
            </w:r>
            <w:r w:rsidRPr="00F42E35">
              <w:rPr>
                <w:sz w:val="24"/>
                <w:szCs w:val="24"/>
              </w:rPr>
              <w:t xml:space="preserve">: </w:t>
            </w:r>
            <w:r w:rsidRPr="00F42E35">
              <w:rPr>
                <w:i/>
                <w:sz w:val="24"/>
                <w:szCs w:val="24"/>
              </w:rPr>
              <w:t>worker</w:t>
            </w:r>
            <w:r w:rsidRPr="00F42E35">
              <w:rPr>
                <w:sz w:val="24"/>
                <w:szCs w:val="24"/>
              </w:rPr>
              <w:t xml:space="preserve">, </w:t>
            </w:r>
            <w:r w:rsidRPr="00F42E35">
              <w:rPr>
                <w:i/>
                <w:sz w:val="24"/>
                <w:szCs w:val="24"/>
              </w:rPr>
              <w:t>actor</w:t>
            </w:r>
            <w:r w:rsidRPr="00F42E35">
              <w:rPr>
                <w:sz w:val="24"/>
                <w:szCs w:val="24"/>
              </w:rPr>
              <w:t xml:space="preserve">, </w:t>
            </w:r>
            <w:r w:rsidRPr="00F42E35">
              <w:rPr>
                <w:i/>
                <w:sz w:val="24"/>
                <w:szCs w:val="24"/>
              </w:rPr>
              <w:t>artist</w:t>
            </w:r>
            <w:r w:rsidRPr="00F42E35">
              <w:rPr>
                <w:sz w:val="24"/>
                <w:szCs w:val="24"/>
              </w:rPr>
              <w:t>)</w:t>
            </w:r>
          </w:p>
        </w:tc>
      </w:tr>
      <w:tr w:rsidR="00D36E9D" w:rsidRPr="00B42DAB" w14:paraId="3953A421" w14:textId="77777777">
        <w:trPr>
          <w:trHeight w:val="858"/>
        </w:trPr>
        <w:tc>
          <w:tcPr>
            <w:tcW w:w="1386" w:type="dxa"/>
            <w:tcBorders>
              <w:top w:val="single" w:sz="18" w:space="0" w:color="000000"/>
            </w:tcBorders>
          </w:tcPr>
          <w:p w14:paraId="58E26068" w14:textId="77777777" w:rsidR="00D36E9D" w:rsidRPr="00F42E35" w:rsidRDefault="00EE23DA" w:rsidP="00F42E35">
            <w:pPr>
              <w:pStyle w:val="TableParagraph"/>
              <w:ind w:left="298" w:right="261"/>
              <w:jc w:val="center"/>
              <w:rPr>
                <w:sz w:val="24"/>
                <w:szCs w:val="24"/>
              </w:rPr>
            </w:pPr>
            <w:r w:rsidRPr="00F42E35">
              <w:rPr>
                <w:sz w:val="24"/>
                <w:szCs w:val="24"/>
              </w:rPr>
              <w:t>2.3.3</w:t>
            </w:r>
          </w:p>
        </w:tc>
        <w:tc>
          <w:tcPr>
            <w:tcW w:w="8818" w:type="dxa"/>
            <w:tcBorders>
              <w:top w:val="single" w:sz="18" w:space="0" w:color="000000"/>
            </w:tcBorders>
          </w:tcPr>
          <w:p w14:paraId="7F995B61" w14:textId="77777777" w:rsidR="00D36E9D" w:rsidRPr="00F42E35" w:rsidRDefault="00EE23DA" w:rsidP="00F42E35">
            <w:pPr>
              <w:pStyle w:val="TableParagraph"/>
              <w:ind w:hanging="1"/>
              <w:rPr>
                <w:sz w:val="24"/>
                <w:szCs w:val="24"/>
                <w:lang w:val="ru-RU"/>
              </w:rPr>
            </w:pPr>
            <w:r w:rsidRPr="00F42E35">
              <w:rPr>
                <w:sz w:val="24"/>
                <w:szCs w:val="24"/>
                <w:lang w:val="ru-RU"/>
              </w:rPr>
              <w:t>Распознавание и употребление в устной и письменной речи слов, образованных с использованием основных способов словообразования</w:t>
            </w:r>
          </w:p>
        </w:tc>
      </w:tr>
    </w:tbl>
    <w:p w14:paraId="58CC649F"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6"/>
        <w:gridCol w:w="8818"/>
      </w:tblGrid>
      <w:tr w:rsidR="00D36E9D" w:rsidRPr="00F42E35" w14:paraId="7BD8C7B7" w14:textId="77777777">
        <w:trPr>
          <w:trHeight w:val="309"/>
        </w:trPr>
        <w:tc>
          <w:tcPr>
            <w:tcW w:w="1386" w:type="dxa"/>
          </w:tcPr>
          <w:p w14:paraId="343D1169" w14:textId="77777777" w:rsidR="00D36E9D" w:rsidRPr="00F42E35" w:rsidRDefault="00D36E9D" w:rsidP="00F42E35">
            <w:pPr>
              <w:pStyle w:val="TableParagraph"/>
              <w:ind w:left="0"/>
              <w:rPr>
                <w:sz w:val="24"/>
                <w:szCs w:val="24"/>
                <w:lang w:val="ru-RU"/>
              </w:rPr>
            </w:pPr>
          </w:p>
        </w:tc>
        <w:tc>
          <w:tcPr>
            <w:tcW w:w="8818" w:type="dxa"/>
          </w:tcPr>
          <w:p w14:paraId="25D1C755" w14:textId="77777777" w:rsidR="00D36E9D" w:rsidRPr="00F42E35" w:rsidRDefault="00EE23DA" w:rsidP="00F42E35">
            <w:pPr>
              <w:pStyle w:val="TableParagraph"/>
              <w:rPr>
                <w:sz w:val="24"/>
                <w:szCs w:val="24"/>
              </w:rPr>
            </w:pPr>
            <w:r w:rsidRPr="00F42E35">
              <w:rPr>
                <w:sz w:val="24"/>
                <w:szCs w:val="24"/>
              </w:rPr>
              <w:t>- конверсии (</w:t>
            </w:r>
            <w:r w:rsidRPr="00F42E35">
              <w:rPr>
                <w:i/>
                <w:sz w:val="24"/>
                <w:szCs w:val="24"/>
              </w:rPr>
              <w:t xml:space="preserve">to play </w:t>
            </w:r>
            <w:r w:rsidRPr="00F42E35">
              <w:rPr>
                <w:sz w:val="24"/>
                <w:szCs w:val="24"/>
              </w:rPr>
              <w:t xml:space="preserve">- </w:t>
            </w:r>
            <w:r w:rsidRPr="00F42E35">
              <w:rPr>
                <w:i/>
                <w:sz w:val="24"/>
                <w:szCs w:val="24"/>
              </w:rPr>
              <w:t>a play</w:t>
            </w:r>
            <w:r w:rsidRPr="00F42E35">
              <w:rPr>
                <w:sz w:val="24"/>
                <w:szCs w:val="24"/>
              </w:rPr>
              <w:t>)</w:t>
            </w:r>
          </w:p>
        </w:tc>
      </w:tr>
      <w:tr w:rsidR="00D36E9D" w:rsidRPr="00F42E35" w14:paraId="44781AC4" w14:textId="77777777">
        <w:trPr>
          <w:trHeight w:val="965"/>
        </w:trPr>
        <w:tc>
          <w:tcPr>
            <w:tcW w:w="1386" w:type="dxa"/>
          </w:tcPr>
          <w:p w14:paraId="4672AE64" w14:textId="77777777" w:rsidR="00D36E9D" w:rsidRPr="00F42E35" w:rsidRDefault="00EE23DA" w:rsidP="00F42E35">
            <w:pPr>
              <w:pStyle w:val="TableParagraph"/>
              <w:ind w:left="298" w:right="261"/>
              <w:jc w:val="center"/>
              <w:rPr>
                <w:sz w:val="24"/>
                <w:szCs w:val="24"/>
              </w:rPr>
            </w:pPr>
            <w:r w:rsidRPr="00F42E35">
              <w:rPr>
                <w:sz w:val="24"/>
                <w:szCs w:val="24"/>
              </w:rPr>
              <w:t>2.3.4</w:t>
            </w:r>
          </w:p>
        </w:tc>
        <w:tc>
          <w:tcPr>
            <w:tcW w:w="8818" w:type="dxa"/>
          </w:tcPr>
          <w:p w14:paraId="3899165C" w14:textId="77777777" w:rsidR="00D36E9D" w:rsidRPr="00F42E35" w:rsidRDefault="00EE23DA" w:rsidP="00F42E35">
            <w:pPr>
              <w:pStyle w:val="TableParagraph"/>
              <w:ind w:hanging="1"/>
              <w:rPr>
                <w:sz w:val="24"/>
                <w:szCs w:val="24"/>
                <w:lang w:val="ru-RU"/>
              </w:rPr>
            </w:pPr>
            <w:r w:rsidRPr="00F42E35">
              <w:rPr>
                <w:sz w:val="24"/>
                <w:szCs w:val="24"/>
                <w:lang w:val="ru-RU"/>
              </w:rPr>
              <w:t>Использование языковой догадки для распознавания интернациональных слов</w:t>
            </w:r>
          </w:p>
          <w:p w14:paraId="63FB8DB4" w14:textId="77777777" w:rsidR="00D36E9D" w:rsidRPr="00F42E35" w:rsidRDefault="00EE23DA" w:rsidP="00F42E35">
            <w:pPr>
              <w:pStyle w:val="TableParagraph"/>
              <w:rPr>
                <w:sz w:val="24"/>
                <w:szCs w:val="24"/>
              </w:rPr>
            </w:pPr>
            <w:r w:rsidRPr="00F42E35">
              <w:rPr>
                <w:sz w:val="24"/>
                <w:szCs w:val="24"/>
              </w:rPr>
              <w:t>(</w:t>
            </w:r>
            <w:r w:rsidRPr="00F42E35">
              <w:rPr>
                <w:i/>
                <w:sz w:val="24"/>
                <w:szCs w:val="24"/>
              </w:rPr>
              <w:t>pilot</w:t>
            </w:r>
            <w:r w:rsidRPr="00F42E35">
              <w:rPr>
                <w:sz w:val="24"/>
                <w:szCs w:val="24"/>
              </w:rPr>
              <w:t xml:space="preserve">, </w:t>
            </w:r>
            <w:r w:rsidRPr="00F42E35">
              <w:rPr>
                <w:i/>
                <w:sz w:val="24"/>
                <w:szCs w:val="24"/>
              </w:rPr>
              <w:t>film</w:t>
            </w:r>
            <w:r w:rsidRPr="00F42E35">
              <w:rPr>
                <w:sz w:val="24"/>
                <w:szCs w:val="24"/>
              </w:rPr>
              <w:t>)</w:t>
            </w:r>
          </w:p>
        </w:tc>
      </w:tr>
      <w:tr w:rsidR="00D36E9D" w:rsidRPr="00B42DAB" w14:paraId="06053D74" w14:textId="77777777">
        <w:trPr>
          <w:trHeight w:val="1288"/>
        </w:trPr>
        <w:tc>
          <w:tcPr>
            <w:tcW w:w="1386" w:type="dxa"/>
          </w:tcPr>
          <w:p w14:paraId="4EA7AC04" w14:textId="77777777" w:rsidR="00D36E9D" w:rsidRPr="00F42E35" w:rsidRDefault="00EE23DA" w:rsidP="00F42E35">
            <w:pPr>
              <w:pStyle w:val="TableParagraph"/>
              <w:ind w:left="291" w:right="263"/>
              <w:jc w:val="center"/>
              <w:rPr>
                <w:sz w:val="24"/>
                <w:szCs w:val="24"/>
              </w:rPr>
            </w:pPr>
            <w:r w:rsidRPr="00F42E35">
              <w:rPr>
                <w:sz w:val="24"/>
                <w:szCs w:val="24"/>
              </w:rPr>
              <w:t>2.4</w:t>
            </w:r>
          </w:p>
        </w:tc>
        <w:tc>
          <w:tcPr>
            <w:tcW w:w="8818" w:type="dxa"/>
          </w:tcPr>
          <w:p w14:paraId="117EF4FD" w14:textId="77777777" w:rsidR="00D36E9D" w:rsidRPr="00F42E35" w:rsidRDefault="00EE23DA" w:rsidP="00F42E35">
            <w:pPr>
              <w:pStyle w:val="TableParagraph"/>
              <w:rPr>
                <w:i/>
                <w:sz w:val="24"/>
                <w:szCs w:val="24"/>
                <w:lang w:val="ru-RU"/>
              </w:rPr>
            </w:pPr>
            <w:r w:rsidRPr="00F42E35">
              <w:rPr>
                <w:i/>
                <w:sz w:val="24"/>
                <w:szCs w:val="24"/>
                <w:lang w:val="ru-RU"/>
              </w:rPr>
              <w:t>Грамматическая сторона речи</w:t>
            </w:r>
          </w:p>
          <w:p w14:paraId="4E895817" w14:textId="77777777" w:rsidR="00D36E9D" w:rsidRPr="00F42E35" w:rsidRDefault="00EE23DA" w:rsidP="00F42E35">
            <w:pPr>
              <w:pStyle w:val="TableParagraph"/>
              <w:rPr>
                <w:sz w:val="24"/>
                <w:szCs w:val="24"/>
                <w:lang w:val="ru-RU"/>
              </w:rPr>
            </w:pPr>
            <w:r w:rsidRPr="00F42E35">
              <w:rPr>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36E9D" w:rsidRPr="00B42DAB" w14:paraId="23C56250" w14:textId="77777777">
        <w:trPr>
          <w:trHeight w:val="965"/>
        </w:trPr>
        <w:tc>
          <w:tcPr>
            <w:tcW w:w="1386" w:type="dxa"/>
          </w:tcPr>
          <w:p w14:paraId="12134F7A" w14:textId="77777777" w:rsidR="00D36E9D" w:rsidRPr="00F42E35" w:rsidRDefault="00EE23DA" w:rsidP="00F42E35">
            <w:pPr>
              <w:pStyle w:val="TableParagraph"/>
              <w:ind w:left="298" w:right="261"/>
              <w:jc w:val="center"/>
              <w:rPr>
                <w:sz w:val="24"/>
                <w:szCs w:val="24"/>
              </w:rPr>
            </w:pPr>
            <w:r w:rsidRPr="00F42E35">
              <w:rPr>
                <w:sz w:val="24"/>
                <w:szCs w:val="24"/>
              </w:rPr>
              <w:t>2.4.1</w:t>
            </w:r>
          </w:p>
        </w:tc>
        <w:tc>
          <w:tcPr>
            <w:tcW w:w="8818" w:type="dxa"/>
          </w:tcPr>
          <w:p w14:paraId="09DCC7FA" w14:textId="77777777" w:rsidR="00D36E9D" w:rsidRPr="00F42E35" w:rsidRDefault="00EE23DA" w:rsidP="00F42E35">
            <w:pPr>
              <w:pStyle w:val="TableParagraph"/>
              <w:ind w:hanging="1"/>
              <w:rPr>
                <w:sz w:val="24"/>
                <w:szCs w:val="24"/>
                <w:lang w:val="ru-RU"/>
              </w:rPr>
            </w:pPr>
            <w:r w:rsidRPr="00F42E35">
              <w:rPr>
                <w:sz w:val="24"/>
                <w:szCs w:val="24"/>
                <w:lang w:val="ru-RU"/>
              </w:rPr>
              <w:t xml:space="preserve">Глаголы в </w:t>
            </w:r>
            <w:r w:rsidRPr="00F42E35">
              <w:rPr>
                <w:sz w:val="24"/>
                <w:szCs w:val="24"/>
              </w:rPr>
              <w:t>Present</w:t>
            </w:r>
            <w:r w:rsidRPr="00F42E35">
              <w:rPr>
                <w:sz w:val="24"/>
                <w:szCs w:val="24"/>
                <w:lang w:val="ru-RU"/>
              </w:rPr>
              <w:t>/</w:t>
            </w:r>
            <w:r w:rsidRPr="00F42E35">
              <w:rPr>
                <w:sz w:val="24"/>
                <w:szCs w:val="24"/>
              </w:rPr>
              <w:t>Past</w:t>
            </w:r>
            <w:r w:rsidRPr="00F42E35">
              <w:rPr>
                <w:sz w:val="24"/>
                <w:szCs w:val="24"/>
                <w:lang w:val="ru-RU"/>
              </w:rPr>
              <w:t xml:space="preserve"> </w:t>
            </w:r>
            <w:r w:rsidRPr="00F42E35">
              <w:rPr>
                <w:sz w:val="24"/>
                <w:szCs w:val="24"/>
              </w:rPr>
              <w:t>Simple</w:t>
            </w:r>
            <w:r w:rsidRPr="00F42E35">
              <w:rPr>
                <w:sz w:val="24"/>
                <w:szCs w:val="24"/>
                <w:lang w:val="ru-RU"/>
              </w:rPr>
              <w:t xml:space="preserve"> </w:t>
            </w:r>
            <w:r w:rsidRPr="00F42E35">
              <w:rPr>
                <w:sz w:val="24"/>
                <w:szCs w:val="24"/>
              </w:rPr>
              <w:t>Tense</w:t>
            </w:r>
            <w:r w:rsidRPr="00F42E35">
              <w:rPr>
                <w:sz w:val="24"/>
                <w:szCs w:val="24"/>
                <w:lang w:val="ru-RU"/>
              </w:rPr>
              <w:t xml:space="preserve">, </w:t>
            </w:r>
            <w:r w:rsidRPr="00F42E35">
              <w:rPr>
                <w:sz w:val="24"/>
                <w:szCs w:val="24"/>
              </w:rPr>
              <w:t>Present</w:t>
            </w:r>
            <w:r w:rsidRPr="00F42E35">
              <w:rPr>
                <w:sz w:val="24"/>
                <w:szCs w:val="24"/>
                <w:lang w:val="ru-RU"/>
              </w:rPr>
              <w:t xml:space="preserve"> </w:t>
            </w:r>
            <w:r w:rsidRPr="00F42E35">
              <w:rPr>
                <w:sz w:val="24"/>
                <w:szCs w:val="24"/>
              </w:rPr>
              <w:t>Continuous</w:t>
            </w:r>
            <w:r w:rsidRPr="00F42E35">
              <w:rPr>
                <w:sz w:val="24"/>
                <w:szCs w:val="24"/>
                <w:lang w:val="ru-RU"/>
              </w:rPr>
              <w:t xml:space="preserve"> </w:t>
            </w:r>
            <w:r w:rsidRPr="00F42E35">
              <w:rPr>
                <w:sz w:val="24"/>
                <w:szCs w:val="24"/>
              </w:rPr>
              <w:t>Tense</w:t>
            </w:r>
            <w:r w:rsidRPr="00F42E35">
              <w:rPr>
                <w:sz w:val="24"/>
                <w:szCs w:val="24"/>
                <w:lang w:val="ru-RU"/>
              </w:rPr>
              <w:t xml:space="preserve"> в повествовательных (утвердительных и отрицательных) и</w:t>
            </w:r>
          </w:p>
          <w:p w14:paraId="75F06E53" w14:textId="77777777" w:rsidR="00D36E9D" w:rsidRPr="00F42E35" w:rsidRDefault="00EE23DA" w:rsidP="00F42E35">
            <w:pPr>
              <w:pStyle w:val="TableParagraph"/>
              <w:rPr>
                <w:sz w:val="24"/>
                <w:szCs w:val="24"/>
                <w:lang w:val="ru-RU"/>
              </w:rPr>
            </w:pPr>
            <w:r w:rsidRPr="00F42E35">
              <w:rPr>
                <w:sz w:val="24"/>
                <w:szCs w:val="24"/>
                <w:lang w:val="ru-RU"/>
              </w:rPr>
              <w:t>вопросительных (общий и специальный вопросы) предложениях</w:t>
            </w:r>
          </w:p>
        </w:tc>
      </w:tr>
      <w:tr w:rsidR="00D36E9D" w:rsidRPr="00B42DAB" w14:paraId="1E2DD252" w14:textId="77777777">
        <w:trPr>
          <w:trHeight w:val="321"/>
        </w:trPr>
        <w:tc>
          <w:tcPr>
            <w:tcW w:w="1386" w:type="dxa"/>
          </w:tcPr>
          <w:p w14:paraId="665949C9" w14:textId="77777777" w:rsidR="00D36E9D" w:rsidRPr="00F42E35" w:rsidRDefault="00EE23DA" w:rsidP="00F42E35">
            <w:pPr>
              <w:pStyle w:val="TableParagraph"/>
              <w:ind w:left="298" w:right="261"/>
              <w:jc w:val="center"/>
              <w:rPr>
                <w:sz w:val="24"/>
                <w:szCs w:val="24"/>
              </w:rPr>
            </w:pPr>
            <w:r w:rsidRPr="00F42E35">
              <w:rPr>
                <w:sz w:val="24"/>
                <w:szCs w:val="24"/>
              </w:rPr>
              <w:t>2.4.2</w:t>
            </w:r>
          </w:p>
        </w:tc>
        <w:tc>
          <w:tcPr>
            <w:tcW w:w="8818" w:type="dxa"/>
          </w:tcPr>
          <w:p w14:paraId="0A70A31A" w14:textId="77777777" w:rsidR="00D36E9D" w:rsidRPr="00F42E35" w:rsidRDefault="00EE23DA" w:rsidP="00F42E35">
            <w:pPr>
              <w:pStyle w:val="TableParagraph"/>
              <w:ind w:left="137"/>
              <w:rPr>
                <w:i/>
                <w:sz w:val="24"/>
                <w:szCs w:val="24"/>
                <w:lang w:val="ru-RU"/>
              </w:rPr>
            </w:pPr>
            <w:r w:rsidRPr="00F42E35">
              <w:rPr>
                <w:sz w:val="24"/>
                <w:szCs w:val="24"/>
                <w:lang w:val="ru-RU"/>
              </w:rPr>
              <w:t xml:space="preserve">Модальные глаголы </w:t>
            </w:r>
            <w:r w:rsidRPr="00F42E35">
              <w:rPr>
                <w:i/>
                <w:sz w:val="24"/>
                <w:szCs w:val="24"/>
              </w:rPr>
              <w:t>must</w:t>
            </w:r>
            <w:r w:rsidRPr="00F42E35">
              <w:rPr>
                <w:i/>
                <w:sz w:val="24"/>
                <w:szCs w:val="24"/>
                <w:lang w:val="ru-RU"/>
              </w:rPr>
              <w:t xml:space="preserve"> </w:t>
            </w:r>
            <w:r w:rsidRPr="00F42E35">
              <w:rPr>
                <w:sz w:val="24"/>
                <w:szCs w:val="24"/>
                <w:lang w:val="ru-RU"/>
              </w:rPr>
              <w:t xml:space="preserve">и </w:t>
            </w:r>
            <w:r w:rsidRPr="00F42E35">
              <w:rPr>
                <w:i/>
                <w:sz w:val="24"/>
                <w:szCs w:val="24"/>
              </w:rPr>
              <w:t>have</w:t>
            </w:r>
            <w:r w:rsidRPr="00F42E35">
              <w:rPr>
                <w:i/>
                <w:sz w:val="24"/>
                <w:szCs w:val="24"/>
                <w:lang w:val="ru-RU"/>
              </w:rPr>
              <w:t xml:space="preserve"> </w:t>
            </w:r>
            <w:r w:rsidRPr="00F42E35">
              <w:rPr>
                <w:i/>
                <w:sz w:val="24"/>
                <w:szCs w:val="24"/>
              </w:rPr>
              <w:t>to</w:t>
            </w:r>
          </w:p>
        </w:tc>
      </w:tr>
      <w:tr w:rsidR="00D36E9D" w:rsidRPr="00F42E35" w14:paraId="19FDEE2E" w14:textId="77777777">
        <w:trPr>
          <w:trHeight w:val="965"/>
        </w:trPr>
        <w:tc>
          <w:tcPr>
            <w:tcW w:w="1386" w:type="dxa"/>
          </w:tcPr>
          <w:p w14:paraId="5EEA5E44" w14:textId="77777777" w:rsidR="00D36E9D" w:rsidRPr="00F42E35" w:rsidRDefault="00EE23DA" w:rsidP="00F42E35">
            <w:pPr>
              <w:pStyle w:val="TableParagraph"/>
              <w:ind w:left="298" w:right="261"/>
              <w:jc w:val="center"/>
              <w:rPr>
                <w:sz w:val="24"/>
                <w:szCs w:val="24"/>
              </w:rPr>
            </w:pPr>
            <w:r w:rsidRPr="00F42E35">
              <w:rPr>
                <w:sz w:val="24"/>
                <w:szCs w:val="24"/>
              </w:rPr>
              <w:t>2.4.3</w:t>
            </w:r>
          </w:p>
        </w:tc>
        <w:tc>
          <w:tcPr>
            <w:tcW w:w="8818" w:type="dxa"/>
          </w:tcPr>
          <w:p w14:paraId="602F45AC" w14:textId="77777777" w:rsidR="00D36E9D" w:rsidRPr="00F42E35" w:rsidRDefault="00EE23DA" w:rsidP="00F42E35">
            <w:pPr>
              <w:pStyle w:val="TableParagraph"/>
              <w:ind w:hanging="1"/>
              <w:rPr>
                <w:sz w:val="24"/>
                <w:szCs w:val="24"/>
                <w:lang w:val="ru-RU"/>
              </w:rPr>
            </w:pPr>
            <w:r w:rsidRPr="00F42E35">
              <w:rPr>
                <w:sz w:val="24"/>
                <w:szCs w:val="24"/>
                <w:lang w:val="ru-RU"/>
              </w:rPr>
              <w:t xml:space="preserve">Конструкция </w:t>
            </w:r>
            <w:r w:rsidRPr="00F42E35">
              <w:rPr>
                <w:i/>
                <w:sz w:val="24"/>
                <w:szCs w:val="24"/>
              </w:rPr>
              <w:t>to</w:t>
            </w:r>
            <w:r w:rsidRPr="00F42E35">
              <w:rPr>
                <w:i/>
                <w:sz w:val="24"/>
                <w:szCs w:val="24"/>
                <w:lang w:val="ru-RU"/>
              </w:rPr>
              <w:t xml:space="preserve"> </w:t>
            </w:r>
            <w:r w:rsidRPr="00F42E35">
              <w:rPr>
                <w:i/>
                <w:sz w:val="24"/>
                <w:szCs w:val="24"/>
              </w:rPr>
              <w:t>be</w:t>
            </w:r>
            <w:r w:rsidRPr="00F42E35">
              <w:rPr>
                <w:i/>
                <w:sz w:val="24"/>
                <w:szCs w:val="24"/>
                <w:lang w:val="ru-RU"/>
              </w:rPr>
              <w:t xml:space="preserve"> </w:t>
            </w:r>
            <w:r w:rsidRPr="00F42E35">
              <w:rPr>
                <w:i/>
                <w:sz w:val="24"/>
                <w:szCs w:val="24"/>
              </w:rPr>
              <w:t>going</w:t>
            </w:r>
            <w:r w:rsidRPr="00F42E35">
              <w:rPr>
                <w:i/>
                <w:sz w:val="24"/>
                <w:szCs w:val="24"/>
                <w:lang w:val="ru-RU"/>
              </w:rPr>
              <w:t xml:space="preserve"> </w:t>
            </w:r>
            <w:r w:rsidRPr="00F42E35">
              <w:rPr>
                <w:i/>
                <w:sz w:val="24"/>
                <w:szCs w:val="24"/>
              </w:rPr>
              <w:t>to</w:t>
            </w:r>
            <w:r w:rsidRPr="00F42E35">
              <w:rPr>
                <w:i/>
                <w:sz w:val="24"/>
                <w:szCs w:val="24"/>
                <w:lang w:val="ru-RU"/>
              </w:rPr>
              <w:t xml:space="preserve"> </w:t>
            </w:r>
            <w:r w:rsidRPr="00F42E35">
              <w:rPr>
                <w:sz w:val="24"/>
                <w:szCs w:val="24"/>
                <w:lang w:val="ru-RU"/>
              </w:rPr>
              <w:t xml:space="preserve">и </w:t>
            </w:r>
            <w:r w:rsidRPr="00F42E35">
              <w:rPr>
                <w:sz w:val="24"/>
                <w:szCs w:val="24"/>
              </w:rPr>
              <w:t>Future</w:t>
            </w:r>
            <w:r w:rsidRPr="00F42E35">
              <w:rPr>
                <w:sz w:val="24"/>
                <w:szCs w:val="24"/>
                <w:lang w:val="ru-RU"/>
              </w:rPr>
              <w:t xml:space="preserve"> </w:t>
            </w:r>
            <w:r w:rsidRPr="00F42E35">
              <w:rPr>
                <w:sz w:val="24"/>
                <w:szCs w:val="24"/>
              </w:rPr>
              <w:t>Simple</w:t>
            </w:r>
            <w:r w:rsidRPr="00F42E35">
              <w:rPr>
                <w:sz w:val="24"/>
                <w:szCs w:val="24"/>
                <w:lang w:val="ru-RU"/>
              </w:rPr>
              <w:t xml:space="preserve"> </w:t>
            </w:r>
            <w:r w:rsidRPr="00F42E35">
              <w:rPr>
                <w:sz w:val="24"/>
                <w:szCs w:val="24"/>
              </w:rPr>
              <w:t>Tense</w:t>
            </w:r>
            <w:r w:rsidRPr="00F42E35">
              <w:rPr>
                <w:sz w:val="24"/>
                <w:szCs w:val="24"/>
                <w:lang w:val="ru-RU"/>
              </w:rPr>
              <w:t xml:space="preserve"> для выражения будущего действия</w:t>
            </w:r>
          </w:p>
          <w:p w14:paraId="1090B1B4" w14:textId="77777777" w:rsidR="00D36E9D" w:rsidRPr="00F42E35" w:rsidRDefault="00EE23DA" w:rsidP="00F42E35">
            <w:pPr>
              <w:pStyle w:val="TableParagraph"/>
              <w:rPr>
                <w:sz w:val="24"/>
                <w:szCs w:val="24"/>
              </w:rPr>
            </w:pPr>
            <w:r w:rsidRPr="00F42E35">
              <w:rPr>
                <w:sz w:val="24"/>
                <w:szCs w:val="24"/>
              </w:rPr>
              <w:t>(</w:t>
            </w:r>
            <w:r w:rsidRPr="00F42E35">
              <w:rPr>
                <w:i/>
                <w:sz w:val="24"/>
                <w:szCs w:val="24"/>
              </w:rPr>
              <w:t>I am going to have my birthday party on Saturday</w:t>
            </w:r>
            <w:r w:rsidRPr="00F42E35">
              <w:rPr>
                <w:sz w:val="24"/>
                <w:szCs w:val="24"/>
              </w:rPr>
              <w:t xml:space="preserve">. </w:t>
            </w:r>
            <w:r w:rsidRPr="00F42E35">
              <w:rPr>
                <w:i/>
                <w:sz w:val="24"/>
                <w:szCs w:val="24"/>
              </w:rPr>
              <w:t>Wait</w:t>
            </w:r>
            <w:r w:rsidRPr="00F42E35">
              <w:rPr>
                <w:sz w:val="24"/>
                <w:szCs w:val="24"/>
              </w:rPr>
              <w:t xml:space="preserve">, </w:t>
            </w:r>
            <w:r w:rsidRPr="00F42E35">
              <w:rPr>
                <w:i/>
                <w:sz w:val="24"/>
                <w:szCs w:val="24"/>
              </w:rPr>
              <w:t>I</w:t>
            </w:r>
            <w:r w:rsidRPr="00F42E35">
              <w:rPr>
                <w:sz w:val="24"/>
                <w:szCs w:val="24"/>
              </w:rPr>
              <w:t>'</w:t>
            </w:r>
            <w:r w:rsidRPr="00F42E35">
              <w:rPr>
                <w:i/>
                <w:sz w:val="24"/>
                <w:szCs w:val="24"/>
              </w:rPr>
              <w:t>ll help you</w:t>
            </w:r>
            <w:r w:rsidRPr="00F42E35">
              <w:rPr>
                <w:sz w:val="24"/>
                <w:szCs w:val="24"/>
              </w:rPr>
              <w:t>.)</w:t>
            </w:r>
          </w:p>
        </w:tc>
      </w:tr>
      <w:tr w:rsidR="00D36E9D" w:rsidRPr="00F42E35" w14:paraId="1AD1AD4F" w14:textId="77777777">
        <w:trPr>
          <w:trHeight w:val="320"/>
        </w:trPr>
        <w:tc>
          <w:tcPr>
            <w:tcW w:w="1386" w:type="dxa"/>
          </w:tcPr>
          <w:p w14:paraId="3DA71F7F" w14:textId="77777777" w:rsidR="00D36E9D" w:rsidRPr="00F42E35" w:rsidRDefault="00EE23DA" w:rsidP="00F42E35">
            <w:pPr>
              <w:pStyle w:val="TableParagraph"/>
              <w:ind w:left="298" w:right="261"/>
              <w:jc w:val="center"/>
              <w:rPr>
                <w:sz w:val="24"/>
                <w:szCs w:val="24"/>
              </w:rPr>
            </w:pPr>
            <w:r w:rsidRPr="00F42E35">
              <w:rPr>
                <w:sz w:val="24"/>
                <w:szCs w:val="24"/>
              </w:rPr>
              <w:t>2.4.4</w:t>
            </w:r>
          </w:p>
        </w:tc>
        <w:tc>
          <w:tcPr>
            <w:tcW w:w="8818" w:type="dxa"/>
          </w:tcPr>
          <w:p w14:paraId="4F701B3C" w14:textId="77777777" w:rsidR="00D36E9D" w:rsidRPr="00F42E35" w:rsidRDefault="00EE23DA" w:rsidP="00F42E35">
            <w:pPr>
              <w:pStyle w:val="TableParagraph"/>
              <w:ind w:left="137"/>
              <w:rPr>
                <w:i/>
                <w:sz w:val="24"/>
                <w:szCs w:val="24"/>
              </w:rPr>
            </w:pPr>
            <w:r w:rsidRPr="00F42E35">
              <w:rPr>
                <w:sz w:val="24"/>
                <w:szCs w:val="24"/>
              </w:rPr>
              <w:t xml:space="preserve">Отрицательное местоимение </w:t>
            </w:r>
            <w:r w:rsidRPr="00F42E35">
              <w:rPr>
                <w:i/>
                <w:sz w:val="24"/>
                <w:szCs w:val="24"/>
              </w:rPr>
              <w:t>no</w:t>
            </w:r>
          </w:p>
        </w:tc>
      </w:tr>
      <w:tr w:rsidR="00D36E9D" w:rsidRPr="00F42E35" w14:paraId="1B598E5B" w14:textId="77777777">
        <w:trPr>
          <w:trHeight w:val="967"/>
        </w:trPr>
        <w:tc>
          <w:tcPr>
            <w:tcW w:w="1386" w:type="dxa"/>
          </w:tcPr>
          <w:p w14:paraId="78F26160" w14:textId="77777777" w:rsidR="00D36E9D" w:rsidRPr="00F42E35" w:rsidRDefault="00EE23DA" w:rsidP="00F42E35">
            <w:pPr>
              <w:pStyle w:val="TableParagraph"/>
              <w:ind w:left="298" w:right="261"/>
              <w:jc w:val="center"/>
              <w:rPr>
                <w:sz w:val="24"/>
                <w:szCs w:val="24"/>
              </w:rPr>
            </w:pPr>
            <w:r w:rsidRPr="00F42E35">
              <w:rPr>
                <w:sz w:val="24"/>
                <w:szCs w:val="24"/>
              </w:rPr>
              <w:t>2.4.5</w:t>
            </w:r>
          </w:p>
        </w:tc>
        <w:tc>
          <w:tcPr>
            <w:tcW w:w="8818" w:type="dxa"/>
          </w:tcPr>
          <w:p w14:paraId="058E8A21" w14:textId="77777777" w:rsidR="00D36E9D" w:rsidRPr="00F42E35" w:rsidRDefault="00EE23DA" w:rsidP="00F42E35">
            <w:pPr>
              <w:pStyle w:val="TableParagraph"/>
              <w:ind w:left="137"/>
              <w:rPr>
                <w:sz w:val="24"/>
                <w:szCs w:val="24"/>
                <w:lang w:val="ru-RU"/>
              </w:rPr>
            </w:pPr>
            <w:r w:rsidRPr="00F42E35">
              <w:rPr>
                <w:sz w:val="24"/>
                <w:szCs w:val="24"/>
                <w:lang w:val="ru-RU"/>
              </w:rPr>
              <w:t>Степени сравнения прилагательных (формы, образованные по</w:t>
            </w:r>
          </w:p>
          <w:p w14:paraId="4855B6FB" w14:textId="77777777" w:rsidR="00D36E9D" w:rsidRPr="00F42E35" w:rsidRDefault="00EE23DA" w:rsidP="00F42E35">
            <w:pPr>
              <w:pStyle w:val="TableParagraph"/>
              <w:ind w:right="1354"/>
              <w:rPr>
                <w:sz w:val="24"/>
                <w:szCs w:val="24"/>
              </w:rPr>
            </w:pPr>
            <w:r w:rsidRPr="00F42E35">
              <w:rPr>
                <w:sz w:val="24"/>
                <w:szCs w:val="24"/>
              </w:rPr>
              <w:t xml:space="preserve">правилу, и исключения: </w:t>
            </w:r>
            <w:r w:rsidRPr="00F42E35">
              <w:rPr>
                <w:i/>
                <w:sz w:val="24"/>
                <w:szCs w:val="24"/>
              </w:rPr>
              <w:t xml:space="preserve">good </w:t>
            </w:r>
            <w:r w:rsidRPr="00F42E35">
              <w:rPr>
                <w:sz w:val="24"/>
                <w:szCs w:val="24"/>
              </w:rPr>
              <w:t xml:space="preserve">- </w:t>
            </w:r>
            <w:r w:rsidRPr="00F42E35">
              <w:rPr>
                <w:i/>
                <w:sz w:val="24"/>
                <w:szCs w:val="24"/>
              </w:rPr>
              <w:t xml:space="preserve">better </w:t>
            </w:r>
            <w:r w:rsidRPr="00F42E35">
              <w:rPr>
                <w:sz w:val="24"/>
                <w:szCs w:val="24"/>
              </w:rPr>
              <w:t>- (</w:t>
            </w:r>
            <w:r w:rsidRPr="00F42E35">
              <w:rPr>
                <w:i/>
                <w:sz w:val="24"/>
                <w:szCs w:val="24"/>
              </w:rPr>
              <w:t>the</w:t>
            </w:r>
            <w:r w:rsidRPr="00F42E35">
              <w:rPr>
                <w:sz w:val="24"/>
                <w:szCs w:val="24"/>
              </w:rPr>
              <w:t xml:space="preserve">) </w:t>
            </w:r>
            <w:r w:rsidRPr="00F42E35">
              <w:rPr>
                <w:i/>
                <w:sz w:val="24"/>
                <w:szCs w:val="24"/>
              </w:rPr>
              <w:t>best</w:t>
            </w:r>
            <w:r w:rsidRPr="00F42E35">
              <w:rPr>
                <w:sz w:val="24"/>
                <w:szCs w:val="24"/>
              </w:rPr>
              <w:t xml:space="preserve">, </w:t>
            </w:r>
            <w:r w:rsidRPr="00F42E35">
              <w:rPr>
                <w:i/>
                <w:sz w:val="24"/>
                <w:szCs w:val="24"/>
              </w:rPr>
              <w:t xml:space="preserve">bad </w:t>
            </w:r>
            <w:r w:rsidRPr="00F42E35">
              <w:rPr>
                <w:sz w:val="24"/>
                <w:szCs w:val="24"/>
              </w:rPr>
              <w:t xml:space="preserve">- </w:t>
            </w:r>
            <w:r w:rsidRPr="00F42E35">
              <w:rPr>
                <w:i/>
                <w:sz w:val="24"/>
                <w:szCs w:val="24"/>
              </w:rPr>
              <w:t xml:space="preserve">worse </w:t>
            </w:r>
            <w:r w:rsidRPr="00F42E35">
              <w:rPr>
                <w:sz w:val="24"/>
                <w:szCs w:val="24"/>
              </w:rPr>
              <w:t>- (</w:t>
            </w:r>
            <w:r w:rsidRPr="00F42E35">
              <w:rPr>
                <w:i/>
                <w:sz w:val="24"/>
                <w:szCs w:val="24"/>
              </w:rPr>
              <w:t>the</w:t>
            </w:r>
            <w:r w:rsidRPr="00F42E35">
              <w:rPr>
                <w:sz w:val="24"/>
                <w:szCs w:val="24"/>
              </w:rPr>
              <w:t xml:space="preserve">) </w:t>
            </w:r>
            <w:r w:rsidRPr="00F42E35">
              <w:rPr>
                <w:i/>
                <w:sz w:val="24"/>
                <w:szCs w:val="24"/>
              </w:rPr>
              <w:t>worst</w:t>
            </w:r>
            <w:r w:rsidRPr="00F42E35">
              <w:rPr>
                <w:sz w:val="24"/>
                <w:szCs w:val="24"/>
              </w:rPr>
              <w:t>)</w:t>
            </w:r>
          </w:p>
        </w:tc>
      </w:tr>
      <w:tr w:rsidR="00D36E9D" w:rsidRPr="00F42E35" w14:paraId="51C3F2AC" w14:textId="77777777">
        <w:trPr>
          <w:trHeight w:val="318"/>
        </w:trPr>
        <w:tc>
          <w:tcPr>
            <w:tcW w:w="1386" w:type="dxa"/>
          </w:tcPr>
          <w:p w14:paraId="55B7045C" w14:textId="77777777" w:rsidR="00D36E9D" w:rsidRPr="00F42E35" w:rsidRDefault="00EE23DA" w:rsidP="00F42E35">
            <w:pPr>
              <w:pStyle w:val="TableParagraph"/>
              <w:ind w:left="298" w:right="261"/>
              <w:jc w:val="center"/>
              <w:rPr>
                <w:sz w:val="24"/>
                <w:szCs w:val="24"/>
              </w:rPr>
            </w:pPr>
            <w:r w:rsidRPr="00F42E35">
              <w:rPr>
                <w:sz w:val="24"/>
                <w:szCs w:val="24"/>
              </w:rPr>
              <w:t>2.4.6</w:t>
            </w:r>
          </w:p>
        </w:tc>
        <w:tc>
          <w:tcPr>
            <w:tcW w:w="8818" w:type="dxa"/>
          </w:tcPr>
          <w:p w14:paraId="692F2C50" w14:textId="77777777" w:rsidR="00D36E9D" w:rsidRPr="00F42E35" w:rsidRDefault="00EE23DA" w:rsidP="00F42E35">
            <w:pPr>
              <w:pStyle w:val="TableParagraph"/>
              <w:ind w:left="137"/>
              <w:rPr>
                <w:sz w:val="24"/>
                <w:szCs w:val="24"/>
              </w:rPr>
            </w:pPr>
            <w:r w:rsidRPr="00F42E35">
              <w:rPr>
                <w:sz w:val="24"/>
                <w:szCs w:val="24"/>
              </w:rPr>
              <w:t>Наречия времени</w:t>
            </w:r>
          </w:p>
        </w:tc>
      </w:tr>
      <w:tr w:rsidR="00D36E9D" w:rsidRPr="00B42DAB" w14:paraId="0A8EA817" w14:textId="77777777">
        <w:trPr>
          <w:trHeight w:val="323"/>
        </w:trPr>
        <w:tc>
          <w:tcPr>
            <w:tcW w:w="1386" w:type="dxa"/>
          </w:tcPr>
          <w:p w14:paraId="654182C1" w14:textId="77777777" w:rsidR="00D36E9D" w:rsidRPr="00F42E35" w:rsidRDefault="00EE23DA" w:rsidP="00F42E35">
            <w:pPr>
              <w:pStyle w:val="TableParagraph"/>
              <w:ind w:left="298" w:right="261"/>
              <w:jc w:val="center"/>
              <w:rPr>
                <w:sz w:val="24"/>
                <w:szCs w:val="24"/>
              </w:rPr>
            </w:pPr>
            <w:r w:rsidRPr="00F42E35">
              <w:rPr>
                <w:sz w:val="24"/>
                <w:szCs w:val="24"/>
              </w:rPr>
              <w:t>2.4.7</w:t>
            </w:r>
          </w:p>
        </w:tc>
        <w:tc>
          <w:tcPr>
            <w:tcW w:w="8818" w:type="dxa"/>
          </w:tcPr>
          <w:p w14:paraId="1D4210E3" w14:textId="77777777" w:rsidR="00D36E9D" w:rsidRPr="00F42E35" w:rsidRDefault="00EE23DA" w:rsidP="00F42E35">
            <w:pPr>
              <w:pStyle w:val="TableParagraph"/>
              <w:ind w:left="137"/>
              <w:rPr>
                <w:sz w:val="24"/>
                <w:szCs w:val="24"/>
                <w:lang w:val="ru-RU"/>
              </w:rPr>
            </w:pPr>
            <w:r w:rsidRPr="00F42E35">
              <w:rPr>
                <w:sz w:val="24"/>
                <w:szCs w:val="24"/>
                <w:lang w:val="ru-RU"/>
              </w:rPr>
              <w:t>Обозначение даты и года. Обозначение времени (</w:t>
            </w:r>
            <w:r w:rsidRPr="00F42E35">
              <w:rPr>
                <w:i/>
                <w:sz w:val="24"/>
                <w:szCs w:val="24"/>
                <w:lang w:val="ru-RU"/>
              </w:rPr>
              <w:t xml:space="preserve">5 </w:t>
            </w:r>
            <w:r w:rsidRPr="00F42E35">
              <w:rPr>
                <w:i/>
                <w:sz w:val="24"/>
                <w:szCs w:val="24"/>
              </w:rPr>
              <w:t>o</w:t>
            </w:r>
            <w:r w:rsidRPr="00F42E35">
              <w:rPr>
                <w:i/>
                <w:sz w:val="24"/>
                <w:szCs w:val="24"/>
                <w:lang w:val="ru-RU"/>
              </w:rPr>
              <w:t xml:space="preserve"> '</w:t>
            </w:r>
            <w:r w:rsidRPr="00F42E35">
              <w:rPr>
                <w:i/>
                <w:sz w:val="24"/>
                <w:szCs w:val="24"/>
              </w:rPr>
              <w:t>clock</w:t>
            </w:r>
            <w:r w:rsidRPr="00F42E35">
              <w:rPr>
                <w:i/>
                <w:sz w:val="24"/>
                <w:szCs w:val="24"/>
                <w:lang w:val="ru-RU"/>
              </w:rPr>
              <w:t xml:space="preserve">; 3 </w:t>
            </w:r>
            <w:r w:rsidRPr="00F42E35">
              <w:rPr>
                <w:i/>
                <w:sz w:val="24"/>
                <w:szCs w:val="24"/>
              </w:rPr>
              <w:t>am</w:t>
            </w:r>
            <w:r w:rsidRPr="00F42E35">
              <w:rPr>
                <w:i/>
                <w:sz w:val="24"/>
                <w:szCs w:val="24"/>
                <w:lang w:val="ru-RU"/>
              </w:rPr>
              <w:t xml:space="preserve">, 2 </w:t>
            </w:r>
            <w:r w:rsidRPr="00F42E35">
              <w:rPr>
                <w:i/>
                <w:sz w:val="24"/>
                <w:szCs w:val="24"/>
              </w:rPr>
              <w:t>pm</w:t>
            </w:r>
            <w:r w:rsidRPr="00F42E35">
              <w:rPr>
                <w:sz w:val="24"/>
                <w:szCs w:val="24"/>
                <w:lang w:val="ru-RU"/>
              </w:rPr>
              <w:t>)</w:t>
            </w:r>
          </w:p>
        </w:tc>
      </w:tr>
      <w:tr w:rsidR="00D36E9D" w:rsidRPr="00F42E35" w14:paraId="43AF924B" w14:textId="77777777">
        <w:trPr>
          <w:trHeight w:val="321"/>
        </w:trPr>
        <w:tc>
          <w:tcPr>
            <w:tcW w:w="1386" w:type="dxa"/>
          </w:tcPr>
          <w:p w14:paraId="1DD322BF" w14:textId="77777777" w:rsidR="00D36E9D" w:rsidRPr="00F42E35" w:rsidRDefault="00EE23DA" w:rsidP="00F42E35">
            <w:pPr>
              <w:pStyle w:val="TableParagraph"/>
              <w:ind w:left="25"/>
              <w:jc w:val="center"/>
              <w:rPr>
                <w:sz w:val="24"/>
                <w:szCs w:val="24"/>
              </w:rPr>
            </w:pPr>
            <w:r w:rsidRPr="00F42E35">
              <w:rPr>
                <w:sz w:val="24"/>
                <w:szCs w:val="24"/>
              </w:rPr>
              <w:t>3</w:t>
            </w:r>
          </w:p>
        </w:tc>
        <w:tc>
          <w:tcPr>
            <w:tcW w:w="8818" w:type="dxa"/>
          </w:tcPr>
          <w:p w14:paraId="47E8A931" w14:textId="77777777" w:rsidR="00D36E9D" w:rsidRPr="00F42E35" w:rsidRDefault="00EE23DA" w:rsidP="00F42E35">
            <w:pPr>
              <w:pStyle w:val="TableParagraph"/>
              <w:rPr>
                <w:sz w:val="24"/>
                <w:szCs w:val="24"/>
              </w:rPr>
            </w:pPr>
            <w:r w:rsidRPr="00F42E35">
              <w:rPr>
                <w:sz w:val="24"/>
                <w:szCs w:val="24"/>
              </w:rPr>
              <w:t>Социокультурные знания и умения</w:t>
            </w:r>
          </w:p>
        </w:tc>
      </w:tr>
      <w:tr w:rsidR="00D36E9D" w:rsidRPr="00B42DAB" w14:paraId="0E597B31" w14:textId="77777777">
        <w:trPr>
          <w:trHeight w:val="1930"/>
        </w:trPr>
        <w:tc>
          <w:tcPr>
            <w:tcW w:w="1386" w:type="dxa"/>
          </w:tcPr>
          <w:p w14:paraId="418C2AC0" w14:textId="77777777" w:rsidR="00D36E9D" w:rsidRPr="00F42E35" w:rsidRDefault="00EE23DA" w:rsidP="00F42E35">
            <w:pPr>
              <w:pStyle w:val="TableParagraph"/>
              <w:ind w:left="291" w:right="263"/>
              <w:jc w:val="center"/>
              <w:rPr>
                <w:sz w:val="24"/>
                <w:szCs w:val="24"/>
              </w:rPr>
            </w:pPr>
            <w:r w:rsidRPr="00F42E35">
              <w:rPr>
                <w:sz w:val="24"/>
                <w:szCs w:val="24"/>
              </w:rPr>
              <w:t>3.1</w:t>
            </w:r>
          </w:p>
        </w:tc>
        <w:tc>
          <w:tcPr>
            <w:tcW w:w="8818" w:type="dxa"/>
          </w:tcPr>
          <w:p w14:paraId="3950E9FB" w14:textId="77777777" w:rsidR="00D36E9D" w:rsidRPr="00F42E35" w:rsidRDefault="00EE23DA" w:rsidP="00F42E35">
            <w:pPr>
              <w:pStyle w:val="TableParagraph"/>
              <w:ind w:firstLine="1"/>
              <w:rPr>
                <w:sz w:val="24"/>
                <w:szCs w:val="24"/>
                <w:lang w:val="ru-RU"/>
              </w:rPr>
            </w:pPr>
            <w:r w:rsidRPr="00F42E35">
              <w:rPr>
                <w:sz w:val="24"/>
                <w:szCs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w:t>
            </w:r>
          </w:p>
          <w:p w14:paraId="702D210A" w14:textId="77777777" w:rsidR="00D36E9D" w:rsidRPr="00F42E35" w:rsidRDefault="00EE23DA" w:rsidP="00F42E35">
            <w:pPr>
              <w:pStyle w:val="TableParagraph"/>
              <w:ind w:right="187"/>
              <w:rPr>
                <w:sz w:val="24"/>
                <w:szCs w:val="24"/>
                <w:lang w:val="ru-RU"/>
              </w:rPr>
            </w:pPr>
            <w:r w:rsidRPr="00F42E35">
              <w:rPr>
                <w:sz w:val="24"/>
                <w:szCs w:val="24"/>
                <w:lang w:val="ru-RU"/>
              </w:rPr>
              <w:t>поздравление с днём рождения, Новым годом, Рождеством, разговор по телефону</w:t>
            </w:r>
          </w:p>
        </w:tc>
      </w:tr>
      <w:tr w:rsidR="00D36E9D" w:rsidRPr="00B42DAB" w14:paraId="198D6136" w14:textId="77777777">
        <w:trPr>
          <w:trHeight w:val="645"/>
        </w:trPr>
        <w:tc>
          <w:tcPr>
            <w:tcW w:w="1386" w:type="dxa"/>
          </w:tcPr>
          <w:p w14:paraId="19D7B256" w14:textId="77777777" w:rsidR="00D36E9D" w:rsidRPr="00F42E35" w:rsidRDefault="00EE23DA" w:rsidP="00F42E35">
            <w:pPr>
              <w:pStyle w:val="TableParagraph"/>
              <w:ind w:left="291" w:right="263"/>
              <w:jc w:val="center"/>
              <w:rPr>
                <w:sz w:val="24"/>
                <w:szCs w:val="24"/>
              </w:rPr>
            </w:pPr>
            <w:r w:rsidRPr="00F42E35">
              <w:rPr>
                <w:sz w:val="24"/>
                <w:szCs w:val="24"/>
              </w:rPr>
              <w:t>3.2</w:t>
            </w:r>
          </w:p>
        </w:tc>
        <w:tc>
          <w:tcPr>
            <w:tcW w:w="8818" w:type="dxa"/>
          </w:tcPr>
          <w:p w14:paraId="02E1552D" w14:textId="77777777" w:rsidR="00D36E9D" w:rsidRPr="00F42E35" w:rsidRDefault="00EE23DA" w:rsidP="00F42E35">
            <w:pPr>
              <w:pStyle w:val="TableParagraph"/>
              <w:ind w:right="187" w:firstLine="1"/>
              <w:rPr>
                <w:sz w:val="24"/>
                <w:szCs w:val="24"/>
                <w:lang w:val="ru-RU"/>
              </w:rPr>
            </w:pPr>
            <w:r w:rsidRPr="00F42E35">
              <w:rPr>
                <w:sz w:val="24"/>
                <w:szCs w:val="24"/>
                <w:lang w:val="ru-RU"/>
              </w:rPr>
              <w:t>Знание произведений детского фольклора (рифмовок, стихов, песенок), персонажей детских книг</w:t>
            </w:r>
          </w:p>
        </w:tc>
      </w:tr>
      <w:tr w:rsidR="00D36E9D" w:rsidRPr="00B42DAB" w14:paraId="1BFA553E" w14:textId="77777777">
        <w:trPr>
          <w:trHeight w:val="1287"/>
        </w:trPr>
        <w:tc>
          <w:tcPr>
            <w:tcW w:w="1386" w:type="dxa"/>
          </w:tcPr>
          <w:p w14:paraId="5FD7217F" w14:textId="77777777" w:rsidR="00D36E9D" w:rsidRPr="00F42E35" w:rsidRDefault="00EE23DA" w:rsidP="00F42E35">
            <w:pPr>
              <w:pStyle w:val="TableParagraph"/>
              <w:ind w:left="291" w:right="263"/>
              <w:jc w:val="center"/>
              <w:rPr>
                <w:sz w:val="24"/>
                <w:szCs w:val="24"/>
              </w:rPr>
            </w:pPr>
            <w:r w:rsidRPr="00F42E35">
              <w:rPr>
                <w:sz w:val="24"/>
                <w:szCs w:val="24"/>
              </w:rPr>
              <w:t>3.3</w:t>
            </w:r>
          </w:p>
        </w:tc>
        <w:tc>
          <w:tcPr>
            <w:tcW w:w="8818" w:type="dxa"/>
          </w:tcPr>
          <w:p w14:paraId="5B2CDD8D" w14:textId="77777777" w:rsidR="00D36E9D" w:rsidRPr="00F42E35" w:rsidRDefault="00EE23DA" w:rsidP="00F42E35">
            <w:pPr>
              <w:pStyle w:val="TableParagraph"/>
              <w:ind w:right="705" w:firstLine="1"/>
              <w:rPr>
                <w:sz w:val="24"/>
                <w:szCs w:val="24"/>
                <w:lang w:val="ru-RU"/>
              </w:rPr>
            </w:pPr>
            <w:r w:rsidRPr="00F42E35">
              <w:rPr>
                <w:sz w:val="24"/>
                <w:szCs w:val="24"/>
                <w:lang w:val="ru-RU"/>
              </w:rPr>
              <w:t>Краткое представление своей страны и страны (стран) изучаемого языка (названия стран и их столиц, название родного населенного</w:t>
            </w:r>
          </w:p>
          <w:p w14:paraId="633C50F3" w14:textId="77777777" w:rsidR="00D36E9D" w:rsidRPr="00F42E35" w:rsidRDefault="00EE23DA" w:rsidP="00F42E35">
            <w:pPr>
              <w:pStyle w:val="TableParagraph"/>
              <w:ind w:right="187"/>
              <w:rPr>
                <w:sz w:val="24"/>
                <w:szCs w:val="24"/>
                <w:lang w:val="ru-RU"/>
              </w:rPr>
            </w:pPr>
            <w:r w:rsidRPr="00F42E35">
              <w:rPr>
                <w:sz w:val="24"/>
                <w:szCs w:val="24"/>
                <w:lang w:val="ru-RU"/>
              </w:rPr>
              <w:t>пункта, цвета национальных флагов, основные достопримечательности)</w:t>
            </w:r>
          </w:p>
        </w:tc>
      </w:tr>
      <w:tr w:rsidR="00D36E9D" w:rsidRPr="00F42E35" w14:paraId="61FB033A" w14:textId="77777777">
        <w:trPr>
          <w:trHeight w:val="321"/>
        </w:trPr>
        <w:tc>
          <w:tcPr>
            <w:tcW w:w="1386" w:type="dxa"/>
          </w:tcPr>
          <w:p w14:paraId="6DA4F2A1" w14:textId="77777777" w:rsidR="00D36E9D" w:rsidRPr="00F42E35" w:rsidRDefault="00EE23DA" w:rsidP="00F42E35">
            <w:pPr>
              <w:pStyle w:val="TableParagraph"/>
              <w:ind w:left="25"/>
              <w:jc w:val="center"/>
              <w:rPr>
                <w:sz w:val="24"/>
                <w:szCs w:val="24"/>
              </w:rPr>
            </w:pPr>
            <w:r w:rsidRPr="00F42E35">
              <w:rPr>
                <w:sz w:val="24"/>
                <w:szCs w:val="24"/>
              </w:rPr>
              <w:t>4</w:t>
            </w:r>
          </w:p>
        </w:tc>
        <w:tc>
          <w:tcPr>
            <w:tcW w:w="8818" w:type="dxa"/>
          </w:tcPr>
          <w:p w14:paraId="6BFCF2C9" w14:textId="77777777" w:rsidR="00D36E9D" w:rsidRPr="00F42E35" w:rsidRDefault="00EE23DA" w:rsidP="00F42E35">
            <w:pPr>
              <w:pStyle w:val="TableParagraph"/>
              <w:rPr>
                <w:sz w:val="24"/>
                <w:szCs w:val="24"/>
              </w:rPr>
            </w:pPr>
            <w:r w:rsidRPr="00F42E35">
              <w:rPr>
                <w:sz w:val="24"/>
                <w:szCs w:val="24"/>
              </w:rPr>
              <w:t>Компенсаторные умения</w:t>
            </w:r>
          </w:p>
        </w:tc>
      </w:tr>
      <w:tr w:rsidR="00D36E9D" w:rsidRPr="00B42DAB" w14:paraId="2BAB87A9" w14:textId="77777777">
        <w:trPr>
          <w:trHeight w:val="965"/>
        </w:trPr>
        <w:tc>
          <w:tcPr>
            <w:tcW w:w="1386" w:type="dxa"/>
          </w:tcPr>
          <w:p w14:paraId="75B7ABCC" w14:textId="77777777" w:rsidR="00D36E9D" w:rsidRPr="00F42E35" w:rsidRDefault="00EE23DA" w:rsidP="00F42E35">
            <w:pPr>
              <w:pStyle w:val="TableParagraph"/>
              <w:ind w:left="291" w:right="263"/>
              <w:jc w:val="center"/>
              <w:rPr>
                <w:sz w:val="24"/>
                <w:szCs w:val="24"/>
              </w:rPr>
            </w:pPr>
            <w:r w:rsidRPr="00F42E35">
              <w:rPr>
                <w:sz w:val="24"/>
                <w:szCs w:val="24"/>
              </w:rPr>
              <w:t>4.1</w:t>
            </w:r>
          </w:p>
        </w:tc>
        <w:tc>
          <w:tcPr>
            <w:tcW w:w="8818" w:type="dxa"/>
          </w:tcPr>
          <w:p w14:paraId="2246A83F" w14:textId="77777777" w:rsidR="00D36E9D" w:rsidRPr="00F42E35" w:rsidRDefault="00EE23DA" w:rsidP="00F42E35">
            <w:pPr>
              <w:pStyle w:val="TableParagraph"/>
              <w:ind w:left="139"/>
              <w:rPr>
                <w:sz w:val="24"/>
                <w:szCs w:val="24"/>
                <w:lang w:val="ru-RU"/>
              </w:rPr>
            </w:pPr>
            <w:r w:rsidRPr="00F42E35">
              <w:rPr>
                <w:sz w:val="24"/>
                <w:szCs w:val="24"/>
                <w:lang w:val="ru-RU"/>
              </w:rPr>
              <w:t>Использование при чтении и аудировании языковой догадки (умения</w:t>
            </w:r>
          </w:p>
          <w:p w14:paraId="0BB14B89" w14:textId="77777777" w:rsidR="00D36E9D" w:rsidRPr="00F42E35" w:rsidRDefault="00EE23DA" w:rsidP="00F42E35">
            <w:pPr>
              <w:pStyle w:val="TableParagraph"/>
              <w:ind w:right="187"/>
              <w:rPr>
                <w:sz w:val="24"/>
                <w:szCs w:val="24"/>
                <w:lang w:val="ru-RU"/>
              </w:rPr>
            </w:pPr>
            <w:r w:rsidRPr="00F42E35">
              <w:rPr>
                <w:sz w:val="24"/>
                <w:szCs w:val="24"/>
                <w:lang w:val="ru-RU"/>
              </w:rPr>
              <w:t>понять значение незнакомого слова или новое значение знакомого слова из контекста)</w:t>
            </w:r>
          </w:p>
        </w:tc>
      </w:tr>
      <w:tr w:rsidR="00D36E9D" w:rsidRPr="00B42DAB" w14:paraId="2C50EB21" w14:textId="77777777">
        <w:trPr>
          <w:trHeight w:val="642"/>
        </w:trPr>
        <w:tc>
          <w:tcPr>
            <w:tcW w:w="1386" w:type="dxa"/>
          </w:tcPr>
          <w:p w14:paraId="6E801D68" w14:textId="77777777" w:rsidR="00D36E9D" w:rsidRPr="00F42E35" w:rsidRDefault="00EE23DA" w:rsidP="00F42E35">
            <w:pPr>
              <w:pStyle w:val="TableParagraph"/>
              <w:ind w:left="291" w:right="263"/>
              <w:jc w:val="center"/>
              <w:rPr>
                <w:sz w:val="24"/>
                <w:szCs w:val="24"/>
              </w:rPr>
            </w:pPr>
            <w:r w:rsidRPr="00F42E35">
              <w:rPr>
                <w:sz w:val="24"/>
                <w:szCs w:val="24"/>
              </w:rPr>
              <w:t>4.2</w:t>
            </w:r>
          </w:p>
        </w:tc>
        <w:tc>
          <w:tcPr>
            <w:tcW w:w="8818" w:type="dxa"/>
          </w:tcPr>
          <w:p w14:paraId="43F515C4" w14:textId="77777777" w:rsidR="00D36E9D" w:rsidRPr="00F42E35" w:rsidRDefault="00EE23DA" w:rsidP="00F42E35">
            <w:pPr>
              <w:pStyle w:val="TableParagraph"/>
              <w:ind w:firstLine="1"/>
              <w:rPr>
                <w:sz w:val="24"/>
                <w:szCs w:val="24"/>
                <w:lang w:val="ru-RU"/>
              </w:rPr>
            </w:pPr>
            <w:r w:rsidRPr="00F42E35">
              <w:rPr>
                <w:sz w:val="24"/>
                <w:szCs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D36E9D" w:rsidRPr="00B42DAB" w14:paraId="0922840D" w14:textId="77777777">
        <w:trPr>
          <w:trHeight w:val="322"/>
        </w:trPr>
        <w:tc>
          <w:tcPr>
            <w:tcW w:w="1386" w:type="dxa"/>
            <w:tcBorders>
              <w:bottom w:val="single" w:sz="12" w:space="0" w:color="000000"/>
            </w:tcBorders>
          </w:tcPr>
          <w:p w14:paraId="37590C2F" w14:textId="77777777" w:rsidR="00D36E9D" w:rsidRPr="00F42E35" w:rsidRDefault="00EE23DA" w:rsidP="00F42E35">
            <w:pPr>
              <w:pStyle w:val="TableParagraph"/>
              <w:ind w:left="291" w:right="263"/>
              <w:jc w:val="center"/>
              <w:rPr>
                <w:sz w:val="24"/>
                <w:szCs w:val="24"/>
              </w:rPr>
            </w:pPr>
            <w:r w:rsidRPr="00F42E35">
              <w:rPr>
                <w:sz w:val="24"/>
                <w:szCs w:val="24"/>
              </w:rPr>
              <w:t>4.3</w:t>
            </w:r>
          </w:p>
        </w:tc>
        <w:tc>
          <w:tcPr>
            <w:tcW w:w="8818" w:type="dxa"/>
            <w:tcBorders>
              <w:bottom w:val="single" w:sz="12" w:space="0" w:color="000000"/>
            </w:tcBorders>
          </w:tcPr>
          <w:p w14:paraId="6E352D94" w14:textId="77777777" w:rsidR="00D36E9D" w:rsidRPr="00F42E35" w:rsidRDefault="00EE23DA" w:rsidP="00F42E35">
            <w:pPr>
              <w:pStyle w:val="TableParagraph"/>
              <w:ind w:left="139"/>
              <w:rPr>
                <w:sz w:val="24"/>
                <w:szCs w:val="24"/>
                <w:lang w:val="ru-RU"/>
              </w:rPr>
            </w:pPr>
            <w:r w:rsidRPr="00F42E35">
              <w:rPr>
                <w:sz w:val="24"/>
                <w:szCs w:val="24"/>
                <w:lang w:val="ru-RU"/>
              </w:rPr>
              <w:t>Прогнозирование содержание текста для чтения на основе заголовка</w:t>
            </w:r>
          </w:p>
        </w:tc>
      </w:tr>
      <w:tr w:rsidR="00D36E9D" w:rsidRPr="00B42DAB" w14:paraId="125177C7" w14:textId="77777777">
        <w:trPr>
          <w:trHeight w:val="966"/>
        </w:trPr>
        <w:tc>
          <w:tcPr>
            <w:tcW w:w="1386" w:type="dxa"/>
            <w:tcBorders>
              <w:top w:val="single" w:sz="12" w:space="0" w:color="000000"/>
            </w:tcBorders>
          </w:tcPr>
          <w:p w14:paraId="0C308ED0" w14:textId="77777777" w:rsidR="00D36E9D" w:rsidRPr="00F42E35" w:rsidRDefault="00EE23DA" w:rsidP="00F42E35">
            <w:pPr>
              <w:pStyle w:val="TableParagraph"/>
              <w:ind w:left="291" w:right="263"/>
              <w:jc w:val="center"/>
              <w:rPr>
                <w:sz w:val="24"/>
                <w:szCs w:val="24"/>
              </w:rPr>
            </w:pPr>
            <w:r w:rsidRPr="00F42E35">
              <w:rPr>
                <w:sz w:val="24"/>
                <w:szCs w:val="24"/>
              </w:rPr>
              <w:t>4.4</w:t>
            </w:r>
          </w:p>
        </w:tc>
        <w:tc>
          <w:tcPr>
            <w:tcW w:w="8818" w:type="dxa"/>
            <w:tcBorders>
              <w:top w:val="single" w:sz="12" w:space="0" w:color="000000"/>
            </w:tcBorders>
          </w:tcPr>
          <w:p w14:paraId="3DE37BDB" w14:textId="77777777" w:rsidR="00D36E9D" w:rsidRPr="00F42E35" w:rsidRDefault="00EE23DA" w:rsidP="00F42E35">
            <w:pPr>
              <w:pStyle w:val="TableParagraph"/>
              <w:ind w:firstLine="1"/>
              <w:rPr>
                <w:sz w:val="24"/>
                <w:szCs w:val="24"/>
                <w:lang w:val="ru-RU"/>
              </w:rPr>
            </w:pPr>
            <w:r w:rsidRPr="00F42E35">
              <w:rPr>
                <w:sz w:val="24"/>
                <w:szCs w:val="24"/>
                <w:lang w:val="ru-RU"/>
              </w:rPr>
              <w:t>Игнорирование информации, не являющейся необходимой для понимания основного содержания прочитанного (прослушанного)</w:t>
            </w:r>
          </w:p>
          <w:p w14:paraId="5B136689" w14:textId="77777777" w:rsidR="00D36E9D" w:rsidRPr="00F42E35" w:rsidRDefault="00EE23DA" w:rsidP="00F42E35">
            <w:pPr>
              <w:pStyle w:val="TableParagraph"/>
              <w:rPr>
                <w:sz w:val="24"/>
                <w:szCs w:val="24"/>
                <w:lang w:val="ru-RU"/>
              </w:rPr>
            </w:pPr>
            <w:r w:rsidRPr="00F42E35">
              <w:rPr>
                <w:sz w:val="24"/>
                <w:szCs w:val="24"/>
                <w:lang w:val="ru-RU"/>
              </w:rPr>
              <w:t>текста или для нахождения в тексте запрашиваемой информации</w:t>
            </w:r>
          </w:p>
        </w:tc>
      </w:tr>
    </w:tbl>
    <w:p w14:paraId="5A6CD73F"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6"/>
        <w:gridCol w:w="8818"/>
      </w:tblGrid>
      <w:tr w:rsidR="00D36E9D" w:rsidRPr="00F42E35" w14:paraId="06086FC1" w14:textId="77777777">
        <w:trPr>
          <w:trHeight w:val="322"/>
        </w:trPr>
        <w:tc>
          <w:tcPr>
            <w:tcW w:w="10204" w:type="dxa"/>
            <w:gridSpan w:val="2"/>
          </w:tcPr>
          <w:p w14:paraId="1C8A7071" w14:textId="77777777" w:rsidR="00D36E9D" w:rsidRPr="00F42E35" w:rsidRDefault="00EE23DA" w:rsidP="00F42E35">
            <w:pPr>
              <w:pStyle w:val="TableParagraph"/>
              <w:ind w:left="140"/>
              <w:rPr>
                <w:sz w:val="24"/>
                <w:szCs w:val="24"/>
              </w:rPr>
            </w:pPr>
            <w:r w:rsidRPr="00F42E35">
              <w:rPr>
                <w:sz w:val="24"/>
                <w:szCs w:val="24"/>
              </w:rPr>
              <w:lastRenderedPageBreak/>
              <w:t>Тематическое содержание речи</w:t>
            </w:r>
          </w:p>
        </w:tc>
      </w:tr>
      <w:tr w:rsidR="00D36E9D" w:rsidRPr="00F42E35" w14:paraId="54577F51" w14:textId="77777777">
        <w:trPr>
          <w:trHeight w:val="643"/>
        </w:trPr>
        <w:tc>
          <w:tcPr>
            <w:tcW w:w="1386" w:type="dxa"/>
          </w:tcPr>
          <w:p w14:paraId="0CB3E448" w14:textId="77777777" w:rsidR="00D36E9D" w:rsidRPr="00F42E35" w:rsidRDefault="00EE23DA" w:rsidP="00F42E35">
            <w:pPr>
              <w:pStyle w:val="TableParagraph"/>
              <w:ind w:left="25"/>
              <w:jc w:val="center"/>
              <w:rPr>
                <w:sz w:val="24"/>
                <w:szCs w:val="24"/>
              </w:rPr>
            </w:pPr>
            <w:r w:rsidRPr="00F42E35">
              <w:rPr>
                <w:sz w:val="24"/>
                <w:szCs w:val="24"/>
              </w:rPr>
              <w:t>А</w:t>
            </w:r>
          </w:p>
        </w:tc>
        <w:tc>
          <w:tcPr>
            <w:tcW w:w="8818" w:type="dxa"/>
          </w:tcPr>
          <w:p w14:paraId="6C49553A" w14:textId="77777777" w:rsidR="00D36E9D" w:rsidRPr="00F42E35" w:rsidRDefault="00EE23DA" w:rsidP="00F42E35">
            <w:pPr>
              <w:pStyle w:val="TableParagraph"/>
              <w:ind w:right="187"/>
              <w:rPr>
                <w:sz w:val="24"/>
                <w:szCs w:val="24"/>
              </w:rPr>
            </w:pPr>
            <w:r w:rsidRPr="00F42E35">
              <w:rPr>
                <w:sz w:val="24"/>
                <w:szCs w:val="24"/>
                <w:lang w:val="ru-RU"/>
              </w:rPr>
              <w:t xml:space="preserve">Мир моего "я". Моя семья. Мой день рождения, подарки. Моя любимая еда. </w:t>
            </w:r>
            <w:r w:rsidRPr="00F42E35">
              <w:rPr>
                <w:sz w:val="24"/>
                <w:szCs w:val="24"/>
              </w:rPr>
              <w:t>Мой день (распорядок дня, домашние обязанности)</w:t>
            </w:r>
          </w:p>
        </w:tc>
      </w:tr>
      <w:tr w:rsidR="00D36E9D" w:rsidRPr="00F42E35" w14:paraId="2D10ABE6" w14:textId="77777777">
        <w:trPr>
          <w:trHeight w:val="965"/>
        </w:trPr>
        <w:tc>
          <w:tcPr>
            <w:tcW w:w="1386" w:type="dxa"/>
          </w:tcPr>
          <w:p w14:paraId="3BBC19F9" w14:textId="77777777" w:rsidR="00D36E9D" w:rsidRPr="00F42E35" w:rsidRDefault="00EE23DA" w:rsidP="00F42E35">
            <w:pPr>
              <w:pStyle w:val="TableParagraph"/>
              <w:ind w:left="27"/>
              <w:jc w:val="center"/>
              <w:rPr>
                <w:sz w:val="24"/>
                <w:szCs w:val="24"/>
              </w:rPr>
            </w:pPr>
            <w:r w:rsidRPr="00F42E35">
              <w:rPr>
                <w:sz w:val="24"/>
                <w:szCs w:val="24"/>
              </w:rPr>
              <w:t>Б</w:t>
            </w:r>
          </w:p>
        </w:tc>
        <w:tc>
          <w:tcPr>
            <w:tcW w:w="8818" w:type="dxa"/>
          </w:tcPr>
          <w:p w14:paraId="3A3D2D3D" w14:textId="77777777" w:rsidR="00D36E9D" w:rsidRPr="00F42E35" w:rsidRDefault="00EE23DA" w:rsidP="00F42E35">
            <w:pPr>
              <w:pStyle w:val="TableParagraph"/>
              <w:ind w:right="187"/>
              <w:rPr>
                <w:sz w:val="24"/>
                <w:szCs w:val="24"/>
              </w:rPr>
            </w:pPr>
            <w:r w:rsidRPr="00F42E35">
              <w:rPr>
                <w:sz w:val="24"/>
                <w:szCs w:val="24"/>
                <w:lang w:val="ru-RU"/>
              </w:rPr>
              <w:t xml:space="preserve">Мир моих увлечений. Любимая игрушка, игра. Мой питомец. Любимые занятия. Занятия спортом. </w:t>
            </w:r>
            <w:r w:rsidRPr="00F42E35">
              <w:rPr>
                <w:sz w:val="24"/>
                <w:szCs w:val="24"/>
              </w:rPr>
              <w:t>Любимая сказка (история,</w:t>
            </w:r>
          </w:p>
          <w:p w14:paraId="57FD5773" w14:textId="77777777" w:rsidR="00D36E9D" w:rsidRPr="00F42E35" w:rsidRDefault="00EE23DA" w:rsidP="00F42E35">
            <w:pPr>
              <w:pStyle w:val="TableParagraph"/>
              <w:rPr>
                <w:sz w:val="24"/>
                <w:szCs w:val="24"/>
              </w:rPr>
            </w:pPr>
            <w:r w:rsidRPr="00F42E35">
              <w:rPr>
                <w:sz w:val="24"/>
                <w:szCs w:val="24"/>
              </w:rPr>
              <w:t>рассказ). Выходной день. Каникулы</w:t>
            </w:r>
          </w:p>
        </w:tc>
      </w:tr>
      <w:tr w:rsidR="00D36E9D" w:rsidRPr="00B42DAB" w14:paraId="3334D130" w14:textId="77777777">
        <w:trPr>
          <w:trHeight w:val="1608"/>
        </w:trPr>
        <w:tc>
          <w:tcPr>
            <w:tcW w:w="1386" w:type="dxa"/>
          </w:tcPr>
          <w:p w14:paraId="739F5737" w14:textId="77777777" w:rsidR="00D36E9D" w:rsidRPr="00F42E35" w:rsidRDefault="00EE23DA" w:rsidP="00F42E35">
            <w:pPr>
              <w:pStyle w:val="TableParagraph"/>
              <w:ind w:left="23"/>
              <w:jc w:val="center"/>
              <w:rPr>
                <w:sz w:val="24"/>
                <w:szCs w:val="24"/>
              </w:rPr>
            </w:pPr>
            <w:r w:rsidRPr="00F42E35">
              <w:rPr>
                <w:sz w:val="24"/>
                <w:szCs w:val="24"/>
              </w:rPr>
              <w:t>В</w:t>
            </w:r>
          </w:p>
        </w:tc>
        <w:tc>
          <w:tcPr>
            <w:tcW w:w="8818" w:type="dxa"/>
          </w:tcPr>
          <w:p w14:paraId="42E1CFD1" w14:textId="77777777" w:rsidR="00D36E9D" w:rsidRPr="00F42E35" w:rsidRDefault="00EE23DA" w:rsidP="00F42E35">
            <w:pPr>
              <w:pStyle w:val="TableParagraph"/>
              <w:rPr>
                <w:sz w:val="24"/>
                <w:szCs w:val="24"/>
                <w:lang w:val="ru-RU"/>
              </w:rPr>
            </w:pPr>
            <w:r w:rsidRPr="00F42E35">
              <w:rPr>
                <w:sz w:val="24"/>
                <w:szCs w:val="24"/>
                <w:lang w:val="ru-RU"/>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w:t>
            </w:r>
          </w:p>
          <w:p w14:paraId="6BEE620F" w14:textId="77777777" w:rsidR="00D36E9D" w:rsidRPr="00F42E35" w:rsidRDefault="00EE23DA" w:rsidP="00F42E35">
            <w:pPr>
              <w:pStyle w:val="TableParagraph"/>
              <w:rPr>
                <w:sz w:val="24"/>
                <w:szCs w:val="24"/>
                <w:lang w:val="ru-RU"/>
              </w:rPr>
            </w:pPr>
            <w:r w:rsidRPr="00F42E35">
              <w:rPr>
                <w:sz w:val="24"/>
                <w:szCs w:val="24"/>
                <w:lang w:val="ru-RU"/>
              </w:rPr>
              <w:t>другие). Путешествия. Дикие и домашние животные. Погода. Времена года (месяцы). Покупки</w:t>
            </w:r>
          </w:p>
        </w:tc>
      </w:tr>
      <w:tr w:rsidR="00D36E9D" w:rsidRPr="00F42E35" w14:paraId="03C03EED" w14:textId="77777777">
        <w:trPr>
          <w:trHeight w:val="1611"/>
        </w:trPr>
        <w:tc>
          <w:tcPr>
            <w:tcW w:w="1386" w:type="dxa"/>
          </w:tcPr>
          <w:p w14:paraId="0C49DC1B" w14:textId="77777777" w:rsidR="00D36E9D" w:rsidRPr="00F42E35" w:rsidRDefault="00EE23DA" w:rsidP="00F42E35">
            <w:pPr>
              <w:pStyle w:val="TableParagraph"/>
              <w:ind w:left="28"/>
              <w:jc w:val="center"/>
              <w:rPr>
                <w:sz w:val="24"/>
                <w:szCs w:val="24"/>
              </w:rPr>
            </w:pPr>
            <w:r w:rsidRPr="00F42E35">
              <w:rPr>
                <w:sz w:val="24"/>
                <w:szCs w:val="24"/>
              </w:rPr>
              <w:t>Г</w:t>
            </w:r>
          </w:p>
        </w:tc>
        <w:tc>
          <w:tcPr>
            <w:tcW w:w="8818" w:type="dxa"/>
          </w:tcPr>
          <w:p w14:paraId="088DBE18" w14:textId="77777777" w:rsidR="00D36E9D" w:rsidRPr="00F42E35" w:rsidRDefault="00EE23DA" w:rsidP="00F42E35">
            <w:pPr>
              <w:pStyle w:val="TableParagraph"/>
              <w:ind w:right="484" w:hanging="1"/>
              <w:jc w:val="both"/>
              <w:rPr>
                <w:sz w:val="24"/>
                <w:szCs w:val="24"/>
                <w:lang w:val="ru-RU"/>
              </w:rPr>
            </w:pPr>
            <w:r w:rsidRPr="00F42E35">
              <w:rPr>
                <w:sz w:val="24"/>
                <w:szCs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w:t>
            </w:r>
          </w:p>
          <w:p w14:paraId="40C260BB" w14:textId="77777777" w:rsidR="00D36E9D" w:rsidRPr="00F42E35" w:rsidRDefault="00EE23DA" w:rsidP="00F42E35">
            <w:pPr>
              <w:pStyle w:val="TableParagraph"/>
              <w:jc w:val="both"/>
              <w:rPr>
                <w:sz w:val="24"/>
                <w:szCs w:val="24"/>
                <w:lang w:val="ru-RU"/>
              </w:rPr>
            </w:pPr>
            <w:r w:rsidRPr="00F42E35">
              <w:rPr>
                <w:sz w:val="24"/>
                <w:szCs w:val="24"/>
                <w:lang w:val="ru-RU"/>
              </w:rPr>
              <w:t>Литературные персонажи детских книг. Праздники родной страны и</w:t>
            </w:r>
          </w:p>
          <w:p w14:paraId="7C05C0BE" w14:textId="77777777" w:rsidR="00D36E9D" w:rsidRPr="00F42E35" w:rsidRDefault="00EE23DA" w:rsidP="00F42E35">
            <w:pPr>
              <w:pStyle w:val="TableParagraph"/>
              <w:jc w:val="both"/>
              <w:rPr>
                <w:sz w:val="24"/>
                <w:szCs w:val="24"/>
              </w:rPr>
            </w:pPr>
            <w:r w:rsidRPr="00F42E35">
              <w:rPr>
                <w:sz w:val="24"/>
                <w:szCs w:val="24"/>
              </w:rPr>
              <w:t>страны (стран) изучаемого языка</w:t>
            </w:r>
          </w:p>
        </w:tc>
      </w:tr>
    </w:tbl>
    <w:p w14:paraId="013AADFE" w14:textId="77777777" w:rsidR="00D36E9D" w:rsidRPr="00F42E35" w:rsidRDefault="00D36E9D" w:rsidP="00F42E35">
      <w:pPr>
        <w:pStyle w:val="a3"/>
        <w:spacing w:before="0"/>
        <w:rPr>
          <w:b/>
          <w:sz w:val="24"/>
          <w:szCs w:val="24"/>
        </w:rPr>
      </w:pPr>
    </w:p>
    <w:p w14:paraId="43319CF9" w14:textId="77777777" w:rsidR="00D36E9D" w:rsidRPr="00F42E35" w:rsidRDefault="00EE23DA" w:rsidP="00F42E35">
      <w:pPr>
        <w:pStyle w:val="a3"/>
        <w:spacing w:before="0"/>
        <w:ind w:left="9108"/>
        <w:rPr>
          <w:sz w:val="24"/>
          <w:szCs w:val="24"/>
        </w:rPr>
      </w:pPr>
      <w:r w:rsidRPr="00F42E35">
        <w:rPr>
          <w:sz w:val="24"/>
          <w:szCs w:val="24"/>
        </w:rPr>
        <w:t>Таблица 57</w:t>
      </w:r>
    </w:p>
    <w:p w14:paraId="615FE309" w14:textId="77777777" w:rsidR="00D36E9D" w:rsidRPr="00F42E35" w:rsidRDefault="00EE23DA" w:rsidP="00F42E35">
      <w:pPr>
        <w:pStyle w:val="1"/>
        <w:spacing w:before="0"/>
        <w:ind w:left="427" w:right="456"/>
        <w:jc w:val="center"/>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начального общего образования и элементов содержания по математике (1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B42DAB" w14:paraId="1DB5CA80" w14:textId="77777777">
        <w:trPr>
          <w:trHeight w:val="965"/>
        </w:trPr>
        <w:tc>
          <w:tcPr>
            <w:tcW w:w="2066" w:type="dxa"/>
          </w:tcPr>
          <w:p w14:paraId="3695A8C3" w14:textId="77777777" w:rsidR="00D36E9D" w:rsidRPr="00F42E35" w:rsidRDefault="00EE23DA" w:rsidP="00F42E35">
            <w:pPr>
              <w:pStyle w:val="TableParagraph"/>
              <w:ind w:left="227" w:firstLine="584"/>
              <w:rPr>
                <w:sz w:val="24"/>
                <w:szCs w:val="24"/>
              </w:rPr>
            </w:pPr>
            <w:r w:rsidRPr="00F42E35">
              <w:rPr>
                <w:sz w:val="24"/>
                <w:szCs w:val="24"/>
              </w:rPr>
              <w:t>Код</w:t>
            </w:r>
          </w:p>
          <w:p w14:paraId="2678082C" w14:textId="77777777" w:rsidR="00D36E9D" w:rsidRPr="00F42E35" w:rsidRDefault="00EE23DA" w:rsidP="00F42E35">
            <w:pPr>
              <w:pStyle w:val="TableParagraph"/>
              <w:ind w:left="202" w:right="167"/>
              <w:jc w:val="center"/>
              <w:rPr>
                <w:sz w:val="24"/>
                <w:szCs w:val="24"/>
              </w:rPr>
            </w:pPr>
            <w:r w:rsidRPr="00F42E35">
              <w:rPr>
                <w:sz w:val="24"/>
                <w:szCs w:val="24"/>
              </w:rPr>
              <w:t>проверяемого результата</w:t>
            </w:r>
          </w:p>
        </w:tc>
        <w:tc>
          <w:tcPr>
            <w:tcW w:w="8396" w:type="dxa"/>
          </w:tcPr>
          <w:p w14:paraId="65DE56D3" w14:textId="77777777" w:rsidR="00D36E9D" w:rsidRPr="00F42E35" w:rsidRDefault="00EE23DA" w:rsidP="00F42E35">
            <w:pPr>
              <w:pStyle w:val="TableParagraph"/>
              <w:ind w:left="137"/>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B42DAB" w14:paraId="23BDE234" w14:textId="77777777">
        <w:trPr>
          <w:trHeight w:val="642"/>
        </w:trPr>
        <w:tc>
          <w:tcPr>
            <w:tcW w:w="2066" w:type="dxa"/>
          </w:tcPr>
          <w:p w14:paraId="62264EEA" w14:textId="77777777" w:rsidR="00D36E9D" w:rsidRPr="00F42E35" w:rsidRDefault="00EE23DA" w:rsidP="00F42E35">
            <w:pPr>
              <w:pStyle w:val="TableParagraph"/>
              <w:ind w:left="191" w:right="167"/>
              <w:jc w:val="center"/>
              <w:rPr>
                <w:sz w:val="24"/>
                <w:szCs w:val="24"/>
              </w:rPr>
            </w:pPr>
            <w:r w:rsidRPr="00F42E35">
              <w:rPr>
                <w:sz w:val="24"/>
                <w:szCs w:val="24"/>
              </w:rPr>
              <w:t>1.1</w:t>
            </w:r>
          </w:p>
        </w:tc>
        <w:tc>
          <w:tcPr>
            <w:tcW w:w="8396" w:type="dxa"/>
          </w:tcPr>
          <w:p w14:paraId="72AE4C9C" w14:textId="77777777" w:rsidR="00D36E9D" w:rsidRPr="00F42E35" w:rsidRDefault="00EE23DA" w:rsidP="00F42E35">
            <w:pPr>
              <w:pStyle w:val="TableParagraph"/>
              <w:ind w:left="137"/>
              <w:rPr>
                <w:sz w:val="24"/>
                <w:szCs w:val="24"/>
                <w:lang w:val="ru-RU"/>
              </w:rPr>
            </w:pPr>
            <w:r w:rsidRPr="00F42E35">
              <w:rPr>
                <w:sz w:val="24"/>
                <w:szCs w:val="24"/>
                <w:lang w:val="ru-RU"/>
              </w:rPr>
              <w:t>читать, записывать, сравнивать, упорядочивать числа от 0 до 20, различать число и цифру</w:t>
            </w:r>
          </w:p>
        </w:tc>
      </w:tr>
      <w:tr w:rsidR="00D36E9D" w:rsidRPr="00B42DAB" w14:paraId="3B390DAE" w14:textId="77777777">
        <w:trPr>
          <w:trHeight w:val="645"/>
        </w:trPr>
        <w:tc>
          <w:tcPr>
            <w:tcW w:w="2066" w:type="dxa"/>
          </w:tcPr>
          <w:p w14:paraId="469B9D29" w14:textId="77777777" w:rsidR="00D36E9D" w:rsidRPr="00F42E35" w:rsidRDefault="00EE23DA" w:rsidP="00F42E35">
            <w:pPr>
              <w:pStyle w:val="TableParagraph"/>
              <w:ind w:left="191" w:right="167"/>
              <w:jc w:val="center"/>
              <w:rPr>
                <w:sz w:val="24"/>
                <w:szCs w:val="24"/>
              </w:rPr>
            </w:pPr>
            <w:r w:rsidRPr="00F42E35">
              <w:rPr>
                <w:sz w:val="24"/>
                <w:szCs w:val="24"/>
              </w:rPr>
              <w:t>1.2</w:t>
            </w:r>
          </w:p>
        </w:tc>
        <w:tc>
          <w:tcPr>
            <w:tcW w:w="8396" w:type="dxa"/>
          </w:tcPr>
          <w:p w14:paraId="5AE9178B" w14:textId="77777777" w:rsidR="00D36E9D" w:rsidRPr="00F42E35" w:rsidRDefault="00EE23DA" w:rsidP="00F42E35">
            <w:pPr>
              <w:pStyle w:val="TableParagraph"/>
              <w:ind w:left="137"/>
              <w:rPr>
                <w:sz w:val="24"/>
                <w:szCs w:val="24"/>
                <w:lang w:val="ru-RU"/>
              </w:rPr>
            </w:pPr>
            <w:r w:rsidRPr="00F42E35">
              <w:rPr>
                <w:sz w:val="24"/>
                <w:szCs w:val="24"/>
                <w:lang w:val="ru-RU"/>
              </w:rPr>
              <w:t>пересчитывать различные объекты, устанавливать порядковый номер объекта</w:t>
            </w:r>
          </w:p>
        </w:tc>
      </w:tr>
      <w:tr w:rsidR="00D36E9D" w:rsidRPr="00B42DAB" w14:paraId="06C1C60B" w14:textId="77777777">
        <w:trPr>
          <w:trHeight w:val="641"/>
        </w:trPr>
        <w:tc>
          <w:tcPr>
            <w:tcW w:w="2066" w:type="dxa"/>
          </w:tcPr>
          <w:p w14:paraId="16CEB26A" w14:textId="77777777" w:rsidR="00D36E9D" w:rsidRPr="00F42E35" w:rsidRDefault="00EE23DA" w:rsidP="00F42E35">
            <w:pPr>
              <w:pStyle w:val="TableParagraph"/>
              <w:ind w:left="191" w:right="167"/>
              <w:jc w:val="center"/>
              <w:rPr>
                <w:sz w:val="24"/>
                <w:szCs w:val="24"/>
              </w:rPr>
            </w:pPr>
            <w:r w:rsidRPr="00F42E35">
              <w:rPr>
                <w:sz w:val="24"/>
                <w:szCs w:val="24"/>
              </w:rPr>
              <w:t>1.3</w:t>
            </w:r>
          </w:p>
        </w:tc>
        <w:tc>
          <w:tcPr>
            <w:tcW w:w="8396" w:type="dxa"/>
          </w:tcPr>
          <w:p w14:paraId="129F5D0F" w14:textId="77777777" w:rsidR="00D36E9D" w:rsidRPr="00F42E35" w:rsidRDefault="00EE23DA" w:rsidP="00F42E35">
            <w:pPr>
              <w:pStyle w:val="TableParagraph"/>
              <w:ind w:left="137"/>
              <w:rPr>
                <w:sz w:val="24"/>
                <w:szCs w:val="24"/>
                <w:lang w:val="ru-RU"/>
              </w:rPr>
            </w:pPr>
            <w:r w:rsidRPr="00F42E35">
              <w:rPr>
                <w:sz w:val="24"/>
                <w:szCs w:val="24"/>
                <w:lang w:val="ru-RU"/>
              </w:rPr>
              <w:t>находить числа, большие или меньшие данного числа на заданное число</w:t>
            </w:r>
          </w:p>
        </w:tc>
      </w:tr>
      <w:tr w:rsidR="00D36E9D" w:rsidRPr="00B42DAB" w14:paraId="105C5A9B" w14:textId="77777777">
        <w:trPr>
          <w:trHeight w:val="645"/>
        </w:trPr>
        <w:tc>
          <w:tcPr>
            <w:tcW w:w="2066" w:type="dxa"/>
          </w:tcPr>
          <w:p w14:paraId="52D7534F" w14:textId="77777777" w:rsidR="00D36E9D" w:rsidRPr="00F42E35" w:rsidRDefault="00EE23DA" w:rsidP="00F42E35">
            <w:pPr>
              <w:pStyle w:val="TableParagraph"/>
              <w:ind w:left="191" w:right="167"/>
              <w:jc w:val="center"/>
              <w:rPr>
                <w:sz w:val="24"/>
                <w:szCs w:val="24"/>
              </w:rPr>
            </w:pPr>
            <w:r w:rsidRPr="00F42E35">
              <w:rPr>
                <w:sz w:val="24"/>
                <w:szCs w:val="24"/>
              </w:rPr>
              <w:t>1.4</w:t>
            </w:r>
          </w:p>
        </w:tc>
        <w:tc>
          <w:tcPr>
            <w:tcW w:w="8396" w:type="dxa"/>
          </w:tcPr>
          <w:p w14:paraId="29A3EA32" w14:textId="77777777" w:rsidR="00D36E9D" w:rsidRPr="00F42E35" w:rsidRDefault="00EE23DA" w:rsidP="00F42E35">
            <w:pPr>
              <w:pStyle w:val="TableParagraph"/>
              <w:ind w:left="137" w:right="764"/>
              <w:rPr>
                <w:sz w:val="24"/>
                <w:szCs w:val="24"/>
                <w:lang w:val="ru-RU"/>
              </w:rPr>
            </w:pPr>
            <w:r w:rsidRPr="00F42E35">
              <w:rPr>
                <w:sz w:val="24"/>
                <w:szCs w:val="24"/>
                <w:lang w:val="ru-RU"/>
              </w:rPr>
              <w:t>выполнять арифметические действия сложения и вычитания в пределах 20 (устно и письменно) без перехода через десяток</w:t>
            </w:r>
          </w:p>
        </w:tc>
      </w:tr>
      <w:tr w:rsidR="00D36E9D" w:rsidRPr="00B42DAB" w14:paraId="2381473E" w14:textId="77777777">
        <w:trPr>
          <w:trHeight w:val="321"/>
        </w:trPr>
        <w:tc>
          <w:tcPr>
            <w:tcW w:w="2066" w:type="dxa"/>
          </w:tcPr>
          <w:p w14:paraId="420CA900" w14:textId="77777777" w:rsidR="00D36E9D" w:rsidRPr="00F42E35" w:rsidRDefault="00EE23DA" w:rsidP="00F42E35">
            <w:pPr>
              <w:pStyle w:val="TableParagraph"/>
              <w:ind w:left="191" w:right="167"/>
              <w:jc w:val="center"/>
              <w:rPr>
                <w:sz w:val="24"/>
                <w:szCs w:val="24"/>
              </w:rPr>
            </w:pPr>
            <w:r w:rsidRPr="00F42E35">
              <w:rPr>
                <w:sz w:val="24"/>
                <w:szCs w:val="24"/>
              </w:rPr>
              <w:t>1.5</w:t>
            </w:r>
          </w:p>
        </w:tc>
        <w:tc>
          <w:tcPr>
            <w:tcW w:w="8396" w:type="dxa"/>
          </w:tcPr>
          <w:p w14:paraId="7ABC43C8" w14:textId="77777777" w:rsidR="00D36E9D" w:rsidRPr="00F42E35" w:rsidRDefault="00EE23DA" w:rsidP="00F42E35">
            <w:pPr>
              <w:pStyle w:val="TableParagraph"/>
              <w:ind w:left="137"/>
              <w:rPr>
                <w:sz w:val="24"/>
                <w:szCs w:val="24"/>
                <w:lang w:val="ru-RU"/>
              </w:rPr>
            </w:pPr>
            <w:r w:rsidRPr="00F42E35">
              <w:rPr>
                <w:sz w:val="24"/>
                <w:szCs w:val="24"/>
                <w:lang w:val="ru-RU"/>
              </w:rPr>
              <w:t>называть и различать компоненты действий сложения и вычитания</w:t>
            </w:r>
          </w:p>
        </w:tc>
      </w:tr>
      <w:tr w:rsidR="00D36E9D" w:rsidRPr="00B42DAB" w14:paraId="3523A394" w14:textId="77777777">
        <w:trPr>
          <w:trHeight w:val="645"/>
        </w:trPr>
        <w:tc>
          <w:tcPr>
            <w:tcW w:w="2066" w:type="dxa"/>
          </w:tcPr>
          <w:p w14:paraId="3196EB78" w14:textId="77777777" w:rsidR="00D36E9D" w:rsidRPr="00F42E35" w:rsidRDefault="00EE23DA" w:rsidP="00F42E35">
            <w:pPr>
              <w:pStyle w:val="TableParagraph"/>
              <w:ind w:left="191" w:right="167"/>
              <w:jc w:val="center"/>
              <w:rPr>
                <w:sz w:val="24"/>
                <w:szCs w:val="24"/>
              </w:rPr>
            </w:pPr>
            <w:r w:rsidRPr="00F42E35">
              <w:rPr>
                <w:sz w:val="24"/>
                <w:szCs w:val="24"/>
              </w:rPr>
              <w:t>1.6</w:t>
            </w:r>
          </w:p>
        </w:tc>
        <w:tc>
          <w:tcPr>
            <w:tcW w:w="8396" w:type="dxa"/>
          </w:tcPr>
          <w:p w14:paraId="05D41B30" w14:textId="77777777" w:rsidR="00D36E9D" w:rsidRPr="00F42E35" w:rsidRDefault="00EE23DA" w:rsidP="00F42E35">
            <w:pPr>
              <w:pStyle w:val="TableParagraph"/>
              <w:ind w:left="137" w:right="226"/>
              <w:rPr>
                <w:sz w:val="24"/>
                <w:szCs w:val="24"/>
                <w:lang w:val="ru-RU"/>
              </w:rPr>
            </w:pPr>
            <w:r w:rsidRPr="00F42E35">
              <w:rPr>
                <w:sz w:val="24"/>
                <w:szCs w:val="24"/>
                <w:lang w:val="ru-RU"/>
              </w:rPr>
              <w:t>решать текстовые задачи в одно действие на сложение и вычитание: выделять условие и требование (вопрос)</w:t>
            </w:r>
          </w:p>
        </w:tc>
      </w:tr>
      <w:tr w:rsidR="00D36E9D" w:rsidRPr="00B42DAB" w14:paraId="375042F8" w14:textId="77777777">
        <w:trPr>
          <w:trHeight w:val="641"/>
        </w:trPr>
        <w:tc>
          <w:tcPr>
            <w:tcW w:w="2066" w:type="dxa"/>
          </w:tcPr>
          <w:p w14:paraId="334745E0" w14:textId="77777777" w:rsidR="00D36E9D" w:rsidRPr="00F42E35" w:rsidRDefault="00EE23DA" w:rsidP="00F42E35">
            <w:pPr>
              <w:pStyle w:val="TableParagraph"/>
              <w:ind w:left="191" w:right="167"/>
              <w:jc w:val="center"/>
              <w:rPr>
                <w:sz w:val="24"/>
                <w:szCs w:val="24"/>
              </w:rPr>
            </w:pPr>
            <w:r w:rsidRPr="00F42E35">
              <w:rPr>
                <w:sz w:val="24"/>
                <w:szCs w:val="24"/>
              </w:rPr>
              <w:t>1.7</w:t>
            </w:r>
          </w:p>
        </w:tc>
        <w:tc>
          <w:tcPr>
            <w:tcW w:w="8396" w:type="dxa"/>
          </w:tcPr>
          <w:p w14:paraId="5050656F" w14:textId="77777777" w:rsidR="00D36E9D" w:rsidRPr="00F42E35" w:rsidRDefault="00EE23DA" w:rsidP="00F42E35">
            <w:pPr>
              <w:pStyle w:val="TableParagraph"/>
              <w:ind w:left="137"/>
              <w:rPr>
                <w:sz w:val="24"/>
                <w:szCs w:val="24"/>
                <w:lang w:val="ru-RU"/>
              </w:rPr>
            </w:pPr>
            <w:r w:rsidRPr="00F42E35">
              <w:rPr>
                <w:sz w:val="24"/>
                <w:szCs w:val="24"/>
                <w:lang w:val="ru-RU"/>
              </w:rPr>
              <w:t>сравнивать объекты по длине, измерять длину отрезка, чертить отрезок заданной длины (см, дм)</w:t>
            </w:r>
          </w:p>
        </w:tc>
      </w:tr>
      <w:tr w:rsidR="00D36E9D" w:rsidRPr="00B42DAB" w14:paraId="7F64186C" w14:textId="77777777">
        <w:trPr>
          <w:trHeight w:val="645"/>
        </w:trPr>
        <w:tc>
          <w:tcPr>
            <w:tcW w:w="2066" w:type="dxa"/>
          </w:tcPr>
          <w:p w14:paraId="1D25F04C" w14:textId="77777777" w:rsidR="00D36E9D" w:rsidRPr="00F42E35" w:rsidRDefault="00EE23DA" w:rsidP="00F42E35">
            <w:pPr>
              <w:pStyle w:val="TableParagraph"/>
              <w:ind w:left="191" w:right="167"/>
              <w:jc w:val="center"/>
              <w:rPr>
                <w:sz w:val="24"/>
                <w:szCs w:val="24"/>
              </w:rPr>
            </w:pPr>
            <w:r w:rsidRPr="00F42E35">
              <w:rPr>
                <w:sz w:val="24"/>
                <w:szCs w:val="24"/>
              </w:rPr>
              <w:t>1.8</w:t>
            </w:r>
          </w:p>
        </w:tc>
        <w:tc>
          <w:tcPr>
            <w:tcW w:w="8396" w:type="dxa"/>
          </w:tcPr>
          <w:p w14:paraId="53806308" w14:textId="77777777" w:rsidR="00D36E9D" w:rsidRPr="00F42E35" w:rsidRDefault="00EE23DA" w:rsidP="00F42E35">
            <w:pPr>
              <w:pStyle w:val="TableParagraph"/>
              <w:ind w:left="137"/>
              <w:rPr>
                <w:sz w:val="24"/>
                <w:szCs w:val="24"/>
                <w:lang w:val="ru-RU"/>
              </w:rPr>
            </w:pPr>
            <w:r w:rsidRPr="00F42E35">
              <w:rPr>
                <w:sz w:val="24"/>
                <w:szCs w:val="24"/>
                <w:lang w:val="ru-RU"/>
              </w:rPr>
              <w:t>распознавать геометрические фигуры: круг, треугольник, прямоугольник (квадрат), отрезок</w:t>
            </w:r>
          </w:p>
        </w:tc>
      </w:tr>
      <w:tr w:rsidR="00D36E9D" w:rsidRPr="00B42DAB" w14:paraId="0EC7BE0A" w14:textId="77777777">
        <w:trPr>
          <w:trHeight w:val="644"/>
        </w:trPr>
        <w:tc>
          <w:tcPr>
            <w:tcW w:w="2066" w:type="dxa"/>
            <w:tcBorders>
              <w:bottom w:val="single" w:sz="12" w:space="0" w:color="000000"/>
            </w:tcBorders>
          </w:tcPr>
          <w:p w14:paraId="3E09E45D" w14:textId="77777777" w:rsidR="00D36E9D" w:rsidRPr="00F42E35" w:rsidRDefault="00EE23DA" w:rsidP="00F42E35">
            <w:pPr>
              <w:pStyle w:val="TableParagraph"/>
              <w:ind w:left="191" w:right="167"/>
              <w:jc w:val="center"/>
              <w:rPr>
                <w:sz w:val="24"/>
                <w:szCs w:val="24"/>
              </w:rPr>
            </w:pPr>
            <w:r w:rsidRPr="00F42E35">
              <w:rPr>
                <w:sz w:val="24"/>
                <w:szCs w:val="24"/>
              </w:rPr>
              <w:t>1.9</w:t>
            </w:r>
          </w:p>
        </w:tc>
        <w:tc>
          <w:tcPr>
            <w:tcW w:w="8396" w:type="dxa"/>
            <w:tcBorders>
              <w:bottom w:val="single" w:sz="12" w:space="0" w:color="000000"/>
            </w:tcBorders>
          </w:tcPr>
          <w:p w14:paraId="1C8AAAD0" w14:textId="77777777" w:rsidR="00D36E9D" w:rsidRPr="00F42E35" w:rsidRDefault="00EE23DA" w:rsidP="00F42E35">
            <w:pPr>
              <w:pStyle w:val="TableParagraph"/>
              <w:ind w:left="137"/>
              <w:rPr>
                <w:sz w:val="24"/>
                <w:szCs w:val="24"/>
                <w:lang w:val="ru-RU"/>
              </w:rPr>
            </w:pPr>
            <w:r w:rsidRPr="00F42E35">
              <w:rPr>
                <w:sz w:val="24"/>
                <w:szCs w:val="24"/>
                <w:lang w:val="ru-RU"/>
              </w:rPr>
              <w:t>устанавливать между объектами соотношения: "слева - справа", "спереди - сзади", "между"</w:t>
            </w:r>
          </w:p>
        </w:tc>
      </w:tr>
      <w:tr w:rsidR="00D36E9D" w:rsidRPr="00B42DAB" w14:paraId="457E6F44" w14:textId="77777777">
        <w:trPr>
          <w:trHeight w:val="644"/>
        </w:trPr>
        <w:tc>
          <w:tcPr>
            <w:tcW w:w="2066" w:type="dxa"/>
            <w:tcBorders>
              <w:top w:val="single" w:sz="12" w:space="0" w:color="000000"/>
            </w:tcBorders>
          </w:tcPr>
          <w:p w14:paraId="1FD23C42" w14:textId="77777777" w:rsidR="00D36E9D" w:rsidRPr="00F42E35" w:rsidRDefault="00EE23DA" w:rsidP="00F42E35">
            <w:pPr>
              <w:pStyle w:val="TableParagraph"/>
              <w:ind w:left="194" w:right="167"/>
              <w:jc w:val="center"/>
              <w:rPr>
                <w:sz w:val="24"/>
                <w:szCs w:val="24"/>
              </w:rPr>
            </w:pPr>
            <w:r w:rsidRPr="00F42E35">
              <w:rPr>
                <w:sz w:val="24"/>
                <w:szCs w:val="24"/>
              </w:rPr>
              <w:t>1.10</w:t>
            </w:r>
          </w:p>
        </w:tc>
        <w:tc>
          <w:tcPr>
            <w:tcW w:w="8396" w:type="dxa"/>
            <w:tcBorders>
              <w:top w:val="single" w:sz="12" w:space="0" w:color="000000"/>
            </w:tcBorders>
          </w:tcPr>
          <w:p w14:paraId="5F5E7369" w14:textId="77777777" w:rsidR="00D36E9D" w:rsidRPr="00F42E35" w:rsidRDefault="00EE23DA" w:rsidP="00F42E35">
            <w:pPr>
              <w:pStyle w:val="TableParagraph"/>
              <w:ind w:left="137" w:right="226" w:firstLine="1"/>
              <w:rPr>
                <w:sz w:val="24"/>
                <w:szCs w:val="24"/>
                <w:lang w:val="ru-RU"/>
              </w:rPr>
            </w:pPr>
            <w:r w:rsidRPr="00F42E35">
              <w:rPr>
                <w:sz w:val="24"/>
                <w:szCs w:val="24"/>
                <w:lang w:val="ru-RU"/>
              </w:rPr>
              <w:t>распознавать верные (истинные) и неверные (ложные) утверждения</w:t>
            </w:r>
          </w:p>
        </w:tc>
      </w:tr>
      <w:tr w:rsidR="00D36E9D" w:rsidRPr="00B42DAB" w14:paraId="02BA5E00" w14:textId="77777777">
        <w:trPr>
          <w:trHeight w:val="497"/>
        </w:trPr>
        <w:tc>
          <w:tcPr>
            <w:tcW w:w="2066" w:type="dxa"/>
          </w:tcPr>
          <w:p w14:paraId="1E7F61AA" w14:textId="77777777" w:rsidR="00D36E9D" w:rsidRPr="00F42E35" w:rsidRDefault="00EE23DA" w:rsidP="00F42E35">
            <w:pPr>
              <w:pStyle w:val="TableParagraph"/>
              <w:ind w:left="194" w:right="167"/>
              <w:jc w:val="center"/>
              <w:rPr>
                <w:sz w:val="24"/>
                <w:szCs w:val="24"/>
              </w:rPr>
            </w:pPr>
            <w:r w:rsidRPr="00F42E35">
              <w:rPr>
                <w:sz w:val="24"/>
                <w:szCs w:val="24"/>
              </w:rPr>
              <w:t>1.11</w:t>
            </w:r>
          </w:p>
        </w:tc>
        <w:tc>
          <w:tcPr>
            <w:tcW w:w="8396" w:type="dxa"/>
          </w:tcPr>
          <w:p w14:paraId="17D2880F" w14:textId="77777777" w:rsidR="00D36E9D" w:rsidRPr="00F42E35" w:rsidRDefault="00EE23DA" w:rsidP="00F42E35">
            <w:pPr>
              <w:pStyle w:val="TableParagraph"/>
              <w:rPr>
                <w:sz w:val="24"/>
                <w:szCs w:val="24"/>
                <w:lang w:val="ru-RU"/>
              </w:rPr>
            </w:pPr>
            <w:r w:rsidRPr="00F42E35">
              <w:rPr>
                <w:sz w:val="24"/>
                <w:szCs w:val="24"/>
                <w:lang w:val="ru-RU"/>
              </w:rPr>
              <w:t>группировать объекты по заданному признаку, находить и</w:t>
            </w:r>
          </w:p>
        </w:tc>
      </w:tr>
    </w:tbl>
    <w:p w14:paraId="42B4E278"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B42DAB" w14:paraId="7462DB9C" w14:textId="77777777">
        <w:trPr>
          <w:trHeight w:val="311"/>
        </w:trPr>
        <w:tc>
          <w:tcPr>
            <w:tcW w:w="2066" w:type="dxa"/>
          </w:tcPr>
          <w:p w14:paraId="3060DF7A" w14:textId="77777777" w:rsidR="00D36E9D" w:rsidRPr="00F42E35" w:rsidRDefault="00D36E9D" w:rsidP="00F42E35">
            <w:pPr>
              <w:pStyle w:val="TableParagraph"/>
              <w:ind w:left="0"/>
              <w:rPr>
                <w:sz w:val="24"/>
                <w:szCs w:val="24"/>
                <w:lang w:val="ru-RU"/>
              </w:rPr>
            </w:pPr>
          </w:p>
        </w:tc>
        <w:tc>
          <w:tcPr>
            <w:tcW w:w="8396" w:type="dxa"/>
          </w:tcPr>
          <w:p w14:paraId="0F6A198C" w14:textId="77777777" w:rsidR="00D36E9D" w:rsidRPr="00F42E35" w:rsidRDefault="00EE23DA" w:rsidP="00F42E35">
            <w:pPr>
              <w:pStyle w:val="TableParagraph"/>
              <w:ind w:left="137"/>
              <w:rPr>
                <w:sz w:val="24"/>
                <w:szCs w:val="24"/>
                <w:lang w:val="ru-RU"/>
              </w:rPr>
            </w:pPr>
            <w:r w:rsidRPr="00F42E35">
              <w:rPr>
                <w:sz w:val="24"/>
                <w:szCs w:val="24"/>
                <w:lang w:val="ru-RU"/>
              </w:rPr>
              <w:t>называть закономерности в ряду объектов повседневной жизни</w:t>
            </w:r>
          </w:p>
        </w:tc>
      </w:tr>
      <w:tr w:rsidR="00D36E9D" w:rsidRPr="00B42DAB" w14:paraId="79337DB7" w14:textId="77777777">
        <w:trPr>
          <w:trHeight w:val="642"/>
        </w:trPr>
        <w:tc>
          <w:tcPr>
            <w:tcW w:w="2066" w:type="dxa"/>
          </w:tcPr>
          <w:p w14:paraId="0F8FE204" w14:textId="77777777" w:rsidR="00D36E9D" w:rsidRPr="00F42E35" w:rsidRDefault="00EE23DA" w:rsidP="00F42E35">
            <w:pPr>
              <w:pStyle w:val="TableParagraph"/>
              <w:ind w:left="194" w:right="167"/>
              <w:jc w:val="center"/>
              <w:rPr>
                <w:sz w:val="24"/>
                <w:szCs w:val="24"/>
              </w:rPr>
            </w:pPr>
            <w:r w:rsidRPr="00F42E35">
              <w:rPr>
                <w:sz w:val="24"/>
                <w:szCs w:val="24"/>
              </w:rPr>
              <w:t>1.12</w:t>
            </w:r>
          </w:p>
        </w:tc>
        <w:tc>
          <w:tcPr>
            <w:tcW w:w="8396" w:type="dxa"/>
          </w:tcPr>
          <w:p w14:paraId="1DDE6E20" w14:textId="77777777" w:rsidR="00D36E9D" w:rsidRPr="00F42E35" w:rsidRDefault="00EE23DA" w:rsidP="00F42E35">
            <w:pPr>
              <w:pStyle w:val="TableParagraph"/>
              <w:ind w:left="137" w:firstLine="1"/>
              <w:rPr>
                <w:sz w:val="24"/>
                <w:szCs w:val="24"/>
                <w:lang w:val="ru-RU"/>
              </w:rPr>
            </w:pPr>
            <w:r w:rsidRPr="00F42E35">
              <w:rPr>
                <w:sz w:val="24"/>
                <w:szCs w:val="24"/>
                <w:lang w:val="ru-RU"/>
              </w:rPr>
              <w:t>различать строки и столбцы таблицы, вносить и извлекать данное или данные из таблицы</w:t>
            </w:r>
          </w:p>
        </w:tc>
      </w:tr>
      <w:tr w:rsidR="00D36E9D" w:rsidRPr="00B42DAB" w14:paraId="1F63BC4D" w14:textId="77777777">
        <w:trPr>
          <w:trHeight w:val="322"/>
        </w:trPr>
        <w:tc>
          <w:tcPr>
            <w:tcW w:w="2066" w:type="dxa"/>
          </w:tcPr>
          <w:p w14:paraId="476AC93F" w14:textId="77777777" w:rsidR="00D36E9D" w:rsidRPr="00F42E35" w:rsidRDefault="00EE23DA" w:rsidP="00F42E35">
            <w:pPr>
              <w:pStyle w:val="TableParagraph"/>
              <w:ind w:left="194" w:right="167"/>
              <w:jc w:val="center"/>
              <w:rPr>
                <w:sz w:val="24"/>
                <w:szCs w:val="24"/>
              </w:rPr>
            </w:pPr>
            <w:r w:rsidRPr="00F42E35">
              <w:rPr>
                <w:sz w:val="24"/>
                <w:szCs w:val="24"/>
              </w:rPr>
              <w:t>1.13</w:t>
            </w:r>
          </w:p>
        </w:tc>
        <w:tc>
          <w:tcPr>
            <w:tcW w:w="8396" w:type="dxa"/>
          </w:tcPr>
          <w:p w14:paraId="66B741C9" w14:textId="77777777" w:rsidR="00D36E9D" w:rsidRPr="00F42E35" w:rsidRDefault="00EE23DA" w:rsidP="00F42E35">
            <w:pPr>
              <w:pStyle w:val="TableParagraph"/>
              <w:rPr>
                <w:sz w:val="24"/>
                <w:szCs w:val="24"/>
                <w:lang w:val="ru-RU"/>
              </w:rPr>
            </w:pPr>
            <w:r w:rsidRPr="00F42E35">
              <w:rPr>
                <w:sz w:val="24"/>
                <w:szCs w:val="24"/>
                <w:lang w:val="ru-RU"/>
              </w:rPr>
              <w:t>сравнивать два объекта (числа, геометрические фигуры)</w:t>
            </w:r>
          </w:p>
        </w:tc>
      </w:tr>
      <w:tr w:rsidR="00D36E9D" w:rsidRPr="00B42DAB" w14:paraId="3073C0EB" w14:textId="77777777">
        <w:trPr>
          <w:trHeight w:val="320"/>
        </w:trPr>
        <w:tc>
          <w:tcPr>
            <w:tcW w:w="2066" w:type="dxa"/>
          </w:tcPr>
          <w:p w14:paraId="503B8840" w14:textId="77777777" w:rsidR="00D36E9D" w:rsidRPr="00F42E35" w:rsidRDefault="00EE23DA" w:rsidP="00F42E35">
            <w:pPr>
              <w:pStyle w:val="TableParagraph"/>
              <w:ind w:left="194" w:right="167"/>
              <w:jc w:val="center"/>
              <w:rPr>
                <w:sz w:val="24"/>
                <w:szCs w:val="24"/>
              </w:rPr>
            </w:pPr>
            <w:r w:rsidRPr="00F42E35">
              <w:rPr>
                <w:sz w:val="24"/>
                <w:szCs w:val="24"/>
              </w:rPr>
              <w:t>1.14</w:t>
            </w:r>
          </w:p>
        </w:tc>
        <w:tc>
          <w:tcPr>
            <w:tcW w:w="8396" w:type="dxa"/>
          </w:tcPr>
          <w:p w14:paraId="16E6D485" w14:textId="77777777" w:rsidR="00D36E9D" w:rsidRPr="00F42E35" w:rsidRDefault="00EE23DA" w:rsidP="00F42E35">
            <w:pPr>
              <w:pStyle w:val="TableParagraph"/>
              <w:rPr>
                <w:sz w:val="24"/>
                <w:szCs w:val="24"/>
                <w:lang w:val="ru-RU"/>
              </w:rPr>
            </w:pPr>
            <w:r w:rsidRPr="00F42E35">
              <w:rPr>
                <w:sz w:val="24"/>
                <w:szCs w:val="24"/>
                <w:lang w:val="ru-RU"/>
              </w:rPr>
              <w:t>распределять объекты на две группы по заданному основанию</w:t>
            </w:r>
          </w:p>
        </w:tc>
      </w:tr>
    </w:tbl>
    <w:p w14:paraId="63BCBF9A" w14:textId="77777777" w:rsidR="00D36E9D" w:rsidRPr="00F42E35" w:rsidRDefault="00D36E9D" w:rsidP="00F42E35">
      <w:pPr>
        <w:pStyle w:val="a3"/>
        <w:spacing w:before="0"/>
        <w:rPr>
          <w:b/>
          <w:sz w:val="24"/>
          <w:szCs w:val="24"/>
          <w:lang w:val="ru-RU"/>
        </w:rPr>
      </w:pPr>
    </w:p>
    <w:p w14:paraId="5B0F54AE"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58</w:t>
      </w:r>
    </w:p>
    <w:p w14:paraId="763079F7"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(1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2"/>
        <w:gridCol w:w="9054"/>
      </w:tblGrid>
      <w:tr w:rsidR="00D36E9D" w:rsidRPr="00F42E35" w14:paraId="4FA4C0DA" w14:textId="77777777">
        <w:trPr>
          <w:trHeight w:val="320"/>
        </w:trPr>
        <w:tc>
          <w:tcPr>
            <w:tcW w:w="1412" w:type="dxa"/>
          </w:tcPr>
          <w:p w14:paraId="3CC3E201" w14:textId="77777777" w:rsidR="00D36E9D" w:rsidRPr="00F42E35" w:rsidRDefault="00EE23DA" w:rsidP="00F42E35">
            <w:pPr>
              <w:pStyle w:val="TableParagraph"/>
              <w:ind w:left="443" w:right="420"/>
              <w:jc w:val="center"/>
              <w:rPr>
                <w:sz w:val="24"/>
                <w:szCs w:val="24"/>
              </w:rPr>
            </w:pPr>
            <w:r w:rsidRPr="00F42E35">
              <w:rPr>
                <w:sz w:val="24"/>
                <w:szCs w:val="24"/>
              </w:rPr>
              <w:t>Код</w:t>
            </w:r>
          </w:p>
        </w:tc>
        <w:tc>
          <w:tcPr>
            <w:tcW w:w="9054" w:type="dxa"/>
          </w:tcPr>
          <w:p w14:paraId="41C22225" w14:textId="77777777" w:rsidR="00D36E9D" w:rsidRPr="00F42E35" w:rsidRDefault="00EE23DA" w:rsidP="00F42E35">
            <w:pPr>
              <w:pStyle w:val="TableParagraph"/>
              <w:ind w:left="2463"/>
              <w:rPr>
                <w:sz w:val="24"/>
                <w:szCs w:val="24"/>
              </w:rPr>
            </w:pPr>
            <w:r w:rsidRPr="00F42E35">
              <w:rPr>
                <w:sz w:val="24"/>
                <w:szCs w:val="24"/>
              </w:rPr>
              <w:t>Проверяемый элемент содержания</w:t>
            </w:r>
          </w:p>
        </w:tc>
      </w:tr>
      <w:tr w:rsidR="00D36E9D" w:rsidRPr="00F42E35" w14:paraId="676FCC6A" w14:textId="77777777">
        <w:trPr>
          <w:trHeight w:val="322"/>
        </w:trPr>
        <w:tc>
          <w:tcPr>
            <w:tcW w:w="1412" w:type="dxa"/>
          </w:tcPr>
          <w:p w14:paraId="7E875C1C" w14:textId="77777777" w:rsidR="00D36E9D" w:rsidRPr="00F42E35" w:rsidRDefault="00EE23DA" w:rsidP="00F42E35">
            <w:pPr>
              <w:pStyle w:val="TableParagraph"/>
              <w:ind w:left="21"/>
              <w:jc w:val="center"/>
              <w:rPr>
                <w:sz w:val="24"/>
                <w:szCs w:val="24"/>
              </w:rPr>
            </w:pPr>
            <w:r w:rsidRPr="00F42E35">
              <w:rPr>
                <w:sz w:val="24"/>
                <w:szCs w:val="24"/>
              </w:rPr>
              <w:t>1</w:t>
            </w:r>
          </w:p>
        </w:tc>
        <w:tc>
          <w:tcPr>
            <w:tcW w:w="9054" w:type="dxa"/>
          </w:tcPr>
          <w:p w14:paraId="29E5941C" w14:textId="77777777" w:rsidR="00D36E9D" w:rsidRPr="00F42E35" w:rsidRDefault="00EE23DA" w:rsidP="00F42E35">
            <w:pPr>
              <w:pStyle w:val="TableParagraph"/>
              <w:ind w:left="140"/>
              <w:rPr>
                <w:sz w:val="24"/>
                <w:szCs w:val="24"/>
              </w:rPr>
            </w:pPr>
            <w:r w:rsidRPr="00F42E35">
              <w:rPr>
                <w:sz w:val="24"/>
                <w:szCs w:val="24"/>
              </w:rPr>
              <w:t>Числа и величины</w:t>
            </w:r>
          </w:p>
        </w:tc>
      </w:tr>
      <w:tr w:rsidR="00D36E9D" w:rsidRPr="00F42E35" w14:paraId="2E0899ED" w14:textId="77777777">
        <w:trPr>
          <w:trHeight w:val="641"/>
        </w:trPr>
        <w:tc>
          <w:tcPr>
            <w:tcW w:w="1412" w:type="dxa"/>
          </w:tcPr>
          <w:p w14:paraId="4701DAF8" w14:textId="77777777" w:rsidR="00D36E9D" w:rsidRPr="00F42E35" w:rsidRDefault="00EE23DA" w:rsidP="00F42E35">
            <w:pPr>
              <w:pStyle w:val="TableParagraph"/>
              <w:ind w:left="444" w:right="420"/>
              <w:jc w:val="center"/>
              <w:rPr>
                <w:sz w:val="24"/>
                <w:szCs w:val="24"/>
              </w:rPr>
            </w:pPr>
            <w:r w:rsidRPr="00F42E35">
              <w:rPr>
                <w:sz w:val="24"/>
                <w:szCs w:val="24"/>
              </w:rPr>
              <w:t>1.1</w:t>
            </w:r>
          </w:p>
        </w:tc>
        <w:tc>
          <w:tcPr>
            <w:tcW w:w="9054" w:type="dxa"/>
          </w:tcPr>
          <w:p w14:paraId="2D3A3B7B" w14:textId="77777777" w:rsidR="00D36E9D" w:rsidRPr="00F42E35" w:rsidRDefault="00EE23DA" w:rsidP="00F42E35">
            <w:pPr>
              <w:pStyle w:val="TableParagraph"/>
              <w:ind w:left="140" w:right="276" w:firstLine="1"/>
              <w:rPr>
                <w:sz w:val="24"/>
                <w:szCs w:val="24"/>
              </w:rPr>
            </w:pPr>
            <w:r w:rsidRPr="00F42E35">
              <w:rPr>
                <w:sz w:val="24"/>
                <w:szCs w:val="24"/>
                <w:lang w:val="ru-RU"/>
              </w:rPr>
              <w:t xml:space="preserve">Числа от 1 до 9: различение, чтение, запись. Единица счёта. Десяток. Счёт предметов, запись результата цифрами. </w:t>
            </w:r>
            <w:r w:rsidRPr="00F42E35">
              <w:rPr>
                <w:sz w:val="24"/>
                <w:szCs w:val="24"/>
              </w:rPr>
              <w:t>Число и цифра 0</w:t>
            </w:r>
          </w:p>
        </w:tc>
      </w:tr>
      <w:tr w:rsidR="00D36E9D" w:rsidRPr="00B42DAB" w14:paraId="006BC121" w14:textId="77777777">
        <w:trPr>
          <w:trHeight w:val="645"/>
        </w:trPr>
        <w:tc>
          <w:tcPr>
            <w:tcW w:w="1412" w:type="dxa"/>
          </w:tcPr>
          <w:p w14:paraId="1B05F470" w14:textId="77777777" w:rsidR="00D36E9D" w:rsidRPr="00F42E35" w:rsidRDefault="00EE23DA" w:rsidP="00F42E35">
            <w:pPr>
              <w:pStyle w:val="TableParagraph"/>
              <w:ind w:left="444" w:right="420"/>
              <w:jc w:val="center"/>
              <w:rPr>
                <w:sz w:val="24"/>
                <w:szCs w:val="24"/>
              </w:rPr>
            </w:pPr>
            <w:r w:rsidRPr="00F42E35">
              <w:rPr>
                <w:sz w:val="24"/>
                <w:szCs w:val="24"/>
              </w:rPr>
              <w:t>1.2</w:t>
            </w:r>
          </w:p>
        </w:tc>
        <w:tc>
          <w:tcPr>
            <w:tcW w:w="9054" w:type="dxa"/>
          </w:tcPr>
          <w:p w14:paraId="4E7F3046" w14:textId="77777777" w:rsidR="00D36E9D" w:rsidRPr="00F42E35" w:rsidRDefault="00EE23DA" w:rsidP="00F42E35">
            <w:pPr>
              <w:pStyle w:val="TableParagraph"/>
              <w:ind w:left="140" w:firstLine="1"/>
              <w:rPr>
                <w:sz w:val="24"/>
                <w:szCs w:val="24"/>
                <w:lang w:val="ru-RU"/>
              </w:rPr>
            </w:pPr>
            <w:r w:rsidRPr="00F42E35">
              <w:rPr>
                <w:sz w:val="24"/>
                <w:szCs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D36E9D" w:rsidRPr="00B42DAB" w14:paraId="776362C8" w14:textId="77777777">
        <w:trPr>
          <w:trHeight w:val="320"/>
        </w:trPr>
        <w:tc>
          <w:tcPr>
            <w:tcW w:w="1412" w:type="dxa"/>
          </w:tcPr>
          <w:p w14:paraId="40DCBE58" w14:textId="77777777" w:rsidR="00D36E9D" w:rsidRPr="00F42E35" w:rsidRDefault="00EE23DA" w:rsidP="00F42E35">
            <w:pPr>
              <w:pStyle w:val="TableParagraph"/>
              <w:ind w:left="444" w:right="420"/>
              <w:jc w:val="center"/>
              <w:rPr>
                <w:sz w:val="24"/>
                <w:szCs w:val="24"/>
              </w:rPr>
            </w:pPr>
            <w:r w:rsidRPr="00F42E35">
              <w:rPr>
                <w:sz w:val="24"/>
                <w:szCs w:val="24"/>
              </w:rPr>
              <w:t>1.3</w:t>
            </w:r>
          </w:p>
        </w:tc>
        <w:tc>
          <w:tcPr>
            <w:tcW w:w="9054" w:type="dxa"/>
          </w:tcPr>
          <w:p w14:paraId="6F7F0804" w14:textId="77777777" w:rsidR="00D36E9D" w:rsidRPr="00F42E35" w:rsidRDefault="00EE23DA" w:rsidP="00F42E35">
            <w:pPr>
              <w:pStyle w:val="TableParagraph"/>
              <w:ind w:left="141"/>
              <w:rPr>
                <w:sz w:val="24"/>
                <w:szCs w:val="24"/>
                <w:lang w:val="ru-RU"/>
              </w:rPr>
            </w:pPr>
            <w:r w:rsidRPr="00F42E35">
              <w:rPr>
                <w:sz w:val="24"/>
                <w:szCs w:val="24"/>
                <w:lang w:val="ru-RU"/>
              </w:rPr>
              <w:t>Длина и её измерение. Единицы длины и соотношения между ними</w:t>
            </w:r>
          </w:p>
        </w:tc>
      </w:tr>
      <w:tr w:rsidR="00D36E9D" w:rsidRPr="00F42E35" w14:paraId="455A3A1A" w14:textId="77777777">
        <w:trPr>
          <w:trHeight w:val="321"/>
        </w:trPr>
        <w:tc>
          <w:tcPr>
            <w:tcW w:w="1412" w:type="dxa"/>
          </w:tcPr>
          <w:p w14:paraId="3AD19110" w14:textId="77777777" w:rsidR="00D36E9D" w:rsidRPr="00F42E35" w:rsidRDefault="00EE23DA" w:rsidP="00F42E35">
            <w:pPr>
              <w:pStyle w:val="TableParagraph"/>
              <w:ind w:left="21"/>
              <w:jc w:val="center"/>
              <w:rPr>
                <w:sz w:val="24"/>
                <w:szCs w:val="24"/>
              </w:rPr>
            </w:pPr>
            <w:r w:rsidRPr="00F42E35">
              <w:rPr>
                <w:sz w:val="24"/>
                <w:szCs w:val="24"/>
              </w:rPr>
              <w:t>2</w:t>
            </w:r>
          </w:p>
        </w:tc>
        <w:tc>
          <w:tcPr>
            <w:tcW w:w="9054" w:type="dxa"/>
          </w:tcPr>
          <w:p w14:paraId="14B6D6C7" w14:textId="77777777" w:rsidR="00D36E9D" w:rsidRPr="00F42E35" w:rsidRDefault="00EE23DA" w:rsidP="00F42E35">
            <w:pPr>
              <w:pStyle w:val="TableParagraph"/>
              <w:ind w:left="140"/>
              <w:rPr>
                <w:sz w:val="24"/>
                <w:szCs w:val="24"/>
              </w:rPr>
            </w:pPr>
            <w:r w:rsidRPr="00F42E35">
              <w:rPr>
                <w:sz w:val="24"/>
                <w:szCs w:val="24"/>
              </w:rPr>
              <w:t>Арифметические действия</w:t>
            </w:r>
          </w:p>
        </w:tc>
      </w:tr>
      <w:tr w:rsidR="00D36E9D" w:rsidRPr="00B42DAB" w14:paraId="23CD0C4B" w14:textId="77777777">
        <w:trPr>
          <w:trHeight w:val="644"/>
        </w:trPr>
        <w:tc>
          <w:tcPr>
            <w:tcW w:w="1412" w:type="dxa"/>
          </w:tcPr>
          <w:p w14:paraId="3173DEEC" w14:textId="77777777" w:rsidR="00D36E9D" w:rsidRPr="00F42E35" w:rsidRDefault="00EE23DA" w:rsidP="00F42E35">
            <w:pPr>
              <w:pStyle w:val="TableParagraph"/>
              <w:ind w:left="444" w:right="420"/>
              <w:jc w:val="center"/>
              <w:rPr>
                <w:sz w:val="24"/>
                <w:szCs w:val="24"/>
              </w:rPr>
            </w:pPr>
            <w:r w:rsidRPr="00F42E35">
              <w:rPr>
                <w:sz w:val="24"/>
                <w:szCs w:val="24"/>
              </w:rPr>
              <w:t>2.1</w:t>
            </w:r>
          </w:p>
        </w:tc>
        <w:tc>
          <w:tcPr>
            <w:tcW w:w="9054" w:type="dxa"/>
          </w:tcPr>
          <w:p w14:paraId="453BD7A7" w14:textId="77777777" w:rsidR="00D36E9D" w:rsidRPr="00F42E35" w:rsidRDefault="00EE23DA" w:rsidP="00F42E35">
            <w:pPr>
              <w:pStyle w:val="TableParagraph"/>
              <w:ind w:left="140" w:firstLine="1"/>
              <w:rPr>
                <w:sz w:val="24"/>
                <w:szCs w:val="24"/>
                <w:lang w:val="ru-RU"/>
              </w:rPr>
            </w:pPr>
            <w:r w:rsidRPr="00F42E35">
              <w:rPr>
                <w:sz w:val="24"/>
                <w:szCs w:val="24"/>
                <w:lang w:val="ru-RU"/>
              </w:rPr>
              <w:t>Сложение и вычитание чисел в пределах 20. Названия компонентов действий, результатов действий сложения, вычитания</w:t>
            </w:r>
          </w:p>
        </w:tc>
      </w:tr>
      <w:tr w:rsidR="00D36E9D" w:rsidRPr="00B42DAB" w14:paraId="7497E28E" w14:textId="77777777">
        <w:trPr>
          <w:trHeight w:val="319"/>
        </w:trPr>
        <w:tc>
          <w:tcPr>
            <w:tcW w:w="1412" w:type="dxa"/>
          </w:tcPr>
          <w:p w14:paraId="0C5D5EEF" w14:textId="77777777" w:rsidR="00D36E9D" w:rsidRPr="00F42E35" w:rsidRDefault="00EE23DA" w:rsidP="00F42E35">
            <w:pPr>
              <w:pStyle w:val="TableParagraph"/>
              <w:ind w:left="444" w:right="420"/>
              <w:jc w:val="center"/>
              <w:rPr>
                <w:sz w:val="24"/>
                <w:szCs w:val="24"/>
              </w:rPr>
            </w:pPr>
            <w:r w:rsidRPr="00F42E35">
              <w:rPr>
                <w:sz w:val="24"/>
                <w:szCs w:val="24"/>
              </w:rPr>
              <w:t>2.2</w:t>
            </w:r>
          </w:p>
        </w:tc>
        <w:tc>
          <w:tcPr>
            <w:tcW w:w="9054" w:type="dxa"/>
          </w:tcPr>
          <w:p w14:paraId="750FA773" w14:textId="77777777" w:rsidR="00D36E9D" w:rsidRPr="00F42E35" w:rsidRDefault="00EE23DA" w:rsidP="00F42E35">
            <w:pPr>
              <w:pStyle w:val="TableParagraph"/>
              <w:ind w:left="141"/>
              <w:rPr>
                <w:sz w:val="24"/>
                <w:szCs w:val="24"/>
                <w:lang w:val="ru-RU"/>
              </w:rPr>
            </w:pPr>
            <w:r w:rsidRPr="00F42E35">
              <w:rPr>
                <w:sz w:val="24"/>
                <w:szCs w:val="24"/>
                <w:lang w:val="ru-RU"/>
              </w:rPr>
              <w:t>Вычитание как действие, обратное сложению</w:t>
            </w:r>
          </w:p>
        </w:tc>
      </w:tr>
      <w:tr w:rsidR="00D36E9D" w:rsidRPr="00F42E35" w14:paraId="2BE63A6A" w14:textId="77777777">
        <w:trPr>
          <w:trHeight w:val="322"/>
        </w:trPr>
        <w:tc>
          <w:tcPr>
            <w:tcW w:w="1412" w:type="dxa"/>
          </w:tcPr>
          <w:p w14:paraId="01DB647D" w14:textId="77777777" w:rsidR="00D36E9D" w:rsidRPr="00F42E35" w:rsidRDefault="00EE23DA" w:rsidP="00F42E35">
            <w:pPr>
              <w:pStyle w:val="TableParagraph"/>
              <w:ind w:left="21"/>
              <w:jc w:val="center"/>
              <w:rPr>
                <w:sz w:val="24"/>
                <w:szCs w:val="24"/>
              </w:rPr>
            </w:pPr>
            <w:r w:rsidRPr="00F42E35">
              <w:rPr>
                <w:sz w:val="24"/>
                <w:szCs w:val="24"/>
              </w:rPr>
              <w:t>3</w:t>
            </w:r>
          </w:p>
        </w:tc>
        <w:tc>
          <w:tcPr>
            <w:tcW w:w="9054" w:type="dxa"/>
          </w:tcPr>
          <w:p w14:paraId="58AACF79" w14:textId="77777777" w:rsidR="00D36E9D" w:rsidRPr="00F42E35" w:rsidRDefault="00EE23DA" w:rsidP="00F42E35">
            <w:pPr>
              <w:pStyle w:val="TableParagraph"/>
              <w:ind w:left="140"/>
              <w:rPr>
                <w:sz w:val="24"/>
                <w:szCs w:val="24"/>
              </w:rPr>
            </w:pPr>
            <w:r w:rsidRPr="00F42E35">
              <w:rPr>
                <w:sz w:val="24"/>
                <w:szCs w:val="24"/>
              </w:rPr>
              <w:t>Текстовые задачи</w:t>
            </w:r>
          </w:p>
        </w:tc>
      </w:tr>
      <w:tr w:rsidR="00D36E9D" w:rsidRPr="00F42E35" w14:paraId="6B7B2BD6" w14:textId="77777777">
        <w:trPr>
          <w:trHeight w:val="967"/>
        </w:trPr>
        <w:tc>
          <w:tcPr>
            <w:tcW w:w="1412" w:type="dxa"/>
          </w:tcPr>
          <w:p w14:paraId="3A5BBCBD" w14:textId="77777777" w:rsidR="00D36E9D" w:rsidRPr="00F42E35" w:rsidRDefault="00EE23DA" w:rsidP="00F42E35">
            <w:pPr>
              <w:pStyle w:val="TableParagraph"/>
              <w:ind w:left="444" w:right="420"/>
              <w:jc w:val="center"/>
              <w:rPr>
                <w:sz w:val="24"/>
                <w:szCs w:val="24"/>
              </w:rPr>
            </w:pPr>
            <w:r w:rsidRPr="00F42E35">
              <w:rPr>
                <w:sz w:val="24"/>
                <w:szCs w:val="24"/>
              </w:rPr>
              <w:t>3.1</w:t>
            </w:r>
          </w:p>
        </w:tc>
        <w:tc>
          <w:tcPr>
            <w:tcW w:w="9054" w:type="dxa"/>
          </w:tcPr>
          <w:p w14:paraId="6C647C65" w14:textId="77777777" w:rsidR="00D36E9D" w:rsidRPr="00F42E35" w:rsidRDefault="00EE23DA" w:rsidP="00F42E35">
            <w:pPr>
              <w:pStyle w:val="TableParagraph"/>
              <w:ind w:left="140" w:firstLine="1"/>
              <w:rPr>
                <w:sz w:val="24"/>
                <w:szCs w:val="24"/>
              </w:rPr>
            </w:pPr>
            <w:r w:rsidRPr="00F42E35">
              <w:rPr>
                <w:sz w:val="24"/>
                <w:szCs w:val="24"/>
                <w:lang w:val="ru-RU"/>
              </w:rPr>
              <w:t xml:space="preserve">Текстовая задача: структурные элементы, составление текстовой задачи по образцу. </w:t>
            </w:r>
            <w:r w:rsidRPr="00F42E35">
              <w:rPr>
                <w:sz w:val="24"/>
                <w:szCs w:val="24"/>
              </w:rPr>
              <w:t>Зависимость между данными и искомой величиной в</w:t>
            </w:r>
          </w:p>
          <w:p w14:paraId="66051172" w14:textId="77777777" w:rsidR="00D36E9D" w:rsidRPr="00F42E35" w:rsidRDefault="00EE23DA" w:rsidP="00F42E35">
            <w:pPr>
              <w:pStyle w:val="TableParagraph"/>
              <w:ind w:left="140"/>
              <w:rPr>
                <w:sz w:val="24"/>
                <w:szCs w:val="24"/>
              </w:rPr>
            </w:pPr>
            <w:r w:rsidRPr="00F42E35">
              <w:rPr>
                <w:sz w:val="24"/>
                <w:szCs w:val="24"/>
              </w:rPr>
              <w:t>текстовой задаче</w:t>
            </w:r>
          </w:p>
        </w:tc>
      </w:tr>
      <w:tr w:rsidR="00D36E9D" w:rsidRPr="00B42DAB" w14:paraId="21417ADD" w14:textId="77777777">
        <w:trPr>
          <w:trHeight w:val="318"/>
        </w:trPr>
        <w:tc>
          <w:tcPr>
            <w:tcW w:w="1412" w:type="dxa"/>
          </w:tcPr>
          <w:p w14:paraId="6F4DA062" w14:textId="77777777" w:rsidR="00D36E9D" w:rsidRPr="00F42E35" w:rsidRDefault="00EE23DA" w:rsidP="00F42E35">
            <w:pPr>
              <w:pStyle w:val="TableParagraph"/>
              <w:ind w:left="444" w:right="420"/>
              <w:jc w:val="center"/>
              <w:rPr>
                <w:sz w:val="24"/>
                <w:szCs w:val="24"/>
              </w:rPr>
            </w:pPr>
            <w:r w:rsidRPr="00F42E35">
              <w:rPr>
                <w:sz w:val="24"/>
                <w:szCs w:val="24"/>
              </w:rPr>
              <w:t>3.2</w:t>
            </w:r>
          </w:p>
        </w:tc>
        <w:tc>
          <w:tcPr>
            <w:tcW w:w="9054" w:type="dxa"/>
          </w:tcPr>
          <w:p w14:paraId="100EC252" w14:textId="77777777" w:rsidR="00D36E9D" w:rsidRPr="00F42E35" w:rsidRDefault="00EE23DA" w:rsidP="00F42E35">
            <w:pPr>
              <w:pStyle w:val="TableParagraph"/>
              <w:ind w:left="141"/>
              <w:rPr>
                <w:sz w:val="24"/>
                <w:szCs w:val="24"/>
                <w:lang w:val="ru-RU"/>
              </w:rPr>
            </w:pPr>
            <w:r w:rsidRPr="00F42E35">
              <w:rPr>
                <w:sz w:val="24"/>
                <w:szCs w:val="24"/>
                <w:lang w:val="ru-RU"/>
              </w:rPr>
              <w:t>Решение задач в одно действие</w:t>
            </w:r>
          </w:p>
        </w:tc>
      </w:tr>
      <w:tr w:rsidR="00D36E9D" w:rsidRPr="00B42DAB" w14:paraId="3CFCB9A9" w14:textId="77777777">
        <w:trPr>
          <w:trHeight w:val="321"/>
        </w:trPr>
        <w:tc>
          <w:tcPr>
            <w:tcW w:w="1412" w:type="dxa"/>
          </w:tcPr>
          <w:p w14:paraId="6813372A" w14:textId="77777777" w:rsidR="00D36E9D" w:rsidRPr="00F42E35" w:rsidRDefault="00EE23DA" w:rsidP="00F42E35">
            <w:pPr>
              <w:pStyle w:val="TableParagraph"/>
              <w:ind w:left="21"/>
              <w:jc w:val="center"/>
              <w:rPr>
                <w:sz w:val="24"/>
                <w:szCs w:val="24"/>
              </w:rPr>
            </w:pPr>
            <w:r w:rsidRPr="00F42E35">
              <w:rPr>
                <w:sz w:val="24"/>
                <w:szCs w:val="24"/>
              </w:rPr>
              <w:t>4</w:t>
            </w:r>
          </w:p>
        </w:tc>
        <w:tc>
          <w:tcPr>
            <w:tcW w:w="9054" w:type="dxa"/>
          </w:tcPr>
          <w:p w14:paraId="44384004" w14:textId="77777777" w:rsidR="00D36E9D" w:rsidRPr="00F42E35" w:rsidRDefault="00EE23DA" w:rsidP="00F42E35">
            <w:pPr>
              <w:pStyle w:val="TableParagraph"/>
              <w:ind w:left="140"/>
              <w:rPr>
                <w:sz w:val="24"/>
                <w:szCs w:val="24"/>
                <w:lang w:val="ru-RU"/>
              </w:rPr>
            </w:pPr>
            <w:r w:rsidRPr="00F42E35">
              <w:rPr>
                <w:sz w:val="24"/>
                <w:szCs w:val="24"/>
                <w:lang w:val="ru-RU"/>
              </w:rPr>
              <w:t>Пространственные отношения и геометрические фигуры</w:t>
            </w:r>
          </w:p>
        </w:tc>
      </w:tr>
      <w:tr w:rsidR="00D36E9D" w:rsidRPr="00B42DAB" w14:paraId="610D5E4B" w14:textId="77777777">
        <w:trPr>
          <w:trHeight w:val="966"/>
        </w:trPr>
        <w:tc>
          <w:tcPr>
            <w:tcW w:w="1412" w:type="dxa"/>
          </w:tcPr>
          <w:p w14:paraId="466B6AED" w14:textId="77777777" w:rsidR="00D36E9D" w:rsidRPr="00F42E35" w:rsidRDefault="00EE23DA" w:rsidP="00F42E35">
            <w:pPr>
              <w:pStyle w:val="TableParagraph"/>
              <w:ind w:left="444" w:right="420"/>
              <w:jc w:val="center"/>
              <w:rPr>
                <w:sz w:val="24"/>
                <w:szCs w:val="24"/>
              </w:rPr>
            </w:pPr>
            <w:r w:rsidRPr="00F42E35">
              <w:rPr>
                <w:sz w:val="24"/>
                <w:szCs w:val="24"/>
              </w:rPr>
              <w:t>4.1</w:t>
            </w:r>
          </w:p>
        </w:tc>
        <w:tc>
          <w:tcPr>
            <w:tcW w:w="9054" w:type="dxa"/>
          </w:tcPr>
          <w:p w14:paraId="21F1DA78" w14:textId="77777777" w:rsidR="00D36E9D" w:rsidRPr="00F42E35" w:rsidRDefault="00EE23DA" w:rsidP="00F42E35">
            <w:pPr>
              <w:pStyle w:val="TableParagraph"/>
              <w:ind w:left="141"/>
              <w:rPr>
                <w:sz w:val="24"/>
                <w:szCs w:val="24"/>
                <w:lang w:val="ru-RU"/>
              </w:rPr>
            </w:pPr>
            <w:r w:rsidRPr="00F42E35">
              <w:rPr>
                <w:sz w:val="24"/>
                <w:szCs w:val="24"/>
                <w:lang w:val="ru-RU"/>
              </w:rPr>
              <w:t>Расположение предметов и объектов на плоскости, в пространстве,</w:t>
            </w:r>
          </w:p>
          <w:p w14:paraId="5656F54D" w14:textId="77777777" w:rsidR="00D36E9D" w:rsidRPr="00F42E35" w:rsidRDefault="00EE23DA" w:rsidP="00F42E35">
            <w:pPr>
              <w:pStyle w:val="TableParagraph"/>
              <w:ind w:left="140" w:right="287"/>
              <w:rPr>
                <w:sz w:val="24"/>
                <w:szCs w:val="24"/>
                <w:lang w:val="ru-RU"/>
              </w:rPr>
            </w:pPr>
            <w:r w:rsidRPr="00F42E35">
              <w:rPr>
                <w:sz w:val="24"/>
                <w:szCs w:val="24"/>
                <w:lang w:val="ru-RU"/>
              </w:rPr>
              <w:t>установление пространственных отношений: "слева - справа", "сверху - снизу", "между"</w:t>
            </w:r>
          </w:p>
        </w:tc>
      </w:tr>
      <w:tr w:rsidR="00D36E9D" w:rsidRPr="00F42E35" w14:paraId="6AB37205" w14:textId="77777777">
        <w:trPr>
          <w:trHeight w:val="1287"/>
        </w:trPr>
        <w:tc>
          <w:tcPr>
            <w:tcW w:w="1412" w:type="dxa"/>
          </w:tcPr>
          <w:p w14:paraId="58E73C7C" w14:textId="77777777" w:rsidR="00D36E9D" w:rsidRPr="00F42E35" w:rsidRDefault="00EE23DA" w:rsidP="00F42E35">
            <w:pPr>
              <w:pStyle w:val="TableParagraph"/>
              <w:ind w:left="444" w:right="420"/>
              <w:jc w:val="center"/>
              <w:rPr>
                <w:sz w:val="24"/>
                <w:szCs w:val="24"/>
              </w:rPr>
            </w:pPr>
            <w:r w:rsidRPr="00F42E35">
              <w:rPr>
                <w:sz w:val="24"/>
                <w:szCs w:val="24"/>
              </w:rPr>
              <w:t>4.2</w:t>
            </w:r>
          </w:p>
        </w:tc>
        <w:tc>
          <w:tcPr>
            <w:tcW w:w="9054" w:type="dxa"/>
          </w:tcPr>
          <w:p w14:paraId="3A0847B3" w14:textId="77777777" w:rsidR="00D36E9D" w:rsidRPr="00F42E35" w:rsidRDefault="00EE23DA" w:rsidP="00F42E35">
            <w:pPr>
              <w:pStyle w:val="TableParagraph"/>
              <w:ind w:left="140" w:firstLine="1"/>
              <w:rPr>
                <w:sz w:val="24"/>
                <w:szCs w:val="24"/>
              </w:rPr>
            </w:pPr>
            <w:r w:rsidRPr="00F42E35">
              <w:rPr>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sidRPr="00F42E35">
              <w:rPr>
                <w:sz w:val="24"/>
                <w:szCs w:val="24"/>
              </w:rPr>
              <w:t>Измерение длины отрезка в сантиметрах</w:t>
            </w:r>
          </w:p>
        </w:tc>
      </w:tr>
      <w:tr w:rsidR="00D36E9D" w:rsidRPr="00F42E35" w14:paraId="540D931F" w14:textId="77777777">
        <w:trPr>
          <w:trHeight w:val="320"/>
        </w:trPr>
        <w:tc>
          <w:tcPr>
            <w:tcW w:w="1412" w:type="dxa"/>
          </w:tcPr>
          <w:p w14:paraId="012A1B69" w14:textId="77777777" w:rsidR="00D36E9D" w:rsidRPr="00F42E35" w:rsidRDefault="00EE23DA" w:rsidP="00F42E35">
            <w:pPr>
              <w:pStyle w:val="TableParagraph"/>
              <w:ind w:left="21"/>
              <w:jc w:val="center"/>
              <w:rPr>
                <w:sz w:val="24"/>
                <w:szCs w:val="24"/>
              </w:rPr>
            </w:pPr>
            <w:r w:rsidRPr="00F42E35">
              <w:rPr>
                <w:sz w:val="24"/>
                <w:szCs w:val="24"/>
              </w:rPr>
              <w:t>5</w:t>
            </w:r>
          </w:p>
        </w:tc>
        <w:tc>
          <w:tcPr>
            <w:tcW w:w="9054" w:type="dxa"/>
          </w:tcPr>
          <w:p w14:paraId="476A4CB5" w14:textId="77777777" w:rsidR="00D36E9D" w:rsidRPr="00F42E35" w:rsidRDefault="00EE23DA" w:rsidP="00F42E35">
            <w:pPr>
              <w:pStyle w:val="TableParagraph"/>
              <w:ind w:left="140"/>
              <w:rPr>
                <w:sz w:val="24"/>
                <w:szCs w:val="24"/>
              </w:rPr>
            </w:pPr>
            <w:r w:rsidRPr="00F42E35">
              <w:rPr>
                <w:sz w:val="24"/>
                <w:szCs w:val="24"/>
              </w:rPr>
              <w:t>Математическая информация</w:t>
            </w:r>
          </w:p>
        </w:tc>
      </w:tr>
      <w:tr w:rsidR="00D36E9D" w:rsidRPr="00B42DAB" w14:paraId="137BC3A4" w14:textId="77777777">
        <w:trPr>
          <w:trHeight w:val="965"/>
        </w:trPr>
        <w:tc>
          <w:tcPr>
            <w:tcW w:w="1412" w:type="dxa"/>
          </w:tcPr>
          <w:p w14:paraId="27D1E9A0" w14:textId="77777777" w:rsidR="00D36E9D" w:rsidRPr="00F42E35" w:rsidRDefault="00EE23DA" w:rsidP="00F42E35">
            <w:pPr>
              <w:pStyle w:val="TableParagraph"/>
              <w:ind w:left="444" w:right="420"/>
              <w:jc w:val="center"/>
              <w:rPr>
                <w:sz w:val="24"/>
                <w:szCs w:val="24"/>
              </w:rPr>
            </w:pPr>
            <w:r w:rsidRPr="00F42E35">
              <w:rPr>
                <w:sz w:val="24"/>
                <w:szCs w:val="24"/>
              </w:rPr>
              <w:t>5.1</w:t>
            </w:r>
          </w:p>
        </w:tc>
        <w:tc>
          <w:tcPr>
            <w:tcW w:w="9054" w:type="dxa"/>
          </w:tcPr>
          <w:p w14:paraId="3AFC5F0A" w14:textId="77777777" w:rsidR="00D36E9D" w:rsidRPr="00F42E35" w:rsidRDefault="00EE23DA" w:rsidP="00F42E35">
            <w:pPr>
              <w:pStyle w:val="TableParagraph"/>
              <w:ind w:left="141"/>
              <w:rPr>
                <w:sz w:val="24"/>
                <w:szCs w:val="24"/>
                <w:lang w:val="ru-RU"/>
              </w:rPr>
            </w:pPr>
            <w:r w:rsidRPr="00F42E35">
              <w:rPr>
                <w:sz w:val="24"/>
                <w:szCs w:val="24"/>
                <w:lang w:val="ru-RU"/>
              </w:rPr>
              <w:t>Сбор данных об объекте по образцу. Характеристики объекта, группы</w:t>
            </w:r>
          </w:p>
          <w:p w14:paraId="7ED6DA25" w14:textId="77777777" w:rsidR="00D36E9D" w:rsidRPr="00F42E35" w:rsidRDefault="00EE23DA" w:rsidP="00F42E35">
            <w:pPr>
              <w:pStyle w:val="TableParagraph"/>
              <w:ind w:left="140"/>
              <w:rPr>
                <w:sz w:val="24"/>
                <w:szCs w:val="24"/>
                <w:lang w:val="ru-RU"/>
              </w:rPr>
            </w:pPr>
            <w:r w:rsidRPr="00F42E35">
              <w:rPr>
                <w:sz w:val="24"/>
                <w:szCs w:val="24"/>
                <w:lang w:val="ru-RU"/>
              </w:rPr>
              <w:t>объектов (количество, форма, размер). Группировка объектов по заданному признаку</w:t>
            </w:r>
          </w:p>
        </w:tc>
      </w:tr>
      <w:tr w:rsidR="00D36E9D" w:rsidRPr="00B42DAB" w14:paraId="64DF51EF" w14:textId="77777777">
        <w:trPr>
          <w:trHeight w:val="645"/>
        </w:trPr>
        <w:tc>
          <w:tcPr>
            <w:tcW w:w="1412" w:type="dxa"/>
          </w:tcPr>
          <w:p w14:paraId="0E0D2A58" w14:textId="77777777" w:rsidR="00D36E9D" w:rsidRPr="00F42E35" w:rsidRDefault="00EE23DA" w:rsidP="00F42E35">
            <w:pPr>
              <w:pStyle w:val="TableParagraph"/>
              <w:ind w:left="444" w:right="420"/>
              <w:jc w:val="center"/>
              <w:rPr>
                <w:sz w:val="24"/>
                <w:szCs w:val="24"/>
              </w:rPr>
            </w:pPr>
            <w:r w:rsidRPr="00F42E35">
              <w:rPr>
                <w:sz w:val="24"/>
                <w:szCs w:val="24"/>
              </w:rPr>
              <w:t>5.2</w:t>
            </w:r>
          </w:p>
        </w:tc>
        <w:tc>
          <w:tcPr>
            <w:tcW w:w="9054" w:type="dxa"/>
          </w:tcPr>
          <w:p w14:paraId="2A1E3B8D" w14:textId="77777777" w:rsidR="00D36E9D" w:rsidRPr="00F42E35" w:rsidRDefault="00EE23DA" w:rsidP="00F42E35">
            <w:pPr>
              <w:pStyle w:val="TableParagraph"/>
              <w:ind w:left="140" w:right="276" w:firstLine="1"/>
              <w:rPr>
                <w:sz w:val="24"/>
                <w:szCs w:val="24"/>
                <w:lang w:val="ru-RU"/>
              </w:rPr>
            </w:pPr>
            <w:r w:rsidRPr="00F42E35">
              <w:rPr>
                <w:sz w:val="24"/>
                <w:szCs w:val="24"/>
                <w:lang w:val="ru-RU"/>
              </w:rPr>
              <w:t>Закономерность в ряду заданных объектов: её обнаружение, продолжение ряда</w:t>
            </w:r>
          </w:p>
        </w:tc>
      </w:tr>
      <w:tr w:rsidR="00D36E9D" w:rsidRPr="00B42DAB" w14:paraId="5E99EC9F" w14:textId="77777777">
        <w:trPr>
          <w:trHeight w:val="321"/>
        </w:trPr>
        <w:tc>
          <w:tcPr>
            <w:tcW w:w="1412" w:type="dxa"/>
          </w:tcPr>
          <w:p w14:paraId="66572320" w14:textId="77777777" w:rsidR="00D36E9D" w:rsidRPr="00F42E35" w:rsidRDefault="00EE23DA" w:rsidP="00F42E35">
            <w:pPr>
              <w:pStyle w:val="TableParagraph"/>
              <w:ind w:left="444" w:right="420"/>
              <w:jc w:val="center"/>
              <w:rPr>
                <w:sz w:val="24"/>
                <w:szCs w:val="24"/>
              </w:rPr>
            </w:pPr>
            <w:r w:rsidRPr="00F42E35">
              <w:rPr>
                <w:sz w:val="24"/>
                <w:szCs w:val="24"/>
              </w:rPr>
              <w:t>5.3</w:t>
            </w:r>
          </w:p>
        </w:tc>
        <w:tc>
          <w:tcPr>
            <w:tcW w:w="9054" w:type="dxa"/>
          </w:tcPr>
          <w:p w14:paraId="37EB72A5" w14:textId="77777777" w:rsidR="00D36E9D" w:rsidRPr="00F42E35" w:rsidRDefault="00EE23DA" w:rsidP="00F42E35">
            <w:pPr>
              <w:pStyle w:val="TableParagraph"/>
              <w:ind w:left="141"/>
              <w:rPr>
                <w:sz w:val="24"/>
                <w:szCs w:val="24"/>
                <w:lang w:val="ru-RU"/>
              </w:rPr>
            </w:pPr>
            <w:r w:rsidRPr="00F42E35">
              <w:rPr>
                <w:sz w:val="24"/>
                <w:szCs w:val="24"/>
                <w:lang w:val="ru-RU"/>
              </w:rPr>
              <w:t>Верные (истинные) и неверные (ложные) предложения</w:t>
            </w:r>
          </w:p>
        </w:tc>
      </w:tr>
      <w:tr w:rsidR="00D36E9D" w:rsidRPr="00F42E35" w14:paraId="1607B213" w14:textId="77777777">
        <w:trPr>
          <w:trHeight w:val="315"/>
        </w:trPr>
        <w:tc>
          <w:tcPr>
            <w:tcW w:w="1412" w:type="dxa"/>
            <w:tcBorders>
              <w:bottom w:val="single" w:sz="18" w:space="0" w:color="000000"/>
            </w:tcBorders>
          </w:tcPr>
          <w:p w14:paraId="521770F1" w14:textId="77777777" w:rsidR="00D36E9D" w:rsidRPr="00F42E35" w:rsidRDefault="00EE23DA" w:rsidP="00F42E35">
            <w:pPr>
              <w:pStyle w:val="TableParagraph"/>
              <w:ind w:left="444" w:right="420"/>
              <w:jc w:val="center"/>
              <w:rPr>
                <w:sz w:val="24"/>
                <w:szCs w:val="24"/>
              </w:rPr>
            </w:pPr>
            <w:r w:rsidRPr="00F42E35">
              <w:rPr>
                <w:sz w:val="24"/>
                <w:szCs w:val="24"/>
              </w:rPr>
              <w:t>5.4</w:t>
            </w:r>
          </w:p>
        </w:tc>
        <w:tc>
          <w:tcPr>
            <w:tcW w:w="9054" w:type="dxa"/>
            <w:tcBorders>
              <w:bottom w:val="single" w:sz="18" w:space="0" w:color="000000"/>
            </w:tcBorders>
          </w:tcPr>
          <w:p w14:paraId="6854BDF1" w14:textId="77777777" w:rsidR="00D36E9D" w:rsidRPr="00F42E35" w:rsidRDefault="00EE23DA" w:rsidP="00F42E35">
            <w:pPr>
              <w:pStyle w:val="TableParagraph"/>
              <w:ind w:left="141"/>
              <w:rPr>
                <w:sz w:val="24"/>
                <w:szCs w:val="24"/>
              </w:rPr>
            </w:pPr>
            <w:r w:rsidRPr="00F42E35">
              <w:rPr>
                <w:sz w:val="24"/>
                <w:szCs w:val="24"/>
                <w:lang w:val="ru-RU"/>
              </w:rPr>
              <w:t xml:space="preserve">Чтение таблицы. Извлечение, внесение данных в таблицу. </w:t>
            </w:r>
            <w:r w:rsidRPr="00F42E35">
              <w:rPr>
                <w:sz w:val="24"/>
                <w:szCs w:val="24"/>
              </w:rPr>
              <w:t>Чтение</w:t>
            </w:r>
          </w:p>
        </w:tc>
      </w:tr>
      <w:tr w:rsidR="00D36E9D" w:rsidRPr="00B42DAB" w14:paraId="26676D68" w14:textId="77777777">
        <w:trPr>
          <w:trHeight w:val="637"/>
        </w:trPr>
        <w:tc>
          <w:tcPr>
            <w:tcW w:w="1412" w:type="dxa"/>
            <w:tcBorders>
              <w:top w:val="single" w:sz="18" w:space="0" w:color="000000"/>
            </w:tcBorders>
          </w:tcPr>
          <w:p w14:paraId="40474F7B" w14:textId="77777777" w:rsidR="00D36E9D" w:rsidRPr="00F42E35" w:rsidRDefault="00D36E9D" w:rsidP="00F42E35">
            <w:pPr>
              <w:pStyle w:val="TableParagraph"/>
              <w:ind w:left="0"/>
              <w:rPr>
                <w:sz w:val="24"/>
                <w:szCs w:val="24"/>
              </w:rPr>
            </w:pPr>
          </w:p>
        </w:tc>
        <w:tc>
          <w:tcPr>
            <w:tcW w:w="9054" w:type="dxa"/>
            <w:tcBorders>
              <w:top w:val="single" w:sz="18" w:space="0" w:color="000000"/>
            </w:tcBorders>
          </w:tcPr>
          <w:p w14:paraId="0AC0ED97" w14:textId="77777777" w:rsidR="00D36E9D" w:rsidRPr="00F42E35" w:rsidRDefault="00EE23DA" w:rsidP="00F42E35">
            <w:pPr>
              <w:pStyle w:val="TableParagraph"/>
              <w:ind w:left="140" w:right="276"/>
              <w:rPr>
                <w:sz w:val="24"/>
                <w:szCs w:val="24"/>
                <w:lang w:val="ru-RU"/>
              </w:rPr>
            </w:pPr>
            <w:r w:rsidRPr="00F42E35">
              <w:rPr>
                <w:sz w:val="24"/>
                <w:szCs w:val="24"/>
                <w:lang w:val="ru-RU"/>
              </w:rPr>
              <w:t>рисунка, схемы с одним-двумя числовыми данными (значениями данных величин)</w:t>
            </w:r>
          </w:p>
        </w:tc>
      </w:tr>
      <w:tr w:rsidR="00D36E9D" w:rsidRPr="00B42DAB" w14:paraId="7FF81676" w14:textId="77777777">
        <w:trPr>
          <w:trHeight w:val="645"/>
        </w:trPr>
        <w:tc>
          <w:tcPr>
            <w:tcW w:w="1412" w:type="dxa"/>
          </w:tcPr>
          <w:p w14:paraId="68DD076B" w14:textId="77777777" w:rsidR="00D36E9D" w:rsidRPr="00F42E35" w:rsidRDefault="00EE23DA" w:rsidP="00F42E35">
            <w:pPr>
              <w:pStyle w:val="TableParagraph"/>
              <w:ind w:left="444" w:right="420"/>
              <w:jc w:val="center"/>
              <w:rPr>
                <w:sz w:val="24"/>
                <w:szCs w:val="24"/>
              </w:rPr>
            </w:pPr>
            <w:r w:rsidRPr="00F42E35">
              <w:rPr>
                <w:sz w:val="24"/>
                <w:szCs w:val="24"/>
              </w:rPr>
              <w:t>5.5</w:t>
            </w:r>
          </w:p>
        </w:tc>
        <w:tc>
          <w:tcPr>
            <w:tcW w:w="9054" w:type="dxa"/>
          </w:tcPr>
          <w:p w14:paraId="02728F82" w14:textId="77777777" w:rsidR="00D36E9D" w:rsidRPr="00F42E35" w:rsidRDefault="00EE23DA" w:rsidP="00F42E35">
            <w:pPr>
              <w:pStyle w:val="TableParagraph"/>
              <w:ind w:left="140" w:firstLine="1"/>
              <w:rPr>
                <w:sz w:val="24"/>
                <w:szCs w:val="24"/>
                <w:lang w:val="ru-RU"/>
              </w:rPr>
            </w:pPr>
            <w:r w:rsidRPr="00F42E35">
              <w:rPr>
                <w:sz w:val="24"/>
                <w:szCs w:val="24"/>
                <w:lang w:val="ru-RU"/>
              </w:rPr>
              <w:t>Двух-трёхшаговые инструкции, связанные с вычислением, измерением длины, изображением геометрической фигуры</w:t>
            </w:r>
          </w:p>
        </w:tc>
      </w:tr>
    </w:tbl>
    <w:p w14:paraId="6B829B76"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p w14:paraId="0C92F2AF" w14:textId="77777777" w:rsidR="00D36E9D" w:rsidRPr="00F42E35" w:rsidRDefault="00D36E9D" w:rsidP="00F42E35">
      <w:pPr>
        <w:pStyle w:val="a3"/>
        <w:spacing w:before="0"/>
        <w:rPr>
          <w:b/>
          <w:sz w:val="24"/>
          <w:szCs w:val="24"/>
          <w:lang w:val="ru-RU"/>
        </w:rPr>
      </w:pPr>
    </w:p>
    <w:p w14:paraId="7C74DDF1" w14:textId="77777777" w:rsidR="00D36E9D" w:rsidRPr="00F42E35" w:rsidRDefault="00D36E9D" w:rsidP="00F42E35">
      <w:pPr>
        <w:pStyle w:val="a3"/>
        <w:spacing w:before="0"/>
        <w:rPr>
          <w:b/>
          <w:sz w:val="24"/>
          <w:szCs w:val="24"/>
          <w:lang w:val="ru-RU"/>
        </w:rPr>
      </w:pPr>
    </w:p>
    <w:p w14:paraId="2A735380" w14:textId="77777777" w:rsidR="00D36E9D" w:rsidRPr="00F42E35" w:rsidRDefault="00D36E9D" w:rsidP="00F42E35">
      <w:pPr>
        <w:pStyle w:val="a3"/>
        <w:spacing w:before="0"/>
        <w:rPr>
          <w:b/>
          <w:sz w:val="24"/>
          <w:szCs w:val="24"/>
          <w:lang w:val="ru-RU"/>
        </w:rPr>
      </w:pPr>
    </w:p>
    <w:p w14:paraId="25570D2C" w14:textId="77777777" w:rsidR="00D36E9D" w:rsidRPr="00F42E35" w:rsidRDefault="00D36E9D" w:rsidP="00F42E35">
      <w:pPr>
        <w:pStyle w:val="a3"/>
        <w:spacing w:before="0"/>
        <w:rPr>
          <w:b/>
          <w:sz w:val="24"/>
          <w:szCs w:val="24"/>
          <w:lang w:val="ru-RU"/>
        </w:rPr>
      </w:pPr>
    </w:p>
    <w:p w14:paraId="17A12941"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59</w:t>
      </w:r>
    </w:p>
    <w:p w14:paraId="1CB8550B" w14:textId="77777777" w:rsidR="00D36E9D" w:rsidRPr="00F42E35" w:rsidRDefault="00EE23DA" w:rsidP="00F42E35">
      <w:pPr>
        <w:pStyle w:val="1"/>
        <w:spacing w:before="0"/>
        <w:ind w:left="4030" w:right="443" w:hanging="3608"/>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(2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F42E35" w14:paraId="3846E39C" w14:textId="77777777">
        <w:trPr>
          <w:trHeight w:val="965"/>
        </w:trPr>
        <w:tc>
          <w:tcPr>
            <w:tcW w:w="2066" w:type="dxa"/>
          </w:tcPr>
          <w:p w14:paraId="66A343D6" w14:textId="77777777" w:rsidR="00D36E9D" w:rsidRPr="00F42E35" w:rsidRDefault="00EE23DA" w:rsidP="00F42E35">
            <w:pPr>
              <w:pStyle w:val="TableParagraph"/>
              <w:ind w:left="227" w:right="191" w:hanging="12"/>
              <w:jc w:val="center"/>
              <w:rPr>
                <w:sz w:val="24"/>
                <w:szCs w:val="24"/>
              </w:rPr>
            </w:pPr>
            <w:r w:rsidRPr="00F42E35">
              <w:rPr>
                <w:spacing w:val="-4"/>
                <w:sz w:val="24"/>
                <w:szCs w:val="24"/>
              </w:rPr>
              <w:t xml:space="preserve">Код </w:t>
            </w:r>
            <w:r w:rsidRPr="00F42E35">
              <w:rPr>
                <w:spacing w:val="61"/>
                <w:sz w:val="24"/>
                <w:szCs w:val="24"/>
              </w:rPr>
              <w:t xml:space="preserve"> </w:t>
            </w:r>
            <w:r w:rsidRPr="00F42E35">
              <w:rPr>
                <w:spacing w:val="-3"/>
                <w:sz w:val="24"/>
                <w:szCs w:val="24"/>
              </w:rPr>
              <w:t>проверяемого</w:t>
            </w:r>
          </w:p>
          <w:p w14:paraId="206E5577" w14:textId="77777777" w:rsidR="00D36E9D" w:rsidRPr="00F42E35" w:rsidRDefault="00EE23DA" w:rsidP="00F42E35">
            <w:pPr>
              <w:pStyle w:val="TableParagraph"/>
              <w:ind w:left="198" w:right="167"/>
              <w:jc w:val="center"/>
              <w:rPr>
                <w:sz w:val="24"/>
                <w:szCs w:val="24"/>
              </w:rPr>
            </w:pPr>
            <w:r w:rsidRPr="00F42E35">
              <w:rPr>
                <w:sz w:val="24"/>
                <w:szCs w:val="24"/>
              </w:rPr>
              <w:t>требования</w:t>
            </w:r>
          </w:p>
        </w:tc>
        <w:tc>
          <w:tcPr>
            <w:tcW w:w="8396" w:type="dxa"/>
          </w:tcPr>
          <w:p w14:paraId="43D17F36" w14:textId="77777777" w:rsidR="00D36E9D" w:rsidRPr="00F42E35" w:rsidRDefault="00EE23DA" w:rsidP="00F42E35">
            <w:pPr>
              <w:pStyle w:val="TableParagraph"/>
              <w:ind w:left="439" w:right="407"/>
              <w:jc w:val="center"/>
              <w:rPr>
                <w:sz w:val="24"/>
                <w:szCs w:val="24"/>
                <w:lang w:val="ru-RU"/>
              </w:rPr>
            </w:pPr>
            <w:r w:rsidRPr="00F42E35">
              <w:rPr>
                <w:sz w:val="24"/>
                <w:szCs w:val="24"/>
                <w:lang w:val="ru-RU"/>
              </w:rPr>
              <w:t>Проверяемые требования к предметным результатам освоения основной образовательной программы начального общего</w:t>
            </w:r>
          </w:p>
          <w:p w14:paraId="570A114F" w14:textId="77777777" w:rsidR="00D36E9D" w:rsidRPr="00F42E35" w:rsidRDefault="00EE23DA" w:rsidP="00F42E35">
            <w:pPr>
              <w:pStyle w:val="TableParagraph"/>
              <w:ind w:left="439" w:right="406"/>
              <w:jc w:val="center"/>
              <w:rPr>
                <w:sz w:val="24"/>
                <w:szCs w:val="24"/>
              </w:rPr>
            </w:pPr>
            <w:r w:rsidRPr="00F42E35">
              <w:rPr>
                <w:sz w:val="24"/>
                <w:szCs w:val="24"/>
              </w:rPr>
              <w:t>образования</w:t>
            </w:r>
          </w:p>
        </w:tc>
      </w:tr>
      <w:tr w:rsidR="00D36E9D" w:rsidRPr="00B42DAB" w14:paraId="6886BFB8" w14:textId="77777777">
        <w:trPr>
          <w:trHeight w:val="1289"/>
        </w:trPr>
        <w:tc>
          <w:tcPr>
            <w:tcW w:w="2066" w:type="dxa"/>
          </w:tcPr>
          <w:p w14:paraId="12969E55" w14:textId="77777777" w:rsidR="00D36E9D" w:rsidRPr="00F42E35" w:rsidRDefault="00EE23DA" w:rsidP="00F42E35">
            <w:pPr>
              <w:pStyle w:val="TableParagraph"/>
              <w:ind w:left="191" w:right="167"/>
              <w:jc w:val="center"/>
              <w:rPr>
                <w:sz w:val="24"/>
                <w:szCs w:val="24"/>
              </w:rPr>
            </w:pPr>
            <w:r w:rsidRPr="00F42E35">
              <w:rPr>
                <w:sz w:val="24"/>
                <w:szCs w:val="24"/>
              </w:rPr>
              <w:t>1.1</w:t>
            </w:r>
          </w:p>
        </w:tc>
        <w:tc>
          <w:tcPr>
            <w:tcW w:w="8396" w:type="dxa"/>
          </w:tcPr>
          <w:p w14:paraId="3744E15F" w14:textId="77777777" w:rsidR="00D36E9D" w:rsidRPr="00F42E35" w:rsidRDefault="00EE23DA" w:rsidP="00F42E35">
            <w:pPr>
              <w:pStyle w:val="TableParagraph"/>
              <w:ind w:left="137"/>
              <w:rPr>
                <w:sz w:val="24"/>
                <w:szCs w:val="24"/>
                <w:lang w:val="ru-RU"/>
              </w:rPr>
            </w:pPr>
            <w:r w:rsidRPr="00F42E35">
              <w:rPr>
                <w:sz w:val="24"/>
                <w:szCs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D36E9D" w:rsidRPr="00F42E35" w14:paraId="7513A67F" w14:textId="77777777">
        <w:trPr>
          <w:trHeight w:val="962"/>
        </w:trPr>
        <w:tc>
          <w:tcPr>
            <w:tcW w:w="2066" w:type="dxa"/>
          </w:tcPr>
          <w:p w14:paraId="1475D741" w14:textId="77777777" w:rsidR="00D36E9D" w:rsidRPr="00F42E35" w:rsidRDefault="00EE23DA" w:rsidP="00F42E35">
            <w:pPr>
              <w:pStyle w:val="TableParagraph"/>
              <w:ind w:left="191" w:right="167"/>
              <w:jc w:val="center"/>
              <w:rPr>
                <w:sz w:val="24"/>
                <w:szCs w:val="24"/>
              </w:rPr>
            </w:pPr>
            <w:r w:rsidRPr="00F42E35">
              <w:rPr>
                <w:sz w:val="24"/>
                <w:szCs w:val="24"/>
              </w:rPr>
              <w:t>1.2</w:t>
            </w:r>
          </w:p>
        </w:tc>
        <w:tc>
          <w:tcPr>
            <w:tcW w:w="8396" w:type="dxa"/>
          </w:tcPr>
          <w:p w14:paraId="07CF9130" w14:textId="77777777" w:rsidR="00D36E9D" w:rsidRPr="00F42E35" w:rsidRDefault="00EE23DA" w:rsidP="00F42E35">
            <w:pPr>
              <w:pStyle w:val="TableParagraph"/>
              <w:ind w:left="137"/>
              <w:rPr>
                <w:sz w:val="24"/>
                <w:szCs w:val="24"/>
                <w:lang w:val="ru-RU"/>
              </w:rPr>
            </w:pPr>
            <w:r w:rsidRPr="00F42E35">
              <w:rPr>
                <w:sz w:val="24"/>
                <w:szCs w:val="24"/>
                <w:lang w:val="ru-RU"/>
              </w:rPr>
              <w:t>устанавливать и соблюдать порядок при вычислении значения числового выражения, содержащего действия сложения и</w:t>
            </w:r>
          </w:p>
          <w:p w14:paraId="4101973C" w14:textId="77777777" w:rsidR="00D36E9D" w:rsidRPr="00F42E35" w:rsidRDefault="00EE23DA" w:rsidP="00F42E35">
            <w:pPr>
              <w:pStyle w:val="TableParagraph"/>
              <w:ind w:left="137"/>
              <w:rPr>
                <w:sz w:val="24"/>
                <w:szCs w:val="24"/>
              </w:rPr>
            </w:pPr>
            <w:r w:rsidRPr="00F42E35">
              <w:rPr>
                <w:sz w:val="24"/>
                <w:szCs w:val="24"/>
              </w:rPr>
              <w:t>вычитания в пределах 100</w:t>
            </w:r>
          </w:p>
        </w:tc>
      </w:tr>
      <w:tr w:rsidR="00D36E9D" w:rsidRPr="00B42DAB" w14:paraId="5E607125" w14:textId="77777777">
        <w:trPr>
          <w:trHeight w:val="967"/>
        </w:trPr>
        <w:tc>
          <w:tcPr>
            <w:tcW w:w="2066" w:type="dxa"/>
          </w:tcPr>
          <w:p w14:paraId="0DE73DD7" w14:textId="77777777" w:rsidR="00D36E9D" w:rsidRPr="00F42E35" w:rsidRDefault="00EE23DA" w:rsidP="00F42E35">
            <w:pPr>
              <w:pStyle w:val="TableParagraph"/>
              <w:ind w:left="191" w:right="167"/>
              <w:jc w:val="center"/>
              <w:rPr>
                <w:sz w:val="24"/>
                <w:szCs w:val="24"/>
              </w:rPr>
            </w:pPr>
            <w:r w:rsidRPr="00F42E35">
              <w:rPr>
                <w:sz w:val="24"/>
                <w:szCs w:val="24"/>
              </w:rPr>
              <w:t>1.3</w:t>
            </w:r>
          </w:p>
        </w:tc>
        <w:tc>
          <w:tcPr>
            <w:tcW w:w="8396" w:type="dxa"/>
          </w:tcPr>
          <w:p w14:paraId="7B3C2390" w14:textId="77777777" w:rsidR="00D36E9D" w:rsidRPr="00F42E35" w:rsidRDefault="00EE23DA" w:rsidP="00F42E35">
            <w:pPr>
              <w:pStyle w:val="TableParagraph"/>
              <w:ind w:left="137"/>
              <w:rPr>
                <w:sz w:val="24"/>
                <w:szCs w:val="24"/>
                <w:lang w:val="ru-RU"/>
              </w:rPr>
            </w:pPr>
            <w:r w:rsidRPr="00F42E35">
              <w:rPr>
                <w:sz w:val="24"/>
                <w:szCs w:val="24"/>
                <w:lang w:val="ru-RU"/>
              </w:rPr>
              <w:t>выполнять арифметические действия: сложение и вычитание, в пределах 100 - устно и письменно, умножение и деление в</w:t>
            </w:r>
          </w:p>
          <w:p w14:paraId="4D2D4FEF" w14:textId="77777777" w:rsidR="00D36E9D" w:rsidRPr="00F42E35" w:rsidRDefault="00EE23DA" w:rsidP="00F42E35">
            <w:pPr>
              <w:pStyle w:val="TableParagraph"/>
              <w:ind w:left="137"/>
              <w:rPr>
                <w:sz w:val="24"/>
                <w:szCs w:val="24"/>
                <w:lang w:val="ru-RU"/>
              </w:rPr>
            </w:pPr>
            <w:r w:rsidRPr="00F42E35">
              <w:rPr>
                <w:sz w:val="24"/>
                <w:szCs w:val="24"/>
                <w:lang w:val="ru-RU"/>
              </w:rPr>
              <w:t>пределах 50 с использованием таблицы умножения</w:t>
            </w:r>
          </w:p>
        </w:tc>
      </w:tr>
      <w:tr w:rsidR="00D36E9D" w:rsidRPr="00B42DAB" w14:paraId="7BDB54A3" w14:textId="77777777">
        <w:trPr>
          <w:trHeight w:val="322"/>
        </w:trPr>
        <w:tc>
          <w:tcPr>
            <w:tcW w:w="2066" w:type="dxa"/>
          </w:tcPr>
          <w:p w14:paraId="34E172CE" w14:textId="77777777" w:rsidR="00D36E9D" w:rsidRPr="00F42E35" w:rsidRDefault="00EE23DA" w:rsidP="00F42E35">
            <w:pPr>
              <w:pStyle w:val="TableParagraph"/>
              <w:ind w:left="191" w:right="167"/>
              <w:jc w:val="center"/>
              <w:rPr>
                <w:sz w:val="24"/>
                <w:szCs w:val="24"/>
              </w:rPr>
            </w:pPr>
            <w:r w:rsidRPr="00F42E35">
              <w:rPr>
                <w:sz w:val="24"/>
                <w:szCs w:val="24"/>
              </w:rPr>
              <w:t>1.4</w:t>
            </w:r>
          </w:p>
        </w:tc>
        <w:tc>
          <w:tcPr>
            <w:tcW w:w="8396" w:type="dxa"/>
          </w:tcPr>
          <w:p w14:paraId="47FE24EC" w14:textId="77777777" w:rsidR="00D36E9D" w:rsidRPr="00F42E35" w:rsidRDefault="00EE23DA" w:rsidP="00F42E35">
            <w:pPr>
              <w:pStyle w:val="TableParagraph"/>
              <w:ind w:left="137"/>
              <w:rPr>
                <w:sz w:val="24"/>
                <w:szCs w:val="24"/>
                <w:lang w:val="ru-RU"/>
              </w:rPr>
            </w:pPr>
            <w:r w:rsidRPr="00F42E35">
              <w:rPr>
                <w:sz w:val="24"/>
                <w:szCs w:val="24"/>
                <w:lang w:val="ru-RU"/>
              </w:rPr>
              <w:t>называть и различать компоненты действий умножения, деления</w:t>
            </w:r>
          </w:p>
        </w:tc>
      </w:tr>
      <w:tr w:rsidR="00D36E9D" w:rsidRPr="00B42DAB" w14:paraId="51BE55E0" w14:textId="77777777">
        <w:trPr>
          <w:trHeight w:val="318"/>
        </w:trPr>
        <w:tc>
          <w:tcPr>
            <w:tcW w:w="2066" w:type="dxa"/>
          </w:tcPr>
          <w:p w14:paraId="284AE86D" w14:textId="77777777" w:rsidR="00D36E9D" w:rsidRPr="00F42E35" w:rsidRDefault="00EE23DA" w:rsidP="00F42E35">
            <w:pPr>
              <w:pStyle w:val="TableParagraph"/>
              <w:ind w:left="191" w:right="167"/>
              <w:jc w:val="center"/>
              <w:rPr>
                <w:sz w:val="24"/>
                <w:szCs w:val="24"/>
              </w:rPr>
            </w:pPr>
            <w:r w:rsidRPr="00F42E35">
              <w:rPr>
                <w:sz w:val="24"/>
                <w:szCs w:val="24"/>
              </w:rPr>
              <w:t>1.5</w:t>
            </w:r>
          </w:p>
        </w:tc>
        <w:tc>
          <w:tcPr>
            <w:tcW w:w="8396" w:type="dxa"/>
          </w:tcPr>
          <w:p w14:paraId="5CC37723" w14:textId="77777777" w:rsidR="00D36E9D" w:rsidRPr="00F42E35" w:rsidRDefault="00EE23DA" w:rsidP="00F42E35">
            <w:pPr>
              <w:pStyle w:val="TableParagraph"/>
              <w:ind w:left="137"/>
              <w:rPr>
                <w:sz w:val="24"/>
                <w:szCs w:val="24"/>
                <w:lang w:val="ru-RU"/>
              </w:rPr>
            </w:pPr>
            <w:r w:rsidRPr="00F42E35">
              <w:rPr>
                <w:sz w:val="24"/>
                <w:szCs w:val="24"/>
                <w:lang w:val="ru-RU"/>
              </w:rPr>
              <w:t>находить неизвестный компонент сложения, вычитания</w:t>
            </w:r>
          </w:p>
        </w:tc>
      </w:tr>
      <w:tr w:rsidR="00D36E9D" w:rsidRPr="00F42E35" w14:paraId="468EBC24" w14:textId="77777777">
        <w:trPr>
          <w:trHeight w:val="1611"/>
        </w:trPr>
        <w:tc>
          <w:tcPr>
            <w:tcW w:w="2066" w:type="dxa"/>
          </w:tcPr>
          <w:p w14:paraId="0DF15C41" w14:textId="77777777" w:rsidR="00D36E9D" w:rsidRPr="00F42E35" w:rsidRDefault="00EE23DA" w:rsidP="00F42E35">
            <w:pPr>
              <w:pStyle w:val="TableParagraph"/>
              <w:ind w:left="191" w:right="167"/>
              <w:jc w:val="center"/>
              <w:rPr>
                <w:sz w:val="24"/>
                <w:szCs w:val="24"/>
              </w:rPr>
            </w:pPr>
            <w:r w:rsidRPr="00F42E35">
              <w:rPr>
                <w:sz w:val="24"/>
                <w:szCs w:val="24"/>
              </w:rPr>
              <w:t>1.6</w:t>
            </w:r>
          </w:p>
        </w:tc>
        <w:tc>
          <w:tcPr>
            <w:tcW w:w="8396" w:type="dxa"/>
          </w:tcPr>
          <w:p w14:paraId="7F6CCFF9" w14:textId="77777777" w:rsidR="00D36E9D" w:rsidRPr="00F42E35" w:rsidRDefault="00EE23DA" w:rsidP="00F42E35">
            <w:pPr>
              <w:pStyle w:val="TableParagraph"/>
              <w:ind w:left="137"/>
              <w:rPr>
                <w:sz w:val="24"/>
                <w:szCs w:val="24"/>
                <w:lang w:val="ru-RU"/>
              </w:rPr>
            </w:pPr>
            <w:r w:rsidRPr="00F42E35">
              <w:rPr>
                <w:sz w:val="24"/>
                <w:szCs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w:t>
            </w:r>
          </w:p>
          <w:p w14:paraId="0C7383AA" w14:textId="77777777" w:rsidR="00D36E9D" w:rsidRPr="00F42E35" w:rsidRDefault="00EE23DA" w:rsidP="00F42E35">
            <w:pPr>
              <w:pStyle w:val="TableParagraph"/>
              <w:ind w:left="137"/>
              <w:rPr>
                <w:sz w:val="24"/>
                <w:szCs w:val="24"/>
              </w:rPr>
            </w:pPr>
            <w:r w:rsidRPr="00F42E35">
              <w:rPr>
                <w:sz w:val="24"/>
                <w:szCs w:val="24"/>
              </w:rPr>
              <w:t>часов</w:t>
            </w:r>
          </w:p>
        </w:tc>
      </w:tr>
      <w:tr w:rsidR="00D36E9D" w:rsidRPr="00B42DAB" w14:paraId="69881AF2" w14:textId="77777777">
        <w:trPr>
          <w:trHeight w:val="645"/>
        </w:trPr>
        <w:tc>
          <w:tcPr>
            <w:tcW w:w="2066" w:type="dxa"/>
          </w:tcPr>
          <w:p w14:paraId="6CD4916F" w14:textId="77777777" w:rsidR="00D36E9D" w:rsidRPr="00F42E35" w:rsidRDefault="00EE23DA" w:rsidP="00F42E35">
            <w:pPr>
              <w:pStyle w:val="TableParagraph"/>
              <w:ind w:left="191" w:right="167"/>
              <w:jc w:val="center"/>
              <w:rPr>
                <w:sz w:val="24"/>
                <w:szCs w:val="24"/>
              </w:rPr>
            </w:pPr>
            <w:r w:rsidRPr="00F42E35">
              <w:rPr>
                <w:sz w:val="24"/>
                <w:szCs w:val="24"/>
              </w:rPr>
              <w:t>1.7</w:t>
            </w:r>
          </w:p>
        </w:tc>
        <w:tc>
          <w:tcPr>
            <w:tcW w:w="8396" w:type="dxa"/>
          </w:tcPr>
          <w:p w14:paraId="31DC3FCB" w14:textId="77777777" w:rsidR="00D36E9D" w:rsidRPr="00F42E35" w:rsidRDefault="00EE23DA" w:rsidP="00F42E35">
            <w:pPr>
              <w:pStyle w:val="TableParagraph"/>
              <w:ind w:left="137"/>
              <w:rPr>
                <w:sz w:val="24"/>
                <w:szCs w:val="24"/>
                <w:lang w:val="ru-RU"/>
              </w:rPr>
            </w:pPr>
            <w:r w:rsidRPr="00F42E35">
              <w:rPr>
                <w:sz w:val="24"/>
                <w:szCs w:val="24"/>
                <w:lang w:val="ru-RU"/>
              </w:rPr>
              <w:t>сравнивать величины длины, массы, времени, стоимости, устанавливая между ними соотношение "больше или меньше на"</w:t>
            </w:r>
          </w:p>
        </w:tc>
      </w:tr>
      <w:tr w:rsidR="00D36E9D" w:rsidRPr="00B42DAB" w14:paraId="4838AE00" w14:textId="77777777">
        <w:trPr>
          <w:trHeight w:val="1287"/>
        </w:trPr>
        <w:tc>
          <w:tcPr>
            <w:tcW w:w="2066" w:type="dxa"/>
          </w:tcPr>
          <w:p w14:paraId="257EABB4" w14:textId="77777777" w:rsidR="00D36E9D" w:rsidRPr="00F42E35" w:rsidRDefault="00EE23DA" w:rsidP="00F42E35">
            <w:pPr>
              <w:pStyle w:val="TableParagraph"/>
              <w:ind w:left="191" w:right="167"/>
              <w:jc w:val="center"/>
              <w:rPr>
                <w:sz w:val="24"/>
                <w:szCs w:val="24"/>
              </w:rPr>
            </w:pPr>
            <w:r w:rsidRPr="00F42E35">
              <w:rPr>
                <w:sz w:val="24"/>
                <w:szCs w:val="24"/>
              </w:rPr>
              <w:t>1.8</w:t>
            </w:r>
          </w:p>
        </w:tc>
        <w:tc>
          <w:tcPr>
            <w:tcW w:w="8396" w:type="dxa"/>
          </w:tcPr>
          <w:p w14:paraId="078DE08D" w14:textId="77777777" w:rsidR="00D36E9D" w:rsidRPr="00F42E35" w:rsidRDefault="00EE23DA" w:rsidP="00F42E35">
            <w:pPr>
              <w:pStyle w:val="TableParagraph"/>
              <w:ind w:left="137" w:right="165"/>
              <w:jc w:val="both"/>
              <w:rPr>
                <w:sz w:val="24"/>
                <w:szCs w:val="24"/>
                <w:lang w:val="ru-RU"/>
              </w:rPr>
            </w:pPr>
            <w:r w:rsidRPr="00F42E35">
              <w:rPr>
                <w:sz w:val="24"/>
                <w:szCs w:val="24"/>
                <w:lang w:val="ru-RU"/>
              </w:rPr>
              <w:t xml:space="preserve">решать текстовые задачи в одно-два действия: представлять задачу (краткая запись, рисунок, таблица или другая модель), </w:t>
            </w:r>
            <w:r w:rsidRPr="00F42E35">
              <w:rPr>
                <w:spacing w:val="-3"/>
                <w:sz w:val="24"/>
                <w:szCs w:val="24"/>
                <w:lang w:val="ru-RU"/>
              </w:rPr>
              <w:t xml:space="preserve">планировать </w:t>
            </w:r>
            <w:r w:rsidRPr="00F42E35">
              <w:rPr>
                <w:sz w:val="24"/>
                <w:szCs w:val="24"/>
                <w:lang w:val="ru-RU"/>
              </w:rPr>
              <w:t>ход решения текстовой задачи в два действия, оформлять его в</w:t>
            </w:r>
          </w:p>
          <w:p w14:paraId="68EC31A0" w14:textId="77777777" w:rsidR="00D36E9D" w:rsidRPr="00F42E35" w:rsidRDefault="00EE23DA" w:rsidP="00F42E35">
            <w:pPr>
              <w:pStyle w:val="TableParagraph"/>
              <w:ind w:left="137"/>
              <w:jc w:val="both"/>
              <w:rPr>
                <w:sz w:val="24"/>
                <w:szCs w:val="24"/>
                <w:lang w:val="ru-RU"/>
              </w:rPr>
            </w:pPr>
            <w:r w:rsidRPr="00F42E35">
              <w:rPr>
                <w:sz w:val="24"/>
                <w:szCs w:val="24"/>
                <w:lang w:val="ru-RU"/>
              </w:rPr>
              <w:t>виде арифметического действия или действий, записывать ответ</w:t>
            </w:r>
          </w:p>
        </w:tc>
      </w:tr>
      <w:tr w:rsidR="00D36E9D" w:rsidRPr="00B42DAB" w14:paraId="7A7CDBB4" w14:textId="77777777">
        <w:trPr>
          <w:trHeight w:val="642"/>
        </w:trPr>
        <w:tc>
          <w:tcPr>
            <w:tcW w:w="2066" w:type="dxa"/>
          </w:tcPr>
          <w:p w14:paraId="41781EE6" w14:textId="77777777" w:rsidR="00D36E9D" w:rsidRPr="00F42E35" w:rsidRDefault="00EE23DA" w:rsidP="00F42E35">
            <w:pPr>
              <w:pStyle w:val="TableParagraph"/>
              <w:ind w:left="191" w:right="167"/>
              <w:jc w:val="center"/>
              <w:rPr>
                <w:sz w:val="24"/>
                <w:szCs w:val="24"/>
              </w:rPr>
            </w:pPr>
            <w:r w:rsidRPr="00F42E35">
              <w:rPr>
                <w:sz w:val="24"/>
                <w:szCs w:val="24"/>
              </w:rPr>
              <w:t>1.9</w:t>
            </w:r>
          </w:p>
        </w:tc>
        <w:tc>
          <w:tcPr>
            <w:tcW w:w="8396" w:type="dxa"/>
          </w:tcPr>
          <w:p w14:paraId="384642C9" w14:textId="77777777" w:rsidR="00D36E9D" w:rsidRPr="00F42E35" w:rsidRDefault="00EE23DA" w:rsidP="00F42E35">
            <w:pPr>
              <w:pStyle w:val="TableParagraph"/>
              <w:ind w:left="137"/>
              <w:rPr>
                <w:sz w:val="24"/>
                <w:szCs w:val="24"/>
                <w:lang w:val="ru-RU"/>
              </w:rPr>
            </w:pPr>
            <w:r w:rsidRPr="00F42E35">
              <w:rPr>
                <w:sz w:val="24"/>
                <w:szCs w:val="24"/>
                <w:lang w:val="ru-RU"/>
              </w:rPr>
              <w:t>различать и называть геометрические фигуры: прямой угол, ломаную, многоугольник</w:t>
            </w:r>
          </w:p>
        </w:tc>
      </w:tr>
      <w:tr w:rsidR="00D36E9D" w:rsidRPr="00B42DAB" w14:paraId="3DAF8D2E" w14:textId="77777777">
        <w:trPr>
          <w:trHeight w:val="967"/>
        </w:trPr>
        <w:tc>
          <w:tcPr>
            <w:tcW w:w="2066" w:type="dxa"/>
          </w:tcPr>
          <w:p w14:paraId="23057B8F" w14:textId="77777777" w:rsidR="00D36E9D" w:rsidRPr="00F42E35" w:rsidRDefault="00EE23DA" w:rsidP="00F42E35">
            <w:pPr>
              <w:pStyle w:val="TableParagraph"/>
              <w:ind w:left="194" w:right="167"/>
              <w:jc w:val="center"/>
              <w:rPr>
                <w:sz w:val="24"/>
                <w:szCs w:val="24"/>
              </w:rPr>
            </w:pPr>
            <w:r w:rsidRPr="00F42E35">
              <w:rPr>
                <w:sz w:val="24"/>
                <w:szCs w:val="24"/>
              </w:rPr>
              <w:t>1.10</w:t>
            </w:r>
          </w:p>
        </w:tc>
        <w:tc>
          <w:tcPr>
            <w:tcW w:w="8396" w:type="dxa"/>
          </w:tcPr>
          <w:p w14:paraId="2461D778" w14:textId="77777777" w:rsidR="00D36E9D" w:rsidRPr="00F42E35" w:rsidRDefault="00EE23DA" w:rsidP="00F42E35">
            <w:pPr>
              <w:pStyle w:val="TableParagraph"/>
              <w:ind w:left="137"/>
              <w:rPr>
                <w:sz w:val="24"/>
                <w:szCs w:val="24"/>
                <w:lang w:val="ru-RU"/>
              </w:rPr>
            </w:pPr>
            <w:r w:rsidRPr="00F42E35">
              <w:rPr>
                <w:sz w:val="24"/>
                <w:szCs w:val="24"/>
                <w:lang w:val="ru-RU"/>
              </w:rPr>
              <w:t>на бумаге в клетку изображать ломаную, многоугольник, чертить с</w:t>
            </w:r>
          </w:p>
          <w:p w14:paraId="5893EB1D" w14:textId="77777777" w:rsidR="00D36E9D" w:rsidRPr="00F42E35" w:rsidRDefault="00EE23DA" w:rsidP="00F42E35">
            <w:pPr>
              <w:pStyle w:val="TableParagraph"/>
              <w:ind w:left="137"/>
              <w:rPr>
                <w:sz w:val="24"/>
                <w:szCs w:val="24"/>
                <w:lang w:val="ru-RU"/>
              </w:rPr>
            </w:pPr>
            <w:r w:rsidRPr="00F42E35">
              <w:rPr>
                <w:sz w:val="24"/>
                <w:szCs w:val="24"/>
                <w:lang w:val="ru-RU"/>
              </w:rPr>
              <w:t>помощью линейки или угольника прямой угол, прямоугольник с заданными длинами сторон</w:t>
            </w:r>
          </w:p>
        </w:tc>
      </w:tr>
      <w:tr w:rsidR="00D36E9D" w:rsidRPr="00B42DAB" w14:paraId="4D9C871F" w14:textId="77777777">
        <w:trPr>
          <w:trHeight w:val="320"/>
        </w:trPr>
        <w:tc>
          <w:tcPr>
            <w:tcW w:w="2066" w:type="dxa"/>
            <w:tcBorders>
              <w:bottom w:val="single" w:sz="12" w:space="0" w:color="000000"/>
            </w:tcBorders>
          </w:tcPr>
          <w:p w14:paraId="12C7E8CB" w14:textId="77777777" w:rsidR="00D36E9D" w:rsidRPr="00F42E35" w:rsidRDefault="00EE23DA" w:rsidP="00F42E35">
            <w:pPr>
              <w:pStyle w:val="TableParagraph"/>
              <w:ind w:left="194" w:right="167"/>
              <w:jc w:val="center"/>
              <w:rPr>
                <w:sz w:val="24"/>
                <w:szCs w:val="24"/>
              </w:rPr>
            </w:pPr>
            <w:r w:rsidRPr="00F42E35">
              <w:rPr>
                <w:sz w:val="24"/>
                <w:szCs w:val="24"/>
              </w:rPr>
              <w:t>1.11</w:t>
            </w:r>
          </w:p>
        </w:tc>
        <w:tc>
          <w:tcPr>
            <w:tcW w:w="8396" w:type="dxa"/>
            <w:tcBorders>
              <w:bottom w:val="single" w:sz="12" w:space="0" w:color="000000"/>
            </w:tcBorders>
          </w:tcPr>
          <w:p w14:paraId="1A3A6760" w14:textId="77777777" w:rsidR="00D36E9D" w:rsidRPr="00F42E35" w:rsidRDefault="00EE23DA" w:rsidP="00F42E35">
            <w:pPr>
              <w:pStyle w:val="TableParagraph"/>
              <w:rPr>
                <w:sz w:val="24"/>
                <w:szCs w:val="24"/>
                <w:lang w:val="ru-RU"/>
              </w:rPr>
            </w:pPr>
            <w:r w:rsidRPr="00F42E35">
              <w:rPr>
                <w:sz w:val="24"/>
                <w:szCs w:val="24"/>
                <w:lang w:val="ru-RU"/>
              </w:rPr>
              <w:t>выполнять измерение длин реальных объектов с помощью</w:t>
            </w:r>
          </w:p>
        </w:tc>
      </w:tr>
      <w:tr w:rsidR="00D36E9D" w:rsidRPr="00B42DAB" w14:paraId="726C31F8" w14:textId="77777777">
        <w:trPr>
          <w:trHeight w:val="644"/>
        </w:trPr>
        <w:tc>
          <w:tcPr>
            <w:tcW w:w="2066" w:type="dxa"/>
            <w:tcBorders>
              <w:top w:val="single" w:sz="12" w:space="0" w:color="000000"/>
            </w:tcBorders>
          </w:tcPr>
          <w:p w14:paraId="08F8816A" w14:textId="77777777" w:rsidR="00D36E9D" w:rsidRPr="00F42E35" w:rsidRDefault="00D36E9D" w:rsidP="00F42E35">
            <w:pPr>
              <w:pStyle w:val="TableParagraph"/>
              <w:ind w:left="0"/>
              <w:rPr>
                <w:sz w:val="24"/>
                <w:szCs w:val="24"/>
                <w:lang w:val="ru-RU"/>
              </w:rPr>
            </w:pPr>
          </w:p>
        </w:tc>
        <w:tc>
          <w:tcPr>
            <w:tcW w:w="8396" w:type="dxa"/>
            <w:tcBorders>
              <w:top w:val="single" w:sz="12" w:space="0" w:color="000000"/>
            </w:tcBorders>
          </w:tcPr>
          <w:p w14:paraId="4089681F" w14:textId="77777777" w:rsidR="00D36E9D" w:rsidRPr="00F42E35" w:rsidRDefault="00EE23DA" w:rsidP="00F42E35">
            <w:pPr>
              <w:pStyle w:val="TableParagraph"/>
              <w:ind w:left="137" w:right="226"/>
              <w:rPr>
                <w:sz w:val="24"/>
                <w:szCs w:val="24"/>
                <w:lang w:val="ru-RU"/>
              </w:rPr>
            </w:pPr>
            <w:r w:rsidRPr="00F42E35">
              <w:rPr>
                <w:sz w:val="24"/>
                <w:szCs w:val="24"/>
                <w:lang w:val="ru-RU"/>
              </w:rPr>
              <w:t>линейки; находить длину ломаной, состоящей из двух-трёх звеньев, периметр прямоугольника (квадрата)</w:t>
            </w:r>
          </w:p>
        </w:tc>
      </w:tr>
      <w:tr w:rsidR="00D36E9D" w:rsidRPr="00B42DAB" w14:paraId="5A3495ED" w14:textId="77777777">
        <w:trPr>
          <w:trHeight w:val="881"/>
        </w:trPr>
        <w:tc>
          <w:tcPr>
            <w:tcW w:w="2066" w:type="dxa"/>
          </w:tcPr>
          <w:p w14:paraId="3BC5E696" w14:textId="77777777" w:rsidR="00D36E9D" w:rsidRPr="00F42E35" w:rsidRDefault="00EE23DA" w:rsidP="00F42E35">
            <w:pPr>
              <w:pStyle w:val="TableParagraph"/>
              <w:ind w:left="194" w:right="167"/>
              <w:jc w:val="center"/>
              <w:rPr>
                <w:sz w:val="24"/>
                <w:szCs w:val="24"/>
              </w:rPr>
            </w:pPr>
            <w:r w:rsidRPr="00F42E35">
              <w:rPr>
                <w:sz w:val="24"/>
                <w:szCs w:val="24"/>
              </w:rPr>
              <w:t>1.12</w:t>
            </w:r>
          </w:p>
        </w:tc>
        <w:tc>
          <w:tcPr>
            <w:tcW w:w="8396" w:type="dxa"/>
          </w:tcPr>
          <w:p w14:paraId="322BED1F" w14:textId="77777777" w:rsidR="00D36E9D" w:rsidRPr="00F42E35" w:rsidRDefault="00EE23DA" w:rsidP="00F42E35">
            <w:pPr>
              <w:pStyle w:val="TableParagraph"/>
              <w:ind w:left="137" w:right="226"/>
              <w:rPr>
                <w:sz w:val="24"/>
                <w:szCs w:val="24"/>
                <w:lang w:val="ru-RU"/>
              </w:rPr>
            </w:pPr>
            <w:r w:rsidRPr="00F42E35">
              <w:rPr>
                <w:sz w:val="24"/>
                <w:szCs w:val="24"/>
                <w:lang w:val="ru-RU"/>
              </w:rPr>
              <w:t>распознавать верные (истинные) и неверные (ложные) утверждения со словами "все", "каждый"; проводить одно-</w:t>
            </w:r>
          </w:p>
        </w:tc>
      </w:tr>
    </w:tbl>
    <w:p w14:paraId="2E6892DE" w14:textId="77777777" w:rsidR="00D36E9D" w:rsidRPr="00F42E35" w:rsidRDefault="00D36E9D" w:rsidP="00F42E35">
      <w:pPr>
        <w:rPr>
          <w:sz w:val="24"/>
          <w:szCs w:val="24"/>
          <w:lang w:val="ru-RU"/>
        </w:rPr>
        <w:sectPr w:rsidR="00D36E9D" w:rsidRPr="00F42E35">
          <w:pgSz w:w="11910" w:h="16840"/>
          <w:pgMar w:top="15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B42DAB" w14:paraId="2E7E8C4D" w14:textId="77777777">
        <w:trPr>
          <w:trHeight w:val="309"/>
        </w:trPr>
        <w:tc>
          <w:tcPr>
            <w:tcW w:w="2066" w:type="dxa"/>
          </w:tcPr>
          <w:p w14:paraId="7CD72C75" w14:textId="77777777" w:rsidR="00D36E9D" w:rsidRPr="00F42E35" w:rsidRDefault="00D36E9D" w:rsidP="00F42E35">
            <w:pPr>
              <w:pStyle w:val="TableParagraph"/>
              <w:ind w:left="0"/>
              <w:rPr>
                <w:sz w:val="24"/>
                <w:szCs w:val="24"/>
                <w:lang w:val="ru-RU"/>
              </w:rPr>
            </w:pPr>
          </w:p>
        </w:tc>
        <w:tc>
          <w:tcPr>
            <w:tcW w:w="8396" w:type="dxa"/>
          </w:tcPr>
          <w:p w14:paraId="65D16E3A" w14:textId="77777777" w:rsidR="00D36E9D" w:rsidRPr="00F42E35" w:rsidRDefault="00EE23DA" w:rsidP="00F42E35">
            <w:pPr>
              <w:pStyle w:val="TableParagraph"/>
              <w:ind w:left="137"/>
              <w:rPr>
                <w:sz w:val="24"/>
                <w:szCs w:val="24"/>
                <w:lang w:val="ru-RU"/>
              </w:rPr>
            </w:pPr>
            <w:r w:rsidRPr="00F42E35">
              <w:rPr>
                <w:sz w:val="24"/>
                <w:szCs w:val="24"/>
                <w:lang w:val="ru-RU"/>
              </w:rPr>
              <w:t>двухшаговые логические рассуждения и делать выводы</w:t>
            </w:r>
          </w:p>
        </w:tc>
      </w:tr>
      <w:tr w:rsidR="00D36E9D" w:rsidRPr="00B42DAB" w14:paraId="34B666F9" w14:textId="77777777">
        <w:trPr>
          <w:trHeight w:val="640"/>
        </w:trPr>
        <w:tc>
          <w:tcPr>
            <w:tcW w:w="2066" w:type="dxa"/>
          </w:tcPr>
          <w:p w14:paraId="47D928A9" w14:textId="77777777" w:rsidR="00D36E9D" w:rsidRPr="00F42E35" w:rsidRDefault="00EE23DA" w:rsidP="00F42E35">
            <w:pPr>
              <w:pStyle w:val="TableParagraph"/>
              <w:ind w:left="194" w:right="167"/>
              <w:jc w:val="center"/>
              <w:rPr>
                <w:sz w:val="24"/>
                <w:szCs w:val="24"/>
              </w:rPr>
            </w:pPr>
            <w:r w:rsidRPr="00F42E35">
              <w:rPr>
                <w:sz w:val="24"/>
                <w:szCs w:val="24"/>
              </w:rPr>
              <w:t>1.13</w:t>
            </w:r>
          </w:p>
        </w:tc>
        <w:tc>
          <w:tcPr>
            <w:tcW w:w="8396" w:type="dxa"/>
          </w:tcPr>
          <w:p w14:paraId="70F9A832" w14:textId="77777777" w:rsidR="00D36E9D" w:rsidRPr="00F42E35" w:rsidRDefault="00EE23DA" w:rsidP="00F42E35">
            <w:pPr>
              <w:pStyle w:val="TableParagraph"/>
              <w:ind w:left="137" w:firstLine="1"/>
              <w:rPr>
                <w:sz w:val="24"/>
                <w:szCs w:val="24"/>
                <w:lang w:val="ru-RU"/>
              </w:rPr>
            </w:pPr>
            <w:r w:rsidRPr="00F42E35">
              <w:rPr>
                <w:sz w:val="24"/>
                <w:szCs w:val="24"/>
                <w:lang w:val="ru-RU"/>
              </w:rPr>
              <w:t>находить общий признак группы математических объектов (чисел, величин, геометрических фигур)</w:t>
            </w:r>
          </w:p>
        </w:tc>
      </w:tr>
      <w:tr w:rsidR="00D36E9D" w:rsidRPr="00B42DAB" w14:paraId="384A067A" w14:textId="77777777">
        <w:trPr>
          <w:trHeight w:val="645"/>
        </w:trPr>
        <w:tc>
          <w:tcPr>
            <w:tcW w:w="2066" w:type="dxa"/>
          </w:tcPr>
          <w:p w14:paraId="54992C02" w14:textId="77777777" w:rsidR="00D36E9D" w:rsidRPr="00F42E35" w:rsidRDefault="00EE23DA" w:rsidP="00F42E35">
            <w:pPr>
              <w:pStyle w:val="TableParagraph"/>
              <w:ind w:left="194" w:right="167"/>
              <w:jc w:val="center"/>
              <w:rPr>
                <w:sz w:val="24"/>
                <w:szCs w:val="24"/>
              </w:rPr>
            </w:pPr>
            <w:r w:rsidRPr="00F42E35">
              <w:rPr>
                <w:sz w:val="24"/>
                <w:szCs w:val="24"/>
              </w:rPr>
              <w:t>1.14</w:t>
            </w:r>
          </w:p>
        </w:tc>
        <w:tc>
          <w:tcPr>
            <w:tcW w:w="8396" w:type="dxa"/>
          </w:tcPr>
          <w:p w14:paraId="133A227E" w14:textId="77777777" w:rsidR="00D36E9D" w:rsidRPr="00F42E35" w:rsidRDefault="00EE23DA" w:rsidP="00F42E35">
            <w:pPr>
              <w:pStyle w:val="TableParagraph"/>
              <w:ind w:left="137" w:firstLine="1"/>
              <w:rPr>
                <w:sz w:val="24"/>
                <w:szCs w:val="24"/>
                <w:lang w:val="ru-RU"/>
              </w:rPr>
            </w:pPr>
            <w:r w:rsidRPr="00F42E35">
              <w:rPr>
                <w:sz w:val="24"/>
                <w:szCs w:val="24"/>
                <w:lang w:val="ru-RU"/>
              </w:rPr>
              <w:t>находить закономерность в ряду объектов (чисел, геометрических фигур)</w:t>
            </w:r>
          </w:p>
        </w:tc>
      </w:tr>
      <w:tr w:rsidR="00D36E9D" w:rsidRPr="00B42DAB" w14:paraId="62B82E56" w14:textId="77777777">
        <w:trPr>
          <w:trHeight w:val="967"/>
        </w:trPr>
        <w:tc>
          <w:tcPr>
            <w:tcW w:w="2066" w:type="dxa"/>
          </w:tcPr>
          <w:p w14:paraId="0AE753D6" w14:textId="77777777" w:rsidR="00D36E9D" w:rsidRPr="00F42E35" w:rsidRDefault="00EE23DA" w:rsidP="00F42E35">
            <w:pPr>
              <w:pStyle w:val="TableParagraph"/>
              <w:ind w:left="194" w:right="167"/>
              <w:jc w:val="center"/>
              <w:rPr>
                <w:sz w:val="24"/>
                <w:szCs w:val="24"/>
              </w:rPr>
            </w:pPr>
            <w:r w:rsidRPr="00F42E35">
              <w:rPr>
                <w:sz w:val="24"/>
                <w:szCs w:val="24"/>
              </w:rPr>
              <w:t>1.15</w:t>
            </w:r>
          </w:p>
        </w:tc>
        <w:tc>
          <w:tcPr>
            <w:tcW w:w="8396" w:type="dxa"/>
          </w:tcPr>
          <w:p w14:paraId="6787E03A" w14:textId="77777777" w:rsidR="00D36E9D" w:rsidRPr="00F42E35" w:rsidRDefault="00EE23DA" w:rsidP="00F42E35">
            <w:pPr>
              <w:pStyle w:val="TableParagraph"/>
              <w:ind w:left="137"/>
              <w:rPr>
                <w:sz w:val="24"/>
                <w:szCs w:val="24"/>
                <w:lang w:val="ru-RU"/>
              </w:rPr>
            </w:pPr>
            <w:r w:rsidRPr="00F42E35">
              <w:rPr>
                <w:sz w:val="24"/>
                <w:szCs w:val="24"/>
                <w:lang w:val="ru-RU"/>
              </w:rPr>
              <w:t>представлять информацию в заданной форме: дополнять текст</w:t>
            </w:r>
          </w:p>
          <w:p w14:paraId="62B206B5" w14:textId="77777777" w:rsidR="00D36E9D" w:rsidRPr="00F42E35" w:rsidRDefault="00EE23DA" w:rsidP="00F42E35">
            <w:pPr>
              <w:pStyle w:val="TableParagraph"/>
              <w:ind w:left="137"/>
              <w:rPr>
                <w:sz w:val="24"/>
                <w:szCs w:val="24"/>
                <w:lang w:val="ru-RU"/>
              </w:rPr>
            </w:pPr>
            <w:r w:rsidRPr="00F42E35">
              <w:rPr>
                <w:sz w:val="24"/>
                <w:szCs w:val="24"/>
                <w:lang w:val="ru-RU"/>
              </w:rPr>
              <w:t>задачи числами, заполнять строку или столбец таблицы, указывать числовые данные на рисунке</w:t>
            </w:r>
          </w:p>
        </w:tc>
      </w:tr>
      <w:tr w:rsidR="00D36E9D" w:rsidRPr="00B42DAB" w14:paraId="0DD0F3D2" w14:textId="77777777">
        <w:trPr>
          <w:trHeight w:val="320"/>
        </w:trPr>
        <w:tc>
          <w:tcPr>
            <w:tcW w:w="2066" w:type="dxa"/>
          </w:tcPr>
          <w:p w14:paraId="4ED67840" w14:textId="77777777" w:rsidR="00D36E9D" w:rsidRPr="00F42E35" w:rsidRDefault="00EE23DA" w:rsidP="00F42E35">
            <w:pPr>
              <w:pStyle w:val="TableParagraph"/>
              <w:ind w:left="194" w:right="167"/>
              <w:jc w:val="center"/>
              <w:rPr>
                <w:sz w:val="24"/>
                <w:szCs w:val="24"/>
              </w:rPr>
            </w:pPr>
            <w:r w:rsidRPr="00F42E35">
              <w:rPr>
                <w:sz w:val="24"/>
                <w:szCs w:val="24"/>
              </w:rPr>
              <w:t>1.16</w:t>
            </w:r>
          </w:p>
        </w:tc>
        <w:tc>
          <w:tcPr>
            <w:tcW w:w="8396" w:type="dxa"/>
          </w:tcPr>
          <w:p w14:paraId="14D01561" w14:textId="77777777" w:rsidR="00D36E9D" w:rsidRPr="00F42E35" w:rsidRDefault="00EE23DA" w:rsidP="00F42E35">
            <w:pPr>
              <w:pStyle w:val="TableParagraph"/>
              <w:rPr>
                <w:sz w:val="24"/>
                <w:szCs w:val="24"/>
                <w:lang w:val="ru-RU"/>
              </w:rPr>
            </w:pPr>
            <w:r w:rsidRPr="00F42E35">
              <w:rPr>
                <w:sz w:val="24"/>
                <w:szCs w:val="24"/>
                <w:lang w:val="ru-RU"/>
              </w:rPr>
              <w:t>сравнивать группы объектов (находить общее, различное)</w:t>
            </w:r>
          </w:p>
        </w:tc>
      </w:tr>
      <w:tr w:rsidR="00D36E9D" w:rsidRPr="00B42DAB" w14:paraId="673DF3FD" w14:textId="77777777">
        <w:trPr>
          <w:trHeight w:val="319"/>
        </w:trPr>
        <w:tc>
          <w:tcPr>
            <w:tcW w:w="2066" w:type="dxa"/>
          </w:tcPr>
          <w:p w14:paraId="24268101" w14:textId="77777777" w:rsidR="00D36E9D" w:rsidRPr="00F42E35" w:rsidRDefault="00EE23DA" w:rsidP="00F42E35">
            <w:pPr>
              <w:pStyle w:val="TableParagraph"/>
              <w:ind w:left="194" w:right="167"/>
              <w:jc w:val="center"/>
              <w:rPr>
                <w:sz w:val="24"/>
                <w:szCs w:val="24"/>
              </w:rPr>
            </w:pPr>
            <w:r w:rsidRPr="00F42E35">
              <w:rPr>
                <w:sz w:val="24"/>
                <w:szCs w:val="24"/>
              </w:rPr>
              <w:t>1.17</w:t>
            </w:r>
          </w:p>
        </w:tc>
        <w:tc>
          <w:tcPr>
            <w:tcW w:w="8396" w:type="dxa"/>
          </w:tcPr>
          <w:p w14:paraId="742FC24D" w14:textId="77777777" w:rsidR="00D36E9D" w:rsidRPr="00F42E35" w:rsidRDefault="00EE23DA" w:rsidP="00F42E35">
            <w:pPr>
              <w:pStyle w:val="TableParagraph"/>
              <w:rPr>
                <w:sz w:val="24"/>
                <w:szCs w:val="24"/>
                <w:lang w:val="ru-RU"/>
              </w:rPr>
            </w:pPr>
            <w:r w:rsidRPr="00F42E35">
              <w:rPr>
                <w:sz w:val="24"/>
                <w:szCs w:val="24"/>
                <w:lang w:val="ru-RU"/>
              </w:rPr>
              <w:t>обнаруживать модели геометрических фигур в окружающем мире</w:t>
            </w:r>
          </w:p>
        </w:tc>
      </w:tr>
      <w:tr w:rsidR="00D36E9D" w:rsidRPr="00B42DAB" w14:paraId="00A03694" w14:textId="77777777">
        <w:trPr>
          <w:trHeight w:val="322"/>
        </w:trPr>
        <w:tc>
          <w:tcPr>
            <w:tcW w:w="2066" w:type="dxa"/>
          </w:tcPr>
          <w:p w14:paraId="4EC62007" w14:textId="77777777" w:rsidR="00D36E9D" w:rsidRPr="00F42E35" w:rsidRDefault="00EE23DA" w:rsidP="00F42E35">
            <w:pPr>
              <w:pStyle w:val="TableParagraph"/>
              <w:ind w:left="194" w:right="167"/>
              <w:jc w:val="center"/>
              <w:rPr>
                <w:sz w:val="24"/>
                <w:szCs w:val="24"/>
              </w:rPr>
            </w:pPr>
            <w:r w:rsidRPr="00F42E35">
              <w:rPr>
                <w:sz w:val="24"/>
                <w:szCs w:val="24"/>
              </w:rPr>
              <w:t>1.18</w:t>
            </w:r>
          </w:p>
        </w:tc>
        <w:tc>
          <w:tcPr>
            <w:tcW w:w="8396" w:type="dxa"/>
          </w:tcPr>
          <w:p w14:paraId="21C794B2" w14:textId="77777777" w:rsidR="00D36E9D" w:rsidRPr="00F42E35" w:rsidRDefault="00EE23DA" w:rsidP="00F42E35">
            <w:pPr>
              <w:pStyle w:val="TableParagraph"/>
              <w:rPr>
                <w:sz w:val="24"/>
                <w:szCs w:val="24"/>
                <w:lang w:val="ru-RU"/>
              </w:rPr>
            </w:pPr>
            <w:r w:rsidRPr="00F42E35">
              <w:rPr>
                <w:sz w:val="24"/>
                <w:szCs w:val="24"/>
                <w:lang w:val="ru-RU"/>
              </w:rPr>
              <w:t>подбирать примеры, подтверждающие суждение, ответ</w:t>
            </w:r>
          </w:p>
        </w:tc>
      </w:tr>
      <w:tr w:rsidR="00D36E9D" w:rsidRPr="00F42E35" w14:paraId="1A8B2DB0" w14:textId="77777777">
        <w:trPr>
          <w:trHeight w:val="321"/>
        </w:trPr>
        <w:tc>
          <w:tcPr>
            <w:tcW w:w="2066" w:type="dxa"/>
          </w:tcPr>
          <w:p w14:paraId="1D5A6AF0" w14:textId="77777777" w:rsidR="00D36E9D" w:rsidRPr="00F42E35" w:rsidRDefault="00EE23DA" w:rsidP="00F42E35">
            <w:pPr>
              <w:pStyle w:val="TableParagraph"/>
              <w:ind w:left="194" w:right="167"/>
              <w:jc w:val="center"/>
              <w:rPr>
                <w:sz w:val="24"/>
                <w:szCs w:val="24"/>
              </w:rPr>
            </w:pPr>
            <w:r w:rsidRPr="00F42E35">
              <w:rPr>
                <w:sz w:val="24"/>
                <w:szCs w:val="24"/>
              </w:rPr>
              <w:t>1.19</w:t>
            </w:r>
          </w:p>
        </w:tc>
        <w:tc>
          <w:tcPr>
            <w:tcW w:w="8396" w:type="dxa"/>
          </w:tcPr>
          <w:p w14:paraId="30C5423F" w14:textId="77777777" w:rsidR="00D36E9D" w:rsidRPr="00F42E35" w:rsidRDefault="00EE23DA" w:rsidP="00F42E35">
            <w:pPr>
              <w:pStyle w:val="TableParagraph"/>
              <w:rPr>
                <w:sz w:val="24"/>
                <w:szCs w:val="24"/>
              </w:rPr>
            </w:pPr>
            <w:r w:rsidRPr="00F42E35">
              <w:rPr>
                <w:sz w:val="24"/>
                <w:szCs w:val="24"/>
              </w:rPr>
              <w:t>составлять (дополнять) текстовую задачу</w:t>
            </w:r>
          </w:p>
        </w:tc>
      </w:tr>
      <w:tr w:rsidR="00D36E9D" w:rsidRPr="00F42E35" w14:paraId="4FBA8CD8" w14:textId="77777777">
        <w:trPr>
          <w:trHeight w:val="322"/>
        </w:trPr>
        <w:tc>
          <w:tcPr>
            <w:tcW w:w="2066" w:type="dxa"/>
          </w:tcPr>
          <w:p w14:paraId="68647D02" w14:textId="77777777" w:rsidR="00D36E9D" w:rsidRPr="00F42E35" w:rsidRDefault="00EE23DA" w:rsidP="00F42E35">
            <w:pPr>
              <w:pStyle w:val="TableParagraph"/>
              <w:ind w:left="194" w:right="167"/>
              <w:jc w:val="center"/>
              <w:rPr>
                <w:sz w:val="24"/>
                <w:szCs w:val="24"/>
              </w:rPr>
            </w:pPr>
            <w:r w:rsidRPr="00F42E35">
              <w:rPr>
                <w:sz w:val="24"/>
                <w:szCs w:val="24"/>
              </w:rPr>
              <w:t>1.20</w:t>
            </w:r>
          </w:p>
        </w:tc>
        <w:tc>
          <w:tcPr>
            <w:tcW w:w="8396" w:type="dxa"/>
          </w:tcPr>
          <w:p w14:paraId="721CA388" w14:textId="77777777" w:rsidR="00D36E9D" w:rsidRPr="00F42E35" w:rsidRDefault="00EE23DA" w:rsidP="00F42E35">
            <w:pPr>
              <w:pStyle w:val="TableParagraph"/>
              <w:rPr>
                <w:sz w:val="24"/>
                <w:szCs w:val="24"/>
              </w:rPr>
            </w:pPr>
            <w:r w:rsidRPr="00F42E35">
              <w:rPr>
                <w:sz w:val="24"/>
                <w:szCs w:val="24"/>
              </w:rPr>
              <w:t>проверять правильность вычисления, измерения</w:t>
            </w:r>
          </w:p>
        </w:tc>
      </w:tr>
    </w:tbl>
    <w:p w14:paraId="42BA1ECC" w14:textId="77777777" w:rsidR="00D36E9D" w:rsidRPr="00F42E35" w:rsidRDefault="00D36E9D" w:rsidP="00F42E35">
      <w:pPr>
        <w:pStyle w:val="a3"/>
        <w:spacing w:before="0"/>
        <w:rPr>
          <w:b/>
          <w:sz w:val="24"/>
          <w:szCs w:val="24"/>
        </w:rPr>
      </w:pPr>
    </w:p>
    <w:p w14:paraId="793C5A43" w14:textId="77777777" w:rsidR="00D36E9D" w:rsidRPr="00F42E35" w:rsidRDefault="00EE23DA" w:rsidP="00F42E35">
      <w:pPr>
        <w:pStyle w:val="a3"/>
        <w:spacing w:before="0"/>
        <w:ind w:right="290"/>
        <w:jc w:val="right"/>
        <w:rPr>
          <w:sz w:val="24"/>
          <w:szCs w:val="24"/>
        </w:rPr>
      </w:pPr>
      <w:r w:rsidRPr="00F42E35">
        <w:rPr>
          <w:sz w:val="24"/>
          <w:szCs w:val="24"/>
        </w:rPr>
        <w:t>Таблица 60</w:t>
      </w:r>
    </w:p>
    <w:p w14:paraId="1B5FBA99" w14:textId="77777777" w:rsidR="00D36E9D" w:rsidRPr="00F42E35" w:rsidRDefault="00EE23DA" w:rsidP="00F42E35">
      <w:pPr>
        <w:pStyle w:val="1"/>
        <w:spacing w:before="0"/>
        <w:rPr>
          <w:sz w:val="24"/>
          <w:szCs w:val="24"/>
        </w:rPr>
      </w:pPr>
      <w:r w:rsidRPr="00F42E35">
        <w:rPr>
          <w:sz w:val="24"/>
          <w:szCs w:val="24"/>
        </w:rPr>
        <w:t>Проверяемые элементы содержания (2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04"/>
        <w:gridCol w:w="8562"/>
      </w:tblGrid>
      <w:tr w:rsidR="00D36E9D" w:rsidRPr="00F42E35" w14:paraId="2D6FC6EF" w14:textId="77777777">
        <w:trPr>
          <w:trHeight w:val="323"/>
        </w:trPr>
        <w:tc>
          <w:tcPr>
            <w:tcW w:w="1904" w:type="dxa"/>
          </w:tcPr>
          <w:p w14:paraId="4286359B" w14:textId="77777777" w:rsidR="00D36E9D" w:rsidRPr="00F42E35" w:rsidRDefault="00EE23DA" w:rsidP="00F42E35">
            <w:pPr>
              <w:pStyle w:val="TableParagraph"/>
              <w:ind w:left="703" w:right="676"/>
              <w:jc w:val="center"/>
              <w:rPr>
                <w:sz w:val="24"/>
                <w:szCs w:val="24"/>
              </w:rPr>
            </w:pPr>
            <w:r w:rsidRPr="00F42E35">
              <w:rPr>
                <w:sz w:val="24"/>
                <w:szCs w:val="24"/>
              </w:rPr>
              <w:t>Код</w:t>
            </w:r>
          </w:p>
        </w:tc>
        <w:tc>
          <w:tcPr>
            <w:tcW w:w="8562" w:type="dxa"/>
          </w:tcPr>
          <w:p w14:paraId="31C353BA" w14:textId="77777777" w:rsidR="00D36E9D" w:rsidRPr="00F42E35" w:rsidRDefault="00EE23DA" w:rsidP="00F42E35">
            <w:pPr>
              <w:pStyle w:val="TableParagraph"/>
              <w:ind w:left="2217"/>
              <w:rPr>
                <w:sz w:val="24"/>
                <w:szCs w:val="24"/>
              </w:rPr>
            </w:pPr>
            <w:r w:rsidRPr="00F42E35">
              <w:rPr>
                <w:sz w:val="24"/>
                <w:szCs w:val="24"/>
              </w:rPr>
              <w:t>Проверяемый элемент содержания</w:t>
            </w:r>
          </w:p>
        </w:tc>
      </w:tr>
      <w:tr w:rsidR="00D36E9D" w:rsidRPr="00F42E35" w14:paraId="21DF20B6" w14:textId="77777777">
        <w:trPr>
          <w:trHeight w:val="318"/>
        </w:trPr>
        <w:tc>
          <w:tcPr>
            <w:tcW w:w="1904" w:type="dxa"/>
          </w:tcPr>
          <w:p w14:paraId="342F99CA" w14:textId="77777777" w:rsidR="00D36E9D" w:rsidRPr="00F42E35" w:rsidRDefault="00EE23DA" w:rsidP="00F42E35">
            <w:pPr>
              <w:pStyle w:val="TableParagraph"/>
              <w:ind w:left="23"/>
              <w:jc w:val="center"/>
              <w:rPr>
                <w:sz w:val="24"/>
                <w:szCs w:val="24"/>
              </w:rPr>
            </w:pPr>
            <w:r w:rsidRPr="00F42E35">
              <w:rPr>
                <w:sz w:val="24"/>
                <w:szCs w:val="24"/>
              </w:rPr>
              <w:t>1</w:t>
            </w:r>
          </w:p>
        </w:tc>
        <w:tc>
          <w:tcPr>
            <w:tcW w:w="8562" w:type="dxa"/>
          </w:tcPr>
          <w:p w14:paraId="212BA17E" w14:textId="77777777" w:rsidR="00D36E9D" w:rsidRPr="00F42E35" w:rsidRDefault="00EE23DA" w:rsidP="00F42E35">
            <w:pPr>
              <w:pStyle w:val="TableParagraph"/>
              <w:ind w:left="140"/>
              <w:rPr>
                <w:sz w:val="24"/>
                <w:szCs w:val="24"/>
              </w:rPr>
            </w:pPr>
            <w:r w:rsidRPr="00F42E35">
              <w:rPr>
                <w:sz w:val="24"/>
                <w:szCs w:val="24"/>
              </w:rPr>
              <w:t>Числа и величины</w:t>
            </w:r>
          </w:p>
        </w:tc>
      </w:tr>
      <w:tr w:rsidR="00D36E9D" w:rsidRPr="00F42E35" w14:paraId="4D130DFC" w14:textId="77777777">
        <w:trPr>
          <w:trHeight w:val="645"/>
        </w:trPr>
        <w:tc>
          <w:tcPr>
            <w:tcW w:w="1904" w:type="dxa"/>
          </w:tcPr>
          <w:p w14:paraId="07F6B9F7" w14:textId="77777777" w:rsidR="00D36E9D" w:rsidRPr="00F42E35" w:rsidRDefault="00EE23DA" w:rsidP="00F42E35">
            <w:pPr>
              <w:pStyle w:val="TableParagraph"/>
              <w:ind w:left="702" w:right="676"/>
              <w:jc w:val="center"/>
              <w:rPr>
                <w:sz w:val="24"/>
                <w:szCs w:val="24"/>
              </w:rPr>
            </w:pPr>
            <w:r w:rsidRPr="00F42E35">
              <w:rPr>
                <w:sz w:val="24"/>
                <w:szCs w:val="24"/>
              </w:rPr>
              <w:t>1.1</w:t>
            </w:r>
          </w:p>
        </w:tc>
        <w:tc>
          <w:tcPr>
            <w:tcW w:w="8562" w:type="dxa"/>
          </w:tcPr>
          <w:p w14:paraId="1F48F606" w14:textId="77777777" w:rsidR="00D36E9D" w:rsidRPr="00F42E35" w:rsidRDefault="00EE23DA" w:rsidP="00F42E35">
            <w:pPr>
              <w:pStyle w:val="TableParagraph"/>
              <w:ind w:left="140" w:firstLine="1"/>
              <w:rPr>
                <w:sz w:val="24"/>
                <w:szCs w:val="24"/>
              </w:rPr>
            </w:pPr>
            <w:r w:rsidRPr="00F42E35">
              <w:rPr>
                <w:sz w:val="24"/>
                <w:szCs w:val="24"/>
                <w:lang w:val="ru-RU"/>
              </w:rPr>
              <w:t xml:space="preserve">Числа в пределах 100: чтение, запись, десятичный состав, сравнение. </w:t>
            </w:r>
            <w:r w:rsidRPr="00F42E35">
              <w:rPr>
                <w:sz w:val="24"/>
                <w:szCs w:val="24"/>
              </w:rPr>
              <w:t>Запись равенства, неравенства</w:t>
            </w:r>
          </w:p>
        </w:tc>
      </w:tr>
      <w:tr w:rsidR="00D36E9D" w:rsidRPr="00F42E35" w14:paraId="7F54AE61" w14:textId="77777777">
        <w:trPr>
          <w:trHeight w:val="642"/>
        </w:trPr>
        <w:tc>
          <w:tcPr>
            <w:tcW w:w="1904" w:type="dxa"/>
          </w:tcPr>
          <w:p w14:paraId="6F0C5329" w14:textId="77777777" w:rsidR="00D36E9D" w:rsidRPr="00F42E35" w:rsidRDefault="00EE23DA" w:rsidP="00F42E35">
            <w:pPr>
              <w:pStyle w:val="TableParagraph"/>
              <w:ind w:left="702" w:right="676"/>
              <w:jc w:val="center"/>
              <w:rPr>
                <w:sz w:val="24"/>
                <w:szCs w:val="24"/>
              </w:rPr>
            </w:pPr>
            <w:r w:rsidRPr="00F42E35">
              <w:rPr>
                <w:sz w:val="24"/>
                <w:szCs w:val="24"/>
              </w:rPr>
              <w:t>1.2</w:t>
            </w:r>
          </w:p>
        </w:tc>
        <w:tc>
          <w:tcPr>
            <w:tcW w:w="8562" w:type="dxa"/>
          </w:tcPr>
          <w:p w14:paraId="46DF4B33" w14:textId="77777777" w:rsidR="00D36E9D" w:rsidRPr="00F42E35" w:rsidRDefault="00EE23DA" w:rsidP="00F42E35">
            <w:pPr>
              <w:pStyle w:val="TableParagraph"/>
              <w:ind w:left="140" w:firstLine="1"/>
              <w:rPr>
                <w:sz w:val="24"/>
                <w:szCs w:val="24"/>
              </w:rPr>
            </w:pPr>
            <w:r w:rsidRPr="00F42E35">
              <w:rPr>
                <w:sz w:val="24"/>
                <w:szCs w:val="24"/>
                <w:lang w:val="ru-RU"/>
              </w:rPr>
              <w:t xml:space="preserve">Увеличение, уменьшение числа на несколько единиц, десятков. </w:t>
            </w:r>
            <w:r w:rsidRPr="00F42E35">
              <w:rPr>
                <w:sz w:val="24"/>
                <w:szCs w:val="24"/>
              </w:rPr>
              <w:t>Разностное сравнение чисел</w:t>
            </w:r>
          </w:p>
        </w:tc>
      </w:tr>
      <w:tr w:rsidR="00D36E9D" w:rsidRPr="00B42DAB" w14:paraId="065B2C4C" w14:textId="77777777">
        <w:trPr>
          <w:trHeight w:val="965"/>
        </w:trPr>
        <w:tc>
          <w:tcPr>
            <w:tcW w:w="1904" w:type="dxa"/>
          </w:tcPr>
          <w:p w14:paraId="6EB2AAAF" w14:textId="77777777" w:rsidR="00D36E9D" w:rsidRPr="00F42E35" w:rsidRDefault="00EE23DA" w:rsidP="00F42E35">
            <w:pPr>
              <w:pStyle w:val="TableParagraph"/>
              <w:ind w:left="702" w:right="676"/>
              <w:jc w:val="center"/>
              <w:rPr>
                <w:sz w:val="24"/>
                <w:szCs w:val="24"/>
              </w:rPr>
            </w:pPr>
            <w:r w:rsidRPr="00F42E35">
              <w:rPr>
                <w:sz w:val="24"/>
                <w:szCs w:val="24"/>
              </w:rPr>
              <w:t>1.3</w:t>
            </w:r>
          </w:p>
        </w:tc>
        <w:tc>
          <w:tcPr>
            <w:tcW w:w="8562" w:type="dxa"/>
          </w:tcPr>
          <w:p w14:paraId="574AE7B2" w14:textId="77777777" w:rsidR="00D36E9D" w:rsidRPr="00F42E35" w:rsidRDefault="00EE23DA" w:rsidP="00F42E35">
            <w:pPr>
              <w:pStyle w:val="TableParagraph"/>
              <w:ind w:left="140"/>
              <w:rPr>
                <w:sz w:val="24"/>
                <w:szCs w:val="24"/>
                <w:lang w:val="ru-RU"/>
              </w:rPr>
            </w:pPr>
            <w:r w:rsidRPr="00F42E35">
              <w:rPr>
                <w:sz w:val="24"/>
                <w:szCs w:val="24"/>
                <w:lang w:val="ru-RU"/>
              </w:rPr>
              <w:t>Величины: сравнение по массе, времени, измерение длины.</w:t>
            </w:r>
          </w:p>
          <w:p w14:paraId="6FA775B2" w14:textId="77777777" w:rsidR="00D36E9D" w:rsidRPr="00F42E35" w:rsidRDefault="00EE23DA" w:rsidP="00F42E35">
            <w:pPr>
              <w:pStyle w:val="TableParagraph"/>
              <w:ind w:left="140"/>
              <w:rPr>
                <w:sz w:val="24"/>
                <w:szCs w:val="24"/>
                <w:lang w:val="ru-RU"/>
              </w:rPr>
            </w:pPr>
            <w:r w:rsidRPr="00F42E35">
              <w:rPr>
                <w:sz w:val="24"/>
                <w:szCs w:val="24"/>
                <w:lang w:val="ru-RU"/>
              </w:rPr>
              <w:t>Соотношение между единицами величины (в пределах 100), его применение для решения практических задач</w:t>
            </w:r>
          </w:p>
        </w:tc>
      </w:tr>
      <w:tr w:rsidR="00D36E9D" w:rsidRPr="00F42E35" w14:paraId="7F0ED09B" w14:textId="77777777">
        <w:trPr>
          <w:trHeight w:val="321"/>
        </w:trPr>
        <w:tc>
          <w:tcPr>
            <w:tcW w:w="1904" w:type="dxa"/>
          </w:tcPr>
          <w:p w14:paraId="72BF122F" w14:textId="77777777" w:rsidR="00D36E9D" w:rsidRPr="00F42E35" w:rsidRDefault="00EE23DA" w:rsidP="00F42E35">
            <w:pPr>
              <w:pStyle w:val="TableParagraph"/>
              <w:ind w:left="23"/>
              <w:jc w:val="center"/>
              <w:rPr>
                <w:sz w:val="24"/>
                <w:szCs w:val="24"/>
              </w:rPr>
            </w:pPr>
            <w:r w:rsidRPr="00F42E35">
              <w:rPr>
                <w:sz w:val="24"/>
                <w:szCs w:val="24"/>
              </w:rPr>
              <w:t>2</w:t>
            </w:r>
          </w:p>
        </w:tc>
        <w:tc>
          <w:tcPr>
            <w:tcW w:w="8562" w:type="dxa"/>
          </w:tcPr>
          <w:p w14:paraId="27298638" w14:textId="77777777" w:rsidR="00D36E9D" w:rsidRPr="00F42E35" w:rsidRDefault="00EE23DA" w:rsidP="00F42E35">
            <w:pPr>
              <w:pStyle w:val="TableParagraph"/>
              <w:ind w:left="140"/>
              <w:rPr>
                <w:sz w:val="24"/>
                <w:szCs w:val="24"/>
              </w:rPr>
            </w:pPr>
            <w:r w:rsidRPr="00F42E35">
              <w:rPr>
                <w:sz w:val="24"/>
                <w:szCs w:val="24"/>
              </w:rPr>
              <w:t>Арифметические действия</w:t>
            </w:r>
          </w:p>
        </w:tc>
      </w:tr>
      <w:tr w:rsidR="00D36E9D" w:rsidRPr="00B42DAB" w14:paraId="1B0C05B8" w14:textId="77777777">
        <w:trPr>
          <w:trHeight w:val="322"/>
        </w:trPr>
        <w:tc>
          <w:tcPr>
            <w:tcW w:w="1904" w:type="dxa"/>
          </w:tcPr>
          <w:p w14:paraId="7665C856" w14:textId="77777777" w:rsidR="00D36E9D" w:rsidRPr="00F42E35" w:rsidRDefault="00EE23DA" w:rsidP="00F42E35">
            <w:pPr>
              <w:pStyle w:val="TableParagraph"/>
              <w:ind w:left="702" w:right="676"/>
              <w:jc w:val="center"/>
              <w:rPr>
                <w:sz w:val="24"/>
                <w:szCs w:val="24"/>
              </w:rPr>
            </w:pPr>
            <w:r w:rsidRPr="00F42E35">
              <w:rPr>
                <w:sz w:val="24"/>
                <w:szCs w:val="24"/>
              </w:rPr>
              <w:t>2.1</w:t>
            </w:r>
          </w:p>
        </w:tc>
        <w:tc>
          <w:tcPr>
            <w:tcW w:w="8562" w:type="dxa"/>
          </w:tcPr>
          <w:p w14:paraId="39C3792A" w14:textId="77777777" w:rsidR="00D36E9D" w:rsidRPr="00F42E35" w:rsidRDefault="00EE23DA" w:rsidP="00F42E35">
            <w:pPr>
              <w:pStyle w:val="TableParagraph"/>
              <w:ind w:left="141"/>
              <w:rPr>
                <w:sz w:val="24"/>
                <w:szCs w:val="24"/>
                <w:lang w:val="ru-RU"/>
              </w:rPr>
            </w:pPr>
            <w:r w:rsidRPr="00F42E35">
              <w:rPr>
                <w:sz w:val="24"/>
                <w:szCs w:val="24"/>
                <w:lang w:val="ru-RU"/>
              </w:rPr>
              <w:t>Устное и письменное сложение и вычитание чисел в пределах 100</w:t>
            </w:r>
          </w:p>
        </w:tc>
      </w:tr>
      <w:tr w:rsidR="00D36E9D" w:rsidRPr="00B42DAB" w14:paraId="7F530EEF" w14:textId="77777777">
        <w:trPr>
          <w:trHeight w:val="1287"/>
        </w:trPr>
        <w:tc>
          <w:tcPr>
            <w:tcW w:w="1904" w:type="dxa"/>
          </w:tcPr>
          <w:p w14:paraId="374425EE" w14:textId="77777777" w:rsidR="00D36E9D" w:rsidRPr="00F42E35" w:rsidRDefault="00EE23DA" w:rsidP="00F42E35">
            <w:pPr>
              <w:pStyle w:val="TableParagraph"/>
              <w:ind w:left="702" w:right="676"/>
              <w:jc w:val="center"/>
              <w:rPr>
                <w:sz w:val="24"/>
                <w:szCs w:val="24"/>
              </w:rPr>
            </w:pPr>
            <w:r w:rsidRPr="00F42E35">
              <w:rPr>
                <w:sz w:val="24"/>
                <w:szCs w:val="24"/>
              </w:rPr>
              <w:t>2.2</w:t>
            </w:r>
          </w:p>
        </w:tc>
        <w:tc>
          <w:tcPr>
            <w:tcW w:w="8562" w:type="dxa"/>
          </w:tcPr>
          <w:p w14:paraId="4C6FFD3E" w14:textId="77777777" w:rsidR="00D36E9D" w:rsidRPr="00F42E35" w:rsidRDefault="00EE23DA" w:rsidP="00F42E35">
            <w:pPr>
              <w:pStyle w:val="TableParagraph"/>
              <w:ind w:left="140" w:right="121"/>
              <w:rPr>
                <w:sz w:val="24"/>
                <w:szCs w:val="24"/>
                <w:lang w:val="ru-RU"/>
              </w:rPr>
            </w:pPr>
            <w:r w:rsidRPr="00F42E35">
              <w:rPr>
                <w:sz w:val="24"/>
                <w:szCs w:val="24"/>
                <w:lang w:val="ru-RU"/>
              </w:rPr>
              <w:t>Переместительное, сочетательное свойства сложения, их применение для вычислений. Взаимосвязь компонентов и</w:t>
            </w:r>
            <w:r w:rsidRPr="00F42E35">
              <w:rPr>
                <w:spacing w:val="-32"/>
                <w:sz w:val="24"/>
                <w:szCs w:val="24"/>
                <w:lang w:val="ru-RU"/>
              </w:rPr>
              <w:t xml:space="preserve"> </w:t>
            </w:r>
            <w:r w:rsidRPr="00F42E35">
              <w:rPr>
                <w:sz w:val="24"/>
                <w:szCs w:val="24"/>
                <w:lang w:val="ru-RU"/>
              </w:rPr>
              <w:t xml:space="preserve">результата действия сложения, действия вычитания. Проверка результата </w:t>
            </w:r>
            <w:r w:rsidRPr="00F42E35">
              <w:rPr>
                <w:spacing w:val="-3"/>
                <w:sz w:val="24"/>
                <w:szCs w:val="24"/>
                <w:lang w:val="ru-RU"/>
              </w:rPr>
              <w:t>вычисления</w:t>
            </w:r>
          </w:p>
        </w:tc>
      </w:tr>
      <w:tr w:rsidR="00D36E9D" w:rsidRPr="00F42E35" w14:paraId="5A299A8B" w14:textId="77777777">
        <w:trPr>
          <w:trHeight w:val="643"/>
        </w:trPr>
        <w:tc>
          <w:tcPr>
            <w:tcW w:w="1904" w:type="dxa"/>
          </w:tcPr>
          <w:p w14:paraId="3070D7BE" w14:textId="77777777" w:rsidR="00D36E9D" w:rsidRPr="00F42E35" w:rsidRDefault="00EE23DA" w:rsidP="00F42E35">
            <w:pPr>
              <w:pStyle w:val="TableParagraph"/>
              <w:ind w:left="702" w:right="676"/>
              <w:jc w:val="center"/>
              <w:rPr>
                <w:sz w:val="24"/>
                <w:szCs w:val="24"/>
              </w:rPr>
            </w:pPr>
            <w:r w:rsidRPr="00F42E35">
              <w:rPr>
                <w:sz w:val="24"/>
                <w:szCs w:val="24"/>
              </w:rPr>
              <w:t>2.3</w:t>
            </w:r>
          </w:p>
        </w:tc>
        <w:tc>
          <w:tcPr>
            <w:tcW w:w="8562" w:type="dxa"/>
          </w:tcPr>
          <w:p w14:paraId="741163AB" w14:textId="77777777" w:rsidR="00D36E9D" w:rsidRPr="00F42E35" w:rsidRDefault="00EE23DA" w:rsidP="00F42E35">
            <w:pPr>
              <w:pStyle w:val="TableParagraph"/>
              <w:ind w:left="140" w:firstLine="1"/>
              <w:rPr>
                <w:sz w:val="24"/>
                <w:szCs w:val="24"/>
              </w:rPr>
            </w:pPr>
            <w:r w:rsidRPr="00F42E35">
              <w:rPr>
                <w:sz w:val="24"/>
                <w:szCs w:val="24"/>
                <w:lang w:val="ru-RU"/>
              </w:rPr>
              <w:t xml:space="preserve">Действия умножения и деления чисел в практических и учебных ситуациях. </w:t>
            </w:r>
            <w:r w:rsidRPr="00F42E35">
              <w:rPr>
                <w:sz w:val="24"/>
                <w:szCs w:val="24"/>
              </w:rPr>
              <w:t>Названия компонентов действий умножения, деления</w:t>
            </w:r>
          </w:p>
        </w:tc>
      </w:tr>
      <w:tr w:rsidR="00D36E9D" w:rsidRPr="00B42DAB" w14:paraId="77A80BBB" w14:textId="77777777">
        <w:trPr>
          <w:trHeight w:val="965"/>
        </w:trPr>
        <w:tc>
          <w:tcPr>
            <w:tcW w:w="1904" w:type="dxa"/>
          </w:tcPr>
          <w:p w14:paraId="091AB76B" w14:textId="77777777" w:rsidR="00D36E9D" w:rsidRPr="00F42E35" w:rsidRDefault="00EE23DA" w:rsidP="00F42E35">
            <w:pPr>
              <w:pStyle w:val="TableParagraph"/>
              <w:ind w:left="702" w:right="676"/>
              <w:jc w:val="center"/>
              <w:rPr>
                <w:sz w:val="24"/>
                <w:szCs w:val="24"/>
              </w:rPr>
            </w:pPr>
            <w:r w:rsidRPr="00F42E35">
              <w:rPr>
                <w:sz w:val="24"/>
                <w:szCs w:val="24"/>
              </w:rPr>
              <w:t>2.4</w:t>
            </w:r>
          </w:p>
        </w:tc>
        <w:tc>
          <w:tcPr>
            <w:tcW w:w="8562" w:type="dxa"/>
          </w:tcPr>
          <w:p w14:paraId="60FB2D14" w14:textId="77777777" w:rsidR="00D36E9D" w:rsidRPr="00F42E35" w:rsidRDefault="00EE23DA" w:rsidP="00F42E35">
            <w:pPr>
              <w:pStyle w:val="TableParagraph"/>
              <w:ind w:left="140" w:firstLine="1"/>
              <w:rPr>
                <w:sz w:val="24"/>
                <w:szCs w:val="24"/>
                <w:lang w:val="ru-RU"/>
              </w:rPr>
            </w:pPr>
            <w:r w:rsidRPr="00F42E35">
              <w:rPr>
                <w:sz w:val="24"/>
                <w:szCs w:val="24"/>
                <w:lang w:val="ru-RU"/>
              </w:rPr>
              <w:t>Табличное умножение в пределах 50 при вычислениях и решении задач. Переместительное свойство умножения. Взаимосвязь</w:t>
            </w:r>
          </w:p>
          <w:p w14:paraId="1EFD54B9" w14:textId="77777777" w:rsidR="00D36E9D" w:rsidRPr="00F42E35" w:rsidRDefault="00EE23DA" w:rsidP="00F42E35">
            <w:pPr>
              <w:pStyle w:val="TableParagraph"/>
              <w:ind w:left="140"/>
              <w:rPr>
                <w:sz w:val="24"/>
                <w:szCs w:val="24"/>
                <w:lang w:val="ru-RU"/>
              </w:rPr>
            </w:pPr>
            <w:r w:rsidRPr="00F42E35">
              <w:rPr>
                <w:sz w:val="24"/>
                <w:szCs w:val="24"/>
                <w:lang w:val="ru-RU"/>
              </w:rPr>
              <w:t>компонентов и результата действия умножения, действия деления</w:t>
            </w:r>
          </w:p>
        </w:tc>
      </w:tr>
      <w:tr w:rsidR="00D36E9D" w:rsidRPr="00B42DAB" w14:paraId="1B5AA017" w14:textId="77777777">
        <w:trPr>
          <w:trHeight w:val="645"/>
        </w:trPr>
        <w:tc>
          <w:tcPr>
            <w:tcW w:w="1904" w:type="dxa"/>
          </w:tcPr>
          <w:p w14:paraId="04D6EC90" w14:textId="77777777" w:rsidR="00D36E9D" w:rsidRPr="00F42E35" w:rsidRDefault="00EE23DA" w:rsidP="00F42E35">
            <w:pPr>
              <w:pStyle w:val="TableParagraph"/>
              <w:ind w:left="702" w:right="676"/>
              <w:jc w:val="center"/>
              <w:rPr>
                <w:sz w:val="24"/>
                <w:szCs w:val="24"/>
              </w:rPr>
            </w:pPr>
            <w:r w:rsidRPr="00F42E35">
              <w:rPr>
                <w:sz w:val="24"/>
                <w:szCs w:val="24"/>
              </w:rPr>
              <w:t>2.5</w:t>
            </w:r>
          </w:p>
        </w:tc>
        <w:tc>
          <w:tcPr>
            <w:tcW w:w="8562" w:type="dxa"/>
          </w:tcPr>
          <w:p w14:paraId="443E0BE1" w14:textId="77777777" w:rsidR="00D36E9D" w:rsidRPr="00F42E35" w:rsidRDefault="00EE23DA" w:rsidP="00F42E35">
            <w:pPr>
              <w:pStyle w:val="TableParagraph"/>
              <w:ind w:left="140" w:firstLine="1"/>
              <w:rPr>
                <w:sz w:val="24"/>
                <w:szCs w:val="24"/>
                <w:lang w:val="ru-RU"/>
              </w:rPr>
            </w:pPr>
            <w:r w:rsidRPr="00F42E35">
              <w:rPr>
                <w:sz w:val="24"/>
                <w:szCs w:val="24"/>
                <w:lang w:val="ru-RU"/>
              </w:rPr>
              <w:t>Неизвестный компонент действия сложения, действия вычитания. Нахождение неизвестного компонента сложения, вычитания</w:t>
            </w:r>
          </w:p>
        </w:tc>
      </w:tr>
      <w:tr w:rsidR="00D36E9D" w:rsidRPr="00B42DAB" w14:paraId="64968876" w14:textId="77777777">
        <w:trPr>
          <w:trHeight w:val="320"/>
        </w:trPr>
        <w:tc>
          <w:tcPr>
            <w:tcW w:w="1904" w:type="dxa"/>
            <w:tcBorders>
              <w:bottom w:val="single" w:sz="12" w:space="0" w:color="000000"/>
            </w:tcBorders>
          </w:tcPr>
          <w:p w14:paraId="7EBC54AA" w14:textId="77777777" w:rsidR="00D36E9D" w:rsidRPr="00F42E35" w:rsidRDefault="00EE23DA" w:rsidP="00F42E35">
            <w:pPr>
              <w:pStyle w:val="TableParagraph"/>
              <w:ind w:left="702" w:right="676"/>
              <w:jc w:val="center"/>
              <w:rPr>
                <w:sz w:val="24"/>
                <w:szCs w:val="24"/>
              </w:rPr>
            </w:pPr>
            <w:r w:rsidRPr="00F42E35">
              <w:rPr>
                <w:sz w:val="24"/>
                <w:szCs w:val="24"/>
              </w:rPr>
              <w:t>2.6</w:t>
            </w:r>
          </w:p>
        </w:tc>
        <w:tc>
          <w:tcPr>
            <w:tcW w:w="8562" w:type="dxa"/>
            <w:tcBorders>
              <w:bottom w:val="single" w:sz="12" w:space="0" w:color="000000"/>
            </w:tcBorders>
          </w:tcPr>
          <w:p w14:paraId="1A08F472" w14:textId="77777777" w:rsidR="00D36E9D" w:rsidRPr="00F42E35" w:rsidRDefault="00EE23DA" w:rsidP="00F42E35">
            <w:pPr>
              <w:pStyle w:val="TableParagraph"/>
              <w:ind w:left="141"/>
              <w:rPr>
                <w:sz w:val="24"/>
                <w:szCs w:val="24"/>
                <w:lang w:val="ru-RU"/>
              </w:rPr>
            </w:pPr>
            <w:r w:rsidRPr="00F42E35">
              <w:rPr>
                <w:sz w:val="24"/>
                <w:szCs w:val="24"/>
                <w:lang w:val="ru-RU"/>
              </w:rPr>
              <w:t>Числовое выражение: чтение, запись, вычисление значения,</w:t>
            </w:r>
          </w:p>
        </w:tc>
      </w:tr>
      <w:tr w:rsidR="00D36E9D" w:rsidRPr="00B42DAB" w14:paraId="7FCEC6BE" w14:textId="77777777">
        <w:trPr>
          <w:trHeight w:val="1288"/>
        </w:trPr>
        <w:tc>
          <w:tcPr>
            <w:tcW w:w="1904" w:type="dxa"/>
            <w:tcBorders>
              <w:top w:val="single" w:sz="12" w:space="0" w:color="000000"/>
            </w:tcBorders>
          </w:tcPr>
          <w:p w14:paraId="7DFE08E8" w14:textId="77777777" w:rsidR="00D36E9D" w:rsidRPr="00F42E35" w:rsidRDefault="00D36E9D" w:rsidP="00F42E35">
            <w:pPr>
              <w:pStyle w:val="TableParagraph"/>
              <w:ind w:left="0"/>
              <w:rPr>
                <w:sz w:val="24"/>
                <w:szCs w:val="24"/>
                <w:lang w:val="ru-RU"/>
              </w:rPr>
            </w:pPr>
          </w:p>
        </w:tc>
        <w:tc>
          <w:tcPr>
            <w:tcW w:w="8562" w:type="dxa"/>
            <w:tcBorders>
              <w:top w:val="single" w:sz="12" w:space="0" w:color="000000"/>
            </w:tcBorders>
          </w:tcPr>
          <w:p w14:paraId="15A897A8" w14:textId="77777777" w:rsidR="00D36E9D" w:rsidRPr="00F42E35" w:rsidRDefault="00EE23DA" w:rsidP="00F42E35">
            <w:pPr>
              <w:pStyle w:val="TableParagraph"/>
              <w:ind w:left="140" w:right="86"/>
              <w:rPr>
                <w:sz w:val="24"/>
                <w:szCs w:val="24"/>
                <w:lang w:val="ru-RU"/>
              </w:rPr>
            </w:pPr>
            <w:r w:rsidRPr="00F42E35">
              <w:rPr>
                <w:sz w:val="24"/>
                <w:szCs w:val="24"/>
                <w:lang w:val="ru-RU"/>
              </w:rPr>
              <w:t>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D36E9D" w:rsidRPr="00F42E35" w14:paraId="6A91738D" w14:textId="77777777">
        <w:trPr>
          <w:trHeight w:val="323"/>
        </w:trPr>
        <w:tc>
          <w:tcPr>
            <w:tcW w:w="1904" w:type="dxa"/>
          </w:tcPr>
          <w:p w14:paraId="3AAB6880" w14:textId="77777777" w:rsidR="00D36E9D" w:rsidRPr="00F42E35" w:rsidRDefault="00EE23DA" w:rsidP="00F42E35">
            <w:pPr>
              <w:pStyle w:val="TableParagraph"/>
              <w:ind w:left="23"/>
              <w:jc w:val="center"/>
              <w:rPr>
                <w:sz w:val="24"/>
                <w:szCs w:val="24"/>
              </w:rPr>
            </w:pPr>
            <w:r w:rsidRPr="00F42E35">
              <w:rPr>
                <w:sz w:val="24"/>
                <w:szCs w:val="24"/>
              </w:rPr>
              <w:t>3</w:t>
            </w:r>
          </w:p>
        </w:tc>
        <w:tc>
          <w:tcPr>
            <w:tcW w:w="8562" w:type="dxa"/>
          </w:tcPr>
          <w:p w14:paraId="5CD4CB8B" w14:textId="77777777" w:rsidR="00D36E9D" w:rsidRPr="00F42E35" w:rsidRDefault="00EE23DA" w:rsidP="00F42E35">
            <w:pPr>
              <w:pStyle w:val="TableParagraph"/>
              <w:ind w:left="140"/>
              <w:rPr>
                <w:sz w:val="24"/>
                <w:szCs w:val="24"/>
              </w:rPr>
            </w:pPr>
            <w:r w:rsidRPr="00F42E35">
              <w:rPr>
                <w:sz w:val="24"/>
                <w:szCs w:val="24"/>
              </w:rPr>
              <w:t>Текстовые задачи</w:t>
            </w:r>
          </w:p>
        </w:tc>
      </w:tr>
    </w:tbl>
    <w:p w14:paraId="690AE32E" w14:textId="77777777" w:rsidR="00D36E9D" w:rsidRPr="00F42E35" w:rsidRDefault="00D36E9D" w:rsidP="00F42E35">
      <w:pPr>
        <w:rPr>
          <w:sz w:val="24"/>
          <w:szCs w:val="24"/>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04"/>
        <w:gridCol w:w="8562"/>
      </w:tblGrid>
      <w:tr w:rsidR="00D36E9D" w:rsidRPr="00B42DAB" w14:paraId="71E506DB" w14:textId="77777777">
        <w:trPr>
          <w:trHeight w:val="1289"/>
        </w:trPr>
        <w:tc>
          <w:tcPr>
            <w:tcW w:w="1904" w:type="dxa"/>
          </w:tcPr>
          <w:p w14:paraId="61BA3852" w14:textId="77777777" w:rsidR="00D36E9D" w:rsidRPr="00F42E35" w:rsidRDefault="00EE23DA" w:rsidP="00F42E35">
            <w:pPr>
              <w:pStyle w:val="TableParagraph"/>
              <w:ind w:left="702" w:right="676"/>
              <w:jc w:val="center"/>
              <w:rPr>
                <w:sz w:val="24"/>
                <w:szCs w:val="24"/>
              </w:rPr>
            </w:pPr>
            <w:r w:rsidRPr="00F42E35">
              <w:rPr>
                <w:sz w:val="24"/>
                <w:szCs w:val="24"/>
              </w:rPr>
              <w:lastRenderedPageBreak/>
              <w:t>3.1</w:t>
            </w:r>
          </w:p>
        </w:tc>
        <w:tc>
          <w:tcPr>
            <w:tcW w:w="8562" w:type="dxa"/>
          </w:tcPr>
          <w:p w14:paraId="400F8F1C" w14:textId="77777777" w:rsidR="00D36E9D" w:rsidRPr="00F42E35" w:rsidRDefault="00EE23DA" w:rsidP="00F42E35">
            <w:pPr>
              <w:pStyle w:val="TableParagraph"/>
              <w:ind w:left="140"/>
              <w:rPr>
                <w:sz w:val="24"/>
                <w:szCs w:val="24"/>
                <w:lang w:val="ru-RU"/>
              </w:rPr>
            </w:pPr>
            <w:r w:rsidRPr="00F42E35">
              <w:rPr>
                <w:sz w:val="24"/>
                <w:szCs w:val="24"/>
                <w:lang w:val="ru-RU"/>
              </w:rPr>
              <w:t>Чтение, представление текста задачи в виде рисунка, схемы или другой модели. План решения задачи в два действия, выбор</w:t>
            </w:r>
          </w:p>
          <w:p w14:paraId="2FF1FF89" w14:textId="77777777" w:rsidR="00D36E9D" w:rsidRPr="00F42E35" w:rsidRDefault="00EE23DA" w:rsidP="00F42E35">
            <w:pPr>
              <w:pStyle w:val="TableParagraph"/>
              <w:ind w:left="140" w:right="86"/>
              <w:rPr>
                <w:sz w:val="24"/>
                <w:szCs w:val="24"/>
                <w:lang w:val="ru-RU"/>
              </w:rPr>
            </w:pPr>
            <w:r w:rsidRPr="00F42E35">
              <w:rPr>
                <w:sz w:val="24"/>
                <w:szCs w:val="24"/>
                <w:lang w:val="ru-RU"/>
              </w:rPr>
              <w:t>соответствующих плану арифметических действий. Запись решения и ответа задачи</w:t>
            </w:r>
          </w:p>
        </w:tc>
      </w:tr>
      <w:tr w:rsidR="00D36E9D" w:rsidRPr="00B42DAB" w14:paraId="0983F300" w14:textId="77777777">
        <w:trPr>
          <w:trHeight w:val="1287"/>
        </w:trPr>
        <w:tc>
          <w:tcPr>
            <w:tcW w:w="1904" w:type="dxa"/>
          </w:tcPr>
          <w:p w14:paraId="7A44E276" w14:textId="77777777" w:rsidR="00D36E9D" w:rsidRPr="00F42E35" w:rsidRDefault="00EE23DA" w:rsidP="00F42E35">
            <w:pPr>
              <w:pStyle w:val="TableParagraph"/>
              <w:ind w:left="702" w:right="676"/>
              <w:jc w:val="center"/>
              <w:rPr>
                <w:sz w:val="24"/>
                <w:szCs w:val="24"/>
              </w:rPr>
            </w:pPr>
            <w:r w:rsidRPr="00F42E35">
              <w:rPr>
                <w:sz w:val="24"/>
                <w:szCs w:val="24"/>
              </w:rPr>
              <w:t>3.2</w:t>
            </w:r>
          </w:p>
        </w:tc>
        <w:tc>
          <w:tcPr>
            <w:tcW w:w="8562" w:type="dxa"/>
          </w:tcPr>
          <w:p w14:paraId="3FB0C014" w14:textId="77777777" w:rsidR="00D36E9D" w:rsidRPr="00F42E35" w:rsidRDefault="00EE23DA" w:rsidP="00F42E35">
            <w:pPr>
              <w:pStyle w:val="TableParagraph"/>
              <w:ind w:left="140"/>
              <w:rPr>
                <w:sz w:val="24"/>
                <w:szCs w:val="24"/>
                <w:lang w:val="ru-RU"/>
              </w:rPr>
            </w:pPr>
            <w:r w:rsidRPr="00F42E35">
              <w:rPr>
                <w:sz w:val="24"/>
                <w:szCs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w:t>
            </w:r>
          </w:p>
          <w:p w14:paraId="7AC598CD" w14:textId="77777777" w:rsidR="00D36E9D" w:rsidRPr="00F42E35" w:rsidRDefault="00EE23DA" w:rsidP="00F42E35">
            <w:pPr>
              <w:pStyle w:val="TableParagraph"/>
              <w:ind w:left="140"/>
              <w:rPr>
                <w:sz w:val="24"/>
                <w:szCs w:val="24"/>
                <w:lang w:val="ru-RU"/>
              </w:rPr>
            </w:pPr>
            <w:r w:rsidRPr="00F42E35">
              <w:rPr>
                <w:sz w:val="24"/>
                <w:szCs w:val="24"/>
                <w:lang w:val="ru-RU"/>
              </w:rPr>
              <w:t>задаче и его проверка</w:t>
            </w:r>
          </w:p>
        </w:tc>
      </w:tr>
      <w:tr w:rsidR="00D36E9D" w:rsidRPr="00B42DAB" w14:paraId="5729A10C" w14:textId="77777777">
        <w:trPr>
          <w:trHeight w:val="320"/>
        </w:trPr>
        <w:tc>
          <w:tcPr>
            <w:tcW w:w="1904" w:type="dxa"/>
          </w:tcPr>
          <w:p w14:paraId="260E0AAA" w14:textId="77777777" w:rsidR="00D36E9D" w:rsidRPr="00F42E35" w:rsidRDefault="00EE23DA" w:rsidP="00F42E35">
            <w:pPr>
              <w:pStyle w:val="TableParagraph"/>
              <w:ind w:left="23"/>
              <w:jc w:val="center"/>
              <w:rPr>
                <w:sz w:val="24"/>
                <w:szCs w:val="24"/>
              </w:rPr>
            </w:pPr>
            <w:r w:rsidRPr="00F42E35">
              <w:rPr>
                <w:sz w:val="24"/>
                <w:szCs w:val="24"/>
              </w:rPr>
              <w:t>4</w:t>
            </w:r>
          </w:p>
        </w:tc>
        <w:tc>
          <w:tcPr>
            <w:tcW w:w="8562" w:type="dxa"/>
          </w:tcPr>
          <w:p w14:paraId="03BBD010" w14:textId="77777777" w:rsidR="00D36E9D" w:rsidRPr="00F42E35" w:rsidRDefault="00EE23DA" w:rsidP="00F42E35">
            <w:pPr>
              <w:pStyle w:val="TableParagraph"/>
              <w:ind w:left="140"/>
              <w:rPr>
                <w:sz w:val="24"/>
                <w:szCs w:val="24"/>
                <w:lang w:val="ru-RU"/>
              </w:rPr>
            </w:pPr>
            <w:r w:rsidRPr="00F42E35">
              <w:rPr>
                <w:sz w:val="24"/>
                <w:szCs w:val="24"/>
                <w:lang w:val="ru-RU"/>
              </w:rPr>
              <w:t>Пространственные отношения и геометрические фигуры</w:t>
            </w:r>
          </w:p>
        </w:tc>
      </w:tr>
      <w:tr w:rsidR="00D36E9D" w:rsidRPr="00B42DAB" w14:paraId="2B72E3D1" w14:textId="77777777">
        <w:trPr>
          <w:trHeight w:val="640"/>
        </w:trPr>
        <w:tc>
          <w:tcPr>
            <w:tcW w:w="1904" w:type="dxa"/>
          </w:tcPr>
          <w:p w14:paraId="73141BC7" w14:textId="77777777" w:rsidR="00D36E9D" w:rsidRPr="00F42E35" w:rsidRDefault="00EE23DA" w:rsidP="00F42E35">
            <w:pPr>
              <w:pStyle w:val="TableParagraph"/>
              <w:ind w:left="702" w:right="676"/>
              <w:jc w:val="center"/>
              <w:rPr>
                <w:sz w:val="24"/>
                <w:szCs w:val="24"/>
              </w:rPr>
            </w:pPr>
            <w:r w:rsidRPr="00F42E35">
              <w:rPr>
                <w:sz w:val="24"/>
                <w:szCs w:val="24"/>
              </w:rPr>
              <w:t>4.1</w:t>
            </w:r>
          </w:p>
        </w:tc>
        <w:tc>
          <w:tcPr>
            <w:tcW w:w="8562" w:type="dxa"/>
          </w:tcPr>
          <w:p w14:paraId="657A9A00" w14:textId="77777777" w:rsidR="00D36E9D" w:rsidRPr="00F42E35" w:rsidRDefault="00EE23DA" w:rsidP="00F42E35">
            <w:pPr>
              <w:pStyle w:val="TableParagraph"/>
              <w:ind w:left="140" w:firstLine="1"/>
              <w:rPr>
                <w:sz w:val="24"/>
                <w:szCs w:val="24"/>
                <w:lang w:val="ru-RU"/>
              </w:rPr>
            </w:pPr>
            <w:r w:rsidRPr="00F42E35">
              <w:rPr>
                <w:sz w:val="24"/>
                <w:szCs w:val="24"/>
                <w:lang w:val="ru-RU"/>
              </w:rPr>
              <w:t>Распознавание и изображение геометрических фигур: точка, прямая, прямой угол, ломаная, многоугольник</w:t>
            </w:r>
          </w:p>
        </w:tc>
      </w:tr>
      <w:tr w:rsidR="00D36E9D" w:rsidRPr="00B42DAB" w14:paraId="2080502D" w14:textId="77777777">
        <w:trPr>
          <w:trHeight w:val="1613"/>
        </w:trPr>
        <w:tc>
          <w:tcPr>
            <w:tcW w:w="1904" w:type="dxa"/>
          </w:tcPr>
          <w:p w14:paraId="719A9F64" w14:textId="77777777" w:rsidR="00D36E9D" w:rsidRPr="00F42E35" w:rsidRDefault="00EE23DA" w:rsidP="00F42E35">
            <w:pPr>
              <w:pStyle w:val="TableParagraph"/>
              <w:ind w:left="702" w:right="676"/>
              <w:jc w:val="center"/>
              <w:rPr>
                <w:sz w:val="24"/>
                <w:szCs w:val="24"/>
              </w:rPr>
            </w:pPr>
            <w:r w:rsidRPr="00F42E35">
              <w:rPr>
                <w:sz w:val="24"/>
                <w:szCs w:val="24"/>
              </w:rPr>
              <w:t>4.2</w:t>
            </w:r>
          </w:p>
        </w:tc>
        <w:tc>
          <w:tcPr>
            <w:tcW w:w="8562" w:type="dxa"/>
          </w:tcPr>
          <w:p w14:paraId="53E1B0B2" w14:textId="77777777" w:rsidR="00D36E9D" w:rsidRPr="00F42E35" w:rsidRDefault="00EE23DA" w:rsidP="00F42E35">
            <w:pPr>
              <w:pStyle w:val="TableParagraph"/>
              <w:ind w:left="140"/>
              <w:rPr>
                <w:sz w:val="24"/>
                <w:szCs w:val="24"/>
                <w:lang w:val="ru-RU"/>
              </w:rPr>
            </w:pPr>
            <w:r w:rsidRPr="00F42E35">
              <w:rPr>
                <w:sz w:val="24"/>
                <w:szCs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w:t>
            </w:r>
          </w:p>
          <w:p w14:paraId="14446FC3" w14:textId="77777777" w:rsidR="00D36E9D" w:rsidRPr="00F42E35" w:rsidRDefault="00EE23DA" w:rsidP="00F42E35">
            <w:pPr>
              <w:pStyle w:val="TableParagraph"/>
              <w:ind w:left="140"/>
              <w:rPr>
                <w:sz w:val="24"/>
                <w:szCs w:val="24"/>
                <w:lang w:val="ru-RU"/>
              </w:rPr>
            </w:pPr>
            <w:r w:rsidRPr="00F42E35">
              <w:rPr>
                <w:sz w:val="24"/>
                <w:szCs w:val="24"/>
                <w:lang w:val="ru-RU"/>
              </w:rPr>
              <w:t>ломаной. Измерение периметра изображённого прямоугольника (квадрата), запись результата измерения</w:t>
            </w:r>
          </w:p>
        </w:tc>
      </w:tr>
      <w:tr w:rsidR="00D36E9D" w:rsidRPr="00F42E35" w14:paraId="0BFB3DF5" w14:textId="77777777">
        <w:trPr>
          <w:trHeight w:val="318"/>
        </w:trPr>
        <w:tc>
          <w:tcPr>
            <w:tcW w:w="1904" w:type="dxa"/>
          </w:tcPr>
          <w:p w14:paraId="75909AFF" w14:textId="77777777" w:rsidR="00D36E9D" w:rsidRPr="00F42E35" w:rsidRDefault="00EE23DA" w:rsidP="00F42E35">
            <w:pPr>
              <w:pStyle w:val="TableParagraph"/>
              <w:ind w:left="23"/>
              <w:jc w:val="center"/>
              <w:rPr>
                <w:sz w:val="24"/>
                <w:szCs w:val="24"/>
              </w:rPr>
            </w:pPr>
            <w:r w:rsidRPr="00F42E35">
              <w:rPr>
                <w:sz w:val="24"/>
                <w:szCs w:val="24"/>
              </w:rPr>
              <w:t>5</w:t>
            </w:r>
          </w:p>
        </w:tc>
        <w:tc>
          <w:tcPr>
            <w:tcW w:w="8562" w:type="dxa"/>
          </w:tcPr>
          <w:p w14:paraId="479721DF" w14:textId="77777777" w:rsidR="00D36E9D" w:rsidRPr="00F42E35" w:rsidRDefault="00EE23DA" w:rsidP="00F42E35">
            <w:pPr>
              <w:pStyle w:val="TableParagraph"/>
              <w:ind w:left="140"/>
              <w:rPr>
                <w:sz w:val="24"/>
                <w:szCs w:val="24"/>
              </w:rPr>
            </w:pPr>
            <w:r w:rsidRPr="00F42E35">
              <w:rPr>
                <w:sz w:val="24"/>
                <w:szCs w:val="24"/>
              </w:rPr>
              <w:t>Математическая информация</w:t>
            </w:r>
          </w:p>
        </w:tc>
      </w:tr>
      <w:tr w:rsidR="00D36E9D" w:rsidRPr="00F42E35" w14:paraId="60BA6CB0" w14:textId="77777777">
        <w:trPr>
          <w:trHeight w:val="1608"/>
        </w:trPr>
        <w:tc>
          <w:tcPr>
            <w:tcW w:w="1904" w:type="dxa"/>
          </w:tcPr>
          <w:p w14:paraId="4084A098" w14:textId="77777777" w:rsidR="00D36E9D" w:rsidRPr="00F42E35" w:rsidRDefault="00EE23DA" w:rsidP="00F42E35">
            <w:pPr>
              <w:pStyle w:val="TableParagraph"/>
              <w:ind w:left="702" w:right="676"/>
              <w:jc w:val="center"/>
              <w:rPr>
                <w:sz w:val="24"/>
                <w:szCs w:val="24"/>
              </w:rPr>
            </w:pPr>
            <w:r w:rsidRPr="00F42E35">
              <w:rPr>
                <w:sz w:val="24"/>
                <w:szCs w:val="24"/>
              </w:rPr>
              <w:t>5.1</w:t>
            </w:r>
          </w:p>
        </w:tc>
        <w:tc>
          <w:tcPr>
            <w:tcW w:w="8562" w:type="dxa"/>
          </w:tcPr>
          <w:p w14:paraId="3B11B0B9" w14:textId="77777777" w:rsidR="00D36E9D" w:rsidRPr="00F42E35" w:rsidRDefault="00EE23DA" w:rsidP="00F42E35">
            <w:pPr>
              <w:pStyle w:val="TableParagraph"/>
              <w:ind w:left="140"/>
              <w:rPr>
                <w:sz w:val="24"/>
                <w:szCs w:val="24"/>
                <w:lang w:val="ru-RU"/>
              </w:rPr>
            </w:pPr>
            <w:r w:rsidRPr="00F42E35">
              <w:rPr>
                <w:sz w:val="24"/>
                <w:szCs w:val="24"/>
                <w:lang w:val="ru-RU"/>
              </w:rPr>
              <w:t>Нахождение, формулирование одного-двух общих признаков набора математических объектов: чисел, величин, геометрических фигур.</w:t>
            </w:r>
          </w:p>
          <w:p w14:paraId="30B58A51" w14:textId="77777777" w:rsidR="00D36E9D" w:rsidRPr="00F42E35" w:rsidRDefault="00EE23DA" w:rsidP="00F42E35">
            <w:pPr>
              <w:pStyle w:val="TableParagraph"/>
              <w:ind w:left="140"/>
              <w:rPr>
                <w:sz w:val="24"/>
                <w:szCs w:val="24"/>
              </w:rPr>
            </w:pPr>
            <w:r w:rsidRPr="00F42E35">
              <w:rPr>
                <w:sz w:val="24"/>
                <w:szCs w:val="24"/>
                <w:lang w:val="ru-RU"/>
              </w:rPr>
              <w:t xml:space="preserve">Классификация объектов по заданному или самостоятельно установленному признаку. </w:t>
            </w:r>
            <w:r w:rsidRPr="00F42E35">
              <w:rPr>
                <w:sz w:val="24"/>
                <w:szCs w:val="24"/>
              </w:rPr>
              <w:t>Закономерность в ряду чисел,</w:t>
            </w:r>
          </w:p>
          <w:p w14:paraId="3F88087D" w14:textId="77777777" w:rsidR="00D36E9D" w:rsidRPr="00F42E35" w:rsidRDefault="00EE23DA" w:rsidP="00F42E35">
            <w:pPr>
              <w:pStyle w:val="TableParagraph"/>
              <w:ind w:left="140"/>
              <w:rPr>
                <w:sz w:val="24"/>
                <w:szCs w:val="24"/>
              </w:rPr>
            </w:pPr>
            <w:r w:rsidRPr="00F42E35">
              <w:rPr>
                <w:sz w:val="24"/>
                <w:szCs w:val="24"/>
              </w:rPr>
              <w:t>геометрических фигур, объектов повседневной жизни</w:t>
            </w:r>
          </w:p>
        </w:tc>
      </w:tr>
      <w:tr w:rsidR="00D36E9D" w:rsidRPr="00F42E35" w14:paraId="4E8A710A" w14:textId="77777777">
        <w:trPr>
          <w:trHeight w:val="1288"/>
        </w:trPr>
        <w:tc>
          <w:tcPr>
            <w:tcW w:w="1904" w:type="dxa"/>
          </w:tcPr>
          <w:p w14:paraId="6AE88E80" w14:textId="77777777" w:rsidR="00D36E9D" w:rsidRPr="00F42E35" w:rsidRDefault="00EE23DA" w:rsidP="00F42E35">
            <w:pPr>
              <w:pStyle w:val="TableParagraph"/>
              <w:ind w:left="702" w:right="676"/>
              <w:jc w:val="center"/>
              <w:rPr>
                <w:sz w:val="24"/>
                <w:szCs w:val="24"/>
              </w:rPr>
            </w:pPr>
            <w:r w:rsidRPr="00F42E35">
              <w:rPr>
                <w:sz w:val="24"/>
                <w:szCs w:val="24"/>
              </w:rPr>
              <w:t>5.2</w:t>
            </w:r>
          </w:p>
        </w:tc>
        <w:tc>
          <w:tcPr>
            <w:tcW w:w="8562" w:type="dxa"/>
          </w:tcPr>
          <w:p w14:paraId="76AFBA49" w14:textId="77777777" w:rsidR="00D36E9D" w:rsidRPr="00F42E35" w:rsidRDefault="00EE23DA" w:rsidP="00F42E35">
            <w:pPr>
              <w:pStyle w:val="TableParagraph"/>
              <w:ind w:left="140" w:right="208"/>
              <w:rPr>
                <w:sz w:val="24"/>
                <w:szCs w:val="24"/>
              </w:rPr>
            </w:pPr>
            <w:r w:rsidRPr="00F42E35">
              <w:rPr>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sidRPr="00F42E35">
              <w:rPr>
                <w:sz w:val="24"/>
                <w:szCs w:val="24"/>
              </w:rPr>
              <w:t>Конструирование утверждений с использованием слов "каждый", "все"</w:t>
            </w:r>
          </w:p>
        </w:tc>
      </w:tr>
      <w:tr w:rsidR="00D36E9D" w:rsidRPr="00B42DAB" w14:paraId="6369CB40" w14:textId="77777777">
        <w:trPr>
          <w:trHeight w:val="641"/>
        </w:trPr>
        <w:tc>
          <w:tcPr>
            <w:tcW w:w="1904" w:type="dxa"/>
          </w:tcPr>
          <w:p w14:paraId="301F637A" w14:textId="77777777" w:rsidR="00D36E9D" w:rsidRPr="00F42E35" w:rsidRDefault="00EE23DA" w:rsidP="00F42E35">
            <w:pPr>
              <w:pStyle w:val="TableParagraph"/>
              <w:ind w:left="702" w:right="676"/>
              <w:jc w:val="center"/>
              <w:rPr>
                <w:sz w:val="24"/>
                <w:szCs w:val="24"/>
              </w:rPr>
            </w:pPr>
            <w:r w:rsidRPr="00F42E35">
              <w:rPr>
                <w:sz w:val="24"/>
                <w:szCs w:val="24"/>
              </w:rPr>
              <w:t>5.3</w:t>
            </w:r>
          </w:p>
        </w:tc>
        <w:tc>
          <w:tcPr>
            <w:tcW w:w="8562" w:type="dxa"/>
          </w:tcPr>
          <w:p w14:paraId="3F3806CD" w14:textId="77777777" w:rsidR="00D36E9D" w:rsidRPr="00F42E35" w:rsidRDefault="00EE23DA" w:rsidP="00F42E35">
            <w:pPr>
              <w:pStyle w:val="TableParagraph"/>
              <w:ind w:left="140" w:right="86" w:firstLine="1"/>
              <w:rPr>
                <w:sz w:val="24"/>
                <w:szCs w:val="24"/>
                <w:lang w:val="ru-RU"/>
              </w:rPr>
            </w:pPr>
            <w:r w:rsidRPr="00F42E35">
              <w:rPr>
                <w:sz w:val="24"/>
                <w:szCs w:val="24"/>
                <w:lang w:val="ru-RU"/>
              </w:rPr>
              <w:t>Работа с таблицами: извлечение и использование для ответа на вопрос информации, представленной в таблице</w:t>
            </w:r>
          </w:p>
        </w:tc>
      </w:tr>
      <w:tr w:rsidR="00D36E9D" w:rsidRPr="00B42DAB" w14:paraId="08F23AD8" w14:textId="77777777">
        <w:trPr>
          <w:trHeight w:val="645"/>
        </w:trPr>
        <w:tc>
          <w:tcPr>
            <w:tcW w:w="1904" w:type="dxa"/>
          </w:tcPr>
          <w:p w14:paraId="6CA73BDA" w14:textId="77777777" w:rsidR="00D36E9D" w:rsidRPr="00F42E35" w:rsidRDefault="00EE23DA" w:rsidP="00F42E35">
            <w:pPr>
              <w:pStyle w:val="TableParagraph"/>
              <w:ind w:left="702" w:right="676"/>
              <w:jc w:val="center"/>
              <w:rPr>
                <w:sz w:val="24"/>
                <w:szCs w:val="24"/>
              </w:rPr>
            </w:pPr>
            <w:r w:rsidRPr="00F42E35">
              <w:rPr>
                <w:sz w:val="24"/>
                <w:szCs w:val="24"/>
              </w:rPr>
              <w:t>5.4</w:t>
            </w:r>
          </w:p>
        </w:tc>
        <w:tc>
          <w:tcPr>
            <w:tcW w:w="8562" w:type="dxa"/>
          </w:tcPr>
          <w:p w14:paraId="66AFFFB9" w14:textId="77777777" w:rsidR="00D36E9D" w:rsidRPr="00F42E35" w:rsidRDefault="00EE23DA" w:rsidP="00F42E35">
            <w:pPr>
              <w:pStyle w:val="TableParagraph"/>
              <w:ind w:left="140" w:right="86" w:firstLine="1"/>
              <w:rPr>
                <w:sz w:val="24"/>
                <w:szCs w:val="24"/>
                <w:lang w:val="ru-RU"/>
              </w:rPr>
            </w:pPr>
            <w:r w:rsidRPr="00F42E35">
              <w:rPr>
                <w:sz w:val="24"/>
                <w:szCs w:val="24"/>
                <w:lang w:val="ru-RU"/>
              </w:rPr>
              <w:t>Внесение данных в таблицу, дополнение моделей (схем, изображений) готовыми числовыми данными</w:t>
            </w:r>
          </w:p>
        </w:tc>
      </w:tr>
      <w:tr w:rsidR="00D36E9D" w:rsidRPr="00B42DAB" w14:paraId="2C19B6D0" w14:textId="77777777">
        <w:trPr>
          <w:trHeight w:val="642"/>
        </w:trPr>
        <w:tc>
          <w:tcPr>
            <w:tcW w:w="1904" w:type="dxa"/>
          </w:tcPr>
          <w:p w14:paraId="4FC833C1" w14:textId="77777777" w:rsidR="00D36E9D" w:rsidRPr="00F42E35" w:rsidRDefault="00EE23DA" w:rsidP="00F42E35">
            <w:pPr>
              <w:pStyle w:val="TableParagraph"/>
              <w:ind w:left="702" w:right="676"/>
              <w:jc w:val="center"/>
              <w:rPr>
                <w:sz w:val="24"/>
                <w:szCs w:val="24"/>
              </w:rPr>
            </w:pPr>
            <w:r w:rsidRPr="00F42E35">
              <w:rPr>
                <w:sz w:val="24"/>
                <w:szCs w:val="24"/>
              </w:rPr>
              <w:t>5.5</w:t>
            </w:r>
          </w:p>
        </w:tc>
        <w:tc>
          <w:tcPr>
            <w:tcW w:w="8562" w:type="dxa"/>
          </w:tcPr>
          <w:p w14:paraId="4E76514C" w14:textId="77777777" w:rsidR="00D36E9D" w:rsidRPr="00F42E35" w:rsidRDefault="00EE23DA" w:rsidP="00F42E35">
            <w:pPr>
              <w:pStyle w:val="TableParagraph"/>
              <w:ind w:left="140" w:firstLine="1"/>
              <w:rPr>
                <w:sz w:val="24"/>
                <w:szCs w:val="24"/>
                <w:lang w:val="ru-RU"/>
              </w:rPr>
            </w:pPr>
            <w:r w:rsidRPr="00F42E35">
              <w:rPr>
                <w:sz w:val="24"/>
                <w:szCs w:val="24"/>
                <w:lang w:val="ru-RU"/>
              </w:rPr>
              <w:t>Алгоритмы (приёмы, правила) устных и письменных вычислений, измерений и построения геометрических фигур</w:t>
            </w:r>
          </w:p>
        </w:tc>
      </w:tr>
      <w:tr w:rsidR="00D36E9D" w:rsidRPr="00B42DAB" w14:paraId="40D01974" w14:textId="77777777">
        <w:trPr>
          <w:trHeight w:val="323"/>
        </w:trPr>
        <w:tc>
          <w:tcPr>
            <w:tcW w:w="1904" w:type="dxa"/>
          </w:tcPr>
          <w:p w14:paraId="71871A1C" w14:textId="77777777" w:rsidR="00D36E9D" w:rsidRPr="00F42E35" w:rsidRDefault="00EE23DA" w:rsidP="00F42E35">
            <w:pPr>
              <w:pStyle w:val="TableParagraph"/>
              <w:ind w:left="702" w:right="676"/>
              <w:jc w:val="center"/>
              <w:rPr>
                <w:sz w:val="24"/>
                <w:szCs w:val="24"/>
              </w:rPr>
            </w:pPr>
            <w:r w:rsidRPr="00F42E35">
              <w:rPr>
                <w:sz w:val="24"/>
                <w:szCs w:val="24"/>
              </w:rPr>
              <w:t>5.6</w:t>
            </w:r>
          </w:p>
        </w:tc>
        <w:tc>
          <w:tcPr>
            <w:tcW w:w="8562" w:type="dxa"/>
          </w:tcPr>
          <w:p w14:paraId="67018820" w14:textId="77777777" w:rsidR="00D36E9D" w:rsidRPr="00F42E35" w:rsidRDefault="00EE23DA" w:rsidP="00F42E35">
            <w:pPr>
              <w:pStyle w:val="TableParagraph"/>
              <w:ind w:left="141"/>
              <w:rPr>
                <w:sz w:val="24"/>
                <w:szCs w:val="24"/>
                <w:lang w:val="ru-RU"/>
              </w:rPr>
            </w:pPr>
            <w:r w:rsidRPr="00F42E35">
              <w:rPr>
                <w:sz w:val="24"/>
                <w:szCs w:val="24"/>
                <w:lang w:val="ru-RU"/>
              </w:rPr>
              <w:t>Правила работы с электронными средствами обучения</w:t>
            </w:r>
          </w:p>
        </w:tc>
      </w:tr>
    </w:tbl>
    <w:p w14:paraId="0A6D4B37" w14:textId="77777777" w:rsidR="00D36E9D" w:rsidRPr="00F42E35" w:rsidRDefault="00D36E9D" w:rsidP="00F42E35">
      <w:pPr>
        <w:pStyle w:val="a3"/>
        <w:spacing w:before="0"/>
        <w:rPr>
          <w:b/>
          <w:sz w:val="24"/>
          <w:szCs w:val="24"/>
          <w:lang w:val="ru-RU"/>
        </w:rPr>
      </w:pPr>
    </w:p>
    <w:p w14:paraId="1DEB28D1"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61</w:t>
      </w:r>
    </w:p>
    <w:p w14:paraId="6189975E" w14:textId="77777777" w:rsidR="00D36E9D" w:rsidRPr="00F42E35" w:rsidRDefault="00EE23DA" w:rsidP="00F42E35">
      <w:pPr>
        <w:pStyle w:val="1"/>
        <w:spacing w:before="0"/>
        <w:ind w:left="4030" w:right="443" w:hanging="3608"/>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(3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B42DAB" w14:paraId="4AE021BB" w14:textId="77777777">
        <w:trPr>
          <w:trHeight w:val="644"/>
        </w:trPr>
        <w:tc>
          <w:tcPr>
            <w:tcW w:w="2066" w:type="dxa"/>
            <w:tcBorders>
              <w:bottom w:val="single" w:sz="12" w:space="0" w:color="000000"/>
            </w:tcBorders>
          </w:tcPr>
          <w:p w14:paraId="7680C8E3" w14:textId="77777777" w:rsidR="00D36E9D" w:rsidRPr="00F42E35" w:rsidRDefault="00EE23DA" w:rsidP="00F42E35">
            <w:pPr>
              <w:pStyle w:val="TableParagraph"/>
              <w:ind w:left="225" w:firstLine="583"/>
              <w:rPr>
                <w:sz w:val="24"/>
                <w:szCs w:val="24"/>
              </w:rPr>
            </w:pPr>
            <w:r w:rsidRPr="00F42E35">
              <w:rPr>
                <w:sz w:val="24"/>
                <w:szCs w:val="24"/>
              </w:rPr>
              <w:t>Код проверяемого</w:t>
            </w:r>
          </w:p>
        </w:tc>
        <w:tc>
          <w:tcPr>
            <w:tcW w:w="8396" w:type="dxa"/>
            <w:tcBorders>
              <w:bottom w:val="single" w:sz="12" w:space="0" w:color="000000"/>
            </w:tcBorders>
          </w:tcPr>
          <w:p w14:paraId="45A7A134" w14:textId="77777777" w:rsidR="00D36E9D" w:rsidRPr="00F42E35" w:rsidRDefault="00EE23DA" w:rsidP="00F42E35">
            <w:pPr>
              <w:pStyle w:val="TableParagraph"/>
              <w:ind w:left="543" w:firstLine="220"/>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F42E35" w14:paraId="7808FC40" w14:textId="77777777">
        <w:trPr>
          <w:trHeight w:val="322"/>
        </w:trPr>
        <w:tc>
          <w:tcPr>
            <w:tcW w:w="2066" w:type="dxa"/>
            <w:tcBorders>
              <w:top w:val="single" w:sz="12" w:space="0" w:color="000000"/>
            </w:tcBorders>
          </w:tcPr>
          <w:p w14:paraId="137AD49C" w14:textId="77777777" w:rsidR="00D36E9D" w:rsidRPr="00F42E35" w:rsidRDefault="00EE23DA" w:rsidP="00F42E35">
            <w:pPr>
              <w:pStyle w:val="TableParagraph"/>
              <w:ind w:left="191" w:right="167"/>
              <w:jc w:val="center"/>
              <w:rPr>
                <w:sz w:val="24"/>
                <w:szCs w:val="24"/>
              </w:rPr>
            </w:pPr>
            <w:r w:rsidRPr="00F42E35">
              <w:rPr>
                <w:sz w:val="24"/>
                <w:szCs w:val="24"/>
              </w:rPr>
              <w:t>результата</w:t>
            </w:r>
          </w:p>
        </w:tc>
        <w:tc>
          <w:tcPr>
            <w:tcW w:w="8396" w:type="dxa"/>
            <w:tcBorders>
              <w:top w:val="single" w:sz="12" w:space="0" w:color="000000"/>
            </w:tcBorders>
          </w:tcPr>
          <w:p w14:paraId="6A3B17B2" w14:textId="77777777" w:rsidR="00D36E9D" w:rsidRPr="00F42E35" w:rsidRDefault="00D36E9D" w:rsidP="00F42E35">
            <w:pPr>
              <w:pStyle w:val="TableParagraph"/>
              <w:ind w:left="0"/>
              <w:rPr>
                <w:sz w:val="24"/>
                <w:szCs w:val="24"/>
              </w:rPr>
            </w:pPr>
          </w:p>
        </w:tc>
      </w:tr>
      <w:tr w:rsidR="00D36E9D" w:rsidRPr="00B42DAB" w14:paraId="678210A2" w14:textId="77777777">
        <w:trPr>
          <w:trHeight w:val="966"/>
        </w:trPr>
        <w:tc>
          <w:tcPr>
            <w:tcW w:w="2066" w:type="dxa"/>
          </w:tcPr>
          <w:p w14:paraId="0BC2155F" w14:textId="77777777" w:rsidR="00D36E9D" w:rsidRPr="00F42E35" w:rsidRDefault="00EE23DA" w:rsidP="00F42E35">
            <w:pPr>
              <w:pStyle w:val="TableParagraph"/>
              <w:ind w:left="191" w:right="167"/>
              <w:jc w:val="center"/>
              <w:rPr>
                <w:sz w:val="24"/>
                <w:szCs w:val="24"/>
              </w:rPr>
            </w:pPr>
            <w:r w:rsidRPr="00F42E35">
              <w:rPr>
                <w:sz w:val="24"/>
                <w:szCs w:val="24"/>
              </w:rPr>
              <w:t>1.1</w:t>
            </w:r>
          </w:p>
        </w:tc>
        <w:tc>
          <w:tcPr>
            <w:tcW w:w="8396" w:type="dxa"/>
          </w:tcPr>
          <w:p w14:paraId="2FBA8334" w14:textId="77777777" w:rsidR="00D36E9D" w:rsidRPr="00F42E35" w:rsidRDefault="00EE23DA" w:rsidP="00F42E35">
            <w:pPr>
              <w:pStyle w:val="TableParagraph"/>
              <w:ind w:left="137"/>
              <w:rPr>
                <w:sz w:val="24"/>
                <w:szCs w:val="24"/>
                <w:lang w:val="ru-RU"/>
              </w:rPr>
            </w:pPr>
            <w:r w:rsidRPr="00F42E35">
              <w:rPr>
                <w:sz w:val="24"/>
                <w:szCs w:val="24"/>
                <w:lang w:val="ru-RU"/>
              </w:rPr>
              <w:t>читать, записывать, сравнивать, упорядочивать числа в пределах</w:t>
            </w:r>
          </w:p>
          <w:p w14:paraId="21482361" w14:textId="77777777" w:rsidR="00D36E9D" w:rsidRPr="00F42E35" w:rsidRDefault="00EE23DA" w:rsidP="00F42E35">
            <w:pPr>
              <w:pStyle w:val="TableParagraph"/>
              <w:ind w:left="137"/>
              <w:rPr>
                <w:sz w:val="24"/>
                <w:szCs w:val="24"/>
                <w:lang w:val="ru-RU"/>
              </w:rPr>
            </w:pPr>
            <w:r w:rsidRPr="00F42E35">
              <w:rPr>
                <w:sz w:val="24"/>
                <w:szCs w:val="24"/>
                <w:lang w:val="ru-RU"/>
              </w:rPr>
              <w:t>1000; находить число, большее или меньшее данного числа на заданное число, в заданное число раз (в пределах 1000)</w:t>
            </w:r>
          </w:p>
        </w:tc>
      </w:tr>
      <w:tr w:rsidR="00D36E9D" w:rsidRPr="00B42DAB" w14:paraId="4F03E471" w14:textId="77777777">
        <w:trPr>
          <w:trHeight w:val="505"/>
        </w:trPr>
        <w:tc>
          <w:tcPr>
            <w:tcW w:w="2066" w:type="dxa"/>
          </w:tcPr>
          <w:p w14:paraId="03C5133D" w14:textId="77777777" w:rsidR="00D36E9D" w:rsidRPr="00F42E35" w:rsidRDefault="00EE23DA" w:rsidP="00F42E35">
            <w:pPr>
              <w:pStyle w:val="TableParagraph"/>
              <w:ind w:left="191" w:right="167"/>
              <w:jc w:val="center"/>
              <w:rPr>
                <w:sz w:val="24"/>
                <w:szCs w:val="24"/>
              </w:rPr>
            </w:pPr>
            <w:r w:rsidRPr="00F42E35">
              <w:rPr>
                <w:sz w:val="24"/>
                <w:szCs w:val="24"/>
              </w:rPr>
              <w:t>1.2</w:t>
            </w:r>
          </w:p>
        </w:tc>
        <w:tc>
          <w:tcPr>
            <w:tcW w:w="8396" w:type="dxa"/>
          </w:tcPr>
          <w:p w14:paraId="3A7FAC5B" w14:textId="77777777" w:rsidR="00D36E9D" w:rsidRPr="00F42E35" w:rsidRDefault="00EE23DA" w:rsidP="00F42E35">
            <w:pPr>
              <w:pStyle w:val="TableParagraph"/>
              <w:ind w:left="137"/>
              <w:rPr>
                <w:sz w:val="24"/>
                <w:szCs w:val="24"/>
                <w:lang w:val="ru-RU"/>
              </w:rPr>
            </w:pPr>
            <w:r w:rsidRPr="00F42E35">
              <w:rPr>
                <w:sz w:val="24"/>
                <w:szCs w:val="24"/>
                <w:lang w:val="ru-RU"/>
              </w:rPr>
              <w:t>выполнять арифметические действия: сложение и вычитание,</w:t>
            </w:r>
          </w:p>
        </w:tc>
      </w:tr>
    </w:tbl>
    <w:p w14:paraId="635FA488"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B42DAB" w14:paraId="4C18F07A" w14:textId="77777777">
        <w:trPr>
          <w:trHeight w:val="645"/>
        </w:trPr>
        <w:tc>
          <w:tcPr>
            <w:tcW w:w="2066" w:type="dxa"/>
          </w:tcPr>
          <w:p w14:paraId="6737DB4F" w14:textId="77777777" w:rsidR="00D36E9D" w:rsidRPr="00F42E35" w:rsidRDefault="00D36E9D" w:rsidP="00F42E35">
            <w:pPr>
              <w:pStyle w:val="TableParagraph"/>
              <w:ind w:left="0"/>
              <w:rPr>
                <w:sz w:val="24"/>
                <w:szCs w:val="24"/>
                <w:lang w:val="ru-RU"/>
              </w:rPr>
            </w:pPr>
          </w:p>
        </w:tc>
        <w:tc>
          <w:tcPr>
            <w:tcW w:w="8396" w:type="dxa"/>
          </w:tcPr>
          <w:p w14:paraId="64E540BC" w14:textId="77777777" w:rsidR="00D36E9D" w:rsidRPr="00F42E35" w:rsidRDefault="00EE23DA" w:rsidP="00F42E35">
            <w:pPr>
              <w:pStyle w:val="TableParagraph"/>
              <w:ind w:left="137"/>
              <w:rPr>
                <w:sz w:val="24"/>
                <w:szCs w:val="24"/>
                <w:lang w:val="ru-RU"/>
              </w:rPr>
            </w:pPr>
            <w:r w:rsidRPr="00F42E35">
              <w:rPr>
                <w:sz w:val="24"/>
                <w:szCs w:val="24"/>
                <w:lang w:val="ru-RU"/>
              </w:rPr>
              <w:t>умножение и деление на однозначное число, деление с остатком;</w:t>
            </w:r>
          </w:p>
          <w:p w14:paraId="49F160BC" w14:textId="77777777" w:rsidR="00D36E9D" w:rsidRPr="00F42E35" w:rsidRDefault="00EE23DA" w:rsidP="00F42E35">
            <w:pPr>
              <w:pStyle w:val="TableParagraph"/>
              <w:ind w:left="137"/>
              <w:rPr>
                <w:sz w:val="24"/>
                <w:szCs w:val="24"/>
                <w:lang w:val="ru-RU"/>
              </w:rPr>
            </w:pPr>
            <w:r w:rsidRPr="00F42E35">
              <w:rPr>
                <w:sz w:val="24"/>
                <w:szCs w:val="24"/>
                <w:lang w:val="ru-RU"/>
              </w:rPr>
              <w:t>выполнять действия умножения и деления с числами 0 и 1</w:t>
            </w:r>
          </w:p>
        </w:tc>
      </w:tr>
      <w:tr w:rsidR="00D36E9D" w:rsidRPr="00B42DAB" w14:paraId="75D73F10" w14:textId="77777777">
        <w:trPr>
          <w:trHeight w:val="1609"/>
        </w:trPr>
        <w:tc>
          <w:tcPr>
            <w:tcW w:w="2066" w:type="dxa"/>
          </w:tcPr>
          <w:p w14:paraId="73CE4C89" w14:textId="77777777" w:rsidR="00D36E9D" w:rsidRPr="00F42E35" w:rsidRDefault="00EE23DA" w:rsidP="00F42E35">
            <w:pPr>
              <w:pStyle w:val="TableParagraph"/>
              <w:ind w:left="191" w:right="167"/>
              <w:jc w:val="center"/>
              <w:rPr>
                <w:sz w:val="24"/>
                <w:szCs w:val="24"/>
              </w:rPr>
            </w:pPr>
            <w:r w:rsidRPr="00F42E35">
              <w:rPr>
                <w:sz w:val="24"/>
                <w:szCs w:val="24"/>
              </w:rPr>
              <w:t>1.3</w:t>
            </w:r>
          </w:p>
        </w:tc>
        <w:tc>
          <w:tcPr>
            <w:tcW w:w="8396" w:type="dxa"/>
          </w:tcPr>
          <w:p w14:paraId="4C5B2A44" w14:textId="77777777" w:rsidR="00D36E9D" w:rsidRPr="00F42E35" w:rsidRDefault="00EE23DA" w:rsidP="00F42E35">
            <w:pPr>
              <w:pStyle w:val="TableParagraph"/>
              <w:ind w:left="137"/>
              <w:rPr>
                <w:sz w:val="24"/>
                <w:szCs w:val="24"/>
                <w:lang w:val="ru-RU"/>
              </w:rPr>
            </w:pPr>
            <w:r w:rsidRPr="00F42E35">
              <w:rPr>
                <w:sz w:val="24"/>
                <w:szCs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w:t>
            </w:r>
          </w:p>
          <w:p w14:paraId="60714E57" w14:textId="77777777" w:rsidR="00D36E9D" w:rsidRPr="00F42E35" w:rsidRDefault="00EE23DA" w:rsidP="00F42E35">
            <w:pPr>
              <w:pStyle w:val="TableParagraph"/>
              <w:ind w:left="137"/>
              <w:rPr>
                <w:sz w:val="24"/>
                <w:szCs w:val="24"/>
                <w:lang w:val="ru-RU"/>
              </w:rPr>
            </w:pPr>
            <w:r w:rsidRPr="00F42E35">
              <w:rPr>
                <w:sz w:val="24"/>
                <w:szCs w:val="24"/>
                <w:lang w:val="ru-RU"/>
              </w:rPr>
              <w:t>использовать при вычислениях переместительное и сочетательное свойства сложения</w:t>
            </w:r>
          </w:p>
        </w:tc>
      </w:tr>
      <w:tr w:rsidR="00D36E9D" w:rsidRPr="00B42DAB" w14:paraId="7096C9E7" w14:textId="77777777">
        <w:trPr>
          <w:trHeight w:val="322"/>
        </w:trPr>
        <w:tc>
          <w:tcPr>
            <w:tcW w:w="2066" w:type="dxa"/>
          </w:tcPr>
          <w:p w14:paraId="5D9B3263" w14:textId="77777777" w:rsidR="00D36E9D" w:rsidRPr="00F42E35" w:rsidRDefault="00EE23DA" w:rsidP="00F42E35">
            <w:pPr>
              <w:pStyle w:val="TableParagraph"/>
              <w:ind w:left="191" w:right="167"/>
              <w:jc w:val="center"/>
              <w:rPr>
                <w:sz w:val="24"/>
                <w:szCs w:val="24"/>
              </w:rPr>
            </w:pPr>
            <w:r w:rsidRPr="00F42E35">
              <w:rPr>
                <w:sz w:val="24"/>
                <w:szCs w:val="24"/>
              </w:rPr>
              <w:t>1.4</w:t>
            </w:r>
          </w:p>
        </w:tc>
        <w:tc>
          <w:tcPr>
            <w:tcW w:w="8396" w:type="dxa"/>
          </w:tcPr>
          <w:p w14:paraId="25E8D742" w14:textId="77777777" w:rsidR="00D36E9D" w:rsidRPr="00F42E35" w:rsidRDefault="00EE23DA" w:rsidP="00F42E35">
            <w:pPr>
              <w:pStyle w:val="TableParagraph"/>
              <w:ind w:left="137"/>
              <w:rPr>
                <w:sz w:val="24"/>
                <w:szCs w:val="24"/>
                <w:lang w:val="ru-RU"/>
              </w:rPr>
            </w:pPr>
            <w:r w:rsidRPr="00F42E35">
              <w:rPr>
                <w:sz w:val="24"/>
                <w:szCs w:val="24"/>
                <w:lang w:val="ru-RU"/>
              </w:rPr>
              <w:t>находить неизвестный компонент арифметического действия</w:t>
            </w:r>
          </w:p>
        </w:tc>
      </w:tr>
      <w:tr w:rsidR="00D36E9D" w:rsidRPr="00F42E35" w14:paraId="1E9667CA" w14:textId="77777777">
        <w:trPr>
          <w:trHeight w:val="2252"/>
        </w:trPr>
        <w:tc>
          <w:tcPr>
            <w:tcW w:w="2066" w:type="dxa"/>
          </w:tcPr>
          <w:p w14:paraId="63CC9555" w14:textId="77777777" w:rsidR="00D36E9D" w:rsidRPr="00F42E35" w:rsidRDefault="00EE23DA" w:rsidP="00F42E35">
            <w:pPr>
              <w:pStyle w:val="TableParagraph"/>
              <w:ind w:left="191" w:right="167"/>
              <w:jc w:val="center"/>
              <w:rPr>
                <w:sz w:val="24"/>
                <w:szCs w:val="24"/>
              </w:rPr>
            </w:pPr>
            <w:r w:rsidRPr="00F42E35">
              <w:rPr>
                <w:sz w:val="24"/>
                <w:szCs w:val="24"/>
              </w:rPr>
              <w:t>1.5</w:t>
            </w:r>
          </w:p>
        </w:tc>
        <w:tc>
          <w:tcPr>
            <w:tcW w:w="8396" w:type="dxa"/>
          </w:tcPr>
          <w:p w14:paraId="3A89C5CE" w14:textId="77777777" w:rsidR="00D36E9D" w:rsidRPr="00F42E35" w:rsidRDefault="00EE23DA" w:rsidP="00F42E35">
            <w:pPr>
              <w:pStyle w:val="TableParagraph"/>
              <w:ind w:left="137"/>
              <w:rPr>
                <w:sz w:val="24"/>
                <w:szCs w:val="24"/>
                <w:lang w:val="ru-RU"/>
              </w:rPr>
            </w:pPr>
            <w:r w:rsidRPr="00F42E35">
              <w:rPr>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w:t>
            </w:r>
          </w:p>
          <w:p w14:paraId="52764734" w14:textId="77777777" w:rsidR="00D36E9D" w:rsidRPr="00F42E35" w:rsidRDefault="00EE23DA" w:rsidP="00F42E35">
            <w:pPr>
              <w:pStyle w:val="TableParagraph"/>
              <w:ind w:left="137"/>
              <w:rPr>
                <w:sz w:val="24"/>
                <w:szCs w:val="24"/>
              </w:rPr>
            </w:pPr>
            <w:r w:rsidRPr="00F42E35">
              <w:rPr>
                <w:sz w:val="24"/>
                <w:szCs w:val="24"/>
              </w:rPr>
              <w:t>измерений, определять продолжительность события</w:t>
            </w:r>
          </w:p>
        </w:tc>
      </w:tr>
      <w:tr w:rsidR="00D36E9D" w:rsidRPr="00F42E35" w14:paraId="3E609641" w14:textId="77777777">
        <w:trPr>
          <w:trHeight w:val="965"/>
        </w:trPr>
        <w:tc>
          <w:tcPr>
            <w:tcW w:w="2066" w:type="dxa"/>
          </w:tcPr>
          <w:p w14:paraId="0B187851" w14:textId="77777777" w:rsidR="00D36E9D" w:rsidRPr="00F42E35" w:rsidRDefault="00EE23DA" w:rsidP="00F42E35">
            <w:pPr>
              <w:pStyle w:val="TableParagraph"/>
              <w:ind w:left="191" w:right="167"/>
              <w:jc w:val="center"/>
              <w:rPr>
                <w:sz w:val="24"/>
                <w:szCs w:val="24"/>
              </w:rPr>
            </w:pPr>
            <w:r w:rsidRPr="00F42E35">
              <w:rPr>
                <w:sz w:val="24"/>
                <w:szCs w:val="24"/>
              </w:rPr>
              <w:t>1.6</w:t>
            </w:r>
          </w:p>
        </w:tc>
        <w:tc>
          <w:tcPr>
            <w:tcW w:w="8396" w:type="dxa"/>
          </w:tcPr>
          <w:p w14:paraId="44CC7D4A" w14:textId="77777777" w:rsidR="00D36E9D" w:rsidRPr="00F42E35" w:rsidRDefault="00EE23DA" w:rsidP="00F42E35">
            <w:pPr>
              <w:pStyle w:val="TableParagraph"/>
              <w:ind w:left="137"/>
              <w:rPr>
                <w:sz w:val="24"/>
                <w:szCs w:val="24"/>
                <w:lang w:val="ru-RU"/>
              </w:rPr>
            </w:pPr>
            <w:r w:rsidRPr="00F42E35">
              <w:rPr>
                <w:sz w:val="24"/>
                <w:szCs w:val="24"/>
                <w:lang w:val="ru-RU"/>
              </w:rPr>
              <w:t>сравнивать величины длины, площади, массы, времени, стоимости, устанавливая между ними соотношение "больше или меньше на</w:t>
            </w:r>
          </w:p>
          <w:p w14:paraId="73EF4CC2" w14:textId="77777777" w:rsidR="00D36E9D" w:rsidRPr="00F42E35" w:rsidRDefault="00EE23DA" w:rsidP="00F42E35">
            <w:pPr>
              <w:pStyle w:val="TableParagraph"/>
              <w:ind w:left="137"/>
              <w:rPr>
                <w:sz w:val="24"/>
                <w:szCs w:val="24"/>
              </w:rPr>
            </w:pPr>
            <w:r w:rsidRPr="00F42E35">
              <w:rPr>
                <w:sz w:val="24"/>
                <w:szCs w:val="24"/>
              </w:rPr>
              <w:t>или в"</w:t>
            </w:r>
          </w:p>
        </w:tc>
      </w:tr>
      <w:tr w:rsidR="00D36E9D" w:rsidRPr="00B42DAB" w14:paraId="730ADCC9" w14:textId="77777777">
        <w:trPr>
          <w:trHeight w:val="642"/>
        </w:trPr>
        <w:tc>
          <w:tcPr>
            <w:tcW w:w="2066" w:type="dxa"/>
          </w:tcPr>
          <w:p w14:paraId="1A71051F" w14:textId="77777777" w:rsidR="00D36E9D" w:rsidRPr="00F42E35" w:rsidRDefault="00EE23DA" w:rsidP="00F42E35">
            <w:pPr>
              <w:pStyle w:val="TableParagraph"/>
              <w:ind w:left="191" w:right="167"/>
              <w:jc w:val="center"/>
              <w:rPr>
                <w:sz w:val="24"/>
                <w:szCs w:val="24"/>
              </w:rPr>
            </w:pPr>
            <w:r w:rsidRPr="00F42E35">
              <w:rPr>
                <w:sz w:val="24"/>
                <w:szCs w:val="24"/>
              </w:rPr>
              <w:t>1.7</w:t>
            </w:r>
          </w:p>
        </w:tc>
        <w:tc>
          <w:tcPr>
            <w:tcW w:w="8396" w:type="dxa"/>
          </w:tcPr>
          <w:p w14:paraId="7CDE3101" w14:textId="77777777" w:rsidR="00D36E9D" w:rsidRPr="00F42E35" w:rsidRDefault="00EE23DA" w:rsidP="00F42E35">
            <w:pPr>
              <w:pStyle w:val="TableParagraph"/>
              <w:ind w:left="137"/>
              <w:rPr>
                <w:sz w:val="24"/>
                <w:szCs w:val="24"/>
                <w:lang w:val="ru-RU"/>
              </w:rPr>
            </w:pPr>
            <w:r w:rsidRPr="00F42E35">
              <w:rPr>
                <w:sz w:val="24"/>
                <w:szCs w:val="24"/>
                <w:lang w:val="ru-RU"/>
              </w:rPr>
              <w:t>называть, находить долю величины; сравнивать величины, выраженные долями</w:t>
            </w:r>
          </w:p>
        </w:tc>
      </w:tr>
      <w:tr w:rsidR="00D36E9D" w:rsidRPr="00F42E35" w14:paraId="59778FFF" w14:textId="77777777">
        <w:trPr>
          <w:trHeight w:val="965"/>
        </w:trPr>
        <w:tc>
          <w:tcPr>
            <w:tcW w:w="2066" w:type="dxa"/>
          </w:tcPr>
          <w:p w14:paraId="02C4FABE" w14:textId="77777777" w:rsidR="00D36E9D" w:rsidRPr="00F42E35" w:rsidRDefault="00EE23DA" w:rsidP="00F42E35">
            <w:pPr>
              <w:pStyle w:val="TableParagraph"/>
              <w:ind w:left="191" w:right="167"/>
              <w:jc w:val="center"/>
              <w:rPr>
                <w:sz w:val="24"/>
                <w:szCs w:val="24"/>
              </w:rPr>
            </w:pPr>
            <w:r w:rsidRPr="00F42E35">
              <w:rPr>
                <w:sz w:val="24"/>
                <w:szCs w:val="24"/>
              </w:rPr>
              <w:t>1.8</w:t>
            </w:r>
          </w:p>
        </w:tc>
        <w:tc>
          <w:tcPr>
            <w:tcW w:w="8396" w:type="dxa"/>
          </w:tcPr>
          <w:p w14:paraId="59D3F7E7" w14:textId="77777777" w:rsidR="00D36E9D" w:rsidRPr="00F42E35" w:rsidRDefault="00EE23DA" w:rsidP="00F42E35">
            <w:pPr>
              <w:pStyle w:val="TableParagraph"/>
              <w:ind w:left="137"/>
              <w:rPr>
                <w:sz w:val="24"/>
                <w:szCs w:val="24"/>
                <w:lang w:val="ru-RU"/>
              </w:rPr>
            </w:pPr>
            <w:r w:rsidRPr="00F42E35">
              <w:rPr>
                <w:sz w:val="24"/>
                <w:szCs w:val="24"/>
                <w:lang w:val="ru-RU"/>
              </w:rPr>
              <w:t>использовать при решении задач и в практических ситуациях (покупка товара, определение времени, выполнение расчётов)</w:t>
            </w:r>
          </w:p>
          <w:p w14:paraId="33DA518E" w14:textId="77777777" w:rsidR="00D36E9D" w:rsidRPr="00F42E35" w:rsidRDefault="00EE23DA" w:rsidP="00F42E35">
            <w:pPr>
              <w:pStyle w:val="TableParagraph"/>
              <w:ind w:left="137"/>
              <w:rPr>
                <w:sz w:val="24"/>
                <w:szCs w:val="24"/>
              </w:rPr>
            </w:pPr>
            <w:r w:rsidRPr="00F42E35">
              <w:rPr>
                <w:sz w:val="24"/>
                <w:szCs w:val="24"/>
              </w:rPr>
              <w:t>соотношение между величинами</w:t>
            </w:r>
          </w:p>
        </w:tc>
      </w:tr>
      <w:tr w:rsidR="00D36E9D" w:rsidRPr="00B42DAB" w14:paraId="41E1BFFD" w14:textId="77777777">
        <w:trPr>
          <w:trHeight w:val="645"/>
        </w:trPr>
        <w:tc>
          <w:tcPr>
            <w:tcW w:w="2066" w:type="dxa"/>
          </w:tcPr>
          <w:p w14:paraId="5ADC1A8D" w14:textId="77777777" w:rsidR="00D36E9D" w:rsidRPr="00F42E35" w:rsidRDefault="00EE23DA" w:rsidP="00F42E35">
            <w:pPr>
              <w:pStyle w:val="TableParagraph"/>
              <w:ind w:left="191" w:right="167"/>
              <w:jc w:val="center"/>
              <w:rPr>
                <w:sz w:val="24"/>
                <w:szCs w:val="24"/>
              </w:rPr>
            </w:pPr>
            <w:r w:rsidRPr="00F42E35">
              <w:rPr>
                <w:sz w:val="24"/>
                <w:szCs w:val="24"/>
              </w:rPr>
              <w:t>1.9</w:t>
            </w:r>
          </w:p>
        </w:tc>
        <w:tc>
          <w:tcPr>
            <w:tcW w:w="8396" w:type="dxa"/>
          </w:tcPr>
          <w:p w14:paraId="48F38929" w14:textId="77777777" w:rsidR="00D36E9D" w:rsidRPr="00F42E35" w:rsidRDefault="00EE23DA" w:rsidP="00F42E35">
            <w:pPr>
              <w:pStyle w:val="TableParagraph"/>
              <w:ind w:left="137"/>
              <w:rPr>
                <w:sz w:val="24"/>
                <w:szCs w:val="24"/>
                <w:lang w:val="ru-RU"/>
              </w:rPr>
            </w:pPr>
            <w:r w:rsidRPr="00F42E35">
              <w:rPr>
                <w:sz w:val="24"/>
                <w:szCs w:val="24"/>
                <w:lang w:val="ru-RU"/>
              </w:rPr>
              <w:t>при решении задач выполнять сложение и вычитание однородных величин, умножение и деление величины на однозначное число</w:t>
            </w:r>
          </w:p>
        </w:tc>
      </w:tr>
      <w:tr w:rsidR="00D36E9D" w:rsidRPr="00B42DAB" w14:paraId="697BAEBB" w14:textId="77777777">
        <w:trPr>
          <w:trHeight w:val="1288"/>
        </w:trPr>
        <w:tc>
          <w:tcPr>
            <w:tcW w:w="2066" w:type="dxa"/>
          </w:tcPr>
          <w:p w14:paraId="0C8F1B70" w14:textId="77777777" w:rsidR="00D36E9D" w:rsidRPr="00F42E35" w:rsidRDefault="00EE23DA" w:rsidP="00F42E35">
            <w:pPr>
              <w:pStyle w:val="TableParagraph"/>
              <w:ind w:left="194" w:right="167"/>
              <w:jc w:val="center"/>
              <w:rPr>
                <w:sz w:val="24"/>
                <w:szCs w:val="24"/>
              </w:rPr>
            </w:pPr>
            <w:r w:rsidRPr="00F42E35">
              <w:rPr>
                <w:sz w:val="24"/>
                <w:szCs w:val="24"/>
              </w:rPr>
              <w:t>1.10</w:t>
            </w:r>
          </w:p>
        </w:tc>
        <w:tc>
          <w:tcPr>
            <w:tcW w:w="8396" w:type="dxa"/>
          </w:tcPr>
          <w:p w14:paraId="691C58F3" w14:textId="77777777" w:rsidR="00D36E9D" w:rsidRPr="00F42E35" w:rsidRDefault="00EE23DA" w:rsidP="00F42E35">
            <w:pPr>
              <w:pStyle w:val="TableParagraph"/>
              <w:ind w:left="137"/>
              <w:rPr>
                <w:sz w:val="24"/>
                <w:szCs w:val="24"/>
                <w:lang w:val="ru-RU"/>
              </w:rPr>
            </w:pPr>
            <w:r w:rsidRPr="00F42E35">
              <w:rPr>
                <w:sz w:val="24"/>
                <w:szCs w:val="24"/>
                <w:lang w:val="ru-RU"/>
              </w:rPr>
              <w:t>решать задачи в одно-два действия: представлять текст задачи, планировать ход решения, записывать решение и ответ,</w:t>
            </w:r>
          </w:p>
          <w:p w14:paraId="7F8D4421" w14:textId="77777777" w:rsidR="00D36E9D" w:rsidRPr="00F42E35" w:rsidRDefault="00EE23DA" w:rsidP="00F42E35">
            <w:pPr>
              <w:pStyle w:val="TableParagraph"/>
              <w:ind w:left="137"/>
              <w:rPr>
                <w:sz w:val="24"/>
                <w:szCs w:val="24"/>
                <w:lang w:val="ru-RU"/>
              </w:rPr>
            </w:pPr>
            <w:r w:rsidRPr="00F42E35">
              <w:rPr>
                <w:sz w:val="24"/>
                <w:szCs w:val="24"/>
                <w:lang w:val="ru-RU"/>
              </w:rPr>
              <w:t>анализировать решение (искать другой способ решения), оценивать ответ (устанавливать его реалистичность, проверять вычисления)</w:t>
            </w:r>
          </w:p>
        </w:tc>
      </w:tr>
      <w:tr w:rsidR="00D36E9D" w:rsidRPr="00B42DAB" w14:paraId="2C12E391" w14:textId="77777777">
        <w:trPr>
          <w:trHeight w:val="641"/>
        </w:trPr>
        <w:tc>
          <w:tcPr>
            <w:tcW w:w="2066" w:type="dxa"/>
          </w:tcPr>
          <w:p w14:paraId="48EB28CE" w14:textId="77777777" w:rsidR="00D36E9D" w:rsidRPr="00F42E35" w:rsidRDefault="00EE23DA" w:rsidP="00F42E35">
            <w:pPr>
              <w:pStyle w:val="TableParagraph"/>
              <w:ind w:left="194" w:right="167"/>
              <w:jc w:val="center"/>
              <w:rPr>
                <w:sz w:val="24"/>
                <w:szCs w:val="24"/>
              </w:rPr>
            </w:pPr>
            <w:r w:rsidRPr="00F42E35">
              <w:rPr>
                <w:sz w:val="24"/>
                <w:szCs w:val="24"/>
              </w:rPr>
              <w:t>1.11</w:t>
            </w:r>
          </w:p>
        </w:tc>
        <w:tc>
          <w:tcPr>
            <w:tcW w:w="8396" w:type="dxa"/>
          </w:tcPr>
          <w:p w14:paraId="00893DC2" w14:textId="77777777" w:rsidR="00D36E9D" w:rsidRPr="00F42E35" w:rsidRDefault="00EE23DA" w:rsidP="00F42E35">
            <w:pPr>
              <w:pStyle w:val="TableParagraph"/>
              <w:ind w:left="137" w:right="226" w:firstLine="1"/>
              <w:rPr>
                <w:sz w:val="24"/>
                <w:szCs w:val="24"/>
                <w:lang w:val="ru-RU"/>
              </w:rPr>
            </w:pPr>
            <w:r w:rsidRPr="00F42E35">
              <w:rPr>
                <w:sz w:val="24"/>
                <w:szCs w:val="24"/>
                <w:lang w:val="ru-RU"/>
              </w:rPr>
              <w:t>конструировать прямоугольник из данных фигур (квадратов), делить прямоугольник, многоугольник на заданные части</w:t>
            </w:r>
          </w:p>
        </w:tc>
      </w:tr>
      <w:tr w:rsidR="00D36E9D" w:rsidRPr="00F42E35" w14:paraId="6CC023CE" w14:textId="77777777">
        <w:trPr>
          <w:trHeight w:val="321"/>
        </w:trPr>
        <w:tc>
          <w:tcPr>
            <w:tcW w:w="2066" w:type="dxa"/>
          </w:tcPr>
          <w:p w14:paraId="6BB0EBF8" w14:textId="77777777" w:rsidR="00D36E9D" w:rsidRPr="00F42E35" w:rsidRDefault="00EE23DA" w:rsidP="00F42E35">
            <w:pPr>
              <w:pStyle w:val="TableParagraph"/>
              <w:ind w:left="194" w:right="167"/>
              <w:jc w:val="center"/>
              <w:rPr>
                <w:sz w:val="24"/>
                <w:szCs w:val="24"/>
              </w:rPr>
            </w:pPr>
            <w:r w:rsidRPr="00F42E35">
              <w:rPr>
                <w:sz w:val="24"/>
                <w:szCs w:val="24"/>
              </w:rPr>
              <w:t>1.12</w:t>
            </w:r>
          </w:p>
        </w:tc>
        <w:tc>
          <w:tcPr>
            <w:tcW w:w="8396" w:type="dxa"/>
          </w:tcPr>
          <w:p w14:paraId="7D597A92" w14:textId="77777777" w:rsidR="00D36E9D" w:rsidRPr="00F42E35" w:rsidRDefault="00EE23DA" w:rsidP="00F42E35">
            <w:pPr>
              <w:pStyle w:val="TableParagraph"/>
              <w:rPr>
                <w:sz w:val="24"/>
                <w:szCs w:val="24"/>
              </w:rPr>
            </w:pPr>
            <w:r w:rsidRPr="00F42E35">
              <w:rPr>
                <w:sz w:val="24"/>
                <w:szCs w:val="24"/>
              </w:rPr>
              <w:t>сравнивать фигуры по площади</w:t>
            </w:r>
          </w:p>
        </w:tc>
      </w:tr>
      <w:tr w:rsidR="00D36E9D" w:rsidRPr="00B42DAB" w14:paraId="08F16BCE" w14:textId="77777777">
        <w:trPr>
          <w:trHeight w:val="645"/>
        </w:trPr>
        <w:tc>
          <w:tcPr>
            <w:tcW w:w="2066" w:type="dxa"/>
          </w:tcPr>
          <w:p w14:paraId="222A7DEA" w14:textId="77777777" w:rsidR="00D36E9D" w:rsidRPr="00F42E35" w:rsidRDefault="00EE23DA" w:rsidP="00F42E35">
            <w:pPr>
              <w:pStyle w:val="TableParagraph"/>
              <w:ind w:left="194" w:right="167"/>
              <w:jc w:val="center"/>
              <w:rPr>
                <w:sz w:val="24"/>
                <w:szCs w:val="24"/>
              </w:rPr>
            </w:pPr>
            <w:r w:rsidRPr="00F42E35">
              <w:rPr>
                <w:sz w:val="24"/>
                <w:szCs w:val="24"/>
              </w:rPr>
              <w:t>1.13</w:t>
            </w:r>
          </w:p>
        </w:tc>
        <w:tc>
          <w:tcPr>
            <w:tcW w:w="8396" w:type="dxa"/>
          </w:tcPr>
          <w:p w14:paraId="532D3906" w14:textId="77777777" w:rsidR="00D36E9D" w:rsidRPr="00F42E35" w:rsidRDefault="00EE23DA" w:rsidP="00F42E35">
            <w:pPr>
              <w:pStyle w:val="TableParagraph"/>
              <w:ind w:left="137" w:firstLine="1"/>
              <w:rPr>
                <w:sz w:val="24"/>
                <w:szCs w:val="24"/>
                <w:lang w:val="ru-RU"/>
              </w:rPr>
            </w:pPr>
            <w:r w:rsidRPr="00F42E35">
              <w:rPr>
                <w:sz w:val="24"/>
                <w:szCs w:val="24"/>
                <w:lang w:val="ru-RU"/>
              </w:rPr>
              <w:t>находить периметр прямоугольника (квадрата), площадь прямоугольника (квадрата)</w:t>
            </w:r>
          </w:p>
        </w:tc>
      </w:tr>
      <w:tr w:rsidR="00D36E9D" w:rsidRPr="00F42E35" w14:paraId="7F626064" w14:textId="77777777">
        <w:trPr>
          <w:trHeight w:val="965"/>
        </w:trPr>
        <w:tc>
          <w:tcPr>
            <w:tcW w:w="2066" w:type="dxa"/>
          </w:tcPr>
          <w:p w14:paraId="30C18266" w14:textId="77777777" w:rsidR="00D36E9D" w:rsidRPr="00F42E35" w:rsidRDefault="00EE23DA" w:rsidP="00F42E35">
            <w:pPr>
              <w:pStyle w:val="TableParagraph"/>
              <w:ind w:left="194" w:right="167"/>
              <w:jc w:val="center"/>
              <w:rPr>
                <w:sz w:val="24"/>
                <w:szCs w:val="24"/>
              </w:rPr>
            </w:pPr>
            <w:r w:rsidRPr="00F42E35">
              <w:rPr>
                <w:sz w:val="24"/>
                <w:szCs w:val="24"/>
              </w:rPr>
              <w:t>1.14</w:t>
            </w:r>
          </w:p>
        </w:tc>
        <w:tc>
          <w:tcPr>
            <w:tcW w:w="8396" w:type="dxa"/>
          </w:tcPr>
          <w:p w14:paraId="0AB43E40" w14:textId="77777777" w:rsidR="00D36E9D" w:rsidRPr="00F42E35" w:rsidRDefault="00EE23DA" w:rsidP="00F42E35">
            <w:pPr>
              <w:pStyle w:val="TableParagraph"/>
              <w:ind w:left="137" w:right="226"/>
              <w:rPr>
                <w:sz w:val="24"/>
                <w:szCs w:val="24"/>
                <w:lang w:val="ru-RU"/>
              </w:rPr>
            </w:pPr>
            <w:r w:rsidRPr="00F42E35">
              <w:rPr>
                <w:sz w:val="24"/>
                <w:szCs w:val="24"/>
                <w:lang w:val="ru-RU"/>
              </w:rPr>
              <w:t>распознавать верные (истинные) и неверные (ложные) утверждения со словами: "все", "некоторые", "и", "каждый", "если</w:t>
            </w:r>
          </w:p>
          <w:p w14:paraId="3FC4E3C2" w14:textId="77777777" w:rsidR="00D36E9D" w:rsidRPr="00F42E35" w:rsidRDefault="00EE23DA" w:rsidP="00F42E35">
            <w:pPr>
              <w:pStyle w:val="TableParagraph"/>
              <w:ind w:left="137"/>
              <w:rPr>
                <w:sz w:val="24"/>
                <w:szCs w:val="24"/>
              </w:rPr>
            </w:pPr>
            <w:r w:rsidRPr="00F42E35">
              <w:rPr>
                <w:sz w:val="24"/>
                <w:szCs w:val="24"/>
              </w:rPr>
              <w:t>..., то..."</w:t>
            </w:r>
          </w:p>
        </w:tc>
      </w:tr>
      <w:tr w:rsidR="00D36E9D" w:rsidRPr="00B42DAB" w14:paraId="57D61C38" w14:textId="77777777">
        <w:trPr>
          <w:trHeight w:val="637"/>
        </w:trPr>
        <w:tc>
          <w:tcPr>
            <w:tcW w:w="2066" w:type="dxa"/>
            <w:tcBorders>
              <w:bottom w:val="single" w:sz="18" w:space="0" w:color="000000"/>
            </w:tcBorders>
          </w:tcPr>
          <w:p w14:paraId="7C18D123" w14:textId="77777777" w:rsidR="00D36E9D" w:rsidRPr="00F42E35" w:rsidRDefault="00EE23DA" w:rsidP="00F42E35">
            <w:pPr>
              <w:pStyle w:val="TableParagraph"/>
              <w:ind w:left="194" w:right="167"/>
              <w:jc w:val="center"/>
              <w:rPr>
                <w:sz w:val="24"/>
                <w:szCs w:val="24"/>
              </w:rPr>
            </w:pPr>
            <w:r w:rsidRPr="00F42E35">
              <w:rPr>
                <w:sz w:val="24"/>
                <w:szCs w:val="24"/>
              </w:rPr>
              <w:t>1.15</w:t>
            </w:r>
          </w:p>
        </w:tc>
        <w:tc>
          <w:tcPr>
            <w:tcW w:w="8396" w:type="dxa"/>
            <w:tcBorders>
              <w:bottom w:val="single" w:sz="18" w:space="0" w:color="000000"/>
            </w:tcBorders>
          </w:tcPr>
          <w:p w14:paraId="5F1C32CF" w14:textId="77777777" w:rsidR="00D36E9D" w:rsidRPr="00F42E35" w:rsidRDefault="00EE23DA" w:rsidP="00F42E35">
            <w:pPr>
              <w:pStyle w:val="TableParagraph"/>
              <w:ind w:left="137" w:firstLine="1"/>
              <w:rPr>
                <w:sz w:val="24"/>
                <w:szCs w:val="24"/>
                <w:lang w:val="ru-RU"/>
              </w:rPr>
            </w:pPr>
            <w:r w:rsidRPr="00F42E35">
              <w:rPr>
                <w:sz w:val="24"/>
                <w:szCs w:val="24"/>
                <w:lang w:val="ru-RU"/>
              </w:rPr>
              <w:t>формулировать утверждение (вывод), строить логические рассуждения</w:t>
            </w:r>
          </w:p>
        </w:tc>
      </w:tr>
      <w:tr w:rsidR="00D36E9D" w:rsidRPr="00B42DAB" w14:paraId="7BF96CB3" w14:textId="77777777">
        <w:trPr>
          <w:trHeight w:val="638"/>
        </w:trPr>
        <w:tc>
          <w:tcPr>
            <w:tcW w:w="2066" w:type="dxa"/>
            <w:tcBorders>
              <w:top w:val="single" w:sz="18" w:space="0" w:color="000000"/>
            </w:tcBorders>
          </w:tcPr>
          <w:p w14:paraId="4C057532" w14:textId="77777777" w:rsidR="00D36E9D" w:rsidRPr="00F42E35" w:rsidRDefault="00D36E9D" w:rsidP="00F42E35">
            <w:pPr>
              <w:pStyle w:val="TableParagraph"/>
              <w:ind w:left="0"/>
              <w:rPr>
                <w:sz w:val="24"/>
                <w:szCs w:val="24"/>
                <w:lang w:val="ru-RU"/>
              </w:rPr>
            </w:pPr>
          </w:p>
        </w:tc>
        <w:tc>
          <w:tcPr>
            <w:tcW w:w="8396" w:type="dxa"/>
            <w:tcBorders>
              <w:top w:val="single" w:sz="18" w:space="0" w:color="000000"/>
            </w:tcBorders>
          </w:tcPr>
          <w:p w14:paraId="086DEBBD" w14:textId="77777777" w:rsidR="00D36E9D" w:rsidRPr="00F42E35" w:rsidRDefault="00EE23DA" w:rsidP="00F42E35">
            <w:pPr>
              <w:pStyle w:val="TableParagraph"/>
              <w:ind w:left="137"/>
              <w:rPr>
                <w:sz w:val="24"/>
                <w:szCs w:val="24"/>
                <w:lang w:val="ru-RU"/>
              </w:rPr>
            </w:pPr>
            <w:r w:rsidRPr="00F42E35">
              <w:rPr>
                <w:sz w:val="24"/>
                <w:szCs w:val="24"/>
                <w:lang w:val="ru-RU"/>
              </w:rPr>
              <w:t>(одно-двухшаговые), в том числе с использованием изученных связок</w:t>
            </w:r>
          </w:p>
        </w:tc>
      </w:tr>
      <w:tr w:rsidR="00D36E9D" w:rsidRPr="00B42DAB" w14:paraId="660711A2" w14:textId="77777777">
        <w:trPr>
          <w:trHeight w:val="321"/>
        </w:trPr>
        <w:tc>
          <w:tcPr>
            <w:tcW w:w="2066" w:type="dxa"/>
          </w:tcPr>
          <w:p w14:paraId="2ACC1454" w14:textId="77777777" w:rsidR="00D36E9D" w:rsidRPr="00F42E35" w:rsidRDefault="00EE23DA" w:rsidP="00F42E35">
            <w:pPr>
              <w:pStyle w:val="TableParagraph"/>
              <w:ind w:left="194" w:right="167"/>
              <w:jc w:val="center"/>
              <w:rPr>
                <w:sz w:val="24"/>
                <w:szCs w:val="24"/>
              </w:rPr>
            </w:pPr>
            <w:r w:rsidRPr="00F42E35">
              <w:rPr>
                <w:sz w:val="24"/>
                <w:szCs w:val="24"/>
              </w:rPr>
              <w:t>1.16</w:t>
            </w:r>
          </w:p>
        </w:tc>
        <w:tc>
          <w:tcPr>
            <w:tcW w:w="8396" w:type="dxa"/>
          </w:tcPr>
          <w:p w14:paraId="72349362" w14:textId="77777777" w:rsidR="00D36E9D" w:rsidRPr="00F42E35" w:rsidRDefault="00EE23DA" w:rsidP="00F42E35">
            <w:pPr>
              <w:pStyle w:val="TableParagraph"/>
              <w:rPr>
                <w:sz w:val="24"/>
                <w:szCs w:val="24"/>
                <w:lang w:val="ru-RU"/>
              </w:rPr>
            </w:pPr>
            <w:r w:rsidRPr="00F42E35">
              <w:rPr>
                <w:sz w:val="24"/>
                <w:szCs w:val="24"/>
                <w:lang w:val="ru-RU"/>
              </w:rPr>
              <w:t>классифицировать объекты по одному-двум признакам</w:t>
            </w:r>
          </w:p>
        </w:tc>
      </w:tr>
      <w:tr w:rsidR="00D36E9D" w:rsidRPr="00B42DAB" w14:paraId="4AE6D36A" w14:textId="77777777">
        <w:trPr>
          <w:trHeight w:val="848"/>
        </w:trPr>
        <w:tc>
          <w:tcPr>
            <w:tcW w:w="2066" w:type="dxa"/>
          </w:tcPr>
          <w:p w14:paraId="383C5795" w14:textId="77777777" w:rsidR="00D36E9D" w:rsidRPr="00F42E35" w:rsidRDefault="00EE23DA" w:rsidP="00F42E35">
            <w:pPr>
              <w:pStyle w:val="TableParagraph"/>
              <w:ind w:left="194" w:right="167"/>
              <w:jc w:val="center"/>
              <w:rPr>
                <w:sz w:val="24"/>
                <w:szCs w:val="24"/>
              </w:rPr>
            </w:pPr>
            <w:r w:rsidRPr="00F42E35">
              <w:rPr>
                <w:sz w:val="24"/>
                <w:szCs w:val="24"/>
              </w:rPr>
              <w:t>1.17</w:t>
            </w:r>
          </w:p>
        </w:tc>
        <w:tc>
          <w:tcPr>
            <w:tcW w:w="8396" w:type="dxa"/>
          </w:tcPr>
          <w:p w14:paraId="7DF8BFE6" w14:textId="77777777" w:rsidR="00D36E9D" w:rsidRPr="00F42E35" w:rsidRDefault="00EE23DA" w:rsidP="00F42E35">
            <w:pPr>
              <w:pStyle w:val="TableParagraph"/>
              <w:ind w:left="137"/>
              <w:rPr>
                <w:sz w:val="24"/>
                <w:szCs w:val="24"/>
                <w:lang w:val="ru-RU"/>
              </w:rPr>
            </w:pPr>
            <w:r w:rsidRPr="00F42E35">
              <w:rPr>
                <w:sz w:val="24"/>
                <w:szCs w:val="24"/>
                <w:lang w:val="ru-RU"/>
              </w:rPr>
              <w:t>извлекать, использовать информацию, представленную на простейших диаграммах, в таблицах, на предметах повседневной</w:t>
            </w:r>
          </w:p>
        </w:tc>
      </w:tr>
    </w:tbl>
    <w:p w14:paraId="144962E6"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6"/>
        <w:gridCol w:w="8396"/>
      </w:tblGrid>
      <w:tr w:rsidR="00D36E9D" w:rsidRPr="00F42E35" w14:paraId="7F122D24" w14:textId="77777777">
        <w:trPr>
          <w:trHeight w:val="645"/>
        </w:trPr>
        <w:tc>
          <w:tcPr>
            <w:tcW w:w="2066" w:type="dxa"/>
          </w:tcPr>
          <w:p w14:paraId="5E63DFC7" w14:textId="77777777" w:rsidR="00D36E9D" w:rsidRPr="00F42E35" w:rsidRDefault="00D36E9D" w:rsidP="00F42E35">
            <w:pPr>
              <w:pStyle w:val="TableParagraph"/>
              <w:ind w:left="0"/>
              <w:rPr>
                <w:sz w:val="24"/>
                <w:szCs w:val="24"/>
                <w:lang w:val="ru-RU"/>
              </w:rPr>
            </w:pPr>
          </w:p>
        </w:tc>
        <w:tc>
          <w:tcPr>
            <w:tcW w:w="8396" w:type="dxa"/>
          </w:tcPr>
          <w:p w14:paraId="388CC769" w14:textId="77777777" w:rsidR="00D36E9D" w:rsidRPr="00F42E35" w:rsidRDefault="00EE23DA" w:rsidP="00F42E35">
            <w:pPr>
              <w:pStyle w:val="TableParagraph"/>
              <w:ind w:left="137"/>
              <w:rPr>
                <w:sz w:val="24"/>
                <w:szCs w:val="24"/>
                <w:lang w:val="ru-RU"/>
              </w:rPr>
            </w:pPr>
            <w:r w:rsidRPr="00F42E35">
              <w:rPr>
                <w:sz w:val="24"/>
                <w:szCs w:val="24"/>
                <w:lang w:val="ru-RU"/>
              </w:rPr>
              <w:t>жизни, а также структурировать информацию: заполнять</w:t>
            </w:r>
          </w:p>
          <w:p w14:paraId="0BCAD320" w14:textId="77777777" w:rsidR="00D36E9D" w:rsidRPr="00F42E35" w:rsidRDefault="00EE23DA" w:rsidP="00F42E35">
            <w:pPr>
              <w:pStyle w:val="TableParagraph"/>
              <w:ind w:left="137"/>
              <w:rPr>
                <w:sz w:val="24"/>
                <w:szCs w:val="24"/>
              </w:rPr>
            </w:pPr>
            <w:r w:rsidRPr="00F42E35">
              <w:rPr>
                <w:sz w:val="24"/>
                <w:szCs w:val="24"/>
              </w:rPr>
              <w:t>простейшие таблицы</w:t>
            </w:r>
          </w:p>
        </w:tc>
      </w:tr>
      <w:tr w:rsidR="00D36E9D" w:rsidRPr="00B42DAB" w14:paraId="54BFBD3E" w14:textId="77777777">
        <w:trPr>
          <w:trHeight w:val="645"/>
        </w:trPr>
        <w:tc>
          <w:tcPr>
            <w:tcW w:w="2066" w:type="dxa"/>
          </w:tcPr>
          <w:p w14:paraId="775AB8F5" w14:textId="77777777" w:rsidR="00D36E9D" w:rsidRPr="00F42E35" w:rsidRDefault="00EE23DA" w:rsidP="00F42E35">
            <w:pPr>
              <w:pStyle w:val="TableParagraph"/>
              <w:ind w:left="194" w:right="167"/>
              <w:jc w:val="center"/>
              <w:rPr>
                <w:sz w:val="24"/>
                <w:szCs w:val="24"/>
              </w:rPr>
            </w:pPr>
            <w:r w:rsidRPr="00F42E35">
              <w:rPr>
                <w:sz w:val="24"/>
                <w:szCs w:val="24"/>
              </w:rPr>
              <w:t>1.18</w:t>
            </w:r>
          </w:p>
        </w:tc>
        <w:tc>
          <w:tcPr>
            <w:tcW w:w="8396" w:type="dxa"/>
          </w:tcPr>
          <w:p w14:paraId="6E768B02" w14:textId="77777777" w:rsidR="00D36E9D" w:rsidRPr="00F42E35" w:rsidRDefault="00EE23DA" w:rsidP="00F42E35">
            <w:pPr>
              <w:pStyle w:val="TableParagraph"/>
              <w:ind w:left="137" w:firstLine="1"/>
              <w:rPr>
                <w:sz w:val="24"/>
                <w:szCs w:val="24"/>
                <w:lang w:val="ru-RU"/>
              </w:rPr>
            </w:pPr>
            <w:r w:rsidRPr="00F42E35">
              <w:rPr>
                <w:sz w:val="24"/>
                <w:szCs w:val="24"/>
                <w:lang w:val="ru-RU"/>
              </w:rPr>
              <w:t>составлять план выполнения учебного задания и следовать ему, выполнять действия по алгоритму</w:t>
            </w:r>
          </w:p>
        </w:tc>
      </w:tr>
      <w:tr w:rsidR="00D36E9D" w:rsidRPr="00B42DAB" w14:paraId="7A412965" w14:textId="77777777">
        <w:trPr>
          <w:trHeight w:val="641"/>
        </w:trPr>
        <w:tc>
          <w:tcPr>
            <w:tcW w:w="2066" w:type="dxa"/>
          </w:tcPr>
          <w:p w14:paraId="5ACBD48E" w14:textId="77777777" w:rsidR="00D36E9D" w:rsidRPr="00F42E35" w:rsidRDefault="00EE23DA" w:rsidP="00F42E35">
            <w:pPr>
              <w:pStyle w:val="TableParagraph"/>
              <w:ind w:left="194" w:right="167"/>
              <w:jc w:val="center"/>
              <w:rPr>
                <w:sz w:val="24"/>
                <w:szCs w:val="24"/>
              </w:rPr>
            </w:pPr>
            <w:r w:rsidRPr="00F42E35">
              <w:rPr>
                <w:sz w:val="24"/>
                <w:szCs w:val="24"/>
              </w:rPr>
              <w:t>1.19</w:t>
            </w:r>
          </w:p>
        </w:tc>
        <w:tc>
          <w:tcPr>
            <w:tcW w:w="8396" w:type="dxa"/>
          </w:tcPr>
          <w:p w14:paraId="58A62E0A" w14:textId="77777777" w:rsidR="00D36E9D" w:rsidRPr="00F42E35" w:rsidRDefault="00EE23DA" w:rsidP="00F42E35">
            <w:pPr>
              <w:pStyle w:val="TableParagraph"/>
              <w:ind w:left="137" w:firstLine="1"/>
              <w:rPr>
                <w:sz w:val="24"/>
                <w:szCs w:val="24"/>
                <w:lang w:val="ru-RU"/>
              </w:rPr>
            </w:pPr>
            <w:r w:rsidRPr="00F42E35">
              <w:rPr>
                <w:sz w:val="24"/>
                <w:szCs w:val="24"/>
                <w:lang w:val="ru-RU"/>
              </w:rPr>
              <w:t>сравнивать математические объекты (находить общее, различное, уникальное)</w:t>
            </w:r>
          </w:p>
        </w:tc>
      </w:tr>
      <w:tr w:rsidR="00D36E9D" w:rsidRPr="00B42DAB" w14:paraId="6F68771E" w14:textId="77777777">
        <w:trPr>
          <w:trHeight w:val="322"/>
        </w:trPr>
        <w:tc>
          <w:tcPr>
            <w:tcW w:w="2066" w:type="dxa"/>
          </w:tcPr>
          <w:p w14:paraId="30DDF9E2" w14:textId="77777777" w:rsidR="00D36E9D" w:rsidRPr="00F42E35" w:rsidRDefault="00EE23DA" w:rsidP="00F42E35">
            <w:pPr>
              <w:pStyle w:val="TableParagraph"/>
              <w:ind w:left="194" w:right="167"/>
              <w:jc w:val="center"/>
              <w:rPr>
                <w:sz w:val="24"/>
                <w:szCs w:val="24"/>
              </w:rPr>
            </w:pPr>
            <w:r w:rsidRPr="00F42E35">
              <w:rPr>
                <w:sz w:val="24"/>
                <w:szCs w:val="24"/>
              </w:rPr>
              <w:t>1.20</w:t>
            </w:r>
          </w:p>
        </w:tc>
        <w:tc>
          <w:tcPr>
            <w:tcW w:w="8396" w:type="dxa"/>
          </w:tcPr>
          <w:p w14:paraId="4EC8260C" w14:textId="77777777" w:rsidR="00D36E9D" w:rsidRPr="00F42E35" w:rsidRDefault="00EE23DA" w:rsidP="00F42E35">
            <w:pPr>
              <w:pStyle w:val="TableParagraph"/>
              <w:rPr>
                <w:sz w:val="24"/>
                <w:szCs w:val="24"/>
                <w:lang w:val="ru-RU"/>
              </w:rPr>
            </w:pPr>
            <w:r w:rsidRPr="00F42E35">
              <w:rPr>
                <w:sz w:val="24"/>
                <w:szCs w:val="24"/>
                <w:lang w:val="ru-RU"/>
              </w:rPr>
              <w:t>выбирать верное решение математической задачи</w:t>
            </w:r>
          </w:p>
        </w:tc>
      </w:tr>
    </w:tbl>
    <w:p w14:paraId="15AEB529"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p w14:paraId="6A6891BA" w14:textId="77777777" w:rsidR="00D36E9D" w:rsidRPr="00F42E35" w:rsidRDefault="00EE23DA" w:rsidP="00F42E35">
      <w:pPr>
        <w:pStyle w:val="a3"/>
        <w:spacing w:before="0"/>
        <w:ind w:right="290"/>
        <w:jc w:val="right"/>
        <w:rPr>
          <w:sz w:val="24"/>
          <w:szCs w:val="24"/>
          <w:lang w:val="ru-RU"/>
        </w:rPr>
      </w:pPr>
      <w:r w:rsidRPr="00F42E35">
        <w:rPr>
          <w:sz w:val="24"/>
          <w:szCs w:val="24"/>
          <w:lang w:val="ru-RU"/>
        </w:rPr>
        <w:lastRenderedPageBreak/>
        <w:t>Таблица 62</w:t>
      </w:r>
    </w:p>
    <w:p w14:paraId="48AB7060"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(3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8"/>
        <w:gridCol w:w="8728"/>
      </w:tblGrid>
      <w:tr w:rsidR="00D36E9D" w:rsidRPr="00F42E35" w14:paraId="34B8EEC5" w14:textId="77777777">
        <w:trPr>
          <w:trHeight w:val="318"/>
        </w:trPr>
        <w:tc>
          <w:tcPr>
            <w:tcW w:w="1738" w:type="dxa"/>
          </w:tcPr>
          <w:p w14:paraId="7402EA9D" w14:textId="77777777" w:rsidR="00D36E9D" w:rsidRPr="00F42E35" w:rsidRDefault="00EE23DA" w:rsidP="00F42E35">
            <w:pPr>
              <w:pStyle w:val="TableParagraph"/>
              <w:ind w:left="607" w:right="582"/>
              <w:jc w:val="center"/>
              <w:rPr>
                <w:sz w:val="24"/>
                <w:szCs w:val="24"/>
              </w:rPr>
            </w:pPr>
            <w:r w:rsidRPr="00F42E35">
              <w:rPr>
                <w:sz w:val="24"/>
                <w:szCs w:val="24"/>
              </w:rPr>
              <w:t>Код</w:t>
            </w:r>
          </w:p>
        </w:tc>
        <w:tc>
          <w:tcPr>
            <w:tcW w:w="8728" w:type="dxa"/>
          </w:tcPr>
          <w:p w14:paraId="2EEF7DC6" w14:textId="77777777" w:rsidR="00D36E9D" w:rsidRPr="00F42E35" w:rsidRDefault="00EE23DA" w:rsidP="00F42E35">
            <w:pPr>
              <w:pStyle w:val="TableParagraph"/>
              <w:ind w:left="2302"/>
              <w:rPr>
                <w:sz w:val="24"/>
                <w:szCs w:val="24"/>
              </w:rPr>
            </w:pPr>
            <w:r w:rsidRPr="00F42E35">
              <w:rPr>
                <w:sz w:val="24"/>
                <w:szCs w:val="24"/>
              </w:rPr>
              <w:t>Проверяемый элемент содержания</w:t>
            </w:r>
          </w:p>
        </w:tc>
      </w:tr>
      <w:tr w:rsidR="00D36E9D" w:rsidRPr="00F42E35" w14:paraId="60B2CD72" w14:textId="77777777">
        <w:trPr>
          <w:trHeight w:val="321"/>
        </w:trPr>
        <w:tc>
          <w:tcPr>
            <w:tcW w:w="1738" w:type="dxa"/>
          </w:tcPr>
          <w:p w14:paraId="35ACCD3D" w14:textId="77777777" w:rsidR="00D36E9D" w:rsidRPr="00F42E35" w:rsidRDefault="00EE23DA" w:rsidP="00F42E35">
            <w:pPr>
              <w:pStyle w:val="TableParagraph"/>
              <w:ind w:left="23"/>
              <w:jc w:val="center"/>
              <w:rPr>
                <w:sz w:val="24"/>
                <w:szCs w:val="24"/>
              </w:rPr>
            </w:pPr>
            <w:r w:rsidRPr="00F42E35">
              <w:rPr>
                <w:sz w:val="24"/>
                <w:szCs w:val="24"/>
              </w:rPr>
              <w:t>1</w:t>
            </w:r>
          </w:p>
        </w:tc>
        <w:tc>
          <w:tcPr>
            <w:tcW w:w="8728" w:type="dxa"/>
          </w:tcPr>
          <w:p w14:paraId="414A768D" w14:textId="77777777" w:rsidR="00D36E9D" w:rsidRPr="00F42E35" w:rsidRDefault="00EE23DA" w:rsidP="00F42E35">
            <w:pPr>
              <w:pStyle w:val="TableParagraph"/>
              <w:ind w:left="137"/>
              <w:rPr>
                <w:sz w:val="24"/>
                <w:szCs w:val="24"/>
              </w:rPr>
            </w:pPr>
            <w:r w:rsidRPr="00F42E35">
              <w:rPr>
                <w:sz w:val="24"/>
                <w:szCs w:val="24"/>
              </w:rPr>
              <w:t>Числа и величины</w:t>
            </w:r>
          </w:p>
        </w:tc>
      </w:tr>
      <w:tr w:rsidR="00D36E9D" w:rsidRPr="00F42E35" w14:paraId="2E4A8E91" w14:textId="77777777">
        <w:trPr>
          <w:trHeight w:val="1286"/>
        </w:trPr>
        <w:tc>
          <w:tcPr>
            <w:tcW w:w="1738" w:type="dxa"/>
          </w:tcPr>
          <w:p w14:paraId="46808088" w14:textId="77777777" w:rsidR="00D36E9D" w:rsidRPr="00F42E35" w:rsidRDefault="00EE23DA" w:rsidP="00F42E35">
            <w:pPr>
              <w:pStyle w:val="TableParagraph"/>
              <w:ind w:left="608" w:right="582"/>
              <w:jc w:val="center"/>
              <w:rPr>
                <w:sz w:val="24"/>
                <w:szCs w:val="24"/>
              </w:rPr>
            </w:pPr>
            <w:r w:rsidRPr="00F42E35">
              <w:rPr>
                <w:sz w:val="24"/>
                <w:szCs w:val="24"/>
              </w:rPr>
              <w:t>1.1</w:t>
            </w:r>
          </w:p>
        </w:tc>
        <w:tc>
          <w:tcPr>
            <w:tcW w:w="8728" w:type="dxa"/>
          </w:tcPr>
          <w:p w14:paraId="4ACFAD62" w14:textId="77777777" w:rsidR="00D36E9D" w:rsidRPr="00F42E35" w:rsidRDefault="00EE23DA" w:rsidP="00F42E35">
            <w:pPr>
              <w:pStyle w:val="TableParagraph"/>
              <w:ind w:right="198"/>
              <w:rPr>
                <w:sz w:val="24"/>
                <w:szCs w:val="24"/>
                <w:lang w:val="ru-RU"/>
              </w:rPr>
            </w:pPr>
            <w:r w:rsidRPr="00F42E35">
              <w:rPr>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w:t>
            </w:r>
          </w:p>
          <w:p w14:paraId="1C3B697D" w14:textId="77777777" w:rsidR="00D36E9D" w:rsidRPr="00F42E35" w:rsidRDefault="00EE23DA" w:rsidP="00F42E35">
            <w:pPr>
              <w:pStyle w:val="TableParagraph"/>
              <w:rPr>
                <w:sz w:val="24"/>
                <w:szCs w:val="24"/>
              </w:rPr>
            </w:pPr>
            <w:r w:rsidRPr="00F42E35">
              <w:rPr>
                <w:sz w:val="24"/>
                <w:szCs w:val="24"/>
              </w:rPr>
              <w:t>Кратное сравнение чисел</w:t>
            </w:r>
          </w:p>
        </w:tc>
      </w:tr>
      <w:tr w:rsidR="00D36E9D" w:rsidRPr="00B42DAB" w14:paraId="1F1A38CA" w14:textId="77777777">
        <w:trPr>
          <w:trHeight w:val="645"/>
        </w:trPr>
        <w:tc>
          <w:tcPr>
            <w:tcW w:w="1738" w:type="dxa"/>
          </w:tcPr>
          <w:p w14:paraId="7D4C2651" w14:textId="77777777" w:rsidR="00D36E9D" w:rsidRPr="00F42E35" w:rsidRDefault="00EE23DA" w:rsidP="00F42E35">
            <w:pPr>
              <w:pStyle w:val="TableParagraph"/>
              <w:ind w:left="608" w:right="582"/>
              <w:jc w:val="center"/>
              <w:rPr>
                <w:sz w:val="24"/>
                <w:szCs w:val="24"/>
              </w:rPr>
            </w:pPr>
            <w:r w:rsidRPr="00F42E35">
              <w:rPr>
                <w:sz w:val="24"/>
                <w:szCs w:val="24"/>
              </w:rPr>
              <w:t>1.2</w:t>
            </w:r>
          </w:p>
        </w:tc>
        <w:tc>
          <w:tcPr>
            <w:tcW w:w="8728" w:type="dxa"/>
          </w:tcPr>
          <w:p w14:paraId="6D66E2DD" w14:textId="77777777" w:rsidR="00D36E9D" w:rsidRPr="00F42E35" w:rsidRDefault="00EE23DA" w:rsidP="00F42E35">
            <w:pPr>
              <w:pStyle w:val="TableParagraph"/>
              <w:rPr>
                <w:sz w:val="24"/>
                <w:szCs w:val="24"/>
                <w:lang w:val="ru-RU"/>
              </w:rPr>
            </w:pPr>
            <w:r w:rsidRPr="00F42E35">
              <w:rPr>
                <w:sz w:val="24"/>
                <w:szCs w:val="24"/>
                <w:lang w:val="ru-RU"/>
              </w:rPr>
              <w:t>Масса, соотношение между килограммом и граммом, отношения "тяжелее - легче на...", "тяжелее - легче в..."</w:t>
            </w:r>
          </w:p>
        </w:tc>
      </w:tr>
      <w:tr w:rsidR="00D36E9D" w:rsidRPr="00F42E35" w14:paraId="35666581" w14:textId="77777777">
        <w:trPr>
          <w:trHeight w:val="967"/>
        </w:trPr>
        <w:tc>
          <w:tcPr>
            <w:tcW w:w="1738" w:type="dxa"/>
          </w:tcPr>
          <w:p w14:paraId="4C0164A4" w14:textId="77777777" w:rsidR="00D36E9D" w:rsidRPr="00F42E35" w:rsidRDefault="00EE23DA" w:rsidP="00F42E35">
            <w:pPr>
              <w:pStyle w:val="TableParagraph"/>
              <w:ind w:left="608" w:right="582"/>
              <w:jc w:val="center"/>
              <w:rPr>
                <w:sz w:val="24"/>
                <w:szCs w:val="24"/>
              </w:rPr>
            </w:pPr>
            <w:r w:rsidRPr="00F42E35">
              <w:rPr>
                <w:sz w:val="24"/>
                <w:szCs w:val="24"/>
              </w:rPr>
              <w:t>1.3</w:t>
            </w:r>
          </w:p>
        </w:tc>
        <w:tc>
          <w:tcPr>
            <w:tcW w:w="8728" w:type="dxa"/>
          </w:tcPr>
          <w:p w14:paraId="6C7EB773" w14:textId="77777777" w:rsidR="00D36E9D" w:rsidRPr="00F42E35" w:rsidRDefault="00EE23DA" w:rsidP="00F42E35">
            <w:pPr>
              <w:pStyle w:val="TableParagraph"/>
              <w:ind w:right="108"/>
              <w:rPr>
                <w:sz w:val="24"/>
                <w:szCs w:val="24"/>
              </w:rPr>
            </w:pPr>
            <w:r w:rsidRPr="00F42E35">
              <w:rPr>
                <w:sz w:val="24"/>
                <w:szCs w:val="24"/>
                <w:lang w:val="ru-RU"/>
              </w:rPr>
              <w:t xml:space="preserve">Стоимость, установление отношения "дороже - дешевле на...", "дороже - дешевле в...". </w:t>
            </w:r>
            <w:r w:rsidRPr="00F42E35">
              <w:rPr>
                <w:sz w:val="24"/>
                <w:szCs w:val="24"/>
              </w:rPr>
              <w:t>Соотношение "цена, количество, стоимость" в</w:t>
            </w:r>
          </w:p>
          <w:p w14:paraId="5450A8BE" w14:textId="77777777" w:rsidR="00D36E9D" w:rsidRPr="00F42E35" w:rsidRDefault="00EE23DA" w:rsidP="00F42E35">
            <w:pPr>
              <w:pStyle w:val="TableParagraph"/>
              <w:rPr>
                <w:sz w:val="24"/>
                <w:szCs w:val="24"/>
              </w:rPr>
            </w:pPr>
            <w:r w:rsidRPr="00F42E35">
              <w:rPr>
                <w:sz w:val="24"/>
                <w:szCs w:val="24"/>
              </w:rPr>
              <w:t>практической ситуации</w:t>
            </w:r>
          </w:p>
        </w:tc>
      </w:tr>
      <w:tr w:rsidR="00D36E9D" w:rsidRPr="00B42DAB" w14:paraId="16CADE86" w14:textId="77777777">
        <w:trPr>
          <w:trHeight w:val="963"/>
        </w:trPr>
        <w:tc>
          <w:tcPr>
            <w:tcW w:w="1738" w:type="dxa"/>
          </w:tcPr>
          <w:p w14:paraId="3450CF98" w14:textId="77777777" w:rsidR="00D36E9D" w:rsidRPr="00F42E35" w:rsidRDefault="00EE23DA" w:rsidP="00F42E35">
            <w:pPr>
              <w:pStyle w:val="TableParagraph"/>
              <w:ind w:left="608" w:right="582"/>
              <w:jc w:val="center"/>
              <w:rPr>
                <w:sz w:val="24"/>
                <w:szCs w:val="24"/>
              </w:rPr>
            </w:pPr>
            <w:r w:rsidRPr="00F42E35">
              <w:rPr>
                <w:sz w:val="24"/>
                <w:szCs w:val="24"/>
              </w:rPr>
              <w:t>1.4</w:t>
            </w:r>
          </w:p>
        </w:tc>
        <w:tc>
          <w:tcPr>
            <w:tcW w:w="8728" w:type="dxa"/>
          </w:tcPr>
          <w:p w14:paraId="1B38C9DF" w14:textId="77777777" w:rsidR="00D36E9D" w:rsidRPr="00F42E35" w:rsidRDefault="00EE23DA" w:rsidP="00F42E35">
            <w:pPr>
              <w:pStyle w:val="TableParagraph"/>
              <w:rPr>
                <w:sz w:val="24"/>
                <w:szCs w:val="24"/>
                <w:lang w:val="ru-RU"/>
              </w:rPr>
            </w:pPr>
            <w:r w:rsidRPr="00F42E35">
              <w:rPr>
                <w:sz w:val="24"/>
                <w:szCs w:val="24"/>
                <w:lang w:val="ru-RU"/>
              </w:rPr>
              <w:t>Время, установление отношения "быстрее - медленнее на...", "быстрее</w:t>
            </w:r>
          </w:p>
          <w:p w14:paraId="6CA526B5" w14:textId="77777777" w:rsidR="00D36E9D" w:rsidRPr="00F42E35" w:rsidRDefault="00EE23DA" w:rsidP="00F42E35">
            <w:pPr>
              <w:pStyle w:val="TableParagraph"/>
              <w:ind w:right="1911"/>
              <w:rPr>
                <w:sz w:val="24"/>
                <w:szCs w:val="24"/>
                <w:lang w:val="ru-RU"/>
              </w:rPr>
            </w:pPr>
            <w:r w:rsidRPr="00F42E35">
              <w:rPr>
                <w:sz w:val="24"/>
                <w:szCs w:val="24"/>
                <w:lang w:val="ru-RU"/>
              </w:rPr>
              <w:t>- медленнее в...". Соотношение "начало, окончание, продолжительность события" в практической ситуации</w:t>
            </w:r>
          </w:p>
        </w:tc>
      </w:tr>
      <w:tr w:rsidR="00D36E9D" w:rsidRPr="00F42E35" w14:paraId="35D82982" w14:textId="77777777">
        <w:trPr>
          <w:trHeight w:val="645"/>
        </w:trPr>
        <w:tc>
          <w:tcPr>
            <w:tcW w:w="1738" w:type="dxa"/>
          </w:tcPr>
          <w:p w14:paraId="7FC77C63" w14:textId="77777777" w:rsidR="00D36E9D" w:rsidRPr="00F42E35" w:rsidRDefault="00EE23DA" w:rsidP="00F42E35">
            <w:pPr>
              <w:pStyle w:val="TableParagraph"/>
              <w:ind w:left="608" w:right="582"/>
              <w:jc w:val="center"/>
              <w:rPr>
                <w:sz w:val="24"/>
                <w:szCs w:val="24"/>
              </w:rPr>
            </w:pPr>
            <w:r w:rsidRPr="00F42E35">
              <w:rPr>
                <w:sz w:val="24"/>
                <w:szCs w:val="24"/>
              </w:rPr>
              <w:t>1.5</w:t>
            </w:r>
          </w:p>
        </w:tc>
        <w:tc>
          <w:tcPr>
            <w:tcW w:w="8728" w:type="dxa"/>
          </w:tcPr>
          <w:p w14:paraId="22FBEDA2" w14:textId="77777777" w:rsidR="00D36E9D" w:rsidRPr="00F42E35" w:rsidRDefault="00EE23DA" w:rsidP="00F42E35">
            <w:pPr>
              <w:pStyle w:val="TableParagraph"/>
              <w:rPr>
                <w:sz w:val="24"/>
                <w:szCs w:val="24"/>
              </w:rPr>
            </w:pPr>
            <w:r w:rsidRPr="00F42E35">
              <w:rPr>
                <w:sz w:val="24"/>
                <w:szCs w:val="24"/>
                <w:lang w:val="ru-RU"/>
              </w:rPr>
              <w:t xml:space="preserve">Длина (единицы длины - миллиметр, километр), соотношение между величинами в пределах тысячи. </w:t>
            </w:r>
            <w:r w:rsidRPr="00F42E35">
              <w:rPr>
                <w:sz w:val="24"/>
                <w:szCs w:val="24"/>
              </w:rPr>
              <w:t>Сравнение объектов по длине</w:t>
            </w:r>
          </w:p>
        </w:tc>
      </w:tr>
      <w:tr w:rsidR="00D36E9D" w:rsidRPr="00B42DAB" w14:paraId="60F7F842" w14:textId="77777777">
        <w:trPr>
          <w:trHeight w:val="321"/>
        </w:trPr>
        <w:tc>
          <w:tcPr>
            <w:tcW w:w="1738" w:type="dxa"/>
          </w:tcPr>
          <w:p w14:paraId="40BD28E8" w14:textId="77777777" w:rsidR="00D36E9D" w:rsidRPr="00F42E35" w:rsidRDefault="00EE23DA" w:rsidP="00F42E35">
            <w:pPr>
              <w:pStyle w:val="TableParagraph"/>
              <w:ind w:left="608" w:right="582"/>
              <w:jc w:val="center"/>
              <w:rPr>
                <w:sz w:val="24"/>
                <w:szCs w:val="24"/>
              </w:rPr>
            </w:pPr>
            <w:r w:rsidRPr="00F42E35">
              <w:rPr>
                <w:sz w:val="24"/>
                <w:szCs w:val="24"/>
              </w:rPr>
              <w:t>1.6</w:t>
            </w:r>
          </w:p>
        </w:tc>
        <w:tc>
          <w:tcPr>
            <w:tcW w:w="8728" w:type="dxa"/>
          </w:tcPr>
          <w:p w14:paraId="33D72D77" w14:textId="77777777" w:rsidR="00D36E9D" w:rsidRPr="00F42E35" w:rsidRDefault="00EE23DA" w:rsidP="00F42E35">
            <w:pPr>
              <w:pStyle w:val="TableParagraph"/>
              <w:rPr>
                <w:sz w:val="24"/>
                <w:szCs w:val="24"/>
                <w:lang w:val="ru-RU"/>
              </w:rPr>
            </w:pPr>
            <w:r w:rsidRPr="00F42E35">
              <w:rPr>
                <w:sz w:val="24"/>
                <w:szCs w:val="24"/>
                <w:lang w:val="ru-RU"/>
              </w:rPr>
              <w:t>Площадь. Сравнение объектов по площади</w:t>
            </w:r>
          </w:p>
        </w:tc>
      </w:tr>
      <w:tr w:rsidR="00D36E9D" w:rsidRPr="00F42E35" w14:paraId="4843592B" w14:textId="77777777">
        <w:trPr>
          <w:trHeight w:val="322"/>
        </w:trPr>
        <w:tc>
          <w:tcPr>
            <w:tcW w:w="1738" w:type="dxa"/>
          </w:tcPr>
          <w:p w14:paraId="23FBE780" w14:textId="77777777" w:rsidR="00D36E9D" w:rsidRPr="00F42E35" w:rsidRDefault="00EE23DA" w:rsidP="00F42E35">
            <w:pPr>
              <w:pStyle w:val="TableParagraph"/>
              <w:ind w:left="23"/>
              <w:jc w:val="center"/>
              <w:rPr>
                <w:sz w:val="24"/>
                <w:szCs w:val="24"/>
              </w:rPr>
            </w:pPr>
            <w:r w:rsidRPr="00F42E35">
              <w:rPr>
                <w:sz w:val="24"/>
                <w:szCs w:val="24"/>
              </w:rPr>
              <w:t>2</w:t>
            </w:r>
          </w:p>
        </w:tc>
        <w:tc>
          <w:tcPr>
            <w:tcW w:w="8728" w:type="dxa"/>
          </w:tcPr>
          <w:p w14:paraId="11ECE614" w14:textId="77777777" w:rsidR="00D36E9D" w:rsidRPr="00F42E35" w:rsidRDefault="00EE23DA" w:rsidP="00F42E35">
            <w:pPr>
              <w:pStyle w:val="TableParagraph"/>
              <w:ind w:left="137"/>
              <w:rPr>
                <w:sz w:val="24"/>
                <w:szCs w:val="24"/>
              </w:rPr>
            </w:pPr>
            <w:r w:rsidRPr="00F42E35">
              <w:rPr>
                <w:sz w:val="24"/>
                <w:szCs w:val="24"/>
              </w:rPr>
              <w:t>Арифметические действия</w:t>
            </w:r>
          </w:p>
        </w:tc>
      </w:tr>
      <w:tr w:rsidR="00D36E9D" w:rsidRPr="00F42E35" w14:paraId="65DADE1B" w14:textId="77777777">
        <w:trPr>
          <w:trHeight w:val="965"/>
        </w:trPr>
        <w:tc>
          <w:tcPr>
            <w:tcW w:w="1738" w:type="dxa"/>
          </w:tcPr>
          <w:p w14:paraId="5AC0A089" w14:textId="77777777" w:rsidR="00D36E9D" w:rsidRPr="00F42E35" w:rsidRDefault="00EE23DA" w:rsidP="00F42E35">
            <w:pPr>
              <w:pStyle w:val="TableParagraph"/>
              <w:ind w:left="608" w:right="582"/>
              <w:jc w:val="center"/>
              <w:rPr>
                <w:sz w:val="24"/>
                <w:szCs w:val="24"/>
              </w:rPr>
            </w:pPr>
            <w:r w:rsidRPr="00F42E35">
              <w:rPr>
                <w:sz w:val="24"/>
                <w:szCs w:val="24"/>
              </w:rPr>
              <w:t>2.1</w:t>
            </w:r>
          </w:p>
        </w:tc>
        <w:tc>
          <w:tcPr>
            <w:tcW w:w="8728" w:type="dxa"/>
          </w:tcPr>
          <w:p w14:paraId="2ADB8069" w14:textId="77777777" w:rsidR="00D36E9D" w:rsidRPr="00F42E35" w:rsidRDefault="00EE23DA" w:rsidP="00F42E35">
            <w:pPr>
              <w:pStyle w:val="TableParagraph"/>
              <w:rPr>
                <w:sz w:val="24"/>
                <w:szCs w:val="24"/>
                <w:lang w:val="ru-RU"/>
              </w:rPr>
            </w:pPr>
            <w:r w:rsidRPr="00F42E35">
              <w:rPr>
                <w:sz w:val="24"/>
                <w:szCs w:val="24"/>
                <w:lang w:val="ru-RU"/>
              </w:rPr>
              <w:t>Устные вычисления, сводимые к действиям в пределах 100.</w:t>
            </w:r>
          </w:p>
          <w:p w14:paraId="41DA116A" w14:textId="77777777" w:rsidR="00D36E9D" w:rsidRPr="00F42E35" w:rsidRDefault="00EE23DA" w:rsidP="00F42E35">
            <w:pPr>
              <w:pStyle w:val="TableParagraph"/>
              <w:rPr>
                <w:sz w:val="24"/>
                <w:szCs w:val="24"/>
              </w:rPr>
            </w:pPr>
            <w:r w:rsidRPr="00F42E35">
              <w:rPr>
                <w:sz w:val="24"/>
                <w:szCs w:val="24"/>
                <w:lang w:val="ru-RU"/>
              </w:rPr>
              <w:t xml:space="preserve">Письменное сложение, вычитание чисел в пределах 1000. </w:t>
            </w:r>
            <w:r w:rsidRPr="00F42E35">
              <w:rPr>
                <w:sz w:val="24"/>
                <w:szCs w:val="24"/>
              </w:rPr>
              <w:t>Действия с числами 0 и 1</w:t>
            </w:r>
          </w:p>
        </w:tc>
      </w:tr>
      <w:tr w:rsidR="00D36E9D" w:rsidRPr="00B42DAB" w14:paraId="6B6553EC" w14:textId="77777777">
        <w:trPr>
          <w:trHeight w:val="323"/>
        </w:trPr>
        <w:tc>
          <w:tcPr>
            <w:tcW w:w="1738" w:type="dxa"/>
          </w:tcPr>
          <w:p w14:paraId="1887A068" w14:textId="77777777" w:rsidR="00D36E9D" w:rsidRPr="00F42E35" w:rsidRDefault="00EE23DA" w:rsidP="00F42E35">
            <w:pPr>
              <w:pStyle w:val="TableParagraph"/>
              <w:ind w:left="608" w:right="582"/>
              <w:jc w:val="center"/>
              <w:rPr>
                <w:sz w:val="24"/>
                <w:szCs w:val="24"/>
              </w:rPr>
            </w:pPr>
            <w:r w:rsidRPr="00F42E35">
              <w:rPr>
                <w:sz w:val="24"/>
                <w:szCs w:val="24"/>
              </w:rPr>
              <w:t>2.2</w:t>
            </w:r>
          </w:p>
        </w:tc>
        <w:tc>
          <w:tcPr>
            <w:tcW w:w="8728" w:type="dxa"/>
          </w:tcPr>
          <w:p w14:paraId="26216D28" w14:textId="77777777" w:rsidR="00D36E9D" w:rsidRPr="00F42E35" w:rsidRDefault="00EE23DA" w:rsidP="00F42E35">
            <w:pPr>
              <w:pStyle w:val="TableParagraph"/>
              <w:rPr>
                <w:sz w:val="24"/>
                <w:szCs w:val="24"/>
                <w:lang w:val="ru-RU"/>
              </w:rPr>
            </w:pPr>
            <w:r w:rsidRPr="00F42E35">
              <w:rPr>
                <w:sz w:val="24"/>
                <w:szCs w:val="24"/>
                <w:lang w:val="ru-RU"/>
              </w:rPr>
              <w:t>Письменное умножение, деление. Проверка результата вычисления</w:t>
            </w:r>
          </w:p>
        </w:tc>
      </w:tr>
      <w:tr w:rsidR="00D36E9D" w:rsidRPr="00B42DAB" w14:paraId="04E36AA5" w14:textId="77777777">
        <w:trPr>
          <w:trHeight w:val="640"/>
        </w:trPr>
        <w:tc>
          <w:tcPr>
            <w:tcW w:w="1738" w:type="dxa"/>
          </w:tcPr>
          <w:p w14:paraId="29516E03" w14:textId="77777777" w:rsidR="00D36E9D" w:rsidRPr="00F42E35" w:rsidRDefault="00EE23DA" w:rsidP="00F42E35">
            <w:pPr>
              <w:pStyle w:val="TableParagraph"/>
              <w:ind w:left="608" w:right="582"/>
              <w:jc w:val="center"/>
              <w:rPr>
                <w:sz w:val="24"/>
                <w:szCs w:val="24"/>
              </w:rPr>
            </w:pPr>
            <w:r w:rsidRPr="00F42E35">
              <w:rPr>
                <w:sz w:val="24"/>
                <w:szCs w:val="24"/>
              </w:rPr>
              <w:t>2.3</w:t>
            </w:r>
          </w:p>
        </w:tc>
        <w:tc>
          <w:tcPr>
            <w:tcW w:w="8728" w:type="dxa"/>
          </w:tcPr>
          <w:p w14:paraId="33F62482" w14:textId="77777777" w:rsidR="00D36E9D" w:rsidRPr="00F42E35" w:rsidRDefault="00EE23DA" w:rsidP="00F42E35">
            <w:pPr>
              <w:pStyle w:val="TableParagraph"/>
              <w:rPr>
                <w:sz w:val="24"/>
                <w:szCs w:val="24"/>
                <w:lang w:val="ru-RU"/>
              </w:rPr>
            </w:pPr>
            <w:r w:rsidRPr="00F42E35">
              <w:rPr>
                <w:sz w:val="24"/>
                <w:szCs w:val="24"/>
                <w:lang w:val="ru-RU"/>
              </w:rPr>
              <w:t>Переместительное, сочетательное свойства сложения, умножения при вычислениях</w:t>
            </w:r>
          </w:p>
        </w:tc>
      </w:tr>
      <w:tr w:rsidR="00D36E9D" w:rsidRPr="00B42DAB" w14:paraId="42F92531" w14:textId="77777777">
        <w:trPr>
          <w:trHeight w:val="323"/>
        </w:trPr>
        <w:tc>
          <w:tcPr>
            <w:tcW w:w="1738" w:type="dxa"/>
          </w:tcPr>
          <w:p w14:paraId="237EE022" w14:textId="77777777" w:rsidR="00D36E9D" w:rsidRPr="00F42E35" w:rsidRDefault="00EE23DA" w:rsidP="00F42E35">
            <w:pPr>
              <w:pStyle w:val="TableParagraph"/>
              <w:ind w:left="608" w:right="582"/>
              <w:jc w:val="center"/>
              <w:rPr>
                <w:sz w:val="24"/>
                <w:szCs w:val="24"/>
              </w:rPr>
            </w:pPr>
            <w:r w:rsidRPr="00F42E35">
              <w:rPr>
                <w:sz w:val="24"/>
                <w:szCs w:val="24"/>
              </w:rPr>
              <w:t>2.4</w:t>
            </w:r>
          </w:p>
        </w:tc>
        <w:tc>
          <w:tcPr>
            <w:tcW w:w="8728" w:type="dxa"/>
          </w:tcPr>
          <w:p w14:paraId="556947ED" w14:textId="77777777" w:rsidR="00D36E9D" w:rsidRPr="00F42E35" w:rsidRDefault="00EE23DA" w:rsidP="00F42E35">
            <w:pPr>
              <w:pStyle w:val="TableParagraph"/>
              <w:rPr>
                <w:sz w:val="24"/>
                <w:szCs w:val="24"/>
                <w:lang w:val="ru-RU"/>
              </w:rPr>
            </w:pPr>
            <w:r w:rsidRPr="00F42E35">
              <w:rPr>
                <w:sz w:val="24"/>
                <w:szCs w:val="24"/>
                <w:lang w:val="ru-RU"/>
              </w:rPr>
              <w:t>Нахождение неизвестного компонента арифметического действия</w:t>
            </w:r>
          </w:p>
        </w:tc>
      </w:tr>
      <w:tr w:rsidR="00D36E9D" w:rsidRPr="00B42DAB" w14:paraId="25EEDE3A" w14:textId="77777777">
        <w:trPr>
          <w:trHeight w:val="642"/>
        </w:trPr>
        <w:tc>
          <w:tcPr>
            <w:tcW w:w="1738" w:type="dxa"/>
          </w:tcPr>
          <w:p w14:paraId="6B149753" w14:textId="77777777" w:rsidR="00D36E9D" w:rsidRPr="00F42E35" w:rsidRDefault="00EE23DA" w:rsidP="00F42E35">
            <w:pPr>
              <w:pStyle w:val="TableParagraph"/>
              <w:ind w:left="608" w:right="582"/>
              <w:jc w:val="center"/>
              <w:rPr>
                <w:sz w:val="24"/>
                <w:szCs w:val="24"/>
              </w:rPr>
            </w:pPr>
            <w:r w:rsidRPr="00F42E35">
              <w:rPr>
                <w:sz w:val="24"/>
                <w:szCs w:val="24"/>
              </w:rPr>
              <w:t>2.5</w:t>
            </w:r>
          </w:p>
        </w:tc>
        <w:tc>
          <w:tcPr>
            <w:tcW w:w="8728" w:type="dxa"/>
          </w:tcPr>
          <w:p w14:paraId="0FFE32C8" w14:textId="77777777" w:rsidR="00D36E9D" w:rsidRPr="00F42E35" w:rsidRDefault="00EE23DA" w:rsidP="00F42E35">
            <w:pPr>
              <w:pStyle w:val="TableParagraph"/>
              <w:rPr>
                <w:sz w:val="24"/>
                <w:szCs w:val="24"/>
                <w:lang w:val="ru-RU"/>
              </w:rPr>
            </w:pPr>
            <w:r w:rsidRPr="00F42E35">
              <w:rPr>
                <w:sz w:val="24"/>
                <w:szCs w:val="24"/>
                <w:lang w:val="ru-RU"/>
              </w:rPr>
              <w:t>Порядок действий в числовом выражении, значение числового выражения, содержащего несколько действий</w:t>
            </w:r>
          </w:p>
        </w:tc>
      </w:tr>
      <w:tr w:rsidR="00D36E9D" w:rsidRPr="00B42DAB" w14:paraId="2559D02A" w14:textId="77777777">
        <w:trPr>
          <w:trHeight w:val="322"/>
        </w:trPr>
        <w:tc>
          <w:tcPr>
            <w:tcW w:w="1738" w:type="dxa"/>
            <w:tcBorders>
              <w:bottom w:val="single" w:sz="12" w:space="0" w:color="000000"/>
            </w:tcBorders>
          </w:tcPr>
          <w:p w14:paraId="57D01A0E" w14:textId="77777777" w:rsidR="00D36E9D" w:rsidRPr="00F42E35" w:rsidRDefault="00EE23DA" w:rsidP="00F42E35">
            <w:pPr>
              <w:pStyle w:val="TableParagraph"/>
              <w:ind w:left="608" w:right="582"/>
              <w:jc w:val="center"/>
              <w:rPr>
                <w:sz w:val="24"/>
                <w:szCs w:val="24"/>
              </w:rPr>
            </w:pPr>
            <w:r w:rsidRPr="00F42E35">
              <w:rPr>
                <w:sz w:val="24"/>
                <w:szCs w:val="24"/>
              </w:rPr>
              <w:t>2.6</w:t>
            </w:r>
          </w:p>
        </w:tc>
        <w:tc>
          <w:tcPr>
            <w:tcW w:w="8728" w:type="dxa"/>
            <w:tcBorders>
              <w:bottom w:val="single" w:sz="12" w:space="0" w:color="000000"/>
            </w:tcBorders>
          </w:tcPr>
          <w:p w14:paraId="658473C2" w14:textId="77777777" w:rsidR="00D36E9D" w:rsidRPr="00F42E35" w:rsidRDefault="00EE23DA" w:rsidP="00F42E35">
            <w:pPr>
              <w:pStyle w:val="TableParagraph"/>
              <w:rPr>
                <w:sz w:val="24"/>
                <w:szCs w:val="24"/>
                <w:lang w:val="ru-RU"/>
              </w:rPr>
            </w:pPr>
            <w:r w:rsidRPr="00F42E35">
              <w:rPr>
                <w:sz w:val="24"/>
                <w:szCs w:val="24"/>
                <w:lang w:val="ru-RU"/>
              </w:rPr>
              <w:t>Однородные величины: сложение и вычитание</w:t>
            </w:r>
          </w:p>
        </w:tc>
      </w:tr>
      <w:tr w:rsidR="00D36E9D" w:rsidRPr="00F42E35" w14:paraId="328CA240" w14:textId="77777777">
        <w:trPr>
          <w:trHeight w:val="322"/>
        </w:trPr>
        <w:tc>
          <w:tcPr>
            <w:tcW w:w="1738" w:type="dxa"/>
            <w:tcBorders>
              <w:top w:val="single" w:sz="12" w:space="0" w:color="000000"/>
            </w:tcBorders>
          </w:tcPr>
          <w:p w14:paraId="0193AA50" w14:textId="77777777" w:rsidR="00D36E9D" w:rsidRPr="00F42E35" w:rsidRDefault="00EE23DA" w:rsidP="00F42E35">
            <w:pPr>
              <w:pStyle w:val="TableParagraph"/>
              <w:ind w:left="23"/>
              <w:jc w:val="center"/>
              <w:rPr>
                <w:sz w:val="24"/>
                <w:szCs w:val="24"/>
              </w:rPr>
            </w:pPr>
            <w:r w:rsidRPr="00F42E35">
              <w:rPr>
                <w:sz w:val="24"/>
                <w:szCs w:val="24"/>
              </w:rPr>
              <w:t>3</w:t>
            </w:r>
          </w:p>
        </w:tc>
        <w:tc>
          <w:tcPr>
            <w:tcW w:w="8728" w:type="dxa"/>
            <w:tcBorders>
              <w:top w:val="single" w:sz="12" w:space="0" w:color="000000"/>
            </w:tcBorders>
          </w:tcPr>
          <w:p w14:paraId="18F96461" w14:textId="77777777" w:rsidR="00D36E9D" w:rsidRPr="00F42E35" w:rsidRDefault="00EE23DA" w:rsidP="00F42E35">
            <w:pPr>
              <w:pStyle w:val="TableParagraph"/>
              <w:ind w:left="137"/>
              <w:rPr>
                <w:sz w:val="24"/>
                <w:szCs w:val="24"/>
              </w:rPr>
            </w:pPr>
            <w:r w:rsidRPr="00F42E35">
              <w:rPr>
                <w:sz w:val="24"/>
                <w:szCs w:val="24"/>
              </w:rPr>
              <w:t>Текстовые задачи</w:t>
            </w:r>
          </w:p>
        </w:tc>
      </w:tr>
      <w:tr w:rsidR="00D36E9D" w:rsidRPr="00B42DAB" w14:paraId="56F87881" w14:textId="77777777">
        <w:trPr>
          <w:trHeight w:val="967"/>
        </w:trPr>
        <w:tc>
          <w:tcPr>
            <w:tcW w:w="1738" w:type="dxa"/>
          </w:tcPr>
          <w:p w14:paraId="58393B64" w14:textId="77777777" w:rsidR="00D36E9D" w:rsidRPr="00F42E35" w:rsidRDefault="00EE23DA" w:rsidP="00F42E35">
            <w:pPr>
              <w:pStyle w:val="TableParagraph"/>
              <w:ind w:left="608" w:right="582"/>
              <w:jc w:val="center"/>
              <w:rPr>
                <w:sz w:val="24"/>
                <w:szCs w:val="24"/>
              </w:rPr>
            </w:pPr>
            <w:r w:rsidRPr="00F42E35">
              <w:rPr>
                <w:sz w:val="24"/>
                <w:szCs w:val="24"/>
              </w:rPr>
              <w:t>3.1</w:t>
            </w:r>
          </w:p>
        </w:tc>
        <w:tc>
          <w:tcPr>
            <w:tcW w:w="8728" w:type="dxa"/>
          </w:tcPr>
          <w:p w14:paraId="26A84E1F" w14:textId="77777777" w:rsidR="00D36E9D" w:rsidRPr="00F42E35" w:rsidRDefault="00EE23DA" w:rsidP="00F42E35">
            <w:pPr>
              <w:pStyle w:val="TableParagraph"/>
              <w:rPr>
                <w:sz w:val="24"/>
                <w:szCs w:val="24"/>
                <w:lang w:val="ru-RU"/>
              </w:rPr>
            </w:pPr>
            <w:r w:rsidRPr="00F42E35">
              <w:rPr>
                <w:sz w:val="24"/>
                <w:szCs w:val="24"/>
                <w:lang w:val="ru-RU"/>
              </w:rPr>
              <w:t>Работа с текстовой задачей: анализ данных и отношений,</w:t>
            </w:r>
          </w:p>
          <w:p w14:paraId="21C9D4E1" w14:textId="77777777" w:rsidR="00D36E9D" w:rsidRPr="00F42E35" w:rsidRDefault="00EE23DA" w:rsidP="00F42E35">
            <w:pPr>
              <w:pStyle w:val="TableParagraph"/>
              <w:ind w:right="819"/>
              <w:rPr>
                <w:sz w:val="24"/>
                <w:szCs w:val="24"/>
                <w:lang w:val="ru-RU"/>
              </w:rPr>
            </w:pPr>
            <w:r w:rsidRPr="00F42E35">
              <w:rPr>
                <w:sz w:val="24"/>
                <w:szCs w:val="24"/>
                <w:lang w:val="ru-RU"/>
              </w:rPr>
              <w:t>представление на модели, планирование хода решения задачи, решение арифметическим способом</w:t>
            </w:r>
          </w:p>
        </w:tc>
      </w:tr>
      <w:tr w:rsidR="00D36E9D" w:rsidRPr="00B42DAB" w14:paraId="762E8D5B" w14:textId="77777777">
        <w:trPr>
          <w:trHeight w:val="1285"/>
        </w:trPr>
        <w:tc>
          <w:tcPr>
            <w:tcW w:w="1738" w:type="dxa"/>
          </w:tcPr>
          <w:p w14:paraId="1533D29E" w14:textId="77777777" w:rsidR="00D36E9D" w:rsidRPr="00F42E35" w:rsidRDefault="00EE23DA" w:rsidP="00F42E35">
            <w:pPr>
              <w:pStyle w:val="TableParagraph"/>
              <w:ind w:left="608" w:right="582"/>
              <w:jc w:val="center"/>
              <w:rPr>
                <w:sz w:val="24"/>
                <w:szCs w:val="24"/>
              </w:rPr>
            </w:pPr>
            <w:r w:rsidRPr="00F42E35">
              <w:rPr>
                <w:sz w:val="24"/>
                <w:szCs w:val="24"/>
              </w:rPr>
              <w:t>3.2</w:t>
            </w:r>
          </w:p>
        </w:tc>
        <w:tc>
          <w:tcPr>
            <w:tcW w:w="8728" w:type="dxa"/>
          </w:tcPr>
          <w:p w14:paraId="0023C481" w14:textId="77777777" w:rsidR="00D36E9D" w:rsidRPr="00F42E35" w:rsidRDefault="00EE23DA" w:rsidP="00F42E35">
            <w:pPr>
              <w:pStyle w:val="TableParagraph"/>
              <w:rPr>
                <w:sz w:val="24"/>
                <w:szCs w:val="24"/>
                <w:lang w:val="ru-RU"/>
              </w:rPr>
            </w:pPr>
            <w:r w:rsidRPr="00F42E35">
              <w:rPr>
                <w:sz w:val="24"/>
                <w:szCs w:val="24"/>
                <w:lang w:val="ru-RU"/>
              </w:rPr>
              <w:t>Задачи на понимание смысла арифметических действий (в том числе деления с остатком), отношений ("больше - меньше на...", "больше -</w:t>
            </w:r>
          </w:p>
          <w:p w14:paraId="773638D0" w14:textId="77777777" w:rsidR="00D36E9D" w:rsidRPr="00F42E35" w:rsidRDefault="00EE23DA" w:rsidP="00F42E35">
            <w:pPr>
              <w:pStyle w:val="TableParagraph"/>
              <w:rPr>
                <w:sz w:val="24"/>
                <w:szCs w:val="24"/>
                <w:lang w:val="ru-RU"/>
              </w:rPr>
            </w:pPr>
            <w:r w:rsidRPr="00F42E35">
              <w:rPr>
                <w:sz w:val="24"/>
                <w:szCs w:val="24"/>
                <w:lang w:val="ru-RU"/>
              </w:rPr>
              <w:t>меньше в..."), зависимостей ("купля-продажа", расчёт времени, количества), на сравнение (разностное, кратное)</w:t>
            </w:r>
          </w:p>
        </w:tc>
      </w:tr>
      <w:tr w:rsidR="00D36E9D" w:rsidRPr="00F42E35" w14:paraId="0FD3BD3B" w14:textId="77777777">
        <w:trPr>
          <w:trHeight w:val="644"/>
        </w:trPr>
        <w:tc>
          <w:tcPr>
            <w:tcW w:w="1738" w:type="dxa"/>
          </w:tcPr>
          <w:p w14:paraId="72F1C5C8" w14:textId="77777777" w:rsidR="00D36E9D" w:rsidRPr="00F42E35" w:rsidRDefault="00EE23DA" w:rsidP="00F42E35">
            <w:pPr>
              <w:pStyle w:val="TableParagraph"/>
              <w:ind w:left="608" w:right="582"/>
              <w:jc w:val="center"/>
              <w:rPr>
                <w:sz w:val="24"/>
                <w:szCs w:val="24"/>
              </w:rPr>
            </w:pPr>
            <w:r w:rsidRPr="00F42E35">
              <w:rPr>
                <w:sz w:val="24"/>
                <w:szCs w:val="24"/>
              </w:rPr>
              <w:t>3.3</w:t>
            </w:r>
          </w:p>
        </w:tc>
        <w:tc>
          <w:tcPr>
            <w:tcW w:w="8728" w:type="dxa"/>
          </w:tcPr>
          <w:p w14:paraId="403D6EE2" w14:textId="77777777" w:rsidR="00D36E9D" w:rsidRPr="00F42E35" w:rsidRDefault="00EE23DA" w:rsidP="00F42E35">
            <w:pPr>
              <w:pStyle w:val="TableParagraph"/>
              <w:rPr>
                <w:sz w:val="24"/>
                <w:szCs w:val="24"/>
              </w:rPr>
            </w:pPr>
            <w:r w:rsidRPr="00F42E35">
              <w:rPr>
                <w:sz w:val="24"/>
                <w:szCs w:val="24"/>
                <w:lang w:val="ru-RU"/>
              </w:rPr>
              <w:t xml:space="preserve">Запись решения задачи по действиям и с помощью числового выражения. </w:t>
            </w:r>
            <w:r w:rsidRPr="00F42E35">
              <w:rPr>
                <w:sz w:val="24"/>
                <w:szCs w:val="24"/>
              </w:rPr>
              <w:t>Проверка решения и оценка полученного результата</w:t>
            </w:r>
          </w:p>
        </w:tc>
      </w:tr>
      <w:tr w:rsidR="00D36E9D" w:rsidRPr="00B42DAB" w14:paraId="4DECE6BA" w14:textId="77777777">
        <w:trPr>
          <w:trHeight w:val="965"/>
        </w:trPr>
        <w:tc>
          <w:tcPr>
            <w:tcW w:w="1738" w:type="dxa"/>
          </w:tcPr>
          <w:p w14:paraId="490F2DD7" w14:textId="77777777" w:rsidR="00D36E9D" w:rsidRPr="00F42E35" w:rsidRDefault="00EE23DA" w:rsidP="00F42E35">
            <w:pPr>
              <w:pStyle w:val="TableParagraph"/>
              <w:ind w:left="608" w:right="582"/>
              <w:jc w:val="center"/>
              <w:rPr>
                <w:sz w:val="24"/>
                <w:szCs w:val="24"/>
              </w:rPr>
            </w:pPr>
            <w:r w:rsidRPr="00F42E35">
              <w:rPr>
                <w:sz w:val="24"/>
                <w:szCs w:val="24"/>
              </w:rPr>
              <w:t>3.4</w:t>
            </w:r>
          </w:p>
        </w:tc>
        <w:tc>
          <w:tcPr>
            <w:tcW w:w="8728" w:type="dxa"/>
          </w:tcPr>
          <w:p w14:paraId="665E6DCA" w14:textId="77777777" w:rsidR="00D36E9D" w:rsidRPr="00F42E35" w:rsidRDefault="00EE23DA" w:rsidP="00F42E35">
            <w:pPr>
              <w:pStyle w:val="TableParagraph"/>
              <w:rPr>
                <w:sz w:val="24"/>
                <w:szCs w:val="24"/>
                <w:lang w:val="ru-RU"/>
              </w:rPr>
            </w:pPr>
            <w:r w:rsidRPr="00F42E35">
              <w:rPr>
                <w:sz w:val="24"/>
                <w:szCs w:val="24"/>
                <w:lang w:val="ru-RU"/>
              </w:rPr>
              <w:t>Доля величины: половина, треть, четверть, пятая, десятая часть в</w:t>
            </w:r>
          </w:p>
          <w:p w14:paraId="4FA6D2AC" w14:textId="77777777" w:rsidR="00D36E9D" w:rsidRPr="00F42E35" w:rsidRDefault="00EE23DA" w:rsidP="00F42E35">
            <w:pPr>
              <w:pStyle w:val="TableParagraph"/>
              <w:rPr>
                <w:sz w:val="24"/>
                <w:szCs w:val="24"/>
                <w:lang w:val="ru-RU"/>
              </w:rPr>
            </w:pPr>
            <w:r w:rsidRPr="00F42E35">
              <w:rPr>
                <w:sz w:val="24"/>
                <w:szCs w:val="24"/>
                <w:lang w:val="ru-RU"/>
              </w:rPr>
              <w:t>практической ситуации. Сравнение долей одной величины. Задачи на нахождение доли величины</w:t>
            </w:r>
          </w:p>
        </w:tc>
      </w:tr>
    </w:tbl>
    <w:p w14:paraId="145C4A09" w14:textId="77777777" w:rsidR="00D36E9D" w:rsidRPr="00F42E35" w:rsidRDefault="00D36E9D" w:rsidP="00F42E35">
      <w:pPr>
        <w:rPr>
          <w:sz w:val="24"/>
          <w:szCs w:val="24"/>
          <w:lang w:val="ru-RU"/>
        </w:rPr>
        <w:sectPr w:rsidR="00D36E9D" w:rsidRPr="00F42E35">
          <w:pgSz w:w="11910" w:h="16840"/>
          <w:pgMar w:top="12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8"/>
        <w:gridCol w:w="8728"/>
      </w:tblGrid>
      <w:tr w:rsidR="00D36E9D" w:rsidRPr="00B42DAB" w14:paraId="0EBE9FC0" w14:textId="77777777">
        <w:trPr>
          <w:trHeight w:val="321"/>
        </w:trPr>
        <w:tc>
          <w:tcPr>
            <w:tcW w:w="1738" w:type="dxa"/>
          </w:tcPr>
          <w:p w14:paraId="3390F44B" w14:textId="77777777" w:rsidR="00D36E9D" w:rsidRPr="00F42E35" w:rsidRDefault="00EE23DA" w:rsidP="00F42E35">
            <w:pPr>
              <w:pStyle w:val="TableParagraph"/>
              <w:ind w:left="23"/>
              <w:jc w:val="center"/>
              <w:rPr>
                <w:sz w:val="24"/>
                <w:szCs w:val="24"/>
              </w:rPr>
            </w:pPr>
            <w:r w:rsidRPr="00F42E35">
              <w:rPr>
                <w:sz w:val="24"/>
                <w:szCs w:val="24"/>
              </w:rPr>
              <w:lastRenderedPageBreak/>
              <w:t>4</w:t>
            </w:r>
          </w:p>
        </w:tc>
        <w:tc>
          <w:tcPr>
            <w:tcW w:w="8728" w:type="dxa"/>
          </w:tcPr>
          <w:p w14:paraId="5AF89D7D" w14:textId="77777777" w:rsidR="00D36E9D" w:rsidRPr="00F42E35" w:rsidRDefault="00EE23DA" w:rsidP="00F42E35">
            <w:pPr>
              <w:pStyle w:val="TableParagraph"/>
              <w:ind w:left="137"/>
              <w:rPr>
                <w:sz w:val="24"/>
                <w:szCs w:val="24"/>
                <w:lang w:val="ru-RU"/>
              </w:rPr>
            </w:pPr>
            <w:r w:rsidRPr="00F42E35">
              <w:rPr>
                <w:sz w:val="24"/>
                <w:szCs w:val="24"/>
                <w:lang w:val="ru-RU"/>
              </w:rPr>
              <w:t>Пространственные отношения и геометрические фигуры</w:t>
            </w:r>
          </w:p>
        </w:tc>
      </w:tr>
      <w:tr w:rsidR="00D36E9D" w:rsidRPr="00F42E35" w14:paraId="48301454" w14:textId="77777777">
        <w:trPr>
          <w:trHeight w:val="965"/>
        </w:trPr>
        <w:tc>
          <w:tcPr>
            <w:tcW w:w="1738" w:type="dxa"/>
          </w:tcPr>
          <w:p w14:paraId="42034C56" w14:textId="77777777" w:rsidR="00D36E9D" w:rsidRPr="00F42E35" w:rsidRDefault="00EE23DA" w:rsidP="00F42E35">
            <w:pPr>
              <w:pStyle w:val="TableParagraph"/>
              <w:ind w:left="608" w:right="582"/>
              <w:jc w:val="center"/>
              <w:rPr>
                <w:sz w:val="24"/>
                <w:szCs w:val="24"/>
              </w:rPr>
            </w:pPr>
            <w:r w:rsidRPr="00F42E35">
              <w:rPr>
                <w:sz w:val="24"/>
                <w:szCs w:val="24"/>
              </w:rPr>
              <w:t>4.1</w:t>
            </w:r>
          </w:p>
        </w:tc>
        <w:tc>
          <w:tcPr>
            <w:tcW w:w="8728" w:type="dxa"/>
          </w:tcPr>
          <w:p w14:paraId="139452F1" w14:textId="77777777" w:rsidR="00D36E9D" w:rsidRPr="00F42E35" w:rsidRDefault="00EE23DA" w:rsidP="00F42E35">
            <w:pPr>
              <w:pStyle w:val="TableParagraph"/>
              <w:rPr>
                <w:sz w:val="24"/>
                <w:szCs w:val="24"/>
              </w:rPr>
            </w:pPr>
            <w:r w:rsidRPr="00F42E35">
              <w:rPr>
                <w:sz w:val="24"/>
                <w:szCs w:val="24"/>
                <w:lang w:val="ru-RU"/>
              </w:rPr>
              <w:t xml:space="preserve">Конструирование геометрических фигур (разбиение фигуры на части, составление фигуры из частей). </w:t>
            </w:r>
            <w:r w:rsidRPr="00F42E35">
              <w:rPr>
                <w:sz w:val="24"/>
                <w:szCs w:val="24"/>
              </w:rPr>
              <w:t>Периметр многоугольника:</w:t>
            </w:r>
          </w:p>
          <w:p w14:paraId="3C3E96E8" w14:textId="77777777" w:rsidR="00D36E9D" w:rsidRPr="00F42E35" w:rsidRDefault="00EE23DA" w:rsidP="00F42E35">
            <w:pPr>
              <w:pStyle w:val="TableParagraph"/>
              <w:rPr>
                <w:sz w:val="24"/>
                <w:szCs w:val="24"/>
              </w:rPr>
            </w:pPr>
            <w:r w:rsidRPr="00F42E35">
              <w:rPr>
                <w:sz w:val="24"/>
                <w:szCs w:val="24"/>
              </w:rPr>
              <w:t>измерение, вычисление, запись равенства</w:t>
            </w:r>
          </w:p>
        </w:tc>
      </w:tr>
      <w:tr w:rsidR="00D36E9D" w:rsidRPr="00F42E35" w14:paraId="1FA26B32" w14:textId="77777777">
        <w:trPr>
          <w:trHeight w:val="1288"/>
        </w:trPr>
        <w:tc>
          <w:tcPr>
            <w:tcW w:w="1738" w:type="dxa"/>
          </w:tcPr>
          <w:p w14:paraId="7788B061" w14:textId="77777777" w:rsidR="00D36E9D" w:rsidRPr="00F42E35" w:rsidRDefault="00EE23DA" w:rsidP="00F42E35">
            <w:pPr>
              <w:pStyle w:val="TableParagraph"/>
              <w:ind w:left="608" w:right="582"/>
              <w:jc w:val="center"/>
              <w:rPr>
                <w:sz w:val="24"/>
                <w:szCs w:val="24"/>
              </w:rPr>
            </w:pPr>
            <w:r w:rsidRPr="00F42E35">
              <w:rPr>
                <w:sz w:val="24"/>
                <w:szCs w:val="24"/>
              </w:rPr>
              <w:t>4.2</w:t>
            </w:r>
          </w:p>
        </w:tc>
        <w:tc>
          <w:tcPr>
            <w:tcW w:w="8728" w:type="dxa"/>
          </w:tcPr>
          <w:p w14:paraId="51E37F95" w14:textId="77777777" w:rsidR="00D36E9D" w:rsidRPr="00F42E35" w:rsidRDefault="00EE23DA" w:rsidP="00F42E35">
            <w:pPr>
              <w:pStyle w:val="TableParagraph"/>
              <w:rPr>
                <w:sz w:val="24"/>
                <w:szCs w:val="24"/>
              </w:rPr>
            </w:pPr>
            <w:r w:rsidRPr="00F42E35">
              <w:rPr>
                <w:sz w:val="24"/>
                <w:szCs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sidRPr="00F42E35">
              <w:rPr>
                <w:sz w:val="24"/>
                <w:szCs w:val="24"/>
              </w:rPr>
              <w:t>Изображение на клетчатой бумаге прямоугольника с заданным значением площади</w:t>
            </w:r>
          </w:p>
        </w:tc>
      </w:tr>
      <w:tr w:rsidR="00D36E9D" w:rsidRPr="00F42E35" w14:paraId="2258376A" w14:textId="77777777">
        <w:trPr>
          <w:trHeight w:val="319"/>
        </w:trPr>
        <w:tc>
          <w:tcPr>
            <w:tcW w:w="1738" w:type="dxa"/>
          </w:tcPr>
          <w:p w14:paraId="34F71E81" w14:textId="77777777" w:rsidR="00D36E9D" w:rsidRPr="00F42E35" w:rsidRDefault="00EE23DA" w:rsidP="00F42E35">
            <w:pPr>
              <w:pStyle w:val="TableParagraph"/>
              <w:ind w:left="23"/>
              <w:jc w:val="center"/>
              <w:rPr>
                <w:sz w:val="24"/>
                <w:szCs w:val="24"/>
              </w:rPr>
            </w:pPr>
            <w:r w:rsidRPr="00F42E35">
              <w:rPr>
                <w:sz w:val="24"/>
                <w:szCs w:val="24"/>
              </w:rPr>
              <w:t>5</w:t>
            </w:r>
          </w:p>
        </w:tc>
        <w:tc>
          <w:tcPr>
            <w:tcW w:w="8728" w:type="dxa"/>
          </w:tcPr>
          <w:p w14:paraId="0759FD54" w14:textId="77777777" w:rsidR="00D36E9D" w:rsidRPr="00F42E35" w:rsidRDefault="00EE23DA" w:rsidP="00F42E35">
            <w:pPr>
              <w:pStyle w:val="TableParagraph"/>
              <w:ind w:left="137"/>
              <w:rPr>
                <w:sz w:val="24"/>
                <w:szCs w:val="24"/>
              </w:rPr>
            </w:pPr>
            <w:r w:rsidRPr="00F42E35">
              <w:rPr>
                <w:sz w:val="24"/>
                <w:szCs w:val="24"/>
              </w:rPr>
              <w:t>Математическая информация</w:t>
            </w:r>
          </w:p>
        </w:tc>
      </w:tr>
      <w:tr w:rsidR="00D36E9D" w:rsidRPr="00B42DAB" w14:paraId="1BAD2687" w14:textId="77777777">
        <w:trPr>
          <w:trHeight w:val="322"/>
        </w:trPr>
        <w:tc>
          <w:tcPr>
            <w:tcW w:w="1738" w:type="dxa"/>
          </w:tcPr>
          <w:p w14:paraId="2D52A451" w14:textId="77777777" w:rsidR="00D36E9D" w:rsidRPr="00F42E35" w:rsidRDefault="00EE23DA" w:rsidP="00F42E35">
            <w:pPr>
              <w:pStyle w:val="TableParagraph"/>
              <w:ind w:left="608" w:right="582"/>
              <w:jc w:val="center"/>
              <w:rPr>
                <w:sz w:val="24"/>
                <w:szCs w:val="24"/>
              </w:rPr>
            </w:pPr>
            <w:r w:rsidRPr="00F42E35">
              <w:rPr>
                <w:sz w:val="24"/>
                <w:szCs w:val="24"/>
              </w:rPr>
              <w:t>5.1</w:t>
            </w:r>
          </w:p>
        </w:tc>
        <w:tc>
          <w:tcPr>
            <w:tcW w:w="8728" w:type="dxa"/>
          </w:tcPr>
          <w:p w14:paraId="567683DA" w14:textId="77777777" w:rsidR="00D36E9D" w:rsidRPr="00F42E35" w:rsidRDefault="00EE23DA" w:rsidP="00F42E35">
            <w:pPr>
              <w:pStyle w:val="TableParagraph"/>
              <w:rPr>
                <w:sz w:val="24"/>
                <w:szCs w:val="24"/>
                <w:lang w:val="ru-RU"/>
              </w:rPr>
            </w:pPr>
            <w:r w:rsidRPr="00F42E35">
              <w:rPr>
                <w:sz w:val="24"/>
                <w:szCs w:val="24"/>
                <w:lang w:val="ru-RU"/>
              </w:rPr>
              <w:t>Классификация объектов по двум признакам</w:t>
            </w:r>
          </w:p>
        </w:tc>
      </w:tr>
      <w:tr w:rsidR="00D36E9D" w:rsidRPr="00B42DAB" w14:paraId="5C8598B4" w14:textId="77777777">
        <w:trPr>
          <w:trHeight w:val="965"/>
        </w:trPr>
        <w:tc>
          <w:tcPr>
            <w:tcW w:w="1738" w:type="dxa"/>
          </w:tcPr>
          <w:p w14:paraId="5CABC4D6" w14:textId="77777777" w:rsidR="00D36E9D" w:rsidRPr="00F42E35" w:rsidRDefault="00EE23DA" w:rsidP="00F42E35">
            <w:pPr>
              <w:pStyle w:val="TableParagraph"/>
              <w:ind w:left="608" w:right="582"/>
              <w:jc w:val="center"/>
              <w:rPr>
                <w:sz w:val="24"/>
                <w:szCs w:val="24"/>
              </w:rPr>
            </w:pPr>
            <w:r w:rsidRPr="00F42E35">
              <w:rPr>
                <w:sz w:val="24"/>
                <w:szCs w:val="24"/>
              </w:rPr>
              <w:t>5.2</w:t>
            </w:r>
          </w:p>
        </w:tc>
        <w:tc>
          <w:tcPr>
            <w:tcW w:w="8728" w:type="dxa"/>
          </w:tcPr>
          <w:p w14:paraId="44AB1DA2" w14:textId="77777777" w:rsidR="00D36E9D" w:rsidRPr="00F42E35" w:rsidRDefault="00EE23DA" w:rsidP="00F42E35">
            <w:pPr>
              <w:pStyle w:val="TableParagraph"/>
              <w:rPr>
                <w:sz w:val="24"/>
                <w:szCs w:val="24"/>
                <w:lang w:val="ru-RU"/>
              </w:rPr>
            </w:pPr>
            <w:r w:rsidRPr="00F42E35">
              <w:rPr>
                <w:sz w:val="24"/>
                <w:szCs w:val="24"/>
                <w:lang w:val="ru-RU"/>
              </w:rPr>
              <w:t>Верные (истинные) и неверные (ложные) утверждения:</w:t>
            </w:r>
          </w:p>
          <w:p w14:paraId="739CAC29" w14:textId="77777777" w:rsidR="00D36E9D" w:rsidRPr="00F42E35" w:rsidRDefault="00EE23DA" w:rsidP="00F42E35">
            <w:pPr>
              <w:pStyle w:val="TableParagraph"/>
              <w:ind w:right="198"/>
              <w:rPr>
                <w:sz w:val="24"/>
                <w:szCs w:val="24"/>
                <w:lang w:val="ru-RU"/>
              </w:rPr>
            </w:pPr>
            <w:r w:rsidRPr="00F42E35">
              <w:rPr>
                <w:sz w:val="24"/>
                <w:szCs w:val="24"/>
                <w:lang w:val="ru-RU"/>
              </w:rPr>
              <w:t>конструирование, проверка. Логические рассуждения со связками "если ..., то...", "поэтому", "значит"</w:t>
            </w:r>
          </w:p>
        </w:tc>
      </w:tr>
      <w:tr w:rsidR="00D36E9D" w:rsidRPr="00B42DAB" w14:paraId="11CBF9FD" w14:textId="77777777">
        <w:trPr>
          <w:trHeight w:val="965"/>
        </w:trPr>
        <w:tc>
          <w:tcPr>
            <w:tcW w:w="1738" w:type="dxa"/>
          </w:tcPr>
          <w:p w14:paraId="0C401C51" w14:textId="77777777" w:rsidR="00D36E9D" w:rsidRPr="00F42E35" w:rsidRDefault="00EE23DA" w:rsidP="00F42E35">
            <w:pPr>
              <w:pStyle w:val="TableParagraph"/>
              <w:ind w:left="608" w:right="582"/>
              <w:jc w:val="center"/>
              <w:rPr>
                <w:sz w:val="24"/>
                <w:szCs w:val="24"/>
              </w:rPr>
            </w:pPr>
            <w:r w:rsidRPr="00F42E35">
              <w:rPr>
                <w:sz w:val="24"/>
                <w:szCs w:val="24"/>
              </w:rPr>
              <w:t>5.3</w:t>
            </w:r>
          </w:p>
        </w:tc>
        <w:tc>
          <w:tcPr>
            <w:tcW w:w="8728" w:type="dxa"/>
          </w:tcPr>
          <w:p w14:paraId="128B0A9F" w14:textId="77777777" w:rsidR="00D36E9D" w:rsidRPr="00F42E35" w:rsidRDefault="00EE23DA" w:rsidP="00F42E35">
            <w:pPr>
              <w:pStyle w:val="TableParagraph"/>
              <w:rPr>
                <w:sz w:val="24"/>
                <w:szCs w:val="24"/>
                <w:lang w:val="ru-RU"/>
              </w:rPr>
            </w:pPr>
            <w:r w:rsidRPr="00F42E35">
              <w:rPr>
                <w:sz w:val="24"/>
                <w:szCs w:val="24"/>
                <w:lang w:val="ru-RU"/>
              </w:rPr>
              <w:t>Извлечение и использование для выполнения заданий информации,</w:t>
            </w:r>
          </w:p>
          <w:p w14:paraId="7B233C44" w14:textId="77777777" w:rsidR="00D36E9D" w:rsidRPr="00F42E35" w:rsidRDefault="00EE23DA" w:rsidP="00F42E35">
            <w:pPr>
              <w:pStyle w:val="TableParagraph"/>
              <w:rPr>
                <w:sz w:val="24"/>
                <w:szCs w:val="24"/>
                <w:lang w:val="ru-RU"/>
              </w:rPr>
            </w:pPr>
            <w:r w:rsidRPr="00F42E35">
              <w:rPr>
                <w:sz w:val="24"/>
                <w:szCs w:val="24"/>
                <w:lang w:val="ru-RU"/>
              </w:rPr>
              <w:t>представленной в таблицах. Столбчатая диаграмма: чтение, использование данных для решения учебных и практических задач</w:t>
            </w:r>
          </w:p>
        </w:tc>
      </w:tr>
      <w:tr w:rsidR="00D36E9D" w:rsidRPr="00F42E35" w14:paraId="5F563439" w14:textId="77777777">
        <w:trPr>
          <w:trHeight w:val="321"/>
        </w:trPr>
        <w:tc>
          <w:tcPr>
            <w:tcW w:w="1738" w:type="dxa"/>
          </w:tcPr>
          <w:p w14:paraId="594206FF" w14:textId="77777777" w:rsidR="00D36E9D" w:rsidRPr="00F42E35" w:rsidRDefault="00EE23DA" w:rsidP="00F42E35">
            <w:pPr>
              <w:pStyle w:val="TableParagraph"/>
              <w:ind w:left="608" w:right="582"/>
              <w:jc w:val="center"/>
              <w:rPr>
                <w:sz w:val="24"/>
                <w:szCs w:val="24"/>
              </w:rPr>
            </w:pPr>
            <w:r w:rsidRPr="00F42E35">
              <w:rPr>
                <w:sz w:val="24"/>
                <w:szCs w:val="24"/>
              </w:rPr>
              <w:t>5.4</w:t>
            </w:r>
          </w:p>
        </w:tc>
        <w:tc>
          <w:tcPr>
            <w:tcW w:w="8728" w:type="dxa"/>
          </w:tcPr>
          <w:p w14:paraId="5513454B" w14:textId="77777777" w:rsidR="00D36E9D" w:rsidRPr="00F42E35" w:rsidRDefault="00EE23DA" w:rsidP="00F42E35">
            <w:pPr>
              <w:pStyle w:val="TableParagraph"/>
              <w:rPr>
                <w:sz w:val="24"/>
                <w:szCs w:val="24"/>
              </w:rPr>
            </w:pPr>
            <w:r w:rsidRPr="00F42E35">
              <w:rPr>
                <w:sz w:val="24"/>
                <w:szCs w:val="24"/>
              </w:rPr>
              <w:t>Формализованное описание последовательности действий</w:t>
            </w:r>
          </w:p>
        </w:tc>
      </w:tr>
      <w:tr w:rsidR="00D36E9D" w:rsidRPr="00B42DAB" w14:paraId="2A99F4E1" w14:textId="77777777">
        <w:trPr>
          <w:trHeight w:val="645"/>
        </w:trPr>
        <w:tc>
          <w:tcPr>
            <w:tcW w:w="1738" w:type="dxa"/>
          </w:tcPr>
          <w:p w14:paraId="091E50B8" w14:textId="77777777" w:rsidR="00D36E9D" w:rsidRPr="00F42E35" w:rsidRDefault="00EE23DA" w:rsidP="00F42E35">
            <w:pPr>
              <w:pStyle w:val="TableParagraph"/>
              <w:ind w:left="608" w:right="582"/>
              <w:jc w:val="center"/>
              <w:rPr>
                <w:sz w:val="24"/>
                <w:szCs w:val="24"/>
              </w:rPr>
            </w:pPr>
            <w:r w:rsidRPr="00F42E35">
              <w:rPr>
                <w:sz w:val="24"/>
                <w:szCs w:val="24"/>
              </w:rPr>
              <w:t>5.5</w:t>
            </w:r>
          </w:p>
        </w:tc>
        <w:tc>
          <w:tcPr>
            <w:tcW w:w="8728" w:type="dxa"/>
          </w:tcPr>
          <w:p w14:paraId="6B0B466F" w14:textId="77777777" w:rsidR="00D36E9D" w:rsidRPr="00F42E35" w:rsidRDefault="00EE23DA" w:rsidP="00F42E35">
            <w:pPr>
              <w:pStyle w:val="TableParagraph"/>
              <w:rPr>
                <w:sz w:val="24"/>
                <w:szCs w:val="24"/>
                <w:lang w:val="ru-RU"/>
              </w:rPr>
            </w:pPr>
            <w:r w:rsidRPr="00F42E35">
              <w:rPr>
                <w:sz w:val="24"/>
                <w:szCs w:val="24"/>
                <w:lang w:val="ru-RU"/>
              </w:rPr>
              <w:t>Алгоритмы изучения материала, выполнения обучающих и тестовых заданий на доступных электронных средствах обучения</w:t>
            </w:r>
          </w:p>
        </w:tc>
      </w:tr>
    </w:tbl>
    <w:p w14:paraId="6F542C95" w14:textId="77777777" w:rsidR="00D36E9D" w:rsidRPr="00F42E35" w:rsidRDefault="00D36E9D" w:rsidP="00F42E35">
      <w:pPr>
        <w:pStyle w:val="a3"/>
        <w:spacing w:before="0"/>
        <w:rPr>
          <w:b/>
          <w:sz w:val="24"/>
          <w:szCs w:val="24"/>
          <w:lang w:val="ru-RU"/>
        </w:rPr>
      </w:pPr>
    </w:p>
    <w:p w14:paraId="0B3F4FF6"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63</w:t>
      </w:r>
    </w:p>
    <w:p w14:paraId="16EB3F5A" w14:textId="77777777" w:rsidR="00D36E9D" w:rsidRPr="00F42E35" w:rsidRDefault="00EE23DA" w:rsidP="00F42E35">
      <w:pPr>
        <w:pStyle w:val="1"/>
        <w:spacing w:before="0"/>
        <w:ind w:left="4030" w:right="443" w:hanging="3608"/>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(4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B42DAB" w14:paraId="18001FE8" w14:textId="77777777">
        <w:trPr>
          <w:trHeight w:val="967"/>
        </w:trPr>
        <w:tc>
          <w:tcPr>
            <w:tcW w:w="2062" w:type="dxa"/>
          </w:tcPr>
          <w:p w14:paraId="59EA0EE6" w14:textId="77777777" w:rsidR="00D36E9D" w:rsidRPr="00F42E35" w:rsidRDefault="00EE23DA" w:rsidP="00F42E35">
            <w:pPr>
              <w:pStyle w:val="TableParagraph"/>
              <w:ind w:left="226" w:firstLine="584"/>
              <w:rPr>
                <w:sz w:val="24"/>
                <w:szCs w:val="24"/>
              </w:rPr>
            </w:pPr>
            <w:r w:rsidRPr="00F42E35">
              <w:rPr>
                <w:sz w:val="24"/>
                <w:szCs w:val="24"/>
              </w:rPr>
              <w:t>Код</w:t>
            </w:r>
          </w:p>
          <w:p w14:paraId="034A7808" w14:textId="77777777" w:rsidR="00D36E9D" w:rsidRPr="00F42E35" w:rsidRDefault="00EE23DA" w:rsidP="00F42E35">
            <w:pPr>
              <w:pStyle w:val="TableParagraph"/>
              <w:ind w:left="186" w:right="149"/>
              <w:jc w:val="center"/>
              <w:rPr>
                <w:sz w:val="24"/>
                <w:szCs w:val="24"/>
              </w:rPr>
            </w:pPr>
            <w:r w:rsidRPr="00F42E35">
              <w:rPr>
                <w:sz w:val="24"/>
                <w:szCs w:val="24"/>
              </w:rPr>
              <w:t>проверяемого результата</w:t>
            </w:r>
          </w:p>
        </w:tc>
        <w:tc>
          <w:tcPr>
            <w:tcW w:w="8402" w:type="dxa"/>
          </w:tcPr>
          <w:p w14:paraId="5AEB82A7" w14:textId="77777777" w:rsidR="00D36E9D" w:rsidRPr="00F42E35" w:rsidRDefault="00EE23DA" w:rsidP="00F42E35">
            <w:pPr>
              <w:pStyle w:val="TableParagraph"/>
              <w:ind w:left="531" w:firstLine="225"/>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B42DAB" w14:paraId="7FF0DB2B" w14:textId="77777777">
        <w:trPr>
          <w:trHeight w:val="641"/>
        </w:trPr>
        <w:tc>
          <w:tcPr>
            <w:tcW w:w="2062" w:type="dxa"/>
          </w:tcPr>
          <w:p w14:paraId="57D4CC97" w14:textId="77777777" w:rsidR="00D36E9D" w:rsidRPr="00F42E35" w:rsidRDefault="00EE23DA" w:rsidP="00F42E35">
            <w:pPr>
              <w:pStyle w:val="TableParagraph"/>
              <w:ind w:left="186" w:right="158"/>
              <w:jc w:val="center"/>
              <w:rPr>
                <w:sz w:val="24"/>
                <w:szCs w:val="24"/>
              </w:rPr>
            </w:pPr>
            <w:r w:rsidRPr="00F42E35">
              <w:rPr>
                <w:sz w:val="24"/>
                <w:szCs w:val="24"/>
              </w:rPr>
              <w:t>1.1</w:t>
            </w:r>
          </w:p>
        </w:tc>
        <w:tc>
          <w:tcPr>
            <w:tcW w:w="8402" w:type="dxa"/>
          </w:tcPr>
          <w:p w14:paraId="19B9975F" w14:textId="77777777" w:rsidR="00D36E9D" w:rsidRPr="00F42E35" w:rsidRDefault="00EE23DA" w:rsidP="00F42E35">
            <w:pPr>
              <w:pStyle w:val="TableParagraph"/>
              <w:ind w:right="196"/>
              <w:rPr>
                <w:sz w:val="24"/>
                <w:szCs w:val="24"/>
                <w:lang w:val="ru-RU"/>
              </w:rPr>
            </w:pPr>
            <w:r w:rsidRPr="00F42E35">
              <w:rPr>
                <w:sz w:val="24"/>
                <w:szCs w:val="24"/>
                <w:lang w:val="ru-RU"/>
              </w:rPr>
              <w:t>читать, записывать, сравнивать, упорядочивать многозначные числа</w:t>
            </w:r>
          </w:p>
        </w:tc>
      </w:tr>
      <w:tr w:rsidR="00D36E9D" w:rsidRPr="00B42DAB" w14:paraId="67674614" w14:textId="77777777">
        <w:trPr>
          <w:trHeight w:val="637"/>
        </w:trPr>
        <w:tc>
          <w:tcPr>
            <w:tcW w:w="2062" w:type="dxa"/>
            <w:tcBorders>
              <w:bottom w:val="single" w:sz="18" w:space="0" w:color="000000"/>
            </w:tcBorders>
          </w:tcPr>
          <w:p w14:paraId="561501A6" w14:textId="77777777" w:rsidR="00D36E9D" w:rsidRPr="00F42E35" w:rsidRDefault="00EE23DA" w:rsidP="00F42E35">
            <w:pPr>
              <w:pStyle w:val="TableParagraph"/>
              <w:ind w:left="186" w:right="158"/>
              <w:jc w:val="center"/>
              <w:rPr>
                <w:sz w:val="24"/>
                <w:szCs w:val="24"/>
              </w:rPr>
            </w:pPr>
            <w:r w:rsidRPr="00F42E35">
              <w:rPr>
                <w:sz w:val="24"/>
                <w:szCs w:val="24"/>
              </w:rPr>
              <w:t>1.2</w:t>
            </w:r>
          </w:p>
        </w:tc>
        <w:tc>
          <w:tcPr>
            <w:tcW w:w="8402" w:type="dxa"/>
            <w:tcBorders>
              <w:bottom w:val="single" w:sz="18" w:space="0" w:color="000000"/>
            </w:tcBorders>
          </w:tcPr>
          <w:p w14:paraId="7EED0F0C" w14:textId="77777777" w:rsidR="00D36E9D" w:rsidRPr="00F42E35" w:rsidRDefault="00EE23DA" w:rsidP="00F42E35">
            <w:pPr>
              <w:pStyle w:val="TableParagraph"/>
              <w:rPr>
                <w:sz w:val="24"/>
                <w:szCs w:val="24"/>
                <w:lang w:val="ru-RU"/>
              </w:rPr>
            </w:pPr>
            <w:r w:rsidRPr="00F42E35">
              <w:rPr>
                <w:sz w:val="24"/>
                <w:szCs w:val="24"/>
                <w:lang w:val="ru-RU"/>
              </w:rPr>
              <w:t>находить число, большее или меньшее данного числа на заданное число, в заданное число раз</w:t>
            </w:r>
          </w:p>
        </w:tc>
      </w:tr>
      <w:tr w:rsidR="00D36E9D" w:rsidRPr="00B42DAB" w14:paraId="1779B496" w14:textId="77777777">
        <w:trPr>
          <w:trHeight w:val="1603"/>
        </w:trPr>
        <w:tc>
          <w:tcPr>
            <w:tcW w:w="2062" w:type="dxa"/>
            <w:tcBorders>
              <w:top w:val="single" w:sz="18" w:space="0" w:color="000000"/>
            </w:tcBorders>
          </w:tcPr>
          <w:p w14:paraId="7FF85DE1" w14:textId="77777777" w:rsidR="00D36E9D" w:rsidRPr="00F42E35" w:rsidRDefault="00EE23DA" w:rsidP="00F42E35">
            <w:pPr>
              <w:pStyle w:val="TableParagraph"/>
              <w:ind w:left="186" w:right="158"/>
              <w:jc w:val="center"/>
              <w:rPr>
                <w:sz w:val="24"/>
                <w:szCs w:val="24"/>
              </w:rPr>
            </w:pPr>
            <w:r w:rsidRPr="00F42E35">
              <w:rPr>
                <w:sz w:val="24"/>
                <w:szCs w:val="24"/>
              </w:rPr>
              <w:t>1.3</w:t>
            </w:r>
          </w:p>
        </w:tc>
        <w:tc>
          <w:tcPr>
            <w:tcW w:w="8402" w:type="dxa"/>
            <w:tcBorders>
              <w:top w:val="single" w:sz="18" w:space="0" w:color="000000"/>
            </w:tcBorders>
          </w:tcPr>
          <w:p w14:paraId="7636812A" w14:textId="77777777" w:rsidR="00D36E9D" w:rsidRPr="00F42E35" w:rsidRDefault="00EE23DA" w:rsidP="00F42E35">
            <w:pPr>
              <w:pStyle w:val="TableParagraph"/>
              <w:ind w:hanging="1"/>
              <w:rPr>
                <w:sz w:val="24"/>
                <w:szCs w:val="24"/>
                <w:lang w:val="ru-RU"/>
              </w:rPr>
            </w:pPr>
            <w:r w:rsidRPr="00F42E35">
              <w:rPr>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w:t>
            </w:r>
          </w:p>
          <w:p w14:paraId="24060EFD" w14:textId="77777777" w:rsidR="00D36E9D" w:rsidRPr="00F42E35" w:rsidRDefault="00EE23DA" w:rsidP="00F42E35">
            <w:pPr>
              <w:pStyle w:val="TableParagraph"/>
              <w:rPr>
                <w:sz w:val="24"/>
                <w:szCs w:val="24"/>
                <w:lang w:val="ru-RU"/>
              </w:rPr>
            </w:pPr>
            <w:r w:rsidRPr="00F42E35">
              <w:rPr>
                <w:sz w:val="24"/>
                <w:szCs w:val="24"/>
                <w:lang w:val="ru-RU"/>
              </w:rPr>
              <w:t>двузначное число письменно (в пределах 100 - устно), деление с остатком - письменно (в пределах 1000)</w:t>
            </w:r>
          </w:p>
        </w:tc>
      </w:tr>
      <w:tr w:rsidR="00D36E9D" w:rsidRPr="00F42E35" w14:paraId="11CA0D6E" w14:textId="77777777">
        <w:trPr>
          <w:trHeight w:val="965"/>
        </w:trPr>
        <w:tc>
          <w:tcPr>
            <w:tcW w:w="2062" w:type="dxa"/>
          </w:tcPr>
          <w:p w14:paraId="3311AC92" w14:textId="77777777" w:rsidR="00D36E9D" w:rsidRPr="00F42E35" w:rsidRDefault="00EE23DA" w:rsidP="00F42E35">
            <w:pPr>
              <w:pStyle w:val="TableParagraph"/>
              <w:ind w:left="186" w:right="158"/>
              <w:jc w:val="center"/>
              <w:rPr>
                <w:sz w:val="24"/>
                <w:szCs w:val="24"/>
              </w:rPr>
            </w:pPr>
            <w:r w:rsidRPr="00F42E35">
              <w:rPr>
                <w:sz w:val="24"/>
                <w:szCs w:val="24"/>
              </w:rPr>
              <w:t>1.4</w:t>
            </w:r>
          </w:p>
        </w:tc>
        <w:tc>
          <w:tcPr>
            <w:tcW w:w="8402" w:type="dxa"/>
          </w:tcPr>
          <w:p w14:paraId="48161ADB" w14:textId="77777777" w:rsidR="00D36E9D" w:rsidRPr="00F42E35" w:rsidRDefault="00EE23DA" w:rsidP="00F42E35">
            <w:pPr>
              <w:pStyle w:val="TableParagraph"/>
              <w:rPr>
                <w:sz w:val="24"/>
                <w:szCs w:val="24"/>
                <w:lang w:val="ru-RU"/>
              </w:rPr>
            </w:pPr>
            <w:r w:rsidRPr="00F42E35">
              <w:rPr>
                <w:sz w:val="24"/>
                <w:szCs w:val="24"/>
                <w:lang w:val="ru-RU"/>
              </w:rPr>
              <w:t>вычислять значение числового выражения, содержащего 2-4 арифметических действия, использовать при вычислениях</w:t>
            </w:r>
          </w:p>
          <w:p w14:paraId="131117C8" w14:textId="77777777" w:rsidR="00D36E9D" w:rsidRPr="00F42E35" w:rsidRDefault="00EE23DA" w:rsidP="00F42E35">
            <w:pPr>
              <w:pStyle w:val="TableParagraph"/>
              <w:rPr>
                <w:sz w:val="24"/>
                <w:szCs w:val="24"/>
              </w:rPr>
            </w:pPr>
            <w:r w:rsidRPr="00F42E35">
              <w:rPr>
                <w:sz w:val="24"/>
                <w:szCs w:val="24"/>
              </w:rPr>
              <w:t>изученные свойства арифметических действий</w:t>
            </w:r>
          </w:p>
        </w:tc>
      </w:tr>
      <w:tr w:rsidR="00D36E9D" w:rsidRPr="00B42DAB" w14:paraId="12C2404D" w14:textId="77777777">
        <w:trPr>
          <w:trHeight w:val="1287"/>
        </w:trPr>
        <w:tc>
          <w:tcPr>
            <w:tcW w:w="2062" w:type="dxa"/>
          </w:tcPr>
          <w:p w14:paraId="0F71EA2A" w14:textId="77777777" w:rsidR="00D36E9D" w:rsidRPr="00F42E35" w:rsidRDefault="00EE23DA" w:rsidP="00F42E35">
            <w:pPr>
              <w:pStyle w:val="TableParagraph"/>
              <w:ind w:left="186" w:right="158"/>
              <w:jc w:val="center"/>
              <w:rPr>
                <w:sz w:val="24"/>
                <w:szCs w:val="24"/>
              </w:rPr>
            </w:pPr>
            <w:r w:rsidRPr="00F42E35">
              <w:rPr>
                <w:sz w:val="24"/>
                <w:szCs w:val="24"/>
              </w:rPr>
              <w:t>1.5</w:t>
            </w:r>
          </w:p>
        </w:tc>
        <w:tc>
          <w:tcPr>
            <w:tcW w:w="8402" w:type="dxa"/>
          </w:tcPr>
          <w:p w14:paraId="2030FF63" w14:textId="77777777" w:rsidR="00D36E9D" w:rsidRPr="00F42E35" w:rsidRDefault="00EE23DA" w:rsidP="00F42E35">
            <w:pPr>
              <w:pStyle w:val="TableParagraph"/>
              <w:ind w:right="196" w:hanging="1"/>
              <w:rPr>
                <w:sz w:val="24"/>
                <w:szCs w:val="24"/>
                <w:lang w:val="ru-RU"/>
              </w:rPr>
            </w:pPr>
            <w:r w:rsidRPr="00F42E35">
              <w:rPr>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D36E9D" w:rsidRPr="00B42DAB" w14:paraId="3DD2678A" w14:textId="77777777">
        <w:trPr>
          <w:trHeight w:val="323"/>
        </w:trPr>
        <w:tc>
          <w:tcPr>
            <w:tcW w:w="2062" w:type="dxa"/>
          </w:tcPr>
          <w:p w14:paraId="41297A74" w14:textId="77777777" w:rsidR="00D36E9D" w:rsidRPr="00F42E35" w:rsidRDefault="00EE23DA" w:rsidP="00F42E35">
            <w:pPr>
              <w:pStyle w:val="TableParagraph"/>
              <w:ind w:left="186" w:right="158"/>
              <w:jc w:val="center"/>
              <w:rPr>
                <w:sz w:val="24"/>
                <w:szCs w:val="24"/>
              </w:rPr>
            </w:pPr>
            <w:r w:rsidRPr="00F42E35">
              <w:rPr>
                <w:sz w:val="24"/>
                <w:szCs w:val="24"/>
              </w:rPr>
              <w:t>1.6</w:t>
            </w:r>
          </w:p>
        </w:tc>
        <w:tc>
          <w:tcPr>
            <w:tcW w:w="8402" w:type="dxa"/>
          </w:tcPr>
          <w:p w14:paraId="6F4B7B9F" w14:textId="77777777" w:rsidR="00D36E9D" w:rsidRPr="00F42E35" w:rsidRDefault="00EE23DA" w:rsidP="00F42E35">
            <w:pPr>
              <w:pStyle w:val="TableParagraph"/>
              <w:rPr>
                <w:sz w:val="24"/>
                <w:szCs w:val="24"/>
                <w:lang w:val="ru-RU"/>
              </w:rPr>
            </w:pPr>
            <w:r w:rsidRPr="00F42E35">
              <w:rPr>
                <w:sz w:val="24"/>
                <w:szCs w:val="24"/>
                <w:lang w:val="ru-RU"/>
              </w:rPr>
              <w:t>находить долю величины, величину по её доле</w:t>
            </w:r>
          </w:p>
        </w:tc>
      </w:tr>
      <w:tr w:rsidR="00D36E9D" w:rsidRPr="00B42DAB" w14:paraId="3E5B821A" w14:textId="77777777">
        <w:trPr>
          <w:trHeight w:val="320"/>
        </w:trPr>
        <w:tc>
          <w:tcPr>
            <w:tcW w:w="2062" w:type="dxa"/>
          </w:tcPr>
          <w:p w14:paraId="4BDAFECF" w14:textId="77777777" w:rsidR="00D36E9D" w:rsidRPr="00F42E35" w:rsidRDefault="00EE23DA" w:rsidP="00F42E35">
            <w:pPr>
              <w:pStyle w:val="TableParagraph"/>
              <w:ind w:left="186" w:right="158"/>
              <w:jc w:val="center"/>
              <w:rPr>
                <w:sz w:val="24"/>
                <w:szCs w:val="24"/>
              </w:rPr>
            </w:pPr>
            <w:r w:rsidRPr="00F42E35">
              <w:rPr>
                <w:sz w:val="24"/>
                <w:szCs w:val="24"/>
              </w:rPr>
              <w:t>1.7</w:t>
            </w:r>
          </w:p>
        </w:tc>
        <w:tc>
          <w:tcPr>
            <w:tcW w:w="8402" w:type="dxa"/>
          </w:tcPr>
          <w:p w14:paraId="2B6E37B2" w14:textId="77777777" w:rsidR="00D36E9D" w:rsidRPr="00F42E35" w:rsidRDefault="00EE23DA" w:rsidP="00F42E35">
            <w:pPr>
              <w:pStyle w:val="TableParagraph"/>
              <w:rPr>
                <w:sz w:val="24"/>
                <w:szCs w:val="24"/>
                <w:lang w:val="ru-RU"/>
              </w:rPr>
            </w:pPr>
            <w:r w:rsidRPr="00F42E35">
              <w:rPr>
                <w:sz w:val="24"/>
                <w:szCs w:val="24"/>
                <w:lang w:val="ru-RU"/>
              </w:rPr>
              <w:t>находить неизвестный компонент арифметического действия</w:t>
            </w:r>
          </w:p>
        </w:tc>
      </w:tr>
    </w:tbl>
    <w:p w14:paraId="579B0280"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B42DAB" w14:paraId="550DACC2" w14:textId="77777777">
        <w:trPr>
          <w:trHeight w:val="1931"/>
        </w:trPr>
        <w:tc>
          <w:tcPr>
            <w:tcW w:w="2062" w:type="dxa"/>
          </w:tcPr>
          <w:p w14:paraId="70BBC748" w14:textId="77777777" w:rsidR="00D36E9D" w:rsidRPr="00F42E35" w:rsidRDefault="00EE23DA" w:rsidP="00F42E35">
            <w:pPr>
              <w:pStyle w:val="TableParagraph"/>
              <w:ind w:left="186" w:right="158"/>
              <w:jc w:val="center"/>
              <w:rPr>
                <w:sz w:val="24"/>
                <w:szCs w:val="24"/>
              </w:rPr>
            </w:pPr>
            <w:r w:rsidRPr="00F42E35">
              <w:rPr>
                <w:sz w:val="24"/>
                <w:szCs w:val="24"/>
              </w:rPr>
              <w:lastRenderedPageBreak/>
              <w:t>1.8</w:t>
            </w:r>
          </w:p>
        </w:tc>
        <w:tc>
          <w:tcPr>
            <w:tcW w:w="8402" w:type="dxa"/>
          </w:tcPr>
          <w:p w14:paraId="6ED90CBD" w14:textId="77777777" w:rsidR="00D36E9D" w:rsidRPr="00F42E35" w:rsidRDefault="00EE23DA" w:rsidP="00F42E35">
            <w:pPr>
              <w:pStyle w:val="TableParagraph"/>
              <w:ind w:right="196" w:hanging="1"/>
              <w:rPr>
                <w:sz w:val="24"/>
                <w:szCs w:val="24"/>
                <w:lang w:val="ru-RU"/>
              </w:rPr>
            </w:pPr>
            <w:r w:rsidRPr="00F42E35">
              <w:rPr>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w:t>
            </w:r>
          </w:p>
          <w:p w14:paraId="17CAAAF8" w14:textId="77777777" w:rsidR="00D36E9D" w:rsidRPr="00F42E35" w:rsidRDefault="00EE23DA" w:rsidP="00F42E35">
            <w:pPr>
              <w:pStyle w:val="TableParagraph"/>
              <w:rPr>
                <w:sz w:val="24"/>
                <w:szCs w:val="24"/>
                <w:lang w:val="ru-RU"/>
              </w:rPr>
            </w:pPr>
            <w:r w:rsidRPr="00F42E35">
              <w:rPr>
                <w:sz w:val="24"/>
                <w:szCs w:val="24"/>
                <w:lang w:val="ru-RU"/>
              </w:rPr>
              <w:t>площади (квадратный метр, квадратный дециметр, квадратный сантиметр), скорости (километр в час)</w:t>
            </w:r>
          </w:p>
        </w:tc>
      </w:tr>
      <w:tr w:rsidR="00D36E9D" w:rsidRPr="00B42DAB" w14:paraId="45E88D23" w14:textId="77777777">
        <w:trPr>
          <w:trHeight w:val="1288"/>
        </w:trPr>
        <w:tc>
          <w:tcPr>
            <w:tcW w:w="2062" w:type="dxa"/>
          </w:tcPr>
          <w:p w14:paraId="08A95EF4" w14:textId="77777777" w:rsidR="00D36E9D" w:rsidRPr="00F42E35" w:rsidRDefault="00EE23DA" w:rsidP="00F42E35">
            <w:pPr>
              <w:pStyle w:val="TableParagraph"/>
              <w:ind w:left="186" w:right="158"/>
              <w:jc w:val="center"/>
              <w:rPr>
                <w:sz w:val="24"/>
                <w:szCs w:val="24"/>
              </w:rPr>
            </w:pPr>
            <w:r w:rsidRPr="00F42E35">
              <w:rPr>
                <w:sz w:val="24"/>
                <w:szCs w:val="24"/>
              </w:rPr>
              <w:t>1.9</w:t>
            </w:r>
          </w:p>
        </w:tc>
        <w:tc>
          <w:tcPr>
            <w:tcW w:w="8402" w:type="dxa"/>
          </w:tcPr>
          <w:p w14:paraId="64AC6D43" w14:textId="77777777" w:rsidR="00D36E9D" w:rsidRPr="00F42E35" w:rsidRDefault="00EE23DA" w:rsidP="00F42E35">
            <w:pPr>
              <w:pStyle w:val="TableParagraph"/>
              <w:ind w:right="795" w:hanging="1"/>
              <w:rPr>
                <w:sz w:val="24"/>
                <w:szCs w:val="24"/>
                <w:lang w:val="ru-RU"/>
              </w:rPr>
            </w:pPr>
            <w:r w:rsidRPr="00F42E35">
              <w:rPr>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D36E9D" w:rsidRPr="00B42DAB" w14:paraId="68EC58B0" w14:textId="77777777">
        <w:trPr>
          <w:trHeight w:val="1287"/>
        </w:trPr>
        <w:tc>
          <w:tcPr>
            <w:tcW w:w="2062" w:type="dxa"/>
          </w:tcPr>
          <w:p w14:paraId="057B63D7" w14:textId="77777777" w:rsidR="00D36E9D" w:rsidRPr="00F42E35" w:rsidRDefault="00EE23DA" w:rsidP="00F42E35">
            <w:pPr>
              <w:pStyle w:val="TableParagraph"/>
              <w:ind w:left="186" w:right="155"/>
              <w:jc w:val="center"/>
              <w:rPr>
                <w:sz w:val="24"/>
                <w:szCs w:val="24"/>
              </w:rPr>
            </w:pPr>
            <w:r w:rsidRPr="00F42E35">
              <w:rPr>
                <w:sz w:val="24"/>
                <w:szCs w:val="24"/>
              </w:rPr>
              <w:t>1.10</w:t>
            </w:r>
          </w:p>
        </w:tc>
        <w:tc>
          <w:tcPr>
            <w:tcW w:w="8402" w:type="dxa"/>
          </w:tcPr>
          <w:p w14:paraId="69B1E6B3" w14:textId="77777777" w:rsidR="00D36E9D" w:rsidRPr="00F42E35" w:rsidRDefault="00EE23DA" w:rsidP="00F42E35">
            <w:pPr>
              <w:pStyle w:val="TableParagraph"/>
              <w:ind w:right="196"/>
              <w:rPr>
                <w:sz w:val="24"/>
                <w:szCs w:val="24"/>
                <w:lang w:val="ru-RU"/>
              </w:rPr>
            </w:pPr>
            <w:r w:rsidRPr="00F42E35">
              <w:rPr>
                <w:sz w:val="24"/>
                <w:szCs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D36E9D" w:rsidRPr="00B42DAB" w14:paraId="3DAE84CD" w14:textId="77777777">
        <w:trPr>
          <w:trHeight w:val="1931"/>
        </w:trPr>
        <w:tc>
          <w:tcPr>
            <w:tcW w:w="2062" w:type="dxa"/>
          </w:tcPr>
          <w:p w14:paraId="4E1334D9" w14:textId="77777777" w:rsidR="00D36E9D" w:rsidRPr="00F42E35" w:rsidRDefault="00EE23DA" w:rsidP="00F42E35">
            <w:pPr>
              <w:pStyle w:val="TableParagraph"/>
              <w:ind w:left="186" w:right="155"/>
              <w:jc w:val="center"/>
              <w:rPr>
                <w:sz w:val="24"/>
                <w:szCs w:val="24"/>
              </w:rPr>
            </w:pPr>
            <w:r w:rsidRPr="00F42E35">
              <w:rPr>
                <w:sz w:val="24"/>
                <w:szCs w:val="24"/>
              </w:rPr>
              <w:t>1.11</w:t>
            </w:r>
          </w:p>
        </w:tc>
        <w:tc>
          <w:tcPr>
            <w:tcW w:w="8402" w:type="dxa"/>
          </w:tcPr>
          <w:p w14:paraId="51DF4BA9" w14:textId="77777777" w:rsidR="00D36E9D" w:rsidRPr="00F42E35" w:rsidRDefault="00EE23DA" w:rsidP="00F42E35">
            <w:pPr>
              <w:pStyle w:val="TableParagraph"/>
              <w:ind w:right="196"/>
              <w:rPr>
                <w:sz w:val="24"/>
                <w:szCs w:val="24"/>
                <w:lang w:val="ru-RU"/>
              </w:rPr>
            </w:pPr>
            <w:r w:rsidRPr="00F42E35">
              <w:rPr>
                <w:sz w:val="24"/>
                <w:szCs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w:t>
            </w:r>
          </w:p>
          <w:p w14:paraId="7E6682A2" w14:textId="77777777" w:rsidR="00D36E9D" w:rsidRPr="00F42E35" w:rsidRDefault="00EE23DA" w:rsidP="00F42E35">
            <w:pPr>
              <w:pStyle w:val="TableParagraph"/>
              <w:rPr>
                <w:sz w:val="24"/>
                <w:szCs w:val="24"/>
                <w:lang w:val="ru-RU"/>
              </w:rPr>
            </w:pPr>
            <w:r w:rsidRPr="00F42E35">
              <w:rPr>
                <w:sz w:val="24"/>
                <w:szCs w:val="24"/>
                <w:lang w:val="ru-RU"/>
              </w:rPr>
              <w:t>устройства, оценивать полученный результат по критериям: реальность, соответствие условию</w:t>
            </w:r>
          </w:p>
        </w:tc>
      </w:tr>
      <w:tr w:rsidR="00D36E9D" w:rsidRPr="00F42E35" w14:paraId="7920C4E6" w14:textId="77777777">
        <w:trPr>
          <w:trHeight w:val="1288"/>
        </w:trPr>
        <w:tc>
          <w:tcPr>
            <w:tcW w:w="2062" w:type="dxa"/>
          </w:tcPr>
          <w:p w14:paraId="6B29815D" w14:textId="77777777" w:rsidR="00D36E9D" w:rsidRPr="00F42E35" w:rsidRDefault="00EE23DA" w:rsidP="00F42E35">
            <w:pPr>
              <w:pStyle w:val="TableParagraph"/>
              <w:ind w:left="186" w:right="155"/>
              <w:jc w:val="center"/>
              <w:rPr>
                <w:sz w:val="24"/>
                <w:szCs w:val="24"/>
              </w:rPr>
            </w:pPr>
            <w:r w:rsidRPr="00F42E35">
              <w:rPr>
                <w:sz w:val="24"/>
                <w:szCs w:val="24"/>
              </w:rPr>
              <w:t>1.12</w:t>
            </w:r>
          </w:p>
        </w:tc>
        <w:tc>
          <w:tcPr>
            <w:tcW w:w="8402" w:type="dxa"/>
          </w:tcPr>
          <w:p w14:paraId="3254C545" w14:textId="77777777" w:rsidR="00D36E9D" w:rsidRPr="00F42E35" w:rsidRDefault="00EE23DA" w:rsidP="00F42E35">
            <w:pPr>
              <w:pStyle w:val="TableParagraph"/>
              <w:ind w:right="242"/>
              <w:rPr>
                <w:sz w:val="24"/>
                <w:szCs w:val="24"/>
              </w:rPr>
            </w:pPr>
            <w:r w:rsidRPr="00F42E35">
              <w:rPr>
                <w:sz w:val="24"/>
                <w:szCs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sidRPr="00F42E35">
              <w:rPr>
                <w:sz w:val="24"/>
                <w:szCs w:val="24"/>
              </w:rPr>
              <w:t>(например, из таблиц, схем), находить различные способы решения</w:t>
            </w:r>
          </w:p>
        </w:tc>
      </w:tr>
      <w:tr w:rsidR="00D36E9D" w:rsidRPr="00B42DAB" w14:paraId="01788D10" w14:textId="77777777">
        <w:trPr>
          <w:trHeight w:val="641"/>
        </w:trPr>
        <w:tc>
          <w:tcPr>
            <w:tcW w:w="2062" w:type="dxa"/>
          </w:tcPr>
          <w:p w14:paraId="792EADC7" w14:textId="77777777" w:rsidR="00D36E9D" w:rsidRPr="00F42E35" w:rsidRDefault="00EE23DA" w:rsidP="00F42E35">
            <w:pPr>
              <w:pStyle w:val="TableParagraph"/>
              <w:ind w:left="186" w:right="155"/>
              <w:jc w:val="center"/>
              <w:rPr>
                <w:sz w:val="24"/>
                <w:szCs w:val="24"/>
              </w:rPr>
            </w:pPr>
            <w:r w:rsidRPr="00F42E35">
              <w:rPr>
                <w:sz w:val="24"/>
                <w:szCs w:val="24"/>
              </w:rPr>
              <w:t>1.13</w:t>
            </w:r>
          </w:p>
        </w:tc>
        <w:tc>
          <w:tcPr>
            <w:tcW w:w="8402" w:type="dxa"/>
          </w:tcPr>
          <w:p w14:paraId="0ECD9FCF" w14:textId="77777777" w:rsidR="00D36E9D" w:rsidRPr="00F42E35" w:rsidRDefault="00EE23DA" w:rsidP="00F42E35">
            <w:pPr>
              <w:pStyle w:val="TableParagraph"/>
              <w:rPr>
                <w:sz w:val="24"/>
                <w:szCs w:val="24"/>
                <w:lang w:val="ru-RU"/>
              </w:rPr>
            </w:pPr>
            <w:r w:rsidRPr="00F42E35">
              <w:rPr>
                <w:sz w:val="24"/>
                <w:szCs w:val="24"/>
                <w:lang w:val="ru-RU"/>
              </w:rPr>
              <w:t>различать окружность и круг, изображать с помощью циркуля и линейки окружность заданного радиуса</w:t>
            </w:r>
          </w:p>
        </w:tc>
      </w:tr>
      <w:tr w:rsidR="00D36E9D" w:rsidRPr="00B42DAB" w14:paraId="55104BB1" w14:textId="77777777">
        <w:trPr>
          <w:trHeight w:val="967"/>
        </w:trPr>
        <w:tc>
          <w:tcPr>
            <w:tcW w:w="2062" w:type="dxa"/>
          </w:tcPr>
          <w:p w14:paraId="08C84F85" w14:textId="77777777" w:rsidR="00D36E9D" w:rsidRPr="00F42E35" w:rsidRDefault="00EE23DA" w:rsidP="00F42E35">
            <w:pPr>
              <w:pStyle w:val="TableParagraph"/>
              <w:ind w:left="186" w:right="155"/>
              <w:jc w:val="center"/>
              <w:rPr>
                <w:sz w:val="24"/>
                <w:szCs w:val="24"/>
              </w:rPr>
            </w:pPr>
            <w:r w:rsidRPr="00F42E35">
              <w:rPr>
                <w:sz w:val="24"/>
                <w:szCs w:val="24"/>
              </w:rPr>
              <w:t>1.14</w:t>
            </w:r>
          </w:p>
        </w:tc>
        <w:tc>
          <w:tcPr>
            <w:tcW w:w="8402" w:type="dxa"/>
          </w:tcPr>
          <w:p w14:paraId="079F5758" w14:textId="77777777" w:rsidR="00D36E9D" w:rsidRPr="00F42E35" w:rsidRDefault="00EE23DA" w:rsidP="00F42E35">
            <w:pPr>
              <w:pStyle w:val="TableParagraph"/>
              <w:rPr>
                <w:sz w:val="24"/>
                <w:szCs w:val="24"/>
                <w:lang w:val="ru-RU"/>
              </w:rPr>
            </w:pPr>
            <w:r w:rsidRPr="00F42E35">
              <w:rPr>
                <w:sz w:val="24"/>
                <w:szCs w:val="24"/>
                <w:lang w:val="ru-RU"/>
              </w:rPr>
              <w:t>Различать изображения простейших пространственных фигур,</w:t>
            </w:r>
          </w:p>
          <w:p w14:paraId="06E68887" w14:textId="77777777" w:rsidR="00D36E9D" w:rsidRPr="00F42E35" w:rsidRDefault="00EE23DA" w:rsidP="00F42E35">
            <w:pPr>
              <w:pStyle w:val="TableParagraph"/>
              <w:rPr>
                <w:sz w:val="24"/>
                <w:szCs w:val="24"/>
                <w:lang w:val="ru-RU"/>
              </w:rPr>
            </w:pPr>
            <w:r w:rsidRPr="00F42E35">
              <w:rPr>
                <w:sz w:val="24"/>
                <w:szCs w:val="24"/>
                <w:lang w:val="ru-RU"/>
              </w:rPr>
              <w:t>распознавать в простейших случаях проекции предметов окружающего мира на плоскость</w:t>
            </w:r>
          </w:p>
        </w:tc>
      </w:tr>
      <w:tr w:rsidR="00D36E9D" w:rsidRPr="00B42DAB" w14:paraId="32211EF7" w14:textId="77777777">
        <w:trPr>
          <w:trHeight w:val="322"/>
        </w:trPr>
        <w:tc>
          <w:tcPr>
            <w:tcW w:w="2062" w:type="dxa"/>
            <w:tcBorders>
              <w:bottom w:val="single" w:sz="12" w:space="0" w:color="000000"/>
            </w:tcBorders>
          </w:tcPr>
          <w:p w14:paraId="6D34A0AC" w14:textId="77777777" w:rsidR="00D36E9D" w:rsidRPr="00F42E35" w:rsidRDefault="00EE23DA" w:rsidP="00F42E35">
            <w:pPr>
              <w:pStyle w:val="TableParagraph"/>
              <w:ind w:left="186" w:right="155"/>
              <w:jc w:val="center"/>
              <w:rPr>
                <w:sz w:val="24"/>
                <w:szCs w:val="24"/>
              </w:rPr>
            </w:pPr>
            <w:r w:rsidRPr="00F42E35">
              <w:rPr>
                <w:sz w:val="24"/>
                <w:szCs w:val="24"/>
              </w:rPr>
              <w:t>1.15</w:t>
            </w:r>
          </w:p>
        </w:tc>
        <w:tc>
          <w:tcPr>
            <w:tcW w:w="8402" w:type="dxa"/>
            <w:tcBorders>
              <w:bottom w:val="single" w:sz="12" w:space="0" w:color="000000"/>
            </w:tcBorders>
          </w:tcPr>
          <w:p w14:paraId="1704E710" w14:textId="77777777" w:rsidR="00D36E9D" w:rsidRPr="00F42E35" w:rsidRDefault="00EE23DA" w:rsidP="00F42E35">
            <w:pPr>
              <w:pStyle w:val="TableParagraph"/>
              <w:rPr>
                <w:sz w:val="24"/>
                <w:szCs w:val="24"/>
                <w:lang w:val="ru-RU"/>
              </w:rPr>
            </w:pPr>
            <w:r w:rsidRPr="00F42E35">
              <w:rPr>
                <w:sz w:val="24"/>
                <w:szCs w:val="24"/>
                <w:lang w:val="ru-RU"/>
              </w:rPr>
              <w:t>выполнять разбиение простейшей составной фигуры на</w:t>
            </w:r>
          </w:p>
        </w:tc>
      </w:tr>
      <w:tr w:rsidR="00D36E9D" w:rsidRPr="00B42DAB" w14:paraId="3349A93B" w14:textId="77777777">
        <w:trPr>
          <w:trHeight w:val="644"/>
        </w:trPr>
        <w:tc>
          <w:tcPr>
            <w:tcW w:w="2062" w:type="dxa"/>
            <w:tcBorders>
              <w:top w:val="single" w:sz="12" w:space="0" w:color="000000"/>
            </w:tcBorders>
          </w:tcPr>
          <w:p w14:paraId="3BADAE84" w14:textId="77777777" w:rsidR="00D36E9D" w:rsidRPr="00F42E35" w:rsidRDefault="00D36E9D" w:rsidP="00F42E35">
            <w:pPr>
              <w:pStyle w:val="TableParagraph"/>
              <w:ind w:left="0"/>
              <w:rPr>
                <w:sz w:val="24"/>
                <w:szCs w:val="24"/>
                <w:lang w:val="ru-RU"/>
              </w:rPr>
            </w:pPr>
          </w:p>
        </w:tc>
        <w:tc>
          <w:tcPr>
            <w:tcW w:w="8402" w:type="dxa"/>
            <w:tcBorders>
              <w:top w:val="single" w:sz="12" w:space="0" w:color="000000"/>
            </w:tcBorders>
          </w:tcPr>
          <w:p w14:paraId="110CCE0E" w14:textId="77777777" w:rsidR="00D36E9D" w:rsidRPr="00F42E35" w:rsidRDefault="00EE23DA" w:rsidP="00F42E35">
            <w:pPr>
              <w:pStyle w:val="TableParagraph"/>
              <w:rPr>
                <w:sz w:val="24"/>
                <w:szCs w:val="24"/>
                <w:lang w:val="ru-RU"/>
              </w:rPr>
            </w:pPr>
            <w:r w:rsidRPr="00F42E35">
              <w:rPr>
                <w:sz w:val="24"/>
                <w:szCs w:val="24"/>
                <w:lang w:val="ru-RU"/>
              </w:rPr>
              <w:t>прямоугольники (квадраты), находить периметр и площадь фигур, составленных из двух-трёх прямоугольников (квадратов)</w:t>
            </w:r>
          </w:p>
        </w:tc>
      </w:tr>
      <w:tr w:rsidR="00D36E9D" w:rsidRPr="00B42DAB" w14:paraId="3FD5CA76" w14:textId="77777777">
        <w:trPr>
          <w:trHeight w:val="645"/>
        </w:trPr>
        <w:tc>
          <w:tcPr>
            <w:tcW w:w="2062" w:type="dxa"/>
          </w:tcPr>
          <w:p w14:paraId="2BEE147A" w14:textId="77777777" w:rsidR="00D36E9D" w:rsidRPr="00F42E35" w:rsidRDefault="00EE23DA" w:rsidP="00F42E35">
            <w:pPr>
              <w:pStyle w:val="TableParagraph"/>
              <w:ind w:left="186" w:right="155"/>
              <w:jc w:val="center"/>
              <w:rPr>
                <w:sz w:val="24"/>
                <w:szCs w:val="24"/>
              </w:rPr>
            </w:pPr>
            <w:r w:rsidRPr="00F42E35">
              <w:rPr>
                <w:sz w:val="24"/>
                <w:szCs w:val="24"/>
              </w:rPr>
              <w:t>1.16</w:t>
            </w:r>
          </w:p>
        </w:tc>
        <w:tc>
          <w:tcPr>
            <w:tcW w:w="8402" w:type="dxa"/>
          </w:tcPr>
          <w:p w14:paraId="67945034" w14:textId="77777777" w:rsidR="00D36E9D" w:rsidRPr="00F42E35" w:rsidRDefault="00EE23DA" w:rsidP="00F42E35">
            <w:pPr>
              <w:pStyle w:val="TableParagraph"/>
              <w:ind w:right="196"/>
              <w:rPr>
                <w:sz w:val="24"/>
                <w:szCs w:val="24"/>
                <w:lang w:val="ru-RU"/>
              </w:rPr>
            </w:pPr>
            <w:r w:rsidRPr="00F42E35">
              <w:rPr>
                <w:sz w:val="24"/>
                <w:szCs w:val="24"/>
                <w:lang w:val="ru-RU"/>
              </w:rPr>
              <w:t>распознавать верные (истинные) и неверные (ложные) утверждения, приводить пример, контрпример</w:t>
            </w:r>
          </w:p>
        </w:tc>
      </w:tr>
      <w:tr w:rsidR="00D36E9D" w:rsidRPr="00B42DAB" w14:paraId="011FB60F" w14:textId="77777777">
        <w:trPr>
          <w:trHeight w:val="643"/>
        </w:trPr>
        <w:tc>
          <w:tcPr>
            <w:tcW w:w="2062" w:type="dxa"/>
          </w:tcPr>
          <w:p w14:paraId="07C4D61B" w14:textId="77777777" w:rsidR="00D36E9D" w:rsidRPr="00F42E35" w:rsidRDefault="00EE23DA" w:rsidP="00F42E35">
            <w:pPr>
              <w:pStyle w:val="TableParagraph"/>
              <w:ind w:left="186" w:right="155"/>
              <w:jc w:val="center"/>
              <w:rPr>
                <w:sz w:val="24"/>
                <w:szCs w:val="24"/>
              </w:rPr>
            </w:pPr>
            <w:r w:rsidRPr="00F42E35">
              <w:rPr>
                <w:sz w:val="24"/>
                <w:szCs w:val="24"/>
              </w:rPr>
              <w:t>1.17</w:t>
            </w:r>
          </w:p>
        </w:tc>
        <w:tc>
          <w:tcPr>
            <w:tcW w:w="8402" w:type="dxa"/>
          </w:tcPr>
          <w:p w14:paraId="255676FE" w14:textId="77777777" w:rsidR="00D36E9D" w:rsidRPr="00F42E35" w:rsidRDefault="00EE23DA" w:rsidP="00F42E35">
            <w:pPr>
              <w:pStyle w:val="TableParagraph"/>
              <w:rPr>
                <w:sz w:val="24"/>
                <w:szCs w:val="24"/>
                <w:lang w:val="ru-RU"/>
              </w:rPr>
            </w:pPr>
            <w:r w:rsidRPr="00F42E35">
              <w:rPr>
                <w:sz w:val="24"/>
                <w:szCs w:val="24"/>
                <w:lang w:val="ru-RU"/>
              </w:rPr>
              <w:t>формулировать утверждение (вывод), строить логические рассуждения (двух-трёхшаговые)</w:t>
            </w:r>
          </w:p>
        </w:tc>
      </w:tr>
      <w:tr w:rsidR="00D36E9D" w:rsidRPr="00B42DAB" w14:paraId="613256C3" w14:textId="77777777">
        <w:trPr>
          <w:trHeight w:val="645"/>
        </w:trPr>
        <w:tc>
          <w:tcPr>
            <w:tcW w:w="2062" w:type="dxa"/>
          </w:tcPr>
          <w:p w14:paraId="38981160" w14:textId="77777777" w:rsidR="00D36E9D" w:rsidRPr="00F42E35" w:rsidRDefault="00EE23DA" w:rsidP="00F42E35">
            <w:pPr>
              <w:pStyle w:val="TableParagraph"/>
              <w:ind w:left="186" w:right="155"/>
              <w:jc w:val="center"/>
              <w:rPr>
                <w:sz w:val="24"/>
                <w:szCs w:val="24"/>
              </w:rPr>
            </w:pPr>
            <w:r w:rsidRPr="00F42E35">
              <w:rPr>
                <w:sz w:val="24"/>
                <w:szCs w:val="24"/>
              </w:rPr>
              <w:t>1.18</w:t>
            </w:r>
          </w:p>
        </w:tc>
        <w:tc>
          <w:tcPr>
            <w:tcW w:w="8402" w:type="dxa"/>
          </w:tcPr>
          <w:p w14:paraId="3CDF64FF" w14:textId="77777777" w:rsidR="00D36E9D" w:rsidRPr="00F42E35" w:rsidRDefault="00EE23DA" w:rsidP="00F42E35">
            <w:pPr>
              <w:pStyle w:val="TableParagraph"/>
              <w:rPr>
                <w:sz w:val="24"/>
                <w:szCs w:val="24"/>
                <w:lang w:val="ru-RU"/>
              </w:rPr>
            </w:pPr>
            <w:r w:rsidRPr="00F42E35">
              <w:rPr>
                <w:sz w:val="24"/>
                <w:szCs w:val="24"/>
                <w:lang w:val="ru-RU"/>
              </w:rPr>
              <w:t>классифицировать объекты по заданным или самостоятельно установленным одному-двум признакам</w:t>
            </w:r>
          </w:p>
        </w:tc>
      </w:tr>
      <w:tr w:rsidR="00D36E9D" w:rsidRPr="00B42DAB" w14:paraId="402B77C6" w14:textId="77777777">
        <w:trPr>
          <w:trHeight w:val="1287"/>
        </w:trPr>
        <w:tc>
          <w:tcPr>
            <w:tcW w:w="2062" w:type="dxa"/>
          </w:tcPr>
          <w:p w14:paraId="633765A8" w14:textId="77777777" w:rsidR="00D36E9D" w:rsidRPr="00F42E35" w:rsidRDefault="00EE23DA" w:rsidP="00F42E35">
            <w:pPr>
              <w:pStyle w:val="TableParagraph"/>
              <w:ind w:left="186" w:right="155"/>
              <w:jc w:val="center"/>
              <w:rPr>
                <w:sz w:val="24"/>
                <w:szCs w:val="24"/>
              </w:rPr>
            </w:pPr>
            <w:r w:rsidRPr="00F42E35">
              <w:rPr>
                <w:sz w:val="24"/>
                <w:szCs w:val="24"/>
              </w:rPr>
              <w:t>1.19</w:t>
            </w:r>
          </w:p>
        </w:tc>
        <w:tc>
          <w:tcPr>
            <w:tcW w:w="8402" w:type="dxa"/>
          </w:tcPr>
          <w:p w14:paraId="5F43D0AC" w14:textId="77777777" w:rsidR="00D36E9D" w:rsidRPr="00F42E35" w:rsidRDefault="00EE23DA" w:rsidP="00F42E35">
            <w:pPr>
              <w:pStyle w:val="TableParagraph"/>
              <w:rPr>
                <w:sz w:val="24"/>
                <w:szCs w:val="24"/>
                <w:lang w:val="ru-RU"/>
              </w:rPr>
            </w:pPr>
            <w:r w:rsidRPr="00F42E35">
              <w:rPr>
                <w:sz w:val="24"/>
                <w:szCs w:val="24"/>
                <w:lang w:val="ru-RU"/>
              </w:rPr>
              <w:t>извлекать и использовать для выполнения заданий и решения задач информацию, представленную на простейших столбчатых</w:t>
            </w:r>
          </w:p>
          <w:p w14:paraId="47A92CE0" w14:textId="77777777" w:rsidR="00D36E9D" w:rsidRPr="00F42E35" w:rsidRDefault="00EE23DA" w:rsidP="00F42E35">
            <w:pPr>
              <w:pStyle w:val="TableParagraph"/>
              <w:ind w:right="196"/>
              <w:rPr>
                <w:sz w:val="24"/>
                <w:szCs w:val="24"/>
                <w:lang w:val="ru-RU"/>
              </w:rPr>
            </w:pPr>
            <w:r w:rsidRPr="00F42E35">
              <w:rPr>
                <w:sz w:val="24"/>
                <w:szCs w:val="24"/>
                <w:lang w:val="ru-RU"/>
              </w:rPr>
              <w:t>диаграммах, в таблицах с данными о реальных процессах и явлениях окружающего мира, в предметах повседневной жизни</w:t>
            </w:r>
          </w:p>
        </w:tc>
      </w:tr>
      <w:tr w:rsidR="00D36E9D" w:rsidRPr="00B42DAB" w14:paraId="7EDF747B" w14:textId="77777777">
        <w:trPr>
          <w:trHeight w:val="642"/>
        </w:trPr>
        <w:tc>
          <w:tcPr>
            <w:tcW w:w="2062" w:type="dxa"/>
          </w:tcPr>
          <w:p w14:paraId="5E9EBE12" w14:textId="77777777" w:rsidR="00D36E9D" w:rsidRPr="00F42E35" w:rsidRDefault="00EE23DA" w:rsidP="00F42E35">
            <w:pPr>
              <w:pStyle w:val="TableParagraph"/>
              <w:ind w:left="186" w:right="155"/>
              <w:jc w:val="center"/>
              <w:rPr>
                <w:sz w:val="24"/>
                <w:szCs w:val="24"/>
              </w:rPr>
            </w:pPr>
            <w:r w:rsidRPr="00F42E35">
              <w:rPr>
                <w:sz w:val="24"/>
                <w:szCs w:val="24"/>
              </w:rPr>
              <w:t>1.20</w:t>
            </w:r>
          </w:p>
        </w:tc>
        <w:tc>
          <w:tcPr>
            <w:tcW w:w="8402" w:type="dxa"/>
          </w:tcPr>
          <w:p w14:paraId="0AEE9BE6" w14:textId="77777777" w:rsidR="00D36E9D" w:rsidRPr="00F42E35" w:rsidRDefault="00EE23DA" w:rsidP="00F42E35">
            <w:pPr>
              <w:pStyle w:val="TableParagraph"/>
              <w:ind w:right="196"/>
              <w:rPr>
                <w:sz w:val="24"/>
                <w:szCs w:val="24"/>
                <w:lang w:val="ru-RU"/>
              </w:rPr>
            </w:pPr>
            <w:r w:rsidRPr="00F42E35">
              <w:rPr>
                <w:sz w:val="24"/>
                <w:szCs w:val="24"/>
                <w:lang w:val="ru-RU"/>
              </w:rPr>
              <w:t>заполнять данными предложенную таблицу, столбчатую диаграмму</w:t>
            </w:r>
          </w:p>
        </w:tc>
      </w:tr>
    </w:tbl>
    <w:p w14:paraId="5D84A026"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B42DAB" w14:paraId="7BBE7755" w14:textId="77777777">
        <w:trPr>
          <w:trHeight w:val="967"/>
        </w:trPr>
        <w:tc>
          <w:tcPr>
            <w:tcW w:w="2062" w:type="dxa"/>
          </w:tcPr>
          <w:p w14:paraId="4400A93F" w14:textId="77777777" w:rsidR="00D36E9D" w:rsidRPr="00F42E35" w:rsidRDefault="00EE23DA" w:rsidP="00F42E35">
            <w:pPr>
              <w:pStyle w:val="TableParagraph"/>
              <w:ind w:left="186" w:right="155"/>
              <w:jc w:val="center"/>
              <w:rPr>
                <w:sz w:val="24"/>
                <w:szCs w:val="24"/>
              </w:rPr>
            </w:pPr>
            <w:r w:rsidRPr="00F42E35">
              <w:rPr>
                <w:sz w:val="24"/>
                <w:szCs w:val="24"/>
              </w:rPr>
              <w:lastRenderedPageBreak/>
              <w:t>1.21</w:t>
            </w:r>
          </w:p>
        </w:tc>
        <w:tc>
          <w:tcPr>
            <w:tcW w:w="8402" w:type="dxa"/>
          </w:tcPr>
          <w:p w14:paraId="6869AEC0" w14:textId="77777777" w:rsidR="00D36E9D" w:rsidRPr="00F42E35" w:rsidRDefault="00EE23DA" w:rsidP="00F42E35">
            <w:pPr>
              <w:pStyle w:val="TableParagraph"/>
              <w:rPr>
                <w:sz w:val="24"/>
                <w:szCs w:val="24"/>
                <w:lang w:val="ru-RU"/>
              </w:rPr>
            </w:pPr>
            <w:r w:rsidRPr="00F42E35">
              <w:rPr>
                <w:sz w:val="24"/>
                <w:szCs w:val="24"/>
                <w:lang w:val="ru-RU"/>
              </w:rPr>
              <w:t>использовать формализованные описания последовательности действий (алгоритм, план, схема) в практических и учебных</w:t>
            </w:r>
          </w:p>
          <w:p w14:paraId="3961E5ED" w14:textId="77777777" w:rsidR="00D36E9D" w:rsidRPr="00F42E35" w:rsidRDefault="00EE23DA" w:rsidP="00F42E35">
            <w:pPr>
              <w:pStyle w:val="TableParagraph"/>
              <w:rPr>
                <w:sz w:val="24"/>
                <w:szCs w:val="24"/>
                <w:lang w:val="ru-RU"/>
              </w:rPr>
            </w:pPr>
            <w:r w:rsidRPr="00F42E35">
              <w:rPr>
                <w:sz w:val="24"/>
                <w:szCs w:val="24"/>
                <w:lang w:val="ru-RU"/>
              </w:rPr>
              <w:t>ситуациях, дополнять алгоритм, упорядочивать шаги алгоритма</w:t>
            </w:r>
          </w:p>
        </w:tc>
      </w:tr>
      <w:tr w:rsidR="00D36E9D" w:rsidRPr="00B42DAB" w14:paraId="217DB64A" w14:textId="77777777">
        <w:trPr>
          <w:trHeight w:val="320"/>
        </w:trPr>
        <w:tc>
          <w:tcPr>
            <w:tcW w:w="2062" w:type="dxa"/>
          </w:tcPr>
          <w:p w14:paraId="54F4E799" w14:textId="77777777" w:rsidR="00D36E9D" w:rsidRPr="00F42E35" w:rsidRDefault="00EE23DA" w:rsidP="00F42E35">
            <w:pPr>
              <w:pStyle w:val="TableParagraph"/>
              <w:ind w:left="186" w:right="155"/>
              <w:jc w:val="center"/>
              <w:rPr>
                <w:sz w:val="24"/>
                <w:szCs w:val="24"/>
              </w:rPr>
            </w:pPr>
            <w:r w:rsidRPr="00F42E35">
              <w:rPr>
                <w:sz w:val="24"/>
                <w:szCs w:val="24"/>
              </w:rPr>
              <w:t>1.22</w:t>
            </w:r>
          </w:p>
        </w:tc>
        <w:tc>
          <w:tcPr>
            <w:tcW w:w="8402" w:type="dxa"/>
          </w:tcPr>
          <w:p w14:paraId="5265ABD4" w14:textId="77777777" w:rsidR="00D36E9D" w:rsidRPr="00F42E35" w:rsidRDefault="00EE23DA" w:rsidP="00F42E35">
            <w:pPr>
              <w:pStyle w:val="TableParagraph"/>
              <w:rPr>
                <w:sz w:val="24"/>
                <w:szCs w:val="24"/>
                <w:lang w:val="ru-RU"/>
              </w:rPr>
            </w:pPr>
            <w:r w:rsidRPr="00F42E35">
              <w:rPr>
                <w:sz w:val="24"/>
                <w:szCs w:val="24"/>
                <w:lang w:val="ru-RU"/>
              </w:rPr>
              <w:t>составлять модель текстовой задачи, числовое выражение</w:t>
            </w:r>
          </w:p>
        </w:tc>
      </w:tr>
      <w:tr w:rsidR="00D36E9D" w:rsidRPr="00B42DAB" w14:paraId="2C5A6466" w14:textId="77777777">
        <w:trPr>
          <w:trHeight w:val="643"/>
        </w:trPr>
        <w:tc>
          <w:tcPr>
            <w:tcW w:w="2062" w:type="dxa"/>
          </w:tcPr>
          <w:p w14:paraId="6EC6F94A" w14:textId="77777777" w:rsidR="00D36E9D" w:rsidRPr="00F42E35" w:rsidRDefault="00EE23DA" w:rsidP="00F42E35">
            <w:pPr>
              <w:pStyle w:val="TableParagraph"/>
              <w:ind w:left="186" w:right="155"/>
              <w:jc w:val="center"/>
              <w:rPr>
                <w:sz w:val="24"/>
                <w:szCs w:val="24"/>
              </w:rPr>
            </w:pPr>
            <w:r w:rsidRPr="00F42E35">
              <w:rPr>
                <w:sz w:val="24"/>
                <w:szCs w:val="24"/>
              </w:rPr>
              <w:t>1.23</w:t>
            </w:r>
          </w:p>
        </w:tc>
        <w:tc>
          <w:tcPr>
            <w:tcW w:w="8402" w:type="dxa"/>
          </w:tcPr>
          <w:p w14:paraId="625685DD" w14:textId="77777777" w:rsidR="00D36E9D" w:rsidRPr="00F42E35" w:rsidRDefault="00EE23DA" w:rsidP="00F42E35">
            <w:pPr>
              <w:pStyle w:val="TableParagraph"/>
              <w:rPr>
                <w:sz w:val="24"/>
                <w:szCs w:val="24"/>
                <w:lang w:val="ru-RU"/>
              </w:rPr>
            </w:pPr>
            <w:r w:rsidRPr="00F42E35">
              <w:rPr>
                <w:sz w:val="24"/>
                <w:szCs w:val="24"/>
                <w:lang w:val="ru-RU"/>
              </w:rPr>
              <w:t>выбирать рациональное решение задачи, находить все верные решения из предложенных</w:t>
            </w:r>
          </w:p>
        </w:tc>
      </w:tr>
    </w:tbl>
    <w:p w14:paraId="22CA7339" w14:textId="77777777" w:rsidR="00D36E9D" w:rsidRPr="00F42E35" w:rsidRDefault="00D36E9D" w:rsidP="00F42E35">
      <w:pPr>
        <w:pStyle w:val="a3"/>
        <w:spacing w:before="0"/>
        <w:rPr>
          <w:b/>
          <w:sz w:val="24"/>
          <w:szCs w:val="24"/>
          <w:lang w:val="ru-RU"/>
        </w:rPr>
      </w:pPr>
    </w:p>
    <w:p w14:paraId="4BB32733"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64</w:t>
      </w:r>
    </w:p>
    <w:p w14:paraId="32F3B309" w14:textId="77777777" w:rsidR="00D36E9D" w:rsidRPr="00F42E35" w:rsidRDefault="00EE23DA" w:rsidP="00F42E35">
      <w:pPr>
        <w:pStyle w:val="1"/>
        <w:spacing w:before="0"/>
        <w:rPr>
          <w:sz w:val="24"/>
          <w:szCs w:val="24"/>
          <w:lang w:val="ru-RU"/>
        </w:rPr>
      </w:pPr>
      <w:bookmarkStart w:id="18" w:name="Проверяемые_элементы_содержания_(4_класс"/>
      <w:bookmarkEnd w:id="18"/>
      <w:r w:rsidRPr="00F42E35">
        <w:rPr>
          <w:sz w:val="24"/>
          <w:szCs w:val="24"/>
          <w:lang w:val="ru-RU"/>
        </w:rPr>
        <w:t>Проверяемые элементы содержания (4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0"/>
        <w:gridCol w:w="8544"/>
      </w:tblGrid>
      <w:tr w:rsidR="00D36E9D" w:rsidRPr="00F42E35" w14:paraId="5B2F6497" w14:textId="77777777">
        <w:trPr>
          <w:trHeight w:val="318"/>
        </w:trPr>
        <w:tc>
          <w:tcPr>
            <w:tcW w:w="1920" w:type="dxa"/>
          </w:tcPr>
          <w:p w14:paraId="4A281C23" w14:textId="77777777" w:rsidR="00D36E9D" w:rsidRPr="00F42E35" w:rsidRDefault="00EE23DA" w:rsidP="00F42E35">
            <w:pPr>
              <w:pStyle w:val="TableParagraph"/>
              <w:ind w:left="710" w:right="685"/>
              <w:jc w:val="center"/>
              <w:rPr>
                <w:sz w:val="24"/>
                <w:szCs w:val="24"/>
              </w:rPr>
            </w:pPr>
            <w:r w:rsidRPr="00F42E35">
              <w:rPr>
                <w:sz w:val="24"/>
                <w:szCs w:val="24"/>
              </w:rPr>
              <w:t>Код</w:t>
            </w:r>
          </w:p>
        </w:tc>
        <w:tc>
          <w:tcPr>
            <w:tcW w:w="8544" w:type="dxa"/>
          </w:tcPr>
          <w:p w14:paraId="7FCC4992" w14:textId="77777777" w:rsidR="00D36E9D" w:rsidRPr="00F42E35" w:rsidRDefault="00EE23DA" w:rsidP="00F42E35">
            <w:pPr>
              <w:pStyle w:val="TableParagraph"/>
              <w:ind w:left="2209"/>
              <w:rPr>
                <w:sz w:val="24"/>
                <w:szCs w:val="24"/>
              </w:rPr>
            </w:pPr>
            <w:r w:rsidRPr="00F42E35">
              <w:rPr>
                <w:sz w:val="24"/>
                <w:szCs w:val="24"/>
              </w:rPr>
              <w:t>Проверяемый элемент содержания</w:t>
            </w:r>
          </w:p>
        </w:tc>
      </w:tr>
      <w:tr w:rsidR="00D36E9D" w:rsidRPr="00F42E35" w14:paraId="78CC303D" w14:textId="77777777">
        <w:trPr>
          <w:trHeight w:val="321"/>
        </w:trPr>
        <w:tc>
          <w:tcPr>
            <w:tcW w:w="1920" w:type="dxa"/>
          </w:tcPr>
          <w:p w14:paraId="4432ED1E" w14:textId="77777777" w:rsidR="00D36E9D" w:rsidRPr="00F42E35" w:rsidRDefault="00EE23DA" w:rsidP="00F42E35">
            <w:pPr>
              <w:pStyle w:val="TableParagraph"/>
              <w:ind w:left="23"/>
              <w:jc w:val="center"/>
              <w:rPr>
                <w:sz w:val="24"/>
                <w:szCs w:val="24"/>
              </w:rPr>
            </w:pPr>
            <w:r w:rsidRPr="00F42E35">
              <w:rPr>
                <w:sz w:val="24"/>
                <w:szCs w:val="24"/>
              </w:rPr>
              <w:t>1</w:t>
            </w:r>
          </w:p>
        </w:tc>
        <w:tc>
          <w:tcPr>
            <w:tcW w:w="8544" w:type="dxa"/>
          </w:tcPr>
          <w:p w14:paraId="70BF5FD4" w14:textId="77777777" w:rsidR="00D36E9D" w:rsidRPr="00F42E35" w:rsidRDefault="00EE23DA" w:rsidP="00F42E35">
            <w:pPr>
              <w:pStyle w:val="TableParagraph"/>
              <w:ind w:left="140"/>
              <w:rPr>
                <w:sz w:val="24"/>
                <w:szCs w:val="24"/>
              </w:rPr>
            </w:pPr>
            <w:r w:rsidRPr="00F42E35">
              <w:rPr>
                <w:sz w:val="24"/>
                <w:szCs w:val="24"/>
              </w:rPr>
              <w:t>Числа и величины</w:t>
            </w:r>
          </w:p>
        </w:tc>
      </w:tr>
      <w:tr w:rsidR="00D36E9D" w:rsidRPr="00B42DAB" w14:paraId="7BAF506E" w14:textId="77777777">
        <w:trPr>
          <w:trHeight w:val="965"/>
        </w:trPr>
        <w:tc>
          <w:tcPr>
            <w:tcW w:w="1920" w:type="dxa"/>
          </w:tcPr>
          <w:p w14:paraId="4C638779" w14:textId="77777777" w:rsidR="00D36E9D" w:rsidRPr="00F42E35" w:rsidRDefault="00EE23DA" w:rsidP="00F42E35">
            <w:pPr>
              <w:pStyle w:val="TableParagraph"/>
              <w:ind w:left="710" w:right="684"/>
              <w:jc w:val="center"/>
              <w:rPr>
                <w:sz w:val="24"/>
                <w:szCs w:val="24"/>
              </w:rPr>
            </w:pPr>
            <w:r w:rsidRPr="00F42E35">
              <w:rPr>
                <w:sz w:val="24"/>
                <w:szCs w:val="24"/>
              </w:rPr>
              <w:t>1.1</w:t>
            </w:r>
          </w:p>
        </w:tc>
        <w:tc>
          <w:tcPr>
            <w:tcW w:w="8544" w:type="dxa"/>
          </w:tcPr>
          <w:p w14:paraId="21511BC7" w14:textId="77777777" w:rsidR="00D36E9D" w:rsidRPr="00F42E35" w:rsidRDefault="00EE23DA" w:rsidP="00F42E35">
            <w:pPr>
              <w:pStyle w:val="TableParagraph"/>
              <w:ind w:hanging="1"/>
              <w:rPr>
                <w:sz w:val="24"/>
                <w:szCs w:val="24"/>
                <w:lang w:val="ru-RU"/>
              </w:rPr>
            </w:pPr>
            <w:r w:rsidRPr="00F42E35">
              <w:rPr>
                <w:sz w:val="24"/>
                <w:szCs w:val="24"/>
                <w:lang w:val="ru-RU"/>
              </w:rPr>
              <w:t>Числа в пределах миллиона: чтение, запись, поразрядное сравнение, упорядочение. Число, большее или меньшее данного числа на</w:t>
            </w:r>
          </w:p>
          <w:p w14:paraId="3FA36D92" w14:textId="77777777" w:rsidR="00D36E9D" w:rsidRPr="00F42E35" w:rsidRDefault="00EE23DA" w:rsidP="00F42E35">
            <w:pPr>
              <w:pStyle w:val="TableParagraph"/>
              <w:rPr>
                <w:sz w:val="24"/>
                <w:szCs w:val="24"/>
                <w:lang w:val="ru-RU"/>
              </w:rPr>
            </w:pPr>
            <w:r w:rsidRPr="00F42E35">
              <w:rPr>
                <w:sz w:val="24"/>
                <w:szCs w:val="24"/>
                <w:lang w:val="ru-RU"/>
              </w:rPr>
              <w:t>заданное число разрядных единиц, в заданное число раз</w:t>
            </w:r>
          </w:p>
        </w:tc>
      </w:tr>
      <w:tr w:rsidR="00D36E9D" w:rsidRPr="00B42DAB" w14:paraId="50DE3DAB" w14:textId="77777777">
        <w:trPr>
          <w:trHeight w:val="645"/>
        </w:trPr>
        <w:tc>
          <w:tcPr>
            <w:tcW w:w="1920" w:type="dxa"/>
          </w:tcPr>
          <w:p w14:paraId="0FAD765D" w14:textId="77777777" w:rsidR="00D36E9D" w:rsidRPr="00F42E35" w:rsidRDefault="00EE23DA" w:rsidP="00F42E35">
            <w:pPr>
              <w:pStyle w:val="TableParagraph"/>
              <w:ind w:left="710" w:right="684"/>
              <w:jc w:val="center"/>
              <w:rPr>
                <w:sz w:val="24"/>
                <w:szCs w:val="24"/>
              </w:rPr>
            </w:pPr>
            <w:r w:rsidRPr="00F42E35">
              <w:rPr>
                <w:sz w:val="24"/>
                <w:szCs w:val="24"/>
              </w:rPr>
              <w:t>1.2</w:t>
            </w:r>
          </w:p>
        </w:tc>
        <w:tc>
          <w:tcPr>
            <w:tcW w:w="8544" w:type="dxa"/>
          </w:tcPr>
          <w:p w14:paraId="0CA27E91" w14:textId="77777777" w:rsidR="00D36E9D" w:rsidRPr="00F42E35" w:rsidRDefault="00EE23DA" w:rsidP="00F42E35">
            <w:pPr>
              <w:pStyle w:val="TableParagraph"/>
              <w:ind w:hanging="1"/>
              <w:rPr>
                <w:sz w:val="24"/>
                <w:szCs w:val="24"/>
                <w:lang w:val="ru-RU"/>
              </w:rPr>
            </w:pPr>
            <w:r w:rsidRPr="00F42E35">
              <w:rPr>
                <w:sz w:val="24"/>
                <w:szCs w:val="24"/>
                <w:lang w:val="ru-RU"/>
              </w:rPr>
              <w:t>Величины: сравнение объектов по массе, длине, площади, вместимости</w:t>
            </w:r>
          </w:p>
        </w:tc>
      </w:tr>
      <w:tr w:rsidR="00D36E9D" w:rsidRPr="00B42DAB" w14:paraId="7643821C" w14:textId="77777777">
        <w:trPr>
          <w:trHeight w:val="320"/>
        </w:trPr>
        <w:tc>
          <w:tcPr>
            <w:tcW w:w="1920" w:type="dxa"/>
          </w:tcPr>
          <w:p w14:paraId="78F09D6A" w14:textId="77777777" w:rsidR="00D36E9D" w:rsidRPr="00F42E35" w:rsidRDefault="00EE23DA" w:rsidP="00F42E35">
            <w:pPr>
              <w:pStyle w:val="TableParagraph"/>
              <w:ind w:left="710" w:right="684"/>
              <w:jc w:val="center"/>
              <w:rPr>
                <w:sz w:val="24"/>
                <w:szCs w:val="24"/>
              </w:rPr>
            </w:pPr>
            <w:r w:rsidRPr="00F42E35">
              <w:rPr>
                <w:sz w:val="24"/>
                <w:szCs w:val="24"/>
              </w:rPr>
              <w:t>1.3</w:t>
            </w:r>
          </w:p>
        </w:tc>
        <w:tc>
          <w:tcPr>
            <w:tcW w:w="8544" w:type="dxa"/>
          </w:tcPr>
          <w:p w14:paraId="41D3D29C" w14:textId="77777777" w:rsidR="00D36E9D" w:rsidRPr="00F42E35" w:rsidRDefault="00EE23DA" w:rsidP="00F42E35">
            <w:pPr>
              <w:pStyle w:val="TableParagraph"/>
              <w:rPr>
                <w:sz w:val="24"/>
                <w:szCs w:val="24"/>
                <w:lang w:val="ru-RU"/>
              </w:rPr>
            </w:pPr>
            <w:r w:rsidRPr="00F42E35">
              <w:rPr>
                <w:sz w:val="24"/>
                <w:szCs w:val="24"/>
                <w:lang w:val="ru-RU"/>
              </w:rPr>
              <w:t>Единицы массы и соотношения между ними</w:t>
            </w:r>
          </w:p>
        </w:tc>
      </w:tr>
      <w:tr w:rsidR="00D36E9D" w:rsidRPr="00B42DAB" w14:paraId="5779E369" w14:textId="77777777">
        <w:trPr>
          <w:trHeight w:val="321"/>
        </w:trPr>
        <w:tc>
          <w:tcPr>
            <w:tcW w:w="1920" w:type="dxa"/>
          </w:tcPr>
          <w:p w14:paraId="16E36B67" w14:textId="77777777" w:rsidR="00D36E9D" w:rsidRPr="00F42E35" w:rsidRDefault="00EE23DA" w:rsidP="00F42E35">
            <w:pPr>
              <w:pStyle w:val="TableParagraph"/>
              <w:ind w:left="710" w:right="684"/>
              <w:jc w:val="center"/>
              <w:rPr>
                <w:sz w:val="24"/>
                <w:szCs w:val="24"/>
              </w:rPr>
            </w:pPr>
            <w:r w:rsidRPr="00F42E35">
              <w:rPr>
                <w:sz w:val="24"/>
                <w:szCs w:val="24"/>
              </w:rPr>
              <w:t>1.4</w:t>
            </w:r>
          </w:p>
        </w:tc>
        <w:tc>
          <w:tcPr>
            <w:tcW w:w="8544" w:type="dxa"/>
          </w:tcPr>
          <w:p w14:paraId="2D9C1261" w14:textId="77777777" w:rsidR="00D36E9D" w:rsidRPr="00F42E35" w:rsidRDefault="00EE23DA" w:rsidP="00F42E35">
            <w:pPr>
              <w:pStyle w:val="TableParagraph"/>
              <w:rPr>
                <w:sz w:val="24"/>
                <w:szCs w:val="24"/>
                <w:lang w:val="ru-RU"/>
              </w:rPr>
            </w:pPr>
            <w:r w:rsidRPr="00F42E35">
              <w:rPr>
                <w:sz w:val="24"/>
                <w:szCs w:val="24"/>
                <w:lang w:val="ru-RU"/>
              </w:rPr>
              <w:t>Единицы времени, соотношения между ними</w:t>
            </w:r>
          </w:p>
        </w:tc>
      </w:tr>
      <w:tr w:rsidR="00D36E9D" w:rsidRPr="00B42DAB" w14:paraId="7ACE12D5" w14:textId="77777777">
        <w:trPr>
          <w:trHeight w:val="645"/>
        </w:trPr>
        <w:tc>
          <w:tcPr>
            <w:tcW w:w="1920" w:type="dxa"/>
          </w:tcPr>
          <w:p w14:paraId="7A161A9E" w14:textId="77777777" w:rsidR="00D36E9D" w:rsidRPr="00F42E35" w:rsidRDefault="00EE23DA" w:rsidP="00F42E35">
            <w:pPr>
              <w:pStyle w:val="TableParagraph"/>
              <w:ind w:left="710" w:right="684"/>
              <w:jc w:val="center"/>
              <w:rPr>
                <w:sz w:val="24"/>
                <w:szCs w:val="24"/>
              </w:rPr>
            </w:pPr>
            <w:r w:rsidRPr="00F42E35">
              <w:rPr>
                <w:sz w:val="24"/>
                <w:szCs w:val="24"/>
              </w:rPr>
              <w:t>1.5</w:t>
            </w:r>
          </w:p>
        </w:tc>
        <w:tc>
          <w:tcPr>
            <w:tcW w:w="8544" w:type="dxa"/>
          </w:tcPr>
          <w:p w14:paraId="3D0819AF" w14:textId="77777777" w:rsidR="00D36E9D" w:rsidRPr="00F42E35" w:rsidRDefault="00EE23DA" w:rsidP="00F42E35">
            <w:pPr>
              <w:pStyle w:val="TableParagraph"/>
              <w:ind w:hanging="1"/>
              <w:rPr>
                <w:sz w:val="24"/>
                <w:szCs w:val="24"/>
                <w:lang w:val="ru-RU"/>
              </w:rPr>
            </w:pPr>
            <w:r w:rsidRPr="00F42E35">
              <w:rPr>
                <w:sz w:val="24"/>
                <w:szCs w:val="24"/>
                <w:lang w:val="ru-RU"/>
              </w:rPr>
              <w:t>Единицы длины, площади, вместимости, скорости. Соотношение между единицами в пределах 100 000</w:t>
            </w:r>
          </w:p>
        </w:tc>
      </w:tr>
      <w:tr w:rsidR="00D36E9D" w:rsidRPr="00B42DAB" w14:paraId="5D505B03" w14:textId="77777777">
        <w:trPr>
          <w:trHeight w:val="318"/>
        </w:trPr>
        <w:tc>
          <w:tcPr>
            <w:tcW w:w="1920" w:type="dxa"/>
          </w:tcPr>
          <w:p w14:paraId="4EB5616D" w14:textId="77777777" w:rsidR="00D36E9D" w:rsidRPr="00F42E35" w:rsidRDefault="00EE23DA" w:rsidP="00F42E35">
            <w:pPr>
              <w:pStyle w:val="TableParagraph"/>
              <w:ind w:left="710" w:right="684"/>
              <w:jc w:val="center"/>
              <w:rPr>
                <w:sz w:val="24"/>
                <w:szCs w:val="24"/>
              </w:rPr>
            </w:pPr>
            <w:r w:rsidRPr="00F42E35">
              <w:rPr>
                <w:sz w:val="24"/>
                <w:szCs w:val="24"/>
              </w:rPr>
              <w:t>1.6</w:t>
            </w:r>
          </w:p>
        </w:tc>
        <w:tc>
          <w:tcPr>
            <w:tcW w:w="8544" w:type="dxa"/>
          </w:tcPr>
          <w:p w14:paraId="1F6769BE" w14:textId="77777777" w:rsidR="00D36E9D" w:rsidRPr="00F42E35" w:rsidRDefault="00EE23DA" w:rsidP="00F42E35">
            <w:pPr>
              <w:pStyle w:val="TableParagraph"/>
              <w:rPr>
                <w:sz w:val="24"/>
                <w:szCs w:val="24"/>
                <w:lang w:val="ru-RU"/>
              </w:rPr>
            </w:pPr>
            <w:r w:rsidRPr="00F42E35">
              <w:rPr>
                <w:sz w:val="24"/>
                <w:szCs w:val="24"/>
                <w:lang w:val="ru-RU"/>
              </w:rPr>
              <w:t>Доля величины времени, массы, длины</w:t>
            </w:r>
          </w:p>
        </w:tc>
      </w:tr>
      <w:tr w:rsidR="00D36E9D" w:rsidRPr="00F42E35" w14:paraId="37C69CDA" w14:textId="77777777">
        <w:trPr>
          <w:trHeight w:val="323"/>
        </w:trPr>
        <w:tc>
          <w:tcPr>
            <w:tcW w:w="1920" w:type="dxa"/>
          </w:tcPr>
          <w:p w14:paraId="6EC07CBF" w14:textId="77777777" w:rsidR="00D36E9D" w:rsidRPr="00F42E35" w:rsidRDefault="00EE23DA" w:rsidP="00F42E35">
            <w:pPr>
              <w:pStyle w:val="TableParagraph"/>
              <w:ind w:left="23"/>
              <w:jc w:val="center"/>
              <w:rPr>
                <w:sz w:val="24"/>
                <w:szCs w:val="24"/>
              </w:rPr>
            </w:pPr>
            <w:r w:rsidRPr="00F42E35">
              <w:rPr>
                <w:sz w:val="24"/>
                <w:szCs w:val="24"/>
              </w:rPr>
              <w:t>2</w:t>
            </w:r>
          </w:p>
        </w:tc>
        <w:tc>
          <w:tcPr>
            <w:tcW w:w="8544" w:type="dxa"/>
          </w:tcPr>
          <w:p w14:paraId="697E927C" w14:textId="77777777" w:rsidR="00D36E9D" w:rsidRPr="00F42E35" w:rsidRDefault="00EE23DA" w:rsidP="00F42E35">
            <w:pPr>
              <w:pStyle w:val="TableParagraph"/>
              <w:ind w:left="140"/>
              <w:rPr>
                <w:sz w:val="24"/>
                <w:szCs w:val="24"/>
              </w:rPr>
            </w:pPr>
            <w:r w:rsidRPr="00F42E35">
              <w:rPr>
                <w:sz w:val="24"/>
                <w:szCs w:val="24"/>
              </w:rPr>
              <w:t>Арифметические действия</w:t>
            </w:r>
          </w:p>
        </w:tc>
      </w:tr>
      <w:tr w:rsidR="00D36E9D" w:rsidRPr="00F42E35" w14:paraId="71AE515C" w14:textId="77777777">
        <w:trPr>
          <w:trHeight w:val="1288"/>
        </w:trPr>
        <w:tc>
          <w:tcPr>
            <w:tcW w:w="1920" w:type="dxa"/>
          </w:tcPr>
          <w:p w14:paraId="597C300F" w14:textId="77777777" w:rsidR="00D36E9D" w:rsidRPr="00F42E35" w:rsidRDefault="00EE23DA" w:rsidP="00F42E35">
            <w:pPr>
              <w:pStyle w:val="TableParagraph"/>
              <w:ind w:left="710" w:right="684"/>
              <w:jc w:val="center"/>
              <w:rPr>
                <w:sz w:val="24"/>
                <w:szCs w:val="24"/>
              </w:rPr>
            </w:pPr>
            <w:r w:rsidRPr="00F42E35">
              <w:rPr>
                <w:sz w:val="24"/>
                <w:szCs w:val="24"/>
              </w:rPr>
              <w:t>2.1</w:t>
            </w:r>
          </w:p>
        </w:tc>
        <w:tc>
          <w:tcPr>
            <w:tcW w:w="8544" w:type="dxa"/>
          </w:tcPr>
          <w:p w14:paraId="0C4C99A0" w14:textId="77777777" w:rsidR="00D36E9D" w:rsidRPr="00F42E35" w:rsidRDefault="00EE23DA" w:rsidP="00F42E35">
            <w:pPr>
              <w:pStyle w:val="TableParagraph"/>
              <w:ind w:hanging="1"/>
              <w:rPr>
                <w:sz w:val="24"/>
                <w:szCs w:val="24"/>
              </w:rPr>
            </w:pPr>
            <w:r w:rsidRPr="00F42E35">
              <w:rPr>
                <w:sz w:val="24"/>
                <w:szCs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sidRPr="00F42E35">
              <w:rPr>
                <w:sz w:val="24"/>
                <w:szCs w:val="24"/>
              </w:rPr>
              <w:t>Деление с остатком. Умножение и деление на 10, 100, 1000</w:t>
            </w:r>
          </w:p>
        </w:tc>
      </w:tr>
      <w:tr w:rsidR="00D36E9D" w:rsidRPr="00F42E35" w14:paraId="24B0CA02" w14:textId="77777777">
        <w:trPr>
          <w:trHeight w:val="957"/>
        </w:trPr>
        <w:tc>
          <w:tcPr>
            <w:tcW w:w="1920" w:type="dxa"/>
            <w:tcBorders>
              <w:bottom w:val="single" w:sz="18" w:space="0" w:color="000000"/>
            </w:tcBorders>
          </w:tcPr>
          <w:p w14:paraId="47742624" w14:textId="77777777" w:rsidR="00D36E9D" w:rsidRPr="00F42E35" w:rsidRDefault="00EE23DA" w:rsidP="00F42E35">
            <w:pPr>
              <w:pStyle w:val="TableParagraph"/>
              <w:ind w:left="710" w:right="684"/>
              <w:jc w:val="center"/>
              <w:rPr>
                <w:sz w:val="24"/>
                <w:szCs w:val="24"/>
              </w:rPr>
            </w:pPr>
            <w:r w:rsidRPr="00F42E35">
              <w:rPr>
                <w:sz w:val="24"/>
                <w:szCs w:val="24"/>
              </w:rPr>
              <w:t>2.2</w:t>
            </w:r>
          </w:p>
        </w:tc>
        <w:tc>
          <w:tcPr>
            <w:tcW w:w="8544" w:type="dxa"/>
            <w:tcBorders>
              <w:bottom w:val="single" w:sz="18" w:space="0" w:color="000000"/>
            </w:tcBorders>
          </w:tcPr>
          <w:p w14:paraId="4DE80653" w14:textId="77777777" w:rsidR="00D36E9D" w:rsidRPr="00F42E35" w:rsidRDefault="00EE23DA" w:rsidP="00F42E35">
            <w:pPr>
              <w:pStyle w:val="TableParagraph"/>
              <w:rPr>
                <w:sz w:val="24"/>
                <w:szCs w:val="24"/>
                <w:lang w:val="ru-RU"/>
              </w:rPr>
            </w:pPr>
            <w:r w:rsidRPr="00F42E35">
              <w:rPr>
                <w:sz w:val="24"/>
                <w:szCs w:val="24"/>
                <w:lang w:val="ru-RU"/>
              </w:rPr>
              <w:t>Свойства арифметических действий и их применение для</w:t>
            </w:r>
          </w:p>
          <w:p w14:paraId="5947706C" w14:textId="77777777" w:rsidR="00D36E9D" w:rsidRPr="00F42E35" w:rsidRDefault="00EE23DA" w:rsidP="00F42E35">
            <w:pPr>
              <w:pStyle w:val="TableParagraph"/>
              <w:rPr>
                <w:sz w:val="24"/>
                <w:szCs w:val="24"/>
              </w:rPr>
            </w:pPr>
            <w:r w:rsidRPr="00F42E35">
              <w:rPr>
                <w:sz w:val="24"/>
                <w:szCs w:val="24"/>
                <w:lang w:val="ru-RU"/>
              </w:rPr>
              <w:t xml:space="preserve">вычислений. Поиск значения числового выражения, содержащего несколько действий в пределах 100 000. </w:t>
            </w:r>
            <w:r w:rsidRPr="00F42E35">
              <w:rPr>
                <w:sz w:val="24"/>
                <w:szCs w:val="24"/>
              </w:rPr>
              <w:t>Проверка результата</w:t>
            </w:r>
          </w:p>
        </w:tc>
      </w:tr>
      <w:tr w:rsidR="00D36E9D" w:rsidRPr="00B42DAB" w14:paraId="763F7ECB" w14:textId="77777777">
        <w:trPr>
          <w:trHeight w:val="316"/>
        </w:trPr>
        <w:tc>
          <w:tcPr>
            <w:tcW w:w="1920" w:type="dxa"/>
            <w:tcBorders>
              <w:top w:val="single" w:sz="18" w:space="0" w:color="000000"/>
            </w:tcBorders>
          </w:tcPr>
          <w:p w14:paraId="2D428259" w14:textId="77777777" w:rsidR="00D36E9D" w:rsidRPr="00F42E35" w:rsidRDefault="00D36E9D" w:rsidP="00F42E35">
            <w:pPr>
              <w:pStyle w:val="TableParagraph"/>
              <w:ind w:left="0"/>
              <w:rPr>
                <w:sz w:val="24"/>
                <w:szCs w:val="24"/>
              </w:rPr>
            </w:pPr>
          </w:p>
        </w:tc>
        <w:tc>
          <w:tcPr>
            <w:tcW w:w="8544" w:type="dxa"/>
            <w:tcBorders>
              <w:top w:val="single" w:sz="18" w:space="0" w:color="000000"/>
            </w:tcBorders>
          </w:tcPr>
          <w:p w14:paraId="6B8F5F14" w14:textId="77777777" w:rsidR="00D36E9D" w:rsidRPr="00F42E35" w:rsidRDefault="00EE23DA" w:rsidP="00F42E35">
            <w:pPr>
              <w:pStyle w:val="TableParagraph"/>
              <w:rPr>
                <w:sz w:val="24"/>
                <w:szCs w:val="24"/>
                <w:lang w:val="ru-RU"/>
              </w:rPr>
            </w:pPr>
            <w:r w:rsidRPr="00F42E35">
              <w:rPr>
                <w:sz w:val="24"/>
                <w:szCs w:val="24"/>
                <w:lang w:val="ru-RU"/>
              </w:rPr>
              <w:t>вычислений, в том числе с помощью калькулятора</w:t>
            </w:r>
          </w:p>
        </w:tc>
      </w:tr>
      <w:tr w:rsidR="00D36E9D" w:rsidRPr="00B42DAB" w14:paraId="2734E1BD" w14:textId="77777777">
        <w:trPr>
          <w:trHeight w:val="641"/>
        </w:trPr>
        <w:tc>
          <w:tcPr>
            <w:tcW w:w="1920" w:type="dxa"/>
          </w:tcPr>
          <w:p w14:paraId="7CF02DC0" w14:textId="77777777" w:rsidR="00D36E9D" w:rsidRPr="00F42E35" w:rsidRDefault="00EE23DA" w:rsidP="00F42E35">
            <w:pPr>
              <w:pStyle w:val="TableParagraph"/>
              <w:ind w:left="710" w:right="684"/>
              <w:jc w:val="center"/>
              <w:rPr>
                <w:sz w:val="24"/>
                <w:szCs w:val="24"/>
              </w:rPr>
            </w:pPr>
            <w:r w:rsidRPr="00F42E35">
              <w:rPr>
                <w:sz w:val="24"/>
                <w:szCs w:val="24"/>
              </w:rPr>
              <w:t>2.3</w:t>
            </w:r>
          </w:p>
        </w:tc>
        <w:tc>
          <w:tcPr>
            <w:tcW w:w="8544" w:type="dxa"/>
          </w:tcPr>
          <w:p w14:paraId="25181045" w14:textId="77777777" w:rsidR="00D36E9D" w:rsidRPr="00F42E35" w:rsidRDefault="00EE23DA" w:rsidP="00F42E35">
            <w:pPr>
              <w:pStyle w:val="TableParagraph"/>
              <w:ind w:hanging="1"/>
              <w:rPr>
                <w:sz w:val="24"/>
                <w:szCs w:val="24"/>
                <w:lang w:val="ru-RU"/>
              </w:rPr>
            </w:pPr>
            <w:r w:rsidRPr="00F42E35">
              <w:rPr>
                <w:sz w:val="24"/>
                <w:szCs w:val="24"/>
                <w:lang w:val="ru-RU"/>
              </w:rPr>
              <w:t>Равенство, содержащее неизвестный компонент арифметического действия: запись, нахождение неизвестного компонента</w:t>
            </w:r>
          </w:p>
        </w:tc>
      </w:tr>
      <w:tr w:rsidR="00D36E9D" w:rsidRPr="00B42DAB" w14:paraId="46212BC8" w14:textId="77777777">
        <w:trPr>
          <w:trHeight w:val="322"/>
        </w:trPr>
        <w:tc>
          <w:tcPr>
            <w:tcW w:w="1920" w:type="dxa"/>
          </w:tcPr>
          <w:p w14:paraId="32C4CBC1" w14:textId="77777777" w:rsidR="00D36E9D" w:rsidRPr="00F42E35" w:rsidRDefault="00EE23DA" w:rsidP="00F42E35">
            <w:pPr>
              <w:pStyle w:val="TableParagraph"/>
              <w:ind w:left="710" w:right="684"/>
              <w:jc w:val="center"/>
              <w:rPr>
                <w:sz w:val="24"/>
                <w:szCs w:val="24"/>
              </w:rPr>
            </w:pPr>
            <w:r w:rsidRPr="00F42E35">
              <w:rPr>
                <w:sz w:val="24"/>
                <w:szCs w:val="24"/>
              </w:rPr>
              <w:t>2.4</w:t>
            </w:r>
          </w:p>
        </w:tc>
        <w:tc>
          <w:tcPr>
            <w:tcW w:w="8544" w:type="dxa"/>
          </w:tcPr>
          <w:p w14:paraId="42C97884" w14:textId="77777777" w:rsidR="00D36E9D" w:rsidRPr="00F42E35" w:rsidRDefault="00EE23DA" w:rsidP="00F42E35">
            <w:pPr>
              <w:pStyle w:val="TableParagraph"/>
              <w:rPr>
                <w:sz w:val="24"/>
                <w:szCs w:val="24"/>
                <w:lang w:val="ru-RU"/>
              </w:rPr>
            </w:pPr>
            <w:r w:rsidRPr="00F42E35">
              <w:rPr>
                <w:sz w:val="24"/>
                <w:szCs w:val="24"/>
                <w:lang w:val="ru-RU"/>
              </w:rPr>
              <w:t>Умножение и деление величины на однозначное число</w:t>
            </w:r>
          </w:p>
        </w:tc>
      </w:tr>
      <w:tr w:rsidR="00D36E9D" w:rsidRPr="00F42E35" w14:paraId="678C5EA6" w14:textId="77777777">
        <w:trPr>
          <w:trHeight w:val="321"/>
        </w:trPr>
        <w:tc>
          <w:tcPr>
            <w:tcW w:w="1920" w:type="dxa"/>
          </w:tcPr>
          <w:p w14:paraId="01996A9B" w14:textId="77777777" w:rsidR="00D36E9D" w:rsidRPr="00F42E35" w:rsidRDefault="00EE23DA" w:rsidP="00F42E35">
            <w:pPr>
              <w:pStyle w:val="TableParagraph"/>
              <w:ind w:left="23"/>
              <w:jc w:val="center"/>
              <w:rPr>
                <w:sz w:val="24"/>
                <w:szCs w:val="24"/>
              </w:rPr>
            </w:pPr>
            <w:r w:rsidRPr="00F42E35">
              <w:rPr>
                <w:sz w:val="24"/>
                <w:szCs w:val="24"/>
              </w:rPr>
              <w:t>3</w:t>
            </w:r>
          </w:p>
        </w:tc>
        <w:tc>
          <w:tcPr>
            <w:tcW w:w="8544" w:type="dxa"/>
          </w:tcPr>
          <w:p w14:paraId="759B72B4" w14:textId="77777777" w:rsidR="00D36E9D" w:rsidRPr="00F42E35" w:rsidRDefault="00EE23DA" w:rsidP="00F42E35">
            <w:pPr>
              <w:pStyle w:val="TableParagraph"/>
              <w:ind w:left="140"/>
              <w:rPr>
                <w:sz w:val="24"/>
                <w:szCs w:val="24"/>
              </w:rPr>
            </w:pPr>
            <w:r w:rsidRPr="00F42E35">
              <w:rPr>
                <w:sz w:val="24"/>
                <w:szCs w:val="24"/>
              </w:rPr>
              <w:t>Текстовые задачи</w:t>
            </w:r>
          </w:p>
        </w:tc>
      </w:tr>
      <w:tr w:rsidR="00D36E9D" w:rsidRPr="00B42DAB" w14:paraId="6EC0CEDD" w14:textId="77777777">
        <w:trPr>
          <w:trHeight w:val="1608"/>
        </w:trPr>
        <w:tc>
          <w:tcPr>
            <w:tcW w:w="1920" w:type="dxa"/>
          </w:tcPr>
          <w:p w14:paraId="0F17E40B" w14:textId="77777777" w:rsidR="00D36E9D" w:rsidRPr="00F42E35" w:rsidRDefault="00EE23DA" w:rsidP="00F42E35">
            <w:pPr>
              <w:pStyle w:val="TableParagraph"/>
              <w:ind w:left="710" w:right="684"/>
              <w:jc w:val="center"/>
              <w:rPr>
                <w:sz w:val="24"/>
                <w:szCs w:val="24"/>
              </w:rPr>
            </w:pPr>
            <w:r w:rsidRPr="00F42E35">
              <w:rPr>
                <w:sz w:val="24"/>
                <w:szCs w:val="24"/>
              </w:rPr>
              <w:t>3.1</w:t>
            </w:r>
          </w:p>
        </w:tc>
        <w:tc>
          <w:tcPr>
            <w:tcW w:w="8544" w:type="dxa"/>
          </w:tcPr>
          <w:p w14:paraId="22943664" w14:textId="77777777" w:rsidR="00D36E9D" w:rsidRPr="00F42E35" w:rsidRDefault="00EE23DA" w:rsidP="00F42E35">
            <w:pPr>
              <w:pStyle w:val="TableParagraph"/>
              <w:ind w:right="187" w:hanging="1"/>
              <w:rPr>
                <w:sz w:val="24"/>
                <w:szCs w:val="24"/>
                <w:lang w:val="ru-RU"/>
              </w:rPr>
            </w:pPr>
            <w:r w:rsidRPr="00F42E35">
              <w:rPr>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w:t>
            </w:r>
          </w:p>
          <w:p w14:paraId="2AF75D3E" w14:textId="77777777" w:rsidR="00D36E9D" w:rsidRPr="00F42E35" w:rsidRDefault="00EE23DA" w:rsidP="00F42E35">
            <w:pPr>
              <w:pStyle w:val="TableParagraph"/>
              <w:rPr>
                <w:sz w:val="24"/>
                <w:szCs w:val="24"/>
                <w:lang w:val="ru-RU"/>
              </w:rPr>
            </w:pPr>
            <w:r w:rsidRPr="00F42E35">
              <w:rPr>
                <w:sz w:val="24"/>
                <w:szCs w:val="24"/>
                <w:lang w:val="ru-RU"/>
              </w:rPr>
              <w:t>характеризующих процессы движения, работы, купли-продажи, и решение соответствующих задач</w:t>
            </w:r>
          </w:p>
        </w:tc>
      </w:tr>
      <w:tr w:rsidR="00D36E9D" w:rsidRPr="00B42DAB" w14:paraId="22096535" w14:textId="77777777">
        <w:trPr>
          <w:trHeight w:val="967"/>
        </w:trPr>
        <w:tc>
          <w:tcPr>
            <w:tcW w:w="1920" w:type="dxa"/>
          </w:tcPr>
          <w:p w14:paraId="75CCEF17" w14:textId="77777777" w:rsidR="00D36E9D" w:rsidRPr="00F42E35" w:rsidRDefault="00EE23DA" w:rsidP="00F42E35">
            <w:pPr>
              <w:pStyle w:val="TableParagraph"/>
              <w:ind w:left="710" w:right="684"/>
              <w:jc w:val="center"/>
              <w:rPr>
                <w:sz w:val="24"/>
                <w:szCs w:val="24"/>
              </w:rPr>
            </w:pPr>
            <w:r w:rsidRPr="00F42E35">
              <w:rPr>
                <w:sz w:val="24"/>
                <w:szCs w:val="24"/>
              </w:rPr>
              <w:t>3.2</w:t>
            </w:r>
          </w:p>
        </w:tc>
        <w:tc>
          <w:tcPr>
            <w:tcW w:w="8544" w:type="dxa"/>
          </w:tcPr>
          <w:p w14:paraId="51FD3A78" w14:textId="77777777" w:rsidR="00D36E9D" w:rsidRPr="00F42E35" w:rsidRDefault="00EE23DA" w:rsidP="00F42E35">
            <w:pPr>
              <w:pStyle w:val="TableParagraph"/>
              <w:ind w:hanging="1"/>
              <w:rPr>
                <w:sz w:val="24"/>
                <w:szCs w:val="24"/>
                <w:lang w:val="ru-RU"/>
              </w:rPr>
            </w:pPr>
            <w:r w:rsidRPr="00F42E35">
              <w:rPr>
                <w:sz w:val="24"/>
                <w:szCs w:val="24"/>
                <w:lang w:val="ru-RU"/>
              </w:rPr>
              <w:t>Задачи на установление времени (начало, продолжительность и окончание события), расчёта количества, расхода, изменения.</w:t>
            </w:r>
          </w:p>
          <w:p w14:paraId="7AB8E3D5" w14:textId="77777777" w:rsidR="00D36E9D" w:rsidRPr="00F42E35" w:rsidRDefault="00EE23DA" w:rsidP="00F42E35">
            <w:pPr>
              <w:pStyle w:val="TableParagraph"/>
              <w:rPr>
                <w:sz w:val="24"/>
                <w:szCs w:val="24"/>
                <w:lang w:val="ru-RU"/>
              </w:rPr>
            </w:pPr>
            <w:r w:rsidRPr="00F42E35">
              <w:rPr>
                <w:sz w:val="24"/>
                <w:szCs w:val="24"/>
                <w:lang w:val="ru-RU"/>
              </w:rPr>
              <w:t>Задачи на нахождение доли величины, величины по её доле</w:t>
            </w:r>
          </w:p>
        </w:tc>
      </w:tr>
      <w:tr w:rsidR="00D36E9D" w:rsidRPr="00B42DAB" w14:paraId="622B5B63" w14:textId="77777777">
        <w:trPr>
          <w:trHeight w:val="319"/>
        </w:trPr>
        <w:tc>
          <w:tcPr>
            <w:tcW w:w="1920" w:type="dxa"/>
          </w:tcPr>
          <w:p w14:paraId="5D7C5B6C" w14:textId="77777777" w:rsidR="00D36E9D" w:rsidRPr="00F42E35" w:rsidRDefault="00EE23DA" w:rsidP="00F42E35">
            <w:pPr>
              <w:pStyle w:val="TableParagraph"/>
              <w:ind w:left="710" w:right="684"/>
              <w:jc w:val="center"/>
              <w:rPr>
                <w:sz w:val="24"/>
                <w:szCs w:val="24"/>
              </w:rPr>
            </w:pPr>
            <w:r w:rsidRPr="00F42E35">
              <w:rPr>
                <w:sz w:val="24"/>
                <w:szCs w:val="24"/>
              </w:rPr>
              <w:t>3.3</w:t>
            </w:r>
          </w:p>
        </w:tc>
        <w:tc>
          <w:tcPr>
            <w:tcW w:w="8544" w:type="dxa"/>
          </w:tcPr>
          <w:p w14:paraId="06CC2EC8" w14:textId="77777777" w:rsidR="00D36E9D" w:rsidRPr="00F42E35" w:rsidRDefault="00EE23DA" w:rsidP="00F42E35">
            <w:pPr>
              <w:pStyle w:val="TableParagraph"/>
              <w:rPr>
                <w:sz w:val="24"/>
                <w:szCs w:val="24"/>
                <w:lang w:val="ru-RU"/>
              </w:rPr>
            </w:pPr>
            <w:r w:rsidRPr="00F42E35">
              <w:rPr>
                <w:sz w:val="24"/>
                <w:szCs w:val="24"/>
                <w:lang w:val="ru-RU"/>
              </w:rPr>
              <w:t>Разные способы решения некоторых видов изученных задач</w:t>
            </w:r>
          </w:p>
        </w:tc>
      </w:tr>
      <w:tr w:rsidR="00D36E9D" w:rsidRPr="00B42DAB" w14:paraId="76E28403" w14:textId="77777777">
        <w:trPr>
          <w:trHeight w:val="323"/>
        </w:trPr>
        <w:tc>
          <w:tcPr>
            <w:tcW w:w="1920" w:type="dxa"/>
          </w:tcPr>
          <w:p w14:paraId="345DCFAA" w14:textId="77777777" w:rsidR="00D36E9D" w:rsidRPr="00F42E35" w:rsidRDefault="00EE23DA" w:rsidP="00F42E35">
            <w:pPr>
              <w:pStyle w:val="TableParagraph"/>
              <w:ind w:left="23"/>
              <w:jc w:val="center"/>
              <w:rPr>
                <w:sz w:val="24"/>
                <w:szCs w:val="24"/>
              </w:rPr>
            </w:pPr>
            <w:r w:rsidRPr="00F42E35">
              <w:rPr>
                <w:sz w:val="24"/>
                <w:szCs w:val="24"/>
              </w:rPr>
              <w:t>4</w:t>
            </w:r>
          </w:p>
        </w:tc>
        <w:tc>
          <w:tcPr>
            <w:tcW w:w="8544" w:type="dxa"/>
          </w:tcPr>
          <w:p w14:paraId="0DF4796A" w14:textId="77777777" w:rsidR="00D36E9D" w:rsidRPr="00F42E35" w:rsidRDefault="00EE23DA" w:rsidP="00F42E35">
            <w:pPr>
              <w:pStyle w:val="TableParagraph"/>
              <w:ind w:left="140"/>
              <w:rPr>
                <w:sz w:val="24"/>
                <w:szCs w:val="24"/>
                <w:lang w:val="ru-RU"/>
              </w:rPr>
            </w:pPr>
            <w:r w:rsidRPr="00F42E35">
              <w:rPr>
                <w:sz w:val="24"/>
                <w:szCs w:val="24"/>
                <w:lang w:val="ru-RU"/>
              </w:rPr>
              <w:t>Пространственные отношения и геометрические фигуры</w:t>
            </w:r>
          </w:p>
        </w:tc>
      </w:tr>
    </w:tbl>
    <w:p w14:paraId="6AEF633E"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0"/>
        <w:gridCol w:w="8544"/>
      </w:tblGrid>
      <w:tr w:rsidR="00D36E9D" w:rsidRPr="00F42E35" w14:paraId="588E36F3" w14:textId="77777777">
        <w:trPr>
          <w:trHeight w:val="321"/>
        </w:trPr>
        <w:tc>
          <w:tcPr>
            <w:tcW w:w="1920" w:type="dxa"/>
          </w:tcPr>
          <w:p w14:paraId="7CBF40F9" w14:textId="77777777" w:rsidR="00D36E9D" w:rsidRPr="00F42E35" w:rsidRDefault="00EE23DA" w:rsidP="00F42E35">
            <w:pPr>
              <w:pStyle w:val="TableParagraph"/>
              <w:ind w:left="710" w:right="684"/>
              <w:jc w:val="center"/>
              <w:rPr>
                <w:sz w:val="24"/>
                <w:szCs w:val="24"/>
              </w:rPr>
            </w:pPr>
            <w:r w:rsidRPr="00F42E35">
              <w:rPr>
                <w:sz w:val="24"/>
                <w:szCs w:val="24"/>
              </w:rPr>
              <w:lastRenderedPageBreak/>
              <w:t>4.1</w:t>
            </w:r>
          </w:p>
        </w:tc>
        <w:tc>
          <w:tcPr>
            <w:tcW w:w="8544" w:type="dxa"/>
          </w:tcPr>
          <w:p w14:paraId="502C8F9C" w14:textId="77777777" w:rsidR="00D36E9D" w:rsidRPr="00F42E35" w:rsidRDefault="00EE23DA" w:rsidP="00F42E35">
            <w:pPr>
              <w:pStyle w:val="TableParagraph"/>
              <w:rPr>
                <w:sz w:val="24"/>
                <w:szCs w:val="24"/>
              </w:rPr>
            </w:pPr>
            <w:r w:rsidRPr="00F42E35">
              <w:rPr>
                <w:sz w:val="24"/>
                <w:szCs w:val="24"/>
              </w:rPr>
              <w:t>Наглядные представления о симметрии</w:t>
            </w:r>
          </w:p>
        </w:tc>
      </w:tr>
      <w:tr w:rsidR="00D36E9D" w:rsidRPr="00B42DAB" w14:paraId="1DC12C25" w14:textId="77777777">
        <w:trPr>
          <w:trHeight w:val="1608"/>
        </w:trPr>
        <w:tc>
          <w:tcPr>
            <w:tcW w:w="1920" w:type="dxa"/>
          </w:tcPr>
          <w:p w14:paraId="62DEFBF7" w14:textId="77777777" w:rsidR="00D36E9D" w:rsidRPr="00F42E35" w:rsidRDefault="00EE23DA" w:rsidP="00F42E35">
            <w:pPr>
              <w:pStyle w:val="TableParagraph"/>
              <w:ind w:left="710" w:right="684"/>
              <w:jc w:val="center"/>
              <w:rPr>
                <w:sz w:val="24"/>
                <w:szCs w:val="24"/>
              </w:rPr>
            </w:pPr>
            <w:r w:rsidRPr="00F42E35">
              <w:rPr>
                <w:sz w:val="24"/>
                <w:szCs w:val="24"/>
              </w:rPr>
              <w:t>4.2</w:t>
            </w:r>
          </w:p>
        </w:tc>
        <w:tc>
          <w:tcPr>
            <w:tcW w:w="8544" w:type="dxa"/>
          </w:tcPr>
          <w:p w14:paraId="1F751DF5" w14:textId="77777777" w:rsidR="00D36E9D" w:rsidRPr="00F42E35" w:rsidRDefault="00EE23DA" w:rsidP="00F42E35">
            <w:pPr>
              <w:pStyle w:val="TableParagraph"/>
              <w:ind w:right="542" w:hanging="1"/>
              <w:rPr>
                <w:sz w:val="24"/>
                <w:szCs w:val="24"/>
                <w:lang w:val="ru-RU"/>
              </w:rPr>
            </w:pPr>
            <w:r w:rsidRPr="00F42E35">
              <w:rPr>
                <w:sz w:val="24"/>
                <w:szCs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w:t>
            </w:r>
          </w:p>
          <w:p w14:paraId="6B0AF0B4" w14:textId="77777777" w:rsidR="00D36E9D" w:rsidRPr="00F42E35" w:rsidRDefault="00EE23DA" w:rsidP="00F42E35">
            <w:pPr>
              <w:pStyle w:val="TableParagraph"/>
              <w:rPr>
                <w:sz w:val="24"/>
                <w:szCs w:val="24"/>
                <w:lang w:val="ru-RU"/>
              </w:rPr>
            </w:pPr>
            <w:r w:rsidRPr="00F42E35">
              <w:rPr>
                <w:sz w:val="24"/>
                <w:szCs w:val="24"/>
                <w:lang w:val="ru-RU"/>
              </w:rPr>
              <w:t>(тел): шар, куб, цилиндр, конус, пирамида</w:t>
            </w:r>
          </w:p>
        </w:tc>
      </w:tr>
      <w:tr w:rsidR="00D36E9D" w:rsidRPr="00B42DAB" w14:paraId="1A22DC5B" w14:textId="77777777">
        <w:trPr>
          <w:trHeight w:val="645"/>
        </w:trPr>
        <w:tc>
          <w:tcPr>
            <w:tcW w:w="1920" w:type="dxa"/>
          </w:tcPr>
          <w:p w14:paraId="16C73992" w14:textId="77777777" w:rsidR="00D36E9D" w:rsidRPr="00F42E35" w:rsidRDefault="00EE23DA" w:rsidP="00F42E35">
            <w:pPr>
              <w:pStyle w:val="TableParagraph"/>
              <w:ind w:left="710" w:right="684"/>
              <w:jc w:val="center"/>
              <w:rPr>
                <w:sz w:val="24"/>
                <w:szCs w:val="24"/>
              </w:rPr>
            </w:pPr>
            <w:r w:rsidRPr="00F42E35">
              <w:rPr>
                <w:sz w:val="24"/>
                <w:szCs w:val="24"/>
              </w:rPr>
              <w:t>4.3</w:t>
            </w:r>
          </w:p>
        </w:tc>
        <w:tc>
          <w:tcPr>
            <w:tcW w:w="8544" w:type="dxa"/>
          </w:tcPr>
          <w:p w14:paraId="73F85D5E" w14:textId="77777777" w:rsidR="00D36E9D" w:rsidRPr="00F42E35" w:rsidRDefault="00EE23DA" w:rsidP="00F42E35">
            <w:pPr>
              <w:pStyle w:val="TableParagraph"/>
              <w:ind w:right="187" w:hanging="1"/>
              <w:rPr>
                <w:sz w:val="24"/>
                <w:szCs w:val="24"/>
                <w:lang w:val="ru-RU"/>
              </w:rPr>
            </w:pPr>
            <w:r w:rsidRPr="00F42E35">
              <w:rPr>
                <w:sz w:val="24"/>
                <w:szCs w:val="24"/>
                <w:lang w:val="ru-RU"/>
              </w:rPr>
              <w:t>Конструирование: разбиение фигуры на прямоугольники (квадраты), составление фигур из прямоугольников (квадратов)</w:t>
            </w:r>
          </w:p>
        </w:tc>
      </w:tr>
      <w:tr w:rsidR="00D36E9D" w:rsidRPr="00B42DAB" w14:paraId="50E1CA23" w14:textId="77777777">
        <w:trPr>
          <w:trHeight w:val="642"/>
        </w:trPr>
        <w:tc>
          <w:tcPr>
            <w:tcW w:w="1920" w:type="dxa"/>
          </w:tcPr>
          <w:p w14:paraId="466C569D" w14:textId="77777777" w:rsidR="00D36E9D" w:rsidRPr="00F42E35" w:rsidRDefault="00EE23DA" w:rsidP="00F42E35">
            <w:pPr>
              <w:pStyle w:val="TableParagraph"/>
              <w:ind w:left="710" w:right="684"/>
              <w:jc w:val="center"/>
              <w:rPr>
                <w:sz w:val="24"/>
                <w:szCs w:val="24"/>
              </w:rPr>
            </w:pPr>
            <w:r w:rsidRPr="00F42E35">
              <w:rPr>
                <w:sz w:val="24"/>
                <w:szCs w:val="24"/>
              </w:rPr>
              <w:t>4.4</w:t>
            </w:r>
          </w:p>
        </w:tc>
        <w:tc>
          <w:tcPr>
            <w:tcW w:w="8544" w:type="dxa"/>
          </w:tcPr>
          <w:p w14:paraId="4543B0C8" w14:textId="77777777" w:rsidR="00D36E9D" w:rsidRPr="00F42E35" w:rsidRDefault="00EE23DA" w:rsidP="00F42E35">
            <w:pPr>
              <w:pStyle w:val="TableParagraph"/>
              <w:ind w:hanging="1"/>
              <w:rPr>
                <w:sz w:val="24"/>
                <w:szCs w:val="24"/>
                <w:lang w:val="ru-RU"/>
              </w:rPr>
            </w:pPr>
            <w:r w:rsidRPr="00F42E35">
              <w:rPr>
                <w:sz w:val="24"/>
                <w:szCs w:val="24"/>
                <w:lang w:val="ru-RU"/>
              </w:rPr>
              <w:t>Периметр, площадь фигуры, составленной из двух-трёх прямоугольников (квадратов)</w:t>
            </w:r>
          </w:p>
        </w:tc>
      </w:tr>
      <w:tr w:rsidR="00D36E9D" w:rsidRPr="00F42E35" w14:paraId="5D9E34C3" w14:textId="77777777">
        <w:trPr>
          <w:trHeight w:val="323"/>
        </w:trPr>
        <w:tc>
          <w:tcPr>
            <w:tcW w:w="1920" w:type="dxa"/>
          </w:tcPr>
          <w:p w14:paraId="0114869F" w14:textId="77777777" w:rsidR="00D36E9D" w:rsidRPr="00F42E35" w:rsidRDefault="00EE23DA" w:rsidP="00F42E35">
            <w:pPr>
              <w:pStyle w:val="TableParagraph"/>
              <w:ind w:left="23"/>
              <w:jc w:val="center"/>
              <w:rPr>
                <w:sz w:val="24"/>
                <w:szCs w:val="24"/>
              </w:rPr>
            </w:pPr>
            <w:r w:rsidRPr="00F42E35">
              <w:rPr>
                <w:sz w:val="24"/>
                <w:szCs w:val="24"/>
              </w:rPr>
              <w:t>5</w:t>
            </w:r>
          </w:p>
        </w:tc>
        <w:tc>
          <w:tcPr>
            <w:tcW w:w="8544" w:type="dxa"/>
          </w:tcPr>
          <w:p w14:paraId="0B7D3671" w14:textId="77777777" w:rsidR="00D36E9D" w:rsidRPr="00F42E35" w:rsidRDefault="00EE23DA" w:rsidP="00F42E35">
            <w:pPr>
              <w:pStyle w:val="TableParagraph"/>
              <w:ind w:left="140"/>
              <w:rPr>
                <w:sz w:val="24"/>
                <w:szCs w:val="24"/>
              </w:rPr>
            </w:pPr>
            <w:r w:rsidRPr="00F42E35">
              <w:rPr>
                <w:sz w:val="24"/>
                <w:szCs w:val="24"/>
              </w:rPr>
              <w:t>Математическая информация</w:t>
            </w:r>
          </w:p>
        </w:tc>
      </w:tr>
      <w:tr w:rsidR="00D36E9D" w:rsidRPr="00B42DAB" w14:paraId="179E850E" w14:textId="77777777">
        <w:trPr>
          <w:trHeight w:val="965"/>
        </w:trPr>
        <w:tc>
          <w:tcPr>
            <w:tcW w:w="1920" w:type="dxa"/>
          </w:tcPr>
          <w:p w14:paraId="195B0C86" w14:textId="77777777" w:rsidR="00D36E9D" w:rsidRPr="00F42E35" w:rsidRDefault="00EE23DA" w:rsidP="00F42E35">
            <w:pPr>
              <w:pStyle w:val="TableParagraph"/>
              <w:ind w:left="710" w:right="684"/>
              <w:jc w:val="center"/>
              <w:rPr>
                <w:sz w:val="24"/>
                <w:szCs w:val="24"/>
              </w:rPr>
            </w:pPr>
            <w:r w:rsidRPr="00F42E35">
              <w:rPr>
                <w:sz w:val="24"/>
                <w:szCs w:val="24"/>
              </w:rPr>
              <w:t>5.1</w:t>
            </w:r>
          </w:p>
        </w:tc>
        <w:tc>
          <w:tcPr>
            <w:tcW w:w="8544" w:type="dxa"/>
          </w:tcPr>
          <w:p w14:paraId="54FC2D39" w14:textId="77777777" w:rsidR="00D36E9D" w:rsidRPr="00F42E35" w:rsidRDefault="00EE23DA" w:rsidP="00F42E35">
            <w:pPr>
              <w:pStyle w:val="TableParagraph"/>
              <w:rPr>
                <w:sz w:val="24"/>
                <w:szCs w:val="24"/>
                <w:lang w:val="ru-RU"/>
              </w:rPr>
            </w:pPr>
            <w:r w:rsidRPr="00F42E35">
              <w:rPr>
                <w:sz w:val="24"/>
                <w:szCs w:val="24"/>
                <w:lang w:val="ru-RU"/>
              </w:rPr>
              <w:t>Работа с утверждениями: конструирование, проверка истинности.</w:t>
            </w:r>
          </w:p>
          <w:p w14:paraId="695FB48D" w14:textId="77777777" w:rsidR="00D36E9D" w:rsidRPr="00F42E35" w:rsidRDefault="00EE23DA" w:rsidP="00F42E35">
            <w:pPr>
              <w:pStyle w:val="TableParagraph"/>
              <w:ind w:right="187"/>
              <w:rPr>
                <w:sz w:val="24"/>
                <w:szCs w:val="24"/>
                <w:lang w:val="ru-RU"/>
              </w:rPr>
            </w:pPr>
            <w:r w:rsidRPr="00F42E35">
              <w:rPr>
                <w:sz w:val="24"/>
                <w:szCs w:val="24"/>
                <w:lang w:val="ru-RU"/>
              </w:rPr>
              <w:t>Составление и проверка логических рассуждений при решении задач</w:t>
            </w:r>
          </w:p>
        </w:tc>
      </w:tr>
      <w:tr w:rsidR="00D36E9D" w:rsidRPr="00F42E35" w14:paraId="2B69E2EB" w14:textId="77777777">
        <w:trPr>
          <w:trHeight w:val="1610"/>
        </w:trPr>
        <w:tc>
          <w:tcPr>
            <w:tcW w:w="1920" w:type="dxa"/>
          </w:tcPr>
          <w:p w14:paraId="376318EB" w14:textId="77777777" w:rsidR="00D36E9D" w:rsidRPr="00F42E35" w:rsidRDefault="00EE23DA" w:rsidP="00F42E35">
            <w:pPr>
              <w:pStyle w:val="TableParagraph"/>
              <w:ind w:left="710" w:right="684"/>
              <w:jc w:val="center"/>
              <w:rPr>
                <w:sz w:val="24"/>
                <w:szCs w:val="24"/>
              </w:rPr>
            </w:pPr>
            <w:r w:rsidRPr="00F42E35">
              <w:rPr>
                <w:sz w:val="24"/>
                <w:szCs w:val="24"/>
              </w:rPr>
              <w:t>5.2</w:t>
            </w:r>
          </w:p>
        </w:tc>
        <w:tc>
          <w:tcPr>
            <w:tcW w:w="8544" w:type="dxa"/>
          </w:tcPr>
          <w:p w14:paraId="6FBFB700" w14:textId="77777777" w:rsidR="00D36E9D" w:rsidRPr="00F42E35" w:rsidRDefault="00EE23DA" w:rsidP="00F42E35">
            <w:pPr>
              <w:pStyle w:val="TableParagraph"/>
              <w:ind w:right="390" w:hanging="1"/>
              <w:rPr>
                <w:sz w:val="24"/>
                <w:szCs w:val="24"/>
              </w:rPr>
            </w:pPr>
            <w:r w:rsidRPr="00F42E35">
              <w:rPr>
                <w:sz w:val="24"/>
                <w:szCs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sidRPr="00F42E35">
              <w:rPr>
                <w:sz w:val="24"/>
                <w:szCs w:val="24"/>
              </w:rPr>
              <w:t>Запись информации в</w:t>
            </w:r>
          </w:p>
          <w:p w14:paraId="28DC6DB8" w14:textId="77777777" w:rsidR="00D36E9D" w:rsidRPr="00F42E35" w:rsidRDefault="00EE23DA" w:rsidP="00F42E35">
            <w:pPr>
              <w:pStyle w:val="TableParagraph"/>
              <w:rPr>
                <w:sz w:val="24"/>
                <w:szCs w:val="24"/>
              </w:rPr>
            </w:pPr>
            <w:r w:rsidRPr="00F42E35">
              <w:rPr>
                <w:sz w:val="24"/>
                <w:szCs w:val="24"/>
              </w:rPr>
              <w:t>предложенной таблице, на столбчатой диаграмме</w:t>
            </w:r>
          </w:p>
        </w:tc>
      </w:tr>
      <w:tr w:rsidR="00D36E9D" w:rsidRPr="00F42E35" w14:paraId="7D487780" w14:textId="77777777">
        <w:trPr>
          <w:trHeight w:val="1287"/>
        </w:trPr>
        <w:tc>
          <w:tcPr>
            <w:tcW w:w="1920" w:type="dxa"/>
          </w:tcPr>
          <w:p w14:paraId="18331842" w14:textId="77777777" w:rsidR="00D36E9D" w:rsidRPr="00F42E35" w:rsidRDefault="00EE23DA" w:rsidP="00F42E35">
            <w:pPr>
              <w:pStyle w:val="TableParagraph"/>
              <w:ind w:left="710" w:right="684"/>
              <w:jc w:val="center"/>
              <w:rPr>
                <w:sz w:val="24"/>
                <w:szCs w:val="24"/>
              </w:rPr>
            </w:pPr>
            <w:r w:rsidRPr="00F42E35">
              <w:rPr>
                <w:sz w:val="24"/>
                <w:szCs w:val="24"/>
              </w:rPr>
              <w:t>5.3</w:t>
            </w:r>
          </w:p>
        </w:tc>
        <w:tc>
          <w:tcPr>
            <w:tcW w:w="8544" w:type="dxa"/>
          </w:tcPr>
          <w:p w14:paraId="7B364901" w14:textId="77777777" w:rsidR="00D36E9D" w:rsidRPr="00F42E35" w:rsidRDefault="00EE23DA" w:rsidP="00F42E35">
            <w:pPr>
              <w:pStyle w:val="TableParagraph"/>
              <w:ind w:hanging="1"/>
              <w:rPr>
                <w:sz w:val="24"/>
                <w:szCs w:val="24"/>
                <w:lang w:val="ru-RU"/>
              </w:rPr>
            </w:pPr>
            <w:r w:rsidRPr="00F42E35">
              <w:rPr>
                <w:sz w:val="24"/>
                <w:szCs w:val="24"/>
                <w:lang w:val="ru-RU"/>
              </w:rPr>
              <w:t>Доступные электронные средства обучения, пособия, тренажёры, их использование под руководством педагога и самостоятельно.</w:t>
            </w:r>
          </w:p>
          <w:p w14:paraId="6C9BB1EF" w14:textId="77777777" w:rsidR="00D36E9D" w:rsidRPr="00F42E35" w:rsidRDefault="00EE23DA" w:rsidP="00F42E35">
            <w:pPr>
              <w:pStyle w:val="TableParagraph"/>
              <w:rPr>
                <w:sz w:val="24"/>
                <w:szCs w:val="24"/>
                <w:lang w:val="ru-RU"/>
              </w:rPr>
            </w:pPr>
            <w:r w:rsidRPr="00F42E35">
              <w:rPr>
                <w:sz w:val="24"/>
                <w:szCs w:val="24"/>
                <w:lang w:val="ru-RU"/>
              </w:rPr>
              <w:t>Правила безопасной работы с электронными источниками</w:t>
            </w:r>
          </w:p>
          <w:p w14:paraId="2C06005B" w14:textId="77777777" w:rsidR="00D36E9D" w:rsidRPr="00F42E35" w:rsidRDefault="00EE23DA" w:rsidP="00F42E35">
            <w:pPr>
              <w:pStyle w:val="TableParagraph"/>
              <w:rPr>
                <w:sz w:val="24"/>
                <w:szCs w:val="24"/>
              </w:rPr>
            </w:pPr>
            <w:r w:rsidRPr="00F42E35">
              <w:rPr>
                <w:sz w:val="24"/>
                <w:szCs w:val="24"/>
              </w:rPr>
              <w:t>информации</w:t>
            </w:r>
          </w:p>
        </w:tc>
      </w:tr>
      <w:tr w:rsidR="00D36E9D" w:rsidRPr="00B42DAB" w14:paraId="364C8D3C" w14:textId="77777777">
        <w:trPr>
          <w:trHeight w:val="321"/>
        </w:trPr>
        <w:tc>
          <w:tcPr>
            <w:tcW w:w="1920" w:type="dxa"/>
          </w:tcPr>
          <w:p w14:paraId="601D5E89" w14:textId="77777777" w:rsidR="00D36E9D" w:rsidRPr="00F42E35" w:rsidRDefault="00EE23DA" w:rsidP="00F42E35">
            <w:pPr>
              <w:pStyle w:val="TableParagraph"/>
              <w:ind w:left="710" w:right="684"/>
              <w:jc w:val="center"/>
              <w:rPr>
                <w:sz w:val="24"/>
                <w:szCs w:val="24"/>
              </w:rPr>
            </w:pPr>
            <w:r w:rsidRPr="00F42E35">
              <w:rPr>
                <w:sz w:val="24"/>
                <w:szCs w:val="24"/>
              </w:rPr>
              <w:t>5.4</w:t>
            </w:r>
          </w:p>
        </w:tc>
        <w:tc>
          <w:tcPr>
            <w:tcW w:w="8544" w:type="dxa"/>
          </w:tcPr>
          <w:p w14:paraId="61C0A37B" w14:textId="77777777" w:rsidR="00D36E9D" w:rsidRPr="00F42E35" w:rsidRDefault="00EE23DA" w:rsidP="00F42E35">
            <w:pPr>
              <w:pStyle w:val="TableParagraph"/>
              <w:rPr>
                <w:sz w:val="24"/>
                <w:szCs w:val="24"/>
                <w:lang w:val="ru-RU"/>
              </w:rPr>
            </w:pPr>
            <w:r w:rsidRPr="00F42E35">
              <w:rPr>
                <w:sz w:val="24"/>
                <w:szCs w:val="24"/>
                <w:lang w:val="ru-RU"/>
              </w:rPr>
              <w:t>Алгоритмы решения учебных и практических задач</w:t>
            </w:r>
          </w:p>
        </w:tc>
      </w:tr>
    </w:tbl>
    <w:p w14:paraId="31D311B0" w14:textId="77777777" w:rsidR="00D36E9D" w:rsidRPr="00F42E35" w:rsidRDefault="00D36E9D" w:rsidP="00F42E35">
      <w:pPr>
        <w:pStyle w:val="a3"/>
        <w:spacing w:before="0"/>
        <w:rPr>
          <w:b/>
          <w:sz w:val="24"/>
          <w:szCs w:val="24"/>
          <w:lang w:val="ru-RU"/>
        </w:rPr>
      </w:pPr>
    </w:p>
    <w:p w14:paraId="095A4D14"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65</w:t>
      </w:r>
    </w:p>
    <w:p w14:paraId="684BBE52" w14:textId="77777777" w:rsidR="00D36E9D" w:rsidRPr="00F42E35" w:rsidRDefault="00EE23DA" w:rsidP="00F42E35">
      <w:pPr>
        <w:pStyle w:val="1"/>
        <w:spacing w:before="0"/>
        <w:ind w:left="1271" w:right="444" w:hanging="850"/>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по учебному предмету "Окружающий мир"1 класса</w:t>
      </w:r>
    </w:p>
    <w:p w14:paraId="3CD1499F" w14:textId="77777777" w:rsidR="00D36E9D" w:rsidRPr="00F42E35" w:rsidRDefault="00D36E9D" w:rsidP="00F42E35">
      <w:pPr>
        <w:rPr>
          <w:sz w:val="24"/>
          <w:szCs w:val="24"/>
          <w:lang w:val="ru-RU"/>
        </w:rPr>
        <w:sectPr w:rsidR="00D36E9D" w:rsidRPr="00F42E35">
          <w:pgSz w:w="11910" w:h="16840"/>
          <w:pgMar w:top="102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4"/>
        <w:gridCol w:w="8240"/>
      </w:tblGrid>
      <w:tr w:rsidR="00D36E9D" w:rsidRPr="00B42DAB" w14:paraId="19BE4CB4" w14:textId="77777777">
        <w:trPr>
          <w:trHeight w:val="967"/>
        </w:trPr>
        <w:tc>
          <w:tcPr>
            <w:tcW w:w="2224" w:type="dxa"/>
          </w:tcPr>
          <w:p w14:paraId="44023FF0" w14:textId="77777777" w:rsidR="00D36E9D" w:rsidRPr="00F42E35" w:rsidRDefault="00EE23DA" w:rsidP="00F42E35">
            <w:pPr>
              <w:pStyle w:val="TableParagraph"/>
              <w:ind w:left="306" w:right="271" w:hanging="10"/>
              <w:jc w:val="center"/>
              <w:rPr>
                <w:sz w:val="24"/>
                <w:szCs w:val="24"/>
              </w:rPr>
            </w:pPr>
            <w:r w:rsidRPr="00F42E35">
              <w:rPr>
                <w:spacing w:val="-4"/>
                <w:sz w:val="24"/>
                <w:szCs w:val="24"/>
              </w:rPr>
              <w:lastRenderedPageBreak/>
              <w:t xml:space="preserve">Код </w:t>
            </w:r>
            <w:r w:rsidRPr="00F42E35">
              <w:rPr>
                <w:spacing w:val="61"/>
                <w:sz w:val="24"/>
                <w:szCs w:val="24"/>
              </w:rPr>
              <w:t xml:space="preserve"> </w:t>
            </w:r>
            <w:r w:rsidRPr="00F42E35">
              <w:rPr>
                <w:spacing w:val="-3"/>
                <w:sz w:val="24"/>
                <w:szCs w:val="24"/>
              </w:rPr>
              <w:t>проверяемого</w:t>
            </w:r>
          </w:p>
          <w:p w14:paraId="255BB899" w14:textId="77777777" w:rsidR="00D36E9D" w:rsidRPr="00F42E35" w:rsidRDefault="00EE23DA" w:rsidP="00F42E35">
            <w:pPr>
              <w:pStyle w:val="TableParagraph"/>
              <w:ind w:left="461" w:right="431"/>
              <w:jc w:val="center"/>
              <w:rPr>
                <w:sz w:val="24"/>
                <w:szCs w:val="24"/>
              </w:rPr>
            </w:pPr>
            <w:r w:rsidRPr="00F42E35">
              <w:rPr>
                <w:sz w:val="24"/>
                <w:szCs w:val="24"/>
              </w:rPr>
              <w:t>результата</w:t>
            </w:r>
          </w:p>
        </w:tc>
        <w:tc>
          <w:tcPr>
            <w:tcW w:w="8240" w:type="dxa"/>
          </w:tcPr>
          <w:p w14:paraId="4AC59A53" w14:textId="77777777" w:rsidR="00D36E9D" w:rsidRPr="00F42E35" w:rsidRDefault="00EE23DA" w:rsidP="00F42E35">
            <w:pPr>
              <w:pStyle w:val="TableParagraph"/>
              <w:ind w:left="453" w:firstLine="223"/>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F42E35" w14:paraId="2F96B4C8" w14:textId="77777777">
        <w:trPr>
          <w:trHeight w:val="322"/>
        </w:trPr>
        <w:tc>
          <w:tcPr>
            <w:tcW w:w="2224" w:type="dxa"/>
          </w:tcPr>
          <w:p w14:paraId="3491541B" w14:textId="77777777" w:rsidR="00D36E9D" w:rsidRPr="00F42E35" w:rsidRDefault="00D36E9D" w:rsidP="00F42E35">
            <w:pPr>
              <w:pStyle w:val="TableParagraph"/>
              <w:ind w:left="0"/>
              <w:rPr>
                <w:sz w:val="24"/>
                <w:szCs w:val="24"/>
                <w:lang w:val="ru-RU"/>
              </w:rPr>
            </w:pPr>
          </w:p>
        </w:tc>
        <w:tc>
          <w:tcPr>
            <w:tcW w:w="8240" w:type="dxa"/>
          </w:tcPr>
          <w:p w14:paraId="46546AEC" w14:textId="77777777" w:rsidR="00D36E9D" w:rsidRPr="00F42E35" w:rsidRDefault="00EE23DA" w:rsidP="00F42E35">
            <w:pPr>
              <w:pStyle w:val="TableParagraph"/>
              <w:ind w:left="139"/>
              <w:rPr>
                <w:sz w:val="24"/>
                <w:szCs w:val="24"/>
              </w:rPr>
            </w:pPr>
            <w:r w:rsidRPr="00F42E35">
              <w:rPr>
                <w:sz w:val="24"/>
                <w:szCs w:val="24"/>
              </w:rPr>
              <w:t>Человек и общество</w:t>
            </w:r>
          </w:p>
        </w:tc>
      </w:tr>
      <w:tr w:rsidR="00D36E9D" w:rsidRPr="00F42E35" w14:paraId="3AB61D18" w14:textId="77777777">
        <w:trPr>
          <w:trHeight w:val="962"/>
        </w:trPr>
        <w:tc>
          <w:tcPr>
            <w:tcW w:w="2224" w:type="dxa"/>
          </w:tcPr>
          <w:p w14:paraId="43A2165A" w14:textId="77777777" w:rsidR="00D36E9D" w:rsidRPr="00F42E35" w:rsidRDefault="00EE23DA" w:rsidP="00F42E35">
            <w:pPr>
              <w:pStyle w:val="TableParagraph"/>
              <w:ind w:left="0" w:right="1023"/>
              <w:jc w:val="right"/>
              <w:rPr>
                <w:sz w:val="24"/>
                <w:szCs w:val="24"/>
              </w:rPr>
            </w:pPr>
            <w:r w:rsidRPr="00F42E35">
              <w:rPr>
                <w:sz w:val="24"/>
                <w:szCs w:val="24"/>
              </w:rPr>
              <w:t>1</w:t>
            </w:r>
          </w:p>
        </w:tc>
        <w:tc>
          <w:tcPr>
            <w:tcW w:w="8240" w:type="dxa"/>
          </w:tcPr>
          <w:p w14:paraId="3C404F4A" w14:textId="77777777" w:rsidR="00D36E9D" w:rsidRPr="00F42E35" w:rsidRDefault="00EE23DA" w:rsidP="00F42E35">
            <w:pPr>
              <w:pStyle w:val="TableParagraph"/>
              <w:ind w:left="139" w:hanging="1"/>
              <w:rPr>
                <w:sz w:val="24"/>
                <w:szCs w:val="24"/>
                <w:lang w:val="ru-RU"/>
              </w:rPr>
            </w:pPr>
            <w:r w:rsidRPr="00F42E35">
              <w:rPr>
                <w:sz w:val="24"/>
                <w:szCs w:val="24"/>
                <w:lang w:val="ru-RU"/>
              </w:rPr>
              <w:t>называть себя и членов своей семьи по фамилии, имени, отчеству, профессии членов своей семьи, домашний адрес и адрес своей</w:t>
            </w:r>
          </w:p>
          <w:p w14:paraId="0A2EA67F" w14:textId="77777777" w:rsidR="00D36E9D" w:rsidRPr="00F42E35" w:rsidRDefault="00EE23DA" w:rsidP="00F42E35">
            <w:pPr>
              <w:pStyle w:val="TableParagraph"/>
              <w:ind w:left="139"/>
              <w:rPr>
                <w:sz w:val="24"/>
                <w:szCs w:val="24"/>
              </w:rPr>
            </w:pPr>
            <w:r w:rsidRPr="00F42E35">
              <w:rPr>
                <w:sz w:val="24"/>
                <w:szCs w:val="24"/>
              </w:rPr>
              <w:t>школы</w:t>
            </w:r>
          </w:p>
        </w:tc>
      </w:tr>
      <w:tr w:rsidR="00D36E9D" w:rsidRPr="00B42DAB" w14:paraId="424DEEAF" w14:textId="77777777">
        <w:trPr>
          <w:trHeight w:val="967"/>
        </w:trPr>
        <w:tc>
          <w:tcPr>
            <w:tcW w:w="2224" w:type="dxa"/>
          </w:tcPr>
          <w:p w14:paraId="7786FC14" w14:textId="77777777" w:rsidR="00D36E9D" w:rsidRPr="00F42E35" w:rsidRDefault="00EE23DA" w:rsidP="00F42E35">
            <w:pPr>
              <w:pStyle w:val="TableParagraph"/>
              <w:ind w:left="0" w:right="1023"/>
              <w:jc w:val="right"/>
              <w:rPr>
                <w:sz w:val="24"/>
                <w:szCs w:val="24"/>
              </w:rPr>
            </w:pPr>
            <w:r w:rsidRPr="00F42E35">
              <w:rPr>
                <w:sz w:val="24"/>
                <w:szCs w:val="24"/>
              </w:rPr>
              <w:t>2</w:t>
            </w:r>
          </w:p>
        </w:tc>
        <w:tc>
          <w:tcPr>
            <w:tcW w:w="8240" w:type="dxa"/>
          </w:tcPr>
          <w:p w14:paraId="10818DB8" w14:textId="77777777" w:rsidR="00D36E9D" w:rsidRPr="00F42E35" w:rsidRDefault="00EE23DA" w:rsidP="00F42E35">
            <w:pPr>
              <w:pStyle w:val="TableParagraph"/>
              <w:rPr>
                <w:sz w:val="24"/>
                <w:szCs w:val="24"/>
                <w:lang w:val="ru-RU"/>
              </w:rPr>
            </w:pPr>
            <w:r w:rsidRPr="00F42E35">
              <w:rPr>
                <w:sz w:val="24"/>
                <w:szCs w:val="24"/>
                <w:lang w:val="ru-RU"/>
              </w:rPr>
              <w:t>проявлять уважение к семейным ценностям и традициям,</w:t>
            </w:r>
          </w:p>
          <w:p w14:paraId="55268876" w14:textId="77777777" w:rsidR="00D36E9D" w:rsidRPr="00F42E35" w:rsidRDefault="00EE23DA" w:rsidP="00F42E35">
            <w:pPr>
              <w:pStyle w:val="TableParagraph"/>
              <w:ind w:left="139"/>
              <w:rPr>
                <w:sz w:val="24"/>
                <w:szCs w:val="24"/>
                <w:lang w:val="ru-RU"/>
              </w:rPr>
            </w:pPr>
            <w:r w:rsidRPr="00F42E35">
              <w:rPr>
                <w:sz w:val="24"/>
                <w:szCs w:val="24"/>
                <w:lang w:val="ru-RU"/>
              </w:rPr>
              <w:t>соблюдать правила нравственного поведения в социуме и на природе</w:t>
            </w:r>
          </w:p>
        </w:tc>
      </w:tr>
      <w:tr w:rsidR="00D36E9D" w:rsidRPr="00B42DAB" w14:paraId="0DE2E1AA" w14:textId="77777777">
        <w:trPr>
          <w:trHeight w:val="645"/>
        </w:trPr>
        <w:tc>
          <w:tcPr>
            <w:tcW w:w="2224" w:type="dxa"/>
          </w:tcPr>
          <w:p w14:paraId="42CA84EB" w14:textId="77777777" w:rsidR="00D36E9D" w:rsidRPr="00F42E35" w:rsidRDefault="00EE23DA" w:rsidP="00F42E35">
            <w:pPr>
              <w:pStyle w:val="TableParagraph"/>
              <w:ind w:left="0" w:right="1023"/>
              <w:jc w:val="right"/>
              <w:rPr>
                <w:sz w:val="24"/>
                <w:szCs w:val="24"/>
              </w:rPr>
            </w:pPr>
            <w:r w:rsidRPr="00F42E35">
              <w:rPr>
                <w:sz w:val="24"/>
                <w:szCs w:val="24"/>
              </w:rPr>
              <w:t>3</w:t>
            </w:r>
          </w:p>
        </w:tc>
        <w:tc>
          <w:tcPr>
            <w:tcW w:w="8240" w:type="dxa"/>
          </w:tcPr>
          <w:p w14:paraId="6E5A00F0" w14:textId="77777777" w:rsidR="00D36E9D" w:rsidRPr="00F42E35" w:rsidRDefault="00EE23DA" w:rsidP="00F42E35">
            <w:pPr>
              <w:pStyle w:val="TableParagraph"/>
              <w:ind w:left="139" w:hanging="1"/>
              <w:rPr>
                <w:sz w:val="24"/>
                <w:szCs w:val="24"/>
                <w:lang w:val="ru-RU"/>
              </w:rPr>
            </w:pPr>
            <w:r w:rsidRPr="00F42E35">
              <w:rPr>
                <w:sz w:val="24"/>
                <w:szCs w:val="24"/>
                <w:lang w:val="ru-RU"/>
              </w:rPr>
              <w:t>воспроизводить название своего населённого пункта, региона, страны</w:t>
            </w:r>
          </w:p>
        </w:tc>
      </w:tr>
      <w:tr w:rsidR="00D36E9D" w:rsidRPr="00B42DAB" w14:paraId="47C1DA88" w14:textId="77777777">
        <w:trPr>
          <w:trHeight w:val="962"/>
        </w:trPr>
        <w:tc>
          <w:tcPr>
            <w:tcW w:w="2224" w:type="dxa"/>
          </w:tcPr>
          <w:p w14:paraId="53F7EE94" w14:textId="77777777" w:rsidR="00D36E9D" w:rsidRPr="00F42E35" w:rsidRDefault="00EE23DA" w:rsidP="00F42E35">
            <w:pPr>
              <w:pStyle w:val="TableParagraph"/>
              <w:ind w:left="0" w:right="1023"/>
              <w:jc w:val="right"/>
              <w:rPr>
                <w:sz w:val="24"/>
                <w:szCs w:val="24"/>
              </w:rPr>
            </w:pPr>
            <w:r w:rsidRPr="00F42E35">
              <w:rPr>
                <w:sz w:val="24"/>
                <w:szCs w:val="24"/>
              </w:rPr>
              <w:t>4</w:t>
            </w:r>
          </w:p>
        </w:tc>
        <w:tc>
          <w:tcPr>
            <w:tcW w:w="8240" w:type="dxa"/>
          </w:tcPr>
          <w:p w14:paraId="698889F7" w14:textId="77777777" w:rsidR="00D36E9D" w:rsidRPr="00F42E35" w:rsidRDefault="00EE23DA" w:rsidP="00F42E35">
            <w:pPr>
              <w:pStyle w:val="TableParagraph"/>
              <w:rPr>
                <w:sz w:val="24"/>
                <w:szCs w:val="24"/>
                <w:lang w:val="ru-RU"/>
              </w:rPr>
            </w:pPr>
            <w:r w:rsidRPr="00F42E35">
              <w:rPr>
                <w:sz w:val="24"/>
                <w:szCs w:val="24"/>
                <w:lang w:val="ru-RU"/>
              </w:rPr>
              <w:t>приводить примеры культурных объектов родного края,</w:t>
            </w:r>
          </w:p>
          <w:p w14:paraId="3621BFA5" w14:textId="77777777" w:rsidR="00D36E9D" w:rsidRPr="00F42E35" w:rsidRDefault="00EE23DA" w:rsidP="00F42E35">
            <w:pPr>
              <w:pStyle w:val="TableParagraph"/>
              <w:ind w:left="139"/>
              <w:rPr>
                <w:sz w:val="24"/>
                <w:szCs w:val="24"/>
                <w:lang w:val="ru-RU"/>
              </w:rPr>
            </w:pPr>
            <w:r w:rsidRPr="00F42E35">
              <w:rPr>
                <w:sz w:val="24"/>
                <w:szCs w:val="24"/>
                <w:lang w:val="ru-RU"/>
              </w:rPr>
              <w:t>школьных традиций и праздников, традиций и ценностей своей семьи, профессий</w:t>
            </w:r>
          </w:p>
        </w:tc>
      </w:tr>
      <w:tr w:rsidR="00D36E9D" w:rsidRPr="00F42E35" w14:paraId="31393111" w14:textId="77777777">
        <w:trPr>
          <w:trHeight w:val="323"/>
        </w:trPr>
        <w:tc>
          <w:tcPr>
            <w:tcW w:w="2224" w:type="dxa"/>
          </w:tcPr>
          <w:p w14:paraId="72E97915" w14:textId="77777777" w:rsidR="00D36E9D" w:rsidRPr="00F42E35" w:rsidRDefault="00D36E9D" w:rsidP="00F42E35">
            <w:pPr>
              <w:pStyle w:val="TableParagraph"/>
              <w:ind w:left="0"/>
              <w:rPr>
                <w:sz w:val="24"/>
                <w:szCs w:val="24"/>
                <w:lang w:val="ru-RU"/>
              </w:rPr>
            </w:pPr>
          </w:p>
        </w:tc>
        <w:tc>
          <w:tcPr>
            <w:tcW w:w="8240" w:type="dxa"/>
          </w:tcPr>
          <w:p w14:paraId="01D70721" w14:textId="77777777" w:rsidR="00D36E9D" w:rsidRPr="00F42E35" w:rsidRDefault="00EE23DA" w:rsidP="00F42E35">
            <w:pPr>
              <w:pStyle w:val="TableParagraph"/>
              <w:ind w:left="139"/>
              <w:rPr>
                <w:sz w:val="24"/>
                <w:szCs w:val="24"/>
              </w:rPr>
            </w:pPr>
            <w:r w:rsidRPr="00F42E35">
              <w:rPr>
                <w:sz w:val="24"/>
                <w:szCs w:val="24"/>
              </w:rPr>
              <w:t>Человек и природа</w:t>
            </w:r>
          </w:p>
        </w:tc>
      </w:tr>
      <w:tr w:rsidR="00D36E9D" w:rsidRPr="00B42DAB" w14:paraId="385C783D" w14:textId="77777777">
        <w:trPr>
          <w:trHeight w:val="1288"/>
        </w:trPr>
        <w:tc>
          <w:tcPr>
            <w:tcW w:w="2224" w:type="dxa"/>
          </w:tcPr>
          <w:p w14:paraId="7A1C15DE" w14:textId="77777777" w:rsidR="00D36E9D" w:rsidRPr="00F42E35" w:rsidRDefault="00EE23DA" w:rsidP="00F42E35">
            <w:pPr>
              <w:pStyle w:val="TableParagraph"/>
              <w:ind w:left="0" w:right="1023"/>
              <w:jc w:val="right"/>
              <w:rPr>
                <w:sz w:val="24"/>
                <w:szCs w:val="24"/>
              </w:rPr>
            </w:pPr>
            <w:r w:rsidRPr="00F42E35">
              <w:rPr>
                <w:sz w:val="24"/>
                <w:szCs w:val="24"/>
              </w:rPr>
              <w:t>5</w:t>
            </w:r>
          </w:p>
        </w:tc>
        <w:tc>
          <w:tcPr>
            <w:tcW w:w="8240" w:type="dxa"/>
          </w:tcPr>
          <w:p w14:paraId="227FDB70" w14:textId="77777777" w:rsidR="00D36E9D" w:rsidRPr="00F42E35" w:rsidRDefault="00EE23DA" w:rsidP="00F42E35">
            <w:pPr>
              <w:pStyle w:val="TableParagraph"/>
              <w:ind w:left="139" w:right="157" w:hanging="1"/>
              <w:rPr>
                <w:sz w:val="24"/>
                <w:szCs w:val="24"/>
                <w:lang w:val="ru-RU"/>
              </w:rPr>
            </w:pPr>
            <w:r w:rsidRPr="00F42E35">
              <w:rPr>
                <w:sz w:val="24"/>
                <w:szCs w:val="24"/>
                <w:lang w:val="ru-RU"/>
              </w:rPr>
              <w:t>различать объекты живой и неживой природы, объекты, созданные человеком, и природные материалы, части растений</w:t>
            </w:r>
          </w:p>
          <w:p w14:paraId="1E121FD9" w14:textId="77777777" w:rsidR="00D36E9D" w:rsidRPr="00F42E35" w:rsidRDefault="00EE23DA" w:rsidP="00F42E35">
            <w:pPr>
              <w:pStyle w:val="TableParagraph"/>
              <w:ind w:left="139"/>
              <w:rPr>
                <w:sz w:val="24"/>
                <w:szCs w:val="24"/>
                <w:lang w:val="ru-RU"/>
              </w:rPr>
            </w:pPr>
            <w:r w:rsidRPr="00F42E35">
              <w:rPr>
                <w:sz w:val="24"/>
                <w:szCs w:val="24"/>
                <w:lang w:val="ru-RU"/>
              </w:rPr>
              <w:t>(корень, стебель, лист, цветок, плод, семя), группы животных (насекомые, рыбы, птицы, звери)</w:t>
            </w:r>
          </w:p>
        </w:tc>
      </w:tr>
      <w:tr w:rsidR="00D36E9D" w:rsidRPr="00B42DAB" w14:paraId="430F4511" w14:textId="77777777">
        <w:trPr>
          <w:trHeight w:val="1930"/>
        </w:trPr>
        <w:tc>
          <w:tcPr>
            <w:tcW w:w="2224" w:type="dxa"/>
          </w:tcPr>
          <w:p w14:paraId="4E7D7CAC" w14:textId="77777777" w:rsidR="00D36E9D" w:rsidRPr="00F42E35" w:rsidRDefault="00EE23DA" w:rsidP="00F42E35">
            <w:pPr>
              <w:pStyle w:val="TableParagraph"/>
              <w:ind w:left="0" w:right="1023"/>
              <w:jc w:val="right"/>
              <w:rPr>
                <w:sz w:val="24"/>
                <w:szCs w:val="24"/>
              </w:rPr>
            </w:pPr>
            <w:r w:rsidRPr="00F42E35">
              <w:rPr>
                <w:sz w:val="24"/>
                <w:szCs w:val="24"/>
              </w:rPr>
              <w:t>6</w:t>
            </w:r>
          </w:p>
        </w:tc>
        <w:tc>
          <w:tcPr>
            <w:tcW w:w="8240" w:type="dxa"/>
          </w:tcPr>
          <w:p w14:paraId="3F24BB62" w14:textId="77777777" w:rsidR="00D36E9D" w:rsidRPr="00F42E35" w:rsidRDefault="00EE23DA" w:rsidP="00F42E35">
            <w:pPr>
              <w:pStyle w:val="TableParagraph"/>
              <w:ind w:left="139" w:hanging="1"/>
              <w:rPr>
                <w:sz w:val="24"/>
                <w:szCs w:val="24"/>
                <w:lang w:val="ru-RU"/>
              </w:rPr>
            </w:pPr>
            <w:r w:rsidRPr="00F42E35">
              <w:rPr>
                <w:sz w:val="24"/>
                <w:szCs w:val="24"/>
                <w:lang w:val="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w:t>
            </w:r>
          </w:p>
          <w:p w14:paraId="7F3583D3" w14:textId="77777777" w:rsidR="00D36E9D" w:rsidRPr="00F42E35" w:rsidRDefault="00EE23DA" w:rsidP="00F42E35">
            <w:pPr>
              <w:pStyle w:val="TableParagraph"/>
              <w:ind w:left="139"/>
              <w:rPr>
                <w:sz w:val="24"/>
                <w:szCs w:val="24"/>
                <w:lang w:val="ru-RU"/>
              </w:rPr>
            </w:pPr>
            <w:r w:rsidRPr="00F42E35">
              <w:rPr>
                <w:sz w:val="24"/>
                <w:szCs w:val="24"/>
                <w:lang w:val="ru-RU"/>
              </w:rPr>
              <w:t>(насекомые, рыбы, птицы, звери); выделять их наиболее существенные признаки</w:t>
            </w:r>
          </w:p>
        </w:tc>
      </w:tr>
      <w:tr w:rsidR="00D36E9D" w:rsidRPr="00B42DAB" w14:paraId="291DCDD2" w14:textId="77777777">
        <w:trPr>
          <w:trHeight w:val="641"/>
        </w:trPr>
        <w:tc>
          <w:tcPr>
            <w:tcW w:w="2224" w:type="dxa"/>
          </w:tcPr>
          <w:p w14:paraId="3BD96A21" w14:textId="77777777" w:rsidR="00D36E9D" w:rsidRPr="00F42E35" w:rsidRDefault="00EE23DA" w:rsidP="00F42E35">
            <w:pPr>
              <w:pStyle w:val="TableParagraph"/>
              <w:ind w:left="0" w:right="1023"/>
              <w:jc w:val="right"/>
              <w:rPr>
                <w:sz w:val="24"/>
                <w:szCs w:val="24"/>
              </w:rPr>
            </w:pPr>
            <w:r w:rsidRPr="00F42E35">
              <w:rPr>
                <w:sz w:val="24"/>
                <w:szCs w:val="24"/>
              </w:rPr>
              <w:t>7</w:t>
            </w:r>
          </w:p>
        </w:tc>
        <w:tc>
          <w:tcPr>
            <w:tcW w:w="8240" w:type="dxa"/>
          </w:tcPr>
          <w:p w14:paraId="1EC93C5F" w14:textId="77777777" w:rsidR="00D36E9D" w:rsidRPr="00F42E35" w:rsidRDefault="00EE23DA" w:rsidP="00F42E35">
            <w:pPr>
              <w:pStyle w:val="TableParagraph"/>
              <w:ind w:left="139" w:right="157" w:hanging="1"/>
              <w:rPr>
                <w:sz w:val="24"/>
                <w:szCs w:val="24"/>
                <w:lang w:val="ru-RU"/>
              </w:rPr>
            </w:pPr>
            <w:r w:rsidRPr="00F42E35">
              <w:rPr>
                <w:sz w:val="24"/>
                <w:szCs w:val="24"/>
                <w:lang w:val="ru-RU"/>
              </w:rPr>
              <w:t>применять правила ухода за комнатными растениями и домашними животными</w:t>
            </w:r>
          </w:p>
        </w:tc>
      </w:tr>
      <w:tr w:rsidR="00D36E9D" w:rsidRPr="00B42DAB" w14:paraId="07E8ACF2" w14:textId="77777777">
        <w:trPr>
          <w:trHeight w:val="1609"/>
        </w:trPr>
        <w:tc>
          <w:tcPr>
            <w:tcW w:w="2224" w:type="dxa"/>
          </w:tcPr>
          <w:p w14:paraId="776DCBCD" w14:textId="77777777" w:rsidR="00D36E9D" w:rsidRPr="00F42E35" w:rsidRDefault="00EE23DA" w:rsidP="00F42E35">
            <w:pPr>
              <w:pStyle w:val="TableParagraph"/>
              <w:ind w:left="0" w:right="1023"/>
              <w:jc w:val="right"/>
              <w:rPr>
                <w:sz w:val="24"/>
                <w:szCs w:val="24"/>
              </w:rPr>
            </w:pPr>
            <w:r w:rsidRPr="00F42E35">
              <w:rPr>
                <w:sz w:val="24"/>
                <w:szCs w:val="24"/>
              </w:rPr>
              <w:t>8</w:t>
            </w:r>
          </w:p>
        </w:tc>
        <w:tc>
          <w:tcPr>
            <w:tcW w:w="8240" w:type="dxa"/>
          </w:tcPr>
          <w:p w14:paraId="4A30617F" w14:textId="77777777" w:rsidR="00D36E9D" w:rsidRPr="00F42E35" w:rsidRDefault="00EE23DA" w:rsidP="00F42E35">
            <w:pPr>
              <w:pStyle w:val="TableParagraph"/>
              <w:ind w:left="139" w:hanging="1"/>
              <w:rPr>
                <w:sz w:val="24"/>
                <w:szCs w:val="24"/>
                <w:lang w:val="ru-RU"/>
              </w:rPr>
            </w:pPr>
            <w:r w:rsidRPr="00F42E35">
              <w:rPr>
                <w:sz w:val="24"/>
                <w:szCs w:val="24"/>
                <w:lang w:val="ru-RU"/>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w:t>
            </w:r>
          </w:p>
          <w:p w14:paraId="3D191FE0" w14:textId="77777777" w:rsidR="00D36E9D" w:rsidRPr="00F42E35" w:rsidRDefault="00EE23DA" w:rsidP="00F42E35">
            <w:pPr>
              <w:pStyle w:val="TableParagraph"/>
              <w:ind w:left="139"/>
              <w:rPr>
                <w:sz w:val="24"/>
                <w:szCs w:val="24"/>
                <w:lang w:val="ru-RU"/>
              </w:rPr>
            </w:pPr>
            <w:r w:rsidRPr="00F42E35">
              <w:rPr>
                <w:sz w:val="24"/>
                <w:szCs w:val="24"/>
                <w:lang w:val="ru-RU"/>
              </w:rPr>
              <w:t>(в том числе вести счёт времени, измерять температуру воздуха) и опыты под руководством учителя</w:t>
            </w:r>
          </w:p>
        </w:tc>
      </w:tr>
      <w:tr w:rsidR="00D36E9D" w:rsidRPr="00B42DAB" w14:paraId="3917473A" w14:textId="77777777">
        <w:trPr>
          <w:trHeight w:val="645"/>
        </w:trPr>
        <w:tc>
          <w:tcPr>
            <w:tcW w:w="2224" w:type="dxa"/>
          </w:tcPr>
          <w:p w14:paraId="043F67DB" w14:textId="77777777" w:rsidR="00D36E9D" w:rsidRPr="00F42E35" w:rsidRDefault="00EE23DA" w:rsidP="00F42E35">
            <w:pPr>
              <w:pStyle w:val="TableParagraph"/>
              <w:ind w:left="0" w:right="1023"/>
              <w:jc w:val="right"/>
              <w:rPr>
                <w:sz w:val="24"/>
                <w:szCs w:val="24"/>
              </w:rPr>
            </w:pPr>
            <w:r w:rsidRPr="00F42E35">
              <w:rPr>
                <w:sz w:val="24"/>
                <w:szCs w:val="24"/>
              </w:rPr>
              <w:t>9</w:t>
            </w:r>
          </w:p>
        </w:tc>
        <w:tc>
          <w:tcPr>
            <w:tcW w:w="8240" w:type="dxa"/>
          </w:tcPr>
          <w:p w14:paraId="0F7FE8EB" w14:textId="77777777" w:rsidR="00D36E9D" w:rsidRPr="00F42E35" w:rsidRDefault="00EE23DA" w:rsidP="00F42E35">
            <w:pPr>
              <w:pStyle w:val="TableParagraph"/>
              <w:ind w:left="139" w:right="157" w:hanging="1"/>
              <w:rPr>
                <w:sz w:val="24"/>
                <w:szCs w:val="24"/>
                <w:lang w:val="ru-RU"/>
              </w:rPr>
            </w:pPr>
            <w:r w:rsidRPr="00F42E35">
              <w:rPr>
                <w:sz w:val="24"/>
                <w:szCs w:val="24"/>
                <w:lang w:val="ru-RU"/>
              </w:rPr>
              <w:t>использовать для ответов на вопросы небольшие тексты о природе и обществе</w:t>
            </w:r>
          </w:p>
        </w:tc>
      </w:tr>
      <w:tr w:rsidR="00D36E9D" w:rsidRPr="00B42DAB" w14:paraId="3C3EF53A" w14:textId="77777777">
        <w:trPr>
          <w:trHeight w:val="966"/>
        </w:trPr>
        <w:tc>
          <w:tcPr>
            <w:tcW w:w="2224" w:type="dxa"/>
          </w:tcPr>
          <w:p w14:paraId="4D145D54" w14:textId="77777777" w:rsidR="00D36E9D" w:rsidRPr="00F42E35" w:rsidRDefault="00EE23DA" w:rsidP="00F42E35">
            <w:pPr>
              <w:pStyle w:val="TableParagraph"/>
              <w:ind w:left="0" w:right="952"/>
              <w:jc w:val="right"/>
              <w:rPr>
                <w:sz w:val="24"/>
                <w:szCs w:val="24"/>
              </w:rPr>
            </w:pPr>
            <w:r w:rsidRPr="00F42E35">
              <w:rPr>
                <w:sz w:val="24"/>
                <w:szCs w:val="24"/>
              </w:rPr>
              <w:t>10</w:t>
            </w:r>
          </w:p>
        </w:tc>
        <w:tc>
          <w:tcPr>
            <w:tcW w:w="8240" w:type="dxa"/>
          </w:tcPr>
          <w:p w14:paraId="214D3084" w14:textId="77777777" w:rsidR="00D36E9D" w:rsidRPr="00F42E35" w:rsidRDefault="00EE23DA" w:rsidP="00F42E35">
            <w:pPr>
              <w:pStyle w:val="TableParagraph"/>
              <w:ind w:left="139" w:hanging="1"/>
              <w:rPr>
                <w:sz w:val="24"/>
                <w:szCs w:val="24"/>
                <w:lang w:val="ru-RU"/>
              </w:rPr>
            </w:pPr>
            <w:r w:rsidRPr="00F42E35">
              <w:rPr>
                <w:sz w:val="24"/>
                <w:szCs w:val="24"/>
                <w:lang w:val="ru-RU"/>
              </w:rPr>
              <w:t>оценивать ситуации, раскрывающие положительное и негативное</w:t>
            </w:r>
          </w:p>
          <w:p w14:paraId="294AF8FE" w14:textId="77777777" w:rsidR="00D36E9D" w:rsidRPr="00F42E35" w:rsidRDefault="00EE23DA" w:rsidP="00F42E35">
            <w:pPr>
              <w:pStyle w:val="TableParagraph"/>
              <w:ind w:left="139"/>
              <w:rPr>
                <w:sz w:val="24"/>
                <w:szCs w:val="24"/>
                <w:lang w:val="ru-RU"/>
              </w:rPr>
            </w:pPr>
            <w:r w:rsidRPr="00F42E35">
              <w:rPr>
                <w:sz w:val="24"/>
                <w:szCs w:val="24"/>
                <w:lang w:val="ru-RU"/>
              </w:rPr>
              <w:t>отношение к природе; правила поведения в быту, в общественных местах</w:t>
            </w:r>
          </w:p>
        </w:tc>
      </w:tr>
      <w:tr w:rsidR="00D36E9D" w:rsidRPr="00F42E35" w14:paraId="1FB00B4B" w14:textId="77777777">
        <w:trPr>
          <w:trHeight w:val="318"/>
        </w:trPr>
        <w:tc>
          <w:tcPr>
            <w:tcW w:w="2224" w:type="dxa"/>
          </w:tcPr>
          <w:p w14:paraId="56527A73" w14:textId="77777777" w:rsidR="00D36E9D" w:rsidRPr="00F42E35" w:rsidRDefault="00D36E9D" w:rsidP="00F42E35">
            <w:pPr>
              <w:pStyle w:val="TableParagraph"/>
              <w:ind w:left="0"/>
              <w:rPr>
                <w:sz w:val="24"/>
                <w:szCs w:val="24"/>
                <w:lang w:val="ru-RU"/>
              </w:rPr>
            </w:pPr>
          </w:p>
        </w:tc>
        <w:tc>
          <w:tcPr>
            <w:tcW w:w="8240" w:type="dxa"/>
          </w:tcPr>
          <w:p w14:paraId="35307973" w14:textId="77777777" w:rsidR="00D36E9D" w:rsidRPr="00F42E35" w:rsidRDefault="00EE23DA" w:rsidP="00F42E35">
            <w:pPr>
              <w:pStyle w:val="TableParagraph"/>
              <w:ind w:left="139"/>
              <w:rPr>
                <w:sz w:val="24"/>
                <w:szCs w:val="24"/>
              </w:rPr>
            </w:pPr>
            <w:r w:rsidRPr="00F42E35">
              <w:rPr>
                <w:sz w:val="24"/>
                <w:szCs w:val="24"/>
              </w:rPr>
              <w:t>Правила безопасной жизнедеятельности</w:t>
            </w:r>
          </w:p>
        </w:tc>
      </w:tr>
      <w:tr w:rsidR="00D36E9D" w:rsidRPr="00B42DAB" w14:paraId="42D1B283" w14:textId="77777777">
        <w:trPr>
          <w:trHeight w:val="645"/>
        </w:trPr>
        <w:tc>
          <w:tcPr>
            <w:tcW w:w="2224" w:type="dxa"/>
          </w:tcPr>
          <w:p w14:paraId="3FADFFE8" w14:textId="77777777" w:rsidR="00D36E9D" w:rsidRPr="00F42E35" w:rsidRDefault="00EE23DA" w:rsidP="00F42E35">
            <w:pPr>
              <w:pStyle w:val="TableParagraph"/>
              <w:ind w:left="0" w:right="952"/>
              <w:jc w:val="right"/>
              <w:rPr>
                <w:sz w:val="24"/>
                <w:szCs w:val="24"/>
              </w:rPr>
            </w:pPr>
            <w:r w:rsidRPr="00F42E35">
              <w:rPr>
                <w:sz w:val="24"/>
                <w:szCs w:val="24"/>
              </w:rPr>
              <w:t>11</w:t>
            </w:r>
          </w:p>
        </w:tc>
        <w:tc>
          <w:tcPr>
            <w:tcW w:w="8240" w:type="dxa"/>
          </w:tcPr>
          <w:p w14:paraId="113F41F3" w14:textId="77777777" w:rsidR="00D36E9D" w:rsidRPr="00F42E35" w:rsidRDefault="00EE23DA" w:rsidP="00F42E35">
            <w:pPr>
              <w:pStyle w:val="TableParagraph"/>
              <w:ind w:left="139" w:right="157"/>
              <w:rPr>
                <w:sz w:val="24"/>
                <w:szCs w:val="24"/>
                <w:lang w:val="ru-RU"/>
              </w:rPr>
            </w:pPr>
            <w:r w:rsidRPr="00F42E35">
              <w:rPr>
                <w:sz w:val="24"/>
                <w:szCs w:val="24"/>
                <w:lang w:val="ru-RU"/>
              </w:rPr>
              <w:t>соблюдать правила безопасности на учебном месте обучающегося; во время наблюдений и опытов;</w:t>
            </w:r>
          </w:p>
        </w:tc>
      </w:tr>
      <w:tr w:rsidR="00D36E9D" w:rsidRPr="00B42DAB" w14:paraId="0C753312" w14:textId="77777777">
        <w:trPr>
          <w:trHeight w:val="320"/>
        </w:trPr>
        <w:tc>
          <w:tcPr>
            <w:tcW w:w="2224" w:type="dxa"/>
          </w:tcPr>
          <w:p w14:paraId="01BA1E04" w14:textId="77777777" w:rsidR="00D36E9D" w:rsidRPr="00F42E35" w:rsidRDefault="00EE23DA" w:rsidP="00F42E35">
            <w:pPr>
              <w:pStyle w:val="TableParagraph"/>
              <w:ind w:left="0" w:right="952"/>
              <w:jc w:val="right"/>
              <w:rPr>
                <w:sz w:val="24"/>
                <w:szCs w:val="24"/>
              </w:rPr>
            </w:pPr>
            <w:r w:rsidRPr="00F42E35">
              <w:rPr>
                <w:sz w:val="24"/>
                <w:szCs w:val="24"/>
              </w:rPr>
              <w:t>12</w:t>
            </w:r>
          </w:p>
        </w:tc>
        <w:tc>
          <w:tcPr>
            <w:tcW w:w="8240" w:type="dxa"/>
          </w:tcPr>
          <w:p w14:paraId="5C1E2B6F" w14:textId="77777777" w:rsidR="00D36E9D" w:rsidRPr="00F42E35" w:rsidRDefault="00EE23DA" w:rsidP="00F42E35">
            <w:pPr>
              <w:pStyle w:val="TableParagraph"/>
              <w:ind w:left="139"/>
              <w:rPr>
                <w:sz w:val="24"/>
                <w:szCs w:val="24"/>
                <w:lang w:val="ru-RU"/>
              </w:rPr>
            </w:pPr>
            <w:r w:rsidRPr="00F42E35">
              <w:rPr>
                <w:sz w:val="24"/>
                <w:szCs w:val="24"/>
                <w:lang w:val="ru-RU"/>
              </w:rPr>
              <w:t>соблюдать правила здорового питания и личной гигиены;</w:t>
            </w:r>
          </w:p>
        </w:tc>
      </w:tr>
      <w:tr w:rsidR="00D36E9D" w:rsidRPr="00B42DAB" w14:paraId="47D68089" w14:textId="77777777">
        <w:trPr>
          <w:trHeight w:val="644"/>
        </w:trPr>
        <w:tc>
          <w:tcPr>
            <w:tcW w:w="2224" w:type="dxa"/>
            <w:tcBorders>
              <w:bottom w:val="single" w:sz="12" w:space="0" w:color="000000"/>
            </w:tcBorders>
          </w:tcPr>
          <w:p w14:paraId="0734F9AE" w14:textId="77777777" w:rsidR="00D36E9D" w:rsidRPr="00F42E35" w:rsidRDefault="00EE23DA" w:rsidP="00F42E35">
            <w:pPr>
              <w:pStyle w:val="TableParagraph"/>
              <w:ind w:left="0" w:right="952"/>
              <w:jc w:val="right"/>
              <w:rPr>
                <w:sz w:val="24"/>
                <w:szCs w:val="24"/>
              </w:rPr>
            </w:pPr>
            <w:r w:rsidRPr="00F42E35">
              <w:rPr>
                <w:sz w:val="24"/>
                <w:szCs w:val="24"/>
              </w:rPr>
              <w:t>13</w:t>
            </w:r>
          </w:p>
        </w:tc>
        <w:tc>
          <w:tcPr>
            <w:tcW w:w="8240" w:type="dxa"/>
            <w:tcBorders>
              <w:bottom w:val="single" w:sz="12" w:space="0" w:color="000000"/>
            </w:tcBorders>
          </w:tcPr>
          <w:p w14:paraId="165B4E46" w14:textId="77777777" w:rsidR="00D36E9D" w:rsidRPr="00F42E35" w:rsidRDefault="00EE23DA" w:rsidP="00F42E35">
            <w:pPr>
              <w:pStyle w:val="TableParagraph"/>
              <w:ind w:left="139"/>
              <w:rPr>
                <w:sz w:val="24"/>
                <w:szCs w:val="24"/>
                <w:lang w:val="ru-RU"/>
              </w:rPr>
            </w:pPr>
            <w:r w:rsidRPr="00F42E35">
              <w:rPr>
                <w:sz w:val="24"/>
                <w:szCs w:val="24"/>
                <w:lang w:val="ru-RU"/>
              </w:rPr>
              <w:t>соблюдать правила безопасного поведения пешехода; соблюдать правила безопасного поведения в природе</w:t>
            </w:r>
          </w:p>
        </w:tc>
      </w:tr>
      <w:tr w:rsidR="00D36E9D" w:rsidRPr="00B42DAB" w14:paraId="4FA47CE5" w14:textId="77777777">
        <w:trPr>
          <w:trHeight w:val="996"/>
        </w:trPr>
        <w:tc>
          <w:tcPr>
            <w:tcW w:w="2224" w:type="dxa"/>
            <w:tcBorders>
              <w:top w:val="single" w:sz="12" w:space="0" w:color="000000"/>
            </w:tcBorders>
          </w:tcPr>
          <w:p w14:paraId="0B0DEEF3" w14:textId="77777777" w:rsidR="00D36E9D" w:rsidRPr="00F42E35" w:rsidRDefault="00EE23DA" w:rsidP="00F42E35">
            <w:pPr>
              <w:pStyle w:val="TableParagraph"/>
              <w:ind w:left="0" w:right="952"/>
              <w:jc w:val="right"/>
              <w:rPr>
                <w:sz w:val="24"/>
                <w:szCs w:val="24"/>
              </w:rPr>
            </w:pPr>
            <w:r w:rsidRPr="00F42E35">
              <w:rPr>
                <w:sz w:val="24"/>
                <w:szCs w:val="24"/>
              </w:rPr>
              <w:t>14</w:t>
            </w:r>
          </w:p>
        </w:tc>
        <w:tc>
          <w:tcPr>
            <w:tcW w:w="8240" w:type="dxa"/>
            <w:tcBorders>
              <w:top w:val="single" w:sz="12" w:space="0" w:color="000000"/>
            </w:tcBorders>
          </w:tcPr>
          <w:p w14:paraId="30949853" w14:textId="77777777" w:rsidR="00D36E9D" w:rsidRPr="00F42E35" w:rsidRDefault="00EE23DA" w:rsidP="00F42E35">
            <w:pPr>
              <w:pStyle w:val="TableParagraph"/>
              <w:ind w:left="139" w:hanging="1"/>
              <w:rPr>
                <w:sz w:val="24"/>
                <w:szCs w:val="24"/>
                <w:lang w:val="ru-RU"/>
              </w:rPr>
            </w:pPr>
            <w:r w:rsidRPr="00F42E35">
              <w:rPr>
                <w:sz w:val="24"/>
                <w:szCs w:val="24"/>
                <w:lang w:val="ru-RU"/>
              </w:rPr>
              <w:t>безопасно пользоваться бытовыми электроприборами; соблюдать правила использования электронных средств, оснащенных экраном; с помощью взрослых (учителя, родителей) пользоваться</w:t>
            </w:r>
          </w:p>
        </w:tc>
      </w:tr>
    </w:tbl>
    <w:p w14:paraId="745847BD" w14:textId="77777777" w:rsidR="00D36E9D" w:rsidRPr="00F42E35" w:rsidRDefault="00D36E9D" w:rsidP="00F42E35">
      <w:pPr>
        <w:rPr>
          <w:sz w:val="24"/>
          <w:szCs w:val="24"/>
          <w:lang w:val="ru-RU"/>
        </w:rPr>
        <w:sectPr w:rsidR="00D36E9D" w:rsidRPr="00F42E35">
          <w:pgSz w:w="11910" w:h="16840"/>
          <w:pgMar w:top="1080" w:right="280" w:bottom="0" w:left="880" w:header="720" w:footer="720" w:gutter="0"/>
          <w:cols w:space="720"/>
        </w:sectPr>
      </w:pPr>
    </w:p>
    <w:p w14:paraId="79C502BC" w14:textId="77777777" w:rsidR="00D36E9D" w:rsidRPr="00F42E35" w:rsidRDefault="00000000" w:rsidP="00F42E35">
      <w:pPr>
        <w:pStyle w:val="a3"/>
        <w:spacing w:before="0"/>
        <w:ind w:left="2354"/>
        <w:rPr>
          <w:sz w:val="24"/>
          <w:szCs w:val="24"/>
        </w:rPr>
      </w:pPr>
      <w:r>
        <w:rPr>
          <w:sz w:val="24"/>
          <w:szCs w:val="24"/>
        </w:rPr>
      </w:r>
      <w:r>
        <w:rPr>
          <w:sz w:val="24"/>
          <w:szCs w:val="24"/>
        </w:rPr>
        <w:pict w14:anchorId="44865DE8">
          <v:shapetype id="_x0000_t202" coordsize="21600,21600" o:spt="202" path="m,l,21600r21600,l21600,xe">
            <v:stroke joinstyle="miter"/>
            <v:path gradientshapeok="t" o:connecttype="rect"/>
          </v:shapetype>
          <v:shape id="_x0000_s1027" type="#_x0000_t202" style="width:412pt;height:32.3pt;mso-left-percent:-10001;mso-top-percent:-10001;mso-position-horizontal:absolute;mso-position-horizontal-relative:char;mso-position-vertical:absolute;mso-position-vertical-relative:line;mso-left-percent:-10001;mso-top-percent:-10001" filled="f">
            <v:textbox inset="0,0,0,0">
              <w:txbxContent>
                <w:p w14:paraId="62C8065B" w14:textId="77777777" w:rsidR="00447F8E" w:rsidRPr="00EE23DA" w:rsidRDefault="00447F8E">
                  <w:pPr>
                    <w:pStyle w:val="a3"/>
                    <w:spacing w:before="13" w:line="228" w:lineRule="auto"/>
                    <w:ind w:left="131" w:right="579"/>
                    <w:rPr>
                      <w:lang w:val="ru-RU"/>
                    </w:rPr>
                  </w:pPr>
                  <w:r w:rsidRPr="00EE23DA">
                    <w:rPr>
                      <w:lang w:val="ru-RU"/>
                    </w:rPr>
                    <w:t>электронным дневником и электронными образовательными и информационными ресурсами.</w:t>
                  </w:r>
                </w:p>
              </w:txbxContent>
            </v:textbox>
            <w10:anchorlock/>
          </v:shape>
        </w:pict>
      </w:r>
    </w:p>
    <w:p w14:paraId="1606E7DA" w14:textId="77777777" w:rsidR="00D36E9D" w:rsidRPr="00F42E35" w:rsidRDefault="00D36E9D" w:rsidP="00F42E35">
      <w:pPr>
        <w:pStyle w:val="a3"/>
        <w:spacing w:before="0"/>
        <w:rPr>
          <w:b/>
          <w:sz w:val="24"/>
          <w:szCs w:val="24"/>
        </w:rPr>
      </w:pPr>
    </w:p>
    <w:p w14:paraId="21F94BEC" w14:textId="77777777" w:rsidR="00D36E9D" w:rsidRPr="00F42E35" w:rsidRDefault="00000000" w:rsidP="00F42E35">
      <w:pPr>
        <w:pStyle w:val="a3"/>
        <w:spacing w:before="0"/>
        <w:ind w:right="290"/>
        <w:jc w:val="right"/>
        <w:rPr>
          <w:sz w:val="24"/>
          <w:szCs w:val="24"/>
          <w:lang w:val="ru-RU"/>
        </w:rPr>
      </w:pPr>
      <w:r>
        <w:rPr>
          <w:sz w:val="24"/>
          <w:szCs w:val="24"/>
        </w:rPr>
        <w:pict w14:anchorId="71CD5523">
          <v:line id="_x0000_s1026" style="position:absolute;left:0;text-align:left;z-index:1144;mso-position-horizontal-relative:page" from="50.9pt,-45.05pt" to="50.9pt,-12pt">
            <w10:wrap anchorx="page"/>
          </v:line>
        </w:pict>
      </w:r>
      <w:r w:rsidR="00EE23DA" w:rsidRPr="00F42E35">
        <w:rPr>
          <w:sz w:val="24"/>
          <w:szCs w:val="24"/>
          <w:lang w:val="ru-RU"/>
        </w:rPr>
        <w:t>Таблица 66</w:t>
      </w:r>
    </w:p>
    <w:p w14:paraId="73E25946" w14:textId="77777777" w:rsidR="00D36E9D" w:rsidRPr="00F42E35" w:rsidRDefault="00EE23DA" w:rsidP="00F42E35">
      <w:pPr>
        <w:pStyle w:val="1"/>
        <w:spacing w:before="0"/>
        <w:rPr>
          <w:sz w:val="24"/>
          <w:szCs w:val="24"/>
          <w:lang w:val="ru-RU"/>
        </w:rPr>
      </w:pPr>
      <w:bookmarkStart w:id="19" w:name="Проверяемые_элементы_содержания_(1_класс"/>
      <w:bookmarkEnd w:id="19"/>
      <w:r w:rsidRPr="00F42E35">
        <w:rPr>
          <w:sz w:val="24"/>
          <w:szCs w:val="24"/>
          <w:lang w:val="ru-RU"/>
        </w:rPr>
        <w:t>Проверяемые элементы содержания (1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52"/>
        <w:gridCol w:w="8410"/>
      </w:tblGrid>
      <w:tr w:rsidR="00D36E9D" w:rsidRPr="00F42E35" w14:paraId="1BD9C510" w14:textId="77777777">
        <w:trPr>
          <w:trHeight w:val="323"/>
        </w:trPr>
        <w:tc>
          <w:tcPr>
            <w:tcW w:w="2052" w:type="dxa"/>
          </w:tcPr>
          <w:p w14:paraId="4D87C9A4" w14:textId="77777777" w:rsidR="00D36E9D" w:rsidRPr="00F42E35" w:rsidRDefault="00EE23DA" w:rsidP="00F42E35">
            <w:pPr>
              <w:pStyle w:val="TableParagraph"/>
              <w:ind w:left="765" w:right="738"/>
              <w:jc w:val="center"/>
              <w:rPr>
                <w:sz w:val="24"/>
                <w:szCs w:val="24"/>
              </w:rPr>
            </w:pPr>
            <w:r w:rsidRPr="00F42E35">
              <w:rPr>
                <w:sz w:val="24"/>
                <w:szCs w:val="24"/>
              </w:rPr>
              <w:t>Код</w:t>
            </w:r>
          </w:p>
        </w:tc>
        <w:tc>
          <w:tcPr>
            <w:tcW w:w="8410" w:type="dxa"/>
          </w:tcPr>
          <w:p w14:paraId="6D4F721D" w14:textId="77777777" w:rsidR="00D36E9D" w:rsidRPr="00F42E35" w:rsidRDefault="00EE23DA" w:rsidP="00F42E35">
            <w:pPr>
              <w:pStyle w:val="TableParagraph"/>
              <w:ind w:left="2145"/>
              <w:rPr>
                <w:sz w:val="24"/>
                <w:szCs w:val="24"/>
              </w:rPr>
            </w:pPr>
            <w:r w:rsidRPr="00F42E35">
              <w:rPr>
                <w:sz w:val="24"/>
                <w:szCs w:val="24"/>
              </w:rPr>
              <w:t>Проверяемый элемент содержания</w:t>
            </w:r>
          </w:p>
        </w:tc>
      </w:tr>
      <w:tr w:rsidR="00D36E9D" w:rsidRPr="00F42E35" w14:paraId="22233B5C" w14:textId="77777777">
        <w:trPr>
          <w:trHeight w:val="320"/>
        </w:trPr>
        <w:tc>
          <w:tcPr>
            <w:tcW w:w="2052" w:type="dxa"/>
          </w:tcPr>
          <w:p w14:paraId="0C69BA7A" w14:textId="77777777" w:rsidR="00D36E9D" w:rsidRPr="00F42E35" w:rsidRDefault="00EE23DA" w:rsidP="00F42E35">
            <w:pPr>
              <w:pStyle w:val="TableParagraph"/>
              <w:ind w:left="25"/>
              <w:jc w:val="center"/>
              <w:rPr>
                <w:sz w:val="24"/>
                <w:szCs w:val="24"/>
              </w:rPr>
            </w:pPr>
            <w:r w:rsidRPr="00F42E35">
              <w:rPr>
                <w:sz w:val="24"/>
                <w:szCs w:val="24"/>
              </w:rPr>
              <w:t>1</w:t>
            </w:r>
          </w:p>
        </w:tc>
        <w:tc>
          <w:tcPr>
            <w:tcW w:w="8410" w:type="dxa"/>
          </w:tcPr>
          <w:p w14:paraId="4F238E9F" w14:textId="77777777" w:rsidR="00D36E9D" w:rsidRPr="00F42E35" w:rsidRDefault="00EE23DA" w:rsidP="00F42E35">
            <w:pPr>
              <w:pStyle w:val="TableParagraph"/>
              <w:ind w:left="141"/>
              <w:rPr>
                <w:sz w:val="24"/>
                <w:szCs w:val="24"/>
              </w:rPr>
            </w:pPr>
            <w:r w:rsidRPr="00F42E35">
              <w:rPr>
                <w:sz w:val="24"/>
                <w:szCs w:val="24"/>
              </w:rPr>
              <w:t>Человек и общество</w:t>
            </w:r>
          </w:p>
        </w:tc>
      </w:tr>
      <w:tr w:rsidR="00D36E9D" w:rsidRPr="00B42DAB" w14:paraId="12D1674F" w14:textId="77777777">
        <w:trPr>
          <w:trHeight w:val="645"/>
        </w:trPr>
        <w:tc>
          <w:tcPr>
            <w:tcW w:w="2052" w:type="dxa"/>
          </w:tcPr>
          <w:p w14:paraId="3CA90AD8" w14:textId="77777777" w:rsidR="00D36E9D" w:rsidRPr="00F42E35" w:rsidRDefault="00EE23DA" w:rsidP="00F42E35">
            <w:pPr>
              <w:pStyle w:val="TableParagraph"/>
              <w:ind w:left="766" w:right="738"/>
              <w:jc w:val="center"/>
              <w:rPr>
                <w:sz w:val="24"/>
                <w:szCs w:val="24"/>
              </w:rPr>
            </w:pPr>
            <w:r w:rsidRPr="00F42E35">
              <w:rPr>
                <w:sz w:val="24"/>
                <w:szCs w:val="24"/>
              </w:rPr>
              <w:t>1.1</w:t>
            </w:r>
          </w:p>
        </w:tc>
        <w:tc>
          <w:tcPr>
            <w:tcW w:w="8410" w:type="dxa"/>
          </w:tcPr>
          <w:p w14:paraId="3C11D2D1" w14:textId="77777777" w:rsidR="00D36E9D" w:rsidRPr="00F42E35" w:rsidRDefault="00EE23DA" w:rsidP="00F42E35">
            <w:pPr>
              <w:pStyle w:val="TableParagraph"/>
              <w:ind w:left="141" w:right="193" w:hanging="1"/>
              <w:rPr>
                <w:sz w:val="24"/>
                <w:szCs w:val="24"/>
                <w:lang w:val="ru-RU"/>
              </w:rPr>
            </w:pPr>
            <w:r w:rsidRPr="00F42E35">
              <w:rPr>
                <w:sz w:val="24"/>
                <w:szCs w:val="24"/>
                <w:lang w:val="ru-RU"/>
              </w:rPr>
              <w:t>Школа. Школьные традиции и праздники. Адрес школы. Классный, школьный коллектив</w:t>
            </w:r>
          </w:p>
        </w:tc>
      </w:tr>
      <w:tr w:rsidR="00D36E9D" w:rsidRPr="00B42DAB" w14:paraId="1C49314C" w14:textId="77777777">
        <w:trPr>
          <w:trHeight w:val="642"/>
        </w:trPr>
        <w:tc>
          <w:tcPr>
            <w:tcW w:w="2052" w:type="dxa"/>
          </w:tcPr>
          <w:p w14:paraId="0674EAD7" w14:textId="77777777" w:rsidR="00D36E9D" w:rsidRPr="00F42E35" w:rsidRDefault="00EE23DA" w:rsidP="00F42E35">
            <w:pPr>
              <w:pStyle w:val="TableParagraph"/>
              <w:ind w:left="766" w:right="738"/>
              <w:jc w:val="center"/>
              <w:rPr>
                <w:sz w:val="24"/>
                <w:szCs w:val="24"/>
              </w:rPr>
            </w:pPr>
            <w:r w:rsidRPr="00F42E35">
              <w:rPr>
                <w:sz w:val="24"/>
                <w:szCs w:val="24"/>
              </w:rPr>
              <w:t>1.2</w:t>
            </w:r>
          </w:p>
        </w:tc>
        <w:tc>
          <w:tcPr>
            <w:tcW w:w="8410" w:type="dxa"/>
          </w:tcPr>
          <w:p w14:paraId="4E61E2DE" w14:textId="77777777" w:rsidR="00D36E9D" w:rsidRPr="00F42E35" w:rsidRDefault="00EE23DA" w:rsidP="00F42E35">
            <w:pPr>
              <w:pStyle w:val="TableParagraph"/>
              <w:ind w:left="141" w:right="193" w:hanging="1"/>
              <w:rPr>
                <w:sz w:val="24"/>
                <w:szCs w:val="24"/>
                <w:lang w:val="ru-RU"/>
              </w:rPr>
            </w:pPr>
            <w:r w:rsidRPr="00F42E35">
              <w:rPr>
                <w:sz w:val="24"/>
                <w:szCs w:val="24"/>
                <w:lang w:val="ru-RU"/>
              </w:rPr>
              <w:t>Друзья, взаимоотношения между ними; ценность дружбы, согласия, взаимной помощи</w:t>
            </w:r>
          </w:p>
        </w:tc>
      </w:tr>
      <w:tr w:rsidR="00D36E9D" w:rsidRPr="00B42DAB" w14:paraId="4625EA93" w14:textId="77777777">
        <w:trPr>
          <w:trHeight w:val="322"/>
        </w:trPr>
        <w:tc>
          <w:tcPr>
            <w:tcW w:w="2052" w:type="dxa"/>
          </w:tcPr>
          <w:p w14:paraId="3EF4F17F" w14:textId="77777777" w:rsidR="00D36E9D" w:rsidRPr="00F42E35" w:rsidRDefault="00EE23DA" w:rsidP="00F42E35">
            <w:pPr>
              <w:pStyle w:val="TableParagraph"/>
              <w:ind w:left="766" w:right="738"/>
              <w:jc w:val="center"/>
              <w:rPr>
                <w:sz w:val="24"/>
                <w:szCs w:val="24"/>
              </w:rPr>
            </w:pPr>
            <w:r w:rsidRPr="00F42E35">
              <w:rPr>
                <w:sz w:val="24"/>
                <w:szCs w:val="24"/>
              </w:rPr>
              <w:t>1.3</w:t>
            </w:r>
          </w:p>
        </w:tc>
        <w:tc>
          <w:tcPr>
            <w:tcW w:w="8410" w:type="dxa"/>
          </w:tcPr>
          <w:p w14:paraId="55E17A84" w14:textId="77777777" w:rsidR="00D36E9D" w:rsidRPr="00F42E35" w:rsidRDefault="00EE23DA" w:rsidP="00F42E35">
            <w:pPr>
              <w:pStyle w:val="TableParagraph"/>
              <w:ind w:left="140"/>
              <w:rPr>
                <w:sz w:val="24"/>
                <w:szCs w:val="24"/>
                <w:lang w:val="ru-RU"/>
              </w:rPr>
            </w:pPr>
            <w:r w:rsidRPr="00F42E35">
              <w:rPr>
                <w:sz w:val="24"/>
                <w:szCs w:val="24"/>
                <w:lang w:val="ru-RU"/>
              </w:rPr>
              <w:t>Совместная деятельность с одноклассниками - учёба, игры, отдых</w:t>
            </w:r>
          </w:p>
        </w:tc>
      </w:tr>
      <w:tr w:rsidR="00D36E9D" w:rsidRPr="00B42DAB" w14:paraId="61FF8A0A" w14:textId="77777777">
        <w:trPr>
          <w:trHeight w:val="963"/>
        </w:trPr>
        <w:tc>
          <w:tcPr>
            <w:tcW w:w="2052" w:type="dxa"/>
          </w:tcPr>
          <w:p w14:paraId="37A4F453" w14:textId="77777777" w:rsidR="00D36E9D" w:rsidRPr="00F42E35" w:rsidRDefault="00EE23DA" w:rsidP="00F42E35">
            <w:pPr>
              <w:pStyle w:val="TableParagraph"/>
              <w:ind w:left="766" w:right="738"/>
              <w:jc w:val="center"/>
              <w:rPr>
                <w:sz w:val="24"/>
                <w:szCs w:val="24"/>
              </w:rPr>
            </w:pPr>
            <w:r w:rsidRPr="00F42E35">
              <w:rPr>
                <w:sz w:val="24"/>
                <w:szCs w:val="24"/>
              </w:rPr>
              <w:t>1.4</w:t>
            </w:r>
          </w:p>
        </w:tc>
        <w:tc>
          <w:tcPr>
            <w:tcW w:w="8410" w:type="dxa"/>
          </w:tcPr>
          <w:p w14:paraId="4E3DF5B5" w14:textId="77777777" w:rsidR="00D36E9D" w:rsidRPr="00F42E35" w:rsidRDefault="00EE23DA" w:rsidP="00F42E35">
            <w:pPr>
              <w:pStyle w:val="TableParagraph"/>
              <w:ind w:left="141" w:right="193" w:hanging="1"/>
              <w:rPr>
                <w:sz w:val="24"/>
                <w:szCs w:val="24"/>
                <w:lang w:val="ru-RU"/>
              </w:rPr>
            </w:pPr>
            <w:r w:rsidRPr="00F42E35">
              <w:rPr>
                <w:sz w:val="24"/>
                <w:szCs w:val="24"/>
                <w:lang w:val="ru-RU"/>
              </w:rPr>
              <w:t>Рабочее место школьника: удобное размещение учебных материалов и учебного оборудования; поза; освещение рабочего</w:t>
            </w:r>
          </w:p>
          <w:p w14:paraId="3A080DA0" w14:textId="77777777" w:rsidR="00D36E9D" w:rsidRPr="00F42E35" w:rsidRDefault="00EE23DA" w:rsidP="00F42E35">
            <w:pPr>
              <w:pStyle w:val="TableParagraph"/>
              <w:ind w:left="141"/>
              <w:rPr>
                <w:sz w:val="24"/>
                <w:szCs w:val="24"/>
                <w:lang w:val="ru-RU"/>
              </w:rPr>
            </w:pPr>
            <w:r w:rsidRPr="00F42E35">
              <w:rPr>
                <w:sz w:val="24"/>
                <w:szCs w:val="24"/>
                <w:lang w:val="ru-RU"/>
              </w:rPr>
              <w:t>места. Правила безопасной работы на учебном месте</w:t>
            </w:r>
          </w:p>
        </w:tc>
      </w:tr>
      <w:tr w:rsidR="00D36E9D" w:rsidRPr="00F42E35" w14:paraId="2940BC85" w14:textId="77777777">
        <w:trPr>
          <w:trHeight w:val="322"/>
        </w:trPr>
        <w:tc>
          <w:tcPr>
            <w:tcW w:w="2052" w:type="dxa"/>
          </w:tcPr>
          <w:p w14:paraId="235F9673" w14:textId="77777777" w:rsidR="00D36E9D" w:rsidRPr="00F42E35" w:rsidRDefault="00EE23DA" w:rsidP="00F42E35">
            <w:pPr>
              <w:pStyle w:val="TableParagraph"/>
              <w:ind w:left="766" w:right="738"/>
              <w:jc w:val="center"/>
              <w:rPr>
                <w:sz w:val="24"/>
                <w:szCs w:val="24"/>
              </w:rPr>
            </w:pPr>
            <w:r w:rsidRPr="00F42E35">
              <w:rPr>
                <w:sz w:val="24"/>
                <w:szCs w:val="24"/>
              </w:rPr>
              <w:t>1.5</w:t>
            </w:r>
          </w:p>
        </w:tc>
        <w:tc>
          <w:tcPr>
            <w:tcW w:w="8410" w:type="dxa"/>
          </w:tcPr>
          <w:p w14:paraId="251B7413" w14:textId="77777777" w:rsidR="00D36E9D" w:rsidRPr="00F42E35" w:rsidRDefault="00EE23DA" w:rsidP="00F42E35">
            <w:pPr>
              <w:pStyle w:val="TableParagraph"/>
              <w:ind w:left="140"/>
              <w:rPr>
                <w:sz w:val="24"/>
                <w:szCs w:val="24"/>
              </w:rPr>
            </w:pPr>
            <w:r w:rsidRPr="00F42E35">
              <w:rPr>
                <w:sz w:val="24"/>
                <w:szCs w:val="24"/>
              </w:rPr>
              <w:t>Режим труда и отдыха</w:t>
            </w:r>
          </w:p>
        </w:tc>
      </w:tr>
      <w:tr w:rsidR="00D36E9D" w:rsidRPr="00F42E35" w14:paraId="307A3658" w14:textId="77777777">
        <w:trPr>
          <w:trHeight w:val="642"/>
        </w:trPr>
        <w:tc>
          <w:tcPr>
            <w:tcW w:w="2052" w:type="dxa"/>
          </w:tcPr>
          <w:p w14:paraId="338CF5F6" w14:textId="77777777" w:rsidR="00D36E9D" w:rsidRPr="00F42E35" w:rsidRDefault="00EE23DA" w:rsidP="00F42E35">
            <w:pPr>
              <w:pStyle w:val="TableParagraph"/>
              <w:ind w:left="766" w:right="738"/>
              <w:jc w:val="center"/>
              <w:rPr>
                <w:sz w:val="24"/>
                <w:szCs w:val="24"/>
              </w:rPr>
            </w:pPr>
            <w:r w:rsidRPr="00F42E35">
              <w:rPr>
                <w:sz w:val="24"/>
                <w:szCs w:val="24"/>
              </w:rPr>
              <w:t>1.6</w:t>
            </w:r>
          </w:p>
        </w:tc>
        <w:tc>
          <w:tcPr>
            <w:tcW w:w="8410" w:type="dxa"/>
          </w:tcPr>
          <w:p w14:paraId="41C4A852" w14:textId="77777777" w:rsidR="00D36E9D" w:rsidRPr="00F42E35" w:rsidRDefault="00EE23DA" w:rsidP="00F42E35">
            <w:pPr>
              <w:pStyle w:val="TableParagraph"/>
              <w:ind w:left="141" w:right="193" w:hanging="1"/>
              <w:rPr>
                <w:sz w:val="24"/>
                <w:szCs w:val="24"/>
              </w:rPr>
            </w:pPr>
            <w:r w:rsidRPr="00F42E35">
              <w:rPr>
                <w:sz w:val="24"/>
                <w:szCs w:val="24"/>
                <w:lang w:val="ru-RU"/>
              </w:rPr>
              <w:t xml:space="preserve">Семья. Моя семья в прошлом и настоящем. Имена и фамилии членов семьи, их профессии. </w:t>
            </w:r>
            <w:r w:rsidRPr="00F42E35">
              <w:rPr>
                <w:sz w:val="24"/>
                <w:szCs w:val="24"/>
              </w:rPr>
              <w:t>Домашний адрес</w:t>
            </w:r>
          </w:p>
        </w:tc>
      </w:tr>
      <w:tr w:rsidR="00D36E9D" w:rsidRPr="00F42E35" w14:paraId="13F9AABE" w14:textId="77777777">
        <w:trPr>
          <w:trHeight w:val="645"/>
        </w:trPr>
        <w:tc>
          <w:tcPr>
            <w:tcW w:w="2052" w:type="dxa"/>
          </w:tcPr>
          <w:p w14:paraId="5B839EAA" w14:textId="77777777" w:rsidR="00D36E9D" w:rsidRPr="00F42E35" w:rsidRDefault="00EE23DA" w:rsidP="00F42E35">
            <w:pPr>
              <w:pStyle w:val="TableParagraph"/>
              <w:ind w:left="766" w:right="738"/>
              <w:jc w:val="center"/>
              <w:rPr>
                <w:sz w:val="24"/>
                <w:szCs w:val="24"/>
              </w:rPr>
            </w:pPr>
            <w:r w:rsidRPr="00F42E35">
              <w:rPr>
                <w:sz w:val="24"/>
                <w:szCs w:val="24"/>
              </w:rPr>
              <w:t>1.7</w:t>
            </w:r>
          </w:p>
        </w:tc>
        <w:tc>
          <w:tcPr>
            <w:tcW w:w="8410" w:type="dxa"/>
          </w:tcPr>
          <w:p w14:paraId="636AD1A6" w14:textId="77777777" w:rsidR="00D36E9D" w:rsidRPr="00F42E35" w:rsidRDefault="00EE23DA" w:rsidP="00F42E35">
            <w:pPr>
              <w:pStyle w:val="TableParagraph"/>
              <w:ind w:left="141" w:hanging="1"/>
              <w:rPr>
                <w:sz w:val="24"/>
                <w:szCs w:val="24"/>
              </w:rPr>
            </w:pPr>
            <w:r w:rsidRPr="00F42E35">
              <w:rPr>
                <w:sz w:val="24"/>
                <w:szCs w:val="24"/>
                <w:lang w:val="ru-RU"/>
              </w:rPr>
              <w:t xml:space="preserve">Взаимоотношения и взаимопомощь в семье. </w:t>
            </w:r>
            <w:r w:rsidRPr="00F42E35">
              <w:rPr>
                <w:sz w:val="24"/>
                <w:szCs w:val="24"/>
              </w:rPr>
              <w:t>Совместный труд и отдых</w:t>
            </w:r>
          </w:p>
        </w:tc>
      </w:tr>
      <w:tr w:rsidR="00D36E9D" w:rsidRPr="00F42E35" w14:paraId="62707121" w14:textId="77777777">
        <w:trPr>
          <w:trHeight w:val="641"/>
        </w:trPr>
        <w:tc>
          <w:tcPr>
            <w:tcW w:w="2052" w:type="dxa"/>
          </w:tcPr>
          <w:p w14:paraId="6C1801E7" w14:textId="77777777" w:rsidR="00D36E9D" w:rsidRPr="00F42E35" w:rsidRDefault="00EE23DA" w:rsidP="00F42E35">
            <w:pPr>
              <w:pStyle w:val="TableParagraph"/>
              <w:ind w:left="766" w:right="738"/>
              <w:jc w:val="center"/>
              <w:rPr>
                <w:sz w:val="24"/>
                <w:szCs w:val="24"/>
              </w:rPr>
            </w:pPr>
            <w:r w:rsidRPr="00F42E35">
              <w:rPr>
                <w:sz w:val="24"/>
                <w:szCs w:val="24"/>
              </w:rPr>
              <w:t>1.8</w:t>
            </w:r>
          </w:p>
        </w:tc>
        <w:tc>
          <w:tcPr>
            <w:tcW w:w="8410" w:type="dxa"/>
          </w:tcPr>
          <w:p w14:paraId="700DF4AD" w14:textId="77777777" w:rsidR="00D36E9D" w:rsidRPr="00F42E35" w:rsidRDefault="00EE23DA" w:rsidP="00F42E35">
            <w:pPr>
              <w:pStyle w:val="TableParagraph"/>
              <w:ind w:left="141" w:hanging="1"/>
              <w:rPr>
                <w:sz w:val="24"/>
                <w:szCs w:val="24"/>
              </w:rPr>
            </w:pPr>
            <w:r w:rsidRPr="00F42E35">
              <w:rPr>
                <w:sz w:val="24"/>
                <w:szCs w:val="24"/>
                <w:lang w:val="ru-RU"/>
              </w:rPr>
              <w:t xml:space="preserve">Россия - наша Родина. Москва - столица России. Символы России (герб, флаг, гимн). </w:t>
            </w:r>
            <w:r w:rsidRPr="00F42E35">
              <w:rPr>
                <w:sz w:val="24"/>
                <w:szCs w:val="24"/>
              </w:rPr>
              <w:t>Народы России</w:t>
            </w:r>
          </w:p>
        </w:tc>
      </w:tr>
      <w:tr w:rsidR="00D36E9D" w:rsidRPr="00F42E35" w14:paraId="245CE253" w14:textId="77777777">
        <w:trPr>
          <w:trHeight w:val="967"/>
        </w:trPr>
        <w:tc>
          <w:tcPr>
            <w:tcW w:w="2052" w:type="dxa"/>
          </w:tcPr>
          <w:p w14:paraId="0EB0E891" w14:textId="77777777" w:rsidR="00D36E9D" w:rsidRPr="00F42E35" w:rsidRDefault="00EE23DA" w:rsidP="00F42E35">
            <w:pPr>
              <w:pStyle w:val="TableParagraph"/>
              <w:ind w:left="766" w:right="738"/>
              <w:jc w:val="center"/>
              <w:rPr>
                <w:sz w:val="24"/>
                <w:szCs w:val="24"/>
              </w:rPr>
            </w:pPr>
            <w:r w:rsidRPr="00F42E35">
              <w:rPr>
                <w:sz w:val="24"/>
                <w:szCs w:val="24"/>
              </w:rPr>
              <w:t>1.9</w:t>
            </w:r>
          </w:p>
        </w:tc>
        <w:tc>
          <w:tcPr>
            <w:tcW w:w="8410" w:type="dxa"/>
          </w:tcPr>
          <w:p w14:paraId="33D6B388" w14:textId="77777777" w:rsidR="00D36E9D" w:rsidRPr="00F42E35" w:rsidRDefault="00EE23DA" w:rsidP="00F42E35">
            <w:pPr>
              <w:pStyle w:val="TableParagraph"/>
              <w:ind w:left="141" w:hanging="1"/>
              <w:rPr>
                <w:sz w:val="24"/>
                <w:szCs w:val="24"/>
              </w:rPr>
            </w:pPr>
            <w:r w:rsidRPr="00F42E35">
              <w:rPr>
                <w:sz w:val="24"/>
                <w:szCs w:val="24"/>
                <w:lang w:val="ru-RU"/>
              </w:rPr>
              <w:t xml:space="preserve">Первоначальные сведения о родном крае. Название своего населённого пункта (города, села), региона. </w:t>
            </w:r>
            <w:r w:rsidRPr="00F42E35">
              <w:rPr>
                <w:sz w:val="24"/>
                <w:szCs w:val="24"/>
              </w:rPr>
              <w:t>Культурные объекты</w:t>
            </w:r>
          </w:p>
          <w:p w14:paraId="4EB22C5E" w14:textId="77777777" w:rsidR="00D36E9D" w:rsidRPr="00F42E35" w:rsidRDefault="00EE23DA" w:rsidP="00F42E35">
            <w:pPr>
              <w:pStyle w:val="TableParagraph"/>
              <w:ind w:left="141"/>
              <w:rPr>
                <w:sz w:val="24"/>
                <w:szCs w:val="24"/>
              </w:rPr>
            </w:pPr>
            <w:r w:rsidRPr="00F42E35">
              <w:rPr>
                <w:sz w:val="24"/>
                <w:szCs w:val="24"/>
              </w:rPr>
              <w:t>родного края</w:t>
            </w:r>
          </w:p>
        </w:tc>
      </w:tr>
      <w:tr w:rsidR="00D36E9D" w:rsidRPr="00F42E35" w14:paraId="586E1562" w14:textId="77777777">
        <w:trPr>
          <w:trHeight w:val="645"/>
        </w:trPr>
        <w:tc>
          <w:tcPr>
            <w:tcW w:w="2052" w:type="dxa"/>
          </w:tcPr>
          <w:p w14:paraId="1A634B45" w14:textId="77777777" w:rsidR="00D36E9D" w:rsidRPr="00F42E35" w:rsidRDefault="00EE23DA" w:rsidP="00F42E35">
            <w:pPr>
              <w:pStyle w:val="TableParagraph"/>
              <w:ind w:left="769" w:right="738"/>
              <w:jc w:val="center"/>
              <w:rPr>
                <w:sz w:val="24"/>
                <w:szCs w:val="24"/>
              </w:rPr>
            </w:pPr>
            <w:r w:rsidRPr="00F42E35">
              <w:rPr>
                <w:sz w:val="24"/>
                <w:szCs w:val="24"/>
              </w:rPr>
              <w:t>1.10</w:t>
            </w:r>
          </w:p>
        </w:tc>
        <w:tc>
          <w:tcPr>
            <w:tcW w:w="8410" w:type="dxa"/>
          </w:tcPr>
          <w:p w14:paraId="6E4B439F" w14:textId="77777777" w:rsidR="00D36E9D" w:rsidRPr="00F42E35" w:rsidRDefault="00EE23DA" w:rsidP="00F42E35">
            <w:pPr>
              <w:pStyle w:val="TableParagraph"/>
              <w:ind w:left="141"/>
              <w:rPr>
                <w:sz w:val="24"/>
                <w:szCs w:val="24"/>
              </w:rPr>
            </w:pPr>
            <w:r w:rsidRPr="00F42E35">
              <w:rPr>
                <w:sz w:val="24"/>
                <w:szCs w:val="24"/>
                <w:lang w:val="ru-RU"/>
              </w:rPr>
              <w:t xml:space="preserve">Ценность и красота рукотворного мира. </w:t>
            </w:r>
            <w:r w:rsidRPr="00F42E35">
              <w:rPr>
                <w:sz w:val="24"/>
                <w:szCs w:val="24"/>
              </w:rPr>
              <w:t>Правила поведения в социуме</w:t>
            </w:r>
          </w:p>
        </w:tc>
      </w:tr>
      <w:tr w:rsidR="00D36E9D" w:rsidRPr="00F42E35" w14:paraId="57E639EB" w14:textId="77777777">
        <w:trPr>
          <w:trHeight w:val="320"/>
        </w:trPr>
        <w:tc>
          <w:tcPr>
            <w:tcW w:w="2052" w:type="dxa"/>
          </w:tcPr>
          <w:p w14:paraId="12373CBA" w14:textId="77777777" w:rsidR="00D36E9D" w:rsidRPr="00F42E35" w:rsidRDefault="00EE23DA" w:rsidP="00F42E35">
            <w:pPr>
              <w:pStyle w:val="TableParagraph"/>
              <w:ind w:left="25"/>
              <w:jc w:val="center"/>
              <w:rPr>
                <w:sz w:val="24"/>
                <w:szCs w:val="24"/>
              </w:rPr>
            </w:pPr>
            <w:r w:rsidRPr="00F42E35">
              <w:rPr>
                <w:sz w:val="24"/>
                <w:szCs w:val="24"/>
              </w:rPr>
              <w:t>2</w:t>
            </w:r>
          </w:p>
        </w:tc>
        <w:tc>
          <w:tcPr>
            <w:tcW w:w="8410" w:type="dxa"/>
          </w:tcPr>
          <w:p w14:paraId="6C21632A" w14:textId="77777777" w:rsidR="00D36E9D" w:rsidRPr="00F42E35" w:rsidRDefault="00EE23DA" w:rsidP="00F42E35">
            <w:pPr>
              <w:pStyle w:val="TableParagraph"/>
              <w:ind w:left="141"/>
              <w:rPr>
                <w:sz w:val="24"/>
                <w:szCs w:val="24"/>
              </w:rPr>
            </w:pPr>
            <w:r w:rsidRPr="00F42E35">
              <w:rPr>
                <w:sz w:val="24"/>
                <w:szCs w:val="24"/>
              </w:rPr>
              <w:t>Человек и природа</w:t>
            </w:r>
          </w:p>
        </w:tc>
      </w:tr>
      <w:tr w:rsidR="00D36E9D" w:rsidRPr="00B42DAB" w14:paraId="37256AAE" w14:textId="77777777">
        <w:trPr>
          <w:trHeight w:val="319"/>
        </w:trPr>
        <w:tc>
          <w:tcPr>
            <w:tcW w:w="2052" w:type="dxa"/>
          </w:tcPr>
          <w:p w14:paraId="3648C95C" w14:textId="77777777" w:rsidR="00D36E9D" w:rsidRPr="00F42E35" w:rsidRDefault="00EE23DA" w:rsidP="00F42E35">
            <w:pPr>
              <w:pStyle w:val="TableParagraph"/>
              <w:ind w:left="766" w:right="738"/>
              <w:jc w:val="center"/>
              <w:rPr>
                <w:sz w:val="24"/>
                <w:szCs w:val="24"/>
              </w:rPr>
            </w:pPr>
            <w:r w:rsidRPr="00F42E35">
              <w:rPr>
                <w:sz w:val="24"/>
                <w:szCs w:val="24"/>
              </w:rPr>
              <w:t>2.1</w:t>
            </w:r>
          </w:p>
        </w:tc>
        <w:tc>
          <w:tcPr>
            <w:tcW w:w="8410" w:type="dxa"/>
          </w:tcPr>
          <w:p w14:paraId="216191DC" w14:textId="77777777" w:rsidR="00D36E9D" w:rsidRPr="00F42E35" w:rsidRDefault="00EE23DA" w:rsidP="00F42E35">
            <w:pPr>
              <w:pStyle w:val="TableParagraph"/>
              <w:ind w:left="140"/>
              <w:rPr>
                <w:sz w:val="24"/>
                <w:szCs w:val="24"/>
                <w:lang w:val="ru-RU"/>
              </w:rPr>
            </w:pPr>
            <w:r w:rsidRPr="00F42E35">
              <w:rPr>
                <w:sz w:val="24"/>
                <w:szCs w:val="24"/>
                <w:lang w:val="ru-RU"/>
              </w:rPr>
              <w:t>Природа - среда обитания человека. Неживая и живая природа</w:t>
            </w:r>
          </w:p>
        </w:tc>
      </w:tr>
      <w:tr w:rsidR="00D36E9D" w:rsidRPr="00B42DAB" w14:paraId="5FC61711" w14:textId="77777777">
        <w:trPr>
          <w:trHeight w:val="645"/>
        </w:trPr>
        <w:tc>
          <w:tcPr>
            <w:tcW w:w="2052" w:type="dxa"/>
          </w:tcPr>
          <w:p w14:paraId="317A732C" w14:textId="77777777" w:rsidR="00D36E9D" w:rsidRPr="00F42E35" w:rsidRDefault="00EE23DA" w:rsidP="00F42E35">
            <w:pPr>
              <w:pStyle w:val="TableParagraph"/>
              <w:ind w:left="766" w:right="738"/>
              <w:jc w:val="center"/>
              <w:rPr>
                <w:sz w:val="24"/>
                <w:szCs w:val="24"/>
              </w:rPr>
            </w:pPr>
            <w:r w:rsidRPr="00F42E35">
              <w:rPr>
                <w:sz w:val="24"/>
                <w:szCs w:val="24"/>
              </w:rPr>
              <w:t>2.2</w:t>
            </w:r>
          </w:p>
        </w:tc>
        <w:tc>
          <w:tcPr>
            <w:tcW w:w="8410" w:type="dxa"/>
          </w:tcPr>
          <w:p w14:paraId="41A13048" w14:textId="77777777" w:rsidR="00D36E9D" w:rsidRPr="00F42E35" w:rsidRDefault="00EE23DA" w:rsidP="00F42E35">
            <w:pPr>
              <w:pStyle w:val="TableParagraph"/>
              <w:ind w:left="141" w:right="120" w:hanging="1"/>
              <w:rPr>
                <w:sz w:val="24"/>
                <w:szCs w:val="24"/>
                <w:lang w:val="ru-RU"/>
              </w:rPr>
            </w:pPr>
            <w:r w:rsidRPr="00F42E35">
              <w:rPr>
                <w:sz w:val="24"/>
                <w:szCs w:val="24"/>
                <w:lang w:val="ru-RU"/>
              </w:rPr>
              <w:t xml:space="preserve">Природа и предметы, созданные человеком. </w:t>
            </w:r>
            <w:r w:rsidRPr="00F42E35">
              <w:rPr>
                <w:spacing w:val="-3"/>
                <w:sz w:val="24"/>
                <w:szCs w:val="24"/>
                <w:lang w:val="ru-RU"/>
              </w:rPr>
              <w:t xml:space="preserve">Природные  </w:t>
            </w:r>
            <w:r w:rsidRPr="00F42E35">
              <w:rPr>
                <w:sz w:val="24"/>
                <w:szCs w:val="24"/>
                <w:lang w:val="ru-RU"/>
              </w:rPr>
              <w:t>материалы. Бережное отношение к предметам, вещам, уход за</w:t>
            </w:r>
            <w:r w:rsidRPr="00F42E35">
              <w:rPr>
                <w:spacing w:val="-25"/>
                <w:sz w:val="24"/>
                <w:szCs w:val="24"/>
                <w:lang w:val="ru-RU"/>
              </w:rPr>
              <w:t xml:space="preserve"> </w:t>
            </w:r>
            <w:r w:rsidRPr="00F42E35">
              <w:rPr>
                <w:spacing w:val="-4"/>
                <w:sz w:val="24"/>
                <w:szCs w:val="24"/>
                <w:lang w:val="ru-RU"/>
              </w:rPr>
              <w:t>ними</w:t>
            </w:r>
          </w:p>
        </w:tc>
      </w:tr>
      <w:tr w:rsidR="00D36E9D" w:rsidRPr="00B42DAB" w14:paraId="6B10AFE4" w14:textId="77777777">
        <w:trPr>
          <w:trHeight w:val="644"/>
        </w:trPr>
        <w:tc>
          <w:tcPr>
            <w:tcW w:w="2052" w:type="dxa"/>
          </w:tcPr>
          <w:p w14:paraId="4D6FCA01" w14:textId="77777777" w:rsidR="00D36E9D" w:rsidRPr="00F42E35" w:rsidRDefault="00EE23DA" w:rsidP="00F42E35">
            <w:pPr>
              <w:pStyle w:val="TableParagraph"/>
              <w:ind w:left="766" w:right="738"/>
              <w:jc w:val="center"/>
              <w:rPr>
                <w:sz w:val="24"/>
                <w:szCs w:val="24"/>
              </w:rPr>
            </w:pPr>
            <w:r w:rsidRPr="00F42E35">
              <w:rPr>
                <w:sz w:val="24"/>
                <w:szCs w:val="24"/>
              </w:rPr>
              <w:t>2.3</w:t>
            </w:r>
          </w:p>
        </w:tc>
        <w:tc>
          <w:tcPr>
            <w:tcW w:w="8410" w:type="dxa"/>
          </w:tcPr>
          <w:p w14:paraId="54A5789B" w14:textId="77777777" w:rsidR="00D36E9D" w:rsidRPr="00F42E35" w:rsidRDefault="00EE23DA" w:rsidP="00F42E35">
            <w:pPr>
              <w:pStyle w:val="TableParagraph"/>
              <w:ind w:left="141" w:hanging="1"/>
              <w:rPr>
                <w:sz w:val="24"/>
                <w:szCs w:val="24"/>
                <w:lang w:val="ru-RU"/>
              </w:rPr>
            </w:pPr>
            <w:r w:rsidRPr="00F42E35">
              <w:rPr>
                <w:sz w:val="24"/>
                <w:szCs w:val="24"/>
                <w:lang w:val="ru-RU"/>
              </w:rPr>
              <w:t>Наблюдение за погодой своего края. Погода и термометр. Определение температуры воздуха (воды) по термометру</w:t>
            </w:r>
          </w:p>
        </w:tc>
      </w:tr>
      <w:tr w:rsidR="00D36E9D" w:rsidRPr="00F42E35" w14:paraId="4437F28E" w14:textId="77777777">
        <w:trPr>
          <w:trHeight w:val="321"/>
        </w:trPr>
        <w:tc>
          <w:tcPr>
            <w:tcW w:w="2052" w:type="dxa"/>
          </w:tcPr>
          <w:p w14:paraId="7A38B902" w14:textId="77777777" w:rsidR="00D36E9D" w:rsidRPr="00F42E35" w:rsidRDefault="00EE23DA" w:rsidP="00F42E35">
            <w:pPr>
              <w:pStyle w:val="TableParagraph"/>
              <w:ind w:left="766" w:right="738"/>
              <w:jc w:val="center"/>
              <w:rPr>
                <w:sz w:val="24"/>
                <w:szCs w:val="24"/>
              </w:rPr>
            </w:pPr>
            <w:r w:rsidRPr="00F42E35">
              <w:rPr>
                <w:sz w:val="24"/>
                <w:szCs w:val="24"/>
              </w:rPr>
              <w:t>2.4</w:t>
            </w:r>
          </w:p>
        </w:tc>
        <w:tc>
          <w:tcPr>
            <w:tcW w:w="8410" w:type="dxa"/>
          </w:tcPr>
          <w:p w14:paraId="6D1E733E" w14:textId="77777777" w:rsidR="00D36E9D" w:rsidRPr="00F42E35" w:rsidRDefault="00EE23DA" w:rsidP="00F42E35">
            <w:pPr>
              <w:pStyle w:val="TableParagraph"/>
              <w:ind w:left="140"/>
              <w:rPr>
                <w:sz w:val="24"/>
                <w:szCs w:val="24"/>
              </w:rPr>
            </w:pPr>
            <w:r w:rsidRPr="00F42E35">
              <w:rPr>
                <w:sz w:val="24"/>
                <w:szCs w:val="24"/>
              </w:rPr>
              <w:t>Сезонные изменения в природе</w:t>
            </w:r>
          </w:p>
        </w:tc>
      </w:tr>
      <w:tr w:rsidR="00D36E9D" w:rsidRPr="00B42DAB" w14:paraId="5FB0F9C5" w14:textId="77777777">
        <w:trPr>
          <w:trHeight w:val="645"/>
        </w:trPr>
        <w:tc>
          <w:tcPr>
            <w:tcW w:w="2052" w:type="dxa"/>
          </w:tcPr>
          <w:p w14:paraId="3161141E" w14:textId="77777777" w:rsidR="00D36E9D" w:rsidRPr="00F42E35" w:rsidRDefault="00EE23DA" w:rsidP="00F42E35">
            <w:pPr>
              <w:pStyle w:val="TableParagraph"/>
              <w:ind w:left="766" w:right="738"/>
              <w:jc w:val="center"/>
              <w:rPr>
                <w:sz w:val="24"/>
                <w:szCs w:val="24"/>
              </w:rPr>
            </w:pPr>
            <w:r w:rsidRPr="00F42E35">
              <w:rPr>
                <w:sz w:val="24"/>
                <w:szCs w:val="24"/>
              </w:rPr>
              <w:t>2.5</w:t>
            </w:r>
          </w:p>
        </w:tc>
        <w:tc>
          <w:tcPr>
            <w:tcW w:w="8410" w:type="dxa"/>
          </w:tcPr>
          <w:p w14:paraId="744D9744" w14:textId="77777777" w:rsidR="00D36E9D" w:rsidRPr="00F42E35" w:rsidRDefault="00EE23DA" w:rsidP="00F42E35">
            <w:pPr>
              <w:pStyle w:val="TableParagraph"/>
              <w:ind w:left="141" w:right="29" w:hanging="1"/>
              <w:rPr>
                <w:sz w:val="24"/>
                <w:szCs w:val="24"/>
                <w:lang w:val="ru-RU"/>
              </w:rPr>
            </w:pPr>
            <w:r w:rsidRPr="00F42E35">
              <w:rPr>
                <w:sz w:val="24"/>
                <w:szCs w:val="24"/>
                <w:lang w:val="ru-RU"/>
              </w:rPr>
              <w:t>Взаимосвязи между человеком и природой. Правила нравственного и безопасного поведения в природе</w:t>
            </w:r>
          </w:p>
        </w:tc>
      </w:tr>
      <w:tr w:rsidR="00D36E9D" w:rsidRPr="00F42E35" w14:paraId="064A4FF5" w14:textId="77777777">
        <w:trPr>
          <w:trHeight w:val="640"/>
        </w:trPr>
        <w:tc>
          <w:tcPr>
            <w:tcW w:w="2052" w:type="dxa"/>
          </w:tcPr>
          <w:p w14:paraId="236AF454" w14:textId="77777777" w:rsidR="00D36E9D" w:rsidRPr="00F42E35" w:rsidRDefault="00EE23DA" w:rsidP="00F42E35">
            <w:pPr>
              <w:pStyle w:val="TableParagraph"/>
              <w:ind w:left="766" w:right="738"/>
              <w:jc w:val="center"/>
              <w:rPr>
                <w:sz w:val="24"/>
                <w:szCs w:val="24"/>
              </w:rPr>
            </w:pPr>
            <w:r w:rsidRPr="00F42E35">
              <w:rPr>
                <w:sz w:val="24"/>
                <w:szCs w:val="24"/>
              </w:rPr>
              <w:t>2.6</w:t>
            </w:r>
          </w:p>
        </w:tc>
        <w:tc>
          <w:tcPr>
            <w:tcW w:w="8410" w:type="dxa"/>
          </w:tcPr>
          <w:p w14:paraId="592BF45C" w14:textId="77777777" w:rsidR="00D36E9D" w:rsidRPr="00F42E35" w:rsidRDefault="00EE23DA" w:rsidP="00F42E35">
            <w:pPr>
              <w:pStyle w:val="TableParagraph"/>
              <w:ind w:left="141" w:hanging="1"/>
              <w:rPr>
                <w:sz w:val="24"/>
                <w:szCs w:val="24"/>
              </w:rPr>
            </w:pPr>
            <w:r w:rsidRPr="00F42E35">
              <w:rPr>
                <w:sz w:val="24"/>
                <w:szCs w:val="24"/>
                <w:lang w:val="ru-RU"/>
              </w:rPr>
              <w:t xml:space="preserve">Растительный мир. Растения ближайшего окружения (узнавание, называние, краткое описание). </w:t>
            </w:r>
            <w:r w:rsidRPr="00F42E35">
              <w:rPr>
                <w:sz w:val="24"/>
                <w:szCs w:val="24"/>
              </w:rPr>
              <w:t>Лиственные и хвойные растения.</w:t>
            </w:r>
          </w:p>
        </w:tc>
      </w:tr>
      <w:tr w:rsidR="00D36E9D" w:rsidRPr="00F42E35" w14:paraId="5C1A4F81" w14:textId="77777777">
        <w:trPr>
          <w:trHeight w:val="323"/>
        </w:trPr>
        <w:tc>
          <w:tcPr>
            <w:tcW w:w="2052" w:type="dxa"/>
          </w:tcPr>
          <w:p w14:paraId="6BEA1802" w14:textId="77777777" w:rsidR="00D36E9D" w:rsidRPr="00F42E35" w:rsidRDefault="00D36E9D" w:rsidP="00F42E35">
            <w:pPr>
              <w:pStyle w:val="TableParagraph"/>
              <w:ind w:left="0"/>
              <w:rPr>
                <w:sz w:val="24"/>
                <w:szCs w:val="24"/>
              </w:rPr>
            </w:pPr>
          </w:p>
        </w:tc>
        <w:tc>
          <w:tcPr>
            <w:tcW w:w="8410" w:type="dxa"/>
          </w:tcPr>
          <w:p w14:paraId="0EA7F2CD" w14:textId="77777777" w:rsidR="00D36E9D" w:rsidRPr="00F42E35" w:rsidRDefault="00EE23DA" w:rsidP="00F42E35">
            <w:pPr>
              <w:pStyle w:val="TableParagraph"/>
              <w:rPr>
                <w:sz w:val="24"/>
                <w:szCs w:val="24"/>
              </w:rPr>
            </w:pPr>
            <w:r w:rsidRPr="00F42E35">
              <w:rPr>
                <w:sz w:val="24"/>
                <w:szCs w:val="24"/>
              </w:rPr>
              <w:t>Дикорастущие и культурные растения</w:t>
            </w:r>
          </w:p>
        </w:tc>
      </w:tr>
      <w:tr w:rsidR="00D36E9D" w:rsidRPr="00B42DAB" w14:paraId="557CCFFB" w14:textId="77777777">
        <w:trPr>
          <w:trHeight w:val="320"/>
        </w:trPr>
        <w:tc>
          <w:tcPr>
            <w:tcW w:w="2052" w:type="dxa"/>
            <w:tcBorders>
              <w:bottom w:val="single" w:sz="12" w:space="0" w:color="000000"/>
            </w:tcBorders>
          </w:tcPr>
          <w:p w14:paraId="7868E811" w14:textId="77777777" w:rsidR="00D36E9D" w:rsidRPr="00F42E35" w:rsidRDefault="00EE23DA" w:rsidP="00F42E35">
            <w:pPr>
              <w:pStyle w:val="TableParagraph"/>
              <w:ind w:left="766" w:right="738"/>
              <w:jc w:val="center"/>
              <w:rPr>
                <w:sz w:val="24"/>
                <w:szCs w:val="24"/>
              </w:rPr>
            </w:pPr>
            <w:r w:rsidRPr="00F42E35">
              <w:rPr>
                <w:sz w:val="24"/>
                <w:szCs w:val="24"/>
              </w:rPr>
              <w:t>2.7</w:t>
            </w:r>
          </w:p>
        </w:tc>
        <w:tc>
          <w:tcPr>
            <w:tcW w:w="8410" w:type="dxa"/>
            <w:tcBorders>
              <w:bottom w:val="single" w:sz="12" w:space="0" w:color="000000"/>
            </w:tcBorders>
          </w:tcPr>
          <w:p w14:paraId="6B9BDD11" w14:textId="77777777" w:rsidR="00D36E9D" w:rsidRPr="00F42E35" w:rsidRDefault="00EE23DA" w:rsidP="00F42E35">
            <w:pPr>
              <w:pStyle w:val="TableParagraph"/>
              <w:ind w:left="140"/>
              <w:rPr>
                <w:sz w:val="24"/>
                <w:szCs w:val="24"/>
                <w:lang w:val="ru-RU"/>
              </w:rPr>
            </w:pPr>
            <w:r w:rsidRPr="00F42E35">
              <w:rPr>
                <w:sz w:val="24"/>
                <w:szCs w:val="24"/>
                <w:lang w:val="ru-RU"/>
              </w:rPr>
              <w:t>Части растения (название, краткая характеристика значения для</w:t>
            </w:r>
          </w:p>
        </w:tc>
      </w:tr>
      <w:tr w:rsidR="00D36E9D" w:rsidRPr="00B42DAB" w14:paraId="741409C9" w14:textId="77777777">
        <w:trPr>
          <w:trHeight w:val="322"/>
        </w:trPr>
        <w:tc>
          <w:tcPr>
            <w:tcW w:w="2052" w:type="dxa"/>
            <w:tcBorders>
              <w:top w:val="single" w:sz="12" w:space="0" w:color="000000"/>
            </w:tcBorders>
          </w:tcPr>
          <w:p w14:paraId="3043C54C" w14:textId="77777777" w:rsidR="00D36E9D" w:rsidRPr="00F42E35" w:rsidRDefault="00D36E9D" w:rsidP="00F42E35">
            <w:pPr>
              <w:pStyle w:val="TableParagraph"/>
              <w:ind w:left="0"/>
              <w:rPr>
                <w:sz w:val="24"/>
                <w:szCs w:val="24"/>
                <w:lang w:val="ru-RU"/>
              </w:rPr>
            </w:pPr>
          </w:p>
        </w:tc>
        <w:tc>
          <w:tcPr>
            <w:tcW w:w="8410" w:type="dxa"/>
            <w:tcBorders>
              <w:top w:val="single" w:sz="12" w:space="0" w:color="000000"/>
            </w:tcBorders>
          </w:tcPr>
          <w:p w14:paraId="32F4CAC7" w14:textId="77777777" w:rsidR="00D36E9D" w:rsidRPr="00F42E35" w:rsidRDefault="00EE23DA" w:rsidP="00F42E35">
            <w:pPr>
              <w:pStyle w:val="TableParagraph"/>
              <w:ind w:left="141"/>
              <w:rPr>
                <w:sz w:val="24"/>
                <w:szCs w:val="24"/>
                <w:lang w:val="ru-RU"/>
              </w:rPr>
            </w:pPr>
            <w:r w:rsidRPr="00F42E35">
              <w:rPr>
                <w:sz w:val="24"/>
                <w:szCs w:val="24"/>
                <w:lang w:val="ru-RU"/>
              </w:rPr>
              <w:t>жизни растения): корень, стебель, лист, цветок, плод, семя</w:t>
            </w:r>
          </w:p>
        </w:tc>
      </w:tr>
      <w:tr w:rsidR="00D36E9D" w:rsidRPr="00B42DAB" w14:paraId="4457E681" w14:textId="77777777">
        <w:trPr>
          <w:trHeight w:val="320"/>
        </w:trPr>
        <w:tc>
          <w:tcPr>
            <w:tcW w:w="2052" w:type="dxa"/>
          </w:tcPr>
          <w:p w14:paraId="3FC84786" w14:textId="77777777" w:rsidR="00D36E9D" w:rsidRPr="00F42E35" w:rsidRDefault="00EE23DA" w:rsidP="00F42E35">
            <w:pPr>
              <w:pStyle w:val="TableParagraph"/>
              <w:ind w:left="766" w:right="738"/>
              <w:jc w:val="center"/>
              <w:rPr>
                <w:sz w:val="24"/>
                <w:szCs w:val="24"/>
              </w:rPr>
            </w:pPr>
            <w:r w:rsidRPr="00F42E35">
              <w:rPr>
                <w:sz w:val="24"/>
                <w:szCs w:val="24"/>
              </w:rPr>
              <w:t>2.8</w:t>
            </w:r>
          </w:p>
        </w:tc>
        <w:tc>
          <w:tcPr>
            <w:tcW w:w="8410" w:type="dxa"/>
          </w:tcPr>
          <w:p w14:paraId="016CC1EA" w14:textId="77777777" w:rsidR="00D36E9D" w:rsidRPr="00F42E35" w:rsidRDefault="00EE23DA" w:rsidP="00F42E35">
            <w:pPr>
              <w:pStyle w:val="TableParagraph"/>
              <w:ind w:left="140"/>
              <w:rPr>
                <w:sz w:val="24"/>
                <w:szCs w:val="24"/>
                <w:lang w:val="ru-RU"/>
              </w:rPr>
            </w:pPr>
            <w:r w:rsidRPr="00F42E35">
              <w:rPr>
                <w:sz w:val="24"/>
                <w:szCs w:val="24"/>
                <w:lang w:val="ru-RU"/>
              </w:rPr>
              <w:t>Комнатные растения, правила содержания и ухода</w:t>
            </w:r>
          </w:p>
        </w:tc>
      </w:tr>
      <w:tr w:rsidR="00D36E9D" w:rsidRPr="00F42E35" w14:paraId="797CCFCB" w14:textId="77777777">
        <w:trPr>
          <w:trHeight w:val="967"/>
        </w:trPr>
        <w:tc>
          <w:tcPr>
            <w:tcW w:w="2052" w:type="dxa"/>
          </w:tcPr>
          <w:p w14:paraId="7B32BB0D" w14:textId="77777777" w:rsidR="00D36E9D" w:rsidRPr="00F42E35" w:rsidRDefault="00EE23DA" w:rsidP="00F42E35">
            <w:pPr>
              <w:pStyle w:val="TableParagraph"/>
              <w:ind w:left="766" w:right="738"/>
              <w:jc w:val="center"/>
              <w:rPr>
                <w:sz w:val="24"/>
                <w:szCs w:val="24"/>
              </w:rPr>
            </w:pPr>
            <w:r w:rsidRPr="00F42E35">
              <w:rPr>
                <w:sz w:val="24"/>
                <w:szCs w:val="24"/>
              </w:rPr>
              <w:t>2.9</w:t>
            </w:r>
          </w:p>
        </w:tc>
        <w:tc>
          <w:tcPr>
            <w:tcW w:w="8410" w:type="dxa"/>
          </w:tcPr>
          <w:p w14:paraId="643EE55F" w14:textId="77777777" w:rsidR="00D36E9D" w:rsidRPr="00F42E35" w:rsidRDefault="00EE23DA" w:rsidP="00F42E35">
            <w:pPr>
              <w:pStyle w:val="TableParagraph"/>
              <w:ind w:left="140"/>
              <w:rPr>
                <w:sz w:val="24"/>
                <w:szCs w:val="24"/>
                <w:lang w:val="ru-RU"/>
              </w:rPr>
            </w:pPr>
            <w:r w:rsidRPr="00F42E35">
              <w:rPr>
                <w:sz w:val="24"/>
                <w:szCs w:val="24"/>
                <w:lang w:val="ru-RU"/>
              </w:rPr>
              <w:t>Мир животных. Разные группы животных (звери, насекомые,</w:t>
            </w:r>
          </w:p>
          <w:p w14:paraId="5BF24CE5" w14:textId="77777777" w:rsidR="00D36E9D" w:rsidRPr="00F42E35" w:rsidRDefault="00EE23DA" w:rsidP="00F42E35">
            <w:pPr>
              <w:pStyle w:val="TableParagraph"/>
              <w:ind w:left="141"/>
              <w:rPr>
                <w:sz w:val="24"/>
                <w:szCs w:val="24"/>
              </w:rPr>
            </w:pPr>
            <w:r w:rsidRPr="00F42E35">
              <w:rPr>
                <w:sz w:val="24"/>
                <w:szCs w:val="24"/>
                <w:lang w:val="ru-RU"/>
              </w:rPr>
              <w:t xml:space="preserve">птицы, рыбы и другие). Домашние и дикие животные (различия в условиях жизни). </w:t>
            </w:r>
            <w:r w:rsidRPr="00F42E35">
              <w:rPr>
                <w:sz w:val="24"/>
                <w:szCs w:val="24"/>
              </w:rPr>
              <w:t>Забота о домашних питомцах</w:t>
            </w:r>
          </w:p>
        </w:tc>
      </w:tr>
      <w:tr w:rsidR="00D36E9D" w:rsidRPr="00F42E35" w14:paraId="1E96E65A" w14:textId="77777777">
        <w:trPr>
          <w:trHeight w:val="321"/>
        </w:trPr>
        <w:tc>
          <w:tcPr>
            <w:tcW w:w="2052" w:type="dxa"/>
          </w:tcPr>
          <w:p w14:paraId="443CA072" w14:textId="77777777" w:rsidR="00D36E9D" w:rsidRPr="00F42E35" w:rsidRDefault="00EE23DA" w:rsidP="00F42E35">
            <w:pPr>
              <w:pStyle w:val="TableParagraph"/>
              <w:ind w:left="25"/>
              <w:jc w:val="center"/>
              <w:rPr>
                <w:sz w:val="24"/>
                <w:szCs w:val="24"/>
              </w:rPr>
            </w:pPr>
            <w:r w:rsidRPr="00F42E35">
              <w:rPr>
                <w:sz w:val="24"/>
                <w:szCs w:val="24"/>
              </w:rPr>
              <w:t>3</w:t>
            </w:r>
          </w:p>
        </w:tc>
        <w:tc>
          <w:tcPr>
            <w:tcW w:w="8410" w:type="dxa"/>
          </w:tcPr>
          <w:p w14:paraId="64E41F70" w14:textId="77777777" w:rsidR="00D36E9D" w:rsidRPr="00F42E35" w:rsidRDefault="00EE23DA" w:rsidP="00F42E35">
            <w:pPr>
              <w:pStyle w:val="TableParagraph"/>
              <w:ind w:left="141"/>
              <w:rPr>
                <w:sz w:val="24"/>
                <w:szCs w:val="24"/>
              </w:rPr>
            </w:pPr>
            <w:r w:rsidRPr="00F42E35">
              <w:rPr>
                <w:sz w:val="24"/>
                <w:szCs w:val="24"/>
              </w:rPr>
              <w:t>Правила безопасной жизнедеятельности</w:t>
            </w:r>
          </w:p>
        </w:tc>
      </w:tr>
    </w:tbl>
    <w:p w14:paraId="1E0FDC4B" w14:textId="77777777" w:rsidR="00D36E9D" w:rsidRPr="00F42E35" w:rsidRDefault="00D36E9D" w:rsidP="00F42E35">
      <w:pPr>
        <w:rPr>
          <w:sz w:val="24"/>
          <w:szCs w:val="24"/>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52"/>
        <w:gridCol w:w="8410"/>
      </w:tblGrid>
      <w:tr w:rsidR="00D36E9D" w:rsidRPr="00B42DAB" w14:paraId="352843F9" w14:textId="77777777">
        <w:trPr>
          <w:trHeight w:val="645"/>
        </w:trPr>
        <w:tc>
          <w:tcPr>
            <w:tcW w:w="2052" w:type="dxa"/>
          </w:tcPr>
          <w:p w14:paraId="6182FBAA" w14:textId="77777777" w:rsidR="00D36E9D" w:rsidRPr="00F42E35" w:rsidRDefault="00EE23DA" w:rsidP="00F42E35">
            <w:pPr>
              <w:pStyle w:val="TableParagraph"/>
              <w:ind w:left="0" w:right="832"/>
              <w:jc w:val="right"/>
              <w:rPr>
                <w:sz w:val="24"/>
                <w:szCs w:val="24"/>
              </w:rPr>
            </w:pPr>
            <w:r w:rsidRPr="00F42E35">
              <w:rPr>
                <w:sz w:val="24"/>
                <w:szCs w:val="24"/>
              </w:rPr>
              <w:lastRenderedPageBreak/>
              <w:t>3.1</w:t>
            </w:r>
          </w:p>
        </w:tc>
        <w:tc>
          <w:tcPr>
            <w:tcW w:w="8410" w:type="dxa"/>
          </w:tcPr>
          <w:p w14:paraId="78FDA177" w14:textId="77777777" w:rsidR="00D36E9D" w:rsidRPr="00F42E35" w:rsidRDefault="00EE23DA" w:rsidP="00F42E35">
            <w:pPr>
              <w:pStyle w:val="TableParagraph"/>
              <w:ind w:left="141" w:hanging="1"/>
              <w:rPr>
                <w:sz w:val="24"/>
                <w:szCs w:val="24"/>
                <w:lang w:val="ru-RU"/>
              </w:rPr>
            </w:pPr>
            <w:r w:rsidRPr="00F42E35">
              <w:rPr>
                <w:sz w:val="24"/>
                <w:szCs w:val="24"/>
                <w:lang w:val="ru-RU"/>
              </w:rPr>
              <w:t>Понимание необходимости соблюдения режима дня, правил здорового питания и личной гигиены</w:t>
            </w:r>
          </w:p>
        </w:tc>
      </w:tr>
      <w:tr w:rsidR="00D36E9D" w:rsidRPr="00B42DAB" w14:paraId="65DEEC6A" w14:textId="77777777">
        <w:trPr>
          <w:trHeight w:val="645"/>
        </w:trPr>
        <w:tc>
          <w:tcPr>
            <w:tcW w:w="2052" w:type="dxa"/>
          </w:tcPr>
          <w:p w14:paraId="64C4771B" w14:textId="77777777" w:rsidR="00D36E9D" w:rsidRPr="00F42E35" w:rsidRDefault="00EE23DA" w:rsidP="00F42E35">
            <w:pPr>
              <w:pStyle w:val="TableParagraph"/>
              <w:ind w:left="0" w:right="832"/>
              <w:jc w:val="right"/>
              <w:rPr>
                <w:sz w:val="24"/>
                <w:szCs w:val="24"/>
              </w:rPr>
            </w:pPr>
            <w:r w:rsidRPr="00F42E35">
              <w:rPr>
                <w:sz w:val="24"/>
                <w:szCs w:val="24"/>
              </w:rPr>
              <w:t>3.2</w:t>
            </w:r>
          </w:p>
        </w:tc>
        <w:tc>
          <w:tcPr>
            <w:tcW w:w="8410" w:type="dxa"/>
          </w:tcPr>
          <w:p w14:paraId="601A23DE" w14:textId="77777777" w:rsidR="00D36E9D" w:rsidRPr="00F42E35" w:rsidRDefault="00EE23DA" w:rsidP="00F42E35">
            <w:pPr>
              <w:pStyle w:val="TableParagraph"/>
              <w:ind w:left="141" w:hanging="1"/>
              <w:rPr>
                <w:sz w:val="24"/>
                <w:szCs w:val="24"/>
                <w:lang w:val="ru-RU"/>
              </w:rPr>
            </w:pPr>
            <w:r w:rsidRPr="00F42E35">
              <w:rPr>
                <w:sz w:val="24"/>
                <w:szCs w:val="24"/>
                <w:lang w:val="ru-RU"/>
              </w:rPr>
              <w:t>Правила безопасности в быту: пользование бытовыми электроприборами, газовыми плитами</w:t>
            </w:r>
          </w:p>
        </w:tc>
      </w:tr>
      <w:tr w:rsidR="00D36E9D" w:rsidRPr="00F42E35" w14:paraId="058753AA" w14:textId="77777777">
        <w:trPr>
          <w:trHeight w:val="965"/>
        </w:trPr>
        <w:tc>
          <w:tcPr>
            <w:tcW w:w="2052" w:type="dxa"/>
          </w:tcPr>
          <w:p w14:paraId="34208682" w14:textId="77777777" w:rsidR="00D36E9D" w:rsidRPr="00F42E35" w:rsidRDefault="00EE23DA" w:rsidP="00F42E35">
            <w:pPr>
              <w:pStyle w:val="TableParagraph"/>
              <w:ind w:left="0" w:right="832"/>
              <w:jc w:val="right"/>
              <w:rPr>
                <w:sz w:val="24"/>
                <w:szCs w:val="24"/>
              </w:rPr>
            </w:pPr>
            <w:r w:rsidRPr="00F42E35">
              <w:rPr>
                <w:sz w:val="24"/>
                <w:szCs w:val="24"/>
              </w:rPr>
              <w:t>3.3</w:t>
            </w:r>
          </w:p>
        </w:tc>
        <w:tc>
          <w:tcPr>
            <w:tcW w:w="8410" w:type="dxa"/>
          </w:tcPr>
          <w:p w14:paraId="5ED5078F" w14:textId="77777777" w:rsidR="00D36E9D" w:rsidRPr="00F42E35" w:rsidRDefault="00EE23DA" w:rsidP="00F42E35">
            <w:pPr>
              <w:pStyle w:val="TableParagraph"/>
              <w:ind w:left="141" w:right="193" w:hanging="1"/>
              <w:rPr>
                <w:sz w:val="24"/>
                <w:szCs w:val="24"/>
                <w:lang w:val="ru-RU"/>
              </w:rPr>
            </w:pPr>
            <w:r w:rsidRPr="00F42E35">
              <w:rPr>
                <w:sz w:val="24"/>
                <w:szCs w:val="24"/>
                <w:lang w:val="ru-RU"/>
              </w:rPr>
              <w:t>Дорога от дома до школы. Правила безопасного поведения пешехода (дорожные знаки, дорожная разметка, дорожные</w:t>
            </w:r>
          </w:p>
          <w:p w14:paraId="2D8FED17" w14:textId="77777777" w:rsidR="00D36E9D" w:rsidRPr="00F42E35" w:rsidRDefault="00EE23DA" w:rsidP="00F42E35">
            <w:pPr>
              <w:pStyle w:val="TableParagraph"/>
              <w:ind w:left="141"/>
              <w:rPr>
                <w:sz w:val="24"/>
                <w:szCs w:val="24"/>
              </w:rPr>
            </w:pPr>
            <w:r w:rsidRPr="00F42E35">
              <w:rPr>
                <w:sz w:val="24"/>
                <w:szCs w:val="24"/>
              </w:rPr>
              <w:t>сигналы)</w:t>
            </w:r>
          </w:p>
        </w:tc>
      </w:tr>
      <w:tr w:rsidR="00D36E9D" w:rsidRPr="00B42DAB" w14:paraId="7DD02E2B" w14:textId="77777777">
        <w:trPr>
          <w:trHeight w:val="965"/>
        </w:trPr>
        <w:tc>
          <w:tcPr>
            <w:tcW w:w="2052" w:type="dxa"/>
          </w:tcPr>
          <w:p w14:paraId="33A15F19" w14:textId="77777777" w:rsidR="00D36E9D" w:rsidRPr="00F42E35" w:rsidRDefault="00EE23DA" w:rsidP="00F42E35">
            <w:pPr>
              <w:pStyle w:val="TableParagraph"/>
              <w:ind w:left="0" w:right="832"/>
              <w:jc w:val="right"/>
              <w:rPr>
                <w:sz w:val="24"/>
                <w:szCs w:val="24"/>
              </w:rPr>
            </w:pPr>
            <w:r w:rsidRPr="00F42E35">
              <w:rPr>
                <w:sz w:val="24"/>
                <w:szCs w:val="24"/>
              </w:rPr>
              <w:t>3.4</w:t>
            </w:r>
          </w:p>
        </w:tc>
        <w:tc>
          <w:tcPr>
            <w:tcW w:w="8410" w:type="dxa"/>
          </w:tcPr>
          <w:p w14:paraId="50CA20B7" w14:textId="77777777" w:rsidR="00D36E9D" w:rsidRPr="00F42E35" w:rsidRDefault="00EE23DA" w:rsidP="00F42E35">
            <w:pPr>
              <w:pStyle w:val="TableParagraph"/>
              <w:ind w:left="140"/>
              <w:rPr>
                <w:sz w:val="24"/>
                <w:szCs w:val="24"/>
                <w:lang w:val="ru-RU"/>
              </w:rPr>
            </w:pPr>
            <w:r w:rsidRPr="00F42E35">
              <w:rPr>
                <w:sz w:val="24"/>
                <w:szCs w:val="24"/>
                <w:lang w:val="ru-RU"/>
              </w:rPr>
              <w:t>Безопасность в сети Интернет (электронный дневник и</w:t>
            </w:r>
          </w:p>
          <w:p w14:paraId="7555F620" w14:textId="77777777" w:rsidR="00D36E9D" w:rsidRPr="00F42E35" w:rsidRDefault="00EE23DA" w:rsidP="00F42E35">
            <w:pPr>
              <w:pStyle w:val="TableParagraph"/>
              <w:ind w:left="141" w:right="29"/>
              <w:rPr>
                <w:sz w:val="24"/>
                <w:szCs w:val="24"/>
                <w:lang w:val="ru-RU"/>
              </w:rPr>
            </w:pPr>
            <w:r w:rsidRPr="00F42E35">
              <w:rPr>
                <w:sz w:val="24"/>
                <w:szCs w:val="24"/>
                <w:lang w:val="ru-RU"/>
              </w:rPr>
              <w:t>электронные ресурсы школы) в условиях контролируемого доступа в информационно-телекоммуникационную сеть Интернет</w:t>
            </w:r>
          </w:p>
        </w:tc>
      </w:tr>
    </w:tbl>
    <w:p w14:paraId="36883443" w14:textId="77777777" w:rsidR="00D36E9D" w:rsidRPr="00F42E35" w:rsidRDefault="00D36E9D" w:rsidP="00F42E35">
      <w:pPr>
        <w:pStyle w:val="a3"/>
        <w:spacing w:before="0"/>
        <w:rPr>
          <w:b/>
          <w:sz w:val="24"/>
          <w:szCs w:val="24"/>
          <w:lang w:val="ru-RU"/>
        </w:rPr>
      </w:pPr>
    </w:p>
    <w:p w14:paraId="2249C5EF"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67</w:t>
      </w:r>
    </w:p>
    <w:p w14:paraId="033B2244" w14:textId="77777777" w:rsidR="00D36E9D" w:rsidRPr="00F42E35" w:rsidRDefault="00EE23DA" w:rsidP="00F42E35">
      <w:pPr>
        <w:pStyle w:val="1"/>
        <w:spacing w:before="0"/>
        <w:ind w:left="4030" w:right="443" w:hanging="3608"/>
        <w:rPr>
          <w:sz w:val="24"/>
          <w:szCs w:val="24"/>
          <w:lang w:val="ru-RU"/>
        </w:rPr>
      </w:pPr>
      <w:r w:rsidRPr="00F42E35">
        <w:rPr>
          <w:sz w:val="24"/>
          <w:szCs w:val="24"/>
          <w:lang w:val="ru-RU"/>
        </w:rPr>
        <w:t>Проверяемые требования к результатам освоения основной образовательной программы (2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B42DAB" w14:paraId="0F66B0B3" w14:textId="77777777">
        <w:trPr>
          <w:trHeight w:val="967"/>
        </w:trPr>
        <w:tc>
          <w:tcPr>
            <w:tcW w:w="2062" w:type="dxa"/>
          </w:tcPr>
          <w:p w14:paraId="0E9E4646" w14:textId="77777777" w:rsidR="00D36E9D" w:rsidRPr="00F42E35" w:rsidRDefault="00EE23DA" w:rsidP="00F42E35">
            <w:pPr>
              <w:pStyle w:val="TableParagraph"/>
              <w:ind w:left="227" w:right="188" w:hanging="10"/>
              <w:jc w:val="center"/>
              <w:rPr>
                <w:sz w:val="24"/>
                <w:szCs w:val="24"/>
              </w:rPr>
            </w:pPr>
            <w:r w:rsidRPr="00F42E35">
              <w:rPr>
                <w:spacing w:val="-4"/>
                <w:sz w:val="24"/>
                <w:szCs w:val="24"/>
              </w:rPr>
              <w:t xml:space="preserve">Код </w:t>
            </w:r>
            <w:r w:rsidRPr="00F42E35">
              <w:rPr>
                <w:spacing w:val="61"/>
                <w:sz w:val="24"/>
                <w:szCs w:val="24"/>
              </w:rPr>
              <w:t xml:space="preserve"> </w:t>
            </w:r>
            <w:r w:rsidRPr="00F42E35">
              <w:rPr>
                <w:spacing w:val="-3"/>
                <w:sz w:val="24"/>
                <w:szCs w:val="24"/>
              </w:rPr>
              <w:t>проверяемого</w:t>
            </w:r>
          </w:p>
          <w:p w14:paraId="68FAAE6A" w14:textId="77777777" w:rsidR="00D36E9D" w:rsidRPr="00F42E35" w:rsidRDefault="00EE23DA" w:rsidP="00F42E35">
            <w:pPr>
              <w:pStyle w:val="TableParagraph"/>
              <w:ind w:left="186" w:right="152"/>
              <w:jc w:val="center"/>
              <w:rPr>
                <w:sz w:val="24"/>
                <w:szCs w:val="24"/>
              </w:rPr>
            </w:pPr>
            <w:r w:rsidRPr="00F42E35">
              <w:rPr>
                <w:sz w:val="24"/>
                <w:szCs w:val="24"/>
              </w:rPr>
              <w:t>результата</w:t>
            </w:r>
          </w:p>
        </w:tc>
        <w:tc>
          <w:tcPr>
            <w:tcW w:w="8402" w:type="dxa"/>
          </w:tcPr>
          <w:p w14:paraId="7402182F" w14:textId="77777777" w:rsidR="00D36E9D" w:rsidRPr="00F42E35" w:rsidRDefault="00EE23DA" w:rsidP="00F42E35">
            <w:pPr>
              <w:pStyle w:val="TableParagraph"/>
              <w:ind w:left="531" w:firstLine="225"/>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F42E35" w14:paraId="6F9C3BBD" w14:textId="77777777">
        <w:trPr>
          <w:trHeight w:val="318"/>
        </w:trPr>
        <w:tc>
          <w:tcPr>
            <w:tcW w:w="2062" w:type="dxa"/>
          </w:tcPr>
          <w:p w14:paraId="71956C9C" w14:textId="77777777" w:rsidR="00D36E9D" w:rsidRPr="00F42E35" w:rsidRDefault="00D36E9D" w:rsidP="00F42E35">
            <w:pPr>
              <w:pStyle w:val="TableParagraph"/>
              <w:ind w:left="0"/>
              <w:rPr>
                <w:sz w:val="24"/>
                <w:szCs w:val="24"/>
                <w:lang w:val="ru-RU"/>
              </w:rPr>
            </w:pPr>
          </w:p>
        </w:tc>
        <w:tc>
          <w:tcPr>
            <w:tcW w:w="8402" w:type="dxa"/>
          </w:tcPr>
          <w:p w14:paraId="0C74959C" w14:textId="77777777" w:rsidR="00D36E9D" w:rsidRPr="00F42E35" w:rsidRDefault="00EE23DA" w:rsidP="00F42E35">
            <w:pPr>
              <w:pStyle w:val="TableParagraph"/>
              <w:rPr>
                <w:sz w:val="24"/>
                <w:szCs w:val="24"/>
              </w:rPr>
            </w:pPr>
            <w:r w:rsidRPr="00F42E35">
              <w:rPr>
                <w:sz w:val="24"/>
                <w:szCs w:val="24"/>
              </w:rPr>
              <w:t>Человек и общество</w:t>
            </w:r>
          </w:p>
        </w:tc>
      </w:tr>
      <w:tr w:rsidR="00D36E9D" w:rsidRPr="00B42DAB" w14:paraId="465346ED" w14:textId="77777777">
        <w:trPr>
          <w:trHeight w:val="645"/>
        </w:trPr>
        <w:tc>
          <w:tcPr>
            <w:tcW w:w="2062" w:type="dxa"/>
          </w:tcPr>
          <w:p w14:paraId="57ACB918" w14:textId="77777777" w:rsidR="00D36E9D" w:rsidRPr="00F42E35" w:rsidRDefault="00EE23DA" w:rsidP="00F42E35">
            <w:pPr>
              <w:pStyle w:val="TableParagraph"/>
              <w:ind w:left="23"/>
              <w:jc w:val="center"/>
              <w:rPr>
                <w:sz w:val="24"/>
                <w:szCs w:val="24"/>
              </w:rPr>
            </w:pPr>
            <w:r w:rsidRPr="00F42E35">
              <w:rPr>
                <w:sz w:val="24"/>
                <w:szCs w:val="24"/>
              </w:rPr>
              <w:t>1</w:t>
            </w:r>
          </w:p>
        </w:tc>
        <w:tc>
          <w:tcPr>
            <w:tcW w:w="8402" w:type="dxa"/>
          </w:tcPr>
          <w:p w14:paraId="1845BC3E" w14:textId="77777777" w:rsidR="00D36E9D" w:rsidRPr="00F42E35" w:rsidRDefault="00EE23DA" w:rsidP="00F42E35">
            <w:pPr>
              <w:pStyle w:val="TableParagraph"/>
              <w:ind w:hanging="1"/>
              <w:rPr>
                <w:sz w:val="24"/>
                <w:szCs w:val="24"/>
                <w:lang w:val="ru-RU"/>
              </w:rPr>
            </w:pPr>
            <w:r w:rsidRPr="00F42E35">
              <w:rPr>
                <w:sz w:val="24"/>
                <w:szCs w:val="24"/>
                <w:lang w:val="ru-RU"/>
              </w:rPr>
              <w:t>находить Россию на карте мира, на карте России - Москву, свой регион и его главный город</w:t>
            </w:r>
          </w:p>
        </w:tc>
      </w:tr>
      <w:tr w:rsidR="00D36E9D" w:rsidRPr="00B42DAB" w14:paraId="3E64D54A" w14:textId="77777777">
        <w:trPr>
          <w:trHeight w:val="642"/>
        </w:trPr>
        <w:tc>
          <w:tcPr>
            <w:tcW w:w="2062" w:type="dxa"/>
          </w:tcPr>
          <w:p w14:paraId="03D4D8FA" w14:textId="77777777" w:rsidR="00D36E9D" w:rsidRPr="00F42E35" w:rsidRDefault="00EE23DA" w:rsidP="00F42E35">
            <w:pPr>
              <w:pStyle w:val="TableParagraph"/>
              <w:ind w:left="23"/>
              <w:jc w:val="center"/>
              <w:rPr>
                <w:sz w:val="24"/>
                <w:szCs w:val="24"/>
              </w:rPr>
            </w:pPr>
            <w:r w:rsidRPr="00F42E35">
              <w:rPr>
                <w:sz w:val="24"/>
                <w:szCs w:val="24"/>
              </w:rPr>
              <w:t>2</w:t>
            </w:r>
          </w:p>
        </w:tc>
        <w:tc>
          <w:tcPr>
            <w:tcW w:w="8402" w:type="dxa"/>
          </w:tcPr>
          <w:p w14:paraId="1794B15C" w14:textId="77777777" w:rsidR="00D36E9D" w:rsidRPr="00F42E35" w:rsidRDefault="00EE23DA" w:rsidP="00F42E35">
            <w:pPr>
              <w:pStyle w:val="TableParagraph"/>
              <w:ind w:right="196" w:hanging="1"/>
              <w:rPr>
                <w:sz w:val="24"/>
                <w:szCs w:val="24"/>
                <w:lang w:val="ru-RU"/>
              </w:rPr>
            </w:pPr>
            <w:r w:rsidRPr="00F42E35">
              <w:rPr>
                <w:sz w:val="24"/>
                <w:szCs w:val="24"/>
                <w:lang w:val="ru-RU"/>
              </w:rPr>
              <w:t>узнавать государственную символику Российской Федерации (гимн, герб, флаг) и своего региона</w:t>
            </w:r>
          </w:p>
        </w:tc>
      </w:tr>
      <w:tr w:rsidR="00D36E9D" w:rsidRPr="00B42DAB" w14:paraId="71C27BE9" w14:textId="77777777">
        <w:trPr>
          <w:trHeight w:val="1287"/>
        </w:trPr>
        <w:tc>
          <w:tcPr>
            <w:tcW w:w="2062" w:type="dxa"/>
          </w:tcPr>
          <w:p w14:paraId="3D573A92" w14:textId="77777777" w:rsidR="00D36E9D" w:rsidRPr="00F42E35" w:rsidRDefault="00EE23DA" w:rsidP="00F42E35">
            <w:pPr>
              <w:pStyle w:val="TableParagraph"/>
              <w:ind w:left="23"/>
              <w:jc w:val="center"/>
              <w:rPr>
                <w:sz w:val="24"/>
                <w:szCs w:val="24"/>
              </w:rPr>
            </w:pPr>
            <w:r w:rsidRPr="00F42E35">
              <w:rPr>
                <w:sz w:val="24"/>
                <w:szCs w:val="24"/>
              </w:rPr>
              <w:t>3</w:t>
            </w:r>
          </w:p>
        </w:tc>
        <w:tc>
          <w:tcPr>
            <w:tcW w:w="8402" w:type="dxa"/>
          </w:tcPr>
          <w:p w14:paraId="566EBFD7" w14:textId="77777777" w:rsidR="00D36E9D" w:rsidRPr="00F42E35" w:rsidRDefault="00EE23DA" w:rsidP="00F42E35">
            <w:pPr>
              <w:pStyle w:val="TableParagraph"/>
              <w:ind w:right="196" w:hanging="2"/>
              <w:rPr>
                <w:sz w:val="24"/>
                <w:szCs w:val="24"/>
                <w:lang w:val="ru-RU"/>
              </w:rPr>
            </w:pPr>
            <w:r w:rsidRPr="00F42E35">
              <w:rPr>
                <w:sz w:val="24"/>
                <w:szCs w:val="24"/>
                <w:lang w:val="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rsidR="00D36E9D" w:rsidRPr="00B42DAB" w14:paraId="6888970D" w14:textId="77777777">
        <w:trPr>
          <w:trHeight w:val="1288"/>
        </w:trPr>
        <w:tc>
          <w:tcPr>
            <w:tcW w:w="2062" w:type="dxa"/>
          </w:tcPr>
          <w:p w14:paraId="4D188D8F" w14:textId="77777777" w:rsidR="00D36E9D" w:rsidRPr="00F42E35" w:rsidRDefault="00EE23DA" w:rsidP="00F42E35">
            <w:pPr>
              <w:pStyle w:val="TableParagraph"/>
              <w:ind w:left="23"/>
              <w:jc w:val="center"/>
              <w:rPr>
                <w:sz w:val="24"/>
                <w:szCs w:val="24"/>
              </w:rPr>
            </w:pPr>
            <w:r w:rsidRPr="00F42E35">
              <w:rPr>
                <w:sz w:val="24"/>
                <w:szCs w:val="24"/>
              </w:rPr>
              <w:t>4</w:t>
            </w:r>
          </w:p>
        </w:tc>
        <w:tc>
          <w:tcPr>
            <w:tcW w:w="8402" w:type="dxa"/>
          </w:tcPr>
          <w:p w14:paraId="41FB80CA" w14:textId="77777777" w:rsidR="00D36E9D" w:rsidRPr="00F42E35" w:rsidRDefault="00EE23DA" w:rsidP="00F42E35">
            <w:pPr>
              <w:pStyle w:val="TableParagraph"/>
              <w:ind w:right="478" w:hanging="2"/>
              <w:rPr>
                <w:sz w:val="24"/>
                <w:szCs w:val="24"/>
                <w:lang w:val="ru-RU"/>
              </w:rPr>
            </w:pPr>
            <w:r w:rsidRPr="00F42E35">
              <w:rPr>
                <w:sz w:val="24"/>
                <w:szCs w:val="24"/>
                <w:lang w:val="ru-RU"/>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rsidR="00D36E9D" w:rsidRPr="00B42DAB" w14:paraId="1DB9B99D" w14:textId="77777777">
        <w:trPr>
          <w:trHeight w:val="1287"/>
        </w:trPr>
        <w:tc>
          <w:tcPr>
            <w:tcW w:w="2062" w:type="dxa"/>
          </w:tcPr>
          <w:p w14:paraId="5B17CD79" w14:textId="77777777" w:rsidR="00D36E9D" w:rsidRPr="00F42E35" w:rsidRDefault="00EE23DA" w:rsidP="00F42E35">
            <w:pPr>
              <w:pStyle w:val="TableParagraph"/>
              <w:ind w:left="23"/>
              <w:jc w:val="center"/>
              <w:rPr>
                <w:sz w:val="24"/>
                <w:szCs w:val="24"/>
              </w:rPr>
            </w:pPr>
            <w:r w:rsidRPr="00F42E35">
              <w:rPr>
                <w:sz w:val="24"/>
                <w:szCs w:val="24"/>
              </w:rPr>
              <w:t>5</w:t>
            </w:r>
          </w:p>
        </w:tc>
        <w:tc>
          <w:tcPr>
            <w:tcW w:w="8402" w:type="dxa"/>
          </w:tcPr>
          <w:p w14:paraId="3B328F8C" w14:textId="77777777" w:rsidR="00D36E9D" w:rsidRPr="00F42E35" w:rsidRDefault="00EE23DA" w:rsidP="00F42E35">
            <w:pPr>
              <w:pStyle w:val="TableParagraph"/>
              <w:ind w:right="329" w:hanging="2"/>
              <w:rPr>
                <w:sz w:val="24"/>
                <w:szCs w:val="24"/>
                <w:lang w:val="ru-RU"/>
              </w:rPr>
            </w:pPr>
            <w:r w:rsidRPr="00F42E35">
              <w:rPr>
                <w:sz w:val="24"/>
                <w:szCs w:val="24"/>
                <w:lang w:val="ru-RU"/>
              </w:rP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развёрнутые высказывания об обществе</w:t>
            </w:r>
          </w:p>
        </w:tc>
      </w:tr>
      <w:tr w:rsidR="00D36E9D" w:rsidRPr="00B42DAB" w14:paraId="1F50140E" w14:textId="77777777">
        <w:trPr>
          <w:trHeight w:val="643"/>
        </w:trPr>
        <w:tc>
          <w:tcPr>
            <w:tcW w:w="2062" w:type="dxa"/>
          </w:tcPr>
          <w:p w14:paraId="79128802" w14:textId="77777777" w:rsidR="00D36E9D" w:rsidRPr="00F42E35" w:rsidRDefault="00EE23DA" w:rsidP="00F42E35">
            <w:pPr>
              <w:pStyle w:val="TableParagraph"/>
              <w:ind w:left="23"/>
              <w:jc w:val="center"/>
              <w:rPr>
                <w:sz w:val="24"/>
                <w:szCs w:val="24"/>
              </w:rPr>
            </w:pPr>
            <w:r w:rsidRPr="00F42E35">
              <w:rPr>
                <w:sz w:val="24"/>
                <w:szCs w:val="24"/>
              </w:rPr>
              <w:t>6</w:t>
            </w:r>
          </w:p>
        </w:tc>
        <w:tc>
          <w:tcPr>
            <w:tcW w:w="8402" w:type="dxa"/>
          </w:tcPr>
          <w:p w14:paraId="56F8BBF9" w14:textId="77777777" w:rsidR="00D36E9D" w:rsidRPr="00F42E35" w:rsidRDefault="00EE23DA" w:rsidP="00F42E35">
            <w:pPr>
              <w:pStyle w:val="TableParagraph"/>
              <w:ind w:right="196" w:hanging="1"/>
              <w:rPr>
                <w:sz w:val="24"/>
                <w:szCs w:val="24"/>
                <w:lang w:val="ru-RU"/>
              </w:rPr>
            </w:pPr>
            <w:r w:rsidRPr="00F42E35">
              <w:rPr>
                <w:sz w:val="24"/>
                <w:szCs w:val="24"/>
                <w:lang w:val="ru-RU"/>
              </w:rPr>
              <w:t>использовать для ответов на вопросы небольшие тексты о природе и обществе</w:t>
            </w:r>
          </w:p>
        </w:tc>
      </w:tr>
      <w:tr w:rsidR="00D36E9D" w:rsidRPr="00B42DAB" w14:paraId="09472BE5" w14:textId="77777777">
        <w:trPr>
          <w:trHeight w:val="644"/>
        </w:trPr>
        <w:tc>
          <w:tcPr>
            <w:tcW w:w="2062" w:type="dxa"/>
            <w:tcBorders>
              <w:bottom w:val="single" w:sz="12" w:space="0" w:color="000000"/>
            </w:tcBorders>
          </w:tcPr>
          <w:p w14:paraId="5E1E1355" w14:textId="77777777" w:rsidR="00D36E9D" w:rsidRPr="00F42E35" w:rsidRDefault="00EE23DA" w:rsidP="00F42E35">
            <w:pPr>
              <w:pStyle w:val="TableParagraph"/>
              <w:ind w:left="23"/>
              <w:jc w:val="center"/>
              <w:rPr>
                <w:sz w:val="24"/>
                <w:szCs w:val="24"/>
              </w:rPr>
            </w:pPr>
            <w:r w:rsidRPr="00F42E35">
              <w:rPr>
                <w:sz w:val="24"/>
                <w:szCs w:val="24"/>
              </w:rPr>
              <w:t>7</w:t>
            </w:r>
          </w:p>
        </w:tc>
        <w:tc>
          <w:tcPr>
            <w:tcW w:w="8402" w:type="dxa"/>
            <w:tcBorders>
              <w:bottom w:val="single" w:sz="12" w:space="0" w:color="000000"/>
            </w:tcBorders>
          </w:tcPr>
          <w:p w14:paraId="42D89133" w14:textId="77777777" w:rsidR="00D36E9D" w:rsidRPr="00F42E35" w:rsidRDefault="00EE23DA" w:rsidP="00F42E35">
            <w:pPr>
              <w:pStyle w:val="TableParagraph"/>
              <w:ind w:hanging="1"/>
              <w:rPr>
                <w:sz w:val="24"/>
                <w:szCs w:val="24"/>
                <w:lang w:val="ru-RU"/>
              </w:rPr>
            </w:pPr>
            <w:r w:rsidRPr="00F42E35">
              <w:rPr>
                <w:sz w:val="24"/>
                <w:szCs w:val="24"/>
                <w:lang w:val="ru-RU"/>
              </w:rPr>
              <w:t>соблюдать правила нравственного поведения в социуме, оценивать примеры проявления внимания, помощи людям, нуждающимся в</w:t>
            </w:r>
          </w:p>
        </w:tc>
      </w:tr>
      <w:tr w:rsidR="00D36E9D" w:rsidRPr="00F42E35" w14:paraId="5C02B5DB" w14:textId="77777777">
        <w:trPr>
          <w:trHeight w:val="322"/>
        </w:trPr>
        <w:tc>
          <w:tcPr>
            <w:tcW w:w="2062" w:type="dxa"/>
            <w:tcBorders>
              <w:top w:val="single" w:sz="12" w:space="0" w:color="000000"/>
            </w:tcBorders>
          </w:tcPr>
          <w:p w14:paraId="0A6BA5EB" w14:textId="77777777" w:rsidR="00D36E9D" w:rsidRPr="00F42E35" w:rsidRDefault="00D36E9D" w:rsidP="00F42E35">
            <w:pPr>
              <w:pStyle w:val="TableParagraph"/>
              <w:ind w:left="0"/>
              <w:rPr>
                <w:sz w:val="24"/>
                <w:szCs w:val="24"/>
                <w:lang w:val="ru-RU"/>
              </w:rPr>
            </w:pPr>
          </w:p>
        </w:tc>
        <w:tc>
          <w:tcPr>
            <w:tcW w:w="8402" w:type="dxa"/>
            <w:tcBorders>
              <w:top w:val="single" w:sz="12" w:space="0" w:color="000000"/>
            </w:tcBorders>
          </w:tcPr>
          <w:p w14:paraId="5EC8E4E9" w14:textId="77777777" w:rsidR="00D36E9D" w:rsidRPr="00F42E35" w:rsidRDefault="00EE23DA" w:rsidP="00F42E35">
            <w:pPr>
              <w:pStyle w:val="TableParagraph"/>
              <w:rPr>
                <w:sz w:val="24"/>
                <w:szCs w:val="24"/>
              </w:rPr>
            </w:pPr>
            <w:r w:rsidRPr="00F42E35">
              <w:rPr>
                <w:sz w:val="24"/>
                <w:szCs w:val="24"/>
              </w:rPr>
              <w:t>ней</w:t>
            </w:r>
          </w:p>
        </w:tc>
      </w:tr>
      <w:tr w:rsidR="00D36E9D" w:rsidRPr="00F42E35" w14:paraId="3469E595" w14:textId="77777777">
        <w:trPr>
          <w:trHeight w:val="321"/>
        </w:trPr>
        <w:tc>
          <w:tcPr>
            <w:tcW w:w="2062" w:type="dxa"/>
          </w:tcPr>
          <w:p w14:paraId="6F076C05" w14:textId="77777777" w:rsidR="00D36E9D" w:rsidRPr="00F42E35" w:rsidRDefault="00D36E9D" w:rsidP="00F42E35">
            <w:pPr>
              <w:pStyle w:val="TableParagraph"/>
              <w:ind w:left="0"/>
              <w:rPr>
                <w:sz w:val="24"/>
                <w:szCs w:val="24"/>
              </w:rPr>
            </w:pPr>
          </w:p>
        </w:tc>
        <w:tc>
          <w:tcPr>
            <w:tcW w:w="8402" w:type="dxa"/>
          </w:tcPr>
          <w:p w14:paraId="0AC7F760" w14:textId="77777777" w:rsidR="00D36E9D" w:rsidRPr="00F42E35" w:rsidRDefault="00EE23DA" w:rsidP="00F42E35">
            <w:pPr>
              <w:pStyle w:val="TableParagraph"/>
              <w:rPr>
                <w:sz w:val="24"/>
                <w:szCs w:val="24"/>
              </w:rPr>
            </w:pPr>
            <w:r w:rsidRPr="00F42E35">
              <w:rPr>
                <w:sz w:val="24"/>
                <w:szCs w:val="24"/>
              </w:rPr>
              <w:t>Человек и природа</w:t>
            </w:r>
          </w:p>
        </w:tc>
      </w:tr>
      <w:tr w:rsidR="00D36E9D" w:rsidRPr="00B42DAB" w14:paraId="43D694CE" w14:textId="77777777">
        <w:trPr>
          <w:trHeight w:val="966"/>
        </w:trPr>
        <w:tc>
          <w:tcPr>
            <w:tcW w:w="2062" w:type="dxa"/>
          </w:tcPr>
          <w:p w14:paraId="5D995873" w14:textId="77777777" w:rsidR="00D36E9D" w:rsidRPr="00F42E35" w:rsidRDefault="00EE23DA" w:rsidP="00F42E35">
            <w:pPr>
              <w:pStyle w:val="TableParagraph"/>
              <w:ind w:left="23"/>
              <w:jc w:val="center"/>
              <w:rPr>
                <w:sz w:val="24"/>
                <w:szCs w:val="24"/>
              </w:rPr>
            </w:pPr>
            <w:r w:rsidRPr="00F42E35">
              <w:rPr>
                <w:sz w:val="24"/>
                <w:szCs w:val="24"/>
              </w:rPr>
              <w:t>8</w:t>
            </w:r>
          </w:p>
        </w:tc>
        <w:tc>
          <w:tcPr>
            <w:tcW w:w="8402" w:type="dxa"/>
          </w:tcPr>
          <w:p w14:paraId="5EE30D04" w14:textId="77777777" w:rsidR="00D36E9D" w:rsidRPr="00F42E35" w:rsidRDefault="00EE23DA" w:rsidP="00F42E35">
            <w:pPr>
              <w:pStyle w:val="TableParagraph"/>
              <w:ind w:left="136"/>
              <w:rPr>
                <w:sz w:val="24"/>
                <w:szCs w:val="24"/>
                <w:lang w:val="ru-RU"/>
              </w:rPr>
            </w:pPr>
            <w:r w:rsidRPr="00F42E35">
              <w:rPr>
                <w:sz w:val="24"/>
                <w:szCs w:val="24"/>
                <w:lang w:val="ru-RU"/>
              </w:rPr>
              <w:t>распознавать изученные объекты окружающего мира по их</w:t>
            </w:r>
          </w:p>
          <w:p w14:paraId="4777391B" w14:textId="77777777" w:rsidR="00D36E9D" w:rsidRPr="00F42E35" w:rsidRDefault="00EE23DA" w:rsidP="00F42E35">
            <w:pPr>
              <w:pStyle w:val="TableParagraph"/>
              <w:rPr>
                <w:sz w:val="24"/>
                <w:szCs w:val="24"/>
                <w:lang w:val="ru-RU"/>
              </w:rPr>
            </w:pPr>
            <w:r w:rsidRPr="00F42E35">
              <w:rPr>
                <w:sz w:val="24"/>
                <w:szCs w:val="24"/>
                <w:lang w:val="ru-RU"/>
              </w:rPr>
              <w:t>описанию, рисункам и фотографиям, различать их в окружающем мире</w:t>
            </w:r>
          </w:p>
        </w:tc>
      </w:tr>
      <w:tr w:rsidR="00D36E9D" w:rsidRPr="00B42DAB" w14:paraId="0FC18108" w14:textId="77777777">
        <w:trPr>
          <w:trHeight w:val="645"/>
        </w:trPr>
        <w:tc>
          <w:tcPr>
            <w:tcW w:w="2062" w:type="dxa"/>
          </w:tcPr>
          <w:p w14:paraId="1A176E11" w14:textId="77777777" w:rsidR="00D36E9D" w:rsidRPr="00F42E35" w:rsidRDefault="00EE23DA" w:rsidP="00F42E35">
            <w:pPr>
              <w:pStyle w:val="TableParagraph"/>
              <w:ind w:left="23"/>
              <w:jc w:val="center"/>
              <w:rPr>
                <w:sz w:val="24"/>
                <w:szCs w:val="24"/>
              </w:rPr>
            </w:pPr>
            <w:r w:rsidRPr="00F42E35">
              <w:rPr>
                <w:sz w:val="24"/>
                <w:szCs w:val="24"/>
              </w:rPr>
              <w:t>9</w:t>
            </w:r>
          </w:p>
        </w:tc>
        <w:tc>
          <w:tcPr>
            <w:tcW w:w="8402" w:type="dxa"/>
          </w:tcPr>
          <w:p w14:paraId="0FE643BE" w14:textId="77777777" w:rsidR="00D36E9D" w:rsidRPr="00F42E35" w:rsidRDefault="00EE23DA" w:rsidP="00F42E35">
            <w:pPr>
              <w:pStyle w:val="TableParagraph"/>
              <w:ind w:hanging="1"/>
              <w:rPr>
                <w:sz w:val="24"/>
                <w:szCs w:val="24"/>
                <w:lang w:val="ru-RU"/>
              </w:rPr>
            </w:pPr>
            <w:r w:rsidRPr="00F42E35">
              <w:rPr>
                <w:sz w:val="24"/>
                <w:szCs w:val="24"/>
                <w:lang w:val="ru-RU"/>
              </w:rPr>
              <w:t>группировать изученные объекты живой и неживой природы по предложенным признакам</w:t>
            </w:r>
          </w:p>
        </w:tc>
      </w:tr>
    </w:tbl>
    <w:p w14:paraId="0D7FBB71"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B42DAB" w14:paraId="2E7D6719" w14:textId="77777777">
        <w:trPr>
          <w:trHeight w:val="642"/>
        </w:trPr>
        <w:tc>
          <w:tcPr>
            <w:tcW w:w="2062" w:type="dxa"/>
          </w:tcPr>
          <w:p w14:paraId="7846A5FB" w14:textId="77777777" w:rsidR="00D36E9D" w:rsidRPr="00F42E35" w:rsidRDefault="00EE23DA" w:rsidP="00F42E35">
            <w:pPr>
              <w:pStyle w:val="TableParagraph"/>
              <w:ind w:left="898"/>
              <w:rPr>
                <w:sz w:val="24"/>
                <w:szCs w:val="24"/>
              </w:rPr>
            </w:pPr>
            <w:r w:rsidRPr="00F42E35">
              <w:rPr>
                <w:sz w:val="24"/>
                <w:szCs w:val="24"/>
              </w:rPr>
              <w:lastRenderedPageBreak/>
              <w:t>10</w:t>
            </w:r>
          </w:p>
        </w:tc>
        <w:tc>
          <w:tcPr>
            <w:tcW w:w="8402" w:type="dxa"/>
          </w:tcPr>
          <w:p w14:paraId="495A7669" w14:textId="77777777" w:rsidR="00D36E9D" w:rsidRPr="00F42E35" w:rsidRDefault="00EE23DA" w:rsidP="00F42E35">
            <w:pPr>
              <w:pStyle w:val="TableParagraph"/>
              <w:rPr>
                <w:sz w:val="24"/>
                <w:szCs w:val="24"/>
                <w:lang w:val="ru-RU"/>
              </w:rPr>
            </w:pPr>
            <w:r w:rsidRPr="00F42E35">
              <w:rPr>
                <w:sz w:val="24"/>
                <w:szCs w:val="24"/>
                <w:lang w:val="ru-RU"/>
              </w:rPr>
              <w:t>сравнивать объекты живой и неживой природы на основе внешних признаков</w:t>
            </w:r>
          </w:p>
        </w:tc>
      </w:tr>
      <w:tr w:rsidR="00D36E9D" w:rsidRPr="00F42E35" w14:paraId="37D9AFF7" w14:textId="77777777">
        <w:trPr>
          <w:trHeight w:val="965"/>
        </w:trPr>
        <w:tc>
          <w:tcPr>
            <w:tcW w:w="2062" w:type="dxa"/>
          </w:tcPr>
          <w:p w14:paraId="1BE8F277" w14:textId="77777777" w:rsidR="00D36E9D" w:rsidRPr="00F42E35" w:rsidRDefault="00EE23DA" w:rsidP="00F42E35">
            <w:pPr>
              <w:pStyle w:val="TableParagraph"/>
              <w:ind w:left="898"/>
              <w:rPr>
                <w:sz w:val="24"/>
                <w:szCs w:val="24"/>
              </w:rPr>
            </w:pPr>
            <w:r w:rsidRPr="00F42E35">
              <w:rPr>
                <w:sz w:val="24"/>
                <w:szCs w:val="24"/>
              </w:rPr>
              <w:t>11</w:t>
            </w:r>
          </w:p>
        </w:tc>
        <w:tc>
          <w:tcPr>
            <w:tcW w:w="8402" w:type="dxa"/>
          </w:tcPr>
          <w:p w14:paraId="52AA848A" w14:textId="77777777" w:rsidR="00D36E9D" w:rsidRPr="00F42E35" w:rsidRDefault="00EE23DA" w:rsidP="00F42E35">
            <w:pPr>
              <w:pStyle w:val="TableParagraph"/>
              <w:ind w:hanging="1"/>
              <w:rPr>
                <w:sz w:val="24"/>
                <w:szCs w:val="24"/>
                <w:lang w:val="ru-RU"/>
              </w:rPr>
            </w:pPr>
            <w:r w:rsidRPr="00F42E35">
              <w:rPr>
                <w:sz w:val="24"/>
                <w:szCs w:val="24"/>
                <w:lang w:val="ru-RU"/>
              </w:rPr>
              <w:t>описывать на основе предложенного плана или опорных слов изученные природные объекты и явления, в том числе звёзды,</w:t>
            </w:r>
          </w:p>
          <w:p w14:paraId="72AB7CA5" w14:textId="77777777" w:rsidR="00D36E9D" w:rsidRPr="00F42E35" w:rsidRDefault="00EE23DA" w:rsidP="00F42E35">
            <w:pPr>
              <w:pStyle w:val="TableParagraph"/>
              <w:rPr>
                <w:sz w:val="24"/>
                <w:szCs w:val="24"/>
              </w:rPr>
            </w:pPr>
            <w:r w:rsidRPr="00F42E35">
              <w:rPr>
                <w:sz w:val="24"/>
                <w:szCs w:val="24"/>
              </w:rPr>
              <w:t>созвездия, планеты</w:t>
            </w:r>
          </w:p>
        </w:tc>
      </w:tr>
      <w:tr w:rsidR="00D36E9D" w:rsidRPr="00B42DAB" w14:paraId="3AC3B032" w14:textId="77777777">
        <w:trPr>
          <w:trHeight w:val="643"/>
        </w:trPr>
        <w:tc>
          <w:tcPr>
            <w:tcW w:w="2062" w:type="dxa"/>
          </w:tcPr>
          <w:p w14:paraId="35407178" w14:textId="77777777" w:rsidR="00D36E9D" w:rsidRPr="00F42E35" w:rsidRDefault="00EE23DA" w:rsidP="00F42E35">
            <w:pPr>
              <w:pStyle w:val="TableParagraph"/>
              <w:ind w:left="898"/>
              <w:rPr>
                <w:sz w:val="24"/>
                <w:szCs w:val="24"/>
              </w:rPr>
            </w:pPr>
            <w:r w:rsidRPr="00F42E35">
              <w:rPr>
                <w:sz w:val="24"/>
                <w:szCs w:val="24"/>
              </w:rPr>
              <w:t>12</w:t>
            </w:r>
          </w:p>
        </w:tc>
        <w:tc>
          <w:tcPr>
            <w:tcW w:w="8402" w:type="dxa"/>
          </w:tcPr>
          <w:p w14:paraId="044DE12A" w14:textId="77777777" w:rsidR="00D36E9D" w:rsidRPr="00F42E35" w:rsidRDefault="00EE23DA" w:rsidP="00F42E35">
            <w:pPr>
              <w:pStyle w:val="TableParagraph"/>
              <w:rPr>
                <w:sz w:val="24"/>
                <w:szCs w:val="24"/>
                <w:lang w:val="ru-RU"/>
              </w:rPr>
            </w:pPr>
            <w:r w:rsidRPr="00F42E35">
              <w:rPr>
                <w:sz w:val="24"/>
                <w:szCs w:val="24"/>
                <w:lang w:val="ru-RU"/>
              </w:rPr>
              <w:t>ориентироваться на местности по местным природным признакам, Солнцу, компасу</w:t>
            </w:r>
          </w:p>
        </w:tc>
      </w:tr>
      <w:tr w:rsidR="00D36E9D" w:rsidRPr="00B42DAB" w14:paraId="76B6870B" w14:textId="77777777">
        <w:trPr>
          <w:trHeight w:val="645"/>
        </w:trPr>
        <w:tc>
          <w:tcPr>
            <w:tcW w:w="2062" w:type="dxa"/>
          </w:tcPr>
          <w:p w14:paraId="004B40E4" w14:textId="77777777" w:rsidR="00D36E9D" w:rsidRPr="00F42E35" w:rsidRDefault="00EE23DA" w:rsidP="00F42E35">
            <w:pPr>
              <w:pStyle w:val="TableParagraph"/>
              <w:ind w:left="898"/>
              <w:rPr>
                <w:sz w:val="24"/>
                <w:szCs w:val="24"/>
              </w:rPr>
            </w:pPr>
            <w:r w:rsidRPr="00F42E35">
              <w:rPr>
                <w:sz w:val="24"/>
                <w:szCs w:val="24"/>
              </w:rPr>
              <w:t>13</w:t>
            </w:r>
          </w:p>
        </w:tc>
        <w:tc>
          <w:tcPr>
            <w:tcW w:w="8402" w:type="dxa"/>
          </w:tcPr>
          <w:p w14:paraId="62050C52" w14:textId="77777777" w:rsidR="00D36E9D" w:rsidRPr="00F42E35" w:rsidRDefault="00EE23DA" w:rsidP="00F42E35">
            <w:pPr>
              <w:pStyle w:val="TableParagraph"/>
              <w:rPr>
                <w:sz w:val="24"/>
                <w:szCs w:val="24"/>
                <w:lang w:val="ru-RU"/>
              </w:rPr>
            </w:pPr>
            <w:r w:rsidRPr="00F42E35">
              <w:rPr>
                <w:sz w:val="24"/>
                <w:szCs w:val="24"/>
                <w:lang w:val="ru-RU"/>
              </w:rPr>
              <w:t>проводить, соблюдая правила безопасного труда, несложные наблюдения и опыты с природными объектами, измерения</w:t>
            </w:r>
          </w:p>
        </w:tc>
      </w:tr>
      <w:tr w:rsidR="00D36E9D" w:rsidRPr="00B42DAB" w14:paraId="747BD0B2" w14:textId="77777777">
        <w:trPr>
          <w:trHeight w:val="645"/>
        </w:trPr>
        <w:tc>
          <w:tcPr>
            <w:tcW w:w="2062" w:type="dxa"/>
          </w:tcPr>
          <w:p w14:paraId="5367B6BE" w14:textId="77777777" w:rsidR="00D36E9D" w:rsidRPr="00F42E35" w:rsidRDefault="00EE23DA" w:rsidP="00F42E35">
            <w:pPr>
              <w:pStyle w:val="TableParagraph"/>
              <w:ind w:left="898"/>
              <w:rPr>
                <w:sz w:val="24"/>
                <w:szCs w:val="24"/>
              </w:rPr>
            </w:pPr>
            <w:r w:rsidRPr="00F42E35">
              <w:rPr>
                <w:sz w:val="24"/>
                <w:szCs w:val="24"/>
              </w:rPr>
              <w:t>14</w:t>
            </w:r>
          </w:p>
        </w:tc>
        <w:tc>
          <w:tcPr>
            <w:tcW w:w="8402" w:type="dxa"/>
          </w:tcPr>
          <w:p w14:paraId="4CDA79B4" w14:textId="77777777" w:rsidR="00D36E9D" w:rsidRPr="00F42E35" w:rsidRDefault="00EE23DA" w:rsidP="00F42E35">
            <w:pPr>
              <w:pStyle w:val="TableParagraph"/>
              <w:rPr>
                <w:sz w:val="24"/>
                <w:szCs w:val="24"/>
                <w:lang w:val="ru-RU"/>
              </w:rPr>
            </w:pPr>
            <w:r w:rsidRPr="00F42E35">
              <w:rPr>
                <w:sz w:val="24"/>
                <w:szCs w:val="24"/>
                <w:lang w:val="ru-RU"/>
              </w:rPr>
              <w:t>приводить примеры изученных взаимосвязей в природе, примеры, иллюстрирующие значение природы в жизни человека</w:t>
            </w:r>
          </w:p>
        </w:tc>
      </w:tr>
      <w:tr w:rsidR="00D36E9D" w:rsidRPr="00B42DAB" w14:paraId="1259838A" w14:textId="77777777">
        <w:trPr>
          <w:trHeight w:val="640"/>
        </w:trPr>
        <w:tc>
          <w:tcPr>
            <w:tcW w:w="2062" w:type="dxa"/>
          </w:tcPr>
          <w:p w14:paraId="4D02227E" w14:textId="77777777" w:rsidR="00D36E9D" w:rsidRPr="00F42E35" w:rsidRDefault="00EE23DA" w:rsidP="00F42E35">
            <w:pPr>
              <w:pStyle w:val="TableParagraph"/>
              <w:ind w:left="898"/>
              <w:rPr>
                <w:sz w:val="24"/>
                <w:szCs w:val="24"/>
              </w:rPr>
            </w:pPr>
            <w:r w:rsidRPr="00F42E35">
              <w:rPr>
                <w:sz w:val="24"/>
                <w:szCs w:val="24"/>
              </w:rPr>
              <w:t>15</w:t>
            </w:r>
          </w:p>
        </w:tc>
        <w:tc>
          <w:tcPr>
            <w:tcW w:w="8402" w:type="dxa"/>
          </w:tcPr>
          <w:p w14:paraId="65F20FEA" w14:textId="77777777" w:rsidR="00D36E9D" w:rsidRPr="00F42E35" w:rsidRDefault="00EE23DA" w:rsidP="00F42E35">
            <w:pPr>
              <w:pStyle w:val="TableParagraph"/>
              <w:ind w:right="196"/>
              <w:rPr>
                <w:sz w:val="24"/>
                <w:szCs w:val="24"/>
                <w:lang w:val="ru-RU"/>
              </w:rPr>
            </w:pPr>
            <w:r w:rsidRPr="00F42E35">
              <w:rPr>
                <w:sz w:val="24"/>
                <w:szCs w:val="24"/>
                <w:lang w:val="ru-RU"/>
              </w:rPr>
              <w:t>создавать по заданному плану развёрнутые высказывания о природе</w:t>
            </w:r>
          </w:p>
        </w:tc>
      </w:tr>
      <w:tr w:rsidR="00D36E9D" w:rsidRPr="00B42DAB" w14:paraId="040A2ED5" w14:textId="77777777">
        <w:trPr>
          <w:trHeight w:val="322"/>
        </w:trPr>
        <w:tc>
          <w:tcPr>
            <w:tcW w:w="2062" w:type="dxa"/>
          </w:tcPr>
          <w:p w14:paraId="0F17FE75" w14:textId="77777777" w:rsidR="00D36E9D" w:rsidRPr="00F42E35" w:rsidRDefault="00EE23DA" w:rsidP="00F42E35">
            <w:pPr>
              <w:pStyle w:val="TableParagraph"/>
              <w:ind w:left="898"/>
              <w:rPr>
                <w:sz w:val="24"/>
                <w:szCs w:val="24"/>
              </w:rPr>
            </w:pPr>
            <w:r w:rsidRPr="00F42E35">
              <w:rPr>
                <w:sz w:val="24"/>
                <w:szCs w:val="24"/>
              </w:rPr>
              <w:t>16</w:t>
            </w:r>
          </w:p>
        </w:tc>
        <w:tc>
          <w:tcPr>
            <w:tcW w:w="8402" w:type="dxa"/>
          </w:tcPr>
          <w:p w14:paraId="26898042" w14:textId="77777777" w:rsidR="00D36E9D" w:rsidRPr="00F42E35" w:rsidRDefault="00EE23DA" w:rsidP="00F42E35">
            <w:pPr>
              <w:pStyle w:val="TableParagraph"/>
              <w:rPr>
                <w:sz w:val="24"/>
                <w:szCs w:val="24"/>
                <w:lang w:val="ru-RU"/>
              </w:rPr>
            </w:pPr>
            <w:r w:rsidRPr="00F42E35">
              <w:rPr>
                <w:sz w:val="24"/>
                <w:szCs w:val="24"/>
                <w:lang w:val="ru-RU"/>
              </w:rPr>
              <w:t>использовать для ответов на вопросы небольшие тексты о природе</w:t>
            </w:r>
          </w:p>
        </w:tc>
      </w:tr>
      <w:tr w:rsidR="00D36E9D" w:rsidRPr="00F42E35" w14:paraId="18879B88" w14:textId="77777777">
        <w:trPr>
          <w:trHeight w:val="965"/>
        </w:trPr>
        <w:tc>
          <w:tcPr>
            <w:tcW w:w="2062" w:type="dxa"/>
          </w:tcPr>
          <w:p w14:paraId="15B36677" w14:textId="77777777" w:rsidR="00D36E9D" w:rsidRPr="00F42E35" w:rsidRDefault="00EE23DA" w:rsidP="00F42E35">
            <w:pPr>
              <w:pStyle w:val="TableParagraph"/>
              <w:ind w:left="898"/>
              <w:rPr>
                <w:sz w:val="24"/>
                <w:szCs w:val="24"/>
              </w:rPr>
            </w:pPr>
            <w:r w:rsidRPr="00F42E35">
              <w:rPr>
                <w:sz w:val="24"/>
                <w:szCs w:val="24"/>
              </w:rPr>
              <w:t>17</w:t>
            </w:r>
          </w:p>
        </w:tc>
        <w:tc>
          <w:tcPr>
            <w:tcW w:w="8402" w:type="dxa"/>
          </w:tcPr>
          <w:p w14:paraId="1E6EA8D7" w14:textId="77777777" w:rsidR="00D36E9D" w:rsidRPr="00F42E35" w:rsidRDefault="00EE23DA" w:rsidP="00F42E35">
            <w:pPr>
              <w:pStyle w:val="TableParagraph"/>
              <w:rPr>
                <w:sz w:val="24"/>
                <w:szCs w:val="24"/>
                <w:lang w:val="ru-RU"/>
              </w:rPr>
            </w:pPr>
            <w:r w:rsidRPr="00F42E35">
              <w:rPr>
                <w:sz w:val="24"/>
                <w:szCs w:val="24"/>
                <w:lang w:val="ru-RU"/>
              </w:rPr>
              <w:t>соблюдать правила нравственного поведения в природе, оценивать примеры положительного и негативного отношения к объектам</w:t>
            </w:r>
          </w:p>
          <w:p w14:paraId="16501022" w14:textId="77777777" w:rsidR="00D36E9D" w:rsidRPr="00F42E35" w:rsidRDefault="00EE23DA" w:rsidP="00F42E35">
            <w:pPr>
              <w:pStyle w:val="TableParagraph"/>
              <w:rPr>
                <w:sz w:val="24"/>
                <w:szCs w:val="24"/>
              </w:rPr>
            </w:pPr>
            <w:r w:rsidRPr="00F42E35">
              <w:rPr>
                <w:sz w:val="24"/>
                <w:szCs w:val="24"/>
              </w:rPr>
              <w:t>природы</w:t>
            </w:r>
          </w:p>
        </w:tc>
      </w:tr>
      <w:tr w:rsidR="00D36E9D" w:rsidRPr="00F42E35" w14:paraId="151BA5EF" w14:textId="77777777">
        <w:trPr>
          <w:trHeight w:val="322"/>
        </w:trPr>
        <w:tc>
          <w:tcPr>
            <w:tcW w:w="2062" w:type="dxa"/>
          </w:tcPr>
          <w:p w14:paraId="25666635" w14:textId="77777777" w:rsidR="00D36E9D" w:rsidRPr="00F42E35" w:rsidRDefault="00D36E9D" w:rsidP="00F42E35">
            <w:pPr>
              <w:pStyle w:val="TableParagraph"/>
              <w:ind w:left="0"/>
              <w:rPr>
                <w:sz w:val="24"/>
                <w:szCs w:val="24"/>
              </w:rPr>
            </w:pPr>
          </w:p>
        </w:tc>
        <w:tc>
          <w:tcPr>
            <w:tcW w:w="8402" w:type="dxa"/>
          </w:tcPr>
          <w:p w14:paraId="646BC2C3" w14:textId="77777777" w:rsidR="00D36E9D" w:rsidRPr="00F42E35" w:rsidRDefault="00EE23DA" w:rsidP="00F42E35">
            <w:pPr>
              <w:pStyle w:val="TableParagraph"/>
              <w:rPr>
                <w:sz w:val="24"/>
                <w:szCs w:val="24"/>
              </w:rPr>
            </w:pPr>
            <w:r w:rsidRPr="00F42E35">
              <w:rPr>
                <w:sz w:val="24"/>
                <w:szCs w:val="24"/>
              </w:rPr>
              <w:t>Правила безопасной жизнедеятельности</w:t>
            </w:r>
          </w:p>
        </w:tc>
      </w:tr>
      <w:tr w:rsidR="00D36E9D" w:rsidRPr="00B42DAB" w14:paraId="387E7F55" w14:textId="77777777">
        <w:trPr>
          <w:trHeight w:val="641"/>
        </w:trPr>
        <w:tc>
          <w:tcPr>
            <w:tcW w:w="2062" w:type="dxa"/>
          </w:tcPr>
          <w:p w14:paraId="60B9754C" w14:textId="77777777" w:rsidR="00D36E9D" w:rsidRPr="00F42E35" w:rsidRDefault="00EE23DA" w:rsidP="00F42E35">
            <w:pPr>
              <w:pStyle w:val="TableParagraph"/>
              <w:ind w:left="898"/>
              <w:rPr>
                <w:sz w:val="24"/>
                <w:szCs w:val="24"/>
              </w:rPr>
            </w:pPr>
            <w:r w:rsidRPr="00F42E35">
              <w:rPr>
                <w:sz w:val="24"/>
                <w:szCs w:val="24"/>
              </w:rPr>
              <w:t>16</w:t>
            </w:r>
          </w:p>
        </w:tc>
        <w:tc>
          <w:tcPr>
            <w:tcW w:w="8402" w:type="dxa"/>
          </w:tcPr>
          <w:p w14:paraId="45D5DCA5" w14:textId="77777777" w:rsidR="00D36E9D" w:rsidRPr="00F42E35" w:rsidRDefault="00EE23DA" w:rsidP="00F42E35">
            <w:pPr>
              <w:pStyle w:val="TableParagraph"/>
              <w:rPr>
                <w:sz w:val="24"/>
                <w:szCs w:val="24"/>
                <w:lang w:val="ru-RU"/>
              </w:rPr>
            </w:pPr>
            <w:r w:rsidRPr="00F42E35">
              <w:rPr>
                <w:sz w:val="24"/>
                <w:szCs w:val="24"/>
                <w:lang w:val="ru-RU"/>
              </w:rPr>
              <w:t>соблюдать правила безопасного поведения в школе, режим дня и питания</w:t>
            </w:r>
          </w:p>
        </w:tc>
      </w:tr>
      <w:tr w:rsidR="00D36E9D" w:rsidRPr="00B42DAB" w14:paraId="6288194A" w14:textId="77777777">
        <w:trPr>
          <w:trHeight w:val="645"/>
        </w:trPr>
        <w:tc>
          <w:tcPr>
            <w:tcW w:w="2062" w:type="dxa"/>
          </w:tcPr>
          <w:p w14:paraId="67E7AE1A" w14:textId="77777777" w:rsidR="00D36E9D" w:rsidRPr="00F42E35" w:rsidRDefault="00EE23DA" w:rsidP="00F42E35">
            <w:pPr>
              <w:pStyle w:val="TableParagraph"/>
              <w:ind w:left="898"/>
              <w:rPr>
                <w:sz w:val="24"/>
                <w:szCs w:val="24"/>
              </w:rPr>
            </w:pPr>
            <w:r w:rsidRPr="00F42E35">
              <w:rPr>
                <w:sz w:val="24"/>
                <w:szCs w:val="24"/>
              </w:rPr>
              <w:t>17</w:t>
            </w:r>
          </w:p>
        </w:tc>
        <w:tc>
          <w:tcPr>
            <w:tcW w:w="8402" w:type="dxa"/>
          </w:tcPr>
          <w:p w14:paraId="3E0F0D90" w14:textId="77777777" w:rsidR="00D36E9D" w:rsidRPr="00F42E35" w:rsidRDefault="00EE23DA" w:rsidP="00F42E35">
            <w:pPr>
              <w:pStyle w:val="TableParagraph"/>
              <w:rPr>
                <w:sz w:val="24"/>
                <w:szCs w:val="24"/>
                <w:lang w:val="ru-RU"/>
              </w:rPr>
            </w:pPr>
            <w:r w:rsidRPr="00F42E35">
              <w:rPr>
                <w:sz w:val="24"/>
                <w:szCs w:val="24"/>
                <w:lang w:val="ru-RU"/>
              </w:rPr>
              <w:t>соблюдать правила безопасного поведения пассажира наземного транспорта и метро;</w:t>
            </w:r>
          </w:p>
        </w:tc>
      </w:tr>
      <w:tr w:rsidR="00D36E9D" w:rsidRPr="00F42E35" w14:paraId="2F61535A" w14:textId="77777777">
        <w:trPr>
          <w:trHeight w:val="1288"/>
        </w:trPr>
        <w:tc>
          <w:tcPr>
            <w:tcW w:w="2062" w:type="dxa"/>
          </w:tcPr>
          <w:p w14:paraId="1A3F0CC5" w14:textId="77777777" w:rsidR="00D36E9D" w:rsidRPr="00F42E35" w:rsidRDefault="00EE23DA" w:rsidP="00F42E35">
            <w:pPr>
              <w:pStyle w:val="TableParagraph"/>
              <w:ind w:left="898"/>
              <w:rPr>
                <w:sz w:val="24"/>
                <w:szCs w:val="24"/>
              </w:rPr>
            </w:pPr>
            <w:r w:rsidRPr="00F42E35">
              <w:rPr>
                <w:sz w:val="24"/>
                <w:szCs w:val="24"/>
              </w:rPr>
              <w:t>18</w:t>
            </w:r>
          </w:p>
        </w:tc>
        <w:tc>
          <w:tcPr>
            <w:tcW w:w="8402" w:type="dxa"/>
          </w:tcPr>
          <w:p w14:paraId="7FD98FB8" w14:textId="77777777" w:rsidR="00D36E9D" w:rsidRPr="00F42E35" w:rsidRDefault="00EE23DA" w:rsidP="00F42E35">
            <w:pPr>
              <w:pStyle w:val="TableParagraph"/>
              <w:ind w:right="99" w:hanging="1"/>
              <w:rPr>
                <w:sz w:val="24"/>
                <w:szCs w:val="24"/>
                <w:lang w:val="ru-RU"/>
              </w:rPr>
            </w:pPr>
            <w:r w:rsidRPr="00F42E35">
              <w:rPr>
                <w:sz w:val="24"/>
                <w:szCs w:val="24"/>
                <w:lang w:val="ru-RU"/>
              </w:rPr>
              <w:t>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w:t>
            </w:r>
          </w:p>
          <w:p w14:paraId="586B81D9" w14:textId="77777777" w:rsidR="00D36E9D" w:rsidRPr="00F42E35" w:rsidRDefault="00EE23DA" w:rsidP="00F42E35">
            <w:pPr>
              <w:pStyle w:val="TableParagraph"/>
              <w:rPr>
                <w:sz w:val="24"/>
                <w:szCs w:val="24"/>
              </w:rPr>
            </w:pPr>
            <w:r w:rsidRPr="00F42E35">
              <w:rPr>
                <w:sz w:val="24"/>
                <w:szCs w:val="24"/>
              </w:rPr>
              <w:t>помощью учителя (при необходимости).</w:t>
            </w:r>
          </w:p>
        </w:tc>
      </w:tr>
    </w:tbl>
    <w:p w14:paraId="43C75E4A" w14:textId="77777777" w:rsidR="00D36E9D" w:rsidRPr="00F42E35" w:rsidRDefault="00D36E9D" w:rsidP="00F42E35">
      <w:pPr>
        <w:pStyle w:val="a3"/>
        <w:spacing w:before="0"/>
        <w:rPr>
          <w:b/>
          <w:sz w:val="24"/>
          <w:szCs w:val="24"/>
        </w:rPr>
      </w:pPr>
    </w:p>
    <w:p w14:paraId="5279185F" w14:textId="77777777" w:rsidR="00D36E9D" w:rsidRPr="00F42E35" w:rsidRDefault="00EE23DA" w:rsidP="00F42E35">
      <w:pPr>
        <w:pStyle w:val="a3"/>
        <w:spacing w:before="0"/>
        <w:ind w:right="290"/>
        <w:jc w:val="right"/>
        <w:rPr>
          <w:sz w:val="24"/>
          <w:szCs w:val="24"/>
        </w:rPr>
      </w:pPr>
      <w:r w:rsidRPr="00F42E35">
        <w:rPr>
          <w:sz w:val="24"/>
          <w:szCs w:val="24"/>
        </w:rPr>
        <w:t>Таблица 68</w:t>
      </w:r>
    </w:p>
    <w:p w14:paraId="0AA8C60A" w14:textId="77777777" w:rsidR="00D36E9D" w:rsidRPr="00F42E35" w:rsidRDefault="00EE23DA" w:rsidP="00F42E35">
      <w:pPr>
        <w:pStyle w:val="1"/>
        <w:spacing w:before="0"/>
        <w:rPr>
          <w:sz w:val="24"/>
          <w:szCs w:val="24"/>
        </w:rPr>
      </w:pPr>
      <w:bookmarkStart w:id="20" w:name="Проверяемые_элементы_содержания_(2_класс"/>
      <w:bookmarkEnd w:id="20"/>
      <w:r w:rsidRPr="00F42E35">
        <w:rPr>
          <w:sz w:val="24"/>
          <w:szCs w:val="24"/>
        </w:rPr>
        <w:t>Проверяемые элементы содержания (2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0"/>
        <w:gridCol w:w="8574"/>
      </w:tblGrid>
      <w:tr w:rsidR="00D36E9D" w:rsidRPr="00F42E35" w14:paraId="4AC6CCDA" w14:textId="77777777">
        <w:trPr>
          <w:trHeight w:val="322"/>
        </w:trPr>
        <w:tc>
          <w:tcPr>
            <w:tcW w:w="1890" w:type="dxa"/>
          </w:tcPr>
          <w:p w14:paraId="07C212BA" w14:textId="77777777" w:rsidR="00D36E9D" w:rsidRPr="00F42E35" w:rsidRDefault="00EE23DA" w:rsidP="00F42E35">
            <w:pPr>
              <w:pStyle w:val="TableParagraph"/>
              <w:ind w:left="695" w:right="670"/>
              <w:jc w:val="center"/>
              <w:rPr>
                <w:sz w:val="24"/>
                <w:szCs w:val="24"/>
              </w:rPr>
            </w:pPr>
            <w:r w:rsidRPr="00F42E35">
              <w:rPr>
                <w:sz w:val="24"/>
                <w:szCs w:val="24"/>
              </w:rPr>
              <w:t>Код</w:t>
            </w:r>
          </w:p>
        </w:tc>
        <w:tc>
          <w:tcPr>
            <w:tcW w:w="8574" w:type="dxa"/>
          </w:tcPr>
          <w:p w14:paraId="3B5519AD" w14:textId="77777777" w:rsidR="00D36E9D" w:rsidRPr="00F42E35" w:rsidRDefault="00EE23DA" w:rsidP="00F42E35">
            <w:pPr>
              <w:pStyle w:val="TableParagraph"/>
              <w:ind w:left="2224"/>
              <w:rPr>
                <w:sz w:val="24"/>
                <w:szCs w:val="24"/>
              </w:rPr>
            </w:pPr>
            <w:r w:rsidRPr="00F42E35">
              <w:rPr>
                <w:sz w:val="24"/>
                <w:szCs w:val="24"/>
              </w:rPr>
              <w:t>Проверяемый элемент содержания</w:t>
            </w:r>
          </w:p>
        </w:tc>
      </w:tr>
      <w:tr w:rsidR="00D36E9D" w:rsidRPr="00F42E35" w14:paraId="6CBAFDE3" w14:textId="77777777">
        <w:trPr>
          <w:trHeight w:val="321"/>
        </w:trPr>
        <w:tc>
          <w:tcPr>
            <w:tcW w:w="1890" w:type="dxa"/>
          </w:tcPr>
          <w:p w14:paraId="47AD9A37" w14:textId="77777777" w:rsidR="00D36E9D" w:rsidRPr="00F42E35" w:rsidRDefault="00EE23DA" w:rsidP="00F42E35">
            <w:pPr>
              <w:pStyle w:val="TableParagraph"/>
              <w:ind w:left="23"/>
              <w:jc w:val="center"/>
              <w:rPr>
                <w:sz w:val="24"/>
                <w:szCs w:val="24"/>
              </w:rPr>
            </w:pPr>
            <w:r w:rsidRPr="00F42E35">
              <w:rPr>
                <w:sz w:val="24"/>
                <w:szCs w:val="24"/>
              </w:rPr>
              <w:t>1</w:t>
            </w:r>
          </w:p>
        </w:tc>
        <w:tc>
          <w:tcPr>
            <w:tcW w:w="8574" w:type="dxa"/>
          </w:tcPr>
          <w:p w14:paraId="6A0213B5" w14:textId="77777777" w:rsidR="00D36E9D" w:rsidRPr="00F42E35" w:rsidRDefault="00EE23DA" w:rsidP="00F42E35">
            <w:pPr>
              <w:pStyle w:val="TableParagraph"/>
              <w:ind w:left="140"/>
              <w:rPr>
                <w:sz w:val="24"/>
                <w:szCs w:val="24"/>
              </w:rPr>
            </w:pPr>
            <w:r w:rsidRPr="00F42E35">
              <w:rPr>
                <w:sz w:val="24"/>
                <w:szCs w:val="24"/>
              </w:rPr>
              <w:t>Человек и общество</w:t>
            </w:r>
          </w:p>
        </w:tc>
      </w:tr>
      <w:tr w:rsidR="00D36E9D" w:rsidRPr="00F42E35" w14:paraId="3C23BDB9" w14:textId="77777777">
        <w:trPr>
          <w:trHeight w:val="645"/>
        </w:trPr>
        <w:tc>
          <w:tcPr>
            <w:tcW w:w="1890" w:type="dxa"/>
          </w:tcPr>
          <w:p w14:paraId="5CAAE653" w14:textId="77777777" w:rsidR="00D36E9D" w:rsidRPr="00F42E35" w:rsidRDefault="00EE23DA" w:rsidP="00F42E35">
            <w:pPr>
              <w:pStyle w:val="TableParagraph"/>
              <w:ind w:left="695" w:right="669"/>
              <w:jc w:val="center"/>
              <w:rPr>
                <w:sz w:val="24"/>
                <w:szCs w:val="24"/>
              </w:rPr>
            </w:pPr>
            <w:r w:rsidRPr="00F42E35">
              <w:rPr>
                <w:sz w:val="24"/>
                <w:szCs w:val="24"/>
              </w:rPr>
              <w:t>1.1</w:t>
            </w:r>
          </w:p>
        </w:tc>
        <w:tc>
          <w:tcPr>
            <w:tcW w:w="8574" w:type="dxa"/>
          </w:tcPr>
          <w:p w14:paraId="2352D78B" w14:textId="77777777" w:rsidR="00D36E9D" w:rsidRPr="00F42E35" w:rsidRDefault="00EE23DA" w:rsidP="00F42E35">
            <w:pPr>
              <w:pStyle w:val="TableParagraph"/>
              <w:ind w:right="275"/>
              <w:rPr>
                <w:sz w:val="24"/>
                <w:szCs w:val="24"/>
              </w:rPr>
            </w:pPr>
            <w:r w:rsidRPr="00F42E35">
              <w:rPr>
                <w:sz w:val="24"/>
                <w:szCs w:val="24"/>
                <w:lang w:val="ru-RU"/>
              </w:rPr>
              <w:t xml:space="preserve">Наша Родина - Россия, Российская Федерация. Россия и её столица на карте. </w:t>
            </w:r>
            <w:r w:rsidRPr="00F42E35">
              <w:rPr>
                <w:sz w:val="24"/>
                <w:szCs w:val="24"/>
              </w:rPr>
              <w:t>Государственные символы России</w:t>
            </w:r>
          </w:p>
        </w:tc>
      </w:tr>
      <w:tr w:rsidR="00D36E9D" w:rsidRPr="00B42DAB" w14:paraId="01EAE1B8" w14:textId="77777777">
        <w:trPr>
          <w:trHeight w:val="958"/>
        </w:trPr>
        <w:tc>
          <w:tcPr>
            <w:tcW w:w="1890" w:type="dxa"/>
            <w:tcBorders>
              <w:bottom w:val="single" w:sz="18" w:space="0" w:color="000000"/>
            </w:tcBorders>
          </w:tcPr>
          <w:p w14:paraId="42322DF6" w14:textId="77777777" w:rsidR="00D36E9D" w:rsidRPr="00F42E35" w:rsidRDefault="00EE23DA" w:rsidP="00F42E35">
            <w:pPr>
              <w:pStyle w:val="TableParagraph"/>
              <w:ind w:left="695" w:right="669"/>
              <w:jc w:val="center"/>
              <w:rPr>
                <w:sz w:val="24"/>
                <w:szCs w:val="24"/>
              </w:rPr>
            </w:pPr>
            <w:r w:rsidRPr="00F42E35">
              <w:rPr>
                <w:sz w:val="24"/>
                <w:szCs w:val="24"/>
              </w:rPr>
              <w:t>1.2</w:t>
            </w:r>
          </w:p>
        </w:tc>
        <w:tc>
          <w:tcPr>
            <w:tcW w:w="8574" w:type="dxa"/>
            <w:tcBorders>
              <w:bottom w:val="single" w:sz="18" w:space="0" w:color="000000"/>
            </w:tcBorders>
          </w:tcPr>
          <w:p w14:paraId="1A1A0259" w14:textId="77777777" w:rsidR="00D36E9D" w:rsidRPr="00F42E35" w:rsidRDefault="00EE23DA" w:rsidP="00F42E35">
            <w:pPr>
              <w:pStyle w:val="TableParagraph"/>
              <w:rPr>
                <w:sz w:val="24"/>
                <w:szCs w:val="24"/>
                <w:lang w:val="ru-RU"/>
              </w:rPr>
            </w:pPr>
            <w:r w:rsidRPr="00F42E35">
              <w:rPr>
                <w:sz w:val="24"/>
                <w:szCs w:val="24"/>
                <w:lang w:val="ru-RU"/>
              </w:rPr>
              <w:t>Москва - столица России. Святыни Москвы - святыни России:</w:t>
            </w:r>
          </w:p>
          <w:p w14:paraId="72D8CAD9" w14:textId="77777777" w:rsidR="00D36E9D" w:rsidRPr="00F42E35" w:rsidRDefault="00EE23DA" w:rsidP="00F42E35">
            <w:pPr>
              <w:pStyle w:val="TableParagraph"/>
              <w:rPr>
                <w:sz w:val="24"/>
                <w:szCs w:val="24"/>
                <w:lang w:val="ru-RU"/>
              </w:rPr>
            </w:pPr>
            <w:r w:rsidRPr="00F42E35">
              <w:rPr>
                <w:sz w:val="24"/>
                <w:szCs w:val="24"/>
                <w:lang w:val="ru-RU"/>
              </w:rPr>
              <w:t>Кремль, Красная площадь, Большой театр и другие. Характеристика отдельных исторических событий, связанных с Москвой (основание</w:t>
            </w:r>
          </w:p>
        </w:tc>
      </w:tr>
      <w:tr w:rsidR="00D36E9D" w:rsidRPr="00B42DAB" w14:paraId="52839F62" w14:textId="77777777">
        <w:trPr>
          <w:trHeight w:val="638"/>
        </w:trPr>
        <w:tc>
          <w:tcPr>
            <w:tcW w:w="1890" w:type="dxa"/>
            <w:tcBorders>
              <w:top w:val="single" w:sz="18" w:space="0" w:color="000000"/>
            </w:tcBorders>
          </w:tcPr>
          <w:p w14:paraId="2AE1FF20" w14:textId="77777777" w:rsidR="00D36E9D" w:rsidRPr="00F42E35" w:rsidRDefault="00D36E9D" w:rsidP="00F42E35">
            <w:pPr>
              <w:pStyle w:val="TableParagraph"/>
              <w:ind w:left="0"/>
              <w:rPr>
                <w:sz w:val="24"/>
                <w:szCs w:val="24"/>
                <w:lang w:val="ru-RU"/>
              </w:rPr>
            </w:pPr>
          </w:p>
        </w:tc>
        <w:tc>
          <w:tcPr>
            <w:tcW w:w="8574" w:type="dxa"/>
            <w:tcBorders>
              <w:top w:val="single" w:sz="18" w:space="0" w:color="000000"/>
            </w:tcBorders>
          </w:tcPr>
          <w:p w14:paraId="3B0539B5" w14:textId="77777777" w:rsidR="00D36E9D" w:rsidRPr="00F42E35" w:rsidRDefault="00EE23DA" w:rsidP="00F42E35">
            <w:pPr>
              <w:pStyle w:val="TableParagraph"/>
              <w:rPr>
                <w:sz w:val="24"/>
                <w:szCs w:val="24"/>
                <w:lang w:val="ru-RU"/>
              </w:rPr>
            </w:pPr>
            <w:r w:rsidRPr="00F42E35">
              <w:rPr>
                <w:sz w:val="24"/>
                <w:szCs w:val="24"/>
                <w:lang w:val="ru-RU"/>
              </w:rPr>
              <w:t>Москвы, строительство Кремля и другие). Герб Москвы. Расположение Москвы на карте</w:t>
            </w:r>
          </w:p>
        </w:tc>
      </w:tr>
      <w:tr w:rsidR="00D36E9D" w:rsidRPr="00F42E35" w14:paraId="3CEACB68" w14:textId="77777777">
        <w:trPr>
          <w:trHeight w:val="320"/>
        </w:trPr>
        <w:tc>
          <w:tcPr>
            <w:tcW w:w="1890" w:type="dxa"/>
          </w:tcPr>
          <w:p w14:paraId="1E864925" w14:textId="77777777" w:rsidR="00D36E9D" w:rsidRPr="00F42E35" w:rsidRDefault="00EE23DA" w:rsidP="00F42E35">
            <w:pPr>
              <w:pStyle w:val="TableParagraph"/>
              <w:ind w:left="695" w:right="669"/>
              <w:jc w:val="center"/>
              <w:rPr>
                <w:sz w:val="24"/>
                <w:szCs w:val="24"/>
              </w:rPr>
            </w:pPr>
            <w:r w:rsidRPr="00F42E35">
              <w:rPr>
                <w:sz w:val="24"/>
                <w:szCs w:val="24"/>
              </w:rPr>
              <w:t>1.3</w:t>
            </w:r>
          </w:p>
        </w:tc>
        <w:tc>
          <w:tcPr>
            <w:tcW w:w="8574" w:type="dxa"/>
          </w:tcPr>
          <w:p w14:paraId="20B0E26A" w14:textId="77777777" w:rsidR="00D36E9D" w:rsidRPr="00F42E35" w:rsidRDefault="00EE23DA" w:rsidP="00F42E35">
            <w:pPr>
              <w:pStyle w:val="TableParagraph"/>
              <w:rPr>
                <w:sz w:val="24"/>
                <w:szCs w:val="24"/>
              </w:rPr>
            </w:pPr>
            <w:r w:rsidRPr="00F42E35">
              <w:rPr>
                <w:sz w:val="24"/>
                <w:szCs w:val="24"/>
              </w:rPr>
              <w:t>Города России</w:t>
            </w:r>
          </w:p>
        </w:tc>
      </w:tr>
      <w:tr w:rsidR="00D36E9D" w:rsidRPr="00B42DAB" w14:paraId="740E35BB" w14:textId="77777777">
        <w:trPr>
          <w:trHeight w:val="645"/>
        </w:trPr>
        <w:tc>
          <w:tcPr>
            <w:tcW w:w="1890" w:type="dxa"/>
          </w:tcPr>
          <w:p w14:paraId="168A38E3" w14:textId="77777777" w:rsidR="00D36E9D" w:rsidRPr="00F42E35" w:rsidRDefault="00EE23DA" w:rsidP="00F42E35">
            <w:pPr>
              <w:pStyle w:val="TableParagraph"/>
              <w:ind w:left="695" w:right="669"/>
              <w:jc w:val="center"/>
              <w:rPr>
                <w:sz w:val="24"/>
                <w:szCs w:val="24"/>
              </w:rPr>
            </w:pPr>
            <w:r w:rsidRPr="00F42E35">
              <w:rPr>
                <w:sz w:val="24"/>
                <w:szCs w:val="24"/>
              </w:rPr>
              <w:t>1.4</w:t>
            </w:r>
          </w:p>
        </w:tc>
        <w:tc>
          <w:tcPr>
            <w:tcW w:w="8574" w:type="dxa"/>
          </w:tcPr>
          <w:p w14:paraId="4FB529B7" w14:textId="77777777" w:rsidR="00D36E9D" w:rsidRPr="00F42E35" w:rsidRDefault="00EE23DA" w:rsidP="00F42E35">
            <w:pPr>
              <w:pStyle w:val="TableParagraph"/>
              <w:rPr>
                <w:sz w:val="24"/>
                <w:szCs w:val="24"/>
                <w:lang w:val="ru-RU"/>
              </w:rPr>
            </w:pPr>
            <w:r w:rsidRPr="00F42E35">
              <w:rPr>
                <w:sz w:val="24"/>
                <w:szCs w:val="24"/>
                <w:lang w:val="ru-RU"/>
              </w:rPr>
              <w:t>Россия - многонациональное государство. Народы России, их традиции, обычаи, праздники</w:t>
            </w:r>
          </w:p>
        </w:tc>
      </w:tr>
      <w:tr w:rsidR="00D36E9D" w:rsidRPr="00B42DAB" w14:paraId="03549043" w14:textId="77777777">
        <w:trPr>
          <w:trHeight w:val="645"/>
        </w:trPr>
        <w:tc>
          <w:tcPr>
            <w:tcW w:w="1890" w:type="dxa"/>
          </w:tcPr>
          <w:p w14:paraId="6030487C" w14:textId="77777777" w:rsidR="00D36E9D" w:rsidRPr="00F42E35" w:rsidRDefault="00EE23DA" w:rsidP="00F42E35">
            <w:pPr>
              <w:pStyle w:val="TableParagraph"/>
              <w:ind w:left="695" w:right="669"/>
              <w:jc w:val="center"/>
              <w:rPr>
                <w:sz w:val="24"/>
                <w:szCs w:val="24"/>
              </w:rPr>
            </w:pPr>
            <w:r w:rsidRPr="00F42E35">
              <w:rPr>
                <w:sz w:val="24"/>
                <w:szCs w:val="24"/>
              </w:rPr>
              <w:t>1.5</w:t>
            </w:r>
          </w:p>
        </w:tc>
        <w:tc>
          <w:tcPr>
            <w:tcW w:w="8574" w:type="dxa"/>
          </w:tcPr>
          <w:p w14:paraId="37599922" w14:textId="77777777" w:rsidR="00D36E9D" w:rsidRPr="00F42E35" w:rsidRDefault="00EE23DA" w:rsidP="00F42E35">
            <w:pPr>
              <w:pStyle w:val="TableParagraph"/>
              <w:ind w:right="275"/>
              <w:rPr>
                <w:sz w:val="24"/>
                <w:szCs w:val="24"/>
                <w:lang w:val="ru-RU"/>
              </w:rPr>
            </w:pPr>
            <w:r w:rsidRPr="00F42E35">
              <w:rPr>
                <w:sz w:val="24"/>
                <w:szCs w:val="24"/>
                <w:lang w:val="ru-RU"/>
              </w:rPr>
              <w:t>Родной край, его природные и культурные достопримечательности. Значимые события истории родного края</w:t>
            </w:r>
          </w:p>
        </w:tc>
      </w:tr>
      <w:tr w:rsidR="00D36E9D" w:rsidRPr="00F42E35" w14:paraId="38E72718" w14:textId="77777777">
        <w:trPr>
          <w:trHeight w:val="641"/>
        </w:trPr>
        <w:tc>
          <w:tcPr>
            <w:tcW w:w="1890" w:type="dxa"/>
          </w:tcPr>
          <w:p w14:paraId="5E2F04D3" w14:textId="77777777" w:rsidR="00D36E9D" w:rsidRPr="00F42E35" w:rsidRDefault="00EE23DA" w:rsidP="00F42E35">
            <w:pPr>
              <w:pStyle w:val="TableParagraph"/>
              <w:ind w:left="695" w:right="669"/>
              <w:jc w:val="center"/>
              <w:rPr>
                <w:sz w:val="24"/>
                <w:szCs w:val="24"/>
              </w:rPr>
            </w:pPr>
            <w:r w:rsidRPr="00F42E35">
              <w:rPr>
                <w:sz w:val="24"/>
                <w:szCs w:val="24"/>
              </w:rPr>
              <w:t>1.6</w:t>
            </w:r>
          </w:p>
        </w:tc>
        <w:tc>
          <w:tcPr>
            <w:tcW w:w="8574" w:type="dxa"/>
          </w:tcPr>
          <w:p w14:paraId="4CD8EC1E" w14:textId="77777777" w:rsidR="00D36E9D" w:rsidRPr="00F42E35" w:rsidRDefault="00EE23DA" w:rsidP="00F42E35">
            <w:pPr>
              <w:pStyle w:val="TableParagraph"/>
              <w:ind w:right="275"/>
              <w:rPr>
                <w:sz w:val="24"/>
                <w:szCs w:val="24"/>
              </w:rPr>
            </w:pPr>
            <w:r w:rsidRPr="00F42E35">
              <w:rPr>
                <w:sz w:val="24"/>
                <w:szCs w:val="24"/>
                <w:lang w:val="ru-RU"/>
              </w:rPr>
              <w:t xml:space="preserve">Свой регион и его главный город на карте; символика своего региона. </w:t>
            </w:r>
            <w:r w:rsidRPr="00F42E35">
              <w:rPr>
                <w:sz w:val="24"/>
                <w:szCs w:val="24"/>
              </w:rPr>
              <w:t>Хозяйственные занятия, профессии жителей родного края</w:t>
            </w:r>
          </w:p>
        </w:tc>
      </w:tr>
      <w:tr w:rsidR="00D36E9D" w:rsidRPr="00B42DAB" w14:paraId="16B40CF9" w14:textId="77777777">
        <w:trPr>
          <w:trHeight w:val="323"/>
        </w:trPr>
        <w:tc>
          <w:tcPr>
            <w:tcW w:w="1890" w:type="dxa"/>
          </w:tcPr>
          <w:p w14:paraId="16D3A8A6" w14:textId="77777777" w:rsidR="00D36E9D" w:rsidRPr="00F42E35" w:rsidRDefault="00EE23DA" w:rsidP="00F42E35">
            <w:pPr>
              <w:pStyle w:val="TableParagraph"/>
              <w:ind w:left="695" w:right="669"/>
              <w:jc w:val="center"/>
              <w:rPr>
                <w:sz w:val="24"/>
                <w:szCs w:val="24"/>
              </w:rPr>
            </w:pPr>
            <w:r w:rsidRPr="00F42E35">
              <w:rPr>
                <w:sz w:val="24"/>
                <w:szCs w:val="24"/>
              </w:rPr>
              <w:t>1.7</w:t>
            </w:r>
          </w:p>
        </w:tc>
        <w:tc>
          <w:tcPr>
            <w:tcW w:w="8574" w:type="dxa"/>
          </w:tcPr>
          <w:p w14:paraId="50F9B57B" w14:textId="77777777" w:rsidR="00D36E9D" w:rsidRPr="00F42E35" w:rsidRDefault="00EE23DA" w:rsidP="00F42E35">
            <w:pPr>
              <w:pStyle w:val="TableParagraph"/>
              <w:rPr>
                <w:sz w:val="24"/>
                <w:szCs w:val="24"/>
                <w:lang w:val="ru-RU"/>
              </w:rPr>
            </w:pPr>
            <w:r w:rsidRPr="00F42E35">
              <w:rPr>
                <w:sz w:val="24"/>
                <w:szCs w:val="24"/>
                <w:lang w:val="ru-RU"/>
              </w:rPr>
              <w:t>Значение труда в жизни человека и общества</w:t>
            </w:r>
          </w:p>
        </w:tc>
      </w:tr>
    </w:tbl>
    <w:p w14:paraId="14626568"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0"/>
        <w:gridCol w:w="8574"/>
      </w:tblGrid>
      <w:tr w:rsidR="00D36E9D" w:rsidRPr="00B42DAB" w14:paraId="4DCBB212" w14:textId="77777777">
        <w:trPr>
          <w:trHeight w:val="642"/>
        </w:trPr>
        <w:tc>
          <w:tcPr>
            <w:tcW w:w="1890" w:type="dxa"/>
          </w:tcPr>
          <w:p w14:paraId="1DD8FC0F" w14:textId="77777777" w:rsidR="00D36E9D" w:rsidRPr="00F42E35" w:rsidRDefault="00EE23DA" w:rsidP="00F42E35">
            <w:pPr>
              <w:pStyle w:val="TableParagraph"/>
              <w:ind w:left="781"/>
              <w:rPr>
                <w:sz w:val="24"/>
                <w:szCs w:val="24"/>
              </w:rPr>
            </w:pPr>
            <w:r w:rsidRPr="00F42E35">
              <w:rPr>
                <w:sz w:val="24"/>
                <w:szCs w:val="24"/>
              </w:rPr>
              <w:lastRenderedPageBreak/>
              <w:t>1.8</w:t>
            </w:r>
          </w:p>
        </w:tc>
        <w:tc>
          <w:tcPr>
            <w:tcW w:w="8574" w:type="dxa"/>
          </w:tcPr>
          <w:p w14:paraId="284A848C" w14:textId="77777777" w:rsidR="00D36E9D" w:rsidRPr="00F42E35" w:rsidRDefault="00EE23DA" w:rsidP="00F42E35">
            <w:pPr>
              <w:pStyle w:val="TableParagraph"/>
              <w:rPr>
                <w:sz w:val="24"/>
                <w:szCs w:val="24"/>
                <w:lang w:val="ru-RU"/>
              </w:rPr>
            </w:pPr>
            <w:r w:rsidRPr="00F42E35">
              <w:rPr>
                <w:sz w:val="24"/>
                <w:szCs w:val="24"/>
                <w:lang w:val="ru-RU"/>
              </w:rPr>
              <w:t>Семья. Семейные ценности и традиции. Родословная. Составление схемы родословного древа, истории семьи</w:t>
            </w:r>
          </w:p>
        </w:tc>
      </w:tr>
      <w:tr w:rsidR="00D36E9D" w:rsidRPr="00B42DAB" w14:paraId="7B7661DC" w14:textId="77777777">
        <w:trPr>
          <w:trHeight w:val="323"/>
        </w:trPr>
        <w:tc>
          <w:tcPr>
            <w:tcW w:w="1890" w:type="dxa"/>
          </w:tcPr>
          <w:p w14:paraId="1A7B33C2" w14:textId="77777777" w:rsidR="00D36E9D" w:rsidRPr="00F42E35" w:rsidRDefault="00EE23DA" w:rsidP="00F42E35">
            <w:pPr>
              <w:pStyle w:val="TableParagraph"/>
              <w:ind w:left="781"/>
              <w:rPr>
                <w:sz w:val="24"/>
                <w:szCs w:val="24"/>
              </w:rPr>
            </w:pPr>
            <w:r w:rsidRPr="00F42E35">
              <w:rPr>
                <w:sz w:val="24"/>
                <w:szCs w:val="24"/>
              </w:rPr>
              <w:t>1.9</w:t>
            </w:r>
          </w:p>
        </w:tc>
        <w:tc>
          <w:tcPr>
            <w:tcW w:w="8574" w:type="dxa"/>
          </w:tcPr>
          <w:p w14:paraId="037D5D71" w14:textId="77777777" w:rsidR="00D36E9D" w:rsidRPr="00F42E35" w:rsidRDefault="00EE23DA" w:rsidP="00F42E35">
            <w:pPr>
              <w:pStyle w:val="TableParagraph"/>
              <w:rPr>
                <w:sz w:val="24"/>
                <w:szCs w:val="24"/>
                <w:lang w:val="ru-RU"/>
              </w:rPr>
            </w:pPr>
            <w:r w:rsidRPr="00F42E35">
              <w:rPr>
                <w:sz w:val="24"/>
                <w:szCs w:val="24"/>
                <w:lang w:val="ru-RU"/>
              </w:rPr>
              <w:t>Правила культурного поведения в общественных местах</w:t>
            </w:r>
          </w:p>
        </w:tc>
      </w:tr>
      <w:tr w:rsidR="00D36E9D" w:rsidRPr="00B42DAB" w14:paraId="04DF4C35" w14:textId="77777777">
        <w:trPr>
          <w:trHeight w:val="962"/>
        </w:trPr>
        <w:tc>
          <w:tcPr>
            <w:tcW w:w="1890" w:type="dxa"/>
          </w:tcPr>
          <w:p w14:paraId="07951C67" w14:textId="77777777" w:rsidR="00D36E9D" w:rsidRPr="00F42E35" w:rsidRDefault="00EE23DA" w:rsidP="00F42E35">
            <w:pPr>
              <w:pStyle w:val="TableParagraph"/>
              <w:ind w:left="713"/>
              <w:rPr>
                <w:sz w:val="24"/>
                <w:szCs w:val="24"/>
              </w:rPr>
            </w:pPr>
            <w:r w:rsidRPr="00F42E35">
              <w:rPr>
                <w:sz w:val="24"/>
                <w:szCs w:val="24"/>
              </w:rPr>
              <w:t>1.10</w:t>
            </w:r>
          </w:p>
        </w:tc>
        <w:tc>
          <w:tcPr>
            <w:tcW w:w="8574" w:type="dxa"/>
          </w:tcPr>
          <w:p w14:paraId="7E6F490C" w14:textId="77777777" w:rsidR="00D36E9D" w:rsidRPr="00F42E35" w:rsidRDefault="00EE23DA" w:rsidP="00F42E35">
            <w:pPr>
              <w:pStyle w:val="TableParagraph"/>
              <w:rPr>
                <w:sz w:val="24"/>
                <w:szCs w:val="24"/>
                <w:lang w:val="ru-RU"/>
              </w:rPr>
            </w:pPr>
            <w:r w:rsidRPr="00F42E35">
              <w:rPr>
                <w:sz w:val="24"/>
                <w:szCs w:val="24"/>
                <w:lang w:val="ru-RU"/>
              </w:rPr>
              <w:t>Доброта, справедливость, честность, уважение к чужому мнению и</w:t>
            </w:r>
          </w:p>
          <w:p w14:paraId="0E5242F4" w14:textId="77777777" w:rsidR="00D36E9D" w:rsidRPr="00F42E35" w:rsidRDefault="00EE23DA" w:rsidP="00F42E35">
            <w:pPr>
              <w:pStyle w:val="TableParagraph"/>
              <w:rPr>
                <w:sz w:val="24"/>
                <w:szCs w:val="24"/>
                <w:lang w:val="ru-RU"/>
              </w:rPr>
            </w:pPr>
            <w:r w:rsidRPr="00F42E35">
              <w:rPr>
                <w:sz w:val="24"/>
                <w:szCs w:val="24"/>
                <w:lang w:val="ru-RU"/>
              </w:rPr>
              <w:t>особенностям других людей - главные правила взаимоотношений членов общества</w:t>
            </w:r>
          </w:p>
        </w:tc>
      </w:tr>
      <w:tr w:rsidR="00D36E9D" w:rsidRPr="00F42E35" w14:paraId="5DD5C84E" w14:textId="77777777">
        <w:trPr>
          <w:trHeight w:val="322"/>
        </w:trPr>
        <w:tc>
          <w:tcPr>
            <w:tcW w:w="1890" w:type="dxa"/>
          </w:tcPr>
          <w:p w14:paraId="057B3E43" w14:textId="77777777" w:rsidR="00D36E9D" w:rsidRPr="00F42E35" w:rsidRDefault="00EE23DA" w:rsidP="00F42E35">
            <w:pPr>
              <w:pStyle w:val="TableParagraph"/>
              <w:ind w:left="23"/>
              <w:jc w:val="center"/>
              <w:rPr>
                <w:sz w:val="24"/>
                <w:szCs w:val="24"/>
              </w:rPr>
            </w:pPr>
            <w:r w:rsidRPr="00F42E35">
              <w:rPr>
                <w:sz w:val="24"/>
                <w:szCs w:val="24"/>
              </w:rPr>
              <w:t>2</w:t>
            </w:r>
          </w:p>
        </w:tc>
        <w:tc>
          <w:tcPr>
            <w:tcW w:w="8574" w:type="dxa"/>
          </w:tcPr>
          <w:p w14:paraId="64103BDF" w14:textId="77777777" w:rsidR="00D36E9D" w:rsidRPr="00F42E35" w:rsidRDefault="00EE23DA" w:rsidP="00F42E35">
            <w:pPr>
              <w:pStyle w:val="TableParagraph"/>
              <w:ind w:left="140"/>
              <w:rPr>
                <w:sz w:val="24"/>
                <w:szCs w:val="24"/>
              </w:rPr>
            </w:pPr>
            <w:r w:rsidRPr="00F42E35">
              <w:rPr>
                <w:sz w:val="24"/>
                <w:szCs w:val="24"/>
              </w:rPr>
              <w:t>Человек и природа</w:t>
            </w:r>
          </w:p>
        </w:tc>
      </w:tr>
      <w:tr w:rsidR="00D36E9D" w:rsidRPr="00B42DAB" w14:paraId="18EB965E" w14:textId="77777777">
        <w:trPr>
          <w:trHeight w:val="320"/>
        </w:trPr>
        <w:tc>
          <w:tcPr>
            <w:tcW w:w="1890" w:type="dxa"/>
          </w:tcPr>
          <w:p w14:paraId="6D72408F" w14:textId="77777777" w:rsidR="00D36E9D" w:rsidRPr="00F42E35" w:rsidRDefault="00EE23DA" w:rsidP="00F42E35">
            <w:pPr>
              <w:pStyle w:val="TableParagraph"/>
              <w:ind w:left="781"/>
              <w:rPr>
                <w:sz w:val="24"/>
                <w:szCs w:val="24"/>
              </w:rPr>
            </w:pPr>
            <w:r w:rsidRPr="00F42E35">
              <w:rPr>
                <w:sz w:val="24"/>
                <w:szCs w:val="24"/>
              </w:rPr>
              <w:t>2.1</w:t>
            </w:r>
          </w:p>
        </w:tc>
        <w:tc>
          <w:tcPr>
            <w:tcW w:w="8574" w:type="dxa"/>
          </w:tcPr>
          <w:p w14:paraId="5323A130" w14:textId="77777777" w:rsidR="00D36E9D" w:rsidRPr="00F42E35" w:rsidRDefault="00EE23DA" w:rsidP="00F42E35">
            <w:pPr>
              <w:pStyle w:val="TableParagraph"/>
              <w:rPr>
                <w:sz w:val="24"/>
                <w:szCs w:val="24"/>
                <w:lang w:val="ru-RU"/>
              </w:rPr>
            </w:pPr>
            <w:r w:rsidRPr="00F42E35">
              <w:rPr>
                <w:sz w:val="24"/>
                <w:szCs w:val="24"/>
                <w:lang w:val="ru-RU"/>
              </w:rPr>
              <w:t>Методы познания природы: наблюдения, опыты, измерения</w:t>
            </w:r>
          </w:p>
        </w:tc>
      </w:tr>
      <w:tr w:rsidR="00D36E9D" w:rsidRPr="00B42DAB" w14:paraId="67CE431B" w14:textId="77777777">
        <w:trPr>
          <w:trHeight w:val="645"/>
        </w:trPr>
        <w:tc>
          <w:tcPr>
            <w:tcW w:w="1890" w:type="dxa"/>
          </w:tcPr>
          <w:p w14:paraId="20F44527" w14:textId="77777777" w:rsidR="00D36E9D" w:rsidRPr="00F42E35" w:rsidRDefault="00EE23DA" w:rsidP="00F42E35">
            <w:pPr>
              <w:pStyle w:val="TableParagraph"/>
              <w:ind w:left="781"/>
              <w:rPr>
                <w:sz w:val="24"/>
                <w:szCs w:val="24"/>
              </w:rPr>
            </w:pPr>
            <w:r w:rsidRPr="00F42E35">
              <w:rPr>
                <w:sz w:val="24"/>
                <w:szCs w:val="24"/>
              </w:rPr>
              <w:t>2.2</w:t>
            </w:r>
          </w:p>
        </w:tc>
        <w:tc>
          <w:tcPr>
            <w:tcW w:w="8574" w:type="dxa"/>
          </w:tcPr>
          <w:p w14:paraId="560DBB10" w14:textId="77777777" w:rsidR="00D36E9D" w:rsidRPr="00F42E35" w:rsidRDefault="00EE23DA" w:rsidP="00F42E35">
            <w:pPr>
              <w:pStyle w:val="TableParagraph"/>
              <w:ind w:right="275"/>
              <w:rPr>
                <w:sz w:val="24"/>
                <w:szCs w:val="24"/>
                <w:lang w:val="ru-RU"/>
              </w:rPr>
            </w:pPr>
            <w:r w:rsidRPr="00F42E35">
              <w:rPr>
                <w:sz w:val="24"/>
                <w:szCs w:val="24"/>
                <w:lang w:val="ru-RU"/>
              </w:rPr>
              <w:t>Звёзды и созвездия, наблюдения звёздного неба. Планеты. Чем Земля отличается от других планет; условия жизни на Земле</w:t>
            </w:r>
          </w:p>
        </w:tc>
      </w:tr>
      <w:tr w:rsidR="00D36E9D" w:rsidRPr="00F42E35" w14:paraId="3DAD245E" w14:textId="77777777">
        <w:trPr>
          <w:trHeight w:val="321"/>
        </w:trPr>
        <w:tc>
          <w:tcPr>
            <w:tcW w:w="1890" w:type="dxa"/>
          </w:tcPr>
          <w:p w14:paraId="6EF14B08" w14:textId="77777777" w:rsidR="00D36E9D" w:rsidRPr="00F42E35" w:rsidRDefault="00EE23DA" w:rsidP="00F42E35">
            <w:pPr>
              <w:pStyle w:val="TableParagraph"/>
              <w:ind w:left="781"/>
              <w:rPr>
                <w:sz w:val="24"/>
                <w:szCs w:val="24"/>
              </w:rPr>
            </w:pPr>
            <w:r w:rsidRPr="00F42E35">
              <w:rPr>
                <w:sz w:val="24"/>
                <w:szCs w:val="24"/>
              </w:rPr>
              <w:t>2.3</w:t>
            </w:r>
          </w:p>
        </w:tc>
        <w:tc>
          <w:tcPr>
            <w:tcW w:w="8574" w:type="dxa"/>
          </w:tcPr>
          <w:p w14:paraId="39D86526" w14:textId="77777777" w:rsidR="00D36E9D" w:rsidRPr="00F42E35" w:rsidRDefault="00EE23DA" w:rsidP="00F42E35">
            <w:pPr>
              <w:pStyle w:val="TableParagraph"/>
              <w:rPr>
                <w:sz w:val="24"/>
                <w:szCs w:val="24"/>
              </w:rPr>
            </w:pPr>
            <w:r w:rsidRPr="00F42E35">
              <w:rPr>
                <w:sz w:val="24"/>
                <w:szCs w:val="24"/>
                <w:lang w:val="ru-RU"/>
              </w:rPr>
              <w:t xml:space="preserve">Изображения Земли: глобус, карта, план. </w:t>
            </w:r>
            <w:r w:rsidRPr="00F42E35">
              <w:rPr>
                <w:sz w:val="24"/>
                <w:szCs w:val="24"/>
              </w:rPr>
              <w:t>Карта мира</w:t>
            </w:r>
          </w:p>
        </w:tc>
      </w:tr>
      <w:tr w:rsidR="00D36E9D" w:rsidRPr="00F42E35" w14:paraId="6D59D120" w14:textId="77777777">
        <w:trPr>
          <w:trHeight w:val="318"/>
        </w:trPr>
        <w:tc>
          <w:tcPr>
            <w:tcW w:w="1890" w:type="dxa"/>
          </w:tcPr>
          <w:p w14:paraId="36590184" w14:textId="77777777" w:rsidR="00D36E9D" w:rsidRPr="00F42E35" w:rsidRDefault="00EE23DA" w:rsidP="00F42E35">
            <w:pPr>
              <w:pStyle w:val="TableParagraph"/>
              <w:ind w:left="781"/>
              <w:rPr>
                <w:sz w:val="24"/>
                <w:szCs w:val="24"/>
              </w:rPr>
            </w:pPr>
            <w:r w:rsidRPr="00F42E35">
              <w:rPr>
                <w:sz w:val="24"/>
                <w:szCs w:val="24"/>
              </w:rPr>
              <w:t>2.4</w:t>
            </w:r>
          </w:p>
        </w:tc>
        <w:tc>
          <w:tcPr>
            <w:tcW w:w="8574" w:type="dxa"/>
          </w:tcPr>
          <w:p w14:paraId="0F9BF6DA" w14:textId="77777777" w:rsidR="00D36E9D" w:rsidRPr="00F42E35" w:rsidRDefault="00EE23DA" w:rsidP="00F42E35">
            <w:pPr>
              <w:pStyle w:val="TableParagraph"/>
              <w:rPr>
                <w:sz w:val="24"/>
                <w:szCs w:val="24"/>
              </w:rPr>
            </w:pPr>
            <w:r w:rsidRPr="00F42E35">
              <w:rPr>
                <w:sz w:val="24"/>
                <w:szCs w:val="24"/>
              </w:rPr>
              <w:t>Материки, океаны</w:t>
            </w:r>
          </w:p>
        </w:tc>
      </w:tr>
      <w:tr w:rsidR="00D36E9D" w:rsidRPr="00B42DAB" w14:paraId="0CCCA0C0" w14:textId="77777777">
        <w:trPr>
          <w:trHeight w:val="967"/>
        </w:trPr>
        <w:tc>
          <w:tcPr>
            <w:tcW w:w="1890" w:type="dxa"/>
          </w:tcPr>
          <w:p w14:paraId="29B8A0DA" w14:textId="77777777" w:rsidR="00D36E9D" w:rsidRPr="00F42E35" w:rsidRDefault="00EE23DA" w:rsidP="00F42E35">
            <w:pPr>
              <w:pStyle w:val="TableParagraph"/>
              <w:ind w:left="781"/>
              <w:rPr>
                <w:sz w:val="24"/>
                <w:szCs w:val="24"/>
              </w:rPr>
            </w:pPr>
            <w:r w:rsidRPr="00F42E35">
              <w:rPr>
                <w:sz w:val="24"/>
                <w:szCs w:val="24"/>
              </w:rPr>
              <w:t>2.5</w:t>
            </w:r>
          </w:p>
        </w:tc>
        <w:tc>
          <w:tcPr>
            <w:tcW w:w="8574" w:type="dxa"/>
          </w:tcPr>
          <w:p w14:paraId="2AFF9826" w14:textId="77777777" w:rsidR="00D36E9D" w:rsidRPr="00F42E35" w:rsidRDefault="00EE23DA" w:rsidP="00F42E35">
            <w:pPr>
              <w:pStyle w:val="TableParagraph"/>
              <w:ind w:right="411"/>
              <w:rPr>
                <w:sz w:val="24"/>
                <w:szCs w:val="24"/>
                <w:lang w:val="ru-RU"/>
              </w:rPr>
            </w:pPr>
            <w:r w:rsidRPr="00F42E35">
              <w:rPr>
                <w:sz w:val="24"/>
                <w:szCs w:val="24"/>
                <w:lang w:val="ru-RU"/>
              </w:rPr>
              <w:t>Определение сторон горизонта при помощи компаса. Ориентирование на местности по местным природным признакам,</w:t>
            </w:r>
          </w:p>
          <w:p w14:paraId="2A7CB230" w14:textId="77777777" w:rsidR="00D36E9D" w:rsidRPr="00F42E35" w:rsidRDefault="00EE23DA" w:rsidP="00F42E35">
            <w:pPr>
              <w:pStyle w:val="TableParagraph"/>
              <w:rPr>
                <w:sz w:val="24"/>
                <w:szCs w:val="24"/>
                <w:lang w:val="ru-RU"/>
              </w:rPr>
            </w:pPr>
            <w:r w:rsidRPr="00F42E35">
              <w:rPr>
                <w:sz w:val="24"/>
                <w:szCs w:val="24"/>
                <w:lang w:val="ru-RU"/>
              </w:rPr>
              <w:t>Солнцу. Компас, устройство; ориентирование с помощью компаса</w:t>
            </w:r>
          </w:p>
        </w:tc>
      </w:tr>
      <w:tr w:rsidR="00D36E9D" w:rsidRPr="00F42E35" w14:paraId="39A3666E" w14:textId="77777777">
        <w:trPr>
          <w:trHeight w:val="645"/>
        </w:trPr>
        <w:tc>
          <w:tcPr>
            <w:tcW w:w="1890" w:type="dxa"/>
          </w:tcPr>
          <w:p w14:paraId="213F99E7" w14:textId="77777777" w:rsidR="00D36E9D" w:rsidRPr="00F42E35" w:rsidRDefault="00EE23DA" w:rsidP="00F42E35">
            <w:pPr>
              <w:pStyle w:val="TableParagraph"/>
              <w:ind w:left="781"/>
              <w:rPr>
                <w:sz w:val="24"/>
                <w:szCs w:val="24"/>
              </w:rPr>
            </w:pPr>
            <w:r w:rsidRPr="00F42E35">
              <w:rPr>
                <w:sz w:val="24"/>
                <w:szCs w:val="24"/>
              </w:rPr>
              <w:t>2.6</w:t>
            </w:r>
          </w:p>
        </w:tc>
        <w:tc>
          <w:tcPr>
            <w:tcW w:w="8574" w:type="dxa"/>
          </w:tcPr>
          <w:p w14:paraId="1FFFF695" w14:textId="77777777" w:rsidR="00D36E9D" w:rsidRPr="00F42E35" w:rsidRDefault="00EE23DA" w:rsidP="00F42E35">
            <w:pPr>
              <w:pStyle w:val="TableParagraph"/>
              <w:ind w:right="88"/>
              <w:rPr>
                <w:sz w:val="24"/>
                <w:szCs w:val="24"/>
              </w:rPr>
            </w:pPr>
            <w:r w:rsidRPr="00F42E35">
              <w:rPr>
                <w:sz w:val="24"/>
                <w:szCs w:val="24"/>
                <w:lang w:val="ru-RU"/>
              </w:rPr>
              <w:t xml:space="preserve">Многообразие растений. Деревья, кустарники, травы. </w:t>
            </w:r>
            <w:r w:rsidRPr="00F42E35">
              <w:rPr>
                <w:sz w:val="24"/>
                <w:szCs w:val="24"/>
              </w:rPr>
              <w:t>Дикорастущие и культурные растения</w:t>
            </w:r>
          </w:p>
        </w:tc>
      </w:tr>
      <w:tr w:rsidR="00D36E9D" w:rsidRPr="00B42DAB" w14:paraId="44C7C1DC" w14:textId="77777777">
        <w:trPr>
          <w:trHeight w:val="318"/>
        </w:trPr>
        <w:tc>
          <w:tcPr>
            <w:tcW w:w="1890" w:type="dxa"/>
          </w:tcPr>
          <w:p w14:paraId="4C9D5B8F" w14:textId="77777777" w:rsidR="00D36E9D" w:rsidRPr="00F42E35" w:rsidRDefault="00EE23DA" w:rsidP="00F42E35">
            <w:pPr>
              <w:pStyle w:val="TableParagraph"/>
              <w:ind w:left="781"/>
              <w:rPr>
                <w:sz w:val="24"/>
                <w:szCs w:val="24"/>
              </w:rPr>
            </w:pPr>
            <w:r w:rsidRPr="00F42E35">
              <w:rPr>
                <w:sz w:val="24"/>
                <w:szCs w:val="24"/>
              </w:rPr>
              <w:t>2.7</w:t>
            </w:r>
          </w:p>
        </w:tc>
        <w:tc>
          <w:tcPr>
            <w:tcW w:w="8574" w:type="dxa"/>
          </w:tcPr>
          <w:p w14:paraId="4BCE4F5F" w14:textId="77777777" w:rsidR="00D36E9D" w:rsidRPr="00F42E35" w:rsidRDefault="00EE23DA" w:rsidP="00F42E35">
            <w:pPr>
              <w:pStyle w:val="TableParagraph"/>
              <w:rPr>
                <w:sz w:val="24"/>
                <w:szCs w:val="24"/>
                <w:lang w:val="ru-RU"/>
              </w:rPr>
            </w:pPr>
            <w:r w:rsidRPr="00F42E35">
              <w:rPr>
                <w:sz w:val="24"/>
                <w:szCs w:val="24"/>
                <w:lang w:val="ru-RU"/>
              </w:rPr>
              <w:t>Связи в природе. Годовой ход изменений в жизни растений</w:t>
            </w:r>
          </w:p>
        </w:tc>
      </w:tr>
      <w:tr w:rsidR="00D36E9D" w:rsidRPr="00F42E35" w14:paraId="5ADEC646" w14:textId="77777777">
        <w:trPr>
          <w:trHeight w:val="966"/>
        </w:trPr>
        <w:tc>
          <w:tcPr>
            <w:tcW w:w="1890" w:type="dxa"/>
          </w:tcPr>
          <w:p w14:paraId="3E64E04D" w14:textId="77777777" w:rsidR="00D36E9D" w:rsidRPr="00F42E35" w:rsidRDefault="00EE23DA" w:rsidP="00F42E35">
            <w:pPr>
              <w:pStyle w:val="TableParagraph"/>
              <w:ind w:left="781"/>
              <w:rPr>
                <w:sz w:val="24"/>
                <w:szCs w:val="24"/>
              </w:rPr>
            </w:pPr>
            <w:r w:rsidRPr="00F42E35">
              <w:rPr>
                <w:sz w:val="24"/>
                <w:szCs w:val="24"/>
              </w:rPr>
              <w:t>2.8</w:t>
            </w:r>
          </w:p>
        </w:tc>
        <w:tc>
          <w:tcPr>
            <w:tcW w:w="8574" w:type="dxa"/>
          </w:tcPr>
          <w:p w14:paraId="3EFDB979" w14:textId="77777777" w:rsidR="00D36E9D" w:rsidRPr="00F42E35" w:rsidRDefault="00EE23DA" w:rsidP="00F42E35">
            <w:pPr>
              <w:pStyle w:val="TableParagraph"/>
              <w:rPr>
                <w:sz w:val="24"/>
                <w:szCs w:val="24"/>
                <w:lang w:val="ru-RU"/>
              </w:rPr>
            </w:pPr>
            <w:r w:rsidRPr="00F42E35">
              <w:rPr>
                <w:sz w:val="24"/>
                <w:szCs w:val="24"/>
                <w:lang w:val="ru-RU"/>
              </w:rPr>
              <w:t>Многообразие животных. Насекомые, рыбы, птицы, звери, земноводные, пресмыкающиеся: общая характеристика внешних</w:t>
            </w:r>
          </w:p>
          <w:p w14:paraId="26C12615" w14:textId="77777777" w:rsidR="00D36E9D" w:rsidRPr="00F42E35" w:rsidRDefault="00EE23DA" w:rsidP="00F42E35">
            <w:pPr>
              <w:pStyle w:val="TableParagraph"/>
              <w:rPr>
                <w:sz w:val="24"/>
                <w:szCs w:val="24"/>
              </w:rPr>
            </w:pPr>
            <w:r w:rsidRPr="00F42E35">
              <w:rPr>
                <w:sz w:val="24"/>
                <w:szCs w:val="24"/>
              </w:rPr>
              <w:t>признаков</w:t>
            </w:r>
          </w:p>
        </w:tc>
      </w:tr>
      <w:tr w:rsidR="00D36E9D" w:rsidRPr="00B42DAB" w14:paraId="6A56EB7A" w14:textId="77777777">
        <w:trPr>
          <w:trHeight w:val="321"/>
        </w:trPr>
        <w:tc>
          <w:tcPr>
            <w:tcW w:w="1890" w:type="dxa"/>
          </w:tcPr>
          <w:p w14:paraId="2F6952AF" w14:textId="77777777" w:rsidR="00D36E9D" w:rsidRPr="00F42E35" w:rsidRDefault="00EE23DA" w:rsidP="00F42E35">
            <w:pPr>
              <w:pStyle w:val="TableParagraph"/>
              <w:ind w:left="781"/>
              <w:rPr>
                <w:sz w:val="24"/>
                <w:szCs w:val="24"/>
              </w:rPr>
            </w:pPr>
            <w:r w:rsidRPr="00F42E35">
              <w:rPr>
                <w:sz w:val="24"/>
                <w:szCs w:val="24"/>
              </w:rPr>
              <w:t>2.9</w:t>
            </w:r>
          </w:p>
        </w:tc>
        <w:tc>
          <w:tcPr>
            <w:tcW w:w="8574" w:type="dxa"/>
          </w:tcPr>
          <w:p w14:paraId="7695C296" w14:textId="77777777" w:rsidR="00D36E9D" w:rsidRPr="00F42E35" w:rsidRDefault="00EE23DA" w:rsidP="00F42E35">
            <w:pPr>
              <w:pStyle w:val="TableParagraph"/>
              <w:rPr>
                <w:sz w:val="24"/>
                <w:szCs w:val="24"/>
                <w:lang w:val="ru-RU"/>
              </w:rPr>
            </w:pPr>
            <w:r w:rsidRPr="00F42E35">
              <w:rPr>
                <w:sz w:val="24"/>
                <w:szCs w:val="24"/>
                <w:lang w:val="ru-RU"/>
              </w:rPr>
              <w:t>Связи в природе. Годовой ход изменений в жизни животных</w:t>
            </w:r>
          </w:p>
        </w:tc>
      </w:tr>
      <w:tr w:rsidR="00D36E9D" w:rsidRPr="00B42DAB" w14:paraId="4A168A23" w14:textId="77777777">
        <w:trPr>
          <w:trHeight w:val="1287"/>
        </w:trPr>
        <w:tc>
          <w:tcPr>
            <w:tcW w:w="1890" w:type="dxa"/>
          </w:tcPr>
          <w:p w14:paraId="2394923F" w14:textId="77777777" w:rsidR="00D36E9D" w:rsidRPr="00F42E35" w:rsidRDefault="00EE23DA" w:rsidP="00F42E35">
            <w:pPr>
              <w:pStyle w:val="TableParagraph"/>
              <w:ind w:left="713"/>
              <w:rPr>
                <w:sz w:val="24"/>
                <w:szCs w:val="24"/>
              </w:rPr>
            </w:pPr>
            <w:r w:rsidRPr="00F42E35">
              <w:rPr>
                <w:sz w:val="24"/>
                <w:szCs w:val="24"/>
              </w:rPr>
              <w:t>2.10</w:t>
            </w:r>
          </w:p>
        </w:tc>
        <w:tc>
          <w:tcPr>
            <w:tcW w:w="8574" w:type="dxa"/>
          </w:tcPr>
          <w:p w14:paraId="15BB3615" w14:textId="77777777" w:rsidR="00D36E9D" w:rsidRPr="00F42E35" w:rsidRDefault="00EE23DA" w:rsidP="00F42E35">
            <w:pPr>
              <w:pStyle w:val="TableParagraph"/>
              <w:ind w:right="275"/>
              <w:rPr>
                <w:sz w:val="24"/>
                <w:szCs w:val="24"/>
                <w:lang w:val="ru-RU"/>
              </w:rPr>
            </w:pPr>
            <w:r w:rsidRPr="00F42E35">
              <w:rPr>
                <w:sz w:val="24"/>
                <w:szCs w:val="24"/>
                <w:lang w:val="ru-RU"/>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r>
      <w:tr w:rsidR="00D36E9D" w:rsidRPr="00F42E35" w14:paraId="0AA33AA2" w14:textId="77777777">
        <w:trPr>
          <w:trHeight w:val="321"/>
        </w:trPr>
        <w:tc>
          <w:tcPr>
            <w:tcW w:w="1890" w:type="dxa"/>
          </w:tcPr>
          <w:p w14:paraId="5DBE37A1" w14:textId="77777777" w:rsidR="00D36E9D" w:rsidRPr="00F42E35" w:rsidRDefault="00EE23DA" w:rsidP="00F42E35">
            <w:pPr>
              <w:pStyle w:val="TableParagraph"/>
              <w:ind w:left="23"/>
              <w:jc w:val="center"/>
              <w:rPr>
                <w:sz w:val="24"/>
                <w:szCs w:val="24"/>
              </w:rPr>
            </w:pPr>
            <w:r w:rsidRPr="00F42E35">
              <w:rPr>
                <w:sz w:val="24"/>
                <w:szCs w:val="24"/>
              </w:rPr>
              <w:t>3</w:t>
            </w:r>
          </w:p>
        </w:tc>
        <w:tc>
          <w:tcPr>
            <w:tcW w:w="8574" w:type="dxa"/>
          </w:tcPr>
          <w:p w14:paraId="6569104D" w14:textId="77777777" w:rsidR="00D36E9D" w:rsidRPr="00F42E35" w:rsidRDefault="00EE23DA" w:rsidP="00F42E35">
            <w:pPr>
              <w:pStyle w:val="TableParagraph"/>
              <w:ind w:left="140"/>
              <w:rPr>
                <w:sz w:val="24"/>
                <w:szCs w:val="24"/>
              </w:rPr>
            </w:pPr>
            <w:r w:rsidRPr="00F42E35">
              <w:rPr>
                <w:sz w:val="24"/>
                <w:szCs w:val="24"/>
              </w:rPr>
              <w:t>Правила безопасной жизнедеятельности</w:t>
            </w:r>
          </w:p>
        </w:tc>
      </w:tr>
      <w:tr w:rsidR="00D36E9D" w:rsidRPr="00B42DAB" w14:paraId="3696DA17" w14:textId="77777777">
        <w:trPr>
          <w:trHeight w:val="1610"/>
        </w:trPr>
        <w:tc>
          <w:tcPr>
            <w:tcW w:w="1890" w:type="dxa"/>
          </w:tcPr>
          <w:p w14:paraId="330D1878" w14:textId="77777777" w:rsidR="00D36E9D" w:rsidRPr="00F42E35" w:rsidRDefault="00EE23DA" w:rsidP="00F42E35">
            <w:pPr>
              <w:pStyle w:val="TableParagraph"/>
              <w:ind w:left="781"/>
              <w:rPr>
                <w:sz w:val="24"/>
                <w:szCs w:val="24"/>
              </w:rPr>
            </w:pPr>
            <w:r w:rsidRPr="00F42E35">
              <w:rPr>
                <w:sz w:val="24"/>
                <w:szCs w:val="24"/>
              </w:rPr>
              <w:t>3.1</w:t>
            </w:r>
          </w:p>
        </w:tc>
        <w:tc>
          <w:tcPr>
            <w:tcW w:w="8574" w:type="dxa"/>
          </w:tcPr>
          <w:p w14:paraId="18706F3D" w14:textId="77777777" w:rsidR="00D36E9D" w:rsidRPr="00F42E35" w:rsidRDefault="00EE23DA" w:rsidP="00F42E35">
            <w:pPr>
              <w:pStyle w:val="TableParagraph"/>
              <w:ind w:hanging="1"/>
              <w:rPr>
                <w:sz w:val="24"/>
                <w:szCs w:val="24"/>
                <w:lang w:val="ru-RU"/>
              </w:rPr>
            </w:pPr>
            <w:r w:rsidRPr="00F42E35">
              <w:rPr>
                <w:sz w:val="24"/>
                <w:szCs w:val="24"/>
                <w:lang w:val="ru-RU"/>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w:t>
            </w:r>
          </w:p>
          <w:p w14:paraId="2C68411E" w14:textId="77777777" w:rsidR="00D36E9D" w:rsidRPr="00F42E35" w:rsidRDefault="00EE23DA" w:rsidP="00F42E35">
            <w:pPr>
              <w:pStyle w:val="TableParagraph"/>
              <w:rPr>
                <w:sz w:val="24"/>
                <w:szCs w:val="24"/>
                <w:lang w:val="ru-RU"/>
              </w:rPr>
            </w:pPr>
            <w:r w:rsidRPr="00F42E35">
              <w:rPr>
                <w:sz w:val="24"/>
                <w:szCs w:val="24"/>
                <w:lang w:val="ru-RU"/>
              </w:rPr>
              <w:t>закаливание, игры на воздухе как условие сохранения и укрепления здоровья</w:t>
            </w:r>
          </w:p>
        </w:tc>
      </w:tr>
      <w:tr w:rsidR="00D36E9D" w:rsidRPr="00B42DAB" w14:paraId="7CE31578" w14:textId="77777777">
        <w:trPr>
          <w:trHeight w:val="320"/>
        </w:trPr>
        <w:tc>
          <w:tcPr>
            <w:tcW w:w="1890" w:type="dxa"/>
            <w:tcBorders>
              <w:bottom w:val="single" w:sz="12" w:space="0" w:color="000000"/>
            </w:tcBorders>
          </w:tcPr>
          <w:p w14:paraId="5439750D" w14:textId="77777777" w:rsidR="00D36E9D" w:rsidRPr="00F42E35" w:rsidRDefault="00EE23DA" w:rsidP="00F42E35">
            <w:pPr>
              <w:pStyle w:val="TableParagraph"/>
              <w:ind w:left="781"/>
              <w:rPr>
                <w:sz w:val="24"/>
                <w:szCs w:val="24"/>
              </w:rPr>
            </w:pPr>
            <w:r w:rsidRPr="00F42E35">
              <w:rPr>
                <w:sz w:val="24"/>
                <w:szCs w:val="24"/>
              </w:rPr>
              <w:t>3.2</w:t>
            </w:r>
          </w:p>
        </w:tc>
        <w:tc>
          <w:tcPr>
            <w:tcW w:w="8574" w:type="dxa"/>
            <w:tcBorders>
              <w:bottom w:val="single" w:sz="12" w:space="0" w:color="000000"/>
            </w:tcBorders>
          </w:tcPr>
          <w:p w14:paraId="3B4C659D" w14:textId="77777777" w:rsidR="00D36E9D" w:rsidRPr="00F42E35" w:rsidRDefault="00EE23DA" w:rsidP="00F42E35">
            <w:pPr>
              <w:pStyle w:val="TableParagraph"/>
              <w:rPr>
                <w:sz w:val="24"/>
                <w:szCs w:val="24"/>
                <w:lang w:val="ru-RU"/>
              </w:rPr>
            </w:pPr>
            <w:r w:rsidRPr="00F42E35">
              <w:rPr>
                <w:sz w:val="24"/>
                <w:szCs w:val="24"/>
                <w:lang w:val="ru-RU"/>
              </w:rPr>
              <w:t>Правила безопасности в школе (маршрут до школы, правила</w:t>
            </w:r>
          </w:p>
        </w:tc>
      </w:tr>
      <w:tr w:rsidR="00D36E9D" w:rsidRPr="00B42DAB" w14:paraId="06885E74" w14:textId="77777777">
        <w:trPr>
          <w:trHeight w:val="644"/>
        </w:trPr>
        <w:tc>
          <w:tcPr>
            <w:tcW w:w="1890" w:type="dxa"/>
            <w:tcBorders>
              <w:top w:val="single" w:sz="12" w:space="0" w:color="000000"/>
            </w:tcBorders>
          </w:tcPr>
          <w:p w14:paraId="2EBB89D7" w14:textId="77777777" w:rsidR="00D36E9D" w:rsidRPr="00F42E35" w:rsidRDefault="00D36E9D" w:rsidP="00F42E35">
            <w:pPr>
              <w:pStyle w:val="TableParagraph"/>
              <w:ind w:left="0"/>
              <w:rPr>
                <w:sz w:val="24"/>
                <w:szCs w:val="24"/>
                <w:lang w:val="ru-RU"/>
              </w:rPr>
            </w:pPr>
          </w:p>
        </w:tc>
        <w:tc>
          <w:tcPr>
            <w:tcW w:w="8574" w:type="dxa"/>
            <w:tcBorders>
              <w:top w:val="single" w:sz="12" w:space="0" w:color="000000"/>
            </w:tcBorders>
          </w:tcPr>
          <w:p w14:paraId="6BA3D0A6" w14:textId="77777777" w:rsidR="00D36E9D" w:rsidRPr="00F42E35" w:rsidRDefault="00EE23DA" w:rsidP="00F42E35">
            <w:pPr>
              <w:pStyle w:val="TableParagraph"/>
              <w:rPr>
                <w:sz w:val="24"/>
                <w:szCs w:val="24"/>
                <w:lang w:val="ru-RU"/>
              </w:rPr>
            </w:pPr>
            <w:r w:rsidRPr="00F42E35">
              <w:rPr>
                <w:sz w:val="24"/>
                <w:szCs w:val="24"/>
                <w:lang w:val="ru-RU"/>
              </w:rPr>
              <w:t>поведения на занятиях, переменах, при приёмах пищи и на пришкольной территории), в быту, на прогулках</w:t>
            </w:r>
          </w:p>
        </w:tc>
      </w:tr>
      <w:tr w:rsidR="00D36E9D" w:rsidRPr="00B42DAB" w14:paraId="2398510E" w14:textId="77777777">
        <w:trPr>
          <w:trHeight w:val="645"/>
        </w:trPr>
        <w:tc>
          <w:tcPr>
            <w:tcW w:w="1890" w:type="dxa"/>
          </w:tcPr>
          <w:p w14:paraId="389C3C37" w14:textId="77777777" w:rsidR="00D36E9D" w:rsidRPr="00F42E35" w:rsidRDefault="00EE23DA" w:rsidP="00F42E35">
            <w:pPr>
              <w:pStyle w:val="TableParagraph"/>
              <w:ind w:left="781"/>
              <w:rPr>
                <w:sz w:val="24"/>
                <w:szCs w:val="24"/>
              </w:rPr>
            </w:pPr>
            <w:r w:rsidRPr="00F42E35">
              <w:rPr>
                <w:sz w:val="24"/>
                <w:szCs w:val="24"/>
              </w:rPr>
              <w:t>3.3</w:t>
            </w:r>
          </w:p>
        </w:tc>
        <w:tc>
          <w:tcPr>
            <w:tcW w:w="8574" w:type="dxa"/>
          </w:tcPr>
          <w:p w14:paraId="5CBEED09" w14:textId="77777777" w:rsidR="00D36E9D" w:rsidRPr="00F42E35" w:rsidRDefault="00EE23DA" w:rsidP="00F42E35">
            <w:pPr>
              <w:pStyle w:val="TableParagraph"/>
              <w:rPr>
                <w:sz w:val="24"/>
                <w:szCs w:val="24"/>
                <w:lang w:val="ru-RU"/>
              </w:rPr>
            </w:pPr>
            <w:r w:rsidRPr="00F42E35">
              <w:rPr>
                <w:sz w:val="24"/>
                <w:szCs w:val="24"/>
                <w:lang w:val="ru-RU"/>
              </w:rPr>
              <w:t>Правила безопасного поведения пассажира наземного транспорта и метро</w:t>
            </w:r>
          </w:p>
        </w:tc>
      </w:tr>
      <w:tr w:rsidR="00D36E9D" w:rsidRPr="00F42E35" w14:paraId="5D413C0F" w14:textId="77777777">
        <w:trPr>
          <w:trHeight w:val="965"/>
        </w:trPr>
        <w:tc>
          <w:tcPr>
            <w:tcW w:w="1890" w:type="dxa"/>
          </w:tcPr>
          <w:p w14:paraId="256A574F" w14:textId="77777777" w:rsidR="00D36E9D" w:rsidRPr="00F42E35" w:rsidRDefault="00D36E9D" w:rsidP="00F42E35">
            <w:pPr>
              <w:pStyle w:val="TableParagraph"/>
              <w:ind w:left="0"/>
              <w:rPr>
                <w:sz w:val="24"/>
                <w:szCs w:val="24"/>
                <w:lang w:val="ru-RU"/>
              </w:rPr>
            </w:pPr>
          </w:p>
        </w:tc>
        <w:tc>
          <w:tcPr>
            <w:tcW w:w="8574" w:type="dxa"/>
          </w:tcPr>
          <w:p w14:paraId="7BA447A3" w14:textId="77777777" w:rsidR="00D36E9D" w:rsidRPr="00F42E35" w:rsidRDefault="00EE23DA" w:rsidP="00F42E35">
            <w:pPr>
              <w:pStyle w:val="TableParagraph"/>
              <w:ind w:right="241" w:hanging="1"/>
              <w:rPr>
                <w:sz w:val="24"/>
                <w:szCs w:val="24"/>
              </w:rPr>
            </w:pPr>
            <w:r w:rsidRPr="00F42E35">
              <w:rPr>
                <w:sz w:val="24"/>
                <w:szCs w:val="24"/>
                <w:lang w:val="ru-RU"/>
              </w:rPr>
              <w:t xml:space="preserve">(ожидание на остановке, посадка, размещение в салоне или вагоне, высадка, знаки безопасности на общественном транспорте). </w:t>
            </w:r>
            <w:r w:rsidRPr="00F42E35">
              <w:rPr>
                <w:sz w:val="24"/>
                <w:szCs w:val="24"/>
              </w:rPr>
              <w:t>Номера</w:t>
            </w:r>
          </w:p>
          <w:p w14:paraId="685D4587" w14:textId="77777777" w:rsidR="00D36E9D" w:rsidRPr="00F42E35" w:rsidRDefault="00EE23DA" w:rsidP="00F42E35">
            <w:pPr>
              <w:pStyle w:val="TableParagraph"/>
              <w:rPr>
                <w:sz w:val="24"/>
                <w:szCs w:val="24"/>
              </w:rPr>
            </w:pPr>
            <w:r w:rsidRPr="00F42E35">
              <w:rPr>
                <w:sz w:val="24"/>
                <w:szCs w:val="24"/>
              </w:rPr>
              <w:t>телефонов экстренной помощи</w:t>
            </w:r>
          </w:p>
        </w:tc>
      </w:tr>
      <w:tr w:rsidR="00D36E9D" w:rsidRPr="00B42DAB" w14:paraId="2F8E4509" w14:textId="77777777">
        <w:trPr>
          <w:trHeight w:val="1287"/>
        </w:trPr>
        <w:tc>
          <w:tcPr>
            <w:tcW w:w="1890" w:type="dxa"/>
          </w:tcPr>
          <w:p w14:paraId="2AA9FA7F" w14:textId="77777777" w:rsidR="00D36E9D" w:rsidRPr="00F42E35" w:rsidRDefault="00EE23DA" w:rsidP="00F42E35">
            <w:pPr>
              <w:pStyle w:val="TableParagraph"/>
              <w:ind w:left="781"/>
              <w:rPr>
                <w:sz w:val="24"/>
                <w:szCs w:val="24"/>
              </w:rPr>
            </w:pPr>
            <w:r w:rsidRPr="00F42E35">
              <w:rPr>
                <w:sz w:val="24"/>
                <w:szCs w:val="24"/>
              </w:rPr>
              <w:t>3.4</w:t>
            </w:r>
          </w:p>
        </w:tc>
        <w:tc>
          <w:tcPr>
            <w:tcW w:w="8574" w:type="dxa"/>
          </w:tcPr>
          <w:p w14:paraId="55FB94F4" w14:textId="77777777" w:rsidR="00D36E9D" w:rsidRPr="00F42E35" w:rsidRDefault="00EE23DA" w:rsidP="00F42E35">
            <w:pPr>
              <w:pStyle w:val="TableParagraph"/>
              <w:ind w:right="88" w:hanging="1"/>
              <w:rPr>
                <w:sz w:val="24"/>
                <w:szCs w:val="24"/>
                <w:lang w:val="ru-RU"/>
              </w:rPr>
            </w:pPr>
            <w:r w:rsidRPr="00F42E35">
              <w:rPr>
                <w:sz w:val="24"/>
                <w:szCs w:val="24"/>
                <w:lang w:val="ru-RU"/>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14:paraId="7FFB2F6D"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69</w:t>
      </w:r>
    </w:p>
    <w:p w14:paraId="62575B89" w14:textId="77777777" w:rsidR="00D36E9D" w:rsidRPr="00F42E35" w:rsidRDefault="00EE23DA" w:rsidP="00F42E35">
      <w:pPr>
        <w:pStyle w:val="1"/>
        <w:spacing w:before="0"/>
        <w:ind w:left="421"/>
        <w:rPr>
          <w:sz w:val="24"/>
          <w:szCs w:val="24"/>
          <w:lang w:val="ru-RU"/>
        </w:rPr>
      </w:pPr>
      <w:r w:rsidRPr="00F42E35">
        <w:rPr>
          <w:sz w:val="24"/>
          <w:szCs w:val="24"/>
          <w:lang w:val="ru-RU"/>
        </w:rPr>
        <w:t>Проверяемые требования к результатам освоения основной образовательной</w:t>
      </w:r>
    </w:p>
    <w:p w14:paraId="4C5F892F"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p w14:paraId="081EB7EE" w14:textId="77777777" w:rsidR="00D36E9D" w:rsidRPr="00F42E35" w:rsidRDefault="00EE23DA" w:rsidP="00F42E35">
      <w:pPr>
        <w:ind w:left="425" w:right="456"/>
        <w:jc w:val="center"/>
        <w:rPr>
          <w:b/>
          <w:sz w:val="24"/>
          <w:szCs w:val="24"/>
        </w:rPr>
      </w:pPr>
      <w:r w:rsidRPr="00F42E35">
        <w:rPr>
          <w:b/>
          <w:sz w:val="24"/>
          <w:szCs w:val="24"/>
        </w:rPr>
        <w:lastRenderedPageBreak/>
        <w:t>программы (3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B42DAB" w14:paraId="11777EBE" w14:textId="77777777">
        <w:trPr>
          <w:trHeight w:val="967"/>
        </w:trPr>
        <w:tc>
          <w:tcPr>
            <w:tcW w:w="2062" w:type="dxa"/>
          </w:tcPr>
          <w:p w14:paraId="1D82CF80" w14:textId="77777777" w:rsidR="00D36E9D" w:rsidRPr="00F42E35" w:rsidRDefault="00EE23DA" w:rsidP="00F42E35">
            <w:pPr>
              <w:pStyle w:val="TableParagraph"/>
              <w:ind w:left="226" w:firstLine="584"/>
              <w:rPr>
                <w:sz w:val="24"/>
                <w:szCs w:val="24"/>
              </w:rPr>
            </w:pPr>
            <w:r w:rsidRPr="00F42E35">
              <w:rPr>
                <w:sz w:val="24"/>
                <w:szCs w:val="24"/>
              </w:rPr>
              <w:t>Код</w:t>
            </w:r>
          </w:p>
          <w:p w14:paraId="3E5F1128" w14:textId="77777777" w:rsidR="00D36E9D" w:rsidRPr="00F42E35" w:rsidRDefault="00EE23DA" w:rsidP="00F42E35">
            <w:pPr>
              <w:pStyle w:val="TableParagraph"/>
              <w:ind w:left="186" w:right="149"/>
              <w:jc w:val="center"/>
              <w:rPr>
                <w:sz w:val="24"/>
                <w:szCs w:val="24"/>
              </w:rPr>
            </w:pPr>
            <w:r w:rsidRPr="00F42E35">
              <w:rPr>
                <w:sz w:val="24"/>
                <w:szCs w:val="24"/>
              </w:rPr>
              <w:t>проверяемого результата</w:t>
            </w:r>
          </w:p>
        </w:tc>
        <w:tc>
          <w:tcPr>
            <w:tcW w:w="8402" w:type="dxa"/>
          </w:tcPr>
          <w:p w14:paraId="6021F316" w14:textId="77777777" w:rsidR="00D36E9D" w:rsidRPr="00F42E35" w:rsidRDefault="00EE23DA" w:rsidP="00F42E35">
            <w:pPr>
              <w:pStyle w:val="TableParagraph"/>
              <w:ind w:left="531" w:firstLine="225"/>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F42E35" w14:paraId="3E56A439" w14:textId="77777777">
        <w:trPr>
          <w:trHeight w:val="320"/>
        </w:trPr>
        <w:tc>
          <w:tcPr>
            <w:tcW w:w="2062" w:type="dxa"/>
          </w:tcPr>
          <w:p w14:paraId="3045FA25" w14:textId="77777777" w:rsidR="00D36E9D" w:rsidRPr="00F42E35" w:rsidRDefault="00D36E9D" w:rsidP="00F42E35">
            <w:pPr>
              <w:pStyle w:val="TableParagraph"/>
              <w:ind w:left="0"/>
              <w:rPr>
                <w:sz w:val="24"/>
                <w:szCs w:val="24"/>
                <w:lang w:val="ru-RU"/>
              </w:rPr>
            </w:pPr>
          </w:p>
        </w:tc>
        <w:tc>
          <w:tcPr>
            <w:tcW w:w="8402" w:type="dxa"/>
          </w:tcPr>
          <w:p w14:paraId="079A1CFC" w14:textId="77777777" w:rsidR="00D36E9D" w:rsidRPr="00F42E35" w:rsidRDefault="00EE23DA" w:rsidP="00F42E35">
            <w:pPr>
              <w:pStyle w:val="TableParagraph"/>
              <w:rPr>
                <w:sz w:val="24"/>
                <w:szCs w:val="24"/>
              </w:rPr>
            </w:pPr>
            <w:r w:rsidRPr="00F42E35">
              <w:rPr>
                <w:sz w:val="24"/>
                <w:szCs w:val="24"/>
              </w:rPr>
              <w:t>Человек и общество</w:t>
            </w:r>
          </w:p>
        </w:tc>
      </w:tr>
      <w:tr w:rsidR="00D36E9D" w:rsidRPr="00B42DAB" w14:paraId="3E744680" w14:textId="77777777">
        <w:trPr>
          <w:trHeight w:val="965"/>
        </w:trPr>
        <w:tc>
          <w:tcPr>
            <w:tcW w:w="2062" w:type="dxa"/>
          </w:tcPr>
          <w:p w14:paraId="1CE6ECC9" w14:textId="77777777" w:rsidR="00D36E9D" w:rsidRPr="00F42E35" w:rsidRDefault="00EE23DA" w:rsidP="00F42E35">
            <w:pPr>
              <w:pStyle w:val="TableParagraph"/>
              <w:ind w:left="0" w:right="941"/>
              <w:jc w:val="right"/>
              <w:rPr>
                <w:sz w:val="24"/>
                <w:szCs w:val="24"/>
              </w:rPr>
            </w:pPr>
            <w:r w:rsidRPr="00F42E35">
              <w:rPr>
                <w:sz w:val="24"/>
                <w:szCs w:val="24"/>
              </w:rPr>
              <w:t>1</w:t>
            </w:r>
          </w:p>
        </w:tc>
        <w:tc>
          <w:tcPr>
            <w:tcW w:w="8402" w:type="dxa"/>
          </w:tcPr>
          <w:p w14:paraId="621698D5" w14:textId="77777777" w:rsidR="00D36E9D" w:rsidRPr="00F42E35" w:rsidRDefault="00EE23DA" w:rsidP="00F42E35">
            <w:pPr>
              <w:pStyle w:val="TableParagraph"/>
              <w:ind w:left="136"/>
              <w:rPr>
                <w:sz w:val="24"/>
                <w:szCs w:val="24"/>
                <w:lang w:val="ru-RU"/>
              </w:rPr>
            </w:pPr>
            <w:r w:rsidRPr="00F42E35">
              <w:rPr>
                <w:sz w:val="24"/>
                <w:szCs w:val="24"/>
                <w:lang w:val="ru-RU"/>
              </w:rPr>
              <w:t>различать государственную символику Российской Федерации</w:t>
            </w:r>
          </w:p>
          <w:p w14:paraId="17F21DF7" w14:textId="77777777" w:rsidR="00D36E9D" w:rsidRPr="00F42E35" w:rsidRDefault="00EE23DA" w:rsidP="00F42E35">
            <w:pPr>
              <w:pStyle w:val="TableParagraph"/>
              <w:ind w:right="196"/>
              <w:rPr>
                <w:sz w:val="24"/>
                <w:szCs w:val="24"/>
                <w:lang w:val="ru-RU"/>
              </w:rPr>
            </w:pPr>
            <w:r w:rsidRPr="00F42E35">
              <w:rPr>
                <w:sz w:val="24"/>
                <w:szCs w:val="24"/>
                <w:lang w:val="ru-RU"/>
              </w:rPr>
              <w:t>(гимн, герб, флаг); проявлять уважение к государственным символам России и своего региона</w:t>
            </w:r>
          </w:p>
        </w:tc>
      </w:tr>
      <w:tr w:rsidR="00D36E9D" w:rsidRPr="00F42E35" w14:paraId="28F8B7F7" w14:textId="77777777">
        <w:trPr>
          <w:trHeight w:val="965"/>
        </w:trPr>
        <w:tc>
          <w:tcPr>
            <w:tcW w:w="2062" w:type="dxa"/>
          </w:tcPr>
          <w:p w14:paraId="0DC17811" w14:textId="77777777" w:rsidR="00D36E9D" w:rsidRPr="00F42E35" w:rsidRDefault="00EE23DA" w:rsidP="00F42E35">
            <w:pPr>
              <w:pStyle w:val="TableParagraph"/>
              <w:ind w:left="0" w:right="941"/>
              <w:jc w:val="right"/>
              <w:rPr>
                <w:sz w:val="24"/>
                <w:szCs w:val="24"/>
              </w:rPr>
            </w:pPr>
            <w:r w:rsidRPr="00F42E35">
              <w:rPr>
                <w:sz w:val="24"/>
                <w:szCs w:val="24"/>
              </w:rPr>
              <w:t>2</w:t>
            </w:r>
          </w:p>
        </w:tc>
        <w:tc>
          <w:tcPr>
            <w:tcW w:w="8402" w:type="dxa"/>
          </w:tcPr>
          <w:p w14:paraId="5227D64D" w14:textId="77777777" w:rsidR="00D36E9D" w:rsidRPr="00F42E35" w:rsidRDefault="00EE23DA" w:rsidP="00F42E35">
            <w:pPr>
              <w:pStyle w:val="TableParagraph"/>
              <w:ind w:right="196" w:hanging="1"/>
              <w:rPr>
                <w:sz w:val="24"/>
                <w:szCs w:val="24"/>
                <w:lang w:val="ru-RU"/>
              </w:rPr>
            </w:pPr>
            <w:r w:rsidRPr="00F42E35">
              <w:rPr>
                <w:sz w:val="24"/>
                <w:szCs w:val="24"/>
                <w:lang w:val="ru-RU"/>
              </w:rPr>
              <w:t>проявлять уважение к семейным ценностям и традициям, традициям своего народа и других народов; соблюдать правила</w:t>
            </w:r>
          </w:p>
          <w:p w14:paraId="5D5535AB" w14:textId="77777777" w:rsidR="00D36E9D" w:rsidRPr="00F42E35" w:rsidRDefault="00EE23DA" w:rsidP="00F42E35">
            <w:pPr>
              <w:pStyle w:val="TableParagraph"/>
              <w:rPr>
                <w:sz w:val="24"/>
                <w:szCs w:val="24"/>
              </w:rPr>
            </w:pPr>
            <w:r w:rsidRPr="00F42E35">
              <w:rPr>
                <w:sz w:val="24"/>
                <w:szCs w:val="24"/>
              </w:rPr>
              <w:t>нравственного поведения в социуме</w:t>
            </w:r>
          </w:p>
        </w:tc>
      </w:tr>
      <w:tr w:rsidR="00D36E9D" w:rsidRPr="00B42DAB" w14:paraId="073C44C7" w14:textId="77777777">
        <w:trPr>
          <w:trHeight w:val="1933"/>
        </w:trPr>
        <w:tc>
          <w:tcPr>
            <w:tcW w:w="2062" w:type="dxa"/>
          </w:tcPr>
          <w:p w14:paraId="68B64636" w14:textId="77777777" w:rsidR="00D36E9D" w:rsidRPr="00F42E35" w:rsidRDefault="00EE23DA" w:rsidP="00F42E35">
            <w:pPr>
              <w:pStyle w:val="TableParagraph"/>
              <w:ind w:left="0" w:right="941"/>
              <w:jc w:val="right"/>
              <w:rPr>
                <w:sz w:val="24"/>
                <w:szCs w:val="24"/>
              </w:rPr>
            </w:pPr>
            <w:r w:rsidRPr="00F42E35">
              <w:rPr>
                <w:sz w:val="24"/>
                <w:szCs w:val="24"/>
              </w:rPr>
              <w:t>3</w:t>
            </w:r>
          </w:p>
        </w:tc>
        <w:tc>
          <w:tcPr>
            <w:tcW w:w="8402" w:type="dxa"/>
          </w:tcPr>
          <w:p w14:paraId="33B06A66" w14:textId="77777777" w:rsidR="00D36E9D" w:rsidRPr="00F42E35" w:rsidRDefault="00EE23DA" w:rsidP="00F42E35">
            <w:pPr>
              <w:pStyle w:val="TableParagraph"/>
              <w:ind w:right="301" w:hanging="2"/>
              <w:rPr>
                <w:sz w:val="24"/>
                <w:szCs w:val="24"/>
                <w:lang w:val="ru-RU"/>
              </w:rPr>
            </w:pPr>
            <w:r w:rsidRPr="00F42E35">
              <w:rPr>
                <w:sz w:val="24"/>
                <w:szCs w:val="24"/>
                <w:lang w:val="ru-RU"/>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w:t>
            </w:r>
          </w:p>
          <w:p w14:paraId="11EE8A4C" w14:textId="77777777" w:rsidR="00D36E9D" w:rsidRPr="00F42E35" w:rsidRDefault="00EE23DA" w:rsidP="00F42E35">
            <w:pPr>
              <w:pStyle w:val="TableParagraph"/>
              <w:ind w:right="196"/>
              <w:rPr>
                <w:sz w:val="24"/>
                <w:szCs w:val="24"/>
                <w:lang w:val="ru-RU"/>
              </w:rPr>
            </w:pPr>
            <w:r w:rsidRPr="00F42E35">
              <w:rPr>
                <w:sz w:val="24"/>
                <w:szCs w:val="24"/>
                <w:lang w:val="ru-RU"/>
              </w:rPr>
              <w:t>проявлять интерес и уважение к истории и культуре народов России</w:t>
            </w:r>
          </w:p>
        </w:tc>
      </w:tr>
      <w:tr w:rsidR="00D36E9D" w:rsidRPr="00B42DAB" w14:paraId="1E9668AA" w14:textId="77777777">
        <w:trPr>
          <w:trHeight w:val="321"/>
        </w:trPr>
        <w:tc>
          <w:tcPr>
            <w:tcW w:w="2062" w:type="dxa"/>
          </w:tcPr>
          <w:p w14:paraId="2E273E7E" w14:textId="77777777" w:rsidR="00D36E9D" w:rsidRPr="00F42E35" w:rsidRDefault="00EE23DA" w:rsidP="00F42E35">
            <w:pPr>
              <w:pStyle w:val="TableParagraph"/>
              <w:ind w:left="0" w:right="941"/>
              <w:jc w:val="right"/>
              <w:rPr>
                <w:sz w:val="24"/>
                <w:szCs w:val="24"/>
              </w:rPr>
            </w:pPr>
            <w:r w:rsidRPr="00F42E35">
              <w:rPr>
                <w:sz w:val="24"/>
                <w:szCs w:val="24"/>
              </w:rPr>
              <w:t>4</w:t>
            </w:r>
          </w:p>
        </w:tc>
        <w:tc>
          <w:tcPr>
            <w:tcW w:w="8402" w:type="dxa"/>
          </w:tcPr>
          <w:p w14:paraId="32952418" w14:textId="77777777" w:rsidR="00D36E9D" w:rsidRPr="00F42E35" w:rsidRDefault="00EE23DA" w:rsidP="00F42E35">
            <w:pPr>
              <w:pStyle w:val="TableParagraph"/>
              <w:ind w:left="136"/>
              <w:rPr>
                <w:sz w:val="24"/>
                <w:szCs w:val="24"/>
                <w:lang w:val="ru-RU"/>
              </w:rPr>
            </w:pPr>
            <w:r w:rsidRPr="00F42E35">
              <w:rPr>
                <w:sz w:val="24"/>
                <w:szCs w:val="24"/>
                <w:lang w:val="ru-RU"/>
              </w:rPr>
              <w:t>различать расходы и доходы семейного бюджета</w:t>
            </w:r>
          </w:p>
        </w:tc>
      </w:tr>
      <w:tr w:rsidR="00D36E9D" w:rsidRPr="00B42DAB" w14:paraId="560C0637" w14:textId="77777777">
        <w:trPr>
          <w:trHeight w:val="965"/>
        </w:trPr>
        <w:tc>
          <w:tcPr>
            <w:tcW w:w="2062" w:type="dxa"/>
          </w:tcPr>
          <w:p w14:paraId="0B3A013A" w14:textId="77777777" w:rsidR="00D36E9D" w:rsidRPr="00F42E35" w:rsidRDefault="00EE23DA" w:rsidP="00F42E35">
            <w:pPr>
              <w:pStyle w:val="TableParagraph"/>
              <w:ind w:left="0" w:right="941"/>
              <w:jc w:val="right"/>
              <w:rPr>
                <w:sz w:val="24"/>
                <w:szCs w:val="24"/>
              </w:rPr>
            </w:pPr>
            <w:r w:rsidRPr="00F42E35">
              <w:rPr>
                <w:sz w:val="24"/>
                <w:szCs w:val="24"/>
              </w:rPr>
              <w:t>5</w:t>
            </w:r>
          </w:p>
        </w:tc>
        <w:tc>
          <w:tcPr>
            <w:tcW w:w="8402" w:type="dxa"/>
          </w:tcPr>
          <w:p w14:paraId="4B4DBBC7" w14:textId="77777777" w:rsidR="00D36E9D" w:rsidRPr="00F42E35" w:rsidRDefault="00EE23DA" w:rsidP="00F42E35">
            <w:pPr>
              <w:pStyle w:val="TableParagraph"/>
              <w:ind w:left="136"/>
              <w:rPr>
                <w:sz w:val="24"/>
                <w:szCs w:val="24"/>
                <w:lang w:val="ru-RU"/>
              </w:rPr>
            </w:pPr>
            <w:r w:rsidRPr="00F42E35">
              <w:rPr>
                <w:sz w:val="24"/>
                <w:szCs w:val="24"/>
                <w:lang w:val="ru-RU"/>
              </w:rPr>
              <w:t>создавать по заданному плану собственные развёрнутые</w:t>
            </w:r>
          </w:p>
          <w:p w14:paraId="0029937E" w14:textId="77777777" w:rsidR="00D36E9D" w:rsidRPr="00F42E35" w:rsidRDefault="00EE23DA" w:rsidP="00F42E35">
            <w:pPr>
              <w:pStyle w:val="TableParagraph"/>
              <w:rPr>
                <w:sz w:val="24"/>
                <w:szCs w:val="24"/>
                <w:lang w:val="ru-RU"/>
              </w:rPr>
            </w:pPr>
            <w:r w:rsidRPr="00F42E35">
              <w:rPr>
                <w:sz w:val="24"/>
                <w:szCs w:val="24"/>
                <w:lang w:val="ru-RU"/>
              </w:rPr>
              <w:t>высказывания о человеке и обществе, сопровождая выступление иллюстрациями (презентацией)</w:t>
            </w:r>
          </w:p>
        </w:tc>
      </w:tr>
      <w:tr w:rsidR="00D36E9D" w:rsidRPr="00F42E35" w14:paraId="0308BAFE" w14:textId="77777777">
        <w:trPr>
          <w:trHeight w:val="321"/>
        </w:trPr>
        <w:tc>
          <w:tcPr>
            <w:tcW w:w="2062" w:type="dxa"/>
          </w:tcPr>
          <w:p w14:paraId="265743BA" w14:textId="77777777" w:rsidR="00D36E9D" w:rsidRPr="00F42E35" w:rsidRDefault="00D36E9D" w:rsidP="00F42E35">
            <w:pPr>
              <w:pStyle w:val="TableParagraph"/>
              <w:ind w:left="0"/>
              <w:rPr>
                <w:sz w:val="24"/>
                <w:szCs w:val="24"/>
                <w:lang w:val="ru-RU"/>
              </w:rPr>
            </w:pPr>
          </w:p>
        </w:tc>
        <w:tc>
          <w:tcPr>
            <w:tcW w:w="8402" w:type="dxa"/>
          </w:tcPr>
          <w:p w14:paraId="7CCDECF7" w14:textId="77777777" w:rsidR="00D36E9D" w:rsidRPr="00F42E35" w:rsidRDefault="00EE23DA" w:rsidP="00F42E35">
            <w:pPr>
              <w:pStyle w:val="TableParagraph"/>
              <w:rPr>
                <w:sz w:val="24"/>
                <w:szCs w:val="24"/>
              </w:rPr>
            </w:pPr>
            <w:r w:rsidRPr="00F42E35">
              <w:rPr>
                <w:sz w:val="24"/>
                <w:szCs w:val="24"/>
              </w:rPr>
              <w:t>Человек и природа</w:t>
            </w:r>
          </w:p>
        </w:tc>
      </w:tr>
      <w:tr w:rsidR="00D36E9D" w:rsidRPr="00B42DAB" w14:paraId="35E286C6" w14:textId="77777777">
        <w:trPr>
          <w:trHeight w:val="645"/>
        </w:trPr>
        <w:tc>
          <w:tcPr>
            <w:tcW w:w="2062" w:type="dxa"/>
          </w:tcPr>
          <w:p w14:paraId="00FA4E1C" w14:textId="77777777" w:rsidR="00D36E9D" w:rsidRPr="00F42E35" w:rsidRDefault="00EE23DA" w:rsidP="00F42E35">
            <w:pPr>
              <w:pStyle w:val="TableParagraph"/>
              <w:ind w:left="0" w:right="941"/>
              <w:jc w:val="right"/>
              <w:rPr>
                <w:sz w:val="24"/>
                <w:szCs w:val="24"/>
              </w:rPr>
            </w:pPr>
            <w:r w:rsidRPr="00F42E35">
              <w:rPr>
                <w:sz w:val="24"/>
                <w:szCs w:val="24"/>
              </w:rPr>
              <w:t>6</w:t>
            </w:r>
          </w:p>
        </w:tc>
        <w:tc>
          <w:tcPr>
            <w:tcW w:w="8402" w:type="dxa"/>
          </w:tcPr>
          <w:p w14:paraId="1D93459E" w14:textId="77777777" w:rsidR="00D36E9D" w:rsidRPr="00F42E35" w:rsidRDefault="00EE23DA" w:rsidP="00F42E35">
            <w:pPr>
              <w:pStyle w:val="TableParagraph"/>
              <w:ind w:hanging="1"/>
              <w:rPr>
                <w:sz w:val="24"/>
                <w:szCs w:val="24"/>
                <w:lang w:val="ru-RU"/>
              </w:rPr>
            </w:pPr>
            <w:r w:rsidRPr="00F42E35">
              <w:rPr>
                <w:sz w:val="24"/>
                <w:szCs w:val="24"/>
                <w:lang w:val="ru-RU"/>
              </w:rPr>
              <w:t>распознавать изученные объекты природы по их описанию, рисункам и фотографиям, различать их в окружающем мире</w:t>
            </w:r>
          </w:p>
        </w:tc>
      </w:tr>
      <w:tr w:rsidR="00D36E9D" w:rsidRPr="00B42DAB" w14:paraId="243FF688" w14:textId="77777777">
        <w:trPr>
          <w:trHeight w:val="640"/>
        </w:trPr>
        <w:tc>
          <w:tcPr>
            <w:tcW w:w="2062" w:type="dxa"/>
          </w:tcPr>
          <w:p w14:paraId="4E593275" w14:textId="77777777" w:rsidR="00D36E9D" w:rsidRPr="00F42E35" w:rsidRDefault="00EE23DA" w:rsidP="00F42E35">
            <w:pPr>
              <w:pStyle w:val="TableParagraph"/>
              <w:ind w:left="0" w:right="941"/>
              <w:jc w:val="right"/>
              <w:rPr>
                <w:sz w:val="24"/>
                <w:szCs w:val="24"/>
              </w:rPr>
            </w:pPr>
            <w:r w:rsidRPr="00F42E35">
              <w:rPr>
                <w:sz w:val="24"/>
                <w:szCs w:val="24"/>
              </w:rPr>
              <w:t>7</w:t>
            </w:r>
          </w:p>
        </w:tc>
        <w:tc>
          <w:tcPr>
            <w:tcW w:w="8402" w:type="dxa"/>
          </w:tcPr>
          <w:p w14:paraId="4EF19077" w14:textId="77777777" w:rsidR="00D36E9D" w:rsidRPr="00F42E35" w:rsidRDefault="00EE23DA" w:rsidP="00F42E35">
            <w:pPr>
              <w:pStyle w:val="TableParagraph"/>
              <w:ind w:hanging="1"/>
              <w:rPr>
                <w:sz w:val="24"/>
                <w:szCs w:val="24"/>
                <w:lang w:val="ru-RU"/>
              </w:rPr>
            </w:pPr>
            <w:r w:rsidRPr="00F42E35">
              <w:rPr>
                <w:sz w:val="24"/>
                <w:szCs w:val="24"/>
                <w:lang w:val="ru-RU"/>
              </w:rPr>
              <w:t>группировать изученные объекты живой и неживой природы, проводить простейшую классификацию</w:t>
            </w:r>
          </w:p>
        </w:tc>
      </w:tr>
      <w:tr w:rsidR="00D36E9D" w:rsidRPr="00B42DAB" w14:paraId="268D8FD7" w14:textId="77777777">
        <w:trPr>
          <w:trHeight w:val="645"/>
        </w:trPr>
        <w:tc>
          <w:tcPr>
            <w:tcW w:w="2062" w:type="dxa"/>
          </w:tcPr>
          <w:p w14:paraId="44E175F4" w14:textId="77777777" w:rsidR="00D36E9D" w:rsidRPr="00F42E35" w:rsidRDefault="00EE23DA" w:rsidP="00F42E35">
            <w:pPr>
              <w:pStyle w:val="TableParagraph"/>
              <w:ind w:left="0" w:right="941"/>
              <w:jc w:val="right"/>
              <w:rPr>
                <w:sz w:val="24"/>
                <w:szCs w:val="24"/>
              </w:rPr>
            </w:pPr>
            <w:r w:rsidRPr="00F42E35">
              <w:rPr>
                <w:sz w:val="24"/>
                <w:szCs w:val="24"/>
              </w:rPr>
              <w:t>8</w:t>
            </w:r>
          </w:p>
        </w:tc>
        <w:tc>
          <w:tcPr>
            <w:tcW w:w="8402" w:type="dxa"/>
          </w:tcPr>
          <w:p w14:paraId="1876F479" w14:textId="77777777" w:rsidR="00D36E9D" w:rsidRPr="00F42E35" w:rsidRDefault="00EE23DA" w:rsidP="00F42E35">
            <w:pPr>
              <w:pStyle w:val="TableParagraph"/>
              <w:ind w:hanging="1"/>
              <w:rPr>
                <w:sz w:val="24"/>
                <w:szCs w:val="24"/>
                <w:lang w:val="ru-RU"/>
              </w:rPr>
            </w:pPr>
            <w:r w:rsidRPr="00F42E35">
              <w:rPr>
                <w:sz w:val="24"/>
                <w:szCs w:val="24"/>
                <w:lang w:val="ru-RU"/>
              </w:rPr>
              <w:t>сравнивать по заданному количеству признаков объекты живой и неживой природы</w:t>
            </w:r>
          </w:p>
        </w:tc>
      </w:tr>
      <w:tr w:rsidR="00D36E9D" w:rsidRPr="00B42DAB" w14:paraId="10EBA6A7" w14:textId="77777777">
        <w:trPr>
          <w:trHeight w:val="966"/>
        </w:trPr>
        <w:tc>
          <w:tcPr>
            <w:tcW w:w="2062" w:type="dxa"/>
            <w:tcBorders>
              <w:bottom w:val="single" w:sz="12" w:space="0" w:color="000000"/>
            </w:tcBorders>
          </w:tcPr>
          <w:p w14:paraId="1FD3E254" w14:textId="77777777" w:rsidR="00D36E9D" w:rsidRPr="00F42E35" w:rsidRDefault="00EE23DA" w:rsidP="00F42E35">
            <w:pPr>
              <w:pStyle w:val="TableParagraph"/>
              <w:ind w:left="0" w:right="941"/>
              <w:jc w:val="right"/>
              <w:rPr>
                <w:sz w:val="24"/>
                <w:szCs w:val="24"/>
              </w:rPr>
            </w:pPr>
            <w:r w:rsidRPr="00F42E35">
              <w:rPr>
                <w:sz w:val="24"/>
                <w:szCs w:val="24"/>
              </w:rPr>
              <w:t>9</w:t>
            </w:r>
          </w:p>
        </w:tc>
        <w:tc>
          <w:tcPr>
            <w:tcW w:w="8402" w:type="dxa"/>
            <w:tcBorders>
              <w:bottom w:val="single" w:sz="12" w:space="0" w:color="000000"/>
            </w:tcBorders>
          </w:tcPr>
          <w:p w14:paraId="1E9E8556" w14:textId="77777777" w:rsidR="00D36E9D" w:rsidRPr="00F42E35" w:rsidRDefault="00EE23DA" w:rsidP="00F42E35">
            <w:pPr>
              <w:pStyle w:val="TableParagraph"/>
              <w:ind w:left="136"/>
              <w:rPr>
                <w:sz w:val="24"/>
                <w:szCs w:val="24"/>
                <w:lang w:val="ru-RU"/>
              </w:rPr>
            </w:pPr>
            <w:r w:rsidRPr="00F42E35">
              <w:rPr>
                <w:sz w:val="24"/>
                <w:szCs w:val="24"/>
                <w:lang w:val="ru-RU"/>
              </w:rPr>
              <w:t>описывать на основе предложенного плана изученные объекты и</w:t>
            </w:r>
          </w:p>
          <w:p w14:paraId="426DFF65" w14:textId="77777777" w:rsidR="00D36E9D" w:rsidRPr="00F42E35" w:rsidRDefault="00EE23DA" w:rsidP="00F42E35">
            <w:pPr>
              <w:pStyle w:val="TableParagraph"/>
              <w:ind w:right="196"/>
              <w:rPr>
                <w:sz w:val="24"/>
                <w:szCs w:val="24"/>
                <w:lang w:val="ru-RU"/>
              </w:rPr>
            </w:pPr>
            <w:r w:rsidRPr="00F42E35">
              <w:rPr>
                <w:sz w:val="24"/>
                <w:szCs w:val="24"/>
                <w:lang w:val="ru-RU"/>
              </w:rPr>
              <w:t>явления природы, выделяя их существенные признаки и характерные свойства</w:t>
            </w:r>
          </w:p>
        </w:tc>
      </w:tr>
      <w:tr w:rsidR="00D36E9D" w:rsidRPr="00B42DAB" w14:paraId="55D35C85" w14:textId="77777777">
        <w:trPr>
          <w:trHeight w:val="1288"/>
        </w:trPr>
        <w:tc>
          <w:tcPr>
            <w:tcW w:w="2062" w:type="dxa"/>
            <w:tcBorders>
              <w:top w:val="single" w:sz="12" w:space="0" w:color="000000"/>
            </w:tcBorders>
          </w:tcPr>
          <w:p w14:paraId="3B6509CB" w14:textId="77777777" w:rsidR="00D36E9D" w:rsidRPr="00F42E35" w:rsidRDefault="00EE23DA" w:rsidP="00F42E35">
            <w:pPr>
              <w:pStyle w:val="TableParagraph"/>
              <w:ind w:left="0" w:right="871"/>
              <w:jc w:val="right"/>
              <w:rPr>
                <w:sz w:val="24"/>
                <w:szCs w:val="24"/>
              </w:rPr>
            </w:pPr>
            <w:r w:rsidRPr="00F42E35">
              <w:rPr>
                <w:sz w:val="24"/>
                <w:szCs w:val="24"/>
              </w:rPr>
              <w:t>10</w:t>
            </w:r>
          </w:p>
        </w:tc>
        <w:tc>
          <w:tcPr>
            <w:tcW w:w="8402" w:type="dxa"/>
            <w:tcBorders>
              <w:top w:val="single" w:sz="12" w:space="0" w:color="000000"/>
            </w:tcBorders>
          </w:tcPr>
          <w:p w14:paraId="2E358245" w14:textId="77777777" w:rsidR="00D36E9D" w:rsidRPr="00F42E35" w:rsidRDefault="00EE23DA" w:rsidP="00F42E35">
            <w:pPr>
              <w:pStyle w:val="TableParagraph"/>
              <w:ind w:right="496" w:hanging="1"/>
              <w:rPr>
                <w:sz w:val="24"/>
                <w:szCs w:val="24"/>
                <w:lang w:val="ru-RU"/>
              </w:rPr>
            </w:pPr>
            <w:r w:rsidRPr="00F42E35">
              <w:rPr>
                <w:sz w:val="24"/>
                <w:szCs w:val="24"/>
                <w:lang w:val="ru-RU"/>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rsidR="00D36E9D" w:rsidRPr="00B42DAB" w14:paraId="32CF6B34" w14:textId="77777777">
        <w:trPr>
          <w:trHeight w:val="323"/>
        </w:trPr>
        <w:tc>
          <w:tcPr>
            <w:tcW w:w="2062" w:type="dxa"/>
          </w:tcPr>
          <w:p w14:paraId="289130C9" w14:textId="77777777" w:rsidR="00D36E9D" w:rsidRPr="00F42E35" w:rsidRDefault="00EE23DA" w:rsidP="00F42E35">
            <w:pPr>
              <w:pStyle w:val="TableParagraph"/>
              <w:ind w:left="0" w:right="871"/>
              <w:jc w:val="right"/>
              <w:rPr>
                <w:sz w:val="24"/>
                <w:szCs w:val="24"/>
              </w:rPr>
            </w:pPr>
            <w:r w:rsidRPr="00F42E35">
              <w:rPr>
                <w:sz w:val="24"/>
                <w:szCs w:val="24"/>
              </w:rPr>
              <w:t>11</w:t>
            </w:r>
          </w:p>
        </w:tc>
        <w:tc>
          <w:tcPr>
            <w:tcW w:w="8402" w:type="dxa"/>
          </w:tcPr>
          <w:p w14:paraId="65095A05" w14:textId="77777777" w:rsidR="00D36E9D" w:rsidRPr="00F42E35" w:rsidRDefault="00EE23DA" w:rsidP="00F42E35">
            <w:pPr>
              <w:pStyle w:val="TableParagraph"/>
              <w:rPr>
                <w:sz w:val="24"/>
                <w:szCs w:val="24"/>
                <w:lang w:val="ru-RU"/>
              </w:rPr>
            </w:pPr>
            <w:r w:rsidRPr="00F42E35">
              <w:rPr>
                <w:sz w:val="24"/>
                <w:szCs w:val="24"/>
                <w:lang w:val="ru-RU"/>
              </w:rPr>
              <w:t>показывать на карте мира материки, изученные страны мира</w:t>
            </w:r>
          </w:p>
        </w:tc>
      </w:tr>
      <w:tr w:rsidR="00D36E9D" w:rsidRPr="00B42DAB" w14:paraId="7283D933" w14:textId="77777777">
        <w:trPr>
          <w:trHeight w:val="962"/>
        </w:trPr>
        <w:tc>
          <w:tcPr>
            <w:tcW w:w="2062" w:type="dxa"/>
          </w:tcPr>
          <w:p w14:paraId="5A506741" w14:textId="77777777" w:rsidR="00D36E9D" w:rsidRPr="00F42E35" w:rsidRDefault="00EE23DA" w:rsidP="00F42E35">
            <w:pPr>
              <w:pStyle w:val="TableParagraph"/>
              <w:ind w:left="0" w:right="871"/>
              <w:jc w:val="right"/>
              <w:rPr>
                <w:sz w:val="24"/>
                <w:szCs w:val="24"/>
              </w:rPr>
            </w:pPr>
            <w:r w:rsidRPr="00F42E35">
              <w:rPr>
                <w:sz w:val="24"/>
                <w:szCs w:val="24"/>
              </w:rPr>
              <w:t>12</w:t>
            </w:r>
          </w:p>
        </w:tc>
        <w:tc>
          <w:tcPr>
            <w:tcW w:w="8402" w:type="dxa"/>
          </w:tcPr>
          <w:p w14:paraId="59961FBF" w14:textId="77777777" w:rsidR="00D36E9D" w:rsidRPr="00F42E35" w:rsidRDefault="00EE23DA" w:rsidP="00F42E35">
            <w:pPr>
              <w:pStyle w:val="TableParagraph"/>
              <w:ind w:left="136"/>
              <w:rPr>
                <w:sz w:val="24"/>
                <w:szCs w:val="24"/>
                <w:lang w:val="ru-RU"/>
              </w:rPr>
            </w:pPr>
            <w:r w:rsidRPr="00F42E35">
              <w:rPr>
                <w:sz w:val="24"/>
                <w:szCs w:val="24"/>
                <w:lang w:val="ru-RU"/>
              </w:rPr>
              <w:t>фиксировать результаты наблюдений, опытной работы, в процессе</w:t>
            </w:r>
          </w:p>
          <w:p w14:paraId="6F4CDB3E" w14:textId="77777777" w:rsidR="00D36E9D" w:rsidRPr="00F42E35" w:rsidRDefault="00EE23DA" w:rsidP="00F42E35">
            <w:pPr>
              <w:pStyle w:val="TableParagraph"/>
              <w:rPr>
                <w:sz w:val="24"/>
                <w:szCs w:val="24"/>
                <w:lang w:val="ru-RU"/>
              </w:rPr>
            </w:pPr>
            <w:r w:rsidRPr="00F42E35">
              <w:rPr>
                <w:sz w:val="24"/>
                <w:szCs w:val="24"/>
                <w:lang w:val="ru-RU"/>
              </w:rPr>
              <w:t>коллективной деятельности обобщать полученные результаты и делать выводы</w:t>
            </w:r>
          </w:p>
        </w:tc>
      </w:tr>
      <w:tr w:rsidR="00D36E9D" w:rsidRPr="00B42DAB" w14:paraId="6EB36BDB" w14:textId="77777777">
        <w:trPr>
          <w:trHeight w:val="967"/>
        </w:trPr>
        <w:tc>
          <w:tcPr>
            <w:tcW w:w="2062" w:type="dxa"/>
          </w:tcPr>
          <w:p w14:paraId="47306726" w14:textId="77777777" w:rsidR="00D36E9D" w:rsidRPr="00F42E35" w:rsidRDefault="00EE23DA" w:rsidP="00F42E35">
            <w:pPr>
              <w:pStyle w:val="TableParagraph"/>
              <w:ind w:left="0" w:right="871"/>
              <w:jc w:val="right"/>
              <w:rPr>
                <w:sz w:val="24"/>
                <w:szCs w:val="24"/>
              </w:rPr>
            </w:pPr>
            <w:r w:rsidRPr="00F42E35">
              <w:rPr>
                <w:sz w:val="24"/>
                <w:szCs w:val="24"/>
              </w:rPr>
              <w:t>13</w:t>
            </w:r>
          </w:p>
        </w:tc>
        <w:tc>
          <w:tcPr>
            <w:tcW w:w="8402" w:type="dxa"/>
          </w:tcPr>
          <w:p w14:paraId="26F1ECC1" w14:textId="77777777" w:rsidR="00D36E9D" w:rsidRPr="00F42E35" w:rsidRDefault="00EE23DA" w:rsidP="00F42E35">
            <w:pPr>
              <w:pStyle w:val="TableParagraph"/>
              <w:ind w:left="136"/>
              <w:rPr>
                <w:sz w:val="24"/>
                <w:szCs w:val="24"/>
                <w:lang w:val="ru-RU"/>
              </w:rPr>
            </w:pPr>
            <w:r w:rsidRPr="00F42E35">
              <w:rPr>
                <w:sz w:val="24"/>
                <w:szCs w:val="24"/>
                <w:lang w:val="ru-RU"/>
              </w:rPr>
              <w:t>использовать различные источники информации о природе и</w:t>
            </w:r>
          </w:p>
          <w:p w14:paraId="2A147AB0" w14:textId="77777777" w:rsidR="00D36E9D" w:rsidRPr="00F42E35" w:rsidRDefault="00EE23DA" w:rsidP="00F42E35">
            <w:pPr>
              <w:pStyle w:val="TableParagraph"/>
              <w:ind w:right="196"/>
              <w:rPr>
                <w:sz w:val="24"/>
                <w:szCs w:val="24"/>
                <w:lang w:val="ru-RU"/>
              </w:rPr>
            </w:pPr>
            <w:r w:rsidRPr="00F42E35">
              <w:rPr>
                <w:sz w:val="24"/>
                <w:szCs w:val="24"/>
                <w:lang w:val="ru-RU"/>
              </w:rPr>
              <w:t>обществе для поиска и извлечения информации, ответов на вопросы</w:t>
            </w:r>
          </w:p>
        </w:tc>
      </w:tr>
      <w:tr w:rsidR="00D36E9D" w:rsidRPr="00F42E35" w14:paraId="3AE2F9EB" w14:textId="77777777">
        <w:trPr>
          <w:trHeight w:val="965"/>
        </w:trPr>
        <w:tc>
          <w:tcPr>
            <w:tcW w:w="2062" w:type="dxa"/>
          </w:tcPr>
          <w:p w14:paraId="743D9A0E" w14:textId="77777777" w:rsidR="00D36E9D" w:rsidRPr="00F42E35" w:rsidRDefault="00EE23DA" w:rsidP="00F42E35">
            <w:pPr>
              <w:pStyle w:val="TableParagraph"/>
              <w:ind w:left="0" w:right="871"/>
              <w:jc w:val="right"/>
              <w:rPr>
                <w:sz w:val="24"/>
                <w:szCs w:val="24"/>
              </w:rPr>
            </w:pPr>
            <w:r w:rsidRPr="00F42E35">
              <w:rPr>
                <w:sz w:val="24"/>
                <w:szCs w:val="24"/>
              </w:rPr>
              <w:t>14</w:t>
            </w:r>
          </w:p>
        </w:tc>
        <w:tc>
          <w:tcPr>
            <w:tcW w:w="8402" w:type="dxa"/>
          </w:tcPr>
          <w:p w14:paraId="7A4C01B2" w14:textId="77777777" w:rsidR="00D36E9D" w:rsidRPr="00F42E35" w:rsidRDefault="00EE23DA" w:rsidP="00F42E35">
            <w:pPr>
              <w:pStyle w:val="TableParagraph"/>
              <w:rPr>
                <w:sz w:val="24"/>
                <w:szCs w:val="24"/>
                <w:lang w:val="ru-RU"/>
              </w:rPr>
            </w:pPr>
            <w:r w:rsidRPr="00F42E35">
              <w:rPr>
                <w:sz w:val="24"/>
                <w:szCs w:val="24"/>
                <w:lang w:val="ru-RU"/>
              </w:rPr>
              <w:t>использовать знания о взаимосвязях в природе, связи человека и природы для объяснения простейших явлений и процессов в</w:t>
            </w:r>
          </w:p>
          <w:p w14:paraId="50E9F82F" w14:textId="77777777" w:rsidR="00D36E9D" w:rsidRPr="00F42E35" w:rsidRDefault="00EE23DA" w:rsidP="00F42E35">
            <w:pPr>
              <w:pStyle w:val="TableParagraph"/>
              <w:rPr>
                <w:sz w:val="24"/>
                <w:szCs w:val="24"/>
              </w:rPr>
            </w:pPr>
            <w:r w:rsidRPr="00F42E35">
              <w:rPr>
                <w:sz w:val="24"/>
                <w:szCs w:val="24"/>
              </w:rPr>
              <w:t>природе, организме человека</w:t>
            </w:r>
          </w:p>
        </w:tc>
      </w:tr>
      <w:tr w:rsidR="00D36E9D" w:rsidRPr="00B42DAB" w14:paraId="3B24740F" w14:textId="77777777">
        <w:trPr>
          <w:trHeight w:val="675"/>
        </w:trPr>
        <w:tc>
          <w:tcPr>
            <w:tcW w:w="2062" w:type="dxa"/>
          </w:tcPr>
          <w:p w14:paraId="309A73DB" w14:textId="77777777" w:rsidR="00D36E9D" w:rsidRPr="00F42E35" w:rsidRDefault="00EE23DA" w:rsidP="00F42E35">
            <w:pPr>
              <w:pStyle w:val="TableParagraph"/>
              <w:ind w:left="0" w:right="871"/>
              <w:jc w:val="right"/>
              <w:rPr>
                <w:sz w:val="24"/>
                <w:szCs w:val="24"/>
              </w:rPr>
            </w:pPr>
            <w:r w:rsidRPr="00F42E35">
              <w:rPr>
                <w:sz w:val="24"/>
                <w:szCs w:val="24"/>
              </w:rPr>
              <w:t>15</w:t>
            </w:r>
          </w:p>
        </w:tc>
        <w:tc>
          <w:tcPr>
            <w:tcW w:w="8402" w:type="dxa"/>
          </w:tcPr>
          <w:p w14:paraId="305B56FA" w14:textId="77777777" w:rsidR="00D36E9D" w:rsidRPr="00F42E35" w:rsidRDefault="00EE23DA" w:rsidP="00F42E35">
            <w:pPr>
              <w:pStyle w:val="TableParagraph"/>
              <w:ind w:hanging="1"/>
              <w:rPr>
                <w:sz w:val="24"/>
                <w:szCs w:val="24"/>
                <w:lang w:val="ru-RU"/>
              </w:rPr>
            </w:pPr>
            <w:r w:rsidRPr="00F42E35">
              <w:rPr>
                <w:sz w:val="24"/>
                <w:szCs w:val="24"/>
                <w:lang w:val="ru-RU"/>
              </w:rPr>
              <w:t>создавать по заданному плану собственные развёрнутые высказывания о природе, сопровождая выступление</w:t>
            </w:r>
          </w:p>
        </w:tc>
      </w:tr>
    </w:tbl>
    <w:p w14:paraId="008548FB" w14:textId="77777777" w:rsidR="00D36E9D" w:rsidRPr="00F42E35" w:rsidRDefault="00D36E9D" w:rsidP="00F42E35">
      <w:pPr>
        <w:rPr>
          <w:sz w:val="24"/>
          <w:szCs w:val="24"/>
          <w:lang w:val="ru-RU"/>
        </w:rPr>
        <w:sectPr w:rsidR="00D36E9D" w:rsidRPr="00F42E35">
          <w:pgSz w:w="11910" w:h="16840"/>
          <w:pgMar w:top="102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2"/>
        <w:gridCol w:w="8402"/>
      </w:tblGrid>
      <w:tr w:rsidR="00D36E9D" w:rsidRPr="00F42E35" w14:paraId="6F28292D" w14:textId="77777777">
        <w:trPr>
          <w:trHeight w:val="311"/>
        </w:trPr>
        <w:tc>
          <w:tcPr>
            <w:tcW w:w="2062" w:type="dxa"/>
          </w:tcPr>
          <w:p w14:paraId="144D7D62" w14:textId="77777777" w:rsidR="00D36E9D" w:rsidRPr="00F42E35" w:rsidRDefault="00D36E9D" w:rsidP="00F42E35">
            <w:pPr>
              <w:pStyle w:val="TableParagraph"/>
              <w:ind w:left="0"/>
              <w:rPr>
                <w:sz w:val="24"/>
                <w:szCs w:val="24"/>
                <w:lang w:val="ru-RU"/>
              </w:rPr>
            </w:pPr>
          </w:p>
        </w:tc>
        <w:tc>
          <w:tcPr>
            <w:tcW w:w="8402" w:type="dxa"/>
          </w:tcPr>
          <w:p w14:paraId="7BCFD4EB" w14:textId="77777777" w:rsidR="00D36E9D" w:rsidRPr="00F42E35" w:rsidRDefault="00EE23DA" w:rsidP="00F42E35">
            <w:pPr>
              <w:pStyle w:val="TableParagraph"/>
              <w:rPr>
                <w:sz w:val="24"/>
                <w:szCs w:val="24"/>
              </w:rPr>
            </w:pPr>
            <w:r w:rsidRPr="00F42E35">
              <w:rPr>
                <w:sz w:val="24"/>
                <w:szCs w:val="24"/>
              </w:rPr>
              <w:t>иллюстрациями (презентацией)</w:t>
            </w:r>
          </w:p>
        </w:tc>
      </w:tr>
      <w:tr w:rsidR="00D36E9D" w:rsidRPr="00F42E35" w14:paraId="3C216895" w14:textId="77777777">
        <w:trPr>
          <w:trHeight w:val="320"/>
        </w:trPr>
        <w:tc>
          <w:tcPr>
            <w:tcW w:w="2062" w:type="dxa"/>
          </w:tcPr>
          <w:p w14:paraId="72C097DC" w14:textId="77777777" w:rsidR="00D36E9D" w:rsidRPr="00F42E35" w:rsidRDefault="00D36E9D" w:rsidP="00F42E35">
            <w:pPr>
              <w:pStyle w:val="TableParagraph"/>
              <w:ind w:left="0"/>
              <w:rPr>
                <w:sz w:val="24"/>
                <w:szCs w:val="24"/>
              </w:rPr>
            </w:pPr>
          </w:p>
        </w:tc>
        <w:tc>
          <w:tcPr>
            <w:tcW w:w="8402" w:type="dxa"/>
          </w:tcPr>
          <w:p w14:paraId="618EBE24" w14:textId="77777777" w:rsidR="00D36E9D" w:rsidRPr="00F42E35" w:rsidRDefault="00EE23DA" w:rsidP="00F42E35">
            <w:pPr>
              <w:pStyle w:val="TableParagraph"/>
              <w:rPr>
                <w:sz w:val="24"/>
                <w:szCs w:val="24"/>
              </w:rPr>
            </w:pPr>
            <w:r w:rsidRPr="00F42E35">
              <w:rPr>
                <w:sz w:val="24"/>
                <w:szCs w:val="24"/>
              </w:rPr>
              <w:t>Правила безопасной жизнедеятельности</w:t>
            </w:r>
          </w:p>
        </w:tc>
      </w:tr>
      <w:tr w:rsidR="00D36E9D" w:rsidRPr="00B42DAB" w14:paraId="08289333" w14:textId="77777777">
        <w:trPr>
          <w:trHeight w:val="965"/>
        </w:trPr>
        <w:tc>
          <w:tcPr>
            <w:tcW w:w="2062" w:type="dxa"/>
          </w:tcPr>
          <w:p w14:paraId="68B5FF7B" w14:textId="77777777" w:rsidR="00D36E9D" w:rsidRPr="00F42E35" w:rsidRDefault="00EE23DA" w:rsidP="00F42E35">
            <w:pPr>
              <w:pStyle w:val="TableParagraph"/>
              <w:ind w:left="898"/>
              <w:rPr>
                <w:sz w:val="24"/>
                <w:szCs w:val="24"/>
              </w:rPr>
            </w:pPr>
            <w:r w:rsidRPr="00F42E35">
              <w:rPr>
                <w:sz w:val="24"/>
                <w:szCs w:val="24"/>
              </w:rPr>
              <w:t>16</w:t>
            </w:r>
          </w:p>
        </w:tc>
        <w:tc>
          <w:tcPr>
            <w:tcW w:w="8402" w:type="dxa"/>
          </w:tcPr>
          <w:p w14:paraId="29170C58" w14:textId="77777777" w:rsidR="00D36E9D" w:rsidRPr="00F42E35" w:rsidRDefault="00EE23DA" w:rsidP="00F42E35">
            <w:pPr>
              <w:pStyle w:val="TableParagraph"/>
              <w:ind w:left="136"/>
              <w:rPr>
                <w:sz w:val="24"/>
                <w:szCs w:val="24"/>
                <w:lang w:val="ru-RU"/>
              </w:rPr>
            </w:pPr>
            <w:r w:rsidRPr="00F42E35">
              <w:rPr>
                <w:sz w:val="24"/>
                <w:szCs w:val="24"/>
                <w:lang w:val="ru-RU"/>
              </w:rPr>
              <w:t>соблюдать основы здорового образа жизни, в том числе требования</w:t>
            </w:r>
          </w:p>
          <w:p w14:paraId="74414CB4" w14:textId="77777777" w:rsidR="00D36E9D" w:rsidRPr="00F42E35" w:rsidRDefault="00EE23DA" w:rsidP="00F42E35">
            <w:pPr>
              <w:pStyle w:val="TableParagraph"/>
              <w:rPr>
                <w:sz w:val="24"/>
                <w:szCs w:val="24"/>
                <w:lang w:val="ru-RU"/>
              </w:rPr>
            </w:pPr>
            <w:r w:rsidRPr="00F42E35">
              <w:rPr>
                <w:sz w:val="24"/>
                <w:szCs w:val="24"/>
                <w:lang w:val="ru-RU"/>
              </w:rPr>
              <w:t>к двигательной активности и принципы здорового питания; соблюдать основы профилактики заболеваний</w:t>
            </w:r>
          </w:p>
        </w:tc>
      </w:tr>
      <w:tr w:rsidR="00D36E9D" w:rsidRPr="00B42DAB" w14:paraId="0BD7FC44" w14:textId="77777777">
        <w:trPr>
          <w:trHeight w:val="965"/>
        </w:trPr>
        <w:tc>
          <w:tcPr>
            <w:tcW w:w="2062" w:type="dxa"/>
          </w:tcPr>
          <w:p w14:paraId="17A3BE1B" w14:textId="77777777" w:rsidR="00D36E9D" w:rsidRPr="00F42E35" w:rsidRDefault="00EE23DA" w:rsidP="00F42E35">
            <w:pPr>
              <w:pStyle w:val="TableParagraph"/>
              <w:ind w:left="898"/>
              <w:rPr>
                <w:sz w:val="24"/>
                <w:szCs w:val="24"/>
              </w:rPr>
            </w:pPr>
            <w:r w:rsidRPr="00F42E35">
              <w:rPr>
                <w:sz w:val="24"/>
                <w:szCs w:val="24"/>
              </w:rPr>
              <w:t>17</w:t>
            </w:r>
          </w:p>
        </w:tc>
        <w:tc>
          <w:tcPr>
            <w:tcW w:w="8402" w:type="dxa"/>
          </w:tcPr>
          <w:p w14:paraId="7FC0DC95" w14:textId="77777777" w:rsidR="00D36E9D" w:rsidRPr="00F42E35" w:rsidRDefault="00EE23DA" w:rsidP="00F42E35">
            <w:pPr>
              <w:pStyle w:val="TableParagraph"/>
              <w:rPr>
                <w:sz w:val="24"/>
                <w:szCs w:val="24"/>
                <w:lang w:val="ru-RU"/>
              </w:rPr>
            </w:pPr>
            <w:r w:rsidRPr="00F42E35">
              <w:rPr>
                <w:sz w:val="24"/>
                <w:szCs w:val="24"/>
                <w:lang w:val="ru-RU"/>
              </w:rPr>
              <w:t>соблюдать правила безопасного поведения пассажира железнодорожного, водного и авиатранспорта; соблюдать правила</w:t>
            </w:r>
          </w:p>
          <w:p w14:paraId="24DB4AF9" w14:textId="77777777" w:rsidR="00D36E9D" w:rsidRPr="00F42E35" w:rsidRDefault="00EE23DA" w:rsidP="00F42E35">
            <w:pPr>
              <w:pStyle w:val="TableParagraph"/>
              <w:rPr>
                <w:sz w:val="24"/>
                <w:szCs w:val="24"/>
                <w:lang w:val="ru-RU"/>
              </w:rPr>
            </w:pPr>
            <w:r w:rsidRPr="00F42E35">
              <w:rPr>
                <w:sz w:val="24"/>
                <w:szCs w:val="24"/>
                <w:lang w:val="ru-RU"/>
              </w:rPr>
              <w:t>безопасного поведения во дворе жилого дома</w:t>
            </w:r>
          </w:p>
        </w:tc>
      </w:tr>
      <w:tr w:rsidR="00D36E9D" w:rsidRPr="00B42DAB" w14:paraId="4BD9CDC4" w14:textId="77777777">
        <w:trPr>
          <w:trHeight w:val="322"/>
        </w:trPr>
        <w:tc>
          <w:tcPr>
            <w:tcW w:w="2062" w:type="dxa"/>
          </w:tcPr>
          <w:p w14:paraId="77F56CF4" w14:textId="77777777" w:rsidR="00D36E9D" w:rsidRPr="00F42E35" w:rsidRDefault="00EE23DA" w:rsidP="00F42E35">
            <w:pPr>
              <w:pStyle w:val="TableParagraph"/>
              <w:ind w:left="898"/>
              <w:rPr>
                <w:sz w:val="24"/>
                <w:szCs w:val="24"/>
              </w:rPr>
            </w:pPr>
            <w:r w:rsidRPr="00F42E35">
              <w:rPr>
                <w:sz w:val="24"/>
                <w:szCs w:val="24"/>
              </w:rPr>
              <w:t>18</w:t>
            </w:r>
          </w:p>
        </w:tc>
        <w:tc>
          <w:tcPr>
            <w:tcW w:w="8402" w:type="dxa"/>
          </w:tcPr>
          <w:p w14:paraId="1D61CBF2" w14:textId="77777777" w:rsidR="00D36E9D" w:rsidRPr="00F42E35" w:rsidRDefault="00EE23DA" w:rsidP="00F42E35">
            <w:pPr>
              <w:pStyle w:val="TableParagraph"/>
              <w:rPr>
                <w:sz w:val="24"/>
                <w:szCs w:val="24"/>
                <w:lang w:val="ru-RU"/>
              </w:rPr>
            </w:pPr>
            <w:r w:rsidRPr="00F42E35">
              <w:rPr>
                <w:sz w:val="24"/>
                <w:szCs w:val="24"/>
                <w:lang w:val="ru-RU"/>
              </w:rPr>
              <w:t>соблюдать правила нравственного поведения на природе</w:t>
            </w:r>
          </w:p>
        </w:tc>
      </w:tr>
      <w:tr w:rsidR="00D36E9D" w:rsidRPr="00B42DAB" w14:paraId="7159AAE3" w14:textId="77777777">
        <w:trPr>
          <w:trHeight w:val="1287"/>
        </w:trPr>
        <w:tc>
          <w:tcPr>
            <w:tcW w:w="2062" w:type="dxa"/>
          </w:tcPr>
          <w:p w14:paraId="7DB7C3A6" w14:textId="77777777" w:rsidR="00D36E9D" w:rsidRPr="00F42E35" w:rsidRDefault="00EE23DA" w:rsidP="00F42E35">
            <w:pPr>
              <w:pStyle w:val="TableParagraph"/>
              <w:ind w:left="898"/>
              <w:rPr>
                <w:sz w:val="24"/>
                <w:szCs w:val="24"/>
              </w:rPr>
            </w:pPr>
            <w:r w:rsidRPr="00F42E35">
              <w:rPr>
                <w:sz w:val="24"/>
                <w:szCs w:val="24"/>
              </w:rPr>
              <w:t>19</w:t>
            </w:r>
          </w:p>
        </w:tc>
        <w:tc>
          <w:tcPr>
            <w:tcW w:w="8402" w:type="dxa"/>
          </w:tcPr>
          <w:p w14:paraId="0DD9A348" w14:textId="77777777" w:rsidR="00D36E9D" w:rsidRPr="00F42E35" w:rsidRDefault="00EE23DA" w:rsidP="00F42E35">
            <w:pPr>
              <w:pStyle w:val="TableParagraph"/>
              <w:ind w:right="196" w:hanging="1"/>
              <w:rPr>
                <w:sz w:val="24"/>
                <w:szCs w:val="24"/>
                <w:lang w:val="ru-RU"/>
              </w:rPr>
            </w:pPr>
            <w:r w:rsidRPr="00F42E35">
              <w:rPr>
                <w:sz w:val="24"/>
                <w:szCs w:val="24"/>
                <w:lang w:val="ru-RU"/>
              </w:rPr>
              <w:t>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14:paraId="17FDCD57" w14:textId="77777777" w:rsidR="00D36E9D" w:rsidRPr="00F42E35" w:rsidRDefault="00D36E9D" w:rsidP="00F42E35">
      <w:pPr>
        <w:pStyle w:val="a3"/>
        <w:spacing w:before="0"/>
        <w:rPr>
          <w:b/>
          <w:sz w:val="24"/>
          <w:szCs w:val="24"/>
          <w:lang w:val="ru-RU"/>
        </w:rPr>
      </w:pPr>
    </w:p>
    <w:p w14:paraId="7EBB3448"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70</w:t>
      </w:r>
    </w:p>
    <w:p w14:paraId="6ED19867" w14:textId="77777777" w:rsidR="00D36E9D" w:rsidRPr="00F42E35" w:rsidRDefault="00EE23DA" w:rsidP="00F42E35">
      <w:pPr>
        <w:pStyle w:val="1"/>
        <w:spacing w:before="0"/>
        <w:rPr>
          <w:sz w:val="24"/>
          <w:szCs w:val="24"/>
          <w:lang w:val="ru-RU"/>
        </w:rPr>
      </w:pPr>
      <w:bookmarkStart w:id="21" w:name="Проверяемые_элементы_содержания_(3_класс"/>
      <w:bookmarkEnd w:id="21"/>
      <w:r w:rsidRPr="00F42E35">
        <w:rPr>
          <w:sz w:val="24"/>
          <w:szCs w:val="24"/>
          <w:lang w:val="ru-RU"/>
        </w:rPr>
        <w:t>Проверяемые элементы содержания (3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8"/>
        <w:gridCol w:w="8886"/>
      </w:tblGrid>
      <w:tr w:rsidR="00D36E9D" w:rsidRPr="00F42E35" w14:paraId="6C896BB6" w14:textId="77777777">
        <w:trPr>
          <w:trHeight w:val="323"/>
        </w:trPr>
        <w:tc>
          <w:tcPr>
            <w:tcW w:w="1578" w:type="dxa"/>
          </w:tcPr>
          <w:p w14:paraId="79D09722" w14:textId="77777777" w:rsidR="00D36E9D" w:rsidRPr="00F42E35" w:rsidRDefault="00EE23DA" w:rsidP="00F42E35">
            <w:pPr>
              <w:pStyle w:val="TableParagraph"/>
              <w:ind w:left="528" w:right="501"/>
              <w:jc w:val="center"/>
              <w:rPr>
                <w:sz w:val="24"/>
                <w:szCs w:val="24"/>
              </w:rPr>
            </w:pPr>
            <w:r w:rsidRPr="00F42E35">
              <w:rPr>
                <w:sz w:val="24"/>
                <w:szCs w:val="24"/>
              </w:rPr>
              <w:t>Код</w:t>
            </w:r>
          </w:p>
        </w:tc>
        <w:tc>
          <w:tcPr>
            <w:tcW w:w="8886" w:type="dxa"/>
          </w:tcPr>
          <w:p w14:paraId="5242ECF6" w14:textId="77777777" w:rsidR="00D36E9D" w:rsidRPr="00F42E35" w:rsidRDefault="00EE23DA" w:rsidP="00F42E35">
            <w:pPr>
              <w:pStyle w:val="TableParagraph"/>
              <w:ind w:left="2382"/>
              <w:rPr>
                <w:sz w:val="24"/>
                <w:szCs w:val="24"/>
              </w:rPr>
            </w:pPr>
            <w:r w:rsidRPr="00F42E35">
              <w:rPr>
                <w:sz w:val="24"/>
                <w:szCs w:val="24"/>
              </w:rPr>
              <w:t>Проверяемый элемент содержания</w:t>
            </w:r>
          </w:p>
        </w:tc>
      </w:tr>
      <w:tr w:rsidR="00D36E9D" w:rsidRPr="00F42E35" w14:paraId="7DC34F2C" w14:textId="77777777">
        <w:trPr>
          <w:trHeight w:val="321"/>
        </w:trPr>
        <w:tc>
          <w:tcPr>
            <w:tcW w:w="1578" w:type="dxa"/>
          </w:tcPr>
          <w:p w14:paraId="6EF616DB" w14:textId="77777777" w:rsidR="00D36E9D" w:rsidRPr="00F42E35" w:rsidRDefault="00EE23DA" w:rsidP="00F42E35">
            <w:pPr>
              <w:pStyle w:val="TableParagraph"/>
              <w:ind w:left="23"/>
              <w:jc w:val="center"/>
              <w:rPr>
                <w:sz w:val="24"/>
                <w:szCs w:val="24"/>
              </w:rPr>
            </w:pPr>
            <w:r w:rsidRPr="00F42E35">
              <w:rPr>
                <w:sz w:val="24"/>
                <w:szCs w:val="24"/>
              </w:rPr>
              <w:t>1</w:t>
            </w:r>
          </w:p>
        </w:tc>
        <w:tc>
          <w:tcPr>
            <w:tcW w:w="8886" w:type="dxa"/>
          </w:tcPr>
          <w:p w14:paraId="71D7C591" w14:textId="77777777" w:rsidR="00D36E9D" w:rsidRPr="00F42E35" w:rsidRDefault="00EE23DA" w:rsidP="00F42E35">
            <w:pPr>
              <w:pStyle w:val="TableParagraph"/>
              <w:ind w:left="140"/>
              <w:rPr>
                <w:sz w:val="24"/>
                <w:szCs w:val="24"/>
              </w:rPr>
            </w:pPr>
            <w:r w:rsidRPr="00F42E35">
              <w:rPr>
                <w:sz w:val="24"/>
                <w:szCs w:val="24"/>
              </w:rPr>
              <w:t>Человек и общество</w:t>
            </w:r>
          </w:p>
        </w:tc>
      </w:tr>
      <w:tr w:rsidR="00D36E9D" w:rsidRPr="00B42DAB" w14:paraId="7A2486B7" w14:textId="77777777">
        <w:trPr>
          <w:trHeight w:val="965"/>
        </w:trPr>
        <w:tc>
          <w:tcPr>
            <w:tcW w:w="1578" w:type="dxa"/>
          </w:tcPr>
          <w:p w14:paraId="48C142CB" w14:textId="77777777" w:rsidR="00D36E9D" w:rsidRPr="00F42E35" w:rsidRDefault="00EE23DA" w:rsidP="00F42E35">
            <w:pPr>
              <w:pStyle w:val="TableParagraph"/>
              <w:ind w:left="529" w:right="501"/>
              <w:jc w:val="center"/>
              <w:rPr>
                <w:sz w:val="24"/>
                <w:szCs w:val="24"/>
              </w:rPr>
            </w:pPr>
            <w:r w:rsidRPr="00F42E35">
              <w:rPr>
                <w:sz w:val="24"/>
                <w:szCs w:val="24"/>
              </w:rPr>
              <w:t>1.1</w:t>
            </w:r>
          </w:p>
        </w:tc>
        <w:tc>
          <w:tcPr>
            <w:tcW w:w="8886" w:type="dxa"/>
          </w:tcPr>
          <w:p w14:paraId="392C50AB" w14:textId="77777777" w:rsidR="00D36E9D" w:rsidRPr="00F42E35" w:rsidRDefault="00EE23DA" w:rsidP="00F42E35">
            <w:pPr>
              <w:pStyle w:val="TableParagraph"/>
              <w:ind w:left="140"/>
              <w:rPr>
                <w:sz w:val="24"/>
                <w:szCs w:val="24"/>
                <w:lang w:val="ru-RU"/>
              </w:rPr>
            </w:pPr>
            <w:r w:rsidRPr="00F42E35">
              <w:rPr>
                <w:sz w:val="24"/>
                <w:szCs w:val="24"/>
                <w:lang w:val="ru-RU"/>
              </w:rPr>
              <w:t>Общество как совокупность людей, которые объединены общей</w:t>
            </w:r>
          </w:p>
          <w:p w14:paraId="741F91AD" w14:textId="77777777" w:rsidR="00D36E9D" w:rsidRPr="00F42E35" w:rsidRDefault="00EE23DA" w:rsidP="00F42E35">
            <w:pPr>
              <w:pStyle w:val="TableParagraph"/>
              <w:ind w:left="140"/>
              <w:rPr>
                <w:sz w:val="24"/>
                <w:szCs w:val="24"/>
                <w:lang w:val="ru-RU"/>
              </w:rPr>
            </w:pPr>
            <w:r w:rsidRPr="00F42E35">
              <w:rPr>
                <w:sz w:val="24"/>
                <w:szCs w:val="24"/>
                <w:lang w:val="ru-RU"/>
              </w:rPr>
              <w:t>культурой и связаны друг с другом совместной деятельностью во имя общей цели</w:t>
            </w:r>
          </w:p>
        </w:tc>
      </w:tr>
      <w:tr w:rsidR="00D36E9D" w:rsidRPr="00B42DAB" w14:paraId="0155DB4E" w14:textId="77777777">
        <w:trPr>
          <w:trHeight w:val="645"/>
        </w:trPr>
        <w:tc>
          <w:tcPr>
            <w:tcW w:w="1578" w:type="dxa"/>
          </w:tcPr>
          <w:p w14:paraId="665117D5" w14:textId="77777777" w:rsidR="00D36E9D" w:rsidRPr="00F42E35" w:rsidRDefault="00EE23DA" w:rsidP="00F42E35">
            <w:pPr>
              <w:pStyle w:val="TableParagraph"/>
              <w:ind w:left="529" w:right="501"/>
              <w:jc w:val="center"/>
              <w:rPr>
                <w:sz w:val="24"/>
                <w:szCs w:val="24"/>
              </w:rPr>
            </w:pPr>
            <w:r w:rsidRPr="00F42E35">
              <w:rPr>
                <w:sz w:val="24"/>
                <w:szCs w:val="24"/>
              </w:rPr>
              <w:t>1.2</w:t>
            </w:r>
          </w:p>
        </w:tc>
        <w:tc>
          <w:tcPr>
            <w:tcW w:w="8886" w:type="dxa"/>
          </w:tcPr>
          <w:p w14:paraId="500C423C" w14:textId="77777777" w:rsidR="00D36E9D" w:rsidRPr="00F42E35" w:rsidRDefault="00EE23DA" w:rsidP="00F42E35">
            <w:pPr>
              <w:pStyle w:val="TableParagraph"/>
              <w:ind w:left="140" w:firstLine="2"/>
              <w:rPr>
                <w:sz w:val="24"/>
                <w:szCs w:val="24"/>
                <w:lang w:val="ru-RU"/>
              </w:rPr>
            </w:pPr>
            <w:r w:rsidRPr="00F42E35">
              <w:rPr>
                <w:sz w:val="24"/>
                <w:szCs w:val="24"/>
                <w:lang w:val="ru-RU"/>
              </w:rPr>
              <w:t>Наша Родина - Российская Федерация. Государственная символика Российской Федерации и своего региона</w:t>
            </w:r>
          </w:p>
        </w:tc>
      </w:tr>
      <w:tr w:rsidR="00D36E9D" w:rsidRPr="00F42E35" w14:paraId="7F6F2167" w14:textId="77777777">
        <w:trPr>
          <w:trHeight w:val="643"/>
        </w:trPr>
        <w:tc>
          <w:tcPr>
            <w:tcW w:w="1578" w:type="dxa"/>
          </w:tcPr>
          <w:p w14:paraId="55CAFB34" w14:textId="77777777" w:rsidR="00D36E9D" w:rsidRPr="00F42E35" w:rsidRDefault="00EE23DA" w:rsidP="00F42E35">
            <w:pPr>
              <w:pStyle w:val="TableParagraph"/>
              <w:ind w:left="529" w:right="501"/>
              <w:jc w:val="center"/>
              <w:rPr>
                <w:sz w:val="24"/>
                <w:szCs w:val="24"/>
              </w:rPr>
            </w:pPr>
            <w:r w:rsidRPr="00F42E35">
              <w:rPr>
                <w:sz w:val="24"/>
                <w:szCs w:val="24"/>
              </w:rPr>
              <w:t>1.3</w:t>
            </w:r>
          </w:p>
        </w:tc>
        <w:tc>
          <w:tcPr>
            <w:tcW w:w="8886" w:type="dxa"/>
          </w:tcPr>
          <w:p w14:paraId="6713D8C0" w14:textId="77777777" w:rsidR="00D36E9D" w:rsidRPr="00F42E35" w:rsidRDefault="00EE23DA" w:rsidP="00F42E35">
            <w:pPr>
              <w:pStyle w:val="TableParagraph"/>
              <w:ind w:left="140" w:right="139" w:firstLine="2"/>
              <w:rPr>
                <w:sz w:val="24"/>
                <w:szCs w:val="24"/>
              </w:rPr>
            </w:pPr>
            <w:r w:rsidRPr="00F42E35">
              <w:rPr>
                <w:sz w:val="24"/>
                <w:szCs w:val="24"/>
                <w:lang w:val="ru-RU"/>
              </w:rPr>
              <w:t xml:space="preserve">Уникальные памятники культуры России, родного края. </w:t>
            </w:r>
            <w:r w:rsidRPr="00F42E35">
              <w:rPr>
                <w:sz w:val="24"/>
                <w:szCs w:val="24"/>
              </w:rPr>
              <w:t>Города Золотого кольца России</w:t>
            </w:r>
          </w:p>
        </w:tc>
      </w:tr>
      <w:tr w:rsidR="00D36E9D" w:rsidRPr="00B42DAB" w14:paraId="534B93FB" w14:textId="77777777">
        <w:trPr>
          <w:trHeight w:val="644"/>
        </w:trPr>
        <w:tc>
          <w:tcPr>
            <w:tcW w:w="1578" w:type="dxa"/>
            <w:tcBorders>
              <w:bottom w:val="single" w:sz="12" w:space="0" w:color="000000"/>
            </w:tcBorders>
          </w:tcPr>
          <w:p w14:paraId="65615C95" w14:textId="77777777" w:rsidR="00D36E9D" w:rsidRPr="00F42E35" w:rsidRDefault="00EE23DA" w:rsidP="00F42E35">
            <w:pPr>
              <w:pStyle w:val="TableParagraph"/>
              <w:ind w:left="529" w:right="501"/>
              <w:jc w:val="center"/>
              <w:rPr>
                <w:sz w:val="24"/>
                <w:szCs w:val="24"/>
              </w:rPr>
            </w:pPr>
            <w:r w:rsidRPr="00F42E35">
              <w:rPr>
                <w:sz w:val="24"/>
                <w:szCs w:val="24"/>
              </w:rPr>
              <w:t>1.4</w:t>
            </w:r>
          </w:p>
        </w:tc>
        <w:tc>
          <w:tcPr>
            <w:tcW w:w="8886" w:type="dxa"/>
            <w:tcBorders>
              <w:bottom w:val="single" w:sz="12" w:space="0" w:color="000000"/>
            </w:tcBorders>
          </w:tcPr>
          <w:p w14:paraId="6329BD2F" w14:textId="77777777" w:rsidR="00D36E9D" w:rsidRPr="00F42E35" w:rsidRDefault="00EE23DA" w:rsidP="00F42E35">
            <w:pPr>
              <w:pStyle w:val="TableParagraph"/>
              <w:ind w:left="140" w:right="139" w:firstLine="2"/>
              <w:rPr>
                <w:sz w:val="24"/>
                <w:szCs w:val="24"/>
                <w:lang w:val="ru-RU"/>
              </w:rPr>
            </w:pPr>
            <w:r w:rsidRPr="00F42E35">
              <w:rPr>
                <w:sz w:val="24"/>
                <w:szCs w:val="24"/>
                <w:lang w:val="ru-RU"/>
              </w:rPr>
              <w:t>Народы России. Уважение к культуре, традициям своего народа и других народов, государственным символам России</w:t>
            </w:r>
          </w:p>
        </w:tc>
      </w:tr>
      <w:tr w:rsidR="00D36E9D" w:rsidRPr="00F42E35" w14:paraId="78893197" w14:textId="77777777">
        <w:trPr>
          <w:trHeight w:val="644"/>
        </w:trPr>
        <w:tc>
          <w:tcPr>
            <w:tcW w:w="1578" w:type="dxa"/>
            <w:tcBorders>
              <w:top w:val="single" w:sz="12" w:space="0" w:color="000000"/>
            </w:tcBorders>
          </w:tcPr>
          <w:p w14:paraId="1578F135" w14:textId="77777777" w:rsidR="00D36E9D" w:rsidRPr="00F42E35" w:rsidRDefault="00EE23DA" w:rsidP="00F42E35">
            <w:pPr>
              <w:pStyle w:val="TableParagraph"/>
              <w:ind w:left="529" w:right="501"/>
              <w:jc w:val="center"/>
              <w:rPr>
                <w:sz w:val="24"/>
                <w:szCs w:val="24"/>
              </w:rPr>
            </w:pPr>
            <w:r w:rsidRPr="00F42E35">
              <w:rPr>
                <w:sz w:val="24"/>
                <w:szCs w:val="24"/>
              </w:rPr>
              <w:t>1.5</w:t>
            </w:r>
          </w:p>
        </w:tc>
        <w:tc>
          <w:tcPr>
            <w:tcW w:w="8886" w:type="dxa"/>
            <w:tcBorders>
              <w:top w:val="single" w:sz="12" w:space="0" w:color="000000"/>
            </w:tcBorders>
          </w:tcPr>
          <w:p w14:paraId="5BCA3CBE" w14:textId="77777777" w:rsidR="00D36E9D" w:rsidRPr="00F42E35" w:rsidRDefault="00EE23DA" w:rsidP="00F42E35">
            <w:pPr>
              <w:pStyle w:val="TableParagraph"/>
              <w:ind w:left="140" w:right="139" w:firstLine="2"/>
              <w:rPr>
                <w:sz w:val="24"/>
                <w:szCs w:val="24"/>
              </w:rPr>
            </w:pPr>
            <w:r w:rsidRPr="00F42E35">
              <w:rPr>
                <w:sz w:val="24"/>
                <w:szCs w:val="24"/>
                <w:lang w:val="ru-RU"/>
              </w:rPr>
              <w:t xml:space="preserve">Семья - коллектив близких, родных людей. Семейный бюджет, доходы и расходы семьи. </w:t>
            </w:r>
            <w:r w:rsidRPr="00F42E35">
              <w:rPr>
                <w:sz w:val="24"/>
                <w:szCs w:val="24"/>
              </w:rPr>
              <w:t>Уважение к семейным ценностям</w:t>
            </w:r>
          </w:p>
        </w:tc>
      </w:tr>
      <w:tr w:rsidR="00D36E9D" w:rsidRPr="00B42DAB" w14:paraId="2EE3BE60" w14:textId="77777777">
        <w:trPr>
          <w:trHeight w:val="966"/>
        </w:trPr>
        <w:tc>
          <w:tcPr>
            <w:tcW w:w="1578" w:type="dxa"/>
          </w:tcPr>
          <w:p w14:paraId="424075A0" w14:textId="77777777" w:rsidR="00D36E9D" w:rsidRPr="00F42E35" w:rsidRDefault="00EE23DA" w:rsidP="00F42E35">
            <w:pPr>
              <w:pStyle w:val="TableParagraph"/>
              <w:ind w:left="529" w:right="501"/>
              <w:jc w:val="center"/>
              <w:rPr>
                <w:sz w:val="24"/>
                <w:szCs w:val="24"/>
              </w:rPr>
            </w:pPr>
            <w:r w:rsidRPr="00F42E35">
              <w:rPr>
                <w:sz w:val="24"/>
                <w:szCs w:val="24"/>
              </w:rPr>
              <w:t>1.6</w:t>
            </w:r>
          </w:p>
        </w:tc>
        <w:tc>
          <w:tcPr>
            <w:tcW w:w="8886" w:type="dxa"/>
          </w:tcPr>
          <w:p w14:paraId="3DED5A0F" w14:textId="77777777" w:rsidR="00D36E9D" w:rsidRPr="00F42E35" w:rsidRDefault="00EE23DA" w:rsidP="00F42E35">
            <w:pPr>
              <w:pStyle w:val="TableParagraph"/>
              <w:ind w:left="140" w:firstLine="1"/>
              <w:rPr>
                <w:sz w:val="24"/>
                <w:szCs w:val="24"/>
                <w:lang w:val="ru-RU"/>
              </w:rPr>
            </w:pPr>
            <w:r w:rsidRPr="00F42E35">
              <w:rPr>
                <w:sz w:val="24"/>
                <w:szCs w:val="24"/>
                <w:lang w:val="ru-RU"/>
              </w:rPr>
              <w:t>Правила нравственного поведения в социуме. Внимание, уважительное</w:t>
            </w:r>
          </w:p>
          <w:p w14:paraId="55A4D09B" w14:textId="77777777" w:rsidR="00D36E9D" w:rsidRPr="00F42E35" w:rsidRDefault="00EE23DA" w:rsidP="00F42E35">
            <w:pPr>
              <w:pStyle w:val="TableParagraph"/>
              <w:ind w:left="140" w:right="139"/>
              <w:rPr>
                <w:sz w:val="24"/>
                <w:szCs w:val="24"/>
                <w:lang w:val="ru-RU"/>
              </w:rPr>
            </w:pPr>
            <w:r w:rsidRPr="00F42E35">
              <w:rPr>
                <w:sz w:val="24"/>
                <w:szCs w:val="24"/>
                <w:lang w:val="ru-RU"/>
              </w:rPr>
              <w:t>отношение к людям с ограниченными возможностями здоровья, забота о них</w:t>
            </w:r>
          </w:p>
        </w:tc>
      </w:tr>
      <w:tr w:rsidR="00D36E9D" w:rsidRPr="00B42DAB" w14:paraId="36E1EEBE" w14:textId="77777777">
        <w:trPr>
          <w:trHeight w:val="963"/>
        </w:trPr>
        <w:tc>
          <w:tcPr>
            <w:tcW w:w="1578" w:type="dxa"/>
          </w:tcPr>
          <w:p w14:paraId="720B2A36" w14:textId="77777777" w:rsidR="00D36E9D" w:rsidRPr="00F42E35" w:rsidRDefault="00EE23DA" w:rsidP="00F42E35">
            <w:pPr>
              <w:pStyle w:val="TableParagraph"/>
              <w:ind w:left="529" w:right="501"/>
              <w:jc w:val="center"/>
              <w:rPr>
                <w:sz w:val="24"/>
                <w:szCs w:val="24"/>
              </w:rPr>
            </w:pPr>
            <w:r w:rsidRPr="00F42E35">
              <w:rPr>
                <w:sz w:val="24"/>
                <w:szCs w:val="24"/>
              </w:rPr>
              <w:t>1.7</w:t>
            </w:r>
          </w:p>
        </w:tc>
        <w:tc>
          <w:tcPr>
            <w:tcW w:w="8886" w:type="dxa"/>
          </w:tcPr>
          <w:p w14:paraId="315F4271" w14:textId="77777777" w:rsidR="00D36E9D" w:rsidRPr="00F42E35" w:rsidRDefault="00EE23DA" w:rsidP="00F42E35">
            <w:pPr>
              <w:pStyle w:val="TableParagraph"/>
              <w:ind w:left="140" w:firstLine="1"/>
              <w:rPr>
                <w:sz w:val="24"/>
                <w:szCs w:val="24"/>
                <w:lang w:val="ru-RU"/>
              </w:rPr>
            </w:pPr>
            <w:r w:rsidRPr="00F42E35">
              <w:rPr>
                <w:sz w:val="24"/>
                <w:szCs w:val="24"/>
                <w:lang w:val="ru-RU"/>
              </w:rPr>
              <w:t>Значение труда в жизни человека и общества. Трудолюбие как общественно значимая ценность в культуре народов России.</w:t>
            </w:r>
          </w:p>
          <w:p w14:paraId="2E84C763" w14:textId="77777777" w:rsidR="00D36E9D" w:rsidRPr="00F42E35" w:rsidRDefault="00EE23DA" w:rsidP="00F42E35">
            <w:pPr>
              <w:pStyle w:val="TableParagraph"/>
              <w:ind w:left="140"/>
              <w:rPr>
                <w:sz w:val="24"/>
                <w:szCs w:val="24"/>
                <w:lang w:val="ru-RU"/>
              </w:rPr>
            </w:pPr>
            <w:r w:rsidRPr="00F42E35">
              <w:rPr>
                <w:sz w:val="24"/>
                <w:szCs w:val="24"/>
                <w:lang w:val="ru-RU"/>
              </w:rPr>
              <w:t>Особенности труда людей родного края, их профессии</w:t>
            </w:r>
          </w:p>
        </w:tc>
      </w:tr>
      <w:tr w:rsidR="00D36E9D" w:rsidRPr="00B42DAB" w14:paraId="4153A0FA" w14:textId="77777777">
        <w:trPr>
          <w:trHeight w:val="645"/>
        </w:trPr>
        <w:tc>
          <w:tcPr>
            <w:tcW w:w="1578" w:type="dxa"/>
          </w:tcPr>
          <w:p w14:paraId="1490B755" w14:textId="77777777" w:rsidR="00D36E9D" w:rsidRPr="00F42E35" w:rsidRDefault="00EE23DA" w:rsidP="00F42E35">
            <w:pPr>
              <w:pStyle w:val="TableParagraph"/>
              <w:ind w:left="529" w:right="501"/>
              <w:jc w:val="center"/>
              <w:rPr>
                <w:sz w:val="24"/>
                <w:szCs w:val="24"/>
              </w:rPr>
            </w:pPr>
            <w:r w:rsidRPr="00F42E35">
              <w:rPr>
                <w:sz w:val="24"/>
                <w:szCs w:val="24"/>
              </w:rPr>
              <w:t>1.8</w:t>
            </w:r>
          </w:p>
        </w:tc>
        <w:tc>
          <w:tcPr>
            <w:tcW w:w="8886" w:type="dxa"/>
          </w:tcPr>
          <w:p w14:paraId="0ED5F639" w14:textId="77777777" w:rsidR="00D36E9D" w:rsidRPr="00F42E35" w:rsidRDefault="00EE23DA" w:rsidP="00F42E35">
            <w:pPr>
              <w:pStyle w:val="TableParagraph"/>
              <w:ind w:left="140" w:firstLine="2"/>
              <w:rPr>
                <w:sz w:val="24"/>
                <w:szCs w:val="24"/>
                <w:lang w:val="ru-RU"/>
              </w:rPr>
            </w:pPr>
            <w:r w:rsidRPr="00F42E35">
              <w:rPr>
                <w:sz w:val="24"/>
                <w:szCs w:val="24"/>
                <w:lang w:val="ru-RU"/>
              </w:rPr>
              <w:t>Страны и народы мира. Памятники природы и культуры - символы стран, в которых они находятся</w:t>
            </w:r>
          </w:p>
        </w:tc>
      </w:tr>
      <w:tr w:rsidR="00D36E9D" w:rsidRPr="00F42E35" w14:paraId="30A50D7F" w14:textId="77777777">
        <w:trPr>
          <w:trHeight w:val="320"/>
        </w:trPr>
        <w:tc>
          <w:tcPr>
            <w:tcW w:w="1578" w:type="dxa"/>
          </w:tcPr>
          <w:p w14:paraId="40538078" w14:textId="77777777" w:rsidR="00D36E9D" w:rsidRPr="00F42E35" w:rsidRDefault="00EE23DA" w:rsidP="00F42E35">
            <w:pPr>
              <w:pStyle w:val="TableParagraph"/>
              <w:ind w:left="23"/>
              <w:jc w:val="center"/>
              <w:rPr>
                <w:sz w:val="24"/>
                <w:szCs w:val="24"/>
              </w:rPr>
            </w:pPr>
            <w:r w:rsidRPr="00F42E35">
              <w:rPr>
                <w:sz w:val="24"/>
                <w:szCs w:val="24"/>
              </w:rPr>
              <w:t>2</w:t>
            </w:r>
          </w:p>
        </w:tc>
        <w:tc>
          <w:tcPr>
            <w:tcW w:w="8886" w:type="dxa"/>
          </w:tcPr>
          <w:p w14:paraId="5E7459C7" w14:textId="77777777" w:rsidR="00D36E9D" w:rsidRPr="00F42E35" w:rsidRDefault="00EE23DA" w:rsidP="00F42E35">
            <w:pPr>
              <w:pStyle w:val="TableParagraph"/>
              <w:ind w:left="140"/>
              <w:rPr>
                <w:sz w:val="24"/>
                <w:szCs w:val="24"/>
              </w:rPr>
            </w:pPr>
            <w:r w:rsidRPr="00F42E35">
              <w:rPr>
                <w:sz w:val="24"/>
                <w:szCs w:val="24"/>
              </w:rPr>
              <w:t>Человек и природа</w:t>
            </w:r>
          </w:p>
        </w:tc>
      </w:tr>
      <w:tr w:rsidR="00D36E9D" w:rsidRPr="00F42E35" w14:paraId="597E82B8" w14:textId="77777777">
        <w:trPr>
          <w:trHeight w:val="323"/>
        </w:trPr>
        <w:tc>
          <w:tcPr>
            <w:tcW w:w="1578" w:type="dxa"/>
          </w:tcPr>
          <w:p w14:paraId="470391AF" w14:textId="77777777" w:rsidR="00D36E9D" w:rsidRPr="00F42E35" w:rsidRDefault="00EE23DA" w:rsidP="00F42E35">
            <w:pPr>
              <w:pStyle w:val="TableParagraph"/>
              <w:ind w:left="529" w:right="501"/>
              <w:jc w:val="center"/>
              <w:rPr>
                <w:sz w:val="24"/>
                <w:szCs w:val="24"/>
              </w:rPr>
            </w:pPr>
            <w:r w:rsidRPr="00F42E35">
              <w:rPr>
                <w:sz w:val="24"/>
                <w:szCs w:val="24"/>
              </w:rPr>
              <w:t>2.1</w:t>
            </w:r>
          </w:p>
        </w:tc>
        <w:tc>
          <w:tcPr>
            <w:tcW w:w="8886" w:type="dxa"/>
          </w:tcPr>
          <w:p w14:paraId="6EF8CA87" w14:textId="77777777" w:rsidR="00D36E9D" w:rsidRPr="00F42E35" w:rsidRDefault="00EE23DA" w:rsidP="00F42E35">
            <w:pPr>
              <w:pStyle w:val="TableParagraph"/>
              <w:ind w:left="141"/>
              <w:rPr>
                <w:sz w:val="24"/>
                <w:szCs w:val="24"/>
              </w:rPr>
            </w:pPr>
            <w:r w:rsidRPr="00F42E35">
              <w:rPr>
                <w:sz w:val="24"/>
                <w:szCs w:val="24"/>
              </w:rPr>
              <w:t>Методы изучения природы</w:t>
            </w:r>
          </w:p>
        </w:tc>
      </w:tr>
      <w:tr w:rsidR="00D36E9D" w:rsidRPr="00B42DAB" w14:paraId="6E2C07F1" w14:textId="77777777">
        <w:trPr>
          <w:trHeight w:val="320"/>
        </w:trPr>
        <w:tc>
          <w:tcPr>
            <w:tcW w:w="1578" w:type="dxa"/>
          </w:tcPr>
          <w:p w14:paraId="6569B96A" w14:textId="77777777" w:rsidR="00D36E9D" w:rsidRPr="00F42E35" w:rsidRDefault="00EE23DA" w:rsidP="00F42E35">
            <w:pPr>
              <w:pStyle w:val="TableParagraph"/>
              <w:ind w:left="529" w:right="501"/>
              <w:jc w:val="center"/>
              <w:rPr>
                <w:sz w:val="24"/>
                <w:szCs w:val="24"/>
              </w:rPr>
            </w:pPr>
            <w:r w:rsidRPr="00F42E35">
              <w:rPr>
                <w:sz w:val="24"/>
                <w:szCs w:val="24"/>
              </w:rPr>
              <w:t>2.2</w:t>
            </w:r>
          </w:p>
        </w:tc>
        <w:tc>
          <w:tcPr>
            <w:tcW w:w="8886" w:type="dxa"/>
          </w:tcPr>
          <w:p w14:paraId="23FAF8EB" w14:textId="77777777" w:rsidR="00D36E9D" w:rsidRPr="00F42E35" w:rsidRDefault="00EE23DA" w:rsidP="00F42E35">
            <w:pPr>
              <w:pStyle w:val="TableParagraph"/>
              <w:ind w:left="141"/>
              <w:rPr>
                <w:sz w:val="24"/>
                <w:szCs w:val="24"/>
                <w:lang w:val="ru-RU"/>
              </w:rPr>
            </w:pPr>
            <w:r w:rsidRPr="00F42E35">
              <w:rPr>
                <w:sz w:val="24"/>
                <w:szCs w:val="24"/>
                <w:lang w:val="ru-RU"/>
              </w:rPr>
              <w:t>Карта мира. Материки и части света</w:t>
            </w:r>
          </w:p>
        </w:tc>
      </w:tr>
      <w:tr w:rsidR="00D36E9D" w:rsidRPr="00B42DAB" w14:paraId="4468DF5E" w14:textId="77777777">
        <w:trPr>
          <w:trHeight w:val="1287"/>
        </w:trPr>
        <w:tc>
          <w:tcPr>
            <w:tcW w:w="1578" w:type="dxa"/>
          </w:tcPr>
          <w:p w14:paraId="2A3987B6" w14:textId="77777777" w:rsidR="00D36E9D" w:rsidRPr="00F42E35" w:rsidRDefault="00EE23DA" w:rsidP="00F42E35">
            <w:pPr>
              <w:pStyle w:val="TableParagraph"/>
              <w:ind w:left="529" w:right="501"/>
              <w:jc w:val="center"/>
              <w:rPr>
                <w:sz w:val="24"/>
                <w:szCs w:val="24"/>
              </w:rPr>
            </w:pPr>
            <w:r w:rsidRPr="00F42E35">
              <w:rPr>
                <w:sz w:val="24"/>
                <w:szCs w:val="24"/>
              </w:rPr>
              <w:t>2.3</w:t>
            </w:r>
          </w:p>
        </w:tc>
        <w:tc>
          <w:tcPr>
            <w:tcW w:w="8886" w:type="dxa"/>
          </w:tcPr>
          <w:p w14:paraId="7C181EF7" w14:textId="77777777" w:rsidR="00D36E9D" w:rsidRPr="00F42E35" w:rsidRDefault="00EE23DA" w:rsidP="00F42E35">
            <w:pPr>
              <w:pStyle w:val="TableParagraph"/>
              <w:ind w:left="140" w:firstLine="1"/>
              <w:rPr>
                <w:sz w:val="24"/>
                <w:szCs w:val="24"/>
                <w:lang w:val="ru-RU"/>
              </w:rPr>
            </w:pPr>
            <w:r w:rsidRPr="00F42E35">
              <w:rPr>
                <w:sz w:val="24"/>
                <w:szCs w:val="24"/>
                <w:lang w:val="ru-RU"/>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tc>
      </w:tr>
      <w:tr w:rsidR="00D36E9D" w:rsidRPr="00B42DAB" w14:paraId="327E2C76" w14:textId="77777777">
        <w:trPr>
          <w:trHeight w:val="645"/>
        </w:trPr>
        <w:tc>
          <w:tcPr>
            <w:tcW w:w="1578" w:type="dxa"/>
          </w:tcPr>
          <w:p w14:paraId="064DF9E2" w14:textId="77777777" w:rsidR="00D36E9D" w:rsidRPr="00F42E35" w:rsidRDefault="00EE23DA" w:rsidP="00F42E35">
            <w:pPr>
              <w:pStyle w:val="TableParagraph"/>
              <w:ind w:left="529" w:right="501"/>
              <w:jc w:val="center"/>
              <w:rPr>
                <w:sz w:val="24"/>
                <w:szCs w:val="24"/>
              </w:rPr>
            </w:pPr>
            <w:r w:rsidRPr="00F42E35">
              <w:rPr>
                <w:sz w:val="24"/>
                <w:szCs w:val="24"/>
              </w:rPr>
              <w:t>2.4</w:t>
            </w:r>
          </w:p>
        </w:tc>
        <w:tc>
          <w:tcPr>
            <w:tcW w:w="8886" w:type="dxa"/>
          </w:tcPr>
          <w:p w14:paraId="787819AE" w14:textId="77777777" w:rsidR="00D36E9D" w:rsidRPr="00F42E35" w:rsidRDefault="00EE23DA" w:rsidP="00F42E35">
            <w:pPr>
              <w:pStyle w:val="TableParagraph"/>
              <w:ind w:left="140" w:right="471" w:firstLine="2"/>
              <w:rPr>
                <w:sz w:val="24"/>
                <w:szCs w:val="24"/>
                <w:lang w:val="ru-RU"/>
              </w:rPr>
            </w:pPr>
            <w:r w:rsidRPr="00F42E35">
              <w:rPr>
                <w:sz w:val="24"/>
                <w:szCs w:val="24"/>
                <w:lang w:val="ru-RU"/>
              </w:rPr>
              <w:t>Воздух - смесь газов. Свойства воздуха. Значение воздуха для растений, животных, человека</w:t>
            </w:r>
          </w:p>
        </w:tc>
      </w:tr>
    </w:tbl>
    <w:p w14:paraId="2D7C7546"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8"/>
        <w:gridCol w:w="8886"/>
      </w:tblGrid>
      <w:tr w:rsidR="00D36E9D" w:rsidRPr="00B42DAB" w14:paraId="70142B74" w14:textId="77777777">
        <w:trPr>
          <w:trHeight w:val="965"/>
        </w:trPr>
        <w:tc>
          <w:tcPr>
            <w:tcW w:w="1578" w:type="dxa"/>
          </w:tcPr>
          <w:p w14:paraId="1AABC012" w14:textId="77777777" w:rsidR="00D36E9D" w:rsidRPr="00F42E35" w:rsidRDefault="00EE23DA" w:rsidP="00F42E35">
            <w:pPr>
              <w:pStyle w:val="TableParagraph"/>
              <w:ind w:left="529" w:right="501"/>
              <w:jc w:val="center"/>
              <w:rPr>
                <w:sz w:val="24"/>
                <w:szCs w:val="24"/>
              </w:rPr>
            </w:pPr>
            <w:r w:rsidRPr="00F42E35">
              <w:rPr>
                <w:sz w:val="24"/>
                <w:szCs w:val="24"/>
              </w:rPr>
              <w:lastRenderedPageBreak/>
              <w:t>2.5</w:t>
            </w:r>
          </w:p>
        </w:tc>
        <w:tc>
          <w:tcPr>
            <w:tcW w:w="8886" w:type="dxa"/>
          </w:tcPr>
          <w:p w14:paraId="49F42A83" w14:textId="77777777" w:rsidR="00D36E9D" w:rsidRPr="00F42E35" w:rsidRDefault="00EE23DA" w:rsidP="00F42E35">
            <w:pPr>
              <w:pStyle w:val="TableParagraph"/>
              <w:ind w:left="140" w:firstLine="1"/>
              <w:rPr>
                <w:sz w:val="24"/>
                <w:szCs w:val="24"/>
                <w:lang w:val="ru-RU"/>
              </w:rPr>
            </w:pPr>
            <w:r w:rsidRPr="00F42E35">
              <w:rPr>
                <w:sz w:val="24"/>
                <w:szCs w:val="24"/>
                <w:lang w:val="ru-RU"/>
              </w:rPr>
              <w:t>Вода. Свойства воды. Состояния воды, её распространение в природе, значение для живых организмов и хозяйственной жизни человека.</w:t>
            </w:r>
          </w:p>
          <w:p w14:paraId="370FB15E" w14:textId="77777777" w:rsidR="00D36E9D" w:rsidRPr="00F42E35" w:rsidRDefault="00EE23DA" w:rsidP="00F42E35">
            <w:pPr>
              <w:pStyle w:val="TableParagraph"/>
              <w:ind w:left="140"/>
              <w:rPr>
                <w:sz w:val="24"/>
                <w:szCs w:val="24"/>
                <w:lang w:val="ru-RU"/>
              </w:rPr>
            </w:pPr>
            <w:r w:rsidRPr="00F42E35">
              <w:rPr>
                <w:sz w:val="24"/>
                <w:szCs w:val="24"/>
                <w:lang w:val="ru-RU"/>
              </w:rPr>
              <w:t>Круговорот воды в природе. Охрана воздуха, воды</w:t>
            </w:r>
          </w:p>
        </w:tc>
      </w:tr>
      <w:tr w:rsidR="00D36E9D" w:rsidRPr="00B42DAB" w14:paraId="0C7F080F" w14:textId="77777777">
        <w:trPr>
          <w:trHeight w:val="965"/>
        </w:trPr>
        <w:tc>
          <w:tcPr>
            <w:tcW w:w="1578" w:type="dxa"/>
          </w:tcPr>
          <w:p w14:paraId="50D3E5D8" w14:textId="77777777" w:rsidR="00D36E9D" w:rsidRPr="00F42E35" w:rsidRDefault="00EE23DA" w:rsidP="00F42E35">
            <w:pPr>
              <w:pStyle w:val="TableParagraph"/>
              <w:ind w:left="529" w:right="501"/>
              <w:jc w:val="center"/>
              <w:rPr>
                <w:sz w:val="24"/>
                <w:szCs w:val="24"/>
              </w:rPr>
            </w:pPr>
            <w:r w:rsidRPr="00F42E35">
              <w:rPr>
                <w:sz w:val="24"/>
                <w:szCs w:val="24"/>
              </w:rPr>
              <w:t>2.6</w:t>
            </w:r>
          </w:p>
        </w:tc>
        <w:tc>
          <w:tcPr>
            <w:tcW w:w="8886" w:type="dxa"/>
          </w:tcPr>
          <w:p w14:paraId="6C256E1A" w14:textId="77777777" w:rsidR="00D36E9D" w:rsidRPr="00F42E35" w:rsidRDefault="00EE23DA" w:rsidP="00F42E35">
            <w:pPr>
              <w:pStyle w:val="TableParagraph"/>
              <w:ind w:left="140" w:firstLine="2"/>
              <w:rPr>
                <w:sz w:val="24"/>
                <w:szCs w:val="24"/>
                <w:lang w:val="ru-RU"/>
              </w:rPr>
            </w:pPr>
            <w:r w:rsidRPr="00F42E35">
              <w:rPr>
                <w:sz w:val="24"/>
                <w:szCs w:val="24"/>
                <w:lang w:val="ru-RU"/>
              </w:rPr>
              <w:t>Горные породы и минералы. Полезные ископаемые, их значение в хозяйстве человека, бережное отношение людей к полезным</w:t>
            </w:r>
          </w:p>
          <w:p w14:paraId="72FDC517" w14:textId="77777777" w:rsidR="00D36E9D" w:rsidRPr="00F42E35" w:rsidRDefault="00EE23DA" w:rsidP="00F42E35">
            <w:pPr>
              <w:pStyle w:val="TableParagraph"/>
              <w:ind w:left="140"/>
              <w:rPr>
                <w:sz w:val="24"/>
                <w:szCs w:val="24"/>
                <w:lang w:val="ru-RU"/>
              </w:rPr>
            </w:pPr>
            <w:r w:rsidRPr="00F42E35">
              <w:rPr>
                <w:sz w:val="24"/>
                <w:szCs w:val="24"/>
                <w:lang w:val="ru-RU"/>
              </w:rPr>
              <w:t>ископаемым. Полезные ископаемые родного края (2-3 примера)</w:t>
            </w:r>
          </w:p>
        </w:tc>
      </w:tr>
      <w:tr w:rsidR="00D36E9D" w:rsidRPr="00B42DAB" w14:paraId="26763B74" w14:textId="77777777">
        <w:trPr>
          <w:trHeight w:val="645"/>
        </w:trPr>
        <w:tc>
          <w:tcPr>
            <w:tcW w:w="1578" w:type="dxa"/>
          </w:tcPr>
          <w:p w14:paraId="0064CEF1" w14:textId="77777777" w:rsidR="00D36E9D" w:rsidRPr="00F42E35" w:rsidRDefault="00EE23DA" w:rsidP="00F42E35">
            <w:pPr>
              <w:pStyle w:val="TableParagraph"/>
              <w:ind w:left="529" w:right="501"/>
              <w:jc w:val="center"/>
              <w:rPr>
                <w:sz w:val="24"/>
                <w:szCs w:val="24"/>
              </w:rPr>
            </w:pPr>
            <w:r w:rsidRPr="00F42E35">
              <w:rPr>
                <w:sz w:val="24"/>
                <w:szCs w:val="24"/>
              </w:rPr>
              <w:t>2.7</w:t>
            </w:r>
          </w:p>
        </w:tc>
        <w:tc>
          <w:tcPr>
            <w:tcW w:w="8886" w:type="dxa"/>
          </w:tcPr>
          <w:p w14:paraId="36639C76" w14:textId="77777777" w:rsidR="00D36E9D" w:rsidRPr="00F42E35" w:rsidRDefault="00EE23DA" w:rsidP="00F42E35">
            <w:pPr>
              <w:pStyle w:val="TableParagraph"/>
              <w:ind w:left="140" w:firstLine="2"/>
              <w:rPr>
                <w:sz w:val="24"/>
                <w:szCs w:val="24"/>
                <w:lang w:val="ru-RU"/>
              </w:rPr>
            </w:pPr>
            <w:r w:rsidRPr="00F42E35">
              <w:rPr>
                <w:sz w:val="24"/>
                <w:szCs w:val="24"/>
                <w:lang w:val="ru-RU"/>
              </w:rPr>
              <w:t>Почва, её состав, значение для живой природы и хозяйственной жизни человека</w:t>
            </w:r>
          </w:p>
        </w:tc>
      </w:tr>
      <w:tr w:rsidR="00D36E9D" w:rsidRPr="00F42E35" w14:paraId="3A7C4864" w14:textId="77777777">
        <w:trPr>
          <w:trHeight w:val="321"/>
        </w:trPr>
        <w:tc>
          <w:tcPr>
            <w:tcW w:w="1578" w:type="dxa"/>
          </w:tcPr>
          <w:p w14:paraId="20D3982D" w14:textId="77777777" w:rsidR="00D36E9D" w:rsidRPr="00F42E35" w:rsidRDefault="00EE23DA" w:rsidP="00F42E35">
            <w:pPr>
              <w:pStyle w:val="TableParagraph"/>
              <w:ind w:left="529" w:right="501"/>
              <w:jc w:val="center"/>
              <w:rPr>
                <w:sz w:val="24"/>
                <w:szCs w:val="24"/>
              </w:rPr>
            </w:pPr>
            <w:r w:rsidRPr="00F42E35">
              <w:rPr>
                <w:sz w:val="24"/>
                <w:szCs w:val="24"/>
              </w:rPr>
              <w:t>2.8</w:t>
            </w:r>
          </w:p>
        </w:tc>
        <w:tc>
          <w:tcPr>
            <w:tcW w:w="8886" w:type="dxa"/>
          </w:tcPr>
          <w:p w14:paraId="7081B150" w14:textId="77777777" w:rsidR="00D36E9D" w:rsidRPr="00F42E35" w:rsidRDefault="00EE23DA" w:rsidP="00F42E35">
            <w:pPr>
              <w:pStyle w:val="TableParagraph"/>
              <w:ind w:left="141"/>
              <w:rPr>
                <w:sz w:val="24"/>
                <w:szCs w:val="24"/>
              </w:rPr>
            </w:pPr>
            <w:r w:rsidRPr="00F42E35">
              <w:rPr>
                <w:sz w:val="24"/>
                <w:szCs w:val="24"/>
              </w:rPr>
              <w:t>Первоначальные представления о бактериях</w:t>
            </w:r>
          </w:p>
        </w:tc>
      </w:tr>
      <w:tr w:rsidR="00D36E9D" w:rsidRPr="00B42DAB" w14:paraId="04C4CDA5" w14:textId="77777777">
        <w:trPr>
          <w:trHeight w:val="322"/>
        </w:trPr>
        <w:tc>
          <w:tcPr>
            <w:tcW w:w="1578" w:type="dxa"/>
          </w:tcPr>
          <w:p w14:paraId="4CF207C2" w14:textId="77777777" w:rsidR="00D36E9D" w:rsidRPr="00F42E35" w:rsidRDefault="00EE23DA" w:rsidP="00F42E35">
            <w:pPr>
              <w:pStyle w:val="TableParagraph"/>
              <w:ind w:left="529" w:right="501"/>
              <w:jc w:val="center"/>
              <w:rPr>
                <w:sz w:val="24"/>
                <w:szCs w:val="24"/>
              </w:rPr>
            </w:pPr>
            <w:r w:rsidRPr="00F42E35">
              <w:rPr>
                <w:sz w:val="24"/>
                <w:szCs w:val="24"/>
              </w:rPr>
              <w:t>2.9</w:t>
            </w:r>
          </w:p>
        </w:tc>
        <w:tc>
          <w:tcPr>
            <w:tcW w:w="8886" w:type="dxa"/>
          </w:tcPr>
          <w:p w14:paraId="7C2078BC" w14:textId="77777777" w:rsidR="00D36E9D" w:rsidRPr="00F42E35" w:rsidRDefault="00EE23DA" w:rsidP="00F42E35">
            <w:pPr>
              <w:pStyle w:val="TableParagraph"/>
              <w:ind w:left="141"/>
              <w:rPr>
                <w:sz w:val="24"/>
                <w:szCs w:val="24"/>
                <w:lang w:val="ru-RU"/>
              </w:rPr>
            </w:pPr>
            <w:r w:rsidRPr="00F42E35">
              <w:rPr>
                <w:sz w:val="24"/>
                <w:szCs w:val="24"/>
                <w:lang w:val="ru-RU"/>
              </w:rPr>
              <w:t>Грибы: строение шляпочных грибов. Грибы съедобные и несъедобные</w:t>
            </w:r>
          </w:p>
        </w:tc>
      </w:tr>
      <w:tr w:rsidR="00D36E9D" w:rsidRPr="00B42DAB" w14:paraId="5E30B076" w14:textId="77777777">
        <w:trPr>
          <w:trHeight w:val="1608"/>
        </w:trPr>
        <w:tc>
          <w:tcPr>
            <w:tcW w:w="1578" w:type="dxa"/>
          </w:tcPr>
          <w:p w14:paraId="0D11E479" w14:textId="77777777" w:rsidR="00D36E9D" w:rsidRPr="00F42E35" w:rsidRDefault="00EE23DA" w:rsidP="00F42E35">
            <w:pPr>
              <w:pStyle w:val="TableParagraph"/>
              <w:ind w:left="532" w:right="501"/>
              <w:jc w:val="center"/>
              <w:rPr>
                <w:sz w:val="24"/>
                <w:szCs w:val="24"/>
              </w:rPr>
            </w:pPr>
            <w:r w:rsidRPr="00F42E35">
              <w:rPr>
                <w:sz w:val="24"/>
                <w:szCs w:val="24"/>
              </w:rPr>
              <w:t>2.10</w:t>
            </w:r>
          </w:p>
        </w:tc>
        <w:tc>
          <w:tcPr>
            <w:tcW w:w="8886" w:type="dxa"/>
          </w:tcPr>
          <w:p w14:paraId="0276ABE9" w14:textId="77777777" w:rsidR="00D36E9D" w:rsidRPr="00F42E35" w:rsidRDefault="00EE23DA" w:rsidP="00F42E35">
            <w:pPr>
              <w:pStyle w:val="TableParagraph"/>
              <w:ind w:left="140" w:hanging="2"/>
              <w:rPr>
                <w:sz w:val="24"/>
                <w:szCs w:val="24"/>
                <w:lang w:val="ru-RU"/>
              </w:rPr>
            </w:pPr>
            <w:r w:rsidRPr="00F42E35">
              <w:rPr>
                <w:sz w:val="24"/>
                <w:szCs w:val="24"/>
                <w:lang w:val="ru-RU"/>
              </w:rPr>
              <w:t>Разнообразие растений. Зависимость жизненного цикла организмов от условий окружающей среды. Размножение и развитие растений.</w:t>
            </w:r>
          </w:p>
          <w:p w14:paraId="1DADB4BB" w14:textId="77777777" w:rsidR="00D36E9D" w:rsidRPr="00F42E35" w:rsidRDefault="00EE23DA" w:rsidP="00F42E35">
            <w:pPr>
              <w:pStyle w:val="TableParagraph"/>
              <w:ind w:left="140"/>
              <w:rPr>
                <w:sz w:val="24"/>
                <w:szCs w:val="24"/>
                <w:lang w:val="ru-RU"/>
              </w:rPr>
            </w:pPr>
            <w:r w:rsidRPr="00F42E35">
              <w:rPr>
                <w:sz w:val="24"/>
                <w:szCs w:val="24"/>
                <w:lang w:val="ru-RU"/>
              </w:rPr>
              <w:t>Особенности питания и дыхания растений. Условия, необходимые для</w:t>
            </w:r>
          </w:p>
          <w:p w14:paraId="2BFB2E6C" w14:textId="77777777" w:rsidR="00D36E9D" w:rsidRPr="00F42E35" w:rsidRDefault="00EE23DA" w:rsidP="00F42E35">
            <w:pPr>
              <w:pStyle w:val="TableParagraph"/>
              <w:ind w:left="140" w:right="139"/>
              <w:rPr>
                <w:sz w:val="24"/>
                <w:szCs w:val="24"/>
                <w:lang w:val="ru-RU"/>
              </w:rPr>
            </w:pPr>
            <w:r w:rsidRPr="00F42E35">
              <w:rPr>
                <w:sz w:val="24"/>
                <w:szCs w:val="24"/>
                <w:lang w:val="ru-RU"/>
              </w:rPr>
              <w:t>жизни растения (свет, тепло, воздух, вода). Наблюдение роста растений, фиксация изменений</w:t>
            </w:r>
          </w:p>
        </w:tc>
      </w:tr>
      <w:tr w:rsidR="00D36E9D" w:rsidRPr="00F42E35" w14:paraId="1FEFB76F" w14:textId="77777777">
        <w:trPr>
          <w:trHeight w:val="643"/>
        </w:trPr>
        <w:tc>
          <w:tcPr>
            <w:tcW w:w="1578" w:type="dxa"/>
          </w:tcPr>
          <w:p w14:paraId="0CEE86CC" w14:textId="77777777" w:rsidR="00D36E9D" w:rsidRPr="00F42E35" w:rsidRDefault="00EE23DA" w:rsidP="00F42E35">
            <w:pPr>
              <w:pStyle w:val="TableParagraph"/>
              <w:ind w:left="532" w:right="501"/>
              <w:jc w:val="center"/>
              <w:rPr>
                <w:sz w:val="24"/>
                <w:szCs w:val="24"/>
              </w:rPr>
            </w:pPr>
            <w:r w:rsidRPr="00F42E35">
              <w:rPr>
                <w:sz w:val="24"/>
                <w:szCs w:val="24"/>
              </w:rPr>
              <w:t>2.11</w:t>
            </w:r>
          </w:p>
        </w:tc>
        <w:tc>
          <w:tcPr>
            <w:tcW w:w="8886" w:type="dxa"/>
          </w:tcPr>
          <w:p w14:paraId="35B5F11D" w14:textId="77777777" w:rsidR="00D36E9D" w:rsidRPr="00F42E35" w:rsidRDefault="00EE23DA" w:rsidP="00F42E35">
            <w:pPr>
              <w:pStyle w:val="TableParagraph"/>
              <w:ind w:left="140" w:right="471" w:hanging="1"/>
              <w:rPr>
                <w:sz w:val="24"/>
                <w:szCs w:val="24"/>
              </w:rPr>
            </w:pPr>
            <w:r w:rsidRPr="00F42E35">
              <w:rPr>
                <w:sz w:val="24"/>
                <w:szCs w:val="24"/>
                <w:lang w:val="ru-RU"/>
              </w:rPr>
              <w:t xml:space="preserve">Роль растений в природе и жизни людей, бережное отношение человека к растениям. </w:t>
            </w:r>
            <w:r w:rsidRPr="00F42E35">
              <w:rPr>
                <w:sz w:val="24"/>
                <w:szCs w:val="24"/>
              </w:rPr>
              <w:t>Охрана растений</w:t>
            </w:r>
          </w:p>
        </w:tc>
      </w:tr>
      <w:tr w:rsidR="00D36E9D" w:rsidRPr="00B42DAB" w14:paraId="21E5C2FC" w14:textId="77777777">
        <w:trPr>
          <w:trHeight w:val="645"/>
        </w:trPr>
        <w:tc>
          <w:tcPr>
            <w:tcW w:w="1578" w:type="dxa"/>
          </w:tcPr>
          <w:p w14:paraId="4A5CE541" w14:textId="77777777" w:rsidR="00D36E9D" w:rsidRPr="00F42E35" w:rsidRDefault="00EE23DA" w:rsidP="00F42E35">
            <w:pPr>
              <w:pStyle w:val="TableParagraph"/>
              <w:ind w:left="532" w:right="501"/>
              <w:jc w:val="center"/>
              <w:rPr>
                <w:sz w:val="24"/>
                <w:szCs w:val="24"/>
              </w:rPr>
            </w:pPr>
            <w:r w:rsidRPr="00F42E35">
              <w:rPr>
                <w:sz w:val="24"/>
                <w:szCs w:val="24"/>
              </w:rPr>
              <w:t>2.12</w:t>
            </w:r>
          </w:p>
        </w:tc>
        <w:tc>
          <w:tcPr>
            <w:tcW w:w="8886" w:type="dxa"/>
          </w:tcPr>
          <w:p w14:paraId="68D3D6D6" w14:textId="77777777" w:rsidR="00D36E9D" w:rsidRPr="00F42E35" w:rsidRDefault="00EE23DA" w:rsidP="00F42E35">
            <w:pPr>
              <w:pStyle w:val="TableParagraph"/>
              <w:ind w:left="140" w:hanging="1"/>
              <w:rPr>
                <w:sz w:val="24"/>
                <w:szCs w:val="24"/>
                <w:lang w:val="ru-RU"/>
              </w:rPr>
            </w:pPr>
            <w:r w:rsidRPr="00F42E35">
              <w:rPr>
                <w:sz w:val="24"/>
                <w:szCs w:val="24"/>
                <w:lang w:val="ru-RU"/>
              </w:rPr>
              <w:t>Растения родного края, названия и краткая характеристика на основе наблюдений</w:t>
            </w:r>
          </w:p>
        </w:tc>
      </w:tr>
      <w:tr w:rsidR="00D36E9D" w:rsidRPr="00B42DAB" w14:paraId="702BE681" w14:textId="77777777">
        <w:trPr>
          <w:trHeight w:val="963"/>
        </w:trPr>
        <w:tc>
          <w:tcPr>
            <w:tcW w:w="1578" w:type="dxa"/>
          </w:tcPr>
          <w:p w14:paraId="0675FEF7" w14:textId="77777777" w:rsidR="00D36E9D" w:rsidRPr="00F42E35" w:rsidRDefault="00EE23DA" w:rsidP="00F42E35">
            <w:pPr>
              <w:pStyle w:val="TableParagraph"/>
              <w:ind w:left="532" w:right="501"/>
              <w:jc w:val="center"/>
              <w:rPr>
                <w:sz w:val="24"/>
                <w:szCs w:val="24"/>
              </w:rPr>
            </w:pPr>
            <w:r w:rsidRPr="00F42E35">
              <w:rPr>
                <w:sz w:val="24"/>
                <w:szCs w:val="24"/>
              </w:rPr>
              <w:t>2.13</w:t>
            </w:r>
          </w:p>
        </w:tc>
        <w:tc>
          <w:tcPr>
            <w:tcW w:w="8886" w:type="dxa"/>
          </w:tcPr>
          <w:p w14:paraId="77C2ECCB" w14:textId="77777777" w:rsidR="00D36E9D" w:rsidRPr="00F42E35" w:rsidRDefault="00EE23DA" w:rsidP="00F42E35">
            <w:pPr>
              <w:pStyle w:val="TableParagraph"/>
              <w:ind w:left="137"/>
              <w:rPr>
                <w:sz w:val="24"/>
                <w:szCs w:val="24"/>
                <w:lang w:val="ru-RU"/>
              </w:rPr>
            </w:pPr>
            <w:r w:rsidRPr="00F42E35">
              <w:rPr>
                <w:sz w:val="24"/>
                <w:szCs w:val="24"/>
                <w:lang w:val="ru-RU"/>
              </w:rPr>
              <w:t>Разнообразие животных. Зависимость жизненного цикла организмов от</w:t>
            </w:r>
          </w:p>
          <w:p w14:paraId="0C032840" w14:textId="77777777" w:rsidR="00D36E9D" w:rsidRPr="00F42E35" w:rsidRDefault="00EE23DA" w:rsidP="00F42E35">
            <w:pPr>
              <w:pStyle w:val="TableParagraph"/>
              <w:ind w:left="140" w:right="471"/>
              <w:rPr>
                <w:sz w:val="24"/>
                <w:szCs w:val="24"/>
                <w:lang w:val="ru-RU"/>
              </w:rPr>
            </w:pPr>
            <w:r w:rsidRPr="00F42E35">
              <w:rPr>
                <w:sz w:val="24"/>
                <w:szCs w:val="24"/>
                <w:lang w:val="ru-RU"/>
              </w:rPr>
              <w:t>условий окружающей среды. Размножение и развитие животных (рыбы, птицы, звери)</w:t>
            </w:r>
          </w:p>
        </w:tc>
      </w:tr>
      <w:tr w:rsidR="00D36E9D" w:rsidRPr="00B42DAB" w14:paraId="11B01E82" w14:textId="77777777">
        <w:trPr>
          <w:trHeight w:val="637"/>
        </w:trPr>
        <w:tc>
          <w:tcPr>
            <w:tcW w:w="1578" w:type="dxa"/>
            <w:tcBorders>
              <w:bottom w:val="single" w:sz="18" w:space="0" w:color="000000"/>
            </w:tcBorders>
          </w:tcPr>
          <w:p w14:paraId="5F36D919" w14:textId="77777777" w:rsidR="00D36E9D" w:rsidRPr="00F42E35" w:rsidRDefault="00EE23DA" w:rsidP="00F42E35">
            <w:pPr>
              <w:pStyle w:val="TableParagraph"/>
              <w:ind w:left="532" w:right="501"/>
              <w:jc w:val="center"/>
              <w:rPr>
                <w:sz w:val="24"/>
                <w:szCs w:val="24"/>
              </w:rPr>
            </w:pPr>
            <w:r w:rsidRPr="00F42E35">
              <w:rPr>
                <w:sz w:val="24"/>
                <w:szCs w:val="24"/>
              </w:rPr>
              <w:t>2.14</w:t>
            </w:r>
          </w:p>
        </w:tc>
        <w:tc>
          <w:tcPr>
            <w:tcW w:w="8886" w:type="dxa"/>
            <w:tcBorders>
              <w:bottom w:val="single" w:sz="18" w:space="0" w:color="000000"/>
            </w:tcBorders>
          </w:tcPr>
          <w:p w14:paraId="56338632" w14:textId="77777777" w:rsidR="00D36E9D" w:rsidRPr="00F42E35" w:rsidRDefault="00EE23DA" w:rsidP="00F42E35">
            <w:pPr>
              <w:pStyle w:val="TableParagraph"/>
              <w:ind w:left="140" w:hanging="1"/>
              <w:rPr>
                <w:sz w:val="24"/>
                <w:szCs w:val="24"/>
                <w:lang w:val="ru-RU"/>
              </w:rPr>
            </w:pPr>
            <w:r w:rsidRPr="00F42E35">
              <w:rPr>
                <w:sz w:val="24"/>
                <w:szCs w:val="24"/>
                <w:lang w:val="ru-RU"/>
              </w:rPr>
              <w:t>Особенности питания животных. Цепи питания. Условия, необходимые для жизни животных (воздух, вода, тепло, пища)</w:t>
            </w:r>
          </w:p>
        </w:tc>
      </w:tr>
      <w:tr w:rsidR="00D36E9D" w:rsidRPr="00F42E35" w14:paraId="689B93EC" w14:textId="77777777">
        <w:trPr>
          <w:trHeight w:val="638"/>
        </w:trPr>
        <w:tc>
          <w:tcPr>
            <w:tcW w:w="1578" w:type="dxa"/>
            <w:tcBorders>
              <w:top w:val="single" w:sz="18" w:space="0" w:color="000000"/>
            </w:tcBorders>
          </w:tcPr>
          <w:p w14:paraId="2C8F1BBF" w14:textId="77777777" w:rsidR="00D36E9D" w:rsidRPr="00F42E35" w:rsidRDefault="00EE23DA" w:rsidP="00F42E35">
            <w:pPr>
              <w:pStyle w:val="TableParagraph"/>
              <w:ind w:left="532" w:right="501"/>
              <w:jc w:val="center"/>
              <w:rPr>
                <w:sz w:val="24"/>
                <w:szCs w:val="24"/>
              </w:rPr>
            </w:pPr>
            <w:r w:rsidRPr="00F42E35">
              <w:rPr>
                <w:sz w:val="24"/>
                <w:szCs w:val="24"/>
              </w:rPr>
              <w:t>2.15</w:t>
            </w:r>
          </w:p>
        </w:tc>
        <w:tc>
          <w:tcPr>
            <w:tcW w:w="8886" w:type="dxa"/>
            <w:tcBorders>
              <w:top w:val="single" w:sz="18" w:space="0" w:color="000000"/>
            </w:tcBorders>
          </w:tcPr>
          <w:p w14:paraId="092842E9" w14:textId="77777777" w:rsidR="00D36E9D" w:rsidRPr="00F42E35" w:rsidRDefault="00EE23DA" w:rsidP="00F42E35">
            <w:pPr>
              <w:pStyle w:val="TableParagraph"/>
              <w:ind w:left="140" w:right="139" w:hanging="1"/>
              <w:rPr>
                <w:sz w:val="24"/>
                <w:szCs w:val="24"/>
              </w:rPr>
            </w:pPr>
            <w:r w:rsidRPr="00F42E35">
              <w:rPr>
                <w:sz w:val="24"/>
                <w:szCs w:val="24"/>
                <w:lang w:val="ru-RU"/>
              </w:rPr>
              <w:t xml:space="preserve">Роль животных в природе и жизни людей, бережное отношение человека к животным. </w:t>
            </w:r>
            <w:r w:rsidRPr="00F42E35">
              <w:rPr>
                <w:sz w:val="24"/>
                <w:szCs w:val="24"/>
              </w:rPr>
              <w:t>Охрана животных</w:t>
            </w:r>
          </w:p>
        </w:tc>
      </w:tr>
      <w:tr w:rsidR="00D36E9D" w:rsidRPr="00B42DAB" w14:paraId="0CEAE0DB" w14:textId="77777777">
        <w:trPr>
          <w:trHeight w:val="645"/>
        </w:trPr>
        <w:tc>
          <w:tcPr>
            <w:tcW w:w="1578" w:type="dxa"/>
          </w:tcPr>
          <w:p w14:paraId="3386B62D" w14:textId="77777777" w:rsidR="00D36E9D" w:rsidRPr="00F42E35" w:rsidRDefault="00EE23DA" w:rsidP="00F42E35">
            <w:pPr>
              <w:pStyle w:val="TableParagraph"/>
              <w:ind w:left="532" w:right="501"/>
              <w:jc w:val="center"/>
              <w:rPr>
                <w:sz w:val="24"/>
                <w:szCs w:val="24"/>
              </w:rPr>
            </w:pPr>
            <w:r w:rsidRPr="00F42E35">
              <w:rPr>
                <w:sz w:val="24"/>
                <w:szCs w:val="24"/>
              </w:rPr>
              <w:t>2.16</w:t>
            </w:r>
          </w:p>
        </w:tc>
        <w:tc>
          <w:tcPr>
            <w:tcW w:w="8886" w:type="dxa"/>
          </w:tcPr>
          <w:p w14:paraId="5207B656" w14:textId="77777777" w:rsidR="00D36E9D" w:rsidRPr="00F42E35" w:rsidRDefault="00EE23DA" w:rsidP="00F42E35">
            <w:pPr>
              <w:pStyle w:val="TableParagraph"/>
              <w:ind w:left="140" w:right="471" w:hanging="1"/>
              <w:rPr>
                <w:sz w:val="24"/>
                <w:szCs w:val="24"/>
                <w:lang w:val="ru-RU"/>
              </w:rPr>
            </w:pPr>
            <w:r w:rsidRPr="00F42E35">
              <w:rPr>
                <w:sz w:val="24"/>
                <w:szCs w:val="24"/>
                <w:lang w:val="ru-RU"/>
              </w:rPr>
              <w:t>Животные родного края, их названия, краткая характеристика на основе наблюдений</w:t>
            </w:r>
          </w:p>
        </w:tc>
      </w:tr>
      <w:tr w:rsidR="00D36E9D" w:rsidRPr="00B42DAB" w14:paraId="0DB76542" w14:textId="77777777">
        <w:trPr>
          <w:trHeight w:val="1285"/>
        </w:trPr>
        <w:tc>
          <w:tcPr>
            <w:tcW w:w="1578" w:type="dxa"/>
          </w:tcPr>
          <w:p w14:paraId="29C0DC58" w14:textId="77777777" w:rsidR="00D36E9D" w:rsidRPr="00F42E35" w:rsidRDefault="00EE23DA" w:rsidP="00F42E35">
            <w:pPr>
              <w:pStyle w:val="TableParagraph"/>
              <w:ind w:left="532" w:right="501"/>
              <w:jc w:val="center"/>
              <w:rPr>
                <w:sz w:val="24"/>
                <w:szCs w:val="24"/>
              </w:rPr>
            </w:pPr>
            <w:r w:rsidRPr="00F42E35">
              <w:rPr>
                <w:sz w:val="24"/>
                <w:szCs w:val="24"/>
              </w:rPr>
              <w:t>2.17</w:t>
            </w:r>
          </w:p>
        </w:tc>
        <w:tc>
          <w:tcPr>
            <w:tcW w:w="8886" w:type="dxa"/>
          </w:tcPr>
          <w:p w14:paraId="66D1EAF1" w14:textId="77777777" w:rsidR="00D36E9D" w:rsidRPr="00F42E35" w:rsidRDefault="00EE23DA" w:rsidP="00F42E35">
            <w:pPr>
              <w:pStyle w:val="TableParagraph"/>
              <w:ind w:left="140" w:hanging="2"/>
              <w:rPr>
                <w:sz w:val="24"/>
                <w:szCs w:val="24"/>
                <w:lang w:val="ru-RU"/>
              </w:rPr>
            </w:pPr>
            <w:r w:rsidRPr="00F42E35">
              <w:rPr>
                <w:sz w:val="24"/>
                <w:szCs w:val="24"/>
                <w:lang w:val="ru-RU"/>
              </w:rPr>
              <w:t>Природные сообщества: лес, луг, пруд. Взаимосвязи в природном сообществе: растения - пища и укрытие для животных; животные -</w:t>
            </w:r>
          </w:p>
          <w:p w14:paraId="1E2F0AA0" w14:textId="77777777" w:rsidR="00D36E9D" w:rsidRPr="00F42E35" w:rsidRDefault="00EE23DA" w:rsidP="00F42E35">
            <w:pPr>
              <w:pStyle w:val="TableParagraph"/>
              <w:ind w:left="140"/>
              <w:rPr>
                <w:sz w:val="24"/>
                <w:szCs w:val="24"/>
                <w:lang w:val="ru-RU"/>
              </w:rPr>
            </w:pPr>
            <w:r w:rsidRPr="00F42E35">
              <w:rPr>
                <w:sz w:val="24"/>
                <w:szCs w:val="24"/>
                <w:lang w:val="ru-RU"/>
              </w:rPr>
              <w:t>распространители плодов и семян растений. Природные сообщества родного края (2-3 примера на основе наблюдений)</w:t>
            </w:r>
          </w:p>
        </w:tc>
      </w:tr>
      <w:tr w:rsidR="00D36E9D" w:rsidRPr="00F42E35" w14:paraId="5E06A435" w14:textId="77777777">
        <w:trPr>
          <w:trHeight w:val="644"/>
        </w:trPr>
        <w:tc>
          <w:tcPr>
            <w:tcW w:w="1578" w:type="dxa"/>
          </w:tcPr>
          <w:p w14:paraId="4FB4533E" w14:textId="77777777" w:rsidR="00D36E9D" w:rsidRPr="00F42E35" w:rsidRDefault="00EE23DA" w:rsidP="00F42E35">
            <w:pPr>
              <w:pStyle w:val="TableParagraph"/>
              <w:ind w:left="532" w:right="501"/>
              <w:jc w:val="center"/>
              <w:rPr>
                <w:sz w:val="24"/>
                <w:szCs w:val="24"/>
              </w:rPr>
            </w:pPr>
            <w:r w:rsidRPr="00F42E35">
              <w:rPr>
                <w:sz w:val="24"/>
                <w:szCs w:val="24"/>
              </w:rPr>
              <w:t>2.18</w:t>
            </w:r>
          </w:p>
        </w:tc>
        <w:tc>
          <w:tcPr>
            <w:tcW w:w="8886" w:type="dxa"/>
          </w:tcPr>
          <w:p w14:paraId="53EA4930" w14:textId="77777777" w:rsidR="00D36E9D" w:rsidRPr="00F42E35" w:rsidRDefault="00EE23DA" w:rsidP="00F42E35">
            <w:pPr>
              <w:pStyle w:val="TableParagraph"/>
              <w:ind w:left="140" w:hanging="1"/>
              <w:rPr>
                <w:sz w:val="24"/>
                <w:szCs w:val="24"/>
              </w:rPr>
            </w:pPr>
            <w:r w:rsidRPr="00F42E35">
              <w:rPr>
                <w:sz w:val="24"/>
                <w:szCs w:val="24"/>
                <w:lang w:val="ru-RU"/>
              </w:rPr>
              <w:t xml:space="preserve">Человек - часть природы. Влияние человека на природные сообщества. </w:t>
            </w:r>
            <w:r w:rsidRPr="00F42E35">
              <w:rPr>
                <w:sz w:val="24"/>
                <w:szCs w:val="24"/>
              </w:rPr>
              <w:t>Правила нравственного поведения в природных сообществах</w:t>
            </w:r>
          </w:p>
        </w:tc>
      </w:tr>
      <w:tr w:rsidR="00D36E9D" w:rsidRPr="00B42DAB" w14:paraId="3F3C71D1" w14:textId="77777777">
        <w:trPr>
          <w:trHeight w:val="1287"/>
        </w:trPr>
        <w:tc>
          <w:tcPr>
            <w:tcW w:w="1578" w:type="dxa"/>
          </w:tcPr>
          <w:p w14:paraId="3FD66311" w14:textId="77777777" w:rsidR="00D36E9D" w:rsidRPr="00F42E35" w:rsidRDefault="00EE23DA" w:rsidP="00F42E35">
            <w:pPr>
              <w:pStyle w:val="TableParagraph"/>
              <w:ind w:left="532" w:right="501"/>
              <w:jc w:val="center"/>
              <w:rPr>
                <w:sz w:val="24"/>
                <w:szCs w:val="24"/>
              </w:rPr>
            </w:pPr>
            <w:r w:rsidRPr="00F42E35">
              <w:rPr>
                <w:sz w:val="24"/>
                <w:szCs w:val="24"/>
              </w:rPr>
              <w:t>2.19</w:t>
            </w:r>
          </w:p>
        </w:tc>
        <w:tc>
          <w:tcPr>
            <w:tcW w:w="8886" w:type="dxa"/>
          </w:tcPr>
          <w:p w14:paraId="1EA3468A" w14:textId="77777777" w:rsidR="00D36E9D" w:rsidRPr="00F42E35" w:rsidRDefault="00EE23DA" w:rsidP="00F42E35">
            <w:pPr>
              <w:pStyle w:val="TableParagraph"/>
              <w:ind w:left="140" w:right="471" w:hanging="2"/>
              <w:rPr>
                <w:sz w:val="24"/>
                <w:szCs w:val="24"/>
                <w:lang w:val="ru-RU"/>
              </w:rPr>
            </w:pPr>
            <w:r w:rsidRPr="00F42E35">
              <w:rPr>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w:t>
            </w:r>
          </w:p>
          <w:p w14:paraId="78D5DAEB" w14:textId="77777777" w:rsidR="00D36E9D" w:rsidRPr="00F42E35" w:rsidRDefault="00EE23DA" w:rsidP="00F42E35">
            <w:pPr>
              <w:pStyle w:val="TableParagraph"/>
              <w:ind w:left="140"/>
              <w:rPr>
                <w:sz w:val="24"/>
                <w:szCs w:val="24"/>
                <w:lang w:val="ru-RU"/>
              </w:rPr>
            </w:pPr>
            <w:r w:rsidRPr="00F42E35">
              <w:rPr>
                <w:sz w:val="24"/>
                <w:szCs w:val="24"/>
                <w:lang w:val="ru-RU"/>
              </w:rPr>
              <w:t>Измерение температуры тела человека, частоты пульса</w:t>
            </w:r>
          </w:p>
        </w:tc>
      </w:tr>
      <w:tr w:rsidR="00D36E9D" w:rsidRPr="00F42E35" w14:paraId="061003AC" w14:textId="77777777">
        <w:trPr>
          <w:trHeight w:val="321"/>
        </w:trPr>
        <w:tc>
          <w:tcPr>
            <w:tcW w:w="1578" w:type="dxa"/>
          </w:tcPr>
          <w:p w14:paraId="0CE72FED" w14:textId="77777777" w:rsidR="00D36E9D" w:rsidRPr="00F42E35" w:rsidRDefault="00EE23DA" w:rsidP="00F42E35">
            <w:pPr>
              <w:pStyle w:val="TableParagraph"/>
              <w:ind w:left="23"/>
              <w:jc w:val="center"/>
              <w:rPr>
                <w:sz w:val="24"/>
                <w:szCs w:val="24"/>
              </w:rPr>
            </w:pPr>
            <w:r w:rsidRPr="00F42E35">
              <w:rPr>
                <w:sz w:val="24"/>
                <w:szCs w:val="24"/>
              </w:rPr>
              <w:t>3</w:t>
            </w:r>
          </w:p>
        </w:tc>
        <w:tc>
          <w:tcPr>
            <w:tcW w:w="8886" w:type="dxa"/>
          </w:tcPr>
          <w:p w14:paraId="1C265823" w14:textId="77777777" w:rsidR="00D36E9D" w:rsidRPr="00F42E35" w:rsidRDefault="00EE23DA" w:rsidP="00F42E35">
            <w:pPr>
              <w:pStyle w:val="TableParagraph"/>
              <w:ind w:left="140"/>
              <w:rPr>
                <w:sz w:val="24"/>
                <w:szCs w:val="24"/>
              </w:rPr>
            </w:pPr>
            <w:r w:rsidRPr="00F42E35">
              <w:rPr>
                <w:sz w:val="24"/>
                <w:szCs w:val="24"/>
              </w:rPr>
              <w:t>Правила безопасной жизнедеятельности</w:t>
            </w:r>
          </w:p>
        </w:tc>
      </w:tr>
      <w:tr w:rsidR="00D36E9D" w:rsidRPr="00B42DAB" w14:paraId="3ECA4129" w14:textId="77777777">
        <w:trPr>
          <w:trHeight w:val="966"/>
        </w:trPr>
        <w:tc>
          <w:tcPr>
            <w:tcW w:w="1578" w:type="dxa"/>
          </w:tcPr>
          <w:p w14:paraId="2F697F81" w14:textId="77777777" w:rsidR="00D36E9D" w:rsidRPr="00F42E35" w:rsidRDefault="00EE23DA" w:rsidP="00F42E35">
            <w:pPr>
              <w:pStyle w:val="TableParagraph"/>
              <w:ind w:left="529" w:right="501"/>
              <w:jc w:val="center"/>
              <w:rPr>
                <w:sz w:val="24"/>
                <w:szCs w:val="24"/>
              </w:rPr>
            </w:pPr>
            <w:r w:rsidRPr="00F42E35">
              <w:rPr>
                <w:sz w:val="24"/>
                <w:szCs w:val="24"/>
              </w:rPr>
              <w:t>3.1</w:t>
            </w:r>
          </w:p>
        </w:tc>
        <w:tc>
          <w:tcPr>
            <w:tcW w:w="8886" w:type="dxa"/>
          </w:tcPr>
          <w:p w14:paraId="7D4D3D2B" w14:textId="77777777" w:rsidR="00D36E9D" w:rsidRPr="00F42E35" w:rsidRDefault="00EE23DA" w:rsidP="00F42E35">
            <w:pPr>
              <w:pStyle w:val="TableParagraph"/>
              <w:ind w:left="140" w:firstLine="1"/>
              <w:rPr>
                <w:sz w:val="24"/>
                <w:szCs w:val="24"/>
                <w:lang w:val="ru-RU"/>
              </w:rPr>
            </w:pPr>
            <w:r w:rsidRPr="00F42E35">
              <w:rPr>
                <w:sz w:val="24"/>
                <w:szCs w:val="24"/>
                <w:lang w:val="ru-RU"/>
              </w:rPr>
              <w:t>Здоровый образ жизни: двигательная активность (утренняя зарядка, динамические паузы), закаливание и профилактика заболеваний.</w:t>
            </w:r>
          </w:p>
          <w:p w14:paraId="17309B80" w14:textId="77777777" w:rsidR="00D36E9D" w:rsidRPr="00F42E35" w:rsidRDefault="00EE23DA" w:rsidP="00F42E35">
            <w:pPr>
              <w:pStyle w:val="TableParagraph"/>
              <w:ind w:left="140"/>
              <w:rPr>
                <w:sz w:val="24"/>
                <w:szCs w:val="24"/>
                <w:lang w:val="ru-RU"/>
              </w:rPr>
            </w:pPr>
            <w:r w:rsidRPr="00F42E35">
              <w:rPr>
                <w:sz w:val="24"/>
                <w:szCs w:val="24"/>
                <w:lang w:val="ru-RU"/>
              </w:rPr>
              <w:t>Забота о здоровье и безопасности окружающих людей</w:t>
            </w:r>
          </w:p>
        </w:tc>
      </w:tr>
      <w:tr w:rsidR="00D36E9D" w:rsidRPr="00B42DAB" w14:paraId="6113785F" w14:textId="77777777">
        <w:trPr>
          <w:trHeight w:val="1606"/>
        </w:trPr>
        <w:tc>
          <w:tcPr>
            <w:tcW w:w="1578" w:type="dxa"/>
            <w:tcBorders>
              <w:bottom w:val="single" w:sz="8" w:space="0" w:color="000000"/>
            </w:tcBorders>
          </w:tcPr>
          <w:p w14:paraId="70329C8E" w14:textId="77777777" w:rsidR="00D36E9D" w:rsidRPr="00F42E35" w:rsidRDefault="00EE23DA" w:rsidP="00F42E35">
            <w:pPr>
              <w:pStyle w:val="TableParagraph"/>
              <w:ind w:left="529" w:right="501"/>
              <w:jc w:val="center"/>
              <w:rPr>
                <w:sz w:val="24"/>
                <w:szCs w:val="24"/>
              </w:rPr>
            </w:pPr>
            <w:r w:rsidRPr="00F42E35">
              <w:rPr>
                <w:sz w:val="24"/>
                <w:szCs w:val="24"/>
              </w:rPr>
              <w:t>3.2</w:t>
            </w:r>
          </w:p>
        </w:tc>
        <w:tc>
          <w:tcPr>
            <w:tcW w:w="8886" w:type="dxa"/>
            <w:tcBorders>
              <w:bottom w:val="single" w:sz="8" w:space="0" w:color="000000"/>
            </w:tcBorders>
          </w:tcPr>
          <w:p w14:paraId="60ACEB8B" w14:textId="77777777" w:rsidR="00D36E9D" w:rsidRPr="00F42E35" w:rsidRDefault="00EE23DA" w:rsidP="00F42E35">
            <w:pPr>
              <w:pStyle w:val="TableParagraph"/>
              <w:ind w:left="140" w:right="139" w:firstLine="1"/>
              <w:rPr>
                <w:sz w:val="24"/>
                <w:szCs w:val="24"/>
                <w:lang w:val="ru-RU"/>
              </w:rPr>
            </w:pPr>
            <w:r w:rsidRPr="00F42E35">
              <w:rPr>
                <w:sz w:val="24"/>
                <w:szCs w:val="24"/>
                <w:lang w:val="ru-RU"/>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w:t>
            </w:r>
          </w:p>
          <w:p w14:paraId="64D52C5A" w14:textId="77777777" w:rsidR="00D36E9D" w:rsidRPr="00F42E35" w:rsidRDefault="00EE23DA" w:rsidP="00F42E35">
            <w:pPr>
              <w:pStyle w:val="TableParagraph"/>
              <w:ind w:left="140" w:right="139"/>
              <w:rPr>
                <w:sz w:val="24"/>
                <w:szCs w:val="24"/>
                <w:lang w:val="ru-RU"/>
              </w:rPr>
            </w:pPr>
            <w:r w:rsidRPr="00F42E35">
              <w:rPr>
                <w:sz w:val="24"/>
                <w:szCs w:val="24"/>
                <w:lang w:val="ru-RU"/>
              </w:rPr>
              <w:t>объектов инженерной инфраструктуры жилого дома, предупреждающие знаки безопасности)</w:t>
            </w:r>
          </w:p>
        </w:tc>
      </w:tr>
    </w:tbl>
    <w:p w14:paraId="42FDC222" w14:textId="77777777" w:rsidR="00D36E9D" w:rsidRPr="00F42E35" w:rsidRDefault="00D36E9D" w:rsidP="00F42E35">
      <w:pPr>
        <w:rPr>
          <w:sz w:val="24"/>
          <w:szCs w:val="24"/>
          <w:lang w:val="ru-RU"/>
        </w:rPr>
        <w:sectPr w:rsidR="00D36E9D" w:rsidRPr="00F42E35">
          <w:pgSz w:w="11910" w:h="16840"/>
          <w:pgMar w:top="1080" w:right="280" w:bottom="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8"/>
        <w:gridCol w:w="8886"/>
      </w:tblGrid>
      <w:tr w:rsidR="00D36E9D" w:rsidRPr="00B42DAB" w14:paraId="2838A8E4" w14:textId="77777777">
        <w:trPr>
          <w:trHeight w:val="1289"/>
        </w:trPr>
        <w:tc>
          <w:tcPr>
            <w:tcW w:w="1578" w:type="dxa"/>
          </w:tcPr>
          <w:p w14:paraId="1C0D623A" w14:textId="77777777" w:rsidR="00D36E9D" w:rsidRPr="00F42E35" w:rsidRDefault="00EE23DA" w:rsidP="00F42E35">
            <w:pPr>
              <w:pStyle w:val="TableParagraph"/>
              <w:ind w:left="0" w:right="595"/>
              <w:jc w:val="right"/>
              <w:rPr>
                <w:sz w:val="24"/>
                <w:szCs w:val="24"/>
              </w:rPr>
            </w:pPr>
            <w:r w:rsidRPr="00F42E35">
              <w:rPr>
                <w:sz w:val="24"/>
                <w:szCs w:val="24"/>
              </w:rPr>
              <w:lastRenderedPageBreak/>
              <w:t>3.3</w:t>
            </w:r>
          </w:p>
        </w:tc>
        <w:tc>
          <w:tcPr>
            <w:tcW w:w="8886" w:type="dxa"/>
          </w:tcPr>
          <w:p w14:paraId="487E16AC" w14:textId="77777777" w:rsidR="00D36E9D" w:rsidRPr="00F42E35" w:rsidRDefault="00EE23DA" w:rsidP="00F42E35">
            <w:pPr>
              <w:pStyle w:val="TableParagraph"/>
              <w:ind w:left="140" w:right="168" w:firstLine="1"/>
              <w:rPr>
                <w:sz w:val="24"/>
                <w:szCs w:val="24"/>
                <w:lang w:val="ru-RU"/>
              </w:rPr>
            </w:pPr>
            <w:r w:rsidRPr="00F42E35">
              <w:rPr>
                <w:sz w:val="24"/>
                <w:szCs w:val="24"/>
                <w:lang w:val="ru-RU"/>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tc>
      </w:tr>
      <w:tr w:rsidR="00D36E9D" w:rsidRPr="00B42DAB" w14:paraId="0E6A57D1" w14:textId="77777777">
        <w:trPr>
          <w:trHeight w:val="1287"/>
        </w:trPr>
        <w:tc>
          <w:tcPr>
            <w:tcW w:w="1578" w:type="dxa"/>
          </w:tcPr>
          <w:p w14:paraId="20B3F597" w14:textId="77777777" w:rsidR="00D36E9D" w:rsidRPr="00F42E35" w:rsidRDefault="00EE23DA" w:rsidP="00F42E35">
            <w:pPr>
              <w:pStyle w:val="TableParagraph"/>
              <w:ind w:left="0" w:right="595"/>
              <w:jc w:val="right"/>
              <w:rPr>
                <w:sz w:val="24"/>
                <w:szCs w:val="24"/>
              </w:rPr>
            </w:pPr>
            <w:r w:rsidRPr="00F42E35">
              <w:rPr>
                <w:sz w:val="24"/>
                <w:szCs w:val="24"/>
              </w:rPr>
              <w:t>3.4</w:t>
            </w:r>
          </w:p>
        </w:tc>
        <w:tc>
          <w:tcPr>
            <w:tcW w:w="8886" w:type="dxa"/>
          </w:tcPr>
          <w:p w14:paraId="32E175A0" w14:textId="77777777" w:rsidR="00D36E9D" w:rsidRPr="00F42E35" w:rsidRDefault="00EE23DA" w:rsidP="00F42E35">
            <w:pPr>
              <w:pStyle w:val="TableParagraph"/>
              <w:ind w:left="140" w:firstLine="1"/>
              <w:rPr>
                <w:sz w:val="24"/>
                <w:szCs w:val="24"/>
                <w:lang w:val="ru-RU"/>
              </w:rPr>
            </w:pPr>
            <w:r w:rsidRPr="00F42E35">
              <w:rPr>
                <w:sz w:val="24"/>
                <w:szCs w:val="24"/>
                <w:lang w:val="ru-RU"/>
              </w:rPr>
              <w:t>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w:t>
            </w:r>
          </w:p>
        </w:tc>
      </w:tr>
    </w:tbl>
    <w:p w14:paraId="20B7947D" w14:textId="77777777" w:rsidR="00D36E9D" w:rsidRPr="00F42E35" w:rsidRDefault="00D36E9D" w:rsidP="00F42E35">
      <w:pPr>
        <w:pStyle w:val="a3"/>
        <w:spacing w:before="0"/>
        <w:rPr>
          <w:b/>
          <w:sz w:val="24"/>
          <w:szCs w:val="24"/>
          <w:lang w:val="ru-RU"/>
        </w:rPr>
      </w:pPr>
    </w:p>
    <w:p w14:paraId="3DC855A7" w14:textId="77777777" w:rsidR="00D36E9D" w:rsidRPr="00F42E35" w:rsidRDefault="00EE23DA" w:rsidP="00F42E35">
      <w:pPr>
        <w:pStyle w:val="a3"/>
        <w:spacing w:before="0"/>
        <w:ind w:left="9108"/>
        <w:rPr>
          <w:sz w:val="24"/>
          <w:szCs w:val="24"/>
          <w:lang w:val="ru-RU"/>
        </w:rPr>
      </w:pPr>
      <w:r w:rsidRPr="00F42E35">
        <w:rPr>
          <w:sz w:val="24"/>
          <w:szCs w:val="24"/>
          <w:lang w:val="ru-RU"/>
        </w:rPr>
        <w:t>Таблица 71</w:t>
      </w:r>
    </w:p>
    <w:p w14:paraId="498AC421" w14:textId="77777777" w:rsidR="00D36E9D" w:rsidRPr="00F42E35" w:rsidRDefault="00EE23DA" w:rsidP="00F42E35">
      <w:pPr>
        <w:pStyle w:val="1"/>
        <w:spacing w:before="0"/>
        <w:ind w:left="4030" w:right="443" w:hanging="3608"/>
        <w:rPr>
          <w:sz w:val="24"/>
          <w:szCs w:val="24"/>
          <w:lang w:val="ru-RU"/>
        </w:rPr>
      </w:pPr>
      <w:bookmarkStart w:id="22" w:name="Проверяемые_требования_к_результатам_осв"/>
      <w:bookmarkEnd w:id="22"/>
      <w:r w:rsidRPr="00F42E35">
        <w:rPr>
          <w:sz w:val="24"/>
          <w:szCs w:val="24"/>
          <w:lang w:val="ru-RU"/>
        </w:rPr>
        <w:t>Проверяемые требования к результатам освоения основной образовательной программы (4 класс)</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B42DAB" w14:paraId="07B509C0" w14:textId="77777777">
        <w:trPr>
          <w:trHeight w:val="965"/>
        </w:trPr>
        <w:tc>
          <w:tcPr>
            <w:tcW w:w="1960" w:type="dxa"/>
          </w:tcPr>
          <w:p w14:paraId="6B93055F" w14:textId="77777777" w:rsidR="00D36E9D" w:rsidRPr="00F42E35" w:rsidRDefault="00EE23DA" w:rsidP="00F42E35">
            <w:pPr>
              <w:pStyle w:val="TableParagraph"/>
              <w:ind w:left="173" w:right="139" w:hanging="10"/>
              <w:jc w:val="center"/>
              <w:rPr>
                <w:sz w:val="24"/>
                <w:szCs w:val="24"/>
              </w:rPr>
            </w:pPr>
            <w:r w:rsidRPr="00F42E35">
              <w:rPr>
                <w:spacing w:val="-4"/>
                <w:sz w:val="24"/>
                <w:szCs w:val="24"/>
              </w:rPr>
              <w:t xml:space="preserve">Код </w:t>
            </w:r>
            <w:r w:rsidRPr="00F42E35">
              <w:rPr>
                <w:spacing w:val="61"/>
                <w:sz w:val="24"/>
                <w:szCs w:val="24"/>
              </w:rPr>
              <w:t xml:space="preserve"> </w:t>
            </w:r>
            <w:r w:rsidRPr="00F42E35">
              <w:rPr>
                <w:spacing w:val="-3"/>
                <w:sz w:val="24"/>
                <w:szCs w:val="24"/>
              </w:rPr>
              <w:t>проверяемого</w:t>
            </w:r>
          </w:p>
          <w:p w14:paraId="0241F01F" w14:textId="77777777" w:rsidR="00D36E9D" w:rsidRPr="00F42E35" w:rsidRDefault="00EE23DA" w:rsidP="00F42E35">
            <w:pPr>
              <w:pStyle w:val="TableParagraph"/>
              <w:ind w:left="135" w:right="105"/>
              <w:jc w:val="center"/>
              <w:rPr>
                <w:sz w:val="24"/>
                <w:szCs w:val="24"/>
              </w:rPr>
            </w:pPr>
            <w:r w:rsidRPr="00F42E35">
              <w:rPr>
                <w:sz w:val="24"/>
                <w:szCs w:val="24"/>
              </w:rPr>
              <w:t>результата</w:t>
            </w:r>
          </w:p>
        </w:tc>
        <w:tc>
          <w:tcPr>
            <w:tcW w:w="8504" w:type="dxa"/>
          </w:tcPr>
          <w:p w14:paraId="36A58A3D" w14:textId="77777777" w:rsidR="00D36E9D" w:rsidRPr="00F42E35" w:rsidRDefault="00EE23DA" w:rsidP="00F42E35">
            <w:pPr>
              <w:pStyle w:val="TableParagraph"/>
              <w:ind w:left="585" w:right="108" w:firstLine="223"/>
              <w:rPr>
                <w:sz w:val="24"/>
                <w:szCs w:val="24"/>
                <w:lang w:val="ru-RU"/>
              </w:rPr>
            </w:pPr>
            <w:r w:rsidRPr="00F42E35">
              <w:rPr>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D36E9D" w:rsidRPr="00F42E35" w14:paraId="489ECBD0" w14:textId="77777777">
        <w:trPr>
          <w:trHeight w:val="323"/>
        </w:trPr>
        <w:tc>
          <w:tcPr>
            <w:tcW w:w="1960" w:type="dxa"/>
          </w:tcPr>
          <w:p w14:paraId="4743CF16" w14:textId="77777777" w:rsidR="00D36E9D" w:rsidRPr="00F42E35" w:rsidRDefault="00D36E9D" w:rsidP="00F42E35">
            <w:pPr>
              <w:pStyle w:val="TableParagraph"/>
              <w:ind w:left="0"/>
              <w:rPr>
                <w:sz w:val="24"/>
                <w:szCs w:val="24"/>
                <w:lang w:val="ru-RU"/>
              </w:rPr>
            </w:pPr>
          </w:p>
        </w:tc>
        <w:tc>
          <w:tcPr>
            <w:tcW w:w="8504" w:type="dxa"/>
          </w:tcPr>
          <w:p w14:paraId="0F6C4BA6" w14:textId="77777777" w:rsidR="00D36E9D" w:rsidRPr="00F42E35" w:rsidRDefault="00EE23DA" w:rsidP="00F42E35">
            <w:pPr>
              <w:pStyle w:val="TableParagraph"/>
              <w:rPr>
                <w:sz w:val="24"/>
                <w:szCs w:val="24"/>
              </w:rPr>
            </w:pPr>
            <w:r w:rsidRPr="00F42E35">
              <w:rPr>
                <w:sz w:val="24"/>
                <w:szCs w:val="24"/>
              </w:rPr>
              <w:t>Человек и общество</w:t>
            </w:r>
          </w:p>
        </w:tc>
      </w:tr>
      <w:tr w:rsidR="00D36E9D" w:rsidRPr="00B42DAB" w14:paraId="3E1276A6" w14:textId="77777777">
        <w:trPr>
          <w:trHeight w:val="640"/>
        </w:trPr>
        <w:tc>
          <w:tcPr>
            <w:tcW w:w="1960" w:type="dxa"/>
          </w:tcPr>
          <w:p w14:paraId="0EFDC05C" w14:textId="77777777" w:rsidR="00D36E9D" w:rsidRPr="00F42E35" w:rsidRDefault="00EE23DA" w:rsidP="00F42E35">
            <w:pPr>
              <w:pStyle w:val="TableParagraph"/>
              <w:ind w:left="21"/>
              <w:jc w:val="center"/>
              <w:rPr>
                <w:sz w:val="24"/>
                <w:szCs w:val="24"/>
              </w:rPr>
            </w:pPr>
            <w:r w:rsidRPr="00F42E35">
              <w:rPr>
                <w:sz w:val="24"/>
                <w:szCs w:val="24"/>
              </w:rPr>
              <w:t>1</w:t>
            </w:r>
          </w:p>
        </w:tc>
        <w:tc>
          <w:tcPr>
            <w:tcW w:w="8504" w:type="dxa"/>
          </w:tcPr>
          <w:p w14:paraId="37C93C13" w14:textId="77777777" w:rsidR="00D36E9D" w:rsidRPr="00F42E35" w:rsidRDefault="00EE23DA" w:rsidP="00F42E35">
            <w:pPr>
              <w:pStyle w:val="TableParagraph"/>
              <w:ind w:right="108" w:hanging="1"/>
              <w:rPr>
                <w:sz w:val="24"/>
                <w:szCs w:val="24"/>
                <w:lang w:val="ru-RU"/>
              </w:rPr>
            </w:pPr>
            <w:r w:rsidRPr="00F42E35">
              <w:rPr>
                <w:sz w:val="24"/>
                <w:szCs w:val="24"/>
                <w:lang w:val="ru-RU"/>
              </w:rPr>
              <w:t>знать основные права и обязанности гражданина Российской Федерации</w:t>
            </w:r>
          </w:p>
        </w:tc>
      </w:tr>
      <w:tr w:rsidR="00D36E9D" w:rsidRPr="00B42DAB" w14:paraId="79F64F69" w14:textId="77777777">
        <w:trPr>
          <w:trHeight w:val="645"/>
        </w:trPr>
        <w:tc>
          <w:tcPr>
            <w:tcW w:w="1960" w:type="dxa"/>
          </w:tcPr>
          <w:p w14:paraId="655E9EA9" w14:textId="77777777" w:rsidR="00D36E9D" w:rsidRPr="00F42E35" w:rsidRDefault="00EE23DA" w:rsidP="00F42E35">
            <w:pPr>
              <w:pStyle w:val="TableParagraph"/>
              <w:ind w:left="21"/>
              <w:jc w:val="center"/>
              <w:rPr>
                <w:sz w:val="24"/>
                <w:szCs w:val="24"/>
              </w:rPr>
            </w:pPr>
            <w:r w:rsidRPr="00F42E35">
              <w:rPr>
                <w:sz w:val="24"/>
                <w:szCs w:val="24"/>
              </w:rPr>
              <w:t>2</w:t>
            </w:r>
          </w:p>
        </w:tc>
        <w:tc>
          <w:tcPr>
            <w:tcW w:w="8504" w:type="dxa"/>
          </w:tcPr>
          <w:p w14:paraId="79F9A9DC" w14:textId="77777777" w:rsidR="00D36E9D" w:rsidRPr="00F42E35" w:rsidRDefault="00EE23DA" w:rsidP="00F42E35">
            <w:pPr>
              <w:pStyle w:val="TableParagraph"/>
              <w:ind w:right="108" w:hanging="1"/>
              <w:rPr>
                <w:sz w:val="24"/>
                <w:szCs w:val="24"/>
                <w:lang w:val="ru-RU"/>
              </w:rPr>
            </w:pPr>
            <w:r w:rsidRPr="00F42E35">
              <w:rPr>
                <w:sz w:val="24"/>
                <w:szCs w:val="24"/>
                <w:lang w:val="ru-RU"/>
              </w:rPr>
              <w:t>соотносить изученные исторические события и исторических деятелей веками и периодами истории России</w:t>
            </w:r>
          </w:p>
        </w:tc>
      </w:tr>
      <w:tr w:rsidR="00D36E9D" w:rsidRPr="00B42DAB" w14:paraId="16939811" w14:textId="77777777">
        <w:trPr>
          <w:trHeight w:val="316"/>
        </w:trPr>
        <w:tc>
          <w:tcPr>
            <w:tcW w:w="1960" w:type="dxa"/>
            <w:tcBorders>
              <w:bottom w:val="single" w:sz="18" w:space="0" w:color="000000"/>
            </w:tcBorders>
          </w:tcPr>
          <w:p w14:paraId="79515DF6" w14:textId="77777777" w:rsidR="00D36E9D" w:rsidRPr="00F42E35" w:rsidRDefault="00EE23DA" w:rsidP="00F42E35">
            <w:pPr>
              <w:pStyle w:val="TableParagraph"/>
              <w:ind w:left="21"/>
              <w:jc w:val="center"/>
              <w:rPr>
                <w:sz w:val="24"/>
                <w:szCs w:val="24"/>
              </w:rPr>
            </w:pPr>
            <w:r w:rsidRPr="00F42E35">
              <w:rPr>
                <w:sz w:val="24"/>
                <w:szCs w:val="24"/>
              </w:rPr>
              <w:t>3</w:t>
            </w:r>
          </w:p>
        </w:tc>
        <w:tc>
          <w:tcPr>
            <w:tcW w:w="8504" w:type="dxa"/>
            <w:tcBorders>
              <w:bottom w:val="single" w:sz="18" w:space="0" w:color="000000"/>
            </w:tcBorders>
          </w:tcPr>
          <w:p w14:paraId="418E9915" w14:textId="77777777" w:rsidR="00D36E9D" w:rsidRPr="00F42E35" w:rsidRDefault="00EE23DA" w:rsidP="00F42E35">
            <w:pPr>
              <w:pStyle w:val="TableParagraph"/>
              <w:rPr>
                <w:sz w:val="24"/>
                <w:szCs w:val="24"/>
                <w:lang w:val="ru-RU"/>
              </w:rPr>
            </w:pPr>
            <w:r w:rsidRPr="00F42E35">
              <w:rPr>
                <w:sz w:val="24"/>
                <w:szCs w:val="24"/>
                <w:lang w:val="ru-RU"/>
              </w:rPr>
              <w:t>рассказывать о государственных праздниках России, наиболее</w:t>
            </w:r>
          </w:p>
        </w:tc>
      </w:tr>
      <w:tr w:rsidR="00D36E9D" w:rsidRPr="00B42DAB" w14:paraId="38B52E61" w14:textId="77777777">
        <w:trPr>
          <w:trHeight w:val="957"/>
        </w:trPr>
        <w:tc>
          <w:tcPr>
            <w:tcW w:w="1960" w:type="dxa"/>
            <w:tcBorders>
              <w:top w:val="single" w:sz="18" w:space="0" w:color="000000"/>
            </w:tcBorders>
          </w:tcPr>
          <w:p w14:paraId="373D8B0F" w14:textId="77777777" w:rsidR="00D36E9D" w:rsidRPr="00F42E35" w:rsidRDefault="00D36E9D" w:rsidP="00F42E35">
            <w:pPr>
              <w:pStyle w:val="TableParagraph"/>
              <w:ind w:left="0"/>
              <w:rPr>
                <w:sz w:val="24"/>
                <w:szCs w:val="24"/>
                <w:lang w:val="ru-RU"/>
              </w:rPr>
            </w:pPr>
          </w:p>
        </w:tc>
        <w:tc>
          <w:tcPr>
            <w:tcW w:w="8504" w:type="dxa"/>
            <w:tcBorders>
              <w:top w:val="single" w:sz="18" w:space="0" w:color="000000"/>
            </w:tcBorders>
          </w:tcPr>
          <w:p w14:paraId="4F0C91D8" w14:textId="77777777" w:rsidR="00D36E9D" w:rsidRPr="00F42E35" w:rsidRDefault="00EE23DA" w:rsidP="00F42E35">
            <w:pPr>
              <w:pStyle w:val="TableParagraph"/>
              <w:rPr>
                <w:sz w:val="24"/>
                <w:szCs w:val="24"/>
                <w:lang w:val="ru-RU"/>
              </w:rPr>
            </w:pPr>
            <w:r w:rsidRPr="00F42E35">
              <w:rPr>
                <w:sz w:val="24"/>
                <w:szCs w:val="24"/>
                <w:lang w:val="ru-RU"/>
              </w:rPr>
              <w:t>важных событиях истории России, наиболее известных российских</w:t>
            </w:r>
          </w:p>
          <w:p w14:paraId="3043EBAE" w14:textId="77777777" w:rsidR="00D36E9D" w:rsidRPr="00F42E35" w:rsidRDefault="00EE23DA" w:rsidP="00F42E35">
            <w:pPr>
              <w:pStyle w:val="TableParagraph"/>
              <w:ind w:right="108"/>
              <w:rPr>
                <w:sz w:val="24"/>
                <w:szCs w:val="24"/>
                <w:lang w:val="ru-RU"/>
              </w:rPr>
            </w:pPr>
            <w:r w:rsidRPr="00F42E35">
              <w:rPr>
                <w:sz w:val="24"/>
                <w:szCs w:val="24"/>
                <w:lang w:val="ru-RU"/>
              </w:rPr>
              <w:t>исторических деятелях разных периодов, достопримечательностях столицы России и родного края</w:t>
            </w:r>
          </w:p>
        </w:tc>
      </w:tr>
      <w:tr w:rsidR="00D36E9D" w:rsidRPr="00B42DAB" w14:paraId="45CCCF8F" w14:textId="77777777">
        <w:trPr>
          <w:trHeight w:val="645"/>
        </w:trPr>
        <w:tc>
          <w:tcPr>
            <w:tcW w:w="1960" w:type="dxa"/>
          </w:tcPr>
          <w:p w14:paraId="19C1139C" w14:textId="77777777" w:rsidR="00D36E9D" w:rsidRPr="00F42E35" w:rsidRDefault="00EE23DA" w:rsidP="00F42E35">
            <w:pPr>
              <w:pStyle w:val="TableParagraph"/>
              <w:ind w:left="21"/>
              <w:jc w:val="center"/>
              <w:rPr>
                <w:sz w:val="24"/>
                <w:szCs w:val="24"/>
              </w:rPr>
            </w:pPr>
            <w:r w:rsidRPr="00F42E35">
              <w:rPr>
                <w:sz w:val="24"/>
                <w:szCs w:val="24"/>
              </w:rPr>
              <w:t>4</w:t>
            </w:r>
          </w:p>
        </w:tc>
        <w:tc>
          <w:tcPr>
            <w:tcW w:w="8504" w:type="dxa"/>
          </w:tcPr>
          <w:p w14:paraId="1F1A0F61" w14:textId="77777777" w:rsidR="00D36E9D" w:rsidRPr="00F42E35" w:rsidRDefault="00EE23DA" w:rsidP="00F42E35">
            <w:pPr>
              <w:pStyle w:val="TableParagraph"/>
              <w:ind w:right="108" w:hanging="1"/>
              <w:rPr>
                <w:sz w:val="24"/>
                <w:szCs w:val="24"/>
                <w:lang w:val="ru-RU"/>
              </w:rPr>
            </w:pPr>
            <w:r w:rsidRPr="00F42E35">
              <w:rPr>
                <w:sz w:val="24"/>
                <w:szCs w:val="24"/>
                <w:lang w:val="ru-RU"/>
              </w:rPr>
              <w:t>показывать на исторической карте места изученных исторических событий</w:t>
            </w:r>
          </w:p>
        </w:tc>
      </w:tr>
      <w:tr w:rsidR="00D36E9D" w:rsidRPr="00B42DAB" w14:paraId="7DF9C859" w14:textId="77777777">
        <w:trPr>
          <w:trHeight w:val="321"/>
        </w:trPr>
        <w:tc>
          <w:tcPr>
            <w:tcW w:w="1960" w:type="dxa"/>
          </w:tcPr>
          <w:p w14:paraId="5D437A30" w14:textId="77777777" w:rsidR="00D36E9D" w:rsidRPr="00F42E35" w:rsidRDefault="00EE23DA" w:rsidP="00F42E35">
            <w:pPr>
              <w:pStyle w:val="TableParagraph"/>
              <w:ind w:left="21"/>
              <w:jc w:val="center"/>
              <w:rPr>
                <w:sz w:val="24"/>
                <w:szCs w:val="24"/>
              </w:rPr>
            </w:pPr>
            <w:r w:rsidRPr="00F42E35">
              <w:rPr>
                <w:sz w:val="24"/>
                <w:szCs w:val="24"/>
              </w:rPr>
              <w:t>5</w:t>
            </w:r>
          </w:p>
        </w:tc>
        <w:tc>
          <w:tcPr>
            <w:tcW w:w="8504" w:type="dxa"/>
          </w:tcPr>
          <w:p w14:paraId="00B36A18" w14:textId="77777777" w:rsidR="00D36E9D" w:rsidRPr="00F42E35" w:rsidRDefault="00EE23DA" w:rsidP="00F42E35">
            <w:pPr>
              <w:pStyle w:val="TableParagraph"/>
              <w:rPr>
                <w:sz w:val="24"/>
                <w:szCs w:val="24"/>
                <w:lang w:val="ru-RU"/>
              </w:rPr>
            </w:pPr>
            <w:r w:rsidRPr="00F42E35">
              <w:rPr>
                <w:sz w:val="24"/>
                <w:szCs w:val="24"/>
                <w:lang w:val="ru-RU"/>
              </w:rPr>
              <w:t>находить место изученных событий на "ленте времени"</w:t>
            </w:r>
          </w:p>
        </w:tc>
      </w:tr>
      <w:tr w:rsidR="00D36E9D" w:rsidRPr="00F42E35" w14:paraId="5BD8B7C5" w14:textId="77777777">
        <w:trPr>
          <w:trHeight w:val="967"/>
        </w:trPr>
        <w:tc>
          <w:tcPr>
            <w:tcW w:w="1960" w:type="dxa"/>
          </w:tcPr>
          <w:p w14:paraId="7287EFEC" w14:textId="77777777" w:rsidR="00D36E9D" w:rsidRPr="00F42E35" w:rsidRDefault="00EE23DA" w:rsidP="00F42E35">
            <w:pPr>
              <w:pStyle w:val="TableParagraph"/>
              <w:ind w:left="21"/>
              <w:jc w:val="center"/>
              <w:rPr>
                <w:sz w:val="24"/>
                <w:szCs w:val="24"/>
              </w:rPr>
            </w:pPr>
            <w:r w:rsidRPr="00F42E35">
              <w:rPr>
                <w:sz w:val="24"/>
                <w:szCs w:val="24"/>
              </w:rPr>
              <w:t>6</w:t>
            </w:r>
          </w:p>
        </w:tc>
        <w:tc>
          <w:tcPr>
            <w:tcW w:w="8504" w:type="dxa"/>
          </w:tcPr>
          <w:p w14:paraId="640C2432" w14:textId="77777777" w:rsidR="00D36E9D" w:rsidRPr="00F42E35" w:rsidRDefault="00EE23DA" w:rsidP="00F42E35">
            <w:pPr>
              <w:pStyle w:val="TableParagraph"/>
              <w:ind w:right="525" w:hanging="1"/>
              <w:rPr>
                <w:sz w:val="24"/>
                <w:szCs w:val="24"/>
                <w:lang w:val="ru-RU"/>
              </w:rPr>
            </w:pPr>
            <w:r w:rsidRPr="00F42E35">
              <w:rPr>
                <w:sz w:val="24"/>
                <w:szCs w:val="24"/>
                <w:lang w:val="ru-RU"/>
              </w:rPr>
              <w:t>проявлять уважение к семейным ценностям и традициям, традициям своего народа и других народов, государственным</w:t>
            </w:r>
          </w:p>
          <w:p w14:paraId="40D58EEC" w14:textId="77777777" w:rsidR="00D36E9D" w:rsidRPr="00F42E35" w:rsidRDefault="00EE23DA" w:rsidP="00F42E35">
            <w:pPr>
              <w:pStyle w:val="TableParagraph"/>
              <w:rPr>
                <w:sz w:val="24"/>
                <w:szCs w:val="24"/>
              </w:rPr>
            </w:pPr>
            <w:r w:rsidRPr="00F42E35">
              <w:rPr>
                <w:sz w:val="24"/>
                <w:szCs w:val="24"/>
              </w:rPr>
              <w:t>символам России</w:t>
            </w:r>
          </w:p>
        </w:tc>
      </w:tr>
      <w:tr w:rsidR="00D36E9D" w:rsidRPr="00B42DAB" w14:paraId="166DEC78" w14:textId="77777777">
        <w:trPr>
          <w:trHeight w:val="321"/>
        </w:trPr>
        <w:tc>
          <w:tcPr>
            <w:tcW w:w="1960" w:type="dxa"/>
          </w:tcPr>
          <w:p w14:paraId="240ED7B6" w14:textId="77777777" w:rsidR="00D36E9D" w:rsidRPr="00F42E35" w:rsidRDefault="00EE23DA" w:rsidP="00F42E35">
            <w:pPr>
              <w:pStyle w:val="TableParagraph"/>
              <w:ind w:left="21"/>
              <w:jc w:val="center"/>
              <w:rPr>
                <w:sz w:val="24"/>
                <w:szCs w:val="24"/>
              </w:rPr>
            </w:pPr>
            <w:r w:rsidRPr="00F42E35">
              <w:rPr>
                <w:sz w:val="24"/>
                <w:szCs w:val="24"/>
              </w:rPr>
              <w:t>7</w:t>
            </w:r>
          </w:p>
        </w:tc>
        <w:tc>
          <w:tcPr>
            <w:tcW w:w="8504" w:type="dxa"/>
          </w:tcPr>
          <w:p w14:paraId="68761E1B" w14:textId="77777777" w:rsidR="00D36E9D" w:rsidRPr="00F42E35" w:rsidRDefault="00EE23DA" w:rsidP="00F42E35">
            <w:pPr>
              <w:pStyle w:val="TableParagraph"/>
              <w:rPr>
                <w:sz w:val="24"/>
                <w:szCs w:val="24"/>
                <w:lang w:val="ru-RU"/>
              </w:rPr>
            </w:pPr>
            <w:r w:rsidRPr="00F42E35">
              <w:rPr>
                <w:sz w:val="24"/>
                <w:szCs w:val="24"/>
                <w:lang w:val="ru-RU"/>
              </w:rPr>
              <w:t>соблюдать правила нравственного поведения в социуме</w:t>
            </w:r>
          </w:p>
        </w:tc>
      </w:tr>
      <w:tr w:rsidR="00D36E9D" w:rsidRPr="00B42DAB" w14:paraId="53CF1EA7" w14:textId="77777777">
        <w:trPr>
          <w:trHeight w:val="644"/>
        </w:trPr>
        <w:tc>
          <w:tcPr>
            <w:tcW w:w="1960" w:type="dxa"/>
          </w:tcPr>
          <w:p w14:paraId="12157856" w14:textId="77777777" w:rsidR="00D36E9D" w:rsidRPr="00F42E35" w:rsidRDefault="00EE23DA" w:rsidP="00F42E35">
            <w:pPr>
              <w:pStyle w:val="TableParagraph"/>
              <w:ind w:left="21"/>
              <w:jc w:val="center"/>
              <w:rPr>
                <w:sz w:val="24"/>
                <w:szCs w:val="24"/>
              </w:rPr>
            </w:pPr>
            <w:r w:rsidRPr="00F42E35">
              <w:rPr>
                <w:sz w:val="24"/>
                <w:szCs w:val="24"/>
              </w:rPr>
              <w:t>8</w:t>
            </w:r>
          </w:p>
        </w:tc>
        <w:tc>
          <w:tcPr>
            <w:tcW w:w="8504" w:type="dxa"/>
          </w:tcPr>
          <w:p w14:paraId="5CB62C52" w14:textId="77777777" w:rsidR="00D36E9D" w:rsidRPr="00F42E35" w:rsidRDefault="00EE23DA" w:rsidP="00F42E35">
            <w:pPr>
              <w:pStyle w:val="TableParagraph"/>
              <w:ind w:right="108" w:hanging="1"/>
              <w:rPr>
                <w:sz w:val="24"/>
                <w:szCs w:val="24"/>
                <w:lang w:val="ru-RU"/>
              </w:rPr>
            </w:pPr>
            <w:r w:rsidRPr="00F42E35">
              <w:rPr>
                <w:sz w:val="24"/>
                <w:szCs w:val="24"/>
                <w:lang w:val="ru-RU"/>
              </w:rPr>
              <w:t>описывать на основе предложенного плана государственную символику России и своего региона</w:t>
            </w:r>
          </w:p>
        </w:tc>
      </w:tr>
      <w:tr w:rsidR="00D36E9D" w:rsidRPr="00B42DAB" w14:paraId="689BF857" w14:textId="77777777">
        <w:trPr>
          <w:trHeight w:val="965"/>
        </w:trPr>
        <w:tc>
          <w:tcPr>
            <w:tcW w:w="1960" w:type="dxa"/>
          </w:tcPr>
          <w:p w14:paraId="4BD7D6D7" w14:textId="77777777" w:rsidR="00D36E9D" w:rsidRPr="00F42E35" w:rsidRDefault="00EE23DA" w:rsidP="00F42E35">
            <w:pPr>
              <w:pStyle w:val="TableParagraph"/>
              <w:ind w:left="21"/>
              <w:jc w:val="center"/>
              <w:rPr>
                <w:sz w:val="24"/>
                <w:szCs w:val="24"/>
              </w:rPr>
            </w:pPr>
            <w:r w:rsidRPr="00F42E35">
              <w:rPr>
                <w:sz w:val="24"/>
                <w:szCs w:val="24"/>
              </w:rPr>
              <w:t>9</w:t>
            </w:r>
          </w:p>
        </w:tc>
        <w:tc>
          <w:tcPr>
            <w:tcW w:w="8504" w:type="dxa"/>
          </w:tcPr>
          <w:p w14:paraId="3259DEB5" w14:textId="77777777" w:rsidR="00D36E9D" w:rsidRPr="00F42E35" w:rsidRDefault="00EE23DA" w:rsidP="00F42E35">
            <w:pPr>
              <w:pStyle w:val="TableParagraph"/>
              <w:rPr>
                <w:sz w:val="24"/>
                <w:szCs w:val="24"/>
                <w:lang w:val="ru-RU"/>
              </w:rPr>
            </w:pPr>
            <w:r w:rsidRPr="00F42E35">
              <w:rPr>
                <w:sz w:val="24"/>
                <w:szCs w:val="24"/>
                <w:lang w:val="ru-RU"/>
              </w:rPr>
              <w:t>использовать различные источники информации об обществе для</w:t>
            </w:r>
          </w:p>
          <w:p w14:paraId="3CC18F1C" w14:textId="77777777" w:rsidR="00D36E9D" w:rsidRPr="00F42E35" w:rsidRDefault="00EE23DA" w:rsidP="00F42E35">
            <w:pPr>
              <w:pStyle w:val="TableParagraph"/>
              <w:ind w:right="108"/>
              <w:rPr>
                <w:sz w:val="24"/>
                <w:szCs w:val="24"/>
                <w:lang w:val="ru-RU"/>
              </w:rPr>
            </w:pPr>
            <w:r w:rsidRPr="00F42E35">
              <w:rPr>
                <w:sz w:val="24"/>
                <w:szCs w:val="24"/>
                <w:lang w:val="ru-RU"/>
              </w:rPr>
              <w:t>поиска и извлечения информации, ответов на вопросы; создавать по заданному плану собственные развёрнутые высказывания</w:t>
            </w:r>
          </w:p>
        </w:tc>
      </w:tr>
      <w:tr w:rsidR="00D36E9D" w:rsidRPr="00F42E35" w14:paraId="6E64AC9C" w14:textId="77777777">
        <w:trPr>
          <w:trHeight w:val="321"/>
        </w:trPr>
        <w:tc>
          <w:tcPr>
            <w:tcW w:w="1960" w:type="dxa"/>
          </w:tcPr>
          <w:p w14:paraId="42931346" w14:textId="77777777" w:rsidR="00D36E9D" w:rsidRPr="00F42E35" w:rsidRDefault="00D36E9D" w:rsidP="00F42E35">
            <w:pPr>
              <w:pStyle w:val="TableParagraph"/>
              <w:ind w:left="0"/>
              <w:rPr>
                <w:sz w:val="24"/>
                <w:szCs w:val="24"/>
                <w:lang w:val="ru-RU"/>
              </w:rPr>
            </w:pPr>
          </w:p>
        </w:tc>
        <w:tc>
          <w:tcPr>
            <w:tcW w:w="8504" w:type="dxa"/>
          </w:tcPr>
          <w:p w14:paraId="1F572CF6" w14:textId="77777777" w:rsidR="00D36E9D" w:rsidRPr="00F42E35" w:rsidRDefault="00EE23DA" w:rsidP="00F42E35">
            <w:pPr>
              <w:pStyle w:val="TableParagraph"/>
              <w:rPr>
                <w:sz w:val="24"/>
                <w:szCs w:val="24"/>
              </w:rPr>
            </w:pPr>
            <w:r w:rsidRPr="00F42E35">
              <w:rPr>
                <w:sz w:val="24"/>
                <w:szCs w:val="24"/>
              </w:rPr>
              <w:t>Человек и природа</w:t>
            </w:r>
          </w:p>
        </w:tc>
      </w:tr>
      <w:tr w:rsidR="00D36E9D" w:rsidRPr="00B42DAB" w14:paraId="5307BB47" w14:textId="77777777">
        <w:trPr>
          <w:trHeight w:val="965"/>
        </w:trPr>
        <w:tc>
          <w:tcPr>
            <w:tcW w:w="1960" w:type="dxa"/>
          </w:tcPr>
          <w:p w14:paraId="273ED54F" w14:textId="77777777" w:rsidR="00D36E9D" w:rsidRPr="00F42E35" w:rsidRDefault="00EE23DA" w:rsidP="00F42E35">
            <w:pPr>
              <w:pStyle w:val="TableParagraph"/>
              <w:ind w:left="135" w:right="110"/>
              <w:jc w:val="center"/>
              <w:rPr>
                <w:sz w:val="24"/>
                <w:szCs w:val="24"/>
              </w:rPr>
            </w:pPr>
            <w:r w:rsidRPr="00F42E35">
              <w:rPr>
                <w:sz w:val="24"/>
                <w:szCs w:val="24"/>
              </w:rPr>
              <w:t>10</w:t>
            </w:r>
          </w:p>
        </w:tc>
        <w:tc>
          <w:tcPr>
            <w:tcW w:w="8504" w:type="dxa"/>
          </w:tcPr>
          <w:p w14:paraId="3089FC43" w14:textId="77777777" w:rsidR="00D36E9D" w:rsidRPr="00F42E35" w:rsidRDefault="00EE23DA" w:rsidP="00F42E35">
            <w:pPr>
              <w:pStyle w:val="TableParagraph"/>
              <w:rPr>
                <w:sz w:val="24"/>
                <w:szCs w:val="24"/>
                <w:lang w:val="ru-RU"/>
              </w:rPr>
            </w:pPr>
            <w:r w:rsidRPr="00F42E35">
              <w:rPr>
                <w:sz w:val="24"/>
                <w:szCs w:val="24"/>
                <w:lang w:val="ru-RU"/>
              </w:rPr>
              <w:t>распознавать изученные объекты и явления живой и неживой</w:t>
            </w:r>
          </w:p>
          <w:p w14:paraId="389F5189" w14:textId="77777777" w:rsidR="00D36E9D" w:rsidRPr="00F42E35" w:rsidRDefault="00EE23DA" w:rsidP="00F42E35">
            <w:pPr>
              <w:pStyle w:val="TableParagraph"/>
              <w:ind w:right="108"/>
              <w:rPr>
                <w:sz w:val="24"/>
                <w:szCs w:val="24"/>
                <w:lang w:val="ru-RU"/>
              </w:rPr>
            </w:pPr>
            <w:r w:rsidRPr="00F42E35">
              <w:rPr>
                <w:sz w:val="24"/>
                <w:szCs w:val="24"/>
                <w:lang w:val="ru-RU"/>
              </w:rPr>
              <w:t>природы по их описанию, рисункам и фотографиям, различать их в окружающем мире</w:t>
            </w:r>
          </w:p>
        </w:tc>
      </w:tr>
      <w:tr w:rsidR="00D36E9D" w:rsidRPr="00B42DAB" w14:paraId="56695055" w14:textId="77777777">
        <w:trPr>
          <w:trHeight w:val="642"/>
        </w:trPr>
        <w:tc>
          <w:tcPr>
            <w:tcW w:w="1960" w:type="dxa"/>
          </w:tcPr>
          <w:p w14:paraId="6AA869B5" w14:textId="77777777" w:rsidR="00D36E9D" w:rsidRPr="00F42E35" w:rsidRDefault="00EE23DA" w:rsidP="00F42E35">
            <w:pPr>
              <w:pStyle w:val="TableParagraph"/>
              <w:ind w:left="135" w:right="110"/>
              <w:jc w:val="center"/>
              <w:rPr>
                <w:sz w:val="24"/>
                <w:szCs w:val="24"/>
              </w:rPr>
            </w:pPr>
            <w:r w:rsidRPr="00F42E35">
              <w:rPr>
                <w:sz w:val="24"/>
                <w:szCs w:val="24"/>
              </w:rPr>
              <w:t>11</w:t>
            </w:r>
          </w:p>
        </w:tc>
        <w:tc>
          <w:tcPr>
            <w:tcW w:w="8504" w:type="dxa"/>
          </w:tcPr>
          <w:p w14:paraId="59EC3991" w14:textId="77777777" w:rsidR="00D36E9D" w:rsidRPr="00F42E35" w:rsidRDefault="00EE23DA" w:rsidP="00F42E35">
            <w:pPr>
              <w:pStyle w:val="TableParagraph"/>
              <w:ind w:right="108"/>
              <w:rPr>
                <w:sz w:val="24"/>
                <w:szCs w:val="24"/>
                <w:lang w:val="ru-RU"/>
              </w:rPr>
            </w:pPr>
            <w:r w:rsidRPr="00F42E35">
              <w:rPr>
                <w:sz w:val="24"/>
                <w:szCs w:val="24"/>
                <w:lang w:val="ru-RU"/>
              </w:rPr>
              <w:t>называть наиболее значимые природные объекты Всемирного наследия в России и за рубежом (в пределах изученного)</w:t>
            </w:r>
          </w:p>
        </w:tc>
      </w:tr>
      <w:tr w:rsidR="00D36E9D" w:rsidRPr="00B42DAB" w14:paraId="3B974DA1" w14:textId="77777777">
        <w:trPr>
          <w:trHeight w:val="645"/>
        </w:trPr>
        <w:tc>
          <w:tcPr>
            <w:tcW w:w="1960" w:type="dxa"/>
          </w:tcPr>
          <w:p w14:paraId="213BB2DC" w14:textId="77777777" w:rsidR="00D36E9D" w:rsidRPr="00F42E35" w:rsidRDefault="00EE23DA" w:rsidP="00F42E35">
            <w:pPr>
              <w:pStyle w:val="TableParagraph"/>
              <w:ind w:left="135" w:right="110"/>
              <w:jc w:val="center"/>
              <w:rPr>
                <w:sz w:val="24"/>
                <w:szCs w:val="24"/>
              </w:rPr>
            </w:pPr>
            <w:r w:rsidRPr="00F42E35">
              <w:rPr>
                <w:sz w:val="24"/>
                <w:szCs w:val="24"/>
              </w:rPr>
              <w:t>12</w:t>
            </w:r>
          </w:p>
        </w:tc>
        <w:tc>
          <w:tcPr>
            <w:tcW w:w="8504" w:type="dxa"/>
          </w:tcPr>
          <w:p w14:paraId="0A495D92" w14:textId="77777777" w:rsidR="00D36E9D" w:rsidRPr="00F42E35" w:rsidRDefault="00EE23DA" w:rsidP="00F42E35">
            <w:pPr>
              <w:pStyle w:val="TableParagraph"/>
              <w:ind w:right="108"/>
              <w:rPr>
                <w:sz w:val="24"/>
                <w:szCs w:val="24"/>
                <w:lang w:val="ru-RU"/>
              </w:rPr>
            </w:pPr>
            <w:r w:rsidRPr="00F42E35">
              <w:rPr>
                <w:sz w:val="24"/>
                <w:szCs w:val="24"/>
                <w:lang w:val="ru-RU"/>
              </w:rPr>
              <w:t>описывать на основе предложенного плана изученные объекты, выделяя их существенные признаки</w:t>
            </w:r>
          </w:p>
        </w:tc>
      </w:tr>
    </w:tbl>
    <w:p w14:paraId="3689FE0B" w14:textId="77777777" w:rsidR="00D36E9D" w:rsidRPr="00F42E35" w:rsidRDefault="00D36E9D" w:rsidP="00F42E35">
      <w:pPr>
        <w:rPr>
          <w:sz w:val="24"/>
          <w:szCs w:val="24"/>
          <w:lang w:val="ru-RU"/>
        </w:rPr>
        <w:sectPr w:rsidR="00D36E9D" w:rsidRPr="00F42E35">
          <w:pgSz w:w="11910" w:h="16840"/>
          <w:pgMar w:top="1080" w:right="280" w:bottom="280" w:left="880" w:header="720" w:footer="720" w:gutter="0"/>
          <w:cols w:space="720"/>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0"/>
        <w:gridCol w:w="8504"/>
      </w:tblGrid>
      <w:tr w:rsidR="00D36E9D" w:rsidRPr="00F42E35" w14:paraId="5033100B" w14:textId="77777777">
        <w:trPr>
          <w:trHeight w:val="967"/>
        </w:trPr>
        <w:tc>
          <w:tcPr>
            <w:tcW w:w="1960" w:type="dxa"/>
          </w:tcPr>
          <w:p w14:paraId="66E3BCB1" w14:textId="77777777" w:rsidR="00D36E9D" w:rsidRPr="00F42E35" w:rsidRDefault="00EE23DA" w:rsidP="00F42E35">
            <w:pPr>
              <w:pStyle w:val="TableParagraph"/>
              <w:ind w:left="135" w:right="110"/>
              <w:jc w:val="center"/>
              <w:rPr>
                <w:sz w:val="24"/>
                <w:szCs w:val="24"/>
              </w:rPr>
            </w:pPr>
            <w:r w:rsidRPr="00F42E35">
              <w:rPr>
                <w:sz w:val="24"/>
                <w:szCs w:val="24"/>
              </w:rPr>
              <w:lastRenderedPageBreak/>
              <w:t>13</w:t>
            </w:r>
          </w:p>
        </w:tc>
        <w:tc>
          <w:tcPr>
            <w:tcW w:w="8504" w:type="dxa"/>
          </w:tcPr>
          <w:p w14:paraId="49CAC431" w14:textId="77777777" w:rsidR="00D36E9D" w:rsidRPr="00F42E35" w:rsidRDefault="00EE23DA" w:rsidP="00F42E35">
            <w:pPr>
              <w:pStyle w:val="TableParagraph"/>
              <w:ind w:right="854" w:hanging="1"/>
              <w:rPr>
                <w:sz w:val="24"/>
                <w:szCs w:val="24"/>
                <w:lang w:val="ru-RU"/>
              </w:rPr>
            </w:pPr>
            <w:r w:rsidRPr="00F42E35">
              <w:rPr>
                <w:sz w:val="24"/>
                <w:szCs w:val="24"/>
                <w:lang w:val="ru-RU"/>
              </w:rPr>
              <w:t>группировать изученные объекты живой и неживой природы, самостоятельно выбирая признак для группировки; проводить</w:t>
            </w:r>
          </w:p>
          <w:p w14:paraId="02D5693E" w14:textId="77777777" w:rsidR="00D36E9D" w:rsidRPr="00F42E35" w:rsidRDefault="00EE23DA" w:rsidP="00F42E35">
            <w:pPr>
              <w:pStyle w:val="TableParagraph"/>
              <w:rPr>
                <w:sz w:val="24"/>
                <w:szCs w:val="24"/>
              </w:rPr>
            </w:pPr>
            <w:r w:rsidRPr="00F42E35">
              <w:rPr>
                <w:sz w:val="24"/>
                <w:szCs w:val="24"/>
              </w:rPr>
              <w:t>простейшие классификации</w:t>
            </w:r>
          </w:p>
        </w:tc>
      </w:tr>
      <w:tr w:rsidR="00D36E9D" w:rsidRPr="00B42DAB" w14:paraId="748C1F98" w14:textId="77777777">
        <w:trPr>
          <w:trHeight w:val="640"/>
        </w:trPr>
        <w:tc>
          <w:tcPr>
            <w:tcW w:w="1960" w:type="dxa"/>
          </w:tcPr>
          <w:p w14:paraId="51FB4965" w14:textId="77777777" w:rsidR="00D36E9D" w:rsidRPr="00F42E35" w:rsidRDefault="00EE23DA" w:rsidP="00F42E35">
            <w:pPr>
              <w:pStyle w:val="TableParagraph"/>
              <w:ind w:left="135" w:right="110"/>
              <w:jc w:val="center"/>
              <w:rPr>
                <w:sz w:val="24"/>
                <w:szCs w:val="24"/>
              </w:rPr>
            </w:pPr>
            <w:r w:rsidRPr="00F42E35">
              <w:rPr>
                <w:sz w:val="24"/>
                <w:szCs w:val="24"/>
              </w:rPr>
              <w:t>14</w:t>
            </w:r>
          </w:p>
        </w:tc>
        <w:tc>
          <w:tcPr>
            <w:tcW w:w="8504" w:type="dxa"/>
          </w:tcPr>
          <w:p w14:paraId="303B788A" w14:textId="77777777" w:rsidR="00D36E9D" w:rsidRPr="00F42E35" w:rsidRDefault="00EE23DA" w:rsidP="00F42E35">
            <w:pPr>
              <w:pStyle w:val="TableParagraph"/>
              <w:ind w:right="108"/>
              <w:rPr>
                <w:sz w:val="24"/>
                <w:szCs w:val="24"/>
                <w:lang w:val="ru-RU"/>
              </w:rPr>
            </w:pPr>
            <w:r w:rsidRPr="00F42E35">
              <w:rPr>
                <w:sz w:val="24"/>
                <w:szCs w:val="24"/>
                <w:lang w:val="ru-RU"/>
              </w:rPr>
              <w:t>сравнивать объекты живой и неживой природы на основе их внешних признаков и известных характерных свойств</w:t>
            </w:r>
          </w:p>
        </w:tc>
      </w:tr>
      <w:tr w:rsidR="00D36E9D" w:rsidRPr="00F42E35" w14:paraId="4859CD07" w14:textId="77777777">
        <w:trPr>
          <w:trHeight w:val="967"/>
        </w:trPr>
        <w:tc>
          <w:tcPr>
            <w:tcW w:w="1960" w:type="dxa"/>
          </w:tcPr>
          <w:p w14:paraId="3EA505C7" w14:textId="77777777" w:rsidR="00D36E9D" w:rsidRPr="00F42E35" w:rsidRDefault="00EE23DA" w:rsidP="00F42E35">
            <w:pPr>
              <w:pStyle w:val="TableParagraph"/>
              <w:ind w:left="135" w:right="110"/>
              <w:jc w:val="center"/>
              <w:rPr>
                <w:sz w:val="24"/>
                <w:szCs w:val="24"/>
              </w:rPr>
            </w:pPr>
            <w:r w:rsidRPr="00F42E35">
              <w:rPr>
                <w:sz w:val="24"/>
                <w:szCs w:val="24"/>
              </w:rPr>
              <w:t>15</w:t>
            </w:r>
          </w:p>
        </w:tc>
        <w:tc>
          <w:tcPr>
            <w:tcW w:w="8504" w:type="dxa"/>
          </w:tcPr>
          <w:p w14:paraId="5BDB6AFF" w14:textId="77777777" w:rsidR="00D36E9D" w:rsidRPr="00F42E35" w:rsidRDefault="00EE23DA" w:rsidP="00F42E35">
            <w:pPr>
              <w:pStyle w:val="TableParagraph"/>
              <w:ind w:right="274"/>
              <w:rPr>
                <w:sz w:val="24"/>
                <w:szCs w:val="24"/>
                <w:lang w:val="ru-RU"/>
              </w:rPr>
            </w:pPr>
            <w:r w:rsidRPr="00F42E35">
              <w:rPr>
                <w:sz w:val="24"/>
                <w:szCs w:val="24"/>
                <w:lang w:val="ru-RU"/>
              </w:rPr>
              <w:t>показывать на физической карте изученные крупные географические объекты России (горы, равнины, реки, озёра, моря,</w:t>
            </w:r>
          </w:p>
          <w:p w14:paraId="0BA4B253" w14:textId="77777777" w:rsidR="00D36E9D" w:rsidRPr="00F42E35" w:rsidRDefault="00EE23DA" w:rsidP="00F42E35">
            <w:pPr>
              <w:pStyle w:val="TableParagraph"/>
              <w:rPr>
                <w:sz w:val="24"/>
                <w:szCs w:val="24"/>
              </w:rPr>
            </w:pPr>
            <w:r w:rsidRPr="00F42E35">
              <w:rPr>
                <w:sz w:val="24"/>
                <w:szCs w:val="24"/>
              </w:rPr>
              <w:t>омывающие территорию России)</w:t>
            </w:r>
          </w:p>
        </w:tc>
      </w:tr>
      <w:tr w:rsidR="00D36E9D" w:rsidRPr="00F42E35" w14:paraId="3AFA3B30" w14:textId="77777777">
        <w:trPr>
          <w:trHeight w:val="1609"/>
        </w:trPr>
        <w:tc>
          <w:tcPr>
            <w:tcW w:w="1960" w:type="dxa"/>
          </w:tcPr>
          <w:p w14:paraId="381B6C32" w14:textId="77777777" w:rsidR="00D36E9D" w:rsidRPr="00F42E35" w:rsidRDefault="00EE23DA" w:rsidP="00F42E35">
            <w:pPr>
              <w:pStyle w:val="TableParagraph"/>
              <w:ind w:left="135" w:right="110"/>
              <w:jc w:val="center"/>
              <w:rPr>
                <w:sz w:val="24"/>
                <w:szCs w:val="24"/>
              </w:rPr>
            </w:pPr>
            <w:r w:rsidRPr="00F42E35">
              <w:rPr>
                <w:sz w:val="24"/>
                <w:szCs w:val="24"/>
              </w:rPr>
              <w:t>16</w:t>
            </w:r>
          </w:p>
        </w:tc>
        <w:tc>
          <w:tcPr>
            <w:tcW w:w="8504" w:type="dxa"/>
          </w:tcPr>
          <w:p w14:paraId="0F128E29" w14:textId="77777777" w:rsidR="00D36E9D" w:rsidRPr="00F42E35" w:rsidRDefault="00EE23DA" w:rsidP="00F42E35">
            <w:pPr>
              <w:pStyle w:val="TableParagraph"/>
              <w:ind w:right="108" w:hanging="1"/>
              <w:rPr>
                <w:sz w:val="24"/>
                <w:szCs w:val="24"/>
                <w:lang w:val="ru-RU"/>
              </w:rPr>
            </w:pPr>
            <w:r w:rsidRPr="00F42E35">
              <w:rPr>
                <w:sz w:val="24"/>
                <w:szCs w:val="24"/>
                <w:lang w:val="ru-RU"/>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w:t>
            </w:r>
          </w:p>
          <w:p w14:paraId="55E4861F" w14:textId="77777777" w:rsidR="00D36E9D" w:rsidRPr="00F42E35" w:rsidRDefault="00EE23DA" w:rsidP="00F42E35">
            <w:pPr>
              <w:pStyle w:val="TableParagraph"/>
              <w:rPr>
                <w:sz w:val="24"/>
                <w:szCs w:val="24"/>
              </w:rPr>
            </w:pPr>
            <w:r w:rsidRPr="00F42E35">
              <w:rPr>
                <w:sz w:val="24"/>
                <w:szCs w:val="24"/>
              </w:rPr>
              <w:t>правилам безопасного труда</w:t>
            </w:r>
          </w:p>
        </w:tc>
      </w:tr>
      <w:tr w:rsidR="00D36E9D" w:rsidRPr="00B42DAB" w14:paraId="40C5533A" w14:textId="77777777">
        <w:trPr>
          <w:trHeight w:val="1288"/>
        </w:trPr>
        <w:tc>
          <w:tcPr>
            <w:tcW w:w="1960" w:type="dxa"/>
          </w:tcPr>
          <w:p w14:paraId="2CBD77CE" w14:textId="77777777" w:rsidR="00D36E9D" w:rsidRPr="00F42E35" w:rsidRDefault="00EE23DA" w:rsidP="00F42E35">
            <w:pPr>
              <w:pStyle w:val="TableParagraph"/>
              <w:ind w:left="135" w:right="110"/>
              <w:jc w:val="center"/>
              <w:rPr>
                <w:sz w:val="24"/>
                <w:szCs w:val="24"/>
              </w:rPr>
            </w:pPr>
            <w:r w:rsidRPr="00F42E35">
              <w:rPr>
                <w:sz w:val="24"/>
                <w:szCs w:val="24"/>
              </w:rPr>
              <w:t>17</w:t>
            </w:r>
          </w:p>
        </w:tc>
        <w:tc>
          <w:tcPr>
            <w:tcW w:w="8504" w:type="dxa"/>
          </w:tcPr>
          <w:p w14:paraId="7BA9EBBB" w14:textId="77777777" w:rsidR="00D36E9D" w:rsidRPr="00F42E35" w:rsidRDefault="00EE23DA" w:rsidP="00F42E35">
            <w:pPr>
              <w:pStyle w:val="TableParagraph"/>
              <w:ind w:right="108" w:hanging="1"/>
              <w:rPr>
                <w:sz w:val="24"/>
                <w:szCs w:val="24"/>
                <w:lang w:val="ru-RU"/>
              </w:rPr>
            </w:pPr>
            <w:r w:rsidRPr="00F42E35">
              <w:rPr>
                <w:sz w:val="24"/>
                <w:szCs w:val="24"/>
                <w:lang w:val="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tc>
      </w:tr>
      <w:tr w:rsidR="00D36E9D" w:rsidRPr="00B42DAB" w14:paraId="3CA5ACF9" w14:textId="77777777">
        <w:trPr>
          <w:trHeight w:val="318"/>
        </w:trPr>
        <w:tc>
          <w:tcPr>
            <w:tcW w:w="1960" w:type="dxa"/>
          </w:tcPr>
          <w:p w14:paraId="6D16C04B" w14:textId="77777777" w:rsidR="00D36E9D" w:rsidRPr="00F42E35" w:rsidRDefault="00EE23DA" w:rsidP="00F42E35">
            <w:pPr>
              <w:pStyle w:val="TableParagraph"/>
              <w:ind w:left="135" w:right="110"/>
              <w:jc w:val="center"/>
              <w:rPr>
                <w:sz w:val="24"/>
                <w:szCs w:val="24"/>
              </w:rPr>
            </w:pPr>
            <w:r w:rsidRPr="00F42E35">
              <w:rPr>
                <w:sz w:val="24"/>
                <w:szCs w:val="24"/>
              </w:rPr>
              <w:t>18</w:t>
            </w:r>
          </w:p>
        </w:tc>
        <w:tc>
          <w:tcPr>
            <w:tcW w:w="8504" w:type="dxa"/>
          </w:tcPr>
          <w:p w14:paraId="1CDBF07D" w14:textId="77777777" w:rsidR="00D36E9D" w:rsidRPr="00F42E35" w:rsidRDefault="00EE23DA" w:rsidP="00F42E35">
            <w:pPr>
              <w:pStyle w:val="TableParagraph"/>
              <w:rPr>
                <w:sz w:val="24"/>
                <w:szCs w:val="24"/>
                <w:lang w:val="ru-RU"/>
              </w:rPr>
            </w:pPr>
            <w:r w:rsidRPr="00F42E35">
              <w:rPr>
                <w:sz w:val="24"/>
                <w:szCs w:val="24"/>
                <w:lang w:val="ru-RU"/>
              </w:rPr>
              <w:t>называть экологические проблемы и определять пути их решения</w:t>
            </w:r>
          </w:p>
        </w:tc>
      </w:tr>
      <w:tr w:rsidR="00D36E9D" w:rsidRPr="00B42DAB" w14:paraId="6EAE9427" w14:textId="77777777">
        <w:trPr>
          <w:trHeight w:val="637"/>
        </w:trPr>
        <w:tc>
          <w:tcPr>
            <w:tcW w:w="1960" w:type="dxa"/>
            <w:tcBorders>
              <w:bottom w:val="single" w:sz="18" w:space="0" w:color="000000"/>
            </w:tcBorders>
          </w:tcPr>
          <w:p w14:paraId="3AE9A3D3" w14:textId="77777777" w:rsidR="00D36E9D" w:rsidRPr="00F42E35" w:rsidRDefault="00EE23DA" w:rsidP="00F42E35">
            <w:pPr>
              <w:pStyle w:val="TableParagraph"/>
              <w:ind w:left="135" w:right="110"/>
              <w:jc w:val="center"/>
              <w:rPr>
                <w:sz w:val="24"/>
                <w:szCs w:val="24"/>
              </w:rPr>
            </w:pPr>
            <w:r w:rsidRPr="00F42E35">
              <w:rPr>
                <w:sz w:val="24"/>
                <w:szCs w:val="24"/>
              </w:rPr>
              <w:t>19</w:t>
            </w:r>
          </w:p>
        </w:tc>
        <w:tc>
          <w:tcPr>
            <w:tcW w:w="8504" w:type="dxa"/>
            <w:tcBorders>
              <w:bottom w:val="single" w:sz="18" w:space="0" w:color="000000"/>
            </w:tcBorders>
          </w:tcPr>
          <w:p w14:paraId="303EA78D" w14:textId="77777777" w:rsidR="00D36E9D" w:rsidRPr="00F42E35" w:rsidRDefault="00EE23DA" w:rsidP="00F42E35">
            <w:pPr>
              <w:pStyle w:val="TableParagraph"/>
              <w:ind w:right="108"/>
              <w:rPr>
                <w:sz w:val="24"/>
                <w:szCs w:val="24"/>
                <w:lang w:val="ru-RU"/>
              </w:rPr>
            </w:pPr>
            <w:r w:rsidRPr="00F42E35">
              <w:rPr>
                <w:sz w:val="24"/>
                <w:szCs w:val="24"/>
                <w:lang w:val="ru-RU"/>
              </w:rPr>
              <w:t>создавать по заданному плану собственные развёрнутые высказывания о природе</w:t>
            </w:r>
          </w:p>
        </w:tc>
      </w:tr>
      <w:tr w:rsidR="00D36E9D" w:rsidRPr="00B42DAB" w14:paraId="7C46F952" w14:textId="77777777">
        <w:trPr>
          <w:trHeight w:val="638"/>
        </w:trPr>
        <w:tc>
          <w:tcPr>
            <w:tcW w:w="1960" w:type="dxa"/>
            <w:tcBorders>
              <w:top w:val="single" w:sz="18" w:space="0" w:color="000000"/>
            </w:tcBorders>
          </w:tcPr>
          <w:p w14:paraId="3A768465" w14:textId="77777777" w:rsidR="00D36E9D" w:rsidRPr="00F42E35" w:rsidRDefault="00EE23DA" w:rsidP="00F42E35">
            <w:pPr>
              <w:pStyle w:val="TableParagraph"/>
              <w:ind w:left="135" w:right="110"/>
              <w:jc w:val="center"/>
              <w:rPr>
                <w:sz w:val="24"/>
                <w:szCs w:val="24"/>
              </w:rPr>
            </w:pPr>
            <w:r w:rsidRPr="00F42E35">
              <w:rPr>
                <w:sz w:val="24"/>
                <w:szCs w:val="24"/>
              </w:rPr>
              <w:t>20</w:t>
            </w:r>
          </w:p>
        </w:tc>
        <w:tc>
          <w:tcPr>
            <w:tcW w:w="8504" w:type="dxa"/>
            <w:tcBorders>
              <w:top w:val="single" w:sz="18" w:space="0" w:color="000000"/>
            </w:tcBorders>
          </w:tcPr>
          <w:p w14:paraId="6FC1E3A4" w14:textId="77777777" w:rsidR="00D36E9D" w:rsidRPr="00F42E35" w:rsidRDefault="00EE23DA" w:rsidP="00F42E35">
            <w:pPr>
              <w:pStyle w:val="TableParagraph"/>
              <w:ind w:right="108"/>
              <w:rPr>
                <w:sz w:val="24"/>
                <w:szCs w:val="24"/>
                <w:lang w:val="ru-RU"/>
              </w:rPr>
            </w:pPr>
            <w:r w:rsidRPr="00F42E35">
              <w:rPr>
                <w:sz w:val="24"/>
                <w:szCs w:val="24"/>
                <w:lang w:val="ru-RU"/>
              </w:rPr>
              <w:t>использовать различные источники информации о природе для поиска и извлечения информации, ответов на вопросы</w:t>
            </w:r>
          </w:p>
        </w:tc>
      </w:tr>
      <w:tr w:rsidR="00D36E9D" w:rsidRPr="00F42E35" w14:paraId="62EF65E9" w14:textId="77777777">
        <w:trPr>
          <w:trHeight w:val="321"/>
        </w:trPr>
        <w:tc>
          <w:tcPr>
            <w:tcW w:w="1960" w:type="dxa"/>
          </w:tcPr>
          <w:p w14:paraId="49D7AA9C" w14:textId="77777777" w:rsidR="00D36E9D" w:rsidRPr="00F42E35" w:rsidRDefault="00D36E9D" w:rsidP="00F42E35">
            <w:pPr>
              <w:pStyle w:val="TableParagraph"/>
              <w:ind w:left="0"/>
              <w:rPr>
                <w:sz w:val="24"/>
                <w:szCs w:val="24"/>
                <w:lang w:val="ru-RU"/>
              </w:rPr>
            </w:pPr>
          </w:p>
        </w:tc>
        <w:tc>
          <w:tcPr>
            <w:tcW w:w="8504" w:type="dxa"/>
          </w:tcPr>
          <w:p w14:paraId="71B90B32" w14:textId="77777777" w:rsidR="00D36E9D" w:rsidRPr="00F42E35" w:rsidRDefault="00EE23DA" w:rsidP="00F42E35">
            <w:pPr>
              <w:pStyle w:val="TableParagraph"/>
              <w:rPr>
                <w:sz w:val="24"/>
                <w:szCs w:val="24"/>
              </w:rPr>
            </w:pPr>
            <w:r w:rsidRPr="00F42E35">
              <w:rPr>
                <w:sz w:val="24"/>
                <w:szCs w:val="24"/>
              </w:rPr>
              <w:t>Правила безопасной жизнедеятельности</w:t>
            </w:r>
          </w:p>
        </w:tc>
      </w:tr>
      <w:tr w:rsidR="00D36E9D" w:rsidRPr="00B42DAB" w14:paraId="6F84E2C0" w14:textId="77777777">
        <w:trPr>
          <w:trHeight w:val="322"/>
        </w:trPr>
        <w:tc>
          <w:tcPr>
            <w:tcW w:w="1960" w:type="dxa"/>
          </w:tcPr>
          <w:p w14:paraId="15259974" w14:textId="77777777" w:rsidR="00D36E9D" w:rsidRPr="00F42E35" w:rsidRDefault="00EE23DA" w:rsidP="00F42E35">
            <w:pPr>
              <w:pStyle w:val="TableParagraph"/>
              <w:ind w:left="135" w:right="110"/>
              <w:jc w:val="center"/>
              <w:rPr>
                <w:sz w:val="24"/>
                <w:szCs w:val="24"/>
              </w:rPr>
            </w:pPr>
            <w:r w:rsidRPr="00F42E35">
              <w:rPr>
                <w:sz w:val="24"/>
                <w:szCs w:val="24"/>
              </w:rPr>
              <w:t>21</w:t>
            </w:r>
          </w:p>
        </w:tc>
        <w:tc>
          <w:tcPr>
            <w:tcW w:w="8504" w:type="dxa"/>
          </w:tcPr>
          <w:p w14:paraId="5E7CA9A4" w14:textId="77777777" w:rsidR="00D36E9D" w:rsidRPr="00F42E35" w:rsidRDefault="00EE23DA" w:rsidP="00F42E35">
            <w:pPr>
              <w:pStyle w:val="TableParagraph"/>
              <w:rPr>
                <w:sz w:val="24"/>
                <w:szCs w:val="24"/>
                <w:lang w:val="ru-RU"/>
              </w:rPr>
            </w:pPr>
            <w:r w:rsidRPr="00F42E35">
              <w:rPr>
                <w:sz w:val="24"/>
                <w:szCs w:val="24"/>
                <w:lang w:val="ru-RU"/>
              </w:rPr>
              <w:t>соблюдать правила нравственного поведения на природе</w:t>
            </w:r>
          </w:p>
        </w:tc>
      </w:tr>
      <w:tr w:rsidR="00D36E9D" w:rsidRPr="00B42DAB" w14:paraId="09563BE6" w14:textId="77777777">
        <w:trPr>
          <w:trHeight w:val="641"/>
        </w:trPr>
        <w:tc>
          <w:tcPr>
            <w:tcW w:w="1960" w:type="dxa"/>
          </w:tcPr>
          <w:p w14:paraId="57FBC859" w14:textId="77777777" w:rsidR="00D36E9D" w:rsidRPr="00F42E35" w:rsidRDefault="00EE23DA" w:rsidP="00F42E35">
            <w:pPr>
              <w:pStyle w:val="TableParagraph"/>
              <w:ind w:left="135" w:right="110"/>
              <w:jc w:val="center"/>
              <w:rPr>
                <w:sz w:val="24"/>
                <w:szCs w:val="24"/>
              </w:rPr>
            </w:pPr>
            <w:r w:rsidRPr="00F42E35">
              <w:rPr>
                <w:sz w:val="24"/>
                <w:szCs w:val="24"/>
              </w:rPr>
              <w:t>22</w:t>
            </w:r>
          </w:p>
        </w:tc>
        <w:tc>
          <w:tcPr>
            <w:tcW w:w="8504" w:type="dxa"/>
          </w:tcPr>
          <w:p w14:paraId="7141EE0C" w14:textId="77777777" w:rsidR="00D36E9D" w:rsidRPr="00F42E35" w:rsidRDefault="00EE23DA" w:rsidP="00F42E35">
            <w:pPr>
              <w:pStyle w:val="TableParagraph"/>
              <w:ind w:right="108"/>
              <w:rPr>
                <w:sz w:val="24"/>
                <w:szCs w:val="24"/>
                <w:lang w:val="ru-RU"/>
              </w:rPr>
            </w:pPr>
            <w:r w:rsidRPr="00F42E35">
              <w:rPr>
                <w:sz w:val="24"/>
                <w:szCs w:val="24"/>
                <w:lang w:val="ru-RU"/>
              </w:rPr>
              <w:t>осознавать возможные последствия вредных привычек для здоровья и жизни человека</w:t>
            </w:r>
          </w:p>
        </w:tc>
      </w:tr>
      <w:tr w:rsidR="00D36E9D" w:rsidRPr="00B42DAB" w14:paraId="473656E6" w14:textId="77777777">
        <w:trPr>
          <w:trHeight w:val="1932"/>
        </w:trPr>
        <w:tc>
          <w:tcPr>
            <w:tcW w:w="1960" w:type="dxa"/>
          </w:tcPr>
          <w:p w14:paraId="4C448BA5" w14:textId="77777777" w:rsidR="00D36E9D" w:rsidRPr="00F42E35" w:rsidRDefault="00EE23DA" w:rsidP="00F42E35">
            <w:pPr>
              <w:pStyle w:val="TableParagraph"/>
              <w:ind w:left="135" w:right="110"/>
              <w:jc w:val="center"/>
              <w:rPr>
                <w:sz w:val="24"/>
                <w:szCs w:val="24"/>
              </w:rPr>
            </w:pPr>
            <w:r w:rsidRPr="00F42E35">
              <w:rPr>
                <w:sz w:val="24"/>
                <w:szCs w:val="24"/>
              </w:rPr>
              <w:t>23</w:t>
            </w:r>
          </w:p>
        </w:tc>
        <w:tc>
          <w:tcPr>
            <w:tcW w:w="8504" w:type="dxa"/>
          </w:tcPr>
          <w:p w14:paraId="7CAE0F68" w14:textId="77777777" w:rsidR="00D36E9D" w:rsidRPr="00F42E35" w:rsidRDefault="00EE23DA" w:rsidP="00F42E35">
            <w:pPr>
              <w:pStyle w:val="TableParagraph"/>
              <w:ind w:right="108" w:hanging="1"/>
              <w:rPr>
                <w:sz w:val="24"/>
                <w:szCs w:val="24"/>
                <w:lang w:val="ru-RU"/>
              </w:rPr>
            </w:pPr>
            <w:r w:rsidRPr="00F42E35">
              <w:rPr>
                <w:sz w:val="24"/>
                <w:szCs w:val="24"/>
                <w:lang w:val="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w:t>
            </w:r>
          </w:p>
          <w:p w14:paraId="3C91FA26" w14:textId="77777777" w:rsidR="00D36E9D" w:rsidRPr="00F42E35" w:rsidRDefault="00EE23DA" w:rsidP="00F42E35">
            <w:pPr>
              <w:pStyle w:val="TableParagraph"/>
              <w:ind w:right="108"/>
              <w:rPr>
                <w:sz w:val="24"/>
                <w:szCs w:val="24"/>
                <w:lang w:val="ru-RU"/>
              </w:rPr>
            </w:pPr>
            <w:r w:rsidRPr="00F42E35">
              <w:rPr>
                <w:sz w:val="24"/>
                <w:szCs w:val="24"/>
                <w:lang w:val="ru-RU"/>
              </w:rPr>
              <w:t>правила безопасного поведения при езде на велосипеде, самокате и других средствах индивидуальной мобильности</w:t>
            </w:r>
          </w:p>
        </w:tc>
      </w:tr>
    </w:tbl>
    <w:p w14:paraId="0AB0A042" w14:textId="77777777" w:rsidR="00D36E9D" w:rsidRPr="00F42E35" w:rsidRDefault="00EE23DA" w:rsidP="00F42E35">
      <w:pPr>
        <w:pStyle w:val="a3"/>
        <w:spacing w:before="0"/>
        <w:ind w:right="290"/>
        <w:jc w:val="right"/>
        <w:rPr>
          <w:sz w:val="24"/>
          <w:szCs w:val="24"/>
          <w:lang w:val="ru-RU"/>
        </w:rPr>
      </w:pPr>
      <w:r w:rsidRPr="00F42E35">
        <w:rPr>
          <w:sz w:val="24"/>
          <w:szCs w:val="24"/>
          <w:lang w:val="ru-RU"/>
        </w:rPr>
        <w:t>Таблица 72</w:t>
      </w:r>
    </w:p>
    <w:p w14:paraId="3500AA44" w14:textId="77777777" w:rsidR="00D36E9D" w:rsidRPr="00F42E35" w:rsidRDefault="00EE23DA" w:rsidP="00F42E35">
      <w:pPr>
        <w:pStyle w:val="1"/>
        <w:spacing w:before="0"/>
        <w:rPr>
          <w:sz w:val="24"/>
          <w:szCs w:val="24"/>
          <w:lang w:val="ru-RU"/>
        </w:rPr>
      </w:pPr>
      <w:r w:rsidRPr="00F42E35">
        <w:rPr>
          <w:sz w:val="24"/>
          <w:szCs w:val="24"/>
          <w:lang w:val="ru-RU"/>
        </w:rPr>
        <w:t>Проверяемые элементы содержания (4 класс)</w:t>
      </w:r>
    </w:p>
    <w:tbl>
      <w:tblPr>
        <w:tblStyle w:val="TableNormal"/>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6"/>
        <w:gridCol w:w="8518"/>
      </w:tblGrid>
      <w:tr w:rsidR="00D36E9D" w:rsidRPr="00F42E35" w14:paraId="4EA84D41" w14:textId="77777777">
        <w:trPr>
          <w:trHeight w:val="323"/>
        </w:trPr>
        <w:tc>
          <w:tcPr>
            <w:tcW w:w="1686" w:type="dxa"/>
          </w:tcPr>
          <w:p w14:paraId="7590C592" w14:textId="77777777" w:rsidR="00D36E9D" w:rsidRPr="00F42E35" w:rsidRDefault="00EE23DA" w:rsidP="00F42E35">
            <w:pPr>
              <w:pStyle w:val="TableParagraph"/>
              <w:ind w:left="585" w:right="554"/>
              <w:jc w:val="center"/>
              <w:rPr>
                <w:sz w:val="24"/>
                <w:szCs w:val="24"/>
              </w:rPr>
            </w:pPr>
            <w:r w:rsidRPr="00F42E35">
              <w:rPr>
                <w:sz w:val="24"/>
                <w:szCs w:val="24"/>
              </w:rPr>
              <w:t>Код</w:t>
            </w:r>
          </w:p>
        </w:tc>
        <w:tc>
          <w:tcPr>
            <w:tcW w:w="8518" w:type="dxa"/>
          </w:tcPr>
          <w:p w14:paraId="4DF86E32" w14:textId="77777777" w:rsidR="00D36E9D" w:rsidRPr="00F42E35" w:rsidRDefault="00EE23DA" w:rsidP="00F42E35">
            <w:pPr>
              <w:pStyle w:val="TableParagraph"/>
              <w:ind w:left="2198"/>
              <w:rPr>
                <w:sz w:val="24"/>
                <w:szCs w:val="24"/>
              </w:rPr>
            </w:pPr>
            <w:r w:rsidRPr="00F42E35">
              <w:rPr>
                <w:sz w:val="24"/>
                <w:szCs w:val="24"/>
              </w:rPr>
              <w:t>Проверяемый элемент содержания</w:t>
            </w:r>
          </w:p>
        </w:tc>
      </w:tr>
      <w:tr w:rsidR="00D36E9D" w:rsidRPr="00F42E35" w14:paraId="123F6798" w14:textId="77777777">
        <w:trPr>
          <w:trHeight w:val="320"/>
        </w:trPr>
        <w:tc>
          <w:tcPr>
            <w:tcW w:w="1686" w:type="dxa"/>
          </w:tcPr>
          <w:p w14:paraId="29A88F54" w14:textId="77777777" w:rsidR="00D36E9D" w:rsidRPr="00F42E35" w:rsidRDefault="00EE23DA" w:rsidP="00F42E35">
            <w:pPr>
              <w:pStyle w:val="TableParagraph"/>
              <w:ind w:left="27"/>
              <w:jc w:val="center"/>
              <w:rPr>
                <w:sz w:val="24"/>
                <w:szCs w:val="24"/>
              </w:rPr>
            </w:pPr>
            <w:r w:rsidRPr="00F42E35">
              <w:rPr>
                <w:sz w:val="24"/>
                <w:szCs w:val="24"/>
              </w:rPr>
              <w:t>1</w:t>
            </w:r>
          </w:p>
        </w:tc>
        <w:tc>
          <w:tcPr>
            <w:tcW w:w="8518" w:type="dxa"/>
          </w:tcPr>
          <w:p w14:paraId="428F65C1" w14:textId="77777777" w:rsidR="00D36E9D" w:rsidRPr="00F42E35" w:rsidRDefault="00EE23DA" w:rsidP="00F42E35">
            <w:pPr>
              <w:pStyle w:val="TableParagraph"/>
              <w:ind w:left="141"/>
              <w:rPr>
                <w:sz w:val="24"/>
                <w:szCs w:val="24"/>
              </w:rPr>
            </w:pPr>
            <w:r w:rsidRPr="00F42E35">
              <w:rPr>
                <w:sz w:val="24"/>
                <w:szCs w:val="24"/>
              </w:rPr>
              <w:t>Человек и общество</w:t>
            </w:r>
          </w:p>
        </w:tc>
      </w:tr>
      <w:tr w:rsidR="00D36E9D" w:rsidRPr="00B42DAB" w14:paraId="78B42141" w14:textId="77777777">
        <w:trPr>
          <w:trHeight w:val="965"/>
        </w:trPr>
        <w:tc>
          <w:tcPr>
            <w:tcW w:w="1686" w:type="dxa"/>
          </w:tcPr>
          <w:p w14:paraId="2575FAD4" w14:textId="77777777" w:rsidR="00D36E9D" w:rsidRPr="00F42E35" w:rsidRDefault="00EE23DA" w:rsidP="00F42E35">
            <w:pPr>
              <w:pStyle w:val="TableParagraph"/>
              <w:ind w:left="584" w:right="554"/>
              <w:jc w:val="center"/>
              <w:rPr>
                <w:sz w:val="24"/>
                <w:szCs w:val="24"/>
              </w:rPr>
            </w:pPr>
            <w:r w:rsidRPr="00F42E35">
              <w:rPr>
                <w:sz w:val="24"/>
                <w:szCs w:val="24"/>
              </w:rPr>
              <w:t>1.1</w:t>
            </w:r>
          </w:p>
        </w:tc>
        <w:tc>
          <w:tcPr>
            <w:tcW w:w="8518" w:type="dxa"/>
          </w:tcPr>
          <w:p w14:paraId="3A244ADE" w14:textId="77777777" w:rsidR="00D36E9D" w:rsidRPr="00F42E35" w:rsidRDefault="00EE23DA" w:rsidP="00F42E35">
            <w:pPr>
              <w:pStyle w:val="TableParagraph"/>
              <w:rPr>
                <w:sz w:val="24"/>
                <w:szCs w:val="24"/>
                <w:lang w:val="ru-RU"/>
              </w:rPr>
            </w:pPr>
            <w:r w:rsidRPr="00F42E35">
              <w:rPr>
                <w:sz w:val="24"/>
                <w:szCs w:val="24"/>
                <w:lang w:val="ru-RU"/>
              </w:rPr>
              <w:t>Конституция - Основной закон Российской Федерации. Права и</w:t>
            </w:r>
          </w:p>
          <w:p w14:paraId="1D58F4CD" w14:textId="77777777" w:rsidR="00D36E9D" w:rsidRPr="00F42E35" w:rsidRDefault="00EE23DA" w:rsidP="00F42E35">
            <w:pPr>
              <w:pStyle w:val="TableParagraph"/>
              <w:ind w:left="140"/>
              <w:rPr>
                <w:sz w:val="24"/>
                <w:szCs w:val="24"/>
                <w:lang w:val="ru-RU"/>
              </w:rPr>
            </w:pPr>
            <w:r w:rsidRPr="00F42E35">
              <w:rPr>
                <w:sz w:val="24"/>
                <w:szCs w:val="24"/>
                <w:lang w:val="ru-RU"/>
              </w:rPr>
              <w:t>обязанности гражданина Российской Федерации. Президент Российской Федерации - глава государства</w:t>
            </w:r>
          </w:p>
        </w:tc>
      </w:tr>
      <w:tr w:rsidR="00D36E9D" w:rsidRPr="00F42E35" w14:paraId="614FA20E" w14:textId="77777777">
        <w:trPr>
          <w:trHeight w:val="321"/>
        </w:trPr>
        <w:tc>
          <w:tcPr>
            <w:tcW w:w="1686" w:type="dxa"/>
          </w:tcPr>
          <w:p w14:paraId="316CB113" w14:textId="77777777" w:rsidR="00D36E9D" w:rsidRPr="00F42E35" w:rsidRDefault="00EE23DA" w:rsidP="00F42E35">
            <w:pPr>
              <w:pStyle w:val="TableParagraph"/>
              <w:ind w:left="584" w:right="554"/>
              <w:jc w:val="center"/>
              <w:rPr>
                <w:sz w:val="24"/>
                <w:szCs w:val="24"/>
              </w:rPr>
            </w:pPr>
            <w:r w:rsidRPr="00F42E35">
              <w:rPr>
                <w:sz w:val="24"/>
                <w:szCs w:val="24"/>
              </w:rPr>
              <w:t>1.2</w:t>
            </w:r>
          </w:p>
        </w:tc>
        <w:tc>
          <w:tcPr>
            <w:tcW w:w="8518" w:type="dxa"/>
          </w:tcPr>
          <w:p w14:paraId="31D2067C" w14:textId="77777777" w:rsidR="00D36E9D" w:rsidRPr="00F42E35" w:rsidRDefault="00EE23DA" w:rsidP="00F42E35">
            <w:pPr>
              <w:pStyle w:val="TableParagraph"/>
              <w:ind w:left="139"/>
              <w:rPr>
                <w:sz w:val="24"/>
                <w:szCs w:val="24"/>
              </w:rPr>
            </w:pPr>
            <w:r w:rsidRPr="00F42E35">
              <w:rPr>
                <w:sz w:val="24"/>
                <w:szCs w:val="24"/>
              </w:rPr>
              <w:t>Политико-административная карта России</w:t>
            </w:r>
          </w:p>
        </w:tc>
      </w:tr>
      <w:tr w:rsidR="00D36E9D" w:rsidRPr="00B42DAB" w14:paraId="45F74206" w14:textId="77777777">
        <w:trPr>
          <w:trHeight w:val="645"/>
        </w:trPr>
        <w:tc>
          <w:tcPr>
            <w:tcW w:w="1686" w:type="dxa"/>
          </w:tcPr>
          <w:p w14:paraId="4708D937" w14:textId="77777777" w:rsidR="00D36E9D" w:rsidRPr="00F42E35" w:rsidRDefault="00EE23DA" w:rsidP="00F42E35">
            <w:pPr>
              <w:pStyle w:val="TableParagraph"/>
              <w:ind w:left="584" w:right="554"/>
              <w:jc w:val="center"/>
              <w:rPr>
                <w:sz w:val="24"/>
                <w:szCs w:val="24"/>
              </w:rPr>
            </w:pPr>
            <w:r w:rsidRPr="00F42E35">
              <w:rPr>
                <w:sz w:val="24"/>
                <w:szCs w:val="24"/>
              </w:rPr>
              <w:t>1.3</w:t>
            </w:r>
          </w:p>
        </w:tc>
        <w:tc>
          <w:tcPr>
            <w:tcW w:w="8518" w:type="dxa"/>
          </w:tcPr>
          <w:p w14:paraId="3981DC90" w14:textId="77777777" w:rsidR="00D36E9D" w:rsidRPr="00F42E35" w:rsidRDefault="00EE23DA" w:rsidP="00F42E35">
            <w:pPr>
              <w:pStyle w:val="TableParagraph"/>
              <w:ind w:left="140" w:hanging="1"/>
              <w:rPr>
                <w:sz w:val="24"/>
                <w:szCs w:val="24"/>
                <w:lang w:val="ru-RU"/>
              </w:rPr>
            </w:pPr>
            <w:r w:rsidRPr="00F42E35">
              <w:rPr>
                <w:sz w:val="24"/>
                <w:szCs w:val="24"/>
                <w:lang w:val="ru-RU"/>
              </w:rPr>
              <w:t>Общая характеристика родного края, важнейшие достопримечательности, знаменитые соотечественники</w:t>
            </w:r>
          </w:p>
        </w:tc>
      </w:tr>
      <w:tr w:rsidR="00D36E9D" w:rsidRPr="00B42DAB" w14:paraId="6E9BB4B8" w14:textId="77777777">
        <w:trPr>
          <w:trHeight w:val="965"/>
        </w:trPr>
        <w:tc>
          <w:tcPr>
            <w:tcW w:w="1686" w:type="dxa"/>
          </w:tcPr>
          <w:p w14:paraId="39ACC57C" w14:textId="77777777" w:rsidR="00D36E9D" w:rsidRPr="00F42E35" w:rsidRDefault="00EE23DA" w:rsidP="00F42E35">
            <w:pPr>
              <w:pStyle w:val="TableParagraph"/>
              <w:ind w:left="584" w:right="554"/>
              <w:jc w:val="center"/>
              <w:rPr>
                <w:sz w:val="24"/>
                <w:szCs w:val="24"/>
              </w:rPr>
            </w:pPr>
            <w:r w:rsidRPr="00F42E35">
              <w:rPr>
                <w:sz w:val="24"/>
                <w:szCs w:val="24"/>
              </w:rPr>
              <w:t>1.4</w:t>
            </w:r>
          </w:p>
        </w:tc>
        <w:tc>
          <w:tcPr>
            <w:tcW w:w="8518" w:type="dxa"/>
          </w:tcPr>
          <w:p w14:paraId="3420EFB4" w14:textId="77777777" w:rsidR="00D36E9D" w:rsidRPr="00F42E35" w:rsidRDefault="00EE23DA" w:rsidP="00F42E35">
            <w:pPr>
              <w:pStyle w:val="TableParagraph"/>
              <w:rPr>
                <w:sz w:val="24"/>
                <w:szCs w:val="24"/>
                <w:lang w:val="ru-RU"/>
              </w:rPr>
            </w:pPr>
            <w:r w:rsidRPr="00F42E35">
              <w:rPr>
                <w:sz w:val="24"/>
                <w:szCs w:val="24"/>
                <w:lang w:val="ru-RU"/>
              </w:rPr>
              <w:t>Города России. Святыни городов России. Главный город родного</w:t>
            </w:r>
          </w:p>
          <w:p w14:paraId="6E989512" w14:textId="77777777" w:rsidR="00D36E9D" w:rsidRPr="00F42E35" w:rsidRDefault="00EE23DA" w:rsidP="00F42E35">
            <w:pPr>
              <w:pStyle w:val="TableParagraph"/>
              <w:ind w:left="140"/>
              <w:rPr>
                <w:sz w:val="24"/>
                <w:szCs w:val="24"/>
                <w:lang w:val="ru-RU"/>
              </w:rPr>
            </w:pPr>
            <w:r w:rsidRPr="00F42E35">
              <w:rPr>
                <w:sz w:val="24"/>
                <w:szCs w:val="24"/>
                <w:lang w:val="ru-RU"/>
              </w:rPr>
              <w:t>края: достопримечательности, история и характеристика отдельных исторических событий, связанных с ним</w:t>
            </w:r>
          </w:p>
        </w:tc>
      </w:tr>
      <w:tr w:rsidR="00D36E9D" w:rsidRPr="00B42DAB" w14:paraId="431E6421" w14:textId="77777777">
        <w:trPr>
          <w:trHeight w:val="631"/>
        </w:trPr>
        <w:tc>
          <w:tcPr>
            <w:tcW w:w="1686" w:type="dxa"/>
          </w:tcPr>
          <w:p w14:paraId="6670E74F" w14:textId="77777777" w:rsidR="00D36E9D" w:rsidRPr="00F42E35" w:rsidRDefault="00EE23DA" w:rsidP="00F42E35">
            <w:pPr>
              <w:pStyle w:val="TableParagraph"/>
              <w:ind w:left="584" w:right="554"/>
              <w:jc w:val="center"/>
              <w:rPr>
                <w:sz w:val="24"/>
                <w:szCs w:val="24"/>
              </w:rPr>
            </w:pPr>
            <w:r w:rsidRPr="00F42E35">
              <w:rPr>
                <w:sz w:val="24"/>
                <w:szCs w:val="24"/>
              </w:rPr>
              <w:t>1.5</w:t>
            </w:r>
          </w:p>
        </w:tc>
        <w:tc>
          <w:tcPr>
            <w:tcW w:w="8518" w:type="dxa"/>
          </w:tcPr>
          <w:p w14:paraId="1466B444" w14:textId="77777777" w:rsidR="00D36E9D" w:rsidRPr="00F42E35" w:rsidRDefault="00EE23DA" w:rsidP="00F42E35">
            <w:pPr>
              <w:pStyle w:val="TableParagraph"/>
              <w:rPr>
                <w:sz w:val="24"/>
                <w:szCs w:val="24"/>
                <w:lang w:val="ru-RU"/>
              </w:rPr>
            </w:pPr>
            <w:r w:rsidRPr="00F42E35">
              <w:rPr>
                <w:sz w:val="24"/>
                <w:szCs w:val="24"/>
                <w:lang w:val="ru-RU"/>
              </w:rPr>
              <w:t>Праздник в жизни общества как средство укрепления общественной</w:t>
            </w:r>
          </w:p>
        </w:tc>
      </w:tr>
    </w:tbl>
    <w:p w14:paraId="7FF40E24" w14:textId="77777777" w:rsidR="00D36E9D" w:rsidRPr="00F42E35" w:rsidRDefault="00D36E9D" w:rsidP="00F42E35">
      <w:pPr>
        <w:rPr>
          <w:sz w:val="24"/>
          <w:szCs w:val="24"/>
          <w:lang w:val="ru-RU"/>
        </w:rPr>
        <w:sectPr w:rsidR="00D36E9D" w:rsidRPr="00F42E35">
          <w:pgSz w:w="11910" w:h="16840"/>
          <w:pgMar w:top="1080" w:right="280" w:bottom="0" w:left="880" w:header="720" w:footer="720" w:gutter="0"/>
          <w:cols w:space="720"/>
        </w:sectPr>
      </w:pPr>
    </w:p>
    <w:tbl>
      <w:tblPr>
        <w:tblStyle w:val="TableNormal"/>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6"/>
        <w:gridCol w:w="8518"/>
      </w:tblGrid>
      <w:tr w:rsidR="00D36E9D" w:rsidRPr="00F42E35" w14:paraId="58280EC1" w14:textId="77777777">
        <w:trPr>
          <w:trHeight w:val="2252"/>
        </w:trPr>
        <w:tc>
          <w:tcPr>
            <w:tcW w:w="1686" w:type="dxa"/>
          </w:tcPr>
          <w:p w14:paraId="50CF7835" w14:textId="77777777" w:rsidR="00D36E9D" w:rsidRPr="00F42E35" w:rsidRDefault="00D36E9D" w:rsidP="00F42E35">
            <w:pPr>
              <w:pStyle w:val="TableParagraph"/>
              <w:ind w:left="0"/>
              <w:rPr>
                <w:sz w:val="24"/>
                <w:szCs w:val="24"/>
                <w:lang w:val="ru-RU"/>
              </w:rPr>
            </w:pPr>
          </w:p>
        </w:tc>
        <w:tc>
          <w:tcPr>
            <w:tcW w:w="8518" w:type="dxa"/>
          </w:tcPr>
          <w:p w14:paraId="42437048" w14:textId="77777777" w:rsidR="00D36E9D" w:rsidRPr="00F42E35" w:rsidRDefault="00EE23DA" w:rsidP="00F42E35">
            <w:pPr>
              <w:pStyle w:val="TableParagraph"/>
              <w:ind w:left="140"/>
              <w:rPr>
                <w:sz w:val="24"/>
                <w:szCs w:val="24"/>
                <w:lang w:val="ru-RU"/>
              </w:rPr>
            </w:pPr>
            <w:r w:rsidRPr="00F42E35">
              <w:rPr>
                <w:sz w:val="24"/>
                <w:szCs w:val="24"/>
                <w:lang w:val="ru-RU"/>
              </w:rPr>
              <w:t>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w:t>
            </w:r>
          </w:p>
          <w:p w14:paraId="30374AA1" w14:textId="77777777" w:rsidR="00D36E9D" w:rsidRPr="00F42E35" w:rsidRDefault="00EE23DA" w:rsidP="00F42E35">
            <w:pPr>
              <w:pStyle w:val="TableParagraph"/>
              <w:ind w:left="140"/>
              <w:rPr>
                <w:sz w:val="24"/>
                <w:szCs w:val="24"/>
                <w:lang w:val="ru-RU"/>
              </w:rPr>
            </w:pPr>
            <w:r w:rsidRPr="00F42E35">
              <w:rPr>
                <w:sz w:val="24"/>
                <w:szCs w:val="24"/>
                <w:lang w:val="ru-RU"/>
              </w:rPr>
              <w:t>Праздники и памятные даты своего региона. Уважение к культуре, истории, традициям своего народа и других народов,</w:t>
            </w:r>
          </w:p>
          <w:p w14:paraId="5436DF79" w14:textId="77777777" w:rsidR="00D36E9D" w:rsidRPr="00F42E35" w:rsidRDefault="00EE23DA" w:rsidP="00F42E35">
            <w:pPr>
              <w:pStyle w:val="TableParagraph"/>
              <w:ind w:left="140"/>
              <w:rPr>
                <w:sz w:val="24"/>
                <w:szCs w:val="24"/>
              </w:rPr>
            </w:pPr>
            <w:r w:rsidRPr="00F42E35">
              <w:rPr>
                <w:sz w:val="24"/>
                <w:szCs w:val="24"/>
              </w:rPr>
              <w:t>государственным символам России</w:t>
            </w:r>
          </w:p>
        </w:tc>
      </w:tr>
      <w:tr w:rsidR="00D36E9D" w:rsidRPr="00B42DAB" w14:paraId="1EA750C7" w14:textId="77777777">
        <w:trPr>
          <w:trHeight w:val="319"/>
        </w:trPr>
        <w:tc>
          <w:tcPr>
            <w:tcW w:w="1686" w:type="dxa"/>
          </w:tcPr>
          <w:p w14:paraId="13CAEE3D" w14:textId="77777777" w:rsidR="00D36E9D" w:rsidRPr="00F42E35" w:rsidRDefault="00EE23DA" w:rsidP="00F42E35">
            <w:pPr>
              <w:pStyle w:val="TableParagraph"/>
              <w:ind w:left="584" w:right="554"/>
              <w:jc w:val="center"/>
              <w:rPr>
                <w:sz w:val="24"/>
                <w:szCs w:val="24"/>
              </w:rPr>
            </w:pPr>
            <w:r w:rsidRPr="00F42E35">
              <w:rPr>
                <w:sz w:val="24"/>
                <w:szCs w:val="24"/>
              </w:rPr>
              <w:t>1.6</w:t>
            </w:r>
          </w:p>
        </w:tc>
        <w:tc>
          <w:tcPr>
            <w:tcW w:w="8518" w:type="dxa"/>
          </w:tcPr>
          <w:p w14:paraId="6B2251C1" w14:textId="77777777" w:rsidR="00D36E9D" w:rsidRPr="00F42E35" w:rsidRDefault="00EE23DA" w:rsidP="00F42E35">
            <w:pPr>
              <w:pStyle w:val="TableParagraph"/>
              <w:ind w:left="139"/>
              <w:rPr>
                <w:sz w:val="24"/>
                <w:szCs w:val="24"/>
                <w:lang w:val="ru-RU"/>
              </w:rPr>
            </w:pPr>
            <w:r w:rsidRPr="00F42E35">
              <w:rPr>
                <w:sz w:val="24"/>
                <w:szCs w:val="24"/>
                <w:lang w:val="ru-RU"/>
              </w:rPr>
              <w:t>История Отечества. "Лента времени" и историческая карта</w:t>
            </w:r>
          </w:p>
        </w:tc>
      </w:tr>
      <w:tr w:rsidR="00D36E9D" w:rsidRPr="00B42DAB" w14:paraId="0D46F4F6" w14:textId="77777777">
        <w:trPr>
          <w:trHeight w:val="1289"/>
        </w:trPr>
        <w:tc>
          <w:tcPr>
            <w:tcW w:w="1686" w:type="dxa"/>
          </w:tcPr>
          <w:p w14:paraId="13D298EB" w14:textId="77777777" w:rsidR="00D36E9D" w:rsidRPr="00F42E35" w:rsidRDefault="00EE23DA" w:rsidP="00F42E35">
            <w:pPr>
              <w:pStyle w:val="TableParagraph"/>
              <w:ind w:left="584" w:right="554"/>
              <w:jc w:val="center"/>
              <w:rPr>
                <w:sz w:val="24"/>
                <w:szCs w:val="24"/>
              </w:rPr>
            </w:pPr>
            <w:r w:rsidRPr="00F42E35">
              <w:rPr>
                <w:sz w:val="24"/>
                <w:szCs w:val="24"/>
              </w:rPr>
              <w:t>1.7</w:t>
            </w:r>
          </w:p>
        </w:tc>
        <w:tc>
          <w:tcPr>
            <w:tcW w:w="8518" w:type="dxa"/>
          </w:tcPr>
          <w:p w14:paraId="114132CF" w14:textId="77777777" w:rsidR="00D36E9D" w:rsidRPr="00F42E35" w:rsidRDefault="00EE23DA" w:rsidP="00F42E35">
            <w:pPr>
              <w:pStyle w:val="TableParagraph"/>
              <w:ind w:left="140" w:right="160" w:hanging="2"/>
              <w:rPr>
                <w:sz w:val="24"/>
                <w:szCs w:val="24"/>
                <w:lang w:val="ru-RU"/>
              </w:rPr>
            </w:pPr>
            <w:r w:rsidRPr="00F42E35">
              <w:rPr>
                <w:sz w:val="24"/>
                <w:szCs w:val="24"/>
                <w:lang w:val="ru-RU"/>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rsidR="00D36E9D" w:rsidRPr="00B42DAB" w14:paraId="0EFA4288" w14:textId="77777777">
        <w:trPr>
          <w:trHeight w:val="645"/>
        </w:trPr>
        <w:tc>
          <w:tcPr>
            <w:tcW w:w="1686" w:type="dxa"/>
          </w:tcPr>
          <w:p w14:paraId="763038F6" w14:textId="77777777" w:rsidR="00D36E9D" w:rsidRPr="00F42E35" w:rsidRDefault="00EE23DA" w:rsidP="00F42E35">
            <w:pPr>
              <w:pStyle w:val="TableParagraph"/>
              <w:ind w:left="584" w:right="554"/>
              <w:jc w:val="center"/>
              <w:rPr>
                <w:sz w:val="24"/>
                <w:szCs w:val="24"/>
              </w:rPr>
            </w:pPr>
            <w:r w:rsidRPr="00F42E35">
              <w:rPr>
                <w:sz w:val="24"/>
                <w:szCs w:val="24"/>
              </w:rPr>
              <w:t>1.8</w:t>
            </w:r>
          </w:p>
        </w:tc>
        <w:tc>
          <w:tcPr>
            <w:tcW w:w="8518" w:type="dxa"/>
          </w:tcPr>
          <w:p w14:paraId="33062D07" w14:textId="77777777" w:rsidR="00D36E9D" w:rsidRPr="00F42E35" w:rsidRDefault="00EE23DA" w:rsidP="00F42E35">
            <w:pPr>
              <w:pStyle w:val="TableParagraph"/>
              <w:ind w:left="140" w:right="160" w:hanging="1"/>
              <w:rPr>
                <w:sz w:val="24"/>
                <w:szCs w:val="24"/>
                <w:lang w:val="ru-RU"/>
              </w:rPr>
            </w:pPr>
            <w:r w:rsidRPr="00F42E35">
              <w:rPr>
                <w:sz w:val="24"/>
                <w:szCs w:val="24"/>
                <w:lang w:val="ru-RU"/>
              </w:rPr>
              <w:t>Картины быта, труда, духовно-нравственные и культурные традиции людей в разные исторические времена</w:t>
            </w:r>
          </w:p>
        </w:tc>
      </w:tr>
      <w:tr w:rsidR="00D36E9D" w:rsidRPr="00B42DAB" w14:paraId="02E03109" w14:textId="77777777">
        <w:trPr>
          <w:trHeight w:val="640"/>
        </w:trPr>
        <w:tc>
          <w:tcPr>
            <w:tcW w:w="1686" w:type="dxa"/>
          </w:tcPr>
          <w:p w14:paraId="31D71ED8" w14:textId="77777777" w:rsidR="00D36E9D" w:rsidRPr="00F42E35" w:rsidRDefault="00EE23DA" w:rsidP="00F42E35">
            <w:pPr>
              <w:pStyle w:val="TableParagraph"/>
              <w:ind w:left="584" w:right="554"/>
              <w:jc w:val="center"/>
              <w:rPr>
                <w:sz w:val="24"/>
                <w:szCs w:val="24"/>
              </w:rPr>
            </w:pPr>
            <w:r w:rsidRPr="00F42E35">
              <w:rPr>
                <w:sz w:val="24"/>
                <w:szCs w:val="24"/>
              </w:rPr>
              <w:t>1.9</w:t>
            </w:r>
          </w:p>
        </w:tc>
        <w:tc>
          <w:tcPr>
            <w:tcW w:w="8518" w:type="dxa"/>
          </w:tcPr>
          <w:p w14:paraId="24C70A3B" w14:textId="77777777" w:rsidR="00D36E9D" w:rsidRPr="00F42E35" w:rsidRDefault="00EE23DA" w:rsidP="00F42E35">
            <w:pPr>
              <w:pStyle w:val="TableParagraph"/>
              <w:ind w:left="140" w:right="160" w:hanging="1"/>
              <w:rPr>
                <w:sz w:val="24"/>
                <w:szCs w:val="24"/>
                <w:lang w:val="ru-RU"/>
              </w:rPr>
            </w:pPr>
            <w:r w:rsidRPr="00F42E35">
              <w:rPr>
                <w:sz w:val="24"/>
                <w:szCs w:val="24"/>
                <w:lang w:val="ru-RU"/>
              </w:rPr>
              <w:t>Выдающиеся люди разных эпох как носители базовых национальных ценностей</w:t>
            </w:r>
          </w:p>
        </w:tc>
      </w:tr>
      <w:tr w:rsidR="00D36E9D" w:rsidRPr="00F42E35" w14:paraId="2D147662" w14:textId="77777777">
        <w:trPr>
          <w:trHeight w:val="637"/>
        </w:trPr>
        <w:tc>
          <w:tcPr>
            <w:tcW w:w="1686" w:type="dxa"/>
            <w:tcBorders>
              <w:bottom w:val="single" w:sz="18" w:space="0" w:color="000000"/>
            </w:tcBorders>
          </w:tcPr>
          <w:p w14:paraId="6DC5D133" w14:textId="77777777" w:rsidR="00D36E9D" w:rsidRPr="00F42E35" w:rsidRDefault="00EE23DA" w:rsidP="00F42E35">
            <w:pPr>
              <w:pStyle w:val="TableParagraph"/>
              <w:ind w:left="587" w:right="554"/>
              <w:jc w:val="center"/>
              <w:rPr>
                <w:sz w:val="24"/>
                <w:szCs w:val="24"/>
              </w:rPr>
            </w:pPr>
            <w:r w:rsidRPr="00F42E35">
              <w:rPr>
                <w:sz w:val="24"/>
                <w:szCs w:val="24"/>
              </w:rPr>
              <w:t>1.10</w:t>
            </w:r>
          </w:p>
        </w:tc>
        <w:tc>
          <w:tcPr>
            <w:tcW w:w="8518" w:type="dxa"/>
            <w:tcBorders>
              <w:bottom w:val="single" w:sz="18" w:space="0" w:color="000000"/>
            </w:tcBorders>
          </w:tcPr>
          <w:p w14:paraId="58F794CE" w14:textId="77777777" w:rsidR="00D36E9D" w:rsidRPr="00F42E35" w:rsidRDefault="00EE23DA" w:rsidP="00F42E35">
            <w:pPr>
              <w:pStyle w:val="TableParagraph"/>
              <w:ind w:left="140"/>
              <w:rPr>
                <w:sz w:val="24"/>
                <w:szCs w:val="24"/>
              </w:rPr>
            </w:pPr>
            <w:r w:rsidRPr="00F42E35">
              <w:rPr>
                <w:sz w:val="24"/>
                <w:szCs w:val="24"/>
                <w:lang w:val="ru-RU"/>
              </w:rPr>
              <w:t xml:space="preserve">Наиболее значимые объекты списка Всемирного культурного наследия в России и за рубежом. </w:t>
            </w:r>
            <w:r w:rsidRPr="00F42E35">
              <w:rPr>
                <w:sz w:val="24"/>
                <w:szCs w:val="24"/>
              </w:rPr>
              <w:t>Охрана памятников истории и</w:t>
            </w:r>
          </w:p>
        </w:tc>
      </w:tr>
      <w:tr w:rsidR="00D36E9D" w:rsidRPr="00B42DAB" w14:paraId="239107F1" w14:textId="77777777">
        <w:trPr>
          <w:trHeight w:val="958"/>
        </w:trPr>
        <w:tc>
          <w:tcPr>
            <w:tcW w:w="1686" w:type="dxa"/>
            <w:tcBorders>
              <w:top w:val="single" w:sz="18" w:space="0" w:color="000000"/>
            </w:tcBorders>
          </w:tcPr>
          <w:p w14:paraId="050E5563" w14:textId="77777777" w:rsidR="00D36E9D" w:rsidRPr="00F42E35" w:rsidRDefault="00D36E9D" w:rsidP="00F42E35">
            <w:pPr>
              <w:pStyle w:val="TableParagraph"/>
              <w:ind w:left="0"/>
              <w:rPr>
                <w:sz w:val="24"/>
                <w:szCs w:val="24"/>
              </w:rPr>
            </w:pPr>
          </w:p>
        </w:tc>
        <w:tc>
          <w:tcPr>
            <w:tcW w:w="8518" w:type="dxa"/>
            <w:tcBorders>
              <w:top w:val="single" w:sz="18" w:space="0" w:color="000000"/>
            </w:tcBorders>
          </w:tcPr>
          <w:p w14:paraId="11EE6AE5" w14:textId="77777777" w:rsidR="00D36E9D" w:rsidRPr="00F42E35" w:rsidRDefault="00EE23DA" w:rsidP="00F42E35">
            <w:pPr>
              <w:pStyle w:val="TableParagraph"/>
              <w:ind w:left="140"/>
              <w:rPr>
                <w:sz w:val="24"/>
                <w:szCs w:val="24"/>
                <w:lang w:val="ru-RU"/>
              </w:rPr>
            </w:pPr>
            <w:r w:rsidRPr="00F42E35">
              <w:rPr>
                <w:sz w:val="24"/>
                <w:szCs w:val="24"/>
                <w:lang w:val="ru-RU"/>
              </w:rPr>
              <w:t>культуры. Посильное участие в охране памятников истории и</w:t>
            </w:r>
          </w:p>
          <w:p w14:paraId="028781F3" w14:textId="77777777" w:rsidR="00D36E9D" w:rsidRPr="00F42E35" w:rsidRDefault="00EE23DA" w:rsidP="00F42E35">
            <w:pPr>
              <w:pStyle w:val="TableParagraph"/>
              <w:ind w:left="140"/>
              <w:rPr>
                <w:sz w:val="24"/>
                <w:szCs w:val="24"/>
                <w:lang w:val="ru-RU"/>
              </w:rPr>
            </w:pPr>
            <w:r w:rsidRPr="00F42E35">
              <w:rPr>
                <w:sz w:val="24"/>
                <w:szCs w:val="24"/>
                <w:lang w:val="ru-RU"/>
              </w:rPr>
              <w:t>культуры своего края. Личная ответственность каждого человека за сохранность историко-культурного наследия своего края</w:t>
            </w:r>
          </w:p>
        </w:tc>
      </w:tr>
      <w:tr w:rsidR="00D36E9D" w:rsidRPr="00F42E35" w14:paraId="1C39BAB8" w14:textId="77777777">
        <w:trPr>
          <w:trHeight w:val="967"/>
        </w:trPr>
        <w:tc>
          <w:tcPr>
            <w:tcW w:w="1686" w:type="dxa"/>
          </w:tcPr>
          <w:p w14:paraId="0DEA7908" w14:textId="77777777" w:rsidR="00D36E9D" w:rsidRPr="00F42E35" w:rsidRDefault="00EE23DA" w:rsidP="00F42E35">
            <w:pPr>
              <w:pStyle w:val="TableParagraph"/>
              <w:ind w:left="587" w:right="554"/>
              <w:jc w:val="center"/>
              <w:rPr>
                <w:sz w:val="24"/>
                <w:szCs w:val="24"/>
              </w:rPr>
            </w:pPr>
            <w:r w:rsidRPr="00F42E35">
              <w:rPr>
                <w:sz w:val="24"/>
                <w:szCs w:val="24"/>
              </w:rPr>
              <w:t>1.11</w:t>
            </w:r>
          </w:p>
        </w:tc>
        <w:tc>
          <w:tcPr>
            <w:tcW w:w="8518" w:type="dxa"/>
          </w:tcPr>
          <w:p w14:paraId="7731CF2A" w14:textId="77777777" w:rsidR="00D36E9D" w:rsidRPr="00F42E35" w:rsidRDefault="00EE23DA" w:rsidP="00F42E35">
            <w:pPr>
              <w:pStyle w:val="TableParagraph"/>
              <w:ind w:left="140"/>
              <w:rPr>
                <w:sz w:val="24"/>
                <w:szCs w:val="24"/>
                <w:lang w:val="ru-RU"/>
              </w:rPr>
            </w:pPr>
            <w:r w:rsidRPr="00F42E35">
              <w:rPr>
                <w:sz w:val="24"/>
                <w:szCs w:val="24"/>
                <w:lang w:val="ru-RU"/>
              </w:rPr>
              <w:t>Правила нравственного поведения в социуме, отношение к людям независимо от их национальности, социального статуса,</w:t>
            </w:r>
          </w:p>
          <w:p w14:paraId="4CE5855A" w14:textId="77777777" w:rsidR="00D36E9D" w:rsidRPr="00F42E35" w:rsidRDefault="00EE23DA" w:rsidP="00F42E35">
            <w:pPr>
              <w:pStyle w:val="TableParagraph"/>
              <w:ind w:left="140"/>
              <w:rPr>
                <w:sz w:val="24"/>
                <w:szCs w:val="24"/>
              </w:rPr>
            </w:pPr>
            <w:r w:rsidRPr="00F42E35">
              <w:rPr>
                <w:sz w:val="24"/>
                <w:szCs w:val="24"/>
              </w:rPr>
              <w:t>религиозной принадлежности</w:t>
            </w:r>
          </w:p>
        </w:tc>
      </w:tr>
      <w:tr w:rsidR="00D36E9D" w:rsidRPr="00F42E35" w14:paraId="3C6BBD42" w14:textId="77777777">
        <w:trPr>
          <w:trHeight w:val="320"/>
        </w:trPr>
        <w:tc>
          <w:tcPr>
            <w:tcW w:w="1686" w:type="dxa"/>
          </w:tcPr>
          <w:p w14:paraId="6DBCE355" w14:textId="77777777" w:rsidR="00D36E9D" w:rsidRPr="00F42E35" w:rsidRDefault="00EE23DA" w:rsidP="00F42E35">
            <w:pPr>
              <w:pStyle w:val="TableParagraph"/>
              <w:ind w:left="27"/>
              <w:jc w:val="center"/>
              <w:rPr>
                <w:sz w:val="24"/>
                <w:szCs w:val="24"/>
              </w:rPr>
            </w:pPr>
            <w:r w:rsidRPr="00F42E35">
              <w:rPr>
                <w:sz w:val="24"/>
                <w:szCs w:val="24"/>
              </w:rPr>
              <w:t>2</w:t>
            </w:r>
          </w:p>
        </w:tc>
        <w:tc>
          <w:tcPr>
            <w:tcW w:w="8518" w:type="dxa"/>
          </w:tcPr>
          <w:p w14:paraId="026A2074" w14:textId="77777777" w:rsidR="00D36E9D" w:rsidRPr="00F42E35" w:rsidRDefault="00EE23DA" w:rsidP="00F42E35">
            <w:pPr>
              <w:pStyle w:val="TableParagraph"/>
              <w:ind w:left="141"/>
              <w:rPr>
                <w:sz w:val="24"/>
                <w:szCs w:val="24"/>
              </w:rPr>
            </w:pPr>
            <w:r w:rsidRPr="00F42E35">
              <w:rPr>
                <w:sz w:val="24"/>
                <w:szCs w:val="24"/>
              </w:rPr>
              <w:t>Человек и природа</w:t>
            </w:r>
          </w:p>
        </w:tc>
      </w:tr>
      <w:tr w:rsidR="00D36E9D" w:rsidRPr="00B42DAB" w14:paraId="173FA4AB" w14:textId="77777777">
        <w:trPr>
          <w:trHeight w:val="645"/>
        </w:trPr>
        <w:tc>
          <w:tcPr>
            <w:tcW w:w="1686" w:type="dxa"/>
          </w:tcPr>
          <w:p w14:paraId="0C4872E3" w14:textId="77777777" w:rsidR="00D36E9D" w:rsidRPr="00F42E35" w:rsidRDefault="00EE23DA" w:rsidP="00F42E35">
            <w:pPr>
              <w:pStyle w:val="TableParagraph"/>
              <w:ind w:left="584" w:right="554"/>
              <w:jc w:val="center"/>
              <w:rPr>
                <w:sz w:val="24"/>
                <w:szCs w:val="24"/>
              </w:rPr>
            </w:pPr>
            <w:r w:rsidRPr="00F42E35">
              <w:rPr>
                <w:sz w:val="24"/>
                <w:szCs w:val="24"/>
              </w:rPr>
              <w:t>2.1</w:t>
            </w:r>
          </w:p>
        </w:tc>
        <w:tc>
          <w:tcPr>
            <w:tcW w:w="8518" w:type="dxa"/>
          </w:tcPr>
          <w:p w14:paraId="526C13C7" w14:textId="77777777" w:rsidR="00D36E9D" w:rsidRPr="00F42E35" w:rsidRDefault="00EE23DA" w:rsidP="00F42E35">
            <w:pPr>
              <w:pStyle w:val="TableParagraph"/>
              <w:ind w:left="140" w:hanging="1"/>
              <w:rPr>
                <w:sz w:val="24"/>
                <w:szCs w:val="24"/>
                <w:lang w:val="ru-RU"/>
              </w:rPr>
            </w:pPr>
            <w:r w:rsidRPr="00F42E35">
              <w:rPr>
                <w:sz w:val="24"/>
                <w:szCs w:val="24"/>
                <w:lang w:val="ru-RU"/>
              </w:rPr>
              <w:t>Методы познания окружающей природы: наблюдения, сравнения, измерения, опыты по исследованию природных объектов и явлений</w:t>
            </w:r>
          </w:p>
        </w:tc>
      </w:tr>
      <w:tr w:rsidR="00D36E9D" w:rsidRPr="00F42E35" w14:paraId="521FB57A" w14:textId="77777777">
        <w:trPr>
          <w:trHeight w:val="1609"/>
        </w:trPr>
        <w:tc>
          <w:tcPr>
            <w:tcW w:w="1686" w:type="dxa"/>
          </w:tcPr>
          <w:p w14:paraId="7F9CF2C2" w14:textId="77777777" w:rsidR="00D36E9D" w:rsidRPr="00F42E35" w:rsidRDefault="00EE23DA" w:rsidP="00F42E35">
            <w:pPr>
              <w:pStyle w:val="TableParagraph"/>
              <w:ind w:left="584" w:right="554"/>
              <w:jc w:val="center"/>
              <w:rPr>
                <w:sz w:val="24"/>
                <w:szCs w:val="24"/>
              </w:rPr>
            </w:pPr>
            <w:r w:rsidRPr="00F42E35">
              <w:rPr>
                <w:sz w:val="24"/>
                <w:szCs w:val="24"/>
              </w:rPr>
              <w:t>2.2</w:t>
            </w:r>
          </w:p>
        </w:tc>
        <w:tc>
          <w:tcPr>
            <w:tcW w:w="8518" w:type="dxa"/>
          </w:tcPr>
          <w:p w14:paraId="4319F6FC" w14:textId="77777777" w:rsidR="00D36E9D" w:rsidRPr="00F42E35" w:rsidRDefault="00EE23DA" w:rsidP="00F42E35">
            <w:pPr>
              <w:pStyle w:val="TableParagraph"/>
              <w:ind w:left="140" w:hanging="2"/>
              <w:rPr>
                <w:sz w:val="24"/>
                <w:szCs w:val="24"/>
                <w:lang w:val="ru-RU"/>
              </w:rPr>
            </w:pPr>
            <w:r w:rsidRPr="00F42E35">
              <w:rPr>
                <w:sz w:val="24"/>
                <w:szCs w:val="24"/>
                <w:lang w:val="ru-RU"/>
              </w:rPr>
              <w:t>Солнце - ближайшая к нам звезда, источник света и тепла для всего живого на Земле. Характеристика планет Солнечной системы.</w:t>
            </w:r>
          </w:p>
          <w:p w14:paraId="5624FAC9" w14:textId="77777777" w:rsidR="00D36E9D" w:rsidRPr="00F42E35" w:rsidRDefault="00EE23DA" w:rsidP="00F42E35">
            <w:pPr>
              <w:pStyle w:val="TableParagraph"/>
              <w:ind w:left="140"/>
              <w:rPr>
                <w:sz w:val="24"/>
                <w:szCs w:val="24"/>
              </w:rPr>
            </w:pPr>
            <w:r w:rsidRPr="00F42E35">
              <w:rPr>
                <w:sz w:val="24"/>
                <w:szCs w:val="24"/>
                <w:lang w:val="ru-RU"/>
              </w:rPr>
              <w:t xml:space="preserve">Естественные спутники планет. Смена дня и ночи на Земле. Вращение Земли как причина смены дня и ночи. </w:t>
            </w:r>
            <w:r w:rsidRPr="00F42E35">
              <w:rPr>
                <w:sz w:val="24"/>
                <w:szCs w:val="24"/>
              </w:rPr>
              <w:t>Обращение Земли</w:t>
            </w:r>
          </w:p>
          <w:p w14:paraId="63B5D7AB" w14:textId="77777777" w:rsidR="00D36E9D" w:rsidRPr="00F42E35" w:rsidRDefault="00EE23DA" w:rsidP="00F42E35">
            <w:pPr>
              <w:pStyle w:val="TableParagraph"/>
              <w:ind w:left="140"/>
              <w:rPr>
                <w:sz w:val="24"/>
                <w:szCs w:val="24"/>
              </w:rPr>
            </w:pPr>
            <w:r w:rsidRPr="00F42E35">
              <w:rPr>
                <w:sz w:val="24"/>
                <w:szCs w:val="24"/>
              </w:rPr>
              <w:t>вокруг Солнца и смена времён года</w:t>
            </w:r>
          </w:p>
        </w:tc>
      </w:tr>
      <w:tr w:rsidR="00D36E9D" w:rsidRPr="00B42DAB" w14:paraId="034D4C69" w14:textId="77777777">
        <w:trPr>
          <w:trHeight w:val="640"/>
        </w:trPr>
        <w:tc>
          <w:tcPr>
            <w:tcW w:w="1686" w:type="dxa"/>
          </w:tcPr>
          <w:p w14:paraId="2581FAEA" w14:textId="77777777" w:rsidR="00D36E9D" w:rsidRPr="00F42E35" w:rsidRDefault="00EE23DA" w:rsidP="00F42E35">
            <w:pPr>
              <w:pStyle w:val="TableParagraph"/>
              <w:ind w:left="584" w:right="554"/>
              <w:jc w:val="center"/>
              <w:rPr>
                <w:sz w:val="24"/>
                <w:szCs w:val="24"/>
              </w:rPr>
            </w:pPr>
            <w:r w:rsidRPr="00F42E35">
              <w:rPr>
                <w:sz w:val="24"/>
                <w:szCs w:val="24"/>
              </w:rPr>
              <w:t>2.3</w:t>
            </w:r>
          </w:p>
        </w:tc>
        <w:tc>
          <w:tcPr>
            <w:tcW w:w="8518" w:type="dxa"/>
          </w:tcPr>
          <w:p w14:paraId="0683A493" w14:textId="77777777" w:rsidR="00D36E9D" w:rsidRPr="00F42E35" w:rsidRDefault="00EE23DA" w:rsidP="00F42E35">
            <w:pPr>
              <w:pStyle w:val="TableParagraph"/>
              <w:ind w:left="140" w:hanging="1"/>
              <w:rPr>
                <w:sz w:val="24"/>
                <w:szCs w:val="24"/>
                <w:lang w:val="ru-RU"/>
              </w:rPr>
            </w:pPr>
            <w:r w:rsidRPr="00F42E35">
              <w:rPr>
                <w:sz w:val="24"/>
                <w:szCs w:val="24"/>
                <w:lang w:val="ru-RU"/>
              </w:rPr>
              <w:t>Формы земной поверхности: равнины, горы, холмы, овраги (общее представление, условное обозначение равнин и гор на карте)</w:t>
            </w:r>
          </w:p>
        </w:tc>
      </w:tr>
      <w:tr w:rsidR="00D36E9D" w:rsidRPr="00B42DAB" w14:paraId="6EEC4E4E" w14:textId="77777777">
        <w:trPr>
          <w:trHeight w:val="645"/>
        </w:trPr>
        <w:tc>
          <w:tcPr>
            <w:tcW w:w="1686" w:type="dxa"/>
          </w:tcPr>
          <w:p w14:paraId="477903AE" w14:textId="77777777" w:rsidR="00D36E9D" w:rsidRPr="00F42E35" w:rsidRDefault="00EE23DA" w:rsidP="00F42E35">
            <w:pPr>
              <w:pStyle w:val="TableParagraph"/>
              <w:ind w:left="584" w:right="554"/>
              <w:jc w:val="center"/>
              <w:rPr>
                <w:sz w:val="24"/>
                <w:szCs w:val="24"/>
              </w:rPr>
            </w:pPr>
            <w:r w:rsidRPr="00F42E35">
              <w:rPr>
                <w:sz w:val="24"/>
                <w:szCs w:val="24"/>
              </w:rPr>
              <w:t>2.4</w:t>
            </w:r>
          </w:p>
        </w:tc>
        <w:tc>
          <w:tcPr>
            <w:tcW w:w="8518" w:type="dxa"/>
          </w:tcPr>
          <w:p w14:paraId="088EF226" w14:textId="77777777" w:rsidR="00D36E9D" w:rsidRPr="00F42E35" w:rsidRDefault="00EE23DA" w:rsidP="00F42E35">
            <w:pPr>
              <w:pStyle w:val="TableParagraph"/>
              <w:ind w:left="140" w:hanging="1"/>
              <w:rPr>
                <w:sz w:val="24"/>
                <w:szCs w:val="24"/>
                <w:lang w:val="ru-RU"/>
              </w:rPr>
            </w:pPr>
            <w:r w:rsidRPr="00F42E35">
              <w:rPr>
                <w:sz w:val="24"/>
                <w:szCs w:val="24"/>
                <w:lang w:val="ru-RU"/>
              </w:rPr>
              <w:t>Равнины и горы России. Особенности поверхности родного края (краткая характеристика на основе наблюдений)</w:t>
            </w:r>
          </w:p>
        </w:tc>
      </w:tr>
      <w:tr w:rsidR="00D36E9D" w:rsidRPr="00B42DAB" w14:paraId="2C35D551" w14:textId="77777777">
        <w:trPr>
          <w:trHeight w:val="645"/>
        </w:trPr>
        <w:tc>
          <w:tcPr>
            <w:tcW w:w="1686" w:type="dxa"/>
          </w:tcPr>
          <w:p w14:paraId="7A84F082" w14:textId="77777777" w:rsidR="00D36E9D" w:rsidRPr="00F42E35" w:rsidRDefault="00EE23DA" w:rsidP="00F42E35">
            <w:pPr>
              <w:pStyle w:val="TableParagraph"/>
              <w:ind w:left="584" w:right="554"/>
              <w:jc w:val="center"/>
              <w:rPr>
                <w:sz w:val="24"/>
                <w:szCs w:val="24"/>
              </w:rPr>
            </w:pPr>
            <w:r w:rsidRPr="00F42E35">
              <w:rPr>
                <w:sz w:val="24"/>
                <w:szCs w:val="24"/>
              </w:rPr>
              <w:t>2.5</w:t>
            </w:r>
          </w:p>
        </w:tc>
        <w:tc>
          <w:tcPr>
            <w:tcW w:w="8518" w:type="dxa"/>
          </w:tcPr>
          <w:p w14:paraId="590B93E6" w14:textId="77777777" w:rsidR="00D36E9D" w:rsidRPr="00F42E35" w:rsidRDefault="00EE23DA" w:rsidP="00F42E35">
            <w:pPr>
              <w:pStyle w:val="TableParagraph"/>
              <w:ind w:left="140" w:hanging="1"/>
              <w:rPr>
                <w:sz w:val="24"/>
                <w:szCs w:val="24"/>
                <w:lang w:val="ru-RU"/>
              </w:rPr>
            </w:pPr>
            <w:r w:rsidRPr="00F42E35">
              <w:rPr>
                <w:sz w:val="24"/>
                <w:szCs w:val="24"/>
                <w:lang w:val="ru-RU"/>
              </w:rPr>
              <w:t>Водоёмы, их разнообразие (океан, море, озеро, пруд, болото); река как водный поток; использование рек и водоёмов человеком</w:t>
            </w:r>
          </w:p>
        </w:tc>
      </w:tr>
      <w:tr w:rsidR="00D36E9D" w:rsidRPr="00B42DAB" w14:paraId="0B053897" w14:textId="77777777">
        <w:trPr>
          <w:trHeight w:val="965"/>
        </w:trPr>
        <w:tc>
          <w:tcPr>
            <w:tcW w:w="1686" w:type="dxa"/>
          </w:tcPr>
          <w:p w14:paraId="28455A72" w14:textId="77777777" w:rsidR="00D36E9D" w:rsidRPr="00F42E35" w:rsidRDefault="00EE23DA" w:rsidP="00F42E35">
            <w:pPr>
              <w:pStyle w:val="TableParagraph"/>
              <w:ind w:left="584" w:right="554"/>
              <w:jc w:val="center"/>
              <w:rPr>
                <w:sz w:val="24"/>
                <w:szCs w:val="24"/>
              </w:rPr>
            </w:pPr>
            <w:r w:rsidRPr="00F42E35">
              <w:rPr>
                <w:sz w:val="24"/>
                <w:szCs w:val="24"/>
              </w:rPr>
              <w:t>2.6</w:t>
            </w:r>
          </w:p>
        </w:tc>
        <w:tc>
          <w:tcPr>
            <w:tcW w:w="8518" w:type="dxa"/>
          </w:tcPr>
          <w:p w14:paraId="07AB8EF9" w14:textId="77777777" w:rsidR="00D36E9D" w:rsidRPr="00F42E35" w:rsidRDefault="00EE23DA" w:rsidP="00F42E35">
            <w:pPr>
              <w:pStyle w:val="TableParagraph"/>
              <w:rPr>
                <w:sz w:val="24"/>
                <w:szCs w:val="24"/>
                <w:lang w:val="ru-RU"/>
              </w:rPr>
            </w:pPr>
            <w:r w:rsidRPr="00F42E35">
              <w:rPr>
                <w:sz w:val="24"/>
                <w:szCs w:val="24"/>
                <w:lang w:val="ru-RU"/>
              </w:rPr>
              <w:t>Крупнейшие реки и озёра России, моря, омывающие её берега,</w:t>
            </w:r>
          </w:p>
          <w:p w14:paraId="5B98ABD7" w14:textId="77777777" w:rsidR="00D36E9D" w:rsidRPr="00F42E35" w:rsidRDefault="00EE23DA" w:rsidP="00F42E35">
            <w:pPr>
              <w:pStyle w:val="TableParagraph"/>
              <w:ind w:left="140"/>
              <w:rPr>
                <w:sz w:val="24"/>
                <w:szCs w:val="24"/>
                <w:lang w:val="ru-RU"/>
              </w:rPr>
            </w:pPr>
            <w:r w:rsidRPr="00F42E35">
              <w:rPr>
                <w:sz w:val="24"/>
                <w:szCs w:val="24"/>
                <w:lang w:val="ru-RU"/>
              </w:rPr>
              <w:t>океаны. Водоёмы и реки родного края (названия, краткая характеристика на основе наблюдений)</w:t>
            </w:r>
          </w:p>
        </w:tc>
      </w:tr>
      <w:tr w:rsidR="00D36E9D" w:rsidRPr="00B42DAB" w14:paraId="1B623503" w14:textId="77777777">
        <w:trPr>
          <w:trHeight w:val="645"/>
        </w:trPr>
        <w:tc>
          <w:tcPr>
            <w:tcW w:w="1686" w:type="dxa"/>
          </w:tcPr>
          <w:p w14:paraId="6258B865" w14:textId="77777777" w:rsidR="00D36E9D" w:rsidRPr="00F42E35" w:rsidRDefault="00EE23DA" w:rsidP="00F42E35">
            <w:pPr>
              <w:pStyle w:val="TableParagraph"/>
              <w:ind w:left="584" w:right="554"/>
              <w:jc w:val="center"/>
              <w:rPr>
                <w:sz w:val="24"/>
                <w:szCs w:val="24"/>
              </w:rPr>
            </w:pPr>
            <w:r w:rsidRPr="00F42E35">
              <w:rPr>
                <w:sz w:val="24"/>
                <w:szCs w:val="24"/>
              </w:rPr>
              <w:t>2.7</w:t>
            </w:r>
          </w:p>
        </w:tc>
        <w:tc>
          <w:tcPr>
            <w:tcW w:w="8518" w:type="dxa"/>
          </w:tcPr>
          <w:p w14:paraId="00A6D5BC" w14:textId="77777777" w:rsidR="00D36E9D" w:rsidRPr="00F42E35" w:rsidRDefault="00EE23DA" w:rsidP="00F42E35">
            <w:pPr>
              <w:pStyle w:val="TableParagraph"/>
              <w:ind w:left="140" w:right="160" w:hanging="1"/>
              <w:rPr>
                <w:sz w:val="24"/>
                <w:szCs w:val="24"/>
                <w:lang w:val="ru-RU"/>
              </w:rPr>
            </w:pPr>
            <w:r w:rsidRPr="00F42E35">
              <w:rPr>
                <w:sz w:val="24"/>
                <w:szCs w:val="24"/>
                <w:lang w:val="ru-RU"/>
              </w:rPr>
              <w:t>Наиболее значимые природные объекты списка Всемирного наследия в России и за рубежом (2-3 объекта)</w:t>
            </w:r>
          </w:p>
        </w:tc>
      </w:tr>
      <w:tr w:rsidR="00D36E9D" w:rsidRPr="00F42E35" w14:paraId="48D13BC8" w14:textId="77777777">
        <w:trPr>
          <w:trHeight w:val="1287"/>
        </w:trPr>
        <w:tc>
          <w:tcPr>
            <w:tcW w:w="1686" w:type="dxa"/>
          </w:tcPr>
          <w:p w14:paraId="219871E9" w14:textId="77777777" w:rsidR="00D36E9D" w:rsidRPr="00F42E35" w:rsidRDefault="00EE23DA" w:rsidP="00F42E35">
            <w:pPr>
              <w:pStyle w:val="TableParagraph"/>
              <w:ind w:left="584" w:right="554"/>
              <w:jc w:val="center"/>
              <w:rPr>
                <w:sz w:val="24"/>
                <w:szCs w:val="24"/>
              </w:rPr>
            </w:pPr>
            <w:r w:rsidRPr="00F42E35">
              <w:rPr>
                <w:sz w:val="24"/>
                <w:szCs w:val="24"/>
              </w:rPr>
              <w:t>2.8</w:t>
            </w:r>
          </w:p>
        </w:tc>
        <w:tc>
          <w:tcPr>
            <w:tcW w:w="8518" w:type="dxa"/>
          </w:tcPr>
          <w:p w14:paraId="7056B100" w14:textId="77777777" w:rsidR="00D36E9D" w:rsidRPr="00F42E35" w:rsidRDefault="00EE23DA" w:rsidP="00F42E35">
            <w:pPr>
              <w:pStyle w:val="TableParagraph"/>
              <w:ind w:left="140" w:right="160" w:hanging="2"/>
              <w:rPr>
                <w:sz w:val="24"/>
                <w:szCs w:val="24"/>
              </w:rPr>
            </w:pPr>
            <w:r w:rsidRPr="00F42E35">
              <w:rPr>
                <w:sz w:val="24"/>
                <w:szCs w:val="24"/>
                <w:lang w:val="ru-RU"/>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r w:rsidRPr="00F42E35">
              <w:rPr>
                <w:sz w:val="24"/>
                <w:szCs w:val="24"/>
              </w:rPr>
              <w:t>Связи в природных зонах</w:t>
            </w:r>
          </w:p>
        </w:tc>
      </w:tr>
    </w:tbl>
    <w:p w14:paraId="1DEF43BF" w14:textId="77777777" w:rsidR="00D36E9D" w:rsidRPr="00F42E35" w:rsidRDefault="00D36E9D" w:rsidP="00F42E35">
      <w:pPr>
        <w:rPr>
          <w:sz w:val="24"/>
          <w:szCs w:val="24"/>
        </w:rPr>
        <w:sectPr w:rsidR="00D36E9D" w:rsidRPr="00F42E35">
          <w:pgSz w:w="11910" w:h="16840"/>
          <w:pgMar w:top="1080" w:right="280" w:bottom="0" w:left="880" w:header="720" w:footer="720" w:gutter="0"/>
          <w:cols w:space="720"/>
        </w:sectPr>
      </w:pPr>
    </w:p>
    <w:tbl>
      <w:tblPr>
        <w:tblStyle w:val="TableNormal"/>
        <w:tblW w:w="0" w:type="auto"/>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6"/>
        <w:gridCol w:w="8518"/>
      </w:tblGrid>
      <w:tr w:rsidR="00D36E9D" w:rsidRPr="00B42DAB" w14:paraId="723EFD52" w14:textId="77777777">
        <w:trPr>
          <w:trHeight w:val="1289"/>
        </w:trPr>
        <w:tc>
          <w:tcPr>
            <w:tcW w:w="1686" w:type="dxa"/>
          </w:tcPr>
          <w:p w14:paraId="7F06B2ED" w14:textId="77777777" w:rsidR="00D36E9D" w:rsidRPr="00F42E35" w:rsidRDefault="00EE23DA" w:rsidP="00F42E35">
            <w:pPr>
              <w:pStyle w:val="TableParagraph"/>
              <w:ind w:left="584" w:right="554"/>
              <w:jc w:val="center"/>
              <w:rPr>
                <w:sz w:val="24"/>
                <w:szCs w:val="24"/>
              </w:rPr>
            </w:pPr>
            <w:r w:rsidRPr="00F42E35">
              <w:rPr>
                <w:sz w:val="24"/>
                <w:szCs w:val="24"/>
              </w:rPr>
              <w:lastRenderedPageBreak/>
              <w:t>2.9</w:t>
            </w:r>
          </w:p>
        </w:tc>
        <w:tc>
          <w:tcPr>
            <w:tcW w:w="8518" w:type="dxa"/>
          </w:tcPr>
          <w:p w14:paraId="3F0B254F" w14:textId="77777777" w:rsidR="00D36E9D" w:rsidRPr="00F42E35" w:rsidRDefault="00EE23DA" w:rsidP="00F42E35">
            <w:pPr>
              <w:pStyle w:val="TableParagraph"/>
              <w:ind w:left="140" w:hanging="2"/>
              <w:rPr>
                <w:sz w:val="24"/>
                <w:szCs w:val="24"/>
                <w:lang w:val="ru-RU"/>
              </w:rPr>
            </w:pPr>
            <w:r w:rsidRPr="00F42E35">
              <w:rPr>
                <w:sz w:val="24"/>
                <w:szCs w:val="24"/>
                <w:lang w:val="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w:t>
            </w:r>
          </w:p>
          <w:p w14:paraId="29A3213D" w14:textId="77777777" w:rsidR="00D36E9D" w:rsidRPr="00F42E35" w:rsidRDefault="00EE23DA" w:rsidP="00F42E35">
            <w:pPr>
              <w:pStyle w:val="TableParagraph"/>
              <w:ind w:left="140"/>
              <w:rPr>
                <w:sz w:val="24"/>
                <w:szCs w:val="24"/>
                <w:lang w:val="ru-RU"/>
              </w:rPr>
            </w:pPr>
            <w:r w:rsidRPr="00F42E35">
              <w:rPr>
                <w:sz w:val="24"/>
                <w:szCs w:val="24"/>
                <w:lang w:val="ru-RU"/>
              </w:rPr>
              <w:t>мира</w:t>
            </w:r>
          </w:p>
        </w:tc>
      </w:tr>
      <w:tr w:rsidR="00D36E9D" w:rsidRPr="00B42DAB" w14:paraId="0CC0B8D6" w14:textId="77777777">
        <w:trPr>
          <w:trHeight w:val="640"/>
        </w:trPr>
        <w:tc>
          <w:tcPr>
            <w:tcW w:w="1686" w:type="dxa"/>
          </w:tcPr>
          <w:p w14:paraId="75891CA9" w14:textId="77777777" w:rsidR="00D36E9D" w:rsidRPr="00F42E35" w:rsidRDefault="00EE23DA" w:rsidP="00F42E35">
            <w:pPr>
              <w:pStyle w:val="TableParagraph"/>
              <w:ind w:left="587" w:right="554"/>
              <w:jc w:val="center"/>
              <w:rPr>
                <w:sz w:val="24"/>
                <w:szCs w:val="24"/>
              </w:rPr>
            </w:pPr>
            <w:r w:rsidRPr="00F42E35">
              <w:rPr>
                <w:sz w:val="24"/>
                <w:szCs w:val="24"/>
              </w:rPr>
              <w:t>2.10</w:t>
            </w:r>
          </w:p>
        </w:tc>
        <w:tc>
          <w:tcPr>
            <w:tcW w:w="8518" w:type="dxa"/>
          </w:tcPr>
          <w:p w14:paraId="281D7290" w14:textId="77777777" w:rsidR="00D36E9D" w:rsidRPr="00F42E35" w:rsidRDefault="00EE23DA" w:rsidP="00F42E35">
            <w:pPr>
              <w:pStyle w:val="TableParagraph"/>
              <w:ind w:left="140"/>
              <w:rPr>
                <w:sz w:val="24"/>
                <w:szCs w:val="24"/>
                <w:lang w:val="ru-RU"/>
              </w:rPr>
            </w:pPr>
            <w:r w:rsidRPr="00F42E35">
              <w:rPr>
                <w:sz w:val="24"/>
                <w:szCs w:val="24"/>
                <w:lang w:val="ru-RU"/>
              </w:rPr>
              <w:t>Правила нравственного поведения в природе. Международная Красная книга (отдельные примеры)</w:t>
            </w:r>
          </w:p>
        </w:tc>
      </w:tr>
      <w:tr w:rsidR="00D36E9D" w:rsidRPr="00F42E35" w14:paraId="5859F79B" w14:textId="77777777">
        <w:trPr>
          <w:trHeight w:val="322"/>
        </w:trPr>
        <w:tc>
          <w:tcPr>
            <w:tcW w:w="1686" w:type="dxa"/>
          </w:tcPr>
          <w:p w14:paraId="587F97E6" w14:textId="77777777" w:rsidR="00D36E9D" w:rsidRPr="00F42E35" w:rsidRDefault="00EE23DA" w:rsidP="00F42E35">
            <w:pPr>
              <w:pStyle w:val="TableParagraph"/>
              <w:ind w:left="27"/>
              <w:jc w:val="center"/>
              <w:rPr>
                <w:sz w:val="24"/>
                <w:szCs w:val="24"/>
              </w:rPr>
            </w:pPr>
            <w:r w:rsidRPr="00F42E35">
              <w:rPr>
                <w:sz w:val="24"/>
                <w:szCs w:val="24"/>
              </w:rPr>
              <w:t>3</w:t>
            </w:r>
          </w:p>
        </w:tc>
        <w:tc>
          <w:tcPr>
            <w:tcW w:w="8518" w:type="dxa"/>
          </w:tcPr>
          <w:p w14:paraId="31F32833" w14:textId="77777777" w:rsidR="00D36E9D" w:rsidRPr="00F42E35" w:rsidRDefault="00EE23DA" w:rsidP="00F42E35">
            <w:pPr>
              <w:pStyle w:val="TableParagraph"/>
              <w:ind w:left="141"/>
              <w:rPr>
                <w:sz w:val="24"/>
                <w:szCs w:val="24"/>
              </w:rPr>
            </w:pPr>
            <w:r w:rsidRPr="00F42E35">
              <w:rPr>
                <w:sz w:val="24"/>
                <w:szCs w:val="24"/>
              </w:rPr>
              <w:t>Правила безопасной жизнедеятельности</w:t>
            </w:r>
          </w:p>
        </w:tc>
      </w:tr>
      <w:tr w:rsidR="00D36E9D" w:rsidRPr="00B42DAB" w14:paraId="02A9137F" w14:textId="77777777">
        <w:trPr>
          <w:trHeight w:val="321"/>
        </w:trPr>
        <w:tc>
          <w:tcPr>
            <w:tcW w:w="1686" w:type="dxa"/>
          </w:tcPr>
          <w:p w14:paraId="0E7CCF4D" w14:textId="77777777" w:rsidR="00D36E9D" w:rsidRPr="00F42E35" w:rsidRDefault="00EE23DA" w:rsidP="00F42E35">
            <w:pPr>
              <w:pStyle w:val="TableParagraph"/>
              <w:ind w:left="584" w:right="554"/>
              <w:jc w:val="center"/>
              <w:rPr>
                <w:sz w:val="24"/>
                <w:szCs w:val="24"/>
              </w:rPr>
            </w:pPr>
            <w:r w:rsidRPr="00F42E35">
              <w:rPr>
                <w:sz w:val="24"/>
                <w:szCs w:val="24"/>
              </w:rPr>
              <w:t>3.1</w:t>
            </w:r>
          </w:p>
        </w:tc>
        <w:tc>
          <w:tcPr>
            <w:tcW w:w="8518" w:type="dxa"/>
          </w:tcPr>
          <w:p w14:paraId="65297637" w14:textId="77777777" w:rsidR="00D36E9D" w:rsidRPr="00F42E35" w:rsidRDefault="00EE23DA" w:rsidP="00F42E35">
            <w:pPr>
              <w:pStyle w:val="TableParagraph"/>
              <w:ind w:left="139"/>
              <w:rPr>
                <w:sz w:val="24"/>
                <w:szCs w:val="24"/>
                <w:lang w:val="ru-RU"/>
              </w:rPr>
            </w:pPr>
            <w:r w:rsidRPr="00F42E35">
              <w:rPr>
                <w:sz w:val="24"/>
                <w:szCs w:val="24"/>
                <w:lang w:val="ru-RU"/>
              </w:rPr>
              <w:t>Здоровый образ жизни: профилактика вредных привычек</w:t>
            </w:r>
          </w:p>
        </w:tc>
      </w:tr>
      <w:tr w:rsidR="00D36E9D" w:rsidRPr="00B42DAB" w14:paraId="71A83FFF" w14:textId="77777777">
        <w:trPr>
          <w:trHeight w:val="1287"/>
        </w:trPr>
        <w:tc>
          <w:tcPr>
            <w:tcW w:w="1686" w:type="dxa"/>
          </w:tcPr>
          <w:p w14:paraId="2B5D97C0" w14:textId="77777777" w:rsidR="00D36E9D" w:rsidRPr="00F42E35" w:rsidRDefault="00EE23DA" w:rsidP="00F42E35">
            <w:pPr>
              <w:pStyle w:val="TableParagraph"/>
              <w:ind w:left="584" w:right="554"/>
              <w:jc w:val="center"/>
              <w:rPr>
                <w:sz w:val="24"/>
                <w:szCs w:val="24"/>
              </w:rPr>
            </w:pPr>
            <w:r w:rsidRPr="00F42E35">
              <w:rPr>
                <w:sz w:val="24"/>
                <w:szCs w:val="24"/>
              </w:rPr>
              <w:t>3.2</w:t>
            </w:r>
          </w:p>
        </w:tc>
        <w:tc>
          <w:tcPr>
            <w:tcW w:w="8518" w:type="dxa"/>
          </w:tcPr>
          <w:p w14:paraId="40936576" w14:textId="77777777" w:rsidR="00D36E9D" w:rsidRPr="00F42E35" w:rsidRDefault="00EE23DA" w:rsidP="00F42E35">
            <w:pPr>
              <w:pStyle w:val="TableParagraph"/>
              <w:ind w:left="140" w:hanging="2"/>
              <w:rPr>
                <w:sz w:val="24"/>
                <w:szCs w:val="24"/>
                <w:lang w:val="ru-RU"/>
              </w:rPr>
            </w:pPr>
            <w:r w:rsidRPr="00F42E35">
              <w:rPr>
                <w:sz w:val="24"/>
                <w:szCs w:val="24"/>
                <w:lang w:val="ru-RU"/>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tc>
      </w:tr>
      <w:tr w:rsidR="00D36E9D" w:rsidRPr="00B42DAB" w14:paraId="2C56BD3F" w14:textId="77777777">
        <w:trPr>
          <w:trHeight w:val="966"/>
        </w:trPr>
        <w:tc>
          <w:tcPr>
            <w:tcW w:w="1686" w:type="dxa"/>
            <w:tcBorders>
              <w:bottom w:val="single" w:sz="12" w:space="0" w:color="000000"/>
            </w:tcBorders>
          </w:tcPr>
          <w:p w14:paraId="5EAC1B90" w14:textId="77777777" w:rsidR="00D36E9D" w:rsidRPr="00F42E35" w:rsidRDefault="00EE23DA" w:rsidP="00F42E35">
            <w:pPr>
              <w:pStyle w:val="TableParagraph"/>
              <w:ind w:left="584" w:right="554"/>
              <w:jc w:val="center"/>
              <w:rPr>
                <w:sz w:val="24"/>
                <w:szCs w:val="24"/>
              </w:rPr>
            </w:pPr>
            <w:r w:rsidRPr="00F42E35">
              <w:rPr>
                <w:sz w:val="24"/>
                <w:szCs w:val="24"/>
              </w:rPr>
              <w:t>3.3</w:t>
            </w:r>
          </w:p>
        </w:tc>
        <w:tc>
          <w:tcPr>
            <w:tcW w:w="8518" w:type="dxa"/>
            <w:tcBorders>
              <w:bottom w:val="single" w:sz="12" w:space="0" w:color="000000"/>
            </w:tcBorders>
          </w:tcPr>
          <w:p w14:paraId="0BAA3BF5" w14:textId="77777777" w:rsidR="00D36E9D" w:rsidRPr="00F42E35" w:rsidRDefault="00EE23DA" w:rsidP="00F42E35">
            <w:pPr>
              <w:pStyle w:val="TableParagraph"/>
              <w:rPr>
                <w:sz w:val="24"/>
                <w:szCs w:val="24"/>
                <w:lang w:val="ru-RU"/>
              </w:rPr>
            </w:pPr>
            <w:r w:rsidRPr="00F42E35">
              <w:rPr>
                <w:sz w:val="24"/>
                <w:szCs w:val="24"/>
                <w:lang w:val="ru-RU"/>
              </w:rPr>
              <w:t>Правила безопасного поведения велосипедиста с учётом дорожных</w:t>
            </w:r>
          </w:p>
          <w:p w14:paraId="1CCAD4E9" w14:textId="77777777" w:rsidR="00D36E9D" w:rsidRPr="00F42E35" w:rsidRDefault="00EE23DA" w:rsidP="00F42E35">
            <w:pPr>
              <w:pStyle w:val="TableParagraph"/>
              <w:ind w:left="140"/>
              <w:rPr>
                <w:sz w:val="24"/>
                <w:szCs w:val="24"/>
                <w:lang w:val="ru-RU"/>
              </w:rPr>
            </w:pPr>
            <w:r w:rsidRPr="00F42E35">
              <w:rPr>
                <w:sz w:val="24"/>
                <w:szCs w:val="24"/>
                <w:lang w:val="ru-RU"/>
              </w:rPr>
              <w:t>знаков и разметки, сигналов и средств защиты велосипедиста, правила использования самоката и других средств индивидуальной</w:t>
            </w:r>
          </w:p>
        </w:tc>
      </w:tr>
      <w:tr w:rsidR="00D36E9D" w:rsidRPr="00F42E35" w14:paraId="1FFD079C" w14:textId="77777777">
        <w:trPr>
          <w:trHeight w:val="322"/>
        </w:trPr>
        <w:tc>
          <w:tcPr>
            <w:tcW w:w="1686" w:type="dxa"/>
            <w:tcBorders>
              <w:top w:val="single" w:sz="12" w:space="0" w:color="000000"/>
            </w:tcBorders>
          </w:tcPr>
          <w:p w14:paraId="16A6E21F" w14:textId="77777777" w:rsidR="00D36E9D" w:rsidRPr="00F42E35" w:rsidRDefault="00D36E9D" w:rsidP="00F42E35">
            <w:pPr>
              <w:pStyle w:val="TableParagraph"/>
              <w:ind w:left="0"/>
              <w:rPr>
                <w:sz w:val="24"/>
                <w:szCs w:val="24"/>
                <w:lang w:val="ru-RU"/>
              </w:rPr>
            </w:pPr>
          </w:p>
        </w:tc>
        <w:tc>
          <w:tcPr>
            <w:tcW w:w="8518" w:type="dxa"/>
            <w:tcBorders>
              <w:top w:val="single" w:sz="12" w:space="0" w:color="000000"/>
            </w:tcBorders>
          </w:tcPr>
          <w:p w14:paraId="1B3D76A3" w14:textId="77777777" w:rsidR="00D36E9D" w:rsidRPr="00F42E35" w:rsidRDefault="00EE23DA" w:rsidP="00F42E35">
            <w:pPr>
              <w:pStyle w:val="TableParagraph"/>
              <w:ind w:left="140"/>
              <w:rPr>
                <w:sz w:val="24"/>
                <w:szCs w:val="24"/>
              </w:rPr>
            </w:pPr>
            <w:r w:rsidRPr="00F42E35">
              <w:rPr>
                <w:sz w:val="24"/>
                <w:szCs w:val="24"/>
              </w:rPr>
              <w:t>мобильности</w:t>
            </w:r>
          </w:p>
        </w:tc>
      </w:tr>
      <w:tr w:rsidR="00D36E9D" w:rsidRPr="00B42DAB" w14:paraId="5D74C52F" w14:textId="77777777">
        <w:trPr>
          <w:trHeight w:val="1289"/>
        </w:trPr>
        <w:tc>
          <w:tcPr>
            <w:tcW w:w="1686" w:type="dxa"/>
          </w:tcPr>
          <w:p w14:paraId="4919AE95" w14:textId="77777777" w:rsidR="00D36E9D" w:rsidRPr="00F42E35" w:rsidRDefault="00EE23DA" w:rsidP="00F42E35">
            <w:pPr>
              <w:pStyle w:val="TableParagraph"/>
              <w:ind w:left="584" w:right="554"/>
              <w:jc w:val="center"/>
              <w:rPr>
                <w:sz w:val="24"/>
                <w:szCs w:val="24"/>
              </w:rPr>
            </w:pPr>
            <w:r w:rsidRPr="00F42E35">
              <w:rPr>
                <w:sz w:val="24"/>
                <w:szCs w:val="24"/>
              </w:rPr>
              <w:t>3.4</w:t>
            </w:r>
          </w:p>
        </w:tc>
        <w:tc>
          <w:tcPr>
            <w:tcW w:w="8518" w:type="dxa"/>
          </w:tcPr>
          <w:p w14:paraId="794B6BD5" w14:textId="77777777" w:rsidR="00D36E9D" w:rsidRPr="00F42E35" w:rsidRDefault="00EE23DA" w:rsidP="00F42E35">
            <w:pPr>
              <w:pStyle w:val="TableParagraph"/>
              <w:ind w:left="140" w:hanging="2"/>
              <w:rPr>
                <w:sz w:val="24"/>
                <w:szCs w:val="24"/>
                <w:lang w:val="ru-RU"/>
              </w:rPr>
            </w:pPr>
            <w:r w:rsidRPr="00F42E35">
              <w:rPr>
                <w:sz w:val="24"/>
                <w:szCs w:val="24"/>
                <w:lang w:val="ru-RU"/>
              </w:rP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14:paraId="63BD912F" w14:textId="77777777" w:rsidR="00EE23DA" w:rsidRPr="00F42E35" w:rsidRDefault="00EE23DA" w:rsidP="00F42E35">
      <w:pPr>
        <w:rPr>
          <w:sz w:val="24"/>
          <w:szCs w:val="24"/>
          <w:lang w:val="ru-RU"/>
        </w:rPr>
      </w:pPr>
    </w:p>
    <w:sectPr w:rsidR="00EE23DA" w:rsidRPr="00F42E35">
      <w:pgSz w:w="11910" w:h="16840"/>
      <w:pgMar w:top="1080" w:right="2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312E"/>
    <w:multiLevelType w:val="hybridMultilevel"/>
    <w:tmpl w:val="CC264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1E198D"/>
    <w:multiLevelType w:val="hybridMultilevel"/>
    <w:tmpl w:val="D788FE72"/>
    <w:lvl w:ilvl="0" w:tplc="1DDA9316">
      <w:numFmt w:val="bullet"/>
      <w:lvlText w:val="–"/>
      <w:lvlJc w:val="left"/>
      <w:pPr>
        <w:ind w:left="974" w:hanging="360"/>
      </w:pPr>
      <w:rPr>
        <w:rFonts w:ascii="Cambria" w:eastAsia="Cambria" w:hAnsi="Cambria" w:cs="Cambria" w:hint="default"/>
        <w:spacing w:val="-3"/>
        <w:w w:val="100"/>
        <w:sz w:val="28"/>
        <w:szCs w:val="28"/>
        <w:lang w:val="en-US" w:eastAsia="en-US" w:bidi="en-US"/>
      </w:rPr>
    </w:lvl>
    <w:lvl w:ilvl="1" w:tplc="2D80DC78">
      <w:numFmt w:val="bullet"/>
      <w:lvlText w:val="•"/>
      <w:lvlJc w:val="left"/>
      <w:pPr>
        <w:ind w:left="1956" w:hanging="360"/>
      </w:pPr>
      <w:rPr>
        <w:rFonts w:hint="default"/>
        <w:lang w:val="en-US" w:eastAsia="en-US" w:bidi="en-US"/>
      </w:rPr>
    </w:lvl>
    <w:lvl w:ilvl="2" w:tplc="8F1CB3CC">
      <w:numFmt w:val="bullet"/>
      <w:lvlText w:val="•"/>
      <w:lvlJc w:val="left"/>
      <w:pPr>
        <w:ind w:left="2933" w:hanging="360"/>
      </w:pPr>
      <w:rPr>
        <w:rFonts w:hint="default"/>
        <w:lang w:val="en-US" w:eastAsia="en-US" w:bidi="en-US"/>
      </w:rPr>
    </w:lvl>
    <w:lvl w:ilvl="3" w:tplc="4036CC76">
      <w:numFmt w:val="bullet"/>
      <w:lvlText w:val="•"/>
      <w:lvlJc w:val="left"/>
      <w:pPr>
        <w:ind w:left="3909" w:hanging="360"/>
      </w:pPr>
      <w:rPr>
        <w:rFonts w:hint="default"/>
        <w:lang w:val="en-US" w:eastAsia="en-US" w:bidi="en-US"/>
      </w:rPr>
    </w:lvl>
    <w:lvl w:ilvl="4" w:tplc="4FFE4F0C">
      <w:numFmt w:val="bullet"/>
      <w:lvlText w:val="•"/>
      <w:lvlJc w:val="left"/>
      <w:pPr>
        <w:ind w:left="4886" w:hanging="360"/>
      </w:pPr>
      <w:rPr>
        <w:rFonts w:hint="default"/>
        <w:lang w:val="en-US" w:eastAsia="en-US" w:bidi="en-US"/>
      </w:rPr>
    </w:lvl>
    <w:lvl w:ilvl="5" w:tplc="E4DC8AB8">
      <w:numFmt w:val="bullet"/>
      <w:lvlText w:val="•"/>
      <w:lvlJc w:val="left"/>
      <w:pPr>
        <w:ind w:left="5863" w:hanging="360"/>
      </w:pPr>
      <w:rPr>
        <w:rFonts w:hint="default"/>
        <w:lang w:val="en-US" w:eastAsia="en-US" w:bidi="en-US"/>
      </w:rPr>
    </w:lvl>
    <w:lvl w:ilvl="6" w:tplc="3B7085C0">
      <w:numFmt w:val="bullet"/>
      <w:lvlText w:val="•"/>
      <w:lvlJc w:val="left"/>
      <w:pPr>
        <w:ind w:left="6839" w:hanging="360"/>
      </w:pPr>
      <w:rPr>
        <w:rFonts w:hint="default"/>
        <w:lang w:val="en-US" w:eastAsia="en-US" w:bidi="en-US"/>
      </w:rPr>
    </w:lvl>
    <w:lvl w:ilvl="7" w:tplc="9170EA7C">
      <w:numFmt w:val="bullet"/>
      <w:lvlText w:val="•"/>
      <w:lvlJc w:val="left"/>
      <w:pPr>
        <w:ind w:left="7816" w:hanging="360"/>
      </w:pPr>
      <w:rPr>
        <w:rFonts w:hint="default"/>
        <w:lang w:val="en-US" w:eastAsia="en-US" w:bidi="en-US"/>
      </w:rPr>
    </w:lvl>
    <w:lvl w:ilvl="8" w:tplc="28687FCE">
      <w:numFmt w:val="bullet"/>
      <w:lvlText w:val="•"/>
      <w:lvlJc w:val="left"/>
      <w:pPr>
        <w:ind w:left="8792" w:hanging="360"/>
      </w:pPr>
      <w:rPr>
        <w:rFonts w:hint="default"/>
        <w:lang w:val="en-US" w:eastAsia="en-US" w:bidi="en-US"/>
      </w:rPr>
    </w:lvl>
  </w:abstractNum>
  <w:abstractNum w:abstractNumId="2" w15:restartNumberingAfterBreak="0">
    <w:nsid w:val="300F6D87"/>
    <w:multiLevelType w:val="hybridMultilevel"/>
    <w:tmpl w:val="5A4EFDC0"/>
    <w:lvl w:ilvl="0" w:tplc="5D6C89E0">
      <w:start w:val="1"/>
      <w:numFmt w:val="decimal"/>
      <w:lvlText w:val="%1."/>
      <w:lvlJc w:val="left"/>
      <w:pPr>
        <w:ind w:left="254" w:hanging="392"/>
        <w:jc w:val="left"/>
      </w:pPr>
      <w:rPr>
        <w:rFonts w:ascii="Times New Roman" w:eastAsia="Times New Roman" w:hAnsi="Times New Roman" w:cs="Times New Roman" w:hint="default"/>
        <w:spacing w:val="-35"/>
        <w:w w:val="100"/>
        <w:sz w:val="28"/>
        <w:szCs w:val="28"/>
        <w:lang w:val="en-US" w:eastAsia="en-US" w:bidi="en-US"/>
      </w:rPr>
    </w:lvl>
    <w:lvl w:ilvl="1" w:tplc="D1040FB4">
      <w:start w:val="1"/>
      <w:numFmt w:val="decimal"/>
      <w:lvlText w:val="%2)"/>
      <w:lvlJc w:val="left"/>
      <w:pPr>
        <w:ind w:left="254" w:hanging="454"/>
        <w:jc w:val="left"/>
      </w:pPr>
      <w:rPr>
        <w:rFonts w:ascii="Times New Roman" w:eastAsia="Times New Roman" w:hAnsi="Times New Roman" w:cs="Times New Roman" w:hint="default"/>
        <w:spacing w:val="-2"/>
        <w:w w:val="100"/>
        <w:sz w:val="28"/>
        <w:szCs w:val="28"/>
        <w:lang w:val="en-US" w:eastAsia="en-US" w:bidi="en-US"/>
      </w:rPr>
    </w:lvl>
    <w:lvl w:ilvl="2" w:tplc="D8FE0104">
      <w:numFmt w:val="bullet"/>
      <w:lvlText w:val="•"/>
      <w:lvlJc w:val="left"/>
      <w:pPr>
        <w:ind w:left="2357" w:hanging="454"/>
      </w:pPr>
      <w:rPr>
        <w:rFonts w:hint="default"/>
        <w:lang w:val="en-US" w:eastAsia="en-US" w:bidi="en-US"/>
      </w:rPr>
    </w:lvl>
    <w:lvl w:ilvl="3" w:tplc="4EB873AC">
      <w:numFmt w:val="bullet"/>
      <w:lvlText w:val="•"/>
      <w:lvlJc w:val="left"/>
      <w:pPr>
        <w:ind w:left="3405" w:hanging="454"/>
      </w:pPr>
      <w:rPr>
        <w:rFonts w:hint="default"/>
        <w:lang w:val="en-US" w:eastAsia="en-US" w:bidi="en-US"/>
      </w:rPr>
    </w:lvl>
    <w:lvl w:ilvl="4" w:tplc="313C45B6">
      <w:numFmt w:val="bullet"/>
      <w:lvlText w:val="•"/>
      <w:lvlJc w:val="left"/>
      <w:pPr>
        <w:ind w:left="4454" w:hanging="454"/>
      </w:pPr>
      <w:rPr>
        <w:rFonts w:hint="default"/>
        <w:lang w:val="en-US" w:eastAsia="en-US" w:bidi="en-US"/>
      </w:rPr>
    </w:lvl>
    <w:lvl w:ilvl="5" w:tplc="A2F29B88">
      <w:numFmt w:val="bullet"/>
      <w:lvlText w:val="•"/>
      <w:lvlJc w:val="left"/>
      <w:pPr>
        <w:ind w:left="5503" w:hanging="454"/>
      </w:pPr>
      <w:rPr>
        <w:rFonts w:hint="default"/>
        <w:lang w:val="en-US" w:eastAsia="en-US" w:bidi="en-US"/>
      </w:rPr>
    </w:lvl>
    <w:lvl w:ilvl="6" w:tplc="5A6E805E">
      <w:numFmt w:val="bullet"/>
      <w:lvlText w:val="•"/>
      <w:lvlJc w:val="left"/>
      <w:pPr>
        <w:ind w:left="6551" w:hanging="454"/>
      </w:pPr>
      <w:rPr>
        <w:rFonts w:hint="default"/>
        <w:lang w:val="en-US" w:eastAsia="en-US" w:bidi="en-US"/>
      </w:rPr>
    </w:lvl>
    <w:lvl w:ilvl="7" w:tplc="11E0259E">
      <w:numFmt w:val="bullet"/>
      <w:lvlText w:val="•"/>
      <w:lvlJc w:val="left"/>
      <w:pPr>
        <w:ind w:left="7600" w:hanging="454"/>
      </w:pPr>
      <w:rPr>
        <w:rFonts w:hint="default"/>
        <w:lang w:val="en-US" w:eastAsia="en-US" w:bidi="en-US"/>
      </w:rPr>
    </w:lvl>
    <w:lvl w:ilvl="8" w:tplc="760891A6">
      <w:numFmt w:val="bullet"/>
      <w:lvlText w:val="•"/>
      <w:lvlJc w:val="left"/>
      <w:pPr>
        <w:ind w:left="8648" w:hanging="454"/>
      </w:pPr>
      <w:rPr>
        <w:rFonts w:hint="default"/>
        <w:lang w:val="en-US" w:eastAsia="en-US" w:bidi="en-US"/>
      </w:rPr>
    </w:lvl>
  </w:abstractNum>
  <w:abstractNum w:abstractNumId="3" w15:restartNumberingAfterBreak="0">
    <w:nsid w:val="3E3826D3"/>
    <w:multiLevelType w:val="multilevel"/>
    <w:tmpl w:val="4620A4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4039D8"/>
    <w:multiLevelType w:val="hybridMultilevel"/>
    <w:tmpl w:val="ADEEF564"/>
    <w:lvl w:ilvl="0" w:tplc="AB36C2B8">
      <w:start w:val="1"/>
      <w:numFmt w:val="decimal"/>
      <w:lvlText w:val="%1."/>
      <w:lvlJc w:val="left"/>
      <w:pPr>
        <w:ind w:left="2503" w:hanging="2104"/>
        <w:jc w:val="left"/>
      </w:pPr>
      <w:rPr>
        <w:rFonts w:ascii="Times New Roman" w:eastAsia="Times New Roman" w:hAnsi="Times New Roman" w:cs="Times New Roman" w:hint="default"/>
        <w:color w:val="151311"/>
        <w:w w:val="97"/>
        <w:sz w:val="53"/>
        <w:szCs w:val="53"/>
        <w:lang w:val="en-US" w:eastAsia="en-US" w:bidi="en-US"/>
      </w:rPr>
    </w:lvl>
    <w:lvl w:ilvl="1" w:tplc="C6C2A14C">
      <w:numFmt w:val="bullet"/>
      <w:lvlText w:val="•"/>
      <w:lvlJc w:val="left"/>
      <w:pPr>
        <w:ind w:left="4153" w:hanging="2104"/>
      </w:pPr>
      <w:rPr>
        <w:rFonts w:hint="default"/>
        <w:lang w:val="en-US" w:eastAsia="en-US" w:bidi="en-US"/>
      </w:rPr>
    </w:lvl>
    <w:lvl w:ilvl="2" w:tplc="7DD2866A">
      <w:numFmt w:val="bullet"/>
      <w:lvlText w:val="•"/>
      <w:lvlJc w:val="left"/>
      <w:pPr>
        <w:ind w:left="5807" w:hanging="2104"/>
      </w:pPr>
      <w:rPr>
        <w:rFonts w:hint="default"/>
        <w:lang w:val="en-US" w:eastAsia="en-US" w:bidi="en-US"/>
      </w:rPr>
    </w:lvl>
    <w:lvl w:ilvl="3" w:tplc="2AA8B7C2">
      <w:numFmt w:val="bullet"/>
      <w:lvlText w:val="•"/>
      <w:lvlJc w:val="left"/>
      <w:pPr>
        <w:ind w:left="7460" w:hanging="2104"/>
      </w:pPr>
      <w:rPr>
        <w:rFonts w:hint="default"/>
        <w:lang w:val="en-US" w:eastAsia="en-US" w:bidi="en-US"/>
      </w:rPr>
    </w:lvl>
    <w:lvl w:ilvl="4" w:tplc="FB06B248">
      <w:numFmt w:val="bullet"/>
      <w:lvlText w:val="•"/>
      <w:lvlJc w:val="left"/>
      <w:pPr>
        <w:ind w:left="9114" w:hanging="2104"/>
      </w:pPr>
      <w:rPr>
        <w:rFonts w:hint="default"/>
        <w:lang w:val="en-US" w:eastAsia="en-US" w:bidi="en-US"/>
      </w:rPr>
    </w:lvl>
    <w:lvl w:ilvl="5" w:tplc="0C9C0FCE">
      <w:numFmt w:val="bullet"/>
      <w:lvlText w:val="•"/>
      <w:lvlJc w:val="left"/>
      <w:pPr>
        <w:ind w:left="10767" w:hanging="2104"/>
      </w:pPr>
      <w:rPr>
        <w:rFonts w:hint="default"/>
        <w:lang w:val="en-US" w:eastAsia="en-US" w:bidi="en-US"/>
      </w:rPr>
    </w:lvl>
    <w:lvl w:ilvl="6" w:tplc="A6FC807A">
      <w:numFmt w:val="bullet"/>
      <w:lvlText w:val="•"/>
      <w:lvlJc w:val="left"/>
      <w:pPr>
        <w:ind w:left="12421" w:hanging="2104"/>
      </w:pPr>
      <w:rPr>
        <w:rFonts w:hint="default"/>
        <w:lang w:val="en-US" w:eastAsia="en-US" w:bidi="en-US"/>
      </w:rPr>
    </w:lvl>
    <w:lvl w:ilvl="7" w:tplc="49883BD4">
      <w:numFmt w:val="bullet"/>
      <w:lvlText w:val="•"/>
      <w:lvlJc w:val="left"/>
      <w:pPr>
        <w:ind w:left="14074" w:hanging="2104"/>
      </w:pPr>
      <w:rPr>
        <w:rFonts w:hint="default"/>
        <w:lang w:val="en-US" w:eastAsia="en-US" w:bidi="en-US"/>
      </w:rPr>
    </w:lvl>
    <w:lvl w:ilvl="8" w:tplc="9EFEFBA0">
      <w:numFmt w:val="bullet"/>
      <w:lvlText w:val="•"/>
      <w:lvlJc w:val="left"/>
      <w:pPr>
        <w:ind w:left="15728" w:hanging="2104"/>
      </w:pPr>
      <w:rPr>
        <w:rFonts w:hint="default"/>
        <w:lang w:val="en-US" w:eastAsia="en-US" w:bidi="en-US"/>
      </w:rPr>
    </w:lvl>
  </w:abstractNum>
  <w:abstractNum w:abstractNumId="5" w15:restartNumberingAfterBreak="0">
    <w:nsid w:val="7D0167CB"/>
    <w:multiLevelType w:val="hybridMultilevel"/>
    <w:tmpl w:val="4CB2BCE0"/>
    <w:lvl w:ilvl="0" w:tplc="7EECB2AC">
      <w:start w:val="4"/>
      <w:numFmt w:val="decimal"/>
      <w:lvlText w:val="%1."/>
      <w:lvlJc w:val="left"/>
      <w:pPr>
        <w:ind w:left="1786" w:hanging="1366"/>
        <w:jc w:val="left"/>
      </w:pPr>
      <w:rPr>
        <w:rFonts w:hint="default"/>
        <w:w w:val="109"/>
        <w:lang w:val="en-US" w:eastAsia="en-US" w:bidi="en-US"/>
      </w:rPr>
    </w:lvl>
    <w:lvl w:ilvl="1" w:tplc="E02EE62A">
      <w:numFmt w:val="bullet"/>
      <w:lvlText w:val="•"/>
      <w:lvlJc w:val="left"/>
      <w:pPr>
        <w:ind w:left="3505" w:hanging="1366"/>
      </w:pPr>
      <w:rPr>
        <w:rFonts w:hint="default"/>
        <w:lang w:val="en-US" w:eastAsia="en-US" w:bidi="en-US"/>
      </w:rPr>
    </w:lvl>
    <w:lvl w:ilvl="2" w:tplc="8EBC42EC">
      <w:numFmt w:val="bullet"/>
      <w:lvlText w:val="•"/>
      <w:lvlJc w:val="left"/>
      <w:pPr>
        <w:ind w:left="5231" w:hanging="1366"/>
      </w:pPr>
      <w:rPr>
        <w:rFonts w:hint="default"/>
        <w:lang w:val="en-US" w:eastAsia="en-US" w:bidi="en-US"/>
      </w:rPr>
    </w:lvl>
    <w:lvl w:ilvl="3" w:tplc="A58A39C0">
      <w:numFmt w:val="bullet"/>
      <w:lvlText w:val="•"/>
      <w:lvlJc w:val="left"/>
      <w:pPr>
        <w:ind w:left="6956" w:hanging="1366"/>
      </w:pPr>
      <w:rPr>
        <w:rFonts w:hint="default"/>
        <w:lang w:val="en-US" w:eastAsia="en-US" w:bidi="en-US"/>
      </w:rPr>
    </w:lvl>
    <w:lvl w:ilvl="4" w:tplc="EEBEB058">
      <w:numFmt w:val="bullet"/>
      <w:lvlText w:val="•"/>
      <w:lvlJc w:val="left"/>
      <w:pPr>
        <w:ind w:left="8682" w:hanging="1366"/>
      </w:pPr>
      <w:rPr>
        <w:rFonts w:hint="default"/>
        <w:lang w:val="en-US" w:eastAsia="en-US" w:bidi="en-US"/>
      </w:rPr>
    </w:lvl>
    <w:lvl w:ilvl="5" w:tplc="A4668F02">
      <w:numFmt w:val="bullet"/>
      <w:lvlText w:val="•"/>
      <w:lvlJc w:val="left"/>
      <w:pPr>
        <w:ind w:left="10407" w:hanging="1366"/>
      </w:pPr>
      <w:rPr>
        <w:rFonts w:hint="default"/>
        <w:lang w:val="en-US" w:eastAsia="en-US" w:bidi="en-US"/>
      </w:rPr>
    </w:lvl>
    <w:lvl w:ilvl="6" w:tplc="E8B859CA">
      <w:numFmt w:val="bullet"/>
      <w:lvlText w:val="•"/>
      <w:lvlJc w:val="left"/>
      <w:pPr>
        <w:ind w:left="12133" w:hanging="1366"/>
      </w:pPr>
      <w:rPr>
        <w:rFonts w:hint="default"/>
        <w:lang w:val="en-US" w:eastAsia="en-US" w:bidi="en-US"/>
      </w:rPr>
    </w:lvl>
    <w:lvl w:ilvl="7" w:tplc="0908B0BA">
      <w:numFmt w:val="bullet"/>
      <w:lvlText w:val="•"/>
      <w:lvlJc w:val="left"/>
      <w:pPr>
        <w:ind w:left="13858" w:hanging="1366"/>
      </w:pPr>
      <w:rPr>
        <w:rFonts w:hint="default"/>
        <w:lang w:val="en-US" w:eastAsia="en-US" w:bidi="en-US"/>
      </w:rPr>
    </w:lvl>
    <w:lvl w:ilvl="8" w:tplc="42DA3884">
      <w:numFmt w:val="bullet"/>
      <w:lvlText w:val="•"/>
      <w:lvlJc w:val="left"/>
      <w:pPr>
        <w:ind w:left="15584" w:hanging="1366"/>
      </w:pPr>
      <w:rPr>
        <w:rFonts w:hint="default"/>
        <w:lang w:val="en-US" w:eastAsia="en-US" w:bidi="en-US"/>
      </w:rPr>
    </w:lvl>
  </w:abstractNum>
  <w:abstractNum w:abstractNumId="6" w15:restartNumberingAfterBreak="0">
    <w:nsid w:val="7D9F1998"/>
    <w:multiLevelType w:val="hybridMultilevel"/>
    <w:tmpl w:val="D1843E34"/>
    <w:lvl w:ilvl="0" w:tplc="E3ACD8C6">
      <w:start w:val="1"/>
      <w:numFmt w:val="bullet"/>
      <w:lvlText w:val="-"/>
      <w:lvlJc w:val="left"/>
      <w:pPr>
        <w:ind w:left="614" w:hanging="360"/>
      </w:pPr>
      <w:rPr>
        <w:rFonts w:ascii="Times New Roman" w:eastAsiaTheme="minorEastAsia" w:hAnsi="Times New Roman" w:cs="Times New Roman" w:hint="default"/>
      </w:rPr>
    </w:lvl>
    <w:lvl w:ilvl="1" w:tplc="04190003" w:tentative="1">
      <w:start w:val="1"/>
      <w:numFmt w:val="bullet"/>
      <w:lvlText w:val="o"/>
      <w:lvlJc w:val="left"/>
      <w:pPr>
        <w:ind w:left="1334" w:hanging="360"/>
      </w:pPr>
      <w:rPr>
        <w:rFonts w:ascii="Courier New" w:hAnsi="Courier New" w:cs="Courier New" w:hint="default"/>
      </w:rPr>
    </w:lvl>
    <w:lvl w:ilvl="2" w:tplc="04190005" w:tentative="1">
      <w:start w:val="1"/>
      <w:numFmt w:val="bullet"/>
      <w:lvlText w:val=""/>
      <w:lvlJc w:val="left"/>
      <w:pPr>
        <w:ind w:left="2054" w:hanging="360"/>
      </w:pPr>
      <w:rPr>
        <w:rFonts w:ascii="Wingdings" w:hAnsi="Wingdings" w:hint="default"/>
      </w:rPr>
    </w:lvl>
    <w:lvl w:ilvl="3" w:tplc="04190001" w:tentative="1">
      <w:start w:val="1"/>
      <w:numFmt w:val="bullet"/>
      <w:lvlText w:val=""/>
      <w:lvlJc w:val="left"/>
      <w:pPr>
        <w:ind w:left="2774" w:hanging="360"/>
      </w:pPr>
      <w:rPr>
        <w:rFonts w:ascii="Symbol" w:hAnsi="Symbol" w:hint="default"/>
      </w:rPr>
    </w:lvl>
    <w:lvl w:ilvl="4" w:tplc="04190003" w:tentative="1">
      <w:start w:val="1"/>
      <w:numFmt w:val="bullet"/>
      <w:lvlText w:val="o"/>
      <w:lvlJc w:val="left"/>
      <w:pPr>
        <w:ind w:left="3494" w:hanging="360"/>
      </w:pPr>
      <w:rPr>
        <w:rFonts w:ascii="Courier New" w:hAnsi="Courier New" w:cs="Courier New" w:hint="default"/>
      </w:rPr>
    </w:lvl>
    <w:lvl w:ilvl="5" w:tplc="04190005" w:tentative="1">
      <w:start w:val="1"/>
      <w:numFmt w:val="bullet"/>
      <w:lvlText w:val=""/>
      <w:lvlJc w:val="left"/>
      <w:pPr>
        <w:ind w:left="4214" w:hanging="360"/>
      </w:pPr>
      <w:rPr>
        <w:rFonts w:ascii="Wingdings" w:hAnsi="Wingdings" w:hint="default"/>
      </w:rPr>
    </w:lvl>
    <w:lvl w:ilvl="6" w:tplc="04190001" w:tentative="1">
      <w:start w:val="1"/>
      <w:numFmt w:val="bullet"/>
      <w:lvlText w:val=""/>
      <w:lvlJc w:val="left"/>
      <w:pPr>
        <w:ind w:left="4934" w:hanging="360"/>
      </w:pPr>
      <w:rPr>
        <w:rFonts w:ascii="Symbol" w:hAnsi="Symbol" w:hint="default"/>
      </w:rPr>
    </w:lvl>
    <w:lvl w:ilvl="7" w:tplc="04190003" w:tentative="1">
      <w:start w:val="1"/>
      <w:numFmt w:val="bullet"/>
      <w:lvlText w:val="o"/>
      <w:lvlJc w:val="left"/>
      <w:pPr>
        <w:ind w:left="5654" w:hanging="360"/>
      </w:pPr>
      <w:rPr>
        <w:rFonts w:ascii="Courier New" w:hAnsi="Courier New" w:cs="Courier New" w:hint="default"/>
      </w:rPr>
    </w:lvl>
    <w:lvl w:ilvl="8" w:tplc="04190005" w:tentative="1">
      <w:start w:val="1"/>
      <w:numFmt w:val="bullet"/>
      <w:lvlText w:val=""/>
      <w:lvlJc w:val="left"/>
      <w:pPr>
        <w:ind w:left="6374" w:hanging="360"/>
      </w:pPr>
      <w:rPr>
        <w:rFonts w:ascii="Wingdings" w:hAnsi="Wingdings" w:hint="default"/>
      </w:rPr>
    </w:lvl>
  </w:abstractNum>
  <w:num w:numId="1" w16cid:durableId="1266041369">
    <w:abstractNumId w:val="1"/>
  </w:num>
  <w:num w:numId="2" w16cid:durableId="35588638">
    <w:abstractNumId w:val="2"/>
  </w:num>
  <w:num w:numId="3" w16cid:durableId="218323010">
    <w:abstractNumId w:val="5"/>
  </w:num>
  <w:num w:numId="4" w16cid:durableId="668558885">
    <w:abstractNumId w:val="4"/>
  </w:num>
  <w:num w:numId="5" w16cid:durableId="2023503911">
    <w:abstractNumId w:val="0"/>
  </w:num>
  <w:num w:numId="6" w16cid:durableId="1947349869">
    <w:abstractNumId w:val="6"/>
  </w:num>
  <w:num w:numId="7" w16cid:durableId="1156260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D36E9D"/>
    <w:rsid w:val="00026AA7"/>
    <w:rsid w:val="00143ADF"/>
    <w:rsid w:val="00157513"/>
    <w:rsid w:val="001A058C"/>
    <w:rsid w:val="001A07A6"/>
    <w:rsid w:val="00225DEA"/>
    <w:rsid w:val="00340468"/>
    <w:rsid w:val="003F62E5"/>
    <w:rsid w:val="00447F8E"/>
    <w:rsid w:val="005F5367"/>
    <w:rsid w:val="007310EE"/>
    <w:rsid w:val="00736386"/>
    <w:rsid w:val="00975334"/>
    <w:rsid w:val="00A56374"/>
    <w:rsid w:val="00A85004"/>
    <w:rsid w:val="00B42DAB"/>
    <w:rsid w:val="00B77D55"/>
    <w:rsid w:val="00BA0399"/>
    <w:rsid w:val="00C168D0"/>
    <w:rsid w:val="00D36E9D"/>
    <w:rsid w:val="00DA57D5"/>
    <w:rsid w:val="00DE2422"/>
    <w:rsid w:val="00E40E91"/>
    <w:rsid w:val="00EE23DA"/>
    <w:rsid w:val="00EE4547"/>
    <w:rsid w:val="00F13F86"/>
    <w:rsid w:val="00F22DDE"/>
    <w:rsid w:val="00F41039"/>
    <w:rsid w:val="00F42E35"/>
    <w:rsid w:val="00F84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23C3CA"/>
  <w15:docId w15:val="{1EA351B4-9F12-49EA-BDEE-25140C65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spacing w:before="4"/>
      <w:ind w:left="24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8"/>
    </w:pPr>
    <w:rPr>
      <w:sz w:val="28"/>
      <w:szCs w:val="28"/>
    </w:rPr>
  </w:style>
  <w:style w:type="paragraph" w:styleId="a4">
    <w:name w:val="List Paragraph"/>
    <w:basedOn w:val="a"/>
    <w:uiPriority w:val="34"/>
    <w:qFormat/>
    <w:pPr>
      <w:ind w:left="254" w:firstLine="480"/>
    </w:pPr>
  </w:style>
  <w:style w:type="paragraph" w:customStyle="1" w:styleId="TableParagraph">
    <w:name w:val="Table Paragraph"/>
    <w:basedOn w:val="a"/>
    <w:uiPriority w:val="1"/>
    <w:qFormat/>
    <w:pPr>
      <w:ind w:left="138"/>
    </w:pPr>
  </w:style>
  <w:style w:type="paragraph" w:customStyle="1" w:styleId="ConsPlusNormal">
    <w:name w:val="ConsPlusNormal"/>
    <w:rsid w:val="001A058C"/>
    <w:rPr>
      <w:rFonts w:ascii="Times New Roman" w:eastAsiaTheme="minorEastAsia" w:hAnsi="Times New Roman" w:cs="Times New Roman"/>
      <w:sz w:val="24"/>
      <w:lang w:val="ru-RU" w:eastAsia="ru-RU"/>
    </w:rPr>
  </w:style>
  <w:style w:type="table" w:styleId="a5">
    <w:name w:val="Table Grid"/>
    <w:basedOn w:val="a1"/>
    <w:uiPriority w:val="39"/>
    <w:rsid w:val="00DA57D5"/>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rmal (Web)"/>
    <w:basedOn w:val="a"/>
    <w:uiPriority w:val="99"/>
    <w:unhideWhenUsed/>
    <w:rsid w:val="00DA57D5"/>
    <w:pPr>
      <w:widowControl/>
      <w:autoSpaceDE/>
      <w:autoSpaceDN/>
      <w:spacing w:before="100" w:beforeAutospacing="1" w:after="100" w:afterAutospacing="1"/>
    </w:pPr>
    <w:rPr>
      <w:sz w:val="24"/>
      <w:szCs w:val="24"/>
      <w:lang w:val="ru-RU" w:eastAsia="ru-RU" w:bidi="ar-SA"/>
    </w:rPr>
  </w:style>
  <w:style w:type="character" w:styleId="a7">
    <w:name w:val="Hyperlink"/>
    <w:basedOn w:val="a0"/>
    <w:uiPriority w:val="99"/>
    <w:unhideWhenUsed/>
    <w:rsid w:val="00DA57D5"/>
    <w:rPr>
      <w:color w:val="0000FF"/>
      <w:u w:val="single"/>
    </w:rPr>
  </w:style>
  <w:style w:type="numbering" w:customStyle="1" w:styleId="10">
    <w:name w:val="Нет списка1"/>
    <w:next w:val="a2"/>
    <w:uiPriority w:val="99"/>
    <w:semiHidden/>
    <w:unhideWhenUsed/>
    <w:rsid w:val="001A07A6"/>
  </w:style>
  <w:style w:type="paragraph" w:customStyle="1" w:styleId="ConsPlusNonformat">
    <w:name w:val="ConsPlusNonformat"/>
    <w:rsid w:val="001A07A6"/>
    <w:rPr>
      <w:rFonts w:ascii="Courier New" w:eastAsia="Times New Roman" w:hAnsi="Courier New" w:cs="Courier New"/>
      <w:sz w:val="20"/>
      <w:lang w:val="ru-RU" w:eastAsia="ru-RU"/>
    </w:rPr>
  </w:style>
  <w:style w:type="paragraph" w:customStyle="1" w:styleId="ConsPlusTitle">
    <w:name w:val="ConsPlusTitle"/>
    <w:rsid w:val="001A07A6"/>
    <w:rPr>
      <w:rFonts w:ascii="Arial" w:eastAsia="Times New Roman" w:hAnsi="Arial" w:cs="Arial"/>
      <w:b/>
      <w:sz w:val="24"/>
      <w:lang w:val="ru-RU" w:eastAsia="ru-RU"/>
    </w:rPr>
  </w:style>
  <w:style w:type="paragraph" w:customStyle="1" w:styleId="ConsPlusCell">
    <w:name w:val="ConsPlusCell"/>
    <w:rsid w:val="001A07A6"/>
    <w:rPr>
      <w:rFonts w:ascii="Courier New" w:eastAsia="Times New Roman" w:hAnsi="Courier New" w:cs="Courier New"/>
      <w:sz w:val="20"/>
      <w:lang w:val="ru-RU" w:eastAsia="ru-RU"/>
    </w:rPr>
  </w:style>
  <w:style w:type="paragraph" w:customStyle="1" w:styleId="ConsPlusDocList">
    <w:name w:val="ConsPlusDocList"/>
    <w:rsid w:val="001A07A6"/>
    <w:rPr>
      <w:rFonts w:ascii="Tahoma" w:eastAsia="Times New Roman" w:hAnsi="Tahoma" w:cs="Tahoma"/>
      <w:sz w:val="18"/>
      <w:lang w:val="ru-RU" w:eastAsia="ru-RU"/>
    </w:rPr>
  </w:style>
  <w:style w:type="paragraph" w:customStyle="1" w:styleId="ConsPlusTitlePage">
    <w:name w:val="ConsPlusTitlePage"/>
    <w:rsid w:val="001A07A6"/>
    <w:rPr>
      <w:rFonts w:ascii="Tahoma" w:eastAsia="Times New Roman" w:hAnsi="Tahoma" w:cs="Tahoma"/>
      <w:sz w:val="20"/>
      <w:lang w:val="ru-RU" w:eastAsia="ru-RU"/>
    </w:rPr>
  </w:style>
  <w:style w:type="paragraph" w:customStyle="1" w:styleId="ConsPlusJurTerm">
    <w:name w:val="ConsPlusJurTerm"/>
    <w:rsid w:val="001A07A6"/>
    <w:rPr>
      <w:rFonts w:ascii="Tahoma" w:eastAsia="Times New Roman" w:hAnsi="Tahoma" w:cs="Tahoma"/>
      <w:sz w:val="26"/>
      <w:lang w:val="ru-RU" w:eastAsia="ru-RU"/>
    </w:rPr>
  </w:style>
  <w:style w:type="paragraph" w:customStyle="1" w:styleId="ConsPlusTextList">
    <w:name w:val="ConsPlusTextList"/>
    <w:rsid w:val="001A07A6"/>
    <w:rPr>
      <w:rFonts w:ascii="Times New Roman" w:eastAsia="Times New Roman" w:hAnsi="Times New Roman" w:cs="Times New Roman"/>
      <w:sz w:val="24"/>
      <w:lang w:val="ru-RU" w:eastAsia="ru-RU"/>
    </w:rPr>
  </w:style>
  <w:style w:type="paragraph" w:customStyle="1" w:styleId="11">
    <w:name w:val="Текст выноски1"/>
    <w:basedOn w:val="a"/>
    <w:next w:val="a8"/>
    <w:link w:val="a9"/>
    <w:uiPriority w:val="99"/>
    <w:semiHidden/>
    <w:unhideWhenUsed/>
    <w:rsid w:val="001A07A6"/>
    <w:pPr>
      <w:widowControl/>
      <w:autoSpaceDE/>
      <w:autoSpaceDN/>
    </w:pPr>
    <w:rPr>
      <w:rFonts w:ascii="Tahoma" w:eastAsiaTheme="minorHAnsi" w:hAnsi="Tahoma" w:cs="Tahoma"/>
      <w:sz w:val="16"/>
      <w:szCs w:val="16"/>
      <w:lang w:val="ru-RU" w:bidi="ar-SA"/>
    </w:rPr>
  </w:style>
  <w:style w:type="character" w:customStyle="1" w:styleId="a9">
    <w:name w:val="Текст выноски Знак"/>
    <w:basedOn w:val="a0"/>
    <w:link w:val="11"/>
    <w:uiPriority w:val="99"/>
    <w:semiHidden/>
    <w:rsid w:val="001A07A6"/>
    <w:rPr>
      <w:rFonts w:ascii="Tahoma" w:hAnsi="Tahoma" w:cs="Tahoma"/>
      <w:sz w:val="16"/>
      <w:szCs w:val="16"/>
      <w:lang w:val="ru-RU"/>
    </w:rPr>
  </w:style>
  <w:style w:type="paragraph" w:styleId="a8">
    <w:name w:val="Balloon Text"/>
    <w:basedOn w:val="a"/>
    <w:link w:val="12"/>
    <w:uiPriority w:val="99"/>
    <w:semiHidden/>
    <w:unhideWhenUsed/>
    <w:rsid w:val="001A07A6"/>
    <w:pPr>
      <w:widowControl/>
      <w:autoSpaceDE/>
      <w:autoSpaceDN/>
    </w:pPr>
    <w:rPr>
      <w:rFonts w:ascii="Tahoma" w:eastAsiaTheme="minorHAnsi" w:hAnsi="Tahoma" w:cs="Tahoma"/>
      <w:sz w:val="16"/>
      <w:szCs w:val="16"/>
      <w:lang w:val="ru-RU" w:bidi="ar-SA"/>
    </w:rPr>
  </w:style>
  <w:style w:type="character" w:customStyle="1" w:styleId="12">
    <w:name w:val="Текст выноски Знак1"/>
    <w:basedOn w:val="a0"/>
    <w:link w:val="a8"/>
    <w:uiPriority w:val="99"/>
    <w:semiHidden/>
    <w:rsid w:val="001A07A6"/>
    <w:rPr>
      <w:rFonts w:ascii="Tahoma" w:hAnsi="Tahoma" w:cs="Tahoma"/>
      <w:sz w:val="16"/>
      <w:szCs w:val="16"/>
      <w:lang w:val="ru-RU"/>
    </w:rPr>
  </w:style>
  <w:style w:type="numbering" w:customStyle="1" w:styleId="2">
    <w:name w:val="Нет списка2"/>
    <w:next w:val="a2"/>
    <w:uiPriority w:val="99"/>
    <w:semiHidden/>
    <w:unhideWhenUsed/>
    <w:rsid w:val="001A07A6"/>
  </w:style>
  <w:style w:type="numbering" w:customStyle="1" w:styleId="3">
    <w:name w:val="Нет списка3"/>
    <w:next w:val="a2"/>
    <w:uiPriority w:val="99"/>
    <w:semiHidden/>
    <w:unhideWhenUsed/>
    <w:rsid w:val="001A07A6"/>
  </w:style>
  <w:style w:type="character" w:styleId="aa">
    <w:name w:val="FollowedHyperlink"/>
    <w:basedOn w:val="a0"/>
    <w:uiPriority w:val="99"/>
    <w:semiHidden/>
    <w:unhideWhenUsed/>
    <w:rsid w:val="00EE4547"/>
    <w:rPr>
      <w:color w:val="800080" w:themeColor="followedHyperlink"/>
      <w:u w:val="single"/>
    </w:rPr>
  </w:style>
  <w:style w:type="paragraph" w:customStyle="1" w:styleId="ConsPlusNormal1">
    <w:name w:val="ConsPlusNormal1"/>
    <w:basedOn w:val="a"/>
    <w:rsid w:val="00F22DDE"/>
    <w:pPr>
      <w:autoSpaceDE/>
      <w:autoSpaceDN/>
    </w:pPr>
    <w:rPr>
      <w:rFonts w:eastAsia="DengXi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k.yandex.ru/i/H_lLWjrwHBI55Q" TargetMode="External"/><Relationship Id="rId21" Type="http://schemas.openxmlformats.org/officeDocument/2006/relationships/hyperlink" Target="https://disk.yandex.ru/i/wtfVjxz_yC9Wyg" TargetMode="External"/><Relationship Id="rId42" Type="http://schemas.openxmlformats.org/officeDocument/2006/relationships/hyperlink" Target="https://disk.yandex.ru/i/hbl0cs1uLbRIdA" TargetMode="External"/><Relationship Id="rId47" Type="http://schemas.openxmlformats.org/officeDocument/2006/relationships/hyperlink" Target="https://disk.yandex.ru/i/25QdJV9N-gHeKA" TargetMode="External"/><Relationship Id="rId63" Type="http://schemas.openxmlformats.org/officeDocument/2006/relationships/hyperlink" Target="https://login.consultant.ru/link/?req=doc&amp;base=LAW&amp;n=475031&amp;date=04.03.2025&amp;dst=144443&amp;field=134" TargetMode="External"/><Relationship Id="rId68"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login.consultant.ru/link/?req=doc&amp;base=LAW&amp;n=475031&amp;date=04.03.2025&amp;dst=153088&amp;field=134" TargetMode="External"/><Relationship Id="rId29" Type="http://schemas.openxmlformats.org/officeDocument/2006/relationships/hyperlink" Target="https://disk.yandex.ru/i/hOWNREtytgD0Tg" TargetMode="External"/><Relationship Id="rId11" Type="http://schemas.openxmlformats.org/officeDocument/2006/relationships/hyperlink" Target="https://login.consultant.ru/link/?req=doc&amp;base=LAW&amp;n=475031&amp;date=04.03.2025&amp;dst=153025&amp;field=134" TargetMode="External"/><Relationship Id="rId24" Type="http://schemas.openxmlformats.org/officeDocument/2006/relationships/hyperlink" Target="https://disk.yandex.ru/i/gzc9rISW-XLzKQ" TargetMode="External"/><Relationship Id="rId32" Type="http://schemas.openxmlformats.org/officeDocument/2006/relationships/hyperlink" Target="https://disk.yandex.ru/i/Paqyg_WL9TFLeg" TargetMode="External"/><Relationship Id="rId37" Type="http://schemas.openxmlformats.org/officeDocument/2006/relationships/hyperlink" Target="https://disk.yandex.ru/i/XdWmMzV8dZxgKA" TargetMode="External"/><Relationship Id="rId40" Type="http://schemas.openxmlformats.org/officeDocument/2006/relationships/hyperlink" Target="https://disk.yandex.ru/i/4JiOu28QeHhpgw" TargetMode="External"/><Relationship Id="rId45" Type="http://schemas.openxmlformats.org/officeDocument/2006/relationships/hyperlink" Target="https://disk.yandex.ru/i/JJn4Eyz0IA69WQ" TargetMode="External"/><Relationship Id="rId53" Type="http://schemas.openxmlformats.org/officeDocument/2006/relationships/hyperlink" Target="https://disk.yandex.ru/i/0e6GOUbBfXIXsA" TargetMode="External"/><Relationship Id="rId58" Type="http://schemas.openxmlformats.org/officeDocument/2006/relationships/hyperlink" Target="https://disk.yandex.ru/i/_5a6ic7_saMCmw" TargetMode="External"/><Relationship Id="rId66" Type="http://schemas.openxmlformats.org/officeDocument/2006/relationships/hyperlink" Target="https://login.consultant.ru/link/?req=doc&amp;base=LAW&amp;n=475031&amp;date=04.03.2025&amp;dst=343&amp;field=134" TargetMode="External"/><Relationship Id="rId74" Type="http://schemas.openxmlformats.org/officeDocument/2006/relationships/image" Target="media/image2.png"/><Relationship Id="rId5" Type="http://schemas.openxmlformats.org/officeDocument/2006/relationships/hyperlink" Target="https://disk.yandex.ru/i/wtF5egKIs4iVBw" TargetMode="External"/><Relationship Id="rId61" Type="http://schemas.openxmlformats.org/officeDocument/2006/relationships/hyperlink" Target="https://login.consultant.ru/link/?req=doc&amp;base=LAW&amp;n=486034&amp;dst=100047&amp;field=134&amp;date=18.03.2025" TargetMode="External"/><Relationship Id="rId19" Type="http://schemas.openxmlformats.org/officeDocument/2006/relationships/hyperlink" Target="https://disk.yandex.ru/i/WOHxZG97opfbaA" TargetMode="External"/><Relationship Id="rId14" Type="http://schemas.openxmlformats.org/officeDocument/2006/relationships/hyperlink" Target="https://login.consultant.ru/link/?req=doc&amp;base=LAW&amp;n=475031&amp;date=04.03.2025&amp;dst=153072&amp;field=134" TargetMode="External"/><Relationship Id="rId22" Type="http://schemas.openxmlformats.org/officeDocument/2006/relationships/hyperlink" Target="https://disk.yandex.ru/i/C1PgNK93C__dPw" TargetMode="External"/><Relationship Id="rId27" Type="http://schemas.openxmlformats.org/officeDocument/2006/relationships/hyperlink" Target="https://disk.yandex.ru/i/1-lUWX6Esu_WWQ" TargetMode="External"/><Relationship Id="rId30" Type="http://schemas.openxmlformats.org/officeDocument/2006/relationships/hyperlink" Target="https://disk.yandex.ru/i/5CuHiePI1XDFcg" TargetMode="External"/><Relationship Id="rId35" Type="http://schemas.openxmlformats.org/officeDocument/2006/relationships/hyperlink" Target="https://disk.yandex.ru/i/noKzvFGXwJ1zrw" TargetMode="External"/><Relationship Id="rId43" Type="http://schemas.openxmlformats.org/officeDocument/2006/relationships/hyperlink" Target="https://disk.yandex.ru/i/85gxBagwvAv9pg" TargetMode="External"/><Relationship Id="rId48" Type="http://schemas.openxmlformats.org/officeDocument/2006/relationships/hyperlink" Target="https://disk.yandex.ru/i/6Qy6SjuHr34ANw" TargetMode="External"/><Relationship Id="rId56" Type="http://schemas.openxmlformats.org/officeDocument/2006/relationships/hyperlink" Target="https://disk.yandex.ru/i/sFyMu56fjAy95Q" TargetMode="External"/><Relationship Id="rId64" Type="http://schemas.openxmlformats.org/officeDocument/2006/relationships/hyperlink" Target="https://login.consultant.ru/link/?req=doc&amp;base=LAW&amp;n=2875&amp;date=04.03.2025" TargetMode="External"/><Relationship Id="rId69" Type="http://schemas.openxmlformats.org/officeDocument/2006/relationships/hyperlink" Target="https://login.consultant.ru/link/?req=doc&amp;base=LAW&amp;n=2875&amp;date=04.03.2025" TargetMode="External"/><Relationship Id="rId8" Type="http://schemas.openxmlformats.org/officeDocument/2006/relationships/hyperlink" Target="https://disk.yandex.ru/i/9S6L-SiSZ8t1Ig" TargetMode="External"/><Relationship Id="rId51" Type="http://schemas.openxmlformats.org/officeDocument/2006/relationships/hyperlink" Target="https://disk.yandex.ru/i/tA2dSU5oTFzpmg" TargetMode="External"/><Relationship Id="rId72" Type="http://schemas.openxmlformats.org/officeDocument/2006/relationships/hyperlink" Target="https://login.consultant.ru/link/?req=doc&amp;base=LAW&amp;n=371594&amp;date=04.03.2025&amp;dst=100047&amp;field=134" TargetMode="External"/><Relationship Id="rId3" Type="http://schemas.openxmlformats.org/officeDocument/2006/relationships/settings" Target="settings.xml"/><Relationship Id="rId12" Type="http://schemas.openxmlformats.org/officeDocument/2006/relationships/hyperlink" Target="https://login.consultant.ru/link/?req=doc&amp;base=LAW&amp;n=475031&amp;date=04.03.2025&amp;dst=153029&amp;field=134" TargetMode="External"/><Relationship Id="rId17" Type="http://schemas.openxmlformats.org/officeDocument/2006/relationships/hyperlink" Target="https://login.consultant.ru/link/?req=doc&amp;base=LAW&amp;n=475031&amp;date=04.03.2025&amp;dst=153114&amp;field=134" TargetMode="External"/><Relationship Id="rId25" Type="http://schemas.openxmlformats.org/officeDocument/2006/relationships/hyperlink" Target="https://disk.yandex.ru/i/-NY_fUJhaHuWYg" TargetMode="External"/><Relationship Id="rId33" Type="http://schemas.openxmlformats.org/officeDocument/2006/relationships/hyperlink" Target="https://disk.yandex.ru/i/Udoszu9NthyV3g" TargetMode="External"/><Relationship Id="rId38" Type="http://schemas.openxmlformats.org/officeDocument/2006/relationships/hyperlink" Target="https://disk.yandex.ru/i/FBajNp_rwYhwsw" TargetMode="External"/><Relationship Id="rId46" Type="http://schemas.openxmlformats.org/officeDocument/2006/relationships/hyperlink" Target="https://disk.yandex.ru/i/8-tEVcRrfEHbhg" TargetMode="External"/><Relationship Id="rId59" Type="http://schemas.openxmlformats.org/officeDocument/2006/relationships/hyperlink" Target="https://disk.yandex.ru/i/bA-xFJ_lcHQMQQ" TargetMode="External"/><Relationship Id="rId67" Type="http://schemas.openxmlformats.org/officeDocument/2006/relationships/hyperlink" Target="https://login.consultant.ru/link/?req=doc&amp;base=LAW&amp;n=475031&amp;date=04.03.2025&amp;dst=343&amp;field=134" TargetMode="External"/><Relationship Id="rId20" Type="http://schemas.openxmlformats.org/officeDocument/2006/relationships/hyperlink" Target="https://disk.yandex.ru/i/rAOugdyKhrGocQ" TargetMode="External"/><Relationship Id="rId41" Type="http://schemas.openxmlformats.org/officeDocument/2006/relationships/hyperlink" Target="https://disk.yandex.ru/i/7njBDJIIO6q4uw" TargetMode="External"/><Relationship Id="rId54" Type="http://schemas.openxmlformats.org/officeDocument/2006/relationships/hyperlink" Target="https://disk.yandex.ru/i/RjrQkyNcJrSnCA" TargetMode="External"/><Relationship Id="rId62" Type="http://schemas.openxmlformats.org/officeDocument/2006/relationships/hyperlink" Target="https://login.consultant.ru/link/?req=doc&amp;base=LAW&amp;n=441707&amp;dst=100137&amp;field=134&amp;date=18.03.2025" TargetMode="External"/><Relationship Id="rId70" Type="http://schemas.openxmlformats.org/officeDocument/2006/relationships/hyperlink" Target="https://login.consultant.ru/link/?req=doc&amp;base=LAW&amp;n=471726&amp;date=04.03.2025&amp;dst=100067&amp;field=134"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sk.yandex.ru/i/NbKNGoBtmLXzFA" TargetMode="External"/><Relationship Id="rId15" Type="http://schemas.openxmlformats.org/officeDocument/2006/relationships/hyperlink" Target="https://login.consultant.ru/link/?req=doc&amp;base=LAW&amp;n=475031&amp;date=04.03.2025&amp;dst=153085&amp;field=134" TargetMode="External"/><Relationship Id="rId23" Type="http://schemas.openxmlformats.org/officeDocument/2006/relationships/hyperlink" Target="https://disk.yandex.ru/i/DmvmNjpieMdOqA" TargetMode="External"/><Relationship Id="rId28" Type="http://schemas.openxmlformats.org/officeDocument/2006/relationships/hyperlink" Target="https://disk.yandex.ru/i/E_pjLY59nIaVJg" TargetMode="External"/><Relationship Id="rId36" Type="http://schemas.openxmlformats.org/officeDocument/2006/relationships/hyperlink" Target="https://disk.yandex.ru/i/2zhmt8pHJWSqxg" TargetMode="External"/><Relationship Id="rId49" Type="http://schemas.openxmlformats.org/officeDocument/2006/relationships/hyperlink" Target="https://disk.yandex.ru/i/0WIf5oOsB9fYOg" TargetMode="External"/><Relationship Id="rId57" Type="http://schemas.openxmlformats.org/officeDocument/2006/relationships/hyperlink" Target="https://disk.yandex.ru/i/r0IqX9PvgIXm5Q" TargetMode="External"/><Relationship Id="rId10" Type="http://schemas.openxmlformats.org/officeDocument/2006/relationships/hyperlink" Target="https://login.consultant.ru/link/?req=doc&amp;base=LAW&amp;n=475031&amp;date=04.03.2025&amp;dst=153016&amp;field=134" TargetMode="External"/><Relationship Id="rId31" Type="http://schemas.openxmlformats.org/officeDocument/2006/relationships/hyperlink" Target="https://disk.yandex.ru/i/vaSr066OuAfv0g" TargetMode="External"/><Relationship Id="rId44" Type="http://schemas.openxmlformats.org/officeDocument/2006/relationships/hyperlink" Target="https://disk.yandex.ru/i/F2x0DtHivoxa5A" TargetMode="External"/><Relationship Id="rId52" Type="http://schemas.openxmlformats.org/officeDocument/2006/relationships/hyperlink" Target="https://disk.yandex.ru/i/ww6BLbaRJaLYNQ" TargetMode="External"/><Relationship Id="rId60" Type="http://schemas.openxmlformats.org/officeDocument/2006/relationships/hyperlink" Target="https://disk.yandex.ru/i/NRqEIDDQ5DNrUA" TargetMode="External"/><Relationship Id="rId65" Type="http://schemas.openxmlformats.org/officeDocument/2006/relationships/hyperlink" Target="https://login.consultant.ru/link/?req=doc&amp;base=LAW&amp;n=2875&amp;date=04.03.2025" TargetMode="External"/><Relationship Id="rId73" Type="http://schemas.openxmlformats.org/officeDocument/2006/relationships/hyperlink" Target="https://login.consultant.ru/link/?req=doc&amp;base=LAW&amp;n=471726&amp;date=04.03.2025&amp;dst=100209&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1707&amp;dst=100137&amp;field=134&amp;date=18.03.2025" TargetMode="External"/><Relationship Id="rId13" Type="http://schemas.openxmlformats.org/officeDocument/2006/relationships/hyperlink" Target="https://login.consultant.ru/link/?req=doc&amp;base=LAW&amp;n=475031&amp;date=04.03.2025&amp;dst=153056&amp;field=134" TargetMode="External"/><Relationship Id="rId18" Type="http://schemas.openxmlformats.org/officeDocument/2006/relationships/hyperlink" Target="https://disk.yandex.ru/i/K445XcnXgOM02A" TargetMode="External"/><Relationship Id="rId39" Type="http://schemas.openxmlformats.org/officeDocument/2006/relationships/hyperlink" Target="https://disk.yandex.ru/i/vC0sVkpyLTcqOA" TargetMode="External"/><Relationship Id="rId34" Type="http://schemas.openxmlformats.org/officeDocument/2006/relationships/hyperlink" Target="https://disk.yandex.ru/i/tTtkG2c3Z4pLzg" TargetMode="External"/><Relationship Id="rId50" Type="http://schemas.openxmlformats.org/officeDocument/2006/relationships/hyperlink" Target="https://disk.yandex.ru/i/3DzVc4CGe0IGPQ" TargetMode="External"/><Relationship Id="rId55" Type="http://schemas.openxmlformats.org/officeDocument/2006/relationships/hyperlink" Target="https://disk.yandex.ru/i/tKv31m30gShKwQ" TargetMode="External"/><Relationship Id="rId76" Type="http://schemas.openxmlformats.org/officeDocument/2006/relationships/theme" Target="theme/theme1.xml"/><Relationship Id="rId7" Type="http://schemas.openxmlformats.org/officeDocument/2006/relationships/hyperlink" Target="https://disk.yandex.ru/i/9S6L-SiSZ8t1Ig" TargetMode="External"/><Relationship Id="rId71" Type="http://schemas.openxmlformats.org/officeDocument/2006/relationships/hyperlink" Target="https://login.consultant.ru/link/?req=doc&amp;base=LAW&amp;n=441707&amp;date=04.03.2025&amp;dst=100137&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164146</Words>
  <Characters>935633</Characters>
  <Application>Microsoft Office Word</Application>
  <DocSecurity>0</DocSecurity>
  <Lines>7796</Lines>
  <Paragraphs>2195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11</cp:revision>
  <cp:lastPrinted>2025-08-15T12:32:00Z</cp:lastPrinted>
  <dcterms:created xsi:type="dcterms:W3CDTF">2025-08-13T07:46:00Z</dcterms:created>
  <dcterms:modified xsi:type="dcterms:W3CDTF">2025-09-11T09:05:00Z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2025-08-13T00:00:00Z</vt:filetime>
  </property>
</Properties>
</file>